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cstheme="minorHAnsi"/>
          <w:sz w:val="20"/>
          <w:szCs w:val="20"/>
          <w:lang w:val="hr-HR"/>
        </w:rPr>
        <w:id w:val="1509955948"/>
        <w:docPartObj>
          <w:docPartGallery w:val="Cover Pages"/>
          <w:docPartUnique/>
        </w:docPartObj>
      </w:sdtPr>
      <w:sdtEndPr/>
      <w:sdtContent>
        <w:p w14:paraId="7CF90D9C" w14:textId="3E640954" w:rsidR="008D09E7" w:rsidRPr="00CF47A7" w:rsidRDefault="009B313B">
          <w:pPr>
            <w:rPr>
              <w:rFonts w:cstheme="minorHAnsi"/>
              <w:sz w:val="20"/>
              <w:szCs w:val="20"/>
              <w:lang w:val="hr-HR"/>
            </w:rPr>
          </w:pPr>
          <w:r>
            <w:rPr>
              <w:rFonts w:cstheme="minorHAnsi"/>
              <w:noProof/>
              <w:sz w:val="20"/>
              <w:szCs w:val="20"/>
              <w:lang w:val="hr-HR" w:eastAsia="hr-HR"/>
            </w:rPr>
            <mc:AlternateContent>
              <mc:Choice Requires="wps">
                <w:drawing>
                  <wp:anchor distT="0" distB="0" distL="114300" distR="114300" simplePos="0" relativeHeight="251660288" behindDoc="0" locked="0" layoutInCell="1" allowOverlap="1" wp14:anchorId="3888A338" wp14:editId="6C8ED3E6">
                    <wp:simplePos x="0" y="0"/>
                    <wp:positionH relativeFrom="margin">
                      <wp:posOffset>3530600</wp:posOffset>
                    </wp:positionH>
                    <wp:positionV relativeFrom="page">
                      <wp:posOffset>254000</wp:posOffset>
                    </wp:positionV>
                    <wp:extent cx="2192020" cy="1047750"/>
                    <wp:effectExtent l="0" t="0" r="0" b="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92020" cy="10477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C4D631" w14:textId="77777777" w:rsidR="00794443" w:rsidRDefault="00E731E6">
                                <w:pPr>
                                  <w:pStyle w:val="Bezproreda"/>
                                  <w:jc w:val="right"/>
                                  <w:rPr>
                                    <w:color w:val="FFFFFF" w:themeColor="background1"/>
                                    <w:sz w:val="24"/>
                                    <w:szCs w:val="24"/>
                                  </w:rPr>
                                </w:pPr>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r w:rsidR="00794443">
                                      <w:rPr>
                                        <w:color w:val="FFFFFF" w:themeColor="background1"/>
                                        <w:sz w:val="24"/>
                                        <w:szCs w:val="24"/>
                                      </w:rPr>
                                      <w:t>ODSJEK ZA KULTURU, MEDIJE I MENADŽMENT</w:t>
                                    </w:r>
                                  </w:sdtContent>
                                </w:sdt>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9800</wp14:pctHeight>
                    </wp14:sizeRelV>
                  </wp:anchor>
                </w:drawing>
              </mc:Choice>
              <mc:Fallback>
                <w:pict>
                  <v:rect w14:anchorId="3888A338" id="Rectangle 130" o:spid="_x0000_s1026" style="position:absolute;margin-left:278pt;margin-top:20pt;width:172.6pt;height:82.5pt;z-index:251660288;visibility:visible;mso-wrap-style:square;mso-width-percent:0;mso-height-percent:98;mso-wrap-distance-left:9pt;mso-wrap-distance-top:0;mso-wrap-distance-right:9pt;mso-wrap-distance-bottom:0;mso-position-horizontal:absolute;mso-position-horizontal-relative:margin;mso-position-vertical:absolute;mso-position-vertical-relative:page;mso-width-percent:0;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" fillcolor="#a5300f [3204]" stroked="f" strokeweight="1pt">
                    <o:lock v:ext="edit" aspectratio="t"/>
                    <v:textbox inset="3.6pt,,3.6pt">
                      <w:txbxContent>
                        <w:p w14:paraId="5DC4D631" w14:textId="77777777" w:rsidR="00794443" w:rsidRDefault="00794443">
                          <w:pPr>
                            <w:pStyle w:val="Bezproreda"/>
                            <w:jc w:val="right"/>
                            <w:rPr>
                              <w:color w:val="FFFFFF" w:themeColor="background1"/>
                              <w:sz w:val="24"/>
                              <w:szCs w:val="24"/>
                            </w:rPr>
                          </w:pPr>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Content>
                              <w:r>
                                <w:rPr>
                                  <w:color w:val="FFFFFF" w:themeColor="background1"/>
                                  <w:sz w:val="24"/>
                                  <w:szCs w:val="24"/>
                                </w:rPr>
                                <w:t>ODSJEK ZA KULTURU, MEDIJE I MENADŽMENT</w:t>
                              </w:r>
                            </w:sdtContent>
                          </w:sdt>
                        </w:p>
                      </w:txbxContent>
                    </v:textbox>
                    <w10:wrap anchorx="margin" anchory="page"/>
                  </v:rect>
                </w:pict>
              </mc:Fallback>
            </mc:AlternateContent>
          </w:r>
        </w:p>
        <w:p w14:paraId="798C1AB2" w14:textId="1041CB70" w:rsidR="00EA34EA" w:rsidRPr="00CF47A7" w:rsidRDefault="009B313B">
          <w:pPr>
            <w:rPr>
              <w:rFonts w:cstheme="minorHAnsi"/>
              <w:sz w:val="20"/>
              <w:szCs w:val="20"/>
              <w:lang w:val="hr-HR"/>
            </w:rPr>
            <w:sectPr w:rsidR="00EA34EA" w:rsidRPr="00CF47A7" w:rsidSect="008D09E7">
              <w:footerReference w:type="even" r:id="rId9"/>
              <w:footerReference w:type="default" r:id="rId10"/>
              <w:pgSz w:w="11900" w:h="16840"/>
              <w:pgMar w:top="1440" w:right="1440" w:bottom="1440" w:left="1440" w:header="708" w:footer="708" w:gutter="0"/>
              <w:pgNumType w:start="0"/>
              <w:cols w:space="708"/>
              <w:titlePg/>
              <w:docGrid w:linePitch="360"/>
            </w:sectPr>
          </w:pPr>
          <w:r>
            <w:rPr>
              <w:rFonts w:cstheme="minorHAnsi"/>
              <w:noProof/>
              <w:sz w:val="20"/>
              <w:szCs w:val="20"/>
              <w:lang w:val="hr-HR" w:eastAsia="hr-HR"/>
            </w:rPr>
            <mc:AlternateContent>
              <mc:Choice Requires="wps">
                <w:drawing>
                  <wp:anchor distT="0" distB="0" distL="114300" distR="114300" simplePos="0" relativeHeight="251661312" behindDoc="0" locked="0" layoutInCell="1" allowOverlap="1" wp14:anchorId="6CEA7E3F" wp14:editId="25C84D14">
                    <wp:simplePos x="0" y="0"/>
                    <wp:positionH relativeFrom="page">
                      <wp:posOffset>359410</wp:posOffset>
                    </wp:positionH>
                    <wp:positionV relativeFrom="page">
                      <wp:posOffset>8047990</wp:posOffset>
                    </wp:positionV>
                    <wp:extent cx="6845300" cy="832485"/>
                    <wp:effectExtent l="0" t="0" r="0" b="5715"/>
                    <wp:wrapSquare wrapText="bothSides"/>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5300" cy="832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F75979" w14:textId="491DBFC3" w:rsidR="00794443" w:rsidRPr="008D09E7" w:rsidRDefault="00794443">
                                <w:pPr>
                                  <w:pStyle w:val="Bezproreda"/>
                                  <w:spacing w:before="40" w:after="40"/>
                                  <w:rPr>
                                    <w:b/>
                                    <w:bCs/>
                                    <w:caps/>
                                    <w:color w:val="A5300F" w:themeColor="accent1"/>
                                    <w:sz w:val="28"/>
                                    <w:szCs w:val="28"/>
                                    <w:lang w:val="hr-HR"/>
                                  </w:rPr>
                                </w:pPr>
                                <w:r>
                                  <w:rPr>
                                    <w:b/>
                                    <w:bCs/>
                                    <w:caps/>
                                    <w:color w:val="A5300F" w:themeColor="accent1"/>
                                    <w:sz w:val="28"/>
                                    <w:szCs w:val="28"/>
                                    <w:lang w:val="hr-HR"/>
                                  </w:rPr>
                                  <w:t>IZVEDBENI PLAN NASTAVE ZA AKADEMSKU GODINU 2025./2026.</w:t>
                                </w: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EA7E3F" id="_x0000_t202" coordsize="21600,21600" o:spt="202" path="m,l,21600r21600,l21600,xe">
                    <v:stroke joinstyle="miter"/>
                    <v:path gradientshapeok="t" o:connecttype="rect"/>
                  </v:shapetype>
                  <v:shape id="Text Box 129" o:spid="_x0000_s1027" type="#_x0000_t202" style="position:absolute;margin-left:28.3pt;margin-top:633.7pt;width:539pt;height:65.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" filled="f" stroked="f" strokeweight=".5pt">
                    <v:textbox inset="1in,0,86.4pt,0">
                      <w:txbxContent>
                        <w:p w14:paraId="0EF75979" w14:textId="491DBFC3" w:rsidR="00794443" w:rsidRPr="008D09E7" w:rsidRDefault="00794443">
                          <w:pPr>
                            <w:pStyle w:val="Bezproreda"/>
                            <w:spacing w:before="40" w:after="40"/>
                            <w:rPr>
                              <w:b/>
                              <w:bCs/>
                              <w:caps/>
                              <w:color w:val="A5300F" w:themeColor="accent1"/>
                              <w:sz w:val="28"/>
                              <w:szCs w:val="28"/>
                              <w:lang w:val="hr-HR"/>
                            </w:rPr>
                          </w:pPr>
                          <w:r>
                            <w:rPr>
                              <w:b/>
                              <w:bCs/>
                              <w:caps/>
                              <w:color w:val="A5300F" w:themeColor="accent1"/>
                              <w:sz w:val="28"/>
                              <w:szCs w:val="28"/>
                              <w:lang w:val="hr-HR"/>
                            </w:rPr>
                            <w:t>IZVEDBENI PLAN NASTAVE ZA AKADEMSKU GODINU 2025./2026.</w:t>
                          </w:r>
                        </w:p>
                      </w:txbxContent>
                    </v:textbox>
                    <w10:wrap type="square" anchorx="page" anchory="page"/>
                  </v:shape>
                </w:pict>
              </mc:Fallback>
            </mc:AlternateContent>
          </w:r>
          <w:r w:rsidR="008D09E7" w:rsidRPr="00CF47A7">
            <w:rPr>
              <w:rFonts w:cstheme="minorHAnsi"/>
              <w:noProof/>
              <w:sz w:val="20"/>
              <w:szCs w:val="20"/>
              <w:lang w:val="hr-HR" w:eastAsia="hr-HR"/>
            </w:rPr>
            <w:drawing>
              <wp:anchor distT="0" distB="0" distL="114300" distR="114300" simplePos="0" relativeHeight="251657216" behindDoc="0" locked="0" layoutInCell="1" allowOverlap="1" wp14:anchorId="7AFA2E18" wp14:editId="6AC74E9E">
                <wp:simplePos x="0" y="0"/>
                <wp:positionH relativeFrom="column">
                  <wp:posOffset>-249555</wp:posOffset>
                </wp:positionH>
                <wp:positionV relativeFrom="paragraph">
                  <wp:posOffset>8444923</wp:posOffset>
                </wp:positionV>
                <wp:extent cx="1752600" cy="533400"/>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K logo kopij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2600" cy="533400"/>
                        </a:xfrm>
                        <a:prstGeom prst="rect">
                          <a:avLst/>
                        </a:prstGeom>
                      </pic:spPr>
                    </pic:pic>
                  </a:graphicData>
                </a:graphic>
              </wp:anchor>
            </w:drawing>
          </w:r>
          <w:r>
            <w:rPr>
              <w:rFonts w:cstheme="minorHAnsi"/>
              <w:noProof/>
              <w:sz w:val="20"/>
              <w:szCs w:val="20"/>
              <w:lang w:val="hr-HR" w:eastAsia="hr-HR"/>
            </w:rPr>
            <mc:AlternateContent>
              <mc:Choice Requires="wpg">
                <w:drawing>
                  <wp:anchor distT="0" distB="0" distL="114300" distR="114300" simplePos="0" relativeHeight="251659264" behindDoc="1" locked="0" layoutInCell="1" allowOverlap="1" wp14:anchorId="7B2005FF" wp14:editId="1F7463DC">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600190" cy="7146290"/>
                    <wp:effectExtent l="0" t="0" r="635"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600190" cy="7146290"/>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4F459A10" w14:textId="5A5540C3" w:rsidR="00794443" w:rsidRDefault="00E731E6">
                                  <w:pPr>
                                    <w:rPr>
                                      <w:color w:val="FFFFFF" w:themeColor="background1"/>
                                      <w:sz w:val="72"/>
                                      <w:szCs w:val="72"/>
                                    </w:rPr>
                                  </w:pPr>
                                  <w:sdt>
                                    <w:sdtPr>
                                      <w:rPr>
                                        <w:color w:val="FFFFFF" w:themeColor="background1"/>
                                        <w:sz w:val="72"/>
                                        <w:szCs w:val="72"/>
                                        <w:lang w:val="hr-HR"/>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794443">
                                        <w:rPr>
                                          <w:color w:val="FFFFFF" w:themeColor="background1"/>
                                          <w:sz w:val="72"/>
                                          <w:szCs w:val="72"/>
                                          <w:lang w:val="hr-HR"/>
                                        </w:rPr>
                                        <w:t>PRIJE</w:t>
                                      </w:r>
                                      <w:r w:rsidR="00794443" w:rsidRPr="00DD5413">
                                        <w:rPr>
                                          <w:color w:val="FFFFFF" w:themeColor="background1"/>
                                          <w:sz w:val="72"/>
                                          <w:szCs w:val="72"/>
                                          <w:lang w:val="hr-HR"/>
                                        </w:rPr>
                                        <w:t>DIPLOMSKI SVEUČILIŠNI STUDIJ KULTURA, MEDIJI I MENADŽMENT</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7B2005FF" id="Group 125" o:spid="_x0000_s1028" style="position:absolute;margin-left:0;margin-top:0;width:519.7pt;height:562.7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">
                    <o:lock v:ext="edit" aspectratio="t"/>
                    <v:shape id="Freeform 10" o:spid="_x0000_s1029"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04040 [2994]" stroked="f">
                      <v:fill color2="#1f1f1f [2018]" rotate="t" colors="0 #5a5a5a;.5 #3e3e3e;1 #272727"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4F459A10" w14:textId="5A5540C3" w:rsidR="00794443" w:rsidRDefault="00794443">
                            <w:pPr>
                              <w:rPr>
                                <w:color w:val="FFFFFF" w:themeColor="background1"/>
                                <w:sz w:val="72"/>
                                <w:szCs w:val="72"/>
                              </w:rPr>
                            </w:pPr>
                            <w:sdt>
                              <w:sdtPr>
                                <w:rPr>
                                  <w:color w:val="FFFFFF" w:themeColor="background1"/>
                                  <w:sz w:val="72"/>
                                  <w:szCs w:val="72"/>
                                  <w:lang w:val="hr-HR"/>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Pr>
                                    <w:color w:val="FFFFFF" w:themeColor="background1"/>
                                    <w:sz w:val="72"/>
                                    <w:szCs w:val="72"/>
                                    <w:lang w:val="hr-HR"/>
                                  </w:rPr>
                                  <w:t>PRIJE</w:t>
                                </w:r>
                                <w:r w:rsidRPr="00DD5413">
                                  <w:rPr>
                                    <w:color w:val="FFFFFF" w:themeColor="background1"/>
                                    <w:sz w:val="72"/>
                                    <w:szCs w:val="72"/>
                                    <w:lang w:val="hr-HR"/>
                                  </w:rPr>
                                  <w:t>DIPLOMSKI SVEUČILIŠNI STUDIJ KULTURA, MEDIJI I MENADŽMENT</w:t>
                                </w:r>
                              </w:sdtContent>
                            </w:sdt>
                          </w:p>
                        </w:txbxContent>
                      </v:textbox>
                    </v:shape>
                    <v:shape id="Freeform 11" o:spid="_x0000_s1030"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8D09E7" w:rsidRPr="00CF47A7">
            <w:rPr>
              <w:rFonts w:cstheme="minorHAnsi"/>
              <w:sz w:val="20"/>
              <w:szCs w:val="20"/>
              <w:lang w:val="hr-HR"/>
            </w:rPr>
            <w:br w:type="page"/>
          </w:r>
        </w:p>
      </w:sdtContent>
    </w:sdt>
    <w:p w14:paraId="0EE916C7" w14:textId="77777777" w:rsidR="000F0D4A" w:rsidRPr="00CF47A7" w:rsidRDefault="000F0D4A" w:rsidP="000F0D4A">
      <w:pPr>
        <w:rPr>
          <w:rFonts w:cstheme="minorHAnsi"/>
          <w:sz w:val="20"/>
          <w:szCs w:val="20"/>
          <w:lang w:val="hr-HR"/>
        </w:rPr>
      </w:pPr>
    </w:p>
    <w:tbl>
      <w:tblPr>
        <w:tblW w:w="14555" w:type="dxa"/>
        <w:tblInd w:w="-398" w:type="dxa"/>
        <w:tblLayout w:type="fixed"/>
        <w:tblCellMar>
          <w:left w:w="28" w:type="dxa"/>
          <w:right w:w="28" w:type="dxa"/>
        </w:tblCellMar>
        <w:tblLook w:val="04A0" w:firstRow="1" w:lastRow="0" w:firstColumn="1" w:lastColumn="0" w:noHBand="0" w:noVBand="1"/>
      </w:tblPr>
      <w:tblGrid>
        <w:gridCol w:w="239"/>
        <w:gridCol w:w="714"/>
        <w:gridCol w:w="1060"/>
        <w:gridCol w:w="2764"/>
        <w:gridCol w:w="1064"/>
        <w:gridCol w:w="553"/>
        <w:gridCol w:w="3221"/>
        <w:gridCol w:w="783"/>
        <w:gridCol w:w="793"/>
        <w:gridCol w:w="857"/>
        <w:gridCol w:w="791"/>
        <w:gridCol w:w="9"/>
        <w:gridCol w:w="702"/>
        <w:gridCol w:w="138"/>
        <w:gridCol w:w="13"/>
        <w:gridCol w:w="841"/>
        <w:gridCol w:w="13"/>
      </w:tblGrid>
      <w:tr w:rsidR="000F0D4A" w:rsidRPr="00CF47A7" w14:paraId="44ED080A" w14:textId="77777777" w:rsidTr="00063B6A">
        <w:trPr>
          <w:gridAfter w:val="1"/>
          <w:wAfter w:w="13" w:type="dxa"/>
          <w:trHeight w:val="300"/>
        </w:trPr>
        <w:tc>
          <w:tcPr>
            <w:tcW w:w="239" w:type="dxa"/>
            <w:tcBorders>
              <w:top w:val="nil"/>
              <w:left w:val="nil"/>
              <w:bottom w:val="nil"/>
              <w:right w:val="nil"/>
            </w:tcBorders>
            <w:shd w:val="clear" w:color="auto" w:fill="auto"/>
            <w:noWrap/>
            <w:vAlign w:val="center"/>
            <w:hideMark/>
          </w:tcPr>
          <w:p w14:paraId="1F1B8A5D" w14:textId="77777777" w:rsidR="000F0D4A" w:rsidRPr="00CF47A7" w:rsidRDefault="000F0D4A" w:rsidP="009E7A11">
            <w:pPr>
              <w:rPr>
                <w:rFonts w:eastAsia="Times New Roman" w:cstheme="minorHAnsi"/>
                <w:sz w:val="20"/>
                <w:szCs w:val="20"/>
                <w:lang w:val="hr-HR"/>
              </w:rPr>
            </w:pPr>
          </w:p>
        </w:tc>
        <w:tc>
          <w:tcPr>
            <w:tcW w:w="714" w:type="dxa"/>
            <w:tcBorders>
              <w:top w:val="nil"/>
              <w:left w:val="nil"/>
              <w:bottom w:val="nil"/>
              <w:right w:val="nil"/>
            </w:tcBorders>
            <w:shd w:val="clear" w:color="auto" w:fill="auto"/>
            <w:noWrap/>
            <w:vAlign w:val="center"/>
            <w:hideMark/>
          </w:tcPr>
          <w:p w14:paraId="7E97E2DB" w14:textId="77777777" w:rsidR="000F0D4A" w:rsidRPr="00CF47A7" w:rsidRDefault="000F0D4A" w:rsidP="009E7A11">
            <w:pPr>
              <w:rPr>
                <w:rFonts w:eastAsia="Times New Roman" w:cstheme="minorHAnsi"/>
                <w:sz w:val="20"/>
                <w:szCs w:val="20"/>
                <w:lang w:val="hr-HR"/>
              </w:rPr>
            </w:pPr>
          </w:p>
        </w:tc>
        <w:tc>
          <w:tcPr>
            <w:tcW w:w="1060" w:type="dxa"/>
            <w:tcBorders>
              <w:top w:val="nil"/>
              <w:left w:val="nil"/>
              <w:bottom w:val="nil"/>
              <w:right w:val="nil"/>
            </w:tcBorders>
            <w:shd w:val="clear" w:color="auto" w:fill="auto"/>
            <w:noWrap/>
            <w:vAlign w:val="center"/>
            <w:hideMark/>
          </w:tcPr>
          <w:p w14:paraId="23E6D9EE" w14:textId="77777777" w:rsidR="000F0D4A" w:rsidRPr="00CF47A7" w:rsidRDefault="000F0D4A" w:rsidP="009E7A11">
            <w:pPr>
              <w:jc w:val="center"/>
              <w:rPr>
                <w:rFonts w:eastAsia="Times New Roman" w:cstheme="minorHAnsi"/>
                <w:sz w:val="20"/>
                <w:szCs w:val="20"/>
                <w:lang w:val="hr-HR"/>
              </w:rPr>
            </w:pPr>
          </w:p>
        </w:tc>
        <w:tc>
          <w:tcPr>
            <w:tcW w:w="11675" w:type="dxa"/>
            <w:gridSpan w:val="11"/>
            <w:tcBorders>
              <w:top w:val="nil"/>
              <w:left w:val="nil"/>
              <w:bottom w:val="nil"/>
              <w:right w:val="nil"/>
            </w:tcBorders>
            <w:shd w:val="clear" w:color="auto" w:fill="auto"/>
            <w:noWrap/>
            <w:vAlign w:val="center"/>
            <w:hideMark/>
          </w:tcPr>
          <w:p w14:paraId="6A43485D" w14:textId="32C88DE1" w:rsidR="000F0D4A" w:rsidRPr="00CF47A7" w:rsidRDefault="000F0D4A" w:rsidP="009E7A11">
            <w:pPr>
              <w:rPr>
                <w:rFonts w:eastAsia="Times New Roman" w:cstheme="minorHAnsi"/>
                <w:b/>
                <w:bCs/>
                <w:sz w:val="20"/>
                <w:szCs w:val="20"/>
                <w:lang w:val="hr-HR"/>
              </w:rPr>
            </w:pPr>
            <w:r w:rsidRPr="00CF47A7">
              <w:rPr>
                <w:rFonts w:eastAsia="Times New Roman" w:cstheme="minorHAnsi"/>
                <w:b/>
                <w:bCs/>
                <w:sz w:val="20"/>
                <w:szCs w:val="20"/>
                <w:lang w:val="hr-HR"/>
              </w:rPr>
              <w:t xml:space="preserve">Odsjek za kulturu, medije i menadžment – </w:t>
            </w:r>
            <w:r w:rsidR="00051783">
              <w:rPr>
                <w:rFonts w:eastAsia="Times New Roman" w:cstheme="minorHAnsi"/>
                <w:b/>
                <w:bCs/>
                <w:sz w:val="20"/>
                <w:szCs w:val="20"/>
                <w:lang w:val="hr-HR"/>
              </w:rPr>
              <w:t>Prijediplomski</w:t>
            </w:r>
            <w:r w:rsidRPr="00CF47A7">
              <w:rPr>
                <w:rFonts w:eastAsia="Times New Roman" w:cstheme="minorHAnsi"/>
                <w:b/>
                <w:bCs/>
                <w:sz w:val="20"/>
                <w:szCs w:val="20"/>
                <w:lang w:val="hr-HR"/>
              </w:rPr>
              <w:t xml:space="preserve"> studij Kultura, mediji i menadžment, 1. godina studija, zimski, I. semestar,</w:t>
            </w:r>
            <w:r w:rsidR="00F72F89" w:rsidRPr="00CF47A7">
              <w:rPr>
                <w:rFonts w:eastAsia="Times New Roman" w:cstheme="minorHAnsi"/>
                <w:b/>
                <w:bCs/>
                <w:sz w:val="20"/>
                <w:szCs w:val="20"/>
                <w:lang w:val="hr-HR"/>
              </w:rPr>
              <w:t xml:space="preserve"> </w:t>
            </w:r>
            <w:r w:rsidRPr="00CF47A7">
              <w:rPr>
                <w:rFonts w:eastAsia="Times New Roman" w:cstheme="minorHAnsi"/>
                <w:b/>
                <w:bCs/>
                <w:sz w:val="20"/>
                <w:szCs w:val="20"/>
                <w:lang w:val="hr-HR"/>
              </w:rPr>
              <w:t xml:space="preserve">akademska godina </w:t>
            </w:r>
            <w:r w:rsidR="00BF20E4" w:rsidRPr="00CF47A7">
              <w:rPr>
                <w:rFonts w:eastAsia="Times New Roman" w:cstheme="minorHAnsi"/>
                <w:b/>
                <w:bCs/>
                <w:sz w:val="20"/>
                <w:szCs w:val="20"/>
                <w:lang w:val="hr-HR"/>
              </w:rPr>
              <w:t>202</w:t>
            </w:r>
            <w:r w:rsidR="004A357A">
              <w:rPr>
                <w:rFonts w:eastAsia="Times New Roman" w:cstheme="minorHAnsi"/>
                <w:b/>
                <w:bCs/>
                <w:sz w:val="20"/>
                <w:szCs w:val="20"/>
                <w:lang w:val="hr-HR"/>
              </w:rPr>
              <w:t>5</w:t>
            </w:r>
            <w:r w:rsidR="00BF20E4">
              <w:rPr>
                <w:rFonts w:eastAsia="Times New Roman" w:cstheme="minorHAnsi"/>
                <w:b/>
                <w:bCs/>
                <w:sz w:val="20"/>
                <w:szCs w:val="20"/>
                <w:lang w:val="hr-HR"/>
              </w:rPr>
              <w:t>.</w:t>
            </w:r>
            <w:r w:rsidR="00BF20E4" w:rsidRPr="00CF47A7">
              <w:rPr>
                <w:rFonts w:eastAsia="Times New Roman" w:cstheme="minorHAnsi"/>
                <w:b/>
                <w:bCs/>
                <w:sz w:val="20"/>
                <w:szCs w:val="20"/>
                <w:lang w:val="hr-HR"/>
              </w:rPr>
              <w:t>/202</w:t>
            </w:r>
            <w:r w:rsidR="004A357A">
              <w:rPr>
                <w:rFonts w:eastAsia="Times New Roman" w:cstheme="minorHAnsi"/>
                <w:b/>
                <w:bCs/>
                <w:sz w:val="20"/>
                <w:szCs w:val="20"/>
                <w:lang w:val="hr-HR"/>
              </w:rPr>
              <w:t>6</w:t>
            </w:r>
            <w:r w:rsidR="00BF20E4" w:rsidRPr="00CF47A7">
              <w:rPr>
                <w:rFonts w:eastAsia="Times New Roman" w:cstheme="minorHAnsi"/>
                <w:b/>
                <w:bCs/>
                <w:sz w:val="20"/>
                <w:szCs w:val="20"/>
                <w:lang w:val="hr-HR"/>
              </w:rPr>
              <w:t>.</w:t>
            </w:r>
          </w:p>
        </w:tc>
        <w:tc>
          <w:tcPr>
            <w:tcW w:w="854" w:type="dxa"/>
            <w:gridSpan w:val="2"/>
            <w:tcBorders>
              <w:top w:val="nil"/>
              <w:left w:val="nil"/>
              <w:bottom w:val="nil"/>
              <w:right w:val="nil"/>
            </w:tcBorders>
            <w:shd w:val="clear" w:color="auto" w:fill="auto"/>
            <w:noWrap/>
            <w:vAlign w:val="center"/>
            <w:hideMark/>
          </w:tcPr>
          <w:p w14:paraId="323C0DE0" w14:textId="77777777" w:rsidR="000F0D4A" w:rsidRPr="00CF47A7" w:rsidRDefault="000F0D4A" w:rsidP="009E7A11">
            <w:pPr>
              <w:rPr>
                <w:rFonts w:eastAsia="Times New Roman" w:cstheme="minorHAnsi"/>
                <w:b/>
                <w:bCs/>
                <w:sz w:val="20"/>
                <w:szCs w:val="20"/>
                <w:lang w:val="hr-HR"/>
              </w:rPr>
            </w:pPr>
          </w:p>
        </w:tc>
      </w:tr>
      <w:tr w:rsidR="000F0D4A" w:rsidRPr="00CF47A7" w14:paraId="0490287F" w14:textId="77777777" w:rsidTr="00063B6A">
        <w:trPr>
          <w:trHeight w:val="315"/>
        </w:trPr>
        <w:tc>
          <w:tcPr>
            <w:tcW w:w="239" w:type="dxa"/>
            <w:tcBorders>
              <w:top w:val="nil"/>
              <w:left w:val="nil"/>
              <w:bottom w:val="nil"/>
              <w:right w:val="nil"/>
            </w:tcBorders>
            <w:shd w:val="clear" w:color="auto" w:fill="auto"/>
            <w:noWrap/>
            <w:vAlign w:val="center"/>
            <w:hideMark/>
          </w:tcPr>
          <w:p w14:paraId="545A5447" w14:textId="77777777" w:rsidR="000F0D4A" w:rsidRPr="00CF47A7" w:rsidRDefault="000F0D4A" w:rsidP="009E7A11">
            <w:pPr>
              <w:rPr>
                <w:rFonts w:eastAsia="Times New Roman" w:cstheme="minorHAnsi"/>
                <w:sz w:val="20"/>
                <w:szCs w:val="20"/>
                <w:lang w:val="hr-HR"/>
              </w:rPr>
            </w:pPr>
          </w:p>
        </w:tc>
        <w:tc>
          <w:tcPr>
            <w:tcW w:w="714" w:type="dxa"/>
            <w:tcBorders>
              <w:top w:val="nil"/>
              <w:left w:val="nil"/>
              <w:bottom w:val="nil"/>
              <w:right w:val="nil"/>
            </w:tcBorders>
            <w:shd w:val="clear" w:color="auto" w:fill="auto"/>
            <w:noWrap/>
            <w:vAlign w:val="center"/>
            <w:hideMark/>
          </w:tcPr>
          <w:p w14:paraId="2860102B" w14:textId="77777777" w:rsidR="000F0D4A" w:rsidRPr="00CF47A7" w:rsidRDefault="000F0D4A" w:rsidP="009E7A11">
            <w:pPr>
              <w:rPr>
                <w:rFonts w:eastAsia="Times New Roman" w:cstheme="minorHAnsi"/>
                <w:sz w:val="20"/>
                <w:szCs w:val="20"/>
                <w:lang w:val="hr-HR"/>
              </w:rPr>
            </w:pPr>
          </w:p>
        </w:tc>
        <w:tc>
          <w:tcPr>
            <w:tcW w:w="1060" w:type="dxa"/>
            <w:tcBorders>
              <w:top w:val="nil"/>
              <w:left w:val="nil"/>
              <w:bottom w:val="nil"/>
              <w:right w:val="nil"/>
            </w:tcBorders>
            <w:shd w:val="clear" w:color="auto" w:fill="auto"/>
            <w:noWrap/>
            <w:vAlign w:val="center"/>
            <w:hideMark/>
          </w:tcPr>
          <w:p w14:paraId="08591C70" w14:textId="77777777" w:rsidR="000F0D4A" w:rsidRPr="00CF47A7" w:rsidRDefault="000F0D4A" w:rsidP="009E7A11">
            <w:pPr>
              <w:jc w:val="center"/>
              <w:rPr>
                <w:rFonts w:eastAsia="Times New Roman" w:cstheme="minorHAnsi"/>
                <w:sz w:val="20"/>
                <w:szCs w:val="20"/>
                <w:lang w:val="hr-HR"/>
              </w:rPr>
            </w:pPr>
          </w:p>
        </w:tc>
        <w:tc>
          <w:tcPr>
            <w:tcW w:w="2764" w:type="dxa"/>
            <w:tcBorders>
              <w:top w:val="nil"/>
              <w:left w:val="nil"/>
              <w:bottom w:val="nil"/>
              <w:right w:val="nil"/>
            </w:tcBorders>
            <w:shd w:val="clear" w:color="auto" w:fill="auto"/>
            <w:noWrap/>
            <w:vAlign w:val="center"/>
            <w:hideMark/>
          </w:tcPr>
          <w:p w14:paraId="5DA4ADDB" w14:textId="77777777" w:rsidR="000F0D4A" w:rsidRPr="00CF47A7" w:rsidRDefault="000F0D4A" w:rsidP="009E7A11">
            <w:pPr>
              <w:rPr>
                <w:rFonts w:eastAsia="Times New Roman" w:cstheme="minorHAnsi"/>
                <w:sz w:val="20"/>
                <w:szCs w:val="20"/>
                <w:lang w:val="hr-HR"/>
              </w:rPr>
            </w:pPr>
          </w:p>
        </w:tc>
        <w:tc>
          <w:tcPr>
            <w:tcW w:w="1064" w:type="dxa"/>
            <w:tcBorders>
              <w:top w:val="nil"/>
              <w:left w:val="nil"/>
              <w:bottom w:val="nil"/>
              <w:right w:val="nil"/>
            </w:tcBorders>
            <w:shd w:val="clear" w:color="auto" w:fill="auto"/>
            <w:noWrap/>
            <w:vAlign w:val="center"/>
            <w:hideMark/>
          </w:tcPr>
          <w:p w14:paraId="11AE9B1B" w14:textId="77777777" w:rsidR="000F0D4A" w:rsidRPr="00CF47A7" w:rsidRDefault="000F0D4A" w:rsidP="009E7A11">
            <w:pPr>
              <w:rPr>
                <w:rFonts w:eastAsia="Times New Roman" w:cstheme="minorHAnsi"/>
                <w:sz w:val="20"/>
                <w:szCs w:val="20"/>
                <w:lang w:val="hr-HR"/>
              </w:rPr>
            </w:pPr>
          </w:p>
        </w:tc>
        <w:tc>
          <w:tcPr>
            <w:tcW w:w="553" w:type="dxa"/>
            <w:tcBorders>
              <w:top w:val="nil"/>
              <w:left w:val="nil"/>
              <w:bottom w:val="nil"/>
              <w:right w:val="nil"/>
            </w:tcBorders>
            <w:shd w:val="clear" w:color="auto" w:fill="auto"/>
            <w:noWrap/>
            <w:vAlign w:val="center"/>
            <w:hideMark/>
          </w:tcPr>
          <w:p w14:paraId="7281078A" w14:textId="77777777" w:rsidR="000F0D4A" w:rsidRPr="00CF47A7" w:rsidRDefault="000F0D4A" w:rsidP="009E7A11">
            <w:pPr>
              <w:rPr>
                <w:rFonts w:eastAsia="Times New Roman" w:cstheme="minorHAnsi"/>
                <w:sz w:val="20"/>
                <w:szCs w:val="20"/>
                <w:lang w:val="hr-HR"/>
              </w:rPr>
            </w:pPr>
          </w:p>
        </w:tc>
        <w:tc>
          <w:tcPr>
            <w:tcW w:w="3221" w:type="dxa"/>
            <w:tcBorders>
              <w:top w:val="nil"/>
              <w:left w:val="nil"/>
              <w:bottom w:val="nil"/>
              <w:right w:val="nil"/>
            </w:tcBorders>
            <w:shd w:val="clear" w:color="auto" w:fill="auto"/>
            <w:noWrap/>
            <w:vAlign w:val="center"/>
            <w:hideMark/>
          </w:tcPr>
          <w:p w14:paraId="5B0B23D4" w14:textId="77777777" w:rsidR="000F0D4A" w:rsidRPr="00CF47A7" w:rsidRDefault="000F0D4A" w:rsidP="009E7A11">
            <w:pPr>
              <w:rPr>
                <w:rFonts w:eastAsia="Times New Roman" w:cstheme="minorHAnsi"/>
                <w:sz w:val="20"/>
                <w:szCs w:val="20"/>
                <w:lang w:val="hr-HR"/>
              </w:rPr>
            </w:pPr>
          </w:p>
        </w:tc>
        <w:tc>
          <w:tcPr>
            <w:tcW w:w="783" w:type="dxa"/>
            <w:tcBorders>
              <w:top w:val="nil"/>
              <w:left w:val="nil"/>
              <w:bottom w:val="nil"/>
              <w:right w:val="nil"/>
            </w:tcBorders>
            <w:shd w:val="clear" w:color="auto" w:fill="auto"/>
            <w:noWrap/>
            <w:vAlign w:val="center"/>
            <w:hideMark/>
          </w:tcPr>
          <w:p w14:paraId="556A6F08" w14:textId="77777777" w:rsidR="000F0D4A" w:rsidRPr="00CF47A7" w:rsidRDefault="000F0D4A" w:rsidP="009E7A11">
            <w:pPr>
              <w:rPr>
                <w:rFonts w:eastAsia="Times New Roman" w:cstheme="minorHAnsi"/>
                <w:sz w:val="20"/>
                <w:szCs w:val="20"/>
                <w:lang w:val="hr-HR"/>
              </w:rPr>
            </w:pPr>
          </w:p>
        </w:tc>
        <w:tc>
          <w:tcPr>
            <w:tcW w:w="793" w:type="dxa"/>
            <w:tcBorders>
              <w:top w:val="nil"/>
              <w:left w:val="nil"/>
              <w:bottom w:val="nil"/>
              <w:right w:val="nil"/>
            </w:tcBorders>
            <w:shd w:val="clear" w:color="auto" w:fill="auto"/>
            <w:noWrap/>
            <w:vAlign w:val="center"/>
            <w:hideMark/>
          </w:tcPr>
          <w:p w14:paraId="6F3258C6" w14:textId="77777777" w:rsidR="000F0D4A" w:rsidRPr="00CF47A7" w:rsidRDefault="000F0D4A" w:rsidP="009E7A11">
            <w:pPr>
              <w:rPr>
                <w:rFonts w:eastAsia="Times New Roman" w:cstheme="minorHAnsi"/>
                <w:sz w:val="20"/>
                <w:szCs w:val="20"/>
                <w:lang w:val="hr-HR"/>
              </w:rPr>
            </w:pPr>
          </w:p>
        </w:tc>
        <w:tc>
          <w:tcPr>
            <w:tcW w:w="857" w:type="dxa"/>
            <w:tcBorders>
              <w:top w:val="nil"/>
              <w:left w:val="nil"/>
              <w:bottom w:val="nil"/>
              <w:right w:val="nil"/>
            </w:tcBorders>
            <w:shd w:val="clear" w:color="auto" w:fill="auto"/>
            <w:noWrap/>
            <w:vAlign w:val="center"/>
            <w:hideMark/>
          </w:tcPr>
          <w:p w14:paraId="7984A015" w14:textId="77777777" w:rsidR="000F0D4A" w:rsidRPr="00CF47A7" w:rsidRDefault="000F0D4A" w:rsidP="009E7A11">
            <w:pPr>
              <w:rPr>
                <w:rFonts w:eastAsia="Times New Roman" w:cstheme="minorHAnsi"/>
                <w:sz w:val="20"/>
                <w:szCs w:val="20"/>
                <w:lang w:val="hr-HR"/>
              </w:rPr>
            </w:pPr>
          </w:p>
        </w:tc>
        <w:tc>
          <w:tcPr>
            <w:tcW w:w="800" w:type="dxa"/>
            <w:gridSpan w:val="2"/>
            <w:tcBorders>
              <w:top w:val="nil"/>
              <w:left w:val="nil"/>
              <w:bottom w:val="nil"/>
              <w:right w:val="nil"/>
            </w:tcBorders>
            <w:shd w:val="clear" w:color="auto" w:fill="auto"/>
            <w:noWrap/>
            <w:vAlign w:val="center"/>
            <w:hideMark/>
          </w:tcPr>
          <w:p w14:paraId="6FFE4514" w14:textId="77777777" w:rsidR="000F0D4A" w:rsidRPr="00CF47A7" w:rsidRDefault="000F0D4A" w:rsidP="009E7A11">
            <w:pPr>
              <w:rPr>
                <w:rFonts w:eastAsia="Times New Roman" w:cstheme="minorHAnsi"/>
                <w:sz w:val="20"/>
                <w:szCs w:val="20"/>
                <w:lang w:val="hr-HR"/>
              </w:rPr>
            </w:pPr>
          </w:p>
        </w:tc>
        <w:tc>
          <w:tcPr>
            <w:tcW w:w="853" w:type="dxa"/>
            <w:gridSpan w:val="3"/>
            <w:tcBorders>
              <w:top w:val="nil"/>
              <w:left w:val="nil"/>
              <w:bottom w:val="nil"/>
              <w:right w:val="nil"/>
            </w:tcBorders>
            <w:shd w:val="clear" w:color="auto" w:fill="auto"/>
            <w:noWrap/>
            <w:vAlign w:val="center"/>
            <w:hideMark/>
          </w:tcPr>
          <w:p w14:paraId="08AD0F6C" w14:textId="77777777" w:rsidR="000F0D4A" w:rsidRPr="00CF47A7" w:rsidRDefault="000F0D4A" w:rsidP="009E7A11">
            <w:pPr>
              <w:rPr>
                <w:rFonts w:eastAsia="Times New Roman" w:cstheme="minorHAnsi"/>
                <w:sz w:val="20"/>
                <w:szCs w:val="20"/>
                <w:lang w:val="hr-HR"/>
              </w:rPr>
            </w:pPr>
          </w:p>
        </w:tc>
        <w:tc>
          <w:tcPr>
            <w:tcW w:w="854" w:type="dxa"/>
            <w:gridSpan w:val="2"/>
            <w:tcBorders>
              <w:top w:val="nil"/>
              <w:left w:val="nil"/>
              <w:bottom w:val="nil"/>
              <w:right w:val="nil"/>
            </w:tcBorders>
            <w:shd w:val="clear" w:color="auto" w:fill="auto"/>
            <w:noWrap/>
            <w:vAlign w:val="center"/>
            <w:hideMark/>
          </w:tcPr>
          <w:p w14:paraId="72355F26" w14:textId="77777777" w:rsidR="000F0D4A" w:rsidRPr="00CF47A7" w:rsidRDefault="000F0D4A" w:rsidP="009E7A11">
            <w:pPr>
              <w:rPr>
                <w:rFonts w:eastAsia="Times New Roman" w:cstheme="minorHAnsi"/>
                <w:sz w:val="20"/>
                <w:szCs w:val="20"/>
                <w:lang w:val="hr-HR"/>
              </w:rPr>
            </w:pPr>
          </w:p>
        </w:tc>
      </w:tr>
      <w:tr w:rsidR="000F0D4A" w:rsidRPr="00CF47A7" w14:paraId="012B21BA" w14:textId="77777777" w:rsidTr="00063B6A">
        <w:trPr>
          <w:gridAfter w:val="1"/>
          <w:wAfter w:w="13" w:type="dxa"/>
          <w:trHeight w:val="510"/>
        </w:trPr>
        <w:tc>
          <w:tcPr>
            <w:tcW w:w="239" w:type="dxa"/>
            <w:tcBorders>
              <w:top w:val="nil"/>
              <w:left w:val="nil"/>
              <w:bottom w:val="nil"/>
              <w:right w:val="nil"/>
            </w:tcBorders>
            <w:shd w:val="clear" w:color="auto" w:fill="auto"/>
            <w:noWrap/>
            <w:vAlign w:val="center"/>
            <w:hideMark/>
          </w:tcPr>
          <w:p w14:paraId="296E54FF" w14:textId="77777777" w:rsidR="000F0D4A" w:rsidRPr="00CF47A7" w:rsidRDefault="000F0D4A" w:rsidP="009E7A11">
            <w:pPr>
              <w:rPr>
                <w:rFonts w:eastAsia="Times New Roman" w:cstheme="minorHAnsi"/>
                <w:sz w:val="20"/>
                <w:szCs w:val="20"/>
                <w:lang w:val="hr-HR"/>
              </w:rPr>
            </w:pPr>
          </w:p>
        </w:tc>
        <w:tc>
          <w:tcPr>
            <w:tcW w:w="714" w:type="dxa"/>
            <w:vMerge w:val="restart"/>
            <w:tcBorders>
              <w:top w:val="single" w:sz="8" w:space="0" w:color="auto"/>
              <w:left w:val="single" w:sz="8" w:space="0" w:color="auto"/>
              <w:bottom w:val="single" w:sz="8" w:space="0" w:color="000000"/>
              <w:right w:val="single" w:sz="8" w:space="0" w:color="00000A"/>
            </w:tcBorders>
            <w:shd w:val="clear" w:color="000000" w:fill="F2F2F2"/>
            <w:vAlign w:val="center"/>
            <w:hideMark/>
          </w:tcPr>
          <w:p w14:paraId="08BF91B5"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 xml:space="preserve">Red. </w:t>
            </w:r>
          </w:p>
          <w:p w14:paraId="384582C7"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br.</w:t>
            </w:r>
          </w:p>
        </w:tc>
        <w:tc>
          <w:tcPr>
            <w:tcW w:w="1060"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5DB6E4B5"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 xml:space="preserve">Šifra </w:t>
            </w:r>
          </w:p>
          <w:p w14:paraId="4C70DA7B"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predmeta</w:t>
            </w:r>
          </w:p>
        </w:tc>
        <w:tc>
          <w:tcPr>
            <w:tcW w:w="2764"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207A7BA6"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Naziv predmeta</w:t>
            </w:r>
          </w:p>
        </w:tc>
        <w:tc>
          <w:tcPr>
            <w:tcW w:w="1064"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15E6566A"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Obavezan/</w:t>
            </w:r>
            <w:r w:rsidRPr="00CF47A7">
              <w:rPr>
                <w:rFonts w:eastAsia="Times New Roman" w:cstheme="minorHAnsi"/>
                <w:b/>
                <w:bCs/>
                <w:sz w:val="20"/>
                <w:szCs w:val="20"/>
                <w:lang w:val="hr-HR"/>
              </w:rPr>
              <w:br/>
              <w:t>Izborni</w:t>
            </w:r>
          </w:p>
        </w:tc>
        <w:tc>
          <w:tcPr>
            <w:tcW w:w="553"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408DE272"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ECTS</w:t>
            </w:r>
          </w:p>
        </w:tc>
        <w:tc>
          <w:tcPr>
            <w:tcW w:w="3221"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1E350343" w14:textId="44733E9C" w:rsidR="000F0D4A" w:rsidRPr="00CF47A7" w:rsidRDefault="000F0D4A" w:rsidP="009E7A11">
            <w:pPr>
              <w:jc w:val="center"/>
              <w:rPr>
                <w:rFonts w:eastAsia="Times New Roman" w:cstheme="minorHAnsi"/>
                <w:sz w:val="20"/>
                <w:szCs w:val="20"/>
                <w:lang w:val="hr-HR"/>
              </w:rPr>
            </w:pPr>
            <w:r w:rsidRPr="00CF47A7">
              <w:rPr>
                <w:rFonts w:eastAsia="Times New Roman" w:cstheme="minorHAnsi"/>
                <w:b/>
                <w:bCs/>
                <w:sz w:val="20"/>
                <w:szCs w:val="20"/>
                <w:lang w:val="hr-HR"/>
              </w:rPr>
              <w:t xml:space="preserve">Nastavnik </w:t>
            </w:r>
            <w:r w:rsidRPr="00CF47A7">
              <w:rPr>
                <w:rFonts w:eastAsia="Times New Roman" w:cstheme="minorHAnsi"/>
                <w:b/>
                <w:bCs/>
                <w:sz w:val="20"/>
                <w:szCs w:val="20"/>
                <w:lang w:val="hr-HR"/>
              </w:rPr>
              <w:br/>
            </w:r>
            <w:r w:rsidRPr="00CF47A7">
              <w:rPr>
                <w:rFonts w:eastAsia="Times New Roman" w:cstheme="minorHAnsi"/>
                <w:sz w:val="18"/>
                <w:szCs w:val="20"/>
                <w:lang w:val="hr-HR"/>
              </w:rPr>
              <w:br/>
            </w:r>
            <w:r w:rsidRPr="00733F72">
              <w:rPr>
                <w:rFonts w:eastAsia="Times New Roman" w:cstheme="minorHAnsi"/>
                <w:sz w:val="16"/>
                <w:szCs w:val="20"/>
                <w:lang w:val="hr-HR"/>
              </w:rPr>
              <w:t>(P = predavanja</w:t>
            </w:r>
            <w:r w:rsidRPr="00733F72">
              <w:rPr>
                <w:rFonts w:eastAsia="Times New Roman" w:cstheme="minorHAnsi"/>
                <w:sz w:val="16"/>
                <w:szCs w:val="20"/>
                <w:lang w:val="hr-HR"/>
              </w:rPr>
              <w:br/>
              <w:t>S = seminari (kap.</w:t>
            </w:r>
            <w:r w:rsidR="00F72F89" w:rsidRPr="00733F72">
              <w:rPr>
                <w:rFonts w:eastAsia="Times New Roman" w:cstheme="minorHAnsi"/>
                <w:sz w:val="16"/>
                <w:szCs w:val="20"/>
                <w:lang w:val="hr-HR"/>
              </w:rPr>
              <w:t xml:space="preserve"> </w:t>
            </w:r>
            <w:r w:rsidRPr="00733F72">
              <w:rPr>
                <w:rFonts w:eastAsia="Times New Roman" w:cstheme="minorHAnsi"/>
                <w:sz w:val="16"/>
                <w:szCs w:val="20"/>
                <w:lang w:val="hr-HR"/>
              </w:rPr>
              <w:t>grupe 30)</w:t>
            </w:r>
            <w:r w:rsidRPr="00733F72">
              <w:rPr>
                <w:rFonts w:eastAsia="Times New Roman" w:cstheme="minorHAnsi"/>
                <w:sz w:val="16"/>
                <w:szCs w:val="20"/>
                <w:lang w:val="hr-HR"/>
              </w:rPr>
              <w:br/>
              <w:t>A = auditorne vježbe (kap.</w:t>
            </w:r>
            <w:r w:rsidR="00F72F89" w:rsidRPr="00733F72">
              <w:rPr>
                <w:rFonts w:eastAsia="Times New Roman" w:cstheme="minorHAnsi"/>
                <w:sz w:val="16"/>
                <w:szCs w:val="20"/>
                <w:lang w:val="hr-HR"/>
              </w:rPr>
              <w:t xml:space="preserve"> </w:t>
            </w:r>
            <w:r w:rsidRPr="00733F72">
              <w:rPr>
                <w:rFonts w:eastAsia="Times New Roman" w:cstheme="minorHAnsi"/>
                <w:sz w:val="16"/>
                <w:szCs w:val="20"/>
                <w:lang w:val="hr-HR"/>
              </w:rPr>
              <w:t>grupe 30)</w:t>
            </w:r>
            <w:r w:rsidRPr="00733F72">
              <w:rPr>
                <w:rFonts w:eastAsia="Times New Roman" w:cstheme="minorHAnsi"/>
                <w:sz w:val="16"/>
                <w:szCs w:val="20"/>
                <w:lang w:val="hr-HR"/>
              </w:rPr>
              <w:br/>
              <w:t>PK = vježbe u praktikumu (kap.</w:t>
            </w:r>
            <w:r w:rsidR="00F72F89" w:rsidRPr="00733F72">
              <w:rPr>
                <w:rFonts w:eastAsia="Times New Roman" w:cstheme="minorHAnsi"/>
                <w:sz w:val="16"/>
                <w:szCs w:val="20"/>
                <w:lang w:val="hr-HR"/>
              </w:rPr>
              <w:t xml:space="preserve"> </w:t>
            </w:r>
            <w:r w:rsidRPr="00733F72">
              <w:rPr>
                <w:rFonts w:eastAsia="Times New Roman" w:cstheme="minorHAnsi"/>
                <w:sz w:val="16"/>
                <w:szCs w:val="20"/>
                <w:lang w:val="hr-HR"/>
              </w:rPr>
              <w:t>grupe 10)</w:t>
            </w:r>
            <w:r w:rsidRPr="00733F72">
              <w:rPr>
                <w:rFonts w:eastAsia="Times New Roman" w:cstheme="minorHAnsi"/>
                <w:sz w:val="16"/>
                <w:szCs w:val="20"/>
                <w:lang w:val="hr-HR"/>
              </w:rPr>
              <w:br/>
              <w:t>SJ = vježbe iz stranog jezika (kap.</w:t>
            </w:r>
            <w:r w:rsidR="00F72F89" w:rsidRPr="00733F72">
              <w:rPr>
                <w:rFonts w:eastAsia="Times New Roman" w:cstheme="minorHAnsi"/>
                <w:sz w:val="16"/>
                <w:szCs w:val="20"/>
                <w:lang w:val="hr-HR"/>
              </w:rPr>
              <w:t xml:space="preserve"> </w:t>
            </w:r>
            <w:r w:rsidRPr="00733F72">
              <w:rPr>
                <w:rFonts w:eastAsia="Times New Roman" w:cstheme="minorHAnsi"/>
                <w:sz w:val="16"/>
                <w:szCs w:val="20"/>
                <w:lang w:val="hr-HR"/>
              </w:rPr>
              <w:t>grupe 30)</w:t>
            </w:r>
            <w:r w:rsidRPr="00733F72">
              <w:rPr>
                <w:rFonts w:eastAsia="Times New Roman" w:cstheme="minorHAnsi"/>
                <w:sz w:val="16"/>
                <w:szCs w:val="20"/>
                <w:lang w:val="hr-HR"/>
              </w:rPr>
              <w:br/>
              <w:t>TJ = vježbe iz tjelesnog odgoja (kap.</w:t>
            </w:r>
            <w:r w:rsidR="00F72F89" w:rsidRPr="00733F72">
              <w:rPr>
                <w:rFonts w:eastAsia="Times New Roman" w:cstheme="minorHAnsi"/>
                <w:sz w:val="16"/>
                <w:szCs w:val="20"/>
                <w:lang w:val="hr-HR"/>
              </w:rPr>
              <w:t xml:space="preserve"> </w:t>
            </w:r>
            <w:r w:rsidRPr="00733F72">
              <w:rPr>
                <w:rFonts w:eastAsia="Times New Roman" w:cstheme="minorHAnsi"/>
                <w:sz w:val="16"/>
                <w:szCs w:val="20"/>
                <w:lang w:val="hr-HR"/>
              </w:rPr>
              <w:t>grupe 40)</w:t>
            </w:r>
            <w:r w:rsidRPr="00733F72">
              <w:rPr>
                <w:rFonts w:eastAsia="Times New Roman" w:cstheme="minorHAnsi"/>
                <w:sz w:val="16"/>
                <w:szCs w:val="20"/>
                <w:lang w:val="hr-HR"/>
              </w:rPr>
              <w:br/>
              <w:t>M= metodičke vježbe (kap.</w:t>
            </w:r>
            <w:r w:rsidR="00F72F89" w:rsidRPr="00733F72">
              <w:rPr>
                <w:rFonts w:eastAsia="Times New Roman" w:cstheme="minorHAnsi"/>
                <w:sz w:val="16"/>
                <w:szCs w:val="20"/>
                <w:lang w:val="hr-HR"/>
              </w:rPr>
              <w:t xml:space="preserve"> </w:t>
            </w:r>
            <w:r w:rsidRPr="00733F72">
              <w:rPr>
                <w:rFonts w:eastAsia="Times New Roman" w:cstheme="minorHAnsi"/>
                <w:sz w:val="16"/>
                <w:szCs w:val="20"/>
                <w:lang w:val="hr-HR"/>
              </w:rPr>
              <w:t>grupe 15)</w:t>
            </w:r>
          </w:p>
        </w:tc>
        <w:tc>
          <w:tcPr>
            <w:tcW w:w="2433" w:type="dxa"/>
            <w:gridSpan w:val="3"/>
            <w:tcBorders>
              <w:top w:val="single" w:sz="8" w:space="0" w:color="auto"/>
              <w:left w:val="nil"/>
              <w:bottom w:val="single" w:sz="4" w:space="0" w:color="auto"/>
              <w:right w:val="nil"/>
            </w:tcBorders>
            <w:shd w:val="clear" w:color="000000" w:fill="F2F2F2"/>
            <w:vAlign w:val="center"/>
            <w:hideMark/>
          </w:tcPr>
          <w:p w14:paraId="72CADEA1"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Sati</w:t>
            </w:r>
          </w:p>
        </w:tc>
        <w:tc>
          <w:tcPr>
            <w:tcW w:w="2494" w:type="dxa"/>
            <w:gridSpan w:val="6"/>
            <w:tcBorders>
              <w:top w:val="single" w:sz="8" w:space="0" w:color="auto"/>
              <w:left w:val="single" w:sz="8" w:space="0" w:color="00000A"/>
              <w:bottom w:val="single" w:sz="4" w:space="0" w:color="auto"/>
              <w:right w:val="single" w:sz="8" w:space="0" w:color="000000"/>
            </w:tcBorders>
            <w:shd w:val="clear" w:color="000000" w:fill="F2F2F2"/>
            <w:vAlign w:val="center"/>
            <w:hideMark/>
          </w:tcPr>
          <w:p w14:paraId="6BCBB6A7"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Grupe</w:t>
            </w:r>
          </w:p>
        </w:tc>
      </w:tr>
      <w:tr w:rsidR="000F0D4A" w:rsidRPr="00CF47A7" w14:paraId="02FC922C" w14:textId="77777777" w:rsidTr="00063B6A">
        <w:trPr>
          <w:gridAfter w:val="1"/>
          <w:wAfter w:w="13" w:type="dxa"/>
          <w:trHeight w:val="1665"/>
        </w:trPr>
        <w:tc>
          <w:tcPr>
            <w:tcW w:w="239" w:type="dxa"/>
            <w:tcBorders>
              <w:top w:val="nil"/>
              <w:left w:val="nil"/>
              <w:bottom w:val="nil"/>
              <w:right w:val="nil"/>
            </w:tcBorders>
            <w:shd w:val="clear" w:color="auto" w:fill="auto"/>
            <w:vAlign w:val="center"/>
            <w:hideMark/>
          </w:tcPr>
          <w:p w14:paraId="6EB99630" w14:textId="77777777" w:rsidR="000F0D4A" w:rsidRPr="00CF47A7" w:rsidRDefault="000F0D4A" w:rsidP="009E7A11">
            <w:pPr>
              <w:rPr>
                <w:rFonts w:eastAsia="Times New Roman" w:cstheme="minorHAnsi"/>
                <w:sz w:val="20"/>
                <w:szCs w:val="20"/>
                <w:lang w:val="hr-HR"/>
              </w:rPr>
            </w:pPr>
          </w:p>
        </w:tc>
        <w:tc>
          <w:tcPr>
            <w:tcW w:w="714" w:type="dxa"/>
            <w:vMerge/>
            <w:tcBorders>
              <w:top w:val="single" w:sz="8" w:space="0" w:color="auto"/>
              <w:left w:val="single" w:sz="8" w:space="0" w:color="auto"/>
              <w:bottom w:val="single" w:sz="8" w:space="0" w:color="000000"/>
              <w:right w:val="single" w:sz="8" w:space="0" w:color="00000A"/>
            </w:tcBorders>
            <w:vAlign w:val="center"/>
            <w:hideMark/>
          </w:tcPr>
          <w:p w14:paraId="60C3A36D" w14:textId="77777777" w:rsidR="000F0D4A" w:rsidRPr="00CF47A7" w:rsidRDefault="000F0D4A" w:rsidP="009E7A11">
            <w:pPr>
              <w:rPr>
                <w:rFonts w:eastAsia="Times New Roman" w:cstheme="minorHAnsi"/>
                <w:b/>
                <w:bCs/>
                <w:sz w:val="20"/>
                <w:szCs w:val="20"/>
                <w:lang w:val="hr-HR"/>
              </w:rPr>
            </w:pPr>
          </w:p>
        </w:tc>
        <w:tc>
          <w:tcPr>
            <w:tcW w:w="1060" w:type="dxa"/>
            <w:vMerge/>
            <w:tcBorders>
              <w:top w:val="single" w:sz="8" w:space="0" w:color="auto"/>
              <w:left w:val="single" w:sz="8" w:space="0" w:color="00000A"/>
              <w:bottom w:val="single" w:sz="8" w:space="0" w:color="000000"/>
              <w:right w:val="single" w:sz="8" w:space="0" w:color="00000A"/>
            </w:tcBorders>
            <w:vAlign w:val="center"/>
            <w:hideMark/>
          </w:tcPr>
          <w:p w14:paraId="4C6178DE" w14:textId="77777777" w:rsidR="000F0D4A" w:rsidRPr="00CF47A7" w:rsidRDefault="000F0D4A" w:rsidP="009E7A11">
            <w:pPr>
              <w:rPr>
                <w:rFonts w:eastAsia="Times New Roman" w:cstheme="minorHAnsi"/>
                <w:b/>
                <w:bCs/>
                <w:sz w:val="20"/>
                <w:szCs w:val="20"/>
                <w:lang w:val="hr-HR"/>
              </w:rPr>
            </w:pPr>
          </w:p>
        </w:tc>
        <w:tc>
          <w:tcPr>
            <w:tcW w:w="2764" w:type="dxa"/>
            <w:vMerge/>
            <w:tcBorders>
              <w:top w:val="single" w:sz="8" w:space="0" w:color="auto"/>
              <w:left w:val="single" w:sz="8" w:space="0" w:color="00000A"/>
              <w:bottom w:val="single" w:sz="8" w:space="0" w:color="000000"/>
              <w:right w:val="single" w:sz="8" w:space="0" w:color="00000A"/>
            </w:tcBorders>
            <w:vAlign w:val="center"/>
            <w:hideMark/>
          </w:tcPr>
          <w:p w14:paraId="5266C88B" w14:textId="77777777" w:rsidR="000F0D4A" w:rsidRPr="00CF47A7" w:rsidRDefault="000F0D4A" w:rsidP="009E7A11">
            <w:pPr>
              <w:rPr>
                <w:rFonts w:eastAsia="Times New Roman" w:cstheme="minorHAnsi"/>
                <w:b/>
                <w:bCs/>
                <w:sz w:val="20"/>
                <w:szCs w:val="20"/>
                <w:lang w:val="hr-HR"/>
              </w:rPr>
            </w:pPr>
          </w:p>
        </w:tc>
        <w:tc>
          <w:tcPr>
            <w:tcW w:w="1064" w:type="dxa"/>
            <w:vMerge/>
            <w:tcBorders>
              <w:top w:val="single" w:sz="8" w:space="0" w:color="auto"/>
              <w:left w:val="single" w:sz="8" w:space="0" w:color="00000A"/>
              <w:bottom w:val="single" w:sz="8" w:space="0" w:color="000000"/>
              <w:right w:val="single" w:sz="8" w:space="0" w:color="00000A"/>
            </w:tcBorders>
            <w:vAlign w:val="center"/>
            <w:hideMark/>
          </w:tcPr>
          <w:p w14:paraId="4C286BEA" w14:textId="77777777" w:rsidR="000F0D4A" w:rsidRPr="00CF47A7" w:rsidRDefault="000F0D4A" w:rsidP="009E7A11">
            <w:pPr>
              <w:rPr>
                <w:rFonts w:eastAsia="Times New Roman" w:cstheme="minorHAnsi"/>
                <w:b/>
                <w:bCs/>
                <w:sz w:val="20"/>
                <w:szCs w:val="20"/>
                <w:lang w:val="hr-HR"/>
              </w:rPr>
            </w:pPr>
          </w:p>
        </w:tc>
        <w:tc>
          <w:tcPr>
            <w:tcW w:w="553" w:type="dxa"/>
            <w:vMerge/>
            <w:tcBorders>
              <w:top w:val="single" w:sz="8" w:space="0" w:color="auto"/>
              <w:left w:val="single" w:sz="8" w:space="0" w:color="00000A"/>
              <w:bottom w:val="single" w:sz="8" w:space="0" w:color="000000"/>
              <w:right w:val="single" w:sz="8" w:space="0" w:color="00000A"/>
            </w:tcBorders>
            <w:vAlign w:val="center"/>
            <w:hideMark/>
          </w:tcPr>
          <w:p w14:paraId="45C0CDAB" w14:textId="77777777" w:rsidR="000F0D4A" w:rsidRPr="00CF47A7" w:rsidRDefault="000F0D4A" w:rsidP="009E7A11">
            <w:pPr>
              <w:rPr>
                <w:rFonts w:eastAsia="Times New Roman" w:cstheme="minorHAnsi"/>
                <w:b/>
                <w:bCs/>
                <w:sz w:val="20"/>
                <w:szCs w:val="20"/>
                <w:lang w:val="hr-HR"/>
              </w:rPr>
            </w:pPr>
          </w:p>
        </w:tc>
        <w:tc>
          <w:tcPr>
            <w:tcW w:w="3221" w:type="dxa"/>
            <w:vMerge/>
            <w:tcBorders>
              <w:top w:val="single" w:sz="8" w:space="0" w:color="auto"/>
              <w:left w:val="single" w:sz="8" w:space="0" w:color="00000A"/>
              <w:bottom w:val="single" w:sz="8" w:space="0" w:color="000000"/>
              <w:right w:val="single" w:sz="8" w:space="0" w:color="00000A"/>
            </w:tcBorders>
            <w:vAlign w:val="center"/>
            <w:hideMark/>
          </w:tcPr>
          <w:p w14:paraId="109EF4E9" w14:textId="77777777" w:rsidR="000F0D4A" w:rsidRPr="00CF47A7" w:rsidRDefault="000F0D4A" w:rsidP="009E7A11">
            <w:pPr>
              <w:rPr>
                <w:rFonts w:eastAsia="Times New Roman" w:cstheme="minorHAnsi"/>
                <w:sz w:val="20"/>
                <w:szCs w:val="20"/>
                <w:lang w:val="hr-HR"/>
              </w:rPr>
            </w:pPr>
          </w:p>
        </w:tc>
        <w:tc>
          <w:tcPr>
            <w:tcW w:w="783" w:type="dxa"/>
            <w:tcBorders>
              <w:top w:val="nil"/>
              <w:left w:val="nil"/>
              <w:bottom w:val="single" w:sz="8" w:space="0" w:color="auto"/>
              <w:right w:val="single" w:sz="8" w:space="0" w:color="00000A"/>
            </w:tcBorders>
            <w:shd w:val="clear" w:color="000000" w:fill="F2F2F2"/>
            <w:vAlign w:val="center"/>
            <w:hideMark/>
          </w:tcPr>
          <w:p w14:paraId="3D2655AD"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P</w:t>
            </w:r>
          </w:p>
        </w:tc>
        <w:tc>
          <w:tcPr>
            <w:tcW w:w="793" w:type="dxa"/>
            <w:tcBorders>
              <w:top w:val="nil"/>
              <w:left w:val="nil"/>
              <w:bottom w:val="single" w:sz="8" w:space="0" w:color="auto"/>
              <w:right w:val="single" w:sz="8" w:space="0" w:color="00000A"/>
            </w:tcBorders>
            <w:shd w:val="clear" w:color="000000" w:fill="F2F2F2"/>
            <w:vAlign w:val="center"/>
            <w:hideMark/>
          </w:tcPr>
          <w:p w14:paraId="02B1AF2F"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S</w:t>
            </w:r>
          </w:p>
        </w:tc>
        <w:tc>
          <w:tcPr>
            <w:tcW w:w="857" w:type="dxa"/>
            <w:tcBorders>
              <w:top w:val="nil"/>
              <w:left w:val="nil"/>
              <w:bottom w:val="single" w:sz="8" w:space="0" w:color="auto"/>
              <w:right w:val="single" w:sz="8" w:space="0" w:color="00000A"/>
            </w:tcBorders>
            <w:shd w:val="clear" w:color="000000" w:fill="F2F2F2"/>
            <w:vAlign w:val="center"/>
            <w:hideMark/>
          </w:tcPr>
          <w:p w14:paraId="759A4FAC"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A, PK, SJ, TJ, M</w:t>
            </w:r>
          </w:p>
        </w:tc>
        <w:tc>
          <w:tcPr>
            <w:tcW w:w="791" w:type="dxa"/>
            <w:tcBorders>
              <w:top w:val="nil"/>
              <w:left w:val="nil"/>
              <w:bottom w:val="single" w:sz="8" w:space="0" w:color="auto"/>
              <w:right w:val="single" w:sz="8" w:space="0" w:color="00000A"/>
            </w:tcBorders>
            <w:shd w:val="clear" w:color="000000" w:fill="F2F2F2"/>
            <w:vAlign w:val="center"/>
            <w:hideMark/>
          </w:tcPr>
          <w:p w14:paraId="3BEF8321"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P</w:t>
            </w:r>
          </w:p>
        </w:tc>
        <w:tc>
          <w:tcPr>
            <w:tcW w:w="711" w:type="dxa"/>
            <w:gridSpan w:val="2"/>
            <w:tcBorders>
              <w:top w:val="nil"/>
              <w:left w:val="nil"/>
              <w:bottom w:val="single" w:sz="8" w:space="0" w:color="auto"/>
              <w:right w:val="single" w:sz="8" w:space="0" w:color="00000A"/>
            </w:tcBorders>
            <w:shd w:val="clear" w:color="000000" w:fill="F2F2F2"/>
            <w:vAlign w:val="center"/>
            <w:hideMark/>
          </w:tcPr>
          <w:p w14:paraId="6E866D51"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S</w:t>
            </w:r>
          </w:p>
        </w:tc>
        <w:tc>
          <w:tcPr>
            <w:tcW w:w="992" w:type="dxa"/>
            <w:gridSpan w:val="3"/>
            <w:tcBorders>
              <w:top w:val="nil"/>
              <w:left w:val="nil"/>
              <w:bottom w:val="single" w:sz="8" w:space="0" w:color="auto"/>
              <w:right w:val="single" w:sz="8" w:space="0" w:color="auto"/>
            </w:tcBorders>
            <w:shd w:val="clear" w:color="000000" w:fill="F2F2F2"/>
            <w:vAlign w:val="center"/>
            <w:hideMark/>
          </w:tcPr>
          <w:p w14:paraId="361C9E95"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A, PK, SJ, TJ, M</w:t>
            </w:r>
          </w:p>
        </w:tc>
      </w:tr>
      <w:tr w:rsidR="000F0D4A" w:rsidRPr="00CF47A7" w14:paraId="7EF67194" w14:textId="77777777" w:rsidTr="00063B6A">
        <w:trPr>
          <w:gridAfter w:val="1"/>
          <w:wAfter w:w="13" w:type="dxa"/>
          <w:trHeight w:val="300"/>
        </w:trPr>
        <w:tc>
          <w:tcPr>
            <w:tcW w:w="239" w:type="dxa"/>
            <w:tcBorders>
              <w:top w:val="nil"/>
              <w:left w:val="nil"/>
              <w:bottom w:val="nil"/>
              <w:right w:val="nil"/>
            </w:tcBorders>
            <w:shd w:val="clear" w:color="auto" w:fill="auto"/>
            <w:noWrap/>
            <w:vAlign w:val="center"/>
            <w:hideMark/>
          </w:tcPr>
          <w:p w14:paraId="2E8065DF" w14:textId="77777777" w:rsidR="000F0D4A" w:rsidRPr="00CF47A7" w:rsidRDefault="000F0D4A" w:rsidP="009E7A11">
            <w:pPr>
              <w:rPr>
                <w:rFonts w:eastAsia="Times New Roman" w:cstheme="minorHAnsi"/>
                <w:sz w:val="20"/>
                <w:szCs w:val="20"/>
                <w:lang w:val="hr-HR"/>
              </w:rPr>
            </w:pPr>
          </w:p>
        </w:tc>
        <w:tc>
          <w:tcPr>
            <w:tcW w:w="14303" w:type="dxa"/>
            <w:gridSpan w:val="15"/>
            <w:tcBorders>
              <w:top w:val="nil"/>
              <w:left w:val="single" w:sz="4" w:space="0" w:color="808080"/>
              <w:bottom w:val="nil"/>
              <w:right w:val="single" w:sz="4" w:space="0" w:color="808080"/>
            </w:tcBorders>
            <w:shd w:val="clear" w:color="auto" w:fill="auto"/>
            <w:vAlign w:val="center"/>
            <w:hideMark/>
          </w:tcPr>
          <w:p w14:paraId="0ED0E539" w14:textId="30A52137" w:rsidR="000F0D4A" w:rsidRPr="00CF47A7" w:rsidRDefault="00255F2C" w:rsidP="00255F2C">
            <w:pPr>
              <w:rPr>
                <w:rFonts w:eastAsia="Times New Roman" w:cstheme="minorHAnsi"/>
                <w:b/>
                <w:bCs/>
                <w:sz w:val="20"/>
                <w:szCs w:val="20"/>
                <w:lang w:val="hr-HR"/>
              </w:rPr>
            </w:pPr>
            <w:r w:rsidRPr="00396BA8">
              <w:rPr>
                <w:rFonts w:eastAsia="Times New Roman" w:cstheme="minorHAnsi"/>
                <w:b/>
                <w:bCs/>
                <w:sz w:val="20"/>
                <w:szCs w:val="20"/>
                <w:lang w:val="hr-HR"/>
              </w:rPr>
              <w:t>OBV</w:t>
            </w:r>
            <w:r w:rsidR="000F0D4A" w:rsidRPr="00396BA8">
              <w:rPr>
                <w:rFonts w:eastAsia="Times New Roman" w:cstheme="minorHAnsi"/>
                <w:b/>
                <w:bCs/>
                <w:sz w:val="20"/>
                <w:szCs w:val="20"/>
                <w:lang w:val="hr-HR"/>
              </w:rPr>
              <w:t>EZNI</w:t>
            </w:r>
            <w:r w:rsidR="000F0D4A" w:rsidRPr="00CF47A7">
              <w:rPr>
                <w:rFonts w:eastAsia="Times New Roman" w:cstheme="minorHAnsi"/>
                <w:b/>
                <w:bCs/>
                <w:sz w:val="20"/>
                <w:szCs w:val="20"/>
                <w:lang w:val="hr-HR"/>
              </w:rPr>
              <w:t xml:space="preserve"> OPĆI</w:t>
            </w:r>
          </w:p>
        </w:tc>
      </w:tr>
      <w:tr w:rsidR="00FE708D" w:rsidRPr="002743EA" w14:paraId="13AB5B54" w14:textId="77777777" w:rsidTr="00F67246">
        <w:trPr>
          <w:gridAfter w:val="1"/>
          <w:wAfter w:w="13" w:type="dxa"/>
          <w:trHeight w:val="300"/>
        </w:trPr>
        <w:tc>
          <w:tcPr>
            <w:tcW w:w="239" w:type="dxa"/>
            <w:tcBorders>
              <w:top w:val="nil"/>
              <w:left w:val="nil"/>
              <w:bottom w:val="nil"/>
              <w:right w:val="nil"/>
            </w:tcBorders>
            <w:shd w:val="clear" w:color="auto" w:fill="auto"/>
            <w:noWrap/>
            <w:vAlign w:val="center"/>
            <w:hideMark/>
          </w:tcPr>
          <w:p w14:paraId="4F702B9B" w14:textId="77777777" w:rsidR="00FE708D" w:rsidRPr="00CF47A7" w:rsidRDefault="00FE708D" w:rsidP="00FE708D">
            <w:pPr>
              <w:rPr>
                <w:rFonts w:eastAsia="Times New Roman" w:cstheme="minorHAnsi"/>
                <w:sz w:val="20"/>
                <w:szCs w:val="20"/>
                <w:lang w:val="hr-HR"/>
              </w:rPr>
            </w:pPr>
          </w:p>
        </w:tc>
        <w:tc>
          <w:tcPr>
            <w:tcW w:w="714" w:type="dxa"/>
            <w:vMerge w:val="restart"/>
            <w:tcBorders>
              <w:top w:val="single" w:sz="4" w:space="0" w:color="auto"/>
              <w:left w:val="single" w:sz="4" w:space="0" w:color="auto"/>
              <w:bottom w:val="single" w:sz="4" w:space="0" w:color="000000"/>
              <w:right w:val="single" w:sz="4" w:space="0" w:color="808080"/>
            </w:tcBorders>
            <w:shd w:val="clear" w:color="auto" w:fill="auto"/>
            <w:vAlign w:val="center"/>
            <w:hideMark/>
          </w:tcPr>
          <w:p w14:paraId="1D45C86E" w14:textId="6D6579DE" w:rsidR="00FE708D" w:rsidRPr="00CF47A7" w:rsidRDefault="00FE708D" w:rsidP="00FE708D">
            <w:pPr>
              <w:jc w:val="center"/>
              <w:rPr>
                <w:rFonts w:eastAsia="Times New Roman" w:cstheme="minorHAnsi"/>
                <w:sz w:val="20"/>
                <w:szCs w:val="20"/>
                <w:lang w:val="hr-HR"/>
              </w:rPr>
            </w:pPr>
            <w:r>
              <w:rPr>
                <w:rFonts w:eastAsia="Times New Roman" w:cstheme="minorHAnsi"/>
                <w:sz w:val="20"/>
                <w:szCs w:val="20"/>
                <w:lang w:val="hr-HR"/>
              </w:rPr>
              <w:t>1</w:t>
            </w:r>
          </w:p>
        </w:tc>
        <w:tc>
          <w:tcPr>
            <w:tcW w:w="1060" w:type="dxa"/>
            <w:vMerge w:val="restart"/>
            <w:tcBorders>
              <w:top w:val="single" w:sz="4" w:space="0" w:color="auto"/>
              <w:left w:val="single" w:sz="4" w:space="0" w:color="808080"/>
              <w:bottom w:val="single" w:sz="4" w:space="0" w:color="000000"/>
              <w:right w:val="single" w:sz="4" w:space="0" w:color="808080"/>
            </w:tcBorders>
            <w:shd w:val="clear" w:color="auto" w:fill="auto"/>
            <w:vAlign w:val="center"/>
            <w:hideMark/>
          </w:tcPr>
          <w:p w14:paraId="1926E5C0" w14:textId="6E7CD8DE" w:rsidR="00FE708D" w:rsidRPr="00CF47A7" w:rsidRDefault="00FE708D" w:rsidP="00FE708D">
            <w:pPr>
              <w:jc w:val="center"/>
              <w:rPr>
                <w:rFonts w:eastAsia="Times New Roman" w:cstheme="minorHAnsi"/>
                <w:sz w:val="20"/>
                <w:szCs w:val="20"/>
                <w:lang w:val="hr-HR"/>
              </w:rPr>
            </w:pPr>
            <w:r>
              <w:rPr>
                <w:rFonts w:eastAsia="Times New Roman" w:cstheme="minorHAnsi"/>
                <w:sz w:val="20"/>
                <w:szCs w:val="20"/>
                <w:lang w:val="hr-HR"/>
              </w:rPr>
              <w:t>BAKM-21</w:t>
            </w:r>
          </w:p>
        </w:tc>
        <w:tc>
          <w:tcPr>
            <w:tcW w:w="2764" w:type="dxa"/>
            <w:vMerge w:val="restart"/>
            <w:tcBorders>
              <w:top w:val="single" w:sz="4" w:space="0" w:color="auto"/>
              <w:left w:val="single" w:sz="4" w:space="0" w:color="808080"/>
              <w:bottom w:val="single" w:sz="4" w:space="0" w:color="000000"/>
              <w:right w:val="single" w:sz="4" w:space="0" w:color="808080"/>
            </w:tcBorders>
            <w:shd w:val="clear" w:color="auto" w:fill="auto"/>
            <w:noWrap/>
            <w:vAlign w:val="center"/>
            <w:hideMark/>
          </w:tcPr>
          <w:p w14:paraId="0448BCA9" w14:textId="6CD3E60A" w:rsidR="00FE708D" w:rsidRPr="00CF47A7" w:rsidRDefault="00FE708D" w:rsidP="00FE708D">
            <w:pPr>
              <w:rPr>
                <w:rFonts w:eastAsia="Times New Roman" w:cstheme="minorHAnsi"/>
                <w:sz w:val="20"/>
                <w:szCs w:val="20"/>
                <w:lang w:val="hr-HR"/>
              </w:rPr>
            </w:pPr>
            <w:r w:rsidRPr="00485417">
              <w:rPr>
                <w:rFonts w:eastAsia="Times New Roman" w:cstheme="minorHAnsi"/>
                <w:sz w:val="20"/>
                <w:szCs w:val="20"/>
                <w:lang w:val="hr-HR"/>
              </w:rPr>
              <w:t>Uvod u kreativno pisanje</w:t>
            </w:r>
          </w:p>
        </w:tc>
        <w:tc>
          <w:tcPr>
            <w:tcW w:w="1064" w:type="dxa"/>
            <w:vMerge w:val="restart"/>
            <w:tcBorders>
              <w:top w:val="single" w:sz="4" w:space="0" w:color="auto"/>
              <w:left w:val="single" w:sz="4" w:space="0" w:color="808080"/>
              <w:bottom w:val="single" w:sz="4" w:space="0" w:color="000000"/>
              <w:right w:val="single" w:sz="4" w:space="0" w:color="808080"/>
            </w:tcBorders>
            <w:shd w:val="clear" w:color="auto" w:fill="auto"/>
            <w:vAlign w:val="center"/>
            <w:hideMark/>
          </w:tcPr>
          <w:p w14:paraId="757A64ED" w14:textId="12C94475" w:rsidR="00FE708D" w:rsidRPr="00CF47A7" w:rsidRDefault="00FE708D" w:rsidP="00FE708D">
            <w:pPr>
              <w:jc w:val="center"/>
              <w:rPr>
                <w:rFonts w:eastAsia="Times New Roman" w:cstheme="minorHAnsi"/>
                <w:sz w:val="20"/>
                <w:szCs w:val="20"/>
                <w:lang w:val="hr-HR"/>
              </w:rPr>
            </w:pPr>
            <w:r>
              <w:rPr>
                <w:rFonts w:eastAsia="Times New Roman" w:cstheme="minorHAnsi"/>
                <w:sz w:val="20"/>
                <w:szCs w:val="20"/>
                <w:lang w:val="hr-HR"/>
              </w:rPr>
              <w:t>O</w:t>
            </w:r>
          </w:p>
        </w:tc>
        <w:tc>
          <w:tcPr>
            <w:tcW w:w="553" w:type="dxa"/>
            <w:vMerge w:val="restart"/>
            <w:tcBorders>
              <w:top w:val="single" w:sz="4" w:space="0" w:color="auto"/>
              <w:left w:val="single" w:sz="4" w:space="0" w:color="808080"/>
              <w:bottom w:val="single" w:sz="4" w:space="0" w:color="000000"/>
              <w:right w:val="single" w:sz="4" w:space="0" w:color="808080"/>
            </w:tcBorders>
            <w:shd w:val="clear" w:color="auto" w:fill="auto"/>
            <w:noWrap/>
            <w:vAlign w:val="center"/>
            <w:hideMark/>
          </w:tcPr>
          <w:p w14:paraId="737EC783" w14:textId="049D6832" w:rsidR="00FE708D" w:rsidRPr="00CF47A7" w:rsidRDefault="00FE708D" w:rsidP="00FE708D">
            <w:pPr>
              <w:jc w:val="center"/>
              <w:rPr>
                <w:rFonts w:eastAsia="Times New Roman" w:cstheme="minorHAnsi"/>
                <w:sz w:val="20"/>
                <w:szCs w:val="20"/>
                <w:lang w:val="hr-HR"/>
              </w:rPr>
            </w:pPr>
            <w:r>
              <w:rPr>
                <w:rFonts w:eastAsia="Times New Roman" w:cstheme="minorHAnsi"/>
                <w:sz w:val="20"/>
                <w:szCs w:val="20"/>
                <w:lang w:val="hr-HR"/>
              </w:rPr>
              <w:t>4</w:t>
            </w:r>
          </w:p>
        </w:tc>
        <w:tc>
          <w:tcPr>
            <w:tcW w:w="3221" w:type="dxa"/>
            <w:vMerge w:val="restart"/>
            <w:tcBorders>
              <w:top w:val="single" w:sz="4" w:space="0" w:color="auto"/>
              <w:left w:val="nil"/>
              <w:right w:val="nil"/>
            </w:tcBorders>
            <w:shd w:val="clear" w:color="auto" w:fill="auto"/>
            <w:noWrap/>
            <w:vAlign w:val="center"/>
            <w:hideMark/>
          </w:tcPr>
          <w:p w14:paraId="6D5BF7F1" w14:textId="5FD7E803" w:rsidR="00FE708D" w:rsidRPr="00D4643C" w:rsidRDefault="00707A34" w:rsidP="00FE708D">
            <w:pPr>
              <w:rPr>
                <w:rFonts w:eastAsia="Times New Roman" w:cstheme="minorHAnsi"/>
                <w:sz w:val="20"/>
                <w:szCs w:val="20"/>
                <w:lang w:val="hr-HR"/>
              </w:rPr>
            </w:pPr>
            <w:r>
              <w:rPr>
                <w:rFonts w:eastAsia="Times New Roman" w:cstheme="minorHAnsi"/>
                <w:sz w:val="20"/>
                <w:szCs w:val="20"/>
                <w:lang w:val="hr-HR"/>
              </w:rPr>
              <w:t>prof. art. Anđelko Mrkonjić</w:t>
            </w:r>
          </w:p>
          <w:p w14:paraId="61B8F0B0" w14:textId="562C4129" w:rsidR="00FE708D" w:rsidRPr="00D4643C" w:rsidRDefault="004F701C" w:rsidP="00E41C37">
            <w:pPr>
              <w:rPr>
                <w:rFonts w:eastAsia="Times New Roman" w:cstheme="minorHAnsi"/>
                <w:sz w:val="20"/>
                <w:szCs w:val="20"/>
                <w:lang w:val="hr-HR"/>
              </w:rPr>
            </w:pPr>
            <w:r w:rsidRPr="00D4643C">
              <w:rPr>
                <w:rFonts w:eastAsia="Times New Roman" w:cstheme="minorHAnsi"/>
                <w:sz w:val="20"/>
                <w:szCs w:val="20"/>
                <w:lang w:val="hr-HR"/>
              </w:rPr>
              <w:t xml:space="preserve">doc. </w:t>
            </w:r>
            <w:r w:rsidR="00E41C37">
              <w:rPr>
                <w:rFonts w:eastAsia="Times New Roman" w:cstheme="minorHAnsi"/>
                <w:sz w:val="20"/>
                <w:szCs w:val="20"/>
                <w:lang w:val="hr-HR"/>
              </w:rPr>
              <w:t>dr. sc. Igor Gajin</w:t>
            </w:r>
          </w:p>
        </w:tc>
        <w:tc>
          <w:tcPr>
            <w:tcW w:w="783" w:type="dxa"/>
            <w:tcBorders>
              <w:top w:val="single" w:sz="4" w:space="0" w:color="auto"/>
              <w:left w:val="single" w:sz="4" w:space="0" w:color="auto"/>
              <w:bottom w:val="single" w:sz="4" w:space="0" w:color="808080"/>
              <w:right w:val="single" w:sz="4" w:space="0" w:color="808080"/>
            </w:tcBorders>
            <w:shd w:val="clear" w:color="auto" w:fill="auto"/>
            <w:noWrap/>
            <w:vAlign w:val="center"/>
            <w:hideMark/>
          </w:tcPr>
          <w:p w14:paraId="0EF672C5" w14:textId="543550BE" w:rsidR="00FE708D" w:rsidRPr="002743EA" w:rsidRDefault="00FE708D" w:rsidP="00FE708D">
            <w:pPr>
              <w:jc w:val="center"/>
              <w:rPr>
                <w:rFonts w:eastAsia="Times New Roman" w:cstheme="minorHAnsi"/>
                <w:sz w:val="20"/>
                <w:szCs w:val="20"/>
                <w:lang w:val="hr-HR"/>
              </w:rPr>
            </w:pPr>
            <w:r>
              <w:rPr>
                <w:rFonts w:eastAsia="Times New Roman" w:cstheme="minorHAnsi"/>
                <w:sz w:val="20"/>
                <w:szCs w:val="20"/>
                <w:lang w:val="hr-HR"/>
              </w:rPr>
              <w:t>30</w:t>
            </w:r>
          </w:p>
        </w:tc>
        <w:tc>
          <w:tcPr>
            <w:tcW w:w="793" w:type="dxa"/>
            <w:tcBorders>
              <w:top w:val="single" w:sz="4" w:space="0" w:color="auto"/>
              <w:left w:val="nil"/>
              <w:bottom w:val="single" w:sz="4" w:space="0" w:color="808080"/>
              <w:right w:val="single" w:sz="4" w:space="0" w:color="808080"/>
            </w:tcBorders>
            <w:shd w:val="clear" w:color="auto" w:fill="auto"/>
            <w:noWrap/>
            <w:vAlign w:val="center"/>
            <w:hideMark/>
          </w:tcPr>
          <w:p w14:paraId="1F9DB973" w14:textId="483C87F2" w:rsidR="00FE708D" w:rsidRPr="002743EA" w:rsidRDefault="00FE708D" w:rsidP="00FE708D">
            <w:pPr>
              <w:jc w:val="center"/>
              <w:rPr>
                <w:rFonts w:eastAsia="Times New Roman" w:cstheme="minorHAnsi"/>
                <w:sz w:val="20"/>
                <w:szCs w:val="20"/>
                <w:lang w:val="hr-HR"/>
              </w:rPr>
            </w:pPr>
            <w:r w:rsidRPr="00672FE0">
              <w:rPr>
                <w:rFonts w:eastAsia="Times New Roman" w:cstheme="minorHAnsi"/>
                <w:sz w:val="20"/>
                <w:szCs w:val="20"/>
                <w:lang w:val="hr-HR"/>
              </w:rPr>
              <w:t> </w:t>
            </w:r>
          </w:p>
        </w:tc>
        <w:tc>
          <w:tcPr>
            <w:tcW w:w="857" w:type="dxa"/>
            <w:tcBorders>
              <w:top w:val="single" w:sz="4" w:space="0" w:color="auto"/>
              <w:left w:val="nil"/>
              <w:bottom w:val="single" w:sz="4" w:space="0" w:color="808080"/>
              <w:right w:val="single" w:sz="4" w:space="0" w:color="auto"/>
            </w:tcBorders>
            <w:shd w:val="clear" w:color="auto" w:fill="auto"/>
            <w:noWrap/>
            <w:vAlign w:val="center"/>
            <w:hideMark/>
          </w:tcPr>
          <w:p w14:paraId="00E02801" w14:textId="2CCB88B0" w:rsidR="00FE708D" w:rsidRPr="002743EA" w:rsidRDefault="00FE708D" w:rsidP="00FE708D">
            <w:pPr>
              <w:jc w:val="center"/>
              <w:rPr>
                <w:rFonts w:eastAsia="Times New Roman" w:cstheme="minorHAnsi"/>
                <w:sz w:val="20"/>
                <w:szCs w:val="20"/>
                <w:lang w:val="hr-HR"/>
              </w:rPr>
            </w:pPr>
          </w:p>
        </w:tc>
        <w:tc>
          <w:tcPr>
            <w:tcW w:w="791" w:type="dxa"/>
            <w:tcBorders>
              <w:top w:val="single" w:sz="4" w:space="0" w:color="auto"/>
              <w:left w:val="nil"/>
              <w:bottom w:val="nil"/>
              <w:right w:val="nil"/>
            </w:tcBorders>
            <w:shd w:val="clear" w:color="auto" w:fill="auto"/>
            <w:noWrap/>
            <w:vAlign w:val="center"/>
            <w:hideMark/>
          </w:tcPr>
          <w:p w14:paraId="326B5CD2" w14:textId="64FC373E" w:rsidR="00FE708D" w:rsidRPr="002743EA" w:rsidRDefault="00FE708D" w:rsidP="00FE708D">
            <w:pPr>
              <w:jc w:val="center"/>
              <w:rPr>
                <w:rFonts w:eastAsia="Times New Roman" w:cstheme="minorHAnsi"/>
                <w:sz w:val="20"/>
                <w:szCs w:val="20"/>
                <w:lang w:val="hr-HR"/>
              </w:rPr>
            </w:pPr>
            <w:r w:rsidRPr="00672FE0">
              <w:rPr>
                <w:rFonts w:eastAsia="Times New Roman" w:cstheme="minorHAnsi"/>
                <w:sz w:val="20"/>
                <w:szCs w:val="20"/>
                <w:lang w:val="hr-HR"/>
              </w:rPr>
              <w:t>1</w:t>
            </w:r>
          </w:p>
        </w:tc>
        <w:tc>
          <w:tcPr>
            <w:tcW w:w="711" w:type="dxa"/>
            <w:gridSpan w:val="2"/>
            <w:tcBorders>
              <w:top w:val="single" w:sz="4" w:space="0" w:color="auto"/>
              <w:left w:val="single" w:sz="4" w:space="0" w:color="808080"/>
              <w:bottom w:val="single" w:sz="4" w:space="0" w:color="808080"/>
              <w:right w:val="single" w:sz="4" w:space="0" w:color="808080"/>
            </w:tcBorders>
            <w:shd w:val="clear" w:color="auto" w:fill="auto"/>
            <w:noWrap/>
            <w:vAlign w:val="center"/>
            <w:hideMark/>
          </w:tcPr>
          <w:p w14:paraId="5BD4AF71" w14:textId="21F3A161" w:rsidR="00FE708D" w:rsidRPr="002743EA" w:rsidRDefault="00FE708D" w:rsidP="00FE708D">
            <w:pPr>
              <w:jc w:val="center"/>
              <w:rPr>
                <w:rFonts w:eastAsia="Times New Roman" w:cstheme="minorHAnsi"/>
                <w:sz w:val="20"/>
                <w:szCs w:val="20"/>
                <w:lang w:val="hr-HR"/>
              </w:rPr>
            </w:pPr>
          </w:p>
        </w:tc>
        <w:tc>
          <w:tcPr>
            <w:tcW w:w="992" w:type="dxa"/>
            <w:gridSpan w:val="3"/>
            <w:tcBorders>
              <w:top w:val="single" w:sz="4" w:space="0" w:color="auto"/>
              <w:left w:val="nil"/>
              <w:bottom w:val="single" w:sz="4" w:space="0" w:color="808080"/>
              <w:right w:val="single" w:sz="4" w:space="0" w:color="auto"/>
            </w:tcBorders>
            <w:shd w:val="clear" w:color="auto" w:fill="auto"/>
            <w:noWrap/>
            <w:vAlign w:val="center"/>
            <w:hideMark/>
          </w:tcPr>
          <w:p w14:paraId="095B6E83" w14:textId="1A82C30C" w:rsidR="00FE708D" w:rsidRPr="002743EA" w:rsidRDefault="00FE708D" w:rsidP="00FE708D">
            <w:pPr>
              <w:jc w:val="center"/>
              <w:rPr>
                <w:rFonts w:eastAsia="Times New Roman" w:cstheme="minorHAnsi"/>
                <w:sz w:val="20"/>
                <w:szCs w:val="20"/>
                <w:lang w:val="hr-HR"/>
              </w:rPr>
            </w:pPr>
          </w:p>
        </w:tc>
      </w:tr>
      <w:tr w:rsidR="00FE708D" w:rsidRPr="002743EA" w14:paraId="306AAE98" w14:textId="77777777" w:rsidTr="00F67246">
        <w:trPr>
          <w:gridAfter w:val="1"/>
          <w:wAfter w:w="13" w:type="dxa"/>
          <w:trHeight w:val="300"/>
        </w:trPr>
        <w:tc>
          <w:tcPr>
            <w:tcW w:w="239" w:type="dxa"/>
            <w:tcBorders>
              <w:top w:val="nil"/>
              <w:left w:val="nil"/>
              <w:bottom w:val="nil"/>
              <w:right w:val="nil"/>
            </w:tcBorders>
            <w:shd w:val="clear" w:color="auto" w:fill="auto"/>
            <w:noWrap/>
            <w:vAlign w:val="center"/>
            <w:hideMark/>
          </w:tcPr>
          <w:p w14:paraId="2FDB60C9" w14:textId="77777777" w:rsidR="00FE708D" w:rsidRPr="00CF47A7" w:rsidRDefault="00FE708D" w:rsidP="00FE708D">
            <w:pPr>
              <w:rPr>
                <w:rFonts w:eastAsia="Times New Roman" w:cstheme="minorHAnsi"/>
                <w:sz w:val="20"/>
                <w:szCs w:val="20"/>
                <w:lang w:val="hr-HR"/>
              </w:rPr>
            </w:pPr>
          </w:p>
        </w:tc>
        <w:tc>
          <w:tcPr>
            <w:tcW w:w="714" w:type="dxa"/>
            <w:vMerge/>
            <w:tcBorders>
              <w:top w:val="single" w:sz="4" w:space="0" w:color="auto"/>
              <w:left w:val="single" w:sz="4" w:space="0" w:color="auto"/>
              <w:bottom w:val="single" w:sz="4" w:space="0" w:color="000000"/>
              <w:right w:val="single" w:sz="4" w:space="0" w:color="808080"/>
            </w:tcBorders>
            <w:shd w:val="clear" w:color="auto" w:fill="auto"/>
            <w:vAlign w:val="center"/>
            <w:hideMark/>
          </w:tcPr>
          <w:p w14:paraId="0E1CCC80" w14:textId="77777777" w:rsidR="00FE708D" w:rsidRPr="00CF47A7" w:rsidRDefault="00FE708D" w:rsidP="00FE708D">
            <w:pPr>
              <w:rPr>
                <w:rFonts w:eastAsia="Times New Roman" w:cstheme="minorHAnsi"/>
                <w:sz w:val="20"/>
                <w:szCs w:val="20"/>
                <w:lang w:val="hr-HR"/>
              </w:rPr>
            </w:pPr>
          </w:p>
        </w:tc>
        <w:tc>
          <w:tcPr>
            <w:tcW w:w="1060" w:type="dxa"/>
            <w:vMerge/>
            <w:tcBorders>
              <w:top w:val="single" w:sz="4" w:space="0" w:color="auto"/>
              <w:left w:val="single" w:sz="4" w:space="0" w:color="808080"/>
              <w:bottom w:val="single" w:sz="4" w:space="0" w:color="000000"/>
              <w:right w:val="single" w:sz="4" w:space="0" w:color="808080"/>
            </w:tcBorders>
            <w:shd w:val="clear" w:color="auto" w:fill="auto"/>
            <w:vAlign w:val="center"/>
            <w:hideMark/>
          </w:tcPr>
          <w:p w14:paraId="01DDF6F0" w14:textId="77777777" w:rsidR="00FE708D" w:rsidRPr="00CF47A7" w:rsidRDefault="00FE708D" w:rsidP="00FE708D">
            <w:pPr>
              <w:rPr>
                <w:rFonts w:eastAsia="Times New Roman" w:cstheme="minorHAnsi"/>
                <w:sz w:val="20"/>
                <w:szCs w:val="20"/>
                <w:lang w:val="hr-HR"/>
              </w:rPr>
            </w:pPr>
          </w:p>
        </w:tc>
        <w:tc>
          <w:tcPr>
            <w:tcW w:w="2764" w:type="dxa"/>
            <w:vMerge/>
            <w:tcBorders>
              <w:top w:val="single" w:sz="4" w:space="0" w:color="auto"/>
              <w:left w:val="single" w:sz="4" w:space="0" w:color="808080"/>
              <w:bottom w:val="single" w:sz="4" w:space="0" w:color="000000"/>
              <w:right w:val="single" w:sz="4" w:space="0" w:color="808080"/>
            </w:tcBorders>
            <w:shd w:val="clear" w:color="auto" w:fill="auto"/>
            <w:vAlign w:val="center"/>
            <w:hideMark/>
          </w:tcPr>
          <w:p w14:paraId="3B56FDA6" w14:textId="77777777" w:rsidR="00FE708D" w:rsidRPr="00CF47A7" w:rsidRDefault="00FE708D" w:rsidP="00FE708D">
            <w:pPr>
              <w:rPr>
                <w:rFonts w:eastAsia="Times New Roman" w:cstheme="minorHAnsi"/>
                <w:sz w:val="20"/>
                <w:szCs w:val="20"/>
                <w:lang w:val="hr-HR"/>
              </w:rPr>
            </w:pPr>
          </w:p>
        </w:tc>
        <w:tc>
          <w:tcPr>
            <w:tcW w:w="1064" w:type="dxa"/>
            <w:vMerge/>
            <w:tcBorders>
              <w:top w:val="single" w:sz="4" w:space="0" w:color="auto"/>
              <w:left w:val="single" w:sz="4" w:space="0" w:color="808080"/>
              <w:bottom w:val="single" w:sz="4" w:space="0" w:color="000000"/>
              <w:right w:val="single" w:sz="4" w:space="0" w:color="808080"/>
            </w:tcBorders>
            <w:shd w:val="clear" w:color="auto" w:fill="auto"/>
            <w:vAlign w:val="center"/>
            <w:hideMark/>
          </w:tcPr>
          <w:p w14:paraId="134DA672" w14:textId="77777777" w:rsidR="00FE708D" w:rsidRPr="00CF47A7" w:rsidRDefault="00FE708D" w:rsidP="00FE708D">
            <w:pPr>
              <w:rPr>
                <w:rFonts w:eastAsia="Times New Roman" w:cstheme="minorHAnsi"/>
                <w:sz w:val="20"/>
                <w:szCs w:val="20"/>
                <w:lang w:val="hr-HR"/>
              </w:rPr>
            </w:pPr>
          </w:p>
        </w:tc>
        <w:tc>
          <w:tcPr>
            <w:tcW w:w="553" w:type="dxa"/>
            <w:vMerge/>
            <w:tcBorders>
              <w:top w:val="single" w:sz="4" w:space="0" w:color="auto"/>
              <w:left w:val="single" w:sz="4" w:space="0" w:color="808080"/>
              <w:bottom w:val="single" w:sz="4" w:space="0" w:color="000000"/>
              <w:right w:val="single" w:sz="4" w:space="0" w:color="808080"/>
            </w:tcBorders>
            <w:shd w:val="clear" w:color="auto" w:fill="auto"/>
            <w:vAlign w:val="center"/>
            <w:hideMark/>
          </w:tcPr>
          <w:p w14:paraId="24F7256E" w14:textId="77777777" w:rsidR="00FE708D" w:rsidRPr="00CF47A7" w:rsidRDefault="00FE708D" w:rsidP="00FE708D">
            <w:pPr>
              <w:rPr>
                <w:rFonts w:eastAsia="Times New Roman" w:cstheme="minorHAnsi"/>
                <w:sz w:val="20"/>
                <w:szCs w:val="20"/>
                <w:lang w:val="hr-HR"/>
              </w:rPr>
            </w:pPr>
          </w:p>
        </w:tc>
        <w:tc>
          <w:tcPr>
            <w:tcW w:w="3221" w:type="dxa"/>
            <w:vMerge/>
            <w:tcBorders>
              <w:left w:val="nil"/>
              <w:bottom w:val="single" w:sz="4" w:space="0" w:color="auto"/>
              <w:right w:val="nil"/>
            </w:tcBorders>
            <w:shd w:val="clear" w:color="auto" w:fill="auto"/>
            <w:noWrap/>
            <w:vAlign w:val="center"/>
            <w:hideMark/>
          </w:tcPr>
          <w:p w14:paraId="3863A169" w14:textId="64ED5386" w:rsidR="00FE708D" w:rsidRPr="00D4643C" w:rsidRDefault="00FE708D" w:rsidP="00FE708D">
            <w:pPr>
              <w:rPr>
                <w:rFonts w:eastAsia="Times New Roman" w:cstheme="minorHAnsi"/>
                <w:sz w:val="20"/>
                <w:szCs w:val="20"/>
                <w:lang w:val="hr-HR"/>
              </w:rPr>
            </w:pPr>
          </w:p>
        </w:tc>
        <w:tc>
          <w:tcPr>
            <w:tcW w:w="783" w:type="dxa"/>
            <w:tcBorders>
              <w:top w:val="nil"/>
              <w:left w:val="single" w:sz="4" w:space="0" w:color="auto"/>
              <w:bottom w:val="single" w:sz="4" w:space="0" w:color="auto"/>
              <w:right w:val="single" w:sz="4" w:space="0" w:color="808080"/>
            </w:tcBorders>
            <w:shd w:val="clear" w:color="auto" w:fill="auto"/>
            <w:noWrap/>
            <w:vAlign w:val="center"/>
            <w:hideMark/>
          </w:tcPr>
          <w:p w14:paraId="613418AD" w14:textId="45F183FF" w:rsidR="00FE708D" w:rsidRPr="002743EA" w:rsidRDefault="00FE708D" w:rsidP="00FE708D">
            <w:pPr>
              <w:jc w:val="center"/>
              <w:rPr>
                <w:rFonts w:eastAsia="Times New Roman" w:cstheme="minorHAnsi"/>
                <w:sz w:val="20"/>
                <w:szCs w:val="20"/>
                <w:lang w:val="hr-HR"/>
              </w:rPr>
            </w:pPr>
            <w:r w:rsidRPr="00672FE0">
              <w:rPr>
                <w:rFonts w:eastAsia="Times New Roman" w:cstheme="minorHAnsi"/>
                <w:sz w:val="20"/>
                <w:szCs w:val="20"/>
                <w:lang w:val="hr-HR"/>
              </w:rPr>
              <w:t> </w:t>
            </w:r>
          </w:p>
        </w:tc>
        <w:tc>
          <w:tcPr>
            <w:tcW w:w="793" w:type="dxa"/>
            <w:tcBorders>
              <w:top w:val="nil"/>
              <w:left w:val="nil"/>
              <w:bottom w:val="single" w:sz="4" w:space="0" w:color="auto"/>
              <w:right w:val="single" w:sz="4" w:space="0" w:color="808080"/>
            </w:tcBorders>
            <w:shd w:val="clear" w:color="auto" w:fill="auto"/>
            <w:noWrap/>
            <w:vAlign w:val="center"/>
            <w:hideMark/>
          </w:tcPr>
          <w:p w14:paraId="26A39564" w14:textId="06882351" w:rsidR="00FE708D" w:rsidRPr="002743EA" w:rsidRDefault="00FE708D" w:rsidP="00FE708D">
            <w:pPr>
              <w:jc w:val="center"/>
              <w:rPr>
                <w:rFonts w:eastAsia="Times New Roman" w:cstheme="minorHAnsi"/>
                <w:sz w:val="20"/>
                <w:szCs w:val="20"/>
                <w:lang w:val="hr-HR"/>
              </w:rPr>
            </w:pPr>
            <w:r>
              <w:rPr>
                <w:rFonts w:eastAsia="Times New Roman" w:cstheme="minorHAnsi"/>
                <w:sz w:val="20"/>
                <w:szCs w:val="20"/>
                <w:lang w:val="hr-HR"/>
              </w:rPr>
              <w:t>30</w:t>
            </w:r>
            <w:r w:rsidRPr="00672FE0">
              <w:rPr>
                <w:rFonts w:eastAsia="Times New Roman" w:cstheme="minorHAnsi"/>
                <w:sz w:val="20"/>
                <w:szCs w:val="20"/>
                <w:lang w:val="hr-HR"/>
              </w:rPr>
              <w:t> </w:t>
            </w:r>
          </w:p>
        </w:tc>
        <w:tc>
          <w:tcPr>
            <w:tcW w:w="857" w:type="dxa"/>
            <w:tcBorders>
              <w:top w:val="nil"/>
              <w:left w:val="nil"/>
              <w:bottom w:val="single" w:sz="4" w:space="0" w:color="auto"/>
              <w:right w:val="single" w:sz="4" w:space="0" w:color="auto"/>
            </w:tcBorders>
            <w:shd w:val="clear" w:color="auto" w:fill="auto"/>
            <w:noWrap/>
            <w:vAlign w:val="center"/>
            <w:hideMark/>
          </w:tcPr>
          <w:p w14:paraId="6CA6F06C" w14:textId="2FBF7E3E" w:rsidR="00FE708D" w:rsidRPr="002743EA" w:rsidRDefault="00FE708D" w:rsidP="00FE708D">
            <w:pPr>
              <w:jc w:val="center"/>
              <w:rPr>
                <w:rFonts w:eastAsia="Times New Roman" w:cstheme="minorHAnsi"/>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hideMark/>
          </w:tcPr>
          <w:p w14:paraId="5B6249EE" w14:textId="7CD15D89" w:rsidR="00FE708D" w:rsidRPr="002743EA" w:rsidRDefault="00FE708D" w:rsidP="00FE708D">
            <w:pPr>
              <w:jc w:val="center"/>
              <w:rPr>
                <w:rFonts w:eastAsia="Times New Roman" w:cstheme="minorHAnsi"/>
                <w:sz w:val="20"/>
                <w:szCs w:val="20"/>
                <w:lang w:val="hr-HR"/>
              </w:rPr>
            </w:pPr>
          </w:p>
        </w:tc>
        <w:tc>
          <w:tcPr>
            <w:tcW w:w="711" w:type="dxa"/>
            <w:gridSpan w:val="2"/>
            <w:tcBorders>
              <w:top w:val="nil"/>
              <w:left w:val="nil"/>
              <w:bottom w:val="single" w:sz="4" w:space="0" w:color="auto"/>
              <w:right w:val="nil"/>
            </w:tcBorders>
            <w:shd w:val="clear" w:color="auto" w:fill="auto"/>
            <w:noWrap/>
            <w:vAlign w:val="center"/>
            <w:hideMark/>
          </w:tcPr>
          <w:p w14:paraId="64BB2279" w14:textId="19DB0F19" w:rsidR="00FE708D" w:rsidRPr="002743EA" w:rsidRDefault="00FE708D" w:rsidP="00FE708D">
            <w:pPr>
              <w:jc w:val="center"/>
              <w:rPr>
                <w:rFonts w:eastAsia="Times New Roman" w:cstheme="minorHAnsi"/>
                <w:sz w:val="20"/>
                <w:szCs w:val="20"/>
                <w:lang w:val="hr-HR"/>
              </w:rPr>
            </w:pPr>
            <w:r>
              <w:rPr>
                <w:rFonts w:eastAsia="Times New Roman" w:cstheme="minorHAnsi"/>
                <w:sz w:val="20"/>
                <w:szCs w:val="20"/>
                <w:lang w:val="hr-HR"/>
              </w:rPr>
              <w:t>2</w:t>
            </w:r>
          </w:p>
        </w:tc>
        <w:tc>
          <w:tcPr>
            <w:tcW w:w="992" w:type="dxa"/>
            <w:gridSpan w:val="3"/>
            <w:tcBorders>
              <w:top w:val="nil"/>
              <w:left w:val="single" w:sz="4" w:space="0" w:color="808080"/>
              <w:bottom w:val="single" w:sz="4" w:space="0" w:color="auto"/>
              <w:right w:val="single" w:sz="4" w:space="0" w:color="auto"/>
            </w:tcBorders>
            <w:shd w:val="clear" w:color="auto" w:fill="auto"/>
            <w:noWrap/>
            <w:vAlign w:val="center"/>
            <w:hideMark/>
          </w:tcPr>
          <w:p w14:paraId="7A267530" w14:textId="77777777" w:rsidR="00FE708D" w:rsidRPr="002743EA" w:rsidRDefault="00FE708D" w:rsidP="00FE708D">
            <w:pPr>
              <w:jc w:val="center"/>
              <w:rPr>
                <w:rFonts w:eastAsia="Times New Roman" w:cstheme="minorHAnsi"/>
                <w:sz w:val="20"/>
                <w:szCs w:val="20"/>
                <w:lang w:val="hr-HR"/>
              </w:rPr>
            </w:pPr>
          </w:p>
        </w:tc>
      </w:tr>
      <w:tr w:rsidR="00FE708D" w:rsidRPr="002743EA" w14:paraId="3EC62CA1" w14:textId="77777777" w:rsidTr="00BF20E4">
        <w:trPr>
          <w:gridAfter w:val="1"/>
          <w:wAfter w:w="13" w:type="dxa"/>
          <w:trHeight w:val="300"/>
        </w:trPr>
        <w:tc>
          <w:tcPr>
            <w:tcW w:w="239" w:type="dxa"/>
            <w:tcBorders>
              <w:top w:val="nil"/>
              <w:left w:val="nil"/>
              <w:bottom w:val="nil"/>
              <w:right w:val="nil"/>
            </w:tcBorders>
            <w:shd w:val="clear" w:color="auto" w:fill="auto"/>
            <w:noWrap/>
            <w:vAlign w:val="center"/>
          </w:tcPr>
          <w:p w14:paraId="6ABC18CA" w14:textId="77777777" w:rsidR="00FE708D" w:rsidRPr="00CF47A7" w:rsidRDefault="00FE708D" w:rsidP="00FE708D">
            <w:pPr>
              <w:rPr>
                <w:rFonts w:eastAsia="Times New Roman" w:cstheme="minorHAnsi"/>
                <w:sz w:val="20"/>
                <w:szCs w:val="20"/>
                <w:lang w:val="hr-HR"/>
              </w:rPr>
            </w:pPr>
          </w:p>
        </w:tc>
        <w:tc>
          <w:tcPr>
            <w:tcW w:w="714" w:type="dxa"/>
            <w:vMerge w:val="restart"/>
            <w:tcBorders>
              <w:top w:val="nil"/>
              <w:left w:val="single" w:sz="8" w:space="0" w:color="auto"/>
              <w:bottom w:val="single" w:sz="4" w:space="0" w:color="000000"/>
              <w:right w:val="single" w:sz="4" w:space="0" w:color="808080"/>
            </w:tcBorders>
            <w:shd w:val="clear" w:color="auto" w:fill="auto"/>
            <w:vAlign w:val="center"/>
          </w:tcPr>
          <w:p w14:paraId="4D0FF664" w14:textId="54E27C56"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2</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tcPr>
          <w:p w14:paraId="786C4194" w14:textId="0FC8DED0"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BAKM-12</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tcPr>
          <w:p w14:paraId="6C1CB024" w14:textId="281896CC" w:rsidR="00FE708D" w:rsidRPr="00CF47A7" w:rsidRDefault="00FE708D" w:rsidP="00FE708D">
            <w:pPr>
              <w:rPr>
                <w:rFonts w:eastAsia="Times New Roman" w:cstheme="minorHAnsi"/>
                <w:sz w:val="20"/>
                <w:szCs w:val="20"/>
                <w:lang w:val="hr-HR"/>
              </w:rPr>
            </w:pPr>
            <w:r w:rsidRPr="00CF47A7">
              <w:rPr>
                <w:rFonts w:eastAsia="Times New Roman" w:cstheme="minorHAnsi"/>
                <w:sz w:val="20"/>
                <w:szCs w:val="20"/>
                <w:lang w:val="hr-HR"/>
              </w:rPr>
              <w:t>ICT u kulturi i kreativnim industrijama</w:t>
            </w: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tcPr>
          <w:p w14:paraId="239E4C24" w14:textId="525DE3A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O</w:t>
            </w:r>
          </w:p>
        </w:tc>
        <w:tc>
          <w:tcPr>
            <w:tcW w:w="553" w:type="dxa"/>
            <w:vMerge w:val="restart"/>
            <w:tcBorders>
              <w:top w:val="nil"/>
              <w:left w:val="single" w:sz="4" w:space="0" w:color="808080"/>
              <w:bottom w:val="single" w:sz="4" w:space="0" w:color="000000"/>
              <w:right w:val="single" w:sz="4" w:space="0" w:color="808080"/>
            </w:tcBorders>
            <w:shd w:val="clear" w:color="auto" w:fill="auto"/>
            <w:noWrap/>
            <w:vAlign w:val="center"/>
          </w:tcPr>
          <w:p w14:paraId="0ADBCCAF" w14:textId="76F36BCF"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3</w:t>
            </w:r>
          </w:p>
        </w:tc>
        <w:tc>
          <w:tcPr>
            <w:tcW w:w="3221" w:type="dxa"/>
            <w:vMerge w:val="restart"/>
            <w:tcBorders>
              <w:top w:val="nil"/>
              <w:left w:val="nil"/>
              <w:right w:val="nil"/>
            </w:tcBorders>
            <w:shd w:val="clear" w:color="auto" w:fill="auto"/>
            <w:noWrap/>
            <w:vAlign w:val="center"/>
          </w:tcPr>
          <w:p w14:paraId="2D48139E" w14:textId="1CDFC0A5" w:rsidR="00FE708D" w:rsidRPr="00D4643C" w:rsidRDefault="00FE708D" w:rsidP="00FE708D">
            <w:pPr>
              <w:rPr>
                <w:rFonts w:eastAsia="Times New Roman" w:cstheme="minorHAnsi"/>
                <w:sz w:val="20"/>
                <w:szCs w:val="20"/>
                <w:lang w:val="hr-HR"/>
              </w:rPr>
            </w:pPr>
            <w:r w:rsidRPr="00D4643C">
              <w:rPr>
                <w:rFonts w:eastAsia="Times New Roman" w:cstheme="minorHAnsi"/>
                <w:sz w:val="20"/>
                <w:szCs w:val="20"/>
                <w:lang w:val="hr-HR"/>
              </w:rPr>
              <w:t>Toni Podmanicki, predavač</w:t>
            </w:r>
          </w:p>
        </w:tc>
        <w:tc>
          <w:tcPr>
            <w:tcW w:w="783" w:type="dxa"/>
            <w:tcBorders>
              <w:top w:val="nil"/>
              <w:left w:val="single" w:sz="4" w:space="0" w:color="auto"/>
              <w:bottom w:val="single" w:sz="4" w:space="0" w:color="808080"/>
              <w:right w:val="single" w:sz="4" w:space="0" w:color="808080"/>
            </w:tcBorders>
            <w:shd w:val="clear" w:color="auto" w:fill="auto"/>
            <w:noWrap/>
            <w:vAlign w:val="center"/>
          </w:tcPr>
          <w:p w14:paraId="41255729" w14:textId="73075463"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30</w:t>
            </w:r>
          </w:p>
        </w:tc>
        <w:tc>
          <w:tcPr>
            <w:tcW w:w="793" w:type="dxa"/>
            <w:tcBorders>
              <w:top w:val="nil"/>
              <w:left w:val="nil"/>
              <w:bottom w:val="single" w:sz="4" w:space="0" w:color="808080"/>
              <w:right w:val="single" w:sz="4" w:space="0" w:color="808080"/>
            </w:tcBorders>
            <w:shd w:val="clear" w:color="auto" w:fill="auto"/>
            <w:noWrap/>
            <w:vAlign w:val="center"/>
          </w:tcPr>
          <w:p w14:paraId="508D93AA" w14:textId="77777777" w:rsidR="00FE708D" w:rsidRPr="002743EA" w:rsidRDefault="00FE708D" w:rsidP="00FE708D">
            <w:pPr>
              <w:jc w:val="center"/>
              <w:rPr>
                <w:rFonts w:eastAsia="Times New Roman" w:cstheme="minorHAnsi"/>
                <w:sz w:val="20"/>
                <w:szCs w:val="20"/>
                <w:lang w:val="hr-HR"/>
              </w:rPr>
            </w:pPr>
          </w:p>
        </w:tc>
        <w:tc>
          <w:tcPr>
            <w:tcW w:w="857" w:type="dxa"/>
            <w:tcBorders>
              <w:top w:val="nil"/>
              <w:left w:val="nil"/>
              <w:bottom w:val="single" w:sz="4" w:space="0" w:color="808080"/>
              <w:right w:val="single" w:sz="4" w:space="0" w:color="auto"/>
            </w:tcBorders>
            <w:shd w:val="clear" w:color="auto" w:fill="auto"/>
            <w:noWrap/>
            <w:vAlign w:val="center"/>
          </w:tcPr>
          <w:p w14:paraId="6266BD71" w14:textId="7B3D4808"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30PK</w:t>
            </w:r>
          </w:p>
        </w:tc>
        <w:tc>
          <w:tcPr>
            <w:tcW w:w="791" w:type="dxa"/>
            <w:tcBorders>
              <w:top w:val="nil"/>
              <w:left w:val="nil"/>
              <w:bottom w:val="nil"/>
              <w:right w:val="nil"/>
            </w:tcBorders>
            <w:shd w:val="clear" w:color="auto" w:fill="auto"/>
            <w:noWrap/>
            <w:vAlign w:val="center"/>
          </w:tcPr>
          <w:p w14:paraId="1A7E8C58" w14:textId="790154A9"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1</w:t>
            </w:r>
          </w:p>
        </w:tc>
        <w:tc>
          <w:tcPr>
            <w:tcW w:w="711" w:type="dxa"/>
            <w:gridSpan w:val="2"/>
            <w:tcBorders>
              <w:top w:val="single" w:sz="4" w:space="0" w:color="auto"/>
              <w:left w:val="single" w:sz="4" w:space="0" w:color="808080"/>
              <w:bottom w:val="single" w:sz="4" w:space="0" w:color="808080"/>
              <w:right w:val="single" w:sz="4" w:space="0" w:color="808080"/>
            </w:tcBorders>
            <w:shd w:val="clear" w:color="auto" w:fill="auto"/>
            <w:noWrap/>
            <w:vAlign w:val="center"/>
          </w:tcPr>
          <w:p w14:paraId="03DABBDA" w14:textId="77777777" w:rsidR="00FE708D" w:rsidRPr="002743EA" w:rsidRDefault="00FE708D" w:rsidP="00FE708D">
            <w:pPr>
              <w:jc w:val="center"/>
              <w:rPr>
                <w:rFonts w:eastAsia="Times New Roman" w:cstheme="minorHAnsi"/>
                <w:sz w:val="20"/>
                <w:szCs w:val="20"/>
                <w:lang w:val="hr-HR"/>
              </w:rPr>
            </w:pPr>
          </w:p>
        </w:tc>
        <w:tc>
          <w:tcPr>
            <w:tcW w:w="992" w:type="dxa"/>
            <w:gridSpan w:val="3"/>
            <w:tcBorders>
              <w:top w:val="nil"/>
              <w:left w:val="nil"/>
              <w:bottom w:val="single" w:sz="4" w:space="0" w:color="808080"/>
              <w:right w:val="single" w:sz="8" w:space="0" w:color="auto"/>
            </w:tcBorders>
            <w:shd w:val="clear" w:color="auto" w:fill="auto"/>
            <w:noWrap/>
            <w:vAlign w:val="center"/>
          </w:tcPr>
          <w:p w14:paraId="7965504A" w14:textId="4319DE0A"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3</w:t>
            </w:r>
          </w:p>
        </w:tc>
      </w:tr>
      <w:tr w:rsidR="00FE708D" w:rsidRPr="002743EA" w14:paraId="7352DF90" w14:textId="77777777" w:rsidTr="00BF20E4">
        <w:trPr>
          <w:gridAfter w:val="1"/>
          <w:wAfter w:w="13" w:type="dxa"/>
          <w:trHeight w:val="300"/>
        </w:trPr>
        <w:tc>
          <w:tcPr>
            <w:tcW w:w="239" w:type="dxa"/>
            <w:tcBorders>
              <w:top w:val="nil"/>
              <w:left w:val="nil"/>
              <w:bottom w:val="nil"/>
              <w:right w:val="nil"/>
            </w:tcBorders>
            <w:shd w:val="clear" w:color="auto" w:fill="auto"/>
            <w:noWrap/>
            <w:vAlign w:val="center"/>
          </w:tcPr>
          <w:p w14:paraId="53AAFF2B" w14:textId="77777777" w:rsidR="00FE708D" w:rsidRPr="00CF47A7" w:rsidRDefault="00FE708D" w:rsidP="00FE708D">
            <w:pPr>
              <w:rPr>
                <w:rFonts w:eastAsia="Times New Roman" w:cstheme="minorHAnsi"/>
                <w:sz w:val="20"/>
                <w:szCs w:val="20"/>
                <w:lang w:val="hr-HR"/>
              </w:rPr>
            </w:pPr>
          </w:p>
        </w:tc>
        <w:tc>
          <w:tcPr>
            <w:tcW w:w="714" w:type="dxa"/>
            <w:vMerge/>
            <w:tcBorders>
              <w:top w:val="nil"/>
              <w:left w:val="single" w:sz="8" w:space="0" w:color="auto"/>
              <w:bottom w:val="single" w:sz="4" w:space="0" w:color="000000"/>
              <w:right w:val="single" w:sz="4" w:space="0" w:color="808080"/>
            </w:tcBorders>
            <w:vAlign w:val="center"/>
          </w:tcPr>
          <w:p w14:paraId="620BF6ED" w14:textId="77777777" w:rsidR="00FE708D" w:rsidRPr="00CF47A7" w:rsidRDefault="00FE708D" w:rsidP="00FE708D">
            <w:pPr>
              <w:jc w:val="center"/>
              <w:rPr>
                <w:rFonts w:eastAsia="Times New Roman" w:cstheme="minorHAnsi"/>
                <w:sz w:val="20"/>
                <w:szCs w:val="20"/>
                <w:lang w:val="hr-HR"/>
              </w:rPr>
            </w:pPr>
          </w:p>
        </w:tc>
        <w:tc>
          <w:tcPr>
            <w:tcW w:w="1060" w:type="dxa"/>
            <w:vMerge/>
            <w:tcBorders>
              <w:top w:val="nil"/>
              <w:left w:val="single" w:sz="4" w:space="0" w:color="808080"/>
              <w:bottom w:val="single" w:sz="4" w:space="0" w:color="000000"/>
              <w:right w:val="single" w:sz="4" w:space="0" w:color="808080"/>
            </w:tcBorders>
            <w:vAlign w:val="center"/>
          </w:tcPr>
          <w:p w14:paraId="000CC7EE" w14:textId="77777777" w:rsidR="00FE708D" w:rsidRPr="00CF47A7" w:rsidRDefault="00FE708D" w:rsidP="00FE708D">
            <w:pPr>
              <w:jc w:val="center"/>
              <w:rPr>
                <w:rFonts w:eastAsia="Times New Roman" w:cstheme="minorHAnsi"/>
                <w:sz w:val="20"/>
                <w:szCs w:val="20"/>
                <w:lang w:val="hr-HR"/>
              </w:rPr>
            </w:pPr>
          </w:p>
        </w:tc>
        <w:tc>
          <w:tcPr>
            <w:tcW w:w="2764" w:type="dxa"/>
            <w:vMerge/>
            <w:tcBorders>
              <w:top w:val="nil"/>
              <w:left w:val="single" w:sz="4" w:space="0" w:color="808080"/>
              <w:bottom w:val="single" w:sz="4" w:space="0" w:color="000000"/>
              <w:right w:val="single" w:sz="4" w:space="0" w:color="808080"/>
            </w:tcBorders>
            <w:noWrap/>
            <w:vAlign w:val="center"/>
          </w:tcPr>
          <w:p w14:paraId="055EA32C" w14:textId="77777777" w:rsidR="00FE708D" w:rsidRPr="00CF47A7" w:rsidRDefault="00FE708D" w:rsidP="00FE708D">
            <w:pPr>
              <w:rPr>
                <w:rFonts w:eastAsia="Times New Roman" w:cstheme="minorHAnsi"/>
                <w:sz w:val="20"/>
                <w:szCs w:val="20"/>
                <w:lang w:val="hr-HR"/>
              </w:rPr>
            </w:pPr>
          </w:p>
        </w:tc>
        <w:tc>
          <w:tcPr>
            <w:tcW w:w="1064" w:type="dxa"/>
            <w:vMerge/>
            <w:tcBorders>
              <w:top w:val="nil"/>
              <w:left w:val="single" w:sz="4" w:space="0" w:color="808080"/>
              <w:bottom w:val="single" w:sz="4" w:space="0" w:color="000000"/>
              <w:right w:val="single" w:sz="4" w:space="0" w:color="808080"/>
            </w:tcBorders>
            <w:vAlign w:val="center"/>
          </w:tcPr>
          <w:p w14:paraId="1AA67AD2" w14:textId="77777777" w:rsidR="00FE708D" w:rsidRPr="00CF47A7" w:rsidRDefault="00FE708D" w:rsidP="00FE708D">
            <w:pPr>
              <w:jc w:val="center"/>
              <w:rPr>
                <w:rFonts w:eastAsia="Times New Roman" w:cstheme="minorHAnsi"/>
                <w:sz w:val="20"/>
                <w:szCs w:val="20"/>
                <w:lang w:val="hr-HR"/>
              </w:rPr>
            </w:pPr>
          </w:p>
        </w:tc>
        <w:tc>
          <w:tcPr>
            <w:tcW w:w="553" w:type="dxa"/>
            <w:vMerge/>
            <w:tcBorders>
              <w:top w:val="nil"/>
              <w:left w:val="single" w:sz="4" w:space="0" w:color="808080"/>
              <w:bottom w:val="single" w:sz="4" w:space="0" w:color="000000"/>
              <w:right w:val="single" w:sz="4" w:space="0" w:color="808080"/>
            </w:tcBorders>
            <w:noWrap/>
            <w:vAlign w:val="center"/>
          </w:tcPr>
          <w:p w14:paraId="7FC29562" w14:textId="77777777" w:rsidR="00FE708D" w:rsidRPr="00CF47A7" w:rsidRDefault="00FE708D" w:rsidP="00FE708D">
            <w:pPr>
              <w:jc w:val="center"/>
              <w:rPr>
                <w:rFonts w:eastAsia="Times New Roman" w:cstheme="minorHAnsi"/>
                <w:sz w:val="20"/>
                <w:szCs w:val="20"/>
                <w:lang w:val="hr-HR"/>
              </w:rPr>
            </w:pPr>
          </w:p>
        </w:tc>
        <w:tc>
          <w:tcPr>
            <w:tcW w:w="3221" w:type="dxa"/>
            <w:vMerge/>
            <w:tcBorders>
              <w:left w:val="nil"/>
              <w:bottom w:val="single" w:sz="4" w:space="0" w:color="auto"/>
              <w:right w:val="nil"/>
            </w:tcBorders>
            <w:shd w:val="clear" w:color="auto" w:fill="auto"/>
            <w:noWrap/>
            <w:vAlign w:val="center"/>
          </w:tcPr>
          <w:p w14:paraId="66E9C91A" w14:textId="734B120C" w:rsidR="00FE708D" w:rsidRPr="00D4643C" w:rsidRDefault="00FE708D" w:rsidP="00FE708D">
            <w:pPr>
              <w:rPr>
                <w:rFonts w:eastAsia="Times New Roman" w:cstheme="minorHAnsi"/>
                <w:sz w:val="20"/>
                <w:szCs w:val="20"/>
                <w:lang w:val="hr-HR"/>
              </w:rPr>
            </w:pPr>
          </w:p>
        </w:tc>
        <w:tc>
          <w:tcPr>
            <w:tcW w:w="783" w:type="dxa"/>
            <w:tcBorders>
              <w:top w:val="nil"/>
              <w:left w:val="single" w:sz="4" w:space="0" w:color="auto"/>
              <w:bottom w:val="single" w:sz="4" w:space="0" w:color="auto"/>
              <w:right w:val="single" w:sz="4" w:space="0" w:color="808080"/>
            </w:tcBorders>
            <w:shd w:val="clear" w:color="auto" w:fill="auto"/>
            <w:noWrap/>
            <w:vAlign w:val="center"/>
          </w:tcPr>
          <w:p w14:paraId="31D4E5DA" w14:textId="23208B9F"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 </w:t>
            </w:r>
          </w:p>
        </w:tc>
        <w:tc>
          <w:tcPr>
            <w:tcW w:w="793" w:type="dxa"/>
            <w:tcBorders>
              <w:top w:val="nil"/>
              <w:left w:val="nil"/>
              <w:bottom w:val="single" w:sz="4" w:space="0" w:color="auto"/>
              <w:right w:val="single" w:sz="4" w:space="0" w:color="808080"/>
            </w:tcBorders>
            <w:shd w:val="clear" w:color="auto" w:fill="auto"/>
            <w:noWrap/>
            <w:vAlign w:val="center"/>
          </w:tcPr>
          <w:p w14:paraId="4F82BC41" w14:textId="77777777" w:rsidR="00FE708D" w:rsidRPr="002743EA" w:rsidRDefault="00FE708D" w:rsidP="00FE708D">
            <w:pPr>
              <w:jc w:val="center"/>
              <w:rPr>
                <w:rFonts w:eastAsia="Times New Roman" w:cstheme="minorHAnsi"/>
                <w:sz w:val="20"/>
                <w:szCs w:val="20"/>
                <w:lang w:val="hr-HR"/>
              </w:rPr>
            </w:pPr>
          </w:p>
        </w:tc>
        <w:tc>
          <w:tcPr>
            <w:tcW w:w="857" w:type="dxa"/>
            <w:tcBorders>
              <w:top w:val="nil"/>
              <w:left w:val="nil"/>
              <w:bottom w:val="single" w:sz="4" w:space="0" w:color="auto"/>
              <w:right w:val="single" w:sz="4" w:space="0" w:color="auto"/>
            </w:tcBorders>
            <w:shd w:val="clear" w:color="auto" w:fill="auto"/>
            <w:noWrap/>
            <w:vAlign w:val="center"/>
          </w:tcPr>
          <w:p w14:paraId="657CDE35" w14:textId="77777777" w:rsidR="00FE708D" w:rsidRPr="002743EA" w:rsidRDefault="00FE708D" w:rsidP="00FE708D">
            <w:pPr>
              <w:jc w:val="center"/>
              <w:rPr>
                <w:rFonts w:eastAsia="Times New Roman" w:cstheme="minorHAnsi"/>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026573DF" w14:textId="32991AD8"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 </w:t>
            </w:r>
          </w:p>
        </w:tc>
        <w:tc>
          <w:tcPr>
            <w:tcW w:w="711" w:type="dxa"/>
            <w:gridSpan w:val="2"/>
            <w:tcBorders>
              <w:top w:val="nil"/>
              <w:left w:val="nil"/>
              <w:bottom w:val="single" w:sz="4" w:space="0" w:color="auto"/>
              <w:right w:val="single" w:sz="4" w:space="0" w:color="808080"/>
            </w:tcBorders>
            <w:shd w:val="clear" w:color="auto" w:fill="auto"/>
            <w:noWrap/>
            <w:vAlign w:val="center"/>
          </w:tcPr>
          <w:p w14:paraId="091AD29C" w14:textId="77777777" w:rsidR="00FE708D" w:rsidRPr="002743EA" w:rsidRDefault="00FE708D" w:rsidP="00FE708D">
            <w:pPr>
              <w:jc w:val="center"/>
              <w:rPr>
                <w:rFonts w:eastAsia="Times New Roman" w:cstheme="minorHAnsi"/>
                <w:sz w:val="20"/>
                <w:szCs w:val="20"/>
                <w:lang w:val="hr-HR"/>
              </w:rPr>
            </w:pPr>
          </w:p>
        </w:tc>
        <w:tc>
          <w:tcPr>
            <w:tcW w:w="992" w:type="dxa"/>
            <w:gridSpan w:val="3"/>
            <w:tcBorders>
              <w:top w:val="nil"/>
              <w:left w:val="nil"/>
              <w:bottom w:val="single" w:sz="4" w:space="0" w:color="auto"/>
              <w:right w:val="single" w:sz="8" w:space="0" w:color="auto"/>
            </w:tcBorders>
            <w:shd w:val="clear" w:color="auto" w:fill="auto"/>
            <w:noWrap/>
            <w:vAlign w:val="center"/>
          </w:tcPr>
          <w:p w14:paraId="650E5EAC" w14:textId="36A7A045"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 </w:t>
            </w:r>
          </w:p>
        </w:tc>
      </w:tr>
      <w:tr w:rsidR="00FE708D" w:rsidRPr="002743EA" w14:paraId="083555B7" w14:textId="77777777" w:rsidTr="00015D5D">
        <w:trPr>
          <w:gridAfter w:val="1"/>
          <w:wAfter w:w="13" w:type="dxa"/>
          <w:trHeight w:val="300"/>
        </w:trPr>
        <w:tc>
          <w:tcPr>
            <w:tcW w:w="239" w:type="dxa"/>
            <w:tcBorders>
              <w:top w:val="nil"/>
              <w:left w:val="nil"/>
              <w:bottom w:val="nil"/>
              <w:right w:val="nil"/>
            </w:tcBorders>
            <w:shd w:val="clear" w:color="auto" w:fill="auto"/>
            <w:noWrap/>
            <w:vAlign w:val="center"/>
            <w:hideMark/>
          </w:tcPr>
          <w:p w14:paraId="261D961E" w14:textId="77777777" w:rsidR="00FE708D" w:rsidRPr="00CF47A7" w:rsidRDefault="00FE708D" w:rsidP="00FE708D">
            <w:pPr>
              <w:rPr>
                <w:rFonts w:eastAsia="Times New Roman" w:cstheme="minorHAnsi"/>
                <w:sz w:val="20"/>
                <w:szCs w:val="20"/>
                <w:lang w:val="hr-HR"/>
              </w:rPr>
            </w:pPr>
          </w:p>
        </w:tc>
        <w:tc>
          <w:tcPr>
            <w:tcW w:w="714" w:type="dxa"/>
            <w:vMerge w:val="restart"/>
            <w:tcBorders>
              <w:top w:val="nil"/>
              <w:left w:val="single" w:sz="4" w:space="0" w:color="auto"/>
              <w:bottom w:val="single" w:sz="4" w:space="0" w:color="000000"/>
              <w:right w:val="single" w:sz="4" w:space="0" w:color="808080"/>
            </w:tcBorders>
            <w:shd w:val="clear" w:color="auto" w:fill="auto"/>
            <w:vAlign w:val="center"/>
            <w:hideMark/>
          </w:tcPr>
          <w:p w14:paraId="5814D011"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3</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317F0DD8"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BAKM-13</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7242DFFF" w14:textId="77777777" w:rsidR="00FE708D" w:rsidRPr="00255F2C" w:rsidRDefault="00FE708D" w:rsidP="00FE708D">
            <w:pPr>
              <w:rPr>
                <w:rFonts w:eastAsia="Times New Roman" w:cstheme="minorHAnsi"/>
                <w:sz w:val="20"/>
                <w:szCs w:val="20"/>
                <w:lang w:val="hr-HR"/>
              </w:rPr>
            </w:pPr>
            <w:r w:rsidRPr="00255F2C">
              <w:rPr>
                <w:rFonts w:eastAsia="Times New Roman" w:cstheme="minorHAnsi"/>
                <w:sz w:val="20"/>
                <w:szCs w:val="20"/>
                <w:lang w:val="hr-HR"/>
              </w:rPr>
              <w:t>Engleski jezik u kulturi 1*</w:t>
            </w: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0A983340"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O</w:t>
            </w:r>
          </w:p>
        </w:tc>
        <w:tc>
          <w:tcPr>
            <w:tcW w:w="553"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0BF2CA3D"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2</w:t>
            </w:r>
          </w:p>
        </w:tc>
        <w:tc>
          <w:tcPr>
            <w:tcW w:w="3221" w:type="dxa"/>
            <w:vMerge w:val="restart"/>
            <w:tcBorders>
              <w:top w:val="nil"/>
              <w:left w:val="nil"/>
              <w:right w:val="nil"/>
            </w:tcBorders>
            <w:shd w:val="clear" w:color="auto" w:fill="auto"/>
            <w:noWrap/>
            <w:vAlign w:val="center"/>
            <w:hideMark/>
          </w:tcPr>
          <w:p w14:paraId="7C452B2C" w14:textId="1461720F" w:rsidR="00FE708D" w:rsidRPr="00D4643C" w:rsidRDefault="00AD4663" w:rsidP="002C672B">
            <w:pPr>
              <w:rPr>
                <w:rFonts w:eastAsia="Times New Roman" w:cstheme="minorHAnsi"/>
                <w:sz w:val="20"/>
                <w:szCs w:val="20"/>
                <w:lang w:val="hr-HR"/>
              </w:rPr>
            </w:pPr>
            <w:r>
              <w:rPr>
                <w:rFonts w:eastAsia="Times New Roman" w:cstheme="minorHAnsi"/>
                <w:sz w:val="20"/>
                <w:szCs w:val="20"/>
                <w:lang w:val="hr-HR"/>
              </w:rPr>
              <w:t>Irena Slovaček, naslovna predavačica</w:t>
            </w:r>
          </w:p>
        </w:tc>
        <w:tc>
          <w:tcPr>
            <w:tcW w:w="783" w:type="dxa"/>
            <w:vMerge w:val="restart"/>
            <w:tcBorders>
              <w:top w:val="nil"/>
              <w:left w:val="single" w:sz="4" w:space="0" w:color="auto"/>
              <w:right w:val="single" w:sz="4" w:space="0" w:color="808080"/>
            </w:tcBorders>
            <w:shd w:val="clear" w:color="auto" w:fill="auto"/>
            <w:noWrap/>
            <w:vAlign w:val="center"/>
            <w:hideMark/>
          </w:tcPr>
          <w:p w14:paraId="04962CDA" w14:textId="77777777"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20</w:t>
            </w:r>
          </w:p>
        </w:tc>
        <w:tc>
          <w:tcPr>
            <w:tcW w:w="793" w:type="dxa"/>
            <w:vMerge w:val="restart"/>
            <w:tcBorders>
              <w:top w:val="nil"/>
              <w:left w:val="nil"/>
              <w:right w:val="single" w:sz="4" w:space="0" w:color="808080"/>
            </w:tcBorders>
            <w:shd w:val="clear" w:color="auto" w:fill="auto"/>
            <w:noWrap/>
            <w:vAlign w:val="center"/>
            <w:hideMark/>
          </w:tcPr>
          <w:p w14:paraId="10435009" w14:textId="77777777" w:rsidR="00FE708D" w:rsidRPr="002743EA" w:rsidRDefault="00FE708D" w:rsidP="00FE708D">
            <w:pPr>
              <w:jc w:val="center"/>
              <w:rPr>
                <w:rFonts w:eastAsia="Times New Roman" w:cstheme="minorHAnsi"/>
                <w:sz w:val="20"/>
                <w:szCs w:val="20"/>
                <w:lang w:val="hr-HR"/>
              </w:rPr>
            </w:pPr>
          </w:p>
        </w:tc>
        <w:tc>
          <w:tcPr>
            <w:tcW w:w="857" w:type="dxa"/>
            <w:vMerge w:val="restart"/>
            <w:tcBorders>
              <w:top w:val="nil"/>
              <w:left w:val="nil"/>
              <w:right w:val="single" w:sz="4" w:space="0" w:color="auto"/>
            </w:tcBorders>
            <w:shd w:val="clear" w:color="auto" w:fill="auto"/>
            <w:noWrap/>
            <w:vAlign w:val="center"/>
            <w:hideMark/>
          </w:tcPr>
          <w:p w14:paraId="01621C86" w14:textId="77777777"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10SJ</w:t>
            </w:r>
          </w:p>
        </w:tc>
        <w:tc>
          <w:tcPr>
            <w:tcW w:w="791" w:type="dxa"/>
            <w:vMerge w:val="restart"/>
            <w:tcBorders>
              <w:top w:val="nil"/>
              <w:left w:val="nil"/>
              <w:right w:val="single" w:sz="4" w:space="0" w:color="808080"/>
            </w:tcBorders>
            <w:shd w:val="clear" w:color="auto" w:fill="auto"/>
            <w:noWrap/>
            <w:vAlign w:val="center"/>
            <w:hideMark/>
          </w:tcPr>
          <w:p w14:paraId="2BECFD73" w14:textId="7B250EC7"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1 </w:t>
            </w:r>
          </w:p>
        </w:tc>
        <w:tc>
          <w:tcPr>
            <w:tcW w:w="711" w:type="dxa"/>
            <w:gridSpan w:val="2"/>
            <w:vMerge w:val="restart"/>
            <w:tcBorders>
              <w:top w:val="nil"/>
              <w:left w:val="nil"/>
              <w:right w:val="single" w:sz="4" w:space="0" w:color="808080"/>
            </w:tcBorders>
            <w:shd w:val="clear" w:color="auto" w:fill="auto"/>
            <w:noWrap/>
            <w:vAlign w:val="center"/>
            <w:hideMark/>
          </w:tcPr>
          <w:p w14:paraId="3DC3E42B" w14:textId="77777777" w:rsidR="00FE708D" w:rsidRPr="002743EA" w:rsidRDefault="00FE708D" w:rsidP="00FE708D">
            <w:pPr>
              <w:jc w:val="center"/>
              <w:rPr>
                <w:rFonts w:eastAsia="Times New Roman" w:cstheme="minorHAnsi"/>
                <w:sz w:val="20"/>
                <w:szCs w:val="20"/>
                <w:lang w:val="hr-HR"/>
              </w:rPr>
            </w:pPr>
          </w:p>
        </w:tc>
        <w:tc>
          <w:tcPr>
            <w:tcW w:w="992" w:type="dxa"/>
            <w:gridSpan w:val="3"/>
            <w:vMerge w:val="restart"/>
            <w:tcBorders>
              <w:top w:val="nil"/>
              <w:left w:val="nil"/>
              <w:right w:val="single" w:sz="4" w:space="0" w:color="auto"/>
            </w:tcBorders>
            <w:shd w:val="clear" w:color="auto" w:fill="auto"/>
            <w:noWrap/>
            <w:vAlign w:val="center"/>
            <w:hideMark/>
          </w:tcPr>
          <w:p w14:paraId="1F151E3A" w14:textId="093A1689" w:rsidR="00FE708D" w:rsidRPr="002743EA" w:rsidRDefault="00B76698" w:rsidP="00FE708D">
            <w:pPr>
              <w:jc w:val="center"/>
              <w:rPr>
                <w:rFonts w:eastAsia="Times New Roman" w:cstheme="minorHAnsi"/>
                <w:sz w:val="20"/>
                <w:szCs w:val="20"/>
                <w:lang w:val="hr-HR"/>
              </w:rPr>
            </w:pPr>
            <w:r>
              <w:rPr>
                <w:rFonts w:eastAsia="Times New Roman" w:cstheme="minorHAnsi"/>
                <w:sz w:val="20"/>
                <w:szCs w:val="20"/>
                <w:lang w:val="hr-HR"/>
              </w:rPr>
              <w:t>1</w:t>
            </w:r>
          </w:p>
        </w:tc>
      </w:tr>
      <w:tr w:rsidR="00FE708D" w:rsidRPr="002743EA" w14:paraId="58913974" w14:textId="77777777" w:rsidTr="00015D5D">
        <w:trPr>
          <w:gridAfter w:val="1"/>
          <w:wAfter w:w="13" w:type="dxa"/>
          <w:trHeight w:val="300"/>
        </w:trPr>
        <w:tc>
          <w:tcPr>
            <w:tcW w:w="239" w:type="dxa"/>
            <w:tcBorders>
              <w:top w:val="nil"/>
              <w:left w:val="nil"/>
              <w:bottom w:val="nil"/>
              <w:right w:val="nil"/>
            </w:tcBorders>
            <w:shd w:val="clear" w:color="auto" w:fill="auto"/>
            <w:noWrap/>
            <w:vAlign w:val="center"/>
            <w:hideMark/>
          </w:tcPr>
          <w:p w14:paraId="0125FB44" w14:textId="77777777" w:rsidR="00FE708D" w:rsidRPr="00CF47A7" w:rsidRDefault="00FE708D" w:rsidP="00FE708D">
            <w:pPr>
              <w:rPr>
                <w:rFonts w:eastAsia="Times New Roman" w:cstheme="minorHAnsi"/>
                <w:sz w:val="20"/>
                <w:szCs w:val="20"/>
                <w:lang w:val="hr-HR"/>
              </w:rPr>
            </w:pPr>
          </w:p>
        </w:tc>
        <w:tc>
          <w:tcPr>
            <w:tcW w:w="714" w:type="dxa"/>
            <w:vMerge/>
            <w:tcBorders>
              <w:top w:val="nil"/>
              <w:left w:val="single" w:sz="4" w:space="0" w:color="auto"/>
              <w:bottom w:val="single" w:sz="4" w:space="0" w:color="000000"/>
              <w:right w:val="single" w:sz="4" w:space="0" w:color="808080"/>
            </w:tcBorders>
            <w:shd w:val="clear" w:color="auto" w:fill="auto"/>
            <w:vAlign w:val="center"/>
            <w:hideMark/>
          </w:tcPr>
          <w:p w14:paraId="29251282" w14:textId="77777777" w:rsidR="00FE708D" w:rsidRPr="00CF47A7" w:rsidRDefault="00FE708D" w:rsidP="00FE708D">
            <w:pPr>
              <w:rPr>
                <w:rFonts w:eastAsia="Times New Roman" w:cstheme="minorHAnsi"/>
                <w:sz w:val="20"/>
                <w:szCs w:val="20"/>
                <w:lang w:val="hr-HR"/>
              </w:rPr>
            </w:pPr>
          </w:p>
        </w:tc>
        <w:tc>
          <w:tcPr>
            <w:tcW w:w="1060" w:type="dxa"/>
            <w:vMerge/>
            <w:tcBorders>
              <w:top w:val="nil"/>
              <w:left w:val="single" w:sz="4" w:space="0" w:color="808080"/>
              <w:bottom w:val="single" w:sz="4" w:space="0" w:color="000000"/>
              <w:right w:val="single" w:sz="4" w:space="0" w:color="808080"/>
            </w:tcBorders>
            <w:shd w:val="clear" w:color="auto" w:fill="auto"/>
            <w:vAlign w:val="center"/>
            <w:hideMark/>
          </w:tcPr>
          <w:p w14:paraId="0E43BE8D" w14:textId="77777777" w:rsidR="00FE708D" w:rsidRPr="00CF47A7" w:rsidRDefault="00FE708D" w:rsidP="00FE708D">
            <w:pPr>
              <w:rPr>
                <w:rFonts w:eastAsia="Times New Roman" w:cstheme="minorHAnsi"/>
                <w:sz w:val="20"/>
                <w:szCs w:val="20"/>
                <w:lang w:val="hr-HR"/>
              </w:rPr>
            </w:pPr>
          </w:p>
        </w:tc>
        <w:tc>
          <w:tcPr>
            <w:tcW w:w="2764" w:type="dxa"/>
            <w:vMerge/>
            <w:tcBorders>
              <w:top w:val="nil"/>
              <w:left w:val="single" w:sz="4" w:space="0" w:color="808080"/>
              <w:bottom w:val="single" w:sz="4" w:space="0" w:color="000000"/>
              <w:right w:val="single" w:sz="4" w:space="0" w:color="808080"/>
            </w:tcBorders>
            <w:shd w:val="clear" w:color="auto" w:fill="auto"/>
            <w:vAlign w:val="center"/>
            <w:hideMark/>
          </w:tcPr>
          <w:p w14:paraId="57F1E47A" w14:textId="77777777" w:rsidR="00FE708D" w:rsidRPr="00CF47A7" w:rsidRDefault="00FE708D" w:rsidP="00FE708D">
            <w:pPr>
              <w:rPr>
                <w:rFonts w:eastAsia="Times New Roman" w:cstheme="minorHAnsi"/>
                <w:sz w:val="20"/>
                <w:szCs w:val="20"/>
                <w:lang w:val="hr-HR"/>
              </w:rPr>
            </w:pPr>
          </w:p>
        </w:tc>
        <w:tc>
          <w:tcPr>
            <w:tcW w:w="1064" w:type="dxa"/>
            <w:vMerge/>
            <w:tcBorders>
              <w:top w:val="nil"/>
              <w:left w:val="single" w:sz="4" w:space="0" w:color="808080"/>
              <w:bottom w:val="single" w:sz="4" w:space="0" w:color="000000"/>
              <w:right w:val="single" w:sz="4" w:space="0" w:color="808080"/>
            </w:tcBorders>
            <w:shd w:val="clear" w:color="auto" w:fill="auto"/>
            <w:vAlign w:val="center"/>
            <w:hideMark/>
          </w:tcPr>
          <w:p w14:paraId="75D6F5D2" w14:textId="77777777" w:rsidR="00FE708D" w:rsidRPr="00CF47A7" w:rsidRDefault="00FE708D" w:rsidP="00FE708D">
            <w:pPr>
              <w:rPr>
                <w:rFonts w:eastAsia="Times New Roman" w:cstheme="minorHAnsi"/>
                <w:sz w:val="20"/>
                <w:szCs w:val="20"/>
                <w:lang w:val="hr-HR"/>
              </w:rPr>
            </w:pPr>
          </w:p>
        </w:tc>
        <w:tc>
          <w:tcPr>
            <w:tcW w:w="553" w:type="dxa"/>
            <w:vMerge/>
            <w:tcBorders>
              <w:top w:val="nil"/>
              <w:left w:val="single" w:sz="4" w:space="0" w:color="808080"/>
              <w:bottom w:val="single" w:sz="4" w:space="0" w:color="000000"/>
              <w:right w:val="single" w:sz="4" w:space="0" w:color="808080"/>
            </w:tcBorders>
            <w:shd w:val="clear" w:color="auto" w:fill="auto"/>
            <w:vAlign w:val="center"/>
            <w:hideMark/>
          </w:tcPr>
          <w:p w14:paraId="52A1652F" w14:textId="77777777" w:rsidR="00FE708D" w:rsidRPr="00CF47A7" w:rsidRDefault="00FE708D" w:rsidP="00FE708D">
            <w:pPr>
              <w:rPr>
                <w:rFonts w:eastAsia="Times New Roman" w:cstheme="minorHAnsi"/>
                <w:sz w:val="20"/>
                <w:szCs w:val="20"/>
                <w:lang w:val="hr-HR"/>
              </w:rPr>
            </w:pPr>
          </w:p>
        </w:tc>
        <w:tc>
          <w:tcPr>
            <w:tcW w:w="3221" w:type="dxa"/>
            <w:vMerge/>
            <w:tcBorders>
              <w:left w:val="nil"/>
              <w:bottom w:val="single" w:sz="4" w:space="0" w:color="auto"/>
              <w:right w:val="nil"/>
            </w:tcBorders>
            <w:shd w:val="clear" w:color="auto" w:fill="auto"/>
            <w:noWrap/>
            <w:vAlign w:val="center"/>
          </w:tcPr>
          <w:p w14:paraId="14B3AB7F" w14:textId="77777777" w:rsidR="00FE708D" w:rsidRPr="005720C2" w:rsidRDefault="00FE708D" w:rsidP="00FE708D">
            <w:pPr>
              <w:rPr>
                <w:rFonts w:eastAsia="Times New Roman" w:cstheme="minorHAnsi"/>
                <w:sz w:val="20"/>
                <w:szCs w:val="20"/>
                <w:lang w:val="hr-HR"/>
              </w:rPr>
            </w:pPr>
          </w:p>
        </w:tc>
        <w:tc>
          <w:tcPr>
            <w:tcW w:w="783" w:type="dxa"/>
            <w:vMerge/>
            <w:tcBorders>
              <w:left w:val="single" w:sz="4" w:space="0" w:color="auto"/>
              <w:bottom w:val="single" w:sz="4" w:space="0" w:color="auto"/>
              <w:right w:val="single" w:sz="4" w:space="0" w:color="808080"/>
            </w:tcBorders>
            <w:shd w:val="clear" w:color="auto" w:fill="auto"/>
            <w:noWrap/>
            <w:vAlign w:val="center"/>
          </w:tcPr>
          <w:p w14:paraId="4BC6DE6F" w14:textId="77777777" w:rsidR="00FE708D" w:rsidRPr="002743EA" w:rsidRDefault="00FE708D" w:rsidP="00FE708D">
            <w:pPr>
              <w:jc w:val="center"/>
              <w:rPr>
                <w:rFonts w:eastAsia="Times New Roman" w:cstheme="minorHAnsi"/>
                <w:sz w:val="20"/>
                <w:szCs w:val="20"/>
                <w:lang w:val="hr-HR"/>
              </w:rPr>
            </w:pPr>
          </w:p>
        </w:tc>
        <w:tc>
          <w:tcPr>
            <w:tcW w:w="793" w:type="dxa"/>
            <w:vMerge/>
            <w:tcBorders>
              <w:left w:val="nil"/>
              <w:bottom w:val="single" w:sz="4" w:space="0" w:color="auto"/>
              <w:right w:val="single" w:sz="4" w:space="0" w:color="808080"/>
            </w:tcBorders>
            <w:shd w:val="clear" w:color="auto" w:fill="auto"/>
            <w:noWrap/>
            <w:vAlign w:val="center"/>
          </w:tcPr>
          <w:p w14:paraId="2750241D" w14:textId="77777777" w:rsidR="00FE708D" w:rsidRPr="002743EA" w:rsidRDefault="00FE708D" w:rsidP="00FE708D">
            <w:pPr>
              <w:jc w:val="center"/>
              <w:rPr>
                <w:rFonts w:eastAsia="Times New Roman" w:cstheme="minorHAnsi"/>
                <w:sz w:val="20"/>
                <w:szCs w:val="20"/>
                <w:lang w:val="hr-HR"/>
              </w:rPr>
            </w:pPr>
          </w:p>
        </w:tc>
        <w:tc>
          <w:tcPr>
            <w:tcW w:w="857" w:type="dxa"/>
            <w:vMerge/>
            <w:tcBorders>
              <w:left w:val="nil"/>
              <w:bottom w:val="single" w:sz="4" w:space="0" w:color="auto"/>
              <w:right w:val="single" w:sz="4" w:space="0" w:color="auto"/>
            </w:tcBorders>
            <w:shd w:val="clear" w:color="auto" w:fill="auto"/>
            <w:noWrap/>
            <w:vAlign w:val="center"/>
          </w:tcPr>
          <w:p w14:paraId="48863391" w14:textId="77777777" w:rsidR="00FE708D" w:rsidRPr="002743EA" w:rsidRDefault="00FE708D" w:rsidP="00FE708D">
            <w:pPr>
              <w:jc w:val="center"/>
              <w:rPr>
                <w:rFonts w:eastAsia="Times New Roman" w:cstheme="minorHAnsi"/>
                <w:sz w:val="20"/>
                <w:szCs w:val="20"/>
                <w:lang w:val="hr-HR"/>
              </w:rPr>
            </w:pPr>
          </w:p>
        </w:tc>
        <w:tc>
          <w:tcPr>
            <w:tcW w:w="791" w:type="dxa"/>
            <w:vMerge/>
            <w:tcBorders>
              <w:left w:val="nil"/>
              <w:bottom w:val="single" w:sz="4" w:space="0" w:color="auto"/>
              <w:right w:val="single" w:sz="4" w:space="0" w:color="808080"/>
            </w:tcBorders>
            <w:shd w:val="clear" w:color="auto" w:fill="auto"/>
            <w:noWrap/>
            <w:vAlign w:val="center"/>
            <w:hideMark/>
          </w:tcPr>
          <w:p w14:paraId="5F752302" w14:textId="42710891" w:rsidR="00FE708D" w:rsidRPr="002743EA" w:rsidRDefault="00FE708D" w:rsidP="00FE708D">
            <w:pPr>
              <w:jc w:val="center"/>
              <w:rPr>
                <w:rFonts w:eastAsia="Times New Roman" w:cstheme="minorHAnsi"/>
                <w:sz w:val="20"/>
                <w:szCs w:val="20"/>
                <w:lang w:val="hr-HR"/>
              </w:rPr>
            </w:pPr>
          </w:p>
        </w:tc>
        <w:tc>
          <w:tcPr>
            <w:tcW w:w="711" w:type="dxa"/>
            <w:gridSpan w:val="2"/>
            <w:vMerge/>
            <w:tcBorders>
              <w:left w:val="nil"/>
              <w:bottom w:val="single" w:sz="4" w:space="0" w:color="auto"/>
              <w:right w:val="single" w:sz="4" w:space="0" w:color="808080"/>
            </w:tcBorders>
            <w:shd w:val="clear" w:color="auto" w:fill="auto"/>
            <w:noWrap/>
            <w:vAlign w:val="center"/>
            <w:hideMark/>
          </w:tcPr>
          <w:p w14:paraId="2BCCDBB2" w14:textId="77777777" w:rsidR="00FE708D" w:rsidRPr="002743EA" w:rsidRDefault="00FE708D" w:rsidP="00FE708D">
            <w:pPr>
              <w:jc w:val="center"/>
              <w:rPr>
                <w:rFonts w:eastAsia="Times New Roman" w:cstheme="minorHAnsi"/>
                <w:sz w:val="20"/>
                <w:szCs w:val="20"/>
                <w:lang w:val="hr-HR"/>
              </w:rPr>
            </w:pPr>
          </w:p>
        </w:tc>
        <w:tc>
          <w:tcPr>
            <w:tcW w:w="992" w:type="dxa"/>
            <w:gridSpan w:val="3"/>
            <w:vMerge/>
            <w:tcBorders>
              <w:left w:val="nil"/>
              <w:bottom w:val="single" w:sz="4" w:space="0" w:color="auto"/>
              <w:right w:val="single" w:sz="4" w:space="0" w:color="auto"/>
            </w:tcBorders>
            <w:shd w:val="clear" w:color="auto" w:fill="auto"/>
            <w:noWrap/>
            <w:vAlign w:val="center"/>
            <w:hideMark/>
          </w:tcPr>
          <w:p w14:paraId="6D14F894" w14:textId="540A9E18" w:rsidR="00FE708D" w:rsidRPr="002743EA" w:rsidRDefault="00FE708D" w:rsidP="00FE708D">
            <w:pPr>
              <w:jc w:val="center"/>
              <w:rPr>
                <w:rFonts w:eastAsia="Times New Roman" w:cstheme="minorHAnsi"/>
                <w:sz w:val="20"/>
                <w:szCs w:val="20"/>
                <w:lang w:val="hr-HR"/>
              </w:rPr>
            </w:pPr>
          </w:p>
        </w:tc>
      </w:tr>
      <w:tr w:rsidR="00FE708D" w:rsidRPr="002743EA" w14:paraId="67F395D8" w14:textId="77777777" w:rsidTr="00015D5D">
        <w:trPr>
          <w:gridAfter w:val="1"/>
          <w:wAfter w:w="13" w:type="dxa"/>
          <w:trHeight w:val="300"/>
        </w:trPr>
        <w:tc>
          <w:tcPr>
            <w:tcW w:w="239" w:type="dxa"/>
            <w:tcBorders>
              <w:top w:val="nil"/>
              <w:left w:val="nil"/>
              <w:bottom w:val="nil"/>
              <w:right w:val="nil"/>
            </w:tcBorders>
            <w:shd w:val="clear" w:color="auto" w:fill="auto"/>
            <w:noWrap/>
            <w:vAlign w:val="center"/>
            <w:hideMark/>
          </w:tcPr>
          <w:p w14:paraId="5656025D" w14:textId="77777777" w:rsidR="00FE708D" w:rsidRPr="00CF47A7" w:rsidRDefault="00FE708D" w:rsidP="00FE708D">
            <w:pPr>
              <w:rPr>
                <w:rFonts w:eastAsia="Times New Roman" w:cstheme="minorHAnsi"/>
                <w:sz w:val="20"/>
                <w:szCs w:val="20"/>
                <w:lang w:val="hr-HR"/>
              </w:rPr>
            </w:pPr>
          </w:p>
        </w:tc>
        <w:tc>
          <w:tcPr>
            <w:tcW w:w="714" w:type="dxa"/>
            <w:vMerge w:val="restart"/>
            <w:tcBorders>
              <w:top w:val="nil"/>
              <w:left w:val="single" w:sz="4" w:space="0" w:color="auto"/>
              <w:bottom w:val="single" w:sz="4" w:space="0" w:color="000000"/>
              <w:right w:val="single" w:sz="4" w:space="0" w:color="808080"/>
            </w:tcBorders>
            <w:shd w:val="clear" w:color="auto" w:fill="auto"/>
            <w:vAlign w:val="center"/>
            <w:hideMark/>
          </w:tcPr>
          <w:p w14:paraId="3CA580DA"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3</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344D0795"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BAKM-14</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0A28B78C" w14:textId="77777777" w:rsidR="00FE708D" w:rsidRPr="00255F2C" w:rsidRDefault="00FE708D" w:rsidP="00FE708D">
            <w:pPr>
              <w:rPr>
                <w:rFonts w:eastAsia="Times New Roman" w:cstheme="minorHAnsi"/>
                <w:sz w:val="20"/>
                <w:szCs w:val="20"/>
                <w:lang w:val="hr-HR"/>
              </w:rPr>
            </w:pPr>
            <w:r w:rsidRPr="00255F2C">
              <w:rPr>
                <w:rFonts w:eastAsia="Times New Roman" w:cstheme="minorHAnsi"/>
                <w:sz w:val="20"/>
                <w:szCs w:val="20"/>
                <w:lang w:val="hr-HR"/>
              </w:rPr>
              <w:t>Njemački jezik u kulturi 1*</w:t>
            </w: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57163639"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O</w:t>
            </w:r>
          </w:p>
        </w:tc>
        <w:tc>
          <w:tcPr>
            <w:tcW w:w="553"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0A2B03AC"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2</w:t>
            </w:r>
          </w:p>
        </w:tc>
        <w:tc>
          <w:tcPr>
            <w:tcW w:w="3221" w:type="dxa"/>
            <w:vMerge w:val="restart"/>
            <w:tcBorders>
              <w:top w:val="nil"/>
              <w:left w:val="nil"/>
              <w:right w:val="nil"/>
            </w:tcBorders>
            <w:shd w:val="clear" w:color="auto" w:fill="auto"/>
            <w:noWrap/>
            <w:vAlign w:val="center"/>
            <w:hideMark/>
          </w:tcPr>
          <w:p w14:paraId="2F38A498" w14:textId="76C796CB" w:rsidR="00FE708D" w:rsidRPr="005720C2" w:rsidRDefault="00AD4663" w:rsidP="002C672B">
            <w:pPr>
              <w:rPr>
                <w:rFonts w:eastAsia="Times New Roman" w:cstheme="minorHAnsi"/>
                <w:sz w:val="20"/>
                <w:szCs w:val="20"/>
                <w:lang w:val="hr-HR"/>
              </w:rPr>
            </w:pPr>
            <w:r>
              <w:rPr>
                <w:rFonts w:eastAsia="Times New Roman" w:cstheme="minorHAnsi"/>
                <w:sz w:val="20"/>
                <w:szCs w:val="20"/>
                <w:lang w:val="hr-HR"/>
              </w:rPr>
              <w:t>Irena Slovaček, naslovna predavačica</w:t>
            </w:r>
          </w:p>
        </w:tc>
        <w:tc>
          <w:tcPr>
            <w:tcW w:w="783" w:type="dxa"/>
            <w:vMerge w:val="restart"/>
            <w:tcBorders>
              <w:top w:val="nil"/>
              <w:left w:val="single" w:sz="4" w:space="0" w:color="auto"/>
              <w:right w:val="single" w:sz="4" w:space="0" w:color="808080"/>
            </w:tcBorders>
            <w:shd w:val="clear" w:color="auto" w:fill="auto"/>
            <w:noWrap/>
            <w:vAlign w:val="center"/>
            <w:hideMark/>
          </w:tcPr>
          <w:p w14:paraId="2B0F1D28" w14:textId="77777777"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20</w:t>
            </w:r>
          </w:p>
        </w:tc>
        <w:tc>
          <w:tcPr>
            <w:tcW w:w="793" w:type="dxa"/>
            <w:vMerge w:val="restart"/>
            <w:tcBorders>
              <w:top w:val="nil"/>
              <w:left w:val="nil"/>
              <w:right w:val="single" w:sz="4" w:space="0" w:color="808080"/>
            </w:tcBorders>
            <w:shd w:val="clear" w:color="auto" w:fill="auto"/>
            <w:noWrap/>
            <w:vAlign w:val="center"/>
            <w:hideMark/>
          </w:tcPr>
          <w:p w14:paraId="7DDE5B5F" w14:textId="77777777" w:rsidR="00FE708D" w:rsidRPr="002743EA" w:rsidRDefault="00FE708D" w:rsidP="00FE708D">
            <w:pPr>
              <w:jc w:val="center"/>
              <w:rPr>
                <w:rFonts w:eastAsia="Times New Roman" w:cstheme="minorHAnsi"/>
                <w:sz w:val="20"/>
                <w:szCs w:val="20"/>
                <w:lang w:val="hr-HR"/>
              </w:rPr>
            </w:pPr>
          </w:p>
        </w:tc>
        <w:tc>
          <w:tcPr>
            <w:tcW w:w="857" w:type="dxa"/>
            <w:vMerge w:val="restart"/>
            <w:tcBorders>
              <w:top w:val="nil"/>
              <w:left w:val="nil"/>
              <w:right w:val="single" w:sz="4" w:space="0" w:color="auto"/>
            </w:tcBorders>
            <w:shd w:val="clear" w:color="auto" w:fill="auto"/>
            <w:noWrap/>
            <w:vAlign w:val="center"/>
            <w:hideMark/>
          </w:tcPr>
          <w:p w14:paraId="56645587" w14:textId="77777777"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10SJ</w:t>
            </w:r>
          </w:p>
        </w:tc>
        <w:tc>
          <w:tcPr>
            <w:tcW w:w="791" w:type="dxa"/>
            <w:vMerge w:val="restart"/>
            <w:tcBorders>
              <w:top w:val="nil"/>
              <w:left w:val="nil"/>
              <w:right w:val="single" w:sz="4" w:space="0" w:color="808080"/>
            </w:tcBorders>
            <w:shd w:val="clear" w:color="auto" w:fill="auto"/>
            <w:noWrap/>
            <w:vAlign w:val="center"/>
            <w:hideMark/>
          </w:tcPr>
          <w:p w14:paraId="62320C5C" w14:textId="37C2A385"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1 </w:t>
            </w:r>
          </w:p>
        </w:tc>
        <w:tc>
          <w:tcPr>
            <w:tcW w:w="711" w:type="dxa"/>
            <w:gridSpan w:val="2"/>
            <w:vMerge w:val="restart"/>
            <w:tcBorders>
              <w:top w:val="nil"/>
              <w:left w:val="nil"/>
              <w:right w:val="single" w:sz="4" w:space="0" w:color="808080"/>
            </w:tcBorders>
            <w:shd w:val="clear" w:color="auto" w:fill="auto"/>
            <w:noWrap/>
            <w:vAlign w:val="center"/>
            <w:hideMark/>
          </w:tcPr>
          <w:p w14:paraId="351109FA" w14:textId="77777777" w:rsidR="00FE708D" w:rsidRPr="002743EA" w:rsidRDefault="00FE708D" w:rsidP="00FE708D">
            <w:pPr>
              <w:jc w:val="center"/>
              <w:rPr>
                <w:rFonts w:eastAsia="Times New Roman" w:cstheme="minorHAnsi"/>
                <w:sz w:val="20"/>
                <w:szCs w:val="20"/>
                <w:lang w:val="hr-HR"/>
              </w:rPr>
            </w:pPr>
          </w:p>
        </w:tc>
        <w:tc>
          <w:tcPr>
            <w:tcW w:w="992" w:type="dxa"/>
            <w:gridSpan w:val="3"/>
            <w:vMerge w:val="restart"/>
            <w:tcBorders>
              <w:top w:val="nil"/>
              <w:left w:val="nil"/>
              <w:right w:val="single" w:sz="4" w:space="0" w:color="auto"/>
            </w:tcBorders>
            <w:shd w:val="clear" w:color="auto" w:fill="auto"/>
            <w:noWrap/>
            <w:vAlign w:val="center"/>
            <w:hideMark/>
          </w:tcPr>
          <w:p w14:paraId="69B88C84" w14:textId="77777777"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 1 </w:t>
            </w:r>
          </w:p>
        </w:tc>
      </w:tr>
      <w:tr w:rsidR="00FE708D" w:rsidRPr="002743EA" w14:paraId="1DABA66C" w14:textId="77777777" w:rsidTr="00015D5D">
        <w:trPr>
          <w:gridAfter w:val="1"/>
          <w:wAfter w:w="13" w:type="dxa"/>
          <w:trHeight w:val="300"/>
        </w:trPr>
        <w:tc>
          <w:tcPr>
            <w:tcW w:w="239" w:type="dxa"/>
            <w:tcBorders>
              <w:top w:val="nil"/>
              <w:left w:val="nil"/>
              <w:bottom w:val="nil"/>
              <w:right w:val="nil"/>
            </w:tcBorders>
            <w:shd w:val="clear" w:color="auto" w:fill="auto"/>
            <w:noWrap/>
            <w:vAlign w:val="center"/>
            <w:hideMark/>
          </w:tcPr>
          <w:p w14:paraId="06C85CE8" w14:textId="77777777" w:rsidR="00FE708D" w:rsidRPr="00CF47A7" w:rsidRDefault="00FE708D" w:rsidP="00FE708D">
            <w:pPr>
              <w:rPr>
                <w:rFonts w:eastAsia="Times New Roman" w:cstheme="minorHAnsi"/>
                <w:sz w:val="20"/>
                <w:szCs w:val="20"/>
                <w:lang w:val="hr-HR"/>
              </w:rPr>
            </w:pPr>
          </w:p>
        </w:tc>
        <w:tc>
          <w:tcPr>
            <w:tcW w:w="714" w:type="dxa"/>
            <w:vMerge/>
            <w:tcBorders>
              <w:top w:val="nil"/>
              <w:left w:val="single" w:sz="4" w:space="0" w:color="auto"/>
              <w:bottom w:val="single" w:sz="4" w:space="0" w:color="000000"/>
              <w:right w:val="single" w:sz="4" w:space="0" w:color="808080"/>
            </w:tcBorders>
            <w:shd w:val="clear" w:color="auto" w:fill="auto"/>
            <w:vAlign w:val="center"/>
            <w:hideMark/>
          </w:tcPr>
          <w:p w14:paraId="4FA0F72A" w14:textId="77777777" w:rsidR="00FE708D" w:rsidRPr="00CF47A7" w:rsidRDefault="00FE708D" w:rsidP="00FE708D">
            <w:pPr>
              <w:rPr>
                <w:rFonts w:eastAsia="Times New Roman" w:cstheme="minorHAnsi"/>
                <w:sz w:val="20"/>
                <w:szCs w:val="20"/>
                <w:lang w:val="hr-HR"/>
              </w:rPr>
            </w:pPr>
          </w:p>
        </w:tc>
        <w:tc>
          <w:tcPr>
            <w:tcW w:w="1060" w:type="dxa"/>
            <w:vMerge/>
            <w:tcBorders>
              <w:top w:val="nil"/>
              <w:left w:val="single" w:sz="4" w:space="0" w:color="808080"/>
              <w:bottom w:val="single" w:sz="4" w:space="0" w:color="000000"/>
              <w:right w:val="single" w:sz="4" w:space="0" w:color="808080"/>
            </w:tcBorders>
            <w:shd w:val="clear" w:color="auto" w:fill="auto"/>
            <w:vAlign w:val="center"/>
            <w:hideMark/>
          </w:tcPr>
          <w:p w14:paraId="6D36D9A7" w14:textId="77777777" w:rsidR="00FE708D" w:rsidRPr="00CF47A7" w:rsidRDefault="00FE708D" w:rsidP="00FE708D">
            <w:pPr>
              <w:rPr>
                <w:rFonts w:eastAsia="Times New Roman" w:cstheme="minorHAnsi"/>
                <w:sz w:val="20"/>
                <w:szCs w:val="20"/>
                <w:lang w:val="hr-HR"/>
              </w:rPr>
            </w:pPr>
          </w:p>
        </w:tc>
        <w:tc>
          <w:tcPr>
            <w:tcW w:w="2764" w:type="dxa"/>
            <w:vMerge/>
            <w:tcBorders>
              <w:top w:val="nil"/>
              <w:left w:val="single" w:sz="4" w:space="0" w:color="808080"/>
              <w:bottom w:val="single" w:sz="4" w:space="0" w:color="000000"/>
              <w:right w:val="single" w:sz="4" w:space="0" w:color="808080"/>
            </w:tcBorders>
            <w:shd w:val="clear" w:color="auto" w:fill="auto"/>
            <w:vAlign w:val="center"/>
            <w:hideMark/>
          </w:tcPr>
          <w:p w14:paraId="6C48BBE0" w14:textId="77777777" w:rsidR="00FE708D" w:rsidRPr="00CF47A7" w:rsidRDefault="00FE708D" w:rsidP="00FE708D">
            <w:pPr>
              <w:rPr>
                <w:rFonts w:eastAsia="Times New Roman" w:cstheme="minorHAnsi"/>
                <w:sz w:val="20"/>
                <w:szCs w:val="20"/>
                <w:lang w:val="hr-HR"/>
              </w:rPr>
            </w:pPr>
          </w:p>
        </w:tc>
        <w:tc>
          <w:tcPr>
            <w:tcW w:w="1064" w:type="dxa"/>
            <w:vMerge/>
            <w:tcBorders>
              <w:top w:val="nil"/>
              <w:left w:val="single" w:sz="4" w:space="0" w:color="808080"/>
              <w:bottom w:val="single" w:sz="4" w:space="0" w:color="000000"/>
              <w:right w:val="single" w:sz="4" w:space="0" w:color="808080"/>
            </w:tcBorders>
            <w:shd w:val="clear" w:color="auto" w:fill="auto"/>
            <w:vAlign w:val="center"/>
            <w:hideMark/>
          </w:tcPr>
          <w:p w14:paraId="3D5C62E8" w14:textId="77777777" w:rsidR="00FE708D" w:rsidRPr="00CF47A7" w:rsidRDefault="00FE708D" w:rsidP="00FE708D">
            <w:pPr>
              <w:rPr>
                <w:rFonts w:eastAsia="Times New Roman" w:cstheme="minorHAnsi"/>
                <w:sz w:val="20"/>
                <w:szCs w:val="20"/>
                <w:lang w:val="hr-HR"/>
              </w:rPr>
            </w:pPr>
          </w:p>
        </w:tc>
        <w:tc>
          <w:tcPr>
            <w:tcW w:w="553" w:type="dxa"/>
            <w:vMerge/>
            <w:tcBorders>
              <w:top w:val="nil"/>
              <w:left w:val="single" w:sz="4" w:space="0" w:color="808080"/>
              <w:bottom w:val="single" w:sz="4" w:space="0" w:color="000000"/>
              <w:right w:val="single" w:sz="4" w:space="0" w:color="808080"/>
            </w:tcBorders>
            <w:shd w:val="clear" w:color="auto" w:fill="auto"/>
            <w:vAlign w:val="center"/>
            <w:hideMark/>
          </w:tcPr>
          <w:p w14:paraId="1C4B32BA" w14:textId="77777777" w:rsidR="00FE708D" w:rsidRPr="00CF47A7" w:rsidRDefault="00FE708D" w:rsidP="00FE708D">
            <w:pPr>
              <w:rPr>
                <w:rFonts w:eastAsia="Times New Roman" w:cstheme="minorHAnsi"/>
                <w:sz w:val="20"/>
                <w:szCs w:val="20"/>
                <w:lang w:val="hr-HR"/>
              </w:rPr>
            </w:pPr>
          </w:p>
        </w:tc>
        <w:tc>
          <w:tcPr>
            <w:tcW w:w="3221" w:type="dxa"/>
            <w:vMerge/>
            <w:tcBorders>
              <w:left w:val="nil"/>
              <w:bottom w:val="single" w:sz="4" w:space="0" w:color="auto"/>
              <w:right w:val="nil"/>
            </w:tcBorders>
            <w:shd w:val="clear" w:color="auto" w:fill="auto"/>
            <w:noWrap/>
            <w:vAlign w:val="center"/>
          </w:tcPr>
          <w:p w14:paraId="0BE5D840" w14:textId="77777777" w:rsidR="00FE708D" w:rsidRPr="005720C2" w:rsidRDefault="00FE708D" w:rsidP="00FE708D">
            <w:pPr>
              <w:rPr>
                <w:rFonts w:eastAsia="Times New Roman" w:cstheme="minorHAnsi"/>
                <w:sz w:val="20"/>
                <w:szCs w:val="20"/>
                <w:lang w:val="hr-HR"/>
              </w:rPr>
            </w:pPr>
          </w:p>
        </w:tc>
        <w:tc>
          <w:tcPr>
            <w:tcW w:w="783" w:type="dxa"/>
            <w:vMerge/>
            <w:tcBorders>
              <w:left w:val="single" w:sz="4" w:space="0" w:color="auto"/>
              <w:bottom w:val="single" w:sz="4" w:space="0" w:color="auto"/>
              <w:right w:val="single" w:sz="4" w:space="0" w:color="808080"/>
            </w:tcBorders>
            <w:shd w:val="clear" w:color="auto" w:fill="auto"/>
            <w:noWrap/>
            <w:vAlign w:val="center"/>
          </w:tcPr>
          <w:p w14:paraId="0BA5B817" w14:textId="77777777" w:rsidR="00FE708D" w:rsidRPr="002743EA" w:rsidRDefault="00FE708D" w:rsidP="00FE708D">
            <w:pPr>
              <w:jc w:val="center"/>
              <w:rPr>
                <w:rFonts w:eastAsia="Times New Roman" w:cstheme="minorHAnsi"/>
                <w:sz w:val="20"/>
                <w:szCs w:val="20"/>
                <w:lang w:val="hr-HR"/>
              </w:rPr>
            </w:pPr>
          </w:p>
        </w:tc>
        <w:tc>
          <w:tcPr>
            <w:tcW w:w="793" w:type="dxa"/>
            <w:vMerge/>
            <w:tcBorders>
              <w:left w:val="nil"/>
              <w:bottom w:val="single" w:sz="4" w:space="0" w:color="auto"/>
              <w:right w:val="single" w:sz="4" w:space="0" w:color="808080"/>
            </w:tcBorders>
            <w:shd w:val="clear" w:color="auto" w:fill="auto"/>
            <w:noWrap/>
            <w:vAlign w:val="center"/>
          </w:tcPr>
          <w:p w14:paraId="6F93FD9B" w14:textId="77777777" w:rsidR="00FE708D" w:rsidRPr="002743EA" w:rsidRDefault="00FE708D" w:rsidP="00FE708D">
            <w:pPr>
              <w:jc w:val="center"/>
              <w:rPr>
                <w:rFonts w:eastAsia="Times New Roman" w:cstheme="minorHAnsi"/>
                <w:sz w:val="20"/>
                <w:szCs w:val="20"/>
                <w:lang w:val="hr-HR"/>
              </w:rPr>
            </w:pPr>
          </w:p>
        </w:tc>
        <w:tc>
          <w:tcPr>
            <w:tcW w:w="857" w:type="dxa"/>
            <w:vMerge/>
            <w:tcBorders>
              <w:left w:val="nil"/>
              <w:bottom w:val="single" w:sz="4" w:space="0" w:color="auto"/>
              <w:right w:val="single" w:sz="4" w:space="0" w:color="auto"/>
            </w:tcBorders>
            <w:shd w:val="clear" w:color="auto" w:fill="auto"/>
            <w:noWrap/>
            <w:vAlign w:val="center"/>
          </w:tcPr>
          <w:p w14:paraId="1B750671" w14:textId="77777777" w:rsidR="00FE708D" w:rsidRPr="002743EA" w:rsidRDefault="00FE708D" w:rsidP="00FE708D">
            <w:pPr>
              <w:jc w:val="center"/>
              <w:rPr>
                <w:rFonts w:eastAsia="Times New Roman" w:cstheme="minorHAnsi"/>
                <w:sz w:val="20"/>
                <w:szCs w:val="20"/>
                <w:lang w:val="hr-HR"/>
              </w:rPr>
            </w:pPr>
          </w:p>
        </w:tc>
        <w:tc>
          <w:tcPr>
            <w:tcW w:w="791" w:type="dxa"/>
            <w:vMerge/>
            <w:tcBorders>
              <w:left w:val="nil"/>
              <w:bottom w:val="single" w:sz="4" w:space="0" w:color="auto"/>
              <w:right w:val="single" w:sz="4" w:space="0" w:color="808080"/>
            </w:tcBorders>
            <w:shd w:val="clear" w:color="auto" w:fill="auto"/>
            <w:noWrap/>
            <w:vAlign w:val="center"/>
            <w:hideMark/>
          </w:tcPr>
          <w:p w14:paraId="7384DC83" w14:textId="518FAD48" w:rsidR="00FE708D" w:rsidRPr="002743EA" w:rsidRDefault="00FE708D" w:rsidP="00FE708D">
            <w:pPr>
              <w:jc w:val="center"/>
              <w:rPr>
                <w:rFonts w:eastAsia="Times New Roman" w:cstheme="minorHAnsi"/>
                <w:sz w:val="20"/>
                <w:szCs w:val="20"/>
                <w:lang w:val="hr-HR"/>
              </w:rPr>
            </w:pPr>
          </w:p>
        </w:tc>
        <w:tc>
          <w:tcPr>
            <w:tcW w:w="711" w:type="dxa"/>
            <w:gridSpan w:val="2"/>
            <w:vMerge/>
            <w:tcBorders>
              <w:left w:val="nil"/>
              <w:bottom w:val="single" w:sz="4" w:space="0" w:color="auto"/>
              <w:right w:val="single" w:sz="4" w:space="0" w:color="808080"/>
            </w:tcBorders>
            <w:shd w:val="clear" w:color="auto" w:fill="auto"/>
            <w:noWrap/>
            <w:vAlign w:val="center"/>
            <w:hideMark/>
          </w:tcPr>
          <w:p w14:paraId="4B0C8806" w14:textId="77777777" w:rsidR="00FE708D" w:rsidRPr="002743EA" w:rsidRDefault="00FE708D" w:rsidP="00FE708D">
            <w:pPr>
              <w:jc w:val="center"/>
              <w:rPr>
                <w:rFonts w:eastAsia="Times New Roman" w:cstheme="minorHAnsi"/>
                <w:sz w:val="20"/>
                <w:szCs w:val="20"/>
                <w:lang w:val="hr-HR"/>
              </w:rPr>
            </w:pPr>
          </w:p>
        </w:tc>
        <w:tc>
          <w:tcPr>
            <w:tcW w:w="992" w:type="dxa"/>
            <w:gridSpan w:val="3"/>
            <w:vMerge/>
            <w:tcBorders>
              <w:left w:val="nil"/>
              <w:bottom w:val="single" w:sz="4" w:space="0" w:color="auto"/>
              <w:right w:val="single" w:sz="4" w:space="0" w:color="auto"/>
            </w:tcBorders>
            <w:shd w:val="clear" w:color="auto" w:fill="auto"/>
            <w:noWrap/>
            <w:vAlign w:val="center"/>
            <w:hideMark/>
          </w:tcPr>
          <w:p w14:paraId="3ACB2087" w14:textId="77777777" w:rsidR="00FE708D" w:rsidRPr="002743EA" w:rsidRDefault="00FE708D" w:rsidP="00FE708D">
            <w:pPr>
              <w:jc w:val="center"/>
              <w:rPr>
                <w:rFonts w:eastAsia="Times New Roman" w:cstheme="minorHAnsi"/>
                <w:sz w:val="20"/>
                <w:szCs w:val="20"/>
                <w:lang w:val="hr-HR"/>
              </w:rPr>
            </w:pPr>
          </w:p>
        </w:tc>
      </w:tr>
      <w:tr w:rsidR="00FE708D" w:rsidRPr="002743EA" w14:paraId="7E36EE87" w14:textId="77777777" w:rsidTr="00015D5D">
        <w:trPr>
          <w:gridAfter w:val="1"/>
          <w:wAfter w:w="13" w:type="dxa"/>
          <w:trHeight w:val="300"/>
        </w:trPr>
        <w:tc>
          <w:tcPr>
            <w:tcW w:w="239" w:type="dxa"/>
            <w:tcBorders>
              <w:top w:val="nil"/>
              <w:left w:val="nil"/>
              <w:bottom w:val="nil"/>
              <w:right w:val="nil"/>
            </w:tcBorders>
            <w:shd w:val="clear" w:color="auto" w:fill="auto"/>
            <w:noWrap/>
            <w:vAlign w:val="center"/>
            <w:hideMark/>
          </w:tcPr>
          <w:p w14:paraId="5D1C4CBB" w14:textId="77777777" w:rsidR="00FE708D" w:rsidRPr="00CF47A7" w:rsidRDefault="00FE708D" w:rsidP="00FE708D">
            <w:pPr>
              <w:rPr>
                <w:rFonts w:eastAsia="Times New Roman" w:cstheme="minorHAnsi"/>
                <w:sz w:val="20"/>
                <w:szCs w:val="20"/>
                <w:lang w:val="hr-HR"/>
              </w:rPr>
            </w:pPr>
          </w:p>
        </w:tc>
        <w:tc>
          <w:tcPr>
            <w:tcW w:w="714" w:type="dxa"/>
            <w:vMerge w:val="restart"/>
            <w:tcBorders>
              <w:top w:val="nil"/>
              <w:left w:val="single" w:sz="4" w:space="0" w:color="auto"/>
              <w:bottom w:val="single" w:sz="4" w:space="0" w:color="000000"/>
              <w:right w:val="single" w:sz="4" w:space="0" w:color="808080"/>
            </w:tcBorders>
            <w:shd w:val="clear" w:color="auto" w:fill="auto"/>
            <w:vAlign w:val="center"/>
            <w:hideMark/>
          </w:tcPr>
          <w:p w14:paraId="21B8976C"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4</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4195DCE1"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BAKM-15</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2D478AFE" w14:textId="77777777" w:rsidR="00FE708D" w:rsidRPr="00CF47A7" w:rsidRDefault="00FE708D" w:rsidP="00FE708D">
            <w:pPr>
              <w:rPr>
                <w:rFonts w:eastAsia="Times New Roman" w:cstheme="minorHAnsi"/>
                <w:sz w:val="20"/>
                <w:szCs w:val="20"/>
                <w:lang w:val="hr-HR"/>
              </w:rPr>
            </w:pPr>
            <w:r w:rsidRPr="00CF47A7">
              <w:rPr>
                <w:rFonts w:eastAsia="Times New Roman" w:cstheme="minorHAnsi"/>
                <w:sz w:val="20"/>
                <w:szCs w:val="20"/>
                <w:lang w:val="hr-HR"/>
              </w:rPr>
              <w:t>Tjelesna i zdravstvena kultura 1</w:t>
            </w: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2CABF14A"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O</w:t>
            </w:r>
          </w:p>
        </w:tc>
        <w:tc>
          <w:tcPr>
            <w:tcW w:w="553" w:type="dxa"/>
            <w:vMerge w:val="restart"/>
            <w:tcBorders>
              <w:top w:val="nil"/>
              <w:left w:val="single" w:sz="4" w:space="0" w:color="808080"/>
              <w:bottom w:val="single" w:sz="4" w:space="0" w:color="000000"/>
              <w:right w:val="nil"/>
            </w:tcBorders>
            <w:shd w:val="clear" w:color="auto" w:fill="auto"/>
            <w:noWrap/>
            <w:vAlign w:val="center"/>
            <w:hideMark/>
          </w:tcPr>
          <w:p w14:paraId="5B547481"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1</w:t>
            </w:r>
          </w:p>
        </w:tc>
        <w:tc>
          <w:tcPr>
            <w:tcW w:w="3221" w:type="dxa"/>
            <w:vMerge w:val="restart"/>
            <w:tcBorders>
              <w:top w:val="nil"/>
              <w:left w:val="single" w:sz="4" w:space="0" w:color="808080"/>
              <w:right w:val="nil"/>
            </w:tcBorders>
            <w:shd w:val="clear" w:color="auto" w:fill="auto"/>
            <w:noWrap/>
            <w:vAlign w:val="center"/>
            <w:hideMark/>
          </w:tcPr>
          <w:p w14:paraId="520663C9" w14:textId="6818D7EB" w:rsidR="00FE708D" w:rsidRPr="005720C2" w:rsidRDefault="00FE708D" w:rsidP="00FE708D">
            <w:pPr>
              <w:rPr>
                <w:rFonts w:eastAsia="Times New Roman" w:cstheme="minorHAnsi"/>
                <w:sz w:val="20"/>
                <w:szCs w:val="20"/>
                <w:lang w:val="hr-HR"/>
              </w:rPr>
            </w:pPr>
            <w:r w:rsidRPr="005720C2">
              <w:rPr>
                <w:rFonts w:eastAsia="Times New Roman" w:cstheme="minorHAnsi"/>
                <w:sz w:val="20"/>
                <w:szCs w:val="20"/>
                <w:lang w:val="hr-HR"/>
              </w:rPr>
              <w:t xml:space="preserve">Zoran Pupovac, </w:t>
            </w:r>
            <w:r w:rsidR="00CA0C71">
              <w:rPr>
                <w:rFonts w:eastAsia="Times New Roman" w:cstheme="minorHAnsi"/>
                <w:sz w:val="20"/>
                <w:szCs w:val="20"/>
                <w:lang w:val="hr-HR"/>
              </w:rPr>
              <w:t xml:space="preserve">naslovni </w:t>
            </w:r>
            <w:r w:rsidR="00CF7DB8">
              <w:rPr>
                <w:rFonts w:eastAsia="Times New Roman" w:cstheme="minorHAnsi"/>
                <w:sz w:val="20"/>
                <w:szCs w:val="20"/>
                <w:lang w:val="hr-HR"/>
              </w:rPr>
              <w:t xml:space="preserve">viši </w:t>
            </w:r>
            <w:r w:rsidRPr="005720C2">
              <w:rPr>
                <w:rFonts w:eastAsia="Times New Roman" w:cstheme="minorHAnsi"/>
                <w:sz w:val="20"/>
                <w:szCs w:val="20"/>
                <w:lang w:val="hr-HR"/>
              </w:rPr>
              <w:t>predavač </w:t>
            </w:r>
          </w:p>
        </w:tc>
        <w:tc>
          <w:tcPr>
            <w:tcW w:w="783" w:type="dxa"/>
            <w:vMerge w:val="restart"/>
            <w:tcBorders>
              <w:top w:val="nil"/>
              <w:left w:val="single" w:sz="4" w:space="0" w:color="auto"/>
              <w:right w:val="single" w:sz="4" w:space="0" w:color="808080"/>
            </w:tcBorders>
            <w:shd w:val="clear" w:color="auto" w:fill="auto"/>
            <w:noWrap/>
            <w:vAlign w:val="center"/>
            <w:hideMark/>
          </w:tcPr>
          <w:p w14:paraId="5A2EF793" w14:textId="4429908A"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10 </w:t>
            </w:r>
          </w:p>
        </w:tc>
        <w:tc>
          <w:tcPr>
            <w:tcW w:w="793" w:type="dxa"/>
            <w:vMerge w:val="restart"/>
            <w:tcBorders>
              <w:top w:val="nil"/>
              <w:left w:val="nil"/>
              <w:right w:val="single" w:sz="4" w:space="0" w:color="808080"/>
            </w:tcBorders>
            <w:shd w:val="clear" w:color="auto" w:fill="auto"/>
            <w:noWrap/>
            <w:vAlign w:val="center"/>
            <w:hideMark/>
          </w:tcPr>
          <w:p w14:paraId="777360B2" w14:textId="77777777"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 </w:t>
            </w:r>
          </w:p>
          <w:p w14:paraId="56DCAF46" w14:textId="20518706" w:rsidR="00FE708D" w:rsidRPr="002743EA" w:rsidRDefault="00FE708D" w:rsidP="00FE708D">
            <w:pPr>
              <w:rPr>
                <w:rFonts w:eastAsia="Times New Roman" w:cstheme="minorHAnsi"/>
                <w:sz w:val="20"/>
                <w:szCs w:val="20"/>
                <w:lang w:val="hr-HR"/>
              </w:rPr>
            </w:pPr>
            <w:r w:rsidRPr="002743EA">
              <w:rPr>
                <w:rFonts w:eastAsia="Times New Roman" w:cstheme="minorHAnsi"/>
                <w:sz w:val="20"/>
                <w:szCs w:val="20"/>
                <w:lang w:val="hr-HR"/>
              </w:rPr>
              <w:t> </w:t>
            </w:r>
          </w:p>
        </w:tc>
        <w:tc>
          <w:tcPr>
            <w:tcW w:w="857" w:type="dxa"/>
            <w:vMerge w:val="restart"/>
            <w:tcBorders>
              <w:top w:val="nil"/>
              <w:left w:val="nil"/>
              <w:right w:val="single" w:sz="4" w:space="0" w:color="auto"/>
            </w:tcBorders>
            <w:shd w:val="clear" w:color="auto" w:fill="auto"/>
            <w:noWrap/>
            <w:vAlign w:val="center"/>
            <w:hideMark/>
          </w:tcPr>
          <w:p w14:paraId="6B3CE758" w14:textId="4A1F54CF"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20TJ </w:t>
            </w:r>
          </w:p>
        </w:tc>
        <w:tc>
          <w:tcPr>
            <w:tcW w:w="791" w:type="dxa"/>
            <w:vMerge w:val="restart"/>
            <w:tcBorders>
              <w:top w:val="nil"/>
              <w:left w:val="nil"/>
              <w:right w:val="nil"/>
            </w:tcBorders>
            <w:shd w:val="clear" w:color="auto" w:fill="auto"/>
            <w:noWrap/>
            <w:vAlign w:val="center"/>
            <w:hideMark/>
          </w:tcPr>
          <w:p w14:paraId="1A840FC9" w14:textId="01C6D6C2"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1 </w:t>
            </w:r>
          </w:p>
        </w:tc>
        <w:tc>
          <w:tcPr>
            <w:tcW w:w="711" w:type="dxa"/>
            <w:gridSpan w:val="2"/>
            <w:vMerge w:val="restart"/>
            <w:tcBorders>
              <w:top w:val="nil"/>
              <w:left w:val="single" w:sz="4" w:space="0" w:color="808080"/>
              <w:right w:val="single" w:sz="4" w:space="0" w:color="808080"/>
            </w:tcBorders>
            <w:shd w:val="clear" w:color="auto" w:fill="auto"/>
            <w:noWrap/>
            <w:vAlign w:val="center"/>
            <w:hideMark/>
          </w:tcPr>
          <w:p w14:paraId="24489F0B" w14:textId="77777777"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 </w:t>
            </w:r>
          </w:p>
          <w:p w14:paraId="575E4C63" w14:textId="110A2C36"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 1</w:t>
            </w:r>
          </w:p>
        </w:tc>
        <w:tc>
          <w:tcPr>
            <w:tcW w:w="992" w:type="dxa"/>
            <w:gridSpan w:val="3"/>
            <w:vMerge w:val="restart"/>
            <w:tcBorders>
              <w:top w:val="nil"/>
              <w:left w:val="nil"/>
              <w:right w:val="single" w:sz="4" w:space="0" w:color="auto"/>
            </w:tcBorders>
            <w:shd w:val="clear" w:color="auto" w:fill="auto"/>
            <w:noWrap/>
            <w:vAlign w:val="center"/>
            <w:hideMark/>
          </w:tcPr>
          <w:p w14:paraId="57A55EE9" w14:textId="36B24611"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 </w:t>
            </w:r>
          </w:p>
        </w:tc>
      </w:tr>
      <w:tr w:rsidR="00FE708D" w:rsidRPr="002743EA" w14:paraId="56421F77" w14:textId="77777777" w:rsidTr="00015D5D">
        <w:trPr>
          <w:gridAfter w:val="1"/>
          <w:wAfter w:w="13" w:type="dxa"/>
          <w:trHeight w:val="300"/>
        </w:trPr>
        <w:tc>
          <w:tcPr>
            <w:tcW w:w="239" w:type="dxa"/>
            <w:tcBorders>
              <w:top w:val="nil"/>
              <w:left w:val="nil"/>
              <w:bottom w:val="nil"/>
              <w:right w:val="nil"/>
            </w:tcBorders>
            <w:shd w:val="clear" w:color="auto" w:fill="auto"/>
            <w:noWrap/>
            <w:vAlign w:val="center"/>
            <w:hideMark/>
          </w:tcPr>
          <w:p w14:paraId="1C69A1BD" w14:textId="77777777" w:rsidR="00FE708D" w:rsidRPr="00CF47A7" w:rsidRDefault="00FE708D" w:rsidP="00FE708D">
            <w:pPr>
              <w:rPr>
                <w:rFonts w:eastAsia="Times New Roman" w:cstheme="minorHAnsi"/>
                <w:sz w:val="20"/>
                <w:szCs w:val="20"/>
                <w:lang w:val="hr-HR"/>
              </w:rPr>
            </w:pPr>
          </w:p>
        </w:tc>
        <w:tc>
          <w:tcPr>
            <w:tcW w:w="714" w:type="dxa"/>
            <w:vMerge/>
            <w:tcBorders>
              <w:top w:val="nil"/>
              <w:left w:val="single" w:sz="4" w:space="0" w:color="auto"/>
              <w:bottom w:val="single" w:sz="4" w:space="0" w:color="000000"/>
              <w:right w:val="single" w:sz="4" w:space="0" w:color="808080"/>
            </w:tcBorders>
            <w:shd w:val="clear" w:color="auto" w:fill="auto"/>
            <w:vAlign w:val="center"/>
            <w:hideMark/>
          </w:tcPr>
          <w:p w14:paraId="1B6E8A55" w14:textId="77777777" w:rsidR="00FE708D" w:rsidRPr="00CF47A7" w:rsidRDefault="00FE708D" w:rsidP="00FE708D">
            <w:pPr>
              <w:rPr>
                <w:rFonts w:eastAsia="Times New Roman" w:cstheme="minorHAnsi"/>
                <w:sz w:val="20"/>
                <w:szCs w:val="20"/>
                <w:lang w:val="hr-HR"/>
              </w:rPr>
            </w:pPr>
          </w:p>
        </w:tc>
        <w:tc>
          <w:tcPr>
            <w:tcW w:w="1060" w:type="dxa"/>
            <w:vMerge/>
            <w:tcBorders>
              <w:top w:val="nil"/>
              <w:left w:val="single" w:sz="4" w:space="0" w:color="808080"/>
              <w:bottom w:val="single" w:sz="4" w:space="0" w:color="000000"/>
              <w:right w:val="single" w:sz="4" w:space="0" w:color="808080"/>
            </w:tcBorders>
            <w:shd w:val="clear" w:color="auto" w:fill="auto"/>
            <w:vAlign w:val="center"/>
            <w:hideMark/>
          </w:tcPr>
          <w:p w14:paraId="7ABD9AF8" w14:textId="77777777" w:rsidR="00FE708D" w:rsidRPr="00CF47A7" w:rsidRDefault="00FE708D" w:rsidP="00FE708D">
            <w:pPr>
              <w:rPr>
                <w:rFonts w:eastAsia="Times New Roman" w:cstheme="minorHAnsi"/>
                <w:sz w:val="20"/>
                <w:szCs w:val="20"/>
                <w:lang w:val="hr-HR"/>
              </w:rPr>
            </w:pPr>
          </w:p>
        </w:tc>
        <w:tc>
          <w:tcPr>
            <w:tcW w:w="2764" w:type="dxa"/>
            <w:vMerge/>
            <w:tcBorders>
              <w:top w:val="nil"/>
              <w:left w:val="single" w:sz="4" w:space="0" w:color="808080"/>
              <w:bottom w:val="single" w:sz="4" w:space="0" w:color="000000"/>
              <w:right w:val="single" w:sz="4" w:space="0" w:color="808080"/>
            </w:tcBorders>
            <w:shd w:val="clear" w:color="auto" w:fill="auto"/>
            <w:vAlign w:val="center"/>
            <w:hideMark/>
          </w:tcPr>
          <w:p w14:paraId="56EF0FDB" w14:textId="77777777" w:rsidR="00FE708D" w:rsidRPr="00CF47A7" w:rsidRDefault="00FE708D" w:rsidP="00FE708D">
            <w:pPr>
              <w:rPr>
                <w:rFonts w:eastAsia="Times New Roman" w:cstheme="minorHAnsi"/>
                <w:sz w:val="20"/>
                <w:szCs w:val="20"/>
                <w:lang w:val="hr-HR"/>
              </w:rPr>
            </w:pPr>
          </w:p>
        </w:tc>
        <w:tc>
          <w:tcPr>
            <w:tcW w:w="1064" w:type="dxa"/>
            <w:vMerge/>
            <w:tcBorders>
              <w:top w:val="nil"/>
              <w:left w:val="single" w:sz="4" w:space="0" w:color="808080"/>
              <w:bottom w:val="single" w:sz="4" w:space="0" w:color="000000"/>
              <w:right w:val="single" w:sz="4" w:space="0" w:color="808080"/>
            </w:tcBorders>
            <w:shd w:val="clear" w:color="auto" w:fill="auto"/>
            <w:vAlign w:val="center"/>
            <w:hideMark/>
          </w:tcPr>
          <w:p w14:paraId="2C4036D3" w14:textId="77777777" w:rsidR="00FE708D" w:rsidRPr="00CF47A7" w:rsidRDefault="00FE708D" w:rsidP="00FE708D">
            <w:pPr>
              <w:rPr>
                <w:rFonts w:eastAsia="Times New Roman" w:cstheme="minorHAnsi"/>
                <w:sz w:val="20"/>
                <w:szCs w:val="20"/>
                <w:lang w:val="hr-HR"/>
              </w:rPr>
            </w:pPr>
          </w:p>
        </w:tc>
        <w:tc>
          <w:tcPr>
            <w:tcW w:w="553" w:type="dxa"/>
            <w:vMerge/>
            <w:tcBorders>
              <w:top w:val="nil"/>
              <w:left w:val="single" w:sz="4" w:space="0" w:color="808080"/>
              <w:bottom w:val="single" w:sz="4" w:space="0" w:color="000000"/>
              <w:right w:val="nil"/>
            </w:tcBorders>
            <w:shd w:val="clear" w:color="auto" w:fill="auto"/>
            <w:vAlign w:val="center"/>
            <w:hideMark/>
          </w:tcPr>
          <w:p w14:paraId="36841691" w14:textId="77777777" w:rsidR="00FE708D" w:rsidRPr="00CF47A7" w:rsidRDefault="00FE708D" w:rsidP="00FE708D">
            <w:pPr>
              <w:rPr>
                <w:rFonts w:eastAsia="Times New Roman" w:cstheme="minorHAnsi"/>
                <w:sz w:val="20"/>
                <w:szCs w:val="20"/>
                <w:lang w:val="hr-HR"/>
              </w:rPr>
            </w:pPr>
          </w:p>
        </w:tc>
        <w:tc>
          <w:tcPr>
            <w:tcW w:w="3221" w:type="dxa"/>
            <w:vMerge/>
            <w:tcBorders>
              <w:left w:val="single" w:sz="4" w:space="0" w:color="808080"/>
              <w:bottom w:val="single" w:sz="4" w:space="0" w:color="auto"/>
              <w:right w:val="nil"/>
            </w:tcBorders>
            <w:shd w:val="clear" w:color="auto" w:fill="auto"/>
            <w:noWrap/>
            <w:vAlign w:val="center"/>
            <w:hideMark/>
          </w:tcPr>
          <w:p w14:paraId="04629152" w14:textId="4D225296" w:rsidR="00FE708D" w:rsidRPr="005720C2" w:rsidRDefault="00FE708D" w:rsidP="00FE708D">
            <w:pPr>
              <w:rPr>
                <w:rFonts w:eastAsia="Times New Roman" w:cstheme="minorHAnsi"/>
                <w:sz w:val="20"/>
                <w:szCs w:val="20"/>
                <w:lang w:val="hr-HR"/>
              </w:rPr>
            </w:pPr>
          </w:p>
        </w:tc>
        <w:tc>
          <w:tcPr>
            <w:tcW w:w="783" w:type="dxa"/>
            <w:vMerge/>
            <w:tcBorders>
              <w:left w:val="single" w:sz="4" w:space="0" w:color="auto"/>
              <w:bottom w:val="single" w:sz="4" w:space="0" w:color="auto"/>
              <w:right w:val="single" w:sz="4" w:space="0" w:color="808080"/>
            </w:tcBorders>
            <w:shd w:val="clear" w:color="auto" w:fill="auto"/>
            <w:noWrap/>
            <w:vAlign w:val="center"/>
            <w:hideMark/>
          </w:tcPr>
          <w:p w14:paraId="546DA5B1" w14:textId="39C2F351" w:rsidR="00FE708D" w:rsidRPr="002743EA" w:rsidRDefault="00FE708D" w:rsidP="00FE708D">
            <w:pPr>
              <w:jc w:val="center"/>
              <w:rPr>
                <w:rFonts w:eastAsia="Times New Roman" w:cstheme="minorHAnsi"/>
                <w:sz w:val="20"/>
                <w:szCs w:val="20"/>
                <w:lang w:val="hr-HR"/>
              </w:rPr>
            </w:pPr>
          </w:p>
        </w:tc>
        <w:tc>
          <w:tcPr>
            <w:tcW w:w="793" w:type="dxa"/>
            <w:vMerge/>
            <w:tcBorders>
              <w:left w:val="nil"/>
              <w:bottom w:val="single" w:sz="4" w:space="0" w:color="auto"/>
              <w:right w:val="single" w:sz="4" w:space="0" w:color="808080"/>
            </w:tcBorders>
            <w:shd w:val="clear" w:color="auto" w:fill="auto"/>
            <w:noWrap/>
            <w:vAlign w:val="center"/>
            <w:hideMark/>
          </w:tcPr>
          <w:p w14:paraId="0D7A6C44" w14:textId="0DFB297D" w:rsidR="00FE708D" w:rsidRPr="002743EA" w:rsidRDefault="00FE708D" w:rsidP="00FE708D">
            <w:pPr>
              <w:rPr>
                <w:rFonts w:eastAsia="Times New Roman" w:cstheme="minorHAnsi"/>
                <w:sz w:val="20"/>
                <w:szCs w:val="20"/>
                <w:lang w:val="hr-HR"/>
              </w:rPr>
            </w:pPr>
          </w:p>
        </w:tc>
        <w:tc>
          <w:tcPr>
            <w:tcW w:w="857" w:type="dxa"/>
            <w:vMerge/>
            <w:tcBorders>
              <w:left w:val="nil"/>
              <w:bottom w:val="single" w:sz="4" w:space="0" w:color="auto"/>
              <w:right w:val="single" w:sz="4" w:space="0" w:color="auto"/>
            </w:tcBorders>
            <w:shd w:val="clear" w:color="auto" w:fill="auto"/>
            <w:noWrap/>
            <w:vAlign w:val="center"/>
            <w:hideMark/>
          </w:tcPr>
          <w:p w14:paraId="2C9834EF" w14:textId="44674DC5" w:rsidR="00FE708D" w:rsidRPr="002743EA" w:rsidRDefault="00FE708D" w:rsidP="00FE708D">
            <w:pPr>
              <w:jc w:val="center"/>
              <w:rPr>
                <w:rFonts w:eastAsia="Times New Roman" w:cstheme="minorHAnsi"/>
                <w:sz w:val="20"/>
                <w:szCs w:val="20"/>
                <w:lang w:val="hr-HR"/>
              </w:rPr>
            </w:pPr>
          </w:p>
        </w:tc>
        <w:tc>
          <w:tcPr>
            <w:tcW w:w="791" w:type="dxa"/>
            <w:vMerge/>
            <w:tcBorders>
              <w:left w:val="nil"/>
              <w:bottom w:val="single" w:sz="4" w:space="0" w:color="auto"/>
              <w:right w:val="single" w:sz="4" w:space="0" w:color="808080"/>
            </w:tcBorders>
            <w:shd w:val="clear" w:color="auto" w:fill="auto"/>
            <w:noWrap/>
            <w:vAlign w:val="center"/>
            <w:hideMark/>
          </w:tcPr>
          <w:p w14:paraId="6633928F" w14:textId="63DA30A1" w:rsidR="00FE708D" w:rsidRPr="002743EA" w:rsidRDefault="00FE708D" w:rsidP="00FE708D">
            <w:pPr>
              <w:jc w:val="center"/>
              <w:rPr>
                <w:rFonts w:eastAsia="Times New Roman" w:cstheme="minorHAnsi"/>
                <w:sz w:val="20"/>
                <w:szCs w:val="20"/>
                <w:lang w:val="hr-HR"/>
              </w:rPr>
            </w:pPr>
          </w:p>
        </w:tc>
        <w:tc>
          <w:tcPr>
            <w:tcW w:w="711" w:type="dxa"/>
            <w:gridSpan w:val="2"/>
            <w:vMerge/>
            <w:tcBorders>
              <w:left w:val="single" w:sz="4" w:space="0" w:color="808080"/>
              <w:bottom w:val="single" w:sz="4" w:space="0" w:color="auto"/>
              <w:right w:val="single" w:sz="4" w:space="0" w:color="808080"/>
            </w:tcBorders>
            <w:shd w:val="clear" w:color="auto" w:fill="auto"/>
            <w:noWrap/>
            <w:vAlign w:val="center"/>
            <w:hideMark/>
          </w:tcPr>
          <w:p w14:paraId="638A5AB4" w14:textId="1B86FA9A" w:rsidR="00FE708D" w:rsidRPr="002743EA" w:rsidRDefault="00FE708D" w:rsidP="00FE708D">
            <w:pPr>
              <w:jc w:val="center"/>
              <w:rPr>
                <w:rFonts w:eastAsia="Times New Roman" w:cstheme="minorHAnsi"/>
                <w:sz w:val="20"/>
                <w:szCs w:val="20"/>
                <w:lang w:val="hr-HR"/>
              </w:rPr>
            </w:pPr>
          </w:p>
        </w:tc>
        <w:tc>
          <w:tcPr>
            <w:tcW w:w="992" w:type="dxa"/>
            <w:gridSpan w:val="3"/>
            <w:vMerge/>
            <w:tcBorders>
              <w:left w:val="nil"/>
              <w:bottom w:val="single" w:sz="4" w:space="0" w:color="auto"/>
              <w:right w:val="single" w:sz="4" w:space="0" w:color="auto"/>
            </w:tcBorders>
            <w:shd w:val="clear" w:color="auto" w:fill="auto"/>
            <w:noWrap/>
            <w:vAlign w:val="center"/>
            <w:hideMark/>
          </w:tcPr>
          <w:p w14:paraId="4DC694AA" w14:textId="0EE9B430" w:rsidR="00FE708D" w:rsidRPr="002743EA" w:rsidRDefault="00FE708D" w:rsidP="00FE708D">
            <w:pPr>
              <w:jc w:val="center"/>
              <w:rPr>
                <w:rFonts w:eastAsia="Times New Roman" w:cstheme="minorHAnsi"/>
                <w:sz w:val="20"/>
                <w:szCs w:val="20"/>
                <w:lang w:val="hr-HR"/>
              </w:rPr>
            </w:pPr>
          </w:p>
        </w:tc>
      </w:tr>
      <w:tr w:rsidR="00FE708D" w:rsidRPr="002743EA" w14:paraId="25823922" w14:textId="77777777" w:rsidTr="00015D5D">
        <w:trPr>
          <w:gridAfter w:val="1"/>
          <w:wAfter w:w="13" w:type="dxa"/>
          <w:trHeight w:val="350"/>
        </w:trPr>
        <w:tc>
          <w:tcPr>
            <w:tcW w:w="239" w:type="dxa"/>
            <w:tcBorders>
              <w:top w:val="nil"/>
              <w:left w:val="nil"/>
              <w:bottom w:val="nil"/>
              <w:right w:val="nil"/>
            </w:tcBorders>
            <w:shd w:val="clear" w:color="auto" w:fill="auto"/>
            <w:noWrap/>
            <w:vAlign w:val="center"/>
            <w:hideMark/>
          </w:tcPr>
          <w:p w14:paraId="41BDECAD" w14:textId="77777777" w:rsidR="00FE708D" w:rsidRPr="00CF47A7" w:rsidRDefault="00FE708D" w:rsidP="00FE708D">
            <w:pPr>
              <w:rPr>
                <w:rFonts w:eastAsia="Times New Roman" w:cstheme="minorHAnsi"/>
                <w:sz w:val="20"/>
                <w:szCs w:val="20"/>
                <w:lang w:val="hr-HR"/>
              </w:rPr>
            </w:pPr>
          </w:p>
        </w:tc>
        <w:tc>
          <w:tcPr>
            <w:tcW w:w="714" w:type="dxa"/>
            <w:vMerge w:val="restart"/>
            <w:tcBorders>
              <w:top w:val="nil"/>
              <w:left w:val="single" w:sz="4" w:space="0" w:color="auto"/>
              <w:right w:val="single" w:sz="4" w:space="0" w:color="808080"/>
            </w:tcBorders>
            <w:shd w:val="clear" w:color="auto" w:fill="auto"/>
            <w:vAlign w:val="center"/>
            <w:hideMark/>
          </w:tcPr>
          <w:p w14:paraId="2E2D7786"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5</w:t>
            </w:r>
          </w:p>
        </w:tc>
        <w:tc>
          <w:tcPr>
            <w:tcW w:w="1060" w:type="dxa"/>
            <w:vMerge w:val="restart"/>
            <w:tcBorders>
              <w:top w:val="nil"/>
              <w:left w:val="single" w:sz="4" w:space="0" w:color="808080"/>
              <w:right w:val="single" w:sz="4" w:space="0" w:color="808080"/>
            </w:tcBorders>
            <w:shd w:val="clear" w:color="auto" w:fill="auto"/>
            <w:vAlign w:val="center"/>
            <w:hideMark/>
          </w:tcPr>
          <w:p w14:paraId="214F1EE2"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BAKM-16</w:t>
            </w:r>
          </w:p>
        </w:tc>
        <w:tc>
          <w:tcPr>
            <w:tcW w:w="2764" w:type="dxa"/>
            <w:vMerge w:val="restart"/>
            <w:tcBorders>
              <w:top w:val="nil"/>
              <w:left w:val="single" w:sz="4" w:space="0" w:color="808080"/>
              <w:right w:val="single" w:sz="4" w:space="0" w:color="808080"/>
            </w:tcBorders>
            <w:shd w:val="clear" w:color="auto" w:fill="auto"/>
            <w:noWrap/>
            <w:vAlign w:val="center"/>
            <w:hideMark/>
          </w:tcPr>
          <w:p w14:paraId="7360775A" w14:textId="77777777" w:rsidR="00FE708D" w:rsidRPr="00CF47A7" w:rsidRDefault="00FE708D" w:rsidP="00FE708D">
            <w:pPr>
              <w:rPr>
                <w:rFonts w:eastAsia="Times New Roman" w:cstheme="minorHAnsi"/>
                <w:sz w:val="20"/>
                <w:szCs w:val="20"/>
                <w:lang w:val="hr-HR"/>
              </w:rPr>
            </w:pPr>
            <w:r w:rsidRPr="00CF47A7">
              <w:rPr>
                <w:rFonts w:eastAsia="Times New Roman" w:cstheme="minorHAnsi"/>
                <w:sz w:val="20"/>
                <w:szCs w:val="20"/>
                <w:lang w:val="hr-HR"/>
              </w:rPr>
              <w:t>Ekonomika kulture i kreativnih industrija</w:t>
            </w:r>
          </w:p>
        </w:tc>
        <w:tc>
          <w:tcPr>
            <w:tcW w:w="1064" w:type="dxa"/>
            <w:vMerge w:val="restart"/>
            <w:tcBorders>
              <w:top w:val="nil"/>
              <w:left w:val="single" w:sz="4" w:space="0" w:color="808080"/>
              <w:right w:val="single" w:sz="4" w:space="0" w:color="808080"/>
            </w:tcBorders>
            <w:shd w:val="clear" w:color="auto" w:fill="auto"/>
            <w:vAlign w:val="center"/>
            <w:hideMark/>
          </w:tcPr>
          <w:p w14:paraId="56CF9AD3"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O</w:t>
            </w:r>
          </w:p>
        </w:tc>
        <w:tc>
          <w:tcPr>
            <w:tcW w:w="553" w:type="dxa"/>
            <w:vMerge w:val="restart"/>
            <w:tcBorders>
              <w:top w:val="nil"/>
              <w:left w:val="single" w:sz="4" w:space="0" w:color="808080"/>
              <w:right w:val="nil"/>
            </w:tcBorders>
            <w:shd w:val="clear" w:color="auto" w:fill="auto"/>
            <w:noWrap/>
            <w:vAlign w:val="center"/>
            <w:hideMark/>
          </w:tcPr>
          <w:p w14:paraId="7573767A"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5</w:t>
            </w:r>
          </w:p>
        </w:tc>
        <w:tc>
          <w:tcPr>
            <w:tcW w:w="3221" w:type="dxa"/>
            <w:vMerge w:val="restart"/>
            <w:tcBorders>
              <w:top w:val="single" w:sz="4" w:space="0" w:color="auto"/>
              <w:left w:val="single" w:sz="4" w:space="0" w:color="808080"/>
              <w:right w:val="nil"/>
            </w:tcBorders>
            <w:shd w:val="clear" w:color="auto" w:fill="auto"/>
            <w:noWrap/>
            <w:vAlign w:val="center"/>
            <w:hideMark/>
          </w:tcPr>
          <w:p w14:paraId="6553D20B" w14:textId="77777777" w:rsidR="00FE708D" w:rsidRDefault="00FE708D" w:rsidP="00FE708D">
            <w:pPr>
              <w:rPr>
                <w:rFonts w:eastAsia="Times New Roman" w:cstheme="minorHAnsi"/>
                <w:sz w:val="20"/>
                <w:szCs w:val="20"/>
                <w:lang w:val="hr-HR"/>
              </w:rPr>
            </w:pPr>
            <w:r w:rsidRPr="005720C2">
              <w:rPr>
                <w:rFonts w:eastAsia="Times New Roman" w:cstheme="minorHAnsi"/>
                <w:sz w:val="20"/>
                <w:szCs w:val="20"/>
                <w:lang w:val="hr-HR"/>
              </w:rPr>
              <w:t>Marija Tolušić, univ. spec. oec., viša predavačica</w:t>
            </w:r>
          </w:p>
          <w:p w14:paraId="699520C0" w14:textId="47B4DBBB" w:rsidR="004E7410" w:rsidRPr="005720C2" w:rsidRDefault="004E7410" w:rsidP="00FE708D">
            <w:pPr>
              <w:rPr>
                <w:rFonts w:eastAsia="Times New Roman" w:cstheme="minorHAnsi"/>
                <w:sz w:val="20"/>
                <w:szCs w:val="20"/>
                <w:lang w:val="hr-HR"/>
              </w:rPr>
            </w:pPr>
            <w:r>
              <w:rPr>
                <w:rFonts w:eastAsia="Times New Roman" w:cstheme="minorHAnsi"/>
                <w:sz w:val="20"/>
                <w:szCs w:val="20"/>
                <w:lang w:val="hr-HR"/>
              </w:rPr>
              <w:t>Ivana Guganović, asistentica</w:t>
            </w:r>
          </w:p>
        </w:tc>
        <w:tc>
          <w:tcPr>
            <w:tcW w:w="783" w:type="dxa"/>
            <w:vMerge w:val="restart"/>
            <w:tcBorders>
              <w:top w:val="single" w:sz="4" w:space="0" w:color="auto"/>
              <w:left w:val="single" w:sz="4" w:space="0" w:color="auto"/>
              <w:right w:val="single" w:sz="4" w:space="0" w:color="808080"/>
            </w:tcBorders>
            <w:shd w:val="clear" w:color="auto" w:fill="auto"/>
            <w:noWrap/>
            <w:vAlign w:val="center"/>
            <w:hideMark/>
          </w:tcPr>
          <w:p w14:paraId="3FCFAA7E" w14:textId="77777777" w:rsidR="00FE708D"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60</w:t>
            </w:r>
          </w:p>
          <w:p w14:paraId="6BFEAFF6" w14:textId="77777777" w:rsidR="004E7410" w:rsidRDefault="004E7410" w:rsidP="00FE708D">
            <w:pPr>
              <w:jc w:val="center"/>
              <w:rPr>
                <w:rFonts w:eastAsia="Times New Roman" w:cstheme="minorHAnsi"/>
                <w:sz w:val="20"/>
                <w:szCs w:val="20"/>
                <w:lang w:val="hr-HR"/>
              </w:rPr>
            </w:pPr>
          </w:p>
          <w:p w14:paraId="19165E76" w14:textId="1CCC7DB1" w:rsidR="004E7410" w:rsidRPr="002743EA" w:rsidRDefault="004E7410" w:rsidP="00FE708D">
            <w:pPr>
              <w:jc w:val="center"/>
              <w:rPr>
                <w:rFonts w:eastAsia="Times New Roman" w:cstheme="minorHAnsi"/>
                <w:sz w:val="20"/>
                <w:szCs w:val="20"/>
                <w:lang w:val="hr-HR"/>
              </w:rPr>
            </w:pPr>
          </w:p>
        </w:tc>
        <w:tc>
          <w:tcPr>
            <w:tcW w:w="793" w:type="dxa"/>
            <w:vMerge w:val="restart"/>
            <w:tcBorders>
              <w:top w:val="single" w:sz="4" w:space="0" w:color="auto"/>
              <w:left w:val="nil"/>
              <w:right w:val="single" w:sz="4" w:space="0" w:color="808080"/>
            </w:tcBorders>
            <w:shd w:val="clear" w:color="auto" w:fill="auto"/>
            <w:noWrap/>
            <w:vAlign w:val="center"/>
            <w:hideMark/>
          </w:tcPr>
          <w:p w14:paraId="44D11307" w14:textId="77777777" w:rsidR="004E7410" w:rsidRDefault="004E7410" w:rsidP="00FE708D">
            <w:pPr>
              <w:jc w:val="center"/>
              <w:rPr>
                <w:rFonts w:eastAsia="Times New Roman" w:cstheme="minorHAnsi"/>
                <w:sz w:val="20"/>
                <w:szCs w:val="20"/>
                <w:lang w:val="hr-HR"/>
              </w:rPr>
            </w:pPr>
          </w:p>
          <w:p w14:paraId="0E3628E4" w14:textId="77777777" w:rsidR="004E7410" w:rsidRDefault="004E7410" w:rsidP="00FE708D">
            <w:pPr>
              <w:jc w:val="center"/>
              <w:rPr>
                <w:rFonts w:eastAsia="Times New Roman" w:cstheme="minorHAnsi"/>
                <w:sz w:val="20"/>
                <w:szCs w:val="20"/>
                <w:lang w:val="hr-HR"/>
              </w:rPr>
            </w:pPr>
          </w:p>
          <w:p w14:paraId="0A32A040" w14:textId="23D3C4EB"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15</w:t>
            </w:r>
          </w:p>
        </w:tc>
        <w:tc>
          <w:tcPr>
            <w:tcW w:w="857" w:type="dxa"/>
            <w:vMerge w:val="restart"/>
            <w:tcBorders>
              <w:top w:val="single" w:sz="4" w:space="0" w:color="auto"/>
              <w:left w:val="nil"/>
              <w:right w:val="single" w:sz="4" w:space="0" w:color="auto"/>
            </w:tcBorders>
            <w:shd w:val="clear" w:color="auto" w:fill="auto"/>
            <w:noWrap/>
            <w:vAlign w:val="center"/>
            <w:hideMark/>
          </w:tcPr>
          <w:p w14:paraId="533A6063" w14:textId="77777777" w:rsidR="00FE708D" w:rsidRPr="002743EA" w:rsidRDefault="00FE708D" w:rsidP="00FE708D">
            <w:pPr>
              <w:jc w:val="center"/>
              <w:rPr>
                <w:rFonts w:eastAsia="Times New Roman" w:cstheme="minorHAnsi"/>
                <w:sz w:val="20"/>
                <w:szCs w:val="20"/>
                <w:lang w:val="hr-HR"/>
              </w:rPr>
            </w:pPr>
          </w:p>
        </w:tc>
        <w:tc>
          <w:tcPr>
            <w:tcW w:w="791" w:type="dxa"/>
            <w:vMerge w:val="restart"/>
            <w:tcBorders>
              <w:top w:val="single" w:sz="4" w:space="0" w:color="auto"/>
              <w:left w:val="nil"/>
              <w:right w:val="nil"/>
            </w:tcBorders>
            <w:shd w:val="clear" w:color="auto" w:fill="auto"/>
            <w:noWrap/>
            <w:vAlign w:val="center"/>
            <w:hideMark/>
          </w:tcPr>
          <w:p w14:paraId="01908518" w14:textId="4126AF11"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1</w:t>
            </w:r>
          </w:p>
        </w:tc>
        <w:tc>
          <w:tcPr>
            <w:tcW w:w="711" w:type="dxa"/>
            <w:gridSpan w:val="2"/>
            <w:vMerge w:val="restart"/>
            <w:tcBorders>
              <w:top w:val="single" w:sz="4" w:space="0" w:color="auto"/>
              <w:left w:val="single" w:sz="4" w:space="0" w:color="808080"/>
              <w:right w:val="single" w:sz="4" w:space="0" w:color="808080"/>
            </w:tcBorders>
            <w:shd w:val="clear" w:color="auto" w:fill="auto"/>
            <w:noWrap/>
            <w:vAlign w:val="center"/>
            <w:hideMark/>
          </w:tcPr>
          <w:p w14:paraId="204E9601" w14:textId="0E1E66B5"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1</w:t>
            </w:r>
          </w:p>
        </w:tc>
        <w:tc>
          <w:tcPr>
            <w:tcW w:w="992" w:type="dxa"/>
            <w:gridSpan w:val="3"/>
            <w:vMerge w:val="restart"/>
            <w:tcBorders>
              <w:top w:val="single" w:sz="4" w:space="0" w:color="auto"/>
              <w:left w:val="nil"/>
              <w:right w:val="single" w:sz="4" w:space="0" w:color="auto"/>
            </w:tcBorders>
            <w:shd w:val="clear" w:color="auto" w:fill="auto"/>
            <w:noWrap/>
            <w:vAlign w:val="center"/>
            <w:hideMark/>
          </w:tcPr>
          <w:p w14:paraId="01DD6542" w14:textId="77777777" w:rsidR="00FE708D" w:rsidRPr="002743EA" w:rsidRDefault="00FE708D" w:rsidP="00FE708D">
            <w:pPr>
              <w:jc w:val="center"/>
              <w:rPr>
                <w:rFonts w:eastAsia="Times New Roman" w:cstheme="minorHAnsi"/>
                <w:sz w:val="20"/>
                <w:szCs w:val="20"/>
                <w:lang w:val="hr-HR"/>
              </w:rPr>
            </w:pPr>
          </w:p>
        </w:tc>
      </w:tr>
      <w:tr w:rsidR="00FE708D" w:rsidRPr="002743EA" w14:paraId="3F24ABEC" w14:textId="77777777" w:rsidTr="00015D5D">
        <w:trPr>
          <w:gridAfter w:val="1"/>
          <w:wAfter w:w="13" w:type="dxa"/>
          <w:trHeight w:val="350"/>
        </w:trPr>
        <w:tc>
          <w:tcPr>
            <w:tcW w:w="239" w:type="dxa"/>
            <w:tcBorders>
              <w:top w:val="nil"/>
              <w:left w:val="nil"/>
              <w:bottom w:val="nil"/>
              <w:right w:val="nil"/>
            </w:tcBorders>
            <w:shd w:val="clear" w:color="auto" w:fill="auto"/>
            <w:noWrap/>
            <w:vAlign w:val="center"/>
            <w:hideMark/>
          </w:tcPr>
          <w:p w14:paraId="0FD68644" w14:textId="77777777" w:rsidR="00FE708D" w:rsidRPr="00CF47A7" w:rsidRDefault="00FE708D" w:rsidP="00FE708D">
            <w:pPr>
              <w:rPr>
                <w:rFonts w:eastAsia="Times New Roman" w:cstheme="minorHAnsi"/>
                <w:sz w:val="20"/>
                <w:szCs w:val="20"/>
                <w:lang w:val="hr-HR"/>
              </w:rPr>
            </w:pPr>
          </w:p>
        </w:tc>
        <w:tc>
          <w:tcPr>
            <w:tcW w:w="714" w:type="dxa"/>
            <w:vMerge/>
            <w:tcBorders>
              <w:left w:val="single" w:sz="4" w:space="0" w:color="auto"/>
              <w:bottom w:val="single" w:sz="4" w:space="0" w:color="000000"/>
              <w:right w:val="single" w:sz="4" w:space="0" w:color="808080"/>
            </w:tcBorders>
            <w:shd w:val="clear" w:color="auto" w:fill="auto"/>
            <w:vAlign w:val="center"/>
            <w:hideMark/>
          </w:tcPr>
          <w:p w14:paraId="33E99451" w14:textId="77777777" w:rsidR="00FE708D" w:rsidRPr="00CF47A7" w:rsidRDefault="00FE708D" w:rsidP="00FE708D">
            <w:pPr>
              <w:rPr>
                <w:rFonts w:eastAsia="Times New Roman" w:cstheme="minorHAnsi"/>
                <w:sz w:val="20"/>
                <w:szCs w:val="20"/>
                <w:lang w:val="hr-HR"/>
              </w:rPr>
            </w:pPr>
          </w:p>
        </w:tc>
        <w:tc>
          <w:tcPr>
            <w:tcW w:w="1060" w:type="dxa"/>
            <w:vMerge/>
            <w:tcBorders>
              <w:left w:val="single" w:sz="4" w:space="0" w:color="808080"/>
              <w:bottom w:val="single" w:sz="4" w:space="0" w:color="000000"/>
              <w:right w:val="single" w:sz="4" w:space="0" w:color="808080"/>
            </w:tcBorders>
            <w:shd w:val="clear" w:color="auto" w:fill="auto"/>
            <w:vAlign w:val="center"/>
            <w:hideMark/>
          </w:tcPr>
          <w:p w14:paraId="22EBACB3" w14:textId="77777777" w:rsidR="00FE708D" w:rsidRPr="00CF47A7" w:rsidRDefault="00FE708D" w:rsidP="00FE708D">
            <w:pPr>
              <w:rPr>
                <w:rFonts w:eastAsia="Times New Roman" w:cstheme="minorHAnsi"/>
                <w:sz w:val="20"/>
                <w:szCs w:val="20"/>
                <w:lang w:val="hr-HR"/>
              </w:rPr>
            </w:pPr>
          </w:p>
        </w:tc>
        <w:tc>
          <w:tcPr>
            <w:tcW w:w="2764" w:type="dxa"/>
            <w:vMerge/>
            <w:tcBorders>
              <w:left w:val="single" w:sz="4" w:space="0" w:color="808080"/>
              <w:bottom w:val="single" w:sz="4" w:space="0" w:color="000000"/>
              <w:right w:val="single" w:sz="4" w:space="0" w:color="808080"/>
            </w:tcBorders>
            <w:shd w:val="clear" w:color="auto" w:fill="auto"/>
            <w:noWrap/>
            <w:vAlign w:val="center"/>
            <w:hideMark/>
          </w:tcPr>
          <w:p w14:paraId="464D12E0" w14:textId="77777777" w:rsidR="00FE708D" w:rsidRPr="00CF47A7" w:rsidRDefault="00FE708D" w:rsidP="00FE708D">
            <w:pPr>
              <w:rPr>
                <w:rFonts w:eastAsia="Times New Roman" w:cstheme="minorHAnsi"/>
                <w:sz w:val="20"/>
                <w:szCs w:val="20"/>
                <w:lang w:val="hr-HR"/>
              </w:rPr>
            </w:pPr>
          </w:p>
        </w:tc>
        <w:tc>
          <w:tcPr>
            <w:tcW w:w="1064" w:type="dxa"/>
            <w:vMerge/>
            <w:tcBorders>
              <w:left w:val="single" w:sz="4" w:space="0" w:color="808080"/>
              <w:bottom w:val="single" w:sz="4" w:space="0" w:color="000000"/>
              <w:right w:val="single" w:sz="4" w:space="0" w:color="808080"/>
            </w:tcBorders>
            <w:shd w:val="clear" w:color="auto" w:fill="auto"/>
            <w:vAlign w:val="center"/>
            <w:hideMark/>
          </w:tcPr>
          <w:p w14:paraId="15D9F448" w14:textId="77777777" w:rsidR="00FE708D" w:rsidRPr="00CF47A7" w:rsidRDefault="00FE708D" w:rsidP="00FE708D">
            <w:pPr>
              <w:rPr>
                <w:rFonts w:eastAsia="Times New Roman" w:cstheme="minorHAnsi"/>
                <w:sz w:val="20"/>
                <w:szCs w:val="20"/>
                <w:lang w:val="hr-HR"/>
              </w:rPr>
            </w:pPr>
          </w:p>
        </w:tc>
        <w:tc>
          <w:tcPr>
            <w:tcW w:w="553" w:type="dxa"/>
            <w:vMerge/>
            <w:tcBorders>
              <w:left w:val="single" w:sz="4" w:space="0" w:color="808080"/>
              <w:bottom w:val="single" w:sz="4" w:space="0" w:color="000000"/>
              <w:right w:val="nil"/>
            </w:tcBorders>
            <w:shd w:val="clear" w:color="auto" w:fill="auto"/>
            <w:noWrap/>
            <w:vAlign w:val="center"/>
            <w:hideMark/>
          </w:tcPr>
          <w:p w14:paraId="657D224E" w14:textId="77777777" w:rsidR="00FE708D" w:rsidRPr="00CF47A7" w:rsidRDefault="00FE708D" w:rsidP="00FE708D">
            <w:pPr>
              <w:rPr>
                <w:rFonts w:eastAsia="Times New Roman" w:cstheme="minorHAnsi"/>
                <w:sz w:val="20"/>
                <w:szCs w:val="20"/>
                <w:lang w:val="hr-HR"/>
              </w:rPr>
            </w:pPr>
          </w:p>
        </w:tc>
        <w:tc>
          <w:tcPr>
            <w:tcW w:w="3221" w:type="dxa"/>
            <w:vMerge/>
            <w:tcBorders>
              <w:left w:val="single" w:sz="4" w:space="0" w:color="808080"/>
              <w:bottom w:val="single" w:sz="4" w:space="0" w:color="auto"/>
              <w:right w:val="nil"/>
            </w:tcBorders>
            <w:shd w:val="clear" w:color="auto" w:fill="auto"/>
            <w:noWrap/>
            <w:vAlign w:val="center"/>
          </w:tcPr>
          <w:p w14:paraId="0C99F45D" w14:textId="3C376B0C" w:rsidR="00FE708D" w:rsidRPr="002743EA" w:rsidRDefault="00FE708D" w:rsidP="00FE708D">
            <w:pPr>
              <w:rPr>
                <w:rFonts w:eastAsia="Times New Roman" w:cstheme="minorHAnsi"/>
                <w:sz w:val="20"/>
                <w:szCs w:val="20"/>
                <w:lang w:val="hr-HR"/>
              </w:rPr>
            </w:pPr>
          </w:p>
        </w:tc>
        <w:tc>
          <w:tcPr>
            <w:tcW w:w="783" w:type="dxa"/>
            <w:vMerge/>
            <w:tcBorders>
              <w:left w:val="single" w:sz="4" w:space="0" w:color="auto"/>
              <w:bottom w:val="single" w:sz="4" w:space="0" w:color="auto"/>
              <w:right w:val="single" w:sz="4" w:space="0" w:color="808080"/>
            </w:tcBorders>
            <w:shd w:val="clear" w:color="auto" w:fill="auto"/>
            <w:noWrap/>
            <w:vAlign w:val="center"/>
            <w:hideMark/>
          </w:tcPr>
          <w:p w14:paraId="09404817" w14:textId="1425AB34" w:rsidR="00FE708D" w:rsidRPr="002743EA" w:rsidRDefault="00FE708D" w:rsidP="00FE708D">
            <w:pPr>
              <w:jc w:val="center"/>
              <w:rPr>
                <w:rFonts w:eastAsia="Times New Roman" w:cstheme="minorHAnsi"/>
                <w:sz w:val="20"/>
                <w:szCs w:val="20"/>
                <w:lang w:val="hr-HR"/>
              </w:rPr>
            </w:pPr>
          </w:p>
        </w:tc>
        <w:tc>
          <w:tcPr>
            <w:tcW w:w="793" w:type="dxa"/>
            <w:vMerge/>
            <w:tcBorders>
              <w:left w:val="nil"/>
              <w:bottom w:val="single" w:sz="4" w:space="0" w:color="auto"/>
              <w:right w:val="single" w:sz="4" w:space="0" w:color="808080"/>
            </w:tcBorders>
            <w:shd w:val="clear" w:color="auto" w:fill="auto"/>
            <w:noWrap/>
            <w:vAlign w:val="center"/>
          </w:tcPr>
          <w:p w14:paraId="021A4598" w14:textId="7AA45A05" w:rsidR="00FE708D" w:rsidRPr="002743EA" w:rsidRDefault="00FE708D" w:rsidP="00FE708D">
            <w:pPr>
              <w:jc w:val="center"/>
              <w:rPr>
                <w:rFonts w:eastAsia="Times New Roman" w:cstheme="minorHAnsi"/>
                <w:sz w:val="20"/>
                <w:szCs w:val="20"/>
                <w:lang w:val="hr-HR"/>
              </w:rPr>
            </w:pPr>
          </w:p>
        </w:tc>
        <w:tc>
          <w:tcPr>
            <w:tcW w:w="857" w:type="dxa"/>
            <w:vMerge/>
            <w:tcBorders>
              <w:left w:val="nil"/>
              <w:bottom w:val="single" w:sz="4" w:space="0" w:color="auto"/>
              <w:right w:val="single" w:sz="4" w:space="0" w:color="auto"/>
            </w:tcBorders>
            <w:shd w:val="clear" w:color="auto" w:fill="auto"/>
            <w:noWrap/>
            <w:vAlign w:val="center"/>
          </w:tcPr>
          <w:p w14:paraId="44EC8447" w14:textId="77777777" w:rsidR="00FE708D" w:rsidRPr="002743EA" w:rsidRDefault="00FE708D" w:rsidP="00FE708D">
            <w:pPr>
              <w:jc w:val="center"/>
              <w:rPr>
                <w:rFonts w:eastAsia="Times New Roman" w:cstheme="minorHAnsi"/>
                <w:sz w:val="20"/>
                <w:szCs w:val="20"/>
                <w:lang w:val="hr-HR"/>
              </w:rPr>
            </w:pPr>
          </w:p>
        </w:tc>
        <w:tc>
          <w:tcPr>
            <w:tcW w:w="791" w:type="dxa"/>
            <w:vMerge/>
            <w:tcBorders>
              <w:left w:val="nil"/>
              <w:bottom w:val="single" w:sz="4" w:space="0" w:color="auto"/>
              <w:right w:val="nil"/>
            </w:tcBorders>
            <w:shd w:val="clear" w:color="auto" w:fill="auto"/>
            <w:noWrap/>
            <w:vAlign w:val="center"/>
          </w:tcPr>
          <w:p w14:paraId="409B6A24" w14:textId="31B9D4D5" w:rsidR="00FE708D" w:rsidRPr="002743EA" w:rsidRDefault="00FE708D" w:rsidP="00FE708D">
            <w:pPr>
              <w:jc w:val="center"/>
              <w:rPr>
                <w:rFonts w:eastAsia="Times New Roman" w:cstheme="minorHAnsi"/>
                <w:sz w:val="20"/>
                <w:szCs w:val="20"/>
                <w:lang w:val="hr-HR"/>
              </w:rPr>
            </w:pPr>
          </w:p>
        </w:tc>
        <w:tc>
          <w:tcPr>
            <w:tcW w:w="711" w:type="dxa"/>
            <w:gridSpan w:val="2"/>
            <w:vMerge/>
            <w:tcBorders>
              <w:left w:val="single" w:sz="4" w:space="0" w:color="808080"/>
              <w:bottom w:val="single" w:sz="4" w:space="0" w:color="auto"/>
              <w:right w:val="single" w:sz="4" w:space="0" w:color="808080"/>
            </w:tcBorders>
            <w:shd w:val="clear" w:color="auto" w:fill="auto"/>
            <w:noWrap/>
            <w:vAlign w:val="center"/>
          </w:tcPr>
          <w:p w14:paraId="2543C976" w14:textId="6713B8C5" w:rsidR="00FE708D" w:rsidRPr="002743EA" w:rsidRDefault="00FE708D" w:rsidP="00FE708D">
            <w:pPr>
              <w:jc w:val="center"/>
              <w:rPr>
                <w:rFonts w:eastAsia="Times New Roman" w:cstheme="minorHAnsi"/>
                <w:sz w:val="20"/>
                <w:szCs w:val="20"/>
                <w:lang w:val="hr-HR"/>
              </w:rPr>
            </w:pPr>
          </w:p>
        </w:tc>
        <w:tc>
          <w:tcPr>
            <w:tcW w:w="992" w:type="dxa"/>
            <w:gridSpan w:val="3"/>
            <w:vMerge/>
            <w:tcBorders>
              <w:left w:val="nil"/>
              <w:bottom w:val="single" w:sz="4" w:space="0" w:color="auto"/>
              <w:right w:val="single" w:sz="4" w:space="0" w:color="auto"/>
            </w:tcBorders>
            <w:shd w:val="clear" w:color="auto" w:fill="auto"/>
            <w:noWrap/>
            <w:vAlign w:val="center"/>
            <w:hideMark/>
          </w:tcPr>
          <w:p w14:paraId="34947A4D" w14:textId="77777777" w:rsidR="00FE708D" w:rsidRPr="002743EA" w:rsidRDefault="00FE708D" w:rsidP="00FE708D">
            <w:pPr>
              <w:jc w:val="center"/>
              <w:rPr>
                <w:rFonts w:eastAsia="Times New Roman" w:cstheme="minorHAnsi"/>
                <w:sz w:val="20"/>
                <w:szCs w:val="20"/>
                <w:lang w:val="hr-HR"/>
              </w:rPr>
            </w:pPr>
          </w:p>
        </w:tc>
      </w:tr>
      <w:tr w:rsidR="004E7410" w:rsidRPr="002743EA" w14:paraId="04A7F623" w14:textId="77777777" w:rsidTr="00063B6A">
        <w:trPr>
          <w:gridAfter w:val="1"/>
          <w:wAfter w:w="13" w:type="dxa"/>
          <w:trHeight w:val="300"/>
        </w:trPr>
        <w:tc>
          <w:tcPr>
            <w:tcW w:w="239" w:type="dxa"/>
            <w:tcBorders>
              <w:top w:val="nil"/>
              <w:left w:val="nil"/>
              <w:bottom w:val="nil"/>
              <w:right w:val="nil"/>
            </w:tcBorders>
            <w:shd w:val="clear" w:color="auto" w:fill="auto"/>
            <w:noWrap/>
            <w:vAlign w:val="center"/>
          </w:tcPr>
          <w:p w14:paraId="2BA0E8B1" w14:textId="77777777" w:rsidR="004E7410" w:rsidRPr="00CF47A7" w:rsidRDefault="004E7410" w:rsidP="004E7410">
            <w:pPr>
              <w:rPr>
                <w:rFonts w:eastAsia="Times New Roman" w:cstheme="minorHAnsi"/>
                <w:sz w:val="20"/>
                <w:szCs w:val="20"/>
                <w:lang w:val="hr-HR"/>
              </w:rPr>
            </w:pPr>
          </w:p>
        </w:tc>
        <w:tc>
          <w:tcPr>
            <w:tcW w:w="714" w:type="dxa"/>
            <w:tcBorders>
              <w:top w:val="nil"/>
              <w:left w:val="single" w:sz="4" w:space="0" w:color="auto"/>
              <w:bottom w:val="single" w:sz="4" w:space="0" w:color="000000"/>
              <w:right w:val="single" w:sz="4" w:space="0" w:color="808080"/>
            </w:tcBorders>
            <w:shd w:val="clear" w:color="auto" w:fill="auto"/>
            <w:vAlign w:val="center"/>
          </w:tcPr>
          <w:p w14:paraId="570B963B" w14:textId="6ECB7BC0" w:rsidR="004E7410" w:rsidRPr="00CF47A7" w:rsidRDefault="00722BF3" w:rsidP="004E7410">
            <w:pPr>
              <w:jc w:val="center"/>
              <w:rPr>
                <w:rFonts w:eastAsia="Times New Roman" w:cstheme="minorHAnsi"/>
                <w:sz w:val="20"/>
                <w:szCs w:val="20"/>
                <w:lang w:val="hr-HR"/>
              </w:rPr>
            </w:pPr>
            <w:r>
              <w:rPr>
                <w:rFonts w:eastAsia="Times New Roman" w:cstheme="minorHAnsi"/>
                <w:sz w:val="20"/>
                <w:szCs w:val="20"/>
                <w:lang w:val="hr-HR"/>
              </w:rPr>
              <w:t>6</w:t>
            </w:r>
          </w:p>
        </w:tc>
        <w:tc>
          <w:tcPr>
            <w:tcW w:w="1060" w:type="dxa"/>
            <w:tcBorders>
              <w:top w:val="nil"/>
              <w:left w:val="single" w:sz="4" w:space="0" w:color="808080"/>
              <w:bottom w:val="single" w:sz="4" w:space="0" w:color="000000"/>
              <w:right w:val="single" w:sz="4" w:space="0" w:color="808080"/>
            </w:tcBorders>
            <w:shd w:val="clear" w:color="auto" w:fill="auto"/>
            <w:vAlign w:val="center"/>
          </w:tcPr>
          <w:p w14:paraId="728F3DA8" w14:textId="5311C8D1" w:rsidR="004E7410" w:rsidRPr="00CF47A7" w:rsidRDefault="004E7410" w:rsidP="004E7410">
            <w:pPr>
              <w:jc w:val="center"/>
              <w:rPr>
                <w:rFonts w:eastAsia="Times New Roman" w:cstheme="minorHAnsi"/>
                <w:sz w:val="20"/>
                <w:szCs w:val="20"/>
                <w:lang w:val="hr-HR"/>
              </w:rPr>
            </w:pPr>
            <w:r w:rsidRPr="00757690">
              <w:rPr>
                <w:rFonts w:eastAsia="Times New Roman" w:cstheme="minorHAnsi"/>
                <w:sz w:val="20"/>
                <w:szCs w:val="20"/>
                <w:lang w:val="hr-HR"/>
              </w:rPr>
              <w:t>BAKM-26</w:t>
            </w:r>
          </w:p>
        </w:tc>
        <w:tc>
          <w:tcPr>
            <w:tcW w:w="2764" w:type="dxa"/>
            <w:tcBorders>
              <w:top w:val="nil"/>
              <w:left w:val="single" w:sz="4" w:space="0" w:color="808080"/>
              <w:bottom w:val="single" w:sz="4" w:space="0" w:color="000000"/>
              <w:right w:val="single" w:sz="4" w:space="0" w:color="808080"/>
            </w:tcBorders>
            <w:shd w:val="clear" w:color="auto" w:fill="auto"/>
            <w:noWrap/>
            <w:vAlign w:val="center"/>
          </w:tcPr>
          <w:p w14:paraId="7C3D4945" w14:textId="6C51DD6E" w:rsidR="004E7410" w:rsidRPr="00CF47A7" w:rsidRDefault="004E7410" w:rsidP="004E7410">
            <w:pPr>
              <w:rPr>
                <w:rFonts w:eastAsia="Times New Roman" w:cstheme="minorHAnsi"/>
                <w:sz w:val="20"/>
                <w:szCs w:val="20"/>
                <w:lang w:val="hr-HR"/>
              </w:rPr>
            </w:pPr>
            <w:r w:rsidRPr="00757690">
              <w:rPr>
                <w:rFonts w:eastAsia="Times New Roman" w:cstheme="minorHAnsi"/>
                <w:sz w:val="20"/>
                <w:szCs w:val="20"/>
                <w:lang w:val="hr-HR"/>
              </w:rPr>
              <w:t>Menadžment u kulturi i kreativnim industrijama</w:t>
            </w:r>
          </w:p>
        </w:tc>
        <w:tc>
          <w:tcPr>
            <w:tcW w:w="1064" w:type="dxa"/>
            <w:tcBorders>
              <w:top w:val="nil"/>
              <w:left w:val="single" w:sz="4" w:space="0" w:color="808080"/>
              <w:bottom w:val="single" w:sz="4" w:space="0" w:color="000000"/>
              <w:right w:val="single" w:sz="4" w:space="0" w:color="808080"/>
            </w:tcBorders>
            <w:shd w:val="clear" w:color="auto" w:fill="auto"/>
            <w:vAlign w:val="center"/>
          </w:tcPr>
          <w:p w14:paraId="5630C3FE" w14:textId="1BA8A732" w:rsidR="004E7410" w:rsidRPr="00CF47A7" w:rsidRDefault="004E7410" w:rsidP="004E7410">
            <w:pPr>
              <w:jc w:val="center"/>
              <w:rPr>
                <w:rFonts w:eastAsia="Times New Roman" w:cstheme="minorHAnsi"/>
                <w:sz w:val="20"/>
                <w:szCs w:val="20"/>
                <w:lang w:val="hr-HR"/>
              </w:rPr>
            </w:pPr>
            <w:r w:rsidRPr="00757690">
              <w:rPr>
                <w:rFonts w:eastAsia="Times New Roman" w:cstheme="minorHAnsi"/>
                <w:sz w:val="20"/>
                <w:szCs w:val="20"/>
                <w:lang w:val="hr-HR"/>
              </w:rPr>
              <w:t>O</w:t>
            </w:r>
          </w:p>
        </w:tc>
        <w:tc>
          <w:tcPr>
            <w:tcW w:w="553" w:type="dxa"/>
            <w:tcBorders>
              <w:top w:val="nil"/>
              <w:left w:val="single" w:sz="4" w:space="0" w:color="808080"/>
              <w:bottom w:val="single" w:sz="4" w:space="0" w:color="000000"/>
              <w:right w:val="nil"/>
            </w:tcBorders>
            <w:shd w:val="clear" w:color="auto" w:fill="auto"/>
            <w:noWrap/>
            <w:vAlign w:val="center"/>
          </w:tcPr>
          <w:p w14:paraId="27DBBEB7" w14:textId="3022E1BC" w:rsidR="004E7410" w:rsidRPr="00CF47A7" w:rsidRDefault="004E7410" w:rsidP="004E7410">
            <w:pPr>
              <w:jc w:val="center"/>
              <w:rPr>
                <w:rFonts w:eastAsia="Times New Roman" w:cstheme="minorHAnsi"/>
                <w:sz w:val="20"/>
                <w:szCs w:val="20"/>
                <w:lang w:val="hr-HR"/>
              </w:rPr>
            </w:pPr>
            <w:r w:rsidRPr="00757690">
              <w:rPr>
                <w:rFonts w:eastAsia="Times New Roman" w:cstheme="minorHAnsi"/>
                <w:sz w:val="20"/>
                <w:szCs w:val="20"/>
                <w:lang w:val="hr-HR"/>
              </w:rPr>
              <w:t>5</w:t>
            </w:r>
          </w:p>
        </w:tc>
        <w:tc>
          <w:tcPr>
            <w:tcW w:w="3221" w:type="dxa"/>
            <w:tcBorders>
              <w:top w:val="single" w:sz="4" w:space="0" w:color="auto"/>
              <w:left w:val="single" w:sz="4" w:space="0" w:color="808080"/>
              <w:bottom w:val="single" w:sz="4" w:space="0" w:color="808080"/>
              <w:right w:val="nil"/>
            </w:tcBorders>
            <w:shd w:val="clear" w:color="auto" w:fill="auto"/>
            <w:noWrap/>
            <w:vAlign w:val="center"/>
          </w:tcPr>
          <w:p w14:paraId="453AC875" w14:textId="6C80E8A7" w:rsidR="004E7410" w:rsidRDefault="004E7410" w:rsidP="004E7410">
            <w:pPr>
              <w:rPr>
                <w:rFonts w:eastAsia="Times New Roman" w:cstheme="minorHAnsi"/>
                <w:sz w:val="20"/>
                <w:szCs w:val="20"/>
                <w:lang w:val="hr-HR"/>
              </w:rPr>
            </w:pPr>
            <w:r w:rsidRPr="005720C2">
              <w:rPr>
                <w:rFonts w:eastAsia="Times New Roman" w:cstheme="minorHAnsi"/>
                <w:sz w:val="20"/>
                <w:szCs w:val="20"/>
                <w:lang w:val="hr-HR"/>
              </w:rPr>
              <w:t>Marija Tolušić, univ. spec. oec., viša predavačica</w:t>
            </w:r>
          </w:p>
          <w:p w14:paraId="286A34CC" w14:textId="33D8BAAA" w:rsidR="004E7410" w:rsidRDefault="004E7410" w:rsidP="004E7410">
            <w:pPr>
              <w:rPr>
                <w:rFonts w:eastAsia="Times New Roman" w:cstheme="minorHAnsi"/>
                <w:sz w:val="20"/>
                <w:szCs w:val="20"/>
                <w:lang w:val="hr-HR"/>
              </w:rPr>
            </w:pPr>
            <w:r>
              <w:rPr>
                <w:rFonts w:eastAsia="Times New Roman" w:cstheme="minorHAnsi"/>
                <w:sz w:val="20"/>
                <w:szCs w:val="20"/>
                <w:lang w:val="hr-HR"/>
              </w:rPr>
              <w:t>izv. prof. dr. sc. Marta Borić Cvenić</w:t>
            </w:r>
          </w:p>
          <w:p w14:paraId="34304B59" w14:textId="7B28FE34" w:rsidR="004E7410" w:rsidRPr="002743EA" w:rsidRDefault="004E7410" w:rsidP="004E7410">
            <w:pPr>
              <w:rPr>
                <w:rFonts w:eastAsia="Times New Roman" w:cstheme="minorHAnsi"/>
                <w:sz w:val="20"/>
                <w:szCs w:val="20"/>
                <w:lang w:val="hr-HR"/>
              </w:rPr>
            </w:pPr>
            <w:r>
              <w:rPr>
                <w:rFonts w:eastAsia="Times New Roman" w:cstheme="minorHAnsi"/>
                <w:sz w:val="20"/>
                <w:szCs w:val="20"/>
                <w:lang w:val="hr-HR"/>
              </w:rPr>
              <w:t>Ivana Guganović, asistentica</w:t>
            </w:r>
          </w:p>
        </w:tc>
        <w:tc>
          <w:tcPr>
            <w:tcW w:w="783" w:type="dxa"/>
            <w:tcBorders>
              <w:top w:val="single" w:sz="4" w:space="0" w:color="auto"/>
              <w:left w:val="single" w:sz="4" w:space="0" w:color="auto"/>
              <w:bottom w:val="single" w:sz="4" w:space="0" w:color="808080"/>
              <w:right w:val="single" w:sz="4" w:space="0" w:color="808080"/>
            </w:tcBorders>
            <w:shd w:val="clear" w:color="auto" w:fill="auto"/>
            <w:noWrap/>
            <w:vAlign w:val="center"/>
          </w:tcPr>
          <w:p w14:paraId="54288AE3" w14:textId="69397174" w:rsidR="004E7410" w:rsidRDefault="004E7410" w:rsidP="004E7410">
            <w:pPr>
              <w:jc w:val="center"/>
              <w:rPr>
                <w:rFonts w:eastAsia="Times New Roman" w:cstheme="minorHAnsi"/>
                <w:sz w:val="20"/>
                <w:szCs w:val="20"/>
                <w:lang w:val="hr-HR"/>
              </w:rPr>
            </w:pPr>
            <w:r w:rsidRPr="00757690">
              <w:rPr>
                <w:rFonts w:eastAsia="Times New Roman" w:cstheme="minorHAnsi"/>
                <w:sz w:val="20"/>
                <w:szCs w:val="20"/>
                <w:lang w:val="hr-HR"/>
              </w:rPr>
              <w:t>4</w:t>
            </w:r>
            <w:r>
              <w:rPr>
                <w:rFonts w:eastAsia="Times New Roman" w:cstheme="minorHAnsi"/>
                <w:sz w:val="20"/>
                <w:szCs w:val="20"/>
                <w:lang w:val="hr-HR"/>
              </w:rPr>
              <w:t>0</w:t>
            </w:r>
          </w:p>
          <w:p w14:paraId="5BC2521F" w14:textId="48D54714" w:rsidR="004E7410" w:rsidRDefault="004E7410" w:rsidP="004E7410">
            <w:pPr>
              <w:jc w:val="center"/>
              <w:rPr>
                <w:rFonts w:eastAsia="Times New Roman" w:cstheme="minorHAnsi"/>
                <w:sz w:val="20"/>
                <w:szCs w:val="20"/>
                <w:lang w:val="hr-HR"/>
              </w:rPr>
            </w:pPr>
          </w:p>
          <w:p w14:paraId="02D583A3" w14:textId="77777777" w:rsidR="004E7410" w:rsidRDefault="004E7410" w:rsidP="004E7410">
            <w:pPr>
              <w:jc w:val="center"/>
              <w:rPr>
                <w:rFonts w:eastAsia="Times New Roman" w:cstheme="minorHAnsi"/>
                <w:sz w:val="20"/>
                <w:szCs w:val="20"/>
                <w:lang w:val="hr-HR"/>
              </w:rPr>
            </w:pPr>
            <w:r>
              <w:rPr>
                <w:rFonts w:eastAsia="Times New Roman" w:cstheme="minorHAnsi"/>
                <w:sz w:val="20"/>
                <w:szCs w:val="20"/>
                <w:lang w:val="hr-HR"/>
              </w:rPr>
              <w:t>5</w:t>
            </w:r>
            <w:r w:rsidRPr="00757690">
              <w:rPr>
                <w:rFonts w:eastAsia="Times New Roman" w:cstheme="minorHAnsi"/>
                <w:sz w:val="20"/>
                <w:szCs w:val="20"/>
                <w:lang w:val="hr-HR"/>
              </w:rPr>
              <w:t> </w:t>
            </w:r>
          </w:p>
          <w:p w14:paraId="3BC75925" w14:textId="673BF93D" w:rsidR="004E7410" w:rsidRDefault="004E7410" w:rsidP="004E7410">
            <w:pPr>
              <w:jc w:val="center"/>
              <w:rPr>
                <w:rFonts w:eastAsia="Times New Roman" w:cstheme="minorHAnsi"/>
                <w:sz w:val="20"/>
                <w:szCs w:val="20"/>
                <w:lang w:val="hr-HR"/>
              </w:rPr>
            </w:pPr>
          </w:p>
        </w:tc>
        <w:tc>
          <w:tcPr>
            <w:tcW w:w="793" w:type="dxa"/>
            <w:tcBorders>
              <w:top w:val="single" w:sz="4" w:space="0" w:color="auto"/>
              <w:left w:val="nil"/>
              <w:bottom w:val="single" w:sz="4" w:space="0" w:color="808080"/>
              <w:right w:val="single" w:sz="4" w:space="0" w:color="808080"/>
            </w:tcBorders>
            <w:shd w:val="clear" w:color="auto" w:fill="auto"/>
            <w:noWrap/>
            <w:vAlign w:val="center"/>
          </w:tcPr>
          <w:p w14:paraId="7CC9A1AD" w14:textId="77777777" w:rsidR="004E7410" w:rsidRDefault="004E7410" w:rsidP="004E7410">
            <w:pPr>
              <w:rPr>
                <w:rFonts w:eastAsia="Times New Roman" w:cstheme="minorHAnsi"/>
                <w:sz w:val="20"/>
                <w:szCs w:val="20"/>
                <w:lang w:val="hr-HR"/>
              </w:rPr>
            </w:pPr>
          </w:p>
          <w:p w14:paraId="1362AB9B" w14:textId="77777777" w:rsidR="004E7410" w:rsidRDefault="004E7410" w:rsidP="004E7410">
            <w:pPr>
              <w:jc w:val="center"/>
              <w:rPr>
                <w:rFonts w:eastAsia="Times New Roman" w:cstheme="minorHAnsi"/>
                <w:sz w:val="20"/>
                <w:szCs w:val="20"/>
                <w:lang w:val="hr-HR"/>
              </w:rPr>
            </w:pPr>
          </w:p>
          <w:p w14:paraId="74C96DE9" w14:textId="77777777" w:rsidR="004E7410" w:rsidRDefault="004E7410" w:rsidP="004E7410">
            <w:pPr>
              <w:jc w:val="center"/>
              <w:rPr>
                <w:rFonts w:eastAsia="Times New Roman" w:cstheme="minorHAnsi"/>
                <w:sz w:val="20"/>
                <w:szCs w:val="20"/>
                <w:lang w:val="hr-HR"/>
              </w:rPr>
            </w:pPr>
          </w:p>
          <w:p w14:paraId="69B3A2AD" w14:textId="4B5E1E9E" w:rsidR="004E7410" w:rsidRPr="002743EA" w:rsidRDefault="004E7410" w:rsidP="004E7410">
            <w:pPr>
              <w:jc w:val="center"/>
              <w:rPr>
                <w:rFonts w:eastAsia="Times New Roman" w:cstheme="minorHAnsi"/>
                <w:sz w:val="20"/>
                <w:szCs w:val="20"/>
                <w:lang w:val="hr-HR"/>
              </w:rPr>
            </w:pPr>
            <w:r w:rsidRPr="00757690">
              <w:rPr>
                <w:rFonts w:eastAsia="Times New Roman" w:cstheme="minorHAnsi"/>
                <w:sz w:val="20"/>
                <w:szCs w:val="20"/>
                <w:lang w:val="hr-HR"/>
              </w:rPr>
              <w:t>15</w:t>
            </w:r>
          </w:p>
        </w:tc>
        <w:tc>
          <w:tcPr>
            <w:tcW w:w="857" w:type="dxa"/>
            <w:tcBorders>
              <w:top w:val="single" w:sz="4" w:space="0" w:color="auto"/>
              <w:left w:val="nil"/>
              <w:bottom w:val="single" w:sz="4" w:space="0" w:color="808080"/>
              <w:right w:val="single" w:sz="4" w:space="0" w:color="auto"/>
            </w:tcBorders>
            <w:shd w:val="clear" w:color="auto" w:fill="auto"/>
            <w:noWrap/>
            <w:vAlign w:val="center"/>
          </w:tcPr>
          <w:p w14:paraId="2B74B691" w14:textId="3539BEB6" w:rsidR="004E7410" w:rsidRPr="002743EA" w:rsidRDefault="004E7410" w:rsidP="004E7410">
            <w:pPr>
              <w:jc w:val="center"/>
              <w:rPr>
                <w:rFonts w:eastAsia="Times New Roman" w:cstheme="minorHAnsi"/>
                <w:sz w:val="20"/>
                <w:szCs w:val="20"/>
                <w:lang w:val="hr-HR"/>
              </w:rPr>
            </w:pPr>
            <w:r w:rsidRPr="00757690">
              <w:rPr>
                <w:rFonts w:eastAsia="Times New Roman" w:cstheme="minorHAnsi"/>
                <w:sz w:val="20"/>
                <w:szCs w:val="20"/>
                <w:lang w:val="hr-HR"/>
              </w:rPr>
              <w:t> </w:t>
            </w:r>
          </w:p>
        </w:tc>
        <w:tc>
          <w:tcPr>
            <w:tcW w:w="791" w:type="dxa"/>
            <w:tcBorders>
              <w:top w:val="single" w:sz="4" w:space="0" w:color="auto"/>
              <w:left w:val="nil"/>
              <w:bottom w:val="nil"/>
              <w:right w:val="nil"/>
            </w:tcBorders>
            <w:shd w:val="clear" w:color="auto" w:fill="auto"/>
            <w:noWrap/>
            <w:vAlign w:val="center"/>
          </w:tcPr>
          <w:p w14:paraId="378CABD9" w14:textId="03561B65" w:rsidR="004E7410" w:rsidRPr="002743EA" w:rsidRDefault="004E7410" w:rsidP="004E7410">
            <w:pPr>
              <w:jc w:val="center"/>
              <w:rPr>
                <w:rFonts w:eastAsia="Times New Roman" w:cstheme="minorHAnsi"/>
                <w:sz w:val="20"/>
                <w:szCs w:val="20"/>
                <w:lang w:val="hr-HR"/>
              </w:rPr>
            </w:pPr>
            <w:r w:rsidRPr="00757690">
              <w:rPr>
                <w:rFonts w:eastAsia="Times New Roman" w:cstheme="minorHAnsi"/>
                <w:sz w:val="20"/>
                <w:szCs w:val="20"/>
                <w:lang w:val="hr-HR"/>
              </w:rPr>
              <w:t>1</w:t>
            </w:r>
          </w:p>
        </w:tc>
        <w:tc>
          <w:tcPr>
            <w:tcW w:w="711" w:type="dxa"/>
            <w:gridSpan w:val="2"/>
            <w:tcBorders>
              <w:top w:val="single" w:sz="4" w:space="0" w:color="auto"/>
              <w:left w:val="single" w:sz="4" w:space="0" w:color="808080"/>
              <w:bottom w:val="single" w:sz="4" w:space="0" w:color="808080"/>
              <w:right w:val="single" w:sz="4" w:space="0" w:color="808080"/>
            </w:tcBorders>
            <w:shd w:val="clear" w:color="auto" w:fill="auto"/>
            <w:noWrap/>
            <w:vAlign w:val="center"/>
          </w:tcPr>
          <w:p w14:paraId="2AA96F23" w14:textId="1965ABEA" w:rsidR="004E7410" w:rsidRPr="002743EA" w:rsidRDefault="004E7410" w:rsidP="004E7410">
            <w:pPr>
              <w:jc w:val="center"/>
              <w:rPr>
                <w:rFonts w:eastAsia="Times New Roman" w:cstheme="minorHAnsi"/>
                <w:sz w:val="20"/>
                <w:szCs w:val="20"/>
                <w:lang w:val="hr-HR"/>
              </w:rPr>
            </w:pPr>
            <w:r w:rsidRPr="00D23D54">
              <w:rPr>
                <w:rFonts w:eastAsia="Times New Roman" w:cstheme="minorHAnsi"/>
                <w:sz w:val="20"/>
                <w:szCs w:val="20"/>
                <w:lang w:val="hr-HR"/>
              </w:rPr>
              <w:t>2</w:t>
            </w:r>
          </w:p>
        </w:tc>
        <w:tc>
          <w:tcPr>
            <w:tcW w:w="992" w:type="dxa"/>
            <w:gridSpan w:val="3"/>
            <w:tcBorders>
              <w:top w:val="single" w:sz="4" w:space="0" w:color="auto"/>
              <w:left w:val="nil"/>
              <w:bottom w:val="single" w:sz="4" w:space="0" w:color="808080"/>
              <w:right w:val="single" w:sz="4" w:space="0" w:color="auto"/>
            </w:tcBorders>
            <w:shd w:val="clear" w:color="auto" w:fill="auto"/>
            <w:noWrap/>
            <w:vAlign w:val="center"/>
          </w:tcPr>
          <w:p w14:paraId="41195A3F" w14:textId="77777777" w:rsidR="004E7410" w:rsidRPr="002743EA" w:rsidRDefault="004E7410" w:rsidP="004E7410">
            <w:pPr>
              <w:jc w:val="center"/>
              <w:rPr>
                <w:rFonts w:eastAsia="Times New Roman" w:cstheme="minorHAnsi"/>
                <w:sz w:val="20"/>
                <w:szCs w:val="20"/>
                <w:lang w:val="hr-HR"/>
              </w:rPr>
            </w:pPr>
          </w:p>
        </w:tc>
      </w:tr>
      <w:tr w:rsidR="004E7410" w:rsidRPr="00CF47A7" w14:paraId="138E49F8" w14:textId="77777777" w:rsidTr="00063B6A">
        <w:trPr>
          <w:gridAfter w:val="1"/>
          <w:wAfter w:w="13" w:type="dxa"/>
          <w:trHeight w:val="300"/>
        </w:trPr>
        <w:tc>
          <w:tcPr>
            <w:tcW w:w="239" w:type="dxa"/>
            <w:tcBorders>
              <w:top w:val="nil"/>
              <w:left w:val="nil"/>
              <w:bottom w:val="nil"/>
              <w:right w:val="nil"/>
            </w:tcBorders>
            <w:shd w:val="clear" w:color="auto" w:fill="auto"/>
            <w:noWrap/>
            <w:vAlign w:val="center"/>
            <w:hideMark/>
          </w:tcPr>
          <w:p w14:paraId="1B8DC8D2" w14:textId="77777777" w:rsidR="004E7410" w:rsidRPr="00CF47A7" w:rsidRDefault="004E7410" w:rsidP="004E7410">
            <w:pPr>
              <w:rPr>
                <w:rFonts w:eastAsia="Times New Roman" w:cstheme="minorHAnsi"/>
                <w:sz w:val="20"/>
                <w:szCs w:val="20"/>
                <w:lang w:val="hr-HR"/>
              </w:rPr>
            </w:pPr>
          </w:p>
        </w:tc>
        <w:tc>
          <w:tcPr>
            <w:tcW w:w="14303" w:type="dxa"/>
            <w:gridSpan w:val="15"/>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95DEE5E" w14:textId="77777777" w:rsidR="004E7410" w:rsidRPr="00CF47A7" w:rsidRDefault="004E7410" w:rsidP="004E7410">
            <w:pPr>
              <w:rPr>
                <w:rFonts w:eastAsia="Times New Roman" w:cstheme="minorHAnsi"/>
                <w:b/>
                <w:bCs/>
                <w:sz w:val="20"/>
                <w:szCs w:val="20"/>
                <w:lang w:val="hr-HR"/>
              </w:rPr>
            </w:pPr>
            <w:r w:rsidRPr="00CF47A7">
              <w:rPr>
                <w:rFonts w:eastAsia="Times New Roman" w:cstheme="minorHAnsi"/>
                <w:b/>
                <w:bCs/>
                <w:sz w:val="20"/>
                <w:szCs w:val="20"/>
                <w:lang w:val="hr-HR"/>
              </w:rPr>
              <w:t>20 ECTS</w:t>
            </w:r>
          </w:p>
        </w:tc>
      </w:tr>
    </w:tbl>
    <w:p w14:paraId="1B752159" w14:textId="77777777" w:rsidR="00CF47A7" w:rsidRPr="00CF47A7" w:rsidRDefault="00CF47A7">
      <w:pPr>
        <w:rPr>
          <w:lang w:val="hr-HR"/>
        </w:rPr>
      </w:pPr>
      <w:r w:rsidRPr="00CF47A7">
        <w:rPr>
          <w:lang w:val="hr-HR"/>
        </w:rPr>
        <w:br w:type="page"/>
      </w:r>
    </w:p>
    <w:tbl>
      <w:tblPr>
        <w:tblW w:w="14555" w:type="dxa"/>
        <w:tblInd w:w="-398" w:type="dxa"/>
        <w:tblLayout w:type="fixed"/>
        <w:tblCellMar>
          <w:left w:w="28" w:type="dxa"/>
          <w:right w:w="28" w:type="dxa"/>
        </w:tblCellMar>
        <w:tblLook w:val="04A0" w:firstRow="1" w:lastRow="0" w:firstColumn="1" w:lastColumn="0" w:noHBand="0" w:noVBand="1"/>
      </w:tblPr>
      <w:tblGrid>
        <w:gridCol w:w="239"/>
        <w:gridCol w:w="36"/>
        <w:gridCol w:w="678"/>
        <w:gridCol w:w="1060"/>
        <w:gridCol w:w="2764"/>
        <w:gridCol w:w="1064"/>
        <w:gridCol w:w="553"/>
        <w:gridCol w:w="3285"/>
        <w:gridCol w:w="719"/>
        <w:gridCol w:w="457"/>
        <w:gridCol w:w="336"/>
        <w:gridCol w:w="857"/>
        <w:gridCol w:w="791"/>
        <w:gridCol w:w="9"/>
        <w:gridCol w:w="240"/>
        <w:gridCol w:w="462"/>
        <w:gridCol w:w="992"/>
        <w:gridCol w:w="13"/>
      </w:tblGrid>
      <w:tr w:rsidR="00F72F89" w:rsidRPr="00CF47A7" w14:paraId="11ACB5B6" w14:textId="77777777" w:rsidTr="00063B6A">
        <w:trPr>
          <w:gridAfter w:val="1"/>
          <w:wAfter w:w="13" w:type="dxa"/>
          <w:trHeight w:val="300"/>
        </w:trPr>
        <w:tc>
          <w:tcPr>
            <w:tcW w:w="239" w:type="dxa"/>
            <w:tcBorders>
              <w:top w:val="nil"/>
              <w:left w:val="nil"/>
              <w:bottom w:val="nil"/>
              <w:right w:val="nil"/>
            </w:tcBorders>
            <w:shd w:val="clear" w:color="auto" w:fill="auto"/>
            <w:noWrap/>
            <w:vAlign w:val="center"/>
            <w:hideMark/>
          </w:tcPr>
          <w:p w14:paraId="54B85CF3" w14:textId="52A4E86B" w:rsidR="00F72F89" w:rsidRPr="00CF47A7" w:rsidRDefault="00F72F89" w:rsidP="00F72F89">
            <w:pPr>
              <w:rPr>
                <w:rFonts w:eastAsia="Times New Roman" w:cstheme="minorHAnsi"/>
                <w:sz w:val="20"/>
                <w:szCs w:val="20"/>
                <w:lang w:val="hr-HR"/>
              </w:rPr>
            </w:pPr>
          </w:p>
        </w:tc>
        <w:tc>
          <w:tcPr>
            <w:tcW w:w="14303" w:type="dxa"/>
            <w:gridSpan w:val="16"/>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FD2B669" w14:textId="10139C35" w:rsidR="00F72F89" w:rsidRPr="00CF47A7" w:rsidRDefault="00F72F89" w:rsidP="00F72F89">
            <w:pPr>
              <w:rPr>
                <w:rFonts w:eastAsia="Times New Roman" w:cstheme="minorHAnsi"/>
                <w:b/>
                <w:bCs/>
                <w:sz w:val="20"/>
                <w:szCs w:val="20"/>
                <w:lang w:val="hr-HR"/>
              </w:rPr>
            </w:pPr>
            <w:r w:rsidRPr="00CF47A7">
              <w:rPr>
                <w:rFonts w:eastAsia="Times New Roman" w:cstheme="minorHAnsi"/>
                <w:b/>
                <w:bCs/>
                <w:sz w:val="20"/>
                <w:szCs w:val="20"/>
                <w:lang w:val="hr-HR"/>
              </w:rPr>
              <w:t>IZBORNI KOLEGIJI</w:t>
            </w:r>
          </w:p>
        </w:tc>
      </w:tr>
      <w:tr w:rsidR="00F72F89" w:rsidRPr="00CF47A7" w14:paraId="0FB8D430" w14:textId="77777777" w:rsidTr="00063B6A">
        <w:trPr>
          <w:gridAfter w:val="1"/>
          <w:wAfter w:w="13" w:type="dxa"/>
          <w:trHeight w:val="300"/>
        </w:trPr>
        <w:tc>
          <w:tcPr>
            <w:tcW w:w="239" w:type="dxa"/>
            <w:tcBorders>
              <w:top w:val="nil"/>
              <w:left w:val="nil"/>
              <w:bottom w:val="nil"/>
              <w:right w:val="nil"/>
            </w:tcBorders>
            <w:shd w:val="clear" w:color="auto" w:fill="auto"/>
            <w:noWrap/>
            <w:vAlign w:val="center"/>
          </w:tcPr>
          <w:p w14:paraId="29C3B93F" w14:textId="77777777" w:rsidR="00F72F89" w:rsidRPr="00CF47A7" w:rsidRDefault="00F72F89" w:rsidP="00F72F89">
            <w:pPr>
              <w:rPr>
                <w:rFonts w:eastAsia="Times New Roman" w:cstheme="minorHAnsi"/>
                <w:sz w:val="20"/>
                <w:szCs w:val="20"/>
                <w:lang w:val="hr-HR"/>
              </w:rPr>
            </w:pPr>
          </w:p>
        </w:tc>
        <w:tc>
          <w:tcPr>
            <w:tcW w:w="14303" w:type="dxa"/>
            <w:gridSpan w:val="16"/>
            <w:tcBorders>
              <w:top w:val="single" w:sz="4" w:space="0" w:color="808080"/>
              <w:left w:val="single" w:sz="4" w:space="0" w:color="808080"/>
              <w:bottom w:val="single" w:sz="4" w:space="0" w:color="808080"/>
              <w:right w:val="single" w:sz="4" w:space="0" w:color="808080"/>
            </w:tcBorders>
            <w:shd w:val="clear" w:color="auto" w:fill="auto"/>
            <w:vAlign w:val="center"/>
          </w:tcPr>
          <w:p w14:paraId="54A66D38" w14:textId="77777777" w:rsidR="00F72F89" w:rsidRPr="00CF47A7" w:rsidRDefault="00F72F89" w:rsidP="00F72F89">
            <w:pPr>
              <w:rPr>
                <w:rFonts w:eastAsia="Times New Roman" w:cstheme="minorHAnsi"/>
                <w:b/>
                <w:bCs/>
                <w:sz w:val="20"/>
                <w:szCs w:val="20"/>
                <w:lang w:val="hr-HR"/>
              </w:rPr>
            </w:pPr>
          </w:p>
        </w:tc>
      </w:tr>
      <w:tr w:rsidR="00F72F89" w:rsidRPr="00CF47A7" w14:paraId="496811F2" w14:textId="77777777" w:rsidTr="00063B6A">
        <w:trPr>
          <w:gridAfter w:val="1"/>
          <w:wAfter w:w="13" w:type="dxa"/>
          <w:trHeight w:val="300"/>
        </w:trPr>
        <w:tc>
          <w:tcPr>
            <w:tcW w:w="239" w:type="dxa"/>
            <w:tcBorders>
              <w:top w:val="nil"/>
              <w:left w:val="nil"/>
              <w:bottom w:val="nil"/>
              <w:right w:val="nil"/>
            </w:tcBorders>
            <w:shd w:val="clear" w:color="auto" w:fill="auto"/>
            <w:noWrap/>
            <w:vAlign w:val="center"/>
          </w:tcPr>
          <w:p w14:paraId="5D945DE8" w14:textId="77777777" w:rsidR="00F72F89" w:rsidRPr="00CF47A7" w:rsidRDefault="00F72F89" w:rsidP="00F72F89">
            <w:pPr>
              <w:rPr>
                <w:rFonts w:eastAsia="Times New Roman" w:cstheme="minorHAnsi"/>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1FE3859E" w14:textId="0E266A32" w:rsidR="00F72F89" w:rsidRPr="00CF47A7" w:rsidRDefault="00CF47A7" w:rsidP="00F72F89">
            <w:pPr>
              <w:jc w:val="center"/>
              <w:rPr>
                <w:rFonts w:eastAsia="Times New Roman" w:cstheme="minorHAnsi"/>
                <w:sz w:val="20"/>
                <w:szCs w:val="20"/>
                <w:lang w:val="hr-HR"/>
              </w:rPr>
            </w:pPr>
            <w:r w:rsidRPr="00CF47A7">
              <w:rPr>
                <w:rFonts w:eastAsia="Times New Roman" w:cstheme="minorHAnsi"/>
                <w:sz w:val="20"/>
                <w:szCs w:val="20"/>
                <w:lang w:val="hr-HR"/>
              </w:rPr>
              <w:t>7</w:t>
            </w:r>
          </w:p>
        </w:tc>
        <w:tc>
          <w:tcPr>
            <w:tcW w:w="1060" w:type="dxa"/>
            <w:tcBorders>
              <w:left w:val="single" w:sz="4" w:space="0" w:color="808080"/>
              <w:bottom w:val="single" w:sz="4" w:space="0" w:color="000000"/>
              <w:right w:val="single" w:sz="4" w:space="0" w:color="808080"/>
            </w:tcBorders>
            <w:shd w:val="clear" w:color="auto" w:fill="auto"/>
            <w:vAlign w:val="center"/>
          </w:tcPr>
          <w:p w14:paraId="7689CD4C" w14:textId="77777777" w:rsidR="00F72F89" w:rsidRPr="00CF47A7" w:rsidRDefault="00F72F89" w:rsidP="00F72F89">
            <w:pPr>
              <w:jc w:val="center"/>
              <w:rPr>
                <w:rFonts w:cstheme="minorHAnsi"/>
                <w:sz w:val="20"/>
                <w:szCs w:val="20"/>
                <w:lang w:val="hr-HR"/>
              </w:rPr>
            </w:pPr>
            <w:r w:rsidRPr="00CF47A7">
              <w:rPr>
                <w:rFonts w:cstheme="minorHAnsi"/>
                <w:sz w:val="20"/>
                <w:szCs w:val="20"/>
                <w:lang w:val="hr-HR"/>
              </w:rPr>
              <w:t>BAKM-IZ-27</w:t>
            </w:r>
          </w:p>
        </w:tc>
        <w:tc>
          <w:tcPr>
            <w:tcW w:w="2764" w:type="dxa"/>
            <w:tcBorders>
              <w:left w:val="single" w:sz="4" w:space="0" w:color="808080"/>
              <w:bottom w:val="single" w:sz="4" w:space="0" w:color="000000"/>
              <w:right w:val="single" w:sz="4" w:space="0" w:color="808080"/>
            </w:tcBorders>
            <w:shd w:val="clear" w:color="auto" w:fill="auto"/>
            <w:vAlign w:val="center"/>
          </w:tcPr>
          <w:p w14:paraId="1F95C0B7" w14:textId="77777777" w:rsidR="00F72F89" w:rsidRPr="00CF47A7" w:rsidRDefault="00F72F89" w:rsidP="00F72F89">
            <w:pPr>
              <w:rPr>
                <w:rFonts w:cstheme="minorHAnsi"/>
                <w:sz w:val="20"/>
                <w:szCs w:val="20"/>
                <w:lang w:val="hr-HR"/>
              </w:rPr>
            </w:pPr>
            <w:r w:rsidRPr="00CF47A7">
              <w:rPr>
                <w:rFonts w:cstheme="minorHAnsi"/>
                <w:sz w:val="20"/>
                <w:szCs w:val="20"/>
                <w:lang w:val="hr-HR"/>
              </w:rPr>
              <w:t>Istraživanje kulture, medija i kreativnih industrija 1</w:t>
            </w:r>
          </w:p>
        </w:tc>
        <w:tc>
          <w:tcPr>
            <w:tcW w:w="1064" w:type="dxa"/>
            <w:tcBorders>
              <w:left w:val="single" w:sz="4" w:space="0" w:color="808080"/>
              <w:bottom w:val="single" w:sz="4" w:space="0" w:color="000000"/>
              <w:right w:val="single" w:sz="4" w:space="0" w:color="808080"/>
            </w:tcBorders>
            <w:shd w:val="clear" w:color="auto" w:fill="auto"/>
            <w:vAlign w:val="center"/>
          </w:tcPr>
          <w:p w14:paraId="4F0EF9BB" w14:textId="77777777" w:rsidR="00F72F89" w:rsidRPr="00CF47A7" w:rsidRDefault="00F72F89" w:rsidP="00F72F89">
            <w:pPr>
              <w:jc w:val="center"/>
              <w:rPr>
                <w:rFonts w:cstheme="minorHAnsi"/>
                <w:spacing w:val="-2"/>
                <w:sz w:val="20"/>
                <w:szCs w:val="20"/>
                <w:lang w:val="hr-HR"/>
              </w:rPr>
            </w:pPr>
            <w:r w:rsidRPr="00CF47A7">
              <w:rPr>
                <w:rFonts w:cstheme="minorHAnsi"/>
                <w:spacing w:val="-2"/>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0C8F5F31" w14:textId="77777777" w:rsidR="00F72F89" w:rsidRPr="00CF47A7" w:rsidRDefault="00F72F89" w:rsidP="00F72F89">
            <w:pPr>
              <w:jc w:val="center"/>
              <w:rPr>
                <w:rFonts w:cstheme="minorHAnsi"/>
                <w:sz w:val="20"/>
                <w:szCs w:val="20"/>
                <w:lang w:val="hr-HR"/>
              </w:rPr>
            </w:pPr>
            <w:r w:rsidRPr="00CF47A7">
              <w:rPr>
                <w:rFonts w:cstheme="minorHAnsi"/>
                <w:sz w:val="20"/>
                <w:szCs w:val="20"/>
                <w:lang w:val="hr-HR"/>
              </w:rPr>
              <w:t>1</w:t>
            </w:r>
          </w:p>
        </w:tc>
        <w:tc>
          <w:tcPr>
            <w:tcW w:w="3285" w:type="dxa"/>
            <w:tcBorders>
              <w:top w:val="single" w:sz="4" w:space="0" w:color="808080"/>
              <w:left w:val="nil"/>
              <w:bottom w:val="single" w:sz="4" w:space="0" w:color="auto"/>
              <w:right w:val="nil"/>
            </w:tcBorders>
            <w:shd w:val="clear" w:color="auto" w:fill="auto"/>
            <w:noWrap/>
            <w:vAlign w:val="center"/>
          </w:tcPr>
          <w:p w14:paraId="73438F9F" w14:textId="6B67D289" w:rsidR="00F72F89" w:rsidRPr="00255F2C" w:rsidRDefault="004E7410" w:rsidP="00B60E76">
            <w:pPr>
              <w:rPr>
                <w:rFonts w:cstheme="minorHAnsi"/>
                <w:sz w:val="20"/>
                <w:szCs w:val="20"/>
                <w:lang w:val="hr-HR"/>
              </w:rPr>
            </w:pPr>
            <w:r>
              <w:rPr>
                <w:rFonts w:eastAsia="Times New Roman" w:cstheme="minorHAnsi"/>
                <w:sz w:val="20"/>
                <w:szCs w:val="20"/>
                <w:lang w:val="hr-HR"/>
              </w:rPr>
              <w:t>Ivana Guganović, asistentica</w:t>
            </w:r>
          </w:p>
        </w:tc>
        <w:tc>
          <w:tcPr>
            <w:tcW w:w="71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01E9C924" w14:textId="77777777" w:rsidR="00F72F89" w:rsidRPr="00CF47A7" w:rsidRDefault="00F72F89" w:rsidP="00F72F89">
            <w:pPr>
              <w:jc w:val="center"/>
              <w:rPr>
                <w:rFonts w:cstheme="minorHAnsi"/>
                <w:sz w:val="20"/>
                <w:szCs w:val="20"/>
                <w:lang w:val="hr-HR"/>
              </w:rPr>
            </w:pPr>
          </w:p>
        </w:tc>
        <w:tc>
          <w:tcPr>
            <w:tcW w:w="793" w:type="dxa"/>
            <w:gridSpan w:val="2"/>
            <w:tcBorders>
              <w:top w:val="single" w:sz="4" w:space="0" w:color="808080"/>
              <w:left w:val="nil"/>
              <w:bottom w:val="single" w:sz="4" w:space="0" w:color="auto"/>
              <w:right w:val="single" w:sz="4" w:space="0" w:color="808080"/>
            </w:tcBorders>
            <w:shd w:val="clear" w:color="auto" w:fill="auto"/>
            <w:noWrap/>
            <w:vAlign w:val="center"/>
          </w:tcPr>
          <w:p w14:paraId="00D61FA8" w14:textId="77777777" w:rsidR="00F72F89" w:rsidRPr="00CF47A7" w:rsidRDefault="00F72F89" w:rsidP="00F72F89">
            <w:pPr>
              <w:jc w:val="center"/>
              <w:rPr>
                <w:rFonts w:cstheme="minorHAnsi"/>
                <w:sz w:val="20"/>
                <w:szCs w:val="20"/>
                <w:lang w:val="hr-HR"/>
              </w:rPr>
            </w:pP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31891EA4" w14:textId="77777777" w:rsidR="00F72F89" w:rsidRPr="00CF47A7" w:rsidRDefault="00F72F89" w:rsidP="00F72F89">
            <w:pPr>
              <w:jc w:val="center"/>
              <w:rPr>
                <w:rFonts w:cstheme="minorHAnsi"/>
                <w:sz w:val="20"/>
                <w:szCs w:val="20"/>
                <w:lang w:val="hr-HR"/>
              </w:rPr>
            </w:pPr>
            <w:r w:rsidRPr="00CF47A7">
              <w:rPr>
                <w:rFonts w:cstheme="minorHAnsi"/>
                <w:sz w:val="20"/>
                <w:szCs w:val="20"/>
                <w:lang w:val="hr-HR"/>
              </w:rPr>
              <w:t>15T</w:t>
            </w: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7469434D" w14:textId="77777777" w:rsidR="00F72F89" w:rsidRPr="00CF47A7" w:rsidRDefault="00F72F89" w:rsidP="00F72F89">
            <w:pPr>
              <w:jc w:val="center"/>
              <w:rPr>
                <w:rFonts w:eastAsia="Times New Roman" w:cstheme="minorHAnsi"/>
                <w:sz w:val="20"/>
                <w:szCs w:val="20"/>
                <w:lang w:val="hr-HR"/>
              </w:rPr>
            </w:pP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14:paraId="0547C3D8" w14:textId="77777777" w:rsidR="00F72F89" w:rsidRPr="00CF47A7" w:rsidRDefault="00F72F89" w:rsidP="00F72F89">
            <w:pPr>
              <w:jc w:val="center"/>
              <w:rPr>
                <w:rFonts w:eastAsia="Times New Roman" w:cstheme="minorHAnsi"/>
                <w:sz w:val="20"/>
                <w:szCs w:val="20"/>
                <w:lang w:val="hr-HR"/>
              </w:rPr>
            </w:pPr>
          </w:p>
        </w:tc>
        <w:tc>
          <w:tcPr>
            <w:tcW w:w="992" w:type="dxa"/>
            <w:tcBorders>
              <w:top w:val="single" w:sz="4" w:space="0" w:color="808080"/>
              <w:left w:val="nil"/>
              <w:bottom w:val="single" w:sz="4" w:space="0" w:color="auto"/>
              <w:right w:val="single" w:sz="4" w:space="0" w:color="auto"/>
            </w:tcBorders>
            <w:shd w:val="clear" w:color="auto" w:fill="auto"/>
            <w:noWrap/>
            <w:vAlign w:val="center"/>
          </w:tcPr>
          <w:p w14:paraId="2D30EFB1" w14:textId="77777777" w:rsidR="00F72F89" w:rsidRPr="00CF47A7" w:rsidRDefault="00F72F89" w:rsidP="00F72F89">
            <w:pPr>
              <w:jc w:val="center"/>
              <w:rPr>
                <w:rFonts w:eastAsia="Times New Roman" w:cstheme="minorHAnsi"/>
                <w:sz w:val="20"/>
                <w:szCs w:val="20"/>
                <w:lang w:val="hr-HR"/>
              </w:rPr>
            </w:pPr>
            <w:r w:rsidRPr="00CF47A7">
              <w:rPr>
                <w:rFonts w:cstheme="minorHAnsi"/>
                <w:sz w:val="20"/>
                <w:szCs w:val="20"/>
                <w:lang w:val="hr-HR"/>
              </w:rPr>
              <w:t>(1)</w:t>
            </w:r>
          </w:p>
        </w:tc>
      </w:tr>
      <w:tr w:rsidR="00CF47A7" w:rsidRPr="00CF47A7" w14:paraId="629F98A4" w14:textId="77777777" w:rsidTr="00063B6A">
        <w:trPr>
          <w:gridAfter w:val="1"/>
          <w:wAfter w:w="13" w:type="dxa"/>
          <w:trHeight w:val="300"/>
        </w:trPr>
        <w:tc>
          <w:tcPr>
            <w:tcW w:w="239" w:type="dxa"/>
            <w:tcBorders>
              <w:top w:val="nil"/>
              <w:left w:val="nil"/>
              <w:bottom w:val="nil"/>
              <w:right w:val="nil"/>
            </w:tcBorders>
            <w:shd w:val="clear" w:color="auto" w:fill="auto"/>
            <w:noWrap/>
            <w:vAlign w:val="center"/>
          </w:tcPr>
          <w:p w14:paraId="335C673F" w14:textId="77777777" w:rsidR="00CF47A7" w:rsidRPr="00CF47A7" w:rsidRDefault="00CF47A7" w:rsidP="00F72F89">
            <w:pPr>
              <w:rPr>
                <w:rFonts w:eastAsia="Times New Roman" w:cstheme="minorHAnsi"/>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7AF1AFA7" w14:textId="72C4BAFB" w:rsidR="00CF47A7" w:rsidRPr="00CF47A7" w:rsidRDefault="00CF47A7" w:rsidP="00F72F89">
            <w:pPr>
              <w:jc w:val="center"/>
              <w:rPr>
                <w:rFonts w:eastAsia="Times New Roman" w:cstheme="minorHAnsi"/>
                <w:sz w:val="20"/>
                <w:szCs w:val="20"/>
                <w:lang w:val="hr-HR"/>
              </w:rPr>
            </w:pPr>
            <w:r w:rsidRPr="00CF47A7">
              <w:rPr>
                <w:rFonts w:eastAsia="Times New Roman" w:cstheme="minorHAnsi"/>
                <w:sz w:val="20"/>
                <w:szCs w:val="20"/>
                <w:lang w:val="hr-HR"/>
              </w:rPr>
              <w:t>8</w:t>
            </w:r>
          </w:p>
        </w:tc>
        <w:tc>
          <w:tcPr>
            <w:tcW w:w="1060" w:type="dxa"/>
            <w:tcBorders>
              <w:left w:val="single" w:sz="4" w:space="0" w:color="808080"/>
              <w:bottom w:val="single" w:sz="4" w:space="0" w:color="000000"/>
              <w:right w:val="single" w:sz="4" w:space="0" w:color="808080"/>
            </w:tcBorders>
            <w:shd w:val="clear" w:color="auto" w:fill="auto"/>
            <w:vAlign w:val="center"/>
          </w:tcPr>
          <w:p w14:paraId="24EC9CB8" w14:textId="3F516B2F" w:rsidR="00CF47A7" w:rsidRPr="00CF47A7" w:rsidRDefault="00CF47A7" w:rsidP="00F72F89">
            <w:pPr>
              <w:jc w:val="center"/>
              <w:rPr>
                <w:rFonts w:cstheme="minorHAnsi"/>
                <w:sz w:val="20"/>
                <w:szCs w:val="20"/>
                <w:lang w:val="hr-HR"/>
              </w:rPr>
            </w:pPr>
            <w:r w:rsidRPr="00CF47A7">
              <w:rPr>
                <w:rFonts w:cstheme="minorHAnsi"/>
                <w:sz w:val="20"/>
                <w:szCs w:val="20"/>
                <w:lang w:val="hr-HR"/>
              </w:rPr>
              <w:t>BAKM-IZ-05</w:t>
            </w:r>
          </w:p>
        </w:tc>
        <w:tc>
          <w:tcPr>
            <w:tcW w:w="2764" w:type="dxa"/>
            <w:tcBorders>
              <w:left w:val="single" w:sz="4" w:space="0" w:color="808080"/>
              <w:bottom w:val="single" w:sz="4" w:space="0" w:color="000000"/>
              <w:right w:val="single" w:sz="4" w:space="0" w:color="808080"/>
            </w:tcBorders>
            <w:shd w:val="clear" w:color="auto" w:fill="auto"/>
            <w:vAlign w:val="center"/>
          </w:tcPr>
          <w:p w14:paraId="24450CD9" w14:textId="2803E2BE" w:rsidR="00CF47A7" w:rsidRPr="00CF47A7" w:rsidRDefault="00CF47A7" w:rsidP="00F72F89">
            <w:pPr>
              <w:rPr>
                <w:rFonts w:cstheme="minorHAnsi"/>
                <w:spacing w:val="-2"/>
                <w:sz w:val="20"/>
                <w:szCs w:val="20"/>
                <w:lang w:val="hr-HR"/>
              </w:rPr>
            </w:pPr>
            <w:r w:rsidRPr="00CF47A7">
              <w:rPr>
                <w:rFonts w:cstheme="minorHAnsi"/>
                <w:spacing w:val="-2"/>
                <w:sz w:val="20"/>
                <w:szCs w:val="20"/>
                <w:lang w:val="hr-HR"/>
              </w:rPr>
              <w:t>Književnost na televiziji i filmu</w:t>
            </w:r>
          </w:p>
        </w:tc>
        <w:tc>
          <w:tcPr>
            <w:tcW w:w="1064" w:type="dxa"/>
            <w:tcBorders>
              <w:left w:val="single" w:sz="4" w:space="0" w:color="808080"/>
              <w:bottom w:val="single" w:sz="4" w:space="0" w:color="000000"/>
              <w:right w:val="single" w:sz="4" w:space="0" w:color="808080"/>
            </w:tcBorders>
            <w:shd w:val="clear" w:color="auto" w:fill="auto"/>
            <w:vAlign w:val="center"/>
          </w:tcPr>
          <w:p w14:paraId="080A97AF" w14:textId="3A721C36" w:rsidR="00CF47A7" w:rsidRPr="00CF47A7" w:rsidRDefault="00CF47A7" w:rsidP="00F72F89">
            <w:pPr>
              <w:jc w:val="center"/>
              <w:rPr>
                <w:rFonts w:cstheme="minorHAnsi"/>
                <w:sz w:val="20"/>
                <w:szCs w:val="20"/>
                <w:lang w:val="hr-HR"/>
              </w:rPr>
            </w:pPr>
            <w:r w:rsidRPr="00CF47A7">
              <w:rPr>
                <w:rFonts w:cstheme="minorHAnsi"/>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1969C68E" w14:textId="296B3BB7" w:rsidR="00CF47A7" w:rsidRPr="00CF47A7" w:rsidRDefault="008F68AA" w:rsidP="00F72F89">
            <w:pPr>
              <w:jc w:val="center"/>
              <w:rPr>
                <w:rFonts w:cstheme="minorHAnsi"/>
                <w:spacing w:val="-2"/>
                <w:sz w:val="20"/>
                <w:szCs w:val="20"/>
                <w:lang w:val="hr-HR"/>
              </w:rPr>
            </w:pPr>
            <w:r>
              <w:rPr>
                <w:rFonts w:cstheme="minorHAnsi"/>
                <w:spacing w:val="-2"/>
                <w:sz w:val="20"/>
                <w:szCs w:val="20"/>
                <w:lang w:val="hr-HR"/>
              </w:rPr>
              <w:t>3</w:t>
            </w:r>
          </w:p>
        </w:tc>
        <w:tc>
          <w:tcPr>
            <w:tcW w:w="3285" w:type="dxa"/>
            <w:tcBorders>
              <w:top w:val="single" w:sz="4" w:space="0" w:color="808080"/>
              <w:left w:val="nil"/>
              <w:bottom w:val="single" w:sz="4" w:space="0" w:color="auto"/>
              <w:right w:val="nil"/>
            </w:tcBorders>
            <w:shd w:val="clear" w:color="auto" w:fill="auto"/>
            <w:noWrap/>
            <w:vAlign w:val="center"/>
          </w:tcPr>
          <w:p w14:paraId="11537D7B" w14:textId="77777777" w:rsidR="00CF47A7" w:rsidRDefault="0064733E" w:rsidP="00F72F89">
            <w:pPr>
              <w:rPr>
                <w:rFonts w:cstheme="minorHAnsi"/>
                <w:spacing w:val="-2"/>
                <w:sz w:val="20"/>
                <w:szCs w:val="20"/>
                <w:lang w:val="hr-HR"/>
              </w:rPr>
            </w:pPr>
            <w:r>
              <w:rPr>
                <w:rFonts w:cstheme="minorHAnsi"/>
                <w:spacing w:val="-2"/>
                <w:sz w:val="20"/>
                <w:szCs w:val="20"/>
                <w:lang w:val="hr-HR"/>
              </w:rPr>
              <w:t>izv. prof</w:t>
            </w:r>
            <w:r w:rsidR="00CF47A7" w:rsidRPr="00255F2C">
              <w:rPr>
                <w:rFonts w:cstheme="minorHAnsi"/>
                <w:spacing w:val="-2"/>
                <w:sz w:val="20"/>
                <w:szCs w:val="20"/>
                <w:lang w:val="hr-HR"/>
              </w:rPr>
              <w:t>. dr. sc. Tatjana Ileš</w:t>
            </w:r>
          </w:p>
          <w:p w14:paraId="09F2EEFC" w14:textId="2E024633" w:rsidR="00DA3537" w:rsidRPr="00255F2C" w:rsidRDefault="00DA3537" w:rsidP="00F72F89">
            <w:pPr>
              <w:rPr>
                <w:rFonts w:cstheme="minorHAnsi"/>
                <w:spacing w:val="-2"/>
                <w:sz w:val="20"/>
                <w:szCs w:val="20"/>
                <w:lang w:val="hr-HR"/>
              </w:rPr>
            </w:pPr>
            <w:r>
              <w:rPr>
                <w:rFonts w:cstheme="minorHAnsi"/>
                <w:spacing w:val="-2"/>
                <w:sz w:val="20"/>
                <w:szCs w:val="20"/>
                <w:lang w:val="hr-HR"/>
              </w:rPr>
              <w:t>dr. sc. Damir Španić, naslovni viši asistent</w:t>
            </w:r>
          </w:p>
        </w:tc>
        <w:tc>
          <w:tcPr>
            <w:tcW w:w="71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7F5F35DE" w14:textId="77777777" w:rsidR="00CF47A7" w:rsidRDefault="00CF47A7" w:rsidP="00F72F89">
            <w:pPr>
              <w:jc w:val="center"/>
              <w:rPr>
                <w:rFonts w:cstheme="minorHAnsi"/>
                <w:spacing w:val="-2"/>
                <w:sz w:val="20"/>
                <w:szCs w:val="20"/>
                <w:lang w:val="hr-HR"/>
              </w:rPr>
            </w:pPr>
            <w:r w:rsidRPr="00CF47A7">
              <w:rPr>
                <w:rFonts w:cstheme="minorHAnsi"/>
                <w:spacing w:val="-2"/>
                <w:sz w:val="20"/>
                <w:szCs w:val="20"/>
                <w:lang w:val="hr-HR"/>
              </w:rPr>
              <w:t>20</w:t>
            </w:r>
          </w:p>
          <w:p w14:paraId="2D6F0B1E" w14:textId="77777777" w:rsidR="00DA3537" w:rsidRDefault="00DA3537" w:rsidP="00F72F89">
            <w:pPr>
              <w:jc w:val="center"/>
              <w:rPr>
                <w:rFonts w:cstheme="minorHAnsi"/>
                <w:spacing w:val="-2"/>
                <w:sz w:val="20"/>
                <w:szCs w:val="20"/>
                <w:lang w:val="hr-HR"/>
              </w:rPr>
            </w:pPr>
          </w:p>
          <w:p w14:paraId="47C6F244" w14:textId="02A274FF" w:rsidR="00DA3537" w:rsidRPr="00CF47A7" w:rsidRDefault="00DA3537" w:rsidP="00DA3537">
            <w:pPr>
              <w:rPr>
                <w:rFonts w:cstheme="minorHAnsi"/>
                <w:spacing w:val="-2"/>
                <w:sz w:val="20"/>
                <w:szCs w:val="20"/>
                <w:lang w:val="hr-HR"/>
              </w:rPr>
            </w:pPr>
          </w:p>
        </w:tc>
        <w:tc>
          <w:tcPr>
            <w:tcW w:w="793" w:type="dxa"/>
            <w:gridSpan w:val="2"/>
            <w:tcBorders>
              <w:top w:val="single" w:sz="4" w:space="0" w:color="808080"/>
              <w:left w:val="nil"/>
              <w:bottom w:val="single" w:sz="4" w:space="0" w:color="auto"/>
              <w:right w:val="single" w:sz="4" w:space="0" w:color="808080"/>
            </w:tcBorders>
            <w:shd w:val="clear" w:color="auto" w:fill="auto"/>
            <w:noWrap/>
            <w:vAlign w:val="center"/>
          </w:tcPr>
          <w:p w14:paraId="364907CD" w14:textId="22943AD7" w:rsidR="00CF47A7" w:rsidRPr="00CF47A7" w:rsidRDefault="00CF47A7" w:rsidP="00F72F89">
            <w:pPr>
              <w:jc w:val="center"/>
              <w:rPr>
                <w:rFonts w:cstheme="minorHAnsi"/>
                <w:spacing w:val="-2"/>
                <w:sz w:val="20"/>
                <w:szCs w:val="20"/>
                <w:lang w:val="hr-HR"/>
              </w:rPr>
            </w:pPr>
            <w:r w:rsidRPr="00CF47A7">
              <w:rPr>
                <w:rFonts w:cstheme="minorHAnsi"/>
                <w:spacing w:val="-2"/>
                <w:sz w:val="20"/>
                <w:szCs w:val="20"/>
                <w:lang w:val="hr-HR"/>
              </w:rPr>
              <w:t>10</w:t>
            </w: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2ABD08EF" w14:textId="77777777" w:rsidR="00CF47A7" w:rsidRPr="00CF47A7" w:rsidRDefault="00CF47A7" w:rsidP="00F72F89">
            <w:pPr>
              <w:jc w:val="center"/>
              <w:rPr>
                <w:rFonts w:cstheme="minorHAnsi"/>
                <w:spacing w:val="-2"/>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310C7AEA" w14:textId="760D94A3" w:rsidR="00CF47A7" w:rsidRPr="00255F2C" w:rsidRDefault="00CF47A7" w:rsidP="00F72F89">
            <w:pPr>
              <w:jc w:val="center"/>
              <w:rPr>
                <w:rFonts w:cstheme="minorHAnsi"/>
                <w:sz w:val="20"/>
                <w:szCs w:val="20"/>
                <w:lang w:val="hr-HR"/>
              </w:rPr>
            </w:pPr>
            <w:r w:rsidRPr="00255F2C">
              <w:rPr>
                <w:rFonts w:cstheme="minorHAnsi"/>
                <w:sz w:val="20"/>
                <w:szCs w:val="20"/>
                <w:lang w:val="hr-HR"/>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14:paraId="46D41E6D" w14:textId="59F7C330" w:rsidR="00CF47A7" w:rsidRPr="00255F2C" w:rsidRDefault="00CF47A7" w:rsidP="00F72F89">
            <w:pPr>
              <w:jc w:val="center"/>
              <w:rPr>
                <w:rFonts w:cstheme="minorHAnsi"/>
                <w:sz w:val="20"/>
                <w:szCs w:val="20"/>
                <w:lang w:val="hr-HR"/>
              </w:rPr>
            </w:pPr>
            <w:r w:rsidRPr="00255F2C">
              <w:rPr>
                <w:rFonts w:cstheme="minorHAnsi"/>
                <w:sz w:val="20"/>
                <w:szCs w:val="20"/>
                <w:lang w:val="hr-HR"/>
              </w:rPr>
              <w:t>(1)</w:t>
            </w:r>
          </w:p>
        </w:tc>
        <w:tc>
          <w:tcPr>
            <w:tcW w:w="992" w:type="dxa"/>
            <w:tcBorders>
              <w:top w:val="single" w:sz="4" w:space="0" w:color="808080"/>
              <w:left w:val="nil"/>
              <w:bottom w:val="single" w:sz="4" w:space="0" w:color="auto"/>
              <w:right w:val="single" w:sz="4" w:space="0" w:color="auto"/>
            </w:tcBorders>
            <w:shd w:val="clear" w:color="auto" w:fill="auto"/>
            <w:noWrap/>
            <w:vAlign w:val="center"/>
          </w:tcPr>
          <w:p w14:paraId="52A01702" w14:textId="138EF7EE" w:rsidR="00CF47A7" w:rsidRPr="00CF47A7" w:rsidRDefault="00CF47A7" w:rsidP="00F72F89">
            <w:pPr>
              <w:jc w:val="center"/>
              <w:rPr>
                <w:rFonts w:eastAsia="Times New Roman" w:cstheme="minorHAnsi"/>
                <w:color w:val="FF0000"/>
                <w:sz w:val="20"/>
                <w:szCs w:val="20"/>
                <w:highlight w:val="yellow"/>
                <w:lang w:val="hr-HR"/>
              </w:rPr>
            </w:pPr>
          </w:p>
        </w:tc>
      </w:tr>
      <w:tr w:rsidR="00F72F89" w:rsidRPr="00CF47A7" w14:paraId="17064824" w14:textId="77777777" w:rsidTr="00063B6A">
        <w:trPr>
          <w:gridAfter w:val="1"/>
          <w:wAfter w:w="13" w:type="dxa"/>
          <w:trHeight w:val="300"/>
        </w:trPr>
        <w:tc>
          <w:tcPr>
            <w:tcW w:w="239" w:type="dxa"/>
            <w:tcBorders>
              <w:top w:val="nil"/>
              <w:left w:val="nil"/>
              <w:bottom w:val="nil"/>
              <w:right w:val="nil"/>
            </w:tcBorders>
            <w:shd w:val="clear" w:color="auto" w:fill="auto"/>
            <w:noWrap/>
            <w:vAlign w:val="center"/>
          </w:tcPr>
          <w:p w14:paraId="3885570B" w14:textId="77777777" w:rsidR="00F72F89" w:rsidRPr="00CF47A7" w:rsidRDefault="00F72F89" w:rsidP="00F72F89">
            <w:pPr>
              <w:rPr>
                <w:rFonts w:eastAsia="Times New Roman" w:cstheme="minorHAnsi"/>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6E690A93" w14:textId="77777777" w:rsidR="00F72F89" w:rsidRPr="00CF47A7" w:rsidRDefault="00F72F89" w:rsidP="00F72F89">
            <w:pPr>
              <w:jc w:val="center"/>
              <w:rPr>
                <w:rFonts w:eastAsia="Times New Roman" w:cstheme="minorHAnsi"/>
                <w:sz w:val="20"/>
                <w:szCs w:val="20"/>
                <w:lang w:val="hr-HR"/>
              </w:rPr>
            </w:pPr>
            <w:r w:rsidRPr="00CF47A7">
              <w:rPr>
                <w:rFonts w:eastAsia="Times New Roman" w:cstheme="minorHAnsi"/>
                <w:sz w:val="20"/>
                <w:szCs w:val="20"/>
                <w:lang w:val="hr-HR"/>
              </w:rPr>
              <w:t>9</w:t>
            </w:r>
          </w:p>
        </w:tc>
        <w:tc>
          <w:tcPr>
            <w:tcW w:w="1060" w:type="dxa"/>
            <w:tcBorders>
              <w:left w:val="single" w:sz="4" w:space="0" w:color="808080"/>
              <w:bottom w:val="single" w:sz="4" w:space="0" w:color="000000"/>
              <w:right w:val="single" w:sz="4" w:space="0" w:color="808080"/>
            </w:tcBorders>
            <w:shd w:val="clear" w:color="auto" w:fill="auto"/>
            <w:vAlign w:val="center"/>
          </w:tcPr>
          <w:p w14:paraId="4EC7917A" w14:textId="77777777" w:rsidR="00F72F89" w:rsidRPr="00CF47A7" w:rsidRDefault="00F72F89" w:rsidP="00F72F89">
            <w:pPr>
              <w:jc w:val="center"/>
              <w:rPr>
                <w:rFonts w:cstheme="minorHAnsi"/>
                <w:sz w:val="20"/>
                <w:szCs w:val="20"/>
                <w:lang w:val="hr-HR"/>
              </w:rPr>
            </w:pPr>
            <w:r w:rsidRPr="00CF47A7">
              <w:rPr>
                <w:rFonts w:cstheme="minorHAnsi"/>
                <w:sz w:val="20"/>
                <w:szCs w:val="20"/>
                <w:lang w:val="hr-HR"/>
              </w:rPr>
              <w:t>BAKM-IZ-41</w:t>
            </w:r>
          </w:p>
        </w:tc>
        <w:tc>
          <w:tcPr>
            <w:tcW w:w="2764" w:type="dxa"/>
            <w:tcBorders>
              <w:left w:val="single" w:sz="4" w:space="0" w:color="808080"/>
              <w:bottom w:val="single" w:sz="4" w:space="0" w:color="000000"/>
              <w:right w:val="single" w:sz="4" w:space="0" w:color="808080"/>
            </w:tcBorders>
            <w:shd w:val="clear" w:color="auto" w:fill="auto"/>
            <w:vAlign w:val="center"/>
          </w:tcPr>
          <w:p w14:paraId="5924DAB2" w14:textId="77777777" w:rsidR="00F72F89" w:rsidRPr="00CF47A7" w:rsidRDefault="00F72F89" w:rsidP="00F72F89">
            <w:pPr>
              <w:rPr>
                <w:rFonts w:cstheme="minorHAnsi"/>
                <w:spacing w:val="-2"/>
                <w:sz w:val="20"/>
                <w:szCs w:val="20"/>
                <w:lang w:val="hr-HR"/>
              </w:rPr>
            </w:pPr>
            <w:r w:rsidRPr="00CF47A7">
              <w:rPr>
                <w:rFonts w:cstheme="minorHAnsi"/>
                <w:spacing w:val="-2"/>
                <w:sz w:val="20"/>
                <w:szCs w:val="20"/>
                <w:lang w:val="hr-HR"/>
              </w:rPr>
              <w:t>Urbani menadžment i kultura</w:t>
            </w:r>
          </w:p>
        </w:tc>
        <w:tc>
          <w:tcPr>
            <w:tcW w:w="1064" w:type="dxa"/>
            <w:tcBorders>
              <w:left w:val="single" w:sz="4" w:space="0" w:color="808080"/>
              <w:bottom w:val="single" w:sz="4" w:space="0" w:color="000000"/>
              <w:right w:val="single" w:sz="4" w:space="0" w:color="808080"/>
            </w:tcBorders>
            <w:shd w:val="clear" w:color="auto" w:fill="auto"/>
            <w:vAlign w:val="center"/>
          </w:tcPr>
          <w:p w14:paraId="75E6D5A6" w14:textId="77777777" w:rsidR="00F72F89" w:rsidRPr="00CF47A7" w:rsidRDefault="00F72F89" w:rsidP="00F72F89">
            <w:pPr>
              <w:jc w:val="center"/>
              <w:rPr>
                <w:rFonts w:cstheme="minorHAnsi"/>
                <w:sz w:val="20"/>
                <w:szCs w:val="20"/>
                <w:lang w:val="hr-HR"/>
              </w:rPr>
            </w:pPr>
            <w:r w:rsidRPr="00CF47A7">
              <w:rPr>
                <w:rFonts w:cstheme="minorHAnsi"/>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339F2C3A" w14:textId="77777777" w:rsidR="00F72F89" w:rsidRPr="00CF47A7" w:rsidRDefault="00F72F89" w:rsidP="00F72F89">
            <w:pPr>
              <w:jc w:val="center"/>
              <w:rPr>
                <w:rFonts w:cstheme="minorHAnsi"/>
                <w:spacing w:val="-2"/>
                <w:sz w:val="20"/>
                <w:szCs w:val="20"/>
                <w:lang w:val="hr-HR"/>
              </w:rPr>
            </w:pPr>
            <w:r w:rsidRPr="00CF47A7">
              <w:rPr>
                <w:rFonts w:cstheme="minorHAnsi"/>
                <w:spacing w:val="-2"/>
                <w:sz w:val="20"/>
                <w:szCs w:val="20"/>
                <w:lang w:val="hr-HR"/>
              </w:rPr>
              <w:t>3</w:t>
            </w:r>
          </w:p>
        </w:tc>
        <w:tc>
          <w:tcPr>
            <w:tcW w:w="3285" w:type="dxa"/>
            <w:tcBorders>
              <w:top w:val="single" w:sz="4" w:space="0" w:color="808080"/>
              <w:left w:val="nil"/>
              <w:bottom w:val="single" w:sz="4" w:space="0" w:color="auto"/>
              <w:right w:val="nil"/>
            </w:tcBorders>
            <w:shd w:val="clear" w:color="auto" w:fill="auto"/>
            <w:noWrap/>
            <w:vAlign w:val="center"/>
          </w:tcPr>
          <w:p w14:paraId="051F5CDF" w14:textId="5A207F11" w:rsidR="00F72F89" w:rsidRPr="00255F2C" w:rsidRDefault="0019503A" w:rsidP="00E41C37">
            <w:pPr>
              <w:rPr>
                <w:rFonts w:cstheme="minorHAnsi"/>
                <w:spacing w:val="-2"/>
                <w:sz w:val="20"/>
                <w:szCs w:val="20"/>
                <w:lang w:val="hr-HR"/>
              </w:rPr>
            </w:pPr>
            <w:r>
              <w:rPr>
                <w:rFonts w:cstheme="minorHAnsi"/>
                <w:spacing w:val="-2"/>
                <w:sz w:val="20"/>
                <w:szCs w:val="20"/>
                <w:lang w:val="hr-HR"/>
              </w:rPr>
              <w:t xml:space="preserve">doc. </w:t>
            </w:r>
            <w:r w:rsidR="00CF47A7" w:rsidRPr="00255F2C">
              <w:rPr>
                <w:rFonts w:cstheme="minorHAnsi"/>
                <w:spacing w:val="-2"/>
                <w:sz w:val="20"/>
                <w:szCs w:val="20"/>
                <w:lang w:val="hr-HR"/>
              </w:rPr>
              <w:t>d</w:t>
            </w:r>
            <w:r w:rsidR="00F72F89" w:rsidRPr="00255F2C">
              <w:rPr>
                <w:rFonts w:cstheme="minorHAnsi"/>
                <w:spacing w:val="-2"/>
                <w:sz w:val="20"/>
                <w:szCs w:val="20"/>
                <w:lang w:val="hr-HR"/>
              </w:rPr>
              <w:t>r. sc. Igor Mavrin</w:t>
            </w:r>
          </w:p>
        </w:tc>
        <w:tc>
          <w:tcPr>
            <w:tcW w:w="71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22D73AFB" w14:textId="6400A62A" w:rsidR="00F72F89" w:rsidRPr="00CF47A7" w:rsidRDefault="00F72F89" w:rsidP="00757690">
            <w:pPr>
              <w:jc w:val="center"/>
              <w:rPr>
                <w:rFonts w:cstheme="minorHAnsi"/>
                <w:spacing w:val="-2"/>
                <w:sz w:val="20"/>
                <w:szCs w:val="20"/>
                <w:lang w:val="hr-HR"/>
              </w:rPr>
            </w:pPr>
            <w:r w:rsidRPr="00CF47A7">
              <w:rPr>
                <w:rFonts w:cstheme="minorHAnsi"/>
                <w:spacing w:val="-2"/>
                <w:sz w:val="20"/>
                <w:szCs w:val="20"/>
                <w:lang w:val="hr-HR"/>
              </w:rPr>
              <w:t>30</w:t>
            </w:r>
          </w:p>
        </w:tc>
        <w:tc>
          <w:tcPr>
            <w:tcW w:w="793" w:type="dxa"/>
            <w:gridSpan w:val="2"/>
            <w:tcBorders>
              <w:top w:val="single" w:sz="4" w:space="0" w:color="808080"/>
              <w:left w:val="nil"/>
              <w:bottom w:val="single" w:sz="4" w:space="0" w:color="auto"/>
              <w:right w:val="single" w:sz="4" w:space="0" w:color="808080"/>
            </w:tcBorders>
            <w:shd w:val="clear" w:color="auto" w:fill="auto"/>
            <w:noWrap/>
            <w:vAlign w:val="center"/>
          </w:tcPr>
          <w:p w14:paraId="001DC564" w14:textId="77777777" w:rsidR="00F72F89" w:rsidRPr="00CF47A7" w:rsidRDefault="00F72F89" w:rsidP="00757690">
            <w:pPr>
              <w:jc w:val="center"/>
              <w:rPr>
                <w:rFonts w:cstheme="minorHAnsi"/>
                <w:spacing w:val="-2"/>
                <w:sz w:val="20"/>
                <w:szCs w:val="20"/>
                <w:lang w:val="hr-HR"/>
              </w:rPr>
            </w:pPr>
            <w:r w:rsidRPr="00CF47A7">
              <w:rPr>
                <w:rFonts w:cstheme="minorHAnsi"/>
                <w:spacing w:val="-2"/>
                <w:sz w:val="20"/>
                <w:szCs w:val="20"/>
                <w:lang w:val="hr-HR"/>
              </w:rPr>
              <w:t>15</w:t>
            </w: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112A43CE" w14:textId="77777777" w:rsidR="00F72F89" w:rsidRPr="00CF47A7" w:rsidRDefault="00F72F89" w:rsidP="00757690">
            <w:pPr>
              <w:jc w:val="center"/>
              <w:rPr>
                <w:rFonts w:cstheme="minorHAnsi"/>
                <w:spacing w:val="-2"/>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1D77EB57" w14:textId="77777777" w:rsidR="00F72F89" w:rsidRPr="00CF47A7" w:rsidRDefault="00F72F89" w:rsidP="00757690">
            <w:pPr>
              <w:jc w:val="center"/>
              <w:rPr>
                <w:rFonts w:cstheme="minorHAnsi"/>
                <w:sz w:val="20"/>
                <w:szCs w:val="20"/>
                <w:lang w:val="hr-HR"/>
              </w:rPr>
            </w:pPr>
            <w:r w:rsidRPr="00CF47A7">
              <w:rPr>
                <w:rFonts w:cstheme="minorHAnsi"/>
                <w:sz w:val="20"/>
                <w:szCs w:val="20"/>
                <w:lang w:val="hr-HR"/>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14:paraId="1C8C1E9D" w14:textId="77777777" w:rsidR="00F72F89" w:rsidRPr="00CF47A7" w:rsidRDefault="00F72F89" w:rsidP="00757690">
            <w:pPr>
              <w:jc w:val="center"/>
              <w:rPr>
                <w:rFonts w:cstheme="minorHAnsi"/>
                <w:sz w:val="20"/>
                <w:szCs w:val="20"/>
                <w:lang w:val="hr-HR"/>
              </w:rPr>
            </w:pPr>
            <w:r w:rsidRPr="00CF47A7">
              <w:rPr>
                <w:rFonts w:cstheme="minorHAnsi"/>
                <w:sz w:val="20"/>
                <w:szCs w:val="20"/>
                <w:lang w:val="hr-HR"/>
              </w:rPr>
              <w:t>(1)</w:t>
            </w:r>
          </w:p>
        </w:tc>
        <w:tc>
          <w:tcPr>
            <w:tcW w:w="992" w:type="dxa"/>
            <w:tcBorders>
              <w:top w:val="single" w:sz="4" w:space="0" w:color="808080"/>
              <w:left w:val="nil"/>
              <w:bottom w:val="single" w:sz="4" w:space="0" w:color="auto"/>
              <w:right w:val="single" w:sz="4" w:space="0" w:color="auto"/>
            </w:tcBorders>
            <w:shd w:val="clear" w:color="auto" w:fill="auto"/>
            <w:noWrap/>
            <w:vAlign w:val="center"/>
          </w:tcPr>
          <w:p w14:paraId="467F26F4" w14:textId="77777777" w:rsidR="00F72F89" w:rsidRPr="00CF47A7" w:rsidRDefault="00F72F89" w:rsidP="00757690">
            <w:pPr>
              <w:jc w:val="center"/>
              <w:rPr>
                <w:rFonts w:eastAsia="Times New Roman" w:cstheme="minorHAnsi"/>
                <w:sz w:val="20"/>
                <w:szCs w:val="20"/>
                <w:lang w:val="hr-HR"/>
              </w:rPr>
            </w:pPr>
          </w:p>
        </w:tc>
      </w:tr>
      <w:tr w:rsidR="00DA3537" w:rsidRPr="00CF47A7" w14:paraId="31F3982F" w14:textId="77777777" w:rsidTr="00063B6A">
        <w:trPr>
          <w:gridAfter w:val="1"/>
          <w:wAfter w:w="13" w:type="dxa"/>
          <w:trHeight w:val="300"/>
        </w:trPr>
        <w:tc>
          <w:tcPr>
            <w:tcW w:w="239" w:type="dxa"/>
            <w:tcBorders>
              <w:top w:val="nil"/>
              <w:left w:val="nil"/>
              <w:bottom w:val="nil"/>
              <w:right w:val="nil"/>
            </w:tcBorders>
            <w:shd w:val="clear" w:color="auto" w:fill="auto"/>
            <w:noWrap/>
            <w:vAlign w:val="center"/>
          </w:tcPr>
          <w:p w14:paraId="2FC78E23" w14:textId="77777777" w:rsidR="00DA3537" w:rsidRPr="00CF47A7" w:rsidRDefault="00DA3537" w:rsidP="00DA3537">
            <w:pPr>
              <w:rPr>
                <w:rFonts w:eastAsia="Times New Roman" w:cstheme="minorHAnsi"/>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15A49468" w14:textId="597A742F" w:rsidR="00DA3537" w:rsidRPr="00DA3537" w:rsidRDefault="00DA3537" w:rsidP="00DA3537">
            <w:pPr>
              <w:jc w:val="center"/>
              <w:rPr>
                <w:rFonts w:eastAsia="Times New Roman" w:cstheme="minorHAnsi"/>
                <w:sz w:val="20"/>
                <w:szCs w:val="20"/>
                <w:lang w:val="hr-HR"/>
              </w:rPr>
            </w:pPr>
            <w:r w:rsidRPr="00DA3537">
              <w:rPr>
                <w:rFonts w:eastAsia="Times New Roman" w:cstheme="minorHAnsi"/>
                <w:sz w:val="20"/>
                <w:szCs w:val="20"/>
                <w:lang w:val="hr-HR"/>
              </w:rPr>
              <w:t>10</w:t>
            </w:r>
          </w:p>
        </w:tc>
        <w:tc>
          <w:tcPr>
            <w:tcW w:w="1060" w:type="dxa"/>
            <w:tcBorders>
              <w:left w:val="single" w:sz="4" w:space="0" w:color="808080"/>
              <w:bottom w:val="single" w:sz="4" w:space="0" w:color="000000"/>
              <w:right w:val="single" w:sz="4" w:space="0" w:color="808080"/>
            </w:tcBorders>
            <w:shd w:val="clear" w:color="auto" w:fill="auto"/>
            <w:vAlign w:val="center"/>
          </w:tcPr>
          <w:p w14:paraId="65DE1C64" w14:textId="0E83BA05" w:rsidR="00DA3537" w:rsidRPr="00DA3537" w:rsidRDefault="00DA3537" w:rsidP="00DA3537">
            <w:pPr>
              <w:jc w:val="center"/>
              <w:rPr>
                <w:rFonts w:cstheme="minorHAnsi"/>
                <w:spacing w:val="-2"/>
                <w:sz w:val="20"/>
                <w:szCs w:val="20"/>
                <w:lang w:val="hr-HR"/>
              </w:rPr>
            </w:pPr>
            <w:r w:rsidRPr="00DA3537">
              <w:rPr>
                <w:rFonts w:cstheme="minorHAnsi"/>
                <w:spacing w:val="-2"/>
                <w:sz w:val="20"/>
                <w:szCs w:val="20"/>
                <w:lang w:val="hr-HR"/>
              </w:rPr>
              <w:t>BAKM-IZ-17</w:t>
            </w:r>
          </w:p>
        </w:tc>
        <w:tc>
          <w:tcPr>
            <w:tcW w:w="2764" w:type="dxa"/>
            <w:tcBorders>
              <w:left w:val="single" w:sz="4" w:space="0" w:color="808080"/>
              <w:bottom w:val="single" w:sz="4" w:space="0" w:color="000000"/>
              <w:right w:val="single" w:sz="4" w:space="0" w:color="808080"/>
            </w:tcBorders>
            <w:shd w:val="clear" w:color="auto" w:fill="auto"/>
            <w:vAlign w:val="center"/>
          </w:tcPr>
          <w:p w14:paraId="14F41487" w14:textId="773A98AB" w:rsidR="00DA3537" w:rsidRPr="00DA3537" w:rsidRDefault="00DA3537" w:rsidP="00DA3537">
            <w:pPr>
              <w:rPr>
                <w:rFonts w:cstheme="minorHAnsi"/>
                <w:spacing w:val="-2"/>
                <w:sz w:val="20"/>
                <w:szCs w:val="20"/>
                <w:lang w:val="hr-HR"/>
              </w:rPr>
            </w:pPr>
            <w:r w:rsidRPr="00DA3537">
              <w:rPr>
                <w:rFonts w:cstheme="minorHAnsi"/>
                <w:spacing w:val="-2"/>
                <w:sz w:val="20"/>
                <w:szCs w:val="20"/>
                <w:lang w:val="hr-HR"/>
              </w:rPr>
              <w:t>Europske integracije i kulturni razvitak</w:t>
            </w:r>
          </w:p>
        </w:tc>
        <w:tc>
          <w:tcPr>
            <w:tcW w:w="1064" w:type="dxa"/>
            <w:tcBorders>
              <w:left w:val="single" w:sz="4" w:space="0" w:color="808080"/>
              <w:bottom w:val="single" w:sz="4" w:space="0" w:color="000000"/>
              <w:right w:val="single" w:sz="4" w:space="0" w:color="808080"/>
            </w:tcBorders>
            <w:shd w:val="clear" w:color="auto" w:fill="auto"/>
            <w:vAlign w:val="center"/>
          </w:tcPr>
          <w:p w14:paraId="72C43D9B" w14:textId="1DFFCEF6" w:rsidR="00DA3537" w:rsidRPr="00DA3537" w:rsidRDefault="00DA3537" w:rsidP="00DA3537">
            <w:pPr>
              <w:jc w:val="center"/>
              <w:rPr>
                <w:rFonts w:cstheme="minorHAnsi"/>
                <w:spacing w:val="-2"/>
                <w:sz w:val="20"/>
                <w:szCs w:val="20"/>
                <w:lang w:val="hr-HR"/>
              </w:rPr>
            </w:pPr>
            <w:r w:rsidRPr="00DA3537">
              <w:rPr>
                <w:rFonts w:cstheme="minorHAnsi"/>
                <w:spacing w:val="-2"/>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6D7C56D8" w14:textId="79B36A23" w:rsidR="00DA3537" w:rsidRPr="00DA3537" w:rsidRDefault="00DA3537" w:rsidP="00DA3537">
            <w:pPr>
              <w:jc w:val="center"/>
              <w:rPr>
                <w:rFonts w:cstheme="minorHAnsi"/>
                <w:spacing w:val="-2"/>
                <w:sz w:val="20"/>
                <w:szCs w:val="20"/>
                <w:lang w:val="hr-HR"/>
              </w:rPr>
            </w:pPr>
            <w:r w:rsidRPr="00DA3537">
              <w:rPr>
                <w:rFonts w:cstheme="minorHAnsi"/>
                <w:spacing w:val="-2"/>
                <w:sz w:val="20"/>
                <w:szCs w:val="20"/>
                <w:lang w:val="hr-HR"/>
              </w:rPr>
              <w:t>3</w:t>
            </w:r>
          </w:p>
        </w:tc>
        <w:tc>
          <w:tcPr>
            <w:tcW w:w="3285" w:type="dxa"/>
            <w:tcBorders>
              <w:top w:val="single" w:sz="4" w:space="0" w:color="808080"/>
              <w:left w:val="nil"/>
              <w:bottom w:val="single" w:sz="4" w:space="0" w:color="auto"/>
              <w:right w:val="nil"/>
            </w:tcBorders>
            <w:shd w:val="clear" w:color="auto" w:fill="auto"/>
            <w:noWrap/>
            <w:vAlign w:val="center"/>
          </w:tcPr>
          <w:p w14:paraId="561CA044" w14:textId="3DDFF7CF" w:rsidR="00DA3537" w:rsidRPr="00DA3537" w:rsidRDefault="00DA3537" w:rsidP="00DA3537">
            <w:pPr>
              <w:rPr>
                <w:rFonts w:cstheme="minorHAnsi"/>
                <w:spacing w:val="-2"/>
                <w:sz w:val="20"/>
                <w:szCs w:val="20"/>
                <w:lang w:val="hr-HR"/>
              </w:rPr>
            </w:pPr>
            <w:r w:rsidRPr="00DA3537">
              <w:rPr>
                <w:rFonts w:cstheme="minorHAnsi"/>
                <w:spacing w:val="-2"/>
                <w:sz w:val="20"/>
                <w:szCs w:val="20"/>
                <w:lang w:val="hr-HR"/>
              </w:rPr>
              <w:t>izv. prof. dr. sc. Damir Šebo</w:t>
            </w:r>
          </w:p>
        </w:tc>
        <w:tc>
          <w:tcPr>
            <w:tcW w:w="71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233D3E07" w14:textId="3160E4EE" w:rsidR="00DA3537" w:rsidRPr="00DA3537" w:rsidRDefault="00DA3537" w:rsidP="00DA3537">
            <w:pPr>
              <w:jc w:val="center"/>
              <w:rPr>
                <w:rFonts w:cstheme="minorHAnsi"/>
                <w:sz w:val="20"/>
                <w:szCs w:val="20"/>
                <w:lang w:val="hr-HR"/>
              </w:rPr>
            </w:pPr>
            <w:r w:rsidRPr="00DA3537">
              <w:rPr>
                <w:rFonts w:cstheme="minorHAnsi"/>
                <w:sz w:val="20"/>
                <w:szCs w:val="20"/>
                <w:lang w:val="hr-HR"/>
              </w:rPr>
              <w:t>30</w:t>
            </w:r>
          </w:p>
        </w:tc>
        <w:tc>
          <w:tcPr>
            <w:tcW w:w="793" w:type="dxa"/>
            <w:gridSpan w:val="2"/>
            <w:tcBorders>
              <w:top w:val="single" w:sz="4" w:space="0" w:color="808080"/>
              <w:left w:val="nil"/>
              <w:bottom w:val="single" w:sz="4" w:space="0" w:color="auto"/>
              <w:right w:val="single" w:sz="4" w:space="0" w:color="808080"/>
            </w:tcBorders>
            <w:shd w:val="clear" w:color="auto" w:fill="auto"/>
            <w:noWrap/>
            <w:vAlign w:val="center"/>
          </w:tcPr>
          <w:p w14:paraId="7F81468A" w14:textId="2E43F497" w:rsidR="00DA3537" w:rsidRPr="00DA3537" w:rsidRDefault="00DA3537" w:rsidP="00DA3537">
            <w:pPr>
              <w:jc w:val="center"/>
              <w:rPr>
                <w:rFonts w:cstheme="minorHAnsi"/>
                <w:sz w:val="20"/>
                <w:szCs w:val="20"/>
                <w:lang w:val="hr-HR"/>
              </w:rPr>
            </w:pPr>
            <w:r w:rsidRPr="00DA3537">
              <w:rPr>
                <w:rFonts w:cstheme="minorHAnsi"/>
                <w:sz w:val="20"/>
                <w:szCs w:val="20"/>
                <w:lang w:val="hr-HR"/>
              </w:rPr>
              <w:t>15</w:t>
            </w: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1D7C1E96" w14:textId="77777777" w:rsidR="00DA3537" w:rsidRPr="00DA3537" w:rsidRDefault="00DA3537" w:rsidP="00DA3537">
            <w:pPr>
              <w:jc w:val="center"/>
              <w:rPr>
                <w:rFonts w:cstheme="minorHAnsi"/>
                <w:spacing w:val="-2"/>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3DAE1D1C" w14:textId="02FFC30A" w:rsidR="00DA3537" w:rsidRPr="00DA3537" w:rsidRDefault="00DA3537" w:rsidP="00DA3537">
            <w:pPr>
              <w:jc w:val="center"/>
              <w:rPr>
                <w:rFonts w:eastAsia="Times New Roman" w:cstheme="minorHAnsi"/>
                <w:sz w:val="20"/>
                <w:szCs w:val="20"/>
                <w:lang w:val="hr-HR"/>
              </w:rPr>
            </w:pPr>
            <w:r w:rsidRPr="00DA3537">
              <w:rPr>
                <w:rFonts w:eastAsia="Times New Roman" w:cstheme="minorHAnsi"/>
                <w:sz w:val="20"/>
                <w:szCs w:val="20"/>
                <w:lang w:val="hr-HR"/>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14:paraId="5B9F92FD" w14:textId="28EA0072" w:rsidR="00DA3537" w:rsidRPr="00DA3537" w:rsidRDefault="00DA3537" w:rsidP="00DA3537">
            <w:pPr>
              <w:jc w:val="center"/>
              <w:rPr>
                <w:rFonts w:eastAsia="Times New Roman" w:cstheme="minorHAnsi"/>
                <w:sz w:val="20"/>
                <w:szCs w:val="20"/>
                <w:lang w:val="hr-HR"/>
              </w:rPr>
            </w:pPr>
            <w:r w:rsidRPr="00DA3537">
              <w:rPr>
                <w:rFonts w:eastAsia="Times New Roman" w:cstheme="minorHAnsi"/>
                <w:sz w:val="20"/>
                <w:szCs w:val="20"/>
                <w:lang w:val="hr-HR"/>
              </w:rPr>
              <w:t>(1)</w:t>
            </w:r>
          </w:p>
        </w:tc>
        <w:tc>
          <w:tcPr>
            <w:tcW w:w="992" w:type="dxa"/>
            <w:tcBorders>
              <w:top w:val="single" w:sz="4" w:space="0" w:color="808080"/>
              <w:left w:val="nil"/>
              <w:bottom w:val="single" w:sz="4" w:space="0" w:color="auto"/>
              <w:right w:val="single" w:sz="4" w:space="0" w:color="auto"/>
            </w:tcBorders>
            <w:shd w:val="clear" w:color="auto" w:fill="auto"/>
            <w:noWrap/>
            <w:vAlign w:val="center"/>
          </w:tcPr>
          <w:p w14:paraId="13D6C942" w14:textId="77777777" w:rsidR="00DA3537" w:rsidRPr="00DA3537" w:rsidRDefault="00DA3537" w:rsidP="00DA3537">
            <w:pPr>
              <w:jc w:val="center"/>
              <w:rPr>
                <w:rFonts w:cstheme="minorHAnsi"/>
                <w:sz w:val="20"/>
                <w:szCs w:val="20"/>
                <w:lang w:val="hr-HR"/>
              </w:rPr>
            </w:pPr>
          </w:p>
        </w:tc>
      </w:tr>
      <w:tr w:rsidR="00DA3537" w:rsidRPr="00CF47A7" w14:paraId="3867D293" w14:textId="77777777" w:rsidTr="00063B6A">
        <w:trPr>
          <w:gridAfter w:val="1"/>
          <w:wAfter w:w="13" w:type="dxa"/>
          <w:trHeight w:val="300"/>
        </w:trPr>
        <w:tc>
          <w:tcPr>
            <w:tcW w:w="239" w:type="dxa"/>
            <w:tcBorders>
              <w:top w:val="nil"/>
              <w:left w:val="nil"/>
              <w:bottom w:val="nil"/>
              <w:right w:val="nil"/>
            </w:tcBorders>
            <w:shd w:val="clear" w:color="auto" w:fill="auto"/>
            <w:noWrap/>
            <w:vAlign w:val="center"/>
          </w:tcPr>
          <w:p w14:paraId="581596C5" w14:textId="77777777" w:rsidR="00DA3537" w:rsidRPr="00CF47A7" w:rsidRDefault="00DA3537" w:rsidP="00DA3537">
            <w:pPr>
              <w:rPr>
                <w:rFonts w:eastAsia="Times New Roman" w:cstheme="minorHAnsi"/>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4F45D730" w14:textId="77777777" w:rsidR="00DA3537" w:rsidRPr="00211675" w:rsidRDefault="00DA3537" w:rsidP="00DA3537">
            <w:pPr>
              <w:jc w:val="center"/>
              <w:rPr>
                <w:rFonts w:eastAsia="Times New Roman" w:cstheme="minorHAnsi"/>
                <w:sz w:val="20"/>
                <w:szCs w:val="20"/>
                <w:lang w:val="hr-HR"/>
              </w:rPr>
            </w:pPr>
            <w:r w:rsidRPr="00211675">
              <w:rPr>
                <w:rFonts w:eastAsia="Times New Roman" w:cstheme="minorHAnsi"/>
                <w:sz w:val="20"/>
                <w:szCs w:val="20"/>
                <w:lang w:val="hr-HR"/>
              </w:rPr>
              <w:t>11</w:t>
            </w:r>
          </w:p>
        </w:tc>
        <w:tc>
          <w:tcPr>
            <w:tcW w:w="1060" w:type="dxa"/>
            <w:tcBorders>
              <w:left w:val="single" w:sz="4" w:space="0" w:color="808080"/>
              <w:bottom w:val="single" w:sz="4" w:space="0" w:color="000000"/>
              <w:right w:val="single" w:sz="4" w:space="0" w:color="808080"/>
            </w:tcBorders>
            <w:shd w:val="clear" w:color="auto" w:fill="auto"/>
            <w:vAlign w:val="center"/>
          </w:tcPr>
          <w:p w14:paraId="455D1B30" w14:textId="77777777" w:rsidR="00DA3537" w:rsidRPr="00211675" w:rsidRDefault="00DA3537" w:rsidP="00DA3537">
            <w:pPr>
              <w:jc w:val="center"/>
              <w:rPr>
                <w:rFonts w:cstheme="minorHAnsi"/>
                <w:sz w:val="20"/>
                <w:szCs w:val="20"/>
                <w:lang w:val="hr-HR"/>
              </w:rPr>
            </w:pPr>
            <w:r w:rsidRPr="00211675">
              <w:rPr>
                <w:rFonts w:cstheme="minorHAnsi"/>
                <w:sz w:val="20"/>
                <w:szCs w:val="20"/>
                <w:lang w:val="hr-HR"/>
              </w:rPr>
              <w:t>BAKM-IZ-35</w:t>
            </w:r>
          </w:p>
        </w:tc>
        <w:tc>
          <w:tcPr>
            <w:tcW w:w="2764" w:type="dxa"/>
            <w:tcBorders>
              <w:left w:val="single" w:sz="4" w:space="0" w:color="808080"/>
              <w:bottom w:val="single" w:sz="4" w:space="0" w:color="000000"/>
              <w:right w:val="single" w:sz="4" w:space="0" w:color="808080"/>
            </w:tcBorders>
            <w:shd w:val="clear" w:color="auto" w:fill="auto"/>
            <w:vAlign w:val="center"/>
          </w:tcPr>
          <w:p w14:paraId="1FE8D69B" w14:textId="77777777" w:rsidR="00DA3537" w:rsidRPr="00211675" w:rsidRDefault="00DA3537" w:rsidP="00DA3537">
            <w:pPr>
              <w:rPr>
                <w:rFonts w:cstheme="minorHAnsi"/>
                <w:spacing w:val="-2"/>
                <w:sz w:val="20"/>
                <w:szCs w:val="20"/>
                <w:lang w:val="hr-HR"/>
              </w:rPr>
            </w:pPr>
            <w:r w:rsidRPr="00211675">
              <w:rPr>
                <w:rFonts w:cstheme="minorHAnsi"/>
                <w:spacing w:val="-2"/>
                <w:sz w:val="20"/>
                <w:szCs w:val="20"/>
                <w:lang w:val="hr-HR"/>
              </w:rPr>
              <w:t>Novi medijski žanrovi</w:t>
            </w:r>
          </w:p>
        </w:tc>
        <w:tc>
          <w:tcPr>
            <w:tcW w:w="1064" w:type="dxa"/>
            <w:tcBorders>
              <w:left w:val="single" w:sz="4" w:space="0" w:color="808080"/>
              <w:bottom w:val="single" w:sz="4" w:space="0" w:color="000000"/>
              <w:right w:val="single" w:sz="4" w:space="0" w:color="808080"/>
            </w:tcBorders>
            <w:shd w:val="clear" w:color="auto" w:fill="auto"/>
            <w:vAlign w:val="center"/>
          </w:tcPr>
          <w:p w14:paraId="427DCDCD" w14:textId="77777777" w:rsidR="00DA3537" w:rsidRPr="00211675" w:rsidRDefault="00DA3537" w:rsidP="00DA3537">
            <w:pPr>
              <w:jc w:val="center"/>
              <w:rPr>
                <w:rFonts w:cstheme="minorHAnsi"/>
                <w:sz w:val="20"/>
                <w:szCs w:val="20"/>
                <w:lang w:val="hr-HR"/>
              </w:rPr>
            </w:pPr>
            <w:r w:rsidRPr="00211675">
              <w:rPr>
                <w:rFonts w:cstheme="minorHAnsi"/>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6F4D14FA" w14:textId="77777777" w:rsidR="00DA3537" w:rsidRPr="00211675" w:rsidRDefault="00DA3537" w:rsidP="00DA3537">
            <w:pPr>
              <w:jc w:val="center"/>
              <w:rPr>
                <w:rFonts w:cstheme="minorHAnsi"/>
                <w:spacing w:val="-2"/>
                <w:sz w:val="20"/>
                <w:szCs w:val="20"/>
                <w:lang w:val="hr-HR"/>
              </w:rPr>
            </w:pPr>
            <w:r w:rsidRPr="00211675">
              <w:rPr>
                <w:rFonts w:cstheme="minorHAnsi"/>
                <w:spacing w:val="-2"/>
                <w:sz w:val="20"/>
                <w:szCs w:val="20"/>
                <w:lang w:val="hr-HR"/>
              </w:rPr>
              <w:t>3</w:t>
            </w:r>
          </w:p>
        </w:tc>
        <w:tc>
          <w:tcPr>
            <w:tcW w:w="3285" w:type="dxa"/>
            <w:tcBorders>
              <w:top w:val="single" w:sz="4" w:space="0" w:color="808080"/>
              <w:left w:val="nil"/>
              <w:bottom w:val="single" w:sz="4" w:space="0" w:color="auto"/>
              <w:right w:val="nil"/>
            </w:tcBorders>
            <w:shd w:val="clear" w:color="auto" w:fill="auto"/>
            <w:noWrap/>
            <w:vAlign w:val="center"/>
          </w:tcPr>
          <w:p w14:paraId="2CD7DAA9" w14:textId="44CAB23F" w:rsidR="00DA3537" w:rsidRPr="00255F2C" w:rsidRDefault="00DA3537" w:rsidP="00DA3537">
            <w:pPr>
              <w:rPr>
                <w:rFonts w:cstheme="minorHAnsi"/>
                <w:spacing w:val="-2"/>
                <w:sz w:val="20"/>
                <w:szCs w:val="20"/>
                <w:lang w:val="hr-HR"/>
              </w:rPr>
            </w:pPr>
            <w:r w:rsidRPr="00255F2C">
              <w:rPr>
                <w:rFonts w:cstheme="minorHAnsi"/>
                <w:spacing w:val="-2"/>
                <w:sz w:val="20"/>
                <w:szCs w:val="20"/>
                <w:lang w:val="hr-HR"/>
              </w:rPr>
              <w:t>izv. prof. dr. sc. Vladimir Rismondo</w:t>
            </w:r>
          </w:p>
        </w:tc>
        <w:tc>
          <w:tcPr>
            <w:tcW w:w="71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551D8B5F" w14:textId="58999F8E" w:rsidR="00DA3537" w:rsidRPr="00211675" w:rsidRDefault="00DA3537" w:rsidP="00DA3537">
            <w:pPr>
              <w:jc w:val="center"/>
              <w:rPr>
                <w:rFonts w:cstheme="minorHAnsi"/>
                <w:spacing w:val="-2"/>
                <w:sz w:val="20"/>
                <w:szCs w:val="20"/>
                <w:lang w:val="hr-HR"/>
              </w:rPr>
            </w:pPr>
            <w:r w:rsidRPr="00211675">
              <w:rPr>
                <w:rFonts w:cstheme="minorHAnsi"/>
                <w:spacing w:val="-2"/>
                <w:sz w:val="20"/>
                <w:szCs w:val="20"/>
                <w:lang w:val="hr-HR"/>
              </w:rPr>
              <w:t>30</w:t>
            </w:r>
          </w:p>
        </w:tc>
        <w:tc>
          <w:tcPr>
            <w:tcW w:w="793" w:type="dxa"/>
            <w:gridSpan w:val="2"/>
            <w:tcBorders>
              <w:top w:val="single" w:sz="4" w:space="0" w:color="808080"/>
              <w:left w:val="nil"/>
              <w:bottom w:val="single" w:sz="4" w:space="0" w:color="auto"/>
              <w:right w:val="single" w:sz="4" w:space="0" w:color="808080"/>
            </w:tcBorders>
            <w:shd w:val="clear" w:color="auto" w:fill="auto"/>
            <w:noWrap/>
            <w:vAlign w:val="center"/>
          </w:tcPr>
          <w:p w14:paraId="5381DE4C" w14:textId="77777777" w:rsidR="00DA3537" w:rsidRPr="00211675" w:rsidRDefault="00DA3537" w:rsidP="00DA3537">
            <w:pPr>
              <w:jc w:val="center"/>
              <w:rPr>
                <w:rFonts w:cstheme="minorHAnsi"/>
                <w:spacing w:val="-2"/>
                <w:sz w:val="20"/>
                <w:szCs w:val="20"/>
                <w:lang w:val="hr-HR"/>
              </w:rPr>
            </w:pPr>
            <w:r w:rsidRPr="00211675">
              <w:rPr>
                <w:rFonts w:cstheme="minorHAnsi"/>
                <w:spacing w:val="-2"/>
                <w:sz w:val="20"/>
                <w:szCs w:val="20"/>
                <w:lang w:val="hr-HR"/>
              </w:rPr>
              <w:t>15</w:t>
            </w: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3839DC1B" w14:textId="77777777" w:rsidR="00DA3537" w:rsidRPr="00211675" w:rsidRDefault="00DA3537" w:rsidP="00DA3537">
            <w:pPr>
              <w:jc w:val="center"/>
              <w:rPr>
                <w:rFonts w:cstheme="minorHAnsi"/>
                <w:spacing w:val="-2"/>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1EBDD120" w14:textId="77777777" w:rsidR="00DA3537" w:rsidRPr="00211675" w:rsidRDefault="00DA3537" w:rsidP="00DA3537">
            <w:pPr>
              <w:jc w:val="center"/>
              <w:rPr>
                <w:rFonts w:cstheme="minorHAnsi"/>
                <w:sz w:val="20"/>
                <w:szCs w:val="20"/>
                <w:lang w:val="hr-HR"/>
              </w:rPr>
            </w:pPr>
            <w:r w:rsidRPr="00211675">
              <w:rPr>
                <w:rFonts w:cstheme="minorHAnsi"/>
                <w:sz w:val="20"/>
                <w:szCs w:val="20"/>
                <w:lang w:val="hr-HR"/>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14:paraId="730C7FE1" w14:textId="77777777" w:rsidR="00DA3537" w:rsidRPr="00211675" w:rsidRDefault="00DA3537" w:rsidP="00DA3537">
            <w:pPr>
              <w:jc w:val="center"/>
              <w:rPr>
                <w:rFonts w:cstheme="minorHAnsi"/>
                <w:sz w:val="20"/>
                <w:szCs w:val="20"/>
                <w:lang w:val="hr-HR"/>
              </w:rPr>
            </w:pPr>
            <w:r w:rsidRPr="00211675">
              <w:rPr>
                <w:rFonts w:cstheme="minorHAnsi"/>
                <w:sz w:val="20"/>
                <w:szCs w:val="20"/>
                <w:lang w:val="hr-HR"/>
              </w:rPr>
              <w:t>(1)</w:t>
            </w:r>
          </w:p>
        </w:tc>
        <w:tc>
          <w:tcPr>
            <w:tcW w:w="992" w:type="dxa"/>
            <w:tcBorders>
              <w:top w:val="single" w:sz="4" w:space="0" w:color="808080"/>
              <w:left w:val="nil"/>
              <w:bottom w:val="single" w:sz="4" w:space="0" w:color="auto"/>
              <w:right w:val="single" w:sz="4" w:space="0" w:color="auto"/>
            </w:tcBorders>
            <w:shd w:val="clear" w:color="auto" w:fill="auto"/>
            <w:noWrap/>
            <w:vAlign w:val="center"/>
          </w:tcPr>
          <w:p w14:paraId="4192D0FA" w14:textId="77777777" w:rsidR="00DA3537" w:rsidRPr="00211675" w:rsidRDefault="00DA3537" w:rsidP="00DA3537">
            <w:pPr>
              <w:jc w:val="center"/>
              <w:rPr>
                <w:rFonts w:eastAsia="Times New Roman" w:cstheme="minorHAnsi"/>
                <w:sz w:val="20"/>
                <w:szCs w:val="20"/>
                <w:lang w:val="hr-HR"/>
              </w:rPr>
            </w:pPr>
          </w:p>
        </w:tc>
      </w:tr>
      <w:tr w:rsidR="00DA3537" w:rsidRPr="00CF47A7" w14:paraId="72F63277" w14:textId="77777777" w:rsidTr="00063B6A">
        <w:trPr>
          <w:gridAfter w:val="1"/>
          <w:wAfter w:w="13" w:type="dxa"/>
          <w:trHeight w:val="300"/>
        </w:trPr>
        <w:tc>
          <w:tcPr>
            <w:tcW w:w="239" w:type="dxa"/>
            <w:tcBorders>
              <w:top w:val="nil"/>
              <w:left w:val="nil"/>
              <w:bottom w:val="nil"/>
              <w:right w:val="nil"/>
            </w:tcBorders>
            <w:shd w:val="clear" w:color="auto" w:fill="auto"/>
            <w:noWrap/>
            <w:vAlign w:val="center"/>
          </w:tcPr>
          <w:p w14:paraId="02061D62" w14:textId="77777777" w:rsidR="00DA3537" w:rsidRPr="00CF47A7" w:rsidRDefault="00DA3537" w:rsidP="00DA3537">
            <w:pPr>
              <w:rPr>
                <w:rFonts w:eastAsia="Times New Roman" w:cstheme="minorHAnsi"/>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3FA1F31F" w14:textId="77777777" w:rsidR="00DA3537" w:rsidRPr="00211675" w:rsidRDefault="00DA3537" w:rsidP="00DA3537">
            <w:pPr>
              <w:jc w:val="center"/>
              <w:rPr>
                <w:rFonts w:eastAsia="Times New Roman" w:cstheme="minorHAnsi"/>
                <w:sz w:val="20"/>
                <w:szCs w:val="20"/>
                <w:lang w:val="hr-HR"/>
              </w:rPr>
            </w:pPr>
            <w:r w:rsidRPr="00211675">
              <w:rPr>
                <w:rFonts w:eastAsia="Times New Roman" w:cstheme="minorHAnsi"/>
                <w:sz w:val="20"/>
                <w:szCs w:val="20"/>
                <w:lang w:val="hr-HR"/>
              </w:rPr>
              <w:t>12</w:t>
            </w:r>
          </w:p>
        </w:tc>
        <w:tc>
          <w:tcPr>
            <w:tcW w:w="1060" w:type="dxa"/>
            <w:tcBorders>
              <w:left w:val="single" w:sz="4" w:space="0" w:color="808080"/>
              <w:bottom w:val="single" w:sz="4" w:space="0" w:color="000000"/>
              <w:right w:val="single" w:sz="4" w:space="0" w:color="808080"/>
            </w:tcBorders>
            <w:shd w:val="clear" w:color="auto" w:fill="auto"/>
            <w:vAlign w:val="center"/>
          </w:tcPr>
          <w:p w14:paraId="42F8C0C9" w14:textId="77777777" w:rsidR="00DA3537" w:rsidRPr="00211675" w:rsidRDefault="00DA3537" w:rsidP="00DA3537">
            <w:pPr>
              <w:jc w:val="center"/>
              <w:rPr>
                <w:rFonts w:cstheme="minorHAnsi"/>
                <w:sz w:val="20"/>
                <w:szCs w:val="20"/>
                <w:lang w:val="hr-HR"/>
              </w:rPr>
            </w:pPr>
            <w:r w:rsidRPr="00211675">
              <w:rPr>
                <w:rFonts w:cstheme="minorHAnsi"/>
                <w:sz w:val="20"/>
                <w:szCs w:val="20"/>
                <w:lang w:val="hr-HR"/>
              </w:rPr>
              <w:t>BAKM-IZ-36</w:t>
            </w:r>
          </w:p>
        </w:tc>
        <w:tc>
          <w:tcPr>
            <w:tcW w:w="2764" w:type="dxa"/>
            <w:tcBorders>
              <w:left w:val="single" w:sz="4" w:space="0" w:color="808080"/>
              <w:bottom w:val="single" w:sz="4" w:space="0" w:color="000000"/>
              <w:right w:val="single" w:sz="4" w:space="0" w:color="808080"/>
            </w:tcBorders>
            <w:shd w:val="clear" w:color="auto" w:fill="auto"/>
            <w:vAlign w:val="center"/>
          </w:tcPr>
          <w:p w14:paraId="5C08A54D" w14:textId="77777777" w:rsidR="00DA3537" w:rsidRPr="00211675" w:rsidRDefault="00DA3537" w:rsidP="00DA3537">
            <w:pPr>
              <w:rPr>
                <w:rFonts w:cstheme="minorHAnsi"/>
                <w:spacing w:val="-2"/>
                <w:sz w:val="20"/>
                <w:szCs w:val="20"/>
                <w:lang w:val="hr-HR"/>
              </w:rPr>
            </w:pPr>
            <w:r w:rsidRPr="00211675">
              <w:rPr>
                <w:rFonts w:cstheme="minorHAnsi"/>
                <w:spacing w:val="-2"/>
                <w:sz w:val="20"/>
                <w:szCs w:val="20"/>
                <w:lang w:val="hr-HR"/>
              </w:rPr>
              <w:t>Filmologija i kultura</w:t>
            </w:r>
          </w:p>
        </w:tc>
        <w:tc>
          <w:tcPr>
            <w:tcW w:w="1064" w:type="dxa"/>
            <w:tcBorders>
              <w:left w:val="single" w:sz="4" w:space="0" w:color="808080"/>
              <w:bottom w:val="single" w:sz="4" w:space="0" w:color="000000"/>
              <w:right w:val="single" w:sz="4" w:space="0" w:color="808080"/>
            </w:tcBorders>
            <w:shd w:val="clear" w:color="auto" w:fill="auto"/>
            <w:vAlign w:val="center"/>
          </w:tcPr>
          <w:p w14:paraId="52BA6359" w14:textId="77777777" w:rsidR="00DA3537" w:rsidRPr="00211675" w:rsidRDefault="00DA3537" w:rsidP="00DA3537">
            <w:pPr>
              <w:jc w:val="center"/>
              <w:rPr>
                <w:rFonts w:cstheme="minorHAnsi"/>
                <w:sz w:val="20"/>
                <w:szCs w:val="20"/>
                <w:lang w:val="hr-HR"/>
              </w:rPr>
            </w:pPr>
            <w:r w:rsidRPr="00211675">
              <w:rPr>
                <w:rFonts w:cstheme="minorHAnsi"/>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53822825" w14:textId="77777777" w:rsidR="00DA3537" w:rsidRPr="00211675" w:rsidRDefault="00DA3537" w:rsidP="00DA3537">
            <w:pPr>
              <w:jc w:val="center"/>
              <w:rPr>
                <w:rFonts w:cstheme="minorHAnsi"/>
                <w:spacing w:val="-2"/>
                <w:sz w:val="20"/>
                <w:szCs w:val="20"/>
                <w:lang w:val="hr-HR"/>
              </w:rPr>
            </w:pPr>
            <w:r w:rsidRPr="00211675">
              <w:rPr>
                <w:rFonts w:cstheme="minorHAnsi"/>
                <w:spacing w:val="-2"/>
                <w:sz w:val="20"/>
                <w:szCs w:val="20"/>
                <w:lang w:val="hr-HR"/>
              </w:rPr>
              <w:t>3</w:t>
            </w:r>
          </w:p>
        </w:tc>
        <w:tc>
          <w:tcPr>
            <w:tcW w:w="3285" w:type="dxa"/>
            <w:tcBorders>
              <w:top w:val="single" w:sz="4" w:space="0" w:color="808080"/>
              <w:left w:val="nil"/>
              <w:bottom w:val="single" w:sz="4" w:space="0" w:color="auto"/>
              <w:right w:val="nil"/>
            </w:tcBorders>
            <w:shd w:val="clear" w:color="auto" w:fill="auto"/>
            <w:noWrap/>
            <w:vAlign w:val="center"/>
          </w:tcPr>
          <w:p w14:paraId="434AF2FA" w14:textId="77777777" w:rsidR="00DA3537" w:rsidRPr="00255F2C" w:rsidRDefault="00DA3537" w:rsidP="00DA3537">
            <w:pPr>
              <w:rPr>
                <w:rFonts w:cstheme="minorHAnsi"/>
                <w:spacing w:val="-2"/>
                <w:sz w:val="20"/>
                <w:szCs w:val="20"/>
                <w:lang w:val="hr-HR"/>
              </w:rPr>
            </w:pPr>
            <w:r w:rsidRPr="00255F2C">
              <w:rPr>
                <w:rFonts w:cstheme="minorHAnsi"/>
                <w:spacing w:val="-2"/>
                <w:sz w:val="20"/>
                <w:szCs w:val="20"/>
                <w:lang w:val="hr-HR"/>
              </w:rPr>
              <w:t>Kristina Kumrić, predavačica</w:t>
            </w:r>
          </w:p>
        </w:tc>
        <w:tc>
          <w:tcPr>
            <w:tcW w:w="71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2D582B00" w14:textId="77777777" w:rsidR="00DA3537" w:rsidRPr="00211675" w:rsidRDefault="00DA3537" w:rsidP="00DA3537">
            <w:pPr>
              <w:jc w:val="center"/>
              <w:rPr>
                <w:rFonts w:cstheme="minorHAnsi"/>
                <w:spacing w:val="-2"/>
                <w:sz w:val="20"/>
                <w:szCs w:val="20"/>
                <w:lang w:val="hr-HR"/>
              </w:rPr>
            </w:pPr>
            <w:r w:rsidRPr="00211675">
              <w:rPr>
                <w:rFonts w:cstheme="minorHAnsi"/>
                <w:spacing w:val="-2"/>
                <w:sz w:val="20"/>
                <w:szCs w:val="20"/>
                <w:lang w:val="hr-HR"/>
              </w:rPr>
              <w:t>30</w:t>
            </w:r>
          </w:p>
        </w:tc>
        <w:tc>
          <w:tcPr>
            <w:tcW w:w="793" w:type="dxa"/>
            <w:gridSpan w:val="2"/>
            <w:tcBorders>
              <w:top w:val="single" w:sz="4" w:space="0" w:color="808080"/>
              <w:left w:val="nil"/>
              <w:bottom w:val="single" w:sz="4" w:space="0" w:color="auto"/>
              <w:right w:val="single" w:sz="4" w:space="0" w:color="808080"/>
            </w:tcBorders>
            <w:shd w:val="clear" w:color="auto" w:fill="auto"/>
            <w:noWrap/>
            <w:vAlign w:val="center"/>
          </w:tcPr>
          <w:p w14:paraId="2A767219" w14:textId="77777777" w:rsidR="00DA3537" w:rsidRPr="00211675" w:rsidRDefault="00DA3537" w:rsidP="00DA3537">
            <w:pPr>
              <w:jc w:val="center"/>
              <w:rPr>
                <w:rFonts w:cstheme="minorHAnsi"/>
                <w:spacing w:val="-2"/>
                <w:sz w:val="20"/>
                <w:szCs w:val="20"/>
                <w:lang w:val="hr-HR"/>
              </w:rPr>
            </w:pPr>
            <w:r w:rsidRPr="00211675">
              <w:rPr>
                <w:rFonts w:cstheme="minorHAnsi"/>
                <w:spacing w:val="-2"/>
                <w:sz w:val="20"/>
                <w:szCs w:val="20"/>
                <w:lang w:val="hr-HR"/>
              </w:rPr>
              <w:t>15</w:t>
            </w: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1D03ED6B" w14:textId="77777777" w:rsidR="00DA3537" w:rsidRPr="00211675" w:rsidRDefault="00DA3537" w:rsidP="00DA3537">
            <w:pPr>
              <w:jc w:val="center"/>
              <w:rPr>
                <w:rFonts w:cstheme="minorHAnsi"/>
                <w:spacing w:val="-2"/>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3AB7EE86" w14:textId="77777777" w:rsidR="00DA3537" w:rsidRPr="00211675" w:rsidRDefault="00DA3537" w:rsidP="00DA3537">
            <w:pPr>
              <w:jc w:val="center"/>
              <w:rPr>
                <w:rFonts w:cstheme="minorHAnsi"/>
                <w:sz w:val="20"/>
                <w:szCs w:val="20"/>
                <w:lang w:val="hr-HR"/>
              </w:rPr>
            </w:pPr>
            <w:r w:rsidRPr="00211675">
              <w:rPr>
                <w:rFonts w:cstheme="minorHAnsi"/>
                <w:sz w:val="20"/>
                <w:szCs w:val="20"/>
                <w:lang w:val="hr-HR"/>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14:paraId="3D465D8D" w14:textId="77777777" w:rsidR="00DA3537" w:rsidRPr="00211675" w:rsidRDefault="00DA3537" w:rsidP="00DA3537">
            <w:pPr>
              <w:jc w:val="center"/>
              <w:rPr>
                <w:rFonts w:cstheme="minorHAnsi"/>
                <w:sz w:val="20"/>
                <w:szCs w:val="20"/>
                <w:lang w:val="hr-HR"/>
              </w:rPr>
            </w:pPr>
            <w:r w:rsidRPr="00211675">
              <w:rPr>
                <w:rFonts w:cstheme="minorHAnsi"/>
                <w:sz w:val="20"/>
                <w:szCs w:val="20"/>
                <w:lang w:val="hr-HR"/>
              </w:rPr>
              <w:t>(1)</w:t>
            </w:r>
          </w:p>
        </w:tc>
        <w:tc>
          <w:tcPr>
            <w:tcW w:w="992" w:type="dxa"/>
            <w:tcBorders>
              <w:top w:val="single" w:sz="4" w:space="0" w:color="808080"/>
              <w:left w:val="nil"/>
              <w:bottom w:val="single" w:sz="4" w:space="0" w:color="auto"/>
              <w:right w:val="single" w:sz="4" w:space="0" w:color="auto"/>
            </w:tcBorders>
            <w:shd w:val="clear" w:color="auto" w:fill="auto"/>
            <w:noWrap/>
            <w:vAlign w:val="center"/>
          </w:tcPr>
          <w:p w14:paraId="4F7FC004" w14:textId="77777777" w:rsidR="00DA3537" w:rsidRPr="00211675" w:rsidRDefault="00DA3537" w:rsidP="00DA3537">
            <w:pPr>
              <w:jc w:val="center"/>
              <w:rPr>
                <w:rFonts w:eastAsia="Times New Roman" w:cstheme="minorHAnsi"/>
                <w:sz w:val="20"/>
                <w:szCs w:val="20"/>
                <w:lang w:val="hr-HR"/>
              </w:rPr>
            </w:pPr>
          </w:p>
        </w:tc>
      </w:tr>
      <w:tr w:rsidR="00DA3537" w:rsidRPr="00CF47A7" w14:paraId="7A4B0309" w14:textId="77777777" w:rsidTr="00063B6A">
        <w:trPr>
          <w:gridAfter w:val="1"/>
          <w:wAfter w:w="13" w:type="dxa"/>
          <w:trHeight w:val="300"/>
        </w:trPr>
        <w:tc>
          <w:tcPr>
            <w:tcW w:w="239" w:type="dxa"/>
            <w:tcBorders>
              <w:top w:val="nil"/>
              <w:left w:val="nil"/>
              <w:bottom w:val="nil"/>
              <w:right w:val="nil"/>
            </w:tcBorders>
            <w:shd w:val="clear" w:color="auto" w:fill="auto"/>
            <w:noWrap/>
            <w:vAlign w:val="center"/>
          </w:tcPr>
          <w:p w14:paraId="7F20F086" w14:textId="77777777" w:rsidR="00DA3537" w:rsidRPr="00CF47A7" w:rsidRDefault="00DA3537" w:rsidP="00DA3537">
            <w:pPr>
              <w:rPr>
                <w:rFonts w:eastAsia="Times New Roman" w:cstheme="minorHAnsi"/>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2DB83526" w14:textId="6998F6B7" w:rsidR="00DA3537" w:rsidRPr="00211675" w:rsidRDefault="00DA3537" w:rsidP="00DA3537">
            <w:pPr>
              <w:jc w:val="center"/>
              <w:rPr>
                <w:rFonts w:eastAsia="Times New Roman" w:cstheme="minorHAnsi"/>
                <w:sz w:val="20"/>
                <w:szCs w:val="20"/>
                <w:lang w:val="hr-HR"/>
              </w:rPr>
            </w:pPr>
            <w:r w:rsidRPr="00211675">
              <w:rPr>
                <w:rFonts w:eastAsia="Times New Roman" w:cstheme="minorHAnsi"/>
                <w:sz w:val="20"/>
                <w:szCs w:val="20"/>
                <w:lang w:val="hr-HR"/>
              </w:rPr>
              <w:t>1</w:t>
            </w:r>
            <w:r>
              <w:rPr>
                <w:rFonts w:eastAsia="Times New Roman" w:cstheme="minorHAnsi"/>
                <w:sz w:val="20"/>
                <w:szCs w:val="20"/>
                <w:lang w:val="hr-HR"/>
              </w:rPr>
              <w:t>3</w:t>
            </w:r>
          </w:p>
        </w:tc>
        <w:tc>
          <w:tcPr>
            <w:tcW w:w="1060" w:type="dxa"/>
            <w:tcBorders>
              <w:left w:val="single" w:sz="4" w:space="0" w:color="808080"/>
              <w:bottom w:val="single" w:sz="4" w:space="0" w:color="000000"/>
              <w:right w:val="single" w:sz="4" w:space="0" w:color="808080"/>
            </w:tcBorders>
            <w:shd w:val="clear" w:color="auto" w:fill="auto"/>
            <w:vAlign w:val="center"/>
          </w:tcPr>
          <w:p w14:paraId="0EDBBF03" w14:textId="266EC360" w:rsidR="00DA3537" w:rsidRPr="00211675" w:rsidRDefault="00DA3537" w:rsidP="00DA3537">
            <w:pPr>
              <w:jc w:val="center"/>
              <w:rPr>
                <w:rFonts w:cstheme="minorHAnsi"/>
                <w:sz w:val="20"/>
                <w:szCs w:val="20"/>
                <w:lang w:val="hr-HR"/>
              </w:rPr>
            </w:pPr>
            <w:r w:rsidRPr="00211675">
              <w:rPr>
                <w:rFonts w:cstheme="minorHAnsi"/>
                <w:sz w:val="20"/>
                <w:szCs w:val="20"/>
                <w:lang w:val="hr-HR"/>
              </w:rPr>
              <w:t>BAKM-IZ-3</w:t>
            </w:r>
            <w:r>
              <w:rPr>
                <w:rFonts w:cstheme="minorHAnsi"/>
                <w:sz w:val="20"/>
                <w:szCs w:val="20"/>
                <w:lang w:val="hr-HR"/>
              </w:rPr>
              <w:t>7</w:t>
            </w:r>
          </w:p>
        </w:tc>
        <w:tc>
          <w:tcPr>
            <w:tcW w:w="2764" w:type="dxa"/>
            <w:tcBorders>
              <w:left w:val="single" w:sz="4" w:space="0" w:color="808080"/>
              <w:bottom w:val="single" w:sz="4" w:space="0" w:color="000000"/>
              <w:right w:val="single" w:sz="4" w:space="0" w:color="808080"/>
            </w:tcBorders>
            <w:shd w:val="clear" w:color="auto" w:fill="auto"/>
            <w:vAlign w:val="center"/>
          </w:tcPr>
          <w:p w14:paraId="1F3B7F27" w14:textId="0F914443" w:rsidR="00DA3537" w:rsidRPr="00211675" w:rsidRDefault="00DA3537" w:rsidP="00DA3537">
            <w:pPr>
              <w:rPr>
                <w:rFonts w:cstheme="minorHAnsi"/>
                <w:spacing w:val="-2"/>
                <w:sz w:val="20"/>
                <w:szCs w:val="20"/>
                <w:lang w:val="hr-HR"/>
              </w:rPr>
            </w:pPr>
            <w:r>
              <w:rPr>
                <w:rFonts w:cstheme="minorHAnsi"/>
                <w:spacing w:val="-2"/>
                <w:sz w:val="20"/>
                <w:szCs w:val="20"/>
                <w:lang w:val="hr-HR"/>
              </w:rPr>
              <w:t>Informacijska pismenost</w:t>
            </w:r>
          </w:p>
        </w:tc>
        <w:tc>
          <w:tcPr>
            <w:tcW w:w="1064" w:type="dxa"/>
            <w:tcBorders>
              <w:left w:val="single" w:sz="4" w:space="0" w:color="808080"/>
              <w:bottom w:val="single" w:sz="4" w:space="0" w:color="000000"/>
              <w:right w:val="single" w:sz="4" w:space="0" w:color="808080"/>
            </w:tcBorders>
            <w:shd w:val="clear" w:color="auto" w:fill="auto"/>
            <w:vAlign w:val="center"/>
          </w:tcPr>
          <w:p w14:paraId="4889C353" w14:textId="52F4721D" w:rsidR="00DA3537" w:rsidRPr="00211675" w:rsidRDefault="00DA3537" w:rsidP="00DA3537">
            <w:pPr>
              <w:jc w:val="center"/>
              <w:rPr>
                <w:rFonts w:cstheme="minorHAnsi"/>
                <w:sz w:val="20"/>
                <w:szCs w:val="20"/>
                <w:lang w:val="hr-HR"/>
              </w:rPr>
            </w:pPr>
            <w:r>
              <w:rPr>
                <w:rFonts w:cstheme="minorHAnsi"/>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68171DEB" w14:textId="4D79EDD0" w:rsidR="00DA3537" w:rsidRPr="00211675" w:rsidRDefault="00AD0E2B" w:rsidP="00DA3537">
            <w:pPr>
              <w:jc w:val="center"/>
              <w:rPr>
                <w:rFonts w:cstheme="minorHAnsi"/>
                <w:spacing w:val="-2"/>
                <w:sz w:val="20"/>
                <w:szCs w:val="20"/>
                <w:lang w:val="hr-HR"/>
              </w:rPr>
            </w:pPr>
            <w:r>
              <w:rPr>
                <w:rFonts w:cstheme="minorHAnsi"/>
                <w:spacing w:val="-2"/>
                <w:sz w:val="20"/>
                <w:szCs w:val="20"/>
                <w:lang w:val="hr-HR"/>
              </w:rPr>
              <w:t>3</w:t>
            </w:r>
          </w:p>
        </w:tc>
        <w:tc>
          <w:tcPr>
            <w:tcW w:w="3285" w:type="dxa"/>
            <w:tcBorders>
              <w:top w:val="single" w:sz="4" w:space="0" w:color="808080"/>
              <w:left w:val="nil"/>
              <w:bottom w:val="single" w:sz="4" w:space="0" w:color="auto"/>
              <w:right w:val="nil"/>
            </w:tcBorders>
            <w:shd w:val="clear" w:color="auto" w:fill="auto"/>
            <w:noWrap/>
            <w:vAlign w:val="center"/>
          </w:tcPr>
          <w:p w14:paraId="59E3A73F" w14:textId="4282C8E8" w:rsidR="00DA3537" w:rsidRPr="00255F2C" w:rsidRDefault="00DA3537" w:rsidP="00DA3537">
            <w:pPr>
              <w:rPr>
                <w:rFonts w:cstheme="minorHAnsi"/>
                <w:spacing w:val="-2"/>
                <w:sz w:val="20"/>
                <w:szCs w:val="20"/>
                <w:lang w:val="hr-HR"/>
              </w:rPr>
            </w:pPr>
            <w:r>
              <w:rPr>
                <w:rFonts w:cstheme="minorHAnsi"/>
                <w:spacing w:val="-2"/>
                <w:sz w:val="20"/>
                <w:szCs w:val="20"/>
                <w:lang w:val="hr-HR"/>
              </w:rPr>
              <w:t>dr. sc. Andrej Kristek, naslovni predavač</w:t>
            </w:r>
          </w:p>
        </w:tc>
        <w:tc>
          <w:tcPr>
            <w:tcW w:w="71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0D9404CA" w14:textId="0C31590A" w:rsidR="00DA3537" w:rsidRPr="00211675" w:rsidRDefault="00DA3537" w:rsidP="00DA3537">
            <w:pPr>
              <w:jc w:val="center"/>
              <w:rPr>
                <w:rFonts w:cstheme="minorHAnsi"/>
                <w:spacing w:val="-2"/>
                <w:sz w:val="20"/>
                <w:szCs w:val="20"/>
                <w:lang w:val="hr-HR"/>
              </w:rPr>
            </w:pPr>
          </w:p>
        </w:tc>
        <w:tc>
          <w:tcPr>
            <w:tcW w:w="793" w:type="dxa"/>
            <w:gridSpan w:val="2"/>
            <w:tcBorders>
              <w:top w:val="single" w:sz="4" w:space="0" w:color="808080"/>
              <w:left w:val="nil"/>
              <w:bottom w:val="single" w:sz="4" w:space="0" w:color="auto"/>
              <w:right w:val="single" w:sz="4" w:space="0" w:color="808080"/>
            </w:tcBorders>
            <w:shd w:val="clear" w:color="auto" w:fill="auto"/>
            <w:noWrap/>
            <w:vAlign w:val="center"/>
          </w:tcPr>
          <w:p w14:paraId="02887840" w14:textId="73DAA4DB" w:rsidR="00DA3537" w:rsidRPr="00211675" w:rsidRDefault="00DA3537" w:rsidP="00DA3537">
            <w:pPr>
              <w:jc w:val="center"/>
              <w:rPr>
                <w:rFonts w:cstheme="minorHAnsi"/>
                <w:spacing w:val="-2"/>
                <w:sz w:val="20"/>
                <w:szCs w:val="20"/>
                <w:lang w:val="hr-HR"/>
              </w:rPr>
            </w:pP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4879F1F0" w14:textId="06A7AF2D" w:rsidR="00DA3537" w:rsidRPr="00211675" w:rsidRDefault="00DA3537" w:rsidP="00DA3537">
            <w:pPr>
              <w:jc w:val="center"/>
              <w:rPr>
                <w:rFonts w:cstheme="minorHAnsi"/>
                <w:spacing w:val="-2"/>
                <w:sz w:val="20"/>
                <w:szCs w:val="20"/>
                <w:lang w:val="hr-HR"/>
              </w:rPr>
            </w:pPr>
            <w:r>
              <w:rPr>
                <w:rFonts w:cstheme="minorHAnsi"/>
                <w:spacing w:val="-2"/>
                <w:sz w:val="20"/>
                <w:szCs w:val="20"/>
                <w:lang w:val="hr-HR"/>
              </w:rPr>
              <w:t>45</w:t>
            </w: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094350FF" w14:textId="20EF9FDE" w:rsidR="00DA3537" w:rsidRPr="00D4643C" w:rsidRDefault="00DA3537" w:rsidP="00DA3537">
            <w:pPr>
              <w:jc w:val="center"/>
              <w:rPr>
                <w:rFonts w:cstheme="minorHAnsi"/>
                <w:sz w:val="20"/>
                <w:szCs w:val="20"/>
                <w:lang w:val="hr-HR"/>
              </w:rPr>
            </w:pPr>
            <w:r w:rsidRPr="00D4643C">
              <w:rPr>
                <w:rFonts w:cstheme="minorHAnsi"/>
                <w:sz w:val="20"/>
                <w:szCs w:val="20"/>
                <w:lang w:val="hr-HR"/>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14:paraId="7686F1B8" w14:textId="351B3547" w:rsidR="00DA3537" w:rsidRPr="00D4643C" w:rsidRDefault="00DA3537" w:rsidP="00DA3537">
            <w:pPr>
              <w:jc w:val="center"/>
              <w:rPr>
                <w:rFonts w:cstheme="minorHAnsi"/>
                <w:sz w:val="20"/>
                <w:szCs w:val="20"/>
                <w:lang w:val="hr-HR"/>
              </w:rPr>
            </w:pPr>
            <w:r w:rsidRPr="00D4643C">
              <w:rPr>
                <w:rFonts w:cstheme="minorHAnsi"/>
                <w:sz w:val="20"/>
                <w:szCs w:val="20"/>
                <w:lang w:val="hr-HR"/>
              </w:rPr>
              <w:t>(1)</w:t>
            </w:r>
          </w:p>
        </w:tc>
        <w:tc>
          <w:tcPr>
            <w:tcW w:w="992" w:type="dxa"/>
            <w:tcBorders>
              <w:top w:val="single" w:sz="4" w:space="0" w:color="808080"/>
              <w:left w:val="nil"/>
              <w:bottom w:val="single" w:sz="4" w:space="0" w:color="auto"/>
              <w:right w:val="single" w:sz="4" w:space="0" w:color="auto"/>
            </w:tcBorders>
            <w:shd w:val="clear" w:color="auto" w:fill="auto"/>
            <w:noWrap/>
            <w:vAlign w:val="center"/>
          </w:tcPr>
          <w:p w14:paraId="31F40AB1" w14:textId="77777777" w:rsidR="00DA3537" w:rsidRPr="00211675" w:rsidRDefault="00DA3537" w:rsidP="00DA3537">
            <w:pPr>
              <w:jc w:val="center"/>
              <w:rPr>
                <w:rFonts w:eastAsia="Times New Roman" w:cstheme="minorHAnsi"/>
                <w:sz w:val="20"/>
                <w:szCs w:val="20"/>
                <w:lang w:val="hr-HR"/>
              </w:rPr>
            </w:pPr>
          </w:p>
        </w:tc>
      </w:tr>
      <w:tr w:rsidR="00DA3537" w:rsidRPr="00CF47A7" w14:paraId="64D49EC2" w14:textId="77777777" w:rsidTr="00015D5D">
        <w:trPr>
          <w:gridAfter w:val="1"/>
          <w:wAfter w:w="13" w:type="dxa"/>
          <w:trHeight w:val="300"/>
        </w:trPr>
        <w:tc>
          <w:tcPr>
            <w:tcW w:w="239" w:type="dxa"/>
            <w:tcBorders>
              <w:top w:val="nil"/>
              <w:left w:val="nil"/>
              <w:bottom w:val="nil"/>
              <w:right w:val="nil"/>
            </w:tcBorders>
            <w:shd w:val="clear" w:color="auto" w:fill="auto"/>
            <w:noWrap/>
            <w:vAlign w:val="center"/>
            <w:hideMark/>
          </w:tcPr>
          <w:p w14:paraId="53064FBE" w14:textId="77777777" w:rsidR="00DA3537" w:rsidRPr="00CF47A7" w:rsidRDefault="00DA3537" w:rsidP="00DA3537">
            <w:pPr>
              <w:rPr>
                <w:rFonts w:eastAsia="Times New Roman" w:cstheme="minorHAnsi"/>
                <w:sz w:val="20"/>
                <w:szCs w:val="20"/>
                <w:lang w:val="hr-HR"/>
              </w:rPr>
            </w:pPr>
          </w:p>
        </w:tc>
        <w:tc>
          <w:tcPr>
            <w:tcW w:w="14303" w:type="dxa"/>
            <w:gridSpan w:val="16"/>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42E0723" w14:textId="38E0545D" w:rsidR="00DA3537" w:rsidRPr="00CF47A7" w:rsidRDefault="00DA3537" w:rsidP="00DA3537">
            <w:pPr>
              <w:rPr>
                <w:rFonts w:eastAsia="Times New Roman" w:cstheme="minorHAnsi"/>
                <w:b/>
                <w:bCs/>
                <w:sz w:val="20"/>
                <w:szCs w:val="20"/>
                <w:lang w:val="hr-HR"/>
              </w:rPr>
            </w:pPr>
            <w:r>
              <w:rPr>
                <w:rFonts w:eastAsia="Times New Roman" w:cstheme="minorHAnsi"/>
                <w:b/>
                <w:bCs/>
                <w:sz w:val="20"/>
                <w:szCs w:val="20"/>
                <w:lang w:val="hr-HR"/>
              </w:rPr>
              <w:t>1</w:t>
            </w:r>
            <w:r w:rsidRPr="00CF47A7">
              <w:rPr>
                <w:rFonts w:eastAsia="Times New Roman" w:cstheme="minorHAnsi"/>
                <w:b/>
                <w:bCs/>
                <w:sz w:val="20"/>
                <w:szCs w:val="20"/>
                <w:lang w:val="hr-HR"/>
              </w:rPr>
              <w:t>0 ECTS</w:t>
            </w:r>
          </w:p>
        </w:tc>
      </w:tr>
      <w:tr w:rsidR="00DA3537" w:rsidRPr="00CF47A7" w14:paraId="3CA585AD" w14:textId="77777777" w:rsidTr="00743055">
        <w:trPr>
          <w:trHeight w:val="273"/>
        </w:trPr>
        <w:tc>
          <w:tcPr>
            <w:tcW w:w="275" w:type="dxa"/>
            <w:gridSpan w:val="2"/>
            <w:tcBorders>
              <w:top w:val="nil"/>
              <w:left w:val="nil"/>
              <w:bottom w:val="nil"/>
              <w:right w:val="nil"/>
            </w:tcBorders>
            <w:shd w:val="clear" w:color="auto" w:fill="auto"/>
            <w:noWrap/>
            <w:vAlign w:val="center"/>
            <w:hideMark/>
          </w:tcPr>
          <w:p w14:paraId="30312EAD" w14:textId="77777777" w:rsidR="00DA3537" w:rsidRPr="00CF47A7" w:rsidRDefault="00DA3537" w:rsidP="00DA3537">
            <w:pPr>
              <w:rPr>
                <w:rFonts w:eastAsia="Times New Roman" w:cstheme="minorHAnsi"/>
                <w:sz w:val="20"/>
                <w:szCs w:val="20"/>
                <w:lang w:val="hr-HR"/>
              </w:rPr>
            </w:pPr>
          </w:p>
        </w:tc>
        <w:tc>
          <w:tcPr>
            <w:tcW w:w="678" w:type="dxa"/>
            <w:tcBorders>
              <w:top w:val="single" w:sz="4" w:space="0" w:color="auto"/>
              <w:left w:val="nil"/>
              <w:bottom w:val="nil"/>
              <w:right w:val="nil"/>
            </w:tcBorders>
            <w:shd w:val="clear" w:color="auto" w:fill="auto"/>
            <w:noWrap/>
            <w:vAlign w:val="center"/>
            <w:hideMark/>
          </w:tcPr>
          <w:p w14:paraId="69D86DC6" w14:textId="38ECDD8A" w:rsidR="00DA3537" w:rsidRPr="00CF47A7" w:rsidRDefault="00DA3537" w:rsidP="00DA3537">
            <w:pPr>
              <w:rPr>
                <w:rFonts w:eastAsia="Times New Roman" w:cstheme="minorHAnsi"/>
                <w:b/>
                <w:sz w:val="20"/>
                <w:szCs w:val="20"/>
                <w:lang w:val="hr-HR"/>
              </w:rPr>
            </w:pPr>
          </w:p>
          <w:p w14:paraId="2EF83759" w14:textId="77777777" w:rsidR="00DA3537" w:rsidRPr="00CF47A7" w:rsidRDefault="00DA3537" w:rsidP="00DA3537">
            <w:pPr>
              <w:rPr>
                <w:rFonts w:eastAsia="Times New Roman" w:cstheme="minorHAnsi"/>
                <w:sz w:val="20"/>
                <w:szCs w:val="20"/>
                <w:lang w:val="hr-HR"/>
              </w:rPr>
            </w:pPr>
          </w:p>
        </w:tc>
        <w:tc>
          <w:tcPr>
            <w:tcW w:w="1060" w:type="dxa"/>
            <w:tcBorders>
              <w:top w:val="single" w:sz="4" w:space="0" w:color="auto"/>
              <w:left w:val="nil"/>
              <w:bottom w:val="nil"/>
              <w:right w:val="nil"/>
            </w:tcBorders>
            <w:shd w:val="clear" w:color="auto" w:fill="auto"/>
            <w:noWrap/>
            <w:vAlign w:val="center"/>
            <w:hideMark/>
          </w:tcPr>
          <w:p w14:paraId="037012D3" w14:textId="77777777" w:rsidR="00DA3537" w:rsidRPr="00CF47A7" w:rsidRDefault="00DA3537" w:rsidP="00DA3537">
            <w:pPr>
              <w:jc w:val="center"/>
              <w:rPr>
                <w:rFonts w:eastAsia="Times New Roman" w:cstheme="minorHAnsi"/>
                <w:sz w:val="20"/>
                <w:szCs w:val="20"/>
                <w:lang w:val="hr-HR"/>
              </w:rPr>
            </w:pPr>
          </w:p>
        </w:tc>
        <w:tc>
          <w:tcPr>
            <w:tcW w:w="2764" w:type="dxa"/>
            <w:tcBorders>
              <w:top w:val="single" w:sz="4" w:space="0" w:color="auto"/>
              <w:left w:val="nil"/>
              <w:bottom w:val="nil"/>
              <w:right w:val="nil"/>
            </w:tcBorders>
            <w:shd w:val="clear" w:color="auto" w:fill="auto"/>
            <w:noWrap/>
            <w:vAlign w:val="center"/>
            <w:hideMark/>
          </w:tcPr>
          <w:p w14:paraId="7D8ED2AF" w14:textId="77777777" w:rsidR="00DA3537" w:rsidRPr="00CF47A7" w:rsidRDefault="00DA3537" w:rsidP="00DA3537">
            <w:pPr>
              <w:rPr>
                <w:rFonts w:eastAsia="Times New Roman" w:cstheme="minorHAnsi"/>
                <w:sz w:val="20"/>
                <w:szCs w:val="20"/>
                <w:lang w:val="hr-HR"/>
              </w:rPr>
            </w:pPr>
          </w:p>
        </w:tc>
        <w:tc>
          <w:tcPr>
            <w:tcW w:w="1064" w:type="dxa"/>
            <w:tcBorders>
              <w:top w:val="single" w:sz="4" w:space="0" w:color="auto"/>
              <w:left w:val="nil"/>
              <w:bottom w:val="nil"/>
              <w:right w:val="nil"/>
            </w:tcBorders>
            <w:shd w:val="clear" w:color="auto" w:fill="auto"/>
            <w:noWrap/>
            <w:vAlign w:val="center"/>
            <w:hideMark/>
          </w:tcPr>
          <w:p w14:paraId="6B357FF4" w14:textId="77777777" w:rsidR="00DA3537" w:rsidRPr="00CF47A7" w:rsidRDefault="00DA3537" w:rsidP="00DA3537">
            <w:pPr>
              <w:rPr>
                <w:rFonts w:eastAsia="Times New Roman" w:cstheme="minorHAnsi"/>
                <w:sz w:val="20"/>
                <w:szCs w:val="20"/>
                <w:lang w:val="hr-HR"/>
              </w:rPr>
            </w:pPr>
          </w:p>
        </w:tc>
        <w:tc>
          <w:tcPr>
            <w:tcW w:w="553" w:type="dxa"/>
            <w:tcBorders>
              <w:top w:val="single" w:sz="4" w:space="0" w:color="auto"/>
              <w:left w:val="nil"/>
              <w:bottom w:val="nil"/>
              <w:right w:val="nil"/>
            </w:tcBorders>
            <w:shd w:val="clear" w:color="auto" w:fill="auto"/>
            <w:noWrap/>
            <w:vAlign w:val="center"/>
            <w:hideMark/>
          </w:tcPr>
          <w:p w14:paraId="7E7AA18F" w14:textId="77777777" w:rsidR="00DA3537" w:rsidRPr="00CF47A7" w:rsidRDefault="00DA3537" w:rsidP="00DA3537">
            <w:pPr>
              <w:rPr>
                <w:rFonts w:eastAsia="Times New Roman" w:cstheme="minorHAnsi"/>
                <w:sz w:val="20"/>
                <w:szCs w:val="20"/>
                <w:lang w:val="hr-HR"/>
              </w:rPr>
            </w:pPr>
          </w:p>
        </w:tc>
        <w:tc>
          <w:tcPr>
            <w:tcW w:w="3285" w:type="dxa"/>
            <w:tcBorders>
              <w:top w:val="single" w:sz="4" w:space="0" w:color="auto"/>
              <w:left w:val="nil"/>
              <w:bottom w:val="nil"/>
              <w:right w:val="nil"/>
            </w:tcBorders>
            <w:shd w:val="clear" w:color="auto" w:fill="auto"/>
            <w:noWrap/>
            <w:vAlign w:val="center"/>
            <w:hideMark/>
          </w:tcPr>
          <w:p w14:paraId="4194D6C5" w14:textId="77777777" w:rsidR="00DA3537" w:rsidRPr="00CF47A7" w:rsidRDefault="00DA3537" w:rsidP="00DA3537">
            <w:pPr>
              <w:rPr>
                <w:rFonts w:eastAsia="Times New Roman" w:cstheme="minorHAnsi"/>
                <w:sz w:val="20"/>
                <w:szCs w:val="20"/>
                <w:lang w:val="hr-HR"/>
              </w:rPr>
            </w:pPr>
          </w:p>
        </w:tc>
        <w:tc>
          <w:tcPr>
            <w:tcW w:w="719" w:type="dxa"/>
            <w:tcBorders>
              <w:top w:val="single" w:sz="4" w:space="0" w:color="auto"/>
              <w:left w:val="nil"/>
              <w:bottom w:val="nil"/>
              <w:right w:val="nil"/>
            </w:tcBorders>
            <w:shd w:val="clear" w:color="auto" w:fill="auto"/>
            <w:noWrap/>
            <w:vAlign w:val="center"/>
            <w:hideMark/>
          </w:tcPr>
          <w:p w14:paraId="06002C18" w14:textId="77777777" w:rsidR="00DA3537" w:rsidRPr="00CF47A7" w:rsidRDefault="00DA3537" w:rsidP="00DA3537">
            <w:pPr>
              <w:rPr>
                <w:rFonts w:eastAsia="Times New Roman" w:cstheme="minorHAnsi"/>
                <w:sz w:val="20"/>
                <w:szCs w:val="20"/>
                <w:lang w:val="hr-HR"/>
              </w:rPr>
            </w:pPr>
          </w:p>
        </w:tc>
        <w:tc>
          <w:tcPr>
            <w:tcW w:w="457" w:type="dxa"/>
            <w:tcBorders>
              <w:top w:val="single" w:sz="4" w:space="0" w:color="auto"/>
              <w:left w:val="nil"/>
              <w:bottom w:val="nil"/>
              <w:right w:val="nil"/>
            </w:tcBorders>
            <w:shd w:val="clear" w:color="auto" w:fill="auto"/>
            <w:noWrap/>
            <w:vAlign w:val="center"/>
            <w:hideMark/>
          </w:tcPr>
          <w:p w14:paraId="4FA8571B" w14:textId="77777777" w:rsidR="00DA3537" w:rsidRPr="00CF47A7" w:rsidRDefault="00DA3537" w:rsidP="00DA3537">
            <w:pPr>
              <w:rPr>
                <w:rFonts w:eastAsia="Times New Roman" w:cstheme="minorHAnsi"/>
                <w:sz w:val="20"/>
                <w:szCs w:val="20"/>
                <w:lang w:val="hr-HR"/>
              </w:rPr>
            </w:pPr>
          </w:p>
        </w:tc>
        <w:tc>
          <w:tcPr>
            <w:tcW w:w="1193" w:type="dxa"/>
            <w:gridSpan w:val="2"/>
            <w:tcBorders>
              <w:top w:val="single" w:sz="4" w:space="0" w:color="auto"/>
              <w:left w:val="nil"/>
              <w:bottom w:val="nil"/>
              <w:right w:val="nil"/>
            </w:tcBorders>
            <w:shd w:val="clear" w:color="auto" w:fill="auto"/>
            <w:noWrap/>
            <w:vAlign w:val="center"/>
            <w:hideMark/>
          </w:tcPr>
          <w:p w14:paraId="08227E1B" w14:textId="77777777" w:rsidR="00DA3537" w:rsidRPr="00CF47A7" w:rsidRDefault="00DA3537" w:rsidP="00DA3537">
            <w:pPr>
              <w:rPr>
                <w:rFonts w:eastAsia="Times New Roman" w:cstheme="minorHAnsi"/>
                <w:sz w:val="20"/>
                <w:szCs w:val="20"/>
                <w:lang w:val="hr-HR"/>
              </w:rPr>
            </w:pPr>
          </w:p>
        </w:tc>
        <w:tc>
          <w:tcPr>
            <w:tcW w:w="800" w:type="dxa"/>
            <w:gridSpan w:val="2"/>
            <w:tcBorders>
              <w:top w:val="single" w:sz="4" w:space="0" w:color="auto"/>
              <w:left w:val="nil"/>
              <w:bottom w:val="nil"/>
              <w:right w:val="nil"/>
            </w:tcBorders>
            <w:shd w:val="clear" w:color="auto" w:fill="auto"/>
            <w:noWrap/>
            <w:vAlign w:val="center"/>
            <w:hideMark/>
          </w:tcPr>
          <w:p w14:paraId="2E4C7660" w14:textId="77777777" w:rsidR="00DA3537" w:rsidRPr="00CF47A7" w:rsidRDefault="00DA3537" w:rsidP="00DA3537">
            <w:pPr>
              <w:rPr>
                <w:rFonts w:eastAsia="Times New Roman" w:cstheme="minorHAnsi"/>
                <w:sz w:val="20"/>
                <w:szCs w:val="20"/>
                <w:lang w:val="hr-HR"/>
              </w:rPr>
            </w:pPr>
          </w:p>
        </w:tc>
        <w:tc>
          <w:tcPr>
            <w:tcW w:w="240" w:type="dxa"/>
            <w:tcBorders>
              <w:top w:val="single" w:sz="4" w:space="0" w:color="auto"/>
              <w:left w:val="nil"/>
              <w:bottom w:val="nil"/>
              <w:right w:val="nil"/>
            </w:tcBorders>
            <w:shd w:val="clear" w:color="auto" w:fill="auto"/>
            <w:noWrap/>
            <w:vAlign w:val="center"/>
            <w:hideMark/>
          </w:tcPr>
          <w:p w14:paraId="46660CED" w14:textId="77777777" w:rsidR="00DA3537" w:rsidRPr="00CF47A7" w:rsidRDefault="00DA3537" w:rsidP="00DA3537">
            <w:pPr>
              <w:rPr>
                <w:rFonts w:eastAsia="Times New Roman" w:cstheme="minorHAnsi"/>
                <w:sz w:val="20"/>
                <w:szCs w:val="20"/>
                <w:lang w:val="hr-HR"/>
              </w:rPr>
            </w:pPr>
          </w:p>
        </w:tc>
        <w:tc>
          <w:tcPr>
            <w:tcW w:w="1467" w:type="dxa"/>
            <w:gridSpan w:val="3"/>
            <w:tcBorders>
              <w:top w:val="nil"/>
              <w:left w:val="nil"/>
              <w:bottom w:val="nil"/>
              <w:right w:val="nil"/>
            </w:tcBorders>
            <w:shd w:val="clear" w:color="auto" w:fill="auto"/>
            <w:noWrap/>
            <w:vAlign w:val="center"/>
            <w:hideMark/>
          </w:tcPr>
          <w:p w14:paraId="540AC7F3" w14:textId="77777777" w:rsidR="00DA3537" w:rsidRPr="00CF47A7" w:rsidRDefault="00DA3537" w:rsidP="00DA3537">
            <w:pPr>
              <w:rPr>
                <w:rFonts w:eastAsia="Times New Roman" w:cstheme="minorHAnsi"/>
                <w:sz w:val="20"/>
                <w:szCs w:val="20"/>
                <w:lang w:val="hr-HR"/>
              </w:rPr>
            </w:pPr>
          </w:p>
        </w:tc>
      </w:tr>
      <w:tr w:rsidR="00DA3537" w:rsidRPr="00CF47A7" w14:paraId="3A6DA114" w14:textId="77777777" w:rsidTr="00063B6A">
        <w:trPr>
          <w:trHeight w:val="300"/>
        </w:trPr>
        <w:tc>
          <w:tcPr>
            <w:tcW w:w="275" w:type="dxa"/>
            <w:gridSpan w:val="2"/>
            <w:tcBorders>
              <w:top w:val="nil"/>
              <w:left w:val="nil"/>
              <w:bottom w:val="nil"/>
              <w:right w:val="nil"/>
            </w:tcBorders>
            <w:shd w:val="clear" w:color="auto" w:fill="auto"/>
            <w:noWrap/>
            <w:vAlign w:val="center"/>
            <w:hideMark/>
          </w:tcPr>
          <w:p w14:paraId="350613DE" w14:textId="77777777" w:rsidR="00DA3537" w:rsidRPr="00CF47A7" w:rsidRDefault="00DA3537" w:rsidP="00DA3537">
            <w:pPr>
              <w:rPr>
                <w:rFonts w:eastAsia="Times New Roman" w:cstheme="minorHAnsi"/>
                <w:sz w:val="20"/>
                <w:szCs w:val="20"/>
                <w:lang w:val="hr-HR"/>
              </w:rPr>
            </w:pPr>
          </w:p>
        </w:tc>
        <w:tc>
          <w:tcPr>
            <w:tcW w:w="678" w:type="dxa"/>
            <w:tcBorders>
              <w:top w:val="nil"/>
              <w:left w:val="nil"/>
              <w:bottom w:val="nil"/>
              <w:right w:val="nil"/>
            </w:tcBorders>
            <w:shd w:val="clear" w:color="auto" w:fill="auto"/>
            <w:noWrap/>
            <w:vAlign w:val="center"/>
            <w:hideMark/>
          </w:tcPr>
          <w:p w14:paraId="4534F334" w14:textId="77777777" w:rsidR="00DA3537" w:rsidRPr="00CF47A7" w:rsidRDefault="00DA3537" w:rsidP="00DA3537">
            <w:pPr>
              <w:rPr>
                <w:rFonts w:eastAsia="Times New Roman" w:cstheme="minorHAnsi"/>
                <w:sz w:val="20"/>
                <w:szCs w:val="20"/>
                <w:lang w:val="hr-HR"/>
              </w:rPr>
            </w:pPr>
          </w:p>
        </w:tc>
        <w:tc>
          <w:tcPr>
            <w:tcW w:w="1060" w:type="dxa"/>
            <w:tcBorders>
              <w:top w:val="nil"/>
              <w:left w:val="nil"/>
              <w:bottom w:val="nil"/>
              <w:right w:val="nil"/>
            </w:tcBorders>
            <w:shd w:val="clear" w:color="auto" w:fill="auto"/>
            <w:noWrap/>
            <w:vAlign w:val="center"/>
            <w:hideMark/>
          </w:tcPr>
          <w:p w14:paraId="1B62FDA4" w14:textId="77777777" w:rsidR="00DA3537" w:rsidRPr="00CF47A7" w:rsidRDefault="00DA3537" w:rsidP="00DA3537">
            <w:pPr>
              <w:jc w:val="center"/>
              <w:rPr>
                <w:rFonts w:eastAsia="Times New Roman" w:cstheme="minorHAnsi"/>
                <w:sz w:val="20"/>
                <w:szCs w:val="20"/>
                <w:lang w:val="hr-HR"/>
              </w:rPr>
            </w:pPr>
          </w:p>
        </w:tc>
        <w:tc>
          <w:tcPr>
            <w:tcW w:w="2764" w:type="dxa"/>
            <w:tcBorders>
              <w:top w:val="nil"/>
              <w:left w:val="nil"/>
              <w:bottom w:val="nil"/>
              <w:right w:val="nil"/>
            </w:tcBorders>
            <w:shd w:val="clear" w:color="auto" w:fill="auto"/>
            <w:noWrap/>
            <w:vAlign w:val="center"/>
            <w:hideMark/>
          </w:tcPr>
          <w:p w14:paraId="3FA937B2" w14:textId="77777777" w:rsidR="00DA3537" w:rsidRPr="00CF47A7" w:rsidRDefault="00DA3537" w:rsidP="00DA3537">
            <w:pPr>
              <w:rPr>
                <w:rFonts w:eastAsia="Times New Roman" w:cstheme="minorHAnsi"/>
                <w:sz w:val="20"/>
                <w:szCs w:val="20"/>
                <w:lang w:val="hr-HR"/>
              </w:rPr>
            </w:pPr>
          </w:p>
        </w:tc>
        <w:tc>
          <w:tcPr>
            <w:tcW w:w="1064" w:type="dxa"/>
            <w:tcBorders>
              <w:top w:val="nil"/>
              <w:left w:val="nil"/>
              <w:bottom w:val="nil"/>
              <w:right w:val="nil"/>
            </w:tcBorders>
            <w:shd w:val="clear" w:color="auto" w:fill="auto"/>
            <w:noWrap/>
            <w:vAlign w:val="center"/>
            <w:hideMark/>
          </w:tcPr>
          <w:p w14:paraId="59CA8D91" w14:textId="77777777" w:rsidR="00DA3537" w:rsidRPr="00CF47A7" w:rsidRDefault="00DA3537" w:rsidP="00DA3537">
            <w:pPr>
              <w:rPr>
                <w:rFonts w:eastAsia="Times New Roman" w:cstheme="minorHAnsi"/>
                <w:sz w:val="20"/>
                <w:szCs w:val="20"/>
                <w:lang w:val="hr-HR"/>
              </w:rPr>
            </w:pPr>
          </w:p>
        </w:tc>
        <w:tc>
          <w:tcPr>
            <w:tcW w:w="553" w:type="dxa"/>
            <w:tcBorders>
              <w:top w:val="nil"/>
              <w:left w:val="nil"/>
              <w:bottom w:val="nil"/>
              <w:right w:val="nil"/>
            </w:tcBorders>
            <w:shd w:val="clear" w:color="auto" w:fill="auto"/>
            <w:noWrap/>
            <w:vAlign w:val="center"/>
            <w:hideMark/>
          </w:tcPr>
          <w:p w14:paraId="4AA5CEB7" w14:textId="77777777" w:rsidR="00DA3537" w:rsidRPr="00CF47A7" w:rsidRDefault="00DA3537" w:rsidP="00DA3537">
            <w:pPr>
              <w:rPr>
                <w:rFonts w:eastAsia="Times New Roman" w:cstheme="minorHAnsi"/>
                <w:sz w:val="20"/>
                <w:szCs w:val="20"/>
                <w:lang w:val="hr-HR"/>
              </w:rPr>
            </w:pPr>
          </w:p>
        </w:tc>
        <w:tc>
          <w:tcPr>
            <w:tcW w:w="3285" w:type="dxa"/>
            <w:tcBorders>
              <w:top w:val="nil"/>
              <w:left w:val="nil"/>
              <w:bottom w:val="nil"/>
              <w:right w:val="nil"/>
            </w:tcBorders>
            <w:shd w:val="clear" w:color="auto" w:fill="auto"/>
            <w:noWrap/>
            <w:vAlign w:val="center"/>
            <w:hideMark/>
          </w:tcPr>
          <w:p w14:paraId="55F8108E" w14:textId="77777777" w:rsidR="00DA3537" w:rsidRPr="00CF47A7" w:rsidRDefault="00DA3537" w:rsidP="00DA3537">
            <w:pPr>
              <w:rPr>
                <w:rFonts w:eastAsia="Times New Roman" w:cstheme="minorHAnsi"/>
                <w:sz w:val="20"/>
                <w:szCs w:val="20"/>
                <w:lang w:val="hr-HR"/>
              </w:rPr>
            </w:pPr>
          </w:p>
        </w:tc>
        <w:tc>
          <w:tcPr>
            <w:tcW w:w="719" w:type="dxa"/>
            <w:tcBorders>
              <w:top w:val="nil"/>
              <w:left w:val="nil"/>
              <w:bottom w:val="nil"/>
              <w:right w:val="nil"/>
            </w:tcBorders>
            <w:shd w:val="clear" w:color="auto" w:fill="auto"/>
            <w:noWrap/>
            <w:vAlign w:val="center"/>
            <w:hideMark/>
          </w:tcPr>
          <w:p w14:paraId="289FFBC4" w14:textId="77777777" w:rsidR="00DA3537" w:rsidRPr="00CF47A7" w:rsidRDefault="00DA3537" w:rsidP="00DA3537">
            <w:pPr>
              <w:rPr>
                <w:rFonts w:eastAsia="Times New Roman" w:cstheme="minorHAnsi"/>
                <w:sz w:val="20"/>
                <w:szCs w:val="20"/>
                <w:lang w:val="hr-HR"/>
              </w:rPr>
            </w:pPr>
          </w:p>
        </w:tc>
        <w:tc>
          <w:tcPr>
            <w:tcW w:w="457" w:type="dxa"/>
            <w:tcBorders>
              <w:top w:val="nil"/>
              <w:left w:val="nil"/>
              <w:bottom w:val="nil"/>
              <w:right w:val="nil"/>
            </w:tcBorders>
            <w:shd w:val="clear" w:color="auto" w:fill="auto"/>
            <w:noWrap/>
            <w:vAlign w:val="center"/>
            <w:hideMark/>
          </w:tcPr>
          <w:p w14:paraId="1C8A626D" w14:textId="77777777" w:rsidR="00DA3537" w:rsidRPr="00CF47A7" w:rsidRDefault="00DA3537" w:rsidP="00DA3537">
            <w:pPr>
              <w:rPr>
                <w:rFonts w:eastAsia="Times New Roman" w:cstheme="minorHAnsi"/>
                <w:sz w:val="20"/>
                <w:szCs w:val="20"/>
                <w:lang w:val="hr-HR"/>
              </w:rPr>
            </w:pPr>
          </w:p>
        </w:tc>
        <w:tc>
          <w:tcPr>
            <w:tcW w:w="1193" w:type="dxa"/>
            <w:gridSpan w:val="2"/>
            <w:tcBorders>
              <w:top w:val="nil"/>
              <w:left w:val="nil"/>
              <w:bottom w:val="nil"/>
              <w:right w:val="nil"/>
            </w:tcBorders>
            <w:shd w:val="clear" w:color="auto" w:fill="auto"/>
            <w:noWrap/>
            <w:vAlign w:val="center"/>
            <w:hideMark/>
          </w:tcPr>
          <w:p w14:paraId="03EEA95F" w14:textId="77777777" w:rsidR="00DA3537" w:rsidRPr="00CF47A7" w:rsidRDefault="00DA3537" w:rsidP="00DA3537">
            <w:pPr>
              <w:rPr>
                <w:rFonts w:eastAsia="Times New Roman" w:cstheme="minorHAnsi"/>
                <w:sz w:val="20"/>
                <w:szCs w:val="20"/>
                <w:lang w:val="hr-HR"/>
              </w:rPr>
            </w:pPr>
          </w:p>
        </w:tc>
        <w:tc>
          <w:tcPr>
            <w:tcW w:w="800" w:type="dxa"/>
            <w:gridSpan w:val="2"/>
            <w:tcBorders>
              <w:top w:val="nil"/>
              <w:left w:val="nil"/>
              <w:bottom w:val="nil"/>
              <w:right w:val="nil"/>
            </w:tcBorders>
            <w:shd w:val="clear" w:color="auto" w:fill="auto"/>
            <w:noWrap/>
            <w:vAlign w:val="center"/>
            <w:hideMark/>
          </w:tcPr>
          <w:p w14:paraId="75E456B5" w14:textId="77777777" w:rsidR="00DA3537" w:rsidRPr="00CF47A7" w:rsidRDefault="00DA3537" w:rsidP="00DA3537">
            <w:pPr>
              <w:rPr>
                <w:rFonts w:eastAsia="Times New Roman" w:cstheme="minorHAnsi"/>
                <w:sz w:val="20"/>
                <w:szCs w:val="20"/>
                <w:lang w:val="hr-HR"/>
              </w:rPr>
            </w:pPr>
          </w:p>
        </w:tc>
        <w:tc>
          <w:tcPr>
            <w:tcW w:w="240" w:type="dxa"/>
            <w:tcBorders>
              <w:top w:val="nil"/>
              <w:left w:val="nil"/>
              <w:bottom w:val="nil"/>
              <w:right w:val="nil"/>
            </w:tcBorders>
            <w:shd w:val="clear" w:color="auto" w:fill="auto"/>
            <w:noWrap/>
            <w:vAlign w:val="center"/>
            <w:hideMark/>
          </w:tcPr>
          <w:p w14:paraId="53DF5C9B" w14:textId="77777777" w:rsidR="00DA3537" w:rsidRPr="00CF47A7" w:rsidRDefault="00DA3537" w:rsidP="00DA3537">
            <w:pPr>
              <w:rPr>
                <w:rFonts w:eastAsia="Times New Roman" w:cstheme="minorHAnsi"/>
                <w:sz w:val="20"/>
                <w:szCs w:val="20"/>
                <w:lang w:val="hr-HR"/>
              </w:rPr>
            </w:pPr>
          </w:p>
        </w:tc>
        <w:tc>
          <w:tcPr>
            <w:tcW w:w="1467" w:type="dxa"/>
            <w:gridSpan w:val="3"/>
            <w:tcBorders>
              <w:top w:val="nil"/>
              <w:left w:val="nil"/>
              <w:bottom w:val="nil"/>
              <w:right w:val="nil"/>
            </w:tcBorders>
            <w:shd w:val="clear" w:color="auto" w:fill="auto"/>
            <w:noWrap/>
            <w:vAlign w:val="center"/>
            <w:hideMark/>
          </w:tcPr>
          <w:p w14:paraId="3AF09414" w14:textId="77777777" w:rsidR="00DA3537" w:rsidRPr="00CF47A7" w:rsidRDefault="00DA3537" w:rsidP="00DA3537">
            <w:pPr>
              <w:rPr>
                <w:rFonts w:eastAsia="Times New Roman" w:cstheme="minorHAnsi"/>
                <w:sz w:val="20"/>
                <w:szCs w:val="20"/>
                <w:lang w:val="hr-HR"/>
              </w:rPr>
            </w:pPr>
          </w:p>
        </w:tc>
      </w:tr>
      <w:tr w:rsidR="00DA3537" w:rsidRPr="00CF47A7" w14:paraId="0D1BFFE1" w14:textId="77777777" w:rsidTr="00063B6A">
        <w:trPr>
          <w:gridAfter w:val="1"/>
          <w:wAfter w:w="13" w:type="dxa"/>
          <w:trHeight w:val="300"/>
        </w:trPr>
        <w:tc>
          <w:tcPr>
            <w:tcW w:w="275" w:type="dxa"/>
            <w:gridSpan w:val="2"/>
            <w:tcBorders>
              <w:top w:val="nil"/>
              <w:left w:val="nil"/>
              <w:bottom w:val="nil"/>
              <w:right w:val="nil"/>
            </w:tcBorders>
            <w:shd w:val="clear" w:color="auto" w:fill="auto"/>
            <w:noWrap/>
            <w:vAlign w:val="center"/>
            <w:hideMark/>
          </w:tcPr>
          <w:p w14:paraId="1AC93FA1" w14:textId="77777777" w:rsidR="00DA3537" w:rsidRPr="00CF47A7" w:rsidRDefault="00DA3537" w:rsidP="00DA3537">
            <w:pPr>
              <w:rPr>
                <w:rFonts w:eastAsia="Times New Roman" w:cstheme="minorHAnsi"/>
                <w:sz w:val="20"/>
                <w:szCs w:val="20"/>
                <w:lang w:val="hr-HR"/>
              </w:rPr>
            </w:pPr>
          </w:p>
        </w:tc>
        <w:tc>
          <w:tcPr>
            <w:tcW w:w="14267" w:type="dxa"/>
            <w:gridSpan w:val="15"/>
            <w:tcBorders>
              <w:top w:val="nil"/>
              <w:left w:val="nil"/>
              <w:bottom w:val="nil"/>
              <w:right w:val="nil"/>
            </w:tcBorders>
            <w:shd w:val="clear" w:color="auto" w:fill="auto"/>
            <w:noWrap/>
            <w:vAlign w:val="center"/>
            <w:hideMark/>
          </w:tcPr>
          <w:p w14:paraId="359AC247" w14:textId="77777777" w:rsidR="00DA3537" w:rsidRPr="00CF47A7" w:rsidRDefault="00DA3537" w:rsidP="00DA3537">
            <w:pPr>
              <w:rPr>
                <w:rFonts w:eastAsia="Times New Roman" w:cstheme="minorHAnsi"/>
                <w:sz w:val="20"/>
                <w:szCs w:val="20"/>
                <w:lang w:val="hr-HR"/>
              </w:rPr>
            </w:pPr>
            <w:r w:rsidRPr="00CF47A7">
              <w:rPr>
                <w:rFonts w:eastAsia="Times New Roman" w:cstheme="minorHAnsi"/>
                <w:sz w:val="20"/>
                <w:szCs w:val="20"/>
                <w:lang w:val="hr-HR"/>
              </w:rPr>
              <w:t>IZBORNI KOLEGIJI AKADEMIJE ZA UMJETNOST I KULTURU U OSIJEKU I SVEUČILIŠTA JOSIPA JURJA STROSSMAYERA U OSIJEKU</w:t>
            </w:r>
          </w:p>
        </w:tc>
      </w:tr>
    </w:tbl>
    <w:p w14:paraId="0634054D" w14:textId="77777777" w:rsidR="000F0D4A" w:rsidRPr="00CF47A7" w:rsidRDefault="000F0D4A" w:rsidP="000F0D4A">
      <w:pPr>
        <w:rPr>
          <w:rFonts w:eastAsia="Times New Roman" w:cstheme="minorHAnsi"/>
          <w:b/>
          <w:bCs/>
          <w:sz w:val="20"/>
          <w:szCs w:val="20"/>
          <w:lang w:val="hr-HR"/>
        </w:rPr>
      </w:pPr>
    </w:p>
    <w:p w14:paraId="14BC150C" w14:textId="77777777" w:rsidR="000F0D4A" w:rsidRPr="00CF47A7" w:rsidRDefault="000F0D4A" w:rsidP="000F0D4A">
      <w:pPr>
        <w:rPr>
          <w:rFonts w:eastAsia="Times New Roman" w:cstheme="minorHAnsi"/>
          <w:b/>
          <w:bCs/>
          <w:sz w:val="20"/>
          <w:szCs w:val="20"/>
          <w:lang w:val="hr-HR"/>
        </w:rPr>
      </w:pPr>
    </w:p>
    <w:tbl>
      <w:tblPr>
        <w:tblW w:w="14946" w:type="dxa"/>
        <w:tblInd w:w="-176" w:type="dxa"/>
        <w:tblLayout w:type="fixed"/>
        <w:tblCellMar>
          <w:left w:w="28" w:type="dxa"/>
          <w:right w:w="28" w:type="dxa"/>
        </w:tblCellMar>
        <w:tblLook w:val="04A0" w:firstRow="1" w:lastRow="0" w:firstColumn="1" w:lastColumn="0" w:noHBand="0" w:noVBand="1"/>
      </w:tblPr>
      <w:tblGrid>
        <w:gridCol w:w="1220"/>
        <w:gridCol w:w="13726"/>
      </w:tblGrid>
      <w:tr w:rsidR="000F0D4A" w:rsidRPr="00CF47A7" w14:paraId="4ED6680E" w14:textId="77777777" w:rsidTr="009E7A11">
        <w:trPr>
          <w:trHeight w:val="300"/>
        </w:trPr>
        <w:tc>
          <w:tcPr>
            <w:tcW w:w="1220" w:type="dxa"/>
            <w:shd w:val="clear" w:color="auto" w:fill="auto"/>
            <w:noWrap/>
            <w:vAlign w:val="center"/>
            <w:hideMark/>
          </w:tcPr>
          <w:p w14:paraId="0E801812" w14:textId="77777777" w:rsidR="000F0D4A" w:rsidRPr="00CF47A7" w:rsidRDefault="000F0D4A" w:rsidP="009E7A11">
            <w:pPr>
              <w:jc w:val="right"/>
              <w:rPr>
                <w:rFonts w:cstheme="minorHAnsi"/>
                <w:sz w:val="20"/>
                <w:szCs w:val="20"/>
                <w:lang w:val="hr-HR"/>
              </w:rPr>
            </w:pPr>
            <w:r w:rsidRPr="00CF47A7">
              <w:rPr>
                <w:rFonts w:cstheme="minorHAnsi"/>
                <w:sz w:val="20"/>
                <w:szCs w:val="20"/>
                <w:lang w:val="hr-HR"/>
              </w:rPr>
              <w:t>*</w:t>
            </w:r>
          </w:p>
        </w:tc>
        <w:tc>
          <w:tcPr>
            <w:tcW w:w="13726" w:type="dxa"/>
            <w:shd w:val="clear" w:color="auto" w:fill="auto"/>
            <w:noWrap/>
            <w:vAlign w:val="center"/>
            <w:hideMark/>
          </w:tcPr>
          <w:p w14:paraId="6328328B" w14:textId="25A31446" w:rsidR="000F0D4A" w:rsidRPr="00CF47A7" w:rsidRDefault="000F0D4A" w:rsidP="009E7A11">
            <w:pPr>
              <w:rPr>
                <w:rFonts w:cstheme="minorHAnsi"/>
                <w:sz w:val="20"/>
                <w:szCs w:val="20"/>
                <w:lang w:val="hr-HR"/>
              </w:rPr>
            </w:pPr>
            <w:r w:rsidRPr="00CF47A7">
              <w:rPr>
                <w:rFonts w:cstheme="minorHAnsi"/>
                <w:sz w:val="20"/>
                <w:szCs w:val="20"/>
                <w:lang w:val="hr-HR"/>
              </w:rPr>
              <w:t xml:space="preserve">Studenti odabiru jedan strani jezik </w:t>
            </w:r>
            <w:r w:rsidR="00255F2C">
              <w:rPr>
                <w:rFonts w:cstheme="minorHAnsi"/>
                <w:sz w:val="20"/>
                <w:szCs w:val="20"/>
                <w:lang w:val="hr-HR"/>
              </w:rPr>
              <w:t>(Engleski jezik ili N</w:t>
            </w:r>
            <w:r w:rsidRPr="00CF47A7">
              <w:rPr>
                <w:rFonts w:cstheme="minorHAnsi"/>
                <w:sz w:val="20"/>
                <w:szCs w:val="20"/>
                <w:lang w:val="hr-HR"/>
              </w:rPr>
              <w:t>jemački jezik).</w:t>
            </w:r>
          </w:p>
          <w:p w14:paraId="1827EDB1" w14:textId="77777777" w:rsidR="000F0D4A" w:rsidRPr="00CF47A7" w:rsidRDefault="000F0D4A" w:rsidP="009E7A11">
            <w:pPr>
              <w:rPr>
                <w:rFonts w:cstheme="minorHAnsi"/>
                <w:sz w:val="20"/>
                <w:szCs w:val="20"/>
                <w:lang w:val="hr-HR"/>
              </w:rPr>
            </w:pPr>
          </w:p>
        </w:tc>
      </w:tr>
    </w:tbl>
    <w:p w14:paraId="1262C93D" w14:textId="77777777" w:rsidR="000F0D4A" w:rsidRPr="00CF47A7" w:rsidRDefault="000F0D4A" w:rsidP="000F0D4A">
      <w:pPr>
        <w:rPr>
          <w:rFonts w:cstheme="minorHAnsi"/>
          <w:b/>
          <w:bCs/>
          <w:sz w:val="20"/>
          <w:szCs w:val="20"/>
          <w:lang w:val="hr-HR"/>
        </w:rPr>
      </w:pPr>
    </w:p>
    <w:p w14:paraId="72CEEF11" w14:textId="7DEBAA34" w:rsidR="000F0D4A" w:rsidRPr="00CF47A7" w:rsidRDefault="000F0D4A" w:rsidP="000F0D4A">
      <w:pPr>
        <w:rPr>
          <w:rFonts w:eastAsia="Times New Roman" w:cstheme="minorHAnsi"/>
          <w:b/>
          <w:bCs/>
          <w:sz w:val="20"/>
          <w:szCs w:val="20"/>
          <w:lang w:val="hr-HR"/>
        </w:rPr>
      </w:pPr>
      <w:r w:rsidRPr="00CF47A7">
        <w:rPr>
          <w:rFonts w:eastAsia="Times New Roman" w:cstheme="minorHAnsi"/>
          <w:b/>
          <w:bCs/>
          <w:sz w:val="20"/>
          <w:szCs w:val="20"/>
          <w:lang w:val="hr-HR"/>
        </w:rPr>
        <w:br w:type="page"/>
      </w:r>
      <w:r w:rsidRPr="00CF47A7">
        <w:rPr>
          <w:rFonts w:eastAsia="Times New Roman" w:cstheme="minorHAnsi"/>
          <w:b/>
          <w:bCs/>
          <w:sz w:val="20"/>
          <w:szCs w:val="20"/>
          <w:lang w:val="hr-HR"/>
        </w:rPr>
        <w:lastRenderedPageBreak/>
        <w:t xml:space="preserve">Odsjek za kulturu, medije i menadžment – </w:t>
      </w:r>
      <w:r w:rsidR="00051783">
        <w:rPr>
          <w:rFonts w:eastAsia="Times New Roman" w:cstheme="minorHAnsi"/>
          <w:b/>
          <w:bCs/>
          <w:sz w:val="20"/>
          <w:szCs w:val="20"/>
          <w:lang w:val="hr-HR"/>
        </w:rPr>
        <w:t>Prijediplomski</w:t>
      </w:r>
      <w:r w:rsidRPr="00CF47A7">
        <w:rPr>
          <w:rFonts w:eastAsia="Times New Roman" w:cstheme="minorHAnsi"/>
          <w:b/>
          <w:bCs/>
          <w:sz w:val="20"/>
          <w:szCs w:val="20"/>
          <w:lang w:val="hr-HR"/>
        </w:rPr>
        <w:t xml:space="preserve"> studij Kultura, mediji i menadžment, 1. godina studija, ljetni, II. semestar, akademska godina </w:t>
      </w:r>
      <w:r w:rsidR="008971E3" w:rsidRPr="00CF47A7">
        <w:rPr>
          <w:rFonts w:eastAsia="Times New Roman" w:cstheme="minorHAnsi"/>
          <w:b/>
          <w:bCs/>
          <w:sz w:val="20"/>
          <w:szCs w:val="20"/>
          <w:lang w:val="hr-HR"/>
        </w:rPr>
        <w:t>202</w:t>
      </w:r>
      <w:r w:rsidR="004A357A">
        <w:rPr>
          <w:rFonts w:eastAsia="Times New Roman" w:cstheme="minorHAnsi"/>
          <w:b/>
          <w:bCs/>
          <w:sz w:val="20"/>
          <w:szCs w:val="20"/>
          <w:lang w:val="hr-HR"/>
        </w:rPr>
        <w:t>5</w:t>
      </w:r>
      <w:r w:rsidR="008971E3">
        <w:rPr>
          <w:rFonts w:eastAsia="Times New Roman" w:cstheme="minorHAnsi"/>
          <w:b/>
          <w:bCs/>
          <w:sz w:val="20"/>
          <w:szCs w:val="20"/>
          <w:lang w:val="hr-HR"/>
        </w:rPr>
        <w:t>.</w:t>
      </w:r>
      <w:r w:rsidR="008971E3" w:rsidRPr="00CF47A7">
        <w:rPr>
          <w:rFonts w:eastAsia="Times New Roman" w:cstheme="minorHAnsi"/>
          <w:b/>
          <w:bCs/>
          <w:sz w:val="20"/>
          <w:szCs w:val="20"/>
          <w:lang w:val="hr-HR"/>
        </w:rPr>
        <w:t>/202</w:t>
      </w:r>
      <w:r w:rsidR="004A357A">
        <w:rPr>
          <w:rFonts w:eastAsia="Times New Roman" w:cstheme="minorHAnsi"/>
          <w:b/>
          <w:bCs/>
          <w:sz w:val="20"/>
          <w:szCs w:val="20"/>
          <w:lang w:val="hr-HR"/>
        </w:rPr>
        <w:t>6</w:t>
      </w:r>
      <w:r w:rsidR="008971E3" w:rsidRPr="00CF47A7">
        <w:rPr>
          <w:rFonts w:eastAsia="Times New Roman" w:cstheme="minorHAnsi"/>
          <w:b/>
          <w:bCs/>
          <w:sz w:val="20"/>
          <w:szCs w:val="20"/>
          <w:lang w:val="hr-HR"/>
        </w:rPr>
        <w:t>.</w:t>
      </w:r>
    </w:p>
    <w:tbl>
      <w:tblPr>
        <w:tblW w:w="14361" w:type="dxa"/>
        <w:tblInd w:w="64" w:type="dxa"/>
        <w:tblLayout w:type="fixed"/>
        <w:tblLook w:val="04A0" w:firstRow="1" w:lastRow="0" w:firstColumn="1" w:lastColumn="0" w:noHBand="0" w:noVBand="1"/>
      </w:tblPr>
      <w:tblGrid>
        <w:gridCol w:w="236"/>
        <w:gridCol w:w="607"/>
        <w:gridCol w:w="1184"/>
        <w:gridCol w:w="3260"/>
        <w:gridCol w:w="851"/>
        <w:gridCol w:w="739"/>
        <w:gridCol w:w="3372"/>
        <w:gridCol w:w="567"/>
        <w:gridCol w:w="552"/>
        <w:gridCol w:w="756"/>
        <w:gridCol w:w="819"/>
        <w:gridCol w:w="709"/>
        <w:gridCol w:w="709"/>
      </w:tblGrid>
      <w:tr w:rsidR="000F0D4A" w:rsidRPr="00CF47A7" w14:paraId="1C1E825A" w14:textId="77777777" w:rsidTr="009E7A11">
        <w:trPr>
          <w:trHeight w:val="315"/>
        </w:trPr>
        <w:tc>
          <w:tcPr>
            <w:tcW w:w="236" w:type="dxa"/>
            <w:tcBorders>
              <w:top w:val="nil"/>
              <w:left w:val="nil"/>
              <w:bottom w:val="nil"/>
              <w:right w:val="nil"/>
            </w:tcBorders>
            <w:shd w:val="clear" w:color="auto" w:fill="auto"/>
            <w:noWrap/>
            <w:vAlign w:val="center"/>
            <w:hideMark/>
          </w:tcPr>
          <w:p w14:paraId="776AE0F4" w14:textId="77777777" w:rsidR="000F0D4A" w:rsidRPr="00CF47A7" w:rsidRDefault="000F0D4A" w:rsidP="009E7A11">
            <w:pPr>
              <w:rPr>
                <w:rFonts w:eastAsia="Times New Roman" w:cstheme="minorHAnsi"/>
                <w:b/>
                <w:bCs/>
                <w:sz w:val="20"/>
                <w:szCs w:val="20"/>
                <w:lang w:val="hr-HR"/>
              </w:rPr>
            </w:pPr>
          </w:p>
        </w:tc>
        <w:tc>
          <w:tcPr>
            <w:tcW w:w="607" w:type="dxa"/>
            <w:tcBorders>
              <w:top w:val="nil"/>
              <w:left w:val="nil"/>
              <w:bottom w:val="nil"/>
              <w:right w:val="nil"/>
            </w:tcBorders>
            <w:shd w:val="clear" w:color="auto" w:fill="auto"/>
            <w:noWrap/>
            <w:vAlign w:val="center"/>
            <w:hideMark/>
          </w:tcPr>
          <w:p w14:paraId="5A44F4AA" w14:textId="77777777" w:rsidR="000F0D4A" w:rsidRPr="00CF47A7" w:rsidRDefault="000F0D4A" w:rsidP="009E7A11">
            <w:pPr>
              <w:rPr>
                <w:rFonts w:eastAsia="Times New Roman" w:cstheme="minorHAnsi"/>
                <w:sz w:val="20"/>
                <w:szCs w:val="20"/>
                <w:lang w:val="hr-HR"/>
              </w:rPr>
            </w:pPr>
          </w:p>
        </w:tc>
        <w:tc>
          <w:tcPr>
            <w:tcW w:w="1184" w:type="dxa"/>
            <w:tcBorders>
              <w:top w:val="nil"/>
              <w:left w:val="nil"/>
              <w:bottom w:val="nil"/>
              <w:right w:val="nil"/>
            </w:tcBorders>
            <w:shd w:val="clear" w:color="auto" w:fill="auto"/>
            <w:noWrap/>
            <w:vAlign w:val="center"/>
            <w:hideMark/>
          </w:tcPr>
          <w:p w14:paraId="226AF9B2" w14:textId="77777777" w:rsidR="000F0D4A" w:rsidRPr="00CF47A7" w:rsidRDefault="000F0D4A" w:rsidP="009E7A11">
            <w:pPr>
              <w:jc w:val="center"/>
              <w:rPr>
                <w:rFonts w:eastAsia="Times New Roman" w:cstheme="minorHAnsi"/>
                <w:sz w:val="20"/>
                <w:szCs w:val="20"/>
                <w:lang w:val="hr-HR"/>
              </w:rPr>
            </w:pPr>
          </w:p>
        </w:tc>
        <w:tc>
          <w:tcPr>
            <w:tcW w:w="3260" w:type="dxa"/>
            <w:tcBorders>
              <w:top w:val="nil"/>
              <w:left w:val="nil"/>
              <w:bottom w:val="nil"/>
              <w:right w:val="nil"/>
            </w:tcBorders>
            <w:shd w:val="clear" w:color="auto" w:fill="auto"/>
            <w:noWrap/>
            <w:vAlign w:val="center"/>
            <w:hideMark/>
          </w:tcPr>
          <w:p w14:paraId="7CF9F6A1" w14:textId="77777777" w:rsidR="000F0D4A" w:rsidRPr="00CF47A7" w:rsidRDefault="000F0D4A" w:rsidP="009E7A11">
            <w:pPr>
              <w:rPr>
                <w:rFonts w:eastAsia="Times New Roman" w:cstheme="minorHAnsi"/>
                <w:sz w:val="20"/>
                <w:szCs w:val="20"/>
                <w:lang w:val="hr-HR"/>
              </w:rPr>
            </w:pPr>
          </w:p>
        </w:tc>
        <w:tc>
          <w:tcPr>
            <w:tcW w:w="851" w:type="dxa"/>
            <w:tcBorders>
              <w:top w:val="nil"/>
              <w:left w:val="nil"/>
              <w:bottom w:val="nil"/>
              <w:right w:val="nil"/>
            </w:tcBorders>
            <w:shd w:val="clear" w:color="auto" w:fill="auto"/>
            <w:noWrap/>
            <w:vAlign w:val="center"/>
            <w:hideMark/>
          </w:tcPr>
          <w:p w14:paraId="1C777DF2" w14:textId="77777777" w:rsidR="000F0D4A" w:rsidRPr="00CF47A7" w:rsidRDefault="000F0D4A" w:rsidP="009E7A11">
            <w:pPr>
              <w:rPr>
                <w:rFonts w:eastAsia="Times New Roman" w:cstheme="minorHAnsi"/>
                <w:sz w:val="20"/>
                <w:szCs w:val="20"/>
                <w:lang w:val="hr-HR"/>
              </w:rPr>
            </w:pPr>
          </w:p>
        </w:tc>
        <w:tc>
          <w:tcPr>
            <w:tcW w:w="739" w:type="dxa"/>
            <w:tcBorders>
              <w:top w:val="nil"/>
              <w:left w:val="nil"/>
              <w:bottom w:val="nil"/>
              <w:right w:val="nil"/>
            </w:tcBorders>
            <w:shd w:val="clear" w:color="auto" w:fill="auto"/>
            <w:noWrap/>
            <w:vAlign w:val="center"/>
            <w:hideMark/>
          </w:tcPr>
          <w:p w14:paraId="2F275F58" w14:textId="77777777" w:rsidR="000F0D4A" w:rsidRPr="00CF47A7" w:rsidRDefault="000F0D4A" w:rsidP="009E7A11">
            <w:pPr>
              <w:rPr>
                <w:rFonts w:eastAsia="Times New Roman" w:cstheme="minorHAnsi"/>
                <w:sz w:val="20"/>
                <w:szCs w:val="20"/>
                <w:lang w:val="hr-HR"/>
              </w:rPr>
            </w:pPr>
          </w:p>
        </w:tc>
        <w:tc>
          <w:tcPr>
            <w:tcW w:w="3372" w:type="dxa"/>
            <w:tcBorders>
              <w:top w:val="nil"/>
              <w:left w:val="nil"/>
              <w:bottom w:val="nil"/>
              <w:right w:val="nil"/>
            </w:tcBorders>
            <w:shd w:val="clear" w:color="auto" w:fill="auto"/>
            <w:noWrap/>
            <w:vAlign w:val="center"/>
            <w:hideMark/>
          </w:tcPr>
          <w:p w14:paraId="14816FD0" w14:textId="77777777" w:rsidR="000F0D4A" w:rsidRPr="00CF47A7" w:rsidRDefault="000F0D4A" w:rsidP="009E7A11">
            <w:pPr>
              <w:rPr>
                <w:rFonts w:eastAsia="Times New Roman" w:cstheme="minorHAnsi"/>
                <w:sz w:val="20"/>
                <w:szCs w:val="20"/>
                <w:lang w:val="hr-HR"/>
              </w:rPr>
            </w:pPr>
          </w:p>
        </w:tc>
        <w:tc>
          <w:tcPr>
            <w:tcW w:w="567" w:type="dxa"/>
            <w:tcBorders>
              <w:top w:val="nil"/>
              <w:left w:val="nil"/>
              <w:bottom w:val="nil"/>
              <w:right w:val="nil"/>
            </w:tcBorders>
            <w:shd w:val="clear" w:color="auto" w:fill="auto"/>
            <w:noWrap/>
            <w:vAlign w:val="center"/>
            <w:hideMark/>
          </w:tcPr>
          <w:p w14:paraId="44AB44EC" w14:textId="77777777" w:rsidR="000F0D4A" w:rsidRPr="00CF47A7" w:rsidRDefault="000F0D4A" w:rsidP="009E7A11">
            <w:pPr>
              <w:rPr>
                <w:rFonts w:eastAsia="Times New Roman" w:cstheme="minorHAnsi"/>
                <w:sz w:val="20"/>
                <w:szCs w:val="20"/>
                <w:lang w:val="hr-HR"/>
              </w:rPr>
            </w:pPr>
          </w:p>
        </w:tc>
        <w:tc>
          <w:tcPr>
            <w:tcW w:w="552" w:type="dxa"/>
            <w:tcBorders>
              <w:top w:val="nil"/>
              <w:left w:val="nil"/>
              <w:bottom w:val="nil"/>
              <w:right w:val="nil"/>
            </w:tcBorders>
            <w:shd w:val="clear" w:color="auto" w:fill="auto"/>
            <w:noWrap/>
            <w:vAlign w:val="center"/>
            <w:hideMark/>
          </w:tcPr>
          <w:p w14:paraId="797FDAB6" w14:textId="77777777" w:rsidR="000F0D4A" w:rsidRPr="00CF47A7" w:rsidRDefault="000F0D4A" w:rsidP="009E7A11">
            <w:pPr>
              <w:rPr>
                <w:rFonts w:eastAsia="Times New Roman" w:cstheme="minorHAnsi"/>
                <w:sz w:val="20"/>
                <w:szCs w:val="20"/>
                <w:lang w:val="hr-HR"/>
              </w:rPr>
            </w:pPr>
          </w:p>
        </w:tc>
        <w:tc>
          <w:tcPr>
            <w:tcW w:w="756" w:type="dxa"/>
            <w:tcBorders>
              <w:top w:val="nil"/>
              <w:left w:val="nil"/>
              <w:bottom w:val="nil"/>
              <w:right w:val="nil"/>
            </w:tcBorders>
            <w:shd w:val="clear" w:color="auto" w:fill="auto"/>
            <w:noWrap/>
            <w:vAlign w:val="center"/>
            <w:hideMark/>
          </w:tcPr>
          <w:p w14:paraId="38F6752C" w14:textId="77777777" w:rsidR="000F0D4A" w:rsidRPr="00CF47A7" w:rsidRDefault="000F0D4A" w:rsidP="009E7A11">
            <w:pPr>
              <w:rPr>
                <w:rFonts w:eastAsia="Times New Roman" w:cstheme="minorHAnsi"/>
                <w:sz w:val="20"/>
                <w:szCs w:val="20"/>
                <w:lang w:val="hr-HR"/>
              </w:rPr>
            </w:pPr>
          </w:p>
        </w:tc>
        <w:tc>
          <w:tcPr>
            <w:tcW w:w="819" w:type="dxa"/>
            <w:tcBorders>
              <w:top w:val="nil"/>
              <w:left w:val="nil"/>
              <w:bottom w:val="nil"/>
              <w:right w:val="nil"/>
            </w:tcBorders>
            <w:shd w:val="clear" w:color="auto" w:fill="auto"/>
            <w:noWrap/>
            <w:vAlign w:val="center"/>
            <w:hideMark/>
          </w:tcPr>
          <w:p w14:paraId="61F9F8F7" w14:textId="77777777" w:rsidR="000F0D4A" w:rsidRPr="00CF47A7" w:rsidRDefault="000F0D4A" w:rsidP="009E7A11">
            <w:pPr>
              <w:rPr>
                <w:rFonts w:eastAsia="Times New Roman" w:cstheme="minorHAnsi"/>
                <w:sz w:val="20"/>
                <w:szCs w:val="20"/>
                <w:lang w:val="hr-HR"/>
              </w:rPr>
            </w:pPr>
          </w:p>
        </w:tc>
        <w:tc>
          <w:tcPr>
            <w:tcW w:w="709" w:type="dxa"/>
            <w:tcBorders>
              <w:top w:val="nil"/>
              <w:left w:val="nil"/>
              <w:bottom w:val="nil"/>
              <w:right w:val="nil"/>
            </w:tcBorders>
            <w:shd w:val="clear" w:color="auto" w:fill="auto"/>
            <w:noWrap/>
            <w:vAlign w:val="center"/>
            <w:hideMark/>
          </w:tcPr>
          <w:p w14:paraId="4DD10FB8" w14:textId="77777777" w:rsidR="000F0D4A" w:rsidRPr="00CF47A7" w:rsidRDefault="000F0D4A" w:rsidP="009E7A11">
            <w:pPr>
              <w:rPr>
                <w:rFonts w:eastAsia="Times New Roman" w:cstheme="minorHAnsi"/>
                <w:sz w:val="20"/>
                <w:szCs w:val="20"/>
                <w:lang w:val="hr-HR"/>
              </w:rPr>
            </w:pPr>
          </w:p>
        </w:tc>
        <w:tc>
          <w:tcPr>
            <w:tcW w:w="709" w:type="dxa"/>
            <w:tcBorders>
              <w:top w:val="nil"/>
              <w:left w:val="nil"/>
              <w:bottom w:val="nil"/>
              <w:right w:val="nil"/>
            </w:tcBorders>
            <w:shd w:val="clear" w:color="auto" w:fill="auto"/>
            <w:noWrap/>
            <w:vAlign w:val="center"/>
            <w:hideMark/>
          </w:tcPr>
          <w:p w14:paraId="6854E693" w14:textId="77777777" w:rsidR="000F0D4A" w:rsidRPr="00CF47A7" w:rsidRDefault="000F0D4A" w:rsidP="009E7A11">
            <w:pPr>
              <w:rPr>
                <w:rFonts w:eastAsia="Times New Roman" w:cstheme="minorHAnsi"/>
                <w:sz w:val="20"/>
                <w:szCs w:val="20"/>
                <w:lang w:val="hr-HR"/>
              </w:rPr>
            </w:pPr>
          </w:p>
        </w:tc>
      </w:tr>
      <w:tr w:rsidR="000F0D4A" w:rsidRPr="00CF47A7" w14:paraId="2EC12DFD" w14:textId="77777777" w:rsidTr="009E7A11">
        <w:trPr>
          <w:trHeight w:val="510"/>
        </w:trPr>
        <w:tc>
          <w:tcPr>
            <w:tcW w:w="236" w:type="dxa"/>
            <w:tcBorders>
              <w:top w:val="nil"/>
              <w:left w:val="nil"/>
              <w:bottom w:val="nil"/>
              <w:right w:val="nil"/>
            </w:tcBorders>
            <w:shd w:val="clear" w:color="auto" w:fill="auto"/>
            <w:noWrap/>
            <w:vAlign w:val="center"/>
            <w:hideMark/>
          </w:tcPr>
          <w:p w14:paraId="597B6E37" w14:textId="77777777" w:rsidR="000F0D4A" w:rsidRPr="00CF47A7" w:rsidRDefault="000F0D4A" w:rsidP="009E7A11">
            <w:pPr>
              <w:rPr>
                <w:rFonts w:eastAsia="Times New Roman" w:cstheme="minorHAnsi"/>
                <w:sz w:val="20"/>
                <w:szCs w:val="20"/>
                <w:lang w:val="hr-HR"/>
              </w:rPr>
            </w:pPr>
          </w:p>
        </w:tc>
        <w:tc>
          <w:tcPr>
            <w:tcW w:w="607" w:type="dxa"/>
            <w:vMerge w:val="restart"/>
            <w:tcBorders>
              <w:top w:val="single" w:sz="8" w:space="0" w:color="auto"/>
              <w:left w:val="single" w:sz="8" w:space="0" w:color="auto"/>
              <w:bottom w:val="single" w:sz="8" w:space="0" w:color="000000"/>
              <w:right w:val="single" w:sz="8" w:space="0" w:color="00000A"/>
            </w:tcBorders>
            <w:shd w:val="clear" w:color="000000" w:fill="F2F2F2"/>
            <w:vAlign w:val="center"/>
            <w:hideMark/>
          </w:tcPr>
          <w:p w14:paraId="6F4024AC"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Red. br.</w:t>
            </w:r>
          </w:p>
        </w:tc>
        <w:tc>
          <w:tcPr>
            <w:tcW w:w="1184"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0ACBBB85"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Šifra predmeta</w:t>
            </w:r>
          </w:p>
        </w:tc>
        <w:tc>
          <w:tcPr>
            <w:tcW w:w="3260"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44E5997C"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Naziv predmeta</w:t>
            </w:r>
          </w:p>
        </w:tc>
        <w:tc>
          <w:tcPr>
            <w:tcW w:w="851"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373DFE6B"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Obavezan/</w:t>
            </w:r>
            <w:r w:rsidRPr="00CF47A7">
              <w:rPr>
                <w:rFonts w:eastAsia="Times New Roman" w:cstheme="minorHAnsi"/>
                <w:b/>
                <w:bCs/>
                <w:sz w:val="20"/>
                <w:szCs w:val="20"/>
                <w:lang w:val="hr-HR"/>
              </w:rPr>
              <w:br/>
              <w:t>Izborni</w:t>
            </w:r>
          </w:p>
        </w:tc>
        <w:tc>
          <w:tcPr>
            <w:tcW w:w="739"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60561693"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ECTS</w:t>
            </w:r>
          </w:p>
        </w:tc>
        <w:tc>
          <w:tcPr>
            <w:tcW w:w="3372"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2E8711AF" w14:textId="77777777" w:rsidR="000F0D4A" w:rsidRDefault="000F0D4A" w:rsidP="009E7A11">
            <w:pPr>
              <w:jc w:val="center"/>
              <w:rPr>
                <w:rFonts w:eastAsia="Times New Roman" w:cstheme="minorHAnsi"/>
                <w:sz w:val="16"/>
                <w:szCs w:val="20"/>
                <w:lang w:val="hr-HR"/>
              </w:rPr>
            </w:pPr>
            <w:r w:rsidRPr="00CF47A7">
              <w:rPr>
                <w:rFonts w:eastAsia="Times New Roman" w:cstheme="minorHAnsi"/>
                <w:b/>
                <w:bCs/>
                <w:sz w:val="20"/>
                <w:szCs w:val="20"/>
                <w:lang w:val="hr-HR"/>
              </w:rPr>
              <w:t xml:space="preserve">Nastavnik </w:t>
            </w:r>
            <w:r w:rsidRPr="00CF47A7">
              <w:rPr>
                <w:rFonts w:eastAsia="Times New Roman" w:cstheme="minorHAnsi"/>
                <w:b/>
                <w:bCs/>
                <w:sz w:val="20"/>
                <w:szCs w:val="20"/>
                <w:lang w:val="hr-HR"/>
              </w:rPr>
              <w:br/>
            </w:r>
            <w:r w:rsidRPr="00CF47A7">
              <w:rPr>
                <w:rFonts w:eastAsia="Times New Roman" w:cstheme="minorHAnsi"/>
                <w:sz w:val="20"/>
                <w:szCs w:val="20"/>
                <w:lang w:val="hr-HR"/>
              </w:rPr>
              <w:br/>
            </w:r>
            <w:r w:rsidRPr="00733F72">
              <w:rPr>
                <w:rFonts w:eastAsia="Times New Roman" w:cstheme="minorHAnsi"/>
                <w:sz w:val="16"/>
                <w:szCs w:val="20"/>
                <w:lang w:val="hr-HR"/>
              </w:rPr>
              <w:t>(P = predavanja</w:t>
            </w:r>
            <w:r w:rsidRPr="00733F72">
              <w:rPr>
                <w:rFonts w:eastAsia="Times New Roman" w:cstheme="minorHAnsi"/>
                <w:sz w:val="16"/>
                <w:szCs w:val="20"/>
                <w:lang w:val="hr-HR"/>
              </w:rPr>
              <w:br/>
              <w:t>S = seminari</w:t>
            </w:r>
            <w:r w:rsidRPr="00733F72">
              <w:rPr>
                <w:rFonts w:eastAsia="Times New Roman" w:cstheme="minorHAnsi"/>
                <w:sz w:val="16"/>
                <w:szCs w:val="20"/>
                <w:lang w:val="hr-HR"/>
              </w:rPr>
              <w:br/>
              <w:t>A = auditorne vježbe (kap.grupe 30)</w:t>
            </w:r>
            <w:r w:rsidRPr="00733F72">
              <w:rPr>
                <w:rFonts w:eastAsia="Times New Roman" w:cstheme="minorHAnsi"/>
                <w:sz w:val="16"/>
                <w:szCs w:val="20"/>
                <w:lang w:val="hr-HR"/>
              </w:rPr>
              <w:br/>
              <w:t>PK = vježbe u praktikumu (kap.grupe 10)</w:t>
            </w:r>
            <w:r w:rsidRPr="00733F72">
              <w:rPr>
                <w:rFonts w:eastAsia="Times New Roman" w:cstheme="minorHAnsi"/>
                <w:sz w:val="16"/>
                <w:szCs w:val="20"/>
                <w:lang w:val="hr-HR"/>
              </w:rPr>
              <w:br/>
              <w:t>SJ = vježbe iz stranog jezika (kap.grupe 30)</w:t>
            </w:r>
            <w:r w:rsidRPr="00733F72">
              <w:rPr>
                <w:rFonts w:eastAsia="Times New Roman" w:cstheme="minorHAnsi"/>
                <w:sz w:val="16"/>
                <w:szCs w:val="20"/>
                <w:lang w:val="hr-HR"/>
              </w:rPr>
              <w:br/>
              <w:t>TJ = vježbe iz tjelesnog odgoja (kap.grupe 40)</w:t>
            </w:r>
            <w:r w:rsidRPr="00733F72">
              <w:rPr>
                <w:rFonts w:eastAsia="Times New Roman" w:cstheme="minorHAnsi"/>
                <w:sz w:val="16"/>
                <w:szCs w:val="20"/>
                <w:lang w:val="hr-HR"/>
              </w:rPr>
              <w:br/>
              <w:t>M= metodičke vježbe (kap.grupe 15)</w:t>
            </w:r>
          </w:p>
          <w:p w14:paraId="61ACFF16" w14:textId="027A727F" w:rsidR="00733F72" w:rsidRPr="00CF47A7" w:rsidRDefault="00733F72" w:rsidP="009E7A11">
            <w:pPr>
              <w:jc w:val="center"/>
              <w:rPr>
                <w:rFonts w:eastAsia="Times New Roman" w:cstheme="minorHAnsi"/>
                <w:sz w:val="20"/>
                <w:szCs w:val="20"/>
                <w:lang w:val="hr-HR"/>
              </w:rPr>
            </w:pPr>
          </w:p>
        </w:tc>
        <w:tc>
          <w:tcPr>
            <w:tcW w:w="1875" w:type="dxa"/>
            <w:gridSpan w:val="3"/>
            <w:tcBorders>
              <w:top w:val="single" w:sz="8" w:space="0" w:color="auto"/>
              <w:left w:val="nil"/>
              <w:bottom w:val="single" w:sz="4" w:space="0" w:color="auto"/>
              <w:right w:val="nil"/>
            </w:tcBorders>
            <w:shd w:val="clear" w:color="000000" w:fill="F2F2F2"/>
            <w:vAlign w:val="center"/>
            <w:hideMark/>
          </w:tcPr>
          <w:p w14:paraId="44C2C83B"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Sati</w:t>
            </w:r>
          </w:p>
        </w:tc>
        <w:tc>
          <w:tcPr>
            <w:tcW w:w="2237" w:type="dxa"/>
            <w:gridSpan w:val="3"/>
            <w:tcBorders>
              <w:top w:val="single" w:sz="8" w:space="0" w:color="auto"/>
              <w:left w:val="single" w:sz="8" w:space="0" w:color="00000A"/>
              <w:bottom w:val="single" w:sz="4" w:space="0" w:color="auto"/>
              <w:right w:val="single" w:sz="8" w:space="0" w:color="000000"/>
            </w:tcBorders>
            <w:shd w:val="clear" w:color="000000" w:fill="F2F2F2"/>
            <w:vAlign w:val="center"/>
            <w:hideMark/>
          </w:tcPr>
          <w:p w14:paraId="7F886615"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Grupe</w:t>
            </w:r>
          </w:p>
        </w:tc>
      </w:tr>
      <w:tr w:rsidR="000F0D4A" w:rsidRPr="00CF47A7" w14:paraId="581E828C" w14:textId="77777777" w:rsidTr="009E7A11">
        <w:trPr>
          <w:trHeight w:val="472"/>
        </w:trPr>
        <w:tc>
          <w:tcPr>
            <w:tcW w:w="236" w:type="dxa"/>
            <w:tcBorders>
              <w:top w:val="nil"/>
              <w:left w:val="nil"/>
              <w:bottom w:val="nil"/>
              <w:right w:val="nil"/>
            </w:tcBorders>
            <w:shd w:val="clear" w:color="auto" w:fill="auto"/>
            <w:vAlign w:val="center"/>
            <w:hideMark/>
          </w:tcPr>
          <w:p w14:paraId="440E0E37" w14:textId="77777777" w:rsidR="000F0D4A" w:rsidRPr="00CF47A7" w:rsidRDefault="000F0D4A" w:rsidP="009E7A11">
            <w:pPr>
              <w:rPr>
                <w:rFonts w:eastAsia="Times New Roman" w:cstheme="minorHAnsi"/>
                <w:sz w:val="20"/>
                <w:szCs w:val="20"/>
                <w:lang w:val="hr-HR"/>
              </w:rPr>
            </w:pPr>
          </w:p>
        </w:tc>
        <w:tc>
          <w:tcPr>
            <w:tcW w:w="607" w:type="dxa"/>
            <w:vMerge/>
            <w:tcBorders>
              <w:top w:val="single" w:sz="8" w:space="0" w:color="auto"/>
              <w:left w:val="single" w:sz="8" w:space="0" w:color="auto"/>
              <w:bottom w:val="single" w:sz="8" w:space="0" w:color="000000"/>
              <w:right w:val="single" w:sz="8" w:space="0" w:color="00000A"/>
            </w:tcBorders>
            <w:vAlign w:val="center"/>
            <w:hideMark/>
          </w:tcPr>
          <w:p w14:paraId="6A441C82" w14:textId="77777777" w:rsidR="000F0D4A" w:rsidRPr="00CF47A7" w:rsidRDefault="000F0D4A" w:rsidP="009E7A11">
            <w:pPr>
              <w:rPr>
                <w:rFonts w:eastAsia="Times New Roman" w:cstheme="minorHAnsi"/>
                <w:b/>
                <w:bCs/>
                <w:sz w:val="20"/>
                <w:szCs w:val="20"/>
                <w:lang w:val="hr-HR"/>
              </w:rPr>
            </w:pPr>
          </w:p>
        </w:tc>
        <w:tc>
          <w:tcPr>
            <w:tcW w:w="1184" w:type="dxa"/>
            <w:vMerge/>
            <w:tcBorders>
              <w:top w:val="single" w:sz="8" w:space="0" w:color="auto"/>
              <w:left w:val="single" w:sz="8" w:space="0" w:color="00000A"/>
              <w:bottom w:val="single" w:sz="8" w:space="0" w:color="000000"/>
              <w:right w:val="single" w:sz="8" w:space="0" w:color="00000A"/>
            </w:tcBorders>
            <w:vAlign w:val="center"/>
            <w:hideMark/>
          </w:tcPr>
          <w:p w14:paraId="5206A0D6" w14:textId="77777777" w:rsidR="000F0D4A" w:rsidRPr="00CF47A7" w:rsidRDefault="000F0D4A" w:rsidP="009E7A11">
            <w:pPr>
              <w:rPr>
                <w:rFonts w:eastAsia="Times New Roman" w:cstheme="minorHAnsi"/>
                <w:b/>
                <w:bCs/>
                <w:sz w:val="20"/>
                <w:szCs w:val="20"/>
                <w:lang w:val="hr-HR"/>
              </w:rPr>
            </w:pPr>
          </w:p>
        </w:tc>
        <w:tc>
          <w:tcPr>
            <w:tcW w:w="3260" w:type="dxa"/>
            <w:vMerge/>
            <w:tcBorders>
              <w:top w:val="single" w:sz="8" w:space="0" w:color="auto"/>
              <w:left w:val="single" w:sz="8" w:space="0" w:color="00000A"/>
              <w:bottom w:val="single" w:sz="8" w:space="0" w:color="000000"/>
              <w:right w:val="single" w:sz="8" w:space="0" w:color="00000A"/>
            </w:tcBorders>
            <w:vAlign w:val="center"/>
            <w:hideMark/>
          </w:tcPr>
          <w:p w14:paraId="63550403" w14:textId="77777777" w:rsidR="000F0D4A" w:rsidRPr="00CF47A7" w:rsidRDefault="000F0D4A" w:rsidP="009E7A11">
            <w:pPr>
              <w:rPr>
                <w:rFonts w:eastAsia="Times New Roman" w:cstheme="minorHAnsi"/>
                <w:b/>
                <w:bCs/>
                <w:sz w:val="20"/>
                <w:szCs w:val="20"/>
                <w:lang w:val="hr-HR"/>
              </w:rPr>
            </w:pPr>
          </w:p>
        </w:tc>
        <w:tc>
          <w:tcPr>
            <w:tcW w:w="851" w:type="dxa"/>
            <w:vMerge/>
            <w:tcBorders>
              <w:top w:val="single" w:sz="8" w:space="0" w:color="auto"/>
              <w:left w:val="single" w:sz="8" w:space="0" w:color="00000A"/>
              <w:bottom w:val="single" w:sz="8" w:space="0" w:color="000000"/>
              <w:right w:val="single" w:sz="8" w:space="0" w:color="00000A"/>
            </w:tcBorders>
            <w:vAlign w:val="center"/>
            <w:hideMark/>
          </w:tcPr>
          <w:p w14:paraId="4F87D1DD" w14:textId="77777777" w:rsidR="000F0D4A" w:rsidRPr="00CF47A7" w:rsidRDefault="000F0D4A" w:rsidP="009E7A11">
            <w:pPr>
              <w:rPr>
                <w:rFonts w:eastAsia="Times New Roman" w:cstheme="minorHAnsi"/>
                <w:b/>
                <w:bCs/>
                <w:sz w:val="20"/>
                <w:szCs w:val="20"/>
                <w:lang w:val="hr-HR"/>
              </w:rPr>
            </w:pPr>
          </w:p>
        </w:tc>
        <w:tc>
          <w:tcPr>
            <w:tcW w:w="739" w:type="dxa"/>
            <w:vMerge/>
            <w:tcBorders>
              <w:top w:val="single" w:sz="8" w:space="0" w:color="auto"/>
              <w:left w:val="single" w:sz="8" w:space="0" w:color="00000A"/>
              <w:bottom w:val="single" w:sz="8" w:space="0" w:color="000000"/>
              <w:right w:val="single" w:sz="8" w:space="0" w:color="00000A"/>
            </w:tcBorders>
            <w:vAlign w:val="center"/>
            <w:hideMark/>
          </w:tcPr>
          <w:p w14:paraId="288ADEE8" w14:textId="77777777" w:rsidR="000F0D4A" w:rsidRPr="00CF47A7" w:rsidRDefault="000F0D4A" w:rsidP="009E7A11">
            <w:pPr>
              <w:rPr>
                <w:rFonts w:eastAsia="Times New Roman" w:cstheme="minorHAnsi"/>
                <w:b/>
                <w:bCs/>
                <w:sz w:val="20"/>
                <w:szCs w:val="20"/>
                <w:lang w:val="hr-HR"/>
              </w:rPr>
            </w:pPr>
          </w:p>
        </w:tc>
        <w:tc>
          <w:tcPr>
            <w:tcW w:w="3372" w:type="dxa"/>
            <w:vMerge/>
            <w:tcBorders>
              <w:top w:val="single" w:sz="8" w:space="0" w:color="auto"/>
              <w:left w:val="single" w:sz="8" w:space="0" w:color="00000A"/>
              <w:bottom w:val="single" w:sz="8" w:space="0" w:color="000000"/>
              <w:right w:val="single" w:sz="8" w:space="0" w:color="00000A"/>
            </w:tcBorders>
            <w:vAlign w:val="center"/>
            <w:hideMark/>
          </w:tcPr>
          <w:p w14:paraId="72963907" w14:textId="77777777" w:rsidR="000F0D4A" w:rsidRPr="00CF47A7" w:rsidRDefault="000F0D4A" w:rsidP="009E7A11">
            <w:pPr>
              <w:rPr>
                <w:rFonts w:eastAsia="Times New Roman" w:cstheme="minorHAnsi"/>
                <w:sz w:val="20"/>
                <w:szCs w:val="20"/>
                <w:lang w:val="hr-HR"/>
              </w:rPr>
            </w:pPr>
          </w:p>
        </w:tc>
        <w:tc>
          <w:tcPr>
            <w:tcW w:w="567" w:type="dxa"/>
            <w:tcBorders>
              <w:top w:val="nil"/>
              <w:left w:val="nil"/>
              <w:bottom w:val="single" w:sz="8" w:space="0" w:color="auto"/>
              <w:right w:val="single" w:sz="8" w:space="0" w:color="00000A"/>
            </w:tcBorders>
            <w:shd w:val="clear" w:color="000000" w:fill="F2F2F2"/>
            <w:vAlign w:val="center"/>
            <w:hideMark/>
          </w:tcPr>
          <w:p w14:paraId="0816BE14"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P</w:t>
            </w:r>
          </w:p>
        </w:tc>
        <w:tc>
          <w:tcPr>
            <w:tcW w:w="552" w:type="dxa"/>
            <w:tcBorders>
              <w:top w:val="nil"/>
              <w:left w:val="nil"/>
              <w:bottom w:val="single" w:sz="8" w:space="0" w:color="auto"/>
              <w:right w:val="single" w:sz="8" w:space="0" w:color="00000A"/>
            </w:tcBorders>
            <w:shd w:val="clear" w:color="000000" w:fill="F2F2F2"/>
            <w:vAlign w:val="center"/>
            <w:hideMark/>
          </w:tcPr>
          <w:p w14:paraId="6B86B48B"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S</w:t>
            </w:r>
          </w:p>
        </w:tc>
        <w:tc>
          <w:tcPr>
            <w:tcW w:w="756" w:type="dxa"/>
            <w:tcBorders>
              <w:top w:val="nil"/>
              <w:left w:val="nil"/>
              <w:bottom w:val="single" w:sz="8" w:space="0" w:color="auto"/>
              <w:right w:val="single" w:sz="8" w:space="0" w:color="00000A"/>
            </w:tcBorders>
            <w:shd w:val="clear" w:color="000000" w:fill="F2F2F2"/>
            <w:vAlign w:val="center"/>
            <w:hideMark/>
          </w:tcPr>
          <w:p w14:paraId="29C929F0"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A, PK, SJ, TJ, M</w:t>
            </w:r>
          </w:p>
        </w:tc>
        <w:tc>
          <w:tcPr>
            <w:tcW w:w="819" w:type="dxa"/>
            <w:tcBorders>
              <w:top w:val="nil"/>
              <w:left w:val="nil"/>
              <w:bottom w:val="single" w:sz="8" w:space="0" w:color="auto"/>
              <w:right w:val="single" w:sz="8" w:space="0" w:color="00000A"/>
            </w:tcBorders>
            <w:shd w:val="clear" w:color="000000" w:fill="F2F2F2"/>
            <w:vAlign w:val="center"/>
            <w:hideMark/>
          </w:tcPr>
          <w:p w14:paraId="255AB654"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P</w:t>
            </w:r>
          </w:p>
        </w:tc>
        <w:tc>
          <w:tcPr>
            <w:tcW w:w="709" w:type="dxa"/>
            <w:tcBorders>
              <w:top w:val="nil"/>
              <w:left w:val="nil"/>
              <w:bottom w:val="single" w:sz="8" w:space="0" w:color="auto"/>
              <w:right w:val="single" w:sz="8" w:space="0" w:color="00000A"/>
            </w:tcBorders>
            <w:shd w:val="clear" w:color="000000" w:fill="F2F2F2"/>
            <w:vAlign w:val="center"/>
            <w:hideMark/>
          </w:tcPr>
          <w:p w14:paraId="24117BB3"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S</w:t>
            </w:r>
          </w:p>
        </w:tc>
        <w:tc>
          <w:tcPr>
            <w:tcW w:w="709" w:type="dxa"/>
            <w:tcBorders>
              <w:top w:val="nil"/>
              <w:left w:val="nil"/>
              <w:bottom w:val="single" w:sz="8" w:space="0" w:color="auto"/>
              <w:right w:val="single" w:sz="8" w:space="0" w:color="auto"/>
            </w:tcBorders>
            <w:shd w:val="clear" w:color="000000" w:fill="F2F2F2"/>
            <w:vAlign w:val="center"/>
            <w:hideMark/>
          </w:tcPr>
          <w:p w14:paraId="4DC34AEF"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A, PK, SJ, TJ, M</w:t>
            </w:r>
          </w:p>
        </w:tc>
      </w:tr>
      <w:tr w:rsidR="00757690" w:rsidRPr="00CF47A7" w14:paraId="178A7F8D" w14:textId="77777777" w:rsidTr="00015D5D">
        <w:trPr>
          <w:trHeight w:val="300"/>
        </w:trPr>
        <w:tc>
          <w:tcPr>
            <w:tcW w:w="236" w:type="dxa"/>
            <w:tcBorders>
              <w:top w:val="nil"/>
              <w:left w:val="nil"/>
              <w:bottom w:val="nil"/>
              <w:right w:val="nil"/>
            </w:tcBorders>
            <w:shd w:val="clear" w:color="auto" w:fill="auto"/>
            <w:noWrap/>
            <w:vAlign w:val="center"/>
            <w:hideMark/>
          </w:tcPr>
          <w:p w14:paraId="258318E4" w14:textId="77777777" w:rsidR="00757690" w:rsidRPr="00CF47A7" w:rsidRDefault="00757690" w:rsidP="009E7A11">
            <w:pPr>
              <w:rPr>
                <w:rFonts w:eastAsia="Times New Roman" w:cstheme="minorHAnsi"/>
                <w:sz w:val="20"/>
                <w:szCs w:val="20"/>
                <w:lang w:val="hr-HR"/>
              </w:rPr>
            </w:pPr>
          </w:p>
        </w:tc>
        <w:tc>
          <w:tcPr>
            <w:tcW w:w="14125" w:type="dxa"/>
            <w:gridSpan w:val="12"/>
            <w:vMerge w:val="restart"/>
            <w:tcBorders>
              <w:top w:val="nil"/>
              <w:left w:val="single" w:sz="8" w:space="0" w:color="auto"/>
              <w:right w:val="single" w:sz="8" w:space="0" w:color="000000"/>
            </w:tcBorders>
            <w:shd w:val="clear" w:color="auto" w:fill="auto"/>
            <w:vAlign w:val="center"/>
            <w:hideMark/>
          </w:tcPr>
          <w:p w14:paraId="315EA91D" w14:textId="478140CA" w:rsidR="00757690" w:rsidRPr="00CF47A7" w:rsidRDefault="00255F2C" w:rsidP="00757690">
            <w:pPr>
              <w:rPr>
                <w:rFonts w:eastAsia="Times New Roman" w:cstheme="minorHAnsi"/>
                <w:b/>
                <w:bCs/>
                <w:sz w:val="20"/>
                <w:szCs w:val="20"/>
                <w:lang w:val="hr-HR"/>
              </w:rPr>
            </w:pPr>
            <w:r w:rsidRPr="00255F2C">
              <w:rPr>
                <w:rFonts w:eastAsia="Times New Roman" w:cstheme="minorHAnsi"/>
                <w:b/>
                <w:bCs/>
                <w:sz w:val="20"/>
                <w:szCs w:val="20"/>
                <w:lang w:val="hr-HR"/>
              </w:rPr>
              <w:t>OB</w:t>
            </w:r>
            <w:r w:rsidR="00757690" w:rsidRPr="00255F2C">
              <w:rPr>
                <w:rFonts w:eastAsia="Times New Roman" w:cstheme="minorHAnsi"/>
                <w:b/>
                <w:bCs/>
                <w:sz w:val="20"/>
                <w:szCs w:val="20"/>
                <w:lang w:val="hr-HR"/>
              </w:rPr>
              <w:t>VEZNI</w:t>
            </w:r>
            <w:r w:rsidR="00757690" w:rsidRPr="00CF47A7">
              <w:rPr>
                <w:rFonts w:eastAsia="Times New Roman" w:cstheme="minorHAnsi"/>
                <w:b/>
                <w:bCs/>
                <w:sz w:val="20"/>
                <w:szCs w:val="20"/>
                <w:lang w:val="hr-HR"/>
              </w:rPr>
              <w:t xml:space="preserve"> OPĆI</w:t>
            </w:r>
          </w:p>
        </w:tc>
      </w:tr>
      <w:tr w:rsidR="00757690" w:rsidRPr="00CF47A7" w14:paraId="73470921" w14:textId="77777777" w:rsidTr="00015D5D">
        <w:trPr>
          <w:trHeight w:val="300"/>
        </w:trPr>
        <w:tc>
          <w:tcPr>
            <w:tcW w:w="236" w:type="dxa"/>
            <w:tcBorders>
              <w:top w:val="nil"/>
              <w:left w:val="nil"/>
              <w:bottom w:val="nil"/>
              <w:right w:val="nil"/>
            </w:tcBorders>
            <w:shd w:val="clear" w:color="auto" w:fill="auto"/>
            <w:noWrap/>
            <w:vAlign w:val="center"/>
            <w:hideMark/>
          </w:tcPr>
          <w:p w14:paraId="374BF8AC" w14:textId="77777777" w:rsidR="00757690" w:rsidRPr="00CF47A7" w:rsidRDefault="00757690" w:rsidP="00757690">
            <w:pPr>
              <w:rPr>
                <w:rFonts w:eastAsia="Times New Roman" w:cstheme="minorHAnsi"/>
                <w:sz w:val="20"/>
                <w:szCs w:val="20"/>
                <w:lang w:val="hr-HR"/>
              </w:rPr>
            </w:pPr>
          </w:p>
        </w:tc>
        <w:tc>
          <w:tcPr>
            <w:tcW w:w="14125" w:type="dxa"/>
            <w:gridSpan w:val="12"/>
            <w:vMerge/>
            <w:tcBorders>
              <w:left w:val="single" w:sz="8" w:space="0" w:color="auto"/>
              <w:bottom w:val="single" w:sz="4" w:space="0" w:color="000000"/>
              <w:right w:val="single" w:sz="8" w:space="0" w:color="000000"/>
            </w:tcBorders>
            <w:shd w:val="clear" w:color="auto" w:fill="auto"/>
            <w:vAlign w:val="center"/>
          </w:tcPr>
          <w:p w14:paraId="3503F126" w14:textId="77777777" w:rsidR="00757690" w:rsidRPr="00485417" w:rsidRDefault="00757690" w:rsidP="00757690">
            <w:pPr>
              <w:jc w:val="center"/>
              <w:rPr>
                <w:rFonts w:eastAsia="Times New Roman" w:cstheme="minorHAnsi"/>
                <w:sz w:val="20"/>
                <w:szCs w:val="20"/>
                <w:lang w:val="hr-HR"/>
              </w:rPr>
            </w:pPr>
          </w:p>
        </w:tc>
      </w:tr>
      <w:tr w:rsidR="00FE708D" w:rsidRPr="00CF47A7" w14:paraId="3D6BE94C" w14:textId="77777777" w:rsidTr="00743055">
        <w:trPr>
          <w:trHeight w:val="389"/>
        </w:trPr>
        <w:tc>
          <w:tcPr>
            <w:tcW w:w="236" w:type="dxa"/>
            <w:tcBorders>
              <w:top w:val="nil"/>
              <w:left w:val="nil"/>
              <w:bottom w:val="nil"/>
              <w:right w:val="nil"/>
            </w:tcBorders>
            <w:shd w:val="clear" w:color="auto" w:fill="auto"/>
            <w:noWrap/>
            <w:vAlign w:val="center"/>
          </w:tcPr>
          <w:p w14:paraId="76BD1B44" w14:textId="77777777" w:rsidR="00FE708D" w:rsidRPr="00CF47A7" w:rsidRDefault="00FE708D" w:rsidP="00FE708D">
            <w:pPr>
              <w:rPr>
                <w:rFonts w:eastAsia="Times New Roman" w:cstheme="minorHAnsi"/>
                <w:sz w:val="20"/>
                <w:szCs w:val="20"/>
                <w:lang w:val="hr-HR"/>
              </w:rPr>
            </w:pPr>
          </w:p>
        </w:tc>
        <w:tc>
          <w:tcPr>
            <w:tcW w:w="607" w:type="dxa"/>
            <w:tcBorders>
              <w:top w:val="nil"/>
              <w:left w:val="single" w:sz="4" w:space="0" w:color="auto"/>
              <w:bottom w:val="single" w:sz="4" w:space="0" w:color="000000"/>
              <w:right w:val="single" w:sz="4" w:space="0" w:color="808080"/>
            </w:tcBorders>
            <w:shd w:val="clear" w:color="auto" w:fill="auto"/>
            <w:vAlign w:val="center"/>
          </w:tcPr>
          <w:p w14:paraId="4FCC07B3" w14:textId="785B0470" w:rsidR="00FE708D" w:rsidRDefault="00FE708D" w:rsidP="00FE708D">
            <w:pPr>
              <w:spacing w:before="120" w:after="120"/>
              <w:jc w:val="center"/>
              <w:rPr>
                <w:rFonts w:eastAsia="Times New Roman" w:cstheme="minorHAnsi"/>
                <w:sz w:val="20"/>
                <w:szCs w:val="20"/>
                <w:lang w:val="hr-HR"/>
              </w:rPr>
            </w:pPr>
            <w:r>
              <w:rPr>
                <w:rFonts w:eastAsia="Times New Roman" w:cstheme="minorHAnsi"/>
                <w:sz w:val="20"/>
                <w:szCs w:val="20"/>
                <w:lang w:val="hr-HR"/>
              </w:rPr>
              <w:t>1</w:t>
            </w:r>
          </w:p>
        </w:tc>
        <w:tc>
          <w:tcPr>
            <w:tcW w:w="1184" w:type="dxa"/>
            <w:tcBorders>
              <w:top w:val="nil"/>
              <w:left w:val="single" w:sz="4" w:space="0" w:color="808080"/>
              <w:bottom w:val="single" w:sz="4" w:space="0" w:color="000000"/>
              <w:right w:val="single" w:sz="4" w:space="0" w:color="808080"/>
            </w:tcBorders>
            <w:shd w:val="clear" w:color="auto" w:fill="auto"/>
            <w:vAlign w:val="center"/>
          </w:tcPr>
          <w:p w14:paraId="61502B94" w14:textId="767BB137" w:rsidR="00FE708D" w:rsidRDefault="00FE708D" w:rsidP="00FE708D">
            <w:pPr>
              <w:spacing w:before="120" w:after="120"/>
              <w:jc w:val="center"/>
              <w:rPr>
                <w:rFonts w:eastAsia="Times New Roman" w:cstheme="minorHAnsi"/>
                <w:sz w:val="20"/>
                <w:szCs w:val="20"/>
                <w:lang w:val="hr-HR"/>
              </w:rPr>
            </w:pPr>
            <w:r w:rsidRPr="00CF47A7">
              <w:rPr>
                <w:rFonts w:eastAsia="Times New Roman" w:cstheme="minorHAnsi"/>
                <w:sz w:val="20"/>
                <w:szCs w:val="20"/>
                <w:lang w:val="hr-HR"/>
              </w:rPr>
              <w:t>BAKM-11</w:t>
            </w:r>
          </w:p>
        </w:tc>
        <w:tc>
          <w:tcPr>
            <w:tcW w:w="3260" w:type="dxa"/>
            <w:tcBorders>
              <w:top w:val="nil"/>
              <w:left w:val="single" w:sz="4" w:space="0" w:color="808080"/>
              <w:bottom w:val="single" w:sz="4" w:space="0" w:color="000000"/>
              <w:right w:val="single" w:sz="4" w:space="0" w:color="808080"/>
            </w:tcBorders>
            <w:shd w:val="clear" w:color="auto" w:fill="auto"/>
            <w:vAlign w:val="center"/>
          </w:tcPr>
          <w:p w14:paraId="5BA4A687" w14:textId="024A81BF" w:rsidR="00FE708D" w:rsidRPr="00485417" w:rsidRDefault="00FE708D" w:rsidP="00FE708D">
            <w:pPr>
              <w:spacing w:before="120" w:after="120"/>
              <w:rPr>
                <w:rFonts w:eastAsia="Times New Roman" w:cstheme="minorHAnsi"/>
                <w:sz w:val="20"/>
                <w:szCs w:val="20"/>
                <w:lang w:val="hr-HR"/>
              </w:rPr>
            </w:pPr>
            <w:r w:rsidRPr="00CF47A7">
              <w:rPr>
                <w:rFonts w:eastAsia="Times New Roman" w:cstheme="minorHAnsi"/>
                <w:sz w:val="20"/>
                <w:szCs w:val="20"/>
                <w:lang w:val="hr-HR"/>
              </w:rPr>
              <w:t>Hrvatska jezična kultura</w:t>
            </w:r>
          </w:p>
        </w:tc>
        <w:tc>
          <w:tcPr>
            <w:tcW w:w="851" w:type="dxa"/>
            <w:tcBorders>
              <w:top w:val="nil"/>
              <w:left w:val="single" w:sz="4" w:space="0" w:color="808080"/>
              <w:bottom w:val="single" w:sz="4" w:space="0" w:color="000000"/>
              <w:right w:val="single" w:sz="4" w:space="0" w:color="808080"/>
            </w:tcBorders>
            <w:shd w:val="clear" w:color="auto" w:fill="auto"/>
            <w:vAlign w:val="center"/>
          </w:tcPr>
          <w:p w14:paraId="56957A1C" w14:textId="7F602C1D" w:rsidR="00FE708D" w:rsidRDefault="00FE708D" w:rsidP="00FE708D">
            <w:pPr>
              <w:spacing w:before="120" w:after="120"/>
              <w:jc w:val="center"/>
              <w:rPr>
                <w:rFonts w:eastAsia="Times New Roman" w:cstheme="minorHAnsi"/>
                <w:sz w:val="20"/>
                <w:szCs w:val="20"/>
                <w:lang w:val="hr-HR"/>
              </w:rPr>
            </w:pPr>
            <w:r w:rsidRPr="00CF47A7">
              <w:rPr>
                <w:rFonts w:eastAsia="Times New Roman" w:cstheme="minorHAnsi"/>
                <w:sz w:val="20"/>
                <w:szCs w:val="20"/>
                <w:lang w:val="hr-HR"/>
              </w:rPr>
              <w:t>O</w:t>
            </w:r>
          </w:p>
        </w:tc>
        <w:tc>
          <w:tcPr>
            <w:tcW w:w="739" w:type="dxa"/>
            <w:tcBorders>
              <w:top w:val="nil"/>
              <w:left w:val="single" w:sz="4" w:space="0" w:color="808080"/>
              <w:bottom w:val="single" w:sz="4" w:space="0" w:color="000000"/>
              <w:right w:val="single" w:sz="4" w:space="0" w:color="808080"/>
            </w:tcBorders>
            <w:shd w:val="clear" w:color="auto" w:fill="auto"/>
            <w:vAlign w:val="center"/>
          </w:tcPr>
          <w:p w14:paraId="3F7A61AF" w14:textId="2789496D" w:rsidR="00FE708D" w:rsidRDefault="00FE708D" w:rsidP="00FE708D">
            <w:pPr>
              <w:spacing w:before="120" w:after="120"/>
              <w:jc w:val="center"/>
              <w:rPr>
                <w:rFonts w:eastAsia="Times New Roman" w:cstheme="minorHAnsi"/>
                <w:sz w:val="20"/>
                <w:szCs w:val="20"/>
                <w:lang w:val="hr-HR"/>
              </w:rPr>
            </w:pPr>
            <w:r w:rsidRPr="00CF47A7">
              <w:rPr>
                <w:rFonts w:eastAsia="Times New Roman" w:cstheme="minorHAnsi"/>
                <w:sz w:val="20"/>
                <w:szCs w:val="20"/>
                <w:lang w:val="hr-HR"/>
              </w:rPr>
              <w:t>4</w:t>
            </w:r>
          </w:p>
        </w:tc>
        <w:tc>
          <w:tcPr>
            <w:tcW w:w="3372" w:type="dxa"/>
            <w:tcBorders>
              <w:left w:val="nil"/>
              <w:bottom w:val="single" w:sz="4" w:space="0" w:color="auto"/>
              <w:right w:val="nil"/>
            </w:tcBorders>
            <w:shd w:val="clear" w:color="auto" w:fill="auto"/>
            <w:noWrap/>
            <w:vAlign w:val="center"/>
          </w:tcPr>
          <w:p w14:paraId="5502446C" w14:textId="2385D969" w:rsidR="00FE708D" w:rsidRPr="005720C2" w:rsidRDefault="00382D75" w:rsidP="00FE708D">
            <w:pPr>
              <w:spacing w:before="120" w:after="120"/>
              <w:rPr>
                <w:rFonts w:eastAsia="Times New Roman" w:cstheme="minorHAnsi"/>
                <w:sz w:val="20"/>
                <w:szCs w:val="20"/>
                <w:lang w:val="hr-HR"/>
              </w:rPr>
            </w:pPr>
            <w:r>
              <w:rPr>
                <w:rFonts w:eastAsia="Times New Roman" w:cstheme="minorHAnsi"/>
                <w:sz w:val="20"/>
                <w:szCs w:val="20"/>
                <w:lang w:val="hr-HR"/>
              </w:rPr>
              <w:t>izv. prof. dr. sc</w:t>
            </w:r>
            <w:r w:rsidR="00FE708D" w:rsidRPr="002743EA">
              <w:rPr>
                <w:rFonts w:eastAsia="Times New Roman" w:cstheme="minorHAnsi"/>
                <w:sz w:val="20"/>
                <w:szCs w:val="20"/>
                <w:lang w:val="hr-HR"/>
              </w:rPr>
              <w:t>. Borko Baraban</w:t>
            </w:r>
          </w:p>
        </w:tc>
        <w:tc>
          <w:tcPr>
            <w:tcW w:w="567" w:type="dxa"/>
            <w:tcBorders>
              <w:left w:val="single" w:sz="4" w:space="0" w:color="auto"/>
              <w:bottom w:val="single" w:sz="4" w:space="0" w:color="auto"/>
              <w:right w:val="single" w:sz="4" w:space="0" w:color="808080"/>
            </w:tcBorders>
            <w:shd w:val="clear" w:color="auto" w:fill="auto"/>
            <w:noWrap/>
            <w:vAlign w:val="center"/>
          </w:tcPr>
          <w:p w14:paraId="5307D8DF" w14:textId="262780F3" w:rsidR="00FE708D" w:rsidRDefault="00FE708D" w:rsidP="00FE708D">
            <w:pPr>
              <w:spacing w:before="120" w:after="120"/>
              <w:jc w:val="center"/>
              <w:rPr>
                <w:rFonts w:eastAsia="Times New Roman" w:cstheme="minorHAnsi"/>
                <w:sz w:val="20"/>
                <w:szCs w:val="20"/>
                <w:lang w:val="hr-HR"/>
              </w:rPr>
            </w:pPr>
            <w:r w:rsidRPr="002743EA">
              <w:rPr>
                <w:rFonts w:eastAsia="Times New Roman" w:cstheme="minorHAnsi"/>
                <w:sz w:val="20"/>
                <w:szCs w:val="20"/>
                <w:lang w:val="hr-HR"/>
              </w:rPr>
              <w:t>45</w:t>
            </w:r>
          </w:p>
        </w:tc>
        <w:tc>
          <w:tcPr>
            <w:tcW w:w="552" w:type="dxa"/>
            <w:tcBorders>
              <w:left w:val="nil"/>
              <w:bottom w:val="single" w:sz="4" w:space="0" w:color="auto"/>
              <w:right w:val="single" w:sz="4" w:space="0" w:color="808080"/>
            </w:tcBorders>
            <w:shd w:val="clear" w:color="auto" w:fill="auto"/>
            <w:noWrap/>
            <w:vAlign w:val="center"/>
          </w:tcPr>
          <w:p w14:paraId="6F17C397" w14:textId="548AA2FF" w:rsidR="00FE708D" w:rsidRPr="00485417" w:rsidRDefault="00FE708D" w:rsidP="00FE708D">
            <w:pPr>
              <w:spacing w:before="120" w:after="120"/>
              <w:jc w:val="center"/>
              <w:rPr>
                <w:rFonts w:eastAsia="Times New Roman" w:cstheme="minorHAnsi"/>
                <w:sz w:val="20"/>
                <w:szCs w:val="20"/>
                <w:lang w:val="hr-HR"/>
              </w:rPr>
            </w:pPr>
            <w:r w:rsidRPr="002743EA">
              <w:rPr>
                <w:rFonts w:eastAsia="Times New Roman" w:cstheme="minorHAnsi"/>
                <w:sz w:val="20"/>
                <w:szCs w:val="20"/>
                <w:lang w:val="hr-HR"/>
              </w:rPr>
              <w:t> 15</w:t>
            </w:r>
          </w:p>
        </w:tc>
        <w:tc>
          <w:tcPr>
            <w:tcW w:w="756" w:type="dxa"/>
            <w:tcBorders>
              <w:left w:val="nil"/>
              <w:bottom w:val="single" w:sz="4" w:space="0" w:color="auto"/>
              <w:right w:val="single" w:sz="4" w:space="0" w:color="auto"/>
            </w:tcBorders>
            <w:shd w:val="clear" w:color="auto" w:fill="auto"/>
            <w:noWrap/>
            <w:vAlign w:val="center"/>
          </w:tcPr>
          <w:p w14:paraId="7DB77D39" w14:textId="659BFDBB" w:rsidR="00FE708D" w:rsidRDefault="00FE708D" w:rsidP="00FE708D">
            <w:pPr>
              <w:spacing w:before="120" w:after="120"/>
              <w:jc w:val="center"/>
              <w:rPr>
                <w:rFonts w:eastAsia="Times New Roman" w:cstheme="minorHAnsi"/>
                <w:sz w:val="20"/>
                <w:szCs w:val="20"/>
                <w:lang w:val="hr-HR"/>
              </w:rPr>
            </w:pPr>
            <w:r w:rsidRPr="002743EA">
              <w:rPr>
                <w:rFonts w:eastAsia="Times New Roman" w:cstheme="minorHAnsi"/>
                <w:sz w:val="20"/>
                <w:szCs w:val="20"/>
                <w:lang w:val="hr-HR"/>
              </w:rPr>
              <w:t> </w:t>
            </w:r>
          </w:p>
        </w:tc>
        <w:tc>
          <w:tcPr>
            <w:tcW w:w="819" w:type="dxa"/>
            <w:tcBorders>
              <w:left w:val="nil"/>
              <w:bottom w:val="single" w:sz="4" w:space="0" w:color="auto"/>
              <w:right w:val="single" w:sz="4" w:space="0" w:color="808080"/>
            </w:tcBorders>
            <w:shd w:val="clear" w:color="auto" w:fill="auto"/>
            <w:noWrap/>
            <w:vAlign w:val="center"/>
          </w:tcPr>
          <w:p w14:paraId="034C0034" w14:textId="2C61DAC2" w:rsidR="00FE708D" w:rsidRDefault="00FE708D" w:rsidP="00FE708D">
            <w:pPr>
              <w:spacing w:before="120" w:after="120"/>
              <w:jc w:val="center"/>
              <w:rPr>
                <w:rFonts w:eastAsia="Times New Roman" w:cstheme="minorHAnsi"/>
                <w:sz w:val="20"/>
                <w:szCs w:val="20"/>
                <w:lang w:val="hr-HR"/>
              </w:rPr>
            </w:pPr>
            <w:r w:rsidRPr="002743EA">
              <w:rPr>
                <w:rFonts w:eastAsia="Times New Roman" w:cstheme="minorHAnsi"/>
                <w:sz w:val="20"/>
                <w:szCs w:val="20"/>
                <w:lang w:val="hr-HR"/>
              </w:rPr>
              <w:t>1</w:t>
            </w:r>
          </w:p>
        </w:tc>
        <w:tc>
          <w:tcPr>
            <w:tcW w:w="709" w:type="dxa"/>
            <w:tcBorders>
              <w:left w:val="single" w:sz="4" w:space="0" w:color="808080"/>
              <w:bottom w:val="single" w:sz="4" w:space="0" w:color="auto"/>
              <w:right w:val="single" w:sz="4" w:space="0" w:color="808080"/>
            </w:tcBorders>
            <w:shd w:val="clear" w:color="auto" w:fill="auto"/>
            <w:noWrap/>
            <w:vAlign w:val="center"/>
          </w:tcPr>
          <w:p w14:paraId="15B06E2F" w14:textId="41120690" w:rsidR="00FE708D" w:rsidRPr="00485417" w:rsidRDefault="00FE708D" w:rsidP="00FE708D">
            <w:pPr>
              <w:spacing w:before="120" w:after="120"/>
              <w:jc w:val="center"/>
              <w:rPr>
                <w:rFonts w:eastAsia="Times New Roman" w:cstheme="minorHAnsi"/>
                <w:sz w:val="20"/>
                <w:szCs w:val="20"/>
                <w:lang w:val="hr-HR"/>
              </w:rPr>
            </w:pPr>
            <w:r w:rsidRPr="002743EA">
              <w:rPr>
                <w:rFonts w:eastAsia="Times New Roman" w:cstheme="minorHAnsi"/>
                <w:sz w:val="20"/>
                <w:szCs w:val="20"/>
                <w:lang w:val="hr-HR"/>
              </w:rPr>
              <w:t>2</w:t>
            </w:r>
          </w:p>
        </w:tc>
        <w:tc>
          <w:tcPr>
            <w:tcW w:w="709" w:type="dxa"/>
            <w:tcBorders>
              <w:left w:val="nil"/>
              <w:bottom w:val="single" w:sz="4" w:space="0" w:color="auto"/>
              <w:right w:val="single" w:sz="4" w:space="0" w:color="auto"/>
            </w:tcBorders>
            <w:shd w:val="clear" w:color="auto" w:fill="auto"/>
            <w:noWrap/>
            <w:vAlign w:val="center"/>
          </w:tcPr>
          <w:p w14:paraId="2C7FC9C2" w14:textId="6B92A417" w:rsidR="00FE708D" w:rsidRPr="00D23D54" w:rsidRDefault="00FE708D" w:rsidP="00FE708D">
            <w:pPr>
              <w:spacing w:before="120" w:after="120"/>
              <w:jc w:val="center"/>
              <w:rPr>
                <w:rFonts w:eastAsia="Times New Roman" w:cstheme="minorHAnsi"/>
                <w:sz w:val="20"/>
                <w:szCs w:val="20"/>
                <w:lang w:val="hr-HR"/>
              </w:rPr>
            </w:pPr>
            <w:r w:rsidRPr="002743EA">
              <w:rPr>
                <w:rFonts w:eastAsia="Times New Roman" w:cstheme="minorHAnsi"/>
                <w:sz w:val="20"/>
                <w:szCs w:val="20"/>
                <w:lang w:val="hr-HR"/>
              </w:rPr>
              <w:t> </w:t>
            </w:r>
          </w:p>
        </w:tc>
      </w:tr>
      <w:tr w:rsidR="00FE708D" w:rsidRPr="00CF47A7" w14:paraId="2DCA1D68" w14:textId="77777777" w:rsidTr="00743055">
        <w:trPr>
          <w:trHeight w:val="389"/>
        </w:trPr>
        <w:tc>
          <w:tcPr>
            <w:tcW w:w="236" w:type="dxa"/>
            <w:tcBorders>
              <w:top w:val="nil"/>
              <w:left w:val="nil"/>
              <w:bottom w:val="nil"/>
              <w:right w:val="nil"/>
            </w:tcBorders>
            <w:shd w:val="clear" w:color="auto" w:fill="auto"/>
            <w:noWrap/>
            <w:vAlign w:val="center"/>
          </w:tcPr>
          <w:p w14:paraId="785B3DC8" w14:textId="77777777" w:rsidR="00FE708D" w:rsidRPr="00CF47A7" w:rsidRDefault="00FE708D" w:rsidP="00FE708D">
            <w:pPr>
              <w:rPr>
                <w:rFonts w:eastAsia="Times New Roman" w:cstheme="minorHAnsi"/>
                <w:sz w:val="20"/>
                <w:szCs w:val="20"/>
                <w:lang w:val="hr-HR"/>
              </w:rPr>
            </w:pPr>
          </w:p>
        </w:tc>
        <w:tc>
          <w:tcPr>
            <w:tcW w:w="607" w:type="dxa"/>
            <w:tcBorders>
              <w:top w:val="nil"/>
              <w:left w:val="single" w:sz="4" w:space="0" w:color="auto"/>
              <w:bottom w:val="single" w:sz="4" w:space="0" w:color="000000"/>
              <w:right w:val="single" w:sz="4" w:space="0" w:color="808080"/>
            </w:tcBorders>
            <w:shd w:val="clear" w:color="auto" w:fill="auto"/>
            <w:vAlign w:val="center"/>
          </w:tcPr>
          <w:p w14:paraId="5F5E2A66" w14:textId="3DD6DD92" w:rsidR="00FE708D" w:rsidRPr="00485417" w:rsidRDefault="00FE708D" w:rsidP="00FE708D">
            <w:pPr>
              <w:spacing w:before="120" w:after="120"/>
              <w:jc w:val="center"/>
              <w:rPr>
                <w:rFonts w:eastAsia="Times New Roman" w:cstheme="minorHAnsi"/>
                <w:sz w:val="20"/>
                <w:szCs w:val="20"/>
                <w:lang w:val="hr-HR"/>
              </w:rPr>
            </w:pPr>
            <w:r>
              <w:rPr>
                <w:rFonts w:eastAsia="Times New Roman" w:cstheme="minorHAnsi"/>
                <w:sz w:val="20"/>
                <w:szCs w:val="20"/>
                <w:lang w:val="hr-HR"/>
              </w:rPr>
              <w:t>2</w:t>
            </w:r>
          </w:p>
        </w:tc>
        <w:tc>
          <w:tcPr>
            <w:tcW w:w="1184" w:type="dxa"/>
            <w:tcBorders>
              <w:top w:val="nil"/>
              <w:left w:val="single" w:sz="4" w:space="0" w:color="808080"/>
              <w:bottom w:val="single" w:sz="4" w:space="0" w:color="000000"/>
              <w:right w:val="single" w:sz="4" w:space="0" w:color="808080"/>
            </w:tcBorders>
            <w:shd w:val="clear" w:color="auto" w:fill="auto"/>
            <w:vAlign w:val="center"/>
          </w:tcPr>
          <w:p w14:paraId="3A8D77ED" w14:textId="30B0CA36" w:rsidR="00FE708D" w:rsidRPr="00485417" w:rsidRDefault="00FE708D" w:rsidP="00FE708D">
            <w:pPr>
              <w:spacing w:before="120" w:after="120"/>
              <w:jc w:val="center"/>
              <w:rPr>
                <w:rFonts w:eastAsia="Times New Roman" w:cstheme="minorHAnsi"/>
                <w:sz w:val="20"/>
                <w:szCs w:val="20"/>
                <w:lang w:val="hr-HR"/>
              </w:rPr>
            </w:pPr>
            <w:r>
              <w:rPr>
                <w:rFonts w:eastAsia="Times New Roman" w:cstheme="minorHAnsi"/>
                <w:sz w:val="20"/>
                <w:szCs w:val="20"/>
                <w:lang w:val="hr-HR"/>
              </w:rPr>
              <w:t>BAKM-22</w:t>
            </w:r>
          </w:p>
        </w:tc>
        <w:tc>
          <w:tcPr>
            <w:tcW w:w="3260" w:type="dxa"/>
            <w:tcBorders>
              <w:top w:val="nil"/>
              <w:left w:val="single" w:sz="4" w:space="0" w:color="808080"/>
              <w:bottom w:val="single" w:sz="4" w:space="0" w:color="000000"/>
              <w:right w:val="single" w:sz="4" w:space="0" w:color="808080"/>
            </w:tcBorders>
            <w:shd w:val="clear" w:color="auto" w:fill="auto"/>
            <w:vAlign w:val="center"/>
          </w:tcPr>
          <w:p w14:paraId="603E9603" w14:textId="3892B3CC" w:rsidR="00FE708D" w:rsidRPr="00485417" w:rsidRDefault="00FE708D" w:rsidP="00FE708D">
            <w:pPr>
              <w:spacing w:before="120" w:after="120"/>
              <w:rPr>
                <w:rFonts w:eastAsia="Times New Roman" w:cstheme="minorHAnsi"/>
                <w:sz w:val="20"/>
                <w:szCs w:val="20"/>
                <w:lang w:val="hr-HR"/>
              </w:rPr>
            </w:pPr>
            <w:r w:rsidRPr="00485417">
              <w:rPr>
                <w:rFonts w:eastAsia="Times New Roman" w:cstheme="minorHAnsi"/>
                <w:sz w:val="20"/>
                <w:szCs w:val="20"/>
                <w:lang w:val="hr-HR"/>
              </w:rPr>
              <w:t>Javni nastup u kulturi</w:t>
            </w:r>
          </w:p>
        </w:tc>
        <w:tc>
          <w:tcPr>
            <w:tcW w:w="851" w:type="dxa"/>
            <w:tcBorders>
              <w:top w:val="nil"/>
              <w:left w:val="single" w:sz="4" w:space="0" w:color="808080"/>
              <w:bottom w:val="single" w:sz="4" w:space="0" w:color="000000"/>
              <w:right w:val="single" w:sz="4" w:space="0" w:color="808080"/>
            </w:tcBorders>
            <w:shd w:val="clear" w:color="auto" w:fill="auto"/>
            <w:vAlign w:val="center"/>
          </w:tcPr>
          <w:p w14:paraId="5C0DE5E7" w14:textId="3AA84D2B" w:rsidR="00FE708D" w:rsidRPr="00485417" w:rsidRDefault="00FE708D" w:rsidP="00FE708D">
            <w:pPr>
              <w:spacing w:before="120" w:after="120"/>
              <w:jc w:val="center"/>
              <w:rPr>
                <w:rFonts w:eastAsia="Times New Roman" w:cstheme="minorHAnsi"/>
                <w:sz w:val="20"/>
                <w:szCs w:val="20"/>
                <w:lang w:val="hr-HR"/>
              </w:rPr>
            </w:pPr>
            <w:r>
              <w:rPr>
                <w:rFonts w:eastAsia="Times New Roman" w:cstheme="minorHAnsi"/>
                <w:sz w:val="20"/>
                <w:szCs w:val="20"/>
                <w:lang w:val="hr-HR"/>
              </w:rPr>
              <w:t>O</w:t>
            </w:r>
          </w:p>
        </w:tc>
        <w:tc>
          <w:tcPr>
            <w:tcW w:w="739" w:type="dxa"/>
            <w:tcBorders>
              <w:top w:val="nil"/>
              <w:left w:val="single" w:sz="4" w:space="0" w:color="808080"/>
              <w:bottom w:val="single" w:sz="4" w:space="0" w:color="000000"/>
              <w:right w:val="single" w:sz="4" w:space="0" w:color="808080"/>
            </w:tcBorders>
            <w:shd w:val="clear" w:color="auto" w:fill="auto"/>
            <w:vAlign w:val="center"/>
          </w:tcPr>
          <w:p w14:paraId="1C39AF94" w14:textId="65A52C8E" w:rsidR="00FE708D" w:rsidRPr="00485417" w:rsidRDefault="00FE708D" w:rsidP="00FE708D">
            <w:pPr>
              <w:spacing w:before="120" w:after="120"/>
              <w:jc w:val="center"/>
              <w:rPr>
                <w:rFonts w:eastAsia="Times New Roman" w:cstheme="minorHAnsi"/>
                <w:sz w:val="20"/>
                <w:szCs w:val="20"/>
                <w:lang w:val="hr-HR"/>
              </w:rPr>
            </w:pPr>
            <w:r>
              <w:rPr>
                <w:rFonts w:eastAsia="Times New Roman" w:cstheme="minorHAnsi"/>
                <w:sz w:val="20"/>
                <w:szCs w:val="20"/>
                <w:lang w:val="hr-HR"/>
              </w:rPr>
              <w:t>3</w:t>
            </w:r>
          </w:p>
        </w:tc>
        <w:tc>
          <w:tcPr>
            <w:tcW w:w="3372" w:type="dxa"/>
            <w:tcBorders>
              <w:left w:val="nil"/>
              <w:bottom w:val="single" w:sz="4" w:space="0" w:color="auto"/>
              <w:right w:val="nil"/>
            </w:tcBorders>
            <w:shd w:val="clear" w:color="auto" w:fill="auto"/>
            <w:noWrap/>
            <w:vAlign w:val="center"/>
          </w:tcPr>
          <w:p w14:paraId="6C118061" w14:textId="58419FD7" w:rsidR="00FE708D" w:rsidRPr="005720C2" w:rsidRDefault="002E6211" w:rsidP="00FE708D">
            <w:pPr>
              <w:spacing w:before="120" w:after="120"/>
              <w:rPr>
                <w:rFonts w:eastAsia="Times New Roman" w:cstheme="minorHAnsi"/>
                <w:sz w:val="20"/>
                <w:szCs w:val="20"/>
                <w:lang w:val="hr-HR"/>
              </w:rPr>
            </w:pPr>
            <w:r>
              <w:rPr>
                <w:rFonts w:eastAsia="Times New Roman" w:cstheme="minorHAnsi"/>
                <w:sz w:val="20"/>
                <w:szCs w:val="20"/>
                <w:lang w:val="hr-HR"/>
              </w:rPr>
              <w:t xml:space="preserve">dr. sc. </w:t>
            </w:r>
            <w:r w:rsidRPr="002743EA">
              <w:rPr>
                <w:rFonts w:eastAsia="Times New Roman" w:cstheme="minorHAnsi"/>
                <w:sz w:val="20"/>
                <w:szCs w:val="20"/>
                <w:lang w:val="hr-HR"/>
              </w:rPr>
              <w:t>Tomislav Levak</w:t>
            </w:r>
            <w:r w:rsidR="00FE708D" w:rsidRPr="005720C2">
              <w:rPr>
                <w:rFonts w:eastAsia="Times New Roman" w:cstheme="minorHAnsi"/>
                <w:sz w:val="20"/>
                <w:szCs w:val="20"/>
                <w:lang w:val="hr-HR"/>
              </w:rPr>
              <w:t>, predavač</w:t>
            </w:r>
          </w:p>
        </w:tc>
        <w:tc>
          <w:tcPr>
            <w:tcW w:w="567" w:type="dxa"/>
            <w:tcBorders>
              <w:left w:val="single" w:sz="4" w:space="0" w:color="auto"/>
              <w:bottom w:val="single" w:sz="4" w:space="0" w:color="auto"/>
              <w:right w:val="single" w:sz="4" w:space="0" w:color="808080"/>
            </w:tcBorders>
            <w:shd w:val="clear" w:color="auto" w:fill="auto"/>
            <w:noWrap/>
            <w:vAlign w:val="center"/>
          </w:tcPr>
          <w:p w14:paraId="7676EB3E" w14:textId="1B092680" w:rsidR="00FE708D" w:rsidRPr="00485417" w:rsidRDefault="00FE708D" w:rsidP="00FE708D">
            <w:pPr>
              <w:spacing w:before="120" w:after="120"/>
              <w:jc w:val="center"/>
              <w:rPr>
                <w:rFonts w:eastAsia="Times New Roman" w:cstheme="minorHAnsi"/>
                <w:sz w:val="20"/>
                <w:szCs w:val="20"/>
                <w:lang w:val="hr-HR"/>
              </w:rPr>
            </w:pPr>
            <w:r>
              <w:rPr>
                <w:rFonts w:eastAsia="Times New Roman" w:cstheme="minorHAnsi"/>
                <w:sz w:val="20"/>
                <w:szCs w:val="20"/>
                <w:lang w:val="hr-HR"/>
              </w:rPr>
              <w:t>15</w:t>
            </w:r>
          </w:p>
        </w:tc>
        <w:tc>
          <w:tcPr>
            <w:tcW w:w="552" w:type="dxa"/>
            <w:tcBorders>
              <w:left w:val="nil"/>
              <w:bottom w:val="single" w:sz="4" w:space="0" w:color="auto"/>
              <w:right w:val="single" w:sz="4" w:space="0" w:color="808080"/>
            </w:tcBorders>
            <w:shd w:val="clear" w:color="auto" w:fill="auto"/>
            <w:noWrap/>
            <w:vAlign w:val="center"/>
          </w:tcPr>
          <w:p w14:paraId="4B2B99D7" w14:textId="77777777" w:rsidR="00FE708D" w:rsidRPr="00485417" w:rsidRDefault="00FE708D" w:rsidP="00FE708D">
            <w:pPr>
              <w:spacing w:before="120" w:after="120"/>
              <w:jc w:val="center"/>
              <w:rPr>
                <w:rFonts w:eastAsia="Times New Roman" w:cstheme="minorHAnsi"/>
                <w:sz w:val="20"/>
                <w:szCs w:val="20"/>
                <w:lang w:val="hr-HR"/>
              </w:rPr>
            </w:pPr>
          </w:p>
        </w:tc>
        <w:tc>
          <w:tcPr>
            <w:tcW w:w="756" w:type="dxa"/>
            <w:tcBorders>
              <w:left w:val="nil"/>
              <w:bottom w:val="single" w:sz="4" w:space="0" w:color="auto"/>
              <w:right w:val="single" w:sz="4" w:space="0" w:color="auto"/>
            </w:tcBorders>
            <w:shd w:val="clear" w:color="auto" w:fill="auto"/>
            <w:noWrap/>
            <w:vAlign w:val="center"/>
          </w:tcPr>
          <w:p w14:paraId="62B9B1BB" w14:textId="02CCAE13" w:rsidR="00FE708D" w:rsidRPr="00485417" w:rsidRDefault="00FE708D" w:rsidP="00FE708D">
            <w:pPr>
              <w:spacing w:before="120" w:after="120"/>
              <w:jc w:val="center"/>
              <w:rPr>
                <w:rFonts w:eastAsia="Times New Roman" w:cstheme="minorHAnsi"/>
                <w:sz w:val="20"/>
                <w:szCs w:val="20"/>
                <w:lang w:val="hr-HR"/>
              </w:rPr>
            </w:pPr>
            <w:r>
              <w:rPr>
                <w:rFonts w:eastAsia="Times New Roman" w:cstheme="minorHAnsi"/>
                <w:sz w:val="20"/>
                <w:szCs w:val="20"/>
                <w:lang w:val="hr-HR"/>
              </w:rPr>
              <w:t>30PK</w:t>
            </w:r>
          </w:p>
        </w:tc>
        <w:tc>
          <w:tcPr>
            <w:tcW w:w="819" w:type="dxa"/>
            <w:tcBorders>
              <w:left w:val="nil"/>
              <w:bottom w:val="single" w:sz="4" w:space="0" w:color="auto"/>
              <w:right w:val="single" w:sz="4" w:space="0" w:color="808080"/>
            </w:tcBorders>
            <w:shd w:val="clear" w:color="auto" w:fill="auto"/>
            <w:noWrap/>
            <w:vAlign w:val="center"/>
          </w:tcPr>
          <w:p w14:paraId="08E450F7" w14:textId="013EB7D1" w:rsidR="00FE708D" w:rsidRPr="00485417" w:rsidRDefault="00FE708D" w:rsidP="00FE708D">
            <w:pPr>
              <w:spacing w:before="120" w:after="120"/>
              <w:jc w:val="center"/>
              <w:rPr>
                <w:rFonts w:eastAsia="Times New Roman" w:cstheme="minorHAnsi"/>
                <w:sz w:val="20"/>
                <w:szCs w:val="20"/>
                <w:lang w:val="hr-HR"/>
              </w:rPr>
            </w:pPr>
            <w:r>
              <w:rPr>
                <w:rFonts w:eastAsia="Times New Roman" w:cstheme="minorHAnsi"/>
                <w:sz w:val="20"/>
                <w:szCs w:val="20"/>
                <w:lang w:val="hr-HR"/>
              </w:rPr>
              <w:t>1</w:t>
            </w:r>
          </w:p>
        </w:tc>
        <w:tc>
          <w:tcPr>
            <w:tcW w:w="709" w:type="dxa"/>
            <w:tcBorders>
              <w:left w:val="single" w:sz="4" w:space="0" w:color="808080"/>
              <w:bottom w:val="single" w:sz="4" w:space="0" w:color="auto"/>
              <w:right w:val="single" w:sz="4" w:space="0" w:color="808080"/>
            </w:tcBorders>
            <w:shd w:val="clear" w:color="auto" w:fill="auto"/>
            <w:noWrap/>
            <w:vAlign w:val="center"/>
          </w:tcPr>
          <w:p w14:paraId="3A02DB23" w14:textId="77777777" w:rsidR="00FE708D" w:rsidRPr="00485417" w:rsidRDefault="00FE708D" w:rsidP="00FE708D">
            <w:pPr>
              <w:spacing w:before="120" w:after="120"/>
              <w:jc w:val="center"/>
              <w:rPr>
                <w:rFonts w:eastAsia="Times New Roman" w:cstheme="minorHAnsi"/>
                <w:sz w:val="20"/>
                <w:szCs w:val="20"/>
                <w:lang w:val="hr-HR"/>
              </w:rPr>
            </w:pPr>
          </w:p>
        </w:tc>
        <w:tc>
          <w:tcPr>
            <w:tcW w:w="709" w:type="dxa"/>
            <w:tcBorders>
              <w:left w:val="nil"/>
              <w:bottom w:val="single" w:sz="4" w:space="0" w:color="auto"/>
              <w:right w:val="single" w:sz="4" w:space="0" w:color="auto"/>
            </w:tcBorders>
            <w:shd w:val="clear" w:color="auto" w:fill="auto"/>
            <w:noWrap/>
            <w:vAlign w:val="center"/>
          </w:tcPr>
          <w:p w14:paraId="1A9DAB87" w14:textId="18023E0E" w:rsidR="00FE708D" w:rsidRPr="00485417" w:rsidRDefault="00FE708D" w:rsidP="00FE708D">
            <w:pPr>
              <w:spacing w:before="120" w:after="120"/>
              <w:jc w:val="center"/>
              <w:rPr>
                <w:rFonts w:eastAsia="Times New Roman" w:cstheme="minorHAnsi"/>
                <w:sz w:val="20"/>
                <w:szCs w:val="20"/>
                <w:lang w:val="hr-HR"/>
              </w:rPr>
            </w:pPr>
            <w:r w:rsidRPr="00D23D54">
              <w:rPr>
                <w:rFonts w:eastAsia="Times New Roman" w:cstheme="minorHAnsi"/>
                <w:sz w:val="20"/>
                <w:szCs w:val="20"/>
                <w:lang w:val="hr-HR"/>
              </w:rPr>
              <w:t>1</w:t>
            </w:r>
          </w:p>
        </w:tc>
      </w:tr>
      <w:tr w:rsidR="00FE708D" w:rsidRPr="00CF47A7" w14:paraId="3D97E853" w14:textId="77777777" w:rsidTr="00015D5D">
        <w:trPr>
          <w:trHeight w:val="300"/>
        </w:trPr>
        <w:tc>
          <w:tcPr>
            <w:tcW w:w="236" w:type="dxa"/>
            <w:tcBorders>
              <w:top w:val="nil"/>
              <w:left w:val="nil"/>
              <w:bottom w:val="nil"/>
              <w:right w:val="nil"/>
            </w:tcBorders>
            <w:shd w:val="clear" w:color="auto" w:fill="auto"/>
            <w:noWrap/>
            <w:vAlign w:val="center"/>
            <w:hideMark/>
          </w:tcPr>
          <w:p w14:paraId="42D6F576" w14:textId="77777777" w:rsidR="00FE708D" w:rsidRPr="00CF47A7" w:rsidRDefault="00FE708D" w:rsidP="00FE708D">
            <w:pPr>
              <w:rPr>
                <w:rFonts w:eastAsia="Times New Roman" w:cstheme="minorHAnsi"/>
                <w:sz w:val="20"/>
                <w:szCs w:val="20"/>
                <w:lang w:val="hr-HR"/>
              </w:rPr>
            </w:pPr>
          </w:p>
        </w:tc>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14:paraId="4B93953F" w14:textId="77777777" w:rsidR="00FE708D" w:rsidRPr="00485417" w:rsidRDefault="00FE708D" w:rsidP="00FE708D">
            <w:pPr>
              <w:spacing w:before="40" w:after="40"/>
              <w:jc w:val="center"/>
              <w:rPr>
                <w:rFonts w:eastAsia="Times New Roman" w:cstheme="minorHAnsi"/>
                <w:sz w:val="20"/>
                <w:szCs w:val="20"/>
                <w:lang w:val="hr-HR"/>
              </w:rPr>
            </w:pPr>
            <w:r w:rsidRPr="00485417">
              <w:rPr>
                <w:rFonts w:eastAsia="Times New Roman" w:cstheme="minorHAnsi"/>
                <w:sz w:val="20"/>
                <w:szCs w:val="20"/>
                <w:lang w:val="hr-HR"/>
              </w:rPr>
              <w:t>3</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77D17982" w14:textId="77777777" w:rsidR="00FE708D" w:rsidRPr="00485417" w:rsidRDefault="00FE708D" w:rsidP="00FE708D">
            <w:pPr>
              <w:spacing w:before="40" w:after="40"/>
              <w:jc w:val="center"/>
              <w:rPr>
                <w:rFonts w:eastAsia="Times New Roman" w:cstheme="minorHAnsi"/>
                <w:sz w:val="20"/>
                <w:szCs w:val="20"/>
                <w:lang w:val="hr-HR"/>
              </w:rPr>
            </w:pPr>
            <w:r w:rsidRPr="00485417">
              <w:rPr>
                <w:rFonts w:eastAsia="Times New Roman" w:cstheme="minorHAnsi"/>
                <w:sz w:val="20"/>
                <w:szCs w:val="20"/>
                <w:lang w:val="hr-HR"/>
              </w:rPr>
              <w:t>BAKM-23</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3A2F7872" w14:textId="77777777" w:rsidR="00FE708D" w:rsidRPr="00485417" w:rsidRDefault="00FE708D" w:rsidP="00FE708D">
            <w:pPr>
              <w:spacing w:before="40" w:after="40"/>
              <w:rPr>
                <w:rFonts w:eastAsia="Times New Roman" w:cstheme="minorHAnsi"/>
                <w:sz w:val="20"/>
                <w:szCs w:val="20"/>
                <w:lang w:val="hr-HR"/>
              </w:rPr>
            </w:pPr>
            <w:r w:rsidRPr="00485417">
              <w:rPr>
                <w:rFonts w:eastAsia="Times New Roman" w:cstheme="minorHAnsi"/>
                <w:sz w:val="20"/>
                <w:szCs w:val="20"/>
                <w:lang w:val="hr-HR"/>
              </w:rPr>
              <w:t>Engleski jezik u kulturi 2*</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4A2C8FF2" w14:textId="77777777" w:rsidR="00FE708D" w:rsidRPr="00485417" w:rsidRDefault="00FE708D" w:rsidP="00FE708D">
            <w:pPr>
              <w:spacing w:before="40" w:after="40"/>
              <w:jc w:val="center"/>
              <w:rPr>
                <w:rFonts w:eastAsia="Times New Roman" w:cstheme="minorHAnsi"/>
                <w:sz w:val="20"/>
                <w:szCs w:val="20"/>
                <w:lang w:val="hr-HR"/>
              </w:rPr>
            </w:pPr>
            <w:r w:rsidRPr="00485417">
              <w:rPr>
                <w:rFonts w:eastAsia="Times New Roman" w:cstheme="minorHAnsi"/>
                <w:sz w:val="20"/>
                <w:szCs w:val="20"/>
                <w:lang w:val="hr-HR"/>
              </w:rPr>
              <w:t>O</w:t>
            </w:r>
          </w:p>
        </w:tc>
        <w:tc>
          <w:tcPr>
            <w:tcW w:w="739" w:type="dxa"/>
            <w:vMerge w:val="restart"/>
            <w:tcBorders>
              <w:top w:val="nil"/>
              <w:left w:val="single" w:sz="4" w:space="0" w:color="808080"/>
              <w:bottom w:val="single" w:sz="4" w:space="0" w:color="000000"/>
              <w:right w:val="nil"/>
            </w:tcBorders>
            <w:shd w:val="clear" w:color="auto" w:fill="auto"/>
            <w:noWrap/>
            <w:vAlign w:val="center"/>
            <w:hideMark/>
          </w:tcPr>
          <w:p w14:paraId="2A9B0B49" w14:textId="77777777" w:rsidR="00FE708D" w:rsidRPr="00485417" w:rsidRDefault="00FE708D" w:rsidP="00FE708D">
            <w:pPr>
              <w:spacing w:before="40" w:after="40"/>
              <w:jc w:val="center"/>
              <w:rPr>
                <w:rFonts w:eastAsia="Times New Roman" w:cstheme="minorHAnsi"/>
                <w:sz w:val="20"/>
                <w:szCs w:val="20"/>
                <w:lang w:val="hr-HR"/>
              </w:rPr>
            </w:pPr>
            <w:r w:rsidRPr="00485417">
              <w:rPr>
                <w:rFonts w:eastAsia="Times New Roman" w:cstheme="minorHAnsi"/>
                <w:sz w:val="20"/>
                <w:szCs w:val="20"/>
                <w:lang w:val="hr-HR"/>
              </w:rPr>
              <w:t>2</w:t>
            </w:r>
          </w:p>
        </w:tc>
        <w:tc>
          <w:tcPr>
            <w:tcW w:w="3372" w:type="dxa"/>
            <w:vMerge w:val="restart"/>
            <w:tcBorders>
              <w:top w:val="nil"/>
              <w:left w:val="single" w:sz="4" w:space="0" w:color="808080"/>
              <w:right w:val="nil"/>
            </w:tcBorders>
            <w:shd w:val="clear" w:color="auto" w:fill="auto"/>
            <w:noWrap/>
            <w:vAlign w:val="center"/>
            <w:hideMark/>
          </w:tcPr>
          <w:p w14:paraId="190CB73B" w14:textId="70991497" w:rsidR="00FE708D" w:rsidRPr="005720C2" w:rsidRDefault="008F68AA" w:rsidP="00FE708D">
            <w:pPr>
              <w:spacing w:before="40" w:after="40"/>
              <w:rPr>
                <w:rFonts w:eastAsia="Times New Roman" w:cstheme="minorHAnsi"/>
                <w:sz w:val="20"/>
                <w:szCs w:val="20"/>
                <w:lang w:val="hr-HR"/>
              </w:rPr>
            </w:pPr>
            <w:r>
              <w:rPr>
                <w:rFonts w:eastAsia="Times New Roman" w:cstheme="minorHAnsi"/>
                <w:sz w:val="20"/>
                <w:szCs w:val="20"/>
                <w:lang w:val="hr-HR"/>
              </w:rPr>
              <w:t>Irena Slovaček, naslovna predavačica</w:t>
            </w:r>
          </w:p>
        </w:tc>
        <w:tc>
          <w:tcPr>
            <w:tcW w:w="567" w:type="dxa"/>
            <w:vMerge w:val="restart"/>
            <w:tcBorders>
              <w:top w:val="nil"/>
              <w:left w:val="single" w:sz="4" w:space="0" w:color="auto"/>
              <w:right w:val="single" w:sz="4" w:space="0" w:color="808080"/>
            </w:tcBorders>
            <w:shd w:val="clear" w:color="auto" w:fill="auto"/>
            <w:noWrap/>
            <w:vAlign w:val="center"/>
            <w:hideMark/>
          </w:tcPr>
          <w:p w14:paraId="17DDFF65" w14:textId="22A1683C" w:rsidR="00FE708D" w:rsidRPr="00485417" w:rsidRDefault="00FE708D" w:rsidP="00FE708D">
            <w:pPr>
              <w:spacing w:before="40" w:after="40"/>
              <w:jc w:val="center"/>
              <w:rPr>
                <w:rFonts w:eastAsia="Times New Roman" w:cstheme="minorHAnsi"/>
                <w:sz w:val="20"/>
                <w:szCs w:val="20"/>
                <w:lang w:val="hr-HR"/>
              </w:rPr>
            </w:pPr>
            <w:r w:rsidRPr="00485417">
              <w:rPr>
                <w:rFonts w:eastAsia="Times New Roman" w:cstheme="minorHAnsi"/>
                <w:sz w:val="20"/>
                <w:szCs w:val="20"/>
                <w:lang w:val="hr-HR"/>
              </w:rPr>
              <w:t>20</w:t>
            </w:r>
          </w:p>
        </w:tc>
        <w:tc>
          <w:tcPr>
            <w:tcW w:w="552" w:type="dxa"/>
            <w:vMerge w:val="restart"/>
            <w:tcBorders>
              <w:top w:val="nil"/>
              <w:left w:val="nil"/>
              <w:right w:val="single" w:sz="4" w:space="0" w:color="808080"/>
            </w:tcBorders>
            <w:shd w:val="clear" w:color="auto" w:fill="auto"/>
            <w:noWrap/>
            <w:vAlign w:val="center"/>
            <w:hideMark/>
          </w:tcPr>
          <w:p w14:paraId="3A9B7892" w14:textId="5E17D00A" w:rsidR="00FE708D" w:rsidRPr="00485417" w:rsidRDefault="00FE708D" w:rsidP="00FE708D">
            <w:pPr>
              <w:spacing w:before="40" w:after="40"/>
              <w:jc w:val="center"/>
              <w:rPr>
                <w:rFonts w:eastAsia="Times New Roman" w:cstheme="minorHAnsi"/>
                <w:sz w:val="20"/>
                <w:szCs w:val="20"/>
                <w:lang w:val="hr-HR"/>
              </w:rPr>
            </w:pPr>
            <w:r w:rsidRPr="00485417">
              <w:rPr>
                <w:rFonts w:eastAsia="Times New Roman" w:cstheme="minorHAnsi"/>
                <w:sz w:val="20"/>
                <w:szCs w:val="20"/>
                <w:lang w:val="hr-HR"/>
              </w:rPr>
              <w:t> </w:t>
            </w:r>
          </w:p>
        </w:tc>
        <w:tc>
          <w:tcPr>
            <w:tcW w:w="756" w:type="dxa"/>
            <w:vMerge w:val="restart"/>
            <w:tcBorders>
              <w:top w:val="nil"/>
              <w:left w:val="nil"/>
              <w:right w:val="single" w:sz="4" w:space="0" w:color="auto"/>
            </w:tcBorders>
            <w:shd w:val="clear" w:color="auto" w:fill="auto"/>
            <w:noWrap/>
            <w:vAlign w:val="center"/>
            <w:hideMark/>
          </w:tcPr>
          <w:p w14:paraId="796D3953" w14:textId="77777777" w:rsidR="00FE708D" w:rsidRPr="00485417" w:rsidRDefault="00FE708D" w:rsidP="00FE708D">
            <w:pPr>
              <w:spacing w:before="40" w:after="40"/>
              <w:jc w:val="center"/>
              <w:rPr>
                <w:rFonts w:eastAsia="Times New Roman" w:cstheme="minorHAnsi"/>
                <w:sz w:val="20"/>
                <w:szCs w:val="20"/>
                <w:lang w:val="hr-HR"/>
              </w:rPr>
            </w:pPr>
            <w:r w:rsidRPr="00485417">
              <w:rPr>
                <w:rFonts w:eastAsia="Times New Roman" w:cstheme="minorHAnsi"/>
                <w:sz w:val="20"/>
                <w:szCs w:val="20"/>
                <w:lang w:val="hr-HR"/>
              </w:rPr>
              <w:t>10SJ</w:t>
            </w:r>
          </w:p>
        </w:tc>
        <w:tc>
          <w:tcPr>
            <w:tcW w:w="819" w:type="dxa"/>
            <w:vMerge w:val="restart"/>
            <w:tcBorders>
              <w:top w:val="nil"/>
              <w:left w:val="nil"/>
              <w:right w:val="nil"/>
            </w:tcBorders>
            <w:shd w:val="clear" w:color="auto" w:fill="auto"/>
            <w:noWrap/>
            <w:vAlign w:val="center"/>
            <w:hideMark/>
          </w:tcPr>
          <w:p w14:paraId="6E3D1F82" w14:textId="77777777" w:rsidR="00FE708D" w:rsidRPr="00485417" w:rsidRDefault="00FE708D" w:rsidP="00FE708D">
            <w:pPr>
              <w:spacing w:before="40" w:after="40"/>
              <w:jc w:val="center"/>
              <w:rPr>
                <w:rFonts w:eastAsia="Times New Roman" w:cstheme="minorHAnsi"/>
                <w:sz w:val="20"/>
                <w:szCs w:val="20"/>
                <w:lang w:val="hr-HR"/>
              </w:rPr>
            </w:pPr>
            <w:r w:rsidRPr="00485417">
              <w:rPr>
                <w:rFonts w:eastAsia="Times New Roman" w:cstheme="minorHAnsi"/>
                <w:sz w:val="20"/>
                <w:szCs w:val="20"/>
                <w:lang w:val="hr-HR"/>
              </w:rPr>
              <w:t>1</w:t>
            </w:r>
          </w:p>
        </w:tc>
        <w:tc>
          <w:tcPr>
            <w:tcW w:w="709" w:type="dxa"/>
            <w:vMerge w:val="restart"/>
            <w:tcBorders>
              <w:top w:val="nil"/>
              <w:left w:val="single" w:sz="4" w:space="0" w:color="808080"/>
              <w:right w:val="single" w:sz="4" w:space="0" w:color="808080"/>
            </w:tcBorders>
            <w:shd w:val="clear" w:color="auto" w:fill="auto"/>
            <w:noWrap/>
            <w:vAlign w:val="center"/>
            <w:hideMark/>
          </w:tcPr>
          <w:p w14:paraId="39EEAFE5" w14:textId="77777777" w:rsidR="00FE708D" w:rsidRPr="00485417" w:rsidRDefault="00FE708D" w:rsidP="00FE708D">
            <w:pPr>
              <w:spacing w:before="40" w:after="40"/>
              <w:jc w:val="center"/>
              <w:rPr>
                <w:rFonts w:eastAsia="Times New Roman" w:cstheme="minorHAnsi"/>
                <w:sz w:val="20"/>
                <w:szCs w:val="20"/>
                <w:lang w:val="hr-HR"/>
              </w:rPr>
            </w:pPr>
          </w:p>
        </w:tc>
        <w:tc>
          <w:tcPr>
            <w:tcW w:w="709" w:type="dxa"/>
            <w:vMerge w:val="restart"/>
            <w:tcBorders>
              <w:top w:val="nil"/>
              <w:left w:val="nil"/>
              <w:right w:val="single" w:sz="8" w:space="0" w:color="auto"/>
            </w:tcBorders>
            <w:shd w:val="clear" w:color="auto" w:fill="auto"/>
            <w:noWrap/>
            <w:vAlign w:val="center"/>
            <w:hideMark/>
          </w:tcPr>
          <w:p w14:paraId="14DEACCD" w14:textId="57F9D255" w:rsidR="00FE708D" w:rsidRPr="00485417" w:rsidRDefault="00B76698" w:rsidP="00FE708D">
            <w:pPr>
              <w:spacing w:before="40" w:after="40"/>
              <w:jc w:val="center"/>
              <w:rPr>
                <w:rFonts w:eastAsia="Times New Roman" w:cstheme="minorHAnsi"/>
                <w:sz w:val="20"/>
                <w:szCs w:val="20"/>
                <w:lang w:val="hr-HR"/>
              </w:rPr>
            </w:pPr>
            <w:r>
              <w:rPr>
                <w:rFonts w:eastAsia="Times New Roman" w:cstheme="minorHAnsi"/>
                <w:sz w:val="20"/>
                <w:szCs w:val="20"/>
                <w:lang w:val="hr-HR"/>
              </w:rPr>
              <w:t>1</w:t>
            </w:r>
          </w:p>
        </w:tc>
      </w:tr>
      <w:tr w:rsidR="00FE708D" w:rsidRPr="00CF47A7" w14:paraId="19ECA02A" w14:textId="77777777" w:rsidTr="00015D5D">
        <w:trPr>
          <w:trHeight w:val="58"/>
        </w:trPr>
        <w:tc>
          <w:tcPr>
            <w:tcW w:w="236" w:type="dxa"/>
            <w:tcBorders>
              <w:top w:val="nil"/>
              <w:left w:val="nil"/>
              <w:bottom w:val="nil"/>
              <w:right w:val="nil"/>
            </w:tcBorders>
            <w:shd w:val="clear" w:color="auto" w:fill="auto"/>
            <w:noWrap/>
            <w:vAlign w:val="center"/>
            <w:hideMark/>
          </w:tcPr>
          <w:p w14:paraId="07B8864E" w14:textId="77777777" w:rsidR="00FE708D" w:rsidRPr="00CF47A7" w:rsidRDefault="00FE708D" w:rsidP="00FE708D">
            <w:pPr>
              <w:rPr>
                <w:rFonts w:eastAsia="Times New Roman" w:cstheme="minorHAnsi"/>
                <w:sz w:val="20"/>
                <w:szCs w:val="20"/>
                <w:lang w:val="hr-HR"/>
              </w:rPr>
            </w:pPr>
          </w:p>
        </w:tc>
        <w:tc>
          <w:tcPr>
            <w:tcW w:w="607" w:type="dxa"/>
            <w:vMerge/>
            <w:tcBorders>
              <w:top w:val="nil"/>
              <w:left w:val="single" w:sz="8" w:space="0" w:color="auto"/>
              <w:bottom w:val="single" w:sz="4" w:space="0" w:color="000000"/>
              <w:right w:val="single" w:sz="4" w:space="0" w:color="808080"/>
            </w:tcBorders>
            <w:vAlign w:val="center"/>
            <w:hideMark/>
          </w:tcPr>
          <w:p w14:paraId="4D05231F" w14:textId="77777777" w:rsidR="00FE708D" w:rsidRPr="00485417" w:rsidRDefault="00FE708D" w:rsidP="00FE708D">
            <w:pPr>
              <w:spacing w:before="40" w:after="40"/>
              <w:rPr>
                <w:rFonts w:eastAsia="Times New Roman" w:cstheme="minorHAnsi"/>
                <w:sz w:val="20"/>
                <w:szCs w:val="20"/>
                <w:lang w:val="hr-HR"/>
              </w:rPr>
            </w:pPr>
          </w:p>
        </w:tc>
        <w:tc>
          <w:tcPr>
            <w:tcW w:w="1184" w:type="dxa"/>
            <w:vMerge/>
            <w:tcBorders>
              <w:top w:val="nil"/>
              <w:left w:val="single" w:sz="4" w:space="0" w:color="808080"/>
              <w:bottom w:val="single" w:sz="4" w:space="0" w:color="000000"/>
              <w:right w:val="single" w:sz="4" w:space="0" w:color="808080"/>
            </w:tcBorders>
            <w:vAlign w:val="center"/>
            <w:hideMark/>
          </w:tcPr>
          <w:p w14:paraId="59212C5C" w14:textId="77777777" w:rsidR="00FE708D" w:rsidRPr="00485417" w:rsidRDefault="00FE708D" w:rsidP="00FE708D">
            <w:pPr>
              <w:spacing w:before="40" w:after="40"/>
              <w:rPr>
                <w:rFonts w:eastAsia="Times New Roman" w:cstheme="minorHAnsi"/>
                <w:sz w:val="20"/>
                <w:szCs w:val="20"/>
                <w:lang w:val="hr-HR"/>
              </w:rPr>
            </w:pPr>
          </w:p>
        </w:tc>
        <w:tc>
          <w:tcPr>
            <w:tcW w:w="3260" w:type="dxa"/>
            <w:vMerge/>
            <w:tcBorders>
              <w:top w:val="nil"/>
              <w:left w:val="single" w:sz="4" w:space="0" w:color="808080"/>
              <w:bottom w:val="single" w:sz="4" w:space="0" w:color="000000"/>
              <w:right w:val="single" w:sz="4" w:space="0" w:color="808080"/>
            </w:tcBorders>
            <w:vAlign w:val="center"/>
            <w:hideMark/>
          </w:tcPr>
          <w:p w14:paraId="68AFA5ED" w14:textId="77777777" w:rsidR="00FE708D" w:rsidRPr="00485417" w:rsidRDefault="00FE708D" w:rsidP="00FE708D">
            <w:pPr>
              <w:spacing w:before="40" w:after="40"/>
              <w:rPr>
                <w:rFonts w:eastAsia="Times New Roman" w:cstheme="minorHAnsi"/>
                <w:sz w:val="20"/>
                <w:szCs w:val="20"/>
                <w:lang w:val="hr-HR"/>
              </w:rPr>
            </w:pPr>
          </w:p>
        </w:tc>
        <w:tc>
          <w:tcPr>
            <w:tcW w:w="851" w:type="dxa"/>
            <w:vMerge/>
            <w:tcBorders>
              <w:top w:val="nil"/>
              <w:left w:val="single" w:sz="4" w:space="0" w:color="808080"/>
              <w:bottom w:val="single" w:sz="4" w:space="0" w:color="000000"/>
              <w:right w:val="single" w:sz="4" w:space="0" w:color="808080"/>
            </w:tcBorders>
            <w:vAlign w:val="center"/>
            <w:hideMark/>
          </w:tcPr>
          <w:p w14:paraId="357D7381" w14:textId="77777777" w:rsidR="00FE708D" w:rsidRPr="00485417" w:rsidRDefault="00FE708D" w:rsidP="00FE708D">
            <w:pPr>
              <w:spacing w:before="40" w:after="40"/>
              <w:rPr>
                <w:rFonts w:eastAsia="Times New Roman" w:cstheme="minorHAnsi"/>
                <w:sz w:val="20"/>
                <w:szCs w:val="20"/>
                <w:lang w:val="hr-HR"/>
              </w:rPr>
            </w:pPr>
          </w:p>
        </w:tc>
        <w:tc>
          <w:tcPr>
            <w:tcW w:w="739" w:type="dxa"/>
            <w:vMerge/>
            <w:tcBorders>
              <w:top w:val="nil"/>
              <w:left w:val="single" w:sz="4" w:space="0" w:color="808080"/>
              <w:bottom w:val="single" w:sz="4" w:space="0" w:color="000000"/>
              <w:right w:val="nil"/>
            </w:tcBorders>
            <w:vAlign w:val="center"/>
            <w:hideMark/>
          </w:tcPr>
          <w:p w14:paraId="28C4DFC0" w14:textId="77777777" w:rsidR="00FE708D" w:rsidRPr="00485417" w:rsidRDefault="00FE708D" w:rsidP="00FE708D">
            <w:pPr>
              <w:spacing w:before="40" w:after="40"/>
              <w:rPr>
                <w:rFonts w:eastAsia="Times New Roman" w:cstheme="minorHAnsi"/>
                <w:sz w:val="20"/>
                <w:szCs w:val="20"/>
                <w:lang w:val="hr-HR"/>
              </w:rPr>
            </w:pPr>
          </w:p>
        </w:tc>
        <w:tc>
          <w:tcPr>
            <w:tcW w:w="3372" w:type="dxa"/>
            <w:vMerge/>
            <w:tcBorders>
              <w:left w:val="single" w:sz="4" w:space="0" w:color="808080"/>
              <w:bottom w:val="single" w:sz="4" w:space="0" w:color="auto"/>
              <w:right w:val="nil"/>
            </w:tcBorders>
            <w:shd w:val="clear" w:color="auto" w:fill="auto"/>
            <w:noWrap/>
            <w:vAlign w:val="center"/>
            <w:hideMark/>
          </w:tcPr>
          <w:p w14:paraId="23C891F5" w14:textId="3D806672" w:rsidR="00FE708D" w:rsidRPr="005720C2" w:rsidRDefault="00FE708D" w:rsidP="00FE708D">
            <w:pPr>
              <w:spacing w:before="40" w:after="40"/>
              <w:rPr>
                <w:rFonts w:eastAsia="Times New Roman" w:cstheme="minorHAnsi"/>
                <w:sz w:val="20"/>
                <w:szCs w:val="20"/>
                <w:lang w:val="hr-HR"/>
              </w:rPr>
            </w:pPr>
          </w:p>
        </w:tc>
        <w:tc>
          <w:tcPr>
            <w:tcW w:w="567" w:type="dxa"/>
            <w:vMerge/>
            <w:tcBorders>
              <w:left w:val="single" w:sz="4" w:space="0" w:color="auto"/>
              <w:bottom w:val="single" w:sz="4" w:space="0" w:color="auto"/>
              <w:right w:val="single" w:sz="4" w:space="0" w:color="808080"/>
            </w:tcBorders>
            <w:shd w:val="clear" w:color="auto" w:fill="auto"/>
            <w:noWrap/>
            <w:vAlign w:val="center"/>
            <w:hideMark/>
          </w:tcPr>
          <w:p w14:paraId="6094293C" w14:textId="2CA81830" w:rsidR="00FE708D" w:rsidRPr="00485417" w:rsidRDefault="00FE708D" w:rsidP="00FE708D">
            <w:pPr>
              <w:spacing w:before="40" w:after="40"/>
              <w:jc w:val="center"/>
              <w:rPr>
                <w:rFonts w:eastAsia="Times New Roman" w:cstheme="minorHAnsi"/>
                <w:sz w:val="20"/>
                <w:szCs w:val="20"/>
                <w:lang w:val="hr-HR"/>
              </w:rPr>
            </w:pPr>
          </w:p>
        </w:tc>
        <w:tc>
          <w:tcPr>
            <w:tcW w:w="552" w:type="dxa"/>
            <w:vMerge/>
            <w:tcBorders>
              <w:left w:val="nil"/>
              <w:bottom w:val="single" w:sz="4" w:space="0" w:color="auto"/>
              <w:right w:val="single" w:sz="4" w:space="0" w:color="808080"/>
            </w:tcBorders>
            <w:shd w:val="clear" w:color="auto" w:fill="auto"/>
            <w:noWrap/>
            <w:vAlign w:val="center"/>
            <w:hideMark/>
          </w:tcPr>
          <w:p w14:paraId="2EFEDCB5" w14:textId="03152ACE" w:rsidR="00FE708D" w:rsidRPr="00485417" w:rsidRDefault="00FE708D" w:rsidP="00FE708D">
            <w:pPr>
              <w:spacing w:before="40" w:after="40"/>
              <w:jc w:val="center"/>
              <w:rPr>
                <w:rFonts w:eastAsia="Times New Roman" w:cstheme="minorHAnsi"/>
                <w:sz w:val="20"/>
                <w:szCs w:val="20"/>
                <w:lang w:val="hr-HR"/>
              </w:rPr>
            </w:pPr>
          </w:p>
        </w:tc>
        <w:tc>
          <w:tcPr>
            <w:tcW w:w="756" w:type="dxa"/>
            <w:vMerge/>
            <w:tcBorders>
              <w:left w:val="nil"/>
              <w:bottom w:val="single" w:sz="4" w:space="0" w:color="auto"/>
              <w:right w:val="single" w:sz="4" w:space="0" w:color="auto"/>
            </w:tcBorders>
            <w:shd w:val="clear" w:color="auto" w:fill="auto"/>
            <w:noWrap/>
            <w:vAlign w:val="center"/>
            <w:hideMark/>
          </w:tcPr>
          <w:p w14:paraId="0265D38A" w14:textId="77777777" w:rsidR="00FE708D" w:rsidRPr="00485417" w:rsidRDefault="00FE708D" w:rsidP="00FE708D">
            <w:pPr>
              <w:spacing w:before="40" w:after="40"/>
              <w:jc w:val="center"/>
              <w:rPr>
                <w:rFonts w:eastAsia="Times New Roman" w:cstheme="minorHAnsi"/>
                <w:sz w:val="20"/>
                <w:szCs w:val="20"/>
                <w:lang w:val="hr-HR"/>
              </w:rPr>
            </w:pPr>
          </w:p>
        </w:tc>
        <w:tc>
          <w:tcPr>
            <w:tcW w:w="819" w:type="dxa"/>
            <w:vMerge/>
            <w:tcBorders>
              <w:left w:val="nil"/>
              <w:bottom w:val="single" w:sz="4" w:space="0" w:color="auto"/>
              <w:right w:val="single" w:sz="4" w:space="0" w:color="808080"/>
            </w:tcBorders>
            <w:shd w:val="clear" w:color="auto" w:fill="auto"/>
            <w:noWrap/>
            <w:vAlign w:val="center"/>
            <w:hideMark/>
          </w:tcPr>
          <w:p w14:paraId="17710910" w14:textId="77777777" w:rsidR="00FE708D" w:rsidRPr="00485417" w:rsidRDefault="00FE708D" w:rsidP="00FE708D">
            <w:pPr>
              <w:spacing w:before="40" w:after="40"/>
              <w:jc w:val="center"/>
              <w:rPr>
                <w:rFonts w:eastAsia="Times New Roman" w:cstheme="minorHAnsi"/>
                <w:sz w:val="20"/>
                <w:szCs w:val="20"/>
                <w:lang w:val="hr-HR"/>
              </w:rPr>
            </w:pPr>
          </w:p>
        </w:tc>
        <w:tc>
          <w:tcPr>
            <w:tcW w:w="709" w:type="dxa"/>
            <w:vMerge/>
            <w:tcBorders>
              <w:left w:val="single" w:sz="4" w:space="0" w:color="808080"/>
              <w:bottom w:val="single" w:sz="4" w:space="0" w:color="auto"/>
              <w:right w:val="single" w:sz="4" w:space="0" w:color="808080"/>
            </w:tcBorders>
            <w:shd w:val="clear" w:color="auto" w:fill="auto"/>
            <w:noWrap/>
            <w:vAlign w:val="center"/>
            <w:hideMark/>
          </w:tcPr>
          <w:p w14:paraId="66755991" w14:textId="77777777" w:rsidR="00FE708D" w:rsidRPr="00485417" w:rsidRDefault="00FE708D" w:rsidP="00FE708D">
            <w:pPr>
              <w:spacing w:before="40" w:after="40"/>
              <w:jc w:val="center"/>
              <w:rPr>
                <w:rFonts w:eastAsia="Times New Roman" w:cstheme="minorHAnsi"/>
                <w:sz w:val="20"/>
                <w:szCs w:val="20"/>
                <w:lang w:val="hr-HR"/>
              </w:rPr>
            </w:pPr>
          </w:p>
        </w:tc>
        <w:tc>
          <w:tcPr>
            <w:tcW w:w="709" w:type="dxa"/>
            <w:vMerge/>
            <w:tcBorders>
              <w:left w:val="nil"/>
              <w:bottom w:val="single" w:sz="4" w:space="0" w:color="auto"/>
              <w:right w:val="single" w:sz="8" w:space="0" w:color="auto"/>
            </w:tcBorders>
            <w:shd w:val="clear" w:color="auto" w:fill="auto"/>
            <w:noWrap/>
            <w:vAlign w:val="center"/>
            <w:hideMark/>
          </w:tcPr>
          <w:p w14:paraId="3EFA0DB5" w14:textId="77777777" w:rsidR="00FE708D" w:rsidRPr="00485417" w:rsidRDefault="00FE708D" w:rsidP="00FE708D">
            <w:pPr>
              <w:spacing w:before="40" w:after="40"/>
              <w:jc w:val="center"/>
              <w:rPr>
                <w:rFonts w:eastAsia="Times New Roman" w:cstheme="minorHAnsi"/>
                <w:sz w:val="20"/>
                <w:szCs w:val="20"/>
                <w:lang w:val="hr-HR"/>
              </w:rPr>
            </w:pPr>
          </w:p>
        </w:tc>
      </w:tr>
      <w:tr w:rsidR="00FE708D" w:rsidRPr="00CF47A7" w14:paraId="06179B51" w14:textId="77777777" w:rsidTr="009E7A11">
        <w:trPr>
          <w:trHeight w:val="300"/>
        </w:trPr>
        <w:tc>
          <w:tcPr>
            <w:tcW w:w="236" w:type="dxa"/>
            <w:tcBorders>
              <w:top w:val="nil"/>
              <w:left w:val="nil"/>
              <w:bottom w:val="nil"/>
              <w:right w:val="nil"/>
            </w:tcBorders>
            <w:shd w:val="clear" w:color="auto" w:fill="auto"/>
            <w:noWrap/>
            <w:vAlign w:val="center"/>
          </w:tcPr>
          <w:p w14:paraId="25C922B5" w14:textId="77777777" w:rsidR="00FE708D" w:rsidRPr="00CF47A7" w:rsidRDefault="00FE708D" w:rsidP="00FE708D">
            <w:pPr>
              <w:rPr>
                <w:rFonts w:eastAsia="Times New Roman" w:cstheme="minorHAnsi"/>
                <w:sz w:val="20"/>
                <w:szCs w:val="20"/>
                <w:lang w:val="hr-HR"/>
              </w:rPr>
            </w:pPr>
          </w:p>
        </w:tc>
        <w:tc>
          <w:tcPr>
            <w:tcW w:w="607" w:type="dxa"/>
            <w:tcBorders>
              <w:top w:val="nil"/>
              <w:left w:val="single" w:sz="8" w:space="0" w:color="auto"/>
              <w:bottom w:val="single" w:sz="4" w:space="0" w:color="000000"/>
              <w:right w:val="single" w:sz="4" w:space="0" w:color="808080"/>
            </w:tcBorders>
            <w:vAlign w:val="center"/>
          </w:tcPr>
          <w:p w14:paraId="30453D1E" w14:textId="77777777" w:rsidR="00FE708D" w:rsidRPr="00485417" w:rsidRDefault="00FE708D" w:rsidP="00FE708D">
            <w:pPr>
              <w:spacing w:before="40" w:after="40"/>
              <w:jc w:val="center"/>
              <w:rPr>
                <w:rFonts w:eastAsia="Times New Roman" w:cstheme="minorHAnsi"/>
                <w:sz w:val="20"/>
                <w:szCs w:val="20"/>
                <w:lang w:val="hr-HR"/>
              </w:rPr>
            </w:pPr>
            <w:r w:rsidRPr="00485417">
              <w:rPr>
                <w:rFonts w:eastAsia="Times New Roman" w:cstheme="minorHAnsi"/>
                <w:sz w:val="20"/>
                <w:szCs w:val="20"/>
                <w:lang w:val="hr-HR"/>
              </w:rPr>
              <w:t>3</w:t>
            </w:r>
          </w:p>
        </w:tc>
        <w:tc>
          <w:tcPr>
            <w:tcW w:w="1184" w:type="dxa"/>
            <w:tcBorders>
              <w:top w:val="nil"/>
              <w:left w:val="single" w:sz="4" w:space="0" w:color="808080"/>
              <w:bottom w:val="single" w:sz="4" w:space="0" w:color="000000"/>
              <w:right w:val="single" w:sz="4" w:space="0" w:color="808080"/>
            </w:tcBorders>
            <w:vAlign w:val="center"/>
          </w:tcPr>
          <w:p w14:paraId="6B4666B0" w14:textId="77777777" w:rsidR="00FE708D" w:rsidRPr="00485417" w:rsidRDefault="00FE708D" w:rsidP="00FE708D">
            <w:pPr>
              <w:spacing w:before="40" w:after="40"/>
              <w:jc w:val="center"/>
              <w:rPr>
                <w:rFonts w:eastAsia="Times New Roman" w:cstheme="minorHAnsi"/>
                <w:sz w:val="20"/>
                <w:szCs w:val="20"/>
                <w:lang w:val="hr-HR"/>
              </w:rPr>
            </w:pPr>
            <w:r w:rsidRPr="00485417">
              <w:rPr>
                <w:rFonts w:eastAsia="Times New Roman" w:cstheme="minorHAnsi"/>
                <w:sz w:val="20"/>
                <w:szCs w:val="20"/>
                <w:lang w:val="hr-HR"/>
              </w:rPr>
              <w:t>BAKM-24</w:t>
            </w:r>
          </w:p>
        </w:tc>
        <w:tc>
          <w:tcPr>
            <w:tcW w:w="3260" w:type="dxa"/>
            <w:tcBorders>
              <w:top w:val="nil"/>
              <w:left w:val="single" w:sz="4" w:space="0" w:color="808080"/>
              <w:bottom w:val="single" w:sz="4" w:space="0" w:color="000000"/>
              <w:right w:val="single" w:sz="4" w:space="0" w:color="808080"/>
            </w:tcBorders>
            <w:vAlign w:val="center"/>
          </w:tcPr>
          <w:p w14:paraId="06DE5006" w14:textId="77777777" w:rsidR="00FE708D" w:rsidRPr="00485417" w:rsidRDefault="00FE708D" w:rsidP="00FE708D">
            <w:pPr>
              <w:spacing w:before="40" w:after="40"/>
              <w:rPr>
                <w:rFonts w:eastAsia="Times New Roman" w:cstheme="minorHAnsi"/>
                <w:sz w:val="20"/>
                <w:szCs w:val="20"/>
                <w:lang w:val="hr-HR"/>
              </w:rPr>
            </w:pPr>
            <w:r w:rsidRPr="00485417">
              <w:rPr>
                <w:rFonts w:eastAsia="Times New Roman" w:cstheme="minorHAnsi"/>
                <w:sz w:val="20"/>
                <w:szCs w:val="20"/>
                <w:lang w:val="hr-HR"/>
              </w:rPr>
              <w:t>Njemački jezik u kulturi 2*</w:t>
            </w:r>
          </w:p>
        </w:tc>
        <w:tc>
          <w:tcPr>
            <w:tcW w:w="851" w:type="dxa"/>
            <w:tcBorders>
              <w:top w:val="nil"/>
              <w:left w:val="single" w:sz="4" w:space="0" w:color="808080"/>
              <w:bottom w:val="single" w:sz="4" w:space="0" w:color="000000"/>
              <w:right w:val="single" w:sz="4" w:space="0" w:color="808080"/>
            </w:tcBorders>
            <w:vAlign w:val="center"/>
          </w:tcPr>
          <w:p w14:paraId="19B0A0D1" w14:textId="77777777" w:rsidR="00FE708D" w:rsidRPr="00485417" w:rsidRDefault="00FE708D" w:rsidP="00FE708D">
            <w:pPr>
              <w:spacing w:before="40" w:after="40"/>
              <w:jc w:val="center"/>
              <w:rPr>
                <w:rFonts w:eastAsia="Times New Roman" w:cstheme="minorHAnsi"/>
                <w:sz w:val="20"/>
                <w:szCs w:val="20"/>
                <w:lang w:val="hr-HR"/>
              </w:rPr>
            </w:pPr>
            <w:r w:rsidRPr="00485417">
              <w:rPr>
                <w:rFonts w:eastAsia="Times New Roman" w:cstheme="minorHAnsi"/>
                <w:sz w:val="20"/>
                <w:szCs w:val="20"/>
                <w:lang w:val="hr-HR"/>
              </w:rPr>
              <w:t>O</w:t>
            </w:r>
          </w:p>
        </w:tc>
        <w:tc>
          <w:tcPr>
            <w:tcW w:w="739" w:type="dxa"/>
            <w:tcBorders>
              <w:top w:val="nil"/>
              <w:left w:val="single" w:sz="4" w:space="0" w:color="808080"/>
              <w:bottom w:val="single" w:sz="4" w:space="0" w:color="000000"/>
              <w:right w:val="nil"/>
            </w:tcBorders>
            <w:vAlign w:val="center"/>
          </w:tcPr>
          <w:p w14:paraId="281632F7" w14:textId="77777777" w:rsidR="00FE708D" w:rsidRPr="00485417" w:rsidRDefault="00FE708D" w:rsidP="00FE708D">
            <w:pPr>
              <w:spacing w:before="40" w:after="40"/>
              <w:jc w:val="center"/>
              <w:rPr>
                <w:rFonts w:eastAsia="Times New Roman" w:cstheme="minorHAnsi"/>
                <w:sz w:val="20"/>
                <w:szCs w:val="20"/>
                <w:lang w:val="hr-HR"/>
              </w:rPr>
            </w:pPr>
            <w:r w:rsidRPr="00485417">
              <w:rPr>
                <w:rFonts w:eastAsia="Times New Roman" w:cstheme="minorHAnsi"/>
                <w:sz w:val="20"/>
                <w:szCs w:val="20"/>
                <w:lang w:val="hr-HR"/>
              </w:rPr>
              <w:t>2</w:t>
            </w:r>
          </w:p>
        </w:tc>
        <w:tc>
          <w:tcPr>
            <w:tcW w:w="3372" w:type="dxa"/>
            <w:tcBorders>
              <w:top w:val="nil"/>
              <w:left w:val="single" w:sz="4" w:space="0" w:color="808080"/>
              <w:bottom w:val="single" w:sz="4" w:space="0" w:color="auto"/>
              <w:right w:val="nil"/>
            </w:tcBorders>
            <w:shd w:val="clear" w:color="auto" w:fill="auto"/>
            <w:noWrap/>
            <w:vAlign w:val="center"/>
          </w:tcPr>
          <w:p w14:paraId="76ADFAAE" w14:textId="17881176" w:rsidR="00FE708D" w:rsidRPr="005720C2" w:rsidRDefault="008F68AA" w:rsidP="00FE708D">
            <w:pPr>
              <w:spacing w:before="40" w:after="40"/>
              <w:rPr>
                <w:rFonts w:eastAsia="Times New Roman" w:cstheme="minorHAnsi"/>
                <w:sz w:val="20"/>
                <w:szCs w:val="20"/>
                <w:lang w:val="hr-HR"/>
              </w:rPr>
            </w:pPr>
            <w:r>
              <w:rPr>
                <w:rFonts w:eastAsia="Times New Roman" w:cstheme="minorHAnsi"/>
                <w:sz w:val="20"/>
                <w:szCs w:val="20"/>
                <w:lang w:val="hr-HR"/>
              </w:rPr>
              <w:t>Irena Slovaček, naslovna predavačica</w:t>
            </w:r>
          </w:p>
        </w:tc>
        <w:tc>
          <w:tcPr>
            <w:tcW w:w="567" w:type="dxa"/>
            <w:tcBorders>
              <w:top w:val="nil"/>
              <w:left w:val="single" w:sz="4" w:space="0" w:color="auto"/>
              <w:bottom w:val="single" w:sz="4" w:space="0" w:color="auto"/>
              <w:right w:val="single" w:sz="4" w:space="0" w:color="808080"/>
            </w:tcBorders>
            <w:shd w:val="clear" w:color="auto" w:fill="auto"/>
            <w:noWrap/>
            <w:vAlign w:val="center"/>
          </w:tcPr>
          <w:p w14:paraId="0B76D3F5" w14:textId="77777777" w:rsidR="00FE708D" w:rsidRPr="00485417" w:rsidRDefault="00FE708D" w:rsidP="00FE708D">
            <w:pPr>
              <w:spacing w:before="40" w:after="40"/>
              <w:jc w:val="center"/>
              <w:rPr>
                <w:rFonts w:eastAsia="Times New Roman" w:cstheme="minorHAnsi"/>
                <w:sz w:val="20"/>
                <w:szCs w:val="20"/>
                <w:lang w:val="hr-HR"/>
              </w:rPr>
            </w:pPr>
            <w:r w:rsidRPr="00485417">
              <w:rPr>
                <w:rFonts w:eastAsia="Times New Roman" w:cstheme="minorHAnsi"/>
                <w:sz w:val="20"/>
                <w:szCs w:val="20"/>
                <w:lang w:val="hr-HR"/>
              </w:rPr>
              <w:t>20</w:t>
            </w:r>
          </w:p>
        </w:tc>
        <w:tc>
          <w:tcPr>
            <w:tcW w:w="552" w:type="dxa"/>
            <w:tcBorders>
              <w:top w:val="nil"/>
              <w:left w:val="nil"/>
              <w:bottom w:val="single" w:sz="4" w:space="0" w:color="auto"/>
              <w:right w:val="single" w:sz="4" w:space="0" w:color="808080"/>
            </w:tcBorders>
            <w:shd w:val="clear" w:color="auto" w:fill="auto"/>
            <w:noWrap/>
            <w:vAlign w:val="center"/>
          </w:tcPr>
          <w:p w14:paraId="68AE2376" w14:textId="77777777" w:rsidR="00FE708D" w:rsidRPr="00485417" w:rsidRDefault="00FE708D" w:rsidP="00FE708D">
            <w:pPr>
              <w:spacing w:before="40" w:after="40"/>
              <w:rPr>
                <w:rFonts w:eastAsia="Times New Roman" w:cstheme="minorHAnsi"/>
                <w:sz w:val="20"/>
                <w:szCs w:val="20"/>
                <w:lang w:val="hr-HR"/>
              </w:rPr>
            </w:pPr>
          </w:p>
        </w:tc>
        <w:tc>
          <w:tcPr>
            <w:tcW w:w="756" w:type="dxa"/>
            <w:tcBorders>
              <w:top w:val="nil"/>
              <w:left w:val="nil"/>
              <w:bottom w:val="single" w:sz="4" w:space="0" w:color="auto"/>
              <w:right w:val="single" w:sz="4" w:space="0" w:color="auto"/>
            </w:tcBorders>
            <w:shd w:val="clear" w:color="auto" w:fill="auto"/>
            <w:noWrap/>
            <w:vAlign w:val="center"/>
          </w:tcPr>
          <w:p w14:paraId="7B934E50" w14:textId="77777777" w:rsidR="00FE708D" w:rsidRPr="00485417" w:rsidRDefault="00FE708D" w:rsidP="00FE708D">
            <w:pPr>
              <w:spacing w:before="40" w:after="40"/>
              <w:jc w:val="center"/>
              <w:rPr>
                <w:rFonts w:eastAsia="Times New Roman" w:cstheme="minorHAnsi"/>
                <w:sz w:val="20"/>
                <w:szCs w:val="20"/>
                <w:lang w:val="hr-HR"/>
              </w:rPr>
            </w:pPr>
            <w:r w:rsidRPr="00485417">
              <w:rPr>
                <w:rFonts w:eastAsia="Times New Roman" w:cstheme="minorHAnsi"/>
                <w:sz w:val="20"/>
                <w:szCs w:val="20"/>
                <w:lang w:val="hr-HR"/>
              </w:rPr>
              <w:t>10SJ</w:t>
            </w:r>
          </w:p>
        </w:tc>
        <w:tc>
          <w:tcPr>
            <w:tcW w:w="819" w:type="dxa"/>
            <w:tcBorders>
              <w:top w:val="single" w:sz="4" w:space="0" w:color="808080"/>
              <w:left w:val="nil"/>
              <w:bottom w:val="single" w:sz="4" w:space="0" w:color="auto"/>
              <w:right w:val="single" w:sz="4" w:space="0" w:color="808080"/>
            </w:tcBorders>
            <w:shd w:val="clear" w:color="auto" w:fill="auto"/>
            <w:noWrap/>
            <w:vAlign w:val="center"/>
          </w:tcPr>
          <w:p w14:paraId="5D305B35" w14:textId="77777777" w:rsidR="00FE708D" w:rsidRPr="00485417" w:rsidRDefault="00FE708D" w:rsidP="00FE708D">
            <w:pPr>
              <w:spacing w:before="40" w:after="40"/>
              <w:jc w:val="center"/>
              <w:rPr>
                <w:rFonts w:eastAsia="Times New Roman" w:cstheme="minorHAnsi"/>
                <w:sz w:val="20"/>
                <w:szCs w:val="20"/>
                <w:lang w:val="hr-HR"/>
              </w:rPr>
            </w:pPr>
            <w:r w:rsidRPr="00485417">
              <w:rPr>
                <w:rFonts w:eastAsia="Times New Roman" w:cstheme="minorHAnsi"/>
                <w:sz w:val="20"/>
                <w:szCs w:val="20"/>
                <w:lang w:val="hr-HR"/>
              </w:rPr>
              <w:t>1</w:t>
            </w:r>
          </w:p>
        </w:tc>
        <w:tc>
          <w:tcPr>
            <w:tcW w:w="709" w:type="dxa"/>
            <w:tcBorders>
              <w:top w:val="nil"/>
              <w:left w:val="nil"/>
              <w:bottom w:val="single" w:sz="4" w:space="0" w:color="auto"/>
              <w:right w:val="single" w:sz="4" w:space="0" w:color="808080"/>
            </w:tcBorders>
            <w:shd w:val="clear" w:color="auto" w:fill="auto"/>
            <w:noWrap/>
            <w:vAlign w:val="center"/>
          </w:tcPr>
          <w:p w14:paraId="2327DBBE" w14:textId="77777777" w:rsidR="00FE708D" w:rsidRPr="00485417" w:rsidRDefault="00FE708D" w:rsidP="00FE708D">
            <w:pPr>
              <w:spacing w:before="40" w:after="40"/>
              <w:jc w:val="center"/>
              <w:rPr>
                <w:rFonts w:eastAsia="Times New Roman" w:cstheme="minorHAnsi"/>
                <w:sz w:val="20"/>
                <w:szCs w:val="20"/>
                <w:lang w:val="hr-HR"/>
              </w:rPr>
            </w:pPr>
          </w:p>
        </w:tc>
        <w:tc>
          <w:tcPr>
            <w:tcW w:w="709" w:type="dxa"/>
            <w:tcBorders>
              <w:top w:val="nil"/>
              <w:left w:val="nil"/>
              <w:bottom w:val="single" w:sz="4" w:space="0" w:color="auto"/>
              <w:right w:val="single" w:sz="8" w:space="0" w:color="auto"/>
            </w:tcBorders>
            <w:shd w:val="clear" w:color="auto" w:fill="auto"/>
            <w:noWrap/>
            <w:vAlign w:val="center"/>
          </w:tcPr>
          <w:p w14:paraId="4B25D98C" w14:textId="77777777" w:rsidR="00FE708D" w:rsidRPr="00485417" w:rsidRDefault="00FE708D" w:rsidP="00FE708D">
            <w:pPr>
              <w:spacing w:before="40" w:after="40"/>
              <w:jc w:val="center"/>
              <w:rPr>
                <w:rFonts w:eastAsia="Times New Roman" w:cstheme="minorHAnsi"/>
                <w:sz w:val="20"/>
                <w:szCs w:val="20"/>
                <w:lang w:val="hr-HR"/>
              </w:rPr>
            </w:pPr>
            <w:r w:rsidRPr="00485417">
              <w:rPr>
                <w:rFonts w:eastAsia="Times New Roman" w:cstheme="minorHAnsi"/>
                <w:sz w:val="20"/>
                <w:szCs w:val="20"/>
                <w:lang w:val="hr-HR"/>
              </w:rPr>
              <w:t>1</w:t>
            </w:r>
          </w:p>
        </w:tc>
      </w:tr>
      <w:tr w:rsidR="00FE708D" w:rsidRPr="00CF47A7" w14:paraId="5FFEED8B" w14:textId="77777777" w:rsidTr="00015D5D">
        <w:trPr>
          <w:trHeight w:val="300"/>
        </w:trPr>
        <w:tc>
          <w:tcPr>
            <w:tcW w:w="236" w:type="dxa"/>
            <w:tcBorders>
              <w:top w:val="nil"/>
              <w:left w:val="nil"/>
              <w:bottom w:val="nil"/>
              <w:right w:val="nil"/>
            </w:tcBorders>
            <w:shd w:val="clear" w:color="auto" w:fill="auto"/>
            <w:noWrap/>
            <w:vAlign w:val="center"/>
            <w:hideMark/>
          </w:tcPr>
          <w:p w14:paraId="52AE2287" w14:textId="77777777" w:rsidR="00FE708D" w:rsidRPr="00CF47A7" w:rsidRDefault="00FE708D" w:rsidP="00FE708D">
            <w:pPr>
              <w:rPr>
                <w:rFonts w:eastAsia="Times New Roman" w:cstheme="minorHAnsi"/>
                <w:sz w:val="20"/>
                <w:szCs w:val="20"/>
                <w:lang w:val="hr-HR"/>
              </w:rPr>
            </w:pPr>
          </w:p>
        </w:tc>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14:paraId="7D6F8668" w14:textId="77777777" w:rsidR="00FE708D" w:rsidRPr="00672FE0" w:rsidRDefault="00FE708D" w:rsidP="00FE708D">
            <w:pPr>
              <w:jc w:val="center"/>
              <w:rPr>
                <w:rFonts w:eastAsia="Times New Roman" w:cstheme="minorHAnsi"/>
                <w:sz w:val="20"/>
                <w:szCs w:val="20"/>
                <w:lang w:val="hr-HR"/>
              </w:rPr>
            </w:pPr>
            <w:r w:rsidRPr="00672FE0">
              <w:rPr>
                <w:rFonts w:eastAsia="Times New Roman" w:cstheme="minorHAnsi"/>
                <w:sz w:val="20"/>
                <w:szCs w:val="20"/>
                <w:lang w:val="hr-HR"/>
              </w:rPr>
              <w:t>4</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3A843D2A" w14:textId="77777777" w:rsidR="00FE708D" w:rsidRPr="00672FE0" w:rsidRDefault="00FE708D" w:rsidP="00FE708D">
            <w:pPr>
              <w:jc w:val="center"/>
              <w:rPr>
                <w:rFonts w:eastAsia="Times New Roman" w:cstheme="minorHAnsi"/>
                <w:sz w:val="20"/>
                <w:szCs w:val="20"/>
                <w:lang w:val="hr-HR"/>
              </w:rPr>
            </w:pPr>
            <w:r w:rsidRPr="00672FE0">
              <w:rPr>
                <w:rFonts w:eastAsia="Times New Roman" w:cstheme="minorHAnsi"/>
                <w:sz w:val="20"/>
                <w:szCs w:val="20"/>
                <w:lang w:val="hr-HR"/>
              </w:rPr>
              <w:t>BAKM-25</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7E2B57FC" w14:textId="77777777" w:rsidR="00FE708D" w:rsidRPr="00672FE0" w:rsidRDefault="00FE708D" w:rsidP="00FE708D">
            <w:pPr>
              <w:rPr>
                <w:rFonts w:eastAsia="Times New Roman" w:cstheme="minorHAnsi"/>
                <w:sz w:val="20"/>
                <w:szCs w:val="20"/>
                <w:lang w:val="hr-HR"/>
              </w:rPr>
            </w:pPr>
            <w:r w:rsidRPr="00672FE0">
              <w:rPr>
                <w:rFonts w:eastAsia="Times New Roman" w:cstheme="minorHAnsi"/>
                <w:sz w:val="20"/>
                <w:szCs w:val="20"/>
                <w:lang w:val="hr-HR"/>
              </w:rPr>
              <w:t>Tjelesna i zdravstvena kultura 2</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5FDB55AE" w14:textId="77777777" w:rsidR="00FE708D" w:rsidRPr="00672FE0" w:rsidRDefault="00FE708D" w:rsidP="00FE708D">
            <w:pPr>
              <w:jc w:val="center"/>
              <w:rPr>
                <w:rFonts w:eastAsia="Times New Roman" w:cstheme="minorHAnsi"/>
                <w:sz w:val="20"/>
                <w:szCs w:val="20"/>
                <w:lang w:val="hr-HR"/>
              </w:rPr>
            </w:pPr>
            <w:r w:rsidRPr="00672FE0">
              <w:rPr>
                <w:rFonts w:eastAsia="Times New Roman" w:cstheme="minorHAnsi"/>
                <w:sz w:val="20"/>
                <w:szCs w:val="20"/>
                <w:lang w:val="hr-HR"/>
              </w:rPr>
              <w:t>O</w:t>
            </w:r>
          </w:p>
        </w:tc>
        <w:tc>
          <w:tcPr>
            <w:tcW w:w="739" w:type="dxa"/>
            <w:vMerge w:val="restart"/>
            <w:tcBorders>
              <w:top w:val="nil"/>
              <w:left w:val="single" w:sz="4" w:space="0" w:color="808080"/>
              <w:bottom w:val="single" w:sz="4" w:space="0" w:color="000000"/>
              <w:right w:val="nil"/>
            </w:tcBorders>
            <w:shd w:val="clear" w:color="auto" w:fill="auto"/>
            <w:noWrap/>
            <w:vAlign w:val="center"/>
            <w:hideMark/>
          </w:tcPr>
          <w:p w14:paraId="7C72ED37" w14:textId="77777777" w:rsidR="00FE708D" w:rsidRPr="00672FE0" w:rsidRDefault="00FE708D" w:rsidP="00FE708D">
            <w:pPr>
              <w:jc w:val="center"/>
              <w:rPr>
                <w:rFonts w:eastAsia="Times New Roman" w:cstheme="minorHAnsi"/>
                <w:sz w:val="20"/>
                <w:szCs w:val="20"/>
                <w:lang w:val="hr-HR"/>
              </w:rPr>
            </w:pPr>
            <w:r w:rsidRPr="00672FE0">
              <w:rPr>
                <w:rFonts w:eastAsia="Times New Roman" w:cstheme="minorHAnsi"/>
                <w:sz w:val="20"/>
                <w:szCs w:val="20"/>
                <w:lang w:val="hr-HR"/>
              </w:rPr>
              <w:t>1</w:t>
            </w:r>
          </w:p>
        </w:tc>
        <w:tc>
          <w:tcPr>
            <w:tcW w:w="3372" w:type="dxa"/>
            <w:vMerge w:val="restart"/>
            <w:tcBorders>
              <w:top w:val="nil"/>
              <w:left w:val="single" w:sz="4" w:space="0" w:color="808080"/>
              <w:right w:val="nil"/>
            </w:tcBorders>
            <w:shd w:val="clear" w:color="auto" w:fill="auto"/>
            <w:noWrap/>
            <w:vAlign w:val="center"/>
            <w:hideMark/>
          </w:tcPr>
          <w:p w14:paraId="60036498" w14:textId="1C204577" w:rsidR="00FE708D" w:rsidRPr="005720C2" w:rsidRDefault="00FE708D" w:rsidP="00FE708D">
            <w:pPr>
              <w:rPr>
                <w:rFonts w:eastAsia="Times New Roman" w:cstheme="minorHAnsi"/>
                <w:sz w:val="20"/>
                <w:szCs w:val="20"/>
                <w:lang w:val="hr-HR"/>
              </w:rPr>
            </w:pPr>
            <w:r w:rsidRPr="005720C2">
              <w:rPr>
                <w:rFonts w:eastAsia="Times New Roman" w:cstheme="minorHAnsi"/>
                <w:sz w:val="20"/>
                <w:szCs w:val="20"/>
                <w:lang w:val="hr-HR"/>
              </w:rPr>
              <w:t>Zoran Pupovac,</w:t>
            </w:r>
            <w:r w:rsidR="00214A11">
              <w:rPr>
                <w:rFonts w:eastAsia="Times New Roman" w:cstheme="minorHAnsi"/>
                <w:sz w:val="20"/>
                <w:szCs w:val="20"/>
                <w:lang w:val="hr-HR"/>
              </w:rPr>
              <w:t xml:space="preserve"> naslovni</w:t>
            </w:r>
            <w:r w:rsidR="00CF7DB8">
              <w:rPr>
                <w:rFonts w:eastAsia="Times New Roman" w:cstheme="minorHAnsi"/>
                <w:sz w:val="20"/>
                <w:szCs w:val="20"/>
                <w:lang w:val="hr-HR"/>
              </w:rPr>
              <w:t xml:space="preserve"> viši</w:t>
            </w:r>
            <w:r w:rsidRPr="005720C2">
              <w:rPr>
                <w:rFonts w:eastAsia="Times New Roman" w:cstheme="minorHAnsi"/>
                <w:sz w:val="20"/>
                <w:szCs w:val="20"/>
                <w:lang w:val="hr-HR"/>
              </w:rPr>
              <w:t xml:space="preserve"> predavač </w:t>
            </w:r>
          </w:p>
        </w:tc>
        <w:tc>
          <w:tcPr>
            <w:tcW w:w="567" w:type="dxa"/>
            <w:vMerge w:val="restart"/>
            <w:tcBorders>
              <w:top w:val="nil"/>
              <w:left w:val="single" w:sz="4" w:space="0" w:color="auto"/>
              <w:right w:val="single" w:sz="4" w:space="0" w:color="808080"/>
            </w:tcBorders>
            <w:shd w:val="clear" w:color="auto" w:fill="auto"/>
            <w:noWrap/>
            <w:vAlign w:val="center"/>
            <w:hideMark/>
          </w:tcPr>
          <w:p w14:paraId="7D3700BE" w14:textId="77600DB5" w:rsidR="00FE708D" w:rsidRPr="00672FE0" w:rsidRDefault="00FE708D" w:rsidP="00FE708D">
            <w:pPr>
              <w:jc w:val="center"/>
              <w:rPr>
                <w:rFonts w:eastAsia="Times New Roman" w:cstheme="minorHAnsi"/>
                <w:sz w:val="20"/>
                <w:szCs w:val="20"/>
                <w:lang w:val="hr-HR"/>
              </w:rPr>
            </w:pPr>
            <w:r w:rsidRPr="00672FE0">
              <w:rPr>
                <w:rFonts w:eastAsia="Times New Roman" w:cstheme="minorHAnsi"/>
                <w:sz w:val="20"/>
                <w:szCs w:val="20"/>
                <w:lang w:val="hr-HR"/>
              </w:rPr>
              <w:t>10 </w:t>
            </w:r>
          </w:p>
        </w:tc>
        <w:tc>
          <w:tcPr>
            <w:tcW w:w="552" w:type="dxa"/>
            <w:vMerge w:val="restart"/>
            <w:tcBorders>
              <w:top w:val="nil"/>
              <w:left w:val="nil"/>
              <w:right w:val="single" w:sz="4" w:space="0" w:color="808080"/>
            </w:tcBorders>
            <w:shd w:val="clear" w:color="auto" w:fill="auto"/>
            <w:noWrap/>
            <w:vAlign w:val="center"/>
            <w:hideMark/>
          </w:tcPr>
          <w:p w14:paraId="26C6D529" w14:textId="77777777" w:rsidR="00FE708D" w:rsidRPr="00672FE0" w:rsidRDefault="00FE708D" w:rsidP="00FE708D">
            <w:pPr>
              <w:jc w:val="center"/>
              <w:rPr>
                <w:rFonts w:eastAsia="Times New Roman" w:cstheme="minorHAnsi"/>
                <w:sz w:val="20"/>
                <w:szCs w:val="20"/>
                <w:lang w:val="hr-HR"/>
              </w:rPr>
            </w:pPr>
            <w:r w:rsidRPr="00672FE0">
              <w:rPr>
                <w:rFonts w:eastAsia="Times New Roman" w:cstheme="minorHAnsi"/>
                <w:sz w:val="20"/>
                <w:szCs w:val="20"/>
                <w:lang w:val="hr-HR"/>
              </w:rPr>
              <w:t> </w:t>
            </w:r>
          </w:p>
          <w:p w14:paraId="42247DF2" w14:textId="34EC49DB" w:rsidR="00FE708D" w:rsidRPr="00672FE0" w:rsidRDefault="00FE708D" w:rsidP="00FE708D">
            <w:pPr>
              <w:jc w:val="center"/>
              <w:rPr>
                <w:rFonts w:eastAsia="Times New Roman" w:cstheme="minorHAnsi"/>
                <w:sz w:val="20"/>
                <w:szCs w:val="20"/>
                <w:lang w:val="hr-HR"/>
              </w:rPr>
            </w:pPr>
            <w:r w:rsidRPr="00672FE0">
              <w:rPr>
                <w:rFonts w:eastAsia="Times New Roman" w:cstheme="minorHAnsi"/>
                <w:sz w:val="20"/>
                <w:szCs w:val="20"/>
                <w:lang w:val="hr-HR"/>
              </w:rPr>
              <w:t> </w:t>
            </w:r>
          </w:p>
        </w:tc>
        <w:tc>
          <w:tcPr>
            <w:tcW w:w="756" w:type="dxa"/>
            <w:vMerge w:val="restart"/>
            <w:tcBorders>
              <w:top w:val="nil"/>
              <w:left w:val="nil"/>
              <w:right w:val="single" w:sz="4" w:space="0" w:color="auto"/>
            </w:tcBorders>
            <w:shd w:val="clear" w:color="auto" w:fill="auto"/>
            <w:noWrap/>
            <w:vAlign w:val="center"/>
            <w:hideMark/>
          </w:tcPr>
          <w:p w14:paraId="0D008FBF" w14:textId="6D2BCCE5" w:rsidR="00FE708D" w:rsidRPr="00672FE0" w:rsidRDefault="00FE708D" w:rsidP="00FE708D">
            <w:pPr>
              <w:jc w:val="center"/>
              <w:rPr>
                <w:rFonts w:eastAsia="Times New Roman" w:cstheme="minorHAnsi"/>
                <w:sz w:val="20"/>
                <w:szCs w:val="20"/>
                <w:lang w:val="hr-HR"/>
              </w:rPr>
            </w:pPr>
            <w:r w:rsidRPr="00672FE0">
              <w:rPr>
                <w:rFonts w:eastAsia="Times New Roman" w:cstheme="minorHAnsi"/>
                <w:sz w:val="20"/>
                <w:szCs w:val="20"/>
                <w:lang w:val="hr-HR"/>
              </w:rPr>
              <w:t>20TJ </w:t>
            </w:r>
          </w:p>
        </w:tc>
        <w:tc>
          <w:tcPr>
            <w:tcW w:w="819" w:type="dxa"/>
            <w:vMerge w:val="restart"/>
            <w:tcBorders>
              <w:top w:val="nil"/>
              <w:left w:val="nil"/>
              <w:right w:val="nil"/>
            </w:tcBorders>
            <w:shd w:val="clear" w:color="auto" w:fill="auto"/>
            <w:noWrap/>
            <w:vAlign w:val="center"/>
            <w:hideMark/>
          </w:tcPr>
          <w:p w14:paraId="69975C44" w14:textId="77777777" w:rsidR="00FE708D" w:rsidRPr="00672FE0" w:rsidRDefault="00FE708D" w:rsidP="00FE708D">
            <w:pPr>
              <w:jc w:val="center"/>
              <w:rPr>
                <w:rFonts w:eastAsia="Times New Roman" w:cstheme="minorHAnsi"/>
                <w:sz w:val="20"/>
                <w:szCs w:val="20"/>
                <w:lang w:val="hr-HR"/>
              </w:rPr>
            </w:pPr>
            <w:r w:rsidRPr="00672FE0">
              <w:rPr>
                <w:rFonts w:eastAsia="Times New Roman" w:cstheme="minorHAnsi"/>
                <w:sz w:val="20"/>
                <w:szCs w:val="20"/>
                <w:lang w:val="hr-HR"/>
              </w:rPr>
              <w:t>1</w:t>
            </w:r>
          </w:p>
        </w:tc>
        <w:tc>
          <w:tcPr>
            <w:tcW w:w="709" w:type="dxa"/>
            <w:vMerge w:val="restart"/>
            <w:tcBorders>
              <w:top w:val="nil"/>
              <w:left w:val="single" w:sz="4" w:space="0" w:color="808080"/>
              <w:right w:val="single" w:sz="4" w:space="0" w:color="808080"/>
            </w:tcBorders>
            <w:shd w:val="clear" w:color="auto" w:fill="auto"/>
            <w:noWrap/>
            <w:vAlign w:val="center"/>
            <w:hideMark/>
          </w:tcPr>
          <w:p w14:paraId="6EBB7A49" w14:textId="77777777" w:rsidR="00FE708D" w:rsidRPr="00672FE0" w:rsidRDefault="00FE708D" w:rsidP="00FE708D">
            <w:pPr>
              <w:jc w:val="center"/>
              <w:rPr>
                <w:rFonts w:eastAsia="Times New Roman" w:cstheme="minorHAnsi"/>
                <w:sz w:val="20"/>
                <w:szCs w:val="20"/>
                <w:lang w:val="hr-HR"/>
              </w:rPr>
            </w:pPr>
          </w:p>
        </w:tc>
        <w:tc>
          <w:tcPr>
            <w:tcW w:w="709" w:type="dxa"/>
            <w:vMerge w:val="restart"/>
            <w:tcBorders>
              <w:top w:val="nil"/>
              <w:left w:val="nil"/>
              <w:right w:val="single" w:sz="8" w:space="0" w:color="auto"/>
            </w:tcBorders>
            <w:shd w:val="clear" w:color="auto" w:fill="auto"/>
            <w:noWrap/>
            <w:vAlign w:val="center"/>
            <w:hideMark/>
          </w:tcPr>
          <w:p w14:paraId="294F3DB4" w14:textId="3B381F03" w:rsidR="00FE708D" w:rsidRPr="00672FE0" w:rsidRDefault="00FE708D" w:rsidP="00FE708D">
            <w:pPr>
              <w:jc w:val="center"/>
              <w:rPr>
                <w:rFonts w:eastAsia="Times New Roman" w:cstheme="minorHAnsi"/>
                <w:sz w:val="20"/>
                <w:szCs w:val="20"/>
                <w:lang w:val="hr-HR"/>
              </w:rPr>
            </w:pPr>
            <w:r w:rsidRPr="00672FE0">
              <w:rPr>
                <w:rFonts w:eastAsia="Times New Roman" w:cstheme="minorHAnsi"/>
                <w:sz w:val="20"/>
                <w:szCs w:val="20"/>
                <w:lang w:val="hr-HR"/>
              </w:rPr>
              <w:t>1</w:t>
            </w:r>
          </w:p>
        </w:tc>
      </w:tr>
      <w:tr w:rsidR="00FE708D" w:rsidRPr="00CF47A7" w14:paraId="4BB451A1" w14:textId="77777777" w:rsidTr="00743055">
        <w:trPr>
          <w:trHeight w:val="58"/>
        </w:trPr>
        <w:tc>
          <w:tcPr>
            <w:tcW w:w="236" w:type="dxa"/>
            <w:tcBorders>
              <w:top w:val="nil"/>
              <w:left w:val="nil"/>
              <w:bottom w:val="nil"/>
              <w:right w:val="nil"/>
            </w:tcBorders>
            <w:shd w:val="clear" w:color="auto" w:fill="auto"/>
            <w:noWrap/>
            <w:vAlign w:val="center"/>
            <w:hideMark/>
          </w:tcPr>
          <w:p w14:paraId="51EBCE74" w14:textId="77777777" w:rsidR="00FE708D" w:rsidRPr="00CF47A7" w:rsidRDefault="00FE708D" w:rsidP="00FE708D">
            <w:pPr>
              <w:rPr>
                <w:rFonts w:eastAsia="Times New Roman" w:cstheme="minorHAnsi"/>
                <w:sz w:val="20"/>
                <w:szCs w:val="20"/>
                <w:lang w:val="hr-HR"/>
              </w:rPr>
            </w:pPr>
          </w:p>
        </w:tc>
        <w:tc>
          <w:tcPr>
            <w:tcW w:w="607" w:type="dxa"/>
            <w:vMerge/>
            <w:tcBorders>
              <w:top w:val="nil"/>
              <w:left w:val="single" w:sz="8" w:space="0" w:color="auto"/>
              <w:bottom w:val="single" w:sz="4" w:space="0" w:color="000000"/>
              <w:right w:val="single" w:sz="4" w:space="0" w:color="808080"/>
            </w:tcBorders>
            <w:vAlign w:val="center"/>
            <w:hideMark/>
          </w:tcPr>
          <w:p w14:paraId="5E5C13A0" w14:textId="77777777" w:rsidR="00FE708D" w:rsidRPr="00672FE0" w:rsidRDefault="00FE708D" w:rsidP="00FE708D">
            <w:pPr>
              <w:rPr>
                <w:rFonts w:eastAsia="Times New Roman" w:cstheme="minorHAnsi"/>
                <w:sz w:val="20"/>
                <w:szCs w:val="20"/>
                <w:lang w:val="hr-HR"/>
              </w:rPr>
            </w:pPr>
          </w:p>
        </w:tc>
        <w:tc>
          <w:tcPr>
            <w:tcW w:w="1184" w:type="dxa"/>
            <w:vMerge/>
            <w:tcBorders>
              <w:top w:val="nil"/>
              <w:left w:val="single" w:sz="4" w:space="0" w:color="808080"/>
              <w:bottom w:val="single" w:sz="4" w:space="0" w:color="000000"/>
              <w:right w:val="single" w:sz="4" w:space="0" w:color="808080"/>
            </w:tcBorders>
            <w:vAlign w:val="center"/>
            <w:hideMark/>
          </w:tcPr>
          <w:p w14:paraId="0D69D904" w14:textId="77777777" w:rsidR="00FE708D" w:rsidRPr="00672FE0" w:rsidRDefault="00FE708D" w:rsidP="00FE708D">
            <w:pPr>
              <w:rPr>
                <w:rFonts w:eastAsia="Times New Roman" w:cstheme="minorHAnsi"/>
                <w:sz w:val="20"/>
                <w:szCs w:val="20"/>
                <w:lang w:val="hr-HR"/>
              </w:rPr>
            </w:pPr>
          </w:p>
        </w:tc>
        <w:tc>
          <w:tcPr>
            <w:tcW w:w="3260" w:type="dxa"/>
            <w:vMerge/>
            <w:tcBorders>
              <w:top w:val="nil"/>
              <w:left w:val="single" w:sz="4" w:space="0" w:color="808080"/>
              <w:bottom w:val="single" w:sz="4" w:space="0" w:color="000000"/>
              <w:right w:val="single" w:sz="4" w:space="0" w:color="808080"/>
            </w:tcBorders>
            <w:vAlign w:val="center"/>
            <w:hideMark/>
          </w:tcPr>
          <w:p w14:paraId="30B7138B" w14:textId="77777777" w:rsidR="00FE708D" w:rsidRPr="00672FE0" w:rsidRDefault="00FE708D" w:rsidP="00FE708D">
            <w:pPr>
              <w:rPr>
                <w:rFonts w:eastAsia="Times New Roman" w:cstheme="minorHAnsi"/>
                <w:sz w:val="20"/>
                <w:szCs w:val="20"/>
                <w:lang w:val="hr-HR"/>
              </w:rPr>
            </w:pPr>
          </w:p>
        </w:tc>
        <w:tc>
          <w:tcPr>
            <w:tcW w:w="851" w:type="dxa"/>
            <w:vMerge/>
            <w:tcBorders>
              <w:top w:val="nil"/>
              <w:left w:val="single" w:sz="4" w:space="0" w:color="808080"/>
              <w:bottom w:val="single" w:sz="4" w:space="0" w:color="000000"/>
              <w:right w:val="single" w:sz="4" w:space="0" w:color="808080"/>
            </w:tcBorders>
            <w:vAlign w:val="center"/>
            <w:hideMark/>
          </w:tcPr>
          <w:p w14:paraId="7A7591F6" w14:textId="77777777" w:rsidR="00FE708D" w:rsidRPr="00672FE0" w:rsidRDefault="00FE708D" w:rsidP="00FE708D">
            <w:pPr>
              <w:rPr>
                <w:rFonts w:eastAsia="Times New Roman" w:cstheme="minorHAnsi"/>
                <w:sz w:val="20"/>
                <w:szCs w:val="20"/>
                <w:lang w:val="hr-HR"/>
              </w:rPr>
            </w:pPr>
          </w:p>
        </w:tc>
        <w:tc>
          <w:tcPr>
            <w:tcW w:w="739" w:type="dxa"/>
            <w:vMerge/>
            <w:tcBorders>
              <w:top w:val="nil"/>
              <w:left w:val="single" w:sz="4" w:space="0" w:color="808080"/>
              <w:bottom w:val="single" w:sz="4" w:space="0" w:color="000000"/>
              <w:right w:val="nil"/>
            </w:tcBorders>
            <w:vAlign w:val="center"/>
            <w:hideMark/>
          </w:tcPr>
          <w:p w14:paraId="0B6D7BBD" w14:textId="77777777" w:rsidR="00FE708D" w:rsidRPr="00672FE0" w:rsidRDefault="00FE708D" w:rsidP="00FE708D">
            <w:pPr>
              <w:rPr>
                <w:rFonts w:eastAsia="Times New Roman" w:cstheme="minorHAnsi"/>
                <w:sz w:val="20"/>
                <w:szCs w:val="20"/>
                <w:lang w:val="hr-HR"/>
              </w:rPr>
            </w:pPr>
          </w:p>
        </w:tc>
        <w:tc>
          <w:tcPr>
            <w:tcW w:w="3372" w:type="dxa"/>
            <w:vMerge/>
            <w:tcBorders>
              <w:left w:val="single" w:sz="4" w:space="0" w:color="808080"/>
              <w:bottom w:val="single" w:sz="4" w:space="0" w:color="auto"/>
              <w:right w:val="nil"/>
            </w:tcBorders>
            <w:shd w:val="clear" w:color="auto" w:fill="auto"/>
            <w:noWrap/>
            <w:vAlign w:val="center"/>
            <w:hideMark/>
          </w:tcPr>
          <w:p w14:paraId="0230AE65" w14:textId="31BA20AC" w:rsidR="00FE708D" w:rsidRPr="005720C2" w:rsidRDefault="00FE708D" w:rsidP="00FE708D">
            <w:pPr>
              <w:rPr>
                <w:rFonts w:eastAsia="Times New Roman" w:cstheme="minorHAnsi"/>
                <w:sz w:val="20"/>
                <w:szCs w:val="20"/>
                <w:lang w:val="hr-HR"/>
              </w:rPr>
            </w:pPr>
          </w:p>
        </w:tc>
        <w:tc>
          <w:tcPr>
            <w:tcW w:w="567" w:type="dxa"/>
            <w:vMerge/>
            <w:tcBorders>
              <w:left w:val="single" w:sz="4" w:space="0" w:color="auto"/>
              <w:bottom w:val="single" w:sz="4" w:space="0" w:color="auto"/>
              <w:right w:val="single" w:sz="4" w:space="0" w:color="808080"/>
            </w:tcBorders>
            <w:shd w:val="clear" w:color="auto" w:fill="auto"/>
            <w:noWrap/>
            <w:vAlign w:val="center"/>
            <w:hideMark/>
          </w:tcPr>
          <w:p w14:paraId="209F1D07" w14:textId="2FC2CE52" w:rsidR="00FE708D" w:rsidRPr="00672FE0" w:rsidRDefault="00FE708D" w:rsidP="00FE708D">
            <w:pPr>
              <w:jc w:val="center"/>
              <w:rPr>
                <w:rFonts w:eastAsia="Times New Roman" w:cstheme="minorHAnsi"/>
                <w:sz w:val="20"/>
                <w:szCs w:val="20"/>
                <w:lang w:val="hr-HR"/>
              </w:rPr>
            </w:pPr>
          </w:p>
        </w:tc>
        <w:tc>
          <w:tcPr>
            <w:tcW w:w="552" w:type="dxa"/>
            <w:vMerge/>
            <w:tcBorders>
              <w:left w:val="nil"/>
              <w:bottom w:val="single" w:sz="4" w:space="0" w:color="auto"/>
              <w:right w:val="single" w:sz="4" w:space="0" w:color="808080"/>
            </w:tcBorders>
            <w:shd w:val="clear" w:color="auto" w:fill="auto"/>
            <w:noWrap/>
            <w:vAlign w:val="center"/>
            <w:hideMark/>
          </w:tcPr>
          <w:p w14:paraId="13296233" w14:textId="79E023B5" w:rsidR="00FE708D" w:rsidRPr="00672FE0" w:rsidRDefault="00FE708D" w:rsidP="00FE708D">
            <w:pPr>
              <w:jc w:val="center"/>
              <w:rPr>
                <w:rFonts w:eastAsia="Times New Roman" w:cstheme="minorHAnsi"/>
                <w:sz w:val="20"/>
                <w:szCs w:val="20"/>
                <w:lang w:val="hr-HR"/>
              </w:rPr>
            </w:pPr>
          </w:p>
        </w:tc>
        <w:tc>
          <w:tcPr>
            <w:tcW w:w="756" w:type="dxa"/>
            <w:vMerge/>
            <w:tcBorders>
              <w:left w:val="nil"/>
              <w:bottom w:val="single" w:sz="4" w:space="0" w:color="auto"/>
              <w:right w:val="single" w:sz="4" w:space="0" w:color="auto"/>
            </w:tcBorders>
            <w:shd w:val="clear" w:color="auto" w:fill="auto"/>
            <w:noWrap/>
            <w:vAlign w:val="center"/>
            <w:hideMark/>
          </w:tcPr>
          <w:p w14:paraId="35A9020A" w14:textId="6D44382B" w:rsidR="00FE708D" w:rsidRPr="00672FE0" w:rsidRDefault="00FE708D" w:rsidP="00FE708D">
            <w:pPr>
              <w:jc w:val="center"/>
              <w:rPr>
                <w:rFonts w:eastAsia="Times New Roman" w:cstheme="minorHAnsi"/>
                <w:sz w:val="20"/>
                <w:szCs w:val="20"/>
                <w:lang w:val="hr-HR"/>
              </w:rPr>
            </w:pPr>
          </w:p>
        </w:tc>
        <w:tc>
          <w:tcPr>
            <w:tcW w:w="819" w:type="dxa"/>
            <w:vMerge/>
            <w:tcBorders>
              <w:left w:val="nil"/>
              <w:bottom w:val="single" w:sz="4" w:space="0" w:color="auto"/>
              <w:right w:val="single" w:sz="4" w:space="0" w:color="808080"/>
            </w:tcBorders>
            <w:shd w:val="clear" w:color="auto" w:fill="auto"/>
            <w:noWrap/>
            <w:vAlign w:val="center"/>
            <w:hideMark/>
          </w:tcPr>
          <w:p w14:paraId="2FC0065C" w14:textId="77777777" w:rsidR="00FE708D" w:rsidRPr="00672FE0" w:rsidRDefault="00FE708D" w:rsidP="00FE708D">
            <w:pPr>
              <w:jc w:val="center"/>
              <w:rPr>
                <w:rFonts w:eastAsia="Times New Roman" w:cstheme="minorHAnsi"/>
                <w:sz w:val="20"/>
                <w:szCs w:val="20"/>
                <w:lang w:val="hr-HR"/>
              </w:rPr>
            </w:pPr>
          </w:p>
        </w:tc>
        <w:tc>
          <w:tcPr>
            <w:tcW w:w="709" w:type="dxa"/>
            <w:vMerge/>
            <w:tcBorders>
              <w:left w:val="single" w:sz="4" w:space="0" w:color="808080"/>
              <w:bottom w:val="single" w:sz="4" w:space="0" w:color="auto"/>
              <w:right w:val="single" w:sz="4" w:space="0" w:color="808080"/>
            </w:tcBorders>
            <w:shd w:val="clear" w:color="auto" w:fill="auto"/>
            <w:noWrap/>
            <w:vAlign w:val="center"/>
            <w:hideMark/>
          </w:tcPr>
          <w:p w14:paraId="74C0D142" w14:textId="77777777" w:rsidR="00FE708D" w:rsidRPr="00672FE0" w:rsidRDefault="00FE708D" w:rsidP="00FE708D">
            <w:pPr>
              <w:jc w:val="center"/>
              <w:rPr>
                <w:rFonts w:eastAsia="Times New Roman" w:cstheme="minorHAnsi"/>
                <w:sz w:val="20"/>
                <w:szCs w:val="20"/>
                <w:lang w:val="hr-HR"/>
              </w:rPr>
            </w:pPr>
          </w:p>
        </w:tc>
        <w:tc>
          <w:tcPr>
            <w:tcW w:w="709" w:type="dxa"/>
            <w:vMerge/>
            <w:tcBorders>
              <w:left w:val="nil"/>
              <w:bottom w:val="single" w:sz="4" w:space="0" w:color="auto"/>
              <w:right w:val="single" w:sz="8" w:space="0" w:color="auto"/>
            </w:tcBorders>
            <w:shd w:val="clear" w:color="auto" w:fill="auto"/>
            <w:noWrap/>
            <w:vAlign w:val="center"/>
            <w:hideMark/>
          </w:tcPr>
          <w:p w14:paraId="2428C904" w14:textId="2F751F22" w:rsidR="00FE708D" w:rsidRPr="00672FE0" w:rsidRDefault="00FE708D" w:rsidP="00FE708D">
            <w:pPr>
              <w:jc w:val="center"/>
              <w:rPr>
                <w:rFonts w:eastAsia="Times New Roman" w:cstheme="minorHAnsi"/>
                <w:sz w:val="20"/>
                <w:szCs w:val="20"/>
                <w:lang w:val="hr-HR"/>
              </w:rPr>
            </w:pPr>
          </w:p>
        </w:tc>
      </w:tr>
      <w:tr w:rsidR="004E7410" w:rsidRPr="00CF47A7" w14:paraId="5FF6916D" w14:textId="77777777" w:rsidTr="00743055">
        <w:trPr>
          <w:trHeight w:val="58"/>
        </w:trPr>
        <w:tc>
          <w:tcPr>
            <w:tcW w:w="236" w:type="dxa"/>
            <w:tcBorders>
              <w:top w:val="nil"/>
              <w:left w:val="nil"/>
              <w:bottom w:val="nil"/>
              <w:right w:val="nil"/>
            </w:tcBorders>
            <w:shd w:val="clear" w:color="auto" w:fill="auto"/>
            <w:noWrap/>
            <w:vAlign w:val="center"/>
          </w:tcPr>
          <w:p w14:paraId="6140FD9B" w14:textId="77777777" w:rsidR="004E7410" w:rsidRPr="00CF47A7" w:rsidRDefault="004E7410" w:rsidP="004E7410">
            <w:pPr>
              <w:rPr>
                <w:rFonts w:eastAsia="Times New Roman" w:cstheme="minorHAnsi"/>
                <w:sz w:val="20"/>
                <w:szCs w:val="20"/>
                <w:lang w:val="hr-HR"/>
              </w:rPr>
            </w:pPr>
          </w:p>
        </w:tc>
        <w:tc>
          <w:tcPr>
            <w:tcW w:w="607" w:type="dxa"/>
            <w:tcBorders>
              <w:top w:val="nil"/>
              <w:left w:val="single" w:sz="8" w:space="0" w:color="auto"/>
              <w:bottom w:val="single" w:sz="4" w:space="0" w:color="000000"/>
              <w:right w:val="single" w:sz="4" w:space="0" w:color="808080"/>
            </w:tcBorders>
            <w:vAlign w:val="center"/>
          </w:tcPr>
          <w:p w14:paraId="154E167A" w14:textId="4047FB63" w:rsidR="004E7410" w:rsidRPr="00672FE0" w:rsidRDefault="00722BF3" w:rsidP="00722BF3">
            <w:pPr>
              <w:jc w:val="center"/>
              <w:rPr>
                <w:rFonts w:eastAsia="Times New Roman" w:cstheme="minorHAnsi"/>
                <w:sz w:val="20"/>
                <w:szCs w:val="20"/>
                <w:lang w:val="hr-HR"/>
              </w:rPr>
            </w:pPr>
            <w:r>
              <w:rPr>
                <w:rFonts w:eastAsia="Times New Roman" w:cstheme="minorHAnsi"/>
                <w:sz w:val="20"/>
                <w:szCs w:val="20"/>
                <w:lang w:val="hr-HR"/>
              </w:rPr>
              <w:t>5</w:t>
            </w:r>
          </w:p>
        </w:tc>
        <w:tc>
          <w:tcPr>
            <w:tcW w:w="1184" w:type="dxa"/>
            <w:tcBorders>
              <w:top w:val="nil"/>
              <w:left w:val="single" w:sz="4" w:space="0" w:color="808080"/>
              <w:bottom w:val="single" w:sz="4" w:space="0" w:color="000000"/>
              <w:right w:val="single" w:sz="4" w:space="0" w:color="808080"/>
            </w:tcBorders>
            <w:vAlign w:val="center"/>
          </w:tcPr>
          <w:p w14:paraId="6FC100C3" w14:textId="7CA23D10" w:rsidR="004E7410" w:rsidRPr="00672FE0" w:rsidRDefault="004E7410" w:rsidP="00722BF3">
            <w:pPr>
              <w:jc w:val="center"/>
              <w:rPr>
                <w:rFonts w:eastAsia="Times New Roman" w:cstheme="minorHAnsi"/>
                <w:sz w:val="20"/>
                <w:szCs w:val="20"/>
                <w:lang w:val="hr-HR"/>
              </w:rPr>
            </w:pPr>
            <w:r w:rsidRPr="00CF47A7">
              <w:rPr>
                <w:rFonts w:eastAsia="Times New Roman" w:cstheme="minorHAnsi"/>
                <w:sz w:val="20"/>
                <w:szCs w:val="20"/>
                <w:lang w:val="hr-HR"/>
              </w:rPr>
              <w:t>BAKM-17</w:t>
            </w:r>
          </w:p>
        </w:tc>
        <w:tc>
          <w:tcPr>
            <w:tcW w:w="3260" w:type="dxa"/>
            <w:tcBorders>
              <w:top w:val="nil"/>
              <w:left w:val="single" w:sz="4" w:space="0" w:color="808080"/>
              <w:bottom w:val="single" w:sz="4" w:space="0" w:color="000000"/>
              <w:right w:val="single" w:sz="4" w:space="0" w:color="808080"/>
            </w:tcBorders>
            <w:vAlign w:val="center"/>
          </w:tcPr>
          <w:p w14:paraId="5A472CC1" w14:textId="770D8E90" w:rsidR="004E7410" w:rsidRPr="00672FE0" w:rsidRDefault="004E7410" w:rsidP="004E7410">
            <w:pPr>
              <w:rPr>
                <w:rFonts w:eastAsia="Times New Roman" w:cstheme="minorHAnsi"/>
                <w:sz w:val="20"/>
                <w:szCs w:val="20"/>
                <w:lang w:val="hr-HR"/>
              </w:rPr>
            </w:pPr>
            <w:r w:rsidRPr="00CF47A7">
              <w:rPr>
                <w:rFonts w:eastAsia="Times New Roman" w:cstheme="minorHAnsi"/>
                <w:sz w:val="20"/>
                <w:szCs w:val="20"/>
                <w:lang w:val="hr-HR"/>
              </w:rPr>
              <w:t>Uvod u komunikologiju</w:t>
            </w:r>
          </w:p>
        </w:tc>
        <w:tc>
          <w:tcPr>
            <w:tcW w:w="851" w:type="dxa"/>
            <w:tcBorders>
              <w:top w:val="nil"/>
              <w:left w:val="single" w:sz="4" w:space="0" w:color="808080"/>
              <w:bottom w:val="single" w:sz="4" w:space="0" w:color="000000"/>
              <w:right w:val="single" w:sz="4" w:space="0" w:color="808080"/>
            </w:tcBorders>
            <w:vAlign w:val="center"/>
          </w:tcPr>
          <w:p w14:paraId="778CC1F3" w14:textId="5E231EF9" w:rsidR="004E7410" w:rsidRPr="00672FE0" w:rsidRDefault="004E7410" w:rsidP="004E7410">
            <w:pPr>
              <w:rPr>
                <w:rFonts w:eastAsia="Times New Roman" w:cstheme="minorHAnsi"/>
                <w:sz w:val="20"/>
                <w:szCs w:val="20"/>
                <w:lang w:val="hr-HR"/>
              </w:rPr>
            </w:pPr>
            <w:r w:rsidRPr="00CF47A7">
              <w:rPr>
                <w:rFonts w:eastAsia="Times New Roman" w:cstheme="minorHAnsi"/>
                <w:sz w:val="20"/>
                <w:szCs w:val="20"/>
                <w:lang w:val="hr-HR"/>
              </w:rPr>
              <w:t>O</w:t>
            </w:r>
          </w:p>
        </w:tc>
        <w:tc>
          <w:tcPr>
            <w:tcW w:w="739" w:type="dxa"/>
            <w:tcBorders>
              <w:top w:val="nil"/>
              <w:left w:val="single" w:sz="4" w:space="0" w:color="808080"/>
              <w:bottom w:val="single" w:sz="4" w:space="0" w:color="000000"/>
              <w:right w:val="nil"/>
            </w:tcBorders>
            <w:vAlign w:val="center"/>
          </w:tcPr>
          <w:p w14:paraId="6DF97F4F" w14:textId="04682F9F" w:rsidR="004E7410" w:rsidRPr="00672FE0" w:rsidRDefault="004E7410" w:rsidP="004E7410">
            <w:pPr>
              <w:rPr>
                <w:rFonts w:eastAsia="Times New Roman" w:cstheme="minorHAnsi"/>
                <w:sz w:val="20"/>
                <w:szCs w:val="20"/>
                <w:lang w:val="hr-HR"/>
              </w:rPr>
            </w:pPr>
            <w:r w:rsidRPr="00CF47A7">
              <w:rPr>
                <w:rFonts w:eastAsia="Times New Roman" w:cstheme="minorHAnsi"/>
                <w:sz w:val="20"/>
                <w:szCs w:val="20"/>
                <w:lang w:val="hr-HR"/>
              </w:rPr>
              <w:t>5</w:t>
            </w:r>
          </w:p>
        </w:tc>
        <w:tc>
          <w:tcPr>
            <w:tcW w:w="3372" w:type="dxa"/>
            <w:tcBorders>
              <w:left w:val="single" w:sz="4" w:space="0" w:color="808080"/>
              <w:bottom w:val="single" w:sz="4" w:space="0" w:color="auto"/>
              <w:right w:val="nil"/>
            </w:tcBorders>
            <w:shd w:val="clear" w:color="auto" w:fill="auto"/>
            <w:noWrap/>
            <w:vAlign w:val="center"/>
          </w:tcPr>
          <w:p w14:paraId="2F9F0C3E" w14:textId="77777777" w:rsidR="004E7410" w:rsidRDefault="004E7410" w:rsidP="004E7410">
            <w:pPr>
              <w:rPr>
                <w:rFonts w:eastAsia="Times New Roman" w:cstheme="minorHAnsi"/>
                <w:sz w:val="20"/>
                <w:szCs w:val="20"/>
                <w:lang w:val="hr-HR"/>
              </w:rPr>
            </w:pPr>
            <w:r w:rsidRPr="002743EA">
              <w:rPr>
                <w:rFonts w:eastAsia="Times New Roman" w:cstheme="minorHAnsi"/>
                <w:sz w:val="20"/>
                <w:szCs w:val="20"/>
                <w:lang w:val="hr-HR"/>
              </w:rPr>
              <w:t>izv. prof. dr. sc. Ivica Šola</w:t>
            </w:r>
          </w:p>
          <w:p w14:paraId="212EC2FB" w14:textId="77777777" w:rsidR="00722BF3" w:rsidRDefault="00722BF3" w:rsidP="00722BF3">
            <w:pPr>
              <w:rPr>
                <w:rFonts w:eastAsia="Times New Roman" w:cstheme="minorHAnsi"/>
                <w:sz w:val="20"/>
                <w:szCs w:val="20"/>
                <w:lang w:val="hr-HR"/>
              </w:rPr>
            </w:pPr>
            <w:r>
              <w:rPr>
                <w:rFonts w:eastAsia="Times New Roman" w:cstheme="minorHAnsi"/>
                <w:sz w:val="20"/>
                <w:szCs w:val="20"/>
                <w:lang w:val="hr-HR"/>
              </w:rPr>
              <w:t xml:space="preserve">dr. sc. </w:t>
            </w:r>
            <w:r w:rsidRPr="002743EA">
              <w:rPr>
                <w:rFonts w:eastAsia="Times New Roman" w:cstheme="minorHAnsi"/>
                <w:sz w:val="20"/>
                <w:szCs w:val="20"/>
                <w:lang w:val="hr-HR"/>
              </w:rPr>
              <w:t>Tomislav Levak, predavač</w:t>
            </w:r>
          </w:p>
          <w:p w14:paraId="1795F99B" w14:textId="5473169A" w:rsidR="00722BF3" w:rsidRPr="005720C2" w:rsidRDefault="00722BF3" w:rsidP="00722BF3">
            <w:pPr>
              <w:rPr>
                <w:rFonts w:eastAsia="Times New Roman" w:cstheme="minorHAnsi"/>
                <w:sz w:val="20"/>
                <w:szCs w:val="20"/>
                <w:lang w:val="hr-HR"/>
              </w:rPr>
            </w:pPr>
            <w:r>
              <w:rPr>
                <w:rFonts w:eastAsia="Times New Roman" w:cstheme="minorHAnsi"/>
                <w:sz w:val="20"/>
                <w:szCs w:val="20"/>
                <w:lang w:val="hr-HR"/>
              </w:rPr>
              <w:t>Paula Rem, asistentica</w:t>
            </w:r>
          </w:p>
        </w:tc>
        <w:tc>
          <w:tcPr>
            <w:tcW w:w="567" w:type="dxa"/>
            <w:tcBorders>
              <w:left w:val="single" w:sz="4" w:space="0" w:color="auto"/>
              <w:bottom w:val="single" w:sz="4" w:space="0" w:color="auto"/>
              <w:right w:val="single" w:sz="4" w:space="0" w:color="808080"/>
            </w:tcBorders>
            <w:shd w:val="clear" w:color="auto" w:fill="auto"/>
            <w:noWrap/>
            <w:vAlign w:val="center"/>
          </w:tcPr>
          <w:p w14:paraId="001F403C" w14:textId="77777777" w:rsidR="004E7410" w:rsidRDefault="004E7410" w:rsidP="004E7410">
            <w:pPr>
              <w:jc w:val="center"/>
              <w:rPr>
                <w:rFonts w:eastAsia="Times New Roman" w:cstheme="minorHAnsi"/>
                <w:sz w:val="20"/>
                <w:szCs w:val="20"/>
                <w:lang w:val="hr-HR"/>
              </w:rPr>
            </w:pPr>
            <w:r>
              <w:rPr>
                <w:rFonts w:eastAsia="Times New Roman" w:cstheme="minorHAnsi"/>
                <w:sz w:val="20"/>
                <w:szCs w:val="20"/>
                <w:lang w:val="hr-HR"/>
              </w:rPr>
              <w:t>3</w:t>
            </w:r>
            <w:r w:rsidRPr="002743EA">
              <w:rPr>
                <w:rFonts w:eastAsia="Times New Roman" w:cstheme="minorHAnsi"/>
                <w:sz w:val="20"/>
                <w:szCs w:val="20"/>
                <w:lang w:val="hr-HR"/>
              </w:rPr>
              <w:t>5</w:t>
            </w:r>
          </w:p>
          <w:p w14:paraId="03BBABED" w14:textId="77777777" w:rsidR="00722BF3" w:rsidRDefault="00722BF3" w:rsidP="004E7410">
            <w:pPr>
              <w:jc w:val="center"/>
              <w:rPr>
                <w:rFonts w:eastAsia="Times New Roman" w:cstheme="minorHAnsi"/>
                <w:sz w:val="20"/>
                <w:szCs w:val="20"/>
                <w:lang w:val="hr-HR"/>
              </w:rPr>
            </w:pPr>
            <w:r>
              <w:rPr>
                <w:rFonts w:eastAsia="Times New Roman" w:cstheme="minorHAnsi"/>
                <w:sz w:val="20"/>
                <w:szCs w:val="20"/>
                <w:lang w:val="hr-HR"/>
              </w:rPr>
              <w:t>10</w:t>
            </w:r>
          </w:p>
          <w:p w14:paraId="6F95652E" w14:textId="5A3D7B9A" w:rsidR="00722BF3" w:rsidRPr="00672FE0" w:rsidRDefault="00722BF3" w:rsidP="004E7410">
            <w:pPr>
              <w:jc w:val="center"/>
              <w:rPr>
                <w:rFonts w:eastAsia="Times New Roman" w:cstheme="minorHAnsi"/>
                <w:sz w:val="20"/>
                <w:szCs w:val="20"/>
                <w:lang w:val="hr-HR"/>
              </w:rPr>
            </w:pPr>
          </w:p>
        </w:tc>
        <w:tc>
          <w:tcPr>
            <w:tcW w:w="552" w:type="dxa"/>
            <w:tcBorders>
              <w:left w:val="nil"/>
              <w:bottom w:val="single" w:sz="4" w:space="0" w:color="auto"/>
              <w:right w:val="single" w:sz="4" w:space="0" w:color="808080"/>
            </w:tcBorders>
            <w:shd w:val="clear" w:color="auto" w:fill="auto"/>
            <w:noWrap/>
            <w:vAlign w:val="center"/>
          </w:tcPr>
          <w:p w14:paraId="5D94835C" w14:textId="77777777" w:rsidR="00722BF3" w:rsidRDefault="00722BF3" w:rsidP="00722BF3">
            <w:pPr>
              <w:jc w:val="center"/>
              <w:rPr>
                <w:rFonts w:eastAsia="Times New Roman" w:cstheme="minorHAnsi"/>
                <w:sz w:val="20"/>
                <w:szCs w:val="20"/>
                <w:lang w:val="hr-HR"/>
              </w:rPr>
            </w:pPr>
          </w:p>
          <w:p w14:paraId="45A392DA" w14:textId="77777777" w:rsidR="00722BF3" w:rsidRDefault="00722BF3" w:rsidP="00722BF3">
            <w:pPr>
              <w:jc w:val="center"/>
              <w:rPr>
                <w:rFonts w:eastAsia="Times New Roman" w:cstheme="minorHAnsi"/>
                <w:sz w:val="20"/>
                <w:szCs w:val="20"/>
                <w:lang w:val="hr-HR"/>
              </w:rPr>
            </w:pPr>
          </w:p>
          <w:p w14:paraId="5157868D" w14:textId="1D05817E" w:rsidR="004E7410" w:rsidRPr="00672FE0" w:rsidRDefault="00722BF3" w:rsidP="00722BF3">
            <w:pPr>
              <w:jc w:val="center"/>
              <w:rPr>
                <w:rFonts w:eastAsia="Times New Roman" w:cstheme="minorHAnsi"/>
                <w:sz w:val="20"/>
                <w:szCs w:val="20"/>
                <w:lang w:val="hr-HR"/>
              </w:rPr>
            </w:pPr>
            <w:r>
              <w:rPr>
                <w:rFonts w:eastAsia="Times New Roman" w:cstheme="minorHAnsi"/>
                <w:sz w:val="20"/>
                <w:szCs w:val="20"/>
                <w:lang w:val="hr-HR"/>
              </w:rPr>
              <w:t>15</w:t>
            </w:r>
            <w:r w:rsidR="004E7410" w:rsidRPr="002743EA">
              <w:rPr>
                <w:rFonts w:eastAsia="Times New Roman" w:cstheme="minorHAnsi"/>
                <w:sz w:val="20"/>
                <w:szCs w:val="20"/>
                <w:lang w:val="hr-HR"/>
              </w:rPr>
              <w:t> </w:t>
            </w:r>
          </w:p>
        </w:tc>
        <w:tc>
          <w:tcPr>
            <w:tcW w:w="756" w:type="dxa"/>
            <w:tcBorders>
              <w:left w:val="nil"/>
              <w:bottom w:val="single" w:sz="4" w:space="0" w:color="auto"/>
              <w:right w:val="single" w:sz="4" w:space="0" w:color="auto"/>
            </w:tcBorders>
            <w:shd w:val="clear" w:color="auto" w:fill="auto"/>
            <w:noWrap/>
            <w:vAlign w:val="center"/>
          </w:tcPr>
          <w:p w14:paraId="25D1BE58" w14:textId="77777777" w:rsidR="004E7410" w:rsidRPr="00672FE0" w:rsidRDefault="004E7410" w:rsidP="004E7410">
            <w:pPr>
              <w:jc w:val="center"/>
              <w:rPr>
                <w:rFonts w:eastAsia="Times New Roman" w:cstheme="minorHAnsi"/>
                <w:sz w:val="20"/>
                <w:szCs w:val="20"/>
                <w:lang w:val="hr-HR"/>
              </w:rPr>
            </w:pPr>
          </w:p>
        </w:tc>
        <w:tc>
          <w:tcPr>
            <w:tcW w:w="819" w:type="dxa"/>
            <w:tcBorders>
              <w:left w:val="nil"/>
              <w:bottom w:val="single" w:sz="4" w:space="0" w:color="auto"/>
              <w:right w:val="single" w:sz="4" w:space="0" w:color="808080"/>
            </w:tcBorders>
            <w:shd w:val="clear" w:color="auto" w:fill="auto"/>
            <w:noWrap/>
            <w:vAlign w:val="center"/>
          </w:tcPr>
          <w:p w14:paraId="7A7FF7C1" w14:textId="39F7D8FC" w:rsidR="004E7410" w:rsidRPr="00672FE0" w:rsidRDefault="004E7410" w:rsidP="004E7410">
            <w:pPr>
              <w:jc w:val="center"/>
              <w:rPr>
                <w:rFonts w:eastAsia="Times New Roman" w:cstheme="minorHAnsi"/>
                <w:sz w:val="20"/>
                <w:szCs w:val="20"/>
                <w:lang w:val="hr-HR"/>
              </w:rPr>
            </w:pPr>
            <w:r w:rsidRPr="002743EA">
              <w:rPr>
                <w:rFonts w:eastAsia="Times New Roman" w:cstheme="minorHAnsi"/>
                <w:sz w:val="20"/>
                <w:szCs w:val="20"/>
                <w:lang w:val="hr-HR"/>
              </w:rPr>
              <w:t>1</w:t>
            </w:r>
          </w:p>
        </w:tc>
        <w:tc>
          <w:tcPr>
            <w:tcW w:w="709" w:type="dxa"/>
            <w:tcBorders>
              <w:left w:val="single" w:sz="4" w:space="0" w:color="808080"/>
              <w:bottom w:val="single" w:sz="4" w:space="0" w:color="auto"/>
              <w:right w:val="single" w:sz="4" w:space="0" w:color="808080"/>
            </w:tcBorders>
            <w:shd w:val="clear" w:color="auto" w:fill="auto"/>
            <w:noWrap/>
            <w:vAlign w:val="center"/>
          </w:tcPr>
          <w:p w14:paraId="1A509363" w14:textId="77777777" w:rsidR="004E7410" w:rsidRPr="00672FE0" w:rsidRDefault="004E7410" w:rsidP="004E7410">
            <w:pPr>
              <w:jc w:val="center"/>
              <w:rPr>
                <w:rFonts w:eastAsia="Times New Roman" w:cstheme="minorHAnsi"/>
                <w:sz w:val="20"/>
                <w:szCs w:val="20"/>
                <w:lang w:val="hr-HR"/>
              </w:rPr>
            </w:pPr>
          </w:p>
        </w:tc>
        <w:tc>
          <w:tcPr>
            <w:tcW w:w="709" w:type="dxa"/>
            <w:tcBorders>
              <w:left w:val="nil"/>
              <w:bottom w:val="single" w:sz="4" w:space="0" w:color="auto"/>
              <w:right w:val="single" w:sz="8" w:space="0" w:color="auto"/>
            </w:tcBorders>
            <w:shd w:val="clear" w:color="auto" w:fill="auto"/>
            <w:noWrap/>
            <w:vAlign w:val="center"/>
          </w:tcPr>
          <w:p w14:paraId="20330293" w14:textId="77777777" w:rsidR="004E7410" w:rsidRPr="00672FE0" w:rsidRDefault="004E7410" w:rsidP="004E7410">
            <w:pPr>
              <w:jc w:val="center"/>
              <w:rPr>
                <w:rFonts w:eastAsia="Times New Roman" w:cstheme="minorHAnsi"/>
                <w:sz w:val="20"/>
                <w:szCs w:val="20"/>
                <w:lang w:val="hr-HR"/>
              </w:rPr>
            </w:pPr>
          </w:p>
        </w:tc>
      </w:tr>
      <w:tr w:rsidR="004E7410" w:rsidRPr="00CF47A7" w14:paraId="1C329DA3" w14:textId="77777777" w:rsidTr="00015D5D">
        <w:trPr>
          <w:trHeight w:val="300"/>
        </w:trPr>
        <w:tc>
          <w:tcPr>
            <w:tcW w:w="236" w:type="dxa"/>
            <w:tcBorders>
              <w:top w:val="nil"/>
              <w:left w:val="nil"/>
              <w:bottom w:val="nil"/>
              <w:right w:val="nil"/>
            </w:tcBorders>
            <w:shd w:val="clear" w:color="auto" w:fill="auto"/>
            <w:noWrap/>
            <w:vAlign w:val="center"/>
            <w:hideMark/>
          </w:tcPr>
          <w:p w14:paraId="5BFF1E2B" w14:textId="77777777" w:rsidR="004E7410" w:rsidRPr="00CF47A7" w:rsidRDefault="004E7410" w:rsidP="004E7410">
            <w:pPr>
              <w:rPr>
                <w:rFonts w:eastAsia="Times New Roman" w:cstheme="minorHAnsi"/>
                <w:sz w:val="20"/>
                <w:szCs w:val="20"/>
                <w:lang w:val="hr-HR"/>
              </w:rPr>
            </w:pPr>
          </w:p>
        </w:tc>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14:paraId="65354A09" w14:textId="77777777" w:rsidR="004E7410" w:rsidRPr="00743055" w:rsidRDefault="004E7410" w:rsidP="004E7410">
            <w:pPr>
              <w:jc w:val="center"/>
              <w:rPr>
                <w:rFonts w:eastAsia="Times New Roman" w:cstheme="minorHAnsi"/>
                <w:sz w:val="20"/>
                <w:szCs w:val="20"/>
                <w:lang w:val="hr-HR"/>
              </w:rPr>
            </w:pPr>
            <w:r w:rsidRPr="00743055">
              <w:rPr>
                <w:rFonts w:eastAsia="Times New Roman" w:cstheme="minorHAnsi"/>
                <w:sz w:val="20"/>
                <w:szCs w:val="20"/>
                <w:lang w:val="hr-HR"/>
              </w:rPr>
              <w:t>6</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4866231F" w14:textId="77777777" w:rsidR="004E7410" w:rsidRPr="00743055" w:rsidRDefault="004E7410" w:rsidP="004E7410">
            <w:pPr>
              <w:jc w:val="center"/>
              <w:rPr>
                <w:rFonts w:eastAsia="Times New Roman" w:cstheme="minorHAnsi"/>
                <w:sz w:val="20"/>
                <w:szCs w:val="20"/>
                <w:lang w:val="hr-HR"/>
              </w:rPr>
            </w:pPr>
            <w:r w:rsidRPr="00743055">
              <w:rPr>
                <w:rFonts w:eastAsia="Times New Roman" w:cstheme="minorHAnsi"/>
                <w:sz w:val="20"/>
                <w:szCs w:val="20"/>
                <w:lang w:val="hr-HR"/>
              </w:rPr>
              <w:t>BAKM-27</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115E2CAA" w14:textId="77777777" w:rsidR="004E7410" w:rsidRPr="00743055" w:rsidRDefault="004E7410" w:rsidP="004E7410">
            <w:pPr>
              <w:rPr>
                <w:rFonts w:eastAsia="Times New Roman" w:cstheme="minorHAnsi"/>
                <w:sz w:val="20"/>
                <w:szCs w:val="20"/>
                <w:lang w:val="hr-HR"/>
              </w:rPr>
            </w:pPr>
            <w:r w:rsidRPr="00743055">
              <w:rPr>
                <w:rFonts w:eastAsia="Times New Roman" w:cstheme="minorHAnsi"/>
                <w:sz w:val="20"/>
                <w:szCs w:val="20"/>
                <w:lang w:val="hr-HR"/>
              </w:rPr>
              <w:t>Osnove izvještavanja u medijima</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64E42569" w14:textId="77777777" w:rsidR="004E7410" w:rsidRPr="00743055" w:rsidRDefault="004E7410" w:rsidP="004E7410">
            <w:pPr>
              <w:jc w:val="center"/>
              <w:rPr>
                <w:rFonts w:eastAsia="Times New Roman" w:cstheme="minorHAnsi"/>
                <w:sz w:val="20"/>
                <w:szCs w:val="20"/>
                <w:lang w:val="hr-HR"/>
              </w:rPr>
            </w:pPr>
            <w:r w:rsidRPr="00743055">
              <w:rPr>
                <w:rFonts w:eastAsia="Times New Roman" w:cstheme="minorHAnsi"/>
                <w:sz w:val="20"/>
                <w:szCs w:val="20"/>
                <w:lang w:val="hr-HR"/>
              </w:rPr>
              <w:t>O</w:t>
            </w:r>
          </w:p>
        </w:tc>
        <w:tc>
          <w:tcPr>
            <w:tcW w:w="739" w:type="dxa"/>
            <w:vMerge w:val="restart"/>
            <w:tcBorders>
              <w:top w:val="nil"/>
              <w:left w:val="single" w:sz="4" w:space="0" w:color="808080"/>
              <w:bottom w:val="single" w:sz="4" w:space="0" w:color="000000"/>
              <w:right w:val="nil"/>
            </w:tcBorders>
            <w:shd w:val="clear" w:color="auto" w:fill="auto"/>
            <w:noWrap/>
            <w:vAlign w:val="center"/>
            <w:hideMark/>
          </w:tcPr>
          <w:p w14:paraId="1F7C1B11" w14:textId="77777777" w:rsidR="004E7410" w:rsidRPr="00743055" w:rsidRDefault="004E7410" w:rsidP="004E7410">
            <w:pPr>
              <w:jc w:val="center"/>
              <w:rPr>
                <w:rFonts w:eastAsia="Times New Roman" w:cstheme="minorHAnsi"/>
                <w:sz w:val="20"/>
                <w:szCs w:val="20"/>
                <w:lang w:val="hr-HR"/>
              </w:rPr>
            </w:pPr>
            <w:r w:rsidRPr="00743055">
              <w:rPr>
                <w:rFonts w:eastAsia="Times New Roman" w:cstheme="minorHAnsi"/>
                <w:sz w:val="20"/>
                <w:szCs w:val="20"/>
                <w:lang w:val="hr-HR"/>
              </w:rPr>
              <w:t>5</w:t>
            </w:r>
          </w:p>
        </w:tc>
        <w:tc>
          <w:tcPr>
            <w:tcW w:w="3372" w:type="dxa"/>
            <w:vMerge w:val="restart"/>
            <w:tcBorders>
              <w:top w:val="nil"/>
              <w:left w:val="single" w:sz="4" w:space="0" w:color="808080"/>
              <w:right w:val="nil"/>
            </w:tcBorders>
            <w:shd w:val="clear" w:color="auto" w:fill="auto"/>
            <w:noWrap/>
            <w:vAlign w:val="center"/>
            <w:hideMark/>
          </w:tcPr>
          <w:p w14:paraId="7727208E" w14:textId="4E0FE805" w:rsidR="004E7410" w:rsidRPr="00255F2C" w:rsidRDefault="004E7410" w:rsidP="004E7410">
            <w:pPr>
              <w:rPr>
                <w:rFonts w:eastAsia="Times New Roman" w:cstheme="minorHAnsi"/>
                <w:sz w:val="20"/>
                <w:szCs w:val="20"/>
                <w:lang w:val="hr-HR"/>
              </w:rPr>
            </w:pPr>
            <w:r>
              <w:rPr>
                <w:rFonts w:cstheme="minorHAnsi"/>
                <w:spacing w:val="-2"/>
                <w:sz w:val="20"/>
                <w:szCs w:val="20"/>
                <w:lang w:val="hr-HR"/>
              </w:rPr>
              <w:t xml:space="preserve">izv. prof. dr. sc. </w:t>
            </w:r>
            <w:r w:rsidRPr="00255F2C">
              <w:rPr>
                <w:rFonts w:eastAsia="Times New Roman" w:cstheme="minorHAnsi"/>
                <w:sz w:val="20"/>
                <w:szCs w:val="20"/>
                <w:lang w:val="hr-HR"/>
              </w:rPr>
              <w:t>Marina Đukić</w:t>
            </w:r>
          </w:p>
        </w:tc>
        <w:tc>
          <w:tcPr>
            <w:tcW w:w="567" w:type="dxa"/>
            <w:vMerge w:val="restart"/>
            <w:tcBorders>
              <w:top w:val="nil"/>
              <w:left w:val="single" w:sz="4" w:space="0" w:color="auto"/>
              <w:right w:val="single" w:sz="4" w:space="0" w:color="808080"/>
            </w:tcBorders>
            <w:shd w:val="clear" w:color="auto" w:fill="auto"/>
            <w:noWrap/>
            <w:vAlign w:val="center"/>
            <w:hideMark/>
          </w:tcPr>
          <w:p w14:paraId="3318EF6F" w14:textId="5C18BD00" w:rsidR="004E7410" w:rsidRPr="00743055" w:rsidRDefault="004E7410" w:rsidP="004E7410">
            <w:pPr>
              <w:jc w:val="center"/>
              <w:rPr>
                <w:rFonts w:eastAsia="Times New Roman" w:cstheme="minorHAnsi"/>
                <w:sz w:val="20"/>
                <w:szCs w:val="20"/>
                <w:lang w:val="hr-HR"/>
              </w:rPr>
            </w:pPr>
            <w:r w:rsidRPr="00743055">
              <w:rPr>
                <w:rFonts w:eastAsia="Times New Roman" w:cstheme="minorHAnsi"/>
                <w:sz w:val="20"/>
                <w:szCs w:val="20"/>
                <w:lang w:val="hr-HR"/>
              </w:rPr>
              <w:t>35 </w:t>
            </w:r>
          </w:p>
        </w:tc>
        <w:tc>
          <w:tcPr>
            <w:tcW w:w="552" w:type="dxa"/>
            <w:vMerge w:val="restart"/>
            <w:tcBorders>
              <w:top w:val="nil"/>
              <w:left w:val="nil"/>
              <w:right w:val="single" w:sz="4" w:space="0" w:color="808080"/>
            </w:tcBorders>
            <w:shd w:val="clear" w:color="auto" w:fill="auto"/>
            <w:noWrap/>
            <w:vAlign w:val="center"/>
            <w:hideMark/>
          </w:tcPr>
          <w:p w14:paraId="5EA634F0" w14:textId="77777777" w:rsidR="004E7410" w:rsidRPr="00743055" w:rsidRDefault="004E7410" w:rsidP="004E7410">
            <w:pPr>
              <w:jc w:val="center"/>
              <w:rPr>
                <w:rFonts w:eastAsia="Times New Roman" w:cstheme="minorHAnsi"/>
                <w:sz w:val="20"/>
                <w:szCs w:val="20"/>
                <w:lang w:val="hr-HR"/>
              </w:rPr>
            </w:pPr>
            <w:r w:rsidRPr="00743055">
              <w:rPr>
                <w:rFonts w:eastAsia="Times New Roman" w:cstheme="minorHAnsi"/>
                <w:sz w:val="20"/>
                <w:szCs w:val="20"/>
                <w:lang w:val="hr-HR"/>
              </w:rPr>
              <w:t>15</w:t>
            </w:r>
          </w:p>
        </w:tc>
        <w:tc>
          <w:tcPr>
            <w:tcW w:w="756" w:type="dxa"/>
            <w:vMerge w:val="restart"/>
            <w:tcBorders>
              <w:top w:val="nil"/>
              <w:left w:val="nil"/>
              <w:right w:val="single" w:sz="4" w:space="0" w:color="auto"/>
            </w:tcBorders>
            <w:shd w:val="clear" w:color="auto" w:fill="auto"/>
            <w:noWrap/>
            <w:vAlign w:val="center"/>
            <w:hideMark/>
          </w:tcPr>
          <w:p w14:paraId="2949BD32" w14:textId="3C1797D2" w:rsidR="004E7410" w:rsidRPr="00743055" w:rsidRDefault="004E7410" w:rsidP="004E7410">
            <w:pPr>
              <w:jc w:val="center"/>
              <w:rPr>
                <w:rFonts w:eastAsia="Times New Roman" w:cstheme="minorHAnsi"/>
                <w:sz w:val="20"/>
                <w:szCs w:val="20"/>
                <w:lang w:val="hr-HR"/>
              </w:rPr>
            </w:pPr>
            <w:r w:rsidRPr="00743055">
              <w:rPr>
                <w:rFonts w:eastAsia="Times New Roman" w:cstheme="minorHAnsi"/>
                <w:sz w:val="20"/>
                <w:szCs w:val="20"/>
                <w:lang w:val="hr-HR"/>
              </w:rPr>
              <w:t>10PK </w:t>
            </w:r>
          </w:p>
        </w:tc>
        <w:tc>
          <w:tcPr>
            <w:tcW w:w="819" w:type="dxa"/>
            <w:vMerge w:val="restart"/>
            <w:tcBorders>
              <w:top w:val="nil"/>
              <w:left w:val="nil"/>
              <w:right w:val="nil"/>
            </w:tcBorders>
            <w:shd w:val="clear" w:color="auto" w:fill="auto"/>
            <w:noWrap/>
            <w:vAlign w:val="center"/>
            <w:hideMark/>
          </w:tcPr>
          <w:p w14:paraId="0CEBF11F" w14:textId="77777777" w:rsidR="004E7410" w:rsidRPr="00743055" w:rsidRDefault="004E7410" w:rsidP="004E7410">
            <w:pPr>
              <w:jc w:val="center"/>
              <w:rPr>
                <w:rFonts w:eastAsia="Times New Roman" w:cstheme="minorHAnsi"/>
                <w:sz w:val="20"/>
                <w:szCs w:val="20"/>
                <w:lang w:val="hr-HR"/>
              </w:rPr>
            </w:pPr>
            <w:r w:rsidRPr="00743055">
              <w:rPr>
                <w:rFonts w:eastAsia="Times New Roman" w:cstheme="minorHAnsi"/>
                <w:sz w:val="20"/>
                <w:szCs w:val="20"/>
                <w:lang w:val="hr-HR"/>
              </w:rPr>
              <w:t>1</w:t>
            </w:r>
          </w:p>
        </w:tc>
        <w:tc>
          <w:tcPr>
            <w:tcW w:w="709" w:type="dxa"/>
            <w:vMerge w:val="restart"/>
            <w:tcBorders>
              <w:top w:val="nil"/>
              <w:left w:val="single" w:sz="4" w:space="0" w:color="808080"/>
              <w:right w:val="single" w:sz="4" w:space="0" w:color="808080"/>
            </w:tcBorders>
            <w:shd w:val="clear" w:color="auto" w:fill="auto"/>
            <w:noWrap/>
            <w:vAlign w:val="center"/>
            <w:hideMark/>
          </w:tcPr>
          <w:p w14:paraId="528DF074" w14:textId="77777777" w:rsidR="004E7410" w:rsidRPr="00743055" w:rsidRDefault="004E7410" w:rsidP="004E7410">
            <w:pPr>
              <w:jc w:val="center"/>
              <w:rPr>
                <w:rFonts w:eastAsia="Times New Roman" w:cstheme="minorHAnsi"/>
                <w:sz w:val="20"/>
                <w:szCs w:val="20"/>
                <w:lang w:val="hr-HR"/>
              </w:rPr>
            </w:pPr>
            <w:r w:rsidRPr="00743055">
              <w:rPr>
                <w:rFonts w:eastAsia="Times New Roman" w:cstheme="minorHAnsi"/>
                <w:sz w:val="20"/>
                <w:szCs w:val="20"/>
                <w:lang w:val="hr-HR"/>
              </w:rPr>
              <w:t>1</w:t>
            </w:r>
          </w:p>
        </w:tc>
        <w:tc>
          <w:tcPr>
            <w:tcW w:w="709" w:type="dxa"/>
            <w:vMerge w:val="restart"/>
            <w:tcBorders>
              <w:top w:val="nil"/>
              <w:left w:val="nil"/>
              <w:right w:val="single" w:sz="8" w:space="0" w:color="auto"/>
            </w:tcBorders>
            <w:shd w:val="clear" w:color="auto" w:fill="auto"/>
            <w:noWrap/>
            <w:vAlign w:val="center"/>
            <w:hideMark/>
          </w:tcPr>
          <w:p w14:paraId="2A4E62D7" w14:textId="77777777" w:rsidR="004E7410" w:rsidRPr="00743055" w:rsidRDefault="004E7410" w:rsidP="004E7410">
            <w:pPr>
              <w:jc w:val="center"/>
              <w:rPr>
                <w:rFonts w:eastAsia="Times New Roman" w:cstheme="minorHAnsi"/>
                <w:sz w:val="20"/>
                <w:szCs w:val="20"/>
                <w:lang w:val="hr-HR"/>
              </w:rPr>
            </w:pPr>
            <w:r w:rsidRPr="00743055">
              <w:rPr>
                <w:rFonts w:eastAsia="Times New Roman" w:cstheme="minorHAnsi"/>
                <w:sz w:val="20"/>
                <w:szCs w:val="20"/>
                <w:lang w:val="hr-HR"/>
              </w:rPr>
              <w:t>1</w:t>
            </w:r>
          </w:p>
        </w:tc>
      </w:tr>
      <w:tr w:rsidR="004E7410" w:rsidRPr="00CF47A7" w14:paraId="3C46319A" w14:textId="77777777" w:rsidTr="00015D5D">
        <w:trPr>
          <w:trHeight w:val="300"/>
        </w:trPr>
        <w:tc>
          <w:tcPr>
            <w:tcW w:w="236" w:type="dxa"/>
            <w:tcBorders>
              <w:top w:val="nil"/>
              <w:left w:val="nil"/>
              <w:bottom w:val="nil"/>
              <w:right w:val="nil"/>
            </w:tcBorders>
            <w:shd w:val="clear" w:color="auto" w:fill="auto"/>
            <w:noWrap/>
            <w:vAlign w:val="center"/>
            <w:hideMark/>
          </w:tcPr>
          <w:p w14:paraId="5CD62D49" w14:textId="77777777" w:rsidR="004E7410" w:rsidRPr="00CF47A7" w:rsidRDefault="004E7410" w:rsidP="004E7410">
            <w:pPr>
              <w:rPr>
                <w:rFonts w:eastAsia="Times New Roman" w:cstheme="minorHAnsi"/>
                <w:sz w:val="20"/>
                <w:szCs w:val="20"/>
                <w:lang w:val="hr-HR"/>
              </w:rPr>
            </w:pPr>
          </w:p>
        </w:tc>
        <w:tc>
          <w:tcPr>
            <w:tcW w:w="607" w:type="dxa"/>
            <w:vMerge/>
            <w:tcBorders>
              <w:top w:val="nil"/>
              <w:left w:val="single" w:sz="8" w:space="0" w:color="auto"/>
              <w:bottom w:val="single" w:sz="4" w:space="0" w:color="000000"/>
              <w:right w:val="single" w:sz="4" w:space="0" w:color="808080"/>
            </w:tcBorders>
            <w:vAlign w:val="center"/>
            <w:hideMark/>
          </w:tcPr>
          <w:p w14:paraId="1F9436C4" w14:textId="77777777" w:rsidR="004E7410" w:rsidRPr="00485417" w:rsidRDefault="004E7410" w:rsidP="004E7410">
            <w:pPr>
              <w:rPr>
                <w:rFonts w:eastAsia="Times New Roman" w:cstheme="minorHAnsi"/>
                <w:sz w:val="20"/>
                <w:szCs w:val="20"/>
                <w:highlight w:val="yellow"/>
                <w:lang w:val="hr-HR"/>
              </w:rPr>
            </w:pPr>
          </w:p>
        </w:tc>
        <w:tc>
          <w:tcPr>
            <w:tcW w:w="1184" w:type="dxa"/>
            <w:vMerge/>
            <w:tcBorders>
              <w:top w:val="nil"/>
              <w:left w:val="single" w:sz="4" w:space="0" w:color="808080"/>
              <w:bottom w:val="single" w:sz="4" w:space="0" w:color="000000"/>
              <w:right w:val="single" w:sz="4" w:space="0" w:color="808080"/>
            </w:tcBorders>
            <w:vAlign w:val="center"/>
            <w:hideMark/>
          </w:tcPr>
          <w:p w14:paraId="1405D09A" w14:textId="77777777" w:rsidR="004E7410" w:rsidRPr="00485417" w:rsidRDefault="004E7410" w:rsidP="004E7410">
            <w:pPr>
              <w:rPr>
                <w:rFonts w:eastAsia="Times New Roman" w:cstheme="minorHAnsi"/>
                <w:sz w:val="20"/>
                <w:szCs w:val="20"/>
                <w:highlight w:val="yellow"/>
                <w:lang w:val="hr-HR"/>
              </w:rPr>
            </w:pPr>
          </w:p>
        </w:tc>
        <w:tc>
          <w:tcPr>
            <w:tcW w:w="3260" w:type="dxa"/>
            <w:vMerge/>
            <w:tcBorders>
              <w:top w:val="nil"/>
              <w:left w:val="single" w:sz="4" w:space="0" w:color="808080"/>
              <w:bottom w:val="single" w:sz="4" w:space="0" w:color="000000"/>
              <w:right w:val="single" w:sz="4" w:space="0" w:color="808080"/>
            </w:tcBorders>
            <w:vAlign w:val="center"/>
            <w:hideMark/>
          </w:tcPr>
          <w:p w14:paraId="3E205DCA" w14:textId="77777777" w:rsidR="004E7410" w:rsidRPr="00485417" w:rsidRDefault="004E7410" w:rsidP="004E7410">
            <w:pPr>
              <w:rPr>
                <w:rFonts w:eastAsia="Times New Roman" w:cstheme="minorHAnsi"/>
                <w:sz w:val="20"/>
                <w:szCs w:val="20"/>
                <w:highlight w:val="yellow"/>
                <w:lang w:val="hr-HR"/>
              </w:rPr>
            </w:pPr>
          </w:p>
        </w:tc>
        <w:tc>
          <w:tcPr>
            <w:tcW w:w="851" w:type="dxa"/>
            <w:vMerge/>
            <w:tcBorders>
              <w:top w:val="nil"/>
              <w:left w:val="single" w:sz="4" w:space="0" w:color="808080"/>
              <w:bottom w:val="single" w:sz="4" w:space="0" w:color="000000"/>
              <w:right w:val="single" w:sz="4" w:space="0" w:color="808080"/>
            </w:tcBorders>
            <w:vAlign w:val="center"/>
            <w:hideMark/>
          </w:tcPr>
          <w:p w14:paraId="7ABAF0E9" w14:textId="77777777" w:rsidR="004E7410" w:rsidRPr="00485417" w:rsidRDefault="004E7410" w:rsidP="004E7410">
            <w:pPr>
              <w:rPr>
                <w:rFonts w:eastAsia="Times New Roman" w:cstheme="minorHAnsi"/>
                <w:sz w:val="20"/>
                <w:szCs w:val="20"/>
                <w:highlight w:val="yellow"/>
                <w:lang w:val="hr-HR"/>
              </w:rPr>
            </w:pPr>
          </w:p>
        </w:tc>
        <w:tc>
          <w:tcPr>
            <w:tcW w:w="739" w:type="dxa"/>
            <w:vMerge/>
            <w:tcBorders>
              <w:top w:val="nil"/>
              <w:left w:val="single" w:sz="4" w:space="0" w:color="808080"/>
              <w:bottom w:val="single" w:sz="4" w:space="0" w:color="000000"/>
              <w:right w:val="nil"/>
            </w:tcBorders>
            <w:vAlign w:val="center"/>
            <w:hideMark/>
          </w:tcPr>
          <w:p w14:paraId="70B91560" w14:textId="77777777" w:rsidR="004E7410" w:rsidRPr="00485417" w:rsidRDefault="004E7410" w:rsidP="004E7410">
            <w:pPr>
              <w:rPr>
                <w:rFonts w:eastAsia="Times New Roman" w:cstheme="minorHAnsi"/>
                <w:sz w:val="20"/>
                <w:szCs w:val="20"/>
                <w:highlight w:val="yellow"/>
                <w:lang w:val="hr-HR"/>
              </w:rPr>
            </w:pPr>
          </w:p>
        </w:tc>
        <w:tc>
          <w:tcPr>
            <w:tcW w:w="3372" w:type="dxa"/>
            <w:vMerge/>
            <w:tcBorders>
              <w:left w:val="single" w:sz="4" w:space="0" w:color="808080"/>
              <w:bottom w:val="single" w:sz="4" w:space="0" w:color="auto"/>
              <w:right w:val="nil"/>
            </w:tcBorders>
            <w:shd w:val="clear" w:color="auto" w:fill="auto"/>
            <w:noWrap/>
            <w:vAlign w:val="center"/>
            <w:hideMark/>
          </w:tcPr>
          <w:p w14:paraId="0775F219" w14:textId="70281F90" w:rsidR="004E7410" w:rsidRPr="00485417" w:rsidRDefault="004E7410" w:rsidP="004E7410">
            <w:pPr>
              <w:rPr>
                <w:rFonts w:eastAsia="Times New Roman" w:cstheme="minorHAnsi"/>
                <w:b/>
                <w:sz w:val="20"/>
                <w:szCs w:val="20"/>
                <w:highlight w:val="yellow"/>
                <w:lang w:val="hr-HR"/>
              </w:rPr>
            </w:pPr>
          </w:p>
        </w:tc>
        <w:tc>
          <w:tcPr>
            <w:tcW w:w="567" w:type="dxa"/>
            <w:vMerge/>
            <w:tcBorders>
              <w:left w:val="single" w:sz="4" w:space="0" w:color="auto"/>
              <w:bottom w:val="single" w:sz="4" w:space="0" w:color="auto"/>
              <w:right w:val="single" w:sz="4" w:space="0" w:color="808080"/>
            </w:tcBorders>
            <w:shd w:val="clear" w:color="auto" w:fill="auto"/>
            <w:noWrap/>
            <w:vAlign w:val="center"/>
            <w:hideMark/>
          </w:tcPr>
          <w:p w14:paraId="52D5640D" w14:textId="4D6C20C0" w:rsidR="004E7410" w:rsidRPr="00485417" w:rsidRDefault="004E7410" w:rsidP="004E7410">
            <w:pPr>
              <w:jc w:val="center"/>
              <w:rPr>
                <w:rFonts w:eastAsia="Times New Roman" w:cstheme="minorHAnsi"/>
                <w:sz w:val="20"/>
                <w:szCs w:val="20"/>
                <w:highlight w:val="yellow"/>
                <w:lang w:val="hr-HR"/>
              </w:rPr>
            </w:pPr>
          </w:p>
        </w:tc>
        <w:tc>
          <w:tcPr>
            <w:tcW w:w="552" w:type="dxa"/>
            <w:vMerge/>
            <w:tcBorders>
              <w:left w:val="nil"/>
              <w:bottom w:val="single" w:sz="4" w:space="0" w:color="auto"/>
              <w:right w:val="single" w:sz="4" w:space="0" w:color="808080"/>
            </w:tcBorders>
            <w:shd w:val="clear" w:color="auto" w:fill="auto"/>
            <w:noWrap/>
            <w:vAlign w:val="center"/>
            <w:hideMark/>
          </w:tcPr>
          <w:p w14:paraId="5F6C1EB0" w14:textId="77777777" w:rsidR="004E7410" w:rsidRPr="00485417" w:rsidRDefault="004E7410" w:rsidP="004E7410">
            <w:pPr>
              <w:jc w:val="center"/>
              <w:rPr>
                <w:rFonts w:eastAsia="Times New Roman" w:cstheme="minorHAnsi"/>
                <w:sz w:val="20"/>
                <w:szCs w:val="20"/>
                <w:highlight w:val="yellow"/>
                <w:lang w:val="hr-HR"/>
              </w:rPr>
            </w:pPr>
          </w:p>
        </w:tc>
        <w:tc>
          <w:tcPr>
            <w:tcW w:w="756" w:type="dxa"/>
            <w:vMerge/>
            <w:tcBorders>
              <w:left w:val="nil"/>
              <w:bottom w:val="single" w:sz="4" w:space="0" w:color="auto"/>
              <w:right w:val="single" w:sz="4" w:space="0" w:color="auto"/>
            </w:tcBorders>
            <w:shd w:val="clear" w:color="auto" w:fill="auto"/>
            <w:noWrap/>
            <w:vAlign w:val="center"/>
            <w:hideMark/>
          </w:tcPr>
          <w:p w14:paraId="51E22937" w14:textId="3D4B8E60" w:rsidR="004E7410" w:rsidRPr="00485417" w:rsidRDefault="004E7410" w:rsidP="004E7410">
            <w:pPr>
              <w:jc w:val="center"/>
              <w:rPr>
                <w:rFonts w:eastAsia="Times New Roman" w:cstheme="minorHAnsi"/>
                <w:sz w:val="20"/>
                <w:szCs w:val="20"/>
                <w:highlight w:val="yellow"/>
                <w:lang w:val="hr-HR"/>
              </w:rPr>
            </w:pPr>
          </w:p>
        </w:tc>
        <w:tc>
          <w:tcPr>
            <w:tcW w:w="819" w:type="dxa"/>
            <w:vMerge/>
            <w:tcBorders>
              <w:left w:val="nil"/>
              <w:bottom w:val="single" w:sz="4" w:space="0" w:color="auto"/>
              <w:right w:val="single" w:sz="4" w:space="0" w:color="808080"/>
            </w:tcBorders>
            <w:shd w:val="clear" w:color="auto" w:fill="auto"/>
            <w:noWrap/>
            <w:vAlign w:val="center"/>
            <w:hideMark/>
          </w:tcPr>
          <w:p w14:paraId="6C5416AB" w14:textId="77777777" w:rsidR="004E7410" w:rsidRPr="00485417" w:rsidRDefault="004E7410" w:rsidP="004E7410">
            <w:pPr>
              <w:jc w:val="center"/>
              <w:rPr>
                <w:rFonts w:eastAsia="Times New Roman" w:cstheme="minorHAnsi"/>
                <w:sz w:val="20"/>
                <w:szCs w:val="20"/>
                <w:highlight w:val="yellow"/>
                <w:lang w:val="hr-HR"/>
              </w:rPr>
            </w:pPr>
          </w:p>
        </w:tc>
        <w:tc>
          <w:tcPr>
            <w:tcW w:w="709" w:type="dxa"/>
            <w:vMerge/>
            <w:tcBorders>
              <w:left w:val="single" w:sz="4" w:space="0" w:color="808080"/>
              <w:bottom w:val="single" w:sz="4" w:space="0" w:color="auto"/>
              <w:right w:val="single" w:sz="4" w:space="0" w:color="808080"/>
            </w:tcBorders>
            <w:shd w:val="clear" w:color="auto" w:fill="auto"/>
            <w:noWrap/>
            <w:vAlign w:val="center"/>
            <w:hideMark/>
          </w:tcPr>
          <w:p w14:paraId="70F68957" w14:textId="77777777" w:rsidR="004E7410" w:rsidRPr="00485417" w:rsidRDefault="004E7410" w:rsidP="004E7410">
            <w:pPr>
              <w:jc w:val="center"/>
              <w:rPr>
                <w:rFonts w:eastAsia="Times New Roman" w:cstheme="minorHAnsi"/>
                <w:sz w:val="20"/>
                <w:szCs w:val="20"/>
                <w:highlight w:val="yellow"/>
                <w:lang w:val="hr-HR"/>
              </w:rPr>
            </w:pPr>
          </w:p>
        </w:tc>
        <w:tc>
          <w:tcPr>
            <w:tcW w:w="709" w:type="dxa"/>
            <w:vMerge/>
            <w:tcBorders>
              <w:left w:val="nil"/>
              <w:bottom w:val="single" w:sz="4" w:space="0" w:color="auto"/>
              <w:right w:val="single" w:sz="8" w:space="0" w:color="auto"/>
            </w:tcBorders>
            <w:shd w:val="clear" w:color="auto" w:fill="auto"/>
            <w:noWrap/>
            <w:vAlign w:val="center"/>
            <w:hideMark/>
          </w:tcPr>
          <w:p w14:paraId="3CFFCC1C" w14:textId="77777777" w:rsidR="004E7410" w:rsidRPr="00485417" w:rsidRDefault="004E7410" w:rsidP="004E7410">
            <w:pPr>
              <w:jc w:val="center"/>
              <w:rPr>
                <w:rFonts w:eastAsia="Times New Roman" w:cstheme="minorHAnsi"/>
                <w:sz w:val="20"/>
                <w:szCs w:val="20"/>
                <w:highlight w:val="yellow"/>
                <w:lang w:val="hr-HR"/>
              </w:rPr>
            </w:pPr>
          </w:p>
        </w:tc>
      </w:tr>
      <w:tr w:rsidR="004E7410" w:rsidRPr="00CF47A7" w14:paraId="176F75B1" w14:textId="77777777" w:rsidTr="009E7A11">
        <w:trPr>
          <w:trHeight w:val="300"/>
        </w:trPr>
        <w:tc>
          <w:tcPr>
            <w:tcW w:w="236" w:type="dxa"/>
            <w:tcBorders>
              <w:top w:val="nil"/>
              <w:left w:val="nil"/>
              <w:bottom w:val="nil"/>
              <w:right w:val="nil"/>
            </w:tcBorders>
            <w:shd w:val="clear" w:color="auto" w:fill="auto"/>
            <w:noWrap/>
            <w:vAlign w:val="center"/>
            <w:hideMark/>
          </w:tcPr>
          <w:p w14:paraId="6BE9BC35" w14:textId="77777777" w:rsidR="004E7410" w:rsidRPr="00CF47A7" w:rsidRDefault="004E7410" w:rsidP="004E7410">
            <w:pPr>
              <w:rPr>
                <w:rFonts w:eastAsia="Times New Roman" w:cstheme="minorHAnsi"/>
                <w:sz w:val="20"/>
                <w:szCs w:val="20"/>
                <w:lang w:val="hr-HR"/>
              </w:rPr>
            </w:pPr>
          </w:p>
        </w:tc>
        <w:tc>
          <w:tcPr>
            <w:tcW w:w="14125" w:type="dxa"/>
            <w:gridSpan w:val="12"/>
            <w:tcBorders>
              <w:top w:val="single" w:sz="4" w:space="0" w:color="808080"/>
              <w:left w:val="single" w:sz="8" w:space="0" w:color="auto"/>
              <w:bottom w:val="single" w:sz="4" w:space="0" w:color="808080"/>
              <w:right w:val="single" w:sz="8" w:space="0" w:color="000000"/>
            </w:tcBorders>
            <w:shd w:val="clear" w:color="auto" w:fill="auto"/>
            <w:vAlign w:val="center"/>
            <w:hideMark/>
          </w:tcPr>
          <w:p w14:paraId="00E6203D" w14:textId="77777777" w:rsidR="004E7410" w:rsidRPr="00CF47A7" w:rsidRDefault="004E7410" w:rsidP="004E7410">
            <w:pPr>
              <w:rPr>
                <w:rFonts w:eastAsia="Times New Roman" w:cstheme="minorHAnsi"/>
                <w:b/>
                <w:bCs/>
                <w:sz w:val="20"/>
                <w:szCs w:val="20"/>
                <w:lang w:val="hr-HR"/>
              </w:rPr>
            </w:pPr>
            <w:r w:rsidRPr="00CF47A7">
              <w:rPr>
                <w:rFonts w:eastAsia="Times New Roman" w:cstheme="minorHAnsi"/>
                <w:b/>
                <w:bCs/>
                <w:sz w:val="20"/>
                <w:szCs w:val="20"/>
                <w:lang w:val="hr-HR"/>
              </w:rPr>
              <w:t>20 ECTS</w:t>
            </w:r>
          </w:p>
        </w:tc>
      </w:tr>
    </w:tbl>
    <w:p w14:paraId="63E039E3" w14:textId="77777777" w:rsidR="00743055" w:rsidRDefault="00743055">
      <w:r>
        <w:br w:type="page"/>
      </w:r>
    </w:p>
    <w:tbl>
      <w:tblPr>
        <w:tblW w:w="14361" w:type="dxa"/>
        <w:tblInd w:w="64" w:type="dxa"/>
        <w:tblLayout w:type="fixed"/>
        <w:tblLook w:val="04A0" w:firstRow="1" w:lastRow="0" w:firstColumn="1" w:lastColumn="0" w:noHBand="0" w:noVBand="1"/>
      </w:tblPr>
      <w:tblGrid>
        <w:gridCol w:w="236"/>
        <w:gridCol w:w="607"/>
        <w:gridCol w:w="1184"/>
        <w:gridCol w:w="3260"/>
        <w:gridCol w:w="851"/>
        <w:gridCol w:w="739"/>
        <w:gridCol w:w="3372"/>
        <w:gridCol w:w="567"/>
        <w:gridCol w:w="552"/>
        <w:gridCol w:w="756"/>
        <w:gridCol w:w="819"/>
        <w:gridCol w:w="709"/>
        <w:gridCol w:w="709"/>
      </w:tblGrid>
      <w:tr w:rsidR="00757690" w:rsidRPr="00CF47A7" w14:paraId="4C2400A9" w14:textId="77777777" w:rsidTr="009E7A11">
        <w:trPr>
          <w:trHeight w:val="300"/>
        </w:trPr>
        <w:tc>
          <w:tcPr>
            <w:tcW w:w="236" w:type="dxa"/>
            <w:tcBorders>
              <w:top w:val="nil"/>
              <w:left w:val="nil"/>
              <w:bottom w:val="nil"/>
              <w:right w:val="nil"/>
            </w:tcBorders>
            <w:shd w:val="clear" w:color="auto" w:fill="auto"/>
            <w:noWrap/>
            <w:vAlign w:val="center"/>
            <w:hideMark/>
          </w:tcPr>
          <w:p w14:paraId="2A02BD41" w14:textId="71FBCC79" w:rsidR="00757690" w:rsidRPr="00CF47A7" w:rsidRDefault="00757690" w:rsidP="00757690">
            <w:pPr>
              <w:rPr>
                <w:rFonts w:eastAsia="Times New Roman" w:cstheme="minorHAnsi"/>
                <w:sz w:val="20"/>
                <w:szCs w:val="20"/>
                <w:lang w:val="hr-HR"/>
              </w:rPr>
            </w:pPr>
          </w:p>
        </w:tc>
        <w:tc>
          <w:tcPr>
            <w:tcW w:w="14125" w:type="dxa"/>
            <w:gridSpan w:val="12"/>
            <w:tcBorders>
              <w:top w:val="single" w:sz="4" w:space="0" w:color="808080"/>
              <w:left w:val="single" w:sz="8" w:space="0" w:color="auto"/>
              <w:bottom w:val="single" w:sz="4" w:space="0" w:color="808080"/>
              <w:right w:val="single" w:sz="8" w:space="0" w:color="000000"/>
            </w:tcBorders>
            <w:shd w:val="clear" w:color="auto" w:fill="auto"/>
            <w:vAlign w:val="center"/>
            <w:hideMark/>
          </w:tcPr>
          <w:p w14:paraId="46231D33" w14:textId="77777777" w:rsidR="00757690" w:rsidRPr="00CF47A7" w:rsidRDefault="00757690" w:rsidP="00757690">
            <w:pPr>
              <w:rPr>
                <w:rFonts w:eastAsia="Times New Roman" w:cstheme="minorHAnsi"/>
                <w:b/>
                <w:bCs/>
                <w:sz w:val="20"/>
                <w:szCs w:val="20"/>
                <w:lang w:val="hr-HR"/>
              </w:rPr>
            </w:pPr>
            <w:r w:rsidRPr="00CF47A7">
              <w:rPr>
                <w:rFonts w:eastAsia="Times New Roman" w:cstheme="minorHAnsi"/>
                <w:b/>
                <w:bCs/>
                <w:sz w:val="20"/>
                <w:szCs w:val="20"/>
                <w:lang w:val="hr-HR"/>
              </w:rPr>
              <w:t>IZBORNI KOLEGIJI</w:t>
            </w:r>
          </w:p>
        </w:tc>
      </w:tr>
      <w:tr w:rsidR="00757690" w:rsidRPr="00CF47A7" w14:paraId="00A942E4" w14:textId="77777777" w:rsidTr="009E7A11">
        <w:trPr>
          <w:trHeight w:val="315"/>
        </w:trPr>
        <w:tc>
          <w:tcPr>
            <w:tcW w:w="236" w:type="dxa"/>
            <w:tcBorders>
              <w:top w:val="nil"/>
              <w:left w:val="nil"/>
              <w:bottom w:val="nil"/>
              <w:right w:val="nil"/>
            </w:tcBorders>
            <w:shd w:val="clear" w:color="auto" w:fill="auto"/>
            <w:noWrap/>
            <w:vAlign w:val="center"/>
          </w:tcPr>
          <w:p w14:paraId="1C3A2E5C" w14:textId="77777777" w:rsidR="00757690" w:rsidRPr="00CF47A7" w:rsidRDefault="00757690" w:rsidP="00757690">
            <w:pPr>
              <w:rPr>
                <w:rFonts w:eastAsia="Times New Roman" w:cstheme="minorHAnsi"/>
                <w:sz w:val="20"/>
                <w:szCs w:val="20"/>
                <w:lang w:val="hr-HR"/>
              </w:rPr>
            </w:pPr>
          </w:p>
        </w:tc>
        <w:tc>
          <w:tcPr>
            <w:tcW w:w="607" w:type="dxa"/>
            <w:tcBorders>
              <w:left w:val="single" w:sz="8" w:space="0" w:color="auto"/>
              <w:bottom w:val="single" w:sz="8" w:space="0" w:color="000000"/>
              <w:right w:val="single" w:sz="4" w:space="0" w:color="808080"/>
            </w:tcBorders>
            <w:vAlign w:val="center"/>
          </w:tcPr>
          <w:p w14:paraId="7F114686" w14:textId="77777777" w:rsidR="00757690" w:rsidRPr="004C076E" w:rsidRDefault="00757690" w:rsidP="00757690">
            <w:pPr>
              <w:jc w:val="center"/>
              <w:rPr>
                <w:rFonts w:eastAsia="Times New Roman" w:cstheme="minorHAnsi"/>
                <w:sz w:val="20"/>
                <w:szCs w:val="20"/>
                <w:lang w:val="hr-HR"/>
              </w:rPr>
            </w:pPr>
            <w:r w:rsidRPr="004C076E">
              <w:rPr>
                <w:rFonts w:eastAsia="Times New Roman" w:cstheme="minorHAnsi"/>
                <w:sz w:val="20"/>
                <w:szCs w:val="20"/>
                <w:lang w:val="hr-HR"/>
              </w:rPr>
              <w:t>7</w:t>
            </w:r>
          </w:p>
        </w:tc>
        <w:tc>
          <w:tcPr>
            <w:tcW w:w="1184" w:type="dxa"/>
            <w:tcBorders>
              <w:left w:val="single" w:sz="4" w:space="0" w:color="808080"/>
              <w:bottom w:val="single" w:sz="8" w:space="0" w:color="000000"/>
              <w:right w:val="single" w:sz="4" w:space="0" w:color="808080"/>
            </w:tcBorders>
            <w:vAlign w:val="center"/>
          </w:tcPr>
          <w:p w14:paraId="2093B0D1" w14:textId="7E2B5DCC" w:rsidR="00757690" w:rsidRPr="004C076E" w:rsidRDefault="00757690" w:rsidP="00DF540E">
            <w:pPr>
              <w:jc w:val="center"/>
              <w:rPr>
                <w:rFonts w:cstheme="minorHAnsi"/>
                <w:sz w:val="20"/>
                <w:szCs w:val="20"/>
                <w:lang w:val="hr-HR"/>
              </w:rPr>
            </w:pPr>
            <w:r w:rsidRPr="004C076E">
              <w:rPr>
                <w:rFonts w:cstheme="minorHAnsi"/>
                <w:sz w:val="20"/>
                <w:szCs w:val="20"/>
                <w:lang w:val="hr-HR"/>
              </w:rPr>
              <w:t>BAKM-IZ-28</w:t>
            </w:r>
          </w:p>
        </w:tc>
        <w:tc>
          <w:tcPr>
            <w:tcW w:w="3260" w:type="dxa"/>
            <w:tcBorders>
              <w:left w:val="single" w:sz="4" w:space="0" w:color="808080"/>
              <w:bottom w:val="single" w:sz="8" w:space="0" w:color="000000"/>
              <w:right w:val="single" w:sz="4" w:space="0" w:color="808080"/>
            </w:tcBorders>
            <w:vAlign w:val="center"/>
          </w:tcPr>
          <w:p w14:paraId="5CF2FF37" w14:textId="77777777" w:rsidR="00757690" w:rsidRPr="004C076E" w:rsidRDefault="00757690" w:rsidP="00757690">
            <w:pPr>
              <w:rPr>
                <w:rFonts w:cstheme="minorHAnsi"/>
                <w:sz w:val="20"/>
                <w:szCs w:val="20"/>
                <w:lang w:val="hr-HR"/>
              </w:rPr>
            </w:pPr>
            <w:r w:rsidRPr="004C076E">
              <w:rPr>
                <w:rFonts w:cstheme="minorHAnsi"/>
                <w:sz w:val="20"/>
                <w:szCs w:val="20"/>
                <w:lang w:val="hr-HR"/>
              </w:rPr>
              <w:t>Istraživanje kulture, medija i kreativnih industrija 2</w:t>
            </w:r>
          </w:p>
        </w:tc>
        <w:tc>
          <w:tcPr>
            <w:tcW w:w="851" w:type="dxa"/>
            <w:tcBorders>
              <w:top w:val="single" w:sz="8" w:space="0" w:color="808080"/>
              <w:left w:val="single" w:sz="4" w:space="0" w:color="808080"/>
              <w:bottom w:val="single" w:sz="8" w:space="0" w:color="000000"/>
              <w:right w:val="single" w:sz="4" w:space="0" w:color="808080"/>
            </w:tcBorders>
            <w:vAlign w:val="center"/>
          </w:tcPr>
          <w:p w14:paraId="7135D125" w14:textId="77777777" w:rsidR="00757690" w:rsidRPr="004C076E" w:rsidRDefault="00757690" w:rsidP="00757690">
            <w:pPr>
              <w:jc w:val="center"/>
              <w:rPr>
                <w:rFonts w:cstheme="minorHAnsi"/>
                <w:spacing w:val="-2"/>
                <w:sz w:val="20"/>
                <w:szCs w:val="20"/>
                <w:lang w:val="hr-HR"/>
              </w:rPr>
            </w:pPr>
            <w:r w:rsidRPr="004C076E">
              <w:rPr>
                <w:rFonts w:cstheme="minorHAnsi"/>
                <w:spacing w:val="-2"/>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vAlign w:val="center"/>
          </w:tcPr>
          <w:p w14:paraId="38A5756C" w14:textId="77777777" w:rsidR="00757690" w:rsidRPr="004C076E" w:rsidRDefault="00757690" w:rsidP="00757690">
            <w:pPr>
              <w:jc w:val="center"/>
              <w:rPr>
                <w:rFonts w:cstheme="minorHAnsi"/>
                <w:sz w:val="20"/>
                <w:szCs w:val="20"/>
                <w:lang w:val="hr-HR"/>
              </w:rPr>
            </w:pPr>
            <w:r w:rsidRPr="004C076E">
              <w:rPr>
                <w:rFonts w:cstheme="minorHAnsi"/>
                <w:sz w:val="20"/>
                <w:szCs w:val="20"/>
                <w:lang w:val="hr-HR"/>
              </w:rPr>
              <w:t>1</w:t>
            </w:r>
          </w:p>
        </w:tc>
        <w:tc>
          <w:tcPr>
            <w:tcW w:w="3372" w:type="dxa"/>
            <w:tcBorders>
              <w:top w:val="single" w:sz="8" w:space="0" w:color="808080"/>
              <w:left w:val="nil"/>
              <w:bottom w:val="single" w:sz="8" w:space="0" w:color="auto"/>
              <w:right w:val="nil"/>
            </w:tcBorders>
            <w:shd w:val="clear" w:color="auto" w:fill="auto"/>
            <w:noWrap/>
            <w:vAlign w:val="center"/>
          </w:tcPr>
          <w:p w14:paraId="3E96892D" w14:textId="69AF1711" w:rsidR="005D7376" w:rsidRPr="004C076E" w:rsidRDefault="005D7376" w:rsidP="00B60E76">
            <w:pPr>
              <w:rPr>
                <w:rFonts w:cstheme="minorHAnsi"/>
                <w:sz w:val="20"/>
                <w:szCs w:val="20"/>
                <w:lang w:val="hr-HR"/>
              </w:rPr>
            </w:pPr>
            <w:r>
              <w:rPr>
                <w:rFonts w:eastAsia="Times New Roman" w:cstheme="minorHAnsi"/>
                <w:sz w:val="20"/>
                <w:szCs w:val="20"/>
                <w:lang w:val="hr-HR"/>
              </w:rPr>
              <w:t>Ivana Guganović, asistentica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30194E21" w14:textId="77777777" w:rsidR="00757690" w:rsidRPr="004C076E" w:rsidRDefault="00757690" w:rsidP="00757690">
            <w:pPr>
              <w:jc w:val="center"/>
              <w:rPr>
                <w:rFonts w:cstheme="minorHAnsi"/>
                <w:sz w:val="20"/>
                <w:szCs w:val="20"/>
                <w:lang w:val="hr-HR"/>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55D7061A" w14:textId="77777777" w:rsidR="00757690" w:rsidRPr="004C076E" w:rsidRDefault="00757690" w:rsidP="00757690">
            <w:pPr>
              <w:jc w:val="center"/>
              <w:rPr>
                <w:rFonts w:cstheme="minorHAnsi"/>
                <w:sz w:val="20"/>
                <w:szCs w:val="20"/>
                <w:lang w:val="hr-HR"/>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3512038A" w14:textId="29CAB724" w:rsidR="005D7376" w:rsidRPr="004C076E" w:rsidRDefault="00EF20A9" w:rsidP="00EF20A9">
            <w:pPr>
              <w:jc w:val="center"/>
              <w:rPr>
                <w:rFonts w:cstheme="minorHAnsi"/>
                <w:sz w:val="20"/>
                <w:szCs w:val="20"/>
                <w:lang w:val="hr-HR"/>
              </w:rPr>
            </w:pPr>
            <w:r>
              <w:rPr>
                <w:rFonts w:cstheme="minorHAnsi"/>
                <w:sz w:val="20"/>
                <w:szCs w:val="20"/>
                <w:lang w:val="hr-HR"/>
              </w:rPr>
              <w:t>1</w:t>
            </w:r>
            <w:r w:rsidR="00757690" w:rsidRPr="004C076E">
              <w:rPr>
                <w:rFonts w:cstheme="minorHAnsi"/>
                <w:sz w:val="20"/>
                <w:szCs w:val="20"/>
                <w:lang w:val="hr-HR"/>
              </w:rPr>
              <w:t>5T</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0F1E94C9" w14:textId="77777777" w:rsidR="00757690" w:rsidRPr="004C076E" w:rsidRDefault="00757690" w:rsidP="00757690">
            <w:pPr>
              <w:jc w:val="center"/>
              <w:rPr>
                <w:rFonts w:eastAsia="Times New Roman" w:cstheme="minorHAnsi"/>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233E99B8" w14:textId="77777777" w:rsidR="00757690" w:rsidRPr="004C076E" w:rsidRDefault="00757690" w:rsidP="00757690">
            <w:pPr>
              <w:jc w:val="center"/>
              <w:rPr>
                <w:rFonts w:eastAsia="Times New Roman" w:cstheme="minorHAnsi"/>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339BF240" w14:textId="77777777" w:rsidR="00757690" w:rsidRPr="004C076E" w:rsidRDefault="00757690" w:rsidP="00757690">
            <w:pPr>
              <w:jc w:val="center"/>
              <w:rPr>
                <w:rFonts w:eastAsia="Times New Roman" w:cstheme="minorHAnsi"/>
                <w:sz w:val="20"/>
                <w:szCs w:val="20"/>
                <w:lang w:val="hr-HR"/>
              </w:rPr>
            </w:pPr>
            <w:r w:rsidRPr="004C076E">
              <w:rPr>
                <w:rFonts w:cstheme="minorHAnsi"/>
                <w:sz w:val="20"/>
                <w:szCs w:val="20"/>
                <w:lang w:val="hr-HR"/>
              </w:rPr>
              <w:t>(1)</w:t>
            </w:r>
          </w:p>
        </w:tc>
      </w:tr>
      <w:tr w:rsidR="00FE708D" w:rsidRPr="00CF47A7" w14:paraId="443858AF" w14:textId="77777777" w:rsidTr="009E7A11">
        <w:trPr>
          <w:trHeight w:val="315"/>
        </w:trPr>
        <w:tc>
          <w:tcPr>
            <w:tcW w:w="236" w:type="dxa"/>
            <w:tcBorders>
              <w:top w:val="nil"/>
              <w:left w:val="nil"/>
              <w:bottom w:val="nil"/>
              <w:right w:val="nil"/>
            </w:tcBorders>
            <w:shd w:val="clear" w:color="auto" w:fill="auto"/>
            <w:noWrap/>
            <w:vAlign w:val="center"/>
          </w:tcPr>
          <w:p w14:paraId="2A6BFB6E" w14:textId="77777777" w:rsidR="00FE708D" w:rsidRPr="00CF47A7" w:rsidRDefault="00FE708D" w:rsidP="00FE708D">
            <w:pPr>
              <w:rPr>
                <w:rFonts w:eastAsia="Times New Roman" w:cstheme="minorHAnsi"/>
                <w:sz w:val="20"/>
                <w:szCs w:val="20"/>
                <w:lang w:val="hr-HR"/>
              </w:rPr>
            </w:pPr>
          </w:p>
        </w:tc>
        <w:tc>
          <w:tcPr>
            <w:tcW w:w="607" w:type="dxa"/>
            <w:tcBorders>
              <w:left w:val="single" w:sz="8" w:space="0" w:color="auto"/>
              <w:bottom w:val="single" w:sz="8" w:space="0" w:color="000000"/>
              <w:right w:val="single" w:sz="4" w:space="0" w:color="808080"/>
            </w:tcBorders>
            <w:vAlign w:val="center"/>
          </w:tcPr>
          <w:p w14:paraId="0B99779E" w14:textId="3A1F24A0" w:rsidR="00FE708D" w:rsidRDefault="00FE708D" w:rsidP="00FE708D">
            <w:pPr>
              <w:jc w:val="center"/>
              <w:rPr>
                <w:rFonts w:eastAsia="Times New Roman" w:cstheme="minorHAnsi"/>
                <w:sz w:val="20"/>
                <w:szCs w:val="20"/>
                <w:lang w:val="hr-HR"/>
              </w:rPr>
            </w:pPr>
            <w:r>
              <w:rPr>
                <w:rFonts w:eastAsia="Times New Roman" w:cstheme="minorHAnsi"/>
                <w:sz w:val="20"/>
                <w:szCs w:val="20"/>
                <w:lang w:val="hr-HR"/>
              </w:rPr>
              <w:t>8</w:t>
            </w:r>
          </w:p>
        </w:tc>
        <w:tc>
          <w:tcPr>
            <w:tcW w:w="1184" w:type="dxa"/>
            <w:tcBorders>
              <w:left w:val="single" w:sz="4" w:space="0" w:color="808080"/>
              <w:bottom w:val="single" w:sz="8" w:space="0" w:color="000000"/>
              <w:right w:val="single" w:sz="4" w:space="0" w:color="808080"/>
            </w:tcBorders>
            <w:vAlign w:val="center"/>
          </w:tcPr>
          <w:p w14:paraId="198E94E9" w14:textId="20F4B5B4" w:rsidR="00FE708D" w:rsidRPr="004C076E" w:rsidRDefault="00FE708D" w:rsidP="00FE708D">
            <w:pPr>
              <w:jc w:val="center"/>
              <w:rPr>
                <w:rFonts w:cstheme="minorHAnsi"/>
                <w:sz w:val="20"/>
                <w:szCs w:val="20"/>
                <w:lang w:val="hr-HR"/>
              </w:rPr>
            </w:pPr>
            <w:r w:rsidRPr="00211675">
              <w:rPr>
                <w:rFonts w:cstheme="minorHAnsi"/>
                <w:sz w:val="20"/>
                <w:szCs w:val="20"/>
                <w:lang w:val="hr-HR"/>
              </w:rPr>
              <w:t>BAKM-IZ-56</w:t>
            </w:r>
          </w:p>
        </w:tc>
        <w:tc>
          <w:tcPr>
            <w:tcW w:w="3260" w:type="dxa"/>
            <w:tcBorders>
              <w:left w:val="single" w:sz="4" w:space="0" w:color="808080"/>
              <w:bottom w:val="single" w:sz="8" w:space="0" w:color="000000"/>
              <w:right w:val="single" w:sz="4" w:space="0" w:color="808080"/>
            </w:tcBorders>
            <w:vAlign w:val="center"/>
          </w:tcPr>
          <w:p w14:paraId="0DF35E14" w14:textId="66EB888A" w:rsidR="00FE708D" w:rsidRPr="004C076E" w:rsidRDefault="00FE708D" w:rsidP="00FE708D">
            <w:pPr>
              <w:rPr>
                <w:rFonts w:cstheme="minorHAnsi"/>
                <w:spacing w:val="-2"/>
                <w:sz w:val="20"/>
                <w:szCs w:val="20"/>
                <w:lang w:val="hr-HR"/>
              </w:rPr>
            </w:pPr>
            <w:r w:rsidRPr="00211675">
              <w:rPr>
                <w:rFonts w:cstheme="minorHAnsi"/>
                <w:spacing w:val="-2"/>
                <w:sz w:val="20"/>
                <w:szCs w:val="20"/>
                <w:lang w:val="hr-HR"/>
              </w:rPr>
              <w:t>Društveni mediji</w:t>
            </w:r>
          </w:p>
        </w:tc>
        <w:tc>
          <w:tcPr>
            <w:tcW w:w="851" w:type="dxa"/>
            <w:tcBorders>
              <w:top w:val="single" w:sz="8" w:space="0" w:color="808080"/>
              <w:left w:val="single" w:sz="4" w:space="0" w:color="808080"/>
              <w:bottom w:val="single" w:sz="8" w:space="0" w:color="000000"/>
              <w:right w:val="single" w:sz="4" w:space="0" w:color="808080"/>
            </w:tcBorders>
            <w:vAlign w:val="center"/>
          </w:tcPr>
          <w:p w14:paraId="4C6CD7EB" w14:textId="74E20147" w:rsidR="00FE708D" w:rsidRPr="004C076E" w:rsidRDefault="00FE708D" w:rsidP="00FE708D">
            <w:pPr>
              <w:jc w:val="center"/>
              <w:rPr>
                <w:rFonts w:cstheme="minorHAnsi"/>
                <w:sz w:val="20"/>
                <w:szCs w:val="20"/>
                <w:lang w:val="hr-HR"/>
              </w:rPr>
            </w:pPr>
            <w:r w:rsidRPr="00211675">
              <w:rPr>
                <w:rFonts w:cstheme="minorHAnsi"/>
                <w:spacing w:val="-2"/>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vAlign w:val="center"/>
          </w:tcPr>
          <w:p w14:paraId="06A4241F" w14:textId="1D57F742" w:rsidR="00FE708D" w:rsidRPr="004C076E" w:rsidRDefault="00FE708D" w:rsidP="00FE708D">
            <w:pPr>
              <w:jc w:val="center"/>
              <w:rPr>
                <w:rFonts w:cstheme="minorHAnsi"/>
                <w:spacing w:val="-2"/>
                <w:sz w:val="20"/>
                <w:szCs w:val="20"/>
                <w:lang w:val="hr-HR"/>
              </w:rPr>
            </w:pPr>
            <w:r w:rsidRPr="00211675">
              <w:rPr>
                <w:rFonts w:cstheme="minorHAnsi"/>
                <w:spacing w:val="-2"/>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6C98EBA9" w14:textId="77777777" w:rsidR="00E27679" w:rsidRDefault="00CC0428" w:rsidP="00E41C37">
            <w:pPr>
              <w:rPr>
                <w:rFonts w:cstheme="minorHAnsi"/>
                <w:spacing w:val="-2"/>
                <w:sz w:val="20"/>
                <w:szCs w:val="20"/>
                <w:lang w:val="hr-HR"/>
              </w:rPr>
            </w:pPr>
            <w:r>
              <w:rPr>
                <w:rFonts w:cstheme="minorHAnsi"/>
                <w:spacing w:val="-2"/>
                <w:sz w:val="20"/>
                <w:szCs w:val="20"/>
                <w:lang w:val="hr-HR"/>
              </w:rPr>
              <w:t xml:space="preserve">doc. </w:t>
            </w:r>
            <w:r w:rsidR="00FE708D" w:rsidRPr="00255F2C">
              <w:rPr>
                <w:rFonts w:cstheme="minorHAnsi"/>
                <w:spacing w:val="-2"/>
                <w:sz w:val="20"/>
                <w:szCs w:val="20"/>
                <w:lang w:val="hr-HR"/>
              </w:rPr>
              <w:t>dr. sc. Snježana Barić-Šelmić</w:t>
            </w:r>
          </w:p>
          <w:p w14:paraId="620A7341" w14:textId="72E38235" w:rsidR="005B49A4" w:rsidRPr="002743EA" w:rsidRDefault="005B49A4" w:rsidP="00E41C37">
            <w:pPr>
              <w:rPr>
                <w:rFonts w:cstheme="minorHAnsi"/>
                <w:spacing w:val="-2"/>
                <w:sz w:val="20"/>
                <w:szCs w:val="20"/>
                <w:lang w:val="hr-HR"/>
              </w:rPr>
            </w:pPr>
            <w:r>
              <w:rPr>
                <w:rFonts w:cstheme="minorHAnsi"/>
                <w:spacing w:val="-2"/>
                <w:sz w:val="20"/>
                <w:szCs w:val="20"/>
                <w:lang w:val="hr-HR"/>
              </w:rPr>
              <w:t xml:space="preserve">Ivana Guganović, asistentica </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45F47515" w14:textId="77777777" w:rsidR="00FE708D" w:rsidRDefault="00FE708D" w:rsidP="00FE708D">
            <w:pPr>
              <w:jc w:val="center"/>
              <w:rPr>
                <w:rFonts w:cstheme="minorHAnsi"/>
                <w:sz w:val="20"/>
                <w:szCs w:val="20"/>
                <w:lang w:val="hr-HR"/>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4E3C72C1" w14:textId="77777777" w:rsidR="00FE708D" w:rsidRPr="004C076E" w:rsidRDefault="00FE708D" w:rsidP="00FE708D">
            <w:pPr>
              <w:jc w:val="center"/>
              <w:rPr>
                <w:rFonts w:cstheme="minorHAnsi"/>
                <w:spacing w:val="-2"/>
                <w:sz w:val="20"/>
                <w:szCs w:val="20"/>
                <w:lang w:val="hr-HR"/>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43B95520" w14:textId="77777777" w:rsidR="00FE708D" w:rsidRDefault="005B49A4" w:rsidP="00CC0428">
            <w:pPr>
              <w:jc w:val="center"/>
              <w:rPr>
                <w:rFonts w:cstheme="minorHAnsi"/>
                <w:spacing w:val="-2"/>
                <w:sz w:val="20"/>
                <w:szCs w:val="20"/>
                <w:lang w:val="hr-HR"/>
              </w:rPr>
            </w:pPr>
            <w:r>
              <w:rPr>
                <w:rFonts w:cstheme="minorHAnsi"/>
                <w:spacing w:val="-2"/>
                <w:sz w:val="20"/>
                <w:szCs w:val="20"/>
                <w:lang w:val="hr-HR"/>
              </w:rPr>
              <w:t>2</w:t>
            </w:r>
            <w:r w:rsidR="00CC0428">
              <w:rPr>
                <w:rFonts w:cstheme="minorHAnsi"/>
                <w:spacing w:val="-2"/>
                <w:sz w:val="20"/>
                <w:szCs w:val="20"/>
                <w:lang w:val="hr-HR"/>
              </w:rPr>
              <w:t>0</w:t>
            </w:r>
            <w:r w:rsidR="00E27679">
              <w:rPr>
                <w:rFonts w:cstheme="minorHAnsi"/>
                <w:spacing w:val="-2"/>
                <w:sz w:val="20"/>
                <w:szCs w:val="20"/>
                <w:lang w:val="hr-HR"/>
              </w:rPr>
              <w:t>PK</w:t>
            </w:r>
          </w:p>
          <w:p w14:paraId="000B44F0" w14:textId="4799174D" w:rsidR="005B49A4" w:rsidRPr="004C076E" w:rsidRDefault="005B49A4" w:rsidP="00CC0428">
            <w:pPr>
              <w:jc w:val="center"/>
              <w:rPr>
                <w:rFonts w:cstheme="minorHAnsi"/>
                <w:spacing w:val="-2"/>
                <w:sz w:val="20"/>
                <w:szCs w:val="20"/>
                <w:lang w:val="hr-HR"/>
              </w:rPr>
            </w:pPr>
            <w:r>
              <w:rPr>
                <w:rFonts w:cstheme="minorHAnsi"/>
                <w:spacing w:val="-2"/>
                <w:sz w:val="20"/>
                <w:szCs w:val="20"/>
                <w:lang w:val="hr-HR"/>
              </w:rPr>
              <w:t>10PK</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4B60511A" w14:textId="77777777" w:rsidR="00FE708D" w:rsidRPr="00255F2C" w:rsidRDefault="00FE708D" w:rsidP="00FE708D">
            <w:pPr>
              <w:jc w:val="center"/>
              <w:rPr>
                <w:rFonts w:cstheme="minorHAnsi"/>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491428D7" w14:textId="77777777" w:rsidR="00FE708D" w:rsidRPr="00255F2C" w:rsidRDefault="00FE708D" w:rsidP="00FE708D">
            <w:pPr>
              <w:jc w:val="center"/>
              <w:rPr>
                <w:rFonts w:eastAsia="Times New Roman" w:cstheme="minorHAnsi"/>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256F91C7" w14:textId="315F281D" w:rsidR="00FE708D" w:rsidRPr="00255F2C" w:rsidRDefault="00FE708D" w:rsidP="00FE708D">
            <w:pPr>
              <w:jc w:val="center"/>
              <w:rPr>
                <w:rFonts w:cstheme="minorHAnsi"/>
                <w:sz w:val="20"/>
                <w:szCs w:val="20"/>
                <w:lang w:val="hr-HR"/>
              </w:rPr>
            </w:pPr>
            <w:r w:rsidRPr="00211675">
              <w:rPr>
                <w:rFonts w:cstheme="minorHAnsi"/>
                <w:sz w:val="20"/>
                <w:szCs w:val="20"/>
                <w:lang w:val="hr-HR"/>
              </w:rPr>
              <w:t>(1)</w:t>
            </w:r>
          </w:p>
        </w:tc>
      </w:tr>
      <w:tr w:rsidR="00FE708D" w:rsidRPr="00CF47A7" w14:paraId="4B68BF60" w14:textId="77777777" w:rsidTr="009E7A11">
        <w:trPr>
          <w:trHeight w:val="315"/>
        </w:trPr>
        <w:tc>
          <w:tcPr>
            <w:tcW w:w="236" w:type="dxa"/>
            <w:tcBorders>
              <w:top w:val="nil"/>
              <w:left w:val="nil"/>
              <w:bottom w:val="nil"/>
              <w:right w:val="nil"/>
            </w:tcBorders>
            <w:shd w:val="clear" w:color="auto" w:fill="auto"/>
            <w:noWrap/>
            <w:vAlign w:val="center"/>
          </w:tcPr>
          <w:p w14:paraId="0045E902" w14:textId="4D5C3C33" w:rsidR="00FE708D" w:rsidRPr="00CF47A7" w:rsidRDefault="00FE708D" w:rsidP="00FE708D">
            <w:pPr>
              <w:rPr>
                <w:rFonts w:eastAsia="Times New Roman" w:cstheme="minorHAnsi"/>
                <w:sz w:val="20"/>
                <w:szCs w:val="20"/>
                <w:lang w:val="hr-HR"/>
              </w:rPr>
            </w:pPr>
          </w:p>
        </w:tc>
        <w:tc>
          <w:tcPr>
            <w:tcW w:w="607" w:type="dxa"/>
            <w:tcBorders>
              <w:left w:val="single" w:sz="8" w:space="0" w:color="auto"/>
              <w:bottom w:val="single" w:sz="8" w:space="0" w:color="000000"/>
              <w:right w:val="single" w:sz="4" w:space="0" w:color="808080"/>
            </w:tcBorders>
            <w:vAlign w:val="center"/>
          </w:tcPr>
          <w:p w14:paraId="1508B397" w14:textId="34393503" w:rsidR="00FE708D" w:rsidRPr="004C076E" w:rsidRDefault="00FE708D" w:rsidP="00FE708D">
            <w:pPr>
              <w:jc w:val="center"/>
              <w:rPr>
                <w:rFonts w:eastAsia="Times New Roman" w:cstheme="minorHAnsi"/>
                <w:sz w:val="20"/>
                <w:szCs w:val="20"/>
                <w:lang w:val="hr-HR"/>
              </w:rPr>
            </w:pPr>
            <w:r>
              <w:rPr>
                <w:rFonts w:eastAsia="Times New Roman" w:cstheme="minorHAnsi"/>
                <w:sz w:val="20"/>
                <w:szCs w:val="20"/>
                <w:lang w:val="hr-HR"/>
              </w:rPr>
              <w:t>9</w:t>
            </w:r>
          </w:p>
        </w:tc>
        <w:tc>
          <w:tcPr>
            <w:tcW w:w="1184" w:type="dxa"/>
            <w:tcBorders>
              <w:left w:val="single" w:sz="4" w:space="0" w:color="808080"/>
              <w:bottom w:val="single" w:sz="8" w:space="0" w:color="000000"/>
              <w:right w:val="single" w:sz="4" w:space="0" w:color="808080"/>
            </w:tcBorders>
            <w:vAlign w:val="center"/>
          </w:tcPr>
          <w:p w14:paraId="09DE74BD" w14:textId="77777777" w:rsidR="00FE708D" w:rsidRPr="004C076E" w:rsidRDefault="00FE708D" w:rsidP="00FE708D">
            <w:pPr>
              <w:jc w:val="center"/>
              <w:rPr>
                <w:rFonts w:cstheme="minorHAnsi"/>
                <w:sz w:val="20"/>
                <w:szCs w:val="20"/>
                <w:lang w:val="hr-HR"/>
              </w:rPr>
            </w:pPr>
            <w:r w:rsidRPr="004C076E">
              <w:rPr>
                <w:rFonts w:cstheme="minorHAnsi"/>
                <w:sz w:val="20"/>
                <w:szCs w:val="20"/>
                <w:lang w:val="hr-HR"/>
              </w:rPr>
              <w:t>BAKM-IZ-52</w:t>
            </w:r>
          </w:p>
        </w:tc>
        <w:tc>
          <w:tcPr>
            <w:tcW w:w="3260" w:type="dxa"/>
            <w:tcBorders>
              <w:left w:val="single" w:sz="4" w:space="0" w:color="808080"/>
              <w:bottom w:val="single" w:sz="8" w:space="0" w:color="000000"/>
              <w:right w:val="single" w:sz="4" w:space="0" w:color="808080"/>
            </w:tcBorders>
            <w:vAlign w:val="center"/>
          </w:tcPr>
          <w:p w14:paraId="36312014" w14:textId="759F548F" w:rsidR="00FE708D" w:rsidRPr="004C076E" w:rsidRDefault="00FE708D" w:rsidP="00FE708D">
            <w:pPr>
              <w:rPr>
                <w:rFonts w:cstheme="minorHAnsi"/>
                <w:spacing w:val="-2"/>
                <w:sz w:val="20"/>
                <w:szCs w:val="20"/>
                <w:lang w:val="hr-HR"/>
              </w:rPr>
            </w:pPr>
            <w:r w:rsidRPr="004C076E">
              <w:rPr>
                <w:rFonts w:cstheme="minorHAnsi"/>
                <w:spacing w:val="-2"/>
                <w:sz w:val="20"/>
                <w:szCs w:val="20"/>
                <w:lang w:val="hr-HR"/>
              </w:rPr>
              <w:t>Uvod u fotografiju</w:t>
            </w:r>
          </w:p>
        </w:tc>
        <w:tc>
          <w:tcPr>
            <w:tcW w:w="851" w:type="dxa"/>
            <w:tcBorders>
              <w:top w:val="single" w:sz="8" w:space="0" w:color="808080"/>
              <w:left w:val="single" w:sz="4" w:space="0" w:color="808080"/>
              <w:bottom w:val="single" w:sz="8" w:space="0" w:color="000000"/>
              <w:right w:val="single" w:sz="4" w:space="0" w:color="808080"/>
            </w:tcBorders>
            <w:vAlign w:val="center"/>
          </w:tcPr>
          <w:p w14:paraId="15A86BC0" w14:textId="77777777" w:rsidR="00FE708D" w:rsidRPr="004C076E" w:rsidRDefault="00FE708D" w:rsidP="00FE708D">
            <w:pPr>
              <w:jc w:val="center"/>
              <w:rPr>
                <w:rFonts w:cstheme="minorHAnsi"/>
                <w:sz w:val="20"/>
                <w:szCs w:val="20"/>
                <w:lang w:val="hr-HR"/>
              </w:rPr>
            </w:pPr>
            <w:r w:rsidRPr="004C076E">
              <w:rPr>
                <w:rFonts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vAlign w:val="center"/>
          </w:tcPr>
          <w:p w14:paraId="793A718C" w14:textId="77777777" w:rsidR="00FE708D" w:rsidRPr="004C076E" w:rsidRDefault="00FE708D" w:rsidP="00FE708D">
            <w:pPr>
              <w:jc w:val="center"/>
              <w:rPr>
                <w:rFonts w:cstheme="minorHAnsi"/>
                <w:spacing w:val="-2"/>
                <w:sz w:val="20"/>
                <w:szCs w:val="20"/>
                <w:lang w:val="hr-HR"/>
              </w:rPr>
            </w:pPr>
            <w:r w:rsidRPr="004C076E">
              <w:rPr>
                <w:rFonts w:cstheme="minorHAnsi"/>
                <w:spacing w:val="-2"/>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52230F07" w14:textId="2B94B775" w:rsidR="00FE708D" w:rsidRDefault="00FE708D" w:rsidP="00FE708D">
            <w:pPr>
              <w:rPr>
                <w:rFonts w:cstheme="minorHAnsi"/>
                <w:spacing w:val="-2"/>
                <w:sz w:val="20"/>
                <w:szCs w:val="20"/>
                <w:lang w:val="hr-HR"/>
              </w:rPr>
            </w:pPr>
            <w:r w:rsidRPr="002743EA">
              <w:rPr>
                <w:rFonts w:cstheme="minorHAnsi"/>
                <w:spacing w:val="-2"/>
                <w:sz w:val="20"/>
                <w:szCs w:val="20"/>
                <w:lang w:val="hr-HR"/>
              </w:rPr>
              <w:t>prof. art. Davor Šarić</w:t>
            </w:r>
          </w:p>
          <w:p w14:paraId="1A26BE01" w14:textId="12213ADC" w:rsidR="00FE708D" w:rsidRPr="002743EA" w:rsidRDefault="00FE708D" w:rsidP="00FE708D">
            <w:pPr>
              <w:rPr>
                <w:rFonts w:cstheme="minorHAnsi"/>
                <w:spacing w:val="-2"/>
                <w:sz w:val="20"/>
                <w:szCs w:val="20"/>
                <w:lang w:val="hr-HR"/>
              </w:rPr>
            </w:pPr>
            <w:r>
              <w:rPr>
                <w:rFonts w:cstheme="minorHAnsi"/>
                <w:spacing w:val="-2"/>
                <w:sz w:val="20"/>
                <w:szCs w:val="20"/>
                <w:lang w:val="hr-HR"/>
              </w:rPr>
              <w:t>Lorna Kalazić Jelić, asistentica</w:t>
            </w:r>
          </w:p>
          <w:p w14:paraId="26047375" w14:textId="34003DC1" w:rsidR="00FE708D" w:rsidRPr="002743EA" w:rsidRDefault="00FE708D" w:rsidP="00FE708D">
            <w:pPr>
              <w:rPr>
                <w:rFonts w:cstheme="minorHAnsi"/>
                <w:spacing w:val="-2"/>
                <w:sz w:val="20"/>
                <w:szCs w:val="20"/>
                <w:lang w:val="hr-HR"/>
              </w:rPr>
            </w:pPr>
            <w:r w:rsidRPr="002743EA">
              <w:rPr>
                <w:rFonts w:cstheme="minorHAnsi"/>
                <w:spacing w:val="-2"/>
                <w:sz w:val="20"/>
                <w:szCs w:val="20"/>
                <w:lang w:val="hr-HR"/>
              </w:rPr>
              <w:t>demonstratori</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58AA01A5" w14:textId="2CD74174" w:rsidR="00FE708D" w:rsidRDefault="00FE708D" w:rsidP="00FE708D">
            <w:pPr>
              <w:jc w:val="center"/>
              <w:rPr>
                <w:rFonts w:cstheme="minorHAnsi"/>
                <w:sz w:val="20"/>
                <w:szCs w:val="20"/>
                <w:lang w:val="hr-HR"/>
              </w:rPr>
            </w:pPr>
            <w:r>
              <w:rPr>
                <w:rFonts w:cstheme="minorHAnsi"/>
                <w:sz w:val="20"/>
                <w:szCs w:val="20"/>
                <w:lang w:val="hr-HR"/>
              </w:rPr>
              <w:t>15</w:t>
            </w:r>
          </w:p>
          <w:p w14:paraId="0D0E095C" w14:textId="00B39262" w:rsidR="00FE708D" w:rsidRPr="00255F2C" w:rsidRDefault="00FE708D" w:rsidP="00FE708D">
            <w:pPr>
              <w:jc w:val="center"/>
              <w:rPr>
                <w:rFonts w:cstheme="minorHAnsi"/>
                <w:sz w:val="20"/>
                <w:szCs w:val="20"/>
                <w:lang w:val="hr-HR"/>
              </w:rPr>
            </w:pPr>
          </w:p>
          <w:p w14:paraId="671206C5" w14:textId="22B95FEC" w:rsidR="00FE708D" w:rsidRPr="004C076E" w:rsidRDefault="00FE708D" w:rsidP="00FE708D">
            <w:pPr>
              <w:rPr>
                <w:rFonts w:cstheme="minorHAnsi"/>
                <w:spacing w:val="-2"/>
                <w:sz w:val="20"/>
                <w:szCs w:val="20"/>
                <w:lang w:val="hr-HR"/>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399A9114" w14:textId="77777777" w:rsidR="00FE708D" w:rsidRPr="004C076E" w:rsidRDefault="00FE708D" w:rsidP="00FE708D">
            <w:pPr>
              <w:jc w:val="center"/>
              <w:rPr>
                <w:rFonts w:cstheme="minorHAnsi"/>
                <w:spacing w:val="-2"/>
                <w:sz w:val="20"/>
                <w:szCs w:val="20"/>
                <w:lang w:val="hr-HR"/>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4EA5A02C" w14:textId="7FE17847" w:rsidR="00FE708D" w:rsidRPr="004C076E" w:rsidRDefault="00FE708D" w:rsidP="00FE708D">
            <w:pPr>
              <w:jc w:val="center"/>
              <w:rPr>
                <w:rFonts w:cstheme="minorHAnsi"/>
                <w:spacing w:val="-2"/>
                <w:sz w:val="20"/>
                <w:szCs w:val="20"/>
                <w:lang w:val="hr-HR"/>
              </w:rPr>
            </w:pPr>
            <w:r w:rsidRPr="004C076E">
              <w:rPr>
                <w:rFonts w:cstheme="minorHAnsi"/>
                <w:spacing w:val="-2"/>
                <w:sz w:val="20"/>
                <w:szCs w:val="20"/>
                <w:lang w:val="hr-HR"/>
              </w:rPr>
              <w:t>30PK</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42FE98B8" w14:textId="7115AB4F" w:rsidR="00FE708D" w:rsidRPr="00255F2C" w:rsidRDefault="00FE708D" w:rsidP="00FE708D">
            <w:pPr>
              <w:jc w:val="center"/>
              <w:rPr>
                <w:rFonts w:eastAsia="Times New Roman" w:cstheme="minorHAnsi"/>
                <w:sz w:val="20"/>
                <w:szCs w:val="20"/>
                <w:lang w:val="hr-HR"/>
              </w:rPr>
            </w:pPr>
            <w:r w:rsidRPr="00255F2C">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3C35916D" w14:textId="77777777" w:rsidR="00FE708D" w:rsidRPr="00255F2C" w:rsidRDefault="00FE708D" w:rsidP="00FE708D">
            <w:pPr>
              <w:jc w:val="center"/>
              <w:rPr>
                <w:rFonts w:eastAsia="Times New Roman" w:cstheme="minorHAnsi"/>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6E18E07B" w14:textId="77777777" w:rsidR="00FE708D" w:rsidRPr="00255F2C" w:rsidRDefault="00FE708D" w:rsidP="00FE708D">
            <w:pPr>
              <w:jc w:val="center"/>
              <w:rPr>
                <w:rFonts w:eastAsia="Times New Roman" w:cstheme="minorHAnsi"/>
                <w:sz w:val="20"/>
                <w:szCs w:val="20"/>
                <w:lang w:val="hr-HR"/>
              </w:rPr>
            </w:pPr>
            <w:r w:rsidRPr="00255F2C">
              <w:rPr>
                <w:rFonts w:cstheme="minorHAnsi"/>
                <w:sz w:val="20"/>
                <w:szCs w:val="20"/>
                <w:lang w:val="hr-HR"/>
              </w:rPr>
              <w:t>(1)</w:t>
            </w:r>
          </w:p>
        </w:tc>
      </w:tr>
      <w:tr w:rsidR="00FE708D" w:rsidRPr="00CF47A7" w14:paraId="53FD74AB" w14:textId="77777777" w:rsidTr="009E7A11">
        <w:trPr>
          <w:trHeight w:val="315"/>
        </w:trPr>
        <w:tc>
          <w:tcPr>
            <w:tcW w:w="236" w:type="dxa"/>
            <w:tcBorders>
              <w:top w:val="nil"/>
              <w:left w:val="nil"/>
              <w:bottom w:val="nil"/>
              <w:right w:val="nil"/>
            </w:tcBorders>
            <w:shd w:val="clear" w:color="auto" w:fill="auto"/>
            <w:noWrap/>
            <w:vAlign w:val="center"/>
          </w:tcPr>
          <w:p w14:paraId="412984C7" w14:textId="77777777" w:rsidR="00FE708D" w:rsidRPr="00CF47A7" w:rsidRDefault="00FE708D" w:rsidP="00FE708D">
            <w:pPr>
              <w:rPr>
                <w:rFonts w:eastAsia="Times New Roman" w:cstheme="minorHAnsi"/>
                <w:sz w:val="20"/>
                <w:szCs w:val="20"/>
                <w:lang w:val="hr-HR"/>
              </w:rPr>
            </w:pPr>
          </w:p>
        </w:tc>
        <w:tc>
          <w:tcPr>
            <w:tcW w:w="607" w:type="dxa"/>
            <w:tcBorders>
              <w:left w:val="single" w:sz="8" w:space="0" w:color="auto"/>
              <w:bottom w:val="single" w:sz="8" w:space="0" w:color="000000"/>
              <w:right w:val="single" w:sz="4" w:space="0" w:color="808080"/>
            </w:tcBorders>
            <w:vAlign w:val="center"/>
          </w:tcPr>
          <w:p w14:paraId="70D7A560" w14:textId="2C5F22EA" w:rsidR="00FE708D" w:rsidRPr="004C076E" w:rsidRDefault="00FE708D" w:rsidP="00FE708D">
            <w:pPr>
              <w:jc w:val="center"/>
              <w:rPr>
                <w:rFonts w:eastAsia="Times New Roman" w:cstheme="minorHAnsi"/>
                <w:sz w:val="20"/>
                <w:szCs w:val="20"/>
                <w:lang w:val="hr-HR"/>
              </w:rPr>
            </w:pPr>
            <w:r w:rsidRPr="004C076E">
              <w:rPr>
                <w:rFonts w:eastAsia="Times New Roman" w:cstheme="minorHAnsi"/>
                <w:sz w:val="20"/>
                <w:szCs w:val="20"/>
                <w:lang w:val="hr-HR"/>
              </w:rPr>
              <w:t>10</w:t>
            </w:r>
          </w:p>
        </w:tc>
        <w:tc>
          <w:tcPr>
            <w:tcW w:w="1184" w:type="dxa"/>
            <w:tcBorders>
              <w:left w:val="single" w:sz="4" w:space="0" w:color="808080"/>
              <w:bottom w:val="single" w:sz="8" w:space="0" w:color="000000"/>
              <w:right w:val="single" w:sz="4" w:space="0" w:color="808080"/>
            </w:tcBorders>
            <w:vAlign w:val="center"/>
          </w:tcPr>
          <w:p w14:paraId="1BF040F9" w14:textId="616DB56C" w:rsidR="0069072C" w:rsidRPr="005720C2" w:rsidRDefault="0069072C" w:rsidP="00D4643C">
            <w:pPr>
              <w:jc w:val="center"/>
              <w:rPr>
                <w:rFonts w:cstheme="minorHAnsi"/>
                <w:sz w:val="20"/>
                <w:szCs w:val="20"/>
                <w:lang w:val="hr-HR"/>
              </w:rPr>
            </w:pPr>
            <w:r>
              <w:rPr>
                <w:rFonts w:cstheme="minorHAnsi"/>
                <w:sz w:val="20"/>
                <w:szCs w:val="20"/>
                <w:lang w:val="hr-HR"/>
              </w:rPr>
              <w:t>BAKM-IZ-</w:t>
            </w:r>
            <w:r w:rsidR="004E421B">
              <w:rPr>
                <w:rFonts w:cstheme="minorHAnsi"/>
                <w:sz w:val="20"/>
                <w:szCs w:val="20"/>
                <w:lang w:val="hr-HR"/>
              </w:rPr>
              <w:t>20</w:t>
            </w:r>
          </w:p>
        </w:tc>
        <w:tc>
          <w:tcPr>
            <w:tcW w:w="3260" w:type="dxa"/>
            <w:tcBorders>
              <w:left w:val="single" w:sz="4" w:space="0" w:color="808080"/>
              <w:bottom w:val="single" w:sz="8" w:space="0" w:color="000000"/>
              <w:right w:val="single" w:sz="4" w:space="0" w:color="808080"/>
            </w:tcBorders>
            <w:vAlign w:val="center"/>
          </w:tcPr>
          <w:p w14:paraId="6AF955EA" w14:textId="4C29D927" w:rsidR="00FE708D" w:rsidRPr="004C076E" w:rsidRDefault="004E421B" w:rsidP="00FE708D">
            <w:pPr>
              <w:rPr>
                <w:rFonts w:cstheme="minorHAnsi"/>
                <w:spacing w:val="-2"/>
                <w:sz w:val="20"/>
                <w:szCs w:val="20"/>
                <w:lang w:val="hr-HR"/>
              </w:rPr>
            </w:pPr>
            <w:r>
              <w:rPr>
                <w:rFonts w:cstheme="minorHAnsi"/>
                <w:spacing w:val="-2"/>
                <w:sz w:val="20"/>
                <w:szCs w:val="20"/>
                <w:lang w:val="hr-HR"/>
              </w:rPr>
              <w:t>Osnove psihologije</w:t>
            </w:r>
          </w:p>
        </w:tc>
        <w:tc>
          <w:tcPr>
            <w:tcW w:w="851" w:type="dxa"/>
            <w:tcBorders>
              <w:top w:val="single" w:sz="8" w:space="0" w:color="808080"/>
              <w:left w:val="single" w:sz="4" w:space="0" w:color="808080"/>
              <w:bottom w:val="single" w:sz="8" w:space="0" w:color="000000"/>
              <w:right w:val="single" w:sz="4" w:space="0" w:color="808080"/>
            </w:tcBorders>
            <w:vAlign w:val="center"/>
          </w:tcPr>
          <w:p w14:paraId="7A61DA74" w14:textId="188444E4" w:rsidR="00FE708D" w:rsidRPr="004C076E" w:rsidRDefault="0069072C" w:rsidP="00FE708D">
            <w:pPr>
              <w:jc w:val="center"/>
              <w:rPr>
                <w:rFonts w:cstheme="minorHAnsi"/>
                <w:sz w:val="20"/>
                <w:szCs w:val="20"/>
                <w:lang w:val="hr-HR"/>
              </w:rPr>
            </w:pPr>
            <w:r>
              <w:rPr>
                <w:rFonts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vAlign w:val="center"/>
          </w:tcPr>
          <w:p w14:paraId="17069C70" w14:textId="2553A171" w:rsidR="00FE708D" w:rsidRPr="004C076E" w:rsidRDefault="0069072C" w:rsidP="00FE708D">
            <w:pPr>
              <w:jc w:val="center"/>
              <w:rPr>
                <w:rFonts w:cstheme="minorHAnsi"/>
                <w:spacing w:val="-2"/>
                <w:sz w:val="20"/>
                <w:szCs w:val="20"/>
                <w:lang w:val="hr-HR"/>
              </w:rPr>
            </w:pPr>
            <w:r>
              <w:rPr>
                <w:rFonts w:cstheme="minorHAnsi"/>
                <w:spacing w:val="-2"/>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73AC37BF" w14:textId="1A4711DE" w:rsidR="00FE708D" w:rsidRPr="00876ECB" w:rsidRDefault="00C043C0" w:rsidP="00FE708D">
            <w:pPr>
              <w:rPr>
                <w:rFonts w:cstheme="minorHAnsi"/>
                <w:color w:val="FF0000"/>
                <w:spacing w:val="-2"/>
                <w:sz w:val="20"/>
                <w:szCs w:val="20"/>
                <w:lang w:val="hr-HR"/>
              </w:rPr>
            </w:pPr>
            <w:r>
              <w:rPr>
                <w:rFonts w:cstheme="minorHAnsi"/>
                <w:spacing w:val="-2"/>
                <w:sz w:val="20"/>
                <w:szCs w:val="20"/>
                <w:lang w:val="hr-HR"/>
              </w:rPr>
              <w:t>Marina Grbeša</w:t>
            </w:r>
            <w:r w:rsidR="006C24F7" w:rsidRPr="006C24F7">
              <w:rPr>
                <w:rFonts w:cstheme="minorHAnsi"/>
                <w:spacing w:val="-2"/>
                <w:sz w:val="20"/>
                <w:szCs w:val="20"/>
                <w:lang w:val="hr-HR"/>
              </w:rPr>
              <w:t xml:space="preserve">, </w:t>
            </w:r>
            <w:r w:rsidR="004E421B" w:rsidRPr="006C24F7">
              <w:rPr>
                <w:rFonts w:cstheme="minorHAnsi"/>
                <w:spacing w:val="-2"/>
                <w:sz w:val="20"/>
                <w:szCs w:val="20"/>
                <w:lang w:val="hr-HR"/>
              </w:rPr>
              <w:t>p</w:t>
            </w:r>
            <w:r w:rsidR="0069072C" w:rsidRPr="006C24F7">
              <w:rPr>
                <w:rFonts w:cstheme="minorHAnsi"/>
                <w:spacing w:val="-2"/>
                <w:sz w:val="20"/>
                <w:szCs w:val="20"/>
                <w:lang w:val="hr-HR"/>
              </w:rPr>
              <w:t>redavač</w:t>
            </w:r>
            <w:r w:rsidR="006C24F7" w:rsidRPr="006C24F7">
              <w:rPr>
                <w:rFonts w:cstheme="minorHAnsi"/>
                <w:spacing w:val="-2"/>
                <w:sz w:val="20"/>
                <w:szCs w:val="20"/>
                <w:lang w:val="hr-HR"/>
              </w:rPr>
              <w:t>ica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30E38A08" w14:textId="5016CA61" w:rsidR="00FE708D" w:rsidRPr="004C076E" w:rsidRDefault="004E421B" w:rsidP="00FE708D">
            <w:pPr>
              <w:jc w:val="center"/>
              <w:rPr>
                <w:rFonts w:cstheme="minorHAnsi"/>
                <w:spacing w:val="-2"/>
                <w:sz w:val="20"/>
                <w:szCs w:val="20"/>
                <w:lang w:val="hr-HR"/>
              </w:rPr>
            </w:pPr>
            <w:r>
              <w:rPr>
                <w:rFonts w:cstheme="minorHAnsi"/>
                <w:spacing w:val="-2"/>
                <w:sz w:val="20"/>
                <w:szCs w:val="20"/>
                <w:lang w:val="hr-HR"/>
              </w:rPr>
              <w:t>3</w:t>
            </w:r>
            <w:r w:rsidR="0069072C">
              <w:rPr>
                <w:rFonts w:cstheme="minorHAnsi"/>
                <w:spacing w:val="-2"/>
                <w:sz w:val="20"/>
                <w:szCs w:val="20"/>
                <w:lang w:val="hr-HR"/>
              </w:rPr>
              <w:t>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24332143" w14:textId="6F4E26D9" w:rsidR="00FE708D" w:rsidRPr="004C076E" w:rsidRDefault="00D4643C" w:rsidP="00FE708D">
            <w:pPr>
              <w:jc w:val="center"/>
              <w:rPr>
                <w:rFonts w:cstheme="minorHAnsi"/>
                <w:spacing w:val="-2"/>
                <w:sz w:val="20"/>
                <w:szCs w:val="20"/>
                <w:lang w:val="hr-HR"/>
              </w:rPr>
            </w:pPr>
            <w:r>
              <w:rPr>
                <w:rFonts w:cstheme="minorHAnsi"/>
                <w:spacing w:val="-2"/>
                <w:sz w:val="20"/>
                <w:szCs w:val="20"/>
                <w:lang w:val="hr-HR"/>
              </w:rPr>
              <w:t>1</w:t>
            </w:r>
            <w:r w:rsidR="004E421B">
              <w:rPr>
                <w:rFonts w:cstheme="minorHAnsi"/>
                <w:spacing w:val="-2"/>
                <w:sz w:val="20"/>
                <w:szCs w:val="20"/>
                <w:lang w:val="hr-HR"/>
              </w:rPr>
              <w:t>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588FBE56" w14:textId="121CEAEE" w:rsidR="00FE708D" w:rsidRPr="004C076E" w:rsidRDefault="00FE708D" w:rsidP="00FE708D">
            <w:pPr>
              <w:jc w:val="center"/>
              <w:rPr>
                <w:rFonts w:cstheme="minorHAnsi"/>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1D85CF86" w14:textId="0ADDDAC9" w:rsidR="00FE708D" w:rsidRPr="00255F2C" w:rsidRDefault="00FE708D" w:rsidP="00FE708D">
            <w:pPr>
              <w:jc w:val="center"/>
              <w:rPr>
                <w:rFonts w:cstheme="minorHAnsi"/>
                <w:sz w:val="20"/>
                <w:szCs w:val="20"/>
                <w:lang w:val="hr-HR"/>
              </w:rPr>
            </w:pPr>
            <w:r w:rsidRPr="00255F2C">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3176F8D5" w14:textId="36D3DFAC" w:rsidR="00FE708D" w:rsidRPr="00255F2C" w:rsidRDefault="00D4643C" w:rsidP="00FE708D">
            <w:pPr>
              <w:jc w:val="center"/>
              <w:rPr>
                <w:rFonts w:eastAsia="Times New Roman" w:cstheme="minorHAnsi"/>
                <w:sz w:val="20"/>
                <w:szCs w:val="20"/>
                <w:lang w:val="hr-HR"/>
              </w:rPr>
            </w:pPr>
            <w:r w:rsidRPr="00255F2C">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3C34E336" w14:textId="3E149F3E" w:rsidR="00FE708D" w:rsidRPr="00255F2C" w:rsidRDefault="00FE708D" w:rsidP="00FE708D">
            <w:pPr>
              <w:jc w:val="center"/>
              <w:rPr>
                <w:rFonts w:cstheme="minorHAnsi"/>
                <w:sz w:val="20"/>
                <w:szCs w:val="20"/>
                <w:lang w:val="hr-HR"/>
              </w:rPr>
            </w:pPr>
          </w:p>
        </w:tc>
      </w:tr>
      <w:tr w:rsidR="00CC0428" w:rsidRPr="00CF47A7" w14:paraId="4D622EE6" w14:textId="77777777" w:rsidTr="00015D5D">
        <w:trPr>
          <w:trHeight w:val="315"/>
        </w:trPr>
        <w:tc>
          <w:tcPr>
            <w:tcW w:w="236" w:type="dxa"/>
            <w:tcBorders>
              <w:top w:val="nil"/>
              <w:left w:val="nil"/>
              <w:bottom w:val="nil"/>
              <w:right w:val="nil"/>
            </w:tcBorders>
            <w:shd w:val="clear" w:color="auto" w:fill="auto"/>
            <w:noWrap/>
            <w:vAlign w:val="center"/>
          </w:tcPr>
          <w:p w14:paraId="45FBD9D9" w14:textId="77777777" w:rsidR="00CC0428" w:rsidRPr="00CF47A7" w:rsidRDefault="00CC0428" w:rsidP="00CC0428">
            <w:pPr>
              <w:rPr>
                <w:rFonts w:eastAsia="Times New Roman" w:cstheme="minorHAnsi"/>
                <w:sz w:val="20"/>
                <w:szCs w:val="20"/>
                <w:lang w:val="hr-HR"/>
              </w:rPr>
            </w:pPr>
          </w:p>
        </w:tc>
        <w:tc>
          <w:tcPr>
            <w:tcW w:w="607" w:type="dxa"/>
            <w:tcBorders>
              <w:left w:val="single" w:sz="8" w:space="0" w:color="auto"/>
              <w:bottom w:val="single" w:sz="8" w:space="0" w:color="000000"/>
              <w:right w:val="single" w:sz="4" w:space="0" w:color="808080"/>
            </w:tcBorders>
            <w:vAlign w:val="center"/>
          </w:tcPr>
          <w:p w14:paraId="69E14307" w14:textId="2E8EFF7B" w:rsidR="00CC0428" w:rsidRPr="00CC0428" w:rsidRDefault="00CC0428" w:rsidP="00CC0428">
            <w:pPr>
              <w:jc w:val="center"/>
              <w:rPr>
                <w:rFonts w:eastAsia="Times New Roman" w:cstheme="minorHAnsi"/>
                <w:sz w:val="20"/>
                <w:szCs w:val="20"/>
                <w:highlight w:val="yellow"/>
                <w:lang w:val="hr-HR"/>
              </w:rPr>
            </w:pPr>
            <w:r w:rsidRPr="00CC0428">
              <w:rPr>
                <w:rFonts w:eastAsia="Times New Roman" w:cstheme="minorHAnsi"/>
                <w:sz w:val="20"/>
                <w:szCs w:val="20"/>
                <w:lang w:val="hr-HR"/>
              </w:rPr>
              <w:t>11</w:t>
            </w:r>
          </w:p>
        </w:tc>
        <w:tc>
          <w:tcPr>
            <w:tcW w:w="1184" w:type="dxa"/>
            <w:tcBorders>
              <w:left w:val="single" w:sz="4" w:space="0" w:color="808080"/>
              <w:bottom w:val="single" w:sz="8" w:space="0" w:color="000000"/>
              <w:right w:val="single" w:sz="4" w:space="0" w:color="808080"/>
            </w:tcBorders>
            <w:vAlign w:val="center"/>
          </w:tcPr>
          <w:p w14:paraId="01D564A6" w14:textId="3CBF390C" w:rsidR="00CC0428" w:rsidRPr="00CC0428" w:rsidRDefault="00CC0428" w:rsidP="00CC0428">
            <w:pPr>
              <w:jc w:val="center"/>
              <w:rPr>
                <w:rFonts w:cstheme="minorHAnsi"/>
                <w:sz w:val="20"/>
                <w:szCs w:val="20"/>
                <w:highlight w:val="yellow"/>
                <w:lang w:val="hr-HR"/>
              </w:rPr>
            </w:pPr>
            <w:r w:rsidRPr="00CC0428">
              <w:rPr>
                <w:rFonts w:cstheme="minorHAnsi"/>
                <w:spacing w:val="-2"/>
                <w:sz w:val="20"/>
                <w:szCs w:val="20"/>
                <w:lang w:val="hr-HR"/>
              </w:rPr>
              <w:t>BAKM-IZ-46</w:t>
            </w:r>
          </w:p>
        </w:tc>
        <w:tc>
          <w:tcPr>
            <w:tcW w:w="3260" w:type="dxa"/>
            <w:tcBorders>
              <w:left w:val="single" w:sz="4" w:space="0" w:color="808080"/>
              <w:bottom w:val="single" w:sz="8" w:space="0" w:color="000000"/>
              <w:right w:val="single" w:sz="4" w:space="0" w:color="808080"/>
            </w:tcBorders>
            <w:vAlign w:val="center"/>
          </w:tcPr>
          <w:p w14:paraId="7282E681" w14:textId="7F91A43C" w:rsidR="00CC0428" w:rsidRPr="00CC0428" w:rsidRDefault="00CC0428" w:rsidP="00CC0428">
            <w:pPr>
              <w:rPr>
                <w:rFonts w:cstheme="minorHAnsi"/>
                <w:spacing w:val="-2"/>
                <w:sz w:val="20"/>
                <w:szCs w:val="20"/>
                <w:highlight w:val="yellow"/>
                <w:lang w:val="hr-HR"/>
              </w:rPr>
            </w:pPr>
            <w:r w:rsidRPr="00CC0428">
              <w:rPr>
                <w:rFonts w:cstheme="minorHAnsi"/>
                <w:spacing w:val="-2"/>
                <w:sz w:val="20"/>
                <w:szCs w:val="20"/>
                <w:lang w:val="hr-HR"/>
              </w:rPr>
              <w:t>Kreativna ekonomija</w:t>
            </w:r>
          </w:p>
        </w:tc>
        <w:tc>
          <w:tcPr>
            <w:tcW w:w="851" w:type="dxa"/>
            <w:tcBorders>
              <w:top w:val="single" w:sz="8" w:space="0" w:color="808080"/>
              <w:left w:val="single" w:sz="4" w:space="0" w:color="808080"/>
              <w:bottom w:val="single" w:sz="8" w:space="0" w:color="000000"/>
              <w:right w:val="single" w:sz="4" w:space="0" w:color="808080"/>
            </w:tcBorders>
            <w:vAlign w:val="center"/>
          </w:tcPr>
          <w:p w14:paraId="22D1D788" w14:textId="3FD8AB02" w:rsidR="00CC0428" w:rsidRPr="00CC0428" w:rsidRDefault="00CC0428" w:rsidP="00CC0428">
            <w:pPr>
              <w:jc w:val="center"/>
              <w:rPr>
                <w:rFonts w:cstheme="minorHAnsi"/>
                <w:sz w:val="20"/>
                <w:szCs w:val="20"/>
                <w:highlight w:val="yellow"/>
                <w:lang w:val="hr-HR"/>
              </w:rPr>
            </w:pPr>
            <w:r w:rsidRPr="00CC0428">
              <w:rPr>
                <w:rFonts w:cstheme="minorHAnsi"/>
                <w:spacing w:val="-2"/>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vAlign w:val="center"/>
          </w:tcPr>
          <w:p w14:paraId="67463FC4" w14:textId="0E078791" w:rsidR="00CC0428" w:rsidRPr="00CC0428" w:rsidRDefault="00CC0428" w:rsidP="00CC0428">
            <w:pPr>
              <w:jc w:val="center"/>
              <w:rPr>
                <w:rFonts w:cstheme="minorHAnsi"/>
                <w:spacing w:val="-2"/>
                <w:sz w:val="20"/>
                <w:szCs w:val="20"/>
                <w:highlight w:val="yellow"/>
                <w:lang w:val="hr-HR"/>
              </w:rPr>
            </w:pPr>
            <w:r w:rsidRPr="00CC0428">
              <w:rPr>
                <w:rFonts w:cstheme="minorHAnsi"/>
                <w:spacing w:val="-2"/>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0D09275C" w14:textId="6139FF48" w:rsidR="00CC0428" w:rsidRPr="00CC0428" w:rsidRDefault="00CC0428" w:rsidP="00CC0428">
            <w:pPr>
              <w:rPr>
                <w:rFonts w:cstheme="minorHAnsi"/>
                <w:spacing w:val="-2"/>
                <w:sz w:val="20"/>
                <w:szCs w:val="20"/>
                <w:highlight w:val="yellow"/>
                <w:lang w:val="hr-HR"/>
              </w:rPr>
            </w:pPr>
            <w:r w:rsidRPr="00CC0428">
              <w:rPr>
                <w:rFonts w:cstheme="minorHAnsi"/>
                <w:spacing w:val="-2"/>
                <w:sz w:val="20"/>
                <w:szCs w:val="20"/>
                <w:lang w:val="hr-HR"/>
              </w:rPr>
              <w:t>izv. prof. dr. sc. Damir Šebo</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3337B024" w14:textId="623F82D6" w:rsidR="00CC0428" w:rsidRPr="00CC0428" w:rsidRDefault="00CC0428" w:rsidP="00CC0428">
            <w:pPr>
              <w:rPr>
                <w:rFonts w:cstheme="minorHAnsi"/>
                <w:spacing w:val="-2"/>
                <w:sz w:val="20"/>
                <w:szCs w:val="20"/>
                <w:highlight w:val="yellow"/>
                <w:lang w:val="hr-HR"/>
              </w:rPr>
            </w:pPr>
            <w:r w:rsidRPr="00CC0428">
              <w:rPr>
                <w:rFonts w:cstheme="minorHAnsi"/>
                <w:sz w:val="20"/>
                <w:szCs w:val="20"/>
                <w:lang w:val="hr-HR"/>
              </w:rPr>
              <w:t>30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7A6D25FF" w14:textId="2B868749" w:rsidR="00CC0428" w:rsidRPr="00CC0428" w:rsidRDefault="00CC0428" w:rsidP="00CC0428">
            <w:pPr>
              <w:jc w:val="center"/>
              <w:rPr>
                <w:rFonts w:cstheme="minorHAnsi"/>
                <w:spacing w:val="-2"/>
                <w:sz w:val="20"/>
                <w:szCs w:val="20"/>
                <w:highlight w:val="yellow"/>
                <w:lang w:val="hr-HR"/>
              </w:rPr>
            </w:pPr>
            <w:r w:rsidRPr="00CC0428">
              <w:rPr>
                <w:rFonts w:cstheme="minorHAnsi"/>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4857AE6F" w14:textId="6300B2BD" w:rsidR="00CC0428" w:rsidRPr="00CC0428" w:rsidRDefault="00CC0428" w:rsidP="00CC0428">
            <w:pPr>
              <w:jc w:val="center"/>
              <w:rPr>
                <w:rFonts w:cstheme="minorHAnsi"/>
                <w:spacing w:val="-2"/>
                <w:sz w:val="20"/>
                <w:szCs w:val="20"/>
                <w:highlight w:val="yellow"/>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66CBA978" w14:textId="2791E4A0" w:rsidR="00CC0428" w:rsidRPr="00CC0428" w:rsidRDefault="00CC0428" w:rsidP="00CC0428">
            <w:pPr>
              <w:jc w:val="center"/>
              <w:rPr>
                <w:rFonts w:cstheme="minorHAnsi"/>
                <w:sz w:val="20"/>
                <w:szCs w:val="20"/>
                <w:highlight w:val="yellow"/>
                <w:lang w:val="hr-HR"/>
              </w:rPr>
            </w:pPr>
            <w:r w:rsidRPr="00CC0428">
              <w:rPr>
                <w:rFonts w:eastAsia="Times New Roman"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2E3155EF" w14:textId="4D15D655" w:rsidR="00CC0428" w:rsidRPr="00CC0428" w:rsidRDefault="00CC0428" w:rsidP="00CC0428">
            <w:pPr>
              <w:jc w:val="center"/>
              <w:rPr>
                <w:rFonts w:eastAsia="Times New Roman" w:cstheme="minorHAnsi"/>
                <w:sz w:val="20"/>
                <w:szCs w:val="20"/>
                <w:highlight w:val="yellow"/>
                <w:lang w:val="hr-HR"/>
              </w:rPr>
            </w:pPr>
            <w:r w:rsidRPr="00CC0428">
              <w:rPr>
                <w:rFonts w:eastAsia="Times New Roman"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35BA7689" w14:textId="59CC4C66" w:rsidR="00CC0428" w:rsidRPr="00CC0428" w:rsidRDefault="00CC0428" w:rsidP="00CC0428">
            <w:pPr>
              <w:jc w:val="center"/>
              <w:rPr>
                <w:rFonts w:cstheme="minorHAnsi"/>
                <w:sz w:val="20"/>
                <w:szCs w:val="20"/>
                <w:highlight w:val="yellow"/>
                <w:lang w:val="hr-HR"/>
              </w:rPr>
            </w:pPr>
          </w:p>
        </w:tc>
      </w:tr>
      <w:tr w:rsidR="00FE708D" w:rsidRPr="00CF47A7" w14:paraId="2223E27D" w14:textId="77777777" w:rsidTr="009E7A11">
        <w:trPr>
          <w:trHeight w:val="315"/>
        </w:trPr>
        <w:tc>
          <w:tcPr>
            <w:tcW w:w="236" w:type="dxa"/>
            <w:tcBorders>
              <w:top w:val="nil"/>
              <w:left w:val="nil"/>
              <w:bottom w:val="nil"/>
              <w:right w:val="nil"/>
            </w:tcBorders>
            <w:shd w:val="clear" w:color="auto" w:fill="auto"/>
            <w:noWrap/>
            <w:vAlign w:val="center"/>
          </w:tcPr>
          <w:p w14:paraId="0C82A6E9" w14:textId="06DAD5DA" w:rsidR="00FE708D" w:rsidRPr="00CF47A7" w:rsidRDefault="00FE708D" w:rsidP="00FE708D">
            <w:pPr>
              <w:rPr>
                <w:rFonts w:eastAsia="Times New Roman" w:cstheme="minorHAnsi"/>
                <w:sz w:val="20"/>
                <w:szCs w:val="20"/>
                <w:lang w:val="hr-HR"/>
              </w:rPr>
            </w:pPr>
          </w:p>
        </w:tc>
        <w:tc>
          <w:tcPr>
            <w:tcW w:w="607" w:type="dxa"/>
            <w:tcBorders>
              <w:left w:val="single" w:sz="8" w:space="0" w:color="auto"/>
              <w:bottom w:val="single" w:sz="8" w:space="0" w:color="000000"/>
              <w:right w:val="single" w:sz="4" w:space="0" w:color="808080"/>
            </w:tcBorders>
            <w:shd w:val="clear" w:color="auto" w:fill="auto"/>
            <w:vAlign w:val="center"/>
          </w:tcPr>
          <w:p w14:paraId="0B49F4BE" w14:textId="707A7534" w:rsidR="00FE708D" w:rsidRPr="004C076E" w:rsidRDefault="00FE708D" w:rsidP="00FE708D">
            <w:pPr>
              <w:jc w:val="center"/>
              <w:rPr>
                <w:rFonts w:eastAsia="Times New Roman" w:cstheme="minorHAnsi"/>
                <w:sz w:val="20"/>
                <w:szCs w:val="20"/>
                <w:lang w:val="hr-HR"/>
              </w:rPr>
            </w:pPr>
            <w:r w:rsidRPr="004C076E">
              <w:rPr>
                <w:rFonts w:eastAsia="Times New Roman" w:cstheme="minorHAnsi"/>
                <w:sz w:val="20"/>
                <w:szCs w:val="20"/>
                <w:lang w:val="hr-HR"/>
              </w:rPr>
              <w:t>1</w:t>
            </w:r>
            <w:r>
              <w:rPr>
                <w:rFonts w:eastAsia="Times New Roman" w:cstheme="minorHAnsi"/>
                <w:sz w:val="20"/>
                <w:szCs w:val="20"/>
                <w:lang w:val="hr-HR"/>
              </w:rPr>
              <w:t>2</w:t>
            </w:r>
          </w:p>
        </w:tc>
        <w:tc>
          <w:tcPr>
            <w:tcW w:w="1184" w:type="dxa"/>
            <w:tcBorders>
              <w:left w:val="single" w:sz="4" w:space="0" w:color="808080"/>
              <w:bottom w:val="single" w:sz="8" w:space="0" w:color="000000"/>
              <w:right w:val="single" w:sz="4" w:space="0" w:color="808080"/>
            </w:tcBorders>
            <w:shd w:val="clear" w:color="auto" w:fill="auto"/>
            <w:vAlign w:val="center"/>
          </w:tcPr>
          <w:p w14:paraId="2F3EC410" w14:textId="06C527E9" w:rsidR="00FE708D" w:rsidRPr="004C076E" w:rsidRDefault="008C1913" w:rsidP="00FE708D">
            <w:pPr>
              <w:jc w:val="center"/>
              <w:rPr>
                <w:rFonts w:cstheme="minorHAnsi"/>
                <w:sz w:val="20"/>
                <w:szCs w:val="20"/>
                <w:lang w:val="hr-HR"/>
              </w:rPr>
            </w:pPr>
            <w:r>
              <w:rPr>
                <w:rFonts w:cstheme="minorHAnsi"/>
                <w:sz w:val="20"/>
                <w:szCs w:val="20"/>
                <w:lang w:val="hr-HR"/>
              </w:rPr>
              <w:t>BAKM-IZ-16</w:t>
            </w:r>
          </w:p>
        </w:tc>
        <w:tc>
          <w:tcPr>
            <w:tcW w:w="3260" w:type="dxa"/>
            <w:tcBorders>
              <w:left w:val="single" w:sz="4" w:space="0" w:color="808080"/>
              <w:bottom w:val="single" w:sz="8" w:space="0" w:color="000000"/>
              <w:right w:val="single" w:sz="4" w:space="0" w:color="808080"/>
            </w:tcBorders>
            <w:shd w:val="clear" w:color="auto" w:fill="auto"/>
            <w:vAlign w:val="center"/>
          </w:tcPr>
          <w:p w14:paraId="15F465A5" w14:textId="2D700076" w:rsidR="00FE708D" w:rsidRPr="004C076E" w:rsidRDefault="008C1913" w:rsidP="00FE708D">
            <w:pPr>
              <w:rPr>
                <w:rFonts w:cstheme="minorHAnsi"/>
                <w:sz w:val="20"/>
                <w:szCs w:val="20"/>
                <w:lang w:val="hr-HR"/>
              </w:rPr>
            </w:pPr>
            <w:r w:rsidRPr="008C1913">
              <w:rPr>
                <w:rFonts w:cstheme="minorHAnsi"/>
                <w:sz w:val="20"/>
                <w:szCs w:val="20"/>
                <w:lang w:val="hr-HR"/>
              </w:rPr>
              <w:t>Uvod u kulturalne studije</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5BEC1786" w14:textId="77777777" w:rsidR="00FE708D" w:rsidRPr="004C076E" w:rsidRDefault="00FE708D" w:rsidP="00FE708D">
            <w:pPr>
              <w:jc w:val="center"/>
              <w:rPr>
                <w:rFonts w:cstheme="minorHAnsi"/>
                <w:sz w:val="20"/>
                <w:szCs w:val="20"/>
                <w:lang w:val="hr-HR"/>
              </w:rPr>
            </w:pPr>
            <w:r w:rsidRPr="004C076E">
              <w:rPr>
                <w:rFonts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0B4F4C72" w14:textId="77777777" w:rsidR="00FE708D" w:rsidRPr="004C076E" w:rsidRDefault="00FE708D" w:rsidP="00FE708D">
            <w:pPr>
              <w:jc w:val="center"/>
              <w:rPr>
                <w:rFonts w:cstheme="minorHAnsi"/>
                <w:sz w:val="20"/>
                <w:szCs w:val="20"/>
                <w:lang w:val="hr-HR"/>
              </w:rPr>
            </w:pPr>
            <w:r w:rsidRPr="004C076E">
              <w:rPr>
                <w:rFonts w:cstheme="minorHAnsi"/>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0051990A" w14:textId="59420ACD" w:rsidR="00FE708D" w:rsidRPr="002743EA" w:rsidRDefault="008C1913" w:rsidP="00FE708D">
            <w:pPr>
              <w:rPr>
                <w:rFonts w:cstheme="minorHAnsi"/>
                <w:spacing w:val="-2"/>
                <w:sz w:val="20"/>
                <w:szCs w:val="20"/>
                <w:lang w:val="hr-HR"/>
              </w:rPr>
            </w:pPr>
            <w:r>
              <w:rPr>
                <w:rFonts w:cstheme="minorHAnsi"/>
                <w:spacing w:val="-2"/>
                <w:sz w:val="20"/>
                <w:szCs w:val="20"/>
                <w:lang w:val="hr-HR"/>
              </w:rPr>
              <w:t>naslovna doc. dr. sc. Aneli Dragojević Mijatović</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3044A6AC" w14:textId="7E752337" w:rsidR="00FE708D" w:rsidRPr="004C076E" w:rsidRDefault="00FE708D" w:rsidP="00FE708D">
            <w:pPr>
              <w:jc w:val="center"/>
              <w:rPr>
                <w:rFonts w:cstheme="minorHAnsi"/>
                <w:sz w:val="20"/>
                <w:szCs w:val="20"/>
                <w:lang w:val="hr-HR"/>
              </w:rPr>
            </w:pPr>
            <w:r w:rsidRPr="004C076E">
              <w:rPr>
                <w:rFonts w:cstheme="minorHAnsi"/>
                <w:sz w:val="20"/>
                <w:szCs w:val="20"/>
                <w:lang w:val="hr-HR"/>
              </w:rPr>
              <w:t>30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22B7736E" w14:textId="77777777" w:rsidR="00FE708D" w:rsidRPr="004C076E" w:rsidRDefault="00FE708D" w:rsidP="00FE708D">
            <w:pPr>
              <w:jc w:val="center"/>
              <w:rPr>
                <w:rFonts w:cstheme="minorHAnsi"/>
                <w:sz w:val="20"/>
                <w:szCs w:val="20"/>
                <w:lang w:val="hr-HR"/>
              </w:rPr>
            </w:pPr>
            <w:r w:rsidRPr="004C076E">
              <w:rPr>
                <w:rFonts w:cstheme="minorHAnsi"/>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72D40352" w14:textId="77777777" w:rsidR="00FE708D" w:rsidRPr="004C076E" w:rsidRDefault="00FE708D" w:rsidP="00FE708D">
            <w:pPr>
              <w:jc w:val="center"/>
              <w:rPr>
                <w:rFonts w:cstheme="minorHAnsi"/>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4A90621D" w14:textId="77777777" w:rsidR="00FE708D" w:rsidRPr="004C076E" w:rsidRDefault="00FE708D" w:rsidP="00FE708D">
            <w:pPr>
              <w:jc w:val="center"/>
              <w:rPr>
                <w:rFonts w:cstheme="minorHAnsi"/>
                <w:sz w:val="20"/>
                <w:szCs w:val="20"/>
                <w:lang w:val="hr-HR"/>
              </w:rPr>
            </w:pPr>
            <w:r w:rsidRPr="004C076E">
              <w:rPr>
                <w:rFonts w:cstheme="minorHAnsi"/>
                <w:sz w:val="20"/>
                <w:szCs w:val="20"/>
                <w:lang w:val="hr-HR"/>
              </w:rPr>
              <w:t>(1)</w:t>
            </w:r>
          </w:p>
          <w:p w14:paraId="2010E028" w14:textId="77777777" w:rsidR="00FE708D" w:rsidRPr="004C076E" w:rsidRDefault="00FE708D" w:rsidP="00FE708D">
            <w:pPr>
              <w:jc w:val="center"/>
              <w:rPr>
                <w:rFonts w:cstheme="minorHAnsi"/>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42742E68" w14:textId="77777777" w:rsidR="00FE708D" w:rsidRPr="004C076E" w:rsidRDefault="00FE708D" w:rsidP="00FE708D">
            <w:pPr>
              <w:jc w:val="center"/>
              <w:rPr>
                <w:rFonts w:cstheme="minorHAnsi"/>
                <w:sz w:val="20"/>
                <w:szCs w:val="20"/>
                <w:lang w:val="hr-HR"/>
              </w:rPr>
            </w:pPr>
          </w:p>
          <w:p w14:paraId="7E251761" w14:textId="77777777" w:rsidR="00FE708D" w:rsidRPr="004C076E" w:rsidRDefault="00FE708D" w:rsidP="00FE708D">
            <w:pPr>
              <w:jc w:val="center"/>
              <w:rPr>
                <w:rFonts w:cstheme="minorHAnsi"/>
                <w:sz w:val="20"/>
                <w:szCs w:val="20"/>
                <w:lang w:val="hr-HR"/>
              </w:rPr>
            </w:pPr>
            <w:r w:rsidRPr="004C076E">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6FFEEF01" w14:textId="77777777" w:rsidR="00FE708D" w:rsidRPr="004C076E" w:rsidRDefault="00FE708D" w:rsidP="00FE708D">
            <w:pPr>
              <w:jc w:val="center"/>
              <w:rPr>
                <w:rFonts w:eastAsia="Times New Roman" w:cstheme="minorHAnsi"/>
                <w:sz w:val="20"/>
                <w:szCs w:val="20"/>
                <w:lang w:val="hr-HR"/>
              </w:rPr>
            </w:pPr>
          </w:p>
        </w:tc>
      </w:tr>
      <w:tr w:rsidR="00FE708D" w:rsidRPr="00CF47A7" w14:paraId="72BD5BCE" w14:textId="77777777" w:rsidTr="009E7A11">
        <w:trPr>
          <w:trHeight w:val="444"/>
        </w:trPr>
        <w:tc>
          <w:tcPr>
            <w:tcW w:w="236" w:type="dxa"/>
            <w:tcBorders>
              <w:top w:val="nil"/>
              <w:left w:val="nil"/>
              <w:bottom w:val="nil"/>
              <w:right w:val="nil"/>
            </w:tcBorders>
            <w:shd w:val="clear" w:color="auto" w:fill="auto"/>
            <w:noWrap/>
            <w:vAlign w:val="center"/>
          </w:tcPr>
          <w:p w14:paraId="32EC4813" w14:textId="77777777" w:rsidR="00FE708D" w:rsidRPr="00CF47A7" w:rsidRDefault="00FE708D" w:rsidP="00FE708D">
            <w:pPr>
              <w:rPr>
                <w:rFonts w:eastAsia="Times New Roman" w:cstheme="minorHAnsi"/>
                <w:sz w:val="20"/>
                <w:szCs w:val="20"/>
                <w:lang w:val="hr-HR"/>
              </w:rPr>
            </w:pPr>
          </w:p>
        </w:tc>
        <w:tc>
          <w:tcPr>
            <w:tcW w:w="607" w:type="dxa"/>
            <w:tcBorders>
              <w:left w:val="single" w:sz="8" w:space="0" w:color="auto"/>
              <w:bottom w:val="single" w:sz="8" w:space="0" w:color="000000"/>
              <w:right w:val="single" w:sz="4" w:space="0" w:color="808080"/>
            </w:tcBorders>
            <w:shd w:val="clear" w:color="auto" w:fill="auto"/>
            <w:vAlign w:val="center"/>
          </w:tcPr>
          <w:p w14:paraId="2D95C251" w14:textId="076D12C1" w:rsidR="00FE708D" w:rsidRPr="00872F69" w:rsidRDefault="00FE708D" w:rsidP="00FE708D">
            <w:pPr>
              <w:jc w:val="center"/>
              <w:rPr>
                <w:rFonts w:eastAsia="Times New Roman" w:cstheme="minorHAnsi"/>
                <w:sz w:val="20"/>
                <w:szCs w:val="20"/>
                <w:lang w:val="hr-HR"/>
              </w:rPr>
            </w:pPr>
            <w:r w:rsidRPr="00872F69">
              <w:rPr>
                <w:rFonts w:eastAsia="Times New Roman" w:cstheme="minorHAnsi"/>
                <w:sz w:val="20"/>
                <w:szCs w:val="20"/>
                <w:lang w:val="hr-HR"/>
              </w:rPr>
              <w:t>1</w:t>
            </w:r>
            <w:r>
              <w:rPr>
                <w:rFonts w:eastAsia="Times New Roman" w:cstheme="minorHAnsi"/>
                <w:sz w:val="20"/>
                <w:szCs w:val="20"/>
                <w:lang w:val="hr-HR"/>
              </w:rPr>
              <w:t>3</w:t>
            </w:r>
          </w:p>
        </w:tc>
        <w:tc>
          <w:tcPr>
            <w:tcW w:w="1184" w:type="dxa"/>
            <w:tcBorders>
              <w:left w:val="single" w:sz="4" w:space="0" w:color="808080"/>
              <w:bottom w:val="single" w:sz="8" w:space="0" w:color="000000"/>
              <w:right w:val="single" w:sz="4" w:space="0" w:color="808080"/>
            </w:tcBorders>
            <w:shd w:val="clear" w:color="auto" w:fill="auto"/>
            <w:vAlign w:val="center"/>
          </w:tcPr>
          <w:p w14:paraId="654C66DB" w14:textId="01B89ACC" w:rsidR="00FE708D" w:rsidRPr="00872F69" w:rsidRDefault="00FE708D" w:rsidP="00FE708D">
            <w:pPr>
              <w:jc w:val="center"/>
              <w:rPr>
                <w:rFonts w:cstheme="minorHAnsi"/>
                <w:sz w:val="20"/>
                <w:szCs w:val="20"/>
                <w:lang w:val="hr-HR"/>
              </w:rPr>
            </w:pPr>
            <w:r w:rsidRPr="00872F69">
              <w:rPr>
                <w:rFonts w:cstheme="minorHAnsi"/>
                <w:sz w:val="20"/>
                <w:szCs w:val="20"/>
                <w:lang w:val="hr-HR"/>
              </w:rPr>
              <w:t>BAKM-IZ-24</w:t>
            </w:r>
          </w:p>
        </w:tc>
        <w:tc>
          <w:tcPr>
            <w:tcW w:w="3260" w:type="dxa"/>
            <w:tcBorders>
              <w:left w:val="single" w:sz="4" w:space="0" w:color="808080"/>
              <w:bottom w:val="single" w:sz="8" w:space="0" w:color="000000"/>
              <w:right w:val="single" w:sz="4" w:space="0" w:color="808080"/>
            </w:tcBorders>
            <w:shd w:val="clear" w:color="auto" w:fill="auto"/>
            <w:vAlign w:val="center"/>
          </w:tcPr>
          <w:p w14:paraId="3F12B9B3" w14:textId="04F78195" w:rsidR="00FE708D" w:rsidRPr="00872F69" w:rsidRDefault="00FE708D" w:rsidP="00FE708D">
            <w:pPr>
              <w:rPr>
                <w:rFonts w:cstheme="minorHAnsi"/>
                <w:sz w:val="20"/>
                <w:szCs w:val="20"/>
                <w:lang w:val="hr-HR"/>
              </w:rPr>
            </w:pPr>
            <w:r w:rsidRPr="00872F69">
              <w:rPr>
                <w:rFonts w:cstheme="minorHAnsi"/>
                <w:sz w:val="20"/>
                <w:szCs w:val="20"/>
                <w:lang w:val="hr-HR"/>
              </w:rPr>
              <w:t>Kultura u doba mreža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4C6ACF35" w14:textId="77777777" w:rsidR="00FE708D" w:rsidRPr="00872F69" w:rsidRDefault="00FE708D" w:rsidP="00FE708D">
            <w:pPr>
              <w:jc w:val="center"/>
              <w:rPr>
                <w:rFonts w:cstheme="minorHAnsi"/>
                <w:sz w:val="20"/>
                <w:szCs w:val="20"/>
                <w:lang w:val="hr-HR"/>
              </w:rPr>
            </w:pPr>
            <w:r w:rsidRPr="00872F69">
              <w:rPr>
                <w:rFonts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389C1386" w14:textId="77777777" w:rsidR="00FE708D" w:rsidRPr="00872F69" w:rsidRDefault="00FE708D" w:rsidP="00FE708D">
            <w:pPr>
              <w:jc w:val="center"/>
              <w:rPr>
                <w:rFonts w:cstheme="minorHAnsi"/>
                <w:sz w:val="20"/>
                <w:szCs w:val="20"/>
                <w:lang w:val="hr-HR"/>
              </w:rPr>
            </w:pPr>
            <w:r w:rsidRPr="00872F69">
              <w:rPr>
                <w:rFonts w:cstheme="minorHAnsi"/>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17DFD974" w14:textId="77777777" w:rsidR="00FE708D" w:rsidRDefault="00FE708D" w:rsidP="00D4643C">
            <w:pPr>
              <w:rPr>
                <w:rFonts w:cstheme="minorHAnsi"/>
                <w:sz w:val="20"/>
                <w:szCs w:val="20"/>
                <w:lang w:val="hr-HR"/>
              </w:rPr>
            </w:pPr>
            <w:r w:rsidRPr="002743EA">
              <w:rPr>
                <w:rFonts w:cstheme="minorHAnsi"/>
                <w:sz w:val="20"/>
                <w:szCs w:val="20"/>
                <w:lang w:val="hr-HR"/>
              </w:rPr>
              <w:t xml:space="preserve">doc. dr. sc. </w:t>
            </w:r>
            <w:r w:rsidR="00D4643C">
              <w:rPr>
                <w:rFonts w:cstheme="minorHAnsi"/>
                <w:sz w:val="20"/>
                <w:szCs w:val="20"/>
                <w:lang w:val="hr-HR"/>
              </w:rPr>
              <w:t>Igor Gajin</w:t>
            </w:r>
          </w:p>
          <w:p w14:paraId="31791273" w14:textId="752DA015" w:rsidR="00D4643C" w:rsidRPr="002743EA" w:rsidRDefault="00CC0428" w:rsidP="00D4643C">
            <w:pPr>
              <w:rPr>
                <w:rFonts w:cstheme="minorHAnsi"/>
                <w:sz w:val="20"/>
                <w:szCs w:val="20"/>
                <w:lang w:val="hr-HR"/>
              </w:rPr>
            </w:pPr>
            <w:r>
              <w:rPr>
                <w:rFonts w:cstheme="minorHAnsi"/>
                <w:sz w:val="20"/>
                <w:szCs w:val="20"/>
                <w:lang w:val="hr-HR"/>
              </w:rPr>
              <w:t>dr. sc. Damir Španić, naslovni viši asistent</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70B55453" w14:textId="77777777" w:rsidR="00FE708D" w:rsidRDefault="00FE708D" w:rsidP="00FE708D">
            <w:pPr>
              <w:jc w:val="center"/>
              <w:rPr>
                <w:rFonts w:cstheme="minorHAnsi"/>
                <w:sz w:val="20"/>
                <w:szCs w:val="20"/>
                <w:lang w:val="hr-HR"/>
              </w:rPr>
            </w:pPr>
            <w:r w:rsidRPr="00872F69">
              <w:rPr>
                <w:rFonts w:cstheme="minorHAnsi"/>
                <w:sz w:val="20"/>
                <w:szCs w:val="20"/>
                <w:lang w:val="hr-HR"/>
              </w:rPr>
              <w:t>30</w:t>
            </w:r>
          </w:p>
          <w:p w14:paraId="119B03D4" w14:textId="549B9BD0" w:rsidR="00BF12B4" w:rsidRPr="00872F69" w:rsidRDefault="00BF12B4" w:rsidP="00FE708D">
            <w:pPr>
              <w:jc w:val="center"/>
              <w:rPr>
                <w:rFonts w:cstheme="minorHAnsi"/>
                <w:sz w:val="20"/>
                <w:szCs w:val="20"/>
                <w:lang w:val="hr-HR"/>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5F9E3D1E" w14:textId="77777777" w:rsidR="00BF12B4" w:rsidRDefault="00BF12B4" w:rsidP="00FE708D">
            <w:pPr>
              <w:jc w:val="center"/>
              <w:rPr>
                <w:rFonts w:cstheme="minorHAnsi"/>
                <w:sz w:val="20"/>
                <w:szCs w:val="20"/>
                <w:lang w:val="hr-HR"/>
              </w:rPr>
            </w:pPr>
          </w:p>
          <w:p w14:paraId="152904C4" w14:textId="2E1E6891" w:rsidR="00FE708D" w:rsidRPr="00872F69" w:rsidRDefault="00FE708D" w:rsidP="00FE708D">
            <w:pPr>
              <w:jc w:val="center"/>
              <w:rPr>
                <w:rFonts w:cstheme="minorHAnsi"/>
                <w:sz w:val="20"/>
                <w:szCs w:val="20"/>
                <w:lang w:val="hr-HR"/>
              </w:rPr>
            </w:pPr>
            <w:r w:rsidRPr="00872F69">
              <w:rPr>
                <w:rFonts w:cstheme="minorHAnsi"/>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61A89D62" w14:textId="77777777" w:rsidR="00FE708D" w:rsidRPr="00872F69" w:rsidRDefault="00FE708D" w:rsidP="00FE708D">
            <w:pPr>
              <w:jc w:val="center"/>
              <w:rPr>
                <w:rFonts w:cstheme="minorHAnsi"/>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1CAAA2B4" w14:textId="77777777" w:rsidR="00FE708D" w:rsidRPr="00872F69" w:rsidRDefault="00FE708D" w:rsidP="00FE708D">
            <w:pPr>
              <w:jc w:val="center"/>
              <w:rPr>
                <w:rFonts w:cstheme="minorHAnsi"/>
                <w:sz w:val="20"/>
                <w:szCs w:val="20"/>
                <w:lang w:val="hr-HR"/>
              </w:rPr>
            </w:pPr>
            <w:r w:rsidRPr="00872F69">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59308EA8" w14:textId="77777777" w:rsidR="00FE708D" w:rsidRPr="00872F69" w:rsidRDefault="00FE708D" w:rsidP="00FE708D">
            <w:pPr>
              <w:jc w:val="center"/>
              <w:rPr>
                <w:rFonts w:cstheme="minorHAnsi"/>
                <w:sz w:val="20"/>
                <w:szCs w:val="20"/>
                <w:lang w:val="hr-HR"/>
              </w:rPr>
            </w:pPr>
            <w:r w:rsidRPr="00872F69">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36DDB6DF" w14:textId="77777777" w:rsidR="00FE708D" w:rsidRPr="00872F69" w:rsidRDefault="00FE708D" w:rsidP="00FE708D">
            <w:pPr>
              <w:jc w:val="center"/>
              <w:rPr>
                <w:rFonts w:eastAsia="Times New Roman" w:cstheme="minorHAnsi"/>
                <w:sz w:val="20"/>
                <w:szCs w:val="20"/>
                <w:lang w:val="hr-HR"/>
              </w:rPr>
            </w:pPr>
          </w:p>
        </w:tc>
      </w:tr>
      <w:tr w:rsidR="00FE708D" w:rsidRPr="00CF47A7" w14:paraId="664515E3" w14:textId="77777777" w:rsidTr="00015D5D">
        <w:trPr>
          <w:trHeight w:val="300"/>
        </w:trPr>
        <w:tc>
          <w:tcPr>
            <w:tcW w:w="236" w:type="dxa"/>
            <w:tcBorders>
              <w:top w:val="nil"/>
              <w:left w:val="nil"/>
              <w:bottom w:val="nil"/>
              <w:right w:val="nil"/>
            </w:tcBorders>
            <w:shd w:val="clear" w:color="auto" w:fill="auto"/>
            <w:noWrap/>
            <w:vAlign w:val="center"/>
            <w:hideMark/>
          </w:tcPr>
          <w:p w14:paraId="7DCBF981" w14:textId="77777777" w:rsidR="00FE708D" w:rsidRPr="00CF47A7" w:rsidRDefault="00FE708D" w:rsidP="00FE708D">
            <w:pPr>
              <w:jc w:val="center"/>
              <w:rPr>
                <w:rFonts w:eastAsia="Times New Roman" w:cstheme="minorHAnsi"/>
                <w:sz w:val="20"/>
                <w:szCs w:val="20"/>
                <w:lang w:val="hr-HR"/>
              </w:rPr>
            </w:pPr>
          </w:p>
        </w:tc>
        <w:tc>
          <w:tcPr>
            <w:tcW w:w="14125" w:type="dxa"/>
            <w:gridSpan w:val="12"/>
            <w:tcBorders>
              <w:top w:val="single" w:sz="4" w:space="0" w:color="808080"/>
              <w:left w:val="single" w:sz="8" w:space="0" w:color="auto"/>
              <w:bottom w:val="single" w:sz="4" w:space="0" w:color="808080"/>
              <w:right w:val="single" w:sz="8" w:space="0" w:color="000000"/>
            </w:tcBorders>
            <w:shd w:val="clear" w:color="auto" w:fill="auto"/>
            <w:noWrap/>
            <w:vAlign w:val="center"/>
            <w:hideMark/>
          </w:tcPr>
          <w:p w14:paraId="152FCFD7" w14:textId="27C02641" w:rsidR="00FE708D" w:rsidRPr="00CF47A7" w:rsidRDefault="00FE708D" w:rsidP="00FE708D">
            <w:pPr>
              <w:rPr>
                <w:rFonts w:eastAsia="Times New Roman" w:cstheme="minorHAnsi"/>
                <w:sz w:val="20"/>
                <w:szCs w:val="20"/>
                <w:lang w:val="hr-HR"/>
              </w:rPr>
            </w:pPr>
            <w:r>
              <w:rPr>
                <w:rFonts w:eastAsia="Times New Roman" w:cstheme="minorHAnsi"/>
                <w:b/>
                <w:bCs/>
                <w:sz w:val="20"/>
                <w:szCs w:val="20"/>
                <w:lang w:val="hr-HR"/>
              </w:rPr>
              <w:t>1</w:t>
            </w:r>
            <w:r w:rsidRPr="00CF47A7">
              <w:rPr>
                <w:rFonts w:eastAsia="Times New Roman" w:cstheme="minorHAnsi"/>
                <w:b/>
                <w:bCs/>
                <w:sz w:val="20"/>
                <w:szCs w:val="20"/>
                <w:lang w:val="hr-HR"/>
              </w:rPr>
              <w:t>0 ECTS</w:t>
            </w:r>
          </w:p>
        </w:tc>
      </w:tr>
    </w:tbl>
    <w:p w14:paraId="03659ACE" w14:textId="77777777" w:rsidR="000F0D4A" w:rsidRPr="00CF47A7" w:rsidRDefault="000F0D4A" w:rsidP="000F0D4A">
      <w:pPr>
        <w:rPr>
          <w:rFonts w:cstheme="minorHAnsi"/>
          <w:sz w:val="20"/>
          <w:szCs w:val="20"/>
          <w:lang w:val="hr-HR"/>
        </w:rPr>
      </w:pPr>
    </w:p>
    <w:tbl>
      <w:tblPr>
        <w:tblW w:w="14828" w:type="dxa"/>
        <w:tblLayout w:type="fixed"/>
        <w:tblCellMar>
          <w:left w:w="57" w:type="dxa"/>
          <w:right w:w="57" w:type="dxa"/>
        </w:tblCellMar>
        <w:tblLook w:val="04A0" w:firstRow="1" w:lastRow="0" w:firstColumn="1" w:lastColumn="0" w:noHBand="0" w:noVBand="1"/>
      </w:tblPr>
      <w:tblGrid>
        <w:gridCol w:w="29"/>
        <w:gridCol w:w="1621"/>
        <w:gridCol w:w="12295"/>
        <w:gridCol w:w="883"/>
      </w:tblGrid>
      <w:tr w:rsidR="000F0D4A" w:rsidRPr="00CF47A7" w14:paraId="2B6E02E2" w14:textId="77777777" w:rsidTr="009E7A11">
        <w:trPr>
          <w:trHeight w:val="300"/>
        </w:trPr>
        <w:tc>
          <w:tcPr>
            <w:tcW w:w="14828" w:type="dxa"/>
            <w:gridSpan w:val="4"/>
            <w:tcBorders>
              <w:top w:val="nil"/>
              <w:left w:val="nil"/>
              <w:bottom w:val="nil"/>
              <w:right w:val="nil"/>
            </w:tcBorders>
            <w:shd w:val="clear" w:color="auto" w:fill="auto"/>
            <w:noWrap/>
            <w:vAlign w:val="center"/>
            <w:hideMark/>
          </w:tcPr>
          <w:tbl>
            <w:tblPr>
              <w:tblW w:w="14317" w:type="dxa"/>
              <w:tblLayout w:type="fixed"/>
              <w:tblCellMar>
                <w:left w:w="28" w:type="dxa"/>
                <w:right w:w="28" w:type="dxa"/>
              </w:tblCellMar>
              <w:tblLook w:val="04A0" w:firstRow="1" w:lastRow="0" w:firstColumn="1" w:lastColumn="0" w:noHBand="0" w:noVBand="1"/>
            </w:tblPr>
            <w:tblGrid>
              <w:gridCol w:w="222"/>
              <w:gridCol w:w="14095"/>
            </w:tblGrid>
            <w:tr w:rsidR="000F0D4A" w:rsidRPr="00CF47A7" w14:paraId="024EA28B" w14:textId="77777777" w:rsidTr="009E7A11">
              <w:trPr>
                <w:trHeight w:val="300"/>
              </w:trPr>
              <w:tc>
                <w:tcPr>
                  <w:tcW w:w="222" w:type="dxa"/>
                  <w:tcBorders>
                    <w:top w:val="nil"/>
                    <w:left w:val="nil"/>
                    <w:bottom w:val="nil"/>
                    <w:right w:val="nil"/>
                  </w:tcBorders>
                  <w:shd w:val="clear" w:color="auto" w:fill="auto"/>
                  <w:noWrap/>
                  <w:vAlign w:val="center"/>
                  <w:hideMark/>
                </w:tcPr>
                <w:p w14:paraId="6BF0958B" w14:textId="77777777" w:rsidR="000F0D4A" w:rsidRPr="00CF47A7" w:rsidRDefault="000F0D4A" w:rsidP="009E7A11">
                  <w:pPr>
                    <w:rPr>
                      <w:rFonts w:eastAsia="Times New Roman" w:cstheme="minorHAnsi"/>
                      <w:sz w:val="20"/>
                      <w:szCs w:val="20"/>
                      <w:lang w:val="hr-HR"/>
                    </w:rPr>
                  </w:pPr>
                </w:p>
              </w:tc>
              <w:tc>
                <w:tcPr>
                  <w:tcW w:w="14095" w:type="dxa"/>
                  <w:tcBorders>
                    <w:top w:val="nil"/>
                    <w:left w:val="nil"/>
                    <w:bottom w:val="nil"/>
                    <w:right w:val="nil"/>
                  </w:tcBorders>
                  <w:shd w:val="clear" w:color="auto" w:fill="auto"/>
                  <w:noWrap/>
                  <w:vAlign w:val="center"/>
                  <w:hideMark/>
                </w:tcPr>
                <w:p w14:paraId="07A5E4FE" w14:textId="77777777" w:rsidR="000F0D4A" w:rsidRPr="00CF47A7" w:rsidRDefault="000F0D4A" w:rsidP="009E7A11">
                  <w:pPr>
                    <w:rPr>
                      <w:rFonts w:eastAsia="Times New Roman" w:cstheme="minorHAnsi"/>
                      <w:sz w:val="20"/>
                      <w:szCs w:val="20"/>
                      <w:lang w:val="hr-HR"/>
                    </w:rPr>
                  </w:pPr>
                  <w:r w:rsidRPr="00CF47A7">
                    <w:rPr>
                      <w:rFonts w:eastAsia="Times New Roman" w:cstheme="minorHAnsi"/>
                      <w:sz w:val="20"/>
                      <w:szCs w:val="20"/>
                      <w:lang w:val="hr-HR"/>
                    </w:rPr>
                    <w:t>IZBORNI KOLEGIJI AKADEMIJE ZA UMJETNOST I KULTURU U OSIJEKU I SVEUČILIŠTA JOSIPA JURJA STROSSMAYERA U OSIJEKU</w:t>
                  </w:r>
                  <w:r w:rsidRPr="00CF47A7">
                    <w:rPr>
                      <w:rFonts w:cstheme="minorHAnsi"/>
                      <w:sz w:val="20"/>
                      <w:szCs w:val="20"/>
                      <w:lang w:val="hr-HR"/>
                    </w:rPr>
                    <w:br w:type="page"/>
                  </w:r>
                </w:p>
              </w:tc>
            </w:tr>
          </w:tbl>
          <w:p w14:paraId="1DBE5FCD" w14:textId="77777777" w:rsidR="000F0D4A" w:rsidRPr="00CF47A7" w:rsidRDefault="000F0D4A" w:rsidP="009E7A11">
            <w:pPr>
              <w:rPr>
                <w:rFonts w:eastAsia="Times New Roman" w:cstheme="minorHAnsi"/>
                <w:sz w:val="20"/>
                <w:szCs w:val="20"/>
                <w:lang w:val="hr-HR"/>
              </w:rPr>
            </w:pPr>
          </w:p>
        </w:tc>
      </w:tr>
      <w:tr w:rsidR="000F0D4A" w:rsidRPr="00CF47A7" w14:paraId="140610B8" w14:textId="77777777" w:rsidTr="009E7A11">
        <w:tblPrEx>
          <w:tblCellMar>
            <w:left w:w="28" w:type="dxa"/>
            <w:right w:w="28" w:type="dxa"/>
          </w:tblCellMar>
        </w:tblPrEx>
        <w:trPr>
          <w:gridBefore w:val="1"/>
          <w:gridAfter w:val="1"/>
          <w:wBefore w:w="29" w:type="dxa"/>
          <w:wAfter w:w="883" w:type="dxa"/>
          <w:trHeight w:val="300"/>
        </w:trPr>
        <w:tc>
          <w:tcPr>
            <w:tcW w:w="1621" w:type="dxa"/>
            <w:shd w:val="clear" w:color="auto" w:fill="auto"/>
            <w:noWrap/>
            <w:vAlign w:val="center"/>
            <w:hideMark/>
          </w:tcPr>
          <w:p w14:paraId="3671668D" w14:textId="77777777" w:rsidR="000F0D4A" w:rsidRPr="00CF47A7" w:rsidRDefault="000F0D4A" w:rsidP="009E7A11">
            <w:pPr>
              <w:rPr>
                <w:rFonts w:cstheme="minorHAnsi"/>
                <w:sz w:val="20"/>
                <w:szCs w:val="20"/>
                <w:lang w:val="hr-HR"/>
              </w:rPr>
            </w:pPr>
            <w:r w:rsidRPr="00CF47A7">
              <w:rPr>
                <w:rFonts w:cstheme="minorHAnsi"/>
                <w:sz w:val="20"/>
                <w:szCs w:val="20"/>
                <w:lang w:val="hr-HR"/>
              </w:rPr>
              <w:t>*</w:t>
            </w:r>
          </w:p>
        </w:tc>
        <w:tc>
          <w:tcPr>
            <w:tcW w:w="12295" w:type="dxa"/>
            <w:shd w:val="clear" w:color="auto" w:fill="auto"/>
            <w:noWrap/>
            <w:vAlign w:val="center"/>
            <w:hideMark/>
          </w:tcPr>
          <w:p w14:paraId="37780FE2" w14:textId="4A70AA06" w:rsidR="000F0D4A" w:rsidRPr="00CF47A7" w:rsidRDefault="000F0D4A" w:rsidP="009E7A11">
            <w:pPr>
              <w:rPr>
                <w:rFonts w:cstheme="minorHAnsi"/>
                <w:sz w:val="20"/>
                <w:szCs w:val="20"/>
                <w:lang w:val="hr-HR"/>
              </w:rPr>
            </w:pPr>
            <w:r w:rsidRPr="00CF47A7">
              <w:rPr>
                <w:rFonts w:cstheme="minorHAnsi"/>
                <w:sz w:val="20"/>
                <w:szCs w:val="20"/>
                <w:lang w:val="hr-HR"/>
              </w:rPr>
              <w:t>Studen</w:t>
            </w:r>
            <w:r w:rsidR="00255F2C">
              <w:rPr>
                <w:rFonts w:cstheme="minorHAnsi"/>
                <w:sz w:val="20"/>
                <w:szCs w:val="20"/>
                <w:lang w:val="hr-HR"/>
              </w:rPr>
              <w:t>ti odabiru jedan strani jezik (Engleski jezik ili N</w:t>
            </w:r>
            <w:r w:rsidRPr="00CF47A7">
              <w:rPr>
                <w:rFonts w:cstheme="minorHAnsi"/>
                <w:sz w:val="20"/>
                <w:szCs w:val="20"/>
                <w:lang w:val="hr-HR"/>
              </w:rPr>
              <w:t>jemački jezik).</w:t>
            </w:r>
          </w:p>
        </w:tc>
      </w:tr>
      <w:tr w:rsidR="000F0D4A" w:rsidRPr="00CF47A7" w14:paraId="3A25B357" w14:textId="77777777" w:rsidTr="009E7A11">
        <w:tblPrEx>
          <w:tblCellMar>
            <w:left w:w="28" w:type="dxa"/>
            <w:right w:w="28" w:type="dxa"/>
          </w:tblCellMar>
        </w:tblPrEx>
        <w:trPr>
          <w:gridBefore w:val="1"/>
          <w:gridAfter w:val="1"/>
          <w:wBefore w:w="29" w:type="dxa"/>
          <w:wAfter w:w="883" w:type="dxa"/>
          <w:trHeight w:val="300"/>
        </w:trPr>
        <w:tc>
          <w:tcPr>
            <w:tcW w:w="1621" w:type="dxa"/>
            <w:shd w:val="clear" w:color="auto" w:fill="auto"/>
            <w:noWrap/>
            <w:vAlign w:val="center"/>
          </w:tcPr>
          <w:p w14:paraId="47BC1E7D" w14:textId="77777777" w:rsidR="000F0D4A" w:rsidRPr="00CF47A7" w:rsidRDefault="000F0D4A" w:rsidP="009E7A11">
            <w:pPr>
              <w:rPr>
                <w:rFonts w:cstheme="minorHAnsi"/>
                <w:sz w:val="20"/>
                <w:szCs w:val="20"/>
                <w:lang w:val="hr-HR"/>
              </w:rPr>
            </w:pPr>
          </w:p>
        </w:tc>
        <w:tc>
          <w:tcPr>
            <w:tcW w:w="12295" w:type="dxa"/>
            <w:shd w:val="clear" w:color="auto" w:fill="auto"/>
            <w:noWrap/>
            <w:vAlign w:val="center"/>
          </w:tcPr>
          <w:p w14:paraId="16EA6B5E" w14:textId="77777777" w:rsidR="000F0D4A" w:rsidRPr="00CF47A7" w:rsidRDefault="000F0D4A" w:rsidP="009E7A11">
            <w:pPr>
              <w:rPr>
                <w:rFonts w:cstheme="minorHAnsi"/>
                <w:sz w:val="20"/>
                <w:szCs w:val="20"/>
                <w:lang w:val="hr-HR"/>
              </w:rPr>
            </w:pPr>
          </w:p>
        </w:tc>
      </w:tr>
    </w:tbl>
    <w:p w14:paraId="535DE14D" w14:textId="77777777" w:rsidR="000F0D4A" w:rsidRPr="00CF47A7" w:rsidRDefault="000F0D4A" w:rsidP="000F0D4A">
      <w:pPr>
        <w:rPr>
          <w:rFonts w:eastAsia="Times New Roman" w:cstheme="minorHAnsi"/>
          <w:b/>
          <w:bCs/>
          <w:sz w:val="20"/>
          <w:szCs w:val="20"/>
          <w:lang w:val="hr-HR"/>
        </w:rPr>
      </w:pPr>
    </w:p>
    <w:p w14:paraId="539938DD" w14:textId="77777777" w:rsidR="000F0D4A" w:rsidRPr="00CF47A7" w:rsidRDefault="000F0D4A" w:rsidP="000F0D4A">
      <w:pPr>
        <w:rPr>
          <w:rFonts w:cstheme="minorHAnsi"/>
          <w:sz w:val="20"/>
          <w:szCs w:val="20"/>
          <w:lang w:val="hr-HR"/>
        </w:rPr>
      </w:pPr>
      <w:r w:rsidRPr="00CF47A7">
        <w:rPr>
          <w:rFonts w:eastAsia="Times New Roman" w:cstheme="minorHAnsi"/>
          <w:b/>
          <w:bCs/>
          <w:sz w:val="20"/>
          <w:szCs w:val="20"/>
          <w:lang w:val="hr-HR"/>
        </w:rPr>
        <w:br w:type="page"/>
      </w:r>
    </w:p>
    <w:tbl>
      <w:tblPr>
        <w:tblW w:w="14319" w:type="dxa"/>
        <w:tblInd w:w="-22" w:type="dxa"/>
        <w:tblLayout w:type="fixed"/>
        <w:tblCellMar>
          <w:left w:w="28" w:type="dxa"/>
          <w:right w:w="28" w:type="dxa"/>
        </w:tblCellMar>
        <w:tblLook w:val="04A0" w:firstRow="1" w:lastRow="0" w:firstColumn="1" w:lastColumn="0" w:noHBand="0" w:noVBand="1"/>
      </w:tblPr>
      <w:tblGrid>
        <w:gridCol w:w="239"/>
        <w:gridCol w:w="714"/>
        <w:gridCol w:w="1060"/>
        <w:gridCol w:w="2764"/>
        <w:gridCol w:w="1064"/>
        <w:gridCol w:w="553"/>
        <w:gridCol w:w="3221"/>
        <w:gridCol w:w="547"/>
        <w:gridCol w:w="236"/>
        <w:gridCol w:w="557"/>
        <w:gridCol w:w="857"/>
        <w:gridCol w:w="791"/>
        <w:gridCol w:w="9"/>
        <w:gridCol w:w="702"/>
        <w:gridCol w:w="138"/>
        <w:gridCol w:w="13"/>
        <w:gridCol w:w="841"/>
        <w:gridCol w:w="13"/>
      </w:tblGrid>
      <w:tr w:rsidR="000F0D4A" w:rsidRPr="00CF47A7" w14:paraId="61852E23"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382753B9" w14:textId="77777777" w:rsidR="000F0D4A" w:rsidRPr="00CF47A7" w:rsidRDefault="000F0D4A" w:rsidP="009E7A11">
            <w:pPr>
              <w:rPr>
                <w:rFonts w:eastAsia="Times New Roman" w:cstheme="minorHAnsi"/>
                <w:sz w:val="20"/>
                <w:szCs w:val="20"/>
                <w:lang w:val="hr-HR"/>
              </w:rPr>
            </w:pPr>
          </w:p>
        </w:tc>
        <w:tc>
          <w:tcPr>
            <w:tcW w:w="714" w:type="dxa"/>
            <w:tcBorders>
              <w:top w:val="nil"/>
              <w:left w:val="nil"/>
              <w:bottom w:val="nil"/>
              <w:right w:val="nil"/>
            </w:tcBorders>
            <w:shd w:val="clear" w:color="auto" w:fill="auto"/>
            <w:noWrap/>
            <w:vAlign w:val="center"/>
            <w:hideMark/>
          </w:tcPr>
          <w:p w14:paraId="57C3A717" w14:textId="77777777" w:rsidR="000F0D4A" w:rsidRPr="00CF47A7" w:rsidRDefault="000F0D4A" w:rsidP="009E7A11">
            <w:pPr>
              <w:rPr>
                <w:rFonts w:eastAsia="Times New Roman" w:cstheme="minorHAnsi"/>
                <w:sz w:val="20"/>
                <w:szCs w:val="20"/>
                <w:lang w:val="hr-HR"/>
              </w:rPr>
            </w:pPr>
          </w:p>
        </w:tc>
        <w:tc>
          <w:tcPr>
            <w:tcW w:w="1060" w:type="dxa"/>
            <w:tcBorders>
              <w:top w:val="nil"/>
              <w:left w:val="nil"/>
              <w:bottom w:val="nil"/>
              <w:right w:val="nil"/>
            </w:tcBorders>
            <w:shd w:val="clear" w:color="auto" w:fill="auto"/>
            <w:noWrap/>
            <w:vAlign w:val="center"/>
            <w:hideMark/>
          </w:tcPr>
          <w:p w14:paraId="07EDF0C1" w14:textId="77777777" w:rsidR="000F0D4A" w:rsidRPr="00CF47A7" w:rsidRDefault="000F0D4A" w:rsidP="009E7A11">
            <w:pPr>
              <w:jc w:val="center"/>
              <w:rPr>
                <w:rFonts w:eastAsia="Times New Roman" w:cstheme="minorHAnsi"/>
                <w:sz w:val="20"/>
                <w:szCs w:val="20"/>
                <w:lang w:val="hr-HR"/>
              </w:rPr>
            </w:pPr>
          </w:p>
        </w:tc>
        <w:tc>
          <w:tcPr>
            <w:tcW w:w="11439" w:type="dxa"/>
            <w:gridSpan w:val="12"/>
            <w:tcBorders>
              <w:top w:val="nil"/>
              <w:left w:val="nil"/>
              <w:bottom w:val="nil"/>
              <w:right w:val="nil"/>
            </w:tcBorders>
            <w:shd w:val="clear" w:color="auto" w:fill="auto"/>
            <w:noWrap/>
            <w:vAlign w:val="center"/>
            <w:hideMark/>
          </w:tcPr>
          <w:p w14:paraId="4E39D5F5" w14:textId="1DDD6AF1" w:rsidR="000F0D4A" w:rsidRPr="00CF47A7" w:rsidRDefault="000F0D4A" w:rsidP="00BF20E4">
            <w:pPr>
              <w:rPr>
                <w:rFonts w:eastAsia="Times New Roman" w:cstheme="minorHAnsi"/>
                <w:b/>
                <w:bCs/>
                <w:sz w:val="20"/>
                <w:szCs w:val="20"/>
                <w:lang w:val="hr-HR"/>
              </w:rPr>
            </w:pPr>
            <w:r w:rsidRPr="00CF47A7">
              <w:rPr>
                <w:rFonts w:eastAsia="Times New Roman" w:cstheme="minorHAnsi"/>
                <w:b/>
                <w:bCs/>
                <w:sz w:val="20"/>
                <w:szCs w:val="20"/>
                <w:lang w:val="hr-HR"/>
              </w:rPr>
              <w:t xml:space="preserve">Odsjek za kulturu, medije i menadžment – </w:t>
            </w:r>
            <w:r w:rsidR="00051783">
              <w:rPr>
                <w:rFonts w:eastAsia="Times New Roman" w:cstheme="minorHAnsi"/>
                <w:b/>
                <w:bCs/>
                <w:sz w:val="20"/>
                <w:szCs w:val="20"/>
                <w:lang w:val="hr-HR"/>
              </w:rPr>
              <w:t>Prijediplomski</w:t>
            </w:r>
            <w:r w:rsidRPr="00CF47A7">
              <w:rPr>
                <w:rFonts w:eastAsia="Times New Roman" w:cstheme="minorHAnsi"/>
                <w:b/>
                <w:bCs/>
                <w:sz w:val="20"/>
                <w:szCs w:val="20"/>
                <w:lang w:val="hr-HR"/>
              </w:rPr>
              <w:t xml:space="preserve"> studij Kultura, mediji i menadžment, 2. godina studija, zimski, III. semestar, akademska  godina </w:t>
            </w:r>
            <w:r w:rsidR="008971E3" w:rsidRPr="00CF47A7">
              <w:rPr>
                <w:rFonts w:eastAsia="Times New Roman" w:cstheme="minorHAnsi"/>
                <w:b/>
                <w:bCs/>
                <w:sz w:val="20"/>
                <w:szCs w:val="20"/>
                <w:lang w:val="hr-HR"/>
              </w:rPr>
              <w:t>202</w:t>
            </w:r>
            <w:r w:rsidR="004A357A">
              <w:rPr>
                <w:rFonts w:eastAsia="Times New Roman" w:cstheme="minorHAnsi"/>
                <w:b/>
                <w:bCs/>
                <w:sz w:val="20"/>
                <w:szCs w:val="20"/>
                <w:lang w:val="hr-HR"/>
              </w:rPr>
              <w:t>5</w:t>
            </w:r>
            <w:r w:rsidR="002F68B3">
              <w:rPr>
                <w:rFonts w:eastAsia="Times New Roman" w:cstheme="minorHAnsi"/>
                <w:b/>
                <w:bCs/>
                <w:sz w:val="20"/>
                <w:szCs w:val="20"/>
                <w:lang w:val="hr-HR"/>
              </w:rPr>
              <w:t>.</w:t>
            </w:r>
            <w:r w:rsidR="008971E3" w:rsidRPr="00CF47A7">
              <w:rPr>
                <w:rFonts w:eastAsia="Times New Roman" w:cstheme="minorHAnsi"/>
                <w:b/>
                <w:bCs/>
                <w:sz w:val="20"/>
                <w:szCs w:val="20"/>
                <w:lang w:val="hr-HR"/>
              </w:rPr>
              <w:t>/202</w:t>
            </w:r>
            <w:r w:rsidR="004A357A">
              <w:rPr>
                <w:rFonts w:eastAsia="Times New Roman" w:cstheme="minorHAnsi"/>
                <w:b/>
                <w:bCs/>
                <w:sz w:val="20"/>
                <w:szCs w:val="20"/>
                <w:lang w:val="hr-HR"/>
              </w:rPr>
              <w:t>6</w:t>
            </w:r>
            <w:r w:rsidR="008971E3" w:rsidRPr="00CF47A7">
              <w:rPr>
                <w:rFonts w:eastAsia="Times New Roman" w:cstheme="minorHAnsi"/>
                <w:b/>
                <w:bCs/>
                <w:sz w:val="20"/>
                <w:szCs w:val="20"/>
                <w:lang w:val="hr-HR"/>
              </w:rPr>
              <w:t>.</w:t>
            </w:r>
          </w:p>
        </w:tc>
        <w:tc>
          <w:tcPr>
            <w:tcW w:w="854" w:type="dxa"/>
            <w:gridSpan w:val="2"/>
            <w:tcBorders>
              <w:top w:val="nil"/>
              <w:left w:val="nil"/>
              <w:bottom w:val="nil"/>
              <w:right w:val="nil"/>
            </w:tcBorders>
            <w:shd w:val="clear" w:color="auto" w:fill="auto"/>
            <w:noWrap/>
            <w:vAlign w:val="center"/>
            <w:hideMark/>
          </w:tcPr>
          <w:p w14:paraId="1BD1FA8A" w14:textId="77777777" w:rsidR="000F0D4A" w:rsidRPr="00CF47A7" w:rsidRDefault="000F0D4A" w:rsidP="009E7A11">
            <w:pPr>
              <w:rPr>
                <w:rFonts w:eastAsia="Times New Roman" w:cstheme="minorHAnsi"/>
                <w:b/>
                <w:bCs/>
                <w:sz w:val="20"/>
                <w:szCs w:val="20"/>
                <w:lang w:val="hr-HR"/>
              </w:rPr>
            </w:pPr>
          </w:p>
        </w:tc>
      </w:tr>
      <w:tr w:rsidR="000F0D4A" w:rsidRPr="00CF47A7" w14:paraId="6A4E39B5" w14:textId="77777777" w:rsidTr="009E7A11">
        <w:trPr>
          <w:trHeight w:val="315"/>
        </w:trPr>
        <w:tc>
          <w:tcPr>
            <w:tcW w:w="239" w:type="dxa"/>
            <w:tcBorders>
              <w:top w:val="nil"/>
              <w:left w:val="nil"/>
              <w:bottom w:val="nil"/>
              <w:right w:val="nil"/>
            </w:tcBorders>
            <w:shd w:val="clear" w:color="auto" w:fill="auto"/>
            <w:noWrap/>
            <w:vAlign w:val="center"/>
            <w:hideMark/>
          </w:tcPr>
          <w:p w14:paraId="4D47E2C9" w14:textId="77777777" w:rsidR="000F0D4A" w:rsidRPr="00CF47A7" w:rsidRDefault="000F0D4A" w:rsidP="009E7A11">
            <w:pPr>
              <w:rPr>
                <w:rFonts w:eastAsia="Times New Roman" w:cstheme="minorHAnsi"/>
                <w:sz w:val="20"/>
                <w:szCs w:val="20"/>
                <w:lang w:val="hr-HR"/>
              </w:rPr>
            </w:pPr>
          </w:p>
        </w:tc>
        <w:tc>
          <w:tcPr>
            <w:tcW w:w="714" w:type="dxa"/>
            <w:tcBorders>
              <w:top w:val="nil"/>
              <w:left w:val="nil"/>
              <w:bottom w:val="nil"/>
              <w:right w:val="nil"/>
            </w:tcBorders>
            <w:shd w:val="clear" w:color="auto" w:fill="auto"/>
            <w:noWrap/>
            <w:vAlign w:val="center"/>
            <w:hideMark/>
          </w:tcPr>
          <w:p w14:paraId="59D40C57" w14:textId="77777777" w:rsidR="000F0D4A" w:rsidRPr="00CF47A7" w:rsidRDefault="000F0D4A" w:rsidP="009E7A11">
            <w:pPr>
              <w:rPr>
                <w:rFonts w:eastAsia="Times New Roman" w:cstheme="minorHAnsi"/>
                <w:sz w:val="20"/>
                <w:szCs w:val="20"/>
                <w:lang w:val="hr-HR"/>
              </w:rPr>
            </w:pPr>
          </w:p>
        </w:tc>
        <w:tc>
          <w:tcPr>
            <w:tcW w:w="1060" w:type="dxa"/>
            <w:tcBorders>
              <w:top w:val="nil"/>
              <w:left w:val="nil"/>
              <w:bottom w:val="nil"/>
              <w:right w:val="nil"/>
            </w:tcBorders>
            <w:shd w:val="clear" w:color="auto" w:fill="auto"/>
            <w:noWrap/>
            <w:vAlign w:val="center"/>
            <w:hideMark/>
          </w:tcPr>
          <w:p w14:paraId="36EA3ED9" w14:textId="77777777" w:rsidR="000F0D4A" w:rsidRPr="00CF47A7" w:rsidRDefault="000F0D4A" w:rsidP="009E7A11">
            <w:pPr>
              <w:jc w:val="center"/>
              <w:rPr>
                <w:rFonts w:eastAsia="Times New Roman" w:cstheme="minorHAnsi"/>
                <w:sz w:val="20"/>
                <w:szCs w:val="20"/>
                <w:lang w:val="hr-HR"/>
              </w:rPr>
            </w:pPr>
          </w:p>
        </w:tc>
        <w:tc>
          <w:tcPr>
            <w:tcW w:w="2764" w:type="dxa"/>
            <w:tcBorders>
              <w:top w:val="nil"/>
              <w:left w:val="nil"/>
              <w:bottom w:val="nil"/>
              <w:right w:val="nil"/>
            </w:tcBorders>
            <w:shd w:val="clear" w:color="auto" w:fill="auto"/>
            <w:noWrap/>
            <w:vAlign w:val="center"/>
            <w:hideMark/>
          </w:tcPr>
          <w:p w14:paraId="5379CB1F" w14:textId="77777777" w:rsidR="000F0D4A" w:rsidRPr="00CF47A7" w:rsidRDefault="000F0D4A" w:rsidP="009E7A11">
            <w:pPr>
              <w:rPr>
                <w:rFonts w:eastAsia="Times New Roman" w:cstheme="minorHAnsi"/>
                <w:sz w:val="20"/>
                <w:szCs w:val="20"/>
                <w:lang w:val="hr-HR"/>
              </w:rPr>
            </w:pPr>
          </w:p>
        </w:tc>
        <w:tc>
          <w:tcPr>
            <w:tcW w:w="1064" w:type="dxa"/>
            <w:tcBorders>
              <w:top w:val="nil"/>
              <w:left w:val="nil"/>
              <w:bottom w:val="nil"/>
              <w:right w:val="nil"/>
            </w:tcBorders>
            <w:shd w:val="clear" w:color="auto" w:fill="auto"/>
            <w:noWrap/>
            <w:vAlign w:val="center"/>
            <w:hideMark/>
          </w:tcPr>
          <w:p w14:paraId="02723843" w14:textId="77777777" w:rsidR="000F0D4A" w:rsidRPr="00CF47A7" w:rsidRDefault="000F0D4A" w:rsidP="009E7A11">
            <w:pPr>
              <w:rPr>
                <w:rFonts w:eastAsia="Times New Roman" w:cstheme="minorHAnsi"/>
                <w:sz w:val="20"/>
                <w:szCs w:val="20"/>
                <w:lang w:val="hr-HR"/>
              </w:rPr>
            </w:pPr>
          </w:p>
        </w:tc>
        <w:tc>
          <w:tcPr>
            <w:tcW w:w="553" w:type="dxa"/>
            <w:tcBorders>
              <w:top w:val="nil"/>
              <w:left w:val="nil"/>
              <w:bottom w:val="nil"/>
              <w:right w:val="nil"/>
            </w:tcBorders>
            <w:shd w:val="clear" w:color="auto" w:fill="auto"/>
            <w:noWrap/>
            <w:vAlign w:val="center"/>
            <w:hideMark/>
          </w:tcPr>
          <w:p w14:paraId="72E50734" w14:textId="77777777" w:rsidR="000F0D4A" w:rsidRPr="00CF47A7" w:rsidRDefault="000F0D4A" w:rsidP="009E7A11">
            <w:pPr>
              <w:rPr>
                <w:rFonts w:eastAsia="Times New Roman" w:cstheme="minorHAnsi"/>
                <w:sz w:val="20"/>
                <w:szCs w:val="20"/>
                <w:lang w:val="hr-HR"/>
              </w:rPr>
            </w:pPr>
          </w:p>
        </w:tc>
        <w:tc>
          <w:tcPr>
            <w:tcW w:w="3221" w:type="dxa"/>
            <w:tcBorders>
              <w:top w:val="nil"/>
              <w:left w:val="nil"/>
              <w:bottom w:val="nil"/>
              <w:right w:val="nil"/>
            </w:tcBorders>
            <w:shd w:val="clear" w:color="auto" w:fill="auto"/>
            <w:noWrap/>
            <w:vAlign w:val="center"/>
            <w:hideMark/>
          </w:tcPr>
          <w:p w14:paraId="57523DD1" w14:textId="77777777" w:rsidR="000F0D4A" w:rsidRPr="00CF47A7" w:rsidRDefault="000F0D4A" w:rsidP="009E7A11">
            <w:pPr>
              <w:rPr>
                <w:rFonts w:eastAsia="Times New Roman" w:cstheme="minorHAnsi"/>
                <w:sz w:val="20"/>
                <w:szCs w:val="20"/>
                <w:lang w:val="hr-HR"/>
              </w:rPr>
            </w:pPr>
          </w:p>
        </w:tc>
        <w:tc>
          <w:tcPr>
            <w:tcW w:w="547" w:type="dxa"/>
            <w:tcBorders>
              <w:top w:val="nil"/>
              <w:left w:val="nil"/>
              <w:bottom w:val="nil"/>
              <w:right w:val="nil"/>
            </w:tcBorders>
            <w:shd w:val="clear" w:color="auto" w:fill="auto"/>
            <w:noWrap/>
            <w:vAlign w:val="center"/>
            <w:hideMark/>
          </w:tcPr>
          <w:p w14:paraId="091A694D" w14:textId="77777777" w:rsidR="000F0D4A" w:rsidRPr="00CF47A7" w:rsidRDefault="000F0D4A" w:rsidP="009E7A11">
            <w:pPr>
              <w:rPr>
                <w:rFonts w:eastAsia="Times New Roman" w:cstheme="minorHAnsi"/>
                <w:sz w:val="20"/>
                <w:szCs w:val="20"/>
                <w:lang w:val="hr-HR"/>
              </w:rPr>
            </w:pPr>
          </w:p>
        </w:tc>
        <w:tc>
          <w:tcPr>
            <w:tcW w:w="793" w:type="dxa"/>
            <w:gridSpan w:val="2"/>
            <w:tcBorders>
              <w:top w:val="nil"/>
              <w:left w:val="nil"/>
              <w:bottom w:val="nil"/>
              <w:right w:val="nil"/>
            </w:tcBorders>
            <w:shd w:val="clear" w:color="auto" w:fill="auto"/>
            <w:noWrap/>
            <w:vAlign w:val="center"/>
            <w:hideMark/>
          </w:tcPr>
          <w:p w14:paraId="55465170" w14:textId="77777777" w:rsidR="000F0D4A" w:rsidRPr="00CF47A7" w:rsidRDefault="000F0D4A" w:rsidP="009E7A11">
            <w:pPr>
              <w:rPr>
                <w:rFonts w:eastAsia="Times New Roman" w:cstheme="minorHAnsi"/>
                <w:sz w:val="20"/>
                <w:szCs w:val="20"/>
                <w:lang w:val="hr-HR"/>
              </w:rPr>
            </w:pPr>
          </w:p>
        </w:tc>
        <w:tc>
          <w:tcPr>
            <w:tcW w:w="857" w:type="dxa"/>
            <w:tcBorders>
              <w:top w:val="nil"/>
              <w:left w:val="nil"/>
              <w:bottom w:val="nil"/>
              <w:right w:val="nil"/>
            </w:tcBorders>
            <w:shd w:val="clear" w:color="auto" w:fill="auto"/>
            <w:noWrap/>
            <w:vAlign w:val="center"/>
            <w:hideMark/>
          </w:tcPr>
          <w:p w14:paraId="05AF24CF" w14:textId="77777777" w:rsidR="000F0D4A" w:rsidRPr="00CF47A7" w:rsidRDefault="000F0D4A" w:rsidP="009E7A11">
            <w:pPr>
              <w:rPr>
                <w:rFonts w:eastAsia="Times New Roman" w:cstheme="minorHAnsi"/>
                <w:sz w:val="20"/>
                <w:szCs w:val="20"/>
                <w:lang w:val="hr-HR"/>
              </w:rPr>
            </w:pPr>
          </w:p>
        </w:tc>
        <w:tc>
          <w:tcPr>
            <w:tcW w:w="800" w:type="dxa"/>
            <w:gridSpan w:val="2"/>
            <w:tcBorders>
              <w:top w:val="nil"/>
              <w:left w:val="nil"/>
              <w:bottom w:val="nil"/>
              <w:right w:val="nil"/>
            </w:tcBorders>
            <w:shd w:val="clear" w:color="auto" w:fill="auto"/>
            <w:noWrap/>
            <w:vAlign w:val="center"/>
            <w:hideMark/>
          </w:tcPr>
          <w:p w14:paraId="2B23DAFD" w14:textId="77777777" w:rsidR="000F0D4A" w:rsidRPr="00CF47A7" w:rsidRDefault="000F0D4A" w:rsidP="009E7A11">
            <w:pPr>
              <w:rPr>
                <w:rFonts w:eastAsia="Times New Roman" w:cstheme="minorHAnsi"/>
                <w:sz w:val="20"/>
                <w:szCs w:val="20"/>
                <w:lang w:val="hr-HR"/>
              </w:rPr>
            </w:pPr>
          </w:p>
        </w:tc>
        <w:tc>
          <w:tcPr>
            <w:tcW w:w="853" w:type="dxa"/>
            <w:gridSpan w:val="3"/>
            <w:tcBorders>
              <w:top w:val="nil"/>
              <w:left w:val="nil"/>
              <w:bottom w:val="nil"/>
              <w:right w:val="nil"/>
            </w:tcBorders>
            <w:shd w:val="clear" w:color="auto" w:fill="auto"/>
            <w:noWrap/>
            <w:vAlign w:val="center"/>
            <w:hideMark/>
          </w:tcPr>
          <w:p w14:paraId="1994E1D2" w14:textId="77777777" w:rsidR="000F0D4A" w:rsidRPr="00CF47A7" w:rsidRDefault="000F0D4A" w:rsidP="009E7A11">
            <w:pPr>
              <w:rPr>
                <w:rFonts w:eastAsia="Times New Roman" w:cstheme="minorHAnsi"/>
                <w:sz w:val="20"/>
                <w:szCs w:val="20"/>
                <w:lang w:val="hr-HR"/>
              </w:rPr>
            </w:pPr>
          </w:p>
        </w:tc>
        <w:tc>
          <w:tcPr>
            <w:tcW w:w="854" w:type="dxa"/>
            <w:gridSpan w:val="2"/>
            <w:tcBorders>
              <w:top w:val="nil"/>
              <w:left w:val="nil"/>
              <w:bottom w:val="nil"/>
              <w:right w:val="nil"/>
            </w:tcBorders>
            <w:shd w:val="clear" w:color="auto" w:fill="auto"/>
            <w:noWrap/>
            <w:vAlign w:val="center"/>
            <w:hideMark/>
          </w:tcPr>
          <w:p w14:paraId="7FA7FAD2" w14:textId="77777777" w:rsidR="000F0D4A" w:rsidRPr="00CF47A7" w:rsidRDefault="000F0D4A" w:rsidP="009E7A11">
            <w:pPr>
              <w:rPr>
                <w:rFonts w:eastAsia="Times New Roman" w:cstheme="minorHAnsi"/>
                <w:sz w:val="20"/>
                <w:szCs w:val="20"/>
                <w:lang w:val="hr-HR"/>
              </w:rPr>
            </w:pPr>
          </w:p>
        </w:tc>
      </w:tr>
      <w:tr w:rsidR="000F0D4A" w:rsidRPr="00CF47A7" w14:paraId="59DA6C40" w14:textId="77777777" w:rsidTr="009E7A11">
        <w:trPr>
          <w:gridAfter w:val="1"/>
          <w:wAfter w:w="13" w:type="dxa"/>
          <w:trHeight w:val="510"/>
        </w:trPr>
        <w:tc>
          <w:tcPr>
            <w:tcW w:w="239" w:type="dxa"/>
            <w:tcBorders>
              <w:top w:val="nil"/>
              <w:left w:val="nil"/>
              <w:bottom w:val="nil"/>
              <w:right w:val="nil"/>
            </w:tcBorders>
            <w:shd w:val="clear" w:color="auto" w:fill="auto"/>
            <w:noWrap/>
            <w:vAlign w:val="center"/>
            <w:hideMark/>
          </w:tcPr>
          <w:p w14:paraId="5608B27D" w14:textId="77777777" w:rsidR="000F0D4A" w:rsidRPr="00CF47A7" w:rsidRDefault="000F0D4A" w:rsidP="009E7A11">
            <w:pPr>
              <w:rPr>
                <w:rFonts w:eastAsia="Times New Roman" w:cstheme="minorHAnsi"/>
                <w:sz w:val="20"/>
                <w:szCs w:val="20"/>
                <w:lang w:val="hr-HR"/>
              </w:rPr>
            </w:pPr>
          </w:p>
        </w:tc>
        <w:tc>
          <w:tcPr>
            <w:tcW w:w="714" w:type="dxa"/>
            <w:vMerge w:val="restart"/>
            <w:tcBorders>
              <w:top w:val="single" w:sz="8" w:space="0" w:color="auto"/>
              <w:left w:val="single" w:sz="8" w:space="0" w:color="auto"/>
              <w:bottom w:val="single" w:sz="8" w:space="0" w:color="000000"/>
              <w:right w:val="single" w:sz="8" w:space="0" w:color="00000A"/>
            </w:tcBorders>
            <w:shd w:val="clear" w:color="000000" w:fill="F2F2F2"/>
            <w:vAlign w:val="center"/>
            <w:hideMark/>
          </w:tcPr>
          <w:p w14:paraId="26B4482B"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 xml:space="preserve">Red. </w:t>
            </w:r>
          </w:p>
          <w:p w14:paraId="6D415C88"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br.</w:t>
            </w:r>
          </w:p>
        </w:tc>
        <w:tc>
          <w:tcPr>
            <w:tcW w:w="1060"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7F87AF1C"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 xml:space="preserve">Šifra </w:t>
            </w:r>
          </w:p>
          <w:p w14:paraId="1355BFFB"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predmeta</w:t>
            </w:r>
          </w:p>
        </w:tc>
        <w:tc>
          <w:tcPr>
            <w:tcW w:w="2764"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5BB2CEEF"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Naziv predmeta</w:t>
            </w:r>
          </w:p>
        </w:tc>
        <w:tc>
          <w:tcPr>
            <w:tcW w:w="1064"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75B97CFD"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Obavezan/</w:t>
            </w:r>
            <w:r w:rsidRPr="00CF47A7">
              <w:rPr>
                <w:rFonts w:eastAsia="Times New Roman" w:cstheme="minorHAnsi"/>
                <w:b/>
                <w:bCs/>
                <w:sz w:val="20"/>
                <w:szCs w:val="20"/>
                <w:lang w:val="hr-HR"/>
              </w:rPr>
              <w:br/>
              <w:t>Izborni</w:t>
            </w:r>
          </w:p>
        </w:tc>
        <w:tc>
          <w:tcPr>
            <w:tcW w:w="553"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67FCF1C4"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ECTS</w:t>
            </w:r>
          </w:p>
        </w:tc>
        <w:tc>
          <w:tcPr>
            <w:tcW w:w="3221"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6DD3CFC8" w14:textId="57B98043" w:rsidR="000F0D4A" w:rsidRPr="00CF47A7" w:rsidRDefault="000F0D4A" w:rsidP="009E7A11">
            <w:pPr>
              <w:jc w:val="center"/>
              <w:rPr>
                <w:rFonts w:eastAsia="Times New Roman" w:cstheme="minorHAnsi"/>
                <w:sz w:val="20"/>
                <w:szCs w:val="20"/>
                <w:lang w:val="hr-HR"/>
              </w:rPr>
            </w:pPr>
            <w:r w:rsidRPr="00CF47A7">
              <w:rPr>
                <w:rFonts w:eastAsia="Times New Roman" w:cstheme="minorHAnsi"/>
                <w:b/>
                <w:bCs/>
                <w:sz w:val="20"/>
                <w:szCs w:val="20"/>
                <w:lang w:val="hr-HR"/>
              </w:rPr>
              <w:t xml:space="preserve">Nastavnik </w:t>
            </w:r>
            <w:r w:rsidRPr="00CF47A7">
              <w:rPr>
                <w:rFonts w:eastAsia="Times New Roman" w:cstheme="minorHAnsi"/>
                <w:b/>
                <w:bCs/>
                <w:sz w:val="20"/>
                <w:szCs w:val="20"/>
                <w:lang w:val="hr-HR"/>
              </w:rPr>
              <w:br/>
            </w:r>
            <w:r w:rsidRPr="00CF47A7">
              <w:rPr>
                <w:rFonts w:eastAsia="Times New Roman" w:cstheme="minorHAnsi"/>
                <w:sz w:val="20"/>
                <w:szCs w:val="20"/>
                <w:lang w:val="hr-HR"/>
              </w:rPr>
              <w:br/>
            </w:r>
            <w:r w:rsidRPr="00733F72">
              <w:rPr>
                <w:rFonts w:eastAsia="Times New Roman" w:cstheme="minorHAnsi"/>
                <w:sz w:val="16"/>
                <w:szCs w:val="20"/>
                <w:lang w:val="hr-HR"/>
              </w:rPr>
              <w:t>(P = predavanja</w:t>
            </w:r>
            <w:r w:rsidRPr="00733F72">
              <w:rPr>
                <w:rFonts w:eastAsia="Times New Roman" w:cstheme="minorHAnsi"/>
                <w:sz w:val="16"/>
                <w:szCs w:val="20"/>
                <w:lang w:val="hr-HR"/>
              </w:rPr>
              <w:br/>
              <w:t>S = seminari (kap.</w:t>
            </w:r>
            <w:r w:rsidR="00733F72" w:rsidRPr="00733F72">
              <w:rPr>
                <w:rFonts w:eastAsia="Times New Roman" w:cstheme="minorHAnsi"/>
                <w:sz w:val="16"/>
                <w:szCs w:val="20"/>
                <w:lang w:val="hr-HR"/>
              </w:rPr>
              <w:t xml:space="preserve"> </w:t>
            </w:r>
            <w:r w:rsidRPr="00733F72">
              <w:rPr>
                <w:rFonts w:eastAsia="Times New Roman" w:cstheme="minorHAnsi"/>
                <w:sz w:val="16"/>
                <w:szCs w:val="20"/>
                <w:lang w:val="hr-HR"/>
              </w:rPr>
              <w:t>grupe 30)</w:t>
            </w:r>
            <w:r w:rsidRPr="00733F72">
              <w:rPr>
                <w:rFonts w:eastAsia="Times New Roman" w:cstheme="minorHAnsi"/>
                <w:sz w:val="16"/>
                <w:szCs w:val="20"/>
                <w:lang w:val="hr-HR"/>
              </w:rPr>
              <w:br/>
              <w:t>A = auditorne vježbe (kap.</w:t>
            </w:r>
            <w:r w:rsidR="00733F72" w:rsidRPr="00733F72">
              <w:rPr>
                <w:rFonts w:eastAsia="Times New Roman" w:cstheme="minorHAnsi"/>
                <w:sz w:val="16"/>
                <w:szCs w:val="20"/>
                <w:lang w:val="hr-HR"/>
              </w:rPr>
              <w:t xml:space="preserve"> </w:t>
            </w:r>
            <w:r w:rsidRPr="00733F72">
              <w:rPr>
                <w:rFonts w:eastAsia="Times New Roman" w:cstheme="minorHAnsi"/>
                <w:sz w:val="16"/>
                <w:szCs w:val="20"/>
                <w:lang w:val="hr-HR"/>
              </w:rPr>
              <w:t>grupe 30)</w:t>
            </w:r>
            <w:r w:rsidRPr="00733F72">
              <w:rPr>
                <w:rFonts w:eastAsia="Times New Roman" w:cstheme="minorHAnsi"/>
                <w:sz w:val="16"/>
                <w:szCs w:val="20"/>
                <w:lang w:val="hr-HR"/>
              </w:rPr>
              <w:br/>
              <w:t>PK = vježbe u praktikumu (kap.</w:t>
            </w:r>
            <w:r w:rsidR="00733F72" w:rsidRPr="00733F72">
              <w:rPr>
                <w:rFonts w:eastAsia="Times New Roman" w:cstheme="minorHAnsi"/>
                <w:sz w:val="16"/>
                <w:szCs w:val="20"/>
                <w:lang w:val="hr-HR"/>
              </w:rPr>
              <w:t xml:space="preserve"> </w:t>
            </w:r>
            <w:r w:rsidRPr="00733F72">
              <w:rPr>
                <w:rFonts w:eastAsia="Times New Roman" w:cstheme="minorHAnsi"/>
                <w:sz w:val="16"/>
                <w:szCs w:val="20"/>
                <w:lang w:val="hr-HR"/>
              </w:rPr>
              <w:t>grupe 10)</w:t>
            </w:r>
            <w:r w:rsidRPr="00733F72">
              <w:rPr>
                <w:rFonts w:eastAsia="Times New Roman" w:cstheme="minorHAnsi"/>
                <w:sz w:val="16"/>
                <w:szCs w:val="20"/>
                <w:lang w:val="hr-HR"/>
              </w:rPr>
              <w:br/>
              <w:t>SJ = vježbe iz stranog jezika (kap.</w:t>
            </w:r>
            <w:r w:rsidR="00733F72" w:rsidRPr="00733F72">
              <w:rPr>
                <w:rFonts w:eastAsia="Times New Roman" w:cstheme="minorHAnsi"/>
                <w:sz w:val="16"/>
                <w:szCs w:val="20"/>
                <w:lang w:val="hr-HR"/>
              </w:rPr>
              <w:t xml:space="preserve"> </w:t>
            </w:r>
            <w:r w:rsidRPr="00733F72">
              <w:rPr>
                <w:rFonts w:eastAsia="Times New Roman" w:cstheme="minorHAnsi"/>
                <w:sz w:val="16"/>
                <w:szCs w:val="20"/>
                <w:lang w:val="hr-HR"/>
              </w:rPr>
              <w:t>grupe 30)</w:t>
            </w:r>
            <w:r w:rsidRPr="00733F72">
              <w:rPr>
                <w:rFonts w:eastAsia="Times New Roman" w:cstheme="minorHAnsi"/>
                <w:sz w:val="16"/>
                <w:szCs w:val="20"/>
                <w:lang w:val="hr-HR"/>
              </w:rPr>
              <w:br/>
              <w:t>TJ = vježbe iz tjelesnog odgoja (kap.</w:t>
            </w:r>
            <w:r w:rsidR="00733F72" w:rsidRPr="00733F72">
              <w:rPr>
                <w:rFonts w:eastAsia="Times New Roman" w:cstheme="minorHAnsi"/>
                <w:sz w:val="16"/>
                <w:szCs w:val="20"/>
                <w:lang w:val="hr-HR"/>
              </w:rPr>
              <w:t xml:space="preserve"> </w:t>
            </w:r>
            <w:r w:rsidRPr="00733F72">
              <w:rPr>
                <w:rFonts w:eastAsia="Times New Roman" w:cstheme="minorHAnsi"/>
                <w:sz w:val="16"/>
                <w:szCs w:val="20"/>
                <w:lang w:val="hr-HR"/>
              </w:rPr>
              <w:t>grupe 40)</w:t>
            </w:r>
            <w:r w:rsidRPr="00733F72">
              <w:rPr>
                <w:rFonts w:eastAsia="Times New Roman" w:cstheme="minorHAnsi"/>
                <w:sz w:val="16"/>
                <w:szCs w:val="20"/>
                <w:lang w:val="hr-HR"/>
              </w:rPr>
              <w:br/>
              <w:t>M= metodičke vježbe (kap.</w:t>
            </w:r>
            <w:r w:rsidR="00733F72" w:rsidRPr="00733F72">
              <w:rPr>
                <w:rFonts w:eastAsia="Times New Roman" w:cstheme="minorHAnsi"/>
                <w:sz w:val="16"/>
                <w:szCs w:val="20"/>
                <w:lang w:val="hr-HR"/>
              </w:rPr>
              <w:t xml:space="preserve"> </w:t>
            </w:r>
            <w:r w:rsidRPr="00733F72">
              <w:rPr>
                <w:rFonts w:eastAsia="Times New Roman" w:cstheme="minorHAnsi"/>
                <w:sz w:val="16"/>
                <w:szCs w:val="20"/>
                <w:lang w:val="hr-HR"/>
              </w:rPr>
              <w:t>grupe 15)</w:t>
            </w:r>
          </w:p>
        </w:tc>
        <w:tc>
          <w:tcPr>
            <w:tcW w:w="2197" w:type="dxa"/>
            <w:gridSpan w:val="4"/>
            <w:tcBorders>
              <w:top w:val="single" w:sz="8" w:space="0" w:color="auto"/>
              <w:left w:val="nil"/>
              <w:bottom w:val="single" w:sz="4" w:space="0" w:color="auto"/>
              <w:right w:val="nil"/>
            </w:tcBorders>
            <w:shd w:val="clear" w:color="000000" w:fill="F2F2F2"/>
            <w:vAlign w:val="center"/>
            <w:hideMark/>
          </w:tcPr>
          <w:p w14:paraId="71D714DA"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Sati</w:t>
            </w:r>
          </w:p>
        </w:tc>
        <w:tc>
          <w:tcPr>
            <w:tcW w:w="2494" w:type="dxa"/>
            <w:gridSpan w:val="6"/>
            <w:tcBorders>
              <w:top w:val="single" w:sz="8" w:space="0" w:color="auto"/>
              <w:left w:val="single" w:sz="8" w:space="0" w:color="00000A"/>
              <w:bottom w:val="single" w:sz="4" w:space="0" w:color="auto"/>
              <w:right w:val="single" w:sz="8" w:space="0" w:color="000000"/>
            </w:tcBorders>
            <w:shd w:val="clear" w:color="000000" w:fill="F2F2F2"/>
            <w:vAlign w:val="center"/>
            <w:hideMark/>
          </w:tcPr>
          <w:p w14:paraId="6347F04C"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Grupe</w:t>
            </w:r>
          </w:p>
        </w:tc>
      </w:tr>
      <w:tr w:rsidR="000F0D4A" w:rsidRPr="00CF47A7" w14:paraId="322F1099" w14:textId="77777777" w:rsidTr="009E7A11">
        <w:trPr>
          <w:gridAfter w:val="1"/>
          <w:wAfter w:w="13" w:type="dxa"/>
          <w:trHeight w:val="1665"/>
        </w:trPr>
        <w:tc>
          <w:tcPr>
            <w:tcW w:w="239" w:type="dxa"/>
            <w:tcBorders>
              <w:top w:val="nil"/>
              <w:left w:val="nil"/>
              <w:bottom w:val="nil"/>
              <w:right w:val="nil"/>
            </w:tcBorders>
            <w:shd w:val="clear" w:color="auto" w:fill="auto"/>
            <w:vAlign w:val="center"/>
            <w:hideMark/>
          </w:tcPr>
          <w:p w14:paraId="2B77A885" w14:textId="77777777" w:rsidR="000F0D4A" w:rsidRPr="00CF47A7" w:rsidRDefault="000F0D4A" w:rsidP="009E7A11">
            <w:pPr>
              <w:rPr>
                <w:rFonts w:eastAsia="Times New Roman" w:cstheme="minorHAnsi"/>
                <w:sz w:val="20"/>
                <w:szCs w:val="20"/>
                <w:lang w:val="hr-HR"/>
              </w:rPr>
            </w:pPr>
          </w:p>
        </w:tc>
        <w:tc>
          <w:tcPr>
            <w:tcW w:w="714" w:type="dxa"/>
            <w:vMerge/>
            <w:tcBorders>
              <w:top w:val="single" w:sz="8" w:space="0" w:color="auto"/>
              <w:left w:val="single" w:sz="8" w:space="0" w:color="auto"/>
              <w:bottom w:val="single" w:sz="8" w:space="0" w:color="000000"/>
              <w:right w:val="single" w:sz="8" w:space="0" w:color="00000A"/>
            </w:tcBorders>
            <w:vAlign w:val="center"/>
            <w:hideMark/>
          </w:tcPr>
          <w:p w14:paraId="2888C4EB" w14:textId="77777777" w:rsidR="000F0D4A" w:rsidRPr="00CF47A7" w:rsidRDefault="000F0D4A" w:rsidP="009E7A11">
            <w:pPr>
              <w:rPr>
                <w:rFonts w:eastAsia="Times New Roman" w:cstheme="minorHAnsi"/>
                <w:b/>
                <w:bCs/>
                <w:sz w:val="20"/>
                <w:szCs w:val="20"/>
                <w:lang w:val="hr-HR"/>
              </w:rPr>
            </w:pPr>
          </w:p>
        </w:tc>
        <w:tc>
          <w:tcPr>
            <w:tcW w:w="1060" w:type="dxa"/>
            <w:vMerge/>
            <w:tcBorders>
              <w:top w:val="single" w:sz="8" w:space="0" w:color="auto"/>
              <w:left w:val="single" w:sz="8" w:space="0" w:color="00000A"/>
              <w:bottom w:val="single" w:sz="8" w:space="0" w:color="000000"/>
              <w:right w:val="single" w:sz="8" w:space="0" w:color="00000A"/>
            </w:tcBorders>
            <w:vAlign w:val="center"/>
            <w:hideMark/>
          </w:tcPr>
          <w:p w14:paraId="21F7339B" w14:textId="77777777" w:rsidR="000F0D4A" w:rsidRPr="00CF47A7" w:rsidRDefault="000F0D4A" w:rsidP="009E7A11">
            <w:pPr>
              <w:rPr>
                <w:rFonts w:eastAsia="Times New Roman" w:cstheme="minorHAnsi"/>
                <w:b/>
                <w:bCs/>
                <w:sz w:val="20"/>
                <w:szCs w:val="20"/>
                <w:lang w:val="hr-HR"/>
              </w:rPr>
            </w:pPr>
          </w:p>
        </w:tc>
        <w:tc>
          <w:tcPr>
            <w:tcW w:w="2764" w:type="dxa"/>
            <w:vMerge/>
            <w:tcBorders>
              <w:top w:val="single" w:sz="8" w:space="0" w:color="auto"/>
              <w:left w:val="single" w:sz="8" w:space="0" w:color="00000A"/>
              <w:bottom w:val="single" w:sz="8" w:space="0" w:color="000000"/>
              <w:right w:val="single" w:sz="8" w:space="0" w:color="00000A"/>
            </w:tcBorders>
            <w:vAlign w:val="center"/>
            <w:hideMark/>
          </w:tcPr>
          <w:p w14:paraId="238378AF" w14:textId="77777777" w:rsidR="000F0D4A" w:rsidRPr="00CF47A7" w:rsidRDefault="000F0D4A" w:rsidP="009E7A11">
            <w:pPr>
              <w:rPr>
                <w:rFonts w:eastAsia="Times New Roman" w:cstheme="minorHAnsi"/>
                <w:b/>
                <w:bCs/>
                <w:sz w:val="20"/>
                <w:szCs w:val="20"/>
                <w:lang w:val="hr-HR"/>
              </w:rPr>
            </w:pPr>
          </w:p>
        </w:tc>
        <w:tc>
          <w:tcPr>
            <w:tcW w:w="1064" w:type="dxa"/>
            <w:vMerge/>
            <w:tcBorders>
              <w:top w:val="single" w:sz="8" w:space="0" w:color="auto"/>
              <w:left w:val="single" w:sz="8" w:space="0" w:color="00000A"/>
              <w:bottom w:val="single" w:sz="8" w:space="0" w:color="000000"/>
              <w:right w:val="single" w:sz="8" w:space="0" w:color="00000A"/>
            </w:tcBorders>
            <w:vAlign w:val="center"/>
            <w:hideMark/>
          </w:tcPr>
          <w:p w14:paraId="05B98DF8" w14:textId="77777777" w:rsidR="000F0D4A" w:rsidRPr="00CF47A7" w:rsidRDefault="000F0D4A" w:rsidP="009E7A11">
            <w:pPr>
              <w:rPr>
                <w:rFonts w:eastAsia="Times New Roman" w:cstheme="minorHAnsi"/>
                <w:b/>
                <w:bCs/>
                <w:sz w:val="20"/>
                <w:szCs w:val="20"/>
                <w:lang w:val="hr-HR"/>
              </w:rPr>
            </w:pPr>
          </w:p>
        </w:tc>
        <w:tc>
          <w:tcPr>
            <w:tcW w:w="553" w:type="dxa"/>
            <w:vMerge/>
            <w:tcBorders>
              <w:top w:val="single" w:sz="8" w:space="0" w:color="auto"/>
              <w:left w:val="single" w:sz="8" w:space="0" w:color="00000A"/>
              <w:bottom w:val="single" w:sz="8" w:space="0" w:color="000000"/>
              <w:right w:val="single" w:sz="8" w:space="0" w:color="00000A"/>
            </w:tcBorders>
            <w:vAlign w:val="center"/>
            <w:hideMark/>
          </w:tcPr>
          <w:p w14:paraId="3A882601" w14:textId="77777777" w:rsidR="000F0D4A" w:rsidRPr="00CF47A7" w:rsidRDefault="000F0D4A" w:rsidP="009E7A11">
            <w:pPr>
              <w:rPr>
                <w:rFonts w:eastAsia="Times New Roman" w:cstheme="minorHAnsi"/>
                <w:b/>
                <w:bCs/>
                <w:sz w:val="20"/>
                <w:szCs w:val="20"/>
                <w:lang w:val="hr-HR"/>
              </w:rPr>
            </w:pPr>
          </w:p>
        </w:tc>
        <w:tc>
          <w:tcPr>
            <w:tcW w:w="3221" w:type="dxa"/>
            <w:vMerge/>
            <w:tcBorders>
              <w:top w:val="single" w:sz="8" w:space="0" w:color="auto"/>
              <w:left w:val="single" w:sz="8" w:space="0" w:color="00000A"/>
              <w:bottom w:val="single" w:sz="8" w:space="0" w:color="000000"/>
              <w:right w:val="single" w:sz="8" w:space="0" w:color="00000A"/>
            </w:tcBorders>
            <w:vAlign w:val="center"/>
            <w:hideMark/>
          </w:tcPr>
          <w:p w14:paraId="1426D613" w14:textId="77777777" w:rsidR="000F0D4A" w:rsidRPr="00CF47A7" w:rsidRDefault="000F0D4A" w:rsidP="009E7A11">
            <w:pPr>
              <w:rPr>
                <w:rFonts w:eastAsia="Times New Roman" w:cstheme="minorHAnsi"/>
                <w:sz w:val="20"/>
                <w:szCs w:val="20"/>
                <w:lang w:val="hr-HR"/>
              </w:rPr>
            </w:pPr>
          </w:p>
        </w:tc>
        <w:tc>
          <w:tcPr>
            <w:tcW w:w="783" w:type="dxa"/>
            <w:gridSpan w:val="2"/>
            <w:tcBorders>
              <w:top w:val="nil"/>
              <w:left w:val="nil"/>
              <w:bottom w:val="single" w:sz="8" w:space="0" w:color="auto"/>
              <w:right w:val="single" w:sz="8" w:space="0" w:color="00000A"/>
            </w:tcBorders>
            <w:shd w:val="clear" w:color="000000" w:fill="F2F2F2"/>
            <w:vAlign w:val="center"/>
            <w:hideMark/>
          </w:tcPr>
          <w:p w14:paraId="30EF44FC"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P</w:t>
            </w:r>
          </w:p>
        </w:tc>
        <w:tc>
          <w:tcPr>
            <w:tcW w:w="557" w:type="dxa"/>
            <w:tcBorders>
              <w:top w:val="nil"/>
              <w:left w:val="nil"/>
              <w:bottom w:val="single" w:sz="8" w:space="0" w:color="auto"/>
              <w:right w:val="single" w:sz="8" w:space="0" w:color="00000A"/>
            </w:tcBorders>
            <w:shd w:val="clear" w:color="000000" w:fill="F2F2F2"/>
            <w:vAlign w:val="center"/>
            <w:hideMark/>
          </w:tcPr>
          <w:p w14:paraId="66364638"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S</w:t>
            </w:r>
          </w:p>
        </w:tc>
        <w:tc>
          <w:tcPr>
            <w:tcW w:w="857" w:type="dxa"/>
            <w:tcBorders>
              <w:top w:val="nil"/>
              <w:left w:val="nil"/>
              <w:bottom w:val="single" w:sz="8" w:space="0" w:color="auto"/>
              <w:right w:val="single" w:sz="8" w:space="0" w:color="00000A"/>
            </w:tcBorders>
            <w:shd w:val="clear" w:color="000000" w:fill="F2F2F2"/>
            <w:vAlign w:val="center"/>
            <w:hideMark/>
          </w:tcPr>
          <w:p w14:paraId="4B30C7E8"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A, PK, SJ, TJ, M</w:t>
            </w:r>
          </w:p>
        </w:tc>
        <w:tc>
          <w:tcPr>
            <w:tcW w:w="791" w:type="dxa"/>
            <w:tcBorders>
              <w:top w:val="nil"/>
              <w:left w:val="nil"/>
              <w:bottom w:val="single" w:sz="8" w:space="0" w:color="auto"/>
              <w:right w:val="single" w:sz="8" w:space="0" w:color="00000A"/>
            </w:tcBorders>
            <w:shd w:val="clear" w:color="000000" w:fill="F2F2F2"/>
            <w:vAlign w:val="center"/>
            <w:hideMark/>
          </w:tcPr>
          <w:p w14:paraId="2971E8E6"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P</w:t>
            </w:r>
          </w:p>
        </w:tc>
        <w:tc>
          <w:tcPr>
            <w:tcW w:w="711" w:type="dxa"/>
            <w:gridSpan w:val="2"/>
            <w:tcBorders>
              <w:top w:val="nil"/>
              <w:left w:val="nil"/>
              <w:bottom w:val="single" w:sz="8" w:space="0" w:color="auto"/>
              <w:right w:val="single" w:sz="8" w:space="0" w:color="00000A"/>
            </w:tcBorders>
            <w:shd w:val="clear" w:color="000000" w:fill="F2F2F2"/>
            <w:vAlign w:val="center"/>
            <w:hideMark/>
          </w:tcPr>
          <w:p w14:paraId="12007C53"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S</w:t>
            </w:r>
          </w:p>
        </w:tc>
        <w:tc>
          <w:tcPr>
            <w:tcW w:w="992" w:type="dxa"/>
            <w:gridSpan w:val="3"/>
            <w:tcBorders>
              <w:top w:val="nil"/>
              <w:left w:val="nil"/>
              <w:bottom w:val="single" w:sz="8" w:space="0" w:color="auto"/>
              <w:right w:val="single" w:sz="8" w:space="0" w:color="auto"/>
            </w:tcBorders>
            <w:shd w:val="clear" w:color="000000" w:fill="F2F2F2"/>
            <w:vAlign w:val="center"/>
            <w:hideMark/>
          </w:tcPr>
          <w:p w14:paraId="37AE3B8B"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A, PK, SJ, TJ, M</w:t>
            </w:r>
          </w:p>
        </w:tc>
      </w:tr>
      <w:tr w:rsidR="000F0D4A" w:rsidRPr="00CF47A7" w14:paraId="2538BBD0"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529C93E6" w14:textId="77777777" w:rsidR="000F0D4A" w:rsidRPr="00CF47A7" w:rsidRDefault="000F0D4A" w:rsidP="009E7A11">
            <w:pPr>
              <w:rPr>
                <w:rFonts w:eastAsia="Times New Roman" w:cstheme="minorHAnsi"/>
                <w:sz w:val="20"/>
                <w:szCs w:val="20"/>
                <w:lang w:val="hr-HR"/>
              </w:rPr>
            </w:pPr>
          </w:p>
        </w:tc>
        <w:tc>
          <w:tcPr>
            <w:tcW w:w="14067" w:type="dxa"/>
            <w:gridSpan w:val="16"/>
            <w:tcBorders>
              <w:top w:val="nil"/>
              <w:left w:val="single" w:sz="4" w:space="0" w:color="808080"/>
              <w:bottom w:val="nil"/>
              <w:right w:val="single" w:sz="4" w:space="0" w:color="808080"/>
            </w:tcBorders>
            <w:shd w:val="clear" w:color="auto" w:fill="auto"/>
            <w:vAlign w:val="center"/>
            <w:hideMark/>
          </w:tcPr>
          <w:p w14:paraId="5BE2C1FC" w14:textId="71D6D0B7" w:rsidR="000F0D4A" w:rsidRPr="00CF47A7" w:rsidRDefault="00255F2C" w:rsidP="009E7A11">
            <w:pPr>
              <w:rPr>
                <w:rFonts w:eastAsia="Times New Roman" w:cstheme="minorHAnsi"/>
                <w:b/>
                <w:bCs/>
                <w:sz w:val="20"/>
                <w:szCs w:val="20"/>
                <w:lang w:val="hr-HR"/>
              </w:rPr>
            </w:pPr>
            <w:r w:rsidRPr="00255F2C">
              <w:rPr>
                <w:rFonts w:eastAsia="Times New Roman" w:cstheme="minorHAnsi"/>
                <w:b/>
                <w:bCs/>
                <w:sz w:val="20"/>
                <w:szCs w:val="20"/>
                <w:lang w:val="hr-HR"/>
              </w:rPr>
              <w:t>OB</w:t>
            </w:r>
            <w:r w:rsidR="000F0D4A" w:rsidRPr="00255F2C">
              <w:rPr>
                <w:rFonts w:eastAsia="Times New Roman" w:cstheme="minorHAnsi"/>
                <w:b/>
                <w:bCs/>
                <w:sz w:val="20"/>
                <w:szCs w:val="20"/>
                <w:lang w:val="hr-HR"/>
              </w:rPr>
              <w:t>VEZNI</w:t>
            </w:r>
            <w:r w:rsidR="000F0D4A" w:rsidRPr="00CF47A7">
              <w:rPr>
                <w:rFonts w:eastAsia="Times New Roman" w:cstheme="minorHAnsi"/>
                <w:b/>
                <w:bCs/>
                <w:sz w:val="20"/>
                <w:szCs w:val="20"/>
                <w:lang w:val="hr-HR"/>
              </w:rPr>
              <w:t xml:space="preserve"> OPĆI</w:t>
            </w:r>
          </w:p>
        </w:tc>
      </w:tr>
      <w:tr w:rsidR="00DB5D09" w14:paraId="6C25DBF6" w14:textId="77777777" w:rsidTr="00765DEA">
        <w:trPr>
          <w:gridAfter w:val="4"/>
          <w:wAfter w:w="13" w:type="dxa"/>
          <w:trHeight w:val="300"/>
        </w:trPr>
        <w:tc>
          <w:tcPr>
            <w:tcW w:w="239" w:type="dxa"/>
            <w:tcBorders>
              <w:top w:val="nil"/>
              <w:left w:val="nil"/>
              <w:bottom w:val="nil"/>
              <w:right w:val="nil"/>
            </w:tcBorders>
            <w:shd w:val="clear" w:color="auto" w:fill="auto"/>
            <w:noWrap/>
            <w:vAlign w:val="center"/>
            <w:hideMark/>
          </w:tcPr>
          <w:p w14:paraId="0C89D72F" w14:textId="77777777" w:rsidR="000F0D4A" w:rsidRPr="00CF47A7" w:rsidRDefault="000F0D4A" w:rsidP="009E7A11">
            <w:pPr>
              <w:rPr>
                <w:rFonts w:eastAsia="Times New Roman" w:cstheme="minorHAnsi"/>
                <w:sz w:val="20"/>
                <w:szCs w:val="20"/>
                <w:lang w:val="hr-HR"/>
              </w:rPr>
            </w:pPr>
          </w:p>
        </w:tc>
        <w:tc>
          <w:tcPr>
            <w:tcW w:w="714" w:type="dxa"/>
            <w:vMerge w:val="restart"/>
            <w:tcBorders>
              <w:top w:val="single" w:sz="4" w:space="0" w:color="auto"/>
              <w:left w:val="single" w:sz="4" w:space="0" w:color="auto"/>
              <w:bottom w:val="single" w:sz="4" w:space="0" w:color="000000"/>
              <w:right w:val="single" w:sz="4" w:space="0" w:color="808080"/>
            </w:tcBorders>
            <w:shd w:val="clear" w:color="auto" w:fill="auto"/>
            <w:vAlign w:val="center"/>
            <w:hideMark/>
          </w:tcPr>
          <w:p w14:paraId="1F10D787"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1</w:t>
            </w:r>
          </w:p>
        </w:tc>
        <w:tc>
          <w:tcPr>
            <w:tcW w:w="1060" w:type="dxa"/>
            <w:vMerge w:val="restart"/>
            <w:tcBorders>
              <w:top w:val="single" w:sz="4" w:space="0" w:color="auto"/>
              <w:left w:val="single" w:sz="4" w:space="0" w:color="808080"/>
              <w:bottom w:val="single" w:sz="4" w:space="0" w:color="000000"/>
              <w:right w:val="single" w:sz="4" w:space="0" w:color="808080"/>
            </w:tcBorders>
            <w:shd w:val="clear" w:color="auto" w:fill="auto"/>
            <w:vAlign w:val="center"/>
            <w:hideMark/>
          </w:tcPr>
          <w:p w14:paraId="64292B62" w14:textId="77777777" w:rsidR="000F0D4A" w:rsidRPr="002B4E22" w:rsidRDefault="000F0D4A" w:rsidP="009E7A11">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lang w:val="hr-HR"/>
              </w:rPr>
            </w:pPr>
            <w:r w:rsidRPr="002B4E22">
              <w:rPr>
                <w:rFonts w:cstheme="minorHAnsi"/>
                <w:spacing w:val="-2"/>
                <w:sz w:val="20"/>
                <w:szCs w:val="20"/>
                <w:lang w:val="hr-HR"/>
              </w:rPr>
              <w:t>BAKM-31</w:t>
            </w:r>
          </w:p>
        </w:tc>
        <w:tc>
          <w:tcPr>
            <w:tcW w:w="2764" w:type="dxa"/>
            <w:vMerge w:val="restart"/>
            <w:tcBorders>
              <w:top w:val="single" w:sz="4" w:space="0" w:color="auto"/>
              <w:left w:val="single" w:sz="4" w:space="0" w:color="808080"/>
              <w:bottom w:val="single" w:sz="4" w:space="0" w:color="000000"/>
              <w:right w:val="single" w:sz="4" w:space="0" w:color="808080"/>
            </w:tcBorders>
            <w:shd w:val="clear" w:color="auto" w:fill="auto"/>
            <w:noWrap/>
            <w:vAlign w:val="center"/>
            <w:hideMark/>
          </w:tcPr>
          <w:p w14:paraId="15B1E718" w14:textId="2BE8379D" w:rsidR="00765DEA" w:rsidRPr="00765DEA" w:rsidRDefault="00765DEA">
            <w:pPr>
              <w:rPr>
                <w:sz w:val="22"/>
              </w:rPr>
            </w:pPr>
            <w:r w:rsidRPr="00765DEA">
              <w:rPr>
                <w:sz w:val="22"/>
              </w:rPr>
              <w:t>Metodologija istraživanja u kulturi</w:t>
            </w:r>
          </w:p>
          <w:p w14:paraId="149569EF" w14:textId="77777777" w:rsidR="00765DEA" w:rsidRDefault="00765DEA"/>
          <w:p w14:paraId="2DA22DE1" w14:textId="30A71A8A" w:rsidR="000F0D4A" w:rsidRPr="002B4E22" w:rsidRDefault="000F0D4A" w:rsidP="009E7A11">
            <w:pPr>
              <w:jc w:val="center"/>
              <w:rPr>
                <w:rFonts w:eastAsia="Times New Roman" w:cstheme="minorHAnsi"/>
                <w:sz w:val="20"/>
                <w:szCs w:val="20"/>
                <w:lang w:val="hr-HR"/>
              </w:rPr>
            </w:pPr>
          </w:p>
        </w:tc>
        <w:tc>
          <w:tcPr>
            <w:tcW w:w="1064" w:type="dxa"/>
            <w:vMerge w:val="restart"/>
            <w:tcBorders>
              <w:top w:val="single" w:sz="4" w:space="0" w:color="auto"/>
              <w:left w:val="single" w:sz="4" w:space="0" w:color="808080"/>
              <w:bottom w:val="single" w:sz="4" w:space="0" w:color="000000"/>
              <w:right w:val="single" w:sz="4" w:space="0" w:color="808080"/>
            </w:tcBorders>
            <w:shd w:val="clear" w:color="auto" w:fill="auto"/>
            <w:vAlign w:val="center"/>
            <w:hideMark/>
          </w:tcPr>
          <w:p w14:paraId="41C6EED9" w14:textId="185FDCD2" w:rsidR="000F0D4A" w:rsidRPr="002B4E22" w:rsidRDefault="00765DEA" w:rsidP="009E7A11">
            <w:pPr>
              <w:jc w:val="center"/>
              <w:rPr>
                <w:rFonts w:eastAsia="Times New Roman" w:cstheme="minorHAnsi"/>
                <w:sz w:val="20"/>
                <w:szCs w:val="20"/>
                <w:lang w:val="hr-HR"/>
              </w:rPr>
            </w:pPr>
            <w:r>
              <w:rPr>
                <w:rFonts w:eastAsia="Times New Roman" w:cstheme="minorHAnsi"/>
                <w:sz w:val="20"/>
                <w:szCs w:val="20"/>
                <w:lang w:val="hr-HR"/>
              </w:rPr>
              <w:t>O</w:t>
            </w:r>
          </w:p>
        </w:tc>
        <w:tc>
          <w:tcPr>
            <w:tcW w:w="553" w:type="dxa"/>
            <w:vMerge w:val="restart"/>
            <w:tcBorders>
              <w:top w:val="single" w:sz="4" w:space="0" w:color="auto"/>
              <w:left w:val="single" w:sz="4" w:space="0" w:color="808080"/>
              <w:bottom w:val="single" w:sz="4" w:space="0" w:color="000000"/>
              <w:right w:val="single" w:sz="4" w:space="0" w:color="808080"/>
            </w:tcBorders>
            <w:shd w:val="clear" w:color="auto" w:fill="auto"/>
            <w:noWrap/>
            <w:vAlign w:val="center"/>
          </w:tcPr>
          <w:p w14:paraId="07C5DA12" w14:textId="7E851CA6" w:rsidR="000F0D4A" w:rsidRPr="00D4643C" w:rsidRDefault="00765DEA" w:rsidP="009E7A11">
            <w:pPr>
              <w:rPr>
                <w:rFonts w:eastAsia="Times New Roman" w:cstheme="minorHAnsi"/>
                <w:sz w:val="20"/>
                <w:szCs w:val="20"/>
                <w:lang w:val="hr-HR"/>
              </w:rPr>
            </w:pPr>
            <w:r>
              <w:rPr>
                <w:rFonts w:eastAsia="Times New Roman" w:cstheme="minorHAnsi"/>
                <w:sz w:val="20"/>
                <w:szCs w:val="20"/>
                <w:lang w:val="hr-HR"/>
              </w:rPr>
              <w:t>5</w:t>
            </w:r>
          </w:p>
        </w:tc>
        <w:tc>
          <w:tcPr>
            <w:tcW w:w="3221" w:type="dxa"/>
            <w:tcBorders>
              <w:top w:val="single" w:sz="4" w:space="0" w:color="auto"/>
              <w:left w:val="nil"/>
              <w:bottom w:val="single" w:sz="4" w:space="0" w:color="808080"/>
              <w:right w:val="nil"/>
            </w:tcBorders>
            <w:shd w:val="clear" w:color="auto" w:fill="auto"/>
            <w:noWrap/>
            <w:vAlign w:val="center"/>
            <w:hideMark/>
          </w:tcPr>
          <w:p w14:paraId="4C4B92D8" w14:textId="22D2A60F" w:rsidR="000F0D4A" w:rsidRPr="002B4E22" w:rsidRDefault="000F0D4A" w:rsidP="00765DEA">
            <w:pPr>
              <w:rPr>
                <w:rFonts w:eastAsia="Times New Roman" w:cstheme="minorHAnsi"/>
                <w:sz w:val="20"/>
                <w:szCs w:val="20"/>
                <w:lang w:val="hr-HR"/>
              </w:rPr>
            </w:pPr>
          </w:p>
        </w:tc>
        <w:tc>
          <w:tcPr>
            <w:tcW w:w="783" w:type="dxa"/>
            <w:gridSpan w:val="2"/>
            <w:tcBorders>
              <w:top w:val="single" w:sz="4" w:space="0" w:color="auto"/>
              <w:left w:val="single" w:sz="4" w:space="0" w:color="auto"/>
              <w:bottom w:val="single" w:sz="4" w:space="0" w:color="808080"/>
              <w:right w:val="single" w:sz="4" w:space="0" w:color="808080"/>
            </w:tcBorders>
            <w:shd w:val="clear" w:color="auto" w:fill="auto"/>
            <w:noWrap/>
            <w:vAlign w:val="center"/>
            <w:hideMark/>
          </w:tcPr>
          <w:p w14:paraId="0A4D4C0D" w14:textId="05827354"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 </w:t>
            </w:r>
          </w:p>
        </w:tc>
        <w:tc>
          <w:tcPr>
            <w:tcW w:w="557" w:type="dxa"/>
            <w:tcBorders>
              <w:top w:val="single" w:sz="4" w:space="0" w:color="auto"/>
              <w:left w:val="nil"/>
              <w:bottom w:val="single" w:sz="4" w:space="0" w:color="808080"/>
              <w:right w:val="single" w:sz="4" w:space="0" w:color="808080"/>
            </w:tcBorders>
            <w:shd w:val="clear" w:color="auto" w:fill="auto"/>
            <w:noWrap/>
            <w:vAlign w:val="center"/>
            <w:hideMark/>
          </w:tcPr>
          <w:p w14:paraId="526B518F" w14:textId="2D35328B"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 </w:t>
            </w:r>
          </w:p>
        </w:tc>
        <w:tc>
          <w:tcPr>
            <w:tcW w:w="857" w:type="dxa"/>
            <w:tcBorders>
              <w:top w:val="single" w:sz="4" w:space="0" w:color="auto"/>
              <w:left w:val="nil"/>
              <w:bottom w:val="single" w:sz="4" w:space="0" w:color="808080"/>
              <w:right w:val="single" w:sz="4" w:space="0" w:color="auto"/>
            </w:tcBorders>
            <w:shd w:val="clear" w:color="auto" w:fill="auto"/>
            <w:noWrap/>
            <w:vAlign w:val="center"/>
            <w:hideMark/>
          </w:tcPr>
          <w:p w14:paraId="7A24B5AF"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1</w:t>
            </w:r>
          </w:p>
        </w:tc>
        <w:tc>
          <w:tcPr>
            <w:tcW w:w="791" w:type="dxa"/>
            <w:tcBorders>
              <w:top w:val="single" w:sz="4" w:space="0" w:color="auto"/>
              <w:left w:val="nil"/>
              <w:bottom w:val="nil"/>
              <w:right w:val="nil"/>
            </w:tcBorders>
            <w:shd w:val="clear" w:color="auto" w:fill="auto"/>
            <w:noWrap/>
            <w:vAlign w:val="center"/>
            <w:hideMark/>
          </w:tcPr>
          <w:p w14:paraId="6D5AF980" w14:textId="2D80159D" w:rsidR="000F0D4A" w:rsidRPr="002B4E22" w:rsidRDefault="000F0D4A" w:rsidP="009E7A11">
            <w:pPr>
              <w:jc w:val="center"/>
              <w:rPr>
                <w:rFonts w:eastAsia="Times New Roman" w:cstheme="minorHAnsi"/>
                <w:sz w:val="20"/>
                <w:szCs w:val="20"/>
                <w:lang w:val="hr-HR"/>
              </w:rPr>
            </w:pPr>
          </w:p>
        </w:tc>
        <w:tc>
          <w:tcPr>
            <w:tcW w:w="711" w:type="dxa"/>
            <w:gridSpan w:val="2"/>
            <w:tcBorders>
              <w:top w:val="single" w:sz="4" w:space="0" w:color="auto"/>
              <w:left w:val="single" w:sz="4" w:space="0" w:color="808080"/>
              <w:bottom w:val="single" w:sz="4" w:space="0" w:color="808080"/>
              <w:right w:val="single" w:sz="4" w:space="0" w:color="808080"/>
            </w:tcBorders>
            <w:shd w:val="clear" w:color="auto" w:fill="auto"/>
            <w:noWrap/>
            <w:vAlign w:val="center"/>
            <w:hideMark/>
          </w:tcPr>
          <w:p w14:paraId="56229850" w14:textId="25C9F24B" w:rsidR="000F0D4A" w:rsidRPr="002B4E22" w:rsidRDefault="000F0D4A" w:rsidP="009E7A11">
            <w:pPr>
              <w:jc w:val="center"/>
              <w:rPr>
                <w:rFonts w:eastAsia="Times New Roman" w:cstheme="minorHAnsi"/>
                <w:sz w:val="20"/>
                <w:szCs w:val="20"/>
                <w:lang w:val="hr-HR"/>
              </w:rPr>
            </w:pPr>
          </w:p>
        </w:tc>
      </w:tr>
      <w:tr w:rsidR="000F0D4A" w:rsidRPr="00CF47A7" w14:paraId="3E27EA29" w14:textId="77777777" w:rsidTr="001D6B4E">
        <w:trPr>
          <w:gridAfter w:val="1"/>
          <w:wAfter w:w="13" w:type="dxa"/>
          <w:trHeight w:val="300"/>
        </w:trPr>
        <w:tc>
          <w:tcPr>
            <w:tcW w:w="239" w:type="dxa"/>
            <w:tcBorders>
              <w:top w:val="nil"/>
              <w:left w:val="nil"/>
              <w:bottom w:val="nil"/>
              <w:right w:val="nil"/>
            </w:tcBorders>
            <w:shd w:val="clear" w:color="auto" w:fill="auto"/>
            <w:noWrap/>
            <w:vAlign w:val="center"/>
            <w:hideMark/>
          </w:tcPr>
          <w:p w14:paraId="3762F9B1" w14:textId="77777777" w:rsidR="000F0D4A" w:rsidRPr="00CF47A7" w:rsidRDefault="000F0D4A" w:rsidP="009E7A11">
            <w:pPr>
              <w:rPr>
                <w:rFonts w:eastAsia="Times New Roman" w:cstheme="minorHAnsi"/>
                <w:sz w:val="20"/>
                <w:szCs w:val="20"/>
                <w:lang w:val="hr-HR"/>
              </w:rPr>
            </w:pPr>
          </w:p>
        </w:tc>
        <w:tc>
          <w:tcPr>
            <w:tcW w:w="714" w:type="dxa"/>
            <w:vMerge/>
            <w:tcBorders>
              <w:top w:val="single" w:sz="4" w:space="0" w:color="auto"/>
              <w:left w:val="single" w:sz="4" w:space="0" w:color="auto"/>
              <w:bottom w:val="single" w:sz="4" w:space="0" w:color="000000"/>
              <w:right w:val="single" w:sz="4" w:space="0" w:color="808080"/>
            </w:tcBorders>
            <w:shd w:val="clear" w:color="auto" w:fill="auto"/>
            <w:vAlign w:val="center"/>
            <w:hideMark/>
          </w:tcPr>
          <w:p w14:paraId="6B11D92F" w14:textId="77777777" w:rsidR="000F0D4A" w:rsidRPr="002B4E22" w:rsidRDefault="000F0D4A" w:rsidP="009E7A11">
            <w:pPr>
              <w:rPr>
                <w:rFonts w:eastAsia="Times New Roman" w:cstheme="minorHAnsi"/>
                <w:sz w:val="20"/>
                <w:szCs w:val="20"/>
                <w:lang w:val="hr-HR"/>
              </w:rPr>
            </w:pPr>
          </w:p>
        </w:tc>
        <w:tc>
          <w:tcPr>
            <w:tcW w:w="1060" w:type="dxa"/>
            <w:vMerge/>
            <w:tcBorders>
              <w:top w:val="single" w:sz="4" w:space="0" w:color="auto"/>
              <w:left w:val="single" w:sz="4" w:space="0" w:color="808080"/>
              <w:bottom w:val="single" w:sz="4" w:space="0" w:color="000000"/>
              <w:right w:val="single" w:sz="4" w:space="0" w:color="808080"/>
            </w:tcBorders>
            <w:shd w:val="clear" w:color="auto" w:fill="auto"/>
            <w:vAlign w:val="center"/>
            <w:hideMark/>
          </w:tcPr>
          <w:p w14:paraId="26C5D0C5" w14:textId="77777777" w:rsidR="000F0D4A" w:rsidRPr="002B4E22" w:rsidRDefault="000F0D4A" w:rsidP="009E7A11">
            <w:pPr>
              <w:rPr>
                <w:rFonts w:eastAsia="Times New Roman" w:cstheme="minorHAnsi"/>
                <w:sz w:val="20"/>
                <w:szCs w:val="20"/>
                <w:lang w:val="hr-HR"/>
              </w:rPr>
            </w:pPr>
          </w:p>
        </w:tc>
        <w:tc>
          <w:tcPr>
            <w:tcW w:w="2764" w:type="dxa"/>
            <w:vMerge/>
            <w:tcBorders>
              <w:top w:val="single" w:sz="4" w:space="0" w:color="auto"/>
              <w:left w:val="single" w:sz="4" w:space="0" w:color="808080"/>
              <w:bottom w:val="single" w:sz="4" w:space="0" w:color="000000"/>
              <w:right w:val="single" w:sz="4" w:space="0" w:color="808080"/>
            </w:tcBorders>
            <w:shd w:val="clear" w:color="auto" w:fill="auto"/>
            <w:vAlign w:val="center"/>
            <w:hideMark/>
          </w:tcPr>
          <w:p w14:paraId="0DE6D03D" w14:textId="77777777" w:rsidR="000F0D4A" w:rsidRPr="002B4E22" w:rsidRDefault="000F0D4A" w:rsidP="009E7A11">
            <w:pPr>
              <w:rPr>
                <w:rFonts w:eastAsia="Times New Roman" w:cstheme="minorHAnsi"/>
                <w:sz w:val="20"/>
                <w:szCs w:val="20"/>
                <w:lang w:val="hr-HR"/>
              </w:rPr>
            </w:pPr>
          </w:p>
        </w:tc>
        <w:tc>
          <w:tcPr>
            <w:tcW w:w="1064" w:type="dxa"/>
            <w:vMerge/>
            <w:tcBorders>
              <w:top w:val="single" w:sz="4" w:space="0" w:color="auto"/>
              <w:left w:val="single" w:sz="4" w:space="0" w:color="808080"/>
              <w:bottom w:val="single" w:sz="4" w:space="0" w:color="000000"/>
              <w:right w:val="single" w:sz="4" w:space="0" w:color="808080"/>
            </w:tcBorders>
            <w:shd w:val="clear" w:color="auto" w:fill="auto"/>
            <w:vAlign w:val="center"/>
            <w:hideMark/>
          </w:tcPr>
          <w:p w14:paraId="6ACF7040" w14:textId="77777777" w:rsidR="000F0D4A" w:rsidRPr="002B4E22" w:rsidRDefault="000F0D4A" w:rsidP="009E7A11">
            <w:pPr>
              <w:rPr>
                <w:rFonts w:eastAsia="Times New Roman" w:cstheme="minorHAnsi"/>
                <w:sz w:val="20"/>
                <w:szCs w:val="20"/>
                <w:lang w:val="hr-HR"/>
              </w:rPr>
            </w:pPr>
          </w:p>
        </w:tc>
        <w:tc>
          <w:tcPr>
            <w:tcW w:w="553" w:type="dxa"/>
            <w:vMerge/>
            <w:tcBorders>
              <w:top w:val="single" w:sz="4" w:space="0" w:color="auto"/>
              <w:left w:val="single" w:sz="4" w:space="0" w:color="808080"/>
              <w:bottom w:val="single" w:sz="4" w:space="0" w:color="000000"/>
              <w:right w:val="single" w:sz="4" w:space="0" w:color="808080"/>
            </w:tcBorders>
            <w:shd w:val="clear" w:color="auto" w:fill="auto"/>
            <w:vAlign w:val="center"/>
            <w:hideMark/>
          </w:tcPr>
          <w:p w14:paraId="33123B04" w14:textId="77777777" w:rsidR="000F0D4A" w:rsidRPr="002B4E22" w:rsidRDefault="000F0D4A" w:rsidP="009E7A11">
            <w:pPr>
              <w:rPr>
                <w:rFonts w:eastAsia="Times New Roman" w:cstheme="minorHAnsi"/>
                <w:sz w:val="20"/>
                <w:szCs w:val="20"/>
                <w:lang w:val="hr-HR"/>
              </w:rPr>
            </w:pPr>
          </w:p>
        </w:tc>
        <w:tc>
          <w:tcPr>
            <w:tcW w:w="3221" w:type="dxa"/>
            <w:tcBorders>
              <w:top w:val="nil"/>
              <w:left w:val="nil"/>
              <w:bottom w:val="single" w:sz="4" w:space="0" w:color="auto"/>
              <w:right w:val="nil"/>
            </w:tcBorders>
            <w:shd w:val="clear" w:color="auto" w:fill="auto"/>
            <w:noWrap/>
            <w:vAlign w:val="center"/>
            <w:hideMark/>
          </w:tcPr>
          <w:p w14:paraId="0ED78E91" w14:textId="77777777" w:rsidR="00765DEA" w:rsidRDefault="00765DEA" w:rsidP="00E41C37">
            <w:pPr>
              <w:rPr>
                <w:rFonts w:ascii="Calibri" w:hAnsi="Calibri" w:cs="Calibri"/>
                <w:sz w:val="20"/>
                <w:szCs w:val="20"/>
              </w:rPr>
            </w:pPr>
            <w:r w:rsidRPr="00765DEA">
              <w:rPr>
                <w:rFonts w:ascii="Calibri" w:hAnsi="Calibri" w:cs="Calibri"/>
                <w:sz w:val="20"/>
                <w:szCs w:val="20"/>
              </w:rPr>
              <w:t>doc. dr. sc. Igor Mavrin</w:t>
            </w:r>
          </w:p>
          <w:p w14:paraId="5D6ED45B" w14:textId="040A0111" w:rsidR="000F0D4A" w:rsidRPr="00274794" w:rsidRDefault="00274794" w:rsidP="00E41C37">
            <w:pPr>
              <w:rPr>
                <w:rFonts w:ascii="Calibri" w:hAnsi="Calibri" w:cs="Calibri"/>
                <w:sz w:val="20"/>
                <w:szCs w:val="20"/>
              </w:rPr>
            </w:pPr>
            <w:r>
              <w:rPr>
                <w:rFonts w:ascii="Calibri" w:hAnsi="Calibri" w:cs="Calibri"/>
                <w:sz w:val="20"/>
                <w:szCs w:val="20"/>
              </w:rPr>
              <w:t>dr. sc. Damir Španić, naslovni</w:t>
            </w:r>
            <w:r w:rsidR="00722BF3">
              <w:rPr>
                <w:rFonts w:ascii="Calibri" w:hAnsi="Calibri" w:cs="Calibri"/>
                <w:sz w:val="20"/>
                <w:szCs w:val="20"/>
              </w:rPr>
              <w:t xml:space="preserve"> viši</w:t>
            </w:r>
            <w:r>
              <w:rPr>
                <w:rFonts w:ascii="Calibri" w:hAnsi="Calibri" w:cs="Calibri"/>
                <w:sz w:val="20"/>
                <w:szCs w:val="20"/>
              </w:rPr>
              <w:t xml:space="preserve"> </w:t>
            </w:r>
            <w:r w:rsidR="00814488">
              <w:rPr>
                <w:rFonts w:ascii="Calibri" w:hAnsi="Calibri" w:cs="Calibri"/>
                <w:sz w:val="20"/>
                <w:szCs w:val="20"/>
              </w:rPr>
              <w:t>asistent</w:t>
            </w:r>
          </w:p>
        </w:tc>
        <w:tc>
          <w:tcPr>
            <w:tcW w:w="783" w:type="dxa"/>
            <w:gridSpan w:val="2"/>
            <w:tcBorders>
              <w:top w:val="nil"/>
              <w:left w:val="single" w:sz="4" w:space="0" w:color="auto"/>
              <w:bottom w:val="single" w:sz="4" w:space="0" w:color="auto"/>
              <w:right w:val="single" w:sz="4" w:space="0" w:color="808080"/>
            </w:tcBorders>
            <w:shd w:val="clear" w:color="auto" w:fill="auto"/>
            <w:noWrap/>
            <w:vAlign w:val="center"/>
            <w:hideMark/>
          </w:tcPr>
          <w:p w14:paraId="7FD580F8" w14:textId="19B91A0C" w:rsidR="000F0D4A" w:rsidRPr="002B4E22" w:rsidRDefault="005F5C96" w:rsidP="005F5C96">
            <w:pPr>
              <w:rPr>
                <w:rFonts w:eastAsia="Times New Roman" w:cstheme="minorHAnsi"/>
                <w:sz w:val="20"/>
                <w:szCs w:val="20"/>
                <w:lang w:val="hr-HR"/>
              </w:rPr>
            </w:pPr>
            <w:r>
              <w:rPr>
                <w:rFonts w:eastAsia="Times New Roman" w:cstheme="minorHAnsi"/>
                <w:sz w:val="20"/>
                <w:szCs w:val="20"/>
                <w:lang w:val="hr-HR"/>
              </w:rPr>
              <w:t xml:space="preserve"> </w:t>
            </w:r>
            <w:r w:rsidR="000F0D4A" w:rsidRPr="002B4E22">
              <w:rPr>
                <w:rFonts w:eastAsia="Times New Roman" w:cstheme="minorHAnsi"/>
                <w:sz w:val="20"/>
                <w:szCs w:val="20"/>
                <w:lang w:val="hr-HR"/>
              </w:rPr>
              <w:t> </w:t>
            </w:r>
            <w:r w:rsidR="00765DEA">
              <w:rPr>
                <w:rFonts w:eastAsia="Times New Roman" w:cstheme="minorHAnsi"/>
                <w:sz w:val="20"/>
                <w:szCs w:val="20"/>
                <w:lang w:val="hr-HR"/>
              </w:rPr>
              <w:t>30</w:t>
            </w:r>
          </w:p>
        </w:tc>
        <w:tc>
          <w:tcPr>
            <w:tcW w:w="557" w:type="dxa"/>
            <w:tcBorders>
              <w:top w:val="nil"/>
              <w:left w:val="nil"/>
              <w:bottom w:val="single" w:sz="4" w:space="0" w:color="auto"/>
              <w:right w:val="single" w:sz="4" w:space="0" w:color="808080"/>
            </w:tcBorders>
            <w:shd w:val="clear" w:color="auto" w:fill="auto"/>
            <w:noWrap/>
            <w:vAlign w:val="center"/>
          </w:tcPr>
          <w:p w14:paraId="3CC1A919" w14:textId="30E873E1" w:rsidR="000F0D4A" w:rsidRPr="002B4E22" w:rsidRDefault="00274794" w:rsidP="009E7A11">
            <w:pPr>
              <w:jc w:val="center"/>
              <w:rPr>
                <w:rFonts w:eastAsia="Times New Roman" w:cstheme="minorHAnsi"/>
                <w:sz w:val="20"/>
                <w:szCs w:val="20"/>
                <w:lang w:val="hr-HR"/>
              </w:rPr>
            </w:pPr>
            <w:r>
              <w:rPr>
                <w:rFonts w:eastAsia="Times New Roman" w:cstheme="minorHAnsi"/>
                <w:sz w:val="20"/>
                <w:szCs w:val="20"/>
                <w:lang w:val="hr-HR"/>
              </w:rPr>
              <w:t>10</w:t>
            </w:r>
          </w:p>
        </w:tc>
        <w:tc>
          <w:tcPr>
            <w:tcW w:w="857" w:type="dxa"/>
            <w:tcBorders>
              <w:top w:val="nil"/>
              <w:left w:val="nil"/>
              <w:bottom w:val="single" w:sz="4" w:space="0" w:color="auto"/>
              <w:right w:val="single" w:sz="4" w:space="0" w:color="auto"/>
            </w:tcBorders>
            <w:shd w:val="clear" w:color="auto" w:fill="auto"/>
            <w:noWrap/>
            <w:vAlign w:val="center"/>
          </w:tcPr>
          <w:p w14:paraId="6C80F96C" w14:textId="2C8419B3" w:rsidR="000F0D4A" w:rsidRPr="002B4E22" w:rsidRDefault="00274794" w:rsidP="009E7A11">
            <w:pPr>
              <w:jc w:val="center"/>
              <w:rPr>
                <w:rFonts w:eastAsia="Times New Roman" w:cstheme="minorHAnsi"/>
                <w:sz w:val="20"/>
                <w:szCs w:val="20"/>
                <w:lang w:val="hr-HR"/>
              </w:rPr>
            </w:pPr>
            <w:r>
              <w:rPr>
                <w:rFonts w:eastAsia="Times New Roman" w:cstheme="minorHAnsi"/>
                <w:sz w:val="20"/>
                <w:szCs w:val="20"/>
                <w:lang w:val="hr-HR"/>
              </w:rPr>
              <w:t>20PK</w:t>
            </w:r>
          </w:p>
        </w:tc>
        <w:tc>
          <w:tcPr>
            <w:tcW w:w="791" w:type="dxa"/>
            <w:tcBorders>
              <w:top w:val="single" w:sz="4" w:space="0" w:color="808080"/>
              <w:left w:val="nil"/>
              <w:bottom w:val="single" w:sz="4" w:space="0" w:color="auto"/>
              <w:right w:val="single" w:sz="4" w:space="0" w:color="808080"/>
            </w:tcBorders>
            <w:shd w:val="clear" w:color="auto" w:fill="auto"/>
            <w:noWrap/>
            <w:vAlign w:val="center"/>
            <w:hideMark/>
          </w:tcPr>
          <w:p w14:paraId="2AEDA02B" w14:textId="299A2639"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 </w:t>
            </w:r>
            <w:r w:rsidR="005F5C96">
              <w:rPr>
                <w:rFonts w:eastAsia="Times New Roman" w:cstheme="minorHAnsi"/>
                <w:sz w:val="20"/>
                <w:szCs w:val="20"/>
                <w:lang w:val="hr-HR"/>
              </w:rPr>
              <w:t>1</w:t>
            </w:r>
          </w:p>
        </w:tc>
        <w:tc>
          <w:tcPr>
            <w:tcW w:w="711" w:type="dxa"/>
            <w:gridSpan w:val="2"/>
            <w:tcBorders>
              <w:top w:val="nil"/>
              <w:left w:val="nil"/>
              <w:bottom w:val="single" w:sz="4" w:space="0" w:color="auto"/>
              <w:right w:val="nil"/>
            </w:tcBorders>
            <w:shd w:val="clear" w:color="auto" w:fill="auto"/>
            <w:noWrap/>
            <w:vAlign w:val="center"/>
          </w:tcPr>
          <w:p w14:paraId="792655E1" w14:textId="63EF8D13" w:rsidR="000F0D4A" w:rsidRPr="00577051" w:rsidRDefault="005F5C96" w:rsidP="009E7A11">
            <w:pPr>
              <w:jc w:val="center"/>
              <w:rPr>
                <w:rFonts w:eastAsia="Times New Roman" w:cstheme="minorHAnsi"/>
                <w:sz w:val="20"/>
                <w:szCs w:val="20"/>
                <w:lang w:val="hr-HR"/>
              </w:rPr>
            </w:pPr>
            <w:r>
              <w:rPr>
                <w:rFonts w:eastAsia="Times New Roman" w:cstheme="minorHAnsi"/>
                <w:sz w:val="20"/>
                <w:szCs w:val="20"/>
                <w:lang w:val="hr-HR"/>
              </w:rPr>
              <w:t>2</w:t>
            </w:r>
          </w:p>
        </w:tc>
        <w:tc>
          <w:tcPr>
            <w:tcW w:w="992" w:type="dxa"/>
            <w:gridSpan w:val="3"/>
            <w:tcBorders>
              <w:top w:val="nil"/>
              <w:left w:val="single" w:sz="4" w:space="0" w:color="808080"/>
              <w:bottom w:val="single" w:sz="4" w:space="0" w:color="auto"/>
              <w:right w:val="single" w:sz="4" w:space="0" w:color="auto"/>
            </w:tcBorders>
            <w:shd w:val="clear" w:color="auto" w:fill="auto"/>
            <w:noWrap/>
            <w:vAlign w:val="center"/>
          </w:tcPr>
          <w:p w14:paraId="4EB984C9" w14:textId="22F078EE" w:rsidR="000F0D4A" w:rsidRPr="00577051" w:rsidRDefault="00274794" w:rsidP="009E7A11">
            <w:pPr>
              <w:jc w:val="center"/>
              <w:rPr>
                <w:rFonts w:eastAsia="Times New Roman" w:cstheme="minorHAnsi"/>
                <w:sz w:val="20"/>
                <w:szCs w:val="20"/>
                <w:lang w:val="hr-HR"/>
              </w:rPr>
            </w:pPr>
            <w:r w:rsidRPr="00577051">
              <w:rPr>
                <w:rFonts w:eastAsia="Times New Roman" w:cstheme="minorHAnsi"/>
                <w:sz w:val="20"/>
                <w:szCs w:val="20"/>
                <w:lang w:val="hr-HR"/>
              </w:rPr>
              <w:t>2</w:t>
            </w:r>
          </w:p>
        </w:tc>
      </w:tr>
      <w:tr w:rsidR="006E1E4C" w:rsidRPr="00CF47A7" w14:paraId="48268E24"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1C4F0A40" w14:textId="77777777" w:rsidR="006E1E4C" w:rsidRPr="00CF47A7" w:rsidRDefault="006E1E4C" w:rsidP="006E1E4C">
            <w:pPr>
              <w:rPr>
                <w:rFonts w:eastAsia="Times New Roman" w:cstheme="minorHAnsi"/>
                <w:sz w:val="20"/>
                <w:szCs w:val="20"/>
                <w:lang w:val="hr-HR"/>
              </w:rPr>
            </w:pPr>
          </w:p>
        </w:tc>
        <w:tc>
          <w:tcPr>
            <w:tcW w:w="714" w:type="dxa"/>
            <w:vMerge w:val="restart"/>
            <w:tcBorders>
              <w:top w:val="nil"/>
              <w:left w:val="single" w:sz="4" w:space="0" w:color="auto"/>
              <w:bottom w:val="single" w:sz="4" w:space="0" w:color="000000"/>
              <w:right w:val="single" w:sz="4" w:space="0" w:color="808080"/>
            </w:tcBorders>
            <w:shd w:val="clear" w:color="auto" w:fill="auto"/>
            <w:vAlign w:val="center"/>
            <w:hideMark/>
          </w:tcPr>
          <w:p w14:paraId="1F490D8C"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2</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50997499"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BAKM-32</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2A1AE906" w14:textId="77777777" w:rsidR="006E1E4C" w:rsidRPr="002B4E22" w:rsidRDefault="006E1E4C" w:rsidP="006E1E4C">
            <w:pPr>
              <w:rPr>
                <w:rFonts w:eastAsia="Times New Roman" w:cstheme="minorHAnsi"/>
                <w:sz w:val="20"/>
                <w:szCs w:val="20"/>
                <w:lang w:val="hr-HR"/>
              </w:rPr>
            </w:pPr>
            <w:r w:rsidRPr="002B4E22">
              <w:rPr>
                <w:rFonts w:eastAsia="Times New Roman" w:cstheme="minorHAnsi"/>
                <w:sz w:val="20"/>
                <w:szCs w:val="20"/>
                <w:lang w:val="hr-HR"/>
              </w:rPr>
              <w:t>Engleski jezik u kulturi 3*</w:t>
            </w: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656A640B"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O</w:t>
            </w:r>
          </w:p>
        </w:tc>
        <w:tc>
          <w:tcPr>
            <w:tcW w:w="553"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3D8CE42C"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2</w:t>
            </w:r>
          </w:p>
        </w:tc>
        <w:tc>
          <w:tcPr>
            <w:tcW w:w="3221" w:type="dxa"/>
            <w:tcBorders>
              <w:top w:val="nil"/>
              <w:left w:val="nil"/>
              <w:bottom w:val="single" w:sz="4" w:space="0" w:color="808080"/>
              <w:right w:val="nil"/>
            </w:tcBorders>
            <w:shd w:val="clear" w:color="auto" w:fill="auto"/>
            <w:noWrap/>
            <w:vAlign w:val="center"/>
            <w:hideMark/>
          </w:tcPr>
          <w:p w14:paraId="611A2E38" w14:textId="71350DA4" w:rsidR="006E1E4C" w:rsidRPr="00D4643C" w:rsidRDefault="00AD4663" w:rsidP="002C672B">
            <w:pPr>
              <w:rPr>
                <w:rFonts w:eastAsia="Times New Roman" w:cstheme="minorHAnsi"/>
                <w:sz w:val="20"/>
                <w:szCs w:val="20"/>
                <w:lang w:val="hr-HR"/>
              </w:rPr>
            </w:pPr>
            <w:r>
              <w:rPr>
                <w:rFonts w:eastAsia="Times New Roman" w:cstheme="minorHAnsi"/>
                <w:sz w:val="20"/>
                <w:szCs w:val="20"/>
                <w:lang w:val="hr-HR"/>
              </w:rPr>
              <w:t>Irena Slovaček, naslovna predavačica</w:t>
            </w:r>
          </w:p>
        </w:tc>
        <w:tc>
          <w:tcPr>
            <w:tcW w:w="783" w:type="dxa"/>
            <w:gridSpan w:val="2"/>
            <w:tcBorders>
              <w:top w:val="nil"/>
              <w:left w:val="single" w:sz="4" w:space="0" w:color="auto"/>
              <w:bottom w:val="single" w:sz="4" w:space="0" w:color="808080"/>
              <w:right w:val="single" w:sz="4" w:space="0" w:color="808080"/>
            </w:tcBorders>
            <w:shd w:val="clear" w:color="auto" w:fill="auto"/>
            <w:noWrap/>
            <w:vAlign w:val="center"/>
            <w:hideMark/>
          </w:tcPr>
          <w:p w14:paraId="446C0A10"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20</w:t>
            </w:r>
          </w:p>
        </w:tc>
        <w:tc>
          <w:tcPr>
            <w:tcW w:w="557" w:type="dxa"/>
            <w:tcBorders>
              <w:top w:val="nil"/>
              <w:left w:val="nil"/>
              <w:bottom w:val="single" w:sz="4" w:space="0" w:color="808080"/>
              <w:right w:val="single" w:sz="4" w:space="0" w:color="808080"/>
            </w:tcBorders>
            <w:shd w:val="clear" w:color="auto" w:fill="auto"/>
            <w:noWrap/>
            <w:vAlign w:val="center"/>
            <w:hideMark/>
          </w:tcPr>
          <w:p w14:paraId="7FCADAFB" w14:textId="77777777" w:rsidR="006E1E4C" w:rsidRPr="002B4E22" w:rsidRDefault="006E1E4C" w:rsidP="006E1E4C">
            <w:pPr>
              <w:jc w:val="center"/>
              <w:rPr>
                <w:rFonts w:eastAsia="Times New Roman" w:cstheme="minorHAnsi"/>
                <w:sz w:val="20"/>
                <w:szCs w:val="20"/>
                <w:lang w:val="hr-HR"/>
              </w:rPr>
            </w:pPr>
          </w:p>
        </w:tc>
        <w:tc>
          <w:tcPr>
            <w:tcW w:w="857" w:type="dxa"/>
            <w:tcBorders>
              <w:top w:val="nil"/>
              <w:left w:val="nil"/>
              <w:bottom w:val="single" w:sz="4" w:space="0" w:color="808080"/>
              <w:right w:val="single" w:sz="4" w:space="0" w:color="auto"/>
            </w:tcBorders>
            <w:shd w:val="clear" w:color="auto" w:fill="auto"/>
            <w:noWrap/>
            <w:vAlign w:val="center"/>
            <w:hideMark/>
          </w:tcPr>
          <w:p w14:paraId="243FC0DA"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10SJ</w:t>
            </w:r>
          </w:p>
        </w:tc>
        <w:tc>
          <w:tcPr>
            <w:tcW w:w="791" w:type="dxa"/>
            <w:tcBorders>
              <w:top w:val="nil"/>
              <w:left w:val="nil"/>
              <w:bottom w:val="nil"/>
              <w:right w:val="nil"/>
            </w:tcBorders>
            <w:shd w:val="clear" w:color="auto" w:fill="auto"/>
            <w:noWrap/>
            <w:vAlign w:val="center"/>
            <w:hideMark/>
          </w:tcPr>
          <w:p w14:paraId="3CD633CD"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1</w:t>
            </w:r>
          </w:p>
        </w:tc>
        <w:tc>
          <w:tcPr>
            <w:tcW w:w="711" w:type="dxa"/>
            <w:gridSpan w:val="2"/>
            <w:tcBorders>
              <w:top w:val="nil"/>
              <w:left w:val="single" w:sz="4" w:space="0" w:color="808080"/>
              <w:bottom w:val="single" w:sz="4" w:space="0" w:color="808080"/>
              <w:right w:val="single" w:sz="4" w:space="0" w:color="808080"/>
            </w:tcBorders>
            <w:shd w:val="clear" w:color="auto" w:fill="auto"/>
            <w:noWrap/>
            <w:vAlign w:val="center"/>
            <w:hideMark/>
          </w:tcPr>
          <w:p w14:paraId="008E19B1" w14:textId="77777777" w:rsidR="006E1E4C" w:rsidRPr="002B4E22" w:rsidRDefault="006E1E4C" w:rsidP="006E1E4C">
            <w:pPr>
              <w:jc w:val="center"/>
              <w:rPr>
                <w:rFonts w:eastAsia="Times New Roman" w:cstheme="minorHAnsi"/>
                <w:sz w:val="20"/>
                <w:szCs w:val="20"/>
                <w:lang w:val="hr-HR"/>
              </w:rPr>
            </w:pPr>
          </w:p>
        </w:tc>
        <w:tc>
          <w:tcPr>
            <w:tcW w:w="992" w:type="dxa"/>
            <w:gridSpan w:val="3"/>
            <w:tcBorders>
              <w:top w:val="nil"/>
              <w:left w:val="nil"/>
              <w:bottom w:val="single" w:sz="4" w:space="0" w:color="808080"/>
              <w:right w:val="single" w:sz="4" w:space="0" w:color="auto"/>
            </w:tcBorders>
            <w:shd w:val="clear" w:color="auto" w:fill="auto"/>
            <w:noWrap/>
            <w:vAlign w:val="center"/>
            <w:hideMark/>
          </w:tcPr>
          <w:p w14:paraId="667C4316"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2</w:t>
            </w:r>
          </w:p>
        </w:tc>
      </w:tr>
      <w:tr w:rsidR="006E1E4C" w:rsidRPr="00CF47A7" w14:paraId="7B12A394"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0A27D6A5" w14:textId="77777777" w:rsidR="006E1E4C" w:rsidRPr="00CF47A7" w:rsidRDefault="006E1E4C" w:rsidP="006E1E4C">
            <w:pPr>
              <w:rPr>
                <w:rFonts w:eastAsia="Times New Roman" w:cstheme="minorHAnsi"/>
                <w:sz w:val="20"/>
                <w:szCs w:val="20"/>
                <w:lang w:val="hr-HR"/>
              </w:rPr>
            </w:pPr>
          </w:p>
        </w:tc>
        <w:tc>
          <w:tcPr>
            <w:tcW w:w="714" w:type="dxa"/>
            <w:vMerge/>
            <w:tcBorders>
              <w:top w:val="nil"/>
              <w:left w:val="single" w:sz="4" w:space="0" w:color="auto"/>
              <w:bottom w:val="single" w:sz="4" w:space="0" w:color="000000"/>
              <w:right w:val="single" w:sz="4" w:space="0" w:color="808080"/>
            </w:tcBorders>
            <w:shd w:val="clear" w:color="auto" w:fill="auto"/>
            <w:vAlign w:val="center"/>
            <w:hideMark/>
          </w:tcPr>
          <w:p w14:paraId="35622A12" w14:textId="77777777" w:rsidR="006E1E4C" w:rsidRPr="002B4E22" w:rsidRDefault="006E1E4C" w:rsidP="006E1E4C">
            <w:pPr>
              <w:rPr>
                <w:rFonts w:eastAsia="Times New Roman" w:cstheme="minorHAnsi"/>
                <w:sz w:val="20"/>
                <w:szCs w:val="20"/>
                <w:lang w:val="hr-HR"/>
              </w:rPr>
            </w:pPr>
          </w:p>
        </w:tc>
        <w:tc>
          <w:tcPr>
            <w:tcW w:w="1060" w:type="dxa"/>
            <w:vMerge/>
            <w:tcBorders>
              <w:top w:val="nil"/>
              <w:left w:val="single" w:sz="4" w:space="0" w:color="808080"/>
              <w:bottom w:val="single" w:sz="4" w:space="0" w:color="000000"/>
              <w:right w:val="single" w:sz="4" w:space="0" w:color="808080"/>
            </w:tcBorders>
            <w:shd w:val="clear" w:color="auto" w:fill="auto"/>
            <w:vAlign w:val="center"/>
            <w:hideMark/>
          </w:tcPr>
          <w:p w14:paraId="11F4BBE0" w14:textId="77777777" w:rsidR="006E1E4C" w:rsidRPr="002B4E22" w:rsidRDefault="006E1E4C" w:rsidP="006E1E4C">
            <w:pPr>
              <w:rPr>
                <w:rFonts w:eastAsia="Times New Roman" w:cstheme="minorHAnsi"/>
                <w:sz w:val="20"/>
                <w:szCs w:val="20"/>
                <w:lang w:val="hr-HR"/>
              </w:rPr>
            </w:pPr>
          </w:p>
        </w:tc>
        <w:tc>
          <w:tcPr>
            <w:tcW w:w="2764" w:type="dxa"/>
            <w:vMerge/>
            <w:tcBorders>
              <w:top w:val="nil"/>
              <w:left w:val="single" w:sz="4" w:space="0" w:color="808080"/>
              <w:bottom w:val="single" w:sz="4" w:space="0" w:color="000000"/>
              <w:right w:val="single" w:sz="4" w:space="0" w:color="808080"/>
            </w:tcBorders>
            <w:shd w:val="clear" w:color="auto" w:fill="auto"/>
            <w:vAlign w:val="center"/>
            <w:hideMark/>
          </w:tcPr>
          <w:p w14:paraId="74D830DA" w14:textId="77777777" w:rsidR="006E1E4C" w:rsidRPr="002B4E22" w:rsidRDefault="006E1E4C" w:rsidP="006E1E4C">
            <w:pPr>
              <w:rPr>
                <w:rFonts w:eastAsia="Times New Roman" w:cstheme="minorHAnsi"/>
                <w:sz w:val="20"/>
                <w:szCs w:val="20"/>
                <w:lang w:val="hr-HR"/>
              </w:rPr>
            </w:pPr>
          </w:p>
        </w:tc>
        <w:tc>
          <w:tcPr>
            <w:tcW w:w="1064" w:type="dxa"/>
            <w:vMerge/>
            <w:tcBorders>
              <w:top w:val="nil"/>
              <w:left w:val="single" w:sz="4" w:space="0" w:color="808080"/>
              <w:bottom w:val="single" w:sz="4" w:space="0" w:color="000000"/>
              <w:right w:val="single" w:sz="4" w:space="0" w:color="808080"/>
            </w:tcBorders>
            <w:shd w:val="clear" w:color="auto" w:fill="auto"/>
            <w:vAlign w:val="center"/>
            <w:hideMark/>
          </w:tcPr>
          <w:p w14:paraId="24D7090B" w14:textId="77777777" w:rsidR="006E1E4C" w:rsidRPr="002B4E22" w:rsidRDefault="006E1E4C" w:rsidP="006E1E4C">
            <w:pPr>
              <w:rPr>
                <w:rFonts w:eastAsia="Times New Roman" w:cstheme="minorHAnsi"/>
                <w:sz w:val="20"/>
                <w:szCs w:val="20"/>
                <w:lang w:val="hr-HR"/>
              </w:rPr>
            </w:pPr>
          </w:p>
        </w:tc>
        <w:tc>
          <w:tcPr>
            <w:tcW w:w="553" w:type="dxa"/>
            <w:vMerge/>
            <w:tcBorders>
              <w:top w:val="nil"/>
              <w:left w:val="single" w:sz="4" w:space="0" w:color="808080"/>
              <w:bottom w:val="single" w:sz="4" w:space="0" w:color="000000"/>
              <w:right w:val="single" w:sz="4" w:space="0" w:color="808080"/>
            </w:tcBorders>
            <w:shd w:val="clear" w:color="auto" w:fill="auto"/>
            <w:vAlign w:val="center"/>
            <w:hideMark/>
          </w:tcPr>
          <w:p w14:paraId="6882A98F" w14:textId="77777777" w:rsidR="006E1E4C" w:rsidRPr="002B4E22" w:rsidRDefault="006E1E4C" w:rsidP="006E1E4C">
            <w:pPr>
              <w:rPr>
                <w:rFonts w:eastAsia="Times New Roman" w:cstheme="minorHAnsi"/>
                <w:sz w:val="20"/>
                <w:szCs w:val="20"/>
                <w:lang w:val="hr-HR"/>
              </w:rPr>
            </w:pPr>
          </w:p>
        </w:tc>
        <w:tc>
          <w:tcPr>
            <w:tcW w:w="3221" w:type="dxa"/>
            <w:tcBorders>
              <w:top w:val="nil"/>
              <w:left w:val="nil"/>
              <w:bottom w:val="single" w:sz="4" w:space="0" w:color="auto"/>
              <w:right w:val="nil"/>
            </w:tcBorders>
            <w:shd w:val="clear" w:color="auto" w:fill="auto"/>
            <w:noWrap/>
            <w:vAlign w:val="center"/>
            <w:hideMark/>
          </w:tcPr>
          <w:p w14:paraId="77AFC67C" w14:textId="77777777" w:rsidR="006E1E4C" w:rsidRPr="00D4643C" w:rsidRDefault="006E1E4C" w:rsidP="006E1E4C">
            <w:pPr>
              <w:rPr>
                <w:rFonts w:eastAsia="Times New Roman" w:cstheme="minorHAnsi"/>
                <w:sz w:val="20"/>
                <w:szCs w:val="20"/>
                <w:lang w:val="hr-HR"/>
              </w:rPr>
            </w:pPr>
          </w:p>
        </w:tc>
        <w:tc>
          <w:tcPr>
            <w:tcW w:w="783" w:type="dxa"/>
            <w:gridSpan w:val="2"/>
            <w:tcBorders>
              <w:top w:val="nil"/>
              <w:left w:val="single" w:sz="4" w:space="0" w:color="auto"/>
              <w:bottom w:val="single" w:sz="4" w:space="0" w:color="auto"/>
              <w:right w:val="single" w:sz="4" w:space="0" w:color="808080"/>
            </w:tcBorders>
            <w:shd w:val="clear" w:color="auto" w:fill="auto"/>
            <w:noWrap/>
            <w:vAlign w:val="center"/>
            <w:hideMark/>
          </w:tcPr>
          <w:p w14:paraId="2D5E86B3" w14:textId="77777777" w:rsidR="006E1E4C" w:rsidRPr="002B4E22" w:rsidRDefault="006E1E4C" w:rsidP="006E1E4C">
            <w:pPr>
              <w:jc w:val="center"/>
              <w:rPr>
                <w:rFonts w:eastAsia="Times New Roman" w:cstheme="minorHAnsi"/>
                <w:sz w:val="20"/>
                <w:szCs w:val="20"/>
                <w:lang w:val="hr-HR"/>
              </w:rPr>
            </w:pPr>
          </w:p>
        </w:tc>
        <w:tc>
          <w:tcPr>
            <w:tcW w:w="557" w:type="dxa"/>
            <w:tcBorders>
              <w:top w:val="nil"/>
              <w:left w:val="nil"/>
              <w:bottom w:val="single" w:sz="4" w:space="0" w:color="auto"/>
              <w:right w:val="single" w:sz="4" w:space="0" w:color="808080"/>
            </w:tcBorders>
            <w:shd w:val="clear" w:color="auto" w:fill="auto"/>
            <w:noWrap/>
            <w:vAlign w:val="center"/>
            <w:hideMark/>
          </w:tcPr>
          <w:p w14:paraId="1E623A0D" w14:textId="77777777" w:rsidR="006E1E4C" w:rsidRPr="002B4E22" w:rsidRDefault="006E1E4C" w:rsidP="006E1E4C">
            <w:pPr>
              <w:rPr>
                <w:rFonts w:eastAsia="Times New Roman" w:cstheme="minorHAnsi"/>
                <w:sz w:val="20"/>
                <w:szCs w:val="20"/>
                <w:lang w:val="hr-HR"/>
              </w:rPr>
            </w:pPr>
          </w:p>
        </w:tc>
        <w:tc>
          <w:tcPr>
            <w:tcW w:w="857" w:type="dxa"/>
            <w:tcBorders>
              <w:top w:val="nil"/>
              <w:left w:val="nil"/>
              <w:bottom w:val="single" w:sz="4" w:space="0" w:color="auto"/>
              <w:right w:val="single" w:sz="4" w:space="0" w:color="auto"/>
            </w:tcBorders>
            <w:shd w:val="clear" w:color="auto" w:fill="auto"/>
            <w:noWrap/>
            <w:vAlign w:val="center"/>
            <w:hideMark/>
          </w:tcPr>
          <w:p w14:paraId="3959C0F7" w14:textId="77777777" w:rsidR="006E1E4C" w:rsidRPr="002B4E22" w:rsidRDefault="006E1E4C" w:rsidP="006E1E4C">
            <w:pPr>
              <w:rPr>
                <w:rFonts w:eastAsia="Times New Roman" w:cstheme="minorHAnsi"/>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hideMark/>
          </w:tcPr>
          <w:p w14:paraId="434C9F11"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 </w:t>
            </w:r>
          </w:p>
        </w:tc>
        <w:tc>
          <w:tcPr>
            <w:tcW w:w="711" w:type="dxa"/>
            <w:gridSpan w:val="2"/>
            <w:tcBorders>
              <w:top w:val="nil"/>
              <w:left w:val="nil"/>
              <w:bottom w:val="single" w:sz="4" w:space="0" w:color="auto"/>
              <w:right w:val="single" w:sz="4" w:space="0" w:color="808080"/>
            </w:tcBorders>
            <w:shd w:val="clear" w:color="auto" w:fill="auto"/>
            <w:noWrap/>
            <w:vAlign w:val="center"/>
            <w:hideMark/>
          </w:tcPr>
          <w:p w14:paraId="6D7F391F" w14:textId="77777777" w:rsidR="006E1E4C" w:rsidRPr="002B4E22" w:rsidRDefault="006E1E4C" w:rsidP="006E1E4C">
            <w:pPr>
              <w:jc w:val="center"/>
              <w:rPr>
                <w:rFonts w:eastAsia="Times New Roman" w:cstheme="minorHAnsi"/>
                <w:sz w:val="20"/>
                <w:szCs w:val="20"/>
                <w:lang w:val="hr-HR"/>
              </w:rPr>
            </w:pP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44BF5452"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 </w:t>
            </w:r>
          </w:p>
        </w:tc>
      </w:tr>
      <w:tr w:rsidR="006E1E4C" w:rsidRPr="00CF47A7" w14:paraId="7963101E"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151A6426" w14:textId="77777777" w:rsidR="006E1E4C" w:rsidRPr="00CF47A7" w:rsidRDefault="006E1E4C" w:rsidP="006E1E4C">
            <w:pPr>
              <w:rPr>
                <w:rFonts w:eastAsia="Times New Roman" w:cstheme="minorHAnsi"/>
                <w:sz w:val="20"/>
                <w:szCs w:val="20"/>
                <w:lang w:val="hr-HR"/>
              </w:rPr>
            </w:pPr>
          </w:p>
        </w:tc>
        <w:tc>
          <w:tcPr>
            <w:tcW w:w="714" w:type="dxa"/>
            <w:vMerge w:val="restart"/>
            <w:tcBorders>
              <w:top w:val="nil"/>
              <w:left w:val="single" w:sz="4" w:space="0" w:color="auto"/>
              <w:bottom w:val="single" w:sz="4" w:space="0" w:color="000000"/>
              <w:right w:val="single" w:sz="4" w:space="0" w:color="808080"/>
            </w:tcBorders>
            <w:shd w:val="clear" w:color="auto" w:fill="auto"/>
            <w:vAlign w:val="center"/>
            <w:hideMark/>
          </w:tcPr>
          <w:p w14:paraId="3080B130" w14:textId="018709AA"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2</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541A5ECB"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BAKM-33</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12B38237" w14:textId="77777777" w:rsidR="006E1E4C" w:rsidRPr="002B4E22" w:rsidRDefault="006E1E4C" w:rsidP="006E1E4C">
            <w:pPr>
              <w:rPr>
                <w:rFonts w:eastAsia="Times New Roman" w:cstheme="minorHAnsi"/>
                <w:sz w:val="20"/>
                <w:szCs w:val="20"/>
                <w:lang w:val="hr-HR"/>
              </w:rPr>
            </w:pPr>
            <w:r w:rsidRPr="002B4E22">
              <w:rPr>
                <w:rFonts w:eastAsia="Times New Roman" w:cstheme="minorHAnsi"/>
                <w:sz w:val="20"/>
                <w:szCs w:val="20"/>
                <w:lang w:val="hr-HR"/>
              </w:rPr>
              <w:t>Njemački jezik u kulturi 3*</w:t>
            </w: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0B97441C"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O</w:t>
            </w:r>
          </w:p>
        </w:tc>
        <w:tc>
          <w:tcPr>
            <w:tcW w:w="553"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451CAEA1"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2</w:t>
            </w:r>
          </w:p>
        </w:tc>
        <w:tc>
          <w:tcPr>
            <w:tcW w:w="3221" w:type="dxa"/>
            <w:tcBorders>
              <w:top w:val="nil"/>
              <w:left w:val="nil"/>
              <w:bottom w:val="single" w:sz="4" w:space="0" w:color="808080"/>
              <w:right w:val="nil"/>
            </w:tcBorders>
            <w:shd w:val="clear" w:color="auto" w:fill="auto"/>
            <w:noWrap/>
            <w:vAlign w:val="center"/>
            <w:hideMark/>
          </w:tcPr>
          <w:p w14:paraId="786422C3" w14:textId="4A93159C" w:rsidR="006E1E4C" w:rsidRPr="00D4643C" w:rsidRDefault="00AD4663" w:rsidP="002C672B">
            <w:pPr>
              <w:rPr>
                <w:rFonts w:eastAsia="Times New Roman" w:cstheme="minorHAnsi"/>
                <w:sz w:val="20"/>
                <w:szCs w:val="20"/>
                <w:lang w:val="hr-HR"/>
              </w:rPr>
            </w:pPr>
            <w:r>
              <w:rPr>
                <w:rFonts w:eastAsia="Times New Roman" w:cstheme="minorHAnsi"/>
                <w:sz w:val="20"/>
                <w:szCs w:val="20"/>
                <w:lang w:val="hr-HR"/>
              </w:rPr>
              <w:t>Irena Slovaček, naslovna predavačica</w:t>
            </w:r>
          </w:p>
        </w:tc>
        <w:tc>
          <w:tcPr>
            <w:tcW w:w="783" w:type="dxa"/>
            <w:gridSpan w:val="2"/>
            <w:tcBorders>
              <w:top w:val="nil"/>
              <w:left w:val="single" w:sz="4" w:space="0" w:color="auto"/>
              <w:bottom w:val="single" w:sz="4" w:space="0" w:color="808080"/>
              <w:right w:val="single" w:sz="4" w:space="0" w:color="808080"/>
            </w:tcBorders>
            <w:shd w:val="clear" w:color="auto" w:fill="auto"/>
            <w:noWrap/>
            <w:vAlign w:val="center"/>
            <w:hideMark/>
          </w:tcPr>
          <w:p w14:paraId="34968F99"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20</w:t>
            </w:r>
          </w:p>
        </w:tc>
        <w:tc>
          <w:tcPr>
            <w:tcW w:w="557" w:type="dxa"/>
            <w:tcBorders>
              <w:top w:val="nil"/>
              <w:left w:val="nil"/>
              <w:bottom w:val="single" w:sz="4" w:space="0" w:color="808080"/>
              <w:right w:val="single" w:sz="4" w:space="0" w:color="808080"/>
            </w:tcBorders>
            <w:shd w:val="clear" w:color="auto" w:fill="auto"/>
            <w:noWrap/>
            <w:vAlign w:val="center"/>
            <w:hideMark/>
          </w:tcPr>
          <w:p w14:paraId="0F0FA4B2" w14:textId="77777777" w:rsidR="006E1E4C" w:rsidRPr="002B4E22" w:rsidRDefault="006E1E4C" w:rsidP="006E1E4C">
            <w:pPr>
              <w:jc w:val="center"/>
              <w:rPr>
                <w:rFonts w:eastAsia="Times New Roman" w:cstheme="minorHAnsi"/>
                <w:sz w:val="20"/>
                <w:szCs w:val="20"/>
                <w:lang w:val="hr-HR"/>
              </w:rPr>
            </w:pPr>
          </w:p>
        </w:tc>
        <w:tc>
          <w:tcPr>
            <w:tcW w:w="857" w:type="dxa"/>
            <w:tcBorders>
              <w:top w:val="nil"/>
              <w:left w:val="nil"/>
              <w:bottom w:val="single" w:sz="4" w:space="0" w:color="808080"/>
              <w:right w:val="single" w:sz="4" w:space="0" w:color="auto"/>
            </w:tcBorders>
            <w:shd w:val="clear" w:color="auto" w:fill="auto"/>
            <w:noWrap/>
            <w:vAlign w:val="center"/>
            <w:hideMark/>
          </w:tcPr>
          <w:p w14:paraId="662DF869"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10SJ</w:t>
            </w:r>
          </w:p>
        </w:tc>
        <w:tc>
          <w:tcPr>
            <w:tcW w:w="791" w:type="dxa"/>
            <w:tcBorders>
              <w:top w:val="nil"/>
              <w:left w:val="nil"/>
              <w:bottom w:val="single" w:sz="4" w:space="0" w:color="808080"/>
              <w:right w:val="single" w:sz="4" w:space="0" w:color="808080"/>
            </w:tcBorders>
            <w:shd w:val="clear" w:color="auto" w:fill="auto"/>
            <w:noWrap/>
            <w:vAlign w:val="center"/>
            <w:hideMark/>
          </w:tcPr>
          <w:p w14:paraId="0C9FB362"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1</w:t>
            </w:r>
          </w:p>
        </w:tc>
        <w:tc>
          <w:tcPr>
            <w:tcW w:w="711" w:type="dxa"/>
            <w:gridSpan w:val="2"/>
            <w:tcBorders>
              <w:top w:val="nil"/>
              <w:left w:val="nil"/>
              <w:bottom w:val="single" w:sz="4" w:space="0" w:color="808080"/>
              <w:right w:val="single" w:sz="4" w:space="0" w:color="808080"/>
            </w:tcBorders>
            <w:shd w:val="clear" w:color="auto" w:fill="auto"/>
            <w:noWrap/>
            <w:vAlign w:val="center"/>
            <w:hideMark/>
          </w:tcPr>
          <w:p w14:paraId="65B164E8" w14:textId="77777777" w:rsidR="006E1E4C" w:rsidRPr="002B4E22" w:rsidRDefault="006E1E4C" w:rsidP="006E1E4C">
            <w:pPr>
              <w:jc w:val="center"/>
              <w:rPr>
                <w:rFonts w:eastAsia="Times New Roman" w:cstheme="minorHAnsi"/>
                <w:sz w:val="20"/>
                <w:szCs w:val="20"/>
                <w:lang w:val="hr-HR"/>
              </w:rPr>
            </w:pPr>
          </w:p>
        </w:tc>
        <w:tc>
          <w:tcPr>
            <w:tcW w:w="992" w:type="dxa"/>
            <w:gridSpan w:val="3"/>
            <w:tcBorders>
              <w:top w:val="nil"/>
              <w:left w:val="nil"/>
              <w:bottom w:val="single" w:sz="4" w:space="0" w:color="808080"/>
              <w:right w:val="single" w:sz="4" w:space="0" w:color="auto"/>
            </w:tcBorders>
            <w:shd w:val="clear" w:color="auto" w:fill="auto"/>
            <w:noWrap/>
            <w:vAlign w:val="center"/>
            <w:hideMark/>
          </w:tcPr>
          <w:p w14:paraId="6178FBDC"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 1 </w:t>
            </w:r>
          </w:p>
        </w:tc>
      </w:tr>
      <w:tr w:rsidR="006E1E4C" w:rsidRPr="00CF47A7" w14:paraId="75ED84CB"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686E4FFF" w14:textId="77777777" w:rsidR="006E1E4C" w:rsidRPr="00CF47A7" w:rsidRDefault="006E1E4C" w:rsidP="006E1E4C">
            <w:pPr>
              <w:rPr>
                <w:rFonts w:eastAsia="Times New Roman" w:cstheme="minorHAnsi"/>
                <w:sz w:val="20"/>
                <w:szCs w:val="20"/>
                <w:lang w:val="hr-HR"/>
              </w:rPr>
            </w:pPr>
          </w:p>
        </w:tc>
        <w:tc>
          <w:tcPr>
            <w:tcW w:w="714" w:type="dxa"/>
            <w:vMerge/>
            <w:tcBorders>
              <w:top w:val="nil"/>
              <w:left w:val="single" w:sz="4" w:space="0" w:color="auto"/>
              <w:bottom w:val="single" w:sz="4" w:space="0" w:color="000000"/>
              <w:right w:val="single" w:sz="4" w:space="0" w:color="808080"/>
            </w:tcBorders>
            <w:shd w:val="clear" w:color="auto" w:fill="auto"/>
            <w:vAlign w:val="center"/>
            <w:hideMark/>
          </w:tcPr>
          <w:p w14:paraId="6AFFE8A3" w14:textId="77777777" w:rsidR="006E1E4C" w:rsidRPr="002B4E22" w:rsidRDefault="006E1E4C" w:rsidP="006E1E4C">
            <w:pPr>
              <w:rPr>
                <w:rFonts w:eastAsia="Times New Roman" w:cstheme="minorHAnsi"/>
                <w:sz w:val="20"/>
                <w:szCs w:val="20"/>
                <w:lang w:val="hr-HR"/>
              </w:rPr>
            </w:pPr>
          </w:p>
        </w:tc>
        <w:tc>
          <w:tcPr>
            <w:tcW w:w="1060" w:type="dxa"/>
            <w:vMerge/>
            <w:tcBorders>
              <w:top w:val="nil"/>
              <w:left w:val="single" w:sz="4" w:space="0" w:color="808080"/>
              <w:bottom w:val="single" w:sz="4" w:space="0" w:color="000000"/>
              <w:right w:val="single" w:sz="4" w:space="0" w:color="808080"/>
            </w:tcBorders>
            <w:shd w:val="clear" w:color="auto" w:fill="auto"/>
            <w:vAlign w:val="center"/>
            <w:hideMark/>
          </w:tcPr>
          <w:p w14:paraId="768CB0D8" w14:textId="77777777" w:rsidR="006E1E4C" w:rsidRPr="002B4E22" w:rsidRDefault="006E1E4C" w:rsidP="006E1E4C">
            <w:pPr>
              <w:rPr>
                <w:rFonts w:eastAsia="Times New Roman" w:cstheme="minorHAnsi"/>
                <w:sz w:val="20"/>
                <w:szCs w:val="20"/>
                <w:lang w:val="hr-HR"/>
              </w:rPr>
            </w:pPr>
          </w:p>
        </w:tc>
        <w:tc>
          <w:tcPr>
            <w:tcW w:w="2764" w:type="dxa"/>
            <w:vMerge/>
            <w:tcBorders>
              <w:top w:val="nil"/>
              <w:left w:val="single" w:sz="4" w:space="0" w:color="808080"/>
              <w:bottom w:val="single" w:sz="4" w:space="0" w:color="000000"/>
              <w:right w:val="single" w:sz="4" w:space="0" w:color="808080"/>
            </w:tcBorders>
            <w:shd w:val="clear" w:color="auto" w:fill="auto"/>
            <w:vAlign w:val="center"/>
            <w:hideMark/>
          </w:tcPr>
          <w:p w14:paraId="0E694396" w14:textId="77777777" w:rsidR="006E1E4C" w:rsidRPr="002B4E22" w:rsidRDefault="006E1E4C" w:rsidP="006E1E4C">
            <w:pPr>
              <w:rPr>
                <w:rFonts w:eastAsia="Times New Roman" w:cstheme="minorHAnsi"/>
                <w:sz w:val="20"/>
                <w:szCs w:val="20"/>
                <w:lang w:val="hr-HR"/>
              </w:rPr>
            </w:pPr>
          </w:p>
        </w:tc>
        <w:tc>
          <w:tcPr>
            <w:tcW w:w="1064" w:type="dxa"/>
            <w:vMerge/>
            <w:tcBorders>
              <w:top w:val="nil"/>
              <w:left w:val="single" w:sz="4" w:space="0" w:color="808080"/>
              <w:bottom w:val="single" w:sz="4" w:space="0" w:color="000000"/>
              <w:right w:val="single" w:sz="4" w:space="0" w:color="808080"/>
            </w:tcBorders>
            <w:shd w:val="clear" w:color="auto" w:fill="auto"/>
            <w:vAlign w:val="center"/>
            <w:hideMark/>
          </w:tcPr>
          <w:p w14:paraId="7752815E" w14:textId="77777777" w:rsidR="006E1E4C" w:rsidRPr="002B4E22" w:rsidRDefault="006E1E4C" w:rsidP="006E1E4C">
            <w:pPr>
              <w:rPr>
                <w:rFonts w:eastAsia="Times New Roman" w:cstheme="minorHAnsi"/>
                <w:sz w:val="20"/>
                <w:szCs w:val="20"/>
                <w:lang w:val="hr-HR"/>
              </w:rPr>
            </w:pPr>
          </w:p>
        </w:tc>
        <w:tc>
          <w:tcPr>
            <w:tcW w:w="553" w:type="dxa"/>
            <w:vMerge/>
            <w:tcBorders>
              <w:top w:val="nil"/>
              <w:left w:val="single" w:sz="4" w:space="0" w:color="808080"/>
              <w:bottom w:val="single" w:sz="4" w:space="0" w:color="000000"/>
              <w:right w:val="single" w:sz="4" w:space="0" w:color="808080"/>
            </w:tcBorders>
            <w:shd w:val="clear" w:color="auto" w:fill="auto"/>
            <w:vAlign w:val="center"/>
            <w:hideMark/>
          </w:tcPr>
          <w:p w14:paraId="3339F5F9" w14:textId="77777777" w:rsidR="006E1E4C" w:rsidRPr="002B4E22" w:rsidRDefault="006E1E4C" w:rsidP="006E1E4C">
            <w:pPr>
              <w:rPr>
                <w:rFonts w:eastAsia="Times New Roman" w:cstheme="minorHAnsi"/>
                <w:sz w:val="20"/>
                <w:szCs w:val="20"/>
                <w:lang w:val="hr-HR"/>
              </w:rPr>
            </w:pPr>
          </w:p>
        </w:tc>
        <w:tc>
          <w:tcPr>
            <w:tcW w:w="3221" w:type="dxa"/>
            <w:tcBorders>
              <w:top w:val="nil"/>
              <w:left w:val="nil"/>
              <w:bottom w:val="single" w:sz="4" w:space="0" w:color="auto"/>
              <w:right w:val="nil"/>
            </w:tcBorders>
            <w:shd w:val="clear" w:color="auto" w:fill="auto"/>
            <w:noWrap/>
            <w:vAlign w:val="center"/>
          </w:tcPr>
          <w:p w14:paraId="519E30FD" w14:textId="77777777" w:rsidR="006E1E4C" w:rsidRPr="00D4643C" w:rsidRDefault="006E1E4C" w:rsidP="006E1E4C">
            <w:pPr>
              <w:rPr>
                <w:rFonts w:eastAsia="Times New Roman" w:cstheme="minorHAnsi"/>
                <w:sz w:val="20"/>
                <w:szCs w:val="20"/>
                <w:lang w:val="hr-HR"/>
              </w:rPr>
            </w:pPr>
          </w:p>
        </w:tc>
        <w:tc>
          <w:tcPr>
            <w:tcW w:w="783" w:type="dxa"/>
            <w:gridSpan w:val="2"/>
            <w:tcBorders>
              <w:top w:val="nil"/>
              <w:left w:val="single" w:sz="4" w:space="0" w:color="auto"/>
              <w:bottom w:val="single" w:sz="4" w:space="0" w:color="auto"/>
              <w:right w:val="single" w:sz="4" w:space="0" w:color="808080"/>
            </w:tcBorders>
            <w:shd w:val="clear" w:color="auto" w:fill="auto"/>
            <w:noWrap/>
            <w:vAlign w:val="center"/>
          </w:tcPr>
          <w:p w14:paraId="3CCA4A74" w14:textId="77777777" w:rsidR="006E1E4C" w:rsidRPr="002B4E22" w:rsidRDefault="006E1E4C" w:rsidP="006E1E4C">
            <w:pPr>
              <w:jc w:val="center"/>
              <w:rPr>
                <w:rFonts w:eastAsia="Times New Roman" w:cstheme="minorHAnsi"/>
                <w:sz w:val="20"/>
                <w:szCs w:val="20"/>
                <w:lang w:val="hr-HR"/>
              </w:rPr>
            </w:pPr>
          </w:p>
        </w:tc>
        <w:tc>
          <w:tcPr>
            <w:tcW w:w="557" w:type="dxa"/>
            <w:tcBorders>
              <w:top w:val="nil"/>
              <w:left w:val="nil"/>
              <w:bottom w:val="single" w:sz="4" w:space="0" w:color="auto"/>
              <w:right w:val="single" w:sz="4" w:space="0" w:color="808080"/>
            </w:tcBorders>
            <w:shd w:val="clear" w:color="auto" w:fill="auto"/>
            <w:noWrap/>
            <w:vAlign w:val="center"/>
          </w:tcPr>
          <w:p w14:paraId="3797173D" w14:textId="77777777" w:rsidR="006E1E4C" w:rsidRPr="002B4E22" w:rsidRDefault="006E1E4C" w:rsidP="006E1E4C">
            <w:pPr>
              <w:jc w:val="center"/>
              <w:rPr>
                <w:rFonts w:eastAsia="Times New Roman" w:cstheme="minorHAnsi"/>
                <w:sz w:val="20"/>
                <w:szCs w:val="20"/>
                <w:lang w:val="hr-HR"/>
              </w:rPr>
            </w:pPr>
          </w:p>
        </w:tc>
        <w:tc>
          <w:tcPr>
            <w:tcW w:w="857" w:type="dxa"/>
            <w:tcBorders>
              <w:top w:val="nil"/>
              <w:left w:val="nil"/>
              <w:bottom w:val="single" w:sz="4" w:space="0" w:color="auto"/>
              <w:right w:val="single" w:sz="4" w:space="0" w:color="auto"/>
            </w:tcBorders>
            <w:shd w:val="clear" w:color="auto" w:fill="auto"/>
            <w:noWrap/>
            <w:vAlign w:val="center"/>
          </w:tcPr>
          <w:p w14:paraId="3A63437F" w14:textId="77777777" w:rsidR="006E1E4C" w:rsidRPr="002B4E22" w:rsidRDefault="006E1E4C" w:rsidP="006E1E4C">
            <w:pPr>
              <w:jc w:val="center"/>
              <w:rPr>
                <w:rFonts w:eastAsia="Times New Roman" w:cstheme="minorHAnsi"/>
                <w:sz w:val="20"/>
                <w:szCs w:val="20"/>
                <w:lang w:val="hr-HR"/>
              </w:rPr>
            </w:pPr>
          </w:p>
        </w:tc>
        <w:tc>
          <w:tcPr>
            <w:tcW w:w="791" w:type="dxa"/>
            <w:tcBorders>
              <w:top w:val="nil"/>
              <w:left w:val="nil"/>
              <w:bottom w:val="single" w:sz="4" w:space="0" w:color="auto"/>
              <w:right w:val="single" w:sz="4" w:space="0" w:color="808080"/>
            </w:tcBorders>
            <w:shd w:val="clear" w:color="auto" w:fill="auto"/>
            <w:noWrap/>
            <w:vAlign w:val="center"/>
            <w:hideMark/>
          </w:tcPr>
          <w:p w14:paraId="0D212BCB"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 </w:t>
            </w:r>
          </w:p>
        </w:tc>
        <w:tc>
          <w:tcPr>
            <w:tcW w:w="711" w:type="dxa"/>
            <w:gridSpan w:val="2"/>
            <w:tcBorders>
              <w:top w:val="nil"/>
              <w:left w:val="nil"/>
              <w:bottom w:val="single" w:sz="4" w:space="0" w:color="auto"/>
              <w:right w:val="single" w:sz="4" w:space="0" w:color="808080"/>
            </w:tcBorders>
            <w:shd w:val="clear" w:color="auto" w:fill="auto"/>
            <w:noWrap/>
            <w:vAlign w:val="center"/>
            <w:hideMark/>
          </w:tcPr>
          <w:p w14:paraId="4C99B741" w14:textId="77777777" w:rsidR="006E1E4C" w:rsidRPr="002B4E22" w:rsidRDefault="006E1E4C" w:rsidP="006E1E4C">
            <w:pPr>
              <w:jc w:val="center"/>
              <w:rPr>
                <w:rFonts w:eastAsia="Times New Roman" w:cstheme="minorHAnsi"/>
                <w:sz w:val="20"/>
                <w:szCs w:val="20"/>
                <w:lang w:val="hr-HR"/>
              </w:rPr>
            </w:pP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40180E68" w14:textId="77777777" w:rsidR="006E1E4C" w:rsidRPr="002B4E22" w:rsidRDefault="006E1E4C" w:rsidP="006E1E4C">
            <w:pPr>
              <w:jc w:val="center"/>
              <w:rPr>
                <w:rFonts w:eastAsia="Times New Roman" w:cstheme="minorHAnsi"/>
                <w:sz w:val="20"/>
                <w:szCs w:val="20"/>
                <w:lang w:val="hr-HR"/>
              </w:rPr>
            </w:pPr>
          </w:p>
        </w:tc>
      </w:tr>
      <w:tr w:rsidR="000F0D4A" w:rsidRPr="00CF47A7" w14:paraId="5298226C"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340C57DB" w14:textId="77777777" w:rsidR="000F0D4A" w:rsidRPr="00CF47A7" w:rsidRDefault="000F0D4A" w:rsidP="009E7A11">
            <w:pPr>
              <w:rPr>
                <w:rFonts w:eastAsia="Times New Roman" w:cstheme="minorHAnsi"/>
                <w:sz w:val="20"/>
                <w:szCs w:val="20"/>
                <w:lang w:val="hr-HR"/>
              </w:rPr>
            </w:pPr>
          </w:p>
        </w:tc>
        <w:tc>
          <w:tcPr>
            <w:tcW w:w="714" w:type="dxa"/>
            <w:vMerge w:val="restart"/>
            <w:tcBorders>
              <w:top w:val="nil"/>
              <w:left w:val="single" w:sz="4" w:space="0" w:color="auto"/>
              <w:bottom w:val="single" w:sz="4" w:space="0" w:color="000000"/>
              <w:right w:val="single" w:sz="4" w:space="0" w:color="808080"/>
            </w:tcBorders>
            <w:shd w:val="clear" w:color="auto" w:fill="auto"/>
            <w:vAlign w:val="center"/>
            <w:hideMark/>
          </w:tcPr>
          <w:p w14:paraId="58934CFD" w14:textId="3F66ECCC" w:rsidR="000F0D4A" w:rsidRPr="002B4E22" w:rsidRDefault="002B4E22" w:rsidP="009E7A11">
            <w:pPr>
              <w:jc w:val="center"/>
              <w:rPr>
                <w:rFonts w:eastAsia="Times New Roman" w:cstheme="minorHAnsi"/>
                <w:sz w:val="20"/>
                <w:szCs w:val="20"/>
                <w:lang w:val="hr-HR"/>
              </w:rPr>
            </w:pPr>
            <w:r w:rsidRPr="002B4E22">
              <w:rPr>
                <w:rFonts w:eastAsia="Times New Roman" w:cstheme="minorHAnsi"/>
                <w:sz w:val="20"/>
                <w:szCs w:val="20"/>
                <w:lang w:val="hr-HR"/>
              </w:rPr>
              <w:t>3</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25FD7D59"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BAKM-34</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08BE8758" w14:textId="77777777" w:rsidR="000F0D4A" w:rsidRPr="002B4E22" w:rsidRDefault="000F0D4A" w:rsidP="009E7A11">
            <w:pPr>
              <w:rPr>
                <w:rFonts w:eastAsia="Times New Roman" w:cstheme="minorHAnsi"/>
                <w:sz w:val="20"/>
                <w:szCs w:val="20"/>
                <w:lang w:val="hr-HR"/>
              </w:rPr>
            </w:pPr>
            <w:r w:rsidRPr="002B4E22">
              <w:rPr>
                <w:rFonts w:eastAsia="Times New Roman" w:cstheme="minorHAnsi"/>
                <w:sz w:val="20"/>
                <w:szCs w:val="20"/>
                <w:lang w:val="hr-HR"/>
              </w:rPr>
              <w:t>Tjelesna i zdravstvena kultura 3</w:t>
            </w: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105ADD70"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O</w:t>
            </w:r>
          </w:p>
        </w:tc>
        <w:tc>
          <w:tcPr>
            <w:tcW w:w="553"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08EDDA72"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1</w:t>
            </w:r>
          </w:p>
        </w:tc>
        <w:tc>
          <w:tcPr>
            <w:tcW w:w="3221" w:type="dxa"/>
            <w:tcBorders>
              <w:top w:val="nil"/>
              <w:left w:val="nil"/>
              <w:bottom w:val="single" w:sz="4" w:space="0" w:color="808080"/>
              <w:right w:val="nil"/>
            </w:tcBorders>
            <w:shd w:val="clear" w:color="auto" w:fill="auto"/>
            <w:noWrap/>
            <w:vAlign w:val="center"/>
            <w:hideMark/>
          </w:tcPr>
          <w:p w14:paraId="27E20934" w14:textId="1D1599B5" w:rsidR="000F0D4A" w:rsidRPr="00D4643C" w:rsidRDefault="000F0D4A" w:rsidP="009E7A11">
            <w:pPr>
              <w:rPr>
                <w:rFonts w:eastAsia="Times New Roman" w:cstheme="minorHAnsi"/>
                <w:sz w:val="20"/>
                <w:szCs w:val="20"/>
                <w:lang w:val="hr-HR"/>
              </w:rPr>
            </w:pPr>
            <w:r w:rsidRPr="00D4643C">
              <w:rPr>
                <w:rFonts w:eastAsia="Times New Roman" w:cstheme="minorHAnsi"/>
                <w:sz w:val="20"/>
                <w:szCs w:val="20"/>
                <w:lang w:val="hr-HR"/>
              </w:rPr>
              <w:t xml:space="preserve">Zoran Pupovac, </w:t>
            </w:r>
            <w:r w:rsidR="00214A11">
              <w:rPr>
                <w:rFonts w:eastAsia="Times New Roman" w:cstheme="minorHAnsi"/>
                <w:sz w:val="20"/>
                <w:szCs w:val="20"/>
                <w:lang w:val="hr-HR"/>
              </w:rPr>
              <w:t>naslovni</w:t>
            </w:r>
            <w:r w:rsidR="00CF7DB8">
              <w:rPr>
                <w:rFonts w:eastAsia="Times New Roman" w:cstheme="minorHAnsi"/>
                <w:sz w:val="20"/>
                <w:szCs w:val="20"/>
                <w:lang w:val="hr-HR"/>
              </w:rPr>
              <w:t xml:space="preserve"> viši</w:t>
            </w:r>
            <w:r w:rsidR="00214A11" w:rsidRPr="00D4643C">
              <w:rPr>
                <w:rFonts w:eastAsia="Times New Roman" w:cstheme="minorHAnsi"/>
                <w:sz w:val="20"/>
                <w:szCs w:val="20"/>
                <w:lang w:val="hr-HR"/>
              </w:rPr>
              <w:t xml:space="preserve"> </w:t>
            </w:r>
            <w:r w:rsidRPr="00D4643C">
              <w:rPr>
                <w:rFonts w:eastAsia="Times New Roman" w:cstheme="minorHAnsi"/>
                <w:sz w:val="20"/>
                <w:szCs w:val="20"/>
                <w:lang w:val="hr-HR"/>
              </w:rPr>
              <w:t>predavač</w:t>
            </w:r>
          </w:p>
        </w:tc>
        <w:tc>
          <w:tcPr>
            <w:tcW w:w="783" w:type="dxa"/>
            <w:gridSpan w:val="2"/>
            <w:tcBorders>
              <w:top w:val="nil"/>
              <w:left w:val="single" w:sz="4" w:space="0" w:color="auto"/>
              <w:bottom w:val="single" w:sz="4" w:space="0" w:color="808080"/>
              <w:right w:val="single" w:sz="4" w:space="0" w:color="808080"/>
            </w:tcBorders>
            <w:shd w:val="clear" w:color="auto" w:fill="auto"/>
            <w:noWrap/>
            <w:vAlign w:val="center"/>
            <w:hideMark/>
          </w:tcPr>
          <w:p w14:paraId="2587D5CD"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10</w:t>
            </w:r>
          </w:p>
        </w:tc>
        <w:tc>
          <w:tcPr>
            <w:tcW w:w="557" w:type="dxa"/>
            <w:tcBorders>
              <w:top w:val="nil"/>
              <w:left w:val="nil"/>
              <w:bottom w:val="single" w:sz="4" w:space="0" w:color="808080"/>
              <w:right w:val="single" w:sz="4" w:space="0" w:color="808080"/>
            </w:tcBorders>
            <w:shd w:val="clear" w:color="auto" w:fill="auto"/>
            <w:noWrap/>
            <w:vAlign w:val="center"/>
            <w:hideMark/>
          </w:tcPr>
          <w:p w14:paraId="6721DF01"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 </w:t>
            </w:r>
          </w:p>
        </w:tc>
        <w:tc>
          <w:tcPr>
            <w:tcW w:w="857" w:type="dxa"/>
            <w:tcBorders>
              <w:top w:val="nil"/>
              <w:left w:val="nil"/>
              <w:bottom w:val="single" w:sz="4" w:space="0" w:color="808080"/>
              <w:right w:val="single" w:sz="4" w:space="0" w:color="auto"/>
            </w:tcBorders>
            <w:shd w:val="clear" w:color="auto" w:fill="auto"/>
            <w:noWrap/>
            <w:vAlign w:val="center"/>
            <w:hideMark/>
          </w:tcPr>
          <w:p w14:paraId="197518C9" w14:textId="77777777" w:rsidR="000F0D4A" w:rsidRPr="002B4E22" w:rsidRDefault="000F0D4A" w:rsidP="009E7A11">
            <w:pPr>
              <w:jc w:val="center"/>
              <w:rPr>
                <w:rFonts w:eastAsia="Times New Roman" w:cstheme="minorHAnsi"/>
                <w:sz w:val="20"/>
                <w:szCs w:val="20"/>
                <w:lang w:val="hr-HR"/>
              </w:rPr>
            </w:pPr>
          </w:p>
        </w:tc>
        <w:tc>
          <w:tcPr>
            <w:tcW w:w="791" w:type="dxa"/>
            <w:tcBorders>
              <w:top w:val="nil"/>
              <w:left w:val="nil"/>
              <w:bottom w:val="single" w:sz="4" w:space="0" w:color="808080"/>
              <w:right w:val="single" w:sz="4" w:space="0" w:color="808080"/>
            </w:tcBorders>
            <w:shd w:val="clear" w:color="auto" w:fill="auto"/>
            <w:noWrap/>
            <w:vAlign w:val="center"/>
            <w:hideMark/>
          </w:tcPr>
          <w:p w14:paraId="3C448E51"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1</w:t>
            </w:r>
          </w:p>
        </w:tc>
        <w:tc>
          <w:tcPr>
            <w:tcW w:w="711" w:type="dxa"/>
            <w:gridSpan w:val="2"/>
            <w:tcBorders>
              <w:top w:val="nil"/>
              <w:left w:val="nil"/>
              <w:bottom w:val="single" w:sz="4" w:space="0" w:color="808080"/>
              <w:right w:val="single" w:sz="4" w:space="0" w:color="808080"/>
            </w:tcBorders>
            <w:shd w:val="clear" w:color="auto" w:fill="auto"/>
            <w:noWrap/>
            <w:vAlign w:val="center"/>
            <w:hideMark/>
          </w:tcPr>
          <w:p w14:paraId="2D149537"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 </w:t>
            </w:r>
          </w:p>
        </w:tc>
        <w:tc>
          <w:tcPr>
            <w:tcW w:w="992" w:type="dxa"/>
            <w:gridSpan w:val="3"/>
            <w:tcBorders>
              <w:top w:val="nil"/>
              <w:left w:val="nil"/>
              <w:bottom w:val="single" w:sz="4" w:space="0" w:color="808080"/>
              <w:right w:val="single" w:sz="4" w:space="0" w:color="auto"/>
            </w:tcBorders>
            <w:shd w:val="clear" w:color="auto" w:fill="auto"/>
            <w:noWrap/>
            <w:vAlign w:val="center"/>
            <w:hideMark/>
          </w:tcPr>
          <w:p w14:paraId="09AD2604" w14:textId="77777777" w:rsidR="000F0D4A" w:rsidRPr="002B4E22" w:rsidRDefault="000F0D4A" w:rsidP="009E7A11">
            <w:pPr>
              <w:jc w:val="center"/>
              <w:rPr>
                <w:rFonts w:eastAsia="Times New Roman" w:cstheme="minorHAnsi"/>
                <w:sz w:val="20"/>
                <w:szCs w:val="20"/>
                <w:lang w:val="hr-HR"/>
              </w:rPr>
            </w:pPr>
          </w:p>
        </w:tc>
      </w:tr>
      <w:tr w:rsidR="000F0D4A" w:rsidRPr="00CF47A7" w14:paraId="7D469815"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316D6134" w14:textId="77777777" w:rsidR="000F0D4A" w:rsidRPr="00CF47A7" w:rsidRDefault="000F0D4A" w:rsidP="009E7A11">
            <w:pPr>
              <w:rPr>
                <w:rFonts w:eastAsia="Times New Roman" w:cstheme="minorHAnsi"/>
                <w:sz w:val="20"/>
                <w:szCs w:val="20"/>
                <w:lang w:val="hr-HR"/>
              </w:rPr>
            </w:pPr>
          </w:p>
        </w:tc>
        <w:tc>
          <w:tcPr>
            <w:tcW w:w="714" w:type="dxa"/>
            <w:vMerge/>
            <w:tcBorders>
              <w:top w:val="nil"/>
              <w:left w:val="single" w:sz="4" w:space="0" w:color="auto"/>
              <w:bottom w:val="single" w:sz="4" w:space="0" w:color="000000"/>
              <w:right w:val="single" w:sz="4" w:space="0" w:color="808080"/>
            </w:tcBorders>
            <w:shd w:val="clear" w:color="auto" w:fill="auto"/>
            <w:vAlign w:val="center"/>
            <w:hideMark/>
          </w:tcPr>
          <w:p w14:paraId="4C36C4CF" w14:textId="77777777" w:rsidR="000F0D4A" w:rsidRPr="002B4E22" w:rsidRDefault="000F0D4A" w:rsidP="009E7A11">
            <w:pPr>
              <w:rPr>
                <w:rFonts w:eastAsia="Times New Roman" w:cstheme="minorHAnsi"/>
                <w:sz w:val="20"/>
                <w:szCs w:val="20"/>
                <w:lang w:val="hr-HR"/>
              </w:rPr>
            </w:pPr>
          </w:p>
        </w:tc>
        <w:tc>
          <w:tcPr>
            <w:tcW w:w="1060" w:type="dxa"/>
            <w:vMerge/>
            <w:tcBorders>
              <w:top w:val="nil"/>
              <w:left w:val="single" w:sz="4" w:space="0" w:color="808080"/>
              <w:bottom w:val="single" w:sz="4" w:space="0" w:color="000000"/>
              <w:right w:val="single" w:sz="4" w:space="0" w:color="808080"/>
            </w:tcBorders>
            <w:shd w:val="clear" w:color="auto" w:fill="auto"/>
            <w:vAlign w:val="center"/>
            <w:hideMark/>
          </w:tcPr>
          <w:p w14:paraId="6C290686" w14:textId="77777777" w:rsidR="000F0D4A" w:rsidRPr="002B4E22" w:rsidRDefault="000F0D4A" w:rsidP="009E7A11">
            <w:pPr>
              <w:rPr>
                <w:rFonts w:eastAsia="Times New Roman" w:cstheme="minorHAnsi"/>
                <w:sz w:val="20"/>
                <w:szCs w:val="20"/>
                <w:lang w:val="hr-HR"/>
              </w:rPr>
            </w:pPr>
          </w:p>
        </w:tc>
        <w:tc>
          <w:tcPr>
            <w:tcW w:w="2764" w:type="dxa"/>
            <w:vMerge/>
            <w:tcBorders>
              <w:top w:val="nil"/>
              <w:left w:val="single" w:sz="4" w:space="0" w:color="808080"/>
              <w:bottom w:val="single" w:sz="4" w:space="0" w:color="000000"/>
              <w:right w:val="single" w:sz="4" w:space="0" w:color="808080"/>
            </w:tcBorders>
            <w:shd w:val="clear" w:color="auto" w:fill="auto"/>
            <w:vAlign w:val="center"/>
            <w:hideMark/>
          </w:tcPr>
          <w:p w14:paraId="7CEC2DE6" w14:textId="77777777" w:rsidR="000F0D4A" w:rsidRPr="002B4E22" w:rsidRDefault="000F0D4A" w:rsidP="009E7A11">
            <w:pPr>
              <w:rPr>
                <w:rFonts w:eastAsia="Times New Roman" w:cstheme="minorHAnsi"/>
                <w:sz w:val="20"/>
                <w:szCs w:val="20"/>
                <w:lang w:val="hr-HR"/>
              </w:rPr>
            </w:pPr>
          </w:p>
        </w:tc>
        <w:tc>
          <w:tcPr>
            <w:tcW w:w="1064" w:type="dxa"/>
            <w:vMerge/>
            <w:tcBorders>
              <w:top w:val="nil"/>
              <w:left w:val="single" w:sz="4" w:space="0" w:color="808080"/>
              <w:bottom w:val="single" w:sz="4" w:space="0" w:color="000000"/>
              <w:right w:val="single" w:sz="4" w:space="0" w:color="808080"/>
            </w:tcBorders>
            <w:shd w:val="clear" w:color="auto" w:fill="auto"/>
            <w:vAlign w:val="center"/>
            <w:hideMark/>
          </w:tcPr>
          <w:p w14:paraId="0BA9CE10" w14:textId="77777777" w:rsidR="000F0D4A" w:rsidRPr="002B4E22" w:rsidRDefault="000F0D4A" w:rsidP="009E7A11">
            <w:pPr>
              <w:rPr>
                <w:rFonts w:eastAsia="Times New Roman" w:cstheme="minorHAnsi"/>
                <w:sz w:val="20"/>
                <w:szCs w:val="20"/>
                <w:lang w:val="hr-HR"/>
              </w:rPr>
            </w:pPr>
          </w:p>
        </w:tc>
        <w:tc>
          <w:tcPr>
            <w:tcW w:w="553" w:type="dxa"/>
            <w:vMerge/>
            <w:tcBorders>
              <w:top w:val="nil"/>
              <w:left w:val="single" w:sz="4" w:space="0" w:color="808080"/>
              <w:bottom w:val="single" w:sz="4" w:space="0" w:color="000000"/>
              <w:right w:val="single" w:sz="4" w:space="0" w:color="808080"/>
            </w:tcBorders>
            <w:shd w:val="clear" w:color="auto" w:fill="auto"/>
            <w:vAlign w:val="center"/>
            <w:hideMark/>
          </w:tcPr>
          <w:p w14:paraId="0C52F8E2" w14:textId="77777777" w:rsidR="000F0D4A" w:rsidRPr="002B4E22" w:rsidRDefault="000F0D4A" w:rsidP="009E7A11">
            <w:pPr>
              <w:rPr>
                <w:rFonts w:eastAsia="Times New Roman" w:cstheme="minorHAnsi"/>
                <w:sz w:val="20"/>
                <w:szCs w:val="20"/>
                <w:lang w:val="hr-HR"/>
              </w:rPr>
            </w:pPr>
          </w:p>
        </w:tc>
        <w:tc>
          <w:tcPr>
            <w:tcW w:w="3221" w:type="dxa"/>
            <w:tcBorders>
              <w:top w:val="nil"/>
              <w:left w:val="nil"/>
              <w:bottom w:val="single" w:sz="4" w:space="0" w:color="auto"/>
              <w:right w:val="nil"/>
            </w:tcBorders>
            <w:shd w:val="clear" w:color="auto" w:fill="auto"/>
            <w:noWrap/>
            <w:vAlign w:val="center"/>
          </w:tcPr>
          <w:p w14:paraId="6622AB00" w14:textId="77777777" w:rsidR="000F0D4A" w:rsidRPr="00D4643C" w:rsidRDefault="000F0D4A" w:rsidP="009E7A11">
            <w:pPr>
              <w:rPr>
                <w:rFonts w:eastAsia="Times New Roman" w:cstheme="minorHAnsi"/>
                <w:sz w:val="20"/>
                <w:szCs w:val="20"/>
                <w:lang w:val="hr-HR"/>
              </w:rPr>
            </w:pPr>
            <w:r w:rsidRPr="00D4643C">
              <w:rPr>
                <w:rFonts w:eastAsia="Times New Roman" w:cstheme="minorHAnsi"/>
                <w:sz w:val="20"/>
                <w:szCs w:val="20"/>
                <w:lang w:val="hr-HR"/>
              </w:rPr>
              <w:t> </w:t>
            </w:r>
          </w:p>
        </w:tc>
        <w:tc>
          <w:tcPr>
            <w:tcW w:w="783" w:type="dxa"/>
            <w:gridSpan w:val="2"/>
            <w:tcBorders>
              <w:top w:val="nil"/>
              <w:left w:val="single" w:sz="4" w:space="0" w:color="auto"/>
              <w:bottom w:val="single" w:sz="4" w:space="0" w:color="auto"/>
              <w:right w:val="single" w:sz="4" w:space="0" w:color="808080"/>
            </w:tcBorders>
            <w:shd w:val="clear" w:color="auto" w:fill="auto"/>
            <w:noWrap/>
            <w:vAlign w:val="center"/>
          </w:tcPr>
          <w:p w14:paraId="5B0701FB"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 </w:t>
            </w:r>
          </w:p>
        </w:tc>
        <w:tc>
          <w:tcPr>
            <w:tcW w:w="557" w:type="dxa"/>
            <w:tcBorders>
              <w:top w:val="nil"/>
              <w:left w:val="nil"/>
              <w:bottom w:val="single" w:sz="4" w:space="0" w:color="auto"/>
              <w:right w:val="single" w:sz="4" w:space="0" w:color="808080"/>
            </w:tcBorders>
            <w:shd w:val="clear" w:color="auto" w:fill="auto"/>
            <w:noWrap/>
            <w:vAlign w:val="center"/>
          </w:tcPr>
          <w:p w14:paraId="36E3D200"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 </w:t>
            </w:r>
          </w:p>
        </w:tc>
        <w:tc>
          <w:tcPr>
            <w:tcW w:w="857" w:type="dxa"/>
            <w:tcBorders>
              <w:top w:val="nil"/>
              <w:left w:val="nil"/>
              <w:bottom w:val="single" w:sz="4" w:space="0" w:color="auto"/>
              <w:right w:val="single" w:sz="4" w:space="0" w:color="auto"/>
            </w:tcBorders>
            <w:shd w:val="clear" w:color="auto" w:fill="auto"/>
            <w:noWrap/>
            <w:vAlign w:val="center"/>
          </w:tcPr>
          <w:p w14:paraId="5CFC1F58"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20TJ </w:t>
            </w:r>
          </w:p>
        </w:tc>
        <w:tc>
          <w:tcPr>
            <w:tcW w:w="791" w:type="dxa"/>
            <w:tcBorders>
              <w:top w:val="nil"/>
              <w:left w:val="nil"/>
              <w:bottom w:val="single" w:sz="4" w:space="0" w:color="auto"/>
              <w:right w:val="single" w:sz="4" w:space="0" w:color="808080"/>
            </w:tcBorders>
            <w:shd w:val="clear" w:color="auto" w:fill="auto"/>
            <w:noWrap/>
            <w:vAlign w:val="center"/>
            <w:hideMark/>
          </w:tcPr>
          <w:p w14:paraId="4F4B4889"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 </w:t>
            </w:r>
          </w:p>
        </w:tc>
        <w:tc>
          <w:tcPr>
            <w:tcW w:w="711" w:type="dxa"/>
            <w:gridSpan w:val="2"/>
            <w:tcBorders>
              <w:top w:val="nil"/>
              <w:left w:val="nil"/>
              <w:bottom w:val="single" w:sz="4" w:space="0" w:color="auto"/>
              <w:right w:val="single" w:sz="4" w:space="0" w:color="808080"/>
            </w:tcBorders>
            <w:shd w:val="clear" w:color="auto" w:fill="auto"/>
            <w:noWrap/>
            <w:vAlign w:val="center"/>
            <w:hideMark/>
          </w:tcPr>
          <w:p w14:paraId="162A9A3F" w14:textId="77777777" w:rsidR="000F0D4A" w:rsidRPr="002B4E22" w:rsidRDefault="000F0D4A" w:rsidP="009E7A11">
            <w:pPr>
              <w:jc w:val="center"/>
              <w:rPr>
                <w:rFonts w:eastAsia="Times New Roman" w:cstheme="minorHAnsi"/>
                <w:sz w:val="20"/>
                <w:szCs w:val="20"/>
                <w:lang w:val="hr-HR"/>
              </w:rPr>
            </w:pP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7B6C1AA1"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  1</w:t>
            </w:r>
          </w:p>
        </w:tc>
      </w:tr>
      <w:tr w:rsidR="00DB5D09" w14:paraId="74B0B721" w14:textId="77777777" w:rsidTr="00765DEA">
        <w:trPr>
          <w:gridAfter w:val="4"/>
          <w:wAfter w:w="13" w:type="dxa"/>
          <w:trHeight w:val="300"/>
        </w:trPr>
        <w:tc>
          <w:tcPr>
            <w:tcW w:w="239" w:type="dxa"/>
            <w:tcBorders>
              <w:top w:val="nil"/>
              <w:left w:val="nil"/>
              <w:bottom w:val="nil"/>
              <w:right w:val="nil"/>
            </w:tcBorders>
            <w:shd w:val="clear" w:color="auto" w:fill="auto"/>
            <w:noWrap/>
            <w:vAlign w:val="center"/>
            <w:hideMark/>
          </w:tcPr>
          <w:p w14:paraId="184558BD" w14:textId="77777777" w:rsidR="005720C2" w:rsidRPr="00CF47A7" w:rsidRDefault="005720C2" w:rsidP="006E1E4C">
            <w:pPr>
              <w:rPr>
                <w:rFonts w:eastAsia="Times New Roman" w:cstheme="minorHAnsi"/>
                <w:sz w:val="20"/>
                <w:szCs w:val="20"/>
                <w:lang w:val="hr-HR"/>
              </w:rPr>
            </w:pPr>
          </w:p>
        </w:tc>
        <w:tc>
          <w:tcPr>
            <w:tcW w:w="714" w:type="dxa"/>
            <w:vMerge w:val="restart"/>
            <w:tcBorders>
              <w:top w:val="nil"/>
              <w:left w:val="single" w:sz="4" w:space="0" w:color="auto"/>
              <w:bottom w:val="single" w:sz="4" w:space="0" w:color="000000"/>
              <w:right w:val="single" w:sz="4" w:space="0" w:color="808080"/>
            </w:tcBorders>
            <w:shd w:val="clear" w:color="auto" w:fill="auto"/>
            <w:vAlign w:val="center"/>
            <w:hideMark/>
          </w:tcPr>
          <w:p w14:paraId="376A0EEC" w14:textId="428446D4" w:rsidR="005720C2" w:rsidRPr="002B4E22" w:rsidRDefault="005720C2" w:rsidP="006E1E4C">
            <w:pPr>
              <w:jc w:val="center"/>
              <w:rPr>
                <w:rFonts w:eastAsia="Times New Roman" w:cstheme="minorHAnsi"/>
                <w:sz w:val="20"/>
                <w:szCs w:val="20"/>
                <w:lang w:val="hr-HR"/>
              </w:rPr>
            </w:pPr>
            <w:r w:rsidRPr="002B4E22">
              <w:rPr>
                <w:rFonts w:eastAsia="Times New Roman" w:cstheme="minorHAnsi"/>
                <w:sz w:val="20"/>
                <w:szCs w:val="20"/>
                <w:lang w:val="hr-HR"/>
              </w:rPr>
              <w:t>4</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7ACB396A" w14:textId="77777777" w:rsidR="005720C2" w:rsidRPr="002B4E22" w:rsidRDefault="005720C2" w:rsidP="006E1E4C">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lang w:val="hr-HR"/>
              </w:rPr>
            </w:pPr>
            <w:r w:rsidRPr="002B4E22">
              <w:rPr>
                <w:rFonts w:cstheme="minorHAnsi"/>
                <w:spacing w:val="-2"/>
                <w:sz w:val="20"/>
                <w:szCs w:val="20"/>
                <w:lang w:val="hr-HR"/>
              </w:rPr>
              <w:t>BAKM-35</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hideMark/>
          </w:tcPr>
          <w:tbl>
            <w:tblPr>
              <w:tblW w:w="0" w:type="auto"/>
              <w:tblLayout w:type="fixed"/>
              <w:tblCellMar>
                <w:left w:w="0" w:type="dxa"/>
                <w:right w:w="0" w:type="dxa"/>
              </w:tblCellMar>
              <w:tblLook w:val="0000" w:firstRow="0" w:lastRow="0" w:firstColumn="0" w:lastColumn="0" w:noHBand="0" w:noVBand="0"/>
            </w:tblPr>
            <w:tblGrid>
              <w:gridCol w:w="2379"/>
            </w:tblGrid>
            <w:tr w:rsidR="00DB5D09" w14:paraId="12E3B054" w14:textId="77777777" w:rsidTr="00765DEA">
              <w:tc>
                <w:tcPr>
                  <w:tcW w:w="2379" w:type="dxa"/>
                </w:tcPr>
                <w:p w14:paraId="616694DC" w14:textId="77777777" w:rsidR="003116D9" w:rsidRPr="002B4E22" w:rsidRDefault="003116D9">
                  <w:pPr>
                    <w:rPr>
                      <w:rFonts w:cstheme="minorHAnsi"/>
                      <w:sz w:val="20"/>
                      <w:szCs w:val="20"/>
                      <w:lang w:val="hr-HR"/>
                    </w:rPr>
                  </w:pPr>
                  <w:r w:rsidRPr="002B4E22">
                    <w:rPr>
                      <w:rFonts w:cstheme="minorHAnsi"/>
                      <w:sz w:val="20"/>
                      <w:szCs w:val="20"/>
                      <w:lang w:val="hr-HR"/>
                    </w:rPr>
                    <w:t xml:space="preserve">Poduzetništvo i inovacije </w:t>
                  </w:r>
                </w:p>
              </w:tc>
            </w:tr>
          </w:tbl>
          <w:p w14:paraId="3769B7C7" w14:textId="2A248F51" w:rsidR="005720C2" w:rsidRPr="002B4E22" w:rsidRDefault="005720C2" w:rsidP="006E1E4C">
            <w:pPr>
              <w:jc w:val="center"/>
              <w:rPr>
                <w:rFonts w:eastAsia="Times New Roman" w:cstheme="minorHAnsi"/>
                <w:sz w:val="20"/>
                <w:szCs w:val="20"/>
                <w:lang w:val="hr-HR"/>
              </w:rPr>
            </w:pP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6DBC30CC" w14:textId="37393EA2" w:rsidR="005720C2" w:rsidRPr="002B4E22" w:rsidRDefault="00765DEA" w:rsidP="006E1E4C">
            <w:pPr>
              <w:jc w:val="center"/>
              <w:rPr>
                <w:rFonts w:eastAsia="Times New Roman" w:cstheme="minorHAnsi"/>
                <w:sz w:val="20"/>
                <w:szCs w:val="20"/>
                <w:lang w:val="hr-HR"/>
              </w:rPr>
            </w:pPr>
            <w:r>
              <w:rPr>
                <w:rFonts w:eastAsia="Times New Roman" w:cstheme="minorHAnsi"/>
                <w:sz w:val="20"/>
                <w:szCs w:val="20"/>
                <w:lang w:val="hr-HR"/>
              </w:rPr>
              <w:t>O</w:t>
            </w:r>
          </w:p>
        </w:tc>
        <w:tc>
          <w:tcPr>
            <w:tcW w:w="553" w:type="dxa"/>
            <w:vMerge w:val="restart"/>
            <w:tcBorders>
              <w:top w:val="nil"/>
              <w:left w:val="single" w:sz="4" w:space="0" w:color="808080"/>
              <w:bottom w:val="single" w:sz="4" w:space="0" w:color="000000"/>
              <w:right w:val="nil"/>
            </w:tcBorders>
            <w:shd w:val="clear" w:color="auto" w:fill="auto"/>
            <w:noWrap/>
            <w:vAlign w:val="center"/>
          </w:tcPr>
          <w:p w14:paraId="67A8E457" w14:textId="431D1B2F" w:rsidR="00722BF3" w:rsidRPr="00D4643C" w:rsidRDefault="00765DEA" w:rsidP="00765DEA">
            <w:pPr>
              <w:jc w:val="center"/>
              <w:rPr>
                <w:rFonts w:eastAsia="Times New Roman" w:cstheme="minorHAnsi"/>
                <w:sz w:val="20"/>
                <w:szCs w:val="20"/>
                <w:lang w:val="hr-HR"/>
              </w:rPr>
            </w:pPr>
            <w:r>
              <w:rPr>
                <w:rFonts w:eastAsia="Times New Roman" w:cstheme="minorHAnsi"/>
                <w:sz w:val="20"/>
                <w:szCs w:val="20"/>
                <w:lang w:val="hr-HR"/>
              </w:rPr>
              <w:t>4</w:t>
            </w:r>
          </w:p>
        </w:tc>
        <w:tc>
          <w:tcPr>
            <w:tcW w:w="3221" w:type="dxa"/>
            <w:vMerge w:val="restart"/>
            <w:tcBorders>
              <w:top w:val="nil"/>
              <w:left w:val="single" w:sz="4" w:space="0" w:color="808080"/>
              <w:right w:val="nil"/>
            </w:tcBorders>
            <w:shd w:val="clear" w:color="auto" w:fill="auto"/>
            <w:noWrap/>
            <w:vAlign w:val="center"/>
            <w:hideMark/>
          </w:tcPr>
          <w:p w14:paraId="3CC9391B" w14:textId="77777777" w:rsidR="00765DEA" w:rsidRPr="00765DEA" w:rsidRDefault="00765DEA" w:rsidP="00765DEA">
            <w:pPr>
              <w:rPr>
                <w:rFonts w:eastAsia="Times New Roman" w:cstheme="minorHAnsi"/>
                <w:sz w:val="20"/>
                <w:szCs w:val="20"/>
                <w:lang w:val="hr-HR"/>
              </w:rPr>
            </w:pPr>
            <w:r w:rsidRPr="00765DEA">
              <w:rPr>
                <w:rFonts w:eastAsia="Times New Roman" w:cstheme="minorHAnsi"/>
                <w:sz w:val="20"/>
                <w:szCs w:val="20"/>
                <w:lang w:val="hr-HR"/>
              </w:rPr>
              <w:t>Marija Tolušić, univ. spec. oec., viša predavačica</w:t>
            </w:r>
          </w:p>
          <w:p w14:paraId="554CBC8A" w14:textId="0EA09FBF" w:rsidR="005720C2" w:rsidRPr="002B4E22" w:rsidRDefault="00765DEA" w:rsidP="00765DEA">
            <w:pPr>
              <w:rPr>
                <w:rFonts w:eastAsia="Times New Roman" w:cstheme="minorHAnsi"/>
                <w:sz w:val="20"/>
                <w:szCs w:val="20"/>
                <w:lang w:val="hr-HR"/>
              </w:rPr>
            </w:pPr>
            <w:r w:rsidRPr="00765DEA">
              <w:rPr>
                <w:rFonts w:eastAsia="Times New Roman" w:cstheme="minorHAnsi"/>
                <w:sz w:val="20"/>
                <w:szCs w:val="20"/>
                <w:lang w:val="hr-HR"/>
              </w:rPr>
              <w:t>Ivana Guganović, asistentica</w:t>
            </w:r>
          </w:p>
        </w:tc>
        <w:tc>
          <w:tcPr>
            <w:tcW w:w="783" w:type="dxa"/>
            <w:gridSpan w:val="2"/>
            <w:tcBorders>
              <w:top w:val="nil"/>
              <w:left w:val="single" w:sz="4" w:space="0" w:color="auto"/>
              <w:bottom w:val="single" w:sz="4" w:space="0" w:color="808080"/>
              <w:right w:val="single" w:sz="4" w:space="0" w:color="808080"/>
            </w:tcBorders>
            <w:shd w:val="clear" w:color="auto" w:fill="auto"/>
            <w:noWrap/>
            <w:vAlign w:val="center"/>
            <w:hideMark/>
          </w:tcPr>
          <w:p w14:paraId="7BE9D94A" w14:textId="4057D58E" w:rsidR="005720C2" w:rsidRPr="002B4E22" w:rsidRDefault="005F5C96" w:rsidP="006E1E4C">
            <w:pPr>
              <w:jc w:val="center"/>
              <w:rPr>
                <w:rFonts w:eastAsia="Times New Roman" w:cstheme="minorHAnsi"/>
                <w:sz w:val="20"/>
                <w:szCs w:val="20"/>
                <w:lang w:val="hr-HR"/>
              </w:rPr>
            </w:pPr>
            <w:r>
              <w:rPr>
                <w:rFonts w:eastAsia="Times New Roman" w:cstheme="minorHAnsi"/>
                <w:sz w:val="20"/>
                <w:szCs w:val="20"/>
                <w:lang w:val="hr-HR"/>
              </w:rPr>
              <w:t>45</w:t>
            </w:r>
          </w:p>
        </w:tc>
        <w:tc>
          <w:tcPr>
            <w:tcW w:w="557" w:type="dxa"/>
            <w:tcBorders>
              <w:top w:val="nil"/>
              <w:left w:val="nil"/>
              <w:bottom w:val="single" w:sz="4" w:space="0" w:color="808080"/>
              <w:right w:val="single" w:sz="4" w:space="0" w:color="808080"/>
            </w:tcBorders>
            <w:shd w:val="clear" w:color="auto" w:fill="auto"/>
            <w:noWrap/>
            <w:vAlign w:val="center"/>
            <w:hideMark/>
          </w:tcPr>
          <w:p w14:paraId="5541DFF2" w14:textId="77777777" w:rsidR="005720C2" w:rsidRPr="002B4E22" w:rsidRDefault="005720C2" w:rsidP="006E1E4C">
            <w:pPr>
              <w:jc w:val="center"/>
              <w:rPr>
                <w:rFonts w:eastAsia="Times New Roman" w:cstheme="minorHAnsi"/>
                <w:sz w:val="20"/>
                <w:szCs w:val="20"/>
                <w:lang w:val="hr-HR"/>
              </w:rPr>
            </w:pPr>
          </w:p>
        </w:tc>
        <w:tc>
          <w:tcPr>
            <w:tcW w:w="857" w:type="dxa"/>
            <w:tcBorders>
              <w:top w:val="nil"/>
              <w:left w:val="nil"/>
              <w:bottom w:val="single" w:sz="4" w:space="0" w:color="808080"/>
              <w:right w:val="single" w:sz="4" w:space="0" w:color="auto"/>
            </w:tcBorders>
            <w:shd w:val="clear" w:color="auto" w:fill="auto"/>
            <w:noWrap/>
            <w:vAlign w:val="center"/>
            <w:hideMark/>
          </w:tcPr>
          <w:p w14:paraId="5B392EB0" w14:textId="5973CA75" w:rsidR="005720C2" w:rsidRPr="002B4E22" w:rsidRDefault="005720C2" w:rsidP="006E1E4C">
            <w:pPr>
              <w:jc w:val="center"/>
              <w:rPr>
                <w:rFonts w:eastAsia="Times New Roman" w:cstheme="minorHAnsi"/>
                <w:sz w:val="20"/>
                <w:szCs w:val="20"/>
                <w:lang w:val="hr-HR"/>
              </w:rPr>
            </w:pPr>
          </w:p>
        </w:tc>
        <w:tc>
          <w:tcPr>
            <w:tcW w:w="791" w:type="dxa"/>
            <w:tcBorders>
              <w:top w:val="nil"/>
              <w:left w:val="nil"/>
              <w:bottom w:val="nil"/>
              <w:right w:val="nil"/>
            </w:tcBorders>
            <w:shd w:val="clear" w:color="auto" w:fill="auto"/>
            <w:noWrap/>
            <w:vAlign w:val="center"/>
            <w:hideMark/>
          </w:tcPr>
          <w:p w14:paraId="3BC105BB" w14:textId="77777777" w:rsidR="005720C2" w:rsidRPr="002B4E22" w:rsidRDefault="005720C2" w:rsidP="006E1E4C">
            <w:pPr>
              <w:jc w:val="center"/>
              <w:rPr>
                <w:rFonts w:eastAsia="Times New Roman" w:cstheme="minorHAnsi"/>
                <w:sz w:val="20"/>
                <w:szCs w:val="20"/>
                <w:lang w:val="hr-HR"/>
              </w:rPr>
            </w:pPr>
            <w:r w:rsidRPr="002B4E22">
              <w:rPr>
                <w:rFonts w:eastAsia="Times New Roman" w:cstheme="minorHAnsi"/>
                <w:sz w:val="20"/>
                <w:szCs w:val="20"/>
                <w:lang w:val="hr-HR"/>
              </w:rPr>
              <w:t>1</w:t>
            </w:r>
          </w:p>
        </w:tc>
        <w:tc>
          <w:tcPr>
            <w:tcW w:w="711" w:type="dxa"/>
            <w:gridSpan w:val="2"/>
            <w:tcBorders>
              <w:top w:val="nil"/>
              <w:left w:val="single" w:sz="4" w:space="0" w:color="808080"/>
              <w:bottom w:val="single" w:sz="4" w:space="0" w:color="808080"/>
              <w:right w:val="single" w:sz="4" w:space="0" w:color="808080"/>
            </w:tcBorders>
            <w:shd w:val="clear" w:color="auto" w:fill="auto"/>
            <w:noWrap/>
            <w:vAlign w:val="center"/>
            <w:hideMark/>
          </w:tcPr>
          <w:p w14:paraId="7705B112" w14:textId="77777777" w:rsidR="005720C2" w:rsidRPr="002B4E22" w:rsidRDefault="005720C2" w:rsidP="006E1E4C">
            <w:pPr>
              <w:jc w:val="center"/>
              <w:rPr>
                <w:rFonts w:eastAsia="Times New Roman" w:cstheme="minorHAnsi"/>
                <w:sz w:val="20"/>
                <w:szCs w:val="20"/>
                <w:lang w:val="hr-HR"/>
              </w:rPr>
            </w:pPr>
          </w:p>
        </w:tc>
      </w:tr>
      <w:tr w:rsidR="005720C2" w:rsidRPr="00CF47A7" w14:paraId="04B24585" w14:textId="77777777" w:rsidTr="005720C2">
        <w:trPr>
          <w:gridAfter w:val="1"/>
          <w:wAfter w:w="13" w:type="dxa"/>
          <w:trHeight w:val="300"/>
        </w:trPr>
        <w:tc>
          <w:tcPr>
            <w:tcW w:w="239" w:type="dxa"/>
            <w:tcBorders>
              <w:top w:val="nil"/>
              <w:left w:val="nil"/>
              <w:bottom w:val="nil"/>
              <w:right w:val="nil"/>
            </w:tcBorders>
            <w:shd w:val="clear" w:color="auto" w:fill="auto"/>
            <w:noWrap/>
            <w:vAlign w:val="center"/>
            <w:hideMark/>
          </w:tcPr>
          <w:p w14:paraId="77A22E0B" w14:textId="77777777" w:rsidR="005720C2" w:rsidRPr="00CF47A7" w:rsidRDefault="005720C2" w:rsidP="009E7A11">
            <w:pPr>
              <w:rPr>
                <w:rFonts w:eastAsia="Times New Roman" w:cstheme="minorHAnsi"/>
                <w:sz w:val="20"/>
                <w:szCs w:val="20"/>
                <w:lang w:val="hr-HR"/>
              </w:rPr>
            </w:pPr>
          </w:p>
        </w:tc>
        <w:tc>
          <w:tcPr>
            <w:tcW w:w="714" w:type="dxa"/>
            <w:vMerge/>
            <w:tcBorders>
              <w:top w:val="nil"/>
              <w:left w:val="single" w:sz="4" w:space="0" w:color="auto"/>
              <w:bottom w:val="single" w:sz="4" w:space="0" w:color="000000"/>
              <w:right w:val="single" w:sz="4" w:space="0" w:color="808080"/>
            </w:tcBorders>
            <w:shd w:val="clear" w:color="auto" w:fill="auto"/>
            <w:vAlign w:val="center"/>
            <w:hideMark/>
          </w:tcPr>
          <w:p w14:paraId="23CD6006" w14:textId="77777777" w:rsidR="005720C2" w:rsidRPr="002B4E22" w:rsidRDefault="005720C2" w:rsidP="009E7A11">
            <w:pPr>
              <w:rPr>
                <w:rFonts w:eastAsia="Times New Roman" w:cstheme="minorHAnsi"/>
                <w:sz w:val="20"/>
                <w:szCs w:val="20"/>
                <w:lang w:val="hr-HR"/>
              </w:rPr>
            </w:pPr>
          </w:p>
        </w:tc>
        <w:tc>
          <w:tcPr>
            <w:tcW w:w="1060" w:type="dxa"/>
            <w:vMerge/>
            <w:tcBorders>
              <w:top w:val="nil"/>
              <w:left w:val="single" w:sz="4" w:space="0" w:color="808080"/>
              <w:bottom w:val="single" w:sz="4" w:space="0" w:color="000000"/>
              <w:right w:val="single" w:sz="4" w:space="0" w:color="808080"/>
            </w:tcBorders>
            <w:shd w:val="clear" w:color="auto" w:fill="auto"/>
            <w:vAlign w:val="center"/>
            <w:hideMark/>
          </w:tcPr>
          <w:p w14:paraId="18E97BC2" w14:textId="77777777" w:rsidR="005720C2" w:rsidRPr="002B4E22" w:rsidRDefault="005720C2" w:rsidP="009E7A11">
            <w:pPr>
              <w:rPr>
                <w:rFonts w:eastAsia="Times New Roman" w:cstheme="minorHAnsi"/>
                <w:sz w:val="20"/>
                <w:szCs w:val="20"/>
                <w:lang w:val="hr-HR"/>
              </w:rPr>
            </w:pPr>
          </w:p>
        </w:tc>
        <w:tc>
          <w:tcPr>
            <w:tcW w:w="2764" w:type="dxa"/>
            <w:vMerge/>
            <w:tcBorders>
              <w:top w:val="nil"/>
              <w:left w:val="single" w:sz="4" w:space="0" w:color="808080"/>
              <w:bottom w:val="single" w:sz="4" w:space="0" w:color="000000"/>
              <w:right w:val="single" w:sz="4" w:space="0" w:color="808080"/>
            </w:tcBorders>
            <w:shd w:val="clear" w:color="auto" w:fill="auto"/>
            <w:vAlign w:val="center"/>
            <w:hideMark/>
          </w:tcPr>
          <w:p w14:paraId="503D7015" w14:textId="77777777" w:rsidR="005720C2" w:rsidRPr="002B4E22" w:rsidRDefault="005720C2" w:rsidP="009E7A11">
            <w:pPr>
              <w:rPr>
                <w:rFonts w:eastAsia="Times New Roman" w:cstheme="minorHAnsi"/>
                <w:sz w:val="20"/>
                <w:szCs w:val="20"/>
                <w:lang w:val="hr-HR"/>
              </w:rPr>
            </w:pPr>
          </w:p>
        </w:tc>
        <w:tc>
          <w:tcPr>
            <w:tcW w:w="1064" w:type="dxa"/>
            <w:vMerge/>
            <w:tcBorders>
              <w:top w:val="nil"/>
              <w:left w:val="single" w:sz="4" w:space="0" w:color="808080"/>
              <w:bottom w:val="single" w:sz="4" w:space="0" w:color="000000"/>
              <w:right w:val="single" w:sz="4" w:space="0" w:color="808080"/>
            </w:tcBorders>
            <w:shd w:val="clear" w:color="auto" w:fill="auto"/>
            <w:vAlign w:val="center"/>
            <w:hideMark/>
          </w:tcPr>
          <w:p w14:paraId="6001AEB8" w14:textId="77777777" w:rsidR="005720C2" w:rsidRPr="002B4E22" w:rsidRDefault="005720C2" w:rsidP="009E7A11">
            <w:pPr>
              <w:rPr>
                <w:rFonts w:eastAsia="Times New Roman" w:cstheme="minorHAnsi"/>
                <w:sz w:val="20"/>
                <w:szCs w:val="20"/>
                <w:lang w:val="hr-HR"/>
              </w:rPr>
            </w:pPr>
          </w:p>
        </w:tc>
        <w:tc>
          <w:tcPr>
            <w:tcW w:w="553" w:type="dxa"/>
            <w:vMerge/>
            <w:tcBorders>
              <w:top w:val="nil"/>
              <w:left w:val="single" w:sz="4" w:space="0" w:color="808080"/>
              <w:bottom w:val="single" w:sz="4" w:space="0" w:color="000000"/>
              <w:right w:val="nil"/>
            </w:tcBorders>
            <w:shd w:val="clear" w:color="auto" w:fill="auto"/>
            <w:vAlign w:val="center"/>
            <w:hideMark/>
          </w:tcPr>
          <w:p w14:paraId="3B98A18F" w14:textId="77777777" w:rsidR="005720C2" w:rsidRPr="002B4E22" w:rsidRDefault="005720C2" w:rsidP="009E7A11">
            <w:pPr>
              <w:rPr>
                <w:rFonts w:eastAsia="Times New Roman" w:cstheme="minorHAnsi"/>
                <w:sz w:val="20"/>
                <w:szCs w:val="20"/>
                <w:lang w:val="hr-HR"/>
              </w:rPr>
            </w:pPr>
          </w:p>
        </w:tc>
        <w:tc>
          <w:tcPr>
            <w:tcW w:w="3221" w:type="dxa"/>
            <w:vMerge/>
            <w:tcBorders>
              <w:left w:val="single" w:sz="4" w:space="0" w:color="808080"/>
              <w:bottom w:val="single" w:sz="4" w:space="0" w:color="auto"/>
              <w:right w:val="nil"/>
            </w:tcBorders>
            <w:shd w:val="clear" w:color="auto" w:fill="auto"/>
            <w:noWrap/>
            <w:vAlign w:val="center"/>
            <w:hideMark/>
          </w:tcPr>
          <w:p w14:paraId="697AC72F" w14:textId="163B37D8" w:rsidR="005720C2" w:rsidRPr="00D4643C" w:rsidRDefault="005720C2" w:rsidP="009E7A11">
            <w:pPr>
              <w:rPr>
                <w:rFonts w:eastAsia="Times New Roman" w:cstheme="minorHAnsi"/>
                <w:sz w:val="20"/>
                <w:szCs w:val="20"/>
                <w:lang w:val="hr-HR"/>
              </w:rPr>
            </w:pPr>
          </w:p>
        </w:tc>
        <w:tc>
          <w:tcPr>
            <w:tcW w:w="783" w:type="dxa"/>
            <w:gridSpan w:val="2"/>
            <w:tcBorders>
              <w:top w:val="nil"/>
              <w:left w:val="single" w:sz="4" w:space="0" w:color="auto"/>
              <w:bottom w:val="single" w:sz="4" w:space="0" w:color="auto"/>
              <w:right w:val="single" w:sz="4" w:space="0" w:color="808080"/>
            </w:tcBorders>
            <w:shd w:val="clear" w:color="auto" w:fill="auto"/>
            <w:noWrap/>
            <w:vAlign w:val="center"/>
            <w:hideMark/>
          </w:tcPr>
          <w:p w14:paraId="263846EB" w14:textId="4F55A4A2" w:rsidR="005720C2" w:rsidRPr="002B4E22" w:rsidRDefault="005720C2" w:rsidP="009E7A11">
            <w:pPr>
              <w:jc w:val="center"/>
              <w:rPr>
                <w:rFonts w:eastAsia="Times New Roman" w:cstheme="minorHAnsi"/>
                <w:sz w:val="20"/>
                <w:szCs w:val="20"/>
                <w:lang w:val="hr-HR"/>
              </w:rPr>
            </w:pPr>
          </w:p>
        </w:tc>
        <w:tc>
          <w:tcPr>
            <w:tcW w:w="557" w:type="dxa"/>
            <w:tcBorders>
              <w:top w:val="nil"/>
              <w:left w:val="nil"/>
              <w:bottom w:val="single" w:sz="4" w:space="0" w:color="auto"/>
              <w:right w:val="single" w:sz="4" w:space="0" w:color="808080"/>
            </w:tcBorders>
            <w:shd w:val="clear" w:color="auto" w:fill="auto"/>
            <w:noWrap/>
            <w:vAlign w:val="center"/>
            <w:hideMark/>
          </w:tcPr>
          <w:p w14:paraId="58056DFA" w14:textId="261FD820" w:rsidR="005720C2" w:rsidRPr="002B4E22" w:rsidRDefault="00722BF3" w:rsidP="00627A82">
            <w:pPr>
              <w:jc w:val="center"/>
              <w:rPr>
                <w:rFonts w:eastAsia="Times New Roman" w:cstheme="minorHAnsi"/>
                <w:sz w:val="20"/>
                <w:szCs w:val="20"/>
                <w:lang w:val="hr-HR"/>
              </w:rPr>
            </w:pPr>
            <w:r>
              <w:rPr>
                <w:rFonts w:eastAsia="Times New Roman" w:cstheme="minorHAnsi"/>
                <w:sz w:val="20"/>
                <w:szCs w:val="20"/>
                <w:lang w:val="hr-HR"/>
              </w:rPr>
              <w:t>15</w:t>
            </w:r>
          </w:p>
        </w:tc>
        <w:tc>
          <w:tcPr>
            <w:tcW w:w="857" w:type="dxa"/>
            <w:tcBorders>
              <w:top w:val="nil"/>
              <w:left w:val="nil"/>
              <w:bottom w:val="single" w:sz="4" w:space="0" w:color="auto"/>
              <w:right w:val="single" w:sz="4" w:space="0" w:color="auto"/>
            </w:tcBorders>
            <w:shd w:val="clear" w:color="auto" w:fill="auto"/>
            <w:noWrap/>
            <w:vAlign w:val="center"/>
            <w:hideMark/>
          </w:tcPr>
          <w:p w14:paraId="6358EA08" w14:textId="77777777" w:rsidR="005720C2" w:rsidRPr="002B4E22" w:rsidRDefault="005720C2" w:rsidP="009E7A11">
            <w:pPr>
              <w:jc w:val="center"/>
              <w:rPr>
                <w:rFonts w:eastAsia="Times New Roman" w:cstheme="minorHAnsi"/>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hideMark/>
          </w:tcPr>
          <w:p w14:paraId="6517296B" w14:textId="77777777" w:rsidR="005720C2" w:rsidRPr="002B4E22" w:rsidRDefault="005720C2" w:rsidP="009E7A11">
            <w:pPr>
              <w:jc w:val="center"/>
              <w:rPr>
                <w:rFonts w:eastAsia="Times New Roman" w:cstheme="minorHAnsi"/>
                <w:sz w:val="20"/>
                <w:szCs w:val="20"/>
                <w:lang w:val="hr-HR"/>
              </w:rPr>
            </w:pPr>
          </w:p>
        </w:tc>
        <w:tc>
          <w:tcPr>
            <w:tcW w:w="711" w:type="dxa"/>
            <w:gridSpan w:val="2"/>
            <w:tcBorders>
              <w:top w:val="nil"/>
              <w:left w:val="nil"/>
              <w:bottom w:val="single" w:sz="4" w:space="0" w:color="auto"/>
              <w:right w:val="single" w:sz="4" w:space="0" w:color="808080"/>
            </w:tcBorders>
            <w:shd w:val="clear" w:color="auto" w:fill="auto"/>
            <w:noWrap/>
            <w:vAlign w:val="center"/>
            <w:hideMark/>
          </w:tcPr>
          <w:p w14:paraId="449CD905" w14:textId="2399AC4D" w:rsidR="005720C2" w:rsidRPr="002B4E22" w:rsidRDefault="005F5C96" w:rsidP="009E7A11">
            <w:pPr>
              <w:jc w:val="center"/>
              <w:rPr>
                <w:rFonts w:eastAsia="Times New Roman" w:cstheme="minorHAnsi"/>
                <w:sz w:val="20"/>
                <w:szCs w:val="20"/>
                <w:lang w:val="hr-HR"/>
              </w:rPr>
            </w:pPr>
            <w:r>
              <w:rPr>
                <w:rFonts w:eastAsia="Times New Roman" w:cstheme="minorHAnsi"/>
                <w:sz w:val="20"/>
                <w:szCs w:val="20"/>
                <w:lang w:val="hr-HR"/>
              </w:rPr>
              <w:t>1</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503E64EA" w14:textId="77777777" w:rsidR="005720C2" w:rsidRPr="002B4E22" w:rsidRDefault="005720C2" w:rsidP="009E7A11">
            <w:pPr>
              <w:jc w:val="center"/>
              <w:rPr>
                <w:rFonts w:eastAsia="Times New Roman" w:cstheme="minorHAnsi"/>
                <w:sz w:val="20"/>
                <w:szCs w:val="20"/>
                <w:lang w:val="hr-HR"/>
              </w:rPr>
            </w:pPr>
          </w:p>
        </w:tc>
      </w:tr>
      <w:tr w:rsidR="00DB5D09" w14:paraId="4F9A0840" w14:textId="77777777" w:rsidTr="00765DEA">
        <w:trPr>
          <w:gridAfter w:val="4"/>
          <w:wAfter w:w="13" w:type="dxa"/>
          <w:trHeight w:val="350"/>
        </w:trPr>
        <w:tc>
          <w:tcPr>
            <w:tcW w:w="239" w:type="dxa"/>
            <w:tcBorders>
              <w:top w:val="nil"/>
              <w:left w:val="nil"/>
              <w:bottom w:val="nil"/>
              <w:right w:val="nil"/>
            </w:tcBorders>
            <w:shd w:val="clear" w:color="auto" w:fill="auto"/>
            <w:noWrap/>
            <w:vAlign w:val="center"/>
            <w:hideMark/>
          </w:tcPr>
          <w:p w14:paraId="4621B0FE" w14:textId="77777777" w:rsidR="005720C2" w:rsidRPr="00CF47A7" w:rsidRDefault="005720C2" w:rsidP="009E7A11">
            <w:pPr>
              <w:rPr>
                <w:rFonts w:eastAsia="Times New Roman" w:cstheme="minorHAnsi"/>
                <w:sz w:val="20"/>
                <w:szCs w:val="20"/>
                <w:lang w:val="hr-HR"/>
              </w:rPr>
            </w:pPr>
          </w:p>
        </w:tc>
        <w:tc>
          <w:tcPr>
            <w:tcW w:w="714" w:type="dxa"/>
            <w:vMerge w:val="restart"/>
            <w:tcBorders>
              <w:top w:val="nil"/>
              <w:left w:val="single" w:sz="4" w:space="0" w:color="auto"/>
              <w:right w:val="single" w:sz="4" w:space="0" w:color="808080"/>
            </w:tcBorders>
            <w:shd w:val="clear" w:color="auto" w:fill="auto"/>
            <w:vAlign w:val="center"/>
            <w:hideMark/>
          </w:tcPr>
          <w:p w14:paraId="158FEA86" w14:textId="36BEAF74" w:rsidR="005720C2" w:rsidRPr="002B4E22" w:rsidRDefault="005720C2" w:rsidP="009E7A11">
            <w:pPr>
              <w:jc w:val="center"/>
              <w:rPr>
                <w:rFonts w:eastAsia="Times New Roman" w:cstheme="minorHAnsi"/>
                <w:sz w:val="20"/>
                <w:szCs w:val="20"/>
                <w:lang w:val="hr-HR"/>
              </w:rPr>
            </w:pPr>
            <w:r w:rsidRPr="002B4E22">
              <w:rPr>
                <w:rFonts w:eastAsia="Times New Roman" w:cstheme="minorHAnsi"/>
                <w:sz w:val="20"/>
                <w:szCs w:val="20"/>
                <w:lang w:val="hr-HR"/>
              </w:rPr>
              <w:t>5</w:t>
            </w:r>
          </w:p>
        </w:tc>
        <w:tc>
          <w:tcPr>
            <w:tcW w:w="1060" w:type="dxa"/>
            <w:vMerge w:val="restart"/>
            <w:tcBorders>
              <w:top w:val="nil"/>
              <w:left w:val="single" w:sz="4" w:space="0" w:color="808080"/>
              <w:right w:val="single" w:sz="4" w:space="0" w:color="808080"/>
            </w:tcBorders>
            <w:shd w:val="clear" w:color="auto" w:fill="auto"/>
            <w:vAlign w:val="center"/>
            <w:hideMark/>
          </w:tcPr>
          <w:p w14:paraId="4D24DFE2" w14:textId="77777777" w:rsidR="005720C2" w:rsidRPr="002B4E22" w:rsidRDefault="005720C2" w:rsidP="009E7A11">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lang w:val="hr-HR"/>
              </w:rPr>
            </w:pPr>
            <w:r w:rsidRPr="002B4E22">
              <w:rPr>
                <w:rFonts w:cstheme="minorHAnsi"/>
                <w:spacing w:val="-2"/>
                <w:sz w:val="20"/>
                <w:szCs w:val="20"/>
                <w:lang w:val="hr-HR"/>
              </w:rPr>
              <w:t>BAKM-36</w:t>
            </w:r>
          </w:p>
        </w:tc>
        <w:tc>
          <w:tcPr>
            <w:tcW w:w="2764" w:type="dxa"/>
            <w:vMerge w:val="restart"/>
            <w:tcBorders>
              <w:top w:val="nil"/>
              <w:left w:val="single" w:sz="4" w:space="0" w:color="808080"/>
              <w:right w:val="single" w:sz="4" w:space="0" w:color="808080"/>
            </w:tcBorders>
            <w:shd w:val="clear" w:color="auto" w:fill="auto"/>
            <w:noWrap/>
            <w:vAlign w:val="center"/>
            <w:hideMark/>
          </w:tcPr>
          <w:p w14:paraId="2B0974F4" w14:textId="4CE40AD2" w:rsidR="005F5C96" w:rsidRPr="005F5C96" w:rsidRDefault="005F5C96">
            <w:pPr>
              <w:rPr>
                <w:sz w:val="22"/>
              </w:rPr>
            </w:pPr>
            <w:r w:rsidRPr="005F5C96">
              <w:rPr>
                <w:sz w:val="22"/>
              </w:rPr>
              <w:t>Uvod u odnose s javnošću</w:t>
            </w:r>
          </w:p>
          <w:p w14:paraId="1892C293" w14:textId="10C9C2D9" w:rsidR="005720C2" w:rsidRPr="002B4E22" w:rsidRDefault="005720C2" w:rsidP="009E7A11">
            <w:pPr>
              <w:jc w:val="center"/>
              <w:rPr>
                <w:rFonts w:eastAsia="Times New Roman" w:cstheme="minorHAnsi"/>
                <w:sz w:val="20"/>
                <w:szCs w:val="20"/>
                <w:lang w:val="hr-HR"/>
              </w:rPr>
            </w:pPr>
          </w:p>
        </w:tc>
        <w:tc>
          <w:tcPr>
            <w:tcW w:w="1064" w:type="dxa"/>
            <w:vMerge w:val="restart"/>
            <w:tcBorders>
              <w:top w:val="nil"/>
              <w:left w:val="single" w:sz="4" w:space="0" w:color="808080"/>
              <w:right w:val="single" w:sz="4" w:space="0" w:color="808080"/>
            </w:tcBorders>
            <w:shd w:val="clear" w:color="auto" w:fill="auto"/>
            <w:vAlign w:val="center"/>
            <w:hideMark/>
          </w:tcPr>
          <w:p w14:paraId="513F492F" w14:textId="1115EA4A" w:rsidR="005720C2" w:rsidRPr="002B4E22" w:rsidRDefault="00765DEA" w:rsidP="009E7A11">
            <w:pPr>
              <w:jc w:val="center"/>
              <w:rPr>
                <w:rFonts w:eastAsia="Times New Roman" w:cstheme="minorHAnsi"/>
                <w:sz w:val="20"/>
                <w:szCs w:val="20"/>
                <w:lang w:val="hr-HR"/>
              </w:rPr>
            </w:pPr>
            <w:r>
              <w:rPr>
                <w:rFonts w:eastAsia="Times New Roman" w:cstheme="minorHAnsi"/>
                <w:sz w:val="20"/>
                <w:szCs w:val="20"/>
                <w:lang w:val="hr-HR"/>
              </w:rPr>
              <w:t>O</w:t>
            </w:r>
          </w:p>
        </w:tc>
        <w:tc>
          <w:tcPr>
            <w:tcW w:w="553" w:type="dxa"/>
            <w:vMerge w:val="restart"/>
            <w:tcBorders>
              <w:top w:val="nil"/>
              <w:left w:val="single" w:sz="4" w:space="0" w:color="808080"/>
              <w:right w:val="nil"/>
            </w:tcBorders>
            <w:shd w:val="clear" w:color="auto" w:fill="auto"/>
            <w:noWrap/>
            <w:vAlign w:val="center"/>
          </w:tcPr>
          <w:p w14:paraId="03E76A5E" w14:textId="0A8F6B90" w:rsidR="00B95F65" w:rsidRPr="00D4643C" w:rsidRDefault="00765DEA" w:rsidP="00765DEA">
            <w:pPr>
              <w:jc w:val="center"/>
              <w:rPr>
                <w:rFonts w:eastAsia="Times New Roman" w:cstheme="minorHAnsi"/>
                <w:sz w:val="20"/>
                <w:szCs w:val="20"/>
                <w:lang w:val="hr-HR"/>
              </w:rPr>
            </w:pPr>
            <w:r>
              <w:rPr>
                <w:rFonts w:eastAsia="Times New Roman" w:cstheme="minorHAnsi"/>
                <w:sz w:val="20"/>
                <w:szCs w:val="20"/>
                <w:lang w:val="hr-HR"/>
              </w:rPr>
              <w:t>5</w:t>
            </w:r>
          </w:p>
        </w:tc>
        <w:tc>
          <w:tcPr>
            <w:tcW w:w="3221" w:type="dxa"/>
            <w:vMerge w:val="restart"/>
            <w:tcBorders>
              <w:top w:val="single" w:sz="4" w:space="0" w:color="auto"/>
              <w:left w:val="single" w:sz="4" w:space="0" w:color="808080"/>
              <w:right w:val="nil"/>
            </w:tcBorders>
            <w:shd w:val="clear" w:color="auto" w:fill="auto"/>
            <w:noWrap/>
            <w:vAlign w:val="center"/>
            <w:hideMark/>
          </w:tcPr>
          <w:p w14:paraId="55289DE8" w14:textId="77777777" w:rsidR="00765DEA" w:rsidRPr="00765DEA" w:rsidRDefault="00765DEA" w:rsidP="00765DEA">
            <w:pPr>
              <w:rPr>
                <w:rFonts w:eastAsia="Times New Roman" w:cstheme="minorHAnsi"/>
                <w:sz w:val="20"/>
                <w:szCs w:val="20"/>
                <w:lang w:val="hr-HR"/>
              </w:rPr>
            </w:pPr>
            <w:r w:rsidRPr="00765DEA">
              <w:rPr>
                <w:rFonts w:eastAsia="Times New Roman" w:cstheme="minorHAnsi"/>
                <w:sz w:val="20"/>
                <w:szCs w:val="20"/>
                <w:lang w:val="hr-HR"/>
              </w:rPr>
              <w:t>izv. prof. dr. sc. Marina Đukić</w:t>
            </w:r>
          </w:p>
          <w:p w14:paraId="5FE846E7" w14:textId="123EB416" w:rsidR="005720C2" w:rsidRPr="002B4E22" w:rsidRDefault="00765DEA" w:rsidP="00765DEA">
            <w:pPr>
              <w:rPr>
                <w:rFonts w:eastAsia="Times New Roman" w:cstheme="minorHAnsi"/>
                <w:sz w:val="20"/>
                <w:szCs w:val="20"/>
                <w:lang w:val="hr-HR"/>
              </w:rPr>
            </w:pPr>
            <w:r w:rsidRPr="00765DEA">
              <w:rPr>
                <w:rFonts w:eastAsia="Times New Roman" w:cstheme="minorHAnsi"/>
                <w:sz w:val="20"/>
                <w:szCs w:val="20"/>
                <w:lang w:val="hr-HR"/>
              </w:rPr>
              <w:t>Katarina Horvat, naslovna asistentica</w:t>
            </w:r>
          </w:p>
        </w:tc>
        <w:tc>
          <w:tcPr>
            <w:tcW w:w="783" w:type="dxa"/>
            <w:gridSpan w:val="2"/>
            <w:tcBorders>
              <w:top w:val="single" w:sz="4" w:space="0" w:color="auto"/>
              <w:left w:val="single" w:sz="4" w:space="0" w:color="auto"/>
              <w:bottom w:val="single" w:sz="4" w:space="0" w:color="808080"/>
              <w:right w:val="single" w:sz="4" w:space="0" w:color="808080"/>
            </w:tcBorders>
            <w:shd w:val="clear" w:color="auto" w:fill="auto"/>
            <w:noWrap/>
            <w:vAlign w:val="center"/>
            <w:hideMark/>
          </w:tcPr>
          <w:p w14:paraId="6CF4F2F1" w14:textId="32E636DA" w:rsidR="005720C2" w:rsidRPr="002B4E22" w:rsidRDefault="00765DEA" w:rsidP="009E7A11">
            <w:pPr>
              <w:jc w:val="center"/>
              <w:rPr>
                <w:rFonts w:eastAsia="Times New Roman" w:cstheme="minorHAnsi"/>
                <w:sz w:val="20"/>
                <w:szCs w:val="20"/>
                <w:lang w:val="hr-HR"/>
              </w:rPr>
            </w:pPr>
            <w:r>
              <w:rPr>
                <w:rFonts w:eastAsia="Times New Roman" w:cstheme="minorHAnsi"/>
                <w:sz w:val="20"/>
                <w:szCs w:val="20"/>
                <w:lang w:val="hr-HR"/>
              </w:rPr>
              <w:t>3</w:t>
            </w:r>
            <w:r w:rsidR="00722BF3">
              <w:rPr>
                <w:rFonts w:eastAsia="Times New Roman" w:cstheme="minorHAnsi"/>
                <w:sz w:val="20"/>
                <w:szCs w:val="20"/>
                <w:lang w:val="hr-HR"/>
              </w:rPr>
              <w:t>0</w:t>
            </w:r>
          </w:p>
        </w:tc>
        <w:tc>
          <w:tcPr>
            <w:tcW w:w="557" w:type="dxa"/>
            <w:tcBorders>
              <w:top w:val="single" w:sz="4" w:space="0" w:color="auto"/>
              <w:left w:val="nil"/>
              <w:bottom w:val="single" w:sz="4" w:space="0" w:color="808080"/>
              <w:right w:val="single" w:sz="4" w:space="0" w:color="808080"/>
            </w:tcBorders>
            <w:shd w:val="clear" w:color="auto" w:fill="auto"/>
            <w:noWrap/>
            <w:vAlign w:val="center"/>
            <w:hideMark/>
          </w:tcPr>
          <w:p w14:paraId="0C18FE64" w14:textId="572BFA05" w:rsidR="005720C2" w:rsidRPr="002B4E22" w:rsidRDefault="00765DEA" w:rsidP="009E7A11">
            <w:pPr>
              <w:jc w:val="center"/>
              <w:rPr>
                <w:rFonts w:eastAsia="Times New Roman" w:cstheme="minorHAnsi"/>
                <w:sz w:val="20"/>
                <w:szCs w:val="20"/>
                <w:lang w:val="hr-HR"/>
              </w:rPr>
            </w:pPr>
            <w:r>
              <w:rPr>
                <w:rFonts w:eastAsia="Times New Roman" w:cstheme="minorHAnsi"/>
                <w:sz w:val="20"/>
                <w:szCs w:val="20"/>
                <w:lang w:val="hr-HR"/>
              </w:rPr>
              <w:t>10</w:t>
            </w:r>
          </w:p>
        </w:tc>
        <w:tc>
          <w:tcPr>
            <w:tcW w:w="857" w:type="dxa"/>
            <w:tcBorders>
              <w:top w:val="single" w:sz="4" w:space="0" w:color="auto"/>
              <w:left w:val="nil"/>
              <w:bottom w:val="single" w:sz="4" w:space="0" w:color="808080"/>
              <w:right w:val="single" w:sz="4" w:space="0" w:color="auto"/>
            </w:tcBorders>
            <w:shd w:val="clear" w:color="auto" w:fill="auto"/>
            <w:noWrap/>
            <w:vAlign w:val="center"/>
            <w:hideMark/>
          </w:tcPr>
          <w:p w14:paraId="35E3F91A" w14:textId="4A2AC518" w:rsidR="005720C2" w:rsidRPr="002B4E22" w:rsidRDefault="005720C2" w:rsidP="009E7A11">
            <w:pPr>
              <w:jc w:val="center"/>
              <w:rPr>
                <w:rFonts w:eastAsia="Times New Roman" w:cstheme="minorHAnsi"/>
                <w:sz w:val="20"/>
                <w:szCs w:val="20"/>
                <w:lang w:val="hr-HR"/>
              </w:rPr>
            </w:pPr>
          </w:p>
        </w:tc>
        <w:tc>
          <w:tcPr>
            <w:tcW w:w="791" w:type="dxa"/>
            <w:tcBorders>
              <w:top w:val="single" w:sz="4" w:space="0" w:color="auto"/>
              <w:left w:val="nil"/>
              <w:bottom w:val="single" w:sz="4" w:space="0" w:color="808080"/>
              <w:right w:val="nil"/>
            </w:tcBorders>
            <w:shd w:val="clear" w:color="auto" w:fill="auto"/>
            <w:noWrap/>
            <w:vAlign w:val="center"/>
            <w:hideMark/>
          </w:tcPr>
          <w:p w14:paraId="05D82BD2" w14:textId="77777777" w:rsidR="005720C2" w:rsidRPr="002B4E22" w:rsidRDefault="005720C2" w:rsidP="009E7A11">
            <w:pPr>
              <w:jc w:val="center"/>
              <w:rPr>
                <w:rFonts w:eastAsia="Times New Roman" w:cstheme="minorHAnsi"/>
                <w:sz w:val="20"/>
                <w:szCs w:val="20"/>
                <w:lang w:val="hr-HR"/>
              </w:rPr>
            </w:pPr>
            <w:r w:rsidRPr="002B4E22">
              <w:rPr>
                <w:rFonts w:eastAsia="Times New Roman" w:cstheme="minorHAnsi"/>
                <w:sz w:val="20"/>
                <w:szCs w:val="20"/>
                <w:lang w:val="hr-HR"/>
              </w:rPr>
              <w:t>1</w:t>
            </w:r>
          </w:p>
        </w:tc>
        <w:tc>
          <w:tcPr>
            <w:tcW w:w="711" w:type="dxa"/>
            <w:gridSpan w:val="2"/>
            <w:tcBorders>
              <w:top w:val="single" w:sz="4" w:space="0" w:color="auto"/>
              <w:left w:val="single" w:sz="4" w:space="0" w:color="808080"/>
              <w:bottom w:val="single" w:sz="4" w:space="0" w:color="808080"/>
              <w:right w:val="single" w:sz="4" w:space="0" w:color="808080"/>
            </w:tcBorders>
            <w:shd w:val="clear" w:color="auto" w:fill="auto"/>
            <w:noWrap/>
            <w:vAlign w:val="center"/>
            <w:hideMark/>
          </w:tcPr>
          <w:p w14:paraId="5115D4CE" w14:textId="28C5D0E0" w:rsidR="005720C2" w:rsidRPr="002B4E22" w:rsidRDefault="005F5C96" w:rsidP="009E7A11">
            <w:pPr>
              <w:jc w:val="center"/>
              <w:rPr>
                <w:rFonts w:eastAsia="Times New Roman" w:cstheme="minorHAnsi"/>
                <w:sz w:val="20"/>
                <w:szCs w:val="20"/>
                <w:lang w:val="hr-HR"/>
              </w:rPr>
            </w:pPr>
            <w:r>
              <w:rPr>
                <w:rFonts w:eastAsia="Times New Roman" w:cstheme="minorHAnsi"/>
                <w:sz w:val="20"/>
                <w:szCs w:val="20"/>
                <w:lang w:val="hr-HR"/>
              </w:rPr>
              <w:t>1</w:t>
            </w:r>
          </w:p>
        </w:tc>
      </w:tr>
      <w:tr w:rsidR="005720C2" w:rsidRPr="00CF47A7" w14:paraId="5FD2F004" w14:textId="77777777" w:rsidTr="00765DEA">
        <w:trPr>
          <w:gridAfter w:val="1"/>
          <w:wAfter w:w="13" w:type="dxa"/>
          <w:trHeight w:val="832"/>
        </w:trPr>
        <w:tc>
          <w:tcPr>
            <w:tcW w:w="239" w:type="dxa"/>
            <w:tcBorders>
              <w:top w:val="nil"/>
              <w:left w:val="nil"/>
              <w:bottom w:val="nil"/>
              <w:right w:val="nil"/>
            </w:tcBorders>
            <w:shd w:val="clear" w:color="auto" w:fill="auto"/>
            <w:noWrap/>
            <w:vAlign w:val="center"/>
            <w:hideMark/>
          </w:tcPr>
          <w:p w14:paraId="6BBAE21C" w14:textId="77777777" w:rsidR="005720C2" w:rsidRPr="00CF47A7" w:rsidRDefault="005720C2" w:rsidP="009E7A11">
            <w:pPr>
              <w:rPr>
                <w:rFonts w:eastAsia="Times New Roman" w:cstheme="minorHAnsi"/>
                <w:sz w:val="20"/>
                <w:szCs w:val="20"/>
                <w:lang w:val="hr-HR"/>
              </w:rPr>
            </w:pPr>
          </w:p>
        </w:tc>
        <w:tc>
          <w:tcPr>
            <w:tcW w:w="714" w:type="dxa"/>
            <w:vMerge/>
            <w:tcBorders>
              <w:left w:val="single" w:sz="4" w:space="0" w:color="auto"/>
              <w:bottom w:val="single" w:sz="4" w:space="0" w:color="000000"/>
              <w:right w:val="single" w:sz="4" w:space="0" w:color="808080"/>
            </w:tcBorders>
            <w:shd w:val="clear" w:color="auto" w:fill="auto"/>
            <w:vAlign w:val="center"/>
            <w:hideMark/>
          </w:tcPr>
          <w:p w14:paraId="7B814C98" w14:textId="77777777" w:rsidR="005720C2" w:rsidRPr="002B4E22" w:rsidRDefault="005720C2" w:rsidP="009E7A11">
            <w:pPr>
              <w:rPr>
                <w:rFonts w:eastAsia="Times New Roman" w:cstheme="minorHAnsi"/>
                <w:sz w:val="20"/>
                <w:szCs w:val="20"/>
                <w:lang w:val="hr-HR"/>
              </w:rPr>
            </w:pPr>
          </w:p>
        </w:tc>
        <w:tc>
          <w:tcPr>
            <w:tcW w:w="1060" w:type="dxa"/>
            <w:vMerge/>
            <w:tcBorders>
              <w:left w:val="single" w:sz="4" w:space="0" w:color="808080"/>
              <w:bottom w:val="single" w:sz="4" w:space="0" w:color="000000"/>
              <w:right w:val="single" w:sz="4" w:space="0" w:color="808080"/>
            </w:tcBorders>
            <w:shd w:val="clear" w:color="auto" w:fill="auto"/>
            <w:vAlign w:val="center"/>
            <w:hideMark/>
          </w:tcPr>
          <w:p w14:paraId="2A64704F" w14:textId="77777777" w:rsidR="005720C2" w:rsidRPr="002B4E22" w:rsidRDefault="005720C2" w:rsidP="009E7A11">
            <w:pPr>
              <w:rPr>
                <w:rFonts w:eastAsia="Times New Roman" w:cstheme="minorHAnsi"/>
                <w:sz w:val="20"/>
                <w:szCs w:val="20"/>
                <w:lang w:val="hr-HR"/>
              </w:rPr>
            </w:pPr>
          </w:p>
        </w:tc>
        <w:tc>
          <w:tcPr>
            <w:tcW w:w="2764" w:type="dxa"/>
            <w:vMerge/>
            <w:tcBorders>
              <w:left w:val="single" w:sz="4" w:space="0" w:color="808080"/>
              <w:bottom w:val="single" w:sz="4" w:space="0" w:color="000000"/>
              <w:right w:val="single" w:sz="4" w:space="0" w:color="808080"/>
            </w:tcBorders>
            <w:shd w:val="clear" w:color="auto" w:fill="auto"/>
            <w:noWrap/>
            <w:vAlign w:val="center"/>
            <w:hideMark/>
          </w:tcPr>
          <w:p w14:paraId="6A3561BC" w14:textId="77777777" w:rsidR="005720C2" w:rsidRPr="002B4E22" w:rsidRDefault="005720C2" w:rsidP="009E7A11">
            <w:pPr>
              <w:rPr>
                <w:rFonts w:eastAsia="Times New Roman" w:cstheme="minorHAnsi"/>
                <w:sz w:val="20"/>
                <w:szCs w:val="20"/>
                <w:lang w:val="hr-HR"/>
              </w:rPr>
            </w:pPr>
          </w:p>
        </w:tc>
        <w:tc>
          <w:tcPr>
            <w:tcW w:w="1064" w:type="dxa"/>
            <w:vMerge/>
            <w:tcBorders>
              <w:left w:val="single" w:sz="4" w:space="0" w:color="808080"/>
              <w:bottom w:val="single" w:sz="4" w:space="0" w:color="000000"/>
              <w:right w:val="single" w:sz="4" w:space="0" w:color="808080"/>
            </w:tcBorders>
            <w:shd w:val="clear" w:color="auto" w:fill="auto"/>
            <w:vAlign w:val="center"/>
            <w:hideMark/>
          </w:tcPr>
          <w:p w14:paraId="1CF35DBD" w14:textId="77777777" w:rsidR="005720C2" w:rsidRPr="002B4E22" w:rsidRDefault="005720C2" w:rsidP="009E7A11">
            <w:pPr>
              <w:rPr>
                <w:rFonts w:eastAsia="Times New Roman" w:cstheme="minorHAnsi"/>
                <w:sz w:val="20"/>
                <w:szCs w:val="20"/>
                <w:lang w:val="hr-HR"/>
              </w:rPr>
            </w:pPr>
          </w:p>
        </w:tc>
        <w:tc>
          <w:tcPr>
            <w:tcW w:w="553" w:type="dxa"/>
            <w:vMerge/>
            <w:tcBorders>
              <w:left w:val="single" w:sz="4" w:space="0" w:color="808080"/>
              <w:bottom w:val="single" w:sz="4" w:space="0" w:color="000000"/>
              <w:right w:val="nil"/>
            </w:tcBorders>
            <w:shd w:val="clear" w:color="auto" w:fill="auto"/>
            <w:noWrap/>
            <w:vAlign w:val="center"/>
            <w:hideMark/>
          </w:tcPr>
          <w:p w14:paraId="3F5FD97A" w14:textId="77777777" w:rsidR="005720C2" w:rsidRPr="002B4E22" w:rsidRDefault="005720C2" w:rsidP="00765DEA">
            <w:pPr>
              <w:jc w:val="center"/>
              <w:rPr>
                <w:rFonts w:eastAsia="Times New Roman" w:cstheme="minorHAnsi"/>
                <w:sz w:val="20"/>
                <w:szCs w:val="20"/>
                <w:lang w:val="hr-HR"/>
              </w:rPr>
            </w:pPr>
          </w:p>
        </w:tc>
        <w:tc>
          <w:tcPr>
            <w:tcW w:w="3221" w:type="dxa"/>
            <w:vMerge/>
            <w:tcBorders>
              <w:left w:val="single" w:sz="4" w:space="0" w:color="808080"/>
              <w:bottom w:val="single" w:sz="4" w:space="0" w:color="auto"/>
              <w:right w:val="nil"/>
            </w:tcBorders>
            <w:shd w:val="clear" w:color="auto" w:fill="auto"/>
            <w:noWrap/>
            <w:vAlign w:val="center"/>
          </w:tcPr>
          <w:p w14:paraId="5B26F18A" w14:textId="426F8E41" w:rsidR="005720C2" w:rsidRPr="00D4643C" w:rsidRDefault="005720C2" w:rsidP="009E7A11">
            <w:pPr>
              <w:rPr>
                <w:rFonts w:eastAsia="Times New Roman" w:cstheme="minorHAnsi"/>
                <w:sz w:val="20"/>
                <w:szCs w:val="20"/>
                <w:lang w:val="hr-HR"/>
              </w:rPr>
            </w:pPr>
          </w:p>
        </w:tc>
        <w:tc>
          <w:tcPr>
            <w:tcW w:w="783" w:type="dxa"/>
            <w:gridSpan w:val="2"/>
            <w:tcBorders>
              <w:top w:val="single" w:sz="4" w:space="0" w:color="808080"/>
              <w:left w:val="single" w:sz="4" w:space="0" w:color="auto"/>
              <w:bottom w:val="single" w:sz="4" w:space="0" w:color="auto"/>
              <w:right w:val="single" w:sz="4" w:space="0" w:color="808080"/>
            </w:tcBorders>
            <w:shd w:val="clear" w:color="auto" w:fill="auto"/>
            <w:noWrap/>
            <w:vAlign w:val="center"/>
            <w:hideMark/>
          </w:tcPr>
          <w:p w14:paraId="000D1B45" w14:textId="63645803" w:rsidR="005720C2" w:rsidRPr="002B4E22" w:rsidRDefault="005720C2" w:rsidP="009E7A11">
            <w:pPr>
              <w:jc w:val="center"/>
              <w:rPr>
                <w:rFonts w:eastAsia="Times New Roman" w:cstheme="minorHAnsi"/>
                <w:sz w:val="20"/>
                <w:szCs w:val="20"/>
                <w:lang w:val="hr-HR"/>
              </w:rPr>
            </w:pPr>
          </w:p>
        </w:tc>
        <w:tc>
          <w:tcPr>
            <w:tcW w:w="557" w:type="dxa"/>
            <w:tcBorders>
              <w:top w:val="single" w:sz="4" w:space="0" w:color="808080"/>
              <w:left w:val="nil"/>
              <w:bottom w:val="single" w:sz="4" w:space="0" w:color="auto"/>
              <w:right w:val="single" w:sz="4" w:space="0" w:color="808080"/>
            </w:tcBorders>
            <w:shd w:val="clear" w:color="auto" w:fill="auto"/>
            <w:noWrap/>
            <w:vAlign w:val="center"/>
            <w:hideMark/>
          </w:tcPr>
          <w:p w14:paraId="11DBDB45" w14:textId="26C63303" w:rsidR="005720C2" w:rsidRPr="002B4E22" w:rsidRDefault="00722BF3" w:rsidP="00B95F65">
            <w:pPr>
              <w:jc w:val="center"/>
              <w:rPr>
                <w:rFonts w:eastAsia="Times New Roman" w:cstheme="minorHAnsi"/>
                <w:sz w:val="20"/>
                <w:szCs w:val="20"/>
                <w:lang w:val="hr-HR"/>
              </w:rPr>
            </w:pPr>
            <w:r>
              <w:rPr>
                <w:rFonts w:eastAsia="Times New Roman" w:cstheme="minorHAnsi"/>
                <w:sz w:val="20"/>
                <w:szCs w:val="20"/>
                <w:lang w:val="hr-HR"/>
              </w:rPr>
              <w:t>10</w:t>
            </w:r>
          </w:p>
        </w:tc>
        <w:tc>
          <w:tcPr>
            <w:tcW w:w="857" w:type="dxa"/>
            <w:tcBorders>
              <w:top w:val="single" w:sz="4" w:space="0" w:color="808080"/>
              <w:left w:val="nil"/>
              <w:bottom w:val="single" w:sz="4" w:space="0" w:color="auto"/>
              <w:right w:val="single" w:sz="4" w:space="0" w:color="auto"/>
            </w:tcBorders>
            <w:shd w:val="clear" w:color="auto" w:fill="auto"/>
            <w:noWrap/>
            <w:vAlign w:val="center"/>
            <w:hideMark/>
          </w:tcPr>
          <w:p w14:paraId="3A779832" w14:textId="1CCB10E6" w:rsidR="005720C2" w:rsidRPr="002B4E22" w:rsidRDefault="00627A82" w:rsidP="009E7A11">
            <w:pPr>
              <w:jc w:val="center"/>
              <w:rPr>
                <w:rFonts w:eastAsia="Times New Roman" w:cstheme="minorHAnsi"/>
                <w:sz w:val="20"/>
                <w:szCs w:val="20"/>
                <w:lang w:val="hr-HR"/>
              </w:rPr>
            </w:pPr>
            <w:r>
              <w:rPr>
                <w:rFonts w:eastAsia="Times New Roman" w:cstheme="minorHAnsi"/>
                <w:sz w:val="20"/>
                <w:szCs w:val="20"/>
                <w:lang w:val="hr-HR"/>
              </w:rPr>
              <w:t>10PK</w:t>
            </w:r>
          </w:p>
        </w:tc>
        <w:tc>
          <w:tcPr>
            <w:tcW w:w="791" w:type="dxa"/>
            <w:tcBorders>
              <w:top w:val="single" w:sz="4" w:space="0" w:color="808080"/>
              <w:left w:val="nil"/>
              <w:bottom w:val="single" w:sz="4" w:space="0" w:color="auto"/>
              <w:right w:val="nil"/>
            </w:tcBorders>
            <w:shd w:val="clear" w:color="auto" w:fill="auto"/>
            <w:noWrap/>
            <w:vAlign w:val="center"/>
            <w:hideMark/>
          </w:tcPr>
          <w:p w14:paraId="19168B27" w14:textId="77777777" w:rsidR="005720C2" w:rsidRPr="002B4E22" w:rsidRDefault="005720C2" w:rsidP="009E7A11">
            <w:pPr>
              <w:jc w:val="center"/>
              <w:rPr>
                <w:rFonts w:eastAsia="Times New Roman" w:cstheme="minorHAnsi"/>
                <w:sz w:val="20"/>
                <w:szCs w:val="20"/>
                <w:lang w:val="hr-HR"/>
              </w:rPr>
            </w:pPr>
          </w:p>
        </w:tc>
        <w:tc>
          <w:tcPr>
            <w:tcW w:w="711" w:type="dxa"/>
            <w:gridSpan w:val="2"/>
            <w:tcBorders>
              <w:top w:val="single" w:sz="4" w:space="0" w:color="808080"/>
              <w:left w:val="single" w:sz="4" w:space="0" w:color="808080"/>
              <w:bottom w:val="single" w:sz="4" w:space="0" w:color="auto"/>
              <w:right w:val="single" w:sz="4" w:space="0" w:color="808080"/>
            </w:tcBorders>
            <w:shd w:val="clear" w:color="auto" w:fill="auto"/>
            <w:noWrap/>
            <w:vAlign w:val="center"/>
            <w:hideMark/>
          </w:tcPr>
          <w:p w14:paraId="10E52865" w14:textId="5C198F1A" w:rsidR="005720C2" w:rsidRPr="002B4E22" w:rsidRDefault="00B95F65" w:rsidP="00B95F65">
            <w:pPr>
              <w:jc w:val="center"/>
              <w:rPr>
                <w:rFonts w:eastAsia="Times New Roman" w:cstheme="minorHAnsi"/>
                <w:sz w:val="20"/>
                <w:szCs w:val="20"/>
                <w:lang w:val="hr-HR"/>
              </w:rPr>
            </w:pPr>
            <w:r>
              <w:rPr>
                <w:rFonts w:eastAsia="Times New Roman" w:cstheme="minorHAnsi"/>
                <w:sz w:val="20"/>
                <w:szCs w:val="20"/>
                <w:lang w:val="hr-HR"/>
              </w:rPr>
              <w:t>1</w:t>
            </w:r>
          </w:p>
        </w:tc>
        <w:tc>
          <w:tcPr>
            <w:tcW w:w="992" w:type="dxa"/>
            <w:gridSpan w:val="3"/>
            <w:tcBorders>
              <w:top w:val="single" w:sz="4" w:space="0" w:color="808080"/>
              <w:left w:val="nil"/>
              <w:bottom w:val="single" w:sz="4" w:space="0" w:color="auto"/>
              <w:right w:val="single" w:sz="4" w:space="0" w:color="auto"/>
            </w:tcBorders>
            <w:shd w:val="clear" w:color="auto" w:fill="auto"/>
            <w:noWrap/>
            <w:vAlign w:val="center"/>
            <w:hideMark/>
          </w:tcPr>
          <w:p w14:paraId="424B5A45" w14:textId="2022AD2C" w:rsidR="005720C2" w:rsidRPr="002B4E22" w:rsidRDefault="00B95F65" w:rsidP="009E7A11">
            <w:pPr>
              <w:jc w:val="center"/>
              <w:rPr>
                <w:rFonts w:eastAsia="Times New Roman" w:cstheme="minorHAnsi"/>
                <w:sz w:val="20"/>
                <w:szCs w:val="20"/>
                <w:lang w:val="hr-HR"/>
              </w:rPr>
            </w:pPr>
            <w:r>
              <w:rPr>
                <w:rFonts w:eastAsia="Times New Roman" w:cstheme="minorHAnsi"/>
                <w:sz w:val="20"/>
                <w:szCs w:val="20"/>
                <w:lang w:val="hr-HR"/>
              </w:rPr>
              <w:t>2</w:t>
            </w:r>
          </w:p>
        </w:tc>
      </w:tr>
      <w:tr w:rsidR="00DB5D09" w14:paraId="7DC698DA" w14:textId="77777777" w:rsidTr="00765DEA">
        <w:trPr>
          <w:gridAfter w:val="4"/>
          <w:wAfter w:w="13" w:type="dxa"/>
          <w:trHeight w:val="300"/>
        </w:trPr>
        <w:tc>
          <w:tcPr>
            <w:tcW w:w="239" w:type="dxa"/>
            <w:tcBorders>
              <w:top w:val="nil"/>
              <w:left w:val="nil"/>
              <w:bottom w:val="nil"/>
              <w:right w:val="nil"/>
            </w:tcBorders>
            <w:shd w:val="clear" w:color="auto" w:fill="auto"/>
            <w:noWrap/>
            <w:vAlign w:val="center"/>
            <w:hideMark/>
          </w:tcPr>
          <w:p w14:paraId="3A4EB952" w14:textId="77777777" w:rsidR="000F0D4A" w:rsidRPr="00CF47A7" w:rsidRDefault="000F0D4A" w:rsidP="009E7A11">
            <w:pPr>
              <w:rPr>
                <w:rFonts w:eastAsia="Times New Roman" w:cstheme="minorHAnsi"/>
                <w:sz w:val="20"/>
                <w:szCs w:val="20"/>
                <w:lang w:val="hr-HR"/>
              </w:rPr>
            </w:pPr>
          </w:p>
        </w:tc>
        <w:tc>
          <w:tcPr>
            <w:tcW w:w="714" w:type="dxa"/>
            <w:vMerge w:val="restart"/>
            <w:tcBorders>
              <w:top w:val="nil"/>
              <w:left w:val="single" w:sz="4" w:space="0" w:color="auto"/>
              <w:bottom w:val="single" w:sz="4" w:space="0" w:color="000000"/>
              <w:right w:val="single" w:sz="4" w:space="0" w:color="808080"/>
            </w:tcBorders>
            <w:shd w:val="clear" w:color="auto" w:fill="auto"/>
            <w:vAlign w:val="center"/>
            <w:hideMark/>
          </w:tcPr>
          <w:p w14:paraId="79285FE5" w14:textId="452DCC9D" w:rsidR="000F0D4A" w:rsidRPr="002B4E22" w:rsidRDefault="002B4E22" w:rsidP="009E7A11">
            <w:pPr>
              <w:jc w:val="center"/>
              <w:rPr>
                <w:rFonts w:eastAsia="Times New Roman" w:cstheme="minorHAnsi"/>
                <w:sz w:val="20"/>
                <w:szCs w:val="20"/>
                <w:lang w:val="hr-HR"/>
              </w:rPr>
            </w:pPr>
            <w:r w:rsidRPr="002B4E22">
              <w:rPr>
                <w:rFonts w:eastAsia="Times New Roman" w:cstheme="minorHAnsi"/>
                <w:sz w:val="20"/>
                <w:szCs w:val="20"/>
                <w:lang w:val="hr-HR"/>
              </w:rPr>
              <w:t>6</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1CF3BD9E" w14:textId="77777777" w:rsidR="000F0D4A" w:rsidRPr="002B4E22" w:rsidRDefault="000F0D4A" w:rsidP="009E7A11">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lang w:val="hr-HR"/>
              </w:rPr>
            </w:pPr>
            <w:r w:rsidRPr="002B4E22">
              <w:rPr>
                <w:rFonts w:cstheme="minorHAnsi"/>
                <w:spacing w:val="-2"/>
                <w:sz w:val="20"/>
                <w:szCs w:val="20"/>
                <w:lang w:val="hr-HR"/>
              </w:rPr>
              <w:t>BAKM-37</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11D50249" w14:textId="11EF7112" w:rsidR="000F0D4A" w:rsidRPr="002B4E22" w:rsidRDefault="00765DEA" w:rsidP="009E7A11">
            <w:pPr>
              <w:jc w:val="center"/>
              <w:rPr>
                <w:rFonts w:eastAsia="Times New Roman" w:cstheme="minorHAnsi"/>
                <w:sz w:val="20"/>
                <w:szCs w:val="20"/>
                <w:lang w:val="hr-HR"/>
              </w:rPr>
            </w:pPr>
            <w:r w:rsidRPr="002B4E22">
              <w:rPr>
                <w:rFonts w:cstheme="minorHAnsi"/>
                <w:sz w:val="20"/>
                <w:szCs w:val="20"/>
                <w:lang w:val="hr-HR"/>
              </w:rPr>
              <w:t>Stručna praksa 1</w:t>
            </w: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33C575D3" w14:textId="2DB79565" w:rsidR="000F0D4A" w:rsidRPr="002B4E22" w:rsidRDefault="00765DEA" w:rsidP="009E7A11">
            <w:pPr>
              <w:jc w:val="center"/>
              <w:rPr>
                <w:rFonts w:eastAsia="Times New Roman" w:cstheme="minorHAnsi"/>
                <w:sz w:val="20"/>
                <w:szCs w:val="20"/>
                <w:lang w:val="hr-HR"/>
              </w:rPr>
            </w:pPr>
            <w:r>
              <w:rPr>
                <w:rFonts w:eastAsia="Times New Roman" w:cstheme="minorHAnsi"/>
                <w:sz w:val="20"/>
                <w:szCs w:val="20"/>
                <w:lang w:val="hr-HR"/>
              </w:rPr>
              <w:t>O</w:t>
            </w:r>
          </w:p>
        </w:tc>
        <w:tc>
          <w:tcPr>
            <w:tcW w:w="553" w:type="dxa"/>
            <w:vMerge w:val="restart"/>
            <w:tcBorders>
              <w:top w:val="nil"/>
              <w:left w:val="single" w:sz="4" w:space="0" w:color="808080"/>
              <w:bottom w:val="single" w:sz="4" w:space="0" w:color="000000"/>
              <w:right w:val="nil"/>
            </w:tcBorders>
            <w:shd w:val="clear" w:color="auto" w:fill="auto"/>
            <w:noWrap/>
            <w:vAlign w:val="center"/>
          </w:tcPr>
          <w:p w14:paraId="3945E82F" w14:textId="643A7CF2" w:rsidR="000F0D4A" w:rsidRPr="00D4643C" w:rsidRDefault="00765DEA" w:rsidP="00765DEA">
            <w:pPr>
              <w:jc w:val="center"/>
              <w:rPr>
                <w:rFonts w:eastAsia="Times New Roman" w:cstheme="minorHAnsi"/>
                <w:sz w:val="20"/>
                <w:szCs w:val="20"/>
                <w:lang w:val="hr-HR"/>
              </w:rPr>
            </w:pPr>
            <w:r>
              <w:rPr>
                <w:rFonts w:eastAsia="Times New Roman" w:cstheme="minorHAnsi"/>
                <w:sz w:val="20"/>
                <w:szCs w:val="20"/>
                <w:lang w:val="hr-HR"/>
              </w:rPr>
              <w:t>3</w:t>
            </w:r>
          </w:p>
        </w:tc>
        <w:tc>
          <w:tcPr>
            <w:tcW w:w="3221" w:type="dxa"/>
            <w:tcBorders>
              <w:top w:val="single" w:sz="4" w:space="0" w:color="auto"/>
              <w:left w:val="single" w:sz="4" w:space="0" w:color="808080"/>
              <w:bottom w:val="single" w:sz="4" w:space="0" w:color="808080"/>
              <w:right w:val="nil"/>
            </w:tcBorders>
            <w:shd w:val="clear" w:color="auto" w:fill="auto"/>
            <w:noWrap/>
            <w:vAlign w:val="center"/>
            <w:hideMark/>
          </w:tcPr>
          <w:p w14:paraId="49E92652" w14:textId="39935541" w:rsidR="000F0D4A" w:rsidRPr="002B4E22" w:rsidRDefault="00765DEA" w:rsidP="00765DEA">
            <w:pPr>
              <w:rPr>
                <w:rFonts w:eastAsia="Times New Roman" w:cstheme="minorHAnsi"/>
                <w:sz w:val="20"/>
                <w:szCs w:val="20"/>
                <w:lang w:val="hr-HR"/>
              </w:rPr>
            </w:pPr>
            <w:r w:rsidRPr="00765DEA">
              <w:rPr>
                <w:rFonts w:eastAsia="Times New Roman" w:cstheme="minorHAnsi"/>
                <w:sz w:val="20"/>
                <w:szCs w:val="20"/>
                <w:lang w:val="hr-HR"/>
              </w:rPr>
              <w:t>izv. prof. dr. sc. Damir Šebo</w:t>
            </w:r>
          </w:p>
        </w:tc>
        <w:tc>
          <w:tcPr>
            <w:tcW w:w="783" w:type="dxa"/>
            <w:gridSpan w:val="2"/>
            <w:tcBorders>
              <w:top w:val="single" w:sz="4" w:space="0" w:color="auto"/>
              <w:left w:val="single" w:sz="4" w:space="0" w:color="auto"/>
              <w:bottom w:val="single" w:sz="4" w:space="0" w:color="808080"/>
              <w:right w:val="single" w:sz="4" w:space="0" w:color="808080"/>
            </w:tcBorders>
            <w:shd w:val="clear" w:color="auto" w:fill="auto"/>
            <w:noWrap/>
            <w:vAlign w:val="center"/>
            <w:hideMark/>
          </w:tcPr>
          <w:p w14:paraId="106FEA10"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 </w:t>
            </w:r>
          </w:p>
        </w:tc>
        <w:tc>
          <w:tcPr>
            <w:tcW w:w="557" w:type="dxa"/>
            <w:tcBorders>
              <w:top w:val="single" w:sz="4" w:space="0" w:color="auto"/>
              <w:left w:val="nil"/>
              <w:bottom w:val="single" w:sz="4" w:space="0" w:color="808080"/>
              <w:right w:val="single" w:sz="4" w:space="0" w:color="808080"/>
            </w:tcBorders>
            <w:shd w:val="clear" w:color="auto" w:fill="auto"/>
            <w:noWrap/>
            <w:vAlign w:val="center"/>
            <w:hideMark/>
          </w:tcPr>
          <w:p w14:paraId="30732C39" w14:textId="0EF2F78B" w:rsidR="000F0D4A" w:rsidRPr="0089257D" w:rsidRDefault="000F0D4A" w:rsidP="009E7A11">
            <w:pPr>
              <w:jc w:val="center"/>
              <w:rPr>
                <w:rFonts w:eastAsia="Times New Roman" w:cstheme="minorHAnsi"/>
                <w:sz w:val="20"/>
                <w:szCs w:val="20"/>
                <w:lang w:val="hr-HR"/>
              </w:rPr>
            </w:pPr>
          </w:p>
        </w:tc>
        <w:tc>
          <w:tcPr>
            <w:tcW w:w="857" w:type="dxa"/>
            <w:tcBorders>
              <w:top w:val="single" w:sz="4" w:space="0" w:color="auto"/>
              <w:left w:val="nil"/>
              <w:bottom w:val="single" w:sz="4" w:space="0" w:color="808080"/>
              <w:right w:val="single" w:sz="4" w:space="0" w:color="auto"/>
            </w:tcBorders>
            <w:shd w:val="clear" w:color="auto" w:fill="auto"/>
            <w:noWrap/>
            <w:vAlign w:val="center"/>
            <w:hideMark/>
          </w:tcPr>
          <w:p w14:paraId="4D745A54" w14:textId="7685D942" w:rsidR="000F0D4A" w:rsidRPr="002B4E22" w:rsidRDefault="005F5C96" w:rsidP="009E7A11">
            <w:pPr>
              <w:jc w:val="center"/>
              <w:rPr>
                <w:rFonts w:eastAsia="Times New Roman" w:cstheme="minorHAnsi"/>
                <w:sz w:val="20"/>
                <w:szCs w:val="20"/>
                <w:lang w:val="hr-HR"/>
              </w:rPr>
            </w:pPr>
            <w:r w:rsidRPr="005F5C96">
              <w:rPr>
                <w:rFonts w:eastAsia="Times New Roman" w:cstheme="minorHAnsi"/>
                <w:sz w:val="20"/>
                <w:szCs w:val="20"/>
                <w:lang w:val="hr-HR"/>
              </w:rPr>
              <w:t>10PK</w:t>
            </w:r>
          </w:p>
        </w:tc>
        <w:tc>
          <w:tcPr>
            <w:tcW w:w="791" w:type="dxa"/>
            <w:tcBorders>
              <w:top w:val="single" w:sz="4" w:space="0" w:color="auto"/>
              <w:left w:val="nil"/>
              <w:bottom w:val="nil"/>
              <w:right w:val="nil"/>
            </w:tcBorders>
            <w:shd w:val="clear" w:color="auto" w:fill="auto"/>
            <w:noWrap/>
            <w:vAlign w:val="center"/>
            <w:hideMark/>
          </w:tcPr>
          <w:p w14:paraId="03BA1745" w14:textId="77777777" w:rsidR="000F0D4A" w:rsidRPr="002B4E22" w:rsidRDefault="000F0D4A" w:rsidP="009E7A11">
            <w:pPr>
              <w:jc w:val="center"/>
              <w:rPr>
                <w:rFonts w:eastAsia="Times New Roman" w:cstheme="minorHAnsi"/>
                <w:sz w:val="20"/>
                <w:szCs w:val="20"/>
                <w:lang w:val="hr-HR"/>
              </w:rPr>
            </w:pPr>
          </w:p>
        </w:tc>
        <w:tc>
          <w:tcPr>
            <w:tcW w:w="711" w:type="dxa"/>
            <w:gridSpan w:val="2"/>
            <w:tcBorders>
              <w:top w:val="single" w:sz="4" w:space="0" w:color="auto"/>
              <w:left w:val="single" w:sz="4" w:space="0" w:color="808080"/>
              <w:bottom w:val="single" w:sz="4" w:space="0" w:color="808080"/>
              <w:right w:val="single" w:sz="4" w:space="0" w:color="808080"/>
            </w:tcBorders>
            <w:shd w:val="clear" w:color="auto" w:fill="auto"/>
            <w:noWrap/>
            <w:vAlign w:val="center"/>
            <w:hideMark/>
          </w:tcPr>
          <w:p w14:paraId="151B61E0" w14:textId="5E958848" w:rsidR="000F0D4A" w:rsidRPr="002B4E22" w:rsidRDefault="000F0D4A" w:rsidP="009E7A11">
            <w:pPr>
              <w:jc w:val="center"/>
              <w:rPr>
                <w:rFonts w:eastAsia="Times New Roman" w:cstheme="minorHAnsi"/>
                <w:sz w:val="20"/>
                <w:szCs w:val="20"/>
                <w:lang w:val="hr-HR"/>
              </w:rPr>
            </w:pPr>
          </w:p>
        </w:tc>
      </w:tr>
      <w:tr w:rsidR="000F0D4A" w:rsidRPr="00CF47A7" w14:paraId="16D8D32A"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0089A15F" w14:textId="07ECC266" w:rsidR="000F0D4A" w:rsidRPr="00CF47A7" w:rsidRDefault="005F5C96" w:rsidP="009E7A11">
            <w:pPr>
              <w:rPr>
                <w:rFonts w:eastAsia="Times New Roman" w:cstheme="minorHAnsi"/>
                <w:sz w:val="20"/>
                <w:szCs w:val="20"/>
                <w:lang w:val="hr-HR"/>
              </w:rPr>
            </w:pPr>
            <w:r>
              <w:rPr>
                <w:rFonts w:eastAsia="Times New Roman" w:cstheme="minorHAnsi"/>
                <w:sz w:val="20"/>
                <w:szCs w:val="20"/>
                <w:lang w:val="hr-HR"/>
              </w:rPr>
              <w:t>1</w:t>
            </w:r>
          </w:p>
        </w:tc>
        <w:tc>
          <w:tcPr>
            <w:tcW w:w="714" w:type="dxa"/>
            <w:vMerge/>
            <w:tcBorders>
              <w:top w:val="nil"/>
              <w:left w:val="single" w:sz="4" w:space="0" w:color="auto"/>
              <w:bottom w:val="single" w:sz="4" w:space="0" w:color="000000"/>
              <w:right w:val="single" w:sz="4" w:space="0" w:color="808080"/>
            </w:tcBorders>
            <w:shd w:val="clear" w:color="auto" w:fill="auto"/>
            <w:vAlign w:val="center"/>
            <w:hideMark/>
          </w:tcPr>
          <w:p w14:paraId="3B007561" w14:textId="77777777" w:rsidR="000F0D4A" w:rsidRPr="002B4E22" w:rsidRDefault="000F0D4A" w:rsidP="009E7A11">
            <w:pPr>
              <w:rPr>
                <w:rFonts w:eastAsia="Times New Roman" w:cstheme="minorHAnsi"/>
                <w:sz w:val="20"/>
                <w:szCs w:val="20"/>
                <w:lang w:val="hr-HR"/>
              </w:rPr>
            </w:pPr>
          </w:p>
        </w:tc>
        <w:tc>
          <w:tcPr>
            <w:tcW w:w="1060" w:type="dxa"/>
            <w:vMerge/>
            <w:tcBorders>
              <w:top w:val="nil"/>
              <w:left w:val="single" w:sz="4" w:space="0" w:color="808080"/>
              <w:bottom w:val="single" w:sz="4" w:space="0" w:color="000000"/>
              <w:right w:val="single" w:sz="4" w:space="0" w:color="808080"/>
            </w:tcBorders>
            <w:shd w:val="clear" w:color="auto" w:fill="auto"/>
            <w:vAlign w:val="center"/>
            <w:hideMark/>
          </w:tcPr>
          <w:p w14:paraId="1BA3E91A" w14:textId="77777777" w:rsidR="000F0D4A" w:rsidRPr="002B4E22" w:rsidRDefault="000F0D4A" w:rsidP="009E7A11">
            <w:pPr>
              <w:rPr>
                <w:rFonts w:eastAsia="Times New Roman" w:cstheme="minorHAnsi"/>
                <w:sz w:val="20"/>
                <w:szCs w:val="20"/>
                <w:lang w:val="hr-HR"/>
              </w:rPr>
            </w:pPr>
          </w:p>
        </w:tc>
        <w:tc>
          <w:tcPr>
            <w:tcW w:w="2764" w:type="dxa"/>
            <w:vMerge/>
            <w:tcBorders>
              <w:top w:val="nil"/>
              <w:left w:val="single" w:sz="4" w:space="0" w:color="808080"/>
              <w:bottom w:val="single" w:sz="4" w:space="0" w:color="000000"/>
              <w:right w:val="single" w:sz="4" w:space="0" w:color="808080"/>
            </w:tcBorders>
            <w:shd w:val="clear" w:color="auto" w:fill="auto"/>
            <w:vAlign w:val="center"/>
            <w:hideMark/>
          </w:tcPr>
          <w:p w14:paraId="7A3247BC" w14:textId="77777777" w:rsidR="000F0D4A" w:rsidRPr="002B4E22" w:rsidRDefault="000F0D4A" w:rsidP="009E7A11">
            <w:pPr>
              <w:rPr>
                <w:rFonts w:eastAsia="Times New Roman" w:cstheme="minorHAnsi"/>
                <w:sz w:val="20"/>
                <w:szCs w:val="20"/>
                <w:lang w:val="hr-HR"/>
              </w:rPr>
            </w:pPr>
          </w:p>
        </w:tc>
        <w:tc>
          <w:tcPr>
            <w:tcW w:w="1064" w:type="dxa"/>
            <w:vMerge/>
            <w:tcBorders>
              <w:top w:val="nil"/>
              <w:left w:val="single" w:sz="4" w:space="0" w:color="808080"/>
              <w:bottom w:val="single" w:sz="4" w:space="0" w:color="000000"/>
              <w:right w:val="single" w:sz="4" w:space="0" w:color="808080"/>
            </w:tcBorders>
            <w:shd w:val="clear" w:color="auto" w:fill="auto"/>
            <w:vAlign w:val="center"/>
            <w:hideMark/>
          </w:tcPr>
          <w:p w14:paraId="75F6E776" w14:textId="77777777" w:rsidR="000F0D4A" w:rsidRPr="002B4E22" w:rsidRDefault="000F0D4A" w:rsidP="009E7A11">
            <w:pPr>
              <w:rPr>
                <w:rFonts w:eastAsia="Times New Roman" w:cstheme="minorHAnsi"/>
                <w:sz w:val="20"/>
                <w:szCs w:val="20"/>
                <w:lang w:val="hr-HR"/>
              </w:rPr>
            </w:pPr>
          </w:p>
        </w:tc>
        <w:tc>
          <w:tcPr>
            <w:tcW w:w="553" w:type="dxa"/>
            <w:vMerge/>
            <w:tcBorders>
              <w:top w:val="nil"/>
              <w:left w:val="single" w:sz="4" w:space="0" w:color="808080"/>
              <w:bottom w:val="single" w:sz="4" w:space="0" w:color="000000"/>
              <w:right w:val="nil"/>
            </w:tcBorders>
            <w:shd w:val="clear" w:color="auto" w:fill="auto"/>
            <w:vAlign w:val="center"/>
            <w:hideMark/>
          </w:tcPr>
          <w:p w14:paraId="1C1A96ED" w14:textId="77777777" w:rsidR="000F0D4A" w:rsidRPr="002B4E22" w:rsidRDefault="000F0D4A" w:rsidP="009E7A11">
            <w:pPr>
              <w:rPr>
                <w:rFonts w:eastAsia="Times New Roman" w:cstheme="minorHAnsi"/>
                <w:sz w:val="20"/>
                <w:szCs w:val="20"/>
                <w:lang w:val="hr-HR"/>
              </w:rPr>
            </w:pPr>
          </w:p>
        </w:tc>
        <w:tc>
          <w:tcPr>
            <w:tcW w:w="3221" w:type="dxa"/>
            <w:tcBorders>
              <w:top w:val="nil"/>
              <w:left w:val="single" w:sz="4" w:space="0" w:color="808080"/>
              <w:bottom w:val="single" w:sz="4" w:space="0" w:color="auto"/>
              <w:right w:val="nil"/>
            </w:tcBorders>
            <w:shd w:val="clear" w:color="auto" w:fill="auto"/>
            <w:noWrap/>
            <w:vAlign w:val="center"/>
            <w:hideMark/>
          </w:tcPr>
          <w:p w14:paraId="036CB080" w14:textId="77777777" w:rsidR="000F0D4A" w:rsidRDefault="00722BF3" w:rsidP="009E7A11">
            <w:pPr>
              <w:rPr>
                <w:rFonts w:eastAsia="Times New Roman" w:cstheme="minorHAnsi"/>
                <w:sz w:val="20"/>
                <w:szCs w:val="20"/>
                <w:lang w:val="hr-HR"/>
              </w:rPr>
            </w:pPr>
            <w:r>
              <w:rPr>
                <w:rFonts w:eastAsia="Times New Roman" w:cstheme="minorHAnsi"/>
                <w:sz w:val="20"/>
                <w:szCs w:val="20"/>
                <w:lang w:val="hr-HR"/>
              </w:rPr>
              <w:t>Ivana Guganović, asistentica</w:t>
            </w:r>
          </w:p>
          <w:p w14:paraId="431CBBB8" w14:textId="6E384612" w:rsidR="006D3C0F" w:rsidRPr="00D4643C" w:rsidRDefault="006D3C0F" w:rsidP="009E7A11">
            <w:pPr>
              <w:rPr>
                <w:rFonts w:eastAsia="Times New Roman" w:cstheme="minorHAnsi"/>
                <w:sz w:val="20"/>
                <w:szCs w:val="20"/>
                <w:lang w:val="hr-HR"/>
              </w:rPr>
            </w:pPr>
            <w:r>
              <w:rPr>
                <w:rFonts w:eastAsia="Times New Roman" w:cstheme="minorHAnsi"/>
                <w:sz w:val="20"/>
                <w:szCs w:val="20"/>
                <w:lang w:val="hr-HR"/>
              </w:rPr>
              <w:t>Mentori</w:t>
            </w:r>
          </w:p>
        </w:tc>
        <w:tc>
          <w:tcPr>
            <w:tcW w:w="783" w:type="dxa"/>
            <w:gridSpan w:val="2"/>
            <w:tcBorders>
              <w:top w:val="nil"/>
              <w:left w:val="single" w:sz="4" w:space="0" w:color="auto"/>
              <w:bottom w:val="single" w:sz="4" w:space="0" w:color="auto"/>
              <w:right w:val="single" w:sz="4" w:space="0" w:color="808080"/>
            </w:tcBorders>
            <w:shd w:val="clear" w:color="auto" w:fill="auto"/>
            <w:noWrap/>
            <w:vAlign w:val="center"/>
            <w:hideMark/>
          </w:tcPr>
          <w:p w14:paraId="405A4F78" w14:textId="77777777" w:rsidR="000F0D4A" w:rsidRPr="002B4E22" w:rsidRDefault="000F0D4A" w:rsidP="009E7A11">
            <w:pPr>
              <w:jc w:val="center"/>
              <w:rPr>
                <w:rFonts w:eastAsia="Times New Roman" w:cstheme="minorHAnsi"/>
                <w:sz w:val="20"/>
                <w:szCs w:val="20"/>
                <w:lang w:val="hr-HR"/>
              </w:rPr>
            </w:pPr>
          </w:p>
        </w:tc>
        <w:tc>
          <w:tcPr>
            <w:tcW w:w="557" w:type="dxa"/>
            <w:tcBorders>
              <w:top w:val="nil"/>
              <w:left w:val="nil"/>
              <w:bottom w:val="single" w:sz="4" w:space="0" w:color="auto"/>
              <w:right w:val="single" w:sz="4" w:space="0" w:color="808080"/>
            </w:tcBorders>
            <w:shd w:val="clear" w:color="auto" w:fill="auto"/>
            <w:noWrap/>
            <w:vAlign w:val="center"/>
          </w:tcPr>
          <w:p w14:paraId="63A78F53" w14:textId="77777777" w:rsidR="000F0D4A" w:rsidRPr="002B4E22" w:rsidRDefault="000F0D4A" w:rsidP="009E7A11">
            <w:pPr>
              <w:jc w:val="center"/>
              <w:rPr>
                <w:rFonts w:eastAsia="Times New Roman" w:cstheme="minorHAnsi"/>
                <w:sz w:val="20"/>
                <w:szCs w:val="20"/>
                <w:lang w:val="hr-HR"/>
              </w:rPr>
            </w:pPr>
          </w:p>
        </w:tc>
        <w:tc>
          <w:tcPr>
            <w:tcW w:w="857" w:type="dxa"/>
            <w:tcBorders>
              <w:top w:val="nil"/>
              <w:left w:val="nil"/>
              <w:bottom w:val="single" w:sz="4" w:space="0" w:color="auto"/>
              <w:right w:val="single" w:sz="4" w:space="0" w:color="auto"/>
            </w:tcBorders>
            <w:shd w:val="clear" w:color="auto" w:fill="auto"/>
            <w:noWrap/>
            <w:vAlign w:val="center"/>
          </w:tcPr>
          <w:p w14:paraId="3AAF7375" w14:textId="77777777" w:rsidR="000F0D4A" w:rsidRDefault="00654D84" w:rsidP="009E7A11">
            <w:pPr>
              <w:jc w:val="center"/>
              <w:rPr>
                <w:rFonts w:eastAsia="Times New Roman" w:cstheme="minorHAnsi"/>
                <w:sz w:val="20"/>
                <w:szCs w:val="20"/>
                <w:lang w:val="hr-HR"/>
              </w:rPr>
            </w:pPr>
            <w:r>
              <w:rPr>
                <w:rFonts w:eastAsia="Times New Roman" w:cstheme="minorHAnsi"/>
                <w:sz w:val="20"/>
                <w:szCs w:val="20"/>
                <w:lang w:val="hr-HR"/>
              </w:rPr>
              <w:t>10PK</w:t>
            </w:r>
          </w:p>
          <w:p w14:paraId="2E325019" w14:textId="24004DA5" w:rsidR="00654D84" w:rsidRPr="002B4E22" w:rsidRDefault="00654D84" w:rsidP="009E7A11">
            <w:pPr>
              <w:jc w:val="center"/>
              <w:rPr>
                <w:rFonts w:eastAsia="Times New Roman" w:cstheme="minorHAnsi"/>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5B37ACF7" w14:textId="77777777" w:rsidR="000F0D4A" w:rsidRPr="002B4E22" w:rsidRDefault="000F0D4A" w:rsidP="009E7A11">
            <w:pPr>
              <w:jc w:val="center"/>
              <w:rPr>
                <w:rFonts w:eastAsia="Times New Roman" w:cstheme="minorHAnsi"/>
                <w:sz w:val="20"/>
                <w:szCs w:val="20"/>
                <w:lang w:val="hr-HR"/>
              </w:rPr>
            </w:pPr>
          </w:p>
        </w:tc>
        <w:tc>
          <w:tcPr>
            <w:tcW w:w="711" w:type="dxa"/>
            <w:gridSpan w:val="2"/>
            <w:tcBorders>
              <w:top w:val="nil"/>
              <w:left w:val="nil"/>
              <w:bottom w:val="single" w:sz="4" w:space="0" w:color="auto"/>
              <w:right w:val="single" w:sz="4" w:space="0" w:color="808080"/>
            </w:tcBorders>
            <w:shd w:val="clear" w:color="auto" w:fill="auto"/>
            <w:noWrap/>
            <w:vAlign w:val="center"/>
          </w:tcPr>
          <w:p w14:paraId="01F3706D" w14:textId="77777777" w:rsidR="000F0D4A" w:rsidRPr="002B4E22" w:rsidRDefault="000F0D4A" w:rsidP="009E7A11">
            <w:pPr>
              <w:jc w:val="center"/>
              <w:rPr>
                <w:rFonts w:eastAsia="Times New Roman" w:cstheme="minorHAnsi"/>
                <w:sz w:val="20"/>
                <w:szCs w:val="20"/>
                <w:lang w:val="hr-HR"/>
              </w:rPr>
            </w:pP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732CC044" w14:textId="20EA7BA1" w:rsidR="000F0D4A" w:rsidRPr="002B4E22" w:rsidRDefault="005F5C96" w:rsidP="009E7A11">
            <w:pPr>
              <w:jc w:val="center"/>
              <w:rPr>
                <w:rFonts w:eastAsia="Times New Roman" w:cstheme="minorHAnsi"/>
                <w:sz w:val="20"/>
                <w:szCs w:val="20"/>
                <w:lang w:val="hr-HR"/>
              </w:rPr>
            </w:pPr>
            <w:r>
              <w:rPr>
                <w:rFonts w:eastAsia="Times New Roman" w:cstheme="minorHAnsi"/>
                <w:sz w:val="20"/>
                <w:szCs w:val="20"/>
                <w:lang w:val="hr-HR"/>
              </w:rPr>
              <w:t>1</w:t>
            </w:r>
            <w:r w:rsidR="000F0D4A" w:rsidRPr="002B4E22">
              <w:rPr>
                <w:rFonts w:eastAsia="Times New Roman" w:cstheme="minorHAnsi"/>
                <w:sz w:val="20"/>
                <w:szCs w:val="20"/>
                <w:lang w:val="hr-HR"/>
              </w:rPr>
              <w:t> </w:t>
            </w:r>
          </w:p>
        </w:tc>
      </w:tr>
      <w:tr w:rsidR="000F0D4A" w:rsidRPr="00CF47A7" w14:paraId="433635F5"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1729B060" w14:textId="77777777" w:rsidR="000F0D4A" w:rsidRPr="00CF47A7" w:rsidRDefault="000F0D4A" w:rsidP="009E7A11">
            <w:pPr>
              <w:rPr>
                <w:rFonts w:eastAsia="Times New Roman" w:cstheme="minorHAnsi"/>
                <w:sz w:val="20"/>
                <w:szCs w:val="20"/>
                <w:lang w:val="hr-HR"/>
              </w:rPr>
            </w:pPr>
          </w:p>
        </w:tc>
        <w:tc>
          <w:tcPr>
            <w:tcW w:w="14067" w:type="dxa"/>
            <w:gridSpan w:val="16"/>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5601C9B" w14:textId="77777777" w:rsidR="000F0D4A" w:rsidRPr="00CF47A7" w:rsidRDefault="000F0D4A" w:rsidP="009E7A11">
            <w:pPr>
              <w:rPr>
                <w:rFonts w:eastAsia="Times New Roman" w:cstheme="minorHAnsi"/>
                <w:b/>
                <w:bCs/>
                <w:sz w:val="20"/>
                <w:szCs w:val="20"/>
                <w:lang w:val="hr-HR"/>
              </w:rPr>
            </w:pPr>
            <w:r w:rsidRPr="00CF47A7">
              <w:rPr>
                <w:rFonts w:eastAsia="Times New Roman" w:cstheme="minorHAnsi"/>
                <w:b/>
                <w:bCs/>
                <w:sz w:val="20"/>
                <w:szCs w:val="20"/>
                <w:lang w:val="hr-HR"/>
              </w:rPr>
              <w:t>20 ECTS</w:t>
            </w:r>
          </w:p>
        </w:tc>
      </w:tr>
    </w:tbl>
    <w:p w14:paraId="341A2E04" w14:textId="77777777" w:rsidR="00733F72" w:rsidRDefault="00733F72">
      <w:r>
        <w:lastRenderedPageBreak/>
        <w:br w:type="page"/>
      </w:r>
    </w:p>
    <w:tbl>
      <w:tblPr>
        <w:tblW w:w="14319" w:type="dxa"/>
        <w:tblInd w:w="-22" w:type="dxa"/>
        <w:tblLayout w:type="fixed"/>
        <w:tblCellMar>
          <w:left w:w="28" w:type="dxa"/>
          <w:right w:w="28" w:type="dxa"/>
        </w:tblCellMar>
        <w:tblLook w:val="04A0" w:firstRow="1" w:lastRow="0" w:firstColumn="1" w:lastColumn="0" w:noHBand="0" w:noVBand="1"/>
      </w:tblPr>
      <w:tblGrid>
        <w:gridCol w:w="239"/>
        <w:gridCol w:w="36"/>
        <w:gridCol w:w="678"/>
        <w:gridCol w:w="1060"/>
        <w:gridCol w:w="2764"/>
        <w:gridCol w:w="1064"/>
        <w:gridCol w:w="553"/>
        <w:gridCol w:w="3285"/>
        <w:gridCol w:w="709"/>
        <w:gridCol w:w="231"/>
        <w:gridCol w:w="336"/>
        <w:gridCol w:w="857"/>
        <w:gridCol w:w="791"/>
        <w:gridCol w:w="9"/>
        <w:gridCol w:w="240"/>
        <w:gridCol w:w="462"/>
        <w:gridCol w:w="992"/>
        <w:gridCol w:w="13"/>
      </w:tblGrid>
      <w:tr w:rsidR="000F0D4A" w:rsidRPr="00CF47A7" w14:paraId="6F2190C3"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11C0D511" w14:textId="3ACF0C5D" w:rsidR="000F0D4A" w:rsidRPr="00CF47A7" w:rsidRDefault="000F0D4A" w:rsidP="009E7A11">
            <w:pPr>
              <w:rPr>
                <w:rFonts w:eastAsia="Times New Roman" w:cstheme="minorHAnsi"/>
                <w:sz w:val="20"/>
                <w:szCs w:val="20"/>
                <w:lang w:val="hr-HR"/>
              </w:rPr>
            </w:pPr>
          </w:p>
        </w:tc>
        <w:tc>
          <w:tcPr>
            <w:tcW w:w="14067" w:type="dxa"/>
            <w:gridSpan w:val="16"/>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DBAB795" w14:textId="77777777" w:rsidR="000F0D4A" w:rsidRPr="00CF47A7" w:rsidRDefault="000F0D4A" w:rsidP="009E7A11">
            <w:pPr>
              <w:rPr>
                <w:rFonts w:eastAsia="Times New Roman" w:cstheme="minorHAnsi"/>
                <w:b/>
                <w:bCs/>
                <w:sz w:val="20"/>
                <w:szCs w:val="20"/>
                <w:lang w:val="hr-HR"/>
              </w:rPr>
            </w:pPr>
            <w:r w:rsidRPr="00CF47A7">
              <w:rPr>
                <w:rFonts w:eastAsia="Times New Roman" w:cstheme="minorHAnsi"/>
                <w:b/>
                <w:bCs/>
                <w:sz w:val="20"/>
                <w:szCs w:val="20"/>
                <w:lang w:val="hr-HR"/>
              </w:rPr>
              <w:t>IZBORNI KOLEGIJI</w:t>
            </w:r>
          </w:p>
        </w:tc>
      </w:tr>
      <w:tr w:rsidR="000F0D4A" w:rsidRPr="00CF47A7" w14:paraId="08F8F6E6" w14:textId="77777777" w:rsidTr="009E7A11">
        <w:trPr>
          <w:gridAfter w:val="1"/>
          <w:wAfter w:w="13" w:type="dxa"/>
          <w:trHeight w:val="300"/>
        </w:trPr>
        <w:tc>
          <w:tcPr>
            <w:tcW w:w="239" w:type="dxa"/>
            <w:tcBorders>
              <w:top w:val="nil"/>
              <w:left w:val="nil"/>
              <w:bottom w:val="nil"/>
              <w:right w:val="nil"/>
            </w:tcBorders>
            <w:shd w:val="clear" w:color="auto" w:fill="auto"/>
            <w:noWrap/>
            <w:vAlign w:val="center"/>
          </w:tcPr>
          <w:p w14:paraId="75BB8D89" w14:textId="77777777" w:rsidR="000F0D4A" w:rsidRPr="00CF47A7" w:rsidRDefault="000F0D4A" w:rsidP="009E7A11">
            <w:pPr>
              <w:rPr>
                <w:rFonts w:eastAsia="Times New Roman" w:cstheme="minorHAnsi"/>
                <w:sz w:val="20"/>
                <w:szCs w:val="20"/>
                <w:lang w:val="hr-HR"/>
              </w:rPr>
            </w:pPr>
          </w:p>
        </w:tc>
        <w:tc>
          <w:tcPr>
            <w:tcW w:w="14067" w:type="dxa"/>
            <w:gridSpan w:val="16"/>
            <w:tcBorders>
              <w:top w:val="single" w:sz="4" w:space="0" w:color="808080"/>
              <w:left w:val="single" w:sz="4" w:space="0" w:color="808080"/>
              <w:bottom w:val="single" w:sz="4" w:space="0" w:color="808080"/>
              <w:right w:val="single" w:sz="4" w:space="0" w:color="808080"/>
            </w:tcBorders>
            <w:shd w:val="clear" w:color="auto" w:fill="auto"/>
            <w:vAlign w:val="center"/>
          </w:tcPr>
          <w:p w14:paraId="3731B4FC" w14:textId="77777777" w:rsidR="000F0D4A" w:rsidRPr="00CF47A7" w:rsidRDefault="000F0D4A" w:rsidP="009E7A11">
            <w:pPr>
              <w:rPr>
                <w:rFonts w:eastAsia="Times New Roman" w:cstheme="minorHAnsi"/>
                <w:b/>
                <w:bCs/>
                <w:sz w:val="20"/>
                <w:szCs w:val="20"/>
                <w:lang w:val="hr-HR"/>
              </w:rPr>
            </w:pPr>
          </w:p>
        </w:tc>
      </w:tr>
      <w:tr w:rsidR="007A42BA" w:rsidRPr="00CF47A7" w14:paraId="5E0B2FBE" w14:textId="77777777" w:rsidTr="009E7A11">
        <w:trPr>
          <w:gridAfter w:val="1"/>
          <w:wAfter w:w="13" w:type="dxa"/>
          <w:trHeight w:val="300"/>
        </w:trPr>
        <w:tc>
          <w:tcPr>
            <w:tcW w:w="239" w:type="dxa"/>
            <w:tcBorders>
              <w:top w:val="nil"/>
              <w:left w:val="nil"/>
              <w:bottom w:val="nil"/>
              <w:right w:val="nil"/>
            </w:tcBorders>
            <w:shd w:val="clear" w:color="auto" w:fill="auto"/>
            <w:noWrap/>
            <w:vAlign w:val="center"/>
          </w:tcPr>
          <w:p w14:paraId="522496BE" w14:textId="77777777" w:rsidR="007A42BA" w:rsidRPr="00CF47A7" w:rsidRDefault="007A42BA" w:rsidP="007A42BA">
            <w:pPr>
              <w:rPr>
                <w:rFonts w:eastAsia="Times New Roman" w:cstheme="minorHAnsi"/>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60B7D1E9" w14:textId="250DDD2C" w:rsidR="007A42BA" w:rsidRPr="00F706D5" w:rsidRDefault="007A42BA" w:rsidP="007A42BA">
            <w:pPr>
              <w:jc w:val="center"/>
              <w:rPr>
                <w:rFonts w:eastAsia="Times New Roman" w:cstheme="minorHAnsi"/>
                <w:sz w:val="20"/>
                <w:szCs w:val="20"/>
                <w:lang w:val="hr-HR"/>
              </w:rPr>
            </w:pPr>
            <w:r>
              <w:rPr>
                <w:rFonts w:eastAsia="Times New Roman" w:cstheme="minorHAnsi"/>
                <w:sz w:val="20"/>
                <w:szCs w:val="20"/>
                <w:lang w:val="hr-HR"/>
              </w:rPr>
              <w:t>7</w:t>
            </w:r>
          </w:p>
        </w:tc>
        <w:tc>
          <w:tcPr>
            <w:tcW w:w="1060" w:type="dxa"/>
            <w:tcBorders>
              <w:left w:val="single" w:sz="4" w:space="0" w:color="808080"/>
              <w:bottom w:val="single" w:sz="4" w:space="0" w:color="000000"/>
              <w:right w:val="single" w:sz="4" w:space="0" w:color="808080"/>
            </w:tcBorders>
            <w:shd w:val="clear" w:color="auto" w:fill="auto"/>
            <w:vAlign w:val="center"/>
          </w:tcPr>
          <w:p w14:paraId="06FCBE26" w14:textId="473FB3EE" w:rsidR="007A42BA" w:rsidRPr="009D4060" w:rsidRDefault="007A42BA" w:rsidP="007A42BA">
            <w:pPr>
              <w:jc w:val="center"/>
              <w:rPr>
                <w:rFonts w:cstheme="minorHAnsi"/>
                <w:sz w:val="20"/>
                <w:szCs w:val="20"/>
                <w:lang w:val="hr-HR"/>
              </w:rPr>
            </w:pPr>
            <w:r w:rsidRPr="007A42BA">
              <w:rPr>
                <w:rFonts w:cstheme="minorHAnsi"/>
                <w:sz w:val="20"/>
                <w:szCs w:val="20"/>
              </w:rPr>
              <w:t>GLUI0822</w:t>
            </w:r>
          </w:p>
        </w:tc>
        <w:tc>
          <w:tcPr>
            <w:tcW w:w="2764" w:type="dxa"/>
            <w:tcBorders>
              <w:left w:val="single" w:sz="4" w:space="0" w:color="808080"/>
              <w:bottom w:val="single" w:sz="4" w:space="0" w:color="000000"/>
              <w:right w:val="single" w:sz="4" w:space="0" w:color="808080"/>
            </w:tcBorders>
            <w:shd w:val="clear" w:color="auto" w:fill="auto"/>
            <w:vAlign w:val="center"/>
          </w:tcPr>
          <w:p w14:paraId="29177DDD" w14:textId="38A3FC1D" w:rsidR="007A42BA" w:rsidRPr="009D4060" w:rsidRDefault="007A42BA" w:rsidP="007A42BA">
            <w:pPr>
              <w:rPr>
                <w:rFonts w:cstheme="minorHAnsi"/>
                <w:spacing w:val="-2"/>
                <w:sz w:val="20"/>
                <w:szCs w:val="20"/>
                <w:lang w:val="hr-HR"/>
              </w:rPr>
            </w:pPr>
            <w:r w:rsidRPr="009D4060">
              <w:rPr>
                <w:rFonts w:cstheme="minorHAnsi"/>
                <w:spacing w:val="-2"/>
                <w:sz w:val="20"/>
                <w:szCs w:val="20"/>
                <w:lang w:val="hr-HR"/>
              </w:rPr>
              <w:t>Tehnike improvizacijskog teatra 1</w:t>
            </w:r>
          </w:p>
        </w:tc>
        <w:tc>
          <w:tcPr>
            <w:tcW w:w="1064" w:type="dxa"/>
            <w:tcBorders>
              <w:left w:val="single" w:sz="4" w:space="0" w:color="808080"/>
              <w:bottom w:val="single" w:sz="4" w:space="0" w:color="000000"/>
              <w:right w:val="single" w:sz="4" w:space="0" w:color="808080"/>
            </w:tcBorders>
            <w:shd w:val="clear" w:color="auto" w:fill="auto"/>
            <w:vAlign w:val="center"/>
          </w:tcPr>
          <w:p w14:paraId="05445AC2" w14:textId="24C386B7" w:rsidR="007A42BA" w:rsidRPr="009D4060" w:rsidRDefault="007A42BA" w:rsidP="007A42BA">
            <w:pPr>
              <w:jc w:val="center"/>
              <w:rPr>
                <w:rFonts w:cstheme="minorHAnsi"/>
                <w:spacing w:val="-2"/>
                <w:sz w:val="20"/>
                <w:szCs w:val="20"/>
                <w:lang w:val="hr-HR"/>
              </w:rPr>
            </w:pPr>
            <w:r w:rsidRPr="009D4060">
              <w:rPr>
                <w:rFonts w:cstheme="minorHAnsi"/>
                <w:spacing w:val="-2"/>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2A5A854B" w14:textId="3BE92F24" w:rsidR="007A42BA" w:rsidRPr="009D4060" w:rsidRDefault="007A42BA" w:rsidP="007A42BA">
            <w:pPr>
              <w:jc w:val="center"/>
              <w:rPr>
                <w:rFonts w:cstheme="minorHAnsi"/>
                <w:spacing w:val="-2"/>
                <w:sz w:val="20"/>
                <w:szCs w:val="20"/>
                <w:lang w:val="hr-HR"/>
              </w:rPr>
            </w:pPr>
            <w:r w:rsidRPr="009D4060">
              <w:rPr>
                <w:rFonts w:cstheme="minorHAnsi"/>
                <w:spacing w:val="-2"/>
                <w:sz w:val="20"/>
                <w:szCs w:val="20"/>
                <w:lang w:val="hr-HR"/>
              </w:rPr>
              <w:t>3</w:t>
            </w:r>
          </w:p>
        </w:tc>
        <w:tc>
          <w:tcPr>
            <w:tcW w:w="3285" w:type="dxa"/>
            <w:tcBorders>
              <w:top w:val="single" w:sz="4" w:space="0" w:color="808080"/>
              <w:left w:val="nil"/>
              <w:bottom w:val="single" w:sz="4" w:space="0" w:color="auto"/>
              <w:right w:val="nil"/>
            </w:tcBorders>
            <w:shd w:val="clear" w:color="auto" w:fill="auto"/>
            <w:noWrap/>
            <w:vAlign w:val="center"/>
          </w:tcPr>
          <w:p w14:paraId="6DB8464A" w14:textId="31B4AF37" w:rsidR="007A42BA" w:rsidRPr="009D4060" w:rsidRDefault="007A42BA" w:rsidP="007A42BA">
            <w:pPr>
              <w:rPr>
                <w:rFonts w:cstheme="minorHAnsi"/>
                <w:spacing w:val="-2"/>
                <w:sz w:val="20"/>
                <w:szCs w:val="20"/>
                <w:lang w:val="hr-HR"/>
              </w:rPr>
            </w:pPr>
            <w:r w:rsidRPr="009D4060">
              <w:rPr>
                <w:rFonts w:cstheme="minorHAnsi"/>
                <w:spacing w:val="-2"/>
                <w:sz w:val="20"/>
                <w:szCs w:val="20"/>
                <w:lang w:val="hr-HR"/>
              </w:rPr>
              <w:t>izv. prof. dr. sc. Željka Flegar</w:t>
            </w:r>
          </w:p>
        </w:tc>
        <w:tc>
          <w:tcPr>
            <w:tcW w:w="70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70D3F788" w14:textId="46A99761" w:rsidR="007A42BA" w:rsidRPr="009D4060" w:rsidRDefault="007A42BA" w:rsidP="007A42BA">
            <w:pPr>
              <w:jc w:val="center"/>
              <w:rPr>
                <w:rFonts w:cstheme="minorHAnsi"/>
                <w:spacing w:val="-2"/>
                <w:sz w:val="20"/>
                <w:szCs w:val="20"/>
                <w:lang w:val="hr-HR"/>
              </w:rPr>
            </w:pPr>
            <w:r w:rsidRPr="009D4060">
              <w:rPr>
                <w:rFonts w:cstheme="minorHAnsi"/>
                <w:spacing w:val="-2"/>
                <w:sz w:val="20"/>
                <w:szCs w:val="20"/>
                <w:lang w:val="hr-HR"/>
              </w:rPr>
              <w:t>15</w:t>
            </w:r>
          </w:p>
        </w:tc>
        <w:tc>
          <w:tcPr>
            <w:tcW w:w="567" w:type="dxa"/>
            <w:gridSpan w:val="2"/>
            <w:tcBorders>
              <w:top w:val="single" w:sz="4" w:space="0" w:color="808080"/>
              <w:left w:val="nil"/>
              <w:bottom w:val="single" w:sz="4" w:space="0" w:color="auto"/>
              <w:right w:val="single" w:sz="4" w:space="0" w:color="808080"/>
            </w:tcBorders>
            <w:shd w:val="clear" w:color="auto" w:fill="auto"/>
            <w:noWrap/>
            <w:vAlign w:val="center"/>
          </w:tcPr>
          <w:p w14:paraId="446D2148" w14:textId="5C999F79" w:rsidR="007A42BA" w:rsidRPr="009D4060" w:rsidRDefault="007A42BA" w:rsidP="007A42BA">
            <w:pPr>
              <w:jc w:val="center"/>
              <w:rPr>
                <w:rFonts w:cstheme="minorHAnsi"/>
                <w:spacing w:val="-2"/>
                <w:sz w:val="20"/>
                <w:szCs w:val="20"/>
                <w:lang w:val="hr-HR"/>
              </w:rPr>
            </w:pP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29A2AA83" w14:textId="4F22649C" w:rsidR="007A42BA" w:rsidRPr="009D4060" w:rsidRDefault="007A42BA" w:rsidP="007A42BA">
            <w:pPr>
              <w:jc w:val="center"/>
              <w:rPr>
                <w:rFonts w:cstheme="minorHAnsi"/>
                <w:spacing w:val="-2"/>
                <w:sz w:val="20"/>
                <w:szCs w:val="20"/>
                <w:lang w:val="hr-HR"/>
              </w:rPr>
            </w:pPr>
            <w:r w:rsidRPr="009D4060">
              <w:rPr>
                <w:rFonts w:cstheme="minorHAnsi"/>
                <w:spacing w:val="-2"/>
                <w:sz w:val="20"/>
                <w:szCs w:val="20"/>
                <w:lang w:val="hr-HR"/>
              </w:rPr>
              <w:t>15</w:t>
            </w: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607437E2" w14:textId="31E711E0" w:rsidR="007A42BA" w:rsidRPr="00EB4A77" w:rsidRDefault="007A42BA" w:rsidP="007A42BA">
            <w:pPr>
              <w:jc w:val="center"/>
              <w:rPr>
                <w:rFonts w:cstheme="minorHAnsi"/>
                <w:strike/>
                <w:color w:val="FF0000"/>
                <w:sz w:val="20"/>
                <w:szCs w:val="20"/>
                <w:lang w:val="hr-HR"/>
              </w:rPr>
            </w:pPr>
            <w:r w:rsidRPr="00733F72">
              <w:rPr>
                <w:rFonts w:cstheme="minorHAnsi"/>
                <w:sz w:val="20"/>
                <w:szCs w:val="20"/>
                <w:lang w:val="hr-HR"/>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14:paraId="6590C033" w14:textId="47195C16" w:rsidR="007A42BA" w:rsidRPr="00EB4A77" w:rsidRDefault="007A42BA" w:rsidP="007A42BA">
            <w:pPr>
              <w:jc w:val="center"/>
              <w:rPr>
                <w:rFonts w:cstheme="minorHAnsi"/>
                <w:strike/>
                <w:color w:val="FF0000"/>
                <w:sz w:val="20"/>
                <w:szCs w:val="20"/>
                <w:lang w:val="hr-HR"/>
              </w:rPr>
            </w:pPr>
          </w:p>
        </w:tc>
        <w:tc>
          <w:tcPr>
            <w:tcW w:w="992" w:type="dxa"/>
            <w:tcBorders>
              <w:top w:val="single" w:sz="4" w:space="0" w:color="808080"/>
              <w:left w:val="nil"/>
              <w:bottom w:val="single" w:sz="4" w:space="0" w:color="auto"/>
              <w:right w:val="single" w:sz="4" w:space="0" w:color="auto"/>
            </w:tcBorders>
            <w:shd w:val="clear" w:color="auto" w:fill="auto"/>
            <w:noWrap/>
            <w:vAlign w:val="center"/>
          </w:tcPr>
          <w:p w14:paraId="7D2A6254" w14:textId="08A59692" w:rsidR="007A42BA" w:rsidRPr="00EB4A77" w:rsidRDefault="007A42BA" w:rsidP="007A42BA">
            <w:pPr>
              <w:jc w:val="center"/>
              <w:rPr>
                <w:rFonts w:eastAsia="Times New Roman" w:cstheme="minorHAnsi"/>
                <w:strike/>
                <w:color w:val="FF0000"/>
                <w:sz w:val="20"/>
                <w:szCs w:val="20"/>
                <w:lang w:val="hr-HR"/>
              </w:rPr>
            </w:pPr>
            <w:r w:rsidRPr="00733F72">
              <w:rPr>
                <w:rFonts w:cstheme="minorHAnsi"/>
                <w:sz w:val="20"/>
                <w:szCs w:val="20"/>
                <w:lang w:val="hr-HR"/>
              </w:rPr>
              <w:t>(1)</w:t>
            </w:r>
          </w:p>
        </w:tc>
      </w:tr>
      <w:tr w:rsidR="00066BBA" w:rsidRPr="00CF47A7" w14:paraId="24ED95E7" w14:textId="77777777" w:rsidTr="00015D5D">
        <w:trPr>
          <w:gridAfter w:val="1"/>
          <w:wAfter w:w="13" w:type="dxa"/>
          <w:trHeight w:val="300"/>
        </w:trPr>
        <w:tc>
          <w:tcPr>
            <w:tcW w:w="239" w:type="dxa"/>
            <w:tcBorders>
              <w:top w:val="nil"/>
              <w:left w:val="nil"/>
              <w:bottom w:val="nil"/>
              <w:right w:val="nil"/>
            </w:tcBorders>
            <w:shd w:val="clear" w:color="auto" w:fill="auto"/>
            <w:noWrap/>
            <w:vAlign w:val="center"/>
          </w:tcPr>
          <w:p w14:paraId="6E337658" w14:textId="77777777" w:rsidR="00066BBA" w:rsidRPr="00CF47A7" w:rsidRDefault="00066BBA" w:rsidP="00066BBA">
            <w:pPr>
              <w:rPr>
                <w:rFonts w:eastAsia="Times New Roman" w:cstheme="minorHAnsi"/>
                <w:strike/>
                <w:color w:val="FF0000"/>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47500481" w14:textId="3A7FE89D" w:rsidR="00066BBA" w:rsidRPr="00F706D5" w:rsidRDefault="00314625" w:rsidP="00066BBA">
            <w:pPr>
              <w:jc w:val="center"/>
              <w:rPr>
                <w:rFonts w:eastAsia="Times New Roman" w:cstheme="minorHAnsi"/>
                <w:sz w:val="20"/>
                <w:szCs w:val="20"/>
                <w:lang w:val="hr-HR"/>
              </w:rPr>
            </w:pPr>
            <w:r>
              <w:rPr>
                <w:rFonts w:eastAsia="Times New Roman" w:cstheme="minorHAnsi"/>
                <w:sz w:val="20"/>
                <w:szCs w:val="20"/>
                <w:lang w:val="hr-HR"/>
              </w:rPr>
              <w:t>8</w:t>
            </w:r>
          </w:p>
        </w:tc>
        <w:tc>
          <w:tcPr>
            <w:tcW w:w="1060" w:type="dxa"/>
            <w:tcBorders>
              <w:left w:val="single" w:sz="4" w:space="0" w:color="808080"/>
              <w:bottom w:val="single" w:sz="4" w:space="0" w:color="000000"/>
              <w:right w:val="single" w:sz="4" w:space="0" w:color="808080"/>
            </w:tcBorders>
            <w:shd w:val="clear" w:color="auto" w:fill="auto"/>
            <w:vAlign w:val="center"/>
          </w:tcPr>
          <w:p w14:paraId="63C9B07D" w14:textId="77777777" w:rsidR="00066BBA" w:rsidRPr="00733F72" w:rsidRDefault="00066BBA" w:rsidP="00066BBA">
            <w:pPr>
              <w:jc w:val="center"/>
              <w:rPr>
                <w:rFonts w:eastAsia="Times New Roman" w:cstheme="minorHAnsi"/>
                <w:sz w:val="20"/>
                <w:szCs w:val="20"/>
                <w:lang w:val="hr-HR"/>
              </w:rPr>
            </w:pPr>
            <w:r w:rsidRPr="00733F72">
              <w:rPr>
                <w:rFonts w:eastAsia="Times New Roman" w:cstheme="minorHAnsi"/>
                <w:sz w:val="20"/>
                <w:szCs w:val="20"/>
                <w:lang w:val="hr-HR"/>
              </w:rPr>
              <w:t>BAKM-IZ-14</w:t>
            </w:r>
          </w:p>
        </w:tc>
        <w:tc>
          <w:tcPr>
            <w:tcW w:w="2764" w:type="dxa"/>
            <w:tcBorders>
              <w:left w:val="single" w:sz="4" w:space="0" w:color="808080"/>
              <w:bottom w:val="single" w:sz="4" w:space="0" w:color="000000"/>
              <w:right w:val="single" w:sz="4" w:space="0" w:color="808080"/>
            </w:tcBorders>
            <w:shd w:val="clear" w:color="auto" w:fill="auto"/>
            <w:vAlign w:val="center"/>
          </w:tcPr>
          <w:p w14:paraId="4B848D44" w14:textId="77777777" w:rsidR="00066BBA" w:rsidRPr="005720C2" w:rsidRDefault="00066BBA" w:rsidP="00066BBA">
            <w:pPr>
              <w:rPr>
                <w:rFonts w:cstheme="minorHAnsi"/>
                <w:sz w:val="20"/>
                <w:szCs w:val="20"/>
                <w:lang w:val="hr-HR"/>
              </w:rPr>
            </w:pPr>
            <w:r w:rsidRPr="005720C2">
              <w:rPr>
                <w:rFonts w:cstheme="minorHAnsi"/>
                <w:sz w:val="20"/>
                <w:szCs w:val="20"/>
                <w:lang w:val="hr-HR"/>
              </w:rPr>
              <w:t>Digitalna komunikacija baštine i korisnika</w:t>
            </w:r>
          </w:p>
        </w:tc>
        <w:tc>
          <w:tcPr>
            <w:tcW w:w="1064" w:type="dxa"/>
            <w:tcBorders>
              <w:left w:val="single" w:sz="4" w:space="0" w:color="808080"/>
              <w:bottom w:val="single" w:sz="4" w:space="0" w:color="000000"/>
              <w:right w:val="single" w:sz="4" w:space="0" w:color="808080"/>
            </w:tcBorders>
            <w:shd w:val="clear" w:color="auto" w:fill="auto"/>
            <w:vAlign w:val="center"/>
          </w:tcPr>
          <w:p w14:paraId="372C4C16" w14:textId="77777777" w:rsidR="00066BBA" w:rsidRPr="00733F72" w:rsidRDefault="00066BBA" w:rsidP="00066BBA">
            <w:pPr>
              <w:jc w:val="center"/>
              <w:rPr>
                <w:rFonts w:cstheme="minorHAnsi"/>
                <w:spacing w:val="-2"/>
                <w:sz w:val="20"/>
                <w:szCs w:val="20"/>
                <w:lang w:val="hr-HR"/>
              </w:rPr>
            </w:pPr>
            <w:r w:rsidRPr="00733F72">
              <w:rPr>
                <w:rFonts w:cstheme="minorHAnsi"/>
                <w:spacing w:val="-2"/>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396FAE6D" w14:textId="77777777" w:rsidR="00066BBA" w:rsidRPr="00733F72" w:rsidRDefault="00066BBA" w:rsidP="00066BBA">
            <w:pPr>
              <w:jc w:val="center"/>
              <w:rPr>
                <w:rFonts w:cstheme="minorHAnsi"/>
                <w:spacing w:val="-2"/>
                <w:sz w:val="20"/>
                <w:szCs w:val="20"/>
                <w:lang w:val="hr-HR"/>
              </w:rPr>
            </w:pPr>
            <w:r w:rsidRPr="00733F72">
              <w:rPr>
                <w:rFonts w:cstheme="minorHAnsi"/>
                <w:spacing w:val="-2"/>
                <w:sz w:val="20"/>
                <w:szCs w:val="20"/>
                <w:lang w:val="hr-HR"/>
              </w:rPr>
              <w:t>3</w:t>
            </w:r>
          </w:p>
        </w:tc>
        <w:tc>
          <w:tcPr>
            <w:tcW w:w="3285" w:type="dxa"/>
            <w:tcBorders>
              <w:top w:val="single" w:sz="4" w:space="0" w:color="808080"/>
              <w:left w:val="nil"/>
              <w:bottom w:val="single" w:sz="4" w:space="0" w:color="auto"/>
              <w:right w:val="nil"/>
            </w:tcBorders>
            <w:shd w:val="clear" w:color="auto" w:fill="auto"/>
            <w:noWrap/>
            <w:vAlign w:val="center"/>
          </w:tcPr>
          <w:p w14:paraId="5813514F" w14:textId="77777777" w:rsidR="00EB4A77" w:rsidRDefault="00627A82" w:rsidP="00066BBA">
            <w:pPr>
              <w:rPr>
                <w:rFonts w:cstheme="minorHAnsi"/>
                <w:sz w:val="20"/>
                <w:szCs w:val="20"/>
                <w:shd w:val="clear" w:color="auto" w:fill="FFFFFF"/>
                <w:lang w:val="hr-HR"/>
              </w:rPr>
            </w:pPr>
            <w:r>
              <w:rPr>
                <w:rFonts w:cstheme="minorHAnsi"/>
                <w:sz w:val="20"/>
                <w:szCs w:val="20"/>
                <w:shd w:val="clear" w:color="auto" w:fill="FFFFFF"/>
                <w:lang w:val="hr-HR"/>
              </w:rPr>
              <w:t>A</w:t>
            </w:r>
            <w:r w:rsidR="00EB4A77">
              <w:rPr>
                <w:rFonts w:cstheme="minorHAnsi"/>
                <w:sz w:val="20"/>
                <w:szCs w:val="20"/>
                <w:shd w:val="clear" w:color="auto" w:fill="FFFFFF"/>
                <w:lang w:val="hr-HR"/>
              </w:rPr>
              <w:t xml:space="preserve">lta Pavin Banović, </w:t>
            </w:r>
            <w:r w:rsidR="00CD147F">
              <w:rPr>
                <w:rFonts w:cstheme="minorHAnsi"/>
                <w:sz w:val="20"/>
                <w:szCs w:val="20"/>
                <w:shd w:val="clear" w:color="auto" w:fill="FFFFFF"/>
                <w:lang w:val="hr-HR"/>
              </w:rPr>
              <w:t xml:space="preserve">naslovna </w:t>
            </w:r>
            <w:r w:rsidR="00EB4A77">
              <w:rPr>
                <w:rFonts w:cstheme="minorHAnsi"/>
                <w:sz w:val="20"/>
                <w:szCs w:val="20"/>
                <w:shd w:val="clear" w:color="auto" w:fill="FFFFFF"/>
                <w:lang w:val="hr-HR"/>
              </w:rPr>
              <w:t>predavačica</w:t>
            </w:r>
          </w:p>
          <w:p w14:paraId="265BDC6F" w14:textId="77677AD6" w:rsidR="004C0686" w:rsidRPr="005720C2" w:rsidRDefault="004C0686" w:rsidP="00066BBA">
            <w:pPr>
              <w:rPr>
                <w:rFonts w:cstheme="minorHAnsi"/>
                <w:sz w:val="20"/>
                <w:szCs w:val="20"/>
                <w:shd w:val="clear" w:color="auto" w:fill="FFFFFF"/>
                <w:lang w:val="hr-HR"/>
              </w:rPr>
            </w:pPr>
            <w:r w:rsidRPr="004C0686">
              <w:rPr>
                <w:rFonts w:cstheme="minorHAnsi"/>
                <w:sz w:val="20"/>
                <w:szCs w:val="20"/>
                <w:shd w:val="clear" w:color="auto" w:fill="FFFFFF"/>
                <w:lang w:val="hr-HR"/>
              </w:rPr>
              <w:t>dr. sc. Andrej Kristek, naslovni predavač</w:t>
            </w:r>
          </w:p>
        </w:tc>
        <w:tc>
          <w:tcPr>
            <w:tcW w:w="70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2D24483F" w14:textId="77777777" w:rsidR="00066BBA" w:rsidRPr="00733F72" w:rsidRDefault="00066BBA" w:rsidP="00066BBA">
            <w:pPr>
              <w:rPr>
                <w:rFonts w:cstheme="minorHAnsi"/>
                <w:spacing w:val="-2"/>
                <w:sz w:val="20"/>
                <w:szCs w:val="20"/>
                <w:lang w:val="hr-HR"/>
              </w:rPr>
            </w:pPr>
          </w:p>
        </w:tc>
        <w:tc>
          <w:tcPr>
            <w:tcW w:w="567" w:type="dxa"/>
            <w:gridSpan w:val="2"/>
            <w:tcBorders>
              <w:top w:val="single" w:sz="4" w:space="0" w:color="808080"/>
              <w:left w:val="nil"/>
              <w:bottom w:val="single" w:sz="4" w:space="0" w:color="auto"/>
              <w:right w:val="single" w:sz="4" w:space="0" w:color="808080"/>
            </w:tcBorders>
            <w:shd w:val="clear" w:color="auto" w:fill="auto"/>
            <w:noWrap/>
            <w:vAlign w:val="center"/>
          </w:tcPr>
          <w:p w14:paraId="35F787D4" w14:textId="77777777" w:rsidR="00066BBA" w:rsidRDefault="00066BBA" w:rsidP="00066BBA">
            <w:pPr>
              <w:jc w:val="center"/>
              <w:rPr>
                <w:rFonts w:cstheme="minorHAnsi"/>
                <w:spacing w:val="-2"/>
                <w:sz w:val="20"/>
                <w:szCs w:val="20"/>
                <w:lang w:val="hr-HR"/>
              </w:rPr>
            </w:pPr>
          </w:p>
          <w:p w14:paraId="63F45C05" w14:textId="7D2956E5" w:rsidR="00066BBA" w:rsidRPr="00733F72" w:rsidRDefault="00066BBA" w:rsidP="00066BBA">
            <w:pPr>
              <w:jc w:val="center"/>
              <w:rPr>
                <w:rFonts w:cstheme="minorHAnsi"/>
                <w:spacing w:val="-2"/>
                <w:sz w:val="20"/>
                <w:szCs w:val="20"/>
                <w:lang w:val="hr-HR"/>
              </w:rPr>
            </w:pPr>
            <w:r w:rsidRPr="00733F72">
              <w:rPr>
                <w:rFonts w:cstheme="minorHAnsi"/>
                <w:spacing w:val="-2"/>
                <w:sz w:val="20"/>
                <w:szCs w:val="20"/>
                <w:lang w:val="hr-HR"/>
              </w:rPr>
              <w:t>10</w:t>
            </w:r>
          </w:p>
          <w:p w14:paraId="307B226E" w14:textId="77777777" w:rsidR="00066BBA" w:rsidRPr="00733F72" w:rsidRDefault="00066BBA" w:rsidP="00066BBA">
            <w:pPr>
              <w:jc w:val="center"/>
              <w:rPr>
                <w:rFonts w:cstheme="minorHAnsi"/>
                <w:spacing w:val="-2"/>
                <w:sz w:val="20"/>
                <w:szCs w:val="20"/>
                <w:lang w:val="hr-HR"/>
              </w:rPr>
            </w:pP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52E63502" w14:textId="198251A8" w:rsidR="00066BBA" w:rsidRDefault="004C0686" w:rsidP="00066BBA">
            <w:pPr>
              <w:jc w:val="center"/>
              <w:rPr>
                <w:rFonts w:cstheme="minorHAnsi"/>
                <w:spacing w:val="-2"/>
                <w:sz w:val="20"/>
                <w:szCs w:val="20"/>
                <w:lang w:val="hr-HR"/>
              </w:rPr>
            </w:pPr>
            <w:r>
              <w:rPr>
                <w:rFonts w:cstheme="minorHAnsi"/>
                <w:spacing w:val="-2"/>
                <w:sz w:val="20"/>
                <w:szCs w:val="20"/>
                <w:lang w:val="hr-HR"/>
              </w:rPr>
              <w:t>20</w:t>
            </w:r>
            <w:r w:rsidR="00066BBA" w:rsidRPr="00733F72">
              <w:rPr>
                <w:rFonts w:cstheme="minorHAnsi"/>
                <w:spacing w:val="-2"/>
                <w:sz w:val="20"/>
                <w:szCs w:val="20"/>
                <w:lang w:val="hr-HR"/>
              </w:rPr>
              <w:t>PK</w:t>
            </w:r>
          </w:p>
          <w:p w14:paraId="37835959" w14:textId="45077177" w:rsidR="004C0686" w:rsidRDefault="004C0686" w:rsidP="00066BBA">
            <w:pPr>
              <w:jc w:val="center"/>
              <w:rPr>
                <w:rFonts w:cstheme="minorHAnsi"/>
                <w:spacing w:val="-2"/>
                <w:sz w:val="20"/>
                <w:szCs w:val="20"/>
                <w:lang w:val="hr-HR"/>
              </w:rPr>
            </w:pPr>
          </w:p>
          <w:p w14:paraId="7F3AD021" w14:textId="77777777" w:rsidR="004C0686" w:rsidRDefault="004C0686" w:rsidP="00066BBA">
            <w:pPr>
              <w:jc w:val="center"/>
              <w:rPr>
                <w:rFonts w:cstheme="minorHAnsi"/>
                <w:spacing w:val="-2"/>
                <w:sz w:val="20"/>
                <w:szCs w:val="20"/>
                <w:lang w:val="hr-HR"/>
              </w:rPr>
            </w:pPr>
            <w:r>
              <w:rPr>
                <w:rFonts w:cstheme="minorHAnsi"/>
                <w:spacing w:val="-2"/>
                <w:sz w:val="20"/>
                <w:szCs w:val="20"/>
                <w:lang w:val="hr-HR"/>
              </w:rPr>
              <w:t>15PK</w:t>
            </w:r>
          </w:p>
          <w:p w14:paraId="238FDBCC" w14:textId="038ACF2E" w:rsidR="004C0686" w:rsidRPr="00733F72" w:rsidRDefault="004C0686" w:rsidP="00066BBA">
            <w:pPr>
              <w:jc w:val="center"/>
              <w:rPr>
                <w:rFonts w:cstheme="minorHAnsi"/>
                <w:spacing w:val="-2"/>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60EFE5D1" w14:textId="77777777" w:rsidR="00066BBA" w:rsidRPr="00733F72" w:rsidRDefault="00066BBA" w:rsidP="00066BBA">
            <w:pPr>
              <w:jc w:val="center"/>
              <w:rPr>
                <w:rFonts w:cstheme="minorHAnsi"/>
                <w:sz w:val="20"/>
                <w:szCs w:val="20"/>
                <w:lang w:val="hr-HR"/>
              </w:rPr>
            </w:pPr>
          </w:p>
        </w:tc>
        <w:tc>
          <w:tcPr>
            <w:tcW w:w="711" w:type="dxa"/>
            <w:gridSpan w:val="3"/>
            <w:tcBorders>
              <w:top w:val="single" w:sz="4" w:space="0" w:color="808080"/>
              <w:left w:val="nil"/>
              <w:bottom w:val="single" w:sz="4" w:space="0" w:color="auto"/>
              <w:right w:val="single" w:sz="4" w:space="0" w:color="808080"/>
            </w:tcBorders>
            <w:shd w:val="clear" w:color="auto" w:fill="auto"/>
            <w:noWrap/>
          </w:tcPr>
          <w:p w14:paraId="6E50726B" w14:textId="275C9519" w:rsidR="00066BBA" w:rsidRPr="00733F72" w:rsidRDefault="00066BBA" w:rsidP="00066BBA">
            <w:pPr>
              <w:jc w:val="center"/>
              <w:rPr>
                <w:rFonts w:cstheme="minorHAnsi"/>
                <w:sz w:val="20"/>
                <w:szCs w:val="20"/>
                <w:lang w:val="hr-HR"/>
              </w:rPr>
            </w:pPr>
            <w:r w:rsidRPr="004E1DEE">
              <w:rPr>
                <w:rFonts w:cstheme="minorHAnsi"/>
                <w:sz w:val="20"/>
                <w:szCs w:val="20"/>
                <w:lang w:val="hr-HR"/>
              </w:rPr>
              <w:t>(1)</w:t>
            </w:r>
          </w:p>
        </w:tc>
        <w:tc>
          <w:tcPr>
            <w:tcW w:w="992" w:type="dxa"/>
            <w:tcBorders>
              <w:top w:val="single" w:sz="4" w:space="0" w:color="808080"/>
              <w:left w:val="nil"/>
              <w:bottom w:val="single" w:sz="4" w:space="0" w:color="auto"/>
              <w:right w:val="single" w:sz="4" w:space="0" w:color="auto"/>
            </w:tcBorders>
            <w:shd w:val="clear" w:color="auto" w:fill="auto"/>
            <w:noWrap/>
          </w:tcPr>
          <w:p w14:paraId="4E3820EE" w14:textId="77777777" w:rsidR="00066BBA" w:rsidRPr="004E1DEE" w:rsidRDefault="00066BBA" w:rsidP="00066BBA">
            <w:pPr>
              <w:jc w:val="center"/>
              <w:rPr>
                <w:rFonts w:cstheme="minorHAnsi"/>
                <w:sz w:val="20"/>
                <w:szCs w:val="20"/>
                <w:lang w:val="hr-HR"/>
              </w:rPr>
            </w:pPr>
          </w:p>
          <w:p w14:paraId="4F23A13E" w14:textId="5A542E57" w:rsidR="00066BBA" w:rsidRPr="00733F72" w:rsidRDefault="00066BBA" w:rsidP="00066BBA">
            <w:pPr>
              <w:jc w:val="center"/>
              <w:rPr>
                <w:rFonts w:cstheme="minorHAnsi"/>
                <w:sz w:val="20"/>
                <w:szCs w:val="20"/>
                <w:lang w:val="hr-HR"/>
              </w:rPr>
            </w:pPr>
            <w:r w:rsidRPr="004E1DEE">
              <w:rPr>
                <w:rFonts w:cstheme="minorHAnsi"/>
                <w:sz w:val="20"/>
                <w:szCs w:val="20"/>
                <w:lang w:val="hr-HR"/>
              </w:rPr>
              <w:t>(1)</w:t>
            </w:r>
          </w:p>
        </w:tc>
      </w:tr>
      <w:tr w:rsidR="00066BBA" w:rsidRPr="00CF47A7" w14:paraId="4D0BB91D" w14:textId="77777777" w:rsidTr="009E7A11">
        <w:trPr>
          <w:gridAfter w:val="1"/>
          <w:wAfter w:w="13" w:type="dxa"/>
          <w:trHeight w:val="300"/>
        </w:trPr>
        <w:tc>
          <w:tcPr>
            <w:tcW w:w="239" w:type="dxa"/>
            <w:tcBorders>
              <w:top w:val="nil"/>
              <w:left w:val="nil"/>
              <w:bottom w:val="nil"/>
              <w:right w:val="nil"/>
            </w:tcBorders>
            <w:shd w:val="clear" w:color="auto" w:fill="auto"/>
            <w:noWrap/>
            <w:vAlign w:val="center"/>
          </w:tcPr>
          <w:p w14:paraId="499C723E" w14:textId="77777777" w:rsidR="00066BBA" w:rsidRPr="00CF47A7" w:rsidRDefault="00066BBA" w:rsidP="00066BBA">
            <w:pPr>
              <w:rPr>
                <w:rFonts w:eastAsia="Times New Roman" w:cstheme="minorHAnsi"/>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11D79EA0" w14:textId="117827FD" w:rsidR="00066BBA" w:rsidRPr="00F706D5" w:rsidRDefault="00314625" w:rsidP="00066BBA">
            <w:pPr>
              <w:jc w:val="center"/>
              <w:rPr>
                <w:rFonts w:eastAsia="Times New Roman" w:cstheme="minorHAnsi"/>
                <w:sz w:val="20"/>
                <w:szCs w:val="20"/>
                <w:lang w:val="hr-HR"/>
              </w:rPr>
            </w:pPr>
            <w:r>
              <w:rPr>
                <w:rFonts w:eastAsia="Times New Roman" w:cstheme="minorHAnsi"/>
                <w:sz w:val="20"/>
                <w:szCs w:val="20"/>
                <w:lang w:val="hr-HR"/>
              </w:rPr>
              <w:t>9</w:t>
            </w:r>
          </w:p>
        </w:tc>
        <w:tc>
          <w:tcPr>
            <w:tcW w:w="1060" w:type="dxa"/>
            <w:tcBorders>
              <w:left w:val="single" w:sz="4" w:space="0" w:color="808080"/>
              <w:bottom w:val="single" w:sz="4" w:space="0" w:color="000000"/>
              <w:right w:val="single" w:sz="4" w:space="0" w:color="808080"/>
            </w:tcBorders>
            <w:shd w:val="clear" w:color="auto" w:fill="auto"/>
            <w:vAlign w:val="center"/>
          </w:tcPr>
          <w:p w14:paraId="17ED1B65" w14:textId="77777777" w:rsidR="00066BBA" w:rsidRPr="00733F72" w:rsidRDefault="00066BBA" w:rsidP="00066BBA">
            <w:pPr>
              <w:jc w:val="center"/>
              <w:rPr>
                <w:rFonts w:cstheme="minorHAnsi"/>
                <w:sz w:val="20"/>
                <w:szCs w:val="20"/>
                <w:lang w:val="hr-HR"/>
              </w:rPr>
            </w:pPr>
            <w:r w:rsidRPr="00733F72">
              <w:rPr>
                <w:rFonts w:cstheme="minorHAnsi"/>
                <w:sz w:val="20"/>
                <w:szCs w:val="20"/>
                <w:lang w:val="hr-HR"/>
              </w:rPr>
              <w:t>BAKM-IZ-34</w:t>
            </w:r>
          </w:p>
        </w:tc>
        <w:tc>
          <w:tcPr>
            <w:tcW w:w="2764" w:type="dxa"/>
            <w:tcBorders>
              <w:left w:val="single" w:sz="4" w:space="0" w:color="808080"/>
              <w:bottom w:val="single" w:sz="4" w:space="0" w:color="000000"/>
              <w:right w:val="single" w:sz="4" w:space="0" w:color="808080"/>
            </w:tcBorders>
            <w:shd w:val="clear" w:color="auto" w:fill="auto"/>
            <w:vAlign w:val="center"/>
          </w:tcPr>
          <w:p w14:paraId="7E40BF2A" w14:textId="77777777" w:rsidR="00066BBA" w:rsidRPr="005720C2" w:rsidRDefault="00066BBA" w:rsidP="00066BBA">
            <w:pPr>
              <w:rPr>
                <w:rFonts w:cstheme="minorHAnsi"/>
                <w:spacing w:val="-2"/>
                <w:sz w:val="20"/>
                <w:szCs w:val="20"/>
                <w:lang w:val="hr-HR"/>
              </w:rPr>
            </w:pPr>
            <w:r w:rsidRPr="005720C2">
              <w:rPr>
                <w:rFonts w:cstheme="minorHAnsi"/>
                <w:spacing w:val="-2"/>
                <w:sz w:val="20"/>
                <w:szCs w:val="20"/>
                <w:lang w:val="hr-HR"/>
              </w:rPr>
              <w:t>Medijska pismenost</w:t>
            </w:r>
          </w:p>
        </w:tc>
        <w:tc>
          <w:tcPr>
            <w:tcW w:w="1064" w:type="dxa"/>
            <w:tcBorders>
              <w:left w:val="single" w:sz="4" w:space="0" w:color="808080"/>
              <w:bottom w:val="single" w:sz="4" w:space="0" w:color="000000"/>
              <w:right w:val="single" w:sz="4" w:space="0" w:color="808080"/>
            </w:tcBorders>
            <w:shd w:val="clear" w:color="auto" w:fill="auto"/>
            <w:vAlign w:val="center"/>
          </w:tcPr>
          <w:p w14:paraId="14F2A76B" w14:textId="77777777" w:rsidR="00066BBA" w:rsidRPr="00733F72" w:rsidRDefault="00066BBA" w:rsidP="00066BBA">
            <w:pPr>
              <w:jc w:val="center"/>
              <w:rPr>
                <w:rFonts w:cstheme="minorHAnsi"/>
                <w:sz w:val="20"/>
                <w:szCs w:val="20"/>
                <w:lang w:val="hr-HR"/>
              </w:rPr>
            </w:pPr>
            <w:r w:rsidRPr="00733F72">
              <w:rPr>
                <w:rFonts w:cstheme="minorHAnsi"/>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3C0D82C5" w14:textId="77777777" w:rsidR="00066BBA" w:rsidRPr="00733F72" w:rsidRDefault="00066BBA" w:rsidP="00066BBA">
            <w:pPr>
              <w:jc w:val="center"/>
              <w:rPr>
                <w:rFonts w:cstheme="minorHAnsi"/>
                <w:sz w:val="20"/>
                <w:szCs w:val="20"/>
                <w:lang w:val="hr-HR"/>
              </w:rPr>
            </w:pPr>
            <w:r w:rsidRPr="00733F72">
              <w:rPr>
                <w:rFonts w:cstheme="minorHAnsi"/>
                <w:sz w:val="20"/>
                <w:szCs w:val="20"/>
                <w:lang w:val="hr-HR"/>
              </w:rPr>
              <w:t>3</w:t>
            </w:r>
          </w:p>
        </w:tc>
        <w:tc>
          <w:tcPr>
            <w:tcW w:w="3285" w:type="dxa"/>
            <w:tcBorders>
              <w:top w:val="single" w:sz="4" w:space="0" w:color="808080"/>
              <w:left w:val="nil"/>
              <w:bottom w:val="single" w:sz="4" w:space="0" w:color="auto"/>
              <w:right w:val="nil"/>
            </w:tcBorders>
            <w:shd w:val="clear" w:color="auto" w:fill="auto"/>
            <w:noWrap/>
            <w:vAlign w:val="center"/>
          </w:tcPr>
          <w:p w14:paraId="0DF72A20" w14:textId="77777777" w:rsidR="00066BBA" w:rsidRDefault="00EF1944" w:rsidP="00066BBA">
            <w:pPr>
              <w:rPr>
                <w:rFonts w:cstheme="minorHAnsi"/>
                <w:spacing w:val="-2"/>
                <w:sz w:val="20"/>
                <w:szCs w:val="20"/>
                <w:lang w:val="hr-HR"/>
              </w:rPr>
            </w:pPr>
            <w:r>
              <w:rPr>
                <w:rFonts w:cstheme="minorHAnsi"/>
                <w:spacing w:val="-2"/>
                <w:sz w:val="20"/>
                <w:szCs w:val="20"/>
                <w:lang w:val="hr-HR"/>
              </w:rPr>
              <w:t>doc. dr. sc. Luka Alebić</w:t>
            </w:r>
          </w:p>
          <w:p w14:paraId="62B9CABC" w14:textId="3B888E3F" w:rsidR="00922C83" w:rsidRPr="00E41C37" w:rsidRDefault="00922C83" w:rsidP="00066BBA">
            <w:pPr>
              <w:rPr>
                <w:rFonts w:cstheme="minorHAnsi"/>
                <w:sz w:val="20"/>
                <w:szCs w:val="20"/>
                <w:lang w:val="hr-HR"/>
              </w:rPr>
            </w:pPr>
            <w:r w:rsidRPr="00E41C37">
              <w:rPr>
                <w:rFonts w:cstheme="minorHAnsi"/>
                <w:spacing w:val="-2"/>
                <w:sz w:val="20"/>
                <w:szCs w:val="20"/>
                <w:lang w:val="hr-HR"/>
              </w:rPr>
              <w:t>Paula Rem, asistentica</w:t>
            </w:r>
          </w:p>
        </w:tc>
        <w:tc>
          <w:tcPr>
            <w:tcW w:w="70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75714647" w14:textId="415EED2C" w:rsidR="00066BBA" w:rsidRPr="00733F72" w:rsidRDefault="00066BBA" w:rsidP="00066BBA">
            <w:pPr>
              <w:jc w:val="center"/>
              <w:rPr>
                <w:rFonts w:cstheme="minorHAnsi"/>
                <w:sz w:val="20"/>
                <w:szCs w:val="20"/>
                <w:lang w:val="hr-HR"/>
              </w:rPr>
            </w:pPr>
            <w:r w:rsidRPr="00733F72">
              <w:rPr>
                <w:rFonts w:cstheme="minorHAnsi"/>
                <w:sz w:val="20"/>
                <w:szCs w:val="20"/>
                <w:lang w:val="hr-HR"/>
              </w:rPr>
              <w:t>30</w:t>
            </w:r>
          </w:p>
        </w:tc>
        <w:tc>
          <w:tcPr>
            <w:tcW w:w="567" w:type="dxa"/>
            <w:gridSpan w:val="2"/>
            <w:tcBorders>
              <w:top w:val="single" w:sz="4" w:space="0" w:color="808080"/>
              <w:left w:val="nil"/>
              <w:bottom w:val="single" w:sz="4" w:space="0" w:color="auto"/>
              <w:right w:val="single" w:sz="4" w:space="0" w:color="808080"/>
            </w:tcBorders>
            <w:shd w:val="clear" w:color="auto" w:fill="auto"/>
            <w:noWrap/>
            <w:vAlign w:val="center"/>
          </w:tcPr>
          <w:p w14:paraId="054E78C0" w14:textId="77777777" w:rsidR="00066BBA" w:rsidRPr="00733F72" w:rsidRDefault="00066BBA" w:rsidP="00066BBA">
            <w:pPr>
              <w:jc w:val="center"/>
              <w:rPr>
                <w:rFonts w:cstheme="minorHAnsi"/>
                <w:sz w:val="20"/>
                <w:szCs w:val="20"/>
                <w:lang w:val="hr-HR"/>
              </w:rPr>
            </w:pPr>
            <w:r w:rsidRPr="00733F72">
              <w:rPr>
                <w:rFonts w:cstheme="minorHAnsi"/>
                <w:sz w:val="20"/>
                <w:szCs w:val="20"/>
                <w:lang w:val="hr-HR"/>
              </w:rPr>
              <w:t>15</w:t>
            </w: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2E7B0FCE" w14:textId="77777777" w:rsidR="00066BBA" w:rsidRPr="00733F72" w:rsidRDefault="00066BBA" w:rsidP="00066BBA">
            <w:pPr>
              <w:jc w:val="center"/>
              <w:rPr>
                <w:rFonts w:cstheme="minorHAnsi"/>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421A1233" w14:textId="77777777" w:rsidR="00066BBA" w:rsidRPr="00733F72" w:rsidRDefault="00066BBA" w:rsidP="00066BBA">
            <w:pPr>
              <w:jc w:val="center"/>
              <w:rPr>
                <w:rFonts w:cstheme="minorHAnsi"/>
                <w:sz w:val="20"/>
                <w:szCs w:val="20"/>
                <w:lang w:val="hr-HR"/>
              </w:rPr>
            </w:pPr>
            <w:r w:rsidRPr="00733F72">
              <w:rPr>
                <w:rFonts w:cstheme="minorHAnsi"/>
                <w:sz w:val="20"/>
                <w:szCs w:val="20"/>
                <w:lang w:val="hr-HR"/>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14:paraId="7D39097D" w14:textId="77777777" w:rsidR="00066BBA" w:rsidRPr="00733F72" w:rsidRDefault="00066BBA" w:rsidP="00066BBA">
            <w:pPr>
              <w:jc w:val="center"/>
              <w:rPr>
                <w:rFonts w:cstheme="minorHAnsi"/>
                <w:sz w:val="20"/>
                <w:szCs w:val="20"/>
                <w:lang w:val="hr-HR"/>
              </w:rPr>
            </w:pPr>
            <w:r w:rsidRPr="00733F72">
              <w:rPr>
                <w:rFonts w:cstheme="minorHAnsi"/>
                <w:sz w:val="20"/>
                <w:szCs w:val="20"/>
                <w:lang w:val="hr-HR"/>
              </w:rPr>
              <w:t>(1)</w:t>
            </w:r>
          </w:p>
        </w:tc>
        <w:tc>
          <w:tcPr>
            <w:tcW w:w="992" w:type="dxa"/>
            <w:tcBorders>
              <w:top w:val="single" w:sz="4" w:space="0" w:color="808080"/>
              <w:left w:val="nil"/>
              <w:bottom w:val="single" w:sz="4" w:space="0" w:color="auto"/>
              <w:right w:val="single" w:sz="4" w:space="0" w:color="auto"/>
            </w:tcBorders>
            <w:shd w:val="clear" w:color="auto" w:fill="auto"/>
            <w:noWrap/>
            <w:vAlign w:val="center"/>
          </w:tcPr>
          <w:p w14:paraId="102DEDE2" w14:textId="77777777" w:rsidR="00066BBA" w:rsidRPr="00733F72" w:rsidRDefault="00066BBA" w:rsidP="00066BBA">
            <w:pPr>
              <w:jc w:val="center"/>
              <w:rPr>
                <w:rFonts w:eastAsia="Times New Roman" w:cstheme="minorHAnsi"/>
                <w:sz w:val="20"/>
                <w:szCs w:val="20"/>
                <w:lang w:val="hr-HR"/>
              </w:rPr>
            </w:pPr>
          </w:p>
        </w:tc>
      </w:tr>
      <w:tr w:rsidR="00066BBA" w:rsidRPr="00CF47A7" w14:paraId="16EF3F87" w14:textId="77777777" w:rsidTr="009E7A11">
        <w:trPr>
          <w:gridAfter w:val="1"/>
          <w:wAfter w:w="13" w:type="dxa"/>
          <w:trHeight w:val="300"/>
        </w:trPr>
        <w:tc>
          <w:tcPr>
            <w:tcW w:w="239" w:type="dxa"/>
            <w:tcBorders>
              <w:top w:val="nil"/>
              <w:left w:val="nil"/>
              <w:bottom w:val="nil"/>
              <w:right w:val="nil"/>
            </w:tcBorders>
            <w:shd w:val="clear" w:color="auto" w:fill="auto"/>
            <w:noWrap/>
            <w:vAlign w:val="center"/>
          </w:tcPr>
          <w:p w14:paraId="55C96859" w14:textId="77777777" w:rsidR="00066BBA" w:rsidRPr="00CF47A7" w:rsidRDefault="00066BBA" w:rsidP="00066BBA">
            <w:pPr>
              <w:rPr>
                <w:rFonts w:eastAsia="Times New Roman" w:cstheme="minorHAnsi"/>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2AB4FDDE" w14:textId="20BD6601" w:rsidR="00066BBA" w:rsidRPr="00F706D5" w:rsidRDefault="00066BBA" w:rsidP="00314625">
            <w:pPr>
              <w:jc w:val="center"/>
              <w:rPr>
                <w:rFonts w:eastAsia="Times New Roman" w:cstheme="minorHAnsi"/>
                <w:sz w:val="20"/>
                <w:szCs w:val="20"/>
                <w:lang w:val="hr-HR"/>
              </w:rPr>
            </w:pPr>
            <w:r w:rsidRPr="00F706D5">
              <w:rPr>
                <w:rFonts w:eastAsia="Times New Roman" w:cstheme="minorHAnsi"/>
                <w:sz w:val="20"/>
                <w:szCs w:val="20"/>
                <w:lang w:val="hr-HR"/>
              </w:rPr>
              <w:t>1</w:t>
            </w:r>
            <w:r w:rsidR="00314625">
              <w:rPr>
                <w:rFonts w:eastAsia="Times New Roman" w:cstheme="minorHAnsi"/>
                <w:sz w:val="20"/>
                <w:szCs w:val="20"/>
                <w:lang w:val="hr-HR"/>
              </w:rPr>
              <w:t>0</w:t>
            </w:r>
          </w:p>
        </w:tc>
        <w:tc>
          <w:tcPr>
            <w:tcW w:w="1060" w:type="dxa"/>
            <w:tcBorders>
              <w:left w:val="single" w:sz="4" w:space="0" w:color="808080"/>
              <w:bottom w:val="single" w:sz="4" w:space="0" w:color="000000"/>
              <w:right w:val="single" w:sz="4" w:space="0" w:color="808080"/>
            </w:tcBorders>
            <w:shd w:val="clear" w:color="auto" w:fill="auto"/>
            <w:vAlign w:val="center"/>
          </w:tcPr>
          <w:p w14:paraId="7C7BF7D3" w14:textId="77777777" w:rsidR="00066BBA" w:rsidRPr="00733F72" w:rsidRDefault="00066BBA" w:rsidP="00066BBA">
            <w:pPr>
              <w:jc w:val="center"/>
              <w:rPr>
                <w:rFonts w:cstheme="minorHAnsi"/>
                <w:sz w:val="20"/>
                <w:szCs w:val="20"/>
                <w:lang w:val="hr-HR"/>
              </w:rPr>
            </w:pPr>
            <w:r w:rsidRPr="00733F72">
              <w:rPr>
                <w:rFonts w:cstheme="minorHAnsi"/>
                <w:sz w:val="20"/>
                <w:szCs w:val="20"/>
                <w:lang w:val="hr-HR"/>
              </w:rPr>
              <w:t>BAKM-IZ-50</w:t>
            </w:r>
          </w:p>
        </w:tc>
        <w:tc>
          <w:tcPr>
            <w:tcW w:w="2764" w:type="dxa"/>
            <w:tcBorders>
              <w:left w:val="single" w:sz="4" w:space="0" w:color="808080"/>
              <w:bottom w:val="single" w:sz="4" w:space="0" w:color="000000"/>
              <w:right w:val="single" w:sz="4" w:space="0" w:color="808080"/>
            </w:tcBorders>
            <w:shd w:val="clear" w:color="auto" w:fill="auto"/>
            <w:vAlign w:val="center"/>
          </w:tcPr>
          <w:p w14:paraId="3ADF531D" w14:textId="77777777" w:rsidR="00066BBA" w:rsidRPr="005720C2" w:rsidRDefault="00066BBA" w:rsidP="00066BBA">
            <w:pPr>
              <w:rPr>
                <w:rFonts w:cstheme="minorHAnsi"/>
                <w:spacing w:val="-2"/>
                <w:sz w:val="20"/>
                <w:szCs w:val="20"/>
                <w:lang w:val="hr-HR"/>
              </w:rPr>
            </w:pPr>
            <w:r w:rsidRPr="005720C2">
              <w:rPr>
                <w:rFonts w:cstheme="minorHAnsi"/>
                <w:spacing w:val="-2"/>
                <w:sz w:val="20"/>
                <w:szCs w:val="20"/>
                <w:lang w:val="hr-HR"/>
              </w:rPr>
              <w:t>Persuazivne tehnike i javni nastup  1</w:t>
            </w:r>
          </w:p>
        </w:tc>
        <w:tc>
          <w:tcPr>
            <w:tcW w:w="1064" w:type="dxa"/>
            <w:tcBorders>
              <w:left w:val="single" w:sz="4" w:space="0" w:color="808080"/>
              <w:bottom w:val="single" w:sz="4" w:space="0" w:color="000000"/>
              <w:right w:val="single" w:sz="4" w:space="0" w:color="808080"/>
            </w:tcBorders>
            <w:shd w:val="clear" w:color="auto" w:fill="auto"/>
            <w:vAlign w:val="center"/>
          </w:tcPr>
          <w:p w14:paraId="248443F2" w14:textId="77777777" w:rsidR="00066BBA" w:rsidRPr="00733F72" w:rsidRDefault="00066BBA" w:rsidP="00066BBA">
            <w:pPr>
              <w:jc w:val="center"/>
              <w:rPr>
                <w:rFonts w:cstheme="minorHAnsi"/>
                <w:sz w:val="20"/>
                <w:szCs w:val="20"/>
                <w:lang w:val="hr-HR"/>
              </w:rPr>
            </w:pPr>
            <w:r w:rsidRPr="00733F72">
              <w:rPr>
                <w:rFonts w:cstheme="minorHAnsi"/>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012F6E8A" w14:textId="77777777" w:rsidR="00066BBA" w:rsidRPr="00733F72" w:rsidRDefault="00066BBA" w:rsidP="00066BBA">
            <w:pPr>
              <w:jc w:val="center"/>
              <w:rPr>
                <w:rFonts w:cstheme="minorHAnsi"/>
                <w:spacing w:val="-2"/>
                <w:sz w:val="20"/>
                <w:szCs w:val="20"/>
                <w:lang w:val="hr-HR"/>
              </w:rPr>
            </w:pPr>
            <w:r w:rsidRPr="00733F72">
              <w:rPr>
                <w:rFonts w:cstheme="minorHAnsi"/>
                <w:spacing w:val="-2"/>
                <w:sz w:val="20"/>
                <w:szCs w:val="20"/>
                <w:lang w:val="hr-HR"/>
              </w:rPr>
              <w:t>3</w:t>
            </w:r>
          </w:p>
        </w:tc>
        <w:tc>
          <w:tcPr>
            <w:tcW w:w="3285" w:type="dxa"/>
            <w:tcBorders>
              <w:top w:val="single" w:sz="4" w:space="0" w:color="808080"/>
              <w:left w:val="nil"/>
              <w:bottom w:val="single" w:sz="4" w:space="0" w:color="auto"/>
              <w:right w:val="nil"/>
            </w:tcBorders>
            <w:shd w:val="clear" w:color="auto" w:fill="auto"/>
            <w:noWrap/>
            <w:vAlign w:val="center"/>
          </w:tcPr>
          <w:p w14:paraId="6D74607C" w14:textId="0DC4EE23" w:rsidR="00066BBA" w:rsidRPr="00E41C37" w:rsidRDefault="002E6211" w:rsidP="00066BBA">
            <w:pPr>
              <w:rPr>
                <w:rFonts w:cstheme="minorHAnsi"/>
                <w:spacing w:val="-2"/>
                <w:sz w:val="20"/>
                <w:szCs w:val="20"/>
                <w:lang w:val="hr-HR"/>
              </w:rPr>
            </w:pPr>
            <w:r>
              <w:rPr>
                <w:rFonts w:eastAsia="Times New Roman" w:cstheme="minorHAnsi"/>
                <w:sz w:val="20"/>
                <w:szCs w:val="20"/>
                <w:lang w:val="hr-HR"/>
              </w:rPr>
              <w:t xml:space="preserve">dr. sc. </w:t>
            </w:r>
            <w:r w:rsidRPr="002743EA">
              <w:rPr>
                <w:rFonts w:eastAsia="Times New Roman" w:cstheme="minorHAnsi"/>
                <w:sz w:val="20"/>
                <w:szCs w:val="20"/>
                <w:lang w:val="hr-HR"/>
              </w:rPr>
              <w:t>Tomislav Levak</w:t>
            </w:r>
            <w:r w:rsidR="00066BBA" w:rsidRPr="00E41C37">
              <w:rPr>
                <w:rFonts w:cstheme="minorHAnsi"/>
                <w:spacing w:val="-2"/>
                <w:sz w:val="20"/>
                <w:szCs w:val="20"/>
                <w:lang w:val="hr-HR"/>
              </w:rPr>
              <w:t>, predavač</w:t>
            </w:r>
          </w:p>
        </w:tc>
        <w:tc>
          <w:tcPr>
            <w:tcW w:w="70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24A6560B" w14:textId="77777777" w:rsidR="00066BBA" w:rsidRPr="00733F72" w:rsidRDefault="00066BBA" w:rsidP="00066BBA">
            <w:pPr>
              <w:jc w:val="center"/>
              <w:rPr>
                <w:rFonts w:cstheme="minorHAnsi"/>
                <w:spacing w:val="-2"/>
                <w:sz w:val="20"/>
                <w:szCs w:val="20"/>
                <w:lang w:val="hr-HR"/>
              </w:rPr>
            </w:pPr>
            <w:r w:rsidRPr="00733F72">
              <w:rPr>
                <w:rFonts w:cstheme="minorHAnsi"/>
                <w:spacing w:val="-2"/>
                <w:sz w:val="20"/>
                <w:szCs w:val="20"/>
                <w:lang w:val="hr-HR"/>
              </w:rPr>
              <w:t>10</w:t>
            </w:r>
          </w:p>
        </w:tc>
        <w:tc>
          <w:tcPr>
            <w:tcW w:w="567" w:type="dxa"/>
            <w:gridSpan w:val="2"/>
            <w:tcBorders>
              <w:top w:val="single" w:sz="4" w:space="0" w:color="808080"/>
              <w:left w:val="nil"/>
              <w:bottom w:val="single" w:sz="4" w:space="0" w:color="auto"/>
              <w:right w:val="single" w:sz="4" w:space="0" w:color="808080"/>
            </w:tcBorders>
            <w:shd w:val="clear" w:color="auto" w:fill="auto"/>
            <w:noWrap/>
            <w:vAlign w:val="center"/>
          </w:tcPr>
          <w:p w14:paraId="1C3FAFE7" w14:textId="77777777" w:rsidR="00066BBA" w:rsidRPr="00733F72" w:rsidRDefault="00066BBA" w:rsidP="00066BBA">
            <w:pPr>
              <w:jc w:val="center"/>
              <w:rPr>
                <w:rFonts w:cstheme="minorHAnsi"/>
                <w:spacing w:val="-2"/>
                <w:sz w:val="20"/>
                <w:szCs w:val="20"/>
                <w:lang w:val="hr-HR"/>
              </w:rPr>
            </w:pP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524BE478" w14:textId="77777777" w:rsidR="00066BBA" w:rsidRPr="00733F72" w:rsidRDefault="00066BBA" w:rsidP="00066BBA">
            <w:pPr>
              <w:jc w:val="center"/>
              <w:rPr>
                <w:rFonts w:cstheme="minorHAnsi"/>
                <w:spacing w:val="-2"/>
                <w:sz w:val="20"/>
                <w:szCs w:val="20"/>
                <w:lang w:val="hr-HR"/>
              </w:rPr>
            </w:pPr>
            <w:r w:rsidRPr="00733F72">
              <w:rPr>
                <w:rFonts w:cstheme="minorHAnsi"/>
                <w:spacing w:val="-2"/>
                <w:sz w:val="20"/>
                <w:szCs w:val="20"/>
                <w:lang w:val="hr-HR"/>
              </w:rPr>
              <w:t>20PK</w:t>
            </w: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4488A83C" w14:textId="77777777" w:rsidR="00066BBA" w:rsidRPr="00733F72" w:rsidRDefault="00066BBA" w:rsidP="00066BBA">
            <w:pPr>
              <w:jc w:val="center"/>
              <w:rPr>
                <w:rFonts w:cstheme="minorHAnsi"/>
                <w:sz w:val="20"/>
                <w:szCs w:val="20"/>
                <w:lang w:val="hr-HR"/>
              </w:rPr>
            </w:pPr>
            <w:r w:rsidRPr="00733F72">
              <w:rPr>
                <w:rFonts w:cstheme="minorHAnsi"/>
                <w:sz w:val="20"/>
                <w:szCs w:val="20"/>
                <w:lang w:val="hr-HR"/>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14:paraId="49AADB11" w14:textId="77777777" w:rsidR="00066BBA" w:rsidRPr="00733F72" w:rsidRDefault="00066BBA" w:rsidP="00066BBA">
            <w:pPr>
              <w:jc w:val="center"/>
              <w:rPr>
                <w:rFonts w:eastAsia="Times New Roman" w:cstheme="minorHAnsi"/>
                <w:sz w:val="20"/>
                <w:szCs w:val="20"/>
                <w:lang w:val="hr-HR"/>
              </w:rPr>
            </w:pPr>
          </w:p>
        </w:tc>
        <w:tc>
          <w:tcPr>
            <w:tcW w:w="992" w:type="dxa"/>
            <w:tcBorders>
              <w:top w:val="single" w:sz="4" w:space="0" w:color="808080"/>
              <w:left w:val="nil"/>
              <w:bottom w:val="single" w:sz="4" w:space="0" w:color="auto"/>
              <w:right w:val="single" w:sz="4" w:space="0" w:color="auto"/>
            </w:tcBorders>
            <w:shd w:val="clear" w:color="auto" w:fill="auto"/>
            <w:noWrap/>
            <w:vAlign w:val="center"/>
          </w:tcPr>
          <w:p w14:paraId="3AA2E9C7" w14:textId="77777777" w:rsidR="00066BBA" w:rsidRPr="00733F72" w:rsidRDefault="00066BBA" w:rsidP="00066BBA">
            <w:pPr>
              <w:jc w:val="center"/>
              <w:rPr>
                <w:rFonts w:cstheme="minorHAnsi"/>
                <w:sz w:val="20"/>
                <w:szCs w:val="20"/>
                <w:lang w:val="hr-HR"/>
              </w:rPr>
            </w:pPr>
            <w:r w:rsidRPr="00733F72">
              <w:rPr>
                <w:rFonts w:cstheme="minorHAnsi"/>
                <w:sz w:val="20"/>
                <w:szCs w:val="20"/>
                <w:lang w:val="hr-HR"/>
              </w:rPr>
              <w:t>(1)</w:t>
            </w:r>
          </w:p>
        </w:tc>
      </w:tr>
      <w:tr w:rsidR="00066BBA" w:rsidRPr="00CF47A7" w14:paraId="37DFF3AA" w14:textId="77777777" w:rsidTr="009E7A11">
        <w:trPr>
          <w:gridAfter w:val="1"/>
          <w:wAfter w:w="13" w:type="dxa"/>
          <w:trHeight w:val="300"/>
        </w:trPr>
        <w:tc>
          <w:tcPr>
            <w:tcW w:w="239" w:type="dxa"/>
            <w:tcBorders>
              <w:top w:val="nil"/>
              <w:left w:val="nil"/>
              <w:bottom w:val="nil"/>
              <w:right w:val="nil"/>
            </w:tcBorders>
            <w:shd w:val="clear" w:color="auto" w:fill="auto"/>
            <w:noWrap/>
            <w:vAlign w:val="center"/>
          </w:tcPr>
          <w:p w14:paraId="18E898DB" w14:textId="77777777" w:rsidR="00066BBA" w:rsidRPr="00CF47A7" w:rsidRDefault="00066BBA" w:rsidP="00066BBA">
            <w:pPr>
              <w:rPr>
                <w:rFonts w:eastAsia="Times New Roman" w:cstheme="minorHAnsi"/>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2E3CD264" w14:textId="5B23551F" w:rsidR="00066BBA" w:rsidRPr="00F706D5" w:rsidRDefault="00066BBA" w:rsidP="00066BBA">
            <w:pPr>
              <w:jc w:val="center"/>
              <w:rPr>
                <w:rFonts w:eastAsia="Times New Roman" w:cstheme="minorHAnsi"/>
                <w:sz w:val="20"/>
                <w:szCs w:val="20"/>
                <w:lang w:val="hr-HR"/>
              </w:rPr>
            </w:pPr>
            <w:r w:rsidRPr="00F706D5">
              <w:rPr>
                <w:rFonts w:eastAsia="Times New Roman" w:cstheme="minorHAnsi"/>
                <w:sz w:val="20"/>
                <w:szCs w:val="20"/>
                <w:lang w:val="hr-HR"/>
              </w:rPr>
              <w:t>1</w:t>
            </w:r>
            <w:r w:rsidR="00314625">
              <w:rPr>
                <w:rFonts w:eastAsia="Times New Roman" w:cstheme="minorHAnsi"/>
                <w:sz w:val="20"/>
                <w:szCs w:val="20"/>
                <w:lang w:val="hr-HR"/>
              </w:rPr>
              <w:t>1</w:t>
            </w:r>
          </w:p>
        </w:tc>
        <w:tc>
          <w:tcPr>
            <w:tcW w:w="1060" w:type="dxa"/>
            <w:tcBorders>
              <w:left w:val="single" w:sz="4" w:space="0" w:color="808080"/>
              <w:bottom w:val="single" w:sz="4" w:space="0" w:color="000000"/>
              <w:right w:val="single" w:sz="4" w:space="0" w:color="808080"/>
            </w:tcBorders>
            <w:shd w:val="clear" w:color="auto" w:fill="auto"/>
            <w:vAlign w:val="center"/>
          </w:tcPr>
          <w:p w14:paraId="6E600F15" w14:textId="4C390507" w:rsidR="00066BBA" w:rsidRPr="00733F72" w:rsidRDefault="00066BBA" w:rsidP="00066BBA">
            <w:pPr>
              <w:jc w:val="center"/>
              <w:rPr>
                <w:rFonts w:cstheme="minorHAnsi"/>
                <w:sz w:val="20"/>
                <w:szCs w:val="20"/>
                <w:lang w:val="hr-HR"/>
              </w:rPr>
            </w:pPr>
            <w:r w:rsidRPr="00CF47A7">
              <w:rPr>
                <w:rFonts w:cstheme="minorHAnsi"/>
                <w:sz w:val="20"/>
                <w:szCs w:val="20"/>
                <w:lang w:val="hr-HR"/>
              </w:rPr>
              <w:t>BAKM-IZ-25</w:t>
            </w:r>
          </w:p>
        </w:tc>
        <w:tc>
          <w:tcPr>
            <w:tcW w:w="2764" w:type="dxa"/>
            <w:tcBorders>
              <w:left w:val="single" w:sz="4" w:space="0" w:color="808080"/>
              <w:bottom w:val="single" w:sz="4" w:space="0" w:color="000000"/>
              <w:right w:val="single" w:sz="4" w:space="0" w:color="808080"/>
            </w:tcBorders>
            <w:shd w:val="clear" w:color="auto" w:fill="auto"/>
            <w:vAlign w:val="center"/>
          </w:tcPr>
          <w:p w14:paraId="762F80C7" w14:textId="4282AA32" w:rsidR="00066BBA" w:rsidRPr="005720C2" w:rsidRDefault="00066BBA" w:rsidP="00066BBA">
            <w:pPr>
              <w:rPr>
                <w:rFonts w:cstheme="minorHAnsi"/>
                <w:spacing w:val="-2"/>
                <w:sz w:val="20"/>
                <w:szCs w:val="20"/>
                <w:lang w:val="hr-HR"/>
              </w:rPr>
            </w:pPr>
            <w:r w:rsidRPr="005720C2">
              <w:rPr>
                <w:rFonts w:cstheme="minorHAnsi"/>
                <w:sz w:val="20"/>
                <w:szCs w:val="20"/>
                <w:lang w:val="hr-HR"/>
              </w:rPr>
              <w:t>Projekt modernosti</w:t>
            </w:r>
          </w:p>
        </w:tc>
        <w:tc>
          <w:tcPr>
            <w:tcW w:w="1064" w:type="dxa"/>
            <w:tcBorders>
              <w:left w:val="single" w:sz="4" w:space="0" w:color="808080"/>
              <w:bottom w:val="single" w:sz="4" w:space="0" w:color="000000"/>
              <w:right w:val="single" w:sz="4" w:space="0" w:color="808080"/>
            </w:tcBorders>
            <w:shd w:val="clear" w:color="auto" w:fill="auto"/>
            <w:vAlign w:val="center"/>
          </w:tcPr>
          <w:p w14:paraId="176C3EB8" w14:textId="29C82A0A" w:rsidR="00066BBA" w:rsidRPr="00733F72" w:rsidRDefault="00066BBA" w:rsidP="00066BBA">
            <w:pPr>
              <w:jc w:val="center"/>
              <w:rPr>
                <w:rFonts w:cstheme="minorHAnsi"/>
                <w:sz w:val="20"/>
                <w:szCs w:val="20"/>
                <w:lang w:val="hr-HR"/>
              </w:rPr>
            </w:pPr>
            <w:r w:rsidRPr="00CF47A7">
              <w:rPr>
                <w:rFonts w:cstheme="minorHAnsi"/>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2EAEC607" w14:textId="7F018E5B" w:rsidR="00066BBA" w:rsidRPr="00733F72" w:rsidRDefault="00066BBA" w:rsidP="00066BBA">
            <w:pPr>
              <w:jc w:val="center"/>
              <w:rPr>
                <w:rFonts w:cstheme="minorHAnsi"/>
                <w:spacing w:val="-2"/>
                <w:sz w:val="20"/>
                <w:szCs w:val="20"/>
                <w:lang w:val="hr-HR"/>
              </w:rPr>
            </w:pPr>
            <w:r w:rsidRPr="00CF47A7">
              <w:rPr>
                <w:rFonts w:cstheme="minorHAnsi"/>
                <w:sz w:val="20"/>
                <w:szCs w:val="20"/>
                <w:lang w:val="hr-HR"/>
              </w:rPr>
              <w:t>3</w:t>
            </w:r>
          </w:p>
        </w:tc>
        <w:tc>
          <w:tcPr>
            <w:tcW w:w="3285" w:type="dxa"/>
            <w:tcBorders>
              <w:top w:val="single" w:sz="4" w:space="0" w:color="808080"/>
              <w:left w:val="nil"/>
              <w:bottom w:val="single" w:sz="4" w:space="0" w:color="auto"/>
              <w:right w:val="nil"/>
            </w:tcBorders>
            <w:shd w:val="clear" w:color="auto" w:fill="auto"/>
            <w:noWrap/>
            <w:vAlign w:val="center"/>
          </w:tcPr>
          <w:p w14:paraId="01EFC254" w14:textId="084F5DEB" w:rsidR="00066BBA" w:rsidRPr="00E41C37" w:rsidRDefault="00574A4F" w:rsidP="00574A4F">
            <w:pPr>
              <w:rPr>
                <w:rFonts w:cstheme="minorHAnsi"/>
                <w:spacing w:val="-2"/>
                <w:sz w:val="20"/>
                <w:szCs w:val="20"/>
                <w:lang w:val="hr-HR"/>
              </w:rPr>
            </w:pPr>
            <w:r w:rsidRPr="00E41C37">
              <w:rPr>
                <w:rFonts w:cstheme="minorHAnsi"/>
                <w:sz w:val="20"/>
                <w:szCs w:val="20"/>
                <w:lang w:val="hr-HR"/>
              </w:rPr>
              <w:t>doc. dr. sc. Igor Gajin</w:t>
            </w:r>
          </w:p>
        </w:tc>
        <w:tc>
          <w:tcPr>
            <w:tcW w:w="70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65FEC470" w14:textId="3BF86026" w:rsidR="00066BBA" w:rsidRPr="00733F72" w:rsidRDefault="00066BBA" w:rsidP="00066BBA">
            <w:pPr>
              <w:jc w:val="center"/>
              <w:rPr>
                <w:rFonts w:cstheme="minorHAnsi"/>
                <w:spacing w:val="-2"/>
                <w:sz w:val="20"/>
                <w:szCs w:val="20"/>
                <w:lang w:val="hr-HR"/>
              </w:rPr>
            </w:pPr>
            <w:r w:rsidRPr="00CF47A7">
              <w:rPr>
                <w:rFonts w:cstheme="minorHAnsi"/>
                <w:sz w:val="20"/>
                <w:szCs w:val="20"/>
                <w:lang w:val="hr-HR"/>
              </w:rPr>
              <w:t>30</w:t>
            </w:r>
          </w:p>
        </w:tc>
        <w:tc>
          <w:tcPr>
            <w:tcW w:w="567" w:type="dxa"/>
            <w:gridSpan w:val="2"/>
            <w:tcBorders>
              <w:top w:val="single" w:sz="4" w:space="0" w:color="808080"/>
              <w:left w:val="nil"/>
              <w:bottom w:val="single" w:sz="4" w:space="0" w:color="auto"/>
              <w:right w:val="single" w:sz="4" w:space="0" w:color="808080"/>
            </w:tcBorders>
            <w:shd w:val="clear" w:color="auto" w:fill="auto"/>
            <w:noWrap/>
            <w:vAlign w:val="center"/>
          </w:tcPr>
          <w:p w14:paraId="79C2F82B" w14:textId="78EEBD7D" w:rsidR="00066BBA" w:rsidRPr="00733F72" w:rsidRDefault="00066BBA" w:rsidP="00066BBA">
            <w:pPr>
              <w:jc w:val="center"/>
              <w:rPr>
                <w:rFonts w:cstheme="minorHAnsi"/>
                <w:spacing w:val="-2"/>
                <w:sz w:val="20"/>
                <w:szCs w:val="20"/>
                <w:lang w:val="hr-HR"/>
              </w:rPr>
            </w:pPr>
            <w:r w:rsidRPr="00CF47A7">
              <w:rPr>
                <w:rFonts w:cstheme="minorHAnsi"/>
                <w:sz w:val="20"/>
                <w:szCs w:val="20"/>
                <w:lang w:val="hr-HR"/>
              </w:rPr>
              <w:t>15</w:t>
            </w: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47B787A6" w14:textId="77777777" w:rsidR="00066BBA" w:rsidRPr="00733F72" w:rsidRDefault="00066BBA" w:rsidP="00066BBA">
            <w:pPr>
              <w:jc w:val="center"/>
              <w:rPr>
                <w:rFonts w:cstheme="minorHAnsi"/>
                <w:spacing w:val="-2"/>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66DBD939" w14:textId="79E8539A" w:rsidR="00066BBA" w:rsidRPr="00733F72" w:rsidRDefault="00066BBA" w:rsidP="00066BBA">
            <w:pPr>
              <w:jc w:val="center"/>
              <w:rPr>
                <w:rFonts w:cstheme="minorHAnsi"/>
                <w:sz w:val="20"/>
                <w:szCs w:val="20"/>
                <w:lang w:val="hr-HR"/>
              </w:rPr>
            </w:pPr>
            <w:r w:rsidRPr="00CF47A7">
              <w:rPr>
                <w:rFonts w:cstheme="minorHAnsi"/>
                <w:sz w:val="20"/>
                <w:szCs w:val="20"/>
                <w:lang w:val="hr-HR"/>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14:paraId="1B294B75" w14:textId="60DC2A10" w:rsidR="00066BBA" w:rsidRPr="00733F72" w:rsidRDefault="00066BBA" w:rsidP="00066BBA">
            <w:pPr>
              <w:jc w:val="center"/>
              <w:rPr>
                <w:rFonts w:eastAsia="Times New Roman" w:cstheme="minorHAnsi"/>
                <w:sz w:val="20"/>
                <w:szCs w:val="20"/>
                <w:lang w:val="hr-HR"/>
              </w:rPr>
            </w:pPr>
            <w:r w:rsidRPr="00CF47A7">
              <w:rPr>
                <w:rFonts w:cstheme="minorHAnsi"/>
                <w:sz w:val="20"/>
                <w:szCs w:val="20"/>
                <w:lang w:val="hr-HR"/>
              </w:rPr>
              <w:t>(1)</w:t>
            </w:r>
          </w:p>
        </w:tc>
        <w:tc>
          <w:tcPr>
            <w:tcW w:w="992" w:type="dxa"/>
            <w:tcBorders>
              <w:top w:val="single" w:sz="4" w:space="0" w:color="808080"/>
              <w:left w:val="nil"/>
              <w:bottom w:val="single" w:sz="4" w:space="0" w:color="auto"/>
              <w:right w:val="single" w:sz="4" w:space="0" w:color="auto"/>
            </w:tcBorders>
            <w:shd w:val="clear" w:color="auto" w:fill="auto"/>
            <w:noWrap/>
            <w:vAlign w:val="center"/>
          </w:tcPr>
          <w:p w14:paraId="1A4082A0" w14:textId="77777777" w:rsidR="00066BBA" w:rsidRPr="00733F72" w:rsidRDefault="00066BBA" w:rsidP="00066BBA">
            <w:pPr>
              <w:jc w:val="center"/>
              <w:rPr>
                <w:rFonts w:cstheme="minorHAnsi"/>
                <w:sz w:val="20"/>
                <w:szCs w:val="20"/>
                <w:lang w:val="hr-HR"/>
              </w:rPr>
            </w:pPr>
          </w:p>
        </w:tc>
      </w:tr>
      <w:tr w:rsidR="00066BBA" w:rsidRPr="00CF47A7" w14:paraId="191E5498" w14:textId="77777777" w:rsidTr="009E7A11">
        <w:trPr>
          <w:gridAfter w:val="1"/>
          <w:wAfter w:w="13" w:type="dxa"/>
          <w:trHeight w:val="300"/>
        </w:trPr>
        <w:tc>
          <w:tcPr>
            <w:tcW w:w="239" w:type="dxa"/>
            <w:tcBorders>
              <w:top w:val="nil"/>
              <w:left w:val="nil"/>
              <w:bottom w:val="nil"/>
              <w:right w:val="nil"/>
            </w:tcBorders>
            <w:shd w:val="clear" w:color="auto" w:fill="auto"/>
            <w:noWrap/>
            <w:vAlign w:val="center"/>
          </w:tcPr>
          <w:p w14:paraId="7364D56A" w14:textId="77777777" w:rsidR="00066BBA" w:rsidRPr="00CF47A7" w:rsidRDefault="00066BBA" w:rsidP="00066BBA">
            <w:pPr>
              <w:rPr>
                <w:rFonts w:eastAsia="Times New Roman" w:cstheme="minorHAnsi"/>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7E5C2643" w14:textId="1D6F39D1" w:rsidR="00066BBA" w:rsidRPr="00FA254C" w:rsidRDefault="00066BBA" w:rsidP="00066BBA">
            <w:pPr>
              <w:jc w:val="center"/>
              <w:rPr>
                <w:rFonts w:eastAsia="Times New Roman" w:cstheme="minorHAnsi"/>
                <w:sz w:val="20"/>
                <w:szCs w:val="20"/>
                <w:lang w:val="hr-HR"/>
              </w:rPr>
            </w:pPr>
            <w:r w:rsidRPr="00FA254C">
              <w:rPr>
                <w:rFonts w:eastAsia="Times New Roman" w:cstheme="minorHAnsi"/>
                <w:sz w:val="20"/>
                <w:szCs w:val="20"/>
                <w:lang w:val="hr-HR"/>
              </w:rPr>
              <w:t>1</w:t>
            </w:r>
            <w:r w:rsidR="00314625" w:rsidRPr="00FA254C">
              <w:rPr>
                <w:rFonts w:eastAsia="Times New Roman" w:cstheme="minorHAnsi"/>
                <w:sz w:val="20"/>
                <w:szCs w:val="20"/>
                <w:lang w:val="hr-HR"/>
              </w:rPr>
              <w:t>2</w:t>
            </w:r>
          </w:p>
        </w:tc>
        <w:tc>
          <w:tcPr>
            <w:tcW w:w="1060" w:type="dxa"/>
            <w:tcBorders>
              <w:left w:val="single" w:sz="4" w:space="0" w:color="808080"/>
              <w:bottom w:val="single" w:sz="4" w:space="0" w:color="000000"/>
              <w:right w:val="single" w:sz="4" w:space="0" w:color="808080"/>
            </w:tcBorders>
            <w:shd w:val="clear" w:color="auto" w:fill="auto"/>
            <w:vAlign w:val="center"/>
          </w:tcPr>
          <w:p w14:paraId="3034C1C4" w14:textId="5E20D313" w:rsidR="00066BBA" w:rsidRPr="00FA254C" w:rsidRDefault="00FA254C" w:rsidP="00066BBA">
            <w:pPr>
              <w:jc w:val="center"/>
              <w:rPr>
                <w:rFonts w:cstheme="minorHAnsi"/>
                <w:sz w:val="20"/>
                <w:szCs w:val="20"/>
                <w:lang w:val="hr-HR"/>
              </w:rPr>
            </w:pPr>
            <w:r>
              <w:rPr>
                <w:rFonts w:cstheme="minorHAnsi"/>
                <w:sz w:val="20"/>
                <w:szCs w:val="20"/>
                <w:lang w:val="hr-HR"/>
              </w:rPr>
              <w:t>BAKM-IZ-23</w:t>
            </w:r>
          </w:p>
        </w:tc>
        <w:tc>
          <w:tcPr>
            <w:tcW w:w="2764" w:type="dxa"/>
            <w:tcBorders>
              <w:left w:val="single" w:sz="4" w:space="0" w:color="808080"/>
              <w:bottom w:val="single" w:sz="4" w:space="0" w:color="000000"/>
              <w:right w:val="single" w:sz="4" w:space="0" w:color="808080"/>
            </w:tcBorders>
            <w:shd w:val="clear" w:color="auto" w:fill="auto"/>
            <w:vAlign w:val="center"/>
          </w:tcPr>
          <w:p w14:paraId="72FA458E" w14:textId="32F431A8" w:rsidR="00066BBA" w:rsidRPr="00FA254C" w:rsidRDefault="00A47D2C" w:rsidP="00066BBA">
            <w:pPr>
              <w:rPr>
                <w:rFonts w:cstheme="minorHAnsi"/>
                <w:spacing w:val="-2"/>
                <w:sz w:val="20"/>
                <w:szCs w:val="20"/>
                <w:lang w:val="hr-HR"/>
              </w:rPr>
            </w:pPr>
            <w:r w:rsidRPr="00FA254C">
              <w:rPr>
                <w:rFonts w:cstheme="minorHAnsi"/>
                <w:spacing w:val="-2"/>
                <w:sz w:val="20"/>
                <w:szCs w:val="20"/>
                <w:lang w:val="hr-HR"/>
              </w:rPr>
              <w:t>Kultura kasnog kapitalizma</w:t>
            </w:r>
          </w:p>
        </w:tc>
        <w:tc>
          <w:tcPr>
            <w:tcW w:w="1064" w:type="dxa"/>
            <w:tcBorders>
              <w:left w:val="single" w:sz="4" w:space="0" w:color="808080"/>
              <w:bottom w:val="single" w:sz="4" w:space="0" w:color="000000"/>
              <w:right w:val="single" w:sz="4" w:space="0" w:color="808080"/>
            </w:tcBorders>
            <w:shd w:val="clear" w:color="auto" w:fill="auto"/>
            <w:vAlign w:val="center"/>
          </w:tcPr>
          <w:p w14:paraId="064B5220" w14:textId="77777777" w:rsidR="00066BBA" w:rsidRPr="00FA254C" w:rsidRDefault="00066BBA" w:rsidP="00066BBA">
            <w:pPr>
              <w:jc w:val="center"/>
              <w:rPr>
                <w:rFonts w:cstheme="minorHAnsi"/>
                <w:sz w:val="20"/>
                <w:szCs w:val="20"/>
                <w:lang w:val="hr-HR"/>
              </w:rPr>
            </w:pPr>
            <w:r w:rsidRPr="00FA254C">
              <w:rPr>
                <w:rFonts w:cstheme="minorHAnsi"/>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129A3AB8" w14:textId="77777777" w:rsidR="00066BBA" w:rsidRPr="00FA254C" w:rsidRDefault="00066BBA" w:rsidP="00066BBA">
            <w:pPr>
              <w:jc w:val="center"/>
              <w:rPr>
                <w:rFonts w:cstheme="minorHAnsi"/>
                <w:spacing w:val="-2"/>
                <w:sz w:val="20"/>
                <w:szCs w:val="20"/>
                <w:lang w:val="hr-HR"/>
              </w:rPr>
            </w:pPr>
            <w:r w:rsidRPr="00FA254C">
              <w:rPr>
                <w:rFonts w:cstheme="minorHAnsi"/>
                <w:spacing w:val="-2"/>
                <w:sz w:val="20"/>
                <w:szCs w:val="20"/>
                <w:lang w:val="hr-HR"/>
              </w:rPr>
              <w:t>3</w:t>
            </w:r>
          </w:p>
        </w:tc>
        <w:tc>
          <w:tcPr>
            <w:tcW w:w="3285" w:type="dxa"/>
            <w:tcBorders>
              <w:top w:val="single" w:sz="4" w:space="0" w:color="808080"/>
              <w:left w:val="nil"/>
              <w:bottom w:val="single" w:sz="4" w:space="0" w:color="auto"/>
              <w:right w:val="nil"/>
            </w:tcBorders>
            <w:shd w:val="clear" w:color="auto" w:fill="auto"/>
            <w:noWrap/>
            <w:vAlign w:val="center"/>
          </w:tcPr>
          <w:p w14:paraId="41CB54F3" w14:textId="5C1E8EEC" w:rsidR="00066BBA" w:rsidRPr="00FA254C" w:rsidRDefault="00FA254C" w:rsidP="00066BBA">
            <w:pPr>
              <w:rPr>
                <w:rFonts w:cstheme="minorHAnsi"/>
                <w:spacing w:val="-2"/>
                <w:sz w:val="20"/>
                <w:szCs w:val="20"/>
                <w:lang w:val="hr-HR"/>
              </w:rPr>
            </w:pPr>
            <w:r w:rsidRPr="00FA254C">
              <w:rPr>
                <w:rFonts w:cstheme="minorHAnsi"/>
                <w:spacing w:val="-2"/>
                <w:sz w:val="20"/>
                <w:szCs w:val="20"/>
                <w:lang w:val="hr-HR"/>
              </w:rPr>
              <w:t>naslovna doc. dr. sc. Aneli Dragojević Mijatović</w:t>
            </w:r>
          </w:p>
        </w:tc>
        <w:tc>
          <w:tcPr>
            <w:tcW w:w="70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3086B948" w14:textId="77777777" w:rsidR="00066BBA" w:rsidRPr="00FA254C" w:rsidRDefault="00066BBA" w:rsidP="00066BBA">
            <w:pPr>
              <w:jc w:val="center"/>
              <w:rPr>
                <w:rFonts w:cstheme="minorHAnsi"/>
                <w:spacing w:val="-2"/>
                <w:sz w:val="20"/>
                <w:szCs w:val="20"/>
                <w:lang w:val="hr-HR"/>
              </w:rPr>
            </w:pPr>
            <w:r w:rsidRPr="00FA254C">
              <w:rPr>
                <w:rFonts w:cstheme="minorHAnsi"/>
                <w:spacing w:val="-2"/>
                <w:sz w:val="20"/>
                <w:szCs w:val="20"/>
                <w:lang w:val="hr-HR"/>
              </w:rPr>
              <w:t>30</w:t>
            </w:r>
          </w:p>
        </w:tc>
        <w:tc>
          <w:tcPr>
            <w:tcW w:w="567" w:type="dxa"/>
            <w:gridSpan w:val="2"/>
            <w:tcBorders>
              <w:top w:val="single" w:sz="4" w:space="0" w:color="808080"/>
              <w:left w:val="nil"/>
              <w:bottom w:val="single" w:sz="4" w:space="0" w:color="auto"/>
              <w:right w:val="single" w:sz="4" w:space="0" w:color="808080"/>
            </w:tcBorders>
            <w:shd w:val="clear" w:color="auto" w:fill="auto"/>
            <w:noWrap/>
            <w:vAlign w:val="center"/>
          </w:tcPr>
          <w:p w14:paraId="3B7ED22D" w14:textId="79E64396" w:rsidR="00066BBA" w:rsidRPr="00FA254C" w:rsidRDefault="00FA254C" w:rsidP="00066BBA">
            <w:pPr>
              <w:jc w:val="center"/>
              <w:rPr>
                <w:rFonts w:cstheme="minorHAnsi"/>
                <w:spacing w:val="-2"/>
                <w:sz w:val="20"/>
                <w:szCs w:val="20"/>
                <w:lang w:val="hr-HR"/>
              </w:rPr>
            </w:pPr>
            <w:r w:rsidRPr="00FA254C">
              <w:rPr>
                <w:rFonts w:cstheme="minorHAnsi"/>
                <w:spacing w:val="-2"/>
                <w:sz w:val="20"/>
                <w:szCs w:val="20"/>
                <w:lang w:val="hr-HR"/>
              </w:rPr>
              <w:t>15</w:t>
            </w: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0B51EC15" w14:textId="11BBD00D" w:rsidR="00066BBA" w:rsidRPr="00FA254C" w:rsidRDefault="00066BBA" w:rsidP="00066BBA">
            <w:pPr>
              <w:jc w:val="center"/>
              <w:rPr>
                <w:rFonts w:cstheme="minorHAnsi"/>
                <w:spacing w:val="-2"/>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60DA8C09" w14:textId="77777777" w:rsidR="00066BBA" w:rsidRPr="00FA254C" w:rsidRDefault="00066BBA" w:rsidP="00066BBA">
            <w:pPr>
              <w:jc w:val="center"/>
              <w:rPr>
                <w:rFonts w:cstheme="minorHAnsi"/>
                <w:sz w:val="20"/>
                <w:szCs w:val="20"/>
                <w:lang w:val="hr-HR"/>
              </w:rPr>
            </w:pPr>
            <w:r w:rsidRPr="00FA254C">
              <w:rPr>
                <w:rFonts w:cstheme="minorHAnsi"/>
                <w:sz w:val="20"/>
                <w:szCs w:val="20"/>
                <w:lang w:val="hr-HR"/>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14:paraId="3B3B2E21" w14:textId="77777777" w:rsidR="00066BBA" w:rsidRPr="00FA254C" w:rsidRDefault="00066BBA" w:rsidP="00066BBA">
            <w:pPr>
              <w:jc w:val="center"/>
              <w:rPr>
                <w:rFonts w:cstheme="minorHAnsi"/>
                <w:sz w:val="20"/>
                <w:szCs w:val="20"/>
                <w:lang w:val="hr-HR"/>
              </w:rPr>
            </w:pPr>
            <w:r w:rsidRPr="00FA254C">
              <w:rPr>
                <w:rFonts w:cstheme="minorHAnsi"/>
                <w:sz w:val="20"/>
                <w:szCs w:val="20"/>
                <w:lang w:val="hr-HR"/>
              </w:rPr>
              <w:t>(1)</w:t>
            </w:r>
          </w:p>
        </w:tc>
        <w:tc>
          <w:tcPr>
            <w:tcW w:w="992" w:type="dxa"/>
            <w:tcBorders>
              <w:top w:val="single" w:sz="4" w:space="0" w:color="808080"/>
              <w:left w:val="nil"/>
              <w:bottom w:val="single" w:sz="4" w:space="0" w:color="auto"/>
              <w:right w:val="single" w:sz="4" w:space="0" w:color="auto"/>
            </w:tcBorders>
            <w:shd w:val="clear" w:color="auto" w:fill="auto"/>
            <w:noWrap/>
            <w:vAlign w:val="center"/>
          </w:tcPr>
          <w:p w14:paraId="6865814D" w14:textId="77777777" w:rsidR="00066BBA" w:rsidRPr="00FA254C" w:rsidRDefault="00066BBA" w:rsidP="00066BBA">
            <w:pPr>
              <w:jc w:val="center"/>
              <w:rPr>
                <w:rFonts w:eastAsia="Times New Roman" w:cstheme="minorHAnsi"/>
                <w:sz w:val="20"/>
                <w:szCs w:val="20"/>
                <w:lang w:val="hr-HR"/>
              </w:rPr>
            </w:pPr>
          </w:p>
        </w:tc>
      </w:tr>
      <w:tr w:rsidR="00066BBA" w:rsidRPr="00CF47A7" w14:paraId="485B6981" w14:textId="77777777" w:rsidTr="009E7A11">
        <w:trPr>
          <w:gridAfter w:val="1"/>
          <w:wAfter w:w="13" w:type="dxa"/>
          <w:trHeight w:val="300"/>
        </w:trPr>
        <w:tc>
          <w:tcPr>
            <w:tcW w:w="239" w:type="dxa"/>
            <w:tcBorders>
              <w:top w:val="nil"/>
              <w:left w:val="nil"/>
              <w:bottom w:val="nil"/>
              <w:right w:val="nil"/>
            </w:tcBorders>
            <w:shd w:val="clear" w:color="auto" w:fill="auto"/>
            <w:noWrap/>
            <w:vAlign w:val="center"/>
          </w:tcPr>
          <w:p w14:paraId="3BA01B18" w14:textId="77777777" w:rsidR="00066BBA" w:rsidRPr="00CF47A7" w:rsidRDefault="00066BBA" w:rsidP="00066BBA">
            <w:pPr>
              <w:rPr>
                <w:rFonts w:eastAsia="Times New Roman" w:cstheme="minorHAnsi"/>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083C3353" w14:textId="48AE14CD" w:rsidR="00066BBA" w:rsidRPr="00F706D5" w:rsidRDefault="00066BBA" w:rsidP="00066BBA">
            <w:pPr>
              <w:jc w:val="center"/>
              <w:rPr>
                <w:rFonts w:eastAsia="Times New Roman" w:cstheme="minorHAnsi"/>
                <w:sz w:val="20"/>
                <w:szCs w:val="20"/>
                <w:lang w:val="hr-HR"/>
              </w:rPr>
            </w:pPr>
            <w:r w:rsidRPr="00F706D5">
              <w:rPr>
                <w:rFonts w:eastAsia="Times New Roman" w:cstheme="minorHAnsi"/>
                <w:sz w:val="20"/>
                <w:szCs w:val="20"/>
                <w:lang w:val="hr-HR"/>
              </w:rPr>
              <w:t>1</w:t>
            </w:r>
            <w:r w:rsidR="00314625">
              <w:rPr>
                <w:rFonts w:eastAsia="Times New Roman" w:cstheme="minorHAnsi"/>
                <w:sz w:val="20"/>
                <w:szCs w:val="20"/>
                <w:lang w:val="hr-HR"/>
              </w:rPr>
              <w:t>3</w:t>
            </w:r>
          </w:p>
        </w:tc>
        <w:tc>
          <w:tcPr>
            <w:tcW w:w="1060" w:type="dxa"/>
            <w:tcBorders>
              <w:left w:val="single" w:sz="4" w:space="0" w:color="808080"/>
              <w:bottom w:val="single" w:sz="4" w:space="0" w:color="000000"/>
              <w:right w:val="single" w:sz="4" w:space="0" w:color="808080"/>
            </w:tcBorders>
            <w:shd w:val="clear" w:color="auto" w:fill="auto"/>
            <w:vAlign w:val="center"/>
          </w:tcPr>
          <w:p w14:paraId="0889B532" w14:textId="77777777" w:rsidR="00066BBA" w:rsidRPr="00733F72" w:rsidRDefault="00066BBA" w:rsidP="00066BBA">
            <w:pPr>
              <w:jc w:val="center"/>
              <w:rPr>
                <w:rFonts w:cstheme="minorHAnsi"/>
                <w:sz w:val="20"/>
                <w:szCs w:val="20"/>
                <w:lang w:val="hr-HR"/>
              </w:rPr>
            </w:pPr>
            <w:r w:rsidRPr="00733F72">
              <w:rPr>
                <w:rFonts w:cstheme="minorHAnsi"/>
                <w:sz w:val="20"/>
                <w:szCs w:val="20"/>
                <w:lang w:val="hr-HR"/>
              </w:rPr>
              <w:t>BAKM-IZ-29</w:t>
            </w:r>
          </w:p>
        </w:tc>
        <w:tc>
          <w:tcPr>
            <w:tcW w:w="2764" w:type="dxa"/>
            <w:tcBorders>
              <w:left w:val="single" w:sz="4" w:space="0" w:color="808080"/>
              <w:bottom w:val="single" w:sz="4" w:space="0" w:color="000000"/>
              <w:right w:val="single" w:sz="4" w:space="0" w:color="808080"/>
            </w:tcBorders>
            <w:shd w:val="clear" w:color="auto" w:fill="auto"/>
            <w:vAlign w:val="center"/>
          </w:tcPr>
          <w:p w14:paraId="25F901ED" w14:textId="77777777" w:rsidR="00066BBA" w:rsidRPr="005720C2" w:rsidRDefault="00066BBA" w:rsidP="00066BBA">
            <w:pPr>
              <w:rPr>
                <w:rFonts w:cstheme="minorHAnsi"/>
                <w:sz w:val="20"/>
                <w:szCs w:val="20"/>
                <w:lang w:val="hr-HR"/>
              </w:rPr>
            </w:pPr>
            <w:r w:rsidRPr="005720C2">
              <w:rPr>
                <w:rFonts w:cstheme="minorHAnsi"/>
                <w:sz w:val="20"/>
                <w:szCs w:val="20"/>
                <w:lang w:val="hr-HR"/>
              </w:rPr>
              <w:t>Istraživanje kulture, medija i kreativnih industrija 3</w:t>
            </w:r>
          </w:p>
        </w:tc>
        <w:tc>
          <w:tcPr>
            <w:tcW w:w="1064" w:type="dxa"/>
            <w:tcBorders>
              <w:left w:val="single" w:sz="4" w:space="0" w:color="808080"/>
              <w:bottom w:val="single" w:sz="4" w:space="0" w:color="000000"/>
              <w:right w:val="single" w:sz="4" w:space="0" w:color="808080"/>
            </w:tcBorders>
            <w:shd w:val="clear" w:color="auto" w:fill="auto"/>
            <w:vAlign w:val="center"/>
          </w:tcPr>
          <w:p w14:paraId="5CCBB4DE" w14:textId="77777777" w:rsidR="00066BBA" w:rsidRPr="00733F72" w:rsidRDefault="00066BBA" w:rsidP="00066BBA">
            <w:pPr>
              <w:jc w:val="center"/>
              <w:rPr>
                <w:rFonts w:cstheme="minorHAnsi"/>
                <w:spacing w:val="-2"/>
                <w:sz w:val="20"/>
                <w:szCs w:val="20"/>
                <w:lang w:val="hr-HR"/>
              </w:rPr>
            </w:pPr>
            <w:r w:rsidRPr="00733F72">
              <w:rPr>
                <w:rFonts w:cstheme="minorHAnsi"/>
                <w:spacing w:val="-2"/>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0DE68557" w14:textId="77777777" w:rsidR="00066BBA" w:rsidRPr="00733F72" w:rsidRDefault="00066BBA" w:rsidP="00066BBA">
            <w:pPr>
              <w:jc w:val="center"/>
              <w:rPr>
                <w:rFonts w:cstheme="minorHAnsi"/>
                <w:sz w:val="20"/>
                <w:szCs w:val="20"/>
                <w:lang w:val="hr-HR"/>
              </w:rPr>
            </w:pPr>
            <w:r w:rsidRPr="00733F72">
              <w:rPr>
                <w:rFonts w:cstheme="minorHAnsi"/>
                <w:sz w:val="20"/>
                <w:szCs w:val="20"/>
                <w:lang w:val="hr-HR"/>
              </w:rPr>
              <w:t>1</w:t>
            </w:r>
          </w:p>
        </w:tc>
        <w:tc>
          <w:tcPr>
            <w:tcW w:w="3285" w:type="dxa"/>
            <w:tcBorders>
              <w:top w:val="single" w:sz="4" w:space="0" w:color="808080"/>
              <w:left w:val="nil"/>
              <w:bottom w:val="single" w:sz="4" w:space="0" w:color="auto"/>
              <w:right w:val="nil"/>
            </w:tcBorders>
            <w:shd w:val="clear" w:color="auto" w:fill="auto"/>
            <w:noWrap/>
            <w:vAlign w:val="center"/>
          </w:tcPr>
          <w:p w14:paraId="5F96022A" w14:textId="29915899" w:rsidR="00066BBA" w:rsidRPr="00237650" w:rsidRDefault="00CF7D1F" w:rsidP="00066BBA">
            <w:pPr>
              <w:rPr>
                <w:rFonts w:cstheme="minorHAnsi"/>
                <w:sz w:val="20"/>
                <w:szCs w:val="20"/>
                <w:lang w:val="hr-HR"/>
              </w:rPr>
            </w:pPr>
            <w:r>
              <w:rPr>
                <w:rFonts w:eastAsia="Times New Roman" w:cstheme="minorHAnsi"/>
                <w:sz w:val="20"/>
                <w:szCs w:val="20"/>
                <w:lang w:val="hr-HR"/>
              </w:rPr>
              <w:t>Ivana Guganović, asistentica</w:t>
            </w:r>
          </w:p>
        </w:tc>
        <w:tc>
          <w:tcPr>
            <w:tcW w:w="70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18DE01DE" w14:textId="77777777" w:rsidR="00066BBA" w:rsidRPr="00733F72" w:rsidRDefault="00066BBA" w:rsidP="00066BBA">
            <w:pPr>
              <w:jc w:val="center"/>
              <w:rPr>
                <w:rFonts w:cstheme="minorHAnsi"/>
                <w:sz w:val="20"/>
                <w:szCs w:val="20"/>
                <w:lang w:val="hr-HR"/>
              </w:rPr>
            </w:pPr>
          </w:p>
        </w:tc>
        <w:tc>
          <w:tcPr>
            <w:tcW w:w="567" w:type="dxa"/>
            <w:gridSpan w:val="2"/>
            <w:tcBorders>
              <w:top w:val="single" w:sz="4" w:space="0" w:color="808080"/>
              <w:left w:val="nil"/>
              <w:bottom w:val="single" w:sz="4" w:space="0" w:color="auto"/>
              <w:right w:val="single" w:sz="4" w:space="0" w:color="808080"/>
            </w:tcBorders>
            <w:shd w:val="clear" w:color="auto" w:fill="auto"/>
            <w:noWrap/>
            <w:vAlign w:val="center"/>
          </w:tcPr>
          <w:p w14:paraId="17FA57C0" w14:textId="77777777" w:rsidR="00066BBA" w:rsidRPr="00733F72" w:rsidRDefault="00066BBA" w:rsidP="00066BBA">
            <w:pPr>
              <w:jc w:val="center"/>
              <w:rPr>
                <w:rFonts w:cstheme="minorHAnsi"/>
                <w:sz w:val="20"/>
                <w:szCs w:val="20"/>
                <w:lang w:val="hr-HR"/>
              </w:rPr>
            </w:pP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7A0519C4" w14:textId="77777777" w:rsidR="00066BBA" w:rsidRPr="00733F72" w:rsidRDefault="00066BBA" w:rsidP="00066BBA">
            <w:pPr>
              <w:jc w:val="center"/>
              <w:rPr>
                <w:rFonts w:cstheme="minorHAnsi"/>
                <w:sz w:val="20"/>
                <w:szCs w:val="20"/>
                <w:lang w:val="hr-HR"/>
              </w:rPr>
            </w:pPr>
            <w:r w:rsidRPr="00733F72">
              <w:rPr>
                <w:rFonts w:cstheme="minorHAnsi"/>
                <w:sz w:val="20"/>
                <w:szCs w:val="20"/>
                <w:lang w:val="hr-HR"/>
              </w:rPr>
              <w:t>15T</w:t>
            </w: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30BA7D2C" w14:textId="77777777" w:rsidR="00066BBA" w:rsidRPr="00733F72" w:rsidRDefault="00066BBA" w:rsidP="00066BBA">
            <w:pPr>
              <w:jc w:val="center"/>
              <w:rPr>
                <w:rFonts w:eastAsia="Times New Roman" w:cstheme="minorHAnsi"/>
                <w:sz w:val="20"/>
                <w:szCs w:val="20"/>
                <w:lang w:val="hr-HR"/>
              </w:rPr>
            </w:pP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14:paraId="7D60DC52" w14:textId="77777777" w:rsidR="00066BBA" w:rsidRPr="00733F72" w:rsidRDefault="00066BBA" w:rsidP="00066BBA">
            <w:pPr>
              <w:jc w:val="center"/>
              <w:rPr>
                <w:rFonts w:eastAsia="Times New Roman" w:cstheme="minorHAnsi"/>
                <w:sz w:val="20"/>
                <w:szCs w:val="20"/>
                <w:lang w:val="hr-HR"/>
              </w:rPr>
            </w:pPr>
          </w:p>
        </w:tc>
        <w:tc>
          <w:tcPr>
            <w:tcW w:w="992" w:type="dxa"/>
            <w:tcBorders>
              <w:top w:val="single" w:sz="4" w:space="0" w:color="808080"/>
              <w:left w:val="nil"/>
              <w:bottom w:val="single" w:sz="4" w:space="0" w:color="auto"/>
              <w:right w:val="single" w:sz="4" w:space="0" w:color="auto"/>
            </w:tcBorders>
            <w:shd w:val="clear" w:color="auto" w:fill="auto"/>
            <w:noWrap/>
            <w:vAlign w:val="center"/>
          </w:tcPr>
          <w:p w14:paraId="07F11FBE" w14:textId="77777777" w:rsidR="00066BBA" w:rsidRPr="00733F72" w:rsidRDefault="00066BBA" w:rsidP="00066BBA">
            <w:pPr>
              <w:jc w:val="center"/>
              <w:rPr>
                <w:rFonts w:eastAsia="Times New Roman" w:cstheme="minorHAnsi"/>
                <w:sz w:val="20"/>
                <w:szCs w:val="20"/>
                <w:lang w:val="hr-HR"/>
              </w:rPr>
            </w:pPr>
            <w:r w:rsidRPr="00733F72">
              <w:rPr>
                <w:rFonts w:cstheme="minorHAnsi"/>
                <w:sz w:val="20"/>
                <w:szCs w:val="20"/>
                <w:lang w:val="hr-HR"/>
              </w:rPr>
              <w:t>(1)</w:t>
            </w:r>
          </w:p>
        </w:tc>
      </w:tr>
      <w:tr w:rsidR="00066BBA" w:rsidRPr="00CF47A7" w14:paraId="7E6073A0" w14:textId="77777777" w:rsidTr="009E7A11">
        <w:trPr>
          <w:gridAfter w:val="1"/>
          <w:wAfter w:w="13" w:type="dxa"/>
          <w:trHeight w:val="300"/>
        </w:trPr>
        <w:tc>
          <w:tcPr>
            <w:tcW w:w="239" w:type="dxa"/>
            <w:tcBorders>
              <w:top w:val="nil"/>
              <w:left w:val="nil"/>
              <w:bottom w:val="nil"/>
              <w:right w:val="single" w:sz="4" w:space="0" w:color="auto"/>
            </w:tcBorders>
            <w:shd w:val="clear" w:color="auto" w:fill="auto"/>
            <w:noWrap/>
            <w:vAlign w:val="center"/>
          </w:tcPr>
          <w:p w14:paraId="0E0729D5" w14:textId="77777777" w:rsidR="00066BBA" w:rsidRPr="00CF47A7" w:rsidRDefault="00066BBA" w:rsidP="00066BBA">
            <w:pPr>
              <w:rPr>
                <w:rFonts w:eastAsia="Times New Roman" w:cstheme="minorHAnsi"/>
                <w:sz w:val="20"/>
                <w:szCs w:val="20"/>
                <w:lang w:val="hr-HR"/>
              </w:rPr>
            </w:pPr>
          </w:p>
        </w:tc>
        <w:tc>
          <w:tcPr>
            <w:tcW w:w="7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3DC7F95" w14:textId="57F8D148" w:rsidR="00066BBA" w:rsidRPr="00F706D5" w:rsidRDefault="00314625" w:rsidP="00066BBA">
            <w:pPr>
              <w:jc w:val="center"/>
              <w:rPr>
                <w:rFonts w:eastAsia="Times New Roman" w:cstheme="minorHAnsi"/>
                <w:sz w:val="20"/>
                <w:szCs w:val="20"/>
                <w:lang w:val="hr-HR"/>
              </w:rPr>
            </w:pPr>
            <w:r>
              <w:rPr>
                <w:rFonts w:eastAsia="Times New Roman" w:cstheme="minorHAnsi"/>
                <w:sz w:val="20"/>
                <w:szCs w:val="20"/>
                <w:lang w:val="hr-HR"/>
              </w:rPr>
              <w:t>14</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76199" w14:textId="77777777" w:rsidR="00066BBA" w:rsidRPr="005720C2" w:rsidRDefault="00066BBA" w:rsidP="00066BBA">
            <w:pPr>
              <w:jc w:val="center"/>
              <w:rPr>
                <w:rFonts w:eastAsia="Times New Roman" w:cstheme="minorHAnsi"/>
                <w:sz w:val="20"/>
                <w:szCs w:val="20"/>
                <w:lang w:val="hr-HR"/>
              </w:rPr>
            </w:pPr>
            <w:r w:rsidRPr="005720C2">
              <w:rPr>
                <w:rFonts w:eastAsia="Times New Roman" w:cstheme="minorHAnsi"/>
                <w:sz w:val="20"/>
                <w:szCs w:val="20"/>
                <w:lang w:val="hr-HR"/>
              </w:rPr>
              <w:t>GLUI 0802</w:t>
            </w:r>
          </w:p>
        </w:tc>
        <w:tc>
          <w:tcPr>
            <w:tcW w:w="27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82F0F" w14:textId="3366895C" w:rsidR="00066BBA" w:rsidRPr="005720C2" w:rsidRDefault="00066BBA" w:rsidP="00066BBA">
            <w:pPr>
              <w:rPr>
                <w:rFonts w:eastAsia="Times New Roman" w:cstheme="minorHAnsi"/>
                <w:sz w:val="20"/>
                <w:szCs w:val="20"/>
                <w:lang w:val="hr-HR"/>
              </w:rPr>
            </w:pPr>
            <w:r w:rsidRPr="005720C2">
              <w:rPr>
                <w:rFonts w:eastAsia="Times New Roman" w:cstheme="minorHAnsi"/>
                <w:sz w:val="20"/>
                <w:szCs w:val="20"/>
                <w:lang w:val="hr-HR"/>
              </w:rPr>
              <w:t>Industrijska baština i kreativne industrije</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020B52" w14:textId="77777777" w:rsidR="00066BBA" w:rsidRPr="00733F72" w:rsidRDefault="00066BBA" w:rsidP="00066BBA">
            <w:pPr>
              <w:jc w:val="center"/>
              <w:rPr>
                <w:rFonts w:eastAsia="Times New Roman" w:cstheme="minorHAnsi"/>
                <w:sz w:val="20"/>
                <w:szCs w:val="20"/>
                <w:lang w:val="hr-HR"/>
              </w:rPr>
            </w:pPr>
            <w:r w:rsidRPr="00733F72">
              <w:rPr>
                <w:rFonts w:eastAsia="Times New Roman" w:cstheme="minorHAnsi"/>
                <w:sz w:val="20"/>
                <w:szCs w:val="20"/>
                <w:lang w:val="hr-HR"/>
              </w:rPr>
              <w:t>I</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91D75" w14:textId="52A1F78B" w:rsidR="00066BBA" w:rsidRPr="00733F72" w:rsidRDefault="00066BBA" w:rsidP="00066BBA">
            <w:pPr>
              <w:jc w:val="center"/>
              <w:rPr>
                <w:rFonts w:eastAsia="Times New Roman" w:cstheme="minorHAnsi"/>
                <w:sz w:val="20"/>
                <w:szCs w:val="20"/>
                <w:lang w:val="hr-HR"/>
              </w:rPr>
            </w:pPr>
            <w:r>
              <w:rPr>
                <w:rFonts w:eastAsia="Times New Roman" w:cstheme="minorHAnsi"/>
                <w:sz w:val="20"/>
                <w:szCs w:val="20"/>
                <w:lang w:val="hr-HR"/>
              </w:rPr>
              <w:t>3</w:t>
            </w:r>
          </w:p>
        </w:tc>
        <w:tc>
          <w:tcPr>
            <w:tcW w:w="32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6BF516" w14:textId="6C98ED15" w:rsidR="00066BBA" w:rsidRPr="00237650" w:rsidRDefault="0019503A" w:rsidP="00E41C37">
            <w:pPr>
              <w:rPr>
                <w:rFonts w:eastAsia="Times New Roman" w:cstheme="minorHAnsi"/>
                <w:sz w:val="20"/>
                <w:szCs w:val="20"/>
                <w:lang w:val="hr-HR"/>
              </w:rPr>
            </w:pPr>
            <w:r>
              <w:rPr>
                <w:rFonts w:cstheme="minorHAnsi"/>
                <w:spacing w:val="-2"/>
                <w:sz w:val="20"/>
                <w:szCs w:val="20"/>
                <w:lang w:val="hr-HR"/>
              </w:rPr>
              <w:t xml:space="preserve">doc. </w:t>
            </w:r>
            <w:r w:rsidRPr="00255F2C">
              <w:rPr>
                <w:rFonts w:cstheme="minorHAnsi"/>
                <w:spacing w:val="-2"/>
                <w:sz w:val="20"/>
                <w:szCs w:val="20"/>
                <w:lang w:val="hr-HR"/>
              </w:rPr>
              <w:t>dr. sc. Igor Mavrin</w:t>
            </w:r>
          </w:p>
        </w:tc>
        <w:tc>
          <w:tcPr>
            <w:tcW w:w="709" w:type="dxa"/>
            <w:tcBorders>
              <w:top w:val="single" w:sz="4" w:space="0" w:color="auto"/>
              <w:left w:val="single" w:sz="4" w:space="0" w:color="auto"/>
              <w:bottom w:val="single" w:sz="4" w:space="0" w:color="auto"/>
              <w:right w:val="single" w:sz="4" w:space="0" w:color="808080"/>
            </w:tcBorders>
            <w:shd w:val="clear" w:color="auto" w:fill="auto"/>
            <w:noWrap/>
            <w:vAlign w:val="center"/>
          </w:tcPr>
          <w:p w14:paraId="14A60FD5" w14:textId="34A27497" w:rsidR="00066BBA" w:rsidRPr="00733F72" w:rsidRDefault="00274794" w:rsidP="00066BBA">
            <w:pPr>
              <w:jc w:val="center"/>
              <w:rPr>
                <w:rFonts w:eastAsia="Times New Roman" w:cstheme="minorHAnsi"/>
                <w:sz w:val="20"/>
                <w:szCs w:val="20"/>
                <w:lang w:val="hr-HR"/>
              </w:rPr>
            </w:pPr>
            <w:r>
              <w:rPr>
                <w:rFonts w:eastAsia="Times New Roman" w:cstheme="minorHAnsi"/>
                <w:sz w:val="20"/>
                <w:szCs w:val="20"/>
                <w:lang w:val="hr-HR"/>
              </w:rPr>
              <w:t>30</w:t>
            </w:r>
          </w:p>
        </w:tc>
        <w:tc>
          <w:tcPr>
            <w:tcW w:w="567" w:type="dxa"/>
            <w:gridSpan w:val="2"/>
            <w:tcBorders>
              <w:top w:val="single" w:sz="4" w:space="0" w:color="auto"/>
              <w:left w:val="single" w:sz="4" w:space="0" w:color="808080"/>
              <w:bottom w:val="single" w:sz="4" w:space="0" w:color="auto"/>
              <w:right w:val="single" w:sz="4" w:space="0" w:color="808080"/>
            </w:tcBorders>
            <w:shd w:val="clear" w:color="auto" w:fill="auto"/>
            <w:noWrap/>
            <w:vAlign w:val="center"/>
          </w:tcPr>
          <w:p w14:paraId="41BA12C1" w14:textId="4040636B" w:rsidR="00066BBA" w:rsidRPr="00733F72" w:rsidRDefault="00274794" w:rsidP="00066BBA">
            <w:pPr>
              <w:jc w:val="center"/>
              <w:rPr>
                <w:rFonts w:eastAsia="Times New Roman" w:cstheme="minorHAnsi"/>
                <w:sz w:val="20"/>
                <w:szCs w:val="20"/>
                <w:lang w:val="hr-HR"/>
              </w:rPr>
            </w:pPr>
            <w:r>
              <w:rPr>
                <w:rFonts w:eastAsia="Times New Roman" w:cstheme="minorHAnsi"/>
                <w:sz w:val="20"/>
                <w:szCs w:val="20"/>
                <w:lang w:val="hr-HR"/>
              </w:rPr>
              <w:t>15</w:t>
            </w:r>
          </w:p>
        </w:tc>
        <w:tc>
          <w:tcPr>
            <w:tcW w:w="857" w:type="dxa"/>
            <w:tcBorders>
              <w:top w:val="single" w:sz="4" w:space="0" w:color="auto"/>
              <w:left w:val="single" w:sz="4" w:space="0" w:color="808080"/>
              <w:bottom w:val="single" w:sz="4" w:space="0" w:color="auto"/>
              <w:right w:val="single" w:sz="4" w:space="0" w:color="auto"/>
            </w:tcBorders>
            <w:shd w:val="clear" w:color="auto" w:fill="auto"/>
            <w:noWrap/>
            <w:vAlign w:val="center"/>
          </w:tcPr>
          <w:p w14:paraId="1A6E4EAE" w14:textId="77777777" w:rsidR="00066BBA" w:rsidRPr="00733F72" w:rsidRDefault="00066BBA" w:rsidP="00066BBA">
            <w:pPr>
              <w:jc w:val="center"/>
              <w:rPr>
                <w:rFonts w:eastAsia="Times New Roman" w:cstheme="minorHAnsi"/>
                <w:sz w:val="20"/>
                <w:szCs w:val="20"/>
                <w:lang w:val="hr-HR"/>
              </w:rPr>
            </w:pPr>
          </w:p>
        </w:tc>
        <w:tc>
          <w:tcPr>
            <w:tcW w:w="791" w:type="dxa"/>
            <w:tcBorders>
              <w:top w:val="single" w:sz="4" w:space="0" w:color="auto"/>
              <w:left w:val="single" w:sz="4" w:space="0" w:color="auto"/>
              <w:bottom w:val="single" w:sz="4" w:space="0" w:color="auto"/>
              <w:right w:val="single" w:sz="4" w:space="0" w:color="808080"/>
            </w:tcBorders>
            <w:shd w:val="clear" w:color="auto" w:fill="auto"/>
            <w:noWrap/>
            <w:vAlign w:val="center"/>
          </w:tcPr>
          <w:p w14:paraId="14CD3784" w14:textId="77777777" w:rsidR="00066BBA" w:rsidRPr="00733F72" w:rsidRDefault="00066BBA" w:rsidP="00066BBA">
            <w:pPr>
              <w:jc w:val="center"/>
              <w:rPr>
                <w:rFonts w:eastAsia="Times New Roman" w:cstheme="minorHAnsi"/>
                <w:sz w:val="20"/>
                <w:szCs w:val="20"/>
                <w:lang w:val="hr-HR"/>
              </w:rPr>
            </w:pPr>
          </w:p>
        </w:tc>
        <w:tc>
          <w:tcPr>
            <w:tcW w:w="711" w:type="dxa"/>
            <w:gridSpan w:val="3"/>
            <w:tcBorders>
              <w:top w:val="single" w:sz="4" w:space="0" w:color="auto"/>
              <w:left w:val="single" w:sz="4" w:space="0" w:color="808080"/>
              <w:bottom w:val="single" w:sz="4" w:space="0" w:color="auto"/>
              <w:right w:val="single" w:sz="4" w:space="0" w:color="808080"/>
            </w:tcBorders>
            <w:shd w:val="clear" w:color="auto" w:fill="auto"/>
            <w:noWrap/>
            <w:vAlign w:val="center"/>
          </w:tcPr>
          <w:p w14:paraId="1FD76F50" w14:textId="77777777" w:rsidR="00066BBA" w:rsidRPr="00733F72" w:rsidRDefault="00066BBA" w:rsidP="00066BBA">
            <w:pPr>
              <w:jc w:val="center"/>
              <w:rPr>
                <w:rFonts w:cstheme="minorHAnsi"/>
                <w:sz w:val="20"/>
                <w:szCs w:val="20"/>
                <w:lang w:val="hr-HR"/>
              </w:rPr>
            </w:pPr>
            <w:r w:rsidRPr="00733F72">
              <w:rPr>
                <w:rFonts w:cstheme="minorHAnsi"/>
                <w:sz w:val="20"/>
                <w:szCs w:val="20"/>
                <w:lang w:val="hr-HR"/>
              </w:rPr>
              <w:t>(1)</w:t>
            </w:r>
          </w:p>
        </w:tc>
        <w:tc>
          <w:tcPr>
            <w:tcW w:w="992" w:type="dxa"/>
            <w:tcBorders>
              <w:top w:val="single" w:sz="4" w:space="0" w:color="auto"/>
              <w:left w:val="single" w:sz="4" w:space="0" w:color="808080"/>
              <w:bottom w:val="single" w:sz="4" w:space="0" w:color="auto"/>
              <w:right w:val="single" w:sz="4" w:space="0" w:color="auto"/>
            </w:tcBorders>
            <w:shd w:val="clear" w:color="auto" w:fill="auto"/>
            <w:noWrap/>
            <w:vAlign w:val="center"/>
          </w:tcPr>
          <w:p w14:paraId="26D617EC" w14:textId="77777777" w:rsidR="00066BBA" w:rsidRPr="00733F72" w:rsidRDefault="00066BBA" w:rsidP="00066BBA">
            <w:pPr>
              <w:jc w:val="center"/>
              <w:rPr>
                <w:rFonts w:eastAsia="Times New Roman" w:cstheme="minorHAnsi"/>
                <w:sz w:val="20"/>
                <w:szCs w:val="20"/>
                <w:lang w:val="hr-HR"/>
              </w:rPr>
            </w:pPr>
          </w:p>
        </w:tc>
      </w:tr>
      <w:tr w:rsidR="00FE4DF0" w:rsidRPr="00FE4DF0" w14:paraId="38981FA2" w14:textId="77777777" w:rsidTr="00015D5D">
        <w:trPr>
          <w:gridAfter w:val="1"/>
          <w:wAfter w:w="13" w:type="dxa"/>
          <w:trHeight w:val="300"/>
        </w:trPr>
        <w:tc>
          <w:tcPr>
            <w:tcW w:w="239" w:type="dxa"/>
            <w:tcBorders>
              <w:top w:val="nil"/>
              <w:left w:val="nil"/>
              <w:bottom w:val="nil"/>
              <w:right w:val="single" w:sz="4" w:space="0" w:color="auto"/>
            </w:tcBorders>
            <w:shd w:val="clear" w:color="auto" w:fill="auto"/>
            <w:noWrap/>
            <w:vAlign w:val="center"/>
          </w:tcPr>
          <w:p w14:paraId="2E8F899B" w14:textId="77777777" w:rsidR="00066BBA" w:rsidRPr="00CF47A7" w:rsidRDefault="00066BBA" w:rsidP="00066BBA">
            <w:pPr>
              <w:rPr>
                <w:rFonts w:eastAsia="Times New Roman" w:cstheme="minorHAnsi"/>
                <w:sz w:val="20"/>
                <w:szCs w:val="20"/>
                <w:lang w:val="hr-HR"/>
              </w:rPr>
            </w:pPr>
          </w:p>
        </w:tc>
        <w:tc>
          <w:tcPr>
            <w:tcW w:w="7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39EBDF3" w14:textId="70D3D3F4" w:rsidR="00066BBA" w:rsidRPr="00FE4DF0" w:rsidRDefault="00066BBA" w:rsidP="00066BBA">
            <w:pPr>
              <w:jc w:val="center"/>
              <w:rPr>
                <w:rFonts w:eastAsia="Times New Roman" w:cstheme="minorHAnsi"/>
                <w:sz w:val="20"/>
                <w:szCs w:val="20"/>
                <w:lang w:val="hr-HR"/>
              </w:rPr>
            </w:pPr>
            <w:r w:rsidRPr="00FE4DF0">
              <w:rPr>
                <w:rFonts w:eastAsia="Times New Roman" w:cstheme="minorHAnsi"/>
                <w:sz w:val="20"/>
                <w:szCs w:val="20"/>
                <w:lang w:val="hr-HR"/>
              </w:rPr>
              <w:t>1</w:t>
            </w:r>
            <w:r w:rsidR="00314625" w:rsidRPr="00FE4DF0">
              <w:rPr>
                <w:rFonts w:eastAsia="Times New Roman" w:cstheme="minorHAnsi"/>
                <w:sz w:val="20"/>
                <w:szCs w:val="20"/>
                <w:lang w:val="hr-HR"/>
              </w:rPr>
              <w:t>5</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E9E76D" w14:textId="6E5ADD5E" w:rsidR="00066BBA" w:rsidRPr="00FE4DF0" w:rsidRDefault="00274794" w:rsidP="00066BBA">
            <w:pPr>
              <w:jc w:val="center"/>
              <w:rPr>
                <w:rFonts w:cstheme="minorHAnsi"/>
                <w:sz w:val="20"/>
                <w:szCs w:val="20"/>
                <w:lang w:val="hr-HR"/>
              </w:rPr>
            </w:pPr>
            <w:r w:rsidRPr="00FE4DF0">
              <w:rPr>
                <w:rFonts w:cstheme="minorHAnsi"/>
                <w:sz w:val="20"/>
                <w:szCs w:val="20"/>
                <w:lang w:val="hr-HR"/>
              </w:rPr>
              <w:t>B</w:t>
            </w:r>
            <w:r w:rsidR="00765DEA">
              <w:rPr>
                <w:rFonts w:cstheme="minorHAnsi"/>
                <w:sz w:val="20"/>
                <w:szCs w:val="20"/>
                <w:lang w:val="hr-HR"/>
              </w:rPr>
              <w:t>OK14</w:t>
            </w:r>
          </w:p>
        </w:tc>
        <w:tc>
          <w:tcPr>
            <w:tcW w:w="27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5FF367" w14:textId="143488B6" w:rsidR="00066BBA" w:rsidRPr="00FE4DF0" w:rsidRDefault="00765DEA" w:rsidP="00066BBA">
            <w:pPr>
              <w:rPr>
                <w:rFonts w:cstheme="minorHAnsi"/>
                <w:spacing w:val="-2"/>
                <w:sz w:val="20"/>
                <w:szCs w:val="20"/>
                <w:lang w:val="hr-HR"/>
              </w:rPr>
            </w:pPr>
            <w:r>
              <w:rPr>
                <w:rFonts w:cstheme="minorHAnsi"/>
                <w:spacing w:val="-2"/>
                <w:sz w:val="20"/>
                <w:szCs w:val="20"/>
                <w:lang w:val="hr-HR"/>
              </w:rPr>
              <w:t>Osnove</w:t>
            </w:r>
            <w:r w:rsidR="00274794" w:rsidRPr="00FE4DF0">
              <w:rPr>
                <w:rFonts w:cstheme="minorHAnsi"/>
                <w:spacing w:val="-2"/>
                <w:sz w:val="20"/>
                <w:szCs w:val="20"/>
                <w:lang w:val="hr-HR"/>
              </w:rPr>
              <w:t xml:space="preserve"> glazben</w:t>
            </w:r>
            <w:r>
              <w:rPr>
                <w:rFonts w:cstheme="minorHAnsi"/>
                <w:spacing w:val="-2"/>
                <w:sz w:val="20"/>
                <w:szCs w:val="20"/>
                <w:lang w:val="hr-HR"/>
              </w:rPr>
              <w:t>e</w:t>
            </w:r>
            <w:r w:rsidR="00274794" w:rsidRPr="00FE4DF0">
              <w:rPr>
                <w:rFonts w:cstheme="minorHAnsi"/>
                <w:spacing w:val="-2"/>
                <w:sz w:val="20"/>
                <w:szCs w:val="20"/>
                <w:lang w:val="hr-HR"/>
              </w:rPr>
              <w:t xml:space="preserve"> industrij</w:t>
            </w:r>
            <w:r>
              <w:rPr>
                <w:rFonts w:cstheme="minorHAnsi"/>
                <w:spacing w:val="-2"/>
                <w:sz w:val="20"/>
                <w:szCs w:val="20"/>
                <w:lang w:val="hr-HR"/>
              </w:rPr>
              <w:t>e</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096FBD" w14:textId="77777777" w:rsidR="00066BBA" w:rsidRPr="00FE4DF0" w:rsidRDefault="00066BBA" w:rsidP="00066BBA">
            <w:pPr>
              <w:jc w:val="center"/>
              <w:rPr>
                <w:rFonts w:cstheme="minorHAnsi"/>
                <w:spacing w:val="-2"/>
                <w:sz w:val="20"/>
                <w:szCs w:val="20"/>
                <w:lang w:val="hr-HR"/>
              </w:rPr>
            </w:pPr>
            <w:r w:rsidRPr="00FE4DF0">
              <w:rPr>
                <w:rFonts w:cstheme="minorHAnsi"/>
                <w:spacing w:val="-2"/>
                <w:sz w:val="20"/>
                <w:szCs w:val="20"/>
                <w:lang w:val="hr-HR"/>
              </w:rPr>
              <w:t>I</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107DC7" w14:textId="0570F3F4" w:rsidR="00066BBA" w:rsidRPr="00FE4DF0" w:rsidRDefault="00765DEA" w:rsidP="00066BBA">
            <w:pPr>
              <w:jc w:val="center"/>
              <w:rPr>
                <w:rFonts w:cstheme="minorHAnsi"/>
                <w:spacing w:val="-2"/>
                <w:sz w:val="20"/>
                <w:szCs w:val="20"/>
                <w:lang w:val="hr-HR"/>
              </w:rPr>
            </w:pPr>
            <w:r>
              <w:rPr>
                <w:rFonts w:cstheme="minorHAnsi"/>
                <w:spacing w:val="-2"/>
                <w:sz w:val="20"/>
                <w:szCs w:val="20"/>
                <w:lang w:val="hr-HR"/>
              </w:rPr>
              <w:t>2</w:t>
            </w:r>
          </w:p>
        </w:tc>
        <w:tc>
          <w:tcPr>
            <w:tcW w:w="32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16A4E3" w14:textId="72E0DF64" w:rsidR="00066BBA" w:rsidRPr="00FE4DF0" w:rsidRDefault="00FA254C" w:rsidP="00066BBA">
            <w:pPr>
              <w:rPr>
                <w:rFonts w:cstheme="minorHAnsi"/>
                <w:spacing w:val="-2"/>
                <w:sz w:val="20"/>
                <w:szCs w:val="20"/>
                <w:lang w:val="hr-HR"/>
              </w:rPr>
            </w:pPr>
            <w:r w:rsidRPr="00FE4DF0">
              <w:rPr>
                <w:rFonts w:cstheme="minorHAnsi"/>
                <w:spacing w:val="-2"/>
                <w:sz w:val="20"/>
                <w:szCs w:val="20"/>
                <w:lang w:val="hr-HR"/>
              </w:rPr>
              <w:t>doc</w:t>
            </w:r>
            <w:r w:rsidR="00257DC4" w:rsidRPr="00FE4DF0">
              <w:rPr>
                <w:rFonts w:cstheme="minorHAnsi"/>
                <w:spacing w:val="-2"/>
                <w:sz w:val="20"/>
                <w:szCs w:val="20"/>
                <w:lang w:val="hr-HR"/>
              </w:rPr>
              <w:t xml:space="preserve">. </w:t>
            </w:r>
            <w:r w:rsidR="00066BBA" w:rsidRPr="00FE4DF0">
              <w:rPr>
                <w:rFonts w:cstheme="minorHAnsi"/>
                <w:spacing w:val="-2"/>
                <w:sz w:val="20"/>
                <w:szCs w:val="20"/>
                <w:lang w:val="hr-HR"/>
              </w:rPr>
              <w:t xml:space="preserve">dr. sc. </w:t>
            </w:r>
            <w:r w:rsidRPr="00FE4DF0">
              <w:rPr>
                <w:rFonts w:cstheme="minorHAnsi"/>
                <w:spacing w:val="-2"/>
                <w:sz w:val="20"/>
                <w:szCs w:val="20"/>
                <w:lang w:val="hr-HR"/>
              </w:rPr>
              <w:t>Igor Mavrin</w:t>
            </w:r>
          </w:p>
        </w:tc>
        <w:tc>
          <w:tcPr>
            <w:tcW w:w="709" w:type="dxa"/>
            <w:tcBorders>
              <w:top w:val="single" w:sz="4" w:space="0" w:color="auto"/>
              <w:left w:val="single" w:sz="4" w:space="0" w:color="auto"/>
              <w:bottom w:val="single" w:sz="4" w:space="0" w:color="auto"/>
              <w:right w:val="single" w:sz="4" w:space="0" w:color="808080"/>
            </w:tcBorders>
            <w:shd w:val="clear" w:color="auto" w:fill="auto"/>
            <w:noWrap/>
            <w:vAlign w:val="center"/>
          </w:tcPr>
          <w:p w14:paraId="18A58CCA" w14:textId="176249AF" w:rsidR="00066BBA" w:rsidRPr="00FE4DF0" w:rsidRDefault="00765DEA" w:rsidP="00066BBA">
            <w:pPr>
              <w:jc w:val="center"/>
              <w:rPr>
                <w:rFonts w:cstheme="minorHAnsi"/>
                <w:spacing w:val="-2"/>
                <w:sz w:val="20"/>
                <w:szCs w:val="20"/>
                <w:lang w:val="hr-HR"/>
              </w:rPr>
            </w:pPr>
            <w:r>
              <w:rPr>
                <w:rFonts w:cstheme="minorHAnsi"/>
                <w:spacing w:val="-2"/>
                <w:sz w:val="20"/>
                <w:szCs w:val="20"/>
                <w:lang w:val="hr-HR"/>
              </w:rPr>
              <w:t>3</w:t>
            </w:r>
            <w:r w:rsidR="00274794" w:rsidRPr="00FE4DF0">
              <w:rPr>
                <w:rFonts w:cstheme="minorHAnsi"/>
                <w:spacing w:val="-2"/>
                <w:sz w:val="20"/>
                <w:szCs w:val="20"/>
                <w:lang w:val="hr-HR"/>
              </w:rPr>
              <w:t>0</w:t>
            </w:r>
          </w:p>
        </w:tc>
        <w:tc>
          <w:tcPr>
            <w:tcW w:w="567" w:type="dxa"/>
            <w:gridSpan w:val="2"/>
            <w:tcBorders>
              <w:top w:val="single" w:sz="4" w:space="0" w:color="auto"/>
              <w:left w:val="single" w:sz="4" w:space="0" w:color="808080"/>
              <w:bottom w:val="single" w:sz="4" w:space="0" w:color="auto"/>
              <w:right w:val="single" w:sz="4" w:space="0" w:color="808080"/>
            </w:tcBorders>
            <w:shd w:val="clear" w:color="auto" w:fill="auto"/>
            <w:noWrap/>
            <w:vAlign w:val="center"/>
          </w:tcPr>
          <w:p w14:paraId="61F381F4" w14:textId="269B9E6B" w:rsidR="00066BBA" w:rsidRPr="00FE4DF0" w:rsidRDefault="00066BBA" w:rsidP="00066BBA">
            <w:pPr>
              <w:jc w:val="center"/>
              <w:rPr>
                <w:rFonts w:cstheme="minorHAnsi"/>
                <w:spacing w:val="-2"/>
                <w:sz w:val="20"/>
                <w:szCs w:val="20"/>
                <w:lang w:val="hr-HR"/>
              </w:rPr>
            </w:pPr>
            <w:r w:rsidRPr="00FE4DF0">
              <w:rPr>
                <w:rFonts w:cstheme="minorHAnsi"/>
                <w:spacing w:val="-2"/>
                <w:sz w:val="20"/>
                <w:szCs w:val="20"/>
                <w:lang w:val="hr-HR"/>
              </w:rPr>
              <w:t>1</w:t>
            </w:r>
            <w:r w:rsidR="00765DEA">
              <w:rPr>
                <w:rFonts w:cstheme="minorHAnsi"/>
                <w:spacing w:val="-2"/>
                <w:sz w:val="20"/>
                <w:szCs w:val="20"/>
                <w:lang w:val="hr-HR"/>
              </w:rPr>
              <w:t>5</w:t>
            </w:r>
          </w:p>
        </w:tc>
        <w:tc>
          <w:tcPr>
            <w:tcW w:w="857" w:type="dxa"/>
            <w:tcBorders>
              <w:top w:val="single" w:sz="4" w:space="0" w:color="auto"/>
              <w:left w:val="single" w:sz="4" w:space="0" w:color="808080"/>
              <w:bottom w:val="single" w:sz="4" w:space="0" w:color="auto"/>
              <w:right w:val="single" w:sz="4" w:space="0" w:color="auto"/>
            </w:tcBorders>
            <w:shd w:val="clear" w:color="auto" w:fill="auto"/>
            <w:noWrap/>
            <w:vAlign w:val="center"/>
          </w:tcPr>
          <w:p w14:paraId="55CD53C4" w14:textId="77777777" w:rsidR="00066BBA" w:rsidRPr="00FE4DF0" w:rsidRDefault="00066BBA" w:rsidP="00066BBA">
            <w:pPr>
              <w:jc w:val="center"/>
              <w:rPr>
                <w:rFonts w:cstheme="minorHAnsi"/>
                <w:spacing w:val="-2"/>
                <w:sz w:val="20"/>
                <w:szCs w:val="20"/>
                <w:lang w:val="hr-HR"/>
              </w:rPr>
            </w:pPr>
          </w:p>
        </w:tc>
        <w:tc>
          <w:tcPr>
            <w:tcW w:w="791" w:type="dxa"/>
            <w:tcBorders>
              <w:top w:val="single" w:sz="4" w:space="0" w:color="auto"/>
              <w:left w:val="single" w:sz="4" w:space="0" w:color="auto"/>
              <w:bottom w:val="single" w:sz="4" w:space="0" w:color="auto"/>
              <w:right w:val="single" w:sz="4" w:space="0" w:color="808080"/>
            </w:tcBorders>
            <w:shd w:val="clear" w:color="auto" w:fill="auto"/>
            <w:noWrap/>
            <w:vAlign w:val="center"/>
          </w:tcPr>
          <w:p w14:paraId="41137625" w14:textId="6A5F87D6" w:rsidR="00066BBA" w:rsidRPr="00FE4DF0" w:rsidRDefault="00066BBA" w:rsidP="00066BBA">
            <w:pPr>
              <w:jc w:val="center"/>
              <w:rPr>
                <w:rFonts w:cstheme="minorHAnsi"/>
                <w:sz w:val="20"/>
                <w:szCs w:val="20"/>
                <w:lang w:val="hr-HR"/>
              </w:rPr>
            </w:pPr>
            <w:r w:rsidRPr="00FE4DF0">
              <w:rPr>
                <w:rFonts w:cstheme="minorHAnsi"/>
                <w:sz w:val="20"/>
                <w:szCs w:val="20"/>
                <w:lang w:val="hr-HR"/>
              </w:rPr>
              <w:t>(1)</w:t>
            </w:r>
          </w:p>
        </w:tc>
        <w:tc>
          <w:tcPr>
            <w:tcW w:w="711" w:type="dxa"/>
            <w:gridSpan w:val="3"/>
            <w:tcBorders>
              <w:top w:val="single" w:sz="4" w:space="0" w:color="auto"/>
              <w:left w:val="single" w:sz="4" w:space="0" w:color="808080"/>
              <w:bottom w:val="single" w:sz="4" w:space="0" w:color="auto"/>
              <w:right w:val="single" w:sz="4" w:space="0" w:color="808080"/>
            </w:tcBorders>
            <w:shd w:val="clear" w:color="auto" w:fill="auto"/>
            <w:noWrap/>
            <w:vAlign w:val="center"/>
          </w:tcPr>
          <w:p w14:paraId="22A85185" w14:textId="6BC8AF5D" w:rsidR="00066BBA" w:rsidRPr="00FE4DF0" w:rsidRDefault="00066BBA" w:rsidP="00066BBA">
            <w:pPr>
              <w:jc w:val="center"/>
              <w:rPr>
                <w:rFonts w:cstheme="minorHAnsi"/>
                <w:sz w:val="20"/>
                <w:szCs w:val="20"/>
                <w:lang w:val="hr-HR"/>
              </w:rPr>
            </w:pPr>
            <w:r w:rsidRPr="00FE4DF0">
              <w:rPr>
                <w:rFonts w:cstheme="minorHAnsi"/>
                <w:sz w:val="20"/>
                <w:szCs w:val="20"/>
                <w:lang w:val="hr-HR"/>
              </w:rPr>
              <w:t>(1)</w:t>
            </w:r>
          </w:p>
        </w:tc>
        <w:tc>
          <w:tcPr>
            <w:tcW w:w="992" w:type="dxa"/>
            <w:tcBorders>
              <w:top w:val="single" w:sz="4" w:space="0" w:color="auto"/>
              <w:left w:val="single" w:sz="4" w:space="0" w:color="808080"/>
              <w:bottom w:val="single" w:sz="4" w:space="0" w:color="auto"/>
              <w:right w:val="single" w:sz="4" w:space="0" w:color="auto"/>
            </w:tcBorders>
            <w:shd w:val="clear" w:color="auto" w:fill="auto"/>
            <w:noWrap/>
            <w:vAlign w:val="center"/>
          </w:tcPr>
          <w:p w14:paraId="2E4C1A42" w14:textId="77777777" w:rsidR="00066BBA" w:rsidRPr="00FE4DF0" w:rsidRDefault="00066BBA" w:rsidP="00066BBA">
            <w:pPr>
              <w:jc w:val="center"/>
              <w:rPr>
                <w:rFonts w:eastAsia="Times New Roman" w:cstheme="minorHAnsi"/>
                <w:sz w:val="20"/>
                <w:szCs w:val="20"/>
                <w:lang w:val="hr-HR"/>
              </w:rPr>
            </w:pPr>
          </w:p>
        </w:tc>
      </w:tr>
      <w:tr w:rsidR="00066BBA" w:rsidRPr="00CF47A7" w14:paraId="60A5CC09" w14:textId="77777777" w:rsidTr="009E7A11">
        <w:trPr>
          <w:gridAfter w:val="1"/>
          <w:wAfter w:w="13" w:type="dxa"/>
          <w:trHeight w:val="300"/>
        </w:trPr>
        <w:tc>
          <w:tcPr>
            <w:tcW w:w="239" w:type="dxa"/>
            <w:tcBorders>
              <w:top w:val="nil"/>
              <w:left w:val="nil"/>
              <w:bottom w:val="nil"/>
              <w:right w:val="single" w:sz="4" w:space="0" w:color="auto"/>
            </w:tcBorders>
            <w:shd w:val="clear" w:color="auto" w:fill="auto"/>
            <w:noWrap/>
            <w:vAlign w:val="center"/>
          </w:tcPr>
          <w:p w14:paraId="3F025288" w14:textId="77777777" w:rsidR="00066BBA" w:rsidRPr="00CF47A7" w:rsidRDefault="00066BBA" w:rsidP="00066BBA">
            <w:pPr>
              <w:rPr>
                <w:rFonts w:eastAsia="Times New Roman" w:cstheme="minorHAnsi"/>
                <w:sz w:val="20"/>
                <w:szCs w:val="20"/>
                <w:lang w:val="hr-HR"/>
              </w:rPr>
            </w:pPr>
          </w:p>
        </w:tc>
        <w:tc>
          <w:tcPr>
            <w:tcW w:w="7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7250C96" w14:textId="2DDBD3E0" w:rsidR="00066BBA" w:rsidRPr="00F706D5" w:rsidRDefault="00066BBA" w:rsidP="00066BBA">
            <w:pPr>
              <w:jc w:val="center"/>
              <w:rPr>
                <w:rFonts w:eastAsia="Times New Roman" w:cstheme="minorHAnsi"/>
                <w:sz w:val="20"/>
                <w:szCs w:val="20"/>
                <w:lang w:val="hr-HR"/>
              </w:rPr>
            </w:pPr>
            <w:r w:rsidRPr="00F706D5">
              <w:rPr>
                <w:rFonts w:eastAsia="Times New Roman" w:cstheme="minorHAnsi"/>
                <w:sz w:val="20"/>
                <w:szCs w:val="20"/>
                <w:lang w:val="hr-HR"/>
              </w:rPr>
              <w:t>1</w:t>
            </w:r>
            <w:r w:rsidR="00314625">
              <w:rPr>
                <w:rFonts w:eastAsia="Times New Roman" w:cstheme="minorHAnsi"/>
                <w:sz w:val="20"/>
                <w:szCs w:val="20"/>
                <w:lang w:val="hr-HR"/>
              </w:rPr>
              <w:t>6</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60C6E2" w14:textId="77777777" w:rsidR="00066BBA" w:rsidRPr="005720C2" w:rsidRDefault="00066BBA" w:rsidP="00066BBA">
            <w:pPr>
              <w:jc w:val="center"/>
              <w:rPr>
                <w:rFonts w:cstheme="minorHAnsi"/>
                <w:sz w:val="20"/>
                <w:szCs w:val="20"/>
                <w:lang w:val="hr-HR"/>
              </w:rPr>
            </w:pPr>
            <w:r w:rsidRPr="005720C2">
              <w:rPr>
                <w:rFonts w:cstheme="minorHAnsi"/>
                <w:sz w:val="20"/>
                <w:szCs w:val="20"/>
                <w:lang w:val="hr-HR"/>
              </w:rPr>
              <w:t>LKBA 321</w:t>
            </w:r>
          </w:p>
        </w:tc>
        <w:tc>
          <w:tcPr>
            <w:tcW w:w="27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BAB79F" w14:textId="499C8CF0" w:rsidR="00B76698" w:rsidRPr="005720C2" w:rsidRDefault="00066BBA" w:rsidP="00066BBA">
            <w:pPr>
              <w:rPr>
                <w:rFonts w:cstheme="minorHAnsi"/>
                <w:sz w:val="20"/>
                <w:szCs w:val="20"/>
                <w:lang w:val="hr-HR"/>
              </w:rPr>
            </w:pPr>
            <w:r w:rsidRPr="005720C2">
              <w:rPr>
                <w:rFonts w:cstheme="minorHAnsi"/>
                <w:sz w:val="20"/>
                <w:szCs w:val="20"/>
                <w:lang w:val="hr-HR"/>
              </w:rPr>
              <w:t>Povijest filma i videa 1</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2341B5" w14:textId="77777777" w:rsidR="00066BBA" w:rsidRPr="004E1DEE" w:rsidRDefault="00066BBA" w:rsidP="00066BBA">
            <w:pPr>
              <w:jc w:val="center"/>
              <w:rPr>
                <w:rFonts w:cstheme="minorHAnsi"/>
                <w:spacing w:val="-2"/>
                <w:sz w:val="20"/>
                <w:szCs w:val="20"/>
                <w:lang w:val="hr-HR"/>
              </w:rPr>
            </w:pPr>
            <w:r w:rsidRPr="004E1DEE">
              <w:rPr>
                <w:rFonts w:cstheme="minorHAnsi"/>
                <w:spacing w:val="-2"/>
                <w:sz w:val="20"/>
                <w:szCs w:val="20"/>
                <w:lang w:val="hr-HR"/>
              </w:rPr>
              <w:t>I</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9C6271" w14:textId="371010FB" w:rsidR="00066BBA" w:rsidRPr="004E1DEE" w:rsidRDefault="009D4060" w:rsidP="00066BBA">
            <w:pPr>
              <w:jc w:val="center"/>
              <w:rPr>
                <w:rFonts w:cstheme="minorHAnsi"/>
                <w:spacing w:val="-2"/>
                <w:sz w:val="20"/>
                <w:szCs w:val="20"/>
                <w:lang w:val="hr-HR"/>
              </w:rPr>
            </w:pPr>
            <w:r>
              <w:rPr>
                <w:rFonts w:cstheme="minorHAnsi"/>
                <w:spacing w:val="-2"/>
                <w:sz w:val="20"/>
                <w:szCs w:val="20"/>
                <w:lang w:val="hr-HR"/>
              </w:rPr>
              <w:t>3</w:t>
            </w:r>
          </w:p>
        </w:tc>
        <w:tc>
          <w:tcPr>
            <w:tcW w:w="32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ED2CB4" w14:textId="3126595D" w:rsidR="00B76698" w:rsidRPr="00237650" w:rsidRDefault="00B76698" w:rsidP="009D4060">
            <w:pPr>
              <w:rPr>
                <w:rFonts w:cstheme="minorHAnsi"/>
                <w:spacing w:val="-2"/>
                <w:sz w:val="20"/>
                <w:szCs w:val="20"/>
                <w:lang w:val="hr-HR"/>
              </w:rPr>
            </w:pPr>
            <w:r>
              <w:rPr>
                <w:rFonts w:cstheme="minorHAnsi"/>
                <w:spacing w:val="-2"/>
                <w:sz w:val="20"/>
                <w:szCs w:val="20"/>
                <w:lang w:val="hr-HR"/>
              </w:rPr>
              <w:t>Kristina Kumrić, predavačica</w:t>
            </w:r>
          </w:p>
        </w:tc>
        <w:tc>
          <w:tcPr>
            <w:tcW w:w="709" w:type="dxa"/>
            <w:tcBorders>
              <w:top w:val="single" w:sz="4" w:space="0" w:color="auto"/>
              <w:left w:val="single" w:sz="4" w:space="0" w:color="auto"/>
              <w:bottom w:val="single" w:sz="4" w:space="0" w:color="auto"/>
              <w:right w:val="single" w:sz="4" w:space="0" w:color="808080"/>
            </w:tcBorders>
            <w:shd w:val="clear" w:color="auto" w:fill="auto"/>
            <w:noWrap/>
            <w:vAlign w:val="center"/>
          </w:tcPr>
          <w:p w14:paraId="0248567C" w14:textId="18E7BF38" w:rsidR="00066BBA" w:rsidRPr="004E1DEE" w:rsidRDefault="00066BBA" w:rsidP="00BE0F27">
            <w:pPr>
              <w:jc w:val="center"/>
              <w:rPr>
                <w:rFonts w:cstheme="minorHAnsi"/>
                <w:spacing w:val="-2"/>
                <w:sz w:val="20"/>
                <w:szCs w:val="20"/>
                <w:lang w:val="hr-HR"/>
              </w:rPr>
            </w:pPr>
            <w:r w:rsidRPr="004E1DEE">
              <w:rPr>
                <w:rFonts w:cstheme="minorHAnsi"/>
                <w:spacing w:val="-2"/>
                <w:sz w:val="20"/>
                <w:szCs w:val="20"/>
                <w:lang w:val="hr-HR"/>
              </w:rPr>
              <w:t>30</w:t>
            </w:r>
          </w:p>
        </w:tc>
        <w:tc>
          <w:tcPr>
            <w:tcW w:w="567" w:type="dxa"/>
            <w:gridSpan w:val="2"/>
            <w:tcBorders>
              <w:top w:val="single" w:sz="4" w:space="0" w:color="auto"/>
              <w:left w:val="single" w:sz="4" w:space="0" w:color="808080"/>
              <w:bottom w:val="single" w:sz="4" w:space="0" w:color="auto"/>
              <w:right w:val="single" w:sz="4" w:space="0" w:color="808080"/>
            </w:tcBorders>
            <w:shd w:val="clear" w:color="auto" w:fill="auto"/>
            <w:noWrap/>
            <w:vAlign w:val="center"/>
          </w:tcPr>
          <w:p w14:paraId="74E24696" w14:textId="77777777" w:rsidR="00066BBA" w:rsidRPr="004E1DEE" w:rsidRDefault="00066BBA" w:rsidP="00066BBA">
            <w:pPr>
              <w:jc w:val="center"/>
              <w:rPr>
                <w:rFonts w:cstheme="minorHAnsi"/>
                <w:spacing w:val="-2"/>
                <w:sz w:val="20"/>
                <w:szCs w:val="20"/>
                <w:lang w:val="hr-HR"/>
              </w:rPr>
            </w:pPr>
            <w:r w:rsidRPr="004E1DEE">
              <w:rPr>
                <w:rFonts w:cstheme="minorHAnsi"/>
                <w:spacing w:val="-2"/>
                <w:sz w:val="20"/>
                <w:szCs w:val="20"/>
                <w:lang w:val="hr-HR"/>
              </w:rPr>
              <w:t>30</w:t>
            </w:r>
          </w:p>
        </w:tc>
        <w:tc>
          <w:tcPr>
            <w:tcW w:w="857" w:type="dxa"/>
            <w:tcBorders>
              <w:top w:val="single" w:sz="4" w:space="0" w:color="auto"/>
              <w:left w:val="single" w:sz="4" w:space="0" w:color="808080"/>
              <w:bottom w:val="single" w:sz="4" w:space="0" w:color="auto"/>
              <w:right w:val="single" w:sz="4" w:space="0" w:color="auto"/>
            </w:tcBorders>
            <w:shd w:val="clear" w:color="auto" w:fill="auto"/>
            <w:noWrap/>
            <w:vAlign w:val="center"/>
          </w:tcPr>
          <w:p w14:paraId="27BADE82" w14:textId="77777777" w:rsidR="00066BBA" w:rsidRPr="004E1DEE" w:rsidRDefault="00066BBA" w:rsidP="00066BBA">
            <w:pPr>
              <w:jc w:val="center"/>
              <w:rPr>
                <w:rFonts w:cstheme="minorHAnsi"/>
                <w:spacing w:val="-2"/>
                <w:sz w:val="20"/>
                <w:szCs w:val="20"/>
                <w:lang w:val="hr-HR"/>
              </w:rPr>
            </w:pPr>
          </w:p>
        </w:tc>
        <w:tc>
          <w:tcPr>
            <w:tcW w:w="791" w:type="dxa"/>
            <w:tcBorders>
              <w:top w:val="single" w:sz="4" w:space="0" w:color="auto"/>
              <w:left w:val="single" w:sz="4" w:space="0" w:color="auto"/>
              <w:bottom w:val="single" w:sz="4" w:space="0" w:color="auto"/>
              <w:right w:val="single" w:sz="4" w:space="0" w:color="808080"/>
            </w:tcBorders>
            <w:shd w:val="clear" w:color="auto" w:fill="auto"/>
            <w:noWrap/>
          </w:tcPr>
          <w:p w14:paraId="46F6D800" w14:textId="77777777" w:rsidR="00066BBA" w:rsidRPr="004E1DEE" w:rsidRDefault="00066BBA" w:rsidP="00066BBA">
            <w:pPr>
              <w:jc w:val="center"/>
              <w:rPr>
                <w:rFonts w:cstheme="minorHAnsi"/>
                <w:sz w:val="20"/>
                <w:szCs w:val="20"/>
                <w:lang w:val="hr-HR"/>
              </w:rPr>
            </w:pPr>
            <w:r w:rsidRPr="004E1DEE">
              <w:rPr>
                <w:rFonts w:cstheme="minorHAnsi"/>
                <w:sz w:val="20"/>
                <w:szCs w:val="20"/>
                <w:lang w:val="hr-HR"/>
              </w:rPr>
              <w:t>(1)</w:t>
            </w:r>
          </w:p>
        </w:tc>
        <w:tc>
          <w:tcPr>
            <w:tcW w:w="711" w:type="dxa"/>
            <w:gridSpan w:val="3"/>
            <w:tcBorders>
              <w:top w:val="single" w:sz="4" w:space="0" w:color="auto"/>
              <w:left w:val="single" w:sz="4" w:space="0" w:color="808080"/>
              <w:bottom w:val="single" w:sz="4" w:space="0" w:color="auto"/>
              <w:right w:val="single" w:sz="4" w:space="0" w:color="808080"/>
            </w:tcBorders>
            <w:shd w:val="clear" w:color="auto" w:fill="auto"/>
            <w:noWrap/>
          </w:tcPr>
          <w:p w14:paraId="06C94960" w14:textId="127E09A1" w:rsidR="00066BBA" w:rsidRPr="004E1DEE" w:rsidRDefault="00066BBA" w:rsidP="00066BBA">
            <w:pPr>
              <w:jc w:val="center"/>
              <w:rPr>
                <w:rFonts w:cstheme="minorHAnsi"/>
                <w:sz w:val="20"/>
                <w:szCs w:val="20"/>
                <w:lang w:val="hr-HR"/>
              </w:rPr>
            </w:pPr>
            <w:r w:rsidRPr="004E1DEE">
              <w:rPr>
                <w:rFonts w:cstheme="minorHAnsi"/>
                <w:sz w:val="20"/>
                <w:szCs w:val="20"/>
                <w:lang w:val="hr-HR"/>
              </w:rPr>
              <w:t>(1)</w:t>
            </w:r>
          </w:p>
        </w:tc>
        <w:tc>
          <w:tcPr>
            <w:tcW w:w="992" w:type="dxa"/>
            <w:tcBorders>
              <w:top w:val="single" w:sz="4" w:space="0" w:color="auto"/>
              <w:left w:val="single" w:sz="4" w:space="0" w:color="808080"/>
              <w:bottom w:val="single" w:sz="4" w:space="0" w:color="auto"/>
              <w:right w:val="single" w:sz="4" w:space="0" w:color="auto"/>
            </w:tcBorders>
            <w:shd w:val="clear" w:color="auto" w:fill="auto"/>
            <w:noWrap/>
            <w:vAlign w:val="center"/>
          </w:tcPr>
          <w:p w14:paraId="7310A563" w14:textId="77777777" w:rsidR="00066BBA" w:rsidRPr="004E1DEE" w:rsidRDefault="00066BBA" w:rsidP="00066BBA">
            <w:pPr>
              <w:jc w:val="center"/>
              <w:rPr>
                <w:rFonts w:eastAsia="Times New Roman" w:cstheme="minorHAnsi"/>
                <w:sz w:val="20"/>
                <w:szCs w:val="20"/>
                <w:lang w:val="hr-HR"/>
              </w:rPr>
            </w:pPr>
          </w:p>
        </w:tc>
      </w:tr>
      <w:tr w:rsidR="00765DEA" w:rsidRPr="00CF47A7" w14:paraId="37D3DDE2" w14:textId="77777777" w:rsidTr="009E7A11">
        <w:trPr>
          <w:gridAfter w:val="1"/>
          <w:wAfter w:w="13" w:type="dxa"/>
          <w:trHeight w:val="300"/>
        </w:trPr>
        <w:tc>
          <w:tcPr>
            <w:tcW w:w="239" w:type="dxa"/>
            <w:tcBorders>
              <w:top w:val="nil"/>
              <w:left w:val="nil"/>
              <w:bottom w:val="nil"/>
              <w:right w:val="single" w:sz="4" w:space="0" w:color="auto"/>
            </w:tcBorders>
            <w:shd w:val="clear" w:color="auto" w:fill="auto"/>
            <w:noWrap/>
            <w:vAlign w:val="center"/>
          </w:tcPr>
          <w:p w14:paraId="7E19F79F" w14:textId="77777777" w:rsidR="00765DEA" w:rsidRPr="00CF47A7" w:rsidRDefault="00765DEA" w:rsidP="00066BBA">
            <w:pPr>
              <w:rPr>
                <w:rFonts w:eastAsia="Times New Roman" w:cstheme="minorHAnsi"/>
                <w:sz w:val="20"/>
                <w:szCs w:val="20"/>
                <w:lang w:val="hr-HR"/>
              </w:rPr>
            </w:pPr>
          </w:p>
        </w:tc>
        <w:tc>
          <w:tcPr>
            <w:tcW w:w="7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53D8ED0" w14:textId="0C2B56DB" w:rsidR="00765DEA" w:rsidRPr="00F706D5" w:rsidRDefault="00765DEA" w:rsidP="00066BBA">
            <w:pPr>
              <w:jc w:val="center"/>
              <w:rPr>
                <w:rFonts w:eastAsia="Times New Roman" w:cstheme="minorHAnsi"/>
                <w:sz w:val="20"/>
                <w:szCs w:val="20"/>
                <w:lang w:val="hr-HR"/>
              </w:rPr>
            </w:pPr>
            <w:r>
              <w:rPr>
                <w:rFonts w:eastAsia="Times New Roman" w:cstheme="minorHAnsi"/>
                <w:sz w:val="20"/>
                <w:szCs w:val="20"/>
                <w:lang w:val="hr-HR"/>
              </w:rPr>
              <w:t>17</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CABBC" w14:textId="703224BA" w:rsidR="00765DEA" w:rsidRPr="005720C2" w:rsidRDefault="00765DEA" w:rsidP="00066BBA">
            <w:pPr>
              <w:jc w:val="center"/>
              <w:rPr>
                <w:rFonts w:cstheme="minorHAnsi"/>
                <w:sz w:val="20"/>
                <w:szCs w:val="20"/>
                <w:lang w:val="hr-HR"/>
              </w:rPr>
            </w:pPr>
            <w:r>
              <w:rPr>
                <w:rFonts w:cstheme="minorHAnsi"/>
                <w:sz w:val="20"/>
                <w:szCs w:val="20"/>
                <w:lang w:val="hr-HR"/>
              </w:rPr>
              <w:t>BAKO R26</w:t>
            </w:r>
          </w:p>
        </w:tc>
        <w:tc>
          <w:tcPr>
            <w:tcW w:w="27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7533E6" w14:textId="000470BC" w:rsidR="00765DEA" w:rsidRPr="005720C2" w:rsidRDefault="00765DEA" w:rsidP="00066BBA">
            <w:pPr>
              <w:rPr>
                <w:rFonts w:cstheme="minorHAnsi"/>
                <w:sz w:val="20"/>
                <w:szCs w:val="20"/>
                <w:lang w:val="hr-HR"/>
              </w:rPr>
            </w:pPr>
            <w:r>
              <w:rPr>
                <w:rFonts w:cstheme="minorHAnsi"/>
                <w:sz w:val="20"/>
                <w:szCs w:val="20"/>
                <w:lang w:val="hr-HR"/>
              </w:rPr>
              <w:t>Šminka, maska</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54C7EA" w14:textId="456596D1" w:rsidR="00765DEA" w:rsidRPr="004E1DEE" w:rsidRDefault="00765DEA" w:rsidP="00066BBA">
            <w:pPr>
              <w:jc w:val="center"/>
              <w:rPr>
                <w:rFonts w:cstheme="minorHAnsi"/>
                <w:spacing w:val="-2"/>
                <w:sz w:val="20"/>
                <w:szCs w:val="20"/>
                <w:lang w:val="hr-HR"/>
              </w:rPr>
            </w:pPr>
            <w:r>
              <w:rPr>
                <w:rFonts w:cstheme="minorHAnsi"/>
                <w:spacing w:val="-2"/>
                <w:sz w:val="20"/>
                <w:szCs w:val="20"/>
                <w:lang w:val="hr-HR"/>
              </w:rPr>
              <w:t>I</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8608D0" w14:textId="6557A472" w:rsidR="00765DEA" w:rsidRDefault="00765DEA" w:rsidP="00066BBA">
            <w:pPr>
              <w:jc w:val="center"/>
              <w:rPr>
                <w:rFonts w:cstheme="minorHAnsi"/>
                <w:spacing w:val="-2"/>
                <w:sz w:val="20"/>
                <w:szCs w:val="20"/>
                <w:lang w:val="hr-HR"/>
              </w:rPr>
            </w:pPr>
            <w:r>
              <w:rPr>
                <w:rFonts w:cstheme="minorHAnsi"/>
                <w:spacing w:val="-2"/>
                <w:sz w:val="20"/>
                <w:szCs w:val="20"/>
                <w:lang w:val="hr-HR"/>
              </w:rPr>
              <w:t>2</w:t>
            </w:r>
          </w:p>
        </w:tc>
        <w:tc>
          <w:tcPr>
            <w:tcW w:w="32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D053C" w14:textId="7650256D" w:rsidR="00765DEA" w:rsidRDefault="00765DEA" w:rsidP="009D4060">
            <w:pPr>
              <w:rPr>
                <w:rFonts w:cstheme="minorHAnsi"/>
                <w:spacing w:val="-2"/>
                <w:sz w:val="20"/>
                <w:szCs w:val="20"/>
                <w:lang w:val="hr-HR"/>
              </w:rPr>
            </w:pPr>
            <w:r>
              <w:rPr>
                <w:rFonts w:cstheme="minorHAnsi"/>
                <w:spacing w:val="-2"/>
                <w:sz w:val="20"/>
                <w:szCs w:val="20"/>
                <w:lang w:val="hr-HR"/>
              </w:rPr>
              <w:t>Ivana Živković, viša asistentica</w:t>
            </w:r>
          </w:p>
        </w:tc>
        <w:tc>
          <w:tcPr>
            <w:tcW w:w="709" w:type="dxa"/>
            <w:tcBorders>
              <w:top w:val="single" w:sz="4" w:space="0" w:color="auto"/>
              <w:left w:val="single" w:sz="4" w:space="0" w:color="auto"/>
              <w:bottom w:val="single" w:sz="4" w:space="0" w:color="auto"/>
              <w:right w:val="single" w:sz="4" w:space="0" w:color="808080"/>
            </w:tcBorders>
            <w:shd w:val="clear" w:color="auto" w:fill="auto"/>
            <w:noWrap/>
            <w:vAlign w:val="center"/>
          </w:tcPr>
          <w:p w14:paraId="5F8E70F6" w14:textId="7F6C42FD" w:rsidR="00765DEA" w:rsidRPr="004E1DEE" w:rsidRDefault="00765DEA" w:rsidP="00BE0F27">
            <w:pPr>
              <w:jc w:val="center"/>
              <w:rPr>
                <w:rFonts w:cstheme="minorHAnsi"/>
                <w:spacing w:val="-2"/>
                <w:sz w:val="20"/>
                <w:szCs w:val="20"/>
                <w:lang w:val="hr-HR"/>
              </w:rPr>
            </w:pPr>
            <w:r>
              <w:rPr>
                <w:rFonts w:cstheme="minorHAnsi"/>
                <w:spacing w:val="-2"/>
                <w:sz w:val="20"/>
                <w:szCs w:val="20"/>
                <w:lang w:val="hr-HR"/>
              </w:rPr>
              <w:t>15</w:t>
            </w:r>
          </w:p>
        </w:tc>
        <w:tc>
          <w:tcPr>
            <w:tcW w:w="567" w:type="dxa"/>
            <w:gridSpan w:val="2"/>
            <w:tcBorders>
              <w:top w:val="single" w:sz="4" w:space="0" w:color="auto"/>
              <w:left w:val="single" w:sz="4" w:space="0" w:color="808080"/>
              <w:bottom w:val="single" w:sz="4" w:space="0" w:color="auto"/>
              <w:right w:val="single" w:sz="4" w:space="0" w:color="808080"/>
            </w:tcBorders>
            <w:shd w:val="clear" w:color="auto" w:fill="auto"/>
            <w:noWrap/>
            <w:vAlign w:val="center"/>
          </w:tcPr>
          <w:p w14:paraId="769086F9" w14:textId="77777777" w:rsidR="00765DEA" w:rsidRPr="004E1DEE" w:rsidRDefault="00765DEA" w:rsidP="00066BBA">
            <w:pPr>
              <w:jc w:val="center"/>
              <w:rPr>
                <w:rFonts w:cstheme="minorHAnsi"/>
                <w:spacing w:val="-2"/>
                <w:sz w:val="20"/>
                <w:szCs w:val="20"/>
                <w:lang w:val="hr-HR"/>
              </w:rPr>
            </w:pPr>
          </w:p>
        </w:tc>
        <w:tc>
          <w:tcPr>
            <w:tcW w:w="857" w:type="dxa"/>
            <w:tcBorders>
              <w:top w:val="single" w:sz="4" w:space="0" w:color="auto"/>
              <w:left w:val="single" w:sz="4" w:space="0" w:color="808080"/>
              <w:bottom w:val="single" w:sz="4" w:space="0" w:color="auto"/>
              <w:right w:val="single" w:sz="4" w:space="0" w:color="auto"/>
            </w:tcBorders>
            <w:shd w:val="clear" w:color="auto" w:fill="auto"/>
            <w:noWrap/>
            <w:vAlign w:val="center"/>
          </w:tcPr>
          <w:p w14:paraId="2196F718" w14:textId="435C0EF8" w:rsidR="00765DEA" w:rsidRPr="004E1DEE" w:rsidRDefault="00765DEA" w:rsidP="00066BBA">
            <w:pPr>
              <w:jc w:val="center"/>
              <w:rPr>
                <w:rFonts w:cstheme="minorHAnsi"/>
                <w:spacing w:val="-2"/>
                <w:sz w:val="20"/>
                <w:szCs w:val="20"/>
                <w:lang w:val="hr-HR"/>
              </w:rPr>
            </w:pPr>
            <w:r>
              <w:rPr>
                <w:rFonts w:cstheme="minorHAnsi"/>
                <w:spacing w:val="-2"/>
                <w:sz w:val="20"/>
                <w:szCs w:val="20"/>
                <w:lang w:val="hr-HR"/>
              </w:rPr>
              <w:t>30</w:t>
            </w:r>
          </w:p>
        </w:tc>
        <w:tc>
          <w:tcPr>
            <w:tcW w:w="791" w:type="dxa"/>
            <w:tcBorders>
              <w:top w:val="single" w:sz="4" w:space="0" w:color="auto"/>
              <w:left w:val="single" w:sz="4" w:space="0" w:color="auto"/>
              <w:bottom w:val="single" w:sz="4" w:space="0" w:color="auto"/>
              <w:right w:val="single" w:sz="4" w:space="0" w:color="808080"/>
            </w:tcBorders>
            <w:shd w:val="clear" w:color="auto" w:fill="auto"/>
            <w:noWrap/>
          </w:tcPr>
          <w:p w14:paraId="37921847" w14:textId="77777777" w:rsidR="00765DEA" w:rsidRPr="004E1DEE" w:rsidRDefault="00765DEA" w:rsidP="00066BBA">
            <w:pPr>
              <w:jc w:val="center"/>
              <w:rPr>
                <w:rFonts w:cstheme="minorHAnsi"/>
                <w:sz w:val="20"/>
                <w:szCs w:val="20"/>
                <w:lang w:val="hr-HR"/>
              </w:rPr>
            </w:pPr>
          </w:p>
        </w:tc>
        <w:tc>
          <w:tcPr>
            <w:tcW w:w="711" w:type="dxa"/>
            <w:gridSpan w:val="3"/>
            <w:tcBorders>
              <w:top w:val="single" w:sz="4" w:space="0" w:color="auto"/>
              <w:left w:val="single" w:sz="4" w:space="0" w:color="808080"/>
              <w:bottom w:val="single" w:sz="4" w:space="0" w:color="auto"/>
              <w:right w:val="single" w:sz="4" w:space="0" w:color="808080"/>
            </w:tcBorders>
            <w:shd w:val="clear" w:color="auto" w:fill="auto"/>
            <w:noWrap/>
          </w:tcPr>
          <w:p w14:paraId="7ABA3D59" w14:textId="77777777" w:rsidR="00765DEA" w:rsidRPr="004E1DEE" w:rsidRDefault="00765DEA" w:rsidP="00066BBA">
            <w:pPr>
              <w:jc w:val="center"/>
              <w:rPr>
                <w:rFonts w:cstheme="minorHAnsi"/>
                <w:sz w:val="20"/>
                <w:szCs w:val="20"/>
                <w:lang w:val="hr-HR"/>
              </w:rPr>
            </w:pPr>
          </w:p>
        </w:tc>
        <w:tc>
          <w:tcPr>
            <w:tcW w:w="992" w:type="dxa"/>
            <w:tcBorders>
              <w:top w:val="single" w:sz="4" w:space="0" w:color="auto"/>
              <w:left w:val="single" w:sz="4" w:space="0" w:color="808080"/>
              <w:bottom w:val="single" w:sz="4" w:space="0" w:color="auto"/>
              <w:right w:val="single" w:sz="4" w:space="0" w:color="auto"/>
            </w:tcBorders>
            <w:shd w:val="clear" w:color="auto" w:fill="auto"/>
            <w:noWrap/>
            <w:vAlign w:val="center"/>
          </w:tcPr>
          <w:p w14:paraId="55D06C34" w14:textId="77777777" w:rsidR="00765DEA" w:rsidRPr="004E1DEE" w:rsidRDefault="00765DEA" w:rsidP="00066BBA">
            <w:pPr>
              <w:jc w:val="center"/>
              <w:rPr>
                <w:rFonts w:eastAsia="Times New Roman" w:cstheme="minorHAnsi"/>
                <w:sz w:val="20"/>
                <w:szCs w:val="20"/>
                <w:lang w:val="hr-HR"/>
              </w:rPr>
            </w:pPr>
          </w:p>
        </w:tc>
      </w:tr>
      <w:tr w:rsidR="00066BBA" w:rsidRPr="00CF47A7" w14:paraId="0F1A577E" w14:textId="77777777" w:rsidTr="00015D5D">
        <w:trPr>
          <w:gridAfter w:val="1"/>
          <w:wAfter w:w="13" w:type="dxa"/>
          <w:trHeight w:val="300"/>
        </w:trPr>
        <w:tc>
          <w:tcPr>
            <w:tcW w:w="239" w:type="dxa"/>
            <w:tcBorders>
              <w:top w:val="nil"/>
              <w:left w:val="nil"/>
              <w:bottom w:val="nil"/>
              <w:right w:val="nil"/>
            </w:tcBorders>
            <w:shd w:val="clear" w:color="auto" w:fill="auto"/>
            <w:noWrap/>
            <w:vAlign w:val="center"/>
            <w:hideMark/>
          </w:tcPr>
          <w:p w14:paraId="147E6463" w14:textId="77777777" w:rsidR="00066BBA" w:rsidRPr="00CF47A7" w:rsidRDefault="00066BBA" w:rsidP="00066BBA">
            <w:pPr>
              <w:rPr>
                <w:rFonts w:eastAsia="Times New Roman" w:cstheme="minorHAnsi"/>
                <w:sz w:val="20"/>
                <w:szCs w:val="20"/>
                <w:lang w:val="hr-HR"/>
              </w:rPr>
            </w:pPr>
            <w:bookmarkStart w:id="0" w:name="_Hlk73525129"/>
          </w:p>
        </w:tc>
        <w:tc>
          <w:tcPr>
            <w:tcW w:w="14067" w:type="dxa"/>
            <w:gridSpan w:val="16"/>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FDDE801" w14:textId="5BAE0365" w:rsidR="00066BBA" w:rsidRPr="00CF47A7" w:rsidRDefault="00066BBA" w:rsidP="00066BBA">
            <w:pPr>
              <w:rPr>
                <w:rFonts w:eastAsia="Times New Roman" w:cstheme="minorHAnsi"/>
                <w:b/>
                <w:bCs/>
                <w:sz w:val="20"/>
                <w:szCs w:val="20"/>
                <w:lang w:val="hr-HR"/>
              </w:rPr>
            </w:pPr>
            <w:r>
              <w:rPr>
                <w:rFonts w:eastAsia="Times New Roman" w:cstheme="minorHAnsi"/>
                <w:b/>
                <w:bCs/>
                <w:sz w:val="20"/>
                <w:szCs w:val="20"/>
                <w:lang w:val="hr-HR"/>
              </w:rPr>
              <w:t>1</w:t>
            </w:r>
            <w:r w:rsidRPr="00CF47A7">
              <w:rPr>
                <w:rFonts w:eastAsia="Times New Roman" w:cstheme="minorHAnsi"/>
                <w:b/>
                <w:bCs/>
                <w:sz w:val="20"/>
                <w:szCs w:val="20"/>
                <w:lang w:val="hr-HR"/>
              </w:rPr>
              <w:t>0 ECTS</w:t>
            </w:r>
          </w:p>
        </w:tc>
      </w:tr>
      <w:tr w:rsidR="00066BBA" w:rsidRPr="00CF47A7" w14:paraId="2D8B07FD" w14:textId="77777777" w:rsidTr="009E7A11">
        <w:trPr>
          <w:trHeight w:val="300"/>
        </w:trPr>
        <w:tc>
          <w:tcPr>
            <w:tcW w:w="275" w:type="dxa"/>
            <w:gridSpan w:val="2"/>
            <w:tcBorders>
              <w:top w:val="nil"/>
              <w:left w:val="nil"/>
              <w:bottom w:val="nil"/>
              <w:right w:val="nil"/>
            </w:tcBorders>
            <w:shd w:val="clear" w:color="auto" w:fill="auto"/>
            <w:noWrap/>
            <w:vAlign w:val="center"/>
            <w:hideMark/>
          </w:tcPr>
          <w:p w14:paraId="539165E3" w14:textId="77777777" w:rsidR="00066BBA" w:rsidRPr="00CF47A7" w:rsidRDefault="00066BBA" w:rsidP="00066BBA">
            <w:pPr>
              <w:rPr>
                <w:rFonts w:eastAsia="Times New Roman" w:cstheme="minorHAnsi"/>
                <w:sz w:val="20"/>
                <w:szCs w:val="20"/>
                <w:lang w:val="hr-HR"/>
              </w:rPr>
            </w:pPr>
          </w:p>
        </w:tc>
        <w:tc>
          <w:tcPr>
            <w:tcW w:w="678" w:type="dxa"/>
            <w:tcBorders>
              <w:top w:val="single" w:sz="4" w:space="0" w:color="auto"/>
              <w:left w:val="nil"/>
              <w:bottom w:val="nil"/>
              <w:right w:val="nil"/>
            </w:tcBorders>
            <w:shd w:val="clear" w:color="auto" w:fill="auto"/>
            <w:noWrap/>
            <w:vAlign w:val="center"/>
            <w:hideMark/>
          </w:tcPr>
          <w:p w14:paraId="0BFE8F88" w14:textId="0AC9FE80" w:rsidR="00066BBA" w:rsidRPr="00CF47A7" w:rsidRDefault="00066BBA" w:rsidP="00066BBA">
            <w:pPr>
              <w:rPr>
                <w:rFonts w:eastAsia="Times New Roman" w:cstheme="minorHAnsi"/>
                <w:b/>
                <w:sz w:val="20"/>
                <w:szCs w:val="20"/>
                <w:lang w:val="hr-HR"/>
              </w:rPr>
            </w:pPr>
          </w:p>
          <w:p w14:paraId="3FD5149F" w14:textId="77777777" w:rsidR="00066BBA" w:rsidRPr="00CF47A7" w:rsidRDefault="00066BBA" w:rsidP="00066BBA">
            <w:pPr>
              <w:rPr>
                <w:rFonts w:eastAsia="Times New Roman" w:cstheme="minorHAnsi"/>
                <w:sz w:val="20"/>
                <w:szCs w:val="20"/>
                <w:lang w:val="hr-HR"/>
              </w:rPr>
            </w:pPr>
          </w:p>
        </w:tc>
        <w:tc>
          <w:tcPr>
            <w:tcW w:w="1060" w:type="dxa"/>
            <w:tcBorders>
              <w:top w:val="single" w:sz="4" w:space="0" w:color="auto"/>
              <w:left w:val="nil"/>
              <w:bottom w:val="nil"/>
              <w:right w:val="nil"/>
            </w:tcBorders>
            <w:shd w:val="clear" w:color="auto" w:fill="auto"/>
            <w:noWrap/>
            <w:vAlign w:val="center"/>
            <w:hideMark/>
          </w:tcPr>
          <w:p w14:paraId="6C84E4C9" w14:textId="77777777" w:rsidR="00066BBA" w:rsidRPr="00CF47A7" w:rsidRDefault="00066BBA" w:rsidP="00066BBA">
            <w:pPr>
              <w:jc w:val="center"/>
              <w:rPr>
                <w:rFonts w:eastAsia="Times New Roman" w:cstheme="minorHAnsi"/>
                <w:sz w:val="20"/>
                <w:szCs w:val="20"/>
                <w:lang w:val="hr-HR"/>
              </w:rPr>
            </w:pPr>
          </w:p>
        </w:tc>
        <w:tc>
          <w:tcPr>
            <w:tcW w:w="2764" w:type="dxa"/>
            <w:tcBorders>
              <w:top w:val="single" w:sz="4" w:space="0" w:color="auto"/>
              <w:left w:val="nil"/>
              <w:bottom w:val="nil"/>
              <w:right w:val="nil"/>
            </w:tcBorders>
            <w:shd w:val="clear" w:color="auto" w:fill="auto"/>
            <w:noWrap/>
            <w:vAlign w:val="center"/>
            <w:hideMark/>
          </w:tcPr>
          <w:p w14:paraId="4149E8BB" w14:textId="77777777" w:rsidR="00066BBA" w:rsidRPr="00CF47A7" w:rsidRDefault="00066BBA" w:rsidP="00066BBA">
            <w:pPr>
              <w:rPr>
                <w:rFonts w:eastAsia="Times New Roman" w:cstheme="minorHAnsi"/>
                <w:sz w:val="20"/>
                <w:szCs w:val="20"/>
                <w:lang w:val="hr-HR"/>
              </w:rPr>
            </w:pPr>
          </w:p>
        </w:tc>
        <w:tc>
          <w:tcPr>
            <w:tcW w:w="1064" w:type="dxa"/>
            <w:tcBorders>
              <w:top w:val="single" w:sz="4" w:space="0" w:color="auto"/>
              <w:left w:val="nil"/>
              <w:bottom w:val="nil"/>
              <w:right w:val="nil"/>
            </w:tcBorders>
            <w:shd w:val="clear" w:color="auto" w:fill="auto"/>
            <w:noWrap/>
            <w:vAlign w:val="center"/>
            <w:hideMark/>
          </w:tcPr>
          <w:p w14:paraId="4B72358F" w14:textId="77777777" w:rsidR="00066BBA" w:rsidRPr="00CF47A7" w:rsidRDefault="00066BBA" w:rsidP="00066BBA">
            <w:pPr>
              <w:rPr>
                <w:rFonts w:eastAsia="Times New Roman" w:cstheme="minorHAnsi"/>
                <w:sz w:val="20"/>
                <w:szCs w:val="20"/>
                <w:lang w:val="hr-HR"/>
              </w:rPr>
            </w:pPr>
          </w:p>
        </w:tc>
        <w:tc>
          <w:tcPr>
            <w:tcW w:w="553" w:type="dxa"/>
            <w:tcBorders>
              <w:top w:val="single" w:sz="4" w:space="0" w:color="auto"/>
              <w:left w:val="nil"/>
              <w:bottom w:val="nil"/>
              <w:right w:val="nil"/>
            </w:tcBorders>
            <w:shd w:val="clear" w:color="auto" w:fill="auto"/>
            <w:noWrap/>
            <w:vAlign w:val="center"/>
            <w:hideMark/>
          </w:tcPr>
          <w:p w14:paraId="777D90CD" w14:textId="77777777" w:rsidR="00066BBA" w:rsidRPr="00CF47A7" w:rsidRDefault="00066BBA" w:rsidP="00066BBA">
            <w:pPr>
              <w:rPr>
                <w:rFonts w:eastAsia="Times New Roman" w:cstheme="minorHAnsi"/>
                <w:sz w:val="20"/>
                <w:szCs w:val="20"/>
                <w:lang w:val="hr-HR"/>
              </w:rPr>
            </w:pPr>
          </w:p>
        </w:tc>
        <w:tc>
          <w:tcPr>
            <w:tcW w:w="3285" w:type="dxa"/>
            <w:tcBorders>
              <w:top w:val="single" w:sz="4" w:space="0" w:color="auto"/>
              <w:left w:val="nil"/>
              <w:bottom w:val="nil"/>
              <w:right w:val="nil"/>
            </w:tcBorders>
            <w:shd w:val="clear" w:color="auto" w:fill="auto"/>
            <w:noWrap/>
            <w:vAlign w:val="center"/>
            <w:hideMark/>
          </w:tcPr>
          <w:p w14:paraId="27291138" w14:textId="77777777" w:rsidR="00066BBA" w:rsidRPr="00CF47A7" w:rsidRDefault="00066BBA" w:rsidP="00066BBA">
            <w:pPr>
              <w:rPr>
                <w:rFonts w:eastAsia="Times New Roman" w:cstheme="minorHAnsi"/>
                <w:sz w:val="20"/>
                <w:szCs w:val="20"/>
                <w:lang w:val="hr-HR"/>
              </w:rPr>
            </w:pPr>
          </w:p>
        </w:tc>
        <w:tc>
          <w:tcPr>
            <w:tcW w:w="709" w:type="dxa"/>
            <w:tcBorders>
              <w:top w:val="single" w:sz="4" w:space="0" w:color="auto"/>
              <w:left w:val="nil"/>
              <w:bottom w:val="nil"/>
              <w:right w:val="nil"/>
            </w:tcBorders>
            <w:shd w:val="clear" w:color="auto" w:fill="auto"/>
            <w:noWrap/>
            <w:vAlign w:val="center"/>
            <w:hideMark/>
          </w:tcPr>
          <w:p w14:paraId="6D8657D9" w14:textId="77777777" w:rsidR="00066BBA" w:rsidRPr="00CF47A7" w:rsidRDefault="00066BBA" w:rsidP="00066BBA">
            <w:pPr>
              <w:rPr>
                <w:rFonts w:eastAsia="Times New Roman" w:cstheme="minorHAnsi"/>
                <w:sz w:val="20"/>
                <w:szCs w:val="20"/>
                <w:lang w:val="hr-HR"/>
              </w:rPr>
            </w:pPr>
          </w:p>
        </w:tc>
        <w:tc>
          <w:tcPr>
            <w:tcW w:w="231" w:type="dxa"/>
            <w:tcBorders>
              <w:top w:val="single" w:sz="4" w:space="0" w:color="auto"/>
              <w:left w:val="nil"/>
              <w:bottom w:val="nil"/>
              <w:right w:val="nil"/>
            </w:tcBorders>
            <w:shd w:val="clear" w:color="auto" w:fill="auto"/>
            <w:noWrap/>
            <w:vAlign w:val="center"/>
            <w:hideMark/>
          </w:tcPr>
          <w:p w14:paraId="55E51D1C" w14:textId="77777777" w:rsidR="00066BBA" w:rsidRPr="00CF47A7" w:rsidRDefault="00066BBA" w:rsidP="00066BBA">
            <w:pPr>
              <w:rPr>
                <w:rFonts w:eastAsia="Times New Roman" w:cstheme="minorHAnsi"/>
                <w:sz w:val="20"/>
                <w:szCs w:val="20"/>
                <w:lang w:val="hr-HR"/>
              </w:rPr>
            </w:pPr>
          </w:p>
        </w:tc>
        <w:tc>
          <w:tcPr>
            <w:tcW w:w="1193" w:type="dxa"/>
            <w:gridSpan w:val="2"/>
            <w:tcBorders>
              <w:top w:val="single" w:sz="4" w:space="0" w:color="auto"/>
              <w:left w:val="nil"/>
              <w:bottom w:val="nil"/>
              <w:right w:val="nil"/>
            </w:tcBorders>
            <w:shd w:val="clear" w:color="auto" w:fill="auto"/>
            <w:noWrap/>
            <w:vAlign w:val="center"/>
            <w:hideMark/>
          </w:tcPr>
          <w:p w14:paraId="519AAFFC" w14:textId="77777777" w:rsidR="00066BBA" w:rsidRPr="00CF47A7" w:rsidRDefault="00066BBA" w:rsidP="00066BBA">
            <w:pPr>
              <w:rPr>
                <w:rFonts w:eastAsia="Times New Roman" w:cstheme="minorHAnsi"/>
                <w:sz w:val="20"/>
                <w:szCs w:val="20"/>
                <w:lang w:val="hr-HR"/>
              </w:rPr>
            </w:pPr>
          </w:p>
        </w:tc>
        <w:tc>
          <w:tcPr>
            <w:tcW w:w="800" w:type="dxa"/>
            <w:gridSpan w:val="2"/>
            <w:tcBorders>
              <w:top w:val="single" w:sz="4" w:space="0" w:color="auto"/>
              <w:left w:val="nil"/>
              <w:bottom w:val="nil"/>
              <w:right w:val="nil"/>
            </w:tcBorders>
            <w:shd w:val="clear" w:color="auto" w:fill="auto"/>
            <w:noWrap/>
            <w:vAlign w:val="center"/>
            <w:hideMark/>
          </w:tcPr>
          <w:p w14:paraId="365E3735" w14:textId="77777777" w:rsidR="00066BBA" w:rsidRPr="00CF47A7" w:rsidRDefault="00066BBA" w:rsidP="00066BBA">
            <w:pPr>
              <w:rPr>
                <w:rFonts w:eastAsia="Times New Roman" w:cstheme="minorHAnsi"/>
                <w:sz w:val="20"/>
                <w:szCs w:val="20"/>
                <w:lang w:val="hr-HR"/>
              </w:rPr>
            </w:pPr>
          </w:p>
        </w:tc>
        <w:tc>
          <w:tcPr>
            <w:tcW w:w="240" w:type="dxa"/>
            <w:tcBorders>
              <w:top w:val="single" w:sz="4" w:space="0" w:color="auto"/>
              <w:left w:val="nil"/>
              <w:bottom w:val="nil"/>
              <w:right w:val="nil"/>
            </w:tcBorders>
            <w:shd w:val="clear" w:color="auto" w:fill="auto"/>
            <w:noWrap/>
            <w:vAlign w:val="center"/>
            <w:hideMark/>
          </w:tcPr>
          <w:p w14:paraId="5778ABDE" w14:textId="77777777" w:rsidR="00066BBA" w:rsidRPr="00CF47A7" w:rsidRDefault="00066BBA" w:rsidP="00066BBA">
            <w:pPr>
              <w:rPr>
                <w:rFonts w:eastAsia="Times New Roman" w:cstheme="minorHAnsi"/>
                <w:sz w:val="20"/>
                <w:szCs w:val="20"/>
                <w:lang w:val="hr-HR"/>
              </w:rPr>
            </w:pPr>
          </w:p>
        </w:tc>
        <w:tc>
          <w:tcPr>
            <w:tcW w:w="1467" w:type="dxa"/>
            <w:gridSpan w:val="3"/>
            <w:tcBorders>
              <w:top w:val="nil"/>
              <w:left w:val="nil"/>
              <w:bottom w:val="nil"/>
              <w:right w:val="nil"/>
            </w:tcBorders>
            <w:shd w:val="clear" w:color="auto" w:fill="auto"/>
            <w:noWrap/>
            <w:vAlign w:val="center"/>
            <w:hideMark/>
          </w:tcPr>
          <w:p w14:paraId="4B6645A7" w14:textId="77777777" w:rsidR="00066BBA" w:rsidRPr="00CF47A7" w:rsidRDefault="00066BBA" w:rsidP="00066BBA">
            <w:pPr>
              <w:rPr>
                <w:rFonts w:eastAsia="Times New Roman" w:cstheme="minorHAnsi"/>
                <w:sz w:val="20"/>
                <w:szCs w:val="20"/>
                <w:lang w:val="hr-HR"/>
              </w:rPr>
            </w:pPr>
          </w:p>
        </w:tc>
      </w:tr>
      <w:bookmarkEnd w:id="0"/>
      <w:tr w:rsidR="00066BBA" w:rsidRPr="00CF47A7" w14:paraId="54203537" w14:textId="77777777" w:rsidTr="009E7A11">
        <w:trPr>
          <w:trHeight w:val="300"/>
        </w:trPr>
        <w:tc>
          <w:tcPr>
            <w:tcW w:w="275" w:type="dxa"/>
            <w:gridSpan w:val="2"/>
            <w:tcBorders>
              <w:top w:val="nil"/>
              <w:left w:val="nil"/>
              <w:bottom w:val="nil"/>
              <w:right w:val="nil"/>
            </w:tcBorders>
            <w:shd w:val="clear" w:color="auto" w:fill="auto"/>
            <w:noWrap/>
            <w:vAlign w:val="center"/>
            <w:hideMark/>
          </w:tcPr>
          <w:p w14:paraId="49BE331A" w14:textId="77777777" w:rsidR="00066BBA" w:rsidRPr="00CF47A7" w:rsidRDefault="00066BBA" w:rsidP="00066BBA">
            <w:pPr>
              <w:rPr>
                <w:rFonts w:eastAsia="Times New Roman" w:cstheme="minorHAnsi"/>
                <w:sz w:val="20"/>
                <w:szCs w:val="20"/>
                <w:lang w:val="hr-HR"/>
              </w:rPr>
            </w:pPr>
          </w:p>
        </w:tc>
        <w:tc>
          <w:tcPr>
            <w:tcW w:w="678" w:type="dxa"/>
            <w:tcBorders>
              <w:top w:val="nil"/>
              <w:left w:val="nil"/>
              <w:bottom w:val="nil"/>
              <w:right w:val="nil"/>
            </w:tcBorders>
            <w:shd w:val="clear" w:color="auto" w:fill="auto"/>
            <w:noWrap/>
            <w:vAlign w:val="center"/>
            <w:hideMark/>
          </w:tcPr>
          <w:p w14:paraId="20BB3D25" w14:textId="77777777" w:rsidR="00066BBA" w:rsidRPr="00CF47A7" w:rsidRDefault="00066BBA" w:rsidP="00066BBA">
            <w:pPr>
              <w:rPr>
                <w:rFonts w:eastAsia="Times New Roman" w:cstheme="minorHAnsi"/>
                <w:sz w:val="20"/>
                <w:szCs w:val="20"/>
                <w:lang w:val="hr-HR"/>
              </w:rPr>
            </w:pPr>
          </w:p>
        </w:tc>
        <w:tc>
          <w:tcPr>
            <w:tcW w:w="1060" w:type="dxa"/>
            <w:tcBorders>
              <w:top w:val="nil"/>
              <w:left w:val="nil"/>
              <w:bottom w:val="nil"/>
              <w:right w:val="nil"/>
            </w:tcBorders>
            <w:shd w:val="clear" w:color="auto" w:fill="auto"/>
            <w:noWrap/>
            <w:vAlign w:val="center"/>
            <w:hideMark/>
          </w:tcPr>
          <w:p w14:paraId="4A257FF8" w14:textId="77777777" w:rsidR="00066BBA" w:rsidRPr="00CF47A7" w:rsidRDefault="00066BBA" w:rsidP="00066BBA">
            <w:pPr>
              <w:jc w:val="center"/>
              <w:rPr>
                <w:rFonts w:eastAsia="Times New Roman" w:cstheme="minorHAnsi"/>
                <w:sz w:val="20"/>
                <w:szCs w:val="20"/>
                <w:lang w:val="hr-HR"/>
              </w:rPr>
            </w:pPr>
          </w:p>
        </w:tc>
        <w:tc>
          <w:tcPr>
            <w:tcW w:w="2764" w:type="dxa"/>
            <w:tcBorders>
              <w:top w:val="nil"/>
              <w:left w:val="nil"/>
              <w:bottom w:val="nil"/>
              <w:right w:val="nil"/>
            </w:tcBorders>
            <w:shd w:val="clear" w:color="auto" w:fill="auto"/>
            <w:noWrap/>
            <w:vAlign w:val="center"/>
            <w:hideMark/>
          </w:tcPr>
          <w:p w14:paraId="1BAB2A88" w14:textId="77777777" w:rsidR="00066BBA" w:rsidRPr="00CF47A7" w:rsidRDefault="00066BBA" w:rsidP="00066BBA">
            <w:pPr>
              <w:rPr>
                <w:rFonts w:eastAsia="Times New Roman" w:cstheme="minorHAnsi"/>
                <w:sz w:val="20"/>
                <w:szCs w:val="20"/>
                <w:lang w:val="hr-HR"/>
              </w:rPr>
            </w:pPr>
          </w:p>
        </w:tc>
        <w:tc>
          <w:tcPr>
            <w:tcW w:w="1064" w:type="dxa"/>
            <w:tcBorders>
              <w:top w:val="nil"/>
              <w:left w:val="nil"/>
              <w:bottom w:val="nil"/>
              <w:right w:val="nil"/>
            </w:tcBorders>
            <w:shd w:val="clear" w:color="auto" w:fill="auto"/>
            <w:noWrap/>
            <w:vAlign w:val="center"/>
            <w:hideMark/>
          </w:tcPr>
          <w:p w14:paraId="108B6A4B" w14:textId="77777777" w:rsidR="00066BBA" w:rsidRPr="00CF47A7" w:rsidRDefault="00066BBA" w:rsidP="00066BBA">
            <w:pPr>
              <w:rPr>
                <w:rFonts w:eastAsia="Times New Roman" w:cstheme="minorHAnsi"/>
                <w:sz w:val="20"/>
                <w:szCs w:val="20"/>
                <w:lang w:val="hr-HR"/>
              </w:rPr>
            </w:pPr>
          </w:p>
        </w:tc>
        <w:tc>
          <w:tcPr>
            <w:tcW w:w="553" w:type="dxa"/>
            <w:tcBorders>
              <w:top w:val="nil"/>
              <w:left w:val="nil"/>
              <w:bottom w:val="nil"/>
              <w:right w:val="nil"/>
            </w:tcBorders>
            <w:shd w:val="clear" w:color="auto" w:fill="auto"/>
            <w:noWrap/>
            <w:vAlign w:val="center"/>
            <w:hideMark/>
          </w:tcPr>
          <w:p w14:paraId="4F796C47" w14:textId="77777777" w:rsidR="00066BBA" w:rsidRPr="00CF47A7" w:rsidRDefault="00066BBA" w:rsidP="00066BBA">
            <w:pPr>
              <w:rPr>
                <w:rFonts w:eastAsia="Times New Roman" w:cstheme="minorHAnsi"/>
                <w:sz w:val="20"/>
                <w:szCs w:val="20"/>
                <w:lang w:val="hr-HR"/>
              </w:rPr>
            </w:pPr>
          </w:p>
        </w:tc>
        <w:tc>
          <w:tcPr>
            <w:tcW w:w="3285" w:type="dxa"/>
            <w:tcBorders>
              <w:top w:val="nil"/>
              <w:left w:val="nil"/>
              <w:bottom w:val="nil"/>
              <w:right w:val="nil"/>
            </w:tcBorders>
            <w:shd w:val="clear" w:color="auto" w:fill="auto"/>
            <w:noWrap/>
            <w:vAlign w:val="center"/>
            <w:hideMark/>
          </w:tcPr>
          <w:p w14:paraId="003BC001" w14:textId="77777777" w:rsidR="00066BBA" w:rsidRPr="00CF47A7" w:rsidRDefault="00066BBA" w:rsidP="00066BBA">
            <w:pPr>
              <w:rPr>
                <w:rFonts w:eastAsia="Times New Roman" w:cstheme="minorHAnsi"/>
                <w:sz w:val="20"/>
                <w:szCs w:val="20"/>
                <w:lang w:val="hr-HR"/>
              </w:rPr>
            </w:pPr>
          </w:p>
        </w:tc>
        <w:tc>
          <w:tcPr>
            <w:tcW w:w="709" w:type="dxa"/>
            <w:tcBorders>
              <w:top w:val="nil"/>
              <w:left w:val="nil"/>
              <w:bottom w:val="nil"/>
              <w:right w:val="nil"/>
            </w:tcBorders>
            <w:shd w:val="clear" w:color="auto" w:fill="auto"/>
            <w:noWrap/>
            <w:vAlign w:val="center"/>
            <w:hideMark/>
          </w:tcPr>
          <w:p w14:paraId="0F41A289" w14:textId="77777777" w:rsidR="00066BBA" w:rsidRPr="00CF47A7" w:rsidRDefault="00066BBA" w:rsidP="00066BBA">
            <w:pPr>
              <w:rPr>
                <w:rFonts w:eastAsia="Times New Roman" w:cstheme="minorHAnsi"/>
                <w:sz w:val="20"/>
                <w:szCs w:val="20"/>
                <w:lang w:val="hr-HR"/>
              </w:rPr>
            </w:pPr>
          </w:p>
        </w:tc>
        <w:tc>
          <w:tcPr>
            <w:tcW w:w="231" w:type="dxa"/>
            <w:tcBorders>
              <w:top w:val="nil"/>
              <w:left w:val="nil"/>
              <w:bottom w:val="nil"/>
              <w:right w:val="nil"/>
            </w:tcBorders>
            <w:shd w:val="clear" w:color="auto" w:fill="auto"/>
            <w:noWrap/>
            <w:vAlign w:val="center"/>
            <w:hideMark/>
          </w:tcPr>
          <w:p w14:paraId="64050FC6" w14:textId="77777777" w:rsidR="00066BBA" w:rsidRPr="00CF47A7" w:rsidRDefault="00066BBA" w:rsidP="00066BBA">
            <w:pPr>
              <w:rPr>
                <w:rFonts w:eastAsia="Times New Roman" w:cstheme="minorHAnsi"/>
                <w:sz w:val="20"/>
                <w:szCs w:val="20"/>
                <w:lang w:val="hr-HR"/>
              </w:rPr>
            </w:pPr>
          </w:p>
        </w:tc>
        <w:tc>
          <w:tcPr>
            <w:tcW w:w="1193" w:type="dxa"/>
            <w:gridSpan w:val="2"/>
            <w:tcBorders>
              <w:top w:val="nil"/>
              <w:left w:val="nil"/>
              <w:bottom w:val="nil"/>
              <w:right w:val="nil"/>
            </w:tcBorders>
            <w:shd w:val="clear" w:color="auto" w:fill="auto"/>
            <w:noWrap/>
            <w:vAlign w:val="center"/>
            <w:hideMark/>
          </w:tcPr>
          <w:p w14:paraId="313B1B5E" w14:textId="77777777" w:rsidR="00066BBA" w:rsidRPr="00CF47A7" w:rsidRDefault="00066BBA" w:rsidP="00066BBA">
            <w:pPr>
              <w:rPr>
                <w:rFonts w:eastAsia="Times New Roman" w:cstheme="minorHAnsi"/>
                <w:sz w:val="20"/>
                <w:szCs w:val="20"/>
                <w:lang w:val="hr-HR"/>
              </w:rPr>
            </w:pPr>
          </w:p>
        </w:tc>
        <w:tc>
          <w:tcPr>
            <w:tcW w:w="800" w:type="dxa"/>
            <w:gridSpan w:val="2"/>
            <w:tcBorders>
              <w:top w:val="nil"/>
              <w:left w:val="nil"/>
              <w:bottom w:val="nil"/>
              <w:right w:val="nil"/>
            </w:tcBorders>
            <w:shd w:val="clear" w:color="auto" w:fill="auto"/>
            <w:noWrap/>
            <w:vAlign w:val="center"/>
            <w:hideMark/>
          </w:tcPr>
          <w:p w14:paraId="4395BB8A" w14:textId="77777777" w:rsidR="00066BBA" w:rsidRPr="00CF47A7" w:rsidRDefault="00066BBA" w:rsidP="00066BBA">
            <w:pPr>
              <w:rPr>
                <w:rFonts w:eastAsia="Times New Roman" w:cstheme="minorHAnsi"/>
                <w:sz w:val="20"/>
                <w:szCs w:val="20"/>
                <w:lang w:val="hr-HR"/>
              </w:rPr>
            </w:pPr>
          </w:p>
        </w:tc>
        <w:tc>
          <w:tcPr>
            <w:tcW w:w="240" w:type="dxa"/>
            <w:tcBorders>
              <w:top w:val="nil"/>
              <w:left w:val="nil"/>
              <w:bottom w:val="nil"/>
              <w:right w:val="nil"/>
            </w:tcBorders>
            <w:shd w:val="clear" w:color="auto" w:fill="auto"/>
            <w:noWrap/>
            <w:vAlign w:val="center"/>
            <w:hideMark/>
          </w:tcPr>
          <w:p w14:paraId="62488787" w14:textId="77777777" w:rsidR="00066BBA" w:rsidRPr="00CF47A7" w:rsidRDefault="00066BBA" w:rsidP="00066BBA">
            <w:pPr>
              <w:rPr>
                <w:rFonts w:eastAsia="Times New Roman" w:cstheme="minorHAnsi"/>
                <w:sz w:val="20"/>
                <w:szCs w:val="20"/>
                <w:lang w:val="hr-HR"/>
              </w:rPr>
            </w:pPr>
          </w:p>
        </w:tc>
        <w:tc>
          <w:tcPr>
            <w:tcW w:w="1467" w:type="dxa"/>
            <w:gridSpan w:val="3"/>
            <w:tcBorders>
              <w:top w:val="nil"/>
              <w:left w:val="nil"/>
              <w:bottom w:val="nil"/>
              <w:right w:val="nil"/>
            </w:tcBorders>
            <w:shd w:val="clear" w:color="auto" w:fill="auto"/>
            <w:noWrap/>
            <w:vAlign w:val="center"/>
            <w:hideMark/>
          </w:tcPr>
          <w:p w14:paraId="1384438D" w14:textId="77777777" w:rsidR="00066BBA" w:rsidRPr="00CF47A7" w:rsidRDefault="00066BBA" w:rsidP="00066BBA">
            <w:pPr>
              <w:rPr>
                <w:rFonts w:eastAsia="Times New Roman" w:cstheme="minorHAnsi"/>
                <w:sz w:val="20"/>
                <w:szCs w:val="20"/>
                <w:lang w:val="hr-HR"/>
              </w:rPr>
            </w:pPr>
          </w:p>
        </w:tc>
      </w:tr>
      <w:tr w:rsidR="00066BBA" w:rsidRPr="00CF47A7" w14:paraId="2856B7D9" w14:textId="77777777" w:rsidTr="009E7A11">
        <w:trPr>
          <w:gridAfter w:val="1"/>
          <w:wAfter w:w="13" w:type="dxa"/>
          <w:trHeight w:val="300"/>
        </w:trPr>
        <w:tc>
          <w:tcPr>
            <w:tcW w:w="275" w:type="dxa"/>
            <w:gridSpan w:val="2"/>
            <w:tcBorders>
              <w:top w:val="nil"/>
              <w:left w:val="nil"/>
              <w:bottom w:val="nil"/>
              <w:right w:val="nil"/>
            </w:tcBorders>
            <w:shd w:val="clear" w:color="auto" w:fill="auto"/>
            <w:noWrap/>
            <w:vAlign w:val="center"/>
            <w:hideMark/>
          </w:tcPr>
          <w:p w14:paraId="72A65346" w14:textId="77777777" w:rsidR="00066BBA" w:rsidRPr="00CF47A7" w:rsidRDefault="00066BBA" w:rsidP="00066BBA">
            <w:pPr>
              <w:rPr>
                <w:rFonts w:eastAsia="Times New Roman" w:cstheme="minorHAnsi"/>
                <w:sz w:val="20"/>
                <w:szCs w:val="20"/>
                <w:lang w:val="hr-HR"/>
              </w:rPr>
            </w:pPr>
          </w:p>
        </w:tc>
        <w:tc>
          <w:tcPr>
            <w:tcW w:w="14031" w:type="dxa"/>
            <w:gridSpan w:val="15"/>
            <w:tcBorders>
              <w:top w:val="nil"/>
              <w:left w:val="nil"/>
              <w:bottom w:val="nil"/>
              <w:right w:val="nil"/>
            </w:tcBorders>
            <w:shd w:val="clear" w:color="auto" w:fill="auto"/>
            <w:noWrap/>
            <w:vAlign w:val="center"/>
            <w:hideMark/>
          </w:tcPr>
          <w:p w14:paraId="71D58B87" w14:textId="77777777" w:rsidR="00066BBA" w:rsidRPr="00CF47A7" w:rsidRDefault="00066BBA" w:rsidP="00066BBA">
            <w:pPr>
              <w:rPr>
                <w:rFonts w:eastAsia="Times New Roman" w:cstheme="minorHAnsi"/>
                <w:sz w:val="20"/>
                <w:szCs w:val="20"/>
                <w:lang w:val="hr-HR"/>
              </w:rPr>
            </w:pPr>
            <w:r w:rsidRPr="00CF47A7">
              <w:rPr>
                <w:rFonts w:eastAsia="Times New Roman" w:cstheme="minorHAnsi"/>
                <w:sz w:val="20"/>
                <w:szCs w:val="20"/>
                <w:lang w:val="hr-HR"/>
              </w:rPr>
              <w:t>IZBORNI KOLEGIJI AKADEMIJE ZA UMJETNOST I KULTURU U OSIJEKU I SVEUČILIŠTA JOSIPA JURJA STROSSMAYERA U OSIJEKU</w:t>
            </w:r>
          </w:p>
        </w:tc>
      </w:tr>
    </w:tbl>
    <w:p w14:paraId="21D7D8C6" w14:textId="77777777" w:rsidR="000F0D4A" w:rsidRPr="00CF47A7" w:rsidRDefault="000F0D4A" w:rsidP="000F0D4A">
      <w:pPr>
        <w:rPr>
          <w:rFonts w:eastAsia="Times New Roman" w:cstheme="minorHAnsi"/>
          <w:b/>
          <w:bCs/>
          <w:sz w:val="20"/>
          <w:szCs w:val="20"/>
          <w:lang w:val="hr-HR"/>
        </w:rPr>
      </w:pPr>
    </w:p>
    <w:p w14:paraId="70A3EEB5" w14:textId="77777777" w:rsidR="000F0D4A" w:rsidRPr="00CF47A7" w:rsidRDefault="000F0D4A" w:rsidP="000F0D4A">
      <w:pPr>
        <w:rPr>
          <w:rFonts w:eastAsia="Times New Roman" w:cstheme="minorHAnsi"/>
          <w:b/>
          <w:bCs/>
          <w:sz w:val="20"/>
          <w:szCs w:val="20"/>
          <w:lang w:val="hr-HR"/>
        </w:rPr>
      </w:pPr>
    </w:p>
    <w:tbl>
      <w:tblPr>
        <w:tblW w:w="14946" w:type="dxa"/>
        <w:tblInd w:w="-176" w:type="dxa"/>
        <w:tblLayout w:type="fixed"/>
        <w:tblCellMar>
          <w:left w:w="28" w:type="dxa"/>
          <w:right w:w="28" w:type="dxa"/>
        </w:tblCellMar>
        <w:tblLook w:val="04A0" w:firstRow="1" w:lastRow="0" w:firstColumn="1" w:lastColumn="0" w:noHBand="0" w:noVBand="1"/>
      </w:tblPr>
      <w:tblGrid>
        <w:gridCol w:w="1220"/>
        <w:gridCol w:w="13726"/>
      </w:tblGrid>
      <w:tr w:rsidR="000F0D4A" w:rsidRPr="00CF47A7" w14:paraId="5E6E1040" w14:textId="77777777" w:rsidTr="009E7A11">
        <w:trPr>
          <w:trHeight w:val="300"/>
        </w:trPr>
        <w:tc>
          <w:tcPr>
            <w:tcW w:w="1220" w:type="dxa"/>
            <w:shd w:val="clear" w:color="auto" w:fill="auto"/>
            <w:noWrap/>
            <w:vAlign w:val="center"/>
            <w:hideMark/>
          </w:tcPr>
          <w:p w14:paraId="5C097A3B" w14:textId="77777777" w:rsidR="000F0D4A" w:rsidRPr="00CF47A7" w:rsidRDefault="000F0D4A" w:rsidP="009E7A11">
            <w:pPr>
              <w:jc w:val="right"/>
              <w:rPr>
                <w:rFonts w:cstheme="minorHAnsi"/>
                <w:sz w:val="20"/>
                <w:szCs w:val="20"/>
                <w:lang w:val="hr-HR"/>
              </w:rPr>
            </w:pPr>
            <w:r w:rsidRPr="00CF47A7">
              <w:rPr>
                <w:rFonts w:cstheme="minorHAnsi"/>
                <w:sz w:val="20"/>
                <w:szCs w:val="20"/>
                <w:lang w:val="hr-HR"/>
              </w:rPr>
              <w:t>*</w:t>
            </w:r>
          </w:p>
        </w:tc>
        <w:tc>
          <w:tcPr>
            <w:tcW w:w="13726" w:type="dxa"/>
            <w:shd w:val="clear" w:color="auto" w:fill="auto"/>
            <w:noWrap/>
            <w:vAlign w:val="center"/>
            <w:hideMark/>
          </w:tcPr>
          <w:p w14:paraId="72A31999" w14:textId="65A92DBF" w:rsidR="000F0D4A" w:rsidRPr="00CF47A7" w:rsidRDefault="000F0D4A" w:rsidP="009E7A11">
            <w:pPr>
              <w:rPr>
                <w:rFonts w:cstheme="minorHAnsi"/>
                <w:sz w:val="20"/>
                <w:szCs w:val="20"/>
                <w:lang w:val="hr-HR"/>
              </w:rPr>
            </w:pPr>
            <w:r w:rsidRPr="00CF47A7">
              <w:rPr>
                <w:rFonts w:cstheme="minorHAnsi"/>
                <w:sz w:val="20"/>
                <w:szCs w:val="20"/>
                <w:lang w:val="hr-HR"/>
              </w:rPr>
              <w:t>Studen</w:t>
            </w:r>
            <w:r w:rsidR="00237650">
              <w:rPr>
                <w:rFonts w:cstheme="minorHAnsi"/>
                <w:sz w:val="20"/>
                <w:szCs w:val="20"/>
                <w:lang w:val="hr-HR"/>
              </w:rPr>
              <w:t>ti odabiru jedan strani jezik (Engleski jezik ili N</w:t>
            </w:r>
            <w:r w:rsidRPr="00CF47A7">
              <w:rPr>
                <w:rFonts w:cstheme="minorHAnsi"/>
                <w:sz w:val="20"/>
                <w:szCs w:val="20"/>
                <w:lang w:val="hr-HR"/>
              </w:rPr>
              <w:t>jemački jezik).</w:t>
            </w:r>
          </w:p>
          <w:p w14:paraId="7619FF8F" w14:textId="77777777" w:rsidR="000F0D4A" w:rsidRPr="00CF47A7" w:rsidRDefault="000F0D4A" w:rsidP="009E7A11">
            <w:pPr>
              <w:rPr>
                <w:rFonts w:cstheme="minorHAnsi"/>
                <w:sz w:val="20"/>
                <w:szCs w:val="20"/>
                <w:lang w:val="hr-HR"/>
              </w:rPr>
            </w:pPr>
          </w:p>
        </w:tc>
      </w:tr>
    </w:tbl>
    <w:p w14:paraId="3F725878" w14:textId="77777777" w:rsidR="000F0D4A" w:rsidRPr="00CF47A7" w:rsidRDefault="000F0D4A" w:rsidP="000F0D4A">
      <w:pPr>
        <w:rPr>
          <w:rFonts w:cstheme="minorHAnsi"/>
          <w:b/>
          <w:bCs/>
          <w:sz w:val="20"/>
          <w:szCs w:val="20"/>
          <w:lang w:val="hr-HR"/>
        </w:rPr>
      </w:pPr>
    </w:p>
    <w:p w14:paraId="6991B0D1" w14:textId="34EBF74B" w:rsidR="000F0D4A" w:rsidRPr="00CF47A7" w:rsidRDefault="000F0D4A" w:rsidP="000F0D4A">
      <w:pPr>
        <w:rPr>
          <w:rFonts w:cstheme="minorHAnsi"/>
          <w:sz w:val="20"/>
          <w:szCs w:val="20"/>
          <w:lang w:val="hr-HR"/>
        </w:rPr>
      </w:pPr>
      <w:r w:rsidRPr="00CF47A7">
        <w:rPr>
          <w:rFonts w:eastAsia="Times New Roman" w:cstheme="minorHAnsi"/>
          <w:b/>
          <w:bCs/>
          <w:sz w:val="20"/>
          <w:szCs w:val="20"/>
          <w:lang w:val="hr-HR"/>
        </w:rPr>
        <w:br w:type="page"/>
      </w:r>
      <w:r w:rsidRPr="00CF47A7">
        <w:rPr>
          <w:rFonts w:eastAsia="Times New Roman" w:cstheme="minorHAnsi"/>
          <w:b/>
          <w:bCs/>
          <w:sz w:val="20"/>
          <w:szCs w:val="20"/>
          <w:lang w:val="hr-HR"/>
        </w:rPr>
        <w:lastRenderedPageBreak/>
        <w:t xml:space="preserve">Odsjek za kulturu, medije i menadžment – </w:t>
      </w:r>
      <w:r w:rsidR="00051783">
        <w:rPr>
          <w:rFonts w:eastAsia="Times New Roman" w:cstheme="minorHAnsi"/>
          <w:b/>
          <w:bCs/>
          <w:sz w:val="20"/>
          <w:szCs w:val="20"/>
          <w:lang w:val="hr-HR"/>
        </w:rPr>
        <w:t>Prijediplomski</w:t>
      </w:r>
      <w:r w:rsidRPr="00CF47A7">
        <w:rPr>
          <w:rFonts w:eastAsia="Times New Roman" w:cstheme="minorHAnsi"/>
          <w:b/>
          <w:bCs/>
          <w:sz w:val="20"/>
          <w:szCs w:val="20"/>
          <w:lang w:val="hr-HR"/>
        </w:rPr>
        <w:t xml:space="preserve"> studij Kultura, mediji i menadžment, 2. godina studija, ljetni, IV. semestar, akademska godina </w:t>
      </w:r>
      <w:r w:rsidR="008971E3" w:rsidRPr="00CF47A7">
        <w:rPr>
          <w:rFonts w:eastAsia="Times New Roman" w:cstheme="minorHAnsi"/>
          <w:b/>
          <w:bCs/>
          <w:sz w:val="20"/>
          <w:szCs w:val="20"/>
          <w:lang w:val="hr-HR"/>
        </w:rPr>
        <w:t>202</w:t>
      </w:r>
      <w:r w:rsidR="004A357A">
        <w:rPr>
          <w:rFonts w:eastAsia="Times New Roman" w:cstheme="minorHAnsi"/>
          <w:b/>
          <w:bCs/>
          <w:sz w:val="20"/>
          <w:szCs w:val="20"/>
          <w:lang w:val="hr-HR"/>
        </w:rPr>
        <w:t>5</w:t>
      </w:r>
      <w:r w:rsidR="008971E3">
        <w:rPr>
          <w:rFonts w:eastAsia="Times New Roman" w:cstheme="minorHAnsi"/>
          <w:b/>
          <w:bCs/>
          <w:sz w:val="20"/>
          <w:szCs w:val="20"/>
          <w:lang w:val="hr-HR"/>
        </w:rPr>
        <w:t>.</w:t>
      </w:r>
      <w:r w:rsidR="008971E3" w:rsidRPr="00CF47A7">
        <w:rPr>
          <w:rFonts w:eastAsia="Times New Roman" w:cstheme="minorHAnsi"/>
          <w:b/>
          <w:bCs/>
          <w:sz w:val="20"/>
          <w:szCs w:val="20"/>
          <w:lang w:val="hr-HR"/>
        </w:rPr>
        <w:t>/202</w:t>
      </w:r>
      <w:r w:rsidR="004A357A">
        <w:rPr>
          <w:rFonts w:eastAsia="Times New Roman" w:cstheme="minorHAnsi"/>
          <w:b/>
          <w:bCs/>
          <w:sz w:val="20"/>
          <w:szCs w:val="20"/>
          <w:lang w:val="hr-HR"/>
        </w:rPr>
        <w:t>6</w:t>
      </w:r>
      <w:r w:rsidR="008971E3" w:rsidRPr="00CF47A7">
        <w:rPr>
          <w:rFonts w:eastAsia="Times New Roman" w:cstheme="minorHAnsi"/>
          <w:b/>
          <w:bCs/>
          <w:sz w:val="20"/>
          <w:szCs w:val="20"/>
          <w:lang w:val="hr-HR"/>
        </w:rPr>
        <w:t>.</w:t>
      </w:r>
    </w:p>
    <w:tbl>
      <w:tblPr>
        <w:tblW w:w="14125" w:type="dxa"/>
        <w:tblInd w:w="-459" w:type="dxa"/>
        <w:tblLayout w:type="fixed"/>
        <w:tblLook w:val="04A0" w:firstRow="1" w:lastRow="0" w:firstColumn="1" w:lastColumn="0" w:noHBand="0" w:noVBand="1"/>
      </w:tblPr>
      <w:tblGrid>
        <w:gridCol w:w="607"/>
        <w:gridCol w:w="1184"/>
        <w:gridCol w:w="3260"/>
        <w:gridCol w:w="851"/>
        <w:gridCol w:w="739"/>
        <w:gridCol w:w="3372"/>
        <w:gridCol w:w="567"/>
        <w:gridCol w:w="552"/>
        <w:gridCol w:w="756"/>
        <w:gridCol w:w="819"/>
        <w:gridCol w:w="709"/>
        <w:gridCol w:w="709"/>
      </w:tblGrid>
      <w:tr w:rsidR="000977C7" w:rsidRPr="00CF47A7" w14:paraId="4213C1B5" w14:textId="77777777" w:rsidTr="000977C7">
        <w:trPr>
          <w:trHeight w:val="315"/>
        </w:trPr>
        <w:tc>
          <w:tcPr>
            <w:tcW w:w="607" w:type="dxa"/>
            <w:tcBorders>
              <w:top w:val="nil"/>
              <w:left w:val="nil"/>
              <w:bottom w:val="nil"/>
              <w:right w:val="nil"/>
            </w:tcBorders>
            <w:shd w:val="clear" w:color="auto" w:fill="auto"/>
            <w:noWrap/>
            <w:vAlign w:val="center"/>
            <w:hideMark/>
          </w:tcPr>
          <w:p w14:paraId="15393851" w14:textId="77777777" w:rsidR="000977C7" w:rsidRPr="00CF47A7" w:rsidRDefault="000977C7" w:rsidP="009E7A11">
            <w:pPr>
              <w:rPr>
                <w:rFonts w:eastAsia="Times New Roman" w:cstheme="minorHAnsi"/>
                <w:sz w:val="20"/>
                <w:szCs w:val="20"/>
                <w:lang w:val="hr-HR"/>
              </w:rPr>
            </w:pPr>
          </w:p>
        </w:tc>
        <w:tc>
          <w:tcPr>
            <w:tcW w:w="1184" w:type="dxa"/>
            <w:tcBorders>
              <w:top w:val="nil"/>
              <w:left w:val="nil"/>
              <w:bottom w:val="nil"/>
              <w:right w:val="nil"/>
            </w:tcBorders>
            <w:shd w:val="clear" w:color="auto" w:fill="auto"/>
            <w:noWrap/>
            <w:vAlign w:val="center"/>
            <w:hideMark/>
          </w:tcPr>
          <w:p w14:paraId="4F322E9A" w14:textId="77777777" w:rsidR="000977C7" w:rsidRPr="00CF47A7" w:rsidRDefault="000977C7" w:rsidP="009E7A11">
            <w:pPr>
              <w:jc w:val="center"/>
              <w:rPr>
                <w:rFonts w:eastAsia="Times New Roman" w:cstheme="minorHAnsi"/>
                <w:sz w:val="20"/>
                <w:szCs w:val="20"/>
                <w:lang w:val="hr-HR"/>
              </w:rPr>
            </w:pPr>
          </w:p>
        </w:tc>
        <w:tc>
          <w:tcPr>
            <w:tcW w:w="3260" w:type="dxa"/>
            <w:tcBorders>
              <w:top w:val="nil"/>
              <w:left w:val="nil"/>
              <w:bottom w:val="nil"/>
              <w:right w:val="nil"/>
            </w:tcBorders>
            <w:shd w:val="clear" w:color="auto" w:fill="auto"/>
            <w:noWrap/>
            <w:vAlign w:val="center"/>
            <w:hideMark/>
          </w:tcPr>
          <w:p w14:paraId="5332A61B" w14:textId="77777777" w:rsidR="000977C7" w:rsidRPr="00CF47A7" w:rsidRDefault="000977C7" w:rsidP="009E7A11">
            <w:pPr>
              <w:rPr>
                <w:rFonts w:eastAsia="Times New Roman" w:cstheme="minorHAnsi"/>
                <w:sz w:val="20"/>
                <w:szCs w:val="20"/>
                <w:lang w:val="hr-HR"/>
              </w:rPr>
            </w:pPr>
          </w:p>
        </w:tc>
        <w:tc>
          <w:tcPr>
            <w:tcW w:w="851" w:type="dxa"/>
            <w:tcBorders>
              <w:top w:val="nil"/>
              <w:left w:val="nil"/>
              <w:bottom w:val="nil"/>
              <w:right w:val="nil"/>
            </w:tcBorders>
            <w:shd w:val="clear" w:color="auto" w:fill="auto"/>
            <w:noWrap/>
            <w:vAlign w:val="center"/>
            <w:hideMark/>
          </w:tcPr>
          <w:p w14:paraId="591B43AE" w14:textId="77777777" w:rsidR="000977C7" w:rsidRPr="00CF47A7" w:rsidRDefault="000977C7" w:rsidP="009E7A11">
            <w:pPr>
              <w:rPr>
                <w:rFonts w:eastAsia="Times New Roman" w:cstheme="minorHAnsi"/>
                <w:sz w:val="20"/>
                <w:szCs w:val="20"/>
                <w:lang w:val="hr-HR"/>
              </w:rPr>
            </w:pPr>
          </w:p>
        </w:tc>
        <w:tc>
          <w:tcPr>
            <w:tcW w:w="739" w:type="dxa"/>
            <w:tcBorders>
              <w:top w:val="nil"/>
              <w:left w:val="nil"/>
              <w:bottom w:val="nil"/>
              <w:right w:val="nil"/>
            </w:tcBorders>
            <w:shd w:val="clear" w:color="auto" w:fill="auto"/>
            <w:noWrap/>
            <w:vAlign w:val="center"/>
            <w:hideMark/>
          </w:tcPr>
          <w:p w14:paraId="06005D4E" w14:textId="77777777" w:rsidR="000977C7" w:rsidRPr="00CF47A7" w:rsidRDefault="000977C7" w:rsidP="009E7A11">
            <w:pPr>
              <w:rPr>
                <w:rFonts w:eastAsia="Times New Roman" w:cstheme="minorHAnsi"/>
                <w:sz w:val="20"/>
                <w:szCs w:val="20"/>
                <w:lang w:val="hr-HR"/>
              </w:rPr>
            </w:pPr>
          </w:p>
        </w:tc>
        <w:tc>
          <w:tcPr>
            <w:tcW w:w="3372" w:type="dxa"/>
            <w:tcBorders>
              <w:top w:val="nil"/>
              <w:left w:val="nil"/>
              <w:bottom w:val="nil"/>
              <w:right w:val="nil"/>
            </w:tcBorders>
            <w:shd w:val="clear" w:color="auto" w:fill="auto"/>
            <w:noWrap/>
            <w:vAlign w:val="center"/>
            <w:hideMark/>
          </w:tcPr>
          <w:p w14:paraId="57082CD0" w14:textId="77777777" w:rsidR="000977C7" w:rsidRPr="00CF47A7" w:rsidRDefault="000977C7" w:rsidP="009E7A11">
            <w:pPr>
              <w:rPr>
                <w:rFonts w:eastAsia="Times New Roman" w:cstheme="minorHAnsi"/>
                <w:sz w:val="20"/>
                <w:szCs w:val="20"/>
                <w:lang w:val="hr-HR"/>
              </w:rPr>
            </w:pPr>
          </w:p>
        </w:tc>
        <w:tc>
          <w:tcPr>
            <w:tcW w:w="567" w:type="dxa"/>
            <w:tcBorders>
              <w:top w:val="nil"/>
              <w:left w:val="nil"/>
              <w:bottom w:val="nil"/>
              <w:right w:val="nil"/>
            </w:tcBorders>
            <w:shd w:val="clear" w:color="auto" w:fill="auto"/>
            <w:noWrap/>
            <w:vAlign w:val="center"/>
            <w:hideMark/>
          </w:tcPr>
          <w:p w14:paraId="6FABF93B" w14:textId="77777777" w:rsidR="000977C7" w:rsidRPr="00CF47A7" w:rsidRDefault="000977C7" w:rsidP="009E7A11">
            <w:pPr>
              <w:rPr>
                <w:rFonts w:eastAsia="Times New Roman" w:cstheme="minorHAnsi"/>
                <w:sz w:val="20"/>
                <w:szCs w:val="20"/>
                <w:lang w:val="hr-HR"/>
              </w:rPr>
            </w:pPr>
          </w:p>
        </w:tc>
        <w:tc>
          <w:tcPr>
            <w:tcW w:w="552" w:type="dxa"/>
            <w:tcBorders>
              <w:top w:val="nil"/>
              <w:left w:val="nil"/>
              <w:bottom w:val="nil"/>
              <w:right w:val="nil"/>
            </w:tcBorders>
            <w:shd w:val="clear" w:color="auto" w:fill="auto"/>
            <w:noWrap/>
            <w:vAlign w:val="center"/>
            <w:hideMark/>
          </w:tcPr>
          <w:p w14:paraId="33854C30" w14:textId="77777777" w:rsidR="000977C7" w:rsidRPr="00CF47A7" w:rsidRDefault="000977C7" w:rsidP="009E7A11">
            <w:pPr>
              <w:rPr>
                <w:rFonts w:eastAsia="Times New Roman" w:cstheme="minorHAnsi"/>
                <w:sz w:val="20"/>
                <w:szCs w:val="20"/>
                <w:lang w:val="hr-HR"/>
              </w:rPr>
            </w:pPr>
          </w:p>
        </w:tc>
        <w:tc>
          <w:tcPr>
            <w:tcW w:w="756" w:type="dxa"/>
            <w:tcBorders>
              <w:top w:val="nil"/>
              <w:left w:val="nil"/>
              <w:bottom w:val="nil"/>
              <w:right w:val="nil"/>
            </w:tcBorders>
            <w:shd w:val="clear" w:color="auto" w:fill="auto"/>
            <w:noWrap/>
            <w:vAlign w:val="center"/>
            <w:hideMark/>
          </w:tcPr>
          <w:p w14:paraId="1BC89BBD" w14:textId="77777777" w:rsidR="000977C7" w:rsidRPr="00CF47A7" w:rsidRDefault="000977C7" w:rsidP="009E7A11">
            <w:pPr>
              <w:rPr>
                <w:rFonts w:eastAsia="Times New Roman" w:cstheme="minorHAnsi"/>
                <w:sz w:val="20"/>
                <w:szCs w:val="20"/>
                <w:lang w:val="hr-HR"/>
              </w:rPr>
            </w:pPr>
          </w:p>
        </w:tc>
        <w:tc>
          <w:tcPr>
            <w:tcW w:w="819" w:type="dxa"/>
            <w:tcBorders>
              <w:top w:val="nil"/>
              <w:left w:val="nil"/>
              <w:bottom w:val="nil"/>
              <w:right w:val="nil"/>
            </w:tcBorders>
            <w:shd w:val="clear" w:color="auto" w:fill="auto"/>
            <w:noWrap/>
            <w:vAlign w:val="center"/>
            <w:hideMark/>
          </w:tcPr>
          <w:p w14:paraId="7A0B7461" w14:textId="77777777" w:rsidR="000977C7" w:rsidRPr="00CF47A7" w:rsidRDefault="000977C7" w:rsidP="009E7A11">
            <w:pPr>
              <w:rPr>
                <w:rFonts w:eastAsia="Times New Roman" w:cstheme="minorHAnsi"/>
                <w:sz w:val="20"/>
                <w:szCs w:val="20"/>
                <w:lang w:val="hr-HR"/>
              </w:rPr>
            </w:pPr>
          </w:p>
        </w:tc>
        <w:tc>
          <w:tcPr>
            <w:tcW w:w="709" w:type="dxa"/>
            <w:tcBorders>
              <w:top w:val="nil"/>
              <w:left w:val="nil"/>
              <w:bottom w:val="nil"/>
              <w:right w:val="nil"/>
            </w:tcBorders>
            <w:shd w:val="clear" w:color="auto" w:fill="auto"/>
            <w:noWrap/>
            <w:vAlign w:val="center"/>
            <w:hideMark/>
          </w:tcPr>
          <w:p w14:paraId="247C9B76" w14:textId="77777777" w:rsidR="000977C7" w:rsidRPr="00CF47A7" w:rsidRDefault="000977C7" w:rsidP="009E7A11">
            <w:pPr>
              <w:rPr>
                <w:rFonts w:eastAsia="Times New Roman" w:cstheme="minorHAnsi"/>
                <w:sz w:val="20"/>
                <w:szCs w:val="20"/>
                <w:lang w:val="hr-HR"/>
              </w:rPr>
            </w:pPr>
          </w:p>
        </w:tc>
        <w:tc>
          <w:tcPr>
            <w:tcW w:w="709" w:type="dxa"/>
            <w:tcBorders>
              <w:top w:val="nil"/>
              <w:left w:val="nil"/>
              <w:bottom w:val="nil"/>
              <w:right w:val="nil"/>
            </w:tcBorders>
            <w:shd w:val="clear" w:color="auto" w:fill="auto"/>
            <w:noWrap/>
            <w:vAlign w:val="center"/>
            <w:hideMark/>
          </w:tcPr>
          <w:p w14:paraId="5B64B8D6" w14:textId="77777777" w:rsidR="000977C7" w:rsidRPr="00CF47A7" w:rsidRDefault="000977C7" w:rsidP="009E7A11">
            <w:pPr>
              <w:rPr>
                <w:rFonts w:eastAsia="Times New Roman" w:cstheme="minorHAnsi"/>
                <w:sz w:val="20"/>
                <w:szCs w:val="20"/>
                <w:lang w:val="hr-HR"/>
              </w:rPr>
            </w:pPr>
          </w:p>
        </w:tc>
      </w:tr>
      <w:tr w:rsidR="000977C7" w:rsidRPr="00CF47A7" w14:paraId="7ED71A48" w14:textId="77777777" w:rsidTr="000977C7">
        <w:trPr>
          <w:trHeight w:val="510"/>
        </w:trPr>
        <w:tc>
          <w:tcPr>
            <w:tcW w:w="607" w:type="dxa"/>
            <w:vMerge w:val="restart"/>
            <w:tcBorders>
              <w:top w:val="single" w:sz="8" w:space="0" w:color="auto"/>
              <w:left w:val="single" w:sz="8" w:space="0" w:color="auto"/>
              <w:bottom w:val="single" w:sz="8" w:space="0" w:color="000000"/>
              <w:right w:val="single" w:sz="8" w:space="0" w:color="00000A"/>
            </w:tcBorders>
            <w:shd w:val="clear" w:color="000000" w:fill="F2F2F2"/>
            <w:vAlign w:val="center"/>
            <w:hideMark/>
          </w:tcPr>
          <w:p w14:paraId="0AFB200A" w14:textId="77777777" w:rsidR="000977C7" w:rsidRPr="00CF47A7" w:rsidRDefault="000977C7"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Red. br.</w:t>
            </w:r>
          </w:p>
        </w:tc>
        <w:tc>
          <w:tcPr>
            <w:tcW w:w="1184"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5F08C698" w14:textId="77777777" w:rsidR="000977C7" w:rsidRPr="00CF47A7" w:rsidRDefault="000977C7"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Šifra predmeta</w:t>
            </w:r>
          </w:p>
        </w:tc>
        <w:tc>
          <w:tcPr>
            <w:tcW w:w="3260"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6EB7A070" w14:textId="77777777" w:rsidR="000977C7" w:rsidRPr="00CF47A7" w:rsidRDefault="000977C7"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Naziv predmeta</w:t>
            </w:r>
          </w:p>
        </w:tc>
        <w:tc>
          <w:tcPr>
            <w:tcW w:w="851"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1592E61F" w14:textId="77777777" w:rsidR="000977C7" w:rsidRPr="00CF47A7" w:rsidRDefault="000977C7"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Obavezan/</w:t>
            </w:r>
            <w:r w:rsidRPr="00CF47A7">
              <w:rPr>
                <w:rFonts w:eastAsia="Times New Roman" w:cstheme="minorHAnsi"/>
                <w:b/>
                <w:bCs/>
                <w:sz w:val="20"/>
                <w:szCs w:val="20"/>
                <w:lang w:val="hr-HR"/>
              </w:rPr>
              <w:br/>
              <w:t>Izborni</w:t>
            </w:r>
          </w:p>
        </w:tc>
        <w:tc>
          <w:tcPr>
            <w:tcW w:w="739"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3F92E96F" w14:textId="77777777" w:rsidR="000977C7" w:rsidRPr="00CF47A7" w:rsidRDefault="000977C7"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ECTS</w:t>
            </w:r>
          </w:p>
        </w:tc>
        <w:tc>
          <w:tcPr>
            <w:tcW w:w="3372"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16A46F2C" w14:textId="2A52A406" w:rsidR="000977C7" w:rsidRDefault="000977C7" w:rsidP="009E7A11">
            <w:pPr>
              <w:jc w:val="center"/>
              <w:rPr>
                <w:rFonts w:eastAsia="Times New Roman" w:cstheme="minorHAnsi"/>
                <w:sz w:val="16"/>
                <w:szCs w:val="20"/>
                <w:lang w:val="hr-HR"/>
              </w:rPr>
            </w:pPr>
            <w:r w:rsidRPr="00CF47A7">
              <w:rPr>
                <w:rFonts w:eastAsia="Times New Roman" w:cstheme="minorHAnsi"/>
                <w:b/>
                <w:bCs/>
                <w:sz w:val="20"/>
                <w:szCs w:val="20"/>
                <w:lang w:val="hr-HR"/>
              </w:rPr>
              <w:t xml:space="preserve">Nastavnik </w:t>
            </w:r>
            <w:r w:rsidRPr="00CF47A7">
              <w:rPr>
                <w:rFonts w:eastAsia="Times New Roman" w:cstheme="minorHAnsi"/>
                <w:b/>
                <w:bCs/>
                <w:sz w:val="20"/>
                <w:szCs w:val="20"/>
                <w:lang w:val="hr-HR"/>
              </w:rPr>
              <w:br/>
            </w:r>
            <w:r w:rsidRPr="00F706D5">
              <w:rPr>
                <w:rFonts w:eastAsia="Times New Roman" w:cstheme="minorHAnsi"/>
                <w:sz w:val="16"/>
                <w:szCs w:val="20"/>
                <w:lang w:val="hr-HR"/>
              </w:rPr>
              <w:br/>
              <w:t>(P = predavanja</w:t>
            </w:r>
            <w:r w:rsidRPr="00F706D5">
              <w:rPr>
                <w:rFonts w:eastAsia="Times New Roman" w:cstheme="minorHAnsi"/>
                <w:sz w:val="16"/>
                <w:szCs w:val="20"/>
                <w:lang w:val="hr-HR"/>
              </w:rPr>
              <w:br/>
              <w:t>S = seminari</w:t>
            </w:r>
            <w:r w:rsidRPr="00F706D5">
              <w:rPr>
                <w:rFonts w:eastAsia="Times New Roman" w:cstheme="minorHAnsi"/>
                <w:sz w:val="16"/>
                <w:szCs w:val="20"/>
                <w:lang w:val="hr-HR"/>
              </w:rPr>
              <w:br/>
              <w:t>A = auditorne vježbe (kap.</w:t>
            </w:r>
            <w:r w:rsidR="00F706D5">
              <w:rPr>
                <w:rFonts w:eastAsia="Times New Roman" w:cstheme="minorHAnsi"/>
                <w:sz w:val="16"/>
                <w:szCs w:val="20"/>
                <w:lang w:val="hr-HR"/>
              </w:rPr>
              <w:t xml:space="preserve"> </w:t>
            </w:r>
            <w:r w:rsidRPr="00F706D5">
              <w:rPr>
                <w:rFonts w:eastAsia="Times New Roman" w:cstheme="minorHAnsi"/>
                <w:sz w:val="16"/>
                <w:szCs w:val="20"/>
                <w:lang w:val="hr-HR"/>
              </w:rPr>
              <w:t>grupe 30)</w:t>
            </w:r>
            <w:r w:rsidRPr="00F706D5">
              <w:rPr>
                <w:rFonts w:eastAsia="Times New Roman" w:cstheme="minorHAnsi"/>
                <w:sz w:val="16"/>
                <w:szCs w:val="20"/>
                <w:lang w:val="hr-HR"/>
              </w:rPr>
              <w:br/>
              <w:t>PK = vježbe u praktikumu (kap.</w:t>
            </w:r>
            <w:r w:rsidR="00F706D5">
              <w:rPr>
                <w:rFonts w:eastAsia="Times New Roman" w:cstheme="minorHAnsi"/>
                <w:sz w:val="16"/>
                <w:szCs w:val="20"/>
                <w:lang w:val="hr-HR"/>
              </w:rPr>
              <w:t xml:space="preserve"> </w:t>
            </w:r>
            <w:r w:rsidRPr="00F706D5">
              <w:rPr>
                <w:rFonts w:eastAsia="Times New Roman" w:cstheme="minorHAnsi"/>
                <w:sz w:val="16"/>
                <w:szCs w:val="20"/>
                <w:lang w:val="hr-HR"/>
              </w:rPr>
              <w:t>grupe 10)</w:t>
            </w:r>
            <w:r w:rsidRPr="00F706D5">
              <w:rPr>
                <w:rFonts w:eastAsia="Times New Roman" w:cstheme="minorHAnsi"/>
                <w:sz w:val="16"/>
                <w:szCs w:val="20"/>
                <w:lang w:val="hr-HR"/>
              </w:rPr>
              <w:br/>
              <w:t>SJ = vježbe iz stranog jezika (kap.</w:t>
            </w:r>
            <w:r w:rsidR="00F706D5">
              <w:rPr>
                <w:rFonts w:eastAsia="Times New Roman" w:cstheme="minorHAnsi"/>
                <w:sz w:val="16"/>
                <w:szCs w:val="20"/>
                <w:lang w:val="hr-HR"/>
              </w:rPr>
              <w:t xml:space="preserve"> </w:t>
            </w:r>
            <w:r w:rsidRPr="00F706D5">
              <w:rPr>
                <w:rFonts w:eastAsia="Times New Roman" w:cstheme="minorHAnsi"/>
                <w:sz w:val="16"/>
                <w:szCs w:val="20"/>
                <w:lang w:val="hr-HR"/>
              </w:rPr>
              <w:t>grupe 30)</w:t>
            </w:r>
            <w:r w:rsidRPr="00F706D5">
              <w:rPr>
                <w:rFonts w:eastAsia="Times New Roman" w:cstheme="minorHAnsi"/>
                <w:sz w:val="16"/>
                <w:szCs w:val="20"/>
                <w:lang w:val="hr-HR"/>
              </w:rPr>
              <w:br/>
              <w:t>TJ = vježbe iz tjelesnog odgoja (kap.</w:t>
            </w:r>
            <w:r w:rsidR="00F706D5">
              <w:rPr>
                <w:rFonts w:eastAsia="Times New Roman" w:cstheme="minorHAnsi"/>
                <w:sz w:val="16"/>
                <w:szCs w:val="20"/>
                <w:lang w:val="hr-HR"/>
              </w:rPr>
              <w:t xml:space="preserve"> </w:t>
            </w:r>
            <w:r w:rsidRPr="00F706D5">
              <w:rPr>
                <w:rFonts w:eastAsia="Times New Roman" w:cstheme="minorHAnsi"/>
                <w:sz w:val="16"/>
                <w:szCs w:val="20"/>
                <w:lang w:val="hr-HR"/>
              </w:rPr>
              <w:t>grupe 40)</w:t>
            </w:r>
            <w:r w:rsidRPr="00F706D5">
              <w:rPr>
                <w:rFonts w:eastAsia="Times New Roman" w:cstheme="minorHAnsi"/>
                <w:sz w:val="16"/>
                <w:szCs w:val="20"/>
                <w:lang w:val="hr-HR"/>
              </w:rPr>
              <w:br/>
              <w:t>M= metodičke vježbe (kap.</w:t>
            </w:r>
            <w:r w:rsidR="00F706D5">
              <w:rPr>
                <w:rFonts w:eastAsia="Times New Roman" w:cstheme="minorHAnsi"/>
                <w:sz w:val="16"/>
                <w:szCs w:val="20"/>
                <w:lang w:val="hr-HR"/>
              </w:rPr>
              <w:t xml:space="preserve"> </w:t>
            </w:r>
            <w:r w:rsidRPr="00F706D5">
              <w:rPr>
                <w:rFonts w:eastAsia="Times New Roman" w:cstheme="minorHAnsi"/>
                <w:sz w:val="16"/>
                <w:szCs w:val="20"/>
                <w:lang w:val="hr-HR"/>
              </w:rPr>
              <w:t>grupe 15)</w:t>
            </w:r>
          </w:p>
          <w:p w14:paraId="3F6B39DE" w14:textId="77777777" w:rsidR="005A5651" w:rsidRDefault="005A5651" w:rsidP="009E7A11">
            <w:pPr>
              <w:jc w:val="center"/>
              <w:rPr>
                <w:rFonts w:eastAsia="Times New Roman" w:cstheme="minorHAnsi"/>
                <w:sz w:val="16"/>
                <w:szCs w:val="20"/>
                <w:lang w:val="hr-HR"/>
              </w:rPr>
            </w:pPr>
          </w:p>
          <w:p w14:paraId="02122DAE" w14:textId="11CA3D75" w:rsidR="00F706D5" w:rsidRPr="00CF47A7" w:rsidRDefault="00F706D5" w:rsidP="009E7A11">
            <w:pPr>
              <w:jc w:val="center"/>
              <w:rPr>
                <w:rFonts w:eastAsia="Times New Roman" w:cstheme="minorHAnsi"/>
                <w:sz w:val="20"/>
                <w:szCs w:val="20"/>
                <w:lang w:val="hr-HR"/>
              </w:rPr>
            </w:pPr>
          </w:p>
        </w:tc>
        <w:tc>
          <w:tcPr>
            <w:tcW w:w="1875" w:type="dxa"/>
            <w:gridSpan w:val="3"/>
            <w:tcBorders>
              <w:top w:val="single" w:sz="8" w:space="0" w:color="auto"/>
              <w:left w:val="nil"/>
              <w:bottom w:val="single" w:sz="4" w:space="0" w:color="auto"/>
              <w:right w:val="nil"/>
            </w:tcBorders>
            <w:shd w:val="clear" w:color="000000" w:fill="F2F2F2"/>
            <w:vAlign w:val="center"/>
            <w:hideMark/>
          </w:tcPr>
          <w:p w14:paraId="0E6F2456" w14:textId="77777777" w:rsidR="000977C7" w:rsidRPr="00CF47A7" w:rsidRDefault="000977C7"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Sati</w:t>
            </w:r>
          </w:p>
        </w:tc>
        <w:tc>
          <w:tcPr>
            <w:tcW w:w="2237" w:type="dxa"/>
            <w:gridSpan w:val="3"/>
            <w:tcBorders>
              <w:top w:val="single" w:sz="8" w:space="0" w:color="auto"/>
              <w:left w:val="single" w:sz="8" w:space="0" w:color="00000A"/>
              <w:bottom w:val="single" w:sz="4" w:space="0" w:color="auto"/>
              <w:right w:val="single" w:sz="8" w:space="0" w:color="000000"/>
            </w:tcBorders>
            <w:shd w:val="clear" w:color="000000" w:fill="F2F2F2"/>
            <w:vAlign w:val="center"/>
            <w:hideMark/>
          </w:tcPr>
          <w:p w14:paraId="58D1AC98" w14:textId="77777777" w:rsidR="000977C7" w:rsidRPr="00CF47A7" w:rsidRDefault="000977C7"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Grupe</w:t>
            </w:r>
          </w:p>
        </w:tc>
      </w:tr>
      <w:tr w:rsidR="000977C7" w:rsidRPr="00CF47A7" w14:paraId="1C857D31" w14:textId="77777777" w:rsidTr="000977C7">
        <w:trPr>
          <w:trHeight w:val="472"/>
        </w:trPr>
        <w:tc>
          <w:tcPr>
            <w:tcW w:w="607" w:type="dxa"/>
            <w:vMerge/>
            <w:tcBorders>
              <w:top w:val="single" w:sz="8" w:space="0" w:color="auto"/>
              <w:left w:val="single" w:sz="8" w:space="0" w:color="auto"/>
              <w:bottom w:val="single" w:sz="8" w:space="0" w:color="000000"/>
              <w:right w:val="single" w:sz="8" w:space="0" w:color="00000A"/>
            </w:tcBorders>
            <w:vAlign w:val="center"/>
            <w:hideMark/>
          </w:tcPr>
          <w:p w14:paraId="1D183EE9" w14:textId="77777777" w:rsidR="000977C7" w:rsidRPr="00CF47A7" w:rsidRDefault="000977C7" w:rsidP="009E7A11">
            <w:pPr>
              <w:rPr>
                <w:rFonts w:eastAsia="Times New Roman" w:cstheme="minorHAnsi"/>
                <w:b/>
                <w:bCs/>
                <w:sz w:val="20"/>
                <w:szCs w:val="20"/>
                <w:lang w:val="hr-HR"/>
              </w:rPr>
            </w:pPr>
          </w:p>
        </w:tc>
        <w:tc>
          <w:tcPr>
            <w:tcW w:w="1184" w:type="dxa"/>
            <w:vMerge/>
            <w:tcBorders>
              <w:top w:val="single" w:sz="8" w:space="0" w:color="auto"/>
              <w:left w:val="single" w:sz="8" w:space="0" w:color="00000A"/>
              <w:bottom w:val="single" w:sz="8" w:space="0" w:color="000000"/>
              <w:right w:val="single" w:sz="8" w:space="0" w:color="00000A"/>
            </w:tcBorders>
            <w:vAlign w:val="center"/>
            <w:hideMark/>
          </w:tcPr>
          <w:p w14:paraId="463222C6" w14:textId="77777777" w:rsidR="000977C7" w:rsidRPr="00CF47A7" w:rsidRDefault="000977C7" w:rsidP="009E7A11">
            <w:pPr>
              <w:rPr>
                <w:rFonts w:eastAsia="Times New Roman" w:cstheme="minorHAnsi"/>
                <w:b/>
                <w:bCs/>
                <w:sz w:val="20"/>
                <w:szCs w:val="20"/>
                <w:lang w:val="hr-HR"/>
              </w:rPr>
            </w:pPr>
          </w:p>
        </w:tc>
        <w:tc>
          <w:tcPr>
            <w:tcW w:w="3260" w:type="dxa"/>
            <w:vMerge/>
            <w:tcBorders>
              <w:top w:val="single" w:sz="8" w:space="0" w:color="auto"/>
              <w:left w:val="single" w:sz="8" w:space="0" w:color="00000A"/>
              <w:bottom w:val="single" w:sz="8" w:space="0" w:color="000000"/>
              <w:right w:val="single" w:sz="8" w:space="0" w:color="00000A"/>
            </w:tcBorders>
            <w:vAlign w:val="center"/>
            <w:hideMark/>
          </w:tcPr>
          <w:p w14:paraId="0C6CCD44" w14:textId="77777777" w:rsidR="000977C7" w:rsidRPr="00CF47A7" w:rsidRDefault="000977C7" w:rsidP="009E7A11">
            <w:pPr>
              <w:rPr>
                <w:rFonts w:eastAsia="Times New Roman" w:cstheme="minorHAnsi"/>
                <w:b/>
                <w:bCs/>
                <w:sz w:val="20"/>
                <w:szCs w:val="20"/>
                <w:lang w:val="hr-HR"/>
              </w:rPr>
            </w:pPr>
          </w:p>
        </w:tc>
        <w:tc>
          <w:tcPr>
            <w:tcW w:w="851" w:type="dxa"/>
            <w:vMerge/>
            <w:tcBorders>
              <w:top w:val="single" w:sz="8" w:space="0" w:color="auto"/>
              <w:left w:val="single" w:sz="8" w:space="0" w:color="00000A"/>
              <w:bottom w:val="single" w:sz="8" w:space="0" w:color="000000"/>
              <w:right w:val="single" w:sz="8" w:space="0" w:color="00000A"/>
            </w:tcBorders>
            <w:vAlign w:val="center"/>
            <w:hideMark/>
          </w:tcPr>
          <w:p w14:paraId="450B5A2F" w14:textId="77777777" w:rsidR="000977C7" w:rsidRPr="00CF47A7" w:rsidRDefault="000977C7" w:rsidP="009E7A11">
            <w:pPr>
              <w:rPr>
                <w:rFonts w:eastAsia="Times New Roman" w:cstheme="minorHAnsi"/>
                <w:b/>
                <w:bCs/>
                <w:sz w:val="20"/>
                <w:szCs w:val="20"/>
                <w:lang w:val="hr-HR"/>
              </w:rPr>
            </w:pPr>
          </w:p>
        </w:tc>
        <w:tc>
          <w:tcPr>
            <w:tcW w:w="739" w:type="dxa"/>
            <w:vMerge/>
            <w:tcBorders>
              <w:top w:val="single" w:sz="8" w:space="0" w:color="auto"/>
              <w:left w:val="single" w:sz="8" w:space="0" w:color="00000A"/>
              <w:bottom w:val="single" w:sz="8" w:space="0" w:color="000000"/>
              <w:right w:val="single" w:sz="8" w:space="0" w:color="00000A"/>
            </w:tcBorders>
            <w:vAlign w:val="center"/>
            <w:hideMark/>
          </w:tcPr>
          <w:p w14:paraId="5F8F848E" w14:textId="77777777" w:rsidR="000977C7" w:rsidRPr="00CF47A7" w:rsidRDefault="000977C7" w:rsidP="009E7A11">
            <w:pPr>
              <w:rPr>
                <w:rFonts w:eastAsia="Times New Roman" w:cstheme="minorHAnsi"/>
                <w:b/>
                <w:bCs/>
                <w:sz w:val="20"/>
                <w:szCs w:val="20"/>
                <w:lang w:val="hr-HR"/>
              </w:rPr>
            </w:pPr>
          </w:p>
        </w:tc>
        <w:tc>
          <w:tcPr>
            <w:tcW w:w="3372" w:type="dxa"/>
            <w:vMerge/>
            <w:tcBorders>
              <w:top w:val="single" w:sz="8" w:space="0" w:color="auto"/>
              <w:left w:val="single" w:sz="8" w:space="0" w:color="00000A"/>
              <w:bottom w:val="single" w:sz="8" w:space="0" w:color="000000"/>
              <w:right w:val="single" w:sz="8" w:space="0" w:color="00000A"/>
            </w:tcBorders>
            <w:vAlign w:val="center"/>
            <w:hideMark/>
          </w:tcPr>
          <w:p w14:paraId="1FDD205E" w14:textId="77777777" w:rsidR="000977C7" w:rsidRPr="00CF47A7" w:rsidRDefault="000977C7" w:rsidP="009E7A11">
            <w:pPr>
              <w:rPr>
                <w:rFonts w:eastAsia="Times New Roman" w:cstheme="minorHAnsi"/>
                <w:sz w:val="20"/>
                <w:szCs w:val="20"/>
                <w:lang w:val="hr-HR"/>
              </w:rPr>
            </w:pPr>
          </w:p>
        </w:tc>
        <w:tc>
          <w:tcPr>
            <w:tcW w:w="567" w:type="dxa"/>
            <w:tcBorders>
              <w:top w:val="nil"/>
              <w:left w:val="nil"/>
              <w:bottom w:val="single" w:sz="8" w:space="0" w:color="auto"/>
              <w:right w:val="single" w:sz="8" w:space="0" w:color="00000A"/>
            </w:tcBorders>
            <w:shd w:val="clear" w:color="000000" w:fill="F2F2F2"/>
            <w:vAlign w:val="center"/>
            <w:hideMark/>
          </w:tcPr>
          <w:p w14:paraId="012F7564"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P</w:t>
            </w:r>
          </w:p>
        </w:tc>
        <w:tc>
          <w:tcPr>
            <w:tcW w:w="552" w:type="dxa"/>
            <w:tcBorders>
              <w:top w:val="nil"/>
              <w:left w:val="nil"/>
              <w:bottom w:val="single" w:sz="8" w:space="0" w:color="auto"/>
              <w:right w:val="single" w:sz="8" w:space="0" w:color="00000A"/>
            </w:tcBorders>
            <w:shd w:val="clear" w:color="000000" w:fill="F2F2F2"/>
            <w:vAlign w:val="center"/>
            <w:hideMark/>
          </w:tcPr>
          <w:p w14:paraId="14B73C7F"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S</w:t>
            </w:r>
          </w:p>
        </w:tc>
        <w:tc>
          <w:tcPr>
            <w:tcW w:w="756" w:type="dxa"/>
            <w:tcBorders>
              <w:top w:val="nil"/>
              <w:left w:val="nil"/>
              <w:bottom w:val="single" w:sz="8" w:space="0" w:color="auto"/>
              <w:right w:val="single" w:sz="8" w:space="0" w:color="00000A"/>
            </w:tcBorders>
            <w:shd w:val="clear" w:color="000000" w:fill="F2F2F2"/>
            <w:vAlign w:val="center"/>
            <w:hideMark/>
          </w:tcPr>
          <w:p w14:paraId="54988C55"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A, PK, SJ, TJ, M</w:t>
            </w:r>
          </w:p>
        </w:tc>
        <w:tc>
          <w:tcPr>
            <w:tcW w:w="819" w:type="dxa"/>
            <w:tcBorders>
              <w:top w:val="nil"/>
              <w:left w:val="nil"/>
              <w:bottom w:val="single" w:sz="8" w:space="0" w:color="auto"/>
              <w:right w:val="single" w:sz="8" w:space="0" w:color="00000A"/>
            </w:tcBorders>
            <w:shd w:val="clear" w:color="000000" w:fill="F2F2F2"/>
            <w:vAlign w:val="center"/>
            <w:hideMark/>
          </w:tcPr>
          <w:p w14:paraId="7B4C870F"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P</w:t>
            </w:r>
          </w:p>
        </w:tc>
        <w:tc>
          <w:tcPr>
            <w:tcW w:w="709" w:type="dxa"/>
            <w:tcBorders>
              <w:top w:val="nil"/>
              <w:left w:val="nil"/>
              <w:bottom w:val="single" w:sz="8" w:space="0" w:color="auto"/>
              <w:right w:val="single" w:sz="8" w:space="0" w:color="00000A"/>
            </w:tcBorders>
            <w:shd w:val="clear" w:color="000000" w:fill="F2F2F2"/>
            <w:vAlign w:val="center"/>
            <w:hideMark/>
          </w:tcPr>
          <w:p w14:paraId="41E63B71"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S</w:t>
            </w:r>
          </w:p>
        </w:tc>
        <w:tc>
          <w:tcPr>
            <w:tcW w:w="709" w:type="dxa"/>
            <w:tcBorders>
              <w:top w:val="nil"/>
              <w:left w:val="nil"/>
              <w:bottom w:val="single" w:sz="8" w:space="0" w:color="auto"/>
              <w:right w:val="single" w:sz="8" w:space="0" w:color="auto"/>
            </w:tcBorders>
            <w:shd w:val="clear" w:color="000000" w:fill="F2F2F2"/>
            <w:vAlign w:val="center"/>
            <w:hideMark/>
          </w:tcPr>
          <w:p w14:paraId="38833498"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A, PK, SJ, TJ, M</w:t>
            </w:r>
          </w:p>
        </w:tc>
      </w:tr>
      <w:tr w:rsidR="000977C7" w:rsidRPr="00CF47A7" w14:paraId="2435AA22" w14:textId="77777777" w:rsidTr="000977C7">
        <w:trPr>
          <w:trHeight w:val="300"/>
        </w:trPr>
        <w:tc>
          <w:tcPr>
            <w:tcW w:w="14125" w:type="dxa"/>
            <w:gridSpan w:val="12"/>
            <w:tcBorders>
              <w:top w:val="nil"/>
              <w:left w:val="single" w:sz="8" w:space="0" w:color="auto"/>
              <w:bottom w:val="nil"/>
              <w:right w:val="single" w:sz="8" w:space="0" w:color="000000"/>
            </w:tcBorders>
            <w:shd w:val="clear" w:color="auto" w:fill="auto"/>
            <w:vAlign w:val="center"/>
            <w:hideMark/>
          </w:tcPr>
          <w:p w14:paraId="48208FB3" w14:textId="6ECD4E59" w:rsidR="000977C7" w:rsidRPr="00CF47A7" w:rsidRDefault="00237650" w:rsidP="009E7A11">
            <w:pPr>
              <w:rPr>
                <w:rFonts w:eastAsia="Times New Roman" w:cstheme="minorHAnsi"/>
                <w:b/>
                <w:bCs/>
                <w:sz w:val="20"/>
                <w:szCs w:val="20"/>
                <w:lang w:val="hr-HR"/>
              </w:rPr>
            </w:pPr>
            <w:r w:rsidRPr="00237650">
              <w:rPr>
                <w:rFonts w:eastAsia="Times New Roman" w:cstheme="minorHAnsi"/>
                <w:b/>
                <w:bCs/>
                <w:sz w:val="20"/>
                <w:szCs w:val="20"/>
                <w:lang w:val="hr-HR"/>
              </w:rPr>
              <w:t>OB</w:t>
            </w:r>
            <w:r w:rsidR="000977C7" w:rsidRPr="00237650">
              <w:rPr>
                <w:rFonts w:eastAsia="Times New Roman" w:cstheme="minorHAnsi"/>
                <w:b/>
                <w:bCs/>
                <w:sz w:val="20"/>
                <w:szCs w:val="20"/>
                <w:lang w:val="hr-HR"/>
              </w:rPr>
              <w:t>VEZNI</w:t>
            </w:r>
            <w:r w:rsidR="000977C7" w:rsidRPr="00CF47A7">
              <w:rPr>
                <w:rFonts w:eastAsia="Times New Roman" w:cstheme="minorHAnsi"/>
                <w:b/>
                <w:bCs/>
                <w:sz w:val="20"/>
                <w:szCs w:val="20"/>
                <w:lang w:val="hr-HR"/>
              </w:rPr>
              <w:t xml:space="preserve"> OPĆI</w:t>
            </w:r>
          </w:p>
        </w:tc>
      </w:tr>
      <w:tr w:rsidR="00DB5D09" w14:paraId="50E4FDD0" w14:textId="77777777" w:rsidTr="000977C7">
        <w:trPr>
          <w:gridAfter w:val="1"/>
          <w:wAfter w:w="709" w:type="dxa"/>
          <w:trHeight w:val="300"/>
        </w:trPr>
        <w:tc>
          <w:tcPr>
            <w:tcW w:w="607" w:type="dxa"/>
            <w:vMerge w:val="restart"/>
            <w:tcBorders>
              <w:top w:val="single" w:sz="4" w:space="0" w:color="auto"/>
              <w:left w:val="single" w:sz="8" w:space="0" w:color="auto"/>
              <w:bottom w:val="single" w:sz="4" w:space="0" w:color="000000"/>
              <w:right w:val="single" w:sz="4" w:space="0" w:color="808080"/>
            </w:tcBorders>
            <w:shd w:val="clear" w:color="auto" w:fill="auto"/>
            <w:vAlign w:val="center"/>
            <w:hideMark/>
          </w:tcPr>
          <w:p w14:paraId="39CCA79A"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1</w:t>
            </w:r>
          </w:p>
        </w:tc>
        <w:tc>
          <w:tcPr>
            <w:tcW w:w="1184" w:type="dxa"/>
            <w:vMerge w:val="restart"/>
            <w:tcBorders>
              <w:top w:val="single" w:sz="4" w:space="0" w:color="auto"/>
              <w:left w:val="single" w:sz="4" w:space="0" w:color="808080"/>
              <w:bottom w:val="single" w:sz="4" w:space="0" w:color="000000"/>
              <w:right w:val="single" w:sz="4" w:space="0" w:color="808080"/>
            </w:tcBorders>
            <w:shd w:val="clear" w:color="auto" w:fill="auto"/>
            <w:vAlign w:val="center"/>
            <w:hideMark/>
          </w:tcPr>
          <w:p w14:paraId="7B46A332" w14:textId="77777777" w:rsidR="000977C7" w:rsidRPr="00E77AC1" w:rsidRDefault="000977C7" w:rsidP="009E7A11">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lang w:val="hr-HR"/>
              </w:rPr>
            </w:pPr>
            <w:r w:rsidRPr="00E77AC1">
              <w:rPr>
                <w:rFonts w:cstheme="minorHAnsi"/>
                <w:spacing w:val="-2"/>
                <w:sz w:val="20"/>
                <w:szCs w:val="20"/>
                <w:lang w:val="hr-HR"/>
              </w:rPr>
              <w:t>BAKM-41</w:t>
            </w:r>
          </w:p>
        </w:tc>
        <w:tc>
          <w:tcPr>
            <w:tcW w:w="3260" w:type="dxa"/>
            <w:vMerge w:val="restart"/>
            <w:tcBorders>
              <w:top w:val="single" w:sz="4" w:space="0" w:color="auto"/>
              <w:left w:val="single" w:sz="4" w:space="0" w:color="808080"/>
              <w:bottom w:val="single" w:sz="4" w:space="0" w:color="000000"/>
              <w:right w:val="single" w:sz="4" w:space="0" w:color="808080"/>
            </w:tcBorders>
            <w:shd w:val="clear" w:color="auto" w:fill="auto"/>
            <w:noWrap/>
            <w:vAlign w:val="center"/>
            <w:hideMark/>
          </w:tcPr>
          <w:tbl>
            <w:tblPr>
              <w:tblW w:w="0" w:type="auto"/>
              <w:tblLayout w:type="fixed"/>
              <w:tblCellMar>
                <w:left w:w="0" w:type="dxa"/>
                <w:right w:w="0" w:type="dxa"/>
              </w:tblCellMar>
              <w:tblLook w:val="0000" w:firstRow="0" w:lastRow="0" w:firstColumn="0" w:lastColumn="0" w:noHBand="0" w:noVBand="0"/>
            </w:tblPr>
            <w:tblGrid>
              <w:gridCol w:w="2955"/>
            </w:tblGrid>
            <w:tr w:rsidR="00DB5D09" w14:paraId="76511A66" w14:textId="77777777" w:rsidTr="00794443">
              <w:tc>
                <w:tcPr>
                  <w:tcW w:w="2955" w:type="dxa"/>
                </w:tcPr>
                <w:p w14:paraId="5FEFB6B7" w14:textId="7553B27E" w:rsidR="003116D9" w:rsidRPr="00CF47A7" w:rsidRDefault="003116D9">
                  <w:pPr>
                    <w:rPr>
                      <w:rFonts w:cstheme="minorHAnsi"/>
                      <w:sz w:val="20"/>
                      <w:szCs w:val="20"/>
                      <w:lang w:val="hr-HR"/>
                    </w:rPr>
                  </w:pPr>
                  <w:r w:rsidRPr="00CF47A7">
                    <w:rPr>
                      <w:rFonts w:cstheme="minorHAnsi"/>
                      <w:sz w:val="20"/>
                      <w:szCs w:val="20"/>
                      <w:lang w:val="hr-HR"/>
                    </w:rPr>
                    <w:t>Kultura i umjetnost</w:t>
                  </w:r>
                  <w:r>
                    <w:rPr>
                      <w:rFonts w:cstheme="minorHAnsi"/>
                      <w:sz w:val="20"/>
                      <w:szCs w:val="20"/>
                      <w:lang w:val="hr-HR"/>
                    </w:rPr>
                    <w:t>: komparativna povijest ideja 1</w:t>
                  </w:r>
                </w:p>
              </w:tc>
            </w:tr>
          </w:tbl>
          <w:p w14:paraId="0A416692" w14:textId="5562DA6C" w:rsidR="000977C7" w:rsidRPr="00CF47A7" w:rsidRDefault="000977C7" w:rsidP="009E7A11">
            <w:pPr>
              <w:jc w:val="center"/>
              <w:rPr>
                <w:rFonts w:eastAsia="Times New Roman" w:cstheme="minorHAnsi"/>
                <w:sz w:val="20"/>
                <w:szCs w:val="20"/>
                <w:lang w:val="hr-HR"/>
              </w:rPr>
            </w:pPr>
          </w:p>
        </w:tc>
        <w:tc>
          <w:tcPr>
            <w:tcW w:w="851" w:type="dxa"/>
            <w:vMerge w:val="restart"/>
            <w:tcBorders>
              <w:top w:val="single" w:sz="4" w:space="0" w:color="auto"/>
              <w:left w:val="single" w:sz="4" w:space="0" w:color="808080"/>
              <w:bottom w:val="single" w:sz="4" w:space="0" w:color="000000"/>
              <w:right w:val="single" w:sz="4" w:space="0" w:color="808080"/>
            </w:tcBorders>
            <w:shd w:val="clear" w:color="auto" w:fill="auto"/>
            <w:vAlign w:val="center"/>
            <w:hideMark/>
          </w:tcPr>
          <w:p w14:paraId="0A08AB96" w14:textId="76C096B7" w:rsidR="000977C7" w:rsidRPr="00CF47A7" w:rsidRDefault="00794443" w:rsidP="009E7A11">
            <w:pPr>
              <w:jc w:val="center"/>
              <w:rPr>
                <w:rFonts w:eastAsia="Times New Roman" w:cstheme="minorHAnsi"/>
                <w:sz w:val="20"/>
                <w:szCs w:val="20"/>
                <w:lang w:val="hr-HR"/>
              </w:rPr>
            </w:pPr>
            <w:r>
              <w:rPr>
                <w:rFonts w:eastAsia="Times New Roman" w:cstheme="minorHAnsi"/>
                <w:sz w:val="20"/>
                <w:szCs w:val="20"/>
                <w:lang w:val="hr-HR"/>
              </w:rPr>
              <w:t>O</w:t>
            </w:r>
          </w:p>
        </w:tc>
        <w:tc>
          <w:tcPr>
            <w:tcW w:w="739" w:type="dxa"/>
            <w:vMerge w:val="restart"/>
            <w:tcBorders>
              <w:top w:val="single" w:sz="4" w:space="0" w:color="auto"/>
              <w:left w:val="single" w:sz="4" w:space="0" w:color="808080"/>
              <w:bottom w:val="single" w:sz="4" w:space="0" w:color="000000"/>
              <w:right w:val="single" w:sz="4" w:space="0" w:color="808080"/>
            </w:tcBorders>
            <w:shd w:val="clear" w:color="auto" w:fill="auto"/>
            <w:noWrap/>
            <w:vAlign w:val="center"/>
            <w:hideMark/>
          </w:tcPr>
          <w:p w14:paraId="09AB43FB" w14:textId="28778476" w:rsidR="000977C7" w:rsidRPr="00237650" w:rsidRDefault="00794443" w:rsidP="00BF2CE8">
            <w:pPr>
              <w:jc w:val="center"/>
              <w:rPr>
                <w:rFonts w:eastAsia="Times New Roman" w:cstheme="minorHAnsi"/>
                <w:sz w:val="20"/>
                <w:szCs w:val="20"/>
                <w:lang w:val="hr-HR"/>
              </w:rPr>
            </w:pPr>
            <w:r>
              <w:rPr>
                <w:rFonts w:eastAsia="Times New Roman" w:cstheme="minorHAnsi"/>
                <w:sz w:val="20"/>
                <w:szCs w:val="20"/>
                <w:lang w:val="hr-HR"/>
              </w:rPr>
              <w:t>4</w:t>
            </w:r>
          </w:p>
        </w:tc>
        <w:tc>
          <w:tcPr>
            <w:tcW w:w="3372" w:type="dxa"/>
            <w:tcBorders>
              <w:top w:val="single" w:sz="4" w:space="0" w:color="auto"/>
              <w:left w:val="nil"/>
              <w:bottom w:val="single" w:sz="4" w:space="0" w:color="808080"/>
              <w:right w:val="nil"/>
            </w:tcBorders>
            <w:shd w:val="clear" w:color="auto" w:fill="auto"/>
            <w:noWrap/>
            <w:vAlign w:val="center"/>
            <w:hideMark/>
          </w:tcPr>
          <w:p w14:paraId="0A5BA74A" w14:textId="0E673561" w:rsidR="000977C7" w:rsidRPr="00CF47A7" w:rsidRDefault="00794443" w:rsidP="00794443">
            <w:pPr>
              <w:rPr>
                <w:rFonts w:eastAsia="Times New Roman" w:cstheme="minorHAnsi"/>
                <w:sz w:val="20"/>
                <w:szCs w:val="20"/>
                <w:lang w:val="hr-HR"/>
              </w:rPr>
            </w:pPr>
            <w:r w:rsidRPr="00794443">
              <w:rPr>
                <w:rFonts w:eastAsia="Times New Roman" w:cstheme="minorHAnsi"/>
                <w:sz w:val="20"/>
                <w:szCs w:val="20"/>
                <w:lang w:val="hr-HR"/>
              </w:rPr>
              <w:t>prof. dr. sc. Leo Rafolt</w:t>
            </w:r>
          </w:p>
        </w:tc>
        <w:tc>
          <w:tcPr>
            <w:tcW w:w="567" w:type="dxa"/>
            <w:tcBorders>
              <w:top w:val="single" w:sz="4" w:space="0" w:color="auto"/>
              <w:left w:val="single" w:sz="4" w:space="0" w:color="auto"/>
              <w:bottom w:val="single" w:sz="4" w:space="0" w:color="808080"/>
              <w:right w:val="single" w:sz="4" w:space="0" w:color="808080"/>
            </w:tcBorders>
            <w:shd w:val="clear" w:color="auto" w:fill="auto"/>
            <w:noWrap/>
            <w:vAlign w:val="center"/>
            <w:hideMark/>
          </w:tcPr>
          <w:p w14:paraId="792D70B6" w14:textId="72849F2A" w:rsidR="000977C7" w:rsidRPr="00CF47A7" w:rsidRDefault="00794443" w:rsidP="009E7A11">
            <w:pPr>
              <w:jc w:val="center"/>
              <w:rPr>
                <w:rFonts w:eastAsia="Times New Roman" w:cstheme="minorHAnsi"/>
                <w:sz w:val="20"/>
                <w:szCs w:val="20"/>
                <w:lang w:val="hr-HR"/>
              </w:rPr>
            </w:pPr>
            <w:r>
              <w:rPr>
                <w:rFonts w:eastAsia="Times New Roman" w:cstheme="minorHAnsi"/>
                <w:sz w:val="20"/>
                <w:szCs w:val="20"/>
                <w:lang w:val="hr-HR"/>
              </w:rPr>
              <w:t>40</w:t>
            </w:r>
          </w:p>
        </w:tc>
        <w:tc>
          <w:tcPr>
            <w:tcW w:w="552" w:type="dxa"/>
            <w:tcBorders>
              <w:top w:val="single" w:sz="4" w:space="0" w:color="auto"/>
              <w:left w:val="nil"/>
              <w:bottom w:val="single" w:sz="4" w:space="0" w:color="808080"/>
              <w:right w:val="single" w:sz="4" w:space="0" w:color="808080"/>
            </w:tcBorders>
            <w:shd w:val="clear" w:color="auto" w:fill="auto"/>
            <w:noWrap/>
            <w:vAlign w:val="center"/>
            <w:hideMark/>
          </w:tcPr>
          <w:p w14:paraId="5F49E41C" w14:textId="77777777" w:rsidR="000977C7" w:rsidRPr="00CF47A7" w:rsidRDefault="000977C7" w:rsidP="009E7A11">
            <w:pPr>
              <w:jc w:val="center"/>
              <w:rPr>
                <w:rFonts w:eastAsia="Times New Roman" w:cstheme="minorHAnsi"/>
                <w:sz w:val="20"/>
                <w:szCs w:val="20"/>
                <w:lang w:val="hr-HR"/>
              </w:rPr>
            </w:pPr>
          </w:p>
        </w:tc>
        <w:tc>
          <w:tcPr>
            <w:tcW w:w="756" w:type="dxa"/>
            <w:tcBorders>
              <w:top w:val="single" w:sz="4" w:space="0" w:color="auto"/>
              <w:left w:val="nil"/>
              <w:bottom w:val="single" w:sz="4" w:space="0" w:color="808080"/>
              <w:right w:val="single" w:sz="4" w:space="0" w:color="auto"/>
            </w:tcBorders>
            <w:shd w:val="clear" w:color="auto" w:fill="auto"/>
            <w:noWrap/>
            <w:vAlign w:val="center"/>
            <w:hideMark/>
          </w:tcPr>
          <w:p w14:paraId="30C0F8E3" w14:textId="15779340" w:rsidR="000977C7" w:rsidRPr="00CF47A7" w:rsidRDefault="000977C7" w:rsidP="009E7A11">
            <w:pPr>
              <w:jc w:val="center"/>
              <w:rPr>
                <w:rFonts w:eastAsia="Times New Roman" w:cstheme="minorHAnsi"/>
                <w:sz w:val="20"/>
                <w:szCs w:val="20"/>
                <w:lang w:val="hr-HR"/>
              </w:rPr>
            </w:pPr>
          </w:p>
        </w:tc>
        <w:tc>
          <w:tcPr>
            <w:tcW w:w="819" w:type="dxa"/>
            <w:tcBorders>
              <w:top w:val="single" w:sz="4" w:space="0" w:color="auto"/>
              <w:left w:val="nil"/>
              <w:bottom w:val="single" w:sz="4" w:space="0" w:color="808080"/>
              <w:right w:val="nil"/>
            </w:tcBorders>
            <w:shd w:val="clear" w:color="auto" w:fill="auto"/>
            <w:noWrap/>
            <w:vAlign w:val="center"/>
            <w:hideMark/>
          </w:tcPr>
          <w:p w14:paraId="7618F9D3" w14:textId="50458120" w:rsidR="000977C7" w:rsidRPr="00CF47A7" w:rsidRDefault="00704758" w:rsidP="009E7A11">
            <w:pPr>
              <w:jc w:val="center"/>
              <w:rPr>
                <w:rFonts w:eastAsia="Times New Roman" w:cstheme="minorHAnsi"/>
                <w:sz w:val="20"/>
                <w:szCs w:val="20"/>
                <w:lang w:val="hr-HR"/>
              </w:rPr>
            </w:pPr>
            <w:r>
              <w:rPr>
                <w:rFonts w:eastAsia="Times New Roman" w:cstheme="minorHAnsi"/>
                <w:sz w:val="20"/>
                <w:szCs w:val="20"/>
                <w:lang w:val="hr-HR"/>
              </w:rPr>
              <w:t>1</w:t>
            </w:r>
          </w:p>
        </w:tc>
        <w:tc>
          <w:tcPr>
            <w:tcW w:w="709" w:type="dxa"/>
            <w:tcBorders>
              <w:top w:val="single" w:sz="4" w:space="0" w:color="auto"/>
              <w:left w:val="single" w:sz="4" w:space="0" w:color="808080"/>
              <w:bottom w:val="single" w:sz="4" w:space="0" w:color="808080"/>
              <w:right w:val="single" w:sz="4" w:space="0" w:color="808080"/>
            </w:tcBorders>
            <w:shd w:val="clear" w:color="auto" w:fill="auto"/>
            <w:noWrap/>
            <w:vAlign w:val="center"/>
            <w:hideMark/>
          </w:tcPr>
          <w:p w14:paraId="3734F9EE" w14:textId="77777777" w:rsidR="000977C7" w:rsidRPr="00CF47A7" w:rsidRDefault="000977C7" w:rsidP="009E7A11">
            <w:pPr>
              <w:jc w:val="center"/>
              <w:rPr>
                <w:rFonts w:eastAsia="Times New Roman" w:cstheme="minorHAnsi"/>
                <w:sz w:val="20"/>
                <w:szCs w:val="20"/>
                <w:lang w:val="hr-HR"/>
              </w:rPr>
            </w:pPr>
          </w:p>
        </w:tc>
      </w:tr>
      <w:tr w:rsidR="000977C7" w:rsidRPr="00CF47A7" w14:paraId="1DB7D6F2" w14:textId="77777777" w:rsidTr="000977C7">
        <w:trPr>
          <w:trHeight w:val="300"/>
        </w:trPr>
        <w:tc>
          <w:tcPr>
            <w:tcW w:w="607" w:type="dxa"/>
            <w:vMerge/>
            <w:tcBorders>
              <w:top w:val="single" w:sz="4" w:space="0" w:color="auto"/>
              <w:left w:val="single" w:sz="8" w:space="0" w:color="auto"/>
              <w:bottom w:val="single" w:sz="4" w:space="0" w:color="000000"/>
              <w:right w:val="single" w:sz="4" w:space="0" w:color="808080"/>
            </w:tcBorders>
            <w:vAlign w:val="center"/>
            <w:hideMark/>
          </w:tcPr>
          <w:p w14:paraId="6A669486" w14:textId="77777777" w:rsidR="000977C7" w:rsidRPr="00CF47A7" w:rsidRDefault="000977C7" w:rsidP="009E7A11">
            <w:pPr>
              <w:rPr>
                <w:rFonts w:eastAsia="Times New Roman" w:cstheme="minorHAnsi"/>
                <w:sz w:val="20"/>
                <w:szCs w:val="20"/>
                <w:lang w:val="hr-HR"/>
              </w:rPr>
            </w:pPr>
          </w:p>
        </w:tc>
        <w:tc>
          <w:tcPr>
            <w:tcW w:w="1184" w:type="dxa"/>
            <w:vMerge/>
            <w:tcBorders>
              <w:top w:val="single" w:sz="4" w:space="0" w:color="auto"/>
              <w:left w:val="single" w:sz="4" w:space="0" w:color="808080"/>
              <w:bottom w:val="single" w:sz="4" w:space="0" w:color="000000"/>
              <w:right w:val="single" w:sz="4" w:space="0" w:color="808080"/>
            </w:tcBorders>
            <w:vAlign w:val="center"/>
            <w:hideMark/>
          </w:tcPr>
          <w:p w14:paraId="7C5CBA9C" w14:textId="77777777" w:rsidR="000977C7" w:rsidRPr="00CF47A7" w:rsidRDefault="000977C7" w:rsidP="009E7A11">
            <w:pPr>
              <w:rPr>
                <w:rFonts w:eastAsia="Times New Roman" w:cstheme="minorHAnsi"/>
                <w:sz w:val="20"/>
                <w:szCs w:val="20"/>
                <w:lang w:val="hr-HR"/>
              </w:rPr>
            </w:pPr>
          </w:p>
        </w:tc>
        <w:tc>
          <w:tcPr>
            <w:tcW w:w="3260" w:type="dxa"/>
            <w:vMerge/>
            <w:tcBorders>
              <w:top w:val="single" w:sz="4" w:space="0" w:color="auto"/>
              <w:left w:val="single" w:sz="4" w:space="0" w:color="808080"/>
              <w:bottom w:val="single" w:sz="4" w:space="0" w:color="000000"/>
              <w:right w:val="single" w:sz="4" w:space="0" w:color="808080"/>
            </w:tcBorders>
            <w:vAlign w:val="center"/>
            <w:hideMark/>
          </w:tcPr>
          <w:p w14:paraId="0C6FDC06" w14:textId="77777777" w:rsidR="000977C7" w:rsidRPr="00CF47A7" w:rsidRDefault="000977C7" w:rsidP="009E7A11">
            <w:pPr>
              <w:rPr>
                <w:rFonts w:eastAsia="Times New Roman" w:cstheme="minorHAnsi"/>
                <w:sz w:val="20"/>
                <w:szCs w:val="20"/>
                <w:lang w:val="hr-HR"/>
              </w:rPr>
            </w:pPr>
          </w:p>
        </w:tc>
        <w:tc>
          <w:tcPr>
            <w:tcW w:w="851" w:type="dxa"/>
            <w:vMerge/>
            <w:tcBorders>
              <w:top w:val="single" w:sz="4" w:space="0" w:color="auto"/>
              <w:left w:val="single" w:sz="4" w:space="0" w:color="808080"/>
              <w:bottom w:val="single" w:sz="4" w:space="0" w:color="000000"/>
              <w:right w:val="single" w:sz="4" w:space="0" w:color="808080"/>
            </w:tcBorders>
            <w:vAlign w:val="center"/>
            <w:hideMark/>
          </w:tcPr>
          <w:p w14:paraId="3A5894A4" w14:textId="77777777" w:rsidR="000977C7" w:rsidRPr="00CF47A7" w:rsidRDefault="000977C7" w:rsidP="009E7A11">
            <w:pPr>
              <w:rPr>
                <w:rFonts w:eastAsia="Times New Roman" w:cstheme="minorHAnsi"/>
                <w:sz w:val="20"/>
                <w:szCs w:val="20"/>
                <w:lang w:val="hr-HR"/>
              </w:rPr>
            </w:pPr>
          </w:p>
        </w:tc>
        <w:tc>
          <w:tcPr>
            <w:tcW w:w="739" w:type="dxa"/>
            <w:vMerge/>
            <w:tcBorders>
              <w:top w:val="single" w:sz="4" w:space="0" w:color="auto"/>
              <w:left w:val="single" w:sz="4" w:space="0" w:color="808080"/>
              <w:bottom w:val="single" w:sz="4" w:space="0" w:color="000000"/>
              <w:right w:val="single" w:sz="4" w:space="0" w:color="808080"/>
            </w:tcBorders>
            <w:vAlign w:val="center"/>
            <w:hideMark/>
          </w:tcPr>
          <w:p w14:paraId="734B35D6" w14:textId="77777777" w:rsidR="000977C7" w:rsidRPr="00CF47A7" w:rsidRDefault="000977C7" w:rsidP="00BF2CE8">
            <w:pPr>
              <w:jc w:val="center"/>
              <w:rPr>
                <w:rFonts w:eastAsia="Times New Roman" w:cstheme="minorHAnsi"/>
                <w:sz w:val="20"/>
                <w:szCs w:val="20"/>
                <w:lang w:val="hr-HR"/>
              </w:rPr>
            </w:pPr>
          </w:p>
        </w:tc>
        <w:tc>
          <w:tcPr>
            <w:tcW w:w="3372" w:type="dxa"/>
            <w:tcBorders>
              <w:top w:val="nil"/>
              <w:left w:val="nil"/>
              <w:bottom w:val="single" w:sz="4" w:space="0" w:color="auto"/>
              <w:right w:val="nil"/>
            </w:tcBorders>
            <w:shd w:val="clear" w:color="auto" w:fill="auto"/>
            <w:noWrap/>
            <w:vAlign w:val="center"/>
            <w:hideMark/>
          </w:tcPr>
          <w:p w14:paraId="275D3FEA" w14:textId="050934D1" w:rsidR="000977C7" w:rsidRPr="00237650" w:rsidRDefault="00EE359D" w:rsidP="00EE359D">
            <w:pPr>
              <w:rPr>
                <w:rFonts w:eastAsia="Times New Roman" w:cstheme="minorHAnsi"/>
                <w:sz w:val="20"/>
                <w:szCs w:val="20"/>
                <w:lang w:val="hr-HR"/>
              </w:rPr>
            </w:pPr>
            <w:r>
              <w:rPr>
                <w:rFonts w:eastAsia="Times New Roman" w:cstheme="minorHAnsi"/>
                <w:sz w:val="20"/>
                <w:szCs w:val="20"/>
                <w:lang w:val="hr-HR"/>
              </w:rPr>
              <w:t xml:space="preserve">naslovni doc. </w:t>
            </w:r>
            <w:r w:rsidR="00F41732">
              <w:rPr>
                <w:rFonts w:eastAsia="Times New Roman" w:cstheme="minorHAnsi"/>
                <w:sz w:val="20"/>
                <w:szCs w:val="20"/>
                <w:lang w:val="hr-HR"/>
              </w:rPr>
              <w:t>d</w:t>
            </w:r>
            <w:r>
              <w:rPr>
                <w:rFonts w:eastAsia="Times New Roman" w:cstheme="minorHAnsi"/>
                <w:sz w:val="20"/>
                <w:szCs w:val="20"/>
                <w:lang w:val="hr-HR"/>
              </w:rPr>
              <w:t>r. sc. Dejan Varga</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3F69C083" w14:textId="17C987F8" w:rsidR="000977C7" w:rsidRPr="00CF47A7" w:rsidRDefault="00FD0018" w:rsidP="009E7A11">
            <w:pPr>
              <w:jc w:val="center"/>
              <w:rPr>
                <w:rFonts w:eastAsia="Times New Roman" w:cstheme="minorHAnsi"/>
                <w:sz w:val="20"/>
                <w:szCs w:val="20"/>
                <w:lang w:val="hr-HR"/>
              </w:rPr>
            </w:pPr>
            <w:r>
              <w:rPr>
                <w:rFonts w:eastAsia="Times New Roman" w:cstheme="minorHAnsi"/>
                <w:sz w:val="20"/>
                <w:szCs w:val="20"/>
                <w:lang w:val="hr-HR"/>
              </w:rPr>
              <w:t>5</w:t>
            </w:r>
          </w:p>
        </w:tc>
        <w:tc>
          <w:tcPr>
            <w:tcW w:w="552" w:type="dxa"/>
            <w:tcBorders>
              <w:top w:val="nil"/>
              <w:left w:val="nil"/>
              <w:bottom w:val="single" w:sz="4" w:space="0" w:color="auto"/>
              <w:right w:val="single" w:sz="4" w:space="0" w:color="808080"/>
            </w:tcBorders>
            <w:shd w:val="clear" w:color="auto" w:fill="auto"/>
            <w:noWrap/>
            <w:vAlign w:val="center"/>
            <w:hideMark/>
          </w:tcPr>
          <w:p w14:paraId="570B2686" w14:textId="7B8BE392" w:rsidR="000977C7" w:rsidRPr="00CF47A7" w:rsidRDefault="000977C7" w:rsidP="00536895">
            <w:pPr>
              <w:jc w:val="center"/>
              <w:rPr>
                <w:rFonts w:eastAsia="Times New Roman" w:cstheme="minorHAnsi"/>
                <w:sz w:val="20"/>
                <w:szCs w:val="20"/>
                <w:lang w:val="hr-HR"/>
              </w:rPr>
            </w:pPr>
            <w:r w:rsidRPr="00CF47A7">
              <w:rPr>
                <w:rFonts w:eastAsia="Times New Roman" w:cstheme="minorHAnsi"/>
                <w:sz w:val="20"/>
                <w:szCs w:val="20"/>
                <w:lang w:val="hr-HR"/>
              </w:rPr>
              <w:t>1</w:t>
            </w:r>
            <w:r w:rsidR="00536895">
              <w:rPr>
                <w:rFonts w:eastAsia="Times New Roman" w:cstheme="minorHAnsi"/>
                <w:sz w:val="20"/>
                <w:szCs w:val="20"/>
                <w:lang w:val="hr-HR"/>
              </w:rPr>
              <w:t>5</w:t>
            </w:r>
          </w:p>
        </w:tc>
        <w:tc>
          <w:tcPr>
            <w:tcW w:w="756" w:type="dxa"/>
            <w:tcBorders>
              <w:top w:val="nil"/>
              <w:left w:val="nil"/>
              <w:bottom w:val="single" w:sz="4" w:space="0" w:color="auto"/>
              <w:right w:val="single" w:sz="4" w:space="0" w:color="auto"/>
            </w:tcBorders>
            <w:shd w:val="clear" w:color="auto" w:fill="auto"/>
            <w:noWrap/>
            <w:vAlign w:val="center"/>
            <w:hideMark/>
          </w:tcPr>
          <w:p w14:paraId="61D1C0B7" w14:textId="77777777" w:rsidR="000977C7" w:rsidRPr="00CF47A7" w:rsidRDefault="000977C7" w:rsidP="009E7A11">
            <w:pPr>
              <w:jc w:val="center"/>
              <w:rPr>
                <w:rFonts w:eastAsia="Times New Roman" w:cstheme="minorHAnsi"/>
                <w:sz w:val="20"/>
                <w:szCs w:val="20"/>
                <w:lang w:val="hr-HR"/>
              </w:rPr>
            </w:pPr>
          </w:p>
        </w:tc>
        <w:tc>
          <w:tcPr>
            <w:tcW w:w="819" w:type="dxa"/>
            <w:tcBorders>
              <w:top w:val="nil"/>
              <w:left w:val="nil"/>
              <w:bottom w:val="single" w:sz="4" w:space="0" w:color="auto"/>
              <w:right w:val="single" w:sz="4" w:space="0" w:color="808080"/>
            </w:tcBorders>
            <w:shd w:val="clear" w:color="auto" w:fill="auto"/>
            <w:noWrap/>
            <w:vAlign w:val="center"/>
            <w:hideMark/>
          </w:tcPr>
          <w:p w14:paraId="46DB04BF" w14:textId="77777777" w:rsidR="000977C7" w:rsidRPr="00CF47A7" w:rsidRDefault="000977C7" w:rsidP="009E7A11">
            <w:pPr>
              <w:jc w:val="center"/>
              <w:rPr>
                <w:rFonts w:eastAsia="Times New Roman" w:cstheme="minorHAnsi"/>
                <w:sz w:val="20"/>
                <w:szCs w:val="20"/>
                <w:lang w:val="hr-HR"/>
              </w:rPr>
            </w:pPr>
          </w:p>
        </w:tc>
        <w:tc>
          <w:tcPr>
            <w:tcW w:w="709" w:type="dxa"/>
            <w:tcBorders>
              <w:top w:val="nil"/>
              <w:left w:val="nil"/>
              <w:bottom w:val="nil"/>
              <w:right w:val="nil"/>
            </w:tcBorders>
            <w:shd w:val="clear" w:color="auto" w:fill="auto"/>
            <w:noWrap/>
            <w:vAlign w:val="center"/>
            <w:hideMark/>
          </w:tcPr>
          <w:p w14:paraId="5B51EC2D"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1</w:t>
            </w:r>
          </w:p>
        </w:tc>
        <w:tc>
          <w:tcPr>
            <w:tcW w:w="709" w:type="dxa"/>
            <w:tcBorders>
              <w:top w:val="nil"/>
              <w:left w:val="single" w:sz="4" w:space="0" w:color="808080"/>
              <w:bottom w:val="single" w:sz="4" w:space="0" w:color="auto"/>
              <w:right w:val="single" w:sz="8" w:space="0" w:color="auto"/>
            </w:tcBorders>
            <w:shd w:val="clear" w:color="auto" w:fill="auto"/>
            <w:noWrap/>
            <w:vAlign w:val="center"/>
            <w:hideMark/>
          </w:tcPr>
          <w:p w14:paraId="70DE5D8D" w14:textId="77777777" w:rsidR="000977C7" w:rsidRPr="00CF47A7" w:rsidRDefault="000977C7" w:rsidP="009E7A11">
            <w:pPr>
              <w:jc w:val="center"/>
              <w:rPr>
                <w:rFonts w:eastAsia="Times New Roman" w:cstheme="minorHAnsi"/>
                <w:sz w:val="20"/>
                <w:szCs w:val="20"/>
                <w:lang w:val="hr-HR"/>
              </w:rPr>
            </w:pPr>
          </w:p>
        </w:tc>
      </w:tr>
      <w:tr w:rsidR="006E1E4C" w:rsidRPr="00CF47A7" w14:paraId="16C0A9FE" w14:textId="77777777" w:rsidTr="000977C7">
        <w:trPr>
          <w:trHeight w:val="300"/>
        </w:trPr>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14:paraId="30BDCAF8" w14:textId="2188928D" w:rsidR="006E1E4C" w:rsidRPr="00CF47A7" w:rsidRDefault="006E1E4C" w:rsidP="006E1E4C">
            <w:pPr>
              <w:jc w:val="center"/>
              <w:rPr>
                <w:rFonts w:eastAsia="Times New Roman" w:cstheme="minorHAnsi"/>
                <w:sz w:val="20"/>
                <w:szCs w:val="20"/>
                <w:lang w:val="hr-HR"/>
              </w:rPr>
            </w:pPr>
            <w:r>
              <w:rPr>
                <w:rFonts w:eastAsia="Times New Roman" w:cstheme="minorHAnsi"/>
                <w:sz w:val="20"/>
                <w:szCs w:val="20"/>
                <w:lang w:val="hr-HR"/>
              </w:rPr>
              <w:t>2</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7C2069C0"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BAKM-42</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0285ECE8" w14:textId="77777777" w:rsidR="006E1E4C" w:rsidRPr="00CF47A7" w:rsidRDefault="006E1E4C" w:rsidP="006E1E4C">
            <w:pPr>
              <w:rPr>
                <w:rFonts w:eastAsia="Times New Roman" w:cstheme="minorHAnsi"/>
                <w:sz w:val="20"/>
                <w:szCs w:val="20"/>
                <w:lang w:val="hr-HR"/>
              </w:rPr>
            </w:pPr>
            <w:r w:rsidRPr="00CF47A7">
              <w:rPr>
                <w:rFonts w:eastAsia="Times New Roman" w:cstheme="minorHAnsi"/>
                <w:sz w:val="20"/>
                <w:szCs w:val="20"/>
                <w:lang w:val="hr-HR"/>
              </w:rPr>
              <w:t>Engleski jezik u kulturi 4*</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66DE2106"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O</w:t>
            </w:r>
          </w:p>
        </w:tc>
        <w:tc>
          <w:tcPr>
            <w:tcW w:w="739"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72A5CB7B" w14:textId="77777777" w:rsidR="006E1E4C" w:rsidRPr="00CF47A7" w:rsidRDefault="006E1E4C" w:rsidP="00BF2CE8">
            <w:pPr>
              <w:jc w:val="center"/>
              <w:rPr>
                <w:rFonts w:eastAsia="Times New Roman" w:cstheme="minorHAnsi"/>
                <w:sz w:val="20"/>
                <w:szCs w:val="20"/>
                <w:lang w:val="hr-HR"/>
              </w:rPr>
            </w:pPr>
            <w:r w:rsidRPr="00CF47A7">
              <w:rPr>
                <w:rFonts w:eastAsia="Times New Roman" w:cstheme="minorHAnsi"/>
                <w:sz w:val="20"/>
                <w:szCs w:val="20"/>
                <w:lang w:val="hr-HR"/>
              </w:rPr>
              <w:t>2</w:t>
            </w:r>
          </w:p>
        </w:tc>
        <w:tc>
          <w:tcPr>
            <w:tcW w:w="3372" w:type="dxa"/>
            <w:tcBorders>
              <w:top w:val="nil"/>
              <w:left w:val="nil"/>
              <w:bottom w:val="single" w:sz="4" w:space="0" w:color="808080"/>
              <w:right w:val="nil"/>
            </w:tcBorders>
            <w:shd w:val="clear" w:color="auto" w:fill="auto"/>
            <w:noWrap/>
            <w:vAlign w:val="center"/>
            <w:hideMark/>
          </w:tcPr>
          <w:p w14:paraId="5D7C1888" w14:textId="173EDE18" w:rsidR="006E1E4C" w:rsidRPr="00237650" w:rsidRDefault="00AD4663" w:rsidP="00D4643C">
            <w:pPr>
              <w:rPr>
                <w:rFonts w:eastAsia="Times New Roman" w:cstheme="minorHAnsi"/>
                <w:sz w:val="20"/>
                <w:szCs w:val="20"/>
                <w:lang w:val="hr-HR"/>
              </w:rPr>
            </w:pPr>
            <w:r>
              <w:rPr>
                <w:rFonts w:eastAsia="Times New Roman" w:cstheme="minorHAnsi"/>
                <w:sz w:val="20"/>
                <w:szCs w:val="20"/>
                <w:lang w:val="hr-HR"/>
              </w:rPr>
              <w:t>Irena Slovaček, naslovna predavačica</w:t>
            </w:r>
          </w:p>
        </w:tc>
        <w:tc>
          <w:tcPr>
            <w:tcW w:w="567" w:type="dxa"/>
            <w:tcBorders>
              <w:top w:val="nil"/>
              <w:left w:val="single" w:sz="4" w:space="0" w:color="auto"/>
              <w:bottom w:val="single" w:sz="4" w:space="0" w:color="808080"/>
              <w:right w:val="single" w:sz="4" w:space="0" w:color="808080"/>
            </w:tcBorders>
            <w:shd w:val="clear" w:color="auto" w:fill="auto"/>
            <w:noWrap/>
            <w:vAlign w:val="center"/>
            <w:hideMark/>
          </w:tcPr>
          <w:p w14:paraId="7CC5F424"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20</w:t>
            </w:r>
          </w:p>
        </w:tc>
        <w:tc>
          <w:tcPr>
            <w:tcW w:w="552" w:type="dxa"/>
            <w:tcBorders>
              <w:top w:val="nil"/>
              <w:left w:val="nil"/>
              <w:bottom w:val="single" w:sz="4" w:space="0" w:color="808080"/>
              <w:right w:val="single" w:sz="4" w:space="0" w:color="808080"/>
            </w:tcBorders>
            <w:shd w:val="clear" w:color="auto" w:fill="auto"/>
            <w:noWrap/>
            <w:vAlign w:val="center"/>
            <w:hideMark/>
          </w:tcPr>
          <w:p w14:paraId="51340802" w14:textId="77777777" w:rsidR="006E1E4C" w:rsidRPr="00CF47A7" w:rsidRDefault="006E1E4C" w:rsidP="006E1E4C">
            <w:pPr>
              <w:jc w:val="center"/>
              <w:rPr>
                <w:rFonts w:eastAsia="Times New Roman" w:cstheme="minorHAnsi"/>
                <w:sz w:val="20"/>
                <w:szCs w:val="20"/>
                <w:lang w:val="hr-HR"/>
              </w:rPr>
            </w:pPr>
          </w:p>
        </w:tc>
        <w:tc>
          <w:tcPr>
            <w:tcW w:w="756" w:type="dxa"/>
            <w:tcBorders>
              <w:top w:val="nil"/>
              <w:left w:val="nil"/>
              <w:bottom w:val="single" w:sz="4" w:space="0" w:color="808080"/>
              <w:right w:val="single" w:sz="4" w:space="0" w:color="auto"/>
            </w:tcBorders>
            <w:shd w:val="clear" w:color="auto" w:fill="auto"/>
            <w:noWrap/>
            <w:vAlign w:val="center"/>
            <w:hideMark/>
          </w:tcPr>
          <w:p w14:paraId="5424032D"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10SJ</w:t>
            </w:r>
          </w:p>
        </w:tc>
        <w:tc>
          <w:tcPr>
            <w:tcW w:w="819" w:type="dxa"/>
            <w:tcBorders>
              <w:top w:val="nil"/>
              <w:left w:val="nil"/>
              <w:bottom w:val="nil"/>
              <w:right w:val="nil"/>
            </w:tcBorders>
            <w:shd w:val="clear" w:color="auto" w:fill="auto"/>
            <w:noWrap/>
            <w:vAlign w:val="center"/>
            <w:hideMark/>
          </w:tcPr>
          <w:p w14:paraId="049AB602"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1</w:t>
            </w:r>
          </w:p>
        </w:tc>
        <w:tc>
          <w:tcPr>
            <w:tcW w:w="709" w:type="dxa"/>
            <w:tcBorders>
              <w:top w:val="single" w:sz="4" w:space="0" w:color="auto"/>
              <w:left w:val="single" w:sz="4" w:space="0" w:color="808080"/>
              <w:bottom w:val="single" w:sz="4" w:space="0" w:color="808080"/>
              <w:right w:val="single" w:sz="4" w:space="0" w:color="808080"/>
            </w:tcBorders>
            <w:shd w:val="clear" w:color="auto" w:fill="auto"/>
            <w:noWrap/>
            <w:vAlign w:val="center"/>
            <w:hideMark/>
          </w:tcPr>
          <w:p w14:paraId="3E452A57" w14:textId="77777777" w:rsidR="006E1E4C" w:rsidRPr="00CF47A7" w:rsidRDefault="006E1E4C" w:rsidP="006E1E4C">
            <w:pPr>
              <w:jc w:val="center"/>
              <w:rPr>
                <w:rFonts w:eastAsia="Times New Roman" w:cstheme="minorHAnsi"/>
                <w:sz w:val="20"/>
                <w:szCs w:val="20"/>
                <w:lang w:val="hr-HR"/>
              </w:rPr>
            </w:pPr>
          </w:p>
        </w:tc>
        <w:tc>
          <w:tcPr>
            <w:tcW w:w="709" w:type="dxa"/>
            <w:tcBorders>
              <w:top w:val="nil"/>
              <w:left w:val="nil"/>
              <w:bottom w:val="single" w:sz="4" w:space="0" w:color="808080"/>
              <w:right w:val="single" w:sz="8" w:space="0" w:color="auto"/>
            </w:tcBorders>
            <w:shd w:val="clear" w:color="auto" w:fill="auto"/>
            <w:noWrap/>
            <w:vAlign w:val="center"/>
            <w:hideMark/>
          </w:tcPr>
          <w:p w14:paraId="7E762D9C"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2</w:t>
            </w:r>
          </w:p>
        </w:tc>
      </w:tr>
      <w:tr w:rsidR="006E1E4C" w:rsidRPr="00CF47A7" w14:paraId="6EACD112" w14:textId="77777777" w:rsidTr="000977C7">
        <w:trPr>
          <w:trHeight w:val="300"/>
        </w:trPr>
        <w:tc>
          <w:tcPr>
            <w:tcW w:w="607" w:type="dxa"/>
            <w:vMerge/>
            <w:tcBorders>
              <w:top w:val="nil"/>
              <w:left w:val="single" w:sz="8" w:space="0" w:color="auto"/>
              <w:bottom w:val="single" w:sz="4" w:space="0" w:color="000000"/>
              <w:right w:val="single" w:sz="4" w:space="0" w:color="808080"/>
            </w:tcBorders>
            <w:vAlign w:val="center"/>
            <w:hideMark/>
          </w:tcPr>
          <w:p w14:paraId="78463389" w14:textId="77777777" w:rsidR="006E1E4C" w:rsidRPr="00CF47A7" w:rsidRDefault="006E1E4C" w:rsidP="006E1E4C">
            <w:pPr>
              <w:rPr>
                <w:rFonts w:eastAsia="Times New Roman" w:cstheme="minorHAnsi"/>
                <w:sz w:val="20"/>
                <w:szCs w:val="20"/>
                <w:lang w:val="hr-HR"/>
              </w:rPr>
            </w:pPr>
          </w:p>
        </w:tc>
        <w:tc>
          <w:tcPr>
            <w:tcW w:w="1184" w:type="dxa"/>
            <w:vMerge/>
            <w:tcBorders>
              <w:top w:val="nil"/>
              <w:left w:val="single" w:sz="4" w:space="0" w:color="808080"/>
              <w:bottom w:val="single" w:sz="4" w:space="0" w:color="000000"/>
              <w:right w:val="single" w:sz="4" w:space="0" w:color="808080"/>
            </w:tcBorders>
            <w:vAlign w:val="center"/>
            <w:hideMark/>
          </w:tcPr>
          <w:p w14:paraId="38340CCD" w14:textId="77777777" w:rsidR="006E1E4C" w:rsidRPr="00CF47A7" w:rsidRDefault="006E1E4C" w:rsidP="006E1E4C">
            <w:pPr>
              <w:rPr>
                <w:rFonts w:eastAsia="Times New Roman" w:cstheme="minorHAnsi"/>
                <w:sz w:val="20"/>
                <w:szCs w:val="20"/>
                <w:lang w:val="hr-HR"/>
              </w:rPr>
            </w:pPr>
          </w:p>
        </w:tc>
        <w:tc>
          <w:tcPr>
            <w:tcW w:w="3260" w:type="dxa"/>
            <w:vMerge/>
            <w:tcBorders>
              <w:top w:val="nil"/>
              <w:left w:val="single" w:sz="4" w:space="0" w:color="808080"/>
              <w:bottom w:val="single" w:sz="4" w:space="0" w:color="000000"/>
              <w:right w:val="single" w:sz="4" w:space="0" w:color="808080"/>
            </w:tcBorders>
            <w:vAlign w:val="center"/>
            <w:hideMark/>
          </w:tcPr>
          <w:p w14:paraId="3FDBDC08" w14:textId="77777777" w:rsidR="006E1E4C" w:rsidRPr="00CF47A7" w:rsidRDefault="006E1E4C" w:rsidP="006E1E4C">
            <w:pPr>
              <w:rPr>
                <w:rFonts w:eastAsia="Times New Roman" w:cstheme="minorHAnsi"/>
                <w:sz w:val="20"/>
                <w:szCs w:val="20"/>
                <w:lang w:val="hr-HR"/>
              </w:rPr>
            </w:pPr>
          </w:p>
        </w:tc>
        <w:tc>
          <w:tcPr>
            <w:tcW w:w="851" w:type="dxa"/>
            <w:vMerge/>
            <w:tcBorders>
              <w:top w:val="nil"/>
              <w:left w:val="single" w:sz="4" w:space="0" w:color="808080"/>
              <w:bottom w:val="single" w:sz="4" w:space="0" w:color="000000"/>
              <w:right w:val="single" w:sz="4" w:space="0" w:color="808080"/>
            </w:tcBorders>
            <w:vAlign w:val="center"/>
            <w:hideMark/>
          </w:tcPr>
          <w:p w14:paraId="7094E44A" w14:textId="77777777" w:rsidR="006E1E4C" w:rsidRPr="00CF47A7" w:rsidRDefault="006E1E4C" w:rsidP="006E1E4C">
            <w:pPr>
              <w:rPr>
                <w:rFonts w:eastAsia="Times New Roman" w:cstheme="minorHAnsi"/>
                <w:sz w:val="20"/>
                <w:szCs w:val="20"/>
                <w:lang w:val="hr-HR"/>
              </w:rPr>
            </w:pPr>
          </w:p>
        </w:tc>
        <w:tc>
          <w:tcPr>
            <w:tcW w:w="739" w:type="dxa"/>
            <w:vMerge/>
            <w:tcBorders>
              <w:top w:val="nil"/>
              <w:left w:val="single" w:sz="4" w:space="0" w:color="808080"/>
              <w:bottom w:val="single" w:sz="4" w:space="0" w:color="000000"/>
              <w:right w:val="single" w:sz="4" w:space="0" w:color="808080"/>
            </w:tcBorders>
            <w:vAlign w:val="center"/>
            <w:hideMark/>
          </w:tcPr>
          <w:p w14:paraId="1B06CC5E" w14:textId="77777777" w:rsidR="006E1E4C" w:rsidRPr="00CF47A7" w:rsidRDefault="006E1E4C" w:rsidP="00BF2CE8">
            <w:pPr>
              <w:jc w:val="center"/>
              <w:rPr>
                <w:rFonts w:eastAsia="Times New Roman" w:cstheme="minorHAnsi"/>
                <w:sz w:val="20"/>
                <w:szCs w:val="20"/>
                <w:lang w:val="hr-HR"/>
              </w:rPr>
            </w:pPr>
          </w:p>
        </w:tc>
        <w:tc>
          <w:tcPr>
            <w:tcW w:w="3372" w:type="dxa"/>
            <w:tcBorders>
              <w:top w:val="nil"/>
              <w:left w:val="nil"/>
              <w:bottom w:val="single" w:sz="4" w:space="0" w:color="auto"/>
              <w:right w:val="nil"/>
            </w:tcBorders>
            <w:shd w:val="clear" w:color="auto" w:fill="auto"/>
            <w:noWrap/>
            <w:vAlign w:val="center"/>
            <w:hideMark/>
          </w:tcPr>
          <w:p w14:paraId="6EDAF1C3" w14:textId="77777777" w:rsidR="006E1E4C" w:rsidRPr="00237650" w:rsidRDefault="006E1E4C" w:rsidP="006E1E4C">
            <w:pPr>
              <w:rPr>
                <w:rFonts w:eastAsia="Times New Roman" w:cstheme="minorHAnsi"/>
                <w:sz w:val="20"/>
                <w:szCs w:val="20"/>
                <w:lang w:val="hr-HR"/>
              </w:rPr>
            </w:pPr>
            <w:r w:rsidRPr="00237650">
              <w:rPr>
                <w:rFonts w:eastAsia="Times New Roman" w:cstheme="minorHAnsi"/>
                <w:sz w:val="20"/>
                <w:szCs w:val="20"/>
                <w:lang w:val="hr-HR"/>
              </w:rPr>
              <w:t> </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6079A7D8" w14:textId="77777777" w:rsidR="006E1E4C" w:rsidRPr="00CF47A7" w:rsidRDefault="006E1E4C" w:rsidP="006E1E4C">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tcPr>
          <w:p w14:paraId="3628F9CA" w14:textId="77777777" w:rsidR="006E1E4C" w:rsidRPr="00CF47A7" w:rsidRDefault="006E1E4C" w:rsidP="006E1E4C">
            <w:pPr>
              <w:jc w:val="center"/>
              <w:rPr>
                <w:rFonts w:eastAsia="Times New Roman" w:cstheme="minorHAnsi"/>
                <w:sz w:val="20"/>
                <w:szCs w:val="20"/>
                <w:lang w:val="hr-HR"/>
              </w:rPr>
            </w:pPr>
          </w:p>
        </w:tc>
        <w:tc>
          <w:tcPr>
            <w:tcW w:w="756" w:type="dxa"/>
            <w:tcBorders>
              <w:top w:val="nil"/>
              <w:left w:val="nil"/>
              <w:bottom w:val="single" w:sz="4" w:space="0" w:color="auto"/>
              <w:right w:val="single" w:sz="4" w:space="0" w:color="auto"/>
            </w:tcBorders>
            <w:shd w:val="clear" w:color="auto" w:fill="auto"/>
            <w:noWrap/>
            <w:vAlign w:val="center"/>
          </w:tcPr>
          <w:p w14:paraId="5D037892" w14:textId="77777777" w:rsidR="006E1E4C" w:rsidRPr="00CF47A7" w:rsidRDefault="006E1E4C" w:rsidP="006E1E4C">
            <w:pPr>
              <w:jc w:val="center"/>
              <w:rPr>
                <w:rFonts w:eastAsia="Times New Roman" w:cstheme="minorHAnsi"/>
                <w:sz w:val="20"/>
                <w:szCs w:val="20"/>
                <w:lang w:val="hr-HR"/>
              </w:rPr>
            </w:pPr>
          </w:p>
        </w:tc>
        <w:tc>
          <w:tcPr>
            <w:tcW w:w="819" w:type="dxa"/>
            <w:tcBorders>
              <w:top w:val="single" w:sz="4" w:space="0" w:color="808080"/>
              <w:left w:val="nil"/>
              <w:bottom w:val="single" w:sz="4" w:space="0" w:color="auto"/>
              <w:right w:val="single" w:sz="4" w:space="0" w:color="808080"/>
            </w:tcBorders>
            <w:shd w:val="clear" w:color="auto" w:fill="auto"/>
            <w:noWrap/>
            <w:vAlign w:val="center"/>
          </w:tcPr>
          <w:p w14:paraId="69357019" w14:textId="77777777" w:rsidR="006E1E4C" w:rsidRPr="00CF47A7" w:rsidRDefault="006E1E4C" w:rsidP="006E1E4C">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tcPr>
          <w:p w14:paraId="421A60F9" w14:textId="77777777" w:rsidR="006E1E4C" w:rsidRPr="00CF47A7" w:rsidRDefault="006E1E4C" w:rsidP="006E1E4C">
            <w:pPr>
              <w:jc w:val="center"/>
              <w:rPr>
                <w:rFonts w:eastAsia="Times New Roman" w:cstheme="minorHAnsi"/>
                <w:sz w:val="20"/>
                <w:szCs w:val="20"/>
                <w:lang w:val="hr-HR"/>
              </w:rPr>
            </w:pPr>
          </w:p>
        </w:tc>
        <w:tc>
          <w:tcPr>
            <w:tcW w:w="709" w:type="dxa"/>
            <w:tcBorders>
              <w:top w:val="nil"/>
              <w:left w:val="nil"/>
              <w:bottom w:val="single" w:sz="4" w:space="0" w:color="auto"/>
              <w:right w:val="single" w:sz="8" w:space="0" w:color="auto"/>
            </w:tcBorders>
            <w:shd w:val="clear" w:color="auto" w:fill="auto"/>
            <w:noWrap/>
            <w:vAlign w:val="center"/>
            <w:hideMark/>
          </w:tcPr>
          <w:p w14:paraId="09070DE5" w14:textId="77777777" w:rsidR="006E1E4C" w:rsidRPr="00CF47A7" w:rsidRDefault="006E1E4C" w:rsidP="006E1E4C">
            <w:pPr>
              <w:jc w:val="center"/>
              <w:rPr>
                <w:rFonts w:eastAsia="Times New Roman" w:cstheme="minorHAnsi"/>
                <w:sz w:val="20"/>
                <w:szCs w:val="20"/>
                <w:lang w:val="hr-HR"/>
              </w:rPr>
            </w:pPr>
          </w:p>
        </w:tc>
      </w:tr>
      <w:tr w:rsidR="006E1E4C" w:rsidRPr="00CF47A7" w14:paraId="1CEEC144" w14:textId="77777777" w:rsidTr="000977C7">
        <w:trPr>
          <w:trHeight w:val="300"/>
        </w:trPr>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14:paraId="76DD994B" w14:textId="16F8F0A2" w:rsidR="006E1E4C" w:rsidRPr="00CF47A7" w:rsidRDefault="006E1E4C" w:rsidP="006E1E4C">
            <w:pPr>
              <w:jc w:val="center"/>
              <w:rPr>
                <w:rFonts w:eastAsia="Times New Roman" w:cstheme="minorHAnsi"/>
                <w:sz w:val="20"/>
                <w:szCs w:val="20"/>
                <w:lang w:val="hr-HR"/>
              </w:rPr>
            </w:pPr>
            <w:r>
              <w:rPr>
                <w:rFonts w:eastAsia="Times New Roman" w:cstheme="minorHAnsi"/>
                <w:sz w:val="20"/>
                <w:szCs w:val="20"/>
                <w:lang w:val="hr-HR"/>
              </w:rPr>
              <w:t>2</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2E4ED8E5"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BAKM-43</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21E38C67" w14:textId="77777777" w:rsidR="006E1E4C" w:rsidRPr="00CF47A7" w:rsidRDefault="006E1E4C" w:rsidP="006E1E4C">
            <w:pPr>
              <w:rPr>
                <w:rFonts w:eastAsia="Times New Roman" w:cstheme="minorHAnsi"/>
                <w:sz w:val="20"/>
                <w:szCs w:val="20"/>
                <w:lang w:val="hr-HR"/>
              </w:rPr>
            </w:pPr>
            <w:r w:rsidRPr="00CF47A7">
              <w:rPr>
                <w:rFonts w:eastAsia="Times New Roman" w:cstheme="minorHAnsi"/>
                <w:sz w:val="20"/>
                <w:szCs w:val="20"/>
                <w:lang w:val="hr-HR"/>
              </w:rPr>
              <w:t>Njemački jezik u kulturi 4*</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318E22A3"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O</w:t>
            </w:r>
          </w:p>
        </w:tc>
        <w:tc>
          <w:tcPr>
            <w:tcW w:w="739" w:type="dxa"/>
            <w:vMerge w:val="restart"/>
            <w:tcBorders>
              <w:top w:val="nil"/>
              <w:left w:val="single" w:sz="4" w:space="0" w:color="808080"/>
              <w:bottom w:val="single" w:sz="4" w:space="0" w:color="000000"/>
              <w:right w:val="nil"/>
            </w:tcBorders>
            <w:shd w:val="clear" w:color="auto" w:fill="auto"/>
            <w:noWrap/>
            <w:vAlign w:val="center"/>
            <w:hideMark/>
          </w:tcPr>
          <w:p w14:paraId="34D38B2D" w14:textId="77777777" w:rsidR="006E1E4C" w:rsidRPr="00CF47A7" w:rsidRDefault="006E1E4C" w:rsidP="00BF2CE8">
            <w:pPr>
              <w:jc w:val="center"/>
              <w:rPr>
                <w:rFonts w:eastAsia="Times New Roman" w:cstheme="minorHAnsi"/>
                <w:sz w:val="20"/>
                <w:szCs w:val="20"/>
                <w:lang w:val="hr-HR"/>
              </w:rPr>
            </w:pPr>
            <w:r w:rsidRPr="00CF47A7">
              <w:rPr>
                <w:rFonts w:eastAsia="Times New Roman" w:cstheme="minorHAnsi"/>
                <w:sz w:val="20"/>
                <w:szCs w:val="20"/>
                <w:lang w:val="hr-HR"/>
              </w:rPr>
              <w:t>2</w:t>
            </w:r>
          </w:p>
        </w:tc>
        <w:tc>
          <w:tcPr>
            <w:tcW w:w="3372" w:type="dxa"/>
            <w:tcBorders>
              <w:top w:val="nil"/>
              <w:left w:val="single" w:sz="4" w:space="0" w:color="808080"/>
              <w:bottom w:val="single" w:sz="4" w:space="0" w:color="808080"/>
              <w:right w:val="nil"/>
            </w:tcBorders>
            <w:shd w:val="clear" w:color="auto" w:fill="auto"/>
            <w:noWrap/>
            <w:vAlign w:val="center"/>
            <w:hideMark/>
          </w:tcPr>
          <w:p w14:paraId="328F0D86" w14:textId="2BFF667F" w:rsidR="006E1E4C" w:rsidRPr="00237650" w:rsidRDefault="00AD4663" w:rsidP="00D4643C">
            <w:pPr>
              <w:rPr>
                <w:rFonts w:eastAsia="Times New Roman" w:cstheme="minorHAnsi"/>
                <w:sz w:val="20"/>
                <w:szCs w:val="20"/>
                <w:lang w:val="hr-HR"/>
              </w:rPr>
            </w:pPr>
            <w:r>
              <w:rPr>
                <w:rFonts w:eastAsia="Times New Roman" w:cstheme="minorHAnsi"/>
                <w:sz w:val="20"/>
                <w:szCs w:val="20"/>
                <w:lang w:val="hr-HR"/>
              </w:rPr>
              <w:t>Irena Slovaček, naslovna predavačica</w:t>
            </w:r>
          </w:p>
        </w:tc>
        <w:tc>
          <w:tcPr>
            <w:tcW w:w="567" w:type="dxa"/>
            <w:tcBorders>
              <w:top w:val="nil"/>
              <w:left w:val="single" w:sz="4" w:space="0" w:color="auto"/>
              <w:bottom w:val="single" w:sz="4" w:space="0" w:color="808080"/>
              <w:right w:val="single" w:sz="4" w:space="0" w:color="808080"/>
            </w:tcBorders>
            <w:shd w:val="clear" w:color="auto" w:fill="auto"/>
            <w:noWrap/>
            <w:vAlign w:val="center"/>
            <w:hideMark/>
          </w:tcPr>
          <w:p w14:paraId="35068ECB"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20</w:t>
            </w:r>
          </w:p>
        </w:tc>
        <w:tc>
          <w:tcPr>
            <w:tcW w:w="552" w:type="dxa"/>
            <w:tcBorders>
              <w:top w:val="nil"/>
              <w:left w:val="nil"/>
              <w:bottom w:val="single" w:sz="4" w:space="0" w:color="808080"/>
              <w:right w:val="single" w:sz="4" w:space="0" w:color="808080"/>
            </w:tcBorders>
            <w:shd w:val="clear" w:color="auto" w:fill="auto"/>
            <w:noWrap/>
            <w:vAlign w:val="center"/>
            <w:hideMark/>
          </w:tcPr>
          <w:p w14:paraId="57A0D5AA" w14:textId="77777777" w:rsidR="006E1E4C" w:rsidRPr="00CF47A7" w:rsidRDefault="006E1E4C" w:rsidP="006E1E4C">
            <w:pPr>
              <w:jc w:val="center"/>
              <w:rPr>
                <w:rFonts w:eastAsia="Times New Roman" w:cstheme="minorHAnsi"/>
                <w:sz w:val="20"/>
                <w:szCs w:val="20"/>
                <w:lang w:val="hr-HR"/>
              </w:rPr>
            </w:pPr>
          </w:p>
        </w:tc>
        <w:tc>
          <w:tcPr>
            <w:tcW w:w="756" w:type="dxa"/>
            <w:tcBorders>
              <w:top w:val="nil"/>
              <w:left w:val="nil"/>
              <w:bottom w:val="single" w:sz="4" w:space="0" w:color="808080"/>
              <w:right w:val="single" w:sz="4" w:space="0" w:color="auto"/>
            </w:tcBorders>
            <w:shd w:val="clear" w:color="auto" w:fill="auto"/>
            <w:noWrap/>
            <w:vAlign w:val="center"/>
            <w:hideMark/>
          </w:tcPr>
          <w:p w14:paraId="5031C561"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10SJ</w:t>
            </w:r>
          </w:p>
        </w:tc>
        <w:tc>
          <w:tcPr>
            <w:tcW w:w="819" w:type="dxa"/>
            <w:tcBorders>
              <w:top w:val="nil"/>
              <w:left w:val="nil"/>
              <w:bottom w:val="nil"/>
              <w:right w:val="nil"/>
            </w:tcBorders>
            <w:shd w:val="clear" w:color="auto" w:fill="auto"/>
            <w:noWrap/>
            <w:vAlign w:val="center"/>
            <w:hideMark/>
          </w:tcPr>
          <w:p w14:paraId="206E064A"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1</w:t>
            </w:r>
          </w:p>
        </w:tc>
        <w:tc>
          <w:tcPr>
            <w:tcW w:w="709" w:type="dxa"/>
            <w:tcBorders>
              <w:top w:val="nil"/>
              <w:left w:val="single" w:sz="4" w:space="0" w:color="808080"/>
              <w:bottom w:val="single" w:sz="4" w:space="0" w:color="808080"/>
              <w:right w:val="single" w:sz="4" w:space="0" w:color="808080"/>
            </w:tcBorders>
            <w:shd w:val="clear" w:color="auto" w:fill="auto"/>
            <w:noWrap/>
            <w:vAlign w:val="center"/>
            <w:hideMark/>
          </w:tcPr>
          <w:p w14:paraId="37F3F583" w14:textId="77777777" w:rsidR="006E1E4C" w:rsidRPr="00CF47A7" w:rsidRDefault="006E1E4C" w:rsidP="006E1E4C">
            <w:pPr>
              <w:jc w:val="center"/>
              <w:rPr>
                <w:rFonts w:eastAsia="Times New Roman" w:cstheme="minorHAnsi"/>
                <w:sz w:val="20"/>
                <w:szCs w:val="20"/>
                <w:lang w:val="hr-HR"/>
              </w:rPr>
            </w:pPr>
          </w:p>
        </w:tc>
        <w:tc>
          <w:tcPr>
            <w:tcW w:w="709" w:type="dxa"/>
            <w:tcBorders>
              <w:top w:val="nil"/>
              <w:left w:val="nil"/>
              <w:bottom w:val="single" w:sz="4" w:space="0" w:color="808080"/>
              <w:right w:val="single" w:sz="8" w:space="0" w:color="auto"/>
            </w:tcBorders>
            <w:shd w:val="clear" w:color="auto" w:fill="auto"/>
            <w:noWrap/>
            <w:vAlign w:val="center"/>
            <w:hideMark/>
          </w:tcPr>
          <w:p w14:paraId="251E7803"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1</w:t>
            </w:r>
          </w:p>
        </w:tc>
      </w:tr>
      <w:tr w:rsidR="006E1E4C" w:rsidRPr="00CF47A7" w14:paraId="321B5259" w14:textId="77777777" w:rsidTr="000977C7">
        <w:trPr>
          <w:trHeight w:val="300"/>
        </w:trPr>
        <w:tc>
          <w:tcPr>
            <w:tcW w:w="607" w:type="dxa"/>
            <w:vMerge/>
            <w:tcBorders>
              <w:top w:val="nil"/>
              <w:left w:val="single" w:sz="8" w:space="0" w:color="auto"/>
              <w:bottom w:val="single" w:sz="4" w:space="0" w:color="000000"/>
              <w:right w:val="single" w:sz="4" w:space="0" w:color="808080"/>
            </w:tcBorders>
            <w:vAlign w:val="center"/>
            <w:hideMark/>
          </w:tcPr>
          <w:p w14:paraId="0E790DB2" w14:textId="77777777" w:rsidR="006E1E4C" w:rsidRPr="00CF47A7" w:rsidRDefault="006E1E4C" w:rsidP="006E1E4C">
            <w:pPr>
              <w:rPr>
                <w:rFonts w:eastAsia="Times New Roman" w:cstheme="minorHAnsi"/>
                <w:sz w:val="20"/>
                <w:szCs w:val="20"/>
                <w:lang w:val="hr-HR"/>
              </w:rPr>
            </w:pPr>
          </w:p>
        </w:tc>
        <w:tc>
          <w:tcPr>
            <w:tcW w:w="1184" w:type="dxa"/>
            <w:vMerge/>
            <w:tcBorders>
              <w:top w:val="nil"/>
              <w:left w:val="single" w:sz="4" w:space="0" w:color="808080"/>
              <w:bottom w:val="single" w:sz="4" w:space="0" w:color="000000"/>
              <w:right w:val="single" w:sz="4" w:space="0" w:color="808080"/>
            </w:tcBorders>
            <w:vAlign w:val="center"/>
            <w:hideMark/>
          </w:tcPr>
          <w:p w14:paraId="550F1DC9" w14:textId="77777777" w:rsidR="006E1E4C" w:rsidRPr="00CF47A7" w:rsidRDefault="006E1E4C" w:rsidP="006E1E4C">
            <w:pPr>
              <w:rPr>
                <w:rFonts w:eastAsia="Times New Roman" w:cstheme="minorHAnsi"/>
                <w:sz w:val="20"/>
                <w:szCs w:val="20"/>
                <w:lang w:val="hr-HR"/>
              </w:rPr>
            </w:pPr>
          </w:p>
        </w:tc>
        <w:tc>
          <w:tcPr>
            <w:tcW w:w="3260" w:type="dxa"/>
            <w:vMerge/>
            <w:tcBorders>
              <w:top w:val="nil"/>
              <w:left w:val="single" w:sz="4" w:space="0" w:color="808080"/>
              <w:bottom w:val="single" w:sz="4" w:space="0" w:color="000000"/>
              <w:right w:val="single" w:sz="4" w:space="0" w:color="808080"/>
            </w:tcBorders>
            <w:vAlign w:val="center"/>
            <w:hideMark/>
          </w:tcPr>
          <w:p w14:paraId="3FF683BB" w14:textId="77777777" w:rsidR="006E1E4C" w:rsidRPr="00CF47A7" w:rsidRDefault="006E1E4C" w:rsidP="006E1E4C">
            <w:pPr>
              <w:rPr>
                <w:rFonts w:eastAsia="Times New Roman" w:cstheme="minorHAnsi"/>
                <w:sz w:val="20"/>
                <w:szCs w:val="20"/>
                <w:lang w:val="hr-HR"/>
              </w:rPr>
            </w:pPr>
          </w:p>
        </w:tc>
        <w:tc>
          <w:tcPr>
            <w:tcW w:w="851" w:type="dxa"/>
            <w:vMerge/>
            <w:tcBorders>
              <w:top w:val="nil"/>
              <w:left w:val="single" w:sz="4" w:space="0" w:color="808080"/>
              <w:bottom w:val="single" w:sz="4" w:space="0" w:color="000000"/>
              <w:right w:val="single" w:sz="4" w:space="0" w:color="808080"/>
            </w:tcBorders>
            <w:vAlign w:val="center"/>
            <w:hideMark/>
          </w:tcPr>
          <w:p w14:paraId="6F28835C" w14:textId="77777777" w:rsidR="006E1E4C" w:rsidRPr="00CF47A7" w:rsidRDefault="006E1E4C" w:rsidP="006E1E4C">
            <w:pPr>
              <w:rPr>
                <w:rFonts w:eastAsia="Times New Roman" w:cstheme="minorHAnsi"/>
                <w:sz w:val="20"/>
                <w:szCs w:val="20"/>
                <w:lang w:val="hr-HR"/>
              </w:rPr>
            </w:pPr>
          </w:p>
        </w:tc>
        <w:tc>
          <w:tcPr>
            <w:tcW w:w="739" w:type="dxa"/>
            <w:vMerge/>
            <w:tcBorders>
              <w:top w:val="nil"/>
              <w:left w:val="single" w:sz="4" w:space="0" w:color="808080"/>
              <w:bottom w:val="single" w:sz="4" w:space="0" w:color="000000"/>
              <w:right w:val="nil"/>
            </w:tcBorders>
            <w:vAlign w:val="center"/>
            <w:hideMark/>
          </w:tcPr>
          <w:p w14:paraId="004445E1" w14:textId="77777777" w:rsidR="006E1E4C" w:rsidRPr="00CF47A7" w:rsidRDefault="006E1E4C" w:rsidP="00BF2CE8">
            <w:pPr>
              <w:jc w:val="center"/>
              <w:rPr>
                <w:rFonts w:eastAsia="Times New Roman" w:cstheme="minorHAnsi"/>
                <w:sz w:val="20"/>
                <w:szCs w:val="20"/>
                <w:lang w:val="hr-HR"/>
              </w:rPr>
            </w:pPr>
          </w:p>
        </w:tc>
        <w:tc>
          <w:tcPr>
            <w:tcW w:w="3372" w:type="dxa"/>
            <w:tcBorders>
              <w:top w:val="nil"/>
              <w:left w:val="single" w:sz="4" w:space="0" w:color="808080"/>
              <w:bottom w:val="single" w:sz="4" w:space="0" w:color="auto"/>
              <w:right w:val="nil"/>
            </w:tcBorders>
            <w:shd w:val="clear" w:color="auto" w:fill="auto"/>
            <w:noWrap/>
            <w:vAlign w:val="center"/>
            <w:hideMark/>
          </w:tcPr>
          <w:p w14:paraId="56397A1D" w14:textId="77777777" w:rsidR="006E1E4C" w:rsidRPr="00237650" w:rsidRDefault="006E1E4C" w:rsidP="006E1E4C">
            <w:pPr>
              <w:rPr>
                <w:rFonts w:eastAsia="Times New Roman" w:cstheme="minorHAnsi"/>
                <w:sz w:val="20"/>
                <w:szCs w:val="20"/>
                <w:lang w:val="hr-HR"/>
              </w:rPr>
            </w:pPr>
            <w:r w:rsidRPr="00237650">
              <w:rPr>
                <w:rFonts w:eastAsia="Times New Roman" w:cstheme="minorHAnsi"/>
                <w:sz w:val="20"/>
                <w:szCs w:val="20"/>
                <w:lang w:val="hr-HR"/>
              </w:rPr>
              <w:t> </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760E9F46" w14:textId="77777777" w:rsidR="006E1E4C" w:rsidRPr="00CF47A7" w:rsidRDefault="006E1E4C" w:rsidP="006E1E4C">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hideMark/>
          </w:tcPr>
          <w:p w14:paraId="2A012882" w14:textId="77777777" w:rsidR="006E1E4C" w:rsidRPr="00CF47A7" w:rsidRDefault="006E1E4C" w:rsidP="006E1E4C">
            <w:pPr>
              <w:jc w:val="center"/>
              <w:rPr>
                <w:rFonts w:eastAsia="Times New Roman" w:cstheme="minorHAnsi"/>
                <w:sz w:val="20"/>
                <w:szCs w:val="20"/>
                <w:lang w:val="hr-HR"/>
              </w:rPr>
            </w:pPr>
          </w:p>
        </w:tc>
        <w:tc>
          <w:tcPr>
            <w:tcW w:w="756" w:type="dxa"/>
            <w:tcBorders>
              <w:top w:val="nil"/>
              <w:left w:val="nil"/>
              <w:bottom w:val="single" w:sz="4" w:space="0" w:color="auto"/>
              <w:right w:val="single" w:sz="4" w:space="0" w:color="auto"/>
            </w:tcBorders>
            <w:shd w:val="clear" w:color="auto" w:fill="auto"/>
            <w:noWrap/>
            <w:vAlign w:val="center"/>
            <w:hideMark/>
          </w:tcPr>
          <w:p w14:paraId="097BC23F" w14:textId="77777777" w:rsidR="006E1E4C" w:rsidRPr="00CF47A7" w:rsidRDefault="006E1E4C" w:rsidP="006E1E4C">
            <w:pPr>
              <w:jc w:val="center"/>
              <w:rPr>
                <w:rFonts w:eastAsia="Times New Roman" w:cstheme="minorHAnsi"/>
                <w:sz w:val="20"/>
                <w:szCs w:val="20"/>
                <w:lang w:val="hr-HR"/>
              </w:rPr>
            </w:pP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14:paraId="6BD79525" w14:textId="77777777" w:rsidR="006E1E4C" w:rsidRPr="00CF47A7" w:rsidRDefault="006E1E4C" w:rsidP="006E1E4C">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hideMark/>
          </w:tcPr>
          <w:p w14:paraId="4881975D" w14:textId="77777777" w:rsidR="006E1E4C" w:rsidRPr="00CF47A7" w:rsidRDefault="006E1E4C" w:rsidP="006E1E4C">
            <w:pPr>
              <w:jc w:val="center"/>
              <w:rPr>
                <w:rFonts w:eastAsia="Times New Roman" w:cstheme="minorHAnsi"/>
                <w:sz w:val="20"/>
                <w:szCs w:val="20"/>
                <w:lang w:val="hr-HR"/>
              </w:rPr>
            </w:pPr>
          </w:p>
        </w:tc>
        <w:tc>
          <w:tcPr>
            <w:tcW w:w="709" w:type="dxa"/>
            <w:tcBorders>
              <w:top w:val="nil"/>
              <w:left w:val="nil"/>
              <w:bottom w:val="single" w:sz="4" w:space="0" w:color="auto"/>
              <w:right w:val="single" w:sz="8" w:space="0" w:color="auto"/>
            </w:tcBorders>
            <w:shd w:val="clear" w:color="auto" w:fill="auto"/>
            <w:noWrap/>
            <w:vAlign w:val="center"/>
            <w:hideMark/>
          </w:tcPr>
          <w:p w14:paraId="2E98AC6B" w14:textId="77777777" w:rsidR="006E1E4C" w:rsidRPr="00CF47A7" w:rsidRDefault="006E1E4C" w:rsidP="006E1E4C">
            <w:pPr>
              <w:jc w:val="center"/>
              <w:rPr>
                <w:rFonts w:eastAsia="Times New Roman" w:cstheme="minorHAnsi"/>
                <w:sz w:val="20"/>
                <w:szCs w:val="20"/>
                <w:lang w:val="hr-HR"/>
              </w:rPr>
            </w:pPr>
          </w:p>
        </w:tc>
      </w:tr>
      <w:tr w:rsidR="000977C7" w:rsidRPr="00CF47A7" w14:paraId="23E4763A" w14:textId="77777777" w:rsidTr="000977C7">
        <w:trPr>
          <w:trHeight w:val="300"/>
        </w:trPr>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14:paraId="5D32F320" w14:textId="5BA11823" w:rsidR="000977C7" w:rsidRPr="00CF47A7" w:rsidRDefault="00E626A1" w:rsidP="009E7A11">
            <w:pPr>
              <w:jc w:val="center"/>
              <w:rPr>
                <w:rFonts w:eastAsia="Times New Roman" w:cstheme="minorHAnsi"/>
                <w:sz w:val="20"/>
                <w:szCs w:val="20"/>
                <w:lang w:val="hr-HR"/>
              </w:rPr>
            </w:pPr>
            <w:r>
              <w:rPr>
                <w:rFonts w:eastAsia="Times New Roman" w:cstheme="minorHAnsi"/>
                <w:sz w:val="20"/>
                <w:szCs w:val="20"/>
                <w:lang w:val="hr-HR"/>
              </w:rPr>
              <w:t>3</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06A607D1"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BAKM-44</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2A8693B3" w14:textId="77777777" w:rsidR="000977C7" w:rsidRPr="00CF47A7" w:rsidRDefault="000977C7" w:rsidP="009E7A11">
            <w:pPr>
              <w:rPr>
                <w:rFonts w:eastAsia="Times New Roman" w:cstheme="minorHAnsi"/>
                <w:sz w:val="20"/>
                <w:szCs w:val="20"/>
                <w:lang w:val="hr-HR"/>
              </w:rPr>
            </w:pPr>
            <w:r w:rsidRPr="00CF47A7">
              <w:rPr>
                <w:rFonts w:eastAsia="Times New Roman" w:cstheme="minorHAnsi"/>
                <w:sz w:val="20"/>
                <w:szCs w:val="20"/>
                <w:lang w:val="hr-HR"/>
              </w:rPr>
              <w:t>Tjelesna i zdravstvena kultura 4</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07DD0B67"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O</w:t>
            </w:r>
          </w:p>
        </w:tc>
        <w:tc>
          <w:tcPr>
            <w:tcW w:w="739" w:type="dxa"/>
            <w:vMerge w:val="restart"/>
            <w:tcBorders>
              <w:top w:val="nil"/>
              <w:left w:val="single" w:sz="4" w:space="0" w:color="808080"/>
              <w:bottom w:val="single" w:sz="4" w:space="0" w:color="000000"/>
              <w:right w:val="nil"/>
            </w:tcBorders>
            <w:shd w:val="clear" w:color="auto" w:fill="auto"/>
            <w:noWrap/>
            <w:vAlign w:val="center"/>
            <w:hideMark/>
          </w:tcPr>
          <w:p w14:paraId="460B2BEF" w14:textId="77777777" w:rsidR="000977C7" w:rsidRPr="00CF47A7" w:rsidRDefault="000977C7" w:rsidP="00BF2CE8">
            <w:pPr>
              <w:jc w:val="center"/>
              <w:rPr>
                <w:rFonts w:eastAsia="Times New Roman" w:cstheme="minorHAnsi"/>
                <w:sz w:val="20"/>
                <w:szCs w:val="20"/>
                <w:lang w:val="hr-HR"/>
              </w:rPr>
            </w:pPr>
            <w:r w:rsidRPr="00CF47A7">
              <w:rPr>
                <w:rFonts w:eastAsia="Times New Roman" w:cstheme="minorHAnsi"/>
                <w:sz w:val="20"/>
                <w:szCs w:val="20"/>
                <w:lang w:val="hr-HR"/>
              </w:rPr>
              <w:t>1</w:t>
            </w:r>
          </w:p>
        </w:tc>
        <w:tc>
          <w:tcPr>
            <w:tcW w:w="3372" w:type="dxa"/>
            <w:tcBorders>
              <w:top w:val="nil"/>
              <w:left w:val="single" w:sz="4" w:space="0" w:color="808080"/>
              <w:bottom w:val="single" w:sz="4" w:space="0" w:color="808080"/>
              <w:right w:val="nil"/>
            </w:tcBorders>
            <w:shd w:val="clear" w:color="auto" w:fill="auto"/>
            <w:noWrap/>
            <w:vAlign w:val="center"/>
            <w:hideMark/>
          </w:tcPr>
          <w:p w14:paraId="35A14E89" w14:textId="60B6866D" w:rsidR="000977C7" w:rsidRPr="00237650" w:rsidRDefault="000977C7" w:rsidP="009E7A11">
            <w:pPr>
              <w:rPr>
                <w:rFonts w:eastAsia="Times New Roman" w:cstheme="minorHAnsi"/>
                <w:sz w:val="20"/>
                <w:szCs w:val="20"/>
                <w:lang w:val="hr-HR"/>
              </w:rPr>
            </w:pPr>
            <w:r w:rsidRPr="00237650">
              <w:rPr>
                <w:rFonts w:eastAsia="Times New Roman" w:cstheme="minorHAnsi"/>
                <w:sz w:val="20"/>
                <w:szCs w:val="20"/>
                <w:lang w:val="hr-HR"/>
              </w:rPr>
              <w:t xml:space="preserve">Zoran Pupovac, </w:t>
            </w:r>
            <w:r w:rsidR="00214A11">
              <w:rPr>
                <w:rFonts w:eastAsia="Times New Roman" w:cstheme="minorHAnsi"/>
                <w:sz w:val="20"/>
                <w:szCs w:val="20"/>
                <w:lang w:val="hr-HR"/>
              </w:rPr>
              <w:t>naslovni</w:t>
            </w:r>
            <w:r w:rsidR="00214A11" w:rsidRPr="00237650">
              <w:rPr>
                <w:rFonts w:eastAsia="Times New Roman" w:cstheme="minorHAnsi"/>
                <w:sz w:val="20"/>
                <w:szCs w:val="20"/>
                <w:lang w:val="hr-HR"/>
              </w:rPr>
              <w:t xml:space="preserve"> </w:t>
            </w:r>
            <w:r w:rsidR="00CF7DB8">
              <w:rPr>
                <w:rFonts w:eastAsia="Times New Roman" w:cstheme="minorHAnsi"/>
                <w:sz w:val="20"/>
                <w:szCs w:val="20"/>
                <w:lang w:val="hr-HR"/>
              </w:rPr>
              <w:t xml:space="preserve">viši </w:t>
            </w:r>
            <w:r w:rsidRPr="00237650">
              <w:rPr>
                <w:rFonts w:eastAsia="Times New Roman" w:cstheme="minorHAnsi"/>
                <w:sz w:val="20"/>
                <w:szCs w:val="20"/>
                <w:lang w:val="hr-HR"/>
              </w:rPr>
              <w:t>predavač</w:t>
            </w:r>
          </w:p>
        </w:tc>
        <w:tc>
          <w:tcPr>
            <w:tcW w:w="567" w:type="dxa"/>
            <w:tcBorders>
              <w:top w:val="nil"/>
              <w:left w:val="single" w:sz="4" w:space="0" w:color="auto"/>
              <w:bottom w:val="single" w:sz="4" w:space="0" w:color="808080"/>
              <w:right w:val="single" w:sz="4" w:space="0" w:color="808080"/>
            </w:tcBorders>
            <w:shd w:val="clear" w:color="auto" w:fill="auto"/>
            <w:noWrap/>
            <w:vAlign w:val="center"/>
            <w:hideMark/>
          </w:tcPr>
          <w:p w14:paraId="084EA807"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10</w:t>
            </w:r>
          </w:p>
        </w:tc>
        <w:tc>
          <w:tcPr>
            <w:tcW w:w="552" w:type="dxa"/>
            <w:tcBorders>
              <w:top w:val="nil"/>
              <w:left w:val="nil"/>
              <w:bottom w:val="single" w:sz="4" w:space="0" w:color="808080"/>
              <w:right w:val="single" w:sz="4" w:space="0" w:color="808080"/>
            </w:tcBorders>
            <w:shd w:val="clear" w:color="auto" w:fill="auto"/>
            <w:noWrap/>
            <w:vAlign w:val="center"/>
            <w:hideMark/>
          </w:tcPr>
          <w:p w14:paraId="4C90C83E" w14:textId="77777777" w:rsidR="000977C7" w:rsidRPr="00CF47A7" w:rsidRDefault="000977C7" w:rsidP="009E7A11">
            <w:pPr>
              <w:jc w:val="center"/>
              <w:rPr>
                <w:rFonts w:eastAsia="Times New Roman" w:cstheme="minorHAnsi"/>
                <w:sz w:val="20"/>
                <w:szCs w:val="20"/>
                <w:lang w:val="hr-HR"/>
              </w:rPr>
            </w:pPr>
          </w:p>
        </w:tc>
        <w:tc>
          <w:tcPr>
            <w:tcW w:w="756" w:type="dxa"/>
            <w:tcBorders>
              <w:top w:val="nil"/>
              <w:left w:val="nil"/>
              <w:bottom w:val="single" w:sz="4" w:space="0" w:color="808080"/>
              <w:right w:val="single" w:sz="4" w:space="0" w:color="auto"/>
            </w:tcBorders>
            <w:shd w:val="clear" w:color="auto" w:fill="auto"/>
            <w:noWrap/>
            <w:vAlign w:val="center"/>
            <w:hideMark/>
          </w:tcPr>
          <w:p w14:paraId="695ED919" w14:textId="77777777" w:rsidR="000977C7" w:rsidRPr="00CF47A7" w:rsidRDefault="000977C7" w:rsidP="009E7A11">
            <w:pPr>
              <w:jc w:val="center"/>
              <w:rPr>
                <w:rFonts w:eastAsia="Times New Roman" w:cstheme="minorHAnsi"/>
                <w:sz w:val="20"/>
                <w:szCs w:val="20"/>
                <w:lang w:val="hr-HR"/>
              </w:rPr>
            </w:pPr>
          </w:p>
        </w:tc>
        <w:tc>
          <w:tcPr>
            <w:tcW w:w="819" w:type="dxa"/>
            <w:tcBorders>
              <w:top w:val="nil"/>
              <w:left w:val="nil"/>
              <w:bottom w:val="nil"/>
              <w:right w:val="nil"/>
            </w:tcBorders>
            <w:shd w:val="clear" w:color="auto" w:fill="auto"/>
            <w:noWrap/>
            <w:vAlign w:val="center"/>
            <w:hideMark/>
          </w:tcPr>
          <w:p w14:paraId="76BB8778"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1</w:t>
            </w:r>
          </w:p>
        </w:tc>
        <w:tc>
          <w:tcPr>
            <w:tcW w:w="709" w:type="dxa"/>
            <w:tcBorders>
              <w:top w:val="nil"/>
              <w:left w:val="single" w:sz="4" w:space="0" w:color="808080"/>
              <w:bottom w:val="single" w:sz="4" w:space="0" w:color="808080"/>
              <w:right w:val="single" w:sz="4" w:space="0" w:color="808080"/>
            </w:tcBorders>
            <w:shd w:val="clear" w:color="auto" w:fill="auto"/>
            <w:noWrap/>
            <w:vAlign w:val="center"/>
            <w:hideMark/>
          </w:tcPr>
          <w:p w14:paraId="1348FC4F" w14:textId="77777777" w:rsidR="000977C7" w:rsidRPr="00CF47A7" w:rsidRDefault="000977C7" w:rsidP="009E7A11">
            <w:pPr>
              <w:jc w:val="center"/>
              <w:rPr>
                <w:rFonts w:eastAsia="Times New Roman" w:cstheme="minorHAnsi"/>
                <w:sz w:val="20"/>
                <w:szCs w:val="20"/>
                <w:lang w:val="hr-HR"/>
              </w:rPr>
            </w:pPr>
          </w:p>
        </w:tc>
        <w:tc>
          <w:tcPr>
            <w:tcW w:w="709" w:type="dxa"/>
            <w:tcBorders>
              <w:top w:val="nil"/>
              <w:left w:val="nil"/>
              <w:bottom w:val="single" w:sz="4" w:space="0" w:color="808080"/>
              <w:right w:val="single" w:sz="8" w:space="0" w:color="auto"/>
            </w:tcBorders>
            <w:shd w:val="clear" w:color="auto" w:fill="auto"/>
            <w:noWrap/>
            <w:vAlign w:val="center"/>
            <w:hideMark/>
          </w:tcPr>
          <w:p w14:paraId="720423F6" w14:textId="77777777" w:rsidR="000977C7" w:rsidRPr="00CF47A7" w:rsidRDefault="000977C7" w:rsidP="009E7A11">
            <w:pPr>
              <w:jc w:val="center"/>
              <w:rPr>
                <w:rFonts w:eastAsia="Times New Roman" w:cstheme="minorHAnsi"/>
                <w:sz w:val="20"/>
                <w:szCs w:val="20"/>
                <w:lang w:val="hr-HR"/>
              </w:rPr>
            </w:pPr>
          </w:p>
        </w:tc>
      </w:tr>
      <w:tr w:rsidR="000977C7" w:rsidRPr="00CF47A7" w14:paraId="5E38A0DB" w14:textId="77777777" w:rsidTr="000977C7">
        <w:trPr>
          <w:trHeight w:val="300"/>
        </w:trPr>
        <w:tc>
          <w:tcPr>
            <w:tcW w:w="607" w:type="dxa"/>
            <w:vMerge/>
            <w:tcBorders>
              <w:top w:val="nil"/>
              <w:left w:val="single" w:sz="8" w:space="0" w:color="auto"/>
              <w:bottom w:val="single" w:sz="4" w:space="0" w:color="000000"/>
              <w:right w:val="single" w:sz="4" w:space="0" w:color="808080"/>
            </w:tcBorders>
            <w:vAlign w:val="center"/>
            <w:hideMark/>
          </w:tcPr>
          <w:p w14:paraId="0E984B3E" w14:textId="77777777" w:rsidR="000977C7" w:rsidRPr="00CF47A7" w:rsidRDefault="000977C7" w:rsidP="009E7A11">
            <w:pPr>
              <w:rPr>
                <w:rFonts w:eastAsia="Times New Roman" w:cstheme="minorHAnsi"/>
                <w:sz w:val="20"/>
                <w:szCs w:val="20"/>
                <w:lang w:val="hr-HR"/>
              </w:rPr>
            </w:pPr>
          </w:p>
        </w:tc>
        <w:tc>
          <w:tcPr>
            <w:tcW w:w="1184" w:type="dxa"/>
            <w:vMerge/>
            <w:tcBorders>
              <w:top w:val="nil"/>
              <w:left w:val="single" w:sz="4" w:space="0" w:color="808080"/>
              <w:bottom w:val="single" w:sz="4" w:space="0" w:color="000000"/>
              <w:right w:val="single" w:sz="4" w:space="0" w:color="808080"/>
            </w:tcBorders>
            <w:vAlign w:val="center"/>
            <w:hideMark/>
          </w:tcPr>
          <w:p w14:paraId="038B3789" w14:textId="77777777" w:rsidR="000977C7" w:rsidRPr="00CF47A7" w:rsidRDefault="000977C7" w:rsidP="009E7A11">
            <w:pPr>
              <w:rPr>
                <w:rFonts w:eastAsia="Times New Roman" w:cstheme="minorHAnsi"/>
                <w:sz w:val="20"/>
                <w:szCs w:val="20"/>
                <w:lang w:val="hr-HR"/>
              </w:rPr>
            </w:pPr>
          </w:p>
        </w:tc>
        <w:tc>
          <w:tcPr>
            <w:tcW w:w="3260" w:type="dxa"/>
            <w:vMerge/>
            <w:tcBorders>
              <w:top w:val="nil"/>
              <w:left w:val="single" w:sz="4" w:space="0" w:color="808080"/>
              <w:bottom w:val="single" w:sz="4" w:space="0" w:color="000000"/>
              <w:right w:val="single" w:sz="4" w:space="0" w:color="808080"/>
            </w:tcBorders>
            <w:vAlign w:val="center"/>
            <w:hideMark/>
          </w:tcPr>
          <w:p w14:paraId="0EDE241E" w14:textId="77777777" w:rsidR="000977C7" w:rsidRPr="00CF47A7" w:rsidRDefault="000977C7" w:rsidP="009E7A11">
            <w:pPr>
              <w:rPr>
                <w:rFonts w:eastAsia="Times New Roman" w:cstheme="minorHAnsi"/>
                <w:sz w:val="20"/>
                <w:szCs w:val="20"/>
                <w:lang w:val="hr-HR"/>
              </w:rPr>
            </w:pPr>
          </w:p>
        </w:tc>
        <w:tc>
          <w:tcPr>
            <w:tcW w:w="851" w:type="dxa"/>
            <w:vMerge/>
            <w:tcBorders>
              <w:top w:val="nil"/>
              <w:left w:val="single" w:sz="4" w:space="0" w:color="808080"/>
              <w:bottom w:val="single" w:sz="4" w:space="0" w:color="000000"/>
              <w:right w:val="single" w:sz="4" w:space="0" w:color="808080"/>
            </w:tcBorders>
            <w:vAlign w:val="center"/>
            <w:hideMark/>
          </w:tcPr>
          <w:p w14:paraId="7B1C3FDA" w14:textId="77777777" w:rsidR="000977C7" w:rsidRPr="00CF47A7" w:rsidRDefault="000977C7" w:rsidP="009E7A11">
            <w:pPr>
              <w:rPr>
                <w:rFonts w:eastAsia="Times New Roman" w:cstheme="minorHAnsi"/>
                <w:sz w:val="20"/>
                <w:szCs w:val="20"/>
                <w:lang w:val="hr-HR"/>
              </w:rPr>
            </w:pPr>
          </w:p>
        </w:tc>
        <w:tc>
          <w:tcPr>
            <w:tcW w:w="739" w:type="dxa"/>
            <w:vMerge/>
            <w:tcBorders>
              <w:top w:val="nil"/>
              <w:left w:val="single" w:sz="4" w:space="0" w:color="808080"/>
              <w:bottom w:val="single" w:sz="4" w:space="0" w:color="000000"/>
              <w:right w:val="nil"/>
            </w:tcBorders>
            <w:vAlign w:val="center"/>
            <w:hideMark/>
          </w:tcPr>
          <w:p w14:paraId="05CA8DCD" w14:textId="77777777" w:rsidR="000977C7" w:rsidRPr="00CF47A7" w:rsidRDefault="000977C7" w:rsidP="00BF2CE8">
            <w:pPr>
              <w:jc w:val="center"/>
              <w:rPr>
                <w:rFonts w:eastAsia="Times New Roman" w:cstheme="minorHAnsi"/>
                <w:sz w:val="20"/>
                <w:szCs w:val="20"/>
                <w:lang w:val="hr-HR"/>
              </w:rPr>
            </w:pPr>
          </w:p>
        </w:tc>
        <w:tc>
          <w:tcPr>
            <w:tcW w:w="3372" w:type="dxa"/>
            <w:tcBorders>
              <w:top w:val="nil"/>
              <w:left w:val="single" w:sz="4" w:space="0" w:color="808080"/>
              <w:bottom w:val="single" w:sz="4" w:space="0" w:color="auto"/>
              <w:right w:val="nil"/>
            </w:tcBorders>
            <w:shd w:val="clear" w:color="auto" w:fill="auto"/>
            <w:noWrap/>
            <w:vAlign w:val="center"/>
            <w:hideMark/>
          </w:tcPr>
          <w:p w14:paraId="46AEB1D6" w14:textId="77777777" w:rsidR="000977C7" w:rsidRPr="00237650" w:rsidRDefault="000977C7" w:rsidP="009E7A11">
            <w:pPr>
              <w:rPr>
                <w:rFonts w:eastAsia="Times New Roman" w:cstheme="minorHAnsi"/>
                <w:sz w:val="20"/>
                <w:szCs w:val="20"/>
                <w:lang w:val="hr-HR"/>
              </w:rPr>
            </w:pPr>
            <w:r w:rsidRPr="00237650">
              <w:rPr>
                <w:rFonts w:eastAsia="Times New Roman" w:cstheme="minorHAnsi"/>
                <w:sz w:val="20"/>
                <w:szCs w:val="20"/>
                <w:lang w:val="hr-HR"/>
              </w:rPr>
              <w:t> </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36E939B5" w14:textId="77777777" w:rsidR="000977C7" w:rsidRPr="00CF47A7" w:rsidRDefault="000977C7" w:rsidP="009E7A11">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hideMark/>
          </w:tcPr>
          <w:p w14:paraId="2C579BDD" w14:textId="77777777" w:rsidR="000977C7" w:rsidRPr="00CF47A7" w:rsidRDefault="000977C7" w:rsidP="009E7A11">
            <w:pPr>
              <w:jc w:val="center"/>
              <w:rPr>
                <w:rFonts w:eastAsia="Times New Roman" w:cstheme="minorHAnsi"/>
                <w:sz w:val="20"/>
                <w:szCs w:val="20"/>
                <w:lang w:val="hr-HR"/>
              </w:rPr>
            </w:pPr>
          </w:p>
        </w:tc>
        <w:tc>
          <w:tcPr>
            <w:tcW w:w="756" w:type="dxa"/>
            <w:tcBorders>
              <w:top w:val="nil"/>
              <w:left w:val="nil"/>
              <w:bottom w:val="single" w:sz="4" w:space="0" w:color="auto"/>
              <w:right w:val="single" w:sz="4" w:space="0" w:color="auto"/>
            </w:tcBorders>
            <w:shd w:val="clear" w:color="auto" w:fill="auto"/>
            <w:noWrap/>
            <w:vAlign w:val="center"/>
            <w:hideMark/>
          </w:tcPr>
          <w:p w14:paraId="38032F39"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20TJ</w:t>
            </w: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14:paraId="6D37718D" w14:textId="77777777" w:rsidR="000977C7" w:rsidRPr="00CF47A7" w:rsidRDefault="000977C7" w:rsidP="009E7A11">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hideMark/>
          </w:tcPr>
          <w:p w14:paraId="030C11E2" w14:textId="77777777" w:rsidR="000977C7" w:rsidRPr="00CF47A7" w:rsidRDefault="000977C7" w:rsidP="009E7A11">
            <w:pPr>
              <w:jc w:val="center"/>
              <w:rPr>
                <w:rFonts w:eastAsia="Times New Roman" w:cstheme="minorHAnsi"/>
                <w:sz w:val="20"/>
                <w:szCs w:val="20"/>
                <w:lang w:val="hr-HR"/>
              </w:rPr>
            </w:pPr>
          </w:p>
        </w:tc>
        <w:tc>
          <w:tcPr>
            <w:tcW w:w="709" w:type="dxa"/>
            <w:tcBorders>
              <w:top w:val="nil"/>
              <w:left w:val="nil"/>
              <w:bottom w:val="single" w:sz="4" w:space="0" w:color="auto"/>
              <w:right w:val="single" w:sz="8" w:space="0" w:color="auto"/>
            </w:tcBorders>
            <w:shd w:val="clear" w:color="auto" w:fill="auto"/>
            <w:noWrap/>
            <w:vAlign w:val="center"/>
            <w:hideMark/>
          </w:tcPr>
          <w:p w14:paraId="0116AEB2"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1</w:t>
            </w:r>
          </w:p>
        </w:tc>
      </w:tr>
      <w:tr w:rsidR="00DB5D09" w14:paraId="21060087" w14:textId="77777777" w:rsidTr="00794443">
        <w:trPr>
          <w:gridAfter w:val="1"/>
          <w:wAfter w:w="709" w:type="dxa"/>
          <w:trHeight w:val="300"/>
        </w:trPr>
        <w:tc>
          <w:tcPr>
            <w:tcW w:w="607" w:type="dxa"/>
            <w:vMerge w:val="restart"/>
            <w:tcBorders>
              <w:top w:val="nil"/>
              <w:left w:val="single" w:sz="8" w:space="0" w:color="auto"/>
              <w:right w:val="single" w:sz="4" w:space="0" w:color="808080"/>
            </w:tcBorders>
            <w:shd w:val="clear" w:color="auto" w:fill="auto"/>
            <w:vAlign w:val="center"/>
            <w:hideMark/>
          </w:tcPr>
          <w:p w14:paraId="3D7FD941" w14:textId="6ADCEDB6" w:rsidR="005A3D2E" w:rsidRPr="00CF47A7" w:rsidRDefault="005A3D2E" w:rsidP="009E7A11">
            <w:pPr>
              <w:jc w:val="center"/>
              <w:rPr>
                <w:rFonts w:eastAsia="Times New Roman" w:cstheme="minorHAnsi"/>
                <w:sz w:val="20"/>
                <w:szCs w:val="20"/>
                <w:lang w:val="hr-HR"/>
              </w:rPr>
            </w:pPr>
            <w:r>
              <w:rPr>
                <w:rFonts w:eastAsia="Times New Roman" w:cstheme="minorHAnsi"/>
                <w:sz w:val="20"/>
                <w:szCs w:val="20"/>
                <w:lang w:val="hr-HR"/>
              </w:rPr>
              <w:t>4</w:t>
            </w:r>
          </w:p>
        </w:tc>
        <w:tc>
          <w:tcPr>
            <w:tcW w:w="1184" w:type="dxa"/>
            <w:vMerge w:val="restart"/>
            <w:tcBorders>
              <w:top w:val="nil"/>
              <w:left w:val="single" w:sz="4" w:space="0" w:color="808080"/>
              <w:right w:val="single" w:sz="4" w:space="0" w:color="808080"/>
            </w:tcBorders>
            <w:shd w:val="clear" w:color="auto" w:fill="auto"/>
            <w:vAlign w:val="center"/>
            <w:hideMark/>
          </w:tcPr>
          <w:p w14:paraId="6CBE6854" w14:textId="77777777" w:rsidR="005A3D2E" w:rsidRPr="00CF47A7" w:rsidRDefault="005A3D2E" w:rsidP="009E7A11">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lang w:val="hr-HR"/>
              </w:rPr>
            </w:pPr>
            <w:r w:rsidRPr="00CF47A7">
              <w:rPr>
                <w:rFonts w:cstheme="minorHAnsi"/>
                <w:spacing w:val="-2"/>
                <w:sz w:val="20"/>
                <w:szCs w:val="20"/>
                <w:lang w:val="hr-HR"/>
              </w:rPr>
              <w:t>BAKM-45</w:t>
            </w:r>
          </w:p>
        </w:tc>
        <w:tc>
          <w:tcPr>
            <w:tcW w:w="3260" w:type="dxa"/>
            <w:vMerge w:val="restart"/>
            <w:tcBorders>
              <w:top w:val="nil"/>
              <w:left w:val="single" w:sz="4" w:space="0" w:color="808080"/>
              <w:right w:val="single" w:sz="4" w:space="0" w:color="808080"/>
            </w:tcBorders>
            <w:shd w:val="clear" w:color="auto" w:fill="auto"/>
            <w:noWrap/>
            <w:vAlign w:val="center"/>
            <w:hideMark/>
          </w:tcPr>
          <w:tbl>
            <w:tblPr>
              <w:tblW w:w="3096" w:type="dxa"/>
              <w:tblLayout w:type="fixed"/>
              <w:tblCellMar>
                <w:left w:w="0" w:type="dxa"/>
                <w:right w:w="0" w:type="dxa"/>
              </w:tblCellMar>
              <w:tblLook w:val="0000" w:firstRow="0" w:lastRow="0" w:firstColumn="0" w:lastColumn="0" w:noHBand="0" w:noVBand="0"/>
            </w:tblPr>
            <w:tblGrid>
              <w:gridCol w:w="3096"/>
            </w:tblGrid>
            <w:tr w:rsidR="00DB5D09" w14:paraId="5EBBD846" w14:textId="77777777" w:rsidTr="00794443">
              <w:tc>
                <w:tcPr>
                  <w:tcW w:w="3096" w:type="dxa"/>
                </w:tcPr>
                <w:p w14:paraId="5FB556EC" w14:textId="77777777" w:rsidR="003116D9" w:rsidRPr="00CF47A7" w:rsidRDefault="003116D9">
                  <w:pPr>
                    <w:rPr>
                      <w:rFonts w:cstheme="minorHAnsi"/>
                      <w:sz w:val="20"/>
                      <w:szCs w:val="20"/>
                      <w:lang w:val="hr-HR"/>
                    </w:rPr>
                  </w:pPr>
                  <w:r w:rsidRPr="00CF47A7">
                    <w:rPr>
                      <w:rFonts w:cstheme="minorHAnsi"/>
                      <w:sz w:val="20"/>
                      <w:szCs w:val="20"/>
                      <w:lang w:val="hr-HR"/>
                    </w:rPr>
                    <w:t>Marketing i digitalna promocija</w:t>
                  </w:r>
                </w:p>
              </w:tc>
            </w:tr>
          </w:tbl>
          <w:p w14:paraId="4AD4980A" w14:textId="0BBD53DD" w:rsidR="005A3D2E" w:rsidRPr="00CF47A7" w:rsidRDefault="005A3D2E" w:rsidP="009E7A11">
            <w:pPr>
              <w:jc w:val="center"/>
              <w:rPr>
                <w:rFonts w:eastAsia="Times New Roman" w:cstheme="minorHAnsi"/>
                <w:sz w:val="20"/>
                <w:szCs w:val="20"/>
                <w:lang w:val="hr-HR"/>
              </w:rPr>
            </w:pPr>
          </w:p>
        </w:tc>
        <w:tc>
          <w:tcPr>
            <w:tcW w:w="851" w:type="dxa"/>
            <w:vMerge w:val="restart"/>
            <w:tcBorders>
              <w:top w:val="nil"/>
              <w:left w:val="single" w:sz="4" w:space="0" w:color="808080"/>
              <w:right w:val="single" w:sz="4" w:space="0" w:color="808080"/>
            </w:tcBorders>
            <w:shd w:val="clear" w:color="auto" w:fill="auto"/>
            <w:vAlign w:val="center"/>
            <w:hideMark/>
          </w:tcPr>
          <w:p w14:paraId="58D99E95" w14:textId="31405302" w:rsidR="005A3D2E" w:rsidRPr="00CF47A7" w:rsidRDefault="00794443" w:rsidP="009E7A11">
            <w:pPr>
              <w:jc w:val="center"/>
              <w:rPr>
                <w:rFonts w:eastAsia="Times New Roman" w:cstheme="minorHAnsi"/>
                <w:sz w:val="20"/>
                <w:szCs w:val="20"/>
                <w:lang w:val="hr-HR"/>
              </w:rPr>
            </w:pPr>
            <w:r>
              <w:rPr>
                <w:rFonts w:eastAsia="Times New Roman" w:cstheme="minorHAnsi"/>
                <w:sz w:val="20"/>
                <w:szCs w:val="20"/>
                <w:lang w:val="hr-HR"/>
              </w:rPr>
              <w:t>O</w:t>
            </w:r>
          </w:p>
        </w:tc>
        <w:tc>
          <w:tcPr>
            <w:tcW w:w="739" w:type="dxa"/>
            <w:vMerge w:val="restart"/>
            <w:tcBorders>
              <w:top w:val="nil"/>
              <w:left w:val="single" w:sz="4" w:space="0" w:color="808080"/>
              <w:right w:val="nil"/>
            </w:tcBorders>
            <w:shd w:val="clear" w:color="auto" w:fill="auto"/>
            <w:noWrap/>
            <w:vAlign w:val="center"/>
          </w:tcPr>
          <w:p w14:paraId="2FA5AA00" w14:textId="4A9981FE" w:rsidR="005A3D2E" w:rsidRPr="00237650" w:rsidRDefault="00794443" w:rsidP="00BF2CE8">
            <w:pPr>
              <w:jc w:val="center"/>
              <w:rPr>
                <w:rFonts w:eastAsia="Times New Roman" w:cstheme="minorHAnsi"/>
                <w:sz w:val="20"/>
                <w:szCs w:val="20"/>
                <w:lang w:val="hr-HR"/>
              </w:rPr>
            </w:pPr>
            <w:r>
              <w:rPr>
                <w:rFonts w:eastAsia="Times New Roman" w:cstheme="minorHAnsi"/>
                <w:sz w:val="20"/>
                <w:szCs w:val="20"/>
                <w:lang w:val="hr-HR"/>
              </w:rPr>
              <w:t>5</w:t>
            </w:r>
          </w:p>
        </w:tc>
        <w:tc>
          <w:tcPr>
            <w:tcW w:w="3372" w:type="dxa"/>
            <w:tcBorders>
              <w:top w:val="nil"/>
              <w:left w:val="single" w:sz="4" w:space="0" w:color="808080"/>
              <w:bottom w:val="single" w:sz="4" w:space="0" w:color="808080"/>
              <w:right w:val="nil"/>
            </w:tcBorders>
            <w:shd w:val="clear" w:color="auto" w:fill="auto"/>
            <w:noWrap/>
            <w:vAlign w:val="center"/>
            <w:hideMark/>
          </w:tcPr>
          <w:p w14:paraId="01777CBF" w14:textId="2CB22DF3" w:rsidR="005A3D2E" w:rsidRPr="00CF47A7" w:rsidRDefault="00794443" w:rsidP="00794443">
            <w:pPr>
              <w:rPr>
                <w:rFonts w:eastAsia="Times New Roman" w:cstheme="minorHAnsi"/>
                <w:sz w:val="20"/>
                <w:szCs w:val="20"/>
                <w:lang w:val="hr-HR"/>
              </w:rPr>
            </w:pPr>
            <w:r w:rsidRPr="00794443">
              <w:rPr>
                <w:rFonts w:eastAsia="Times New Roman" w:cstheme="minorHAnsi"/>
                <w:sz w:val="20"/>
                <w:szCs w:val="20"/>
                <w:lang w:val="hr-HR"/>
              </w:rPr>
              <w:t>izv. prof. dr. sc. Iva Buljubašić</w:t>
            </w:r>
          </w:p>
        </w:tc>
        <w:tc>
          <w:tcPr>
            <w:tcW w:w="567" w:type="dxa"/>
            <w:tcBorders>
              <w:top w:val="nil"/>
              <w:left w:val="single" w:sz="4" w:space="0" w:color="auto"/>
              <w:bottom w:val="single" w:sz="4" w:space="0" w:color="808080"/>
              <w:right w:val="single" w:sz="4" w:space="0" w:color="808080"/>
            </w:tcBorders>
            <w:shd w:val="clear" w:color="auto" w:fill="auto"/>
            <w:noWrap/>
            <w:vAlign w:val="center"/>
            <w:hideMark/>
          </w:tcPr>
          <w:p w14:paraId="5FF96E72" w14:textId="71A900BE" w:rsidR="005A3D2E" w:rsidRPr="00CF47A7" w:rsidRDefault="00794443" w:rsidP="009E7A11">
            <w:pPr>
              <w:jc w:val="center"/>
              <w:rPr>
                <w:rFonts w:eastAsia="Times New Roman" w:cstheme="minorHAnsi"/>
                <w:sz w:val="20"/>
                <w:szCs w:val="20"/>
                <w:lang w:val="hr-HR"/>
              </w:rPr>
            </w:pPr>
            <w:r>
              <w:rPr>
                <w:rFonts w:eastAsia="Times New Roman" w:cstheme="minorHAnsi"/>
                <w:sz w:val="20"/>
                <w:szCs w:val="20"/>
                <w:lang w:val="hr-HR"/>
              </w:rPr>
              <w:t>45</w:t>
            </w:r>
          </w:p>
        </w:tc>
        <w:tc>
          <w:tcPr>
            <w:tcW w:w="552" w:type="dxa"/>
            <w:tcBorders>
              <w:top w:val="nil"/>
              <w:left w:val="nil"/>
              <w:bottom w:val="single" w:sz="4" w:space="0" w:color="808080"/>
              <w:right w:val="single" w:sz="4" w:space="0" w:color="808080"/>
            </w:tcBorders>
            <w:shd w:val="clear" w:color="auto" w:fill="auto"/>
            <w:noWrap/>
            <w:vAlign w:val="center"/>
            <w:hideMark/>
          </w:tcPr>
          <w:p w14:paraId="7F0EFB0E" w14:textId="77777777" w:rsidR="005A3D2E" w:rsidRPr="00CF47A7" w:rsidRDefault="005A3D2E" w:rsidP="009E7A11">
            <w:pPr>
              <w:jc w:val="center"/>
              <w:rPr>
                <w:rFonts w:eastAsia="Times New Roman" w:cstheme="minorHAnsi"/>
                <w:sz w:val="20"/>
                <w:szCs w:val="20"/>
                <w:lang w:val="hr-HR"/>
              </w:rPr>
            </w:pPr>
          </w:p>
        </w:tc>
        <w:tc>
          <w:tcPr>
            <w:tcW w:w="756" w:type="dxa"/>
            <w:tcBorders>
              <w:top w:val="nil"/>
              <w:left w:val="nil"/>
              <w:bottom w:val="single" w:sz="4" w:space="0" w:color="808080"/>
              <w:right w:val="single" w:sz="4" w:space="0" w:color="auto"/>
            </w:tcBorders>
            <w:shd w:val="clear" w:color="auto" w:fill="auto"/>
            <w:noWrap/>
            <w:vAlign w:val="center"/>
            <w:hideMark/>
          </w:tcPr>
          <w:p w14:paraId="7CC2461D" w14:textId="13CDEB48" w:rsidR="005A3D2E" w:rsidRPr="00CF47A7" w:rsidRDefault="005A3D2E" w:rsidP="009E7A11">
            <w:pPr>
              <w:jc w:val="center"/>
              <w:rPr>
                <w:rFonts w:eastAsia="Times New Roman" w:cstheme="minorHAnsi"/>
                <w:sz w:val="20"/>
                <w:szCs w:val="20"/>
                <w:lang w:val="hr-HR"/>
              </w:rPr>
            </w:pPr>
          </w:p>
        </w:tc>
        <w:tc>
          <w:tcPr>
            <w:tcW w:w="819" w:type="dxa"/>
            <w:tcBorders>
              <w:top w:val="nil"/>
              <w:left w:val="nil"/>
              <w:bottom w:val="nil"/>
              <w:right w:val="nil"/>
            </w:tcBorders>
            <w:shd w:val="clear" w:color="auto" w:fill="auto"/>
            <w:noWrap/>
            <w:vAlign w:val="center"/>
            <w:hideMark/>
          </w:tcPr>
          <w:p w14:paraId="4408B474" w14:textId="5DC7D690" w:rsidR="005A3D2E" w:rsidRPr="00CF47A7" w:rsidRDefault="002038D9" w:rsidP="009E7A11">
            <w:pPr>
              <w:jc w:val="center"/>
              <w:rPr>
                <w:rFonts w:eastAsia="Times New Roman" w:cstheme="minorHAnsi"/>
                <w:sz w:val="20"/>
                <w:szCs w:val="20"/>
                <w:lang w:val="hr-HR"/>
              </w:rPr>
            </w:pPr>
            <w:r>
              <w:rPr>
                <w:rFonts w:eastAsia="Times New Roman" w:cstheme="minorHAnsi"/>
                <w:sz w:val="20"/>
                <w:szCs w:val="20"/>
                <w:lang w:val="hr-HR"/>
              </w:rPr>
              <w:t>1</w:t>
            </w:r>
          </w:p>
        </w:tc>
        <w:tc>
          <w:tcPr>
            <w:tcW w:w="709" w:type="dxa"/>
            <w:tcBorders>
              <w:top w:val="nil"/>
              <w:left w:val="single" w:sz="4" w:space="0" w:color="808080"/>
              <w:bottom w:val="single" w:sz="4" w:space="0" w:color="808080"/>
              <w:right w:val="single" w:sz="4" w:space="0" w:color="808080"/>
            </w:tcBorders>
            <w:shd w:val="clear" w:color="auto" w:fill="auto"/>
            <w:noWrap/>
            <w:vAlign w:val="center"/>
            <w:hideMark/>
          </w:tcPr>
          <w:p w14:paraId="1CFFB1F7" w14:textId="77777777" w:rsidR="005A3D2E" w:rsidRPr="00CF47A7" w:rsidRDefault="005A3D2E" w:rsidP="009E7A11">
            <w:pPr>
              <w:jc w:val="center"/>
              <w:rPr>
                <w:rFonts w:eastAsia="Times New Roman" w:cstheme="minorHAnsi"/>
                <w:sz w:val="20"/>
                <w:szCs w:val="20"/>
                <w:lang w:val="hr-HR"/>
              </w:rPr>
            </w:pPr>
          </w:p>
        </w:tc>
      </w:tr>
      <w:tr w:rsidR="005A3D2E" w:rsidRPr="00CF47A7" w14:paraId="0DE25730" w14:textId="77777777" w:rsidTr="00A110C8">
        <w:trPr>
          <w:trHeight w:val="300"/>
        </w:trPr>
        <w:tc>
          <w:tcPr>
            <w:tcW w:w="607" w:type="dxa"/>
            <w:vMerge/>
            <w:tcBorders>
              <w:left w:val="single" w:sz="8" w:space="0" w:color="auto"/>
              <w:right w:val="single" w:sz="4" w:space="0" w:color="808080"/>
            </w:tcBorders>
            <w:vAlign w:val="center"/>
            <w:hideMark/>
          </w:tcPr>
          <w:p w14:paraId="78EDBDB4" w14:textId="77777777" w:rsidR="005A3D2E" w:rsidRPr="00CF47A7" w:rsidRDefault="005A3D2E" w:rsidP="009E7A11">
            <w:pPr>
              <w:rPr>
                <w:rFonts w:eastAsia="Times New Roman" w:cstheme="minorHAnsi"/>
                <w:sz w:val="20"/>
                <w:szCs w:val="20"/>
                <w:lang w:val="hr-HR"/>
              </w:rPr>
            </w:pPr>
          </w:p>
        </w:tc>
        <w:tc>
          <w:tcPr>
            <w:tcW w:w="1184" w:type="dxa"/>
            <w:vMerge/>
            <w:tcBorders>
              <w:left w:val="single" w:sz="4" w:space="0" w:color="808080"/>
              <w:right w:val="single" w:sz="4" w:space="0" w:color="808080"/>
            </w:tcBorders>
            <w:vAlign w:val="center"/>
            <w:hideMark/>
          </w:tcPr>
          <w:p w14:paraId="5393A42A" w14:textId="77777777" w:rsidR="005A3D2E" w:rsidRPr="00CF47A7" w:rsidRDefault="005A3D2E" w:rsidP="009E7A11">
            <w:pPr>
              <w:rPr>
                <w:rFonts w:eastAsia="Times New Roman" w:cstheme="minorHAnsi"/>
                <w:sz w:val="20"/>
                <w:szCs w:val="20"/>
                <w:lang w:val="hr-HR"/>
              </w:rPr>
            </w:pPr>
          </w:p>
        </w:tc>
        <w:tc>
          <w:tcPr>
            <w:tcW w:w="3260" w:type="dxa"/>
            <w:vMerge/>
            <w:tcBorders>
              <w:left w:val="single" w:sz="4" w:space="0" w:color="808080"/>
              <w:right w:val="single" w:sz="4" w:space="0" w:color="808080"/>
            </w:tcBorders>
            <w:vAlign w:val="center"/>
            <w:hideMark/>
          </w:tcPr>
          <w:p w14:paraId="620DD02C" w14:textId="77777777" w:rsidR="005A3D2E" w:rsidRPr="00CF47A7" w:rsidRDefault="005A3D2E" w:rsidP="009E7A11">
            <w:pPr>
              <w:rPr>
                <w:rFonts w:eastAsia="Times New Roman" w:cstheme="minorHAnsi"/>
                <w:sz w:val="20"/>
                <w:szCs w:val="20"/>
                <w:lang w:val="hr-HR"/>
              </w:rPr>
            </w:pPr>
          </w:p>
        </w:tc>
        <w:tc>
          <w:tcPr>
            <w:tcW w:w="851" w:type="dxa"/>
            <w:vMerge/>
            <w:tcBorders>
              <w:left w:val="single" w:sz="4" w:space="0" w:color="808080"/>
              <w:right w:val="single" w:sz="4" w:space="0" w:color="808080"/>
            </w:tcBorders>
            <w:vAlign w:val="center"/>
            <w:hideMark/>
          </w:tcPr>
          <w:p w14:paraId="46F81DEC" w14:textId="77777777" w:rsidR="005A3D2E" w:rsidRPr="00CF47A7" w:rsidRDefault="005A3D2E" w:rsidP="009E7A11">
            <w:pPr>
              <w:rPr>
                <w:rFonts w:eastAsia="Times New Roman" w:cstheme="minorHAnsi"/>
                <w:sz w:val="20"/>
                <w:szCs w:val="20"/>
                <w:lang w:val="hr-HR"/>
              </w:rPr>
            </w:pPr>
          </w:p>
        </w:tc>
        <w:tc>
          <w:tcPr>
            <w:tcW w:w="739" w:type="dxa"/>
            <w:vMerge/>
            <w:tcBorders>
              <w:left w:val="single" w:sz="4" w:space="0" w:color="808080"/>
              <w:right w:val="nil"/>
            </w:tcBorders>
            <w:vAlign w:val="center"/>
            <w:hideMark/>
          </w:tcPr>
          <w:p w14:paraId="37A0BCD4" w14:textId="77777777" w:rsidR="005A3D2E" w:rsidRPr="00CF47A7" w:rsidRDefault="005A3D2E" w:rsidP="00BF2CE8">
            <w:pPr>
              <w:jc w:val="center"/>
              <w:rPr>
                <w:rFonts w:eastAsia="Times New Roman" w:cstheme="minorHAnsi"/>
                <w:sz w:val="20"/>
                <w:szCs w:val="20"/>
                <w:lang w:val="hr-HR"/>
              </w:rPr>
            </w:pPr>
          </w:p>
        </w:tc>
        <w:tc>
          <w:tcPr>
            <w:tcW w:w="3372" w:type="dxa"/>
            <w:tcBorders>
              <w:top w:val="nil"/>
              <w:left w:val="single" w:sz="4" w:space="0" w:color="808080"/>
              <w:bottom w:val="single" w:sz="4" w:space="0" w:color="auto"/>
              <w:right w:val="nil"/>
            </w:tcBorders>
            <w:shd w:val="clear" w:color="auto" w:fill="auto"/>
            <w:noWrap/>
            <w:vAlign w:val="center"/>
            <w:hideMark/>
          </w:tcPr>
          <w:p w14:paraId="2C78DF8B" w14:textId="77777777" w:rsidR="005A3D2E" w:rsidRPr="00237650" w:rsidRDefault="005A3D2E" w:rsidP="009E7A11">
            <w:pPr>
              <w:rPr>
                <w:rFonts w:eastAsia="Times New Roman" w:cstheme="minorHAnsi"/>
                <w:sz w:val="20"/>
                <w:szCs w:val="20"/>
                <w:lang w:val="hr-HR"/>
              </w:rPr>
            </w:pPr>
            <w:r w:rsidRPr="00237650">
              <w:rPr>
                <w:rFonts w:cstheme="minorHAnsi"/>
                <w:sz w:val="20"/>
                <w:szCs w:val="20"/>
                <w:lang w:val="hr-HR"/>
              </w:rPr>
              <w:t>Toni Podmanicki, predavač</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342498C2" w14:textId="77777777" w:rsidR="005A3D2E" w:rsidRPr="00CF47A7" w:rsidRDefault="005A3D2E" w:rsidP="009E7A11">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hideMark/>
          </w:tcPr>
          <w:p w14:paraId="7B052C54" w14:textId="40DCE80B" w:rsidR="005A3D2E" w:rsidRPr="00CF47A7" w:rsidRDefault="005A3D2E" w:rsidP="009E7A11">
            <w:pPr>
              <w:jc w:val="center"/>
              <w:rPr>
                <w:rFonts w:eastAsia="Times New Roman" w:cstheme="minorHAnsi"/>
                <w:sz w:val="20"/>
                <w:szCs w:val="20"/>
                <w:lang w:val="hr-HR"/>
              </w:rPr>
            </w:pPr>
            <w:r w:rsidRPr="00CF47A7">
              <w:rPr>
                <w:rFonts w:eastAsia="Times New Roman" w:cstheme="minorHAnsi"/>
                <w:sz w:val="20"/>
                <w:szCs w:val="20"/>
                <w:lang w:val="hr-HR"/>
              </w:rPr>
              <w:t>1</w:t>
            </w:r>
            <w:r w:rsidR="002D2648">
              <w:rPr>
                <w:rFonts w:eastAsia="Times New Roman" w:cstheme="minorHAnsi"/>
                <w:sz w:val="20"/>
                <w:szCs w:val="20"/>
                <w:lang w:val="hr-HR"/>
              </w:rPr>
              <w:t>5</w:t>
            </w:r>
          </w:p>
        </w:tc>
        <w:tc>
          <w:tcPr>
            <w:tcW w:w="756" w:type="dxa"/>
            <w:tcBorders>
              <w:top w:val="nil"/>
              <w:left w:val="nil"/>
              <w:bottom w:val="single" w:sz="4" w:space="0" w:color="auto"/>
              <w:right w:val="single" w:sz="4" w:space="0" w:color="auto"/>
            </w:tcBorders>
            <w:shd w:val="clear" w:color="auto" w:fill="auto"/>
            <w:noWrap/>
            <w:vAlign w:val="center"/>
            <w:hideMark/>
          </w:tcPr>
          <w:p w14:paraId="10829B43" w14:textId="77777777" w:rsidR="005A3D2E" w:rsidRPr="00CF47A7" w:rsidRDefault="005A3D2E" w:rsidP="009E7A11">
            <w:pPr>
              <w:jc w:val="center"/>
              <w:rPr>
                <w:rFonts w:eastAsia="Times New Roman" w:cstheme="minorHAnsi"/>
                <w:sz w:val="20"/>
                <w:szCs w:val="20"/>
                <w:lang w:val="hr-HR"/>
              </w:rPr>
            </w:pP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14:paraId="7D8B1FD8" w14:textId="77777777" w:rsidR="005A3D2E" w:rsidRPr="00CF47A7" w:rsidRDefault="005A3D2E" w:rsidP="009E7A11">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hideMark/>
          </w:tcPr>
          <w:p w14:paraId="5D519EBF" w14:textId="77777777" w:rsidR="005A3D2E" w:rsidRPr="00CF47A7" w:rsidRDefault="005A3D2E" w:rsidP="009E7A11">
            <w:pPr>
              <w:jc w:val="center"/>
              <w:rPr>
                <w:rFonts w:eastAsia="Times New Roman" w:cstheme="minorHAnsi"/>
                <w:sz w:val="20"/>
                <w:szCs w:val="20"/>
                <w:lang w:val="hr-HR"/>
              </w:rPr>
            </w:pPr>
            <w:r w:rsidRPr="00CF47A7">
              <w:rPr>
                <w:rFonts w:eastAsia="Times New Roman" w:cstheme="minorHAnsi"/>
                <w:sz w:val="20"/>
                <w:szCs w:val="20"/>
                <w:lang w:val="hr-HR"/>
              </w:rPr>
              <w:t>1</w:t>
            </w:r>
          </w:p>
        </w:tc>
        <w:tc>
          <w:tcPr>
            <w:tcW w:w="709" w:type="dxa"/>
            <w:tcBorders>
              <w:top w:val="nil"/>
              <w:left w:val="nil"/>
              <w:bottom w:val="single" w:sz="4" w:space="0" w:color="auto"/>
              <w:right w:val="single" w:sz="8" w:space="0" w:color="auto"/>
            </w:tcBorders>
            <w:shd w:val="clear" w:color="auto" w:fill="auto"/>
            <w:noWrap/>
            <w:vAlign w:val="center"/>
            <w:hideMark/>
          </w:tcPr>
          <w:p w14:paraId="1F43FA34" w14:textId="77777777" w:rsidR="005A3D2E" w:rsidRPr="00CF47A7" w:rsidRDefault="005A3D2E" w:rsidP="009E7A11">
            <w:pPr>
              <w:jc w:val="center"/>
              <w:rPr>
                <w:rFonts w:eastAsia="Times New Roman" w:cstheme="minorHAnsi"/>
                <w:sz w:val="20"/>
                <w:szCs w:val="20"/>
                <w:lang w:val="hr-HR"/>
              </w:rPr>
            </w:pPr>
          </w:p>
        </w:tc>
      </w:tr>
      <w:tr w:rsidR="005A3D2E" w:rsidRPr="00CF47A7" w14:paraId="2748B36B" w14:textId="77777777" w:rsidTr="00A110C8">
        <w:trPr>
          <w:trHeight w:val="300"/>
        </w:trPr>
        <w:tc>
          <w:tcPr>
            <w:tcW w:w="607" w:type="dxa"/>
            <w:vMerge/>
            <w:tcBorders>
              <w:left w:val="single" w:sz="8" w:space="0" w:color="auto"/>
              <w:bottom w:val="single" w:sz="4" w:space="0" w:color="000000"/>
              <w:right w:val="single" w:sz="4" w:space="0" w:color="808080"/>
            </w:tcBorders>
            <w:vAlign w:val="center"/>
          </w:tcPr>
          <w:p w14:paraId="148D3080" w14:textId="77777777" w:rsidR="005A3D2E" w:rsidRPr="00CF47A7" w:rsidRDefault="005A3D2E" w:rsidP="009E7A11">
            <w:pPr>
              <w:rPr>
                <w:rFonts w:eastAsia="Times New Roman" w:cstheme="minorHAnsi"/>
                <w:sz w:val="20"/>
                <w:szCs w:val="20"/>
                <w:lang w:val="hr-HR"/>
              </w:rPr>
            </w:pPr>
          </w:p>
        </w:tc>
        <w:tc>
          <w:tcPr>
            <w:tcW w:w="1184" w:type="dxa"/>
            <w:vMerge/>
            <w:tcBorders>
              <w:left w:val="single" w:sz="4" w:space="0" w:color="808080"/>
              <w:bottom w:val="single" w:sz="4" w:space="0" w:color="000000"/>
              <w:right w:val="single" w:sz="4" w:space="0" w:color="808080"/>
            </w:tcBorders>
            <w:vAlign w:val="center"/>
          </w:tcPr>
          <w:p w14:paraId="078A65E9" w14:textId="77777777" w:rsidR="005A3D2E" w:rsidRPr="00CF47A7" w:rsidRDefault="005A3D2E" w:rsidP="009E7A11">
            <w:pPr>
              <w:rPr>
                <w:rFonts w:eastAsia="Times New Roman" w:cstheme="minorHAnsi"/>
                <w:sz w:val="20"/>
                <w:szCs w:val="20"/>
                <w:lang w:val="hr-HR"/>
              </w:rPr>
            </w:pPr>
          </w:p>
        </w:tc>
        <w:tc>
          <w:tcPr>
            <w:tcW w:w="3260" w:type="dxa"/>
            <w:vMerge/>
            <w:tcBorders>
              <w:left w:val="single" w:sz="4" w:space="0" w:color="808080"/>
              <w:bottom w:val="single" w:sz="4" w:space="0" w:color="000000"/>
              <w:right w:val="single" w:sz="4" w:space="0" w:color="808080"/>
            </w:tcBorders>
            <w:vAlign w:val="center"/>
          </w:tcPr>
          <w:p w14:paraId="63745317" w14:textId="77777777" w:rsidR="005A3D2E" w:rsidRPr="00CF47A7" w:rsidRDefault="005A3D2E" w:rsidP="009E7A11">
            <w:pPr>
              <w:rPr>
                <w:rFonts w:eastAsia="Times New Roman" w:cstheme="minorHAnsi"/>
                <w:sz w:val="20"/>
                <w:szCs w:val="20"/>
                <w:lang w:val="hr-HR"/>
              </w:rPr>
            </w:pPr>
          </w:p>
        </w:tc>
        <w:tc>
          <w:tcPr>
            <w:tcW w:w="851" w:type="dxa"/>
            <w:vMerge/>
            <w:tcBorders>
              <w:left w:val="single" w:sz="4" w:space="0" w:color="808080"/>
              <w:bottom w:val="single" w:sz="4" w:space="0" w:color="000000"/>
              <w:right w:val="single" w:sz="4" w:space="0" w:color="808080"/>
            </w:tcBorders>
            <w:vAlign w:val="center"/>
          </w:tcPr>
          <w:p w14:paraId="00A48315" w14:textId="77777777" w:rsidR="005A3D2E" w:rsidRPr="00CF47A7" w:rsidRDefault="005A3D2E" w:rsidP="009E7A11">
            <w:pPr>
              <w:rPr>
                <w:rFonts w:eastAsia="Times New Roman" w:cstheme="minorHAnsi"/>
                <w:sz w:val="20"/>
                <w:szCs w:val="20"/>
                <w:lang w:val="hr-HR"/>
              </w:rPr>
            </w:pPr>
          </w:p>
        </w:tc>
        <w:tc>
          <w:tcPr>
            <w:tcW w:w="739" w:type="dxa"/>
            <w:vMerge/>
            <w:tcBorders>
              <w:left w:val="single" w:sz="4" w:space="0" w:color="808080"/>
              <w:bottom w:val="single" w:sz="4" w:space="0" w:color="000000"/>
              <w:right w:val="nil"/>
            </w:tcBorders>
            <w:vAlign w:val="center"/>
          </w:tcPr>
          <w:p w14:paraId="42457B6B" w14:textId="77777777" w:rsidR="005A3D2E" w:rsidRPr="00CF47A7" w:rsidRDefault="005A3D2E" w:rsidP="00BF2CE8">
            <w:pPr>
              <w:jc w:val="center"/>
              <w:rPr>
                <w:rFonts w:eastAsia="Times New Roman" w:cstheme="minorHAnsi"/>
                <w:sz w:val="20"/>
                <w:szCs w:val="20"/>
                <w:lang w:val="hr-HR"/>
              </w:rPr>
            </w:pPr>
          </w:p>
        </w:tc>
        <w:tc>
          <w:tcPr>
            <w:tcW w:w="3372" w:type="dxa"/>
            <w:tcBorders>
              <w:top w:val="nil"/>
              <w:left w:val="single" w:sz="4" w:space="0" w:color="808080"/>
              <w:bottom w:val="single" w:sz="4" w:space="0" w:color="auto"/>
              <w:right w:val="nil"/>
            </w:tcBorders>
            <w:shd w:val="clear" w:color="auto" w:fill="auto"/>
            <w:noWrap/>
            <w:vAlign w:val="center"/>
          </w:tcPr>
          <w:p w14:paraId="7E9C99F3" w14:textId="5E3F66F5" w:rsidR="005A3D2E" w:rsidRPr="00237650" w:rsidRDefault="005A3D2E" w:rsidP="009E7A11">
            <w:pPr>
              <w:rPr>
                <w:rFonts w:cstheme="minorHAnsi"/>
                <w:sz w:val="20"/>
                <w:szCs w:val="20"/>
                <w:lang w:val="hr-HR"/>
              </w:rPr>
            </w:pPr>
          </w:p>
        </w:tc>
        <w:tc>
          <w:tcPr>
            <w:tcW w:w="567" w:type="dxa"/>
            <w:tcBorders>
              <w:top w:val="nil"/>
              <w:left w:val="single" w:sz="4" w:space="0" w:color="auto"/>
              <w:bottom w:val="single" w:sz="4" w:space="0" w:color="auto"/>
              <w:right w:val="single" w:sz="4" w:space="0" w:color="808080"/>
            </w:tcBorders>
            <w:shd w:val="clear" w:color="auto" w:fill="auto"/>
            <w:noWrap/>
            <w:vAlign w:val="center"/>
          </w:tcPr>
          <w:p w14:paraId="58CB0207" w14:textId="77777777" w:rsidR="005A3D2E" w:rsidRPr="00CF47A7" w:rsidRDefault="005A3D2E" w:rsidP="009E7A11">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tcPr>
          <w:p w14:paraId="7F199F08" w14:textId="75BED28C" w:rsidR="005A3D2E" w:rsidRPr="00CF47A7" w:rsidRDefault="005A3D2E" w:rsidP="009E7A11">
            <w:pPr>
              <w:jc w:val="center"/>
              <w:rPr>
                <w:rFonts w:eastAsia="Times New Roman" w:cstheme="minorHAnsi"/>
                <w:sz w:val="20"/>
                <w:szCs w:val="20"/>
                <w:lang w:val="hr-HR"/>
              </w:rPr>
            </w:pPr>
          </w:p>
        </w:tc>
        <w:tc>
          <w:tcPr>
            <w:tcW w:w="756" w:type="dxa"/>
            <w:tcBorders>
              <w:top w:val="nil"/>
              <w:left w:val="nil"/>
              <w:bottom w:val="single" w:sz="4" w:space="0" w:color="auto"/>
              <w:right w:val="single" w:sz="4" w:space="0" w:color="auto"/>
            </w:tcBorders>
            <w:shd w:val="clear" w:color="auto" w:fill="auto"/>
            <w:noWrap/>
            <w:vAlign w:val="center"/>
          </w:tcPr>
          <w:p w14:paraId="14F6E39B" w14:textId="77777777" w:rsidR="005A3D2E" w:rsidRPr="00CF47A7" w:rsidRDefault="005A3D2E" w:rsidP="009E7A11">
            <w:pPr>
              <w:jc w:val="center"/>
              <w:rPr>
                <w:rFonts w:eastAsia="Times New Roman" w:cstheme="minorHAnsi"/>
                <w:sz w:val="20"/>
                <w:szCs w:val="20"/>
                <w:lang w:val="hr-HR"/>
              </w:rPr>
            </w:pPr>
          </w:p>
        </w:tc>
        <w:tc>
          <w:tcPr>
            <w:tcW w:w="819" w:type="dxa"/>
            <w:tcBorders>
              <w:top w:val="single" w:sz="4" w:space="0" w:color="808080"/>
              <w:left w:val="nil"/>
              <w:bottom w:val="single" w:sz="4" w:space="0" w:color="auto"/>
              <w:right w:val="single" w:sz="4" w:space="0" w:color="808080"/>
            </w:tcBorders>
            <w:shd w:val="clear" w:color="auto" w:fill="auto"/>
            <w:noWrap/>
            <w:vAlign w:val="center"/>
          </w:tcPr>
          <w:p w14:paraId="5E8661C9" w14:textId="77777777" w:rsidR="005A3D2E" w:rsidRPr="00CF47A7" w:rsidRDefault="005A3D2E" w:rsidP="009E7A11">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tcPr>
          <w:p w14:paraId="646249DD" w14:textId="59092807" w:rsidR="005A3D2E" w:rsidRPr="00CF47A7" w:rsidRDefault="005A3D2E" w:rsidP="009E7A11">
            <w:pPr>
              <w:jc w:val="center"/>
              <w:rPr>
                <w:rFonts w:eastAsia="Times New Roman" w:cstheme="minorHAnsi"/>
                <w:sz w:val="20"/>
                <w:szCs w:val="20"/>
                <w:lang w:val="hr-HR"/>
              </w:rPr>
            </w:pPr>
            <w:r>
              <w:rPr>
                <w:rFonts w:eastAsia="Times New Roman" w:cstheme="minorHAnsi"/>
                <w:sz w:val="20"/>
                <w:szCs w:val="20"/>
                <w:lang w:val="hr-HR"/>
              </w:rPr>
              <w:t>1</w:t>
            </w:r>
          </w:p>
        </w:tc>
        <w:tc>
          <w:tcPr>
            <w:tcW w:w="709" w:type="dxa"/>
            <w:tcBorders>
              <w:top w:val="nil"/>
              <w:left w:val="nil"/>
              <w:bottom w:val="single" w:sz="4" w:space="0" w:color="auto"/>
              <w:right w:val="single" w:sz="8" w:space="0" w:color="auto"/>
            </w:tcBorders>
            <w:shd w:val="clear" w:color="auto" w:fill="auto"/>
            <w:noWrap/>
            <w:vAlign w:val="center"/>
          </w:tcPr>
          <w:p w14:paraId="29B88811" w14:textId="77777777" w:rsidR="005A3D2E" w:rsidRPr="00CF47A7" w:rsidRDefault="005A3D2E" w:rsidP="009E7A11">
            <w:pPr>
              <w:jc w:val="center"/>
              <w:rPr>
                <w:rFonts w:eastAsia="Times New Roman" w:cstheme="minorHAnsi"/>
                <w:sz w:val="20"/>
                <w:szCs w:val="20"/>
                <w:lang w:val="hr-HR"/>
              </w:rPr>
            </w:pPr>
          </w:p>
        </w:tc>
      </w:tr>
      <w:tr w:rsidR="00DB5D09" w14:paraId="7C32FA28" w14:textId="77777777" w:rsidTr="00794443">
        <w:trPr>
          <w:gridAfter w:val="1"/>
          <w:wAfter w:w="709" w:type="dxa"/>
          <w:trHeight w:val="300"/>
        </w:trPr>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14:paraId="3F378C0D" w14:textId="436BF9B6" w:rsidR="000977C7" w:rsidRPr="00E626A1" w:rsidRDefault="00E626A1" w:rsidP="009E7A11">
            <w:pPr>
              <w:jc w:val="center"/>
              <w:rPr>
                <w:rFonts w:eastAsia="Times New Roman" w:cstheme="minorHAnsi"/>
                <w:sz w:val="20"/>
                <w:szCs w:val="20"/>
                <w:lang w:val="hr-HR"/>
              </w:rPr>
            </w:pPr>
            <w:r>
              <w:rPr>
                <w:rFonts w:eastAsia="Times New Roman" w:cstheme="minorHAnsi"/>
                <w:sz w:val="20"/>
                <w:szCs w:val="20"/>
                <w:lang w:val="hr-HR"/>
              </w:rPr>
              <w:t>5</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5104B0BA" w14:textId="77777777" w:rsidR="000977C7" w:rsidRPr="00E626A1" w:rsidRDefault="000977C7" w:rsidP="009E7A11">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lang w:val="hr-HR"/>
              </w:rPr>
            </w:pPr>
            <w:r w:rsidRPr="00E626A1">
              <w:rPr>
                <w:rFonts w:cstheme="minorHAnsi"/>
                <w:spacing w:val="-2"/>
                <w:sz w:val="20"/>
                <w:szCs w:val="20"/>
                <w:lang w:val="hr-HR"/>
              </w:rPr>
              <w:t>BAKM-46</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tbl>
            <w:tblPr>
              <w:tblW w:w="0" w:type="auto"/>
              <w:tblLayout w:type="fixed"/>
              <w:tblCellMar>
                <w:left w:w="0" w:type="dxa"/>
                <w:right w:w="0" w:type="dxa"/>
              </w:tblCellMar>
              <w:tblLook w:val="0000" w:firstRow="0" w:lastRow="0" w:firstColumn="0" w:lastColumn="0" w:noHBand="0" w:noVBand="0"/>
            </w:tblPr>
            <w:tblGrid>
              <w:gridCol w:w="2104"/>
            </w:tblGrid>
            <w:tr w:rsidR="00DB5D09" w14:paraId="26E72874" w14:textId="77777777" w:rsidTr="00BF2CE8">
              <w:tc>
                <w:tcPr>
                  <w:tcW w:w="2104" w:type="dxa"/>
                </w:tcPr>
                <w:p w14:paraId="3BFCBFE3" w14:textId="77777777" w:rsidR="003116D9" w:rsidRPr="00E626A1" w:rsidRDefault="003116D9">
                  <w:pPr>
                    <w:rPr>
                      <w:rFonts w:cstheme="minorHAnsi"/>
                      <w:sz w:val="20"/>
                      <w:szCs w:val="20"/>
                      <w:lang w:val="hr-HR"/>
                    </w:rPr>
                  </w:pPr>
                  <w:r w:rsidRPr="00E626A1">
                    <w:rPr>
                      <w:rFonts w:cstheme="minorHAnsi"/>
                      <w:sz w:val="20"/>
                      <w:szCs w:val="20"/>
                      <w:lang w:val="hr-HR"/>
                    </w:rPr>
                    <w:t>Uvod u studije medija</w:t>
                  </w:r>
                </w:p>
              </w:tc>
            </w:tr>
          </w:tbl>
          <w:p w14:paraId="6A5A4C04" w14:textId="408CE256" w:rsidR="000977C7" w:rsidRPr="00E626A1" w:rsidRDefault="000977C7" w:rsidP="009E7A11">
            <w:pPr>
              <w:jc w:val="center"/>
              <w:rPr>
                <w:rFonts w:eastAsia="Times New Roman" w:cstheme="minorHAnsi"/>
                <w:sz w:val="20"/>
                <w:szCs w:val="20"/>
                <w:lang w:val="hr-HR"/>
              </w:rPr>
            </w:pP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25232C84" w14:textId="13766853" w:rsidR="000977C7" w:rsidRPr="00E626A1" w:rsidRDefault="00794443" w:rsidP="009E7A11">
            <w:pPr>
              <w:jc w:val="center"/>
              <w:rPr>
                <w:rFonts w:eastAsia="Times New Roman" w:cstheme="minorHAnsi"/>
                <w:sz w:val="20"/>
                <w:szCs w:val="20"/>
                <w:lang w:val="hr-HR"/>
              </w:rPr>
            </w:pPr>
            <w:r>
              <w:rPr>
                <w:rFonts w:eastAsia="Times New Roman" w:cstheme="minorHAnsi"/>
                <w:sz w:val="20"/>
                <w:szCs w:val="20"/>
                <w:lang w:val="hr-HR"/>
              </w:rPr>
              <w:t>O</w:t>
            </w:r>
          </w:p>
        </w:tc>
        <w:tc>
          <w:tcPr>
            <w:tcW w:w="739" w:type="dxa"/>
            <w:vMerge w:val="restart"/>
            <w:tcBorders>
              <w:top w:val="nil"/>
              <w:left w:val="single" w:sz="4" w:space="0" w:color="808080"/>
              <w:bottom w:val="single" w:sz="4" w:space="0" w:color="000000"/>
              <w:right w:val="nil"/>
            </w:tcBorders>
            <w:shd w:val="clear" w:color="auto" w:fill="auto"/>
            <w:noWrap/>
            <w:vAlign w:val="center"/>
          </w:tcPr>
          <w:p w14:paraId="516F8F7B" w14:textId="1A1E1B9C" w:rsidR="000977C7" w:rsidRPr="00237650" w:rsidRDefault="00794443" w:rsidP="00BF2CE8">
            <w:pPr>
              <w:jc w:val="center"/>
              <w:rPr>
                <w:rFonts w:eastAsia="Times New Roman" w:cstheme="minorHAnsi"/>
                <w:sz w:val="20"/>
                <w:szCs w:val="20"/>
                <w:lang w:val="hr-HR"/>
              </w:rPr>
            </w:pPr>
            <w:r>
              <w:rPr>
                <w:rFonts w:eastAsia="Times New Roman" w:cstheme="minorHAnsi"/>
                <w:sz w:val="20"/>
                <w:szCs w:val="20"/>
                <w:lang w:val="hr-HR"/>
              </w:rPr>
              <w:t>5</w:t>
            </w:r>
          </w:p>
        </w:tc>
        <w:tc>
          <w:tcPr>
            <w:tcW w:w="3372" w:type="dxa"/>
            <w:tcBorders>
              <w:top w:val="nil"/>
              <w:left w:val="single" w:sz="4" w:space="0" w:color="808080"/>
              <w:right w:val="nil"/>
            </w:tcBorders>
            <w:shd w:val="clear" w:color="auto" w:fill="auto"/>
            <w:noWrap/>
            <w:vAlign w:val="center"/>
            <w:hideMark/>
          </w:tcPr>
          <w:p w14:paraId="3FE03F1F" w14:textId="7ABC0523" w:rsidR="000977C7" w:rsidRPr="00E626A1" w:rsidRDefault="00794443" w:rsidP="00794443">
            <w:pPr>
              <w:rPr>
                <w:rFonts w:eastAsia="Times New Roman" w:cstheme="minorHAnsi"/>
                <w:sz w:val="20"/>
                <w:szCs w:val="20"/>
                <w:lang w:val="hr-HR"/>
              </w:rPr>
            </w:pPr>
            <w:r w:rsidRPr="00794443">
              <w:rPr>
                <w:rFonts w:eastAsia="Times New Roman" w:cstheme="minorHAnsi"/>
                <w:sz w:val="20"/>
                <w:szCs w:val="20"/>
                <w:lang w:val="hr-HR"/>
              </w:rPr>
              <w:t>izv. prof. dr. sc. Ivica Šola</w:t>
            </w:r>
          </w:p>
        </w:tc>
        <w:tc>
          <w:tcPr>
            <w:tcW w:w="567" w:type="dxa"/>
            <w:tcBorders>
              <w:top w:val="nil"/>
              <w:left w:val="single" w:sz="4" w:space="0" w:color="auto"/>
              <w:bottom w:val="single" w:sz="4" w:space="0" w:color="808080"/>
              <w:right w:val="single" w:sz="4" w:space="0" w:color="808080"/>
            </w:tcBorders>
            <w:shd w:val="clear" w:color="auto" w:fill="auto"/>
            <w:noWrap/>
            <w:vAlign w:val="center"/>
            <w:hideMark/>
          </w:tcPr>
          <w:p w14:paraId="18E24F26" w14:textId="57FC0B02" w:rsidR="000977C7" w:rsidRPr="00E626A1" w:rsidRDefault="00794443" w:rsidP="009E7A11">
            <w:pPr>
              <w:jc w:val="center"/>
              <w:rPr>
                <w:rFonts w:eastAsia="Times New Roman" w:cstheme="minorHAnsi"/>
                <w:sz w:val="20"/>
                <w:szCs w:val="20"/>
                <w:lang w:val="hr-HR"/>
              </w:rPr>
            </w:pPr>
            <w:r>
              <w:rPr>
                <w:rFonts w:eastAsia="Times New Roman" w:cstheme="minorHAnsi"/>
                <w:sz w:val="20"/>
                <w:szCs w:val="20"/>
                <w:lang w:val="hr-HR"/>
              </w:rPr>
              <w:t>45</w:t>
            </w:r>
          </w:p>
        </w:tc>
        <w:tc>
          <w:tcPr>
            <w:tcW w:w="552" w:type="dxa"/>
            <w:tcBorders>
              <w:top w:val="nil"/>
              <w:left w:val="nil"/>
              <w:bottom w:val="single" w:sz="4" w:space="0" w:color="808080"/>
              <w:right w:val="single" w:sz="4" w:space="0" w:color="808080"/>
            </w:tcBorders>
            <w:shd w:val="clear" w:color="auto" w:fill="auto"/>
            <w:noWrap/>
            <w:vAlign w:val="center"/>
            <w:hideMark/>
          </w:tcPr>
          <w:p w14:paraId="3D0311D6" w14:textId="77777777" w:rsidR="000977C7" w:rsidRPr="00E626A1" w:rsidRDefault="000977C7" w:rsidP="009E7A11">
            <w:pPr>
              <w:jc w:val="center"/>
              <w:rPr>
                <w:rFonts w:eastAsia="Times New Roman" w:cstheme="minorHAnsi"/>
                <w:sz w:val="20"/>
                <w:szCs w:val="20"/>
                <w:lang w:val="hr-HR"/>
              </w:rPr>
            </w:pPr>
          </w:p>
        </w:tc>
        <w:tc>
          <w:tcPr>
            <w:tcW w:w="756" w:type="dxa"/>
            <w:tcBorders>
              <w:top w:val="nil"/>
              <w:left w:val="nil"/>
              <w:bottom w:val="single" w:sz="4" w:space="0" w:color="808080"/>
              <w:right w:val="single" w:sz="4" w:space="0" w:color="auto"/>
            </w:tcBorders>
            <w:shd w:val="clear" w:color="auto" w:fill="auto"/>
            <w:noWrap/>
            <w:vAlign w:val="center"/>
            <w:hideMark/>
          </w:tcPr>
          <w:p w14:paraId="39D01EF3" w14:textId="567F2EFF" w:rsidR="000977C7" w:rsidRPr="00E626A1" w:rsidRDefault="000977C7" w:rsidP="009E7A11">
            <w:pPr>
              <w:jc w:val="center"/>
              <w:rPr>
                <w:rFonts w:eastAsia="Times New Roman" w:cstheme="minorHAnsi"/>
                <w:sz w:val="20"/>
                <w:szCs w:val="20"/>
                <w:lang w:val="hr-HR"/>
              </w:rPr>
            </w:pPr>
          </w:p>
        </w:tc>
        <w:tc>
          <w:tcPr>
            <w:tcW w:w="819" w:type="dxa"/>
            <w:tcBorders>
              <w:top w:val="nil"/>
              <w:left w:val="nil"/>
              <w:bottom w:val="nil"/>
              <w:right w:val="nil"/>
            </w:tcBorders>
            <w:shd w:val="clear" w:color="auto" w:fill="auto"/>
            <w:noWrap/>
            <w:vAlign w:val="center"/>
            <w:hideMark/>
          </w:tcPr>
          <w:p w14:paraId="004032D0" w14:textId="6D6A8979" w:rsidR="000977C7" w:rsidRPr="00E626A1" w:rsidRDefault="00E626A1" w:rsidP="009E7A11">
            <w:pPr>
              <w:jc w:val="center"/>
              <w:rPr>
                <w:rFonts w:eastAsia="Times New Roman" w:cstheme="minorHAnsi"/>
                <w:sz w:val="20"/>
                <w:szCs w:val="20"/>
                <w:lang w:val="hr-HR"/>
              </w:rPr>
            </w:pPr>
            <w:r w:rsidRPr="00E626A1">
              <w:rPr>
                <w:rFonts w:eastAsia="Times New Roman" w:cstheme="minorHAnsi"/>
                <w:sz w:val="20"/>
                <w:szCs w:val="20"/>
                <w:lang w:val="hr-HR"/>
              </w:rPr>
              <w:t>1</w:t>
            </w:r>
          </w:p>
        </w:tc>
        <w:tc>
          <w:tcPr>
            <w:tcW w:w="709" w:type="dxa"/>
            <w:tcBorders>
              <w:top w:val="nil"/>
              <w:left w:val="single" w:sz="4" w:space="0" w:color="808080"/>
              <w:bottom w:val="single" w:sz="4" w:space="0" w:color="808080"/>
              <w:right w:val="single" w:sz="4" w:space="0" w:color="808080"/>
            </w:tcBorders>
            <w:shd w:val="clear" w:color="auto" w:fill="auto"/>
            <w:noWrap/>
            <w:vAlign w:val="center"/>
            <w:hideMark/>
          </w:tcPr>
          <w:p w14:paraId="39EA0392" w14:textId="77777777" w:rsidR="000977C7" w:rsidRPr="00E626A1" w:rsidRDefault="000977C7" w:rsidP="009E7A11">
            <w:pPr>
              <w:jc w:val="center"/>
              <w:rPr>
                <w:rFonts w:eastAsia="Times New Roman" w:cstheme="minorHAnsi"/>
                <w:sz w:val="20"/>
                <w:szCs w:val="20"/>
                <w:lang w:val="hr-HR"/>
              </w:rPr>
            </w:pPr>
          </w:p>
        </w:tc>
      </w:tr>
      <w:tr w:rsidR="000977C7" w:rsidRPr="00CF47A7" w14:paraId="4E8E68B6" w14:textId="77777777" w:rsidTr="00E626A1">
        <w:trPr>
          <w:trHeight w:val="300"/>
        </w:trPr>
        <w:tc>
          <w:tcPr>
            <w:tcW w:w="607" w:type="dxa"/>
            <w:vMerge/>
            <w:tcBorders>
              <w:top w:val="nil"/>
              <w:left w:val="single" w:sz="8" w:space="0" w:color="auto"/>
              <w:bottom w:val="single" w:sz="4" w:space="0" w:color="000000"/>
              <w:right w:val="single" w:sz="4" w:space="0" w:color="808080"/>
            </w:tcBorders>
            <w:vAlign w:val="center"/>
            <w:hideMark/>
          </w:tcPr>
          <w:p w14:paraId="15A3E419" w14:textId="77777777" w:rsidR="000977C7" w:rsidRPr="00E626A1" w:rsidRDefault="000977C7" w:rsidP="009E7A11">
            <w:pPr>
              <w:rPr>
                <w:rFonts w:eastAsia="Times New Roman" w:cstheme="minorHAnsi"/>
                <w:sz w:val="20"/>
                <w:szCs w:val="20"/>
                <w:lang w:val="hr-HR"/>
              </w:rPr>
            </w:pPr>
          </w:p>
        </w:tc>
        <w:tc>
          <w:tcPr>
            <w:tcW w:w="1184" w:type="dxa"/>
            <w:vMerge/>
            <w:tcBorders>
              <w:top w:val="nil"/>
              <w:left w:val="single" w:sz="4" w:space="0" w:color="808080"/>
              <w:bottom w:val="single" w:sz="4" w:space="0" w:color="000000"/>
              <w:right w:val="single" w:sz="4" w:space="0" w:color="808080"/>
            </w:tcBorders>
            <w:vAlign w:val="center"/>
            <w:hideMark/>
          </w:tcPr>
          <w:p w14:paraId="4B72412A" w14:textId="77777777" w:rsidR="000977C7" w:rsidRPr="00E626A1" w:rsidRDefault="000977C7" w:rsidP="009E7A11">
            <w:pPr>
              <w:rPr>
                <w:rFonts w:eastAsia="Times New Roman" w:cstheme="minorHAnsi"/>
                <w:sz w:val="20"/>
                <w:szCs w:val="20"/>
                <w:lang w:val="hr-HR"/>
              </w:rPr>
            </w:pPr>
          </w:p>
        </w:tc>
        <w:tc>
          <w:tcPr>
            <w:tcW w:w="3260" w:type="dxa"/>
            <w:vMerge/>
            <w:tcBorders>
              <w:top w:val="nil"/>
              <w:left w:val="single" w:sz="4" w:space="0" w:color="808080"/>
              <w:bottom w:val="single" w:sz="4" w:space="0" w:color="000000"/>
              <w:right w:val="single" w:sz="4" w:space="0" w:color="808080"/>
            </w:tcBorders>
            <w:vAlign w:val="center"/>
            <w:hideMark/>
          </w:tcPr>
          <w:p w14:paraId="793AB6EE" w14:textId="77777777" w:rsidR="000977C7" w:rsidRPr="00E626A1" w:rsidRDefault="000977C7" w:rsidP="009E7A11">
            <w:pPr>
              <w:rPr>
                <w:rFonts w:eastAsia="Times New Roman" w:cstheme="minorHAnsi"/>
                <w:sz w:val="20"/>
                <w:szCs w:val="20"/>
                <w:lang w:val="hr-HR"/>
              </w:rPr>
            </w:pPr>
          </w:p>
        </w:tc>
        <w:tc>
          <w:tcPr>
            <w:tcW w:w="851" w:type="dxa"/>
            <w:vMerge/>
            <w:tcBorders>
              <w:top w:val="nil"/>
              <w:left w:val="single" w:sz="4" w:space="0" w:color="808080"/>
              <w:bottom w:val="single" w:sz="4" w:space="0" w:color="000000"/>
              <w:right w:val="single" w:sz="4" w:space="0" w:color="808080"/>
            </w:tcBorders>
            <w:vAlign w:val="center"/>
            <w:hideMark/>
          </w:tcPr>
          <w:p w14:paraId="5C88BE06" w14:textId="77777777" w:rsidR="000977C7" w:rsidRPr="00E626A1" w:rsidRDefault="000977C7" w:rsidP="009E7A11">
            <w:pPr>
              <w:rPr>
                <w:rFonts w:eastAsia="Times New Roman" w:cstheme="minorHAnsi"/>
                <w:sz w:val="20"/>
                <w:szCs w:val="20"/>
                <w:lang w:val="hr-HR"/>
              </w:rPr>
            </w:pPr>
          </w:p>
        </w:tc>
        <w:tc>
          <w:tcPr>
            <w:tcW w:w="739" w:type="dxa"/>
            <w:vMerge/>
            <w:tcBorders>
              <w:top w:val="nil"/>
              <w:left w:val="single" w:sz="4" w:space="0" w:color="808080"/>
              <w:bottom w:val="single" w:sz="4" w:space="0" w:color="000000"/>
              <w:right w:val="nil"/>
            </w:tcBorders>
            <w:vAlign w:val="center"/>
            <w:hideMark/>
          </w:tcPr>
          <w:p w14:paraId="04EEC5DF" w14:textId="77777777" w:rsidR="000977C7" w:rsidRPr="00E626A1" w:rsidRDefault="000977C7" w:rsidP="009E7A11">
            <w:pPr>
              <w:rPr>
                <w:rFonts w:eastAsia="Times New Roman" w:cstheme="minorHAnsi"/>
                <w:sz w:val="20"/>
                <w:szCs w:val="20"/>
                <w:lang w:val="hr-HR"/>
              </w:rPr>
            </w:pPr>
          </w:p>
        </w:tc>
        <w:tc>
          <w:tcPr>
            <w:tcW w:w="3372" w:type="dxa"/>
            <w:tcBorders>
              <w:left w:val="single" w:sz="4" w:space="0" w:color="808080"/>
              <w:bottom w:val="single" w:sz="4" w:space="0" w:color="auto"/>
              <w:right w:val="nil"/>
            </w:tcBorders>
            <w:shd w:val="clear" w:color="auto" w:fill="auto"/>
            <w:noWrap/>
            <w:vAlign w:val="center"/>
            <w:hideMark/>
          </w:tcPr>
          <w:p w14:paraId="5729BFBF" w14:textId="0FB5FF7A" w:rsidR="000977C7" w:rsidRPr="00237650" w:rsidRDefault="00D4643C" w:rsidP="009E7A11">
            <w:pPr>
              <w:rPr>
                <w:rFonts w:eastAsia="Times New Roman" w:cstheme="minorHAnsi"/>
                <w:sz w:val="20"/>
                <w:szCs w:val="20"/>
                <w:lang w:val="hr-HR"/>
              </w:rPr>
            </w:pPr>
            <w:r>
              <w:rPr>
                <w:rFonts w:eastAsia="Times New Roman" w:cstheme="minorHAnsi"/>
                <w:sz w:val="20"/>
                <w:szCs w:val="20"/>
                <w:lang w:val="hr-HR"/>
              </w:rPr>
              <w:t>Paula Rem, asistentica</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77ADE404" w14:textId="77777777" w:rsidR="000977C7" w:rsidRPr="00E626A1" w:rsidRDefault="000977C7" w:rsidP="009E7A11">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tcPr>
          <w:p w14:paraId="6511614A" w14:textId="105A93D0" w:rsidR="000977C7" w:rsidRPr="00E626A1" w:rsidRDefault="00536895" w:rsidP="009E7A11">
            <w:pPr>
              <w:jc w:val="center"/>
              <w:rPr>
                <w:rFonts w:eastAsia="Times New Roman" w:cstheme="minorHAnsi"/>
                <w:sz w:val="20"/>
                <w:szCs w:val="20"/>
                <w:lang w:val="hr-HR"/>
              </w:rPr>
            </w:pPr>
            <w:r>
              <w:rPr>
                <w:rFonts w:eastAsia="Times New Roman" w:cstheme="minorHAnsi"/>
                <w:sz w:val="20"/>
                <w:szCs w:val="20"/>
                <w:lang w:val="hr-HR"/>
              </w:rPr>
              <w:t>15</w:t>
            </w:r>
          </w:p>
        </w:tc>
        <w:tc>
          <w:tcPr>
            <w:tcW w:w="756" w:type="dxa"/>
            <w:tcBorders>
              <w:top w:val="nil"/>
              <w:left w:val="nil"/>
              <w:bottom w:val="single" w:sz="4" w:space="0" w:color="auto"/>
              <w:right w:val="single" w:sz="4" w:space="0" w:color="auto"/>
            </w:tcBorders>
            <w:shd w:val="clear" w:color="auto" w:fill="auto"/>
            <w:noWrap/>
            <w:vAlign w:val="center"/>
          </w:tcPr>
          <w:p w14:paraId="66CE4D31" w14:textId="77777777" w:rsidR="000977C7" w:rsidRPr="00E626A1" w:rsidRDefault="000977C7" w:rsidP="009E7A11">
            <w:pPr>
              <w:jc w:val="center"/>
              <w:rPr>
                <w:rFonts w:eastAsia="Times New Roman" w:cstheme="minorHAnsi"/>
                <w:sz w:val="20"/>
                <w:szCs w:val="20"/>
                <w:lang w:val="hr-HR"/>
              </w:rPr>
            </w:pPr>
          </w:p>
        </w:tc>
        <w:tc>
          <w:tcPr>
            <w:tcW w:w="819" w:type="dxa"/>
            <w:tcBorders>
              <w:top w:val="single" w:sz="4" w:space="0" w:color="808080"/>
              <w:left w:val="nil"/>
              <w:bottom w:val="single" w:sz="4" w:space="0" w:color="auto"/>
              <w:right w:val="single" w:sz="4" w:space="0" w:color="808080"/>
            </w:tcBorders>
            <w:shd w:val="clear" w:color="auto" w:fill="auto"/>
            <w:noWrap/>
            <w:vAlign w:val="center"/>
          </w:tcPr>
          <w:p w14:paraId="13742D91" w14:textId="77777777" w:rsidR="000977C7" w:rsidRPr="00E626A1" w:rsidRDefault="000977C7" w:rsidP="009E7A11">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tcPr>
          <w:p w14:paraId="6B04C234" w14:textId="683AE0EC" w:rsidR="000977C7" w:rsidRPr="00E626A1" w:rsidRDefault="002038D9" w:rsidP="009E7A11">
            <w:pPr>
              <w:jc w:val="center"/>
              <w:rPr>
                <w:rFonts w:eastAsia="Times New Roman" w:cstheme="minorHAnsi"/>
                <w:sz w:val="20"/>
                <w:szCs w:val="20"/>
                <w:lang w:val="hr-HR"/>
              </w:rPr>
            </w:pPr>
            <w:r>
              <w:rPr>
                <w:rFonts w:eastAsia="Times New Roman" w:cstheme="minorHAnsi"/>
                <w:sz w:val="20"/>
                <w:szCs w:val="20"/>
                <w:lang w:val="hr-HR"/>
              </w:rPr>
              <w:t>1</w:t>
            </w:r>
          </w:p>
        </w:tc>
        <w:tc>
          <w:tcPr>
            <w:tcW w:w="709" w:type="dxa"/>
            <w:tcBorders>
              <w:top w:val="nil"/>
              <w:left w:val="nil"/>
              <w:bottom w:val="single" w:sz="4" w:space="0" w:color="auto"/>
              <w:right w:val="single" w:sz="8" w:space="0" w:color="auto"/>
            </w:tcBorders>
            <w:shd w:val="clear" w:color="auto" w:fill="auto"/>
            <w:noWrap/>
            <w:vAlign w:val="center"/>
            <w:hideMark/>
          </w:tcPr>
          <w:p w14:paraId="309B3D60" w14:textId="77777777" w:rsidR="000977C7" w:rsidRPr="00E626A1" w:rsidRDefault="000977C7" w:rsidP="009E7A11">
            <w:pPr>
              <w:jc w:val="center"/>
              <w:rPr>
                <w:rFonts w:eastAsia="Times New Roman" w:cstheme="minorHAnsi"/>
                <w:sz w:val="20"/>
                <w:szCs w:val="20"/>
                <w:lang w:val="hr-HR"/>
              </w:rPr>
            </w:pPr>
          </w:p>
        </w:tc>
      </w:tr>
      <w:tr w:rsidR="002038D9" w14:paraId="1A840340" w14:textId="77777777" w:rsidTr="00BF2CE8">
        <w:trPr>
          <w:gridAfter w:val="1"/>
          <w:wAfter w:w="709" w:type="dxa"/>
          <w:trHeight w:val="300"/>
        </w:trPr>
        <w:tc>
          <w:tcPr>
            <w:tcW w:w="607" w:type="dxa"/>
            <w:vMerge w:val="restart"/>
            <w:tcBorders>
              <w:top w:val="nil"/>
              <w:left w:val="single" w:sz="8" w:space="0" w:color="auto"/>
              <w:right w:val="single" w:sz="4" w:space="0" w:color="808080"/>
            </w:tcBorders>
            <w:vAlign w:val="center"/>
            <w:hideMark/>
          </w:tcPr>
          <w:p w14:paraId="4853E9FB" w14:textId="5D86CF51" w:rsidR="002038D9" w:rsidRPr="00E626A1" w:rsidRDefault="002038D9" w:rsidP="009E7A11">
            <w:pPr>
              <w:jc w:val="center"/>
              <w:rPr>
                <w:rFonts w:eastAsia="Times New Roman" w:cstheme="minorHAnsi"/>
                <w:sz w:val="20"/>
                <w:szCs w:val="20"/>
                <w:lang w:val="hr-HR"/>
              </w:rPr>
            </w:pPr>
            <w:r>
              <w:rPr>
                <w:rFonts w:eastAsia="Times New Roman" w:cstheme="minorHAnsi"/>
                <w:sz w:val="20"/>
                <w:szCs w:val="20"/>
                <w:lang w:val="hr-HR"/>
              </w:rPr>
              <w:t>6</w:t>
            </w:r>
          </w:p>
        </w:tc>
        <w:tc>
          <w:tcPr>
            <w:tcW w:w="1184" w:type="dxa"/>
            <w:vMerge w:val="restart"/>
            <w:tcBorders>
              <w:top w:val="nil"/>
              <w:left w:val="single" w:sz="4" w:space="0" w:color="808080"/>
              <w:right w:val="single" w:sz="4" w:space="0" w:color="808080"/>
            </w:tcBorders>
            <w:vAlign w:val="center"/>
            <w:hideMark/>
          </w:tcPr>
          <w:p w14:paraId="5644102F" w14:textId="77777777" w:rsidR="002038D9" w:rsidRPr="00E626A1" w:rsidRDefault="002038D9" w:rsidP="009E7A11">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lang w:val="hr-HR"/>
              </w:rPr>
            </w:pPr>
            <w:r w:rsidRPr="00E626A1">
              <w:rPr>
                <w:rFonts w:cstheme="minorHAnsi"/>
                <w:spacing w:val="-2"/>
                <w:sz w:val="20"/>
                <w:szCs w:val="20"/>
                <w:lang w:val="hr-HR"/>
              </w:rPr>
              <w:t>BAKM-37</w:t>
            </w:r>
          </w:p>
        </w:tc>
        <w:tc>
          <w:tcPr>
            <w:tcW w:w="3260" w:type="dxa"/>
            <w:vMerge w:val="restart"/>
            <w:tcBorders>
              <w:top w:val="nil"/>
              <w:left w:val="single" w:sz="4" w:space="0" w:color="808080"/>
              <w:right w:val="single" w:sz="4" w:space="0" w:color="808080"/>
            </w:tcBorders>
            <w:vAlign w:val="center"/>
            <w:hideMark/>
          </w:tcPr>
          <w:tbl>
            <w:tblPr>
              <w:tblW w:w="3096" w:type="dxa"/>
              <w:tblLayout w:type="fixed"/>
              <w:tblCellMar>
                <w:left w:w="0" w:type="dxa"/>
                <w:right w:w="0" w:type="dxa"/>
              </w:tblCellMar>
              <w:tblLook w:val="0000" w:firstRow="0" w:lastRow="0" w:firstColumn="0" w:lastColumn="0" w:noHBand="0" w:noVBand="0"/>
            </w:tblPr>
            <w:tblGrid>
              <w:gridCol w:w="3096"/>
            </w:tblGrid>
            <w:tr w:rsidR="002038D9" w14:paraId="57C136AF" w14:textId="77777777" w:rsidTr="00BF2CE8">
              <w:tc>
                <w:tcPr>
                  <w:tcW w:w="3096" w:type="dxa"/>
                </w:tcPr>
                <w:p w14:paraId="0C2DB84A" w14:textId="77777777" w:rsidR="002038D9" w:rsidRPr="00E626A1" w:rsidRDefault="002038D9">
                  <w:pPr>
                    <w:rPr>
                      <w:rFonts w:cstheme="minorHAnsi"/>
                      <w:sz w:val="20"/>
                      <w:szCs w:val="20"/>
                      <w:lang w:val="hr-HR"/>
                    </w:rPr>
                  </w:pPr>
                  <w:r w:rsidRPr="00E626A1">
                    <w:rPr>
                      <w:rFonts w:cstheme="minorHAnsi"/>
                      <w:sz w:val="20"/>
                      <w:szCs w:val="20"/>
                      <w:lang w:val="hr-HR"/>
                    </w:rPr>
                    <w:t>Stručna praksa 2</w:t>
                  </w:r>
                </w:p>
              </w:tc>
            </w:tr>
          </w:tbl>
          <w:p w14:paraId="33798984" w14:textId="77777777" w:rsidR="002038D9" w:rsidRPr="00E626A1" w:rsidRDefault="002038D9" w:rsidP="009E7A11">
            <w:pPr>
              <w:jc w:val="center"/>
              <w:rPr>
                <w:rFonts w:eastAsia="Times New Roman" w:cstheme="minorHAnsi"/>
                <w:sz w:val="20"/>
                <w:szCs w:val="20"/>
                <w:lang w:val="hr-HR"/>
              </w:rPr>
            </w:pPr>
          </w:p>
          <w:p w14:paraId="5103A0DC" w14:textId="51217EC9" w:rsidR="002038D9" w:rsidRPr="00E626A1" w:rsidRDefault="002038D9" w:rsidP="009E7A11">
            <w:pPr>
              <w:jc w:val="center"/>
              <w:rPr>
                <w:rFonts w:eastAsia="Times New Roman" w:cstheme="minorHAnsi"/>
                <w:sz w:val="20"/>
                <w:szCs w:val="20"/>
                <w:lang w:val="hr-HR"/>
              </w:rPr>
            </w:pPr>
          </w:p>
        </w:tc>
        <w:tc>
          <w:tcPr>
            <w:tcW w:w="851" w:type="dxa"/>
            <w:vMerge w:val="restart"/>
            <w:tcBorders>
              <w:top w:val="nil"/>
              <w:left w:val="single" w:sz="4" w:space="0" w:color="808080"/>
              <w:right w:val="single" w:sz="4" w:space="0" w:color="808080"/>
            </w:tcBorders>
            <w:vAlign w:val="center"/>
            <w:hideMark/>
          </w:tcPr>
          <w:p w14:paraId="133EF7AF" w14:textId="4BE2A6B0" w:rsidR="002038D9" w:rsidRPr="007C6E00" w:rsidRDefault="002038D9" w:rsidP="009E7A11">
            <w:pPr>
              <w:jc w:val="center"/>
              <w:rPr>
                <w:rFonts w:eastAsia="Times New Roman" w:cstheme="minorHAnsi"/>
                <w:sz w:val="20"/>
                <w:szCs w:val="20"/>
                <w:lang w:val="hr-HR"/>
              </w:rPr>
            </w:pPr>
            <w:r>
              <w:rPr>
                <w:rFonts w:eastAsia="Times New Roman" w:cstheme="minorHAnsi"/>
                <w:sz w:val="20"/>
                <w:szCs w:val="20"/>
                <w:lang w:val="hr-HR"/>
              </w:rPr>
              <w:t>O</w:t>
            </w:r>
          </w:p>
        </w:tc>
        <w:tc>
          <w:tcPr>
            <w:tcW w:w="739" w:type="dxa"/>
            <w:vMerge w:val="restart"/>
            <w:tcBorders>
              <w:top w:val="nil"/>
              <w:left w:val="single" w:sz="4" w:space="0" w:color="808080"/>
              <w:right w:val="nil"/>
            </w:tcBorders>
            <w:vAlign w:val="center"/>
          </w:tcPr>
          <w:p w14:paraId="71B0AD4B" w14:textId="406B2F8E" w:rsidR="002038D9" w:rsidRPr="00237650" w:rsidRDefault="002038D9" w:rsidP="00BF2CE8">
            <w:pPr>
              <w:jc w:val="center"/>
              <w:rPr>
                <w:rFonts w:eastAsia="Times New Roman" w:cstheme="minorHAnsi"/>
                <w:sz w:val="20"/>
                <w:szCs w:val="20"/>
                <w:lang w:val="hr-HR"/>
              </w:rPr>
            </w:pPr>
            <w:r>
              <w:rPr>
                <w:rFonts w:eastAsia="Times New Roman" w:cstheme="minorHAnsi"/>
                <w:sz w:val="20"/>
                <w:szCs w:val="20"/>
                <w:lang w:val="hr-HR"/>
              </w:rPr>
              <w:t>3</w:t>
            </w:r>
          </w:p>
        </w:tc>
        <w:tc>
          <w:tcPr>
            <w:tcW w:w="3372" w:type="dxa"/>
            <w:tcBorders>
              <w:left w:val="single" w:sz="4" w:space="0" w:color="808080"/>
              <w:bottom w:val="single" w:sz="4" w:space="0" w:color="auto"/>
              <w:right w:val="nil"/>
            </w:tcBorders>
            <w:shd w:val="clear" w:color="auto" w:fill="auto"/>
            <w:noWrap/>
            <w:vAlign w:val="center"/>
            <w:hideMark/>
          </w:tcPr>
          <w:p w14:paraId="21F50358" w14:textId="539E7A93" w:rsidR="002038D9" w:rsidRPr="00E626A1" w:rsidRDefault="002038D9" w:rsidP="002038D9">
            <w:pPr>
              <w:rPr>
                <w:rFonts w:eastAsia="Times New Roman" w:cstheme="minorHAnsi"/>
                <w:sz w:val="20"/>
                <w:szCs w:val="20"/>
                <w:lang w:val="hr-HR"/>
              </w:rPr>
            </w:pPr>
            <w:r w:rsidRPr="00BF2CE8">
              <w:rPr>
                <w:rFonts w:eastAsia="Times New Roman" w:cstheme="minorHAnsi"/>
                <w:sz w:val="20"/>
                <w:szCs w:val="20"/>
                <w:lang w:val="hr-HR"/>
              </w:rPr>
              <w:t>izv. prof. dr. sc. Damir Šebo</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4F8E0C6D" w14:textId="77777777" w:rsidR="002038D9" w:rsidRPr="00E626A1" w:rsidRDefault="002038D9" w:rsidP="009E7A11">
            <w:pPr>
              <w:jc w:val="center"/>
              <w:rPr>
                <w:rFonts w:eastAsia="Times New Roman" w:cstheme="minorHAnsi"/>
                <w:sz w:val="20"/>
                <w:szCs w:val="20"/>
                <w:lang w:val="hr-HR"/>
              </w:rPr>
            </w:pPr>
            <w:r w:rsidRPr="00E626A1">
              <w:rPr>
                <w:rFonts w:eastAsia="Times New Roman" w:cstheme="minorHAnsi"/>
                <w:sz w:val="20"/>
                <w:szCs w:val="20"/>
                <w:lang w:val="hr-HR"/>
              </w:rPr>
              <w:t> </w:t>
            </w:r>
          </w:p>
        </w:tc>
        <w:tc>
          <w:tcPr>
            <w:tcW w:w="552" w:type="dxa"/>
            <w:tcBorders>
              <w:top w:val="nil"/>
              <w:left w:val="nil"/>
              <w:bottom w:val="single" w:sz="4" w:space="0" w:color="auto"/>
              <w:right w:val="single" w:sz="4" w:space="0" w:color="808080"/>
            </w:tcBorders>
            <w:shd w:val="clear" w:color="auto" w:fill="auto"/>
            <w:noWrap/>
            <w:vAlign w:val="center"/>
            <w:hideMark/>
          </w:tcPr>
          <w:p w14:paraId="177F9A0D" w14:textId="73AA065A" w:rsidR="002038D9" w:rsidRPr="0089257D" w:rsidRDefault="002038D9" w:rsidP="009E7A11">
            <w:pPr>
              <w:jc w:val="center"/>
              <w:rPr>
                <w:rFonts w:eastAsia="Times New Roman" w:cstheme="minorHAnsi"/>
                <w:sz w:val="20"/>
                <w:szCs w:val="20"/>
                <w:lang w:val="hr-HR"/>
              </w:rPr>
            </w:pPr>
            <w:r>
              <w:rPr>
                <w:rFonts w:eastAsia="Times New Roman" w:cstheme="minorHAnsi"/>
                <w:sz w:val="20"/>
                <w:szCs w:val="20"/>
                <w:lang w:val="hr-HR"/>
              </w:rPr>
              <w:t>1</w:t>
            </w:r>
            <w:r w:rsidRPr="0089257D">
              <w:rPr>
                <w:rFonts w:eastAsia="Times New Roman" w:cstheme="minorHAnsi"/>
                <w:sz w:val="20"/>
                <w:szCs w:val="20"/>
                <w:lang w:val="hr-HR"/>
              </w:rPr>
              <w:t>0PK</w:t>
            </w:r>
          </w:p>
        </w:tc>
        <w:tc>
          <w:tcPr>
            <w:tcW w:w="756" w:type="dxa"/>
            <w:tcBorders>
              <w:top w:val="nil"/>
              <w:left w:val="nil"/>
              <w:bottom w:val="single" w:sz="4" w:space="0" w:color="auto"/>
              <w:right w:val="single" w:sz="4" w:space="0" w:color="auto"/>
            </w:tcBorders>
            <w:shd w:val="clear" w:color="auto" w:fill="auto"/>
            <w:noWrap/>
            <w:vAlign w:val="center"/>
            <w:hideMark/>
          </w:tcPr>
          <w:p w14:paraId="1545A025" w14:textId="77777777" w:rsidR="002038D9" w:rsidRPr="00E626A1" w:rsidRDefault="002038D9" w:rsidP="009E7A11">
            <w:pPr>
              <w:jc w:val="center"/>
              <w:rPr>
                <w:rFonts w:eastAsia="Times New Roman" w:cstheme="minorHAnsi"/>
                <w:sz w:val="20"/>
                <w:szCs w:val="20"/>
                <w:lang w:val="hr-HR"/>
              </w:rPr>
            </w:pP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14:paraId="2B1D607E" w14:textId="77777777" w:rsidR="002038D9" w:rsidRPr="00E626A1" w:rsidRDefault="002038D9" w:rsidP="009E7A11">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hideMark/>
          </w:tcPr>
          <w:p w14:paraId="210B8C54" w14:textId="77777777" w:rsidR="002038D9" w:rsidRPr="00E626A1" w:rsidRDefault="002038D9" w:rsidP="009E7A11">
            <w:pPr>
              <w:jc w:val="center"/>
              <w:rPr>
                <w:rFonts w:eastAsia="Times New Roman" w:cstheme="minorHAnsi"/>
                <w:sz w:val="20"/>
                <w:szCs w:val="20"/>
                <w:lang w:val="hr-HR"/>
              </w:rPr>
            </w:pPr>
            <w:r w:rsidRPr="00E626A1">
              <w:rPr>
                <w:rFonts w:eastAsia="Times New Roman" w:cstheme="minorHAnsi"/>
                <w:sz w:val="20"/>
                <w:szCs w:val="20"/>
                <w:lang w:val="hr-HR"/>
              </w:rPr>
              <w:t>1</w:t>
            </w:r>
          </w:p>
        </w:tc>
      </w:tr>
      <w:tr w:rsidR="002038D9" w14:paraId="41B37921" w14:textId="77777777" w:rsidTr="00141000">
        <w:trPr>
          <w:gridAfter w:val="1"/>
          <w:wAfter w:w="709" w:type="dxa"/>
          <w:trHeight w:val="300"/>
        </w:trPr>
        <w:tc>
          <w:tcPr>
            <w:tcW w:w="607" w:type="dxa"/>
            <w:vMerge/>
            <w:tcBorders>
              <w:top w:val="nil"/>
              <w:left w:val="single" w:sz="8" w:space="0" w:color="auto"/>
              <w:right w:val="single" w:sz="4" w:space="0" w:color="808080"/>
            </w:tcBorders>
            <w:vAlign w:val="center"/>
          </w:tcPr>
          <w:p w14:paraId="557CDBC9" w14:textId="77777777" w:rsidR="002038D9" w:rsidRDefault="002038D9" w:rsidP="009E7A11">
            <w:pPr>
              <w:jc w:val="center"/>
              <w:rPr>
                <w:rFonts w:eastAsia="Times New Roman" w:cstheme="minorHAnsi"/>
                <w:sz w:val="20"/>
                <w:szCs w:val="20"/>
                <w:lang w:val="hr-HR"/>
              </w:rPr>
            </w:pPr>
          </w:p>
        </w:tc>
        <w:tc>
          <w:tcPr>
            <w:tcW w:w="1184" w:type="dxa"/>
            <w:vMerge/>
            <w:tcBorders>
              <w:top w:val="nil"/>
              <w:left w:val="single" w:sz="4" w:space="0" w:color="808080"/>
              <w:right w:val="single" w:sz="4" w:space="0" w:color="808080"/>
            </w:tcBorders>
            <w:vAlign w:val="center"/>
          </w:tcPr>
          <w:p w14:paraId="32088503" w14:textId="77777777" w:rsidR="002038D9" w:rsidRPr="00E626A1" w:rsidRDefault="002038D9" w:rsidP="009E7A11">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pacing w:val="-2"/>
                <w:sz w:val="20"/>
                <w:szCs w:val="20"/>
                <w:lang w:val="hr-HR"/>
              </w:rPr>
            </w:pPr>
          </w:p>
        </w:tc>
        <w:tc>
          <w:tcPr>
            <w:tcW w:w="3260" w:type="dxa"/>
            <w:vMerge/>
            <w:tcBorders>
              <w:left w:val="single" w:sz="4" w:space="0" w:color="808080"/>
              <w:right w:val="single" w:sz="4" w:space="0" w:color="808080"/>
            </w:tcBorders>
            <w:vAlign w:val="center"/>
          </w:tcPr>
          <w:p w14:paraId="3584ECC4" w14:textId="77777777" w:rsidR="002038D9" w:rsidRPr="00E626A1" w:rsidRDefault="002038D9" w:rsidP="009E7A11">
            <w:pPr>
              <w:jc w:val="center"/>
              <w:rPr>
                <w:rFonts w:eastAsia="Times New Roman" w:cstheme="minorHAnsi"/>
                <w:sz w:val="20"/>
                <w:szCs w:val="20"/>
                <w:lang w:val="hr-HR"/>
              </w:rPr>
            </w:pPr>
          </w:p>
        </w:tc>
        <w:tc>
          <w:tcPr>
            <w:tcW w:w="851" w:type="dxa"/>
            <w:vMerge/>
            <w:tcBorders>
              <w:top w:val="nil"/>
              <w:left w:val="single" w:sz="4" w:space="0" w:color="808080"/>
              <w:right w:val="single" w:sz="4" w:space="0" w:color="808080"/>
            </w:tcBorders>
            <w:vAlign w:val="center"/>
          </w:tcPr>
          <w:p w14:paraId="477BDB31" w14:textId="77777777" w:rsidR="002038D9" w:rsidRPr="007C6E00" w:rsidRDefault="002038D9" w:rsidP="009E7A11">
            <w:pPr>
              <w:jc w:val="center"/>
              <w:rPr>
                <w:rFonts w:eastAsia="Times New Roman" w:cstheme="minorHAnsi"/>
                <w:sz w:val="20"/>
                <w:szCs w:val="20"/>
                <w:lang w:val="hr-HR"/>
              </w:rPr>
            </w:pPr>
          </w:p>
        </w:tc>
        <w:tc>
          <w:tcPr>
            <w:tcW w:w="739" w:type="dxa"/>
            <w:vMerge/>
            <w:tcBorders>
              <w:left w:val="single" w:sz="4" w:space="0" w:color="808080"/>
              <w:right w:val="nil"/>
            </w:tcBorders>
            <w:vAlign w:val="center"/>
          </w:tcPr>
          <w:p w14:paraId="7594C548" w14:textId="3973C7A5" w:rsidR="002038D9" w:rsidRDefault="002038D9" w:rsidP="009E7A11">
            <w:pPr>
              <w:rPr>
                <w:rFonts w:cstheme="minorHAnsi"/>
                <w:spacing w:val="-2"/>
                <w:sz w:val="20"/>
                <w:szCs w:val="20"/>
                <w:lang w:val="hr-HR"/>
              </w:rPr>
            </w:pPr>
          </w:p>
        </w:tc>
        <w:tc>
          <w:tcPr>
            <w:tcW w:w="3372" w:type="dxa"/>
            <w:tcBorders>
              <w:left w:val="single" w:sz="4" w:space="0" w:color="808080"/>
              <w:bottom w:val="single" w:sz="4" w:space="0" w:color="auto"/>
              <w:right w:val="nil"/>
            </w:tcBorders>
            <w:shd w:val="clear" w:color="auto" w:fill="auto"/>
            <w:noWrap/>
            <w:vAlign w:val="center"/>
          </w:tcPr>
          <w:p w14:paraId="67615D3B" w14:textId="71EA311E" w:rsidR="002038D9" w:rsidRPr="00E626A1" w:rsidRDefault="002038D9" w:rsidP="002038D9">
            <w:pPr>
              <w:rPr>
                <w:rFonts w:eastAsia="Times New Roman" w:cstheme="minorHAnsi"/>
                <w:sz w:val="20"/>
                <w:szCs w:val="20"/>
                <w:lang w:val="hr-HR"/>
              </w:rPr>
            </w:pPr>
            <w:r w:rsidRPr="00BF2CE8">
              <w:rPr>
                <w:rFonts w:eastAsia="Times New Roman" w:cstheme="minorHAnsi"/>
                <w:sz w:val="20"/>
                <w:szCs w:val="20"/>
                <w:lang w:val="hr-HR"/>
              </w:rPr>
              <w:t>Ivana Guganović, asistentica</w:t>
            </w:r>
          </w:p>
        </w:tc>
        <w:tc>
          <w:tcPr>
            <w:tcW w:w="567" w:type="dxa"/>
            <w:tcBorders>
              <w:top w:val="nil"/>
              <w:left w:val="single" w:sz="4" w:space="0" w:color="auto"/>
              <w:bottom w:val="single" w:sz="4" w:space="0" w:color="auto"/>
              <w:right w:val="single" w:sz="4" w:space="0" w:color="808080"/>
            </w:tcBorders>
            <w:shd w:val="clear" w:color="auto" w:fill="auto"/>
            <w:noWrap/>
            <w:vAlign w:val="center"/>
          </w:tcPr>
          <w:p w14:paraId="1D4286DD" w14:textId="77777777" w:rsidR="002038D9" w:rsidRPr="00E626A1" w:rsidRDefault="002038D9" w:rsidP="009E7A11">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tcPr>
          <w:p w14:paraId="1C3C8B61" w14:textId="5CD9EEDC" w:rsidR="002038D9" w:rsidRDefault="002038D9" w:rsidP="009E7A11">
            <w:pPr>
              <w:jc w:val="center"/>
              <w:rPr>
                <w:rFonts w:eastAsia="Times New Roman" w:cstheme="minorHAnsi"/>
                <w:sz w:val="20"/>
                <w:szCs w:val="20"/>
                <w:lang w:val="hr-HR"/>
              </w:rPr>
            </w:pPr>
            <w:r>
              <w:rPr>
                <w:rFonts w:eastAsia="Times New Roman" w:cstheme="minorHAnsi"/>
                <w:sz w:val="20"/>
                <w:szCs w:val="20"/>
                <w:lang w:val="hr-HR"/>
              </w:rPr>
              <w:t>10PK</w:t>
            </w:r>
          </w:p>
        </w:tc>
        <w:tc>
          <w:tcPr>
            <w:tcW w:w="756" w:type="dxa"/>
            <w:tcBorders>
              <w:top w:val="nil"/>
              <w:left w:val="nil"/>
              <w:bottom w:val="single" w:sz="4" w:space="0" w:color="auto"/>
              <w:right w:val="single" w:sz="4" w:space="0" w:color="auto"/>
            </w:tcBorders>
            <w:shd w:val="clear" w:color="auto" w:fill="auto"/>
            <w:noWrap/>
            <w:vAlign w:val="center"/>
          </w:tcPr>
          <w:p w14:paraId="59BBB977" w14:textId="77777777" w:rsidR="002038D9" w:rsidRPr="00E626A1" w:rsidRDefault="002038D9" w:rsidP="009E7A11">
            <w:pPr>
              <w:jc w:val="center"/>
              <w:rPr>
                <w:rFonts w:eastAsia="Times New Roman" w:cstheme="minorHAnsi"/>
                <w:sz w:val="20"/>
                <w:szCs w:val="20"/>
                <w:lang w:val="hr-HR"/>
              </w:rPr>
            </w:pPr>
          </w:p>
        </w:tc>
        <w:tc>
          <w:tcPr>
            <w:tcW w:w="819" w:type="dxa"/>
            <w:tcBorders>
              <w:top w:val="single" w:sz="4" w:space="0" w:color="808080"/>
              <w:left w:val="nil"/>
              <w:bottom w:val="single" w:sz="4" w:space="0" w:color="auto"/>
              <w:right w:val="single" w:sz="4" w:space="0" w:color="808080"/>
            </w:tcBorders>
            <w:shd w:val="clear" w:color="auto" w:fill="auto"/>
            <w:noWrap/>
            <w:vAlign w:val="center"/>
          </w:tcPr>
          <w:p w14:paraId="11C6F109" w14:textId="77777777" w:rsidR="002038D9" w:rsidRPr="00E626A1" w:rsidRDefault="002038D9" w:rsidP="009E7A11">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tcPr>
          <w:p w14:paraId="1819A1D7" w14:textId="35D3BA57" w:rsidR="002038D9" w:rsidRPr="00E626A1" w:rsidRDefault="002038D9" w:rsidP="009E7A11">
            <w:pPr>
              <w:jc w:val="center"/>
              <w:rPr>
                <w:rFonts w:eastAsia="Times New Roman" w:cstheme="minorHAnsi"/>
                <w:sz w:val="20"/>
                <w:szCs w:val="20"/>
                <w:lang w:val="hr-HR"/>
              </w:rPr>
            </w:pPr>
            <w:r>
              <w:rPr>
                <w:rFonts w:eastAsia="Times New Roman" w:cstheme="minorHAnsi"/>
                <w:sz w:val="20"/>
                <w:szCs w:val="20"/>
                <w:lang w:val="hr-HR"/>
              </w:rPr>
              <w:t>1</w:t>
            </w:r>
          </w:p>
        </w:tc>
      </w:tr>
      <w:tr w:rsidR="002038D9" w:rsidRPr="00CF47A7" w14:paraId="3E95B0CC" w14:textId="77777777" w:rsidTr="000977C7">
        <w:trPr>
          <w:trHeight w:val="300"/>
        </w:trPr>
        <w:tc>
          <w:tcPr>
            <w:tcW w:w="607" w:type="dxa"/>
            <w:vMerge/>
            <w:tcBorders>
              <w:left w:val="single" w:sz="8" w:space="0" w:color="auto"/>
              <w:bottom w:val="single" w:sz="4" w:space="0" w:color="000000"/>
              <w:right w:val="single" w:sz="4" w:space="0" w:color="808080"/>
            </w:tcBorders>
            <w:vAlign w:val="center"/>
            <w:hideMark/>
          </w:tcPr>
          <w:p w14:paraId="24DB4273" w14:textId="77777777" w:rsidR="002038D9" w:rsidRPr="00E626A1" w:rsidRDefault="002038D9" w:rsidP="009E7A11">
            <w:pPr>
              <w:rPr>
                <w:rFonts w:eastAsia="Times New Roman" w:cstheme="minorHAnsi"/>
                <w:sz w:val="20"/>
                <w:szCs w:val="20"/>
                <w:lang w:val="hr-HR"/>
              </w:rPr>
            </w:pPr>
          </w:p>
        </w:tc>
        <w:tc>
          <w:tcPr>
            <w:tcW w:w="1184" w:type="dxa"/>
            <w:vMerge/>
            <w:tcBorders>
              <w:left w:val="single" w:sz="4" w:space="0" w:color="808080"/>
              <w:bottom w:val="single" w:sz="4" w:space="0" w:color="000000"/>
              <w:right w:val="single" w:sz="4" w:space="0" w:color="808080"/>
            </w:tcBorders>
            <w:vAlign w:val="center"/>
            <w:hideMark/>
          </w:tcPr>
          <w:p w14:paraId="0A91044E" w14:textId="77777777" w:rsidR="002038D9" w:rsidRPr="00E626A1" w:rsidRDefault="002038D9" w:rsidP="009E7A11">
            <w:pPr>
              <w:rPr>
                <w:rFonts w:eastAsia="Times New Roman" w:cstheme="minorHAnsi"/>
                <w:sz w:val="20"/>
                <w:szCs w:val="20"/>
                <w:lang w:val="hr-HR"/>
              </w:rPr>
            </w:pPr>
          </w:p>
        </w:tc>
        <w:tc>
          <w:tcPr>
            <w:tcW w:w="3260" w:type="dxa"/>
            <w:vMerge/>
            <w:tcBorders>
              <w:left w:val="single" w:sz="4" w:space="0" w:color="808080"/>
              <w:bottom w:val="single" w:sz="4" w:space="0" w:color="000000"/>
              <w:right w:val="single" w:sz="4" w:space="0" w:color="808080"/>
            </w:tcBorders>
            <w:vAlign w:val="center"/>
            <w:hideMark/>
          </w:tcPr>
          <w:p w14:paraId="785EE598" w14:textId="77777777" w:rsidR="002038D9" w:rsidRPr="00E626A1" w:rsidRDefault="002038D9" w:rsidP="009E7A11">
            <w:pPr>
              <w:rPr>
                <w:rFonts w:eastAsia="Times New Roman" w:cstheme="minorHAnsi"/>
                <w:sz w:val="20"/>
                <w:szCs w:val="20"/>
                <w:lang w:val="hr-HR"/>
              </w:rPr>
            </w:pPr>
          </w:p>
        </w:tc>
        <w:tc>
          <w:tcPr>
            <w:tcW w:w="851" w:type="dxa"/>
            <w:vMerge/>
            <w:tcBorders>
              <w:left w:val="single" w:sz="4" w:space="0" w:color="808080"/>
              <w:bottom w:val="single" w:sz="4" w:space="0" w:color="000000"/>
              <w:right w:val="single" w:sz="4" w:space="0" w:color="808080"/>
            </w:tcBorders>
            <w:vAlign w:val="center"/>
            <w:hideMark/>
          </w:tcPr>
          <w:p w14:paraId="6B9B0070" w14:textId="77777777" w:rsidR="002038D9" w:rsidRPr="00E626A1" w:rsidRDefault="002038D9" w:rsidP="009E7A11">
            <w:pPr>
              <w:rPr>
                <w:rFonts w:eastAsia="Times New Roman" w:cstheme="minorHAnsi"/>
                <w:sz w:val="20"/>
                <w:szCs w:val="20"/>
                <w:lang w:val="hr-HR"/>
              </w:rPr>
            </w:pPr>
          </w:p>
        </w:tc>
        <w:tc>
          <w:tcPr>
            <w:tcW w:w="739" w:type="dxa"/>
            <w:vMerge/>
            <w:tcBorders>
              <w:left w:val="single" w:sz="4" w:space="0" w:color="808080"/>
              <w:bottom w:val="single" w:sz="4" w:space="0" w:color="000000"/>
              <w:right w:val="nil"/>
            </w:tcBorders>
            <w:vAlign w:val="center"/>
            <w:hideMark/>
          </w:tcPr>
          <w:p w14:paraId="346CAB38" w14:textId="77777777" w:rsidR="002038D9" w:rsidRPr="007C6E00" w:rsidRDefault="002038D9" w:rsidP="009E7A11">
            <w:pPr>
              <w:rPr>
                <w:rFonts w:eastAsia="Times New Roman" w:cstheme="minorHAnsi"/>
                <w:sz w:val="20"/>
                <w:szCs w:val="20"/>
                <w:lang w:val="hr-HR"/>
              </w:rPr>
            </w:pPr>
          </w:p>
        </w:tc>
        <w:tc>
          <w:tcPr>
            <w:tcW w:w="3372" w:type="dxa"/>
            <w:tcBorders>
              <w:left w:val="single" w:sz="4" w:space="0" w:color="808080"/>
              <w:bottom w:val="single" w:sz="4" w:space="0" w:color="auto"/>
              <w:right w:val="nil"/>
            </w:tcBorders>
            <w:shd w:val="clear" w:color="auto" w:fill="auto"/>
            <w:noWrap/>
            <w:vAlign w:val="center"/>
            <w:hideMark/>
          </w:tcPr>
          <w:p w14:paraId="47F157CA" w14:textId="56E6C117" w:rsidR="002038D9" w:rsidRPr="00237650" w:rsidRDefault="002038D9" w:rsidP="009E7A11">
            <w:pPr>
              <w:rPr>
                <w:rFonts w:eastAsia="Times New Roman" w:cstheme="minorHAnsi"/>
                <w:sz w:val="20"/>
                <w:szCs w:val="20"/>
                <w:lang w:val="hr-HR"/>
              </w:rPr>
            </w:pPr>
            <w:r w:rsidRPr="00237650">
              <w:rPr>
                <w:rFonts w:eastAsia="Times New Roman" w:cstheme="minorHAnsi"/>
                <w:sz w:val="20"/>
                <w:szCs w:val="20"/>
                <w:lang w:val="hr-HR"/>
              </w:rPr>
              <w:t>Mentori</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10C1AF10" w14:textId="77777777" w:rsidR="002038D9" w:rsidRPr="00E626A1" w:rsidRDefault="002038D9" w:rsidP="009E7A11">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hideMark/>
          </w:tcPr>
          <w:p w14:paraId="7165A1A5" w14:textId="77777777" w:rsidR="002038D9" w:rsidRPr="00E626A1" w:rsidRDefault="002038D9" w:rsidP="009E7A11">
            <w:pPr>
              <w:jc w:val="center"/>
              <w:rPr>
                <w:rFonts w:eastAsia="Times New Roman" w:cstheme="minorHAnsi"/>
                <w:sz w:val="20"/>
                <w:szCs w:val="20"/>
                <w:lang w:val="hr-HR"/>
              </w:rPr>
            </w:pPr>
          </w:p>
        </w:tc>
        <w:tc>
          <w:tcPr>
            <w:tcW w:w="756" w:type="dxa"/>
            <w:tcBorders>
              <w:top w:val="nil"/>
              <w:left w:val="nil"/>
              <w:bottom w:val="single" w:sz="4" w:space="0" w:color="auto"/>
              <w:right w:val="single" w:sz="4" w:space="0" w:color="auto"/>
            </w:tcBorders>
            <w:shd w:val="clear" w:color="auto" w:fill="auto"/>
            <w:noWrap/>
            <w:vAlign w:val="center"/>
            <w:hideMark/>
          </w:tcPr>
          <w:p w14:paraId="62F736EB" w14:textId="1EA5F308" w:rsidR="002038D9" w:rsidRPr="00E626A1" w:rsidRDefault="002038D9" w:rsidP="0078654A">
            <w:pPr>
              <w:rPr>
                <w:rFonts w:eastAsia="Times New Roman" w:cstheme="minorHAnsi"/>
                <w:sz w:val="20"/>
                <w:szCs w:val="20"/>
                <w:lang w:val="hr-HR"/>
              </w:rPr>
            </w:pP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14:paraId="4102B880" w14:textId="77777777" w:rsidR="002038D9" w:rsidRPr="00E626A1" w:rsidRDefault="002038D9" w:rsidP="009E7A11">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hideMark/>
          </w:tcPr>
          <w:p w14:paraId="206CEC41" w14:textId="77777777" w:rsidR="002038D9" w:rsidRPr="00E626A1" w:rsidRDefault="002038D9" w:rsidP="009E7A11">
            <w:pPr>
              <w:jc w:val="center"/>
              <w:rPr>
                <w:rFonts w:eastAsia="Times New Roman" w:cstheme="minorHAnsi"/>
                <w:sz w:val="20"/>
                <w:szCs w:val="20"/>
                <w:lang w:val="hr-HR"/>
              </w:rPr>
            </w:pPr>
          </w:p>
        </w:tc>
        <w:tc>
          <w:tcPr>
            <w:tcW w:w="709" w:type="dxa"/>
            <w:tcBorders>
              <w:top w:val="nil"/>
              <w:left w:val="nil"/>
              <w:bottom w:val="single" w:sz="4" w:space="0" w:color="auto"/>
              <w:right w:val="single" w:sz="8" w:space="0" w:color="auto"/>
            </w:tcBorders>
            <w:shd w:val="clear" w:color="auto" w:fill="auto"/>
            <w:noWrap/>
            <w:vAlign w:val="center"/>
            <w:hideMark/>
          </w:tcPr>
          <w:p w14:paraId="0DB046B8" w14:textId="77777777" w:rsidR="002038D9" w:rsidRPr="00E626A1" w:rsidRDefault="002038D9" w:rsidP="009E7A11">
            <w:pPr>
              <w:jc w:val="center"/>
              <w:rPr>
                <w:rFonts w:eastAsia="Times New Roman" w:cstheme="minorHAnsi"/>
                <w:sz w:val="20"/>
                <w:szCs w:val="20"/>
                <w:lang w:val="hr-HR"/>
              </w:rPr>
            </w:pPr>
            <w:r w:rsidRPr="00E626A1">
              <w:rPr>
                <w:rFonts w:eastAsia="Times New Roman" w:cstheme="minorHAnsi"/>
                <w:sz w:val="20"/>
                <w:szCs w:val="20"/>
                <w:lang w:val="hr-HR"/>
              </w:rPr>
              <w:t> </w:t>
            </w:r>
          </w:p>
        </w:tc>
      </w:tr>
      <w:tr w:rsidR="000977C7" w:rsidRPr="00CF47A7" w14:paraId="63C03A65" w14:textId="77777777" w:rsidTr="000977C7">
        <w:trPr>
          <w:trHeight w:val="300"/>
        </w:trPr>
        <w:tc>
          <w:tcPr>
            <w:tcW w:w="14125" w:type="dxa"/>
            <w:gridSpan w:val="12"/>
            <w:tcBorders>
              <w:top w:val="single" w:sz="4" w:space="0" w:color="808080"/>
              <w:left w:val="single" w:sz="8" w:space="0" w:color="auto"/>
              <w:bottom w:val="single" w:sz="4" w:space="0" w:color="808080"/>
              <w:right w:val="single" w:sz="8" w:space="0" w:color="000000"/>
            </w:tcBorders>
            <w:shd w:val="clear" w:color="auto" w:fill="auto"/>
            <w:vAlign w:val="center"/>
            <w:hideMark/>
          </w:tcPr>
          <w:p w14:paraId="0FAC658B" w14:textId="77777777" w:rsidR="000977C7" w:rsidRPr="00CF47A7" w:rsidRDefault="000977C7" w:rsidP="009E7A11">
            <w:pPr>
              <w:rPr>
                <w:rFonts w:eastAsia="Times New Roman" w:cstheme="minorHAnsi"/>
                <w:b/>
                <w:bCs/>
                <w:sz w:val="20"/>
                <w:szCs w:val="20"/>
                <w:lang w:val="hr-HR"/>
              </w:rPr>
            </w:pPr>
            <w:r w:rsidRPr="00CF47A7">
              <w:rPr>
                <w:rFonts w:eastAsia="Times New Roman" w:cstheme="minorHAnsi"/>
                <w:b/>
                <w:bCs/>
                <w:sz w:val="20"/>
                <w:szCs w:val="20"/>
                <w:lang w:val="hr-HR"/>
              </w:rPr>
              <w:t>20 ECTS</w:t>
            </w:r>
          </w:p>
        </w:tc>
      </w:tr>
    </w:tbl>
    <w:p w14:paraId="12DCAA6B" w14:textId="77777777" w:rsidR="00E626A1" w:rsidRDefault="00E626A1">
      <w:r>
        <w:br w:type="page"/>
      </w:r>
    </w:p>
    <w:tbl>
      <w:tblPr>
        <w:tblW w:w="14125" w:type="dxa"/>
        <w:tblInd w:w="-459" w:type="dxa"/>
        <w:tblLayout w:type="fixed"/>
        <w:tblLook w:val="04A0" w:firstRow="1" w:lastRow="0" w:firstColumn="1" w:lastColumn="0" w:noHBand="0" w:noVBand="1"/>
      </w:tblPr>
      <w:tblGrid>
        <w:gridCol w:w="517"/>
        <w:gridCol w:w="90"/>
        <w:gridCol w:w="1184"/>
        <w:gridCol w:w="1490"/>
        <w:gridCol w:w="1770"/>
        <w:gridCol w:w="851"/>
        <w:gridCol w:w="739"/>
        <w:gridCol w:w="3372"/>
        <w:gridCol w:w="567"/>
        <w:gridCol w:w="552"/>
        <w:gridCol w:w="756"/>
        <w:gridCol w:w="819"/>
        <w:gridCol w:w="709"/>
        <w:gridCol w:w="709"/>
      </w:tblGrid>
      <w:tr w:rsidR="000977C7" w:rsidRPr="00CF47A7" w14:paraId="1FD1F94D" w14:textId="77777777" w:rsidTr="00321E77">
        <w:trPr>
          <w:trHeight w:val="300"/>
        </w:trPr>
        <w:tc>
          <w:tcPr>
            <w:tcW w:w="14125" w:type="dxa"/>
            <w:gridSpan w:val="14"/>
            <w:tcBorders>
              <w:top w:val="single" w:sz="4" w:space="0" w:color="808080"/>
              <w:left w:val="single" w:sz="8" w:space="0" w:color="auto"/>
              <w:bottom w:val="single" w:sz="4" w:space="0" w:color="808080"/>
              <w:right w:val="single" w:sz="8" w:space="0" w:color="000000"/>
            </w:tcBorders>
            <w:shd w:val="clear" w:color="auto" w:fill="auto"/>
            <w:vAlign w:val="center"/>
            <w:hideMark/>
          </w:tcPr>
          <w:p w14:paraId="608D17AC" w14:textId="17CC476C" w:rsidR="000977C7" w:rsidRPr="00CF47A7" w:rsidRDefault="000977C7" w:rsidP="009E7A11">
            <w:pPr>
              <w:rPr>
                <w:rFonts w:eastAsia="Times New Roman" w:cstheme="minorHAnsi"/>
                <w:b/>
                <w:bCs/>
                <w:sz w:val="20"/>
                <w:szCs w:val="20"/>
                <w:lang w:val="hr-HR"/>
              </w:rPr>
            </w:pPr>
            <w:r w:rsidRPr="00CF47A7">
              <w:rPr>
                <w:rFonts w:eastAsia="Times New Roman" w:cstheme="minorHAnsi"/>
                <w:b/>
                <w:bCs/>
                <w:sz w:val="20"/>
                <w:szCs w:val="20"/>
                <w:lang w:val="hr-HR"/>
              </w:rPr>
              <w:lastRenderedPageBreak/>
              <w:t>IZBORNI KOLEGIJI</w:t>
            </w:r>
          </w:p>
        </w:tc>
      </w:tr>
      <w:tr w:rsidR="00313A58" w:rsidRPr="00CF47A7" w14:paraId="2ED25C08" w14:textId="77777777" w:rsidTr="00321E77">
        <w:trPr>
          <w:trHeight w:val="315"/>
        </w:trPr>
        <w:tc>
          <w:tcPr>
            <w:tcW w:w="607" w:type="dxa"/>
            <w:gridSpan w:val="2"/>
            <w:tcBorders>
              <w:left w:val="single" w:sz="8" w:space="0" w:color="auto"/>
              <w:bottom w:val="single" w:sz="8" w:space="0" w:color="000000"/>
              <w:right w:val="single" w:sz="4" w:space="0" w:color="808080"/>
            </w:tcBorders>
            <w:shd w:val="clear" w:color="auto" w:fill="auto"/>
            <w:vAlign w:val="center"/>
          </w:tcPr>
          <w:p w14:paraId="4DCE5838" w14:textId="77777777" w:rsidR="00313A58" w:rsidRPr="00CF47A7" w:rsidRDefault="00313A58" w:rsidP="009E7A11">
            <w:pPr>
              <w:jc w:val="center"/>
              <w:rPr>
                <w:rFonts w:eastAsia="Times New Roman" w:cstheme="minorHAnsi"/>
                <w:sz w:val="20"/>
                <w:szCs w:val="20"/>
                <w:lang w:val="hr-HR"/>
              </w:rPr>
            </w:pPr>
          </w:p>
        </w:tc>
        <w:tc>
          <w:tcPr>
            <w:tcW w:w="1184" w:type="dxa"/>
            <w:tcBorders>
              <w:left w:val="single" w:sz="4" w:space="0" w:color="808080"/>
              <w:bottom w:val="single" w:sz="8" w:space="0" w:color="000000"/>
              <w:right w:val="single" w:sz="4" w:space="0" w:color="808080"/>
            </w:tcBorders>
            <w:shd w:val="clear" w:color="auto" w:fill="auto"/>
            <w:vAlign w:val="center"/>
          </w:tcPr>
          <w:p w14:paraId="001B4985" w14:textId="77777777" w:rsidR="00313A58" w:rsidRPr="00CF47A7" w:rsidRDefault="00313A58" w:rsidP="009E7A11">
            <w:pPr>
              <w:jc w:val="center"/>
              <w:rPr>
                <w:rFonts w:cstheme="minorHAnsi"/>
                <w:strike/>
                <w:color w:val="FF0000"/>
                <w:sz w:val="20"/>
                <w:szCs w:val="20"/>
                <w:lang w:val="hr-HR"/>
              </w:rPr>
            </w:pP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31E01962" w14:textId="77777777" w:rsidR="00313A58" w:rsidRPr="00CF47A7" w:rsidRDefault="00313A58" w:rsidP="009E7A11">
            <w:pPr>
              <w:rPr>
                <w:rFonts w:cstheme="minorHAnsi"/>
                <w:strike/>
                <w:color w:val="FF0000"/>
                <w:sz w:val="20"/>
                <w:szCs w:val="20"/>
                <w:lang w:val="hr-HR"/>
              </w:rPr>
            </w:pP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7D3A8291" w14:textId="77777777" w:rsidR="00313A58" w:rsidRPr="00CF47A7" w:rsidRDefault="00313A58" w:rsidP="009E7A11">
            <w:pPr>
              <w:jc w:val="center"/>
              <w:rPr>
                <w:rFonts w:cstheme="minorHAnsi"/>
                <w:strike/>
                <w:color w:val="FF0000"/>
                <w:spacing w:val="-2"/>
                <w:sz w:val="20"/>
                <w:szCs w:val="20"/>
                <w:lang w:val="hr-HR"/>
              </w:rPr>
            </w:pP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48AFE538" w14:textId="77777777" w:rsidR="00313A58" w:rsidRPr="00CF47A7" w:rsidRDefault="00313A58" w:rsidP="009E7A11">
            <w:pPr>
              <w:jc w:val="center"/>
              <w:rPr>
                <w:rFonts w:cstheme="minorHAnsi"/>
                <w:strike/>
                <w:color w:val="FF0000"/>
                <w:spacing w:val="-2"/>
                <w:sz w:val="20"/>
                <w:szCs w:val="20"/>
                <w:lang w:val="hr-HR"/>
              </w:rPr>
            </w:pPr>
          </w:p>
        </w:tc>
        <w:tc>
          <w:tcPr>
            <w:tcW w:w="3372" w:type="dxa"/>
            <w:tcBorders>
              <w:top w:val="single" w:sz="8" w:space="0" w:color="808080"/>
              <w:left w:val="nil"/>
              <w:bottom w:val="single" w:sz="8" w:space="0" w:color="auto"/>
              <w:right w:val="nil"/>
            </w:tcBorders>
            <w:shd w:val="clear" w:color="auto" w:fill="auto"/>
            <w:noWrap/>
            <w:vAlign w:val="center"/>
          </w:tcPr>
          <w:p w14:paraId="1EF96897" w14:textId="77777777" w:rsidR="00313A58" w:rsidRPr="00CF47A7" w:rsidRDefault="00313A58" w:rsidP="009E7A11">
            <w:pPr>
              <w:rPr>
                <w:rFonts w:cstheme="minorHAnsi"/>
                <w:strike/>
                <w:color w:val="FF0000"/>
                <w:sz w:val="20"/>
                <w:szCs w:val="20"/>
                <w:lang w:val="hr-HR"/>
              </w:rPr>
            </w:pP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612E3B20" w14:textId="77777777" w:rsidR="00313A58" w:rsidRPr="00CF47A7" w:rsidRDefault="00313A58" w:rsidP="009E7A11">
            <w:pPr>
              <w:jc w:val="center"/>
              <w:rPr>
                <w:rFonts w:cstheme="minorHAnsi"/>
                <w:strike/>
                <w:color w:val="FF0000"/>
                <w:spacing w:val="-2"/>
                <w:sz w:val="20"/>
                <w:szCs w:val="20"/>
                <w:lang w:val="hr-HR"/>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459F2566" w14:textId="77777777" w:rsidR="00313A58" w:rsidRPr="00CF47A7" w:rsidRDefault="00313A58" w:rsidP="009E7A11">
            <w:pPr>
              <w:jc w:val="center"/>
              <w:rPr>
                <w:rFonts w:cstheme="minorHAnsi"/>
                <w:strike/>
                <w:color w:val="FF0000"/>
                <w:spacing w:val="-2"/>
                <w:sz w:val="20"/>
                <w:szCs w:val="20"/>
                <w:lang w:val="hr-HR"/>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056A8DAE" w14:textId="77777777" w:rsidR="00313A58" w:rsidRPr="00CF47A7" w:rsidRDefault="00313A58" w:rsidP="009E7A11">
            <w:pPr>
              <w:jc w:val="center"/>
              <w:rPr>
                <w:rFonts w:cstheme="minorHAnsi"/>
                <w:strike/>
                <w:color w:val="FF0000"/>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63C9F498" w14:textId="77777777" w:rsidR="00313A58" w:rsidRPr="00CF47A7" w:rsidRDefault="00313A58" w:rsidP="009E7A11">
            <w:pPr>
              <w:jc w:val="center"/>
              <w:rPr>
                <w:rFonts w:cstheme="minorHAnsi"/>
                <w:strike/>
                <w:color w:val="FF0000"/>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55B967C0" w14:textId="77777777" w:rsidR="00313A58" w:rsidRPr="00CF47A7" w:rsidRDefault="00313A58" w:rsidP="009E7A11">
            <w:pPr>
              <w:jc w:val="center"/>
              <w:rPr>
                <w:rFonts w:cstheme="minorHAnsi"/>
                <w:strike/>
                <w:color w:val="FF0000"/>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44CE063E" w14:textId="77777777" w:rsidR="00313A58" w:rsidRPr="00CF47A7" w:rsidRDefault="00313A58" w:rsidP="009E7A11">
            <w:pPr>
              <w:jc w:val="center"/>
              <w:rPr>
                <w:rFonts w:eastAsia="Times New Roman" w:cstheme="minorHAnsi"/>
                <w:strike/>
                <w:color w:val="FF0000"/>
                <w:sz w:val="20"/>
                <w:szCs w:val="20"/>
                <w:lang w:val="hr-HR"/>
              </w:rPr>
            </w:pPr>
          </w:p>
        </w:tc>
      </w:tr>
      <w:tr w:rsidR="00313A58" w:rsidRPr="00237650" w14:paraId="525D5332" w14:textId="77777777" w:rsidTr="00321E77">
        <w:trPr>
          <w:trHeight w:val="358"/>
        </w:trPr>
        <w:tc>
          <w:tcPr>
            <w:tcW w:w="607" w:type="dxa"/>
            <w:gridSpan w:val="2"/>
            <w:tcBorders>
              <w:left w:val="single" w:sz="8" w:space="0" w:color="auto"/>
              <w:bottom w:val="single" w:sz="8" w:space="0" w:color="000000"/>
              <w:right w:val="single" w:sz="4" w:space="0" w:color="808080"/>
            </w:tcBorders>
            <w:shd w:val="clear" w:color="auto" w:fill="auto"/>
            <w:vAlign w:val="center"/>
          </w:tcPr>
          <w:p w14:paraId="0CCDCDA6" w14:textId="0EBD344E" w:rsidR="00313A58" w:rsidRPr="00654D84" w:rsidRDefault="00756A2D" w:rsidP="00313A58">
            <w:pPr>
              <w:jc w:val="center"/>
              <w:rPr>
                <w:rFonts w:eastAsia="Times New Roman" w:cstheme="minorHAnsi"/>
                <w:sz w:val="20"/>
                <w:szCs w:val="20"/>
                <w:lang w:val="hr-HR"/>
              </w:rPr>
            </w:pPr>
            <w:r w:rsidRPr="00654D84">
              <w:rPr>
                <w:rFonts w:eastAsia="Times New Roman" w:cstheme="minorHAnsi"/>
                <w:sz w:val="20"/>
                <w:szCs w:val="20"/>
                <w:lang w:val="hr-HR"/>
              </w:rPr>
              <w:t>7</w:t>
            </w:r>
          </w:p>
        </w:tc>
        <w:tc>
          <w:tcPr>
            <w:tcW w:w="1184" w:type="dxa"/>
            <w:tcBorders>
              <w:left w:val="single" w:sz="4" w:space="0" w:color="808080"/>
              <w:bottom w:val="single" w:sz="8" w:space="0" w:color="000000"/>
              <w:right w:val="single" w:sz="4" w:space="0" w:color="808080"/>
            </w:tcBorders>
            <w:shd w:val="clear" w:color="auto" w:fill="auto"/>
            <w:vAlign w:val="center"/>
          </w:tcPr>
          <w:p w14:paraId="4E570703" w14:textId="77777777" w:rsidR="00313A58" w:rsidRPr="00654D84" w:rsidRDefault="00313A58" w:rsidP="00313A58">
            <w:pPr>
              <w:jc w:val="center"/>
              <w:rPr>
                <w:rFonts w:cstheme="minorHAnsi"/>
                <w:sz w:val="20"/>
                <w:szCs w:val="20"/>
                <w:lang w:val="hr-HR"/>
              </w:rPr>
            </w:pPr>
            <w:r w:rsidRPr="00654D84">
              <w:rPr>
                <w:rFonts w:cstheme="minorHAnsi"/>
                <w:sz w:val="20"/>
                <w:szCs w:val="20"/>
                <w:lang w:val="hr-HR"/>
              </w:rPr>
              <w:t>BAKM-IZ-33</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7BB4D048" w14:textId="77777777" w:rsidR="00313A58" w:rsidRPr="00654D84" w:rsidRDefault="00313A58" w:rsidP="00313A58">
            <w:pPr>
              <w:rPr>
                <w:rFonts w:cstheme="minorHAnsi"/>
                <w:spacing w:val="-2"/>
                <w:sz w:val="20"/>
                <w:szCs w:val="20"/>
                <w:lang w:val="hr-HR"/>
              </w:rPr>
            </w:pPr>
            <w:r w:rsidRPr="00654D84">
              <w:rPr>
                <w:rFonts w:cstheme="minorHAnsi"/>
                <w:spacing w:val="-2"/>
                <w:sz w:val="20"/>
                <w:szCs w:val="20"/>
                <w:lang w:val="hr-HR"/>
              </w:rPr>
              <w:t>Etika i medijska kultura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62A76452" w14:textId="77777777" w:rsidR="00313A58" w:rsidRPr="00654D84" w:rsidRDefault="00313A58" w:rsidP="00313A58">
            <w:pPr>
              <w:jc w:val="center"/>
              <w:rPr>
                <w:rFonts w:cstheme="minorHAnsi"/>
                <w:spacing w:val="-2"/>
                <w:sz w:val="20"/>
                <w:szCs w:val="20"/>
                <w:lang w:val="hr-HR"/>
              </w:rPr>
            </w:pPr>
            <w:r w:rsidRPr="00654D84">
              <w:rPr>
                <w:rFonts w:cstheme="minorHAnsi"/>
                <w:spacing w:val="-2"/>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4AC09BE5" w14:textId="77777777" w:rsidR="00313A58" w:rsidRPr="00654D84" w:rsidRDefault="00313A58" w:rsidP="00313A58">
            <w:pPr>
              <w:jc w:val="center"/>
              <w:rPr>
                <w:rFonts w:cstheme="minorHAnsi"/>
                <w:spacing w:val="-2"/>
                <w:sz w:val="20"/>
                <w:szCs w:val="20"/>
                <w:lang w:val="hr-HR"/>
              </w:rPr>
            </w:pPr>
            <w:r w:rsidRPr="00654D84">
              <w:rPr>
                <w:rFonts w:cstheme="minorHAnsi"/>
                <w:spacing w:val="-2"/>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3F29AEC4" w14:textId="77777777" w:rsidR="00313A58" w:rsidRPr="00654D84" w:rsidRDefault="0017792C" w:rsidP="00313A58">
            <w:pPr>
              <w:rPr>
                <w:rFonts w:cstheme="minorHAnsi"/>
                <w:spacing w:val="-2"/>
                <w:sz w:val="20"/>
                <w:szCs w:val="20"/>
                <w:lang w:val="hr-HR"/>
              </w:rPr>
            </w:pPr>
            <w:r w:rsidRPr="00654D84">
              <w:rPr>
                <w:rFonts w:cstheme="minorHAnsi"/>
                <w:spacing w:val="-2"/>
                <w:sz w:val="20"/>
                <w:szCs w:val="20"/>
                <w:lang w:val="hr-HR"/>
              </w:rPr>
              <w:t>i</w:t>
            </w:r>
            <w:r w:rsidR="00AD43AB" w:rsidRPr="00654D84">
              <w:rPr>
                <w:rFonts w:cstheme="minorHAnsi"/>
                <w:spacing w:val="-2"/>
                <w:sz w:val="20"/>
                <w:szCs w:val="20"/>
                <w:lang w:val="hr-HR"/>
              </w:rPr>
              <w:t>zv. prof</w:t>
            </w:r>
            <w:r w:rsidR="00313A58" w:rsidRPr="00654D84">
              <w:rPr>
                <w:rFonts w:cstheme="minorHAnsi"/>
                <w:spacing w:val="-2"/>
                <w:sz w:val="20"/>
                <w:szCs w:val="20"/>
                <w:lang w:val="hr-HR"/>
              </w:rPr>
              <w:t>. dr. sc. Ivica Šola</w:t>
            </w:r>
          </w:p>
          <w:p w14:paraId="02838A5E" w14:textId="4698AFF2" w:rsidR="00536895" w:rsidRPr="00654D84" w:rsidRDefault="00121A81" w:rsidP="00313A58">
            <w:pPr>
              <w:rPr>
                <w:rFonts w:cstheme="minorHAnsi"/>
                <w:spacing w:val="-2"/>
                <w:sz w:val="20"/>
                <w:szCs w:val="20"/>
                <w:lang w:val="hr-HR"/>
              </w:rPr>
            </w:pPr>
            <w:r w:rsidRPr="00654D84">
              <w:rPr>
                <w:rFonts w:cstheme="minorHAnsi"/>
                <w:spacing w:val="-2"/>
                <w:sz w:val="20"/>
                <w:szCs w:val="20"/>
                <w:lang w:val="hr-HR"/>
              </w:rPr>
              <w:t>Paula Rem, asistentica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4C8AB359" w14:textId="77777777" w:rsidR="00313A58" w:rsidRPr="00654D84" w:rsidRDefault="00313A58" w:rsidP="005A5651">
            <w:pPr>
              <w:jc w:val="center"/>
              <w:rPr>
                <w:rFonts w:cstheme="minorHAnsi"/>
                <w:spacing w:val="-2"/>
                <w:sz w:val="20"/>
                <w:szCs w:val="20"/>
                <w:lang w:val="hr-HR"/>
              </w:rPr>
            </w:pPr>
            <w:r w:rsidRPr="00654D84">
              <w:rPr>
                <w:rFonts w:cstheme="minorHAnsi"/>
                <w:spacing w:val="-2"/>
                <w:sz w:val="20"/>
                <w:szCs w:val="20"/>
                <w:lang w:val="hr-HR"/>
              </w:rPr>
              <w:t>30</w:t>
            </w:r>
          </w:p>
          <w:p w14:paraId="7C4EEEBB" w14:textId="0FC325B8" w:rsidR="00C059E6" w:rsidRPr="00654D84" w:rsidRDefault="00C059E6" w:rsidP="005A5651">
            <w:pPr>
              <w:jc w:val="center"/>
              <w:rPr>
                <w:rFonts w:cstheme="minorHAnsi"/>
                <w:spacing w:val="-2"/>
                <w:sz w:val="20"/>
                <w:szCs w:val="20"/>
                <w:lang w:val="hr-HR"/>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12152468" w14:textId="77777777" w:rsidR="00C059E6" w:rsidRPr="00654D84" w:rsidRDefault="00C059E6" w:rsidP="00313A58">
            <w:pPr>
              <w:jc w:val="center"/>
              <w:rPr>
                <w:rFonts w:cstheme="minorHAnsi"/>
                <w:spacing w:val="-2"/>
                <w:sz w:val="20"/>
                <w:szCs w:val="20"/>
                <w:lang w:val="hr-HR"/>
              </w:rPr>
            </w:pPr>
          </w:p>
          <w:p w14:paraId="0323EE17" w14:textId="22EA503E" w:rsidR="00313A58" w:rsidRPr="00654D84" w:rsidRDefault="00313A58" w:rsidP="00313A58">
            <w:pPr>
              <w:jc w:val="center"/>
              <w:rPr>
                <w:rFonts w:cstheme="minorHAnsi"/>
                <w:spacing w:val="-2"/>
                <w:sz w:val="20"/>
                <w:szCs w:val="20"/>
                <w:lang w:val="hr-HR"/>
              </w:rPr>
            </w:pPr>
            <w:r w:rsidRPr="00654D84">
              <w:rPr>
                <w:rFonts w:cstheme="minorHAnsi"/>
                <w:spacing w:val="-2"/>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14719697" w14:textId="77777777" w:rsidR="00313A58" w:rsidRPr="00654D84" w:rsidRDefault="00313A58" w:rsidP="00313A58">
            <w:pPr>
              <w:jc w:val="center"/>
              <w:rPr>
                <w:rFonts w:cstheme="minorHAnsi"/>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64AAD51B" w14:textId="77777777" w:rsidR="00313A58" w:rsidRPr="00654D84" w:rsidRDefault="00313A58" w:rsidP="00313A58">
            <w:pPr>
              <w:jc w:val="center"/>
              <w:rPr>
                <w:rFonts w:cstheme="minorHAnsi"/>
                <w:sz w:val="20"/>
                <w:szCs w:val="20"/>
                <w:lang w:val="hr-HR"/>
              </w:rPr>
            </w:pPr>
            <w:r w:rsidRPr="00654D84">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08BE4AC6" w14:textId="77777777" w:rsidR="00313A58" w:rsidRPr="00654D84" w:rsidRDefault="00313A58" w:rsidP="00313A58">
            <w:pPr>
              <w:jc w:val="center"/>
              <w:rPr>
                <w:rFonts w:cstheme="minorHAnsi"/>
                <w:sz w:val="20"/>
                <w:szCs w:val="20"/>
                <w:lang w:val="hr-HR"/>
              </w:rPr>
            </w:pPr>
            <w:r w:rsidRPr="00654D84">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074738DE" w14:textId="77777777" w:rsidR="00313A58" w:rsidRPr="00654D84" w:rsidRDefault="00313A58" w:rsidP="00313A58">
            <w:pPr>
              <w:rPr>
                <w:rFonts w:cstheme="minorHAnsi"/>
                <w:spacing w:val="-2"/>
                <w:sz w:val="20"/>
                <w:szCs w:val="20"/>
                <w:lang w:val="hr-HR"/>
              </w:rPr>
            </w:pPr>
          </w:p>
        </w:tc>
      </w:tr>
      <w:tr w:rsidR="00313A58" w:rsidRPr="00237650" w14:paraId="58BBE6A7" w14:textId="77777777" w:rsidTr="00321E77">
        <w:trPr>
          <w:trHeight w:val="444"/>
        </w:trPr>
        <w:tc>
          <w:tcPr>
            <w:tcW w:w="607" w:type="dxa"/>
            <w:gridSpan w:val="2"/>
            <w:tcBorders>
              <w:left w:val="single" w:sz="8" w:space="0" w:color="auto"/>
              <w:bottom w:val="single" w:sz="8" w:space="0" w:color="000000"/>
              <w:right w:val="single" w:sz="4" w:space="0" w:color="808080"/>
            </w:tcBorders>
            <w:shd w:val="clear" w:color="auto" w:fill="auto"/>
            <w:vAlign w:val="center"/>
          </w:tcPr>
          <w:p w14:paraId="614D87FE" w14:textId="1E83B58F" w:rsidR="00313A58" w:rsidRPr="00756A2D" w:rsidRDefault="00756A2D" w:rsidP="00313A58">
            <w:pPr>
              <w:jc w:val="center"/>
              <w:rPr>
                <w:rFonts w:eastAsia="Times New Roman" w:cstheme="minorHAnsi"/>
                <w:sz w:val="20"/>
                <w:szCs w:val="20"/>
                <w:lang w:val="hr-HR"/>
              </w:rPr>
            </w:pPr>
            <w:r>
              <w:rPr>
                <w:rFonts w:eastAsia="Times New Roman" w:cstheme="minorHAnsi"/>
                <w:sz w:val="20"/>
                <w:szCs w:val="20"/>
                <w:lang w:val="hr-HR"/>
              </w:rPr>
              <w:t>8</w:t>
            </w:r>
          </w:p>
        </w:tc>
        <w:tc>
          <w:tcPr>
            <w:tcW w:w="1184" w:type="dxa"/>
            <w:tcBorders>
              <w:left w:val="single" w:sz="4" w:space="0" w:color="808080"/>
              <w:bottom w:val="single" w:sz="8" w:space="0" w:color="000000"/>
              <w:right w:val="single" w:sz="4" w:space="0" w:color="808080"/>
            </w:tcBorders>
            <w:shd w:val="clear" w:color="auto" w:fill="auto"/>
            <w:vAlign w:val="center"/>
          </w:tcPr>
          <w:p w14:paraId="76670B83" w14:textId="77777777" w:rsidR="00313A58" w:rsidRPr="00756A2D" w:rsidRDefault="00313A58" w:rsidP="00313A58">
            <w:pPr>
              <w:jc w:val="center"/>
              <w:rPr>
                <w:rFonts w:cstheme="minorHAnsi"/>
                <w:sz w:val="20"/>
                <w:szCs w:val="20"/>
                <w:lang w:val="hr-HR"/>
              </w:rPr>
            </w:pPr>
            <w:r w:rsidRPr="00756A2D">
              <w:rPr>
                <w:rFonts w:cstheme="minorHAnsi"/>
                <w:sz w:val="20"/>
                <w:szCs w:val="20"/>
                <w:lang w:val="hr-HR"/>
              </w:rPr>
              <w:t>BAKM-IZ-40</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6A31A489" w14:textId="77777777" w:rsidR="00313A58" w:rsidRPr="000951D6" w:rsidRDefault="00313A58" w:rsidP="00313A58">
            <w:pPr>
              <w:rPr>
                <w:rFonts w:cstheme="minorHAnsi"/>
                <w:spacing w:val="-2"/>
                <w:sz w:val="20"/>
                <w:szCs w:val="20"/>
                <w:lang w:val="hr-HR"/>
              </w:rPr>
            </w:pPr>
            <w:r w:rsidRPr="000951D6">
              <w:rPr>
                <w:rFonts w:cstheme="minorHAnsi"/>
                <w:spacing w:val="-2"/>
                <w:sz w:val="20"/>
                <w:szCs w:val="20"/>
                <w:lang w:val="hr-HR"/>
              </w:rPr>
              <w:t>Planiranje u kulturi</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0D821708" w14:textId="77777777" w:rsidR="00313A58" w:rsidRPr="00756A2D" w:rsidRDefault="00313A58" w:rsidP="00313A58">
            <w:pPr>
              <w:jc w:val="center"/>
              <w:rPr>
                <w:rFonts w:eastAsia="Times New Roman" w:cstheme="minorHAnsi"/>
                <w:sz w:val="20"/>
                <w:szCs w:val="20"/>
                <w:lang w:val="hr-HR"/>
              </w:rPr>
            </w:pPr>
            <w:r w:rsidRPr="00756A2D">
              <w:rPr>
                <w:rFonts w:eastAsia="Times New Roman"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4D430B98" w14:textId="77777777" w:rsidR="00313A58" w:rsidRPr="00756A2D" w:rsidRDefault="00313A58" w:rsidP="00313A58">
            <w:pPr>
              <w:jc w:val="center"/>
              <w:rPr>
                <w:rFonts w:eastAsia="Times New Roman" w:cstheme="minorHAnsi"/>
                <w:sz w:val="20"/>
                <w:szCs w:val="20"/>
                <w:lang w:val="hr-HR"/>
              </w:rPr>
            </w:pPr>
            <w:r w:rsidRPr="00756A2D">
              <w:rPr>
                <w:rFonts w:eastAsia="Times New Roman" w:cstheme="minorHAnsi"/>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2020A215" w14:textId="796874FE" w:rsidR="00AB5A5D" w:rsidRPr="004B36A0" w:rsidRDefault="00AB5A5D" w:rsidP="00313A58">
            <w:pPr>
              <w:rPr>
                <w:rFonts w:cstheme="minorHAnsi"/>
                <w:spacing w:val="-2"/>
                <w:sz w:val="20"/>
                <w:szCs w:val="20"/>
                <w:lang w:val="hr-HR"/>
              </w:rPr>
            </w:pPr>
            <w:r>
              <w:rPr>
                <w:rFonts w:cstheme="minorHAnsi"/>
                <w:spacing w:val="-2"/>
                <w:sz w:val="20"/>
                <w:szCs w:val="20"/>
                <w:lang w:val="hr-HR"/>
              </w:rPr>
              <w:t>Vladimir Ham, naslovni predavač</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1EF6CDA2" w14:textId="45F74658" w:rsidR="00165686" w:rsidRPr="00237650" w:rsidRDefault="00654D84" w:rsidP="00165686">
            <w:pPr>
              <w:rPr>
                <w:rFonts w:cstheme="minorHAnsi"/>
                <w:spacing w:val="-2"/>
                <w:sz w:val="20"/>
                <w:szCs w:val="20"/>
                <w:lang w:val="hr-HR"/>
              </w:rPr>
            </w:pPr>
            <w:r>
              <w:rPr>
                <w:rFonts w:cstheme="minorHAnsi"/>
                <w:spacing w:val="-2"/>
                <w:sz w:val="20"/>
                <w:szCs w:val="20"/>
                <w:lang w:val="hr-HR"/>
              </w:rPr>
              <w:t>30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7D3B76B2" w14:textId="77777777" w:rsidR="00313A58" w:rsidRPr="00237650" w:rsidRDefault="00313A58" w:rsidP="00654D84">
            <w:pPr>
              <w:rPr>
                <w:rFonts w:cstheme="minorHAnsi"/>
                <w:spacing w:val="-2"/>
                <w:sz w:val="20"/>
                <w:szCs w:val="20"/>
                <w:lang w:val="hr-HR"/>
              </w:rPr>
            </w:pPr>
            <w:r w:rsidRPr="00237650">
              <w:rPr>
                <w:rFonts w:cstheme="minorHAnsi"/>
                <w:spacing w:val="-2"/>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6D45895E" w14:textId="77777777" w:rsidR="00313A58" w:rsidRPr="00237650" w:rsidRDefault="00313A58" w:rsidP="00313A58">
            <w:pPr>
              <w:jc w:val="center"/>
              <w:rPr>
                <w:rFonts w:cstheme="minorHAnsi"/>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1FB3BAFC" w14:textId="77777777" w:rsidR="00313A58" w:rsidRPr="00237650" w:rsidRDefault="00313A58" w:rsidP="00313A58">
            <w:pPr>
              <w:jc w:val="center"/>
              <w:rPr>
                <w:rFonts w:cstheme="minorHAnsi"/>
                <w:sz w:val="20"/>
                <w:szCs w:val="20"/>
                <w:lang w:val="hr-HR"/>
              </w:rPr>
            </w:pPr>
            <w:r w:rsidRPr="00237650">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4D19154F" w14:textId="77777777" w:rsidR="00313A58" w:rsidRPr="00237650" w:rsidRDefault="00313A58" w:rsidP="00313A58">
            <w:pPr>
              <w:jc w:val="center"/>
              <w:rPr>
                <w:rFonts w:cstheme="minorHAnsi"/>
                <w:sz w:val="20"/>
                <w:szCs w:val="20"/>
                <w:lang w:val="hr-HR"/>
              </w:rPr>
            </w:pPr>
            <w:r w:rsidRPr="00237650">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565367A4" w14:textId="77777777" w:rsidR="00313A58" w:rsidRPr="00237650" w:rsidRDefault="00313A58" w:rsidP="00313A58">
            <w:pPr>
              <w:jc w:val="center"/>
              <w:rPr>
                <w:rFonts w:eastAsia="Times New Roman" w:cstheme="minorHAnsi"/>
                <w:sz w:val="20"/>
                <w:szCs w:val="20"/>
                <w:lang w:val="hr-HR"/>
              </w:rPr>
            </w:pPr>
          </w:p>
        </w:tc>
      </w:tr>
      <w:tr w:rsidR="00313A58" w:rsidRPr="00237650" w14:paraId="28966ADB" w14:textId="77777777" w:rsidTr="00321E77">
        <w:trPr>
          <w:trHeight w:val="444"/>
        </w:trPr>
        <w:tc>
          <w:tcPr>
            <w:tcW w:w="607" w:type="dxa"/>
            <w:gridSpan w:val="2"/>
            <w:tcBorders>
              <w:left w:val="single" w:sz="8" w:space="0" w:color="auto"/>
              <w:bottom w:val="single" w:sz="8" w:space="0" w:color="000000"/>
              <w:right w:val="single" w:sz="4" w:space="0" w:color="808080"/>
            </w:tcBorders>
            <w:shd w:val="clear" w:color="auto" w:fill="auto"/>
            <w:vAlign w:val="center"/>
          </w:tcPr>
          <w:p w14:paraId="3312E1E9" w14:textId="7F1FAC2C" w:rsidR="00313A58" w:rsidRPr="005A5651" w:rsidRDefault="00756A2D" w:rsidP="00313A58">
            <w:pPr>
              <w:jc w:val="center"/>
              <w:rPr>
                <w:rFonts w:eastAsia="Times New Roman" w:cstheme="minorHAnsi"/>
                <w:sz w:val="20"/>
                <w:szCs w:val="20"/>
                <w:lang w:val="hr-HR"/>
              </w:rPr>
            </w:pPr>
            <w:r>
              <w:rPr>
                <w:rFonts w:eastAsia="Times New Roman" w:cstheme="minorHAnsi"/>
                <w:sz w:val="20"/>
                <w:szCs w:val="20"/>
                <w:lang w:val="hr-HR"/>
              </w:rPr>
              <w:t>9</w:t>
            </w:r>
          </w:p>
        </w:tc>
        <w:tc>
          <w:tcPr>
            <w:tcW w:w="1184" w:type="dxa"/>
            <w:tcBorders>
              <w:left w:val="single" w:sz="4" w:space="0" w:color="808080"/>
              <w:bottom w:val="single" w:sz="8" w:space="0" w:color="000000"/>
              <w:right w:val="single" w:sz="4" w:space="0" w:color="808080"/>
            </w:tcBorders>
            <w:shd w:val="clear" w:color="auto" w:fill="auto"/>
            <w:vAlign w:val="center"/>
          </w:tcPr>
          <w:p w14:paraId="7A2E12FA" w14:textId="48DCEB30" w:rsidR="00313A58" w:rsidRPr="000951D6" w:rsidRDefault="00313A58" w:rsidP="00756A2D">
            <w:pPr>
              <w:jc w:val="center"/>
              <w:rPr>
                <w:rFonts w:cstheme="minorHAnsi"/>
                <w:sz w:val="20"/>
                <w:szCs w:val="20"/>
                <w:lang w:val="hr-HR"/>
              </w:rPr>
            </w:pPr>
            <w:r w:rsidRPr="000951D6">
              <w:rPr>
                <w:rFonts w:cstheme="minorHAnsi"/>
                <w:sz w:val="20"/>
                <w:szCs w:val="20"/>
                <w:lang w:val="hr-HR"/>
              </w:rPr>
              <w:t>BAKM-IZ-30</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549AF422" w14:textId="77777777" w:rsidR="00313A58" w:rsidRPr="000951D6" w:rsidRDefault="00313A58" w:rsidP="00313A58">
            <w:pPr>
              <w:rPr>
                <w:rFonts w:cstheme="minorHAnsi"/>
                <w:sz w:val="20"/>
                <w:szCs w:val="20"/>
                <w:lang w:val="hr-HR"/>
              </w:rPr>
            </w:pPr>
            <w:r w:rsidRPr="000951D6">
              <w:rPr>
                <w:rFonts w:cstheme="minorHAnsi"/>
                <w:sz w:val="20"/>
                <w:szCs w:val="20"/>
                <w:lang w:val="hr-HR"/>
              </w:rPr>
              <w:t>Istraživanje kulture, medija i kreativnih industrija 4</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5794AB2B" w14:textId="77777777" w:rsidR="00313A58" w:rsidRPr="005A5651" w:rsidRDefault="00313A58" w:rsidP="00313A58">
            <w:pPr>
              <w:jc w:val="center"/>
              <w:rPr>
                <w:rFonts w:cstheme="minorHAnsi"/>
                <w:spacing w:val="-2"/>
                <w:sz w:val="20"/>
                <w:szCs w:val="20"/>
                <w:lang w:val="hr-HR"/>
              </w:rPr>
            </w:pPr>
            <w:r w:rsidRPr="005A5651">
              <w:rPr>
                <w:rFonts w:cstheme="minorHAnsi"/>
                <w:spacing w:val="-2"/>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7D778342" w14:textId="77777777" w:rsidR="00313A58" w:rsidRPr="005A5651" w:rsidRDefault="00313A58" w:rsidP="00313A58">
            <w:pPr>
              <w:jc w:val="center"/>
              <w:rPr>
                <w:rFonts w:cstheme="minorHAnsi"/>
                <w:sz w:val="20"/>
                <w:szCs w:val="20"/>
                <w:lang w:val="hr-HR"/>
              </w:rPr>
            </w:pPr>
            <w:r w:rsidRPr="005A5651">
              <w:rPr>
                <w:rFonts w:cstheme="minorHAnsi"/>
                <w:sz w:val="20"/>
                <w:szCs w:val="20"/>
                <w:lang w:val="hr-HR"/>
              </w:rPr>
              <w:t>1</w:t>
            </w:r>
          </w:p>
        </w:tc>
        <w:tc>
          <w:tcPr>
            <w:tcW w:w="3372" w:type="dxa"/>
            <w:tcBorders>
              <w:top w:val="single" w:sz="8" w:space="0" w:color="808080"/>
              <w:left w:val="nil"/>
              <w:bottom w:val="single" w:sz="8" w:space="0" w:color="auto"/>
              <w:right w:val="nil"/>
            </w:tcBorders>
            <w:shd w:val="clear" w:color="auto" w:fill="auto"/>
            <w:noWrap/>
            <w:vAlign w:val="center"/>
          </w:tcPr>
          <w:p w14:paraId="6CF377BB" w14:textId="3479C48F" w:rsidR="005D7376" w:rsidRPr="00237650" w:rsidRDefault="005D7376" w:rsidP="00A67471">
            <w:pPr>
              <w:rPr>
                <w:rFonts w:cstheme="minorHAnsi"/>
                <w:sz w:val="20"/>
                <w:szCs w:val="20"/>
                <w:lang w:val="hr-HR"/>
              </w:rPr>
            </w:pPr>
            <w:r>
              <w:rPr>
                <w:rFonts w:eastAsia="Times New Roman" w:cstheme="minorHAnsi"/>
                <w:sz w:val="20"/>
                <w:szCs w:val="20"/>
                <w:lang w:val="hr-HR"/>
              </w:rPr>
              <w:t xml:space="preserve">Ivana Guganović, asistentica </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53452B68" w14:textId="77777777" w:rsidR="00313A58" w:rsidRPr="00237650" w:rsidRDefault="00313A58" w:rsidP="00313A58">
            <w:pPr>
              <w:jc w:val="center"/>
              <w:rPr>
                <w:rFonts w:cstheme="minorHAnsi"/>
                <w:sz w:val="20"/>
                <w:szCs w:val="20"/>
                <w:lang w:val="hr-HR"/>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1F9F12F8" w14:textId="77777777" w:rsidR="00313A58" w:rsidRPr="00237650" w:rsidRDefault="00313A58" w:rsidP="00313A58">
            <w:pPr>
              <w:jc w:val="center"/>
              <w:rPr>
                <w:rFonts w:cstheme="minorHAnsi"/>
                <w:sz w:val="20"/>
                <w:szCs w:val="20"/>
                <w:lang w:val="hr-HR"/>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34A773EF" w14:textId="0F28E3C7" w:rsidR="005D7376" w:rsidRPr="00237650" w:rsidRDefault="00654D84" w:rsidP="00654D84">
            <w:pPr>
              <w:jc w:val="center"/>
              <w:rPr>
                <w:rFonts w:cstheme="minorHAnsi"/>
                <w:sz w:val="20"/>
                <w:szCs w:val="20"/>
                <w:lang w:val="hr-HR"/>
              </w:rPr>
            </w:pPr>
            <w:r>
              <w:rPr>
                <w:rFonts w:cstheme="minorHAnsi"/>
                <w:sz w:val="20"/>
                <w:szCs w:val="20"/>
                <w:lang w:val="hr-HR"/>
              </w:rPr>
              <w:t>1</w:t>
            </w:r>
            <w:r w:rsidR="005D7376">
              <w:rPr>
                <w:rFonts w:cstheme="minorHAnsi"/>
                <w:sz w:val="20"/>
                <w:szCs w:val="20"/>
                <w:lang w:val="hr-HR"/>
              </w:rPr>
              <w:t>5</w:t>
            </w:r>
            <w:r w:rsidR="00313A58" w:rsidRPr="00237650">
              <w:rPr>
                <w:rFonts w:cstheme="minorHAnsi"/>
                <w:sz w:val="20"/>
                <w:szCs w:val="20"/>
                <w:lang w:val="hr-HR"/>
              </w:rPr>
              <w:t>T</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17176860" w14:textId="77777777" w:rsidR="00313A58" w:rsidRPr="00237650" w:rsidRDefault="00313A58" w:rsidP="00313A58">
            <w:pPr>
              <w:jc w:val="center"/>
              <w:rPr>
                <w:rFonts w:eastAsia="Times New Roman" w:cstheme="minorHAnsi"/>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780BE877" w14:textId="77777777" w:rsidR="00313A58" w:rsidRPr="00237650" w:rsidRDefault="00313A58" w:rsidP="00313A58">
            <w:pPr>
              <w:jc w:val="center"/>
              <w:rPr>
                <w:rFonts w:eastAsia="Times New Roman" w:cstheme="minorHAnsi"/>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7BE202E8" w14:textId="77777777" w:rsidR="00313A58" w:rsidRPr="00237650" w:rsidRDefault="00313A58" w:rsidP="00313A58">
            <w:pPr>
              <w:jc w:val="center"/>
              <w:rPr>
                <w:rFonts w:eastAsia="Times New Roman" w:cstheme="minorHAnsi"/>
                <w:sz w:val="20"/>
                <w:szCs w:val="20"/>
                <w:lang w:val="hr-HR"/>
              </w:rPr>
            </w:pPr>
            <w:r w:rsidRPr="00237650">
              <w:rPr>
                <w:rFonts w:cstheme="minorHAnsi"/>
                <w:sz w:val="20"/>
                <w:szCs w:val="20"/>
                <w:lang w:val="hr-HR"/>
              </w:rPr>
              <w:t>(1)</w:t>
            </w:r>
          </w:p>
        </w:tc>
      </w:tr>
      <w:tr w:rsidR="00313A58" w:rsidRPr="00237650" w14:paraId="40810845" w14:textId="77777777" w:rsidTr="00321E77">
        <w:trPr>
          <w:trHeight w:val="444"/>
        </w:trPr>
        <w:tc>
          <w:tcPr>
            <w:tcW w:w="607" w:type="dxa"/>
            <w:gridSpan w:val="2"/>
            <w:tcBorders>
              <w:left w:val="single" w:sz="8" w:space="0" w:color="auto"/>
              <w:bottom w:val="single" w:sz="8" w:space="0" w:color="000000"/>
              <w:right w:val="single" w:sz="4" w:space="0" w:color="808080"/>
            </w:tcBorders>
            <w:shd w:val="clear" w:color="auto" w:fill="auto"/>
            <w:vAlign w:val="center"/>
          </w:tcPr>
          <w:p w14:paraId="50702640" w14:textId="5095BBA6" w:rsidR="00313A58" w:rsidRPr="00015D5D" w:rsidRDefault="00756A2D" w:rsidP="00313A58">
            <w:pPr>
              <w:jc w:val="center"/>
              <w:rPr>
                <w:rFonts w:eastAsia="Times New Roman" w:cstheme="minorHAnsi"/>
                <w:sz w:val="20"/>
                <w:szCs w:val="20"/>
                <w:lang w:val="hr-HR"/>
              </w:rPr>
            </w:pPr>
            <w:r>
              <w:rPr>
                <w:rFonts w:eastAsia="Times New Roman" w:cstheme="minorHAnsi"/>
                <w:sz w:val="20"/>
                <w:szCs w:val="20"/>
                <w:lang w:val="hr-HR"/>
              </w:rPr>
              <w:t>10</w:t>
            </w:r>
          </w:p>
        </w:tc>
        <w:tc>
          <w:tcPr>
            <w:tcW w:w="1184" w:type="dxa"/>
            <w:tcBorders>
              <w:left w:val="single" w:sz="4" w:space="0" w:color="808080"/>
              <w:bottom w:val="single" w:sz="8" w:space="0" w:color="000000"/>
              <w:right w:val="single" w:sz="4" w:space="0" w:color="808080"/>
            </w:tcBorders>
            <w:shd w:val="clear" w:color="auto" w:fill="auto"/>
            <w:vAlign w:val="center"/>
          </w:tcPr>
          <w:p w14:paraId="79784AC6" w14:textId="7050D805" w:rsidR="00313A58" w:rsidRPr="00015D5D" w:rsidRDefault="000951D6" w:rsidP="00D4643C">
            <w:pPr>
              <w:jc w:val="center"/>
              <w:rPr>
                <w:rFonts w:eastAsia="Times New Roman" w:cstheme="minorHAnsi"/>
                <w:sz w:val="20"/>
                <w:szCs w:val="20"/>
                <w:lang w:val="hr-HR"/>
              </w:rPr>
            </w:pPr>
            <w:r>
              <w:rPr>
                <w:rFonts w:cstheme="minorHAnsi"/>
                <w:sz w:val="20"/>
                <w:szCs w:val="20"/>
                <w:lang w:val="hr-HR"/>
              </w:rPr>
              <w:t>BAKM-IZ-</w:t>
            </w:r>
            <w:r w:rsidR="00230E0A" w:rsidRPr="00230E0A">
              <w:rPr>
                <w:rFonts w:cstheme="minorHAnsi"/>
                <w:sz w:val="20"/>
                <w:szCs w:val="20"/>
                <w:lang w:val="hr-HR"/>
              </w:rPr>
              <w:t>69</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16D992DB" w14:textId="2C79B903" w:rsidR="00313A58" w:rsidRPr="000951D6" w:rsidRDefault="00D4643C" w:rsidP="00313A58">
            <w:pPr>
              <w:rPr>
                <w:rFonts w:eastAsia="Times New Roman" w:cstheme="minorHAnsi"/>
                <w:sz w:val="20"/>
                <w:szCs w:val="20"/>
                <w:lang w:val="hr-HR"/>
              </w:rPr>
            </w:pPr>
            <w:r>
              <w:rPr>
                <w:rFonts w:eastAsia="Times New Roman" w:cstheme="minorHAnsi"/>
                <w:sz w:val="20"/>
                <w:szCs w:val="20"/>
                <w:lang w:val="hr-HR"/>
              </w:rPr>
              <w:t>Mobilno novinarstvo</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33E39807" w14:textId="77777777" w:rsidR="00313A58" w:rsidRPr="00015D5D" w:rsidRDefault="00313A58" w:rsidP="00313A58">
            <w:pPr>
              <w:jc w:val="center"/>
              <w:rPr>
                <w:rFonts w:eastAsia="Times New Roman" w:cstheme="minorHAnsi"/>
                <w:sz w:val="20"/>
                <w:szCs w:val="20"/>
                <w:lang w:val="hr-HR"/>
              </w:rPr>
            </w:pPr>
            <w:r w:rsidRPr="00015D5D">
              <w:rPr>
                <w:rFonts w:eastAsia="Times New Roman"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3D4C0E6C" w14:textId="67E29B78" w:rsidR="00313A58" w:rsidRPr="00015D5D" w:rsidRDefault="00230E0A" w:rsidP="00313A58">
            <w:pPr>
              <w:jc w:val="center"/>
              <w:rPr>
                <w:rFonts w:eastAsia="Times New Roman" w:cstheme="minorHAnsi"/>
                <w:sz w:val="20"/>
                <w:szCs w:val="20"/>
                <w:lang w:val="hr-HR"/>
              </w:rPr>
            </w:pPr>
            <w:r>
              <w:rPr>
                <w:rFonts w:eastAsia="Times New Roman" w:cstheme="minorHAnsi"/>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359D37FC" w14:textId="77777777" w:rsidR="00273379" w:rsidRDefault="00654D84" w:rsidP="00313A58">
            <w:pPr>
              <w:rPr>
                <w:rFonts w:cstheme="minorHAnsi"/>
                <w:spacing w:val="-2"/>
                <w:sz w:val="20"/>
                <w:szCs w:val="20"/>
                <w:lang w:val="hr-HR"/>
              </w:rPr>
            </w:pPr>
            <w:r>
              <w:rPr>
                <w:rFonts w:cstheme="minorHAnsi"/>
                <w:spacing w:val="-2"/>
                <w:sz w:val="20"/>
                <w:szCs w:val="20"/>
                <w:lang w:val="hr-HR"/>
              </w:rPr>
              <w:t xml:space="preserve">doc. </w:t>
            </w:r>
            <w:r w:rsidR="00D4643C">
              <w:rPr>
                <w:rFonts w:cstheme="minorHAnsi"/>
                <w:spacing w:val="-2"/>
                <w:sz w:val="20"/>
                <w:szCs w:val="20"/>
                <w:lang w:val="hr-HR"/>
              </w:rPr>
              <w:t>dr. sc. Snježana Barić-Šelmić</w:t>
            </w:r>
          </w:p>
          <w:p w14:paraId="29D222D2" w14:textId="0B405744" w:rsidR="00F34F8A" w:rsidRPr="00654D84" w:rsidRDefault="00F34F8A" w:rsidP="00313A58">
            <w:pPr>
              <w:rPr>
                <w:rFonts w:cstheme="minorHAnsi"/>
                <w:spacing w:val="-2"/>
                <w:sz w:val="20"/>
                <w:szCs w:val="20"/>
                <w:lang w:val="hr-HR"/>
              </w:rPr>
            </w:pPr>
            <w:r>
              <w:rPr>
                <w:rFonts w:cstheme="minorHAnsi"/>
                <w:spacing w:val="-2"/>
                <w:sz w:val="20"/>
                <w:szCs w:val="20"/>
                <w:lang w:val="hr-HR"/>
              </w:rPr>
              <w:t xml:space="preserve">Ivana Guganović, asistentica </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7D8EA71B" w14:textId="2573D87B" w:rsidR="00273379" w:rsidRPr="00237650" w:rsidRDefault="00D4643C" w:rsidP="00654D84">
            <w:pPr>
              <w:jc w:val="center"/>
              <w:rPr>
                <w:rFonts w:eastAsia="Times New Roman" w:cstheme="minorHAnsi"/>
                <w:sz w:val="20"/>
                <w:szCs w:val="20"/>
                <w:lang w:val="hr-HR"/>
              </w:rPr>
            </w:pPr>
            <w:r>
              <w:rPr>
                <w:rFonts w:eastAsia="Times New Roman" w:cstheme="minorHAnsi"/>
                <w:sz w:val="20"/>
                <w:szCs w:val="20"/>
                <w:lang w:val="hr-HR"/>
              </w:rPr>
              <w:t>15</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64ADA853" w14:textId="4129A863" w:rsidR="00313A58" w:rsidRPr="00237650" w:rsidRDefault="00313A58" w:rsidP="00313A58">
            <w:pPr>
              <w:jc w:val="center"/>
              <w:rPr>
                <w:rFonts w:eastAsia="Times New Roman" w:cstheme="minorHAnsi"/>
                <w:sz w:val="20"/>
                <w:szCs w:val="20"/>
                <w:lang w:val="hr-HR"/>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53FF0643" w14:textId="77777777" w:rsidR="00273379" w:rsidRDefault="00F34F8A" w:rsidP="00654D84">
            <w:pPr>
              <w:jc w:val="center"/>
              <w:rPr>
                <w:rFonts w:eastAsia="Times New Roman" w:cstheme="minorHAnsi"/>
                <w:sz w:val="20"/>
                <w:szCs w:val="20"/>
                <w:lang w:val="hr-HR"/>
              </w:rPr>
            </w:pPr>
            <w:r>
              <w:rPr>
                <w:rFonts w:eastAsia="Times New Roman" w:cstheme="minorHAnsi"/>
                <w:sz w:val="20"/>
                <w:szCs w:val="20"/>
                <w:lang w:val="hr-HR"/>
              </w:rPr>
              <w:t>1</w:t>
            </w:r>
            <w:r w:rsidR="00654D84">
              <w:rPr>
                <w:rFonts w:eastAsia="Times New Roman" w:cstheme="minorHAnsi"/>
                <w:sz w:val="20"/>
                <w:szCs w:val="20"/>
                <w:lang w:val="hr-HR"/>
              </w:rPr>
              <w:t>0</w:t>
            </w:r>
          </w:p>
          <w:p w14:paraId="751F592E" w14:textId="0F67438C" w:rsidR="00F34F8A" w:rsidRPr="00237650" w:rsidRDefault="00F34F8A" w:rsidP="00654D84">
            <w:pPr>
              <w:jc w:val="center"/>
              <w:rPr>
                <w:rFonts w:eastAsia="Times New Roman" w:cstheme="minorHAnsi"/>
                <w:sz w:val="20"/>
                <w:szCs w:val="20"/>
                <w:lang w:val="hr-HR"/>
              </w:rPr>
            </w:pPr>
            <w:r>
              <w:rPr>
                <w:rFonts w:eastAsia="Times New Roman" w:cstheme="minorHAnsi"/>
                <w:sz w:val="20"/>
                <w:szCs w:val="20"/>
                <w:lang w:val="hr-HR"/>
              </w:rPr>
              <w:t>20</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4EAD4288" w14:textId="24045914" w:rsidR="00313A58" w:rsidRPr="00237650" w:rsidRDefault="00D4643C" w:rsidP="00313A58">
            <w:pPr>
              <w:jc w:val="center"/>
              <w:rPr>
                <w:rFonts w:eastAsia="Times New Roman" w:cstheme="minorHAnsi"/>
                <w:sz w:val="20"/>
                <w:szCs w:val="20"/>
                <w:lang w:val="hr-HR"/>
              </w:rPr>
            </w:pPr>
            <w:r w:rsidRPr="00237650">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67DE28F4" w14:textId="56A7B5B1" w:rsidR="00313A58" w:rsidRPr="00237650" w:rsidRDefault="00313A58" w:rsidP="00313A58">
            <w:pPr>
              <w:jc w:val="center"/>
              <w:rPr>
                <w:rFonts w:cstheme="minorHAnsi"/>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50D618C4" w14:textId="29136446" w:rsidR="00313A58" w:rsidRPr="00237650" w:rsidRDefault="00D4643C" w:rsidP="00313A58">
            <w:pPr>
              <w:jc w:val="center"/>
              <w:rPr>
                <w:rFonts w:eastAsia="Times New Roman" w:cstheme="minorHAnsi"/>
                <w:sz w:val="20"/>
                <w:szCs w:val="20"/>
                <w:lang w:val="hr-HR"/>
              </w:rPr>
            </w:pPr>
            <w:r>
              <w:rPr>
                <w:rFonts w:eastAsia="Times New Roman" w:cstheme="minorHAnsi"/>
                <w:sz w:val="20"/>
                <w:szCs w:val="20"/>
                <w:lang w:val="hr-HR"/>
              </w:rPr>
              <w:t>(1)</w:t>
            </w:r>
          </w:p>
        </w:tc>
      </w:tr>
      <w:tr w:rsidR="00230E0A" w:rsidRPr="00237650" w14:paraId="7027D086" w14:textId="77777777" w:rsidTr="00321E77">
        <w:trPr>
          <w:trHeight w:val="315"/>
        </w:trPr>
        <w:tc>
          <w:tcPr>
            <w:tcW w:w="607" w:type="dxa"/>
            <w:gridSpan w:val="2"/>
            <w:tcBorders>
              <w:left w:val="single" w:sz="8" w:space="0" w:color="auto"/>
              <w:bottom w:val="single" w:sz="8" w:space="0" w:color="000000"/>
              <w:right w:val="single" w:sz="4" w:space="0" w:color="808080"/>
            </w:tcBorders>
            <w:shd w:val="clear" w:color="auto" w:fill="auto"/>
            <w:vAlign w:val="center"/>
          </w:tcPr>
          <w:p w14:paraId="45328E07" w14:textId="0E08FB72" w:rsidR="00230E0A" w:rsidRPr="005A5651" w:rsidRDefault="00853552" w:rsidP="005A5651">
            <w:pPr>
              <w:jc w:val="center"/>
              <w:rPr>
                <w:rFonts w:eastAsia="Times New Roman" w:cstheme="minorHAnsi"/>
                <w:sz w:val="20"/>
                <w:szCs w:val="20"/>
                <w:lang w:val="hr-HR"/>
              </w:rPr>
            </w:pPr>
            <w:r>
              <w:rPr>
                <w:rFonts w:eastAsia="Times New Roman" w:cstheme="minorHAnsi"/>
                <w:sz w:val="20"/>
                <w:szCs w:val="20"/>
                <w:lang w:val="hr-HR"/>
              </w:rPr>
              <w:t>11</w:t>
            </w:r>
          </w:p>
        </w:tc>
        <w:tc>
          <w:tcPr>
            <w:tcW w:w="1184" w:type="dxa"/>
            <w:tcBorders>
              <w:left w:val="single" w:sz="4" w:space="0" w:color="808080"/>
              <w:bottom w:val="single" w:sz="8" w:space="0" w:color="000000"/>
              <w:right w:val="single" w:sz="4" w:space="0" w:color="808080"/>
            </w:tcBorders>
            <w:shd w:val="clear" w:color="auto" w:fill="auto"/>
            <w:vAlign w:val="center"/>
          </w:tcPr>
          <w:p w14:paraId="3F7F8EAA" w14:textId="6916B2EF" w:rsidR="00230E0A" w:rsidRPr="00B76698" w:rsidRDefault="00853552" w:rsidP="005A5651">
            <w:pPr>
              <w:jc w:val="center"/>
              <w:rPr>
                <w:rFonts w:cstheme="minorHAnsi"/>
                <w:sz w:val="20"/>
                <w:szCs w:val="20"/>
                <w:lang w:val="hr-HR"/>
              </w:rPr>
            </w:pPr>
            <w:r w:rsidRPr="00853552">
              <w:rPr>
                <w:rFonts w:cstheme="minorHAnsi"/>
                <w:sz w:val="20"/>
                <w:szCs w:val="20"/>
                <w:lang w:val="hr-HR"/>
              </w:rPr>
              <w:t>BAKM-IZ-10</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1B90EDB8" w14:textId="6C6AB283" w:rsidR="00230E0A" w:rsidRPr="00B76698" w:rsidRDefault="00230E0A" w:rsidP="005A5651">
            <w:pPr>
              <w:rPr>
                <w:rFonts w:cstheme="minorHAnsi"/>
                <w:spacing w:val="-2"/>
                <w:sz w:val="20"/>
                <w:szCs w:val="20"/>
                <w:lang w:val="hr-HR"/>
              </w:rPr>
            </w:pPr>
            <w:r w:rsidRPr="00B76698">
              <w:rPr>
                <w:rFonts w:cstheme="minorHAnsi"/>
                <w:spacing w:val="-2"/>
                <w:sz w:val="20"/>
                <w:szCs w:val="20"/>
                <w:lang w:val="hr-HR"/>
              </w:rPr>
              <w:t>Vizualna poezija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21FC7D25" w14:textId="3521693F" w:rsidR="00230E0A" w:rsidRPr="00B76698" w:rsidRDefault="00230E0A" w:rsidP="005A5651">
            <w:pPr>
              <w:jc w:val="center"/>
              <w:rPr>
                <w:rFonts w:cstheme="minorHAnsi"/>
                <w:sz w:val="20"/>
                <w:szCs w:val="20"/>
                <w:lang w:val="hr-HR"/>
              </w:rPr>
            </w:pPr>
            <w:r w:rsidRPr="00B76698">
              <w:rPr>
                <w:rFonts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6E59AAFD" w14:textId="5DCF6010" w:rsidR="00230E0A" w:rsidRPr="00B76698" w:rsidRDefault="00230E0A" w:rsidP="005A5651">
            <w:pPr>
              <w:jc w:val="center"/>
              <w:rPr>
                <w:rFonts w:cstheme="minorHAnsi"/>
                <w:spacing w:val="-2"/>
                <w:sz w:val="20"/>
                <w:szCs w:val="20"/>
                <w:lang w:val="hr-HR"/>
              </w:rPr>
            </w:pPr>
            <w:r w:rsidRPr="00B76698">
              <w:rPr>
                <w:rFonts w:cstheme="minorHAnsi"/>
                <w:spacing w:val="-2"/>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01018EBF" w14:textId="30F22FAE" w:rsidR="00230E0A" w:rsidRPr="00B76698" w:rsidRDefault="00230E0A" w:rsidP="005A5651">
            <w:pPr>
              <w:rPr>
                <w:rFonts w:cstheme="minorHAnsi"/>
                <w:spacing w:val="-2"/>
                <w:sz w:val="20"/>
                <w:szCs w:val="20"/>
                <w:lang w:val="hr-HR"/>
              </w:rPr>
            </w:pPr>
            <w:r w:rsidRPr="00B76698">
              <w:rPr>
                <w:rFonts w:cstheme="minorHAnsi"/>
                <w:spacing w:val="-2"/>
                <w:sz w:val="20"/>
                <w:szCs w:val="20"/>
                <w:lang w:val="hr-HR"/>
              </w:rPr>
              <w:t>prof art. Anđelko Mrkonjić</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33CDD8FB" w14:textId="197924C4" w:rsidR="00230E0A" w:rsidRPr="00B76698" w:rsidRDefault="00230E0A" w:rsidP="005A5651">
            <w:pPr>
              <w:jc w:val="center"/>
              <w:rPr>
                <w:rFonts w:cstheme="minorHAnsi"/>
                <w:spacing w:val="-2"/>
                <w:sz w:val="20"/>
                <w:szCs w:val="20"/>
                <w:lang w:val="hr-HR"/>
              </w:rPr>
            </w:pPr>
            <w:r w:rsidRPr="00B76698">
              <w:rPr>
                <w:rFonts w:cstheme="minorHAnsi"/>
                <w:spacing w:val="-2"/>
                <w:sz w:val="20"/>
                <w:szCs w:val="20"/>
                <w:lang w:val="hr-HR"/>
              </w:rPr>
              <w:t>30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7B09D35F" w14:textId="0792876F" w:rsidR="00230E0A" w:rsidRPr="00B76698" w:rsidRDefault="00230E0A" w:rsidP="005A5651">
            <w:pPr>
              <w:jc w:val="center"/>
              <w:rPr>
                <w:rFonts w:cstheme="minorHAnsi"/>
                <w:spacing w:val="-2"/>
                <w:sz w:val="20"/>
                <w:szCs w:val="20"/>
                <w:lang w:val="hr-HR"/>
              </w:rPr>
            </w:pPr>
            <w:r w:rsidRPr="00B76698">
              <w:rPr>
                <w:rFonts w:cstheme="minorHAnsi"/>
                <w:spacing w:val="-2"/>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42FEE613" w14:textId="77777777" w:rsidR="00230E0A" w:rsidRPr="00237650" w:rsidRDefault="00230E0A" w:rsidP="005A5651">
            <w:pPr>
              <w:jc w:val="center"/>
              <w:rPr>
                <w:rFonts w:cstheme="minorHAnsi"/>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47CD4131" w14:textId="321EED71" w:rsidR="00230E0A" w:rsidRPr="00237650" w:rsidRDefault="00150020" w:rsidP="005A5651">
            <w:pPr>
              <w:jc w:val="center"/>
              <w:rPr>
                <w:rFonts w:cstheme="minorHAnsi"/>
                <w:sz w:val="20"/>
                <w:szCs w:val="20"/>
                <w:lang w:val="hr-HR"/>
              </w:rPr>
            </w:pPr>
            <w:r>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284AC9EC" w14:textId="40B295F3" w:rsidR="00230E0A" w:rsidRPr="00237650" w:rsidRDefault="00150020" w:rsidP="005A5651">
            <w:pPr>
              <w:jc w:val="center"/>
              <w:rPr>
                <w:rFonts w:cstheme="minorHAnsi"/>
                <w:sz w:val="20"/>
                <w:szCs w:val="20"/>
                <w:lang w:val="hr-HR"/>
              </w:rPr>
            </w:pPr>
            <w:r>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58312365" w14:textId="77777777" w:rsidR="00230E0A" w:rsidRPr="00237650" w:rsidRDefault="00230E0A" w:rsidP="005A5651">
            <w:pPr>
              <w:jc w:val="center"/>
              <w:rPr>
                <w:rFonts w:eastAsia="Times New Roman" w:cstheme="minorHAnsi"/>
                <w:sz w:val="20"/>
                <w:szCs w:val="20"/>
                <w:lang w:val="hr-HR"/>
              </w:rPr>
            </w:pPr>
          </w:p>
        </w:tc>
      </w:tr>
      <w:tr w:rsidR="00C059E6" w:rsidRPr="00237650" w14:paraId="20F515B0" w14:textId="77777777" w:rsidTr="00321E77">
        <w:trPr>
          <w:trHeight w:val="315"/>
        </w:trPr>
        <w:tc>
          <w:tcPr>
            <w:tcW w:w="607" w:type="dxa"/>
            <w:gridSpan w:val="2"/>
            <w:tcBorders>
              <w:left w:val="single" w:sz="8" w:space="0" w:color="auto"/>
              <w:bottom w:val="single" w:sz="8" w:space="0" w:color="000000"/>
              <w:right w:val="single" w:sz="4" w:space="0" w:color="808080"/>
            </w:tcBorders>
            <w:shd w:val="clear" w:color="auto" w:fill="auto"/>
            <w:vAlign w:val="center"/>
          </w:tcPr>
          <w:p w14:paraId="63304772" w14:textId="105DC9A5" w:rsidR="00C059E6" w:rsidRPr="00C059E6" w:rsidRDefault="00853552" w:rsidP="00C059E6">
            <w:pPr>
              <w:jc w:val="center"/>
              <w:rPr>
                <w:rFonts w:eastAsia="Times New Roman" w:cstheme="minorHAnsi"/>
                <w:strike/>
                <w:color w:val="FF0000"/>
                <w:sz w:val="20"/>
                <w:szCs w:val="20"/>
                <w:lang w:val="hr-HR"/>
              </w:rPr>
            </w:pPr>
            <w:r>
              <w:rPr>
                <w:rFonts w:eastAsia="Times New Roman" w:cstheme="minorHAnsi"/>
                <w:sz w:val="20"/>
                <w:szCs w:val="20"/>
                <w:lang w:val="hr-HR"/>
              </w:rPr>
              <w:t>12</w:t>
            </w:r>
          </w:p>
        </w:tc>
        <w:tc>
          <w:tcPr>
            <w:tcW w:w="1184" w:type="dxa"/>
            <w:tcBorders>
              <w:left w:val="single" w:sz="4" w:space="0" w:color="808080"/>
              <w:bottom w:val="single" w:sz="8" w:space="0" w:color="000000"/>
              <w:right w:val="single" w:sz="4" w:space="0" w:color="808080"/>
            </w:tcBorders>
            <w:shd w:val="clear" w:color="auto" w:fill="auto"/>
            <w:vAlign w:val="center"/>
          </w:tcPr>
          <w:p w14:paraId="4E31DAFF" w14:textId="786FCDFA" w:rsidR="00C059E6" w:rsidRPr="00C059E6" w:rsidRDefault="00C059E6" w:rsidP="00C059E6">
            <w:pPr>
              <w:jc w:val="center"/>
              <w:rPr>
                <w:rFonts w:cstheme="minorHAnsi"/>
                <w:strike/>
                <w:color w:val="FF0000"/>
                <w:sz w:val="20"/>
                <w:szCs w:val="20"/>
                <w:lang w:val="hr-HR"/>
              </w:rPr>
            </w:pPr>
            <w:r w:rsidRPr="00622820">
              <w:rPr>
                <w:rFonts w:eastAsia="Calibri" w:cstheme="minorHAnsi"/>
                <w:sz w:val="20"/>
                <w:szCs w:val="20"/>
              </w:rPr>
              <w:t>BAKM-IZ-</w:t>
            </w:r>
            <w:r w:rsidR="00EA78EB">
              <w:rPr>
                <w:rFonts w:eastAsia="Calibri" w:cstheme="minorHAnsi"/>
                <w:sz w:val="20"/>
                <w:szCs w:val="20"/>
              </w:rPr>
              <w:t>44</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69AB48C4" w14:textId="124D005D" w:rsidR="00C059E6" w:rsidRPr="00350824" w:rsidRDefault="00EA78EB" w:rsidP="00C059E6">
            <w:pPr>
              <w:rPr>
                <w:rFonts w:cstheme="minorHAnsi"/>
                <w:strike/>
                <w:spacing w:val="-2"/>
                <w:sz w:val="20"/>
                <w:szCs w:val="20"/>
                <w:lang w:val="hr-HR"/>
              </w:rPr>
            </w:pPr>
            <w:r w:rsidRPr="00350824">
              <w:rPr>
                <w:rFonts w:cstheme="minorHAnsi"/>
                <w:spacing w:val="-2"/>
                <w:sz w:val="20"/>
                <w:szCs w:val="20"/>
                <w:lang w:val="hr-HR"/>
              </w:rPr>
              <w:t>Menadžment promjena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6B138920" w14:textId="3ADD44CD" w:rsidR="00C059E6" w:rsidRPr="00C059E6" w:rsidRDefault="00C059E6" w:rsidP="00C059E6">
            <w:pPr>
              <w:jc w:val="center"/>
              <w:rPr>
                <w:rFonts w:cstheme="minorHAnsi"/>
                <w:strike/>
                <w:color w:val="FF0000"/>
                <w:sz w:val="20"/>
                <w:szCs w:val="20"/>
                <w:lang w:val="hr-HR"/>
              </w:rPr>
            </w:pPr>
            <w:r w:rsidRPr="0081538D">
              <w:rPr>
                <w:rFonts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67808F7A" w14:textId="55A537A0" w:rsidR="00C059E6" w:rsidRPr="00C059E6" w:rsidRDefault="00C059E6" w:rsidP="00C059E6">
            <w:pPr>
              <w:jc w:val="center"/>
              <w:rPr>
                <w:rFonts w:cstheme="minorHAnsi"/>
                <w:strike/>
                <w:color w:val="FF0000"/>
                <w:spacing w:val="-2"/>
                <w:sz w:val="20"/>
                <w:szCs w:val="20"/>
                <w:lang w:val="hr-HR"/>
              </w:rPr>
            </w:pPr>
            <w:r w:rsidRPr="00D44A34">
              <w:rPr>
                <w:rFonts w:cstheme="minorHAnsi"/>
                <w:spacing w:val="-2"/>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30BB293D" w14:textId="0826E83C" w:rsidR="00EA78EB" w:rsidRDefault="00654D84" w:rsidP="00EA78EB">
            <w:pPr>
              <w:rPr>
                <w:rFonts w:cstheme="minorHAnsi"/>
                <w:spacing w:val="-2"/>
                <w:sz w:val="20"/>
                <w:szCs w:val="20"/>
                <w:lang w:val="hr-HR"/>
              </w:rPr>
            </w:pPr>
            <w:r>
              <w:rPr>
                <w:rFonts w:cstheme="minorHAnsi"/>
                <w:spacing w:val="-2"/>
                <w:sz w:val="20"/>
                <w:szCs w:val="20"/>
                <w:lang w:val="hr-HR"/>
              </w:rPr>
              <w:t>izv. prof</w:t>
            </w:r>
            <w:r w:rsidR="00EA78EB">
              <w:rPr>
                <w:rFonts w:cstheme="minorHAnsi"/>
                <w:spacing w:val="-2"/>
                <w:sz w:val="20"/>
                <w:szCs w:val="20"/>
                <w:lang w:val="hr-HR"/>
              </w:rPr>
              <w:t>. dr. sc. Marta Borić Cvenić</w:t>
            </w:r>
          </w:p>
          <w:p w14:paraId="4A0D2917" w14:textId="341BFCBA" w:rsidR="00C059E6" w:rsidRPr="00C059E6" w:rsidRDefault="00C059E6" w:rsidP="00C059E6">
            <w:pPr>
              <w:rPr>
                <w:rFonts w:cstheme="minorHAnsi"/>
                <w:strike/>
                <w:color w:val="FF0000"/>
                <w:spacing w:val="-2"/>
                <w:sz w:val="20"/>
                <w:szCs w:val="20"/>
                <w:lang w:val="hr-HR"/>
              </w:rPr>
            </w:pP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75EE352A" w14:textId="1729CF72" w:rsidR="00C059E6" w:rsidRPr="00C059E6" w:rsidRDefault="00C059E6" w:rsidP="00EA78EB">
            <w:pPr>
              <w:jc w:val="center"/>
              <w:rPr>
                <w:rFonts w:cstheme="minorHAnsi"/>
                <w:strike/>
                <w:color w:val="FF0000"/>
                <w:spacing w:val="-2"/>
                <w:sz w:val="20"/>
                <w:szCs w:val="20"/>
                <w:lang w:val="hr-HR"/>
              </w:rPr>
            </w:pPr>
            <w:r w:rsidRPr="0081538D">
              <w:rPr>
                <w:rFonts w:cstheme="minorHAnsi"/>
                <w:spacing w:val="-2"/>
                <w:sz w:val="20"/>
                <w:szCs w:val="20"/>
                <w:lang w:val="hr-HR"/>
              </w:rPr>
              <w:t>30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4E7A75FB" w14:textId="4ED8B36B" w:rsidR="00C059E6" w:rsidRPr="00C059E6" w:rsidRDefault="00C059E6" w:rsidP="00C059E6">
            <w:pPr>
              <w:jc w:val="center"/>
              <w:rPr>
                <w:rFonts w:cstheme="minorHAnsi"/>
                <w:strike/>
                <w:color w:val="FF0000"/>
                <w:spacing w:val="-2"/>
                <w:sz w:val="20"/>
                <w:szCs w:val="20"/>
                <w:lang w:val="hr-HR"/>
              </w:rPr>
            </w:pPr>
            <w:r w:rsidRPr="0081538D">
              <w:rPr>
                <w:rFonts w:cstheme="minorHAnsi"/>
                <w:spacing w:val="-2"/>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4B0D0369" w14:textId="77777777" w:rsidR="00C059E6" w:rsidRPr="00C059E6" w:rsidRDefault="00C059E6" w:rsidP="00C059E6">
            <w:pPr>
              <w:jc w:val="center"/>
              <w:rPr>
                <w:rFonts w:cstheme="minorHAnsi"/>
                <w:strike/>
                <w:color w:val="FF0000"/>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4D48BC32" w14:textId="77777777" w:rsidR="00C059E6" w:rsidRPr="00C059E6" w:rsidRDefault="00C059E6" w:rsidP="00C059E6">
            <w:pPr>
              <w:jc w:val="center"/>
              <w:rPr>
                <w:rFonts w:cstheme="minorHAnsi"/>
                <w:strike/>
                <w:color w:val="FF0000"/>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7A6896F6" w14:textId="6A6801AF" w:rsidR="00C059E6" w:rsidRPr="00C059E6" w:rsidRDefault="00C059E6" w:rsidP="00C059E6">
            <w:pPr>
              <w:jc w:val="center"/>
              <w:rPr>
                <w:rFonts w:cstheme="minorHAnsi"/>
                <w:strike/>
                <w:color w:val="FF0000"/>
                <w:sz w:val="20"/>
                <w:szCs w:val="20"/>
                <w:lang w:val="hr-HR"/>
              </w:rPr>
            </w:pPr>
            <w:r>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1974628A" w14:textId="77777777" w:rsidR="00C059E6" w:rsidRPr="00C059E6" w:rsidRDefault="00C059E6" w:rsidP="00C059E6">
            <w:pPr>
              <w:jc w:val="center"/>
              <w:rPr>
                <w:rFonts w:eastAsia="Times New Roman" w:cstheme="minorHAnsi"/>
                <w:strike/>
                <w:color w:val="FF0000"/>
                <w:sz w:val="20"/>
                <w:szCs w:val="20"/>
                <w:lang w:val="hr-HR"/>
              </w:rPr>
            </w:pPr>
          </w:p>
        </w:tc>
      </w:tr>
      <w:tr w:rsidR="00C059E6" w:rsidRPr="00237650" w14:paraId="53559B9A" w14:textId="77777777" w:rsidTr="00321E77">
        <w:trPr>
          <w:trHeight w:val="444"/>
        </w:trPr>
        <w:tc>
          <w:tcPr>
            <w:tcW w:w="607" w:type="dxa"/>
            <w:gridSpan w:val="2"/>
            <w:tcBorders>
              <w:left w:val="single" w:sz="8" w:space="0" w:color="auto"/>
              <w:bottom w:val="single" w:sz="8" w:space="0" w:color="000000"/>
              <w:right w:val="single" w:sz="4" w:space="0" w:color="808080"/>
            </w:tcBorders>
            <w:shd w:val="clear" w:color="auto" w:fill="auto"/>
            <w:vAlign w:val="center"/>
          </w:tcPr>
          <w:p w14:paraId="77C48E17" w14:textId="477DE148" w:rsidR="00C059E6" w:rsidRPr="00756A2D" w:rsidRDefault="00C059E6" w:rsidP="00C059E6">
            <w:pPr>
              <w:jc w:val="center"/>
              <w:rPr>
                <w:rFonts w:eastAsia="Times New Roman" w:cstheme="minorHAnsi"/>
                <w:sz w:val="20"/>
                <w:szCs w:val="20"/>
                <w:lang w:val="hr-HR"/>
              </w:rPr>
            </w:pPr>
            <w:r w:rsidRPr="00756A2D">
              <w:rPr>
                <w:rFonts w:eastAsia="Times New Roman" w:cstheme="minorHAnsi"/>
                <w:sz w:val="20"/>
                <w:szCs w:val="20"/>
                <w:lang w:val="hr-HR"/>
              </w:rPr>
              <w:t>1</w:t>
            </w:r>
            <w:r>
              <w:rPr>
                <w:rFonts w:eastAsia="Times New Roman" w:cstheme="minorHAnsi"/>
                <w:sz w:val="20"/>
                <w:szCs w:val="20"/>
                <w:lang w:val="hr-HR"/>
              </w:rPr>
              <w:t>3</w:t>
            </w:r>
          </w:p>
        </w:tc>
        <w:tc>
          <w:tcPr>
            <w:tcW w:w="1184" w:type="dxa"/>
            <w:tcBorders>
              <w:left w:val="single" w:sz="4" w:space="0" w:color="808080"/>
              <w:bottom w:val="single" w:sz="8" w:space="0" w:color="000000"/>
              <w:right w:val="single" w:sz="4" w:space="0" w:color="808080"/>
            </w:tcBorders>
            <w:shd w:val="clear" w:color="auto" w:fill="auto"/>
            <w:vAlign w:val="center"/>
          </w:tcPr>
          <w:p w14:paraId="4A8C07BC" w14:textId="77777777" w:rsidR="00C059E6" w:rsidRPr="00756A2D" w:rsidRDefault="00C059E6" w:rsidP="00C059E6">
            <w:pPr>
              <w:jc w:val="center"/>
              <w:rPr>
                <w:rFonts w:cstheme="minorHAnsi"/>
                <w:sz w:val="20"/>
                <w:szCs w:val="20"/>
                <w:lang w:val="hr-HR"/>
              </w:rPr>
            </w:pPr>
            <w:r w:rsidRPr="00756A2D">
              <w:rPr>
                <w:rFonts w:cstheme="minorHAnsi"/>
                <w:sz w:val="20"/>
                <w:szCs w:val="20"/>
                <w:lang w:val="hr-HR"/>
              </w:rPr>
              <w:t>LKBA 322</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7911890A" w14:textId="77777777" w:rsidR="00C059E6" w:rsidRPr="000951D6" w:rsidRDefault="00C059E6" w:rsidP="00C059E6">
            <w:pPr>
              <w:rPr>
                <w:rFonts w:cstheme="minorHAnsi"/>
                <w:sz w:val="20"/>
                <w:szCs w:val="20"/>
                <w:lang w:val="hr-HR"/>
              </w:rPr>
            </w:pPr>
            <w:r w:rsidRPr="000951D6">
              <w:rPr>
                <w:rFonts w:cstheme="minorHAnsi"/>
                <w:sz w:val="20"/>
                <w:szCs w:val="20"/>
                <w:lang w:val="hr-HR"/>
              </w:rPr>
              <w:t>Povijest filma i videa 2</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30C34B5B" w14:textId="77777777" w:rsidR="00C059E6" w:rsidRPr="00756A2D" w:rsidRDefault="00C059E6" w:rsidP="00C059E6">
            <w:pPr>
              <w:jc w:val="center"/>
              <w:rPr>
                <w:rFonts w:cstheme="minorHAnsi"/>
                <w:spacing w:val="-2"/>
                <w:sz w:val="20"/>
                <w:szCs w:val="20"/>
                <w:lang w:val="hr-HR"/>
              </w:rPr>
            </w:pPr>
            <w:r w:rsidRPr="00756A2D">
              <w:rPr>
                <w:rFonts w:cstheme="minorHAnsi"/>
                <w:spacing w:val="-2"/>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4F2EAC50" w14:textId="0E8B227F" w:rsidR="00C059E6" w:rsidRPr="00756A2D" w:rsidRDefault="00230E0A" w:rsidP="00C059E6">
            <w:pPr>
              <w:jc w:val="center"/>
              <w:rPr>
                <w:rFonts w:cstheme="minorHAnsi"/>
                <w:spacing w:val="-2"/>
                <w:sz w:val="20"/>
                <w:szCs w:val="20"/>
                <w:lang w:val="hr-HR"/>
              </w:rPr>
            </w:pPr>
            <w:r>
              <w:rPr>
                <w:rFonts w:cstheme="minorHAnsi"/>
                <w:spacing w:val="-2"/>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17A2D934" w14:textId="0695EC60" w:rsidR="00C059E6" w:rsidRPr="00237650" w:rsidRDefault="00230E0A" w:rsidP="00C059E6">
            <w:pPr>
              <w:rPr>
                <w:rFonts w:cstheme="minorHAnsi"/>
                <w:spacing w:val="-2"/>
                <w:sz w:val="20"/>
                <w:szCs w:val="20"/>
                <w:lang w:val="hr-HR"/>
              </w:rPr>
            </w:pPr>
            <w:r w:rsidRPr="00230E0A">
              <w:rPr>
                <w:rFonts w:cstheme="minorHAnsi"/>
                <w:spacing w:val="-2"/>
                <w:sz w:val="20"/>
                <w:szCs w:val="20"/>
                <w:lang w:val="hr-HR"/>
              </w:rPr>
              <w:t>Kristina Kumrić, predavačica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302642B9" w14:textId="68C8886A" w:rsidR="00C059E6" w:rsidRPr="00237650" w:rsidRDefault="00C059E6" w:rsidP="00362C19">
            <w:pPr>
              <w:jc w:val="center"/>
              <w:rPr>
                <w:rFonts w:cstheme="minorHAnsi"/>
                <w:spacing w:val="-2"/>
                <w:sz w:val="20"/>
                <w:szCs w:val="20"/>
                <w:lang w:val="hr-HR"/>
              </w:rPr>
            </w:pPr>
            <w:r w:rsidRPr="00237650">
              <w:rPr>
                <w:rFonts w:cstheme="minorHAnsi"/>
                <w:spacing w:val="-2"/>
                <w:sz w:val="20"/>
                <w:szCs w:val="20"/>
                <w:lang w:val="hr-HR"/>
              </w:rPr>
              <w:t>30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45B02194" w14:textId="77777777" w:rsidR="00C059E6" w:rsidRPr="00237650" w:rsidRDefault="00C059E6" w:rsidP="00C059E6">
            <w:pPr>
              <w:jc w:val="center"/>
              <w:rPr>
                <w:rFonts w:cstheme="minorHAnsi"/>
                <w:spacing w:val="-2"/>
                <w:sz w:val="20"/>
                <w:szCs w:val="20"/>
                <w:lang w:val="hr-HR"/>
              </w:rPr>
            </w:pPr>
            <w:r w:rsidRPr="00237650">
              <w:rPr>
                <w:rFonts w:cstheme="minorHAnsi"/>
                <w:spacing w:val="-2"/>
                <w:sz w:val="20"/>
                <w:szCs w:val="20"/>
                <w:lang w:val="hr-HR"/>
              </w:rPr>
              <w:t>30</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11051145" w14:textId="77777777" w:rsidR="00C059E6" w:rsidRPr="00237650" w:rsidRDefault="00C059E6" w:rsidP="00C059E6">
            <w:pPr>
              <w:jc w:val="center"/>
              <w:rPr>
                <w:rFonts w:cstheme="minorHAnsi"/>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tcPr>
          <w:p w14:paraId="0A744A21" w14:textId="77777777" w:rsidR="00C059E6" w:rsidRPr="00237650" w:rsidRDefault="00C059E6" w:rsidP="00C059E6">
            <w:pPr>
              <w:jc w:val="center"/>
              <w:rPr>
                <w:rFonts w:cstheme="minorHAnsi"/>
                <w:sz w:val="20"/>
                <w:szCs w:val="20"/>
                <w:lang w:val="hr-HR"/>
              </w:rPr>
            </w:pPr>
            <w:r w:rsidRPr="00237650">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tcPr>
          <w:p w14:paraId="2A4C8119" w14:textId="77777777" w:rsidR="00C059E6" w:rsidRPr="00237650" w:rsidRDefault="00C059E6" w:rsidP="00C059E6">
            <w:pPr>
              <w:jc w:val="center"/>
              <w:rPr>
                <w:rFonts w:cstheme="minorHAnsi"/>
                <w:sz w:val="20"/>
                <w:szCs w:val="20"/>
                <w:lang w:val="hr-HR"/>
              </w:rPr>
            </w:pPr>
            <w:r w:rsidRPr="00237650">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54015CE5" w14:textId="77777777" w:rsidR="00C059E6" w:rsidRPr="00237650" w:rsidRDefault="00C059E6" w:rsidP="00C059E6">
            <w:pPr>
              <w:jc w:val="center"/>
              <w:rPr>
                <w:rFonts w:eastAsia="Times New Roman" w:cstheme="minorHAnsi"/>
                <w:sz w:val="20"/>
                <w:szCs w:val="20"/>
                <w:lang w:val="hr-HR"/>
              </w:rPr>
            </w:pPr>
          </w:p>
        </w:tc>
      </w:tr>
      <w:tr w:rsidR="00C059E6" w:rsidRPr="00237650" w14:paraId="24845145" w14:textId="77777777" w:rsidTr="00321E77">
        <w:trPr>
          <w:trHeight w:val="444"/>
        </w:trPr>
        <w:tc>
          <w:tcPr>
            <w:tcW w:w="607" w:type="dxa"/>
            <w:gridSpan w:val="2"/>
            <w:tcBorders>
              <w:left w:val="single" w:sz="8" w:space="0" w:color="auto"/>
              <w:bottom w:val="single" w:sz="8" w:space="0" w:color="000000"/>
              <w:right w:val="single" w:sz="4" w:space="0" w:color="808080"/>
            </w:tcBorders>
            <w:shd w:val="clear" w:color="auto" w:fill="auto"/>
            <w:vAlign w:val="center"/>
          </w:tcPr>
          <w:p w14:paraId="4639851B" w14:textId="64F687EB" w:rsidR="00C059E6" w:rsidRPr="00756A2D" w:rsidRDefault="00C059E6" w:rsidP="00C059E6">
            <w:pPr>
              <w:jc w:val="center"/>
              <w:rPr>
                <w:rFonts w:eastAsia="Times New Roman" w:cstheme="minorHAnsi"/>
                <w:sz w:val="20"/>
                <w:szCs w:val="20"/>
                <w:lang w:val="hr-HR"/>
              </w:rPr>
            </w:pPr>
            <w:r w:rsidRPr="00756A2D">
              <w:rPr>
                <w:rFonts w:eastAsia="Times New Roman" w:cstheme="minorHAnsi"/>
                <w:sz w:val="20"/>
                <w:szCs w:val="20"/>
                <w:lang w:val="hr-HR"/>
              </w:rPr>
              <w:t>14</w:t>
            </w:r>
          </w:p>
        </w:tc>
        <w:tc>
          <w:tcPr>
            <w:tcW w:w="1184" w:type="dxa"/>
            <w:tcBorders>
              <w:left w:val="single" w:sz="4" w:space="0" w:color="808080"/>
              <w:bottom w:val="single" w:sz="8" w:space="0" w:color="000000"/>
              <w:right w:val="single" w:sz="4" w:space="0" w:color="808080"/>
            </w:tcBorders>
            <w:shd w:val="clear" w:color="auto" w:fill="auto"/>
            <w:vAlign w:val="center"/>
          </w:tcPr>
          <w:p w14:paraId="27B442DD" w14:textId="73B4CF6C" w:rsidR="00C059E6" w:rsidRPr="00230E0A" w:rsidRDefault="00C059E6" w:rsidP="00C059E6">
            <w:pPr>
              <w:jc w:val="center"/>
              <w:rPr>
                <w:rFonts w:cstheme="minorHAnsi"/>
                <w:color w:val="FF0000"/>
                <w:sz w:val="20"/>
                <w:szCs w:val="20"/>
                <w:highlight w:val="yellow"/>
                <w:lang w:val="hr-HR"/>
              </w:rPr>
            </w:pPr>
            <w:r w:rsidRPr="00230E0A">
              <w:rPr>
                <w:rFonts w:eastAsia="Calibri" w:cstheme="minorHAnsi"/>
                <w:sz w:val="20"/>
                <w:szCs w:val="20"/>
              </w:rPr>
              <w:t>BAKM-IZ-65</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4975DAE5" w14:textId="2B470CB8" w:rsidR="00C059E6" w:rsidRPr="000951D6" w:rsidRDefault="00C059E6" w:rsidP="00C059E6">
            <w:pPr>
              <w:rPr>
                <w:rFonts w:cstheme="minorHAnsi"/>
                <w:sz w:val="20"/>
                <w:szCs w:val="20"/>
                <w:lang w:val="hr-HR"/>
              </w:rPr>
            </w:pPr>
            <w:r w:rsidRPr="000951D6">
              <w:rPr>
                <w:rFonts w:cstheme="minorHAnsi"/>
                <w:sz w:val="20"/>
                <w:szCs w:val="20"/>
                <w:lang w:val="hr-HR"/>
              </w:rPr>
              <w:t>Dezinformacije u novim medijima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495B6F63" w14:textId="32D314D5" w:rsidR="00C059E6" w:rsidRPr="00015D5D" w:rsidRDefault="00C059E6" w:rsidP="00C059E6">
            <w:pPr>
              <w:jc w:val="center"/>
              <w:rPr>
                <w:rFonts w:eastAsia="Times New Roman" w:cstheme="minorHAnsi"/>
                <w:sz w:val="20"/>
                <w:szCs w:val="20"/>
                <w:lang w:val="hr-HR"/>
              </w:rPr>
            </w:pPr>
            <w:r w:rsidRPr="00015D5D">
              <w:rPr>
                <w:rFonts w:eastAsia="Times New Roman"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53CD0DE4" w14:textId="6A916697" w:rsidR="00C059E6" w:rsidRPr="00015D5D" w:rsidRDefault="00C059E6" w:rsidP="00C059E6">
            <w:pPr>
              <w:jc w:val="center"/>
              <w:rPr>
                <w:rFonts w:eastAsia="Times New Roman" w:cstheme="minorHAnsi"/>
                <w:sz w:val="20"/>
                <w:szCs w:val="20"/>
                <w:lang w:val="hr-HR"/>
              </w:rPr>
            </w:pPr>
            <w:r w:rsidRPr="00015D5D">
              <w:rPr>
                <w:rFonts w:eastAsia="Times New Roman" w:cstheme="minorHAnsi"/>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7C9AD75D" w14:textId="5F3EB874" w:rsidR="00C059E6" w:rsidRPr="00237650" w:rsidRDefault="002E6211" w:rsidP="00C059E6">
            <w:pPr>
              <w:rPr>
                <w:rFonts w:cstheme="minorHAnsi"/>
                <w:spacing w:val="-2"/>
                <w:sz w:val="20"/>
                <w:szCs w:val="20"/>
                <w:lang w:val="hr-HR"/>
              </w:rPr>
            </w:pPr>
            <w:r>
              <w:rPr>
                <w:rFonts w:eastAsia="Times New Roman" w:cstheme="minorHAnsi"/>
                <w:sz w:val="20"/>
                <w:szCs w:val="20"/>
                <w:lang w:val="hr-HR"/>
              </w:rPr>
              <w:t xml:space="preserve">dr. sc. </w:t>
            </w:r>
            <w:r w:rsidRPr="002743EA">
              <w:rPr>
                <w:rFonts w:eastAsia="Times New Roman" w:cstheme="minorHAnsi"/>
                <w:sz w:val="20"/>
                <w:szCs w:val="20"/>
                <w:lang w:val="hr-HR"/>
              </w:rPr>
              <w:t>Tomislav Levak</w:t>
            </w:r>
            <w:r w:rsidR="00C059E6" w:rsidRPr="00237650">
              <w:rPr>
                <w:rFonts w:cstheme="minorHAnsi"/>
                <w:spacing w:val="-2"/>
                <w:sz w:val="20"/>
                <w:szCs w:val="20"/>
                <w:lang w:val="hr-HR"/>
              </w:rPr>
              <w:t>, predavač</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5B450E6F" w14:textId="69B9C730" w:rsidR="00C059E6" w:rsidRPr="00237650" w:rsidRDefault="00C059E6" w:rsidP="00C059E6">
            <w:pPr>
              <w:jc w:val="center"/>
              <w:rPr>
                <w:rFonts w:cstheme="minorHAnsi"/>
                <w:spacing w:val="-2"/>
                <w:sz w:val="20"/>
                <w:szCs w:val="20"/>
                <w:lang w:val="hr-HR"/>
              </w:rPr>
            </w:pPr>
            <w:r w:rsidRPr="00237650">
              <w:rPr>
                <w:rFonts w:cstheme="minorHAnsi"/>
                <w:spacing w:val="-2"/>
                <w:sz w:val="20"/>
                <w:szCs w:val="20"/>
                <w:lang w:val="hr-HR"/>
              </w:rPr>
              <w:t>20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034797B6" w14:textId="122AEC8A" w:rsidR="00C059E6" w:rsidRPr="00237650" w:rsidRDefault="00C059E6" w:rsidP="00C059E6">
            <w:pPr>
              <w:jc w:val="center"/>
              <w:rPr>
                <w:rFonts w:cstheme="minorHAnsi"/>
                <w:spacing w:val="-2"/>
                <w:sz w:val="20"/>
                <w:szCs w:val="20"/>
                <w:lang w:val="hr-HR"/>
              </w:rPr>
            </w:pPr>
            <w:r w:rsidRPr="00237650">
              <w:rPr>
                <w:rFonts w:cstheme="minorHAnsi"/>
                <w:spacing w:val="-2"/>
                <w:sz w:val="20"/>
                <w:szCs w:val="20"/>
                <w:lang w:val="hr-HR"/>
              </w:rPr>
              <w:t>10</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6C93DD5B" w14:textId="77777777" w:rsidR="00C059E6" w:rsidRPr="00237650" w:rsidRDefault="00C059E6" w:rsidP="00C059E6">
            <w:pPr>
              <w:jc w:val="center"/>
              <w:rPr>
                <w:rFonts w:cstheme="minorHAnsi"/>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7F9FEDC2" w14:textId="77777777" w:rsidR="00C059E6" w:rsidRPr="00237650" w:rsidRDefault="00C059E6" w:rsidP="00C059E6">
            <w:pPr>
              <w:jc w:val="center"/>
              <w:rPr>
                <w:rFonts w:cstheme="minorHAnsi"/>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35712C6E" w14:textId="77777777" w:rsidR="00C059E6" w:rsidRPr="00237650" w:rsidRDefault="00C059E6" w:rsidP="00C059E6">
            <w:pPr>
              <w:jc w:val="center"/>
              <w:rPr>
                <w:rFonts w:cstheme="minorHAnsi"/>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51C242AA" w14:textId="77777777" w:rsidR="00C059E6" w:rsidRPr="00237650" w:rsidRDefault="00C059E6" w:rsidP="00C059E6">
            <w:pPr>
              <w:jc w:val="center"/>
              <w:rPr>
                <w:rFonts w:eastAsia="Times New Roman" w:cstheme="minorHAnsi"/>
                <w:sz w:val="20"/>
                <w:szCs w:val="20"/>
                <w:lang w:val="hr-HR"/>
              </w:rPr>
            </w:pPr>
          </w:p>
        </w:tc>
      </w:tr>
      <w:tr w:rsidR="00C059E6" w:rsidRPr="00237650" w14:paraId="03C853E7" w14:textId="77777777" w:rsidTr="00321E77">
        <w:trPr>
          <w:trHeight w:val="444"/>
        </w:trPr>
        <w:tc>
          <w:tcPr>
            <w:tcW w:w="607" w:type="dxa"/>
            <w:gridSpan w:val="2"/>
            <w:tcBorders>
              <w:left w:val="single" w:sz="8" w:space="0" w:color="auto"/>
              <w:bottom w:val="single" w:sz="8" w:space="0" w:color="000000"/>
              <w:right w:val="single" w:sz="4" w:space="0" w:color="808080"/>
            </w:tcBorders>
            <w:shd w:val="clear" w:color="auto" w:fill="auto"/>
            <w:vAlign w:val="center"/>
          </w:tcPr>
          <w:p w14:paraId="0BF342E9" w14:textId="22204931" w:rsidR="00C059E6" w:rsidRPr="00756A2D" w:rsidRDefault="00C059E6" w:rsidP="00C059E6">
            <w:pPr>
              <w:jc w:val="center"/>
              <w:rPr>
                <w:rFonts w:eastAsia="Times New Roman" w:cstheme="minorHAnsi"/>
                <w:sz w:val="20"/>
                <w:szCs w:val="20"/>
                <w:lang w:val="hr-HR"/>
              </w:rPr>
            </w:pPr>
            <w:r w:rsidRPr="00756A2D">
              <w:rPr>
                <w:rFonts w:eastAsia="Times New Roman" w:cstheme="minorHAnsi"/>
                <w:sz w:val="20"/>
                <w:szCs w:val="20"/>
                <w:lang w:val="hr-HR"/>
              </w:rPr>
              <w:t>15</w:t>
            </w:r>
          </w:p>
        </w:tc>
        <w:tc>
          <w:tcPr>
            <w:tcW w:w="1184" w:type="dxa"/>
            <w:tcBorders>
              <w:left w:val="single" w:sz="4" w:space="0" w:color="808080"/>
              <w:bottom w:val="single" w:sz="8" w:space="0" w:color="000000"/>
              <w:right w:val="single" w:sz="4" w:space="0" w:color="808080"/>
            </w:tcBorders>
            <w:shd w:val="clear" w:color="auto" w:fill="auto"/>
            <w:vAlign w:val="center"/>
          </w:tcPr>
          <w:p w14:paraId="0E5AA8E8" w14:textId="0E356F31" w:rsidR="00C059E6" w:rsidRPr="00015D5D" w:rsidRDefault="00C059E6" w:rsidP="00C059E6">
            <w:pPr>
              <w:jc w:val="center"/>
              <w:rPr>
                <w:rFonts w:cstheme="minorHAnsi"/>
                <w:sz w:val="20"/>
                <w:szCs w:val="20"/>
                <w:lang w:val="hr-HR"/>
              </w:rPr>
            </w:pPr>
            <w:r w:rsidRPr="00015D5D">
              <w:rPr>
                <w:rFonts w:cstheme="minorHAnsi"/>
                <w:sz w:val="20"/>
                <w:szCs w:val="20"/>
                <w:lang w:val="hr-HR"/>
              </w:rPr>
              <w:t>BAKM-IZ-38</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470E91F7" w14:textId="32F75D5E" w:rsidR="00C059E6" w:rsidRPr="000951D6" w:rsidRDefault="00C059E6" w:rsidP="00C059E6">
            <w:pPr>
              <w:rPr>
                <w:rFonts w:cstheme="minorHAnsi"/>
                <w:sz w:val="20"/>
                <w:szCs w:val="20"/>
                <w:lang w:val="hr-HR"/>
              </w:rPr>
            </w:pPr>
            <w:r w:rsidRPr="000951D6">
              <w:rPr>
                <w:rFonts w:cstheme="minorHAnsi"/>
                <w:spacing w:val="-2"/>
                <w:sz w:val="20"/>
                <w:szCs w:val="20"/>
                <w:lang w:val="hr-HR"/>
              </w:rPr>
              <w:t>Kulturni turizam i kulturna baština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150287BA" w14:textId="56C5C10B" w:rsidR="00C059E6" w:rsidRPr="00015D5D" w:rsidRDefault="00C059E6" w:rsidP="00C059E6">
            <w:pPr>
              <w:jc w:val="center"/>
              <w:rPr>
                <w:rFonts w:cstheme="minorHAnsi"/>
                <w:sz w:val="20"/>
                <w:szCs w:val="20"/>
                <w:lang w:val="hr-HR"/>
              </w:rPr>
            </w:pPr>
            <w:r w:rsidRPr="00015D5D">
              <w:rPr>
                <w:rFonts w:eastAsia="Times New Roman"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1D1D99A1" w14:textId="7B8B95AD" w:rsidR="00C059E6" w:rsidRPr="00015D5D" w:rsidRDefault="00C059E6" w:rsidP="00C059E6">
            <w:pPr>
              <w:jc w:val="center"/>
              <w:rPr>
                <w:rFonts w:cstheme="minorHAnsi"/>
                <w:sz w:val="20"/>
                <w:szCs w:val="20"/>
                <w:lang w:val="hr-HR"/>
              </w:rPr>
            </w:pPr>
            <w:r w:rsidRPr="00015D5D">
              <w:rPr>
                <w:rFonts w:eastAsia="Times New Roman" w:cstheme="minorHAnsi"/>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26A37A03" w14:textId="77777777" w:rsidR="00165686" w:rsidRDefault="00165686" w:rsidP="00C059E6">
            <w:pPr>
              <w:rPr>
                <w:rFonts w:cstheme="minorHAnsi"/>
                <w:spacing w:val="-2"/>
                <w:sz w:val="20"/>
                <w:szCs w:val="20"/>
                <w:lang w:val="hr-HR"/>
              </w:rPr>
            </w:pPr>
          </w:p>
          <w:p w14:paraId="1953331B" w14:textId="660F9915" w:rsidR="00362C19" w:rsidRDefault="00FE4DF0" w:rsidP="00C059E6">
            <w:pPr>
              <w:rPr>
                <w:rFonts w:cstheme="minorHAnsi"/>
                <w:spacing w:val="-2"/>
                <w:sz w:val="20"/>
                <w:szCs w:val="20"/>
                <w:lang w:val="hr-HR"/>
              </w:rPr>
            </w:pPr>
            <w:r>
              <w:rPr>
                <w:rFonts w:cstheme="minorHAnsi"/>
                <w:spacing w:val="-2"/>
                <w:sz w:val="20"/>
                <w:szCs w:val="20"/>
                <w:lang w:val="hr-HR"/>
              </w:rPr>
              <w:t>i</w:t>
            </w:r>
            <w:r w:rsidR="00654D84">
              <w:rPr>
                <w:rFonts w:cstheme="minorHAnsi"/>
                <w:spacing w:val="-2"/>
                <w:sz w:val="20"/>
                <w:szCs w:val="20"/>
                <w:lang w:val="hr-HR"/>
              </w:rPr>
              <w:t>zv. prof</w:t>
            </w:r>
            <w:r w:rsidR="00362C19">
              <w:rPr>
                <w:rFonts w:cstheme="minorHAnsi"/>
                <w:spacing w:val="-2"/>
                <w:sz w:val="20"/>
                <w:szCs w:val="20"/>
                <w:lang w:val="hr-HR"/>
              </w:rPr>
              <w:t>. dr. sc. Marta Borić Cvenić</w:t>
            </w:r>
          </w:p>
          <w:p w14:paraId="139B6BAA" w14:textId="0F861A16" w:rsidR="00C059E6" w:rsidRPr="00C603EA" w:rsidRDefault="00C059E6" w:rsidP="00C059E6">
            <w:pPr>
              <w:rPr>
                <w:rFonts w:cstheme="minorHAnsi"/>
                <w:spacing w:val="-2"/>
                <w:sz w:val="20"/>
                <w:szCs w:val="20"/>
                <w:lang w:val="hr-HR"/>
              </w:rPr>
            </w:pP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4C7E18BF" w14:textId="688C8B85" w:rsidR="00362C19" w:rsidRPr="00C059E6" w:rsidRDefault="00165686" w:rsidP="00165686">
            <w:pPr>
              <w:jc w:val="center"/>
              <w:rPr>
                <w:rFonts w:cstheme="minorHAnsi"/>
                <w:spacing w:val="-2"/>
                <w:sz w:val="20"/>
                <w:szCs w:val="20"/>
                <w:lang w:val="hr-HR"/>
              </w:rPr>
            </w:pPr>
            <w:r>
              <w:rPr>
                <w:rFonts w:cstheme="minorHAnsi"/>
                <w:spacing w:val="-2"/>
                <w:sz w:val="20"/>
                <w:szCs w:val="20"/>
                <w:lang w:val="hr-HR"/>
              </w:rPr>
              <w:t>30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1C8835E0" w14:textId="5F70043A" w:rsidR="00C059E6" w:rsidRPr="00CD72F1" w:rsidRDefault="00C059E6" w:rsidP="00C059E6">
            <w:pPr>
              <w:jc w:val="center"/>
              <w:rPr>
                <w:rFonts w:cstheme="minorHAnsi"/>
                <w:sz w:val="20"/>
                <w:szCs w:val="20"/>
                <w:lang w:val="hr-HR"/>
              </w:rPr>
            </w:pPr>
            <w:r w:rsidRPr="00CD72F1">
              <w:rPr>
                <w:rFonts w:cstheme="minorHAnsi"/>
                <w:spacing w:val="-2"/>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308787BA" w14:textId="77777777" w:rsidR="00C059E6" w:rsidRPr="00237650" w:rsidRDefault="00C059E6" w:rsidP="00C059E6">
            <w:pPr>
              <w:jc w:val="center"/>
              <w:rPr>
                <w:rFonts w:cstheme="minorHAnsi"/>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5A6EAAA2" w14:textId="7D301C97" w:rsidR="00C059E6" w:rsidRPr="00237650" w:rsidRDefault="00C059E6" w:rsidP="00C059E6">
            <w:pPr>
              <w:jc w:val="center"/>
              <w:rPr>
                <w:rFonts w:cstheme="minorHAnsi"/>
                <w:sz w:val="20"/>
                <w:szCs w:val="20"/>
                <w:lang w:val="hr-HR"/>
              </w:rPr>
            </w:pPr>
            <w:r w:rsidRPr="00237650">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6294EE4D" w14:textId="39C5BD06" w:rsidR="00C059E6" w:rsidRPr="00237650" w:rsidRDefault="00C059E6" w:rsidP="00C059E6">
            <w:pPr>
              <w:jc w:val="center"/>
              <w:rPr>
                <w:rFonts w:cstheme="minorHAnsi"/>
                <w:sz w:val="20"/>
                <w:szCs w:val="20"/>
                <w:lang w:val="hr-HR"/>
              </w:rPr>
            </w:pPr>
            <w:r w:rsidRPr="00237650">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0686FDEE" w14:textId="77777777" w:rsidR="00C059E6" w:rsidRPr="00237650" w:rsidRDefault="00C059E6" w:rsidP="00C059E6">
            <w:pPr>
              <w:jc w:val="center"/>
              <w:rPr>
                <w:rFonts w:eastAsia="Times New Roman" w:cstheme="minorHAnsi"/>
                <w:sz w:val="20"/>
                <w:szCs w:val="20"/>
                <w:lang w:val="hr-HR"/>
              </w:rPr>
            </w:pPr>
          </w:p>
        </w:tc>
      </w:tr>
      <w:tr w:rsidR="000B1200" w:rsidRPr="00237650" w14:paraId="6D85E5E2" w14:textId="77777777" w:rsidTr="00350824">
        <w:trPr>
          <w:trHeight w:val="556"/>
        </w:trPr>
        <w:tc>
          <w:tcPr>
            <w:tcW w:w="607" w:type="dxa"/>
            <w:gridSpan w:val="2"/>
            <w:tcBorders>
              <w:left w:val="single" w:sz="8" w:space="0" w:color="auto"/>
              <w:bottom w:val="single" w:sz="8" w:space="0" w:color="000000"/>
              <w:right w:val="single" w:sz="4" w:space="0" w:color="808080"/>
            </w:tcBorders>
            <w:shd w:val="clear" w:color="auto" w:fill="auto"/>
            <w:vAlign w:val="center"/>
          </w:tcPr>
          <w:p w14:paraId="1FF83A48" w14:textId="658C79CA" w:rsidR="000B1200" w:rsidRPr="00756A2D" w:rsidRDefault="000B1200" w:rsidP="000B1200">
            <w:pPr>
              <w:jc w:val="center"/>
              <w:rPr>
                <w:rFonts w:eastAsia="Times New Roman" w:cstheme="minorHAnsi"/>
                <w:sz w:val="20"/>
                <w:szCs w:val="20"/>
                <w:lang w:val="hr-HR"/>
              </w:rPr>
            </w:pPr>
            <w:r>
              <w:rPr>
                <w:rFonts w:eastAsia="Times New Roman" w:cstheme="minorHAnsi"/>
                <w:sz w:val="20"/>
                <w:szCs w:val="20"/>
                <w:lang w:val="hr-HR"/>
              </w:rPr>
              <w:t>16</w:t>
            </w:r>
          </w:p>
        </w:tc>
        <w:tc>
          <w:tcPr>
            <w:tcW w:w="1184" w:type="dxa"/>
            <w:tcBorders>
              <w:left w:val="single" w:sz="4" w:space="0" w:color="808080"/>
              <w:bottom w:val="single" w:sz="8" w:space="0" w:color="000000"/>
              <w:right w:val="single" w:sz="4" w:space="0" w:color="808080"/>
            </w:tcBorders>
            <w:shd w:val="clear" w:color="auto" w:fill="auto"/>
            <w:vAlign w:val="center"/>
          </w:tcPr>
          <w:p w14:paraId="10E09867" w14:textId="691D90DC" w:rsidR="000B1200" w:rsidRPr="00350824" w:rsidRDefault="000B1200" w:rsidP="000B1200">
            <w:pPr>
              <w:jc w:val="center"/>
              <w:rPr>
                <w:rFonts w:cstheme="minorHAnsi"/>
                <w:sz w:val="20"/>
                <w:szCs w:val="20"/>
                <w:lang w:val="hr-HR"/>
              </w:rPr>
            </w:pPr>
            <w:r>
              <w:rPr>
                <w:rFonts w:cstheme="minorHAnsi"/>
                <w:sz w:val="20"/>
                <w:szCs w:val="20"/>
                <w:lang w:val="hr-HR"/>
              </w:rPr>
              <w:t>BAKM-IZ-72</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13435C65" w14:textId="2E4B3D09" w:rsidR="000B1200" w:rsidRPr="000951D6" w:rsidRDefault="000B1200" w:rsidP="000B1200">
            <w:pPr>
              <w:rPr>
                <w:rFonts w:cstheme="minorHAnsi"/>
                <w:sz w:val="20"/>
                <w:szCs w:val="20"/>
                <w:lang w:val="hr-HR"/>
              </w:rPr>
            </w:pPr>
            <w:r>
              <w:rPr>
                <w:rFonts w:cstheme="minorHAnsi"/>
                <w:sz w:val="20"/>
                <w:szCs w:val="20"/>
                <w:lang w:val="hr-HR"/>
              </w:rPr>
              <w:t>Financijska pismenost</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1A3C5248" w14:textId="17715871" w:rsidR="000B1200" w:rsidRPr="00756A2D" w:rsidRDefault="000B1200" w:rsidP="000B1200">
            <w:pPr>
              <w:jc w:val="center"/>
              <w:rPr>
                <w:rFonts w:cstheme="minorHAnsi"/>
                <w:sz w:val="20"/>
                <w:szCs w:val="20"/>
                <w:lang w:val="hr-HR"/>
              </w:rPr>
            </w:pPr>
            <w:r w:rsidRPr="00057D9F">
              <w:rPr>
                <w:rFonts w:cstheme="minorHAnsi"/>
                <w:spacing w:val="-2"/>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172D417E" w14:textId="725A962E" w:rsidR="000B1200" w:rsidRPr="00756A2D" w:rsidRDefault="000B1200" w:rsidP="000B1200">
            <w:pPr>
              <w:jc w:val="center"/>
              <w:rPr>
                <w:rFonts w:cstheme="minorHAnsi"/>
                <w:sz w:val="20"/>
                <w:szCs w:val="20"/>
                <w:lang w:val="hr-HR"/>
              </w:rPr>
            </w:pPr>
            <w:r w:rsidRPr="00057D9F">
              <w:rPr>
                <w:rFonts w:cstheme="minorHAnsi"/>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3E362E21" w14:textId="18404638" w:rsidR="000B1200" w:rsidRPr="00237650" w:rsidRDefault="000B1200" w:rsidP="000B1200">
            <w:pPr>
              <w:rPr>
                <w:rFonts w:cstheme="minorHAnsi"/>
                <w:sz w:val="20"/>
                <w:szCs w:val="20"/>
                <w:lang w:val="hr-HR"/>
              </w:rPr>
            </w:pPr>
            <w:r>
              <w:rPr>
                <w:rFonts w:cstheme="minorHAnsi"/>
                <w:sz w:val="20"/>
                <w:szCs w:val="20"/>
                <w:lang w:val="hr-HR"/>
              </w:rPr>
              <w:t>dr. sc. Maja Haršanji, viša asistentica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3F947A09" w14:textId="74D28E35" w:rsidR="000B1200" w:rsidRPr="00237650" w:rsidRDefault="000B1200" w:rsidP="000B1200">
            <w:pPr>
              <w:jc w:val="center"/>
              <w:rPr>
                <w:rFonts w:cstheme="minorHAnsi"/>
                <w:sz w:val="20"/>
                <w:szCs w:val="20"/>
                <w:lang w:val="hr-HR"/>
              </w:rPr>
            </w:pPr>
            <w:r>
              <w:rPr>
                <w:rFonts w:cstheme="minorHAnsi"/>
                <w:sz w:val="20"/>
                <w:szCs w:val="20"/>
                <w:lang w:val="hr-HR"/>
              </w:rPr>
              <w:t>20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3E1A8123" w14:textId="4CA68C7A" w:rsidR="000B1200" w:rsidRPr="00237650" w:rsidRDefault="000B1200" w:rsidP="000B1200">
            <w:pPr>
              <w:jc w:val="center"/>
              <w:rPr>
                <w:rFonts w:cstheme="minorHAnsi"/>
                <w:sz w:val="20"/>
                <w:szCs w:val="20"/>
                <w:lang w:val="hr-HR"/>
              </w:rPr>
            </w:pPr>
            <w:r>
              <w:rPr>
                <w:rFonts w:cstheme="minorHAnsi"/>
                <w:sz w:val="20"/>
                <w:szCs w:val="20"/>
                <w:lang w:val="hr-HR"/>
              </w:rPr>
              <w:t>10</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19D8FBB3" w14:textId="6A0AEB7F" w:rsidR="000B1200" w:rsidRPr="00237650" w:rsidRDefault="000B1200" w:rsidP="000B1200">
            <w:pPr>
              <w:rPr>
                <w:rFonts w:cstheme="minorHAnsi"/>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343CCFA7" w14:textId="2C67FCAA" w:rsidR="000B1200" w:rsidRPr="00237650" w:rsidRDefault="000B1200" w:rsidP="000B1200">
            <w:pPr>
              <w:jc w:val="center"/>
              <w:rPr>
                <w:rFonts w:cstheme="minorHAnsi"/>
                <w:sz w:val="20"/>
                <w:szCs w:val="20"/>
                <w:lang w:val="hr-HR"/>
              </w:rPr>
            </w:pPr>
            <w:r w:rsidRPr="00057D9F">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1BF71A67" w14:textId="2C54BF28" w:rsidR="000B1200" w:rsidRPr="00237650" w:rsidRDefault="000B1200" w:rsidP="000B1200">
            <w:pPr>
              <w:jc w:val="center"/>
              <w:rPr>
                <w:rFonts w:cstheme="minorHAnsi"/>
                <w:sz w:val="20"/>
                <w:szCs w:val="20"/>
                <w:lang w:val="hr-HR"/>
              </w:rPr>
            </w:pPr>
            <w:r w:rsidRPr="00057D9F">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71BCA7FF" w14:textId="16866CB8" w:rsidR="000B1200" w:rsidRPr="00237650" w:rsidRDefault="000B1200" w:rsidP="000B1200">
            <w:pPr>
              <w:jc w:val="center"/>
              <w:rPr>
                <w:rFonts w:eastAsia="Times New Roman" w:cstheme="minorHAnsi"/>
                <w:sz w:val="20"/>
                <w:szCs w:val="20"/>
                <w:lang w:val="hr-HR"/>
              </w:rPr>
            </w:pPr>
          </w:p>
        </w:tc>
      </w:tr>
      <w:tr w:rsidR="000B1200" w:rsidRPr="00CF47A7" w14:paraId="0B646F7A" w14:textId="77777777" w:rsidTr="00321E77">
        <w:trPr>
          <w:trHeight w:val="300"/>
        </w:trPr>
        <w:tc>
          <w:tcPr>
            <w:tcW w:w="14125" w:type="dxa"/>
            <w:gridSpan w:val="14"/>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B753AFA" w14:textId="653A77B2" w:rsidR="000B1200" w:rsidRPr="00CF47A7" w:rsidRDefault="000B1200" w:rsidP="000B1200">
            <w:pPr>
              <w:rPr>
                <w:rFonts w:eastAsia="Times New Roman" w:cstheme="minorHAnsi"/>
                <w:sz w:val="20"/>
                <w:szCs w:val="20"/>
                <w:lang w:val="hr-HR"/>
              </w:rPr>
            </w:pPr>
            <w:r>
              <w:rPr>
                <w:rFonts w:eastAsia="Times New Roman" w:cstheme="minorHAnsi"/>
                <w:b/>
                <w:bCs/>
                <w:sz w:val="20"/>
                <w:szCs w:val="20"/>
                <w:lang w:val="hr-HR"/>
              </w:rPr>
              <w:t>1</w:t>
            </w:r>
            <w:r w:rsidR="00E40F73">
              <w:rPr>
                <w:rFonts w:eastAsia="Times New Roman" w:cstheme="minorHAnsi"/>
                <w:b/>
                <w:bCs/>
                <w:sz w:val="20"/>
                <w:szCs w:val="20"/>
                <w:lang w:val="hr-HR"/>
              </w:rPr>
              <w:t>0</w:t>
            </w:r>
            <w:r w:rsidRPr="00CF47A7">
              <w:rPr>
                <w:rFonts w:eastAsia="Times New Roman" w:cstheme="minorHAnsi"/>
                <w:b/>
                <w:bCs/>
                <w:sz w:val="20"/>
                <w:szCs w:val="20"/>
                <w:lang w:val="hr-HR"/>
              </w:rPr>
              <w:t xml:space="preserve"> ECTS</w:t>
            </w:r>
          </w:p>
        </w:tc>
      </w:tr>
      <w:tr w:rsidR="000B1200" w:rsidRPr="00CF47A7" w14:paraId="28F0CB85" w14:textId="77777777" w:rsidTr="00321E77">
        <w:tblPrEx>
          <w:tblCellMar>
            <w:left w:w="28" w:type="dxa"/>
            <w:right w:w="28" w:type="dxa"/>
          </w:tblCellMar>
        </w:tblPrEx>
        <w:trPr>
          <w:gridBefore w:val="1"/>
          <w:gridAfter w:val="10"/>
          <w:wBefore w:w="517" w:type="dxa"/>
          <w:wAfter w:w="10844" w:type="dxa"/>
          <w:trHeight w:val="300"/>
        </w:trPr>
        <w:tc>
          <w:tcPr>
            <w:tcW w:w="2764" w:type="dxa"/>
            <w:gridSpan w:val="3"/>
            <w:tcBorders>
              <w:top w:val="single" w:sz="4" w:space="0" w:color="auto"/>
              <w:left w:val="nil"/>
              <w:bottom w:val="nil"/>
              <w:right w:val="nil"/>
            </w:tcBorders>
            <w:shd w:val="clear" w:color="auto" w:fill="auto"/>
            <w:noWrap/>
            <w:vAlign w:val="center"/>
          </w:tcPr>
          <w:p w14:paraId="6CAFA243" w14:textId="77777777" w:rsidR="000B1200" w:rsidRPr="00CF47A7" w:rsidRDefault="000B1200" w:rsidP="000B1200">
            <w:pPr>
              <w:rPr>
                <w:rFonts w:eastAsia="Times New Roman" w:cstheme="minorHAnsi"/>
                <w:sz w:val="20"/>
                <w:szCs w:val="20"/>
                <w:lang w:val="hr-HR"/>
              </w:rPr>
            </w:pPr>
          </w:p>
        </w:tc>
      </w:tr>
    </w:tbl>
    <w:p w14:paraId="2715491A" w14:textId="77777777" w:rsidR="000F0D4A" w:rsidRPr="00CF47A7" w:rsidRDefault="000F0D4A" w:rsidP="000F0D4A">
      <w:pPr>
        <w:rPr>
          <w:rFonts w:cstheme="minorHAnsi"/>
          <w:sz w:val="20"/>
          <w:szCs w:val="20"/>
          <w:lang w:val="hr-HR"/>
        </w:rPr>
      </w:pPr>
    </w:p>
    <w:tbl>
      <w:tblPr>
        <w:tblW w:w="14828" w:type="dxa"/>
        <w:tblLayout w:type="fixed"/>
        <w:tblCellMar>
          <w:left w:w="57" w:type="dxa"/>
          <w:right w:w="57" w:type="dxa"/>
        </w:tblCellMar>
        <w:tblLook w:val="04A0" w:firstRow="1" w:lastRow="0" w:firstColumn="1" w:lastColumn="0" w:noHBand="0" w:noVBand="1"/>
      </w:tblPr>
      <w:tblGrid>
        <w:gridCol w:w="29"/>
        <w:gridCol w:w="1621"/>
        <w:gridCol w:w="12295"/>
        <w:gridCol w:w="883"/>
      </w:tblGrid>
      <w:tr w:rsidR="000F0D4A" w:rsidRPr="00CF47A7" w14:paraId="7C8644DD" w14:textId="77777777" w:rsidTr="009E7A11">
        <w:trPr>
          <w:trHeight w:val="300"/>
        </w:trPr>
        <w:tc>
          <w:tcPr>
            <w:tcW w:w="14828" w:type="dxa"/>
            <w:gridSpan w:val="4"/>
            <w:tcBorders>
              <w:top w:val="nil"/>
              <w:left w:val="nil"/>
              <w:bottom w:val="nil"/>
              <w:right w:val="nil"/>
            </w:tcBorders>
            <w:shd w:val="clear" w:color="auto" w:fill="auto"/>
            <w:noWrap/>
            <w:vAlign w:val="center"/>
            <w:hideMark/>
          </w:tcPr>
          <w:tbl>
            <w:tblPr>
              <w:tblW w:w="14317" w:type="dxa"/>
              <w:tblLayout w:type="fixed"/>
              <w:tblCellMar>
                <w:left w:w="28" w:type="dxa"/>
                <w:right w:w="28" w:type="dxa"/>
              </w:tblCellMar>
              <w:tblLook w:val="04A0" w:firstRow="1" w:lastRow="0" w:firstColumn="1" w:lastColumn="0" w:noHBand="0" w:noVBand="1"/>
            </w:tblPr>
            <w:tblGrid>
              <w:gridCol w:w="222"/>
              <w:gridCol w:w="14095"/>
            </w:tblGrid>
            <w:tr w:rsidR="000F0D4A" w:rsidRPr="00CF47A7" w14:paraId="46A35640" w14:textId="77777777" w:rsidTr="009E7A11">
              <w:trPr>
                <w:trHeight w:val="300"/>
              </w:trPr>
              <w:tc>
                <w:tcPr>
                  <w:tcW w:w="222" w:type="dxa"/>
                  <w:tcBorders>
                    <w:top w:val="nil"/>
                    <w:left w:val="nil"/>
                    <w:bottom w:val="nil"/>
                    <w:right w:val="nil"/>
                  </w:tcBorders>
                  <w:shd w:val="clear" w:color="auto" w:fill="auto"/>
                  <w:noWrap/>
                  <w:vAlign w:val="center"/>
                  <w:hideMark/>
                </w:tcPr>
                <w:p w14:paraId="76A2439B" w14:textId="77777777" w:rsidR="000F0D4A" w:rsidRPr="00CF47A7" w:rsidRDefault="000F0D4A" w:rsidP="009E7A11">
                  <w:pPr>
                    <w:rPr>
                      <w:rFonts w:eastAsia="Times New Roman" w:cstheme="minorHAnsi"/>
                      <w:sz w:val="20"/>
                      <w:szCs w:val="20"/>
                      <w:lang w:val="hr-HR"/>
                    </w:rPr>
                  </w:pPr>
                </w:p>
              </w:tc>
              <w:tc>
                <w:tcPr>
                  <w:tcW w:w="14095" w:type="dxa"/>
                  <w:tcBorders>
                    <w:top w:val="nil"/>
                    <w:left w:val="nil"/>
                    <w:bottom w:val="nil"/>
                    <w:right w:val="nil"/>
                  </w:tcBorders>
                  <w:shd w:val="clear" w:color="auto" w:fill="auto"/>
                  <w:noWrap/>
                  <w:vAlign w:val="center"/>
                  <w:hideMark/>
                </w:tcPr>
                <w:p w14:paraId="4A08975B" w14:textId="77777777" w:rsidR="000F0D4A" w:rsidRPr="00CF47A7" w:rsidRDefault="000F0D4A" w:rsidP="009E7A11">
                  <w:pPr>
                    <w:rPr>
                      <w:rFonts w:eastAsia="Times New Roman" w:cstheme="minorHAnsi"/>
                      <w:sz w:val="20"/>
                      <w:szCs w:val="20"/>
                      <w:lang w:val="hr-HR"/>
                    </w:rPr>
                  </w:pPr>
                  <w:r w:rsidRPr="00CF47A7">
                    <w:rPr>
                      <w:rFonts w:eastAsia="Times New Roman" w:cstheme="minorHAnsi"/>
                      <w:sz w:val="20"/>
                      <w:szCs w:val="20"/>
                      <w:lang w:val="hr-HR"/>
                    </w:rPr>
                    <w:t>IZBORNI KOLEGIJI AKADEMIJE ZA UMJETNOST I KULTURU U OSIJEKU I SVEUČILIŠTA JOSIPA JURJA STROSSMAYERA U OSIJEKU</w:t>
                  </w:r>
                  <w:r w:rsidRPr="00CF47A7">
                    <w:rPr>
                      <w:rFonts w:cstheme="minorHAnsi"/>
                      <w:sz w:val="20"/>
                      <w:szCs w:val="20"/>
                      <w:lang w:val="hr-HR"/>
                    </w:rPr>
                    <w:br w:type="page"/>
                  </w:r>
                </w:p>
              </w:tc>
            </w:tr>
          </w:tbl>
          <w:p w14:paraId="0330A713" w14:textId="77777777" w:rsidR="000F0D4A" w:rsidRPr="00CF47A7" w:rsidRDefault="000F0D4A" w:rsidP="009E7A11">
            <w:pPr>
              <w:rPr>
                <w:rFonts w:eastAsia="Times New Roman" w:cstheme="minorHAnsi"/>
                <w:sz w:val="20"/>
                <w:szCs w:val="20"/>
                <w:lang w:val="hr-HR"/>
              </w:rPr>
            </w:pPr>
          </w:p>
        </w:tc>
      </w:tr>
      <w:tr w:rsidR="000F0D4A" w:rsidRPr="00CF47A7" w14:paraId="2620D52A" w14:textId="77777777" w:rsidTr="009E7A11">
        <w:tblPrEx>
          <w:tblCellMar>
            <w:left w:w="28" w:type="dxa"/>
            <w:right w:w="28" w:type="dxa"/>
          </w:tblCellMar>
        </w:tblPrEx>
        <w:trPr>
          <w:gridBefore w:val="1"/>
          <w:gridAfter w:val="1"/>
          <w:wBefore w:w="29" w:type="dxa"/>
          <w:wAfter w:w="883" w:type="dxa"/>
          <w:trHeight w:val="300"/>
        </w:trPr>
        <w:tc>
          <w:tcPr>
            <w:tcW w:w="1621" w:type="dxa"/>
            <w:shd w:val="clear" w:color="auto" w:fill="auto"/>
            <w:noWrap/>
            <w:vAlign w:val="center"/>
            <w:hideMark/>
          </w:tcPr>
          <w:p w14:paraId="460CBEA2" w14:textId="77777777" w:rsidR="000F0D4A" w:rsidRPr="00CF47A7" w:rsidRDefault="000F0D4A" w:rsidP="009E7A11">
            <w:pPr>
              <w:rPr>
                <w:rFonts w:cstheme="minorHAnsi"/>
                <w:sz w:val="20"/>
                <w:szCs w:val="20"/>
                <w:lang w:val="hr-HR"/>
              </w:rPr>
            </w:pPr>
            <w:r w:rsidRPr="00CF47A7">
              <w:rPr>
                <w:rFonts w:cstheme="minorHAnsi"/>
                <w:sz w:val="20"/>
                <w:szCs w:val="20"/>
                <w:lang w:val="hr-HR"/>
              </w:rPr>
              <w:t>*</w:t>
            </w:r>
          </w:p>
        </w:tc>
        <w:tc>
          <w:tcPr>
            <w:tcW w:w="12295" w:type="dxa"/>
            <w:shd w:val="clear" w:color="auto" w:fill="auto"/>
            <w:noWrap/>
            <w:vAlign w:val="center"/>
            <w:hideMark/>
          </w:tcPr>
          <w:p w14:paraId="71FA306E" w14:textId="01810F19" w:rsidR="000F0D4A" w:rsidRPr="00CF47A7" w:rsidRDefault="000F0D4A" w:rsidP="009E7A11">
            <w:pPr>
              <w:rPr>
                <w:rFonts w:cstheme="minorHAnsi"/>
                <w:sz w:val="20"/>
                <w:szCs w:val="20"/>
                <w:lang w:val="hr-HR"/>
              </w:rPr>
            </w:pPr>
            <w:r w:rsidRPr="00CF47A7">
              <w:rPr>
                <w:rFonts w:cstheme="minorHAnsi"/>
                <w:sz w:val="20"/>
                <w:szCs w:val="20"/>
                <w:lang w:val="hr-HR"/>
              </w:rPr>
              <w:t>Studen</w:t>
            </w:r>
            <w:r w:rsidR="00237650">
              <w:rPr>
                <w:rFonts w:cstheme="minorHAnsi"/>
                <w:sz w:val="20"/>
                <w:szCs w:val="20"/>
                <w:lang w:val="hr-HR"/>
              </w:rPr>
              <w:t>ti odabiru jedan strani jezik (Engleski jezik ili N</w:t>
            </w:r>
            <w:r w:rsidRPr="00CF47A7">
              <w:rPr>
                <w:rFonts w:cstheme="minorHAnsi"/>
                <w:sz w:val="20"/>
                <w:szCs w:val="20"/>
                <w:lang w:val="hr-HR"/>
              </w:rPr>
              <w:t>jemački jezik).</w:t>
            </w:r>
          </w:p>
        </w:tc>
      </w:tr>
    </w:tbl>
    <w:p w14:paraId="549E60A2" w14:textId="77777777" w:rsidR="000977C7" w:rsidRPr="00CF47A7" w:rsidRDefault="000977C7" w:rsidP="000977C7">
      <w:pPr>
        <w:ind w:left="-709"/>
        <w:rPr>
          <w:rFonts w:cstheme="minorHAnsi"/>
          <w:sz w:val="20"/>
          <w:szCs w:val="20"/>
          <w:lang w:val="hr-HR"/>
        </w:rPr>
      </w:pPr>
    </w:p>
    <w:p w14:paraId="2CC10C6A" w14:textId="77777777" w:rsidR="00C059E6" w:rsidRDefault="00C059E6">
      <w:pPr>
        <w:rPr>
          <w:rFonts w:eastAsia="Times New Roman" w:cstheme="minorHAnsi"/>
          <w:b/>
          <w:bCs/>
          <w:sz w:val="20"/>
          <w:szCs w:val="20"/>
          <w:lang w:val="hr-HR"/>
        </w:rPr>
      </w:pPr>
      <w:r>
        <w:rPr>
          <w:rFonts w:eastAsia="Times New Roman" w:cstheme="minorHAnsi"/>
          <w:b/>
          <w:bCs/>
          <w:sz w:val="20"/>
          <w:szCs w:val="20"/>
          <w:lang w:val="hr-HR"/>
        </w:rPr>
        <w:br w:type="page"/>
      </w:r>
    </w:p>
    <w:p w14:paraId="54CB7548" w14:textId="002AD2EB" w:rsidR="00DD18C6" w:rsidRPr="00944154" w:rsidRDefault="00DD18C6" w:rsidP="00BF20E4">
      <w:pPr>
        <w:rPr>
          <w:rFonts w:eastAsia="Times New Roman" w:cstheme="minorHAnsi"/>
          <w:b/>
          <w:bCs/>
          <w:sz w:val="20"/>
          <w:szCs w:val="20"/>
          <w:lang w:val="hr-HR"/>
        </w:rPr>
      </w:pPr>
      <w:r w:rsidRPr="00944154">
        <w:rPr>
          <w:rFonts w:eastAsia="Times New Roman" w:cstheme="minorHAnsi"/>
          <w:b/>
          <w:bCs/>
          <w:sz w:val="20"/>
          <w:szCs w:val="20"/>
          <w:lang w:val="hr-HR"/>
        </w:rPr>
        <w:lastRenderedPageBreak/>
        <w:t xml:space="preserve">Odsjek za kulturu, medije i menadžment – </w:t>
      </w:r>
      <w:r w:rsidR="00051783">
        <w:rPr>
          <w:rFonts w:eastAsia="Times New Roman" w:cstheme="minorHAnsi"/>
          <w:b/>
          <w:bCs/>
          <w:sz w:val="20"/>
          <w:szCs w:val="20"/>
          <w:lang w:val="hr-HR"/>
        </w:rPr>
        <w:t>Prijediplomski</w:t>
      </w:r>
      <w:r w:rsidRPr="00944154">
        <w:rPr>
          <w:rFonts w:eastAsia="Times New Roman" w:cstheme="minorHAnsi"/>
          <w:b/>
          <w:bCs/>
          <w:sz w:val="20"/>
          <w:szCs w:val="20"/>
          <w:lang w:val="hr-HR"/>
        </w:rPr>
        <w:t xml:space="preserve"> studij Kultura, mediji i menadžment, 3. godina studija, zimski, V. semestar, akademska godina </w:t>
      </w:r>
      <w:r w:rsidR="008971E3" w:rsidRPr="00CF47A7">
        <w:rPr>
          <w:rFonts w:eastAsia="Times New Roman" w:cstheme="minorHAnsi"/>
          <w:b/>
          <w:bCs/>
          <w:sz w:val="20"/>
          <w:szCs w:val="20"/>
          <w:lang w:val="hr-HR"/>
        </w:rPr>
        <w:t>202</w:t>
      </w:r>
      <w:r w:rsidR="004A357A">
        <w:rPr>
          <w:rFonts w:eastAsia="Times New Roman" w:cstheme="minorHAnsi"/>
          <w:b/>
          <w:bCs/>
          <w:sz w:val="20"/>
          <w:szCs w:val="20"/>
          <w:lang w:val="hr-HR"/>
        </w:rPr>
        <w:t>5</w:t>
      </w:r>
      <w:r w:rsidR="008971E3">
        <w:rPr>
          <w:rFonts w:eastAsia="Times New Roman" w:cstheme="minorHAnsi"/>
          <w:b/>
          <w:bCs/>
          <w:sz w:val="20"/>
          <w:szCs w:val="20"/>
          <w:lang w:val="hr-HR"/>
        </w:rPr>
        <w:t>.</w:t>
      </w:r>
      <w:r w:rsidR="008971E3" w:rsidRPr="00CF47A7">
        <w:rPr>
          <w:rFonts w:eastAsia="Times New Roman" w:cstheme="minorHAnsi"/>
          <w:b/>
          <w:bCs/>
          <w:sz w:val="20"/>
          <w:szCs w:val="20"/>
          <w:lang w:val="hr-HR"/>
        </w:rPr>
        <w:t>/202</w:t>
      </w:r>
      <w:r w:rsidR="004A357A">
        <w:rPr>
          <w:rFonts w:eastAsia="Times New Roman" w:cstheme="minorHAnsi"/>
          <w:b/>
          <w:bCs/>
          <w:sz w:val="20"/>
          <w:szCs w:val="20"/>
          <w:lang w:val="hr-HR"/>
        </w:rPr>
        <w:t>6</w:t>
      </w:r>
      <w:r w:rsidR="008971E3" w:rsidRPr="00CF47A7">
        <w:rPr>
          <w:rFonts w:eastAsia="Times New Roman" w:cstheme="minorHAnsi"/>
          <w:b/>
          <w:bCs/>
          <w:sz w:val="20"/>
          <w:szCs w:val="20"/>
          <w:lang w:val="hr-HR"/>
        </w:rPr>
        <w:t>.</w:t>
      </w:r>
    </w:p>
    <w:p w14:paraId="1C5F3A47" w14:textId="77777777" w:rsidR="00DD18C6" w:rsidRPr="00944154" w:rsidRDefault="00DD18C6" w:rsidP="00DD18C6">
      <w:pPr>
        <w:rPr>
          <w:rFonts w:cstheme="minorHAnsi"/>
          <w:sz w:val="20"/>
          <w:szCs w:val="20"/>
          <w:lang w:val="hr-HR"/>
        </w:rPr>
      </w:pPr>
    </w:p>
    <w:tbl>
      <w:tblPr>
        <w:tblW w:w="14125" w:type="dxa"/>
        <w:tblInd w:w="-459" w:type="dxa"/>
        <w:tblLayout w:type="fixed"/>
        <w:tblLook w:val="04A0" w:firstRow="1" w:lastRow="0" w:firstColumn="1" w:lastColumn="0" w:noHBand="0" w:noVBand="1"/>
      </w:tblPr>
      <w:tblGrid>
        <w:gridCol w:w="607"/>
        <w:gridCol w:w="1184"/>
        <w:gridCol w:w="3260"/>
        <w:gridCol w:w="851"/>
        <w:gridCol w:w="739"/>
        <w:gridCol w:w="3372"/>
        <w:gridCol w:w="567"/>
        <w:gridCol w:w="552"/>
        <w:gridCol w:w="756"/>
        <w:gridCol w:w="819"/>
        <w:gridCol w:w="709"/>
        <w:gridCol w:w="709"/>
      </w:tblGrid>
      <w:tr w:rsidR="00DD18C6" w:rsidRPr="00944154" w14:paraId="1E54AC8A" w14:textId="77777777" w:rsidTr="00963C07">
        <w:trPr>
          <w:trHeight w:val="315"/>
        </w:trPr>
        <w:tc>
          <w:tcPr>
            <w:tcW w:w="607" w:type="dxa"/>
            <w:tcBorders>
              <w:top w:val="nil"/>
              <w:left w:val="nil"/>
              <w:bottom w:val="nil"/>
              <w:right w:val="nil"/>
            </w:tcBorders>
            <w:shd w:val="clear" w:color="auto" w:fill="auto"/>
            <w:noWrap/>
            <w:vAlign w:val="center"/>
            <w:hideMark/>
          </w:tcPr>
          <w:p w14:paraId="0C4B7795" w14:textId="77777777" w:rsidR="00DD18C6" w:rsidRPr="00944154" w:rsidRDefault="00DD18C6" w:rsidP="00963C07">
            <w:pPr>
              <w:rPr>
                <w:rFonts w:eastAsia="Times New Roman" w:cstheme="minorHAnsi"/>
                <w:sz w:val="20"/>
                <w:szCs w:val="20"/>
                <w:lang w:val="hr-HR"/>
              </w:rPr>
            </w:pPr>
          </w:p>
        </w:tc>
        <w:tc>
          <w:tcPr>
            <w:tcW w:w="1184" w:type="dxa"/>
            <w:tcBorders>
              <w:top w:val="nil"/>
              <w:left w:val="nil"/>
              <w:bottom w:val="nil"/>
              <w:right w:val="nil"/>
            </w:tcBorders>
            <w:shd w:val="clear" w:color="auto" w:fill="auto"/>
            <w:noWrap/>
            <w:vAlign w:val="center"/>
            <w:hideMark/>
          </w:tcPr>
          <w:p w14:paraId="46375509" w14:textId="77777777" w:rsidR="00DD18C6" w:rsidRPr="00944154" w:rsidRDefault="00DD18C6" w:rsidP="00963C07">
            <w:pPr>
              <w:jc w:val="center"/>
              <w:rPr>
                <w:rFonts w:eastAsia="Times New Roman" w:cstheme="minorHAnsi"/>
                <w:sz w:val="20"/>
                <w:szCs w:val="20"/>
                <w:lang w:val="hr-HR"/>
              </w:rPr>
            </w:pPr>
          </w:p>
        </w:tc>
        <w:tc>
          <w:tcPr>
            <w:tcW w:w="3260" w:type="dxa"/>
            <w:tcBorders>
              <w:top w:val="nil"/>
              <w:left w:val="nil"/>
              <w:bottom w:val="nil"/>
              <w:right w:val="nil"/>
            </w:tcBorders>
            <w:shd w:val="clear" w:color="auto" w:fill="auto"/>
            <w:noWrap/>
            <w:vAlign w:val="center"/>
            <w:hideMark/>
          </w:tcPr>
          <w:p w14:paraId="53C6262A" w14:textId="77777777" w:rsidR="00DD18C6" w:rsidRPr="00944154" w:rsidRDefault="00DD18C6" w:rsidP="00963C07">
            <w:pPr>
              <w:rPr>
                <w:rFonts w:eastAsia="Times New Roman" w:cstheme="minorHAnsi"/>
                <w:sz w:val="20"/>
                <w:szCs w:val="20"/>
                <w:lang w:val="hr-HR"/>
              </w:rPr>
            </w:pPr>
          </w:p>
        </w:tc>
        <w:tc>
          <w:tcPr>
            <w:tcW w:w="851" w:type="dxa"/>
            <w:tcBorders>
              <w:top w:val="nil"/>
              <w:left w:val="nil"/>
              <w:bottom w:val="nil"/>
              <w:right w:val="nil"/>
            </w:tcBorders>
            <w:shd w:val="clear" w:color="auto" w:fill="auto"/>
            <w:noWrap/>
            <w:vAlign w:val="center"/>
            <w:hideMark/>
          </w:tcPr>
          <w:p w14:paraId="73B308AC" w14:textId="77777777" w:rsidR="00DD18C6" w:rsidRPr="00944154" w:rsidRDefault="00DD18C6" w:rsidP="00963C07">
            <w:pPr>
              <w:rPr>
                <w:rFonts w:eastAsia="Times New Roman" w:cstheme="minorHAnsi"/>
                <w:sz w:val="20"/>
                <w:szCs w:val="20"/>
                <w:lang w:val="hr-HR"/>
              </w:rPr>
            </w:pPr>
          </w:p>
        </w:tc>
        <w:tc>
          <w:tcPr>
            <w:tcW w:w="739" w:type="dxa"/>
            <w:tcBorders>
              <w:top w:val="nil"/>
              <w:left w:val="nil"/>
              <w:bottom w:val="nil"/>
              <w:right w:val="nil"/>
            </w:tcBorders>
            <w:shd w:val="clear" w:color="auto" w:fill="auto"/>
            <w:noWrap/>
            <w:vAlign w:val="center"/>
            <w:hideMark/>
          </w:tcPr>
          <w:p w14:paraId="3660B282" w14:textId="77777777" w:rsidR="00DD18C6" w:rsidRPr="00944154" w:rsidRDefault="00DD18C6" w:rsidP="00963C07">
            <w:pPr>
              <w:rPr>
                <w:rFonts w:eastAsia="Times New Roman" w:cstheme="minorHAnsi"/>
                <w:sz w:val="20"/>
                <w:szCs w:val="20"/>
                <w:lang w:val="hr-HR"/>
              </w:rPr>
            </w:pPr>
          </w:p>
        </w:tc>
        <w:tc>
          <w:tcPr>
            <w:tcW w:w="3372" w:type="dxa"/>
            <w:tcBorders>
              <w:top w:val="nil"/>
              <w:left w:val="nil"/>
              <w:bottom w:val="nil"/>
              <w:right w:val="nil"/>
            </w:tcBorders>
            <w:shd w:val="clear" w:color="auto" w:fill="auto"/>
            <w:noWrap/>
            <w:vAlign w:val="center"/>
            <w:hideMark/>
          </w:tcPr>
          <w:p w14:paraId="36AD012A" w14:textId="77777777" w:rsidR="00DD18C6" w:rsidRPr="00944154" w:rsidRDefault="00DD18C6" w:rsidP="00963C07">
            <w:pPr>
              <w:rPr>
                <w:rFonts w:eastAsia="Times New Roman" w:cstheme="minorHAnsi"/>
                <w:sz w:val="20"/>
                <w:szCs w:val="20"/>
                <w:lang w:val="hr-HR"/>
              </w:rPr>
            </w:pPr>
          </w:p>
        </w:tc>
        <w:tc>
          <w:tcPr>
            <w:tcW w:w="567" w:type="dxa"/>
            <w:tcBorders>
              <w:top w:val="nil"/>
              <w:left w:val="nil"/>
              <w:bottom w:val="nil"/>
              <w:right w:val="nil"/>
            </w:tcBorders>
            <w:shd w:val="clear" w:color="auto" w:fill="auto"/>
            <w:noWrap/>
            <w:vAlign w:val="center"/>
            <w:hideMark/>
          </w:tcPr>
          <w:p w14:paraId="26127D3A" w14:textId="77777777" w:rsidR="00DD18C6" w:rsidRPr="00944154" w:rsidRDefault="00DD18C6" w:rsidP="00963C07">
            <w:pPr>
              <w:rPr>
                <w:rFonts w:eastAsia="Times New Roman" w:cstheme="minorHAnsi"/>
                <w:sz w:val="20"/>
                <w:szCs w:val="20"/>
                <w:lang w:val="hr-HR"/>
              </w:rPr>
            </w:pPr>
          </w:p>
        </w:tc>
        <w:tc>
          <w:tcPr>
            <w:tcW w:w="552" w:type="dxa"/>
            <w:tcBorders>
              <w:top w:val="nil"/>
              <w:left w:val="nil"/>
              <w:bottom w:val="nil"/>
              <w:right w:val="nil"/>
            </w:tcBorders>
            <w:shd w:val="clear" w:color="auto" w:fill="auto"/>
            <w:noWrap/>
            <w:vAlign w:val="center"/>
            <w:hideMark/>
          </w:tcPr>
          <w:p w14:paraId="2E5AF329" w14:textId="77777777" w:rsidR="00DD18C6" w:rsidRPr="00944154" w:rsidRDefault="00DD18C6" w:rsidP="00963C07">
            <w:pPr>
              <w:rPr>
                <w:rFonts w:eastAsia="Times New Roman" w:cstheme="minorHAnsi"/>
                <w:sz w:val="20"/>
                <w:szCs w:val="20"/>
                <w:lang w:val="hr-HR"/>
              </w:rPr>
            </w:pPr>
          </w:p>
        </w:tc>
        <w:tc>
          <w:tcPr>
            <w:tcW w:w="756" w:type="dxa"/>
            <w:tcBorders>
              <w:top w:val="nil"/>
              <w:left w:val="nil"/>
              <w:bottom w:val="nil"/>
              <w:right w:val="nil"/>
            </w:tcBorders>
            <w:shd w:val="clear" w:color="auto" w:fill="auto"/>
            <w:noWrap/>
            <w:vAlign w:val="center"/>
            <w:hideMark/>
          </w:tcPr>
          <w:p w14:paraId="722F449B" w14:textId="77777777" w:rsidR="00DD18C6" w:rsidRPr="00944154" w:rsidRDefault="00DD18C6" w:rsidP="00963C07">
            <w:pPr>
              <w:rPr>
                <w:rFonts w:eastAsia="Times New Roman" w:cstheme="minorHAnsi"/>
                <w:sz w:val="20"/>
                <w:szCs w:val="20"/>
                <w:lang w:val="hr-HR"/>
              </w:rPr>
            </w:pPr>
          </w:p>
        </w:tc>
        <w:tc>
          <w:tcPr>
            <w:tcW w:w="819" w:type="dxa"/>
            <w:tcBorders>
              <w:top w:val="nil"/>
              <w:left w:val="nil"/>
              <w:bottom w:val="nil"/>
              <w:right w:val="nil"/>
            </w:tcBorders>
            <w:shd w:val="clear" w:color="auto" w:fill="auto"/>
            <w:noWrap/>
            <w:vAlign w:val="center"/>
            <w:hideMark/>
          </w:tcPr>
          <w:p w14:paraId="1A67F0E9" w14:textId="77777777" w:rsidR="00DD18C6" w:rsidRPr="00944154" w:rsidRDefault="00DD18C6" w:rsidP="00963C07">
            <w:pPr>
              <w:rPr>
                <w:rFonts w:eastAsia="Times New Roman" w:cstheme="minorHAnsi"/>
                <w:sz w:val="20"/>
                <w:szCs w:val="20"/>
                <w:lang w:val="hr-HR"/>
              </w:rPr>
            </w:pPr>
          </w:p>
        </w:tc>
        <w:tc>
          <w:tcPr>
            <w:tcW w:w="709" w:type="dxa"/>
            <w:tcBorders>
              <w:top w:val="nil"/>
              <w:left w:val="nil"/>
              <w:bottom w:val="nil"/>
              <w:right w:val="nil"/>
            </w:tcBorders>
            <w:shd w:val="clear" w:color="auto" w:fill="auto"/>
            <w:noWrap/>
            <w:vAlign w:val="center"/>
            <w:hideMark/>
          </w:tcPr>
          <w:p w14:paraId="2091E533" w14:textId="77777777" w:rsidR="00DD18C6" w:rsidRPr="00944154" w:rsidRDefault="00DD18C6" w:rsidP="00963C07">
            <w:pPr>
              <w:rPr>
                <w:rFonts w:eastAsia="Times New Roman" w:cstheme="minorHAnsi"/>
                <w:sz w:val="20"/>
                <w:szCs w:val="20"/>
                <w:lang w:val="hr-HR"/>
              </w:rPr>
            </w:pPr>
          </w:p>
        </w:tc>
        <w:tc>
          <w:tcPr>
            <w:tcW w:w="709" w:type="dxa"/>
            <w:tcBorders>
              <w:top w:val="nil"/>
              <w:left w:val="nil"/>
              <w:bottom w:val="nil"/>
              <w:right w:val="nil"/>
            </w:tcBorders>
            <w:shd w:val="clear" w:color="auto" w:fill="auto"/>
            <w:noWrap/>
            <w:vAlign w:val="center"/>
            <w:hideMark/>
          </w:tcPr>
          <w:p w14:paraId="1812A51B" w14:textId="77777777" w:rsidR="00DD18C6" w:rsidRPr="00944154" w:rsidRDefault="00DD18C6" w:rsidP="00963C07">
            <w:pPr>
              <w:rPr>
                <w:rFonts w:eastAsia="Times New Roman" w:cstheme="minorHAnsi"/>
                <w:sz w:val="20"/>
                <w:szCs w:val="20"/>
                <w:lang w:val="hr-HR"/>
              </w:rPr>
            </w:pPr>
          </w:p>
        </w:tc>
      </w:tr>
      <w:tr w:rsidR="00DD18C6" w:rsidRPr="00944154" w14:paraId="6544C709" w14:textId="77777777" w:rsidTr="00963C07">
        <w:trPr>
          <w:trHeight w:val="510"/>
        </w:trPr>
        <w:tc>
          <w:tcPr>
            <w:tcW w:w="607" w:type="dxa"/>
            <w:vMerge w:val="restart"/>
            <w:tcBorders>
              <w:top w:val="single" w:sz="8" w:space="0" w:color="auto"/>
              <w:left w:val="single" w:sz="8" w:space="0" w:color="auto"/>
              <w:bottom w:val="single" w:sz="8" w:space="0" w:color="000000"/>
              <w:right w:val="single" w:sz="8" w:space="0" w:color="00000A"/>
            </w:tcBorders>
            <w:shd w:val="clear" w:color="000000" w:fill="F2F2F2"/>
            <w:vAlign w:val="center"/>
            <w:hideMark/>
          </w:tcPr>
          <w:p w14:paraId="316BF8A9"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Red. br.</w:t>
            </w:r>
          </w:p>
        </w:tc>
        <w:tc>
          <w:tcPr>
            <w:tcW w:w="1184"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162F2CA9"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Šifra predmeta</w:t>
            </w:r>
          </w:p>
        </w:tc>
        <w:tc>
          <w:tcPr>
            <w:tcW w:w="3260"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2AD10AE4"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Naziv predmeta</w:t>
            </w:r>
          </w:p>
        </w:tc>
        <w:tc>
          <w:tcPr>
            <w:tcW w:w="851"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309B88D9"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Obavezan/</w:t>
            </w:r>
            <w:r w:rsidRPr="00944154">
              <w:rPr>
                <w:rFonts w:eastAsia="Times New Roman" w:cstheme="minorHAnsi"/>
                <w:b/>
                <w:bCs/>
                <w:sz w:val="20"/>
                <w:szCs w:val="20"/>
                <w:lang w:val="hr-HR"/>
              </w:rPr>
              <w:br/>
              <w:t>Izborni</w:t>
            </w:r>
          </w:p>
        </w:tc>
        <w:tc>
          <w:tcPr>
            <w:tcW w:w="739"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59DDB343"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ECTS</w:t>
            </w:r>
          </w:p>
        </w:tc>
        <w:tc>
          <w:tcPr>
            <w:tcW w:w="3372"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293307A7" w14:textId="77777777" w:rsidR="00DD18C6" w:rsidRPr="00944154" w:rsidRDefault="00DD18C6" w:rsidP="00963C07">
            <w:pPr>
              <w:jc w:val="center"/>
              <w:rPr>
                <w:rFonts w:eastAsia="Times New Roman" w:cstheme="minorHAnsi"/>
                <w:sz w:val="16"/>
                <w:szCs w:val="20"/>
                <w:lang w:val="hr-HR"/>
              </w:rPr>
            </w:pPr>
            <w:r w:rsidRPr="00944154">
              <w:rPr>
                <w:rFonts w:eastAsia="Times New Roman" w:cstheme="minorHAnsi"/>
                <w:b/>
                <w:bCs/>
                <w:sz w:val="20"/>
                <w:szCs w:val="20"/>
                <w:lang w:val="hr-HR"/>
              </w:rPr>
              <w:t xml:space="preserve">Nastavnik </w:t>
            </w:r>
            <w:r w:rsidRPr="00944154">
              <w:rPr>
                <w:rFonts w:eastAsia="Times New Roman" w:cstheme="minorHAnsi"/>
                <w:b/>
                <w:bCs/>
                <w:sz w:val="20"/>
                <w:szCs w:val="20"/>
                <w:lang w:val="hr-HR"/>
              </w:rPr>
              <w:br/>
            </w:r>
            <w:r w:rsidRPr="00944154">
              <w:rPr>
                <w:rFonts w:eastAsia="Times New Roman" w:cstheme="minorHAnsi"/>
                <w:sz w:val="16"/>
                <w:szCs w:val="20"/>
                <w:lang w:val="hr-HR"/>
              </w:rPr>
              <w:br/>
              <w:t>(P = predavanja</w:t>
            </w:r>
            <w:r w:rsidRPr="00944154">
              <w:rPr>
                <w:rFonts w:eastAsia="Times New Roman" w:cstheme="minorHAnsi"/>
                <w:sz w:val="16"/>
                <w:szCs w:val="20"/>
                <w:lang w:val="hr-HR"/>
              </w:rPr>
              <w:br/>
              <w:t>S = seminari</w:t>
            </w:r>
            <w:r w:rsidRPr="00944154">
              <w:rPr>
                <w:rFonts w:eastAsia="Times New Roman" w:cstheme="minorHAnsi"/>
                <w:sz w:val="16"/>
                <w:szCs w:val="20"/>
                <w:lang w:val="hr-HR"/>
              </w:rPr>
              <w:br/>
              <w:t>A = auditorne vježbe (kap. grupe 30)</w:t>
            </w:r>
            <w:r w:rsidRPr="00944154">
              <w:rPr>
                <w:rFonts w:eastAsia="Times New Roman" w:cstheme="minorHAnsi"/>
                <w:sz w:val="16"/>
                <w:szCs w:val="20"/>
                <w:lang w:val="hr-HR"/>
              </w:rPr>
              <w:br/>
              <w:t>PK = vježbe u praktikumu (kap. grupe 10)</w:t>
            </w:r>
            <w:r w:rsidRPr="00944154">
              <w:rPr>
                <w:rFonts w:eastAsia="Times New Roman" w:cstheme="minorHAnsi"/>
                <w:sz w:val="16"/>
                <w:szCs w:val="20"/>
                <w:lang w:val="hr-HR"/>
              </w:rPr>
              <w:br/>
              <w:t>SJ = vježbe iz stranog jezika (kap. grupe 30)</w:t>
            </w:r>
            <w:r w:rsidRPr="00944154">
              <w:rPr>
                <w:rFonts w:eastAsia="Times New Roman" w:cstheme="minorHAnsi"/>
                <w:sz w:val="16"/>
                <w:szCs w:val="20"/>
                <w:lang w:val="hr-HR"/>
              </w:rPr>
              <w:br/>
              <w:t>TJ = vježbe iz tjelesnog odgoja (kap. grupe 40)</w:t>
            </w:r>
            <w:r w:rsidRPr="00944154">
              <w:rPr>
                <w:rFonts w:eastAsia="Times New Roman" w:cstheme="minorHAnsi"/>
                <w:sz w:val="16"/>
                <w:szCs w:val="20"/>
                <w:lang w:val="hr-HR"/>
              </w:rPr>
              <w:br/>
              <w:t>M= metodičke vježbe (kap. grupe 15)</w:t>
            </w:r>
          </w:p>
          <w:p w14:paraId="25B9643E" w14:textId="77777777" w:rsidR="00DD18C6" w:rsidRPr="00944154" w:rsidRDefault="00DD18C6" w:rsidP="00963C07">
            <w:pPr>
              <w:jc w:val="center"/>
              <w:rPr>
                <w:rFonts w:eastAsia="Times New Roman" w:cstheme="minorHAnsi"/>
                <w:sz w:val="16"/>
                <w:szCs w:val="20"/>
                <w:lang w:val="hr-HR"/>
              </w:rPr>
            </w:pPr>
          </w:p>
          <w:p w14:paraId="54475871" w14:textId="77777777" w:rsidR="00DD18C6" w:rsidRPr="00944154" w:rsidRDefault="00DD18C6" w:rsidP="00963C07">
            <w:pPr>
              <w:jc w:val="center"/>
              <w:rPr>
                <w:rFonts w:eastAsia="Times New Roman" w:cstheme="minorHAnsi"/>
                <w:sz w:val="20"/>
                <w:szCs w:val="20"/>
                <w:lang w:val="hr-HR"/>
              </w:rPr>
            </w:pPr>
          </w:p>
        </w:tc>
        <w:tc>
          <w:tcPr>
            <w:tcW w:w="1875" w:type="dxa"/>
            <w:gridSpan w:val="3"/>
            <w:tcBorders>
              <w:top w:val="single" w:sz="8" w:space="0" w:color="auto"/>
              <w:left w:val="nil"/>
              <w:bottom w:val="single" w:sz="4" w:space="0" w:color="auto"/>
              <w:right w:val="nil"/>
            </w:tcBorders>
            <w:shd w:val="clear" w:color="000000" w:fill="F2F2F2"/>
            <w:vAlign w:val="center"/>
            <w:hideMark/>
          </w:tcPr>
          <w:p w14:paraId="5018D08D"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Sati</w:t>
            </w:r>
          </w:p>
        </w:tc>
        <w:tc>
          <w:tcPr>
            <w:tcW w:w="2237" w:type="dxa"/>
            <w:gridSpan w:val="3"/>
            <w:tcBorders>
              <w:top w:val="single" w:sz="8" w:space="0" w:color="auto"/>
              <w:left w:val="single" w:sz="8" w:space="0" w:color="00000A"/>
              <w:bottom w:val="single" w:sz="4" w:space="0" w:color="auto"/>
              <w:right w:val="single" w:sz="8" w:space="0" w:color="000000"/>
            </w:tcBorders>
            <w:shd w:val="clear" w:color="000000" w:fill="F2F2F2"/>
            <w:vAlign w:val="center"/>
            <w:hideMark/>
          </w:tcPr>
          <w:p w14:paraId="63058178"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Grupe</w:t>
            </w:r>
          </w:p>
        </w:tc>
      </w:tr>
      <w:tr w:rsidR="00DD18C6" w:rsidRPr="00944154" w14:paraId="36331CED" w14:textId="77777777" w:rsidTr="00963C07">
        <w:trPr>
          <w:trHeight w:val="472"/>
        </w:trPr>
        <w:tc>
          <w:tcPr>
            <w:tcW w:w="607" w:type="dxa"/>
            <w:vMerge/>
            <w:tcBorders>
              <w:top w:val="single" w:sz="8" w:space="0" w:color="auto"/>
              <w:left w:val="single" w:sz="8" w:space="0" w:color="auto"/>
              <w:bottom w:val="single" w:sz="8" w:space="0" w:color="000000"/>
              <w:right w:val="single" w:sz="8" w:space="0" w:color="00000A"/>
            </w:tcBorders>
            <w:vAlign w:val="center"/>
            <w:hideMark/>
          </w:tcPr>
          <w:p w14:paraId="1A949A6F" w14:textId="77777777" w:rsidR="00DD18C6" w:rsidRPr="00944154" w:rsidRDefault="00DD18C6" w:rsidP="00963C07">
            <w:pPr>
              <w:rPr>
                <w:rFonts w:eastAsia="Times New Roman" w:cstheme="minorHAnsi"/>
                <w:b/>
                <w:bCs/>
                <w:sz w:val="20"/>
                <w:szCs w:val="20"/>
                <w:lang w:val="hr-HR"/>
              </w:rPr>
            </w:pPr>
          </w:p>
        </w:tc>
        <w:tc>
          <w:tcPr>
            <w:tcW w:w="1184" w:type="dxa"/>
            <w:vMerge/>
            <w:tcBorders>
              <w:top w:val="single" w:sz="8" w:space="0" w:color="auto"/>
              <w:left w:val="single" w:sz="8" w:space="0" w:color="00000A"/>
              <w:bottom w:val="single" w:sz="8" w:space="0" w:color="000000"/>
              <w:right w:val="single" w:sz="8" w:space="0" w:color="00000A"/>
            </w:tcBorders>
            <w:vAlign w:val="center"/>
            <w:hideMark/>
          </w:tcPr>
          <w:p w14:paraId="51F558F5" w14:textId="77777777" w:rsidR="00DD18C6" w:rsidRPr="00944154" w:rsidRDefault="00DD18C6" w:rsidP="00963C07">
            <w:pPr>
              <w:rPr>
                <w:rFonts w:eastAsia="Times New Roman" w:cstheme="minorHAnsi"/>
                <w:b/>
                <w:bCs/>
                <w:sz w:val="20"/>
                <w:szCs w:val="20"/>
                <w:lang w:val="hr-HR"/>
              </w:rPr>
            </w:pPr>
          </w:p>
        </w:tc>
        <w:tc>
          <w:tcPr>
            <w:tcW w:w="3260" w:type="dxa"/>
            <w:vMerge/>
            <w:tcBorders>
              <w:top w:val="single" w:sz="8" w:space="0" w:color="auto"/>
              <w:left w:val="single" w:sz="8" w:space="0" w:color="00000A"/>
              <w:bottom w:val="single" w:sz="8" w:space="0" w:color="000000"/>
              <w:right w:val="single" w:sz="8" w:space="0" w:color="00000A"/>
            </w:tcBorders>
            <w:vAlign w:val="center"/>
            <w:hideMark/>
          </w:tcPr>
          <w:p w14:paraId="4C629787" w14:textId="77777777" w:rsidR="00DD18C6" w:rsidRPr="00944154" w:rsidRDefault="00DD18C6" w:rsidP="00963C07">
            <w:pPr>
              <w:rPr>
                <w:rFonts w:eastAsia="Times New Roman" w:cstheme="minorHAnsi"/>
                <w:b/>
                <w:bCs/>
                <w:sz w:val="20"/>
                <w:szCs w:val="20"/>
                <w:lang w:val="hr-HR"/>
              </w:rPr>
            </w:pPr>
          </w:p>
        </w:tc>
        <w:tc>
          <w:tcPr>
            <w:tcW w:w="851" w:type="dxa"/>
            <w:vMerge/>
            <w:tcBorders>
              <w:top w:val="single" w:sz="8" w:space="0" w:color="auto"/>
              <w:left w:val="single" w:sz="8" w:space="0" w:color="00000A"/>
              <w:bottom w:val="single" w:sz="8" w:space="0" w:color="000000"/>
              <w:right w:val="single" w:sz="8" w:space="0" w:color="00000A"/>
            </w:tcBorders>
            <w:vAlign w:val="center"/>
            <w:hideMark/>
          </w:tcPr>
          <w:p w14:paraId="7D5BFECA" w14:textId="77777777" w:rsidR="00DD18C6" w:rsidRPr="00944154" w:rsidRDefault="00DD18C6" w:rsidP="00963C07">
            <w:pPr>
              <w:rPr>
                <w:rFonts w:eastAsia="Times New Roman" w:cstheme="minorHAnsi"/>
                <w:b/>
                <w:bCs/>
                <w:sz w:val="20"/>
                <w:szCs w:val="20"/>
                <w:lang w:val="hr-HR"/>
              </w:rPr>
            </w:pPr>
          </w:p>
        </w:tc>
        <w:tc>
          <w:tcPr>
            <w:tcW w:w="739" w:type="dxa"/>
            <w:vMerge/>
            <w:tcBorders>
              <w:top w:val="single" w:sz="8" w:space="0" w:color="auto"/>
              <w:left w:val="single" w:sz="8" w:space="0" w:color="00000A"/>
              <w:bottom w:val="single" w:sz="8" w:space="0" w:color="000000"/>
              <w:right w:val="single" w:sz="8" w:space="0" w:color="00000A"/>
            </w:tcBorders>
            <w:vAlign w:val="center"/>
            <w:hideMark/>
          </w:tcPr>
          <w:p w14:paraId="4D4A8909" w14:textId="77777777" w:rsidR="00DD18C6" w:rsidRPr="00944154" w:rsidRDefault="00DD18C6" w:rsidP="00963C07">
            <w:pPr>
              <w:rPr>
                <w:rFonts w:eastAsia="Times New Roman" w:cstheme="minorHAnsi"/>
                <w:b/>
                <w:bCs/>
                <w:sz w:val="20"/>
                <w:szCs w:val="20"/>
                <w:lang w:val="hr-HR"/>
              </w:rPr>
            </w:pPr>
          </w:p>
        </w:tc>
        <w:tc>
          <w:tcPr>
            <w:tcW w:w="3372" w:type="dxa"/>
            <w:vMerge/>
            <w:tcBorders>
              <w:top w:val="single" w:sz="8" w:space="0" w:color="auto"/>
              <w:left w:val="single" w:sz="8" w:space="0" w:color="00000A"/>
              <w:bottom w:val="single" w:sz="8" w:space="0" w:color="000000"/>
              <w:right w:val="single" w:sz="8" w:space="0" w:color="00000A"/>
            </w:tcBorders>
            <w:vAlign w:val="center"/>
            <w:hideMark/>
          </w:tcPr>
          <w:p w14:paraId="3F780FA3" w14:textId="77777777" w:rsidR="00DD18C6" w:rsidRPr="00944154" w:rsidRDefault="00DD18C6" w:rsidP="00963C07">
            <w:pPr>
              <w:rPr>
                <w:rFonts w:eastAsia="Times New Roman" w:cstheme="minorHAnsi"/>
                <w:sz w:val="20"/>
                <w:szCs w:val="20"/>
                <w:lang w:val="hr-HR"/>
              </w:rPr>
            </w:pPr>
          </w:p>
        </w:tc>
        <w:tc>
          <w:tcPr>
            <w:tcW w:w="567" w:type="dxa"/>
            <w:tcBorders>
              <w:top w:val="nil"/>
              <w:left w:val="nil"/>
              <w:bottom w:val="single" w:sz="8" w:space="0" w:color="auto"/>
              <w:right w:val="single" w:sz="8" w:space="0" w:color="00000A"/>
            </w:tcBorders>
            <w:shd w:val="clear" w:color="000000" w:fill="F2F2F2"/>
            <w:vAlign w:val="center"/>
            <w:hideMark/>
          </w:tcPr>
          <w:p w14:paraId="7BFCB33B" w14:textId="77777777" w:rsidR="00DD18C6" w:rsidRPr="00944154" w:rsidRDefault="00DD18C6" w:rsidP="00963C07">
            <w:pPr>
              <w:jc w:val="center"/>
              <w:rPr>
                <w:rFonts w:eastAsia="Times New Roman" w:cstheme="minorHAnsi"/>
                <w:sz w:val="20"/>
                <w:szCs w:val="20"/>
                <w:lang w:val="hr-HR"/>
              </w:rPr>
            </w:pPr>
            <w:r w:rsidRPr="00944154">
              <w:rPr>
                <w:rFonts w:eastAsia="Times New Roman" w:cstheme="minorHAnsi"/>
                <w:sz w:val="20"/>
                <w:szCs w:val="20"/>
                <w:lang w:val="hr-HR"/>
              </w:rPr>
              <w:t>P</w:t>
            </w:r>
          </w:p>
        </w:tc>
        <w:tc>
          <w:tcPr>
            <w:tcW w:w="552" w:type="dxa"/>
            <w:tcBorders>
              <w:top w:val="nil"/>
              <w:left w:val="nil"/>
              <w:bottom w:val="single" w:sz="8" w:space="0" w:color="auto"/>
              <w:right w:val="single" w:sz="8" w:space="0" w:color="00000A"/>
            </w:tcBorders>
            <w:shd w:val="clear" w:color="000000" w:fill="F2F2F2"/>
            <w:vAlign w:val="center"/>
            <w:hideMark/>
          </w:tcPr>
          <w:p w14:paraId="2874E887" w14:textId="77777777" w:rsidR="00DD18C6" w:rsidRPr="00944154" w:rsidRDefault="00DD18C6" w:rsidP="00963C07">
            <w:pPr>
              <w:jc w:val="center"/>
              <w:rPr>
                <w:rFonts w:eastAsia="Times New Roman" w:cstheme="minorHAnsi"/>
                <w:sz w:val="20"/>
                <w:szCs w:val="20"/>
                <w:lang w:val="hr-HR"/>
              </w:rPr>
            </w:pPr>
            <w:r w:rsidRPr="00944154">
              <w:rPr>
                <w:rFonts w:eastAsia="Times New Roman" w:cstheme="minorHAnsi"/>
                <w:sz w:val="20"/>
                <w:szCs w:val="20"/>
                <w:lang w:val="hr-HR"/>
              </w:rPr>
              <w:t>S</w:t>
            </w:r>
          </w:p>
        </w:tc>
        <w:tc>
          <w:tcPr>
            <w:tcW w:w="756" w:type="dxa"/>
            <w:tcBorders>
              <w:top w:val="nil"/>
              <w:left w:val="nil"/>
              <w:bottom w:val="single" w:sz="8" w:space="0" w:color="auto"/>
              <w:right w:val="single" w:sz="8" w:space="0" w:color="00000A"/>
            </w:tcBorders>
            <w:shd w:val="clear" w:color="000000" w:fill="F2F2F2"/>
            <w:vAlign w:val="center"/>
            <w:hideMark/>
          </w:tcPr>
          <w:p w14:paraId="280953E4" w14:textId="77777777" w:rsidR="00DD18C6" w:rsidRPr="00944154" w:rsidRDefault="00DD18C6" w:rsidP="00963C07">
            <w:pPr>
              <w:jc w:val="center"/>
              <w:rPr>
                <w:rFonts w:eastAsia="Times New Roman" w:cstheme="minorHAnsi"/>
                <w:sz w:val="20"/>
                <w:szCs w:val="20"/>
                <w:lang w:val="hr-HR"/>
              </w:rPr>
            </w:pPr>
            <w:r w:rsidRPr="00944154">
              <w:rPr>
                <w:rFonts w:eastAsia="Times New Roman" w:cstheme="minorHAnsi"/>
                <w:sz w:val="20"/>
                <w:szCs w:val="20"/>
                <w:lang w:val="hr-HR"/>
              </w:rPr>
              <w:t>A, PK, SJ, TJ, M</w:t>
            </w:r>
          </w:p>
        </w:tc>
        <w:tc>
          <w:tcPr>
            <w:tcW w:w="819" w:type="dxa"/>
            <w:tcBorders>
              <w:top w:val="nil"/>
              <w:left w:val="nil"/>
              <w:bottom w:val="single" w:sz="8" w:space="0" w:color="auto"/>
              <w:right w:val="single" w:sz="8" w:space="0" w:color="00000A"/>
            </w:tcBorders>
            <w:shd w:val="clear" w:color="000000" w:fill="F2F2F2"/>
            <w:vAlign w:val="center"/>
            <w:hideMark/>
          </w:tcPr>
          <w:p w14:paraId="08E42B4C" w14:textId="77777777" w:rsidR="00DD18C6" w:rsidRPr="00944154" w:rsidRDefault="00DD18C6" w:rsidP="00963C07">
            <w:pPr>
              <w:jc w:val="center"/>
              <w:rPr>
                <w:rFonts w:eastAsia="Times New Roman" w:cstheme="minorHAnsi"/>
                <w:sz w:val="20"/>
                <w:szCs w:val="20"/>
                <w:lang w:val="hr-HR"/>
              </w:rPr>
            </w:pPr>
            <w:r w:rsidRPr="00944154">
              <w:rPr>
                <w:rFonts w:eastAsia="Times New Roman" w:cstheme="minorHAnsi"/>
                <w:sz w:val="20"/>
                <w:szCs w:val="20"/>
                <w:lang w:val="hr-HR"/>
              </w:rPr>
              <w:t>P</w:t>
            </w:r>
          </w:p>
        </w:tc>
        <w:tc>
          <w:tcPr>
            <w:tcW w:w="709" w:type="dxa"/>
            <w:tcBorders>
              <w:top w:val="nil"/>
              <w:left w:val="nil"/>
              <w:bottom w:val="single" w:sz="8" w:space="0" w:color="auto"/>
              <w:right w:val="single" w:sz="8" w:space="0" w:color="00000A"/>
            </w:tcBorders>
            <w:shd w:val="clear" w:color="000000" w:fill="F2F2F2"/>
            <w:vAlign w:val="center"/>
            <w:hideMark/>
          </w:tcPr>
          <w:p w14:paraId="345DB171" w14:textId="77777777" w:rsidR="00DD18C6" w:rsidRPr="00944154" w:rsidRDefault="00DD18C6" w:rsidP="00963C07">
            <w:pPr>
              <w:jc w:val="center"/>
              <w:rPr>
                <w:rFonts w:eastAsia="Times New Roman" w:cstheme="minorHAnsi"/>
                <w:sz w:val="20"/>
                <w:szCs w:val="20"/>
                <w:lang w:val="hr-HR"/>
              </w:rPr>
            </w:pPr>
            <w:r w:rsidRPr="00944154">
              <w:rPr>
                <w:rFonts w:eastAsia="Times New Roman" w:cstheme="minorHAnsi"/>
                <w:sz w:val="20"/>
                <w:szCs w:val="20"/>
                <w:lang w:val="hr-HR"/>
              </w:rPr>
              <w:t>S</w:t>
            </w:r>
          </w:p>
        </w:tc>
        <w:tc>
          <w:tcPr>
            <w:tcW w:w="709" w:type="dxa"/>
            <w:tcBorders>
              <w:top w:val="nil"/>
              <w:left w:val="nil"/>
              <w:bottom w:val="single" w:sz="8" w:space="0" w:color="auto"/>
              <w:right w:val="single" w:sz="8" w:space="0" w:color="auto"/>
            </w:tcBorders>
            <w:shd w:val="clear" w:color="000000" w:fill="F2F2F2"/>
            <w:vAlign w:val="center"/>
            <w:hideMark/>
          </w:tcPr>
          <w:p w14:paraId="096D03B0" w14:textId="77777777" w:rsidR="00DD18C6" w:rsidRPr="00944154" w:rsidRDefault="00DD18C6" w:rsidP="00963C07">
            <w:pPr>
              <w:jc w:val="center"/>
              <w:rPr>
                <w:rFonts w:eastAsia="Times New Roman" w:cstheme="minorHAnsi"/>
                <w:sz w:val="20"/>
                <w:szCs w:val="20"/>
                <w:lang w:val="hr-HR"/>
              </w:rPr>
            </w:pPr>
            <w:r w:rsidRPr="00944154">
              <w:rPr>
                <w:rFonts w:eastAsia="Times New Roman" w:cstheme="minorHAnsi"/>
                <w:sz w:val="20"/>
                <w:szCs w:val="20"/>
                <w:lang w:val="hr-HR"/>
              </w:rPr>
              <w:t>A, PK, SJ, TJ, M</w:t>
            </w:r>
          </w:p>
        </w:tc>
      </w:tr>
      <w:tr w:rsidR="00DD18C6" w:rsidRPr="00DD18C6" w14:paraId="57E4A7C8" w14:textId="77777777" w:rsidTr="00963C07">
        <w:trPr>
          <w:trHeight w:val="300"/>
        </w:trPr>
        <w:tc>
          <w:tcPr>
            <w:tcW w:w="14125" w:type="dxa"/>
            <w:gridSpan w:val="12"/>
            <w:tcBorders>
              <w:top w:val="nil"/>
              <w:left w:val="single" w:sz="8" w:space="0" w:color="auto"/>
              <w:bottom w:val="nil"/>
              <w:right w:val="single" w:sz="8" w:space="0" w:color="000000"/>
            </w:tcBorders>
            <w:shd w:val="clear" w:color="auto" w:fill="auto"/>
            <w:vAlign w:val="center"/>
            <w:hideMark/>
          </w:tcPr>
          <w:p w14:paraId="61E98D75" w14:textId="07361EB9" w:rsidR="00DD18C6" w:rsidRPr="00DD18C6" w:rsidRDefault="00237650" w:rsidP="00963C07">
            <w:pPr>
              <w:rPr>
                <w:rFonts w:eastAsia="Times New Roman" w:cstheme="minorHAnsi"/>
                <w:b/>
                <w:bCs/>
                <w:sz w:val="20"/>
                <w:szCs w:val="20"/>
                <w:highlight w:val="yellow"/>
                <w:lang w:val="hr-HR"/>
              </w:rPr>
            </w:pPr>
            <w:r w:rsidRPr="00237650">
              <w:rPr>
                <w:rFonts w:eastAsia="Times New Roman" w:cstheme="minorHAnsi"/>
                <w:b/>
                <w:bCs/>
                <w:sz w:val="20"/>
                <w:szCs w:val="20"/>
                <w:lang w:val="hr-HR"/>
              </w:rPr>
              <w:t>OB</w:t>
            </w:r>
            <w:r w:rsidR="00DD18C6" w:rsidRPr="00237650">
              <w:rPr>
                <w:rFonts w:eastAsia="Times New Roman" w:cstheme="minorHAnsi"/>
                <w:b/>
                <w:bCs/>
                <w:sz w:val="20"/>
                <w:szCs w:val="20"/>
                <w:lang w:val="hr-HR"/>
              </w:rPr>
              <w:t>VEZNI</w:t>
            </w:r>
            <w:r w:rsidR="00DD18C6" w:rsidRPr="00944154">
              <w:rPr>
                <w:rFonts w:eastAsia="Times New Roman" w:cstheme="minorHAnsi"/>
                <w:b/>
                <w:bCs/>
                <w:sz w:val="20"/>
                <w:szCs w:val="20"/>
                <w:lang w:val="hr-HR"/>
              </w:rPr>
              <w:t xml:space="preserve"> OPĆI</w:t>
            </w:r>
          </w:p>
        </w:tc>
      </w:tr>
      <w:tr w:rsidR="00DB5D09" w14:paraId="6E8FC6BF" w14:textId="77777777" w:rsidTr="00131198">
        <w:trPr>
          <w:gridAfter w:val="1"/>
          <w:wAfter w:w="709" w:type="dxa"/>
          <w:trHeight w:val="300"/>
        </w:trPr>
        <w:tc>
          <w:tcPr>
            <w:tcW w:w="607" w:type="dxa"/>
            <w:vMerge w:val="restart"/>
            <w:tcBorders>
              <w:top w:val="single" w:sz="4" w:space="0" w:color="auto"/>
              <w:left w:val="single" w:sz="8" w:space="0" w:color="auto"/>
              <w:bottom w:val="single" w:sz="4" w:space="0" w:color="000000"/>
              <w:right w:val="single" w:sz="4" w:space="0" w:color="808080"/>
            </w:tcBorders>
            <w:shd w:val="clear" w:color="auto" w:fill="auto"/>
            <w:vAlign w:val="center"/>
            <w:hideMark/>
          </w:tcPr>
          <w:p w14:paraId="7A057B2B" w14:textId="77777777" w:rsidR="003D493B" w:rsidRPr="00944154" w:rsidRDefault="003D493B" w:rsidP="00963C07">
            <w:pPr>
              <w:jc w:val="center"/>
              <w:rPr>
                <w:rFonts w:eastAsia="Times New Roman" w:cstheme="minorHAnsi"/>
                <w:sz w:val="20"/>
                <w:szCs w:val="20"/>
                <w:lang w:val="hr-HR"/>
              </w:rPr>
            </w:pPr>
            <w:r w:rsidRPr="00944154">
              <w:rPr>
                <w:rFonts w:eastAsia="Times New Roman" w:cstheme="minorHAnsi"/>
                <w:sz w:val="20"/>
                <w:szCs w:val="20"/>
                <w:lang w:val="hr-HR"/>
              </w:rPr>
              <w:t>1</w:t>
            </w:r>
          </w:p>
        </w:tc>
        <w:tc>
          <w:tcPr>
            <w:tcW w:w="1184" w:type="dxa"/>
            <w:vMerge w:val="restart"/>
            <w:tcBorders>
              <w:top w:val="single" w:sz="4" w:space="0" w:color="auto"/>
              <w:left w:val="single" w:sz="4" w:space="0" w:color="808080"/>
              <w:bottom w:val="single" w:sz="4" w:space="0" w:color="000000"/>
              <w:right w:val="single" w:sz="4" w:space="0" w:color="808080"/>
            </w:tcBorders>
            <w:shd w:val="clear" w:color="auto" w:fill="auto"/>
            <w:vAlign w:val="center"/>
            <w:hideMark/>
          </w:tcPr>
          <w:p w14:paraId="3F5326D1" w14:textId="69E9F753" w:rsidR="003D493B" w:rsidRPr="00E77AC1" w:rsidRDefault="003D493B" w:rsidP="00963C07">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lang w:val="hr-HR"/>
              </w:rPr>
            </w:pPr>
            <w:r w:rsidRPr="00E77AC1">
              <w:rPr>
                <w:rFonts w:cstheme="minorHAnsi"/>
                <w:spacing w:val="-2"/>
                <w:sz w:val="20"/>
                <w:szCs w:val="20"/>
                <w:lang w:val="hr-HR"/>
              </w:rPr>
              <w:t>BAKM-51</w:t>
            </w:r>
          </w:p>
        </w:tc>
        <w:tc>
          <w:tcPr>
            <w:tcW w:w="3260" w:type="dxa"/>
            <w:vMerge w:val="restart"/>
            <w:tcBorders>
              <w:top w:val="single" w:sz="4" w:space="0" w:color="auto"/>
              <w:left w:val="single" w:sz="4" w:space="0" w:color="808080"/>
              <w:bottom w:val="single" w:sz="4" w:space="0" w:color="000000"/>
              <w:right w:val="single" w:sz="4" w:space="0" w:color="808080"/>
            </w:tcBorders>
            <w:shd w:val="clear" w:color="auto" w:fill="auto"/>
            <w:noWrap/>
            <w:vAlign w:val="center"/>
            <w:hideMark/>
          </w:tcPr>
          <w:tbl>
            <w:tblPr>
              <w:tblW w:w="0" w:type="auto"/>
              <w:tblLayout w:type="fixed"/>
              <w:tblCellMar>
                <w:left w:w="0" w:type="dxa"/>
                <w:right w:w="0" w:type="dxa"/>
              </w:tblCellMar>
              <w:tblLook w:val="0000" w:firstRow="0" w:lastRow="0" w:firstColumn="0" w:lastColumn="0" w:noHBand="0" w:noVBand="0"/>
            </w:tblPr>
            <w:tblGrid>
              <w:gridCol w:w="2813"/>
            </w:tblGrid>
            <w:tr w:rsidR="00DB5D09" w14:paraId="17FD1A43" w14:textId="77777777" w:rsidTr="00131198">
              <w:tc>
                <w:tcPr>
                  <w:tcW w:w="2813" w:type="dxa"/>
                </w:tcPr>
                <w:p w14:paraId="7405060D" w14:textId="67941761" w:rsidR="003116D9" w:rsidRPr="00D44A34" w:rsidRDefault="003116D9">
                  <w:pPr>
                    <w:rPr>
                      <w:rFonts w:cstheme="minorHAnsi"/>
                      <w:sz w:val="20"/>
                      <w:szCs w:val="20"/>
                      <w:lang w:val="hr-HR"/>
                    </w:rPr>
                  </w:pPr>
                  <w:r w:rsidRPr="00D44A34">
                    <w:rPr>
                      <w:rFonts w:cstheme="minorHAnsi"/>
                      <w:sz w:val="20"/>
                      <w:szCs w:val="20"/>
                      <w:lang w:val="hr-HR"/>
                    </w:rPr>
                    <w:t>Kultura i umjetnost</w:t>
                  </w:r>
                  <w:r>
                    <w:rPr>
                      <w:rFonts w:cstheme="minorHAnsi"/>
                      <w:sz w:val="20"/>
                      <w:szCs w:val="20"/>
                      <w:lang w:val="hr-HR"/>
                    </w:rPr>
                    <w:t>: komparativna povijest ideja 2</w:t>
                  </w:r>
                </w:p>
              </w:tc>
            </w:tr>
          </w:tbl>
          <w:p w14:paraId="7FC610A9" w14:textId="6CCA4081" w:rsidR="003D493B" w:rsidRPr="009C0953" w:rsidRDefault="003D493B" w:rsidP="00963C07">
            <w:pPr>
              <w:jc w:val="center"/>
              <w:rPr>
                <w:rFonts w:eastAsia="Times New Roman" w:cstheme="minorHAnsi"/>
                <w:sz w:val="20"/>
                <w:szCs w:val="20"/>
                <w:lang w:val="hr-HR"/>
              </w:rPr>
            </w:pPr>
          </w:p>
        </w:tc>
        <w:tc>
          <w:tcPr>
            <w:tcW w:w="851" w:type="dxa"/>
            <w:vMerge w:val="restart"/>
            <w:tcBorders>
              <w:top w:val="single" w:sz="4" w:space="0" w:color="auto"/>
              <w:left w:val="single" w:sz="4" w:space="0" w:color="808080"/>
              <w:bottom w:val="single" w:sz="4" w:space="0" w:color="000000"/>
              <w:right w:val="single" w:sz="4" w:space="0" w:color="808080"/>
            </w:tcBorders>
            <w:shd w:val="clear" w:color="auto" w:fill="auto"/>
            <w:vAlign w:val="center"/>
            <w:hideMark/>
          </w:tcPr>
          <w:p w14:paraId="6C7A31FB" w14:textId="437EA69A" w:rsidR="003D493B" w:rsidRPr="009C0953" w:rsidRDefault="00131198" w:rsidP="00131198">
            <w:pPr>
              <w:jc w:val="center"/>
              <w:rPr>
                <w:rFonts w:eastAsia="Times New Roman" w:cstheme="minorHAnsi"/>
                <w:sz w:val="20"/>
                <w:szCs w:val="20"/>
                <w:lang w:val="hr-HR"/>
              </w:rPr>
            </w:pPr>
            <w:r>
              <w:rPr>
                <w:rFonts w:eastAsia="Times New Roman" w:cstheme="minorHAnsi"/>
                <w:sz w:val="20"/>
                <w:szCs w:val="20"/>
                <w:lang w:val="hr-HR"/>
              </w:rPr>
              <w:t>O</w:t>
            </w:r>
          </w:p>
        </w:tc>
        <w:tc>
          <w:tcPr>
            <w:tcW w:w="739" w:type="dxa"/>
            <w:vMerge w:val="restart"/>
            <w:tcBorders>
              <w:top w:val="single" w:sz="4" w:space="0" w:color="auto"/>
              <w:left w:val="single" w:sz="4" w:space="0" w:color="808080"/>
              <w:bottom w:val="single" w:sz="4" w:space="0" w:color="000000"/>
              <w:right w:val="single" w:sz="4" w:space="0" w:color="808080"/>
            </w:tcBorders>
            <w:shd w:val="clear" w:color="auto" w:fill="auto"/>
            <w:noWrap/>
            <w:vAlign w:val="center"/>
          </w:tcPr>
          <w:p w14:paraId="26DC5D80" w14:textId="799E26AA" w:rsidR="00A32B63" w:rsidRPr="009C0953" w:rsidRDefault="00131198" w:rsidP="00131198">
            <w:pPr>
              <w:jc w:val="center"/>
              <w:rPr>
                <w:rFonts w:eastAsia="Times New Roman" w:cstheme="minorHAnsi"/>
                <w:sz w:val="20"/>
                <w:szCs w:val="20"/>
                <w:lang w:val="hr-HR"/>
              </w:rPr>
            </w:pPr>
            <w:r>
              <w:rPr>
                <w:rFonts w:eastAsia="Times New Roman" w:cstheme="minorHAnsi"/>
                <w:sz w:val="20"/>
                <w:szCs w:val="20"/>
                <w:lang w:val="hr-HR"/>
              </w:rPr>
              <w:t>4</w:t>
            </w:r>
          </w:p>
        </w:tc>
        <w:tc>
          <w:tcPr>
            <w:tcW w:w="3372" w:type="dxa"/>
            <w:vMerge w:val="restart"/>
            <w:tcBorders>
              <w:top w:val="single" w:sz="4" w:space="0" w:color="auto"/>
              <w:left w:val="nil"/>
              <w:right w:val="nil"/>
            </w:tcBorders>
            <w:shd w:val="clear" w:color="auto" w:fill="auto"/>
            <w:noWrap/>
            <w:vAlign w:val="center"/>
            <w:hideMark/>
          </w:tcPr>
          <w:p w14:paraId="2E2F64A8" w14:textId="77777777" w:rsidR="00131198" w:rsidRPr="00131198" w:rsidRDefault="00131198" w:rsidP="003B1F99">
            <w:pPr>
              <w:rPr>
                <w:rFonts w:eastAsia="Times New Roman" w:cstheme="minorHAnsi"/>
                <w:sz w:val="20"/>
                <w:szCs w:val="20"/>
                <w:lang w:val="hr-HR"/>
              </w:rPr>
            </w:pPr>
            <w:r w:rsidRPr="00131198">
              <w:rPr>
                <w:rFonts w:eastAsia="Times New Roman" w:cstheme="minorHAnsi"/>
                <w:sz w:val="20"/>
                <w:szCs w:val="20"/>
                <w:lang w:val="hr-HR"/>
              </w:rPr>
              <w:t>prof. dr. sc. Leo Rafolt</w:t>
            </w:r>
          </w:p>
          <w:p w14:paraId="45BB3BB2" w14:textId="6B355F83" w:rsidR="00A32B63" w:rsidRDefault="00131198" w:rsidP="003B1F99">
            <w:pPr>
              <w:rPr>
                <w:rFonts w:eastAsia="Times New Roman" w:cstheme="minorHAnsi"/>
                <w:sz w:val="20"/>
                <w:szCs w:val="20"/>
                <w:lang w:val="hr-HR"/>
              </w:rPr>
            </w:pPr>
            <w:r w:rsidRPr="00131198">
              <w:rPr>
                <w:rFonts w:eastAsia="Times New Roman" w:cstheme="minorHAnsi"/>
                <w:sz w:val="20"/>
                <w:szCs w:val="20"/>
                <w:lang w:val="hr-HR"/>
              </w:rPr>
              <w:t>naslovni doc. dr. sc. Dejan Varga</w:t>
            </w:r>
          </w:p>
          <w:p w14:paraId="6EFBBFF4" w14:textId="75C29AD8" w:rsidR="00A32B63" w:rsidRPr="00944154" w:rsidRDefault="00A32B63" w:rsidP="00963C07">
            <w:pPr>
              <w:jc w:val="center"/>
              <w:rPr>
                <w:rFonts w:eastAsia="Times New Roman" w:cstheme="minorHAnsi"/>
                <w:sz w:val="20"/>
                <w:szCs w:val="20"/>
                <w:lang w:val="hr-HR"/>
              </w:rPr>
            </w:pPr>
          </w:p>
        </w:tc>
        <w:tc>
          <w:tcPr>
            <w:tcW w:w="567" w:type="dxa"/>
            <w:vMerge w:val="restart"/>
            <w:tcBorders>
              <w:top w:val="single" w:sz="4" w:space="0" w:color="auto"/>
              <w:left w:val="single" w:sz="4" w:space="0" w:color="auto"/>
              <w:right w:val="single" w:sz="4" w:space="0" w:color="808080"/>
            </w:tcBorders>
            <w:shd w:val="clear" w:color="auto" w:fill="auto"/>
            <w:noWrap/>
            <w:vAlign w:val="center"/>
            <w:hideMark/>
          </w:tcPr>
          <w:p w14:paraId="7775017B" w14:textId="77777777" w:rsidR="00131198" w:rsidRDefault="00131198" w:rsidP="00963C07">
            <w:pPr>
              <w:jc w:val="center"/>
              <w:rPr>
                <w:rFonts w:eastAsia="Times New Roman" w:cstheme="minorHAnsi"/>
                <w:sz w:val="20"/>
                <w:szCs w:val="20"/>
                <w:lang w:val="hr-HR"/>
              </w:rPr>
            </w:pPr>
            <w:r>
              <w:rPr>
                <w:rFonts w:eastAsia="Times New Roman" w:cstheme="minorHAnsi"/>
                <w:sz w:val="20"/>
                <w:szCs w:val="20"/>
                <w:lang w:val="hr-HR"/>
              </w:rPr>
              <w:t>40</w:t>
            </w:r>
          </w:p>
          <w:p w14:paraId="4AFFE648" w14:textId="190F351B" w:rsidR="003D493B" w:rsidRPr="00944154" w:rsidRDefault="003D493B" w:rsidP="00963C07">
            <w:pPr>
              <w:jc w:val="center"/>
              <w:rPr>
                <w:rFonts w:eastAsia="Times New Roman" w:cstheme="minorHAnsi"/>
                <w:sz w:val="20"/>
                <w:szCs w:val="20"/>
                <w:lang w:val="hr-HR"/>
              </w:rPr>
            </w:pPr>
            <w:r w:rsidRPr="00944154">
              <w:rPr>
                <w:rFonts w:eastAsia="Times New Roman" w:cstheme="minorHAnsi"/>
                <w:sz w:val="20"/>
                <w:szCs w:val="20"/>
                <w:lang w:val="hr-HR"/>
              </w:rPr>
              <w:t>5</w:t>
            </w:r>
          </w:p>
        </w:tc>
        <w:tc>
          <w:tcPr>
            <w:tcW w:w="552" w:type="dxa"/>
            <w:vMerge w:val="restart"/>
            <w:tcBorders>
              <w:top w:val="single" w:sz="4" w:space="0" w:color="auto"/>
              <w:left w:val="nil"/>
              <w:right w:val="single" w:sz="4" w:space="0" w:color="808080"/>
            </w:tcBorders>
            <w:shd w:val="clear" w:color="auto" w:fill="auto"/>
            <w:noWrap/>
            <w:vAlign w:val="center"/>
            <w:hideMark/>
          </w:tcPr>
          <w:p w14:paraId="56322EB3" w14:textId="4A2C88E4" w:rsidR="003D493B" w:rsidRPr="00944154" w:rsidRDefault="00131198" w:rsidP="00963C07">
            <w:pPr>
              <w:jc w:val="center"/>
              <w:rPr>
                <w:rFonts w:eastAsia="Times New Roman" w:cstheme="minorHAnsi"/>
                <w:sz w:val="20"/>
                <w:szCs w:val="20"/>
                <w:lang w:val="hr-HR"/>
              </w:rPr>
            </w:pPr>
            <w:r>
              <w:rPr>
                <w:rFonts w:eastAsia="Times New Roman" w:cstheme="minorHAnsi"/>
                <w:sz w:val="20"/>
                <w:szCs w:val="20"/>
                <w:lang w:val="hr-HR"/>
              </w:rPr>
              <w:t>15</w:t>
            </w:r>
          </w:p>
        </w:tc>
        <w:tc>
          <w:tcPr>
            <w:tcW w:w="756" w:type="dxa"/>
            <w:vMerge w:val="restart"/>
            <w:tcBorders>
              <w:top w:val="single" w:sz="4" w:space="0" w:color="auto"/>
              <w:left w:val="nil"/>
              <w:right w:val="single" w:sz="4" w:space="0" w:color="auto"/>
            </w:tcBorders>
            <w:shd w:val="clear" w:color="auto" w:fill="auto"/>
            <w:noWrap/>
            <w:vAlign w:val="center"/>
            <w:hideMark/>
          </w:tcPr>
          <w:p w14:paraId="5E365AFF" w14:textId="021DD994" w:rsidR="003D493B" w:rsidRPr="00944154" w:rsidRDefault="003D493B" w:rsidP="00963C07">
            <w:pPr>
              <w:jc w:val="center"/>
              <w:rPr>
                <w:rFonts w:eastAsia="Times New Roman" w:cstheme="minorHAnsi"/>
                <w:sz w:val="20"/>
                <w:szCs w:val="20"/>
                <w:lang w:val="hr-HR"/>
              </w:rPr>
            </w:pPr>
          </w:p>
        </w:tc>
        <w:tc>
          <w:tcPr>
            <w:tcW w:w="819" w:type="dxa"/>
            <w:vMerge w:val="restart"/>
            <w:tcBorders>
              <w:top w:val="single" w:sz="4" w:space="0" w:color="auto"/>
              <w:left w:val="nil"/>
              <w:right w:val="nil"/>
            </w:tcBorders>
            <w:shd w:val="clear" w:color="auto" w:fill="auto"/>
            <w:noWrap/>
            <w:vAlign w:val="center"/>
            <w:hideMark/>
          </w:tcPr>
          <w:p w14:paraId="664DDDE6" w14:textId="42455288" w:rsidR="003D493B" w:rsidRPr="00944154" w:rsidRDefault="003D493B" w:rsidP="00963C07">
            <w:pPr>
              <w:jc w:val="center"/>
              <w:rPr>
                <w:rFonts w:eastAsia="Times New Roman" w:cstheme="minorHAnsi"/>
                <w:sz w:val="20"/>
                <w:szCs w:val="20"/>
                <w:lang w:val="hr-HR"/>
              </w:rPr>
            </w:pPr>
            <w:r>
              <w:rPr>
                <w:rFonts w:eastAsia="Times New Roman" w:cstheme="minorHAnsi"/>
                <w:sz w:val="20"/>
                <w:szCs w:val="20"/>
                <w:lang w:val="hr-HR"/>
              </w:rPr>
              <w:t>1</w:t>
            </w:r>
          </w:p>
        </w:tc>
        <w:tc>
          <w:tcPr>
            <w:tcW w:w="709" w:type="dxa"/>
            <w:vMerge w:val="restart"/>
            <w:tcBorders>
              <w:top w:val="single" w:sz="4" w:space="0" w:color="auto"/>
              <w:left w:val="single" w:sz="4" w:space="0" w:color="808080"/>
              <w:right w:val="single" w:sz="4" w:space="0" w:color="808080"/>
            </w:tcBorders>
            <w:shd w:val="clear" w:color="auto" w:fill="auto"/>
            <w:noWrap/>
            <w:vAlign w:val="center"/>
            <w:hideMark/>
          </w:tcPr>
          <w:p w14:paraId="5446A4A8" w14:textId="4FDD9159" w:rsidR="003D493B" w:rsidRPr="00944154" w:rsidRDefault="003B1F99" w:rsidP="00963C07">
            <w:pPr>
              <w:jc w:val="center"/>
              <w:rPr>
                <w:rFonts w:eastAsia="Times New Roman" w:cstheme="minorHAnsi"/>
                <w:sz w:val="20"/>
                <w:szCs w:val="20"/>
                <w:lang w:val="hr-HR"/>
              </w:rPr>
            </w:pPr>
            <w:r>
              <w:rPr>
                <w:rFonts w:eastAsia="Times New Roman" w:cstheme="minorHAnsi"/>
                <w:sz w:val="20"/>
                <w:szCs w:val="20"/>
                <w:lang w:val="hr-HR"/>
              </w:rPr>
              <w:t>1</w:t>
            </w:r>
          </w:p>
        </w:tc>
      </w:tr>
      <w:tr w:rsidR="003D493B" w:rsidRPr="00DD18C6" w14:paraId="64497F93" w14:textId="77777777" w:rsidTr="00CD72F1">
        <w:trPr>
          <w:trHeight w:val="300"/>
        </w:trPr>
        <w:tc>
          <w:tcPr>
            <w:tcW w:w="607" w:type="dxa"/>
            <w:vMerge/>
            <w:tcBorders>
              <w:top w:val="single" w:sz="4" w:space="0" w:color="auto"/>
              <w:left w:val="single" w:sz="8" w:space="0" w:color="auto"/>
              <w:bottom w:val="single" w:sz="4" w:space="0" w:color="000000"/>
              <w:right w:val="single" w:sz="4" w:space="0" w:color="808080"/>
            </w:tcBorders>
            <w:vAlign w:val="center"/>
            <w:hideMark/>
          </w:tcPr>
          <w:p w14:paraId="4F4A0232" w14:textId="77777777" w:rsidR="003D493B" w:rsidRPr="00944154" w:rsidRDefault="003D493B" w:rsidP="00963C07">
            <w:pPr>
              <w:rPr>
                <w:rFonts w:eastAsia="Times New Roman" w:cstheme="minorHAnsi"/>
                <w:sz w:val="20"/>
                <w:szCs w:val="20"/>
                <w:lang w:val="hr-HR"/>
              </w:rPr>
            </w:pPr>
          </w:p>
        </w:tc>
        <w:tc>
          <w:tcPr>
            <w:tcW w:w="1184" w:type="dxa"/>
            <w:vMerge/>
            <w:tcBorders>
              <w:top w:val="single" w:sz="4" w:space="0" w:color="auto"/>
              <w:left w:val="single" w:sz="4" w:space="0" w:color="808080"/>
              <w:bottom w:val="single" w:sz="4" w:space="0" w:color="000000"/>
              <w:right w:val="single" w:sz="4" w:space="0" w:color="808080"/>
            </w:tcBorders>
            <w:vAlign w:val="center"/>
            <w:hideMark/>
          </w:tcPr>
          <w:p w14:paraId="6543135A" w14:textId="77777777" w:rsidR="003D493B" w:rsidRPr="00D44A34" w:rsidRDefault="003D493B" w:rsidP="00963C07">
            <w:pPr>
              <w:rPr>
                <w:rFonts w:eastAsia="Times New Roman" w:cstheme="minorHAnsi"/>
                <w:sz w:val="20"/>
                <w:szCs w:val="20"/>
                <w:lang w:val="hr-HR"/>
              </w:rPr>
            </w:pPr>
          </w:p>
        </w:tc>
        <w:tc>
          <w:tcPr>
            <w:tcW w:w="3260" w:type="dxa"/>
            <w:vMerge/>
            <w:tcBorders>
              <w:top w:val="single" w:sz="4" w:space="0" w:color="auto"/>
              <w:left w:val="single" w:sz="4" w:space="0" w:color="808080"/>
              <w:bottom w:val="single" w:sz="4" w:space="0" w:color="000000"/>
              <w:right w:val="single" w:sz="4" w:space="0" w:color="808080"/>
            </w:tcBorders>
            <w:vAlign w:val="center"/>
            <w:hideMark/>
          </w:tcPr>
          <w:p w14:paraId="594A3FB5" w14:textId="77777777" w:rsidR="003D493B" w:rsidRPr="00D44A34" w:rsidRDefault="003D493B" w:rsidP="00963C07">
            <w:pPr>
              <w:rPr>
                <w:rFonts w:eastAsia="Times New Roman" w:cstheme="minorHAnsi"/>
                <w:sz w:val="20"/>
                <w:szCs w:val="20"/>
                <w:lang w:val="hr-HR"/>
              </w:rPr>
            </w:pPr>
          </w:p>
        </w:tc>
        <w:tc>
          <w:tcPr>
            <w:tcW w:w="851" w:type="dxa"/>
            <w:vMerge/>
            <w:tcBorders>
              <w:top w:val="single" w:sz="4" w:space="0" w:color="auto"/>
              <w:left w:val="single" w:sz="4" w:space="0" w:color="808080"/>
              <w:bottom w:val="single" w:sz="4" w:space="0" w:color="000000"/>
              <w:right w:val="single" w:sz="4" w:space="0" w:color="808080"/>
            </w:tcBorders>
            <w:vAlign w:val="center"/>
            <w:hideMark/>
          </w:tcPr>
          <w:p w14:paraId="107ADEB2" w14:textId="77777777" w:rsidR="003D493B" w:rsidRPr="00944154" w:rsidRDefault="003D493B" w:rsidP="00131198">
            <w:pPr>
              <w:jc w:val="center"/>
              <w:rPr>
                <w:rFonts w:eastAsia="Times New Roman" w:cstheme="minorHAnsi"/>
                <w:sz w:val="20"/>
                <w:szCs w:val="20"/>
                <w:lang w:val="hr-HR"/>
              </w:rPr>
            </w:pPr>
          </w:p>
        </w:tc>
        <w:tc>
          <w:tcPr>
            <w:tcW w:w="739" w:type="dxa"/>
            <w:vMerge/>
            <w:tcBorders>
              <w:top w:val="single" w:sz="4" w:space="0" w:color="auto"/>
              <w:left w:val="single" w:sz="4" w:space="0" w:color="808080"/>
              <w:bottom w:val="single" w:sz="4" w:space="0" w:color="000000"/>
              <w:right w:val="single" w:sz="4" w:space="0" w:color="808080"/>
            </w:tcBorders>
            <w:vAlign w:val="center"/>
            <w:hideMark/>
          </w:tcPr>
          <w:p w14:paraId="54BE0145" w14:textId="77777777" w:rsidR="003D493B" w:rsidRPr="00944154" w:rsidRDefault="003D493B" w:rsidP="00131198">
            <w:pPr>
              <w:jc w:val="center"/>
              <w:rPr>
                <w:rFonts w:eastAsia="Times New Roman" w:cstheme="minorHAnsi"/>
                <w:sz w:val="20"/>
                <w:szCs w:val="20"/>
                <w:lang w:val="hr-HR"/>
              </w:rPr>
            </w:pPr>
          </w:p>
        </w:tc>
        <w:tc>
          <w:tcPr>
            <w:tcW w:w="3372" w:type="dxa"/>
            <w:vMerge/>
            <w:tcBorders>
              <w:left w:val="nil"/>
              <w:bottom w:val="single" w:sz="4" w:space="0" w:color="auto"/>
              <w:right w:val="nil"/>
            </w:tcBorders>
            <w:shd w:val="clear" w:color="auto" w:fill="auto"/>
            <w:noWrap/>
            <w:vAlign w:val="center"/>
          </w:tcPr>
          <w:p w14:paraId="18438D29" w14:textId="5D055A58" w:rsidR="003D493B" w:rsidRPr="00753185" w:rsidRDefault="003D493B" w:rsidP="00963C07">
            <w:pPr>
              <w:rPr>
                <w:rFonts w:eastAsia="Times New Roman" w:cstheme="minorHAnsi"/>
                <w:color w:val="FF0000"/>
                <w:sz w:val="20"/>
                <w:szCs w:val="20"/>
                <w:lang w:val="hr-HR"/>
              </w:rPr>
            </w:pPr>
          </w:p>
        </w:tc>
        <w:tc>
          <w:tcPr>
            <w:tcW w:w="567" w:type="dxa"/>
            <w:vMerge/>
            <w:tcBorders>
              <w:left w:val="single" w:sz="4" w:space="0" w:color="auto"/>
              <w:bottom w:val="single" w:sz="4" w:space="0" w:color="auto"/>
              <w:right w:val="single" w:sz="4" w:space="0" w:color="808080"/>
            </w:tcBorders>
            <w:shd w:val="clear" w:color="auto" w:fill="auto"/>
            <w:noWrap/>
            <w:vAlign w:val="center"/>
          </w:tcPr>
          <w:p w14:paraId="728B103E" w14:textId="77777777" w:rsidR="003D493B" w:rsidRPr="00944154" w:rsidRDefault="003D493B" w:rsidP="00963C07">
            <w:pPr>
              <w:jc w:val="center"/>
              <w:rPr>
                <w:rFonts w:eastAsia="Times New Roman" w:cstheme="minorHAnsi"/>
                <w:strike/>
                <w:color w:val="FF0000"/>
                <w:sz w:val="20"/>
                <w:szCs w:val="20"/>
                <w:lang w:val="hr-HR"/>
              </w:rPr>
            </w:pPr>
          </w:p>
        </w:tc>
        <w:tc>
          <w:tcPr>
            <w:tcW w:w="552" w:type="dxa"/>
            <w:vMerge/>
            <w:tcBorders>
              <w:left w:val="nil"/>
              <w:bottom w:val="single" w:sz="4" w:space="0" w:color="auto"/>
              <w:right w:val="single" w:sz="4" w:space="0" w:color="808080"/>
            </w:tcBorders>
            <w:shd w:val="clear" w:color="auto" w:fill="auto"/>
            <w:noWrap/>
            <w:vAlign w:val="center"/>
          </w:tcPr>
          <w:p w14:paraId="5BFB1D1F" w14:textId="123FC401" w:rsidR="003D493B" w:rsidRPr="00753185" w:rsidRDefault="003D493B" w:rsidP="00963C07">
            <w:pPr>
              <w:jc w:val="center"/>
              <w:rPr>
                <w:rFonts w:eastAsia="Times New Roman" w:cstheme="minorHAnsi"/>
                <w:color w:val="FF0000"/>
                <w:sz w:val="20"/>
                <w:szCs w:val="20"/>
                <w:lang w:val="hr-HR"/>
              </w:rPr>
            </w:pPr>
          </w:p>
        </w:tc>
        <w:tc>
          <w:tcPr>
            <w:tcW w:w="756" w:type="dxa"/>
            <w:vMerge/>
            <w:tcBorders>
              <w:left w:val="nil"/>
              <w:bottom w:val="single" w:sz="4" w:space="0" w:color="auto"/>
              <w:right w:val="single" w:sz="4" w:space="0" w:color="auto"/>
            </w:tcBorders>
            <w:shd w:val="clear" w:color="auto" w:fill="auto"/>
            <w:noWrap/>
            <w:vAlign w:val="center"/>
            <w:hideMark/>
          </w:tcPr>
          <w:p w14:paraId="4B991F2E" w14:textId="77777777" w:rsidR="003D493B" w:rsidRPr="00944154" w:rsidRDefault="003D493B" w:rsidP="00963C07">
            <w:pPr>
              <w:jc w:val="center"/>
              <w:rPr>
                <w:rFonts w:eastAsia="Times New Roman" w:cstheme="minorHAnsi"/>
                <w:strike/>
                <w:sz w:val="20"/>
                <w:szCs w:val="20"/>
                <w:lang w:val="hr-HR"/>
              </w:rPr>
            </w:pPr>
          </w:p>
        </w:tc>
        <w:tc>
          <w:tcPr>
            <w:tcW w:w="819" w:type="dxa"/>
            <w:vMerge/>
            <w:tcBorders>
              <w:left w:val="nil"/>
              <w:bottom w:val="single" w:sz="4" w:space="0" w:color="auto"/>
              <w:right w:val="single" w:sz="4" w:space="0" w:color="808080"/>
            </w:tcBorders>
            <w:shd w:val="clear" w:color="auto" w:fill="auto"/>
            <w:noWrap/>
            <w:vAlign w:val="center"/>
            <w:hideMark/>
          </w:tcPr>
          <w:p w14:paraId="4C4DF749" w14:textId="77777777" w:rsidR="003D493B" w:rsidRPr="00944154" w:rsidRDefault="003D493B" w:rsidP="00963C07">
            <w:pPr>
              <w:jc w:val="center"/>
              <w:rPr>
                <w:rFonts w:eastAsia="Times New Roman" w:cstheme="minorHAnsi"/>
                <w:sz w:val="20"/>
                <w:szCs w:val="20"/>
                <w:lang w:val="hr-HR"/>
              </w:rPr>
            </w:pPr>
          </w:p>
        </w:tc>
        <w:tc>
          <w:tcPr>
            <w:tcW w:w="709" w:type="dxa"/>
            <w:vMerge/>
            <w:tcBorders>
              <w:left w:val="single" w:sz="4" w:space="0" w:color="808080"/>
              <w:bottom w:val="nil"/>
              <w:right w:val="single" w:sz="4" w:space="0" w:color="808080"/>
            </w:tcBorders>
            <w:shd w:val="clear" w:color="auto" w:fill="auto"/>
            <w:noWrap/>
            <w:vAlign w:val="center"/>
            <w:hideMark/>
          </w:tcPr>
          <w:p w14:paraId="6614819C" w14:textId="787C1580" w:rsidR="003D493B" w:rsidRPr="00944154" w:rsidRDefault="003D493B" w:rsidP="00963C07">
            <w:pPr>
              <w:jc w:val="center"/>
              <w:rPr>
                <w:rFonts w:eastAsia="Times New Roman" w:cstheme="minorHAnsi"/>
                <w:sz w:val="20"/>
                <w:szCs w:val="20"/>
                <w:lang w:val="hr-HR"/>
              </w:rPr>
            </w:pPr>
          </w:p>
        </w:tc>
        <w:tc>
          <w:tcPr>
            <w:tcW w:w="709" w:type="dxa"/>
            <w:tcBorders>
              <w:top w:val="nil"/>
              <w:left w:val="single" w:sz="4" w:space="0" w:color="808080"/>
              <w:bottom w:val="single" w:sz="4" w:space="0" w:color="auto"/>
              <w:right w:val="single" w:sz="8" w:space="0" w:color="auto"/>
            </w:tcBorders>
            <w:shd w:val="clear" w:color="auto" w:fill="auto"/>
            <w:noWrap/>
            <w:vAlign w:val="center"/>
            <w:hideMark/>
          </w:tcPr>
          <w:p w14:paraId="3BBD3290" w14:textId="77777777" w:rsidR="003D493B" w:rsidRPr="00944154" w:rsidRDefault="003D493B" w:rsidP="00963C07">
            <w:pPr>
              <w:jc w:val="center"/>
              <w:rPr>
                <w:rFonts w:eastAsia="Times New Roman" w:cstheme="minorHAnsi"/>
                <w:sz w:val="20"/>
                <w:szCs w:val="20"/>
                <w:lang w:val="hr-HR"/>
              </w:rPr>
            </w:pPr>
          </w:p>
        </w:tc>
      </w:tr>
      <w:tr w:rsidR="00237650" w:rsidRPr="00DD18C6" w14:paraId="107B10BC" w14:textId="77777777" w:rsidTr="00944154">
        <w:trPr>
          <w:trHeight w:val="610"/>
        </w:trPr>
        <w:tc>
          <w:tcPr>
            <w:tcW w:w="607" w:type="dxa"/>
            <w:tcBorders>
              <w:top w:val="nil"/>
              <w:left w:val="single" w:sz="8" w:space="0" w:color="auto"/>
              <w:bottom w:val="single" w:sz="4" w:space="0" w:color="000000"/>
              <w:right w:val="single" w:sz="4" w:space="0" w:color="808080"/>
            </w:tcBorders>
            <w:shd w:val="clear" w:color="auto" w:fill="auto"/>
            <w:vAlign w:val="center"/>
          </w:tcPr>
          <w:p w14:paraId="72B00C42" w14:textId="1E8F468A"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2</w:t>
            </w:r>
          </w:p>
        </w:tc>
        <w:tc>
          <w:tcPr>
            <w:tcW w:w="1184" w:type="dxa"/>
            <w:tcBorders>
              <w:top w:val="nil"/>
              <w:left w:val="single" w:sz="4" w:space="0" w:color="808080"/>
              <w:bottom w:val="single" w:sz="4" w:space="0" w:color="000000"/>
              <w:right w:val="single" w:sz="4" w:space="0" w:color="808080"/>
            </w:tcBorders>
            <w:shd w:val="clear" w:color="auto" w:fill="auto"/>
            <w:vAlign w:val="center"/>
          </w:tcPr>
          <w:p w14:paraId="66D3225B" w14:textId="02E4342C" w:rsidR="00237650" w:rsidRPr="00D44A34" w:rsidRDefault="00237650" w:rsidP="00237650">
            <w:pPr>
              <w:jc w:val="center"/>
              <w:rPr>
                <w:rFonts w:eastAsia="Times New Roman" w:cstheme="minorHAnsi"/>
                <w:sz w:val="20"/>
                <w:szCs w:val="20"/>
                <w:lang w:val="hr-HR"/>
              </w:rPr>
            </w:pPr>
            <w:r w:rsidRPr="00D44A34">
              <w:rPr>
                <w:rFonts w:cstheme="minorHAnsi"/>
                <w:spacing w:val="-2"/>
                <w:sz w:val="20"/>
                <w:szCs w:val="20"/>
              </w:rPr>
              <w:t>BAKM-52</w:t>
            </w:r>
          </w:p>
        </w:tc>
        <w:tc>
          <w:tcPr>
            <w:tcW w:w="3260" w:type="dxa"/>
            <w:tcBorders>
              <w:top w:val="nil"/>
              <w:left w:val="single" w:sz="4" w:space="0" w:color="808080"/>
              <w:bottom w:val="single" w:sz="4" w:space="0" w:color="000000"/>
              <w:right w:val="single" w:sz="4" w:space="0" w:color="808080"/>
            </w:tcBorders>
            <w:shd w:val="clear" w:color="auto" w:fill="auto"/>
            <w:noWrap/>
            <w:vAlign w:val="center"/>
          </w:tcPr>
          <w:p w14:paraId="4CD9E9EE" w14:textId="0E0E723C" w:rsidR="00237650" w:rsidRPr="00A67471" w:rsidRDefault="00237650" w:rsidP="00237650">
            <w:pPr>
              <w:rPr>
                <w:rFonts w:eastAsia="Times New Roman" w:cstheme="minorHAnsi"/>
                <w:sz w:val="20"/>
                <w:szCs w:val="20"/>
                <w:lang w:val="hr-HR"/>
              </w:rPr>
            </w:pPr>
            <w:r w:rsidRPr="00A67471">
              <w:rPr>
                <w:rFonts w:eastAsia="Times New Roman" w:cstheme="minorHAnsi"/>
                <w:sz w:val="20"/>
                <w:szCs w:val="20"/>
                <w:lang w:val="hr-HR"/>
              </w:rPr>
              <w:t>Digitalni kulturni sadržaji</w:t>
            </w:r>
          </w:p>
        </w:tc>
        <w:tc>
          <w:tcPr>
            <w:tcW w:w="851" w:type="dxa"/>
            <w:tcBorders>
              <w:top w:val="nil"/>
              <w:left w:val="single" w:sz="4" w:space="0" w:color="808080"/>
              <w:bottom w:val="single" w:sz="4" w:space="0" w:color="000000"/>
              <w:right w:val="single" w:sz="4" w:space="0" w:color="808080"/>
            </w:tcBorders>
            <w:shd w:val="clear" w:color="auto" w:fill="auto"/>
            <w:vAlign w:val="center"/>
          </w:tcPr>
          <w:p w14:paraId="5EF02660" w14:textId="5B4122D7" w:rsidR="00237650" w:rsidRPr="00944154" w:rsidRDefault="00237650" w:rsidP="00131198">
            <w:pPr>
              <w:jc w:val="center"/>
              <w:rPr>
                <w:rFonts w:eastAsia="Times New Roman" w:cstheme="minorHAnsi"/>
                <w:sz w:val="20"/>
                <w:szCs w:val="20"/>
                <w:lang w:val="hr-HR"/>
              </w:rPr>
            </w:pPr>
            <w:r w:rsidRPr="00944154">
              <w:rPr>
                <w:rFonts w:eastAsia="Times New Roman" w:cstheme="minorHAnsi"/>
                <w:sz w:val="20"/>
                <w:szCs w:val="20"/>
                <w:lang w:val="hr-HR"/>
              </w:rPr>
              <w:t>O</w:t>
            </w:r>
          </w:p>
        </w:tc>
        <w:tc>
          <w:tcPr>
            <w:tcW w:w="739" w:type="dxa"/>
            <w:tcBorders>
              <w:top w:val="nil"/>
              <w:left w:val="single" w:sz="4" w:space="0" w:color="808080"/>
              <w:bottom w:val="single" w:sz="4" w:space="0" w:color="000000"/>
              <w:right w:val="single" w:sz="4" w:space="0" w:color="808080"/>
            </w:tcBorders>
            <w:shd w:val="clear" w:color="auto" w:fill="auto"/>
            <w:noWrap/>
            <w:vAlign w:val="center"/>
          </w:tcPr>
          <w:p w14:paraId="3DFD25B0" w14:textId="6CE2710A" w:rsidR="00237650" w:rsidRPr="00944154" w:rsidRDefault="00237650" w:rsidP="00131198">
            <w:pPr>
              <w:jc w:val="center"/>
              <w:rPr>
                <w:rFonts w:eastAsia="Times New Roman" w:cstheme="minorHAnsi"/>
                <w:sz w:val="20"/>
                <w:szCs w:val="20"/>
                <w:lang w:val="hr-HR"/>
              </w:rPr>
            </w:pPr>
            <w:r w:rsidRPr="00944154">
              <w:rPr>
                <w:rFonts w:eastAsia="Times New Roman" w:cstheme="minorHAnsi"/>
                <w:sz w:val="20"/>
                <w:szCs w:val="20"/>
                <w:lang w:val="hr-HR"/>
              </w:rPr>
              <w:t>4</w:t>
            </w:r>
          </w:p>
        </w:tc>
        <w:tc>
          <w:tcPr>
            <w:tcW w:w="3372" w:type="dxa"/>
            <w:tcBorders>
              <w:top w:val="nil"/>
              <w:left w:val="nil"/>
              <w:bottom w:val="single" w:sz="4" w:space="0" w:color="auto"/>
              <w:right w:val="nil"/>
            </w:tcBorders>
            <w:shd w:val="clear" w:color="auto" w:fill="auto"/>
            <w:noWrap/>
            <w:vAlign w:val="center"/>
          </w:tcPr>
          <w:p w14:paraId="339BB199" w14:textId="1A65AEF5" w:rsidR="00000263" w:rsidRPr="00237650" w:rsidRDefault="00237650" w:rsidP="00000263">
            <w:pPr>
              <w:rPr>
                <w:rFonts w:eastAsia="Times New Roman" w:cstheme="minorHAnsi"/>
                <w:sz w:val="20"/>
                <w:szCs w:val="20"/>
                <w:lang w:val="hr-HR"/>
              </w:rPr>
            </w:pPr>
            <w:r w:rsidRPr="00237650">
              <w:rPr>
                <w:rFonts w:eastAsia="Times New Roman" w:cstheme="minorHAnsi"/>
                <w:sz w:val="20"/>
                <w:szCs w:val="20"/>
                <w:lang w:val="hr-HR"/>
              </w:rPr>
              <w:t>doc. dr. sc. Hrvoje Mesić</w:t>
            </w:r>
          </w:p>
        </w:tc>
        <w:tc>
          <w:tcPr>
            <w:tcW w:w="567" w:type="dxa"/>
            <w:tcBorders>
              <w:top w:val="nil"/>
              <w:left w:val="single" w:sz="4" w:space="0" w:color="auto"/>
              <w:bottom w:val="single" w:sz="4" w:space="0" w:color="auto"/>
              <w:right w:val="single" w:sz="4" w:space="0" w:color="808080"/>
            </w:tcBorders>
            <w:shd w:val="clear" w:color="auto" w:fill="auto"/>
            <w:noWrap/>
            <w:vAlign w:val="center"/>
          </w:tcPr>
          <w:p w14:paraId="76F8FA31" w14:textId="5ED50486" w:rsidR="00883AE0" w:rsidRPr="00944154" w:rsidRDefault="00654D84" w:rsidP="00237650">
            <w:pPr>
              <w:jc w:val="center"/>
              <w:rPr>
                <w:rFonts w:eastAsia="Times New Roman" w:cstheme="minorHAnsi"/>
                <w:sz w:val="20"/>
                <w:szCs w:val="20"/>
                <w:lang w:val="hr-HR"/>
              </w:rPr>
            </w:pPr>
            <w:r>
              <w:rPr>
                <w:rFonts w:eastAsia="Times New Roman" w:cstheme="minorHAnsi"/>
                <w:sz w:val="20"/>
                <w:szCs w:val="20"/>
                <w:lang w:val="hr-HR"/>
              </w:rPr>
              <w:t>30</w:t>
            </w:r>
          </w:p>
        </w:tc>
        <w:tc>
          <w:tcPr>
            <w:tcW w:w="552" w:type="dxa"/>
            <w:tcBorders>
              <w:top w:val="nil"/>
              <w:left w:val="nil"/>
              <w:bottom w:val="single" w:sz="4" w:space="0" w:color="auto"/>
              <w:right w:val="single" w:sz="4" w:space="0" w:color="808080"/>
            </w:tcBorders>
            <w:shd w:val="clear" w:color="auto" w:fill="auto"/>
            <w:noWrap/>
            <w:vAlign w:val="center"/>
          </w:tcPr>
          <w:p w14:paraId="48A3322C" w14:textId="6097F924"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15</w:t>
            </w:r>
          </w:p>
        </w:tc>
        <w:tc>
          <w:tcPr>
            <w:tcW w:w="756" w:type="dxa"/>
            <w:tcBorders>
              <w:top w:val="nil"/>
              <w:left w:val="nil"/>
              <w:bottom w:val="single" w:sz="4" w:space="0" w:color="auto"/>
              <w:right w:val="single" w:sz="4" w:space="0" w:color="auto"/>
            </w:tcBorders>
            <w:shd w:val="clear" w:color="auto" w:fill="auto"/>
            <w:noWrap/>
            <w:vAlign w:val="center"/>
          </w:tcPr>
          <w:p w14:paraId="37C88BF0" w14:textId="11B533EF" w:rsidR="00237650" w:rsidRPr="00944154" w:rsidRDefault="00237650" w:rsidP="00237650">
            <w:pPr>
              <w:jc w:val="center"/>
              <w:rPr>
                <w:rFonts w:eastAsia="Times New Roman" w:cstheme="minorHAnsi"/>
                <w:sz w:val="20"/>
                <w:szCs w:val="20"/>
                <w:lang w:val="hr-HR"/>
              </w:rPr>
            </w:pPr>
          </w:p>
        </w:tc>
        <w:tc>
          <w:tcPr>
            <w:tcW w:w="819" w:type="dxa"/>
            <w:tcBorders>
              <w:top w:val="nil"/>
              <w:left w:val="nil"/>
              <w:bottom w:val="single" w:sz="4" w:space="0" w:color="auto"/>
              <w:right w:val="nil"/>
            </w:tcBorders>
            <w:shd w:val="clear" w:color="auto" w:fill="auto"/>
            <w:noWrap/>
            <w:vAlign w:val="center"/>
          </w:tcPr>
          <w:p w14:paraId="23AD5ABE" w14:textId="199CF556"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1</w:t>
            </w:r>
          </w:p>
        </w:tc>
        <w:tc>
          <w:tcPr>
            <w:tcW w:w="709" w:type="dxa"/>
            <w:tcBorders>
              <w:top w:val="single" w:sz="4" w:space="0" w:color="auto"/>
              <w:left w:val="single" w:sz="4" w:space="0" w:color="808080"/>
              <w:bottom w:val="single" w:sz="4" w:space="0" w:color="auto"/>
              <w:right w:val="single" w:sz="4" w:space="0" w:color="808080"/>
            </w:tcBorders>
            <w:shd w:val="clear" w:color="auto" w:fill="auto"/>
            <w:noWrap/>
            <w:vAlign w:val="center"/>
          </w:tcPr>
          <w:p w14:paraId="4C7EFBB9" w14:textId="642BBA49"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1</w:t>
            </w:r>
          </w:p>
        </w:tc>
        <w:tc>
          <w:tcPr>
            <w:tcW w:w="709" w:type="dxa"/>
            <w:tcBorders>
              <w:top w:val="nil"/>
              <w:left w:val="nil"/>
              <w:bottom w:val="single" w:sz="4" w:space="0" w:color="auto"/>
              <w:right w:val="single" w:sz="8" w:space="0" w:color="auto"/>
            </w:tcBorders>
            <w:shd w:val="clear" w:color="auto" w:fill="auto"/>
            <w:noWrap/>
            <w:vAlign w:val="center"/>
          </w:tcPr>
          <w:p w14:paraId="3E8BB3BC" w14:textId="31EFD83A" w:rsidR="00237650" w:rsidRPr="00944154" w:rsidRDefault="00237650" w:rsidP="00237650">
            <w:pPr>
              <w:jc w:val="center"/>
              <w:rPr>
                <w:rFonts w:eastAsia="Times New Roman" w:cstheme="minorHAnsi"/>
                <w:sz w:val="20"/>
                <w:szCs w:val="20"/>
                <w:lang w:val="hr-HR"/>
              </w:rPr>
            </w:pPr>
          </w:p>
        </w:tc>
      </w:tr>
      <w:tr w:rsidR="00FF1DB4" w:rsidRPr="00DD18C6" w14:paraId="5877812E" w14:textId="77777777" w:rsidTr="00944154">
        <w:trPr>
          <w:trHeight w:val="610"/>
        </w:trPr>
        <w:tc>
          <w:tcPr>
            <w:tcW w:w="607" w:type="dxa"/>
            <w:tcBorders>
              <w:top w:val="nil"/>
              <w:left w:val="single" w:sz="8" w:space="0" w:color="auto"/>
              <w:bottom w:val="single" w:sz="4" w:space="0" w:color="000000"/>
              <w:right w:val="single" w:sz="4" w:space="0" w:color="808080"/>
            </w:tcBorders>
            <w:shd w:val="clear" w:color="auto" w:fill="auto"/>
            <w:vAlign w:val="center"/>
          </w:tcPr>
          <w:p w14:paraId="1A05F951" w14:textId="3D46BB6D" w:rsidR="00FF1DB4" w:rsidRPr="00944154" w:rsidRDefault="00FF1DB4" w:rsidP="00FF1DB4">
            <w:pPr>
              <w:jc w:val="center"/>
              <w:rPr>
                <w:rFonts w:eastAsia="Times New Roman" w:cstheme="minorHAnsi"/>
                <w:sz w:val="20"/>
                <w:szCs w:val="20"/>
                <w:lang w:val="hr-HR"/>
              </w:rPr>
            </w:pPr>
            <w:r>
              <w:rPr>
                <w:rFonts w:eastAsia="Times New Roman" w:cstheme="minorHAnsi"/>
                <w:sz w:val="20"/>
                <w:szCs w:val="20"/>
                <w:lang w:val="hr-HR"/>
              </w:rPr>
              <w:t>3</w:t>
            </w:r>
          </w:p>
        </w:tc>
        <w:tc>
          <w:tcPr>
            <w:tcW w:w="1184" w:type="dxa"/>
            <w:tcBorders>
              <w:top w:val="nil"/>
              <w:left w:val="single" w:sz="4" w:space="0" w:color="808080"/>
              <w:bottom w:val="single" w:sz="4" w:space="0" w:color="000000"/>
              <w:right w:val="single" w:sz="4" w:space="0" w:color="808080"/>
            </w:tcBorders>
            <w:shd w:val="clear" w:color="auto" w:fill="auto"/>
            <w:vAlign w:val="center"/>
          </w:tcPr>
          <w:p w14:paraId="723A5B56" w14:textId="3E6E4DE0" w:rsidR="00FF1DB4" w:rsidRPr="00D44A34" w:rsidRDefault="00FF1DB4" w:rsidP="00FF1DB4">
            <w:pPr>
              <w:jc w:val="center"/>
              <w:rPr>
                <w:rFonts w:cstheme="minorHAnsi"/>
                <w:spacing w:val="-2"/>
                <w:sz w:val="20"/>
                <w:szCs w:val="20"/>
              </w:rPr>
            </w:pPr>
            <w:r w:rsidRPr="00D44A34">
              <w:rPr>
                <w:rFonts w:eastAsia="Times New Roman" w:cstheme="minorHAnsi"/>
                <w:sz w:val="20"/>
                <w:szCs w:val="20"/>
                <w:lang w:val="hr-HR"/>
              </w:rPr>
              <w:t>BAKM-62</w:t>
            </w:r>
          </w:p>
        </w:tc>
        <w:tc>
          <w:tcPr>
            <w:tcW w:w="3260" w:type="dxa"/>
            <w:tcBorders>
              <w:top w:val="nil"/>
              <w:left w:val="single" w:sz="4" w:space="0" w:color="808080"/>
              <w:bottom w:val="single" w:sz="4" w:space="0" w:color="000000"/>
              <w:right w:val="single" w:sz="4" w:space="0" w:color="808080"/>
            </w:tcBorders>
            <w:shd w:val="clear" w:color="auto" w:fill="auto"/>
            <w:noWrap/>
            <w:vAlign w:val="center"/>
          </w:tcPr>
          <w:p w14:paraId="43CED3F3" w14:textId="28AE5AA0" w:rsidR="00FF1DB4" w:rsidRPr="00A67471" w:rsidRDefault="00FF1DB4" w:rsidP="00FF1DB4">
            <w:pPr>
              <w:rPr>
                <w:rFonts w:eastAsia="Times New Roman" w:cstheme="minorHAnsi"/>
                <w:sz w:val="20"/>
                <w:szCs w:val="20"/>
                <w:lang w:val="hr-HR"/>
              </w:rPr>
            </w:pPr>
            <w:r w:rsidRPr="00963C07">
              <w:rPr>
                <w:rFonts w:eastAsia="Times New Roman" w:cstheme="minorHAnsi"/>
                <w:sz w:val="20"/>
                <w:szCs w:val="20"/>
                <w:lang w:val="hr-HR"/>
              </w:rPr>
              <w:t>Financijsko upravljanje u</w:t>
            </w:r>
            <w:r>
              <w:rPr>
                <w:rFonts w:eastAsia="Times New Roman" w:cstheme="minorHAnsi"/>
                <w:sz w:val="20"/>
                <w:szCs w:val="20"/>
                <w:lang w:val="hr-HR"/>
              </w:rPr>
              <w:t xml:space="preserve"> kulturi i</w:t>
            </w:r>
            <w:r w:rsidRPr="00963C07">
              <w:rPr>
                <w:rFonts w:eastAsia="Times New Roman" w:cstheme="minorHAnsi"/>
                <w:sz w:val="20"/>
                <w:szCs w:val="20"/>
                <w:lang w:val="hr-HR"/>
              </w:rPr>
              <w:t xml:space="preserve"> kreativnim industrijama</w:t>
            </w:r>
          </w:p>
        </w:tc>
        <w:tc>
          <w:tcPr>
            <w:tcW w:w="851" w:type="dxa"/>
            <w:tcBorders>
              <w:top w:val="nil"/>
              <w:left w:val="single" w:sz="4" w:space="0" w:color="808080"/>
              <w:bottom w:val="single" w:sz="4" w:space="0" w:color="000000"/>
              <w:right w:val="single" w:sz="4" w:space="0" w:color="808080"/>
            </w:tcBorders>
            <w:shd w:val="clear" w:color="auto" w:fill="auto"/>
            <w:vAlign w:val="center"/>
          </w:tcPr>
          <w:p w14:paraId="70A5E5B8" w14:textId="43D77435" w:rsidR="00FF1DB4" w:rsidRPr="00944154" w:rsidRDefault="00FF1DB4" w:rsidP="00131198">
            <w:pPr>
              <w:jc w:val="center"/>
              <w:rPr>
                <w:rFonts w:eastAsia="Times New Roman" w:cstheme="minorHAnsi"/>
                <w:sz w:val="20"/>
                <w:szCs w:val="20"/>
                <w:lang w:val="hr-HR"/>
              </w:rPr>
            </w:pPr>
            <w:r w:rsidRPr="00963C07">
              <w:rPr>
                <w:rFonts w:eastAsia="Times New Roman" w:cstheme="minorHAnsi"/>
                <w:sz w:val="20"/>
                <w:szCs w:val="20"/>
                <w:lang w:val="hr-HR"/>
              </w:rPr>
              <w:t>O</w:t>
            </w:r>
          </w:p>
        </w:tc>
        <w:tc>
          <w:tcPr>
            <w:tcW w:w="739" w:type="dxa"/>
            <w:tcBorders>
              <w:top w:val="nil"/>
              <w:left w:val="single" w:sz="4" w:space="0" w:color="808080"/>
              <w:bottom w:val="single" w:sz="4" w:space="0" w:color="000000"/>
              <w:right w:val="single" w:sz="4" w:space="0" w:color="808080"/>
            </w:tcBorders>
            <w:shd w:val="clear" w:color="auto" w:fill="auto"/>
            <w:noWrap/>
            <w:vAlign w:val="center"/>
          </w:tcPr>
          <w:p w14:paraId="276AB8E2" w14:textId="3B91E50E" w:rsidR="00FF1DB4" w:rsidRPr="00944154" w:rsidRDefault="00FF1DB4" w:rsidP="00131198">
            <w:pPr>
              <w:jc w:val="center"/>
              <w:rPr>
                <w:rFonts w:eastAsia="Times New Roman" w:cstheme="minorHAnsi"/>
                <w:sz w:val="20"/>
                <w:szCs w:val="20"/>
                <w:lang w:val="hr-HR"/>
              </w:rPr>
            </w:pPr>
            <w:r w:rsidRPr="00963C07">
              <w:rPr>
                <w:rFonts w:eastAsia="Times New Roman" w:cstheme="minorHAnsi"/>
                <w:sz w:val="20"/>
                <w:szCs w:val="20"/>
                <w:lang w:val="hr-HR"/>
              </w:rPr>
              <w:t>4</w:t>
            </w:r>
          </w:p>
        </w:tc>
        <w:tc>
          <w:tcPr>
            <w:tcW w:w="3372" w:type="dxa"/>
            <w:tcBorders>
              <w:top w:val="nil"/>
              <w:left w:val="nil"/>
              <w:bottom w:val="single" w:sz="4" w:space="0" w:color="auto"/>
              <w:right w:val="nil"/>
            </w:tcBorders>
            <w:shd w:val="clear" w:color="auto" w:fill="auto"/>
            <w:noWrap/>
            <w:vAlign w:val="center"/>
          </w:tcPr>
          <w:p w14:paraId="5DD4188C" w14:textId="77777777" w:rsidR="00FF1DB4" w:rsidRDefault="00FF1DB4" w:rsidP="00FF1DB4">
            <w:pPr>
              <w:rPr>
                <w:rFonts w:eastAsia="Times New Roman" w:cstheme="minorHAnsi"/>
                <w:sz w:val="20"/>
                <w:szCs w:val="20"/>
              </w:rPr>
            </w:pPr>
            <w:r>
              <w:rPr>
                <w:rFonts w:eastAsia="Times New Roman" w:cstheme="minorHAnsi"/>
                <w:sz w:val="20"/>
                <w:szCs w:val="20"/>
              </w:rPr>
              <w:t>i</w:t>
            </w:r>
            <w:r w:rsidRPr="00400E1C">
              <w:rPr>
                <w:rFonts w:eastAsia="Times New Roman" w:cstheme="minorHAnsi"/>
                <w:sz w:val="20"/>
                <w:szCs w:val="20"/>
              </w:rPr>
              <w:t>zv. prof. dr. sc. Marija Šain</w:t>
            </w:r>
          </w:p>
          <w:p w14:paraId="44438573" w14:textId="1549B34F" w:rsidR="00FF1DB4" w:rsidRPr="00237650" w:rsidRDefault="00FF1DB4" w:rsidP="00FF1DB4">
            <w:pPr>
              <w:rPr>
                <w:rFonts w:eastAsia="Times New Roman" w:cstheme="minorHAnsi"/>
                <w:sz w:val="20"/>
                <w:szCs w:val="20"/>
                <w:lang w:val="hr-HR"/>
              </w:rPr>
            </w:pPr>
            <w:r>
              <w:rPr>
                <w:rFonts w:eastAsia="Times New Roman" w:cstheme="minorHAnsi"/>
                <w:sz w:val="20"/>
                <w:szCs w:val="20"/>
                <w:lang w:val="hr-HR"/>
              </w:rPr>
              <w:t xml:space="preserve">dr. sc. </w:t>
            </w:r>
            <w:r w:rsidRPr="00E91258">
              <w:rPr>
                <w:rFonts w:eastAsia="Times New Roman" w:cstheme="minorHAnsi"/>
                <w:sz w:val="20"/>
                <w:szCs w:val="20"/>
                <w:lang w:val="hr-HR"/>
              </w:rPr>
              <w:t xml:space="preserve">Maja Haršanji, </w:t>
            </w:r>
            <w:r>
              <w:rPr>
                <w:rFonts w:eastAsia="Times New Roman" w:cstheme="minorHAnsi"/>
                <w:sz w:val="20"/>
                <w:szCs w:val="20"/>
                <w:lang w:val="hr-HR"/>
              </w:rPr>
              <w:t xml:space="preserve">viša </w:t>
            </w:r>
            <w:r w:rsidRPr="00E91258">
              <w:rPr>
                <w:rFonts w:eastAsia="Times New Roman" w:cstheme="minorHAnsi"/>
                <w:sz w:val="20"/>
                <w:szCs w:val="20"/>
                <w:lang w:val="hr-HR"/>
              </w:rPr>
              <w:t>asistentica</w:t>
            </w:r>
          </w:p>
        </w:tc>
        <w:tc>
          <w:tcPr>
            <w:tcW w:w="567" w:type="dxa"/>
            <w:tcBorders>
              <w:top w:val="nil"/>
              <w:left w:val="single" w:sz="4" w:space="0" w:color="auto"/>
              <w:bottom w:val="single" w:sz="4" w:space="0" w:color="auto"/>
              <w:right w:val="single" w:sz="4" w:space="0" w:color="808080"/>
            </w:tcBorders>
            <w:shd w:val="clear" w:color="auto" w:fill="auto"/>
            <w:noWrap/>
            <w:vAlign w:val="center"/>
          </w:tcPr>
          <w:p w14:paraId="469D8494" w14:textId="77777777" w:rsidR="00FF1DB4" w:rsidRDefault="00FF1DB4" w:rsidP="00FF1DB4">
            <w:pPr>
              <w:jc w:val="center"/>
              <w:rPr>
                <w:rFonts w:eastAsia="Times New Roman" w:cstheme="minorHAnsi"/>
                <w:sz w:val="20"/>
                <w:szCs w:val="20"/>
                <w:lang w:val="hr-HR"/>
              </w:rPr>
            </w:pPr>
            <w:r w:rsidRPr="00963C07">
              <w:rPr>
                <w:rFonts w:eastAsia="Times New Roman" w:cstheme="minorHAnsi"/>
                <w:sz w:val="20"/>
                <w:szCs w:val="20"/>
                <w:lang w:val="hr-HR"/>
              </w:rPr>
              <w:t>45</w:t>
            </w:r>
          </w:p>
          <w:p w14:paraId="6D637453" w14:textId="47709F56" w:rsidR="00FF1DB4" w:rsidRDefault="00FF1DB4" w:rsidP="00FF1DB4">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tcPr>
          <w:p w14:paraId="60396FCD" w14:textId="290BA391" w:rsidR="00FF1DB4" w:rsidRDefault="00FF1DB4" w:rsidP="00FF1DB4">
            <w:pPr>
              <w:jc w:val="center"/>
              <w:rPr>
                <w:rFonts w:eastAsia="Times New Roman" w:cstheme="minorHAnsi"/>
                <w:sz w:val="20"/>
                <w:szCs w:val="20"/>
                <w:lang w:val="hr-HR"/>
              </w:rPr>
            </w:pPr>
            <w:r>
              <w:rPr>
                <w:rFonts w:eastAsia="Times New Roman" w:cstheme="minorHAnsi"/>
                <w:sz w:val="20"/>
                <w:szCs w:val="20"/>
                <w:lang w:val="hr-HR"/>
              </w:rPr>
              <w:t>10</w:t>
            </w:r>
          </w:p>
          <w:p w14:paraId="1B729568" w14:textId="523D4374" w:rsidR="00FF1DB4" w:rsidRPr="00944154" w:rsidRDefault="00FF1DB4" w:rsidP="00FF1DB4">
            <w:pPr>
              <w:jc w:val="center"/>
              <w:rPr>
                <w:rFonts w:eastAsia="Times New Roman" w:cstheme="minorHAnsi"/>
                <w:sz w:val="20"/>
                <w:szCs w:val="20"/>
                <w:lang w:val="hr-HR"/>
              </w:rPr>
            </w:pPr>
            <w:r>
              <w:rPr>
                <w:rFonts w:eastAsia="Times New Roman" w:cstheme="minorHAnsi"/>
                <w:sz w:val="20"/>
                <w:szCs w:val="20"/>
                <w:lang w:val="hr-HR"/>
              </w:rPr>
              <w:t>5</w:t>
            </w:r>
          </w:p>
        </w:tc>
        <w:tc>
          <w:tcPr>
            <w:tcW w:w="756" w:type="dxa"/>
            <w:tcBorders>
              <w:top w:val="nil"/>
              <w:left w:val="nil"/>
              <w:bottom w:val="single" w:sz="4" w:space="0" w:color="auto"/>
              <w:right w:val="single" w:sz="4" w:space="0" w:color="auto"/>
            </w:tcBorders>
            <w:shd w:val="clear" w:color="auto" w:fill="auto"/>
            <w:noWrap/>
            <w:vAlign w:val="center"/>
          </w:tcPr>
          <w:p w14:paraId="15DA76FF" w14:textId="77777777" w:rsidR="00FF1DB4" w:rsidRPr="00944154" w:rsidRDefault="00FF1DB4" w:rsidP="00FF1DB4">
            <w:pPr>
              <w:jc w:val="center"/>
              <w:rPr>
                <w:rFonts w:eastAsia="Times New Roman" w:cstheme="minorHAnsi"/>
                <w:sz w:val="20"/>
                <w:szCs w:val="20"/>
                <w:lang w:val="hr-HR"/>
              </w:rPr>
            </w:pPr>
          </w:p>
        </w:tc>
        <w:tc>
          <w:tcPr>
            <w:tcW w:w="819" w:type="dxa"/>
            <w:tcBorders>
              <w:top w:val="nil"/>
              <w:left w:val="nil"/>
              <w:bottom w:val="single" w:sz="4" w:space="0" w:color="auto"/>
              <w:right w:val="nil"/>
            </w:tcBorders>
            <w:shd w:val="clear" w:color="auto" w:fill="auto"/>
            <w:noWrap/>
            <w:vAlign w:val="center"/>
          </w:tcPr>
          <w:p w14:paraId="7913E1A9" w14:textId="79A7ABE5" w:rsidR="00FF1DB4" w:rsidRPr="00944154" w:rsidRDefault="00FF1DB4" w:rsidP="00FF1DB4">
            <w:pPr>
              <w:jc w:val="center"/>
              <w:rPr>
                <w:rFonts w:eastAsia="Times New Roman" w:cstheme="minorHAnsi"/>
                <w:sz w:val="20"/>
                <w:szCs w:val="20"/>
                <w:lang w:val="hr-HR"/>
              </w:rPr>
            </w:pPr>
            <w:r w:rsidRPr="00963C07">
              <w:rPr>
                <w:rFonts w:eastAsia="Times New Roman" w:cstheme="minorHAnsi"/>
                <w:sz w:val="20"/>
                <w:szCs w:val="20"/>
                <w:lang w:val="hr-HR"/>
              </w:rPr>
              <w:t>1</w:t>
            </w:r>
          </w:p>
        </w:tc>
        <w:tc>
          <w:tcPr>
            <w:tcW w:w="709" w:type="dxa"/>
            <w:tcBorders>
              <w:top w:val="single" w:sz="4" w:space="0" w:color="auto"/>
              <w:left w:val="single" w:sz="4" w:space="0" w:color="808080"/>
              <w:bottom w:val="single" w:sz="4" w:space="0" w:color="auto"/>
              <w:right w:val="single" w:sz="4" w:space="0" w:color="808080"/>
            </w:tcBorders>
            <w:shd w:val="clear" w:color="auto" w:fill="auto"/>
            <w:noWrap/>
            <w:vAlign w:val="center"/>
          </w:tcPr>
          <w:p w14:paraId="0AC5061C" w14:textId="4E30B8DD" w:rsidR="00FF1DB4" w:rsidRPr="00944154" w:rsidRDefault="003B1F99" w:rsidP="00FF1DB4">
            <w:pPr>
              <w:jc w:val="center"/>
              <w:rPr>
                <w:rFonts w:eastAsia="Times New Roman" w:cstheme="minorHAnsi"/>
                <w:sz w:val="20"/>
                <w:szCs w:val="20"/>
                <w:lang w:val="hr-HR"/>
              </w:rPr>
            </w:pPr>
            <w:r>
              <w:rPr>
                <w:rFonts w:eastAsia="Times New Roman" w:cstheme="minorHAnsi"/>
                <w:sz w:val="20"/>
                <w:szCs w:val="20"/>
                <w:lang w:val="hr-HR"/>
              </w:rPr>
              <w:t>1</w:t>
            </w:r>
          </w:p>
        </w:tc>
        <w:tc>
          <w:tcPr>
            <w:tcW w:w="709" w:type="dxa"/>
            <w:tcBorders>
              <w:top w:val="nil"/>
              <w:left w:val="nil"/>
              <w:bottom w:val="single" w:sz="4" w:space="0" w:color="auto"/>
              <w:right w:val="single" w:sz="8" w:space="0" w:color="auto"/>
            </w:tcBorders>
            <w:shd w:val="clear" w:color="auto" w:fill="auto"/>
            <w:noWrap/>
            <w:vAlign w:val="center"/>
          </w:tcPr>
          <w:p w14:paraId="4388216F" w14:textId="77777777" w:rsidR="00FF1DB4" w:rsidRPr="00944154" w:rsidRDefault="00FF1DB4" w:rsidP="00FF1DB4">
            <w:pPr>
              <w:jc w:val="center"/>
              <w:rPr>
                <w:rFonts w:eastAsia="Times New Roman" w:cstheme="minorHAnsi"/>
                <w:sz w:val="20"/>
                <w:szCs w:val="20"/>
                <w:lang w:val="hr-HR"/>
              </w:rPr>
            </w:pPr>
          </w:p>
        </w:tc>
      </w:tr>
      <w:tr w:rsidR="00DB5D09" w14:paraId="6EED8D14" w14:textId="77777777" w:rsidTr="00131198">
        <w:trPr>
          <w:gridAfter w:val="1"/>
          <w:wAfter w:w="709" w:type="dxa"/>
          <w:trHeight w:val="300"/>
        </w:trPr>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14:paraId="77FEC8D3" w14:textId="77777777" w:rsidR="00FF1DB4" w:rsidRPr="00944154" w:rsidRDefault="00FF1DB4" w:rsidP="00FF1DB4">
            <w:pPr>
              <w:jc w:val="center"/>
              <w:rPr>
                <w:rFonts w:eastAsia="Times New Roman" w:cstheme="minorHAnsi"/>
                <w:sz w:val="20"/>
                <w:szCs w:val="20"/>
                <w:lang w:val="hr-HR"/>
              </w:rPr>
            </w:pPr>
            <w:r w:rsidRPr="00944154">
              <w:rPr>
                <w:rFonts w:eastAsia="Times New Roman" w:cstheme="minorHAnsi"/>
                <w:sz w:val="20"/>
                <w:szCs w:val="20"/>
                <w:lang w:val="hr-HR"/>
              </w:rPr>
              <w:t>4</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046B4B81" w14:textId="6CC38A4F" w:rsidR="00FF1DB4" w:rsidRPr="00D44A34" w:rsidRDefault="00FF1DB4" w:rsidP="00FF1DB4">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lang w:val="hr-HR"/>
              </w:rPr>
            </w:pPr>
            <w:r w:rsidRPr="00D44A34">
              <w:rPr>
                <w:rFonts w:cstheme="minorHAnsi"/>
                <w:spacing w:val="-2"/>
                <w:sz w:val="20"/>
                <w:szCs w:val="20"/>
                <w:lang w:val="hr-HR"/>
              </w:rPr>
              <w:t>BAKM-54</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tbl>
            <w:tblPr>
              <w:tblW w:w="0" w:type="auto"/>
              <w:tblLayout w:type="fixed"/>
              <w:tblCellMar>
                <w:left w:w="0" w:type="dxa"/>
                <w:right w:w="0" w:type="dxa"/>
              </w:tblCellMar>
              <w:tblLook w:val="0000" w:firstRow="0" w:lastRow="0" w:firstColumn="0" w:lastColumn="0" w:noHBand="0" w:noVBand="0"/>
            </w:tblPr>
            <w:tblGrid>
              <w:gridCol w:w="2671"/>
            </w:tblGrid>
            <w:tr w:rsidR="00DB5D09" w14:paraId="73C795B9" w14:textId="77777777" w:rsidTr="00131198">
              <w:tc>
                <w:tcPr>
                  <w:tcW w:w="2671" w:type="dxa"/>
                </w:tcPr>
                <w:p w14:paraId="233C494A" w14:textId="07699F43" w:rsidR="003116D9" w:rsidRPr="00D44A34" w:rsidRDefault="003116D9">
                  <w:pPr>
                    <w:rPr>
                      <w:rFonts w:cstheme="minorHAnsi"/>
                      <w:sz w:val="20"/>
                      <w:szCs w:val="20"/>
                      <w:lang w:val="hr-HR"/>
                    </w:rPr>
                  </w:pPr>
                  <w:r>
                    <w:rPr>
                      <w:rFonts w:cstheme="minorHAnsi"/>
                      <w:sz w:val="20"/>
                      <w:szCs w:val="20"/>
                      <w:lang w:val="hr-HR"/>
                    </w:rPr>
                    <w:t>Pr</w:t>
                  </w:r>
                  <w:r w:rsidRPr="00D44A34">
                    <w:rPr>
                      <w:rFonts w:cstheme="minorHAnsi"/>
                      <w:sz w:val="20"/>
                      <w:szCs w:val="20"/>
                      <w:lang w:val="hr-HR"/>
                    </w:rPr>
                    <w:t>odukcij</w:t>
                  </w:r>
                  <w:r>
                    <w:rPr>
                      <w:rFonts w:cstheme="minorHAnsi"/>
                      <w:sz w:val="20"/>
                      <w:szCs w:val="20"/>
                      <w:lang w:val="hr-HR"/>
                    </w:rPr>
                    <w:t>sk</w:t>
                  </w:r>
                  <w:r w:rsidRPr="00D44A34">
                    <w:rPr>
                      <w:rFonts w:cstheme="minorHAnsi"/>
                      <w:sz w:val="20"/>
                      <w:szCs w:val="20"/>
                      <w:lang w:val="hr-HR"/>
                    </w:rPr>
                    <w:t>a</w:t>
                  </w:r>
                  <w:r>
                    <w:rPr>
                      <w:rFonts w:cstheme="minorHAnsi"/>
                      <w:sz w:val="20"/>
                      <w:szCs w:val="20"/>
                      <w:lang w:val="hr-HR"/>
                    </w:rPr>
                    <w:t xml:space="preserve"> studija</w:t>
                  </w:r>
                </w:p>
              </w:tc>
            </w:tr>
          </w:tbl>
          <w:p w14:paraId="5AD462EA" w14:textId="75694B8B" w:rsidR="00FF1DB4" w:rsidRPr="00944154" w:rsidRDefault="00FF1DB4" w:rsidP="00FF1DB4">
            <w:pPr>
              <w:jc w:val="center"/>
              <w:rPr>
                <w:rFonts w:eastAsia="Times New Roman" w:cstheme="minorHAnsi"/>
                <w:sz w:val="20"/>
                <w:szCs w:val="20"/>
                <w:lang w:val="hr-HR"/>
              </w:rPr>
            </w:pP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20E38C58" w14:textId="7FDA512E" w:rsidR="00FF1DB4" w:rsidRPr="00944154" w:rsidRDefault="00131198" w:rsidP="00FF1DB4">
            <w:pPr>
              <w:jc w:val="center"/>
              <w:rPr>
                <w:rFonts w:eastAsia="Times New Roman" w:cstheme="minorHAnsi"/>
                <w:sz w:val="20"/>
                <w:szCs w:val="20"/>
                <w:lang w:val="hr-HR"/>
              </w:rPr>
            </w:pPr>
            <w:r>
              <w:rPr>
                <w:rFonts w:eastAsia="Times New Roman" w:cstheme="minorHAnsi"/>
                <w:sz w:val="20"/>
                <w:szCs w:val="20"/>
                <w:lang w:val="hr-HR"/>
              </w:rPr>
              <w:t>O</w:t>
            </w:r>
          </w:p>
        </w:tc>
        <w:tc>
          <w:tcPr>
            <w:tcW w:w="739" w:type="dxa"/>
            <w:vMerge w:val="restart"/>
            <w:tcBorders>
              <w:top w:val="nil"/>
              <w:left w:val="single" w:sz="4" w:space="0" w:color="808080"/>
              <w:bottom w:val="single" w:sz="4" w:space="0" w:color="000000"/>
              <w:right w:val="nil"/>
            </w:tcBorders>
            <w:shd w:val="clear" w:color="auto" w:fill="auto"/>
            <w:noWrap/>
            <w:vAlign w:val="center"/>
          </w:tcPr>
          <w:p w14:paraId="548BBD92" w14:textId="31F14BAC" w:rsidR="00FF1DB4" w:rsidRPr="00237650" w:rsidRDefault="00131198" w:rsidP="00131198">
            <w:pPr>
              <w:jc w:val="center"/>
              <w:rPr>
                <w:rFonts w:eastAsia="Times New Roman" w:cstheme="minorHAnsi"/>
                <w:sz w:val="20"/>
                <w:szCs w:val="20"/>
                <w:lang w:val="hr-HR"/>
              </w:rPr>
            </w:pPr>
            <w:r>
              <w:rPr>
                <w:rFonts w:eastAsia="Times New Roman" w:cstheme="minorHAnsi"/>
                <w:sz w:val="20"/>
                <w:szCs w:val="20"/>
                <w:lang w:val="hr-HR"/>
              </w:rPr>
              <w:t>4</w:t>
            </w:r>
          </w:p>
        </w:tc>
        <w:tc>
          <w:tcPr>
            <w:tcW w:w="3372" w:type="dxa"/>
            <w:tcBorders>
              <w:top w:val="nil"/>
              <w:left w:val="single" w:sz="4" w:space="0" w:color="808080"/>
              <w:bottom w:val="single" w:sz="4" w:space="0" w:color="808080"/>
              <w:right w:val="nil"/>
            </w:tcBorders>
            <w:shd w:val="clear" w:color="auto" w:fill="auto"/>
            <w:noWrap/>
            <w:vAlign w:val="center"/>
            <w:hideMark/>
          </w:tcPr>
          <w:p w14:paraId="0FF46D53" w14:textId="65B2BD55" w:rsidR="00FF1DB4" w:rsidRPr="00986D83" w:rsidRDefault="00131198" w:rsidP="00131198">
            <w:pPr>
              <w:rPr>
                <w:rFonts w:eastAsia="Times New Roman" w:cstheme="minorHAnsi"/>
                <w:sz w:val="20"/>
                <w:szCs w:val="20"/>
                <w:lang w:val="hr-HR"/>
              </w:rPr>
            </w:pPr>
            <w:r w:rsidRPr="00131198">
              <w:rPr>
                <w:rFonts w:eastAsia="Times New Roman" w:cstheme="minorHAnsi"/>
                <w:sz w:val="20"/>
                <w:szCs w:val="20"/>
                <w:lang w:val="hr-HR"/>
              </w:rPr>
              <w:t>naslovni doc. dr.sc. Krešimir Starčević</w:t>
            </w:r>
          </w:p>
        </w:tc>
        <w:tc>
          <w:tcPr>
            <w:tcW w:w="567" w:type="dxa"/>
            <w:tcBorders>
              <w:top w:val="nil"/>
              <w:left w:val="single" w:sz="4" w:space="0" w:color="auto"/>
              <w:bottom w:val="single" w:sz="4" w:space="0" w:color="808080"/>
              <w:right w:val="single" w:sz="4" w:space="0" w:color="808080"/>
            </w:tcBorders>
            <w:shd w:val="clear" w:color="auto" w:fill="auto"/>
            <w:noWrap/>
            <w:vAlign w:val="center"/>
            <w:hideMark/>
          </w:tcPr>
          <w:p w14:paraId="2F12B01E" w14:textId="0F2DDDD1" w:rsidR="00FF1DB4" w:rsidRPr="00986D83" w:rsidRDefault="00FF1DB4" w:rsidP="00FF1DB4">
            <w:pPr>
              <w:jc w:val="center"/>
              <w:rPr>
                <w:rFonts w:eastAsia="Times New Roman" w:cstheme="minorHAnsi"/>
                <w:sz w:val="20"/>
                <w:szCs w:val="20"/>
                <w:lang w:val="hr-HR"/>
              </w:rPr>
            </w:pPr>
            <w:r>
              <w:rPr>
                <w:rFonts w:eastAsia="Times New Roman" w:cstheme="minorHAnsi"/>
                <w:sz w:val="20"/>
                <w:szCs w:val="20"/>
                <w:lang w:val="hr-HR"/>
              </w:rPr>
              <w:t>5</w:t>
            </w:r>
          </w:p>
        </w:tc>
        <w:tc>
          <w:tcPr>
            <w:tcW w:w="552" w:type="dxa"/>
            <w:tcBorders>
              <w:top w:val="nil"/>
              <w:left w:val="nil"/>
              <w:bottom w:val="single" w:sz="4" w:space="0" w:color="808080"/>
              <w:right w:val="single" w:sz="4" w:space="0" w:color="808080"/>
            </w:tcBorders>
            <w:shd w:val="clear" w:color="auto" w:fill="auto"/>
            <w:noWrap/>
            <w:vAlign w:val="center"/>
            <w:hideMark/>
          </w:tcPr>
          <w:p w14:paraId="7AFB33C1" w14:textId="15165B98" w:rsidR="00FF1DB4" w:rsidRPr="00986D83" w:rsidRDefault="00131198" w:rsidP="00FF1DB4">
            <w:pPr>
              <w:jc w:val="center"/>
              <w:rPr>
                <w:rFonts w:eastAsia="Times New Roman" w:cstheme="minorHAnsi"/>
                <w:sz w:val="20"/>
                <w:szCs w:val="20"/>
                <w:lang w:val="hr-HR"/>
              </w:rPr>
            </w:pPr>
            <w:r>
              <w:rPr>
                <w:rFonts w:eastAsia="Times New Roman" w:cstheme="minorHAnsi"/>
                <w:sz w:val="20"/>
                <w:szCs w:val="20"/>
                <w:lang w:val="hr-HR"/>
              </w:rPr>
              <w:t>5</w:t>
            </w:r>
          </w:p>
        </w:tc>
        <w:tc>
          <w:tcPr>
            <w:tcW w:w="756" w:type="dxa"/>
            <w:tcBorders>
              <w:top w:val="nil"/>
              <w:left w:val="nil"/>
              <w:bottom w:val="single" w:sz="4" w:space="0" w:color="808080"/>
              <w:right w:val="single" w:sz="4" w:space="0" w:color="auto"/>
            </w:tcBorders>
            <w:shd w:val="clear" w:color="auto" w:fill="auto"/>
            <w:noWrap/>
            <w:vAlign w:val="center"/>
            <w:hideMark/>
          </w:tcPr>
          <w:p w14:paraId="11FD708C" w14:textId="3E30D5AC" w:rsidR="00FF1DB4" w:rsidRPr="00944154" w:rsidRDefault="00FF1DB4" w:rsidP="00FF1DB4">
            <w:pPr>
              <w:jc w:val="center"/>
              <w:rPr>
                <w:rFonts w:eastAsia="Times New Roman" w:cstheme="minorHAnsi"/>
                <w:sz w:val="20"/>
                <w:szCs w:val="20"/>
                <w:lang w:val="hr-HR"/>
              </w:rPr>
            </w:pPr>
          </w:p>
        </w:tc>
        <w:tc>
          <w:tcPr>
            <w:tcW w:w="819" w:type="dxa"/>
            <w:tcBorders>
              <w:top w:val="nil"/>
              <w:left w:val="nil"/>
              <w:bottom w:val="nil"/>
              <w:right w:val="nil"/>
            </w:tcBorders>
            <w:shd w:val="clear" w:color="auto" w:fill="auto"/>
            <w:noWrap/>
            <w:vAlign w:val="center"/>
            <w:hideMark/>
          </w:tcPr>
          <w:p w14:paraId="42D36108" w14:textId="7281FABA" w:rsidR="00FF1DB4" w:rsidRPr="00944154" w:rsidRDefault="003B1F99" w:rsidP="00FF1DB4">
            <w:pPr>
              <w:jc w:val="center"/>
              <w:rPr>
                <w:rFonts w:eastAsia="Times New Roman" w:cstheme="minorHAnsi"/>
                <w:sz w:val="20"/>
                <w:szCs w:val="20"/>
                <w:lang w:val="hr-HR"/>
              </w:rPr>
            </w:pPr>
            <w:r>
              <w:rPr>
                <w:rFonts w:eastAsia="Times New Roman" w:cstheme="minorHAnsi"/>
                <w:sz w:val="20"/>
                <w:szCs w:val="20"/>
                <w:lang w:val="hr-HR"/>
              </w:rPr>
              <w:t>1</w:t>
            </w:r>
          </w:p>
        </w:tc>
        <w:tc>
          <w:tcPr>
            <w:tcW w:w="709" w:type="dxa"/>
            <w:tcBorders>
              <w:top w:val="nil"/>
              <w:left w:val="single" w:sz="4" w:space="0" w:color="808080"/>
              <w:bottom w:val="single" w:sz="4" w:space="0" w:color="808080"/>
              <w:right w:val="single" w:sz="4" w:space="0" w:color="808080"/>
            </w:tcBorders>
            <w:shd w:val="clear" w:color="auto" w:fill="auto"/>
            <w:noWrap/>
            <w:vAlign w:val="center"/>
            <w:hideMark/>
          </w:tcPr>
          <w:p w14:paraId="423E5642" w14:textId="7F7CAA34" w:rsidR="00FF1DB4" w:rsidRPr="00944154" w:rsidRDefault="003B1F99" w:rsidP="00FF1DB4">
            <w:pPr>
              <w:jc w:val="center"/>
              <w:rPr>
                <w:rFonts w:eastAsia="Times New Roman" w:cstheme="minorHAnsi"/>
                <w:sz w:val="20"/>
                <w:szCs w:val="20"/>
                <w:lang w:val="hr-HR"/>
              </w:rPr>
            </w:pPr>
            <w:r>
              <w:rPr>
                <w:rFonts w:eastAsia="Times New Roman" w:cstheme="minorHAnsi"/>
                <w:sz w:val="20"/>
                <w:szCs w:val="20"/>
                <w:lang w:val="hr-HR"/>
              </w:rPr>
              <w:t>1</w:t>
            </w:r>
          </w:p>
        </w:tc>
      </w:tr>
      <w:tr w:rsidR="00FF1DB4" w:rsidRPr="00DD18C6" w14:paraId="04EA8ADF" w14:textId="77777777" w:rsidTr="00963C07">
        <w:trPr>
          <w:trHeight w:val="300"/>
        </w:trPr>
        <w:tc>
          <w:tcPr>
            <w:tcW w:w="607" w:type="dxa"/>
            <w:vMerge/>
            <w:tcBorders>
              <w:top w:val="nil"/>
              <w:left w:val="single" w:sz="8" w:space="0" w:color="auto"/>
              <w:bottom w:val="single" w:sz="4" w:space="0" w:color="000000"/>
              <w:right w:val="single" w:sz="4" w:space="0" w:color="808080"/>
            </w:tcBorders>
            <w:vAlign w:val="center"/>
            <w:hideMark/>
          </w:tcPr>
          <w:p w14:paraId="059E8A95" w14:textId="77777777" w:rsidR="00FF1DB4" w:rsidRPr="00944154" w:rsidRDefault="00FF1DB4" w:rsidP="00FF1DB4">
            <w:pPr>
              <w:rPr>
                <w:rFonts w:eastAsia="Times New Roman" w:cstheme="minorHAnsi"/>
                <w:sz w:val="20"/>
                <w:szCs w:val="20"/>
                <w:lang w:val="hr-HR"/>
              </w:rPr>
            </w:pPr>
          </w:p>
        </w:tc>
        <w:tc>
          <w:tcPr>
            <w:tcW w:w="1184" w:type="dxa"/>
            <w:vMerge/>
            <w:tcBorders>
              <w:top w:val="nil"/>
              <w:left w:val="single" w:sz="4" w:space="0" w:color="808080"/>
              <w:bottom w:val="single" w:sz="4" w:space="0" w:color="000000"/>
              <w:right w:val="single" w:sz="4" w:space="0" w:color="808080"/>
            </w:tcBorders>
            <w:vAlign w:val="center"/>
            <w:hideMark/>
          </w:tcPr>
          <w:p w14:paraId="2E373632" w14:textId="77777777" w:rsidR="00FF1DB4" w:rsidRPr="00D44A34" w:rsidRDefault="00FF1DB4" w:rsidP="00FF1DB4">
            <w:pPr>
              <w:rPr>
                <w:rFonts w:eastAsia="Times New Roman" w:cstheme="minorHAnsi"/>
                <w:sz w:val="20"/>
                <w:szCs w:val="20"/>
                <w:lang w:val="hr-HR"/>
              </w:rPr>
            </w:pPr>
          </w:p>
        </w:tc>
        <w:tc>
          <w:tcPr>
            <w:tcW w:w="3260" w:type="dxa"/>
            <w:vMerge/>
            <w:tcBorders>
              <w:top w:val="nil"/>
              <w:left w:val="single" w:sz="4" w:space="0" w:color="808080"/>
              <w:bottom w:val="single" w:sz="4" w:space="0" w:color="000000"/>
              <w:right w:val="single" w:sz="4" w:space="0" w:color="808080"/>
            </w:tcBorders>
            <w:vAlign w:val="center"/>
            <w:hideMark/>
          </w:tcPr>
          <w:p w14:paraId="1726DB42" w14:textId="77777777" w:rsidR="00FF1DB4" w:rsidRPr="00D44A34" w:rsidRDefault="00FF1DB4" w:rsidP="00FF1DB4">
            <w:pPr>
              <w:rPr>
                <w:rFonts w:eastAsia="Times New Roman" w:cstheme="minorHAnsi"/>
                <w:sz w:val="20"/>
                <w:szCs w:val="20"/>
                <w:lang w:val="hr-HR"/>
              </w:rPr>
            </w:pPr>
          </w:p>
        </w:tc>
        <w:tc>
          <w:tcPr>
            <w:tcW w:w="851" w:type="dxa"/>
            <w:vMerge/>
            <w:tcBorders>
              <w:top w:val="nil"/>
              <w:left w:val="single" w:sz="4" w:space="0" w:color="808080"/>
              <w:bottom w:val="single" w:sz="4" w:space="0" w:color="000000"/>
              <w:right w:val="single" w:sz="4" w:space="0" w:color="808080"/>
            </w:tcBorders>
            <w:vAlign w:val="center"/>
            <w:hideMark/>
          </w:tcPr>
          <w:p w14:paraId="48B62434" w14:textId="77777777" w:rsidR="00FF1DB4" w:rsidRPr="00944154" w:rsidRDefault="00FF1DB4" w:rsidP="00FF1DB4">
            <w:pPr>
              <w:rPr>
                <w:rFonts w:eastAsia="Times New Roman" w:cstheme="minorHAnsi"/>
                <w:sz w:val="20"/>
                <w:szCs w:val="20"/>
                <w:lang w:val="hr-HR"/>
              </w:rPr>
            </w:pPr>
          </w:p>
        </w:tc>
        <w:tc>
          <w:tcPr>
            <w:tcW w:w="739" w:type="dxa"/>
            <w:vMerge/>
            <w:tcBorders>
              <w:top w:val="nil"/>
              <w:left w:val="single" w:sz="4" w:space="0" w:color="808080"/>
              <w:bottom w:val="single" w:sz="4" w:space="0" w:color="000000"/>
              <w:right w:val="nil"/>
            </w:tcBorders>
            <w:vAlign w:val="center"/>
            <w:hideMark/>
          </w:tcPr>
          <w:p w14:paraId="0E97C5B2" w14:textId="77777777" w:rsidR="00FF1DB4" w:rsidRPr="00944154" w:rsidRDefault="00FF1DB4" w:rsidP="00131198">
            <w:pPr>
              <w:jc w:val="center"/>
              <w:rPr>
                <w:rFonts w:eastAsia="Times New Roman" w:cstheme="minorHAnsi"/>
                <w:sz w:val="20"/>
                <w:szCs w:val="20"/>
                <w:lang w:val="hr-HR"/>
              </w:rPr>
            </w:pPr>
          </w:p>
        </w:tc>
        <w:tc>
          <w:tcPr>
            <w:tcW w:w="3372" w:type="dxa"/>
            <w:tcBorders>
              <w:top w:val="nil"/>
              <w:left w:val="single" w:sz="4" w:space="0" w:color="808080"/>
              <w:bottom w:val="single" w:sz="4" w:space="0" w:color="auto"/>
              <w:right w:val="nil"/>
            </w:tcBorders>
            <w:shd w:val="clear" w:color="auto" w:fill="auto"/>
            <w:noWrap/>
            <w:vAlign w:val="center"/>
            <w:hideMark/>
          </w:tcPr>
          <w:p w14:paraId="6F87F93B" w14:textId="42AF6D25" w:rsidR="00FF1DB4" w:rsidRPr="00237650" w:rsidRDefault="00FF1DB4" w:rsidP="00FF1DB4">
            <w:pPr>
              <w:rPr>
                <w:rFonts w:eastAsia="Times New Roman" w:cstheme="minorHAnsi"/>
                <w:sz w:val="20"/>
                <w:szCs w:val="20"/>
                <w:lang w:val="hr-HR"/>
              </w:rPr>
            </w:pPr>
            <w:r w:rsidRPr="00237650">
              <w:rPr>
                <w:rFonts w:cstheme="minorHAnsi"/>
                <w:sz w:val="20"/>
                <w:szCs w:val="20"/>
                <w:lang w:val="hr-HR"/>
              </w:rPr>
              <w:t>Iris Tomić, asistentica</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4E7135C8" w14:textId="15C49769" w:rsidR="00FF1DB4" w:rsidRPr="00986D83" w:rsidRDefault="00FF1DB4" w:rsidP="00FF1DB4">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hideMark/>
          </w:tcPr>
          <w:p w14:paraId="6829227B" w14:textId="6DA352BF" w:rsidR="00FF1DB4" w:rsidRPr="00986D83" w:rsidRDefault="00FF1DB4" w:rsidP="00FF1DB4">
            <w:pPr>
              <w:rPr>
                <w:rFonts w:eastAsia="Times New Roman" w:cstheme="minorHAnsi"/>
                <w:sz w:val="20"/>
                <w:szCs w:val="20"/>
                <w:lang w:val="hr-HR"/>
              </w:rPr>
            </w:pPr>
          </w:p>
        </w:tc>
        <w:tc>
          <w:tcPr>
            <w:tcW w:w="756" w:type="dxa"/>
            <w:tcBorders>
              <w:top w:val="nil"/>
              <w:left w:val="nil"/>
              <w:bottom w:val="single" w:sz="4" w:space="0" w:color="auto"/>
              <w:right w:val="single" w:sz="4" w:space="0" w:color="auto"/>
            </w:tcBorders>
            <w:shd w:val="clear" w:color="auto" w:fill="auto"/>
            <w:noWrap/>
            <w:vAlign w:val="center"/>
            <w:hideMark/>
          </w:tcPr>
          <w:p w14:paraId="0D1CA6F2" w14:textId="3A742A36" w:rsidR="00FF1DB4" w:rsidRPr="00986D83" w:rsidRDefault="00FF1DB4" w:rsidP="00FF1DB4">
            <w:pPr>
              <w:jc w:val="center"/>
              <w:rPr>
                <w:rFonts w:eastAsia="Times New Roman" w:cstheme="minorHAnsi"/>
                <w:sz w:val="20"/>
                <w:szCs w:val="20"/>
                <w:lang w:val="hr-HR"/>
              </w:rPr>
            </w:pPr>
            <w:r w:rsidRPr="00986D83">
              <w:rPr>
                <w:rFonts w:eastAsia="Times New Roman" w:cstheme="minorHAnsi"/>
                <w:sz w:val="20"/>
                <w:szCs w:val="20"/>
                <w:lang w:val="hr-HR"/>
              </w:rPr>
              <w:t>50</w:t>
            </w: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14:paraId="1F3D58B9" w14:textId="77777777" w:rsidR="00FF1DB4" w:rsidRPr="00944154" w:rsidRDefault="00FF1DB4" w:rsidP="00FF1DB4">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hideMark/>
          </w:tcPr>
          <w:p w14:paraId="0F817DA3" w14:textId="7CF34831" w:rsidR="00FF1DB4" w:rsidRPr="00944154" w:rsidRDefault="00FF1DB4" w:rsidP="00FF1DB4">
            <w:pPr>
              <w:jc w:val="center"/>
              <w:rPr>
                <w:rFonts w:eastAsia="Times New Roman" w:cstheme="minorHAnsi"/>
                <w:sz w:val="20"/>
                <w:szCs w:val="20"/>
                <w:lang w:val="hr-HR"/>
              </w:rPr>
            </w:pPr>
          </w:p>
        </w:tc>
        <w:tc>
          <w:tcPr>
            <w:tcW w:w="709" w:type="dxa"/>
            <w:tcBorders>
              <w:top w:val="nil"/>
              <w:left w:val="nil"/>
              <w:bottom w:val="single" w:sz="4" w:space="0" w:color="auto"/>
              <w:right w:val="single" w:sz="8" w:space="0" w:color="auto"/>
            </w:tcBorders>
            <w:shd w:val="clear" w:color="auto" w:fill="auto"/>
            <w:noWrap/>
            <w:vAlign w:val="center"/>
            <w:hideMark/>
          </w:tcPr>
          <w:p w14:paraId="75BD942D" w14:textId="6C9A77D0" w:rsidR="00FF1DB4" w:rsidRPr="00944154" w:rsidRDefault="003B1F99" w:rsidP="00FF1DB4">
            <w:pPr>
              <w:jc w:val="center"/>
              <w:rPr>
                <w:rFonts w:eastAsia="Times New Roman" w:cstheme="minorHAnsi"/>
                <w:sz w:val="20"/>
                <w:szCs w:val="20"/>
                <w:lang w:val="hr-HR"/>
              </w:rPr>
            </w:pPr>
            <w:r>
              <w:rPr>
                <w:rFonts w:eastAsia="Times New Roman" w:cstheme="minorHAnsi"/>
                <w:sz w:val="20"/>
                <w:szCs w:val="20"/>
                <w:lang w:val="hr-HR"/>
              </w:rPr>
              <w:t>1</w:t>
            </w:r>
          </w:p>
        </w:tc>
      </w:tr>
      <w:tr w:rsidR="00DB5D09" w14:paraId="3D811F65" w14:textId="77777777" w:rsidTr="00131198">
        <w:trPr>
          <w:gridAfter w:val="1"/>
          <w:wAfter w:w="709" w:type="dxa"/>
          <w:trHeight w:val="300"/>
        </w:trPr>
        <w:tc>
          <w:tcPr>
            <w:tcW w:w="607" w:type="dxa"/>
            <w:vMerge w:val="restart"/>
            <w:tcBorders>
              <w:top w:val="nil"/>
              <w:left w:val="single" w:sz="8" w:space="0" w:color="auto"/>
              <w:right w:val="single" w:sz="4" w:space="0" w:color="808080"/>
            </w:tcBorders>
            <w:vAlign w:val="center"/>
            <w:hideMark/>
          </w:tcPr>
          <w:p w14:paraId="75C2AFDA" w14:textId="0D1F8C43" w:rsidR="00FF1DB4" w:rsidRPr="00944154" w:rsidRDefault="003B1F99" w:rsidP="00FF1DB4">
            <w:pPr>
              <w:jc w:val="center"/>
              <w:rPr>
                <w:rFonts w:eastAsia="Times New Roman" w:cstheme="minorHAnsi"/>
                <w:sz w:val="20"/>
                <w:szCs w:val="20"/>
                <w:lang w:val="hr-HR"/>
              </w:rPr>
            </w:pPr>
            <w:r>
              <w:rPr>
                <w:rFonts w:eastAsia="Times New Roman" w:cstheme="minorHAnsi"/>
                <w:sz w:val="20"/>
                <w:szCs w:val="20"/>
                <w:lang w:val="hr-HR"/>
              </w:rPr>
              <w:t>11</w:t>
            </w:r>
            <w:r w:rsidR="00FF1DB4">
              <w:rPr>
                <w:rFonts w:eastAsia="Times New Roman" w:cstheme="minorHAnsi"/>
                <w:sz w:val="20"/>
                <w:szCs w:val="20"/>
                <w:lang w:val="hr-HR"/>
              </w:rPr>
              <w:t>5</w:t>
            </w:r>
          </w:p>
        </w:tc>
        <w:tc>
          <w:tcPr>
            <w:tcW w:w="1184" w:type="dxa"/>
            <w:vMerge w:val="restart"/>
            <w:tcBorders>
              <w:top w:val="nil"/>
              <w:left w:val="single" w:sz="4" w:space="0" w:color="808080"/>
              <w:right w:val="single" w:sz="4" w:space="0" w:color="808080"/>
            </w:tcBorders>
            <w:vAlign w:val="center"/>
            <w:hideMark/>
          </w:tcPr>
          <w:p w14:paraId="48E146B7" w14:textId="5BB3040B" w:rsidR="00FF1DB4" w:rsidRPr="00D44A34" w:rsidRDefault="00FF1DB4" w:rsidP="00FF1DB4">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lang w:val="hr-HR"/>
              </w:rPr>
            </w:pPr>
            <w:r w:rsidRPr="00D44A34">
              <w:rPr>
                <w:rFonts w:cstheme="minorHAnsi"/>
                <w:spacing w:val="-2"/>
                <w:sz w:val="20"/>
                <w:szCs w:val="20"/>
                <w:lang w:val="hr-HR"/>
              </w:rPr>
              <w:t>BAKM-55</w:t>
            </w:r>
          </w:p>
        </w:tc>
        <w:tc>
          <w:tcPr>
            <w:tcW w:w="3260" w:type="dxa"/>
            <w:vMerge w:val="restart"/>
            <w:tcBorders>
              <w:top w:val="nil"/>
              <w:left w:val="single" w:sz="4" w:space="0" w:color="808080"/>
              <w:right w:val="single" w:sz="4" w:space="0" w:color="808080"/>
            </w:tcBorders>
            <w:vAlign w:val="center"/>
            <w:hideMark/>
          </w:tcPr>
          <w:tbl>
            <w:tblPr>
              <w:tblW w:w="0" w:type="auto"/>
              <w:tblLayout w:type="fixed"/>
              <w:tblCellMar>
                <w:left w:w="0" w:type="dxa"/>
                <w:right w:w="0" w:type="dxa"/>
              </w:tblCellMar>
              <w:tblLook w:val="0000" w:firstRow="0" w:lastRow="0" w:firstColumn="0" w:lastColumn="0" w:noHBand="0" w:noVBand="0"/>
            </w:tblPr>
            <w:tblGrid>
              <w:gridCol w:w="2955"/>
            </w:tblGrid>
            <w:tr w:rsidR="00DB5D09" w14:paraId="4F345DFC" w14:textId="77777777" w:rsidTr="00131198">
              <w:tc>
                <w:tcPr>
                  <w:tcW w:w="2955" w:type="dxa"/>
                </w:tcPr>
                <w:p w14:paraId="0562B286" w14:textId="61D544E7" w:rsidR="003116D9" w:rsidRPr="00D44A34" w:rsidRDefault="003116D9">
                  <w:pPr>
                    <w:rPr>
                      <w:rFonts w:cstheme="minorHAnsi"/>
                      <w:sz w:val="20"/>
                      <w:szCs w:val="20"/>
                      <w:lang w:val="hr-HR"/>
                    </w:rPr>
                  </w:pPr>
                  <w:r w:rsidRPr="00D44A34">
                    <w:rPr>
                      <w:rFonts w:cstheme="minorHAnsi"/>
                      <w:sz w:val="20"/>
                      <w:szCs w:val="20"/>
                      <w:lang w:val="hr-HR"/>
                    </w:rPr>
                    <w:t>Stručna praksa 3</w:t>
                  </w:r>
                </w:p>
              </w:tc>
            </w:tr>
          </w:tbl>
          <w:p w14:paraId="36678291" w14:textId="658B0648" w:rsidR="00FF1DB4" w:rsidRPr="00944154" w:rsidRDefault="00FF1DB4" w:rsidP="00FF1DB4">
            <w:pPr>
              <w:jc w:val="center"/>
              <w:rPr>
                <w:rFonts w:eastAsia="Times New Roman" w:cstheme="minorHAnsi"/>
                <w:sz w:val="20"/>
                <w:szCs w:val="20"/>
                <w:lang w:val="hr-HR"/>
              </w:rPr>
            </w:pPr>
          </w:p>
        </w:tc>
        <w:tc>
          <w:tcPr>
            <w:tcW w:w="851" w:type="dxa"/>
            <w:vMerge w:val="restart"/>
            <w:tcBorders>
              <w:top w:val="nil"/>
              <w:left w:val="single" w:sz="4" w:space="0" w:color="808080"/>
              <w:right w:val="single" w:sz="4" w:space="0" w:color="808080"/>
            </w:tcBorders>
            <w:vAlign w:val="center"/>
            <w:hideMark/>
          </w:tcPr>
          <w:p w14:paraId="3C08BDE2" w14:textId="2786EBFD" w:rsidR="00FF1DB4" w:rsidRPr="00944154" w:rsidRDefault="00131198" w:rsidP="00FF1DB4">
            <w:pPr>
              <w:jc w:val="center"/>
              <w:rPr>
                <w:rFonts w:eastAsia="Times New Roman" w:cstheme="minorHAnsi"/>
                <w:sz w:val="20"/>
                <w:szCs w:val="20"/>
                <w:lang w:val="hr-HR"/>
              </w:rPr>
            </w:pPr>
            <w:r>
              <w:rPr>
                <w:rFonts w:eastAsia="Times New Roman" w:cstheme="minorHAnsi"/>
                <w:sz w:val="20"/>
                <w:szCs w:val="20"/>
                <w:lang w:val="hr-HR"/>
              </w:rPr>
              <w:t>O</w:t>
            </w:r>
          </w:p>
        </w:tc>
        <w:tc>
          <w:tcPr>
            <w:tcW w:w="739" w:type="dxa"/>
            <w:vMerge w:val="restart"/>
            <w:tcBorders>
              <w:top w:val="nil"/>
              <w:left w:val="single" w:sz="4" w:space="0" w:color="808080"/>
              <w:right w:val="nil"/>
            </w:tcBorders>
            <w:vAlign w:val="center"/>
          </w:tcPr>
          <w:p w14:paraId="36694C56" w14:textId="048BEC81" w:rsidR="00FF1DB4" w:rsidRPr="00237650" w:rsidRDefault="00131198" w:rsidP="00131198">
            <w:pPr>
              <w:jc w:val="center"/>
              <w:rPr>
                <w:rFonts w:eastAsia="Times New Roman" w:cstheme="minorHAnsi"/>
                <w:sz w:val="20"/>
                <w:szCs w:val="20"/>
                <w:lang w:val="hr-HR"/>
              </w:rPr>
            </w:pPr>
            <w:r>
              <w:rPr>
                <w:rFonts w:eastAsia="Times New Roman" w:cstheme="minorHAnsi"/>
                <w:sz w:val="20"/>
                <w:szCs w:val="20"/>
                <w:lang w:val="hr-HR"/>
              </w:rPr>
              <w:t>4</w:t>
            </w:r>
          </w:p>
        </w:tc>
        <w:tc>
          <w:tcPr>
            <w:tcW w:w="3372" w:type="dxa"/>
            <w:tcBorders>
              <w:left w:val="single" w:sz="4" w:space="0" w:color="808080"/>
              <w:bottom w:val="single" w:sz="4" w:space="0" w:color="auto"/>
              <w:right w:val="nil"/>
            </w:tcBorders>
            <w:shd w:val="clear" w:color="auto" w:fill="auto"/>
            <w:noWrap/>
            <w:vAlign w:val="center"/>
            <w:hideMark/>
          </w:tcPr>
          <w:p w14:paraId="29FDC822" w14:textId="77777777" w:rsidR="00131198" w:rsidRPr="00131198" w:rsidRDefault="00131198" w:rsidP="00131198">
            <w:pPr>
              <w:rPr>
                <w:rFonts w:eastAsia="Times New Roman" w:cstheme="minorHAnsi"/>
                <w:sz w:val="20"/>
                <w:szCs w:val="20"/>
                <w:lang w:val="hr-HR"/>
              </w:rPr>
            </w:pPr>
            <w:r w:rsidRPr="00131198">
              <w:rPr>
                <w:rFonts w:eastAsia="Times New Roman" w:cstheme="minorHAnsi"/>
                <w:sz w:val="20"/>
                <w:szCs w:val="20"/>
                <w:lang w:val="hr-HR"/>
              </w:rPr>
              <w:t>izv. prof. dr. sc. Damir Šebo</w:t>
            </w:r>
          </w:p>
          <w:p w14:paraId="00A252CB" w14:textId="07F38511" w:rsidR="00FF1DB4" w:rsidRPr="00944154" w:rsidRDefault="00131198" w:rsidP="00131198">
            <w:pPr>
              <w:rPr>
                <w:rFonts w:eastAsia="Times New Roman" w:cstheme="minorHAnsi"/>
                <w:sz w:val="20"/>
                <w:szCs w:val="20"/>
                <w:lang w:val="hr-HR"/>
              </w:rPr>
            </w:pPr>
            <w:r w:rsidRPr="00131198">
              <w:rPr>
                <w:rFonts w:eastAsia="Times New Roman" w:cstheme="minorHAnsi"/>
                <w:sz w:val="20"/>
                <w:szCs w:val="20"/>
                <w:lang w:val="hr-HR"/>
              </w:rPr>
              <w:t>Ivana Guganović, asistentica</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6E4ED729" w14:textId="77777777" w:rsidR="00FF1DB4" w:rsidRPr="00944154" w:rsidRDefault="00FF1DB4" w:rsidP="00FF1DB4">
            <w:pPr>
              <w:jc w:val="center"/>
              <w:rPr>
                <w:rFonts w:eastAsia="Times New Roman" w:cstheme="minorHAnsi"/>
                <w:sz w:val="20"/>
                <w:szCs w:val="20"/>
                <w:lang w:val="hr-HR"/>
              </w:rPr>
            </w:pPr>
            <w:r w:rsidRPr="00944154">
              <w:rPr>
                <w:rFonts w:eastAsia="Times New Roman" w:cstheme="minorHAnsi"/>
                <w:sz w:val="20"/>
                <w:szCs w:val="20"/>
                <w:lang w:val="hr-HR"/>
              </w:rPr>
              <w:t> </w:t>
            </w:r>
          </w:p>
        </w:tc>
        <w:tc>
          <w:tcPr>
            <w:tcW w:w="552" w:type="dxa"/>
            <w:tcBorders>
              <w:top w:val="nil"/>
              <w:left w:val="nil"/>
              <w:bottom w:val="single" w:sz="4" w:space="0" w:color="auto"/>
              <w:right w:val="single" w:sz="4" w:space="0" w:color="808080"/>
            </w:tcBorders>
            <w:shd w:val="clear" w:color="auto" w:fill="auto"/>
            <w:noWrap/>
            <w:vAlign w:val="center"/>
            <w:hideMark/>
          </w:tcPr>
          <w:p w14:paraId="61A1408C" w14:textId="0EB82D61" w:rsidR="00FF1DB4" w:rsidRPr="0089257D" w:rsidRDefault="00FF1DB4" w:rsidP="00FF1DB4">
            <w:pPr>
              <w:jc w:val="center"/>
              <w:rPr>
                <w:rFonts w:eastAsia="Times New Roman" w:cstheme="minorHAnsi"/>
                <w:sz w:val="20"/>
                <w:szCs w:val="20"/>
                <w:lang w:val="hr-HR"/>
              </w:rPr>
            </w:pPr>
          </w:p>
        </w:tc>
        <w:tc>
          <w:tcPr>
            <w:tcW w:w="756" w:type="dxa"/>
            <w:tcBorders>
              <w:top w:val="nil"/>
              <w:left w:val="nil"/>
              <w:bottom w:val="single" w:sz="4" w:space="0" w:color="auto"/>
              <w:right w:val="single" w:sz="4" w:space="0" w:color="auto"/>
            </w:tcBorders>
            <w:shd w:val="clear" w:color="auto" w:fill="auto"/>
            <w:noWrap/>
            <w:vAlign w:val="center"/>
            <w:hideMark/>
          </w:tcPr>
          <w:p w14:paraId="5505ACAE" w14:textId="77777777" w:rsidR="00131198" w:rsidRPr="00131198" w:rsidRDefault="00131198" w:rsidP="00131198">
            <w:pPr>
              <w:jc w:val="center"/>
              <w:rPr>
                <w:rFonts w:eastAsia="Times New Roman" w:cstheme="minorHAnsi"/>
                <w:sz w:val="20"/>
                <w:szCs w:val="20"/>
                <w:lang w:val="hr-HR"/>
              </w:rPr>
            </w:pPr>
            <w:r w:rsidRPr="00131198">
              <w:rPr>
                <w:rFonts w:eastAsia="Times New Roman" w:cstheme="minorHAnsi"/>
                <w:sz w:val="20"/>
                <w:szCs w:val="20"/>
                <w:lang w:val="hr-HR"/>
              </w:rPr>
              <w:t>10PK</w:t>
            </w:r>
          </w:p>
          <w:p w14:paraId="02361B99" w14:textId="55BE6740" w:rsidR="00FF1DB4" w:rsidRPr="00944154" w:rsidRDefault="00131198" w:rsidP="00131198">
            <w:pPr>
              <w:jc w:val="center"/>
              <w:rPr>
                <w:rFonts w:eastAsia="Times New Roman" w:cstheme="minorHAnsi"/>
                <w:sz w:val="20"/>
                <w:szCs w:val="20"/>
                <w:lang w:val="hr-HR"/>
              </w:rPr>
            </w:pPr>
            <w:r w:rsidRPr="00131198">
              <w:rPr>
                <w:rFonts w:eastAsia="Times New Roman" w:cstheme="minorHAnsi"/>
                <w:sz w:val="20"/>
                <w:szCs w:val="20"/>
                <w:lang w:val="hr-HR"/>
              </w:rPr>
              <w:t>10PK</w:t>
            </w: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14:paraId="70CD5CCC" w14:textId="77777777" w:rsidR="00FF1DB4" w:rsidRPr="00944154" w:rsidRDefault="00FF1DB4" w:rsidP="00FF1DB4">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hideMark/>
          </w:tcPr>
          <w:p w14:paraId="116E025D" w14:textId="63D50D51" w:rsidR="00FF1DB4" w:rsidRPr="00944154" w:rsidRDefault="00FF1DB4" w:rsidP="00FF1DB4">
            <w:pPr>
              <w:jc w:val="center"/>
              <w:rPr>
                <w:rFonts w:eastAsia="Times New Roman" w:cstheme="minorHAnsi"/>
                <w:sz w:val="20"/>
                <w:szCs w:val="20"/>
                <w:lang w:val="hr-HR"/>
              </w:rPr>
            </w:pPr>
          </w:p>
        </w:tc>
      </w:tr>
      <w:tr w:rsidR="00FF1DB4" w:rsidRPr="00DD18C6" w14:paraId="6E7E7A98" w14:textId="77777777" w:rsidTr="00963C07">
        <w:trPr>
          <w:trHeight w:val="300"/>
        </w:trPr>
        <w:tc>
          <w:tcPr>
            <w:tcW w:w="607" w:type="dxa"/>
            <w:vMerge/>
            <w:tcBorders>
              <w:left w:val="single" w:sz="8" w:space="0" w:color="auto"/>
              <w:bottom w:val="single" w:sz="4" w:space="0" w:color="000000"/>
              <w:right w:val="single" w:sz="4" w:space="0" w:color="808080"/>
            </w:tcBorders>
            <w:vAlign w:val="center"/>
            <w:hideMark/>
          </w:tcPr>
          <w:p w14:paraId="4DEF1814" w14:textId="77777777" w:rsidR="00FF1DB4" w:rsidRPr="00DD18C6" w:rsidRDefault="00FF1DB4" w:rsidP="00FF1DB4">
            <w:pPr>
              <w:rPr>
                <w:rFonts w:eastAsia="Times New Roman" w:cstheme="minorHAnsi"/>
                <w:sz w:val="20"/>
                <w:szCs w:val="20"/>
                <w:highlight w:val="yellow"/>
                <w:lang w:val="hr-HR"/>
              </w:rPr>
            </w:pPr>
          </w:p>
        </w:tc>
        <w:tc>
          <w:tcPr>
            <w:tcW w:w="1184" w:type="dxa"/>
            <w:vMerge/>
            <w:tcBorders>
              <w:left w:val="single" w:sz="4" w:space="0" w:color="808080"/>
              <w:bottom w:val="single" w:sz="4" w:space="0" w:color="000000"/>
              <w:right w:val="single" w:sz="4" w:space="0" w:color="808080"/>
            </w:tcBorders>
            <w:vAlign w:val="center"/>
            <w:hideMark/>
          </w:tcPr>
          <w:p w14:paraId="687B9A8B" w14:textId="77777777" w:rsidR="00FF1DB4" w:rsidRPr="00944154" w:rsidRDefault="00FF1DB4" w:rsidP="00FF1DB4">
            <w:pPr>
              <w:rPr>
                <w:rFonts w:eastAsia="Times New Roman" w:cstheme="minorHAnsi"/>
                <w:sz w:val="20"/>
                <w:szCs w:val="20"/>
                <w:lang w:val="hr-HR"/>
              </w:rPr>
            </w:pPr>
          </w:p>
        </w:tc>
        <w:tc>
          <w:tcPr>
            <w:tcW w:w="3260" w:type="dxa"/>
            <w:vMerge/>
            <w:tcBorders>
              <w:left w:val="single" w:sz="4" w:space="0" w:color="808080"/>
              <w:bottom w:val="single" w:sz="4" w:space="0" w:color="000000"/>
              <w:right w:val="single" w:sz="4" w:space="0" w:color="808080"/>
            </w:tcBorders>
            <w:vAlign w:val="center"/>
            <w:hideMark/>
          </w:tcPr>
          <w:p w14:paraId="68E4BA2F" w14:textId="77777777" w:rsidR="00FF1DB4" w:rsidRPr="00944154" w:rsidRDefault="00FF1DB4" w:rsidP="00FF1DB4">
            <w:pPr>
              <w:rPr>
                <w:rFonts w:eastAsia="Times New Roman" w:cstheme="minorHAnsi"/>
                <w:sz w:val="20"/>
                <w:szCs w:val="20"/>
                <w:lang w:val="hr-HR"/>
              </w:rPr>
            </w:pPr>
          </w:p>
        </w:tc>
        <w:tc>
          <w:tcPr>
            <w:tcW w:w="851" w:type="dxa"/>
            <w:vMerge/>
            <w:tcBorders>
              <w:left w:val="single" w:sz="4" w:space="0" w:color="808080"/>
              <w:bottom w:val="single" w:sz="4" w:space="0" w:color="000000"/>
              <w:right w:val="single" w:sz="4" w:space="0" w:color="808080"/>
            </w:tcBorders>
            <w:vAlign w:val="center"/>
            <w:hideMark/>
          </w:tcPr>
          <w:p w14:paraId="29C7884C" w14:textId="77777777" w:rsidR="00FF1DB4" w:rsidRPr="00944154" w:rsidRDefault="00FF1DB4" w:rsidP="00FF1DB4">
            <w:pPr>
              <w:rPr>
                <w:rFonts w:eastAsia="Times New Roman" w:cstheme="minorHAnsi"/>
                <w:sz w:val="20"/>
                <w:szCs w:val="20"/>
                <w:lang w:val="hr-HR"/>
              </w:rPr>
            </w:pPr>
          </w:p>
        </w:tc>
        <w:tc>
          <w:tcPr>
            <w:tcW w:w="739" w:type="dxa"/>
            <w:vMerge/>
            <w:tcBorders>
              <w:left w:val="single" w:sz="4" w:space="0" w:color="808080"/>
              <w:bottom w:val="single" w:sz="4" w:space="0" w:color="000000"/>
              <w:right w:val="nil"/>
            </w:tcBorders>
            <w:vAlign w:val="center"/>
            <w:hideMark/>
          </w:tcPr>
          <w:p w14:paraId="66C4A2AD" w14:textId="77777777" w:rsidR="00FF1DB4" w:rsidRPr="00944154" w:rsidRDefault="00FF1DB4" w:rsidP="00FF1DB4">
            <w:pPr>
              <w:rPr>
                <w:rFonts w:eastAsia="Times New Roman" w:cstheme="minorHAnsi"/>
                <w:sz w:val="20"/>
                <w:szCs w:val="20"/>
                <w:lang w:val="hr-HR"/>
              </w:rPr>
            </w:pPr>
          </w:p>
        </w:tc>
        <w:tc>
          <w:tcPr>
            <w:tcW w:w="3372" w:type="dxa"/>
            <w:tcBorders>
              <w:left w:val="single" w:sz="4" w:space="0" w:color="808080"/>
              <w:bottom w:val="single" w:sz="4" w:space="0" w:color="auto"/>
              <w:right w:val="nil"/>
            </w:tcBorders>
            <w:shd w:val="clear" w:color="auto" w:fill="auto"/>
            <w:noWrap/>
            <w:vAlign w:val="center"/>
            <w:hideMark/>
          </w:tcPr>
          <w:p w14:paraId="20A1A33D" w14:textId="6ADF82BA" w:rsidR="00FF1DB4" w:rsidRPr="00237650" w:rsidRDefault="00FF1DB4" w:rsidP="00FF1DB4">
            <w:pPr>
              <w:rPr>
                <w:rFonts w:eastAsia="Times New Roman" w:cstheme="minorHAnsi"/>
                <w:sz w:val="20"/>
                <w:szCs w:val="20"/>
                <w:lang w:val="hr-HR"/>
              </w:rPr>
            </w:pPr>
            <w:r w:rsidRPr="00237650">
              <w:rPr>
                <w:rFonts w:eastAsia="Times New Roman" w:cstheme="minorHAnsi"/>
                <w:sz w:val="20"/>
                <w:szCs w:val="20"/>
                <w:lang w:val="hr-HR"/>
              </w:rPr>
              <w:t>Mentori</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74000D36" w14:textId="77777777" w:rsidR="00FF1DB4" w:rsidRPr="00944154" w:rsidRDefault="00FF1DB4" w:rsidP="00FF1DB4">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hideMark/>
          </w:tcPr>
          <w:p w14:paraId="4107B758" w14:textId="77777777" w:rsidR="00FF1DB4" w:rsidRPr="00944154" w:rsidRDefault="00FF1DB4" w:rsidP="00FF1DB4">
            <w:pPr>
              <w:jc w:val="center"/>
              <w:rPr>
                <w:rFonts w:eastAsia="Times New Roman" w:cstheme="minorHAnsi"/>
                <w:sz w:val="20"/>
                <w:szCs w:val="20"/>
                <w:lang w:val="hr-HR"/>
              </w:rPr>
            </w:pPr>
          </w:p>
        </w:tc>
        <w:tc>
          <w:tcPr>
            <w:tcW w:w="756" w:type="dxa"/>
            <w:tcBorders>
              <w:top w:val="nil"/>
              <w:left w:val="nil"/>
              <w:bottom w:val="single" w:sz="4" w:space="0" w:color="auto"/>
              <w:right w:val="single" w:sz="4" w:space="0" w:color="auto"/>
            </w:tcBorders>
            <w:shd w:val="clear" w:color="auto" w:fill="auto"/>
            <w:noWrap/>
            <w:vAlign w:val="center"/>
            <w:hideMark/>
          </w:tcPr>
          <w:p w14:paraId="60118601" w14:textId="77777777" w:rsidR="00FF1DB4" w:rsidRPr="00944154" w:rsidRDefault="00FF1DB4" w:rsidP="00FF1DB4">
            <w:pPr>
              <w:jc w:val="center"/>
              <w:rPr>
                <w:rFonts w:eastAsia="Times New Roman" w:cstheme="minorHAnsi"/>
                <w:sz w:val="20"/>
                <w:szCs w:val="20"/>
                <w:lang w:val="hr-HR"/>
              </w:rPr>
            </w:pP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14:paraId="1B4EC8CE" w14:textId="77777777" w:rsidR="00FF1DB4" w:rsidRPr="00944154" w:rsidRDefault="00FF1DB4" w:rsidP="00FF1DB4">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hideMark/>
          </w:tcPr>
          <w:p w14:paraId="387A44A7" w14:textId="77777777" w:rsidR="00FF1DB4" w:rsidRPr="00944154" w:rsidRDefault="00FF1DB4" w:rsidP="00FF1DB4">
            <w:pPr>
              <w:jc w:val="center"/>
              <w:rPr>
                <w:rFonts w:eastAsia="Times New Roman" w:cstheme="minorHAnsi"/>
                <w:sz w:val="20"/>
                <w:szCs w:val="20"/>
                <w:lang w:val="hr-HR"/>
              </w:rPr>
            </w:pPr>
          </w:p>
        </w:tc>
        <w:tc>
          <w:tcPr>
            <w:tcW w:w="709" w:type="dxa"/>
            <w:tcBorders>
              <w:top w:val="nil"/>
              <w:left w:val="nil"/>
              <w:bottom w:val="single" w:sz="4" w:space="0" w:color="auto"/>
              <w:right w:val="single" w:sz="8" w:space="0" w:color="auto"/>
            </w:tcBorders>
            <w:shd w:val="clear" w:color="auto" w:fill="auto"/>
            <w:noWrap/>
            <w:vAlign w:val="center"/>
            <w:hideMark/>
          </w:tcPr>
          <w:p w14:paraId="45A88EE3" w14:textId="7F6CD475" w:rsidR="00FF1DB4" w:rsidRPr="00944154" w:rsidRDefault="00FF1DB4" w:rsidP="00FF1DB4">
            <w:pPr>
              <w:jc w:val="center"/>
              <w:rPr>
                <w:rFonts w:eastAsia="Times New Roman" w:cstheme="minorHAnsi"/>
                <w:sz w:val="20"/>
                <w:szCs w:val="20"/>
                <w:lang w:val="hr-HR"/>
              </w:rPr>
            </w:pPr>
            <w:r w:rsidRPr="00944154">
              <w:rPr>
                <w:rFonts w:eastAsia="Times New Roman" w:cstheme="minorHAnsi"/>
                <w:sz w:val="20"/>
                <w:szCs w:val="20"/>
                <w:lang w:val="hr-HR"/>
              </w:rPr>
              <w:t> </w:t>
            </w:r>
            <w:r w:rsidR="003B1F99">
              <w:rPr>
                <w:rFonts w:eastAsia="Times New Roman" w:cstheme="minorHAnsi"/>
                <w:sz w:val="20"/>
                <w:szCs w:val="20"/>
                <w:lang w:val="hr-HR"/>
              </w:rPr>
              <w:t>1</w:t>
            </w:r>
          </w:p>
        </w:tc>
      </w:tr>
      <w:tr w:rsidR="00FF1DB4" w:rsidRPr="00DD18C6" w14:paraId="6E483314" w14:textId="77777777" w:rsidTr="00963C07">
        <w:trPr>
          <w:trHeight w:val="300"/>
        </w:trPr>
        <w:tc>
          <w:tcPr>
            <w:tcW w:w="14125" w:type="dxa"/>
            <w:gridSpan w:val="12"/>
            <w:tcBorders>
              <w:top w:val="single" w:sz="4" w:space="0" w:color="808080"/>
              <w:left w:val="single" w:sz="8" w:space="0" w:color="auto"/>
              <w:bottom w:val="single" w:sz="4" w:space="0" w:color="808080"/>
              <w:right w:val="single" w:sz="8" w:space="0" w:color="000000"/>
            </w:tcBorders>
            <w:shd w:val="clear" w:color="auto" w:fill="auto"/>
            <w:vAlign w:val="center"/>
            <w:hideMark/>
          </w:tcPr>
          <w:p w14:paraId="05321B26" w14:textId="77777777" w:rsidR="00FF1DB4" w:rsidRPr="00DD18C6" w:rsidRDefault="00FF1DB4" w:rsidP="00FF1DB4">
            <w:pPr>
              <w:rPr>
                <w:rFonts w:eastAsia="Times New Roman" w:cstheme="minorHAnsi"/>
                <w:b/>
                <w:bCs/>
                <w:sz w:val="20"/>
                <w:szCs w:val="20"/>
                <w:highlight w:val="yellow"/>
                <w:lang w:val="hr-HR"/>
              </w:rPr>
            </w:pPr>
            <w:r w:rsidRPr="00944154">
              <w:rPr>
                <w:rFonts w:eastAsia="Times New Roman" w:cstheme="minorHAnsi"/>
                <w:b/>
                <w:bCs/>
                <w:sz w:val="20"/>
                <w:szCs w:val="20"/>
                <w:lang w:val="hr-HR"/>
              </w:rPr>
              <w:t>20 ECTS</w:t>
            </w:r>
          </w:p>
        </w:tc>
      </w:tr>
    </w:tbl>
    <w:p w14:paraId="62DC81E5" w14:textId="77777777" w:rsidR="00DD18C6" w:rsidRPr="00DD18C6" w:rsidRDefault="00DD18C6" w:rsidP="00DD18C6">
      <w:pPr>
        <w:rPr>
          <w:highlight w:val="yellow"/>
        </w:rPr>
      </w:pPr>
      <w:r w:rsidRPr="00DD18C6">
        <w:rPr>
          <w:highlight w:val="yellow"/>
        </w:rPr>
        <w:br w:type="page"/>
      </w:r>
    </w:p>
    <w:tbl>
      <w:tblPr>
        <w:tblW w:w="14125" w:type="dxa"/>
        <w:tblInd w:w="-459" w:type="dxa"/>
        <w:tblLayout w:type="fixed"/>
        <w:tblLook w:val="04A0" w:firstRow="1" w:lastRow="0" w:firstColumn="1" w:lastColumn="0" w:noHBand="0" w:noVBand="1"/>
      </w:tblPr>
      <w:tblGrid>
        <w:gridCol w:w="517"/>
        <w:gridCol w:w="90"/>
        <w:gridCol w:w="1184"/>
        <w:gridCol w:w="1490"/>
        <w:gridCol w:w="1770"/>
        <w:gridCol w:w="851"/>
        <w:gridCol w:w="739"/>
        <w:gridCol w:w="3372"/>
        <w:gridCol w:w="567"/>
        <w:gridCol w:w="552"/>
        <w:gridCol w:w="756"/>
        <w:gridCol w:w="819"/>
        <w:gridCol w:w="709"/>
        <w:gridCol w:w="709"/>
      </w:tblGrid>
      <w:tr w:rsidR="00DD18C6" w:rsidRPr="0081538D" w14:paraId="29073D81" w14:textId="77777777" w:rsidTr="00321E77">
        <w:trPr>
          <w:trHeight w:val="300"/>
        </w:trPr>
        <w:tc>
          <w:tcPr>
            <w:tcW w:w="14125" w:type="dxa"/>
            <w:gridSpan w:val="14"/>
            <w:tcBorders>
              <w:top w:val="single" w:sz="4" w:space="0" w:color="808080"/>
              <w:left w:val="single" w:sz="8" w:space="0" w:color="auto"/>
              <w:bottom w:val="single" w:sz="4" w:space="0" w:color="808080"/>
              <w:right w:val="single" w:sz="8" w:space="0" w:color="000000"/>
            </w:tcBorders>
            <w:shd w:val="clear" w:color="auto" w:fill="auto"/>
            <w:vAlign w:val="center"/>
            <w:hideMark/>
          </w:tcPr>
          <w:p w14:paraId="4070234E" w14:textId="77777777" w:rsidR="00DD18C6" w:rsidRPr="0081538D" w:rsidRDefault="00DD18C6" w:rsidP="00963C07">
            <w:pPr>
              <w:rPr>
                <w:rFonts w:eastAsia="Times New Roman" w:cstheme="minorHAnsi"/>
                <w:b/>
                <w:bCs/>
                <w:sz w:val="20"/>
                <w:szCs w:val="20"/>
                <w:lang w:val="hr-HR"/>
              </w:rPr>
            </w:pPr>
            <w:r w:rsidRPr="0081538D">
              <w:rPr>
                <w:rFonts w:eastAsia="Times New Roman" w:cstheme="minorHAnsi"/>
                <w:b/>
                <w:bCs/>
                <w:sz w:val="20"/>
                <w:szCs w:val="20"/>
                <w:lang w:val="hr-HR"/>
              </w:rPr>
              <w:lastRenderedPageBreak/>
              <w:t>IZBORNI KOLEGIJI</w:t>
            </w:r>
          </w:p>
        </w:tc>
      </w:tr>
      <w:tr w:rsidR="00DD18C6" w:rsidRPr="0081538D" w14:paraId="36BFC8C2" w14:textId="77777777" w:rsidTr="00321E77">
        <w:trPr>
          <w:trHeight w:val="315"/>
        </w:trPr>
        <w:tc>
          <w:tcPr>
            <w:tcW w:w="607" w:type="dxa"/>
            <w:gridSpan w:val="2"/>
            <w:tcBorders>
              <w:left w:val="single" w:sz="8" w:space="0" w:color="auto"/>
              <w:bottom w:val="single" w:sz="8" w:space="0" w:color="000000"/>
              <w:right w:val="single" w:sz="4" w:space="0" w:color="808080"/>
            </w:tcBorders>
            <w:shd w:val="clear" w:color="auto" w:fill="auto"/>
            <w:vAlign w:val="center"/>
          </w:tcPr>
          <w:p w14:paraId="15CF535C" w14:textId="77777777" w:rsidR="00DD18C6" w:rsidRPr="0081538D" w:rsidRDefault="00DD18C6" w:rsidP="00963C07">
            <w:pPr>
              <w:jc w:val="center"/>
              <w:rPr>
                <w:rFonts w:eastAsia="Times New Roman" w:cstheme="minorHAnsi"/>
                <w:sz w:val="20"/>
                <w:szCs w:val="20"/>
                <w:lang w:val="hr-HR"/>
              </w:rPr>
            </w:pPr>
          </w:p>
        </w:tc>
        <w:tc>
          <w:tcPr>
            <w:tcW w:w="1184" w:type="dxa"/>
            <w:tcBorders>
              <w:left w:val="single" w:sz="4" w:space="0" w:color="808080"/>
              <w:bottom w:val="single" w:sz="8" w:space="0" w:color="000000"/>
              <w:right w:val="single" w:sz="4" w:space="0" w:color="808080"/>
            </w:tcBorders>
            <w:shd w:val="clear" w:color="auto" w:fill="auto"/>
            <w:vAlign w:val="center"/>
          </w:tcPr>
          <w:p w14:paraId="4DBDAD90" w14:textId="77777777" w:rsidR="00DD18C6" w:rsidRPr="0081538D" w:rsidRDefault="00DD18C6" w:rsidP="00963C07">
            <w:pPr>
              <w:jc w:val="center"/>
              <w:rPr>
                <w:rFonts w:cstheme="minorHAnsi"/>
                <w:strike/>
                <w:color w:val="FF0000"/>
                <w:sz w:val="20"/>
                <w:szCs w:val="20"/>
                <w:lang w:val="hr-HR"/>
              </w:rPr>
            </w:pP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00B84F8C" w14:textId="77777777" w:rsidR="00DD18C6" w:rsidRPr="0081538D" w:rsidRDefault="00DD18C6" w:rsidP="00963C07">
            <w:pPr>
              <w:rPr>
                <w:rFonts w:cstheme="minorHAnsi"/>
                <w:strike/>
                <w:color w:val="FF0000"/>
                <w:sz w:val="20"/>
                <w:szCs w:val="20"/>
                <w:lang w:val="hr-HR"/>
              </w:rPr>
            </w:pP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39D0665B" w14:textId="77777777" w:rsidR="00DD18C6" w:rsidRPr="0081538D" w:rsidRDefault="00DD18C6" w:rsidP="00963C07">
            <w:pPr>
              <w:jc w:val="center"/>
              <w:rPr>
                <w:rFonts w:cstheme="minorHAnsi"/>
                <w:strike/>
                <w:color w:val="FF0000"/>
                <w:spacing w:val="-2"/>
                <w:sz w:val="20"/>
                <w:szCs w:val="20"/>
                <w:lang w:val="hr-HR"/>
              </w:rPr>
            </w:pP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0AF38941" w14:textId="77777777" w:rsidR="00DD18C6" w:rsidRPr="0081538D" w:rsidRDefault="00DD18C6" w:rsidP="00963C07">
            <w:pPr>
              <w:jc w:val="center"/>
              <w:rPr>
                <w:rFonts w:cstheme="minorHAnsi"/>
                <w:strike/>
                <w:color w:val="FF0000"/>
                <w:spacing w:val="-2"/>
                <w:sz w:val="20"/>
                <w:szCs w:val="20"/>
                <w:lang w:val="hr-HR"/>
              </w:rPr>
            </w:pPr>
          </w:p>
        </w:tc>
        <w:tc>
          <w:tcPr>
            <w:tcW w:w="3372" w:type="dxa"/>
            <w:tcBorders>
              <w:top w:val="single" w:sz="8" w:space="0" w:color="808080"/>
              <w:left w:val="nil"/>
              <w:bottom w:val="single" w:sz="8" w:space="0" w:color="auto"/>
              <w:right w:val="nil"/>
            </w:tcBorders>
            <w:shd w:val="clear" w:color="auto" w:fill="auto"/>
            <w:noWrap/>
            <w:vAlign w:val="center"/>
          </w:tcPr>
          <w:p w14:paraId="3BE53989" w14:textId="77777777" w:rsidR="00DD18C6" w:rsidRPr="0081538D" w:rsidRDefault="00DD18C6" w:rsidP="00963C07">
            <w:pPr>
              <w:rPr>
                <w:rFonts w:cstheme="minorHAnsi"/>
                <w:strike/>
                <w:color w:val="FF0000"/>
                <w:sz w:val="20"/>
                <w:szCs w:val="20"/>
                <w:lang w:val="hr-HR"/>
              </w:rPr>
            </w:pP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63DD1C14" w14:textId="77777777" w:rsidR="00DD18C6" w:rsidRPr="0081538D" w:rsidRDefault="00DD18C6" w:rsidP="00963C07">
            <w:pPr>
              <w:jc w:val="center"/>
              <w:rPr>
                <w:rFonts w:cstheme="minorHAnsi"/>
                <w:strike/>
                <w:color w:val="FF0000"/>
                <w:spacing w:val="-2"/>
                <w:sz w:val="20"/>
                <w:szCs w:val="20"/>
                <w:lang w:val="hr-HR"/>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348B06E7" w14:textId="77777777" w:rsidR="00DD18C6" w:rsidRPr="0081538D" w:rsidRDefault="00DD18C6" w:rsidP="00963C07">
            <w:pPr>
              <w:jc w:val="center"/>
              <w:rPr>
                <w:rFonts w:cstheme="minorHAnsi"/>
                <w:strike/>
                <w:color w:val="FF0000"/>
                <w:spacing w:val="-2"/>
                <w:sz w:val="20"/>
                <w:szCs w:val="20"/>
                <w:lang w:val="hr-HR"/>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5494AB60" w14:textId="77777777" w:rsidR="00DD18C6" w:rsidRPr="0081538D" w:rsidRDefault="00DD18C6" w:rsidP="00963C07">
            <w:pPr>
              <w:jc w:val="center"/>
              <w:rPr>
                <w:rFonts w:cstheme="minorHAnsi"/>
                <w:strike/>
                <w:color w:val="FF0000"/>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667F6B72" w14:textId="77777777" w:rsidR="00DD18C6" w:rsidRPr="0081538D" w:rsidRDefault="00DD18C6" w:rsidP="00963C07">
            <w:pPr>
              <w:jc w:val="center"/>
              <w:rPr>
                <w:rFonts w:cstheme="minorHAnsi"/>
                <w:strike/>
                <w:color w:val="FF0000"/>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4149F1FE" w14:textId="77777777" w:rsidR="00DD18C6" w:rsidRPr="0081538D" w:rsidRDefault="00DD18C6" w:rsidP="00963C07">
            <w:pPr>
              <w:jc w:val="center"/>
              <w:rPr>
                <w:rFonts w:cstheme="minorHAnsi"/>
                <w:strike/>
                <w:color w:val="FF0000"/>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4CD58799" w14:textId="77777777" w:rsidR="00DD18C6" w:rsidRPr="0081538D" w:rsidRDefault="00DD18C6" w:rsidP="00963C07">
            <w:pPr>
              <w:jc w:val="center"/>
              <w:rPr>
                <w:rFonts w:eastAsia="Times New Roman" w:cstheme="minorHAnsi"/>
                <w:strike/>
                <w:color w:val="FF0000"/>
                <w:sz w:val="20"/>
                <w:szCs w:val="20"/>
                <w:lang w:val="hr-HR"/>
              </w:rPr>
            </w:pPr>
          </w:p>
        </w:tc>
      </w:tr>
      <w:tr w:rsidR="00DD18C6" w:rsidRPr="0081538D" w14:paraId="1A534E62" w14:textId="77777777" w:rsidTr="00321E77">
        <w:trPr>
          <w:trHeight w:val="358"/>
        </w:trPr>
        <w:tc>
          <w:tcPr>
            <w:tcW w:w="607" w:type="dxa"/>
            <w:gridSpan w:val="2"/>
            <w:tcBorders>
              <w:left w:val="single" w:sz="8" w:space="0" w:color="auto"/>
              <w:bottom w:val="single" w:sz="8" w:space="0" w:color="000000"/>
              <w:right w:val="single" w:sz="4" w:space="0" w:color="808080"/>
            </w:tcBorders>
            <w:shd w:val="clear" w:color="auto" w:fill="auto"/>
            <w:vAlign w:val="center"/>
          </w:tcPr>
          <w:p w14:paraId="76857B96" w14:textId="35AB31DE" w:rsidR="00DD18C6" w:rsidRPr="00783C75" w:rsidRDefault="00057D9F" w:rsidP="00963C07">
            <w:pPr>
              <w:jc w:val="center"/>
              <w:rPr>
                <w:rFonts w:eastAsia="Times New Roman" w:cstheme="minorHAnsi"/>
                <w:sz w:val="20"/>
                <w:szCs w:val="20"/>
                <w:lang w:val="hr-HR"/>
              </w:rPr>
            </w:pPr>
            <w:r w:rsidRPr="00783C75">
              <w:rPr>
                <w:rFonts w:eastAsia="Times New Roman" w:cstheme="minorHAnsi"/>
                <w:sz w:val="20"/>
                <w:szCs w:val="20"/>
                <w:lang w:val="hr-HR"/>
              </w:rPr>
              <w:t>6</w:t>
            </w:r>
          </w:p>
        </w:tc>
        <w:tc>
          <w:tcPr>
            <w:tcW w:w="1184" w:type="dxa"/>
            <w:tcBorders>
              <w:left w:val="single" w:sz="4" w:space="0" w:color="808080"/>
              <w:bottom w:val="single" w:sz="8" w:space="0" w:color="000000"/>
              <w:right w:val="single" w:sz="4" w:space="0" w:color="808080"/>
            </w:tcBorders>
            <w:shd w:val="clear" w:color="auto" w:fill="auto"/>
            <w:vAlign w:val="center"/>
          </w:tcPr>
          <w:p w14:paraId="79E323C6" w14:textId="4AFF61DE" w:rsidR="00DD18C6" w:rsidRPr="00783C75" w:rsidRDefault="00DD18C6" w:rsidP="00963C07">
            <w:pPr>
              <w:jc w:val="center"/>
              <w:rPr>
                <w:rFonts w:cstheme="minorHAnsi"/>
                <w:sz w:val="20"/>
                <w:szCs w:val="20"/>
                <w:lang w:val="hr-HR"/>
              </w:rPr>
            </w:pPr>
            <w:r w:rsidRPr="00783C75">
              <w:rPr>
                <w:rFonts w:cstheme="minorHAnsi"/>
                <w:sz w:val="20"/>
                <w:szCs w:val="20"/>
                <w:lang w:val="hr-HR"/>
              </w:rPr>
              <w:t>BAKM-IZ-</w:t>
            </w:r>
            <w:r w:rsidR="00783C75" w:rsidRPr="00783C75">
              <w:rPr>
                <w:rFonts w:cstheme="minorHAnsi"/>
                <w:sz w:val="20"/>
                <w:szCs w:val="20"/>
                <w:lang w:val="hr-HR"/>
              </w:rPr>
              <w:t>39</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19E04D8E" w14:textId="20B7A6AA" w:rsidR="00DD18C6" w:rsidRPr="00783C75" w:rsidRDefault="00783C75" w:rsidP="00963C07">
            <w:pPr>
              <w:rPr>
                <w:rFonts w:cstheme="minorHAnsi"/>
                <w:spacing w:val="-2"/>
                <w:sz w:val="20"/>
                <w:szCs w:val="20"/>
                <w:lang w:val="hr-HR"/>
              </w:rPr>
            </w:pPr>
            <w:r w:rsidRPr="00783C75">
              <w:rPr>
                <w:rFonts w:cstheme="minorHAnsi"/>
                <w:spacing w:val="-2"/>
                <w:sz w:val="20"/>
                <w:szCs w:val="20"/>
                <w:lang w:val="hr-HR"/>
              </w:rPr>
              <w:t>Poslovna komunikacija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4D0C0658" w14:textId="77777777" w:rsidR="00DD18C6" w:rsidRPr="00783C75" w:rsidRDefault="00DD18C6" w:rsidP="00963C07">
            <w:pPr>
              <w:jc w:val="center"/>
              <w:rPr>
                <w:rFonts w:cstheme="minorHAnsi"/>
                <w:spacing w:val="-2"/>
                <w:sz w:val="20"/>
                <w:szCs w:val="20"/>
                <w:lang w:val="hr-HR"/>
              </w:rPr>
            </w:pPr>
            <w:r w:rsidRPr="00783C75">
              <w:rPr>
                <w:rFonts w:cstheme="minorHAnsi"/>
                <w:spacing w:val="-2"/>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615C3BED" w14:textId="77777777" w:rsidR="00DD18C6" w:rsidRPr="00783C75" w:rsidRDefault="00DD18C6" w:rsidP="00963C07">
            <w:pPr>
              <w:jc w:val="center"/>
              <w:rPr>
                <w:rFonts w:cstheme="minorHAnsi"/>
                <w:spacing w:val="-2"/>
                <w:sz w:val="20"/>
                <w:szCs w:val="20"/>
                <w:lang w:val="hr-HR"/>
              </w:rPr>
            </w:pPr>
            <w:r w:rsidRPr="00783C75">
              <w:rPr>
                <w:rFonts w:cstheme="minorHAnsi"/>
                <w:spacing w:val="-2"/>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2A73EAC3" w14:textId="7431841C" w:rsidR="00DD18C6" w:rsidRPr="00783C75" w:rsidRDefault="00257DC4" w:rsidP="00963C07">
            <w:pPr>
              <w:rPr>
                <w:rFonts w:eastAsia="Times New Roman" w:cstheme="minorHAnsi"/>
                <w:sz w:val="20"/>
                <w:szCs w:val="20"/>
                <w:lang w:val="hr-HR"/>
              </w:rPr>
            </w:pPr>
            <w:r>
              <w:rPr>
                <w:rFonts w:cstheme="minorHAnsi"/>
                <w:spacing w:val="-2"/>
                <w:sz w:val="20"/>
                <w:szCs w:val="20"/>
                <w:lang w:val="hr-HR"/>
              </w:rPr>
              <w:t xml:space="preserve">izv. prof. </w:t>
            </w:r>
            <w:r w:rsidR="00783C75" w:rsidRPr="00783C75">
              <w:rPr>
                <w:rFonts w:eastAsia="Times New Roman" w:cstheme="minorHAnsi"/>
                <w:sz w:val="20"/>
                <w:szCs w:val="20"/>
                <w:lang w:val="hr-HR"/>
              </w:rPr>
              <w:t>dr. sc. Damir Šebo</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3C01F163" w14:textId="77777777" w:rsidR="00DD18C6" w:rsidRPr="00783C75" w:rsidRDefault="00DD18C6" w:rsidP="00963C07">
            <w:pPr>
              <w:jc w:val="center"/>
              <w:rPr>
                <w:rFonts w:cstheme="minorHAnsi"/>
                <w:spacing w:val="-2"/>
                <w:sz w:val="20"/>
                <w:szCs w:val="20"/>
                <w:lang w:val="hr-HR"/>
              </w:rPr>
            </w:pPr>
            <w:r w:rsidRPr="00783C75">
              <w:rPr>
                <w:rFonts w:cstheme="minorHAnsi"/>
                <w:spacing w:val="-2"/>
                <w:sz w:val="20"/>
                <w:szCs w:val="20"/>
                <w:lang w:val="hr-HR"/>
              </w:rPr>
              <w:t>30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319645CC" w14:textId="77777777" w:rsidR="00DD18C6" w:rsidRPr="00783C75" w:rsidRDefault="00DD18C6" w:rsidP="00963C07">
            <w:pPr>
              <w:jc w:val="center"/>
              <w:rPr>
                <w:rFonts w:cstheme="minorHAnsi"/>
                <w:spacing w:val="-2"/>
                <w:sz w:val="20"/>
                <w:szCs w:val="20"/>
                <w:lang w:val="hr-HR"/>
              </w:rPr>
            </w:pPr>
            <w:r w:rsidRPr="00783C75">
              <w:rPr>
                <w:rFonts w:cstheme="minorHAnsi"/>
                <w:spacing w:val="-2"/>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6D006CFC" w14:textId="77777777" w:rsidR="00DD18C6" w:rsidRPr="00783C75" w:rsidRDefault="00DD18C6" w:rsidP="00963C07">
            <w:pPr>
              <w:jc w:val="center"/>
              <w:rPr>
                <w:rFonts w:cstheme="minorHAnsi"/>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4462037F" w14:textId="77777777" w:rsidR="00DD18C6" w:rsidRPr="00783C75" w:rsidRDefault="00DD18C6" w:rsidP="00963C07">
            <w:pPr>
              <w:jc w:val="center"/>
              <w:rPr>
                <w:rFonts w:cstheme="minorHAnsi"/>
                <w:sz w:val="20"/>
                <w:szCs w:val="20"/>
                <w:lang w:val="hr-HR"/>
              </w:rPr>
            </w:pPr>
            <w:r w:rsidRPr="00783C75">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7F2CF407" w14:textId="77777777" w:rsidR="00DD18C6" w:rsidRPr="00783C75" w:rsidRDefault="00DD18C6" w:rsidP="00963C07">
            <w:pPr>
              <w:jc w:val="center"/>
              <w:rPr>
                <w:rFonts w:cstheme="minorHAnsi"/>
                <w:sz w:val="20"/>
                <w:szCs w:val="20"/>
                <w:lang w:val="hr-HR"/>
              </w:rPr>
            </w:pPr>
            <w:r w:rsidRPr="00783C75">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7A9AA906" w14:textId="77777777" w:rsidR="00DD18C6" w:rsidRPr="00783C75" w:rsidRDefault="00DD18C6" w:rsidP="00963C07">
            <w:pPr>
              <w:rPr>
                <w:rFonts w:cstheme="minorHAnsi"/>
                <w:spacing w:val="-2"/>
                <w:sz w:val="20"/>
                <w:szCs w:val="20"/>
                <w:lang w:val="hr-HR"/>
              </w:rPr>
            </w:pPr>
          </w:p>
        </w:tc>
      </w:tr>
      <w:tr w:rsidR="003F7549" w:rsidRPr="0081538D" w14:paraId="35042D76" w14:textId="77777777" w:rsidTr="00321E77">
        <w:trPr>
          <w:trHeight w:val="444"/>
        </w:trPr>
        <w:tc>
          <w:tcPr>
            <w:tcW w:w="607" w:type="dxa"/>
            <w:gridSpan w:val="2"/>
            <w:tcBorders>
              <w:left w:val="single" w:sz="8" w:space="0" w:color="auto"/>
              <w:bottom w:val="single" w:sz="8" w:space="0" w:color="000000"/>
              <w:right w:val="single" w:sz="4" w:space="0" w:color="808080"/>
            </w:tcBorders>
            <w:shd w:val="clear" w:color="auto" w:fill="auto"/>
            <w:vAlign w:val="center"/>
          </w:tcPr>
          <w:p w14:paraId="396A35CB" w14:textId="1B6F6D45" w:rsidR="003F7549" w:rsidRPr="00783C75" w:rsidRDefault="00783C75" w:rsidP="00963C07">
            <w:pPr>
              <w:jc w:val="center"/>
              <w:rPr>
                <w:rFonts w:eastAsia="Times New Roman" w:cstheme="minorHAnsi"/>
                <w:sz w:val="20"/>
                <w:szCs w:val="20"/>
                <w:lang w:val="hr-HR"/>
              </w:rPr>
            </w:pPr>
            <w:r w:rsidRPr="00783C75">
              <w:rPr>
                <w:rFonts w:eastAsia="Times New Roman" w:cstheme="minorHAnsi"/>
                <w:sz w:val="20"/>
                <w:szCs w:val="20"/>
                <w:lang w:val="hr-HR"/>
              </w:rPr>
              <w:t>7</w:t>
            </w:r>
          </w:p>
        </w:tc>
        <w:tc>
          <w:tcPr>
            <w:tcW w:w="1184" w:type="dxa"/>
            <w:tcBorders>
              <w:left w:val="single" w:sz="4" w:space="0" w:color="808080"/>
              <w:bottom w:val="single" w:sz="8" w:space="0" w:color="000000"/>
              <w:right w:val="single" w:sz="4" w:space="0" w:color="808080"/>
            </w:tcBorders>
            <w:shd w:val="clear" w:color="auto" w:fill="auto"/>
            <w:vAlign w:val="center"/>
          </w:tcPr>
          <w:p w14:paraId="3A9E6FBC" w14:textId="6C5CDC65" w:rsidR="003F7549" w:rsidRPr="00E91BB9" w:rsidRDefault="003F7549" w:rsidP="00963C07">
            <w:pPr>
              <w:jc w:val="center"/>
              <w:rPr>
                <w:rFonts w:cstheme="minorHAnsi"/>
                <w:sz w:val="20"/>
                <w:szCs w:val="20"/>
                <w:lang w:val="hr-HR"/>
              </w:rPr>
            </w:pPr>
            <w:r w:rsidRPr="00E91BB9">
              <w:rPr>
                <w:rFonts w:cstheme="minorHAnsi"/>
                <w:sz w:val="20"/>
                <w:szCs w:val="20"/>
                <w:lang w:val="hr-HR"/>
              </w:rPr>
              <w:t>BAKM-IZ-</w:t>
            </w:r>
            <w:r w:rsidR="00D64BE7" w:rsidRPr="00E91BB9">
              <w:rPr>
                <w:rFonts w:cstheme="minorHAnsi"/>
                <w:sz w:val="20"/>
                <w:szCs w:val="20"/>
                <w:lang w:val="hr-HR"/>
              </w:rPr>
              <w:t>70</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6B31419B" w14:textId="631EA822" w:rsidR="003F7549" w:rsidRPr="003F7549" w:rsidRDefault="003F7549" w:rsidP="00963C07">
            <w:pPr>
              <w:rPr>
                <w:rFonts w:cstheme="minorHAnsi"/>
                <w:spacing w:val="-2"/>
                <w:sz w:val="20"/>
                <w:szCs w:val="20"/>
                <w:lang w:val="hr-HR"/>
              </w:rPr>
            </w:pPr>
            <w:r w:rsidRPr="003F7549">
              <w:rPr>
                <w:rFonts w:cstheme="minorHAnsi"/>
                <w:spacing w:val="-2"/>
                <w:sz w:val="20"/>
                <w:szCs w:val="20"/>
                <w:lang w:val="hr-HR"/>
              </w:rPr>
              <w:t>Novomedijski proizvodi i koncepti</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5BAECDFE" w14:textId="3067BCC8" w:rsidR="003F7549" w:rsidRPr="003F7549" w:rsidRDefault="003F7549" w:rsidP="00963C07">
            <w:pPr>
              <w:jc w:val="center"/>
              <w:rPr>
                <w:rFonts w:eastAsia="Times New Roman" w:cstheme="minorHAnsi"/>
                <w:sz w:val="20"/>
                <w:szCs w:val="20"/>
                <w:lang w:val="hr-HR"/>
              </w:rPr>
            </w:pPr>
            <w:r w:rsidRPr="003F7549">
              <w:rPr>
                <w:rFonts w:eastAsia="Times New Roman"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5C217EAF" w14:textId="2035CB0A" w:rsidR="003F7549" w:rsidRPr="003F7549" w:rsidRDefault="003F7549" w:rsidP="00963C07">
            <w:pPr>
              <w:jc w:val="center"/>
              <w:rPr>
                <w:rFonts w:eastAsia="Times New Roman" w:cstheme="minorHAnsi"/>
                <w:sz w:val="20"/>
                <w:szCs w:val="20"/>
                <w:lang w:val="hr-HR"/>
              </w:rPr>
            </w:pPr>
            <w:r w:rsidRPr="003F7549">
              <w:rPr>
                <w:rFonts w:eastAsia="Times New Roman" w:cstheme="minorHAnsi"/>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50F6B589" w14:textId="77777777" w:rsidR="00CF2C04" w:rsidRDefault="00FF1DB4" w:rsidP="00CF2C04">
            <w:pPr>
              <w:rPr>
                <w:rFonts w:cstheme="minorHAnsi"/>
                <w:spacing w:val="-2"/>
                <w:sz w:val="20"/>
                <w:szCs w:val="20"/>
                <w:lang w:val="hr-HR"/>
              </w:rPr>
            </w:pPr>
            <w:r>
              <w:rPr>
                <w:rFonts w:cstheme="minorHAnsi"/>
                <w:spacing w:val="-2"/>
                <w:sz w:val="20"/>
                <w:szCs w:val="20"/>
                <w:lang w:val="hr-HR"/>
              </w:rPr>
              <w:t>doc. d</w:t>
            </w:r>
            <w:r w:rsidR="003F7549" w:rsidRPr="003F7549">
              <w:rPr>
                <w:rFonts w:cstheme="minorHAnsi"/>
                <w:spacing w:val="-2"/>
                <w:sz w:val="20"/>
                <w:szCs w:val="20"/>
                <w:lang w:val="hr-HR"/>
              </w:rPr>
              <w:t>r. sc. Snježana Barić Šelmić</w:t>
            </w:r>
          </w:p>
          <w:p w14:paraId="0C05F19E" w14:textId="4211D0CD" w:rsidR="00BE2472" w:rsidRPr="003F7549" w:rsidRDefault="00BE2472" w:rsidP="00CF2C04">
            <w:pPr>
              <w:rPr>
                <w:rFonts w:cstheme="minorHAnsi"/>
                <w:spacing w:val="-2"/>
                <w:sz w:val="20"/>
                <w:szCs w:val="20"/>
                <w:lang w:val="hr-HR"/>
              </w:rPr>
            </w:pPr>
            <w:r>
              <w:rPr>
                <w:rFonts w:cstheme="minorHAnsi"/>
                <w:spacing w:val="-2"/>
                <w:sz w:val="20"/>
                <w:szCs w:val="20"/>
                <w:lang w:val="hr-HR"/>
              </w:rPr>
              <w:t>Ivana Guganović, asistentica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5B12FF68" w14:textId="3BD72805" w:rsidR="00CF2C04" w:rsidRPr="003F7549" w:rsidRDefault="003F7549" w:rsidP="00FF1DB4">
            <w:pPr>
              <w:jc w:val="center"/>
              <w:rPr>
                <w:rFonts w:cstheme="minorHAnsi"/>
                <w:spacing w:val="-2"/>
                <w:sz w:val="20"/>
                <w:szCs w:val="20"/>
                <w:lang w:val="hr-HR"/>
              </w:rPr>
            </w:pPr>
            <w:r w:rsidRPr="003F7549">
              <w:rPr>
                <w:rFonts w:cstheme="minorHAnsi"/>
                <w:spacing w:val="-2"/>
                <w:sz w:val="20"/>
                <w:szCs w:val="20"/>
                <w:lang w:val="hr-HR"/>
              </w:rPr>
              <w:t>15</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3A136817" w14:textId="277A71AC" w:rsidR="00CF2C04" w:rsidRPr="003F7549" w:rsidRDefault="00CF2C04" w:rsidP="00CF2C04">
            <w:pPr>
              <w:jc w:val="center"/>
              <w:rPr>
                <w:rFonts w:cstheme="minorHAnsi"/>
                <w:spacing w:val="-2"/>
                <w:sz w:val="20"/>
                <w:szCs w:val="20"/>
                <w:lang w:val="hr-HR"/>
              </w:rPr>
            </w:pPr>
          </w:p>
          <w:p w14:paraId="02DD1DCA" w14:textId="26D25AC5" w:rsidR="00CF2C04" w:rsidRPr="003F7549" w:rsidRDefault="00CF2C04" w:rsidP="00963C07">
            <w:pPr>
              <w:jc w:val="center"/>
              <w:rPr>
                <w:rFonts w:cstheme="minorHAnsi"/>
                <w:spacing w:val="-2"/>
                <w:sz w:val="20"/>
                <w:szCs w:val="20"/>
                <w:lang w:val="hr-HR"/>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60661B7E" w14:textId="77777777" w:rsidR="003F7549" w:rsidRDefault="00BE2472" w:rsidP="00963C07">
            <w:pPr>
              <w:jc w:val="center"/>
              <w:rPr>
                <w:rFonts w:cstheme="minorHAnsi"/>
                <w:spacing w:val="-2"/>
                <w:sz w:val="20"/>
                <w:szCs w:val="20"/>
                <w:lang w:val="hr-HR"/>
              </w:rPr>
            </w:pPr>
            <w:r>
              <w:rPr>
                <w:rFonts w:cstheme="minorHAnsi"/>
                <w:spacing w:val="-2"/>
                <w:sz w:val="20"/>
                <w:szCs w:val="20"/>
                <w:lang w:val="hr-HR"/>
              </w:rPr>
              <w:t>10</w:t>
            </w:r>
          </w:p>
          <w:p w14:paraId="77CC7C29" w14:textId="65CED4F1" w:rsidR="00BE2472" w:rsidRPr="003F7549" w:rsidRDefault="00BE2472" w:rsidP="00963C07">
            <w:pPr>
              <w:jc w:val="center"/>
              <w:rPr>
                <w:rFonts w:cstheme="minorHAnsi"/>
                <w:spacing w:val="-2"/>
                <w:sz w:val="20"/>
                <w:szCs w:val="20"/>
                <w:lang w:val="hr-HR"/>
              </w:rPr>
            </w:pPr>
            <w:r>
              <w:rPr>
                <w:rFonts w:cstheme="minorHAnsi"/>
                <w:spacing w:val="-2"/>
                <w:sz w:val="20"/>
                <w:szCs w:val="20"/>
                <w:lang w:val="hr-HR"/>
              </w:rPr>
              <w:t>20</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7AC4306C" w14:textId="3A351D87" w:rsidR="003F7549" w:rsidRPr="003F7549" w:rsidRDefault="007A42BA" w:rsidP="00963C07">
            <w:pPr>
              <w:jc w:val="center"/>
              <w:rPr>
                <w:rFonts w:cstheme="minorHAnsi"/>
                <w:color w:val="FF0000"/>
                <w:sz w:val="20"/>
                <w:szCs w:val="20"/>
                <w:lang w:val="hr-HR"/>
              </w:rPr>
            </w:pPr>
            <w:r w:rsidRPr="00783C75">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538295FF" w14:textId="77777777" w:rsidR="003F7549" w:rsidRPr="003F7549" w:rsidRDefault="003F7549" w:rsidP="00963C07">
            <w:pPr>
              <w:jc w:val="center"/>
              <w:rPr>
                <w:rFonts w:cstheme="minorHAnsi"/>
                <w:color w:val="FF0000"/>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53C12DBA" w14:textId="5E64BC04" w:rsidR="003F7549" w:rsidRPr="0081538D" w:rsidRDefault="007A42BA" w:rsidP="00963C07">
            <w:pPr>
              <w:jc w:val="center"/>
              <w:rPr>
                <w:rFonts w:eastAsia="Times New Roman" w:cstheme="minorHAnsi"/>
                <w:sz w:val="20"/>
                <w:szCs w:val="20"/>
                <w:lang w:val="hr-HR"/>
              </w:rPr>
            </w:pPr>
            <w:r w:rsidRPr="00783C75">
              <w:rPr>
                <w:rFonts w:cstheme="minorHAnsi"/>
                <w:sz w:val="20"/>
                <w:szCs w:val="20"/>
                <w:lang w:val="hr-HR"/>
              </w:rPr>
              <w:t>(1)</w:t>
            </w:r>
          </w:p>
        </w:tc>
      </w:tr>
      <w:tr w:rsidR="007A42BA" w:rsidRPr="0081538D" w14:paraId="637F55FC" w14:textId="77777777" w:rsidTr="00321E77">
        <w:trPr>
          <w:trHeight w:val="444"/>
        </w:trPr>
        <w:tc>
          <w:tcPr>
            <w:tcW w:w="607" w:type="dxa"/>
            <w:gridSpan w:val="2"/>
            <w:tcBorders>
              <w:left w:val="single" w:sz="8" w:space="0" w:color="auto"/>
              <w:bottom w:val="single" w:sz="8" w:space="0" w:color="000000"/>
              <w:right w:val="single" w:sz="4" w:space="0" w:color="808080"/>
            </w:tcBorders>
            <w:shd w:val="clear" w:color="auto" w:fill="auto"/>
            <w:vAlign w:val="center"/>
          </w:tcPr>
          <w:p w14:paraId="7A9CDEC2" w14:textId="6B51DB01" w:rsidR="007A42BA" w:rsidRPr="00783C75" w:rsidRDefault="007A42BA" w:rsidP="007A42BA">
            <w:pPr>
              <w:jc w:val="center"/>
              <w:rPr>
                <w:rFonts w:eastAsia="Times New Roman" w:cstheme="minorHAnsi"/>
                <w:sz w:val="20"/>
                <w:szCs w:val="20"/>
                <w:lang w:val="hr-HR"/>
              </w:rPr>
            </w:pPr>
            <w:r w:rsidRPr="00783C75">
              <w:rPr>
                <w:rFonts w:eastAsia="Times New Roman" w:cstheme="minorHAnsi"/>
                <w:sz w:val="20"/>
                <w:szCs w:val="20"/>
                <w:lang w:val="hr-HR"/>
              </w:rPr>
              <w:t>8</w:t>
            </w:r>
          </w:p>
        </w:tc>
        <w:tc>
          <w:tcPr>
            <w:tcW w:w="1184" w:type="dxa"/>
            <w:tcBorders>
              <w:left w:val="single" w:sz="4" w:space="0" w:color="808080"/>
              <w:bottom w:val="single" w:sz="8" w:space="0" w:color="000000"/>
              <w:right w:val="single" w:sz="4" w:space="0" w:color="808080"/>
            </w:tcBorders>
            <w:shd w:val="clear" w:color="auto" w:fill="auto"/>
            <w:vAlign w:val="center"/>
          </w:tcPr>
          <w:p w14:paraId="6F1ABDEC" w14:textId="00541C4F" w:rsidR="007A42BA" w:rsidRPr="00E91BB9" w:rsidRDefault="007A42BA" w:rsidP="007A42BA">
            <w:pPr>
              <w:jc w:val="center"/>
              <w:rPr>
                <w:rFonts w:cstheme="minorHAnsi"/>
                <w:sz w:val="20"/>
                <w:szCs w:val="20"/>
                <w:lang w:val="hr-HR"/>
              </w:rPr>
            </w:pPr>
            <w:r w:rsidRPr="00E91BB9">
              <w:rPr>
                <w:rFonts w:cstheme="minorHAnsi"/>
                <w:sz w:val="20"/>
                <w:szCs w:val="20"/>
                <w:lang w:val="hr-HR"/>
              </w:rPr>
              <w:t>BAKM-IZ-68</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6FF4F3E7" w14:textId="23FC96C1" w:rsidR="007A42BA" w:rsidRPr="003F7549" w:rsidRDefault="007A42BA" w:rsidP="007A42BA">
            <w:pPr>
              <w:rPr>
                <w:rFonts w:cstheme="minorHAnsi"/>
                <w:spacing w:val="-2"/>
                <w:sz w:val="20"/>
                <w:szCs w:val="20"/>
                <w:lang w:val="hr-HR"/>
              </w:rPr>
            </w:pPr>
            <w:r>
              <w:rPr>
                <w:rFonts w:cstheme="minorHAnsi"/>
                <w:spacing w:val="-2"/>
                <w:sz w:val="20"/>
                <w:szCs w:val="20"/>
                <w:lang w:val="hr-HR"/>
              </w:rPr>
              <w:t>Nove kulturne paradigme</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233DD7C9" w14:textId="689CCE07" w:rsidR="007A42BA" w:rsidRPr="003F7549" w:rsidRDefault="007A42BA" w:rsidP="007A42BA">
            <w:pPr>
              <w:jc w:val="center"/>
              <w:rPr>
                <w:rFonts w:eastAsia="Times New Roman" w:cstheme="minorHAnsi"/>
                <w:sz w:val="20"/>
                <w:szCs w:val="20"/>
                <w:lang w:val="hr-HR"/>
              </w:rPr>
            </w:pPr>
            <w:r>
              <w:rPr>
                <w:rFonts w:eastAsia="Times New Roman"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168BFF08" w14:textId="123152A6" w:rsidR="007A42BA" w:rsidRPr="003F7549" w:rsidRDefault="007A42BA" w:rsidP="007A42BA">
            <w:pPr>
              <w:jc w:val="center"/>
              <w:rPr>
                <w:rFonts w:eastAsia="Times New Roman" w:cstheme="minorHAnsi"/>
                <w:sz w:val="20"/>
                <w:szCs w:val="20"/>
                <w:lang w:val="hr-HR"/>
              </w:rPr>
            </w:pPr>
            <w:r>
              <w:rPr>
                <w:rFonts w:eastAsia="Times New Roman" w:cstheme="minorHAnsi"/>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475F758E" w14:textId="3E182DF6" w:rsidR="007A42BA" w:rsidRPr="00E41C37" w:rsidRDefault="007A42BA" w:rsidP="007A42BA">
            <w:pPr>
              <w:rPr>
                <w:rFonts w:cstheme="minorHAnsi"/>
                <w:spacing w:val="-2"/>
                <w:sz w:val="20"/>
                <w:szCs w:val="20"/>
                <w:lang w:val="hr-HR"/>
              </w:rPr>
            </w:pPr>
            <w:r>
              <w:rPr>
                <w:rFonts w:cstheme="minorHAnsi"/>
                <w:spacing w:val="-2"/>
                <w:sz w:val="20"/>
                <w:szCs w:val="20"/>
                <w:lang w:val="hr-HR"/>
              </w:rPr>
              <w:t>i</w:t>
            </w:r>
            <w:r w:rsidRPr="00E41C37">
              <w:rPr>
                <w:rFonts w:cstheme="minorHAnsi"/>
                <w:spacing w:val="-2"/>
                <w:sz w:val="20"/>
                <w:szCs w:val="20"/>
                <w:lang w:val="hr-HR"/>
              </w:rPr>
              <w:t>zv. prof. dr. sc. Ivica Šola</w:t>
            </w:r>
          </w:p>
          <w:p w14:paraId="13C3948D" w14:textId="4D1F9F82" w:rsidR="007A42BA" w:rsidRPr="00E41C37" w:rsidRDefault="007A42BA" w:rsidP="007A42BA">
            <w:pPr>
              <w:rPr>
                <w:rFonts w:cstheme="minorHAnsi"/>
                <w:spacing w:val="-2"/>
                <w:sz w:val="20"/>
                <w:szCs w:val="20"/>
                <w:lang w:val="hr-HR"/>
              </w:rPr>
            </w:pPr>
            <w:r w:rsidRPr="00E41C37">
              <w:rPr>
                <w:rFonts w:cstheme="minorHAnsi"/>
                <w:spacing w:val="-2"/>
                <w:sz w:val="20"/>
                <w:szCs w:val="20"/>
                <w:lang w:val="hr-HR"/>
              </w:rPr>
              <w:t>Paula Rem, asistentica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667AACD3" w14:textId="77777777" w:rsidR="007A42BA" w:rsidRDefault="007A42BA" w:rsidP="007A42BA">
            <w:pPr>
              <w:jc w:val="center"/>
              <w:rPr>
                <w:rFonts w:cstheme="minorHAnsi"/>
                <w:spacing w:val="-2"/>
                <w:sz w:val="20"/>
                <w:szCs w:val="20"/>
                <w:lang w:val="hr-HR"/>
              </w:rPr>
            </w:pPr>
            <w:r>
              <w:rPr>
                <w:rFonts w:cstheme="minorHAnsi"/>
                <w:spacing w:val="-2"/>
                <w:sz w:val="20"/>
                <w:szCs w:val="20"/>
                <w:lang w:val="hr-HR"/>
              </w:rPr>
              <w:t>30</w:t>
            </w:r>
          </w:p>
          <w:p w14:paraId="51269301" w14:textId="46E1FB83" w:rsidR="007A42BA" w:rsidRPr="003F7549" w:rsidRDefault="007A42BA" w:rsidP="007A42BA">
            <w:pPr>
              <w:jc w:val="center"/>
              <w:rPr>
                <w:rFonts w:cstheme="minorHAnsi"/>
                <w:spacing w:val="-2"/>
                <w:sz w:val="20"/>
                <w:szCs w:val="20"/>
                <w:lang w:val="hr-HR"/>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0300B69C" w14:textId="77777777" w:rsidR="007A42BA" w:rsidRDefault="007A42BA" w:rsidP="007A42BA">
            <w:pPr>
              <w:jc w:val="center"/>
              <w:rPr>
                <w:rFonts w:cstheme="minorHAnsi"/>
                <w:spacing w:val="-2"/>
                <w:sz w:val="20"/>
                <w:szCs w:val="20"/>
                <w:lang w:val="hr-HR"/>
              </w:rPr>
            </w:pPr>
          </w:p>
          <w:p w14:paraId="4FE26687" w14:textId="6463677C" w:rsidR="007A42BA" w:rsidRPr="003F7549" w:rsidRDefault="007A42BA" w:rsidP="007A42BA">
            <w:pPr>
              <w:jc w:val="center"/>
              <w:rPr>
                <w:rFonts w:cstheme="minorHAnsi"/>
                <w:spacing w:val="-2"/>
                <w:sz w:val="20"/>
                <w:szCs w:val="20"/>
                <w:lang w:val="hr-HR"/>
              </w:rPr>
            </w:pPr>
            <w:r>
              <w:rPr>
                <w:rFonts w:cstheme="minorHAnsi"/>
                <w:spacing w:val="-2"/>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3B8428BA" w14:textId="77777777" w:rsidR="007A42BA" w:rsidRPr="003F7549" w:rsidRDefault="007A42BA" w:rsidP="007A42BA">
            <w:pPr>
              <w:jc w:val="center"/>
              <w:rPr>
                <w:rFonts w:cstheme="minorHAnsi"/>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581B3FAF" w14:textId="5F7CC53F" w:rsidR="007A42BA" w:rsidRPr="003F7549" w:rsidRDefault="007A42BA" w:rsidP="007A42BA">
            <w:pPr>
              <w:jc w:val="center"/>
              <w:rPr>
                <w:rFonts w:cstheme="minorHAnsi"/>
                <w:color w:val="FF0000"/>
                <w:sz w:val="20"/>
                <w:szCs w:val="20"/>
                <w:lang w:val="hr-HR"/>
              </w:rPr>
            </w:pPr>
            <w:r w:rsidRPr="00783C75">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28670DCB" w14:textId="50A7E6E4" w:rsidR="007A42BA" w:rsidRPr="003F7549" w:rsidRDefault="007A42BA" w:rsidP="007A42BA">
            <w:pPr>
              <w:jc w:val="center"/>
              <w:rPr>
                <w:rFonts w:cstheme="minorHAnsi"/>
                <w:color w:val="FF0000"/>
                <w:sz w:val="20"/>
                <w:szCs w:val="20"/>
                <w:lang w:val="hr-HR"/>
              </w:rPr>
            </w:pPr>
            <w:r w:rsidRPr="00783C75">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1488E9D5" w14:textId="77777777" w:rsidR="007A42BA" w:rsidRPr="0081538D" w:rsidRDefault="007A42BA" w:rsidP="007A42BA">
            <w:pPr>
              <w:jc w:val="center"/>
              <w:rPr>
                <w:rFonts w:eastAsia="Times New Roman" w:cstheme="minorHAnsi"/>
                <w:sz w:val="20"/>
                <w:szCs w:val="20"/>
                <w:lang w:val="hr-HR"/>
              </w:rPr>
            </w:pPr>
          </w:p>
        </w:tc>
      </w:tr>
      <w:tr w:rsidR="007A42BA" w:rsidRPr="0081538D" w14:paraId="46D8889E" w14:textId="77777777" w:rsidTr="00321E77">
        <w:trPr>
          <w:trHeight w:val="444"/>
        </w:trPr>
        <w:tc>
          <w:tcPr>
            <w:tcW w:w="607" w:type="dxa"/>
            <w:gridSpan w:val="2"/>
            <w:tcBorders>
              <w:left w:val="single" w:sz="8" w:space="0" w:color="auto"/>
              <w:bottom w:val="single" w:sz="8" w:space="0" w:color="000000"/>
              <w:right w:val="single" w:sz="4" w:space="0" w:color="808080"/>
            </w:tcBorders>
            <w:shd w:val="clear" w:color="auto" w:fill="auto"/>
            <w:vAlign w:val="center"/>
          </w:tcPr>
          <w:p w14:paraId="48DCB568" w14:textId="0EBECE2C" w:rsidR="007A42BA" w:rsidRPr="00057D9F" w:rsidRDefault="007A42BA" w:rsidP="007A42BA">
            <w:pPr>
              <w:jc w:val="center"/>
              <w:rPr>
                <w:rFonts w:eastAsia="Times New Roman" w:cstheme="minorHAnsi"/>
                <w:sz w:val="20"/>
                <w:szCs w:val="20"/>
                <w:lang w:val="hr-HR"/>
              </w:rPr>
            </w:pPr>
            <w:r>
              <w:rPr>
                <w:rFonts w:eastAsia="Times New Roman" w:cstheme="minorHAnsi"/>
                <w:sz w:val="20"/>
                <w:szCs w:val="20"/>
                <w:lang w:val="hr-HR"/>
              </w:rPr>
              <w:t>9</w:t>
            </w:r>
          </w:p>
        </w:tc>
        <w:tc>
          <w:tcPr>
            <w:tcW w:w="1184" w:type="dxa"/>
            <w:tcBorders>
              <w:left w:val="single" w:sz="4" w:space="0" w:color="808080"/>
              <w:bottom w:val="single" w:sz="8" w:space="0" w:color="000000"/>
              <w:right w:val="single" w:sz="4" w:space="0" w:color="808080"/>
            </w:tcBorders>
            <w:shd w:val="clear" w:color="auto" w:fill="auto"/>
            <w:vAlign w:val="center"/>
          </w:tcPr>
          <w:p w14:paraId="56283710" w14:textId="656E3F16" w:rsidR="007A42BA" w:rsidRPr="003F7549" w:rsidRDefault="007A42BA" w:rsidP="007A42BA">
            <w:pPr>
              <w:jc w:val="center"/>
              <w:rPr>
                <w:rFonts w:cstheme="minorHAnsi"/>
                <w:sz w:val="20"/>
                <w:szCs w:val="20"/>
                <w:lang w:val="hr-HR"/>
              </w:rPr>
            </w:pPr>
            <w:r>
              <w:rPr>
                <w:rFonts w:cstheme="minorHAnsi"/>
                <w:sz w:val="20"/>
                <w:szCs w:val="20"/>
                <w:lang w:val="hr-HR"/>
              </w:rPr>
              <w:t>BAKM-IZ-18</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5FD54A4F" w14:textId="5166ACB8" w:rsidR="007A42BA" w:rsidRPr="003F7549" w:rsidRDefault="007A42BA" w:rsidP="007A42BA">
            <w:pPr>
              <w:rPr>
                <w:rFonts w:cstheme="minorHAnsi"/>
                <w:sz w:val="20"/>
                <w:szCs w:val="20"/>
                <w:lang w:val="hr-HR"/>
              </w:rPr>
            </w:pPr>
            <w:r>
              <w:rPr>
                <w:rFonts w:cstheme="minorHAnsi"/>
                <w:sz w:val="20"/>
                <w:szCs w:val="20"/>
                <w:lang w:val="hr-HR"/>
              </w:rPr>
              <w:t>Umjetnost u književnosti</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1490AF50" w14:textId="5C6F4DD4" w:rsidR="007A42BA" w:rsidRPr="003F7549" w:rsidRDefault="007A42BA" w:rsidP="007A42BA">
            <w:pPr>
              <w:jc w:val="center"/>
              <w:rPr>
                <w:rFonts w:cstheme="minorHAnsi"/>
                <w:spacing w:val="-2"/>
                <w:sz w:val="20"/>
                <w:szCs w:val="20"/>
                <w:lang w:val="hr-HR"/>
              </w:rPr>
            </w:pPr>
            <w:r>
              <w:rPr>
                <w:rFonts w:cstheme="minorHAnsi"/>
                <w:spacing w:val="-2"/>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0DA25826" w14:textId="3509A32B" w:rsidR="007A42BA" w:rsidRPr="003F7549" w:rsidRDefault="007A42BA" w:rsidP="007A42BA">
            <w:pPr>
              <w:jc w:val="center"/>
              <w:rPr>
                <w:rFonts w:cstheme="minorHAnsi"/>
                <w:sz w:val="20"/>
                <w:szCs w:val="20"/>
                <w:lang w:val="hr-HR"/>
              </w:rPr>
            </w:pPr>
            <w:r>
              <w:rPr>
                <w:rFonts w:cstheme="minorHAnsi"/>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281C533E" w14:textId="561BECF1" w:rsidR="007A42BA" w:rsidRPr="003F7549" w:rsidRDefault="007A42BA" w:rsidP="007A42BA">
            <w:pPr>
              <w:rPr>
                <w:rFonts w:cstheme="minorHAnsi"/>
                <w:sz w:val="20"/>
                <w:szCs w:val="20"/>
                <w:lang w:val="hr-HR"/>
              </w:rPr>
            </w:pPr>
            <w:r>
              <w:rPr>
                <w:rFonts w:cstheme="minorHAnsi"/>
                <w:sz w:val="20"/>
                <w:szCs w:val="20"/>
                <w:lang w:val="hr-HR"/>
              </w:rPr>
              <w:t>prof. art. Anđelko Mrkonjić</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61B23628" w14:textId="7712BDF5" w:rsidR="007A42BA" w:rsidRPr="003F7549" w:rsidRDefault="007A42BA" w:rsidP="007A42BA">
            <w:pPr>
              <w:jc w:val="center"/>
              <w:rPr>
                <w:rFonts w:cstheme="minorHAnsi"/>
                <w:sz w:val="20"/>
                <w:szCs w:val="20"/>
                <w:lang w:val="hr-HR"/>
              </w:rPr>
            </w:pPr>
            <w:r>
              <w:rPr>
                <w:rFonts w:cstheme="minorHAnsi"/>
                <w:sz w:val="20"/>
                <w:szCs w:val="20"/>
                <w:lang w:val="hr-HR"/>
              </w:rPr>
              <w:t>30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0CD4850F" w14:textId="300B5B74" w:rsidR="007A42BA" w:rsidRPr="003F7549" w:rsidRDefault="007A42BA" w:rsidP="007A42BA">
            <w:pPr>
              <w:jc w:val="center"/>
              <w:rPr>
                <w:rFonts w:cstheme="minorHAnsi"/>
                <w:sz w:val="20"/>
                <w:szCs w:val="20"/>
                <w:lang w:val="hr-HR"/>
              </w:rPr>
            </w:pPr>
            <w:r>
              <w:rPr>
                <w:rFonts w:cstheme="minorHAnsi"/>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500152D6" w14:textId="50115CF8" w:rsidR="007A42BA" w:rsidRPr="003F7549" w:rsidRDefault="007A42BA" w:rsidP="007A42BA">
            <w:pPr>
              <w:jc w:val="center"/>
              <w:rPr>
                <w:rFonts w:cstheme="minorHAnsi"/>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5DD3B308" w14:textId="54518CF9" w:rsidR="007A42BA" w:rsidRPr="0081538D" w:rsidRDefault="007A42BA" w:rsidP="007A42BA">
            <w:pPr>
              <w:jc w:val="center"/>
              <w:rPr>
                <w:rFonts w:eastAsia="Times New Roman" w:cstheme="minorHAnsi"/>
                <w:sz w:val="20"/>
                <w:szCs w:val="20"/>
                <w:lang w:val="hr-HR"/>
              </w:rPr>
            </w:pPr>
            <w:r w:rsidRPr="00783C75">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1D882B33" w14:textId="579A059F" w:rsidR="007A42BA" w:rsidRPr="0081538D" w:rsidRDefault="007A42BA" w:rsidP="007A42BA">
            <w:pPr>
              <w:jc w:val="center"/>
              <w:rPr>
                <w:rFonts w:eastAsia="Times New Roman" w:cstheme="minorHAnsi"/>
                <w:sz w:val="20"/>
                <w:szCs w:val="20"/>
                <w:lang w:val="hr-HR"/>
              </w:rPr>
            </w:pPr>
            <w:r w:rsidRPr="00783C75">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0BEE0F95" w14:textId="1C930AC8" w:rsidR="007A42BA" w:rsidRPr="0081538D" w:rsidRDefault="007A42BA" w:rsidP="007A42BA">
            <w:pPr>
              <w:jc w:val="center"/>
              <w:rPr>
                <w:rFonts w:eastAsia="Times New Roman" w:cstheme="minorHAnsi"/>
                <w:sz w:val="20"/>
                <w:szCs w:val="20"/>
                <w:lang w:val="hr-HR"/>
              </w:rPr>
            </w:pPr>
          </w:p>
        </w:tc>
      </w:tr>
      <w:tr w:rsidR="007A42BA" w:rsidRPr="0081538D" w14:paraId="086A5434" w14:textId="77777777" w:rsidTr="00321E77">
        <w:trPr>
          <w:trHeight w:val="444"/>
        </w:trPr>
        <w:tc>
          <w:tcPr>
            <w:tcW w:w="607" w:type="dxa"/>
            <w:gridSpan w:val="2"/>
            <w:tcBorders>
              <w:left w:val="single" w:sz="8" w:space="0" w:color="auto"/>
              <w:bottom w:val="single" w:sz="8" w:space="0" w:color="000000"/>
              <w:right w:val="single" w:sz="4" w:space="0" w:color="808080"/>
            </w:tcBorders>
            <w:shd w:val="clear" w:color="auto" w:fill="auto"/>
            <w:vAlign w:val="center"/>
          </w:tcPr>
          <w:p w14:paraId="66EB82DF" w14:textId="73D6CD08" w:rsidR="007A42BA" w:rsidRPr="00057D9F" w:rsidRDefault="007A42BA" w:rsidP="007A42BA">
            <w:pPr>
              <w:jc w:val="center"/>
              <w:rPr>
                <w:rFonts w:eastAsia="Times New Roman" w:cstheme="minorHAnsi"/>
                <w:sz w:val="20"/>
                <w:szCs w:val="20"/>
                <w:lang w:val="hr-HR"/>
              </w:rPr>
            </w:pPr>
            <w:r>
              <w:rPr>
                <w:rFonts w:eastAsia="Times New Roman" w:cstheme="minorHAnsi"/>
                <w:sz w:val="20"/>
                <w:szCs w:val="20"/>
                <w:lang w:val="hr-HR"/>
              </w:rPr>
              <w:t>10</w:t>
            </w:r>
          </w:p>
        </w:tc>
        <w:tc>
          <w:tcPr>
            <w:tcW w:w="1184" w:type="dxa"/>
            <w:tcBorders>
              <w:left w:val="single" w:sz="4" w:space="0" w:color="808080"/>
              <w:bottom w:val="single" w:sz="8" w:space="0" w:color="000000"/>
              <w:right w:val="single" w:sz="4" w:space="0" w:color="808080"/>
            </w:tcBorders>
            <w:shd w:val="clear" w:color="auto" w:fill="auto"/>
            <w:vAlign w:val="center"/>
          </w:tcPr>
          <w:p w14:paraId="74089540" w14:textId="58146CE9" w:rsidR="007A42BA" w:rsidRPr="00D44A34" w:rsidRDefault="007A42BA" w:rsidP="007A42BA">
            <w:pPr>
              <w:jc w:val="center"/>
              <w:rPr>
                <w:rFonts w:ascii="Calibri" w:hAnsi="Calibri" w:cs="Calibri"/>
                <w:sz w:val="19"/>
                <w:szCs w:val="19"/>
                <w:lang w:val="hr-HR"/>
              </w:rPr>
            </w:pPr>
            <w:r>
              <w:rPr>
                <w:rFonts w:cstheme="minorHAnsi"/>
                <w:sz w:val="20"/>
                <w:szCs w:val="20"/>
                <w:lang w:val="hr-HR"/>
              </w:rPr>
              <w:t>BAKM-IZ-</w:t>
            </w:r>
            <w:r w:rsidR="00D71F44">
              <w:rPr>
                <w:rFonts w:cstheme="minorHAnsi"/>
                <w:sz w:val="20"/>
                <w:szCs w:val="20"/>
                <w:lang w:val="hr-HR"/>
              </w:rPr>
              <w:t>58</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0852BC34" w14:textId="5A5D44C0" w:rsidR="007A42BA" w:rsidRPr="00622820" w:rsidRDefault="00D71F44" w:rsidP="007A42BA">
            <w:pPr>
              <w:rPr>
                <w:rFonts w:ascii="Calibri" w:hAnsi="Calibri" w:cs="Calibri"/>
                <w:sz w:val="20"/>
                <w:szCs w:val="20"/>
                <w:lang w:val="hr-HR"/>
              </w:rPr>
            </w:pPr>
            <w:r>
              <w:rPr>
                <w:rFonts w:cstheme="minorHAnsi"/>
                <w:spacing w:val="-2"/>
                <w:sz w:val="20"/>
                <w:szCs w:val="20"/>
                <w:lang w:val="hr-HR"/>
              </w:rPr>
              <w:t>Digitalni marketing</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690AC56B" w14:textId="4DEDAB25" w:rsidR="007A42BA" w:rsidRPr="0081538D" w:rsidRDefault="007A42BA" w:rsidP="007A42BA">
            <w:pPr>
              <w:jc w:val="center"/>
              <w:rPr>
                <w:rFonts w:ascii="Calibri" w:hAnsi="Calibri" w:cs="Calibri"/>
                <w:sz w:val="20"/>
                <w:szCs w:val="20"/>
                <w:lang w:val="hr-HR"/>
              </w:rPr>
            </w:pPr>
            <w:r w:rsidRPr="00057D9F">
              <w:rPr>
                <w:rFonts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5D44925B" w14:textId="31CB77D8" w:rsidR="007A42BA" w:rsidRPr="0081538D" w:rsidRDefault="007A42BA" w:rsidP="007A42BA">
            <w:pPr>
              <w:jc w:val="center"/>
              <w:rPr>
                <w:rFonts w:ascii="Calibri" w:hAnsi="Calibri" w:cs="Calibri"/>
                <w:sz w:val="20"/>
                <w:szCs w:val="20"/>
                <w:lang w:val="hr-HR"/>
              </w:rPr>
            </w:pPr>
            <w:r w:rsidRPr="00057D9F">
              <w:rPr>
                <w:rFonts w:cstheme="minorHAnsi"/>
                <w:spacing w:val="-2"/>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5EEAF8C4" w14:textId="2FD71A87" w:rsidR="007A42BA" w:rsidRDefault="00D71F44" w:rsidP="007A42BA">
            <w:pPr>
              <w:rPr>
                <w:rFonts w:eastAsia="Times New Roman" w:cstheme="minorHAnsi"/>
                <w:sz w:val="20"/>
                <w:szCs w:val="20"/>
                <w:lang w:val="hr-HR"/>
              </w:rPr>
            </w:pPr>
            <w:r>
              <w:rPr>
                <w:rFonts w:eastAsia="Times New Roman" w:cstheme="minorHAnsi"/>
                <w:sz w:val="20"/>
                <w:szCs w:val="20"/>
                <w:lang w:val="hr-HR"/>
              </w:rPr>
              <w:t>izv. prof. dr. sc. Iva Buljubašić</w:t>
            </w:r>
          </w:p>
          <w:p w14:paraId="2AAF89E5" w14:textId="440BFFA5" w:rsidR="00D71F44" w:rsidRPr="00D44A34" w:rsidRDefault="00D71F44" w:rsidP="007A42BA">
            <w:pPr>
              <w:rPr>
                <w:rFonts w:cstheme="minorHAnsi"/>
                <w:spacing w:val="-2"/>
                <w:sz w:val="20"/>
                <w:szCs w:val="20"/>
                <w:lang w:val="hr-HR"/>
              </w:rPr>
            </w:pP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2B49F20E" w14:textId="48270DCD" w:rsidR="00D71F44" w:rsidRPr="00E91BB9" w:rsidRDefault="00D71F44" w:rsidP="00FF1DB4">
            <w:pPr>
              <w:jc w:val="center"/>
              <w:rPr>
                <w:rFonts w:ascii="Calibri" w:hAnsi="Calibri" w:cs="Calibri"/>
                <w:sz w:val="20"/>
                <w:szCs w:val="20"/>
                <w:lang w:val="hr-HR"/>
              </w:rPr>
            </w:pPr>
            <w:r>
              <w:rPr>
                <w:rFonts w:ascii="Calibri" w:hAnsi="Calibri" w:cs="Calibri"/>
                <w:sz w:val="20"/>
                <w:szCs w:val="20"/>
                <w:lang w:val="hr-HR"/>
              </w:rPr>
              <w:t>5</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4ED7D116" w14:textId="1D493DFA" w:rsidR="007A42BA" w:rsidRPr="00E91BB9" w:rsidRDefault="00D71F44" w:rsidP="00FF1DB4">
            <w:pPr>
              <w:jc w:val="center"/>
              <w:rPr>
                <w:rFonts w:ascii="Calibri" w:hAnsi="Calibri" w:cs="Calibri"/>
                <w:sz w:val="20"/>
                <w:szCs w:val="20"/>
                <w:lang w:val="hr-HR"/>
              </w:rPr>
            </w:pPr>
            <w:r>
              <w:rPr>
                <w:rFonts w:ascii="Calibri" w:hAnsi="Calibri" w:cs="Calibri"/>
                <w:sz w:val="20"/>
                <w:szCs w:val="20"/>
                <w:lang w:val="hr-HR"/>
              </w:rPr>
              <w:t>10</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487D1634" w14:textId="1DDB64C2" w:rsidR="00D71F44" w:rsidRPr="0081538D" w:rsidRDefault="009F0227" w:rsidP="00FF1DB4">
            <w:pPr>
              <w:jc w:val="center"/>
              <w:rPr>
                <w:rFonts w:cstheme="minorHAnsi"/>
                <w:sz w:val="20"/>
                <w:szCs w:val="20"/>
                <w:lang w:val="hr-HR"/>
              </w:rPr>
            </w:pPr>
            <w:r>
              <w:rPr>
                <w:rFonts w:cstheme="minorHAnsi"/>
                <w:sz w:val="20"/>
                <w:szCs w:val="20"/>
                <w:lang w:val="hr-HR"/>
              </w:rPr>
              <w:t>30</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01C9A13C" w14:textId="4AD68472" w:rsidR="007A42BA" w:rsidRPr="0081538D" w:rsidRDefault="007A42BA" w:rsidP="007A42BA">
            <w:pPr>
              <w:jc w:val="center"/>
              <w:rPr>
                <w:rFonts w:cstheme="minorHAnsi"/>
                <w:sz w:val="20"/>
                <w:szCs w:val="20"/>
                <w:lang w:val="hr-HR"/>
              </w:rPr>
            </w:pPr>
            <w:r w:rsidRPr="00783C75">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2F3B3431" w14:textId="22A3E188" w:rsidR="007A42BA" w:rsidRPr="0081538D" w:rsidRDefault="007A42BA" w:rsidP="007A42BA">
            <w:pPr>
              <w:jc w:val="center"/>
              <w:rPr>
                <w:rFonts w:cstheme="minorHAnsi"/>
                <w:sz w:val="20"/>
                <w:szCs w:val="20"/>
                <w:lang w:val="hr-HR"/>
              </w:rPr>
            </w:pPr>
            <w:r w:rsidRPr="00783C75">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0D4E1AE4" w14:textId="6EB8C804" w:rsidR="007A42BA" w:rsidRPr="0081538D" w:rsidRDefault="007A42BA" w:rsidP="007A42BA">
            <w:pPr>
              <w:jc w:val="center"/>
              <w:rPr>
                <w:rFonts w:eastAsia="Times New Roman" w:cstheme="minorHAnsi"/>
                <w:sz w:val="20"/>
                <w:szCs w:val="20"/>
                <w:lang w:val="hr-HR"/>
              </w:rPr>
            </w:pPr>
          </w:p>
        </w:tc>
      </w:tr>
      <w:tr w:rsidR="007A42BA" w:rsidRPr="0081538D" w14:paraId="0C4A5E3B" w14:textId="77777777" w:rsidTr="00321E77">
        <w:trPr>
          <w:trHeight w:val="444"/>
        </w:trPr>
        <w:tc>
          <w:tcPr>
            <w:tcW w:w="607" w:type="dxa"/>
            <w:gridSpan w:val="2"/>
            <w:tcBorders>
              <w:left w:val="single" w:sz="8" w:space="0" w:color="auto"/>
              <w:bottom w:val="single" w:sz="8" w:space="0" w:color="000000"/>
              <w:right w:val="single" w:sz="4" w:space="0" w:color="808080"/>
            </w:tcBorders>
            <w:shd w:val="clear" w:color="auto" w:fill="auto"/>
            <w:vAlign w:val="center"/>
          </w:tcPr>
          <w:p w14:paraId="13F4BDC7" w14:textId="4E386075" w:rsidR="007A42BA" w:rsidRDefault="007A42BA" w:rsidP="007A42BA">
            <w:pPr>
              <w:jc w:val="center"/>
              <w:rPr>
                <w:rFonts w:eastAsia="Times New Roman" w:cstheme="minorHAnsi"/>
                <w:sz w:val="20"/>
                <w:szCs w:val="20"/>
                <w:lang w:val="hr-HR"/>
              </w:rPr>
            </w:pPr>
            <w:r>
              <w:rPr>
                <w:rFonts w:eastAsia="Times New Roman" w:cstheme="minorHAnsi"/>
                <w:sz w:val="20"/>
                <w:szCs w:val="20"/>
                <w:lang w:val="hr-HR"/>
              </w:rPr>
              <w:t>11</w:t>
            </w:r>
          </w:p>
        </w:tc>
        <w:tc>
          <w:tcPr>
            <w:tcW w:w="1184" w:type="dxa"/>
            <w:tcBorders>
              <w:left w:val="single" w:sz="4" w:space="0" w:color="808080"/>
              <w:bottom w:val="single" w:sz="8" w:space="0" w:color="000000"/>
              <w:right w:val="single" w:sz="4" w:space="0" w:color="808080"/>
            </w:tcBorders>
            <w:shd w:val="clear" w:color="auto" w:fill="auto"/>
            <w:vAlign w:val="center"/>
          </w:tcPr>
          <w:p w14:paraId="2F2148C5" w14:textId="388DF3BC" w:rsidR="007A42BA" w:rsidRPr="00D44A34" w:rsidRDefault="007A42BA" w:rsidP="007A42BA">
            <w:pPr>
              <w:jc w:val="center"/>
              <w:rPr>
                <w:rFonts w:cstheme="minorHAnsi"/>
                <w:spacing w:val="-2"/>
                <w:sz w:val="20"/>
                <w:szCs w:val="19"/>
                <w:lang w:val="hr-HR"/>
              </w:rPr>
            </w:pPr>
            <w:r>
              <w:rPr>
                <w:rFonts w:cstheme="minorHAnsi"/>
                <w:spacing w:val="-2"/>
                <w:sz w:val="20"/>
                <w:szCs w:val="19"/>
                <w:lang w:val="hr-HR"/>
              </w:rPr>
              <w:t>BAKM-IZ-0</w:t>
            </w:r>
            <w:r w:rsidR="00C536A7">
              <w:rPr>
                <w:rFonts w:cstheme="minorHAnsi"/>
                <w:spacing w:val="-2"/>
                <w:sz w:val="20"/>
                <w:szCs w:val="19"/>
                <w:lang w:val="hr-HR"/>
              </w:rPr>
              <w:t>1</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2AF1805D" w14:textId="1613E1DF" w:rsidR="007A42BA" w:rsidRPr="00622820" w:rsidRDefault="007A42BA" w:rsidP="007A42BA">
            <w:pPr>
              <w:rPr>
                <w:rFonts w:cstheme="minorHAnsi"/>
                <w:spacing w:val="-2"/>
                <w:sz w:val="20"/>
                <w:szCs w:val="20"/>
                <w:lang w:val="hr-HR"/>
              </w:rPr>
            </w:pPr>
            <w:r w:rsidRPr="009A5759">
              <w:rPr>
                <w:rFonts w:cstheme="minorHAnsi"/>
                <w:spacing w:val="-2"/>
                <w:sz w:val="20"/>
                <w:szCs w:val="20"/>
                <w:lang w:val="hr-HR"/>
              </w:rPr>
              <w:t xml:space="preserve">Suvremena </w:t>
            </w:r>
            <w:r w:rsidR="00C536A7">
              <w:rPr>
                <w:rFonts w:cstheme="minorHAnsi"/>
                <w:spacing w:val="-2"/>
                <w:sz w:val="20"/>
                <w:szCs w:val="20"/>
                <w:lang w:val="hr-HR"/>
              </w:rPr>
              <w:t>književnost</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0DD63E9D" w14:textId="545E3E29" w:rsidR="007A42BA" w:rsidRPr="0081538D" w:rsidRDefault="007A42BA" w:rsidP="007A42BA">
            <w:pPr>
              <w:jc w:val="center"/>
              <w:rPr>
                <w:rFonts w:cstheme="minorHAnsi"/>
                <w:sz w:val="20"/>
                <w:szCs w:val="20"/>
                <w:lang w:val="hr-HR"/>
              </w:rPr>
            </w:pPr>
            <w:r>
              <w:rPr>
                <w:rFonts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6F2CC3CE" w14:textId="3E83961E" w:rsidR="007A42BA" w:rsidRPr="0081538D" w:rsidRDefault="007A42BA" w:rsidP="007A42BA">
            <w:pPr>
              <w:jc w:val="center"/>
              <w:rPr>
                <w:rFonts w:cstheme="minorHAnsi"/>
                <w:spacing w:val="-2"/>
                <w:sz w:val="20"/>
                <w:szCs w:val="20"/>
                <w:lang w:val="hr-HR"/>
              </w:rPr>
            </w:pPr>
            <w:r>
              <w:rPr>
                <w:rFonts w:cstheme="minorHAnsi"/>
                <w:spacing w:val="-2"/>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2360AD93" w14:textId="11A564EC" w:rsidR="007A42BA" w:rsidRPr="00D44A34" w:rsidRDefault="00EE359D" w:rsidP="00EE359D">
            <w:pPr>
              <w:rPr>
                <w:rFonts w:eastAsia="Times New Roman" w:cstheme="minorHAnsi"/>
                <w:sz w:val="20"/>
                <w:szCs w:val="20"/>
                <w:lang w:val="hr-HR"/>
              </w:rPr>
            </w:pPr>
            <w:r>
              <w:rPr>
                <w:rFonts w:eastAsia="Times New Roman" w:cstheme="minorHAnsi"/>
                <w:sz w:val="20"/>
                <w:szCs w:val="20"/>
                <w:lang w:val="hr-HR"/>
              </w:rPr>
              <w:t xml:space="preserve">naslovni doc. </w:t>
            </w:r>
            <w:r w:rsidR="00C536A7" w:rsidRPr="00C536A7">
              <w:rPr>
                <w:rFonts w:eastAsia="Times New Roman" w:cstheme="minorHAnsi"/>
                <w:sz w:val="20"/>
                <w:szCs w:val="20"/>
                <w:lang w:val="hr-HR"/>
              </w:rPr>
              <w:t>d</w:t>
            </w:r>
            <w:r>
              <w:rPr>
                <w:rFonts w:eastAsia="Times New Roman" w:cstheme="minorHAnsi"/>
                <w:sz w:val="20"/>
                <w:szCs w:val="20"/>
                <w:lang w:val="hr-HR"/>
              </w:rPr>
              <w:t>r. sc. Dejan Varga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4EEF9E11" w14:textId="04B51E27" w:rsidR="005456DB" w:rsidRPr="0081538D" w:rsidRDefault="007A42BA" w:rsidP="00FF1DB4">
            <w:pPr>
              <w:jc w:val="center"/>
              <w:rPr>
                <w:rFonts w:cstheme="minorHAnsi"/>
                <w:spacing w:val="-2"/>
                <w:sz w:val="20"/>
                <w:szCs w:val="20"/>
                <w:lang w:val="hr-HR"/>
              </w:rPr>
            </w:pPr>
            <w:r>
              <w:rPr>
                <w:rFonts w:cstheme="minorHAnsi"/>
                <w:spacing w:val="-2"/>
                <w:sz w:val="20"/>
                <w:szCs w:val="20"/>
                <w:lang w:val="hr-HR"/>
              </w:rPr>
              <w:t>30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598FDED2" w14:textId="29379A79" w:rsidR="007A42BA" w:rsidRPr="0081538D" w:rsidRDefault="007A42BA" w:rsidP="006C4DC0">
            <w:pPr>
              <w:rPr>
                <w:rFonts w:cstheme="minorHAnsi"/>
                <w:spacing w:val="-2"/>
                <w:sz w:val="20"/>
                <w:szCs w:val="20"/>
                <w:lang w:val="hr-HR"/>
              </w:rPr>
            </w:pPr>
            <w:r>
              <w:rPr>
                <w:rFonts w:cstheme="minorHAnsi"/>
                <w:spacing w:val="-2"/>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7F6406A9" w14:textId="77777777" w:rsidR="007A42BA" w:rsidRPr="0081538D" w:rsidRDefault="007A42BA" w:rsidP="007A42BA">
            <w:pPr>
              <w:rPr>
                <w:rFonts w:cstheme="minorHAnsi"/>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3B608292" w14:textId="040FE943" w:rsidR="007A42BA" w:rsidRPr="0081538D" w:rsidRDefault="007A42BA" w:rsidP="007A42BA">
            <w:pPr>
              <w:jc w:val="center"/>
              <w:rPr>
                <w:rFonts w:eastAsia="Times New Roman" w:cstheme="minorHAnsi"/>
                <w:sz w:val="20"/>
                <w:szCs w:val="20"/>
                <w:lang w:val="hr-HR"/>
              </w:rPr>
            </w:pPr>
            <w:r w:rsidRPr="00783C75">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007DFA94" w14:textId="7174746C" w:rsidR="007A42BA" w:rsidRPr="0081538D" w:rsidRDefault="007A42BA" w:rsidP="007A42BA">
            <w:pPr>
              <w:jc w:val="center"/>
              <w:rPr>
                <w:rFonts w:eastAsia="Times New Roman" w:cstheme="minorHAnsi"/>
                <w:sz w:val="20"/>
                <w:szCs w:val="20"/>
                <w:lang w:val="hr-HR"/>
              </w:rPr>
            </w:pPr>
            <w:r w:rsidRPr="00783C75">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7C02A394" w14:textId="77777777" w:rsidR="007A42BA" w:rsidRPr="0081538D" w:rsidRDefault="007A42BA" w:rsidP="007A42BA">
            <w:pPr>
              <w:jc w:val="center"/>
              <w:rPr>
                <w:rFonts w:eastAsia="Times New Roman" w:cstheme="minorHAnsi"/>
                <w:sz w:val="20"/>
                <w:szCs w:val="20"/>
                <w:lang w:val="hr-HR"/>
              </w:rPr>
            </w:pPr>
          </w:p>
        </w:tc>
      </w:tr>
      <w:tr w:rsidR="009A5759" w:rsidRPr="0081538D" w14:paraId="4516B26E" w14:textId="77777777" w:rsidTr="00321E77">
        <w:trPr>
          <w:trHeight w:val="300"/>
        </w:trPr>
        <w:tc>
          <w:tcPr>
            <w:tcW w:w="14125" w:type="dxa"/>
            <w:gridSpan w:val="14"/>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22D0B48" w14:textId="71EB5396" w:rsidR="009A5759" w:rsidRPr="0081538D" w:rsidRDefault="009A5759" w:rsidP="009A5759">
            <w:pPr>
              <w:rPr>
                <w:rFonts w:eastAsia="Times New Roman" w:cstheme="minorHAnsi"/>
                <w:sz w:val="20"/>
                <w:szCs w:val="20"/>
                <w:lang w:val="hr-HR"/>
              </w:rPr>
            </w:pPr>
            <w:r>
              <w:rPr>
                <w:rFonts w:eastAsia="Times New Roman" w:cstheme="minorHAnsi"/>
                <w:b/>
                <w:bCs/>
                <w:sz w:val="20"/>
                <w:szCs w:val="20"/>
                <w:lang w:val="hr-HR"/>
              </w:rPr>
              <w:t>9</w:t>
            </w:r>
            <w:r w:rsidRPr="00CF47A7">
              <w:rPr>
                <w:rFonts w:eastAsia="Times New Roman" w:cstheme="minorHAnsi"/>
                <w:b/>
                <w:bCs/>
                <w:sz w:val="20"/>
                <w:szCs w:val="20"/>
                <w:lang w:val="hr-HR"/>
              </w:rPr>
              <w:t xml:space="preserve"> ECTS</w:t>
            </w:r>
          </w:p>
        </w:tc>
      </w:tr>
      <w:tr w:rsidR="009A5759" w:rsidRPr="00CF47A7" w14:paraId="22E5FD89" w14:textId="77777777" w:rsidTr="00321E77">
        <w:tblPrEx>
          <w:tblCellMar>
            <w:left w:w="28" w:type="dxa"/>
            <w:right w:w="28" w:type="dxa"/>
          </w:tblCellMar>
        </w:tblPrEx>
        <w:trPr>
          <w:gridBefore w:val="1"/>
          <w:gridAfter w:val="10"/>
          <w:wBefore w:w="517" w:type="dxa"/>
          <w:wAfter w:w="10844" w:type="dxa"/>
          <w:trHeight w:val="300"/>
        </w:trPr>
        <w:tc>
          <w:tcPr>
            <w:tcW w:w="2764" w:type="dxa"/>
            <w:gridSpan w:val="3"/>
            <w:tcBorders>
              <w:top w:val="single" w:sz="4" w:space="0" w:color="auto"/>
              <w:left w:val="nil"/>
              <w:bottom w:val="nil"/>
              <w:right w:val="nil"/>
            </w:tcBorders>
            <w:shd w:val="clear" w:color="auto" w:fill="auto"/>
            <w:noWrap/>
            <w:vAlign w:val="center"/>
          </w:tcPr>
          <w:p w14:paraId="55907BB0" w14:textId="77777777" w:rsidR="009A5759" w:rsidRPr="00CF47A7" w:rsidRDefault="009A5759" w:rsidP="009A5759">
            <w:pPr>
              <w:rPr>
                <w:rFonts w:eastAsia="Times New Roman" w:cstheme="minorHAnsi"/>
                <w:sz w:val="20"/>
                <w:szCs w:val="20"/>
                <w:lang w:val="hr-HR"/>
              </w:rPr>
            </w:pPr>
          </w:p>
        </w:tc>
      </w:tr>
    </w:tbl>
    <w:p w14:paraId="12C807BF" w14:textId="77777777" w:rsidR="00DD18C6" w:rsidRPr="0081538D" w:rsidRDefault="00DD18C6" w:rsidP="00DD18C6">
      <w:pPr>
        <w:rPr>
          <w:rFonts w:cstheme="minorHAnsi"/>
          <w:sz w:val="20"/>
          <w:szCs w:val="20"/>
          <w:lang w:val="hr-HR"/>
        </w:rPr>
      </w:pPr>
    </w:p>
    <w:tbl>
      <w:tblPr>
        <w:tblW w:w="14828" w:type="dxa"/>
        <w:tblLayout w:type="fixed"/>
        <w:tblCellMar>
          <w:left w:w="57" w:type="dxa"/>
          <w:right w:w="57" w:type="dxa"/>
        </w:tblCellMar>
        <w:tblLook w:val="04A0" w:firstRow="1" w:lastRow="0" w:firstColumn="1" w:lastColumn="0" w:noHBand="0" w:noVBand="1"/>
      </w:tblPr>
      <w:tblGrid>
        <w:gridCol w:w="14828"/>
      </w:tblGrid>
      <w:tr w:rsidR="00DD18C6" w:rsidRPr="0081538D" w14:paraId="050C05E0" w14:textId="77777777" w:rsidTr="00963C07">
        <w:trPr>
          <w:trHeight w:val="300"/>
        </w:trPr>
        <w:tc>
          <w:tcPr>
            <w:tcW w:w="14828" w:type="dxa"/>
            <w:tcBorders>
              <w:top w:val="nil"/>
              <w:left w:val="nil"/>
              <w:bottom w:val="nil"/>
              <w:right w:val="nil"/>
            </w:tcBorders>
            <w:shd w:val="clear" w:color="auto" w:fill="auto"/>
            <w:noWrap/>
            <w:vAlign w:val="center"/>
            <w:hideMark/>
          </w:tcPr>
          <w:tbl>
            <w:tblPr>
              <w:tblW w:w="14317" w:type="dxa"/>
              <w:tblLayout w:type="fixed"/>
              <w:tblCellMar>
                <w:left w:w="28" w:type="dxa"/>
                <w:right w:w="28" w:type="dxa"/>
              </w:tblCellMar>
              <w:tblLook w:val="04A0" w:firstRow="1" w:lastRow="0" w:firstColumn="1" w:lastColumn="0" w:noHBand="0" w:noVBand="1"/>
            </w:tblPr>
            <w:tblGrid>
              <w:gridCol w:w="222"/>
              <w:gridCol w:w="14095"/>
            </w:tblGrid>
            <w:tr w:rsidR="00DD18C6" w:rsidRPr="0081538D" w14:paraId="437D9819" w14:textId="77777777" w:rsidTr="00963C07">
              <w:trPr>
                <w:trHeight w:val="300"/>
              </w:trPr>
              <w:tc>
                <w:tcPr>
                  <w:tcW w:w="222" w:type="dxa"/>
                  <w:tcBorders>
                    <w:top w:val="nil"/>
                    <w:left w:val="nil"/>
                    <w:bottom w:val="nil"/>
                    <w:right w:val="nil"/>
                  </w:tcBorders>
                  <w:shd w:val="clear" w:color="auto" w:fill="auto"/>
                  <w:noWrap/>
                  <w:vAlign w:val="center"/>
                  <w:hideMark/>
                </w:tcPr>
                <w:p w14:paraId="1EDDDF70" w14:textId="77777777" w:rsidR="00DD18C6" w:rsidRPr="0081538D" w:rsidRDefault="00DD18C6" w:rsidP="00963C07">
                  <w:pPr>
                    <w:rPr>
                      <w:rFonts w:eastAsia="Times New Roman" w:cstheme="minorHAnsi"/>
                      <w:sz w:val="20"/>
                      <w:szCs w:val="20"/>
                      <w:lang w:val="hr-HR"/>
                    </w:rPr>
                  </w:pPr>
                </w:p>
              </w:tc>
              <w:tc>
                <w:tcPr>
                  <w:tcW w:w="14095" w:type="dxa"/>
                  <w:tcBorders>
                    <w:top w:val="nil"/>
                    <w:left w:val="nil"/>
                    <w:bottom w:val="nil"/>
                    <w:right w:val="nil"/>
                  </w:tcBorders>
                  <w:shd w:val="clear" w:color="auto" w:fill="auto"/>
                  <w:noWrap/>
                  <w:vAlign w:val="center"/>
                  <w:hideMark/>
                </w:tcPr>
                <w:p w14:paraId="40D1963E" w14:textId="77777777" w:rsidR="00DD18C6" w:rsidRPr="0081538D" w:rsidRDefault="00DD18C6" w:rsidP="00963C07">
                  <w:pPr>
                    <w:rPr>
                      <w:rFonts w:eastAsia="Times New Roman" w:cstheme="minorHAnsi"/>
                      <w:sz w:val="20"/>
                      <w:szCs w:val="20"/>
                      <w:lang w:val="hr-HR"/>
                    </w:rPr>
                  </w:pPr>
                  <w:r w:rsidRPr="0081538D">
                    <w:rPr>
                      <w:rFonts w:eastAsia="Times New Roman" w:cstheme="minorHAnsi"/>
                      <w:sz w:val="20"/>
                      <w:szCs w:val="20"/>
                      <w:lang w:val="hr-HR"/>
                    </w:rPr>
                    <w:t>IZBORNI KOLEGIJI AKADEMIJE ZA UMJETNOST I KULTURU U OSIJEKU I SVEUČILIŠTA JOSIPA JURJA STROSSMAYERA U OSIJEKU</w:t>
                  </w:r>
                  <w:r w:rsidRPr="0081538D">
                    <w:rPr>
                      <w:rFonts w:cstheme="minorHAnsi"/>
                      <w:sz w:val="20"/>
                      <w:szCs w:val="20"/>
                      <w:lang w:val="hr-HR"/>
                    </w:rPr>
                    <w:br w:type="page"/>
                  </w:r>
                </w:p>
              </w:tc>
            </w:tr>
          </w:tbl>
          <w:p w14:paraId="4440CD2D" w14:textId="77777777" w:rsidR="00DD18C6" w:rsidRPr="0081538D" w:rsidRDefault="00DD18C6" w:rsidP="00963C07">
            <w:pPr>
              <w:rPr>
                <w:rFonts w:eastAsia="Times New Roman" w:cstheme="minorHAnsi"/>
                <w:sz w:val="20"/>
                <w:szCs w:val="20"/>
                <w:lang w:val="hr-HR"/>
              </w:rPr>
            </w:pPr>
          </w:p>
        </w:tc>
      </w:tr>
    </w:tbl>
    <w:p w14:paraId="10788772" w14:textId="77777777" w:rsidR="00DD18C6" w:rsidRPr="00DD18C6" w:rsidRDefault="00DD18C6" w:rsidP="00DD18C6">
      <w:pPr>
        <w:ind w:left="-709"/>
        <w:rPr>
          <w:rFonts w:cstheme="minorHAnsi"/>
          <w:sz w:val="20"/>
          <w:szCs w:val="20"/>
          <w:highlight w:val="yellow"/>
          <w:lang w:val="hr-HR"/>
        </w:rPr>
      </w:pPr>
    </w:p>
    <w:p w14:paraId="7AF0C87F" w14:textId="77777777" w:rsidR="00DD18C6" w:rsidRPr="00DD18C6" w:rsidRDefault="00DD18C6" w:rsidP="00DD18C6">
      <w:pPr>
        <w:ind w:left="-709"/>
        <w:rPr>
          <w:rFonts w:cstheme="minorHAnsi"/>
          <w:sz w:val="20"/>
          <w:szCs w:val="20"/>
          <w:highlight w:val="yellow"/>
          <w:lang w:val="hr-HR"/>
        </w:rPr>
      </w:pPr>
    </w:p>
    <w:p w14:paraId="0248B729" w14:textId="77777777" w:rsidR="00DD18C6" w:rsidRPr="00DD18C6" w:rsidRDefault="00DD18C6" w:rsidP="00DD18C6">
      <w:pPr>
        <w:ind w:left="-709"/>
        <w:rPr>
          <w:rFonts w:cstheme="minorHAnsi"/>
          <w:sz w:val="20"/>
          <w:szCs w:val="20"/>
          <w:highlight w:val="yellow"/>
          <w:lang w:val="hr-HR"/>
        </w:rPr>
      </w:pPr>
    </w:p>
    <w:p w14:paraId="3AA75FA9" w14:textId="77777777" w:rsidR="00DD18C6" w:rsidRPr="00DD18C6" w:rsidRDefault="00DD18C6" w:rsidP="00DD18C6">
      <w:pPr>
        <w:ind w:left="-709"/>
        <w:rPr>
          <w:rFonts w:cstheme="minorHAnsi"/>
          <w:sz w:val="20"/>
          <w:szCs w:val="20"/>
          <w:highlight w:val="yellow"/>
          <w:lang w:val="hr-HR"/>
        </w:rPr>
      </w:pPr>
    </w:p>
    <w:p w14:paraId="420D9FFA" w14:textId="77777777" w:rsidR="00DD18C6" w:rsidRPr="00DD18C6" w:rsidRDefault="00DD18C6" w:rsidP="00DD18C6">
      <w:pPr>
        <w:ind w:left="-709"/>
        <w:rPr>
          <w:rFonts w:cstheme="minorHAnsi"/>
          <w:sz w:val="20"/>
          <w:szCs w:val="20"/>
          <w:highlight w:val="yellow"/>
          <w:lang w:val="hr-HR"/>
        </w:rPr>
      </w:pPr>
    </w:p>
    <w:p w14:paraId="72ECBB6B" w14:textId="77777777" w:rsidR="00756A2D" w:rsidRPr="00DD18C6" w:rsidRDefault="00756A2D" w:rsidP="000977C7">
      <w:pPr>
        <w:ind w:left="-709"/>
        <w:rPr>
          <w:rFonts w:cstheme="minorHAnsi"/>
          <w:sz w:val="20"/>
          <w:szCs w:val="20"/>
          <w:highlight w:val="yellow"/>
          <w:lang w:val="hr-HR"/>
        </w:rPr>
      </w:pPr>
    </w:p>
    <w:p w14:paraId="49D46EC0" w14:textId="77777777" w:rsidR="00756A2D" w:rsidRPr="00DD18C6" w:rsidRDefault="00756A2D" w:rsidP="000977C7">
      <w:pPr>
        <w:ind w:left="-709"/>
        <w:rPr>
          <w:rFonts w:cstheme="minorHAnsi"/>
          <w:sz w:val="20"/>
          <w:szCs w:val="20"/>
          <w:highlight w:val="yellow"/>
          <w:lang w:val="hr-HR"/>
        </w:rPr>
      </w:pPr>
    </w:p>
    <w:p w14:paraId="5AEDFF6A" w14:textId="175BDAA8" w:rsidR="00DD18C6" w:rsidRDefault="00DD18C6">
      <w:pPr>
        <w:rPr>
          <w:rFonts w:cstheme="minorHAnsi"/>
          <w:sz w:val="20"/>
          <w:szCs w:val="20"/>
          <w:lang w:val="hr-HR"/>
        </w:rPr>
      </w:pPr>
      <w:r>
        <w:rPr>
          <w:rFonts w:cstheme="minorHAnsi"/>
          <w:sz w:val="20"/>
          <w:szCs w:val="20"/>
          <w:lang w:val="hr-HR"/>
        </w:rPr>
        <w:br w:type="page"/>
      </w:r>
    </w:p>
    <w:p w14:paraId="1FB3C3B8" w14:textId="6F17CCE5" w:rsidR="00DD18C6" w:rsidRPr="00944154" w:rsidRDefault="00DD18C6" w:rsidP="00BF20E4">
      <w:pPr>
        <w:rPr>
          <w:rFonts w:eastAsia="Times New Roman" w:cstheme="minorHAnsi"/>
          <w:b/>
          <w:bCs/>
          <w:sz w:val="20"/>
          <w:szCs w:val="20"/>
          <w:lang w:val="hr-HR"/>
        </w:rPr>
      </w:pPr>
      <w:r w:rsidRPr="00944154">
        <w:rPr>
          <w:rFonts w:eastAsia="Times New Roman" w:cstheme="minorHAnsi"/>
          <w:b/>
          <w:bCs/>
          <w:sz w:val="20"/>
          <w:szCs w:val="20"/>
          <w:lang w:val="hr-HR"/>
        </w:rPr>
        <w:lastRenderedPageBreak/>
        <w:t xml:space="preserve">Odsjek za kulturu, medije i menadžment – </w:t>
      </w:r>
      <w:r w:rsidR="00051783">
        <w:rPr>
          <w:rFonts w:eastAsia="Times New Roman" w:cstheme="minorHAnsi"/>
          <w:b/>
          <w:bCs/>
          <w:sz w:val="20"/>
          <w:szCs w:val="20"/>
          <w:lang w:val="hr-HR"/>
        </w:rPr>
        <w:t>Prijediplomski</w:t>
      </w:r>
      <w:r w:rsidRPr="00944154">
        <w:rPr>
          <w:rFonts w:eastAsia="Times New Roman" w:cstheme="minorHAnsi"/>
          <w:b/>
          <w:bCs/>
          <w:sz w:val="20"/>
          <w:szCs w:val="20"/>
          <w:lang w:val="hr-HR"/>
        </w:rPr>
        <w:t xml:space="preserve"> studij Kultura, mediji i menadžment, 3. godina studija, ljetni, VI. semestar, akademska godina </w:t>
      </w:r>
      <w:r w:rsidR="008971E3" w:rsidRPr="00CF47A7">
        <w:rPr>
          <w:rFonts w:eastAsia="Times New Roman" w:cstheme="minorHAnsi"/>
          <w:b/>
          <w:bCs/>
          <w:sz w:val="20"/>
          <w:szCs w:val="20"/>
          <w:lang w:val="hr-HR"/>
        </w:rPr>
        <w:t>202</w:t>
      </w:r>
      <w:r w:rsidR="004A357A">
        <w:rPr>
          <w:rFonts w:eastAsia="Times New Roman" w:cstheme="minorHAnsi"/>
          <w:b/>
          <w:bCs/>
          <w:sz w:val="20"/>
          <w:szCs w:val="20"/>
          <w:lang w:val="hr-HR"/>
        </w:rPr>
        <w:t>5</w:t>
      </w:r>
      <w:r w:rsidR="008971E3">
        <w:rPr>
          <w:rFonts w:eastAsia="Times New Roman" w:cstheme="minorHAnsi"/>
          <w:b/>
          <w:bCs/>
          <w:sz w:val="20"/>
          <w:szCs w:val="20"/>
          <w:lang w:val="hr-HR"/>
        </w:rPr>
        <w:t>.</w:t>
      </w:r>
      <w:r w:rsidR="008971E3" w:rsidRPr="00CF47A7">
        <w:rPr>
          <w:rFonts w:eastAsia="Times New Roman" w:cstheme="minorHAnsi"/>
          <w:b/>
          <w:bCs/>
          <w:sz w:val="20"/>
          <w:szCs w:val="20"/>
          <w:lang w:val="hr-HR"/>
        </w:rPr>
        <w:t>/202</w:t>
      </w:r>
      <w:r w:rsidR="004A357A">
        <w:rPr>
          <w:rFonts w:eastAsia="Times New Roman" w:cstheme="minorHAnsi"/>
          <w:b/>
          <w:bCs/>
          <w:sz w:val="20"/>
          <w:szCs w:val="20"/>
          <w:lang w:val="hr-HR"/>
        </w:rPr>
        <w:t>6</w:t>
      </w:r>
      <w:r w:rsidR="008971E3" w:rsidRPr="00CF47A7">
        <w:rPr>
          <w:rFonts w:eastAsia="Times New Roman" w:cstheme="minorHAnsi"/>
          <w:b/>
          <w:bCs/>
          <w:sz w:val="20"/>
          <w:szCs w:val="20"/>
          <w:lang w:val="hr-HR"/>
        </w:rPr>
        <w:t>.</w:t>
      </w:r>
    </w:p>
    <w:p w14:paraId="4E682303" w14:textId="77777777" w:rsidR="00DD18C6" w:rsidRPr="00944154" w:rsidRDefault="00DD18C6" w:rsidP="00DD18C6">
      <w:pPr>
        <w:rPr>
          <w:rFonts w:cstheme="minorHAnsi"/>
          <w:sz w:val="20"/>
          <w:szCs w:val="20"/>
          <w:lang w:val="hr-HR"/>
        </w:rPr>
      </w:pPr>
    </w:p>
    <w:tbl>
      <w:tblPr>
        <w:tblW w:w="14125" w:type="dxa"/>
        <w:tblInd w:w="-459" w:type="dxa"/>
        <w:tblLayout w:type="fixed"/>
        <w:tblLook w:val="04A0" w:firstRow="1" w:lastRow="0" w:firstColumn="1" w:lastColumn="0" w:noHBand="0" w:noVBand="1"/>
      </w:tblPr>
      <w:tblGrid>
        <w:gridCol w:w="607"/>
        <w:gridCol w:w="1184"/>
        <w:gridCol w:w="3260"/>
        <w:gridCol w:w="851"/>
        <w:gridCol w:w="739"/>
        <w:gridCol w:w="3372"/>
        <w:gridCol w:w="567"/>
        <w:gridCol w:w="552"/>
        <w:gridCol w:w="756"/>
        <w:gridCol w:w="819"/>
        <w:gridCol w:w="709"/>
        <w:gridCol w:w="709"/>
      </w:tblGrid>
      <w:tr w:rsidR="00DD18C6" w:rsidRPr="00944154" w14:paraId="2231318E" w14:textId="77777777" w:rsidTr="00963C07">
        <w:trPr>
          <w:trHeight w:val="315"/>
        </w:trPr>
        <w:tc>
          <w:tcPr>
            <w:tcW w:w="607" w:type="dxa"/>
            <w:tcBorders>
              <w:top w:val="nil"/>
              <w:left w:val="nil"/>
              <w:bottom w:val="nil"/>
              <w:right w:val="nil"/>
            </w:tcBorders>
            <w:shd w:val="clear" w:color="auto" w:fill="auto"/>
            <w:noWrap/>
            <w:vAlign w:val="center"/>
            <w:hideMark/>
          </w:tcPr>
          <w:p w14:paraId="0C141AA3" w14:textId="77777777" w:rsidR="00DD18C6" w:rsidRPr="00944154" w:rsidRDefault="00DD18C6" w:rsidP="00963C07">
            <w:pPr>
              <w:rPr>
                <w:rFonts w:eastAsia="Times New Roman" w:cstheme="minorHAnsi"/>
                <w:sz w:val="20"/>
                <w:szCs w:val="20"/>
                <w:lang w:val="hr-HR"/>
              </w:rPr>
            </w:pPr>
          </w:p>
        </w:tc>
        <w:tc>
          <w:tcPr>
            <w:tcW w:w="1184" w:type="dxa"/>
            <w:tcBorders>
              <w:top w:val="nil"/>
              <w:left w:val="nil"/>
              <w:bottom w:val="nil"/>
              <w:right w:val="nil"/>
            </w:tcBorders>
            <w:shd w:val="clear" w:color="auto" w:fill="auto"/>
            <w:noWrap/>
            <w:vAlign w:val="center"/>
            <w:hideMark/>
          </w:tcPr>
          <w:p w14:paraId="7A4E8BF2" w14:textId="77777777" w:rsidR="00DD18C6" w:rsidRPr="00944154" w:rsidRDefault="00DD18C6" w:rsidP="00963C07">
            <w:pPr>
              <w:jc w:val="center"/>
              <w:rPr>
                <w:rFonts w:eastAsia="Times New Roman" w:cstheme="minorHAnsi"/>
                <w:sz w:val="20"/>
                <w:szCs w:val="20"/>
                <w:lang w:val="hr-HR"/>
              </w:rPr>
            </w:pPr>
          </w:p>
        </w:tc>
        <w:tc>
          <w:tcPr>
            <w:tcW w:w="3260" w:type="dxa"/>
            <w:tcBorders>
              <w:top w:val="nil"/>
              <w:left w:val="nil"/>
              <w:bottom w:val="nil"/>
              <w:right w:val="nil"/>
            </w:tcBorders>
            <w:shd w:val="clear" w:color="auto" w:fill="auto"/>
            <w:noWrap/>
            <w:vAlign w:val="center"/>
            <w:hideMark/>
          </w:tcPr>
          <w:p w14:paraId="325BAD9D" w14:textId="77777777" w:rsidR="00DD18C6" w:rsidRPr="00944154" w:rsidRDefault="00DD18C6" w:rsidP="00963C07">
            <w:pPr>
              <w:rPr>
                <w:rFonts w:eastAsia="Times New Roman" w:cstheme="minorHAnsi"/>
                <w:sz w:val="20"/>
                <w:szCs w:val="20"/>
                <w:lang w:val="hr-HR"/>
              </w:rPr>
            </w:pPr>
          </w:p>
        </w:tc>
        <w:tc>
          <w:tcPr>
            <w:tcW w:w="851" w:type="dxa"/>
            <w:tcBorders>
              <w:top w:val="nil"/>
              <w:left w:val="nil"/>
              <w:bottom w:val="nil"/>
              <w:right w:val="nil"/>
            </w:tcBorders>
            <w:shd w:val="clear" w:color="auto" w:fill="auto"/>
            <w:noWrap/>
            <w:vAlign w:val="center"/>
            <w:hideMark/>
          </w:tcPr>
          <w:p w14:paraId="02202CB1" w14:textId="77777777" w:rsidR="00DD18C6" w:rsidRPr="00944154" w:rsidRDefault="00DD18C6" w:rsidP="00963C07">
            <w:pPr>
              <w:rPr>
                <w:rFonts w:eastAsia="Times New Roman" w:cstheme="minorHAnsi"/>
                <w:sz w:val="20"/>
                <w:szCs w:val="20"/>
                <w:lang w:val="hr-HR"/>
              </w:rPr>
            </w:pPr>
          </w:p>
        </w:tc>
        <w:tc>
          <w:tcPr>
            <w:tcW w:w="739" w:type="dxa"/>
            <w:tcBorders>
              <w:top w:val="nil"/>
              <w:left w:val="nil"/>
              <w:bottom w:val="nil"/>
              <w:right w:val="nil"/>
            </w:tcBorders>
            <w:shd w:val="clear" w:color="auto" w:fill="auto"/>
            <w:noWrap/>
            <w:vAlign w:val="center"/>
            <w:hideMark/>
          </w:tcPr>
          <w:p w14:paraId="275F2ECF" w14:textId="77777777" w:rsidR="00DD18C6" w:rsidRPr="00944154" w:rsidRDefault="00DD18C6" w:rsidP="00963C07">
            <w:pPr>
              <w:rPr>
                <w:rFonts w:eastAsia="Times New Roman" w:cstheme="minorHAnsi"/>
                <w:sz w:val="20"/>
                <w:szCs w:val="20"/>
                <w:lang w:val="hr-HR"/>
              </w:rPr>
            </w:pPr>
          </w:p>
        </w:tc>
        <w:tc>
          <w:tcPr>
            <w:tcW w:w="3372" w:type="dxa"/>
            <w:tcBorders>
              <w:top w:val="nil"/>
              <w:left w:val="nil"/>
              <w:bottom w:val="nil"/>
              <w:right w:val="nil"/>
            </w:tcBorders>
            <w:shd w:val="clear" w:color="auto" w:fill="auto"/>
            <w:noWrap/>
            <w:vAlign w:val="center"/>
            <w:hideMark/>
          </w:tcPr>
          <w:p w14:paraId="09939100" w14:textId="77777777" w:rsidR="00DD18C6" w:rsidRPr="00944154" w:rsidRDefault="00DD18C6" w:rsidP="00963C07">
            <w:pPr>
              <w:rPr>
                <w:rFonts w:eastAsia="Times New Roman" w:cstheme="minorHAnsi"/>
                <w:sz w:val="20"/>
                <w:szCs w:val="20"/>
                <w:lang w:val="hr-HR"/>
              </w:rPr>
            </w:pPr>
          </w:p>
        </w:tc>
        <w:tc>
          <w:tcPr>
            <w:tcW w:w="567" w:type="dxa"/>
            <w:tcBorders>
              <w:top w:val="nil"/>
              <w:left w:val="nil"/>
              <w:bottom w:val="nil"/>
              <w:right w:val="nil"/>
            </w:tcBorders>
            <w:shd w:val="clear" w:color="auto" w:fill="auto"/>
            <w:noWrap/>
            <w:vAlign w:val="center"/>
            <w:hideMark/>
          </w:tcPr>
          <w:p w14:paraId="7D2E504A" w14:textId="77777777" w:rsidR="00DD18C6" w:rsidRPr="00944154" w:rsidRDefault="00DD18C6" w:rsidP="00963C07">
            <w:pPr>
              <w:rPr>
                <w:rFonts w:eastAsia="Times New Roman" w:cstheme="minorHAnsi"/>
                <w:sz w:val="20"/>
                <w:szCs w:val="20"/>
                <w:lang w:val="hr-HR"/>
              </w:rPr>
            </w:pPr>
          </w:p>
        </w:tc>
        <w:tc>
          <w:tcPr>
            <w:tcW w:w="552" w:type="dxa"/>
            <w:tcBorders>
              <w:top w:val="nil"/>
              <w:left w:val="nil"/>
              <w:bottom w:val="nil"/>
              <w:right w:val="nil"/>
            </w:tcBorders>
            <w:shd w:val="clear" w:color="auto" w:fill="auto"/>
            <w:noWrap/>
            <w:vAlign w:val="center"/>
            <w:hideMark/>
          </w:tcPr>
          <w:p w14:paraId="74CB15EC" w14:textId="77777777" w:rsidR="00DD18C6" w:rsidRPr="00944154" w:rsidRDefault="00DD18C6" w:rsidP="00963C07">
            <w:pPr>
              <w:rPr>
                <w:rFonts w:eastAsia="Times New Roman" w:cstheme="minorHAnsi"/>
                <w:sz w:val="20"/>
                <w:szCs w:val="20"/>
                <w:lang w:val="hr-HR"/>
              </w:rPr>
            </w:pPr>
          </w:p>
        </w:tc>
        <w:tc>
          <w:tcPr>
            <w:tcW w:w="756" w:type="dxa"/>
            <w:tcBorders>
              <w:top w:val="nil"/>
              <w:left w:val="nil"/>
              <w:bottom w:val="nil"/>
              <w:right w:val="nil"/>
            </w:tcBorders>
            <w:shd w:val="clear" w:color="auto" w:fill="auto"/>
            <w:noWrap/>
            <w:vAlign w:val="center"/>
            <w:hideMark/>
          </w:tcPr>
          <w:p w14:paraId="2E15066E" w14:textId="77777777" w:rsidR="00DD18C6" w:rsidRPr="00944154" w:rsidRDefault="00DD18C6" w:rsidP="00963C07">
            <w:pPr>
              <w:rPr>
                <w:rFonts w:eastAsia="Times New Roman" w:cstheme="minorHAnsi"/>
                <w:sz w:val="20"/>
                <w:szCs w:val="20"/>
                <w:lang w:val="hr-HR"/>
              </w:rPr>
            </w:pPr>
          </w:p>
        </w:tc>
        <w:tc>
          <w:tcPr>
            <w:tcW w:w="819" w:type="dxa"/>
            <w:tcBorders>
              <w:top w:val="nil"/>
              <w:left w:val="nil"/>
              <w:bottom w:val="nil"/>
              <w:right w:val="nil"/>
            </w:tcBorders>
            <w:shd w:val="clear" w:color="auto" w:fill="auto"/>
            <w:noWrap/>
            <w:vAlign w:val="center"/>
            <w:hideMark/>
          </w:tcPr>
          <w:p w14:paraId="77A48200" w14:textId="77777777" w:rsidR="00DD18C6" w:rsidRPr="00944154" w:rsidRDefault="00DD18C6" w:rsidP="00963C07">
            <w:pPr>
              <w:rPr>
                <w:rFonts w:eastAsia="Times New Roman" w:cstheme="minorHAnsi"/>
                <w:sz w:val="20"/>
                <w:szCs w:val="20"/>
                <w:lang w:val="hr-HR"/>
              </w:rPr>
            </w:pPr>
          </w:p>
        </w:tc>
        <w:tc>
          <w:tcPr>
            <w:tcW w:w="709" w:type="dxa"/>
            <w:tcBorders>
              <w:top w:val="nil"/>
              <w:left w:val="nil"/>
              <w:bottom w:val="nil"/>
              <w:right w:val="nil"/>
            </w:tcBorders>
            <w:shd w:val="clear" w:color="auto" w:fill="auto"/>
            <w:noWrap/>
            <w:vAlign w:val="center"/>
            <w:hideMark/>
          </w:tcPr>
          <w:p w14:paraId="7D1C243F" w14:textId="77777777" w:rsidR="00DD18C6" w:rsidRPr="00944154" w:rsidRDefault="00DD18C6" w:rsidP="00963C07">
            <w:pPr>
              <w:rPr>
                <w:rFonts w:eastAsia="Times New Roman" w:cstheme="minorHAnsi"/>
                <w:sz w:val="20"/>
                <w:szCs w:val="20"/>
                <w:lang w:val="hr-HR"/>
              </w:rPr>
            </w:pPr>
          </w:p>
        </w:tc>
        <w:tc>
          <w:tcPr>
            <w:tcW w:w="709" w:type="dxa"/>
            <w:tcBorders>
              <w:top w:val="nil"/>
              <w:left w:val="nil"/>
              <w:bottom w:val="nil"/>
              <w:right w:val="nil"/>
            </w:tcBorders>
            <w:shd w:val="clear" w:color="auto" w:fill="auto"/>
            <w:noWrap/>
            <w:vAlign w:val="center"/>
            <w:hideMark/>
          </w:tcPr>
          <w:p w14:paraId="3BA7749B" w14:textId="77777777" w:rsidR="00DD18C6" w:rsidRPr="00944154" w:rsidRDefault="00DD18C6" w:rsidP="00963C07">
            <w:pPr>
              <w:rPr>
                <w:rFonts w:eastAsia="Times New Roman" w:cstheme="minorHAnsi"/>
                <w:sz w:val="20"/>
                <w:szCs w:val="20"/>
                <w:lang w:val="hr-HR"/>
              </w:rPr>
            </w:pPr>
          </w:p>
        </w:tc>
      </w:tr>
      <w:tr w:rsidR="00DD18C6" w:rsidRPr="00944154" w14:paraId="46826EEC" w14:textId="77777777" w:rsidTr="00963C07">
        <w:trPr>
          <w:trHeight w:val="510"/>
        </w:trPr>
        <w:tc>
          <w:tcPr>
            <w:tcW w:w="607" w:type="dxa"/>
            <w:vMerge w:val="restart"/>
            <w:tcBorders>
              <w:top w:val="single" w:sz="8" w:space="0" w:color="auto"/>
              <w:left w:val="single" w:sz="8" w:space="0" w:color="auto"/>
              <w:bottom w:val="single" w:sz="8" w:space="0" w:color="000000"/>
              <w:right w:val="single" w:sz="8" w:space="0" w:color="00000A"/>
            </w:tcBorders>
            <w:shd w:val="clear" w:color="000000" w:fill="F2F2F2"/>
            <w:vAlign w:val="center"/>
            <w:hideMark/>
          </w:tcPr>
          <w:p w14:paraId="5446E6DB"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Red. br.</w:t>
            </w:r>
          </w:p>
        </w:tc>
        <w:tc>
          <w:tcPr>
            <w:tcW w:w="1184"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3F134A55"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Šifra predmeta</w:t>
            </w:r>
          </w:p>
        </w:tc>
        <w:tc>
          <w:tcPr>
            <w:tcW w:w="3260"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6217727F"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Naziv predmeta</w:t>
            </w:r>
          </w:p>
        </w:tc>
        <w:tc>
          <w:tcPr>
            <w:tcW w:w="851"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38906740"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Obavezan/</w:t>
            </w:r>
            <w:r w:rsidRPr="00944154">
              <w:rPr>
                <w:rFonts w:eastAsia="Times New Roman" w:cstheme="minorHAnsi"/>
                <w:b/>
                <w:bCs/>
                <w:sz w:val="20"/>
                <w:szCs w:val="20"/>
                <w:lang w:val="hr-HR"/>
              </w:rPr>
              <w:br/>
              <w:t>Izborni</w:t>
            </w:r>
          </w:p>
        </w:tc>
        <w:tc>
          <w:tcPr>
            <w:tcW w:w="739"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16D5D86C"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ECTS</w:t>
            </w:r>
          </w:p>
        </w:tc>
        <w:tc>
          <w:tcPr>
            <w:tcW w:w="3372"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24DC565E" w14:textId="77777777" w:rsidR="00DD18C6" w:rsidRPr="00944154" w:rsidRDefault="00DD18C6" w:rsidP="00963C07">
            <w:pPr>
              <w:jc w:val="center"/>
              <w:rPr>
                <w:rFonts w:eastAsia="Times New Roman" w:cstheme="minorHAnsi"/>
                <w:sz w:val="16"/>
                <w:szCs w:val="20"/>
                <w:lang w:val="hr-HR"/>
              </w:rPr>
            </w:pPr>
            <w:r w:rsidRPr="00944154">
              <w:rPr>
                <w:rFonts w:eastAsia="Times New Roman" w:cstheme="minorHAnsi"/>
                <w:b/>
                <w:bCs/>
                <w:sz w:val="20"/>
                <w:szCs w:val="20"/>
                <w:lang w:val="hr-HR"/>
              </w:rPr>
              <w:t xml:space="preserve">Nastavnik </w:t>
            </w:r>
            <w:r w:rsidRPr="00944154">
              <w:rPr>
                <w:rFonts w:eastAsia="Times New Roman" w:cstheme="minorHAnsi"/>
                <w:b/>
                <w:bCs/>
                <w:sz w:val="20"/>
                <w:szCs w:val="20"/>
                <w:lang w:val="hr-HR"/>
              </w:rPr>
              <w:br/>
            </w:r>
            <w:r w:rsidRPr="00944154">
              <w:rPr>
                <w:rFonts w:eastAsia="Times New Roman" w:cstheme="minorHAnsi"/>
                <w:sz w:val="16"/>
                <w:szCs w:val="20"/>
                <w:lang w:val="hr-HR"/>
              </w:rPr>
              <w:br/>
              <w:t>(P = predavanja</w:t>
            </w:r>
            <w:r w:rsidRPr="00944154">
              <w:rPr>
                <w:rFonts w:eastAsia="Times New Roman" w:cstheme="minorHAnsi"/>
                <w:sz w:val="16"/>
                <w:szCs w:val="20"/>
                <w:lang w:val="hr-HR"/>
              </w:rPr>
              <w:br/>
              <w:t>S = seminari</w:t>
            </w:r>
            <w:r w:rsidRPr="00944154">
              <w:rPr>
                <w:rFonts w:eastAsia="Times New Roman" w:cstheme="minorHAnsi"/>
                <w:sz w:val="16"/>
                <w:szCs w:val="20"/>
                <w:lang w:val="hr-HR"/>
              </w:rPr>
              <w:br/>
              <w:t>A = auditorne vježbe (kap. grupe 30)</w:t>
            </w:r>
            <w:r w:rsidRPr="00944154">
              <w:rPr>
                <w:rFonts w:eastAsia="Times New Roman" w:cstheme="minorHAnsi"/>
                <w:sz w:val="16"/>
                <w:szCs w:val="20"/>
                <w:lang w:val="hr-HR"/>
              </w:rPr>
              <w:br/>
              <w:t>PK = vježbe u praktikumu (kap. grupe 10)</w:t>
            </w:r>
            <w:r w:rsidRPr="00944154">
              <w:rPr>
                <w:rFonts w:eastAsia="Times New Roman" w:cstheme="minorHAnsi"/>
                <w:sz w:val="16"/>
                <w:szCs w:val="20"/>
                <w:lang w:val="hr-HR"/>
              </w:rPr>
              <w:br/>
              <w:t>SJ = vježbe iz stranog jezika (kap. grupe 30)</w:t>
            </w:r>
            <w:r w:rsidRPr="00944154">
              <w:rPr>
                <w:rFonts w:eastAsia="Times New Roman" w:cstheme="minorHAnsi"/>
                <w:sz w:val="16"/>
                <w:szCs w:val="20"/>
                <w:lang w:val="hr-HR"/>
              </w:rPr>
              <w:br/>
              <w:t>TJ = vježbe iz tjelesnog odgoja (kap. grupe 40)</w:t>
            </w:r>
            <w:r w:rsidRPr="00944154">
              <w:rPr>
                <w:rFonts w:eastAsia="Times New Roman" w:cstheme="minorHAnsi"/>
                <w:sz w:val="16"/>
                <w:szCs w:val="20"/>
                <w:lang w:val="hr-HR"/>
              </w:rPr>
              <w:br/>
              <w:t>M= metodičke vježbe (kap. grupe 15)</w:t>
            </w:r>
          </w:p>
          <w:p w14:paraId="33EA114A" w14:textId="77777777" w:rsidR="00DD18C6" w:rsidRPr="00944154" w:rsidRDefault="00DD18C6" w:rsidP="00963C07">
            <w:pPr>
              <w:jc w:val="center"/>
              <w:rPr>
                <w:rFonts w:eastAsia="Times New Roman" w:cstheme="minorHAnsi"/>
                <w:sz w:val="16"/>
                <w:szCs w:val="20"/>
                <w:lang w:val="hr-HR"/>
              </w:rPr>
            </w:pPr>
          </w:p>
          <w:p w14:paraId="35A6261D" w14:textId="77777777" w:rsidR="00DD18C6" w:rsidRPr="00944154" w:rsidRDefault="00DD18C6" w:rsidP="00963C07">
            <w:pPr>
              <w:jc w:val="center"/>
              <w:rPr>
                <w:rFonts w:eastAsia="Times New Roman" w:cstheme="minorHAnsi"/>
                <w:sz w:val="20"/>
                <w:szCs w:val="20"/>
                <w:lang w:val="hr-HR"/>
              </w:rPr>
            </w:pPr>
          </w:p>
        </w:tc>
        <w:tc>
          <w:tcPr>
            <w:tcW w:w="1875" w:type="dxa"/>
            <w:gridSpan w:val="3"/>
            <w:tcBorders>
              <w:top w:val="single" w:sz="8" w:space="0" w:color="auto"/>
              <w:left w:val="nil"/>
              <w:bottom w:val="single" w:sz="4" w:space="0" w:color="auto"/>
              <w:right w:val="nil"/>
            </w:tcBorders>
            <w:shd w:val="clear" w:color="000000" w:fill="F2F2F2"/>
            <w:vAlign w:val="center"/>
            <w:hideMark/>
          </w:tcPr>
          <w:p w14:paraId="42110565"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Sati</w:t>
            </w:r>
          </w:p>
        </w:tc>
        <w:tc>
          <w:tcPr>
            <w:tcW w:w="2237" w:type="dxa"/>
            <w:gridSpan w:val="3"/>
            <w:tcBorders>
              <w:top w:val="single" w:sz="8" w:space="0" w:color="auto"/>
              <w:left w:val="single" w:sz="8" w:space="0" w:color="00000A"/>
              <w:bottom w:val="single" w:sz="4" w:space="0" w:color="auto"/>
              <w:right w:val="single" w:sz="8" w:space="0" w:color="000000"/>
            </w:tcBorders>
            <w:shd w:val="clear" w:color="000000" w:fill="F2F2F2"/>
            <w:vAlign w:val="center"/>
            <w:hideMark/>
          </w:tcPr>
          <w:p w14:paraId="2208CBE2"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Grupe</w:t>
            </w:r>
          </w:p>
        </w:tc>
      </w:tr>
      <w:tr w:rsidR="00DD18C6" w:rsidRPr="00944154" w14:paraId="4A8CDC51" w14:textId="77777777" w:rsidTr="00963C07">
        <w:trPr>
          <w:trHeight w:val="472"/>
        </w:trPr>
        <w:tc>
          <w:tcPr>
            <w:tcW w:w="607" w:type="dxa"/>
            <w:vMerge/>
            <w:tcBorders>
              <w:top w:val="single" w:sz="8" w:space="0" w:color="auto"/>
              <w:left w:val="single" w:sz="8" w:space="0" w:color="auto"/>
              <w:bottom w:val="single" w:sz="8" w:space="0" w:color="000000"/>
              <w:right w:val="single" w:sz="8" w:space="0" w:color="00000A"/>
            </w:tcBorders>
            <w:vAlign w:val="center"/>
            <w:hideMark/>
          </w:tcPr>
          <w:p w14:paraId="14E63B10" w14:textId="77777777" w:rsidR="00DD18C6" w:rsidRPr="00944154" w:rsidRDefault="00DD18C6" w:rsidP="00963C07">
            <w:pPr>
              <w:rPr>
                <w:rFonts w:eastAsia="Times New Roman" w:cstheme="minorHAnsi"/>
                <w:b/>
                <w:bCs/>
                <w:sz w:val="20"/>
                <w:szCs w:val="20"/>
                <w:lang w:val="hr-HR"/>
              </w:rPr>
            </w:pPr>
          </w:p>
        </w:tc>
        <w:tc>
          <w:tcPr>
            <w:tcW w:w="1184" w:type="dxa"/>
            <w:vMerge/>
            <w:tcBorders>
              <w:top w:val="single" w:sz="8" w:space="0" w:color="auto"/>
              <w:left w:val="single" w:sz="8" w:space="0" w:color="00000A"/>
              <w:bottom w:val="single" w:sz="8" w:space="0" w:color="000000"/>
              <w:right w:val="single" w:sz="8" w:space="0" w:color="00000A"/>
            </w:tcBorders>
            <w:vAlign w:val="center"/>
            <w:hideMark/>
          </w:tcPr>
          <w:p w14:paraId="5F749ACB" w14:textId="77777777" w:rsidR="00DD18C6" w:rsidRPr="00944154" w:rsidRDefault="00DD18C6" w:rsidP="00963C07">
            <w:pPr>
              <w:rPr>
                <w:rFonts w:eastAsia="Times New Roman" w:cstheme="minorHAnsi"/>
                <w:b/>
                <w:bCs/>
                <w:sz w:val="20"/>
                <w:szCs w:val="20"/>
                <w:lang w:val="hr-HR"/>
              </w:rPr>
            </w:pPr>
          </w:p>
        </w:tc>
        <w:tc>
          <w:tcPr>
            <w:tcW w:w="3260" w:type="dxa"/>
            <w:vMerge/>
            <w:tcBorders>
              <w:top w:val="single" w:sz="8" w:space="0" w:color="auto"/>
              <w:left w:val="single" w:sz="8" w:space="0" w:color="00000A"/>
              <w:bottom w:val="single" w:sz="8" w:space="0" w:color="000000"/>
              <w:right w:val="single" w:sz="8" w:space="0" w:color="00000A"/>
            </w:tcBorders>
            <w:vAlign w:val="center"/>
            <w:hideMark/>
          </w:tcPr>
          <w:p w14:paraId="1763509D" w14:textId="77777777" w:rsidR="00DD18C6" w:rsidRPr="00944154" w:rsidRDefault="00DD18C6" w:rsidP="00963C07">
            <w:pPr>
              <w:rPr>
                <w:rFonts w:eastAsia="Times New Roman" w:cstheme="minorHAnsi"/>
                <w:b/>
                <w:bCs/>
                <w:sz w:val="20"/>
                <w:szCs w:val="20"/>
                <w:lang w:val="hr-HR"/>
              </w:rPr>
            </w:pPr>
          </w:p>
        </w:tc>
        <w:tc>
          <w:tcPr>
            <w:tcW w:w="851" w:type="dxa"/>
            <w:vMerge/>
            <w:tcBorders>
              <w:top w:val="single" w:sz="8" w:space="0" w:color="auto"/>
              <w:left w:val="single" w:sz="8" w:space="0" w:color="00000A"/>
              <w:bottom w:val="single" w:sz="8" w:space="0" w:color="000000"/>
              <w:right w:val="single" w:sz="8" w:space="0" w:color="00000A"/>
            </w:tcBorders>
            <w:vAlign w:val="center"/>
            <w:hideMark/>
          </w:tcPr>
          <w:p w14:paraId="58185BF8" w14:textId="77777777" w:rsidR="00DD18C6" w:rsidRPr="00944154" w:rsidRDefault="00DD18C6" w:rsidP="00963C07">
            <w:pPr>
              <w:rPr>
                <w:rFonts w:eastAsia="Times New Roman" w:cstheme="minorHAnsi"/>
                <w:b/>
                <w:bCs/>
                <w:sz w:val="20"/>
                <w:szCs w:val="20"/>
                <w:lang w:val="hr-HR"/>
              </w:rPr>
            </w:pPr>
          </w:p>
        </w:tc>
        <w:tc>
          <w:tcPr>
            <w:tcW w:w="739" w:type="dxa"/>
            <w:vMerge/>
            <w:tcBorders>
              <w:top w:val="single" w:sz="8" w:space="0" w:color="auto"/>
              <w:left w:val="single" w:sz="8" w:space="0" w:color="00000A"/>
              <w:bottom w:val="single" w:sz="8" w:space="0" w:color="000000"/>
              <w:right w:val="single" w:sz="8" w:space="0" w:color="00000A"/>
            </w:tcBorders>
            <w:vAlign w:val="center"/>
            <w:hideMark/>
          </w:tcPr>
          <w:p w14:paraId="398D1721" w14:textId="77777777" w:rsidR="00DD18C6" w:rsidRPr="00944154" w:rsidRDefault="00DD18C6" w:rsidP="00963C07">
            <w:pPr>
              <w:rPr>
                <w:rFonts w:eastAsia="Times New Roman" w:cstheme="minorHAnsi"/>
                <w:b/>
                <w:bCs/>
                <w:sz w:val="20"/>
                <w:szCs w:val="20"/>
                <w:lang w:val="hr-HR"/>
              </w:rPr>
            </w:pPr>
          </w:p>
        </w:tc>
        <w:tc>
          <w:tcPr>
            <w:tcW w:w="3372" w:type="dxa"/>
            <w:vMerge/>
            <w:tcBorders>
              <w:top w:val="single" w:sz="8" w:space="0" w:color="auto"/>
              <w:left w:val="single" w:sz="8" w:space="0" w:color="00000A"/>
              <w:bottom w:val="single" w:sz="8" w:space="0" w:color="000000"/>
              <w:right w:val="single" w:sz="8" w:space="0" w:color="00000A"/>
            </w:tcBorders>
            <w:vAlign w:val="center"/>
            <w:hideMark/>
          </w:tcPr>
          <w:p w14:paraId="74BD2540" w14:textId="77777777" w:rsidR="00DD18C6" w:rsidRPr="00944154" w:rsidRDefault="00DD18C6" w:rsidP="00963C07">
            <w:pPr>
              <w:rPr>
                <w:rFonts w:eastAsia="Times New Roman" w:cstheme="minorHAnsi"/>
                <w:sz w:val="20"/>
                <w:szCs w:val="20"/>
                <w:lang w:val="hr-HR"/>
              </w:rPr>
            </w:pPr>
          </w:p>
        </w:tc>
        <w:tc>
          <w:tcPr>
            <w:tcW w:w="567" w:type="dxa"/>
            <w:tcBorders>
              <w:top w:val="nil"/>
              <w:left w:val="nil"/>
              <w:bottom w:val="single" w:sz="8" w:space="0" w:color="auto"/>
              <w:right w:val="single" w:sz="8" w:space="0" w:color="00000A"/>
            </w:tcBorders>
            <w:shd w:val="clear" w:color="000000" w:fill="F2F2F2"/>
            <w:vAlign w:val="center"/>
            <w:hideMark/>
          </w:tcPr>
          <w:p w14:paraId="174B0768" w14:textId="77777777" w:rsidR="00DD18C6" w:rsidRPr="00944154" w:rsidRDefault="00DD18C6" w:rsidP="00963C07">
            <w:pPr>
              <w:jc w:val="center"/>
              <w:rPr>
                <w:rFonts w:eastAsia="Times New Roman" w:cstheme="minorHAnsi"/>
                <w:sz w:val="20"/>
                <w:szCs w:val="20"/>
                <w:lang w:val="hr-HR"/>
              </w:rPr>
            </w:pPr>
            <w:r w:rsidRPr="00944154">
              <w:rPr>
                <w:rFonts w:eastAsia="Times New Roman" w:cstheme="minorHAnsi"/>
                <w:sz w:val="20"/>
                <w:szCs w:val="20"/>
                <w:lang w:val="hr-HR"/>
              </w:rPr>
              <w:t>P</w:t>
            </w:r>
          </w:p>
        </w:tc>
        <w:tc>
          <w:tcPr>
            <w:tcW w:w="552" w:type="dxa"/>
            <w:tcBorders>
              <w:top w:val="nil"/>
              <w:left w:val="nil"/>
              <w:bottom w:val="single" w:sz="8" w:space="0" w:color="auto"/>
              <w:right w:val="single" w:sz="8" w:space="0" w:color="00000A"/>
            </w:tcBorders>
            <w:shd w:val="clear" w:color="000000" w:fill="F2F2F2"/>
            <w:vAlign w:val="center"/>
            <w:hideMark/>
          </w:tcPr>
          <w:p w14:paraId="3467DDB3" w14:textId="77777777" w:rsidR="00DD18C6" w:rsidRPr="00944154" w:rsidRDefault="00DD18C6" w:rsidP="00963C07">
            <w:pPr>
              <w:jc w:val="center"/>
              <w:rPr>
                <w:rFonts w:eastAsia="Times New Roman" w:cstheme="minorHAnsi"/>
                <w:sz w:val="20"/>
                <w:szCs w:val="20"/>
                <w:lang w:val="hr-HR"/>
              </w:rPr>
            </w:pPr>
            <w:r w:rsidRPr="00944154">
              <w:rPr>
                <w:rFonts w:eastAsia="Times New Roman" w:cstheme="minorHAnsi"/>
                <w:sz w:val="20"/>
                <w:szCs w:val="20"/>
                <w:lang w:val="hr-HR"/>
              </w:rPr>
              <w:t>S</w:t>
            </w:r>
          </w:p>
        </w:tc>
        <w:tc>
          <w:tcPr>
            <w:tcW w:w="756" w:type="dxa"/>
            <w:tcBorders>
              <w:top w:val="nil"/>
              <w:left w:val="nil"/>
              <w:bottom w:val="single" w:sz="8" w:space="0" w:color="auto"/>
              <w:right w:val="single" w:sz="8" w:space="0" w:color="00000A"/>
            </w:tcBorders>
            <w:shd w:val="clear" w:color="000000" w:fill="F2F2F2"/>
            <w:vAlign w:val="center"/>
            <w:hideMark/>
          </w:tcPr>
          <w:p w14:paraId="0FB0E95B" w14:textId="77777777" w:rsidR="00DD18C6" w:rsidRPr="00944154" w:rsidRDefault="00DD18C6" w:rsidP="00963C07">
            <w:pPr>
              <w:jc w:val="center"/>
              <w:rPr>
                <w:rFonts w:eastAsia="Times New Roman" w:cstheme="minorHAnsi"/>
                <w:sz w:val="20"/>
                <w:szCs w:val="20"/>
                <w:lang w:val="hr-HR"/>
              </w:rPr>
            </w:pPr>
            <w:r w:rsidRPr="00944154">
              <w:rPr>
                <w:rFonts w:eastAsia="Times New Roman" w:cstheme="minorHAnsi"/>
                <w:sz w:val="20"/>
                <w:szCs w:val="20"/>
                <w:lang w:val="hr-HR"/>
              </w:rPr>
              <w:t>A, PK, SJ, TJ, M</w:t>
            </w:r>
          </w:p>
        </w:tc>
        <w:tc>
          <w:tcPr>
            <w:tcW w:w="819" w:type="dxa"/>
            <w:tcBorders>
              <w:top w:val="nil"/>
              <w:left w:val="nil"/>
              <w:bottom w:val="single" w:sz="8" w:space="0" w:color="auto"/>
              <w:right w:val="single" w:sz="8" w:space="0" w:color="00000A"/>
            </w:tcBorders>
            <w:shd w:val="clear" w:color="000000" w:fill="F2F2F2"/>
            <w:vAlign w:val="center"/>
            <w:hideMark/>
          </w:tcPr>
          <w:p w14:paraId="10F50CEC" w14:textId="77777777" w:rsidR="00DD18C6" w:rsidRPr="00944154" w:rsidRDefault="00DD18C6" w:rsidP="00963C07">
            <w:pPr>
              <w:jc w:val="center"/>
              <w:rPr>
                <w:rFonts w:eastAsia="Times New Roman" w:cstheme="minorHAnsi"/>
                <w:sz w:val="20"/>
                <w:szCs w:val="20"/>
                <w:lang w:val="hr-HR"/>
              </w:rPr>
            </w:pPr>
            <w:r w:rsidRPr="00944154">
              <w:rPr>
                <w:rFonts w:eastAsia="Times New Roman" w:cstheme="minorHAnsi"/>
                <w:sz w:val="20"/>
                <w:szCs w:val="20"/>
                <w:lang w:val="hr-HR"/>
              </w:rPr>
              <w:t>P</w:t>
            </w:r>
          </w:p>
        </w:tc>
        <w:tc>
          <w:tcPr>
            <w:tcW w:w="709" w:type="dxa"/>
            <w:tcBorders>
              <w:top w:val="nil"/>
              <w:left w:val="nil"/>
              <w:bottom w:val="single" w:sz="8" w:space="0" w:color="auto"/>
              <w:right w:val="single" w:sz="8" w:space="0" w:color="00000A"/>
            </w:tcBorders>
            <w:shd w:val="clear" w:color="000000" w:fill="F2F2F2"/>
            <w:vAlign w:val="center"/>
            <w:hideMark/>
          </w:tcPr>
          <w:p w14:paraId="23FD6A71" w14:textId="77777777" w:rsidR="00DD18C6" w:rsidRPr="00944154" w:rsidRDefault="00DD18C6" w:rsidP="00963C07">
            <w:pPr>
              <w:jc w:val="center"/>
              <w:rPr>
                <w:rFonts w:eastAsia="Times New Roman" w:cstheme="minorHAnsi"/>
                <w:sz w:val="20"/>
                <w:szCs w:val="20"/>
                <w:lang w:val="hr-HR"/>
              </w:rPr>
            </w:pPr>
            <w:r w:rsidRPr="00944154">
              <w:rPr>
                <w:rFonts w:eastAsia="Times New Roman" w:cstheme="minorHAnsi"/>
                <w:sz w:val="20"/>
                <w:szCs w:val="20"/>
                <w:lang w:val="hr-HR"/>
              </w:rPr>
              <w:t>S</w:t>
            </w:r>
          </w:p>
        </w:tc>
        <w:tc>
          <w:tcPr>
            <w:tcW w:w="709" w:type="dxa"/>
            <w:tcBorders>
              <w:top w:val="nil"/>
              <w:left w:val="nil"/>
              <w:bottom w:val="single" w:sz="8" w:space="0" w:color="auto"/>
              <w:right w:val="single" w:sz="8" w:space="0" w:color="auto"/>
            </w:tcBorders>
            <w:shd w:val="clear" w:color="000000" w:fill="F2F2F2"/>
            <w:vAlign w:val="center"/>
            <w:hideMark/>
          </w:tcPr>
          <w:p w14:paraId="4BE92713" w14:textId="77777777" w:rsidR="00DD18C6" w:rsidRPr="00944154" w:rsidRDefault="00DD18C6" w:rsidP="00963C07">
            <w:pPr>
              <w:jc w:val="center"/>
              <w:rPr>
                <w:rFonts w:eastAsia="Times New Roman" w:cstheme="minorHAnsi"/>
                <w:sz w:val="20"/>
                <w:szCs w:val="20"/>
                <w:lang w:val="hr-HR"/>
              </w:rPr>
            </w:pPr>
            <w:r w:rsidRPr="00944154">
              <w:rPr>
                <w:rFonts w:eastAsia="Times New Roman" w:cstheme="minorHAnsi"/>
                <w:sz w:val="20"/>
                <w:szCs w:val="20"/>
                <w:lang w:val="hr-HR"/>
              </w:rPr>
              <w:t>A, PK, SJ, TJ, M</w:t>
            </w:r>
          </w:p>
        </w:tc>
      </w:tr>
      <w:tr w:rsidR="00DD18C6" w:rsidRPr="00944154" w14:paraId="55AC1121" w14:textId="77777777" w:rsidTr="00963C07">
        <w:trPr>
          <w:trHeight w:val="300"/>
        </w:trPr>
        <w:tc>
          <w:tcPr>
            <w:tcW w:w="14125" w:type="dxa"/>
            <w:gridSpan w:val="12"/>
            <w:tcBorders>
              <w:top w:val="nil"/>
              <w:left w:val="single" w:sz="8" w:space="0" w:color="auto"/>
              <w:bottom w:val="nil"/>
              <w:right w:val="single" w:sz="8" w:space="0" w:color="000000"/>
            </w:tcBorders>
            <w:shd w:val="clear" w:color="auto" w:fill="auto"/>
            <w:vAlign w:val="center"/>
            <w:hideMark/>
          </w:tcPr>
          <w:p w14:paraId="18ECF628" w14:textId="59576CA0" w:rsidR="00DD18C6" w:rsidRPr="00963C07" w:rsidRDefault="00D44A34" w:rsidP="00963C07">
            <w:pPr>
              <w:rPr>
                <w:rFonts w:eastAsia="Times New Roman" w:cstheme="minorHAnsi"/>
                <w:b/>
                <w:bCs/>
                <w:sz w:val="20"/>
                <w:szCs w:val="20"/>
                <w:lang w:val="hr-HR"/>
              </w:rPr>
            </w:pPr>
            <w:r w:rsidRPr="00D44A34">
              <w:rPr>
                <w:rFonts w:eastAsia="Times New Roman" w:cstheme="minorHAnsi"/>
                <w:b/>
                <w:bCs/>
                <w:sz w:val="20"/>
                <w:szCs w:val="20"/>
                <w:lang w:val="hr-HR"/>
              </w:rPr>
              <w:t>OB</w:t>
            </w:r>
            <w:r w:rsidR="00DD18C6" w:rsidRPr="00D44A34">
              <w:rPr>
                <w:rFonts w:eastAsia="Times New Roman" w:cstheme="minorHAnsi"/>
                <w:b/>
                <w:bCs/>
                <w:sz w:val="20"/>
                <w:szCs w:val="20"/>
                <w:lang w:val="hr-HR"/>
              </w:rPr>
              <w:t>VEZNI</w:t>
            </w:r>
            <w:r w:rsidR="00DD18C6" w:rsidRPr="00963C07">
              <w:rPr>
                <w:rFonts w:eastAsia="Times New Roman" w:cstheme="minorHAnsi"/>
                <w:b/>
                <w:bCs/>
                <w:sz w:val="20"/>
                <w:szCs w:val="20"/>
                <w:lang w:val="hr-HR"/>
              </w:rPr>
              <w:t xml:space="preserve"> OPĆI</w:t>
            </w:r>
          </w:p>
        </w:tc>
      </w:tr>
      <w:tr w:rsidR="00DB5D09" w14:paraId="7603927A" w14:textId="77777777" w:rsidTr="00E545DD">
        <w:trPr>
          <w:gridAfter w:val="1"/>
          <w:wAfter w:w="709" w:type="dxa"/>
          <w:trHeight w:val="1143"/>
        </w:trPr>
        <w:tc>
          <w:tcPr>
            <w:tcW w:w="607" w:type="dxa"/>
            <w:tcBorders>
              <w:top w:val="single" w:sz="4" w:space="0" w:color="auto"/>
              <w:left w:val="single" w:sz="8" w:space="0" w:color="auto"/>
              <w:bottom w:val="single" w:sz="4" w:space="0" w:color="000000"/>
              <w:right w:val="single" w:sz="4" w:space="0" w:color="808080"/>
            </w:tcBorders>
            <w:shd w:val="clear" w:color="auto" w:fill="auto"/>
            <w:vAlign w:val="center"/>
          </w:tcPr>
          <w:p w14:paraId="1A0DE1E2" w14:textId="34C3EFF1"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1</w:t>
            </w:r>
          </w:p>
        </w:tc>
        <w:tc>
          <w:tcPr>
            <w:tcW w:w="1184" w:type="dxa"/>
            <w:tcBorders>
              <w:top w:val="single" w:sz="4" w:space="0" w:color="auto"/>
              <w:left w:val="single" w:sz="4" w:space="0" w:color="808080"/>
              <w:bottom w:val="single" w:sz="4" w:space="0" w:color="000000"/>
              <w:right w:val="single" w:sz="4" w:space="0" w:color="808080"/>
            </w:tcBorders>
            <w:shd w:val="clear" w:color="auto" w:fill="auto"/>
            <w:vAlign w:val="center"/>
          </w:tcPr>
          <w:p w14:paraId="219F6788" w14:textId="3363E6FB" w:rsidR="00963C07" w:rsidRPr="00D44A34" w:rsidRDefault="00D44A34" w:rsidP="00963C07">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pacing w:val="-2"/>
                <w:sz w:val="20"/>
                <w:szCs w:val="20"/>
                <w:lang w:val="hr-HR"/>
              </w:rPr>
            </w:pPr>
            <w:r w:rsidRPr="00D44A34">
              <w:rPr>
                <w:rFonts w:cstheme="minorHAnsi"/>
                <w:spacing w:val="-2"/>
                <w:sz w:val="20"/>
                <w:szCs w:val="20"/>
                <w:lang w:val="hr-HR"/>
              </w:rPr>
              <w:t>BAKM-61</w:t>
            </w:r>
          </w:p>
        </w:tc>
        <w:tc>
          <w:tcPr>
            <w:tcW w:w="3260" w:type="dxa"/>
            <w:tcBorders>
              <w:top w:val="single" w:sz="4" w:space="0" w:color="auto"/>
              <w:left w:val="single" w:sz="4" w:space="0" w:color="808080"/>
              <w:bottom w:val="single" w:sz="4" w:space="0" w:color="000000"/>
              <w:right w:val="single" w:sz="4" w:space="0" w:color="808080"/>
            </w:tcBorders>
            <w:shd w:val="clear" w:color="auto" w:fill="auto"/>
            <w:noWrap/>
            <w:vAlign w:val="center"/>
          </w:tcPr>
          <w:tbl>
            <w:tblPr>
              <w:tblW w:w="0" w:type="auto"/>
              <w:tblLayout w:type="fixed"/>
              <w:tblCellMar>
                <w:left w:w="0" w:type="dxa"/>
                <w:right w:w="0" w:type="dxa"/>
              </w:tblCellMar>
              <w:tblLook w:val="0000" w:firstRow="0" w:lastRow="0" w:firstColumn="0" w:lastColumn="0" w:noHBand="0" w:noVBand="0"/>
            </w:tblPr>
            <w:tblGrid>
              <w:gridCol w:w="2671"/>
            </w:tblGrid>
            <w:tr w:rsidR="00DB5D09" w14:paraId="49B06DFD" w14:textId="77777777" w:rsidTr="003B1F99">
              <w:tc>
                <w:tcPr>
                  <w:tcW w:w="2671" w:type="dxa"/>
                </w:tcPr>
                <w:p w14:paraId="7B538A5E" w14:textId="25EA9ABC" w:rsidR="003116D9" w:rsidRPr="00963C07" w:rsidRDefault="003116D9">
                  <w:pPr>
                    <w:rPr>
                      <w:rFonts w:cstheme="minorHAnsi"/>
                      <w:sz w:val="20"/>
                      <w:szCs w:val="20"/>
                      <w:lang w:val="hr-HR"/>
                    </w:rPr>
                  </w:pPr>
                  <w:r w:rsidRPr="00963C07">
                    <w:rPr>
                      <w:rFonts w:cstheme="minorHAnsi"/>
                      <w:sz w:val="20"/>
                      <w:szCs w:val="20"/>
                      <w:lang w:val="hr-HR"/>
                    </w:rPr>
                    <w:t>Popularna i masovna kultura</w:t>
                  </w:r>
                </w:p>
              </w:tc>
            </w:tr>
          </w:tbl>
          <w:p w14:paraId="4EF040AB" w14:textId="0362A6C0" w:rsidR="00963C07" w:rsidRPr="00963C07" w:rsidRDefault="00963C07" w:rsidP="00963C07">
            <w:pPr>
              <w:jc w:val="center"/>
              <w:rPr>
                <w:rFonts w:eastAsia="Times New Roman" w:cstheme="minorHAnsi"/>
                <w:sz w:val="20"/>
                <w:szCs w:val="20"/>
                <w:lang w:val="hr-HR"/>
              </w:rPr>
            </w:pPr>
          </w:p>
        </w:tc>
        <w:tc>
          <w:tcPr>
            <w:tcW w:w="851" w:type="dxa"/>
            <w:tcBorders>
              <w:top w:val="single" w:sz="4" w:space="0" w:color="auto"/>
              <w:left w:val="single" w:sz="4" w:space="0" w:color="808080"/>
              <w:bottom w:val="single" w:sz="4" w:space="0" w:color="000000"/>
              <w:right w:val="single" w:sz="4" w:space="0" w:color="808080"/>
            </w:tcBorders>
            <w:shd w:val="clear" w:color="auto" w:fill="auto"/>
            <w:vAlign w:val="center"/>
          </w:tcPr>
          <w:p w14:paraId="71EDB829" w14:textId="5DA0F84E" w:rsidR="00963C07" w:rsidRPr="00963C07" w:rsidRDefault="003B1F99" w:rsidP="00963C07">
            <w:pPr>
              <w:jc w:val="center"/>
              <w:rPr>
                <w:rFonts w:eastAsia="Times New Roman" w:cstheme="minorHAnsi"/>
                <w:sz w:val="20"/>
                <w:szCs w:val="20"/>
                <w:lang w:val="hr-HR"/>
              </w:rPr>
            </w:pPr>
            <w:r>
              <w:rPr>
                <w:rFonts w:eastAsia="Times New Roman" w:cstheme="minorHAnsi"/>
                <w:sz w:val="20"/>
                <w:szCs w:val="20"/>
                <w:lang w:val="hr-HR"/>
              </w:rPr>
              <w:t>O</w:t>
            </w:r>
          </w:p>
        </w:tc>
        <w:tc>
          <w:tcPr>
            <w:tcW w:w="739" w:type="dxa"/>
            <w:tcBorders>
              <w:top w:val="single" w:sz="4" w:space="0" w:color="auto"/>
              <w:left w:val="single" w:sz="4" w:space="0" w:color="808080"/>
              <w:bottom w:val="single" w:sz="4" w:space="0" w:color="000000"/>
              <w:right w:val="single" w:sz="4" w:space="0" w:color="808080"/>
            </w:tcBorders>
            <w:shd w:val="clear" w:color="auto" w:fill="auto"/>
            <w:noWrap/>
            <w:vAlign w:val="center"/>
          </w:tcPr>
          <w:p w14:paraId="47BEE725" w14:textId="21D38AC1" w:rsidR="00384480" w:rsidRPr="00E91258" w:rsidRDefault="003B1F99" w:rsidP="00E545DD">
            <w:pPr>
              <w:jc w:val="center"/>
              <w:rPr>
                <w:rFonts w:cstheme="minorHAnsi"/>
                <w:sz w:val="20"/>
                <w:szCs w:val="20"/>
                <w:lang w:val="hr-HR"/>
              </w:rPr>
            </w:pPr>
            <w:r>
              <w:rPr>
                <w:rFonts w:cstheme="minorHAnsi"/>
                <w:sz w:val="20"/>
                <w:szCs w:val="20"/>
                <w:lang w:val="hr-HR"/>
              </w:rPr>
              <w:t>4</w:t>
            </w:r>
          </w:p>
        </w:tc>
        <w:tc>
          <w:tcPr>
            <w:tcW w:w="3372" w:type="dxa"/>
            <w:tcBorders>
              <w:top w:val="single" w:sz="4" w:space="0" w:color="auto"/>
              <w:left w:val="nil"/>
              <w:bottom w:val="single" w:sz="4" w:space="0" w:color="808080"/>
              <w:right w:val="nil"/>
            </w:tcBorders>
            <w:shd w:val="clear" w:color="auto" w:fill="auto"/>
            <w:noWrap/>
            <w:vAlign w:val="center"/>
          </w:tcPr>
          <w:p w14:paraId="58A419AD" w14:textId="77777777" w:rsidR="003B1F99" w:rsidRPr="003B1F99" w:rsidRDefault="003B1F99" w:rsidP="003B1F99">
            <w:pPr>
              <w:rPr>
                <w:rFonts w:eastAsia="Times New Roman" w:cstheme="minorHAnsi"/>
                <w:sz w:val="20"/>
                <w:szCs w:val="20"/>
                <w:lang w:val="hr-HR"/>
              </w:rPr>
            </w:pPr>
            <w:r w:rsidRPr="003B1F99">
              <w:rPr>
                <w:rFonts w:eastAsia="Times New Roman" w:cstheme="minorHAnsi"/>
                <w:sz w:val="20"/>
                <w:szCs w:val="20"/>
                <w:lang w:val="hr-HR"/>
              </w:rPr>
              <w:t xml:space="preserve">izv. prof. dr. sc. Tatjana Ileš </w:t>
            </w:r>
          </w:p>
          <w:p w14:paraId="08C32CF9" w14:textId="2A79E85A" w:rsidR="00384480" w:rsidRDefault="003B1F99" w:rsidP="003B1F99">
            <w:pPr>
              <w:rPr>
                <w:rFonts w:eastAsia="Times New Roman" w:cstheme="minorHAnsi"/>
                <w:sz w:val="20"/>
                <w:szCs w:val="20"/>
                <w:lang w:val="hr-HR"/>
              </w:rPr>
            </w:pPr>
            <w:r w:rsidRPr="003B1F99">
              <w:rPr>
                <w:rFonts w:eastAsia="Times New Roman" w:cstheme="minorHAnsi"/>
                <w:sz w:val="20"/>
                <w:szCs w:val="20"/>
                <w:lang w:val="hr-HR"/>
              </w:rPr>
              <w:t>naslovni doc. dr. sc. Dejan Varga</w:t>
            </w:r>
          </w:p>
          <w:p w14:paraId="01B63FCD" w14:textId="3C0E3990" w:rsidR="00F428D4" w:rsidRPr="00963C07" w:rsidRDefault="00F428D4" w:rsidP="00F428D4">
            <w:pPr>
              <w:jc w:val="center"/>
              <w:rPr>
                <w:rFonts w:eastAsia="Times New Roman" w:cstheme="minorHAnsi"/>
                <w:sz w:val="20"/>
                <w:szCs w:val="20"/>
                <w:lang w:val="hr-HR"/>
              </w:rPr>
            </w:pPr>
          </w:p>
        </w:tc>
        <w:tc>
          <w:tcPr>
            <w:tcW w:w="567" w:type="dxa"/>
            <w:tcBorders>
              <w:top w:val="single" w:sz="4" w:space="0" w:color="auto"/>
              <w:left w:val="single" w:sz="4" w:space="0" w:color="auto"/>
              <w:bottom w:val="single" w:sz="4" w:space="0" w:color="808080"/>
              <w:right w:val="single" w:sz="4" w:space="0" w:color="808080"/>
            </w:tcBorders>
            <w:shd w:val="clear" w:color="auto" w:fill="auto"/>
            <w:noWrap/>
            <w:vAlign w:val="center"/>
          </w:tcPr>
          <w:p w14:paraId="336C9DAF" w14:textId="148F4050" w:rsidR="00384480" w:rsidRDefault="003B1F99" w:rsidP="00963C07">
            <w:pPr>
              <w:jc w:val="center"/>
              <w:rPr>
                <w:rFonts w:eastAsia="Times New Roman" w:cstheme="minorHAnsi"/>
                <w:sz w:val="20"/>
                <w:szCs w:val="20"/>
                <w:lang w:val="hr-HR"/>
              </w:rPr>
            </w:pPr>
            <w:r>
              <w:rPr>
                <w:rFonts w:eastAsia="Times New Roman" w:cstheme="minorHAnsi"/>
                <w:sz w:val="20"/>
                <w:szCs w:val="20"/>
                <w:lang w:val="hr-HR"/>
              </w:rPr>
              <w:t>45</w:t>
            </w:r>
          </w:p>
          <w:p w14:paraId="47BA4848" w14:textId="775B5689" w:rsidR="00963C07" w:rsidRPr="00963C07" w:rsidRDefault="00963C07" w:rsidP="00963C07">
            <w:pPr>
              <w:jc w:val="center"/>
              <w:rPr>
                <w:rFonts w:eastAsia="Times New Roman" w:cstheme="minorHAnsi"/>
                <w:sz w:val="20"/>
                <w:szCs w:val="20"/>
                <w:lang w:val="hr-HR"/>
              </w:rPr>
            </w:pPr>
          </w:p>
        </w:tc>
        <w:tc>
          <w:tcPr>
            <w:tcW w:w="552" w:type="dxa"/>
            <w:tcBorders>
              <w:top w:val="single" w:sz="4" w:space="0" w:color="auto"/>
              <w:left w:val="nil"/>
              <w:bottom w:val="single" w:sz="4" w:space="0" w:color="808080"/>
              <w:right w:val="single" w:sz="4" w:space="0" w:color="808080"/>
            </w:tcBorders>
            <w:shd w:val="clear" w:color="auto" w:fill="auto"/>
            <w:noWrap/>
            <w:vAlign w:val="center"/>
          </w:tcPr>
          <w:p w14:paraId="5073BD76" w14:textId="3B93E1C3" w:rsidR="00963C07" w:rsidRPr="00963C07" w:rsidRDefault="003B1F99" w:rsidP="00963C07">
            <w:pPr>
              <w:jc w:val="center"/>
              <w:rPr>
                <w:rFonts w:eastAsia="Times New Roman" w:cstheme="minorHAnsi"/>
                <w:sz w:val="20"/>
                <w:szCs w:val="20"/>
                <w:lang w:val="hr-HR"/>
              </w:rPr>
            </w:pPr>
            <w:r>
              <w:rPr>
                <w:rFonts w:eastAsia="Times New Roman" w:cstheme="minorHAnsi"/>
                <w:sz w:val="20"/>
                <w:szCs w:val="20"/>
                <w:lang w:val="hr-HR"/>
              </w:rPr>
              <w:t>15</w:t>
            </w:r>
          </w:p>
        </w:tc>
        <w:tc>
          <w:tcPr>
            <w:tcW w:w="756" w:type="dxa"/>
            <w:tcBorders>
              <w:top w:val="single" w:sz="4" w:space="0" w:color="auto"/>
              <w:left w:val="nil"/>
              <w:bottom w:val="single" w:sz="4" w:space="0" w:color="808080"/>
              <w:right w:val="single" w:sz="4" w:space="0" w:color="auto"/>
            </w:tcBorders>
            <w:shd w:val="clear" w:color="auto" w:fill="auto"/>
            <w:noWrap/>
            <w:vAlign w:val="center"/>
          </w:tcPr>
          <w:p w14:paraId="03383768" w14:textId="3348C99C" w:rsidR="00963C07" w:rsidRPr="00963C07" w:rsidRDefault="00963C07" w:rsidP="00963C07">
            <w:pPr>
              <w:jc w:val="center"/>
              <w:rPr>
                <w:rFonts w:eastAsia="Times New Roman" w:cstheme="minorHAnsi"/>
                <w:sz w:val="20"/>
                <w:szCs w:val="20"/>
                <w:lang w:val="hr-HR"/>
              </w:rPr>
            </w:pPr>
          </w:p>
        </w:tc>
        <w:tc>
          <w:tcPr>
            <w:tcW w:w="819" w:type="dxa"/>
            <w:tcBorders>
              <w:top w:val="single" w:sz="4" w:space="0" w:color="auto"/>
              <w:left w:val="nil"/>
              <w:bottom w:val="single" w:sz="4" w:space="0" w:color="808080"/>
              <w:right w:val="nil"/>
            </w:tcBorders>
            <w:shd w:val="clear" w:color="auto" w:fill="auto"/>
            <w:noWrap/>
            <w:vAlign w:val="center"/>
          </w:tcPr>
          <w:p w14:paraId="1EB23499" w14:textId="39A43893" w:rsidR="00963C07" w:rsidRPr="00963C07" w:rsidRDefault="000854E4" w:rsidP="00963C07">
            <w:pPr>
              <w:jc w:val="center"/>
              <w:rPr>
                <w:rFonts w:eastAsia="Times New Roman" w:cstheme="minorHAnsi"/>
                <w:sz w:val="20"/>
                <w:szCs w:val="20"/>
                <w:lang w:val="hr-HR"/>
              </w:rPr>
            </w:pPr>
            <w:r>
              <w:rPr>
                <w:rFonts w:eastAsia="Times New Roman" w:cstheme="minorHAnsi"/>
                <w:sz w:val="20"/>
                <w:szCs w:val="20"/>
                <w:lang w:val="hr-HR"/>
              </w:rPr>
              <w:t>1</w:t>
            </w:r>
          </w:p>
        </w:tc>
        <w:tc>
          <w:tcPr>
            <w:tcW w:w="709" w:type="dxa"/>
            <w:tcBorders>
              <w:top w:val="single" w:sz="4" w:space="0" w:color="auto"/>
              <w:left w:val="single" w:sz="4" w:space="0" w:color="808080"/>
              <w:bottom w:val="single" w:sz="4" w:space="0" w:color="808080"/>
              <w:right w:val="single" w:sz="4" w:space="0" w:color="808080"/>
            </w:tcBorders>
            <w:shd w:val="clear" w:color="auto" w:fill="auto"/>
            <w:noWrap/>
            <w:vAlign w:val="center"/>
          </w:tcPr>
          <w:p w14:paraId="3598A4AE" w14:textId="0A6B425D" w:rsidR="00963C07" w:rsidRPr="00963C07" w:rsidRDefault="003B1F99" w:rsidP="00963C07">
            <w:pPr>
              <w:jc w:val="center"/>
              <w:rPr>
                <w:rFonts w:eastAsia="Times New Roman" w:cstheme="minorHAnsi"/>
                <w:sz w:val="20"/>
                <w:szCs w:val="20"/>
                <w:lang w:val="hr-HR"/>
              </w:rPr>
            </w:pPr>
            <w:r>
              <w:rPr>
                <w:rFonts w:eastAsia="Times New Roman" w:cstheme="minorHAnsi"/>
                <w:sz w:val="20"/>
                <w:szCs w:val="20"/>
                <w:lang w:val="hr-HR"/>
              </w:rPr>
              <w:t>1</w:t>
            </w:r>
          </w:p>
        </w:tc>
      </w:tr>
      <w:tr w:rsidR="00DB5D09" w14:paraId="41C0E387" w14:textId="77777777" w:rsidTr="00963C07">
        <w:trPr>
          <w:gridAfter w:val="1"/>
          <w:wAfter w:w="709" w:type="dxa"/>
          <w:trHeight w:val="300"/>
        </w:trPr>
        <w:tc>
          <w:tcPr>
            <w:tcW w:w="607" w:type="dxa"/>
            <w:tcBorders>
              <w:top w:val="single" w:sz="4" w:space="0" w:color="auto"/>
              <w:left w:val="single" w:sz="8" w:space="0" w:color="auto"/>
              <w:bottom w:val="single" w:sz="4" w:space="0" w:color="000000"/>
              <w:right w:val="single" w:sz="4" w:space="0" w:color="808080"/>
            </w:tcBorders>
            <w:shd w:val="clear" w:color="auto" w:fill="auto"/>
            <w:vAlign w:val="center"/>
          </w:tcPr>
          <w:p w14:paraId="5BEAA2CB" w14:textId="2ABE9A37" w:rsidR="00E02AFB" w:rsidRPr="00963C07" w:rsidRDefault="00E02AFB" w:rsidP="00E02AFB">
            <w:pPr>
              <w:jc w:val="center"/>
              <w:rPr>
                <w:rFonts w:eastAsia="Times New Roman" w:cstheme="minorHAnsi"/>
                <w:sz w:val="20"/>
                <w:szCs w:val="20"/>
                <w:lang w:val="hr-HR"/>
              </w:rPr>
            </w:pPr>
            <w:r>
              <w:rPr>
                <w:rFonts w:eastAsia="Times New Roman" w:cstheme="minorHAnsi"/>
                <w:sz w:val="20"/>
                <w:szCs w:val="20"/>
                <w:lang w:val="hr-HR"/>
              </w:rPr>
              <w:t>2</w:t>
            </w:r>
          </w:p>
        </w:tc>
        <w:tc>
          <w:tcPr>
            <w:tcW w:w="1184" w:type="dxa"/>
            <w:tcBorders>
              <w:top w:val="single" w:sz="4" w:space="0" w:color="auto"/>
              <w:left w:val="single" w:sz="4" w:space="0" w:color="808080"/>
              <w:bottom w:val="single" w:sz="4" w:space="0" w:color="000000"/>
              <w:right w:val="single" w:sz="4" w:space="0" w:color="808080"/>
            </w:tcBorders>
            <w:shd w:val="clear" w:color="auto" w:fill="auto"/>
            <w:vAlign w:val="center"/>
          </w:tcPr>
          <w:p w14:paraId="537419F7" w14:textId="09A81969" w:rsidR="00E02AFB" w:rsidRPr="00D44A34" w:rsidRDefault="00E02AFB" w:rsidP="00E02AFB">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pacing w:val="-2"/>
                <w:sz w:val="20"/>
                <w:szCs w:val="20"/>
                <w:lang w:val="hr-HR"/>
              </w:rPr>
            </w:pPr>
            <w:r w:rsidRPr="00D44A34">
              <w:rPr>
                <w:rFonts w:eastAsia="Times New Roman" w:cstheme="minorHAnsi"/>
                <w:sz w:val="20"/>
                <w:szCs w:val="20"/>
                <w:lang w:val="hr-HR"/>
              </w:rPr>
              <w:t>BAKM-53</w:t>
            </w:r>
          </w:p>
        </w:tc>
        <w:tc>
          <w:tcPr>
            <w:tcW w:w="3260" w:type="dxa"/>
            <w:tcBorders>
              <w:top w:val="single" w:sz="4" w:space="0" w:color="auto"/>
              <w:left w:val="single" w:sz="4" w:space="0" w:color="808080"/>
              <w:bottom w:val="single" w:sz="4" w:space="0" w:color="000000"/>
              <w:right w:val="single" w:sz="4" w:space="0" w:color="808080"/>
            </w:tcBorders>
            <w:shd w:val="clear" w:color="auto" w:fill="auto"/>
            <w:noWrap/>
            <w:vAlign w:val="center"/>
          </w:tcPr>
          <w:tbl>
            <w:tblPr>
              <w:tblW w:w="0" w:type="auto"/>
              <w:tblLayout w:type="fixed"/>
              <w:tblCellMar>
                <w:left w:w="0" w:type="dxa"/>
                <w:right w:w="0" w:type="dxa"/>
              </w:tblCellMar>
              <w:tblLook w:val="0000" w:firstRow="0" w:lastRow="0" w:firstColumn="0" w:lastColumn="0" w:noHBand="0" w:noVBand="0"/>
            </w:tblPr>
            <w:tblGrid>
              <w:gridCol w:w="2671"/>
            </w:tblGrid>
            <w:tr w:rsidR="00DB5D09" w14:paraId="5C377CCA" w14:textId="77777777" w:rsidTr="00E545DD">
              <w:tc>
                <w:tcPr>
                  <w:tcW w:w="2671" w:type="dxa"/>
                </w:tcPr>
                <w:p w14:paraId="2814F8DE" w14:textId="10E38E84" w:rsidR="003116D9" w:rsidRPr="00963C07" w:rsidRDefault="003116D9">
                  <w:pPr>
                    <w:rPr>
                      <w:rFonts w:cstheme="minorHAnsi"/>
                      <w:sz w:val="20"/>
                      <w:szCs w:val="20"/>
                      <w:lang w:val="hr-HR"/>
                    </w:rPr>
                  </w:pPr>
                  <w:r w:rsidRPr="00D44A34">
                    <w:rPr>
                      <w:rFonts w:eastAsia="Times New Roman" w:cstheme="minorHAnsi"/>
                      <w:sz w:val="20"/>
                      <w:szCs w:val="20"/>
                      <w:lang w:val="hr-HR"/>
                    </w:rPr>
                    <w:t>Projektni menadžment</w:t>
                  </w:r>
                </w:p>
              </w:tc>
            </w:tr>
          </w:tbl>
          <w:p w14:paraId="479C11D9" w14:textId="07DAEE33" w:rsidR="00E02AFB" w:rsidRPr="00963C07" w:rsidRDefault="00E02AFB" w:rsidP="00E02AFB">
            <w:pPr>
              <w:jc w:val="center"/>
              <w:rPr>
                <w:rFonts w:eastAsia="Times New Roman" w:cstheme="minorHAnsi"/>
                <w:sz w:val="20"/>
                <w:szCs w:val="20"/>
                <w:lang w:val="hr-HR"/>
              </w:rPr>
            </w:pPr>
          </w:p>
        </w:tc>
        <w:tc>
          <w:tcPr>
            <w:tcW w:w="851" w:type="dxa"/>
            <w:tcBorders>
              <w:top w:val="single" w:sz="4" w:space="0" w:color="auto"/>
              <w:left w:val="single" w:sz="4" w:space="0" w:color="808080"/>
              <w:bottom w:val="single" w:sz="4" w:space="0" w:color="000000"/>
              <w:right w:val="single" w:sz="4" w:space="0" w:color="808080"/>
            </w:tcBorders>
            <w:shd w:val="clear" w:color="auto" w:fill="auto"/>
            <w:vAlign w:val="center"/>
          </w:tcPr>
          <w:p w14:paraId="49658A52" w14:textId="67CEE959" w:rsidR="00E02AFB" w:rsidRPr="00963C07" w:rsidRDefault="00E545DD" w:rsidP="00E02AFB">
            <w:pPr>
              <w:jc w:val="center"/>
              <w:rPr>
                <w:rFonts w:eastAsia="Times New Roman" w:cstheme="minorHAnsi"/>
                <w:sz w:val="20"/>
                <w:szCs w:val="20"/>
                <w:lang w:val="hr-HR"/>
              </w:rPr>
            </w:pPr>
            <w:r>
              <w:rPr>
                <w:rFonts w:eastAsia="Times New Roman" w:cstheme="minorHAnsi"/>
                <w:sz w:val="20"/>
                <w:szCs w:val="20"/>
                <w:lang w:val="hr-HR"/>
              </w:rPr>
              <w:t>O</w:t>
            </w:r>
          </w:p>
        </w:tc>
        <w:tc>
          <w:tcPr>
            <w:tcW w:w="739" w:type="dxa"/>
            <w:tcBorders>
              <w:top w:val="single" w:sz="4" w:space="0" w:color="auto"/>
              <w:left w:val="single" w:sz="4" w:space="0" w:color="808080"/>
              <w:bottom w:val="single" w:sz="4" w:space="0" w:color="000000"/>
              <w:right w:val="single" w:sz="4" w:space="0" w:color="808080"/>
            </w:tcBorders>
            <w:shd w:val="clear" w:color="auto" w:fill="auto"/>
            <w:noWrap/>
            <w:vAlign w:val="center"/>
          </w:tcPr>
          <w:p w14:paraId="5778597C" w14:textId="5608780A" w:rsidR="00E02AFB" w:rsidRDefault="00E545DD" w:rsidP="00E545DD">
            <w:pPr>
              <w:jc w:val="center"/>
              <w:rPr>
                <w:rFonts w:cstheme="minorHAnsi"/>
                <w:spacing w:val="-2"/>
                <w:sz w:val="20"/>
                <w:szCs w:val="20"/>
                <w:lang w:val="hr-HR"/>
              </w:rPr>
            </w:pPr>
            <w:r>
              <w:rPr>
                <w:rFonts w:cstheme="minorHAnsi"/>
                <w:spacing w:val="-2"/>
                <w:sz w:val="20"/>
                <w:szCs w:val="20"/>
                <w:lang w:val="hr-HR"/>
              </w:rPr>
              <w:t>4</w:t>
            </w:r>
          </w:p>
        </w:tc>
        <w:tc>
          <w:tcPr>
            <w:tcW w:w="3372" w:type="dxa"/>
            <w:tcBorders>
              <w:top w:val="single" w:sz="4" w:space="0" w:color="auto"/>
              <w:left w:val="nil"/>
              <w:bottom w:val="single" w:sz="4" w:space="0" w:color="808080"/>
              <w:right w:val="nil"/>
            </w:tcBorders>
            <w:shd w:val="clear" w:color="auto" w:fill="auto"/>
            <w:noWrap/>
            <w:vAlign w:val="center"/>
          </w:tcPr>
          <w:p w14:paraId="3F0DC0E4" w14:textId="708C6B97" w:rsidR="00E02AFB" w:rsidRDefault="00E545DD" w:rsidP="00E545DD">
            <w:pPr>
              <w:rPr>
                <w:rFonts w:eastAsia="Times New Roman" w:cstheme="minorHAnsi"/>
                <w:sz w:val="20"/>
                <w:szCs w:val="20"/>
                <w:lang w:val="hr-HR"/>
              </w:rPr>
            </w:pPr>
            <w:r w:rsidRPr="00E545DD">
              <w:rPr>
                <w:rFonts w:eastAsia="Times New Roman" w:cstheme="minorHAnsi"/>
                <w:sz w:val="20"/>
                <w:szCs w:val="20"/>
                <w:lang w:val="hr-HR"/>
              </w:rPr>
              <w:t>izv. prof. dr. sc. Damir Šebo</w:t>
            </w:r>
          </w:p>
        </w:tc>
        <w:tc>
          <w:tcPr>
            <w:tcW w:w="567" w:type="dxa"/>
            <w:tcBorders>
              <w:top w:val="single" w:sz="4" w:space="0" w:color="auto"/>
              <w:left w:val="single" w:sz="4" w:space="0" w:color="auto"/>
              <w:bottom w:val="single" w:sz="4" w:space="0" w:color="808080"/>
              <w:right w:val="single" w:sz="4" w:space="0" w:color="808080"/>
            </w:tcBorders>
            <w:shd w:val="clear" w:color="auto" w:fill="auto"/>
            <w:noWrap/>
            <w:vAlign w:val="center"/>
          </w:tcPr>
          <w:p w14:paraId="0DADB250" w14:textId="31564CDE" w:rsidR="00E02AFB" w:rsidRDefault="00E545DD" w:rsidP="00E545DD">
            <w:pPr>
              <w:rPr>
                <w:rFonts w:eastAsia="Times New Roman" w:cstheme="minorHAnsi"/>
                <w:sz w:val="20"/>
                <w:szCs w:val="20"/>
                <w:lang w:val="hr-HR"/>
              </w:rPr>
            </w:pPr>
            <w:r>
              <w:rPr>
                <w:rFonts w:eastAsia="Times New Roman" w:cstheme="minorHAnsi"/>
                <w:sz w:val="20"/>
                <w:szCs w:val="20"/>
                <w:lang w:val="hr-HR"/>
              </w:rPr>
              <w:t>30</w:t>
            </w:r>
          </w:p>
        </w:tc>
        <w:tc>
          <w:tcPr>
            <w:tcW w:w="552" w:type="dxa"/>
            <w:tcBorders>
              <w:top w:val="single" w:sz="4" w:space="0" w:color="auto"/>
              <w:left w:val="nil"/>
              <w:bottom w:val="single" w:sz="4" w:space="0" w:color="808080"/>
              <w:right w:val="single" w:sz="4" w:space="0" w:color="808080"/>
            </w:tcBorders>
            <w:shd w:val="clear" w:color="auto" w:fill="auto"/>
            <w:noWrap/>
            <w:vAlign w:val="center"/>
          </w:tcPr>
          <w:p w14:paraId="5B9E657A" w14:textId="73B289A0" w:rsidR="00E02AFB" w:rsidRPr="00963C07" w:rsidRDefault="00E545DD" w:rsidP="00E02AFB">
            <w:pPr>
              <w:jc w:val="center"/>
              <w:rPr>
                <w:rFonts w:eastAsia="Times New Roman" w:cstheme="minorHAnsi"/>
                <w:sz w:val="20"/>
                <w:szCs w:val="20"/>
                <w:lang w:val="hr-HR"/>
              </w:rPr>
            </w:pPr>
            <w:r>
              <w:rPr>
                <w:rFonts w:eastAsia="Times New Roman" w:cstheme="minorHAnsi"/>
                <w:sz w:val="20"/>
                <w:szCs w:val="20"/>
                <w:lang w:val="hr-HR"/>
              </w:rPr>
              <w:t>15</w:t>
            </w:r>
          </w:p>
        </w:tc>
        <w:tc>
          <w:tcPr>
            <w:tcW w:w="756" w:type="dxa"/>
            <w:tcBorders>
              <w:top w:val="single" w:sz="4" w:space="0" w:color="auto"/>
              <w:left w:val="nil"/>
              <w:bottom w:val="single" w:sz="4" w:space="0" w:color="808080"/>
              <w:right w:val="single" w:sz="4" w:space="0" w:color="auto"/>
            </w:tcBorders>
            <w:shd w:val="clear" w:color="auto" w:fill="auto"/>
            <w:noWrap/>
            <w:vAlign w:val="center"/>
          </w:tcPr>
          <w:p w14:paraId="66A7DEEC" w14:textId="1FC4CDCD" w:rsidR="00E02AFB" w:rsidRDefault="00E02AFB" w:rsidP="00E02AFB">
            <w:pPr>
              <w:jc w:val="center"/>
              <w:rPr>
                <w:rFonts w:eastAsia="Times New Roman" w:cstheme="minorHAnsi"/>
                <w:sz w:val="20"/>
                <w:szCs w:val="20"/>
                <w:lang w:val="hr-HR"/>
              </w:rPr>
            </w:pPr>
          </w:p>
        </w:tc>
        <w:tc>
          <w:tcPr>
            <w:tcW w:w="819" w:type="dxa"/>
            <w:tcBorders>
              <w:top w:val="single" w:sz="4" w:space="0" w:color="auto"/>
              <w:left w:val="nil"/>
              <w:bottom w:val="single" w:sz="4" w:space="0" w:color="808080"/>
              <w:right w:val="nil"/>
            </w:tcBorders>
            <w:shd w:val="clear" w:color="auto" w:fill="auto"/>
            <w:noWrap/>
            <w:vAlign w:val="center"/>
          </w:tcPr>
          <w:p w14:paraId="511FE943" w14:textId="6205D223" w:rsidR="00E02AFB" w:rsidRDefault="00E02AFB" w:rsidP="00E02AFB">
            <w:pPr>
              <w:jc w:val="center"/>
              <w:rPr>
                <w:rFonts w:eastAsia="Times New Roman" w:cstheme="minorHAnsi"/>
                <w:sz w:val="20"/>
                <w:szCs w:val="20"/>
                <w:lang w:val="hr-HR"/>
              </w:rPr>
            </w:pPr>
            <w:r>
              <w:rPr>
                <w:rFonts w:eastAsia="Times New Roman" w:cstheme="minorHAnsi"/>
                <w:sz w:val="20"/>
                <w:szCs w:val="20"/>
                <w:lang w:val="hr-HR"/>
              </w:rPr>
              <w:t>1</w:t>
            </w:r>
          </w:p>
        </w:tc>
        <w:tc>
          <w:tcPr>
            <w:tcW w:w="709" w:type="dxa"/>
            <w:tcBorders>
              <w:top w:val="single" w:sz="4" w:space="0" w:color="auto"/>
              <w:left w:val="single" w:sz="4" w:space="0" w:color="808080"/>
              <w:bottom w:val="single" w:sz="4" w:space="0" w:color="808080"/>
              <w:right w:val="single" w:sz="4" w:space="0" w:color="808080"/>
            </w:tcBorders>
            <w:shd w:val="clear" w:color="auto" w:fill="auto"/>
            <w:noWrap/>
            <w:vAlign w:val="center"/>
          </w:tcPr>
          <w:p w14:paraId="50448DE6" w14:textId="5C17FDD3" w:rsidR="00E02AFB" w:rsidRPr="00963C07" w:rsidRDefault="00E545DD" w:rsidP="00E02AFB">
            <w:pPr>
              <w:jc w:val="center"/>
              <w:rPr>
                <w:rFonts w:eastAsia="Times New Roman" w:cstheme="minorHAnsi"/>
                <w:sz w:val="20"/>
                <w:szCs w:val="20"/>
                <w:lang w:val="hr-HR"/>
              </w:rPr>
            </w:pPr>
            <w:r>
              <w:rPr>
                <w:rFonts w:eastAsia="Times New Roman" w:cstheme="minorHAnsi"/>
                <w:sz w:val="20"/>
                <w:szCs w:val="20"/>
                <w:lang w:val="hr-HR"/>
              </w:rPr>
              <w:t>1</w:t>
            </w:r>
          </w:p>
        </w:tc>
      </w:tr>
      <w:tr w:rsidR="00E02AFB" w:rsidRPr="00DD18C6" w14:paraId="49C255EA" w14:textId="77777777" w:rsidTr="00963C07">
        <w:trPr>
          <w:trHeight w:val="300"/>
        </w:trPr>
        <w:tc>
          <w:tcPr>
            <w:tcW w:w="607" w:type="dxa"/>
            <w:tcBorders>
              <w:top w:val="nil"/>
              <w:left w:val="single" w:sz="8" w:space="0" w:color="auto"/>
              <w:bottom w:val="single" w:sz="4" w:space="0" w:color="000000"/>
              <w:right w:val="single" w:sz="4" w:space="0" w:color="808080"/>
            </w:tcBorders>
            <w:vAlign w:val="center"/>
          </w:tcPr>
          <w:p w14:paraId="2149DBB0" w14:textId="3A8D04CF" w:rsidR="00E02AFB" w:rsidRPr="00963C07" w:rsidRDefault="00E02AFB" w:rsidP="00E02AFB">
            <w:pPr>
              <w:jc w:val="center"/>
              <w:rPr>
                <w:rFonts w:eastAsia="Times New Roman" w:cstheme="minorHAnsi"/>
                <w:sz w:val="20"/>
                <w:szCs w:val="20"/>
                <w:lang w:val="hr-HR"/>
              </w:rPr>
            </w:pPr>
            <w:r w:rsidRPr="00963C07">
              <w:rPr>
                <w:rFonts w:eastAsia="Times New Roman" w:cstheme="minorHAnsi"/>
                <w:sz w:val="20"/>
                <w:szCs w:val="20"/>
                <w:lang w:val="hr-HR"/>
              </w:rPr>
              <w:t>3</w:t>
            </w:r>
          </w:p>
        </w:tc>
        <w:tc>
          <w:tcPr>
            <w:tcW w:w="1184" w:type="dxa"/>
            <w:tcBorders>
              <w:top w:val="nil"/>
              <w:left w:val="single" w:sz="4" w:space="0" w:color="808080"/>
              <w:bottom w:val="single" w:sz="4" w:space="0" w:color="000000"/>
              <w:right w:val="single" w:sz="4" w:space="0" w:color="808080"/>
            </w:tcBorders>
            <w:vAlign w:val="center"/>
          </w:tcPr>
          <w:p w14:paraId="297DAC28" w14:textId="4CAE00A5" w:rsidR="00E02AFB" w:rsidRPr="00D44A34" w:rsidRDefault="00E02AFB" w:rsidP="00E02AFB">
            <w:pPr>
              <w:jc w:val="center"/>
              <w:rPr>
                <w:rFonts w:eastAsia="Times New Roman" w:cstheme="minorHAnsi"/>
                <w:sz w:val="20"/>
                <w:szCs w:val="20"/>
                <w:lang w:val="hr-HR"/>
              </w:rPr>
            </w:pPr>
            <w:r w:rsidRPr="00D44A34">
              <w:rPr>
                <w:rFonts w:cstheme="minorHAnsi"/>
                <w:spacing w:val="-2"/>
                <w:sz w:val="20"/>
                <w:szCs w:val="20"/>
                <w:lang w:val="hr-HR"/>
              </w:rPr>
              <w:t>BAKM-63</w:t>
            </w:r>
          </w:p>
        </w:tc>
        <w:tc>
          <w:tcPr>
            <w:tcW w:w="3260" w:type="dxa"/>
            <w:tcBorders>
              <w:top w:val="nil"/>
              <w:left w:val="single" w:sz="4" w:space="0" w:color="808080"/>
              <w:bottom w:val="single" w:sz="4" w:space="0" w:color="000000"/>
              <w:right w:val="single" w:sz="4" w:space="0" w:color="808080"/>
            </w:tcBorders>
            <w:vAlign w:val="center"/>
          </w:tcPr>
          <w:p w14:paraId="55423D5E" w14:textId="06DFEC1D" w:rsidR="00E02AFB" w:rsidRPr="00D44A34" w:rsidRDefault="00E02AFB" w:rsidP="00E02AFB">
            <w:pPr>
              <w:rPr>
                <w:rFonts w:eastAsia="Times New Roman" w:cstheme="minorHAnsi"/>
                <w:sz w:val="20"/>
                <w:szCs w:val="20"/>
                <w:lang w:val="hr-HR"/>
              </w:rPr>
            </w:pPr>
            <w:r w:rsidRPr="00D44A34">
              <w:rPr>
                <w:rFonts w:cstheme="minorHAnsi"/>
                <w:sz w:val="20"/>
                <w:szCs w:val="20"/>
                <w:lang w:val="hr-HR"/>
              </w:rPr>
              <w:t>Osnove multimedije i web dizajna</w:t>
            </w:r>
          </w:p>
        </w:tc>
        <w:tc>
          <w:tcPr>
            <w:tcW w:w="851" w:type="dxa"/>
            <w:tcBorders>
              <w:top w:val="nil"/>
              <w:left w:val="single" w:sz="4" w:space="0" w:color="808080"/>
              <w:bottom w:val="single" w:sz="4" w:space="0" w:color="000000"/>
              <w:right w:val="single" w:sz="4" w:space="0" w:color="808080"/>
            </w:tcBorders>
            <w:vAlign w:val="center"/>
          </w:tcPr>
          <w:p w14:paraId="693919E2" w14:textId="5771BAAC" w:rsidR="00E02AFB" w:rsidRPr="00963C07" w:rsidRDefault="00E02AFB" w:rsidP="00E02AFB">
            <w:pPr>
              <w:jc w:val="center"/>
              <w:rPr>
                <w:rFonts w:eastAsia="Times New Roman" w:cstheme="minorHAnsi"/>
                <w:sz w:val="20"/>
                <w:szCs w:val="20"/>
                <w:lang w:val="hr-HR"/>
              </w:rPr>
            </w:pPr>
            <w:r w:rsidRPr="00963C07">
              <w:rPr>
                <w:rFonts w:eastAsia="Times New Roman" w:cstheme="minorHAnsi"/>
                <w:sz w:val="20"/>
                <w:szCs w:val="20"/>
                <w:lang w:val="hr-HR"/>
              </w:rPr>
              <w:t>O</w:t>
            </w:r>
          </w:p>
        </w:tc>
        <w:tc>
          <w:tcPr>
            <w:tcW w:w="739" w:type="dxa"/>
            <w:tcBorders>
              <w:top w:val="nil"/>
              <w:left w:val="single" w:sz="4" w:space="0" w:color="808080"/>
              <w:bottom w:val="single" w:sz="4" w:space="0" w:color="000000"/>
              <w:right w:val="nil"/>
            </w:tcBorders>
            <w:vAlign w:val="center"/>
          </w:tcPr>
          <w:p w14:paraId="4EA2F208" w14:textId="411343C8" w:rsidR="00E02AFB" w:rsidRPr="00963C07" w:rsidRDefault="00E02AFB" w:rsidP="00E545DD">
            <w:pPr>
              <w:jc w:val="center"/>
              <w:rPr>
                <w:rFonts w:eastAsia="Times New Roman" w:cstheme="minorHAnsi"/>
                <w:sz w:val="20"/>
                <w:szCs w:val="20"/>
                <w:lang w:val="hr-HR"/>
              </w:rPr>
            </w:pPr>
            <w:r w:rsidRPr="00963C07">
              <w:rPr>
                <w:rFonts w:eastAsia="Times New Roman" w:cstheme="minorHAnsi"/>
                <w:sz w:val="20"/>
                <w:szCs w:val="20"/>
                <w:lang w:val="hr-HR"/>
              </w:rPr>
              <w:t>4</w:t>
            </w:r>
          </w:p>
        </w:tc>
        <w:tc>
          <w:tcPr>
            <w:tcW w:w="3372" w:type="dxa"/>
            <w:tcBorders>
              <w:left w:val="single" w:sz="4" w:space="0" w:color="808080"/>
              <w:bottom w:val="single" w:sz="4" w:space="0" w:color="auto"/>
              <w:right w:val="nil"/>
            </w:tcBorders>
            <w:shd w:val="clear" w:color="auto" w:fill="auto"/>
            <w:noWrap/>
            <w:vAlign w:val="center"/>
          </w:tcPr>
          <w:p w14:paraId="5C2BEB34" w14:textId="1B1C2DB2" w:rsidR="00E02AFB" w:rsidRPr="00E91258" w:rsidRDefault="00E02AFB" w:rsidP="00E02AFB">
            <w:pPr>
              <w:rPr>
                <w:rFonts w:eastAsia="Times New Roman" w:cstheme="minorHAnsi"/>
                <w:sz w:val="20"/>
                <w:szCs w:val="20"/>
                <w:lang w:val="hr-HR"/>
              </w:rPr>
            </w:pPr>
            <w:r w:rsidRPr="00E91258">
              <w:rPr>
                <w:rFonts w:cstheme="minorHAnsi"/>
                <w:sz w:val="20"/>
                <w:szCs w:val="20"/>
                <w:lang w:val="hr-HR"/>
              </w:rPr>
              <w:t>Toni Podmanicki, predavač</w:t>
            </w:r>
          </w:p>
        </w:tc>
        <w:tc>
          <w:tcPr>
            <w:tcW w:w="567" w:type="dxa"/>
            <w:tcBorders>
              <w:top w:val="nil"/>
              <w:left w:val="single" w:sz="4" w:space="0" w:color="auto"/>
              <w:bottom w:val="single" w:sz="4" w:space="0" w:color="auto"/>
              <w:right w:val="single" w:sz="4" w:space="0" w:color="808080"/>
            </w:tcBorders>
            <w:shd w:val="clear" w:color="auto" w:fill="auto"/>
            <w:noWrap/>
            <w:vAlign w:val="center"/>
          </w:tcPr>
          <w:p w14:paraId="1BEB22FA" w14:textId="2297C6CC" w:rsidR="00E02AFB" w:rsidRPr="00963C07" w:rsidRDefault="00E02AFB" w:rsidP="00E02AFB">
            <w:pPr>
              <w:jc w:val="center"/>
              <w:rPr>
                <w:rFonts w:eastAsia="Times New Roman" w:cstheme="minorHAnsi"/>
                <w:sz w:val="20"/>
                <w:szCs w:val="20"/>
                <w:lang w:val="hr-HR"/>
              </w:rPr>
            </w:pPr>
            <w:r>
              <w:rPr>
                <w:rFonts w:eastAsia="Times New Roman" w:cstheme="minorHAnsi"/>
                <w:sz w:val="20"/>
                <w:szCs w:val="20"/>
                <w:lang w:val="hr-HR"/>
              </w:rPr>
              <w:t>40</w:t>
            </w:r>
          </w:p>
        </w:tc>
        <w:tc>
          <w:tcPr>
            <w:tcW w:w="552" w:type="dxa"/>
            <w:tcBorders>
              <w:top w:val="nil"/>
              <w:left w:val="nil"/>
              <w:bottom w:val="single" w:sz="4" w:space="0" w:color="auto"/>
              <w:right w:val="single" w:sz="4" w:space="0" w:color="808080"/>
            </w:tcBorders>
            <w:shd w:val="clear" w:color="auto" w:fill="auto"/>
            <w:noWrap/>
            <w:vAlign w:val="center"/>
          </w:tcPr>
          <w:p w14:paraId="26A998AE" w14:textId="5EE75218" w:rsidR="00E02AFB" w:rsidRPr="00963C07" w:rsidRDefault="00E02AFB" w:rsidP="00E02AFB">
            <w:pPr>
              <w:jc w:val="center"/>
              <w:rPr>
                <w:rFonts w:eastAsia="Times New Roman" w:cstheme="minorHAnsi"/>
                <w:sz w:val="20"/>
                <w:szCs w:val="20"/>
                <w:lang w:val="hr-HR"/>
              </w:rPr>
            </w:pPr>
            <w:r>
              <w:rPr>
                <w:rFonts w:eastAsia="Times New Roman" w:cstheme="minorHAnsi"/>
                <w:sz w:val="20"/>
                <w:szCs w:val="20"/>
                <w:lang w:val="hr-HR"/>
              </w:rPr>
              <w:t>5</w:t>
            </w:r>
          </w:p>
        </w:tc>
        <w:tc>
          <w:tcPr>
            <w:tcW w:w="756" w:type="dxa"/>
            <w:tcBorders>
              <w:top w:val="nil"/>
              <w:left w:val="nil"/>
              <w:bottom w:val="single" w:sz="4" w:space="0" w:color="auto"/>
              <w:right w:val="single" w:sz="4" w:space="0" w:color="auto"/>
            </w:tcBorders>
            <w:shd w:val="clear" w:color="auto" w:fill="auto"/>
            <w:noWrap/>
            <w:vAlign w:val="center"/>
          </w:tcPr>
          <w:p w14:paraId="5353061B" w14:textId="344C6CCF" w:rsidR="00E02AFB" w:rsidRPr="00D44A34" w:rsidRDefault="00E02AFB" w:rsidP="00E02AFB">
            <w:pPr>
              <w:jc w:val="center"/>
              <w:rPr>
                <w:rFonts w:eastAsia="Times New Roman" w:cstheme="minorHAnsi"/>
                <w:sz w:val="20"/>
                <w:szCs w:val="20"/>
                <w:lang w:val="hr-HR"/>
              </w:rPr>
            </w:pPr>
            <w:r w:rsidRPr="00D44A34">
              <w:rPr>
                <w:rFonts w:eastAsia="Times New Roman" w:cstheme="minorHAnsi"/>
                <w:sz w:val="20"/>
                <w:szCs w:val="20"/>
                <w:lang w:val="hr-HR"/>
              </w:rPr>
              <w:t>30</w:t>
            </w:r>
          </w:p>
        </w:tc>
        <w:tc>
          <w:tcPr>
            <w:tcW w:w="819" w:type="dxa"/>
            <w:tcBorders>
              <w:top w:val="single" w:sz="4" w:space="0" w:color="808080"/>
              <w:left w:val="nil"/>
              <w:bottom w:val="single" w:sz="4" w:space="0" w:color="auto"/>
              <w:right w:val="single" w:sz="4" w:space="0" w:color="808080"/>
            </w:tcBorders>
            <w:shd w:val="clear" w:color="auto" w:fill="auto"/>
            <w:noWrap/>
            <w:vAlign w:val="center"/>
          </w:tcPr>
          <w:p w14:paraId="331E0ACF" w14:textId="5D7003BE" w:rsidR="00E02AFB" w:rsidRPr="00D44A34" w:rsidRDefault="00E02AFB" w:rsidP="00E02AFB">
            <w:pPr>
              <w:jc w:val="center"/>
              <w:rPr>
                <w:rFonts w:eastAsia="Times New Roman" w:cstheme="minorHAnsi"/>
                <w:sz w:val="20"/>
                <w:szCs w:val="20"/>
                <w:lang w:val="hr-HR"/>
              </w:rPr>
            </w:pPr>
            <w:r w:rsidRPr="00D44A34">
              <w:rPr>
                <w:rFonts w:eastAsia="Times New Roman" w:cstheme="minorHAnsi"/>
                <w:sz w:val="20"/>
                <w:szCs w:val="20"/>
                <w:lang w:val="hr-HR"/>
              </w:rPr>
              <w:t>1</w:t>
            </w:r>
          </w:p>
        </w:tc>
        <w:tc>
          <w:tcPr>
            <w:tcW w:w="709" w:type="dxa"/>
            <w:tcBorders>
              <w:top w:val="nil"/>
              <w:left w:val="nil"/>
              <w:bottom w:val="single" w:sz="4" w:space="0" w:color="auto"/>
              <w:right w:val="single" w:sz="4" w:space="0" w:color="808080"/>
            </w:tcBorders>
            <w:shd w:val="clear" w:color="auto" w:fill="auto"/>
            <w:noWrap/>
            <w:vAlign w:val="center"/>
          </w:tcPr>
          <w:p w14:paraId="2291683D" w14:textId="2D4C6EBC" w:rsidR="00E02AFB" w:rsidRPr="00D44A34" w:rsidRDefault="00E02AFB" w:rsidP="00E02AFB">
            <w:pPr>
              <w:jc w:val="center"/>
              <w:rPr>
                <w:rFonts w:eastAsia="Times New Roman" w:cstheme="minorHAnsi"/>
                <w:sz w:val="20"/>
                <w:szCs w:val="20"/>
                <w:lang w:val="hr-HR"/>
              </w:rPr>
            </w:pPr>
            <w:r w:rsidRPr="00D44A34">
              <w:rPr>
                <w:rFonts w:eastAsia="Times New Roman" w:cstheme="minorHAnsi"/>
                <w:sz w:val="20"/>
                <w:szCs w:val="20"/>
                <w:lang w:val="hr-HR"/>
              </w:rPr>
              <w:t>1</w:t>
            </w:r>
          </w:p>
        </w:tc>
        <w:tc>
          <w:tcPr>
            <w:tcW w:w="709" w:type="dxa"/>
            <w:tcBorders>
              <w:top w:val="nil"/>
              <w:left w:val="nil"/>
              <w:bottom w:val="single" w:sz="4" w:space="0" w:color="auto"/>
              <w:right w:val="single" w:sz="8" w:space="0" w:color="auto"/>
            </w:tcBorders>
            <w:shd w:val="clear" w:color="auto" w:fill="auto"/>
            <w:noWrap/>
            <w:vAlign w:val="center"/>
          </w:tcPr>
          <w:p w14:paraId="3F58B91D" w14:textId="116511C9" w:rsidR="00E02AFB" w:rsidRPr="00D44A34" w:rsidRDefault="00E02AFB" w:rsidP="00E02AFB">
            <w:pPr>
              <w:jc w:val="center"/>
              <w:rPr>
                <w:rFonts w:eastAsia="Times New Roman" w:cstheme="minorHAnsi"/>
                <w:sz w:val="20"/>
                <w:szCs w:val="20"/>
                <w:lang w:val="hr-HR"/>
              </w:rPr>
            </w:pPr>
            <w:r>
              <w:rPr>
                <w:rFonts w:eastAsia="Times New Roman" w:cstheme="minorHAnsi"/>
                <w:sz w:val="20"/>
                <w:szCs w:val="20"/>
                <w:lang w:val="hr-HR"/>
              </w:rPr>
              <w:t>2</w:t>
            </w:r>
          </w:p>
        </w:tc>
      </w:tr>
      <w:tr w:rsidR="00E545DD" w14:paraId="66BA4714" w14:textId="77777777" w:rsidTr="009F1195">
        <w:trPr>
          <w:gridAfter w:val="1"/>
          <w:wAfter w:w="709" w:type="dxa"/>
          <w:trHeight w:val="300"/>
        </w:trPr>
        <w:tc>
          <w:tcPr>
            <w:tcW w:w="607" w:type="dxa"/>
            <w:vMerge w:val="restart"/>
            <w:tcBorders>
              <w:top w:val="nil"/>
              <w:left w:val="single" w:sz="8" w:space="0" w:color="auto"/>
              <w:right w:val="single" w:sz="4" w:space="0" w:color="808080"/>
            </w:tcBorders>
            <w:vAlign w:val="center"/>
            <w:hideMark/>
          </w:tcPr>
          <w:p w14:paraId="360CD9E6" w14:textId="0EA78E17" w:rsidR="00E545DD" w:rsidRPr="00963C07" w:rsidRDefault="00E545DD" w:rsidP="00E545DD">
            <w:pPr>
              <w:jc w:val="center"/>
              <w:rPr>
                <w:rFonts w:eastAsia="Times New Roman" w:cstheme="minorHAnsi"/>
                <w:sz w:val="20"/>
                <w:szCs w:val="20"/>
                <w:lang w:val="hr-HR"/>
              </w:rPr>
            </w:pPr>
            <w:r w:rsidRPr="00963C07">
              <w:rPr>
                <w:rFonts w:eastAsia="Times New Roman" w:cstheme="minorHAnsi"/>
                <w:sz w:val="20"/>
                <w:szCs w:val="20"/>
                <w:lang w:val="hr-HR"/>
              </w:rPr>
              <w:t>4</w:t>
            </w:r>
          </w:p>
        </w:tc>
        <w:tc>
          <w:tcPr>
            <w:tcW w:w="1184" w:type="dxa"/>
            <w:vMerge w:val="restart"/>
            <w:tcBorders>
              <w:top w:val="nil"/>
              <w:left w:val="single" w:sz="4" w:space="0" w:color="808080"/>
              <w:right w:val="single" w:sz="4" w:space="0" w:color="808080"/>
            </w:tcBorders>
            <w:vAlign w:val="center"/>
            <w:hideMark/>
          </w:tcPr>
          <w:p w14:paraId="261012D7" w14:textId="34A623D3" w:rsidR="00E545DD" w:rsidRPr="00D44A34" w:rsidRDefault="00E545DD" w:rsidP="00E545DD">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lang w:val="hr-HR"/>
              </w:rPr>
            </w:pPr>
            <w:r w:rsidRPr="00D44A34">
              <w:rPr>
                <w:rFonts w:cstheme="minorHAnsi"/>
                <w:spacing w:val="-2"/>
                <w:sz w:val="20"/>
                <w:szCs w:val="20"/>
                <w:lang w:val="hr-HR"/>
              </w:rPr>
              <w:t>BAKM-64</w:t>
            </w:r>
          </w:p>
        </w:tc>
        <w:tc>
          <w:tcPr>
            <w:tcW w:w="3260" w:type="dxa"/>
            <w:vMerge w:val="restart"/>
            <w:tcBorders>
              <w:top w:val="nil"/>
              <w:left w:val="single" w:sz="4" w:space="0" w:color="808080"/>
              <w:right w:val="single" w:sz="4" w:space="0" w:color="808080"/>
            </w:tcBorders>
            <w:vAlign w:val="center"/>
            <w:hideMark/>
          </w:tcPr>
          <w:tbl>
            <w:tblPr>
              <w:tblW w:w="0" w:type="auto"/>
              <w:tblLayout w:type="fixed"/>
              <w:tblCellMar>
                <w:left w:w="0" w:type="dxa"/>
                <w:right w:w="0" w:type="dxa"/>
              </w:tblCellMar>
              <w:tblLook w:val="0000" w:firstRow="0" w:lastRow="0" w:firstColumn="0" w:lastColumn="0" w:noHBand="0" w:noVBand="0"/>
            </w:tblPr>
            <w:tblGrid>
              <w:gridCol w:w="2671"/>
            </w:tblGrid>
            <w:tr w:rsidR="00E545DD" w14:paraId="489186FC" w14:textId="77777777" w:rsidTr="00E545DD">
              <w:tc>
                <w:tcPr>
                  <w:tcW w:w="2671" w:type="dxa"/>
                </w:tcPr>
                <w:p w14:paraId="51AF841E" w14:textId="1C7DE8A8" w:rsidR="00E545DD" w:rsidRPr="00963C07" w:rsidRDefault="00E545DD" w:rsidP="00E545DD">
                  <w:pPr>
                    <w:rPr>
                      <w:rFonts w:cstheme="minorHAnsi"/>
                      <w:sz w:val="20"/>
                      <w:szCs w:val="20"/>
                      <w:lang w:val="hr-HR"/>
                    </w:rPr>
                  </w:pPr>
                  <w:r w:rsidRPr="00963C07">
                    <w:rPr>
                      <w:rFonts w:cstheme="minorHAnsi"/>
                      <w:sz w:val="20"/>
                      <w:szCs w:val="20"/>
                      <w:lang w:val="hr-HR"/>
                    </w:rPr>
                    <w:t>Stručna praksa 4</w:t>
                  </w:r>
                </w:p>
              </w:tc>
            </w:tr>
          </w:tbl>
          <w:p w14:paraId="666F16D6" w14:textId="77777777" w:rsidR="00E545DD" w:rsidRPr="00963C07" w:rsidRDefault="00E545DD" w:rsidP="00E545DD">
            <w:pPr>
              <w:jc w:val="center"/>
              <w:rPr>
                <w:rFonts w:eastAsia="Times New Roman" w:cstheme="minorHAnsi"/>
                <w:sz w:val="20"/>
                <w:szCs w:val="20"/>
                <w:lang w:val="hr-HR"/>
              </w:rPr>
            </w:pPr>
          </w:p>
          <w:p w14:paraId="556C4DB6" w14:textId="6E206282" w:rsidR="00E545DD" w:rsidRPr="00963C07" w:rsidRDefault="00E545DD" w:rsidP="00E545DD">
            <w:pPr>
              <w:jc w:val="center"/>
              <w:rPr>
                <w:rFonts w:eastAsia="Times New Roman" w:cstheme="minorHAnsi"/>
                <w:sz w:val="20"/>
                <w:szCs w:val="20"/>
                <w:lang w:val="hr-HR"/>
              </w:rPr>
            </w:pPr>
          </w:p>
        </w:tc>
        <w:tc>
          <w:tcPr>
            <w:tcW w:w="851" w:type="dxa"/>
            <w:vMerge w:val="restart"/>
            <w:tcBorders>
              <w:top w:val="nil"/>
              <w:left w:val="single" w:sz="4" w:space="0" w:color="808080"/>
              <w:right w:val="single" w:sz="4" w:space="0" w:color="808080"/>
            </w:tcBorders>
            <w:vAlign w:val="center"/>
            <w:hideMark/>
          </w:tcPr>
          <w:p w14:paraId="36EE1EA7" w14:textId="18FE4817" w:rsidR="00E545DD" w:rsidRPr="00963C07" w:rsidRDefault="00E545DD" w:rsidP="00E545DD">
            <w:pPr>
              <w:jc w:val="center"/>
              <w:rPr>
                <w:rFonts w:eastAsia="Times New Roman" w:cstheme="minorHAnsi"/>
                <w:sz w:val="20"/>
                <w:szCs w:val="20"/>
                <w:lang w:val="hr-HR"/>
              </w:rPr>
            </w:pPr>
            <w:r>
              <w:rPr>
                <w:rFonts w:eastAsia="Times New Roman" w:cstheme="minorHAnsi"/>
                <w:sz w:val="20"/>
                <w:szCs w:val="20"/>
                <w:lang w:val="hr-HR"/>
              </w:rPr>
              <w:t>O</w:t>
            </w:r>
          </w:p>
        </w:tc>
        <w:tc>
          <w:tcPr>
            <w:tcW w:w="739" w:type="dxa"/>
            <w:vMerge w:val="restart"/>
            <w:tcBorders>
              <w:top w:val="nil"/>
              <w:left w:val="single" w:sz="4" w:space="0" w:color="808080"/>
              <w:right w:val="nil"/>
            </w:tcBorders>
            <w:vAlign w:val="center"/>
          </w:tcPr>
          <w:p w14:paraId="681AB6D8" w14:textId="44666E96" w:rsidR="00E545DD" w:rsidRPr="00E91258" w:rsidRDefault="00E545DD" w:rsidP="00E545DD">
            <w:pPr>
              <w:jc w:val="center"/>
              <w:rPr>
                <w:rFonts w:eastAsia="Times New Roman" w:cstheme="minorHAnsi"/>
                <w:sz w:val="20"/>
                <w:szCs w:val="20"/>
                <w:lang w:val="hr-HR"/>
              </w:rPr>
            </w:pPr>
            <w:r>
              <w:rPr>
                <w:rFonts w:eastAsia="Times New Roman" w:cstheme="minorHAnsi"/>
                <w:sz w:val="20"/>
                <w:szCs w:val="20"/>
                <w:lang w:val="hr-HR"/>
              </w:rPr>
              <w:t>4</w:t>
            </w:r>
          </w:p>
        </w:tc>
        <w:tc>
          <w:tcPr>
            <w:tcW w:w="3372" w:type="dxa"/>
            <w:vMerge w:val="restart"/>
            <w:tcBorders>
              <w:left w:val="single" w:sz="4" w:space="0" w:color="808080"/>
              <w:right w:val="nil"/>
            </w:tcBorders>
            <w:shd w:val="clear" w:color="auto" w:fill="auto"/>
            <w:noWrap/>
            <w:vAlign w:val="center"/>
            <w:hideMark/>
          </w:tcPr>
          <w:p w14:paraId="78AAE3D0" w14:textId="77777777" w:rsidR="00E545DD" w:rsidRPr="00E545DD" w:rsidRDefault="00E545DD" w:rsidP="00E545DD">
            <w:pPr>
              <w:rPr>
                <w:rFonts w:eastAsia="Times New Roman" w:cstheme="minorHAnsi"/>
                <w:sz w:val="20"/>
                <w:szCs w:val="20"/>
                <w:lang w:val="hr-HR"/>
              </w:rPr>
            </w:pPr>
            <w:r w:rsidRPr="00E545DD">
              <w:rPr>
                <w:rFonts w:eastAsia="Times New Roman" w:cstheme="minorHAnsi"/>
                <w:sz w:val="20"/>
                <w:szCs w:val="20"/>
                <w:lang w:val="hr-HR"/>
              </w:rPr>
              <w:t>izv. prof. dr. sc. Damir Šebo</w:t>
            </w:r>
          </w:p>
          <w:p w14:paraId="4EF2888A" w14:textId="77777777" w:rsidR="00E545DD" w:rsidRPr="00E545DD" w:rsidRDefault="00E545DD" w:rsidP="00E545DD">
            <w:pPr>
              <w:rPr>
                <w:rFonts w:eastAsia="Times New Roman" w:cstheme="minorHAnsi"/>
                <w:sz w:val="20"/>
                <w:szCs w:val="20"/>
                <w:lang w:val="hr-HR"/>
              </w:rPr>
            </w:pPr>
            <w:r w:rsidRPr="00E545DD">
              <w:rPr>
                <w:rFonts w:eastAsia="Times New Roman" w:cstheme="minorHAnsi"/>
                <w:sz w:val="20"/>
                <w:szCs w:val="20"/>
                <w:lang w:val="hr-HR"/>
              </w:rPr>
              <w:t xml:space="preserve">Ivana Guganović, asistentica </w:t>
            </w:r>
          </w:p>
          <w:p w14:paraId="63E575ED" w14:textId="0012FE91" w:rsidR="00E545DD" w:rsidRPr="00963C07" w:rsidRDefault="00E545DD" w:rsidP="00E545DD">
            <w:pPr>
              <w:rPr>
                <w:rFonts w:eastAsia="Times New Roman" w:cstheme="minorHAnsi"/>
                <w:sz w:val="20"/>
                <w:szCs w:val="20"/>
                <w:lang w:val="hr-HR"/>
              </w:rPr>
            </w:pPr>
            <w:r w:rsidRPr="00E91258">
              <w:rPr>
                <w:rFonts w:eastAsia="Times New Roman" w:cstheme="minorHAnsi"/>
                <w:sz w:val="20"/>
                <w:szCs w:val="20"/>
                <w:lang w:val="hr-HR"/>
              </w:rPr>
              <w:t>Mentori</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74E9EFCB" w14:textId="77777777" w:rsidR="00E545DD" w:rsidRPr="00963C07" w:rsidRDefault="00E545DD" w:rsidP="00E545DD">
            <w:pPr>
              <w:jc w:val="center"/>
              <w:rPr>
                <w:rFonts w:eastAsia="Times New Roman" w:cstheme="minorHAnsi"/>
                <w:sz w:val="20"/>
                <w:szCs w:val="20"/>
                <w:lang w:val="hr-HR"/>
              </w:rPr>
            </w:pPr>
            <w:r w:rsidRPr="00963C07">
              <w:rPr>
                <w:rFonts w:eastAsia="Times New Roman" w:cstheme="minorHAnsi"/>
                <w:sz w:val="20"/>
                <w:szCs w:val="20"/>
                <w:lang w:val="hr-HR"/>
              </w:rPr>
              <w:t> </w:t>
            </w:r>
          </w:p>
        </w:tc>
        <w:tc>
          <w:tcPr>
            <w:tcW w:w="552" w:type="dxa"/>
            <w:tcBorders>
              <w:top w:val="nil"/>
              <w:left w:val="nil"/>
              <w:bottom w:val="single" w:sz="4" w:space="0" w:color="auto"/>
              <w:right w:val="single" w:sz="4" w:space="0" w:color="808080"/>
            </w:tcBorders>
            <w:shd w:val="clear" w:color="auto" w:fill="auto"/>
            <w:noWrap/>
            <w:vAlign w:val="center"/>
          </w:tcPr>
          <w:p w14:paraId="4DA131C3" w14:textId="4DA4913E" w:rsidR="00E545DD" w:rsidRPr="0089257D" w:rsidRDefault="00E545DD" w:rsidP="00E545DD">
            <w:pPr>
              <w:jc w:val="center"/>
              <w:rPr>
                <w:rFonts w:eastAsia="Times New Roman" w:cstheme="minorHAnsi"/>
                <w:sz w:val="20"/>
                <w:szCs w:val="20"/>
                <w:lang w:val="hr-HR"/>
              </w:rPr>
            </w:pPr>
          </w:p>
        </w:tc>
        <w:tc>
          <w:tcPr>
            <w:tcW w:w="756" w:type="dxa"/>
            <w:tcBorders>
              <w:top w:val="nil"/>
              <w:left w:val="nil"/>
              <w:bottom w:val="single" w:sz="4" w:space="0" w:color="auto"/>
              <w:right w:val="single" w:sz="4" w:space="0" w:color="808080"/>
            </w:tcBorders>
            <w:shd w:val="clear" w:color="auto" w:fill="auto"/>
            <w:noWrap/>
            <w:vAlign w:val="center"/>
            <w:hideMark/>
          </w:tcPr>
          <w:p w14:paraId="3BFED8C9" w14:textId="2BAD3908" w:rsidR="00E545DD" w:rsidRPr="00963C07" w:rsidRDefault="00E545DD" w:rsidP="00E545DD">
            <w:pPr>
              <w:jc w:val="center"/>
              <w:rPr>
                <w:rFonts w:eastAsia="Times New Roman" w:cstheme="minorHAnsi"/>
                <w:sz w:val="20"/>
                <w:szCs w:val="20"/>
                <w:lang w:val="hr-HR"/>
              </w:rPr>
            </w:pPr>
            <w:r>
              <w:rPr>
                <w:rFonts w:eastAsia="Times New Roman" w:cstheme="minorHAnsi"/>
                <w:sz w:val="20"/>
                <w:szCs w:val="20"/>
                <w:lang w:val="hr-HR"/>
              </w:rPr>
              <w:t>1</w:t>
            </w:r>
            <w:r w:rsidRPr="0089257D">
              <w:rPr>
                <w:rFonts w:eastAsia="Times New Roman" w:cstheme="minorHAnsi"/>
                <w:sz w:val="20"/>
                <w:szCs w:val="20"/>
                <w:lang w:val="hr-HR"/>
              </w:rPr>
              <w:t>0PK</w:t>
            </w: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14:paraId="3ACF73C8" w14:textId="77777777" w:rsidR="00E545DD" w:rsidRPr="00963C07" w:rsidRDefault="00E545DD" w:rsidP="00E545DD">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hideMark/>
          </w:tcPr>
          <w:p w14:paraId="4399948D" w14:textId="77777777" w:rsidR="00E545DD" w:rsidRPr="00963C07" w:rsidRDefault="00E545DD" w:rsidP="00E545DD">
            <w:pPr>
              <w:jc w:val="center"/>
              <w:rPr>
                <w:rFonts w:eastAsia="Times New Roman" w:cstheme="minorHAnsi"/>
                <w:sz w:val="20"/>
                <w:szCs w:val="20"/>
                <w:lang w:val="hr-HR"/>
              </w:rPr>
            </w:pPr>
            <w:r w:rsidRPr="00963C07">
              <w:rPr>
                <w:rFonts w:eastAsia="Times New Roman" w:cstheme="minorHAnsi"/>
                <w:sz w:val="20"/>
                <w:szCs w:val="20"/>
                <w:lang w:val="hr-HR"/>
              </w:rPr>
              <w:t>1</w:t>
            </w:r>
          </w:p>
        </w:tc>
      </w:tr>
      <w:tr w:rsidR="00E545DD" w14:paraId="4827DA79" w14:textId="77777777" w:rsidTr="009F1195">
        <w:trPr>
          <w:gridAfter w:val="1"/>
          <w:wAfter w:w="709" w:type="dxa"/>
          <w:trHeight w:val="300"/>
        </w:trPr>
        <w:tc>
          <w:tcPr>
            <w:tcW w:w="607" w:type="dxa"/>
            <w:vMerge/>
            <w:tcBorders>
              <w:top w:val="nil"/>
              <w:left w:val="single" w:sz="8" w:space="0" w:color="auto"/>
              <w:right w:val="single" w:sz="4" w:space="0" w:color="808080"/>
            </w:tcBorders>
            <w:vAlign w:val="center"/>
          </w:tcPr>
          <w:p w14:paraId="077A684F" w14:textId="77777777" w:rsidR="00E545DD" w:rsidRPr="00963C07" w:rsidRDefault="00E545DD" w:rsidP="00E545DD">
            <w:pPr>
              <w:jc w:val="center"/>
              <w:rPr>
                <w:rFonts w:eastAsia="Times New Roman" w:cstheme="minorHAnsi"/>
                <w:sz w:val="20"/>
                <w:szCs w:val="20"/>
                <w:lang w:val="hr-HR"/>
              </w:rPr>
            </w:pPr>
          </w:p>
        </w:tc>
        <w:tc>
          <w:tcPr>
            <w:tcW w:w="1184" w:type="dxa"/>
            <w:vMerge/>
            <w:tcBorders>
              <w:top w:val="nil"/>
              <w:left w:val="single" w:sz="4" w:space="0" w:color="808080"/>
              <w:right w:val="single" w:sz="4" w:space="0" w:color="808080"/>
            </w:tcBorders>
            <w:vAlign w:val="center"/>
          </w:tcPr>
          <w:p w14:paraId="7E00449C" w14:textId="77777777" w:rsidR="00E545DD" w:rsidRPr="00D44A34" w:rsidRDefault="00E545DD" w:rsidP="00E545DD">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pacing w:val="-2"/>
                <w:sz w:val="20"/>
                <w:szCs w:val="20"/>
                <w:lang w:val="hr-HR"/>
              </w:rPr>
            </w:pPr>
          </w:p>
        </w:tc>
        <w:tc>
          <w:tcPr>
            <w:tcW w:w="3260" w:type="dxa"/>
            <w:vMerge/>
            <w:tcBorders>
              <w:left w:val="single" w:sz="4" w:space="0" w:color="808080"/>
              <w:right w:val="single" w:sz="4" w:space="0" w:color="808080"/>
            </w:tcBorders>
            <w:vAlign w:val="center"/>
          </w:tcPr>
          <w:p w14:paraId="398A6D12" w14:textId="77777777" w:rsidR="00E545DD" w:rsidRPr="00963C07" w:rsidRDefault="00E545DD" w:rsidP="00E545DD">
            <w:pPr>
              <w:jc w:val="center"/>
              <w:rPr>
                <w:rFonts w:eastAsia="Times New Roman" w:cstheme="minorHAnsi"/>
                <w:sz w:val="20"/>
                <w:szCs w:val="20"/>
                <w:lang w:val="hr-HR"/>
              </w:rPr>
            </w:pPr>
          </w:p>
        </w:tc>
        <w:tc>
          <w:tcPr>
            <w:tcW w:w="851" w:type="dxa"/>
            <w:vMerge/>
            <w:tcBorders>
              <w:top w:val="nil"/>
              <w:left w:val="single" w:sz="4" w:space="0" w:color="808080"/>
              <w:right w:val="single" w:sz="4" w:space="0" w:color="808080"/>
            </w:tcBorders>
            <w:vAlign w:val="center"/>
          </w:tcPr>
          <w:p w14:paraId="0E8729BA" w14:textId="77777777" w:rsidR="00E545DD" w:rsidRPr="00963C07" w:rsidRDefault="00E545DD" w:rsidP="00E545DD">
            <w:pPr>
              <w:jc w:val="center"/>
              <w:rPr>
                <w:rFonts w:eastAsia="Times New Roman" w:cstheme="minorHAnsi"/>
                <w:sz w:val="20"/>
                <w:szCs w:val="20"/>
                <w:lang w:val="hr-HR"/>
              </w:rPr>
            </w:pPr>
          </w:p>
        </w:tc>
        <w:tc>
          <w:tcPr>
            <w:tcW w:w="739" w:type="dxa"/>
            <w:vMerge/>
            <w:tcBorders>
              <w:left w:val="single" w:sz="4" w:space="0" w:color="808080"/>
              <w:right w:val="nil"/>
            </w:tcBorders>
            <w:vAlign w:val="center"/>
          </w:tcPr>
          <w:p w14:paraId="72588468" w14:textId="08EC38E2" w:rsidR="00E545DD" w:rsidRDefault="00E545DD" w:rsidP="00E545DD">
            <w:pPr>
              <w:jc w:val="center"/>
              <w:rPr>
                <w:rFonts w:cstheme="minorHAnsi"/>
                <w:spacing w:val="-2"/>
                <w:sz w:val="20"/>
                <w:szCs w:val="20"/>
                <w:lang w:val="hr-HR"/>
              </w:rPr>
            </w:pPr>
          </w:p>
        </w:tc>
        <w:tc>
          <w:tcPr>
            <w:tcW w:w="3372" w:type="dxa"/>
            <w:vMerge/>
            <w:tcBorders>
              <w:left w:val="single" w:sz="4" w:space="0" w:color="808080"/>
              <w:right w:val="nil"/>
            </w:tcBorders>
            <w:shd w:val="clear" w:color="auto" w:fill="auto"/>
            <w:noWrap/>
            <w:vAlign w:val="center"/>
          </w:tcPr>
          <w:p w14:paraId="48DC80B1" w14:textId="55C4F5B5" w:rsidR="00E545DD" w:rsidRPr="00963C07" w:rsidRDefault="00E545DD" w:rsidP="00E545DD">
            <w:pPr>
              <w:rPr>
                <w:rFonts w:eastAsia="Times New Roman" w:cstheme="minorHAnsi"/>
                <w:sz w:val="20"/>
                <w:szCs w:val="20"/>
                <w:lang w:val="hr-HR"/>
              </w:rPr>
            </w:pPr>
          </w:p>
        </w:tc>
        <w:tc>
          <w:tcPr>
            <w:tcW w:w="567" w:type="dxa"/>
            <w:tcBorders>
              <w:top w:val="nil"/>
              <w:left w:val="single" w:sz="4" w:space="0" w:color="auto"/>
              <w:bottom w:val="single" w:sz="4" w:space="0" w:color="auto"/>
              <w:right w:val="single" w:sz="4" w:space="0" w:color="808080"/>
            </w:tcBorders>
            <w:shd w:val="clear" w:color="auto" w:fill="auto"/>
            <w:noWrap/>
            <w:vAlign w:val="center"/>
          </w:tcPr>
          <w:p w14:paraId="4E41EA54" w14:textId="77777777" w:rsidR="00E545DD" w:rsidRPr="00963C07" w:rsidRDefault="00E545DD" w:rsidP="00E545DD">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tcPr>
          <w:p w14:paraId="51C78529" w14:textId="3D64CFDD" w:rsidR="00E545DD" w:rsidRPr="0089257D" w:rsidRDefault="00E545DD" w:rsidP="00E545DD">
            <w:pPr>
              <w:jc w:val="center"/>
              <w:rPr>
                <w:rFonts w:eastAsia="Times New Roman" w:cstheme="minorHAnsi"/>
                <w:sz w:val="20"/>
                <w:szCs w:val="20"/>
                <w:lang w:val="hr-HR"/>
              </w:rPr>
            </w:pPr>
          </w:p>
        </w:tc>
        <w:tc>
          <w:tcPr>
            <w:tcW w:w="756" w:type="dxa"/>
            <w:tcBorders>
              <w:top w:val="nil"/>
              <w:left w:val="nil"/>
              <w:bottom w:val="single" w:sz="4" w:space="0" w:color="auto"/>
              <w:right w:val="single" w:sz="4" w:space="0" w:color="808080"/>
            </w:tcBorders>
            <w:shd w:val="clear" w:color="auto" w:fill="auto"/>
            <w:noWrap/>
            <w:vAlign w:val="center"/>
          </w:tcPr>
          <w:p w14:paraId="6E4C5E44" w14:textId="2F71B47C" w:rsidR="00E545DD" w:rsidRPr="00963C07" w:rsidRDefault="00E545DD" w:rsidP="00E545DD">
            <w:pPr>
              <w:jc w:val="center"/>
              <w:rPr>
                <w:rFonts w:eastAsia="Times New Roman" w:cstheme="minorHAnsi"/>
                <w:sz w:val="20"/>
                <w:szCs w:val="20"/>
                <w:lang w:val="hr-HR"/>
              </w:rPr>
            </w:pPr>
            <w:r>
              <w:rPr>
                <w:rFonts w:eastAsia="Times New Roman" w:cstheme="minorHAnsi"/>
                <w:sz w:val="20"/>
                <w:szCs w:val="20"/>
                <w:lang w:val="hr-HR"/>
              </w:rPr>
              <w:t>10PK</w:t>
            </w:r>
          </w:p>
        </w:tc>
        <w:tc>
          <w:tcPr>
            <w:tcW w:w="819" w:type="dxa"/>
            <w:tcBorders>
              <w:top w:val="single" w:sz="4" w:space="0" w:color="808080"/>
              <w:left w:val="nil"/>
              <w:bottom w:val="single" w:sz="4" w:space="0" w:color="auto"/>
              <w:right w:val="single" w:sz="4" w:space="0" w:color="808080"/>
            </w:tcBorders>
            <w:shd w:val="clear" w:color="auto" w:fill="auto"/>
            <w:noWrap/>
            <w:vAlign w:val="center"/>
          </w:tcPr>
          <w:p w14:paraId="02C957E2" w14:textId="77777777" w:rsidR="00E545DD" w:rsidRPr="00963C07" w:rsidRDefault="00E545DD" w:rsidP="00E545DD">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tcPr>
          <w:p w14:paraId="013D3247" w14:textId="77777777" w:rsidR="00E545DD" w:rsidRPr="00963C07" w:rsidRDefault="00E545DD" w:rsidP="00E545DD">
            <w:pPr>
              <w:jc w:val="center"/>
              <w:rPr>
                <w:rFonts w:eastAsia="Times New Roman" w:cstheme="minorHAnsi"/>
                <w:sz w:val="20"/>
                <w:szCs w:val="20"/>
                <w:lang w:val="hr-HR"/>
              </w:rPr>
            </w:pPr>
          </w:p>
        </w:tc>
      </w:tr>
      <w:tr w:rsidR="00E545DD" w:rsidRPr="00DD18C6" w14:paraId="7E267120" w14:textId="77777777" w:rsidTr="00E545DD">
        <w:trPr>
          <w:trHeight w:val="300"/>
        </w:trPr>
        <w:tc>
          <w:tcPr>
            <w:tcW w:w="607" w:type="dxa"/>
            <w:vMerge/>
            <w:tcBorders>
              <w:left w:val="single" w:sz="8" w:space="0" w:color="auto"/>
              <w:bottom w:val="single" w:sz="4" w:space="0" w:color="000000"/>
              <w:right w:val="single" w:sz="4" w:space="0" w:color="808080"/>
            </w:tcBorders>
            <w:vAlign w:val="center"/>
            <w:hideMark/>
          </w:tcPr>
          <w:p w14:paraId="625A87CE" w14:textId="77777777" w:rsidR="00E545DD" w:rsidRPr="00963C07" w:rsidRDefault="00E545DD" w:rsidP="00E545DD">
            <w:pPr>
              <w:rPr>
                <w:rFonts w:eastAsia="Times New Roman" w:cstheme="minorHAnsi"/>
                <w:sz w:val="20"/>
                <w:szCs w:val="20"/>
                <w:lang w:val="hr-HR"/>
              </w:rPr>
            </w:pPr>
          </w:p>
        </w:tc>
        <w:tc>
          <w:tcPr>
            <w:tcW w:w="1184" w:type="dxa"/>
            <w:vMerge/>
            <w:tcBorders>
              <w:left w:val="single" w:sz="4" w:space="0" w:color="808080"/>
              <w:bottom w:val="single" w:sz="4" w:space="0" w:color="000000"/>
              <w:right w:val="single" w:sz="4" w:space="0" w:color="808080"/>
            </w:tcBorders>
            <w:vAlign w:val="center"/>
            <w:hideMark/>
          </w:tcPr>
          <w:p w14:paraId="4618C5C6" w14:textId="77777777" w:rsidR="00E545DD" w:rsidRPr="00D44A34" w:rsidRDefault="00E545DD" w:rsidP="00E545DD">
            <w:pPr>
              <w:rPr>
                <w:rFonts w:eastAsia="Times New Roman" w:cstheme="minorHAnsi"/>
                <w:sz w:val="20"/>
                <w:szCs w:val="20"/>
                <w:lang w:val="hr-HR"/>
              </w:rPr>
            </w:pPr>
          </w:p>
        </w:tc>
        <w:tc>
          <w:tcPr>
            <w:tcW w:w="3260" w:type="dxa"/>
            <w:vMerge/>
            <w:tcBorders>
              <w:left w:val="single" w:sz="4" w:space="0" w:color="808080"/>
              <w:bottom w:val="single" w:sz="4" w:space="0" w:color="000000"/>
              <w:right w:val="single" w:sz="4" w:space="0" w:color="808080"/>
            </w:tcBorders>
            <w:vAlign w:val="center"/>
            <w:hideMark/>
          </w:tcPr>
          <w:p w14:paraId="3F6811E6" w14:textId="77777777" w:rsidR="00E545DD" w:rsidRPr="00963C07" w:rsidRDefault="00E545DD" w:rsidP="00E545DD">
            <w:pPr>
              <w:rPr>
                <w:rFonts w:eastAsia="Times New Roman" w:cstheme="minorHAnsi"/>
                <w:sz w:val="20"/>
                <w:szCs w:val="20"/>
                <w:lang w:val="hr-HR"/>
              </w:rPr>
            </w:pPr>
          </w:p>
        </w:tc>
        <w:tc>
          <w:tcPr>
            <w:tcW w:w="851" w:type="dxa"/>
            <w:vMerge/>
            <w:tcBorders>
              <w:left w:val="single" w:sz="4" w:space="0" w:color="808080"/>
              <w:bottom w:val="single" w:sz="4" w:space="0" w:color="000000"/>
              <w:right w:val="single" w:sz="4" w:space="0" w:color="808080"/>
            </w:tcBorders>
            <w:vAlign w:val="center"/>
            <w:hideMark/>
          </w:tcPr>
          <w:p w14:paraId="16837DA6" w14:textId="77777777" w:rsidR="00E545DD" w:rsidRPr="00963C07" w:rsidRDefault="00E545DD" w:rsidP="00E545DD">
            <w:pPr>
              <w:jc w:val="center"/>
              <w:rPr>
                <w:rFonts w:eastAsia="Times New Roman" w:cstheme="minorHAnsi"/>
                <w:sz w:val="20"/>
                <w:szCs w:val="20"/>
                <w:lang w:val="hr-HR"/>
              </w:rPr>
            </w:pPr>
          </w:p>
        </w:tc>
        <w:tc>
          <w:tcPr>
            <w:tcW w:w="739" w:type="dxa"/>
            <w:vMerge/>
            <w:tcBorders>
              <w:left w:val="single" w:sz="4" w:space="0" w:color="808080"/>
              <w:bottom w:val="single" w:sz="4" w:space="0" w:color="000000"/>
              <w:right w:val="nil"/>
            </w:tcBorders>
            <w:vAlign w:val="center"/>
          </w:tcPr>
          <w:p w14:paraId="4D77FBA8" w14:textId="77777777" w:rsidR="00E545DD" w:rsidRPr="00963C07" w:rsidRDefault="00E545DD" w:rsidP="00E545DD">
            <w:pPr>
              <w:jc w:val="center"/>
              <w:rPr>
                <w:rFonts w:eastAsia="Times New Roman" w:cstheme="minorHAnsi"/>
                <w:sz w:val="20"/>
                <w:szCs w:val="20"/>
                <w:lang w:val="hr-HR"/>
              </w:rPr>
            </w:pPr>
          </w:p>
        </w:tc>
        <w:tc>
          <w:tcPr>
            <w:tcW w:w="3372" w:type="dxa"/>
            <w:vMerge/>
            <w:tcBorders>
              <w:left w:val="single" w:sz="4" w:space="0" w:color="808080"/>
              <w:bottom w:val="single" w:sz="4" w:space="0" w:color="auto"/>
              <w:right w:val="nil"/>
            </w:tcBorders>
            <w:shd w:val="clear" w:color="auto" w:fill="auto"/>
            <w:noWrap/>
            <w:vAlign w:val="center"/>
            <w:hideMark/>
          </w:tcPr>
          <w:p w14:paraId="0EFE3845" w14:textId="35E62420" w:rsidR="00E545DD" w:rsidRPr="00E91258" w:rsidRDefault="00E545DD" w:rsidP="00E545DD">
            <w:pPr>
              <w:rPr>
                <w:rFonts w:eastAsia="Times New Roman" w:cstheme="minorHAnsi"/>
                <w:sz w:val="20"/>
                <w:szCs w:val="20"/>
                <w:lang w:val="hr-HR"/>
              </w:rPr>
            </w:pP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49C1798B" w14:textId="77777777" w:rsidR="00E545DD" w:rsidRPr="00963C07" w:rsidRDefault="00E545DD" w:rsidP="00E545DD">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hideMark/>
          </w:tcPr>
          <w:p w14:paraId="1E60B878" w14:textId="77777777" w:rsidR="00E545DD" w:rsidRPr="00963C07" w:rsidRDefault="00E545DD" w:rsidP="00E545DD">
            <w:pPr>
              <w:jc w:val="center"/>
              <w:rPr>
                <w:rFonts w:eastAsia="Times New Roman" w:cstheme="minorHAnsi"/>
                <w:sz w:val="20"/>
                <w:szCs w:val="20"/>
                <w:lang w:val="hr-HR"/>
              </w:rPr>
            </w:pPr>
          </w:p>
        </w:tc>
        <w:tc>
          <w:tcPr>
            <w:tcW w:w="756" w:type="dxa"/>
            <w:tcBorders>
              <w:top w:val="nil"/>
              <w:left w:val="nil"/>
              <w:bottom w:val="single" w:sz="4" w:space="0" w:color="auto"/>
              <w:right w:val="single" w:sz="4" w:space="0" w:color="auto"/>
            </w:tcBorders>
            <w:shd w:val="clear" w:color="auto" w:fill="auto"/>
            <w:noWrap/>
            <w:vAlign w:val="center"/>
            <w:hideMark/>
          </w:tcPr>
          <w:p w14:paraId="7F918771" w14:textId="77777777" w:rsidR="00E545DD" w:rsidRPr="00963C07" w:rsidRDefault="00E545DD" w:rsidP="00E545DD">
            <w:pPr>
              <w:jc w:val="center"/>
              <w:rPr>
                <w:rFonts w:eastAsia="Times New Roman" w:cstheme="minorHAnsi"/>
                <w:sz w:val="20"/>
                <w:szCs w:val="20"/>
                <w:lang w:val="hr-HR"/>
              </w:rPr>
            </w:pP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14:paraId="0D05EE91" w14:textId="77777777" w:rsidR="00E545DD" w:rsidRPr="00963C07" w:rsidRDefault="00E545DD" w:rsidP="00E545DD">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hideMark/>
          </w:tcPr>
          <w:p w14:paraId="379DF589" w14:textId="77777777" w:rsidR="00E545DD" w:rsidRPr="00963C07" w:rsidRDefault="00E545DD" w:rsidP="00E545DD">
            <w:pPr>
              <w:jc w:val="center"/>
              <w:rPr>
                <w:rFonts w:eastAsia="Times New Roman" w:cstheme="minorHAnsi"/>
                <w:sz w:val="20"/>
                <w:szCs w:val="20"/>
                <w:lang w:val="hr-HR"/>
              </w:rPr>
            </w:pPr>
          </w:p>
        </w:tc>
        <w:tc>
          <w:tcPr>
            <w:tcW w:w="709" w:type="dxa"/>
            <w:tcBorders>
              <w:top w:val="nil"/>
              <w:left w:val="nil"/>
              <w:bottom w:val="single" w:sz="4" w:space="0" w:color="auto"/>
              <w:right w:val="single" w:sz="8" w:space="0" w:color="auto"/>
            </w:tcBorders>
            <w:shd w:val="clear" w:color="auto" w:fill="auto"/>
            <w:noWrap/>
            <w:vAlign w:val="center"/>
            <w:hideMark/>
          </w:tcPr>
          <w:p w14:paraId="41E15FD6" w14:textId="77777777" w:rsidR="00E545DD" w:rsidRPr="00963C07" w:rsidRDefault="00E545DD" w:rsidP="00E545DD">
            <w:pPr>
              <w:jc w:val="center"/>
              <w:rPr>
                <w:rFonts w:eastAsia="Times New Roman" w:cstheme="minorHAnsi"/>
                <w:sz w:val="20"/>
                <w:szCs w:val="20"/>
                <w:lang w:val="hr-HR"/>
              </w:rPr>
            </w:pPr>
            <w:r w:rsidRPr="00963C07">
              <w:rPr>
                <w:rFonts w:eastAsia="Times New Roman" w:cstheme="minorHAnsi"/>
                <w:sz w:val="20"/>
                <w:szCs w:val="20"/>
                <w:lang w:val="hr-HR"/>
              </w:rPr>
              <w:t> </w:t>
            </w:r>
          </w:p>
        </w:tc>
      </w:tr>
      <w:tr w:rsidR="00E545DD" w:rsidRPr="00DD18C6" w14:paraId="5CAC911C" w14:textId="77777777" w:rsidTr="00963C07">
        <w:trPr>
          <w:trHeight w:val="300"/>
        </w:trPr>
        <w:tc>
          <w:tcPr>
            <w:tcW w:w="607" w:type="dxa"/>
            <w:tcBorders>
              <w:left w:val="single" w:sz="8" w:space="0" w:color="auto"/>
              <w:bottom w:val="single" w:sz="4" w:space="0" w:color="000000"/>
              <w:right w:val="single" w:sz="4" w:space="0" w:color="808080"/>
            </w:tcBorders>
            <w:vAlign w:val="center"/>
          </w:tcPr>
          <w:p w14:paraId="3EB9A7CE" w14:textId="4D02CF16" w:rsidR="00E545DD" w:rsidRPr="00963C07" w:rsidRDefault="00E545DD" w:rsidP="00E545DD">
            <w:pPr>
              <w:jc w:val="center"/>
              <w:rPr>
                <w:rFonts w:eastAsia="Times New Roman" w:cstheme="minorHAnsi"/>
                <w:sz w:val="20"/>
                <w:szCs w:val="20"/>
                <w:lang w:val="hr-HR"/>
              </w:rPr>
            </w:pPr>
            <w:r w:rsidRPr="00963C07">
              <w:rPr>
                <w:rFonts w:eastAsia="Times New Roman" w:cstheme="minorHAnsi"/>
                <w:sz w:val="20"/>
                <w:szCs w:val="20"/>
                <w:lang w:val="hr-HR"/>
              </w:rPr>
              <w:t>5</w:t>
            </w:r>
          </w:p>
        </w:tc>
        <w:tc>
          <w:tcPr>
            <w:tcW w:w="1184" w:type="dxa"/>
            <w:tcBorders>
              <w:left w:val="single" w:sz="4" w:space="0" w:color="808080"/>
              <w:bottom w:val="single" w:sz="4" w:space="0" w:color="000000"/>
              <w:right w:val="single" w:sz="4" w:space="0" w:color="808080"/>
            </w:tcBorders>
            <w:vAlign w:val="center"/>
          </w:tcPr>
          <w:p w14:paraId="73675F40" w14:textId="2BA29183" w:rsidR="00E545DD" w:rsidRPr="00D44A34" w:rsidRDefault="00E545DD" w:rsidP="00E545DD">
            <w:pPr>
              <w:jc w:val="center"/>
              <w:rPr>
                <w:rFonts w:eastAsia="Times New Roman" w:cstheme="minorHAnsi"/>
                <w:sz w:val="20"/>
                <w:szCs w:val="20"/>
                <w:lang w:val="hr-HR"/>
              </w:rPr>
            </w:pPr>
            <w:r w:rsidRPr="00D44A34">
              <w:rPr>
                <w:rFonts w:eastAsia="Times New Roman" w:cstheme="minorHAnsi"/>
                <w:sz w:val="20"/>
                <w:szCs w:val="20"/>
                <w:lang w:val="hr-HR"/>
              </w:rPr>
              <w:t>BAKM-65</w:t>
            </w:r>
          </w:p>
        </w:tc>
        <w:tc>
          <w:tcPr>
            <w:tcW w:w="3260" w:type="dxa"/>
            <w:tcBorders>
              <w:left w:val="single" w:sz="4" w:space="0" w:color="808080"/>
              <w:bottom w:val="single" w:sz="4" w:space="0" w:color="000000"/>
              <w:right w:val="single" w:sz="4" w:space="0" w:color="808080"/>
            </w:tcBorders>
            <w:vAlign w:val="center"/>
          </w:tcPr>
          <w:p w14:paraId="520AD9EB" w14:textId="76CAF83E" w:rsidR="00E545DD" w:rsidRPr="00E41C37" w:rsidRDefault="00E545DD" w:rsidP="00E545DD">
            <w:pPr>
              <w:rPr>
                <w:sz w:val="20"/>
                <w:szCs w:val="20"/>
              </w:rPr>
            </w:pPr>
            <w:r w:rsidRPr="00E41C37">
              <w:rPr>
                <w:rFonts w:eastAsia="Times New Roman" w:cstheme="minorHAnsi"/>
                <w:sz w:val="20"/>
                <w:szCs w:val="20"/>
                <w:lang w:val="hr-HR"/>
              </w:rPr>
              <w:t>Završni rad:</w:t>
            </w:r>
            <w:r w:rsidRPr="00E41C37">
              <w:rPr>
                <w:sz w:val="20"/>
                <w:szCs w:val="20"/>
              </w:rPr>
              <w:t xml:space="preserve"> </w:t>
            </w:r>
          </w:p>
          <w:p w14:paraId="130C970F" w14:textId="7801D8FC" w:rsidR="00E545DD" w:rsidRPr="00E41C37" w:rsidRDefault="00E545DD" w:rsidP="00E545DD">
            <w:pPr>
              <w:rPr>
                <w:b/>
                <w:sz w:val="20"/>
                <w:szCs w:val="20"/>
              </w:rPr>
            </w:pPr>
            <w:r w:rsidRPr="00E41C37">
              <w:rPr>
                <w:sz w:val="20"/>
                <w:szCs w:val="20"/>
              </w:rPr>
              <w:t>prijava teme: 1 ECTS</w:t>
            </w:r>
          </w:p>
          <w:p w14:paraId="5FBE1D26" w14:textId="792DF51A" w:rsidR="00E545DD" w:rsidRPr="00E41C37" w:rsidRDefault="00E545DD" w:rsidP="00E545DD">
            <w:pPr>
              <w:rPr>
                <w:rFonts w:eastAsia="Times New Roman" w:cstheme="minorHAnsi"/>
                <w:sz w:val="20"/>
                <w:szCs w:val="20"/>
                <w:lang w:val="hr-HR"/>
              </w:rPr>
            </w:pPr>
            <w:r w:rsidRPr="00E41C37">
              <w:rPr>
                <w:sz w:val="20"/>
                <w:szCs w:val="20"/>
              </w:rPr>
              <w:t>dnevnik istraživanja (dispozicija) i konačna inačica završnog rada: 5 ECTS</w:t>
            </w:r>
          </w:p>
        </w:tc>
        <w:tc>
          <w:tcPr>
            <w:tcW w:w="851" w:type="dxa"/>
            <w:tcBorders>
              <w:left w:val="single" w:sz="4" w:space="0" w:color="808080"/>
              <w:bottom w:val="single" w:sz="4" w:space="0" w:color="000000"/>
              <w:right w:val="single" w:sz="4" w:space="0" w:color="808080"/>
            </w:tcBorders>
            <w:vAlign w:val="center"/>
          </w:tcPr>
          <w:p w14:paraId="1B71213C" w14:textId="7F28249D" w:rsidR="00E545DD" w:rsidRPr="00963C07" w:rsidRDefault="00E545DD" w:rsidP="00E545DD">
            <w:pPr>
              <w:jc w:val="center"/>
              <w:rPr>
                <w:rFonts w:eastAsia="Times New Roman" w:cstheme="minorHAnsi"/>
                <w:sz w:val="20"/>
                <w:szCs w:val="20"/>
                <w:lang w:val="hr-HR"/>
              </w:rPr>
            </w:pPr>
            <w:r w:rsidRPr="00963C07">
              <w:rPr>
                <w:rFonts w:eastAsia="Times New Roman" w:cstheme="minorHAnsi"/>
                <w:sz w:val="20"/>
                <w:szCs w:val="20"/>
                <w:lang w:val="hr-HR"/>
              </w:rPr>
              <w:t>O</w:t>
            </w:r>
          </w:p>
        </w:tc>
        <w:tc>
          <w:tcPr>
            <w:tcW w:w="739" w:type="dxa"/>
            <w:tcBorders>
              <w:left w:val="single" w:sz="4" w:space="0" w:color="808080"/>
              <w:bottom w:val="single" w:sz="4" w:space="0" w:color="000000"/>
              <w:right w:val="nil"/>
            </w:tcBorders>
            <w:vAlign w:val="center"/>
          </w:tcPr>
          <w:p w14:paraId="5E14B9E3" w14:textId="516FFC38" w:rsidR="00E545DD" w:rsidRPr="00963C07" w:rsidRDefault="00E545DD" w:rsidP="00E545DD">
            <w:pPr>
              <w:jc w:val="center"/>
              <w:rPr>
                <w:rFonts w:eastAsia="Times New Roman" w:cstheme="minorHAnsi"/>
                <w:sz w:val="20"/>
                <w:szCs w:val="20"/>
                <w:lang w:val="hr-HR"/>
              </w:rPr>
            </w:pPr>
            <w:r w:rsidRPr="00963C07">
              <w:rPr>
                <w:rFonts w:eastAsia="Times New Roman" w:cstheme="minorHAnsi"/>
                <w:sz w:val="20"/>
                <w:szCs w:val="20"/>
                <w:lang w:val="hr-HR"/>
              </w:rPr>
              <w:t>6</w:t>
            </w:r>
          </w:p>
        </w:tc>
        <w:tc>
          <w:tcPr>
            <w:tcW w:w="3372" w:type="dxa"/>
            <w:tcBorders>
              <w:left w:val="single" w:sz="4" w:space="0" w:color="808080"/>
              <w:bottom w:val="single" w:sz="4" w:space="0" w:color="auto"/>
              <w:right w:val="nil"/>
            </w:tcBorders>
            <w:shd w:val="clear" w:color="auto" w:fill="auto"/>
            <w:noWrap/>
            <w:vAlign w:val="center"/>
          </w:tcPr>
          <w:p w14:paraId="5C2C110E" w14:textId="4DE64D0E" w:rsidR="00E545DD" w:rsidRPr="000854E4" w:rsidRDefault="00E545DD" w:rsidP="00E545DD">
            <w:pPr>
              <w:rPr>
                <w:rFonts w:eastAsia="Times New Roman" w:cstheme="minorHAnsi"/>
                <w:sz w:val="20"/>
                <w:szCs w:val="20"/>
                <w:lang w:val="hr-HR"/>
              </w:rPr>
            </w:pPr>
            <w:r>
              <w:rPr>
                <w:rFonts w:eastAsia="Times New Roman" w:cstheme="minorHAnsi"/>
                <w:sz w:val="20"/>
                <w:szCs w:val="20"/>
                <w:lang w:val="hr-HR"/>
              </w:rPr>
              <w:t>M</w:t>
            </w:r>
            <w:r w:rsidRPr="000854E4">
              <w:rPr>
                <w:rFonts w:eastAsia="Times New Roman" w:cstheme="minorHAnsi"/>
                <w:sz w:val="20"/>
                <w:szCs w:val="20"/>
                <w:lang w:val="hr-HR"/>
              </w:rPr>
              <w:t>entor</w:t>
            </w:r>
          </w:p>
        </w:tc>
        <w:tc>
          <w:tcPr>
            <w:tcW w:w="567" w:type="dxa"/>
            <w:tcBorders>
              <w:top w:val="nil"/>
              <w:left w:val="single" w:sz="4" w:space="0" w:color="auto"/>
              <w:bottom w:val="single" w:sz="4" w:space="0" w:color="auto"/>
              <w:right w:val="single" w:sz="4" w:space="0" w:color="808080"/>
            </w:tcBorders>
            <w:shd w:val="clear" w:color="auto" w:fill="auto"/>
            <w:noWrap/>
            <w:vAlign w:val="center"/>
          </w:tcPr>
          <w:p w14:paraId="21972CE4" w14:textId="16B51F37" w:rsidR="00E545DD" w:rsidRPr="00963C07" w:rsidRDefault="00E545DD" w:rsidP="00E545DD">
            <w:pPr>
              <w:jc w:val="center"/>
              <w:rPr>
                <w:rFonts w:eastAsia="Times New Roman" w:cstheme="minorHAnsi"/>
                <w:sz w:val="20"/>
                <w:szCs w:val="20"/>
                <w:lang w:val="hr-HR"/>
              </w:rPr>
            </w:pPr>
            <w:r>
              <w:rPr>
                <w:rFonts w:eastAsia="Times New Roman" w:cstheme="minorHAnsi"/>
                <w:sz w:val="20"/>
                <w:szCs w:val="20"/>
                <w:lang w:val="hr-HR"/>
              </w:rPr>
              <w:t>40</w:t>
            </w:r>
          </w:p>
        </w:tc>
        <w:tc>
          <w:tcPr>
            <w:tcW w:w="552" w:type="dxa"/>
            <w:tcBorders>
              <w:top w:val="nil"/>
              <w:left w:val="nil"/>
              <w:bottom w:val="single" w:sz="4" w:space="0" w:color="auto"/>
              <w:right w:val="single" w:sz="4" w:space="0" w:color="808080"/>
            </w:tcBorders>
            <w:shd w:val="clear" w:color="auto" w:fill="auto"/>
            <w:noWrap/>
            <w:vAlign w:val="center"/>
          </w:tcPr>
          <w:p w14:paraId="3FA1E265" w14:textId="77777777" w:rsidR="00E545DD" w:rsidRPr="00963C07" w:rsidRDefault="00E545DD" w:rsidP="00E545DD">
            <w:pPr>
              <w:jc w:val="center"/>
              <w:rPr>
                <w:rFonts w:eastAsia="Times New Roman" w:cstheme="minorHAnsi"/>
                <w:sz w:val="20"/>
                <w:szCs w:val="20"/>
                <w:lang w:val="hr-HR"/>
              </w:rPr>
            </w:pPr>
          </w:p>
        </w:tc>
        <w:tc>
          <w:tcPr>
            <w:tcW w:w="756" w:type="dxa"/>
            <w:tcBorders>
              <w:top w:val="nil"/>
              <w:left w:val="nil"/>
              <w:bottom w:val="single" w:sz="4" w:space="0" w:color="auto"/>
              <w:right w:val="single" w:sz="4" w:space="0" w:color="auto"/>
            </w:tcBorders>
            <w:shd w:val="clear" w:color="auto" w:fill="auto"/>
            <w:noWrap/>
            <w:vAlign w:val="center"/>
          </w:tcPr>
          <w:p w14:paraId="4077260A" w14:textId="77777777" w:rsidR="00E545DD" w:rsidRPr="00963C07" w:rsidRDefault="00E545DD" w:rsidP="00E545DD">
            <w:pPr>
              <w:jc w:val="center"/>
              <w:rPr>
                <w:rFonts w:eastAsia="Times New Roman" w:cstheme="minorHAnsi"/>
                <w:sz w:val="20"/>
                <w:szCs w:val="20"/>
                <w:lang w:val="hr-HR"/>
              </w:rPr>
            </w:pPr>
          </w:p>
        </w:tc>
        <w:tc>
          <w:tcPr>
            <w:tcW w:w="819" w:type="dxa"/>
            <w:tcBorders>
              <w:top w:val="single" w:sz="4" w:space="0" w:color="808080"/>
              <w:left w:val="nil"/>
              <w:bottom w:val="single" w:sz="4" w:space="0" w:color="auto"/>
              <w:right w:val="single" w:sz="4" w:space="0" w:color="808080"/>
            </w:tcBorders>
            <w:shd w:val="clear" w:color="auto" w:fill="auto"/>
            <w:noWrap/>
            <w:vAlign w:val="center"/>
          </w:tcPr>
          <w:p w14:paraId="35FB364F" w14:textId="77777777" w:rsidR="00E545DD" w:rsidRPr="00963C07" w:rsidRDefault="00E545DD" w:rsidP="00E545DD">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tcPr>
          <w:p w14:paraId="015F4507" w14:textId="77777777" w:rsidR="00E545DD" w:rsidRPr="00963C07" w:rsidRDefault="00E545DD" w:rsidP="00E545DD">
            <w:pPr>
              <w:jc w:val="center"/>
              <w:rPr>
                <w:rFonts w:eastAsia="Times New Roman" w:cstheme="minorHAnsi"/>
                <w:sz w:val="20"/>
                <w:szCs w:val="20"/>
                <w:lang w:val="hr-HR"/>
              </w:rPr>
            </w:pPr>
          </w:p>
        </w:tc>
        <w:tc>
          <w:tcPr>
            <w:tcW w:w="709" w:type="dxa"/>
            <w:tcBorders>
              <w:top w:val="nil"/>
              <w:left w:val="nil"/>
              <w:bottom w:val="single" w:sz="4" w:space="0" w:color="auto"/>
              <w:right w:val="single" w:sz="8" w:space="0" w:color="auto"/>
            </w:tcBorders>
            <w:shd w:val="clear" w:color="auto" w:fill="auto"/>
            <w:noWrap/>
            <w:vAlign w:val="center"/>
          </w:tcPr>
          <w:p w14:paraId="3EE7C63B" w14:textId="77777777" w:rsidR="00E545DD" w:rsidRPr="00963C07" w:rsidRDefault="00E545DD" w:rsidP="00E545DD">
            <w:pPr>
              <w:jc w:val="center"/>
              <w:rPr>
                <w:rFonts w:eastAsia="Times New Roman" w:cstheme="minorHAnsi"/>
                <w:sz w:val="20"/>
                <w:szCs w:val="20"/>
                <w:lang w:val="hr-HR"/>
              </w:rPr>
            </w:pPr>
          </w:p>
        </w:tc>
      </w:tr>
      <w:tr w:rsidR="00E545DD" w:rsidRPr="00DD18C6" w14:paraId="512A7125" w14:textId="77777777" w:rsidTr="00963C07">
        <w:trPr>
          <w:trHeight w:val="300"/>
        </w:trPr>
        <w:tc>
          <w:tcPr>
            <w:tcW w:w="14125" w:type="dxa"/>
            <w:gridSpan w:val="12"/>
            <w:tcBorders>
              <w:top w:val="single" w:sz="4" w:space="0" w:color="808080"/>
              <w:left w:val="single" w:sz="8" w:space="0" w:color="auto"/>
              <w:bottom w:val="single" w:sz="4" w:space="0" w:color="808080"/>
              <w:right w:val="single" w:sz="8" w:space="0" w:color="000000"/>
            </w:tcBorders>
            <w:shd w:val="clear" w:color="auto" w:fill="auto"/>
            <w:vAlign w:val="center"/>
            <w:hideMark/>
          </w:tcPr>
          <w:p w14:paraId="23CED768" w14:textId="4EA3E2DC" w:rsidR="00E545DD" w:rsidRPr="00DD18C6" w:rsidRDefault="00E545DD" w:rsidP="00E545DD">
            <w:pPr>
              <w:rPr>
                <w:rFonts w:eastAsia="Times New Roman" w:cstheme="minorHAnsi"/>
                <w:b/>
                <w:bCs/>
                <w:sz w:val="20"/>
                <w:szCs w:val="20"/>
                <w:highlight w:val="yellow"/>
                <w:lang w:val="hr-HR"/>
              </w:rPr>
            </w:pPr>
            <w:r w:rsidRPr="00963C07">
              <w:rPr>
                <w:rFonts w:eastAsia="Times New Roman" w:cstheme="minorHAnsi"/>
                <w:b/>
                <w:bCs/>
                <w:sz w:val="20"/>
                <w:szCs w:val="20"/>
                <w:lang w:val="hr-HR"/>
              </w:rPr>
              <w:t>2</w:t>
            </w:r>
            <w:r>
              <w:rPr>
                <w:rFonts w:eastAsia="Times New Roman" w:cstheme="minorHAnsi"/>
                <w:b/>
                <w:bCs/>
                <w:sz w:val="20"/>
                <w:szCs w:val="20"/>
                <w:lang w:val="hr-HR"/>
              </w:rPr>
              <w:t>2</w:t>
            </w:r>
            <w:r w:rsidRPr="00963C07">
              <w:rPr>
                <w:rFonts w:eastAsia="Times New Roman" w:cstheme="minorHAnsi"/>
                <w:b/>
                <w:bCs/>
                <w:sz w:val="20"/>
                <w:szCs w:val="20"/>
                <w:lang w:val="hr-HR"/>
              </w:rPr>
              <w:t xml:space="preserve"> ECTS</w:t>
            </w:r>
          </w:p>
        </w:tc>
      </w:tr>
    </w:tbl>
    <w:p w14:paraId="64437367" w14:textId="77777777" w:rsidR="00DD18C6" w:rsidRPr="00DD18C6" w:rsidRDefault="00DD18C6" w:rsidP="00DD18C6">
      <w:pPr>
        <w:rPr>
          <w:highlight w:val="yellow"/>
        </w:rPr>
      </w:pPr>
      <w:r w:rsidRPr="00DD18C6">
        <w:rPr>
          <w:highlight w:val="yellow"/>
        </w:rPr>
        <w:br w:type="page"/>
      </w:r>
    </w:p>
    <w:tbl>
      <w:tblPr>
        <w:tblW w:w="14125" w:type="dxa"/>
        <w:tblInd w:w="-459" w:type="dxa"/>
        <w:tblLayout w:type="fixed"/>
        <w:tblLook w:val="04A0" w:firstRow="1" w:lastRow="0" w:firstColumn="1" w:lastColumn="0" w:noHBand="0" w:noVBand="1"/>
      </w:tblPr>
      <w:tblGrid>
        <w:gridCol w:w="607"/>
        <w:gridCol w:w="1184"/>
        <w:gridCol w:w="3260"/>
        <w:gridCol w:w="851"/>
        <w:gridCol w:w="739"/>
        <w:gridCol w:w="3372"/>
        <w:gridCol w:w="567"/>
        <w:gridCol w:w="552"/>
        <w:gridCol w:w="756"/>
        <w:gridCol w:w="819"/>
        <w:gridCol w:w="709"/>
        <w:gridCol w:w="709"/>
      </w:tblGrid>
      <w:tr w:rsidR="00DD18C6" w:rsidRPr="00057D9F" w14:paraId="7C00A3C3" w14:textId="77777777" w:rsidTr="00963C07">
        <w:trPr>
          <w:trHeight w:val="300"/>
        </w:trPr>
        <w:tc>
          <w:tcPr>
            <w:tcW w:w="14125" w:type="dxa"/>
            <w:gridSpan w:val="12"/>
            <w:tcBorders>
              <w:top w:val="single" w:sz="4" w:space="0" w:color="808080"/>
              <w:left w:val="single" w:sz="8" w:space="0" w:color="auto"/>
              <w:bottom w:val="single" w:sz="4" w:space="0" w:color="808080"/>
              <w:right w:val="single" w:sz="8" w:space="0" w:color="000000"/>
            </w:tcBorders>
            <w:shd w:val="clear" w:color="auto" w:fill="auto"/>
            <w:vAlign w:val="center"/>
            <w:hideMark/>
          </w:tcPr>
          <w:p w14:paraId="0AAF23E4" w14:textId="77777777" w:rsidR="00DD18C6" w:rsidRPr="00057D9F" w:rsidRDefault="00DD18C6" w:rsidP="00963C07">
            <w:pPr>
              <w:rPr>
                <w:rFonts w:eastAsia="Times New Roman" w:cstheme="minorHAnsi"/>
                <w:b/>
                <w:bCs/>
                <w:sz w:val="20"/>
                <w:szCs w:val="20"/>
                <w:lang w:val="hr-HR"/>
              </w:rPr>
            </w:pPr>
            <w:r w:rsidRPr="00057D9F">
              <w:rPr>
                <w:rFonts w:eastAsia="Times New Roman" w:cstheme="minorHAnsi"/>
                <w:b/>
                <w:bCs/>
                <w:sz w:val="20"/>
                <w:szCs w:val="20"/>
                <w:lang w:val="hr-HR"/>
              </w:rPr>
              <w:lastRenderedPageBreak/>
              <w:t>IZBORNI KOLEGIJI</w:t>
            </w:r>
          </w:p>
        </w:tc>
      </w:tr>
      <w:tr w:rsidR="00DD18C6" w:rsidRPr="00057D9F" w14:paraId="4A3EE9E8" w14:textId="77777777" w:rsidTr="00963C07">
        <w:trPr>
          <w:trHeight w:val="315"/>
        </w:trPr>
        <w:tc>
          <w:tcPr>
            <w:tcW w:w="607" w:type="dxa"/>
            <w:tcBorders>
              <w:left w:val="single" w:sz="8" w:space="0" w:color="auto"/>
              <w:bottom w:val="single" w:sz="8" w:space="0" w:color="000000"/>
              <w:right w:val="single" w:sz="4" w:space="0" w:color="808080"/>
            </w:tcBorders>
            <w:shd w:val="clear" w:color="auto" w:fill="auto"/>
            <w:vAlign w:val="center"/>
          </w:tcPr>
          <w:p w14:paraId="3F976A0C" w14:textId="77777777" w:rsidR="00DD18C6" w:rsidRPr="00057D9F" w:rsidRDefault="00DD18C6" w:rsidP="00963C07">
            <w:pPr>
              <w:jc w:val="center"/>
              <w:rPr>
                <w:rFonts w:eastAsia="Times New Roman" w:cstheme="minorHAnsi"/>
                <w:sz w:val="20"/>
                <w:szCs w:val="20"/>
                <w:lang w:val="hr-HR"/>
              </w:rPr>
            </w:pPr>
          </w:p>
        </w:tc>
        <w:tc>
          <w:tcPr>
            <w:tcW w:w="1184" w:type="dxa"/>
            <w:tcBorders>
              <w:left w:val="single" w:sz="4" w:space="0" w:color="808080"/>
              <w:bottom w:val="single" w:sz="8" w:space="0" w:color="000000"/>
              <w:right w:val="single" w:sz="4" w:space="0" w:color="808080"/>
            </w:tcBorders>
            <w:shd w:val="clear" w:color="auto" w:fill="auto"/>
            <w:vAlign w:val="center"/>
          </w:tcPr>
          <w:p w14:paraId="2ECC3217" w14:textId="77777777" w:rsidR="00DD18C6" w:rsidRPr="00057D9F" w:rsidRDefault="00DD18C6" w:rsidP="00963C07">
            <w:pPr>
              <w:jc w:val="center"/>
              <w:rPr>
                <w:rFonts w:cstheme="minorHAnsi"/>
                <w:strike/>
                <w:color w:val="FF0000"/>
                <w:sz w:val="20"/>
                <w:szCs w:val="20"/>
                <w:lang w:val="hr-HR"/>
              </w:rPr>
            </w:pPr>
          </w:p>
        </w:tc>
        <w:tc>
          <w:tcPr>
            <w:tcW w:w="3260" w:type="dxa"/>
            <w:tcBorders>
              <w:left w:val="single" w:sz="4" w:space="0" w:color="808080"/>
              <w:bottom w:val="single" w:sz="8" w:space="0" w:color="000000"/>
              <w:right w:val="single" w:sz="4" w:space="0" w:color="808080"/>
            </w:tcBorders>
            <w:shd w:val="clear" w:color="auto" w:fill="auto"/>
            <w:vAlign w:val="center"/>
          </w:tcPr>
          <w:p w14:paraId="6AAA6D20" w14:textId="77777777" w:rsidR="00DD18C6" w:rsidRPr="00057D9F" w:rsidRDefault="00DD18C6" w:rsidP="00963C07">
            <w:pPr>
              <w:rPr>
                <w:rFonts w:cstheme="minorHAnsi"/>
                <w:strike/>
                <w:color w:val="FF0000"/>
                <w:sz w:val="20"/>
                <w:szCs w:val="20"/>
                <w:lang w:val="hr-HR"/>
              </w:rPr>
            </w:pP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27295D7C" w14:textId="77777777" w:rsidR="00DD18C6" w:rsidRPr="00057D9F" w:rsidRDefault="00DD18C6" w:rsidP="00963C07">
            <w:pPr>
              <w:jc w:val="center"/>
              <w:rPr>
                <w:rFonts w:cstheme="minorHAnsi"/>
                <w:strike/>
                <w:color w:val="FF0000"/>
                <w:spacing w:val="-2"/>
                <w:sz w:val="20"/>
                <w:szCs w:val="20"/>
                <w:lang w:val="hr-HR"/>
              </w:rPr>
            </w:pP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78F4375C" w14:textId="77777777" w:rsidR="00DD18C6" w:rsidRPr="00057D9F" w:rsidRDefault="00DD18C6" w:rsidP="00963C07">
            <w:pPr>
              <w:jc w:val="center"/>
              <w:rPr>
                <w:rFonts w:cstheme="minorHAnsi"/>
                <w:strike/>
                <w:color w:val="FF0000"/>
                <w:spacing w:val="-2"/>
                <w:sz w:val="20"/>
                <w:szCs w:val="20"/>
                <w:lang w:val="hr-HR"/>
              </w:rPr>
            </w:pPr>
          </w:p>
        </w:tc>
        <w:tc>
          <w:tcPr>
            <w:tcW w:w="3372" w:type="dxa"/>
            <w:tcBorders>
              <w:top w:val="single" w:sz="8" w:space="0" w:color="808080"/>
              <w:left w:val="nil"/>
              <w:bottom w:val="single" w:sz="8" w:space="0" w:color="auto"/>
              <w:right w:val="nil"/>
            </w:tcBorders>
            <w:shd w:val="clear" w:color="auto" w:fill="auto"/>
            <w:noWrap/>
            <w:vAlign w:val="center"/>
          </w:tcPr>
          <w:p w14:paraId="4BFCB20B" w14:textId="77777777" w:rsidR="00DD18C6" w:rsidRPr="00057D9F" w:rsidRDefault="00DD18C6" w:rsidP="00963C07">
            <w:pPr>
              <w:rPr>
                <w:rFonts w:cstheme="minorHAnsi"/>
                <w:strike/>
                <w:color w:val="FF0000"/>
                <w:sz w:val="20"/>
                <w:szCs w:val="20"/>
                <w:lang w:val="hr-HR"/>
              </w:rPr>
            </w:pP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38471FF2" w14:textId="77777777" w:rsidR="00DD18C6" w:rsidRPr="00057D9F" w:rsidRDefault="00DD18C6" w:rsidP="00963C07">
            <w:pPr>
              <w:jc w:val="center"/>
              <w:rPr>
                <w:rFonts w:cstheme="minorHAnsi"/>
                <w:strike/>
                <w:color w:val="FF0000"/>
                <w:spacing w:val="-2"/>
                <w:sz w:val="20"/>
                <w:szCs w:val="20"/>
                <w:lang w:val="hr-HR"/>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1BA1597D" w14:textId="77777777" w:rsidR="00DD18C6" w:rsidRPr="00057D9F" w:rsidRDefault="00DD18C6" w:rsidP="00963C07">
            <w:pPr>
              <w:jc w:val="center"/>
              <w:rPr>
                <w:rFonts w:cstheme="minorHAnsi"/>
                <w:strike/>
                <w:color w:val="FF0000"/>
                <w:spacing w:val="-2"/>
                <w:sz w:val="20"/>
                <w:szCs w:val="20"/>
                <w:lang w:val="hr-HR"/>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17F2CA55" w14:textId="77777777" w:rsidR="00DD18C6" w:rsidRPr="00057D9F" w:rsidRDefault="00DD18C6" w:rsidP="00963C07">
            <w:pPr>
              <w:jc w:val="center"/>
              <w:rPr>
                <w:rFonts w:cstheme="minorHAnsi"/>
                <w:strike/>
                <w:color w:val="FF0000"/>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5848E203" w14:textId="77777777" w:rsidR="00DD18C6" w:rsidRPr="00057D9F" w:rsidRDefault="00DD18C6" w:rsidP="00963C07">
            <w:pPr>
              <w:jc w:val="center"/>
              <w:rPr>
                <w:rFonts w:cstheme="minorHAnsi"/>
                <w:strike/>
                <w:color w:val="FF0000"/>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7F1383B3" w14:textId="77777777" w:rsidR="00DD18C6" w:rsidRPr="00057D9F" w:rsidRDefault="00DD18C6" w:rsidP="00963C07">
            <w:pPr>
              <w:jc w:val="center"/>
              <w:rPr>
                <w:rFonts w:cstheme="minorHAnsi"/>
                <w:strike/>
                <w:color w:val="FF0000"/>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2AB05879" w14:textId="77777777" w:rsidR="00DD18C6" w:rsidRPr="00057D9F" w:rsidRDefault="00DD18C6" w:rsidP="00963C07">
            <w:pPr>
              <w:jc w:val="center"/>
              <w:rPr>
                <w:rFonts w:eastAsia="Times New Roman" w:cstheme="minorHAnsi"/>
                <w:strike/>
                <w:color w:val="FF0000"/>
                <w:sz w:val="20"/>
                <w:szCs w:val="20"/>
                <w:lang w:val="hr-HR"/>
              </w:rPr>
            </w:pPr>
          </w:p>
        </w:tc>
      </w:tr>
      <w:tr w:rsidR="00DD18C6" w:rsidRPr="00057D9F" w14:paraId="2532BB63" w14:textId="77777777" w:rsidTr="00963C07">
        <w:trPr>
          <w:trHeight w:val="444"/>
        </w:trPr>
        <w:tc>
          <w:tcPr>
            <w:tcW w:w="607" w:type="dxa"/>
            <w:tcBorders>
              <w:left w:val="single" w:sz="8" w:space="0" w:color="auto"/>
              <w:bottom w:val="single" w:sz="8" w:space="0" w:color="000000"/>
              <w:right w:val="single" w:sz="4" w:space="0" w:color="808080"/>
            </w:tcBorders>
            <w:shd w:val="clear" w:color="auto" w:fill="auto"/>
            <w:vAlign w:val="center"/>
          </w:tcPr>
          <w:p w14:paraId="09B41339" w14:textId="64DFCB14" w:rsidR="00DD18C6" w:rsidRPr="00057D9F" w:rsidRDefault="001E7698" w:rsidP="00963C07">
            <w:pPr>
              <w:jc w:val="center"/>
              <w:rPr>
                <w:rFonts w:eastAsia="Times New Roman" w:cstheme="minorHAnsi"/>
                <w:sz w:val="20"/>
                <w:szCs w:val="20"/>
                <w:lang w:val="hr-HR"/>
              </w:rPr>
            </w:pPr>
            <w:r>
              <w:rPr>
                <w:rFonts w:eastAsia="Times New Roman" w:cstheme="minorHAnsi"/>
                <w:sz w:val="20"/>
                <w:szCs w:val="20"/>
                <w:lang w:val="hr-HR"/>
              </w:rPr>
              <w:t>6</w:t>
            </w:r>
          </w:p>
        </w:tc>
        <w:tc>
          <w:tcPr>
            <w:tcW w:w="1184" w:type="dxa"/>
            <w:tcBorders>
              <w:left w:val="single" w:sz="4" w:space="0" w:color="808080"/>
              <w:bottom w:val="single" w:sz="8" w:space="0" w:color="000000"/>
              <w:right w:val="single" w:sz="4" w:space="0" w:color="808080"/>
            </w:tcBorders>
            <w:shd w:val="clear" w:color="auto" w:fill="auto"/>
            <w:vAlign w:val="center"/>
          </w:tcPr>
          <w:p w14:paraId="5C5218BE" w14:textId="2A70506E" w:rsidR="00DD18C6" w:rsidRPr="00057D9F" w:rsidRDefault="00057D9F" w:rsidP="00057D9F">
            <w:pPr>
              <w:jc w:val="center"/>
              <w:rPr>
                <w:rFonts w:cstheme="minorHAnsi"/>
                <w:sz w:val="20"/>
                <w:szCs w:val="20"/>
                <w:lang w:val="hr-HR"/>
              </w:rPr>
            </w:pPr>
            <w:r w:rsidRPr="00057D9F">
              <w:rPr>
                <w:rFonts w:cstheme="minorHAnsi"/>
                <w:sz w:val="20"/>
                <w:szCs w:val="20"/>
                <w:lang w:val="hr-HR"/>
              </w:rPr>
              <w:t>BAKM-IZ-55</w:t>
            </w:r>
          </w:p>
        </w:tc>
        <w:tc>
          <w:tcPr>
            <w:tcW w:w="3260" w:type="dxa"/>
            <w:tcBorders>
              <w:left w:val="single" w:sz="4" w:space="0" w:color="808080"/>
              <w:bottom w:val="single" w:sz="8" w:space="0" w:color="000000"/>
              <w:right w:val="single" w:sz="4" w:space="0" w:color="808080"/>
            </w:tcBorders>
            <w:shd w:val="clear" w:color="auto" w:fill="auto"/>
            <w:vAlign w:val="center"/>
          </w:tcPr>
          <w:p w14:paraId="548C2337" w14:textId="3AF0EFF8" w:rsidR="00DD18C6" w:rsidRPr="00051FAD" w:rsidRDefault="00057D9F" w:rsidP="00963C07">
            <w:pPr>
              <w:rPr>
                <w:rFonts w:cstheme="minorHAnsi"/>
                <w:spacing w:val="-2"/>
                <w:sz w:val="20"/>
                <w:szCs w:val="20"/>
                <w:lang w:val="hr-HR"/>
              </w:rPr>
            </w:pPr>
            <w:r w:rsidRPr="00051FAD">
              <w:rPr>
                <w:rFonts w:cstheme="minorHAnsi"/>
                <w:spacing w:val="-2"/>
                <w:sz w:val="20"/>
                <w:szCs w:val="20"/>
                <w:lang w:val="hr-HR"/>
              </w:rPr>
              <w:t>Radijsko snimanje i produkcija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1F2FC7EE" w14:textId="4832BE82" w:rsidR="00DD18C6" w:rsidRPr="00057D9F" w:rsidRDefault="00057D9F" w:rsidP="00963C07">
            <w:pPr>
              <w:jc w:val="center"/>
              <w:rPr>
                <w:rFonts w:eastAsia="Times New Roman" w:cstheme="minorHAnsi"/>
                <w:sz w:val="20"/>
                <w:szCs w:val="20"/>
                <w:lang w:val="hr-HR"/>
              </w:rPr>
            </w:pPr>
            <w:r w:rsidRPr="00057D9F">
              <w:rPr>
                <w:rFonts w:eastAsia="Times New Roman"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656EEBD0" w14:textId="5DC34AA8" w:rsidR="00DD18C6" w:rsidRPr="006E1E4C" w:rsidRDefault="00057D9F" w:rsidP="00963C07">
            <w:pPr>
              <w:jc w:val="center"/>
              <w:rPr>
                <w:rFonts w:eastAsia="Times New Roman" w:cstheme="minorHAnsi"/>
                <w:sz w:val="20"/>
                <w:szCs w:val="20"/>
                <w:lang w:val="hr-HR"/>
              </w:rPr>
            </w:pPr>
            <w:r w:rsidRPr="006E1E4C">
              <w:rPr>
                <w:rFonts w:eastAsia="Times New Roman" w:cstheme="minorHAnsi"/>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6B59830B" w14:textId="3C484E44" w:rsidR="00DD18C6" w:rsidRPr="00E91258" w:rsidRDefault="00057D9F" w:rsidP="00963C07">
            <w:pPr>
              <w:rPr>
                <w:rFonts w:eastAsia="Times New Roman" w:cstheme="minorHAnsi"/>
                <w:sz w:val="20"/>
                <w:szCs w:val="20"/>
                <w:lang w:val="hr-HR"/>
              </w:rPr>
            </w:pPr>
            <w:r w:rsidRPr="00E91258">
              <w:rPr>
                <w:rFonts w:eastAsia="Times New Roman" w:cstheme="minorHAnsi"/>
                <w:sz w:val="20"/>
                <w:szCs w:val="20"/>
                <w:lang w:val="hr-HR"/>
              </w:rPr>
              <w:t>Saša Drinić</w:t>
            </w:r>
            <w:r w:rsidRPr="005549C2">
              <w:rPr>
                <w:rFonts w:eastAsia="Times New Roman" w:cstheme="minorHAnsi"/>
                <w:sz w:val="20"/>
                <w:szCs w:val="20"/>
                <w:lang w:val="hr-HR"/>
              </w:rPr>
              <w:t xml:space="preserve">, </w:t>
            </w:r>
            <w:r w:rsidR="00E41C37" w:rsidRPr="005549C2">
              <w:rPr>
                <w:rFonts w:eastAsia="Times New Roman" w:cstheme="minorHAnsi"/>
                <w:sz w:val="20"/>
                <w:szCs w:val="20"/>
                <w:lang w:val="hr-HR"/>
              </w:rPr>
              <w:t>naslovni</w:t>
            </w:r>
            <w:r w:rsidR="00E41C37">
              <w:rPr>
                <w:rFonts w:eastAsia="Times New Roman" w:cstheme="minorHAnsi"/>
                <w:sz w:val="20"/>
                <w:szCs w:val="20"/>
                <w:lang w:val="hr-HR"/>
              </w:rPr>
              <w:t xml:space="preserve"> </w:t>
            </w:r>
            <w:r w:rsidRPr="00E91258">
              <w:rPr>
                <w:rFonts w:eastAsia="Times New Roman" w:cstheme="minorHAnsi"/>
                <w:sz w:val="20"/>
                <w:szCs w:val="20"/>
                <w:lang w:val="hr-HR"/>
              </w:rPr>
              <w:t>predavač</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64054032" w14:textId="539E905A" w:rsidR="00DD18C6" w:rsidRPr="00057D9F" w:rsidRDefault="00057D9F" w:rsidP="00963C07">
            <w:pPr>
              <w:jc w:val="center"/>
              <w:rPr>
                <w:rFonts w:cstheme="minorHAnsi"/>
                <w:spacing w:val="-2"/>
                <w:sz w:val="20"/>
                <w:szCs w:val="20"/>
                <w:lang w:val="hr-HR"/>
              </w:rPr>
            </w:pPr>
            <w:r w:rsidRPr="00057D9F">
              <w:rPr>
                <w:rFonts w:cstheme="minorHAnsi"/>
                <w:spacing w:val="-2"/>
                <w:sz w:val="20"/>
                <w:szCs w:val="20"/>
                <w:lang w:val="hr-HR"/>
              </w:rPr>
              <w:t>20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387C9A1A" w14:textId="5CEE3D70" w:rsidR="00DD18C6" w:rsidRPr="00057D9F" w:rsidRDefault="00DD18C6" w:rsidP="00963C07">
            <w:pPr>
              <w:jc w:val="center"/>
              <w:rPr>
                <w:rFonts w:cstheme="minorHAnsi"/>
                <w:spacing w:val="-2"/>
                <w:sz w:val="20"/>
                <w:szCs w:val="20"/>
                <w:lang w:val="hr-HR"/>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1F30AC6B" w14:textId="1A8B0811" w:rsidR="00DD18C6" w:rsidRPr="00D44A34" w:rsidRDefault="00D44A34" w:rsidP="00963C07">
            <w:pPr>
              <w:jc w:val="center"/>
              <w:rPr>
                <w:rFonts w:cstheme="minorHAnsi"/>
                <w:spacing w:val="-2"/>
                <w:sz w:val="20"/>
                <w:szCs w:val="20"/>
                <w:lang w:val="hr-HR"/>
              </w:rPr>
            </w:pPr>
            <w:r w:rsidRPr="00D44A34">
              <w:rPr>
                <w:rFonts w:cstheme="minorHAnsi"/>
                <w:spacing w:val="-2"/>
                <w:sz w:val="20"/>
                <w:szCs w:val="20"/>
                <w:lang w:val="hr-HR"/>
              </w:rPr>
              <w:t>20</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29533799" w14:textId="33896CBC" w:rsidR="00DD18C6" w:rsidRPr="00D44A34" w:rsidRDefault="00057D9F" w:rsidP="00963C07">
            <w:pPr>
              <w:jc w:val="center"/>
              <w:rPr>
                <w:rFonts w:cstheme="minorHAnsi"/>
                <w:sz w:val="20"/>
                <w:szCs w:val="20"/>
                <w:lang w:val="hr-HR"/>
              </w:rPr>
            </w:pPr>
            <w:r w:rsidRPr="00D44A34">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7888C14B" w14:textId="47DD134C" w:rsidR="00DD18C6" w:rsidRPr="00D44A34" w:rsidRDefault="00DD18C6" w:rsidP="00963C07">
            <w:pPr>
              <w:jc w:val="center"/>
              <w:rPr>
                <w:rFonts w:cstheme="minorHAnsi"/>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316C5CD9" w14:textId="3357B31B" w:rsidR="00DD18C6" w:rsidRPr="00D44A34" w:rsidRDefault="00057D9F" w:rsidP="00963C07">
            <w:pPr>
              <w:jc w:val="center"/>
              <w:rPr>
                <w:rFonts w:eastAsia="Times New Roman" w:cstheme="minorHAnsi"/>
                <w:sz w:val="20"/>
                <w:szCs w:val="20"/>
                <w:lang w:val="hr-HR"/>
              </w:rPr>
            </w:pPr>
            <w:r w:rsidRPr="00D44A34">
              <w:rPr>
                <w:rFonts w:eastAsia="Times New Roman" w:cstheme="minorHAnsi"/>
                <w:sz w:val="20"/>
                <w:szCs w:val="20"/>
                <w:lang w:val="hr-HR"/>
              </w:rPr>
              <w:t>(1)</w:t>
            </w:r>
          </w:p>
        </w:tc>
      </w:tr>
      <w:tr w:rsidR="000B1200" w:rsidRPr="00057D9F" w14:paraId="3B3310B7" w14:textId="77777777" w:rsidTr="00963C07">
        <w:trPr>
          <w:trHeight w:val="444"/>
        </w:trPr>
        <w:tc>
          <w:tcPr>
            <w:tcW w:w="607" w:type="dxa"/>
            <w:tcBorders>
              <w:left w:val="single" w:sz="8" w:space="0" w:color="auto"/>
              <w:bottom w:val="single" w:sz="8" w:space="0" w:color="000000"/>
              <w:right w:val="single" w:sz="4" w:space="0" w:color="808080"/>
            </w:tcBorders>
            <w:shd w:val="clear" w:color="auto" w:fill="auto"/>
            <w:vAlign w:val="center"/>
          </w:tcPr>
          <w:p w14:paraId="0CB014A4" w14:textId="7B7146B2" w:rsidR="000B1200" w:rsidRDefault="000B1200" w:rsidP="000B1200">
            <w:pPr>
              <w:jc w:val="center"/>
              <w:rPr>
                <w:rFonts w:eastAsia="Times New Roman" w:cstheme="minorHAnsi"/>
                <w:sz w:val="20"/>
                <w:szCs w:val="20"/>
                <w:lang w:val="hr-HR"/>
              </w:rPr>
            </w:pPr>
            <w:r>
              <w:rPr>
                <w:rFonts w:eastAsia="Times New Roman" w:cstheme="minorHAnsi"/>
                <w:sz w:val="20"/>
                <w:szCs w:val="20"/>
                <w:lang w:val="hr-HR"/>
              </w:rPr>
              <w:t>7</w:t>
            </w:r>
          </w:p>
        </w:tc>
        <w:tc>
          <w:tcPr>
            <w:tcW w:w="1184" w:type="dxa"/>
            <w:tcBorders>
              <w:left w:val="single" w:sz="4" w:space="0" w:color="808080"/>
              <w:bottom w:val="single" w:sz="8" w:space="0" w:color="000000"/>
              <w:right w:val="single" w:sz="4" w:space="0" w:color="808080"/>
            </w:tcBorders>
            <w:shd w:val="clear" w:color="auto" w:fill="auto"/>
            <w:vAlign w:val="center"/>
          </w:tcPr>
          <w:p w14:paraId="5A14A1D5" w14:textId="3F436276" w:rsidR="000B1200" w:rsidRDefault="000B1200" w:rsidP="000B1200">
            <w:pPr>
              <w:jc w:val="center"/>
              <w:rPr>
                <w:rFonts w:cstheme="minorHAnsi"/>
                <w:sz w:val="20"/>
                <w:szCs w:val="20"/>
                <w:lang w:val="hr-HR"/>
              </w:rPr>
            </w:pPr>
            <w:r w:rsidRPr="00350824">
              <w:rPr>
                <w:rFonts w:ascii="Calibri" w:hAnsi="Calibri" w:cs="Calibri"/>
                <w:sz w:val="20"/>
                <w:szCs w:val="20"/>
                <w:lang w:val="hr-HR"/>
              </w:rPr>
              <w:t>LKBA 525</w:t>
            </w:r>
          </w:p>
        </w:tc>
        <w:tc>
          <w:tcPr>
            <w:tcW w:w="3260" w:type="dxa"/>
            <w:tcBorders>
              <w:left w:val="single" w:sz="4" w:space="0" w:color="808080"/>
              <w:bottom w:val="single" w:sz="8" w:space="0" w:color="000000"/>
              <w:right w:val="single" w:sz="4" w:space="0" w:color="808080"/>
            </w:tcBorders>
            <w:shd w:val="clear" w:color="auto" w:fill="auto"/>
            <w:vAlign w:val="center"/>
          </w:tcPr>
          <w:p w14:paraId="64914271" w14:textId="17252076" w:rsidR="000B1200" w:rsidRDefault="000B1200" w:rsidP="000B1200">
            <w:pPr>
              <w:rPr>
                <w:rFonts w:cstheme="minorHAnsi"/>
                <w:sz w:val="20"/>
                <w:szCs w:val="20"/>
                <w:lang w:val="hr-HR"/>
              </w:rPr>
            </w:pPr>
            <w:r w:rsidRPr="00350824">
              <w:rPr>
                <w:rFonts w:ascii="Calibri" w:hAnsi="Calibri" w:cs="Calibri"/>
                <w:sz w:val="20"/>
                <w:szCs w:val="20"/>
                <w:lang w:val="hr-HR"/>
              </w:rPr>
              <w:t>Strip, animacija i ilustracija:</w:t>
            </w:r>
            <w:r>
              <w:rPr>
                <w:rFonts w:ascii="Calibri" w:hAnsi="Calibri" w:cs="Calibri"/>
                <w:sz w:val="20"/>
                <w:szCs w:val="20"/>
                <w:lang w:val="hr-HR"/>
              </w:rPr>
              <w:t xml:space="preserve"> k</w:t>
            </w:r>
            <w:r w:rsidRPr="00350824">
              <w:rPr>
                <w:rFonts w:ascii="Calibri" w:hAnsi="Calibri" w:cs="Calibri"/>
                <w:sz w:val="20"/>
                <w:szCs w:val="20"/>
                <w:lang w:val="hr-HR"/>
              </w:rPr>
              <w:t>ulturološki pogled</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33AECFA1" w14:textId="065B0F4F" w:rsidR="000B1200" w:rsidRPr="00057D9F" w:rsidRDefault="000B1200" w:rsidP="000B1200">
            <w:pPr>
              <w:jc w:val="center"/>
              <w:rPr>
                <w:rFonts w:cstheme="minorHAnsi"/>
                <w:spacing w:val="-2"/>
                <w:sz w:val="20"/>
                <w:szCs w:val="20"/>
                <w:lang w:val="hr-HR"/>
              </w:rPr>
            </w:pPr>
            <w:r w:rsidRPr="00756A2D">
              <w:rPr>
                <w:rFonts w:ascii="Calibri" w:hAnsi="Calibri" w:cs="Calibr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54602083" w14:textId="6E670544" w:rsidR="000B1200" w:rsidRPr="00057D9F" w:rsidRDefault="000B1200" w:rsidP="000B1200">
            <w:pPr>
              <w:jc w:val="center"/>
              <w:rPr>
                <w:rFonts w:cstheme="minorHAnsi"/>
                <w:sz w:val="20"/>
                <w:szCs w:val="20"/>
                <w:lang w:val="hr-HR"/>
              </w:rPr>
            </w:pPr>
            <w:r w:rsidRPr="00756A2D">
              <w:rPr>
                <w:rFonts w:ascii="Calibri" w:hAnsi="Calibri" w:cs="Calibri"/>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06CC374E" w14:textId="0141EB0E" w:rsidR="000B1200" w:rsidRDefault="000B1200" w:rsidP="000B1200">
            <w:pPr>
              <w:rPr>
                <w:rFonts w:cstheme="minorHAnsi"/>
                <w:sz w:val="20"/>
                <w:szCs w:val="20"/>
                <w:lang w:val="hr-HR"/>
              </w:rPr>
            </w:pPr>
            <w:r w:rsidRPr="00350824">
              <w:rPr>
                <w:rFonts w:cstheme="minorHAnsi"/>
                <w:spacing w:val="-2"/>
                <w:sz w:val="20"/>
                <w:szCs w:val="20"/>
                <w:lang w:val="hr-HR"/>
              </w:rPr>
              <w:t>izv. prof. dr. sc. Vladimir Rismondo</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63726C86" w14:textId="58E33A8C" w:rsidR="000B1200" w:rsidRDefault="000B1200" w:rsidP="000B1200">
            <w:pPr>
              <w:jc w:val="center"/>
              <w:rPr>
                <w:rFonts w:cstheme="minorHAnsi"/>
                <w:sz w:val="20"/>
                <w:szCs w:val="20"/>
                <w:lang w:val="hr-HR"/>
              </w:rPr>
            </w:pPr>
            <w:r>
              <w:rPr>
                <w:rFonts w:ascii="Calibri" w:hAnsi="Calibri" w:cs="Calibri"/>
                <w:sz w:val="20"/>
                <w:szCs w:val="20"/>
                <w:lang w:val="hr-HR"/>
              </w:rPr>
              <w:t>2</w:t>
            </w:r>
            <w:r w:rsidRPr="00237650">
              <w:rPr>
                <w:rFonts w:ascii="Calibri" w:hAnsi="Calibri" w:cs="Calibri"/>
                <w:sz w:val="20"/>
                <w:szCs w:val="20"/>
                <w:lang w:val="hr-HR"/>
              </w:rPr>
              <w:t>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37BA2B92" w14:textId="2049EB1F" w:rsidR="000B1200" w:rsidRDefault="000B1200" w:rsidP="000B1200">
            <w:pPr>
              <w:jc w:val="center"/>
              <w:rPr>
                <w:rFonts w:cstheme="minorHAnsi"/>
                <w:sz w:val="20"/>
                <w:szCs w:val="20"/>
                <w:lang w:val="hr-HR"/>
              </w:rPr>
            </w:pPr>
            <w:r w:rsidRPr="00237650">
              <w:rPr>
                <w:rFonts w:ascii="Calibri" w:hAnsi="Calibri" w:cs="Calibri"/>
                <w:sz w:val="20"/>
                <w:szCs w:val="20"/>
                <w:lang w:val="hr-HR"/>
              </w:rPr>
              <w:t> 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7C26402D" w14:textId="77777777" w:rsidR="000B1200" w:rsidRPr="00057D9F" w:rsidRDefault="000B1200" w:rsidP="000B1200">
            <w:pPr>
              <w:jc w:val="center"/>
              <w:rPr>
                <w:rFonts w:cstheme="minorHAnsi"/>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6278EAC4" w14:textId="77777777" w:rsidR="000B1200" w:rsidRPr="00057D9F" w:rsidRDefault="000B1200" w:rsidP="000B1200">
            <w:pPr>
              <w:jc w:val="center"/>
              <w:rPr>
                <w:rFonts w:cstheme="minorHAnsi"/>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53D35B1C" w14:textId="77777777" w:rsidR="000B1200" w:rsidRPr="00057D9F" w:rsidRDefault="000B1200" w:rsidP="000B1200">
            <w:pPr>
              <w:jc w:val="center"/>
              <w:rPr>
                <w:rFonts w:cstheme="minorHAnsi"/>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6E5B2F50" w14:textId="77777777" w:rsidR="000B1200" w:rsidRPr="00057D9F" w:rsidRDefault="000B1200" w:rsidP="000B1200">
            <w:pPr>
              <w:jc w:val="center"/>
              <w:rPr>
                <w:rFonts w:eastAsia="Times New Roman" w:cstheme="minorHAnsi"/>
                <w:sz w:val="20"/>
                <w:szCs w:val="20"/>
                <w:lang w:val="hr-HR"/>
              </w:rPr>
            </w:pPr>
          </w:p>
        </w:tc>
      </w:tr>
      <w:tr w:rsidR="000B1200" w:rsidRPr="00057D9F" w14:paraId="5D46EFC8" w14:textId="77777777" w:rsidTr="00963C07">
        <w:trPr>
          <w:trHeight w:val="444"/>
        </w:trPr>
        <w:tc>
          <w:tcPr>
            <w:tcW w:w="607" w:type="dxa"/>
            <w:tcBorders>
              <w:left w:val="single" w:sz="8" w:space="0" w:color="auto"/>
              <w:bottom w:val="single" w:sz="8" w:space="0" w:color="000000"/>
              <w:right w:val="single" w:sz="4" w:space="0" w:color="808080"/>
            </w:tcBorders>
            <w:shd w:val="clear" w:color="auto" w:fill="auto"/>
            <w:vAlign w:val="center"/>
          </w:tcPr>
          <w:p w14:paraId="463718AE" w14:textId="7527E4A9" w:rsidR="000B1200" w:rsidRPr="00057D9F" w:rsidRDefault="000B1200" w:rsidP="000B1200">
            <w:pPr>
              <w:jc w:val="center"/>
              <w:rPr>
                <w:rFonts w:eastAsia="Times New Roman" w:cstheme="minorHAnsi"/>
                <w:sz w:val="20"/>
                <w:szCs w:val="20"/>
                <w:lang w:val="hr-HR"/>
              </w:rPr>
            </w:pPr>
            <w:r>
              <w:rPr>
                <w:rFonts w:eastAsia="Times New Roman" w:cstheme="minorHAnsi"/>
                <w:sz w:val="20"/>
                <w:szCs w:val="20"/>
                <w:lang w:val="hr-HR"/>
              </w:rPr>
              <w:t>8</w:t>
            </w:r>
          </w:p>
        </w:tc>
        <w:tc>
          <w:tcPr>
            <w:tcW w:w="1184" w:type="dxa"/>
            <w:tcBorders>
              <w:left w:val="single" w:sz="4" w:space="0" w:color="808080"/>
              <w:bottom w:val="single" w:sz="8" w:space="0" w:color="000000"/>
              <w:right w:val="single" w:sz="4" w:space="0" w:color="808080"/>
            </w:tcBorders>
            <w:shd w:val="clear" w:color="auto" w:fill="auto"/>
            <w:vAlign w:val="center"/>
          </w:tcPr>
          <w:p w14:paraId="4ABA9B4F" w14:textId="667FF326" w:rsidR="000B1200" w:rsidRPr="00051FAD" w:rsidRDefault="000B1200" w:rsidP="000B1200">
            <w:pPr>
              <w:jc w:val="center"/>
              <w:rPr>
                <w:rFonts w:eastAsia="Times New Roman" w:cstheme="minorHAnsi"/>
                <w:sz w:val="20"/>
                <w:szCs w:val="20"/>
                <w:lang w:val="hr-HR"/>
              </w:rPr>
            </w:pPr>
            <w:r>
              <w:rPr>
                <w:rFonts w:cstheme="minorHAnsi"/>
                <w:sz w:val="20"/>
                <w:szCs w:val="20"/>
                <w:lang w:val="hr-HR"/>
              </w:rPr>
              <w:t>BAKM-IZ-74</w:t>
            </w:r>
          </w:p>
        </w:tc>
        <w:tc>
          <w:tcPr>
            <w:tcW w:w="3260" w:type="dxa"/>
            <w:tcBorders>
              <w:left w:val="single" w:sz="4" w:space="0" w:color="808080"/>
              <w:bottom w:val="single" w:sz="8" w:space="0" w:color="000000"/>
              <w:right w:val="single" w:sz="4" w:space="0" w:color="808080"/>
            </w:tcBorders>
            <w:shd w:val="clear" w:color="auto" w:fill="auto"/>
            <w:vAlign w:val="center"/>
          </w:tcPr>
          <w:p w14:paraId="73E50634" w14:textId="2B92F5BB" w:rsidR="000B1200" w:rsidRPr="00051FAD" w:rsidRDefault="000B1200" w:rsidP="000B1200">
            <w:pPr>
              <w:rPr>
                <w:rFonts w:eastAsia="Times New Roman" w:cstheme="minorHAnsi"/>
                <w:sz w:val="20"/>
                <w:szCs w:val="20"/>
                <w:lang w:val="hr-HR"/>
              </w:rPr>
            </w:pPr>
            <w:r w:rsidRPr="00F85F30">
              <w:rPr>
                <w:rFonts w:eastAsia="Times New Roman" w:cstheme="minorHAnsi"/>
                <w:sz w:val="20"/>
                <w:szCs w:val="20"/>
                <w:lang w:val="hr-HR"/>
              </w:rPr>
              <w:t>Kreativna i održiva gastronomska kultura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342BF74C" w14:textId="258CC89C" w:rsidR="000B1200" w:rsidRPr="00057D9F" w:rsidRDefault="000B1200" w:rsidP="000B1200">
            <w:pPr>
              <w:jc w:val="center"/>
              <w:rPr>
                <w:rFonts w:eastAsia="Times New Roman" w:cstheme="minorHAnsi"/>
                <w:sz w:val="20"/>
                <w:szCs w:val="20"/>
                <w:lang w:val="hr-HR"/>
              </w:rPr>
            </w:pPr>
            <w:r w:rsidRPr="00057D9F">
              <w:rPr>
                <w:rFonts w:eastAsia="Times New Roman"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15BAE292" w14:textId="24F8BF12" w:rsidR="000B1200" w:rsidRPr="00057D9F" w:rsidRDefault="000B1200" w:rsidP="000B1200">
            <w:pPr>
              <w:jc w:val="center"/>
              <w:rPr>
                <w:rFonts w:eastAsia="Times New Roman" w:cstheme="minorHAnsi"/>
                <w:sz w:val="20"/>
                <w:szCs w:val="20"/>
                <w:lang w:val="hr-HR"/>
              </w:rPr>
            </w:pPr>
            <w:r w:rsidRPr="00057D9F">
              <w:rPr>
                <w:rFonts w:eastAsia="Times New Roman" w:cstheme="minorHAnsi"/>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3D92CB36" w14:textId="08088EC7" w:rsidR="000B1200" w:rsidRPr="00E91258" w:rsidRDefault="000B1200" w:rsidP="000B1200">
            <w:pPr>
              <w:rPr>
                <w:rFonts w:eastAsia="Times New Roman" w:cstheme="minorHAnsi"/>
                <w:sz w:val="20"/>
                <w:szCs w:val="20"/>
                <w:lang w:val="hr-HR"/>
              </w:rPr>
            </w:pPr>
            <w:r w:rsidRPr="00F85F30">
              <w:rPr>
                <w:rFonts w:eastAsia="Times New Roman" w:cstheme="minorHAnsi"/>
                <w:sz w:val="20"/>
                <w:szCs w:val="20"/>
                <w:lang w:val="hr-HR"/>
              </w:rPr>
              <w:t>Gabrijela Baraban, naslovna predavačica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438ABE18" w14:textId="3A0950CB" w:rsidR="000B1200" w:rsidRPr="00057D9F" w:rsidRDefault="000B1200" w:rsidP="000B1200">
            <w:pPr>
              <w:jc w:val="center"/>
              <w:rPr>
                <w:rFonts w:eastAsia="Times New Roman" w:cstheme="minorHAnsi"/>
                <w:sz w:val="20"/>
                <w:szCs w:val="20"/>
                <w:lang w:val="hr-HR"/>
              </w:rPr>
            </w:pPr>
            <w:r w:rsidRPr="00057D9F">
              <w:rPr>
                <w:rFonts w:eastAsia="Times New Roman" w:cstheme="minorHAnsi"/>
                <w:sz w:val="20"/>
                <w:szCs w:val="20"/>
                <w:lang w:val="hr-HR"/>
              </w:rPr>
              <w:t>30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3CAB72A4" w14:textId="06065DDA" w:rsidR="000B1200" w:rsidRPr="00057D9F" w:rsidRDefault="000B1200" w:rsidP="000B1200">
            <w:pPr>
              <w:jc w:val="center"/>
              <w:rPr>
                <w:rFonts w:eastAsia="Times New Roman" w:cstheme="minorHAnsi"/>
                <w:sz w:val="20"/>
                <w:szCs w:val="20"/>
                <w:lang w:val="hr-HR"/>
              </w:rPr>
            </w:pPr>
            <w:r w:rsidRPr="00057D9F">
              <w:rPr>
                <w:rFonts w:eastAsia="Times New Roman" w:cstheme="minorHAnsi"/>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1859C1D7" w14:textId="77777777" w:rsidR="000B1200" w:rsidRPr="00057D9F" w:rsidRDefault="000B1200" w:rsidP="000B1200">
            <w:pPr>
              <w:jc w:val="center"/>
              <w:rPr>
                <w:rFonts w:eastAsia="Times New Roman" w:cstheme="minorHAnsi"/>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466E1ACA" w14:textId="77777777" w:rsidR="000B1200" w:rsidRPr="00057D9F" w:rsidRDefault="000B1200" w:rsidP="000B1200">
            <w:pPr>
              <w:jc w:val="center"/>
              <w:rPr>
                <w:rFonts w:eastAsia="Times New Roman" w:cstheme="minorHAnsi"/>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09068E61" w14:textId="51BA2DB1" w:rsidR="000B1200" w:rsidRPr="00057D9F" w:rsidRDefault="000B1200" w:rsidP="000B1200">
            <w:pPr>
              <w:jc w:val="center"/>
              <w:rPr>
                <w:rFonts w:cstheme="minorHAnsi"/>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5B90CE4B" w14:textId="77777777" w:rsidR="000B1200" w:rsidRPr="00057D9F" w:rsidRDefault="000B1200" w:rsidP="000B1200">
            <w:pPr>
              <w:jc w:val="center"/>
              <w:rPr>
                <w:rFonts w:eastAsia="Times New Roman" w:cstheme="minorHAnsi"/>
                <w:sz w:val="20"/>
                <w:szCs w:val="20"/>
                <w:lang w:val="hr-HR"/>
              </w:rPr>
            </w:pPr>
          </w:p>
        </w:tc>
      </w:tr>
      <w:tr w:rsidR="000B1200" w:rsidRPr="00057D9F" w14:paraId="0975CCE3" w14:textId="77777777" w:rsidTr="00963C07">
        <w:trPr>
          <w:trHeight w:val="315"/>
        </w:trPr>
        <w:tc>
          <w:tcPr>
            <w:tcW w:w="607" w:type="dxa"/>
            <w:tcBorders>
              <w:left w:val="single" w:sz="8" w:space="0" w:color="auto"/>
              <w:bottom w:val="single" w:sz="8" w:space="0" w:color="000000"/>
              <w:right w:val="single" w:sz="4" w:space="0" w:color="808080"/>
            </w:tcBorders>
            <w:shd w:val="clear" w:color="auto" w:fill="auto"/>
            <w:vAlign w:val="center"/>
          </w:tcPr>
          <w:p w14:paraId="0569B203" w14:textId="79CC7521" w:rsidR="000B1200" w:rsidRPr="00057D9F" w:rsidRDefault="000B1200" w:rsidP="000B1200">
            <w:pPr>
              <w:jc w:val="center"/>
              <w:rPr>
                <w:rFonts w:eastAsia="Times New Roman" w:cstheme="minorHAnsi"/>
                <w:sz w:val="20"/>
                <w:szCs w:val="20"/>
                <w:lang w:val="hr-HR"/>
              </w:rPr>
            </w:pPr>
            <w:r>
              <w:rPr>
                <w:rFonts w:eastAsia="Times New Roman" w:cstheme="minorHAnsi"/>
                <w:sz w:val="20"/>
                <w:szCs w:val="20"/>
                <w:lang w:val="hr-HR"/>
              </w:rPr>
              <w:t>9</w:t>
            </w:r>
          </w:p>
        </w:tc>
        <w:tc>
          <w:tcPr>
            <w:tcW w:w="1184" w:type="dxa"/>
            <w:tcBorders>
              <w:left w:val="single" w:sz="4" w:space="0" w:color="808080"/>
              <w:bottom w:val="single" w:sz="8" w:space="0" w:color="000000"/>
              <w:right w:val="single" w:sz="4" w:space="0" w:color="808080"/>
            </w:tcBorders>
            <w:shd w:val="clear" w:color="auto" w:fill="auto"/>
            <w:vAlign w:val="center"/>
          </w:tcPr>
          <w:p w14:paraId="42DED536" w14:textId="37EBACFB" w:rsidR="000B1200" w:rsidRPr="00057D9F" w:rsidRDefault="000B1200" w:rsidP="000B1200">
            <w:pPr>
              <w:jc w:val="center"/>
              <w:rPr>
                <w:rFonts w:cstheme="minorHAnsi"/>
                <w:sz w:val="20"/>
                <w:szCs w:val="20"/>
                <w:lang w:val="hr-HR"/>
              </w:rPr>
            </w:pPr>
            <w:r>
              <w:rPr>
                <w:rFonts w:cstheme="minorHAnsi"/>
                <w:sz w:val="20"/>
                <w:szCs w:val="20"/>
                <w:lang w:val="hr-HR"/>
              </w:rPr>
              <w:t>BAKM-IZ-71</w:t>
            </w:r>
          </w:p>
        </w:tc>
        <w:tc>
          <w:tcPr>
            <w:tcW w:w="3260" w:type="dxa"/>
            <w:tcBorders>
              <w:left w:val="single" w:sz="4" w:space="0" w:color="808080"/>
              <w:bottom w:val="single" w:sz="8" w:space="0" w:color="000000"/>
              <w:right w:val="single" w:sz="4" w:space="0" w:color="808080"/>
            </w:tcBorders>
            <w:shd w:val="clear" w:color="auto" w:fill="auto"/>
            <w:vAlign w:val="center"/>
          </w:tcPr>
          <w:p w14:paraId="79A65454" w14:textId="18107472" w:rsidR="000B1200" w:rsidRPr="00987704" w:rsidRDefault="000B1200" w:rsidP="000B1200">
            <w:pPr>
              <w:rPr>
                <w:rFonts w:cstheme="minorHAnsi"/>
                <w:spacing w:val="-2"/>
                <w:sz w:val="20"/>
                <w:szCs w:val="20"/>
                <w:lang w:val="hr-HR"/>
              </w:rPr>
            </w:pPr>
            <w:r>
              <w:rPr>
                <w:rFonts w:cstheme="minorHAnsi"/>
                <w:spacing w:val="-2"/>
                <w:sz w:val="20"/>
                <w:szCs w:val="20"/>
                <w:lang w:val="hr-HR"/>
              </w:rPr>
              <w:t>Regionalizam i hrvatski jezični identitet</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7CFE00F0" w14:textId="4C8A766C" w:rsidR="000B1200" w:rsidRPr="00057D9F" w:rsidRDefault="000B1200" w:rsidP="000B1200">
            <w:pPr>
              <w:jc w:val="center"/>
              <w:rPr>
                <w:rFonts w:cstheme="minorHAnsi"/>
                <w:sz w:val="20"/>
                <w:szCs w:val="20"/>
                <w:lang w:val="hr-HR"/>
              </w:rPr>
            </w:pPr>
            <w:r w:rsidRPr="00057D9F">
              <w:rPr>
                <w:rFonts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37770314" w14:textId="6A6A683D" w:rsidR="000B1200" w:rsidRPr="009265A4" w:rsidRDefault="000B1200" w:rsidP="000B1200">
            <w:pPr>
              <w:jc w:val="center"/>
              <w:rPr>
                <w:rFonts w:cstheme="minorHAnsi"/>
                <w:spacing w:val="-2"/>
                <w:sz w:val="20"/>
                <w:szCs w:val="20"/>
                <w:lang w:val="hr-HR"/>
              </w:rPr>
            </w:pPr>
            <w:r>
              <w:rPr>
                <w:rFonts w:cstheme="minorHAnsi"/>
                <w:spacing w:val="-2"/>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6BBDF4E6" w14:textId="61711187" w:rsidR="000B1200" w:rsidRPr="00E91258" w:rsidRDefault="00E02AFB" w:rsidP="000B1200">
            <w:pPr>
              <w:rPr>
                <w:rFonts w:cstheme="minorHAnsi"/>
                <w:spacing w:val="-2"/>
                <w:sz w:val="20"/>
                <w:szCs w:val="20"/>
                <w:lang w:val="hr-HR"/>
              </w:rPr>
            </w:pPr>
            <w:r>
              <w:rPr>
                <w:rFonts w:cstheme="minorHAnsi"/>
                <w:spacing w:val="-2"/>
                <w:sz w:val="20"/>
                <w:szCs w:val="20"/>
                <w:lang w:val="hr-HR"/>
              </w:rPr>
              <w:t xml:space="preserve">naslovna doc. </w:t>
            </w:r>
            <w:r w:rsidR="000B1200">
              <w:rPr>
                <w:rFonts w:cstheme="minorHAnsi"/>
                <w:spacing w:val="-2"/>
                <w:sz w:val="20"/>
                <w:szCs w:val="20"/>
                <w:lang w:val="hr-HR"/>
              </w:rPr>
              <w:t>d</w:t>
            </w:r>
            <w:r w:rsidR="000B1200" w:rsidRPr="00987704">
              <w:rPr>
                <w:rFonts w:cstheme="minorHAnsi"/>
                <w:spacing w:val="-2"/>
                <w:sz w:val="20"/>
                <w:szCs w:val="20"/>
                <w:lang w:val="hr-HR"/>
              </w:rPr>
              <w:t>r. sc. Lorna Rajle</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71690533" w14:textId="2A76D9FD" w:rsidR="000B1200" w:rsidRPr="00057D9F" w:rsidRDefault="000B1200" w:rsidP="000B1200">
            <w:pPr>
              <w:jc w:val="center"/>
              <w:rPr>
                <w:rFonts w:cstheme="minorHAnsi"/>
                <w:spacing w:val="-2"/>
                <w:sz w:val="20"/>
                <w:szCs w:val="20"/>
                <w:lang w:val="hr-HR"/>
              </w:rPr>
            </w:pPr>
            <w:r>
              <w:rPr>
                <w:rFonts w:cstheme="minorHAnsi"/>
                <w:spacing w:val="-2"/>
                <w:sz w:val="20"/>
                <w:szCs w:val="20"/>
                <w:lang w:val="hr-HR"/>
              </w:rPr>
              <w:t>20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64F97A39" w14:textId="44098C62" w:rsidR="000B1200" w:rsidRPr="00057D9F" w:rsidRDefault="000B1200" w:rsidP="000B1200">
            <w:pPr>
              <w:jc w:val="center"/>
              <w:rPr>
                <w:rFonts w:cstheme="minorHAnsi"/>
                <w:spacing w:val="-2"/>
                <w:sz w:val="20"/>
                <w:szCs w:val="20"/>
                <w:lang w:val="hr-HR"/>
              </w:rPr>
            </w:pPr>
            <w:r>
              <w:rPr>
                <w:rFonts w:cstheme="minorHAnsi"/>
                <w:spacing w:val="-2"/>
                <w:sz w:val="20"/>
                <w:szCs w:val="20"/>
                <w:lang w:val="hr-HR"/>
              </w:rPr>
              <w:t>10</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51D2D0EC" w14:textId="3DEC0561" w:rsidR="000B1200" w:rsidRPr="00057D9F" w:rsidRDefault="000B1200" w:rsidP="000B1200">
            <w:pPr>
              <w:jc w:val="center"/>
              <w:rPr>
                <w:rFonts w:cstheme="minorHAnsi"/>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1FA5BD03" w14:textId="3D5B6AD6" w:rsidR="000B1200" w:rsidRPr="00E91258" w:rsidRDefault="000B1200" w:rsidP="000B1200">
            <w:pPr>
              <w:jc w:val="center"/>
              <w:rPr>
                <w:rFonts w:cstheme="minorHAnsi"/>
                <w:sz w:val="20"/>
                <w:szCs w:val="20"/>
                <w:lang w:val="hr-HR"/>
              </w:rPr>
            </w:pPr>
            <w:r w:rsidRPr="00E91258">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3450D64F" w14:textId="1F9CF966" w:rsidR="000B1200" w:rsidRPr="00E91258" w:rsidRDefault="000B1200" w:rsidP="000B1200">
            <w:pPr>
              <w:jc w:val="center"/>
              <w:rPr>
                <w:rFonts w:cstheme="minorHAnsi"/>
                <w:sz w:val="20"/>
                <w:szCs w:val="20"/>
                <w:lang w:val="hr-HR"/>
              </w:rPr>
            </w:pPr>
            <w:r w:rsidRPr="00E91258">
              <w:rPr>
                <w:rFonts w:eastAsia="Times New Roman"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451D123C" w14:textId="77777777" w:rsidR="000B1200" w:rsidRPr="00E91258" w:rsidRDefault="000B1200" w:rsidP="000B1200">
            <w:pPr>
              <w:jc w:val="center"/>
              <w:rPr>
                <w:rFonts w:eastAsia="Times New Roman" w:cstheme="minorHAnsi"/>
                <w:sz w:val="20"/>
                <w:szCs w:val="20"/>
                <w:lang w:val="hr-HR"/>
              </w:rPr>
            </w:pPr>
          </w:p>
          <w:p w14:paraId="1C3A73B6" w14:textId="2111710D" w:rsidR="000B1200" w:rsidRPr="00E91258" w:rsidRDefault="000B1200" w:rsidP="000B1200">
            <w:pPr>
              <w:jc w:val="center"/>
              <w:rPr>
                <w:rFonts w:eastAsia="Times New Roman" w:cstheme="minorHAnsi"/>
                <w:sz w:val="20"/>
                <w:szCs w:val="20"/>
                <w:lang w:val="hr-HR"/>
              </w:rPr>
            </w:pPr>
          </w:p>
        </w:tc>
      </w:tr>
      <w:tr w:rsidR="000B1200" w:rsidRPr="00057D9F" w14:paraId="3AC910D0" w14:textId="77777777" w:rsidTr="00963C07">
        <w:trPr>
          <w:trHeight w:val="315"/>
        </w:trPr>
        <w:tc>
          <w:tcPr>
            <w:tcW w:w="607" w:type="dxa"/>
            <w:tcBorders>
              <w:left w:val="single" w:sz="8" w:space="0" w:color="auto"/>
              <w:bottom w:val="single" w:sz="8" w:space="0" w:color="000000"/>
              <w:right w:val="single" w:sz="4" w:space="0" w:color="808080"/>
            </w:tcBorders>
            <w:shd w:val="clear" w:color="auto" w:fill="auto"/>
            <w:vAlign w:val="center"/>
          </w:tcPr>
          <w:p w14:paraId="04801F1D" w14:textId="79C9B1D6" w:rsidR="000B1200" w:rsidRPr="00057D9F" w:rsidRDefault="000B1200" w:rsidP="000B1200">
            <w:pPr>
              <w:jc w:val="center"/>
              <w:rPr>
                <w:rFonts w:eastAsia="Times New Roman" w:cstheme="minorHAnsi"/>
                <w:sz w:val="20"/>
                <w:szCs w:val="20"/>
                <w:lang w:val="hr-HR"/>
              </w:rPr>
            </w:pPr>
            <w:r>
              <w:rPr>
                <w:rFonts w:eastAsia="Times New Roman" w:cstheme="minorHAnsi"/>
                <w:sz w:val="20"/>
                <w:szCs w:val="20"/>
                <w:lang w:val="hr-HR"/>
              </w:rPr>
              <w:t>10</w:t>
            </w:r>
          </w:p>
        </w:tc>
        <w:tc>
          <w:tcPr>
            <w:tcW w:w="1184" w:type="dxa"/>
            <w:tcBorders>
              <w:left w:val="single" w:sz="4" w:space="0" w:color="808080"/>
              <w:bottom w:val="single" w:sz="8" w:space="0" w:color="000000"/>
              <w:right w:val="single" w:sz="4" w:space="0" w:color="808080"/>
            </w:tcBorders>
            <w:shd w:val="clear" w:color="auto" w:fill="auto"/>
            <w:vAlign w:val="center"/>
          </w:tcPr>
          <w:p w14:paraId="4236506F" w14:textId="4ED8D07C" w:rsidR="000B1200" w:rsidRDefault="000B1200" w:rsidP="000B1200">
            <w:pPr>
              <w:jc w:val="center"/>
              <w:rPr>
                <w:rFonts w:cstheme="minorHAnsi"/>
                <w:sz w:val="20"/>
                <w:szCs w:val="20"/>
                <w:lang w:val="hr-HR"/>
              </w:rPr>
            </w:pPr>
            <w:r>
              <w:rPr>
                <w:rFonts w:cstheme="minorHAnsi"/>
                <w:spacing w:val="-2"/>
                <w:sz w:val="20"/>
                <w:szCs w:val="19"/>
                <w:lang w:val="hr-HR"/>
              </w:rPr>
              <w:t>BAKM-IZ-54</w:t>
            </w:r>
          </w:p>
        </w:tc>
        <w:tc>
          <w:tcPr>
            <w:tcW w:w="3260" w:type="dxa"/>
            <w:tcBorders>
              <w:left w:val="single" w:sz="4" w:space="0" w:color="808080"/>
              <w:bottom w:val="single" w:sz="8" w:space="0" w:color="000000"/>
              <w:right w:val="single" w:sz="4" w:space="0" w:color="808080"/>
            </w:tcBorders>
            <w:shd w:val="clear" w:color="auto" w:fill="auto"/>
            <w:vAlign w:val="center"/>
          </w:tcPr>
          <w:p w14:paraId="38B8954E" w14:textId="6EC2F272" w:rsidR="000B1200" w:rsidRPr="00051FAD" w:rsidRDefault="000B1200" w:rsidP="000B1200">
            <w:pPr>
              <w:rPr>
                <w:rFonts w:cstheme="minorHAnsi"/>
                <w:spacing w:val="-2"/>
                <w:sz w:val="20"/>
                <w:szCs w:val="20"/>
                <w:lang w:val="hr-HR"/>
              </w:rPr>
            </w:pPr>
            <w:r>
              <w:rPr>
                <w:rFonts w:cstheme="minorHAnsi"/>
                <w:spacing w:val="-2"/>
                <w:sz w:val="20"/>
                <w:szCs w:val="20"/>
                <w:lang w:val="hr-HR"/>
              </w:rPr>
              <w:t>Videoprodukcija i kreativne industrije</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1C44A928" w14:textId="47DBF19B" w:rsidR="000B1200" w:rsidRPr="00057D9F" w:rsidRDefault="000B1200" w:rsidP="000B1200">
            <w:pPr>
              <w:jc w:val="center"/>
              <w:rPr>
                <w:rFonts w:cstheme="minorHAnsi"/>
                <w:sz w:val="20"/>
                <w:szCs w:val="20"/>
                <w:lang w:val="hr-HR"/>
              </w:rPr>
            </w:pPr>
            <w:r>
              <w:rPr>
                <w:rFonts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111A1284" w14:textId="5BD09A41" w:rsidR="000B1200" w:rsidRPr="00057D9F" w:rsidRDefault="000B1200" w:rsidP="000B1200">
            <w:pPr>
              <w:jc w:val="center"/>
              <w:rPr>
                <w:rFonts w:cstheme="minorHAnsi"/>
                <w:spacing w:val="-2"/>
                <w:sz w:val="20"/>
                <w:szCs w:val="20"/>
                <w:lang w:val="hr-HR"/>
              </w:rPr>
            </w:pPr>
            <w:r>
              <w:rPr>
                <w:rFonts w:cstheme="minorHAnsi"/>
                <w:spacing w:val="-2"/>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6CBA8C5F" w14:textId="77777777" w:rsidR="000B1200" w:rsidRDefault="000B1200" w:rsidP="000B1200">
            <w:pPr>
              <w:rPr>
                <w:rFonts w:cstheme="minorHAnsi"/>
                <w:sz w:val="20"/>
                <w:szCs w:val="20"/>
                <w:lang w:val="hr-HR"/>
              </w:rPr>
            </w:pPr>
            <w:r w:rsidRPr="00237650">
              <w:rPr>
                <w:rFonts w:cstheme="minorHAnsi"/>
                <w:sz w:val="20"/>
                <w:szCs w:val="20"/>
                <w:lang w:val="hr-HR"/>
              </w:rPr>
              <w:t>prof. art. Davor Šarić</w:t>
            </w:r>
          </w:p>
          <w:p w14:paraId="30450129" w14:textId="4BA813C5" w:rsidR="000B1200" w:rsidRDefault="000B1200" w:rsidP="000B1200">
            <w:pPr>
              <w:rPr>
                <w:rFonts w:eastAsia="Times New Roman" w:cstheme="minorHAnsi"/>
                <w:sz w:val="20"/>
                <w:szCs w:val="20"/>
                <w:lang w:val="hr-HR"/>
              </w:rPr>
            </w:pPr>
            <w:r w:rsidRPr="00237650">
              <w:rPr>
                <w:rFonts w:cstheme="minorHAnsi"/>
                <w:sz w:val="20"/>
                <w:szCs w:val="20"/>
                <w:lang w:val="hr-HR"/>
              </w:rPr>
              <w:t>Iris Tomić, asistentica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0A0B3EC4" w14:textId="77777777" w:rsidR="000B1200" w:rsidRDefault="000B1200" w:rsidP="000B1200">
            <w:pPr>
              <w:jc w:val="center"/>
              <w:rPr>
                <w:rFonts w:cstheme="minorHAnsi"/>
                <w:spacing w:val="-2"/>
                <w:sz w:val="20"/>
                <w:szCs w:val="20"/>
                <w:lang w:val="hr-HR"/>
              </w:rPr>
            </w:pPr>
            <w:r>
              <w:rPr>
                <w:rFonts w:cstheme="minorHAnsi"/>
                <w:spacing w:val="-2"/>
                <w:sz w:val="20"/>
                <w:szCs w:val="20"/>
                <w:lang w:val="hr-HR"/>
              </w:rPr>
              <w:t>15</w:t>
            </w:r>
          </w:p>
          <w:p w14:paraId="624A4601" w14:textId="77777777" w:rsidR="000B1200" w:rsidRPr="00057D9F" w:rsidRDefault="000B1200" w:rsidP="000B1200">
            <w:pPr>
              <w:jc w:val="center"/>
              <w:rPr>
                <w:rFonts w:cstheme="minorHAnsi"/>
                <w:spacing w:val="-2"/>
                <w:sz w:val="20"/>
                <w:szCs w:val="20"/>
                <w:lang w:val="hr-HR"/>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6C73A2A4" w14:textId="77777777" w:rsidR="000B1200" w:rsidRDefault="000B1200" w:rsidP="000B1200">
            <w:pPr>
              <w:jc w:val="center"/>
              <w:rPr>
                <w:rFonts w:cstheme="minorHAnsi"/>
                <w:spacing w:val="-2"/>
                <w:sz w:val="20"/>
                <w:szCs w:val="20"/>
                <w:lang w:val="hr-HR"/>
              </w:rPr>
            </w:pPr>
          </w:p>
          <w:p w14:paraId="566C7279" w14:textId="55F4369E" w:rsidR="000B1200" w:rsidRPr="00057D9F" w:rsidRDefault="000B1200" w:rsidP="000B1200">
            <w:pPr>
              <w:jc w:val="center"/>
              <w:rPr>
                <w:rFonts w:cstheme="minorHAnsi"/>
                <w:spacing w:val="-2"/>
                <w:sz w:val="20"/>
                <w:szCs w:val="20"/>
                <w:lang w:val="hr-HR"/>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21B2E1BC" w14:textId="77777777" w:rsidR="000B1200" w:rsidRDefault="000B1200" w:rsidP="000B1200">
            <w:pPr>
              <w:jc w:val="center"/>
              <w:rPr>
                <w:rFonts w:cstheme="minorHAnsi"/>
                <w:spacing w:val="-2"/>
                <w:sz w:val="20"/>
                <w:szCs w:val="20"/>
                <w:lang w:val="hr-HR"/>
              </w:rPr>
            </w:pPr>
          </w:p>
          <w:p w14:paraId="19706B32" w14:textId="6F4B427C" w:rsidR="000B1200" w:rsidRPr="00057D9F" w:rsidRDefault="000B1200" w:rsidP="000B1200">
            <w:pPr>
              <w:jc w:val="center"/>
              <w:rPr>
                <w:rFonts w:cstheme="minorHAnsi"/>
                <w:spacing w:val="-2"/>
                <w:sz w:val="20"/>
                <w:szCs w:val="20"/>
                <w:lang w:val="hr-HR"/>
              </w:rPr>
            </w:pPr>
            <w:r>
              <w:rPr>
                <w:rFonts w:cstheme="minorHAnsi"/>
                <w:spacing w:val="-2"/>
                <w:sz w:val="20"/>
                <w:szCs w:val="20"/>
                <w:lang w:val="hr-HR"/>
              </w:rPr>
              <w:t>30</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08CD0B79" w14:textId="77777777" w:rsidR="000B1200" w:rsidRPr="00057D9F" w:rsidRDefault="000B1200" w:rsidP="000B1200">
            <w:pPr>
              <w:jc w:val="center"/>
              <w:rPr>
                <w:rFonts w:cstheme="minorHAnsi"/>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3D3DDE2D" w14:textId="77777777" w:rsidR="000B1200" w:rsidRPr="00057D9F" w:rsidRDefault="000B1200" w:rsidP="000B1200">
            <w:pPr>
              <w:jc w:val="center"/>
              <w:rPr>
                <w:rFonts w:cstheme="minorHAnsi"/>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09812730" w14:textId="77777777" w:rsidR="000B1200" w:rsidRPr="00E91258" w:rsidRDefault="000B1200" w:rsidP="000B1200">
            <w:pPr>
              <w:jc w:val="center"/>
              <w:rPr>
                <w:rFonts w:eastAsia="Times New Roman" w:cstheme="minorHAnsi"/>
                <w:sz w:val="20"/>
                <w:szCs w:val="20"/>
                <w:lang w:val="hr-HR"/>
              </w:rPr>
            </w:pPr>
          </w:p>
        </w:tc>
      </w:tr>
      <w:tr w:rsidR="000B1200" w:rsidRPr="00057D9F" w14:paraId="6975C83B" w14:textId="77777777" w:rsidTr="00963C07">
        <w:trPr>
          <w:trHeight w:val="315"/>
        </w:trPr>
        <w:tc>
          <w:tcPr>
            <w:tcW w:w="607" w:type="dxa"/>
            <w:tcBorders>
              <w:left w:val="single" w:sz="8" w:space="0" w:color="auto"/>
              <w:bottom w:val="single" w:sz="8" w:space="0" w:color="000000"/>
              <w:right w:val="single" w:sz="4" w:space="0" w:color="808080"/>
            </w:tcBorders>
            <w:shd w:val="clear" w:color="auto" w:fill="auto"/>
            <w:vAlign w:val="center"/>
          </w:tcPr>
          <w:p w14:paraId="08AD2744" w14:textId="748D3AF6" w:rsidR="000B1200" w:rsidRPr="00057D9F" w:rsidRDefault="000B1200" w:rsidP="000B1200">
            <w:pPr>
              <w:jc w:val="center"/>
              <w:rPr>
                <w:rFonts w:eastAsia="Times New Roman" w:cstheme="minorHAnsi"/>
                <w:sz w:val="20"/>
                <w:szCs w:val="20"/>
                <w:lang w:val="hr-HR"/>
              </w:rPr>
            </w:pPr>
            <w:r>
              <w:rPr>
                <w:rFonts w:eastAsia="Times New Roman" w:cstheme="minorHAnsi"/>
                <w:sz w:val="20"/>
                <w:szCs w:val="20"/>
                <w:lang w:val="hr-HR"/>
              </w:rPr>
              <w:t>11</w:t>
            </w:r>
          </w:p>
        </w:tc>
        <w:tc>
          <w:tcPr>
            <w:tcW w:w="1184" w:type="dxa"/>
            <w:tcBorders>
              <w:left w:val="single" w:sz="4" w:space="0" w:color="808080"/>
              <w:bottom w:val="single" w:sz="8" w:space="0" w:color="000000"/>
              <w:right w:val="single" w:sz="4" w:space="0" w:color="808080"/>
            </w:tcBorders>
            <w:shd w:val="clear" w:color="auto" w:fill="auto"/>
            <w:vAlign w:val="center"/>
          </w:tcPr>
          <w:p w14:paraId="75C812EC" w14:textId="5B54A50E" w:rsidR="000B1200" w:rsidRDefault="000B1200" w:rsidP="000B1200">
            <w:pPr>
              <w:jc w:val="center"/>
              <w:rPr>
                <w:rFonts w:cstheme="minorHAnsi"/>
                <w:sz w:val="20"/>
                <w:szCs w:val="20"/>
                <w:lang w:val="hr-HR"/>
              </w:rPr>
            </w:pPr>
            <w:r>
              <w:rPr>
                <w:rFonts w:cstheme="minorHAnsi"/>
                <w:sz w:val="20"/>
                <w:szCs w:val="20"/>
                <w:lang w:val="hr-HR"/>
              </w:rPr>
              <w:t>BAKM-IZ-11</w:t>
            </w:r>
          </w:p>
        </w:tc>
        <w:tc>
          <w:tcPr>
            <w:tcW w:w="3260" w:type="dxa"/>
            <w:tcBorders>
              <w:left w:val="single" w:sz="4" w:space="0" w:color="808080"/>
              <w:bottom w:val="single" w:sz="8" w:space="0" w:color="000000"/>
              <w:right w:val="single" w:sz="4" w:space="0" w:color="808080"/>
            </w:tcBorders>
            <w:shd w:val="clear" w:color="auto" w:fill="auto"/>
            <w:vAlign w:val="center"/>
          </w:tcPr>
          <w:p w14:paraId="178AE2EB" w14:textId="24BF2AA0" w:rsidR="000B1200" w:rsidRPr="00051FAD" w:rsidRDefault="000B1200" w:rsidP="000B1200">
            <w:pPr>
              <w:rPr>
                <w:rFonts w:cstheme="minorHAnsi"/>
                <w:spacing w:val="-2"/>
                <w:sz w:val="20"/>
                <w:szCs w:val="20"/>
                <w:lang w:val="hr-HR"/>
              </w:rPr>
            </w:pPr>
            <w:r>
              <w:rPr>
                <w:rFonts w:cstheme="minorHAnsi"/>
                <w:spacing w:val="-2"/>
                <w:sz w:val="20"/>
                <w:szCs w:val="20"/>
                <w:lang w:val="hr-HR"/>
              </w:rPr>
              <w:t>Kreativno pisanje</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46301C86" w14:textId="7350219C" w:rsidR="000B1200" w:rsidRPr="00057D9F" w:rsidRDefault="000B1200" w:rsidP="000B1200">
            <w:pPr>
              <w:jc w:val="center"/>
              <w:rPr>
                <w:rFonts w:cstheme="minorHAnsi"/>
                <w:sz w:val="20"/>
                <w:szCs w:val="20"/>
                <w:lang w:val="hr-HR"/>
              </w:rPr>
            </w:pPr>
            <w:r>
              <w:rPr>
                <w:rFonts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3EC321A3" w14:textId="390E9428" w:rsidR="000B1200" w:rsidRPr="00057D9F" w:rsidRDefault="000B1200" w:rsidP="000B1200">
            <w:pPr>
              <w:jc w:val="center"/>
              <w:rPr>
                <w:rFonts w:cstheme="minorHAnsi"/>
                <w:spacing w:val="-2"/>
                <w:sz w:val="20"/>
                <w:szCs w:val="20"/>
                <w:lang w:val="hr-HR"/>
              </w:rPr>
            </w:pPr>
            <w:r>
              <w:rPr>
                <w:rFonts w:cstheme="minorHAnsi"/>
                <w:spacing w:val="-2"/>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5EEE45B3" w14:textId="5D4AE7E5" w:rsidR="000B1200" w:rsidRPr="00E91258" w:rsidRDefault="000B1200" w:rsidP="000B1200">
            <w:pPr>
              <w:rPr>
                <w:rFonts w:eastAsia="Times New Roman" w:cstheme="minorHAnsi"/>
                <w:sz w:val="20"/>
                <w:szCs w:val="20"/>
                <w:lang w:val="hr-HR"/>
              </w:rPr>
            </w:pPr>
            <w:r>
              <w:rPr>
                <w:rFonts w:eastAsia="Times New Roman" w:cstheme="minorHAnsi"/>
                <w:sz w:val="20"/>
                <w:szCs w:val="20"/>
                <w:lang w:val="hr-HR"/>
              </w:rPr>
              <w:t>prof. art. Anđelko Mrkonjić</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75F4DBE9" w14:textId="1BE14065" w:rsidR="000B1200" w:rsidRPr="00E91BB9" w:rsidRDefault="000B1200" w:rsidP="000B1200">
            <w:pPr>
              <w:jc w:val="center"/>
              <w:rPr>
                <w:rFonts w:cstheme="minorHAnsi"/>
                <w:spacing w:val="-2"/>
                <w:sz w:val="20"/>
                <w:szCs w:val="20"/>
                <w:lang w:val="hr-HR"/>
              </w:rPr>
            </w:pPr>
            <w:r w:rsidRPr="00E91BB9">
              <w:rPr>
                <w:rFonts w:cstheme="minorHAnsi"/>
                <w:spacing w:val="-2"/>
                <w:sz w:val="20"/>
                <w:szCs w:val="20"/>
                <w:lang w:val="hr-HR"/>
              </w:rPr>
              <w:t>30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4DA56B76" w14:textId="14A03B15" w:rsidR="000B1200" w:rsidRPr="00E91BB9" w:rsidRDefault="000B1200" w:rsidP="000B1200">
            <w:pPr>
              <w:jc w:val="center"/>
              <w:rPr>
                <w:rFonts w:cstheme="minorHAnsi"/>
                <w:spacing w:val="-2"/>
                <w:sz w:val="20"/>
                <w:szCs w:val="20"/>
                <w:lang w:val="hr-HR"/>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5E186468" w14:textId="44EB26E1" w:rsidR="000B1200" w:rsidRPr="00E91BB9" w:rsidRDefault="000B1200" w:rsidP="000B1200">
            <w:pPr>
              <w:jc w:val="center"/>
              <w:rPr>
                <w:rFonts w:cstheme="minorHAnsi"/>
                <w:spacing w:val="-2"/>
                <w:sz w:val="20"/>
                <w:szCs w:val="20"/>
                <w:lang w:val="hr-HR"/>
              </w:rPr>
            </w:pPr>
            <w:r w:rsidRPr="00E91BB9">
              <w:rPr>
                <w:rFonts w:cstheme="minorHAnsi"/>
                <w:spacing w:val="-2"/>
                <w:sz w:val="20"/>
                <w:szCs w:val="20"/>
                <w:lang w:val="hr-HR"/>
              </w:rPr>
              <w:t>15</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68D0E21D" w14:textId="6C9A48F5" w:rsidR="000B1200" w:rsidRPr="00057D9F" w:rsidRDefault="000B1200" w:rsidP="000B1200">
            <w:pPr>
              <w:jc w:val="center"/>
              <w:rPr>
                <w:rFonts w:cstheme="minorHAnsi"/>
                <w:sz w:val="20"/>
                <w:szCs w:val="20"/>
                <w:lang w:val="hr-HR"/>
              </w:rPr>
            </w:pPr>
            <w:r w:rsidRPr="00E91258">
              <w:rPr>
                <w:rFonts w:eastAsia="Times New Roman"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307F67CD" w14:textId="25F94808" w:rsidR="000B1200" w:rsidRPr="00057D9F" w:rsidRDefault="000B1200" w:rsidP="000B1200">
            <w:pPr>
              <w:jc w:val="center"/>
              <w:rPr>
                <w:rFonts w:cstheme="minorHAnsi"/>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22BDE137" w14:textId="65AC8A90" w:rsidR="000B1200" w:rsidRPr="00E91258" w:rsidRDefault="000B1200" w:rsidP="000B1200">
            <w:pPr>
              <w:jc w:val="center"/>
              <w:rPr>
                <w:rFonts w:eastAsia="Times New Roman" w:cstheme="minorHAnsi"/>
                <w:sz w:val="20"/>
                <w:szCs w:val="20"/>
                <w:lang w:val="hr-HR"/>
              </w:rPr>
            </w:pPr>
            <w:r w:rsidRPr="00E91258">
              <w:rPr>
                <w:rFonts w:eastAsia="Times New Roman" w:cstheme="minorHAnsi"/>
                <w:sz w:val="20"/>
                <w:szCs w:val="20"/>
                <w:lang w:val="hr-HR"/>
              </w:rPr>
              <w:t>(1)</w:t>
            </w:r>
          </w:p>
        </w:tc>
      </w:tr>
      <w:tr w:rsidR="000B1200" w:rsidRPr="00057D9F" w14:paraId="3D207533" w14:textId="77777777" w:rsidTr="00963C07">
        <w:trPr>
          <w:trHeight w:val="300"/>
        </w:trPr>
        <w:tc>
          <w:tcPr>
            <w:tcW w:w="14125" w:type="dxa"/>
            <w:gridSpan w:val="12"/>
            <w:tcBorders>
              <w:top w:val="nil"/>
              <w:left w:val="nil"/>
              <w:bottom w:val="nil"/>
              <w:right w:val="nil"/>
            </w:tcBorders>
            <w:shd w:val="clear" w:color="auto" w:fill="auto"/>
            <w:noWrap/>
            <w:vAlign w:val="center"/>
            <w:hideMark/>
          </w:tcPr>
          <w:p w14:paraId="5BD2B2C1" w14:textId="7C94183A" w:rsidR="000B1200" w:rsidRPr="00057D9F" w:rsidRDefault="000B1200" w:rsidP="000B1200">
            <w:pPr>
              <w:rPr>
                <w:rFonts w:eastAsia="Times New Roman" w:cstheme="minorHAnsi"/>
                <w:sz w:val="20"/>
                <w:szCs w:val="20"/>
                <w:lang w:val="hr-HR"/>
              </w:rPr>
            </w:pPr>
            <w:r>
              <w:rPr>
                <w:rFonts w:eastAsia="Times New Roman" w:cstheme="minorHAnsi"/>
                <w:b/>
                <w:sz w:val="20"/>
                <w:szCs w:val="20"/>
                <w:lang w:val="hr-HR"/>
              </w:rPr>
              <w:t>9</w:t>
            </w:r>
            <w:r w:rsidRPr="00057D9F">
              <w:rPr>
                <w:rFonts w:eastAsia="Times New Roman" w:cstheme="minorHAnsi"/>
                <w:b/>
                <w:sz w:val="20"/>
                <w:szCs w:val="20"/>
                <w:lang w:val="hr-HR"/>
              </w:rPr>
              <w:t xml:space="preserve"> ECTS</w:t>
            </w:r>
          </w:p>
        </w:tc>
      </w:tr>
    </w:tbl>
    <w:p w14:paraId="213CEC43" w14:textId="77777777" w:rsidR="00DD18C6" w:rsidRPr="00057D9F" w:rsidRDefault="00DD18C6" w:rsidP="00DD18C6">
      <w:pPr>
        <w:rPr>
          <w:rFonts w:cstheme="minorHAnsi"/>
          <w:sz w:val="20"/>
          <w:szCs w:val="20"/>
          <w:lang w:val="hr-HR"/>
        </w:rPr>
      </w:pPr>
    </w:p>
    <w:tbl>
      <w:tblPr>
        <w:tblW w:w="14828" w:type="dxa"/>
        <w:tblLayout w:type="fixed"/>
        <w:tblCellMar>
          <w:left w:w="57" w:type="dxa"/>
          <w:right w:w="57" w:type="dxa"/>
        </w:tblCellMar>
        <w:tblLook w:val="04A0" w:firstRow="1" w:lastRow="0" w:firstColumn="1" w:lastColumn="0" w:noHBand="0" w:noVBand="1"/>
      </w:tblPr>
      <w:tblGrid>
        <w:gridCol w:w="14828"/>
      </w:tblGrid>
      <w:tr w:rsidR="00DD18C6" w:rsidRPr="00057D9F" w14:paraId="4067A1C2" w14:textId="77777777" w:rsidTr="00963C07">
        <w:trPr>
          <w:trHeight w:val="300"/>
        </w:trPr>
        <w:tc>
          <w:tcPr>
            <w:tcW w:w="14828" w:type="dxa"/>
            <w:tcBorders>
              <w:top w:val="nil"/>
              <w:left w:val="nil"/>
              <w:bottom w:val="nil"/>
              <w:right w:val="nil"/>
            </w:tcBorders>
            <w:shd w:val="clear" w:color="auto" w:fill="auto"/>
            <w:noWrap/>
            <w:vAlign w:val="center"/>
            <w:hideMark/>
          </w:tcPr>
          <w:tbl>
            <w:tblPr>
              <w:tblW w:w="14317" w:type="dxa"/>
              <w:tblLayout w:type="fixed"/>
              <w:tblCellMar>
                <w:left w:w="28" w:type="dxa"/>
                <w:right w:w="28" w:type="dxa"/>
              </w:tblCellMar>
              <w:tblLook w:val="04A0" w:firstRow="1" w:lastRow="0" w:firstColumn="1" w:lastColumn="0" w:noHBand="0" w:noVBand="1"/>
            </w:tblPr>
            <w:tblGrid>
              <w:gridCol w:w="222"/>
              <w:gridCol w:w="14095"/>
            </w:tblGrid>
            <w:tr w:rsidR="00DD18C6" w:rsidRPr="00057D9F" w14:paraId="3D55C4BB" w14:textId="77777777" w:rsidTr="00963C07">
              <w:trPr>
                <w:trHeight w:val="300"/>
              </w:trPr>
              <w:tc>
                <w:tcPr>
                  <w:tcW w:w="222" w:type="dxa"/>
                  <w:tcBorders>
                    <w:top w:val="nil"/>
                    <w:left w:val="nil"/>
                    <w:bottom w:val="nil"/>
                    <w:right w:val="nil"/>
                  </w:tcBorders>
                  <w:shd w:val="clear" w:color="auto" w:fill="auto"/>
                  <w:noWrap/>
                  <w:vAlign w:val="center"/>
                  <w:hideMark/>
                </w:tcPr>
                <w:p w14:paraId="39408BCD" w14:textId="77777777" w:rsidR="00DD18C6" w:rsidRPr="00057D9F" w:rsidRDefault="00DD18C6" w:rsidP="00963C07">
                  <w:pPr>
                    <w:rPr>
                      <w:rFonts w:eastAsia="Times New Roman" w:cstheme="minorHAnsi"/>
                      <w:sz w:val="20"/>
                      <w:szCs w:val="20"/>
                      <w:lang w:val="hr-HR"/>
                    </w:rPr>
                  </w:pPr>
                </w:p>
              </w:tc>
              <w:tc>
                <w:tcPr>
                  <w:tcW w:w="14095" w:type="dxa"/>
                  <w:tcBorders>
                    <w:top w:val="nil"/>
                    <w:left w:val="nil"/>
                    <w:bottom w:val="nil"/>
                    <w:right w:val="nil"/>
                  </w:tcBorders>
                  <w:shd w:val="clear" w:color="auto" w:fill="auto"/>
                  <w:noWrap/>
                  <w:vAlign w:val="center"/>
                  <w:hideMark/>
                </w:tcPr>
                <w:p w14:paraId="7C3FF98E" w14:textId="77777777" w:rsidR="00DD18C6" w:rsidRPr="00057D9F" w:rsidRDefault="00DD18C6" w:rsidP="00963C07">
                  <w:pPr>
                    <w:rPr>
                      <w:rFonts w:eastAsia="Times New Roman" w:cstheme="minorHAnsi"/>
                      <w:sz w:val="20"/>
                      <w:szCs w:val="20"/>
                      <w:lang w:val="hr-HR"/>
                    </w:rPr>
                  </w:pPr>
                  <w:r w:rsidRPr="00057D9F">
                    <w:rPr>
                      <w:rFonts w:eastAsia="Times New Roman" w:cstheme="minorHAnsi"/>
                      <w:sz w:val="20"/>
                      <w:szCs w:val="20"/>
                      <w:lang w:val="hr-HR"/>
                    </w:rPr>
                    <w:t>IZBORNI KOLEGIJI AKADEMIJE ZA UMJETNOST I KULTURU U OSIJEKU I SVEUČILIŠTA JOSIPA JURJA STROSSMAYERA U OSIJEKU</w:t>
                  </w:r>
                  <w:r w:rsidRPr="00057D9F">
                    <w:rPr>
                      <w:rFonts w:cstheme="minorHAnsi"/>
                      <w:sz w:val="20"/>
                      <w:szCs w:val="20"/>
                      <w:lang w:val="hr-HR"/>
                    </w:rPr>
                    <w:br w:type="page"/>
                  </w:r>
                </w:p>
              </w:tc>
            </w:tr>
          </w:tbl>
          <w:p w14:paraId="1E69156C" w14:textId="77777777" w:rsidR="00DD18C6" w:rsidRPr="00057D9F" w:rsidRDefault="00DD18C6" w:rsidP="00963C07">
            <w:pPr>
              <w:rPr>
                <w:rFonts w:eastAsia="Times New Roman" w:cstheme="minorHAnsi"/>
                <w:sz w:val="20"/>
                <w:szCs w:val="20"/>
                <w:lang w:val="hr-HR"/>
              </w:rPr>
            </w:pPr>
          </w:p>
        </w:tc>
      </w:tr>
    </w:tbl>
    <w:p w14:paraId="25CD59FB" w14:textId="77777777" w:rsidR="00DD18C6" w:rsidRPr="00DD18C6" w:rsidRDefault="00DD18C6" w:rsidP="00DD18C6">
      <w:pPr>
        <w:ind w:left="-709"/>
        <w:rPr>
          <w:rFonts w:cstheme="minorHAnsi"/>
          <w:sz w:val="20"/>
          <w:szCs w:val="20"/>
          <w:highlight w:val="yellow"/>
          <w:lang w:val="hr-HR"/>
        </w:rPr>
      </w:pPr>
    </w:p>
    <w:p w14:paraId="22D35014" w14:textId="77777777" w:rsidR="00756A2D" w:rsidRPr="00CF47A7" w:rsidRDefault="00756A2D" w:rsidP="006C4DC0">
      <w:pPr>
        <w:rPr>
          <w:rFonts w:cstheme="minorHAnsi"/>
          <w:sz w:val="20"/>
          <w:szCs w:val="20"/>
          <w:lang w:val="hr-HR"/>
        </w:rPr>
        <w:sectPr w:rsidR="00756A2D" w:rsidRPr="00CF47A7" w:rsidSect="00912754">
          <w:pgSz w:w="15840" w:h="12240" w:orient="landscape"/>
          <w:pgMar w:top="1440" w:right="1440" w:bottom="1440" w:left="1440" w:header="720" w:footer="720" w:gutter="0"/>
          <w:pgNumType w:start="1"/>
          <w:cols w:space="720"/>
          <w:docGrid w:linePitch="360"/>
        </w:sectPr>
      </w:pPr>
    </w:p>
    <w:p w14:paraId="3D681BFB" w14:textId="75CB4BD1" w:rsidR="00B57550" w:rsidRDefault="00595C83">
      <w:pPr>
        <w:rPr>
          <w:rFonts w:cstheme="minorHAnsi"/>
          <w:sz w:val="20"/>
          <w:szCs w:val="20"/>
          <w:lang w:val="hr-HR"/>
        </w:rPr>
      </w:pPr>
      <w:r w:rsidRPr="00595C83">
        <w:rPr>
          <w:rFonts w:cstheme="minorHAnsi"/>
          <w:noProof/>
          <w:sz w:val="20"/>
          <w:szCs w:val="20"/>
          <w:lang w:val="hr-HR" w:eastAsia="hr-HR"/>
        </w:rPr>
        <w:lastRenderedPageBreak/>
        <w:drawing>
          <wp:inline distT="0" distB="0" distL="0" distR="0" wp14:anchorId="132876AE" wp14:editId="3EC4ECF1">
            <wp:extent cx="6026750" cy="859155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38274" cy="8607978"/>
                    </a:xfrm>
                    <a:prstGeom prst="rect">
                      <a:avLst/>
                    </a:prstGeom>
                  </pic:spPr>
                </pic:pic>
              </a:graphicData>
            </a:graphic>
          </wp:inline>
        </w:drawing>
      </w:r>
    </w:p>
    <w:p w14:paraId="78BE386F" w14:textId="77777777" w:rsidR="00B3000B" w:rsidRDefault="00B3000B">
      <w:pPr>
        <w:rPr>
          <w:rFonts w:cstheme="minorHAnsi"/>
          <w:sz w:val="20"/>
          <w:szCs w:val="20"/>
          <w:lang w:val="hr-HR"/>
        </w:rPr>
      </w:pPr>
      <w:r>
        <w:rPr>
          <w:rFonts w:cstheme="minorHAnsi"/>
          <w:sz w:val="20"/>
          <w:szCs w:val="20"/>
          <w:lang w:val="hr-HR"/>
        </w:rPr>
        <w:br w:type="page"/>
      </w:r>
    </w:p>
    <w:p w14:paraId="293526E8" w14:textId="4C692506" w:rsidR="00942394" w:rsidRPr="00CF47A7" w:rsidRDefault="00942394">
      <w:pPr>
        <w:rPr>
          <w:rFonts w:cstheme="minorHAnsi"/>
          <w:sz w:val="20"/>
          <w:szCs w:val="20"/>
          <w:lang w:val="hr-HR"/>
        </w:rPr>
      </w:pPr>
      <w:r w:rsidRPr="00CF47A7">
        <w:rPr>
          <w:rFonts w:cstheme="minorHAnsi"/>
          <w:sz w:val="20"/>
          <w:szCs w:val="20"/>
          <w:lang w:val="hr-HR"/>
        </w:rPr>
        <w:lastRenderedPageBreak/>
        <w:t xml:space="preserve">POPIS KOLEGIJA </w:t>
      </w:r>
    </w:p>
    <w:p w14:paraId="77225F3B" w14:textId="77777777" w:rsidR="00ED6D5F" w:rsidRPr="00CF47A7" w:rsidRDefault="00ED6D5F">
      <w:pPr>
        <w:rPr>
          <w:rFonts w:cstheme="minorHAnsi"/>
          <w:sz w:val="20"/>
          <w:szCs w:val="20"/>
          <w:lang w:val="hr-HR"/>
        </w:rPr>
      </w:pPr>
    </w:p>
    <w:p w14:paraId="7CAC492D" w14:textId="77777777" w:rsidR="00ED6D5F" w:rsidRPr="00CF47A7" w:rsidRDefault="00ED6D5F" w:rsidP="00ED6D5F">
      <w:pPr>
        <w:jc w:val="both"/>
        <w:rPr>
          <w:rFonts w:cstheme="minorHAnsi"/>
          <w:b/>
          <w:bCs/>
          <w:sz w:val="20"/>
          <w:szCs w:val="20"/>
          <w:lang w:val="hr-HR"/>
        </w:rPr>
      </w:pPr>
    </w:p>
    <w:p w14:paraId="78802F2B" w14:textId="77777777" w:rsidR="00ED6D5F" w:rsidRPr="00CF47A7" w:rsidRDefault="004B362D" w:rsidP="00ED6D5F">
      <w:pPr>
        <w:jc w:val="both"/>
        <w:rPr>
          <w:rFonts w:cstheme="minorHAnsi"/>
          <w:b/>
          <w:bCs/>
          <w:sz w:val="20"/>
          <w:szCs w:val="20"/>
          <w:lang w:val="hr-HR"/>
        </w:rPr>
      </w:pPr>
      <w:r w:rsidRPr="00CF47A7">
        <w:rPr>
          <w:rFonts w:cstheme="minorHAnsi"/>
          <w:b/>
          <w:bCs/>
          <w:sz w:val="20"/>
          <w:szCs w:val="20"/>
          <w:lang w:val="hr-HR"/>
        </w:rPr>
        <w:t>OBVEZNI</w:t>
      </w:r>
      <w:r w:rsidR="0085413E" w:rsidRPr="00CF47A7">
        <w:rPr>
          <w:rFonts w:cstheme="minorHAnsi"/>
          <w:b/>
          <w:bCs/>
          <w:sz w:val="20"/>
          <w:szCs w:val="20"/>
          <w:lang w:val="hr-HR"/>
        </w:rPr>
        <w:t xml:space="preserve"> KOLEGIJI</w:t>
      </w:r>
    </w:p>
    <w:p w14:paraId="689E6D25" w14:textId="77777777" w:rsidR="004B362D" w:rsidRPr="00CF47A7" w:rsidRDefault="004B362D" w:rsidP="00ED6D5F">
      <w:pPr>
        <w:jc w:val="both"/>
        <w:rPr>
          <w:rFonts w:cstheme="minorHAnsi"/>
          <w:b/>
          <w:bCs/>
          <w:sz w:val="20"/>
          <w:szCs w:val="20"/>
          <w:lang w:val="hr-HR"/>
        </w:rPr>
      </w:pPr>
    </w:p>
    <w:tbl>
      <w:tblPr>
        <w:tblW w:w="5047"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40"/>
        <w:gridCol w:w="3983"/>
        <w:gridCol w:w="3360"/>
      </w:tblGrid>
      <w:tr w:rsidR="00F44BC4" w:rsidRPr="00CF47A7" w14:paraId="1BDFC7F7" w14:textId="77777777" w:rsidTr="009E7A11">
        <w:trPr>
          <w:trHeight w:hRule="exact" w:val="587"/>
        </w:trPr>
        <w:tc>
          <w:tcPr>
            <w:tcW w:w="5000" w:type="pct"/>
            <w:gridSpan w:val="3"/>
            <w:shd w:val="clear" w:color="auto" w:fill="auto"/>
            <w:vAlign w:val="center"/>
          </w:tcPr>
          <w:p w14:paraId="20CE0D45" w14:textId="77777777" w:rsidR="00F44BC4" w:rsidRPr="00CF47A7" w:rsidRDefault="00F44BC4" w:rsidP="00F44BC4">
            <w:pPr>
              <w:rPr>
                <w:rFonts w:cstheme="minorHAnsi"/>
                <w:sz w:val="20"/>
                <w:szCs w:val="20"/>
                <w:lang w:val="hr-HR"/>
              </w:rPr>
            </w:pPr>
            <w:r w:rsidRPr="00CF47A7">
              <w:rPr>
                <w:rFonts w:cstheme="minorHAnsi"/>
                <w:sz w:val="20"/>
                <w:szCs w:val="20"/>
                <w:lang w:val="hr-HR"/>
              </w:rPr>
              <w:t>Opće informacije</w:t>
            </w:r>
          </w:p>
        </w:tc>
      </w:tr>
      <w:tr w:rsidR="00F44BC4" w:rsidRPr="00CF47A7" w14:paraId="24782148" w14:textId="77777777" w:rsidTr="009E7A11">
        <w:trPr>
          <w:trHeight w:val="405"/>
        </w:trPr>
        <w:tc>
          <w:tcPr>
            <w:tcW w:w="1169" w:type="pct"/>
            <w:shd w:val="clear" w:color="auto" w:fill="auto"/>
            <w:vAlign w:val="center"/>
          </w:tcPr>
          <w:p w14:paraId="73071589" w14:textId="77777777" w:rsidR="00F44BC4" w:rsidRPr="00CF47A7" w:rsidRDefault="00F44BC4" w:rsidP="00F44BC4">
            <w:pPr>
              <w:rPr>
                <w:rFonts w:cstheme="minorHAnsi"/>
                <w:sz w:val="20"/>
                <w:szCs w:val="20"/>
                <w:lang w:val="hr-HR"/>
              </w:rPr>
            </w:pPr>
            <w:r w:rsidRPr="00CF47A7">
              <w:rPr>
                <w:rFonts w:cstheme="minorHAnsi"/>
                <w:sz w:val="20"/>
                <w:szCs w:val="20"/>
                <w:lang w:val="hr-HR"/>
              </w:rPr>
              <w:t>Naziv predmeta</w:t>
            </w:r>
          </w:p>
        </w:tc>
        <w:tc>
          <w:tcPr>
            <w:tcW w:w="3831" w:type="pct"/>
            <w:gridSpan w:val="2"/>
            <w:shd w:val="clear" w:color="auto" w:fill="auto"/>
            <w:vAlign w:val="center"/>
          </w:tcPr>
          <w:p w14:paraId="71D21B8F" w14:textId="77777777" w:rsidR="00F44BC4" w:rsidRPr="00CF47A7" w:rsidRDefault="00F44BC4" w:rsidP="00F44BC4">
            <w:pPr>
              <w:rPr>
                <w:rFonts w:cstheme="minorHAnsi"/>
                <w:sz w:val="20"/>
                <w:szCs w:val="20"/>
                <w:lang w:val="hr-HR"/>
              </w:rPr>
            </w:pPr>
            <w:r w:rsidRPr="00CF47A7">
              <w:rPr>
                <w:rFonts w:cstheme="minorHAnsi"/>
                <w:sz w:val="20"/>
                <w:szCs w:val="20"/>
                <w:lang w:val="hr-HR"/>
              </w:rPr>
              <w:t>Hrvatska jezična kultura</w:t>
            </w:r>
          </w:p>
        </w:tc>
      </w:tr>
      <w:tr w:rsidR="00F44BC4" w:rsidRPr="00CF47A7" w14:paraId="5AD3C3D2" w14:textId="77777777" w:rsidTr="009E7A11">
        <w:trPr>
          <w:trHeight w:val="405"/>
        </w:trPr>
        <w:tc>
          <w:tcPr>
            <w:tcW w:w="1169" w:type="pct"/>
            <w:shd w:val="clear" w:color="auto" w:fill="auto"/>
            <w:vAlign w:val="center"/>
          </w:tcPr>
          <w:p w14:paraId="2FA18306"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Nositelj predmeta </w:t>
            </w:r>
          </w:p>
        </w:tc>
        <w:tc>
          <w:tcPr>
            <w:tcW w:w="3831" w:type="pct"/>
            <w:gridSpan w:val="2"/>
            <w:shd w:val="clear" w:color="auto" w:fill="auto"/>
            <w:vAlign w:val="center"/>
          </w:tcPr>
          <w:p w14:paraId="622C5C0A" w14:textId="10B655A7" w:rsidR="00F44BC4" w:rsidRPr="00CF47A7" w:rsidRDefault="00400E1C" w:rsidP="00F44BC4">
            <w:pPr>
              <w:rPr>
                <w:rFonts w:cstheme="minorHAnsi"/>
                <w:sz w:val="20"/>
                <w:szCs w:val="20"/>
                <w:lang w:val="hr-HR"/>
              </w:rPr>
            </w:pPr>
            <w:r>
              <w:rPr>
                <w:rFonts w:cstheme="minorHAnsi"/>
                <w:sz w:val="20"/>
                <w:szCs w:val="20"/>
                <w:lang w:val="hr-HR"/>
              </w:rPr>
              <w:t>izv. prof. dr. sc.</w:t>
            </w:r>
            <w:r w:rsidR="00F44BC4" w:rsidRPr="00CF47A7">
              <w:rPr>
                <w:rFonts w:cstheme="minorHAnsi"/>
                <w:sz w:val="20"/>
                <w:szCs w:val="20"/>
                <w:lang w:val="hr-HR"/>
              </w:rPr>
              <w:t xml:space="preserve"> Borko Baraban</w:t>
            </w:r>
          </w:p>
        </w:tc>
      </w:tr>
      <w:tr w:rsidR="00F44BC4" w:rsidRPr="00CF47A7" w14:paraId="34C2BA81" w14:textId="77777777" w:rsidTr="009E7A11">
        <w:trPr>
          <w:trHeight w:val="405"/>
        </w:trPr>
        <w:tc>
          <w:tcPr>
            <w:tcW w:w="1169" w:type="pct"/>
            <w:vAlign w:val="center"/>
          </w:tcPr>
          <w:p w14:paraId="090C477A" w14:textId="77777777" w:rsidR="00F44BC4" w:rsidRPr="00CF47A7" w:rsidRDefault="00F44BC4" w:rsidP="00F44BC4">
            <w:pPr>
              <w:rPr>
                <w:rFonts w:cstheme="minorHAnsi"/>
                <w:sz w:val="20"/>
                <w:szCs w:val="20"/>
                <w:lang w:val="hr-HR"/>
              </w:rPr>
            </w:pPr>
            <w:r w:rsidRPr="00CF47A7">
              <w:rPr>
                <w:rFonts w:cstheme="minorHAnsi"/>
                <w:sz w:val="20"/>
                <w:szCs w:val="20"/>
                <w:lang w:val="hr-HR"/>
              </w:rPr>
              <w:t>Suradnik na predmetu</w:t>
            </w:r>
          </w:p>
        </w:tc>
        <w:tc>
          <w:tcPr>
            <w:tcW w:w="3831" w:type="pct"/>
            <w:gridSpan w:val="2"/>
            <w:vAlign w:val="center"/>
          </w:tcPr>
          <w:p w14:paraId="371ED449" w14:textId="77777777" w:rsidR="00F44BC4" w:rsidRPr="00CF47A7" w:rsidRDefault="00F44BC4" w:rsidP="00F44BC4">
            <w:pPr>
              <w:rPr>
                <w:rFonts w:cstheme="minorHAnsi"/>
                <w:sz w:val="20"/>
                <w:szCs w:val="20"/>
                <w:lang w:val="hr-HR"/>
              </w:rPr>
            </w:pPr>
            <w:r w:rsidRPr="00CF47A7">
              <w:rPr>
                <w:rFonts w:cstheme="minorHAnsi"/>
                <w:sz w:val="20"/>
                <w:szCs w:val="20"/>
                <w:lang w:val="hr-HR"/>
              </w:rPr>
              <w:t>-</w:t>
            </w:r>
          </w:p>
        </w:tc>
      </w:tr>
      <w:tr w:rsidR="00F44BC4" w:rsidRPr="00CF47A7" w14:paraId="0B081DAB" w14:textId="77777777" w:rsidTr="009E7A11">
        <w:trPr>
          <w:trHeight w:val="405"/>
        </w:trPr>
        <w:tc>
          <w:tcPr>
            <w:tcW w:w="1169" w:type="pct"/>
            <w:vAlign w:val="center"/>
          </w:tcPr>
          <w:p w14:paraId="2D79B35E" w14:textId="77777777" w:rsidR="00F44BC4" w:rsidRPr="00CF47A7" w:rsidRDefault="00F44BC4" w:rsidP="00F44BC4">
            <w:pPr>
              <w:rPr>
                <w:rFonts w:cstheme="minorHAnsi"/>
                <w:sz w:val="20"/>
                <w:szCs w:val="20"/>
                <w:lang w:val="hr-HR"/>
              </w:rPr>
            </w:pPr>
            <w:r w:rsidRPr="00CF47A7">
              <w:rPr>
                <w:rFonts w:cstheme="minorHAnsi"/>
                <w:sz w:val="20"/>
                <w:szCs w:val="20"/>
                <w:lang w:val="hr-HR"/>
              </w:rPr>
              <w:t>Studijski program</w:t>
            </w:r>
          </w:p>
        </w:tc>
        <w:tc>
          <w:tcPr>
            <w:tcW w:w="3831" w:type="pct"/>
            <w:gridSpan w:val="2"/>
            <w:vAlign w:val="center"/>
          </w:tcPr>
          <w:p w14:paraId="30E2E215" w14:textId="21F0567E" w:rsidR="00F44BC4" w:rsidRPr="00CF47A7" w:rsidRDefault="00051783" w:rsidP="00F44BC4">
            <w:pPr>
              <w:rPr>
                <w:rFonts w:cstheme="minorHAnsi"/>
                <w:sz w:val="20"/>
                <w:szCs w:val="20"/>
                <w:lang w:val="hr-HR"/>
              </w:rPr>
            </w:pPr>
            <w:r>
              <w:rPr>
                <w:rFonts w:cstheme="minorHAnsi"/>
                <w:sz w:val="20"/>
                <w:szCs w:val="20"/>
                <w:lang w:val="hr-HR"/>
              </w:rPr>
              <w:t>Prijediplomski</w:t>
            </w:r>
            <w:r w:rsidR="00F44BC4" w:rsidRPr="00CF47A7">
              <w:rPr>
                <w:rFonts w:cstheme="minorHAnsi"/>
                <w:sz w:val="20"/>
                <w:szCs w:val="20"/>
                <w:lang w:val="hr-HR"/>
              </w:rPr>
              <w:t xml:space="preserve"> sveučilišni studij Kultura, mediji i menadžment</w:t>
            </w:r>
          </w:p>
        </w:tc>
      </w:tr>
      <w:tr w:rsidR="00F44BC4" w:rsidRPr="00CF47A7" w14:paraId="37D5064D" w14:textId="77777777" w:rsidTr="009E7A11">
        <w:trPr>
          <w:trHeight w:val="405"/>
        </w:trPr>
        <w:tc>
          <w:tcPr>
            <w:tcW w:w="1169" w:type="pct"/>
            <w:vAlign w:val="center"/>
          </w:tcPr>
          <w:p w14:paraId="5166DB06" w14:textId="77777777" w:rsidR="00F44BC4" w:rsidRPr="00CF47A7" w:rsidRDefault="00F44BC4" w:rsidP="00F44BC4">
            <w:pPr>
              <w:rPr>
                <w:rFonts w:cstheme="minorHAnsi"/>
                <w:sz w:val="20"/>
                <w:szCs w:val="20"/>
                <w:lang w:val="hr-HR"/>
              </w:rPr>
            </w:pPr>
            <w:r w:rsidRPr="00CF47A7">
              <w:rPr>
                <w:rFonts w:cstheme="minorHAnsi"/>
                <w:sz w:val="20"/>
                <w:szCs w:val="20"/>
                <w:lang w:val="hr-HR"/>
              </w:rPr>
              <w:t>Šifra predmeta</w:t>
            </w:r>
          </w:p>
        </w:tc>
        <w:tc>
          <w:tcPr>
            <w:tcW w:w="3831" w:type="pct"/>
            <w:gridSpan w:val="2"/>
            <w:vAlign w:val="center"/>
          </w:tcPr>
          <w:p w14:paraId="71ED4DF8" w14:textId="77777777" w:rsidR="00F44BC4" w:rsidRPr="00CF47A7" w:rsidRDefault="00F44BC4" w:rsidP="00F44BC4">
            <w:pPr>
              <w:rPr>
                <w:rFonts w:cstheme="minorHAnsi"/>
                <w:sz w:val="20"/>
                <w:szCs w:val="20"/>
                <w:lang w:val="hr-HR"/>
              </w:rPr>
            </w:pPr>
            <w:r w:rsidRPr="00CF47A7">
              <w:rPr>
                <w:rFonts w:cstheme="minorHAnsi"/>
                <w:sz w:val="20"/>
                <w:szCs w:val="20"/>
                <w:lang w:val="hr-HR"/>
              </w:rPr>
              <w:t>BAKM-11</w:t>
            </w:r>
          </w:p>
        </w:tc>
      </w:tr>
      <w:tr w:rsidR="00F44BC4" w:rsidRPr="00CF47A7" w14:paraId="1C310D9E" w14:textId="77777777" w:rsidTr="009E7A11">
        <w:trPr>
          <w:trHeight w:val="405"/>
        </w:trPr>
        <w:tc>
          <w:tcPr>
            <w:tcW w:w="1169" w:type="pct"/>
            <w:vAlign w:val="center"/>
          </w:tcPr>
          <w:p w14:paraId="025F7E56" w14:textId="77777777" w:rsidR="00F44BC4" w:rsidRPr="00CF47A7" w:rsidRDefault="00F44BC4" w:rsidP="00F44BC4">
            <w:pPr>
              <w:rPr>
                <w:rFonts w:cstheme="minorHAnsi"/>
                <w:sz w:val="20"/>
                <w:szCs w:val="20"/>
                <w:lang w:val="hr-HR"/>
              </w:rPr>
            </w:pPr>
            <w:r w:rsidRPr="00CF47A7">
              <w:rPr>
                <w:rFonts w:cstheme="minorHAnsi"/>
                <w:sz w:val="20"/>
                <w:szCs w:val="20"/>
                <w:lang w:val="hr-HR"/>
              </w:rPr>
              <w:t>Status predmeta</w:t>
            </w:r>
          </w:p>
        </w:tc>
        <w:tc>
          <w:tcPr>
            <w:tcW w:w="3831" w:type="pct"/>
            <w:gridSpan w:val="2"/>
            <w:vAlign w:val="center"/>
          </w:tcPr>
          <w:p w14:paraId="247E4BDC" w14:textId="77777777" w:rsidR="00F44BC4" w:rsidRPr="00CF47A7" w:rsidRDefault="00F44BC4" w:rsidP="00F44BC4">
            <w:pPr>
              <w:rPr>
                <w:rFonts w:cstheme="minorHAnsi"/>
                <w:sz w:val="20"/>
                <w:szCs w:val="20"/>
                <w:lang w:val="hr-HR"/>
              </w:rPr>
            </w:pPr>
            <w:r w:rsidRPr="00CF47A7">
              <w:rPr>
                <w:rFonts w:cstheme="minorHAnsi"/>
                <w:sz w:val="20"/>
                <w:szCs w:val="20"/>
                <w:lang w:val="hr-HR"/>
              </w:rPr>
              <w:t>obvezni</w:t>
            </w:r>
          </w:p>
        </w:tc>
      </w:tr>
      <w:tr w:rsidR="00F44BC4" w:rsidRPr="00CF47A7" w14:paraId="60DFBB53" w14:textId="77777777" w:rsidTr="009E7A11">
        <w:trPr>
          <w:trHeight w:val="405"/>
        </w:trPr>
        <w:tc>
          <w:tcPr>
            <w:tcW w:w="1169" w:type="pct"/>
            <w:vAlign w:val="center"/>
          </w:tcPr>
          <w:p w14:paraId="20E436F3" w14:textId="77777777" w:rsidR="00F44BC4" w:rsidRPr="00CF47A7" w:rsidRDefault="00F44BC4" w:rsidP="00F44BC4">
            <w:pPr>
              <w:rPr>
                <w:rFonts w:cstheme="minorHAnsi"/>
                <w:sz w:val="20"/>
                <w:szCs w:val="20"/>
                <w:lang w:val="hr-HR"/>
              </w:rPr>
            </w:pPr>
            <w:r w:rsidRPr="00CF47A7">
              <w:rPr>
                <w:rFonts w:cstheme="minorHAnsi"/>
                <w:sz w:val="20"/>
                <w:szCs w:val="20"/>
                <w:lang w:val="hr-HR"/>
              </w:rPr>
              <w:t>Godina</w:t>
            </w:r>
          </w:p>
        </w:tc>
        <w:tc>
          <w:tcPr>
            <w:tcW w:w="3831" w:type="pct"/>
            <w:gridSpan w:val="2"/>
            <w:vAlign w:val="center"/>
          </w:tcPr>
          <w:p w14:paraId="6E1CC5DE" w14:textId="77777777" w:rsidR="00F44BC4" w:rsidRPr="00CF47A7" w:rsidRDefault="00F44BC4" w:rsidP="00F44BC4">
            <w:pPr>
              <w:rPr>
                <w:rFonts w:cstheme="minorHAnsi"/>
                <w:sz w:val="20"/>
                <w:szCs w:val="20"/>
                <w:lang w:val="hr-HR"/>
              </w:rPr>
            </w:pPr>
            <w:r w:rsidRPr="00CF47A7">
              <w:rPr>
                <w:rFonts w:cstheme="minorHAnsi"/>
                <w:sz w:val="20"/>
                <w:szCs w:val="20"/>
                <w:lang w:val="hr-HR"/>
              </w:rPr>
              <w:t>1. godina</w:t>
            </w:r>
          </w:p>
        </w:tc>
      </w:tr>
      <w:tr w:rsidR="00F44BC4" w:rsidRPr="00CF47A7" w14:paraId="373F3242" w14:textId="77777777" w:rsidTr="009E7A11">
        <w:trPr>
          <w:trHeight w:val="145"/>
        </w:trPr>
        <w:tc>
          <w:tcPr>
            <w:tcW w:w="1169" w:type="pct"/>
            <w:vMerge w:val="restart"/>
            <w:vAlign w:val="center"/>
          </w:tcPr>
          <w:p w14:paraId="02224BBA" w14:textId="77777777" w:rsidR="00F44BC4" w:rsidRPr="00CF47A7" w:rsidRDefault="00F44BC4" w:rsidP="00F44BC4">
            <w:pPr>
              <w:rPr>
                <w:rFonts w:cstheme="minorHAnsi"/>
                <w:sz w:val="20"/>
                <w:szCs w:val="20"/>
                <w:lang w:val="hr-HR"/>
              </w:rPr>
            </w:pPr>
            <w:r w:rsidRPr="00CF47A7">
              <w:rPr>
                <w:rFonts w:cstheme="minorHAnsi"/>
                <w:sz w:val="20"/>
                <w:szCs w:val="20"/>
                <w:lang w:val="hr-HR"/>
              </w:rPr>
              <w:t>Bodovna vrijednost i način izvođenja nastave</w:t>
            </w:r>
          </w:p>
        </w:tc>
        <w:tc>
          <w:tcPr>
            <w:tcW w:w="2078" w:type="pct"/>
            <w:vAlign w:val="center"/>
          </w:tcPr>
          <w:p w14:paraId="78BFD99C" w14:textId="77777777" w:rsidR="00F44BC4" w:rsidRPr="00CF47A7" w:rsidRDefault="00F44BC4" w:rsidP="00F44BC4">
            <w:pPr>
              <w:rPr>
                <w:rFonts w:cstheme="minorHAnsi"/>
                <w:sz w:val="20"/>
                <w:szCs w:val="20"/>
                <w:lang w:val="hr-HR"/>
              </w:rPr>
            </w:pPr>
            <w:r w:rsidRPr="00CF47A7">
              <w:rPr>
                <w:rFonts w:cstheme="minorHAnsi"/>
                <w:sz w:val="20"/>
                <w:szCs w:val="20"/>
                <w:lang w:val="hr-HR"/>
              </w:rPr>
              <w:t>ECTS koeficijent opterećenja studenata</w:t>
            </w:r>
          </w:p>
        </w:tc>
        <w:tc>
          <w:tcPr>
            <w:tcW w:w="1753" w:type="pct"/>
            <w:vAlign w:val="center"/>
          </w:tcPr>
          <w:p w14:paraId="730C3AF8" w14:textId="77777777" w:rsidR="00F44BC4" w:rsidRPr="00CF47A7" w:rsidRDefault="00F44BC4" w:rsidP="00F44BC4">
            <w:pPr>
              <w:rPr>
                <w:rFonts w:cstheme="minorHAnsi"/>
                <w:sz w:val="20"/>
                <w:szCs w:val="20"/>
                <w:lang w:val="hr-HR"/>
              </w:rPr>
            </w:pPr>
            <w:r w:rsidRPr="00CF47A7">
              <w:rPr>
                <w:rFonts w:cstheme="minorHAnsi"/>
                <w:sz w:val="20"/>
                <w:szCs w:val="20"/>
                <w:lang w:val="hr-HR"/>
              </w:rPr>
              <w:t>4</w:t>
            </w:r>
          </w:p>
        </w:tc>
      </w:tr>
      <w:tr w:rsidR="00F44BC4" w:rsidRPr="00CF47A7" w14:paraId="06D2B181" w14:textId="77777777" w:rsidTr="009E7A11">
        <w:trPr>
          <w:trHeight w:val="145"/>
        </w:trPr>
        <w:tc>
          <w:tcPr>
            <w:tcW w:w="1169" w:type="pct"/>
            <w:vMerge/>
            <w:vAlign w:val="center"/>
          </w:tcPr>
          <w:p w14:paraId="0E77D2B0" w14:textId="77777777" w:rsidR="00F44BC4" w:rsidRPr="00CF47A7" w:rsidRDefault="00F44BC4" w:rsidP="00F44BC4">
            <w:pPr>
              <w:rPr>
                <w:rFonts w:cstheme="minorHAnsi"/>
                <w:sz w:val="20"/>
                <w:szCs w:val="20"/>
                <w:lang w:val="hr-HR"/>
              </w:rPr>
            </w:pPr>
          </w:p>
        </w:tc>
        <w:tc>
          <w:tcPr>
            <w:tcW w:w="2078" w:type="pct"/>
            <w:vAlign w:val="center"/>
          </w:tcPr>
          <w:p w14:paraId="25DA7312" w14:textId="77777777" w:rsidR="00F44BC4" w:rsidRPr="00CF47A7" w:rsidRDefault="00F44BC4" w:rsidP="00F44BC4">
            <w:pPr>
              <w:rPr>
                <w:rFonts w:cstheme="minorHAnsi"/>
                <w:sz w:val="20"/>
                <w:szCs w:val="20"/>
                <w:lang w:val="hr-HR"/>
              </w:rPr>
            </w:pPr>
            <w:r w:rsidRPr="00CF47A7">
              <w:rPr>
                <w:rFonts w:cstheme="minorHAnsi"/>
                <w:sz w:val="20"/>
                <w:szCs w:val="20"/>
                <w:lang w:val="hr-HR"/>
              </w:rPr>
              <w:t>Broj sati (P+V+S)</w:t>
            </w:r>
          </w:p>
        </w:tc>
        <w:tc>
          <w:tcPr>
            <w:tcW w:w="1753" w:type="pct"/>
            <w:vAlign w:val="center"/>
          </w:tcPr>
          <w:p w14:paraId="487D37CE" w14:textId="77777777" w:rsidR="00F44BC4" w:rsidRPr="00CF47A7" w:rsidRDefault="00F44BC4" w:rsidP="00F44BC4">
            <w:pPr>
              <w:rPr>
                <w:rFonts w:cstheme="minorHAnsi"/>
                <w:sz w:val="20"/>
                <w:szCs w:val="20"/>
                <w:lang w:val="hr-HR"/>
              </w:rPr>
            </w:pPr>
            <w:r w:rsidRPr="00CF47A7">
              <w:rPr>
                <w:rFonts w:cstheme="minorHAnsi"/>
                <w:sz w:val="20"/>
                <w:szCs w:val="20"/>
                <w:lang w:val="hr-HR"/>
              </w:rPr>
              <w:t>60 (45+0+15)</w:t>
            </w:r>
          </w:p>
        </w:tc>
      </w:tr>
    </w:tbl>
    <w:p w14:paraId="5BF06945" w14:textId="77777777" w:rsidR="00F44BC4" w:rsidRPr="00CF47A7" w:rsidRDefault="00F44BC4" w:rsidP="00F44BC4">
      <w:pPr>
        <w:rPr>
          <w:rFonts w:cstheme="minorHAnsi"/>
          <w:sz w:val="20"/>
          <w:szCs w:val="20"/>
          <w:lang w:val="hr-HR"/>
        </w:rPr>
      </w:pPr>
    </w:p>
    <w:tbl>
      <w:tblPr>
        <w:tblW w:w="504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88"/>
        <w:gridCol w:w="554"/>
        <w:gridCol w:w="1561"/>
        <w:gridCol w:w="481"/>
        <w:gridCol w:w="531"/>
        <w:gridCol w:w="1540"/>
        <w:gridCol w:w="408"/>
        <w:gridCol w:w="150"/>
        <w:gridCol w:w="1822"/>
        <w:gridCol w:w="754"/>
      </w:tblGrid>
      <w:tr w:rsidR="00F44BC4" w:rsidRPr="00CF47A7" w14:paraId="3C8B343C" w14:textId="77777777" w:rsidTr="009E7A11">
        <w:trPr>
          <w:trHeight w:hRule="exact" w:val="288"/>
        </w:trPr>
        <w:tc>
          <w:tcPr>
            <w:tcW w:w="5000" w:type="pct"/>
            <w:gridSpan w:val="10"/>
            <w:shd w:val="clear" w:color="auto" w:fill="auto"/>
            <w:vAlign w:val="center"/>
          </w:tcPr>
          <w:p w14:paraId="310359E1" w14:textId="77777777" w:rsidR="00F44BC4" w:rsidRPr="00CF47A7" w:rsidRDefault="00F44BC4" w:rsidP="00F44BC4">
            <w:pPr>
              <w:rPr>
                <w:rFonts w:cstheme="minorHAnsi"/>
                <w:sz w:val="20"/>
                <w:szCs w:val="20"/>
                <w:lang w:val="hr-HR"/>
              </w:rPr>
            </w:pPr>
            <w:r w:rsidRPr="00CF47A7">
              <w:rPr>
                <w:rFonts w:cstheme="minorHAnsi"/>
                <w:sz w:val="20"/>
                <w:szCs w:val="20"/>
                <w:lang w:val="hr-HR"/>
              </w:rPr>
              <w:t>OPIS PREDMETA</w:t>
            </w:r>
          </w:p>
          <w:p w14:paraId="689BD019" w14:textId="77777777" w:rsidR="00F44BC4" w:rsidRPr="00CF47A7" w:rsidRDefault="00F44BC4" w:rsidP="00F44BC4">
            <w:pPr>
              <w:rPr>
                <w:rFonts w:cstheme="minorHAnsi"/>
                <w:sz w:val="20"/>
                <w:szCs w:val="20"/>
                <w:lang w:val="hr-HR"/>
              </w:rPr>
            </w:pPr>
          </w:p>
        </w:tc>
      </w:tr>
      <w:tr w:rsidR="00F44BC4" w:rsidRPr="00CF47A7" w14:paraId="4BEA5FA9" w14:textId="77777777" w:rsidTr="009E7A11">
        <w:trPr>
          <w:trHeight w:val="432"/>
        </w:trPr>
        <w:tc>
          <w:tcPr>
            <w:tcW w:w="5000" w:type="pct"/>
            <w:gridSpan w:val="10"/>
            <w:vAlign w:val="center"/>
          </w:tcPr>
          <w:p w14:paraId="435FC3E1" w14:textId="77777777" w:rsidR="00F44BC4" w:rsidRPr="00CF47A7" w:rsidRDefault="00F44BC4" w:rsidP="00F44BC4">
            <w:pPr>
              <w:rPr>
                <w:rFonts w:cstheme="minorHAnsi"/>
                <w:sz w:val="20"/>
                <w:szCs w:val="20"/>
                <w:lang w:val="hr-HR"/>
              </w:rPr>
            </w:pPr>
            <w:r w:rsidRPr="00CF47A7">
              <w:rPr>
                <w:rFonts w:cstheme="minorHAnsi"/>
                <w:sz w:val="20"/>
                <w:szCs w:val="20"/>
                <w:lang w:val="hr-HR"/>
              </w:rPr>
              <w:t>Ciljevi predmeta</w:t>
            </w:r>
          </w:p>
        </w:tc>
      </w:tr>
      <w:tr w:rsidR="00F44BC4" w:rsidRPr="00CF47A7" w14:paraId="0CF79E84" w14:textId="77777777" w:rsidTr="009E7A11">
        <w:trPr>
          <w:trHeight w:val="432"/>
        </w:trPr>
        <w:tc>
          <w:tcPr>
            <w:tcW w:w="5000" w:type="pct"/>
            <w:gridSpan w:val="10"/>
            <w:vAlign w:val="center"/>
          </w:tcPr>
          <w:p w14:paraId="7964B6D3"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Temeljni je cilj kolegija Hrvatska jezična kultura nadograditi osnovu jezične kulture stečenu u osnovnoškolskom i srednjoškolskom obrazovanju, s posebnim osvrtom na kulturu pisanja te razviti svijest o potrebi cjeloživotnoga učenja hrvatskoga standardnoga jezika. </w:t>
            </w:r>
          </w:p>
          <w:p w14:paraId="27C6B417" w14:textId="77777777" w:rsidR="00F44BC4" w:rsidRPr="00CF47A7" w:rsidRDefault="00F44BC4" w:rsidP="00F44BC4">
            <w:pPr>
              <w:rPr>
                <w:rFonts w:cstheme="minorHAnsi"/>
                <w:sz w:val="20"/>
                <w:szCs w:val="20"/>
                <w:lang w:val="hr-HR"/>
              </w:rPr>
            </w:pPr>
            <w:r w:rsidRPr="00CF47A7">
              <w:rPr>
                <w:rFonts w:cstheme="minorHAnsi"/>
                <w:sz w:val="20"/>
                <w:szCs w:val="20"/>
                <w:lang w:val="hr-HR"/>
              </w:rPr>
              <w:t>Studenti će nakon odslušanoga i položenoga kolegija biti osposobljeni za služenje normativnim priručnicima te uočavanje gramatičkih, pravopisnih i leksičkih pogrješaka u jeziku.</w:t>
            </w:r>
          </w:p>
        </w:tc>
      </w:tr>
      <w:tr w:rsidR="00F44BC4" w:rsidRPr="00CF47A7" w14:paraId="27C72FF0" w14:textId="77777777" w:rsidTr="009E7A11">
        <w:trPr>
          <w:trHeight w:val="432"/>
        </w:trPr>
        <w:tc>
          <w:tcPr>
            <w:tcW w:w="5000" w:type="pct"/>
            <w:gridSpan w:val="10"/>
            <w:vAlign w:val="center"/>
          </w:tcPr>
          <w:p w14:paraId="1288DE5C" w14:textId="77777777" w:rsidR="00F44BC4" w:rsidRPr="00CF47A7" w:rsidRDefault="00F44BC4" w:rsidP="00F44BC4">
            <w:pPr>
              <w:rPr>
                <w:rFonts w:cstheme="minorHAnsi"/>
                <w:sz w:val="20"/>
                <w:szCs w:val="20"/>
                <w:lang w:val="hr-HR"/>
              </w:rPr>
            </w:pPr>
            <w:r w:rsidRPr="00CF47A7">
              <w:rPr>
                <w:rFonts w:cstheme="minorHAnsi"/>
                <w:sz w:val="20"/>
                <w:szCs w:val="20"/>
                <w:lang w:val="hr-HR"/>
              </w:rPr>
              <w:t>Uvjeti za upis predmeta</w:t>
            </w:r>
          </w:p>
        </w:tc>
      </w:tr>
      <w:tr w:rsidR="00F44BC4" w:rsidRPr="00CF47A7" w14:paraId="1168BA70" w14:textId="77777777" w:rsidTr="009E7A11">
        <w:trPr>
          <w:trHeight w:val="432"/>
        </w:trPr>
        <w:tc>
          <w:tcPr>
            <w:tcW w:w="5000" w:type="pct"/>
            <w:gridSpan w:val="10"/>
            <w:vAlign w:val="center"/>
          </w:tcPr>
          <w:p w14:paraId="1F86CCBA" w14:textId="77777777" w:rsidR="00F44BC4" w:rsidRPr="00CF47A7" w:rsidRDefault="00F44BC4" w:rsidP="00F44BC4">
            <w:pPr>
              <w:rPr>
                <w:rFonts w:cstheme="minorHAnsi"/>
                <w:sz w:val="20"/>
                <w:szCs w:val="20"/>
                <w:lang w:val="hr-HR"/>
              </w:rPr>
            </w:pPr>
            <w:r w:rsidRPr="00CF47A7">
              <w:rPr>
                <w:rFonts w:cstheme="minorHAnsi"/>
                <w:sz w:val="20"/>
                <w:szCs w:val="20"/>
                <w:lang w:val="hr-HR"/>
              </w:rPr>
              <w:t>Nema posebnih uvjeta za upis ovog predmeta.</w:t>
            </w:r>
          </w:p>
        </w:tc>
      </w:tr>
      <w:tr w:rsidR="00F44BC4" w:rsidRPr="00CF47A7" w14:paraId="1A04B8AE" w14:textId="77777777" w:rsidTr="009E7A11">
        <w:trPr>
          <w:trHeight w:val="432"/>
        </w:trPr>
        <w:tc>
          <w:tcPr>
            <w:tcW w:w="5000" w:type="pct"/>
            <w:gridSpan w:val="10"/>
            <w:vAlign w:val="center"/>
          </w:tcPr>
          <w:p w14:paraId="79C51D5F"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Očekivani ishodi učenja za predmet </w:t>
            </w:r>
          </w:p>
        </w:tc>
      </w:tr>
      <w:tr w:rsidR="00F44BC4" w:rsidRPr="00CF47A7" w14:paraId="3194190A" w14:textId="77777777" w:rsidTr="009E7A11">
        <w:trPr>
          <w:trHeight w:val="432"/>
        </w:trPr>
        <w:tc>
          <w:tcPr>
            <w:tcW w:w="5000" w:type="pct"/>
            <w:gridSpan w:val="10"/>
            <w:vAlign w:val="center"/>
          </w:tcPr>
          <w:p w14:paraId="422DA5BB" w14:textId="77777777" w:rsidR="00F44BC4" w:rsidRPr="00CF47A7" w:rsidRDefault="00F44BC4" w:rsidP="00F44BC4">
            <w:pPr>
              <w:rPr>
                <w:rFonts w:cstheme="minorHAnsi"/>
                <w:sz w:val="20"/>
                <w:szCs w:val="20"/>
                <w:lang w:val="hr-HR"/>
              </w:rPr>
            </w:pPr>
            <w:r w:rsidRPr="00CF47A7">
              <w:rPr>
                <w:rFonts w:cstheme="minorHAnsi"/>
                <w:sz w:val="20"/>
                <w:szCs w:val="20"/>
                <w:lang w:val="hr-HR"/>
              </w:rPr>
              <w:t>Nakon odslušanoga kolegija studenti će moći:</w:t>
            </w:r>
          </w:p>
          <w:p w14:paraId="6C3BCB73"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1. samostalno se služiti normativnim priručnicima hrvatskoga književnoga jezika, </w:t>
            </w:r>
          </w:p>
          <w:p w14:paraId="4CF8F6C9"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2. uočavati pogrješke u pismu i govoru, </w:t>
            </w:r>
          </w:p>
          <w:p w14:paraId="0620482D"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3. odrediti vrste pogrješaka u odnosu na funkcionalne stilove hrvatskoga jezika </w:t>
            </w:r>
          </w:p>
          <w:p w14:paraId="1F7DA0F2" w14:textId="77777777" w:rsidR="00F44BC4" w:rsidRPr="00CF47A7" w:rsidRDefault="00F44BC4" w:rsidP="00F44BC4">
            <w:pPr>
              <w:rPr>
                <w:rFonts w:cstheme="minorHAnsi"/>
                <w:sz w:val="20"/>
                <w:szCs w:val="20"/>
                <w:lang w:val="hr-HR"/>
              </w:rPr>
            </w:pPr>
            <w:r w:rsidRPr="00CF47A7">
              <w:rPr>
                <w:rFonts w:cstheme="minorHAnsi"/>
                <w:sz w:val="20"/>
                <w:szCs w:val="20"/>
                <w:lang w:val="hr-HR"/>
              </w:rPr>
              <w:t>4. ispravljati pogrješke u skladu s pravopisnom, pravogovornom, gramatičkom i leksičkom normom hrvatskoga književnoga jezika.</w:t>
            </w:r>
          </w:p>
        </w:tc>
      </w:tr>
      <w:tr w:rsidR="00F44BC4" w:rsidRPr="00CF47A7" w14:paraId="7A08D7FB" w14:textId="77777777" w:rsidTr="009E7A11">
        <w:trPr>
          <w:trHeight w:val="432"/>
        </w:trPr>
        <w:tc>
          <w:tcPr>
            <w:tcW w:w="5000" w:type="pct"/>
            <w:gridSpan w:val="10"/>
            <w:vAlign w:val="center"/>
          </w:tcPr>
          <w:p w14:paraId="19916628" w14:textId="77777777" w:rsidR="00F44BC4" w:rsidRPr="00CF47A7" w:rsidRDefault="00F44BC4" w:rsidP="00F44BC4">
            <w:pPr>
              <w:rPr>
                <w:rFonts w:cstheme="minorHAnsi"/>
                <w:sz w:val="20"/>
                <w:szCs w:val="20"/>
                <w:lang w:val="hr-HR"/>
              </w:rPr>
            </w:pPr>
            <w:r w:rsidRPr="00CF47A7">
              <w:rPr>
                <w:rFonts w:cstheme="minorHAnsi"/>
                <w:sz w:val="20"/>
                <w:szCs w:val="20"/>
                <w:lang w:val="hr-HR"/>
              </w:rPr>
              <w:t>Sadržaj predmeta</w:t>
            </w:r>
          </w:p>
        </w:tc>
      </w:tr>
      <w:tr w:rsidR="00F44BC4" w:rsidRPr="00CF47A7" w14:paraId="12DFF760" w14:textId="77777777" w:rsidTr="009E7A11">
        <w:trPr>
          <w:trHeight w:val="432"/>
        </w:trPr>
        <w:tc>
          <w:tcPr>
            <w:tcW w:w="5000" w:type="pct"/>
            <w:gridSpan w:val="10"/>
            <w:vAlign w:val="center"/>
          </w:tcPr>
          <w:p w14:paraId="4052B504" w14:textId="77777777" w:rsidR="00F44BC4" w:rsidRPr="00CF47A7" w:rsidRDefault="00F44BC4" w:rsidP="00F44BC4">
            <w:pPr>
              <w:rPr>
                <w:rFonts w:cstheme="minorHAnsi"/>
                <w:sz w:val="20"/>
                <w:szCs w:val="20"/>
                <w:lang w:val="hr-HR"/>
              </w:rPr>
            </w:pPr>
            <w:r w:rsidRPr="00CF47A7">
              <w:rPr>
                <w:rFonts w:cstheme="minorHAnsi"/>
                <w:sz w:val="20"/>
                <w:szCs w:val="20"/>
                <w:lang w:val="hr-HR"/>
              </w:rPr>
              <w:t>pojam književnoga jezika i njegovih normi (pravopisna, gramatička, leksička)</w:t>
            </w:r>
          </w:p>
          <w:p w14:paraId="3FF7259B" w14:textId="77777777" w:rsidR="00F44BC4" w:rsidRPr="00CF47A7" w:rsidRDefault="00F44BC4" w:rsidP="00F44BC4">
            <w:pPr>
              <w:rPr>
                <w:rFonts w:cstheme="minorHAnsi"/>
                <w:sz w:val="20"/>
                <w:szCs w:val="20"/>
                <w:lang w:val="hr-HR"/>
              </w:rPr>
            </w:pPr>
            <w:r w:rsidRPr="00CF47A7">
              <w:rPr>
                <w:rFonts w:cstheme="minorHAnsi"/>
                <w:sz w:val="20"/>
                <w:szCs w:val="20"/>
                <w:lang w:val="hr-HR"/>
              </w:rPr>
              <w:t>jezik kao sustav i jezik kao standard</w:t>
            </w:r>
          </w:p>
          <w:p w14:paraId="076A8C45" w14:textId="77777777" w:rsidR="00F44BC4" w:rsidRPr="00CF47A7" w:rsidRDefault="00F44BC4" w:rsidP="00F44BC4">
            <w:pPr>
              <w:rPr>
                <w:rFonts w:cstheme="minorHAnsi"/>
                <w:sz w:val="20"/>
                <w:szCs w:val="20"/>
                <w:lang w:val="hr-HR"/>
              </w:rPr>
            </w:pPr>
            <w:r w:rsidRPr="00CF47A7">
              <w:rPr>
                <w:rFonts w:cstheme="minorHAnsi"/>
                <w:sz w:val="20"/>
                <w:szCs w:val="20"/>
                <w:lang w:val="hr-HR"/>
              </w:rPr>
              <w:t>normativni priručnici (gramatike, pravopisi, rječnici, jezični savjetnici)</w:t>
            </w:r>
          </w:p>
          <w:p w14:paraId="1D93E831" w14:textId="77777777" w:rsidR="00F44BC4" w:rsidRPr="00CF47A7" w:rsidRDefault="00F44BC4" w:rsidP="00F44BC4">
            <w:pPr>
              <w:rPr>
                <w:rFonts w:cstheme="minorHAnsi"/>
                <w:sz w:val="20"/>
                <w:szCs w:val="20"/>
                <w:lang w:val="hr-HR"/>
              </w:rPr>
            </w:pPr>
            <w:r w:rsidRPr="00CF47A7">
              <w:rPr>
                <w:rFonts w:cstheme="minorHAnsi"/>
                <w:sz w:val="20"/>
                <w:szCs w:val="20"/>
                <w:lang w:val="hr-HR"/>
              </w:rPr>
              <w:t>odrednice funkcionalnih stilova hrvatskoga književnoga jezika (književnoumjetnički, administrativni, novinsko-publicistički i znanstveni)</w:t>
            </w:r>
          </w:p>
          <w:p w14:paraId="4E3F7152" w14:textId="77777777" w:rsidR="00F44BC4" w:rsidRPr="00CF47A7" w:rsidRDefault="00F44BC4" w:rsidP="00F44BC4">
            <w:pPr>
              <w:rPr>
                <w:rFonts w:cstheme="minorHAnsi"/>
                <w:sz w:val="20"/>
                <w:szCs w:val="20"/>
                <w:lang w:val="hr-HR"/>
              </w:rPr>
            </w:pPr>
            <w:r w:rsidRPr="00CF47A7">
              <w:rPr>
                <w:rFonts w:cstheme="minorHAnsi"/>
                <w:sz w:val="20"/>
                <w:szCs w:val="20"/>
                <w:lang w:val="hr-HR"/>
              </w:rPr>
              <w:t>obilježja razgovornoga stila - jezika</w:t>
            </w:r>
          </w:p>
          <w:p w14:paraId="72EB489A" w14:textId="77777777" w:rsidR="00F44BC4" w:rsidRPr="00CF47A7" w:rsidRDefault="00F44BC4" w:rsidP="00F44BC4">
            <w:pPr>
              <w:rPr>
                <w:rFonts w:cstheme="minorHAnsi"/>
                <w:sz w:val="20"/>
                <w:szCs w:val="20"/>
                <w:lang w:val="hr-HR"/>
              </w:rPr>
            </w:pPr>
            <w:r w:rsidRPr="00CF47A7">
              <w:rPr>
                <w:rFonts w:cstheme="minorHAnsi"/>
                <w:sz w:val="20"/>
                <w:szCs w:val="20"/>
                <w:lang w:val="hr-HR"/>
              </w:rPr>
              <w:t>pisano i govorno izražavanje (lektoriranje tekstova, uočavanje pogrješaka u govornom izražavanju javnih osoba)</w:t>
            </w:r>
          </w:p>
          <w:p w14:paraId="474D38C7" w14:textId="77777777" w:rsidR="00F44BC4" w:rsidRPr="00CF47A7" w:rsidRDefault="00F44BC4" w:rsidP="00F44BC4">
            <w:pPr>
              <w:rPr>
                <w:rFonts w:cstheme="minorHAnsi"/>
                <w:sz w:val="20"/>
                <w:szCs w:val="20"/>
                <w:lang w:val="hr-HR"/>
              </w:rPr>
            </w:pPr>
            <w:r w:rsidRPr="00CF47A7">
              <w:rPr>
                <w:rFonts w:cstheme="minorHAnsi"/>
                <w:sz w:val="20"/>
                <w:szCs w:val="20"/>
                <w:lang w:val="hr-HR"/>
              </w:rPr>
              <w:t>jezik struke</w:t>
            </w:r>
          </w:p>
          <w:p w14:paraId="7887F571" w14:textId="77777777" w:rsidR="00F44BC4" w:rsidRPr="00CF47A7" w:rsidRDefault="00F44BC4" w:rsidP="00F44BC4">
            <w:pPr>
              <w:rPr>
                <w:rFonts w:cstheme="minorHAnsi"/>
                <w:sz w:val="20"/>
                <w:szCs w:val="20"/>
                <w:lang w:val="hr-HR"/>
              </w:rPr>
            </w:pPr>
          </w:p>
        </w:tc>
      </w:tr>
      <w:tr w:rsidR="00F44BC4" w:rsidRPr="00CF47A7" w14:paraId="4C88A8C5" w14:textId="77777777" w:rsidTr="009E7A11">
        <w:trPr>
          <w:trHeight w:val="432"/>
        </w:trPr>
        <w:tc>
          <w:tcPr>
            <w:tcW w:w="2035" w:type="pct"/>
            <w:gridSpan w:val="3"/>
            <w:vAlign w:val="center"/>
          </w:tcPr>
          <w:p w14:paraId="3521D326"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Vrste izvođenja nastave </w:t>
            </w:r>
          </w:p>
        </w:tc>
        <w:tc>
          <w:tcPr>
            <w:tcW w:w="1544" w:type="pct"/>
            <w:gridSpan w:val="4"/>
            <w:vAlign w:val="center"/>
          </w:tcPr>
          <w:p w14:paraId="6DAE384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bookmarkStart w:id="1" w:name="Check1"/>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bookmarkEnd w:id="1"/>
            <w:r w:rsidR="00F44BC4" w:rsidRPr="00CF47A7">
              <w:rPr>
                <w:rFonts w:cstheme="minorHAnsi"/>
                <w:sz w:val="20"/>
                <w:szCs w:val="20"/>
                <w:lang w:val="hr-HR"/>
              </w:rPr>
              <w:t xml:space="preserve"> predavanja</w:t>
            </w:r>
          </w:p>
          <w:p w14:paraId="4FB14BEA"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seminari i radionice  </w:t>
            </w:r>
          </w:p>
          <w:p w14:paraId="5FBA274C"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0"/>
                    <w:checked w:val="0"/>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vježbe  </w:t>
            </w:r>
          </w:p>
          <w:p w14:paraId="03827FE8"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bookmarkStart w:id="2" w:name="Check4"/>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bookmarkEnd w:id="2"/>
            <w:r w:rsidR="00F44BC4" w:rsidRPr="00CF47A7">
              <w:rPr>
                <w:rFonts w:cstheme="minorHAnsi"/>
                <w:sz w:val="20"/>
                <w:szCs w:val="20"/>
                <w:lang w:val="hr-HR"/>
              </w:rPr>
              <w:t xml:space="preserve"> obrazovanje na daljinu</w:t>
            </w:r>
          </w:p>
          <w:p w14:paraId="40718CF8"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terenska nastava</w:t>
            </w:r>
          </w:p>
        </w:tc>
        <w:tc>
          <w:tcPr>
            <w:tcW w:w="1421" w:type="pct"/>
            <w:gridSpan w:val="3"/>
            <w:vAlign w:val="center"/>
          </w:tcPr>
          <w:p w14:paraId="5F39EDF1"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bookmarkStart w:id="3" w:name="Check5"/>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bookmarkEnd w:id="3"/>
            <w:r w:rsidR="00F44BC4" w:rsidRPr="00CF47A7">
              <w:rPr>
                <w:rFonts w:cstheme="minorHAnsi"/>
                <w:sz w:val="20"/>
                <w:szCs w:val="20"/>
                <w:lang w:val="hr-HR"/>
              </w:rPr>
              <w:t xml:space="preserve">samostalni zadaci  </w:t>
            </w:r>
          </w:p>
          <w:p w14:paraId="4C6A2D5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multimedija i mreža  </w:t>
            </w:r>
          </w:p>
          <w:p w14:paraId="20592C1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laboratorij</w:t>
            </w:r>
          </w:p>
          <w:p w14:paraId="17FCE93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0"/>
                  </w:checkBox>
                </w:ffData>
              </w:fldChar>
            </w:r>
            <w:bookmarkStart w:id="4" w:name="Check8"/>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bookmarkEnd w:id="4"/>
            <w:r w:rsidR="00F44BC4" w:rsidRPr="00CF47A7">
              <w:rPr>
                <w:rFonts w:cstheme="minorHAnsi"/>
                <w:sz w:val="20"/>
                <w:szCs w:val="20"/>
                <w:lang w:val="hr-HR"/>
              </w:rPr>
              <w:t xml:space="preserve"> mentorski rad</w:t>
            </w:r>
          </w:p>
          <w:p w14:paraId="5C8A9BD2"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0"/>
                    <w:checked w:val="0"/>
                  </w:checkBox>
                </w:ffData>
              </w:fldChar>
            </w:r>
            <w:bookmarkStart w:id="5" w:name="Check10"/>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bookmarkEnd w:id="5"/>
            <w:r w:rsidR="00F44BC4" w:rsidRPr="00CF47A7">
              <w:rPr>
                <w:rFonts w:cstheme="minorHAnsi"/>
                <w:sz w:val="20"/>
                <w:szCs w:val="20"/>
                <w:lang w:val="hr-HR"/>
              </w:rPr>
              <w:t>ostalo  _____________</w:t>
            </w:r>
          </w:p>
        </w:tc>
      </w:tr>
      <w:tr w:rsidR="00F44BC4" w:rsidRPr="00CF47A7" w14:paraId="3D551DED" w14:textId="77777777" w:rsidTr="009E7A11">
        <w:trPr>
          <w:trHeight w:val="432"/>
        </w:trPr>
        <w:tc>
          <w:tcPr>
            <w:tcW w:w="2035" w:type="pct"/>
            <w:gridSpan w:val="3"/>
            <w:vAlign w:val="center"/>
          </w:tcPr>
          <w:p w14:paraId="31BF7378"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Komentari</w:t>
            </w:r>
          </w:p>
        </w:tc>
        <w:tc>
          <w:tcPr>
            <w:tcW w:w="2965" w:type="pct"/>
            <w:gridSpan w:val="7"/>
            <w:vAlign w:val="center"/>
          </w:tcPr>
          <w:p w14:paraId="18BD9DA2" w14:textId="77777777" w:rsidR="00F44BC4" w:rsidRPr="00CF47A7" w:rsidRDefault="00F44BC4" w:rsidP="00F44BC4">
            <w:pPr>
              <w:rPr>
                <w:rFonts w:cstheme="minorHAnsi"/>
                <w:sz w:val="20"/>
                <w:szCs w:val="20"/>
                <w:lang w:val="hr-HR"/>
              </w:rPr>
            </w:pPr>
          </w:p>
        </w:tc>
      </w:tr>
      <w:tr w:rsidR="00F44BC4" w:rsidRPr="00CF47A7" w14:paraId="4C5A0503" w14:textId="77777777" w:rsidTr="009E7A11">
        <w:trPr>
          <w:trHeight w:val="432"/>
        </w:trPr>
        <w:tc>
          <w:tcPr>
            <w:tcW w:w="5000" w:type="pct"/>
            <w:gridSpan w:val="10"/>
            <w:vAlign w:val="center"/>
          </w:tcPr>
          <w:p w14:paraId="0569F148" w14:textId="77777777" w:rsidR="00F44BC4" w:rsidRPr="00CF47A7" w:rsidRDefault="00F44BC4" w:rsidP="00F44BC4">
            <w:pPr>
              <w:rPr>
                <w:rFonts w:cstheme="minorHAnsi"/>
                <w:sz w:val="20"/>
                <w:szCs w:val="20"/>
                <w:lang w:val="hr-HR"/>
              </w:rPr>
            </w:pPr>
            <w:r w:rsidRPr="00CF47A7">
              <w:rPr>
                <w:rFonts w:cstheme="minorHAnsi"/>
                <w:sz w:val="20"/>
                <w:szCs w:val="20"/>
                <w:lang w:val="hr-HR"/>
              </w:rPr>
              <w:t>Obveze studenata</w:t>
            </w:r>
          </w:p>
        </w:tc>
      </w:tr>
      <w:tr w:rsidR="00F44BC4" w:rsidRPr="00CF47A7" w14:paraId="143F1249" w14:textId="77777777" w:rsidTr="009E7A11">
        <w:trPr>
          <w:trHeight w:val="432"/>
        </w:trPr>
        <w:tc>
          <w:tcPr>
            <w:tcW w:w="5000" w:type="pct"/>
            <w:gridSpan w:val="10"/>
            <w:vAlign w:val="center"/>
          </w:tcPr>
          <w:p w14:paraId="347F2439" w14:textId="77777777" w:rsidR="00F44BC4" w:rsidRPr="00CF47A7" w:rsidRDefault="00F44BC4" w:rsidP="00F44BC4">
            <w:pPr>
              <w:rPr>
                <w:rFonts w:cstheme="minorHAnsi"/>
                <w:sz w:val="20"/>
                <w:szCs w:val="20"/>
                <w:lang w:val="hr-HR"/>
              </w:rPr>
            </w:pPr>
            <w:r w:rsidRPr="00CF47A7">
              <w:rPr>
                <w:rFonts w:cstheme="minorHAnsi"/>
                <w:sz w:val="20"/>
                <w:szCs w:val="20"/>
                <w:lang w:val="hr-HR"/>
              </w:rPr>
              <w:t>Obveze studenata u okviru kolegija odnose se na redovito pohađanje nastave i seminara koje je određeno prema Pravilniku o studiranju i aktivno sudjelovanje u nastavi. Student je obvezan izraditi seminarski zadatak u kojim će prikazati i primijeniti stečena znanja iz kolegija. Seminarski rad mora se izlagati u trajanju 20 minuta, a redoslijed izlaganja bit će unaprijed utvrđen.</w:t>
            </w:r>
          </w:p>
          <w:p w14:paraId="0C9D7A46" w14:textId="77777777" w:rsidR="00F44BC4" w:rsidRPr="00CF47A7" w:rsidRDefault="00F44BC4" w:rsidP="00F44BC4">
            <w:pPr>
              <w:rPr>
                <w:rFonts w:cstheme="minorHAnsi"/>
                <w:sz w:val="20"/>
                <w:szCs w:val="20"/>
                <w:lang w:val="hr-HR"/>
              </w:rPr>
            </w:pPr>
            <w:r w:rsidRPr="00CF47A7">
              <w:rPr>
                <w:rFonts w:cstheme="minorHAnsi"/>
                <w:sz w:val="20"/>
                <w:szCs w:val="20"/>
                <w:lang w:val="hr-HR"/>
              </w:rPr>
              <w:t>Aktivno sudjelovanje u nastavi promiče logičko studentsko zaključivanje te podrazumijeva redovitu nazočnost i sudjelovanje u nastavi (postavljanjem i odgovaranjem na pitanja) kao i konzultacije s nositeljem kolegija.</w:t>
            </w:r>
          </w:p>
          <w:p w14:paraId="1068818F" w14:textId="77777777" w:rsidR="00F44BC4" w:rsidRPr="00CF47A7" w:rsidRDefault="00F44BC4" w:rsidP="00F44BC4">
            <w:pPr>
              <w:rPr>
                <w:rFonts w:cstheme="minorHAnsi"/>
                <w:sz w:val="20"/>
                <w:szCs w:val="20"/>
                <w:lang w:val="hr-HR"/>
              </w:rPr>
            </w:pPr>
          </w:p>
        </w:tc>
      </w:tr>
      <w:tr w:rsidR="00F44BC4" w:rsidRPr="00CF47A7" w14:paraId="5857667B" w14:textId="77777777" w:rsidTr="009E7A11">
        <w:trPr>
          <w:trHeight w:val="432"/>
        </w:trPr>
        <w:tc>
          <w:tcPr>
            <w:tcW w:w="5000" w:type="pct"/>
            <w:gridSpan w:val="10"/>
            <w:vAlign w:val="center"/>
          </w:tcPr>
          <w:p w14:paraId="52AD2AFF" w14:textId="77777777" w:rsidR="00F44BC4" w:rsidRPr="00CF47A7" w:rsidRDefault="00F44BC4" w:rsidP="00F44BC4">
            <w:pPr>
              <w:rPr>
                <w:rFonts w:cstheme="minorHAnsi"/>
                <w:sz w:val="20"/>
                <w:szCs w:val="20"/>
                <w:lang w:val="hr-HR"/>
              </w:rPr>
            </w:pPr>
            <w:r w:rsidRPr="00CF47A7">
              <w:rPr>
                <w:rFonts w:cstheme="minorHAnsi"/>
                <w:sz w:val="20"/>
                <w:szCs w:val="20"/>
                <w:lang w:val="hr-HR"/>
              </w:rPr>
              <w:t>Praćenje rada studenata</w:t>
            </w:r>
          </w:p>
        </w:tc>
      </w:tr>
      <w:tr w:rsidR="00F44BC4" w:rsidRPr="00CF47A7" w14:paraId="2DF7FBEC" w14:textId="77777777" w:rsidTr="009E7A11">
        <w:trPr>
          <w:trHeight w:val="111"/>
        </w:trPr>
        <w:tc>
          <w:tcPr>
            <w:tcW w:w="932" w:type="pct"/>
            <w:vAlign w:val="center"/>
          </w:tcPr>
          <w:p w14:paraId="2C036177"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289" w:type="pct"/>
            <w:vAlign w:val="center"/>
          </w:tcPr>
          <w:p w14:paraId="18BED179" w14:textId="77777777" w:rsidR="00F44BC4" w:rsidRPr="00CF47A7" w:rsidRDefault="00F44BC4" w:rsidP="00F44BC4">
            <w:pPr>
              <w:rPr>
                <w:rFonts w:cstheme="minorHAnsi"/>
                <w:sz w:val="20"/>
                <w:szCs w:val="20"/>
                <w:lang w:val="hr-HR"/>
              </w:rPr>
            </w:pPr>
            <w:r w:rsidRPr="00CF47A7">
              <w:rPr>
                <w:rFonts w:cstheme="minorHAnsi"/>
                <w:sz w:val="20"/>
                <w:szCs w:val="20"/>
                <w:lang w:val="hr-HR"/>
              </w:rPr>
              <w:t>0,6</w:t>
            </w:r>
          </w:p>
        </w:tc>
        <w:tc>
          <w:tcPr>
            <w:tcW w:w="1065" w:type="pct"/>
            <w:gridSpan w:val="2"/>
            <w:vAlign w:val="center"/>
          </w:tcPr>
          <w:p w14:paraId="6B76CE1F"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277" w:type="pct"/>
            <w:vAlign w:val="center"/>
          </w:tcPr>
          <w:p w14:paraId="47CE59D2" w14:textId="77777777" w:rsidR="00F44BC4" w:rsidRPr="00CF47A7" w:rsidRDefault="00F44BC4" w:rsidP="00F44BC4">
            <w:pPr>
              <w:rPr>
                <w:rFonts w:cstheme="minorHAnsi"/>
                <w:sz w:val="20"/>
                <w:szCs w:val="20"/>
                <w:lang w:val="hr-HR"/>
              </w:rPr>
            </w:pPr>
          </w:p>
        </w:tc>
        <w:tc>
          <w:tcPr>
            <w:tcW w:w="803" w:type="pct"/>
            <w:vAlign w:val="center"/>
          </w:tcPr>
          <w:p w14:paraId="5258B01E"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291" w:type="pct"/>
            <w:gridSpan w:val="2"/>
            <w:vAlign w:val="center"/>
          </w:tcPr>
          <w:p w14:paraId="2F695F24" w14:textId="77777777" w:rsidR="00F44BC4" w:rsidRPr="00CF47A7" w:rsidRDefault="00F44BC4" w:rsidP="00F44BC4">
            <w:pPr>
              <w:rPr>
                <w:rFonts w:cstheme="minorHAnsi"/>
                <w:sz w:val="20"/>
                <w:szCs w:val="20"/>
                <w:lang w:val="hr-HR"/>
              </w:rPr>
            </w:pPr>
            <w:r w:rsidRPr="00CF47A7">
              <w:rPr>
                <w:rFonts w:cstheme="minorHAnsi"/>
                <w:sz w:val="20"/>
                <w:szCs w:val="20"/>
                <w:lang w:val="hr-HR"/>
              </w:rPr>
              <w:t>1</w:t>
            </w:r>
          </w:p>
        </w:tc>
        <w:tc>
          <w:tcPr>
            <w:tcW w:w="950" w:type="pct"/>
            <w:vAlign w:val="center"/>
          </w:tcPr>
          <w:p w14:paraId="7873C5A9" w14:textId="77777777" w:rsidR="00F44BC4" w:rsidRPr="00CF47A7" w:rsidRDefault="00F44BC4" w:rsidP="00F44BC4">
            <w:pPr>
              <w:rPr>
                <w:rFonts w:cstheme="minorHAnsi"/>
                <w:sz w:val="20"/>
                <w:szCs w:val="20"/>
                <w:lang w:val="hr-HR"/>
              </w:rPr>
            </w:pPr>
            <w:r w:rsidRPr="00CF47A7">
              <w:rPr>
                <w:rFonts w:cstheme="minorHAnsi"/>
                <w:sz w:val="20"/>
                <w:szCs w:val="20"/>
                <w:lang w:val="hr-HR"/>
              </w:rPr>
              <w:t>Eksperimentalni rad</w:t>
            </w:r>
          </w:p>
        </w:tc>
        <w:tc>
          <w:tcPr>
            <w:tcW w:w="392" w:type="pct"/>
            <w:vAlign w:val="center"/>
          </w:tcPr>
          <w:p w14:paraId="0C72DF9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64CBB46B" w14:textId="77777777" w:rsidTr="009E7A11">
        <w:trPr>
          <w:trHeight w:val="108"/>
        </w:trPr>
        <w:tc>
          <w:tcPr>
            <w:tcW w:w="932" w:type="pct"/>
            <w:vAlign w:val="center"/>
          </w:tcPr>
          <w:p w14:paraId="1D884755"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w:t>
            </w:r>
          </w:p>
        </w:tc>
        <w:tc>
          <w:tcPr>
            <w:tcW w:w="289" w:type="pct"/>
            <w:vAlign w:val="center"/>
          </w:tcPr>
          <w:p w14:paraId="10253D02" w14:textId="77777777" w:rsidR="00F44BC4" w:rsidRPr="00CF47A7" w:rsidRDefault="00F44BC4" w:rsidP="00F44BC4">
            <w:pPr>
              <w:rPr>
                <w:rFonts w:cstheme="minorHAnsi"/>
                <w:sz w:val="20"/>
                <w:szCs w:val="20"/>
                <w:lang w:val="hr-HR"/>
              </w:rPr>
            </w:pPr>
            <w:r w:rsidRPr="00CF47A7">
              <w:rPr>
                <w:rFonts w:cstheme="minorHAnsi"/>
                <w:sz w:val="20"/>
                <w:szCs w:val="20"/>
                <w:lang w:val="hr-HR"/>
              </w:rPr>
              <w:t>2,4</w:t>
            </w:r>
          </w:p>
        </w:tc>
        <w:tc>
          <w:tcPr>
            <w:tcW w:w="1065" w:type="pct"/>
            <w:gridSpan w:val="2"/>
            <w:vAlign w:val="center"/>
          </w:tcPr>
          <w:p w14:paraId="7FA220E2" w14:textId="77777777" w:rsidR="00F44BC4" w:rsidRPr="00CF47A7" w:rsidRDefault="00F44BC4" w:rsidP="00F44BC4">
            <w:pPr>
              <w:rPr>
                <w:rFonts w:cstheme="minorHAnsi"/>
                <w:sz w:val="20"/>
                <w:szCs w:val="20"/>
                <w:lang w:val="hr-HR"/>
              </w:rPr>
            </w:pPr>
            <w:r w:rsidRPr="00CF47A7">
              <w:rPr>
                <w:rFonts w:cstheme="minorHAnsi"/>
                <w:sz w:val="20"/>
                <w:szCs w:val="20"/>
                <w:lang w:val="hr-HR"/>
              </w:rPr>
              <w:t>Usmeni ispit</w:t>
            </w:r>
          </w:p>
        </w:tc>
        <w:tc>
          <w:tcPr>
            <w:tcW w:w="277" w:type="pct"/>
            <w:vAlign w:val="center"/>
          </w:tcPr>
          <w:p w14:paraId="09D46FEC" w14:textId="77777777" w:rsidR="00F44BC4" w:rsidRPr="00CF47A7" w:rsidRDefault="00F44BC4" w:rsidP="00F44BC4">
            <w:pPr>
              <w:rPr>
                <w:rFonts w:cstheme="minorHAnsi"/>
                <w:sz w:val="20"/>
                <w:szCs w:val="20"/>
                <w:lang w:val="hr-HR"/>
              </w:rPr>
            </w:pPr>
          </w:p>
        </w:tc>
        <w:tc>
          <w:tcPr>
            <w:tcW w:w="803" w:type="pct"/>
            <w:vAlign w:val="center"/>
          </w:tcPr>
          <w:p w14:paraId="35D660EA" w14:textId="77777777" w:rsidR="00F44BC4" w:rsidRPr="00CF47A7" w:rsidRDefault="00F44BC4" w:rsidP="00F44BC4">
            <w:pPr>
              <w:rPr>
                <w:rFonts w:cstheme="minorHAnsi"/>
                <w:sz w:val="20"/>
                <w:szCs w:val="20"/>
                <w:lang w:val="hr-HR"/>
              </w:rPr>
            </w:pPr>
            <w:r w:rsidRPr="00CF47A7">
              <w:rPr>
                <w:rFonts w:cstheme="minorHAnsi"/>
                <w:sz w:val="20"/>
                <w:szCs w:val="20"/>
                <w:lang w:val="hr-HR"/>
              </w:rPr>
              <w:t>Esej</w:t>
            </w:r>
          </w:p>
        </w:tc>
        <w:tc>
          <w:tcPr>
            <w:tcW w:w="291" w:type="pct"/>
            <w:gridSpan w:val="2"/>
            <w:vAlign w:val="center"/>
          </w:tcPr>
          <w:p w14:paraId="7C50C2FA" w14:textId="77777777" w:rsidR="00F44BC4" w:rsidRPr="00CF47A7" w:rsidRDefault="00F44BC4" w:rsidP="00F44BC4">
            <w:pPr>
              <w:rPr>
                <w:rFonts w:cstheme="minorHAnsi"/>
                <w:sz w:val="20"/>
                <w:szCs w:val="20"/>
                <w:lang w:val="hr-HR"/>
              </w:rPr>
            </w:pPr>
          </w:p>
        </w:tc>
        <w:tc>
          <w:tcPr>
            <w:tcW w:w="950" w:type="pct"/>
            <w:vAlign w:val="center"/>
          </w:tcPr>
          <w:p w14:paraId="4154E615" w14:textId="77777777" w:rsidR="00F44BC4" w:rsidRPr="00CF47A7" w:rsidRDefault="00F44BC4" w:rsidP="00F44BC4">
            <w:pPr>
              <w:rPr>
                <w:rFonts w:cstheme="minorHAnsi"/>
                <w:sz w:val="20"/>
                <w:szCs w:val="20"/>
                <w:lang w:val="hr-HR"/>
              </w:rPr>
            </w:pPr>
            <w:r w:rsidRPr="00CF47A7">
              <w:rPr>
                <w:rFonts w:cstheme="minorHAnsi"/>
                <w:sz w:val="20"/>
                <w:szCs w:val="20"/>
                <w:lang w:val="hr-HR"/>
              </w:rPr>
              <w:t>Istraživanje</w:t>
            </w:r>
          </w:p>
        </w:tc>
        <w:tc>
          <w:tcPr>
            <w:tcW w:w="392" w:type="pct"/>
            <w:vAlign w:val="center"/>
          </w:tcPr>
          <w:p w14:paraId="710B97CE" w14:textId="77777777" w:rsidR="00F44BC4" w:rsidRPr="00CF47A7" w:rsidRDefault="00F44BC4" w:rsidP="00F44BC4">
            <w:pPr>
              <w:rPr>
                <w:rFonts w:cstheme="minorHAnsi"/>
                <w:sz w:val="20"/>
                <w:szCs w:val="20"/>
                <w:lang w:val="hr-HR"/>
              </w:rPr>
            </w:pPr>
          </w:p>
        </w:tc>
      </w:tr>
      <w:tr w:rsidR="00F44BC4" w:rsidRPr="00CF47A7" w14:paraId="10C0B437" w14:textId="77777777" w:rsidTr="009E7A11">
        <w:trPr>
          <w:trHeight w:val="108"/>
        </w:trPr>
        <w:tc>
          <w:tcPr>
            <w:tcW w:w="932" w:type="pct"/>
            <w:vAlign w:val="center"/>
          </w:tcPr>
          <w:p w14:paraId="75D54D00" w14:textId="77777777" w:rsidR="00F44BC4" w:rsidRPr="00CF47A7" w:rsidRDefault="00F44BC4" w:rsidP="00F44BC4">
            <w:pPr>
              <w:rPr>
                <w:rFonts w:cstheme="minorHAnsi"/>
                <w:sz w:val="20"/>
                <w:szCs w:val="20"/>
                <w:lang w:val="hr-HR"/>
              </w:rPr>
            </w:pPr>
            <w:r w:rsidRPr="00CF47A7">
              <w:rPr>
                <w:rFonts w:cstheme="minorHAnsi"/>
                <w:sz w:val="20"/>
                <w:szCs w:val="20"/>
                <w:lang w:val="hr-HR"/>
              </w:rPr>
              <w:t>Projekt</w:t>
            </w:r>
          </w:p>
        </w:tc>
        <w:tc>
          <w:tcPr>
            <w:tcW w:w="289" w:type="pct"/>
            <w:vAlign w:val="center"/>
          </w:tcPr>
          <w:p w14:paraId="12F7FAE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065" w:type="pct"/>
            <w:gridSpan w:val="2"/>
            <w:vAlign w:val="center"/>
          </w:tcPr>
          <w:p w14:paraId="4E622EBD" w14:textId="77777777" w:rsidR="00F44BC4" w:rsidRPr="00CF47A7" w:rsidRDefault="00F44BC4" w:rsidP="00F44BC4">
            <w:pPr>
              <w:rPr>
                <w:rFonts w:cstheme="minorHAnsi"/>
                <w:sz w:val="20"/>
                <w:szCs w:val="20"/>
                <w:lang w:val="hr-HR"/>
              </w:rPr>
            </w:pPr>
            <w:r w:rsidRPr="00CF47A7">
              <w:rPr>
                <w:rFonts w:cstheme="minorHAnsi"/>
                <w:sz w:val="20"/>
                <w:szCs w:val="20"/>
                <w:lang w:val="hr-HR"/>
              </w:rPr>
              <w:t>Kontinuirana provjera znanja</w:t>
            </w:r>
          </w:p>
        </w:tc>
        <w:tc>
          <w:tcPr>
            <w:tcW w:w="277" w:type="pct"/>
            <w:vAlign w:val="center"/>
          </w:tcPr>
          <w:p w14:paraId="27A7DDE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803" w:type="pct"/>
            <w:vAlign w:val="center"/>
          </w:tcPr>
          <w:p w14:paraId="6DF9C20F" w14:textId="77777777" w:rsidR="00F44BC4" w:rsidRPr="00CF47A7" w:rsidRDefault="00F44BC4" w:rsidP="00F44BC4">
            <w:pPr>
              <w:rPr>
                <w:rFonts w:cstheme="minorHAnsi"/>
                <w:sz w:val="20"/>
                <w:szCs w:val="20"/>
                <w:lang w:val="hr-HR"/>
              </w:rPr>
            </w:pPr>
            <w:r w:rsidRPr="00CF47A7">
              <w:rPr>
                <w:rFonts w:cstheme="minorHAnsi"/>
                <w:sz w:val="20"/>
                <w:szCs w:val="20"/>
                <w:lang w:val="hr-HR"/>
              </w:rPr>
              <w:t>Referat</w:t>
            </w:r>
          </w:p>
        </w:tc>
        <w:tc>
          <w:tcPr>
            <w:tcW w:w="291" w:type="pct"/>
            <w:gridSpan w:val="2"/>
            <w:vAlign w:val="center"/>
          </w:tcPr>
          <w:p w14:paraId="2196A80C"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50" w:type="pct"/>
            <w:vAlign w:val="center"/>
          </w:tcPr>
          <w:p w14:paraId="2BB98BBC" w14:textId="77777777" w:rsidR="00F44BC4" w:rsidRPr="00CF47A7" w:rsidRDefault="00F44BC4" w:rsidP="00F44BC4">
            <w:pPr>
              <w:rPr>
                <w:rFonts w:cstheme="minorHAnsi"/>
                <w:sz w:val="20"/>
                <w:szCs w:val="20"/>
                <w:lang w:val="hr-HR"/>
              </w:rPr>
            </w:pPr>
            <w:r w:rsidRPr="00CF47A7">
              <w:rPr>
                <w:rFonts w:cstheme="minorHAnsi"/>
                <w:sz w:val="20"/>
                <w:szCs w:val="20"/>
                <w:lang w:val="hr-HR"/>
              </w:rPr>
              <w:t>Praktični rad</w:t>
            </w:r>
          </w:p>
        </w:tc>
        <w:tc>
          <w:tcPr>
            <w:tcW w:w="392" w:type="pct"/>
            <w:vAlign w:val="center"/>
          </w:tcPr>
          <w:p w14:paraId="083267B1"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18515326" w14:textId="77777777" w:rsidTr="009E7A11">
        <w:trPr>
          <w:trHeight w:val="108"/>
        </w:trPr>
        <w:tc>
          <w:tcPr>
            <w:tcW w:w="932" w:type="pct"/>
            <w:vAlign w:val="center"/>
          </w:tcPr>
          <w:p w14:paraId="4BCE5D53" w14:textId="77777777" w:rsidR="00F44BC4" w:rsidRPr="00CF47A7" w:rsidRDefault="00F44BC4" w:rsidP="00F44BC4">
            <w:pPr>
              <w:rPr>
                <w:rFonts w:cstheme="minorHAnsi"/>
                <w:sz w:val="20"/>
                <w:szCs w:val="20"/>
                <w:lang w:val="hr-HR"/>
              </w:rPr>
            </w:pPr>
            <w:r w:rsidRPr="00CF47A7">
              <w:rPr>
                <w:rFonts w:cstheme="minorHAnsi"/>
                <w:sz w:val="20"/>
                <w:szCs w:val="20"/>
                <w:lang w:val="hr-HR"/>
              </w:rPr>
              <w:t>Portfolio</w:t>
            </w:r>
          </w:p>
        </w:tc>
        <w:tc>
          <w:tcPr>
            <w:tcW w:w="289" w:type="pct"/>
            <w:vAlign w:val="center"/>
          </w:tcPr>
          <w:p w14:paraId="46DF0D99"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065" w:type="pct"/>
            <w:gridSpan w:val="2"/>
            <w:vAlign w:val="center"/>
          </w:tcPr>
          <w:p w14:paraId="76197541" w14:textId="77777777" w:rsidR="00F44BC4" w:rsidRPr="00CF47A7" w:rsidRDefault="00F44BC4" w:rsidP="00F44BC4">
            <w:pPr>
              <w:rPr>
                <w:rFonts w:cstheme="minorHAnsi"/>
                <w:sz w:val="20"/>
                <w:szCs w:val="20"/>
                <w:lang w:val="hr-HR"/>
              </w:rPr>
            </w:pPr>
          </w:p>
        </w:tc>
        <w:tc>
          <w:tcPr>
            <w:tcW w:w="277" w:type="pct"/>
            <w:vAlign w:val="center"/>
          </w:tcPr>
          <w:p w14:paraId="49B4342D"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803" w:type="pct"/>
            <w:vAlign w:val="center"/>
          </w:tcPr>
          <w:p w14:paraId="21427C0A" w14:textId="77777777" w:rsidR="00F44BC4" w:rsidRPr="00CF47A7" w:rsidRDefault="00F44BC4" w:rsidP="00F44BC4">
            <w:pPr>
              <w:rPr>
                <w:rFonts w:cstheme="minorHAnsi"/>
                <w:sz w:val="20"/>
                <w:szCs w:val="20"/>
                <w:lang w:val="hr-HR"/>
              </w:rPr>
            </w:pPr>
          </w:p>
        </w:tc>
        <w:tc>
          <w:tcPr>
            <w:tcW w:w="291" w:type="pct"/>
            <w:gridSpan w:val="2"/>
            <w:vAlign w:val="center"/>
          </w:tcPr>
          <w:p w14:paraId="0E9D4F5F"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50" w:type="pct"/>
            <w:vAlign w:val="center"/>
          </w:tcPr>
          <w:p w14:paraId="43FAAAC8" w14:textId="77777777" w:rsidR="00F44BC4" w:rsidRPr="00CF47A7" w:rsidRDefault="00F44BC4" w:rsidP="00F44BC4">
            <w:pPr>
              <w:rPr>
                <w:rFonts w:cstheme="minorHAnsi"/>
                <w:sz w:val="20"/>
                <w:szCs w:val="20"/>
                <w:lang w:val="hr-HR"/>
              </w:rPr>
            </w:pPr>
          </w:p>
        </w:tc>
        <w:tc>
          <w:tcPr>
            <w:tcW w:w="392" w:type="pct"/>
            <w:vAlign w:val="center"/>
          </w:tcPr>
          <w:p w14:paraId="0276882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3EFEBFA1" w14:textId="77777777" w:rsidTr="009E7A11">
        <w:trPr>
          <w:trHeight w:val="432"/>
        </w:trPr>
        <w:tc>
          <w:tcPr>
            <w:tcW w:w="5000" w:type="pct"/>
            <w:gridSpan w:val="10"/>
            <w:vAlign w:val="center"/>
          </w:tcPr>
          <w:p w14:paraId="02EFA7A3" w14:textId="77777777" w:rsidR="00F44BC4" w:rsidRPr="00CF47A7" w:rsidRDefault="00F44BC4" w:rsidP="00F44BC4">
            <w:pPr>
              <w:rPr>
                <w:rFonts w:cstheme="minorHAnsi"/>
                <w:sz w:val="20"/>
                <w:szCs w:val="20"/>
                <w:lang w:val="hr-HR"/>
              </w:rPr>
            </w:pPr>
            <w:r w:rsidRPr="00CF47A7">
              <w:rPr>
                <w:rFonts w:cstheme="minorHAnsi"/>
                <w:sz w:val="20"/>
                <w:szCs w:val="20"/>
                <w:lang w:val="hr-HR"/>
              </w:rPr>
              <w:t>Povezivanje ishoda učenja, nastavnih metoda i ocjenjivanja</w:t>
            </w:r>
          </w:p>
        </w:tc>
      </w:tr>
      <w:tr w:rsidR="00F44BC4" w:rsidRPr="00CF47A7" w14:paraId="53736939" w14:textId="77777777" w:rsidTr="009E7A11">
        <w:trPr>
          <w:trHeight w:val="432"/>
        </w:trPr>
        <w:tc>
          <w:tcPr>
            <w:tcW w:w="5000" w:type="pct"/>
            <w:gridSpan w:val="10"/>
            <w:vAlign w:val="center"/>
          </w:tcPr>
          <w:p w14:paraId="4E0A4BCC" w14:textId="77777777" w:rsidR="00F44BC4" w:rsidRPr="00CF47A7" w:rsidRDefault="00F44BC4" w:rsidP="00F44BC4">
            <w:pPr>
              <w:rPr>
                <w:rFonts w:cstheme="minorHAnsi"/>
                <w:sz w:val="20"/>
                <w:szCs w:val="2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6"/>
              <w:gridCol w:w="716"/>
              <w:gridCol w:w="932"/>
              <w:gridCol w:w="1932"/>
              <w:gridCol w:w="2267"/>
              <w:gridCol w:w="706"/>
              <w:gridCol w:w="708"/>
            </w:tblGrid>
            <w:tr w:rsidR="00F44BC4" w:rsidRPr="00CF47A7" w14:paraId="1C66CF73" w14:textId="77777777" w:rsidTr="00F44BC4">
              <w:trPr>
                <w:trHeight w:val="279"/>
              </w:trPr>
              <w:tc>
                <w:tcPr>
                  <w:tcW w:w="20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0AA673" w14:textId="77777777" w:rsidR="00F44BC4" w:rsidRPr="00CF47A7" w:rsidRDefault="00F44BC4" w:rsidP="00F44BC4">
                  <w:pPr>
                    <w:rPr>
                      <w:rFonts w:cstheme="minorHAnsi"/>
                      <w:sz w:val="20"/>
                      <w:szCs w:val="20"/>
                      <w:lang w:val="hr-HR"/>
                    </w:rPr>
                  </w:pPr>
                  <w:r w:rsidRPr="00CF47A7">
                    <w:rPr>
                      <w:rFonts w:cstheme="minorHAnsi"/>
                      <w:sz w:val="20"/>
                      <w:szCs w:val="20"/>
                      <w:lang w:val="hr-HR"/>
                    </w:rPr>
                    <w:t>NASTAVNA METODA/AKTIVNOST</w:t>
                  </w: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A085B6" w14:textId="77777777" w:rsidR="00F44BC4" w:rsidRPr="00CF47A7" w:rsidRDefault="00F44BC4" w:rsidP="00F44BC4">
                  <w:pPr>
                    <w:rPr>
                      <w:rFonts w:cstheme="minorHAnsi"/>
                      <w:sz w:val="20"/>
                      <w:szCs w:val="20"/>
                      <w:lang w:val="hr-HR"/>
                    </w:rPr>
                  </w:pPr>
                  <w:r w:rsidRPr="00CF47A7">
                    <w:rPr>
                      <w:rFonts w:cstheme="minorHAnsi"/>
                      <w:sz w:val="20"/>
                      <w:szCs w:val="20"/>
                      <w:lang w:val="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C365B61" w14:textId="77777777" w:rsidR="00F44BC4" w:rsidRPr="00CF47A7" w:rsidRDefault="00F44BC4" w:rsidP="00F44BC4">
                  <w:pPr>
                    <w:rPr>
                      <w:rFonts w:cstheme="minorHAnsi"/>
                      <w:sz w:val="20"/>
                      <w:szCs w:val="20"/>
                      <w:lang w:val="hr-HR"/>
                    </w:rPr>
                  </w:pPr>
                  <w:r w:rsidRPr="00CF47A7">
                    <w:rPr>
                      <w:rFonts w:cstheme="minorHAnsi"/>
                      <w:sz w:val="20"/>
                      <w:szCs w:val="20"/>
                      <w:lang w:val="hr-HR"/>
                    </w:rPr>
                    <w:t>ISHOD UČENJA</w:t>
                  </w:r>
                </w:p>
              </w:tc>
              <w:tc>
                <w:tcPr>
                  <w:tcW w:w="19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5C5DED"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STUDENTA</w:t>
                  </w:r>
                </w:p>
              </w:tc>
              <w:tc>
                <w:tcPr>
                  <w:tcW w:w="22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E8BFDBA" w14:textId="77777777" w:rsidR="00F44BC4" w:rsidRPr="00CF47A7" w:rsidRDefault="00F44BC4" w:rsidP="00F44BC4">
                  <w:pPr>
                    <w:rPr>
                      <w:rFonts w:cstheme="minorHAnsi"/>
                      <w:sz w:val="20"/>
                      <w:szCs w:val="20"/>
                      <w:lang w:val="hr-HR"/>
                    </w:rPr>
                  </w:pPr>
                  <w:r w:rsidRPr="00CF47A7">
                    <w:rPr>
                      <w:rFonts w:cstheme="minorHAnsi"/>
                      <w:sz w:val="20"/>
                      <w:szCs w:val="20"/>
                      <w:lang w:val="hr-HR"/>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919DFC" w14:textId="77777777" w:rsidR="00F44BC4" w:rsidRPr="00CF47A7" w:rsidRDefault="00F44BC4" w:rsidP="00F44BC4">
                  <w:pPr>
                    <w:rPr>
                      <w:rFonts w:cstheme="minorHAnsi"/>
                      <w:sz w:val="20"/>
                      <w:szCs w:val="20"/>
                      <w:lang w:val="hr-HR"/>
                    </w:rPr>
                  </w:pPr>
                  <w:r w:rsidRPr="00CF47A7">
                    <w:rPr>
                      <w:rFonts w:cstheme="minorHAnsi"/>
                      <w:sz w:val="20"/>
                      <w:szCs w:val="20"/>
                      <w:lang w:val="hr-HR"/>
                    </w:rPr>
                    <w:t>BODOVI</w:t>
                  </w:r>
                </w:p>
              </w:tc>
            </w:tr>
            <w:tr w:rsidR="00F44BC4" w:rsidRPr="00CF47A7" w14:paraId="2E5386E5" w14:textId="77777777" w:rsidTr="00F44BC4">
              <w:trPr>
                <w:trHeight w:val="179"/>
              </w:trPr>
              <w:tc>
                <w:tcPr>
                  <w:tcW w:w="208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F312ED8" w14:textId="77777777" w:rsidR="00F44BC4" w:rsidRPr="00CF47A7" w:rsidRDefault="00F44BC4" w:rsidP="00F44BC4">
                  <w:pPr>
                    <w:rPr>
                      <w:rFonts w:cstheme="minorHAnsi"/>
                      <w:sz w:val="20"/>
                      <w:szCs w:val="20"/>
                      <w:lang w:val="hr-HR"/>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CDED390" w14:textId="77777777" w:rsidR="00F44BC4" w:rsidRPr="00CF47A7" w:rsidRDefault="00F44BC4" w:rsidP="00F44BC4">
                  <w:pPr>
                    <w:rPr>
                      <w:rFonts w:cstheme="minorHAnsi"/>
                      <w:sz w:val="20"/>
                      <w:szCs w:val="20"/>
                      <w:lang w:val="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B66EC8A" w14:textId="77777777" w:rsidR="00F44BC4" w:rsidRPr="00CF47A7" w:rsidRDefault="00F44BC4" w:rsidP="00F44BC4">
                  <w:pPr>
                    <w:rPr>
                      <w:rFonts w:cstheme="minorHAnsi"/>
                      <w:sz w:val="20"/>
                      <w:szCs w:val="20"/>
                      <w:lang w:val="hr-HR"/>
                    </w:rPr>
                  </w:pPr>
                </w:p>
              </w:tc>
              <w:tc>
                <w:tcPr>
                  <w:tcW w:w="193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68D50F0" w14:textId="77777777" w:rsidR="00F44BC4" w:rsidRPr="00CF47A7" w:rsidRDefault="00F44BC4" w:rsidP="00F44BC4">
                  <w:pPr>
                    <w:rPr>
                      <w:rFonts w:cstheme="minorHAnsi"/>
                      <w:sz w:val="20"/>
                      <w:szCs w:val="20"/>
                      <w:lang w:val="hr-HR"/>
                    </w:rPr>
                  </w:pPr>
                </w:p>
              </w:tc>
              <w:tc>
                <w:tcPr>
                  <w:tcW w:w="226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666C2C1" w14:textId="77777777" w:rsidR="00F44BC4" w:rsidRPr="00CF47A7" w:rsidRDefault="00F44BC4" w:rsidP="00F44BC4">
                  <w:pPr>
                    <w:rPr>
                      <w:rFonts w:cstheme="minorHAnsi"/>
                      <w:sz w:val="20"/>
                      <w:szCs w:val="20"/>
                      <w:lang w:val="hr-HR"/>
                    </w:rPr>
                  </w:pP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F4A4F76" w14:textId="77777777" w:rsidR="00F44BC4" w:rsidRPr="00CF47A7" w:rsidRDefault="00F44BC4" w:rsidP="00F44BC4">
                  <w:pPr>
                    <w:rPr>
                      <w:rFonts w:cstheme="minorHAnsi"/>
                      <w:sz w:val="20"/>
                      <w:szCs w:val="20"/>
                      <w:lang w:val="hr-HR"/>
                    </w:rPr>
                  </w:pPr>
                  <w:r w:rsidRPr="00CF47A7">
                    <w:rPr>
                      <w:rFonts w:cstheme="minorHAnsi"/>
                      <w:sz w:val="20"/>
                      <w:szCs w:val="20"/>
                      <w:lang w:val="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0D74A8C" w14:textId="77777777" w:rsidR="00F44BC4" w:rsidRPr="00CF47A7" w:rsidRDefault="00F44BC4" w:rsidP="00F44BC4">
                  <w:pPr>
                    <w:rPr>
                      <w:rFonts w:cstheme="minorHAnsi"/>
                      <w:sz w:val="20"/>
                      <w:szCs w:val="20"/>
                      <w:lang w:val="hr-HR"/>
                    </w:rPr>
                  </w:pPr>
                  <w:r w:rsidRPr="00CF47A7">
                    <w:rPr>
                      <w:rFonts w:cstheme="minorHAnsi"/>
                      <w:sz w:val="20"/>
                      <w:szCs w:val="20"/>
                      <w:lang w:val="hr-HR"/>
                    </w:rPr>
                    <w:t>max</w:t>
                  </w:r>
                </w:p>
              </w:tc>
            </w:tr>
            <w:tr w:rsidR="00F44BC4" w:rsidRPr="00CF47A7" w14:paraId="39D28E98" w14:textId="77777777" w:rsidTr="00F44BC4">
              <w:trPr>
                <w:trHeight w:val="423"/>
              </w:trPr>
              <w:tc>
                <w:tcPr>
                  <w:tcW w:w="2086" w:type="dxa"/>
                  <w:tcBorders>
                    <w:top w:val="single" w:sz="4" w:space="0" w:color="auto"/>
                    <w:left w:val="single" w:sz="4" w:space="0" w:color="auto"/>
                    <w:bottom w:val="single" w:sz="4" w:space="0" w:color="auto"/>
                    <w:right w:val="single" w:sz="4" w:space="0" w:color="auto"/>
                  </w:tcBorders>
                  <w:vAlign w:val="center"/>
                </w:tcPr>
                <w:p w14:paraId="556AD535"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716" w:type="dxa"/>
                  <w:tcBorders>
                    <w:top w:val="single" w:sz="4" w:space="0" w:color="auto"/>
                    <w:left w:val="single" w:sz="4" w:space="0" w:color="auto"/>
                    <w:bottom w:val="single" w:sz="4" w:space="0" w:color="auto"/>
                    <w:right w:val="single" w:sz="4" w:space="0" w:color="auto"/>
                  </w:tcBorders>
                  <w:vAlign w:val="center"/>
                </w:tcPr>
                <w:p w14:paraId="7E82402C" w14:textId="77777777" w:rsidR="00F44BC4" w:rsidRPr="00CF47A7" w:rsidRDefault="00F44BC4" w:rsidP="00F44BC4">
                  <w:pPr>
                    <w:rPr>
                      <w:rFonts w:cstheme="minorHAnsi"/>
                      <w:sz w:val="20"/>
                      <w:szCs w:val="20"/>
                      <w:lang w:val="hr-HR"/>
                    </w:rPr>
                  </w:pPr>
                  <w:r w:rsidRPr="00CF47A7">
                    <w:rPr>
                      <w:rFonts w:cstheme="minorHAnsi"/>
                      <w:sz w:val="20"/>
                      <w:szCs w:val="20"/>
                      <w:lang w:val="hr-HR"/>
                    </w:rPr>
                    <w:t>0,6</w:t>
                  </w:r>
                </w:p>
              </w:tc>
              <w:tc>
                <w:tcPr>
                  <w:tcW w:w="932" w:type="dxa"/>
                  <w:tcBorders>
                    <w:top w:val="single" w:sz="4" w:space="0" w:color="auto"/>
                    <w:left w:val="single" w:sz="4" w:space="0" w:color="auto"/>
                    <w:bottom w:val="single" w:sz="4" w:space="0" w:color="auto"/>
                    <w:right w:val="single" w:sz="4" w:space="0" w:color="auto"/>
                  </w:tcBorders>
                  <w:vAlign w:val="center"/>
                </w:tcPr>
                <w:p w14:paraId="65E4C3BB" w14:textId="77777777" w:rsidR="00F44BC4" w:rsidRPr="00CF47A7" w:rsidRDefault="00F44BC4" w:rsidP="00F44BC4">
                  <w:pPr>
                    <w:rPr>
                      <w:rFonts w:cstheme="minorHAnsi"/>
                      <w:sz w:val="20"/>
                      <w:szCs w:val="20"/>
                      <w:lang w:val="hr-HR"/>
                    </w:rPr>
                  </w:pPr>
                  <w:r w:rsidRPr="00CF47A7">
                    <w:rPr>
                      <w:rFonts w:cstheme="minorHAnsi"/>
                      <w:sz w:val="20"/>
                      <w:szCs w:val="20"/>
                      <w:lang w:val="hr-HR"/>
                    </w:rPr>
                    <w:t>1-4</w:t>
                  </w:r>
                </w:p>
              </w:tc>
              <w:tc>
                <w:tcPr>
                  <w:tcW w:w="1932" w:type="dxa"/>
                  <w:tcBorders>
                    <w:top w:val="single" w:sz="4" w:space="0" w:color="auto"/>
                    <w:left w:val="single" w:sz="4" w:space="0" w:color="auto"/>
                    <w:bottom w:val="single" w:sz="4" w:space="0" w:color="auto"/>
                    <w:right w:val="single" w:sz="4" w:space="0" w:color="auto"/>
                  </w:tcBorders>
                  <w:vAlign w:val="center"/>
                </w:tcPr>
                <w:p w14:paraId="1435BE91" w14:textId="77777777" w:rsidR="00F44BC4" w:rsidRPr="00CF47A7" w:rsidRDefault="00F44BC4" w:rsidP="00F44BC4">
                  <w:pPr>
                    <w:rPr>
                      <w:rFonts w:cstheme="minorHAnsi"/>
                      <w:sz w:val="20"/>
                      <w:szCs w:val="20"/>
                      <w:lang w:val="hr-HR"/>
                    </w:rPr>
                  </w:pPr>
                  <w:r w:rsidRPr="00CF47A7">
                    <w:rPr>
                      <w:rFonts w:cstheme="minorHAnsi"/>
                      <w:sz w:val="20"/>
                      <w:szCs w:val="20"/>
                      <w:lang w:val="hr-HR"/>
                    </w:rPr>
                    <w:t>nazočnost na nastavi</w:t>
                  </w:r>
                </w:p>
              </w:tc>
              <w:tc>
                <w:tcPr>
                  <w:tcW w:w="2267" w:type="dxa"/>
                  <w:tcBorders>
                    <w:top w:val="single" w:sz="4" w:space="0" w:color="auto"/>
                    <w:left w:val="single" w:sz="4" w:space="0" w:color="auto"/>
                    <w:bottom w:val="single" w:sz="4" w:space="0" w:color="auto"/>
                    <w:right w:val="single" w:sz="4" w:space="0" w:color="auto"/>
                  </w:tcBorders>
                  <w:vAlign w:val="center"/>
                </w:tcPr>
                <w:p w14:paraId="6CDC8E26"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evidencija</w:t>
                  </w:r>
                </w:p>
              </w:tc>
              <w:tc>
                <w:tcPr>
                  <w:tcW w:w="706" w:type="dxa"/>
                  <w:tcBorders>
                    <w:top w:val="single" w:sz="4" w:space="0" w:color="auto"/>
                    <w:left w:val="single" w:sz="4" w:space="0" w:color="auto"/>
                    <w:bottom w:val="single" w:sz="4" w:space="0" w:color="auto"/>
                    <w:right w:val="single" w:sz="4" w:space="0" w:color="auto"/>
                  </w:tcBorders>
                  <w:vAlign w:val="center"/>
                </w:tcPr>
                <w:p w14:paraId="644640F6" w14:textId="77777777" w:rsidR="00F44BC4" w:rsidRPr="00CF47A7" w:rsidRDefault="00F44BC4" w:rsidP="00F44BC4">
                  <w:pPr>
                    <w:rPr>
                      <w:rFonts w:cstheme="minorHAnsi"/>
                      <w:sz w:val="20"/>
                      <w:szCs w:val="20"/>
                      <w:lang w:val="hr-HR"/>
                    </w:rPr>
                  </w:pPr>
                  <w:r w:rsidRPr="00CF47A7">
                    <w:rPr>
                      <w:rFonts w:cstheme="minorHAnsi"/>
                      <w:sz w:val="20"/>
                      <w:szCs w:val="20"/>
                      <w:lang w:val="hr-HR"/>
                    </w:rPr>
                    <w:t>7,5</w:t>
                  </w:r>
                </w:p>
              </w:tc>
              <w:tc>
                <w:tcPr>
                  <w:tcW w:w="708" w:type="dxa"/>
                  <w:tcBorders>
                    <w:top w:val="single" w:sz="4" w:space="0" w:color="auto"/>
                    <w:left w:val="single" w:sz="4" w:space="0" w:color="auto"/>
                    <w:bottom w:val="single" w:sz="4" w:space="0" w:color="auto"/>
                    <w:right w:val="single" w:sz="4" w:space="0" w:color="auto"/>
                  </w:tcBorders>
                  <w:vAlign w:val="center"/>
                </w:tcPr>
                <w:p w14:paraId="763712A1"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r>
            <w:tr w:rsidR="00F44BC4" w:rsidRPr="00CF47A7" w14:paraId="2201EE8F" w14:textId="77777777" w:rsidTr="00F44BC4">
              <w:tc>
                <w:tcPr>
                  <w:tcW w:w="2086" w:type="dxa"/>
                  <w:tcBorders>
                    <w:top w:val="single" w:sz="4" w:space="0" w:color="auto"/>
                    <w:left w:val="single" w:sz="4" w:space="0" w:color="auto"/>
                    <w:bottom w:val="single" w:sz="4" w:space="0" w:color="auto"/>
                    <w:right w:val="single" w:sz="4" w:space="0" w:color="auto"/>
                  </w:tcBorders>
                  <w:vAlign w:val="center"/>
                </w:tcPr>
                <w:p w14:paraId="5DB52A78"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716" w:type="dxa"/>
                  <w:tcBorders>
                    <w:top w:val="single" w:sz="4" w:space="0" w:color="auto"/>
                    <w:left w:val="single" w:sz="4" w:space="0" w:color="auto"/>
                    <w:bottom w:val="single" w:sz="4" w:space="0" w:color="auto"/>
                    <w:right w:val="single" w:sz="4" w:space="0" w:color="auto"/>
                  </w:tcBorders>
                  <w:vAlign w:val="center"/>
                </w:tcPr>
                <w:p w14:paraId="0A2B21DA" w14:textId="77777777" w:rsidR="00F44BC4" w:rsidRPr="00CF47A7" w:rsidRDefault="00F44BC4" w:rsidP="00F44BC4">
                  <w:pPr>
                    <w:rPr>
                      <w:rFonts w:cstheme="minorHAnsi"/>
                      <w:sz w:val="20"/>
                      <w:szCs w:val="20"/>
                      <w:lang w:val="hr-HR"/>
                    </w:rPr>
                  </w:pPr>
                  <w:r w:rsidRPr="00CF47A7">
                    <w:rPr>
                      <w:rFonts w:cstheme="minorHAnsi"/>
                      <w:sz w:val="20"/>
                      <w:szCs w:val="20"/>
                      <w:lang w:val="hr-HR"/>
                    </w:rPr>
                    <w:t>1</w:t>
                  </w:r>
                </w:p>
              </w:tc>
              <w:tc>
                <w:tcPr>
                  <w:tcW w:w="932" w:type="dxa"/>
                  <w:tcBorders>
                    <w:top w:val="single" w:sz="4" w:space="0" w:color="auto"/>
                    <w:left w:val="single" w:sz="4" w:space="0" w:color="auto"/>
                    <w:bottom w:val="single" w:sz="4" w:space="0" w:color="auto"/>
                    <w:right w:val="single" w:sz="4" w:space="0" w:color="auto"/>
                  </w:tcBorders>
                  <w:vAlign w:val="center"/>
                </w:tcPr>
                <w:p w14:paraId="33BE5D05" w14:textId="77777777" w:rsidR="00F44BC4" w:rsidRPr="00CF47A7" w:rsidRDefault="00F44BC4" w:rsidP="00F44BC4">
                  <w:pPr>
                    <w:rPr>
                      <w:rFonts w:cstheme="minorHAnsi"/>
                      <w:sz w:val="20"/>
                      <w:szCs w:val="20"/>
                      <w:lang w:val="hr-HR"/>
                    </w:rPr>
                  </w:pPr>
                  <w:r w:rsidRPr="00CF47A7">
                    <w:rPr>
                      <w:rFonts w:cstheme="minorHAnsi"/>
                      <w:sz w:val="20"/>
                      <w:szCs w:val="20"/>
                      <w:lang w:val="hr-HR"/>
                    </w:rPr>
                    <w:t>1,2,3,4</w:t>
                  </w:r>
                </w:p>
              </w:tc>
              <w:tc>
                <w:tcPr>
                  <w:tcW w:w="1932" w:type="dxa"/>
                  <w:tcBorders>
                    <w:top w:val="single" w:sz="4" w:space="0" w:color="auto"/>
                    <w:left w:val="single" w:sz="4" w:space="0" w:color="auto"/>
                    <w:bottom w:val="single" w:sz="4" w:space="0" w:color="auto"/>
                    <w:right w:val="single" w:sz="4" w:space="0" w:color="auto"/>
                  </w:tcBorders>
                  <w:vAlign w:val="center"/>
                </w:tcPr>
                <w:p w14:paraId="290364D4" w14:textId="77777777" w:rsidR="00F44BC4" w:rsidRPr="00CF47A7" w:rsidRDefault="00F44BC4" w:rsidP="00F44BC4">
                  <w:pPr>
                    <w:rPr>
                      <w:rFonts w:cstheme="minorHAnsi"/>
                      <w:sz w:val="20"/>
                      <w:szCs w:val="20"/>
                      <w:lang w:val="hr-HR"/>
                    </w:rPr>
                  </w:pPr>
                  <w:r w:rsidRPr="00CF47A7">
                    <w:rPr>
                      <w:rFonts w:cstheme="minorHAnsi"/>
                      <w:sz w:val="20"/>
                      <w:szCs w:val="20"/>
                      <w:lang w:val="hr-HR"/>
                    </w:rPr>
                    <w:t>Proučavanje literature, demonstracija i prezentacija rada</w:t>
                  </w:r>
                </w:p>
              </w:tc>
              <w:tc>
                <w:tcPr>
                  <w:tcW w:w="2267" w:type="dxa"/>
                  <w:tcBorders>
                    <w:top w:val="single" w:sz="4" w:space="0" w:color="auto"/>
                    <w:left w:val="single" w:sz="4" w:space="0" w:color="auto"/>
                    <w:bottom w:val="single" w:sz="4" w:space="0" w:color="auto"/>
                    <w:right w:val="single" w:sz="4" w:space="0" w:color="auto"/>
                  </w:tcBorders>
                  <w:vAlign w:val="center"/>
                </w:tcPr>
                <w:p w14:paraId="023FF4F5" w14:textId="77777777" w:rsidR="00F44BC4" w:rsidRPr="00CF47A7" w:rsidRDefault="00F44BC4" w:rsidP="00F44BC4">
                  <w:pPr>
                    <w:rPr>
                      <w:rFonts w:cstheme="minorHAnsi"/>
                      <w:sz w:val="20"/>
                      <w:szCs w:val="20"/>
                      <w:lang w:val="hr-HR"/>
                    </w:rPr>
                  </w:pPr>
                  <w:r w:rsidRPr="00CF47A7">
                    <w:rPr>
                      <w:rFonts w:cstheme="minorHAnsi"/>
                      <w:sz w:val="20"/>
                      <w:szCs w:val="20"/>
                      <w:lang w:val="hr-HR"/>
                    </w:rPr>
                    <w:t>Evaluacija seminarskih radova, prezentacija seminarskih radova</w:t>
                  </w:r>
                </w:p>
              </w:tc>
              <w:tc>
                <w:tcPr>
                  <w:tcW w:w="706" w:type="dxa"/>
                  <w:tcBorders>
                    <w:top w:val="single" w:sz="4" w:space="0" w:color="auto"/>
                    <w:left w:val="single" w:sz="4" w:space="0" w:color="auto"/>
                    <w:bottom w:val="single" w:sz="4" w:space="0" w:color="auto"/>
                    <w:right w:val="single" w:sz="4" w:space="0" w:color="auto"/>
                  </w:tcBorders>
                  <w:vAlign w:val="center"/>
                </w:tcPr>
                <w:p w14:paraId="6AA5099B"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708" w:type="dxa"/>
                  <w:tcBorders>
                    <w:top w:val="single" w:sz="4" w:space="0" w:color="auto"/>
                    <w:left w:val="single" w:sz="4" w:space="0" w:color="auto"/>
                    <w:bottom w:val="single" w:sz="4" w:space="0" w:color="auto"/>
                    <w:right w:val="single" w:sz="4" w:space="0" w:color="auto"/>
                  </w:tcBorders>
                  <w:vAlign w:val="center"/>
                </w:tcPr>
                <w:p w14:paraId="586E7EC3" w14:textId="77777777" w:rsidR="00F44BC4" w:rsidRPr="00CF47A7" w:rsidRDefault="00F44BC4" w:rsidP="00F44BC4">
                  <w:pPr>
                    <w:rPr>
                      <w:rFonts w:cstheme="minorHAnsi"/>
                      <w:sz w:val="20"/>
                      <w:szCs w:val="20"/>
                      <w:lang w:val="hr-HR"/>
                    </w:rPr>
                  </w:pPr>
                  <w:r w:rsidRPr="00CF47A7">
                    <w:rPr>
                      <w:rFonts w:cstheme="minorHAnsi"/>
                      <w:sz w:val="20"/>
                      <w:szCs w:val="20"/>
                      <w:lang w:val="hr-HR"/>
                    </w:rPr>
                    <w:t>25</w:t>
                  </w:r>
                </w:p>
              </w:tc>
            </w:tr>
            <w:tr w:rsidR="00F44BC4" w:rsidRPr="00CF47A7" w14:paraId="020DB0EB" w14:textId="77777777" w:rsidTr="00F44BC4">
              <w:tc>
                <w:tcPr>
                  <w:tcW w:w="2086" w:type="dxa"/>
                  <w:tcBorders>
                    <w:top w:val="single" w:sz="4" w:space="0" w:color="auto"/>
                    <w:left w:val="single" w:sz="4" w:space="0" w:color="auto"/>
                    <w:bottom w:val="single" w:sz="4" w:space="0" w:color="auto"/>
                    <w:right w:val="single" w:sz="4" w:space="0" w:color="auto"/>
                  </w:tcBorders>
                  <w:vAlign w:val="center"/>
                </w:tcPr>
                <w:p w14:paraId="3F29B71F"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w:t>
                  </w:r>
                </w:p>
              </w:tc>
              <w:tc>
                <w:tcPr>
                  <w:tcW w:w="716" w:type="dxa"/>
                  <w:tcBorders>
                    <w:top w:val="single" w:sz="4" w:space="0" w:color="auto"/>
                    <w:left w:val="single" w:sz="4" w:space="0" w:color="auto"/>
                    <w:bottom w:val="single" w:sz="4" w:space="0" w:color="auto"/>
                    <w:right w:val="single" w:sz="4" w:space="0" w:color="auto"/>
                  </w:tcBorders>
                  <w:vAlign w:val="center"/>
                </w:tcPr>
                <w:p w14:paraId="3E62EB91" w14:textId="77777777" w:rsidR="00F44BC4" w:rsidRPr="00CF47A7" w:rsidRDefault="00F44BC4" w:rsidP="00F44BC4">
                  <w:pPr>
                    <w:rPr>
                      <w:rFonts w:cstheme="minorHAnsi"/>
                      <w:sz w:val="20"/>
                      <w:szCs w:val="20"/>
                      <w:lang w:val="hr-HR"/>
                    </w:rPr>
                  </w:pPr>
                  <w:r w:rsidRPr="00CF47A7">
                    <w:rPr>
                      <w:rFonts w:cstheme="minorHAnsi"/>
                      <w:sz w:val="20"/>
                      <w:szCs w:val="20"/>
                      <w:lang w:val="hr-HR"/>
                    </w:rPr>
                    <w:t>2,4</w:t>
                  </w:r>
                </w:p>
              </w:tc>
              <w:tc>
                <w:tcPr>
                  <w:tcW w:w="932" w:type="dxa"/>
                  <w:tcBorders>
                    <w:top w:val="single" w:sz="4" w:space="0" w:color="auto"/>
                    <w:left w:val="single" w:sz="4" w:space="0" w:color="auto"/>
                    <w:bottom w:val="single" w:sz="4" w:space="0" w:color="auto"/>
                    <w:right w:val="single" w:sz="4" w:space="0" w:color="auto"/>
                  </w:tcBorders>
                  <w:vAlign w:val="center"/>
                </w:tcPr>
                <w:p w14:paraId="73F3E234" w14:textId="77777777" w:rsidR="00F44BC4" w:rsidRPr="00CF47A7" w:rsidRDefault="00F44BC4" w:rsidP="00F44BC4">
                  <w:pPr>
                    <w:rPr>
                      <w:rFonts w:cstheme="minorHAnsi"/>
                      <w:sz w:val="20"/>
                      <w:szCs w:val="20"/>
                      <w:lang w:val="hr-HR"/>
                    </w:rPr>
                  </w:pPr>
                  <w:r w:rsidRPr="00CF47A7">
                    <w:rPr>
                      <w:rFonts w:cstheme="minorHAnsi"/>
                      <w:sz w:val="20"/>
                      <w:szCs w:val="20"/>
                      <w:lang w:val="hr-HR"/>
                    </w:rPr>
                    <w:t>1,2,3,4</w:t>
                  </w:r>
                </w:p>
              </w:tc>
              <w:tc>
                <w:tcPr>
                  <w:tcW w:w="1932" w:type="dxa"/>
                  <w:tcBorders>
                    <w:top w:val="single" w:sz="4" w:space="0" w:color="auto"/>
                    <w:left w:val="single" w:sz="4" w:space="0" w:color="auto"/>
                    <w:bottom w:val="single" w:sz="4" w:space="0" w:color="auto"/>
                    <w:right w:val="single" w:sz="4" w:space="0" w:color="auto"/>
                  </w:tcBorders>
                  <w:vAlign w:val="center"/>
                </w:tcPr>
                <w:p w14:paraId="6E39DE7F" w14:textId="77777777" w:rsidR="00F44BC4" w:rsidRPr="00CF47A7" w:rsidRDefault="00F44BC4" w:rsidP="00F44BC4">
                  <w:pPr>
                    <w:rPr>
                      <w:rFonts w:cstheme="minorHAnsi"/>
                      <w:sz w:val="20"/>
                      <w:szCs w:val="20"/>
                      <w:lang w:val="hr-HR"/>
                    </w:rPr>
                  </w:pPr>
                  <w:r w:rsidRPr="00CF47A7">
                    <w:rPr>
                      <w:rFonts w:cstheme="minorHAnsi"/>
                      <w:sz w:val="20"/>
                      <w:szCs w:val="20"/>
                      <w:lang w:val="hr-HR"/>
                    </w:rPr>
                    <w:t>Demonstracija usvojenog gradiva - odgovori esejskog tipa</w:t>
                  </w:r>
                </w:p>
              </w:tc>
              <w:tc>
                <w:tcPr>
                  <w:tcW w:w="2267" w:type="dxa"/>
                  <w:tcBorders>
                    <w:top w:val="single" w:sz="4" w:space="0" w:color="auto"/>
                    <w:left w:val="single" w:sz="4" w:space="0" w:color="auto"/>
                    <w:bottom w:val="single" w:sz="4" w:space="0" w:color="auto"/>
                    <w:right w:val="single" w:sz="4" w:space="0" w:color="auto"/>
                  </w:tcBorders>
                  <w:vAlign w:val="center"/>
                </w:tcPr>
                <w:p w14:paraId="3D19A6D9" w14:textId="77777777" w:rsidR="00F44BC4" w:rsidRPr="00CF47A7" w:rsidRDefault="00F44BC4" w:rsidP="00F44BC4">
                  <w:pPr>
                    <w:rPr>
                      <w:rFonts w:cstheme="minorHAnsi"/>
                      <w:sz w:val="20"/>
                      <w:szCs w:val="20"/>
                      <w:lang w:val="hr-HR"/>
                    </w:rPr>
                  </w:pPr>
                  <w:r w:rsidRPr="00CF47A7">
                    <w:rPr>
                      <w:rFonts w:cstheme="minorHAnsi"/>
                      <w:sz w:val="20"/>
                      <w:szCs w:val="20"/>
                      <w:lang w:val="hr-HR"/>
                    </w:rPr>
                    <w:t>Evaluacija pisanih radova</w:t>
                  </w:r>
                </w:p>
              </w:tc>
              <w:tc>
                <w:tcPr>
                  <w:tcW w:w="706" w:type="dxa"/>
                  <w:tcBorders>
                    <w:top w:val="single" w:sz="4" w:space="0" w:color="auto"/>
                    <w:left w:val="single" w:sz="4" w:space="0" w:color="auto"/>
                    <w:bottom w:val="single" w:sz="4" w:space="0" w:color="auto"/>
                    <w:right w:val="single" w:sz="4" w:space="0" w:color="auto"/>
                  </w:tcBorders>
                  <w:vAlign w:val="center"/>
                </w:tcPr>
                <w:p w14:paraId="1C229E4A" w14:textId="77777777" w:rsidR="00F44BC4" w:rsidRPr="00CF47A7" w:rsidRDefault="00F44BC4" w:rsidP="00F44BC4">
                  <w:pPr>
                    <w:rPr>
                      <w:rFonts w:cstheme="minorHAnsi"/>
                      <w:sz w:val="20"/>
                      <w:szCs w:val="20"/>
                      <w:lang w:val="hr-HR"/>
                    </w:rPr>
                  </w:pPr>
                  <w:r w:rsidRPr="00CF47A7">
                    <w:rPr>
                      <w:rFonts w:cstheme="minorHAnsi"/>
                      <w:sz w:val="20"/>
                      <w:szCs w:val="20"/>
                      <w:lang w:val="hr-HR"/>
                    </w:rPr>
                    <w:t>36</w:t>
                  </w:r>
                </w:p>
              </w:tc>
              <w:tc>
                <w:tcPr>
                  <w:tcW w:w="708" w:type="dxa"/>
                  <w:tcBorders>
                    <w:top w:val="single" w:sz="4" w:space="0" w:color="auto"/>
                    <w:left w:val="single" w:sz="4" w:space="0" w:color="auto"/>
                    <w:bottom w:val="single" w:sz="4" w:space="0" w:color="auto"/>
                    <w:right w:val="single" w:sz="4" w:space="0" w:color="auto"/>
                  </w:tcBorders>
                  <w:vAlign w:val="center"/>
                </w:tcPr>
                <w:p w14:paraId="771F2CFC" w14:textId="77777777" w:rsidR="00F44BC4" w:rsidRPr="00CF47A7" w:rsidRDefault="00F44BC4" w:rsidP="00F44BC4">
                  <w:pPr>
                    <w:rPr>
                      <w:rFonts w:cstheme="minorHAnsi"/>
                      <w:sz w:val="20"/>
                      <w:szCs w:val="20"/>
                      <w:lang w:val="hr-HR"/>
                    </w:rPr>
                  </w:pPr>
                  <w:r w:rsidRPr="00CF47A7">
                    <w:rPr>
                      <w:rFonts w:cstheme="minorHAnsi"/>
                      <w:sz w:val="20"/>
                      <w:szCs w:val="20"/>
                      <w:lang w:val="hr-HR"/>
                    </w:rPr>
                    <w:t>60</w:t>
                  </w:r>
                </w:p>
              </w:tc>
            </w:tr>
            <w:tr w:rsidR="00F44BC4" w:rsidRPr="00CF47A7" w14:paraId="1C2E2483" w14:textId="77777777" w:rsidTr="00F44BC4">
              <w:tc>
                <w:tcPr>
                  <w:tcW w:w="2086" w:type="dxa"/>
                  <w:tcBorders>
                    <w:top w:val="single" w:sz="4" w:space="0" w:color="auto"/>
                    <w:left w:val="single" w:sz="4" w:space="0" w:color="auto"/>
                    <w:bottom w:val="single" w:sz="4" w:space="0" w:color="auto"/>
                    <w:right w:val="single" w:sz="4" w:space="0" w:color="auto"/>
                  </w:tcBorders>
                  <w:vAlign w:val="center"/>
                </w:tcPr>
                <w:p w14:paraId="6248D41A" w14:textId="77777777" w:rsidR="00F44BC4" w:rsidRPr="00CF47A7" w:rsidRDefault="00F44BC4" w:rsidP="00F44BC4">
                  <w:pPr>
                    <w:rPr>
                      <w:rFonts w:cstheme="minorHAnsi"/>
                      <w:sz w:val="20"/>
                      <w:szCs w:val="20"/>
                      <w:lang w:val="hr-HR"/>
                    </w:rPr>
                  </w:pPr>
                </w:p>
                <w:p w14:paraId="1EFDD426" w14:textId="77777777" w:rsidR="00F44BC4" w:rsidRPr="00CF47A7" w:rsidRDefault="00F44BC4" w:rsidP="00F44BC4">
                  <w:pPr>
                    <w:rPr>
                      <w:rFonts w:cstheme="minorHAnsi"/>
                      <w:sz w:val="20"/>
                      <w:szCs w:val="20"/>
                      <w:lang w:val="hr-HR"/>
                    </w:rPr>
                  </w:pPr>
                  <w:r w:rsidRPr="00CF47A7">
                    <w:rPr>
                      <w:rFonts w:cstheme="minorHAnsi"/>
                      <w:sz w:val="20"/>
                      <w:szCs w:val="20"/>
                      <w:lang w:val="hr-HR"/>
                    </w:rPr>
                    <w:t>Ukupno</w:t>
                  </w:r>
                </w:p>
              </w:tc>
              <w:tc>
                <w:tcPr>
                  <w:tcW w:w="716" w:type="dxa"/>
                  <w:tcBorders>
                    <w:top w:val="single" w:sz="4" w:space="0" w:color="auto"/>
                    <w:left w:val="single" w:sz="4" w:space="0" w:color="auto"/>
                    <w:bottom w:val="single" w:sz="4" w:space="0" w:color="auto"/>
                    <w:right w:val="single" w:sz="4" w:space="0" w:color="auto"/>
                  </w:tcBorders>
                  <w:vAlign w:val="center"/>
                </w:tcPr>
                <w:p w14:paraId="0AC07319" w14:textId="77777777" w:rsidR="00F44BC4" w:rsidRPr="00CF47A7" w:rsidRDefault="00F44BC4" w:rsidP="00F44BC4">
                  <w:pPr>
                    <w:rPr>
                      <w:rFonts w:cstheme="minorHAnsi"/>
                      <w:sz w:val="20"/>
                      <w:szCs w:val="20"/>
                      <w:lang w:val="hr-HR"/>
                    </w:rPr>
                  </w:pPr>
                  <w:r w:rsidRPr="00CF47A7">
                    <w:rPr>
                      <w:rFonts w:cstheme="minorHAnsi"/>
                      <w:sz w:val="20"/>
                      <w:szCs w:val="20"/>
                      <w:lang w:val="hr-HR"/>
                    </w:rPr>
                    <w:t>4</w:t>
                  </w:r>
                </w:p>
              </w:tc>
              <w:tc>
                <w:tcPr>
                  <w:tcW w:w="932" w:type="dxa"/>
                  <w:tcBorders>
                    <w:top w:val="single" w:sz="4" w:space="0" w:color="auto"/>
                    <w:left w:val="single" w:sz="4" w:space="0" w:color="auto"/>
                    <w:bottom w:val="single" w:sz="4" w:space="0" w:color="auto"/>
                    <w:right w:val="single" w:sz="4" w:space="0" w:color="auto"/>
                  </w:tcBorders>
                  <w:vAlign w:val="center"/>
                </w:tcPr>
                <w:p w14:paraId="140C4FE4" w14:textId="77777777" w:rsidR="00F44BC4" w:rsidRPr="00CF47A7" w:rsidRDefault="00F44BC4" w:rsidP="00F44BC4">
                  <w:pPr>
                    <w:rPr>
                      <w:rFonts w:cstheme="minorHAnsi"/>
                      <w:sz w:val="20"/>
                      <w:szCs w:val="20"/>
                      <w:lang w:val="hr-HR"/>
                    </w:rPr>
                  </w:pPr>
                </w:p>
              </w:tc>
              <w:tc>
                <w:tcPr>
                  <w:tcW w:w="1932" w:type="dxa"/>
                  <w:tcBorders>
                    <w:top w:val="single" w:sz="4" w:space="0" w:color="auto"/>
                    <w:left w:val="single" w:sz="4" w:space="0" w:color="auto"/>
                    <w:bottom w:val="single" w:sz="4" w:space="0" w:color="auto"/>
                    <w:right w:val="single" w:sz="4" w:space="0" w:color="auto"/>
                  </w:tcBorders>
                  <w:vAlign w:val="center"/>
                </w:tcPr>
                <w:p w14:paraId="37618E15" w14:textId="77777777" w:rsidR="00F44BC4" w:rsidRPr="00CF47A7" w:rsidRDefault="00F44BC4" w:rsidP="00F44BC4">
                  <w:pPr>
                    <w:rPr>
                      <w:rFonts w:cstheme="minorHAnsi"/>
                      <w:sz w:val="20"/>
                      <w:szCs w:val="20"/>
                      <w:lang w:val="hr-HR"/>
                    </w:rPr>
                  </w:pPr>
                </w:p>
              </w:tc>
              <w:tc>
                <w:tcPr>
                  <w:tcW w:w="2267" w:type="dxa"/>
                  <w:tcBorders>
                    <w:top w:val="single" w:sz="4" w:space="0" w:color="auto"/>
                    <w:left w:val="single" w:sz="4" w:space="0" w:color="auto"/>
                    <w:bottom w:val="single" w:sz="4" w:space="0" w:color="auto"/>
                    <w:right w:val="single" w:sz="4" w:space="0" w:color="auto"/>
                  </w:tcBorders>
                  <w:vAlign w:val="center"/>
                </w:tcPr>
                <w:p w14:paraId="34949492" w14:textId="77777777" w:rsidR="00F44BC4" w:rsidRPr="00CF47A7" w:rsidRDefault="00F44BC4" w:rsidP="00F44BC4">
                  <w:pPr>
                    <w:rPr>
                      <w:rFonts w:cstheme="minorHAnsi"/>
                      <w:sz w:val="20"/>
                      <w:szCs w:val="20"/>
                      <w:lang w:val="hr-HR"/>
                    </w:rPr>
                  </w:pPr>
                </w:p>
              </w:tc>
              <w:tc>
                <w:tcPr>
                  <w:tcW w:w="706" w:type="dxa"/>
                  <w:tcBorders>
                    <w:top w:val="single" w:sz="4" w:space="0" w:color="auto"/>
                    <w:left w:val="single" w:sz="4" w:space="0" w:color="auto"/>
                    <w:bottom w:val="single" w:sz="4" w:space="0" w:color="auto"/>
                    <w:right w:val="single" w:sz="4" w:space="0" w:color="auto"/>
                  </w:tcBorders>
                  <w:vAlign w:val="center"/>
                </w:tcPr>
                <w:p w14:paraId="43146FD1" w14:textId="77777777" w:rsidR="00F44BC4" w:rsidRPr="00CF47A7" w:rsidRDefault="00F44BC4" w:rsidP="00F44BC4">
                  <w:pPr>
                    <w:rPr>
                      <w:rFonts w:cstheme="minorHAnsi"/>
                      <w:sz w:val="20"/>
                      <w:szCs w:val="20"/>
                      <w:lang w:val="hr-HR"/>
                    </w:rPr>
                  </w:pPr>
                </w:p>
              </w:tc>
              <w:tc>
                <w:tcPr>
                  <w:tcW w:w="708" w:type="dxa"/>
                  <w:tcBorders>
                    <w:top w:val="single" w:sz="4" w:space="0" w:color="auto"/>
                    <w:left w:val="single" w:sz="4" w:space="0" w:color="auto"/>
                    <w:bottom w:val="single" w:sz="4" w:space="0" w:color="auto"/>
                    <w:right w:val="single" w:sz="4" w:space="0" w:color="auto"/>
                  </w:tcBorders>
                  <w:vAlign w:val="center"/>
                </w:tcPr>
                <w:p w14:paraId="02128969" w14:textId="77777777" w:rsidR="00F44BC4" w:rsidRPr="00CF47A7" w:rsidRDefault="00F44BC4" w:rsidP="00F44BC4">
                  <w:pPr>
                    <w:rPr>
                      <w:rFonts w:cstheme="minorHAnsi"/>
                      <w:sz w:val="20"/>
                      <w:szCs w:val="20"/>
                      <w:lang w:val="hr-HR"/>
                    </w:rPr>
                  </w:pPr>
                  <w:r w:rsidRPr="00CF47A7">
                    <w:rPr>
                      <w:rFonts w:cstheme="minorHAnsi"/>
                      <w:sz w:val="20"/>
                      <w:szCs w:val="20"/>
                      <w:lang w:val="hr-HR"/>
                    </w:rPr>
                    <w:t>100</w:t>
                  </w:r>
                </w:p>
              </w:tc>
            </w:tr>
          </w:tbl>
          <w:p w14:paraId="313B853E" w14:textId="77777777" w:rsidR="00F44BC4" w:rsidRPr="00CF47A7" w:rsidRDefault="00F44BC4" w:rsidP="00F44BC4">
            <w:pPr>
              <w:rPr>
                <w:rFonts w:cstheme="minorHAnsi"/>
                <w:sz w:val="20"/>
                <w:szCs w:val="20"/>
                <w:lang w:val="hr-HR"/>
              </w:rPr>
            </w:pPr>
          </w:p>
        </w:tc>
      </w:tr>
      <w:tr w:rsidR="00F44BC4" w:rsidRPr="00CF47A7" w14:paraId="31F5599B" w14:textId="77777777" w:rsidTr="009E7A11">
        <w:trPr>
          <w:trHeight w:val="432"/>
        </w:trPr>
        <w:tc>
          <w:tcPr>
            <w:tcW w:w="5000" w:type="pct"/>
            <w:gridSpan w:val="10"/>
            <w:vAlign w:val="center"/>
          </w:tcPr>
          <w:p w14:paraId="0D989769" w14:textId="77777777" w:rsidR="00F44BC4" w:rsidRPr="00CF47A7" w:rsidRDefault="00F44BC4" w:rsidP="00F44BC4">
            <w:pPr>
              <w:rPr>
                <w:rFonts w:cstheme="minorHAnsi"/>
                <w:sz w:val="20"/>
                <w:szCs w:val="20"/>
                <w:lang w:val="hr-HR"/>
              </w:rPr>
            </w:pPr>
            <w:r w:rsidRPr="00CF47A7">
              <w:rPr>
                <w:rFonts w:cstheme="minorHAnsi"/>
                <w:sz w:val="20"/>
                <w:szCs w:val="20"/>
                <w:lang w:val="hr-HR"/>
              </w:rPr>
              <w:t>Obvezatna literatura (u trenutku prijave prijedloga studijskog programa)</w:t>
            </w:r>
          </w:p>
        </w:tc>
      </w:tr>
      <w:tr w:rsidR="00F44BC4" w:rsidRPr="00CF47A7" w14:paraId="7E1BDFF5" w14:textId="77777777" w:rsidTr="009E7A11">
        <w:trPr>
          <w:trHeight w:val="432"/>
        </w:trPr>
        <w:tc>
          <w:tcPr>
            <w:tcW w:w="5000" w:type="pct"/>
            <w:gridSpan w:val="10"/>
            <w:vAlign w:val="center"/>
          </w:tcPr>
          <w:p w14:paraId="2C7B6D92" w14:textId="77777777" w:rsidR="00F44BC4" w:rsidRPr="00CF47A7" w:rsidRDefault="00F44BC4" w:rsidP="00F44BC4">
            <w:pPr>
              <w:rPr>
                <w:rFonts w:cstheme="minorHAnsi"/>
                <w:sz w:val="20"/>
                <w:szCs w:val="20"/>
                <w:lang w:val="hr-HR"/>
              </w:rPr>
            </w:pPr>
          </w:p>
          <w:p w14:paraId="162740D9" w14:textId="77777777" w:rsidR="00F44BC4" w:rsidRPr="00CF47A7" w:rsidRDefault="00F44BC4" w:rsidP="00F44BC4">
            <w:pPr>
              <w:rPr>
                <w:rFonts w:cstheme="minorHAnsi"/>
                <w:sz w:val="20"/>
                <w:szCs w:val="20"/>
                <w:lang w:val="hr-HR"/>
              </w:rPr>
            </w:pPr>
            <w:r w:rsidRPr="00CF47A7">
              <w:rPr>
                <w:rFonts w:cstheme="minorHAnsi"/>
                <w:sz w:val="20"/>
                <w:szCs w:val="20"/>
                <w:lang w:val="hr-HR"/>
              </w:rPr>
              <w:t>Babić, S. i Moguš, M., Pravopis hrvatskoga jezika, Školska knjiga, Zagreb, 2010. ili Babić, S., Ham, S., Moguš, M., Hrvatski školski pravopis, Školska knjiga, Zagreb, 2010. ili Pravopis hrvatskoga jezika Instituta za hrvatski jezik i jezikoslovlje</w:t>
            </w:r>
          </w:p>
          <w:p w14:paraId="7AEF9141" w14:textId="77777777" w:rsidR="00F44BC4" w:rsidRPr="00CF47A7" w:rsidRDefault="00F44BC4" w:rsidP="00F44BC4">
            <w:pPr>
              <w:rPr>
                <w:rFonts w:cstheme="minorHAnsi"/>
                <w:sz w:val="20"/>
                <w:szCs w:val="20"/>
                <w:lang w:val="hr-HR"/>
              </w:rPr>
            </w:pPr>
            <w:r w:rsidRPr="00CF47A7">
              <w:rPr>
                <w:rFonts w:cstheme="minorHAnsi"/>
                <w:sz w:val="20"/>
                <w:szCs w:val="20"/>
                <w:lang w:val="hr-HR"/>
              </w:rPr>
              <w:t>Rječnik hrvatskoga jezika, ur. Jure Šonje, Leksikografski zavod - Školska knjiga, Zagreb 2000.</w:t>
            </w:r>
          </w:p>
          <w:p w14:paraId="53A4754E" w14:textId="77777777" w:rsidR="00F44BC4" w:rsidRPr="00CF47A7" w:rsidRDefault="00F44BC4" w:rsidP="00F44BC4">
            <w:pPr>
              <w:rPr>
                <w:rFonts w:cstheme="minorHAnsi"/>
                <w:sz w:val="20"/>
                <w:szCs w:val="20"/>
                <w:lang w:val="hr-HR"/>
              </w:rPr>
            </w:pPr>
            <w:r w:rsidRPr="00CF47A7">
              <w:rPr>
                <w:rFonts w:cstheme="minorHAnsi"/>
                <w:sz w:val="20"/>
                <w:szCs w:val="20"/>
                <w:lang w:val="hr-HR"/>
              </w:rPr>
              <w:t>Barić, Eugenija i dr., Hrvatski jezični savjetnik, Institut za hrvatski jezik i jezikoslovlje, Pergamena, Školske novine, Zagreb 1999.</w:t>
            </w:r>
          </w:p>
          <w:p w14:paraId="67351391" w14:textId="77777777" w:rsidR="00F44BC4" w:rsidRPr="00CF47A7" w:rsidRDefault="00F44BC4" w:rsidP="00F44BC4">
            <w:pPr>
              <w:rPr>
                <w:rFonts w:cstheme="minorHAnsi"/>
                <w:sz w:val="20"/>
                <w:szCs w:val="20"/>
                <w:lang w:val="hr-HR"/>
              </w:rPr>
            </w:pPr>
            <w:r w:rsidRPr="00CF47A7">
              <w:rPr>
                <w:rFonts w:cstheme="minorHAnsi"/>
                <w:sz w:val="20"/>
                <w:szCs w:val="20"/>
                <w:lang w:val="hr-HR"/>
              </w:rPr>
              <w:t>Ham, S., Mlikota, J., Baraban, B., Orlić, A., Hrvatski jezični savjeti, Školska knjiga, 2014.</w:t>
            </w:r>
          </w:p>
          <w:p w14:paraId="7A3C8088" w14:textId="77777777" w:rsidR="00F44BC4" w:rsidRPr="00CF47A7" w:rsidRDefault="00F44BC4" w:rsidP="00F44BC4">
            <w:pPr>
              <w:rPr>
                <w:rFonts w:cstheme="minorHAnsi"/>
                <w:sz w:val="20"/>
                <w:szCs w:val="20"/>
                <w:lang w:val="hr-HR"/>
              </w:rPr>
            </w:pPr>
          </w:p>
        </w:tc>
      </w:tr>
      <w:tr w:rsidR="00F44BC4" w:rsidRPr="00CF47A7" w14:paraId="54A2A2B5" w14:textId="77777777" w:rsidTr="009E7A11">
        <w:trPr>
          <w:trHeight w:val="432"/>
        </w:trPr>
        <w:tc>
          <w:tcPr>
            <w:tcW w:w="5000" w:type="pct"/>
            <w:gridSpan w:val="10"/>
            <w:vAlign w:val="center"/>
          </w:tcPr>
          <w:p w14:paraId="0E6BB244" w14:textId="77777777" w:rsidR="00F44BC4" w:rsidRPr="00CF47A7" w:rsidRDefault="00F44BC4" w:rsidP="00F44BC4">
            <w:pPr>
              <w:rPr>
                <w:rFonts w:cstheme="minorHAnsi"/>
                <w:sz w:val="20"/>
                <w:szCs w:val="20"/>
                <w:lang w:val="hr-HR"/>
              </w:rPr>
            </w:pPr>
            <w:r w:rsidRPr="00CF47A7">
              <w:rPr>
                <w:rFonts w:cstheme="minorHAnsi"/>
                <w:sz w:val="20"/>
                <w:szCs w:val="20"/>
                <w:lang w:val="hr-HR"/>
              </w:rPr>
              <w:t>Dopunska literatura (u trenutku prijave prijedloga studijskog programa)</w:t>
            </w:r>
          </w:p>
        </w:tc>
      </w:tr>
      <w:tr w:rsidR="00F44BC4" w:rsidRPr="00CF47A7" w14:paraId="68EEADD2" w14:textId="77777777" w:rsidTr="009E7A11">
        <w:trPr>
          <w:trHeight w:val="432"/>
        </w:trPr>
        <w:tc>
          <w:tcPr>
            <w:tcW w:w="5000" w:type="pct"/>
            <w:gridSpan w:val="10"/>
            <w:vAlign w:val="center"/>
          </w:tcPr>
          <w:p w14:paraId="7E48E8F2" w14:textId="77777777" w:rsidR="00F44BC4" w:rsidRPr="00CF47A7" w:rsidRDefault="00F44BC4" w:rsidP="00F44BC4">
            <w:pPr>
              <w:rPr>
                <w:rFonts w:cstheme="minorHAnsi"/>
                <w:sz w:val="20"/>
                <w:szCs w:val="20"/>
                <w:lang w:val="hr-HR"/>
              </w:rPr>
            </w:pPr>
            <w:r w:rsidRPr="00CF47A7">
              <w:rPr>
                <w:rFonts w:cstheme="minorHAnsi"/>
                <w:sz w:val="20"/>
                <w:szCs w:val="20"/>
                <w:lang w:val="hr-HR"/>
              </w:rPr>
              <w:t>Težak, S. i Babić, S., Gramatika hrvatskoga jezika, Zagreb, 2000. (i novija izdanja)</w:t>
            </w:r>
          </w:p>
          <w:p w14:paraId="4E1D7B08" w14:textId="77777777" w:rsidR="00F44BC4" w:rsidRPr="00CF47A7" w:rsidRDefault="00F44BC4" w:rsidP="00F44BC4">
            <w:pPr>
              <w:rPr>
                <w:rFonts w:cstheme="minorHAnsi"/>
                <w:sz w:val="20"/>
                <w:szCs w:val="20"/>
                <w:lang w:val="hr-HR"/>
              </w:rPr>
            </w:pPr>
            <w:r w:rsidRPr="00CF47A7">
              <w:rPr>
                <w:rFonts w:cstheme="minorHAnsi"/>
                <w:sz w:val="20"/>
                <w:szCs w:val="20"/>
                <w:lang w:val="hr-HR"/>
              </w:rPr>
              <w:t>Frančić, A., L. Hudeček, M. Mihaljević, Normativnost i višefunkcionalnost u hrvatskome standardnom jeziku, Hrvatska sveučilišna naklada, Zagreb, 2005.</w:t>
            </w:r>
          </w:p>
          <w:p w14:paraId="5C05CA21" w14:textId="77777777" w:rsidR="00F44BC4" w:rsidRPr="00CF47A7" w:rsidRDefault="00F44BC4" w:rsidP="00F44BC4">
            <w:pPr>
              <w:rPr>
                <w:rFonts w:cstheme="minorHAnsi"/>
                <w:sz w:val="20"/>
                <w:szCs w:val="20"/>
                <w:lang w:val="hr-HR"/>
              </w:rPr>
            </w:pPr>
            <w:r w:rsidRPr="00CF47A7">
              <w:rPr>
                <w:rFonts w:cstheme="minorHAnsi"/>
                <w:sz w:val="20"/>
                <w:szCs w:val="20"/>
                <w:lang w:val="hr-HR"/>
              </w:rPr>
              <w:t>Škarić, Ivo, Temeljci suvremenoga govorništva, Školska knjiga, Zagreb 2000.</w:t>
            </w:r>
          </w:p>
          <w:p w14:paraId="6528473A" w14:textId="77777777" w:rsidR="00F44BC4" w:rsidRPr="00CF47A7" w:rsidRDefault="00F44BC4" w:rsidP="00F44BC4">
            <w:pPr>
              <w:rPr>
                <w:rFonts w:cstheme="minorHAnsi"/>
                <w:sz w:val="20"/>
                <w:szCs w:val="20"/>
                <w:lang w:val="hr-HR"/>
              </w:rPr>
            </w:pPr>
            <w:r w:rsidRPr="00CF47A7">
              <w:rPr>
                <w:rFonts w:cstheme="minorHAnsi"/>
                <w:sz w:val="20"/>
                <w:szCs w:val="20"/>
                <w:lang w:val="hr-HR"/>
              </w:rPr>
              <w:t>Raguž, D., Praktična hrvatska gramatika, Medicinska naklada, Zagreb, 1997.</w:t>
            </w:r>
          </w:p>
          <w:p w14:paraId="554163D8" w14:textId="77777777" w:rsidR="00F44BC4" w:rsidRPr="00CF47A7" w:rsidRDefault="00F44BC4" w:rsidP="00F44BC4">
            <w:pPr>
              <w:rPr>
                <w:rFonts w:cstheme="minorHAnsi"/>
                <w:sz w:val="20"/>
                <w:szCs w:val="20"/>
                <w:lang w:val="hr-HR"/>
              </w:rPr>
            </w:pPr>
            <w:r w:rsidRPr="00CF47A7">
              <w:rPr>
                <w:rFonts w:cstheme="minorHAnsi"/>
                <w:sz w:val="20"/>
                <w:szCs w:val="20"/>
                <w:lang w:val="hr-HR"/>
              </w:rPr>
              <w:t>Brodnjak, V., Razlikovni rječnik srpskog i hrvatskog jezika, ŠN, Zagreb, 1991.</w:t>
            </w:r>
          </w:p>
          <w:p w14:paraId="48A04543" w14:textId="77777777" w:rsidR="00F44BC4" w:rsidRPr="00CF47A7" w:rsidRDefault="00F44BC4" w:rsidP="00F44BC4">
            <w:pPr>
              <w:rPr>
                <w:rFonts w:cstheme="minorHAnsi"/>
                <w:sz w:val="20"/>
                <w:szCs w:val="20"/>
                <w:lang w:val="hr-HR"/>
              </w:rPr>
            </w:pPr>
            <w:r w:rsidRPr="00CF47A7">
              <w:rPr>
                <w:rFonts w:cstheme="minorHAnsi"/>
                <w:sz w:val="20"/>
                <w:szCs w:val="20"/>
                <w:lang w:val="hr-HR"/>
              </w:rPr>
              <w:t>Babić, S., Hrvatska jezikoslovna čitanka, Globus, Zagreb, 1990.</w:t>
            </w:r>
          </w:p>
          <w:p w14:paraId="478DF57A" w14:textId="77777777" w:rsidR="00F44BC4" w:rsidRPr="00CF47A7" w:rsidRDefault="00F44BC4" w:rsidP="00F44BC4">
            <w:pPr>
              <w:rPr>
                <w:rFonts w:cstheme="minorHAnsi"/>
                <w:sz w:val="20"/>
                <w:szCs w:val="20"/>
                <w:lang w:val="hr-HR"/>
              </w:rPr>
            </w:pPr>
            <w:r w:rsidRPr="00CF47A7">
              <w:rPr>
                <w:rFonts w:cstheme="minorHAnsi"/>
                <w:sz w:val="20"/>
                <w:szCs w:val="20"/>
                <w:lang w:val="hr-HR"/>
              </w:rPr>
              <w:t>Babić, S., Hrvatski jučer i danas, ŠN, Zagreb, 1995.</w:t>
            </w:r>
          </w:p>
          <w:p w14:paraId="2C0F36DE" w14:textId="77777777" w:rsidR="00F44BC4" w:rsidRPr="00CF47A7" w:rsidRDefault="00F44BC4" w:rsidP="00F44BC4">
            <w:pPr>
              <w:rPr>
                <w:rFonts w:cstheme="minorHAnsi"/>
                <w:sz w:val="20"/>
                <w:szCs w:val="20"/>
                <w:lang w:val="hr-HR"/>
              </w:rPr>
            </w:pPr>
            <w:r w:rsidRPr="00CF47A7">
              <w:rPr>
                <w:rFonts w:cstheme="minorHAnsi"/>
                <w:sz w:val="20"/>
                <w:szCs w:val="20"/>
                <w:lang w:val="hr-HR"/>
              </w:rPr>
              <w:t>S. Babić: Hrvanja hrvatskoga, Školska knjiga, Zagreb, 2004.</w:t>
            </w:r>
          </w:p>
          <w:p w14:paraId="5EB8AB8D"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Težak, S., Hrvatski naš (ne)podobni, ŠN, Zagreb, 2004.</w:t>
            </w:r>
          </w:p>
          <w:p w14:paraId="6D9A364F" w14:textId="77777777" w:rsidR="00F44BC4" w:rsidRPr="00CF47A7" w:rsidRDefault="00F44BC4" w:rsidP="00F44BC4">
            <w:pPr>
              <w:rPr>
                <w:rFonts w:cstheme="minorHAnsi"/>
                <w:sz w:val="20"/>
                <w:szCs w:val="20"/>
                <w:lang w:val="hr-HR"/>
              </w:rPr>
            </w:pPr>
            <w:r w:rsidRPr="00CF47A7">
              <w:rPr>
                <w:rFonts w:cstheme="minorHAnsi"/>
                <w:sz w:val="20"/>
                <w:szCs w:val="20"/>
                <w:lang w:val="hr-HR"/>
              </w:rPr>
              <w:t>Težak, S., Hrvatski naš (ne)zaboravljeni, Tipex, Zagreb, 1999.</w:t>
            </w:r>
          </w:p>
          <w:p w14:paraId="502258BA" w14:textId="77777777" w:rsidR="00F44BC4" w:rsidRPr="00CF47A7" w:rsidRDefault="00F44BC4" w:rsidP="00F44BC4">
            <w:pPr>
              <w:rPr>
                <w:rFonts w:cstheme="minorHAnsi"/>
                <w:sz w:val="20"/>
                <w:szCs w:val="20"/>
                <w:lang w:val="hr-HR"/>
              </w:rPr>
            </w:pPr>
            <w:r w:rsidRPr="00CF47A7">
              <w:rPr>
                <w:rFonts w:cstheme="minorHAnsi"/>
                <w:sz w:val="20"/>
                <w:szCs w:val="20"/>
                <w:lang w:val="hr-HR"/>
              </w:rPr>
              <w:t>Težak, S., Hrvatski naš svagda(š)nji, ŠN, Zagreb, 1991.</w:t>
            </w:r>
          </w:p>
          <w:p w14:paraId="50B2C44A"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Zoričić, I., Hrvatski u praksi, ZN, Žakan Juri, Pula, 1998. </w:t>
            </w:r>
          </w:p>
          <w:p w14:paraId="75213A39" w14:textId="77777777" w:rsidR="00F44BC4" w:rsidRPr="00CF47A7" w:rsidRDefault="00F44BC4" w:rsidP="00F44BC4">
            <w:pPr>
              <w:rPr>
                <w:rFonts w:cstheme="minorHAnsi"/>
                <w:sz w:val="20"/>
                <w:szCs w:val="20"/>
                <w:lang w:val="hr-HR"/>
              </w:rPr>
            </w:pPr>
            <w:r w:rsidRPr="00CF47A7">
              <w:rPr>
                <w:rFonts w:cstheme="minorHAnsi"/>
                <w:sz w:val="20"/>
                <w:szCs w:val="20"/>
                <w:lang w:val="hr-HR"/>
              </w:rPr>
              <w:t>Zoričić, I., Tragom jezičnih nedoumica, ZN Žakan Juri, Pula, 2004.</w:t>
            </w:r>
          </w:p>
          <w:p w14:paraId="16C399C4" w14:textId="77777777" w:rsidR="00F44BC4" w:rsidRPr="00CF47A7" w:rsidRDefault="00F44BC4" w:rsidP="00F44BC4">
            <w:pPr>
              <w:rPr>
                <w:rFonts w:cstheme="minorHAnsi"/>
                <w:sz w:val="20"/>
                <w:szCs w:val="20"/>
                <w:lang w:val="hr-HR"/>
              </w:rPr>
            </w:pPr>
          </w:p>
        </w:tc>
      </w:tr>
      <w:tr w:rsidR="00F44BC4" w:rsidRPr="00CF47A7" w14:paraId="3E619587" w14:textId="77777777" w:rsidTr="009E7A11">
        <w:trPr>
          <w:trHeight w:val="432"/>
        </w:trPr>
        <w:tc>
          <w:tcPr>
            <w:tcW w:w="5000" w:type="pct"/>
            <w:gridSpan w:val="10"/>
            <w:vAlign w:val="center"/>
          </w:tcPr>
          <w:p w14:paraId="278F4548"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Načini praćenja kvalitete koji osiguravaju stjecanje izlaznih znanja, vještina i kompetencija</w:t>
            </w:r>
          </w:p>
        </w:tc>
      </w:tr>
      <w:tr w:rsidR="00F44BC4" w:rsidRPr="00CF47A7" w14:paraId="056A54E8" w14:textId="77777777" w:rsidTr="009E7A11">
        <w:trPr>
          <w:trHeight w:val="432"/>
        </w:trPr>
        <w:tc>
          <w:tcPr>
            <w:tcW w:w="5000" w:type="pct"/>
            <w:gridSpan w:val="10"/>
            <w:vAlign w:val="center"/>
          </w:tcPr>
          <w:p w14:paraId="40B222A0" w14:textId="77777777" w:rsidR="00F44BC4" w:rsidRPr="00CF47A7" w:rsidRDefault="00F44BC4" w:rsidP="00F44BC4">
            <w:pPr>
              <w:rPr>
                <w:rFonts w:cstheme="minorHAnsi"/>
                <w:sz w:val="20"/>
                <w:szCs w:val="20"/>
                <w:lang w:val="hr-HR"/>
              </w:rPr>
            </w:pPr>
            <w:r w:rsidRPr="00CF47A7">
              <w:rPr>
                <w:rFonts w:cstheme="minorHAnsi"/>
                <w:sz w:val="20"/>
                <w:szCs w:val="20"/>
                <w:lang w:val="hr-HR"/>
              </w:rPr>
              <w:t>Interna evaluacija na razini Sveučilišta J. J. Strossmayera u Osijeku.</w:t>
            </w:r>
          </w:p>
          <w:p w14:paraId="0CE73203" w14:textId="77777777" w:rsidR="00F44BC4" w:rsidRPr="00CF47A7" w:rsidRDefault="00F44BC4" w:rsidP="00F44BC4">
            <w:pPr>
              <w:rPr>
                <w:rFonts w:cstheme="minorHAnsi"/>
                <w:sz w:val="20"/>
                <w:szCs w:val="20"/>
                <w:lang w:val="hr-HR"/>
              </w:rPr>
            </w:pPr>
            <w:r w:rsidRPr="00CF47A7">
              <w:rPr>
                <w:rFonts w:cstheme="minorHAnsi"/>
                <w:sz w:val="20"/>
                <w:szCs w:val="20"/>
                <w:lang w:val="hr-HR"/>
              </w:rPr>
              <w:t>Ažurno vođenje evidencije o studentskom pohađanju kolegijskih predavanja, ispunjenim obvezama te rezultatima pisanog dijela ispita.</w:t>
            </w:r>
          </w:p>
          <w:p w14:paraId="1C76676C" w14:textId="77777777" w:rsidR="00F44BC4" w:rsidRPr="00CF47A7" w:rsidRDefault="00F44BC4" w:rsidP="00F44BC4">
            <w:pPr>
              <w:rPr>
                <w:rFonts w:cstheme="minorHAnsi"/>
                <w:sz w:val="20"/>
                <w:szCs w:val="20"/>
                <w:lang w:val="hr-HR"/>
              </w:rPr>
            </w:pPr>
            <w:r w:rsidRPr="00CF47A7">
              <w:rPr>
                <w:rFonts w:cstheme="minorHAnsi"/>
                <w:sz w:val="20"/>
                <w:szCs w:val="20"/>
                <w:lang w:val="hr-HR"/>
              </w:rPr>
              <w:t>Primjena stečenog znanja  izradom i prezentacijom seminarskoga zadatka</w:t>
            </w:r>
          </w:p>
        </w:tc>
      </w:tr>
    </w:tbl>
    <w:p w14:paraId="5B48045F" w14:textId="77777777" w:rsidR="00F44BC4" w:rsidRPr="00CF47A7" w:rsidRDefault="00F44BC4" w:rsidP="00F44BC4">
      <w:pPr>
        <w:rPr>
          <w:rFonts w:cstheme="minorHAnsi"/>
          <w:sz w:val="20"/>
          <w:szCs w:val="20"/>
          <w:lang w:val="hr-HR"/>
        </w:rPr>
      </w:pPr>
    </w:p>
    <w:p w14:paraId="74DCA446" w14:textId="77777777" w:rsidR="00F44BC4" w:rsidRPr="00CF47A7" w:rsidRDefault="00F44BC4" w:rsidP="00F44BC4">
      <w:pPr>
        <w:rPr>
          <w:rFonts w:cstheme="minorHAnsi"/>
          <w:sz w:val="20"/>
          <w:szCs w:val="20"/>
          <w:lang w:val="hr-HR"/>
        </w:rPr>
      </w:pPr>
    </w:p>
    <w:p w14:paraId="4F97039F" w14:textId="77777777" w:rsidR="001D2E1E" w:rsidRPr="00CF47A7" w:rsidRDefault="00F44BC4">
      <w:pPr>
        <w:rPr>
          <w:rFonts w:cstheme="minorHAnsi"/>
          <w:sz w:val="20"/>
          <w:szCs w:val="20"/>
          <w:lang w:val="hr-HR"/>
        </w:rPr>
      </w:pPr>
      <w:r w:rsidRPr="00CF47A7">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4"/>
        <w:gridCol w:w="3654"/>
        <w:gridCol w:w="2810"/>
      </w:tblGrid>
      <w:tr w:rsidR="001D2E1E" w:rsidRPr="00CF47A7" w14:paraId="1FE4A584" w14:textId="77777777" w:rsidTr="0094243C">
        <w:trPr>
          <w:trHeight w:hRule="exact" w:val="405"/>
        </w:trPr>
        <w:tc>
          <w:tcPr>
            <w:tcW w:w="5000" w:type="pct"/>
            <w:gridSpan w:val="3"/>
            <w:shd w:val="clear" w:color="auto" w:fill="auto"/>
            <w:vAlign w:val="center"/>
          </w:tcPr>
          <w:p w14:paraId="6F72BDB4" w14:textId="77777777" w:rsidR="001D2E1E" w:rsidRPr="00CF47A7" w:rsidRDefault="001D2E1E" w:rsidP="0094243C">
            <w:pPr>
              <w:rPr>
                <w:rFonts w:cstheme="minorHAnsi"/>
                <w:sz w:val="20"/>
                <w:szCs w:val="20"/>
                <w:lang w:val="hr-HR"/>
              </w:rPr>
            </w:pPr>
            <w:r w:rsidRPr="00CF47A7">
              <w:rPr>
                <w:rFonts w:cstheme="minorHAnsi"/>
                <w:sz w:val="20"/>
                <w:szCs w:val="20"/>
                <w:lang w:val="hr-HR"/>
              </w:rPr>
              <w:lastRenderedPageBreak/>
              <w:br w:type="page"/>
              <w:t>Opće informacije</w:t>
            </w:r>
          </w:p>
        </w:tc>
      </w:tr>
      <w:tr w:rsidR="001D2E1E" w:rsidRPr="00CF47A7" w14:paraId="15203443" w14:textId="77777777" w:rsidTr="0094243C">
        <w:trPr>
          <w:trHeight w:val="405"/>
        </w:trPr>
        <w:tc>
          <w:tcPr>
            <w:tcW w:w="1715" w:type="pct"/>
            <w:vAlign w:val="center"/>
          </w:tcPr>
          <w:p w14:paraId="21AE8E00" w14:textId="77777777" w:rsidR="001D2E1E" w:rsidRPr="00CF47A7" w:rsidRDefault="001D2E1E" w:rsidP="0094243C">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408A4FB2"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Javni nastup u kulturi </w:t>
            </w:r>
          </w:p>
        </w:tc>
      </w:tr>
      <w:tr w:rsidR="001D2E1E" w:rsidRPr="00CF47A7" w14:paraId="773034EC" w14:textId="77777777" w:rsidTr="0094243C">
        <w:trPr>
          <w:trHeight w:val="259"/>
        </w:trPr>
        <w:tc>
          <w:tcPr>
            <w:tcW w:w="1715" w:type="pct"/>
            <w:shd w:val="clear" w:color="auto" w:fill="auto"/>
            <w:vAlign w:val="center"/>
          </w:tcPr>
          <w:p w14:paraId="0F81A497" w14:textId="77777777" w:rsidR="001D2E1E" w:rsidRPr="00CF47A7" w:rsidRDefault="001D2E1E" w:rsidP="0094243C">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7B93FBCF" w14:textId="548FA19B" w:rsidR="001D2E1E" w:rsidRPr="00CF47A7" w:rsidRDefault="002E6211" w:rsidP="0094243C">
            <w:pPr>
              <w:rPr>
                <w:rFonts w:cstheme="minorHAnsi"/>
                <w:sz w:val="20"/>
                <w:szCs w:val="20"/>
                <w:lang w:val="hr-HR"/>
              </w:rPr>
            </w:pPr>
            <w:r>
              <w:rPr>
                <w:rFonts w:eastAsia="Times New Roman" w:cstheme="minorHAnsi"/>
                <w:sz w:val="20"/>
                <w:szCs w:val="20"/>
                <w:lang w:val="hr-HR"/>
              </w:rPr>
              <w:t xml:space="preserve">dr. sc. </w:t>
            </w:r>
            <w:r w:rsidRPr="002743EA">
              <w:rPr>
                <w:rFonts w:eastAsia="Times New Roman" w:cstheme="minorHAnsi"/>
                <w:sz w:val="20"/>
                <w:szCs w:val="20"/>
                <w:lang w:val="hr-HR"/>
              </w:rPr>
              <w:t>Tomislav Levak</w:t>
            </w:r>
            <w:r w:rsidR="00D45E84" w:rsidRPr="00CF47A7">
              <w:rPr>
                <w:rFonts w:cstheme="minorHAnsi"/>
                <w:sz w:val="20"/>
                <w:szCs w:val="20"/>
                <w:lang w:val="hr-HR"/>
              </w:rPr>
              <w:t xml:space="preserve">, </w:t>
            </w:r>
            <w:r w:rsidR="00D45E84">
              <w:rPr>
                <w:rFonts w:cstheme="minorHAnsi"/>
                <w:sz w:val="20"/>
                <w:szCs w:val="20"/>
                <w:lang w:val="hr-HR"/>
              </w:rPr>
              <w:t>predavač</w:t>
            </w:r>
          </w:p>
        </w:tc>
      </w:tr>
      <w:tr w:rsidR="001D2E1E" w:rsidRPr="00CF47A7" w14:paraId="4B999EAF" w14:textId="77777777" w:rsidTr="0094243C">
        <w:trPr>
          <w:trHeight w:val="405"/>
        </w:trPr>
        <w:tc>
          <w:tcPr>
            <w:tcW w:w="1715" w:type="pct"/>
            <w:vAlign w:val="center"/>
          </w:tcPr>
          <w:p w14:paraId="0F6B4456" w14:textId="77777777" w:rsidR="001D2E1E" w:rsidRPr="00CF47A7" w:rsidRDefault="001D2E1E" w:rsidP="0094243C">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212961CC" w14:textId="33A139D6" w:rsidR="001D2E1E" w:rsidRPr="00CF47A7" w:rsidRDefault="001D2E1E" w:rsidP="0094243C">
            <w:pPr>
              <w:rPr>
                <w:rFonts w:cstheme="minorHAnsi"/>
                <w:sz w:val="20"/>
                <w:szCs w:val="20"/>
                <w:lang w:val="hr-HR"/>
              </w:rPr>
            </w:pPr>
          </w:p>
        </w:tc>
      </w:tr>
      <w:tr w:rsidR="001D2E1E" w:rsidRPr="00CF47A7" w14:paraId="3C9D7491" w14:textId="77777777" w:rsidTr="0094243C">
        <w:trPr>
          <w:trHeight w:val="405"/>
        </w:trPr>
        <w:tc>
          <w:tcPr>
            <w:tcW w:w="1715" w:type="pct"/>
            <w:vAlign w:val="center"/>
          </w:tcPr>
          <w:p w14:paraId="5F6975AA" w14:textId="77777777" w:rsidR="001D2E1E" w:rsidRPr="00CF47A7" w:rsidRDefault="001D2E1E" w:rsidP="0094243C">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6BD3EFA5" w14:textId="676E726F" w:rsidR="001D2E1E" w:rsidRPr="00CF47A7" w:rsidRDefault="00051783" w:rsidP="0094243C">
            <w:pPr>
              <w:rPr>
                <w:rFonts w:cstheme="minorHAnsi"/>
                <w:sz w:val="20"/>
                <w:szCs w:val="20"/>
                <w:lang w:val="hr-HR"/>
              </w:rPr>
            </w:pPr>
            <w:r>
              <w:rPr>
                <w:rFonts w:cstheme="minorHAnsi"/>
                <w:sz w:val="20"/>
                <w:szCs w:val="20"/>
                <w:lang w:val="hr-HR"/>
              </w:rPr>
              <w:t>Prijediplomski</w:t>
            </w:r>
            <w:r w:rsidR="001D2E1E" w:rsidRPr="00CF47A7">
              <w:rPr>
                <w:rFonts w:cstheme="minorHAnsi"/>
                <w:sz w:val="20"/>
                <w:szCs w:val="20"/>
                <w:lang w:val="hr-HR"/>
              </w:rPr>
              <w:t xml:space="preserve"> sveučilišni studij Kultura, mediji i menadžment </w:t>
            </w:r>
          </w:p>
        </w:tc>
      </w:tr>
      <w:tr w:rsidR="001D2E1E" w:rsidRPr="00CF47A7" w14:paraId="61848CDB" w14:textId="77777777" w:rsidTr="0094243C">
        <w:trPr>
          <w:trHeight w:val="405"/>
        </w:trPr>
        <w:tc>
          <w:tcPr>
            <w:tcW w:w="1715" w:type="pct"/>
            <w:vAlign w:val="center"/>
          </w:tcPr>
          <w:p w14:paraId="7F8DC09A" w14:textId="77777777" w:rsidR="001D2E1E" w:rsidRPr="00CF47A7" w:rsidRDefault="001D2E1E" w:rsidP="0094243C">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7C22E3A8" w14:textId="77777777" w:rsidR="001D2E1E" w:rsidRPr="00CF47A7" w:rsidRDefault="001D2E1E" w:rsidP="0094243C">
            <w:pPr>
              <w:rPr>
                <w:rFonts w:cstheme="minorHAnsi"/>
                <w:sz w:val="20"/>
                <w:szCs w:val="20"/>
                <w:lang w:val="hr-HR"/>
              </w:rPr>
            </w:pPr>
            <w:r w:rsidRPr="00CF47A7">
              <w:rPr>
                <w:rFonts w:cstheme="minorHAnsi"/>
                <w:sz w:val="20"/>
                <w:szCs w:val="20"/>
                <w:lang w:val="hr-HR"/>
              </w:rPr>
              <w:t>BAKM-22</w:t>
            </w:r>
          </w:p>
        </w:tc>
      </w:tr>
      <w:tr w:rsidR="001D2E1E" w:rsidRPr="00CF47A7" w14:paraId="74CBFB66" w14:textId="77777777" w:rsidTr="0094243C">
        <w:trPr>
          <w:trHeight w:val="405"/>
        </w:trPr>
        <w:tc>
          <w:tcPr>
            <w:tcW w:w="1715" w:type="pct"/>
            <w:vAlign w:val="center"/>
          </w:tcPr>
          <w:p w14:paraId="351C8BE5" w14:textId="77777777" w:rsidR="001D2E1E" w:rsidRPr="00CF47A7" w:rsidRDefault="001D2E1E" w:rsidP="0094243C">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232F9DF8" w14:textId="77777777" w:rsidR="001D2E1E" w:rsidRPr="00CF47A7" w:rsidRDefault="001D2E1E" w:rsidP="0094243C">
            <w:pPr>
              <w:rPr>
                <w:rFonts w:cstheme="minorHAnsi"/>
                <w:sz w:val="20"/>
                <w:szCs w:val="20"/>
                <w:lang w:val="hr-HR"/>
              </w:rPr>
            </w:pPr>
            <w:r w:rsidRPr="00CF47A7">
              <w:rPr>
                <w:rFonts w:cstheme="minorHAnsi"/>
                <w:sz w:val="20"/>
                <w:szCs w:val="20"/>
                <w:lang w:val="hr-HR"/>
              </w:rPr>
              <w:t>Obvezni stručni kolegij</w:t>
            </w:r>
          </w:p>
        </w:tc>
      </w:tr>
      <w:tr w:rsidR="001D2E1E" w:rsidRPr="00CF47A7" w14:paraId="617FE4D2" w14:textId="77777777" w:rsidTr="0094243C">
        <w:trPr>
          <w:trHeight w:val="405"/>
        </w:trPr>
        <w:tc>
          <w:tcPr>
            <w:tcW w:w="1715" w:type="pct"/>
            <w:vAlign w:val="center"/>
          </w:tcPr>
          <w:p w14:paraId="50785CC2" w14:textId="77777777" w:rsidR="001D2E1E" w:rsidRPr="00CF47A7" w:rsidRDefault="001D2E1E" w:rsidP="0094243C">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348B5D1D"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1. godina </w:t>
            </w:r>
          </w:p>
        </w:tc>
      </w:tr>
      <w:tr w:rsidR="001D2E1E" w:rsidRPr="00CF47A7" w14:paraId="08D70503" w14:textId="77777777" w:rsidTr="0094243C">
        <w:trPr>
          <w:trHeight w:val="255"/>
        </w:trPr>
        <w:tc>
          <w:tcPr>
            <w:tcW w:w="1715" w:type="pct"/>
            <w:vMerge w:val="restart"/>
            <w:vAlign w:val="center"/>
          </w:tcPr>
          <w:p w14:paraId="027A2A7A" w14:textId="77777777" w:rsidR="001D2E1E" w:rsidRPr="00CF47A7" w:rsidRDefault="001D2E1E" w:rsidP="0094243C">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23BC4A29" w14:textId="77777777" w:rsidR="001D2E1E" w:rsidRPr="00CF47A7" w:rsidRDefault="001D2E1E" w:rsidP="0094243C">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0975D773" w14:textId="77777777" w:rsidR="001D2E1E" w:rsidRPr="00CF47A7" w:rsidRDefault="001D2E1E" w:rsidP="0094243C">
            <w:pPr>
              <w:rPr>
                <w:rFonts w:cstheme="minorHAnsi"/>
                <w:sz w:val="20"/>
                <w:szCs w:val="20"/>
                <w:lang w:val="hr-HR"/>
              </w:rPr>
            </w:pPr>
            <w:r w:rsidRPr="00CF47A7">
              <w:rPr>
                <w:rFonts w:cstheme="minorHAnsi"/>
                <w:sz w:val="20"/>
                <w:szCs w:val="20"/>
                <w:lang w:val="hr-HR"/>
              </w:rPr>
              <w:t>3</w:t>
            </w:r>
          </w:p>
        </w:tc>
      </w:tr>
      <w:tr w:rsidR="001D2E1E" w:rsidRPr="00CF47A7" w14:paraId="0DA8F0F0" w14:textId="77777777" w:rsidTr="0094243C">
        <w:trPr>
          <w:trHeight w:val="255"/>
        </w:trPr>
        <w:tc>
          <w:tcPr>
            <w:tcW w:w="1715" w:type="pct"/>
            <w:vMerge/>
            <w:vAlign w:val="center"/>
          </w:tcPr>
          <w:p w14:paraId="3BE7FA57" w14:textId="77777777" w:rsidR="001D2E1E" w:rsidRPr="00CF47A7" w:rsidRDefault="001D2E1E" w:rsidP="0094243C">
            <w:pPr>
              <w:rPr>
                <w:rFonts w:cstheme="minorHAnsi"/>
                <w:sz w:val="20"/>
                <w:szCs w:val="20"/>
                <w:lang w:val="hr-HR"/>
              </w:rPr>
            </w:pPr>
          </w:p>
        </w:tc>
        <w:tc>
          <w:tcPr>
            <w:tcW w:w="1857" w:type="pct"/>
            <w:vAlign w:val="center"/>
          </w:tcPr>
          <w:p w14:paraId="4D7BA290" w14:textId="77777777" w:rsidR="001D2E1E" w:rsidRPr="00CF47A7" w:rsidRDefault="001D2E1E" w:rsidP="0094243C">
            <w:pPr>
              <w:rPr>
                <w:rFonts w:cstheme="minorHAnsi"/>
                <w:sz w:val="20"/>
                <w:szCs w:val="20"/>
                <w:lang w:val="hr-HR"/>
              </w:rPr>
            </w:pPr>
            <w:r w:rsidRPr="00CF47A7">
              <w:rPr>
                <w:rFonts w:cstheme="minorHAnsi"/>
                <w:sz w:val="20"/>
                <w:szCs w:val="20"/>
                <w:lang w:val="hr-HR"/>
              </w:rPr>
              <w:t>Broj sati (P+V+S)</w:t>
            </w:r>
          </w:p>
        </w:tc>
        <w:tc>
          <w:tcPr>
            <w:tcW w:w="1428" w:type="pct"/>
            <w:vAlign w:val="center"/>
          </w:tcPr>
          <w:p w14:paraId="1B1848AE" w14:textId="77777777" w:rsidR="001D2E1E" w:rsidRPr="00CF47A7" w:rsidRDefault="001D2E1E" w:rsidP="0094243C">
            <w:pPr>
              <w:rPr>
                <w:rFonts w:cstheme="minorHAnsi"/>
                <w:sz w:val="20"/>
                <w:szCs w:val="20"/>
                <w:lang w:val="hr-HR"/>
              </w:rPr>
            </w:pPr>
            <w:r w:rsidRPr="00CF47A7">
              <w:rPr>
                <w:rFonts w:cstheme="minorHAnsi"/>
                <w:sz w:val="20"/>
                <w:szCs w:val="20"/>
                <w:lang w:val="hr-HR"/>
              </w:rPr>
              <w:t>45 (15+30+0)</w:t>
            </w:r>
          </w:p>
        </w:tc>
      </w:tr>
    </w:tbl>
    <w:p w14:paraId="252FE3BB" w14:textId="77777777" w:rsidR="001D2E1E" w:rsidRPr="00CF47A7" w:rsidRDefault="001D2E1E" w:rsidP="001D2E1E">
      <w:pPr>
        <w:rPr>
          <w:rFonts w:cstheme="minorHAnsi"/>
          <w:sz w:val="20"/>
          <w:szCs w:val="20"/>
          <w:lang w:val="hr-HR"/>
        </w:rPr>
      </w:pPr>
    </w:p>
    <w:tbl>
      <w:tblPr>
        <w:tblW w:w="5157"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0"/>
        <w:gridCol w:w="568"/>
        <w:gridCol w:w="1354"/>
        <w:gridCol w:w="923"/>
        <w:gridCol w:w="562"/>
        <w:gridCol w:w="1027"/>
        <w:gridCol w:w="521"/>
        <w:gridCol w:w="562"/>
        <w:gridCol w:w="1969"/>
        <w:gridCol w:w="702"/>
      </w:tblGrid>
      <w:tr w:rsidR="001D2E1E" w:rsidRPr="00CF47A7" w14:paraId="34213975" w14:textId="77777777" w:rsidTr="0094243C">
        <w:trPr>
          <w:trHeight w:hRule="exact" w:val="338"/>
        </w:trPr>
        <w:tc>
          <w:tcPr>
            <w:tcW w:w="5000" w:type="pct"/>
            <w:gridSpan w:val="10"/>
            <w:shd w:val="clear" w:color="auto" w:fill="auto"/>
            <w:vAlign w:val="center"/>
          </w:tcPr>
          <w:p w14:paraId="39404DC8" w14:textId="77777777" w:rsidR="001D2E1E" w:rsidRPr="00CF47A7" w:rsidRDefault="001D2E1E" w:rsidP="0094243C">
            <w:pPr>
              <w:rPr>
                <w:rFonts w:cstheme="minorHAnsi"/>
                <w:sz w:val="20"/>
                <w:szCs w:val="20"/>
                <w:lang w:val="hr-HR"/>
              </w:rPr>
            </w:pPr>
            <w:r w:rsidRPr="00CF47A7">
              <w:rPr>
                <w:rFonts w:cstheme="minorHAnsi"/>
                <w:sz w:val="20"/>
                <w:szCs w:val="20"/>
                <w:lang w:val="hr-HR"/>
              </w:rPr>
              <w:t>1. OPIS PREDMETA</w:t>
            </w:r>
          </w:p>
          <w:p w14:paraId="72F4CB1E" w14:textId="77777777" w:rsidR="001D2E1E" w:rsidRPr="00CF47A7" w:rsidRDefault="001D2E1E" w:rsidP="0094243C">
            <w:pPr>
              <w:rPr>
                <w:rFonts w:cstheme="minorHAnsi"/>
                <w:sz w:val="20"/>
                <w:szCs w:val="20"/>
                <w:lang w:val="hr-HR"/>
              </w:rPr>
            </w:pPr>
          </w:p>
        </w:tc>
      </w:tr>
      <w:tr w:rsidR="001D2E1E" w:rsidRPr="00CF47A7" w14:paraId="7122BBEF" w14:textId="77777777" w:rsidTr="0094243C">
        <w:trPr>
          <w:trHeight w:hRule="exact" w:val="287"/>
        </w:trPr>
        <w:tc>
          <w:tcPr>
            <w:tcW w:w="5000" w:type="pct"/>
            <w:gridSpan w:val="10"/>
            <w:shd w:val="clear" w:color="auto" w:fill="auto"/>
            <w:vAlign w:val="center"/>
          </w:tcPr>
          <w:p w14:paraId="79A60535" w14:textId="77777777" w:rsidR="001D2E1E" w:rsidRPr="00CF47A7" w:rsidRDefault="001D2E1E" w:rsidP="0094243C">
            <w:pPr>
              <w:rPr>
                <w:rFonts w:cstheme="minorHAnsi"/>
                <w:sz w:val="20"/>
                <w:szCs w:val="20"/>
                <w:lang w:val="hr-HR"/>
              </w:rPr>
            </w:pPr>
            <w:r w:rsidRPr="00CF47A7">
              <w:rPr>
                <w:rFonts w:cstheme="minorHAnsi"/>
                <w:sz w:val="20"/>
                <w:szCs w:val="20"/>
                <w:lang w:val="hr-HR"/>
              </w:rPr>
              <w:t>Ciljevi predmeta</w:t>
            </w:r>
          </w:p>
        </w:tc>
      </w:tr>
      <w:tr w:rsidR="001D2E1E" w:rsidRPr="00CF47A7" w14:paraId="380C9F53" w14:textId="77777777" w:rsidTr="0094243C">
        <w:trPr>
          <w:trHeight w:val="432"/>
        </w:trPr>
        <w:tc>
          <w:tcPr>
            <w:tcW w:w="5000" w:type="pct"/>
            <w:gridSpan w:val="10"/>
            <w:vAlign w:val="center"/>
          </w:tcPr>
          <w:p w14:paraId="5C90BF6D"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 U okviru ovoga kolegija osnovni je cilj upoznati studente s osnovama, odlikama i specifičnostima javnoga nastupa. Ciljevi su i:  osposobiti studente za komuniciranje u javnosti te za detekciju i primjenu verbalne, neverbalne i paraverbalne komunikacije; razviti njihove vještina korištenja osnovnih glumačkih tehnika i alata prezentacije u ostvarivanju učinkovite komunikacije u medijskim nastupima i nastupima s kulturnim predznakom; postići zadovoljavajuće razine osobne norme javnoga nastupa svakoga studenta te zadoljavajuće razine usvajanja praktičnih vještina koje počivaju na metodologijama Stanislavskog, Boleslavskog, Adlera, Strasberga, Čehova i Meisnera.</w:t>
            </w:r>
          </w:p>
        </w:tc>
      </w:tr>
      <w:tr w:rsidR="001D2E1E" w:rsidRPr="00CF47A7" w14:paraId="28AF5C02" w14:textId="77777777" w:rsidTr="0094243C">
        <w:trPr>
          <w:trHeight w:val="319"/>
        </w:trPr>
        <w:tc>
          <w:tcPr>
            <w:tcW w:w="5000" w:type="pct"/>
            <w:gridSpan w:val="10"/>
            <w:vAlign w:val="center"/>
          </w:tcPr>
          <w:p w14:paraId="57490E1D" w14:textId="77777777" w:rsidR="001D2E1E" w:rsidRPr="00CF47A7" w:rsidRDefault="001D2E1E" w:rsidP="0094243C">
            <w:pPr>
              <w:rPr>
                <w:rFonts w:cstheme="minorHAnsi"/>
                <w:sz w:val="20"/>
                <w:szCs w:val="20"/>
                <w:lang w:val="hr-HR"/>
              </w:rPr>
            </w:pPr>
            <w:r w:rsidRPr="00CF47A7">
              <w:rPr>
                <w:rFonts w:cstheme="minorHAnsi"/>
                <w:sz w:val="20"/>
                <w:szCs w:val="20"/>
                <w:lang w:val="hr-HR"/>
              </w:rPr>
              <w:t>Uvjeti za upis predmeta</w:t>
            </w:r>
          </w:p>
        </w:tc>
      </w:tr>
      <w:tr w:rsidR="001D2E1E" w:rsidRPr="00CF47A7" w14:paraId="6B939F9A" w14:textId="77777777" w:rsidTr="0094243C">
        <w:trPr>
          <w:trHeight w:val="188"/>
        </w:trPr>
        <w:tc>
          <w:tcPr>
            <w:tcW w:w="5000" w:type="pct"/>
            <w:gridSpan w:val="10"/>
            <w:vAlign w:val="center"/>
          </w:tcPr>
          <w:p w14:paraId="6A697AA9" w14:textId="77777777" w:rsidR="001D2E1E" w:rsidRPr="00CF47A7" w:rsidRDefault="001D2E1E" w:rsidP="0094243C">
            <w:pPr>
              <w:rPr>
                <w:rFonts w:cstheme="minorHAnsi"/>
                <w:sz w:val="20"/>
                <w:szCs w:val="20"/>
                <w:lang w:val="hr-HR"/>
              </w:rPr>
            </w:pPr>
            <w:r w:rsidRPr="00CF47A7">
              <w:rPr>
                <w:rFonts w:cstheme="minorHAnsi"/>
                <w:sz w:val="20"/>
                <w:szCs w:val="20"/>
                <w:lang w:val="hr-HR"/>
              </w:rPr>
              <w:t>-</w:t>
            </w:r>
          </w:p>
        </w:tc>
      </w:tr>
      <w:tr w:rsidR="001D2E1E" w:rsidRPr="00CF47A7" w14:paraId="62296FE6" w14:textId="77777777" w:rsidTr="0094243C">
        <w:trPr>
          <w:trHeight w:val="425"/>
        </w:trPr>
        <w:tc>
          <w:tcPr>
            <w:tcW w:w="5000" w:type="pct"/>
            <w:gridSpan w:val="10"/>
            <w:tcBorders>
              <w:bottom w:val="single" w:sz="4" w:space="0" w:color="auto"/>
            </w:tcBorders>
            <w:vAlign w:val="center"/>
          </w:tcPr>
          <w:p w14:paraId="195EBA9A"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Očekivani ishodi učenja za predmet </w:t>
            </w:r>
          </w:p>
        </w:tc>
      </w:tr>
      <w:tr w:rsidR="001D2E1E" w:rsidRPr="00CF47A7" w14:paraId="44E86CB2" w14:textId="77777777" w:rsidTr="0094243C">
        <w:trPr>
          <w:trHeight w:val="1667"/>
        </w:trPr>
        <w:tc>
          <w:tcPr>
            <w:tcW w:w="5000" w:type="pct"/>
            <w:gridSpan w:val="10"/>
            <w:tcBorders>
              <w:top w:val="single" w:sz="4" w:space="0" w:color="auto"/>
            </w:tcBorders>
            <w:vAlign w:val="center"/>
          </w:tcPr>
          <w:p w14:paraId="6AB6AF1B"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Nakon odslušanoga kolegija i položenoga ispita studenti će moći: </w:t>
            </w:r>
          </w:p>
          <w:p w14:paraId="7D6895DE" w14:textId="77777777" w:rsidR="001D2E1E" w:rsidRPr="00CF47A7" w:rsidRDefault="001D2E1E" w:rsidP="0094243C">
            <w:pPr>
              <w:rPr>
                <w:rFonts w:cstheme="minorHAnsi"/>
                <w:sz w:val="20"/>
                <w:szCs w:val="20"/>
                <w:lang w:val="hr-HR"/>
              </w:rPr>
            </w:pPr>
            <w:r w:rsidRPr="00CF47A7">
              <w:rPr>
                <w:rFonts w:cstheme="minorHAnsi"/>
                <w:sz w:val="20"/>
                <w:szCs w:val="20"/>
                <w:lang w:val="hr-HR"/>
              </w:rPr>
              <w:t>Prepoznavati, razlikovati i definirati specifičnosti svih segmenata javnoga nastupa, osobito u kulturi</w:t>
            </w:r>
          </w:p>
          <w:p w14:paraId="304A578A" w14:textId="77777777" w:rsidR="001D2E1E" w:rsidRPr="00CF47A7" w:rsidRDefault="001D2E1E" w:rsidP="0094243C">
            <w:pPr>
              <w:rPr>
                <w:rFonts w:cstheme="minorHAnsi"/>
                <w:sz w:val="20"/>
                <w:szCs w:val="20"/>
                <w:lang w:val="hr-HR"/>
              </w:rPr>
            </w:pPr>
            <w:r w:rsidRPr="00CF47A7">
              <w:rPr>
                <w:rFonts w:cstheme="minorHAnsi"/>
                <w:sz w:val="20"/>
                <w:szCs w:val="20"/>
                <w:lang w:val="hr-HR"/>
              </w:rPr>
              <w:t>Pronalaziti, razvijati i kombinirati generalne i specifične  podatke za formiranje javnoga govora</w:t>
            </w:r>
          </w:p>
          <w:p w14:paraId="2F0D2692" w14:textId="77777777" w:rsidR="001D2E1E" w:rsidRPr="00CF47A7" w:rsidRDefault="001D2E1E" w:rsidP="0094243C">
            <w:pPr>
              <w:rPr>
                <w:rFonts w:cstheme="minorHAnsi"/>
                <w:sz w:val="20"/>
                <w:szCs w:val="20"/>
                <w:lang w:val="hr-HR"/>
              </w:rPr>
            </w:pPr>
            <w:r w:rsidRPr="00CF47A7">
              <w:rPr>
                <w:rFonts w:cstheme="minorHAnsi"/>
                <w:sz w:val="20"/>
                <w:szCs w:val="20"/>
                <w:lang w:val="hr-HR"/>
              </w:rPr>
              <w:t>Detektirati ključne elemente verbalne, neverbalne i paraverbalne komunikacije</w:t>
            </w:r>
          </w:p>
          <w:p w14:paraId="268D75EC" w14:textId="77777777" w:rsidR="001D2E1E" w:rsidRPr="00CF47A7" w:rsidRDefault="001D2E1E" w:rsidP="0094243C">
            <w:pPr>
              <w:rPr>
                <w:rFonts w:cstheme="minorHAnsi"/>
                <w:sz w:val="20"/>
                <w:szCs w:val="20"/>
                <w:lang w:val="hr-HR"/>
              </w:rPr>
            </w:pPr>
            <w:r w:rsidRPr="00CF47A7">
              <w:rPr>
                <w:rFonts w:cstheme="minorHAnsi"/>
                <w:sz w:val="20"/>
                <w:szCs w:val="20"/>
                <w:lang w:val="hr-HR"/>
              </w:rPr>
              <w:t>Aktivno slušati te demonstrirati analitičnost i kritičnost</w:t>
            </w:r>
          </w:p>
          <w:p w14:paraId="1BF1B222" w14:textId="77777777" w:rsidR="001D2E1E" w:rsidRPr="00CF47A7" w:rsidRDefault="001D2E1E" w:rsidP="0094243C">
            <w:pPr>
              <w:rPr>
                <w:rFonts w:cstheme="minorHAnsi"/>
                <w:sz w:val="20"/>
                <w:szCs w:val="20"/>
                <w:lang w:val="hr-HR"/>
              </w:rPr>
            </w:pPr>
            <w:r w:rsidRPr="00CF47A7">
              <w:rPr>
                <w:rFonts w:cstheme="minorHAnsi"/>
                <w:sz w:val="20"/>
                <w:szCs w:val="20"/>
                <w:lang w:val="hr-HR"/>
              </w:rPr>
              <w:t>Kreirati  javni nastup na zadanu i slobodnu temu</w:t>
            </w:r>
          </w:p>
          <w:p w14:paraId="224B7C33" w14:textId="77777777" w:rsidR="001D2E1E" w:rsidRPr="00CF47A7" w:rsidRDefault="001D2E1E" w:rsidP="0094243C">
            <w:pPr>
              <w:rPr>
                <w:rFonts w:cstheme="minorHAnsi"/>
                <w:sz w:val="20"/>
                <w:szCs w:val="20"/>
                <w:lang w:val="hr-HR"/>
              </w:rPr>
            </w:pPr>
            <w:r w:rsidRPr="00CF47A7">
              <w:rPr>
                <w:rFonts w:cstheme="minorHAnsi"/>
                <w:sz w:val="20"/>
                <w:szCs w:val="20"/>
                <w:lang w:val="hr-HR"/>
              </w:rPr>
              <w:t>Samostalno i uvjerljivo izvesti javni nastup  te uspješno javno komunicirati</w:t>
            </w:r>
          </w:p>
        </w:tc>
      </w:tr>
      <w:tr w:rsidR="001D2E1E" w:rsidRPr="00CF47A7" w14:paraId="1BC6C9FA" w14:textId="77777777" w:rsidTr="0094243C">
        <w:trPr>
          <w:trHeight w:val="227"/>
        </w:trPr>
        <w:tc>
          <w:tcPr>
            <w:tcW w:w="5000" w:type="pct"/>
            <w:gridSpan w:val="10"/>
            <w:tcBorders>
              <w:bottom w:val="single" w:sz="4" w:space="0" w:color="auto"/>
            </w:tcBorders>
            <w:vAlign w:val="center"/>
          </w:tcPr>
          <w:p w14:paraId="239EBD09" w14:textId="77777777" w:rsidR="001D2E1E" w:rsidRPr="00CF47A7" w:rsidRDefault="001D2E1E" w:rsidP="0094243C">
            <w:pPr>
              <w:rPr>
                <w:rFonts w:cstheme="minorHAnsi"/>
                <w:sz w:val="20"/>
                <w:szCs w:val="20"/>
                <w:lang w:val="hr-HR"/>
              </w:rPr>
            </w:pPr>
            <w:r w:rsidRPr="00CF47A7">
              <w:rPr>
                <w:rFonts w:cstheme="minorHAnsi"/>
                <w:sz w:val="20"/>
                <w:szCs w:val="20"/>
                <w:lang w:val="hr-HR"/>
              </w:rPr>
              <w:t>Sadržaj predmeta</w:t>
            </w:r>
          </w:p>
        </w:tc>
      </w:tr>
      <w:tr w:rsidR="001D2E1E" w:rsidRPr="00CF47A7" w14:paraId="519298C5" w14:textId="77777777" w:rsidTr="0094243C">
        <w:trPr>
          <w:trHeight w:val="699"/>
        </w:trPr>
        <w:tc>
          <w:tcPr>
            <w:tcW w:w="5000" w:type="pct"/>
            <w:gridSpan w:val="10"/>
            <w:tcBorders>
              <w:top w:val="single" w:sz="4" w:space="0" w:color="auto"/>
            </w:tcBorders>
            <w:vAlign w:val="center"/>
          </w:tcPr>
          <w:p w14:paraId="343F4F24" w14:textId="77777777" w:rsidR="001D2E1E" w:rsidRPr="00CF47A7" w:rsidRDefault="001D2E1E" w:rsidP="0094243C">
            <w:pPr>
              <w:rPr>
                <w:rFonts w:cstheme="minorHAnsi"/>
                <w:sz w:val="20"/>
                <w:szCs w:val="20"/>
                <w:lang w:val="hr-HR"/>
              </w:rPr>
            </w:pPr>
            <w:r w:rsidRPr="00CF47A7">
              <w:rPr>
                <w:rFonts w:cstheme="minorHAnsi"/>
                <w:sz w:val="20"/>
                <w:szCs w:val="20"/>
                <w:lang w:val="hr-HR"/>
              </w:rPr>
              <w:t>Osobine čovjeka (sedam razina osobnosti: tjelesna, emotivna, nominativna, normativna, razina priče, razina teorije i znanja,  duhovna)</w:t>
            </w:r>
          </w:p>
          <w:p w14:paraId="7BCBF150"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Potencijali čovjeka (sposobnosti, percepcija, otvorenost osjetila, koncentracija, usmjerenost pažnje, stavovi) </w:t>
            </w:r>
          </w:p>
          <w:p w14:paraId="59F59714" w14:textId="77777777" w:rsidR="001D2E1E" w:rsidRPr="00CF47A7" w:rsidRDefault="001D2E1E" w:rsidP="0094243C">
            <w:pPr>
              <w:rPr>
                <w:rFonts w:cstheme="minorHAnsi"/>
                <w:sz w:val="20"/>
                <w:szCs w:val="20"/>
                <w:lang w:val="hr-HR"/>
              </w:rPr>
            </w:pPr>
            <w:r w:rsidRPr="00CF47A7">
              <w:rPr>
                <w:rFonts w:cstheme="minorHAnsi"/>
                <w:sz w:val="20"/>
                <w:szCs w:val="20"/>
                <w:lang w:val="hr-HR"/>
              </w:rPr>
              <w:t>Modeli odnosa među ljudima (pet modela odnosa: radni savez, prijenos iskustava, potrebit odnos, dijaloški i neizrecivi odnos)</w:t>
            </w:r>
          </w:p>
          <w:p w14:paraId="3DB1AE69"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Osnove komunikacije, interpersonalna komunikacija, predrasude u komuniciranju </w:t>
            </w:r>
          </w:p>
          <w:p w14:paraId="647CCB4F" w14:textId="77777777" w:rsidR="001D2E1E" w:rsidRPr="00CF47A7" w:rsidRDefault="001D2E1E" w:rsidP="0094243C">
            <w:pPr>
              <w:rPr>
                <w:rFonts w:cstheme="minorHAnsi"/>
                <w:sz w:val="20"/>
                <w:szCs w:val="20"/>
                <w:lang w:val="hr-HR"/>
              </w:rPr>
            </w:pPr>
            <w:r w:rsidRPr="00CF47A7">
              <w:rPr>
                <w:rFonts w:cstheme="minorHAnsi"/>
                <w:sz w:val="20"/>
                <w:szCs w:val="20"/>
                <w:lang w:val="hr-HR"/>
              </w:rPr>
              <w:t>Zakoni i modeli komunikacije prema teoriji Petruske Clarkson</w:t>
            </w:r>
          </w:p>
          <w:p w14:paraId="22907563" w14:textId="77777777" w:rsidR="001D2E1E" w:rsidRPr="00CF47A7" w:rsidRDefault="001D2E1E" w:rsidP="0094243C">
            <w:pPr>
              <w:rPr>
                <w:rFonts w:cstheme="minorHAnsi"/>
                <w:sz w:val="20"/>
                <w:szCs w:val="20"/>
                <w:lang w:val="hr-HR"/>
              </w:rPr>
            </w:pPr>
            <w:r w:rsidRPr="00CF47A7">
              <w:rPr>
                <w:rFonts w:cstheme="minorHAnsi"/>
                <w:sz w:val="20"/>
                <w:szCs w:val="20"/>
                <w:lang w:val="hr-HR"/>
              </w:rPr>
              <w:t>Početne vježbe u samoosvješćivanju vlastitog habitusa studenata: osnovni tjelesni stav, opuštenost mišića, osnove tehnike disanja, artikulacija, usmjerenost pažnje</w:t>
            </w:r>
          </w:p>
          <w:p w14:paraId="1AF408B8" w14:textId="77777777" w:rsidR="001D2E1E" w:rsidRPr="00CF47A7" w:rsidRDefault="001D2E1E" w:rsidP="0094243C">
            <w:pPr>
              <w:rPr>
                <w:rFonts w:cstheme="minorHAnsi"/>
                <w:sz w:val="20"/>
                <w:szCs w:val="20"/>
                <w:lang w:val="hr-HR"/>
              </w:rPr>
            </w:pPr>
            <w:r w:rsidRPr="00CF47A7">
              <w:rPr>
                <w:rFonts w:cstheme="minorHAnsi"/>
                <w:sz w:val="20"/>
                <w:szCs w:val="20"/>
                <w:lang w:val="hr-HR"/>
              </w:rPr>
              <w:t>Priprema javnog nastupa, izbor teme i njezina argumentacija</w:t>
            </w:r>
          </w:p>
          <w:p w14:paraId="1EFF45B3" w14:textId="77777777" w:rsidR="001D2E1E" w:rsidRPr="00CF47A7" w:rsidRDefault="001D2E1E" w:rsidP="0094243C">
            <w:pPr>
              <w:rPr>
                <w:rFonts w:cstheme="minorHAnsi"/>
                <w:sz w:val="20"/>
                <w:szCs w:val="20"/>
                <w:lang w:val="hr-HR"/>
              </w:rPr>
            </w:pPr>
            <w:r w:rsidRPr="00CF47A7">
              <w:rPr>
                <w:rFonts w:cstheme="minorHAnsi"/>
                <w:sz w:val="20"/>
                <w:szCs w:val="20"/>
                <w:lang w:val="hr-HR"/>
              </w:rPr>
              <w:t>Definiranje radnje (niz logičkih postupaka koji vode prema određenom cilju)</w:t>
            </w:r>
          </w:p>
          <w:p w14:paraId="4221A91D"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Planiranje javnog nastupa, organizacija vremena i prostora </w:t>
            </w:r>
          </w:p>
          <w:p w14:paraId="20618325" w14:textId="77777777" w:rsidR="001D2E1E" w:rsidRPr="00CF47A7" w:rsidRDefault="001D2E1E" w:rsidP="0094243C">
            <w:pPr>
              <w:rPr>
                <w:rFonts w:cstheme="minorHAnsi"/>
                <w:sz w:val="20"/>
                <w:szCs w:val="20"/>
                <w:lang w:val="hr-HR"/>
              </w:rPr>
            </w:pPr>
            <w:r w:rsidRPr="00CF47A7">
              <w:rPr>
                <w:rFonts w:cstheme="minorHAnsi"/>
                <w:sz w:val="20"/>
                <w:szCs w:val="20"/>
                <w:lang w:val="hr-HR"/>
              </w:rPr>
              <w:t>Postizanje zadovoljavajuće razine osobne norme javnog nastupa kod svakoga studenta, uz prezentaciju učinjenoga</w:t>
            </w:r>
          </w:p>
          <w:p w14:paraId="57F0F277"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 Svladavanje glumačkih tehnika koje počivaju na metodologijama Stanislavskog, Boleslavskog, Adlera, Strasberga, Čehova i Meisnera i njihovih praktičnih vještina za usvajanje osnova za nastup pred kamerom – tzv. Metode</w:t>
            </w:r>
          </w:p>
        </w:tc>
      </w:tr>
      <w:tr w:rsidR="001D2E1E" w:rsidRPr="00CF47A7" w14:paraId="6B617B65" w14:textId="77777777" w:rsidTr="0094243C">
        <w:trPr>
          <w:trHeight w:val="432"/>
        </w:trPr>
        <w:tc>
          <w:tcPr>
            <w:tcW w:w="1802" w:type="pct"/>
            <w:gridSpan w:val="3"/>
            <w:vAlign w:val="center"/>
          </w:tcPr>
          <w:p w14:paraId="7FFB99BA"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Vrste izvođenja nastave </w:t>
            </w:r>
          </w:p>
        </w:tc>
        <w:tc>
          <w:tcPr>
            <w:tcW w:w="1282" w:type="pct"/>
            <w:gridSpan w:val="3"/>
            <w:vAlign w:val="center"/>
          </w:tcPr>
          <w:p w14:paraId="72455E71"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001D2E1E"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predavanja</w:t>
            </w:r>
          </w:p>
          <w:p w14:paraId="6A450837"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2"/>
                  <w:enabled/>
                  <w:calcOnExit w:val="0"/>
                  <w:checkBox>
                    <w:sizeAuto/>
                    <w:default w:val="0"/>
                  </w:checkBox>
                </w:ffData>
              </w:fldChar>
            </w:r>
            <w:r w:rsidR="001D2E1E"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seminari i radionice  </w:t>
            </w:r>
          </w:p>
          <w:p w14:paraId="755906DC"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1D2E1E"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vježbe  </w:t>
            </w:r>
          </w:p>
          <w:p w14:paraId="736920CD"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r w:rsidR="001D2E1E"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obrazovanje na daljinu</w:t>
            </w:r>
          </w:p>
          <w:p w14:paraId="231C547B"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9"/>
                  <w:enabled/>
                  <w:calcOnExit w:val="0"/>
                  <w:checkBox>
                    <w:size w:val="20"/>
                    <w:default w:val="1"/>
                  </w:checkBox>
                </w:ffData>
              </w:fldChar>
            </w:r>
            <w:r w:rsidR="001D2E1E"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terenska nastava</w:t>
            </w:r>
          </w:p>
        </w:tc>
        <w:tc>
          <w:tcPr>
            <w:tcW w:w="1916" w:type="pct"/>
            <w:gridSpan w:val="4"/>
            <w:vAlign w:val="center"/>
          </w:tcPr>
          <w:p w14:paraId="10E1BDD7"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001D2E1E"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samostalni zadaci  </w:t>
            </w:r>
          </w:p>
          <w:p w14:paraId="3F3C9BB3"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001D2E1E"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multimedija i mreža  </w:t>
            </w:r>
          </w:p>
          <w:p w14:paraId="132DFD85"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001D2E1E"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laboratorij</w:t>
            </w:r>
          </w:p>
          <w:p w14:paraId="66638279"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001D2E1E"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mentorski rad</w:t>
            </w:r>
          </w:p>
          <w:p w14:paraId="12914DC7"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001D2E1E"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ostalo konzultacije</w:t>
            </w:r>
          </w:p>
        </w:tc>
      </w:tr>
      <w:tr w:rsidR="001D2E1E" w:rsidRPr="00CF47A7" w14:paraId="3E166432" w14:textId="77777777" w:rsidTr="0094243C">
        <w:trPr>
          <w:trHeight w:val="432"/>
        </w:trPr>
        <w:tc>
          <w:tcPr>
            <w:tcW w:w="1802" w:type="pct"/>
            <w:gridSpan w:val="3"/>
            <w:vAlign w:val="center"/>
          </w:tcPr>
          <w:p w14:paraId="15C7C310" w14:textId="77777777" w:rsidR="001D2E1E" w:rsidRPr="00CF47A7" w:rsidRDefault="001D2E1E" w:rsidP="0094243C">
            <w:pPr>
              <w:rPr>
                <w:rFonts w:cstheme="minorHAnsi"/>
                <w:sz w:val="20"/>
                <w:szCs w:val="20"/>
                <w:lang w:val="hr-HR"/>
              </w:rPr>
            </w:pPr>
            <w:r w:rsidRPr="00CF47A7">
              <w:rPr>
                <w:rFonts w:cstheme="minorHAnsi"/>
                <w:sz w:val="20"/>
                <w:szCs w:val="20"/>
                <w:lang w:val="hr-HR"/>
              </w:rPr>
              <w:lastRenderedPageBreak/>
              <w:t>Komentari</w:t>
            </w:r>
          </w:p>
        </w:tc>
        <w:tc>
          <w:tcPr>
            <w:tcW w:w="3198" w:type="pct"/>
            <w:gridSpan w:val="7"/>
            <w:vAlign w:val="center"/>
          </w:tcPr>
          <w:p w14:paraId="2B92E98C" w14:textId="77777777" w:rsidR="001D2E1E" w:rsidRPr="00CF47A7" w:rsidRDefault="001D2E1E" w:rsidP="0094243C">
            <w:pPr>
              <w:rPr>
                <w:rFonts w:cstheme="minorHAnsi"/>
                <w:sz w:val="20"/>
                <w:szCs w:val="20"/>
                <w:lang w:val="hr-HR"/>
              </w:rPr>
            </w:pPr>
            <w:r w:rsidRPr="00CF47A7">
              <w:rPr>
                <w:rFonts w:cstheme="minorHAnsi"/>
                <w:sz w:val="20"/>
                <w:szCs w:val="20"/>
                <w:lang w:val="hr-HR"/>
              </w:rPr>
              <w:t>-</w:t>
            </w:r>
          </w:p>
        </w:tc>
      </w:tr>
      <w:tr w:rsidR="001D2E1E" w:rsidRPr="00CF47A7" w14:paraId="57EF8ACC" w14:textId="77777777" w:rsidTr="0094243C">
        <w:trPr>
          <w:trHeight w:val="223"/>
        </w:trPr>
        <w:tc>
          <w:tcPr>
            <w:tcW w:w="5000" w:type="pct"/>
            <w:gridSpan w:val="10"/>
            <w:tcBorders>
              <w:bottom w:val="single" w:sz="4" w:space="0" w:color="auto"/>
            </w:tcBorders>
            <w:vAlign w:val="center"/>
          </w:tcPr>
          <w:p w14:paraId="7C0E9ED0" w14:textId="77777777" w:rsidR="001D2E1E" w:rsidRPr="00CF47A7" w:rsidRDefault="001D2E1E" w:rsidP="0094243C">
            <w:pPr>
              <w:rPr>
                <w:rFonts w:cstheme="minorHAnsi"/>
                <w:sz w:val="20"/>
                <w:szCs w:val="20"/>
                <w:lang w:val="hr-HR"/>
              </w:rPr>
            </w:pPr>
            <w:r w:rsidRPr="00CF47A7">
              <w:rPr>
                <w:rFonts w:cstheme="minorHAnsi"/>
                <w:sz w:val="20"/>
                <w:szCs w:val="20"/>
                <w:lang w:val="hr-HR"/>
              </w:rPr>
              <w:t>Obveze studenata</w:t>
            </w:r>
          </w:p>
        </w:tc>
      </w:tr>
      <w:tr w:rsidR="001D2E1E" w:rsidRPr="00CF47A7" w14:paraId="4C8537E5" w14:textId="77777777" w:rsidTr="0094243C">
        <w:trPr>
          <w:trHeight w:val="2747"/>
        </w:trPr>
        <w:tc>
          <w:tcPr>
            <w:tcW w:w="5000" w:type="pct"/>
            <w:gridSpan w:val="10"/>
            <w:tcBorders>
              <w:top w:val="single" w:sz="4" w:space="0" w:color="auto"/>
            </w:tcBorders>
            <w:vAlign w:val="center"/>
          </w:tcPr>
          <w:p w14:paraId="1BAC8A0E"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         Obveze studenata u okviru ovoga kolegija odnose se na redovito pohađanje nastave i vježbi koje je određeno prema Pravilniku o studiranju te na aktivno sudjelovanje u nastavi. S obzirom na specifičnost kolegija, moguće je organiziranje terenske nastave u vidu posjeta nekoj specijaliziranoj instituciji ili događaju koji se svojom djelatnošću, sadržajem ili tematikom uklapaju u nastavni sadržaj ovoga kolegija. Redovito pohađanje predavanja i vježbi te aktivan pristup nastavi omogućuju polaganje kolegija putem jednog pisanog kolokvija i glavnog, praktičnog dijela ispita u kojima trebaju na konkretnom primjeru, odnosno na samostalno osmišljenom i realiziranom javnom nastupu, pokazati jesu li i u kojoj mjeri usvojili nastavni sadržaj iz ovoga kolegija. </w:t>
            </w:r>
          </w:p>
          <w:p w14:paraId="4538FBAD"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Nakon izvršavanja svih navedenih obveza student može pristupiti glavnom, praktičnom dijelu ispita. Za njegovo uspješno polaganje oni trebaju realizirati praktični rad, odnosno: izabrati temu i pripremiti javni nastup s argumentacijom teme, usvojiti prirodni kod ponašanja pred publikom i kamerama te kritički analizirati prednosti i nedostatke vlastitog javnog nastupa. </w:t>
            </w:r>
          </w:p>
          <w:p w14:paraId="361BE55A" w14:textId="77777777" w:rsidR="001D2E1E" w:rsidRPr="00CF47A7" w:rsidRDefault="001D2E1E" w:rsidP="0094243C">
            <w:pPr>
              <w:rPr>
                <w:rFonts w:cstheme="minorHAnsi"/>
                <w:sz w:val="20"/>
                <w:szCs w:val="20"/>
                <w:lang w:val="hr-HR"/>
              </w:rPr>
            </w:pPr>
            <w:r w:rsidRPr="00CF47A7">
              <w:rPr>
                <w:rFonts w:cstheme="minorHAnsi"/>
                <w:sz w:val="20"/>
                <w:szCs w:val="20"/>
                <w:lang w:val="hr-HR"/>
              </w:rPr>
              <w:t>Studenti koji prethodno ne polože pisani kolokvij i ne pokažu usvojeno teorijsko znanje, ne mogu  pristupiti glavnom, praktičnom dijelu ispita iz ovoga kolegija.</w:t>
            </w:r>
          </w:p>
          <w:p w14:paraId="673A8ECD" w14:textId="77777777" w:rsidR="001D2E1E" w:rsidRPr="00CF47A7" w:rsidRDefault="001D2E1E" w:rsidP="0094243C">
            <w:pPr>
              <w:rPr>
                <w:rFonts w:cstheme="minorHAnsi"/>
                <w:sz w:val="20"/>
                <w:szCs w:val="20"/>
                <w:lang w:val="hr-HR"/>
              </w:rPr>
            </w:pPr>
          </w:p>
        </w:tc>
      </w:tr>
      <w:tr w:rsidR="001D2E1E" w:rsidRPr="00CF47A7" w14:paraId="760A4CF1" w14:textId="77777777" w:rsidTr="0094243C">
        <w:trPr>
          <w:trHeight w:val="432"/>
        </w:trPr>
        <w:tc>
          <w:tcPr>
            <w:tcW w:w="5000" w:type="pct"/>
            <w:gridSpan w:val="10"/>
            <w:vAlign w:val="center"/>
          </w:tcPr>
          <w:p w14:paraId="2DBE3BD6" w14:textId="77777777" w:rsidR="001D2E1E" w:rsidRPr="00CF47A7" w:rsidRDefault="001D2E1E" w:rsidP="0094243C">
            <w:pPr>
              <w:rPr>
                <w:rFonts w:cstheme="minorHAnsi"/>
                <w:sz w:val="20"/>
                <w:szCs w:val="20"/>
                <w:lang w:val="hr-HR"/>
              </w:rPr>
            </w:pPr>
            <w:r w:rsidRPr="00CF47A7">
              <w:rPr>
                <w:rFonts w:cstheme="minorHAnsi"/>
                <w:sz w:val="20"/>
                <w:szCs w:val="20"/>
                <w:lang w:val="hr-HR"/>
              </w:rPr>
              <w:t>Praćenje rada studenata</w:t>
            </w:r>
          </w:p>
        </w:tc>
      </w:tr>
      <w:tr w:rsidR="001D2E1E" w:rsidRPr="00CF47A7" w14:paraId="79D8A8E7" w14:textId="77777777" w:rsidTr="0094243C">
        <w:trPr>
          <w:trHeight w:val="111"/>
        </w:trPr>
        <w:tc>
          <w:tcPr>
            <w:tcW w:w="821" w:type="pct"/>
            <w:tcMar>
              <w:left w:w="28" w:type="dxa"/>
              <w:right w:w="28" w:type="dxa"/>
            </w:tcMar>
            <w:vAlign w:val="center"/>
          </w:tcPr>
          <w:p w14:paraId="0436AF58" w14:textId="77777777" w:rsidR="001D2E1E" w:rsidRPr="00CF47A7" w:rsidRDefault="001D2E1E" w:rsidP="0094243C">
            <w:pPr>
              <w:rPr>
                <w:rFonts w:cstheme="minorHAnsi"/>
                <w:sz w:val="20"/>
                <w:szCs w:val="20"/>
                <w:lang w:val="hr-HR"/>
              </w:rPr>
            </w:pPr>
            <w:r w:rsidRPr="00CF47A7">
              <w:rPr>
                <w:rFonts w:cstheme="minorHAnsi"/>
                <w:sz w:val="20"/>
                <w:szCs w:val="20"/>
                <w:lang w:val="hr-HR"/>
              </w:rPr>
              <w:t>Pohađanje nastave</w:t>
            </w:r>
          </w:p>
        </w:tc>
        <w:tc>
          <w:tcPr>
            <w:tcW w:w="290" w:type="pct"/>
            <w:tcMar>
              <w:left w:w="28" w:type="dxa"/>
              <w:right w:w="28" w:type="dxa"/>
            </w:tcMar>
            <w:vAlign w:val="center"/>
          </w:tcPr>
          <w:p w14:paraId="40F164C3" w14:textId="77777777" w:rsidR="001D2E1E" w:rsidRPr="00CF47A7" w:rsidRDefault="001D2E1E" w:rsidP="0094243C">
            <w:pPr>
              <w:rPr>
                <w:rFonts w:cstheme="minorHAnsi"/>
                <w:sz w:val="20"/>
                <w:szCs w:val="20"/>
                <w:lang w:val="hr-HR"/>
              </w:rPr>
            </w:pPr>
            <w:r w:rsidRPr="00CF47A7">
              <w:rPr>
                <w:rFonts w:cstheme="minorHAnsi"/>
                <w:sz w:val="20"/>
                <w:szCs w:val="20"/>
                <w:lang w:val="hr-HR"/>
              </w:rPr>
              <w:t>0,45</w:t>
            </w:r>
          </w:p>
        </w:tc>
        <w:tc>
          <w:tcPr>
            <w:tcW w:w="1162" w:type="pct"/>
            <w:gridSpan w:val="2"/>
            <w:tcMar>
              <w:left w:w="28" w:type="dxa"/>
              <w:right w:w="28" w:type="dxa"/>
            </w:tcMar>
            <w:vAlign w:val="center"/>
          </w:tcPr>
          <w:p w14:paraId="07B3639C" w14:textId="77777777" w:rsidR="001D2E1E" w:rsidRPr="00CF47A7" w:rsidRDefault="001D2E1E" w:rsidP="0094243C">
            <w:pPr>
              <w:rPr>
                <w:rFonts w:cstheme="minorHAnsi"/>
                <w:sz w:val="20"/>
                <w:szCs w:val="20"/>
                <w:lang w:val="hr-HR"/>
              </w:rPr>
            </w:pPr>
            <w:r w:rsidRPr="00CF47A7">
              <w:rPr>
                <w:rFonts w:cstheme="minorHAnsi"/>
                <w:sz w:val="20"/>
                <w:szCs w:val="20"/>
                <w:lang w:val="hr-HR"/>
              </w:rPr>
              <w:t>Aktivnost u nastavi</w:t>
            </w:r>
          </w:p>
        </w:tc>
        <w:tc>
          <w:tcPr>
            <w:tcW w:w="287" w:type="pct"/>
            <w:tcMar>
              <w:left w:w="28" w:type="dxa"/>
              <w:right w:w="28" w:type="dxa"/>
            </w:tcMar>
            <w:vAlign w:val="center"/>
          </w:tcPr>
          <w:p w14:paraId="08011830" w14:textId="77777777" w:rsidR="001D2E1E" w:rsidRPr="00CF47A7" w:rsidRDefault="001D2E1E" w:rsidP="0094243C">
            <w:pPr>
              <w:rPr>
                <w:rFonts w:cstheme="minorHAnsi"/>
                <w:sz w:val="20"/>
                <w:szCs w:val="20"/>
                <w:lang w:val="hr-HR"/>
              </w:rPr>
            </w:pPr>
            <w:r w:rsidRPr="00CF47A7">
              <w:rPr>
                <w:rFonts w:cstheme="minorHAnsi"/>
                <w:sz w:val="20"/>
                <w:szCs w:val="20"/>
                <w:lang w:val="hr-HR"/>
              </w:rPr>
              <w:t>0,45</w:t>
            </w:r>
          </w:p>
        </w:tc>
        <w:tc>
          <w:tcPr>
            <w:tcW w:w="790" w:type="pct"/>
            <w:gridSpan w:val="2"/>
            <w:tcMar>
              <w:left w:w="28" w:type="dxa"/>
              <w:right w:w="28" w:type="dxa"/>
            </w:tcMar>
            <w:vAlign w:val="center"/>
          </w:tcPr>
          <w:p w14:paraId="2D09ABFA" w14:textId="77777777" w:rsidR="001D2E1E" w:rsidRPr="00CF47A7" w:rsidRDefault="001D2E1E" w:rsidP="0094243C">
            <w:pPr>
              <w:rPr>
                <w:rFonts w:cstheme="minorHAnsi"/>
                <w:sz w:val="20"/>
                <w:szCs w:val="20"/>
                <w:lang w:val="hr-HR"/>
              </w:rPr>
            </w:pPr>
            <w:r w:rsidRPr="00CF47A7">
              <w:rPr>
                <w:rFonts w:cstheme="minorHAnsi"/>
                <w:sz w:val="20"/>
                <w:szCs w:val="20"/>
                <w:lang w:val="hr-HR"/>
              </w:rPr>
              <w:t>Seminarski rad</w:t>
            </w:r>
          </w:p>
        </w:tc>
        <w:tc>
          <w:tcPr>
            <w:tcW w:w="287" w:type="pct"/>
            <w:tcMar>
              <w:left w:w="28" w:type="dxa"/>
              <w:right w:w="28" w:type="dxa"/>
            </w:tcMar>
            <w:vAlign w:val="center"/>
          </w:tcPr>
          <w:p w14:paraId="671754AF" w14:textId="77777777" w:rsidR="001D2E1E" w:rsidRPr="00CF47A7" w:rsidRDefault="001D2E1E" w:rsidP="0094243C">
            <w:pPr>
              <w:rPr>
                <w:rFonts w:cstheme="minorHAnsi"/>
                <w:sz w:val="20"/>
                <w:szCs w:val="20"/>
                <w:lang w:val="hr-HR"/>
              </w:rPr>
            </w:pPr>
          </w:p>
        </w:tc>
        <w:tc>
          <w:tcPr>
            <w:tcW w:w="1005" w:type="pct"/>
            <w:tcMar>
              <w:left w:w="28" w:type="dxa"/>
              <w:right w:w="28" w:type="dxa"/>
            </w:tcMar>
            <w:vAlign w:val="center"/>
          </w:tcPr>
          <w:p w14:paraId="0518A6A1" w14:textId="77777777" w:rsidR="001D2E1E" w:rsidRPr="00CF47A7" w:rsidRDefault="001D2E1E" w:rsidP="0094243C">
            <w:pPr>
              <w:rPr>
                <w:rFonts w:cstheme="minorHAnsi"/>
                <w:sz w:val="20"/>
                <w:szCs w:val="20"/>
                <w:lang w:val="hr-HR"/>
              </w:rPr>
            </w:pPr>
            <w:r w:rsidRPr="00CF47A7">
              <w:rPr>
                <w:rFonts w:cstheme="minorHAnsi"/>
                <w:sz w:val="20"/>
                <w:szCs w:val="20"/>
                <w:lang w:val="hr-HR"/>
              </w:rPr>
              <w:t>Eksperimentalni rad</w:t>
            </w:r>
          </w:p>
        </w:tc>
        <w:tc>
          <w:tcPr>
            <w:tcW w:w="358" w:type="pct"/>
            <w:tcMar>
              <w:left w:w="28" w:type="dxa"/>
              <w:right w:w="28" w:type="dxa"/>
            </w:tcMar>
            <w:vAlign w:val="center"/>
          </w:tcPr>
          <w:p w14:paraId="1DBD14EE"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r>
      <w:tr w:rsidR="001D2E1E" w:rsidRPr="00CF47A7" w14:paraId="6B272247" w14:textId="77777777" w:rsidTr="0094243C">
        <w:trPr>
          <w:trHeight w:val="108"/>
        </w:trPr>
        <w:tc>
          <w:tcPr>
            <w:tcW w:w="821" w:type="pct"/>
            <w:tcMar>
              <w:left w:w="28" w:type="dxa"/>
              <w:right w:w="28" w:type="dxa"/>
            </w:tcMar>
            <w:vAlign w:val="center"/>
          </w:tcPr>
          <w:p w14:paraId="07D499D6" w14:textId="77777777" w:rsidR="001D2E1E" w:rsidRPr="00CF47A7" w:rsidRDefault="001D2E1E" w:rsidP="0094243C">
            <w:pPr>
              <w:rPr>
                <w:rFonts w:cstheme="minorHAnsi"/>
                <w:sz w:val="20"/>
                <w:szCs w:val="20"/>
                <w:lang w:val="hr-HR"/>
              </w:rPr>
            </w:pPr>
            <w:r w:rsidRPr="00CF47A7">
              <w:rPr>
                <w:rFonts w:cstheme="minorHAnsi"/>
                <w:sz w:val="20"/>
                <w:szCs w:val="20"/>
                <w:lang w:val="hr-HR"/>
              </w:rPr>
              <w:t>Pismeni ispit</w:t>
            </w:r>
          </w:p>
        </w:tc>
        <w:tc>
          <w:tcPr>
            <w:tcW w:w="290" w:type="pct"/>
            <w:tcMar>
              <w:left w:w="28" w:type="dxa"/>
              <w:right w:w="28" w:type="dxa"/>
            </w:tcMar>
            <w:vAlign w:val="center"/>
          </w:tcPr>
          <w:p w14:paraId="021E5A39" w14:textId="77777777" w:rsidR="001D2E1E" w:rsidRPr="00CF47A7" w:rsidRDefault="001D2E1E" w:rsidP="0094243C">
            <w:pPr>
              <w:rPr>
                <w:rFonts w:cstheme="minorHAnsi"/>
                <w:sz w:val="20"/>
                <w:szCs w:val="20"/>
                <w:lang w:val="hr-HR"/>
              </w:rPr>
            </w:pPr>
            <w:r w:rsidRPr="00CF47A7">
              <w:rPr>
                <w:rFonts w:cstheme="minorHAnsi"/>
                <w:sz w:val="20"/>
                <w:szCs w:val="20"/>
                <w:lang w:val="hr-HR"/>
              </w:rPr>
              <w:t>0,6</w:t>
            </w:r>
          </w:p>
        </w:tc>
        <w:tc>
          <w:tcPr>
            <w:tcW w:w="1162" w:type="pct"/>
            <w:gridSpan w:val="2"/>
            <w:tcMar>
              <w:left w:w="28" w:type="dxa"/>
              <w:right w:w="28" w:type="dxa"/>
            </w:tcMar>
            <w:vAlign w:val="center"/>
          </w:tcPr>
          <w:p w14:paraId="6177E804" w14:textId="77777777" w:rsidR="001D2E1E" w:rsidRPr="00CF47A7" w:rsidRDefault="001D2E1E" w:rsidP="0094243C">
            <w:pPr>
              <w:rPr>
                <w:rFonts w:cstheme="minorHAnsi"/>
                <w:sz w:val="20"/>
                <w:szCs w:val="20"/>
                <w:lang w:val="hr-HR"/>
              </w:rPr>
            </w:pPr>
            <w:r w:rsidRPr="00CF47A7">
              <w:rPr>
                <w:rFonts w:cstheme="minorHAnsi"/>
                <w:sz w:val="20"/>
                <w:szCs w:val="20"/>
                <w:lang w:val="hr-HR"/>
              </w:rPr>
              <w:t>Usmeni ispit</w:t>
            </w:r>
          </w:p>
        </w:tc>
        <w:tc>
          <w:tcPr>
            <w:tcW w:w="287" w:type="pct"/>
            <w:tcMar>
              <w:left w:w="28" w:type="dxa"/>
              <w:right w:w="28" w:type="dxa"/>
            </w:tcMar>
            <w:vAlign w:val="center"/>
          </w:tcPr>
          <w:p w14:paraId="500CBAD8"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790" w:type="pct"/>
            <w:gridSpan w:val="2"/>
            <w:tcMar>
              <w:left w:w="28" w:type="dxa"/>
              <w:right w:w="28" w:type="dxa"/>
            </w:tcMar>
            <w:vAlign w:val="center"/>
          </w:tcPr>
          <w:p w14:paraId="1368D5B3" w14:textId="77777777" w:rsidR="001D2E1E" w:rsidRPr="00CF47A7" w:rsidRDefault="001D2E1E" w:rsidP="0094243C">
            <w:pPr>
              <w:rPr>
                <w:rFonts w:cstheme="minorHAnsi"/>
                <w:sz w:val="20"/>
                <w:szCs w:val="20"/>
                <w:lang w:val="hr-HR"/>
              </w:rPr>
            </w:pPr>
            <w:r w:rsidRPr="00CF47A7">
              <w:rPr>
                <w:rFonts w:cstheme="minorHAnsi"/>
                <w:sz w:val="20"/>
                <w:szCs w:val="20"/>
                <w:lang w:val="hr-HR"/>
              </w:rPr>
              <w:t>Esej</w:t>
            </w:r>
          </w:p>
        </w:tc>
        <w:tc>
          <w:tcPr>
            <w:tcW w:w="287" w:type="pct"/>
            <w:tcMar>
              <w:left w:w="28" w:type="dxa"/>
              <w:right w:w="28" w:type="dxa"/>
            </w:tcMar>
            <w:vAlign w:val="center"/>
          </w:tcPr>
          <w:p w14:paraId="37DAF6B7"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1005" w:type="pct"/>
            <w:tcMar>
              <w:left w:w="28" w:type="dxa"/>
              <w:right w:w="28" w:type="dxa"/>
            </w:tcMar>
            <w:vAlign w:val="center"/>
          </w:tcPr>
          <w:p w14:paraId="66379748" w14:textId="77777777" w:rsidR="001D2E1E" w:rsidRPr="00CF47A7" w:rsidRDefault="001D2E1E" w:rsidP="0094243C">
            <w:pPr>
              <w:rPr>
                <w:rFonts w:cstheme="minorHAnsi"/>
                <w:sz w:val="20"/>
                <w:szCs w:val="20"/>
                <w:lang w:val="hr-HR"/>
              </w:rPr>
            </w:pPr>
            <w:r w:rsidRPr="00CF47A7">
              <w:rPr>
                <w:rFonts w:cstheme="minorHAnsi"/>
                <w:sz w:val="20"/>
                <w:szCs w:val="20"/>
                <w:lang w:val="hr-HR"/>
              </w:rPr>
              <w:t>Istraživanje</w:t>
            </w:r>
          </w:p>
        </w:tc>
        <w:tc>
          <w:tcPr>
            <w:tcW w:w="358" w:type="pct"/>
            <w:tcMar>
              <w:left w:w="28" w:type="dxa"/>
              <w:right w:w="28" w:type="dxa"/>
            </w:tcMar>
            <w:vAlign w:val="center"/>
          </w:tcPr>
          <w:p w14:paraId="7DB385F6"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r>
      <w:tr w:rsidR="001D2E1E" w:rsidRPr="00CF47A7" w14:paraId="1E501676" w14:textId="77777777" w:rsidTr="0094243C">
        <w:trPr>
          <w:trHeight w:val="108"/>
        </w:trPr>
        <w:tc>
          <w:tcPr>
            <w:tcW w:w="821" w:type="pct"/>
            <w:tcMar>
              <w:left w:w="28" w:type="dxa"/>
              <w:right w:w="28" w:type="dxa"/>
            </w:tcMar>
            <w:vAlign w:val="center"/>
          </w:tcPr>
          <w:p w14:paraId="575AFDFF" w14:textId="77777777" w:rsidR="001D2E1E" w:rsidRPr="00CF47A7" w:rsidRDefault="001D2E1E" w:rsidP="0094243C">
            <w:pPr>
              <w:rPr>
                <w:rFonts w:cstheme="minorHAnsi"/>
                <w:sz w:val="20"/>
                <w:szCs w:val="20"/>
                <w:lang w:val="hr-HR"/>
              </w:rPr>
            </w:pPr>
            <w:r w:rsidRPr="00CF47A7">
              <w:rPr>
                <w:rFonts w:cstheme="minorHAnsi"/>
                <w:sz w:val="20"/>
                <w:szCs w:val="20"/>
                <w:lang w:val="hr-HR"/>
              </w:rPr>
              <w:t>Projekt</w:t>
            </w:r>
          </w:p>
        </w:tc>
        <w:tc>
          <w:tcPr>
            <w:tcW w:w="290" w:type="pct"/>
            <w:tcMar>
              <w:left w:w="28" w:type="dxa"/>
              <w:right w:w="28" w:type="dxa"/>
            </w:tcMar>
            <w:vAlign w:val="center"/>
          </w:tcPr>
          <w:p w14:paraId="58CEF162"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1162" w:type="pct"/>
            <w:gridSpan w:val="2"/>
            <w:tcMar>
              <w:left w:w="28" w:type="dxa"/>
              <w:right w:w="28" w:type="dxa"/>
            </w:tcMar>
            <w:vAlign w:val="center"/>
          </w:tcPr>
          <w:p w14:paraId="160F1CF6" w14:textId="77777777" w:rsidR="001D2E1E" w:rsidRPr="00CF47A7" w:rsidRDefault="001D2E1E" w:rsidP="0094243C">
            <w:pPr>
              <w:rPr>
                <w:rFonts w:cstheme="minorHAnsi"/>
                <w:sz w:val="20"/>
                <w:szCs w:val="20"/>
                <w:lang w:val="hr-HR"/>
              </w:rPr>
            </w:pPr>
            <w:r w:rsidRPr="00CF47A7">
              <w:rPr>
                <w:rFonts w:cstheme="minorHAnsi"/>
                <w:sz w:val="20"/>
                <w:szCs w:val="20"/>
                <w:lang w:val="hr-HR"/>
              </w:rPr>
              <w:t>Kontinuirana provjera znanja</w:t>
            </w:r>
          </w:p>
        </w:tc>
        <w:tc>
          <w:tcPr>
            <w:tcW w:w="287" w:type="pct"/>
            <w:tcMar>
              <w:left w:w="28" w:type="dxa"/>
              <w:right w:w="28" w:type="dxa"/>
            </w:tcMar>
            <w:vAlign w:val="center"/>
          </w:tcPr>
          <w:p w14:paraId="5CD6D378" w14:textId="77777777" w:rsidR="001D2E1E" w:rsidRPr="00CF47A7" w:rsidRDefault="001D2E1E" w:rsidP="0094243C">
            <w:pPr>
              <w:rPr>
                <w:rFonts w:cstheme="minorHAnsi"/>
                <w:sz w:val="20"/>
                <w:szCs w:val="20"/>
                <w:lang w:val="hr-HR"/>
              </w:rPr>
            </w:pPr>
          </w:p>
        </w:tc>
        <w:tc>
          <w:tcPr>
            <w:tcW w:w="790" w:type="pct"/>
            <w:gridSpan w:val="2"/>
            <w:tcMar>
              <w:left w:w="28" w:type="dxa"/>
              <w:right w:w="28" w:type="dxa"/>
            </w:tcMar>
            <w:vAlign w:val="center"/>
          </w:tcPr>
          <w:p w14:paraId="387B9516" w14:textId="77777777" w:rsidR="001D2E1E" w:rsidRPr="00CF47A7" w:rsidRDefault="001D2E1E" w:rsidP="0094243C">
            <w:pPr>
              <w:rPr>
                <w:rFonts w:cstheme="minorHAnsi"/>
                <w:sz w:val="20"/>
                <w:szCs w:val="20"/>
                <w:lang w:val="hr-HR"/>
              </w:rPr>
            </w:pPr>
            <w:r w:rsidRPr="00CF47A7">
              <w:rPr>
                <w:rFonts w:cstheme="minorHAnsi"/>
                <w:sz w:val="20"/>
                <w:szCs w:val="20"/>
                <w:lang w:val="hr-HR"/>
              </w:rPr>
              <w:t>Referat</w:t>
            </w:r>
          </w:p>
        </w:tc>
        <w:tc>
          <w:tcPr>
            <w:tcW w:w="287" w:type="pct"/>
            <w:tcMar>
              <w:left w:w="28" w:type="dxa"/>
              <w:right w:w="28" w:type="dxa"/>
            </w:tcMar>
            <w:vAlign w:val="center"/>
          </w:tcPr>
          <w:p w14:paraId="78133572"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1005" w:type="pct"/>
            <w:tcMar>
              <w:left w:w="28" w:type="dxa"/>
              <w:right w:w="28" w:type="dxa"/>
            </w:tcMar>
            <w:vAlign w:val="center"/>
          </w:tcPr>
          <w:p w14:paraId="13F6490F" w14:textId="77777777" w:rsidR="001D2E1E" w:rsidRPr="00CF47A7" w:rsidRDefault="001D2E1E" w:rsidP="0094243C">
            <w:pPr>
              <w:rPr>
                <w:rFonts w:cstheme="minorHAnsi"/>
                <w:sz w:val="20"/>
                <w:szCs w:val="20"/>
                <w:lang w:val="hr-HR"/>
              </w:rPr>
            </w:pPr>
            <w:r w:rsidRPr="00CF47A7">
              <w:rPr>
                <w:rFonts w:cstheme="minorHAnsi"/>
                <w:sz w:val="20"/>
                <w:szCs w:val="20"/>
                <w:lang w:val="hr-HR"/>
              </w:rPr>
              <w:t>Praktični rad</w:t>
            </w:r>
          </w:p>
        </w:tc>
        <w:tc>
          <w:tcPr>
            <w:tcW w:w="358" w:type="pct"/>
            <w:tcMar>
              <w:left w:w="28" w:type="dxa"/>
              <w:right w:w="28" w:type="dxa"/>
            </w:tcMar>
            <w:vAlign w:val="center"/>
          </w:tcPr>
          <w:p w14:paraId="6A5D74A0" w14:textId="77777777" w:rsidR="001D2E1E" w:rsidRPr="00CF47A7" w:rsidRDefault="001D2E1E" w:rsidP="0094243C">
            <w:pPr>
              <w:rPr>
                <w:rFonts w:cstheme="minorHAnsi"/>
                <w:sz w:val="20"/>
                <w:szCs w:val="20"/>
                <w:lang w:val="hr-HR"/>
              </w:rPr>
            </w:pPr>
            <w:r w:rsidRPr="00CF47A7">
              <w:rPr>
                <w:rFonts w:cstheme="minorHAnsi"/>
                <w:sz w:val="20"/>
                <w:szCs w:val="20"/>
                <w:lang w:val="hr-HR"/>
              </w:rPr>
              <w:t>1,5</w:t>
            </w:r>
          </w:p>
        </w:tc>
      </w:tr>
      <w:tr w:rsidR="001D2E1E" w:rsidRPr="00CF47A7" w14:paraId="5DD22275" w14:textId="77777777" w:rsidTr="0094243C">
        <w:trPr>
          <w:trHeight w:val="108"/>
        </w:trPr>
        <w:tc>
          <w:tcPr>
            <w:tcW w:w="821" w:type="pct"/>
            <w:tcMar>
              <w:left w:w="28" w:type="dxa"/>
              <w:right w:w="28" w:type="dxa"/>
            </w:tcMar>
            <w:vAlign w:val="center"/>
          </w:tcPr>
          <w:p w14:paraId="017A7BC5" w14:textId="77777777" w:rsidR="001D2E1E" w:rsidRPr="00CF47A7" w:rsidRDefault="001D2E1E" w:rsidP="0094243C">
            <w:pPr>
              <w:rPr>
                <w:rFonts w:cstheme="minorHAnsi"/>
                <w:sz w:val="20"/>
                <w:szCs w:val="20"/>
                <w:lang w:val="hr-HR"/>
              </w:rPr>
            </w:pPr>
            <w:r w:rsidRPr="00CF47A7">
              <w:rPr>
                <w:rFonts w:cstheme="minorHAnsi"/>
                <w:sz w:val="20"/>
                <w:szCs w:val="20"/>
                <w:lang w:val="hr-HR"/>
              </w:rPr>
              <w:t>Portfolio</w:t>
            </w:r>
          </w:p>
        </w:tc>
        <w:tc>
          <w:tcPr>
            <w:tcW w:w="290" w:type="pct"/>
            <w:tcMar>
              <w:left w:w="28" w:type="dxa"/>
              <w:right w:w="28" w:type="dxa"/>
            </w:tcMar>
            <w:vAlign w:val="center"/>
          </w:tcPr>
          <w:p w14:paraId="52EAF24E"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1162" w:type="pct"/>
            <w:gridSpan w:val="2"/>
            <w:tcMar>
              <w:left w:w="28" w:type="dxa"/>
              <w:right w:w="28" w:type="dxa"/>
            </w:tcMar>
            <w:vAlign w:val="center"/>
          </w:tcPr>
          <w:p w14:paraId="1A5E8DF4" w14:textId="77777777" w:rsidR="001D2E1E" w:rsidRPr="00CF47A7" w:rsidRDefault="001D2E1E" w:rsidP="0094243C">
            <w:pPr>
              <w:rPr>
                <w:rFonts w:cstheme="minorHAnsi"/>
                <w:sz w:val="20"/>
                <w:szCs w:val="20"/>
                <w:lang w:val="hr-HR"/>
              </w:rPr>
            </w:pPr>
          </w:p>
        </w:tc>
        <w:tc>
          <w:tcPr>
            <w:tcW w:w="287" w:type="pct"/>
            <w:tcMar>
              <w:left w:w="28" w:type="dxa"/>
              <w:right w:w="28" w:type="dxa"/>
            </w:tcMar>
            <w:vAlign w:val="center"/>
          </w:tcPr>
          <w:p w14:paraId="387892FF"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790" w:type="pct"/>
            <w:gridSpan w:val="2"/>
            <w:tcMar>
              <w:left w:w="28" w:type="dxa"/>
              <w:right w:w="28" w:type="dxa"/>
            </w:tcMar>
            <w:vAlign w:val="center"/>
          </w:tcPr>
          <w:p w14:paraId="04AC13D0" w14:textId="77777777" w:rsidR="001D2E1E" w:rsidRPr="00CF47A7" w:rsidRDefault="001D2E1E" w:rsidP="0094243C">
            <w:pPr>
              <w:rPr>
                <w:rFonts w:cstheme="minorHAnsi"/>
                <w:sz w:val="20"/>
                <w:szCs w:val="20"/>
                <w:lang w:val="hr-HR"/>
              </w:rPr>
            </w:pPr>
          </w:p>
        </w:tc>
        <w:tc>
          <w:tcPr>
            <w:tcW w:w="287" w:type="pct"/>
            <w:tcMar>
              <w:left w:w="28" w:type="dxa"/>
              <w:right w:w="28" w:type="dxa"/>
            </w:tcMar>
            <w:vAlign w:val="center"/>
          </w:tcPr>
          <w:p w14:paraId="5880B780"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1005" w:type="pct"/>
            <w:tcMar>
              <w:left w:w="28" w:type="dxa"/>
              <w:right w:w="28" w:type="dxa"/>
            </w:tcMar>
            <w:vAlign w:val="center"/>
          </w:tcPr>
          <w:p w14:paraId="5D0C9864" w14:textId="77777777" w:rsidR="001D2E1E" w:rsidRPr="00CF47A7" w:rsidRDefault="001D2E1E" w:rsidP="0094243C">
            <w:pPr>
              <w:rPr>
                <w:rFonts w:cstheme="minorHAnsi"/>
                <w:sz w:val="20"/>
                <w:szCs w:val="20"/>
                <w:lang w:val="hr-HR"/>
              </w:rPr>
            </w:pPr>
          </w:p>
        </w:tc>
        <w:tc>
          <w:tcPr>
            <w:tcW w:w="358" w:type="pct"/>
            <w:tcMar>
              <w:left w:w="28" w:type="dxa"/>
              <w:right w:w="28" w:type="dxa"/>
            </w:tcMar>
            <w:vAlign w:val="center"/>
          </w:tcPr>
          <w:p w14:paraId="473F2DF0"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r>
      <w:tr w:rsidR="001D2E1E" w:rsidRPr="00CF47A7" w14:paraId="254FF06A" w14:textId="77777777" w:rsidTr="0094243C">
        <w:trPr>
          <w:trHeight w:val="432"/>
        </w:trPr>
        <w:tc>
          <w:tcPr>
            <w:tcW w:w="5000" w:type="pct"/>
            <w:gridSpan w:val="10"/>
            <w:vAlign w:val="center"/>
          </w:tcPr>
          <w:p w14:paraId="6180CD46" w14:textId="77777777" w:rsidR="001D2E1E" w:rsidRPr="00CF47A7" w:rsidRDefault="001D2E1E" w:rsidP="0094243C">
            <w:pPr>
              <w:rPr>
                <w:rFonts w:cstheme="minorHAnsi"/>
                <w:sz w:val="20"/>
                <w:szCs w:val="20"/>
                <w:lang w:val="hr-HR"/>
              </w:rPr>
            </w:pPr>
          </w:p>
        </w:tc>
      </w:tr>
      <w:tr w:rsidR="001D2E1E" w:rsidRPr="00CF47A7" w14:paraId="16BC7726" w14:textId="77777777" w:rsidTr="0094243C">
        <w:trPr>
          <w:trHeight w:val="432"/>
        </w:trPr>
        <w:tc>
          <w:tcPr>
            <w:tcW w:w="5000" w:type="pct"/>
            <w:gridSpan w:val="10"/>
            <w:vAlign w:val="center"/>
          </w:tcPr>
          <w:p w14:paraId="06C6E143" w14:textId="77777777" w:rsidR="001D2E1E" w:rsidRPr="00CF47A7" w:rsidRDefault="001D2E1E" w:rsidP="0094243C">
            <w:pPr>
              <w:rPr>
                <w:rFonts w:cstheme="minorHAnsi"/>
                <w:sz w:val="20"/>
                <w:szCs w:val="20"/>
                <w:lang w:val="hr-HR"/>
              </w:rPr>
            </w:pPr>
            <w:r w:rsidRPr="00CF47A7">
              <w:rPr>
                <w:rFonts w:cstheme="minorHAnsi"/>
                <w:sz w:val="20"/>
                <w:szCs w:val="20"/>
                <w:lang w:val="hr-HR"/>
              </w:rPr>
              <w:t>Povezivanje ishoda učenja, nastavnih metoda i ocjenjivanja</w:t>
            </w:r>
          </w:p>
        </w:tc>
      </w:tr>
      <w:tr w:rsidR="001D2E1E" w:rsidRPr="00CF47A7" w14:paraId="4D473C7B" w14:textId="77777777" w:rsidTr="0094243C">
        <w:trPr>
          <w:trHeight w:val="432"/>
        </w:trPr>
        <w:tc>
          <w:tcPr>
            <w:tcW w:w="5000" w:type="pct"/>
            <w:gridSpan w:val="10"/>
            <w:vAlign w:val="center"/>
          </w:tcPr>
          <w:p w14:paraId="57339BEF" w14:textId="77777777" w:rsidR="001D2E1E" w:rsidRPr="00CF47A7" w:rsidRDefault="001D2E1E" w:rsidP="0094243C">
            <w:pPr>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1D2E1E" w:rsidRPr="00CF47A7" w14:paraId="24028559" w14:textId="77777777" w:rsidTr="0094243C">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F20354" w14:textId="77777777" w:rsidR="001D2E1E" w:rsidRPr="00CF47A7" w:rsidRDefault="001D2E1E" w:rsidP="0094243C">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768FBF" w14:textId="77777777" w:rsidR="001D2E1E" w:rsidRPr="00CF47A7" w:rsidRDefault="001D2E1E" w:rsidP="0094243C">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757153" w14:textId="77777777" w:rsidR="001D2E1E" w:rsidRPr="00CF47A7" w:rsidRDefault="001D2E1E" w:rsidP="0094243C">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893607" w14:textId="77777777" w:rsidR="001D2E1E" w:rsidRPr="00CF47A7" w:rsidRDefault="001D2E1E" w:rsidP="0094243C">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EA58D9" w14:textId="77777777" w:rsidR="001D2E1E" w:rsidRPr="00CF47A7" w:rsidRDefault="001D2E1E" w:rsidP="0094243C">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5F6069" w14:textId="77777777" w:rsidR="001D2E1E" w:rsidRPr="00CF47A7" w:rsidRDefault="001D2E1E" w:rsidP="0094243C">
                  <w:pPr>
                    <w:rPr>
                      <w:rFonts w:cstheme="minorHAnsi"/>
                      <w:sz w:val="20"/>
                      <w:szCs w:val="20"/>
                      <w:lang w:val="hr-HR"/>
                    </w:rPr>
                  </w:pPr>
                  <w:r w:rsidRPr="00CF47A7">
                    <w:rPr>
                      <w:rFonts w:cstheme="minorHAnsi"/>
                      <w:sz w:val="20"/>
                      <w:szCs w:val="20"/>
                      <w:lang w:val="hr-HR"/>
                    </w:rPr>
                    <w:t>BODOVI</w:t>
                  </w:r>
                </w:p>
              </w:tc>
            </w:tr>
            <w:tr w:rsidR="001D2E1E" w:rsidRPr="00CF47A7" w14:paraId="32239C77" w14:textId="77777777" w:rsidTr="0094243C">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FC25BB6" w14:textId="77777777" w:rsidR="001D2E1E" w:rsidRPr="00CF47A7" w:rsidRDefault="001D2E1E" w:rsidP="0094243C">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E450752" w14:textId="77777777" w:rsidR="001D2E1E" w:rsidRPr="00CF47A7" w:rsidRDefault="001D2E1E" w:rsidP="0094243C">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936A317" w14:textId="77777777" w:rsidR="001D2E1E" w:rsidRPr="00CF47A7" w:rsidRDefault="001D2E1E" w:rsidP="0094243C">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01B7C14" w14:textId="77777777" w:rsidR="001D2E1E" w:rsidRPr="00CF47A7" w:rsidRDefault="001D2E1E" w:rsidP="0094243C">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973D320" w14:textId="77777777" w:rsidR="001D2E1E" w:rsidRPr="00CF47A7" w:rsidRDefault="001D2E1E" w:rsidP="0094243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B772D84" w14:textId="77777777" w:rsidR="001D2E1E" w:rsidRPr="00CF47A7" w:rsidRDefault="001D2E1E" w:rsidP="0094243C">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61A1851" w14:textId="77777777" w:rsidR="001D2E1E" w:rsidRPr="00CF47A7" w:rsidRDefault="001D2E1E" w:rsidP="0094243C">
                  <w:pPr>
                    <w:rPr>
                      <w:rFonts w:cstheme="minorHAnsi"/>
                      <w:sz w:val="20"/>
                      <w:szCs w:val="20"/>
                      <w:lang w:val="hr-HR"/>
                    </w:rPr>
                  </w:pPr>
                  <w:r w:rsidRPr="00CF47A7">
                    <w:rPr>
                      <w:rFonts w:cstheme="minorHAnsi"/>
                      <w:sz w:val="20"/>
                      <w:szCs w:val="20"/>
                      <w:lang w:val="hr-HR"/>
                    </w:rPr>
                    <w:t>max</w:t>
                  </w:r>
                </w:p>
              </w:tc>
            </w:tr>
            <w:tr w:rsidR="001D2E1E" w:rsidRPr="00CF47A7" w14:paraId="57F8051C" w14:textId="77777777" w:rsidTr="0094243C">
              <w:trPr>
                <w:trHeight w:val="482"/>
              </w:trPr>
              <w:tc>
                <w:tcPr>
                  <w:tcW w:w="2104" w:type="dxa"/>
                  <w:tcBorders>
                    <w:top w:val="single" w:sz="4" w:space="0" w:color="auto"/>
                    <w:left w:val="single" w:sz="4" w:space="0" w:color="auto"/>
                    <w:bottom w:val="single" w:sz="4" w:space="0" w:color="auto"/>
                    <w:right w:val="single" w:sz="4" w:space="0" w:color="auto"/>
                  </w:tcBorders>
                  <w:vAlign w:val="center"/>
                </w:tcPr>
                <w:p w14:paraId="1B364E2F" w14:textId="77777777" w:rsidR="001D2E1E" w:rsidRPr="00CF47A7" w:rsidRDefault="001D2E1E" w:rsidP="0094243C">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0D622975" w14:textId="77777777" w:rsidR="001D2E1E" w:rsidRPr="00CF47A7" w:rsidRDefault="001D2E1E" w:rsidP="0094243C">
                  <w:pPr>
                    <w:rPr>
                      <w:rFonts w:cstheme="minorHAnsi"/>
                      <w:sz w:val="20"/>
                      <w:szCs w:val="20"/>
                      <w:lang w:val="hr-HR"/>
                    </w:rPr>
                  </w:pPr>
                  <w:r w:rsidRPr="00CF47A7">
                    <w:rPr>
                      <w:rFonts w:cstheme="minorHAnsi"/>
                      <w:sz w:val="20"/>
                      <w:szCs w:val="20"/>
                      <w:lang w:val="hr-HR"/>
                    </w:rPr>
                    <w:t>0,45</w:t>
                  </w:r>
                </w:p>
              </w:tc>
              <w:tc>
                <w:tcPr>
                  <w:tcW w:w="901" w:type="dxa"/>
                  <w:tcBorders>
                    <w:top w:val="single" w:sz="4" w:space="0" w:color="auto"/>
                    <w:left w:val="single" w:sz="4" w:space="0" w:color="auto"/>
                    <w:bottom w:val="single" w:sz="4" w:space="0" w:color="auto"/>
                    <w:right w:val="single" w:sz="4" w:space="0" w:color="auto"/>
                  </w:tcBorders>
                  <w:vAlign w:val="center"/>
                </w:tcPr>
                <w:p w14:paraId="09DD32D1" w14:textId="77777777" w:rsidR="001D2E1E" w:rsidRPr="00CF47A7" w:rsidRDefault="001D2E1E" w:rsidP="0094243C">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vAlign w:val="center"/>
                </w:tcPr>
                <w:p w14:paraId="05F33014" w14:textId="77777777" w:rsidR="001D2E1E" w:rsidRPr="00CF47A7" w:rsidRDefault="001D2E1E" w:rsidP="0094243C">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5D8832ED" w14:textId="77777777" w:rsidR="001D2E1E" w:rsidRPr="00CF47A7" w:rsidRDefault="001D2E1E" w:rsidP="0094243C">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4D1688C3" w14:textId="77777777" w:rsidR="001D2E1E" w:rsidRPr="00CF47A7" w:rsidRDefault="001D2E1E" w:rsidP="0094243C">
                  <w:pPr>
                    <w:rPr>
                      <w:rFonts w:cstheme="minorHAnsi"/>
                      <w:sz w:val="20"/>
                      <w:szCs w:val="20"/>
                      <w:lang w:val="hr-HR"/>
                    </w:rPr>
                  </w:pPr>
                  <w:r w:rsidRPr="00CF47A7">
                    <w:rPr>
                      <w:rFonts w:cstheme="minorHAnsi"/>
                      <w:sz w:val="20"/>
                      <w:szCs w:val="20"/>
                      <w:lang w:val="hr-HR"/>
                    </w:rPr>
                    <w:t>7,5</w:t>
                  </w:r>
                </w:p>
              </w:tc>
              <w:tc>
                <w:tcPr>
                  <w:tcW w:w="567" w:type="dxa"/>
                  <w:tcBorders>
                    <w:top w:val="single" w:sz="4" w:space="0" w:color="auto"/>
                    <w:left w:val="single" w:sz="4" w:space="0" w:color="auto"/>
                    <w:bottom w:val="single" w:sz="4" w:space="0" w:color="auto"/>
                    <w:right w:val="single" w:sz="4" w:space="0" w:color="auto"/>
                  </w:tcBorders>
                  <w:vAlign w:val="center"/>
                </w:tcPr>
                <w:p w14:paraId="7489726F" w14:textId="77777777" w:rsidR="001D2E1E" w:rsidRPr="00CF47A7" w:rsidRDefault="001D2E1E" w:rsidP="0094243C">
                  <w:pPr>
                    <w:rPr>
                      <w:rFonts w:cstheme="minorHAnsi"/>
                      <w:sz w:val="20"/>
                      <w:szCs w:val="20"/>
                      <w:lang w:val="hr-HR"/>
                    </w:rPr>
                  </w:pPr>
                  <w:r w:rsidRPr="00CF47A7">
                    <w:rPr>
                      <w:rFonts w:cstheme="minorHAnsi"/>
                      <w:sz w:val="20"/>
                      <w:szCs w:val="20"/>
                      <w:lang w:val="hr-HR"/>
                    </w:rPr>
                    <w:t>15</w:t>
                  </w:r>
                </w:p>
              </w:tc>
            </w:tr>
            <w:tr w:rsidR="001D2E1E" w:rsidRPr="00CF47A7" w14:paraId="2D91279A" w14:textId="77777777" w:rsidTr="0094243C">
              <w:tc>
                <w:tcPr>
                  <w:tcW w:w="2104" w:type="dxa"/>
                  <w:tcBorders>
                    <w:top w:val="single" w:sz="4" w:space="0" w:color="auto"/>
                    <w:left w:val="single" w:sz="4" w:space="0" w:color="auto"/>
                    <w:bottom w:val="single" w:sz="4" w:space="0" w:color="auto"/>
                    <w:right w:val="single" w:sz="4" w:space="0" w:color="auto"/>
                  </w:tcBorders>
                  <w:vAlign w:val="center"/>
                </w:tcPr>
                <w:p w14:paraId="60E8D584" w14:textId="77777777" w:rsidR="001D2E1E" w:rsidRPr="00CF47A7" w:rsidRDefault="001D2E1E" w:rsidP="0094243C">
                  <w:pPr>
                    <w:rPr>
                      <w:rFonts w:cstheme="minorHAnsi"/>
                      <w:sz w:val="20"/>
                      <w:szCs w:val="20"/>
                      <w:lang w:val="hr-HR"/>
                    </w:rPr>
                  </w:pPr>
                </w:p>
                <w:p w14:paraId="5F541AB1"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14:paraId="3890EE2A" w14:textId="77777777" w:rsidR="001D2E1E" w:rsidRPr="00CF47A7" w:rsidRDefault="001D2E1E" w:rsidP="0094243C">
                  <w:pPr>
                    <w:rPr>
                      <w:rFonts w:cstheme="minorHAnsi"/>
                      <w:sz w:val="20"/>
                      <w:szCs w:val="20"/>
                      <w:lang w:val="hr-HR"/>
                    </w:rPr>
                  </w:pPr>
                  <w:r w:rsidRPr="00CF47A7">
                    <w:rPr>
                      <w:rFonts w:cstheme="minorHAnsi"/>
                      <w:sz w:val="20"/>
                      <w:szCs w:val="20"/>
                      <w:lang w:val="hr-HR"/>
                    </w:rPr>
                    <w:t>0,45</w:t>
                  </w:r>
                </w:p>
                <w:p w14:paraId="2B0D9062" w14:textId="77777777" w:rsidR="001D2E1E" w:rsidRPr="00CF47A7" w:rsidRDefault="001D2E1E" w:rsidP="0094243C">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vAlign w:val="center"/>
                </w:tcPr>
                <w:p w14:paraId="4268D23F" w14:textId="77777777" w:rsidR="001D2E1E" w:rsidRPr="00CF47A7" w:rsidRDefault="001D2E1E" w:rsidP="0094243C">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vAlign w:val="center"/>
                </w:tcPr>
                <w:p w14:paraId="4A56A223" w14:textId="77777777" w:rsidR="001D2E1E" w:rsidRPr="00CF47A7" w:rsidRDefault="001D2E1E" w:rsidP="0094243C">
                  <w:pPr>
                    <w:rPr>
                      <w:rFonts w:cstheme="minorHAnsi"/>
                      <w:sz w:val="20"/>
                      <w:szCs w:val="20"/>
                      <w:lang w:val="hr-HR"/>
                    </w:rPr>
                  </w:pPr>
                  <w:r w:rsidRPr="00CF47A7">
                    <w:rPr>
                      <w:rFonts w:cstheme="minorHAnsi"/>
                      <w:sz w:val="20"/>
                      <w:szCs w:val="20"/>
                      <w:lang w:val="hr-HR"/>
                    </w:rPr>
                    <w:t>Sudjelovanje u nastavnom procesu - uključivanje u izlaganje, rješavanje postavljenih zadataka</w:t>
                  </w:r>
                </w:p>
              </w:tc>
              <w:tc>
                <w:tcPr>
                  <w:tcW w:w="2440" w:type="dxa"/>
                  <w:tcBorders>
                    <w:top w:val="single" w:sz="4" w:space="0" w:color="auto"/>
                    <w:left w:val="single" w:sz="4" w:space="0" w:color="auto"/>
                    <w:bottom w:val="single" w:sz="4" w:space="0" w:color="auto"/>
                    <w:right w:val="single" w:sz="4" w:space="0" w:color="auto"/>
                  </w:tcBorders>
                  <w:vAlign w:val="center"/>
                </w:tcPr>
                <w:p w14:paraId="7896FE17" w14:textId="77777777" w:rsidR="001D2E1E" w:rsidRPr="00CF47A7" w:rsidRDefault="001D2E1E" w:rsidP="0094243C">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539EAF57" w14:textId="77777777" w:rsidR="001D2E1E" w:rsidRPr="00CF47A7" w:rsidRDefault="001D2E1E" w:rsidP="0094243C">
                  <w:pP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09B98788" w14:textId="77777777" w:rsidR="001D2E1E" w:rsidRPr="00CF47A7" w:rsidRDefault="001D2E1E" w:rsidP="0094243C">
                  <w:pPr>
                    <w:rPr>
                      <w:rFonts w:cstheme="minorHAnsi"/>
                      <w:sz w:val="20"/>
                      <w:szCs w:val="20"/>
                      <w:lang w:val="hr-HR"/>
                    </w:rPr>
                  </w:pPr>
                  <w:r w:rsidRPr="00CF47A7">
                    <w:rPr>
                      <w:rFonts w:cstheme="minorHAnsi"/>
                      <w:sz w:val="20"/>
                      <w:szCs w:val="20"/>
                      <w:lang w:val="hr-HR"/>
                    </w:rPr>
                    <w:t>15</w:t>
                  </w:r>
                </w:p>
              </w:tc>
            </w:tr>
            <w:tr w:rsidR="001D2E1E" w:rsidRPr="00CF47A7" w14:paraId="23DAAB33" w14:textId="77777777" w:rsidTr="0094243C">
              <w:tc>
                <w:tcPr>
                  <w:tcW w:w="2104" w:type="dxa"/>
                  <w:tcBorders>
                    <w:top w:val="single" w:sz="4" w:space="0" w:color="auto"/>
                    <w:left w:val="single" w:sz="4" w:space="0" w:color="auto"/>
                    <w:bottom w:val="single" w:sz="4" w:space="0" w:color="auto"/>
                    <w:right w:val="single" w:sz="4" w:space="0" w:color="auto"/>
                  </w:tcBorders>
                  <w:vAlign w:val="center"/>
                </w:tcPr>
                <w:p w14:paraId="34A90574" w14:textId="77777777" w:rsidR="001D2E1E" w:rsidRPr="00CF47A7" w:rsidRDefault="001D2E1E" w:rsidP="0094243C">
                  <w:pPr>
                    <w:rPr>
                      <w:rFonts w:cstheme="minorHAnsi"/>
                      <w:sz w:val="20"/>
                      <w:szCs w:val="20"/>
                      <w:lang w:val="hr-HR"/>
                    </w:rPr>
                  </w:pPr>
                </w:p>
                <w:p w14:paraId="53430A0E" w14:textId="77777777" w:rsidR="001D2E1E" w:rsidRPr="00CF47A7" w:rsidRDefault="001D2E1E" w:rsidP="0094243C">
                  <w:pPr>
                    <w:rPr>
                      <w:rFonts w:cstheme="minorHAnsi"/>
                      <w:sz w:val="20"/>
                      <w:szCs w:val="20"/>
                      <w:lang w:val="hr-HR"/>
                    </w:rPr>
                  </w:pPr>
                  <w:r w:rsidRPr="00CF47A7">
                    <w:rPr>
                      <w:rFonts w:cstheme="minorHAnsi"/>
                      <w:sz w:val="20"/>
                      <w:szCs w:val="20"/>
                      <w:lang w:val="hr-HR"/>
                    </w:rPr>
                    <w:t>Pisani ispit *</w:t>
                  </w:r>
                </w:p>
              </w:tc>
              <w:tc>
                <w:tcPr>
                  <w:tcW w:w="709" w:type="dxa"/>
                  <w:tcBorders>
                    <w:top w:val="single" w:sz="4" w:space="0" w:color="auto"/>
                    <w:left w:val="single" w:sz="4" w:space="0" w:color="auto"/>
                    <w:bottom w:val="single" w:sz="4" w:space="0" w:color="auto"/>
                    <w:right w:val="single" w:sz="4" w:space="0" w:color="auto"/>
                  </w:tcBorders>
                  <w:vAlign w:val="center"/>
                </w:tcPr>
                <w:p w14:paraId="4DE5AFE6" w14:textId="77777777" w:rsidR="001D2E1E" w:rsidRPr="00CF47A7" w:rsidRDefault="001D2E1E" w:rsidP="0094243C">
                  <w:pPr>
                    <w:rPr>
                      <w:rFonts w:cstheme="minorHAnsi"/>
                      <w:sz w:val="20"/>
                      <w:szCs w:val="20"/>
                      <w:lang w:val="hr-HR"/>
                    </w:rPr>
                  </w:pPr>
                  <w:r w:rsidRPr="00CF47A7">
                    <w:rPr>
                      <w:rFonts w:cstheme="minorHAnsi"/>
                      <w:sz w:val="20"/>
                      <w:szCs w:val="20"/>
                      <w:lang w:val="hr-HR"/>
                    </w:rPr>
                    <w:t>0,6</w:t>
                  </w:r>
                </w:p>
              </w:tc>
              <w:tc>
                <w:tcPr>
                  <w:tcW w:w="901" w:type="dxa"/>
                  <w:tcBorders>
                    <w:top w:val="single" w:sz="4" w:space="0" w:color="auto"/>
                    <w:left w:val="single" w:sz="4" w:space="0" w:color="auto"/>
                    <w:bottom w:val="single" w:sz="4" w:space="0" w:color="auto"/>
                    <w:right w:val="single" w:sz="4" w:space="0" w:color="auto"/>
                  </w:tcBorders>
                  <w:vAlign w:val="center"/>
                </w:tcPr>
                <w:p w14:paraId="7F99EB35" w14:textId="77777777" w:rsidR="001D2E1E" w:rsidRPr="00CF47A7" w:rsidRDefault="001D2E1E" w:rsidP="0094243C">
                  <w:pPr>
                    <w:rPr>
                      <w:rFonts w:cstheme="minorHAnsi"/>
                      <w:sz w:val="20"/>
                      <w:szCs w:val="20"/>
                      <w:lang w:val="hr-HR"/>
                    </w:rPr>
                  </w:pPr>
                  <w:r w:rsidRPr="00CF47A7">
                    <w:rPr>
                      <w:rFonts w:cstheme="minorHAnsi"/>
                      <w:sz w:val="20"/>
                      <w:szCs w:val="20"/>
                      <w:lang w:val="hr-HR"/>
                    </w:rPr>
                    <w:t>1-3</w:t>
                  </w:r>
                </w:p>
              </w:tc>
              <w:tc>
                <w:tcPr>
                  <w:tcW w:w="2187" w:type="dxa"/>
                  <w:tcBorders>
                    <w:top w:val="single" w:sz="4" w:space="0" w:color="auto"/>
                    <w:left w:val="single" w:sz="4" w:space="0" w:color="auto"/>
                    <w:bottom w:val="single" w:sz="4" w:space="0" w:color="auto"/>
                    <w:right w:val="single" w:sz="4" w:space="0" w:color="auto"/>
                  </w:tcBorders>
                  <w:vAlign w:val="center"/>
                </w:tcPr>
                <w:p w14:paraId="4EE15C98"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Priprema za provjeru znanja, pisana provjera znanja </w:t>
                  </w:r>
                </w:p>
              </w:tc>
              <w:tc>
                <w:tcPr>
                  <w:tcW w:w="2440" w:type="dxa"/>
                  <w:tcBorders>
                    <w:top w:val="single" w:sz="4" w:space="0" w:color="auto"/>
                    <w:left w:val="single" w:sz="4" w:space="0" w:color="auto"/>
                    <w:bottom w:val="single" w:sz="4" w:space="0" w:color="auto"/>
                    <w:right w:val="single" w:sz="4" w:space="0" w:color="auto"/>
                  </w:tcBorders>
                  <w:vAlign w:val="center"/>
                </w:tcPr>
                <w:p w14:paraId="36AA154D" w14:textId="77777777" w:rsidR="001D2E1E" w:rsidRPr="00CF47A7" w:rsidRDefault="001D2E1E" w:rsidP="0094243C">
                  <w:pPr>
                    <w:rPr>
                      <w:rFonts w:cstheme="minorHAnsi"/>
                      <w:sz w:val="20"/>
                      <w:szCs w:val="20"/>
                      <w:lang w:val="hr-HR"/>
                    </w:rPr>
                  </w:pPr>
                  <w:r w:rsidRPr="00CF47A7">
                    <w:rPr>
                      <w:rFonts w:cstheme="minorHAnsi"/>
                      <w:sz w:val="20"/>
                      <w:szCs w:val="20"/>
                      <w:lang w:val="hr-HR"/>
                    </w:rPr>
                    <w:t>Pisana provjera i vrednovanje razine stečenoga znanja</w:t>
                  </w:r>
                </w:p>
              </w:tc>
              <w:tc>
                <w:tcPr>
                  <w:tcW w:w="567" w:type="dxa"/>
                  <w:tcBorders>
                    <w:top w:val="single" w:sz="4" w:space="0" w:color="auto"/>
                    <w:left w:val="single" w:sz="4" w:space="0" w:color="auto"/>
                    <w:bottom w:val="single" w:sz="4" w:space="0" w:color="auto"/>
                    <w:right w:val="single" w:sz="4" w:space="0" w:color="auto"/>
                  </w:tcBorders>
                  <w:vAlign w:val="center"/>
                </w:tcPr>
                <w:p w14:paraId="35FFFBE5" w14:textId="77777777" w:rsidR="001D2E1E" w:rsidRPr="00CF47A7" w:rsidRDefault="001D2E1E" w:rsidP="0094243C">
                  <w:pPr>
                    <w:rPr>
                      <w:rFonts w:cstheme="minorHAnsi"/>
                      <w:sz w:val="20"/>
                      <w:szCs w:val="20"/>
                      <w:lang w:val="hr-HR"/>
                    </w:rPr>
                  </w:pPr>
                  <w:r w:rsidRPr="00CF47A7">
                    <w:rPr>
                      <w:rFonts w:cstheme="minorHAnsi"/>
                      <w:sz w:val="20"/>
                      <w:szCs w:val="20"/>
                      <w:lang w:val="hr-HR"/>
                    </w:rPr>
                    <w:t>10</w:t>
                  </w:r>
                </w:p>
              </w:tc>
              <w:tc>
                <w:tcPr>
                  <w:tcW w:w="567" w:type="dxa"/>
                  <w:tcBorders>
                    <w:top w:val="single" w:sz="4" w:space="0" w:color="auto"/>
                    <w:left w:val="single" w:sz="4" w:space="0" w:color="auto"/>
                    <w:bottom w:val="single" w:sz="4" w:space="0" w:color="auto"/>
                    <w:right w:val="single" w:sz="4" w:space="0" w:color="auto"/>
                  </w:tcBorders>
                  <w:vAlign w:val="center"/>
                </w:tcPr>
                <w:p w14:paraId="386F60A0" w14:textId="77777777" w:rsidR="001D2E1E" w:rsidRPr="00CF47A7" w:rsidRDefault="001D2E1E" w:rsidP="0094243C">
                  <w:pPr>
                    <w:rPr>
                      <w:rFonts w:cstheme="minorHAnsi"/>
                      <w:sz w:val="20"/>
                      <w:szCs w:val="20"/>
                      <w:lang w:val="hr-HR"/>
                    </w:rPr>
                  </w:pPr>
                  <w:r w:rsidRPr="00CF47A7">
                    <w:rPr>
                      <w:rFonts w:cstheme="minorHAnsi"/>
                      <w:sz w:val="20"/>
                      <w:szCs w:val="20"/>
                      <w:lang w:val="hr-HR"/>
                    </w:rPr>
                    <w:t>20</w:t>
                  </w:r>
                </w:p>
              </w:tc>
            </w:tr>
            <w:tr w:rsidR="001D2E1E" w:rsidRPr="00CF47A7" w14:paraId="481EBE4F" w14:textId="77777777" w:rsidTr="0094243C">
              <w:tc>
                <w:tcPr>
                  <w:tcW w:w="2104" w:type="dxa"/>
                  <w:tcBorders>
                    <w:top w:val="single" w:sz="4" w:space="0" w:color="auto"/>
                    <w:left w:val="single" w:sz="4" w:space="0" w:color="auto"/>
                    <w:bottom w:val="single" w:sz="4" w:space="0" w:color="auto"/>
                    <w:right w:val="single" w:sz="4" w:space="0" w:color="auto"/>
                  </w:tcBorders>
                  <w:vAlign w:val="center"/>
                </w:tcPr>
                <w:p w14:paraId="16E68B89"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Praktični rad </w:t>
                  </w:r>
                </w:p>
              </w:tc>
              <w:tc>
                <w:tcPr>
                  <w:tcW w:w="709" w:type="dxa"/>
                  <w:tcBorders>
                    <w:top w:val="single" w:sz="4" w:space="0" w:color="auto"/>
                    <w:left w:val="single" w:sz="4" w:space="0" w:color="auto"/>
                    <w:bottom w:val="single" w:sz="4" w:space="0" w:color="auto"/>
                    <w:right w:val="single" w:sz="4" w:space="0" w:color="auto"/>
                  </w:tcBorders>
                  <w:vAlign w:val="center"/>
                </w:tcPr>
                <w:p w14:paraId="2583CF9A" w14:textId="77777777" w:rsidR="001D2E1E" w:rsidRPr="00CF47A7" w:rsidRDefault="001D2E1E" w:rsidP="0094243C">
                  <w:pP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vAlign w:val="center"/>
                </w:tcPr>
                <w:p w14:paraId="4CC00FB3" w14:textId="77777777" w:rsidR="001D2E1E" w:rsidRPr="00CF47A7" w:rsidRDefault="001D2E1E" w:rsidP="0094243C">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vAlign w:val="center"/>
                </w:tcPr>
                <w:p w14:paraId="7F272E2D"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Priprema za ispitni javni nastup, ispitni javni nastup </w:t>
                  </w:r>
                </w:p>
              </w:tc>
              <w:tc>
                <w:tcPr>
                  <w:tcW w:w="2440" w:type="dxa"/>
                  <w:tcBorders>
                    <w:top w:val="single" w:sz="4" w:space="0" w:color="auto"/>
                    <w:left w:val="single" w:sz="4" w:space="0" w:color="auto"/>
                    <w:bottom w:val="single" w:sz="4" w:space="0" w:color="auto"/>
                    <w:right w:val="single" w:sz="4" w:space="0" w:color="auto"/>
                  </w:tcBorders>
                  <w:vAlign w:val="center"/>
                </w:tcPr>
                <w:p w14:paraId="1D23609F" w14:textId="77777777" w:rsidR="001D2E1E" w:rsidRPr="00CF47A7" w:rsidRDefault="001D2E1E" w:rsidP="0094243C">
                  <w:pPr>
                    <w:rPr>
                      <w:rFonts w:cstheme="minorHAnsi"/>
                      <w:sz w:val="20"/>
                      <w:szCs w:val="20"/>
                      <w:lang w:val="hr-HR"/>
                    </w:rPr>
                  </w:pPr>
                  <w:r w:rsidRPr="00CF47A7">
                    <w:rPr>
                      <w:rFonts w:cstheme="minorHAnsi"/>
                      <w:sz w:val="20"/>
                      <w:szCs w:val="20"/>
                      <w:lang w:val="hr-HR"/>
                    </w:rPr>
                    <w:t>Praktična i javna provjera stečenoga znanja, stručna evaluacija kvalitete javnoga nastupa</w:t>
                  </w:r>
                </w:p>
              </w:tc>
              <w:tc>
                <w:tcPr>
                  <w:tcW w:w="567" w:type="dxa"/>
                  <w:tcBorders>
                    <w:top w:val="single" w:sz="4" w:space="0" w:color="auto"/>
                    <w:left w:val="single" w:sz="4" w:space="0" w:color="auto"/>
                    <w:bottom w:val="single" w:sz="4" w:space="0" w:color="auto"/>
                    <w:right w:val="single" w:sz="4" w:space="0" w:color="auto"/>
                  </w:tcBorders>
                  <w:vAlign w:val="center"/>
                </w:tcPr>
                <w:p w14:paraId="713E795E" w14:textId="77777777" w:rsidR="001D2E1E" w:rsidRPr="00CF47A7" w:rsidRDefault="001D2E1E" w:rsidP="0094243C">
                  <w:pPr>
                    <w:rPr>
                      <w:rFonts w:cstheme="minorHAnsi"/>
                      <w:sz w:val="20"/>
                      <w:szCs w:val="20"/>
                      <w:lang w:val="hr-HR"/>
                    </w:rPr>
                  </w:pPr>
                  <w:r w:rsidRPr="00CF47A7">
                    <w:rPr>
                      <w:rFonts w:cstheme="minorHAnsi"/>
                      <w:sz w:val="20"/>
                      <w:szCs w:val="20"/>
                      <w:lang w:val="hr-HR"/>
                    </w:rPr>
                    <w:t>25</w:t>
                  </w:r>
                </w:p>
              </w:tc>
              <w:tc>
                <w:tcPr>
                  <w:tcW w:w="567" w:type="dxa"/>
                  <w:tcBorders>
                    <w:top w:val="single" w:sz="4" w:space="0" w:color="auto"/>
                    <w:left w:val="single" w:sz="4" w:space="0" w:color="auto"/>
                    <w:bottom w:val="single" w:sz="4" w:space="0" w:color="auto"/>
                    <w:right w:val="single" w:sz="4" w:space="0" w:color="auto"/>
                  </w:tcBorders>
                  <w:vAlign w:val="center"/>
                </w:tcPr>
                <w:p w14:paraId="04C3018A" w14:textId="77777777" w:rsidR="001D2E1E" w:rsidRPr="00CF47A7" w:rsidRDefault="001D2E1E" w:rsidP="0094243C">
                  <w:pPr>
                    <w:rPr>
                      <w:rFonts w:cstheme="minorHAnsi"/>
                      <w:sz w:val="20"/>
                      <w:szCs w:val="20"/>
                      <w:lang w:val="hr-HR"/>
                    </w:rPr>
                  </w:pPr>
                  <w:r w:rsidRPr="00CF47A7">
                    <w:rPr>
                      <w:rFonts w:cstheme="minorHAnsi"/>
                      <w:sz w:val="20"/>
                      <w:szCs w:val="20"/>
                      <w:lang w:val="hr-HR"/>
                    </w:rPr>
                    <w:t>50</w:t>
                  </w:r>
                </w:p>
              </w:tc>
            </w:tr>
            <w:tr w:rsidR="001D2E1E" w:rsidRPr="00CF47A7" w14:paraId="7892D4F1" w14:textId="77777777" w:rsidTr="0094243C">
              <w:tc>
                <w:tcPr>
                  <w:tcW w:w="2104" w:type="dxa"/>
                  <w:tcBorders>
                    <w:top w:val="single" w:sz="4" w:space="0" w:color="auto"/>
                    <w:left w:val="single" w:sz="4" w:space="0" w:color="auto"/>
                    <w:bottom w:val="single" w:sz="4" w:space="0" w:color="auto"/>
                    <w:right w:val="single" w:sz="4" w:space="0" w:color="auto"/>
                  </w:tcBorders>
                  <w:vAlign w:val="center"/>
                </w:tcPr>
                <w:p w14:paraId="5E77B8DC" w14:textId="77777777" w:rsidR="001D2E1E" w:rsidRPr="00CF47A7" w:rsidRDefault="001D2E1E" w:rsidP="0094243C">
                  <w:pPr>
                    <w:rPr>
                      <w:rFonts w:cstheme="minorHAnsi"/>
                      <w:sz w:val="20"/>
                      <w:szCs w:val="20"/>
                      <w:lang w:val="hr-HR"/>
                    </w:rPr>
                  </w:pPr>
                </w:p>
                <w:p w14:paraId="31FBB9CC" w14:textId="77777777" w:rsidR="001D2E1E" w:rsidRPr="00CF47A7" w:rsidRDefault="001D2E1E" w:rsidP="0094243C">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211393D7" w14:textId="77777777" w:rsidR="001D2E1E" w:rsidRPr="00CF47A7" w:rsidRDefault="001D2E1E" w:rsidP="0094243C">
                  <w:pP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vAlign w:val="center"/>
                </w:tcPr>
                <w:p w14:paraId="071B5296" w14:textId="77777777" w:rsidR="001D2E1E" w:rsidRPr="00CF47A7" w:rsidRDefault="001D2E1E" w:rsidP="0094243C">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vAlign w:val="center"/>
                </w:tcPr>
                <w:p w14:paraId="3E3BEFCD" w14:textId="77777777" w:rsidR="001D2E1E" w:rsidRPr="00CF47A7" w:rsidRDefault="001D2E1E" w:rsidP="0094243C">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vAlign w:val="center"/>
                </w:tcPr>
                <w:p w14:paraId="1C6B64DD" w14:textId="77777777" w:rsidR="001D2E1E" w:rsidRPr="00CF47A7" w:rsidRDefault="001D2E1E" w:rsidP="0094243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5F094082" w14:textId="77777777" w:rsidR="001D2E1E" w:rsidRPr="00CF47A7" w:rsidRDefault="001D2E1E" w:rsidP="0094243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00FCAD59" w14:textId="77777777" w:rsidR="001D2E1E" w:rsidRPr="00CF47A7" w:rsidRDefault="001D2E1E" w:rsidP="0094243C">
                  <w:pPr>
                    <w:rPr>
                      <w:rFonts w:cstheme="minorHAnsi"/>
                      <w:sz w:val="20"/>
                      <w:szCs w:val="20"/>
                      <w:lang w:val="hr-HR"/>
                    </w:rPr>
                  </w:pPr>
                  <w:r w:rsidRPr="00CF47A7">
                    <w:rPr>
                      <w:rFonts w:cstheme="minorHAnsi"/>
                      <w:sz w:val="20"/>
                      <w:szCs w:val="20"/>
                      <w:lang w:val="hr-HR"/>
                    </w:rPr>
                    <w:t>100</w:t>
                  </w:r>
                </w:p>
              </w:tc>
            </w:tr>
          </w:tbl>
          <w:p w14:paraId="340028CC" w14:textId="77777777" w:rsidR="001D2E1E" w:rsidRPr="00CF47A7" w:rsidRDefault="001D2E1E" w:rsidP="0094243C">
            <w:pPr>
              <w:rPr>
                <w:rFonts w:cstheme="minorHAnsi"/>
                <w:sz w:val="20"/>
                <w:szCs w:val="20"/>
                <w:lang w:val="hr-HR"/>
              </w:rPr>
            </w:pPr>
          </w:p>
          <w:p w14:paraId="0529FA3F" w14:textId="77777777" w:rsidR="001D2E1E" w:rsidRPr="00CF47A7" w:rsidRDefault="001D2E1E" w:rsidP="0094243C">
            <w:pPr>
              <w:rPr>
                <w:rFonts w:cstheme="minorHAnsi"/>
                <w:sz w:val="20"/>
                <w:szCs w:val="20"/>
                <w:lang w:val="hr-HR"/>
              </w:rPr>
            </w:pPr>
            <w:r w:rsidRPr="00CF47A7">
              <w:rPr>
                <w:rFonts w:cstheme="minorHAnsi"/>
                <w:sz w:val="20"/>
                <w:szCs w:val="20"/>
                <w:lang w:val="hr-HR"/>
              </w:rPr>
              <w:t>*za prolazak pisanoga dijela ispita potrebno je minimalno ostvariti 50% mogućih bodova pisanog dijela ispita</w:t>
            </w:r>
          </w:p>
          <w:p w14:paraId="3671F816" w14:textId="77777777" w:rsidR="001D2E1E" w:rsidRPr="00CF47A7" w:rsidRDefault="001D2E1E" w:rsidP="0094243C">
            <w:pPr>
              <w:rPr>
                <w:rFonts w:cstheme="minorHAnsi"/>
                <w:sz w:val="20"/>
                <w:szCs w:val="20"/>
                <w:lang w:val="hr-HR"/>
              </w:rPr>
            </w:pPr>
          </w:p>
        </w:tc>
      </w:tr>
      <w:tr w:rsidR="001D2E1E" w:rsidRPr="00CF47A7" w14:paraId="2561E815" w14:textId="77777777" w:rsidTr="0094243C">
        <w:trPr>
          <w:trHeight w:val="432"/>
        </w:trPr>
        <w:tc>
          <w:tcPr>
            <w:tcW w:w="5000" w:type="pct"/>
            <w:gridSpan w:val="10"/>
            <w:vAlign w:val="center"/>
          </w:tcPr>
          <w:p w14:paraId="40E82861" w14:textId="77777777" w:rsidR="001D2E1E" w:rsidRPr="00CF47A7" w:rsidRDefault="001D2E1E" w:rsidP="0094243C">
            <w:pPr>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1D2E1E" w:rsidRPr="00CF47A7" w14:paraId="434C7451" w14:textId="77777777" w:rsidTr="0094243C">
        <w:trPr>
          <w:trHeight w:val="1692"/>
        </w:trPr>
        <w:tc>
          <w:tcPr>
            <w:tcW w:w="5000" w:type="pct"/>
            <w:gridSpan w:val="10"/>
            <w:vAlign w:val="center"/>
          </w:tcPr>
          <w:p w14:paraId="3811351C" w14:textId="77777777" w:rsidR="001D2E1E" w:rsidRPr="00CF47A7" w:rsidRDefault="001D2E1E" w:rsidP="0094243C">
            <w:pPr>
              <w:rPr>
                <w:rFonts w:cstheme="minorHAnsi"/>
                <w:sz w:val="20"/>
                <w:szCs w:val="20"/>
                <w:lang w:val="hr-HR"/>
              </w:rPr>
            </w:pPr>
            <w:r w:rsidRPr="00CF47A7">
              <w:rPr>
                <w:rFonts w:cstheme="minorHAnsi"/>
                <w:sz w:val="20"/>
                <w:szCs w:val="20"/>
                <w:lang w:val="hr-HR"/>
              </w:rPr>
              <w:lastRenderedPageBreak/>
              <w:t>Gottesman, Deb; Mauro, Buzz (2006) Umijeće javnog nastupa: Osvojite govornicu koristeći se glumačkim vještinama. Zagreb: Naklada Jesenski i Turk</w:t>
            </w:r>
          </w:p>
          <w:p w14:paraId="072F57F4" w14:textId="77777777" w:rsidR="001D2E1E" w:rsidRPr="00CF47A7" w:rsidRDefault="001D2E1E" w:rsidP="0094243C">
            <w:pPr>
              <w:rPr>
                <w:rFonts w:cstheme="minorHAnsi"/>
                <w:sz w:val="20"/>
                <w:szCs w:val="20"/>
                <w:lang w:val="hr-HR"/>
              </w:rPr>
            </w:pPr>
            <w:r w:rsidRPr="00CF47A7">
              <w:rPr>
                <w:rFonts w:cstheme="minorHAnsi"/>
                <w:sz w:val="20"/>
                <w:szCs w:val="20"/>
                <w:lang w:val="hr-HR"/>
              </w:rPr>
              <w:t>Lucas, Stephan E. (2015) Umijeće javnog govora (deseto izdanje). Zagreb: Mate d.o.o.</w:t>
            </w:r>
          </w:p>
          <w:p w14:paraId="3E4DEAE1"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Škarić, Ivo (2000) Temeljci suvremenog govorništva. Zagreb: Školska knjiga </w:t>
            </w:r>
          </w:p>
          <w:p w14:paraId="4E389F44"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Clarkson, Petruska (2001) On Psychotherapy 2: Including the 7-Level Model. London (UK): Paperback </w:t>
            </w:r>
          </w:p>
          <w:p w14:paraId="6D42D243" w14:textId="77777777" w:rsidR="001D2E1E" w:rsidRPr="00CF47A7" w:rsidRDefault="001D2E1E" w:rsidP="0094243C">
            <w:pPr>
              <w:rPr>
                <w:rFonts w:cstheme="minorHAnsi"/>
                <w:sz w:val="20"/>
                <w:szCs w:val="20"/>
                <w:lang w:val="hr-HR"/>
              </w:rPr>
            </w:pPr>
          </w:p>
          <w:p w14:paraId="37893705" w14:textId="77777777" w:rsidR="001D2E1E" w:rsidRPr="00CF47A7" w:rsidRDefault="001D2E1E" w:rsidP="0094243C">
            <w:pPr>
              <w:rPr>
                <w:rFonts w:cstheme="minorHAnsi"/>
                <w:sz w:val="20"/>
                <w:szCs w:val="20"/>
                <w:lang w:val="hr-HR"/>
              </w:rPr>
            </w:pPr>
            <w:r w:rsidRPr="00CF47A7">
              <w:rPr>
                <w:rFonts w:cstheme="minorHAnsi"/>
                <w:sz w:val="20"/>
                <w:szCs w:val="20"/>
                <w:lang w:val="hr-HR"/>
              </w:rPr>
              <w:t>(*** u dogovoru sa studentima izabrat će se pojedina poglavlja)</w:t>
            </w:r>
          </w:p>
          <w:p w14:paraId="26109D33" w14:textId="77777777" w:rsidR="001D2E1E" w:rsidRPr="00CF47A7" w:rsidRDefault="001D2E1E" w:rsidP="0094243C">
            <w:pPr>
              <w:rPr>
                <w:rFonts w:cstheme="minorHAnsi"/>
                <w:sz w:val="20"/>
                <w:szCs w:val="20"/>
                <w:lang w:val="hr-HR"/>
              </w:rPr>
            </w:pPr>
          </w:p>
          <w:p w14:paraId="666B73F5" w14:textId="77777777" w:rsidR="001D2E1E" w:rsidRPr="00CF47A7" w:rsidRDefault="001D2E1E" w:rsidP="0094243C">
            <w:pPr>
              <w:rPr>
                <w:rFonts w:cstheme="minorHAnsi"/>
                <w:sz w:val="20"/>
                <w:szCs w:val="20"/>
                <w:lang w:val="hr-HR"/>
              </w:rPr>
            </w:pPr>
            <w:r w:rsidRPr="00CF47A7">
              <w:rPr>
                <w:rFonts w:cstheme="minorHAnsi"/>
                <w:sz w:val="20"/>
                <w:szCs w:val="20"/>
                <w:lang w:val="hr-HR"/>
              </w:rPr>
              <w:t>Cjelokupni nastavni materijali potrebni za svladavanje predmeta i polaganje ispita biti će izloženi tijekom predavanja i vježbi te objavljeni u okviru e-kolegija na portalu Loomen.</w:t>
            </w:r>
          </w:p>
        </w:tc>
      </w:tr>
      <w:tr w:rsidR="001D2E1E" w:rsidRPr="00CF47A7" w14:paraId="7C4D2BEB" w14:textId="77777777" w:rsidTr="0094243C">
        <w:trPr>
          <w:trHeight w:val="432"/>
        </w:trPr>
        <w:tc>
          <w:tcPr>
            <w:tcW w:w="5000" w:type="pct"/>
            <w:gridSpan w:val="10"/>
            <w:vAlign w:val="center"/>
          </w:tcPr>
          <w:p w14:paraId="671719FF" w14:textId="77777777" w:rsidR="001D2E1E" w:rsidRPr="00CF47A7" w:rsidRDefault="001D2E1E" w:rsidP="0094243C">
            <w:pPr>
              <w:rPr>
                <w:rFonts w:cstheme="minorHAnsi"/>
                <w:sz w:val="20"/>
                <w:szCs w:val="20"/>
                <w:lang w:val="hr-HR"/>
              </w:rPr>
            </w:pPr>
            <w:r w:rsidRPr="00CF47A7">
              <w:rPr>
                <w:rFonts w:cstheme="minorHAnsi"/>
                <w:sz w:val="20"/>
                <w:szCs w:val="20"/>
                <w:lang w:val="hr-HR"/>
              </w:rPr>
              <w:t>1.11.Dopunska literatura (u trenutku prijave prijedloga studijskog programa)</w:t>
            </w:r>
          </w:p>
        </w:tc>
      </w:tr>
      <w:tr w:rsidR="001D2E1E" w:rsidRPr="00CF47A7" w14:paraId="5918FDCD" w14:textId="77777777" w:rsidTr="0094243C">
        <w:trPr>
          <w:trHeight w:val="432"/>
        </w:trPr>
        <w:tc>
          <w:tcPr>
            <w:tcW w:w="5000" w:type="pct"/>
            <w:gridSpan w:val="10"/>
            <w:vAlign w:val="center"/>
          </w:tcPr>
          <w:p w14:paraId="379ABFDF" w14:textId="77777777" w:rsidR="001D2E1E" w:rsidRPr="00CF47A7" w:rsidRDefault="001D2E1E" w:rsidP="0094243C">
            <w:pPr>
              <w:rPr>
                <w:rFonts w:cstheme="minorHAnsi"/>
                <w:sz w:val="20"/>
                <w:szCs w:val="20"/>
                <w:lang w:val="hr-HR"/>
              </w:rPr>
            </w:pPr>
            <w:r w:rsidRPr="00CF47A7">
              <w:rPr>
                <w:rFonts w:cstheme="minorHAnsi"/>
                <w:sz w:val="20"/>
                <w:szCs w:val="20"/>
                <w:lang w:val="hr-HR"/>
              </w:rPr>
              <w:t>Pintarić, Neda (2002) Pragmemi u komunikaciji. Zagreb: Zavod za lingvistiku Filozofskoga fakulteta Sveučilišta u Zagrebu</w:t>
            </w:r>
          </w:p>
          <w:p w14:paraId="46BF9E43" w14:textId="77777777" w:rsidR="001D2E1E" w:rsidRPr="00CF47A7" w:rsidRDefault="001D2E1E" w:rsidP="0094243C">
            <w:pPr>
              <w:rPr>
                <w:rFonts w:cstheme="minorHAnsi"/>
                <w:sz w:val="20"/>
                <w:szCs w:val="20"/>
                <w:lang w:val="hr-HR"/>
              </w:rPr>
            </w:pPr>
            <w:r w:rsidRPr="00CF47A7">
              <w:rPr>
                <w:rFonts w:cstheme="minorHAnsi"/>
                <w:sz w:val="20"/>
                <w:szCs w:val="20"/>
                <w:lang w:val="hr-HR"/>
              </w:rPr>
              <w:t>Rouse, Michael J.; Rouse, Sandra (2005) Poslovne komunikacije. Zagreb: Masmedia</w:t>
            </w:r>
          </w:p>
          <w:p w14:paraId="4027386C"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Silić, Josip (2006) Funkcionalni stilovi hrvatskoga jezika. Zagreb: Disput </w:t>
            </w:r>
          </w:p>
          <w:p w14:paraId="3BAC5709" w14:textId="77777777" w:rsidR="001D2E1E" w:rsidRPr="00CF47A7" w:rsidRDefault="001D2E1E" w:rsidP="0094243C">
            <w:pPr>
              <w:rPr>
                <w:rFonts w:cstheme="minorHAnsi"/>
                <w:sz w:val="20"/>
                <w:szCs w:val="20"/>
                <w:lang w:val="hr-HR"/>
              </w:rPr>
            </w:pPr>
            <w:r w:rsidRPr="00CF47A7">
              <w:rPr>
                <w:rFonts w:cstheme="minorHAnsi"/>
                <w:sz w:val="20"/>
                <w:szCs w:val="20"/>
                <w:lang w:val="hr-HR"/>
              </w:rPr>
              <w:t>Vodopija, Štefanija (2007) Umijeće slušanja: Priručnik i savjetnik za uspješnu komunikaciju. Zadar: Naklada</w:t>
            </w:r>
          </w:p>
          <w:p w14:paraId="5D93B8E7" w14:textId="77777777" w:rsidR="001D2E1E" w:rsidRPr="00CF47A7" w:rsidRDefault="001D2E1E" w:rsidP="0094243C">
            <w:pPr>
              <w:rPr>
                <w:rFonts w:cstheme="minorHAnsi"/>
                <w:sz w:val="20"/>
                <w:szCs w:val="20"/>
                <w:lang w:val="hr-HR"/>
              </w:rPr>
            </w:pPr>
          </w:p>
          <w:p w14:paraId="07295E72" w14:textId="77777777" w:rsidR="001D2E1E" w:rsidRPr="00CF47A7" w:rsidRDefault="001D2E1E" w:rsidP="0094243C">
            <w:pPr>
              <w:rPr>
                <w:rFonts w:cstheme="minorHAnsi"/>
                <w:sz w:val="20"/>
                <w:szCs w:val="20"/>
                <w:lang w:val="hr-HR"/>
              </w:rPr>
            </w:pPr>
            <w:r w:rsidRPr="00CF47A7">
              <w:rPr>
                <w:rFonts w:cstheme="minorHAnsi"/>
                <w:sz w:val="20"/>
                <w:szCs w:val="20"/>
                <w:lang w:val="hr-HR"/>
              </w:rPr>
              <w:t>(*** detaljnija izborna literatura polaznicima kolegija osigurat će se naknadno, na predavanjima, ovisno o interesima)</w:t>
            </w:r>
          </w:p>
        </w:tc>
      </w:tr>
      <w:tr w:rsidR="001D2E1E" w:rsidRPr="00CF47A7" w14:paraId="1B9EC222" w14:textId="77777777" w:rsidTr="0094243C">
        <w:trPr>
          <w:trHeight w:val="432"/>
        </w:trPr>
        <w:tc>
          <w:tcPr>
            <w:tcW w:w="5000" w:type="pct"/>
            <w:gridSpan w:val="10"/>
            <w:vAlign w:val="center"/>
          </w:tcPr>
          <w:p w14:paraId="2ECD78C4" w14:textId="77777777" w:rsidR="001D2E1E" w:rsidRPr="00CF47A7" w:rsidRDefault="001D2E1E" w:rsidP="0094243C">
            <w:pPr>
              <w:rPr>
                <w:rFonts w:cstheme="minorHAnsi"/>
                <w:sz w:val="20"/>
                <w:szCs w:val="20"/>
                <w:lang w:val="hr-HR"/>
              </w:rPr>
            </w:pPr>
            <w:r w:rsidRPr="00CF47A7">
              <w:rPr>
                <w:rFonts w:cstheme="minorHAnsi"/>
                <w:sz w:val="20"/>
                <w:szCs w:val="20"/>
                <w:lang w:val="hr-HR"/>
              </w:rPr>
              <w:t>1.12. Načini praćenja kvalitete koji osiguravaju stjecanje izlaznih znanja, vještina i kompetencija</w:t>
            </w:r>
          </w:p>
        </w:tc>
      </w:tr>
      <w:tr w:rsidR="001D2E1E" w:rsidRPr="00CF47A7" w14:paraId="0FCA4C9D" w14:textId="77777777" w:rsidTr="0094243C">
        <w:trPr>
          <w:trHeight w:val="432"/>
        </w:trPr>
        <w:tc>
          <w:tcPr>
            <w:tcW w:w="5000" w:type="pct"/>
            <w:gridSpan w:val="10"/>
            <w:vAlign w:val="center"/>
          </w:tcPr>
          <w:p w14:paraId="348A5E68" w14:textId="77777777" w:rsidR="001D2E1E" w:rsidRPr="00CF47A7" w:rsidRDefault="001D2E1E" w:rsidP="0094243C">
            <w:pPr>
              <w:rPr>
                <w:rFonts w:cstheme="minorHAnsi"/>
                <w:sz w:val="20"/>
                <w:szCs w:val="20"/>
                <w:lang w:val="hr-HR"/>
              </w:rPr>
            </w:pPr>
          </w:p>
          <w:p w14:paraId="3B547D45" w14:textId="77777777" w:rsidR="001D2E1E" w:rsidRPr="00CF47A7" w:rsidRDefault="001D2E1E" w:rsidP="0094243C">
            <w:pPr>
              <w:rPr>
                <w:rFonts w:cstheme="minorHAnsi"/>
                <w:sz w:val="20"/>
                <w:szCs w:val="20"/>
                <w:lang w:val="hr-HR"/>
              </w:rPr>
            </w:pPr>
            <w:r w:rsidRPr="00CF47A7">
              <w:rPr>
                <w:rFonts w:cstheme="minorHAnsi"/>
                <w:sz w:val="20"/>
                <w:szCs w:val="20"/>
                <w:lang w:val="hr-HR"/>
              </w:rPr>
              <w:t>Interna evaluacija na razini Sveučilišta J. J. Strossmayera u Osijeku.</w:t>
            </w:r>
          </w:p>
          <w:p w14:paraId="33569077" w14:textId="77777777" w:rsidR="001D2E1E" w:rsidRPr="00CF47A7" w:rsidRDefault="001D2E1E" w:rsidP="0094243C">
            <w:pPr>
              <w:rPr>
                <w:rFonts w:cstheme="minorHAnsi"/>
                <w:sz w:val="20"/>
                <w:szCs w:val="20"/>
                <w:lang w:val="hr-HR"/>
              </w:rPr>
            </w:pPr>
            <w:r w:rsidRPr="00CF47A7">
              <w:rPr>
                <w:rFonts w:cstheme="minorHAnsi"/>
                <w:sz w:val="20"/>
                <w:szCs w:val="20"/>
                <w:lang w:val="hr-HR"/>
              </w:rPr>
              <w:t>Ažurno vođenje evidencije o studentskom pohađanju kolegijskih predavanja, izvršenim obvezama te rezultatima pisanoga dijela ispita (kolokvija) i  vježbi</w:t>
            </w:r>
          </w:p>
          <w:p w14:paraId="1AF0FB40" w14:textId="77777777" w:rsidR="001D2E1E" w:rsidRPr="00CF47A7" w:rsidRDefault="001D2E1E" w:rsidP="0094243C">
            <w:pPr>
              <w:rPr>
                <w:rFonts w:cstheme="minorHAnsi"/>
                <w:sz w:val="20"/>
                <w:szCs w:val="20"/>
                <w:lang w:val="hr-HR"/>
              </w:rPr>
            </w:pPr>
            <w:r w:rsidRPr="00CF47A7">
              <w:rPr>
                <w:rFonts w:cstheme="minorHAnsi"/>
                <w:sz w:val="20"/>
                <w:szCs w:val="20"/>
                <w:lang w:val="hr-HR"/>
              </w:rPr>
              <w:t>Razgovori sa studentima tijekom kolegija i praćenje napredovanja studenata</w:t>
            </w:r>
          </w:p>
          <w:p w14:paraId="29E38DCF" w14:textId="77777777" w:rsidR="001D2E1E" w:rsidRPr="00CF47A7" w:rsidRDefault="001D2E1E" w:rsidP="0094243C">
            <w:pPr>
              <w:rPr>
                <w:rFonts w:cstheme="minorHAnsi"/>
                <w:sz w:val="20"/>
                <w:szCs w:val="20"/>
                <w:lang w:val="hr-HR"/>
              </w:rPr>
            </w:pPr>
            <w:r w:rsidRPr="00CF47A7">
              <w:rPr>
                <w:rFonts w:cstheme="minorHAnsi"/>
                <w:sz w:val="20"/>
                <w:szCs w:val="20"/>
                <w:lang w:val="hr-HR"/>
              </w:rPr>
              <w:t>Primjena stečenoga znanja u okviru ovoga kolegija, kroz definiranje, predstavljanje, praktičnu realizaciju i završnu analizu samostalnoga javnog nastupa</w:t>
            </w:r>
          </w:p>
          <w:p w14:paraId="19C40396" w14:textId="77777777" w:rsidR="001D2E1E" w:rsidRPr="00CF47A7" w:rsidRDefault="001D2E1E" w:rsidP="0094243C">
            <w:pPr>
              <w:rPr>
                <w:rFonts w:cstheme="minorHAnsi"/>
                <w:sz w:val="20"/>
                <w:szCs w:val="20"/>
                <w:lang w:val="hr-HR"/>
              </w:rPr>
            </w:pPr>
          </w:p>
        </w:tc>
      </w:tr>
    </w:tbl>
    <w:p w14:paraId="5EE9E293" w14:textId="77777777" w:rsidR="001D2E1E" w:rsidRPr="00CF47A7" w:rsidRDefault="001D2E1E" w:rsidP="001D2E1E">
      <w:pPr>
        <w:rPr>
          <w:rFonts w:cstheme="minorHAnsi"/>
          <w:sz w:val="20"/>
          <w:szCs w:val="20"/>
          <w:lang w:val="hr-HR"/>
        </w:rPr>
      </w:pPr>
    </w:p>
    <w:p w14:paraId="4DA5FC71" w14:textId="77777777" w:rsidR="001D2E1E" w:rsidRPr="00CF47A7" w:rsidRDefault="001D2E1E">
      <w:pPr>
        <w:rPr>
          <w:rFonts w:cstheme="minorHAnsi"/>
          <w:sz w:val="20"/>
          <w:szCs w:val="20"/>
          <w:lang w:val="hr-HR"/>
        </w:rPr>
      </w:pPr>
      <w:r w:rsidRPr="00CF47A7">
        <w:rPr>
          <w:rFonts w:cstheme="minorHAnsi"/>
          <w:sz w:val="20"/>
          <w:szCs w:val="20"/>
          <w:lang w:val="hr-HR"/>
        </w:rPr>
        <w:br w:type="page"/>
      </w:r>
    </w:p>
    <w:p w14:paraId="73D24920" w14:textId="77777777" w:rsidR="00F44BC4" w:rsidRPr="00CF47A7" w:rsidRDefault="00F44BC4" w:rsidP="00F44BC4">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4"/>
        <w:gridCol w:w="3654"/>
        <w:gridCol w:w="2810"/>
      </w:tblGrid>
      <w:tr w:rsidR="00F44BC4" w:rsidRPr="00CF47A7" w14:paraId="37929722" w14:textId="77777777" w:rsidTr="00F44BC4">
        <w:trPr>
          <w:trHeight w:hRule="exact" w:val="405"/>
        </w:trPr>
        <w:tc>
          <w:tcPr>
            <w:tcW w:w="5000" w:type="pct"/>
            <w:gridSpan w:val="3"/>
            <w:shd w:val="clear" w:color="auto" w:fill="auto"/>
            <w:vAlign w:val="center"/>
          </w:tcPr>
          <w:p w14:paraId="654C34CD" w14:textId="77777777" w:rsidR="00F44BC4" w:rsidRPr="00CF47A7" w:rsidRDefault="00F44BC4" w:rsidP="00F44BC4">
            <w:pPr>
              <w:rPr>
                <w:rFonts w:cstheme="minorHAnsi"/>
                <w:sz w:val="20"/>
                <w:szCs w:val="20"/>
                <w:lang w:val="hr-HR"/>
              </w:rPr>
            </w:pPr>
            <w:r w:rsidRPr="00CF47A7">
              <w:rPr>
                <w:rFonts w:cstheme="minorHAnsi"/>
                <w:sz w:val="20"/>
                <w:szCs w:val="20"/>
                <w:lang w:val="hr-HR"/>
              </w:rPr>
              <w:t>Opće informacije</w:t>
            </w:r>
          </w:p>
        </w:tc>
      </w:tr>
      <w:tr w:rsidR="00F44BC4" w:rsidRPr="00CF47A7" w14:paraId="40F943F9" w14:textId="77777777" w:rsidTr="00F44BC4">
        <w:trPr>
          <w:trHeight w:val="405"/>
        </w:trPr>
        <w:tc>
          <w:tcPr>
            <w:tcW w:w="1715" w:type="pct"/>
            <w:vAlign w:val="center"/>
          </w:tcPr>
          <w:p w14:paraId="0DBCB418" w14:textId="77777777" w:rsidR="00F44BC4" w:rsidRPr="00CF47A7" w:rsidRDefault="00F44BC4" w:rsidP="00F44BC4">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1B55ADCD" w14:textId="77777777" w:rsidR="00F44BC4" w:rsidRPr="00CF47A7" w:rsidRDefault="00F44BC4" w:rsidP="00F44BC4">
            <w:pPr>
              <w:rPr>
                <w:rFonts w:cstheme="minorHAnsi"/>
                <w:sz w:val="20"/>
                <w:szCs w:val="20"/>
                <w:lang w:val="hr-HR"/>
              </w:rPr>
            </w:pPr>
            <w:r w:rsidRPr="00CF47A7">
              <w:rPr>
                <w:rFonts w:cstheme="minorHAnsi"/>
                <w:sz w:val="20"/>
                <w:szCs w:val="20"/>
                <w:lang w:val="hr-HR"/>
              </w:rPr>
              <w:t>Engleski jezik u kulturi  1 /  Njemački jezik u kulturi 1</w:t>
            </w:r>
          </w:p>
        </w:tc>
      </w:tr>
      <w:tr w:rsidR="00F44BC4" w:rsidRPr="00CF47A7" w14:paraId="665259B5" w14:textId="77777777" w:rsidTr="00F44BC4">
        <w:trPr>
          <w:trHeight w:val="259"/>
        </w:trPr>
        <w:tc>
          <w:tcPr>
            <w:tcW w:w="1715" w:type="pct"/>
            <w:shd w:val="clear" w:color="auto" w:fill="auto"/>
            <w:vAlign w:val="center"/>
          </w:tcPr>
          <w:p w14:paraId="35B191A2" w14:textId="77777777" w:rsidR="00F44BC4" w:rsidRPr="00CF47A7" w:rsidRDefault="00F44BC4" w:rsidP="00F44BC4">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782CB616" w14:textId="61396713" w:rsidR="00F44BC4" w:rsidRPr="00CF47A7" w:rsidRDefault="00AD4663" w:rsidP="00F44BC4">
            <w:pPr>
              <w:rPr>
                <w:rFonts w:cstheme="minorHAnsi"/>
                <w:sz w:val="20"/>
                <w:szCs w:val="20"/>
                <w:lang w:val="hr-HR"/>
              </w:rPr>
            </w:pPr>
            <w:r>
              <w:rPr>
                <w:rFonts w:eastAsia="Times New Roman" w:cstheme="minorHAnsi"/>
                <w:sz w:val="20"/>
                <w:szCs w:val="20"/>
                <w:lang w:val="hr-HR"/>
              </w:rPr>
              <w:t>Irena Slovaček, naslovna predavačica</w:t>
            </w:r>
          </w:p>
        </w:tc>
      </w:tr>
      <w:tr w:rsidR="00F44BC4" w:rsidRPr="00CF47A7" w14:paraId="30A7DBDD" w14:textId="77777777" w:rsidTr="00F44BC4">
        <w:trPr>
          <w:trHeight w:val="405"/>
        </w:trPr>
        <w:tc>
          <w:tcPr>
            <w:tcW w:w="1715" w:type="pct"/>
            <w:vAlign w:val="center"/>
          </w:tcPr>
          <w:p w14:paraId="00486E5E" w14:textId="77777777" w:rsidR="00F44BC4" w:rsidRPr="00CF47A7" w:rsidRDefault="00F44BC4" w:rsidP="00F44BC4">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75BEB80E" w14:textId="77777777" w:rsidR="00F44BC4" w:rsidRPr="00CF47A7" w:rsidRDefault="00F44BC4" w:rsidP="00F44BC4">
            <w:pPr>
              <w:rPr>
                <w:rFonts w:cstheme="minorHAnsi"/>
                <w:sz w:val="20"/>
                <w:szCs w:val="20"/>
                <w:lang w:val="hr-HR"/>
              </w:rPr>
            </w:pPr>
            <w:r w:rsidRPr="00CF47A7">
              <w:rPr>
                <w:rFonts w:cstheme="minorHAnsi"/>
                <w:sz w:val="20"/>
                <w:szCs w:val="20"/>
                <w:lang w:val="hr-HR"/>
              </w:rPr>
              <w:t>---</w:t>
            </w:r>
          </w:p>
        </w:tc>
      </w:tr>
      <w:tr w:rsidR="00F44BC4" w:rsidRPr="00CF47A7" w14:paraId="49C8FCF4" w14:textId="77777777" w:rsidTr="00F44BC4">
        <w:trPr>
          <w:trHeight w:val="405"/>
        </w:trPr>
        <w:tc>
          <w:tcPr>
            <w:tcW w:w="1715" w:type="pct"/>
            <w:vAlign w:val="center"/>
          </w:tcPr>
          <w:p w14:paraId="32AA6901" w14:textId="77777777" w:rsidR="00F44BC4" w:rsidRPr="00CF47A7" w:rsidRDefault="00F44BC4" w:rsidP="00F44BC4">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4E8B1C49" w14:textId="25ECCA15" w:rsidR="00F44BC4" w:rsidRPr="00CF47A7" w:rsidRDefault="00051783" w:rsidP="00F44BC4">
            <w:pPr>
              <w:rPr>
                <w:rFonts w:cstheme="minorHAnsi"/>
                <w:sz w:val="20"/>
                <w:szCs w:val="20"/>
                <w:lang w:val="hr-HR"/>
              </w:rPr>
            </w:pPr>
            <w:r>
              <w:rPr>
                <w:rFonts w:cstheme="minorHAnsi"/>
                <w:sz w:val="20"/>
                <w:szCs w:val="20"/>
                <w:lang w:val="hr-HR"/>
              </w:rPr>
              <w:t>Prijediplomski</w:t>
            </w:r>
            <w:r w:rsidR="00F44BC4" w:rsidRPr="00CF47A7">
              <w:rPr>
                <w:rFonts w:cstheme="minorHAnsi"/>
                <w:sz w:val="20"/>
                <w:szCs w:val="20"/>
                <w:lang w:val="hr-HR"/>
              </w:rPr>
              <w:t xml:space="preserve"> studij Kultura, mediji i menadžment</w:t>
            </w:r>
          </w:p>
        </w:tc>
      </w:tr>
      <w:tr w:rsidR="00F44BC4" w:rsidRPr="00CF47A7" w14:paraId="47A17D3E" w14:textId="77777777" w:rsidTr="00F44BC4">
        <w:trPr>
          <w:trHeight w:val="405"/>
        </w:trPr>
        <w:tc>
          <w:tcPr>
            <w:tcW w:w="1715" w:type="pct"/>
            <w:vAlign w:val="center"/>
          </w:tcPr>
          <w:p w14:paraId="3E9CEDB7" w14:textId="77777777" w:rsidR="00F44BC4" w:rsidRPr="00CF47A7" w:rsidRDefault="00F44BC4" w:rsidP="00F44BC4">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25584D7D" w14:textId="77777777" w:rsidR="00F44BC4" w:rsidRPr="00CF47A7" w:rsidRDefault="00F44BC4" w:rsidP="00F44BC4">
            <w:pPr>
              <w:rPr>
                <w:rFonts w:cstheme="minorHAnsi"/>
                <w:sz w:val="20"/>
                <w:szCs w:val="20"/>
                <w:lang w:val="hr-HR"/>
              </w:rPr>
            </w:pPr>
            <w:r w:rsidRPr="00CF47A7">
              <w:rPr>
                <w:rFonts w:cstheme="minorHAnsi"/>
                <w:sz w:val="20"/>
                <w:szCs w:val="20"/>
                <w:lang w:val="hr-HR"/>
              </w:rPr>
              <w:t>BAKM-13 /  BAKM-14</w:t>
            </w:r>
          </w:p>
        </w:tc>
      </w:tr>
      <w:tr w:rsidR="00F44BC4" w:rsidRPr="00CF47A7" w14:paraId="458BE4D2" w14:textId="77777777" w:rsidTr="00F44BC4">
        <w:trPr>
          <w:trHeight w:val="405"/>
        </w:trPr>
        <w:tc>
          <w:tcPr>
            <w:tcW w:w="1715" w:type="pct"/>
            <w:vAlign w:val="center"/>
          </w:tcPr>
          <w:p w14:paraId="194E7C48" w14:textId="77777777" w:rsidR="00F44BC4" w:rsidRPr="00CF47A7" w:rsidRDefault="00F44BC4" w:rsidP="00F44BC4">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730297F1" w14:textId="77777777" w:rsidR="00F44BC4" w:rsidRPr="00CF47A7" w:rsidRDefault="00F44BC4" w:rsidP="00F44BC4">
            <w:pPr>
              <w:rPr>
                <w:rFonts w:cstheme="minorHAnsi"/>
                <w:sz w:val="20"/>
                <w:szCs w:val="20"/>
                <w:lang w:val="hr-HR"/>
              </w:rPr>
            </w:pPr>
            <w:r w:rsidRPr="00CF47A7">
              <w:rPr>
                <w:rFonts w:cstheme="minorHAnsi"/>
                <w:sz w:val="20"/>
                <w:szCs w:val="20"/>
                <w:lang w:val="hr-HR"/>
              </w:rPr>
              <w:t>Obvezni stručni kolegij</w:t>
            </w:r>
          </w:p>
        </w:tc>
      </w:tr>
      <w:tr w:rsidR="00F44BC4" w:rsidRPr="00CF47A7" w14:paraId="204DF354" w14:textId="77777777" w:rsidTr="00F44BC4">
        <w:trPr>
          <w:trHeight w:val="405"/>
        </w:trPr>
        <w:tc>
          <w:tcPr>
            <w:tcW w:w="1715" w:type="pct"/>
            <w:vAlign w:val="center"/>
          </w:tcPr>
          <w:p w14:paraId="22D63843" w14:textId="77777777" w:rsidR="00F44BC4" w:rsidRPr="00CF47A7" w:rsidRDefault="00F44BC4" w:rsidP="00F44BC4">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0F39325E"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1. godina </w:t>
            </w:r>
          </w:p>
        </w:tc>
      </w:tr>
      <w:tr w:rsidR="00F44BC4" w:rsidRPr="00CF47A7" w14:paraId="067A36DA" w14:textId="77777777" w:rsidTr="00F44BC4">
        <w:trPr>
          <w:trHeight w:val="255"/>
        </w:trPr>
        <w:tc>
          <w:tcPr>
            <w:tcW w:w="1715" w:type="pct"/>
            <w:vMerge w:val="restart"/>
            <w:vAlign w:val="center"/>
          </w:tcPr>
          <w:p w14:paraId="697C9350" w14:textId="77777777" w:rsidR="00F44BC4" w:rsidRPr="00CF47A7" w:rsidRDefault="00F44BC4" w:rsidP="00F44BC4">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6B2C4DEF" w14:textId="77777777" w:rsidR="00F44BC4" w:rsidRPr="00CF47A7" w:rsidRDefault="00F44BC4" w:rsidP="00F44BC4">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1DB6BCEB" w14:textId="77777777" w:rsidR="00F44BC4" w:rsidRPr="00CF47A7" w:rsidRDefault="00F44BC4" w:rsidP="00F44BC4">
            <w:pPr>
              <w:rPr>
                <w:rFonts w:cstheme="minorHAnsi"/>
                <w:sz w:val="20"/>
                <w:szCs w:val="20"/>
                <w:lang w:val="hr-HR"/>
              </w:rPr>
            </w:pPr>
            <w:r w:rsidRPr="00CF47A7">
              <w:rPr>
                <w:rFonts w:cstheme="minorHAnsi"/>
                <w:sz w:val="20"/>
                <w:szCs w:val="20"/>
                <w:lang w:val="hr-HR"/>
              </w:rPr>
              <w:t>2</w:t>
            </w:r>
          </w:p>
        </w:tc>
      </w:tr>
      <w:tr w:rsidR="00F44BC4" w:rsidRPr="00CF47A7" w14:paraId="35CC64DC" w14:textId="77777777" w:rsidTr="00F44BC4">
        <w:trPr>
          <w:trHeight w:val="255"/>
        </w:trPr>
        <w:tc>
          <w:tcPr>
            <w:tcW w:w="1715" w:type="pct"/>
            <w:vMerge/>
            <w:vAlign w:val="center"/>
          </w:tcPr>
          <w:p w14:paraId="1996F482" w14:textId="77777777" w:rsidR="00F44BC4" w:rsidRPr="00CF47A7" w:rsidRDefault="00F44BC4" w:rsidP="00F44BC4">
            <w:pPr>
              <w:rPr>
                <w:rFonts w:cstheme="minorHAnsi"/>
                <w:sz w:val="20"/>
                <w:szCs w:val="20"/>
                <w:lang w:val="hr-HR"/>
              </w:rPr>
            </w:pPr>
          </w:p>
        </w:tc>
        <w:tc>
          <w:tcPr>
            <w:tcW w:w="1857" w:type="pct"/>
            <w:vAlign w:val="center"/>
          </w:tcPr>
          <w:p w14:paraId="4F2ED241" w14:textId="77777777" w:rsidR="00F44BC4" w:rsidRPr="00CF47A7" w:rsidRDefault="00F44BC4" w:rsidP="00F44BC4">
            <w:pPr>
              <w:rPr>
                <w:rFonts w:cstheme="minorHAnsi"/>
                <w:sz w:val="20"/>
                <w:szCs w:val="20"/>
                <w:lang w:val="hr-HR"/>
              </w:rPr>
            </w:pPr>
            <w:r w:rsidRPr="00CF47A7">
              <w:rPr>
                <w:rFonts w:cstheme="minorHAnsi"/>
                <w:sz w:val="20"/>
                <w:szCs w:val="20"/>
                <w:lang w:val="hr-HR"/>
              </w:rPr>
              <w:t>Broj sati (P+V+S)</w:t>
            </w:r>
          </w:p>
        </w:tc>
        <w:tc>
          <w:tcPr>
            <w:tcW w:w="1428" w:type="pct"/>
            <w:vAlign w:val="center"/>
          </w:tcPr>
          <w:p w14:paraId="5244D5D6" w14:textId="77777777" w:rsidR="00F44BC4" w:rsidRPr="00CF47A7" w:rsidRDefault="00F44BC4" w:rsidP="00F44BC4">
            <w:pPr>
              <w:rPr>
                <w:rFonts w:cstheme="minorHAnsi"/>
                <w:sz w:val="20"/>
                <w:szCs w:val="20"/>
                <w:lang w:val="hr-HR"/>
              </w:rPr>
            </w:pPr>
            <w:r w:rsidRPr="00CF47A7">
              <w:rPr>
                <w:rFonts w:cstheme="minorHAnsi"/>
                <w:sz w:val="20"/>
                <w:szCs w:val="20"/>
                <w:lang w:val="hr-HR"/>
              </w:rPr>
              <w:t>30 (20+10+0)</w:t>
            </w:r>
          </w:p>
        </w:tc>
      </w:tr>
    </w:tbl>
    <w:p w14:paraId="7D4617E5" w14:textId="77777777" w:rsidR="00F44BC4" w:rsidRPr="00CF47A7" w:rsidRDefault="00F44BC4" w:rsidP="00F44BC4">
      <w:pPr>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29"/>
        <w:gridCol w:w="701"/>
        <w:gridCol w:w="1959"/>
        <w:gridCol w:w="713"/>
        <w:gridCol w:w="561"/>
        <w:gridCol w:w="1191"/>
        <w:gridCol w:w="217"/>
        <w:gridCol w:w="423"/>
        <w:gridCol w:w="1829"/>
        <w:gridCol w:w="421"/>
      </w:tblGrid>
      <w:tr w:rsidR="00F44BC4" w:rsidRPr="00CF47A7" w14:paraId="77A23AC4" w14:textId="77777777" w:rsidTr="00F44BC4">
        <w:trPr>
          <w:trHeight w:hRule="exact" w:val="288"/>
        </w:trPr>
        <w:tc>
          <w:tcPr>
            <w:tcW w:w="5000" w:type="pct"/>
            <w:gridSpan w:val="10"/>
            <w:shd w:val="clear" w:color="auto" w:fill="auto"/>
            <w:vAlign w:val="center"/>
          </w:tcPr>
          <w:p w14:paraId="050FB371" w14:textId="77777777" w:rsidR="00F44BC4" w:rsidRPr="00CF47A7" w:rsidRDefault="00F44BC4" w:rsidP="00F44BC4">
            <w:pPr>
              <w:rPr>
                <w:rFonts w:cstheme="minorHAnsi"/>
                <w:sz w:val="20"/>
                <w:szCs w:val="20"/>
                <w:lang w:val="hr-HR"/>
              </w:rPr>
            </w:pPr>
            <w:r w:rsidRPr="00CF47A7">
              <w:rPr>
                <w:rFonts w:cstheme="minorHAnsi"/>
                <w:sz w:val="20"/>
                <w:szCs w:val="20"/>
                <w:lang w:val="hr-HR"/>
              </w:rPr>
              <w:t>OPIS PREDMETA</w:t>
            </w:r>
          </w:p>
          <w:p w14:paraId="4663A448" w14:textId="77777777" w:rsidR="00F44BC4" w:rsidRPr="00CF47A7" w:rsidRDefault="00F44BC4" w:rsidP="00F44BC4">
            <w:pPr>
              <w:rPr>
                <w:rFonts w:cstheme="minorHAnsi"/>
                <w:sz w:val="20"/>
                <w:szCs w:val="20"/>
                <w:lang w:val="hr-HR"/>
              </w:rPr>
            </w:pPr>
          </w:p>
        </w:tc>
      </w:tr>
      <w:tr w:rsidR="00F44BC4" w:rsidRPr="00CF47A7" w14:paraId="39F8151E" w14:textId="77777777" w:rsidTr="00F44BC4">
        <w:trPr>
          <w:trHeight w:val="432"/>
        </w:trPr>
        <w:tc>
          <w:tcPr>
            <w:tcW w:w="5000" w:type="pct"/>
            <w:gridSpan w:val="10"/>
            <w:vAlign w:val="center"/>
          </w:tcPr>
          <w:p w14:paraId="25B55E87" w14:textId="77777777" w:rsidR="00F44BC4" w:rsidRPr="00CF47A7" w:rsidRDefault="00F44BC4" w:rsidP="00F44BC4">
            <w:pPr>
              <w:rPr>
                <w:rFonts w:cstheme="minorHAnsi"/>
                <w:sz w:val="20"/>
                <w:szCs w:val="20"/>
                <w:lang w:val="hr-HR"/>
              </w:rPr>
            </w:pPr>
            <w:r w:rsidRPr="00CF47A7">
              <w:rPr>
                <w:rFonts w:cstheme="minorHAnsi"/>
                <w:sz w:val="20"/>
                <w:szCs w:val="20"/>
                <w:lang w:val="hr-HR"/>
              </w:rPr>
              <w:t>Ciljevi predmeta</w:t>
            </w:r>
          </w:p>
        </w:tc>
      </w:tr>
      <w:tr w:rsidR="00F44BC4" w:rsidRPr="00CF47A7" w14:paraId="5B31296C" w14:textId="77777777" w:rsidTr="00F44BC4">
        <w:trPr>
          <w:trHeight w:val="432"/>
        </w:trPr>
        <w:tc>
          <w:tcPr>
            <w:tcW w:w="5000" w:type="pct"/>
            <w:gridSpan w:val="10"/>
            <w:vAlign w:val="center"/>
          </w:tcPr>
          <w:p w14:paraId="7D4F02F3" w14:textId="77777777" w:rsidR="00F44BC4" w:rsidRPr="00CF47A7" w:rsidRDefault="00F44BC4" w:rsidP="00F44BC4">
            <w:pPr>
              <w:rPr>
                <w:rFonts w:cstheme="minorHAnsi"/>
                <w:sz w:val="20"/>
                <w:szCs w:val="20"/>
                <w:lang w:val="hr-HR"/>
              </w:rPr>
            </w:pPr>
            <w:r w:rsidRPr="00CF47A7">
              <w:rPr>
                <w:rFonts w:cstheme="minorHAnsi"/>
                <w:sz w:val="20"/>
                <w:szCs w:val="20"/>
                <w:lang w:val="hr-HR"/>
              </w:rPr>
              <w:t>Razvijanje sposobnosti slušanja, govora, čitanja i pisanja te jezične strukture (gramatika i vokabular). Obogaćivanje vokabulara stručnim riječima i frazama radom na tekstovima  (didaktizirana ili izvorna stručnom literaturom iz različitih izvora) ili pomoću video/audio materijala. Uz teme, koje se obrađuju na studiju, obrađuju se i aktualne relevantne teme s područja kulture, medija i menadžmenta. Čitanje s razumijevanjem, razgovor i rasprava nakon pročitanog teksta, usvajanje novih leksičkih jedinica. Sudjelovanje u raspravama na zadanu temu i iznošenje vlastitih stavova na engleskom/ njemačkom jeziku.</w:t>
            </w:r>
          </w:p>
        </w:tc>
      </w:tr>
      <w:tr w:rsidR="00F44BC4" w:rsidRPr="00CF47A7" w14:paraId="44482D1A" w14:textId="77777777" w:rsidTr="00F44BC4">
        <w:trPr>
          <w:trHeight w:val="432"/>
        </w:trPr>
        <w:tc>
          <w:tcPr>
            <w:tcW w:w="5000" w:type="pct"/>
            <w:gridSpan w:val="10"/>
            <w:vAlign w:val="center"/>
          </w:tcPr>
          <w:p w14:paraId="080F0BE6" w14:textId="77777777" w:rsidR="00F44BC4" w:rsidRPr="00CF47A7" w:rsidRDefault="00F44BC4" w:rsidP="00F44BC4">
            <w:pPr>
              <w:rPr>
                <w:rFonts w:cstheme="minorHAnsi"/>
                <w:sz w:val="20"/>
                <w:szCs w:val="20"/>
                <w:lang w:val="hr-HR"/>
              </w:rPr>
            </w:pPr>
            <w:r w:rsidRPr="00CF47A7">
              <w:rPr>
                <w:rFonts w:cstheme="minorHAnsi"/>
                <w:sz w:val="20"/>
                <w:szCs w:val="20"/>
                <w:lang w:val="hr-HR"/>
              </w:rPr>
              <w:t>Uvjeti za upis predmeta</w:t>
            </w:r>
          </w:p>
        </w:tc>
      </w:tr>
      <w:tr w:rsidR="00F44BC4" w:rsidRPr="00CF47A7" w14:paraId="66C46AAC" w14:textId="77777777" w:rsidTr="00F44BC4">
        <w:trPr>
          <w:trHeight w:val="301"/>
        </w:trPr>
        <w:tc>
          <w:tcPr>
            <w:tcW w:w="5000" w:type="pct"/>
            <w:gridSpan w:val="10"/>
            <w:vAlign w:val="center"/>
          </w:tcPr>
          <w:p w14:paraId="1FF72147" w14:textId="77777777" w:rsidR="00F44BC4" w:rsidRPr="00CF47A7" w:rsidRDefault="00F44BC4" w:rsidP="00F44BC4">
            <w:pPr>
              <w:rPr>
                <w:rFonts w:cstheme="minorHAnsi"/>
                <w:sz w:val="20"/>
                <w:szCs w:val="20"/>
                <w:lang w:val="hr-HR"/>
              </w:rPr>
            </w:pPr>
            <w:r w:rsidRPr="00CF47A7">
              <w:rPr>
                <w:rFonts w:cstheme="minorHAnsi"/>
                <w:sz w:val="20"/>
                <w:szCs w:val="20"/>
                <w:lang w:val="hr-HR"/>
              </w:rPr>
              <w:t>Engleski / njemački jezik u srednjoj školi</w:t>
            </w:r>
          </w:p>
        </w:tc>
      </w:tr>
      <w:tr w:rsidR="00F44BC4" w:rsidRPr="00CF47A7" w14:paraId="7CEA555B" w14:textId="77777777" w:rsidTr="00F44BC4">
        <w:trPr>
          <w:trHeight w:val="432"/>
        </w:trPr>
        <w:tc>
          <w:tcPr>
            <w:tcW w:w="5000" w:type="pct"/>
            <w:gridSpan w:val="10"/>
            <w:vAlign w:val="center"/>
          </w:tcPr>
          <w:p w14:paraId="183D2613"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Očekivani ishodi učenja za predmet </w:t>
            </w:r>
          </w:p>
        </w:tc>
      </w:tr>
      <w:tr w:rsidR="00F44BC4" w:rsidRPr="00CF47A7" w14:paraId="7F2D0F20" w14:textId="77777777" w:rsidTr="00F44BC4">
        <w:trPr>
          <w:trHeight w:val="432"/>
        </w:trPr>
        <w:tc>
          <w:tcPr>
            <w:tcW w:w="5000" w:type="pct"/>
            <w:gridSpan w:val="10"/>
            <w:vAlign w:val="center"/>
          </w:tcPr>
          <w:p w14:paraId="44D97593" w14:textId="77777777" w:rsidR="00F44BC4" w:rsidRPr="00CF47A7" w:rsidRDefault="00F44BC4" w:rsidP="00F44BC4">
            <w:pPr>
              <w:rPr>
                <w:rFonts w:cstheme="minorHAnsi"/>
                <w:sz w:val="20"/>
                <w:szCs w:val="20"/>
                <w:lang w:val="hr-HR"/>
              </w:rPr>
            </w:pPr>
            <w:r w:rsidRPr="00CF47A7">
              <w:rPr>
                <w:rFonts w:cstheme="minorHAnsi"/>
                <w:sz w:val="20"/>
                <w:szCs w:val="20"/>
                <w:lang w:val="hr-HR"/>
              </w:rPr>
              <w:t>Nakon položenog kolegija student će moći:</w:t>
            </w:r>
          </w:p>
          <w:p w14:paraId="6580696F" w14:textId="77777777" w:rsidR="00F44BC4" w:rsidRPr="00CF47A7" w:rsidRDefault="00F44BC4" w:rsidP="00F44BC4">
            <w:pPr>
              <w:rPr>
                <w:rFonts w:cstheme="minorHAnsi"/>
                <w:sz w:val="20"/>
                <w:szCs w:val="20"/>
                <w:lang w:val="hr-HR"/>
              </w:rPr>
            </w:pPr>
            <w:r w:rsidRPr="00CF47A7">
              <w:rPr>
                <w:rFonts w:cstheme="minorHAnsi"/>
                <w:sz w:val="20"/>
                <w:szCs w:val="20"/>
                <w:lang w:val="hr-HR"/>
              </w:rPr>
              <w:t>1. usmeno raspravljati o pročitanom tekstu ili slušanom razgovoru na stranom jeziku, izraditi pismeni sažetak s točno određenim brojem riječi</w:t>
            </w:r>
          </w:p>
          <w:p w14:paraId="0A59A9C9" w14:textId="77777777" w:rsidR="00F44BC4" w:rsidRPr="00CF47A7" w:rsidRDefault="00F44BC4" w:rsidP="00F44BC4">
            <w:pPr>
              <w:rPr>
                <w:rFonts w:cstheme="minorHAnsi"/>
                <w:sz w:val="20"/>
                <w:szCs w:val="20"/>
                <w:lang w:val="hr-HR"/>
              </w:rPr>
            </w:pPr>
            <w:r w:rsidRPr="00CF47A7">
              <w:rPr>
                <w:rFonts w:cstheme="minorHAnsi"/>
                <w:sz w:val="20"/>
                <w:szCs w:val="20"/>
                <w:lang w:val="hr-HR"/>
              </w:rPr>
              <w:t>2.  interpretirati tekst,</w:t>
            </w:r>
          </w:p>
          <w:p w14:paraId="2CD32B0F"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3.  primijeniti usvojene riječi i konstrukcije u novom kontekstu, </w:t>
            </w:r>
          </w:p>
          <w:p w14:paraId="3C27AA47" w14:textId="77777777" w:rsidR="00F44BC4" w:rsidRPr="00CF47A7" w:rsidRDefault="00F44BC4" w:rsidP="00F44BC4">
            <w:pPr>
              <w:rPr>
                <w:rFonts w:cstheme="minorHAnsi"/>
                <w:sz w:val="20"/>
                <w:szCs w:val="20"/>
                <w:lang w:val="hr-HR"/>
              </w:rPr>
            </w:pPr>
            <w:r w:rsidRPr="00CF47A7">
              <w:rPr>
                <w:rFonts w:cstheme="minorHAnsi"/>
                <w:sz w:val="20"/>
                <w:szCs w:val="20"/>
                <w:lang w:val="hr-HR"/>
              </w:rPr>
              <w:t>4.  primjeniti informatička znanja u prikupljanju informacija na stranom jeziku u vezi određene teme</w:t>
            </w:r>
          </w:p>
          <w:p w14:paraId="58BC38BD" w14:textId="77777777" w:rsidR="00F44BC4" w:rsidRPr="00CF47A7" w:rsidRDefault="00F44BC4" w:rsidP="00F44BC4">
            <w:pPr>
              <w:rPr>
                <w:rFonts w:cstheme="minorHAnsi"/>
                <w:sz w:val="20"/>
                <w:szCs w:val="20"/>
                <w:lang w:val="hr-HR"/>
              </w:rPr>
            </w:pPr>
            <w:r w:rsidRPr="00CF47A7">
              <w:rPr>
                <w:rFonts w:cstheme="minorHAnsi"/>
                <w:sz w:val="20"/>
                <w:szCs w:val="20"/>
                <w:lang w:val="hr-HR"/>
              </w:rPr>
              <w:t>5.  analizirati grafičke podatke (tablice, grafove i sl.),</w:t>
            </w:r>
          </w:p>
          <w:p w14:paraId="47D9876C" w14:textId="77777777" w:rsidR="00F44BC4" w:rsidRPr="00CF47A7" w:rsidRDefault="00F44BC4" w:rsidP="00F44BC4">
            <w:pPr>
              <w:rPr>
                <w:rFonts w:cstheme="minorHAnsi"/>
                <w:sz w:val="20"/>
                <w:szCs w:val="20"/>
                <w:lang w:val="hr-HR"/>
              </w:rPr>
            </w:pPr>
            <w:r w:rsidRPr="00CF47A7">
              <w:rPr>
                <w:rFonts w:cstheme="minorHAnsi"/>
                <w:sz w:val="20"/>
                <w:szCs w:val="20"/>
                <w:lang w:val="hr-HR"/>
              </w:rPr>
              <w:t>6.  pisati eseje ili izraditi prezentaciju o srodnoj temi</w:t>
            </w:r>
          </w:p>
        </w:tc>
      </w:tr>
      <w:tr w:rsidR="00F44BC4" w:rsidRPr="00CF47A7" w14:paraId="63110A02" w14:textId="77777777" w:rsidTr="00F44BC4">
        <w:trPr>
          <w:trHeight w:val="432"/>
        </w:trPr>
        <w:tc>
          <w:tcPr>
            <w:tcW w:w="5000" w:type="pct"/>
            <w:gridSpan w:val="10"/>
            <w:vAlign w:val="center"/>
          </w:tcPr>
          <w:p w14:paraId="7EAA371B" w14:textId="77777777" w:rsidR="00F44BC4" w:rsidRPr="00CF47A7" w:rsidRDefault="00F44BC4" w:rsidP="00F44BC4">
            <w:pPr>
              <w:rPr>
                <w:rFonts w:cstheme="minorHAnsi"/>
                <w:sz w:val="20"/>
                <w:szCs w:val="20"/>
                <w:lang w:val="hr-HR"/>
              </w:rPr>
            </w:pPr>
            <w:r w:rsidRPr="00CF47A7">
              <w:rPr>
                <w:rFonts w:cstheme="minorHAnsi"/>
                <w:sz w:val="20"/>
                <w:szCs w:val="20"/>
                <w:lang w:val="hr-HR"/>
              </w:rPr>
              <w:t>Sadržaj predmeta</w:t>
            </w:r>
          </w:p>
        </w:tc>
      </w:tr>
      <w:tr w:rsidR="00F44BC4" w:rsidRPr="00CF47A7" w14:paraId="733B35E2" w14:textId="77777777" w:rsidTr="00F44BC4">
        <w:trPr>
          <w:trHeight w:val="432"/>
        </w:trPr>
        <w:tc>
          <w:tcPr>
            <w:tcW w:w="5000" w:type="pct"/>
            <w:gridSpan w:val="10"/>
            <w:vAlign w:val="center"/>
          </w:tcPr>
          <w:p w14:paraId="1FB9CAAA" w14:textId="77777777" w:rsidR="00F44BC4" w:rsidRPr="00CF47A7" w:rsidRDefault="00F44BC4" w:rsidP="00F44BC4">
            <w:pPr>
              <w:rPr>
                <w:rFonts w:cstheme="minorHAnsi"/>
                <w:sz w:val="20"/>
                <w:szCs w:val="20"/>
                <w:lang w:val="hr-HR"/>
              </w:rPr>
            </w:pPr>
            <w:r w:rsidRPr="00CF47A7">
              <w:rPr>
                <w:rFonts w:cstheme="minorHAnsi"/>
                <w:sz w:val="20"/>
                <w:szCs w:val="20"/>
                <w:lang w:val="hr-HR"/>
              </w:rPr>
              <w:t>vijesti, novine i naslovi</w:t>
            </w:r>
          </w:p>
          <w:p w14:paraId="35A0B0BA" w14:textId="77777777" w:rsidR="00F44BC4" w:rsidRPr="00CF47A7" w:rsidRDefault="00F44BC4" w:rsidP="00F44BC4">
            <w:pPr>
              <w:rPr>
                <w:rFonts w:cstheme="minorHAnsi"/>
                <w:sz w:val="20"/>
                <w:szCs w:val="20"/>
                <w:lang w:val="hr-HR"/>
              </w:rPr>
            </w:pPr>
            <w:r w:rsidRPr="00CF47A7">
              <w:rPr>
                <w:rFonts w:cstheme="minorHAnsi"/>
                <w:sz w:val="20"/>
                <w:szCs w:val="20"/>
                <w:lang w:val="hr-HR"/>
              </w:rPr>
              <w:t>slikarstvo</w:t>
            </w:r>
          </w:p>
          <w:p w14:paraId="70A8A8A8" w14:textId="77777777" w:rsidR="00F44BC4" w:rsidRPr="00CF47A7" w:rsidRDefault="00F44BC4" w:rsidP="00F44BC4">
            <w:pPr>
              <w:rPr>
                <w:rFonts w:cstheme="minorHAnsi"/>
                <w:sz w:val="20"/>
                <w:szCs w:val="20"/>
                <w:lang w:val="hr-HR"/>
              </w:rPr>
            </w:pPr>
            <w:r w:rsidRPr="00CF47A7">
              <w:rPr>
                <w:rFonts w:cstheme="minorHAnsi"/>
                <w:sz w:val="20"/>
                <w:szCs w:val="20"/>
                <w:lang w:val="hr-HR"/>
              </w:rPr>
              <w:t>fotografija</w:t>
            </w:r>
          </w:p>
          <w:p w14:paraId="115B341D" w14:textId="77777777" w:rsidR="00F44BC4" w:rsidRPr="00CF47A7" w:rsidRDefault="00F44BC4" w:rsidP="00F44BC4">
            <w:pPr>
              <w:rPr>
                <w:rFonts w:cstheme="minorHAnsi"/>
                <w:sz w:val="20"/>
                <w:szCs w:val="20"/>
                <w:lang w:val="hr-HR"/>
              </w:rPr>
            </w:pPr>
            <w:r w:rsidRPr="00CF47A7">
              <w:rPr>
                <w:rFonts w:cstheme="minorHAnsi"/>
                <w:sz w:val="20"/>
                <w:szCs w:val="20"/>
                <w:lang w:val="hr-HR"/>
              </w:rPr>
              <w:t>knjige i čitanje</w:t>
            </w:r>
          </w:p>
          <w:p w14:paraId="72EAF268" w14:textId="77777777" w:rsidR="00F44BC4" w:rsidRPr="00CF47A7" w:rsidRDefault="00F44BC4" w:rsidP="00F44BC4">
            <w:pPr>
              <w:rPr>
                <w:rFonts w:cstheme="minorHAnsi"/>
                <w:sz w:val="20"/>
                <w:szCs w:val="20"/>
                <w:lang w:val="hr-HR"/>
              </w:rPr>
            </w:pPr>
            <w:r w:rsidRPr="00CF47A7">
              <w:rPr>
                <w:rFonts w:cstheme="minorHAnsi"/>
                <w:sz w:val="20"/>
                <w:szCs w:val="20"/>
                <w:lang w:val="hr-HR"/>
              </w:rPr>
              <w:t>reality show</w:t>
            </w:r>
          </w:p>
          <w:p w14:paraId="3A6270A0" w14:textId="77777777" w:rsidR="00F44BC4" w:rsidRPr="00CF47A7" w:rsidRDefault="00F44BC4" w:rsidP="00F44BC4">
            <w:pPr>
              <w:rPr>
                <w:rFonts w:cstheme="minorHAnsi"/>
                <w:sz w:val="20"/>
                <w:szCs w:val="20"/>
                <w:lang w:val="hr-HR"/>
              </w:rPr>
            </w:pPr>
            <w:r w:rsidRPr="00CF47A7">
              <w:rPr>
                <w:rFonts w:cstheme="minorHAnsi"/>
                <w:sz w:val="20"/>
                <w:szCs w:val="20"/>
                <w:lang w:val="hr-HR"/>
              </w:rPr>
              <w:t>ljetni festivali</w:t>
            </w:r>
          </w:p>
          <w:p w14:paraId="6D8772E1" w14:textId="77777777" w:rsidR="00F44BC4" w:rsidRPr="00CF47A7" w:rsidRDefault="00F44BC4" w:rsidP="00F44BC4">
            <w:pPr>
              <w:rPr>
                <w:rFonts w:cstheme="minorHAnsi"/>
                <w:sz w:val="20"/>
                <w:szCs w:val="20"/>
                <w:lang w:val="hr-HR"/>
              </w:rPr>
            </w:pPr>
            <w:r w:rsidRPr="00CF47A7">
              <w:rPr>
                <w:rFonts w:cstheme="minorHAnsi"/>
                <w:sz w:val="20"/>
                <w:szCs w:val="20"/>
                <w:lang w:val="hr-HR"/>
              </w:rPr>
              <w:t>neobični muzeji</w:t>
            </w:r>
          </w:p>
          <w:p w14:paraId="004F09E5" w14:textId="77777777" w:rsidR="00F44BC4" w:rsidRPr="00CF47A7" w:rsidRDefault="00F44BC4" w:rsidP="00F44BC4">
            <w:pPr>
              <w:rPr>
                <w:rFonts w:cstheme="minorHAnsi"/>
                <w:sz w:val="20"/>
                <w:szCs w:val="20"/>
                <w:lang w:val="hr-HR"/>
              </w:rPr>
            </w:pPr>
            <w:r w:rsidRPr="00CF47A7">
              <w:rPr>
                <w:rFonts w:cstheme="minorHAnsi"/>
                <w:sz w:val="20"/>
                <w:szCs w:val="20"/>
                <w:lang w:val="hr-HR"/>
              </w:rPr>
              <w:t>radio</w:t>
            </w:r>
          </w:p>
        </w:tc>
      </w:tr>
      <w:tr w:rsidR="00F44BC4" w:rsidRPr="00CF47A7" w14:paraId="38F4C6A7" w14:textId="77777777" w:rsidTr="00F44BC4">
        <w:trPr>
          <w:trHeight w:val="432"/>
        </w:trPr>
        <w:tc>
          <w:tcPr>
            <w:tcW w:w="2280" w:type="pct"/>
            <w:gridSpan w:val="3"/>
            <w:vAlign w:val="center"/>
          </w:tcPr>
          <w:p w14:paraId="418F18F0"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Vrste izvođenja nastave </w:t>
            </w:r>
          </w:p>
        </w:tc>
        <w:tc>
          <w:tcPr>
            <w:tcW w:w="1252" w:type="pct"/>
            <w:gridSpan w:val="3"/>
            <w:vAlign w:val="center"/>
          </w:tcPr>
          <w:p w14:paraId="29BC7E6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predavanja</w:t>
            </w:r>
          </w:p>
          <w:p w14:paraId="3F497594"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2"/>
                  <w:enabled/>
                  <w:calcOnExit w:val="0"/>
                  <w:checkBox>
                    <w:sizeAuto/>
                    <w:default w:val="0"/>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seminari i radionice  </w:t>
            </w:r>
          </w:p>
          <w:p w14:paraId="003091E6"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vježbe  </w:t>
            </w:r>
          </w:p>
          <w:p w14:paraId="6259E3F1"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obrazovanje na daljinu</w:t>
            </w:r>
          </w:p>
          <w:p w14:paraId="2D8A880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terenska nastava</w:t>
            </w:r>
          </w:p>
        </w:tc>
        <w:tc>
          <w:tcPr>
            <w:tcW w:w="1468" w:type="pct"/>
            <w:gridSpan w:val="4"/>
            <w:vAlign w:val="center"/>
          </w:tcPr>
          <w:p w14:paraId="3690E628"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samostalni zadaci  </w:t>
            </w:r>
          </w:p>
          <w:p w14:paraId="6FDA6B2A"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multimedija i mreža  </w:t>
            </w:r>
          </w:p>
          <w:p w14:paraId="294E13E9"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laboratorij</w:t>
            </w:r>
          </w:p>
          <w:p w14:paraId="335E899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0"/>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mentorski rad</w:t>
            </w:r>
          </w:p>
          <w:p w14:paraId="4CD2402C"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ostalo konzultacije</w:t>
            </w:r>
          </w:p>
        </w:tc>
      </w:tr>
      <w:tr w:rsidR="00F44BC4" w:rsidRPr="00CF47A7" w14:paraId="27A9A518" w14:textId="77777777" w:rsidTr="00F44BC4">
        <w:trPr>
          <w:trHeight w:val="432"/>
        </w:trPr>
        <w:tc>
          <w:tcPr>
            <w:tcW w:w="2280" w:type="pct"/>
            <w:gridSpan w:val="3"/>
            <w:vAlign w:val="center"/>
          </w:tcPr>
          <w:p w14:paraId="2175D960" w14:textId="77777777" w:rsidR="00F44BC4" w:rsidRPr="00CF47A7" w:rsidRDefault="00F44BC4" w:rsidP="00F44BC4">
            <w:pPr>
              <w:rPr>
                <w:rFonts w:cstheme="minorHAnsi"/>
                <w:sz w:val="20"/>
                <w:szCs w:val="20"/>
                <w:lang w:val="hr-HR"/>
              </w:rPr>
            </w:pPr>
            <w:r w:rsidRPr="00CF47A7">
              <w:rPr>
                <w:rFonts w:cstheme="minorHAnsi"/>
                <w:sz w:val="20"/>
                <w:szCs w:val="20"/>
                <w:lang w:val="hr-HR"/>
              </w:rPr>
              <w:t>Komentari</w:t>
            </w:r>
          </w:p>
        </w:tc>
        <w:tc>
          <w:tcPr>
            <w:tcW w:w="2720" w:type="pct"/>
            <w:gridSpan w:val="7"/>
            <w:vAlign w:val="center"/>
          </w:tcPr>
          <w:p w14:paraId="4120F025" w14:textId="77777777" w:rsidR="00F44BC4" w:rsidRPr="00CF47A7" w:rsidRDefault="00F44BC4" w:rsidP="00F44BC4">
            <w:pPr>
              <w:rPr>
                <w:rFonts w:cstheme="minorHAnsi"/>
                <w:sz w:val="20"/>
                <w:szCs w:val="20"/>
                <w:lang w:val="hr-HR"/>
              </w:rPr>
            </w:pPr>
          </w:p>
        </w:tc>
      </w:tr>
      <w:tr w:rsidR="00F44BC4" w:rsidRPr="00CF47A7" w14:paraId="59F23155" w14:textId="77777777" w:rsidTr="00F44BC4">
        <w:trPr>
          <w:trHeight w:val="432"/>
        </w:trPr>
        <w:tc>
          <w:tcPr>
            <w:tcW w:w="5000" w:type="pct"/>
            <w:gridSpan w:val="10"/>
            <w:vAlign w:val="center"/>
          </w:tcPr>
          <w:p w14:paraId="322F418B" w14:textId="77777777" w:rsidR="00F44BC4" w:rsidRPr="00CF47A7" w:rsidRDefault="00F44BC4" w:rsidP="00F44BC4">
            <w:pPr>
              <w:rPr>
                <w:rFonts w:cstheme="minorHAnsi"/>
                <w:sz w:val="20"/>
                <w:szCs w:val="20"/>
                <w:lang w:val="hr-HR"/>
              </w:rPr>
            </w:pPr>
            <w:r w:rsidRPr="00CF47A7">
              <w:rPr>
                <w:rFonts w:cstheme="minorHAnsi"/>
                <w:sz w:val="20"/>
                <w:szCs w:val="20"/>
                <w:lang w:val="hr-HR"/>
              </w:rPr>
              <w:t>Obveze studenata</w:t>
            </w:r>
          </w:p>
        </w:tc>
      </w:tr>
      <w:tr w:rsidR="00F44BC4" w:rsidRPr="00CF47A7" w14:paraId="4068A956" w14:textId="77777777" w:rsidTr="00F44BC4">
        <w:trPr>
          <w:trHeight w:val="432"/>
        </w:trPr>
        <w:tc>
          <w:tcPr>
            <w:tcW w:w="5000" w:type="pct"/>
            <w:gridSpan w:val="10"/>
            <w:vAlign w:val="center"/>
          </w:tcPr>
          <w:p w14:paraId="3B5B80CA"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Obveze studenata u okviru kolegija odnose se na redovito pohađanje nastave, aktivno sudjelovanje u nastavi i izradu zadataka u kojim će prikazati i primijeniti stečena znanja iz kolegija te ispunjenje ostalih zadataka definiranih u okviru kolegija: nazočnost i praćenje rada na predavanjima i vježbama, 2 kolokvija (uspješno položeni kolokviji oslobađaju studenta od obaveze izlaska na pismeni dio ispita) ili  pismeni ispit, usmeni ispit.</w:t>
            </w:r>
          </w:p>
        </w:tc>
      </w:tr>
      <w:tr w:rsidR="00F44BC4" w:rsidRPr="00CF47A7" w14:paraId="352F7CDE" w14:textId="77777777" w:rsidTr="00F44BC4">
        <w:trPr>
          <w:trHeight w:val="432"/>
        </w:trPr>
        <w:tc>
          <w:tcPr>
            <w:tcW w:w="5000" w:type="pct"/>
            <w:gridSpan w:val="10"/>
            <w:vAlign w:val="center"/>
          </w:tcPr>
          <w:p w14:paraId="0A352DEC" w14:textId="77777777" w:rsidR="00F44BC4" w:rsidRPr="00CF47A7" w:rsidRDefault="00F44BC4" w:rsidP="00F44BC4">
            <w:pPr>
              <w:rPr>
                <w:rFonts w:cstheme="minorHAnsi"/>
                <w:sz w:val="20"/>
                <w:szCs w:val="20"/>
                <w:lang w:val="hr-HR"/>
              </w:rPr>
            </w:pPr>
            <w:r w:rsidRPr="00CF47A7">
              <w:rPr>
                <w:rFonts w:cstheme="minorHAnsi"/>
                <w:sz w:val="20"/>
                <w:szCs w:val="20"/>
                <w:lang w:val="hr-HR"/>
              </w:rPr>
              <w:t>Praćenje rada studenata</w:t>
            </w:r>
          </w:p>
        </w:tc>
      </w:tr>
      <w:tr w:rsidR="00F44BC4" w:rsidRPr="00CF47A7" w14:paraId="631AA3BA" w14:textId="77777777" w:rsidTr="00F44BC4">
        <w:trPr>
          <w:trHeight w:val="111"/>
        </w:trPr>
        <w:tc>
          <w:tcPr>
            <w:tcW w:w="929" w:type="pct"/>
            <w:tcMar>
              <w:left w:w="28" w:type="dxa"/>
              <w:right w:w="28" w:type="dxa"/>
            </w:tcMar>
            <w:vAlign w:val="center"/>
          </w:tcPr>
          <w:p w14:paraId="79D62B15"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356" w:type="pct"/>
            <w:tcMar>
              <w:left w:w="28" w:type="dxa"/>
              <w:right w:w="28" w:type="dxa"/>
            </w:tcMar>
            <w:vAlign w:val="center"/>
          </w:tcPr>
          <w:p w14:paraId="283FCE0D" w14:textId="77777777" w:rsidR="00F44BC4" w:rsidRPr="00CF47A7" w:rsidRDefault="00F44BC4" w:rsidP="00F44BC4">
            <w:pPr>
              <w:rPr>
                <w:rFonts w:cstheme="minorHAnsi"/>
                <w:sz w:val="20"/>
                <w:szCs w:val="20"/>
                <w:lang w:val="hr-HR"/>
              </w:rPr>
            </w:pPr>
            <w:r w:rsidRPr="00CF47A7">
              <w:rPr>
                <w:rFonts w:cstheme="minorHAnsi"/>
                <w:sz w:val="20"/>
                <w:szCs w:val="20"/>
                <w:lang w:val="hr-HR"/>
              </w:rPr>
              <w:t>0,30</w:t>
            </w:r>
          </w:p>
        </w:tc>
        <w:tc>
          <w:tcPr>
            <w:tcW w:w="1357" w:type="pct"/>
            <w:gridSpan w:val="2"/>
            <w:tcMar>
              <w:left w:w="28" w:type="dxa"/>
              <w:right w:w="28" w:type="dxa"/>
            </w:tcMar>
            <w:vAlign w:val="center"/>
          </w:tcPr>
          <w:p w14:paraId="32D0814B"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285" w:type="pct"/>
            <w:tcMar>
              <w:left w:w="28" w:type="dxa"/>
              <w:right w:w="28" w:type="dxa"/>
            </w:tcMar>
            <w:vAlign w:val="center"/>
          </w:tcPr>
          <w:p w14:paraId="03FCF969" w14:textId="77777777" w:rsidR="00F44BC4" w:rsidRPr="00CF47A7" w:rsidRDefault="00F44BC4" w:rsidP="00F44BC4">
            <w:pPr>
              <w:rPr>
                <w:rFonts w:cstheme="minorHAnsi"/>
                <w:sz w:val="20"/>
                <w:szCs w:val="20"/>
                <w:lang w:val="hr-HR"/>
              </w:rPr>
            </w:pPr>
            <w:r w:rsidRPr="00CF47A7">
              <w:rPr>
                <w:rFonts w:cstheme="minorHAnsi"/>
                <w:sz w:val="20"/>
                <w:szCs w:val="20"/>
                <w:lang w:val="hr-HR"/>
              </w:rPr>
              <w:t>0,30</w:t>
            </w:r>
          </w:p>
        </w:tc>
        <w:tc>
          <w:tcPr>
            <w:tcW w:w="715" w:type="pct"/>
            <w:gridSpan w:val="2"/>
            <w:tcMar>
              <w:left w:w="28" w:type="dxa"/>
              <w:right w:w="28" w:type="dxa"/>
            </w:tcMar>
            <w:vAlign w:val="center"/>
          </w:tcPr>
          <w:p w14:paraId="1AF8D87C"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215" w:type="pct"/>
            <w:tcMar>
              <w:left w:w="28" w:type="dxa"/>
              <w:right w:w="28" w:type="dxa"/>
            </w:tcMar>
            <w:vAlign w:val="center"/>
          </w:tcPr>
          <w:p w14:paraId="5795CE62" w14:textId="77777777" w:rsidR="00F44BC4" w:rsidRPr="00CF47A7" w:rsidRDefault="00F44BC4" w:rsidP="00F44BC4">
            <w:pPr>
              <w:rPr>
                <w:rFonts w:cstheme="minorHAnsi"/>
                <w:sz w:val="20"/>
                <w:szCs w:val="20"/>
                <w:lang w:val="hr-HR"/>
              </w:rPr>
            </w:pPr>
          </w:p>
        </w:tc>
        <w:tc>
          <w:tcPr>
            <w:tcW w:w="929" w:type="pct"/>
            <w:tcMar>
              <w:left w:w="28" w:type="dxa"/>
              <w:right w:w="28" w:type="dxa"/>
            </w:tcMar>
            <w:vAlign w:val="center"/>
          </w:tcPr>
          <w:p w14:paraId="291B6E6E" w14:textId="77777777" w:rsidR="00F44BC4" w:rsidRPr="00CF47A7" w:rsidRDefault="00F44BC4" w:rsidP="00F44BC4">
            <w:pPr>
              <w:rPr>
                <w:rFonts w:cstheme="minorHAnsi"/>
                <w:sz w:val="20"/>
                <w:szCs w:val="20"/>
                <w:lang w:val="hr-HR"/>
              </w:rPr>
            </w:pPr>
            <w:r w:rsidRPr="00CF47A7">
              <w:rPr>
                <w:rFonts w:cstheme="minorHAnsi"/>
                <w:sz w:val="20"/>
                <w:szCs w:val="20"/>
                <w:lang w:val="hr-HR"/>
              </w:rPr>
              <w:t>Eksperimentalni rad</w:t>
            </w:r>
          </w:p>
        </w:tc>
        <w:tc>
          <w:tcPr>
            <w:tcW w:w="213" w:type="pct"/>
            <w:tcMar>
              <w:left w:w="28" w:type="dxa"/>
              <w:right w:w="28" w:type="dxa"/>
            </w:tcMar>
            <w:vAlign w:val="center"/>
          </w:tcPr>
          <w:p w14:paraId="1C6829DC"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32397923" w14:textId="77777777" w:rsidTr="00F44BC4">
        <w:trPr>
          <w:trHeight w:val="108"/>
        </w:trPr>
        <w:tc>
          <w:tcPr>
            <w:tcW w:w="929" w:type="pct"/>
            <w:tcMar>
              <w:left w:w="28" w:type="dxa"/>
              <w:right w:w="28" w:type="dxa"/>
            </w:tcMar>
            <w:vAlign w:val="center"/>
          </w:tcPr>
          <w:p w14:paraId="1008095D"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w:t>
            </w:r>
          </w:p>
        </w:tc>
        <w:tc>
          <w:tcPr>
            <w:tcW w:w="356" w:type="pct"/>
            <w:tcMar>
              <w:left w:w="28" w:type="dxa"/>
              <w:right w:w="28" w:type="dxa"/>
            </w:tcMar>
            <w:vAlign w:val="center"/>
          </w:tcPr>
          <w:p w14:paraId="1F5BF2C1" w14:textId="77777777" w:rsidR="00F44BC4" w:rsidRPr="00CF47A7" w:rsidRDefault="00F44BC4" w:rsidP="00F44BC4">
            <w:pPr>
              <w:rPr>
                <w:rFonts w:cstheme="minorHAnsi"/>
                <w:sz w:val="20"/>
                <w:szCs w:val="20"/>
                <w:lang w:val="hr-HR"/>
              </w:rPr>
            </w:pPr>
            <w:r w:rsidRPr="00CF47A7">
              <w:rPr>
                <w:rFonts w:cstheme="minorHAnsi"/>
                <w:sz w:val="20"/>
                <w:szCs w:val="20"/>
                <w:lang w:val="hr-HR"/>
              </w:rPr>
              <w:t>*0,80</w:t>
            </w:r>
          </w:p>
        </w:tc>
        <w:tc>
          <w:tcPr>
            <w:tcW w:w="1357" w:type="pct"/>
            <w:gridSpan w:val="2"/>
            <w:tcMar>
              <w:left w:w="28" w:type="dxa"/>
              <w:right w:w="28" w:type="dxa"/>
            </w:tcMar>
            <w:vAlign w:val="center"/>
          </w:tcPr>
          <w:p w14:paraId="257C91E8" w14:textId="77777777" w:rsidR="00F44BC4" w:rsidRPr="00CF47A7" w:rsidRDefault="00F44BC4" w:rsidP="00F44BC4">
            <w:pPr>
              <w:rPr>
                <w:rFonts w:cstheme="minorHAnsi"/>
                <w:sz w:val="20"/>
                <w:szCs w:val="20"/>
                <w:lang w:val="hr-HR"/>
              </w:rPr>
            </w:pPr>
            <w:r w:rsidRPr="00CF47A7">
              <w:rPr>
                <w:rFonts w:cstheme="minorHAnsi"/>
                <w:sz w:val="20"/>
                <w:szCs w:val="20"/>
                <w:lang w:val="hr-HR"/>
              </w:rPr>
              <w:t>Usmeni ispit</w:t>
            </w:r>
          </w:p>
        </w:tc>
        <w:tc>
          <w:tcPr>
            <w:tcW w:w="285" w:type="pct"/>
            <w:tcMar>
              <w:left w:w="28" w:type="dxa"/>
              <w:right w:w="28" w:type="dxa"/>
            </w:tcMar>
            <w:vAlign w:val="center"/>
          </w:tcPr>
          <w:p w14:paraId="36F6492C" w14:textId="77777777" w:rsidR="00F44BC4" w:rsidRPr="00CF47A7" w:rsidRDefault="00F44BC4" w:rsidP="00F44BC4">
            <w:pPr>
              <w:rPr>
                <w:rFonts w:cstheme="minorHAnsi"/>
                <w:sz w:val="20"/>
                <w:szCs w:val="20"/>
                <w:lang w:val="hr-HR"/>
              </w:rPr>
            </w:pPr>
            <w:r w:rsidRPr="00CF47A7">
              <w:rPr>
                <w:rFonts w:cstheme="minorHAnsi"/>
                <w:sz w:val="20"/>
                <w:szCs w:val="20"/>
                <w:lang w:val="hr-HR"/>
              </w:rPr>
              <w:t>0,80</w:t>
            </w:r>
          </w:p>
        </w:tc>
        <w:tc>
          <w:tcPr>
            <w:tcW w:w="715" w:type="pct"/>
            <w:gridSpan w:val="2"/>
            <w:tcMar>
              <w:left w:w="28" w:type="dxa"/>
              <w:right w:w="28" w:type="dxa"/>
            </w:tcMar>
            <w:vAlign w:val="center"/>
          </w:tcPr>
          <w:p w14:paraId="2161F94C" w14:textId="77777777" w:rsidR="00F44BC4" w:rsidRPr="00CF47A7" w:rsidRDefault="00F44BC4" w:rsidP="00F44BC4">
            <w:pPr>
              <w:rPr>
                <w:rFonts w:cstheme="minorHAnsi"/>
                <w:sz w:val="20"/>
                <w:szCs w:val="20"/>
                <w:lang w:val="hr-HR"/>
              </w:rPr>
            </w:pPr>
            <w:r w:rsidRPr="00CF47A7">
              <w:rPr>
                <w:rFonts w:cstheme="minorHAnsi"/>
                <w:sz w:val="20"/>
                <w:szCs w:val="20"/>
                <w:lang w:val="hr-HR"/>
              </w:rPr>
              <w:t>Esej</w:t>
            </w:r>
          </w:p>
        </w:tc>
        <w:tc>
          <w:tcPr>
            <w:tcW w:w="215" w:type="pct"/>
            <w:tcMar>
              <w:left w:w="28" w:type="dxa"/>
              <w:right w:w="28" w:type="dxa"/>
            </w:tcMar>
            <w:vAlign w:val="center"/>
          </w:tcPr>
          <w:p w14:paraId="46A5AA0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29" w:type="pct"/>
            <w:tcMar>
              <w:left w:w="28" w:type="dxa"/>
              <w:right w:w="28" w:type="dxa"/>
            </w:tcMar>
            <w:vAlign w:val="center"/>
          </w:tcPr>
          <w:p w14:paraId="5C79C5EF" w14:textId="77777777" w:rsidR="00F44BC4" w:rsidRPr="00CF47A7" w:rsidRDefault="00F44BC4" w:rsidP="00F44BC4">
            <w:pPr>
              <w:rPr>
                <w:rFonts w:cstheme="minorHAnsi"/>
                <w:sz w:val="20"/>
                <w:szCs w:val="20"/>
                <w:lang w:val="hr-HR"/>
              </w:rPr>
            </w:pPr>
            <w:r w:rsidRPr="00CF47A7">
              <w:rPr>
                <w:rFonts w:cstheme="minorHAnsi"/>
                <w:sz w:val="20"/>
                <w:szCs w:val="20"/>
                <w:lang w:val="hr-HR"/>
              </w:rPr>
              <w:t>Istraživanje</w:t>
            </w:r>
          </w:p>
        </w:tc>
        <w:tc>
          <w:tcPr>
            <w:tcW w:w="213" w:type="pct"/>
            <w:tcMar>
              <w:left w:w="28" w:type="dxa"/>
              <w:right w:w="28" w:type="dxa"/>
            </w:tcMar>
            <w:vAlign w:val="center"/>
          </w:tcPr>
          <w:p w14:paraId="46AB3C6A"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3A024F47" w14:textId="77777777" w:rsidTr="00F44BC4">
        <w:trPr>
          <w:trHeight w:val="108"/>
        </w:trPr>
        <w:tc>
          <w:tcPr>
            <w:tcW w:w="929" w:type="pct"/>
            <w:tcMar>
              <w:left w:w="28" w:type="dxa"/>
              <w:right w:w="28" w:type="dxa"/>
            </w:tcMar>
            <w:vAlign w:val="center"/>
          </w:tcPr>
          <w:p w14:paraId="61E90A41" w14:textId="77777777" w:rsidR="00F44BC4" w:rsidRPr="00CF47A7" w:rsidRDefault="00F44BC4" w:rsidP="00F44BC4">
            <w:pPr>
              <w:rPr>
                <w:rFonts w:cstheme="minorHAnsi"/>
                <w:sz w:val="20"/>
                <w:szCs w:val="20"/>
                <w:lang w:val="hr-HR"/>
              </w:rPr>
            </w:pPr>
            <w:r w:rsidRPr="00CF47A7">
              <w:rPr>
                <w:rFonts w:cstheme="minorHAnsi"/>
                <w:sz w:val="20"/>
                <w:szCs w:val="20"/>
                <w:lang w:val="hr-HR"/>
              </w:rPr>
              <w:t>Projekt</w:t>
            </w:r>
          </w:p>
        </w:tc>
        <w:tc>
          <w:tcPr>
            <w:tcW w:w="356" w:type="pct"/>
            <w:tcMar>
              <w:left w:w="28" w:type="dxa"/>
              <w:right w:w="28" w:type="dxa"/>
            </w:tcMar>
            <w:vAlign w:val="center"/>
          </w:tcPr>
          <w:p w14:paraId="443B57F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357" w:type="pct"/>
            <w:gridSpan w:val="2"/>
            <w:tcMar>
              <w:left w:w="28" w:type="dxa"/>
              <w:right w:w="28" w:type="dxa"/>
            </w:tcMar>
            <w:vAlign w:val="center"/>
          </w:tcPr>
          <w:p w14:paraId="33A9D42E" w14:textId="77777777" w:rsidR="00F44BC4" w:rsidRPr="00CF47A7" w:rsidRDefault="00F44BC4" w:rsidP="00F44BC4">
            <w:pPr>
              <w:rPr>
                <w:rFonts w:cstheme="minorHAnsi"/>
                <w:sz w:val="20"/>
                <w:szCs w:val="20"/>
                <w:lang w:val="hr-HR"/>
              </w:rPr>
            </w:pPr>
            <w:r w:rsidRPr="00CF47A7">
              <w:rPr>
                <w:rFonts w:cstheme="minorHAnsi"/>
                <w:sz w:val="20"/>
                <w:szCs w:val="20"/>
                <w:lang w:val="hr-HR"/>
              </w:rPr>
              <w:t>Kontinuirana provjera znanja</w:t>
            </w:r>
          </w:p>
        </w:tc>
        <w:tc>
          <w:tcPr>
            <w:tcW w:w="285" w:type="pct"/>
            <w:tcMar>
              <w:left w:w="28" w:type="dxa"/>
              <w:right w:w="28" w:type="dxa"/>
            </w:tcMar>
            <w:vAlign w:val="center"/>
          </w:tcPr>
          <w:p w14:paraId="153DA674" w14:textId="77777777" w:rsidR="00F44BC4" w:rsidRPr="00CF47A7" w:rsidRDefault="00F44BC4" w:rsidP="00F44BC4">
            <w:pPr>
              <w:rPr>
                <w:rFonts w:cstheme="minorHAnsi"/>
                <w:sz w:val="20"/>
                <w:szCs w:val="20"/>
                <w:lang w:val="hr-HR"/>
              </w:rPr>
            </w:pPr>
          </w:p>
        </w:tc>
        <w:tc>
          <w:tcPr>
            <w:tcW w:w="715" w:type="pct"/>
            <w:gridSpan w:val="2"/>
            <w:tcMar>
              <w:left w:w="28" w:type="dxa"/>
              <w:right w:w="28" w:type="dxa"/>
            </w:tcMar>
            <w:vAlign w:val="center"/>
          </w:tcPr>
          <w:p w14:paraId="79277D63" w14:textId="77777777" w:rsidR="00F44BC4" w:rsidRPr="00CF47A7" w:rsidRDefault="00F44BC4" w:rsidP="00F44BC4">
            <w:pPr>
              <w:rPr>
                <w:rFonts w:cstheme="minorHAnsi"/>
                <w:sz w:val="20"/>
                <w:szCs w:val="20"/>
                <w:lang w:val="hr-HR"/>
              </w:rPr>
            </w:pPr>
            <w:r w:rsidRPr="00CF47A7">
              <w:rPr>
                <w:rFonts w:cstheme="minorHAnsi"/>
                <w:sz w:val="20"/>
                <w:szCs w:val="20"/>
                <w:lang w:val="hr-HR"/>
              </w:rPr>
              <w:t>Referat</w:t>
            </w:r>
          </w:p>
        </w:tc>
        <w:tc>
          <w:tcPr>
            <w:tcW w:w="215" w:type="pct"/>
            <w:tcMar>
              <w:left w:w="28" w:type="dxa"/>
              <w:right w:w="28" w:type="dxa"/>
            </w:tcMar>
            <w:vAlign w:val="center"/>
          </w:tcPr>
          <w:p w14:paraId="7B024994"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29" w:type="pct"/>
            <w:tcMar>
              <w:left w:w="28" w:type="dxa"/>
              <w:right w:w="28" w:type="dxa"/>
            </w:tcMar>
            <w:vAlign w:val="center"/>
          </w:tcPr>
          <w:p w14:paraId="21CDB478" w14:textId="77777777" w:rsidR="00F44BC4" w:rsidRPr="00CF47A7" w:rsidRDefault="00F44BC4" w:rsidP="00F44BC4">
            <w:pPr>
              <w:rPr>
                <w:rFonts w:cstheme="minorHAnsi"/>
                <w:sz w:val="20"/>
                <w:szCs w:val="20"/>
                <w:lang w:val="hr-HR"/>
              </w:rPr>
            </w:pPr>
            <w:r w:rsidRPr="00CF47A7">
              <w:rPr>
                <w:rFonts w:cstheme="minorHAnsi"/>
                <w:sz w:val="20"/>
                <w:szCs w:val="20"/>
                <w:lang w:val="hr-HR"/>
              </w:rPr>
              <w:t>Praktični rad</w:t>
            </w:r>
          </w:p>
        </w:tc>
        <w:tc>
          <w:tcPr>
            <w:tcW w:w="213" w:type="pct"/>
            <w:tcMar>
              <w:left w:w="28" w:type="dxa"/>
              <w:right w:w="28" w:type="dxa"/>
            </w:tcMar>
            <w:vAlign w:val="center"/>
          </w:tcPr>
          <w:p w14:paraId="6B91234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24FB1825" w14:textId="77777777" w:rsidTr="00F44BC4">
        <w:trPr>
          <w:trHeight w:val="108"/>
        </w:trPr>
        <w:tc>
          <w:tcPr>
            <w:tcW w:w="929" w:type="pct"/>
            <w:tcMar>
              <w:left w:w="28" w:type="dxa"/>
              <w:right w:w="28" w:type="dxa"/>
            </w:tcMar>
            <w:vAlign w:val="center"/>
          </w:tcPr>
          <w:p w14:paraId="05A8288B" w14:textId="77777777" w:rsidR="00F44BC4" w:rsidRPr="00CF47A7" w:rsidRDefault="00F44BC4" w:rsidP="00F44BC4">
            <w:pPr>
              <w:rPr>
                <w:rFonts w:cstheme="minorHAnsi"/>
                <w:sz w:val="20"/>
                <w:szCs w:val="20"/>
                <w:lang w:val="hr-HR"/>
              </w:rPr>
            </w:pPr>
            <w:r w:rsidRPr="00CF47A7">
              <w:rPr>
                <w:rFonts w:cstheme="minorHAnsi"/>
                <w:sz w:val="20"/>
                <w:szCs w:val="20"/>
                <w:lang w:val="hr-HR"/>
              </w:rPr>
              <w:t>Portfolio</w:t>
            </w:r>
          </w:p>
        </w:tc>
        <w:tc>
          <w:tcPr>
            <w:tcW w:w="356" w:type="pct"/>
            <w:tcMar>
              <w:left w:w="28" w:type="dxa"/>
              <w:right w:w="28" w:type="dxa"/>
            </w:tcMar>
            <w:vAlign w:val="center"/>
          </w:tcPr>
          <w:p w14:paraId="1F28167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357" w:type="pct"/>
            <w:gridSpan w:val="2"/>
            <w:tcMar>
              <w:left w:w="28" w:type="dxa"/>
              <w:right w:w="28" w:type="dxa"/>
            </w:tcMar>
            <w:vAlign w:val="center"/>
          </w:tcPr>
          <w:p w14:paraId="5FF3A9E0" w14:textId="77777777" w:rsidR="00F44BC4" w:rsidRPr="00CF47A7" w:rsidRDefault="00F44BC4" w:rsidP="00F44BC4">
            <w:pPr>
              <w:rPr>
                <w:rFonts w:cstheme="minorHAnsi"/>
                <w:sz w:val="20"/>
                <w:szCs w:val="20"/>
                <w:lang w:val="hr-HR"/>
              </w:rPr>
            </w:pPr>
          </w:p>
        </w:tc>
        <w:tc>
          <w:tcPr>
            <w:tcW w:w="285" w:type="pct"/>
            <w:tcMar>
              <w:left w:w="28" w:type="dxa"/>
              <w:right w:w="28" w:type="dxa"/>
            </w:tcMar>
            <w:vAlign w:val="center"/>
          </w:tcPr>
          <w:p w14:paraId="21C8E8D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715" w:type="pct"/>
            <w:gridSpan w:val="2"/>
            <w:tcMar>
              <w:left w:w="28" w:type="dxa"/>
              <w:right w:w="28" w:type="dxa"/>
            </w:tcMar>
            <w:vAlign w:val="center"/>
          </w:tcPr>
          <w:p w14:paraId="339A551B" w14:textId="77777777" w:rsidR="00F44BC4" w:rsidRPr="00CF47A7" w:rsidRDefault="00F44BC4" w:rsidP="00F44BC4">
            <w:pPr>
              <w:rPr>
                <w:rFonts w:cstheme="minorHAnsi"/>
                <w:sz w:val="20"/>
                <w:szCs w:val="20"/>
                <w:lang w:val="hr-HR"/>
              </w:rPr>
            </w:pPr>
          </w:p>
        </w:tc>
        <w:tc>
          <w:tcPr>
            <w:tcW w:w="215" w:type="pct"/>
            <w:tcMar>
              <w:left w:w="28" w:type="dxa"/>
              <w:right w:w="28" w:type="dxa"/>
            </w:tcMar>
            <w:vAlign w:val="center"/>
          </w:tcPr>
          <w:p w14:paraId="42BFB916"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29" w:type="pct"/>
            <w:tcMar>
              <w:left w:w="28" w:type="dxa"/>
              <w:right w:w="28" w:type="dxa"/>
            </w:tcMar>
            <w:vAlign w:val="center"/>
          </w:tcPr>
          <w:p w14:paraId="502C5762" w14:textId="77777777" w:rsidR="00F44BC4" w:rsidRPr="00CF47A7" w:rsidRDefault="00F44BC4" w:rsidP="00F44BC4">
            <w:pPr>
              <w:rPr>
                <w:rFonts w:cstheme="minorHAnsi"/>
                <w:sz w:val="20"/>
                <w:szCs w:val="20"/>
                <w:lang w:val="hr-HR"/>
              </w:rPr>
            </w:pPr>
          </w:p>
        </w:tc>
        <w:tc>
          <w:tcPr>
            <w:tcW w:w="213" w:type="pct"/>
            <w:tcMar>
              <w:left w:w="28" w:type="dxa"/>
              <w:right w:w="28" w:type="dxa"/>
            </w:tcMar>
            <w:vAlign w:val="center"/>
          </w:tcPr>
          <w:p w14:paraId="5021350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794F769E" w14:textId="77777777" w:rsidTr="00F44BC4">
        <w:trPr>
          <w:trHeight w:val="432"/>
        </w:trPr>
        <w:tc>
          <w:tcPr>
            <w:tcW w:w="5000" w:type="pct"/>
            <w:gridSpan w:val="10"/>
            <w:vAlign w:val="center"/>
          </w:tcPr>
          <w:p w14:paraId="4FDA006F" w14:textId="77777777" w:rsidR="00F44BC4" w:rsidRPr="00CF47A7" w:rsidRDefault="00F44BC4" w:rsidP="00F44BC4">
            <w:pPr>
              <w:rPr>
                <w:rFonts w:cstheme="minorHAnsi"/>
                <w:sz w:val="20"/>
                <w:szCs w:val="20"/>
                <w:lang w:val="hr-HR"/>
              </w:rPr>
            </w:pPr>
            <w:r w:rsidRPr="00CF47A7">
              <w:rPr>
                <w:rFonts w:cstheme="minorHAnsi"/>
                <w:sz w:val="20"/>
                <w:szCs w:val="20"/>
                <w:lang w:val="hr-HR"/>
              </w:rPr>
              <w:t>*ukoliko student uspješno položi kolokvije (ostvari minimalno 50% mogućih bodova kolokvija) oslobođen je polaganja pismenog dijela ispita</w:t>
            </w:r>
          </w:p>
        </w:tc>
      </w:tr>
      <w:tr w:rsidR="00F44BC4" w:rsidRPr="00CF47A7" w14:paraId="58E36FF1" w14:textId="77777777" w:rsidTr="00F44BC4">
        <w:trPr>
          <w:trHeight w:val="432"/>
        </w:trPr>
        <w:tc>
          <w:tcPr>
            <w:tcW w:w="5000" w:type="pct"/>
            <w:gridSpan w:val="10"/>
            <w:vAlign w:val="center"/>
          </w:tcPr>
          <w:p w14:paraId="7886727F" w14:textId="77777777" w:rsidR="00F44BC4" w:rsidRPr="00CF47A7" w:rsidRDefault="00F44BC4" w:rsidP="00F44BC4">
            <w:pPr>
              <w:rPr>
                <w:rFonts w:cstheme="minorHAnsi"/>
                <w:sz w:val="20"/>
                <w:szCs w:val="20"/>
                <w:lang w:val="hr-HR"/>
              </w:rPr>
            </w:pPr>
            <w:r w:rsidRPr="00CF47A7">
              <w:rPr>
                <w:rFonts w:cstheme="minorHAnsi"/>
                <w:sz w:val="20"/>
                <w:szCs w:val="20"/>
                <w:lang w:val="hr-HR"/>
              </w:rPr>
              <w:t>Ocjenjivanje i vrednovanje rada studenata tijekom nastave i na završnom ispitu</w:t>
            </w:r>
          </w:p>
        </w:tc>
      </w:tr>
      <w:tr w:rsidR="00F44BC4" w:rsidRPr="00CF47A7" w14:paraId="531F7816" w14:textId="77777777" w:rsidTr="00F44BC4">
        <w:trPr>
          <w:trHeight w:val="432"/>
        </w:trPr>
        <w:tc>
          <w:tcPr>
            <w:tcW w:w="5000" w:type="pct"/>
            <w:gridSpan w:val="10"/>
            <w:vAlign w:val="center"/>
          </w:tcPr>
          <w:p w14:paraId="284A497E" w14:textId="77777777" w:rsidR="00F44BC4" w:rsidRPr="00CF47A7" w:rsidRDefault="00F44BC4" w:rsidP="00F44BC4">
            <w:pPr>
              <w:rPr>
                <w:rFonts w:cstheme="minorHAnsi"/>
                <w:sz w:val="20"/>
                <w:szCs w:val="20"/>
                <w:lang w:val="hr-HR"/>
              </w:rPr>
            </w:pPr>
          </w:p>
          <w:p w14:paraId="44F2318D" w14:textId="77777777" w:rsidR="00F44BC4" w:rsidRPr="00CF47A7" w:rsidRDefault="00F44BC4" w:rsidP="00F44BC4">
            <w:pPr>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F44BC4" w:rsidRPr="00CF47A7" w14:paraId="74A88E10" w14:textId="77777777" w:rsidTr="00F44BC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63D2B4" w14:textId="77777777" w:rsidR="00F44BC4" w:rsidRPr="00CF47A7" w:rsidRDefault="00F44BC4" w:rsidP="00F44BC4">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2970D20" w14:textId="77777777" w:rsidR="00F44BC4" w:rsidRPr="00CF47A7" w:rsidRDefault="00F44BC4" w:rsidP="00F44BC4">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7DF2DE8" w14:textId="77777777" w:rsidR="00F44BC4" w:rsidRPr="00CF47A7" w:rsidRDefault="00F44BC4" w:rsidP="00F44BC4">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F120B5"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80A13D" w14:textId="77777777" w:rsidR="00F44BC4" w:rsidRPr="00CF47A7" w:rsidRDefault="00F44BC4" w:rsidP="00F44BC4">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B660B3" w14:textId="77777777" w:rsidR="00F44BC4" w:rsidRPr="00CF47A7" w:rsidRDefault="00F44BC4" w:rsidP="00F44BC4">
                  <w:pPr>
                    <w:rPr>
                      <w:rFonts w:cstheme="minorHAnsi"/>
                      <w:sz w:val="20"/>
                      <w:szCs w:val="20"/>
                      <w:lang w:val="hr-HR"/>
                    </w:rPr>
                  </w:pPr>
                  <w:r w:rsidRPr="00CF47A7">
                    <w:rPr>
                      <w:rFonts w:cstheme="minorHAnsi"/>
                      <w:sz w:val="20"/>
                      <w:szCs w:val="20"/>
                      <w:lang w:val="hr-HR"/>
                    </w:rPr>
                    <w:t>BODOVI</w:t>
                  </w:r>
                </w:p>
              </w:tc>
            </w:tr>
            <w:tr w:rsidR="00F44BC4" w:rsidRPr="00CF47A7" w14:paraId="5ACB73E5" w14:textId="77777777" w:rsidTr="00F44BC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15EF041" w14:textId="77777777" w:rsidR="00F44BC4" w:rsidRPr="00CF47A7" w:rsidRDefault="00F44BC4" w:rsidP="00F44BC4">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233AB95" w14:textId="77777777" w:rsidR="00F44BC4" w:rsidRPr="00CF47A7" w:rsidRDefault="00F44BC4" w:rsidP="00F44BC4">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34A2EED" w14:textId="77777777" w:rsidR="00F44BC4" w:rsidRPr="00CF47A7" w:rsidRDefault="00F44BC4" w:rsidP="00F44BC4">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FF6F720" w14:textId="77777777" w:rsidR="00F44BC4" w:rsidRPr="00CF47A7" w:rsidRDefault="00F44BC4" w:rsidP="00F44BC4">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0737196"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7D97050" w14:textId="77777777" w:rsidR="00F44BC4" w:rsidRPr="00CF47A7" w:rsidRDefault="00F44BC4" w:rsidP="00F44BC4">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BB6B1AF" w14:textId="77777777" w:rsidR="00F44BC4" w:rsidRPr="00CF47A7" w:rsidRDefault="00F44BC4" w:rsidP="00F44BC4">
                  <w:pPr>
                    <w:rPr>
                      <w:rFonts w:cstheme="minorHAnsi"/>
                      <w:sz w:val="20"/>
                      <w:szCs w:val="20"/>
                      <w:lang w:val="hr-HR"/>
                    </w:rPr>
                  </w:pPr>
                  <w:r w:rsidRPr="00CF47A7">
                    <w:rPr>
                      <w:rFonts w:cstheme="minorHAnsi"/>
                      <w:sz w:val="20"/>
                      <w:szCs w:val="20"/>
                      <w:lang w:val="hr-HR"/>
                    </w:rPr>
                    <w:t>max</w:t>
                  </w:r>
                </w:p>
              </w:tc>
            </w:tr>
            <w:tr w:rsidR="00F44BC4" w:rsidRPr="00CF47A7" w14:paraId="058EE773" w14:textId="77777777" w:rsidTr="00F44BC4">
              <w:tc>
                <w:tcPr>
                  <w:tcW w:w="2104" w:type="dxa"/>
                  <w:tcBorders>
                    <w:top w:val="single" w:sz="4" w:space="0" w:color="auto"/>
                    <w:left w:val="single" w:sz="4" w:space="0" w:color="auto"/>
                    <w:bottom w:val="single" w:sz="4" w:space="0" w:color="auto"/>
                    <w:right w:val="single" w:sz="4" w:space="0" w:color="auto"/>
                  </w:tcBorders>
                  <w:vAlign w:val="center"/>
                </w:tcPr>
                <w:p w14:paraId="4A29F2A1" w14:textId="77777777" w:rsidR="00F44BC4" w:rsidRPr="00CF47A7" w:rsidRDefault="00F44BC4" w:rsidP="00F44BC4">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vAlign w:val="center"/>
                </w:tcPr>
                <w:p w14:paraId="464DED8B" w14:textId="77777777" w:rsidR="00F44BC4" w:rsidRPr="00CF47A7" w:rsidRDefault="00F44BC4" w:rsidP="00F44BC4">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vAlign w:val="center"/>
                </w:tcPr>
                <w:p w14:paraId="369ECC48" w14:textId="77777777" w:rsidR="00F44BC4" w:rsidRPr="00CF47A7" w:rsidRDefault="00F44BC4" w:rsidP="00F44BC4">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vAlign w:val="center"/>
                </w:tcPr>
                <w:p w14:paraId="050FB762" w14:textId="77777777" w:rsidR="00F44BC4" w:rsidRPr="00CF47A7" w:rsidRDefault="00F44BC4" w:rsidP="00F44BC4">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vAlign w:val="center"/>
                </w:tcPr>
                <w:p w14:paraId="46FADA2E"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2090FDAA"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75602C42" w14:textId="77777777" w:rsidR="00F44BC4" w:rsidRPr="00CF47A7" w:rsidRDefault="00F44BC4" w:rsidP="00F44BC4">
                  <w:pPr>
                    <w:rPr>
                      <w:rFonts w:cstheme="minorHAnsi"/>
                      <w:sz w:val="20"/>
                      <w:szCs w:val="20"/>
                      <w:lang w:val="hr-HR"/>
                    </w:rPr>
                  </w:pPr>
                </w:p>
              </w:tc>
            </w:tr>
            <w:tr w:rsidR="00F44BC4" w:rsidRPr="00CF47A7" w14:paraId="3743637C" w14:textId="77777777" w:rsidTr="00F44BC4">
              <w:trPr>
                <w:trHeight w:val="341"/>
              </w:trPr>
              <w:tc>
                <w:tcPr>
                  <w:tcW w:w="2104" w:type="dxa"/>
                  <w:tcBorders>
                    <w:top w:val="single" w:sz="4" w:space="0" w:color="auto"/>
                    <w:left w:val="single" w:sz="4" w:space="0" w:color="auto"/>
                    <w:bottom w:val="single" w:sz="4" w:space="0" w:color="auto"/>
                    <w:right w:val="single" w:sz="4" w:space="0" w:color="auto"/>
                  </w:tcBorders>
                  <w:vAlign w:val="center"/>
                </w:tcPr>
                <w:p w14:paraId="5651E9D6"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1F84A663" w14:textId="77777777" w:rsidR="00F44BC4" w:rsidRPr="00CF47A7" w:rsidRDefault="00F44BC4" w:rsidP="00F44BC4">
                  <w:pPr>
                    <w:rPr>
                      <w:rFonts w:cstheme="minorHAnsi"/>
                      <w:sz w:val="20"/>
                      <w:szCs w:val="20"/>
                      <w:lang w:val="hr-HR"/>
                    </w:rPr>
                  </w:pPr>
                  <w:r w:rsidRPr="00CF47A7">
                    <w:rPr>
                      <w:rFonts w:cstheme="minorHAnsi"/>
                      <w:sz w:val="20"/>
                      <w:szCs w:val="20"/>
                      <w:lang w:val="hr-HR"/>
                    </w:rPr>
                    <w:t>0,20</w:t>
                  </w:r>
                </w:p>
              </w:tc>
              <w:tc>
                <w:tcPr>
                  <w:tcW w:w="901" w:type="dxa"/>
                  <w:tcBorders>
                    <w:top w:val="single" w:sz="4" w:space="0" w:color="auto"/>
                    <w:left w:val="single" w:sz="4" w:space="0" w:color="auto"/>
                    <w:bottom w:val="single" w:sz="4" w:space="0" w:color="auto"/>
                    <w:right w:val="single" w:sz="4" w:space="0" w:color="auto"/>
                  </w:tcBorders>
                  <w:vAlign w:val="center"/>
                </w:tcPr>
                <w:p w14:paraId="3EEFF02B" w14:textId="77777777" w:rsidR="00F44BC4" w:rsidRPr="00CF47A7" w:rsidRDefault="00F44BC4" w:rsidP="00F44BC4">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vAlign w:val="center"/>
                </w:tcPr>
                <w:p w14:paraId="15DD710C" w14:textId="77777777" w:rsidR="00F44BC4" w:rsidRPr="00CF47A7" w:rsidRDefault="00F44BC4" w:rsidP="00F44BC4">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6B46A183"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0FAF1BB9"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4BC748DF"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r>
            <w:tr w:rsidR="00F44BC4" w:rsidRPr="00CF47A7" w14:paraId="6BC7EE5E" w14:textId="77777777" w:rsidTr="00F44BC4">
              <w:tc>
                <w:tcPr>
                  <w:tcW w:w="2104" w:type="dxa"/>
                  <w:tcBorders>
                    <w:top w:val="single" w:sz="4" w:space="0" w:color="auto"/>
                    <w:left w:val="single" w:sz="4" w:space="0" w:color="auto"/>
                    <w:bottom w:val="single" w:sz="4" w:space="0" w:color="auto"/>
                    <w:right w:val="single" w:sz="4" w:space="0" w:color="auto"/>
                  </w:tcBorders>
                  <w:vAlign w:val="center"/>
                </w:tcPr>
                <w:p w14:paraId="2F4C6909" w14:textId="77777777" w:rsidR="00F44BC4" w:rsidRPr="00CF47A7" w:rsidRDefault="00F44BC4" w:rsidP="00F44BC4">
                  <w:pPr>
                    <w:rPr>
                      <w:rFonts w:cstheme="minorHAnsi"/>
                      <w:sz w:val="20"/>
                      <w:szCs w:val="20"/>
                      <w:lang w:val="hr-HR"/>
                    </w:rPr>
                  </w:pPr>
                </w:p>
                <w:p w14:paraId="216641B5"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14:paraId="6AF38283" w14:textId="77777777" w:rsidR="00F44BC4" w:rsidRPr="00CF47A7" w:rsidRDefault="00F44BC4" w:rsidP="00F44BC4">
                  <w:pPr>
                    <w:rPr>
                      <w:rFonts w:cstheme="minorHAnsi"/>
                      <w:sz w:val="20"/>
                      <w:szCs w:val="20"/>
                      <w:lang w:val="hr-HR"/>
                    </w:rPr>
                  </w:pPr>
                  <w:r w:rsidRPr="00CF47A7">
                    <w:rPr>
                      <w:rFonts w:cstheme="minorHAnsi"/>
                      <w:sz w:val="20"/>
                      <w:szCs w:val="20"/>
                      <w:lang w:val="hr-HR"/>
                    </w:rPr>
                    <w:t>0,20</w:t>
                  </w:r>
                </w:p>
                <w:p w14:paraId="1AE2B98D" w14:textId="77777777" w:rsidR="00F44BC4" w:rsidRPr="00CF47A7" w:rsidRDefault="00F44BC4" w:rsidP="00F44BC4">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vAlign w:val="center"/>
                </w:tcPr>
                <w:p w14:paraId="06F527AC" w14:textId="77777777" w:rsidR="00F44BC4" w:rsidRPr="00CF47A7" w:rsidRDefault="00F44BC4" w:rsidP="00F44BC4">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vAlign w:val="center"/>
                </w:tcPr>
                <w:p w14:paraId="05FFB5F9" w14:textId="77777777" w:rsidR="00F44BC4" w:rsidRPr="00CF47A7" w:rsidRDefault="00F44BC4" w:rsidP="00F44BC4">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14:paraId="3DF4C5AF"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72509533" w14:textId="77777777" w:rsidR="00F44BC4" w:rsidRPr="00CF47A7" w:rsidRDefault="00F44BC4" w:rsidP="00F44BC4">
                  <w:pP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1878C270"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r>
            <w:tr w:rsidR="00F44BC4" w:rsidRPr="00CF47A7" w14:paraId="71EC6D14" w14:textId="77777777" w:rsidTr="00F44BC4">
              <w:tc>
                <w:tcPr>
                  <w:tcW w:w="2104" w:type="dxa"/>
                  <w:tcBorders>
                    <w:top w:val="single" w:sz="4" w:space="0" w:color="auto"/>
                    <w:left w:val="single" w:sz="4" w:space="0" w:color="auto"/>
                    <w:bottom w:val="single" w:sz="4" w:space="0" w:color="auto"/>
                    <w:right w:val="single" w:sz="4" w:space="0" w:color="auto"/>
                  </w:tcBorders>
                  <w:vAlign w:val="center"/>
                </w:tcPr>
                <w:p w14:paraId="70108860"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Pismeni ispit </w:t>
                  </w:r>
                </w:p>
              </w:tc>
              <w:tc>
                <w:tcPr>
                  <w:tcW w:w="709" w:type="dxa"/>
                  <w:tcBorders>
                    <w:top w:val="single" w:sz="4" w:space="0" w:color="auto"/>
                    <w:left w:val="single" w:sz="4" w:space="0" w:color="auto"/>
                    <w:bottom w:val="single" w:sz="4" w:space="0" w:color="auto"/>
                    <w:right w:val="single" w:sz="4" w:space="0" w:color="auto"/>
                  </w:tcBorders>
                  <w:vAlign w:val="center"/>
                </w:tcPr>
                <w:p w14:paraId="454CD15F" w14:textId="77777777" w:rsidR="00F44BC4" w:rsidRPr="00CF47A7" w:rsidRDefault="00F44BC4" w:rsidP="00F44BC4">
                  <w:pPr>
                    <w:rPr>
                      <w:rFonts w:cstheme="minorHAnsi"/>
                      <w:sz w:val="20"/>
                      <w:szCs w:val="20"/>
                      <w:lang w:val="hr-HR"/>
                    </w:rPr>
                  </w:pPr>
                  <w:r w:rsidRPr="00CF47A7">
                    <w:rPr>
                      <w:rFonts w:cstheme="minorHAnsi"/>
                      <w:sz w:val="20"/>
                      <w:szCs w:val="20"/>
                      <w:lang w:val="hr-HR"/>
                    </w:rPr>
                    <w:t>0,80</w:t>
                  </w:r>
                </w:p>
              </w:tc>
              <w:tc>
                <w:tcPr>
                  <w:tcW w:w="901" w:type="dxa"/>
                  <w:tcBorders>
                    <w:top w:val="single" w:sz="4" w:space="0" w:color="auto"/>
                    <w:left w:val="single" w:sz="4" w:space="0" w:color="auto"/>
                    <w:bottom w:val="single" w:sz="4" w:space="0" w:color="auto"/>
                    <w:right w:val="single" w:sz="4" w:space="0" w:color="auto"/>
                  </w:tcBorders>
                  <w:vAlign w:val="center"/>
                </w:tcPr>
                <w:p w14:paraId="2F090526" w14:textId="77777777" w:rsidR="00F44BC4" w:rsidRPr="00CF47A7" w:rsidRDefault="00F44BC4" w:rsidP="00F44BC4">
                  <w:pPr>
                    <w:rPr>
                      <w:rFonts w:cstheme="minorHAnsi"/>
                      <w:sz w:val="20"/>
                      <w:szCs w:val="20"/>
                      <w:lang w:val="hr-HR"/>
                    </w:rPr>
                  </w:pPr>
                  <w:r w:rsidRPr="00CF47A7">
                    <w:rPr>
                      <w:rFonts w:cstheme="minorHAnsi"/>
                      <w:sz w:val="20"/>
                      <w:szCs w:val="20"/>
                      <w:lang w:val="hr-HR"/>
                    </w:rPr>
                    <w:t>2-6</w:t>
                  </w:r>
                </w:p>
              </w:tc>
              <w:tc>
                <w:tcPr>
                  <w:tcW w:w="2187" w:type="dxa"/>
                  <w:tcBorders>
                    <w:top w:val="single" w:sz="4" w:space="0" w:color="auto"/>
                    <w:left w:val="single" w:sz="4" w:space="0" w:color="auto"/>
                    <w:bottom w:val="single" w:sz="4" w:space="0" w:color="auto"/>
                    <w:right w:val="single" w:sz="4" w:space="0" w:color="auto"/>
                  </w:tcBorders>
                  <w:vAlign w:val="center"/>
                </w:tcPr>
                <w:p w14:paraId="08176244" w14:textId="77777777" w:rsidR="00F44BC4" w:rsidRPr="00CF47A7" w:rsidRDefault="00F44BC4" w:rsidP="00F44BC4">
                  <w:pPr>
                    <w:rPr>
                      <w:rFonts w:cstheme="minorHAnsi"/>
                      <w:sz w:val="20"/>
                      <w:szCs w:val="20"/>
                      <w:lang w:val="hr-HR"/>
                    </w:rPr>
                  </w:pPr>
                  <w:r w:rsidRPr="00CF47A7">
                    <w:rPr>
                      <w:rFonts w:cstheme="minorHAnsi"/>
                      <w:sz w:val="20"/>
                      <w:szCs w:val="20"/>
                      <w:lang w:val="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14:paraId="04218DEB" w14:textId="77777777" w:rsidR="00F44BC4" w:rsidRPr="00CF47A7" w:rsidRDefault="00F44BC4" w:rsidP="00F44BC4">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64E213A" w14:textId="77777777" w:rsidR="00F44BC4" w:rsidRPr="00CF47A7" w:rsidRDefault="00F44BC4" w:rsidP="00F44BC4">
                  <w:pPr>
                    <w:rPr>
                      <w:rFonts w:cstheme="minorHAnsi"/>
                      <w:sz w:val="20"/>
                      <w:szCs w:val="20"/>
                      <w:lang w:val="hr-HR"/>
                    </w:rPr>
                  </w:pPr>
                  <w:r w:rsidRPr="00CF47A7">
                    <w:rPr>
                      <w:rFonts w:cstheme="minorHAnsi"/>
                      <w:sz w:val="20"/>
                      <w:szCs w:val="20"/>
                      <w:lang w:val="hr-HR"/>
                    </w:rPr>
                    <w:t>20*</w:t>
                  </w:r>
                </w:p>
              </w:tc>
              <w:tc>
                <w:tcPr>
                  <w:tcW w:w="567" w:type="dxa"/>
                  <w:tcBorders>
                    <w:top w:val="single" w:sz="4" w:space="0" w:color="auto"/>
                    <w:left w:val="single" w:sz="4" w:space="0" w:color="auto"/>
                    <w:bottom w:val="single" w:sz="4" w:space="0" w:color="auto"/>
                    <w:right w:val="single" w:sz="4" w:space="0" w:color="auto"/>
                  </w:tcBorders>
                  <w:vAlign w:val="center"/>
                </w:tcPr>
                <w:p w14:paraId="4E5D7208" w14:textId="77777777" w:rsidR="00F44BC4" w:rsidRPr="00CF47A7" w:rsidRDefault="00F44BC4" w:rsidP="00F44BC4">
                  <w:pPr>
                    <w:rPr>
                      <w:rFonts w:cstheme="minorHAnsi"/>
                      <w:sz w:val="20"/>
                      <w:szCs w:val="20"/>
                      <w:lang w:val="hr-HR"/>
                    </w:rPr>
                  </w:pPr>
                  <w:r w:rsidRPr="00CF47A7">
                    <w:rPr>
                      <w:rFonts w:cstheme="minorHAnsi"/>
                      <w:sz w:val="20"/>
                      <w:szCs w:val="20"/>
                      <w:lang w:val="hr-HR"/>
                    </w:rPr>
                    <w:t>40</w:t>
                  </w:r>
                </w:p>
              </w:tc>
            </w:tr>
            <w:tr w:rsidR="00F44BC4" w:rsidRPr="00CF47A7" w14:paraId="273148E0" w14:textId="77777777" w:rsidTr="00F44BC4">
              <w:tc>
                <w:tcPr>
                  <w:tcW w:w="2104" w:type="dxa"/>
                  <w:tcBorders>
                    <w:top w:val="single" w:sz="4" w:space="0" w:color="auto"/>
                    <w:left w:val="single" w:sz="4" w:space="0" w:color="auto"/>
                    <w:bottom w:val="single" w:sz="4" w:space="0" w:color="auto"/>
                    <w:right w:val="single" w:sz="4" w:space="0" w:color="auto"/>
                  </w:tcBorders>
                  <w:vAlign w:val="center"/>
                </w:tcPr>
                <w:p w14:paraId="16217FBF" w14:textId="77777777" w:rsidR="00F44BC4" w:rsidRPr="00CF47A7" w:rsidRDefault="00F44BC4" w:rsidP="00F44BC4">
                  <w:pPr>
                    <w:rPr>
                      <w:rFonts w:cstheme="minorHAnsi"/>
                      <w:sz w:val="20"/>
                      <w:szCs w:val="20"/>
                      <w:lang w:val="hr-HR"/>
                    </w:rPr>
                  </w:pPr>
                  <w:r w:rsidRPr="00CF47A7">
                    <w:rPr>
                      <w:rFonts w:cstheme="minorHAnsi"/>
                      <w:sz w:val="20"/>
                      <w:szCs w:val="20"/>
                      <w:lang w:val="hr-HR"/>
                    </w:rPr>
                    <w:t>Usmeni ispit</w:t>
                  </w:r>
                </w:p>
              </w:tc>
              <w:tc>
                <w:tcPr>
                  <w:tcW w:w="709" w:type="dxa"/>
                  <w:tcBorders>
                    <w:top w:val="single" w:sz="4" w:space="0" w:color="auto"/>
                    <w:left w:val="single" w:sz="4" w:space="0" w:color="auto"/>
                    <w:bottom w:val="single" w:sz="4" w:space="0" w:color="auto"/>
                    <w:right w:val="single" w:sz="4" w:space="0" w:color="auto"/>
                  </w:tcBorders>
                  <w:vAlign w:val="center"/>
                </w:tcPr>
                <w:p w14:paraId="1E2E7005" w14:textId="77777777" w:rsidR="00F44BC4" w:rsidRPr="00CF47A7" w:rsidRDefault="00F44BC4" w:rsidP="00F44BC4">
                  <w:pPr>
                    <w:rPr>
                      <w:rFonts w:cstheme="minorHAnsi"/>
                      <w:sz w:val="20"/>
                      <w:szCs w:val="20"/>
                      <w:lang w:val="hr-HR"/>
                    </w:rPr>
                  </w:pPr>
                  <w:r w:rsidRPr="00CF47A7">
                    <w:rPr>
                      <w:rFonts w:cstheme="minorHAnsi"/>
                      <w:sz w:val="20"/>
                      <w:szCs w:val="20"/>
                      <w:lang w:val="hr-HR"/>
                    </w:rPr>
                    <w:t>0,80</w:t>
                  </w:r>
                </w:p>
              </w:tc>
              <w:tc>
                <w:tcPr>
                  <w:tcW w:w="901" w:type="dxa"/>
                  <w:tcBorders>
                    <w:top w:val="single" w:sz="4" w:space="0" w:color="auto"/>
                    <w:left w:val="single" w:sz="4" w:space="0" w:color="auto"/>
                    <w:bottom w:val="single" w:sz="4" w:space="0" w:color="auto"/>
                    <w:right w:val="single" w:sz="4" w:space="0" w:color="auto"/>
                  </w:tcBorders>
                  <w:vAlign w:val="center"/>
                </w:tcPr>
                <w:p w14:paraId="768C3B0B"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vAlign w:val="center"/>
                </w:tcPr>
                <w:p w14:paraId="7CC1FCEB" w14:textId="77777777" w:rsidR="00F44BC4" w:rsidRPr="00CF47A7" w:rsidRDefault="00F44BC4" w:rsidP="00F44BC4">
                  <w:pPr>
                    <w:rPr>
                      <w:rFonts w:cstheme="minorHAnsi"/>
                      <w:sz w:val="20"/>
                      <w:szCs w:val="20"/>
                      <w:lang w:val="hr-HR"/>
                    </w:rPr>
                  </w:pPr>
                  <w:r w:rsidRPr="00CF47A7">
                    <w:rPr>
                      <w:rFonts w:cstheme="minorHAnsi"/>
                      <w:sz w:val="20"/>
                      <w:szCs w:val="20"/>
                      <w:lang w:val="hr-HR"/>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vAlign w:val="center"/>
                </w:tcPr>
                <w:p w14:paraId="3910C12D" w14:textId="77777777" w:rsidR="00F44BC4" w:rsidRPr="00CF47A7" w:rsidRDefault="00F44BC4" w:rsidP="00F44BC4">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2CFB449" w14:textId="77777777" w:rsidR="00F44BC4" w:rsidRPr="00CF47A7" w:rsidRDefault="00F44BC4" w:rsidP="00F44BC4">
                  <w:pPr>
                    <w:rPr>
                      <w:rFonts w:cstheme="minorHAnsi"/>
                      <w:sz w:val="20"/>
                      <w:szCs w:val="20"/>
                      <w:lang w:val="hr-HR"/>
                    </w:rPr>
                  </w:pPr>
                  <w:r w:rsidRPr="00CF47A7">
                    <w:rPr>
                      <w:rFonts w:cstheme="minorHAnsi"/>
                      <w:sz w:val="20"/>
                      <w:szCs w:val="20"/>
                      <w:lang w:val="hr-HR"/>
                    </w:rPr>
                    <w:t>20</w:t>
                  </w:r>
                </w:p>
              </w:tc>
              <w:tc>
                <w:tcPr>
                  <w:tcW w:w="567" w:type="dxa"/>
                  <w:tcBorders>
                    <w:top w:val="single" w:sz="4" w:space="0" w:color="auto"/>
                    <w:left w:val="single" w:sz="4" w:space="0" w:color="auto"/>
                    <w:bottom w:val="single" w:sz="4" w:space="0" w:color="auto"/>
                    <w:right w:val="single" w:sz="4" w:space="0" w:color="auto"/>
                  </w:tcBorders>
                  <w:vAlign w:val="center"/>
                </w:tcPr>
                <w:p w14:paraId="054445AA" w14:textId="77777777" w:rsidR="00F44BC4" w:rsidRPr="00CF47A7" w:rsidRDefault="00F44BC4" w:rsidP="00F44BC4">
                  <w:pPr>
                    <w:rPr>
                      <w:rFonts w:cstheme="minorHAnsi"/>
                      <w:sz w:val="20"/>
                      <w:szCs w:val="20"/>
                      <w:lang w:val="hr-HR"/>
                    </w:rPr>
                  </w:pPr>
                  <w:r w:rsidRPr="00CF47A7">
                    <w:rPr>
                      <w:rFonts w:cstheme="minorHAnsi"/>
                      <w:sz w:val="20"/>
                      <w:szCs w:val="20"/>
                      <w:lang w:val="hr-HR"/>
                    </w:rPr>
                    <w:t>40</w:t>
                  </w:r>
                </w:p>
              </w:tc>
            </w:tr>
            <w:tr w:rsidR="00F44BC4" w:rsidRPr="00CF47A7" w14:paraId="1DDE7DB0" w14:textId="77777777" w:rsidTr="00F44BC4">
              <w:tc>
                <w:tcPr>
                  <w:tcW w:w="2104" w:type="dxa"/>
                  <w:tcBorders>
                    <w:top w:val="single" w:sz="4" w:space="0" w:color="auto"/>
                    <w:left w:val="single" w:sz="4" w:space="0" w:color="auto"/>
                    <w:bottom w:val="single" w:sz="4" w:space="0" w:color="auto"/>
                    <w:right w:val="single" w:sz="4" w:space="0" w:color="auto"/>
                  </w:tcBorders>
                  <w:vAlign w:val="center"/>
                </w:tcPr>
                <w:p w14:paraId="28C5831B" w14:textId="77777777" w:rsidR="00F44BC4" w:rsidRPr="00CF47A7" w:rsidRDefault="00F44BC4" w:rsidP="00F44BC4">
                  <w:pPr>
                    <w:rPr>
                      <w:rFonts w:cstheme="minorHAnsi"/>
                      <w:sz w:val="20"/>
                      <w:szCs w:val="20"/>
                      <w:lang w:val="hr-HR"/>
                    </w:rPr>
                  </w:pPr>
                </w:p>
                <w:p w14:paraId="3C437275" w14:textId="77777777" w:rsidR="00F44BC4" w:rsidRPr="00CF47A7" w:rsidRDefault="00F44BC4" w:rsidP="00F44BC4">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028ACF92" w14:textId="77777777" w:rsidR="00F44BC4" w:rsidRPr="00CF47A7" w:rsidRDefault="00F44BC4" w:rsidP="00F44BC4">
                  <w:pPr>
                    <w:rPr>
                      <w:rFonts w:cstheme="minorHAnsi"/>
                      <w:sz w:val="20"/>
                      <w:szCs w:val="20"/>
                      <w:lang w:val="hr-HR"/>
                    </w:rPr>
                  </w:pPr>
                  <w:r w:rsidRPr="00CF47A7">
                    <w:rPr>
                      <w:rFonts w:cstheme="minorHAnsi"/>
                      <w:sz w:val="20"/>
                      <w:szCs w:val="20"/>
                      <w:lang w:val="hr-HR"/>
                    </w:rPr>
                    <w:t>2</w:t>
                  </w:r>
                </w:p>
              </w:tc>
              <w:tc>
                <w:tcPr>
                  <w:tcW w:w="901" w:type="dxa"/>
                  <w:tcBorders>
                    <w:top w:val="single" w:sz="4" w:space="0" w:color="auto"/>
                    <w:left w:val="single" w:sz="4" w:space="0" w:color="auto"/>
                    <w:bottom w:val="single" w:sz="4" w:space="0" w:color="auto"/>
                    <w:right w:val="single" w:sz="4" w:space="0" w:color="auto"/>
                  </w:tcBorders>
                  <w:vAlign w:val="center"/>
                </w:tcPr>
                <w:p w14:paraId="2249B815" w14:textId="77777777" w:rsidR="00F44BC4" w:rsidRPr="00CF47A7" w:rsidRDefault="00F44BC4" w:rsidP="00F44BC4">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vAlign w:val="center"/>
                </w:tcPr>
                <w:p w14:paraId="0127BF46" w14:textId="77777777" w:rsidR="00F44BC4" w:rsidRPr="00CF47A7" w:rsidRDefault="00F44BC4" w:rsidP="00F44BC4">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vAlign w:val="center"/>
                </w:tcPr>
                <w:p w14:paraId="6CE1890A"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23532FB5"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495A077F" w14:textId="77777777" w:rsidR="00F44BC4" w:rsidRPr="00CF47A7" w:rsidRDefault="00F44BC4" w:rsidP="00F44BC4">
                  <w:pPr>
                    <w:rPr>
                      <w:rFonts w:cstheme="minorHAnsi"/>
                      <w:sz w:val="20"/>
                      <w:szCs w:val="20"/>
                      <w:lang w:val="hr-HR"/>
                    </w:rPr>
                  </w:pPr>
                  <w:r w:rsidRPr="00CF47A7">
                    <w:rPr>
                      <w:rFonts w:cstheme="minorHAnsi"/>
                      <w:sz w:val="20"/>
                      <w:szCs w:val="20"/>
                      <w:lang w:val="hr-HR"/>
                    </w:rPr>
                    <w:t>100</w:t>
                  </w:r>
                </w:p>
              </w:tc>
            </w:tr>
          </w:tbl>
          <w:p w14:paraId="7B8887A6" w14:textId="77777777" w:rsidR="00F44BC4" w:rsidRPr="00CF47A7" w:rsidRDefault="00F44BC4" w:rsidP="00F44BC4">
            <w:pPr>
              <w:rPr>
                <w:rFonts w:cstheme="minorHAnsi"/>
                <w:sz w:val="20"/>
                <w:szCs w:val="20"/>
                <w:lang w:val="hr-HR"/>
              </w:rPr>
            </w:pPr>
          </w:p>
          <w:p w14:paraId="3FC8ECC8" w14:textId="77777777" w:rsidR="00F44BC4" w:rsidRPr="00CF47A7" w:rsidRDefault="00F44BC4" w:rsidP="00F44BC4">
            <w:pPr>
              <w:rPr>
                <w:rFonts w:cstheme="minorHAnsi"/>
                <w:sz w:val="20"/>
                <w:szCs w:val="20"/>
                <w:lang w:val="hr-HR"/>
              </w:rPr>
            </w:pPr>
            <w:r w:rsidRPr="00CF47A7">
              <w:rPr>
                <w:rFonts w:cstheme="minorHAnsi"/>
                <w:sz w:val="20"/>
                <w:szCs w:val="20"/>
                <w:lang w:val="hr-HR"/>
              </w:rPr>
              <w:t>*za prolazak pisanog dijela ispita je potrebno minimalno ostvariti 50% mogućih bodova svakog kolokvija ili pisanog dijela ispita</w:t>
            </w:r>
          </w:p>
          <w:p w14:paraId="1A3089B4" w14:textId="77777777" w:rsidR="00F44BC4" w:rsidRPr="00CF47A7" w:rsidRDefault="00F44BC4" w:rsidP="00F44BC4">
            <w:pPr>
              <w:rPr>
                <w:rFonts w:cstheme="minorHAnsi"/>
                <w:sz w:val="20"/>
                <w:szCs w:val="20"/>
                <w:lang w:val="hr-HR"/>
              </w:rPr>
            </w:pPr>
          </w:p>
        </w:tc>
      </w:tr>
      <w:tr w:rsidR="00F44BC4" w:rsidRPr="00CF47A7" w14:paraId="5C0C2F1A" w14:textId="77777777" w:rsidTr="00F44BC4">
        <w:trPr>
          <w:trHeight w:val="432"/>
        </w:trPr>
        <w:tc>
          <w:tcPr>
            <w:tcW w:w="5000" w:type="pct"/>
            <w:gridSpan w:val="10"/>
            <w:vAlign w:val="center"/>
          </w:tcPr>
          <w:p w14:paraId="794EB895" w14:textId="77777777" w:rsidR="00F44BC4" w:rsidRPr="00CF47A7" w:rsidRDefault="00F44BC4" w:rsidP="00F44BC4">
            <w:pPr>
              <w:rPr>
                <w:rFonts w:cstheme="minorHAnsi"/>
                <w:sz w:val="20"/>
                <w:szCs w:val="20"/>
                <w:lang w:val="hr-HR"/>
              </w:rPr>
            </w:pPr>
            <w:r w:rsidRPr="00CF47A7">
              <w:rPr>
                <w:rFonts w:cstheme="minorHAnsi"/>
                <w:sz w:val="20"/>
                <w:szCs w:val="20"/>
                <w:lang w:val="hr-HR"/>
              </w:rPr>
              <w:t>Obvezatna literatura (u trenutku prijave prijedloga studijskog programa)</w:t>
            </w:r>
          </w:p>
        </w:tc>
      </w:tr>
      <w:tr w:rsidR="00F44BC4" w:rsidRPr="00CF47A7" w14:paraId="0F49E309" w14:textId="77777777" w:rsidTr="00F44BC4">
        <w:trPr>
          <w:trHeight w:val="432"/>
        </w:trPr>
        <w:tc>
          <w:tcPr>
            <w:tcW w:w="5000" w:type="pct"/>
            <w:gridSpan w:val="10"/>
            <w:vAlign w:val="center"/>
          </w:tcPr>
          <w:p w14:paraId="5A77E5C4" w14:textId="77777777" w:rsidR="00F44BC4" w:rsidRPr="00CF47A7" w:rsidRDefault="00F44BC4" w:rsidP="00F44BC4">
            <w:pPr>
              <w:rPr>
                <w:rFonts w:cstheme="minorHAnsi"/>
                <w:sz w:val="20"/>
                <w:szCs w:val="20"/>
                <w:lang w:val="hr-HR"/>
              </w:rPr>
            </w:pPr>
          </w:p>
          <w:p w14:paraId="44B66A91" w14:textId="77777777" w:rsidR="00F44BC4" w:rsidRPr="00CF47A7" w:rsidRDefault="00F44BC4" w:rsidP="00F44BC4">
            <w:pPr>
              <w:rPr>
                <w:rFonts w:cstheme="minorHAnsi"/>
                <w:sz w:val="20"/>
                <w:szCs w:val="20"/>
                <w:lang w:val="hr-HR"/>
              </w:rPr>
            </w:pPr>
            <w:r w:rsidRPr="00CF47A7">
              <w:rPr>
                <w:rFonts w:cstheme="minorHAnsi"/>
                <w:sz w:val="20"/>
                <w:szCs w:val="20"/>
                <w:lang w:val="hr-HR"/>
              </w:rPr>
              <w:t>Ceramella Nick; Lee, Elizabeth: Cambridge English for the Media, Cambridge University Press, 2013.</w:t>
            </w:r>
          </w:p>
          <w:p w14:paraId="252318C4" w14:textId="77777777" w:rsidR="00F44BC4" w:rsidRPr="00CF47A7" w:rsidRDefault="00F44BC4" w:rsidP="00F44BC4">
            <w:pPr>
              <w:rPr>
                <w:rFonts w:cstheme="minorHAnsi"/>
                <w:sz w:val="20"/>
                <w:szCs w:val="20"/>
                <w:lang w:val="hr-HR"/>
              </w:rPr>
            </w:pPr>
            <w:r w:rsidRPr="00CF47A7">
              <w:rPr>
                <w:rFonts w:cstheme="minorHAnsi"/>
                <w:sz w:val="20"/>
                <w:szCs w:val="20"/>
                <w:lang w:val="hr-HR"/>
              </w:rPr>
              <w:t>Cox, Kathy; Hill, David: EAP now! English for Academic Purposes, Pearson Longman, 2011.</w:t>
            </w:r>
          </w:p>
          <w:p w14:paraId="4E79D3BF"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Evans, Virginia; Doodley, Jenny; Roger, P. Henrietta: Career Paths: Art &amp; Design, Express Publishing </w:t>
            </w:r>
          </w:p>
          <w:p w14:paraId="32BD173C" w14:textId="77777777" w:rsidR="00F44BC4" w:rsidRPr="00CF47A7" w:rsidRDefault="00F44BC4" w:rsidP="00F44BC4">
            <w:pPr>
              <w:rPr>
                <w:rFonts w:cstheme="minorHAnsi"/>
                <w:sz w:val="20"/>
                <w:szCs w:val="20"/>
                <w:lang w:val="hr-HR"/>
              </w:rPr>
            </w:pPr>
            <w:r w:rsidRPr="00CF47A7">
              <w:rPr>
                <w:rFonts w:cstheme="minorHAnsi"/>
                <w:sz w:val="20"/>
                <w:szCs w:val="20"/>
                <w:lang w:val="hr-HR"/>
              </w:rPr>
              <w:t>Moore, Charles; Doodley, Jenny: Career Paths: Journalism, Express Publishing</w:t>
            </w:r>
          </w:p>
          <w:p w14:paraId="1B313244" w14:textId="77777777" w:rsidR="00F44BC4" w:rsidRPr="00CF47A7" w:rsidRDefault="00F44BC4" w:rsidP="00F44BC4">
            <w:pPr>
              <w:rPr>
                <w:rFonts w:cstheme="minorHAnsi"/>
                <w:sz w:val="20"/>
                <w:szCs w:val="20"/>
                <w:lang w:val="hr-HR"/>
              </w:rPr>
            </w:pPr>
            <w:r w:rsidRPr="00CF47A7">
              <w:rPr>
                <w:rFonts w:cstheme="minorHAnsi"/>
                <w:sz w:val="20"/>
                <w:szCs w:val="20"/>
                <w:lang w:val="hr-HR"/>
              </w:rPr>
              <w:t>Pierce, Allison;  Doodley, Jenny: Career Paths: Museum Management &amp; Curatorship, Express Publishing</w:t>
            </w:r>
          </w:p>
          <w:p w14:paraId="49620988" w14:textId="77777777" w:rsidR="00F44BC4" w:rsidRPr="00CF47A7" w:rsidRDefault="00F44BC4" w:rsidP="00F44BC4">
            <w:pPr>
              <w:rPr>
                <w:rFonts w:cstheme="minorHAnsi"/>
                <w:sz w:val="20"/>
                <w:szCs w:val="20"/>
                <w:lang w:val="hr-HR"/>
              </w:rPr>
            </w:pPr>
            <w:r w:rsidRPr="00CF47A7">
              <w:rPr>
                <w:rFonts w:cstheme="minorHAnsi"/>
                <w:sz w:val="20"/>
                <w:szCs w:val="20"/>
                <w:lang w:val="hr-HR"/>
              </w:rPr>
              <w:t>Evans, Virginia; Doodley, Jenny; Roger, Bloom, Max: Career Paths: Public Relations, Express Publishing</w:t>
            </w:r>
          </w:p>
          <w:p w14:paraId="51149466" w14:textId="77777777" w:rsidR="00F44BC4" w:rsidRPr="00CF47A7" w:rsidRDefault="00F44BC4" w:rsidP="00F44BC4">
            <w:pPr>
              <w:rPr>
                <w:rFonts w:cstheme="minorHAnsi"/>
                <w:sz w:val="20"/>
                <w:szCs w:val="20"/>
                <w:lang w:val="hr-HR"/>
              </w:rPr>
            </w:pPr>
            <w:r w:rsidRPr="00CF47A7">
              <w:rPr>
                <w:rFonts w:cstheme="minorHAnsi"/>
                <w:sz w:val="20"/>
                <w:szCs w:val="20"/>
                <w:lang w:val="hr-HR"/>
              </w:rPr>
              <w:t>Evans, Virginia; Doodley, Jenny; Roger,Graham, Alan: Career Paths: Sports, Express Publishing</w:t>
            </w:r>
          </w:p>
          <w:p w14:paraId="1D8DFFC6" w14:textId="77777777" w:rsidR="00F44BC4" w:rsidRPr="00CF47A7" w:rsidRDefault="00F44BC4" w:rsidP="00F44BC4">
            <w:pPr>
              <w:rPr>
                <w:rFonts w:cstheme="minorHAnsi"/>
                <w:sz w:val="20"/>
                <w:szCs w:val="20"/>
                <w:lang w:val="hr-HR"/>
              </w:rPr>
            </w:pPr>
            <w:r w:rsidRPr="00CF47A7">
              <w:rPr>
                <w:rFonts w:cstheme="minorHAnsi"/>
                <w:sz w:val="20"/>
                <w:szCs w:val="20"/>
                <w:lang w:val="hr-HR"/>
              </w:rPr>
              <w:t>Evans, Virginia; Doodley, Jenny; Garza, Veronica: Career Paths: Tourism, Express Publishing</w:t>
            </w:r>
          </w:p>
          <w:p w14:paraId="6B9A05ED" w14:textId="77777777" w:rsidR="00F44BC4" w:rsidRPr="00CF47A7" w:rsidRDefault="00F44BC4" w:rsidP="00F44BC4">
            <w:pPr>
              <w:rPr>
                <w:rFonts w:cstheme="minorHAnsi"/>
                <w:sz w:val="20"/>
                <w:szCs w:val="20"/>
                <w:lang w:val="hr-HR"/>
              </w:rPr>
            </w:pPr>
            <w:r w:rsidRPr="00CF47A7">
              <w:rPr>
                <w:rFonts w:cstheme="minorHAnsi"/>
                <w:sz w:val="20"/>
                <w:szCs w:val="20"/>
                <w:lang w:val="hr-HR"/>
              </w:rPr>
              <w:t>Evans, Virginia; Doodley, Jenny; Wheeler Alan: Career Paths: Worldwide Sports Events, Express Publishing</w:t>
            </w:r>
          </w:p>
          <w:p w14:paraId="0EE23B61" w14:textId="77777777" w:rsidR="00F44BC4" w:rsidRPr="00CF47A7" w:rsidRDefault="00F44BC4" w:rsidP="00F44BC4">
            <w:pPr>
              <w:rPr>
                <w:rFonts w:cstheme="minorHAnsi"/>
                <w:sz w:val="20"/>
                <w:szCs w:val="20"/>
                <w:lang w:val="hr-HR"/>
              </w:rPr>
            </w:pPr>
            <w:r w:rsidRPr="00CF47A7">
              <w:rPr>
                <w:rFonts w:cstheme="minorHAnsi"/>
                <w:sz w:val="20"/>
                <w:szCs w:val="20"/>
                <w:lang w:val="hr-HR"/>
              </w:rPr>
              <w:t>Taylor, John; Zeter, Jeff: Career Paths: Business English, Express Publishing</w:t>
            </w:r>
          </w:p>
          <w:p w14:paraId="180CA978" w14:textId="77777777" w:rsidR="00F44BC4" w:rsidRPr="00CF47A7" w:rsidRDefault="00F44BC4" w:rsidP="00F44BC4">
            <w:pPr>
              <w:rPr>
                <w:rFonts w:cstheme="minorHAnsi"/>
                <w:sz w:val="20"/>
                <w:szCs w:val="20"/>
                <w:lang w:val="hr-HR"/>
              </w:rPr>
            </w:pPr>
            <w:r w:rsidRPr="00CF47A7">
              <w:rPr>
                <w:rFonts w:cstheme="minorHAnsi"/>
                <w:sz w:val="20"/>
                <w:szCs w:val="20"/>
                <w:lang w:val="hr-HR"/>
              </w:rPr>
              <w:t>Evans, Virginia; Doodley, Jenny; Brown, Henry: Career Paths: Management I, Express Publishing</w:t>
            </w:r>
          </w:p>
          <w:p w14:paraId="38CE2108" w14:textId="77777777" w:rsidR="00F44BC4" w:rsidRPr="00CF47A7" w:rsidRDefault="00F44BC4" w:rsidP="00F44BC4">
            <w:pPr>
              <w:rPr>
                <w:rFonts w:cstheme="minorHAnsi"/>
                <w:sz w:val="20"/>
                <w:szCs w:val="20"/>
                <w:lang w:val="hr-HR"/>
              </w:rPr>
            </w:pPr>
          </w:p>
          <w:p w14:paraId="56D611D6"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Cjelokupni nastavni materijali potrebni za svladavanje predmeta i polaganje ispita biti će izloženi tijekom predavanja i seminara te objavljeni u okviru e-kolegija na portalu Loomen. </w:t>
            </w:r>
          </w:p>
          <w:p w14:paraId="6D772817" w14:textId="77777777" w:rsidR="00F44BC4" w:rsidRPr="00CF47A7" w:rsidRDefault="00F44BC4" w:rsidP="00F44BC4">
            <w:pPr>
              <w:rPr>
                <w:rFonts w:cstheme="minorHAnsi"/>
                <w:sz w:val="20"/>
                <w:szCs w:val="20"/>
                <w:lang w:val="hr-HR"/>
              </w:rPr>
            </w:pPr>
          </w:p>
        </w:tc>
      </w:tr>
      <w:tr w:rsidR="00F44BC4" w:rsidRPr="00CF47A7" w14:paraId="6E3BD85A" w14:textId="77777777" w:rsidTr="00F44BC4">
        <w:trPr>
          <w:trHeight w:val="432"/>
        </w:trPr>
        <w:tc>
          <w:tcPr>
            <w:tcW w:w="5000" w:type="pct"/>
            <w:gridSpan w:val="10"/>
            <w:vAlign w:val="center"/>
          </w:tcPr>
          <w:p w14:paraId="20977A4E" w14:textId="77777777" w:rsidR="00F44BC4" w:rsidRPr="00CF47A7" w:rsidRDefault="00F44BC4" w:rsidP="00F44BC4">
            <w:pPr>
              <w:rPr>
                <w:rFonts w:cstheme="minorHAnsi"/>
                <w:sz w:val="20"/>
                <w:szCs w:val="20"/>
                <w:lang w:val="hr-HR"/>
              </w:rPr>
            </w:pPr>
            <w:r w:rsidRPr="00CF47A7">
              <w:rPr>
                <w:rFonts w:cstheme="minorHAnsi"/>
                <w:sz w:val="20"/>
                <w:szCs w:val="20"/>
                <w:lang w:val="hr-HR"/>
              </w:rPr>
              <w:t>Dopunska literatura (u trenutku prijave prijedloga studijskog programa)</w:t>
            </w:r>
          </w:p>
        </w:tc>
      </w:tr>
      <w:tr w:rsidR="00F44BC4" w:rsidRPr="00CF47A7" w14:paraId="2524AC83" w14:textId="77777777" w:rsidTr="00F44BC4">
        <w:trPr>
          <w:trHeight w:val="432"/>
        </w:trPr>
        <w:tc>
          <w:tcPr>
            <w:tcW w:w="5000" w:type="pct"/>
            <w:gridSpan w:val="10"/>
            <w:vAlign w:val="center"/>
          </w:tcPr>
          <w:p w14:paraId="08E7E29E" w14:textId="77777777" w:rsidR="00F44BC4" w:rsidRPr="00CF47A7" w:rsidRDefault="00F44BC4" w:rsidP="00F44BC4">
            <w:pPr>
              <w:rPr>
                <w:rFonts w:cstheme="minorHAnsi"/>
                <w:sz w:val="20"/>
                <w:szCs w:val="20"/>
                <w:lang w:val="hr-HR"/>
              </w:rPr>
            </w:pPr>
          </w:p>
          <w:p w14:paraId="42ED8CDB" w14:textId="77777777" w:rsidR="00F44BC4" w:rsidRPr="00CF47A7" w:rsidRDefault="00F44BC4" w:rsidP="00F44BC4">
            <w:pPr>
              <w:rPr>
                <w:rFonts w:cstheme="minorHAnsi"/>
                <w:sz w:val="20"/>
                <w:szCs w:val="20"/>
                <w:lang w:val="hr-HR"/>
              </w:rPr>
            </w:pPr>
            <w:r w:rsidRPr="00CF47A7">
              <w:rPr>
                <w:rFonts w:cstheme="minorHAnsi"/>
                <w:sz w:val="20"/>
                <w:szCs w:val="20"/>
                <w:lang w:val="hr-HR"/>
              </w:rPr>
              <w:t>aktualni, relevantni (didaktizirani) tekstovi objavljeni na webu s područja kulture, medija, menadžmenta</w:t>
            </w:r>
          </w:p>
          <w:p w14:paraId="2E419603" w14:textId="77777777" w:rsidR="00F44BC4" w:rsidRPr="00CF47A7" w:rsidRDefault="00F44BC4" w:rsidP="00F44BC4">
            <w:pPr>
              <w:rPr>
                <w:rFonts w:cstheme="minorHAnsi"/>
                <w:sz w:val="20"/>
                <w:szCs w:val="20"/>
                <w:lang w:val="hr-HR"/>
              </w:rPr>
            </w:pPr>
          </w:p>
        </w:tc>
      </w:tr>
      <w:tr w:rsidR="00F44BC4" w:rsidRPr="00CF47A7" w14:paraId="536FA822" w14:textId="77777777" w:rsidTr="00F44BC4">
        <w:trPr>
          <w:trHeight w:val="432"/>
        </w:trPr>
        <w:tc>
          <w:tcPr>
            <w:tcW w:w="5000" w:type="pct"/>
            <w:gridSpan w:val="10"/>
            <w:vAlign w:val="center"/>
          </w:tcPr>
          <w:p w14:paraId="0AFAD2A5" w14:textId="77777777" w:rsidR="00F44BC4" w:rsidRPr="00CF47A7" w:rsidRDefault="00F44BC4" w:rsidP="00F44BC4">
            <w:pPr>
              <w:rPr>
                <w:rFonts w:cstheme="minorHAnsi"/>
                <w:sz w:val="20"/>
                <w:szCs w:val="20"/>
                <w:lang w:val="hr-HR"/>
              </w:rPr>
            </w:pPr>
            <w:r w:rsidRPr="00CF47A7">
              <w:rPr>
                <w:rFonts w:cstheme="minorHAnsi"/>
                <w:sz w:val="20"/>
                <w:szCs w:val="20"/>
                <w:lang w:val="hr-HR"/>
              </w:rPr>
              <w:t>Načini praćenja kvalitete koji osiguravaju stjecanje izlaznih znanja, vještina i kompetencija</w:t>
            </w:r>
          </w:p>
        </w:tc>
      </w:tr>
      <w:tr w:rsidR="00F44BC4" w:rsidRPr="00CF47A7" w14:paraId="141D1264" w14:textId="77777777" w:rsidTr="00F44BC4">
        <w:trPr>
          <w:trHeight w:val="432"/>
        </w:trPr>
        <w:tc>
          <w:tcPr>
            <w:tcW w:w="5000" w:type="pct"/>
            <w:gridSpan w:val="10"/>
            <w:vAlign w:val="center"/>
          </w:tcPr>
          <w:p w14:paraId="7D91EFEC" w14:textId="77777777" w:rsidR="00F44BC4" w:rsidRPr="00CF47A7" w:rsidRDefault="00F44BC4" w:rsidP="00F44BC4">
            <w:pPr>
              <w:rPr>
                <w:rFonts w:cstheme="minorHAnsi"/>
                <w:sz w:val="20"/>
                <w:szCs w:val="20"/>
                <w:lang w:val="hr-HR"/>
              </w:rPr>
            </w:pPr>
          </w:p>
          <w:p w14:paraId="62AE2D30" w14:textId="77777777" w:rsidR="00F44BC4" w:rsidRPr="00CF47A7" w:rsidRDefault="00F44BC4" w:rsidP="00F44BC4">
            <w:pPr>
              <w:rPr>
                <w:rFonts w:cstheme="minorHAnsi"/>
                <w:sz w:val="20"/>
                <w:szCs w:val="20"/>
                <w:lang w:val="hr-HR"/>
              </w:rPr>
            </w:pPr>
            <w:r w:rsidRPr="00CF47A7">
              <w:rPr>
                <w:rFonts w:cstheme="minorHAnsi"/>
                <w:sz w:val="20"/>
                <w:szCs w:val="20"/>
                <w:lang w:val="hr-HR"/>
              </w:rPr>
              <w:t>Interna evaluacija na razini Sveučilišta J. J. Strossmayera u Osijeku.</w:t>
            </w:r>
          </w:p>
          <w:p w14:paraId="4F087F66" w14:textId="77777777" w:rsidR="00F44BC4" w:rsidRPr="00CF47A7" w:rsidRDefault="00F44BC4" w:rsidP="00F44BC4">
            <w:pPr>
              <w:rPr>
                <w:rFonts w:cstheme="minorHAnsi"/>
                <w:sz w:val="20"/>
                <w:szCs w:val="20"/>
                <w:lang w:val="hr-HR"/>
              </w:rPr>
            </w:pPr>
            <w:r w:rsidRPr="00CF47A7">
              <w:rPr>
                <w:rFonts w:cstheme="minorHAnsi"/>
                <w:sz w:val="20"/>
                <w:szCs w:val="20"/>
                <w:lang w:val="hr-HR"/>
              </w:rPr>
              <w:t>Vođenje evidencije o studentskom pohađanju kolegijskih predavanja, izvršenim obvezama te rezultatima kolokvija i/ili pismenog dijela ispita.</w:t>
            </w:r>
          </w:p>
          <w:p w14:paraId="140C5AA7" w14:textId="77777777" w:rsidR="00F44BC4" w:rsidRPr="00CF47A7" w:rsidRDefault="00F44BC4" w:rsidP="00F44BC4">
            <w:pPr>
              <w:rPr>
                <w:rFonts w:cstheme="minorHAnsi"/>
                <w:sz w:val="20"/>
                <w:szCs w:val="20"/>
                <w:lang w:val="hr-HR"/>
              </w:rPr>
            </w:pPr>
            <w:r w:rsidRPr="00CF47A7">
              <w:rPr>
                <w:rFonts w:cstheme="minorHAnsi"/>
                <w:sz w:val="20"/>
                <w:szCs w:val="20"/>
                <w:lang w:val="hr-HR"/>
              </w:rPr>
              <w:t>Primjena stečenog znanja u okviru ovog kolegija u sljedećem semestru</w:t>
            </w:r>
          </w:p>
          <w:p w14:paraId="38FE700A" w14:textId="77777777" w:rsidR="00F44BC4" w:rsidRPr="00CF47A7" w:rsidRDefault="00F44BC4" w:rsidP="00F44BC4">
            <w:pPr>
              <w:rPr>
                <w:rFonts w:cstheme="minorHAnsi"/>
                <w:sz w:val="20"/>
                <w:szCs w:val="20"/>
                <w:lang w:val="hr-HR"/>
              </w:rPr>
            </w:pPr>
          </w:p>
        </w:tc>
      </w:tr>
    </w:tbl>
    <w:p w14:paraId="3A57493D" w14:textId="77777777" w:rsidR="00F44BC4" w:rsidRPr="00CF47A7" w:rsidRDefault="00F44BC4" w:rsidP="00F44BC4">
      <w:pPr>
        <w:rPr>
          <w:rFonts w:cstheme="minorHAnsi"/>
          <w:sz w:val="20"/>
          <w:szCs w:val="20"/>
          <w:lang w:val="hr-HR"/>
        </w:rPr>
      </w:pPr>
    </w:p>
    <w:p w14:paraId="41A18ADE" w14:textId="77777777" w:rsidR="00F44BC4" w:rsidRPr="00CF47A7" w:rsidRDefault="00F44BC4" w:rsidP="00F44BC4">
      <w:pPr>
        <w:rPr>
          <w:rFonts w:cstheme="minorHAnsi"/>
          <w:sz w:val="20"/>
          <w:szCs w:val="20"/>
          <w:lang w:val="hr-HR"/>
        </w:rPr>
      </w:pPr>
    </w:p>
    <w:p w14:paraId="6D593B17" w14:textId="77777777" w:rsidR="00F44BC4" w:rsidRPr="00CF47A7" w:rsidRDefault="00F44BC4" w:rsidP="00F44BC4">
      <w:pPr>
        <w:rPr>
          <w:rFonts w:cstheme="minorHAnsi"/>
          <w:sz w:val="20"/>
          <w:szCs w:val="20"/>
          <w:lang w:val="hr-HR"/>
        </w:rPr>
      </w:pPr>
    </w:p>
    <w:p w14:paraId="133CD666" w14:textId="77777777" w:rsidR="00F44BC4" w:rsidRPr="00CF47A7" w:rsidRDefault="00F44BC4" w:rsidP="00F44BC4">
      <w:pPr>
        <w:rPr>
          <w:rFonts w:cstheme="minorHAnsi"/>
          <w:sz w:val="20"/>
          <w:szCs w:val="20"/>
          <w:lang w:val="hr-HR"/>
        </w:rPr>
      </w:pPr>
    </w:p>
    <w:p w14:paraId="1FF9B00B" w14:textId="77777777" w:rsidR="00F44BC4" w:rsidRPr="00CF47A7" w:rsidRDefault="00F44BC4" w:rsidP="00F44BC4">
      <w:pPr>
        <w:rPr>
          <w:rFonts w:cstheme="minorHAnsi"/>
          <w:sz w:val="20"/>
          <w:szCs w:val="20"/>
          <w:lang w:val="hr-HR"/>
        </w:rPr>
      </w:pPr>
      <w:r w:rsidRPr="00CF47A7">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4"/>
        <w:gridCol w:w="3654"/>
        <w:gridCol w:w="2810"/>
      </w:tblGrid>
      <w:tr w:rsidR="00F44BC4" w:rsidRPr="00CF47A7" w14:paraId="549480F6" w14:textId="77777777" w:rsidTr="00F44BC4">
        <w:trPr>
          <w:trHeight w:hRule="exact" w:val="405"/>
        </w:trPr>
        <w:tc>
          <w:tcPr>
            <w:tcW w:w="5000" w:type="pct"/>
            <w:gridSpan w:val="3"/>
            <w:shd w:val="clear" w:color="auto" w:fill="auto"/>
            <w:vAlign w:val="center"/>
          </w:tcPr>
          <w:p w14:paraId="48E3572F"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Opće informacije</w:t>
            </w:r>
          </w:p>
        </w:tc>
      </w:tr>
      <w:tr w:rsidR="00F44BC4" w:rsidRPr="00CF47A7" w14:paraId="150CEE03" w14:textId="77777777" w:rsidTr="00F44BC4">
        <w:trPr>
          <w:trHeight w:val="405"/>
        </w:trPr>
        <w:tc>
          <w:tcPr>
            <w:tcW w:w="1715" w:type="pct"/>
            <w:vAlign w:val="center"/>
          </w:tcPr>
          <w:p w14:paraId="602443DE" w14:textId="77777777" w:rsidR="00F44BC4" w:rsidRPr="00CF47A7" w:rsidRDefault="00F44BC4" w:rsidP="00F44BC4">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6A4C8811" w14:textId="77777777" w:rsidR="00F44BC4" w:rsidRPr="00CF47A7" w:rsidRDefault="00F44BC4" w:rsidP="00F44BC4">
            <w:pPr>
              <w:rPr>
                <w:rFonts w:cstheme="minorHAnsi"/>
                <w:sz w:val="20"/>
                <w:szCs w:val="20"/>
                <w:lang w:val="hr-HR"/>
              </w:rPr>
            </w:pPr>
            <w:r w:rsidRPr="00CF47A7">
              <w:rPr>
                <w:rFonts w:cstheme="minorHAnsi"/>
                <w:sz w:val="20"/>
                <w:szCs w:val="20"/>
                <w:lang w:val="hr-HR"/>
              </w:rPr>
              <w:t>Tjelesna i zdravstvena kultura 1</w:t>
            </w:r>
          </w:p>
        </w:tc>
      </w:tr>
      <w:tr w:rsidR="00F44BC4" w:rsidRPr="00CF47A7" w14:paraId="3DF62843" w14:textId="77777777" w:rsidTr="00F44BC4">
        <w:trPr>
          <w:trHeight w:val="259"/>
        </w:trPr>
        <w:tc>
          <w:tcPr>
            <w:tcW w:w="1715" w:type="pct"/>
            <w:shd w:val="clear" w:color="auto" w:fill="auto"/>
            <w:vAlign w:val="center"/>
          </w:tcPr>
          <w:p w14:paraId="2C13A9E8" w14:textId="77777777" w:rsidR="00F44BC4" w:rsidRPr="00CF47A7" w:rsidRDefault="00F44BC4" w:rsidP="00F44BC4">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0969E155" w14:textId="554FDCFC" w:rsidR="00F44BC4" w:rsidRPr="00CF47A7" w:rsidRDefault="00F44BC4" w:rsidP="00F44BC4">
            <w:pPr>
              <w:rPr>
                <w:rFonts w:cstheme="minorHAnsi"/>
                <w:sz w:val="20"/>
                <w:szCs w:val="20"/>
                <w:lang w:val="hr-HR"/>
              </w:rPr>
            </w:pPr>
            <w:r w:rsidRPr="00CF47A7">
              <w:rPr>
                <w:rFonts w:cstheme="minorHAnsi"/>
                <w:sz w:val="20"/>
                <w:szCs w:val="20"/>
                <w:lang w:val="hr-HR"/>
              </w:rPr>
              <w:t xml:space="preserve">Zoran Pupovac, </w:t>
            </w:r>
            <w:r w:rsidR="00214A11">
              <w:rPr>
                <w:rFonts w:cstheme="minorHAnsi"/>
                <w:sz w:val="20"/>
                <w:szCs w:val="20"/>
                <w:lang w:val="hr-HR"/>
              </w:rPr>
              <w:t>naslovni</w:t>
            </w:r>
            <w:r w:rsidR="00CF7DB8">
              <w:rPr>
                <w:rFonts w:cstheme="minorHAnsi"/>
                <w:sz w:val="20"/>
                <w:szCs w:val="20"/>
                <w:lang w:val="hr-HR"/>
              </w:rPr>
              <w:t xml:space="preserve"> viši</w:t>
            </w:r>
            <w:r w:rsidR="00214A11">
              <w:rPr>
                <w:rFonts w:cstheme="minorHAnsi"/>
                <w:sz w:val="20"/>
                <w:szCs w:val="20"/>
                <w:lang w:val="hr-HR"/>
              </w:rPr>
              <w:t xml:space="preserve"> </w:t>
            </w:r>
            <w:r w:rsidRPr="00CF47A7">
              <w:rPr>
                <w:rFonts w:cstheme="minorHAnsi"/>
                <w:sz w:val="20"/>
                <w:szCs w:val="20"/>
                <w:lang w:val="hr-HR"/>
              </w:rPr>
              <w:t xml:space="preserve">predavač </w:t>
            </w:r>
          </w:p>
        </w:tc>
      </w:tr>
      <w:tr w:rsidR="00F44BC4" w:rsidRPr="00CF47A7" w14:paraId="2526E897" w14:textId="77777777" w:rsidTr="00F44BC4">
        <w:trPr>
          <w:trHeight w:val="405"/>
        </w:trPr>
        <w:tc>
          <w:tcPr>
            <w:tcW w:w="1715" w:type="pct"/>
            <w:vAlign w:val="center"/>
          </w:tcPr>
          <w:p w14:paraId="27735687" w14:textId="77777777" w:rsidR="00F44BC4" w:rsidRPr="00CF47A7" w:rsidRDefault="00F44BC4" w:rsidP="00F44BC4">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0ECB37C3" w14:textId="77777777" w:rsidR="00F44BC4" w:rsidRPr="00CF47A7" w:rsidRDefault="00F44BC4" w:rsidP="00F44BC4">
            <w:pPr>
              <w:rPr>
                <w:rFonts w:cstheme="minorHAnsi"/>
                <w:sz w:val="20"/>
                <w:szCs w:val="20"/>
                <w:lang w:val="hr-HR"/>
              </w:rPr>
            </w:pPr>
            <w:r w:rsidRPr="00CF47A7">
              <w:rPr>
                <w:rFonts w:cstheme="minorHAnsi"/>
                <w:sz w:val="20"/>
                <w:szCs w:val="20"/>
                <w:lang w:val="hr-HR"/>
              </w:rPr>
              <w:t>-----</w:t>
            </w:r>
          </w:p>
        </w:tc>
      </w:tr>
      <w:tr w:rsidR="00F44BC4" w:rsidRPr="00CF47A7" w14:paraId="207B5BA2" w14:textId="77777777" w:rsidTr="00F44BC4">
        <w:trPr>
          <w:trHeight w:val="405"/>
        </w:trPr>
        <w:tc>
          <w:tcPr>
            <w:tcW w:w="1715" w:type="pct"/>
            <w:vAlign w:val="center"/>
          </w:tcPr>
          <w:p w14:paraId="60B5BDE6" w14:textId="77777777" w:rsidR="00F44BC4" w:rsidRPr="00CF47A7" w:rsidRDefault="00F44BC4" w:rsidP="00F44BC4">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3743009D" w14:textId="58260EBC" w:rsidR="00F44BC4" w:rsidRPr="00CF47A7" w:rsidRDefault="00F44BC4" w:rsidP="00F44BC4">
            <w:pPr>
              <w:rPr>
                <w:rFonts w:cstheme="minorHAnsi"/>
                <w:sz w:val="20"/>
                <w:szCs w:val="20"/>
                <w:lang w:val="hr-HR"/>
              </w:rPr>
            </w:pPr>
            <w:r w:rsidRPr="00CF47A7">
              <w:rPr>
                <w:rFonts w:cstheme="minorHAnsi"/>
                <w:sz w:val="20"/>
                <w:szCs w:val="20"/>
                <w:lang w:val="hr-HR"/>
              </w:rPr>
              <w:t>P</w:t>
            </w:r>
            <w:r w:rsidR="00214A11">
              <w:rPr>
                <w:rFonts w:cstheme="minorHAnsi"/>
                <w:sz w:val="20"/>
                <w:szCs w:val="20"/>
                <w:lang w:val="hr-HR"/>
              </w:rPr>
              <w:t>rije</w:t>
            </w:r>
            <w:r w:rsidRPr="00CF47A7">
              <w:rPr>
                <w:rFonts w:cstheme="minorHAnsi"/>
                <w:sz w:val="20"/>
                <w:szCs w:val="20"/>
                <w:lang w:val="hr-HR"/>
              </w:rPr>
              <w:t>diplomski sveučilišni studij Kultura, mediji i menadžment</w:t>
            </w:r>
          </w:p>
        </w:tc>
      </w:tr>
      <w:tr w:rsidR="00F44BC4" w:rsidRPr="00CF47A7" w14:paraId="4E0731C8" w14:textId="77777777" w:rsidTr="00F44BC4">
        <w:trPr>
          <w:trHeight w:val="405"/>
        </w:trPr>
        <w:tc>
          <w:tcPr>
            <w:tcW w:w="1715" w:type="pct"/>
            <w:vAlign w:val="center"/>
          </w:tcPr>
          <w:p w14:paraId="37770C1A" w14:textId="77777777" w:rsidR="00F44BC4" w:rsidRPr="00CF47A7" w:rsidRDefault="00F44BC4" w:rsidP="00F44BC4">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6D180866" w14:textId="77777777" w:rsidR="00F44BC4" w:rsidRPr="00CF47A7" w:rsidRDefault="00F44BC4" w:rsidP="00F44BC4">
            <w:pPr>
              <w:rPr>
                <w:rFonts w:cstheme="minorHAnsi"/>
                <w:sz w:val="20"/>
                <w:szCs w:val="20"/>
                <w:lang w:val="hr-HR"/>
              </w:rPr>
            </w:pPr>
            <w:r w:rsidRPr="00CF47A7">
              <w:rPr>
                <w:rFonts w:cstheme="minorHAnsi"/>
                <w:sz w:val="20"/>
                <w:szCs w:val="20"/>
                <w:lang w:val="hr-HR"/>
              </w:rPr>
              <w:t>BAKM-15</w:t>
            </w:r>
          </w:p>
        </w:tc>
      </w:tr>
      <w:tr w:rsidR="00F44BC4" w:rsidRPr="00CF47A7" w14:paraId="1FD5C718" w14:textId="77777777" w:rsidTr="00F44BC4">
        <w:trPr>
          <w:trHeight w:val="405"/>
        </w:trPr>
        <w:tc>
          <w:tcPr>
            <w:tcW w:w="1715" w:type="pct"/>
            <w:vAlign w:val="center"/>
          </w:tcPr>
          <w:p w14:paraId="050DA1E6" w14:textId="77777777" w:rsidR="00F44BC4" w:rsidRPr="00CF47A7" w:rsidRDefault="00F44BC4" w:rsidP="00F44BC4">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770898AB" w14:textId="77777777" w:rsidR="00F44BC4" w:rsidRPr="00CF47A7" w:rsidRDefault="00F44BC4" w:rsidP="00F44BC4">
            <w:pPr>
              <w:rPr>
                <w:rFonts w:cstheme="minorHAnsi"/>
                <w:sz w:val="20"/>
                <w:szCs w:val="20"/>
                <w:lang w:val="hr-HR"/>
              </w:rPr>
            </w:pPr>
            <w:r w:rsidRPr="00CF47A7">
              <w:rPr>
                <w:rFonts w:cstheme="minorHAnsi"/>
                <w:sz w:val="20"/>
                <w:szCs w:val="20"/>
                <w:lang w:val="hr-HR"/>
              </w:rPr>
              <w:t>Obavezni predmet</w:t>
            </w:r>
          </w:p>
        </w:tc>
      </w:tr>
      <w:tr w:rsidR="00F44BC4" w:rsidRPr="00CF47A7" w14:paraId="2E7AA87A" w14:textId="77777777" w:rsidTr="00F44BC4">
        <w:trPr>
          <w:trHeight w:val="405"/>
        </w:trPr>
        <w:tc>
          <w:tcPr>
            <w:tcW w:w="1715" w:type="pct"/>
            <w:vAlign w:val="center"/>
          </w:tcPr>
          <w:p w14:paraId="674397A4" w14:textId="77777777" w:rsidR="00F44BC4" w:rsidRPr="00CF47A7" w:rsidRDefault="00F44BC4" w:rsidP="00F44BC4">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271D6A10" w14:textId="77777777" w:rsidR="00F44BC4" w:rsidRPr="00CF47A7" w:rsidRDefault="00F44BC4" w:rsidP="00F44BC4">
            <w:pPr>
              <w:rPr>
                <w:rFonts w:cstheme="minorHAnsi"/>
                <w:sz w:val="20"/>
                <w:szCs w:val="20"/>
                <w:lang w:val="hr-HR"/>
              </w:rPr>
            </w:pPr>
            <w:r w:rsidRPr="00CF47A7">
              <w:rPr>
                <w:rFonts w:cstheme="minorHAnsi"/>
                <w:sz w:val="20"/>
                <w:szCs w:val="20"/>
                <w:lang w:val="hr-HR"/>
              </w:rPr>
              <w:t>1.godina</w:t>
            </w:r>
          </w:p>
        </w:tc>
      </w:tr>
      <w:tr w:rsidR="00F44BC4" w:rsidRPr="00CF47A7" w14:paraId="73BBED0D" w14:textId="77777777" w:rsidTr="00F44BC4">
        <w:trPr>
          <w:trHeight w:val="255"/>
        </w:trPr>
        <w:tc>
          <w:tcPr>
            <w:tcW w:w="1715" w:type="pct"/>
            <w:vMerge w:val="restart"/>
            <w:vAlign w:val="center"/>
          </w:tcPr>
          <w:p w14:paraId="329E20CB" w14:textId="77777777" w:rsidR="00F44BC4" w:rsidRPr="00CF47A7" w:rsidRDefault="00F44BC4" w:rsidP="00F44BC4">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775CE8BB" w14:textId="77777777" w:rsidR="00F44BC4" w:rsidRPr="00CF47A7" w:rsidRDefault="00F44BC4" w:rsidP="00F44BC4">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425937BC" w14:textId="77777777" w:rsidR="00F44BC4" w:rsidRPr="00CF47A7" w:rsidRDefault="00F44BC4" w:rsidP="00F44BC4">
            <w:pPr>
              <w:rPr>
                <w:rFonts w:cstheme="minorHAnsi"/>
                <w:sz w:val="20"/>
                <w:szCs w:val="20"/>
                <w:lang w:val="hr-HR"/>
              </w:rPr>
            </w:pPr>
            <w:r w:rsidRPr="00CF47A7">
              <w:rPr>
                <w:rFonts w:cstheme="minorHAnsi"/>
                <w:sz w:val="20"/>
                <w:szCs w:val="20"/>
                <w:lang w:val="hr-HR"/>
              </w:rPr>
              <w:t>1</w:t>
            </w:r>
          </w:p>
        </w:tc>
      </w:tr>
      <w:tr w:rsidR="00F44BC4" w:rsidRPr="00CF47A7" w14:paraId="2B51AE2A" w14:textId="77777777" w:rsidTr="00F44BC4">
        <w:trPr>
          <w:trHeight w:val="255"/>
        </w:trPr>
        <w:tc>
          <w:tcPr>
            <w:tcW w:w="1715" w:type="pct"/>
            <w:vMerge/>
            <w:vAlign w:val="center"/>
          </w:tcPr>
          <w:p w14:paraId="0B82100D" w14:textId="77777777" w:rsidR="00F44BC4" w:rsidRPr="00CF47A7" w:rsidRDefault="00F44BC4" w:rsidP="00F44BC4">
            <w:pPr>
              <w:rPr>
                <w:rFonts w:cstheme="minorHAnsi"/>
                <w:sz w:val="20"/>
                <w:szCs w:val="20"/>
                <w:lang w:val="hr-HR"/>
              </w:rPr>
            </w:pPr>
          </w:p>
        </w:tc>
        <w:tc>
          <w:tcPr>
            <w:tcW w:w="1857" w:type="pct"/>
            <w:vAlign w:val="center"/>
          </w:tcPr>
          <w:p w14:paraId="17AE6DCF" w14:textId="77777777" w:rsidR="00F44BC4" w:rsidRPr="00CF47A7" w:rsidRDefault="00F44BC4" w:rsidP="00F44BC4">
            <w:pPr>
              <w:rPr>
                <w:rFonts w:cstheme="minorHAnsi"/>
                <w:sz w:val="20"/>
                <w:szCs w:val="20"/>
                <w:lang w:val="hr-HR"/>
              </w:rPr>
            </w:pPr>
            <w:r w:rsidRPr="00CF47A7">
              <w:rPr>
                <w:rFonts w:cstheme="minorHAnsi"/>
                <w:sz w:val="20"/>
                <w:szCs w:val="20"/>
                <w:lang w:val="hr-HR"/>
              </w:rPr>
              <w:t>Broj sati (P+V+S)</w:t>
            </w:r>
          </w:p>
        </w:tc>
        <w:tc>
          <w:tcPr>
            <w:tcW w:w="1428" w:type="pct"/>
            <w:vAlign w:val="center"/>
          </w:tcPr>
          <w:p w14:paraId="19B762B0" w14:textId="77777777" w:rsidR="00F44BC4" w:rsidRPr="00CF47A7" w:rsidRDefault="00F44BC4" w:rsidP="00F44BC4">
            <w:pPr>
              <w:rPr>
                <w:rFonts w:cstheme="minorHAnsi"/>
                <w:sz w:val="20"/>
                <w:szCs w:val="20"/>
                <w:lang w:val="hr-HR"/>
              </w:rPr>
            </w:pPr>
            <w:r w:rsidRPr="00CF47A7">
              <w:rPr>
                <w:rFonts w:cstheme="minorHAnsi"/>
                <w:sz w:val="20"/>
                <w:szCs w:val="20"/>
                <w:lang w:val="hr-HR"/>
              </w:rPr>
              <w:t>30 (10+20+0)</w:t>
            </w:r>
          </w:p>
        </w:tc>
      </w:tr>
    </w:tbl>
    <w:p w14:paraId="77934BE2" w14:textId="77777777" w:rsidR="00F44BC4" w:rsidRPr="00CF47A7" w:rsidRDefault="00F44BC4" w:rsidP="00F44BC4">
      <w:pPr>
        <w:rPr>
          <w:rFonts w:cstheme="minorHAnsi"/>
          <w:sz w:val="20"/>
          <w:szCs w:val="20"/>
          <w:lang w:val="hr-HR"/>
        </w:rPr>
      </w:pPr>
    </w:p>
    <w:tbl>
      <w:tblPr>
        <w:tblW w:w="5267" w:type="pct"/>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141"/>
        <w:gridCol w:w="1725"/>
        <w:gridCol w:w="444"/>
        <w:gridCol w:w="1123"/>
        <w:gridCol w:w="244"/>
        <w:gridCol w:w="1191"/>
        <w:gridCol w:w="428"/>
        <w:gridCol w:w="891"/>
        <w:gridCol w:w="793"/>
        <w:gridCol w:w="170"/>
        <w:gridCol w:w="250"/>
        <w:gridCol w:w="1969"/>
        <w:gridCol w:w="564"/>
        <w:gridCol w:w="74"/>
      </w:tblGrid>
      <w:tr w:rsidR="00F44BC4" w:rsidRPr="00CF47A7" w14:paraId="6F53D1CC" w14:textId="77777777" w:rsidTr="001F463E">
        <w:trPr>
          <w:gridAfter w:val="1"/>
          <w:wAfter w:w="37" w:type="pct"/>
          <w:trHeight w:hRule="exact" w:val="288"/>
        </w:trPr>
        <w:tc>
          <w:tcPr>
            <w:tcW w:w="4963" w:type="pct"/>
            <w:gridSpan w:val="13"/>
            <w:shd w:val="clear" w:color="auto" w:fill="auto"/>
            <w:vAlign w:val="center"/>
          </w:tcPr>
          <w:p w14:paraId="68D31A01" w14:textId="77777777" w:rsidR="00F44BC4" w:rsidRPr="00CF47A7" w:rsidRDefault="00F44BC4" w:rsidP="00F44BC4">
            <w:pPr>
              <w:rPr>
                <w:rFonts w:cstheme="minorHAnsi"/>
                <w:sz w:val="20"/>
                <w:szCs w:val="20"/>
                <w:lang w:val="hr-HR"/>
              </w:rPr>
            </w:pPr>
            <w:r w:rsidRPr="00CF47A7">
              <w:rPr>
                <w:rFonts w:cstheme="minorHAnsi"/>
                <w:sz w:val="20"/>
                <w:szCs w:val="20"/>
                <w:lang w:val="hr-HR"/>
              </w:rPr>
              <w:t>1. OPIS PREDMETA</w:t>
            </w:r>
          </w:p>
          <w:p w14:paraId="059990C7" w14:textId="77777777" w:rsidR="00F44BC4" w:rsidRPr="00CF47A7" w:rsidRDefault="00F44BC4" w:rsidP="00F44BC4">
            <w:pPr>
              <w:rPr>
                <w:rFonts w:cstheme="minorHAnsi"/>
                <w:sz w:val="20"/>
                <w:szCs w:val="20"/>
                <w:lang w:val="hr-HR"/>
              </w:rPr>
            </w:pPr>
          </w:p>
        </w:tc>
      </w:tr>
      <w:tr w:rsidR="00F44BC4" w:rsidRPr="00CF47A7" w14:paraId="25E0E96C" w14:textId="77777777" w:rsidTr="001F463E">
        <w:trPr>
          <w:gridAfter w:val="1"/>
          <w:wAfter w:w="37" w:type="pct"/>
          <w:trHeight w:hRule="exact" w:val="288"/>
        </w:trPr>
        <w:tc>
          <w:tcPr>
            <w:tcW w:w="4963" w:type="pct"/>
            <w:gridSpan w:val="13"/>
            <w:shd w:val="clear" w:color="auto" w:fill="auto"/>
            <w:vAlign w:val="center"/>
          </w:tcPr>
          <w:p w14:paraId="7DA45F17" w14:textId="77777777" w:rsidR="00F44BC4" w:rsidRPr="00CF47A7" w:rsidRDefault="00F44BC4" w:rsidP="00F44BC4">
            <w:pPr>
              <w:rPr>
                <w:rFonts w:cstheme="minorHAnsi"/>
                <w:sz w:val="20"/>
                <w:szCs w:val="20"/>
                <w:lang w:val="hr-HR"/>
              </w:rPr>
            </w:pPr>
            <w:r w:rsidRPr="00CF47A7">
              <w:rPr>
                <w:rFonts w:cstheme="minorHAnsi"/>
                <w:sz w:val="20"/>
                <w:szCs w:val="20"/>
                <w:lang w:val="hr-HR"/>
              </w:rPr>
              <w:t>Ciljevi predmeta</w:t>
            </w:r>
          </w:p>
        </w:tc>
      </w:tr>
      <w:tr w:rsidR="00F44BC4" w:rsidRPr="00CF47A7" w14:paraId="44426870" w14:textId="77777777" w:rsidTr="001F463E">
        <w:trPr>
          <w:gridAfter w:val="1"/>
          <w:wAfter w:w="37" w:type="pct"/>
          <w:trHeight w:val="432"/>
        </w:trPr>
        <w:tc>
          <w:tcPr>
            <w:tcW w:w="4963" w:type="pct"/>
            <w:gridSpan w:val="13"/>
            <w:vAlign w:val="center"/>
          </w:tcPr>
          <w:p w14:paraId="406795A6" w14:textId="77777777" w:rsidR="00F44BC4" w:rsidRPr="00CF47A7" w:rsidRDefault="00F44BC4" w:rsidP="00F44BC4">
            <w:pPr>
              <w:rPr>
                <w:rFonts w:cstheme="minorHAnsi"/>
                <w:sz w:val="20"/>
                <w:szCs w:val="20"/>
                <w:lang w:val="hr-HR"/>
              </w:rPr>
            </w:pPr>
            <w:r w:rsidRPr="00CF47A7">
              <w:rPr>
                <w:rFonts w:cstheme="minorHAnsi"/>
                <w:sz w:val="20"/>
                <w:szCs w:val="20"/>
                <w:lang w:val="hr-HR"/>
              </w:rPr>
              <w:t>Cilj predmeta Tjelesne i zdravstvene kulture je, uz podizanje svijesti o važnosti tjelesne i zdravstvene kulture, očuvanje već stečenih i usvajanje novih motoričkih znanja i vještina u svrhu utjecaja na antropološke karakteristike (motorička obilježja, motoričke, funkcionalne, kognitivne i konativne sposobnosti) te unaprjeđenje zdravlja i radne sposobnosti, zadovoljenje potrebe za kretanjem, osposobljavanje studenata za racionalno, sadržajno korištenje i provođenje slobodnog vremena te pripomoć kvalitetnom životu u mladosti, zrelosti i starosti.</w:t>
            </w:r>
          </w:p>
          <w:p w14:paraId="60E4CABC" w14:textId="77777777" w:rsidR="00F44BC4" w:rsidRPr="00CF47A7" w:rsidRDefault="00F44BC4" w:rsidP="00F44BC4">
            <w:pPr>
              <w:rPr>
                <w:rFonts w:cstheme="minorHAnsi"/>
                <w:sz w:val="20"/>
                <w:szCs w:val="20"/>
                <w:lang w:val="hr-HR"/>
              </w:rPr>
            </w:pPr>
          </w:p>
        </w:tc>
      </w:tr>
      <w:tr w:rsidR="00F44BC4" w:rsidRPr="00CF47A7" w14:paraId="0F10CEEC" w14:textId="77777777" w:rsidTr="001F463E">
        <w:trPr>
          <w:gridAfter w:val="1"/>
          <w:wAfter w:w="37" w:type="pct"/>
          <w:trHeight w:val="432"/>
        </w:trPr>
        <w:tc>
          <w:tcPr>
            <w:tcW w:w="4963" w:type="pct"/>
            <w:gridSpan w:val="13"/>
            <w:vAlign w:val="center"/>
          </w:tcPr>
          <w:p w14:paraId="42AD57DF" w14:textId="77777777" w:rsidR="00F44BC4" w:rsidRPr="00CF47A7" w:rsidRDefault="00F44BC4" w:rsidP="00F44BC4">
            <w:pPr>
              <w:rPr>
                <w:rFonts w:cstheme="minorHAnsi"/>
                <w:sz w:val="20"/>
                <w:szCs w:val="20"/>
                <w:lang w:val="hr-HR"/>
              </w:rPr>
            </w:pPr>
            <w:r w:rsidRPr="00CF47A7">
              <w:rPr>
                <w:rFonts w:cstheme="minorHAnsi"/>
                <w:sz w:val="20"/>
                <w:szCs w:val="20"/>
                <w:lang w:val="hr-HR"/>
              </w:rPr>
              <w:t>Uvjeti za upis predmeta</w:t>
            </w:r>
          </w:p>
        </w:tc>
      </w:tr>
      <w:tr w:rsidR="00F44BC4" w:rsidRPr="00CF47A7" w14:paraId="356DA448" w14:textId="77777777" w:rsidTr="001F463E">
        <w:trPr>
          <w:gridAfter w:val="1"/>
          <w:wAfter w:w="37" w:type="pct"/>
          <w:trHeight w:val="188"/>
        </w:trPr>
        <w:tc>
          <w:tcPr>
            <w:tcW w:w="4963" w:type="pct"/>
            <w:gridSpan w:val="13"/>
            <w:vAlign w:val="center"/>
          </w:tcPr>
          <w:p w14:paraId="12DEDD19" w14:textId="1C201DED" w:rsidR="00F44BC4" w:rsidRPr="00CF47A7" w:rsidRDefault="00F44BC4" w:rsidP="00F44BC4">
            <w:pPr>
              <w:rPr>
                <w:rFonts w:cstheme="minorHAnsi"/>
                <w:sz w:val="20"/>
                <w:szCs w:val="20"/>
                <w:lang w:val="hr-HR"/>
              </w:rPr>
            </w:pPr>
            <w:r w:rsidRPr="00CF47A7">
              <w:rPr>
                <w:rFonts w:cstheme="minorHAnsi"/>
                <w:sz w:val="20"/>
                <w:szCs w:val="20"/>
                <w:lang w:val="hr-HR"/>
              </w:rPr>
              <w:t xml:space="preserve">Upisan redovni </w:t>
            </w:r>
            <w:r w:rsidR="00051783">
              <w:rPr>
                <w:rFonts w:cstheme="minorHAnsi"/>
                <w:sz w:val="20"/>
                <w:szCs w:val="20"/>
                <w:lang w:val="hr-HR"/>
              </w:rPr>
              <w:t>prijediplomski</w:t>
            </w:r>
            <w:r w:rsidRPr="00CF47A7">
              <w:rPr>
                <w:rFonts w:cstheme="minorHAnsi"/>
                <w:sz w:val="20"/>
                <w:szCs w:val="20"/>
                <w:lang w:val="hr-HR"/>
              </w:rPr>
              <w:t xml:space="preserve"> sveučilišni studij na Akademiji za umjetnost i kulturu u Osijeku.</w:t>
            </w:r>
          </w:p>
          <w:p w14:paraId="0AD4C5C0" w14:textId="77777777" w:rsidR="00F44BC4" w:rsidRPr="00CF47A7" w:rsidRDefault="00F44BC4" w:rsidP="00F44BC4">
            <w:pPr>
              <w:rPr>
                <w:rFonts w:cstheme="minorHAnsi"/>
                <w:sz w:val="20"/>
                <w:szCs w:val="20"/>
                <w:lang w:val="hr-HR"/>
              </w:rPr>
            </w:pPr>
            <w:r w:rsidRPr="00CF47A7">
              <w:rPr>
                <w:rFonts w:cstheme="minorHAnsi"/>
                <w:sz w:val="20"/>
                <w:szCs w:val="20"/>
                <w:lang w:val="hr-HR"/>
              </w:rPr>
              <w:t>Studenti bi trebali imati osnovna motorička znanja.</w:t>
            </w:r>
          </w:p>
          <w:p w14:paraId="1FB31D09" w14:textId="77777777" w:rsidR="00F44BC4" w:rsidRPr="00CF47A7" w:rsidRDefault="00F44BC4" w:rsidP="00F44BC4">
            <w:pPr>
              <w:rPr>
                <w:rFonts w:cstheme="minorHAnsi"/>
                <w:sz w:val="20"/>
                <w:szCs w:val="20"/>
                <w:lang w:val="hr-HR"/>
              </w:rPr>
            </w:pPr>
          </w:p>
        </w:tc>
      </w:tr>
      <w:tr w:rsidR="00F44BC4" w:rsidRPr="00CF47A7" w14:paraId="364A61A1" w14:textId="77777777" w:rsidTr="001F463E">
        <w:trPr>
          <w:gridAfter w:val="1"/>
          <w:wAfter w:w="37" w:type="pct"/>
          <w:trHeight w:val="432"/>
        </w:trPr>
        <w:tc>
          <w:tcPr>
            <w:tcW w:w="4963" w:type="pct"/>
            <w:gridSpan w:val="13"/>
            <w:vAlign w:val="center"/>
          </w:tcPr>
          <w:p w14:paraId="4A4438F8"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Očekivani ishodi učenja za predmet </w:t>
            </w:r>
          </w:p>
        </w:tc>
      </w:tr>
      <w:tr w:rsidR="00F44BC4" w:rsidRPr="00CF47A7" w14:paraId="33D341FF" w14:textId="77777777" w:rsidTr="001F463E">
        <w:trPr>
          <w:gridAfter w:val="1"/>
          <w:wAfter w:w="37" w:type="pct"/>
          <w:trHeight w:val="432"/>
        </w:trPr>
        <w:tc>
          <w:tcPr>
            <w:tcW w:w="4963" w:type="pct"/>
            <w:gridSpan w:val="13"/>
            <w:vAlign w:val="center"/>
          </w:tcPr>
          <w:p w14:paraId="5E9027AA" w14:textId="77777777" w:rsidR="00F44BC4" w:rsidRPr="00CF47A7" w:rsidRDefault="00F44BC4" w:rsidP="00F44BC4">
            <w:pPr>
              <w:rPr>
                <w:rFonts w:cstheme="minorHAnsi"/>
                <w:sz w:val="20"/>
                <w:szCs w:val="20"/>
                <w:lang w:val="hr-HR"/>
              </w:rPr>
            </w:pPr>
            <w:r w:rsidRPr="00CF47A7">
              <w:rPr>
                <w:rFonts w:cstheme="minorHAnsi"/>
                <w:sz w:val="20"/>
                <w:szCs w:val="20"/>
                <w:lang w:val="hr-HR"/>
              </w:rPr>
              <w:t>Nakon izvršenih svih obveza iz predmeta TZK 1, studenti će moći:</w:t>
            </w:r>
          </w:p>
          <w:p w14:paraId="5B4E9E37" w14:textId="77777777" w:rsidR="00F44BC4" w:rsidRPr="00CF47A7" w:rsidRDefault="00F44BC4" w:rsidP="00F44BC4">
            <w:pPr>
              <w:rPr>
                <w:rFonts w:cstheme="minorHAnsi"/>
                <w:sz w:val="20"/>
                <w:szCs w:val="20"/>
                <w:lang w:val="hr-HR"/>
              </w:rPr>
            </w:pPr>
            <w:r w:rsidRPr="00CF47A7">
              <w:rPr>
                <w:rFonts w:cstheme="minorHAnsi"/>
                <w:sz w:val="20"/>
                <w:szCs w:val="20"/>
                <w:lang w:val="hr-HR"/>
              </w:rPr>
              <w:t>1. Objasniti važnost zagrijavanja u pojedinoj kineziološkoj aktivnosti</w:t>
            </w:r>
          </w:p>
          <w:p w14:paraId="72188EAD" w14:textId="77777777" w:rsidR="00F44BC4" w:rsidRPr="00CF47A7" w:rsidRDefault="00F44BC4" w:rsidP="00F44BC4">
            <w:pPr>
              <w:rPr>
                <w:rFonts w:cstheme="minorHAnsi"/>
                <w:sz w:val="20"/>
                <w:szCs w:val="20"/>
                <w:lang w:val="hr-HR"/>
              </w:rPr>
            </w:pPr>
            <w:r w:rsidRPr="00CF47A7">
              <w:rPr>
                <w:rFonts w:cstheme="minorHAnsi"/>
                <w:sz w:val="20"/>
                <w:szCs w:val="20"/>
                <w:lang w:val="hr-HR"/>
              </w:rPr>
              <w:t>2. Pokazati osnovne elemente pojedine kineziološke aktivnosti</w:t>
            </w:r>
          </w:p>
          <w:p w14:paraId="332675DD" w14:textId="77777777" w:rsidR="00F44BC4" w:rsidRPr="00CF47A7" w:rsidRDefault="00F44BC4" w:rsidP="00F44BC4">
            <w:pPr>
              <w:rPr>
                <w:rFonts w:cstheme="minorHAnsi"/>
                <w:sz w:val="20"/>
                <w:szCs w:val="20"/>
                <w:lang w:val="hr-HR"/>
              </w:rPr>
            </w:pPr>
            <w:r w:rsidRPr="00CF47A7">
              <w:rPr>
                <w:rFonts w:cstheme="minorHAnsi"/>
                <w:sz w:val="20"/>
                <w:szCs w:val="20"/>
                <w:lang w:val="hr-HR"/>
              </w:rPr>
              <w:t>3. Izraziti neka osnovna pravila pojedine kineziološke aktivnosti</w:t>
            </w:r>
          </w:p>
          <w:p w14:paraId="6584723B" w14:textId="77777777" w:rsidR="00F44BC4" w:rsidRPr="00CF47A7" w:rsidRDefault="00F44BC4" w:rsidP="00F44BC4">
            <w:pPr>
              <w:rPr>
                <w:rFonts w:cstheme="minorHAnsi"/>
                <w:sz w:val="20"/>
                <w:szCs w:val="20"/>
                <w:lang w:val="hr-HR"/>
              </w:rPr>
            </w:pPr>
            <w:r w:rsidRPr="00CF47A7">
              <w:rPr>
                <w:rFonts w:cstheme="minorHAnsi"/>
                <w:sz w:val="20"/>
                <w:szCs w:val="20"/>
                <w:lang w:val="hr-HR"/>
              </w:rPr>
              <w:t>4. Pokazati pravilno izvođenje nekih novih elemenata pojedine kineziološke aktivnosti</w:t>
            </w:r>
          </w:p>
          <w:p w14:paraId="251F1E32" w14:textId="77777777" w:rsidR="00F44BC4" w:rsidRPr="00CF47A7" w:rsidRDefault="00F44BC4" w:rsidP="00F44BC4">
            <w:pPr>
              <w:rPr>
                <w:rFonts w:cstheme="minorHAnsi"/>
                <w:sz w:val="20"/>
                <w:szCs w:val="20"/>
                <w:lang w:val="hr-HR"/>
              </w:rPr>
            </w:pPr>
            <w:r w:rsidRPr="00CF47A7">
              <w:rPr>
                <w:rFonts w:cstheme="minorHAnsi"/>
                <w:sz w:val="20"/>
                <w:szCs w:val="20"/>
                <w:lang w:val="hr-HR"/>
              </w:rPr>
              <w:t>5. Objasniti važnost istezanja u pojedinoj kineziološkoj aktivnosti</w:t>
            </w:r>
          </w:p>
          <w:p w14:paraId="35D6390F" w14:textId="77777777" w:rsidR="00F44BC4" w:rsidRPr="00CF47A7" w:rsidRDefault="00F44BC4" w:rsidP="00F44BC4">
            <w:pPr>
              <w:rPr>
                <w:rFonts w:cstheme="minorHAnsi"/>
                <w:sz w:val="20"/>
                <w:szCs w:val="20"/>
                <w:lang w:val="hr-HR"/>
              </w:rPr>
            </w:pPr>
            <w:r w:rsidRPr="00CF47A7">
              <w:rPr>
                <w:rFonts w:cstheme="minorHAnsi"/>
                <w:sz w:val="20"/>
                <w:szCs w:val="20"/>
                <w:lang w:val="hr-HR"/>
              </w:rPr>
              <w:t>6. Ponoviti zadane nove elemente pojedine kineziološke aktivnosti u serijama</w:t>
            </w:r>
          </w:p>
          <w:p w14:paraId="7657C691" w14:textId="77777777" w:rsidR="00F44BC4" w:rsidRPr="00CF47A7" w:rsidRDefault="00F44BC4" w:rsidP="00F44BC4">
            <w:pPr>
              <w:rPr>
                <w:rFonts w:cstheme="minorHAnsi"/>
                <w:sz w:val="20"/>
                <w:szCs w:val="20"/>
                <w:lang w:val="hr-HR"/>
              </w:rPr>
            </w:pPr>
            <w:r w:rsidRPr="00CF47A7">
              <w:rPr>
                <w:rFonts w:cstheme="minorHAnsi"/>
                <w:sz w:val="20"/>
                <w:szCs w:val="20"/>
                <w:lang w:val="hr-HR"/>
              </w:rPr>
              <w:t>7. Objasniti osnovne termine pojedine kineziološke aktivnosti</w:t>
            </w:r>
          </w:p>
          <w:p w14:paraId="2069ABE1" w14:textId="77777777" w:rsidR="00F44BC4" w:rsidRPr="00CF47A7" w:rsidRDefault="00F44BC4" w:rsidP="00F44BC4">
            <w:pPr>
              <w:rPr>
                <w:rFonts w:cstheme="minorHAnsi"/>
                <w:sz w:val="20"/>
                <w:szCs w:val="20"/>
                <w:lang w:val="hr-HR"/>
              </w:rPr>
            </w:pPr>
            <w:r w:rsidRPr="00CF47A7">
              <w:rPr>
                <w:rFonts w:cstheme="minorHAnsi"/>
                <w:sz w:val="20"/>
                <w:szCs w:val="20"/>
                <w:lang w:val="hr-HR"/>
              </w:rPr>
              <w:t>8. Objasniti osnove o utjecaju redovitog vježbanja na zdravlje</w:t>
            </w:r>
          </w:p>
          <w:p w14:paraId="10F38C51" w14:textId="77777777" w:rsidR="00F44BC4" w:rsidRPr="00CF47A7" w:rsidRDefault="00F44BC4" w:rsidP="00F44BC4">
            <w:pPr>
              <w:rPr>
                <w:rFonts w:cstheme="minorHAnsi"/>
                <w:sz w:val="20"/>
                <w:szCs w:val="20"/>
                <w:lang w:val="hr-HR"/>
              </w:rPr>
            </w:pPr>
            <w:r w:rsidRPr="00CF47A7">
              <w:rPr>
                <w:rFonts w:cstheme="minorHAnsi"/>
                <w:sz w:val="20"/>
                <w:szCs w:val="20"/>
                <w:lang w:val="hr-HR"/>
              </w:rPr>
              <w:t>9. Integrirati motorička znanja i vještine za samostalno tjelesno vježbanje i/ili natjecanje</w:t>
            </w:r>
          </w:p>
          <w:p w14:paraId="6A5AAE07" w14:textId="77777777" w:rsidR="00F44BC4" w:rsidRPr="00CF47A7" w:rsidRDefault="00F44BC4" w:rsidP="00F44BC4">
            <w:pPr>
              <w:rPr>
                <w:rFonts w:cstheme="minorHAnsi"/>
                <w:sz w:val="20"/>
                <w:szCs w:val="20"/>
                <w:lang w:val="hr-HR"/>
              </w:rPr>
            </w:pPr>
          </w:p>
        </w:tc>
      </w:tr>
      <w:tr w:rsidR="00F44BC4" w:rsidRPr="00CF47A7" w14:paraId="37BBD4EF" w14:textId="77777777" w:rsidTr="001F463E">
        <w:trPr>
          <w:gridAfter w:val="1"/>
          <w:wAfter w:w="37" w:type="pct"/>
          <w:trHeight w:val="323"/>
        </w:trPr>
        <w:tc>
          <w:tcPr>
            <w:tcW w:w="4963" w:type="pct"/>
            <w:gridSpan w:val="13"/>
            <w:vAlign w:val="center"/>
          </w:tcPr>
          <w:p w14:paraId="4A97AC5A" w14:textId="77777777" w:rsidR="00F44BC4" w:rsidRPr="00CF47A7" w:rsidRDefault="00F44BC4" w:rsidP="00F44BC4">
            <w:pPr>
              <w:rPr>
                <w:rFonts w:cstheme="minorHAnsi"/>
                <w:sz w:val="20"/>
                <w:szCs w:val="20"/>
                <w:lang w:val="hr-HR"/>
              </w:rPr>
            </w:pPr>
            <w:r w:rsidRPr="00CF47A7">
              <w:rPr>
                <w:rFonts w:cstheme="minorHAnsi"/>
                <w:sz w:val="20"/>
                <w:szCs w:val="20"/>
                <w:lang w:val="hr-HR"/>
              </w:rPr>
              <w:t>Sadržaj predmeta</w:t>
            </w:r>
          </w:p>
        </w:tc>
      </w:tr>
      <w:tr w:rsidR="00F44BC4" w:rsidRPr="00CF47A7" w14:paraId="1D27241A" w14:textId="77777777" w:rsidTr="001F463E">
        <w:trPr>
          <w:gridAfter w:val="1"/>
          <w:wAfter w:w="37" w:type="pct"/>
          <w:trHeight w:val="432"/>
        </w:trPr>
        <w:tc>
          <w:tcPr>
            <w:tcW w:w="4963" w:type="pct"/>
            <w:gridSpan w:val="13"/>
            <w:vAlign w:val="center"/>
          </w:tcPr>
          <w:p w14:paraId="3BE49F4E" w14:textId="77777777" w:rsidR="00F44BC4" w:rsidRPr="00CF47A7" w:rsidRDefault="00F44BC4" w:rsidP="00F44BC4">
            <w:pPr>
              <w:rPr>
                <w:rFonts w:cstheme="minorHAnsi"/>
                <w:sz w:val="20"/>
                <w:szCs w:val="20"/>
                <w:lang w:val="hr-HR"/>
              </w:rPr>
            </w:pPr>
          </w:p>
          <w:p w14:paraId="4CC03BF1" w14:textId="77777777" w:rsidR="00F44BC4" w:rsidRPr="00CF47A7" w:rsidRDefault="00F44BC4" w:rsidP="00F44BC4">
            <w:pPr>
              <w:rPr>
                <w:rFonts w:cstheme="minorHAnsi"/>
                <w:sz w:val="20"/>
                <w:szCs w:val="20"/>
                <w:lang w:val="hr-HR"/>
              </w:rPr>
            </w:pPr>
            <w:r w:rsidRPr="00CF47A7">
              <w:rPr>
                <w:rFonts w:cstheme="minorHAnsi"/>
                <w:sz w:val="20"/>
                <w:szCs w:val="20"/>
                <w:lang w:val="hr-HR"/>
              </w:rPr>
              <w:t>Usvajanje novih elemenata pojedine kineziološke aktivnosti</w:t>
            </w:r>
          </w:p>
          <w:p w14:paraId="05C866C5" w14:textId="77777777" w:rsidR="00F44BC4" w:rsidRPr="00CF47A7" w:rsidRDefault="00F44BC4" w:rsidP="00F44BC4">
            <w:pPr>
              <w:rPr>
                <w:rFonts w:cstheme="minorHAnsi"/>
                <w:sz w:val="20"/>
                <w:szCs w:val="20"/>
                <w:lang w:val="hr-HR"/>
              </w:rPr>
            </w:pPr>
            <w:r w:rsidRPr="00CF47A7">
              <w:rPr>
                <w:rFonts w:cstheme="minorHAnsi"/>
                <w:sz w:val="20"/>
                <w:szCs w:val="20"/>
                <w:lang w:val="hr-HR"/>
              </w:rPr>
              <w:t>Ponavljanje tehničkih elemenata pojedine kineziološke aktivnosti</w:t>
            </w:r>
          </w:p>
          <w:p w14:paraId="741B3B5A" w14:textId="77777777" w:rsidR="00F44BC4" w:rsidRPr="00CF47A7" w:rsidRDefault="00F44BC4" w:rsidP="00F44BC4">
            <w:pPr>
              <w:rPr>
                <w:rFonts w:cstheme="minorHAnsi"/>
                <w:sz w:val="20"/>
                <w:szCs w:val="20"/>
                <w:lang w:val="hr-HR"/>
              </w:rPr>
            </w:pPr>
            <w:r w:rsidRPr="00CF47A7">
              <w:rPr>
                <w:rFonts w:cstheme="minorHAnsi"/>
                <w:sz w:val="20"/>
                <w:szCs w:val="20"/>
                <w:lang w:val="hr-HR"/>
              </w:rPr>
              <w:t>Primjena pomoćnih i elementarnih igara u procesu učenja pojedine kineziološke aktivnosti</w:t>
            </w:r>
          </w:p>
          <w:p w14:paraId="53C0D6D8" w14:textId="77777777" w:rsidR="00F44BC4" w:rsidRPr="00CF47A7" w:rsidRDefault="00F44BC4" w:rsidP="00F44BC4">
            <w:pPr>
              <w:rPr>
                <w:rFonts w:cstheme="minorHAnsi"/>
                <w:sz w:val="20"/>
                <w:szCs w:val="20"/>
                <w:lang w:val="hr-HR"/>
              </w:rPr>
            </w:pPr>
            <w:r w:rsidRPr="00CF47A7">
              <w:rPr>
                <w:rFonts w:cstheme="minorHAnsi"/>
                <w:sz w:val="20"/>
                <w:szCs w:val="20"/>
                <w:lang w:val="hr-HR"/>
              </w:rPr>
              <w:t>Usavršavanje elemenata pojedine kineziološke aktivnosti</w:t>
            </w:r>
          </w:p>
          <w:p w14:paraId="27FEECB8" w14:textId="77777777" w:rsidR="00F44BC4" w:rsidRPr="00CF47A7" w:rsidRDefault="00F44BC4" w:rsidP="00F44BC4">
            <w:pPr>
              <w:rPr>
                <w:rFonts w:cstheme="minorHAnsi"/>
                <w:sz w:val="20"/>
                <w:szCs w:val="20"/>
                <w:lang w:val="hr-HR"/>
              </w:rPr>
            </w:pPr>
            <w:r w:rsidRPr="00CF47A7">
              <w:rPr>
                <w:rFonts w:cstheme="minorHAnsi"/>
                <w:sz w:val="20"/>
                <w:szCs w:val="20"/>
                <w:lang w:val="hr-HR"/>
              </w:rPr>
              <w:t>Usvajanje kompleksa vježbi zagrijavanja za pojedinu kineziološku aktivnost</w:t>
            </w:r>
          </w:p>
          <w:p w14:paraId="79CC16EC" w14:textId="77777777" w:rsidR="00F44BC4" w:rsidRPr="00CF47A7" w:rsidRDefault="00F44BC4" w:rsidP="00F44BC4">
            <w:pPr>
              <w:rPr>
                <w:rFonts w:cstheme="minorHAnsi"/>
                <w:sz w:val="20"/>
                <w:szCs w:val="20"/>
                <w:lang w:val="hr-HR"/>
              </w:rPr>
            </w:pPr>
            <w:r w:rsidRPr="00CF47A7">
              <w:rPr>
                <w:rFonts w:cstheme="minorHAnsi"/>
                <w:sz w:val="20"/>
                <w:szCs w:val="20"/>
                <w:lang w:val="hr-HR"/>
              </w:rPr>
              <w:t>Usvajanje kompleksa vježbi istezanja za pojedinu kineziološku aktivnost</w:t>
            </w:r>
          </w:p>
          <w:p w14:paraId="259851E6" w14:textId="77777777" w:rsidR="00F44BC4" w:rsidRPr="00CF47A7" w:rsidRDefault="00F44BC4" w:rsidP="00F44BC4">
            <w:pPr>
              <w:rPr>
                <w:rFonts w:cstheme="minorHAnsi"/>
                <w:sz w:val="20"/>
                <w:szCs w:val="20"/>
                <w:lang w:val="hr-HR"/>
              </w:rPr>
            </w:pPr>
            <w:r w:rsidRPr="00CF47A7">
              <w:rPr>
                <w:rFonts w:cstheme="minorHAnsi"/>
                <w:sz w:val="20"/>
                <w:szCs w:val="20"/>
                <w:lang w:val="hr-HR"/>
              </w:rPr>
              <w:t>Ponavljanje osnovnih pravila pojedine kineziološke aktivnosti</w:t>
            </w:r>
          </w:p>
          <w:p w14:paraId="5F8AA943"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Usvajanje osnovnih tehničko – taktičkih elemenata pojedine kineziološke aktivnosti </w:t>
            </w:r>
          </w:p>
          <w:p w14:paraId="658C5ED5" w14:textId="77777777" w:rsidR="00F44BC4" w:rsidRPr="00CF47A7" w:rsidRDefault="00F44BC4" w:rsidP="00F44BC4">
            <w:pPr>
              <w:rPr>
                <w:rFonts w:cstheme="minorHAnsi"/>
                <w:sz w:val="20"/>
                <w:szCs w:val="20"/>
                <w:lang w:val="hr-HR"/>
              </w:rPr>
            </w:pPr>
            <w:r w:rsidRPr="00CF47A7">
              <w:rPr>
                <w:rFonts w:cstheme="minorHAnsi"/>
                <w:sz w:val="20"/>
                <w:szCs w:val="20"/>
                <w:lang w:val="hr-HR"/>
              </w:rPr>
              <w:t>Natjecanje i igra</w:t>
            </w:r>
          </w:p>
          <w:p w14:paraId="551EF602" w14:textId="77777777" w:rsidR="00F44BC4" w:rsidRPr="00CF47A7" w:rsidRDefault="00F44BC4" w:rsidP="00F44BC4">
            <w:pPr>
              <w:rPr>
                <w:rFonts w:cstheme="minorHAnsi"/>
                <w:sz w:val="20"/>
                <w:szCs w:val="20"/>
                <w:lang w:val="hr-HR"/>
              </w:rPr>
            </w:pPr>
            <w:r w:rsidRPr="00CF47A7">
              <w:rPr>
                <w:rFonts w:cstheme="minorHAnsi"/>
                <w:sz w:val="20"/>
                <w:szCs w:val="20"/>
                <w:lang w:val="hr-HR"/>
              </w:rPr>
              <w:t>Uvježbavanje i automatizacija vježbi u svrhu prevencije od ozljeda</w:t>
            </w:r>
          </w:p>
          <w:p w14:paraId="1FD08265"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Usvajanje osnovne terminologije za pojedine kineziološke aktivnosti </w:t>
            </w:r>
          </w:p>
        </w:tc>
      </w:tr>
      <w:tr w:rsidR="00F44BC4" w:rsidRPr="00CF47A7" w14:paraId="3E023134" w14:textId="77777777" w:rsidTr="001F463E">
        <w:trPr>
          <w:gridAfter w:val="1"/>
          <w:wAfter w:w="37" w:type="pct"/>
          <w:trHeight w:val="432"/>
        </w:trPr>
        <w:tc>
          <w:tcPr>
            <w:tcW w:w="1837" w:type="pct"/>
            <w:gridSpan w:val="5"/>
            <w:vAlign w:val="center"/>
          </w:tcPr>
          <w:p w14:paraId="01A0B0E5"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Vrste izvođenja nastave </w:t>
            </w:r>
          </w:p>
        </w:tc>
        <w:tc>
          <w:tcPr>
            <w:tcW w:w="1254" w:type="pct"/>
            <w:gridSpan w:val="3"/>
            <w:vAlign w:val="center"/>
          </w:tcPr>
          <w:p w14:paraId="0CAF048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predavanja</w:t>
            </w:r>
          </w:p>
          <w:p w14:paraId="314E7A61"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0"/>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seminari i radionice  </w:t>
            </w:r>
          </w:p>
          <w:p w14:paraId="2AB9A276" w14:textId="77777777" w:rsidR="00F44BC4" w:rsidRPr="00CF47A7" w:rsidRDefault="00522F98" w:rsidP="00F44BC4">
            <w:pPr>
              <w:rPr>
                <w:rFonts w:cstheme="minorHAnsi"/>
                <w:sz w:val="20"/>
                <w:szCs w:val="20"/>
                <w:lang w:val="hr-HR"/>
              </w:rPr>
            </w:pPr>
            <w:r w:rsidRPr="00CF47A7">
              <w:rPr>
                <w:rFonts w:cstheme="minorHAnsi"/>
                <w:sz w:val="20"/>
                <w:szCs w:val="20"/>
                <w:lang w:val="hr-HR"/>
              </w:rPr>
              <w:lastRenderedPageBreak/>
              <w:fldChar w:fldCharType="begin">
                <w:ffData>
                  <w:name w:val="Check3"/>
                  <w:enabled/>
                  <w:calcOnExit w:val="0"/>
                  <w:checkBox>
                    <w:sizeAuto/>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vježbe  </w:t>
            </w:r>
          </w:p>
          <w:p w14:paraId="2E9A4214"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obrazovanje na daljinu</w:t>
            </w:r>
          </w:p>
          <w:p w14:paraId="6EE5B3BF"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 w:val="20"/>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terenska nastava</w:t>
            </w:r>
          </w:p>
        </w:tc>
        <w:tc>
          <w:tcPr>
            <w:tcW w:w="1872" w:type="pct"/>
            <w:gridSpan w:val="5"/>
            <w:vAlign w:val="center"/>
          </w:tcPr>
          <w:p w14:paraId="7D2D8A9A" w14:textId="77777777" w:rsidR="00F44BC4" w:rsidRPr="00CF47A7" w:rsidRDefault="00522F98" w:rsidP="00F44BC4">
            <w:pPr>
              <w:rPr>
                <w:rFonts w:cstheme="minorHAnsi"/>
                <w:sz w:val="20"/>
                <w:szCs w:val="20"/>
                <w:lang w:val="hr-HR"/>
              </w:rPr>
            </w:pPr>
            <w:r w:rsidRPr="00CF47A7">
              <w:rPr>
                <w:rFonts w:cstheme="minorHAnsi"/>
                <w:sz w:val="20"/>
                <w:szCs w:val="20"/>
                <w:lang w:val="hr-HR"/>
              </w:rPr>
              <w:lastRenderedPageBreak/>
              <w:fldChar w:fldCharType="begin">
                <w:ffData>
                  <w:name w:val="Check5"/>
                  <w:enabled/>
                  <w:calcOnExit w:val="0"/>
                  <w:checkBox>
                    <w:sizeAuto/>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samostalni zadaci  </w:t>
            </w:r>
          </w:p>
          <w:p w14:paraId="572B20D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multimedija i mreža  </w:t>
            </w:r>
          </w:p>
          <w:p w14:paraId="2C98C648" w14:textId="77777777" w:rsidR="00F44BC4" w:rsidRPr="00CF47A7" w:rsidRDefault="00522F98" w:rsidP="00F44BC4">
            <w:pPr>
              <w:rPr>
                <w:rFonts w:cstheme="minorHAnsi"/>
                <w:sz w:val="20"/>
                <w:szCs w:val="20"/>
                <w:lang w:val="hr-HR"/>
              </w:rPr>
            </w:pPr>
            <w:r w:rsidRPr="00CF47A7">
              <w:rPr>
                <w:rFonts w:cstheme="minorHAnsi"/>
                <w:sz w:val="20"/>
                <w:szCs w:val="20"/>
                <w:lang w:val="hr-HR"/>
              </w:rPr>
              <w:lastRenderedPageBreak/>
              <w:fldChar w:fldCharType="begin">
                <w:ffData>
                  <w:name w:val="Check7"/>
                  <w:enabled/>
                  <w:calcOnExit w:val="0"/>
                  <w:checkBox>
                    <w:sizeAuto/>
                    <w:default w:val="0"/>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laboratorij</w:t>
            </w:r>
          </w:p>
          <w:p w14:paraId="7BFB85A1"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0"/>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mentorski rad</w:t>
            </w:r>
          </w:p>
          <w:p w14:paraId="7B426AA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ostalo konzultacije</w:t>
            </w:r>
          </w:p>
        </w:tc>
      </w:tr>
      <w:tr w:rsidR="00F44BC4" w:rsidRPr="00CF47A7" w14:paraId="2674FC9D" w14:textId="77777777" w:rsidTr="001F463E">
        <w:trPr>
          <w:gridAfter w:val="1"/>
          <w:wAfter w:w="37" w:type="pct"/>
          <w:trHeight w:val="432"/>
        </w:trPr>
        <w:tc>
          <w:tcPr>
            <w:tcW w:w="1837" w:type="pct"/>
            <w:gridSpan w:val="5"/>
            <w:vAlign w:val="center"/>
          </w:tcPr>
          <w:p w14:paraId="75267C11"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Komentari</w:t>
            </w:r>
          </w:p>
        </w:tc>
        <w:tc>
          <w:tcPr>
            <w:tcW w:w="3126" w:type="pct"/>
            <w:gridSpan w:val="8"/>
            <w:vAlign w:val="center"/>
          </w:tcPr>
          <w:p w14:paraId="607292C2" w14:textId="77777777" w:rsidR="00F44BC4" w:rsidRPr="00CF47A7" w:rsidRDefault="00F44BC4" w:rsidP="00F44BC4">
            <w:pPr>
              <w:rPr>
                <w:rFonts w:cstheme="minorHAnsi"/>
                <w:sz w:val="20"/>
                <w:szCs w:val="20"/>
                <w:lang w:val="hr-HR"/>
              </w:rPr>
            </w:pPr>
            <w:r w:rsidRPr="00CF47A7">
              <w:rPr>
                <w:rFonts w:cstheme="minorHAnsi"/>
                <w:sz w:val="20"/>
                <w:szCs w:val="20"/>
                <w:lang w:val="hr-HR"/>
              </w:rPr>
              <w:t>-</w:t>
            </w:r>
          </w:p>
        </w:tc>
      </w:tr>
      <w:tr w:rsidR="00F44BC4" w:rsidRPr="00CF47A7" w14:paraId="6C0D7E49" w14:textId="77777777" w:rsidTr="001F463E">
        <w:trPr>
          <w:gridAfter w:val="1"/>
          <w:wAfter w:w="37" w:type="pct"/>
          <w:trHeight w:val="432"/>
        </w:trPr>
        <w:tc>
          <w:tcPr>
            <w:tcW w:w="4963" w:type="pct"/>
            <w:gridSpan w:val="13"/>
            <w:vAlign w:val="center"/>
          </w:tcPr>
          <w:p w14:paraId="710BC83B" w14:textId="77777777" w:rsidR="00F44BC4" w:rsidRPr="00CF47A7" w:rsidRDefault="00F44BC4" w:rsidP="00F44BC4">
            <w:pPr>
              <w:rPr>
                <w:rFonts w:cstheme="minorHAnsi"/>
                <w:sz w:val="20"/>
                <w:szCs w:val="20"/>
                <w:lang w:val="hr-HR"/>
              </w:rPr>
            </w:pPr>
            <w:r w:rsidRPr="00CF47A7">
              <w:rPr>
                <w:rFonts w:cstheme="minorHAnsi"/>
                <w:sz w:val="20"/>
                <w:szCs w:val="20"/>
                <w:lang w:val="hr-HR"/>
              </w:rPr>
              <w:t>Obveze studenata</w:t>
            </w:r>
          </w:p>
        </w:tc>
      </w:tr>
      <w:tr w:rsidR="00F44BC4" w:rsidRPr="00CF47A7" w14:paraId="4C5588C4" w14:textId="77777777" w:rsidTr="001F463E">
        <w:trPr>
          <w:gridAfter w:val="1"/>
          <w:wAfter w:w="37" w:type="pct"/>
          <w:trHeight w:val="432"/>
        </w:trPr>
        <w:tc>
          <w:tcPr>
            <w:tcW w:w="4963" w:type="pct"/>
            <w:gridSpan w:val="13"/>
            <w:vAlign w:val="center"/>
          </w:tcPr>
          <w:p w14:paraId="5CB2A44A" w14:textId="77777777" w:rsidR="00F44BC4" w:rsidRPr="00CF47A7" w:rsidRDefault="00F44BC4" w:rsidP="00F44BC4">
            <w:pPr>
              <w:rPr>
                <w:rFonts w:cstheme="minorHAnsi"/>
                <w:sz w:val="20"/>
                <w:szCs w:val="20"/>
                <w:lang w:val="hr-HR"/>
              </w:rPr>
            </w:pPr>
            <w:r w:rsidRPr="00CF47A7">
              <w:rPr>
                <w:rFonts w:cstheme="minorHAnsi"/>
                <w:sz w:val="20"/>
                <w:szCs w:val="20"/>
                <w:lang w:val="hr-HR"/>
              </w:rPr>
              <w:t>Studenti su obavezni prisustvovati i aktivno sudjelovati na barem 80% od ukupnog broja sati nastave (ispričnice se ne uvažavaju). Na nastavu su obavezni dolaziti na vrijeme i isključivo u grupu u koju su prijavljeni s primjerenom i čistom sportskom opremom. Nastavne obveze studenata sportaša, studenata s invaliditetom i studenata koji su ostvarili pravo na potpis na drugom visokom učilištu reguliraju se u dogovoru s predmetnim nastavnikom.</w:t>
            </w:r>
          </w:p>
        </w:tc>
      </w:tr>
      <w:tr w:rsidR="00F44BC4" w:rsidRPr="00CF47A7" w14:paraId="4DD7AD39" w14:textId="77777777" w:rsidTr="001F463E">
        <w:trPr>
          <w:gridAfter w:val="1"/>
          <w:wAfter w:w="37" w:type="pct"/>
          <w:trHeight w:val="432"/>
        </w:trPr>
        <w:tc>
          <w:tcPr>
            <w:tcW w:w="4963" w:type="pct"/>
            <w:gridSpan w:val="13"/>
            <w:vAlign w:val="center"/>
          </w:tcPr>
          <w:p w14:paraId="086CB7E6" w14:textId="77777777" w:rsidR="00F44BC4" w:rsidRPr="00CF47A7" w:rsidRDefault="00F44BC4" w:rsidP="00F44BC4">
            <w:pPr>
              <w:rPr>
                <w:rFonts w:cstheme="minorHAnsi"/>
                <w:sz w:val="20"/>
                <w:szCs w:val="20"/>
                <w:lang w:val="hr-HR"/>
              </w:rPr>
            </w:pPr>
            <w:r w:rsidRPr="00CF47A7">
              <w:rPr>
                <w:rFonts w:cstheme="minorHAnsi"/>
                <w:sz w:val="20"/>
                <w:szCs w:val="20"/>
                <w:lang w:val="hr-HR"/>
              </w:rPr>
              <w:t>Praćenje rada studenata</w:t>
            </w:r>
          </w:p>
        </w:tc>
      </w:tr>
      <w:tr w:rsidR="00F44BC4" w:rsidRPr="00CF47A7" w14:paraId="245C74A1" w14:textId="77777777" w:rsidTr="001F463E">
        <w:trPr>
          <w:gridAfter w:val="1"/>
          <w:wAfter w:w="37" w:type="pct"/>
          <w:trHeight w:val="111"/>
        </w:trPr>
        <w:tc>
          <w:tcPr>
            <w:tcW w:w="932" w:type="pct"/>
            <w:gridSpan w:val="2"/>
            <w:vAlign w:val="center"/>
          </w:tcPr>
          <w:p w14:paraId="661D4629"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222" w:type="pct"/>
            <w:vAlign w:val="center"/>
          </w:tcPr>
          <w:p w14:paraId="0C1986AA" w14:textId="77777777" w:rsidR="00F44BC4" w:rsidRPr="00CF47A7" w:rsidRDefault="00F44BC4" w:rsidP="00F44BC4">
            <w:pPr>
              <w:rPr>
                <w:rFonts w:cstheme="minorHAnsi"/>
                <w:sz w:val="20"/>
                <w:szCs w:val="20"/>
                <w:lang w:val="hr-HR"/>
              </w:rPr>
            </w:pPr>
            <w:r w:rsidRPr="00CF47A7">
              <w:rPr>
                <w:rFonts w:cstheme="minorHAnsi"/>
                <w:sz w:val="20"/>
                <w:szCs w:val="20"/>
                <w:lang w:val="hr-HR"/>
              </w:rPr>
              <w:t>0,80</w:t>
            </w:r>
          </w:p>
        </w:tc>
        <w:tc>
          <w:tcPr>
            <w:tcW w:w="1278" w:type="pct"/>
            <w:gridSpan w:val="3"/>
            <w:vAlign w:val="center"/>
          </w:tcPr>
          <w:p w14:paraId="4A4FCD39"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214" w:type="pct"/>
            <w:vAlign w:val="center"/>
          </w:tcPr>
          <w:p w14:paraId="7280D6A6" w14:textId="77777777" w:rsidR="00F44BC4" w:rsidRPr="00CF47A7" w:rsidRDefault="00F44BC4" w:rsidP="00F44BC4">
            <w:pPr>
              <w:rPr>
                <w:rFonts w:cstheme="minorHAnsi"/>
                <w:sz w:val="20"/>
                <w:szCs w:val="20"/>
                <w:lang w:val="hr-HR"/>
              </w:rPr>
            </w:pPr>
            <w:r w:rsidRPr="00CF47A7">
              <w:rPr>
                <w:rFonts w:cstheme="minorHAnsi"/>
                <w:sz w:val="20"/>
                <w:szCs w:val="20"/>
                <w:lang w:val="hr-HR"/>
              </w:rPr>
              <w:t>0,20</w:t>
            </w:r>
          </w:p>
        </w:tc>
        <w:tc>
          <w:tcPr>
            <w:tcW w:w="841" w:type="pct"/>
            <w:gridSpan w:val="2"/>
            <w:vAlign w:val="center"/>
          </w:tcPr>
          <w:p w14:paraId="53B7A16E"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210" w:type="pct"/>
            <w:gridSpan w:val="2"/>
            <w:vAlign w:val="center"/>
          </w:tcPr>
          <w:p w14:paraId="46B8CE01" w14:textId="77777777" w:rsidR="00F44BC4" w:rsidRPr="00CF47A7" w:rsidRDefault="00F44BC4" w:rsidP="00F44BC4">
            <w:pPr>
              <w:rPr>
                <w:rFonts w:cstheme="minorHAnsi"/>
                <w:sz w:val="20"/>
                <w:szCs w:val="20"/>
                <w:lang w:val="hr-HR"/>
              </w:rPr>
            </w:pPr>
          </w:p>
        </w:tc>
        <w:tc>
          <w:tcPr>
            <w:tcW w:w="984" w:type="pct"/>
            <w:vAlign w:val="center"/>
          </w:tcPr>
          <w:p w14:paraId="3AC3DC6C" w14:textId="77777777" w:rsidR="00F44BC4" w:rsidRPr="00CF47A7" w:rsidRDefault="00F44BC4" w:rsidP="00F44BC4">
            <w:pPr>
              <w:rPr>
                <w:rFonts w:cstheme="minorHAnsi"/>
                <w:sz w:val="20"/>
                <w:szCs w:val="20"/>
                <w:lang w:val="hr-HR"/>
              </w:rPr>
            </w:pPr>
            <w:r w:rsidRPr="00CF47A7">
              <w:rPr>
                <w:rFonts w:cstheme="minorHAnsi"/>
                <w:sz w:val="20"/>
                <w:szCs w:val="20"/>
                <w:lang w:val="hr-HR"/>
              </w:rPr>
              <w:t>Eksperimentalni rad</w:t>
            </w:r>
          </w:p>
        </w:tc>
        <w:tc>
          <w:tcPr>
            <w:tcW w:w="282" w:type="pct"/>
            <w:vAlign w:val="center"/>
          </w:tcPr>
          <w:p w14:paraId="06EBEFD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0D498234" w14:textId="77777777" w:rsidTr="001F463E">
        <w:trPr>
          <w:gridAfter w:val="1"/>
          <w:wAfter w:w="37" w:type="pct"/>
          <w:trHeight w:val="108"/>
        </w:trPr>
        <w:tc>
          <w:tcPr>
            <w:tcW w:w="932" w:type="pct"/>
            <w:gridSpan w:val="2"/>
            <w:vAlign w:val="center"/>
          </w:tcPr>
          <w:p w14:paraId="09F30B73"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w:t>
            </w:r>
          </w:p>
        </w:tc>
        <w:tc>
          <w:tcPr>
            <w:tcW w:w="222" w:type="pct"/>
            <w:vAlign w:val="center"/>
          </w:tcPr>
          <w:p w14:paraId="4C0AEEC7" w14:textId="77777777" w:rsidR="00F44BC4" w:rsidRPr="00CF47A7" w:rsidRDefault="00F44BC4" w:rsidP="00F44BC4">
            <w:pPr>
              <w:rPr>
                <w:rFonts w:cstheme="minorHAnsi"/>
                <w:sz w:val="20"/>
                <w:szCs w:val="20"/>
                <w:lang w:val="hr-HR"/>
              </w:rPr>
            </w:pPr>
          </w:p>
        </w:tc>
        <w:tc>
          <w:tcPr>
            <w:tcW w:w="1278" w:type="pct"/>
            <w:gridSpan w:val="3"/>
            <w:vAlign w:val="center"/>
          </w:tcPr>
          <w:p w14:paraId="5A772461" w14:textId="77777777" w:rsidR="00F44BC4" w:rsidRPr="00CF47A7" w:rsidRDefault="00F44BC4" w:rsidP="00F44BC4">
            <w:pPr>
              <w:rPr>
                <w:rFonts w:cstheme="minorHAnsi"/>
                <w:sz w:val="20"/>
                <w:szCs w:val="20"/>
                <w:lang w:val="hr-HR"/>
              </w:rPr>
            </w:pPr>
            <w:r w:rsidRPr="00CF47A7">
              <w:rPr>
                <w:rFonts w:cstheme="minorHAnsi"/>
                <w:sz w:val="20"/>
                <w:szCs w:val="20"/>
                <w:lang w:val="hr-HR"/>
              </w:rPr>
              <w:t>Usmeni ispit</w:t>
            </w:r>
          </w:p>
        </w:tc>
        <w:tc>
          <w:tcPr>
            <w:tcW w:w="214" w:type="pct"/>
            <w:vAlign w:val="center"/>
          </w:tcPr>
          <w:p w14:paraId="27BB802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841" w:type="pct"/>
            <w:gridSpan w:val="2"/>
            <w:vAlign w:val="center"/>
          </w:tcPr>
          <w:p w14:paraId="5F2FDC4A" w14:textId="77777777" w:rsidR="00F44BC4" w:rsidRPr="00CF47A7" w:rsidRDefault="00F44BC4" w:rsidP="00F44BC4">
            <w:pPr>
              <w:rPr>
                <w:rFonts w:cstheme="minorHAnsi"/>
                <w:sz w:val="20"/>
                <w:szCs w:val="20"/>
                <w:lang w:val="hr-HR"/>
              </w:rPr>
            </w:pPr>
            <w:r w:rsidRPr="00CF47A7">
              <w:rPr>
                <w:rFonts w:cstheme="minorHAnsi"/>
                <w:sz w:val="20"/>
                <w:szCs w:val="20"/>
                <w:lang w:val="hr-HR"/>
              </w:rPr>
              <w:t>Esej</w:t>
            </w:r>
          </w:p>
        </w:tc>
        <w:tc>
          <w:tcPr>
            <w:tcW w:w="210" w:type="pct"/>
            <w:gridSpan w:val="2"/>
            <w:vAlign w:val="center"/>
          </w:tcPr>
          <w:p w14:paraId="4A22DC59"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84" w:type="pct"/>
            <w:vAlign w:val="center"/>
          </w:tcPr>
          <w:p w14:paraId="366C1787" w14:textId="77777777" w:rsidR="00F44BC4" w:rsidRPr="00CF47A7" w:rsidRDefault="00F44BC4" w:rsidP="00F44BC4">
            <w:pPr>
              <w:rPr>
                <w:rFonts w:cstheme="minorHAnsi"/>
                <w:sz w:val="20"/>
                <w:szCs w:val="20"/>
                <w:lang w:val="hr-HR"/>
              </w:rPr>
            </w:pPr>
            <w:r w:rsidRPr="00CF47A7">
              <w:rPr>
                <w:rFonts w:cstheme="minorHAnsi"/>
                <w:sz w:val="20"/>
                <w:szCs w:val="20"/>
                <w:lang w:val="hr-HR"/>
              </w:rPr>
              <w:t>Istraživanje</w:t>
            </w:r>
          </w:p>
        </w:tc>
        <w:tc>
          <w:tcPr>
            <w:tcW w:w="282" w:type="pct"/>
            <w:vAlign w:val="center"/>
          </w:tcPr>
          <w:p w14:paraId="6BCF5DAC"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5ABB1DD6" w14:textId="77777777" w:rsidTr="001F463E">
        <w:trPr>
          <w:gridAfter w:val="1"/>
          <w:wAfter w:w="37" w:type="pct"/>
          <w:trHeight w:val="108"/>
        </w:trPr>
        <w:tc>
          <w:tcPr>
            <w:tcW w:w="932" w:type="pct"/>
            <w:gridSpan w:val="2"/>
            <w:vAlign w:val="center"/>
          </w:tcPr>
          <w:p w14:paraId="5814BBF6" w14:textId="77777777" w:rsidR="00F44BC4" w:rsidRPr="00CF47A7" w:rsidRDefault="00F44BC4" w:rsidP="00F44BC4">
            <w:pPr>
              <w:rPr>
                <w:rFonts w:cstheme="minorHAnsi"/>
                <w:sz w:val="20"/>
                <w:szCs w:val="20"/>
                <w:lang w:val="hr-HR"/>
              </w:rPr>
            </w:pPr>
            <w:r w:rsidRPr="00CF47A7">
              <w:rPr>
                <w:rFonts w:cstheme="minorHAnsi"/>
                <w:sz w:val="20"/>
                <w:szCs w:val="20"/>
                <w:lang w:val="hr-HR"/>
              </w:rPr>
              <w:t>Projekt</w:t>
            </w:r>
          </w:p>
        </w:tc>
        <w:tc>
          <w:tcPr>
            <w:tcW w:w="222" w:type="pct"/>
            <w:vAlign w:val="center"/>
          </w:tcPr>
          <w:p w14:paraId="2E7BB99D"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278" w:type="pct"/>
            <w:gridSpan w:val="3"/>
            <w:vAlign w:val="center"/>
          </w:tcPr>
          <w:p w14:paraId="5B8C8F6E" w14:textId="77777777" w:rsidR="00F44BC4" w:rsidRPr="00CF47A7" w:rsidRDefault="00F44BC4" w:rsidP="00F44BC4">
            <w:pPr>
              <w:rPr>
                <w:rFonts w:cstheme="minorHAnsi"/>
                <w:sz w:val="20"/>
                <w:szCs w:val="20"/>
                <w:lang w:val="hr-HR"/>
              </w:rPr>
            </w:pPr>
            <w:r w:rsidRPr="00CF47A7">
              <w:rPr>
                <w:rFonts w:cstheme="minorHAnsi"/>
                <w:sz w:val="20"/>
                <w:szCs w:val="20"/>
                <w:lang w:val="hr-HR"/>
              </w:rPr>
              <w:t>Kontinuirana provjera znanja</w:t>
            </w:r>
          </w:p>
        </w:tc>
        <w:tc>
          <w:tcPr>
            <w:tcW w:w="214" w:type="pct"/>
            <w:vAlign w:val="center"/>
          </w:tcPr>
          <w:p w14:paraId="3A674F2B" w14:textId="77777777" w:rsidR="00F44BC4" w:rsidRPr="00CF47A7" w:rsidRDefault="00F44BC4" w:rsidP="00F44BC4">
            <w:pPr>
              <w:rPr>
                <w:rFonts w:cstheme="minorHAnsi"/>
                <w:sz w:val="20"/>
                <w:szCs w:val="20"/>
                <w:lang w:val="hr-HR"/>
              </w:rPr>
            </w:pPr>
          </w:p>
        </w:tc>
        <w:tc>
          <w:tcPr>
            <w:tcW w:w="841" w:type="pct"/>
            <w:gridSpan w:val="2"/>
            <w:vAlign w:val="center"/>
          </w:tcPr>
          <w:p w14:paraId="28550727" w14:textId="77777777" w:rsidR="00F44BC4" w:rsidRPr="00CF47A7" w:rsidRDefault="00F44BC4" w:rsidP="00F44BC4">
            <w:pPr>
              <w:rPr>
                <w:rFonts w:cstheme="minorHAnsi"/>
                <w:sz w:val="20"/>
                <w:szCs w:val="20"/>
                <w:lang w:val="hr-HR"/>
              </w:rPr>
            </w:pPr>
            <w:r w:rsidRPr="00CF47A7">
              <w:rPr>
                <w:rFonts w:cstheme="minorHAnsi"/>
                <w:sz w:val="20"/>
                <w:szCs w:val="20"/>
                <w:lang w:val="hr-HR"/>
              </w:rPr>
              <w:t>Referat</w:t>
            </w:r>
          </w:p>
        </w:tc>
        <w:tc>
          <w:tcPr>
            <w:tcW w:w="210" w:type="pct"/>
            <w:gridSpan w:val="2"/>
            <w:vAlign w:val="center"/>
          </w:tcPr>
          <w:p w14:paraId="61003789"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84" w:type="pct"/>
            <w:vAlign w:val="center"/>
          </w:tcPr>
          <w:p w14:paraId="605F70D6" w14:textId="77777777" w:rsidR="00F44BC4" w:rsidRPr="00CF47A7" w:rsidRDefault="00F44BC4" w:rsidP="00F44BC4">
            <w:pPr>
              <w:rPr>
                <w:rFonts w:cstheme="minorHAnsi"/>
                <w:sz w:val="20"/>
                <w:szCs w:val="20"/>
                <w:lang w:val="hr-HR"/>
              </w:rPr>
            </w:pPr>
            <w:r w:rsidRPr="00CF47A7">
              <w:rPr>
                <w:rFonts w:cstheme="minorHAnsi"/>
                <w:sz w:val="20"/>
                <w:szCs w:val="20"/>
                <w:lang w:val="hr-HR"/>
              </w:rPr>
              <w:t>Praktični rad</w:t>
            </w:r>
          </w:p>
        </w:tc>
        <w:tc>
          <w:tcPr>
            <w:tcW w:w="282" w:type="pct"/>
            <w:vAlign w:val="center"/>
          </w:tcPr>
          <w:p w14:paraId="4878BB6D"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09804D90" w14:textId="77777777" w:rsidTr="001F463E">
        <w:trPr>
          <w:gridAfter w:val="1"/>
          <w:wAfter w:w="37" w:type="pct"/>
          <w:trHeight w:val="108"/>
        </w:trPr>
        <w:tc>
          <w:tcPr>
            <w:tcW w:w="932" w:type="pct"/>
            <w:gridSpan w:val="2"/>
            <w:vAlign w:val="center"/>
          </w:tcPr>
          <w:p w14:paraId="57748165" w14:textId="77777777" w:rsidR="00F44BC4" w:rsidRPr="00CF47A7" w:rsidRDefault="00F44BC4" w:rsidP="00F44BC4">
            <w:pPr>
              <w:rPr>
                <w:rFonts w:cstheme="minorHAnsi"/>
                <w:sz w:val="20"/>
                <w:szCs w:val="20"/>
                <w:lang w:val="hr-HR"/>
              </w:rPr>
            </w:pPr>
            <w:r w:rsidRPr="00CF47A7">
              <w:rPr>
                <w:rFonts w:cstheme="minorHAnsi"/>
                <w:sz w:val="20"/>
                <w:szCs w:val="20"/>
                <w:lang w:val="hr-HR"/>
              </w:rPr>
              <w:t>Portfolio</w:t>
            </w:r>
          </w:p>
        </w:tc>
        <w:tc>
          <w:tcPr>
            <w:tcW w:w="222" w:type="pct"/>
            <w:vAlign w:val="center"/>
          </w:tcPr>
          <w:p w14:paraId="2B94D3B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278" w:type="pct"/>
            <w:gridSpan w:val="3"/>
            <w:vAlign w:val="center"/>
          </w:tcPr>
          <w:p w14:paraId="0789D22B" w14:textId="77777777" w:rsidR="00F44BC4" w:rsidRPr="00CF47A7" w:rsidRDefault="00F44BC4" w:rsidP="00F44BC4">
            <w:pPr>
              <w:rPr>
                <w:rFonts w:cstheme="minorHAnsi"/>
                <w:sz w:val="20"/>
                <w:szCs w:val="20"/>
                <w:lang w:val="hr-HR"/>
              </w:rPr>
            </w:pPr>
          </w:p>
        </w:tc>
        <w:tc>
          <w:tcPr>
            <w:tcW w:w="214" w:type="pct"/>
            <w:vAlign w:val="center"/>
          </w:tcPr>
          <w:p w14:paraId="4D507D2F"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841" w:type="pct"/>
            <w:gridSpan w:val="2"/>
            <w:vAlign w:val="center"/>
          </w:tcPr>
          <w:p w14:paraId="23DF4B71" w14:textId="77777777" w:rsidR="00F44BC4" w:rsidRPr="00CF47A7" w:rsidRDefault="00F44BC4" w:rsidP="00F44BC4">
            <w:pPr>
              <w:rPr>
                <w:rFonts w:cstheme="minorHAnsi"/>
                <w:sz w:val="20"/>
                <w:szCs w:val="20"/>
                <w:lang w:val="hr-HR"/>
              </w:rPr>
            </w:pPr>
          </w:p>
        </w:tc>
        <w:tc>
          <w:tcPr>
            <w:tcW w:w="210" w:type="pct"/>
            <w:gridSpan w:val="2"/>
            <w:vAlign w:val="center"/>
          </w:tcPr>
          <w:p w14:paraId="485DFFF2"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84" w:type="pct"/>
            <w:vAlign w:val="center"/>
          </w:tcPr>
          <w:p w14:paraId="5930D535" w14:textId="77777777" w:rsidR="00F44BC4" w:rsidRPr="00CF47A7" w:rsidRDefault="00F44BC4" w:rsidP="00F44BC4">
            <w:pPr>
              <w:rPr>
                <w:rFonts w:cstheme="minorHAnsi"/>
                <w:sz w:val="20"/>
                <w:szCs w:val="20"/>
                <w:lang w:val="hr-HR"/>
              </w:rPr>
            </w:pPr>
          </w:p>
        </w:tc>
        <w:tc>
          <w:tcPr>
            <w:tcW w:w="282" w:type="pct"/>
            <w:vAlign w:val="center"/>
          </w:tcPr>
          <w:p w14:paraId="41703A7B"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30D4FF00" w14:textId="77777777" w:rsidTr="001F463E">
        <w:trPr>
          <w:gridAfter w:val="1"/>
          <w:wAfter w:w="37" w:type="pct"/>
          <w:trHeight w:val="432"/>
        </w:trPr>
        <w:tc>
          <w:tcPr>
            <w:tcW w:w="4963" w:type="pct"/>
            <w:gridSpan w:val="13"/>
            <w:vAlign w:val="center"/>
          </w:tcPr>
          <w:p w14:paraId="1A2C4EBA" w14:textId="77777777" w:rsidR="00F44BC4" w:rsidRPr="00CF47A7" w:rsidRDefault="00F44BC4" w:rsidP="00F44BC4">
            <w:pPr>
              <w:rPr>
                <w:rFonts w:cstheme="minorHAnsi"/>
                <w:sz w:val="20"/>
                <w:szCs w:val="20"/>
                <w:lang w:val="hr-HR"/>
              </w:rPr>
            </w:pPr>
          </w:p>
        </w:tc>
      </w:tr>
      <w:tr w:rsidR="00F44BC4" w:rsidRPr="00CF47A7" w14:paraId="2F989543" w14:textId="77777777" w:rsidTr="001F463E">
        <w:trPr>
          <w:gridAfter w:val="1"/>
          <w:wAfter w:w="37" w:type="pct"/>
          <w:trHeight w:val="432"/>
        </w:trPr>
        <w:tc>
          <w:tcPr>
            <w:tcW w:w="4963" w:type="pct"/>
            <w:gridSpan w:val="13"/>
            <w:vAlign w:val="center"/>
          </w:tcPr>
          <w:p w14:paraId="76477D23" w14:textId="77777777" w:rsidR="00F44BC4" w:rsidRPr="00CF47A7" w:rsidRDefault="00F44BC4" w:rsidP="00F44BC4">
            <w:pPr>
              <w:rPr>
                <w:rFonts w:cstheme="minorHAnsi"/>
                <w:sz w:val="20"/>
                <w:szCs w:val="20"/>
                <w:lang w:val="hr-HR"/>
              </w:rPr>
            </w:pPr>
            <w:r w:rsidRPr="00CF47A7">
              <w:rPr>
                <w:rFonts w:cstheme="minorHAnsi"/>
                <w:sz w:val="20"/>
                <w:szCs w:val="20"/>
                <w:lang w:val="hr-HR"/>
              </w:rPr>
              <w:t>Povezivanje ishoda učenja, nastavnih metoda i ocjenjivanja</w:t>
            </w:r>
          </w:p>
        </w:tc>
      </w:tr>
      <w:tr w:rsidR="00F44BC4" w:rsidRPr="00CF47A7" w14:paraId="47C441C6" w14:textId="77777777" w:rsidTr="001F463E">
        <w:trPr>
          <w:gridAfter w:val="1"/>
          <w:wAfter w:w="37" w:type="pct"/>
          <w:trHeight w:val="432"/>
        </w:trPr>
        <w:tc>
          <w:tcPr>
            <w:tcW w:w="4963" w:type="pct"/>
            <w:gridSpan w:val="13"/>
            <w:vAlign w:val="center"/>
          </w:tcPr>
          <w:p w14:paraId="0BA2F466" w14:textId="77777777" w:rsidR="00F44BC4" w:rsidRPr="00CF47A7" w:rsidRDefault="00F44BC4" w:rsidP="00F44BC4">
            <w:pPr>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F44BC4" w:rsidRPr="00CF47A7" w14:paraId="527AC72A" w14:textId="77777777" w:rsidTr="00F44BC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86A45B" w14:textId="77777777" w:rsidR="00F44BC4" w:rsidRPr="00CF47A7" w:rsidRDefault="00F44BC4" w:rsidP="00F44BC4">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5BEC7C" w14:textId="77777777" w:rsidR="00F44BC4" w:rsidRPr="00CF47A7" w:rsidRDefault="00F44BC4" w:rsidP="00F44BC4">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8C1813" w14:textId="77777777" w:rsidR="00F44BC4" w:rsidRPr="00CF47A7" w:rsidRDefault="00F44BC4" w:rsidP="00F44BC4">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7849898"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DEFDA0" w14:textId="77777777" w:rsidR="00F44BC4" w:rsidRPr="00CF47A7" w:rsidRDefault="00F44BC4" w:rsidP="00F44BC4">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B4A715" w14:textId="77777777" w:rsidR="00F44BC4" w:rsidRPr="00CF47A7" w:rsidRDefault="00F44BC4" w:rsidP="00F44BC4">
                  <w:pPr>
                    <w:rPr>
                      <w:rFonts w:cstheme="minorHAnsi"/>
                      <w:sz w:val="20"/>
                      <w:szCs w:val="20"/>
                      <w:lang w:val="hr-HR"/>
                    </w:rPr>
                  </w:pPr>
                  <w:r w:rsidRPr="00CF47A7">
                    <w:rPr>
                      <w:rFonts w:cstheme="minorHAnsi"/>
                      <w:sz w:val="20"/>
                      <w:szCs w:val="20"/>
                      <w:lang w:val="hr-HR"/>
                    </w:rPr>
                    <w:t>BODOVI</w:t>
                  </w:r>
                </w:p>
              </w:tc>
            </w:tr>
            <w:tr w:rsidR="00F44BC4" w:rsidRPr="00CF47A7" w14:paraId="0BB90677" w14:textId="77777777" w:rsidTr="00F44BC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B377DBC" w14:textId="77777777" w:rsidR="00F44BC4" w:rsidRPr="00CF47A7" w:rsidRDefault="00F44BC4" w:rsidP="00F44BC4">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ADF6938" w14:textId="77777777" w:rsidR="00F44BC4" w:rsidRPr="00CF47A7" w:rsidRDefault="00F44BC4" w:rsidP="00F44BC4">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7D44D9A" w14:textId="77777777" w:rsidR="00F44BC4" w:rsidRPr="00CF47A7" w:rsidRDefault="00F44BC4" w:rsidP="00F44BC4">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6B1F8FF" w14:textId="77777777" w:rsidR="00F44BC4" w:rsidRPr="00CF47A7" w:rsidRDefault="00F44BC4" w:rsidP="00F44BC4">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4A9FF43"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8B2A91F" w14:textId="77777777" w:rsidR="00F44BC4" w:rsidRPr="00CF47A7" w:rsidRDefault="00F44BC4" w:rsidP="00F44BC4">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90EE6CD" w14:textId="77777777" w:rsidR="00F44BC4" w:rsidRPr="00CF47A7" w:rsidRDefault="00F44BC4" w:rsidP="00F44BC4">
                  <w:pPr>
                    <w:rPr>
                      <w:rFonts w:cstheme="minorHAnsi"/>
                      <w:sz w:val="20"/>
                      <w:szCs w:val="20"/>
                      <w:lang w:val="hr-HR"/>
                    </w:rPr>
                  </w:pPr>
                  <w:r w:rsidRPr="00CF47A7">
                    <w:rPr>
                      <w:rFonts w:cstheme="minorHAnsi"/>
                      <w:sz w:val="20"/>
                      <w:szCs w:val="20"/>
                      <w:lang w:val="hr-HR"/>
                    </w:rPr>
                    <w:t>max</w:t>
                  </w:r>
                </w:p>
              </w:tc>
            </w:tr>
            <w:tr w:rsidR="00F44BC4" w:rsidRPr="00CF47A7" w14:paraId="05A05061" w14:textId="77777777" w:rsidTr="00F44BC4">
              <w:tc>
                <w:tcPr>
                  <w:tcW w:w="2104" w:type="dxa"/>
                  <w:tcBorders>
                    <w:top w:val="single" w:sz="4" w:space="0" w:color="auto"/>
                    <w:left w:val="single" w:sz="4" w:space="0" w:color="auto"/>
                    <w:bottom w:val="single" w:sz="4" w:space="0" w:color="auto"/>
                    <w:right w:val="single" w:sz="4" w:space="0" w:color="auto"/>
                  </w:tcBorders>
                </w:tcPr>
                <w:p w14:paraId="5439BB5A"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45D54768" w14:textId="77777777" w:rsidR="00F44BC4" w:rsidRPr="00CF47A7" w:rsidRDefault="00F44BC4" w:rsidP="00F44BC4">
                  <w:pPr>
                    <w:rPr>
                      <w:rFonts w:cstheme="minorHAnsi"/>
                      <w:sz w:val="20"/>
                      <w:szCs w:val="20"/>
                      <w:lang w:val="hr-HR"/>
                    </w:rPr>
                  </w:pPr>
                  <w:r w:rsidRPr="00CF47A7">
                    <w:rPr>
                      <w:rFonts w:cstheme="minorHAnsi"/>
                      <w:sz w:val="20"/>
                      <w:szCs w:val="20"/>
                      <w:lang w:val="hr-HR"/>
                    </w:rPr>
                    <w:t>0,80</w:t>
                  </w:r>
                </w:p>
              </w:tc>
              <w:tc>
                <w:tcPr>
                  <w:tcW w:w="901" w:type="dxa"/>
                  <w:tcBorders>
                    <w:top w:val="single" w:sz="4" w:space="0" w:color="auto"/>
                    <w:left w:val="single" w:sz="4" w:space="0" w:color="auto"/>
                    <w:bottom w:val="single" w:sz="4" w:space="0" w:color="auto"/>
                    <w:right w:val="single" w:sz="4" w:space="0" w:color="auto"/>
                  </w:tcBorders>
                </w:tcPr>
                <w:p w14:paraId="22214736" w14:textId="77777777" w:rsidR="00F44BC4" w:rsidRPr="00CF47A7" w:rsidRDefault="00F44BC4" w:rsidP="00F44BC4">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71B5A1B4" w14:textId="77777777" w:rsidR="00F44BC4" w:rsidRPr="00CF47A7" w:rsidRDefault="00F44BC4" w:rsidP="00F44BC4">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tcPr>
                <w:p w14:paraId="60097458"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5C13AD8"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40FB595E" w14:textId="77777777" w:rsidR="00F44BC4" w:rsidRPr="00CF47A7" w:rsidRDefault="00F44BC4" w:rsidP="00F44BC4">
                  <w:pPr>
                    <w:rPr>
                      <w:rFonts w:cstheme="minorHAnsi"/>
                      <w:sz w:val="20"/>
                      <w:szCs w:val="20"/>
                      <w:lang w:val="hr-HR"/>
                    </w:rPr>
                  </w:pPr>
                  <w:r w:rsidRPr="00CF47A7">
                    <w:rPr>
                      <w:rFonts w:cstheme="minorHAnsi"/>
                      <w:sz w:val="20"/>
                      <w:szCs w:val="20"/>
                      <w:lang w:val="hr-HR"/>
                    </w:rPr>
                    <w:t>80</w:t>
                  </w:r>
                </w:p>
              </w:tc>
            </w:tr>
            <w:tr w:rsidR="00F44BC4" w:rsidRPr="00CF47A7" w14:paraId="7D589DDC" w14:textId="77777777" w:rsidTr="00F44BC4">
              <w:tc>
                <w:tcPr>
                  <w:tcW w:w="2104" w:type="dxa"/>
                  <w:tcBorders>
                    <w:top w:val="single" w:sz="4" w:space="0" w:color="auto"/>
                    <w:left w:val="single" w:sz="4" w:space="0" w:color="auto"/>
                    <w:bottom w:val="single" w:sz="4" w:space="0" w:color="auto"/>
                    <w:right w:val="single" w:sz="4" w:space="0" w:color="auto"/>
                  </w:tcBorders>
                </w:tcPr>
                <w:p w14:paraId="72385BEC" w14:textId="77777777" w:rsidR="00F44BC4" w:rsidRPr="00CF47A7" w:rsidRDefault="00F44BC4" w:rsidP="00F44BC4">
                  <w:pPr>
                    <w:rPr>
                      <w:rFonts w:cstheme="minorHAnsi"/>
                      <w:sz w:val="20"/>
                      <w:szCs w:val="20"/>
                      <w:lang w:val="hr-HR"/>
                    </w:rPr>
                  </w:pPr>
                </w:p>
                <w:p w14:paraId="772B5FE5"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560ADB70" w14:textId="77777777" w:rsidR="00F44BC4" w:rsidRPr="00CF47A7" w:rsidRDefault="00F44BC4" w:rsidP="00F44BC4">
                  <w:pPr>
                    <w:rPr>
                      <w:rFonts w:cstheme="minorHAnsi"/>
                      <w:sz w:val="20"/>
                      <w:szCs w:val="20"/>
                      <w:lang w:val="hr-HR"/>
                    </w:rPr>
                  </w:pPr>
                </w:p>
                <w:p w14:paraId="79912C47" w14:textId="77777777" w:rsidR="00F44BC4" w:rsidRPr="00CF47A7" w:rsidRDefault="00F44BC4" w:rsidP="00F44BC4">
                  <w:pPr>
                    <w:rPr>
                      <w:rFonts w:cstheme="minorHAnsi"/>
                      <w:sz w:val="20"/>
                      <w:szCs w:val="20"/>
                      <w:lang w:val="hr-HR"/>
                    </w:rPr>
                  </w:pPr>
                  <w:r w:rsidRPr="00CF47A7">
                    <w:rPr>
                      <w:rFonts w:cstheme="minorHAnsi"/>
                      <w:sz w:val="20"/>
                      <w:szCs w:val="20"/>
                      <w:lang w:val="hr-HR"/>
                    </w:rPr>
                    <w:t>0,20</w:t>
                  </w:r>
                </w:p>
              </w:tc>
              <w:tc>
                <w:tcPr>
                  <w:tcW w:w="901" w:type="dxa"/>
                  <w:tcBorders>
                    <w:top w:val="single" w:sz="4" w:space="0" w:color="auto"/>
                    <w:left w:val="single" w:sz="4" w:space="0" w:color="auto"/>
                    <w:bottom w:val="single" w:sz="4" w:space="0" w:color="auto"/>
                    <w:right w:val="single" w:sz="4" w:space="0" w:color="auto"/>
                  </w:tcBorders>
                </w:tcPr>
                <w:p w14:paraId="515CA2C4" w14:textId="77777777" w:rsidR="00F44BC4" w:rsidRPr="00CF47A7" w:rsidRDefault="00F44BC4" w:rsidP="00F44BC4">
                  <w:pPr>
                    <w:rPr>
                      <w:rFonts w:cstheme="minorHAnsi"/>
                      <w:sz w:val="20"/>
                      <w:szCs w:val="20"/>
                      <w:lang w:val="hr-HR"/>
                    </w:rPr>
                  </w:pPr>
                </w:p>
                <w:p w14:paraId="69DD2685" w14:textId="77777777" w:rsidR="00F44BC4" w:rsidRPr="00CF47A7" w:rsidRDefault="00F44BC4" w:rsidP="00F44BC4">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641BBD0B" w14:textId="77777777" w:rsidR="00F44BC4" w:rsidRPr="00CF47A7" w:rsidRDefault="00F44BC4" w:rsidP="00F44BC4">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17302B16"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2DF1A789"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2AB5039E"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20</w:t>
                  </w:r>
                </w:p>
              </w:tc>
            </w:tr>
            <w:tr w:rsidR="00F44BC4" w:rsidRPr="00CF47A7" w14:paraId="6FC303F3" w14:textId="77777777" w:rsidTr="00F44BC4">
              <w:tc>
                <w:tcPr>
                  <w:tcW w:w="2104" w:type="dxa"/>
                  <w:tcBorders>
                    <w:top w:val="single" w:sz="4" w:space="0" w:color="auto"/>
                    <w:left w:val="single" w:sz="4" w:space="0" w:color="auto"/>
                    <w:bottom w:val="single" w:sz="4" w:space="0" w:color="auto"/>
                    <w:right w:val="single" w:sz="4" w:space="0" w:color="auto"/>
                  </w:tcBorders>
                </w:tcPr>
                <w:p w14:paraId="4BACFC7A" w14:textId="77777777" w:rsidR="00F44BC4" w:rsidRPr="00CF47A7" w:rsidRDefault="00F44BC4" w:rsidP="00F44BC4">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465EC264" w14:textId="77777777" w:rsidR="00F44BC4" w:rsidRPr="00CF47A7" w:rsidRDefault="00F44BC4" w:rsidP="00F44BC4">
                  <w:pPr>
                    <w:rPr>
                      <w:rFonts w:cstheme="minorHAnsi"/>
                      <w:sz w:val="20"/>
                      <w:szCs w:val="20"/>
                      <w:lang w:val="hr-HR"/>
                    </w:rPr>
                  </w:pPr>
                  <w:r w:rsidRPr="00CF47A7">
                    <w:rPr>
                      <w:rFonts w:cstheme="minorHAnsi"/>
                      <w:sz w:val="20"/>
                      <w:szCs w:val="20"/>
                      <w:lang w:val="hr-HR"/>
                    </w:rPr>
                    <w:t>1</w:t>
                  </w:r>
                </w:p>
              </w:tc>
              <w:tc>
                <w:tcPr>
                  <w:tcW w:w="901" w:type="dxa"/>
                  <w:tcBorders>
                    <w:top w:val="single" w:sz="4" w:space="0" w:color="auto"/>
                    <w:left w:val="single" w:sz="4" w:space="0" w:color="auto"/>
                    <w:bottom w:val="single" w:sz="4" w:space="0" w:color="auto"/>
                    <w:right w:val="single" w:sz="4" w:space="0" w:color="auto"/>
                  </w:tcBorders>
                </w:tcPr>
                <w:p w14:paraId="3C5449A6" w14:textId="77777777" w:rsidR="00F44BC4" w:rsidRPr="00CF47A7" w:rsidRDefault="00F44BC4" w:rsidP="00F44BC4">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089A3E8C" w14:textId="77777777" w:rsidR="00F44BC4" w:rsidRPr="00CF47A7" w:rsidRDefault="00F44BC4" w:rsidP="00F44BC4">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205E4126"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5AF622CC"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2FA1DDB4" w14:textId="77777777" w:rsidR="00F44BC4" w:rsidRPr="00CF47A7" w:rsidRDefault="00F44BC4" w:rsidP="00F44BC4">
                  <w:pPr>
                    <w:rPr>
                      <w:rFonts w:cstheme="minorHAnsi"/>
                      <w:sz w:val="20"/>
                      <w:szCs w:val="20"/>
                      <w:lang w:val="hr-HR"/>
                    </w:rPr>
                  </w:pPr>
                  <w:r w:rsidRPr="00CF47A7">
                    <w:rPr>
                      <w:rFonts w:cstheme="minorHAnsi"/>
                      <w:sz w:val="20"/>
                      <w:szCs w:val="20"/>
                      <w:lang w:val="hr-HR"/>
                    </w:rPr>
                    <w:t>100</w:t>
                  </w:r>
                </w:p>
              </w:tc>
            </w:tr>
          </w:tbl>
          <w:p w14:paraId="277B7F02" w14:textId="77777777" w:rsidR="00F44BC4" w:rsidRPr="00CF47A7" w:rsidRDefault="00F44BC4" w:rsidP="00F44BC4">
            <w:pPr>
              <w:rPr>
                <w:rFonts w:cstheme="minorHAnsi"/>
                <w:sz w:val="20"/>
                <w:szCs w:val="20"/>
                <w:lang w:val="hr-HR"/>
              </w:rPr>
            </w:pPr>
          </w:p>
        </w:tc>
      </w:tr>
      <w:tr w:rsidR="00F44BC4" w:rsidRPr="00CF47A7" w14:paraId="04D65819" w14:textId="77777777" w:rsidTr="001F463E">
        <w:trPr>
          <w:gridAfter w:val="1"/>
          <w:wAfter w:w="37" w:type="pct"/>
          <w:trHeight w:val="432"/>
        </w:trPr>
        <w:tc>
          <w:tcPr>
            <w:tcW w:w="4963" w:type="pct"/>
            <w:gridSpan w:val="13"/>
            <w:vAlign w:val="center"/>
          </w:tcPr>
          <w:p w14:paraId="4F1C1ECC" w14:textId="77777777" w:rsidR="00F44BC4" w:rsidRPr="00CF47A7" w:rsidRDefault="00F44BC4" w:rsidP="00F44BC4">
            <w:pPr>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F44BC4" w:rsidRPr="00CF47A7" w14:paraId="5C1D5DF9" w14:textId="77777777" w:rsidTr="001F463E">
        <w:trPr>
          <w:gridAfter w:val="1"/>
          <w:wAfter w:w="37" w:type="pct"/>
          <w:trHeight w:val="1127"/>
        </w:trPr>
        <w:tc>
          <w:tcPr>
            <w:tcW w:w="4963" w:type="pct"/>
            <w:gridSpan w:val="13"/>
            <w:vAlign w:val="center"/>
          </w:tcPr>
          <w:p w14:paraId="127636B4" w14:textId="317BAE55" w:rsidR="00F44BC4" w:rsidRPr="00CF47A7" w:rsidRDefault="00F44BC4" w:rsidP="00F44BC4">
            <w:pPr>
              <w:rPr>
                <w:rFonts w:cstheme="minorHAnsi"/>
                <w:sz w:val="20"/>
                <w:szCs w:val="20"/>
                <w:lang w:val="hr-HR"/>
              </w:rPr>
            </w:pPr>
            <w:r w:rsidRPr="00CF47A7">
              <w:rPr>
                <w:rFonts w:cstheme="minorHAnsi"/>
                <w:sz w:val="20"/>
                <w:szCs w:val="20"/>
                <w:lang w:val="hr-HR"/>
              </w:rPr>
              <w:t>Nema obvezne literature iz predmeta Tjelesne i zdravstvene kulture budući da se ne polaže ispit. Studente se upućuje na literaturu vezanu uz tjelesnu i zdravstvenu kulturu, uz poboljšanje i očuvanje zdravlja, pravilnu prehranu, prevenciju nastanka ozljeda, povijest sporta, pravila sporta, načine i ciljeve treninga, važnost redovitog vježbanja tijekom cijelog života, novosti u svijetu sport</w:t>
            </w:r>
            <w:r w:rsidR="001F463E">
              <w:rPr>
                <w:rFonts w:cstheme="minorHAnsi"/>
                <w:sz w:val="20"/>
                <w:szCs w:val="20"/>
                <w:lang w:val="hr-HR"/>
              </w:rPr>
              <w:t>a, rekreacije i kineziterapije.</w:t>
            </w:r>
          </w:p>
        </w:tc>
      </w:tr>
      <w:tr w:rsidR="00F44BC4" w:rsidRPr="00CF47A7" w14:paraId="52DFB54C" w14:textId="77777777" w:rsidTr="001F463E">
        <w:trPr>
          <w:gridAfter w:val="1"/>
          <w:wAfter w:w="37" w:type="pct"/>
          <w:trHeight w:val="432"/>
        </w:trPr>
        <w:tc>
          <w:tcPr>
            <w:tcW w:w="4963" w:type="pct"/>
            <w:gridSpan w:val="13"/>
            <w:vAlign w:val="center"/>
          </w:tcPr>
          <w:p w14:paraId="6DAAF757" w14:textId="77777777" w:rsidR="00F44BC4" w:rsidRPr="00CF47A7" w:rsidRDefault="00F44BC4" w:rsidP="00F44BC4">
            <w:pPr>
              <w:rPr>
                <w:rFonts w:cstheme="minorHAnsi"/>
                <w:sz w:val="20"/>
                <w:szCs w:val="20"/>
                <w:lang w:val="hr-HR"/>
              </w:rPr>
            </w:pPr>
            <w:r w:rsidRPr="00CF47A7">
              <w:rPr>
                <w:rFonts w:cstheme="minorHAnsi"/>
                <w:sz w:val="20"/>
                <w:szCs w:val="20"/>
                <w:lang w:val="hr-HR"/>
              </w:rPr>
              <w:t>1.11.Dopunska literatura (u trenutku prijave prijedloga studijskog programa)</w:t>
            </w:r>
          </w:p>
        </w:tc>
      </w:tr>
      <w:tr w:rsidR="00F44BC4" w:rsidRPr="00CF47A7" w14:paraId="4F103341" w14:textId="77777777" w:rsidTr="001F463E">
        <w:trPr>
          <w:gridAfter w:val="1"/>
          <w:wAfter w:w="37" w:type="pct"/>
          <w:trHeight w:val="432"/>
        </w:trPr>
        <w:tc>
          <w:tcPr>
            <w:tcW w:w="4963" w:type="pct"/>
            <w:gridSpan w:val="13"/>
            <w:vAlign w:val="center"/>
          </w:tcPr>
          <w:p w14:paraId="6B3B05A4"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Zbornici radova ljetnih škola kineziologa RH. Dostupno na: http://www.hrks.hr/zbornici.htm </w:t>
            </w:r>
          </w:p>
          <w:p w14:paraId="52544708" w14:textId="77777777" w:rsidR="00F44BC4" w:rsidRPr="00CF47A7" w:rsidRDefault="00F44BC4" w:rsidP="00F44BC4">
            <w:pPr>
              <w:rPr>
                <w:rFonts w:cstheme="minorHAnsi"/>
                <w:sz w:val="20"/>
                <w:szCs w:val="20"/>
                <w:lang w:val="hr-HR"/>
              </w:rPr>
            </w:pPr>
            <w:r w:rsidRPr="00CF47A7">
              <w:rPr>
                <w:rFonts w:cstheme="minorHAnsi"/>
                <w:sz w:val="20"/>
                <w:szCs w:val="20"/>
                <w:lang w:val="hr-HR"/>
              </w:rPr>
              <w:t>Kulier, I. (2010). Zbogom debljino – strategija mršavljenja. Knjiga. Zagreb. V.B.Z. d.o.o.</w:t>
            </w:r>
          </w:p>
          <w:p w14:paraId="0635F1D3" w14:textId="77777777" w:rsidR="00F44BC4" w:rsidRPr="00CF47A7" w:rsidRDefault="00F44BC4" w:rsidP="00F44BC4">
            <w:pPr>
              <w:rPr>
                <w:rFonts w:cstheme="minorHAnsi"/>
                <w:sz w:val="20"/>
                <w:szCs w:val="20"/>
                <w:lang w:val="hr-HR"/>
              </w:rPr>
            </w:pPr>
            <w:r w:rsidRPr="00CF47A7">
              <w:rPr>
                <w:rFonts w:cstheme="minorHAnsi"/>
                <w:sz w:val="20"/>
                <w:szCs w:val="20"/>
                <w:lang w:val="hr-HR"/>
              </w:rPr>
              <w:t>Moore, A. (2010). Standardni plesovi. Zagreb: Znanje.</w:t>
            </w:r>
          </w:p>
          <w:p w14:paraId="5E8ADF0D" w14:textId="77777777" w:rsidR="00F44BC4" w:rsidRPr="00CF47A7" w:rsidRDefault="00F44BC4" w:rsidP="00F44BC4">
            <w:pPr>
              <w:rPr>
                <w:rFonts w:cstheme="minorHAnsi"/>
                <w:sz w:val="20"/>
                <w:szCs w:val="20"/>
                <w:lang w:val="hr-HR"/>
              </w:rPr>
            </w:pPr>
            <w:r w:rsidRPr="00CF47A7">
              <w:rPr>
                <w:rFonts w:cstheme="minorHAnsi"/>
                <w:sz w:val="20"/>
                <w:szCs w:val="20"/>
                <w:lang w:val="hr-HR"/>
              </w:rPr>
              <w:t>Milanović, D. (2009). Teorija i metodika treninga. Zagreb: Kineziološki fakultet Sveučilišta u Zagrebu.</w:t>
            </w:r>
          </w:p>
          <w:p w14:paraId="109BE6CB" w14:textId="77777777" w:rsidR="00F44BC4" w:rsidRPr="00CF47A7" w:rsidRDefault="00F44BC4" w:rsidP="00F44BC4">
            <w:pPr>
              <w:rPr>
                <w:rFonts w:cstheme="minorHAnsi"/>
                <w:sz w:val="20"/>
                <w:szCs w:val="20"/>
                <w:lang w:val="hr-HR"/>
              </w:rPr>
            </w:pPr>
            <w:r w:rsidRPr="00CF47A7">
              <w:rPr>
                <w:rFonts w:cstheme="minorHAnsi"/>
                <w:sz w:val="20"/>
                <w:szCs w:val="20"/>
                <w:lang w:val="hr-HR"/>
              </w:rPr>
              <w:t>Jukić, I., Marković. G. (2005). Kondicijske vježbe s utezima. Zagreb. Kineziološki fakultet Sveučilišta u Zagrebu.</w:t>
            </w:r>
          </w:p>
          <w:p w14:paraId="47F1B0E5" w14:textId="77777777" w:rsidR="00F44BC4" w:rsidRPr="00CF47A7" w:rsidRDefault="00F44BC4" w:rsidP="00F44BC4">
            <w:pPr>
              <w:rPr>
                <w:rFonts w:cstheme="minorHAnsi"/>
                <w:sz w:val="20"/>
                <w:szCs w:val="20"/>
                <w:lang w:val="hr-HR"/>
              </w:rPr>
            </w:pPr>
            <w:r w:rsidRPr="00CF47A7">
              <w:rPr>
                <w:rFonts w:cstheme="minorHAnsi"/>
                <w:sz w:val="20"/>
                <w:szCs w:val="20"/>
                <w:lang w:val="hr-HR"/>
              </w:rPr>
              <w:t>Kulier, I. (2001). Što jedemo. Zagreb: Impress.</w:t>
            </w:r>
          </w:p>
          <w:p w14:paraId="1E1C0F0B" w14:textId="77777777" w:rsidR="00F44BC4" w:rsidRPr="00CF47A7" w:rsidRDefault="00F44BC4" w:rsidP="00F44BC4">
            <w:pPr>
              <w:rPr>
                <w:rFonts w:cstheme="minorHAnsi"/>
                <w:sz w:val="20"/>
                <w:szCs w:val="20"/>
                <w:lang w:val="hr-HR"/>
              </w:rPr>
            </w:pPr>
            <w:r w:rsidRPr="00CF47A7">
              <w:rPr>
                <w:rFonts w:cstheme="minorHAnsi"/>
                <w:sz w:val="20"/>
                <w:szCs w:val="20"/>
                <w:lang w:val="hr-HR"/>
              </w:rPr>
              <w:t>Čorak, N. (2001). Fitness Bodybuilding. Zagreb: Hinus.</w:t>
            </w:r>
          </w:p>
          <w:p w14:paraId="3579E845" w14:textId="77777777" w:rsidR="00F44BC4" w:rsidRPr="00CF47A7" w:rsidRDefault="00F44BC4" w:rsidP="00F44BC4">
            <w:pPr>
              <w:rPr>
                <w:rFonts w:cstheme="minorHAnsi"/>
                <w:sz w:val="20"/>
                <w:szCs w:val="20"/>
                <w:lang w:val="hr-HR"/>
              </w:rPr>
            </w:pPr>
            <w:r w:rsidRPr="00CF47A7">
              <w:rPr>
                <w:rFonts w:cstheme="minorHAnsi"/>
                <w:sz w:val="20"/>
                <w:szCs w:val="20"/>
                <w:lang w:val="hr-HR"/>
              </w:rPr>
              <w:t>Klinika za dječje bolesti Zagreb, Služba za reproduktivno zdravlje (2001). Kontracepcija - vodič kroz metode i sredstva za spriječavanje trudnoće, Zagreb.</w:t>
            </w:r>
          </w:p>
          <w:p w14:paraId="20D07FA7" w14:textId="77777777" w:rsidR="00F44BC4" w:rsidRPr="00CF47A7" w:rsidRDefault="00F44BC4" w:rsidP="00F44BC4">
            <w:pPr>
              <w:rPr>
                <w:rFonts w:cstheme="minorHAnsi"/>
                <w:sz w:val="20"/>
                <w:szCs w:val="20"/>
                <w:lang w:val="hr-HR"/>
              </w:rPr>
            </w:pPr>
            <w:r w:rsidRPr="00CF47A7">
              <w:rPr>
                <w:rFonts w:cstheme="minorHAnsi"/>
                <w:sz w:val="20"/>
                <w:szCs w:val="20"/>
                <w:lang w:val="hr-HR"/>
              </w:rPr>
              <w:t>Clark, N. (2000). Sportska prehrana. Zagreb: Gopal.</w:t>
            </w:r>
          </w:p>
          <w:p w14:paraId="79BDE250" w14:textId="77777777" w:rsidR="00F44BC4" w:rsidRPr="00CF47A7" w:rsidRDefault="00F44BC4" w:rsidP="00F44BC4">
            <w:pPr>
              <w:rPr>
                <w:rFonts w:cstheme="minorHAnsi"/>
                <w:sz w:val="20"/>
                <w:szCs w:val="20"/>
                <w:lang w:val="hr-HR"/>
              </w:rPr>
            </w:pPr>
            <w:r w:rsidRPr="00CF47A7">
              <w:rPr>
                <w:rFonts w:cstheme="minorHAnsi"/>
                <w:sz w:val="20"/>
                <w:szCs w:val="20"/>
                <w:lang w:val="hr-HR"/>
              </w:rPr>
              <w:t>Maheśvarananda, P. M. (2000). Sustav joga u svakodnevnom životu. Ibera Verlang, Beč.</w:t>
            </w:r>
          </w:p>
          <w:p w14:paraId="049FFD32" w14:textId="77777777" w:rsidR="00F44BC4" w:rsidRPr="00CF47A7" w:rsidRDefault="00F44BC4" w:rsidP="00F44BC4">
            <w:pPr>
              <w:rPr>
                <w:rFonts w:cstheme="minorHAnsi"/>
                <w:sz w:val="20"/>
                <w:szCs w:val="20"/>
                <w:lang w:val="hr-HR"/>
              </w:rPr>
            </w:pPr>
            <w:r w:rsidRPr="00CF47A7">
              <w:rPr>
                <w:rFonts w:cstheme="minorHAnsi"/>
                <w:sz w:val="20"/>
                <w:szCs w:val="20"/>
                <w:lang w:val="hr-HR"/>
              </w:rPr>
              <w:t>Klinika za dječje bolesti Zagreb, Služba za reproduktivno zdravlje (2000). Spolno prenosive bolesti, Reproduktivno zdravlje, Metode i sredstva za zaštitu od trudnoće, Zagreb.</w:t>
            </w:r>
          </w:p>
          <w:p w14:paraId="70BAF32F" w14:textId="6BD2AC4C" w:rsidR="00F44BC4" w:rsidRPr="00CF47A7" w:rsidRDefault="00F44BC4" w:rsidP="00F44BC4">
            <w:pPr>
              <w:rPr>
                <w:rFonts w:cstheme="minorHAnsi"/>
                <w:sz w:val="20"/>
                <w:szCs w:val="20"/>
                <w:lang w:val="hr-HR"/>
              </w:rPr>
            </w:pPr>
            <w:r w:rsidRPr="00CF47A7">
              <w:rPr>
                <w:rFonts w:cstheme="minorHAnsi"/>
                <w:sz w:val="20"/>
                <w:szCs w:val="20"/>
                <w:lang w:val="hr-HR"/>
              </w:rPr>
              <w:t>Mišigoj-Duraković, M. i sur. (1999). Tjelesno vježbanje i zdravlje. Zagr</w:t>
            </w:r>
            <w:r w:rsidR="001F463E">
              <w:rPr>
                <w:rFonts w:cstheme="minorHAnsi"/>
                <w:sz w:val="20"/>
                <w:szCs w:val="20"/>
                <w:lang w:val="hr-HR"/>
              </w:rPr>
              <w:t>eb: Fakultet za fizičku kulturu</w:t>
            </w:r>
          </w:p>
        </w:tc>
      </w:tr>
      <w:tr w:rsidR="00F44BC4" w:rsidRPr="00CF47A7" w14:paraId="668032C1" w14:textId="77777777" w:rsidTr="001F463E">
        <w:trPr>
          <w:gridAfter w:val="1"/>
          <w:wAfter w:w="37" w:type="pct"/>
          <w:trHeight w:val="432"/>
        </w:trPr>
        <w:tc>
          <w:tcPr>
            <w:tcW w:w="4963" w:type="pct"/>
            <w:gridSpan w:val="13"/>
            <w:vAlign w:val="center"/>
          </w:tcPr>
          <w:p w14:paraId="3B8B3515" w14:textId="77777777" w:rsidR="00F44BC4" w:rsidRPr="00CF47A7" w:rsidRDefault="00F44BC4" w:rsidP="00F44BC4">
            <w:pPr>
              <w:rPr>
                <w:rFonts w:cstheme="minorHAnsi"/>
                <w:sz w:val="20"/>
                <w:szCs w:val="20"/>
                <w:lang w:val="hr-HR"/>
              </w:rPr>
            </w:pPr>
            <w:r w:rsidRPr="00CF47A7">
              <w:rPr>
                <w:rFonts w:cstheme="minorHAnsi"/>
                <w:sz w:val="20"/>
                <w:szCs w:val="20"/>
                <w:lang w:val="hr-HR"/>
              </w:rPr>
              <w:t>1.12. Načini praćenja kvalitete koji osiguravaju stjecanje izlaznih znanja, vještina i kompetencija</w:t>
            </w:r>
          </w:p>
        </w:tc>
      </w:tr>
      <w:tr w:rsidR="00F44BC4" w:rsidRPr="00CF47A7" w14:paraId="7066E8D6" w14:textId="77777777" w:rsidTr="001F463E">
        <w:trPr>
          <w:gridAfter w:val="1"/>
          <w:wAfter w:w="37" w:type="pct"/>
          <w:trHeight w:val="432"/>
        </w:trPr>
        <w:tc>
          <w:tcPr>
            <w:tcW w:w="4963" w:type="pct"/>
            <w:gridSpan w:val="13"/>
            <w:vAlign w:val="center"/>
          </w:tcPr>
          <w:p w14:paraId="5F2804EE" w14:textId="77777777" w:rsidR="00F44BC4" w:rsidRPr="00CF47A7" w:rsidRDefault="00F44BC4" w:rsidP="00F44BC4">
            <w:pPr>
              <w:rPr>
                <w:rFonts w:cstheme="minorHAnsi"/>
                <w:sz w:val="20"/>
                <w:szCs w:val="20"/>
                <w:lang w:val="hr-HR"/>
              </w:rPr>
            </w:pPr>
            <w:r w:rsidRPr="00CF47A7">
              <w:rPr>
                <w:rFonts w:cstheme="minorHAnsi"/>
                <w:sz w:val="20"/>
                <w:szCs w:val="20"/>
                <w:lang w:val="hr-HR"/>
              </w:rPr>
              <w:t>Interna evaluacija na razini Sveučilišta J. J. Strossmayera u Osijeku.</w:t>
            </w:r>
          </w:p>
          <w:p w14:paraId="1D52111B" w14:textId="77777777" w:rsidR="00F44BC4" w:rsidRPr="00CF47A7" w:rsidRDefault="00F44BC4" w:rsidP="00F44BC4">
            <w:pPr>
              <w:rPr>
                <w:rFonts w:cstheme="minorHAnsi"/>
                <w:sz w:val="20"/>
                <w:szCs w:val="20"/>
                <w:lang w:val="hr-HR"/>
              </w:rPr>
            </w:pPr>
            <w:r w:rsidRPr="00CF47A7">
              <w:rPr>
                <w:rFonts w:cstheme="minorHAnsi"/>
                <w:sz w:val="20"/>
                <w:szCs w:val="20"/>
                <w:lang w:val="hr-HR"/>
              </w:rPr>
              <w:t>Vođenje evidencije o redovitosti pohađanja nastave Tjelesne i zdravstvene kulture, aktivnosti i zalaganja na nastavi što je uvjet za potpis.</w:t>
            </w:r>
          </w:p>
        </w:tc>
      </w:tr>
      <w:tr w:rsidR="00F44BC4" w:rsidRPr="00CF47A7" w14:paraId="2225E279" w14:textId="77777777" w:rsidTr="001F463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gridBefore w:val="1"/>
          <w:wBefore w:w="70" w:type="pct"/>
          <w:trHeight w:hRule="exact" w:val="405"/>
        </w:trPr>
        <w:tc>
          <w:tcPr>
            <w:tcW w:w="4930" w:type="pct"/>
            <w:gridSpan w:val="13"/>
            <w:shd w:val="clear" w:color="auto" w:fill="auto"/>
            <w:vAlign w:val="center"/>
          </w:tcPr>
          <w:p w14:paraId="053D77B4"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Opće informacije</w:t>
            </w:r>
          </w:p>
        </w:tc>
      </w:tr>
      <w:tr w:rsidR="00F44BC4" w:rsidRPr="00CF47A7" w14:paraId="3493A457" w14:textId="77777777" w:rsidTr="001F463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gridBefore w:val="1"/>
          <w:wBefore w:w="70" w:type="pct"/>
          <w:trHeight w:val="405"/>
        </w:trPr>
        <w:tc>
          <w:tcPr>
            <w:tcW w:w="1645" w:type="pct"/>
            <w:gridSpan w:val="3"/>
            <w:vAlign w:val="center"/>
          </w:tcPr>
          <w:p w14:paraId="226E0AA2" w14:textId="77777777" w:rsidR="00F44BC4" w:rsidRPr="00CF47A7" w:rsidRDefault="00F44BC4" w:rsidP="00F44BC4">
            <w:pPr>
              <w:rPr>
                <w:rFonts w:cstheme="minorHAnsi"/>
                <w:sz w:val="20"/>
                <w:szCs w:val="20"/>
                <w:lang w:val="hr-HR"/>
              </w:rPr>
            </w:pPr>
            <w:r w:rsidRPr="00CF47A7">
              <w:rPr>
                <w:rFonts w:cstheme="minorHAnsi"/>
                <w:sz w:val="20"/>
                <w:szCs w:val="20"/>
                <w:lang w:val="hr-HR"/>
              </w:rPr>
              <w:t>Naziv predmeta</w:t>
            </w:r>
          </w:p>
        </w:tc>
        <w:tc>
          <w:tcPr>
            <w:tcW w:w="3285" w:type="pct"/>
            <w:gridSpan w:val="10"/>
            <w:vAlign w:val="center"/>
          </w:tcPr>
          <w:p w14:paraId="729AB80C" w14:textId="77777777" w:rsidR="00F44BC4" w:rsidRPr="00CF47A7" w:rsidRDefault="00F44BC4" w:rsidP="00F44BC4">
            <w:pPr>
              <w:rPr>
                <w:rFonts w:cstheme="minorHAnsi"/>
                <w:sz w:val="20"/>
                <w:szCs w:val="20"/>
                <w:lang w:val="hr-HR"/>
              </w:rPr>
            </w:pPr>
            <w:r w:rsidRPr="00CF47A7">
              <w:rPr>
                <w:rFonts w:cstheme="minorHAnsi"/>
                <w:sz w:val="20"/>
                <w:szCs w:val="20"/>
                <w:lang w:val="hr-HR"/>
              </w:rPr>
              <w:t>Ekonomika kulture i kreativnih industrija</w:t>
            </w:r>
          </w:p>
        </w:tc>
      </w:tr>
      <w:tr w:rsidR="000C0D7B" w:rsidRPr="00CF47A7" w14:paraId="3A31123B" w14:textId="77777777" w:rsidTr="001F463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gridBefore w:val="1"/>
          <w:wBefore w:w="70" w:type="pct"/>
          <w:trHeight w:val="259"/>
        </w:trPr>
        <w:tc>
          <w:tcPr>
            <w:tcW w:w="1645" w:type="pct"/>
            <w:gridSpan w:val="3"/>
            <w:shd w:val="clear" w:color="auto" w:fill="auto"/>
            <w:vAlign w:val="center"/>
          </w:tcPr>
          <w:p w14:paraId="1F145A60" w14:textId="77777777" w:rsidR="000C0D7B" w:rsidRPr="00CF47A7" w:rsidRDefault="000C0D7B" w:rsidP="000C0D7B">
            <w:pPr>
              <w:rPr>
                <w:rFonts w:cstheme="minorHAnsi"/>
                <w:sz w:val="20"/>
                <w:szCs w:val="20"/>
                <w:lang w:val="hr-HR"/>
              </w:rPr>
            </w:pPr>
            <w:r w:rsidRPr="00CF47A7">
              <w:rPr>
                <w:rFonts w:cstheme="minorHAnsi"/>
                <w:sz w:val="20"/>
                <w:szCs w:val="20"/>
                <w:lang w:val="hr-HR"/>
              </w:rPr>
              <w:t>Nositelj predmeta</w:t>
            </w:r>
          </w:p>
        </w:tc>
        <w:tc>
          <w:tcPr>
            <w:tcW w:w="3285" w:type="pct"/>
            <w:gridSpan w:val="10"/>
            <w:shd w:val="clear" w:color="auto" w:fill="auto"/>
            <w:vAlign w:val="center"/>
          </w:tcPr>
          <w:p w14:paraId="0E6B01CF" w14:textId="0C46A2CE" w:rsidR="00040928" w:rsidRPr="00040928" w:rsidRDefault="000C0D7B" w:rsidP="000C0D7B">
            <w:pPr>
              <w:rPr>
                <w:rFonts w:eastAsia="Times New Roman" w:cstheme="minorHAnsi"/>
                <w:sz w:val="20"/>
                <w:szCs w:val="20"/>
                <w:lang w:val="hr-HR"/>
              </w:rPr>
            </w:pPr>
            <w:r w:rsidRPr="00CF47A7">
              <w:rPr>
                <w:rFonts w:eastAsia="Times New Roman" w:cstheme="minorHAnsi"/>
                <w:sz w:val="20"/>
                <w:szCs w:val="20"/>
                <w:lang w:val="hr-HR"/>
              </w:rPr>
              <w:t xml:space="preserve">Marija Tolušić, </w:t>
            </w:r>
            <w:r>
              <w:rPr>
                <w:rFonts w:eastAsia="Times New Roman" w:cstheme="minorHAnsi"/>
                <w:sz w:val="20"/>
                <w:szCs w:val="20"/>
                <w:lang w:val="hr-HR"/>
              </w:rPr>
              <w:t xml:space="preserve">univ. spec. oec., </w:t>
            </w:r>
            <w:r w:rsidRPr="00CF47A7">
              <w:rPr>
                <w:rFonts w:eastAsia="Times New Roman" w:cstheme="minorHAnsi"/>
                <w:sz w:val="20"/>
                <w:szCs w:val="20"/>
                <w:lang w:val="hr-HR"/>
              </w:rPr>
              <w:t>viša predavačica</w:t>
            </w:r>
          </w:p>
        </w:tc>
      </w:tr>
      <w:tr w:rsidR="000C0D7B" w:rsidRPr="00CF47A7" w14:paraId="33F266A7" w14:textId="77777777" w:rsidTr="001F463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gridBefore w:val="1"/>
          <w:wBefore w:w="70" w:type="pct"/>
          <w:trHeight w:val="405"/>
        </w:trPr>
        <w:tc>
          <w:tcPr>
            <w:tcW w:w="1645" w:type="pct"/>
            <w:gridSpan w:val="3"/>
            <w:vAlign w:val="center"/>
          </w:tcPr>
          <w:p w14:paraId="07952579" w14:textId="77777777" w:rsidR="000C0D7B" w:rsidRPr="00CF47A7" w:rsidRDefault="000C0D7B" w:rsidP="000C0D7B">
            <w:pPr>
              <w:rPr>
                <w:rFonts w:cstheme="minorHAnsi"/>
                <w:sz w:val="20"/>
                <w:szCs w:val="20"/>
                <w:lang w:val="hr-HR"/>
              </w:rPr>
            </w:pPr>
            <w:r w:rsidRPr="00CF47A7">
              <w:rPr>
                <w:rFonts w:cstheme="minorHAnsi"/>
                <w:sz w:val="20"/>
                <w:szCs w:val="20"/>
                <w:lang w:val="hr-HR"/>
              </w:rPr>
              <w:t>Suradnik na predmetu</w:t>
            </w:r>
          </w:p>
        </w:tc>
        <w:tc>
          <w:tcPr>
            <w:tcW w:w="3285" w:type="pct"/>
            <w:gridSpan w:val="10"/>
            <w:vAlign w:val="center"/>
          </w:tcPr>
          <w:p w14:paraId="7FCB43BB" w14:textId="71E7262D" w:rsidR="000C0D7B" w:rsidRPr="00CF47A7" w:rsidRDefault="00040928" w:rsidP="000C0D7B">
            <w:pPr>
              <w:rPr>
                <w:rFonts w:cstheme="minorHAnsi"/>
                <w:sz w:val="20"/>
                <w:szCs w:val="20"/>
                <w:lang w:val="hr-HR"/>
              </w:rPr>
            </w:pPr>
            <w:r>
              <w:rPr>
                <w:rFonts w:cstheme="minorHAnsi"/>
                <w:sz w:val="20"/>
                <w:szCs w:val="20"/>
                <w:lang w:val="hr-HR"/>
              </w:rPr>
              <w:t>Ivana Guganović, asistentica</w:t>
            </w:r>
          </w:p>
        </w:tc>
      </w:tr>
      <w:tr w:rsidR="000C0D7B" w:rsidRPr="00CF47A7" w14:paraId="5AF4A55B" w14:textId="77777777" w:rsidTr="001F463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gridBefore w:val="1"/>
          <w:wBefore w:w="70" w:type="pct"/>
          <w:trHeight w:val="405"/>
        </w:trPr>
        <w:tc>
          <w:tcPr>
            <w:tcW w:w="1645" w:type="pct"/>
            <w:gridSpan w:val="3"/>
            <w:vAlign w:val="center"/>
          </w:tcPr>
          <w:p w14:paraId="7558E91C" w14:textId="77777777" w:rsidR="000C0D7B" w:rsidRPr="00CF47A7" w:rsidRDefault="000C0D7B" w:rsidP="000C0D7B">
            <w:pPr>
              <w:rPr>
                <w:rFonts w:cstheme="minorHAnsi"/>
                <w:sz w:val="20"/>
                <w:szCs w:val="20"/>
                <w:lang w:val="hr-HR"/>
              </w:rPr>
            </w:pPr>
            <w:r w:rsidRPr="00CF47A7">
              <w:rPr>
                <w:rFonts w:cstheme="minorHAnsi"/>
                <w:sz w:val="20"/>
                <w:szCs w:val="20"/>
                <w:lang w:val="hr-HR"/>
              </w:rPr>
              <w:t>Studijski program</w:t>
            </w:r>
          </w:p>
        </w:tc>
        <w:tc>
          <w:tcPr>
            <w:tcW w:w="3285" w:type="pct"/>
            <w:gridSpan w:val="10"/>
            <w:vAlign w:val="center"/>
          </w:tcPr>
          <w:p w14:paraId="6EF3CC35" w14:textId="13424420" w:rsidR="000C0D7B" w:rsidRPr="00CF47A7" w:rsidRDefault="00051783" w:rsidP="000C0D7B">
            <w:pPr>
              <w:rPr>
                <w:rFonts w:cstheme="minorHAnsi"/>
                <w:sz w:val="20"/>
                <w:szCs w:val="20"/>
                <w:lang w:val="hr-HR"/>
              </w:rPr>
            </w:pPr>
            <w:r>
              <w:rPr>
                <w:rFonts w:cstheme="minorHAnsi"/>
                <w:sz w:val="20"/>
                <w:szCs w:val="20"/>
                <w:lang w:val="hr-HR"/>
              </w:rPr>
              <w:t>Prijediplomski</w:t>
            </w:r>
            <w:r w:rsidR="000C0D7B" w:rsidRPr="00CF47A7">
              <w:rPr>
                <w:rFonts w:cstheme="minorHAnsi"/>
                <w:sz w:val="20"/>
                <w:szCs w:val="20"/>
                <w:lang w:val="hr-HR"/>
              </w:rPr>
              <w:t xml:space="preserve"> sveučilišni studij Kultura, mediji i menadžment </w:t>
            </w:r>
          </w:p>
          <w:p w14:paraId="19EE02F8" w14:textId="77777777" w:rsidR="000C0D7B" w:rsidRPr="00CF47A7" w:rsidRDefault="000C0D7B" w:rsidP="000C0D7B">
            <w:pPr>
              <w:rPr>
                <w:rFonts w:cstheme="minorHAnsi"/>
                <w:sz w:val="20"/>
                <w:szCs w:val="20"/>
                <w:lang w:val="hr-HR"/>
              </w:rPr>
            </w:pPr>
          </w:p>
        </w:tc>
      </w:tr>
      <w:tr w:rsidR="000C0D7B" w:rsidRPr="00CF47A7" w14:paraId="578DE6D6" w14:textId="77777777" w:rsidTr="001F463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gridBefore w:val="1"/>
          <w:wBefore w:w="70" w:type="pct"/>
          <w:trHeight w:val="405"/>
        </w:trPr>
        <w:tc>
          <w:tcPr>
            <w:tcW w:w="1645" w:type="pct"/>
            <w:gridSpan w:val="3"/>
            <w:vAlign w:val="center"/>
          </w:tcPr>
          <w:p w14:paraId="767875E9" w14:textId="77777777" w:rsidR="000C0D7B" w:rsidRPr="00CF47A7" w:rsidRDefault="000C0D7B" w:rsidP="000C0D7B">
            <w:pPr>
              <w:rPr>
                <w:rFonts w:cstheme="minorHAnsi"/>
                <w:sz w:val="20"/>
                <w:szCs w:val="20"/>
                <w:lang w:val="hr-HR"/>
              </w:rPr>
            </w:pPr>
            <w:r w:rsidRPr="00CF47A7">
              <w:rPr>
                <w:rFonts w:cstheme="minorHAnsi"/>
                <w:sz w:val="20"/>
                <w:szCs w:val="20"/>
                <w:lang w:val="hr-HR"/>
              </w:rPr>
              <w:t>Šifra predmeta</w:t>
            </w:r>
          </w:p>
        </w:tc>
        <w:tc>
          <w:tcPr>
            <w:tcW w:w="3285" w:type="pct"/>
            <w:gridSpan w:val="10"/>
            <w:vAlign w:val="center"/>
          </w:tcPr>
          <w:p w14:paraId="06507464" w14:textId="77777777" w:rsidR="000C0D7B" w:rsidRPr="00CF47A7" w:rsidRDefault="000C0D7B" w:rsidP="000C0D7B">
            <w:pPr>
              <w:rPr>
                <w:rFonts w:cstheme="minorHAnsi"/>
                <w:sz w:val="20"/>
                <w:szCs w:val="20"/>
                <w:lang w:val="hr-HR"/>
              </w:rPr>
            </w:pPr>
            <w:r w:rsidRPr="00CF47A7">
              <w:rPr>
                <w:rFonts w:cstheme="minorHAnsi"/>
                <w:sz w:val="20"/>
                <w:szCs w:val="20"/>
                <w:lang w:val="hr-HR"/>
              </w:rPr>
              <w:t>BAKM-16</w:t>
            </w:r>
          </w:p>
        </w:tc>
      </w:tr>
      <w:tr w:rsidR="000C0D7B" w:rsidRPr="00CF47A7" w14:paraId="59ECE233" w14:textId="77777777" w:rsidTr="001F463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gridBefore w:val="1"/>
          <w:wBefore w:w="70" w:type="pct"/>
          <w:trHeight w:val="405"/>
        </w:trPr>
        <w:tc>
          <w:tcPr>
            <w:tcW w:w="1645" w:type="pct"/>
            <w:gridSpan w:val="3"/>
            <w:vAlign w:val="center"/>
          </w:tcPr>
          <w:p w14:paraId="79DD76A8" w14:textId="77777777" w:rsidR="000C0D7B" w:rsidRPr="00CF47A7" w:rsidRDefault="000C0D7B" w:rsidP="000C0D7B">
            <w:pPr>
              <w:rPr>
                <w:rFonts w:cstheme="minorHAnsi"/>
                <w:sz w:val="20"/>
                <w:szCs w:val="20"/>
                <w:lang w:val="hr-HR"/>
              </w:rPr>
            </w:pPr>
            <w:r w:rsidRPr="00CF47A7">
              <w:rPr>
                <w:rFonts w:cstheme="minorHAnsi"/>
                <w:sz w:val="20"/>
                <w:szCs w:val="20"/>
                <w:lang w:val="hr-HR"/>
              </w:rPr>
              <w:t>Status predmeta</w:t>
            </w:r>
          </w:p>
        </w:tc>
        <w:tc>
          <w:tcPr>
            <w:tcW w:w="3285" w:type="pct"/>
            <w:gridSpan w:val="10"/>
            <w:vAlign w:val="center"/>
          </w:tcPr>
          <w:p w14:paraId="401DFFD8" w14:textId="77777777" w:rsidR="000C0D7B" w:rsidRPr="00CF47A7" w:rsidRDefault="000C0D7B" w:rsidP="000C0D7B">
            <w:pPr>
              <w:rPr>
                <w:rFonts w:cstheme="minorHAnsi"/>
                <w:sz w:val="20"/>
                <w:szCs w:val="20"/>
                <w:lang w:val="hr-HR"/>
              </w:rPr>
            </w:pPr>
            <w:r w:rsidRPr="00CF47A7">
              <w:rPr>
                <w:rFonts w:cstheme="minorHAnsi"/>
                <w:sz w:val="20"/>
                <w:szCs w:val="20"/>
                <w:lang w:val="hr-HR"/>
              </w:rPr>
              <w:t>Obvezni stručni kolegij</w:t>
            </w:r>
          </w:p>
        </w:tc>
      </w:tr>
      <w:tr w:rsidR="000C0D7B" w:rsidRPr="00CF47A7" w14:paraId="48AD0EDF" w14:textId="77777777" w:rsidTr="001F463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gridBefore w:val="1"/>
          <w:wBefore w:w="70" w:type="pct"/>
          <w:trHeight w:val="405"/>
        </w:trPr>
        <w:tc>
          <w:tcPr>
            <w:tcW w:w="1645" w:type="pct"/>
            <w:gridSpan w:val="3"/>
            <w:vAlign w:val="center"/>
          </w:tcPr>
          <w:p w14:paraId="6FAEAB78" w14:textId="77777777" w:rsidR="000C0D7B" w:rsidRPr="00CF47A7" w:rsidRDefault="000C0D7B" w:rsidP="000C0D7B">
            <w:pPr>
              <w:rPr>
                <w:rFonts w:cstheme="minorHAnsi"/>
                <w:sz w:val="20"/>
                <w:szCs w:val="20"/>
                <w:lang w:val="hr-HR"/>
              </w:rPr>
            </w:pPr>
            <w:r w:rsidRPr="00CF47A7">
              <w:rPr>
                <w:rFonts w:cstheme="minorHAnsi"/>
                <w:sz w:val="20"/>
                <w:szCs w:val="20"/>
                <w:lang w:val="hr-HR"/>
              </w:rPr>
              <w:t>Godina</w:t>
            </w:r>
          </w:p>
        </w:tc>
        <w:tc>
          <w:tcPr>
            <w:tcW w:w="3285" w:type="pct"/>
            <w:gridSpan w:val="10"/>
            <w:vAlign w:val="center"/>
          </w:tcPr>
          <w:p w14:paraId="1AF51ED8" w14:textId="77777777" w:rsidR="000C0D7B" w:rsidRPr="00CF47A7" w:rsidRDefault="000C0D7B" w:rsidP="000C0D7B">
            <w:pPr>
              <w:rPr>
                <w:rFonts w:cstheme="minorHAnsi"/>
                <w:sz w:val="20"/>
                <w:szCs w:val="20"/>
                <w:lang w:val="hr-HR"/>
              </w:rPr>
            </w:pPr>
            <w:r w:rsidRPr="00CF47A7">
              <w:rPr>
                <w:rFonts w:cstheme="minorHAnsi"/>
                <w:sz w:val="20"/>
                <w:szCs w:val="20"/>
                <w:lang w:val="hr-HR"/>
              </w:rPr>
              <w:t xml:space="preserve">1. godina </w:t>
            </w:r>
          </w:p>
        </w:tc>
      </w:tr>
      <w:tr w:rsidR="000C0D7B" w:rsidRPr="00CF47A7" w14:paraId="20CE882F" w14:textId="77777777" w:rsidTr="001F463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gridBefore w:val="1"/>
          <w:wBefore w:w="70" w:type="pct"/>
          <w:trHeight w:val="255"/>
        </w:trPr>
        <w:tc>
          <w:tcPr>
            <w:tcW w:w="1645" w:type="pct"/>
            <w:gridSpan w:val="3"/>
            <w:vMerge w:val="restart"/>
            <w:vAlign w:val="center"/>
          </w:tcPr>
          <w:p w14:paraId="32206903" w14:textId="77777777" w:rsidR="000C0D7B" w:rsidRPr="00CF47A7" w:rsidRDefault="000C0D7B" w:rsidP="000C0D7B">
            <w:pPr>
              <w:rPr>
                <w:rFonts w:cstheme="minorHAnsi"/>
                <w:sz w:val="20"/>
                <w:szCs w:val="20"/>
                <w:lang w:val="hr-HR"/>
              </w:rPr>
            </w:pPr>
            <w:r w:rsidRPr="00CF47A7">
              <w:rPr>
                <w:rFonts w:cstheme="minorHAnsi"/>
                <w:sz w:val="20"/>
                <w:szCs w:val="20"/>
                <w:lang w:val="hr-HR"/>
              </w:rPr>
              <w:t>Bodovna vrijednost i način izvođenja nastave</w:t>
            </w:r>
          </w:p>
        </w:tc>
        <w:tc>
          <w:tcPr>
            <w:tcW w:w="1857" w:type="pct"/>
            <w:gridSpan w:val="6"/>
            <w:vAlign w:val="center"/>
          </w:tcPr>
          <w:p w14:paraId="2069766D" w14:textId="77777777" w:rsidR="000C0D7B" w:rsidRPr="00CF47A7" w:rsidRDefault="000C0D7B" w:rsidP="000C0D7B">
            <w:pPr>
              <w:rPr>
                <w:rFonts w:cstheme="minorHAnsi"/>
                <w:sz w:val="20"/>
                <w:szCs w:val="20"/>
                <w:lang w:val="hr-HR"/>
              </w:rPr>
            </w:pPr>
            <w:r w:rsidRPr="00CF47A7">
              <w:rPr>
                <w:rFonts w:cstheme="minorHAnsi"/>
                <w:sz w:val="20"/>
                <w:szCs w:val="20"/>
                <w:lang w:val="hr-HR"/>
              </w:rPr>
              <w:t>ECTS koeficijent opterećenja studenata</w:t>
            </w:r>
          </w:p>
        </w:tc>
        <w:tc>
          <w:tcPr>
            <w:tcW w:w="1428" w:type="pct"/>
            <w:gridSpan w:val="4"/>
            <w:vAlign w:val="center"/>
          </w:tcPr>
          <w:p w14:paraId="08F10160" w14:textId="77777777" w:rsidR="000C0D7B" w:rsidRPr="00CF47A7" w:rsidRDefault="000C0D7B" w:rsidP="000C0D7B">
            <w:pPr>
              <w:rPr>
                <w:rFonts w:cstheme="minorHAnsi"/>
                <w:sz w:val="20"/>
                <w:szCs w:val="20"/>
                <w:lang w:val="hr-HR"/>
              </w:rPr>
            </w:pPr>
            <w:r w:rsidRPr="00CF47A7">
              <w:rPr>
                <w:rFonts w:cstheme="minorHAnsi"/>
                <w:sz w:val="20"/>
                <w:szCs w:val="20"/>
                <w:lang w:val="hr-HR"/>
              </w:rPr>
              <w:t>5</w:t>
            </w:r>
          </w:p>
        </w:tc>
      </w:tr>
      <w:tr w:rsidR="000C0D7B" w:rsidRPr="00CF47A7" w14:paraId="343391C2" w14:textId="77777777" w:rsidTr="001F463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gridBefore w:val="1"/>
          <w:wBefore w:w="70" w:type="pct"/>
          <w:trHeight w:val="255"/>
        </w:trPr>
        <w:tc>
          <w:tcPr>
            <w:tcW w:w="1645" w:type="pct"/>
            <w:gridSpan w:val="3"/>
            <w:vMerge/>
            <w:vAlign w:val="center"/>
          </w:tcPr>
          <w:p w14:paraId="2E4B316A" w14:textId="77777777" w:rsidR="000C0D7B" w:rsidRPr="00CF47A7" w:rsidRDefault="000C0D7B" w:rsidP="000C0D7B">
            <w:pPr>
              <w:rPr>
                <w:rFonts w:cstheme="minorHAnsi"/>
                <w:sz w:val="20"/>
                <w:szCs w:val="20"/>
                <w:lang w:val="hr-HR"/>
              </w:rPr>
            </w:pPr>
          </w:p>
        </w:tc>
        <w:tc>
          <w:tcPr>
            <w:tcW w:w="1857" w:type="pct"/>
            <w:gridSpan w:val="6"/>
            <w:vAlign w:val="center"/>
          </w:tcPr>
          <w:p w14:paraId="15B38E25" w14:textId="77777777" w:rsidR="000C0D7B" w:rsidRPr="00CF47A7" w:rsidRDefault="000C0D7B" w:rsidP="000C0D7B">
            <w:pPr>
              <w:rPr>
                <w:rFonts w:cstheme="minorHAnsi"/>
                <w:sz w:val="20"/>
                <w:szCs w:val="20"/>
                <w:lang w:val="hr-HR"/>
              </w:rPr>
            </w:pPr>
            <w:r w:rsidRPr="00CF47A7">
              <w:rPr>
                <w:rFonts w:cstheme="minorHAnsi"/>
                <w:sz w:val="20"/>
                <w:szCs w:val="20"/>
                <w:lang w:val="hr-HR"/>
              </w:rPr>
              <w:t>Broj sati (P+V+S)</w:t>
            </w:r>
          </w:p>
        </w:tc>
        <w:tc>
          <w:tcPr>
            <w:tcW w:w="1428" w:type="pct"/>
            <w:gridSpan w:val="4"/>
            <w:vAlign w:val="center"/>
          </w:tcPr>
          <w:p w14:paraId="2460E4BB" w14:textId="77777777" w:rsidR="000C0D7B" w:rsidRPr="00CF47A7" w:rsidRDefault="000C0D7B" w:rsidP="000C0D7B">
            <w:pPr>
              <w:rPr>
                <w:rFonts w:cstheme="minorHAnsi"/>
                <w:sz w:val="20"/>
                <w:szCs w:val="20"/>
                <w:lang w:val="hr-HR"/>
              </w:rPr>
            </w:pPr>
            <w:r w:rsidRPr="00CF47A7">
              <w:rPr>
                <w:rFonts w:cstheme="minorHAnsi"/>
                <w:sz w:val="20"/>
                <w:szCs w:val="20"/>
                <w:lang w:val="hr-HR"/>
              </w:rPr>
              <w:t>75 (60+0+15)</w:t>
            </w:r>
          </w:p>
        </w:tc>
      </w:tr>
    </w:tbl>
    <w:p w14:paraId="396B7F51" w14:textId="77777777" w:rsidR="00F44BC4" w:rsidRPr="00CF47A7" w:rsidRDefault="00F44BC4" w:rsidP="00F44BC4">
      <w:pPr>
        <w:rPr>
          <w:rFonts w:cstheme="minorHAnsi"/>
          <w:sz w:val="20"/>
          <w:szCs w:val="20"/>
          <w:lang w:val="hr-HR"/>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1"/>
        <w:gridCol w:w="563"/>
        <w:gridCol w:w="1195"/>
        <w:gridCol w:w="1195"/>
        <w:gridCol w:w="422"/>
        <w:gridCol w:w="894"/>
        <w:gridCol w:w="654"/>
        <w:gridCol w:w="562"/>
        <w:gridCol w:w="1966"/>
        <w:gridCol w:w="562"/>
      </w:tblGrid>
      <w:tr w:rsidR="00F44BC4" w:rsidRPr="00CF47A7" w14:paraId="3660CBF9" w14:textId="77777777" w:rsidTr="00F44BC4">
        <w:trPr>
          <w:trHeight w:hRule="exact" w:val="288"/>
        </w:trPr>
        <w:tc>
          <w:tcPr>
            <w:tcW w:w="5000" w:type="pct"/>
            <w:gridSpan w:val="10"/>
            <w:shd w:val="clear" w:color="auto" w:fill="auto"/>
            <w:vAlign w:val="center"/>
          </w:tcPr>
          <w:p w14:paraId="6C0016F9" w14:textId="77777777" w:rsidR="00F44BC4" w:rsidRPr="00CF47A7" w:rsidRDefault="00F44BC4" w:rsidP="00F44BC4">
            <w:pPr>
              <w:rPr>
                <w:rFonts w:cstheme="minorHAnsi"/>
                <w:sz w:val="20"/>
                <w:szCs w:val="20"/>
                <w:lang w:val="hr-HR"/>
              </w:rPr>
            </w:pPr>
            <w:r w:rsidRPr="00CF47A7">
              <w:rPr>
                <w:rFonts w:cstheme="minorHAnsi"/>
                <w:sz w:val="20"/>
                <w:szCs w:val="20"/>
                <w:lang w:val="hr-HR"/>
              </w:rPr>
              <w:t>1. OPIS PREDMETA</w:t>
            </w:r>
          </w:p>
          <w:p w14:paraId="5A7E3269" w14:textId="77777777" w:rsidR="00F44BC4" w:rsidRPr="00CF47A7" w:rsidRDefault="00F44BC4" w:rsidP="00F44BC4">
            <w:pPr>
              <w:rPr>
                <w:rFonts w:cstheme="minorHAnsi"/>
                <w:sz w:val="20"/>
                <w:szCs w:val="20"/>
                <w:lang w:val="hr-HR"/>
              </w:rPr>
            </w:pPr>
          </w:p>
        </w:tc>
      </w:tr>
      <w:tr w:rsidR="00F44BC4" w:rsidRPr="00CF47A7" w14:paraId="0A8E843E" w14:textId="77777777" w:rsidTr="00F44BC4">
        <w:trPr>
          <w:trHeight w:hRule="exact" w:val="288"/>
        </w:trPr>
        <w:tc>
          <w:tcPr>
            <w:tcW w:w="5000" w:type="pct"/>
            <w:gridSpan w:val="10"/>
            <w:shd w:val="clear" w:color="auto" w:fill="auto"/>
            <w:vAlign w:val="center"/>
          </w:tcPr>
          <w:p w14:paraId="3A7DE387" w14:textId="77777777" w:rsidR="00F44BC4" w:rsidRPr="00CF47A7" w:rsidRDefault="00F44BC4" w:rsidP="00F44BC4">
            <w:pPr>
              <w:rPr>
                <w:rFonts w:cstheme="minorHAnsi"/>
                <w:sz w:val="20"/>
                <w:szCs w:val="20"/>
                <w:lang w:val="hr-HR"/>
              </w:rPr>
            </w:pPr>
            <w:r w:rsidRPr="00CF47A7">
              <w:rPr>
                <w:rFonts w:cstheme="minorHAnsi"/>
                <w:sz w:val="20"/>
                <w:szCs w:val="20"/>
                <w:lang w:val="hr-HR"/>
              </w:rPr>
              <w:t>Ciljevi predmeta</w:t>
            </w:r>
          </w:p>
        </w:tc>
      </w:tr>
      <w:tr w:rsidR="00F44BC4" w:rsidRPr="00CF47A7" w14:paraId="7B1C9254" w14:textId="77777777" w:rsidTr="00F44BC4">
        <w:trPr>
          <w:trHeight w:val="432"/>
        </w:trPr>
        <w:tc>
          <w:tcPr>
            <w:tcW w:w="5000" w:type="pct"/>
            <w:gridSpan w:val="10"/>
            <w:vAlign w:val="center"/>
          </w:tcPr>
          <w:p w14:paraId="1873FBF8" w14:textId="77777777" w:rsidR="00F44BC4" w:rsidRPr="00CF47A7" w:rsidRDefault="00F44BC4" w:rsidP="00F44BC4">
            <w:pPr>
              <w:rPr>
                <w:rFonts w:cstheme="minorHAnsi"/>
                <w:sz w:val="20"/>
                <w:szCs w:val="20"/>
                <w:lang w:val="hr-HR"/>
              </w:rPr>
            </w:pPr>
            <w:r w:rsidRPr="00CF47A7">
              <w:rPr>
                <w:rFonts w:cstheme="minorHAnsi"/>
                <w:sz w:val="20"/>
                <w:szCs w:val="20"/>
                <w:lang w:val="hr-HR"/>
              </w:rPr>
              <w:t>Upoznavanje s temeljnim kategorijama, problemima i pitanjima teorijske ekonomije, savladavanje osnovnih mikro i makro ekonomskih pojmova te razumijevanje primjenjivosti stečenih znanja o ekonomskim zakonitostima i njihovom utjecaju na rad institucijau kulturi i kreativnim industrijama. Studenti će spoznati važnost postojanja i razvoj kreativnih industrija i institucija u kulturi te njihov značaj i utjecaj na ukupno gospodarstvo</w:t>
            </w:r>
          </w:p>
          <w:p w14:paraId="34960A79" w14:textId="77777777" w:rsidR="00F44BC4" w:rsidRPr="00CF47A7" w:rsidRDefault="00F44BC4" w:rsidP="00F44BC4">
            <w:pPr>
              <w:rPr>
                <w:rFonts w:cstheme="minorHAnsi"/>
                <w:sz w:val="20"/>
                <w:szCs w:val="20"/>
                <w:lang w:val="hr-HR"/>
              </w:rPr>
            </w:pPr>
          </w:p>
        </w:tc>
      </w:tr>
      <w:tr w:rsidR="00F44BC4" w:rsidRPr="00CF47A7" w14:paraId="6EEAC4D9" w14:textId="77777777" w:rsidTr="00F44BC4">
        <w:trPr>
          <w:trHeight w:val="432"/>
        </w:trPr>
        <w:tc>
          <w:tcPr>
            <w:tcW w:w="5000" w:type="pct"/>
            <w:gridSpan w:val="10"/>
            <w:vAlign w:val="center"/>
          </w:tcPr>
          <w:p w14:paraId="1226A092" w14:textId="77777777" w:rsidR="00F44BC4" w:rsidRPr="00CF47A7" w:rsidRDefault="00F44BC4" w:rsidP="00F44BC4">
            <w:pPr>
              <w:rPr>
                <w:rFonts w:cstheme="minorHAnsi"/>
                <w:sz w:val="20"/>
                <w:szCs w:val="20"/>
                <w:lang w:val="hr-HR"/>
              </w:rPr>
            </w:pPr>
            <w:r w:rsidRPr="00CF47A7">
              <w:rPr>
                <w:rFonts w:cstheme="minorHAnsi"/>
                <w:sz w:val="20"/>
                <w:szCs w:val="20"/>
                <w:lang w:val="hr-HR"/>
              </w:rPr>
              <w:t>Uvjeti za upis predmeta</w:t>
            </w:r>
          </w:p>
        </w:tc>
      </w:tr>
      <w:tr w:rsidR="00F44BC4" w:rsidRPr="00CF47A7" w14:paraId="5DD3E8AD" w14:textId="77777777" w:rsidTr="00F44BC4">
        <w:trPr>
          <w:trHeight w:val="188"/>
        </w:trPr>
        <w:tc>
          <w:tcPr>
            <w:tcW w:w="5000" w:type="pct"/>
            <w:gridSpan w:val="10"/>
            <w:vAlign w:val="center"/>
          </w:tcPr>
          <w:p w14:paraId="3F8EA16F" w14:textId="77777777" w:rsidR="00F44BC4" w:rsidRPr="00CF47A7" w:rsidRDefault="00F44BC4" w:rsidP="00F44BC4">
            <w:pPr>
              <w:rPr>
                <w:rFonts w:cstheme="minorHAnsi"/>
                <w:sz w:val="20"/>
                <w:szCs w:val="20"/>
                <w:lang w:val="hr-HR"/>
              </w:rPr>
            </w:pPr>
            <w:r w:rsidRPr="00CF47A7">
              <w:rPr>
                <w:rFonts w:cstheme="minorHAnsi"/>
                <w:sz w:val="20"/>
                <w:szCs w:val="20"/>
                <w:lang w:val="hr-HR"/>
              </w:rPr>
              <w:t>-</w:t>
            </w:r>
          </w:p>
        </w:tc>
      </w:tr>
      <w:tr w:rsidR="00F44BC4" w:rsidRPr="00CF47A7" w14:paraId="740A30E7" w14:textId="77777777" w:rsidTr="00F44BC4">
        <w:trPr>
          <w:trHeight w:val="432"/>
        </w:trPr>
        <w:tc>
          <w:tcPr>
            <w:tcW w:w="5000" w:type="pct"/>
            <w:gridSpan w:val="10"/>
            <w:vAlign w:val="center"/>
          </w:tcPr>
          <w:p w14:paraId="25922E62"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Očekivani ishodi učenja za predmet </w:t>
            </w:r>
          </w:p>
        </w:tc>
      </w:tr>
      <w:tr w:rsidR="00F44BC4" w:rsidRPr="00CF47A7" w14:paraId="48A0F882" w14:textId="77777777" w:rsidTr="00F44BC4">
        <w:trPr>
          <w:trHeight w:val="432"/>
        </w:trPr>
        <w:tc>
          <w:tcPr>
            <w:tcW w:w="5000" w:type="pct"/>
            <w:gridSpan w:val="10"/>
            <w:vAlign w:val="center"/>
          </w:tcPr>
          <w:p w14:paraId="4602FCD0" w14:textId="77777777" w:rsidR="00F44BC4" w:rsidRPr="00CF47A7" w:rsidRDefault="00F44BC4" w:rsidP="00F44BC4">
            <w:pPr>
              <w:rPr>
                <w:rFonts w:cstheme="minorHAnsi"/>
                <w:sz w:val="20"/>
                <w:szCs w:val="20"/>
                <w:lang w:val="hr-HR"/>
              </w:rPr>
            </w:pPr>
            <w:r w:rsidRPr="00CF47A7">
              <w:rPr>
                <w:rFonts w:cstheme="minorHAnsi"/>
                <w:sz w:val="20"/>
                <w:szCs w:val="20"/>
                <w:lang w:val="hr-HR"/>
              </w:rPr>
              <w:t>Nakon položenog kolegijastudent će moći:</w:t>
            </w:r>
          </w:p>
          <w:p w14:paraId="7BA98ACE" w14:textId="77777777" w:rsidR="00F44BC4" w:rsidRPr="00CF47A7" w:rsidRDefault="00F44BC4" w:rsidP="00F44BC4">
            <w:pPr>
              <w:rPr>
                <w:rFonts w:cstheme="minorHAnsi"/>
                <w:sz w:val="20"/>
                <w:szCs w:val="20"/>
                <w:lang w:val="hr-HR"/>
              </w:rPr>
            </w:pPr>
            <w:r w:rsidRPr="00CF47A7">
              <w:rPr>
                <w:rFonts w:cstheme="minorHAnsi"/>
                <w:sz w:val="20"/>
                <w:szCs w:val="20"/>
                <w:lang w:val="hr-HR"/>
              </w:rPr>
              <w:t>Opisati prirodu ekonomike kao znanosti koja se bavi  rješavanjem problema oskudice.</w:t>
            </w:r>
          </w:p>
          <w:p w14:paraId="323EF979" w14:textId="77777777" w:rsidR="00F44BC4" w:rsidRPr="00CF47A7" w:rsidRDefault="00F44BC4" w:rsidP="00F44BC4">
            <w:pPr>
              <w:rPr>
                <w:rFonts w:cstheme="minorHAnsi"/>
                <w:sz w:val="20"/>
                <w:szCs w:val="20"/>
                <w:lang w:val="hr-HR"/>
              </w:rPr>
            </w:pPr>
            <w:r w:rsidRPr="00CF47A7">
              <w:rPr>
                <w:rFonts w:cstheme="minorHAnsi"/>
                <w:sz w:val="20"/>
                <w:szCs w:val="20"/>
                <w:lang w:val="hr-HR"/>
              </w:rPr>
              <w:t>Analizirati  poslovni ciklus i ekonomska zbivanja na tržištu kulturnih dobara i dobara kreativnih industrija pomoću analize ponude i potražnje.</w:t>
            </w:r>
          </w:p>
          <w:p w14:paraId="34F55B84" w14:textId="77777777" w:rsidR="00F44BC4" w:rsidRPr="00CF47A7" w:rsidRDefault="00F44BC4" w:rsidP="00F44BC4">
            <w:pPr>
              <w:rPr>
                <w:rFonts w:cstheme="minorHAnsi"/>
                <w:sz w:val="20"/>
                <w:szCs w:val="20"/>
                <w:lang w:val="hr-HR"/>
              </w:rPr>
            </w:pPr>
            <w:r w:rsidRPr="00CF47A7">
              <w:rPr>
                <w:rFonts w:cstheme="minorHAnsi"/>
                <w:sz w:val="20"/>
                <w:szCs w:val="20"/>
                <w:lang w:val="hr-HR"/>
              </w:rPr>
              <w:t>Definirati i objasniti utjecaj kulture i kreativnih industrija na  gospodarstvo</w:t>
            </w:r>
          </w:p>
          <w:p w14:paraId="43C4B883" w14:textId="77777777" w:rsidR="00F44BC4" w:rsidRPr="00CF47A7" w:rsidRDefault="00F44BC4" w:rsidP="00F44BC4">
            <w:pPr>
              <w:rPr>
                <w:rFonts w:cstheme="minorHAnsi"/>
                <w:sz w:val="20"/>
                <w:szCs w:val="20"/>
                <w:lang w:val="hr-HR"/>
              </w:rPr>
            </w:pPr>
            <w:r w:rsidRPr="00CF47A7">
              <w:rPr>
                <w:rFonts w:cstheme="minorHAnsi"/>
                <w:sz w:val="20"/>
                <w:szCs w:val="20"/>
                <w:lang w:val="hr-HR"/>
              </w:rPr>
              <w:t>Procijeniti i povezati čimbenike koji utječu na ponašanje poduzeća/organizacija s naglaskom na kreativne industrije</w:t>
            </w:r>
          </w:p>
          <w:p w14:paraId="6CE74018" w14:textId="77777777" w:rsidR="00F44BC4" w:rsidRPr="00CF47A7" w:rsidRDefault="00F44BC4" w:rsidP="00F44BC4">
            <w:pPr>
              <w:rPr>
                <w:rFonts w:cstheme="minorHAnsi"/>
                <w:sz w:val="20"/>
                <w:szCs w:val="20"/>
                <w:lang w:val="hr-HR"/>
              </w:rPr>
            </w:pPr>
            <w:r w:rsidRPr="00CF47A7">
              <w:rPr>
                <w:rFonts w:cstheme="minorHAnsi"/>
                <w:sz w:val="20"/>
                <w:szCs w:val="20"/>
                <w:lang w:val="hr-HR"/>
              </w:rPr>
              <w:t>Objasniti ciljeve, načela, mjere, instrumente i modele kulturne politike</w:t>
            </w:r>
          </w:p>
          <w:p w14:paraId="7E92D5FF" w14:textId="77777777" w:rsidR="00F44BC4" w:rsidRPr="00CF47A7" w:rsidRDefault="00F44BC4" w:rsidP="00F44BC4">
            <w:pPr>
              <w:rPr>
                <w:rFonts w:cstheme="minorHAnsi"/>
                <w:sz w:val="20"/>
                <w:szCs w:val="20"/>
                <w:lang w:val="hr-HR"/>
              </w:rPr>
            </w:pPr>
            <w:r w:rsidRPr="00CF47A7">
              <w:rPr>
                <w:rFonts w:cstheme="minorHAnsi"/>
                <w:sz w:val="20"/>
                <w:szCs w:val="20"/>
                <w:lang w:val="hr-HR"/>
              </w:rPr>
              <w:t>Povezati i usporediti makroekonomske parametre s razvojem kulture i kreativnih industrija</w:t>
            </w:r>
          </w:p>
          <w:p w14:paraId="62288C73" w14:textId="77777777" w:rsidR="00F44BC4" w:rsidRPr="00CF47A7" w:rsidRDefault="00F44BC4" w:rsidP="00F44BC4">
            <w:pPr>
              <w:rPr>
                <w:rFonts w:cstheme="minorHAnsi"/>
                <w:sz w:val="20"/>
                <w:szCs w:val="20"/>
                <w:lang w:val="hr-HR"/>
              </w:rPr>
            </w:pPr>
          </w:p>
        </w:tc>
      </w:tr>
      <w:tr w:rsidR="00F44BC4" w:rsidRPr="00CF47A7" w14:paraId="2AC3F5DF" w14:textId="77777777" w:rsidTr="00F44BC4">
        <w:trPr>
          <w:trHeight w:val="323"/>
        </w:trPr>
        <w:tc>
          <w:tcPr>
            <w:tcW w:w="5000" w:type="pct"/>
            <w:gridSpan w:val="10"/>
            <w:vAlign w:val="center"/>
          </w:tcPr>
          <w:p w14:paraId="626A802C" w14:textId="77777777" w:rsidR="00F44BC4" w:rsidRPr="00CF47A7" w:rsidRDefault="00F44BC4" w:rsidP="00F44BC4">
            <w:pPr>
              <w:rPr>
                <w:rFonts w:cstheme="minorHAnsi"/>
                <w:sz w:val="20"/>
                <w:szCs w:val="20"/>
                <w:lang w:val="hr-HR"/>
              </w:rPr>
            </w:pPr>
            <w:r w:rsidRPr="00CF47A7">
              <w:rPr>
                <w:rFonts w:cstheme="minorHAnsi"/>
                <w:sz w:val="20"/>
                <w:szCs w:val="20"/>
                <w:lang w:val="hr-HR"/>
              </w:rPr>
              <w:t>Sadržaj predmeta</w:t>
            </w:r>
          </w:p>
        </w:tc>
      </w:tr>
      <w:tr w:rsidR="00F44BC4" w:rsidRPr="00CF47A7" w14:paraId="7A26E64B" w14:textId="77777777" w:rsidTr="00F44BC4">
        <w:trPr>
          <w:trHeight w:val="432"/>
        </w:trPr>
        <w:tc>
          <w:tcPr>
            <w:tcW w:w="5000" w:type="pct"/>
            <w:gridSpan w:val="10"/>
            <w:vAlign w:val="center"/>
          </w:tcPr>
          <w:p w14:paraId="3ABC3657" w14:textId="77777777" w:rsidR="00F44BC4" w:rsidRPr="00CF47A7" w:rsidRDefault="00F44BC4" w:rsidP="00F44BC4">
            <w:pPr>
              <w:rPr>
                <w:rFonts w:cstheme="minorHAnsi"/>
                <w:sz w:val="20"/>
                <w:szCs w:val="20"/>
                <w:lang w:val="hr-HR"/>
              </w:rPr>
            </w:pPr>
          </w:p>
          <w:p w14:paraId="617D88A3" w14:textId="77777777" w:rsidR="00F44BC4" w:rsidRPr="00CF47A7" w:rsidRDefault="00F44BC4" w:rsidP="00F44BC4">
            <w:pPr>
              <w:rPr>
                <w:rFonts w:cstheme="minorHAnsi"/>
                <w:sz w:val="20"/>
                <w:szCs w:val="20"/>
                <w:lang w:val="hr-HR"/>
              </w:rPr>
            </w:pPr>
            <w:r w:rsidRPr="00CF47A7">
              <w:rPr>
                <w:rFonts w:cstheme="minorHAnsi"/>
                <w:sz w:val="20"/>
                <w:szCs w:val="20"/>
                <w:lang w:val="hr-HR"/>
              </w:rPr>
              <w:t>Uvod u ekonomiku kulture</w:t>
            </w:r>
          </w:p>
          <w:p w14:paraId="27EFB7AC" w14:textId="77777777" w:rsidR="00F44BC4" w:rsidRPr="00CF47A7" w:rsidRDefault="00F44BC4" w:rsidP="00F44BC4">
            <w:pPr>
              <w:rPr>
                <w:rFonts w:cstheme="minorHAnsi"/>
                <w:sz w:val="20"/>
                <w:szCs w:val="20"/>
                <w:lang w:val="hr-HR"/>
              </w:rPr>
            </w:pPr>
            <w:r w:rsidRPr="00CF47A7">
              <w:rPr>
                <w:rFonts w:cstheme="minorHAnsi"/>
                <w:sz w:val="20"/>
                <w:szCs w:val="20"/>
                <w:lang w:val="hr-HR"/>
              </w:rPr>
              <w:t>Kratka orijentacija u razvitku ekonomske misi</w:t>
            </w:r>
          </w:p>
          <w:p w14:paraId="32660EE3" w14:textId="77777777" w:rsidR="00F44BC4" w:rsidRPr="00CF47A7" w:rsidRDefault="00F44BC4" w:rsidP="00F44BC4">
            <w:pPr>
              <w:rPr>
                <w:rFonts w:cstheme="minorHAnsi"/>
                <w:sz w:val="20"/>
                <w:szCs w:val="20"/>
                <w:lang w:val="hr-HR"/>
              </w:rPr>
            </w:pPr>
            <w:r w:rsidRPr="00CF47A7">
              <w:rPr>
                <w:rFonts w:cstheme="minorHAnsi"/>
                <w:sz w:val="20"/>
                <w:szCs w:val="20"/>
                <w:lang w:val="hr-HR"/>
              </w:rPr>
              <w:t>Ekonomski profil kulturalnog sektora</w:t>
            </w:r>
          </w:p>
          <w:p w14:paraId="1055E64C" w14:textId="77777777" w:rsidR="00F44BC4" w:rsidRPr="00CF47A7" w:rsidRDefault="00F44BC4" w:rsidP="00F44BC4">
            <w:pPr>
              <w:rPr>
                <w:rFonts w:cstheme="minorHAnsi"/>
                <w:sz w:val="20"/>
                <w:szCs w:val="20"/>
                <w:lang w:val="hr-HR"/>
              </w:rPr>
            </w:pPr>
            <w:r w:rsidRPr="00CF47A7">
              <w:rPr>
                <w:rFonts w:cstheme="minorHAnsi"/>
                <w:sz w:val="20"/>
                <w:szCs w:val="20"/>
                <w:lang w:val="hr-HR"/>
              </w:rPr>
              <w:t>Značenje i utjecaj kulture i kreativnih industrija na  ekonomiju/gospodarstvo</w:t>
            </w:r>
          </w:p>
          <w:p w14:paraId="4A709E31" w14:textId="77777777" w:rsidR="00F44BC4" w:rsidRPr="00CF47A7" w:rsidRDefault="00F44BC4" w:rsidP="00F44BC4">
            <w:pPr>
              <w:rPr>
                <w:rFonts w:cstheme="minorHAnsi"/>
                <w:sz w:val="20"/>
                <w:szCs w:val="20"/>
                <w:lang w:val="hr-HR"/>
              </w:rPr>
            </w:pPr>
            <w:r w:rsidRPr="00CF47A7">
              <w:rPr>
                <w:rFonts w:cstheme="minorHAnsi"/>
                <w:sz w:val="20"/>
                <w:szCs w:val="20"/>
                <w:lang w:val="hr-HR"/>
              </w:rPr>
              <w:t>Tržišta kulturalnih dobara i usluga</w:t>
            </w:r>
          </w:p>
          <w:p w14:paraId="5D719A8F" w14:textId="77777777" w:rsidR="00F44BC4" w:rsidRPr="00CF47A7" w:rsidRDefault="00F44BC4" w:rsidP="00F44BC4">
            <w:pPr>
              <w:rPr>
                <w:rFonts w:cstheme="minorHAnsi"/>
                <w:sz w:val="20"/>
                <w:szCs w:val="20"/>
                <w:lang w:val="hr-HR"/>
              </w:rPr>
            </w:pPr>
            <w:r w:rsidRPr="00CF47A7">
              <w:rPr>
                <w:rFonts w:cstheme="minorHAnsi"/>
                <w:sz w:val="20"/>
                <w:szCs w:val="20"/>
                <w:lang w:val="hr-HR"/>
              </w:rPr>
              <w:t>Pravno-ekonomska organizacija kreativnih industrija i institucija kulture</w:t>
            </w:r>
          </w:p>
          <w:p w14:paraId="6A435B34" w14:textId="77777777" w:rsidR="00F44BC4" w:rsidRPr="00CF47A7" w:rsidRDefault="00F44BC4" w:rsidP="00F44BC4">
            <w:pPr>
              <w:rPr>
                <w:rFonts w:cstheme="minorHAnsi"/>
                <w:sz w:val="20"/>
                <w:szCs w:val="20"/>
                <w:lang w:val="hr-HR"/>
              </w:rPr>
            </w:pPr>
            <w:r w:rsidRPr="00CF47A7">
              <w:rPr>
                <w:rFonts w:cstheme="minorHAnsi"/>
                <w:sz w:val="20"/>
                <w:szCs w:val="20"/>
                <w:lang w:val="hr-HR"/>
              </w:rPr>
              <w:t>Kulturna politika kao dio javne politike koja utječe na rad u kulturi i kreativnim industrijama</w:t>
            </w:r>
          </w:p>
          <w:p w14:paraId="350ED260" w14:textId="77777777" w:rsidR="00F44BC4" w:rsidRPr="00CF47A7" w:rsidRDefault="00F44BC4" w:rsidP="00F44BC4">
            <w:pPr>
              <w:rPr>
                <w:rFonts w:cstheme="minorHAnsi"/>
                <w:sz w:val="20"/>
                <w:szCs w:val="20"/>
                <w:lang w:val="hr-HR"/>
              </w:rPr>
            </w:pPr>
            <w:r w:rsidRPr="00CF47A7">
              <w:rPr>
                <w:rFonts w:cstheme="minorHAnsi"/>
                <w:sz w:val="20"/>
                <w:szCs w:val="20"/>
                <w:lang w:val="hr-HR"/>
              </w:rPr>
              <w:t>Kulturna politika – ciljevi, načela, mjere, instrumenti, modeli</w:t>
            </w:r>
          </w:p>
          <w:p w14:paraId="14A989B7" w14:textId="77777777" w:rsidR="00F44BC4" w:rsidRPr="00CF47A7" w:rsidRDefault="00F44BC4" w:rsidP="00F44BC4">
            <w:pPr>
              <w:rPr>
                <w:rFonts w:cstheme="minorHAnsi"/>
                <w:sz w:val="20"/>
                <w:szCs w:val="20"/>
                <w:lang w:val="hr-HR"/>
              </w:rPr>
            </w:pPr>
            <w:r w:rsidRPr="00CF47A7">
              <w:rPr>
                <w:rFonts w:cstheme="minorHAnsi"/>
                <w:sz w:val="20"/>
                <w:szCs w:val="20"/>
                <w:lang w:val="hr-HR"/>
              </w:rPr>
              <w:t>Mikroekonomika potražnje I nabave</w:t>
            </w:r>
          </w:p>
          <w:p w14:paraId="4714E6FB" w14:textId="77777777" w:rsidR="00F44BC4" w:rsidRPr="00CF47A7" w:rsidRDefault="00F44BC4" w:rsidP="00F44BC4">
            <w:pPr>
              <w:rPr>
                <w:rFonts w:cstheme="minorHAnsi"/>
                <w:sz w:val="20"/>
                <w:szCs w:val="20"/>
                <w:lang w:val="hr-HR"/>
              </w:rPr>
            </w:pPr>
            <w:r w:rsidRPr="00CF47A7">
              <w:rPr>
                <w:rFonts w:cstheme="minorHAnsi"/>
                <w:sz w:val="20"/>
                <w:szCs w:val="20"/>
                <w:lang w:val="hr-HR"/>
              </w:rPr>
              <w:t>Proizvodnja, troškovi i nabava kulturalnih dobara</w:t>
            </w:r>
          </w:p>
          <w:p w14:paraId="07EDF930" w14:textId="77777777" w:rsidR="00F44BC4" w:rsidRPr="00CF47A7" w:rsidRDefault="00F44BC4" w:rsidP="00F44BC4">
            <w:pPr>
              <w:rPr>
                <w:rFonts w:cstheme="minorHAnsi"/>
                <w:sz w:val="20"/>
                <w:szCs w:val="20"/>
                <w:lang w:val="hr-HR"/>
              </w:rPr>
            </w:pPr>
            <w:r w:rsidRPr="00CF47A7">
              <w:rPr>
                <w:rFonts w:cstheme="minorHAnsi"/>
                <w:sz w:val="20"/>
                <w:szCs w:val="20"/>
                <w:lang w:val="hr-HR"/>
              </w:rPr>
              <w:t>Potrošnja kulturalnih dobara</w:t>
            </w:r>
          </w:p>
          <w:p w14:paraId="4F7D5D49" w14:textId="77777777" w:rsidR="00F44BC4" w:rsidRPr="00CF47A7" w:rsidRDefault="00F44BC4" w:rsidP="00F44BC4">
            <w:pPr>
              <w:rPr>
                <w:rFonts w:cstheme="minorHAnsi"/>
                <w:sz w:val="20"/>
                <w:szCs w:val="20"/>
                <w:lang w:val="hr-HR"/>
              </w:rPr>
            </w:pPr>
            <w:r w:rsidRPr="00CF47A7">
              <w:rPr>
                <w:rFonts w:cstheme="minorHAnsi"/>
                <w:sz w:val="20"/>
                <w:szCs w:val="20"/>
                <w:lang w:val="hr-HR"/>
              </w:rPr>
              <w:t>Tržišta rada i copyright</w:t>
            </w:r>
          </w:p>
          <w:p w14:paraId="177091DD" w14:textId="77777777" w:rsidR="00F44BC4" w:rsidRPr="00CF47A7" w:rsidRDefault="00F44BC4" w:rsidP="00F44BC4">
            <w:pPr>
              <w:rPr>
                <w:rFonts w:cstheme="minorHAnsi"/>
                <w:sz w:val="20"/>
                <w:szCs w:val="20"/>
                <w:lang w:val="hr-HR"/>
              </w:rPr>
            </w:pPr>
            <w:r w:rsidRPr="00CF47A7">
              <w:rPr>
                <w:rFonts w:cstheme="minorHAnsi"/>
                <w:sz w:val="20"/>
                <w:szCs w:val="20"/>
                <w:lang w:val="hr-HR"/>
              </w:rPr>
              <w:t>Temeljima ekonomike ( nezaposlenost, bruto nacionalni proizvod, investicije, poslovni ciklus) I njezin utjecaj na kulturnu  i kreativnu industriju</w:t>
            </w:r>
          </w:p>
          <w:p w14:paraId="549884AE" w14:textId="77777777" w:rsidR="00F44BC4" w:rsidRPr="00CF47A7" w:rsidRDefault="00F44BC4" w:rsidP="00F44BC4">
            <w:pPr>
              <w:rPr>
                <w:rFonts w:cstheme="minorHAnsi"/>
                <w:sz w:val="20"/>
                <w:szCs w:val="20"/>
                <w:lang w:val="hr-HR"/>
              </w:rPr>
            </w:pPr>
          </w:p>
        </w:tc>
      </w:tr>
      <w:tr w:rsidR="00F44BC4" w:rsidRPr="00CF47A7" w14:paraId="79B4CDD2" w14:textId="77777777" w:rsidTr="00F44BC4">
        <w:trPr>
          <w:trHeight w:val="432"/>
        </w:trPr>
        <w:tc>
          <w:tcPr>
            <w:tcW w:w="1796" w:type="pct"/>
            <w:gridSpan w:val="3"/>
            <w:vAlign w:val="center"/>
          </w:tcPr>
          <w:p w14:paraId="415DB858"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Vrste izvođenja nastave </w:t>
            </w:r>
          </w:p>
        </w:tc>
        <w:tc>
          <w:tcPr>
            <w:tcW w:w="1286" w:type="pct"/>
            <w:gridSpan w:val="3"/>
            <w:vAlign w:val="center"/>
          </w:tcPr>
          <w:p w14:paraId="4375CD6D"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predavanja</w:t>
            </w:r>
          </w:p>
          <w:p w14:paraId="1956B70D"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2"/>
                  <w:enabled/>
                  <w:calcOnExit w:val="0"/>
                  <w:checkBox>
                    <w:sizeAuto/>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seminari i radionice  </w:t>
            </w:r>
          </w:p>
          <w:p w14:paraId="2EB92924" w14:textId="77777777" w:rsidR="00F44BC4" w:rsidRPr="00CF47A7" w:rsidRDefault="00522F98" w:rsidP="00F44BC4">
            <w:pPr>
              <w:rPr>
                <w:rFonts w:cstheme="minorHAnsi"/>
                <w:sz w:val="20"/>
                <w:szCs w:val="20"/>
                <w:lang w:val="hr-HR"/>
              </w:rPr>
            </w:pPr>
            <w:r w:rsidRPr="00CF47A7">
              <w:rPr>
                <w:rFonts w:cstheme="minorHAnsi"/>
                <w:sz w:val="20"/>
                <w:szCs w:val="20"/>
                <w:lang w:val="hr-HR"/>
              </w:rPr>
              <w:lastRenderedPageBreak/>
              <w:fldChar w:fldCharType="begin">
                <w:ffData>
                  <w:name w:val="Check3"/>
                  <w:enabled/>
                  <w:calcOnExit w:val="0"/>
                  <w:checkBox>
                    <w:sizeAuto/>
                    <w:default w:val="0"/>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vježbe  </w:t>
            </w:r>
          </w:p>
          <w:p w14:paraId="106C257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obrazovanje na daljinu</w:t>
            </w:r>
          </w:p>
          <w:p w14:paraId="1FE71D54"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 w:val="20"/>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terenska nastava</w:t>
            </w:r>
          </w:p>
        </w:tc>
        <w:tc>
          <w:tcPr>
            <w:tcW w:w="1918" w:type="pct"/>
            <w:gridSpan w:val="4"/>
            <w:vAlign w:val="center"/>
          </w:tcPr>
          <w:p w14:paraId="005CEF18" w14:textId="77777777" w:rsidR="00F44BC4" w:rsidRPr="00CF47A7" w:rsidRDefault="00522F98" w:rsidP="00F44BC4">
            <w:pPr>
              <w:rPr>
                <w:rFonts w:cstheme="minorHAnsi"/>
                <w:sz w:val="20"/>
                <w:szCs w:val="20"/>
                <w:lang w:val="hr-HR"/>
              </w:rPr>
            </w:pPr>
            <w:r w:rsidRPr="00CF47A7">
              <w:rPr>
                <w:rFonts w:cstheme="minorHAnsi"/>
                <w:sz w:val="20"/>
                <w:szCs w:val="20"/>
                <w:lang w:val="hr-HR"/>
              </w:rPr>
              <w:lastRenderedPageBreak/>
              <w:fldChar w:fldCharType="begin">
                <w:ffData>
                  <w:name w:val="Check5"/>
                  <w:enabled/>
                  <w:calcOnExit w:val="0"/>
                  <w:checkBox>
                    <w:sizeAuto/>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samostalni zadaci  </w:t>
            </w:r>
          </w:p>
          <w:p w14:paraId="084D1B74"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multimedija i mreža  </w:t>
            </w:r>
          </w:p>
          <w:p w14:paraId="1122D94F" w14:textId="77777777" w:rsidR="00F44BC4" w:rsidRPr="00CF47A7" w:rsidRDefault="00522F98" w:rsidP="00F44BC4">
            <w:pPr>
              <w:rPr>
                <w:rFonts w:cstheme="minorHAnsi"/>
                <w:sz w:val="20"/>
                <w:szCs w:val="20"/>
                <w:lang w:val="hr-HR"/>
              </w:rPr>
            </w:pPr>
            <w:r w:rsidRPr="00CF47A7">
              <w:rPr>
                <w:rFonts w:cstheme="minorHAnsi"/>
                <w:sz w:val="20"/>
                <w:szCs w:val="20"/>
                <w:lang w:val="hr-HR"/>
              </w:rPr>
              <w:lastRenderedPageBreak/>
              <w:fldChar w:fldCharType="begin">
                <w:ffData>
                  <w:name w:val="Check7"/>
                  <w:enabled/>
                  <w:calcOnExit w:val="0"/>
                  <w:checkBox>
                    <w:sizeAuto/>
                    <w:default w:val="0"/>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laboratorij</w:t>
            </w:r>
          </w:p>
          <w:p w14:paraId="00F754FB"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mentorski rad</w:t>
            </w:r>
          </w:p>
          <w:p w14:paraId="2B83C8A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ostalo konzultacije</w:t>
            </w:r>
          </w:p>
        </w:tc>
      </w:tr>
      <w:tr w:rsidR="00F44BC4" w:rsidRPr="00CF47A7" w14:paraId="6A8C22E7" w14:textId="77777777" w:rsidTr="00F44BC4">
        <w:trPr>
          <w:trHeight w:val="432"/>
        </w:trPr>
        <w:tc>
          <w:tcPr>
            <w:tcW w:w="1796" w:type="pct"/>
            <w:gridSpan w:val="3"/>
            <w:vAlign w:val="center"/>
          </w:tcPr>
          <w:p w14:paraId="2848F29E"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Komentari</w:t>
            </w:r>
          </w:p>
        </w:tc>
        <w:tc>
          <w:tcPr>
            <w:tcW w:w="3204" w:type="pct"/>
            <w:gridSpan w:val="7"/>
            <w:vAlign w:val="center"/>
          </w:tcPr>
          <w:p w14:paraId="11905EA9" w14:textId="77777777" w:rsidR="00F44BC4" w:rsidRPr="00CF47A7" w:rsidRDefault="00F44BC4" w:rsidP="00F44BC4">
            <w:pPr>
              <w:rPr>
                <w:rFonts w:cstheme="minorHAnsi"/>
                <w:sz w:val="20"/>
                <w:szCs w:val="20"/>
                <w:lang w:val="hr-HR"/>
              </w:rPr>
            </w:pPr>
            <w:r w:rsidRPr="00CF47A7">
              <w:rPr>
                <w:rFonts w:cstheme="minorHAnsi"/>
                <w:sz w:val="20"/>
                <w:szCs w:val="20"/>
                <w:lang w:val="hr-HR"/>
              </w:rPr>
              <w:t>-</w:t>
            </w:r>
          </w:p>
        </w:tc>
      </w:tr>
      <w:tr w:rsidR="00F44BC4" w:rsidRPr="00CF47A7" w14:paraId="05D06782" w14:textId="77777777" w:rsidTr="00F44BC4">
        <w:trPr>
          <w:trHeight w:val="432"/>
        </w:trPr>
        <w:tc>
          <w:tcPr>
            <w:tcW w:w="5000" w:type="pct"/>
            <w:gridSpan w:val="10"/>
            <w:vAlign w:val="center"/>
          </w:tcPr>
          <w:p w14:paraId="1D23E9E3" w14:textId="77777777" w:rsidR="00F44BC4" w:rsidRPr="00CF47A7" w:rsidRDefault="00F44BC4" w:rsidP="00F44BC4">
            <w:pPr>
              <w:rPr>
                <w:rFonts w:cstheme="minorHAnsi"/>
                <w:sz w:val="20"/>
                <w:szCs w:val="20"/>
                <w:lang w:val="hr-HR"/>
              </w:rPr>
            </w:pPr>
            <w:r w:rsidRPr="00CF47A7">
              <w:rPr>
                <w:rFonts w:cstheme="minorHAnsi"/>
                <w:sz w:val="20"/>
                <w:szCs w:val="20"/>
                <w:lang w:val="hr-HR"/>
              </w:rPr>
              <w:t>Obveze studenata</w:t>
            </w:r>
          </w:p>
        </w:tc>
      </w:tr>
      <w:tr w:rsidR="00F44BC4" w:rsidRPr="00CF47A7" w14:paraId="04A2C5AF" w14:textId="77777777" w:rsidTr="00F44BC4">
        <w:trPr>
          <w:trHeight w:val="432"/>
        </w:trPr>
        <w:tc>
          <w:tcPr>
            <w:tcW w:w="5000" w:type="pct"/>
            <w:gridSpan w:val="10"/>
            <w:vAlign w:val="center"/>
          </w:tcPr>
          <w:p w14:paraId="271FA8FD"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F44BC4" w:rsidRPr="00CF47A7" w14:paraId="0A0BC57C" w14:textId="77777777" w:rsidTr="00F44BC4">
        <w:trPr>
          <w:trHeight w:val="432"/>
        </w:trPr>
        <w:tc>
          <w:tcPr>
            <w:tcW w:w="5000" w:type="pct"/>
            <w:gridSpan w:val="10"/>
            <w:vAlign w:val="center"/>
          </w:tcPr>
          <w:p w14:paraId="738680E5" w14:textId="77777777" w:rsidR="00F44BC4" w:rsidRPr="00CF47A7" w:rsidRDefault="00F44BC4" w:rsidP="00F44BC4">
            <w:pPr>
              <w:rPr>
                <w:rFonts w:cstheme="minorHAnsi"/>
                <w:sz w:val="20"/>
                <w:szCs w:val="20"/>
                <w:lang w:val="hr-HR"/>
              </w:rPr>
            </w:pPr>
            <w:r w:rsidRPr="00CF47A7">
              <w:rPr>
                <w:rFonts w:cstheme="minorHAnsi"/>
                <w:sz w:val="20"/>
                <w:szCs w:val="20"/>
                <w:lang w:val="hr-HR"/>
              </w:rPr>
              <w:t>Praćenje rada studenata</w:t>
            </w:r>
          </w:p>
        </w:tc>
      </w:tr>
      <w:tr w:rsidR="00F44BC4" w:rsidRPr="00CF47A7" w14:paraId="07C1D1A5" w14:textId="77777777" w:rsidTr="00F44BC4">
        <w:trPr>
          <w:trHeight w:val="111"/>
        </w:trPr>
        <w:tc>
          <w:tcPr>
            <w:tcW w:w="896" w:type="pct"/>
            <w:tcMar>
              <w:left w:w="28" w:type="dxa"/>
              <w:right w:w="28" w:type="dxa"/>
            </w:tcMar>
            <w:vAlign w:val="center"/>
          </w:tcPr>
          <w:p w14:paraId="00A3D5EE"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288" w:type="pct"/>
            <w:tcMar>
              <w:left w:w="28" w:type="dxa"/>
              <w:right w:w="28" w:type="dxa"/>
            </w:tcMar>
            <w:vAlign w:val="center"/>
          </w:tcPr>
          <w:p w14:paraId="2852C190" w14:textId="77777777" w:rsidR="00F44BC4" w:rsidRPr="00CF47A7" w:rsidRDefault="00F44BC4" w:rsidP="00F44BC4">
            <w:pPr>
              <w:rPr>
                <w:rFonts w:cstheme="minorHAnsi"/>
                <w:sz w:val="20"/>
                <w:szCs w:val="20"/>
                <w:lang w:val="hr-HR"/>
              </w:rPr>
            </w:pPr>
            <w:r w:rsidRPr="00CF47A7">
              <w:rPr>
                <w:rFonts w:cstheme="minorHAnsi"/>
                <w:sz w:val="20"/>
                <w:szCs w:val="20"/>
                <w:lang w:val="hr-HR"/>
              </w:rPr>
              <w:t>0,5</w:t>
            </w:r>
          </w:p>
        </w:tc>
        <w:tc>
          <w:tcPr>
            <w:tcW w:w="1224" w:type="pct"/>
            <w:gridSpan w:val="2"/>
            <w:tcMar>
              <w:left w:w="28" w:type="dxa"/>
              <w:right w:w="28" w:type="dxa"/>
            </w:tcMar>
            <w:vAlign w:val="center"/>
          </w:tcPr>
          <w:p w14:paraId="09D86A56"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216" w:type="pct"/>
            <w:tcMar>
              <w:left w:w="28" w:type="dxa"/>
              <w:right w:w="28" w:type="dxa"/>
            </w:tcMar>
            <w:vAlign w:val="center"/>
          </w:tcPr>
          <w:p w14:paraId="4E742CFC" w14:textId="77777777" w:rsidR="00F44BC4" w:rsidRPr="00CF47A7" w:rsidRDefault="00F44BC4" w:rsidP="00F44BC4">
            <w:pPr>
              <w:rPr>
                <w:rFonts w:cstheme="minorHAnsi"/>
                <w:sz w:val="20"/>
                <w:szCs w:val="20"/>
                <w:lang w:val="hr-HR"/>
              </w:rPr>
            </w:pPr>
            <w:r w:rsidRPr="00CF47A7">
              <w:rPr>
                <w:rFonts w:cstheme="minorHAnsi"/>
                <w:sz w:val="20"/>
                <w:szCs w:val="20"/>
                <w:lang w:val="hr-HR"/>
              </w:rPr>
              <w:t>0,5</w:t>
            </w:r>
          </w:p>
        </w:tc>
        <w:tc>
          <w:tcPr>
            <w:tcW w:w="793" w:type="pct"/>
            <w:gridSpan w:val="2"/>
            <w:tcMar>
              <w:left w:w="28" w:type="dxa"/>
              <w:right w:w="28" w:type="dxa"/>
            </w:tcMar>
            <w:vAlign w:val="center"/>
          </w:tcPr>
          <w:p w14:paraId="59EEA988"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288" w:type="pct"/>
            <w:tcMar>
              <w:left w:w="28" w:type="dxa"/>
              <w:right w:w="28" w:type="dxa"/>
            </w:tcMar>
            <w:vAlign w:val="center"/>
          </w:tcPr>
          <w:p w14:paraId="33EAB0CE"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1</w:t>
            </w:r>
          </w:p>
        </w:tc>
        <w:tc>
          <w:tcPr>
            <w:tcW w:w="1007" w:type="pct"/>
            <w:tcMar>
              <w:left w:w="28" w:type="dxa"/>
              <w:right w:w="28" w:type="dxa"/>
            </w:tcMar>
            <w:vAlign w:val="center"/>
          </w:tcPr>
          <w:p w14:paraId="4D8DA5FA" w14:textId="77777777" w:rsidR="00F44BC4" w:rsidRPr="00CF47A7" w:rsidRDefault="00F44BC4" w:rsidP="00F44BC4">
            <w:pPr>
              <w:rPr>
                <w:rFonts w:cstheme="minorHAnsi"/>
                <w:sz w:val="20"/>
                <w:szCs w:val="20"/>
                <w:lang w:val="hr-HR"/>
              </w:rPr>
            </w:pPr>
            <w:r w:rsidRPr="00CF47A7">
              <w:rPr>
                <w:rFonts w:cstheme="minorHAnsi"/>
                <w:sz w:val="20"/>
                <w:szCs w:val="20"/>
                <w:lang w:val="hr-HR"/>
              </w:rPr>
              <w:t>Eksperimentalni rad</w:t>
            </w:r>
          </w:p>
        </w:tc>
        <w:tc>
          <w:tcPr>
            <w:tcW w:w="288" w:type="pct"/>
            <w:tcMar>
              <w:left w:w="28" w:type="dxa"/>
              <w:right w:w="28" w:type="dxa"/>
            </w:tcMar>
            <w:vAlign w:val="center"/>
          </w:tcPr>
          <w:p w14:paraId="4E254B2D"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735635D2" w14:textId="77777777" w:rsidTr="00F44BC4">
        <w:trPr>
          <w:trHeight w:val="108"/>
        </w:trPr>
        <w:tc>
          <w:tcPr>
            <w:tcW w:w="896" w:type="pct"/>
            <w:tcMar>
              <w:left w:w="28" w:type="dxa"/>
              <w:right w:w="28" w:type="dxa"/>
            </w:tcMar>
            <w:vAlign w:val="center"/>
          </w:tcPr>
          <w:p w14:paraId="319467AE"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w:t>
            </w:r>
          </w:p>
        </w:tc>
        <w:tc>
          <w:tcPr>
            <w:tcW w:w="288" w:type="pct"/>
            <w:tcMar>
              <w:left w:w="28" w:type="dxa"/>
              <w:right w:w="28" w:type="dxa"/>
            </w:tcMar>
            <w:vAlign w:val="center"/>
          </w:tcPr>
          <w:p w14:paraId="255A55A7" w14:textId="77777777" w:rsidR="00F44BC4" w:rsidRPr="00CF47A7" w:rsidRDefault="00F44BC4" w:rsidP="00F44BC4">
            <w:pPr>
              <w:rPr>
                <w:rFonts w:cstheme="minorHAnsi"/>
                <w:sz w:val="20"/>
                <w:szCs w:val="20"/>
                <w:lang w:val="hr-HR"/>
              </w:rPr>
            </w:pPr>
            <w:r w:rsidRPr="00CF47A7">
              <w:rPr>
                <w:rFonts w:cstheme="minorHAnsi"/>
                <w:sz w:val="20"/>
                <w:szCs w:val="20"/>
                <w:lang w:val="hr-HR"/>
              </w:rPr>
              <w:t>*3</w:t>
            </w:r>
          </w:p>
        </w:tc>
        <w:tc>
          <w:tcPr>
            <w:tcW w:w="1224" w:type="pct"/>
            <w:gridSpan w:val="2"/>
            <w:tcMar>
              <w:left w:w="28" w:type="dxa"/>
              <w:right w:w="28" w:type="dxa"/>
            </w:tcMar>
            <w:vAlign w:val="center"/>
          </w:tcPr>
          <w:p w14:paraId="1594C089" w14:textId="77777777" w:rsidR="00F44BC4" w:rsidRPr="00CF47A7" w:rsidRDefault="00F44BC4" w:rsidP="00F44BC4">
            <w:pPr>
              <w:rPr>
                <w:rFonts w:cstheme="minorHAnsi"/>
                <w:sz w:val="20"/>
                <w:szCs w:val="20"/>
                <w:lang w:val="hr-HR"/>
              </w:rPr>
            </w:pPr>
            <w:r w:rsidRPr="00CF47A7">
              <w:rPr>
                <w:rFonts w:cstheme="minorHAnsi"/>
                <w:sz w:val="20"/>
                <w:szCs w:val="20"/>
                <w:lang w:val="hr-HR"/>
              </w:rPr>
              <w:t>Usmeni ispit</w:t>
            </w:r>
          </w:p>
        </w:tc>
        <w:tc>
          <w:tcPr>
            <w:tcW w:w="216" w:type="pct"/>
            <w:tcMar>
              <w:left w:w="28" w:type="dxa"/>
              <w:right w:w="28" w:type="dxa"/>
            </w:tcMar>
            <w:vAlign w:val="center"/>
          </w:tcPr>
          <w:p w14:paraId="06AB0B9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793" w:type="pct"/>
            <w:gridSpan w:val="2"/>
            <w:tcMar>
              <w:left w:w="28" w:type="dxa"/>
              <w:right w:w="28" w:type="dxa"/>
            </w:tcMar>
            <w:vAlign w:val="center"/>
          </w:tcPr>
          <w:p w14:paraId="6AE8155D" w14:textId="77777777" w:rsidR="00F44BC4" w:rsidRPr="00CF47A7" w:rsidRDefault="00F44BC4" w:rsidP="00F44BC4">
            <w:pPr>
              <w:rPr>
                <w:rFonts w:cstheme="minorHAnsi"/>
                <w:sz w:val="20"/>
                <w:szCs w:val="20"/>
                <w:lang w:val="hr-HR"/>
              </w:rPr>
            </w:pPr>
            <w:r w:rsidRPr="00CF47A7">
              <w:rPr>
                <w:rFonts w:cstheme="minorHAnsi"/>
                <w:sz w:val="20"/>
                <w:szCs w:val="20"/>
                <w:lang w:val="hr-HR"/>
              </w:rPr>
              <w:t>Esej</w:t>
            </w:r>
          </w:p>
        </w:tc>
        <w:tc>
          <w:tcPr>
            <w:tcW w:w="288" w:type="pct"/>
            <w:tcMar>
              <w:left w:w="28" w:type="dxa"/>
              <w:right w:w="28" w:type="dxa"/>
            </w:tcMar>
            <w:vAlign w:val="center"/>
          </w:tcPr>
          <w:p w14:paraId="6488808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007" w:type="pct"/>
            <w:tcMar>
              <w:left w:w="28" w:type="dxa"/>
              <w:right w:w="28" w:type="dxa"/>
            </w:tcMar>
            <w:vAlign w:val="center"/>
          </w:tcPr>
          <w:p w14:paraId="63B6A81B" w14:textId="77777777" w:rsidR="00F44BC4" w:rsidRPr="00CF47A7" w:rsidRDefault="00F44BC4" w:rsidP="00F44BC4">
            <w:pPr>
              <w:rPr>
                <w:rFonts w:cstheme="minorHAnsi"/>
                <w:sz w:val="20"/>
                <w:szCs w:val="20"/>
                <w:lang w:val="hr-HR"/>
              </w:rPr>
            </w:pPr>
            <w:r w:rsidRPr="00CF47A7">
              <w:rPr>
                <w:rFonts w:cstheme="minorHAnsi"/>
                <w:sz w:val="20"/>
                <w:szCs w:val="20"/>
                <w:lang w:val="hr-HR"/>
              </w:rPr>
              <w:t>Istraživanje</w:t>
            </w:r>
          </w:p>
        </w:tc>
        <w:tc>
          <w:tcPr>
            <w:tcW w:w="288" w:type="pct"/>
            <w:tcMar>
              <w:left w:w="28" w:type="dxa"/>
              <w:right w:w="28" w:type="dxa"/>
            </w:tcMar>
            <w:vAlign w:val="center"/>
          </w:tcPr>
          <w:p w14:paraId="715C0C71"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3558CE2B" w14:textId="77777777" w:rsidTr="00F44BC4">
        <w:trPr>
          <w:trHeight w:val="108"/>
        </w:trPr>
        <w:tc>
          <w:tcPr>
            <w:tcW w:w="896" w:type="pct"/>
            <w:tcMar>
              <w:left w:w="28" w:type="dxa"/>
              <w:right w:w="28" w:type="dxa"/>
            </w:tcMar>
            <w:vAlign w:val="center"/>
          </w:tcPr>
          <w:p w14:paraId="4D5BB359" w14:textId="77777777" w:rsidR="00F44BC4" w:rsidRPr="00CF47A7" w:rsidRDefault="00F44BC4" w:rsidP="00F44BC4">
            <w:pPr>
              <w:rPr>
                <w:rFonts w:cstheme="minorHAnsi"/>
                <w:sz w:val="20"/>
                <w:szCs w:val="20"/>
                <w:lang w:val="hr-HR"/>
              </w:rPr>
            </w:pPr>
            <w:r w:rsidRPr="00CF47A7">
              <w:rPr>
                <w:rFonts w:cstheme="minorHAnsi"/>
                <w:sz w:val="20"/>
                <w:szCs w:val="20"/>
                <w:lang w:val="hr-HR"/>
              </w:rPr>
              <w:t>Projekt</w:t>
            </w:r>
          </w:p>
        </w:tc>
        <w:tc>
          <w:tcPr>
            <w:tcW w:w="288" w:type="pct"/>
            <w:tcMar>
              <w:left w:w="28" w:type="dxa"/>
              <w:right w:w="28" w:type="dxa"/>
            </w:tcMar>
            <w:vAlign w:val="center"/>
          </w:tcPr>
          <w:p w14:paraId="51FC332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224" w:type="pct"/>
            <w:gridSpan w:val="2"/>
            <w:tcMar>
              <w:left w:w="28" w:type="dxa"/>
              <w:right w:w="28" w:type="dxa"/>
            </w:tcMar>
            <w:vAlign w:val="center"/>
          </w:tcPr>
          <w:p w14:paraId="53422BA4" w14:textId="77777777" w:rsidR="00F44BC4" w:rsidRPr="00CF47A7" w:rsidRDefault="00F44BC4" w:rsidP="00F44BC4">
            <w:pPr>
              <w:rPr>
                <w:rFonts w:cstheme="minorHAnsi"/>
                <w:sz w:val="20"/>
                <w:szCs w:val="20"/>
                <w:lang w:val="hr-HR"/>
              </w:rPr>
            </w:pPr>
            <w:r w:rsidRPr="00CF47A7">
              <w:rPr>
                <w:rFonts w:cstheme="minorHAnsi"/>
                <w:sz w:val="20"/>
                <w:szCs w:val="20"/>
                <w:lang w:val="hr-HR"/>
              </w:rPr>
              <w:t>Kontinuirana provjera znanja</w:t>
            </w:r>
          </w:p>
        </w:tc>
        <w:tc>
          <w:tcPr>
            <w:tcW w:w="216" w:type="pct"/>
            <w:tcMar>
              <w:left w:w="28" w:type="dxa"/>
              <w:right w:w="28" w:type="dxa"/>
            </w:tcMar>
            <w:vAlign w:val="center"/>
          </w:tcPr>
          <w:p w14:paraId="2C910454" w14:textId="77777777" w:rsidR="00F44BC4" w:rsidRPr="00CF47A7" w:rsidRDefault="00F44BC4" w:rsidP="00F44BC4">
            <w:pPr>
              <w:rPr>
                <w:rFonts w:cstheme="minorHAnsi"/>
                <w:sz w:val="20"/>
                <w:szCs w:val="20"/>
                <w:lang w:val="hr-HR"/>
              </w:rPr>
            </w:pPr>
            <w:r w:rsidRPr="00CF47A7">
              <w:rPr>
                <w:rFonts w:cstheme="minorHAnsi"/>
                <w:sz w:val="20"/>
                <w:szCs w:val="20"/>
                <w:lang w:val="hr-HR"/>
              </w:rPr>
              <w:t>3*</w:t>
            </w:r>
          </w:p>
        </w:tc>
        <w:tc>
          <w:tcPr>
            <w:tcW w:w="793" w:type="pct"/>
            <w:gridSpan w:val="2"/>
            <w:tcMar>
              <w:left w:w="28" w:type="dxa"/>
              <w:right w:w="28" w:type="dxa"/>
            </w:tcMar>
            <w:vAlign w:val="center"/>
          </w:tcPr>
          <w:p w14:paraId="525FC482" w14:textId="77777777" w:rsidR="00F44BC4" w:rsidRPr="00CF47A7" w:rsidRDefault="00F44BC4" w:rsidP="00F44BC4">
            <w:pPr>
              <w:rPr>
                <w:rFonts w:cstheme="minorHAnsi"/>
                <w:sz w:val="20"/>
                <w:szCs w:val="20"/>
                <w:lang w:val="hr-HR"/>
              </w:rPr>
            </w:pPr>
            <w:r w:rsidRPr="00CF47A7">
              <w:rPr>
                <w:rFonts w:cstheme="minorHAnsi"/>
                <w:sz w:val="20"/>
                <w:szCs w:val="20"/>
                <w:lang w:val="hr-HR"/>
              </w:rPr>
              <w:t>Referat</w:t>
            </w:r>
          </w:p>
        </w:tc>
        <w:tc>
          <w:tcPr>
            <w:tcW w:w="288" w:type="pct"/>
            <w:tcMar>
              <w:left w:w="28" w:type="dxa"/>
              <w:right w:w="28" w:type="dxa"/>
            </w:tcMar>
            <w:vAlign w:val="center"/>
          </w:tcPr>
          <w:p w14:paraId="3F029FB2"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007" w:type="pct"/>
            <w:tcMar>
              <w:left w:w="28" w:type="dxa"/>
              <w:right w:w="28" w:type="dxa"/>
            </w:tcMar>
            <w:vAlign w:val="center"/>
          </w:tcPr>
          <w:p w14:paraId="62B53BCA" w14:textId="77777777" w:rsidR="00F44BC4" w:rsidRPr="00CF47A7" w:rsidRDefault="00F44BC4" w:rsidP="00F44BC4">
            <w:pPr>
              <w:rPr>
                <w:rFonts w:cstheme="minorHAnsi"/>
                <w:sz w:val="20"/>
                <w:szCs w:val="20"/>
                <w:lang w:val="hr-HR"/>
              </w:rPr>
            </w:pPr>
            <w:r w:rsidRPr="00CF47A7">
              <w:rPr>
                <w:rFonts w:cstheme="minorHAnsi"/>
                <w:sz w:val="20"/>
                <w:szCs w:val="20"/>
                <w:lang w:val="hr-HR"/>
              </w:rPr>
              <w:t>Praktični rad</w:t>
            </w:r>
          </w:p>
        </w:tc>
        <w:tc>
          <w:tcPr>
            <w:tcW w:w="288" w:type="pct"/>
            <w:tcMar>
              <w:left w:w="28" w:type="dxa"/>
              <w:right w:w="28" w:type="dxa"/>
            </w:tcMar>
            <w:vAlign w:val="center"/>
          </w:tcPr>
          <w:p w14:paraId="5DC3A33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4B4057D7" w14:textId="77777777" w:rsidTr="00F44BC4">
        <w:trPr>
          <w:trHeight w:val="108"/>
        </w:trPr>
        <w:tc>
          <w:tcPr>
            <w:tcW w:w="896" w:type="pct"/>
            <w:tcMar>
              <w:left w:w="28" w:type="dxa"/>
              <w:right w:w="28" w:type="dxa"/>
            </w:tcMar>
            <w:vAlign w:val="center"/>
          </w:tcPr>
          <w:p w14:paraId="2AEA1E04" w14:textId="77777777" w:rsidR="00F44BC4" w:rsidRPr="00CF47A7" w:rsidRDefault="00F44BC4" w:rsidP="00F44BC4">
            <w:pPr>
              <w:rPr>
                <w:rFonts w:cstheme="minorHAnsi"/>
                <w:sz w:val="20"/>
                <w:szCs w:val="20"/>
                <w:lang w:val="hr-HR"/>
              </w:rPr>
            </w:pPr>
            <w:r w:rsidRPr="00CF47A7">
              <w:rPr>
                <w:rFonts w:cstheme="minorHAnsi"/>
                <w:sz w:val="20"/>
                <w:szCs w:val="20"/>
                <w:lang w:val="hr-HR"/>
              </w:rPr>
              <w:t>Portfolio</w:t>
            </w:r>
          </w:p>
        </w:tc>
        <w:tc>
          <w:tcPr>
            <w:tcW w:w="288" w:type="pct"/>
            <w:tcMar>
              <w:left w:w="28" w:type="dxa"/>
              <w:right w:w="28" w:type="dxa"/>
            </w:tcMar>
            <w:vAlign w:val="center"/>
          </w:tcPr>
          <w:p w14:paraId="728E437C"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224" w:type="pct"/>
            <w:gridSpan w:val="2"/>
            <w:tcMar>
              <w:left w:w="28" w:type="dxa"/>
              <w:right w:w="28" w:type="dxa"/>
            </w:tcMar>
            <w:vAlign w:val="center"/>
          </w:tcPr>
          <w:p w14:paraId="56BFE98D" w14:textId="77777777" w:rsidR="00F44BC4" w:rsidRPr="00CF47A7" w:rsidRDefault="00F44BC4" w:rsidP="00F44BC4">
            <w:pPr>
              <w:rPr>
                <w:rFonts w:cstheme="minorHAnsi"/>
                <w:sz w:val="20"/>
                <w:szCs w:val="20"/>
                <w:lang w:val="hr-HR"/>
              </w:rPr>
            </w:pPr>
          </w:p>
        </w:tc>
        <w:tc>
          <w:tcPr>
            <w:tcW w:w="216" w:type="pct"/>
            <w:tcMar>
              <w:left w:w="28" w:type="dxa"/>
              <w:right w:w="28" w:type="dxa"/>
            </w:tcMar>
            <w:vAlign w:val="center"/>
          </w:tcPr>
          <w:p w14:paraId="1B6FA9A8"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793" w:type="pct"/>
            <w:gridSpan w:val="2"/>
            <w:tcMar>
              <w:left w:w="28" w:type="dxa"/>
              <w:right w:w="28" w:type="dxa"/>
            </w:tcMar>
            <w:vAlign w:val="center"/>
          </w:tcPr>
          <w:p w14:paraId="25CC46EF" w14:textId="77777777" w:rsidR="00F44BC4" w:rsidRPr="00CF47A7" w:rsidRDefault="00F44BC4" w:rsidP="00F44BC4">
            <w:pPr>
              <w:rPr>
                <w:rFonts w:cstheme="minorHAnsi"/>
                <w:sz w:val="20"/>
                <w:szCs w:val="20"/>
                <w:lang w:val="hr-HR"/>
              </w:rPr>
            </w:pPr>
          </w:p>
        </w:tc>
        <w:tc>
          <w:tcPr>
            <w:tcW w:w="288" w:type="pct"/>
            <w:tcMar>
              <w:left w:w="28" w:type="dxa"/>
              <w:right w:w="28" w:type="dxa"/>
            </w:tcMar>
            <w:vAlign w:val="center"/>
          </w:tcPr>
          <w:p w14:paraId="28C9FB71"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007" w:type="pct"/>
            <w:tcMar>
              <w:left w:w="28" w:type="dxa"/>
              <w:right w:w="28" w:type="dxa"/>
            </w:tcMar>
            <w:vAlign w:val="center"/>
          </w:tcPr>
          <w:p w14:paraId="67BFF5DD" w14:textId="77777777" w:rsidR="00F44BC4" w:rsidRPr="00CF47A7" w:rsidRDefault="00F44BC4" w:rsidP="00F44BC4">
            <w:pPr>
              <w:rPr>
                <w:rFonts w:cstheme="minorHAnsi"/>
                <w:sz w:val="20"/>
                <w:szCs w:val="20"/>
                <w:lang w:val="hr-HR"/>
              </w:rPr>
            </w:pPr>
          </w:p>
        </w:tc>
        <w:tc>
          <w:tcPr>
            <w:tcW w:w="288" w:type="pct"/>
            <w:tcMar>
              <w:left w:w="28" w:type="dxa"/>
              <w:right w:w="28" w:type="dxa"/>
            </w:tcMar>
            <w:vAlign w:val="center"/>
          </w:tcPr>
          <w:p w14:paraId="4A481AF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2C53B4E1" w14:textId="77777777" w:rsidTr="00F44BC4">
        <w:trPr>
          <w:trHeight w:val="432"/>
        </w:trPr>
        <w:tc>
          <w:tcPr>
            <w:tcW w:w="5000" w:type="pct"/>
            <w:gridSpan w:val="10"/>
            <w:vAlign w:val="center"/>
          </w:tcPr>
          <w:p w14:paraId="7E76BD93" w14:textId="77777777" w:rsidR="00F44BC4" w:rsidRPr="00CF47A7" w:rsidRDefault="00F44BC4" w:rsidP="00F44BC4">
            <w:pPr>
              <w:rPr>
                <w:rFonts w:cstheme="minorHAnsi"/>
                <w:sz w:val="20"/>
                <w:szCs w:val="20"/>
                <w:lang w:val="hr-HR"/>
              </w:rPr>
            </w:pPr>
            <w:r w:rsidRPr="00CF47A7">
              <w:rPr>
                <w:rFonts w:cstheme="minorHAnsi"/>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F44BC4" w:rsidRPr="00CF47A7" w14:paraId="453F3957" w14:textId="77777777" w:rsidTr="00F44BC4">
        <w:trPr>
          <w:trHeight w:val="432"/>
        </w:trPr>
        <w:tc>
          <w:tcPr>
            <w:tcW w:w="5000" w:type="pct"/>
            <w:gridSpan w:val="10"/>
            <w:vAlign w:val="center"/>
          </w:tcPr>
          <w:p w14:paraId="224ED49C" w14:textId="77777777" w:rsidR="00F44BC4" w:rsidRPr="00CF47A7" w:rsidRDefault="00F44BC4" w:rsidP="00F44BC4">
            <w:pPr>
              <w:rPr>
                <w:rFonts w:cstheme="minorHAnsi"/>
                <w:sz w:val="20"/>
                <w:szCs w:val="20"/>
                <w:lang w:val="hr-HR"/>
              </w:rPr>
            </w:pPr>
            <w:r w:rsidRPr="00CF47A7">
              <w:rPr>
                <w:rFonts w:cstheme="minorHAnsi"/>
                <w:sz w:val="20"/>
                <w:szCs w:val="20"/>
                <w:lang w:val="hr-HR"/>
              </w:rPr>
              <w:t>Povezivanje ishoda učenja, nastavnih metoda i ocjenjivanja</w:t>
            </w:r>
          </w:p>
        </w:tc>
      </w:tr>
      <w:tr w:rsidR="00F44BC4" w:rsidRPr="00CF47A7" w14:paraId="0EC2ABF6" w14:textId="77777777" w:rsidTr="00F44BC4">
        <w:trPr>
          <w:trHeight w:val="432"/>
        </w:trPr>
        <w:tc>
          <w:tcPr>
            <w:tcW w:w="5000" w:type="pct"/>
            <w:gridSpan w:val="10"/>
            <w:vAlign w:val="center"/>
          </w:tcPr>
          <w:p w14:paraId="2587A230" w14:textId="77777777" w:rsidR="00F44BC4" w:rsidRPr="00CF47A7" w:rsidRDefault="00F44BC4" w:rsidP="00F44BC4">
            <w:pPr>
              <w:rPr>
                <w:rFonts w:cstheme="minorHAnsi"/>
                <w:sz w:val="20"/>
                <w:szCs w:val="2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0"/>
              <w:gridCol w:w="610"/>
              <w:gridCol w:w="966"/>
              <w:gridCol w:w="2628"/>
              <w:gridCol w:w="2226"/>
              <w:gridCol w:w="527"/>
              <w:gridCol w:w="559"/>
            </w:tblGrid>
            <w:tr w:rsidR="00F44BC4" w:rsidRPr="00CF47A7" w14:paraId="5F10ACC3" w14:textId="77777777" w:rsidTr="002C3372">
              <w:trPr>
                <w:trHeight w:val="279"/>
              </w:trPr>
              <w:tc>
                <w:tcPr>
                  <w:tcW w:w="17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65CE46" w14:textId="77777777" w:rsidR="00F44BC4" w:rsidRPr="00CF47A7" w:rsidRDefault="00F44BC4" w:rsidP="00F44BC4">
                  <w:pPr>
                    <w:rPr>
                      <w:rFonts w:cstheme="minorHAnsi"/>
                      <w:sz w:val="20"/>
                      <w:szCs w:val="20"/>
                      <w:lang w:val="hr-HR"/>
                    </w:rPr>
                  </w:pPr>
                  <w:r w:rsidRPr="00CF47A7">
                    <w:rPr>
                      <w:rFonts w:cstheme="minorHAnsi"/>
                      <w:sz w:val="20"/>
                      <w:szCs w:val="20"/>
                      <w:lang w:val="hr-HR"/>
                    </w:rPr>
                    <w:t>NASTAVNA METODA/AKTIVNOST</w:t>
                  </w:r>
                </w:p>
              </w:tc>
              <w:tc>
                <w:tcPr>
                  <w:tcW w:w="6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A72E2B" w14:textId="77777777" w:rsidR="00F44BC4" w:rsidRPr="00CF47A7" w:rsidRDefault="00F44BC4" w:rsidP="00F44BC4">
                  <w:pPr>
                    <w:rPr>
                      <w:rFonts w:cstheme="minorHAnsi"/>
                      <w:sz w:val="20"/>
                      <w:szCs w:val="20"/>
                      <w:lang w:val="hr-HR"/>
                    </w:rPr>
                  </w:pPr>
                  <w:r w:rsidRPr="00CF47A7">
                    <w:rPr>
                      <w:rFonts w:cstheme="minorHAnsi"/>
                      <w:sz w:val="20"/>
                      <w:szCs w:val="20"/>
                      <w:lang w:val="hr-HR"/>
                    </w:rPr>
                    <w:t>ECTS</w:t>
                  </w:r>
                </w:p>
              </w:tc>
              <w:tc>
                <w:tcPr>
                  <w:tcW w:w="96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A30030" w14:textId="77777777" w:rsidR="00F44BC4" w:rsidRPr="00CF47A7" w:rsidRDefault="00F44BC4" w:rsidP="00F44BC4">
                  <w:pPr>
                    <w:rPr>
                      <w:rFonts w:cstheme="minorHAnsi"/>
                      <w:sz w:val="20"/>
                      <w:szCs w:val="20"/>
                      <w:lang w:val="hr-HR"/>
                    </w:rPr>
                  </w:pPr>
                  <w:r w:rsidRPr="00CF47A7">
                    <w:rPr>
                      <w:rFonts w:cstheme="minorHAnsi"/>
                      <w:sz w:val="20"/>
                      <w:szCs w:val="20"/>
                      <w:lang w:val="hr-HR"/>
                    </w:rPr>
                    <w:t>ISHOD UČENJA</w:t>
                  </w:r>
                </w:p>
              </w:tc>
              <w:tc>
                <w:tcPr>
                  <w:tcW w:w="26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4AFFBD"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STUDENTA</w:t>
                  </w:r>
                </w:p>
              </w:tc>
              <w:tc>
                <w:tcPr>
                  <w:tcW w:w="22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41C863" w14:textId="77777777" w:rsidR="00F44BC4" w:rsidRPr="00CF47A7" w:rsidRDefault="00F44BC4" w:rsidP="00F44BC4">
                  <w:pPr>
                    <w:rPr>
                      <w:rFonts w:cstheme="minorHAnsi"/>
                      <w:sz w:val="20"/>
                      <w:szCs w:val="20"/>
                      <w:lang w:val="hr-HR"/>
                    </w:rPr>
                  </w:pPr>
                  <w:r w:rsidRPr="00CF47A7">
                    <w:rPr>
                      <w:rFonts w:cstheme="minorHAnsi"/>
                      <w:sz w:val="20"/>
                      <w:szCs w:val="20"/>
                      <w:lang w:val="hr-HR"/>
                    </w:rPr>
                    <w:t>METODA PROCJENE</w:t>
                  </w:r>
                </w:p>
              </w:tc>
              <w:tc>
                <w:tcPr>
                  <w:tcW w:w="10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B11F76" w14:textId="77777777" w:rsidR="00F44BC4" w:rsidRPr="00CF47A7" w:rsidRDefault="00F44BC4" w:rsidP="00F44BC4">
                  <w:pPr>
                    <w:rPr>
                      <w:rFonts w:cstheme="minorHAnsi"/>
                      <w:sz w:val="20"/>
                      <w:szCs w:val="20"/>
                      <w:lang w:val="hr-HR"/>
                    </w:rPr>
                  </w:pPr>
                  <w:r w:rsidRPr="00CF47A7">
                    <w:rPr>
                      <w:rFonts w:cstheme="minorHAnsi"/>
                      <w:sz w:val="20"/>
                      <w:szCs w:val="20"/>
                      <w:lang w:val="hr-HR"/>
                    </w:rPr>
                    <w:t>BODOVI</w:t>
                  </w:r>
                </w:p>
              </w:tc>
            </w:tr>
            <w:tr w:rsidR="00F44BC4" w:rsidRPr="00CF47A7" w14:paraId="1099C536" w14:textId="77777777" w:rsidTr="002C3372">
              <w:trPr>
                <w:trHeight w:val="213"/>
              </w:trPr>
              <w:tc>
                <w:tcPr>
                  <w:tcW w:w="17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DC09CD8" w14:textId="77777777" w:rsidR="00F44BC4" w:rsidRPr="00CF47A7" w:rsidRDefault="00F44BC4" w:rsidP="00F44BC4">
                  <w:pPr>
                    <w:rPr>
                      <w:rFonts w:cstheme="minorHAnsi"/>
                      <w:sz w:val="20"/>
                      <w:szCs w:val="20"/>
                      <w:lang w:val="hr-HR"/>
                    </w:rPr>
                  </w:pPr>
                </w:p>
              </w:tc>
              <w:tc>
                <w:tcPr>
                  <w:tcW w:w="61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14DC272" w14:textId="77777777" w:rsidR="00F44BC4" w:rsidRPr="00CF47A7" w:rsidRDefault="00F44BC4" w:rsidP="00F44BC4">
                  <w:pPr>
                    <w:rPr>
                      <w:rFonts w:cstheme="minorHAnsi"/>
                      <w:sz w:val="20"/>
                      <w:szCs w:val="20"/>
                      <w:lang w:val="hr-HR"/>
                    </w:rPr>
                  </w:pPr>
                </w:p>
              </w:tc>
              <w:tc>
                <w:tcPr>
                  <w:tcW w:w="96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F2936D4" w14:textId="77777777" w:rsidR="00F44BC4" w:rsidRPr="00CF47A7" w:rsidRDefault="00F44BC4" w:rsidP="00F44BC4">
                  <w:pPr>
                    <w:rPr>
                      <w:rFonts w:cstheme="minorHAnsi"/>
                      <w:sz w:val="20"/>
                      <w:szCs w:val="20"/>
                      <w:lang w:val="hr-HR"/>
                    </w:rPr>
                  </w:pPr>
                </w:p>
              </w:tc>
              <w:tc>
                <w:tcPr>
                  <w:tcW w:w="262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B292B53" w14:textId="77777777" w:rsidR="00F44BC4" w:rsidRPr="00CF47A7" w:rsidRDefault="00F44BC4" w:rsidP="00F44BC4">
                  <w:pPr>
                    <w:rPr>
                      <w:rFonts w:cstheme="minorHAnsi"/>
                      <w:sz w:val="20"/>
                      <w:szCs w:val="20"/>
                      <w:lang w:val="hr-HR"/>
                    </w:rPr>
                  </w:pPr>
                </w:p>
              </w:tc>
              <w:tc>
                <w:tcPr>
                  <w:tcW w:w="222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56FD8FF" w14:textId="77777777" w:rsidR="00F44BC4" w:rsidRPr="00CF47A7" w:rsidRDefault="00F44BC4" w:rsidP="00F44BC4">
                  <w:pPr>
                    <w:rPr>
                      <w:rFonts w:cstheme="minorHAnsi"/>
                      <w:sz w:val="20"/>
                      <w:szCs w:val="20"/>
                      <w:lang w:val="hr-HR"/>
                    </w:rPr>
                  </w:pPr>
                </w:p>
              </w:tc>
              <w:tc>
                <w:tcPr>
                  <w:tcW w:w="527" w:type="dxa"/>
                  <w:tcBorders>
                    <w:top w:val="single" w:sz="4" w:space="0" w:color="auto"/>
                    <w:left w:val="single" w:sz="4" w:space="0" w:color="auto"/>
                    <w:bottom w:val="single" w:sz="4" w:space="0" w:color="auto"/>
                    <w:right w:val="single" w:sz="4" w:space="0" w:color="auto"/>
                  </w:tcBorders>
                  <w:shd w:val="clear" w:color="auto" w:fill="auto"/>
                  <w:vAlign w:val="center"/>
                </w:tcPr>
                <w:p w14:paraId="6EE4758E" w14:textId="77777777" w:rsidR="00F44BC4" w:rsidRPr="00CF47A7" w:rsidRDefault="00F44BC4" w:rsidP="00F44BC4">
                  <w:pPr>
                    <w:rPr>
                      <w:rFonts w:cstheme="minorHAnsi"/>
                      <w:sz w:val="20"/>
                      <w:szCs w:val="20"/>
                      <w:lang w:val="hr-HR"/>
                    </w:rPr>
                  </w:pPr>
                  <w:r w:rsidRPr="00CF47A7">
                    <w:rPr>
                      <w:rFonts w:cstheme="minorHAnsi"/>
                      <w:sz w:val="20"/>
                      <w:szCs w:val="20"/>
                      <w:lang w:val="hr-HR"/>
                    </w:rPr>
                    <w:t>min</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4D7EB2AF" w14:textId="77777777" w:rsidR="00F44BC4" w:rsidRPr="00CF47A7" w:rsidRDefault="00F44BC4" w:rsidP="00F44BC4">
                  <w:pPr>
                    <w:rPr>
                      <w:rFonts w:cstheme="minorHAnsi"/>
                      <w:sz w:val="20"/>
                      <w:szCs w:val="20"/>
                      <w:lang w:val="hr-HR"/>
                    </w:rPr>
                  </w:pPr>
                  <w:r w:rsidRPr="00CF47A7">
                    <w:rPr>
                      <w:rFonts w:cstheme="minorHAnsi"/>
                      <w:sz w:val="20"/>
                      <w:szCs w:val="20"/>
                      <w:lang w:val="hr-HR"/>
                    </w:rPr>
                    <w:t>max</w:t>
                  </w:r>
                </w:p>
              </w:tc>
            </w:tr>
            <w:tr w:rsidR="00F44BC4" w:rsidRPr="00CF47A7" w14:paraId="7489F1F7" w14:textId="77777777" w:rsidTr="002C3372">
              <w:tc>
                <w:tcPr>
                  <w:tcW w:w="1740" w:type="dxa"/>
                  <w:tcBorders>
                    <w:top w:val="single" w:sz="4" w:space="0" w:color="auto"/>
                    <w:left w:val="single" w:sz="4" w:space="0" w:color="auto"/>
                    <w:bottom w:val="single" w:sz="4" w:space="0" w:color="auto"/>
                    <w:right w:val="single" w:sz="4" w:space="0" w:color="auto"/>
                  </w:tcBorders>
                  <w:vAlign w:val="center"/>
                </w:tcPr>
                <w:p w14:paraId="762F4FBA" w14:textId="77777777" w:rsidR="00F44BC4" w:rsidRPr="00CF47A7" w:rsidRDefault="00F44BC4" w:rsidP="00F44BC4">
                  <w:pPr>
                    <w:rPr>
                      <w:rFonts w:cstheme="minorHAnsi"/>
                      <w:sz w:val="20"/>
                      <w:szCs w:val="20"/>
                      <w:lang w:val="hr-HR"/>
                    </w:rPr>
                  </w:pPr>
                </w:p>
              </w:tc>
              <w:tc>
                <w:tcPr>
                  <w:tcW w:w="610" w:type="dxa"/>
                  <w:tcBorders>
                    <w:top w:val="single" w:sz="4" w:space="0" w:color="auto"/>
                    <w:left w:val="single" w:sz="4" w:space="0" w:color="auto"/>
                    <w:bottom w:val="single" w:sz="4" w:space="0" w:color="auto"/>
                    <w:right w:val="single" w:sz="4" w:space="0" w:color="auto"/>
                  </w:tcBorders>
                  <w:vAlign w:val="center"/>
                </w:tcPr>
                <w:p w14:paraId="10128BBC" w14:textId="77777777" w:rsidR="00F44BC4" w:rsidRPr="00CF47A7" w:rsidRDefault="00F44BC4" w:rsidP="00F44BC4">
                  <w:pPr>
                    <w:rPr>
                      <w:rFonts w:cstheme="minorHAnsi"/>
                      <w:sz w:val="20"/>
                      <w:szCs w:val="20"/>
                      <w:lang w:val="hr-HR"/>
                    </w:rPr>
                  </w:pPr>
                </w:p>
              </w:tc>
              <w:tc>
                <w:tcPr>
                  <w:tcW w:w="966" w:type="dxa"/>
                  <w:tcBorders>
                    <w:top w:val="single" w:sz="4" w:space="0" w:color="auto"/>
                    <w:left w:val="single" w:sz="4" w:space="0" w:color="auto"/>
                    <w:bottom w:val="single" w:sz="4" w:space="0" w:color="auto"/>
                    <w:right w:val="single" w:sz="4" w:space="0" w:color="auto"/>
                  </w:tcBorders>
                  <w:vAlign w:val="center"/>
                </w:tcPr>
                <w:p w14:paraId="328753D6" w14:textId="77777777" w:rsidR="00F44BC4" w:rsidRPr="00CF47A7" w:rsidRDefault="00F44BC4" w:rsidP="00F44BC4">
                  <w:pPr>
                    <w:rPr>
                      <w:rFonts w:cstheme="minorHAnsi"/>
                      <w:sz w:val="20"/>
                      <w:szCs w:val="20"/>
                      <w:lang w:val="hr-HR"/>
                    </w:rPr>
                  </w:pPr>
                </w:p>
              </w:tc>
              <w:tc>
                <w:tcPr>
                  <w:tcW w:w="2628" w:type="dxa"/>
                  <w:tcBorders>
                    <w:top w:val="single" w:sz="4" w:space="0" w:color="auto"/>
                    <w:left w:val="single" w:sz="4" w:space="0" w:color="auto"/>
                    <w:bottom w:val="single" w:sz="4" w:space="0" w:color="auto"/>
                    <w:right w:val="single" w:sz="4" w:space="0" w:color="auto"/>
                  </w:tcBorders>
                  <w:vAlign w:val="center"/>
                </w:tcPr>
                <w:p w14:paraId="0CA7F67D" w14:textId="77777777" w:rsidR="00F44BC4" w:rsidRPr="00CF47A7" w:rsidRDefault="00F44BC4" w:rsidP="00F44BC4">
                  <w:pPr>
                    <w:rPr>
                      <w:rFonts w:cstheme="minorHAnsi"/>
                      <w:sz w:val="20"/>
                      <w:szCs w:val="20"/>
                      <w:lang w:val="hr-HR"/>
                    </w:rPr>
                  </w:pPr>
                </w:p>
              </w:tc>
              <w:tc>
                <w:tcPr>
                  <w:tcW w:w="2226" w:type="dxa"/>
                  <w:tcBorders>
                    <w:top w:val="single" w:sz="4" w:space="0" w:color="auto"/>
                    <w:left w:val="single" w:sz="4" w:space="0" w:color="auto"/>
                    <w:bottom w:val="single" w:sz="4" w:space="0" w:color="auto"/>
                    <w:right w:val="single" w:sz="4" w:space="0" w:color="auto"/>
                  </w:tcBorders>
                  <w:vAlign w:val="center"/>
                </w:tcPr>
                <w:p w14:paraId="22A7C04D" w14:textId="77777777" w:rsidR="00F44BC4" w:rsidRPr="00CF47A7" w:rsidRDefault="00F44BC4" w:rsidP="00F44BC4">
                  <w:pPr>
                    <w:rPr>
                      <w:rFonts w:cstheme="minorHAnsi"/>
                      <w:sz w:val="20"/>
                      <w:szCs w:val="20"/>
                      <w:lang w:val="hr-HR"/>
                    </w:rPr>
                  </w:pPr>
                </w:p>
              </w:tc>
              <w:tc>
                <w:tcPr>
                  <w:tcW w:w="527" w:type="dxa"/>
                  <w:tcBorders>
                    <w:top w:val="single" w:sz="4" w:space="0" w:color="auto"/>
                    <w:left w:val="single" w:sz="4" w:space="0" w:color="auto"/>
                    <w:bottom w:val="single" w:sz="4" w:space="0" w:color="auto"/>
                    <w:right w:val="single" w:sz="4" w:space="0" w:color="auto"/>
                  </w:tcBorders>
                  <w:vAlign w:val="center"/>
                </w:tcPr>
                <w:p w14:paraId="188907DE" w14:textId="77777777" w:rsidR="00F44BC4" w:rsidRPr="00CF47A7" w:rsidRDefault="00F44BC4" w:rsidP="00F44BC4">
                  <w:pPr>
                    <w:rPr>
                      <w:rFonts w:cstheme="minorHAnsi"/>
                      <w:sz w:val="20"/>
                      <w:szCs w:val="20"/>
                      <w:lang w:val="hr-HR"/>
                    </w:rPr>
                  </w:pPr>
                </w:p>
              </w:tc>
              <w:tc>
                <w:tcPr>
                  <w:tcW w:w="559" w:type="dxa"/>
                  <w:tcBorders>
                    <w:top w:val="single" w:sz="4" w:space="0" w:color="auto"/>
                    <w:left w:val="single" w:sz="4" w:space="0" w:color="auto"/>
                    <w:bottom w:val="single" w:sz="4" w:space="0" w:color="auto"/>
                    <w:right w:val="single" w:sz="4" w:space="0" w:color="auto"/>
                  </w:tcBorders>
                  <w:vAlign w:val="center"/>
                </w:tcPr>
                <w:p w14:paraId="5BFF8479" w14:textId="77777777" w:rsidR="00F44BC4" w:rsidRPr="00CF47A7" w:rsidRDefault="00F44BC4" w:rsidP="00F44BC4">
                  <w:pPr>
                    <w:rPr>
                      <w:rFonts w:cstheme="minorHAnsi"/>
                      <w:sz w:val="20"/>
                      <w:szCs w:val="20"/>
                      <w:lang w:val="hr-HR"/>
                    </w:rPr>
                  </w:pPr>
                </w:p>
              </w:tc>
            </w:tr>
            <w:tr w:rsidR="00F44BC4" w:rsidRPr="00CF47A7" w14:paraId="27EDA916" w14:textId="77777777" w:rsidTr="002C3372">
              <w:trPr>
                <w:trHeight w:val="372"/>
              </w:trPr>
              <w:tc>
                <w:tcPr>
                  <w:tcW w:w="1740" w:type="dxa"/>
                  <w:tcBorders>
                    <w:top w:val="single" w:sz="4" w:space="0" w:color="auto"/>
                    <w:left w:val="single" w:sz="4" w:space="0" w:color="auto"/>
                    <w:bottom w:val="single" w:sz="4" w:space="0" w:color="auto"/>
                    <w:right w:val="single" w:sz="4" w:space="0" w:color="auto"/>
                  </w:tcBorders>
                  <w:vAlign w:val="center"/>
                </w:tcPr>
                <w:p w14:paraId="6B149307"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610" w:type="dxa"/>
                  <w:tcBorders>
                    <w:top w:val="single" w:sz="4" w:space="0" w:color="auto"/>
                    <w:left w:val="single" w:sz="4" w:space="0" w:color="auto"/>
                    <w:bottom w:val="single" w:sz="4" w:space="0" w:color="auto"/>
                    <w:right w:val="single" w:sz="4" w:space="0" w:color="auto"/>
                  </w:tcBorders>
                  <w:vAlign w:val="center"/>
                </w:tcPr>
                <w:p w14:paraId="0F596EF4" w14:textId="77777777" w:rsidR="00F44BC4" w:rsidRPr="00CF47A7" w:rsidRDefault="00F44BC4" w:rsidP="00F44BC4">
                  <w:pPr>
                    <w:rPr>
                      <w:rFonts w:cstheme="minorHAnsi"/>
                      <w:sz w:val="20"/>
                      <w:szCs w:val="20"/>
                      <w:lang w:val="hr-HR"/>
                    </w:rPr>
                  </w:pPr>
                  <w:r w:rsidRPr="00CF47A7">
                    <w:rPr>
                      <w:rFonts w:cstheme="minorHAnsi"/>
                      <w:sz w:val="20"/>
                      <w:szCs w:val="20"/>
                      <w:lang w:val="hr-HR"/>
                    </w:rPr>
                    <w:t>0,5</w:t>
                  </w:r>
                </w:p>
              </w:tc>
              <w:tc>
                <w:tcPr>
                  <w:tcW w:w="966" w:type="dxa"/>
                  <w:tcBorders>
                    <w:top w:val="single" w:sz="4" w:space="0" w:color="auto"/>
                    <w:left w:val="single" w:sz="4" w:space="0" w:color="auto"/>
                    <w:bottom w:val="single" w:sz="4" w:space="0" w:color="auto"/>
                    <w:right w:val="single" w:sz="4" w:space="0" w:color="auto"/>
                  </w:tcBorders>
                  <w:vAlign w:val="center"/>
                </w:tcPr>
                <w:p w14:paraId="75024068" w14:textId="77777777" w:rsidR="00F44BC4" w:rsidRPr="00CF47A7" w:rsidRDefault="00F44BC4" w:rsidP="00F44BC4">
                  <w:pPr>
                    <w:rPr>
                      <w:rFonts w:cstheme="minorHAnsi"/>
                      <w:sz w:val="20"/>
                      <w:szCs w:val="20"/>
                      <w:lang w:val="hr-HR"/>
                    </w:rPr>
                  </w:pPr>
                  <w:r w:rsidRPr="00CF47A7">
                    <w:rPr>
                      <w:rFonts w:cstheme="minorHAnsi"/>
                      <w:sz w:val="20"/>
                      <w:szCs w:val="20"/>
                      <w:lang w:val="hr-HR"/>
                    </w:rPr>
                    <w:t>1-6</w:t>
                  </w:r>
                </w:p>
              </w:tc>
              <w:tc>
                <w:tcPr>
                  <w:tcW w:w="2628" w:type="dxa"/>
                  <w:tcBorders>
                    <w:top w:val="single" w:sz="4" w:space="0" w:color="auto"/>
                    <w:left w:val="single" w:sz="4" w:space="0" w:color="auto"/>
                    <w:bottom w:val="single" w:sz="4" w:space="0" w:color="auto"/>
                    <w:right w:val="single" w:sz="4" w:space="0" w:color="auto"/>
                  </w:tcBorders>
                  <w:vAlign w:val="center"/>
                </w:tcPr>
                <w:p w14:paraId="726DD7B4" w14:textId="77777777" w:rsidR="00F44BC4" w:rsidRPr="00CF47A7" w:rsidRDefault="00F44BC4" w:rsidP="00F44BC4">
                  <w:pPr>
                    <w:rPr>
                      <w:rFonts w:cstheme="minorHAnsi"/>
                      <w:sz w:val="20"/>
                      <w:szCs w:val="20"/>
                      <w:lang w:val="hr-HR"/>
                    </w:rPr>
                  </w:pPr>
                  <w:r w:rsidRPr="00CF47A7">
                    <w:rPr>
                      <w:rFonts w:cstheme="minorHAnsi"/>
                      <w:sz w:val="20"/>
                      <w:szCs w:val="20"/>
                      <w:lang w:val="hr-HR"/>
                    </w:rPr>
                    <w:t>Prisutnost na nastavi</w:t>
                  </w:r>
                </w:p>
              </w:tc>
              <w:tc>
                <w:tcPr>
                  <w:tcW w:w="2226" w:type="dxa"/>
                  <w:tcBorders>
                    <w:top w:val="single" w:sz="4" w:space="0" w:color="auto"/>
                    <w:left w:val="single" w:sz="4" w:space="0" w:color="auto"/>
                    <w:bottom w:val="single" w:sz="4" w:space="0" w:color="auto"/>
                    <w:right w:val="single" w:sz="4" w:space="0" w:color="auto"/>
                  </w:tcBorders>
                  <w:vAlign w:val="center"/>
                </w:tcPr>
                <w:p w14:paraId="7AF91364"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Evidencije dolazaka</w:t>
                  </w:r>
                </w:p>
              </w:tc>
              <w:tc>
                <w:tcPr>
                  <w:tcW w:w="527" w:type="dxa"/>
                  <w:tcBorders>
                    <w:top w:val="single" w:sz="4" w:space="0" w:color="auto"/>
                    <w:left w:val="single" w:sz="4" w:space="0" w:color="auto"/>
                    <w:bottom w:val="single" w:sz="4" w:space="0" w:color="auto"/>
                    <w:right w:val="single" w:sz="4" w:space="0" w:color="auto"/>
                  </w:tcBorders>
                  <w:vAlign w:val="center"/>
                </w:tcPr>
                <w:p w14:paraId="4069DF09"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c>
                <w:tcPr>
                  <w:tcW w:w="559" w:type="dxa"/>
                  <w:tcBorders>
                    <w:top w:val="single" w:sz="4" w:space="0" w:color="auto"/>
                    <w:left w:val="single" w:sz="4" w:space="0" w:color="auto"/>
                    <w:bottom w:val="single" w:sz="4" w:space="0" w:color="auto"/>
                    <w:right w:val="single" w:sz="4" w:space="0" w:color="auto"/>
                  </w:tcBorders>
                  <w:vAlign w:val="center"/>
                </w:tcPr>
                <w:p w14:paraId="389E31EA"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r>
            <w:tr w:rsidR="00F44BC4" w:rsidRPr="00CF47A7" w14:paraId="12B0B723" w14:textId="77777777" w:rsidTr="002C3372">
              <w:tc>
                <w:tcPr>
                  <w:tcW w:w="1740" w:type="dxa"/>
                  <w:tcBorders>
                    <w:top w:val="single" w:sz="4" w:space="0" w:color="auto"/>
                    <w:left w:val="single" w:sz="4" w:space="0" w:color="auto"/>
                    <w:bottom w:val="single" w:sz="4" w:space="0" w:color="auto"/>
                    <w:right w:val="single" w:sz="4" w:space="0" w:color="auto"/>
                  </w:tcBorders>
                  <w:vAlign w:val="center"/>
                </w:tcPr>
                <w:p w14:paraId="637C8AFB" w14:textId="77777777" w:rsidR="00F44BC4" w:rsidRPr="00CF47A7" w:rsidRDefault="00F44BC4" w:rsidP="00F44BC4">
                  <w:pPr>
                    <w:rPr>
                      <w:rFonts w:cstheme="minorHAnsi"/>
                      <w:sz w:val="20"/>
                      <w:szCs w:val="20"/>
                      <w:lang w:val="hr-HR"/>
                    </w:rPr>
                  </w:pPr>
                </w:p>
                <w:p w14:paraId="3BEC9ECB"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610" w:type="dxa"/>
                  <w:tcBorders>
                    <w:top w:val="single" w:sz="4" w:space="0" w:color="auto"/>
                    <w:left w:val="single" w:sz="4" w:space="0" w:color="auto"/>
                    <w:bottom w:val="single" w:sz="4" w:space="0" w:color="auto"/>
                    <w:right w:val="single" w:sz="4" w:space="0" w:color="auto"/>
                  </w:tcBorders>
                  <w:vAlign w:val="center"/>
                </w:tcPr>
                <w:p w14:paraId="7F94A2E4" w14:textId="77777777" w:rsidR="00F44BC4" w:rsidRPr="00CF47A7" w:rsidRDefault="00F44BC4" w:rsidP="00F44BC4">
                  <w:pPr>
                    <w:rPr>
                      <w:rFonts w:cstheme="minorHAnsi"/>
                      <w:sz w:val="20"/>
                      <w:szCs w:val="20"/>
                      <w:lang w:val="hr-HR"/>
                    </w:rPr>
                  </w:pPr>
                </w:p>
                <w:p w14:paraId="0439FA2B" w14:textId="77777777" w:rsidR="00F44BC4" w:rsidRPr="00CF47A7" w:rsidRDefault="00F44BC4" w:rsidP="00F44BC4">
                  <w:pPr>
                    <w:rPr>
                      <w:rFonts w:cstheme="minorHAnsi"/>
                      <w:sz w:val="20"/>
                      <w:szCs w:val="20"/>
                      <w:lang w:val="hr-HR"/>
                    </w:rPr>
                  </w:pPr>
                  <w:r w:rsidRPr="00CF47A7">
                    <w:rPr>
                      <w:rFonts w:cstheme="minorHAnsi"/>
                      <w:sz w:val="20"/>
                      <w:szCs w:val="20"/>
                      <w:lang w:val="hr-HR"/>
                    </w:rPr>
                    <w:t>0,5</w:t>
                  </w:r>
                </w:p>
                <w:p w14:paraId="3F3F087B" w14:textId="77777777" w:rsidR="00F44BC4" w:rsidRPr="00CF47A7" w:rsidRDefault="00F44BC4" w:rsidP="00F44BC4">
                  <w:pPr>
                    <w:rPr>
                      <w:rFonts w:cstheme="minorHAnsi"/>
                      <w:sz w:val="20"/>
                      <w:szCs w:val="20"/>
                      <w:lang w:val="hr-HR"/>
                    </w:rPr>
                  </w:pPr>
                </w:p>
              </w:tc>
              <w:tc>
                <w:tcPr>
                  <w:tcW w:w="966" w:type="dxa"/>
                  <w:tcBorders>
                    <w:top w:val="single" w:sz="4" w:space="0" w:color="auto"/>
                    <w:left w:val="single" w:sz="4" w:space="0" w:color="auto"/>
                    <w:bottom w:val="single" w:sz="4" w:space="0" w:color="auto"/>
                    <w:right w:val="single" w:sz="4" w:space="0" w:color="auto"/>
                  </w:tcBorders>
                  <w:vAlign w:val="center"/>
                </w:tcPr>
                <w:p w14:paraId="70352DBF" w14:textId="77777777" w:rsidR="00F44BC4" w:rsidRPr="00CF47A7" w:rsidRDefault="00F44BC4" w:rsidP="00F44BC4">
                  <w:pPr>
                    <w:rPr>
                      <w:rFonts w:cstheme="minorHAnsi"/>
                      <w:sz w:val="20"/>
                      <w:szCs w:val="20"/>
                      <w:lang w:val="hr-HR"/>
                    </w:rPr>
                  </w:pPr>
                </w:p>
                <w:p w14:paraId="4328FB23" w14:textId="77777777" w:rsidR="00F44BC4" w:rsidRPr="00CF47A7" w:rsidRDefault="00F44BC4" w:rsidP="00F44BC4">
                  <w:pPr>
                    <w:rPr>
                      <w:rFonts w:cstheme="minorHAnsi"/>
                      <w:sz w:val="20"/>
                      <w:szCs w:val="20"/>
                      <w:lang w:val="hr-HR"/>
                    </w:rPr>
                  </w:pPr>
                  <w:r w:rsidRPr="00CF47A7">
                    <w:rPr>
                      <w:rFonts w:cstheme="minorHAnsi"/>
                      <w:sz w:val="20"/>
                      <w:szCs w:val="20"/>
                      <w:lang w:val="hr-HR"/>
                    </w:rPr>
                    <w:t>1-6</w:t>
                  </w:r>
                </w:p>
              </w:tc>
              <w:tc>
                <w:tcPr>
                  <w:tcW w:w="2628" w:type="dxa"/>
                  <w:tcBorders>
                    <w:top w:val="single" w:sz="4" w:space="0" w:color="auto"/>
                    <w:left w:val="single" w:sz="4" w:space="0" w:color="auto"/>
                    <w:bottom w:val="single" w:sz="4" w:space="0" w:color="auto"/>
                    <w:right w:val="single" w:sz="4" w:space="0" w:color="auto"/>
                  </w:tcBorders>
                  <w:vAlign w:val="center"/>
                </w:tcPr>
                <w:p w14:paraId="16374635" w14:textId="77777777" w:rsidR="00F44BC4" w:rsidRPr="00CF47A7" w:rsidRDefault="00F44BC4" w:rsidP="00F44BC4">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226" w:type="dxa"/>
                  <w:tcBorders>
                    <w:top w:val="single" w:sz="4" w:space="0" w:color="auto"/>
                    <w:left w:val="single" w:sz="4" w:space="0" w:color="auto"/>
                    <w:bottom w:val="single" w:sz="4" w:space="0" w:color="auto"/>
                    <w:right w:val="single" w:sz="4" w:space="0" w:color="auto"/>
                  </w:tcBorders>
                  <w:vAlign w:val="center"/>
                </w:tcPr>
                <w:p w14:paraId="618D2695"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Evidencija studentskih aktivnosti</w:t>
                  </w:r>
                </w:p>
              </w:tc>
              <w:tc>
                <w:tcPr>
                  <w:tcW w:w="527" w:type="dxa"/>
                  <w:tcBorders>
                    <w:top w:val="single" w:sz="4" w:space="0" w:color="auto"/>
                    <w:left w:val="single" w:sz="4" w:space="0" w:color="auto"/>
                    <w:bottom w:val="single" w:sz="4" w:space="0" w:color="auto"/>
                    <w:right w:val="single" w:sz="4" w:space="0" w:color="auto"/>
                  </w:tcBorders>
                  <w:vAlign w:val="center"/>
                </w:tcPr>
                <w:p w14:paraId="7F0E1F55" w14:textId="77777777" w:rsidR="00F44BC4" w:rsidRPr="00CF47A7" w:rsidRDefault="00F44BC4" w:rsidP="00F44BC4">
                  <w:pPr>
                    <w:rPr>
                      <w:rFonts w:cstheme="minorHAnsi"/>
                      <w:sz w:val="20"/>
                      <w:szCs w:val="20"/>
                      <w:lang w:val="hr-HR"/>
                    </w:rPr>
                  </w:pPr>
                  <w:r w:rsidRPr="00CF47A7">
                    <w:rPr>
                      <w:rFonts w:cstheme="minorHAnsi"/>
                      <w:sz w:val="20"/>
                      <w:szCs w:val="20"/>
                      <w:lang w:val="hr-HR"/>
                    </w:rPr>
                    <w:t>0</w:t>
                  </w:r>
                </w:p>
              </w:tc>
              <w:tc>
                <w:tcPr>
                  <w:tcW w:w="559" w:type="dxa"/>
                  <w:tcBorders>
                    <w:top w:val="single" w:sz="4" w:space="0" w:color="auto"/>
                    <w:left w:val="single" w:sz="4" w:space="0" w:color="auto"/>
                    <w:bottom w:val="single" w:sz="4" w:space="0" w:color="auto"/>
                    <w:right w:val="single" w:sz="4" w:space="0" w:color="auto"/>
                  </w:tcBorders>
                  <w:vAlign w:val="center"/>
                </w:tcPr>
                <w:p w14:paraId="5BD4EDB9"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r>
            <w:tr w:rsidR="00F44BC4" w:rsidRPr="00CF47A7" w14:paraId="5CCE0DEE" w14:textId="77777777" w:rsidTr="002C3372">
              <w:tc>
                <w:tcPr>
                  <w:tcW w:w="1740" w:type="dxa"/>
                  <w:tcBorders>
                    <w:top w:val="single" w:sz="4" w:space="0" w:color="auto"/>
                    <w:left w:val="single" w:sz="4" w:space="0" w:color="auto"/>
                    <w:bottom w:val="single" w:sz="4" w:space="0" w:color="auto"/>
                    <w:right w:val="single" w:sz="4" w:space="0" w:color="auto"/>
                  </w:tcBorders>
                  <w:vAlign w:val="center"/>
                </w:tcPr>
                <w:p w14:paraId="206E86E5"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610" w:type="dxa"/>
                  <w:tcBorders>
                    <w:top w:val="single" w:sz="4" w:space="0" w:color="auto"/>
                    <w:left w:val="single" w:sz="4" w:space="0" w:color="auto"/>
                    <w:bottom w:val="single" w:sz="4" w:space="0" w:color="auto"/>
                    <w:right w:val="single" w:sz="4" w:space="0" w:color="auto"/>
                  </w:tcBorders>
                  <w:vAlign w:val="center"/>
                </w:tcPr>
                <w:p w14:paraId="4B39B61D" w14:textId="77777777" w:rsidR="00F44BC4" w:rsidRPr="00CF47A7" w:rsidRDefault="00F44BC4" w:rsidP="00F44BC4">
                  <w:pPr>
                    <w:rPr>
                      <w:rFonts w:cstheme="minorHAnsi"/>
                      <w:sz w:val="20"/>
                      <w:szCs w:val="20"/>
                      <w:lang w:val="hr-HR"/>
                    </w:rPr>
                  </w:pPr>
                  <w:r w:rsidRPr="00CF47A7">
                    <w:rPr>
                      <w:rFonts w:cstheme="minorHAnsi"/>
                      <w:sz w:val="20"/>
                      <w:szCs w:val="20"/>
                      <w:lang w:val="hr-HR"/>
                    </w:rPr>
                    <w:t>1</w:t>
                  </w:r>
                </w:p>
              </w:tc>
              <w:tc>
                <w:tcPr>
                  <w:tcW w:w="966" w:type="dxa"/>
                  <w:tcBorders>
                    <w:top w:val="single" w:sz="4" w:space="0" w:color="auto"/>
                    <w:left w:val="single" w:sz="4" w:space="0" w:color="auto"/>
                    <w:bottom w:val="single" w:sz="4" w:space="0" w:color="auto"/>
                    <w:right w:val="single" w:sz="4" w:space="0" w:color="auto"/>
                  </w:tcBorders>
                  <w:vAlign w:val="center"/>
                </w:tcPr>
                <w:p w14:paraId="000C55D9" w14:textId="77777777" w:rsidR="00F44BC4" w:rsidRPr="00CF47A7" w:rsidRDefault="00F44BC4" w:rsidP="00F44BC4">
                  <w:pPr>
                    <w:rPr>
                      <w:rFonts w:cstheme="minorHAnsi"/>
                      <w:sz w:val="20"/>
                      <w:szCs w:val="20"/>
                      <w:lang w:val="hr-HR"/>
                    </w:rPr>
                  </w:pPr>
                  <w:r w:rsidRPr="00CF47A7">
                    <w:rPr>
                      <w:rFonts w:cstheme="minorHAnsi"/>
                      <w:sz w:val="20"/>
                      <w:szCs w:val="20"/>
                      <w:lang w:val="hr-HR"/>
                    </w:rPr>
                    <w:t>2-6</w:t>
                  </w:r>
                </w:p>
              </w:tc>
              <w:tc>
                <w:tcPr>
                  <w:tcW w:w="2628" w:type="dxa"/>
                  <w:tcBorders>
                    <w:top w:val="single" w:sz="4" w:space="0" w:color="auto"/>
                    <w:left w:val="single" w:sz="4" w:space="0" w:color="auto"/>
                    <w:bottom w:val="single" w:sz="4" w:space="0" w:color="auto"/>
                    <w:right w:val="single" w:sz="4" w:space="0" w:color="auto"/>
                  </w:tcBorders>
                  <w:vAlign w:val="center"/>
                </w:tcPr>
                <w:p w14:paraId="74461B1A" w14:textId="77777777" w:rsidR="00F44BC4" w:rsidRPr="00CF47A7" w:rsidRDefault="00F44BC4" w:rsidP="00F44BC4">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226" w:type="dxa"/>
                  <w:tcBorders>
                    <w:top w:val="single" w:sz="4" w:space="0" w:color="auto"/>
                    <w:left w:val="single" w:sz="4" w:space="0" w:color="auto"/>
                    <w:bottom w:val="single" w:sz="4" w:space="0" w:color="auto"/>
                    <w:right w:val="single" w:sz="4" w:space="0" w:color="auto"/>
                  </w:tcBorders>
                  <w:vAlign w:val="center"/>
                </w:tcPr>
                <w:p w14:paraId="408ABA45" w14:textId="77777777" w:rsidR="00F44BC4" w:rsidRPr="00CF47A7" w:rsidRDefault="00F44BC4" w:rsidP="00F44BC4">
                  <w:pPr>
                    <w:rPr>
                      <w:rFonts w:cstheme="minorHAnsi"/>
                      <w:sz w:val="20"/>
                      <w:szCs w:val="20"/>
                      <w:lang w:val="hr-HR"/>
                    </w:rPr>
                  </w:pPr>
                  <w:r w:rsidRPr="00CF47A7">
                    <w:rPr>
                      <w:rFonts w:cstheme="minorHAnsi"/>
                      <w:sz w:val="20"/>
                      <w:szCs w:val="20"/>
                      <w:lang w:val="hr-HR"/>
                    </w:rPr>
                    <w:t>Evaluacija kvalitete seminarskog zadatka, prezentacijei argumentacije donesenih zaključaka.</w:t>
                  </w:r>
                </w:p>
              </w:tc>
              <w:tc>
                <w:tcPr>
                  <w:tcW w:w="527" w:type="dxa"/>
                  <w:tcBorders>
                    <w:top w:val="single" w:sz="4" w:space="0" w:color="auto"/>
                    <w:left w:val="single" w:sz="4" w:space="0" w:color="auto"/>
                    <w:bottom w:val="single" w:sz="4" w:space="0" w:color="auto"/>
                    <w:right w:val="single" w:sz="4" w:space="0" w:color="auto"/>
                  </w:tcBorders>
                  <w:vAlign w:val="center"/>
                </w:tcPr>
                <w:p w14:paraId="2518BA11"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c>
                <w:tcPr>
                  <w:tcW w:w="559" w:type="dxa"/>
                  <w:tcBorders>
                    <w:top w:val="single" w:sz="4" w:space="0" w:color="auto"/>
                    <w:left w:val="single" w:sz="4" w:space="0" w:color="auto"/>
                    <w:bottom w:val="single" w:sz="4" w:space="0" w:color="auto"/>
                    <w:right w:val="single" w:sz="4" w:space="0" w:color="auto"/>
                  </w:tcBorders>
                  <w:vAlign w:val="center"/>
                </w:tcPr>
                <w:p w14:paraId="40A6DF37" w14:textId="77777777" w:rsidR="00F44BC4" w:rsidRPr="00CF47A7" w:rsidRDefault="00F44BC4" w:rsidP="00F44BC4">
                  <w:pPr>
                    <w:rPr>
                      <w:rFonts w:cstheme="minorHAnsi"/>
                      <w:sz w:val="20"/>
                      <w:szCs w:val="20"/>
                      <w:lang w:val="hr-HR"/>
                    </w:rPr>
                  </w:pPr>
                  <w:r w:rsidRPr="00CF47A7">
                    <w:rPr>
                      <w:rFonts w:cstheme="minorHAnsi"/>
                      <w:sz w:val="20"/>
                      <w:szCs w:val="20"/>
                      <w:lang w:val="hr-HR"/>
                    </w:rPr>
                    <w:t>20</w:t>
                  </w:r>
                </w:p>
              </w:tc>
            </w:tr>
            <w:tr w:rsidR="00F44BC4" w:rsidRPr="00CF47A7" w14:paraId="14E26D45" w14:textId="77777777" w:rsidTr="002C3372">
              <w:tc>
                <w:tcPr>
                  <w:tcW w:w="1740" w:type="dxa"/>
                  <w:tcBorders>
                    <w:top w:val="single" w:sz="4" w:space="0" w:color="auto"/>
                    <w:left w:val="single" w:sz="4" w:space="0" w:color="auto"/>
                    <w:bottom w:val="single" w:sz="4" w:space="0" w:color="auto"/>
                    <w:right w:val="single" w:sz="4" w:space="0" w:color="auto"/>
                  </w:tcBorders>
                  <w:vAlign w:val="center"/>
                </w:tcPr>
                <w:p w14:paraId="67F95234"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 ili kontinuirana provjera znanja</w:t>
                  </w:r>
                </w:p>
              </w:tc>
              <w:tc>
                <w:tcPr>
                  <w:tcW w:w="610" w:type="dxa"/>
                  <w:tcBorders>
                    <w:top w:val="single" w:sz="4" w:space="0" w:color="auto"/>
                    <w:left w:val="single" w:sz="4" w:space="0" w:color="auto"/>
                    <w:bottom w:val="single" w:sz="4" w:space="0" w:color="auto"/>
                    <w:right w:val="single" w:sz="4" w:space="0" w:color="auto"/>
                  </w:tcBorders>
                  <w:vAlign w:val="center"/>
                </w:tcPr>
                <w:p w14:paraId="62D38090" w14:textId="77777777" w:rsidR="00F44BC4" w:rsidRPr="00CF47A7" w:rsidRDefault="00F44BC4" w:rsidP="00F44BC4">
                  <w:pPr>
                    <w:rPr>
                      <w:rFonts w:cstheme="minorHAnsi"/>
                      <w:sz w:val="20"/>
                      <w:szCs w:val="20"/>
                      <w:lang w:val="hr-HR"/>
                    </w:rPr>
                  </w:pPr>
                  <w:r w:rsidRPr="00CF47A7">
                    <w:rPr>
                      <w:rFonts w:cstheme="minorHAnsi"/>
                      <w:sz w:val="20"/>
                      <w:szCs w:val="20"/>
                      <w:lang w:val="hr-HR"/>
                    </w:rPr>
                    <w:t>3</w:t>
                  </w:r>
                </w:p>
              </w:tc>
              <w:tc>
                <w:tcPr>
                  <w:tcW w:w="966" w:type="dxa"/>
                  <w:tcBorders>
                    <w:top w:val="single" w:sz="4" w:space="0" w:color="auto"/>
                    <w:left w:val="single" w:sz="4" w:space="0" w:color="auto"/>
                    <w:bottom w:val="single" w:sz="4" w:space="0" w:color="auto"/>
                    <w:right w:val="single" w:sz="4" w:space="0" w:color="auto"/>
                  </w:tcBorders>
                  <w:vAlign w:val="center"/>
                </w:tcPr>
                <w:p w14:paraId="66F7EED3" w14:textId="77777777" w:rsidR="00F44BC4" w:rsidRPr="00CF47A7" w:rsidRDefault="00F44BC4" w:rsidP="00F44BC4">
                  <w:pPr>
                    <w:rPr>
                      <w:rFonts w:cstheme="minorHAnsi"/>
                      <w:sz w:val="20"/>
                      <w:szCs w:val="20"/>
                      <w:lang w:val="hr-HR"/>
                    </w:rPr>
                  </w:pPr>
                  <w:r w:rsidRPr="00CF47A7">
                    <w:rPr>
                      <w:rFonts w:cstheme="minorHAnsi"/>
                      <w:sz w:val="20"/>
                      <w:szCs w:val="20"/>
                      <w:lang w:val="hr-HR"/>
                    </w:rPr>
                    <w:t>1-6</w:t>
                  </w:r>
                </w:p>
              </w:tc>
              <w:tc>
                <w:tcPr>
                  <w:tcW w:w="2628" w:type="dxa"/>
                  <w:tcBorders>
                    <w:top w:val="single" w:sz="4" w:space="0" w:color="auto"/>
                    <w:left w:val="single" w:sz="4" w:space="0" w:color="auto"/>
                    <w:bottom w:val="single" w:sz="4" w:space="0" w:color="auto"/>
                    <w:right w:val="single" w:sz="4" w:space="0" w:color="auto"/>
                  </w:tcBorders>
                  <w:vAlign w:val="center"/>
                </w:tcPr>
                <w:p w14:paraId="5091FEAD" w14:textId="77777777" w:rsidR="00F44BC4" w:rsidRPr="00CF47A7" w:rsidRDefault="00F44BC4" w:rsidP="00F44BC4">
                  <w:pPr>
                    <w:rPr>
                      <w:rFonts w:cstheme="minorHAnsi"/>
                      <w:sz w:val="20"/>
                      <w:szCs w:val="20"/>
                      <w:lang w:val="hr-HR"/>
                    </w:rPr>
                  </w:pPr>
                  <w:r w:rsidRPr="00CF47A7">
                    <w:rPr>
                      <w:rFonts w:cstheme="minorHAnsi"/>
                      <w:sz w:val="20"/>
                      <w:szCs w:val="20"/>
                      <w:lang w:val="hr-HR"/>
                    </w:rPr>
                    <w:t>Priprema za provjeru znanja, pisana provjera</w:t>
                  </w:r>
                </w:p>
              </w:tc>
              <w:tc>
                <w:tcPr>
                  <w:tcW w:w="2226" w:type="dxa"/>
                  <w:tcBorders>
                    <w:top w:val="single" w:sz="4" w:space="0" w:color="auto"/>
                    <w:left w:val="single" w:sz="4" w:space="0" w:color="auto"/>
                    <w:bottom w:val="single" w:sz="4" w:space="0" w:color="auto"/>
                    <w:right w:val="single" w:sz="4" w:space="0" w:color="auto"/>
                  </w:tcBorders>
                  <w:vAlign w:val="center"/>
                </w:tcPr>
                <w:p w14:paraId="0BE40D84" w14:textId="77777777" w:rsidR="00F44BC4" w:rsidRPr="00CF47A7" w:rsidRDefault="00F44BC4" w:rsidP="00F44BC4">
                  <w:pPr>
                    <w:rPr>
                      <w:rFonts w:cstheme="minorHAnsi"/>
                      <w:sz w:val="20"/>
                      <w:szCs w:val="20"/>
                      <w:lang w:val="hr-HR"/>
                    </w:rPr>
                  </w:pPr>
                  <w:r w:rsidRPr="00CF47A7">
                    <w:rPr>
                      <w:rFonts w:cstheme="minorHAnsi"/>
                      <w:sz w:val="20"/>
                      <w:szCs w:val="20"/>
                      <w:lang w:val="hr-HR"/>
                    </w:rPr>
                    <w:t>Provjera i vrednovanje razine stečenog znanja</w:t>
                  </w:r>
                </w:p>
              </w:tc>
              <w:tc>
                <w:tcPr>
                  <w:tcW w:w="527" w:type="dxa"/>
                  <w:tcBorders>
                    <w:top w:val="single" w:sz="4" w:space="0" w:color="auto"/>
                    <w:left w:val="single" w:sz="4" w:space="0" w:color="auto"/>
                    <w:bottom w:val="single" w:sz="4" w:space="0" w:color="auto"/>
                    <w:right w:val="single" w:sz="4" w:space="0" w:color="auto"/>
                  </w:tcBorders>
                  <w:vAlign w:val="center"/>
                </w:tcPr>
                <w:p w14:paraId="46E72C30" w14:textId="77777777" w:rsidR="00F44BC4" w:rsidRPr="00CF47A7" w:rsidRDefault="00F44BC4" w:rsidP="00F44BC4">
                  <w:pPr>
                    <w:rPr>
                      <w:rFonts w:cstheme="minorHAnsi"/>
                      <w:sz w:val="20"/>
                      <w:szCs w:val="20"/>
                      <w:lang w:val="hr-HR"/>
                    </w:rPr>
                  </w:pPr>
                  <w:r w:rsidRPr="00CF47A7">
                    <w:rPr>
                      <w:rFonts w:cstheme="minorHAnsi"/>
                      <w:sz w:val="20"/>
                      <w:szCs w:val="20"/>
                      <w:lang w:val="hr-HR"/>
                    </w:rPr>
                    <w:t>36*</w:t>
                  </w:r>
                </w:p>
              </w:tc>
              <w:tc>
                <w:tcPr>
                  <w:tcW w:w="559" w:type="dxa"/>
                  <w:tcBorders>
                    <w:top w:val="single" w:sz="4" w:space="0" w:color="auto"/>
                    <w:left w:val="single" w:sz="4" w:space="0" w:color="auto"/>
                    <w:bottom w:val="single" w:sz="4" w:space="0" w:color="auto"/>
                    <w:right w:val="single" w:sz="4" w:space="0" w:color="auto"/>
                  </w:tcBorders>
                  <w:vAlign w:val="center"/>
                </w:tcPr>
                <w:p w14:paraId="2D96FFDC" w14:textId="77777777" w:rsidR="00F44BC4" w:rsidRPr="00CF47A7" w:rsidRDefault="00F44BC4" w:rsidP="00F44BC4">
                  <w:pPr>
                    <w:rPr>
                      <w:rFonts w:cstheme="minorHAnsi"/>
                      <w:sz w:val="20"/>
                      <w:szCs w:val="20"/>
                      <w:lang w:val="hr-HR"/>
                    </w:rPr>
                  </w:pPr>
                  <w:r w:rsidRPr="00CF47A7">
                    <w:rPr>
                      <w:rFonts w:cstheme="minorHAnsi"/>
                      <w:sz w:val="20"/>
                      <w:szCs w:val="20"/>
                      <w:lang w:val="hr-HR"/>
                    </w:rPr>
                    <w:t>60</w:t>
                  </w:r>
                </w:p>
              </w:tc>
            </w:tr>
            <w:tr w:rsidR="00F44BC4" w:rsidRPr="00CF47A7" w14:paraId="3008CB10" w14:textId="77777777" w:rsidTr="002C3372">
              <w:tc>
                <w:tcPr>
                  <w:tcW w:w="1740" w:type="dxa"/>
                  <w:tcBorders>
                    <w:top w:val="single" w:sz="4" w:space="0" w:color="auto"/>
                    <w:left w:val="single" w:sz="4" w:space="0" w:color="auto"/>
                    <w:bottom w:val="single" w:sz="4" w:space="0" w:color="auto"/>
                    <w:right w:val="single" w:sz="4" w:space="0" w:color="auto"/>
                  </w:tcBorders>
                  <w:vAlign w:val="center"/>
                </w:tcPr>
                <w:p w14:paraId="4D86BB72" w14:textId="77777777" w:rsidR="00F44BC4" w:rsidRPr="00CF47A7" w:rsidRDefault="00F44BC4" w:rsidP="00F44BC4">
                  <w:pPr>
                    <w:rPr>
                      <w:rFonts w:cstheme="minorHAnsi"/>
                      <w:sz w:val="20"/>
                      <w:szCs w:val="20"/>
                      <w:lang w:val="hr-HR"/>
                    </w:rPr>
                  </w:pPr>
                  <w:r w:rsidRPr="00CF47A7">
                    <w:rPr>
                      <w:rFonts w:cstheme="minorHAnsi"/>
                      <w:sz w:val="20"/>
                      <w:szCs w:val="20"/>
                      <w:lang w:val="hr-HR"/>
                    </w:rPr>
                    <w:t>Ukupno</w:t>
                  </w:r>
                </w:p>
              </w:tc>
              <w:tc>
                <w:tcPr>
                  <w:tcW w:w="610" w:type="dxa"/>
                  <w:tcBorders>
                    <w:top w:val="single" w:sz="4" w:space="0" w:color="auto"/>
                    <w:left w:val="single" w:sz="4" w:space="0" w:color="auto"/>
                    <w:bottom w:val="single" w:sz="4" w:space="0" w:color="auto"/>
                    <w:right w:val="single" w:sz="4" w:space="0" w:color="auto"/>
                  </w:tcBorders>
                  <w:vAlign w:val="center"/>
                </w:tcPr>
                <w:p w14:paraId="44D1D3EA"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c>
                <w:tcPr>
                  <w:tcW w:w="966" w:type="dxa"/>
                  <w:tcBorders>
                    <w:top w:val="single" w:sz="4" w:space="0" w:color="auto"/>
                    <w:left w:val="single" w:sz="4" w:space="0" w:color="auto"/>
                    <w:bottom w:val="single" w:sz="4" w:space="0" w:color="auto"/>
                    <w:right w:val="single" w:sz="4" w:space="0" w:color="auto"/>
                  </w:tcBorders>
                  <w:vAlign w:val="center"/>
                </w:tcPr>
                <w:p w14:paraId="40BB8722" w14:textId="77777777" w:rsidR="00F44BC4" w:rsidRPr="00CF47A7" w:rsidRDefault="00F44BC4" w:rsidP="00F44BC4">
                  <w:pPr>
                    <w:rPr>
                      <w:rFonts w:cstheme="minorHAnsi"/>
                      <w:sz w:val="20"/>
                      <w:szCs w:val="20"/>
                      <w:lang w:val="hr-HR"/>
                    </w:rPr>
                  </w:pPr>
                </w:p>
              </w:tc>
              <w:tc>
                <w:tcPr>
                  <w:tcW w:w="2628" w:type="dxa"/>
                  <w:tcBorders>
                    <w:top w:val="single" w:sz="4" w:space="0" w:color="auto"/>
                    <w:left w:val="single" w:sz="4" w:space="0" w:color="auto"/>
                    <w:bottom w:val="single" w:sz="4" w:space="0" w:color="auto"/>
                    <w:right w:val="single" w:sz="4" w:space="0" w:color="auto"/>
                  </w:tcBorders>
                  <w:vAlign w:val="center"/>
                </w:tcPr>
                <w:p w14:paraId="753BF5FF" w14:textId="77777777" w:rsidR="00F44BC4" w:rsidRPr="00CF47A7" w:rsidRDefault="00F44BC4" w:rsidP="00F44BC4">
                  <w:pPr>
                    <w:rPr>
                      <w:rFonts w:cstheme="minorHAnsi"/>
                      <w:sz w:val="20"/>
                      <w:szCs w:val="20"/>
                      <w:lang w:val="hr-HR"/>
                    </w:rPr>
                  </w:pPr>
                </w:p>
              </w:tc>
              <w:tc>
                <w:tcPr>
                  <w:tcW w:w="2226" w:type="dxa"/>
                  <w:tcBorders>
                    <w:top w:val="single" w:sz="4" w:space="0" w:color="auto"/>
                    <w:left w:val="single" w:sz="4" w:space="0" w:color="auto"/>
                    <w:bottom w:val="single" w:sz="4" w:space="0" w:color="auto"/>
                    <w:right w:val="single" w:sz="4" w:space="0" w:color="auto"/>
                  </w:tcBorders>
                  <w:vAlign w:val="center"/>
                </w:tcPr>
                <w:p w14:paraId="18591EE4" w14:textId="77777777" w:rsidR="00F44BC4" w:rsidRPr="00CF47A7" w:rsidRDefault="00F44BC4" w:rsidP="00F44BC4">
                  <w:pPr>
                    <w:rPr>
                      <w:rFonts w:cstheme="minorHAnsi"/>
                      <w:sz w:val="20"/>
                      <w:szCs w:val="20"/>
                      <w:lang w:val="hr-HR"/>
                    </w:rPr>
                  </w:pPr>
                </w:p>
              </w:tc>
              <w:tc>
                <w:tcPr>
                  <w:tcW w:w="527" w:type="dxa"/>
                  <w:tcBorders>
                    <w:top w:val="single" w:sz="4" w:space="0" w:color="auto"/>
                    <w:left w:val="single" w:sz="4" w:space="0" w:color="auto"/>
                    <w:bottom w:val="single" w:sz="4" w:space="0" w:color="auto"/>
                    <w:right w:val="single" w:sz="4" w:space="0" w:color="auto"/>
                  </w:tcBorders>
                  <w:vAlign w:val="center"/>
                </w:tcPr>
                <w:p w14:paraId="2E02CFFE" w14:textId="77777777" w:rsidR="00F44BC4" w:rsidRPr="00CF47A7" w:rsidRDefault="00F44BC4" w:rsidP="00F44BC4">
                  <w:pPr>
                    <w:rPr>
                      <w:rFonts w:cstheme="minorHAnsi"/>
                      <w:sz w:val="20"/>
                      <w:szCs w:val="20"/>
                      <w:lang w:val="hr-HR"/>
                    </w:rPr>
                  </w:pPr>
                </w:p>
              </w:tc>
              <w:tc>
                <w:tcPr>
                  <w:tcW w:w="559" w:type="dxa"/>
                  <w:tcBorders>
                    <w:top w:val="single" w:sz="4" w:space="0" w:color="auto"/>
                    <w:left w:val="single" w:sz="4" w:space="0" w:color="auto"/>
                    <w:bottom w:val="single" w:sz="4" w:space="0" w:color="auto"/>
                    <w:right w:val="single" w:sz="4" w:space="0" w:color="auto"/>
                  </w:tcBorders>
                  <w:vAlign w:val="center"/>
                </w:tcPr>
                <w:p w14:paraId="3CF221D5" w14:textId="77777777" w:rsidR="00F44BC4" w:rsidRPr="00CF47A7" w:rsidRDefault="00F44BC4" w:rsidP="00F44BC4">
                  <w:pPr>
                    <w:rPr>
                      <w:rFonts w:cstheme="minorHAnsi"/>
                      <w:sz w:val="20"/>
                      <w:szCs w:val="20"/>
                      <w:lang w:val="hr-HR"/>
                    </w:rPr>
                  </w:pPr>
                  <w:r w:rsidRPr="00CF47A7">
                    <w:rPr>
                      <w:rFonts w:cstheme="minorHAnsi"/>
                      <w:sz w:val="20"/>
                      <w:szCs w:val="20"/>
                      <w:lang w:val="hr-HR"/>
                    </w:rPr>
                    <w:t>100</w:t>
                  </w:r>
                </w:p>
              </w:tc>
            </w:tr>
          </w:tbl>
          <w:p w14:paraId="5C62E0C1" w14:textId="77777777" w:rsidR="00F44BC4" w:rsidRPr="00CF47A7" w:rsidRDefault="00F44BC4" w:rsidP="00F44BC4">
            <w:pPr>
              <w:rPr>
                <w:rFonts w:cstheme="minorHAnsi"/>
                <w:sz w:val="20"/>
                <w:szCs w:val="20"/>
                <w:lang w:val="hr-HR"/>
              </w:rPr>
            </w:pPr>
          </w:p>
          <w:p w14:paraId="585531F1" w14:textId="77777777" w:rsidR="00F44BC4" w:rsidRPr="00CF47A7" w:rsidRDefault="00F44BC4" w:rsidP="00F44BC4">
            <w:pPr>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p w14:paraId="5769BE9F" w14:textId="77777777" w:rsidR="00F44BC4" w:rsidRPr="00CF47A7" w:rsidRDefault="00F44BC4" w:rsidP="00F44BC4">
            <w:pPr>
              <w:rPr>
                <w:rFonts w:cstheme="minorHAnsi"/>
                <w:sz w:val="20"/>
                <w:szCs w:val="20"/>
                <w:lang w:val="hr-HR"/>
              </w:rPr>
            </w:pPr>
          </w:p>
        </w:tc>
      </w:tr>
      <w:tr w:rsidR="00F44BC4" w:rsidRPr="00CF47A7" w14:paraId="3D2411F1" w14:textId="77777777" w:rsidTr="00F44BC4">
        <w:trPr>
          <w:trHeight w:val="432"/>
        </w:trPr>
        <w:tc>
          <w:tcPr>
            <w:tcW w:w="5000" w:type="pct"/>
            <w:gridSpan w:val="10"/>
            <w:vAlign w:val="center"/>
          </w:tcPr>
          <w:p w14:paraId="5D4BB9CF" w14:textId="77777777" w:rsidR="00F44BC4" w:rsidRPr="00CF47A7" w:rsidRDefault="00F44BC4" w:rsidP="00F44BC4">
            <w:pPr>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F44BC4" w:rsidRPr="00CF47A7" w14:paraId="2685B040" w14:textId="77777777" w:rsidTr="00F44BC4">
        <w:trPr>
          <w:trHeight w:val="1692"/>
        </w:trPr>
        <w:tc>
          <w:tcPr>
            <w:tcW w:w="5000" w:type="pct"/>
            <w:gridSpan w:val="10"/>
            <w:vAlign w:val="center"/>
          </w:tcPr>
          <w:p w14:paraId="2BD118ED"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Samuelson, P.A., W. Nordhaus, Ekonomija, 15. izdanje, Mate, Zagreb, 2000. </w:t>
            </w:r>
          </w:p>
          <w:p w14:paraId="0FB615CA" w14:textId="77777777" w:rsidR="00F44BC4" w:rsidRPr="00CF47A7" w:rsidRDefault="00F44BC4" w:rsidP="00F44BC4">
            <w:pPr>
              <w:rPr>
                <w:rFonts w:cstheme="minorHAnsi"/>
                <w:sz w:val="20"/>
                <w:szCs w:val="20"/>
                <w:lang w:val="hr-HR"/>
              </w:rPr>
            </w:pPr>
            <w:r w:rsidRPr="00CF47A7">
              <w:rPr>
                <w:rFonts w:cstheme="minorHAnsi"/>
                <w:sz w:val="20"/>
                <w:szCs w:val="20"/>
                <w:lang w:val="hr-HR"/>
              </w:rPr>
              <w:t>Ferenčak, I., Počela ekonomike,  2. Izmijenjeno i dopunjeno izdanje, Ekonomski fakultet u Osijeku, 2003.</w:t>
            </w:r>
          </w:p>
          <w:p w14:paraId="576EAA1E" w14:textId="77777777" w:rsidR="00F44BC4" w:rsidRPr="00CF47A7" w:rsidRDefault="00F44BC4" w:rsidP="00F44BC4">
            <w:pPr>
              <w:rPr>
                <w:rFonts w:cstheme="minorHAnsi"/>
                <w:sz w:val="20"/>
                <w:szCs w:val="20"/>
                <w:lang w:val="hr-HR"/>
              </w:rPr>
            </w:pPr>
            <w:r w:rsidRPr="00CF47A7">
              <w:rPr>
                <w:rFonts w:cstheme="minorHAnsi"/>
                <w:sz w:val="20"/>
                <w:szCs w:val="20"/>
                <w:lang w:val="hr-HR"/>
              </w:rPr>
              <w:t>Towse , R.: A Textbook of Cultural Economics, Cambridge University Press, Cambridge, 2010. (Tousi, Rut, Ekonomika kulture,Clio,Beograd) 2012.</w:t>
            </w:r>
          </w:p>
          <w:p w14:paraId="4B812288" w14:textId="77777777" w:rsidR="00F44BC4" w:rsidRPr="00CF47A7" w:rsidRDefault="00F44BC4" w:rsidP="00F44BC4">
            <w:pPr>
              <w:rPr>
                <w:rFonts w:cstheme="minorHAnsi"/>
                <w:sz w:val="20"/>
                <w:szCs w:val="20"/>
                <w:lang w:val="hr-HR"/>
              </w:rPr>
            </w:pPr>
            <w:r w:rsidRPr="00CF47A7">
              <w:rPr>
                <w:rFonts w:cstheme="minorHAnsi"/>
                <w:sz w:val="20"/>
                <w:szCs w:val="20"/>
                <w:lang w:val="hr-HR"/>
              </w:rPr>
              <w:t>Hartley, J. (2007), Kreativne industrije, Clio, Beograd</w:t>
            </w:r>
          </w:p>
          <w:p w14:paraId="341688E2" w14:textId="77777777" w:rsidR="00F44BC4" w:rsidRPr="00CF47A7" w:rsidRDefault="00F44BC4" w:rsidP="00F44BC4">
            <w:pPr>
              <w:rPr>
                <w:rFonts w:cstheme="minorHAnsi"/>
                <w:sz w:val="20"/>
                <w:szCs w:val="20"/>
                <w:lang w:val="hr-HR"/>
              </w:rPr>
            </w:pPr>
            <w:r w:rsidRPr="00CF47A7">
              <w:rPr>
                <w:rFonts w:cstheme="minorHAnsi"/>
                <w:sz w:val="20"/>
                <w:szCs w:val="20"/>
                <w:lang w:val="hr-HR"/>
              </w:rPr>
              <w:t>Mikić, H. Lokalni razvoj &amp; Kulturne industrije, Fondacija Grupa za kreativna ekonomiju, Beograd, 2015.</w:t>
            </w:r>
          </w:p>
          <w:p w14:paraId="5F8E18E5" w14:textId="77777777" w:rsidR="00F44BC4" w:rsidRPr="00CF47A7" w:rsidRDefault="00F44BC4" w:rsidP="00F44BC4">
            <w:pPr>
              <w:rPr>
                <w:rFonts w:cstheme="minorHAnsi"/>
                <w:sz w:val="20"/>
                <w:szCs w:val="20"/>
                <w:lang w:val="hr-HR"/>
              </w:rPr>
            </w:pPr>
            <w:r w:rsidRPr="00CF47A7">
              <w:rPr>
                <w:rFonts w:cstheme="minorHAnsi"/>
                <w:sz w:val="20"/>
                <w:szCs w:val="20"/>
                <w:lang w:val="hr-HR"/>
              </w:rPr>
              <w:t>Dragojević, S. Kulturna politika: europski pristupi i modeli, Zagreb, 2006 (doktorska disertacija)</w:t>
            </w:r>
          </w:p>
          <w:p w14:paraId="695DFE61" w14:textId="77777777" w:rsidR="00F44BC4" w:rsidRPr="00CF47A7" w:rsidRDefault="00F44BC4" w:rsidP="00F44BC4">
            <w:pPr>
              <w:rPr>
                <w:rFonts w:cstheme="minorHAnsi"/>
                <w:sz w:val="20"/>
                <w:szCs w:val="20"/>
                <w:lang w:val="hr-HR"/>
              </w:rPr>
            </w:pPr>
          </w:p>
          <w:p w14:paraId="55F4AC60" w14:textId="77777777" w:rsidR="00F44BC4" w:rsidRPr="00CF47A7" w:rsidRDefault="00F44BC4" w:rsidP="00F44BC4">
            <w:pPr>
              <w:rPr>
                <w:rFonts w:cstheme="minorHAnsi"/>
                <w:sz w:val="20"/>
                <w:szCs w:val="20"/>
                <w:lang w:val="hr-HR"/>
              </w:rPr>
            </w:pPr>
            <w:r w:rsidRPr="00CF47A7">
              <w:rPr>
                <w:rFonts w:cstheme="minorHAnsi"/>
                <w:sz w:val="20"/>
                <w:szCs w:val="20"/>
                <w:lang w:val="hr-HR"/>
              </w:rPr>
              <w:t>Cjelokupni nastavni materijali potrebni za svladavanje predmeta i polaganje ispita biti će izloženi tijekom predavanja i seminara te objavljeni u okviru e-kolegija na portalu Loomen.</w:t>
            </w:r>
          </w:p>
        </w:tc>
      </w:tr>
      <w:tr w:rsidR="00F44BC4" w:rsidRPr="00CF47A7" w14:paraId="04A5F1EB" w14:textId="77777777" w:rsidTr="00F44BC4">
        <w:trPr>
          <w:trHeight w:val="432"/>
        </w:trPr>
        <w:tc>
          <w:tcPr>
            <w:tcW w:w="5000" w:type="pct"/>
            <w:gridSpan w:val="10"/>
            <w:vAlign w:val="center"/>
          </w:tcPr>
          <w:p w14:paraId="71C744C3"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1.11.Dopunska literatura (u trenutku prijave prijedloga studijskog programa)</w:t>
            </w:r>
          </w:p>
        </w:tc>
      </w:tr>
      <w:tr w:rsidR="00F44BC4" w:rsidRPr="00CF47A7" w14:paraId="15CDA5F7" w14:textId="77777777" w:rsidTr="00F44BC4">
        <w:trPr>
          <w:trHeight w:val="432"/>
        </w:trPr>
        <w:tc>
          <w:tcPr>
            <w:tcW w:w="5000" w:type="pct"/>
            <w:gridSpan w:val="10"/>
            <w:vAlign w:val="center"/>
          </w:tcPr>
          <w:p w14:paraId="6D3E6842" w14:textId="77777777" w:rsidR="00F44BC4" w:rsidRPr="00CF47A7" w:rsidRDefault="00F44BC4" w:rsidP="00F44BC4">
            <w:pPr>
              <w:rPr>
                <w:rFonts w:cstheme="minorHAnsi"/>
                <w:sz w:val="20"/>
                <w:szCs w:val="20"/>
                <w:lang w:val="hr-HR"/>
              </w:rPr>
            </w:pPr>
            <w:r w:rsidRPr="00CF47A7">
              <w:rPr>
                <w:rFonts w:cstheme="minorHAnsi"/>
                <w:sz w:val="20"/>
                <w:szCs w:val="20"/>
                <w:lang w:val="hr-HR"/>
              </w:rPr>
              <w:t>Mankiw, G., Osnove ekonomije, Mate, Zagreb, 2006.</w:t>
            </w:r>
          </w:p>
          <w:p w14:paraId="0E32AC68" w14:textId="77777777" w:rsidR="00F44BC4" w:rsidRPr="00CF47A7" w:rsidRDefault="00F44BC4" w:rsidP="00F44BC4">
            <w:pPr>
              <w:rPr>
                <w:rFonts w:cstheme="minorHAnsi"/>
                <w:sz w:val="20"/>
                <w:szCs w:val="20"/>
                <w:lang w:val="hr-HR"/>
              </w:rPr>
            </w:pPr>
            <w:r w:rsidRPr="00CF47A7">
              <w:rPr>
                <w:rFonts w:cstheme="minorHAnsi"/>
                <w:sz w:val="20"/>
                <w:szCs w:val="20"/>
                <w:lang w:val="hr-HR"/>
              </w:rPr>
              <w:t>Throsby, D., The Economics of Cultural Policy, Cambridge University Press, Cambridge, UK, 2010.</w:t>
            </w:r>
          </w:p>
          <w:p w14:paraId="490CD225" w14:textId="77777777" w:rsidR="00F44BC4" w:rsidRPr="00CF47A7" w:rsidRDefault="00F44BC4" w:rsidP="00F44BC4">
            <w:pPr>
              <w:rPr>
                <w:rFonts w:cstheme="minorHAnsi"/>
                <w:sz w:val="20"/>
                <w:szCs w:val="20"/>
                <w:lang w:val="hr-HR"/>
              </w:rPr>
            </w:pPr>
            <w:r w:rsidRPr="00CF47A7">
              <w:rPr>
                <w:rFonts w:cstheme="minorHAnsi"/>
                <w:sz w:val="20"/>
                <w:szCs w:val="20"/>
                <w:lang w:val="hr-HR"/>
              </w:rPr>
              <w:t>Tomašević, N.,Kreativna industrija I nakladništvo, Ljevak, Zagreb, 2015.</w:t>
            </w:r>
          </w:p>
          <w:p w14:paraId="0BE6B068" w14:textId="77777777" w:rsidR="00F44BC4" w:rsidRPr="00CF47A7" w:rsidRDefault="00F44BC4" w:rsidP="00F44BC4">
            <w:pPr>
              <w:rPr>
                <w:rFonts w:cstheme="minorHAnsi"/>
                <w:sz w:val="20"/>
                <w:szCs w:val="20"/>
                <w:lang w:val="hr-HR"/>
              </w:rPr>
            </w:pPr>
            <w:r w:rsidRPr="00CF47A7">
              <w:rPr>
                <w:rFonts w:cstheme="minorHAnsi"/>
                <w:sz w:val="20"/>
                <w:szCs w:val="20"/>
                <w:lang w:val="hr-HR"/>
              </w:rPr>
              <w:t>Frex, B. S., Arts&amp;Economics – Analysis &amp; Cultural Policy, Springer-Verlag, Berlin – New York, 2003</w:t>
            </w:r>
          </w:p>
          <w:p w14:paraId="2C0A4CE4" w14:textId="77777777" w:rsidR="00F44BC4" w:rsidRPr="00CF47A7" w:rsidRDefault="00F44BC4" w:rsidP="00F44BC4">
            <w:pPr>
              <w:rPr>
                <w:rFonts w:cstheme="minorHAnsi"/>
                <w:sz w:val="20"/>
                <w:szCs w:val="20"/>
                <w:lang w:val="hr-HR"/>
              </w:rPr>
            </w:pPr>
            <w:r w:rsidRPr="00CF47A7">
              <w:rPr>
                <w:rFonts w:cstheme="minorHAnsi"/>
                <w:sz w:val="20"/>
                <w:szCs w:val="20"/>
                <w:lang w:val="hr-HR"/>
              </w:rPr>
              <w:t>Rypkema, D., Mikić, H. Kulturno nasleđe&amp; Kreativne industrije, Fondacija Grupa za kreativna ekonomiju, Beograd, 2015.</w:t>
            </w:r>
          </w:p>
          <w:p w14:paraId="223488C4" w14:textId="77777777" w:rsidR="00F44BC4" w:rsidRPr="00CF47A7" w:rsidRDefault="00F44BC4" w:rsidP="00F44BC4">
            <w:pPr>
              <w:rPr>
                <w:rFonts w:cstheme="minorHAnsi"/>
                <w:sz w:val="20"/>
                <w:szCs w:val="20"/>
                <w:lang w:val="hr-HR"/>
              </w:rPr>
            </w:pPr>
            <w:r w:rsidRPr="00CF47A7">
              <w:rPr>
                <w:rFonts w:cstheme="minorHAnsi"/>
                <w:sz w:val="20"/>
                <w:szCs w:val="20"/>
                <w:lang w:val="hr-HR"/>
              </w:rPr>
              <w:t>Florida, Richard: The Rise of the Creative Class, Basic Books, New York, 2012.</w:t>
            </w:r>
          </w:p>
          <w:p w14:paraId="546F9B0C" w14:textId="77777777" w:rsidR="00F44BC4" w:rsidRPr="00CF47A7" w:rsidRDefault="00F44BC4" w:rsidP="00F44BC4">
            <w:pPr>
              <w:rPr>
                <w:rFonts w:cstheme="minorHAnsi"/>
                <w:sz w:val="20"/>
                <w:szCs w:val="20"/>
                <w:lang w:val="hr-HR"/>
              </w:rPr>
            </w:pPr>
            <w:r w:rsidRPr="00CF47A7">
              <w:rPr>
                <w:rFonts w:cstheme="minorHAnsi"/>
                <w:sz w:val="20"/>
                <w:szCs w:val="20"/>
                <w:lang w:val="hr-HR"/>
              </w:rPr>
              <w:t>Hartley, J.; Wen, Wen; Henry Siling Li: Creative economy and culture: Challenges, Changes and Futures of Creative  Industries, Sage Publications, London, 2014.</w:t>
            </w:r>
          </w:p>
          <w:p w14:paraId="589BFF03" w14:textId="77777777" w:rsidR="00F44BC4" w:rsidRPr="00CF47A7" w:rsidRDefault="00F44BC4" w:rsidP="00F44BC4">
            <w:pPr>
              <w:rPr>
                <w:rFonts w:cstheme="minorHAnsi"/>
                <w:sz w:val="20"/>
                <w:szCs w:val="20"/>
                <w:lang w:val="hr-HR"/>
              </w:rPr>
            </w:pPr>
            <w:r w:rsidRPr="00CF47A7">
              <w:rPr>
                <w:rFonts w:cstheme="minorHAnsi"/>
                <w:sz w:val="20"/>
                <w:szCs w:val="20"/>
                <w:lang w:val="hr-HR"/>
              </w:rPr>
              <w:t>Hesmondhalgh, D.,Theculturalindustries, Sage Publications, London,2002.</w:t>
            </w:r>
          </w:p>
          <w:p w14:paraId="73930641" w14:textId="77777777" w:rsidR="00F44BC4" w:rsidRPr="00CF47A7" w:rsidRDefault="00F44BC4" w:rsidP="00F44BC4">
            <w:pPr>
              <w:rPr>
                <w:rFonts w:cstheme="minorHAnsi"/>
                <w:sz w:val="20"/>
                <w:szCs w:val="20"/>
                <w:lang w:val="hr-HR"/>
              </w:rPr>
            </w:pPr>
            <w:r w:rsidRPr="00CF47A7">
              <w:rPr>
                <w:rFonts w:cstheme="minorHAnsi"/>
                <w:sz w:val="20"/>
                <w:szCs w:val="20"/>
                <w:lang w:val="hr-HR"/>
              </w:rPr>
              <w:t>Rosamund, Davies; Sighthorsson, Gauti: Introduction, theCretaive Industries – Fromtheory to Practice, Sage Publications, California, 2013.</w:t>
            </w:r>
          </w:p>
          <w:p w14:paraId="6A63E897" w14:textId="77777777" w:rsidR="00F44BC4" w:rsidRPr="00CF47A7" w:rsidRDefault="00F44BC4" w:rsidP="00F44BC4">
            <w:pPr>
              <w:rPr>
                <w:rFonts w:cstheme="minorHAnsi"/>
                <w:sz w:val="20"/>
                <w:szCs w:val="20"/>
                <w:lang w:val="hr-HR"/>
              </w:rPr>
            </w:pPr>
            <w:r w:rsidRPr="00CF47A7">
              <w:rPr>
                <w:rFonts w:cstheme="minorHAnsi"/>
                <w:sz w:val="20"/>
                <w:szCs w:val="20"/>
                <w:lang w:val="hr-HR"/>
              </w:rPr>
              <w:t>Creating growth – Measuring cultural and creative markets in the EU (2014), EY, dostupno na http://www.creatingeurope.eu/en/wp-content/uploads/2014/11/study-full-en.pdf</w:t>
            </w:r>
          </w:p>
          <w:p w14:paraId="15DEE829" w14:textId="77777777" w:rsidR="00F44BC4" w:rsidRPr="00CF47A7" w:rsidRDefault="00F44BC4" w:rsidP="00F44BC4">
            <w:pPr>
              <w:rPr>
                <w:rFonts w:cstheme="minorHAnsi"/>
                <w:sz w:val="20"/>
                <w:szCs w:val="20"/>
                <w:lang w:val="hr-HR"/>
              </w:rPr>
            </w:pPr>
            <w:r w:rsidRPr="00CF47A7">
              <w:rPr>
                <w:rFonts w:cstheme="minorHAnsi"/>
                <w:sz w:val="20"/>
                <w:szCs w:val="20"/>
                <w:lang w:val="hr-HR"/>
              </w:rPr>
              <w:t>UNESCO – Creative economy report – Specia ledition 2013., Widening local development path ways, New York,2013.</w:t>
            </w:r>
          </w:p>
          <w:p w14:paraId="237D37AD" w14:textId="77777777" w:rsidR="00F44BC4" w:rsidRPr="00CF47A7" w:rsidRDefault="00F44BC4" w:rsidP="00F44BC4">
            <w:pPr>
              <w:rPr>
                <w:rFonts w:cstheme="minorHAnsi"/>
                <w:sz w:val="20"/>
                <w:szCs w:val="20"/>
                <w:lang w:val="hr-HR"/>
              </w:rPr>
            </w:pPr>
          </w:p>
        </w:tc>
      </w:tr>
      <w:tr w:rsidR="00F44BC4" w:rsidRPr="00CF47A7" w14:paraId="6CEB8483" w14:textId="77777777" w:rsidTr="00F44BC4">
        <w:trPr>
          <w:trHeight w:val="432"/>
        </w:trPr>
        <w:tc>
          <w:tcPr>
            <w:tcW w:w="5000" w:type="pct"/>
            <w:gridSpan w:val="10"/>
            <w:vAlign w:val="center"/>
          </w:tcPr>
          <w:p w14:paraId="0D64BE77" w14:textId="77777777" w:rsidR="00F44BC4" w:rsidRPr="00CF47A7" w:rsidRDefault="00F44BC4" w:rsidP="00F44BC4">
            <w:pPr>
              <w:rPr>
                <w:rFonts w:cstheme="minorHAnsi"/>
                <w:sz w:val="20"/>
                <w:szCs w:val="20"/>
                <w:lang w:val="hr-HR"/>
              </w:rPr>
            </w:pPr>
            <w:r w:rsidRPr="00CF47A7">
              <w:rPr>
                <w:rFonts w:cstheme="minorHAnsi"/>
                <w:sz w:val="20"/>
                <w:szCs w:val="20"/>
                <w:lang w:val="hr-HR"/>
              </w:rPr>
              <w:t>1.12. Načini praćenja kvalitete koji osiguravaju stjecanje izlaznih znanja, vještina i kompetencija</w:t>
            </w:r>
          </w:p>
        </w:tc>
      </w:tr>
      <w:tr w:rsidR="00F44BC4" w:rsidRPr="00CF47A7" w14:paraId="3D0BA1A7" w14:textId="77777777" w:rsidTr="00F44BC4">
        <w:trPr>
          <w:trHeight w:val="432"/>
        </w:trPr>
        <w:tc>
          <w:tcPr>
            <w:tcW w:w="5000" w:type="pct"/>
            <w:gridSpan w:val="10"/>
            <w:vAlign w:val="center"/>
          </w:tcPr>
          <w:p w14:paraId="22479904" w14:textId="77777777" w:rsidR="00F44BC4" w:rsidRPr="00CF47A7" w:rsidRDefault="00F44BC4" w:rsidP="00F44BC4">
            <w:pPr>
              <w:rPr>
                <w:rFonts w:cstheme="minorHAnsi"/>
                <w:sz w:val="20"/>
                <w:szCs w:val="20"/>
                <w:lang w:val="hr-HR"/>
              </w:rPr>
            </w:pPr>
          </w:p>
          <w:p w14:paraId="2FC5F902" w14:textId="77777777" w:rsidR="00F44BC4" w:rsidRPr="00CF47A7" w:rsidRDefault="00F44BC4" w:rsidP="00F44BC4">
            <w:pPr>
              <w:rPr>
                <w:rFonts w:cstheme="minorHAnsi"/>
                <w:sz w:val="20"/>
                <w:szCs w:val="20"/>
                <w:lang w:val="hr-HR"/>
              </w:rPr>
            </w:pPr>
            <w:r w:rsidRPr="00CF47A7">
              <w:rPr>
                <w:rFonts w:cstheme="minorHAnsi"/>
                <w:sz w:val="20"/>
                <w:szCs w:val="20"/>
                <w:lang w:val="hr-HR"/>
              </w:rPr>
              <w:t>Interna evaluacija na razini Sveučilišta J. J. Strossmayera u Osijeku.</w:t>
            </w:r>
          </w:p>
          <w:p w14:paraId="58EE914D" w14:textId="77777777" w:rsidR="00F44BC4" w:rsidRPr="00CF47A7" w:rsidRDefault="00F44BC4" w:rsidP="00F44BC4">
            <w:pPr>
              <w:rPr>
                <w:rFonts w:cstheme="minorHAnsi"/>
                <w:sz w:val="20"/>
                <w:szCs w:val="20"/>
                <w:lang w:val="hr-HR"/>
              </w:rPr>
            </w:pPr>
            <w:r w:rsidRPr="00CF47A7">
              <w:rPr>
                <w:rFonts w:cstheme="minorHAnsi"/>
                <w:sz w:val="20"/>
                <w:szCs w:val="20"/>
                <w:lang w:val="hr-HR"/>
              </w:rPr>
              <w:t>Vođenje evidencije o studentskom pohađanju kolegijskih predavanja, izvršenim obvezama te rezultatima kolokvija i/ili pismenog dijela ispita.</w:t>
            </w:r>
          </w:p>
          <w:p w14:paraId="53490D10" w14:textId="77777777" w:rsidR="00F44BC4" w:rsidRPr="00CF47A7" w:rsidRDefault="00F44BC4" w:rsidP="00F44BC4">
            <w:pPr>
              <w:rPr>
                <w:rFonts w:cstheme="minorHAnsi"/>
                <w:sz w:val="20"/>
                <w:szCs w:val="20"/>
                <w:lang w:val="hr-HR"/>
              </w:rPr>
            </w:pPr>
            <w:r w:rsidRPr="00CF47A7">
              <w:rPr>
                <w:rFonts w:cstheme="minorHAnsi"/>
                <w:sz w:val="20"/>
                <w:szCs w:val="20"/>
                <w:lang w:val="hr-HR"/>
              </w:rPr>
              <w:t>Primjena stečenog znanja u okviru ovog kolegija, kroz izradu i prezentaciju seminarskog zadatka</w:t>
            </w:r>
          </w:p>
          <w:p w14:paraId="348713B4" w14:textId="77777777" w:rsidR="00F44BC4" w:rsidRPr="00CF47A7" w:rsidRDefault="00F44BC4" w:rsidP="00F44BC4">
            <w:pPr>
              <w:rPr>
                <w:rFonts w:cstheme="minorHAnsi"/>
                <w:sz w:val="20"/>
                <w:szCs w:val="20"/>
                <w:lang w:val="hr-HR"/>
              </w:rPr>
            </w:pPr>
          </w:p>
        </w:tc>
      </w:tr>
    </w:tbl>
    <w:p w14:paraId="02456587" w14:textId="77777777" w:rsidR="00F44BC4" w:rsidRPr="00CF47A7" w:rsidRDefault="00F44BC4" w:rsidP="00F44BC4">
      <w:pPr>
        <w:rPr>
          <w:rFonts w:cstheme="minorHAnsi"/>
          <w:sz w:val="20"/>
          <w:szCs w:val="20"/>
          <w:lang w:val="hr-HR"/>
        </w:rPr>
      </w:pPr>
    </w:p>
    <w:p w14:paraId="3B54A810" w14:textId="77777777" w:rsidR="00F44BC4" w:rsidRPr="00CF47A7" w:rsidRDefault="00F44BC4" w:rsidP="00F44BC4">
      <w:pPr>
        <w:rPr>
          <w:rFonts w:cstheme="minorHAnsi"/>
          <w:sz w:val="20"/>
          <w:szCs w:val="20"/>
          <w:lang w:val="hr-HR"/>
        </w:rPr>
      </w:pPr>
      <w:r w:rsidRPr="00CF47A7">
        <w:rPr>
          <w:rFonts w:cstheme="minorHAnsi"/>
          <w:sz w:val="20"/>
          <w:szCs w:val="20"/>
          <w:lang w:val="hr-HR"/>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40"/>
        <w:gridCol w:w="3982"/>
        <w:gridCol w:w="3272"/>
      </w:tblGrid>
      <w:tr w:rsidR="00F44BC4" w:rsidRPr="00CF47A7" w14:paraId="1DA13BD7" w14:textId="77777777" w:rsidTr="00F44BC4">
        <w:trPr>
          <w:trHeight w:hRule="exact" w:val="587"/>
        </w:trPr>
        <w:tc>
          <w:tcPr>
            <w:tcW w:w="5000" w:type="pct"/>
            <w:gridSpan w:val="3"/>
            <w:shd w:val="clear" w:color="auto" w:fill="auto"/>
            <w:vAlign w:val="center"/>
          </w:tcPr>
          <w:p w14:paraId="39C03440"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Opće informacije</w:t>
            </w:r>
          </w:p>
        </w:tc>
      </w:tr>
      <w:tr w:rsidR="00F44BC4" w:rsidRPr="00CF47A7" w14:paraId="534D48B7" w14:textId="77777777" w:rsidTr="00F44BC4">
        <w:trPr>
          <w:trHeight w:val="405"/>
        </w:trPr>
        <w:tc>
          <w:tcPr>
            <w:tcW w:w="1180" w:type="pct"/>
            <w:shd w:val="clear" w:color="auto" w:fill="auto"/>
            <w:vAlign w:val="center"/>
          </w:tcPr>
          <w:p w14:paraId="4D81709C" w14:textId="77777777" w:rsidR="00F44BC4" w:rsidRPr="00CF47A7" w:rsidRDefault="00F44BC4" w:rsidP="00F44BC4">
            <w:pPr>
              <w:rPr>
                <w:rFonts w:cstheme="minorHAnsi"/>
                <w:sz w:val="20"/>
                <w:szCs w:val="20"/>
                <w:lang w:val="hr-HR"/>
              </w:rPr>
            </w:pPr>
            <w:r w:rsidRPr="00CF47A7">
              <w:rPr>
                <w:rFonts w:cstheme="minorHAnsi"/>
                <w:sz w:val="20"/>
                <w:szCs w:val="20"/>
                <w:lang w:val="hr-HR"/>
              </w:rPr>
              <w:t>Naziv predmeta</w:t>
            </w:r>
          </w:p>
        </w:tc>
        <w:tc>
          <w:tcPr>
            <w:tcW w:w="3820" w:type="pct"/>
            <w:gridSpan w:val="2"/>
            <w:shd w:val="clear" w:color="auto" w:fill="auto"/>
            <w:vAlign w:val="center"/>
          </w:tcPr>
          <w:p w14:paraId="79C9F1C7" w14:textId="77777777" w:rsidR="00F44BC4" w:rsidRPr="00CF47A7" w:rsidRDefault="00F44BC4" w:rsidP="00F44BC4">
            <w:pPr>
              <w:rPr>
                <w:rFonts w:cstheme="minorHAnsi"/>
                <w:sz w:val="20"/>
                <w:szCs w:val="20"/>
                <w:lang w:val="hr-HR"/>
              </w:rPr>
            </w:pPr>
            <w:r w:rsidRPr="00CF47A7">
              <w:rPr>
                <w:rFonts w:cstheme="minorHAnsi"/>
                <w:sz w:val="20"/>
                <w:szCs w:val="20"/>
                <w:lang w:val="hr-HR"/>
              </w:rPr>
              <w:t>Uvod u komunikologiju</w:t>
            </w:r>
          </w:p>
        </w:tc>
      </w:tr>
      <w:tr w:rsidR="00F44BC4" w:rsidRPr="00CF47A7" w14:paraId="169F7D55" w14:textId="77777777" w:rsidTr="00F44BC4">
        <w:trPr>
          <w:trHeight w:val="405"/>
        </w:trPr>
        <w:tc>
          <w:tcPr>
            <w:tcW w:w="1180" w:type="pct"/>
            <w:shd w:val="clear" w:color="auto" w:fill="auto"/>
            <w:vAlign w:val="center"/>
          </w:tcPr>
          <w:p w14:paraId="56EB8433"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Nositelj predmeta </w:t>
            </w:r>
          </w:p>
        </w:tc>
        <w:tc>
          <w:tcPr>
            <w:tcW w:w="3820" w:type="pct"/>
            <w:gridSpan w:val="2"/>
            <w:shd w:val="clear" w:color="auto" w:fill="auto"/>
            <w:vAlign w:val="center"/>
          </w:tcPr>
          <w:p w14:paraId="243B6BB3" w14:textId="5FC86274" w:rsidR="00F44BC4" w:rsidRPr="00CF47A7" w:rsidRDefault="00FD0D63" w:rsidP="00F44BC4">
            <w:pPr>
              <w:rPr>
                <w:rFonts w:cstheme="minorHAnsi"/>
                <w:sz w:val="20"/>
                <w:szCs w:val="20"/>
                <w:lang w:val="hr-HR"/>
              </w:rPr>
            </w:pPr>
            <w:r>
              <w:rPr>
                <w:rFonts w:cstheme="minorHAnsi"/>
                <w:sz w:val="20"/>
                <w:szCs w:val="20"/>
                <w:lang w:val="hr-HR"/>
              </w:rPr>
              <w:t>i</w:t>
            </w:r>
            <w:r w:rsidR="000C0D7B">
              <w:rPr>
                <w:rFonts w:cstheme="minorHAnsi"/>
                <w:sz w:val="20"/>
                <w:szCs w:val="20"/>
                <w:lang w:val="hr-HR"/>
              </w:rPr>
              <w:t xml:space="preserve">zv. prof. </w:t>
            </w:r>
            <w:r w:rsidR="00F44BC4" w:rsidRPr="00CF47A7">
              <w:rPr>
                <w:rFonts w:cstheme="minorHAnsi"/>
                <w:sz w:val="20"/>
                <w:szCs w:val="20"/>
                <w:lang w:val="hr-HR"/>
              </w:rPr>
              <w:t>dr.</w:t>
            </w:r>
            <w:r w:rsidR="000C0D7B">
              <w:rPr>
                <w:rFonts w:cstheme="minorHAnsi"/>
                <w:sz w:val="20"/>
                <w:szCs w:val="20"/>
                <w:lang w:val="hr-HR"/>
              </w:rPr>
              <w:t xml:space="preserve"> </w:t>
            </w:r>
            <w:r w:rsidR="00F44BC4" w:rsidRPr="00CF47A7">
              <w:rPr>
                <w:rFonts w:cstheme="minorHAnsi"/>
                <w:sz w:val="20"/>
                <w:szCs w:val="20"/>
                <w:lang w:val="hr-HR"/>
              </w:rPr>
              <w:t>sc. Ivica Šola</w:t>
            </w:r>
          </w:p>
        </w:tc>
      </w:tr>
      <w:tr w:rsidR="00F44BC4" w:rsidRPr="00CF47A7" w14:paraId="1CB59FAD" w14:textId="77777777" w:rsidTr="00F44BC4">
        <w:trPr>
          <w:trHeight w:val="405"/>
        </w:trPr>
        <w:tc>
          <w:tcPr>
            <w:tcW w:w="1180" w:type="pct"/>
            <w:vAlign w:val="center"/>
          </w:tcPr>
          <w:p w14:paraId="7F97EE68" w14:textId="77777777" w:rsidR="00F44BC4" w:rsidRPr="00CF47A7" w:rsidRDefault="00F44BC4" w:rsidP="00F44BC4">
            <w:pPr>
              <w:rPr>
                <w:rFonts w:cstheme="minorHAnsi"/>
                <w:sz w:val="20"/>
                <w:szCs w:val="20"/>
                <w:lang w:val="hr-HR"/>
              </w:rPr>
            </w:pPr>
            <w:r w:rsidRPr="00CF47A7">
              <w:rPr>
                <w:rFonts w:cstheme="minorHAnsi"/>
                <w:sz w:val="20"/>
                <w:szCs w:val="20"/>
                <w:lang w:val="hr-HR"/>
              </w:rPr>
              <w:t>Suradnik na predmetu</w:t>
            </w:r>
          </w:p>
        </w:tc>
        <w:tc>
          <w:tcPr>
            <w:tcW w:w="3820" w:type="pct"/>
            <w:gridSpan w:val="2"/>
            <w:vAlign w:val="center"/>
          </w:tcPr>
          <w:p w14:paraId="35B2F2F9" w14:textId="632C496B" w:rsidR="00F44BC4" w:rsidRDefault="002E6211" w:rsidP="00F44BC4">
            <w:pPr>
              <w:rPr>
                <w:rFonts w:cstheme="minorHAnsi"/>
                <w:sz w:val="20"/>
                <w:szCs w:val="20"/>
                <w:lang w:val="hr-HR"/>
              </w:rPr>
            </w:pPr>
            <w:r>
              <w:rPr>
                <w:rFonts w:eastAsia="Times New Roman" w:cstheme="minorHAnsi"/>
                <w:sz w:val="20"/>
                <w:szCs w:val="20"/>
                <w:lang w:val="hr-HR"/>
              </w:rPr>
              <w:t xml:space="preserve">dr. sc. </w:t>
            </w:r>
            <w:r w:rsidRPr="002743EA">
              <w:rPr>
                <w:rFonts w:eastAsia="Times New Roman" w:cstheme="minorHAnsi"/>
                <w:sz w:val="20"/>
                <w:szCs w:val="20"/>
                <w:lang w:val="hr-HR"/>
              </w:rPr>
              <w:t>Tomislav Levak</w:t>
            </w:r>
            <w:r w:rsidR="00037EEC">
              <w:rPr>
                <w:rFonts w:cstheme="minorHAnsi"/>
                <w:sz w:val="20"/>
                <w:szCs w:val="20"/>
                <w:lang w:val="hr-HR"/>
              </w:rPr>
              <w:t>, predavač</w:t>
            </w:r>
          </w:p>
          <w:p w14:paraId="02A20565" w14:textId="2693101B" w:rsidR="00EF7109" w:rsidRPr="00CF47A7" w:rsidRDefault="00EF7109" w:rsidP="00F44BC4">
            <w:pPr>
              <w:rPr>
                <w:rFonts w:cstheme="minorHAnsi"/>
                <w:sz w:val="20"/>
                <w:szCs w:val="20"/>
                <w:lang w:val="hr-HR"/>
              </w:rPr>
            </w:pPr>
            <w:r>
              <w:rPr>
                <w:rFonts w:cstheme="minorHAnsi"/>
                <w:sz w:val="20"/>
                <w:szCs w:val="20"/>
                <w:lang w:val="hr-HR"/>
              </w:rPr>
              <w:t>Paula Rem, asistentica</w:t>
            </w:r>
          </w:p>
        </w:tc>
      </w:tr>
      <w:tr w:rsidR="00F44BC4" w:rsidRPr="00CF47A7" w14:paraId="56673B76" w14:textId="77777777" w:rsidTr="00F44BC4">
        <w:trPr>
          <w:trHeight w:val="405"/>
        </w:trPr>
        <w:tc>
          <w:tcPr>
            <w:tcW w:w="1180" w:type="pct"/>
            <w:vAlign w:val="center"/>
          </w:tcPr>
          <w:p w14:paraId="7EBB7B39" w14:textId="77777777" w:rsidR="00F44BC4" w:rsidRPr="00CF47A7" w:rsidRDefault="00F44BC4" w:rsidP="00F44BC4">
            <w:pPr>
              <w:rPr>
                <w:rFonts w:cstheme="minorHAnsi"/>
                <w:sz w:val="20"/>
                <w:szCs w:val="20"/>
                <w:lang w:val="hr-HR"/>
              </w:rPr>
            </w:pPr>
            <w:r w:rsidRPr="00CF47A7">
              <w:rPr>
                <w:rFonts w:cstheme="minorHAnsi"/>
                <w:sz w:val="20"/>
                <w:szCs w:val="20"/>
                <w:lang w:val="hr-HR"/>
              </w:rPr>
              <w:t>Studijski program</w:t>
            </w:r>
          </w:p>
        </w:tc>
        <w:tc>
          <w:tcPr>
            <w:tcW w:w="3820" w:type="pct"/>
            <w:gridSpan w:val="2"/>
            <w:vAlign w:val="center"/>
          </w:tcPr>
          <w:p w14:paraId="79734692" w14:textId="53DF9752" w:rsidR="00F44BC4" w:rsidRPr="00CF47A7" w:rsidRDefault="00051783" w:rsidP="00F44BC4">
            <w:pPr>
              <w:rPr>
                <w:rFonts w:cstheme="minorHAnsi"/>
                <w:sz w:val="20"/>
                <w:szCs w:val="20"/>
                <w:lang w:val="hr-HR"/>
              </w:rPr>
            </w:pPr>
            <w:r>
              <w:rPr>
                <w:rFonts w:cstheme="minorHAnsi"/>
                <w:sz w:val="20"/>
                <w:szCs w:val="20"/>
                <w:lang w:val="hr-HR"/>
              </w:rPr>
              <w:t>Prijediplomski</w:t>
            </w:r>
            <w:r w:rsidR="00F44BC4" w:rsidRPr="00CF47A7">
              <w:rPr>
                <w:rFonts w:cstheme="minorHAnsi"/>
                <w:sz w:val="20"/>
                <w:szCs w:val="20"/>
                <w:lang w:val="hr-HR"/>
              </w:rPr>
              <w:t xml:space="preserve"> sveučilišni studij kultura, mediji i menadžment</w:t>
            </w:r>
          </w:p>
        </w:tc>
      </w:tr>
      <w:tr w:rsidR="00F44BC4" w:rsidRPr="00CF47A7" w14:paraId="7BC7EC2B" w14:textId="77777777" w:rsidTr="00F44BC4">
        <w:trPr>
          <w:trHeight w:val="405"/>
        </w:trPr>
        <w:tc>
          <w:tcPr>
            <w:tcW w:w="1180" w:type="pct"/>
            <w:vAlign w:val="center"/>
          </w:tcPr>
          <w:p w14:paraId="5160F169" w14:textId="77777777" w:rsidR="00F44BC4" w:rsidRPr="00CF47A7" w:rsidRDefault="00F44BC4" w:rsidP="00F44BC4">
            <w:pPr>
              <w:rPr>
                <w:rFonts w:cstheme="minorHAnsi"/>
                <w:sz w:val="20"/>
                <w:szCs w:val="20"/>
                <w:lang w:val="hr-HR"/>
              </w:rPr>
            </w:pPr>
            <w:r w:rsidRPr="00CF47A7">
              <w:rPr>
                <w:rFonts w:cstheme="minorHAnsi"/>
                <w:sz w:val="20"/>
                <w:szCs w:val="20"/>
                <w:lang w:val="hr-HR"/>
              </w:rPr>
              <w:t>Šifra predmeta</w:t>
            </w:r>
          </w:p>
        </w:tc>
        <w:tc>
          <w:tcPr>
            <w:tcW w:w="3820" w:type="pct"/>
            <w:gridSpan w:val="2"/>
            <w:vAlign w:val="center"/>
          </w:tcPr>
          <w:p w14:paraId="0F1A374B" w14:textId="70822D55" w:rsidR="00F44BC4" w:rsidRPr="00CF47A7" w:rsidRDefault="00037EEC" w:rsidP="00F44BC4">
            <w:pPr>
              <w:rPr>
                <w:rFonts w:cstheme="minorHAnsi"/>
                <w:sz w:val="20"/>
                <w:szCs w:val="20"/>
                <w:lang w:val="hr-HR"/>
              </w:rPr>
            </w:pPr>
            <w:r w:rsidRPr="00CF47A7">
              <w:rPr>
                <w:rFonts w:cstheme="minorHAnsi"/>
                <w:sz w:val="20"/>
                <w:szCs w:val="20"/>
                <w:lang w:val="hr-HR"/>
              </w:rPr>
              <w:t>BAKM-17</w:t>
            </w:r>
          </w:p>
        </w:tc>
      </w:tr>
      <w:tr w:rsidR="00F44BC4" w:rsidRPr="00CF47A7" w14:paraId="7A823F6D" w14:textId="77777777" w:rsidTr="00F44BC4">
        <w:trPr>
          <w:trHeight w:val="405"/>
        </w:trPr>
        <w:tc>
          <w:tcPr>
            <w:tcW w:w="1180" w:type="pct"/>
            <w:vAlign w:val="center"/>
          </w:tcPr>
          <w:p w14:paraId="3FBC291A" w14:textId="77777777" w:rsidR="00F44BC4" w:rsidRPr="00CF47A7" w:rsidRDefault="00F44BC4" w:rsidP="00F44BC4">
            <w:pPr>
              <w:rPr>
                <w:rFonts w:cstheme="minorHAnsi"/>
                <w:sz w:val="20"/>
                <w:szCs w:val="20"/>
                <w:lang w:val="hr-HR"/>
              </w:rPr>
            </w:pPr>
            <w:r w:rsidRPr="00CF47A7">
              <w:rPr>
                <w:rFonts w:cstheme="minorHAnsi"/>
                <w:sz w:val="20"/>
                <w:szCs w:val="20"/>
                <w:lang w:val="hr-HR"/>
              </w:rPr>
              <w:t>Status predmeta</w:t>
            </w:r>
          </w:p>
        </w:tc>
        <w:tc>
          <w:tcPr>
            <w:tcW w:w="3820" w:type="pct"/>
            <w:gridSpan w:val="2"/>
            <w:vAlign w:val="center"/>
          </w:tcPr>
          <w:p w14:paraId="3081B179" w14:textId="77777777" w:rsidR="00F44BC4" w:rsidRPr="00CF47A7" w:rsidRDefault="00F44BC4" w:rsidP="00F44BC4">
            <w:pPr>
              <w:rPr>
                <w:rFonts w:cstheme="minorHAnsi"/>
                <w:sz w:val="20"/>
                <w:szCs w:val="20"/>
                <w:lang w:val="hr-HR"/>
              </w:rPr>
            </w:pPr>
            <w:r w:rsidRPr="00CF47A7">
              <w:rPr>
                <w:rFonts w:cstheme="minorHAnsi"/>
                <w:sz w:val="20"/>
                <w:szCs w:val="20"/>
                <w:lang w:val="hr-HR"/>
              </w:rPr>
              <w:t>Obavezni kolegij</w:t>
            </w:r>
          </w:p>
        </w:tc>
      </w:tr>
      <w:tr w:rsidR="00F44BC4" w:rsidRPr="00CF47A7" w14:paraId="777BBE2E" w14:textId="77777777" w:rsidTr="00F44BC4">
        <w:trPr>
          <w:trHeight w:val="405"/>
        </w:trPr>
        <w:tc>
          <w:tcPr>
            <w:tcW w:w="1180" w:type="pct"/>
            <w:vAlign w:val="center"/>
          </w:tcPr>
          <w:p w14:paraId="71C83BF2" w14:textId="77777777" w:rsidR="00F44BC4" w:rsidRPr="00CF47A7" w:rsidRDefault="00F44BC4" w:rsidP="00F44BC4">
            <w:pPr>
              <w:rPr>
                <w:rFonts w:cstheme="minorHAnsi"/>
                <w:sz w:val="20"/>
                <w:szCs w:val="20"/>
                <w:lang w:val="hr-HR"/>
              </w:rPr>
            </w:pPr>
            <w:r w:rsidRPr="00CF47A7">
              <w:rPr>
                <w:rFonts w:cstheme="minorHAnsi"/>
                <w:sz w:val="20"/>
                <w:szCs w:val="20"/>
                <w:lang w:val="hr-HR"/>
              </w:rPr>
              <w:t>Godina</w:t>
            </w:r>
          </w:p>
        </w:tc>
        <w:tc>
          <w:tcPr>
            <w:tcW w:w="3820" w:type="pct"/>
            <w:gridSpan w:val="2"/>
            <w:vAlign w:val="center"/>
          </w:tcPr>
          <w:p w14:paraId="29B09CCA"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1.Godina </w:t>
            </w:r>
          </w:p>
        </w:tc>
      </w:tr>
      <w:tr w:rsidR="00F44BC4" w:rsidRPr="00CF47A7" w14:paraId="5576C507" w14:textId="77777777" w:rsidTr="00F44BC4">
        <w:trPr>
          <w:trHeight w:val="145"/>
        </w:trPr>
        <w:tc>
          <w:tcPr>
            <w:tcW w:w="1180" w:type="pct"/>
            <w:vMerge w:val="restart"/>
            <w:vAlign w:val="center"/>
          </w:tcPr>
          <w:p w14:paraId="613BF1E1" w14:textId="77777777" w:rsidR="00F44BC4" w:rsidRPr="00CF47A7" w:rsidRDefault="00F44BC4" w:rsidP="00F44BC4">
            <w:pPr>
              <w:rPr>
                <w:rFonts w:cstheme="minorHAnsi"/>
                <w:sz w:val="20"/>
                <w:szCs w:val="20"/>
                <w:lang w:val="hr-HR"/>
              </w:rPr>
            </w:pPr>
            <w:r w:rsidRPr="00CF47A7">
              <w:rPr>
                <w:rFonts w:cstheme="minorHAnsi"/>
                <w:sz w:val="20"/>
                <w:szCs w:val="20"/>
                <w:lang w:val="hr-HR"/>
              </w:rPr>
              <w:t>Bodovna vrijednost i način izvođenja nastave</w:t>
            </w:r>
          </w:p>
        </w:tc>
        <w:tc>
          <w:tcPr>
            <w:tcW w:w="2097" w:type="pct"/>
            <w:vAlign w:val="center"/>
          </w:tcPr>
          <w:p w14:paraId="53BB38A7" w14:textId="77777777" w:rsidR="00F44BC4" w:rsidRPr="00CF47A7" w:rsidRDefault="00F44BC4" w:rsidP="00F44BC4">
            <w:pPr>
              <w:rPr>
                <w:rFonts w:cstheme="minorHAnsi"/>
                <w:sz w:val="20"/>
                <w:szCs w:val="20"/>
                <w:lang w:val="hr-HR"/>
              </w:rPr>
            </w:pPr>
            <w:r w:rsidRPr="00CF47A7">
              <w:rPr>
                <w:rFonts w:cstheme="minorHAnsi"/>
                <w:sz w:val="20"/>
                <w:szCs w:val="20"/>
                <w:lang w:val="hr-HR"/>
              </w:rPr>
              <w:t>ECTS koeficijent opterećenja studenata</w:t>
            </w:r>
          </w:p>
        </w:tc>
        <w:tc>
          <w:tcPr>
            <w:tcW w:w="1723" w:type="pct"/>
            <w:vAlign w:val="center"/>
          </w:tcPr>
          <w:p w14:paraId="5079386E"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r>
      <w:tr w:rsidR="00F44BC4" w:rsidRPr="00CF47A7" w14:paraId="050A7A74" w14:textId="77777777" w:rsidTr="00F44BC4">
        <w:trPr>
          <w:trHeight w:val="145"/>
        </w:trPr>
        <w:tc>
          <w:tcPr>
            <w:tcW w:w="1180" w:type="pct"/>
            <w:vMerge/>
            <w:vAlign w:val="center"/>
          </w:tcPr>
          <w:p w14:paraId="48717B0E" w14:textId="77777777" w:rsidR="00F44BC4" w:rsidRPr="00CF47A7" w:rsidRDefault="00F44BC4" w:rsidP="00F44BC4">
            <w:pPr>
              <w:rPr>
                <w:rFonts w:cstheme="minorHAnsi"/>
                <w:sz w:val="20"/>
                <w:szCs w:val="20"/>
                <w:lang w:val="hr-HR"/>
              </w:rPr>
            </w:pPr>
          </w:p>
        </w:tc>
        <w:tc>
          <w:tcPr>
            <w:tcW w:w="2097" w:type="pct"/>
            <w:vAlign w:val="center"/>
          </w:tcPr>
          <w:p w14:paraId="448A95F0" w14:textId="77777777" w:rsidR="00F44BC4" w:rsidRPr="00CF47A7" w:rsidRDefault="00F44BC4" w:rsidP="00F44BC4">
            <w:pPr>
              <w:rPr>
                <w:rFonts w:cstheme="minorHAnsi"/>
                <w:sz w:val="20"/>
                <w:szCs w:val="20"/>
                <w:lang w:val="hr-HR"/>
              </w:rPr>
            </w:pPr>
            <w:r w:rsidRPr="00CF47A7">
              <w:rPr>
                <w:rFonts w:cstheme="minorHAnsi"/>
                <w:sz w:val="20"/>
                <w:szCs w:val="20"/>
                <w:lang w:val="hr-HR"/>
              </w:rPr>
              <w:t>Broj sati (P+V+S)</w:t>
            </w:r>
          </w:p>
        </w:tc>
        <w:tc>
          <w:tcPr>
            <w:tcW w:w="1723" w:type="pct"/>
            <w:vAlign w:val="center"/>
          </w:tcPr>
          <w:p w14:paraId="13A6E777" w14:textId="77777777" w:rsidR="00F44BC4" w:rsidRPr="00CF47A7" w:rsidRDefault="00F44BC4" w:rsidP="00F44BC4">
            <w:pPr>
              <w:rPr>
                <w:rFonts w:cstheme="minorHAnsi"/>
                <w:sz w:val="20"/>
                <w:szCs w:val="20"/>
                <w:lang w:val="hr-HR"/>
              </w:rPr>
            </w:pPr>
            <w:r w:rsidRPr="00CF47A7">
              <w:rPr>
                <w:rFonts w:cstheme="minorHAnsi"/>
                <w:sz w:val="20"/>
                <w:szCs w:val="20"/>
                <w:lang w:val="hr-HR"/>
              </w:rPr>
              <w:t>60 (45+0+15)</w:t>
            </w:r>
          </w:p>
        </w:tc>
      </w:tr>
    </w:tbl>
    <w:p w14:paraId="7E086CC8" w14:textId="77777777" w:rsidR="00F44BC4" w:rsidRPr="00CF47A7" w:rsidRDefault="00F44BC4" w:rsidP="00F44BC4">
      <w:pPr>
        <w:rPr>
          <w:rFonts w:cstheme="minorHAnsi"/>
          <w:sz w:val="20"/>
          <w:szCs w:val="20"/>
          <w:lang w:val="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2"/>
        <w:gridCol w:w="695"/>
        <w:gridCol w:w="1245"/>
        <w:gridCol w:w="724"/>
        <w:gridCol w:w="796"/>
        <w:gridCol w:w="1157"/>
        <w:gridCol w:w="561"/>
        <w:gridCol w:w="1697"/>
        <w:gridCol w:w="663"/>
      </w:tblGrid>
      <w:tr w:rsidR="00F44BC4" w:rsidRPr="00CF47A7" w14:paraId="10192F8D" w14:textId="77777777" w:rsidTr="00F44BC4">
        <w:trPr>
          <w:trHeight w:hRule="exact" w:val="288"/>
        </w:trPr>
        <w:tc>
          <w:tcPr>
            <w:tcW w:w="5000" w:type="pct"/>
            <w:gridSpan w:val="9"/>
            <w:shd w:val="clear" w:color="auto" w:fill="auto"/>
            <w:vAlign w:val="center"/>
          </w:tcPr>
          <w:p w14:paraId="24424126" w14:textId="77777777" w:rsidR="00F44BC4" w:rsidRPr="00CF47A7" w:rsidRDefault="00F44BC4" w:rsidP="00F44BC4">
            <w:pPr>
              <w:rPr>
                <w:rFonts w:cstheme="minorHAnsi"/>
                <w:sz w:val="20"/>
                <w:szCs w:val="20"/>
                <w:lang w:val="hr-HR"/>
              </w:rPr>
            </w:pPr>
            <w:r w:rsidRPr="00CF47A7">
              <w:rPr>
                <w:rFonts w:cstheme="minorHAnsi"/>
                <w:sz w:val="20"/>
                <w:szCs w:val="20"/>
                <w:lang w:val="hr-HR"/>
              </w:rPr>
              <w:t>OPIS PREDMETA</w:t>
            </w:r>
          </w:p>
          <w:p w14:paraId="1CCA1876" w14:textId="77777777" w:rsidR="00F44BC4" w:rsidRPr="00CF47A7" w:rsidRDefault="00F44BC4" w:rsidP="00F44BC4">
            <w:pPr>
              <w:rPr>
                <w:rFonts w:cstheme="minorHAnsi"/>
                <w:sz w:val="20"/>
                <w:szCs w:val="20"/>
                <w:lang w:val="hr-HR"/>
              </w:rPr>
            </w:pPr>
          </w:p>
        </w:tc>
      </w:tr>
      <w:tr w:rsidR="00F44BC4" w:rsidRPr="00CF47A7" w14:paraId="497C4306" w14:textId="77777777" w:rsidTr="00F44BC4">
        <w:trPr>
          <w:trHeight w:val="432"/>
        </w:trPr>
        <w:tc>
          <w:tcPr>
            <w:tcW w:w="5000" w:type="pct"/>
            <w:gridSpan w:val="9"/>
            <w:vAlign w:val="center"/>
          </w:tcPr>
          <w:p w14:paraId="3141EF0B" w14:textId="77777777" w:rsidR="00F44BC4" w:rsidRPr="00CF47A7" w:rsidRDefault="00F44BC4" w:rsidP="00F44BC4">
            <w:pPr>
              <w:rPr>
                <w:rFonts w:cstheme="minorHAnsi"/>
                <w:sz w:val="20"/>
                <w:szCs w:val="20"/>
                <w:lang w:val="hr-HR"/>
              </w:rPr>
            </w:pPr>
            <w:r w:rsidRPr="00CF47A7">
              <w:rPr>
                <w:rFonts w:cstheme="minorHAnsi"/>
                <w:sz w:val="20"/>
                <w:szCs w:val="20"/>
                <w:lang w:val="hr-HR"/>
              </w:rPr>
              <w:t>Ciljevi predmeta</w:t>
            </w:r>
          </w:p>
        </w:tc>
      </w:tr>
      <w:tr w:rsidR="00F44BC4" w:rsidRPr="00CF47A7" w14:paraId="0356868E" w14:textId="77777777" w:rsidTr="00F44BC4">
        <w:trPr>
          <w:trHeight w:val="432"/>
        </w:trPr>
        <w:tc>
          <w:tcPr>
            <w:tcW w:w="5000" w:type="pct"/>
            <w:gridSpan w:val="9"/>
            <w:vAlign w:val="center"/>
          </w:tcPr>
          <w:p w14:paraId="3F2428B4" w14:textId="77777777" w:rsidR="00F44BC4" w:rsidRPr="00CF47A7" w:rsidRDefault="00F44BC4" w:rsidP="00F44BC4">
            <w:pPr>
              <w:rPr>
                <w:rFonts w:cstheme="minorHAnsi"/>
                <w:sz w:val="20"/>
                <w:szCs w:val="20"/>
                <w:lang w:val="hr-HR"/>
              </w:rPr>
            </w:pPr>
            <w:r w:rsidRPr="00CF47A7">
              <w:rPr>
                <w:rFonts w:cstheme="minorHAnsi"/>
                <w:sz w:val="20"/>
                <w:szCs w:val="20"/>
                <w:lang w:val="hr-HR"/>
              </w:rPr>
              <w:t>Predmet će studentima definirati i opisati različite interpretativne pristupe medijima kroz više teorija i to na dijakronijski način počevši od logosfere pa da suvremenih teorija. Temeljni cilj je dati pregled mišljenja i autora sa osobitim naglaskom na semiotičku tradiciju i fenomenološku tradiciju.</w:t>
            </w:r>
          </w:p>
          <w:p w14:paraId="693A4DF7" w14:textId="77777777" w:rsidR="00F44BC4" w:rsidRPr="00CF47A7" w:rsidRDefault="00F44BC4" w:rsidP="00F44BC4">
            <w:pPr>
              <w:rPr>
                <w:rFonts w:cstheme="minorHAnsi"/>
                <w:sz w:val="20"/>
                <w:szCs w:val="20"/>
                <w:lang w:val="hr-HR"/>
              </w:rPr>
            </w:pPr>
            <w:r w:rsidRPr="00CF47A7">
              <w:rPr>
                <w:rFonts w:cstheme="minorHAnsi"/>
                <w:sz w:val="20"/>
                <w:szCs w:val="20"/>
                <w:lang w:val="hr-HR"/>
              </w:rPr>
              <w:t>Cilj predmeta je kroz teoriju i vježbe upoznati studente sa znanošću o komuniciranju njeznim razvojem, procesom i primjenom različitih komunikacijskih oblika u suvremenosti.</w:t>
            </w:r>
          </w:p>
          <w:p w14:paraId="7CCDEEFE" w14:textId="77777777" w:rsidR="00F44BC4" w:rsidRPr="00CF47A7" w:rsidRDefault="00F44BC4" w:rsidP="00F44BC4">
            <w:pPr>
              <w:rPr>
                <w:rFonts w:cstheme="minorHAnsi"/>
                <w:sz w:val="20"/>
                <w:szCs w:val="20"/>
                <w:lang w:val="hr-HR"/>
              </w:rPr>
            </w:pPr>
            <w:r w:rsidRPr="00CF47A7">
              <w:rPr>
                <w:rFonts w:cstheme="minorHAnsi"/>
                <w:sz w:val="20"/>
                <w:szCs w:val="20"/>
                <w:lang w:val="hr-HR"/>
              </w:rPr>
              <w:t>Komunikologija se temelji se na situacijskoj analizi. Pored situacijske analize studenti će upoznati načine komuniciranja koji su uputni i razumljivi te kao takvi i opće prihvatljivi. Studenti će na primjerima usvojiti strukturu i principe komuniciranja u raznim oblicima te uvježbati načine provođenja i evaluacije kanala komuniciranja. Studentima će se prezentirati osnovna znanja i vještine na području komunikologije i pregled osnovnih komunikacijskih teorija i tehnika. Njihovo usvajanje nužno je za razumijevanje komunikacije u međuljudskim odnosima, medijima i poslovnom okruženju, a stečeno znanje studenti će moćiprimijeniti u nastavi drugih komunikoloških kolegija.</w:t>
            </w:r>
          </w:p>
        </w:tc>
      </w:tr>
      <w:tr w:rsidR="00F44BC4" w:rsidRPr="00CF47A7" w14:paraId="7B589E8D" w14:textId="77777777" w:rsidTr="00F44BC4">
        <w:trPr>
          <w:trHeight w:val="432"/>
        </w:trPr>
        <w:tc>
          <w:tcPr>
            <w:tcW w:w="5000" w:type="pct"/>
            <w:gridSpan w:val="9"/>
            <w:vAlign w:val="center"/>
          </w:tcPr>
          <w:p w14:paraId="2974A7DD" w14:textId="77777777" w:rsidR="00F44BC4" w:rsidRPr="00CF47A7" w:rsidRDefault="00F44BC4" w:rsidP="00F44BC4">
            <w:pPr>
              <w:rPr>
                <w:rFonts w:cstheme="minorHAnsi"/>
                <w:sz w:val="20"/>
                <w:szCs w:val="20"/>
                <w:lang w:val="hr-HR"/>
              </w:rPr>
            </w:pPr>
            <w:r w:rsidRPr="00CF47A7">
              <w:rPr>
                <w:rFonts w:cstheme="minorHAnsi"/>
                <w:sz w:val="20"/>
                <w:szCs w:val="20"/>
                <w:lang w:val="hr-HR"/>
              </w:rPr>
              <w:t>Uvjeti za upis predmeta</w:t>
            </w:r>
          </w:p>
        </w:tc>
      </w:tr>
      <w:tr w:rsidR="00F44BC4" w:rsidRPr="00CF47A7" w14:paraId="2CF405BF" w14:textId="77777777" w:rsidTr="00F44BC4">
        <w:trPr>
          <w:trHeight w:val="432"/>
        </w:trPr>
        <w:tc>
          <w:tcPr>
            <w:tcW w:w="5000" w:type="pct"/>
            <w:gridSpan w:val="9"/>
            <w:vAlign w:val="center"/>
          </w:tcPr>
          <w:p w14:paraId="11C77C30" w14:textId="77777777" w:rsidR="00F44BC4" w:rsidRPr="00CF47A7" w:rsidRDefault="00F44BC4" w:rsidP="00F44BC4">
            <w:pPr>
              <w:rPr>
                <w:rFonts w:cstheme="minorHAnsi"/>
                <w:sz w:val="20"/>
                <w:szCs w:val="20"/>
                <w:lang w:val="hr-HR"/>
              </w:rPr>
            </w:pPr>
            <w:r w:rsidRPr="00CF47A7">
              <w:rPr>
                <w:rFonts w:cstheme="minorHAnsi"/>
                <w:sz w:val="20"/>
                <w:szCs w:val="20"/>
                <w:lang w:val="hr-HR"/>
              </w:rPr>
              <w:t>Nema posebnih uvjeta za upis ovog predmeta.</w:t>
            </w:r>
          </w:p>
        </w:tc>
      </w:tr>
      <w:tr w:rsidR="00F44BC4" w:rsidRPr="00CF47A7" w14:paraId="4B467434" w14:textId="77777777" w:rsidTr="00F44BC4">
        <w:trPr>
          <w:trHeight w:val="432"/>
        </w:trPr>
        <w:tc>
          <w:tcPr>
            <w:tcW w:w="5000" w:type="pct"/>
            <w:gridSpan w:val="9"/>
            <w:vAlign w:val="center"/>
          </w:tcPr>
          <w:p w14:paraId="288D2EBB"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Očekivani ishodi učenja za predmet </w:t>
            </w:r>
          </w:p>
        </w:tc>
      </w:tr>
      <w:tr w:rsidR="00F44BC4" w:rsidRPr="00CF47A7" w14:paraId="3D11E085" w14:textId="77777777" w:rsidTr="00F44BC4">
        <w:trPr>
          <w:trHeight w:val="432"/>
        </w:trPr>
        <w:tc>
          <w:tcPr>
            <w:tcW w:w="5000" w:type="pct"/>
            <w:gridSpan w:val="9"/>
            <w:vAlign w:val="center"/>
          </w:tcPr>
          <w:p w14:paraId="68E4D88A" w14:textId="77777777" w:rsidR="00F44BC4" w:rsidRPr="00CF47A7" w:rsidRDefault="00F44BC4" w:rsidP="00F44BC4">
            <w:pPr>
              <w:rPr>
                <w:rFonts w:cstheme="minorHAnsi"/>
                <w:sz w:val="20"/>
                <w:szCs w:val="20"/>
                <w:lang w:val="hr-HR"/>
              </w:rPr>
            </w:pPr>
            <w:r w:rsidRPr="00CF47A7">
              <w:rPr>
                <w:rFonts w:cstheme="minorHAnsi"/>
                <w:sz w:val="20"/>
                <w:szCs w:val="20"/>
                <w:lang w:val="hr-HR"/>
              </w:rPr>
              <w:t>Nakon završetka kolegija student će moći:</w:t>
            </w:r>
          </w:p>
          <w:p w14:paraId="2E540452" w14:textId="77777777" w:rsidR="00F44BC4" w:rsidRPr="00CF47A7" w:rsidRDefault="00F44BC4" w:rsidP="00F44BC4">
            <w:pPr>
              <w:rPr>
                <w:rFonts w:cstheme="minorHAnsi"/>
                <w:sz w:val="20"/>
                <w:szCs w:val="20"/>
                <w:lang w:val="hr-HR"/>
              </w:rPr>
            </w:pPr>
            <w:r w:rsidRPr="00CF47A7">
              <w:rPr>
                <w:rFonts w:cstheme="minorHAnsi"/>
                <w:sz w:val="20"/>
                <w:szCs w:val="20"/>
                <w:lang w:val="hr-HR"/>
              </w:rPr>
              <w:t>Objasniti i protumačiti osnovne pojmove u komuniciranju, važnost i obilježja komunikacijskog čina te proces nastanka i razvoja oblika komuniciranja</w:t>
            </w:r>
          </w:p>
          <w:p w14:paraId="68367DA0" w14:textId="77777777" w:rsidR="00F44BC4" w:rsidRPr="00CF47A7" w:rsidRDefault="00F44BC4" w:rsidP="00F44BC4">
            <w:pPr>
              <w:rPr>
                <w:rFonts w:cstheme="minorHAnsi"/>
                <w:sz w:val="20"/>
                <w:szCs w:val="20"/>
                <w:lang w:val="hr-HR"/>
              </w:rPr>
            </w:pPr>
            <w:r w:rsidRPr="00CF47A7">
              <w:rPr>
                <w:rFonts w:cstheme="minorHAnsi"/>
                <w:sz w:val="20"/>
                <w:szCs w:val="20"/>
                <w:lang w:val="hr-HR"/>
              </w:rPr>
              <w:t>Identificirati komunikacijske činitelje, oblike i vrste komunikacije</w:t>
            </w:r>
          </w:p>
          <w:p w14:paraId="0D7E5A0A" w14:textId="77777777" w:rsidR="00F44BC4" w:rsidRPr="00CF47A7" w:rsidRDefault="00F44BC4" w:rsidP="00F44BC4">
            <w:pPr>
              <w:rPr>
                <w:rFonts w:cstheme="minorHAnsi"/>
                <w:sz w:val="20"/>
                <w:szCs w:val="20"/>
                <w:lang w:val="hr-HR"/>
              </w:rPr>
            </w:pPr>
            <w:r w:rsidRPr="00CF47A7">
              <w:rPr>
                <w:rFonts w:cstheme="minorHAnsi"/>
                <w:sz w:val="20"/>
                <w:szCs w:val="20"/>
                <w:lang w:val="hr-HR"/>
              </w:rPr>
              <w:t>Opisati proces komuniciranja u skladu s načelima suvremenih komunikacijskih kanala</w:t>
            </w:r>
          </w:p>
          <w:p w14:paraId="4350EF39" w14:textId="77777777" w:rsidR="00F44BC4" w:rsidRPr="00CF47A7" w:rsidRDefault="00F44BC4" w:rsidP="00F44BC4">
            <w:pPr>
              <w:rPr>
                <w:rFonts w:cstheme="minorHAnsi"/>
                <w:sz w:val="20"/>
                <w:szCs w:val="20"/>
                <w:lang w:val="hr-HR"/>
              </w:rPr>
            </w:pPr>
            <w:r w:rsidRPr="00CF47A7">
              <w:rPr>
                <w:rFonts w:cstheme="minorHAnsi"/>
                <w:sz w:val="20"/>
                <w:szCs w:val="20"/>
                <w:lang w:val="hr-HR"/>
              </w:rPr>
              <w:t>Objasniti temeljne modele komuniciranja, elemente komunikacijskog odnosa i principe uspješnog komuniciranja</w:t>
            </w:r>
          </w:p>
          <w:p w14:paraId="12F64363" w14:textId="77777777" w:rsidR="00F44BC4" w:rsidRPr="00CF47A7" w:rsidRDefault="00F44BC4" w:rsidP="00F44BC4">
            <w:pPr>
              <w:rPr>
                <w:rFonts w:cstheme="minorHAnsi"/>
                <w:sz w:val="20"/>
                <w:szCs w:val="20"/>
                <w:lang w:val="hr-HR"/>
              </w:rPr>
            </w:pPr>
            <w:r w:rsidRPr="00CF47A7">
              <w:rPr>
                <w:rFonts w:cstheme="minorHAnsi"/>
                <w:sz w:val="20"/>
                <w:szCs w:val="20"/>
                <w:lang w:val="hr-HR"/>
              </w:rPr>
              <w:t>Analizirati komunikacijske aktivnosti i komunikacijske sadržaje, interpersonalno komuniciranje i komuniciranje u medijima i za medije</w:t>
            </w:r>
          </w:p>
          <w:p w14:paraId="0C83F31A" w14:textId="77777777" w:rsidR="00F44BC4" w:rsidRPr="00CF47A7" w:rsidRDefault="00F44BC4" w:rsidP="00F44BC4">
            <w:pPr>
              <w:rPr>
                <w:rFonts w:cstheme="minorHAnsi"/>
                <w:sz w:val="20"/>
                <w:szCs w:val="20"/>
                <w:lang w:val="hr-HR"/>
              </w:rPr>
            </w:pPr>
          </w:p>
        </w:tc>
      </w:tr>
      <w:tr w:rsidR="00F44BC4" w:rsidRPr="00CF47A7" w14:paraId="1A75E84C" w14:textId="77777777" w:rsidTr="00F44BC4">
        <w:trPr>
          <w:trHeight w:val="432"/>
        </w:trPr>
        <w:tc>
          <w:tcPr>
            <w:tcW w:w="5000" w:type="pct"/>
            <w:gridSpan w:val="9"/>
            <w:vAlign w:val="center"/>
          </w:tcPr>
          <w:p w14:paraId="71DF315E" w14:textId="77777777" w:rsidR="00F44BC4" w:rsidRPr="00CF47A7" w:rsidRDefault="00F44BC4" w:rsidP="00F44BC4">
            <w:pPr>
              <w:rPr>
                <w:rFonts w:cstheme="minorHAnsi"/>
                <w:sz w:val="20"/>
                <w:szCs w:val="20"/>
                <w:lang w:val="hr-HR"/>
              </w:rPr>
            </w:pPr>
            <w:r w:rsidRPr="00CF47A7">
              <w:rPr>
                <w:rFonts w:cstheme="minorHAnsi"/>
                <w:sz w:val="20"/>
                <w:szCs w:val="20"/>
                <w:lang w:val="hr-HR"/>
              </w:rPr>
              <w:t>Sadržaj predmeta</w:t>
            </w:r>
          </w:p>
        </w:tc>
      </w:tr>
      <w:tr w:rsidR="00F44BC4" w:rsidRPr="00CF47A7" w14:paraId="758D9F44" w14:textId="77777777" w:rsidTr="00F44BC4">
        <w:trPr>
          <w:trHeight w:val="432"/>
        </w:trPr>
        <w:tc>
          <w:tcPr>
            <w:tcW w:w="5000" w:type="pct"/>
            <w:gridSpan w:val="9"/>
            <w:vAlign w:val="center"/>
          </w:tcPr>
          <w:p w14:paraId="385D7CE8"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Uvod u komunikaciju i komunikacijske znanosti/komunikologiju </w:t>
            </w:r>
          </w:p>
          <w:p w14:paraId="758DAD30" w14:textId="77777777" w:rsidR="00F44BC4" w:rsidRPr="00CF47A7" w:rsidRDefault="00F44BC4" w:rsidP="00F44BC4">
            <w:pPr>
              <w:rPr>
                <w:rFonts w:cstheme="minorHAnsi"/>
                <w:sz w:val="20"/>
                <w:szCs w:val="20"/>
                <w:lang w:val="hr-HR"/>
              </w:rPr>
            </w:pPr>
            <w:r w:rsidRPr="00CF47A7">
              <w:rPr>
                <w:rFonts w:cstheme="minorHAnsi"/>
                <w:sz w:val="20"/>
                <w:szCs w:val="20"/>
                <w:lang w:val="hr-HR"/>
              </w:rPr>
              <w:t>Razvoj komunikacijske znanosti/komunikologije; značajke interpersonalne, javne i masovne  komunikacije</w:t>
            </w:r>
          </w:p>
          <w:p w14:paraId="573A13A1" w14:textId="77777777" w:rsidR="00F44BC4" w:rsidRPr="00CF47A7" w:rsidRDefault="00F44BC4" w:rsidP="00F44BC4">
            <w:pPr>
              <w:rPr>
                <w:rFonts w:cstheme="minorHAnsi"/>
                <w:sz w:val="20"/>
                <w:szCs w:val="20"/>
                <w:lang w:val="hr-HR"/>
              </w:rPr>
            </w:pPr>
            <w:r w:rsidRPr="00CF47A7">
              <w:rPr>
                <w:rFonts w:cstheme="minorHAnsi"/>
                <w:sz w:val="20"/>
                <w:szCs w:val="20"/>
                <w:lang w:val="hr-HR"/>
              </w:rPr>
              <w:t>Uloga i značaj komunikacije općenito; podjele u komunikacijskim znanostima</w:t>
            </w:r>
          </w:p>
          <w:p w14:paraId="6A0FF7CE" w14:textId="77777777" w:rsidR="00F44BC4" w:rsidRPr="00CF47A7" w:rsidRDefault="00F44BC4" w:rsidP="00F44BC4">
            <w:pPr>
              <w:rPr>
                <w:rFonts w:cstheme="minorHAnsi"/>
                <w:sz w:val="20"/>
                <w:szCs w:val="20"/>
                <w:lang w:val="hr-HR"/>
              </w:rPr>
            </w:pPr>
            <w:r w:rsidRPr="00CF47A7">
              <w:rPr>
                <w:rFonts w:cstheme="minorHAnsi"/>
                <w:sz w:val="20"/>
                <w:szCs w:val="20"/>
                <w:lang w:val="hr-HR"/>
              </w:rPr>
              <w:t>Temeljna komunikacijska načela i modeli</w:t>
            </w:r>
          </w:p>
          <w:p w14:paraId="01A27E65" w14:textId="77777777" w:rsidR="00F44BC4" w:rsidRPr="00CF47A7" w:rsidRDefault="00F44BC4" w:rsidP="00F44BC4">
            <w:pPr>
              <w:rPr>
                <w:rFonts w:cstheme="minorHAnsi"/>
                <w:sz w:val="20"/>
                <w:szCs w:val="20"/>
                <w:lang w:val="hr-HR"/>
              </w:rPr>
            </w:pPr>
            <w:r w:rsidRPr="00CF47A7">
              <w:rPr>
                <w:rFonts w:cstheme="minorHAnsi"/>
                <w:sz w:val="20"/>
                <w:szCs w:val="20"/>
                <w:lang w:val="hr-HR"/>
              </w:rPr>
              <w:t>Intrapersonalna komunikacija i stvaranje značenja</w:t>
            </w:r>
          </w:p>
          <w:p w14:paraId="51D79306" w14:textId="77777777" w:rsidR="00F44BC4" w:rsidRPr="00CF47A7" w:rsidRDefault="00F44BC4" w:rsidP="00F44BC4">
            <w:pPr>
              <w:rPr>
                <w:rFonts w:cstheme="minorHAnsi"/>
                <w:sz w:val="20"/>
                <w:szCs w:val="20"/>
                <w:lang w:val="hr-HR"/>
              </w:rPr>
            </w:pPr>
            <w:r w:rsidRPr="00CF47A7">
              <w:rPr>
                <w:rFonts w:cstheme="minorHAnsi"/>
                <w:sz w:val="20"/>
                <w:szCs w:val="20"/>
                <w:lang w:val="hr-HR"/>
              </w:rPr>
              <w:t>Temeljna načela i modeli u komunikacijskim znanostima; vrste poruka; ostvarivanje utjecaja</w:t>
            </w:r>
          </w:p>
          <w:p w14:paraId="56303F12" w14:textId="77777777" w:rsidR="00F44BC4" w:rsidRPr="00CF47A7" w:rsidRDefault="00F44BC4" w:rsidP="00F44BC4">
            <w:pPr>
              <w:rPr>
                <w:rFonts w:cstheme="minorHAnsi"/>
                <w:sz w:val="20"/>
                <w:szCs w:val="20"/>
                <w:lang w:val="hr-HR"/>
              </w:rPr>
            </w:pPr>
            <w:r w:rsidRPr="00CF47A7">
              <w:rPr>
                <w:rFonts w:cstheme="minorHAnsi"/>
                <w:sz w:val="20"/>
                <w:szCs w:val="20"/>
                <w:lang w:val="hr-HR"/>
              </w:rPr>
              <w:t>Komunikacija grupa i organizacija</w:t>
            </w:r>
          </w:p>
          <w:p w14:paraId="13F07E71"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Javna komunikacija </w:t>
            </w:r>
          </w:p>
          <w:p w14:paraId="0C2F73EB"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 xml:space="preserve">Sedam „zapovijedi“ uspješnog komuniciranja </w:t>
            </w:r>
          </w:p>
          <w:p w14:paraId="137EC10F"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Modusi komuniciranja: verbalni i neverbalni </w:t>
            </w:r>
          </w:p>
          <w:p w14:paraId="00C12941" w14:textId="77777777" w:rsidR="00F44BC4" w:rsidRPr="00CF47A7" w:rsidRDefault="00F44BC4" w:rsidP="00F44BC4">
            <w:pPr>
              <w:rPr>
                <w:rFonts w:cstheme="minorHAnsi"/>
                <w:sz w:val="20"/>
                <w:szCs w:val="20"/>
                <w:lang w:val="hr-HR"/>
              </w:rPr>
            </w:pPr>
            <w:r w:rsidRPr="00CF47A7">
              <w:rPr>
                <w:rFonts w:cstheme="minorHAnsi"/>
                <w:sz w:val="20"/>
                <w:szCs w:val="20"/>
                <w:lang w:val="hr-HR"/>
              </w:rPr>
              <w:t>Značaj neverbalne komunikacije, oblikovanje imidža, osnovni komunikacijski elementi u neverbalnoj komunikaciji; škole čitanja neverbalne komunikacije</w:t>
            </w:r>
          </w:p>
          <w:p w14:paraId="0D585D10" w14:textId="77777777" w:rsidR="00F44BC4" w:rsidRPr="00CF47A7" w:rsidRDefault="00F44BC4" w:rsidP="00F44BC4">
            <w:pPr>
              <w:rPr>
                <w:rFonts w:cstheme="minorHAnsi"/>
                <w:sz w:val="20"/>
                <w:szCs w:val="20"/>
                <w:lang w:val="hr-HR"/>
              </w:rPr>
            </w:pPr>
            <w:r w:rsidRPr="00CF47A7">
              <w:rPr>
                <w:rFonts w:cstheme="minorHAnsi"/>
                <w:sz w:val="20"/>
                <w:szCs w:val="20"/>
                <w:lang w:val="hr-HR"/>
              </w:rPr>
              <w:t>Interkulturalna komunikacija - odnos kulture, komuni kacije i stilova komuniciranja</w:t>
            </w:r>
          </w:p>
          <w:p w14:paraId="11F6D601"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Definicija znanosti o medijima, teorija i empirija. </w:t>
            </w:r>
          </w:p>
          <w:p w14:paraId="457CA344" w14:textId="77777777" w:rsidR="00F44BC4" w:rsidRPr="00CF47A7" w:rsidRDefault="00F44BC4" w:rsidP="00F44BC4">
            <w:pPr>
              <w:rPr>
                <w:rFonts w:cstheme="minorHAnsi"/>
                <w:sz w:val="20"/>
                <w:szCs w:val="20"/>
                <w:lang w:val="hr-HR"/>
              </w:rPr>
            </w:pPr>
            <w:r w:rsidRPr="00CF47A7">
              <w:rPr>
                <w:rFonts w:cstheme="minorHAnsi"/>
                <w:sz w:val="20"/>
                <w:szCs w:val="20"/>
                <w:lang w:val="hr-HR"/>
              </w:rPr>
              <w:t>Masovna komunikacija i medijske teorije</w:t>
            </w:r>
          </w:p>
          <w:p w14:paraId="5990410E"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Osnovni pojmovi u komunikaciji: komunikacija i interakcija,  verbalna komunikacija, neverbalna komunikacija, ezopovska komunikacija,interkulturalna komunikacija. </w:t>
            </w:r>
          </w:p>
          <w:p w14:paraId="0E1C940D"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Komuniciranje u medijskim nastupima i za medije </w:t>
            </w:r>
          </w:p>
          <w:p w14:paraId="796861A7"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Masovna komunikacija, masa i društvo mase, pojam masovne komunikacije masovna i interpersonalna komunikacija, modeli masovne komunikacije, novi mediji. </w:t>
            </w:r>
          </w:p>
          <w:p w14:paraId="347746F2"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Razvoj znanosti o medijima, funkcije masovnih medija, masovni mediji i socijalne promjene. Mediji i politika, nezainteresiranost građana za politiku, politika i internet. </w:t>
            </w:r>
          </w:p>
          <w:p w14:paraId="5EE96E61"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Istraživanje o utjecaju medija, selektivna percepcija i prerada informacija, načini korištenja masovnih medija, teorija spirale šutnje. </w:t>
            </w:r>
          </w:p>
          <w:p w14:paraId="3C3C6F7B" w14:textId="77777777" w:rsidR="00F44BC4" w:rsidRPr="00CF47A7" w:rsidRDefault="00F44BC4" w:rsidP="00F44BC4">
            <w:pPr>
              <w:rPr>
                <w:rFonts w:cstheme="minorHAnsi"/>
                <w:sz w:val="20"/>
                <w:szCs w:val="20"/>
                <w:lang w:val="hr-HR"/>
              </w:rPr>
            </w:pPr>
          </w:p>
        </w:tc>
      </w:tr>
      <w:tr w:rsidR="00F44BC4" w:rsidRPr="00CF47A7" w14:paraId="72DBC39F" w14:textId="77777777" w:rsidTr="00F44BC4">
        <w:trPr>
          <w:trHeight w:val="432"/>
        </w:trPr>
        <w:tc>
          <w:tcPr>
            <w:tcW w:w="2054" w:type="pct"/>
            <w:gridSpan w:val="3"/>
            <w:vAlign w:val="center"/>
          </w:tcPr>
          <w:p w14:paraId="5523EEE2"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 xml:space="preserve">Vrste izvođenja nastave </w:t>
            </w:r>
          </w:p>
        </w:tc>
        <w:tc>
          <w:tcPr>
            <w:tcW w:w="1409" w:type="pct"/>
            <w:gridSpan w:val="3"/>
            <w:vAlign w:val="center"/>
          </w:tcPr>
          <w:p w14:paraId="5E90459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predavanja</w:t>
            </w:r>
          </w:p>
          <w:p w14:paraId="5FCB9F5B"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seminari i radionice  </w:t>
            </w:r>
          </w:p>
          <w:p w14:paraId="21AD418C"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0"/>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vježbe  </w:t>
            </w:r>
          </w:p>
          <w:p w14:paraId="0EB86962"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obrazovanje na daljinu</w:t>
            </w:r>
          </w:p>
          <w:p w14:paraId="53AFA00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0"/>
                    <w:checked w:val="0"/>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terenska nastava</w:t>
            </w:r>
          </w:p>
        </w:tc>
        <w:tc>
          <w:tcPr>
            <w:tcW w:w="1538" w:type="pct"/>
            <w:gridSpan w:val="3"/>
            <w:vAlign w:val="center"/>
          </w:tcPr>
          <w:p w14:paraId="139C0F8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samostalni zadaci  </w:t>
            </w:r>
          </w:p>
          <w:p w14:paraId="650D8596"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multimedija i mreža  </w:t>
            </w:r>
          </w:p>
          <w:p w14:paraId="52CAC4E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laboratorij</w:t>
            </w:r>
          </w:p>
          <w:p w14:paraId="47EFA91B"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mentorski rad</w:t>
            </w:r>
          </w:p>
          <w:p w14:paraId="5037419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0"/>
                    <w:checked w:val="0"/>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ostalo ___________________</w:t>
            </w:r>
          </w:p>
        </w:tc>
      </w:tr>
      <w:tr w:rsidR="00F44BC4" w:rsidRPr="00CF47A7" w14:paraId="723B3EA5" w14:textId="77777777" w:rsidTr="00F44BC4">
        <w:trPr>
          <w:trHeight w:val="432"/>
        </w:trPr>
        <w:tc>
          <w:tcPr>
            <w:tcW w:w="2054" w:type="pct"/>
            <w:gridSpan w:val="3"/>
            <w:vAlign w:val="center"/>
          </w:tcPr>
          <w:p w14:paraId="73ECAA70" w14:textId="77777777" w:rsidR="00F44BC4" w:rsidRPr="00CF47A7" w:rsidRDefault="00F44BC4" w:rsidP="00F44BC4">
            <w:pPr>
              <w:rPr>
                <w:rFonts w:cstheme="minorHAnsi"/>
                <w:sz w:val="20"/>
                <w:szCs w:val="20"/>
                <w:lang w:val="hr-HR"/>
              </w:rPr>
            </w:pPr>
            <w:r w:rsidRPr="00CF47A7">
              <w:rPr>
                <w:rFonts w:cstheme="minorHAnsi"/>
                <w:sz w:val="20"/>
                <w:szCs w:val="20"/>
                <w:lang w:val="hr-HR"/>
              </w:rPr>
              <w:t>Komentari</w:t>
            </w:r>
          </w:p>
        </w:tc>
        <w:tc>
          <w:tcPr>
            <w:tcW w:w="2946" w:type="pct"/>
            <w:gridSpan w:val="6"/>
            <w:vAlign w:val="center"/>
          </w:tcPr>
          <w:p w14:paraId="5953784E" w14:textId="77777777" w:rsidR="00F44BC4" w:rsidRPr="00CF47A7" w:rsidRDefault="00F44BC4" w:rsidP="00F44BC4">
            <w:pPr>
              <w:rPr>
                <w:rFonts w:cstheme="minorHAnsi"/>
                <w:sz w:val="20"/>
                <w:szCs w:val="20"/>
                <w:lang w:val="hr-HR"/>
              </w:rPr>
            </w:pPr>
          </w:p>
        </w:tc>
      </w:tr>
      <w:tr w:rsidR="00F44BC4" w:rsidRPr="00CF47A7" w14:paraId="3F95C9CF" w14:textId="77777777" w:rsidTr="00F44BC4">
        <w:trPr>
          <w:trHeight w:val="432"/>
        </w:trPr>
        <w:tc>
          <w:tcPr>
            <w:tcW w:w="5000" w:type="pct"/>
            <w:gridSpan w:val="9"/>
            <w:vAlign w:val="center"/>
          </w:tcPr>
          <w:p w14:paraId="65DF38E0" w14:textId="77777777" w:rsidR="00F44BC4" w:rsidRPr="00CF47A7" w:rsidRDefault="00F44BC4" w:rsidP="00F44BC4">
            <w:pPr>
              <w:rPr>
                <w:rFonts w:cstheme="minorHAnsi"/>
                <w:sz w:val="20"/>
                <w:szCs w:val="20"/>
                <w:lang w:val="hr-HR"/>
              </w:rPr>
            </w:pPr>
            <w:r w:rsidRPr="00CF47A7">
              <w:rPr>
                <w:rFonts w:cstheme="minorHAnsi"/>
                <w:sz w:val="20"/>
                <w:szCs w:val="20"/>
                <w:lang w:val="hr-HR"/>
              </w:rPr>
              <w:t>Obveze studenata</w:t>
            </w:r>
          </w:p>
        </w:tc>
      </w:tr>
      <w:tr w:rsidR="00F44BC4" w:rsidRPr="00CF47A7" w14:paraId="312D9598" w14:textId="77777777" w:rsidTr="00F44BC4">
        <w:trPr>
          <w:trHeight w:val="432"/>
        </w:trPr>
        <w:tc>
          <w:tcPr>
            <w:tcW w:w="5000" w:type="pct"/>
            <w:gridSpan w:val="9"/>
            <w:vAlign w:val="center"/>
          </w:tcPr>
          <w:p w14:paraId="706BDB45" w14:textId="77777777" w:rsidR="00F44BC4" w:rsidRPr="00CF47A7" w:rsidRDefault="00F44BC4" w:rsidP="00F44BC4">
            <w:pPr>
              <w:rPr>
                <w:rFonts w:cstheme="minorHAnsi"/>
                <w:sz w:val="20"/>
                <w:szCs w:val="20"/>
                <w:lang w:val="hr-HR"/>
              </w:rPr>
            </w:pPr>
            <w:r w:rsidRPr="00CF47A7">
              <w:rPr>
                <w:rFonts w:cstheme="minorHAnsi"/>
                <w:sz w:val="20"/>
                <w:szCs w:val="20"/>
                <w:lang w:val="hr-HR"/>
              </w:rPr>
              <w:t>Od studenata se očekuje kontinuirano prisustvovanje na nastavi (minimalno 70%) i aktivno sudjelovanje u zadacima tijekom izvođenja seminara i vježbi. Student je obvezan izraditi seminarski rad koji se mora prezentirati u trajanju od 20 minuta. Student seminarski rad provodi ili samostalno ili u grupi od maksimalno dva studenta na temu dogovorenu s profesorom. Izvršavanjem obveza student može pristupiti ispitu.</w:t>
            </w:r>
          </w:p>
          <w:p w14:paraId="74C7D46F" w14:textId="77777777" w:rsidR="00F44BC4" w:rsidRPr="00CF47A7" w:rsidRDefault="00F44BC4" w:rsidP="00F44BC4">
            <w:pPr>
              <w:rPr>
                <w:rFonts w:cstheme="minorHAnsi"/>
                <w:sz w:val="20"/>
                <w:szCs w:val="20"/>
                <w:lang w:val="hr-HR"/>
              </w:rPr>
            </w:pPr>
            <w:r w:rsidRPr="00CF47A7">
              <w:rPr>
                <w:rFonts w:cstheme="minorHAnsi"/>
                <w:sz w:val="20"/>
                <w:szCs w:val="20"/>
                <w:lang w:val="hr-HR"/>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F44BC4" w:rsidRPr="00CF47A7" w14:paraId="2E305C74" w14:textId="77777777" w:rsidTr="00F44BC4">
        <w:trPr>
          <w:trHeight w:val="432"/>
        </w:trPr>
        <w:tc>
          <w:tcPr>
            <w:tcW w:w="5000" w:type="pct"/>
            <w:gridSpan w:val="9"/>
            <w:vAlign w:val="center"/>
          </w:tcPr>
          <w:p w14:paraId="3CD0B805" w14:textId="77777777" w:rsidR="00F44BC4" w:rsidRPr="00CF47A7" w:rsidRDefault="00F44BC4" w:rsidP="00F44BC4">
            <w:pPr>
              <w:rPr>
                <w:rFonts w:cstheme="minorHAnsi"/>
                <w:sz w:val="20"/>
                <w:szCs w:val="20"/>
                <w:lang w:val="hr-HR"/>
              </w:rPr>
            </w:pPr>
            <w:r w:rsidRPr="00CF47A7">
              <w:rPr>
                <w:rFonts w:cstheme="minorHAnsi"/>
                <w:sz w:val="20"/>
                <w:szCs w:val="20"/>
                <w:lang w:val="hr-HR"/>
              </w:rPr>
              <w:t>Praćenje rada studenata</w:t>
            </w:r>
          </w:p>
        </w:tc>
      </w:tr>
      <w:tr w:rsidR="00F44BC4" w:rsidRPr="00CF47A7" w14:paraId="637E892A" w14:textId="77777777" w:rsidTr="00F44BC4">
        <w:trPr>
          <w:trHeight w:val="111"/>
        </w:trPr>
        <w:tc>
          <w:tcPr>
            <w:tcW w:w="1033" w:type="pct"/>
            <w:vAlign w:val="center"/>
          </w:tcPr>
          <w:p w14:paraId="1057904E"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366" w:type="pct"/>
            <w:vAlign w:val="center"/>
          </w:tcPr>
          <w:p w14:paraId="0A47C2BA" w14:textId="77777777" w:rsidR="00F44BC4" w:rsidRPr="00CF47A7" w:rsidRDefault="00F44BC4" w:rsidP="00F44BC4">
            <w:pPr>
              <w:rPr>
                <w:rFonts w:cstheme="minorHAnsi"/>
                <w:sz w:val="20"/>
                <w:szCs w:val="20"/>
                <w:lang w:val="hr-HR"/>
              </w:rPr>
            </w:pPr>
            <w:r w:rsidRPr="00CF47A7">
              <w:rPr>
                <w:rFonts w:cstheme="minorHAnsi"/>
                <w:sz w:val="20"/>
                <w:szCs w:val="20"/>
                <w:lang w:val="hr-HR"/>
              </w:rPr>
              <w:t>0,25</w:t>
            </w:r>
          </w:p>
        </w:tc>
        <w:tc>
          <w:tcPr>
            <w:tcW w:w="1036" w:type="pct"/>
            <w:gridSpan w:val="2"/>
            <w:vAlign w:val="center"/>
          </w:tcPr>
          <w:p w14:paraId="7E060A7F"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419" w:type="pct"/>
            <w:vAlign w:val="center"/>
          </w:tcPr>
          <w:p w14:paraId="48CD9B6E" w14:textId="77777777" w:rsidR="00F44BC4" w:rsidRPr="00CF47A7" w:rsidRDefault="00F44BC4" w:rsidP="00F44BC4">
            <w:pPr>
              <w:rPr>
                <w:rFonts w:cstheme="minorHAnsi"/>
                <w:sz w:val="20"/>
                <w:szCs w:val="20"/>
                <w:lang w:val="hr-HR"/>
              </w:rPr>
            </w:pPr>
            <w:r w:rsidRPr="00CF47A7">
              <w:rPr>
                <w:rFonts w:cstheme="minorHAnsi"/>
                <w:sz w:val="20"/>
                <w:szCs w:val="20"/>
                <w:lang w:val="hr-HR"/>
              </w:rPr>
              <w:t>0,25</w:t>
            </w:r>
          </w:p>
        </w:tc>
        <w:tc>
          <w:tcPr>
            <w:tcW w:w="608" w:type="pct"/>
            <w:vAlign w:val="center"/>
          </w:tcPr>
          <w:p w14:paraId="12D09704"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295" w:type="pct"/>
            <w:vAlign w:val="center"/>
          </w:tcPr>
          <w:p w14:paraId="673E35F0" w14:textId="77777777" w:rsidR="00F44BC4" w:rsidRPr="00CF47A7" w:rsidRDefault="00F44BC4" w:rsidP="00F44BC4">
            <w:pPr>
              <w:rPr>
                <w:rFonts w:cstheme="minorHAnsi"/>
                <w:sz w:val="20"/>
                <w:szCs w:val="20"/>
                <w:lang w:val="hr-HR"/>
              </w:rPr>
            </w:pPr>
            <w:r w:rsidRPr="00CF47A7">
              <w:rPr>
                <w:rFonts w:cstheme="minorHAnsi"/>
                <w:sz w:val="20"/>
                <w:szCs w:val="20"/>
                <w:lang w:val="hr-HR"/>
              </w:rPr>
              <w:t>0,5</w:t>
            </w:r>
          </w:p>
        </w:tc>
        <w:tc>
          <w:tcPr>
            <w:tcW w:w="893" w:type="pct"/>
            <w:vAlign w:val="center"/>
          </w:tcPr>
          <w:p w14:paraId="58A82EF3" w14:textId="77777777" w:rsidR="00F44BC4" w:rsidRPr="00CF47A7" w:rsidRDefault="00F44BC4" w:rsidP="00F44BC4">
            <w:pPr>
              <w:rPr>
                <w:rFonts w:cstheme="minorHAnsi"/>
                <w:sz w:val="20"/>
                <w:szCs w:val="20"/>
                <w:lang w:val="hr-HR"/>
              </w:rPr>
            </w:pPr>
            <w:r w:rsidRPr="00CF47A7">
              <w:rPr>
                <w:rFonts w:cstheme="minorHAnsi"/>
                <w:sz w:val="20"/>
                <w:szCs w:val="20"/>
                <w:lang w:val="hr-HR"/>
              </w:rPr>
              <w:t>Eksperimentalni rad</w:t>
            </w:r>
          </w:p>
        </w:tc>
        <w:tc>
          <w:tcPr>
            <w:tcW w:w="350" w:type="pct"/>
            <w:vAlign w:val="center"/>
          </w:tcPr>
          <w:p w14:paraId="471DF64B"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20EE9FD5" w14:textId="77777777" w:rsidTr="00F44BC4">
        <w:trPr>
          <w:trHeight w:val="108"/>
        </w:trPr>
        <w:tc>
          <w:tcPr>
            <w:tcW w:w="1033" w:type="pct"/>
            <w:vAlign w:val="center"/>
          </w:tcPr>
          <w:p w14:paraId="0860FC02"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w:t>
            </w:r>
          </w:p>
        </w:tc>
        <w:tc>
          <w:tcPr>
            <w:tcW w:w="366" w:type="pct"/>
            <w:vAlign w:val="center"/>
          </w:tcPr>
          <w:p w14:paraId="0BB093D9" w14:textId="77777777" w:rsidR="00F44BC4" w:rsidRPr="00CF47A7" w:rsidRDefault="00F44BC4" w:rsidP="00F44BC4">
            <w:pPr>
              <w:rPr>
                <w:rFonts w:cstheme="minorHAnsi"/>
                <w:sz w:val="20"/>
                <w:szCs w:val="20"/>
                <w:lang w:val="hr-HR"/>
              </w:rPr>
            </w:pPr>
            <w:r w:rsidRPr="00CF47A7">
              <w:rPr>
                <w:rFonts w:cstheme="minorHAnsi"/>
                <w:sz w:val="20"/>
                <w:szCs w:val="20"/>
                <w:lang w:val="hr-HR"/>
              </w:rPr>
              <w:t>2</w:t>
            </w:r>
          </w:p>
        </w:tc>
        <w:tc>
          <w:tcPr>
            <w:tcW w:w="1036" w:type="pct"/>
            <w:gridSpan w:val="2"/>
            <w:vAlign w:val="center"/>
          </w:tcPr>
          <w:p w14:paraId="1024AB60" w14:textId="77777777" w:rsidR="00F44BC4" w:rsidRPr="00CF47A7" w:rsidRDefault="00F44BC4" w:rsidP="00F44BC4">
            <w:pPr>
              <w:rPr>
                <w:rFonts w:cstheme="minorHAnsi"/>
                <w:sz w:val="20"/>
                <w:szCs w:val="20"/>
                <w:lang w:val="hr-HR"/>
              </w:rPr>
            </w:pPr>
            <w:r w:rsidRPr="00CF47A7">
              <w:rPr>
                <w:rFonts w:cstheme="minorHAnsi"/>
                <w:sz w:val="20"/>
                <w:szCs w:val="20"/>
                <w:lang w:val="hr-HR"/>
              </w:rPr>
              <w:t>Usmeni ispit</w:t>
            </w:r>
          </w:p>
        </w:tc>
        <w:tc>
          <w:tcPr>
            <w:tcW w:w="419" w:type="pct"/>
            <w:vAlign w:val="center"/>
          </w:tcPr>
          <w:p w14:paraId="69CF368C" w14:textId="77777777" w:rsidR="00F44BC4" w:rsidRPr="00CF47A7" w:rsidRDefault="00F44BC4" w:rsidP="00F44BC4">
            <w:pPr>
              <w:rPr>
                <w:rFonts w:cstheme="minorHAnsi"/>
                <w:sz w:val="20"/>
                <w:szCs w:val="20"/>
                <w:lang w:val="hr-HR"/>
              </w:rPr>
            </w:pPr>
            <w:r w:rsidRPr="00CF47A7">
              <w:rPr>
                <w:rFonts w:cstheme="minorHAnsi"/>
                <w:sz w:val="20"/>
                <w:szCs w:val="20"/>
                <w:lang w:val="hr-HR"/>
              </w:rPr>
              <w:t>2</w:t>
            </w:r>
          </w:p>
        </w:tc>
        <w:tc>
          <w:tcPr>
            <w:tcW w:w="608" w:type="pct"/>
            <w:vAlign w:val="center"/>
          </w:tcPr>
          <w:p w14:paraId="4D6C8D4C" w14:textId="77777777" w:rsidR="00F44BC4" w:rsidRPr="00CF47A7" w:rsidRDefault="00F44BC4" w:rsidP="00F44BC4">
            <w:pPr>
              <w:rPr>
                <w:rFonts w:cstheme="minorHAnsi"/>
                <w:sz w:val="20"/>
                <w:szCs w:val="20"/>
                <w:lang w:val="hr-HR"/>
              </w:rPr>
            </w:pPr>
            <w:r w:rsidRPr="00CF47A7">
              <w:rPr>
                <w:rFonts w:cstheme="minorHAnsi"/>
                <w:sz w:val="20"/>
                <w:szCs w:val="20"/>
                <w:lang w:val="hr-HR"/>
              </w:rPr>
              <w:t>Esej</w:t>
            </w:r>
          </w:p>
        </w:tc>
        <w:tc>
          <w:tcPr>
            <w:tcW w:w="295" w:type="pct"/>
            <w:vAlign w:val="center"/>
          </w:tcPr>
          <w:p w14:paraId="587580CA"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893" w:type="pct"/>
            <w:vAlign w:val="center"/>
          </w:tcPr>
          <w:p w14:paraId="2EDA999B" w14:textId="77777777" w:rsidR="00F44BC4" w:rsidRPr="00CF47A7" w:rsidRDefault="00F44BC4" w:rsidP="00F44BC4">
            <w:pPr>
              <w:rPr>
                <w:rFonts w:cstheme="minorHAnsi"/>
                <w:sz w:val="20"/>
                <w:szCs w:val="20"/>
                <w:lang w:val="hr-HR"/>
              </w:rPr>
            </w:pPr>
            <w:r w:rsidRPr="00CF47A7">
              <w:rPr>
                <w:rFonts w:cstheme="minorHAnsi"/>
                <w:sz w:val="20"/>
                <w:szCs w:val="20"/>
                <w:lang w:val="hr-HR"/>
              </w:rPr>
              <w:t>Istraživanje</w:t>
            </w:r>
          </w:p>
        </w:tc>
        <w:tc>
          <w:tcPr>
            <w:tcW w:w="350" w:type="pct"/>
            <w:vAlign w:val="center"/>
          </w:tcPr>
          <w:p w14:paraId="1343891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0EF63F00" w14:textId="77777777" w:rsidTr="00F44BC4">
        <w:trPr>
          <w:trHeight w:val="108"/>
        </w:trPr>
        <w:tc>
          <w:tcPr>
            <w:tcW w:w="1033" w:type="pct"/>
            <w:vAlign w:val="center"/>
          </w:tcPr>
          <w:p w14:paraId="7D766081" w14:textId="77777777" w:rsidR="00F44BC4" w:rsidRPr="00CF47A7" w:rsidRDefault="00F44BC4" w:rsidP="00F44BC4">
            <w:pPr>
              <w:rPr>
                <w:rFonts w:cstheme="minorHAnsi"/>
                <w:sz w:val="20"/>
                <w:szCs w:val="20"/>
                <w:lang w:val="hr-HR"/>
              </w:rPr>
            </w:pPr>
            <w:r w:rsidRPr="00CF47A7">
              <w:rPr>
                <w:rFonts w:cstheme="minorHAnsi"/>
                <w:sz w:val="20"/>
                <w:szCs w:val="20"/>
                <w:lang w:val="hr-HR"/>
              </w:rPr>
              <w:t>Projekt</w:t>
            </w:r>
          </w:p>
        </w:tc>
        <w:tc>
          <w:tcPr>
            <w:tcW w:w="366" w:type="pct"/>
            <w:vAlign w:val="center"/>
          </w:tcPr>
          <w:p w14:paraId="4161228F"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036" w:type="pct"/>
            <w:gridSpan w:val="2"/>
            <w:vAlign w:val="center"/>
          </w:tcPr>
          <w:p w14:paraId="46779ECB" w14:textId="77777777" w:rsidR="00F44BC4" w:rsidRPr="00CF47A7" w:rsidRDefault="00F44BC4" w:rsidP="00F44BC4">
            <w:pPr>
              <w:rPr>
                <w:rFonts w:cstheme="minorHAnsi"/>
                <w:sz w:val="20"/>
                <w:szCs w:val="20"/>
                <w:lang w:val="hr-HR"/>
              </w:rPr>
            </w:pPr>
            <w:r w:rsidRPr="00CF47A7">
              <w:rPr>
                <w:rFonts w:cstheme="minorHAnsi"/>
                <w:sz w:val="20"/>
                <w:szCs w:val="20"/>
                <w:lang w:val="hr-HR"/>
              </w:rPr>
              <w:t>Kontinuirana provjera znanja</w:t>
            </w:r>
          </w:p>
        </w:tc>
        <w:tc>
          <w:tcPr>
            <w:tcW w:w="419" w:type="pct"/>
            <w:vAlign w:val="center"/>
          </w:tcPr>
          <w:p w14:paraId="7613993A"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608" w:type="pct"/>
            <w:vAlign w:val="center"/>
          </w:tcPr>
          <w:p w14:paraId="68EA2AD9" w14:textId="77777777" w:rsidR="00F44BC4" w:rsidRPr="00CF47A7" w:rsidRDefault="00F44BC4" w:rsidP="00F44BC4">
            <w:pPr>
              <w:rPr>
                <w:rFonts w:cstheme="minorHAnsi"/>
                <w:sz w:val="20"/>
                <w:szCs w:val="20"/>
                <w:lang w:val="hr-HR"/>
              </w:rPr>
            </w:pPr>
            <w:r w:rsidRPr="00CF47A7">
              <w:rPr>
                <w:rFonts w:cstheme="minorHAnsi"/>
                <w:sz w:val="20"/>
                <w:szCs w:val="20"/>
                <w:lang w:val="hr-HR"/>
              </w:rPr>
              <w:t>Referat</w:t>
            </w:r>
          </w:p>
        </w:tc>
        <w:tc>
          <w:tcPr>
            <w:tcW w:w="295" w:type="pct"/>
            <w:vAlign w:val="center"/>
          </w:tcPr>
          <w:p w14:paraId="7A7AAC82"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893" w:type="pct"/>
            <w:vAlign w:val="center"/>
          </w:tcPr>
          <w:p w14:paraId="4F38E3B9" w14:textId="77777777" w:rsidR="00F44BC4" w:rsidRPr="00CF47A7" w:rsidRDefault="00F44BC4" w:rsidP="00F44BC4">
            <w:pPr>
              <w:rPr>
                <w:rFonts w:cstheme="minorHAnsi"/>
                <w:sz w:val="20"/>
                <w:szCs w:val="20"/>
                <w:lang w:val="hr-HR"/>
              </w:rPr>
            </w:pPr>
            <w:r w:rsidRPr="00CF47A7">
              <w:rPr>
                <w:rFonts w:cstheme="minorHAnsi"/>
                <w:sz w:val="20"/>
                <w:szCs w:val="20"/>
                <w:lang w:val="hr-HR"/>
              </w:rPr>
              <w:t>Praktični rad</w:t>
            </w:r>
          </w:p>
        </w:tc>
        <w:tc>
          <w:tcPr>
            <w:tcW w:w="350" w:type="pct"/>
            <w:vAlign w:val="center"/>
          </w:tcPr>
          <w:p w14:paraId="54850AA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17C4E603" w14:textId="77777777" w:rsidTr="00F44BC4">
        <w:trPr>
          <w:trHeight w:val="108"/>
        </w:trPr>
        <w:tc>
          <w:tcPr>
            <w:tcW w:w="1033" w:type="pct"/>
            <w:vAlign w:val="center"/>
          </w:tcPr>
          <w:p w14:paraId="17DB9B6C" w14:textId="77777777" w:rsidR="00F44BC4" w:rsidRPr="00CF47A7" w:rsidRDefault="00F44BC4" w:rsidP="00F44BC4">
            <w:pPr>
              <w:rPr>
                <w:rFonts w:cstheme="minorHAnsi"/>
                <w:sz w:val="20"/>
                <w:szCs w:val="20"/>
                <w:lang w:val="hr-HR"/>
              </w:rPr>
            </w:pPr>
            <w:r w:rsidRPr="00CF47A7">
              <w:rPr>
                <w:rFonts w:cstheme="minorHAnsi"/>
                <w:sz w:val="20"/>
                <w:szCs w:val="20"/>
                <w:lang w:val="hr-HR"/>
              </w:rPr>
              <w:t>Portfolio</w:t>
            </w:r>
          </w:p>
        </w:tc>
        <w:tc>
          <w:tcPr>
            <w:tcW w:w="366" w:type="pct"/>
            <w:vAlign w:val="center"/>
          </w:tcPr>
          <w:p w14:paraId="5EE64F7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036" w:type="pct"/>
            <w:gridSpan w:val="2"/>
            <w:vAlign w:val="center"/>
          </w:tcPr>
          <w:p w14:paraId="44831172" w14:textId="77777777" w:rsidR="00F44BC4" w:rsidRPr="00CF47A7" w:rsidRDefault="00F44BC4" w:rsidP="00F44BC4">
            <w:pPr>
              <w:rPr>
                <w:rFonts w:cstheme="minorHAnsi"/>
                <w:sz w:val="20"/>
                <w:szCs w:val="20"/>
                <w:lang w:val="hr-HR"/>
              </w:rPr>
            </w:pPr>
          </w:p>
        </w:tc>
        <w:tc>
          <w:tcPr>
            <w:tcW w:w="419" w:type="pct"/>
            <w:vAlign w:val="center"/>
          </w:tcPr>
          <w:p w14:paraId="7341295D"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608" w:type="pct"/>
            <w:vAlign w:val="center"/>
          </w:tcPr>
          <w:p w14:paraId="25DCC4A8" w14:textId="77777777" w:rsidR="00F44BC4" w:rsidRPr="00CF47A7" w:rsidRDefault="00F44BC4" w:rsidP="00F44BC4">
            <w:pPr>
              <w:rPr>
                <w:rFonts w:cstheme="minorHAnsi"/>
                <w:sz w:val="20"/>
                <w:szCs w:val="20"/>
                <w:lang w:val="hr-HR"/>
              </w:rPr>
            </w:pPr>
          </w:p>
        </w:tc>
        <w:tc>
          <w:tcPr>
            <w:tcW w:w="295" w:type="pct"/>
            <w:vAlign w:val="center"/>
          </w:tcPr>
          <w:p w14:paraId="21711BDA"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893" w:type="pct"/>
            <w:vAlign w:val="center"/>
          </w:tcPr>
          <w:p w14:paraId="0B46443A" w14:textId="77777777" w:rsidR="00F44BC4" w:rsidRPr="00CF47A7" w:rsidRDefault="00F44BC4" w:rsidP="00F44BC4">
            <w:pPr>
              <w:rPr>
                <w:rFonts w:cstheme="minorHAnsi"/>
                <w:sz w:val="20"/>
                <w:szCs w:val="20"/>
                <w:lang w:val="hr-HR"/>
              </w:rPr>
            </w:pPr>
          </w:p>
        </w:tc>
        <w:tc>
          <w:tcPr>
            <w:tcW w:w="350" w:type="pct"/>
            <w:vAlign w:val="center"/>
          </w:tcPr>
          <w:p w14:paraId="21B42A3B"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079D0631" w14:textId="77777777" w:rsidTr="00F44BC4">
        <w:trPr>
          <w:trHeight w:val="432"/>
        </w:trPr>
        <w:tc>
          <w:tcPr>
            <w:tcW w:w="5000" w:type="pct"/>
            <w:gridSpan w:val="9"/>
            <w:vAlign w:val="center"/>
          </w:tcPr>
          <w:p w14:paraId="77B8CCFD" w14:textId="77777777" w:rsidR="00F44BC4" w:rsidRPr="00CF47A7" w:rsidRDefault="00F44BC4" w:rsidP="00F44BC4">
            <w:pPr>
              <w:rPr>
                <w:rFonts w:cstheme="minorHAnsi"/>
                <w:sz w:val="20"/>
                <w:szCs w:val="20"/>
                <w:lang w:val="hr-HR"/>
              </w:rPr>
            </w:pPr>
            <w:r w:rsidRPr="00CF47A7">
              <w:rPr>
                <w:rFonts w:cstheme="minorHAnsi"/>
                <w:sz w:val="20"/>
                <w:szCs w:val="20"/>
                <w:lang w:val="hr-HR"/>
              </w:rPr>
              <w:t>Povezivanje ishoda učenja, nastavnih metoda i ocjenjivanja</w:t>
            </w:r>
          </w:p>
        </w:tc>
      </w:tr>
      <w:tr w:rsidR="00F44BC4" w:rsidRPr="00CF47A7" w14:paraId="296F4E65" w14:textId="77777777" w:rsidTr="00F44BC4">
        <w:trPr>
          <w:trHeight w:val="432"/>
        </w:trPr>
        <w:tc>
          <w:tcPr>
            <w:tcW w:w="5000" w:type="pct"/>
            <w:gridSpan w:val="9"/>
            <w:vAlign w:val="center"/>
          </w:tcPr>
          <w:p w14:paraId="2E033814" w14:textId="77777777" w:rsidR="00F44BC4" w:rsidRPr="00CF47A7" w:rsidRDefault="00F44BC4" w:rsidP="00F44BC4">
            <w:pPr>
              <w:rPr>
                <w:rFonts w:cstheme="minorHAnsi"/>
                <w:sz w:val="20"/>
                <w:szCs w:val="20"/>
                <w:lang w:val="hr-HR"/>
              </w:rPr>
            </w:pPr>
          </w:p>
          <w:tbl>
            <w:tblPr>
              <w:tblW w:w="9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5"/>
              <w:gridCol w:w="1077"/>
              <w:gridCol w:w="932"/>
              <w:gridCol w:w="2498"/>
              <w:gridCol w:w="1756"/>
              <w:gridCol w:w="706"/>
              <w:gridCol w:w="708"/>
            </w:tblGrid>
            <w:tr w:rsidR="00F44BC4" w:rsidRPr="00CF47A7" w14:paraId="7065FA75" w14:textId="77777777" w:rsidTr="00F44BC4">
              <w:trPr>
                <w:trHeight w:val="441"/>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8B2C89" w14:textId="77777777" w:rsidR="00F44BC4" w:rsidRPr="00CF47A7" w:rsidRDefault="00F44BC4" w:rsidP="00F44BC4">
                  <w:pPr>
                    <w:rPr>
                      <w:rFonts w:cstheme="minorHAnsi"/>
                      <w:sz w:val="20"/>
                      <w:szCs w:val="20"/>
                      <w:lang w:val="hr-HR"/>
                    </w:rPr>
                  </w:pPr>
                  <w:r w:rsidRPr="00CF47A7">
                    <w:rPr>
                      <w:rFonts w:cstheme="minorHAnsi"/>
                      <w:sz w:val="20"/>
                      <w:szCs w:val="20"/>
                      <w:lang w:val="hr-HR"/>
                    </w:rPr>
                    <w:t>NASTAVNA METODA/AKTIVNOST</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38525F" w14:textId="77777777" w:rsidR="00F44BC4" w:rsidRPr="00CF47A7" w:rsidRDefault="00F44BC4" w:rsidP="00F44BC4">
                  <w:pPr>
                    <w:rPr>
                      <w:rFonts w:cstheme="minorHAnsi"/>
                      <w:sz w:val="20"/>
                      <w:szCs w:val="20"/>
                      <w:lang w:val="hr-HR"/>
                    </w:rPr>
                  </w:pPr>
                  <w:r w:rsidRPr="00CF47A7">
                    <w:rPr>
                      <w:rFonts w:cstheme="minorHAnsi"/>
                      <w:sz w:val="20"/>
                      <w:szCs w:val="20"/>
                      <w:lang w:val="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BCCEBF" w14:textId="77777777" w:rsidR="00F44BC4" w:rsidRPr="00CF47A7" w:rsidRDefault="00F44BC4" w:rsidP="00F44BC4">
                  <w:pPr>
                    <w:rPr>
                      <w:rFonts w:cstheme="minorHAnsi"/>
                      <w:sz w:val="20"/>
                      <w:szCs w:val="20"/>
                      <w:lang w:val="hr-HR"/>
                    </w:rPr>
                  </w:pPr>
                  <w:r w:rsidRPr="00CF47A7">
                    <w:rPr>
                      <w:rFonts w:cstheme="minorHAnsi"/>
                      <w:sz w:val="20"/>
                      <w:szCs w:val="20"/>
                      <w:lang w:val="hr-HR"/>
                    </w:rPr>
                    <w:t>ISHOD UČENJA</w:t>
                  </w:r>
                </w:p>
              </w:tc>
              <w:tc>
                <w:tcPr>
                  <w:tcW w:w="24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7542CC3"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STUDENTA</w:t>
                  </w:r>
                </w:p>
              </w:tc>
              <w:tc>
                <w:tcPr>
                  <w:tcW w:w="17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45F13B" w14:textId="77777777" w:rsidR="00F44BC4" w:rsidRPr="00CF47A7" w:rsidRDefault="00F44BC4" w:rsidP="00F44BC4">
                  <w:pPr>
                    <w:rPr>
                      <w:rFonts w:cstheme="minorHAnsi"/>
                      <w:sz w:val="20"/>
                      <w:szCs w:val="20"/>
                      <w:lang w:val="hr-HR"/>
                    </w:rPr>
                  </w:pPr>
                  <w:r w:rsidRPr="00CF47A7">
                    <w:rPr>
                      <w:rFonts w:cstheme="minorHAnsi"/>
                      <w:sz w:val="20"/>
                      <w:szCs w:val="20"/>
                      <w:lang w:val="hr-HR"/>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444DB5" w14:textId="77777777" w:rsidR="00F44BC4" w:rsidRPr="00CF47A7" w:rsidRDefault="00F44BC4" w:rsidP="00F44BC4">
                  <w:pPr>
                    <w:rPr>
                      <w:rFonts w:cstheme="minorHAnsi"/>
                      <w:sz w:val="20"/>
                      <w:szCs w:val="20"/>
                      <w:lang w:val="hr-HR"/>
                    </w:rPr>
                  </w:pPr>
                  <w:r w:rsidRPr="00CF47A7">
                    <w:rPr>
                      <w:rFonts w:cstheme="minorHAnsi"/>
                      <w:sz w:val="20"/>
                      <w:szCs w:val="20"/>
                      <w:lang w:val="hr-HR"/>
                    </w:rPr>
                    <w:t>BODOVI</w:t>
                  </w:r>
                </w:p>
              </w:tc>
            </w:tr>
            <w:tr w:rsidR="00F44BC4" w:rsidRPr="00CF47A7" w14:paraId="5AE276D0" w14:textId="77777777" w:rsidTr="00F44BC4">
              <w:trPr>
                <w:trHeight w:val="263"/>
              </w:trPr>
              <w:tc>
                <w:tcPr>
                  <w:tcW w:w="172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3465550" w14:textId="77777777" w:rsidR="00F44BC4" w:rsidRPr="00CF47A7" w:rsidRDefault="00F44BC4" w:rsidP="00F44BC4">
                  <w:pPr>
                    <w:rPr>
                      <w:rFonts w:cstheme="minorHAnsi"/>
                      <w:sz w:val="20"/>
                      <w:szCs w:val="20"/>
                      <w:lang w:val="hr-HR"/>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C43ACD1" w14:textId="77777777" w:rsidR="00F44BC4" w:rsidRPr="00CF47A7" w:rsidRDefault="00F44BC4" w:rsidP="00F44BC4">
                  <w:pPr>
                    <w:rPr>
                      <w:rFonts w:cstheme="minorHAnsi"/>
                      <w:sz w:val="20"/>
                      <w:szCs w:val="20"/>
                      <w:lang w:val="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B497DBC" w14:textId="77777777" w:rsidR="00F44BC4" w:rsidRPr="00CF47A7" w:rsidRDefault="00F44BC4" w:rsidP="00F44BC4">
                  <w:pPr>
                    <w:rPr>
                      <w:rFonts w:cstheme="minorHAnsi"/>
                      <w:sz w:val="20"/>
                      <w:szCs w:val="20"/>
                      <w:lang w:val="hr-HR"/>
                    </w:rPr>
                  </w:pPr>
                </w:p>
              </w:tc>
              <w:tc>
                <w:tcPr>
                  <w:tcW w:w="249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D69446D" w14:textId="77777777" w:rsidR="00F44BC4" w:rsidRPr="00CF47A7" w:rsidRDefault="00F44BC4" w:rsidP="00F44BC4">
                  <w:pPr>
                    <w:rPr>
                      <w:rFonts w:cstheme="minorHAnsi"/>
                      <w:sz w:val="20"/>
                      <w:szCs w:val="20"/>
                      <w:lang w:val="hr-HR"/>
                    </w:rPr>
                  </w:pPr>
                </w:p>
              </w:tc>
              <w:tc>
                <w:tcPr>
                  <w:tcW w:w="175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A72ED19" w14:textId="77777777" w:rsidR="00F44BC4" w:rsidRPr="00CF47A7" w:rsidRDefault="00F44BC4" w:rsidP="00F44BC4">
                  <w:pPr>
                    <w:rPr>
                      <w:rFonts w:cstheme="minorHAnsi"/>
                      <w:sz w:val="20"/>
                      <w:szCs w:val="20"/>
                      <w:lang w:val="hr-HR"/>
                    </w:rPr>
                  </w:pP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5FEE0AE" w14:textId="77777777" w:rsidR="00F44BC4" w:rsidRPr="00CF47A7" w:rsidRDefault="00F44BC4" w:rsidP="00F44BC4">
                  <w:pPr>
                    <w:rPr>
                      <w:rFonts w:cstheme="minorHAnsi"/>
                      <w:sz w:val="20"/>
                      <w:szCs w:val="20"/>
                      <w:lang w:val="hr-HR"/>
                    </w:rPr>
                  </w:pPr>
                  <w:r w:rsidRPr="00CF47A7">
                    <w:rPr>
                      <w:rFonts w:cstheme="minorHAnsi"/>
                      <w:sz w:val="20"/>
                      <w:szCs w:val="20"/>
                      <w:lang w:val="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DFE2BC8" w14:textId="77777777" w:rsidR="00F44BC4" w:rsidRPr="00CF47A7" w:rsidRDefault="00F44BC4" w:rsidP="00F44BC4">
                  <w:pPr>
                    <w:rPr>
                      <w:rFonts w:cstheme="minorHAnsi"/>
                      <w:sz w:val="20"/>
                      <w:szCs w:val="20"/>
                      <w:lang w:val="hr-HR"/>
                    </w:rPr>
                  </w:pPr>
                  <w:r w:rsidRPr="00CF47A7">
                    <w:rPr>
                      <w:rFonts w:cstheme="minorHAnsi"/>
                      <w:sz w:val="20"/>
                      <w:szCs w:val="20"/>
                      <w:lang w:val="hr-HR"/>
                    </w:rPr>
                    <w:t>max</w:t>
                  </w:r>
                </w:p>
              </w:tc>
            </w:tr>
            <w:tr w:rsidR="00F44BC4" w:rsidRPr="00CF47A7" w14:paraId="44BAA959" w14:textId="77777777" w:rsidTr="00F44BC4">
              <w:trPr>
                <w:trHeight w:val="341"/>
              </w:trPr>
              <w:tc>
                <w:tcPr>
                  <w:tcW w:w="1725" w:type="dxa"/>
                  <w:tcBorders>
                    <w:top w:val="single" w:sz="4" w:space="0" w:color="auto"/>
                    <w:left w:val="single" w:sz="4" w:space="0" w:color="auto"/>
                    <w:bottom w:val="single" w:sz="4" w:space="0" w:color="auto"/>
                    <w:right w:val="single" w:sz="4" w:space="0" w:color="auto"/>
                  </w:tcBorders>
                  <w:vAlign w:val="center"/>
                </w:tcPr>
                <w:p w14:paraId="3CF4FDA0"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1077" w:type="dxa"/>
                  <w:tcBorders>
                    <w:top w:val="single" w:sz="4" w:space="0" w:color="auto"/>
                    <w:left w:val="single" w:sz="4" w:space="0" w:color="auto"/>
                    <w:bottom w:val="single" w:sz="4" w:space="0" w:color="auto"/>
                    <w:right w:val="single" w:sz="4" w:space="0" w:color="auto"/>
                  </w:tcBorders>
                  <w:vAlign w:val="center"/>
                </w:tcPr>
                <w:p w14:paraId="1DB2CAD4" w14:textId="77777777" w:rsidR="00F44BC4" w:rsidRPr="00CF47A7" w:rsidRDefault="00F44BC4" w:rsidP="00F44BC4">
                  <w:pPr>
                    <w:rPr>
                      <w:rFonts w:cstheme="minorHAnsi"/>
                      <w:sz w:val="20"/>
                      <w:szCs w:val="20"/>
                      <w:lang w:val="hr-HR"/>
                    </w:rPr>
                  </w:pPr>
                  <w:r w:rsidRPr="00CF47A7">
                    <w:rPr>
                      <w:rFonts w:cstheme="minorHAnsi"/>
                      <w:sz w:val="20"/>
                      <w:szCs w:val="20"/>
                      <w:lang w:val="hr-HR"/>
                    </w:rPr>
                    <w:t>0,25</w:t>
                  </w:r>
                </w:p>
              </w:tc>
              <w:tc>
                <w:tcPr>
                  <w:tcW w:w="932" w:type="dxa"/>
                  <w:tcBorders>
                    <w:top w:val="single" w:sz="4" w:space="0" w:color="auto"/>
                    <w:left w:val="single" w:sz="4" w:space="0" w:color="auto"/>
                    <w:bottom w:val="single" w:sz="4" w:space="0" w:color="auto"/>
                    <w:right w:val="single" w:sz="4" w:space="0" w:color="auto"/>
                  </w:tcBorders>
                  <w:vAlign w:val="center"/>
                </w:tcPr>
                <w:p w14:paraId="6F1BE979"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2498" w:type="dxa"/>
                  <w:tcBorders>
                    <w:top w:val="single" w:sz="4" w:space="0" w:color="auto"/>
                    <w:left w:val="single" w:sz="4" w:space="0" w:color="auto"/>
                    <w:bottom w:val="single" w:sz="4" w:space="0" w:color="auto"/>
                    <w:right w:val="single" w:sz="4" w:space="0" w:color="auto"/>
                  </w:tcBorders>
                  <w:vAlign w:val="center"/>
                </w:tcPr>
                <w:p w14:paraId="1CD8CB95" w14:textId="77777777" w:rsidR="00F44BC4" w:rsidRPr="00CF47A7" w:rsidRDefault="00F44BC4" w:rsidP="00F44BC4">
                  <w:pPr>
                    <w:rPr>
                      <w:rFonts w:cstheme="minorHAnsi"/>
                      <w:sz w:val="20"/>
                      <w:szCs w:val="20"/>
                      <w:lang w:val="hr-HR"/>
                    </w:rPr>
                  </w:pPr>
                  <w:r w:rsidRPr="00CF47A7">
                    <w:rPr>
                      <w:rFonts w:cstheme="minorHAnsi"/>
                      <w:sz w:val="20"/>
                      <w:szCs w:val="20"/>
                      <w:lang w:val="hr-HR"/>
                    </w:rPr>
                    <w:t>prisustvovanje nastavi</w:t>
                  </w:r>
                </w:p>
              </w:tc>
              <w:tc>
                <w:tcPr>
                  <w:tcW w:w="1756" w:type="dxa"/>
                  <w:tcBorders>
                    <w:top w:val="single" w:sz="4" w:space="0" w:color="auto"/>
                    <w:left w:val="single" w:sz="4" w:space="0" w:color="auto"/>
                    <w:bottom w:val="single" w:sz="4" w:space="0" w:color="auto"/>
                    <w:right w:val="single" w:sz="4" w:space="0" w:color="auto"/>
                  </w:tcBorders>
                  <w:vAlign w:val="center"/>
                </w:tcPr>
                <w:p w14:paraId="4406DA16"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Evidencija</w:t>
                  </w:r>
                </w:p>
              </w:tc>
              <w:tc>
                <w:tcPr>
                  <w:tcW w:w="706" w:type="dxa"/>
                  <w:tcBorders>
                    <w:top w:val="single" w:sz="4" w:space="0" w:color="auto"/>
                    <w:left w:val="single" w:sz="4" w:space="0" w:color="auto"/>
                    <w:bottom w:val="single" w:sz="4" w:space="0" w:color="auto"/>
                    <w:right w:val="single" w:sz="4" w:space="0" w:color="auto"/>
                  </w:tcBorders>
                  <w:vAlign w:val="center"/>
                </w:tcPr>
                <w:p w14:paraId="55E9585B" w14:textId="77777777" w:rsidR="00F44BC4" w:rsidRPr="00CF47A7" w:rsidRDefault="00F44BC4" w:rsidP="00F44BC4">
                  <w:pPr>
                    <w:rPr>
                      <w:rFonts w:cstheme="minorHAnsi"/>
                      <w:sz w:val="20"/>
                      <w:szCs w:val="20"/>
                      <w:lang w:val="hr-HR"/>
                    </w:rPr>
                  </w:pPr>
                  <w:r w:rsidRPr="00CF47A7">
                    <w:rPr>
                      <w:rFonts w:cstheme="minorHAnsi"/>
                      <w:sz w:val="20"/>
                      <w:szCs w:val="20"/>
                      <w:lang w:val="hr-HR"/>
                    </w:rPr>
                    <w:t>2,5</w:t>
                  </w:r>
                </w:p>
              </w:tc>
              <w:tc>
                <w:tcPr>
                  <w:tcW w:w="708" w:type="dxa"/>
                  <w:tcBorders>
                    <w:top w:val="single" w:sz="4" w:space="0" w:color="auto"/>
                    <w:left w:val="single" w:sz="4" w:space="0" w:color="auto"/>
                    <w:bottom w:val="single" w:sz="4" w:space="0" w:color="auto"/>
                    <w:right w:val="single" w:sz="4" w:space="0" w:color="auto"/>
                  </w:tcBorders>
                  <w:vAlign w:val="center"/>
                </w:tcPr>
                <w:p w14:paraId="73EF7725"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r>
            <w:tr w:rsidR="00F44BC4" w:rsidRPr="00CF47A7" w14:paraId="139CAEFD" w14:textId="77777777" w:rsidTr="00F44BC4">
              <w:trPr>
                <w:trHeight w:val="387"/>
              </w:trPr>
              <w:tc>
                <w:tcPr>
                  <w:tcW w:w="1725" w:type="dxa"/>
                  <w:tcBorders>
                    <w:top w:val="single" w:sz="4" w:space="0" w:color="auto"/>
                    <w:left w:val="single" w:sz="4" w:space="0" w:color="auto"/>
                    <w:bottom w:val="single" w:sz="4" w:space="0" w:color="auto"/>
                    <w:right w:val="single" w:sz="4" w:space="0" w:color="auto"/>
                  </w:tcBorders>
                  <w:vAlign w:val="center"/>
                </w:tcPr>
                <w:p w14:paraId="47FF8C2E"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1077" w:type="dxa"/>
                  <w:tcBorders>
                    <w:top w:val="single" w:sz="4" w:space="0" w:color="auto"/>
                    <w:left w:val="single" w:sz="4" w:space="0" w:color="auto"/>
                    <w:bottom w:val="single" w:sz="4" w:space="0" w:color="auto"/>
                    <w:right w:val="single" w:sz="4" w:space="0" w:color="auto"/>
                  </w:tcBorders>
                  <w:vAlign w:val="center"/>
                </w:tcPr>
                <w:p w14:paraId="31B19A2D" w14:textId="77777777" w:rsidR="00F44BC4" w:rsidRPr="00CF47A7" w:rsidRDefault="00F44BC4" w:rsidP="00F44BC4">
                  <w:pPr>
                    <w:rPr>
                      <w:rFonts w:cstheme="minorHAnsi"/>
                      <w:sz w:val="20"/>
                      <w:szCs w:val="20"/>
                      <w:lang w:val="hr-HR"/>
                    </w:rPr>
                  </w:pPr>
                  <w:r w:rsidRPr="00CF47A7">
                    <w:rPr>
                      <w:rFonts w:cstheme="minorHAnsi"/>
                      <w:sz w:val="20"/>
                      <w:szCs w:val="20"/>
                      <w:lang w:val="hr-HR"/>
                    </w:rPr>
                    <w:t>0,25</w:t>
                  </w:r>
                </w:p>
              </w:tc>
              <w:tc>
                <w:tcPr>
                  <w:tcW w:w="932" w:type="dxa"/>
                  <w:tcBorders>
                    <w:top w:val="single" w:sz="4" w:space="0" w:color="auto"/>
                    <w:left w:val="single" w:sz="4" w:space="0" w:color="auto"/>
                    <w:bottom w:val="single" w:sz="4" w:space="0" w:color="auto"/>
                    <w:right w:val="single" w:sz="4" w:space="0" w:color="auto"/>
                  </w:tcBorders>
                  <w:vAlign w:val="center"/>
                </w:tcPr>
                <w:p w14:paraId="0574858C"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2498" w:type="dxa"/>
                  <w:tcBorders>
                    <w:top w:val="single" w:sz="4" w:space="0" w:color="auto"/>
                    <w:left w:val="single" w:sz="4" w:space="0" w:color="auto"/>
                    <w:bottom w:val="single" w:sz="4" w:space="0" w:color="auto"/>
                    <w:right w:val="single" w:sz="4" w:space="0" w:color="auto"/>
                  </w:tcBorders>
                  <w:vAlign w:val="center"/>
                </w:tcPr>
                <w:p w14:paraId="6233ED20"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1756" w:type="dxa"/>
                  <w:tcBorders>
                    <w:top w:val="single" w:sz="4" w:space="0" w:color="auto"/>
                    <w:left w:val="single" w:sz="4" w:space="0" w:color="auto"/>
                    <w:bottom w:val="single" w:sz="4" w:space="0" w:color="auto"/>
                    <w:right w:val="single" w:sz="4" w:space="0" w:color="auto"/>
                  </w:tcBorders>
                  <w:vAlign w:val="center"/>
                </w:tcPr>
                <w:p w14:paraId="7D1CD756"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Evidencija</w:t>
                  </w:r>
                </w:p>
              </w:tc>
              <w:tc>
                <w:tcPr>
                  <w:tcW w:w="706" w:type="dxa"/>
                  <w:tcBorders>
                    <w:top w:val="single" w:sz="4" w:space="0" w:color="auto"/>
                    <w:left w:val="single" w:sz="4" w:space="0" w:color="auto"/>
                    <w:bottom w:val="single" w:sz="4" w:space="0" w:color="auto"/>
                    <w:right w:val="single" w:sz="4" w:space="0" w:color="auto"/>
                  </w:tcBorders>
                  <w:vAlign w:val="center"/>
                </w:tcPr>
                <w:p w14:paraId="567E01F7" w14:textId="77777777" w:rsidR="00F44BC4" w:rsidRPr="00CF47A7" w:rsidRDefault="00F44BC4" w:rsidP="00F44BC4">
                  <w:pPr>
                    <w:rPr>
                      <w:rFonts w:cstheme="minorHAnsi"/>
                      <w:sz w:val="20"/>
                      <w:szCs w:val="20"/>
                      <w:lang w:val="hr-HR"/>
                    </w:rPr>
                  </w:pPr>
                  <w:r w:rsidRPr="00CF47A7">
                    <w:rPr>
                      <w:rFonts w:cstheme="minorHAnsi"/>
                      <w:sz w:val="20"/>
                      <w:szCs w:val="20"/>
                      <w:lang w:val="hr-HR"/>
                    </w:rPr>
                    <w:t>0</w:t>
                  </w:r>
                </w:p>
              </w:tc>
              <w:tc>
                <w:tcPr>
                  <w:tcW w:w="708" w:type="dxa"/>
                  <w:tcBorders>
                    <w:top w:val="single" w:sz="4" w:space="0" w:color="auto"/>
                    <w:left w:val="single" w:sz="4" w:space="0" w:color="auto"/>
                    <w:bottom w:val="single" w:sz="4" w:space="0" w:color="auto"/>
                    <w:right w:val="single" w:sz="4" w:space="0" w:color="auto"/>
                  </w:tcBorders>
                  <w:vAlign w:val="center"/>
                </w:tcPr>
                <w:p w14:paraId="3B1E4728"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r>
            <w:tr w:rsidR="00F44BC4" w:rsidRPr="00CF47A7" w14:paraId="7AABCDE8" w14:textId="77777777" w:rsidTr="00F44BC4">
              <w:tc>
                <w:tcPr>
                  <w:tcW w:w="1725" w:type="dxa"/>
                  <w:tcBorders>
                    <w:top w:val="single" w:sz="4" w:space="0" w:color="auto"/>
                    <w:left w:val="single" w:sz="4" w:space="0" w:color="auto"/>
                    <w:bottom w:val="single" w:sz="4" w:space="0" w:color="auto"/>
                    <w:right w:val="single" w:sz="4" w:space="0" w:color="auto"/>
                  </w:tcBorders>
                  <w:vAlign w:val="center"/>
                </w:tcPr>
                <w:p w14:paraId="7CF1D122"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1077" w:type="dxa"/>
                  <w:tcBorders>
                    <w:top w:val="single" w:sz="4" w:space="0" w:color="auto"/>
                    <w:left w:val="single" w:sz="4" w:space="0" w:color="auto"/>
                    <w:bottom w:val="single" w:sz="4" w:space="0" w:color="auto"/>
                    <w:right w:val="single" w:sz="4" w:space="0" w:color="auto"/>
                  </w:tcBorders>
                  <w:vAlign w:val="center"/>
                </w:tcPr>
                <w:p w14:paraId="63F11284" w14:textId="77777777" w:rsidR="00F44BC4" w:rsidRPr="00CF47A7" w:rsidRDefault="00F44BC4" w:rsidP="00F44BC4">
                  <w:pPr>
                    <w:rPr>
                      <w:rFonts w:cstheme="minorHAnsi"/>
                      <w:sz w:val="20"/>
                      <w:szCs w:val="20"/>
                      <w:lang w:val="hr-HR"/>
                    </w:rPr>
                  </w:pPr>
                  <w:r w:rsidRPr="00CF47A7">
                    <w:rPr>
                      <w:rFonts w:cstheme="minorHAnsi"/>
                      <w:sz w:val="20"/>
                      <w:szCs w:val="20"/>
                      <w:lang w:val="hr-HR"/>
                    </w:rPr>
                    <w:t>0,5</w:t>
                  </w:r>
                </w:p>
              </w:tc>
              <w:tc>
                <w:tcPr>
                  <w:tcW w:w="932" w:type="dxa"/>
                  <w:tcBorders>
                    <w:top w:val="single" w:sz="4" w:space="0" w:color="auto"/>
                    <w:left w:val="single" w:sz="4" w:space="0" w:color="auto"/>
                    <w:bottom w:val="single" w:sz="4" w:space="0" w:color="auto"/>
                    <w:right w:val="single" w:sz="4" w:space="0" w:color="auto"/>
                  </w:tcBorders>
                  <w:vAlign w:val="center"/>
                </w:tcPr>
                <w:p w14:paraId="326033E3"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2498" w:type="dxa"/>
                  <w:tcBorders>
                    <w:top w:val="single" w:sz="4" w:space="0" w:color="auto"/>
                    <w:left w:val="single" w:sz="4" w:space="0" w:color="auto"/>
                    <w:bottom w:val="single" w:sz="4" w:space="0" w:color="auto"/>
                    <w:right w:val="single" w:sz="4" w:space="0" w:color="auto"/>
                  </w:tcBorders>
                  <w:vAlign w:val="center"/>
                </w:tcPr>
                <w:p w14:paraId="2FB34E74" w14:textId="77777777" w:rsidR="00F44BC4" w:rsidRPr="00CF47A7" w:rsidRDefault="00F44BC4" w:rsidP="00F44BC4">
                  <w:pPr>
                    <w:rPr>
                      <w:rFonts w:cstheme="minorHAnsi"/>
                      <w:sz w:val="20"/>
                      <w:szCs w:val="20"/>
                      <w:lang w:val="hr-HR"/>
                    </w:rPr>
                  </w:pPr>
                  <w:r w:rsidRPr="00CF47A7">
                    <w:rPr>
                      <w:rFonts w:cstheme="minorHAnsi"/>
                      <w:sz w:val="20"/>
                      <w:szCs w:val="20"/>
                      <w:lang w:val="hr-HR"/>
                    </w:rPr>
                    <w:t>Proučavanje literature, demonstracija i prezentacija rada</w:t>
                  </w:r>
                </w:p>
              </w:tc>
              <w:tc>
                <w:tcPr>
                  <w:tcW w:w="1756" w:type="dxa"/>
                  <w:tcBorders>
                    <w:top w:val="single" w:sz="4" w:space="0" w:color="auto"/>
                    <w:left w:val="single" w:sz="4" w:space="0" w:color="auto"/>
                    <w:bottom w:val="single" w:sz="4" w:space="0" w:color="auto"/>
                    <w:right w:val="single" w:sz="4" w:space="0" w:color="auto"/>
                  </w:tcBorders>
                  <w:vAlign w:val="center"/>
                </w:tcPr>
                <w:p w14:paraId="0CD57A75" w14:textId="77777777" w:rsidR="00F44BC4" w:rsidRPr="00CF47A7" w:rsidRDefault="00F44BC4" w:rsidP="00F44BC4">
                  <w:pPr>
                    <w:rPr>
                      <w:rFonts w:cstheme="minorHAnsi"/>
                      <w:sz w:val="20"/>
                      <w:szCs w:val="20"/>
                      <w:lang w:val="hr-HR"/>
                    </w:rPr>
                  </w:pPr>
                  <w:r w:rsidRPr="00CF47A7">
                    <w:rPr>
                      <w:rFonts w:cstheme="minorHAnsi"/>
                      <w:sz w:val="20"/>
                      <w:szCs w:val="20"/>
                      <w:lang w:val="hr-HR"/>
                    </w:rPr>
                    <w:t>Evaluacija i prezentacija seminarskih radova</w:t>
                  </w:r>
                </w:p>
              </w:tc>
              <w:tc>
                <w:tcPr>
                  <w:tcW w:w="706" w:type="dxa"/>
                  <w:tcBorders>
                    <w:top w:val="single" w:sz="4" w:space="0" w:color="auto"/>
                    <w:left w:val="single" w:sz="4" w:space="0" w:color="auto"/>
                    <w:bottom w:val="single" w:sz="4" w:space="0" w:color="auto"/>
                    <w:right w:val="single" w:sz="4" w:space="0" w:color="auto"/>
                  </w:tcBorders>
                  <w:vAlign w:val="center"/>
                </w:tcPr>
                <w:p w14:paraId="74C78476"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c>
                <w:tcPr>
                  <w:tcW w:w="708" w:type="dxa"/>
                  <w:tcBorders>
                    <w:top w:val="single" w:sz="4" w:space="0" w:color="auto"/>
                    <w:left w:val="single" w:sz="4" w:space="0" w:color="auto"/>
                    <w:bottom w:val="single" w:sz="4" w:space="0" w:color="auto"/>
                    <w:right w:val="single" w:sz="4" w:space="0" w:color="auto"/>
                  </w:tcBorders>
                  <w:vAlign w:val="center"/>
                </w:tcPr>
                <w:p w14:paraId="25319848"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r>
            <w:tr w:rsidR="00F44BC4" w:rsidRPr="00CF47A7" w14:paraId="19981867" w14:textId="77777777" w:rsidTr="00F44BC4">
              <w:tc>
                <w:tcPr>
                  <w:tcW w:w="1725" w:type="dxa"/>
                  <w:tcBorders>
                    <w:top w:val="single" w:sz="4" w:space="0" w:color="auto"/>
                    <w:left w:val="single" w:sz="4" w:space="0" w:color="auto"/>
                    <w:bottom w:val="single" w:sz="4" w:space="0" w:color="auto"/>
                    <w:right w:val="single" w:sz="4" w:space="0" w:color="auto"/>
                  </w:tcBorders>
                  <w:vAlign w:val="center"/>
                </w:tcPr>
                <w:p w14:paraId="2C072FA0"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w:t>
                  </w:r>
                </w:p>
              </w:tc>
              <w:tc>
                <w:tcPr>
                  <w:tcW w:w="1077" w:type="dxa"/>
                  <w:tcBorders>
                    <w:top w:val="single" w:sz="4" w:space="0" w:color="auto"/>
                    <w:left w:val="single" w:sz="4" w:space="0" w:color="auto"/>
                    <w:bottom w:val="single" w:sz="4" w:space="0" w:color="auto"/>
                    <w:right w:val="single" w:sz="4" w:space="0" w:color="auto"/>
                  </w:tcBorders>
                  <w:vAlign w:val="center"/>
                </w:tcPr>
                <w:p w14:paraId="2ABAC7CC" w14:textId="77777777" w:rsidR="00F44BC4" w:rsidRPr="00CF47A7" w:rsidRDefault="00F44BC4" w:rsidP="00F44BC4">
                  <w:pPr>
                    <w:rPr>
                      <w:rFonts w:cstheme="minorHAnsi"/>
                      <w:sz w:val="20"/>
                      <w:szCs w:val="20"/>
                      <w:lang w:val="hr-HR"/>
                    </w:rPr>
                  </w:pPr>
                  <w:r w:rsidRPr="00CF47A7">
                    <w:rPr>
                      <w:rFonts w:cstheme="minorHAnsi"/>
                      <w:sz w:val="20"/>
                      <w:szCs w:val="20"/>
                      <w:lang w:val="hr-HR"/>
                    </w:rPr>
                    <w:t>2</w:t>
                  </w:r>
                </w:p>
              </w:tc>
              <w:tc>
                <w:tcPr>
                  <w:tcW w:w="932" w:type="dxa"/>
                  <w:tcBorders>
                    <w:top w:val="single" w:sz="4" w:space="0" w:color="auto"/>
                    <w:left w:val="single" w:sz="4" w:space="0" w:color="auto"/>
                    <w:bottom w:val="single" w:sz="4" w:space="0" w:color="auto"/>
                    <w:right w:val="single" w:sz="4" w:space="0" w:color="auto"/>
                  </w:tcBorders>
                  <w:vAlign w:val="center"/>
                </w:tcPr>
                <w:p w14:paraId="5A8F9933"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2498" w:type="dxa"/>
                  <w:tcBorders>
                    <w:top w:val="single" w:sz="4" w:space="0" w:color="auto"/>
                    <w:left w:val="single" w:sz="4" w:space="0" w:color="auto"/>
                    <w:bottom w:val="single" w:sz="4" w:space="0" w:color="auto"/>
                    <w:right w:val="single" w:sz="4" w:space="0" w:color="auto"/>
                  </w:tcBorders>
                  <w:vAlign w:val="center"/>
                </w:tcPr>
                <w:p w14:paraId="51F52D4A" w14:textId="77777777" w:rsidR="00F44BC4" w:rsidRPr="00CF47A7" w:rsidRDefault="00F44BC4" w:rsidP="00F44BC4">
                  <w:pPr>
                    <w:rPr>
                      <w:rFonts w:cstheme="minorHAnsi"/>
                      <w:sz w:val="20"/>
                      <w:szCs w:val="20"/>
                      <w:lang w:val="hr-HR"/>
                    </w:rPr>
                  </w:pPr>
                  <w:r w:rsidRPr="00CF47A7">
                    <w:rPr>
                      <w:rFonts w:cstheme="minorHAnsi"/>
                      <w:sz w:val="20"/>
                      <w:szCs w:val="20"/>
                      <w:lang w:val="hr-HR"/>
                    </w:rPr>
                    <w:t>Priprema za provjeru znanja , proučavanje literature.</w:t>
                  </w:r>
                </w:p>
                <w:p w14:paraId="45D76213"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Demonstracija usvojenog gradiva - odgovori esejskog tipa</w:t>
                  </w:r>
                </w:p>
              </w:tc>
              <w:tc>
                <w:tcPr>
                  <w:tcW w:w="1756" w:type="dxa"/>
                  <w:tcBorders>
                    <w:top w:val="single" w:sz="4" w:space="0" w:color="auto"/>
                    <w:left w:val="single" w:sz="4" w:space="0" w:color="auto"/>
                    <w:bottom w:val="single" w:sz="4" w:space="0" w:color="auto"/>
                    <w:right w:val="single" w:sz="4" w:space="0" w:color="auto"/>
                  </w:tcBorders>
                  <w:vAlign w:val="center"/>
                </w:tcPr>
                <w:p w14:paraId="72DA45D8"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Evaluacija pismenih radova</w:t>
                  </w:r>
                </w:p>
              </w:tc>
              <w:tc>
                <w:tcPr>
                  <w:tcW w:w="706" w:type="dxa"/>
                  <w:tcBorders>
                    <w:top w:val="single" w:sz="4" w:space="0" w:color="auto"/>
                    <w:left w:val="single" w:sz="4" w:space="0" w:color="auto"/>
                    <w:bottom w:val="single" w:sz="4" w:space="0" w:color="auto"/>
                    <w:right w:val="single" w:sz="4" w:space="0" w:color="auto"/>
                  </w:tcBorders>
                  <w:vAlign w:val="center"/>
                </w:tcPr>
                <w:p w14:paraId="3AB67298" w14:textId="77777777" w:rsidR="00F44BC4" w:rsidRPr="00CF47A7" w:rsidRDefault="00F44BC4" w:rsidP="00F44BC4">
                  <w:pPr>
                    <w:rPr>
                      <w:rFonts w:cstheme="minorHAnsi"/>
                      <w:sz w:val="20"/>
                      <w:szCs w:val="20"/>
                      <w:lang w:val="hr-HR"/>
                    </w:rPr>
                  </w:pPr>
                  <w:r w:rsidRPr="00CF47A7">
                    <w:rPr>
                      <w:rFonts w:cstheme="minorHAnsi"/>
                      <w:sz w:val="20"/>
                      <w:szCs w:val="20"/>
                      <w:lang w:val="hr-HR"/>
                    </w:rPr>
                    <w:t>24*</w:t>
                  </w:r>
                </w:p>
              </w:tc>
              <w:tc>
                <w:tcPr>
                  <w:tcW w:w="708" w:type="dxa"/>
                  <w:tcBorders>
                    <w:top w:val="single" w:sz="4" w:space="0" w:color="auto"/>
                    <w:left w:val="single" w:sz="4" w:space="0" w:color="auto"/>
                    <w:bottom w:val="single" w:sz="4" w:space="0" w:color="auto"/>
                    <w:right w:val="single" w:sz="4" w:space="0" w:color="auto"/>
                  </w:tcBorders>
                  <w:vAlign w:val="center"/>
                </w:tcPr>
                <w:p w14:paraId="04570644" w14:textId="77777777" w:rsidR="00F44BC4" w:rsidRPr="00CF47A7" w:rsidRDefault="00F44BC4" w:rsidP="00F44BC4">
                  <w:pPr>
                    <w:rPr>
                      <w:rFonts w:cstheme="minorHAnsi"/>
                      <w:sz w:val="20"/>
                      <w:szCs w:val="20"/>
                      <w:lang w:val="hr-HR"/>
                    </w:rPr>
                  </w:pPr>
                  <w:r w:rsidRPr="00CF47A7">
                    <w:rPr>
                      <w:rFonts w:cstheme="minorHAnsi"/>
                      <w:sz w:val="20"/>
                      <w:szCs w:val="20"/>
                      <w:lang w:val="hr-HR"/>
                    </w:rPr>
                    <w:t>40</w:t>
                  </w:r>
                </w:p>
              </w:tc>
            </w:tr>
            <w:tr w:rsidR="00F44BC4" w:rsidRPr="00CF47A7" w14:paraId="094E1382" w14:textId="77777777" w:rsidTr="00F44BC4">
              <w:tc>
                <w:tcPr>
                  <w:tcW w:w="1725" w:type="dxa"/>
                  <w:tcBorders>
                    <w:top w:val="single" w:sz="4" w:space="0" w:color="auto"/>
                    <w:left w:val="single" w:sz="4" w:space="0" w:color="auto"/>
                    <w:bottom w:val="single" w:sz="4" w:space="0" w:color="auto"/>
                    <w:right w:val="single" w:sz="4" w:space="0" w:color="auto"/>
                  </w:tcBorders>
                  <w:vAlign w:val="center"/>
                </w:tcPr>
                <w:p w14:paraId="7AECD5A5" w14:textId="77777777" w:rsidR="00F44BC4" w:rsidRPr="00CF47A7" w:rsidRDefault="00F44BC4" w:rsidP="00F44BC4">
                  <w:pPr>
                    <w:rPr>
                      <w:rFonts w:cstheme="minorHAnsi"/>
                      <w:sz w:val="20"/>
                      <w:szCs w:val="20"/>
                      <w:lang w:val="hr-HR"/>
                    </w:rPr>
                  </w:pPr>
                  <w:r w:rsidRPr="00CF47A7">
                    <w:rPr>
                      <w:rFonts w:cstheme="minorHAnsi"/>
                      <w:sz w:val="20"/>
                      <w:szCs w:val="20"/>
                      <w:lang w:val="hr-HR"/>
                    </w:rPr>
                    <w:t>Usmeni ispit</w:t>
                  </w:r>
                </w:p>
              </w:tc>
              <w:tc>
                <w:tcPr>
                  <w:tcW w:w="1077" w:type="dxa"/>
                  <w:tcBorders>
                    <w:top w:val="single" w:sz="4" w:space="0" w:color="auto"/>
                    <w:left w:val="single" w:sz="4" w:space="0" w:color="auto"/>
                    <w:bottom w:val="single" w:sz="4" w:space="0" w:color="auto"/>
                    <w:right w:val="single" w:sz="4" w:space="0" w:color="auto"/>
                  </w:tcBorders>
                  <w:vAlign w:val="center"/>
                </w:tcPr>
                <w:p w14:paraId="6ACD1DEA" w14:textId="77777777" w:rsidR="00F44BC4" w:rsidRPr="00CF47A7" w:rsidRDefault="00F44BC4" w:rsidP="00F44BC4">
                  <w:pPr>
                    <w:rPr>
                      <w:rFonts w:cstheme="minorHAnsi"/>
                      <w:sz w:val="20"/>
                      <w:szCs w:val="20"/>
                      <w:lang w:val="hr-HR"/>
                    </w:rPr>
                  </w:pPr>
                  <w:r w:rsidRPr="00CF47A7">
                    <w:rPr>
                      <w:rFonts w:cstheme="minorHAnsi"/>
                      <w:sz w:val="20"/>
                      <w:szCs w:val="20"/>
                      <w:lang w:val="hr-HR"/>
                    </w:rPr>
                    <w:t>2</w:t>
                  </w:r>
                </w:p>
              </w:tc>
              <w:tc>
                <w:tcPr>
                  <w:tcW w:w="932" w:type="dxa"/>
                  <w:tcBorders>
                    <w:top w:val="single" w:sz="4" w:space="0" w:color="auto"/>
                    <w:left w:val="single" w:sz="4" w:space="0" w:color="auto"/>
                    <w:bottom w:val="single" w:sz="4" w:space="0" w:color="auto"/>
                    <w:right w:val="single" w:sz="4" w:space="0" w:color="auto"/>
                  </w:tcBorders>
                  <w:vAlign w:val="center"/>
                </w:tcPr>
                <w:p w14:paraId="5A018754"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2498" w:type="dxa"/>
                  <w:tcBorders>
                    <w:top w:val="single" w:sz="4" w:space="0" w:color="auto"/>
                    <w:left w:val="single" w:sz="4" w:space="0" w:color="auto"/>
                    <w:bottom w:val="single" w:sz="4" w:space="0" w:color="auto"/>
                    <w:right w:val="single" w:sz="4" w:space="0" w:color="auto"/>
                  </w:tcBorders>
                  <w:vAlign w:val="center"/>
                </w:tcPr>
                <w:p w14:paraId="07B17BF5" w14:textId="77777777" w:rsidR="00F44BC4" w:rsidRPr="00CF47A7" w:rsidRDefault="00F44BC4" w:rsidP="00F44BC4">
                  <w:pPr>
                    <w:rPr>
                      <w:rFonts w:cstheme="minorHAnsi"/>
                      <w:sz w:val="20"/>
                      <w:szCs w:val="20"/>
                      <w:lang w:val="hr-HR"/>
                    </w:rPr>
                  </w:pPr>
                  <w:r w:rsidRPr="00CF47A7">
                    <w:rPr>
                      <w:rFonts w:cstheme="minorHAnsi"/>
                      <w:sz w:val="20"/>
                      <w:szCs w:val="20"/>
                      <w:lang w:val="hr-HR"/>
                    </w:rPr>
                    <w:t>Priprema za provjeru znanja , proučavanje literature.</w:t>
                  </w:r>
                </w:p>
                <w:p w14:paraId="3EED22B2" w14:textId="77777777" w:rsidR="00F44BC4" w:rsidRPr="00CF47A7" w:rsidRDefault="00F44BC4" w:rsidP="00F44BC4">
                  <w:pPr>
                    <w:rPr>
                      <w:rFonts w:cstheme="minorHAnsi"/>
                      <w:sz w:val="20"/>
                      <w:szCs w:val="20"/>
                      <w:lang w:val="hr-HR"/>
                    </w:rPr>
                  </w:pPr>
                  <w:r w:rsidRPr="00CF47A7">
                    <w:rPr>
                      <w:rFonts w:cstheme="minorHAnsi"/>
                      <w:sz w:val="20"/>
                      <w:szCs w:val="20"/>
                      <w:lang w:val="hr-HR"/>
                    </w:rPr>
                    <w:t>Demonstracija usvojenog gradiva.</w:t>
                  </w:r>
                </w:p>
              </w:tc>
              <w:tc>
                <w:tcPr>
                  <w:tcW w:w="1756" w:type="dxa"/>
                  <w:tcBorders>
                    <w:top w:val="single" w:sz="4" w:space="0" w:color="auto"/>
                    <w:left w:val="single" w:sz="4" w:space="0" w:color="auto"/>
                    <w:bottom w:val="single" w:sz="4" w:space="0" w:color="auto"/>
                    <w:right w:val="single" w:sz="4" w:space="0" w:color="auto"/>
                  </w:tcBorders>
                  <w:vAlign w:val="center"/>
                </w:tcPr>
                <w:p w14:paraId="2A58E573" w14:textId="77777777" w:rsidR="00F44BC4" w:rsidRPr="00CF47A7" w:rsidRDefault="00F44BC4" w:rsidP="00F44BC4">
                  <w:pPr>
                    <w:rPr>
                      <w:rFonts w:cstheme="minorHAnsi"/>
                      <w:sz w:val="20"/>
                      <w:szCs w:val="20"/>
                      <w:lang w:val="hr-HR"/>
                    </w:rPr>
                  </w:pPr>
                  <w:r w:rsidRPr="00CF47A7">
                    <w:rPr>
                      <w:rFonts w:cstheme="minorHAnsi"/>
                      <w:sz w:val="20"/>
                      <w:szCs w:val="20"/>
                      <w:lang w:val="hr-HR"/>
                    </w:rPr>
                    <w:t>Usmeno ispitivanje</w:t>
                  </w:r>
                </w:p>
              </w:tc>
              <w:tc>
                <w:tcPr>
                  <w:tcW w:w="706" w:type="dxa"/>
                  <w:tcBorders>
                    <w:top w:val="single" w:sz="4" w:space="0" w:color="auto"/>
                    <w:left w:val="single" w:sz="4" w:space="0" w:color="auto"/>
                    <w:bottom w:val="single" w:sz="4" w:space="0" w:color="auto"/>
                    <w:right w:val="single" w:sz="4" w:space="0" w:color="auto"/>
                  </w:tcBorders>
                  <w:vAlign w:val="center"/>
                </w:tcPr>
                <w:p w14:paraId="2F673E00"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c>
                <w:tcPr>
                  <w:tcW w:w="708" w:type="dxa"/>
                  <w:tcBorders>
                    <w:top w:val="single" w:sz="4" w:space="0" w:color="auto"/>
                    <w:left w:val="single" w:sz="4" w:space="0" w:color="auto"/>
                    <w:bottom w:val="single" w:sz="4" w:space="0" w:color="auto"/>
                    <w:right w:val="single" w:sz="4" w:space="0" w:color="auto"/>
                  </w:tcBorders>
                  <w:vAlign w:val="center"/>
                </w:tcPr>
                <w:p w14:paraId="26C25BF2" w14:textId="77777777" w:rsidR="00F44BC4" w:rsidRPr="00CF47A7" w:rsidRDefault="00F44BC4" w:rsidP="00F44BC4">
                  <w:pPr>
                    <w:rPr>
                      <w:rFonts w:cstheme="minorHAnsi"/>
                      <w:sz w:val="20"/>
                      <w:szCs w:val="20"/>
                      <w:lang w:val="hr-HR"/>
                    </w:rPr>
                  </w:pPr>
                  <w:r w:rsidRPr="00CF47A7">
                    <w:rPr>
                      <w:rFonts w:cstheme="minorHAnsi"/>
                      <w:sz w:val="20"/>
                      <w:szCs w:val="20"/>
                      <w:lang w:val="hr-HR"/>
                    </w:rPr>
                    <w:t>40</w:t>
                  </w:r>
                </w:p>
              </w:tc>
            </w:tr>
            <w:tr w:rsidR="00F44BC4" w:rsidRPr="00CF47A7" w14:paraId="19C64B70" w14:textId="77777777" w:rsidTr="00F44BC4">
              <w:tc>
                <w:tcPr>
                  <w:tcW w:w="1725" w:type="dxa"/>
                  <w:tcBorders>
                    <w:top w:val="single" w:sz="4" w:space="0" w:color="auto"/>
                    <w:left w:val="single" w:sz="4" w:space="0" w:color="auto"/>
                    <w:bottom w:val="single" w:sz="4" w:space="0" w:color="auto"/>
                    <w:right w:val="single" w:sz="4" w:space="0" w:color="auto"/>
                  </w:tcBorders>
                  <w:vAlign w:val="center"/>
                </w:tcPr>
                <w:p w14:paraId="134F055F" w14:textId="77777777" w:rsidR="00F44BC4" w:rsidRPr="00CF47A7" w:rsidRDefault="00F44BC4" w:rsidP="00F44BC4">
                  <w:pPr>
                    <w:rPr>
                      <w:rFonts w:cstheme="minorHAnsi"/>
                      <w:sz w:val="20"/>
                      <w:szCs w:val="20"/>
                      <w:lang w:val="hr-HR"/>
                    </w:rPr>
                  </w:pPr>
                  <w:r w:rsidRPr="00CF47A7">
                    <w:rPr>
                      <w:rFonts w:cstheme="minorHAnsi"/>
                      <w:sz w:val="20"/>
                      <w:szCs w:val="20"/>
                      <w:lang w:val="hr-HR"/>
                    </w:rPr>
                    <w:t>Ukupno</w:t>
                  </w:r>
                </w:p>
              </w:tc>
              <w:tc>
                <w:tcPr>
                  <w:tcW w:w="1077" w:type="dxa"/>
                  <w:tcBorders>
                    <w:top w:val="single" w:sz="4" w:space="0" w:color="auto"/>
                    <w:left w:val="single" w:sz="4" w:space="0" w:color="auto"/>
                    <w:bottom w:val="single" w:sz="4" w:space="0" w:color="auto"/>
                    <w:right w:val="single" w:sz="4" w:space="0" w:color="auto"/>
                  </w:tcBorders>
                  <w:vAlign w:val="center"/>
                </w:tcPr>
                <w:p w14:paraId="598DC841"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c>
                <w:tcPr>
                  <w:tcW w:w="932" w:type="dxa"/>
                  <w:tcBorders>
                    <w:top w:val="single" w:sz="4" w:space="0" w:color="auto"/>
                    <w:left w:val="single" w:sz="4" w:space="0" w:color="auto"/>
                    <w:bottom w:val="single" w:sz="4" w:space="0" w:color="auto"/>
                    <w:right w:val="single" w:sz="4" w:space="0" w:color="auto"/>
                  </w:tcBorders>
                  <w:vAlign w:val="center"/>
                </w:tcPr>
                <w:p w14:paraId="2F484F0A" w14:textId="77777777" w:rsidR="00F44BC4" w:rsidRPr="00CF47A7" w:rsidRDefault="00F44BC4" w:rsidP="00F44BC4">
                  <w:pPr>
                    <w:rPr>
                      <w:rFonts w:cstheme="minorHAnsi"/>
                      <w:sz w:val="20"/>
                      <w:szCs w:val="20"/>
                      <w:lang w:val="hr-HR"/>
                    </w:rPr>
                  </w:pPr>
                </w:p>
              </w:tc>
              <w:tc>
                <w:tcPr>
                  <w:tcW w:w="2498" w:type="dxa"/>
                  <w:tcBorders>
                    <w:top w:val="single" w:sz="4" w:space="0" w:color="auto"/>
                    <w:left w:val="single" w:sz="4" w:space="0" w:color="auto"/>
                    <w:bottom w:val="single" w:sz="4" w:space="0" w:color="auto"/>
                    <w:right w:val="single" w:sz="4" w:space="0" w:color="auto"/>
                  </w:tcBorders>
                  <w:vAlign w:val="center"/>
                </w:tcPr>
                <w:p w14:paraId="040CFBEB" w14:textId="77777777" w:rsidR="00F44BC4" w:rsidRPr="00CF47A7" w:rsidRDefault="00F44BC4" w:rsidP="00F44BC4">
                  <w:pPr>
                    <w:rPr>
                      <w:rFonts w:cstheme="minorHAnsi"/>
                      <w:sz w:val="20"/>
                      <w:szCs w:val="20"/>
                      <w:lang w:val="hr-HR"/>
                    </w:rPr>
                  </w:pPr>
                </w:p>
              </w:tc>
              <w:tc>
                <w:tcPr>
                  <w:tcW w:w="1756" w:type="dxa"/>
                  <w:tcBorders>
                    <w:top w:val="single" w:sz="4" w:space="0" w:color="auto"/>
                    <w:left w:val="single" w:sz="4" w:space="0" w:color="auto"/>
                    <w:bottom w:val="single" w:sz="4" w:space="0" w:color="auto"/>
                    <w:right w:val="single" w:sz="4" w:space="0" w:color="auto"/>
                  </w:tcBorders>
                  <w:vAlign w:val="center"/>
                </w:tcPr>
                <w:p w14:paraId="01290C37" w14:textId="77777777" w:rsidR="00F44BC4" w:rsidRPr="00CF47A7" w:rsidRDefault="00F44BC4" w:rsidP="00F44BC4">
                  <w:pPr>
                    <w:rPr>
                      <w:rFonts w:cstheme="minorHAnsi"/>
                      <w:sz w:val="20"/>
                      <w:szCs w:val="20"/>
                      <w:lang w:val="hr-HR"/>
                    </w:rPr>
                  </w:pPr>
                </w:p>
              </w:tc>
              <w:tc>
                <w:tcPr>
                  <w:tcW w:w="706" w:type="dxa"/>
                  <w:tcBorders>
                    <w:top w:val="single" w:sz="4" w:space="0" w:color="auto"/>
                    <w:left w:val="single" w:sz="4" w:space="0" w:color="auto"/>
                    <w:bottom w:val="single" w:sz="4" w:space="0" w:color="auto"/>
                    <w:right w:val="single" w:sz="4" w:space="0" w:color="auto"/>
                  </w:tcBorders>
                  <w:vAlign w:val="center"/>
                </w:tcPr>
                <w:p w14:paraId="1EC6430B" w14:textId="77777777" w:rsidR="00F44BC4" w:rsidRPr="00CF47A7" w:rsidRDefault="00F44BC4" w:rsidP="00F44BC4">
                  <w:pPr>
                    <w:rPr>
                      <w:rFonts w:cstheme="minorHAnsi"/>
                      <w:sz w:val="20"/>
                      <w:szCs w:val="20"/>
                      <w:lang w:val="hr-HR"/>
                    </w:rPr>
                  </w:pPr>
                </w:p>
              </w:tc>
              <w:tc>
                <w:tcPr>
                  <w:tcW w:w="708" w:type="dxa"/>
                  <w:tcBorders>
                    <w:top w:val="single" w:sz="4" w:space="0" w:color="auto"/>
                    <w:left w:val="single" w:sz="4" w:space="0" w:color="auto"/>
                    <w:bottom w:val="single" w:sz="4" w:space="0" w:color="auto"/>
                    <w:right w:val="single" w:sz="4" w:space="0" w:color="auto"/>
                  </w:tcBorders>
                  <w:vAlign w:val="center"/>
                </w:tcPr>
                <w:p w14:paraId="3706C527" w14:textId="77777777" w:rsidR="00F44BC4" w:rsidRPr="00CF47A7" w:rsidRDefault="00F44BC4" w:rsidP="00F44BC4">
                  <w:pPr>
                    <w:rPr>
                      <w:rFonts w:cstheme="minorHAnsi"/>
                      <w:sz w:val="20"/>
                      <w:szCs w:val="20"/>
                      <w:lang w:val="hr-HR"/>
                    </w:rPr>
                  </w:pPr>
                  <w:r w:rsidRPr="00CF47A7">
                    <w:rPr>
                      <w:rFonts w:cstheme="minorHAnsi"/>
                      <w:sz w:val="20"/>
                      <w:szCs w:val="20"/>
                      <w:lang w:val="hr-HR"/>
                    </w:rPr>
                    <w:t>100</w:t>
                  </w:r>
                </w:p>
              </w:tc>
            </w:tr>
          </w:tbl>
          <w:p w14:paraId="6748D6CF" w14:textId="77777777" w:rsidR="00F44BC4" w:rsidRPr="00CF47A7" w:rsidRDefault="00F44BC4" w:rsidP="00F44BC4">
            <w:pPr>
              <w:rPr>
                <w:rFonts w:cstheme="minorHAnsi"/>
                <w:sz w:val="20"/>
                <w:szCs w:val="20"/>
                <w:lang w:val="hr-HR"/>
              </w:rPr>
            </w:pPr>
          </w:p>
          <w:p w14:paraId="7065BC35" w14:textId="77777777" w:rsidR="00F44BC4" w:rsidRPr="00CF47A7" w:rsidRDefault="00F44BC4" w:rsidP="00F44BC4">
            <w:pPr>
              <w:rPr>
                <w:rFonts w:cstheme="minorHAnsi"/>
                <w:sz w:val="20"/>
                <w:szCs w:val="20"/>
                <w:lang w:val="hr-HR"/>
              </w:rPr>
            </w:pPr>
            <w:r w:rsidRPr="00CF47A7">
              <w:rPr>
                <w:rFonts w:cstheme="minorHAnsi"/>
                <w:sz w:val="20"/>
                <w:szCs w:val="20"/>
                <w:lang w:val="hr-HR"/>
              </w:rPr>
              <w:t>*za prolazak pisanog dijela ispita je potrebno minimalno ostvariti 60% mogućih bodova.</w:t>
            </w:r>
          </w:p>
          <w:p w14:paraId="09F22482" w14:textId="77777777" w:rsidR="00F44BC4" w:rsidRPr="00CF47A7" w:rsidRDefault="00F44BC4" w:rsidP="00F44BC4">
            <w:pPr>
              <w:rPr>
                <w:rFonts w:cstheme="minorHAnsi"/>
                <w:sz w:val="20"/>
                <w:szCs w:val="20"/>
                <w:lang w:val="hr-HR"/>
              </w:rPr>
            </w:pPr>
          </w:p>
        </w:tc>
      </w:tr>
      <w:tr w:rsidR="00F44BC4" w:rsidRPr="00CF47A7" w14:paraId="7DA35724" w14:textId="77777777" w:rsidTr="00F44BC4">
        <w:trPr>
          <w:trHeight w:val="432"/>
        </w:trPr>
        <w:tc>
          <w:tcPr>
            <w:tcW w:w="5000" w:type="pct"/>
            <w:gridSpan w:val="9"/>
            <w:vAlign w:val="center"/>
          </w:tcPr>
          <w:p w14:paraId="2E1F30E4"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Obvezatna literatura (u trenutku prijave prijedloga studijskog programa)</w:t>
            </w:r>
          </w:p>
        </w:tc>
      </w:tr>
      <w:tr w:rsidR="00F44BC4" w:rsidRPr="00CF47A7" w14:paraId="04FD267B" w14:textId="77777777" w:rsidTr="00F44BC4">
        <w:trPr>
          <w:trHeight w:val="432"/>
        </w:trPr>
        <w:tc>
          <w:tcPr>
            <w:tcW w:w="5000" w:type="pct"/>
            <w:gridSpan w:val="9"/>
            <w:vAlign w:val="center"/>
          </w:tcPr>
          <w:p w14:paraId="7E5308BE" w14:textId="77777777" w:rsidR="00F44BC4" w:rsidRPr="00CF47A7" w:rsidRDefault="00F44BC4" w:rsidP="00F44BC4">
            <w:pPr>
              <w:rPr>
                <w:rFonts w:cstheme="minorHAnsi"/>
                <w:sz w:val="20"/>
                <w:szCs w:val="20"/>
                <w:lang w:val="hr-HR"/>
              </w:rPr>
            </w:pPr>
          </w:p>
          <w:p w14:paraId="52836D37" w14:textId="77777777" w:rsidR="00F44BC4" w:rsidRPr="00CF47A7" w:rsidRDefault="00F44BC4" w:rsidP="00F44BC4">
            <w:pPr>
              <w:rPr>
                <w:rFonts w:cstheme="minorHAnsi"/>
                <w:sz w:val="20"/>
                <w:szCs w:val="20"/>
                <w:lang w:val="hr-HR"/>
              </w:rPr>
            </w:pPr>
            <w:r w:rsidRPr="00CF47A7">
              <w:rPr>
                <w:rFonts w:cstheme="minorHAnsi"/>
                <w:sz w:val="20"/>
                <w:szCs w:val="20"/>
                <w:lang w:val="hr-HR"/>
              </w:rPr>
              <w:t>Strate Lance: Media Transcendence, u "McLuhan studies" (</w:t>
            </w:r>
            <w:hyperlink r:id="rId13" w:history="1">
              <w:r w:rsidRPr="00CF47A7">
                <w:rPr>
                  <w:rFonts w:cstheme="minorHAnsi"/>
                  <w:sz w:val="20"/>
                  <w:szCs w:val="20"/>
                  <w:lang w:val="hr-HR"/>
                </w:rPr>
                <w:t>www.chass.utoronto.ca/mcluhan-studies/</w:t>
              </w:r>
            </w:hyperlink>
          </w:p>
          <w:p w14:paraId="1701AB21"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Kunczik,Michael;Zipfel,Astrid (2006.):Uvod u znanost o medijima i komunikologiju, Friedrich Ebert Stiftung, Zagreb </w:t>
            </w:r>
          </w:p>
          <w:p w14:paraId="360EC3CA" w14:textId="77777777" w:rsidR="00F44BC4" w:rsidRPr="00CF47A7" w:rsidRDefault="00F44BC4" w:rsidP="00F44BC4">
            <w:pPr>
              <w:rPr>
                <w:rFonts w:cstheme="minorHAnsi"/>
                <w:sz w:val="20"/>
                <w:szCs w:val="20"/>
                <w:lang w:val="hr-HR"/>
              </w:rPr>
            </w:pPr>
            <w:r w:rsidRPr="00CF47A7">
              <w:rPr>
                <w:rFonts w:cstheme="minorHAnsi"/>
                <w:sz w:val="20"/>
                <w:szCs w:val="20"/>
                <w:lang w:val="hr-HR"/>
              </w:rPr>
              <w:t>Čerepinko, Darijo (2012). Komunikologija: Kratki pregled najvažnijih teorija,pojmova i principa, Veleučilište u Varaždinu, Varaždin</w:t>
            </w:r>
          </w:p>
          <w:p w14:paraId="6F79FC10" w14:textId="77777777" w:rsidR="00F44BC4" w:rsidRPr="00CF47A7" w:rsidRDefault="00F44BC4" w:rsidP="00F44BC4">
            <w:pPr>
              <w:rPr>
                <w:rFonts w:cstheme="minorHAnsi"/>
                <w:sz w:val="20"/>
                <w:szCs w:val="20"/>
                <w:lang w:val="hr-HR"/>
              </w:rPr>
            </w:pPr>
            <w:r w:rsidRPr="00CF47A7">
              <w:rPr>
                <w:rFonts w:cstheme="minorHAnsi"/>
                <w:sz w:val="20"/>
                <w:szCs w:val="20"/>
                <w:lang w:val="hr-HR"/>
              </w:rPr>
              <w:t>McLuhan,Marshall (2008.): Razumijevanje medija, Golden marketing-Tehnička knjiga, Zagreb</w:t>
            </w:r>
          </w:p>
          <w:p w14:paraId="35C7F04B" w14:textId="77777777" w:rsidR="00F44BC4" w:rsidRPr="00CF47A7" w:rsidRDefault="00F44BC4" w:rsidP="00F44BC4">
            <w:pPr>
              <w:rPr>
                <w:rFonts w:cstheme="minorHAnsi"/>
                <w:sz w:val="20"/>
                <w:szCs w:val="20"/>
                <w:lang w:val="hr-HR"/>
              </w:rPr>
            </w:pPr>
            <w:r w:rsidRPr="00CF47A7">
              <w:rPr>
                <w:rFonts w:cstheme="minorHAnsi"/>
                <w:sz w:val="20"/>
                <w:szCs w:val="20"/>
                <w:lang w:val="hr-HR"/>
              </w:rPr>
              <w:t>Inglis,Fred (1997.): Teorija medija, Barbat, AGM, Zagreb</w:t>
            </w:r>
          </w:p>
          <w:p w14:paraId="525A3819" w14:textId="77777777" w:rsidR="00F44BC4" w:rsidRPr="00CF47A7" w:rsidRDefault="00F44BC4" w:rsidP="00F44BC4">
            <w:pPr>
              <w:rPr>
                <w:rFonts w:cstheme="minorHAnsi"/>
                <w:sz w:val="20"/>
                <w:szCs w:val="20"/>
                <w:lang w:val="hr-HR"/>
              </w:rPr>
            </w:pPr>
            <w:r w:rsidRPr="00CF47A7">
              <w:rPr>
                <w:rFonts w:cstheme="minorHAnsi"/>
                <w:sz w:val="20"/>
                <w:szCs w:val="20"/>
                <w:lang w:val="hr-HR"/>
              </w:rPr>
              <w:t>Paese, Allan (2002.): Govor tijela. AGM, Zagreb, 2002.</w:t>
            </w:r>
          </w:p>
          <w:p w14:paraId="6A270287" w14:textId="77777777" w:rsidR="00F44BC4" w:rsidRPr="00CF47A7" w:rsidRDefault="00F44BC4" w:rsidP="00F44BC4">
            <w:pPr>
              <w:rPr>
                <w:rFonts w:cstheme="minorHAnsi"/>
                <w:sz w:val="20"/>
                <w:szCs w:val="20"/>
                <w:lang w:val="hr-HR"/>
              </w:rPr>
            </w:pPr>
          </w:p>
          <w:p w14:paraId="7598E103"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Cjelokupni nastavni materijali potrebni za svladavanje predmeta i polaganje ispita biti će izloženi tijekom predavanja i seminara te objavljeni u okviru e-kolegija na portalu Loomen. Uz studentovo pažljivo praćenje nastave i vođenje bilješki, neće biti nužna druga osnovna literatura za uspješno polaganje ispita. </w:t>
            </w:r>
          </w:p>
        </w:tc>
      </w:tr>
      <w:tr w:rsidR="00F44BC4" w:rsidRPr="00CF47A7" w14:paraId="3E33A716" w14:textId="77777777" w:rsidTr="00F44BC4">
        <w:trPr>
          <w:trHeight w:val="432"/>
        </w:trPr>
        <w:tc>
          <w:tcPr>
            <w:tcW w:w="5000" w:type="pct"/>
            <w:gridSpan w:val="9"/>
            <w:vAlign w:val="center"/>
          </w:tcPr>
          <w:p w14:paraId="7EB9EFDB" w14:textId="77777777" w:rsidR="00F44BC4" w:rsidRPr="00CF47A7" w:rsidRDefault="00F44BC4" w:rsidP="00F44BC4">
            <w:pPr>
              <w:rPr>
                <w:rFonts w:cstheme="minorHAnsi"/>
                <w:sz w:val="20"/>
                <w:szCs w:val="20"/>
                <w:lang w:val="hr-HR"/>
              </w:rPr>
            </w:pPr>
            <w:r w:rsidRPr="00CF47A7">
              <w:rPr>
                <w:rFonts w:cstheme="minorHAnsi"/>
                <w:sz w:val="20"/>
                <w:szCs w:val="20"/>
                <w:lang w:val="hr-HR"/>
              </w:rPr>
              <w:t>Dopunska literatura (u trenutku prijave prijedloga studijskog programa)</w:t>
            </w:r>
          </w:p>
        </w:tc>
      </w:tr>
      <w:tr w:rsidR="00F44BC4" w:rsidRPr="00CF47A7" w14:paraId="640E7354" w14:textId="77777777" w:rsidTr="00F44BC4">
        <w:trPr>
          <w:trHeight w:val="432"/>
        </w:trPr>
        <w:tc>
          <w:tcPr>
            <w:tcW w:w="5000" w:type="pct"/>
            <w:gridSpan w:val="9"/>
            <w:vAlign w:val="center"/>
          </w:tcPr>
          <w:p w14:paraId="5E9DBAA7" w14:textId="77777777" w:rsidR="00F44BC4" w:rsidRPr="00CF47A7" w:rsidRDefault="00F44BC4" w:rsidP="00F44BC4">
            <w:pPr>
              <w:rPr>
                <w:rFonts w:cstheme="minorHAnsi"/>
                <w:sz w:val="20"/>
                <w:szCs w:val="20"/>
                <w:lang w:val="hr-HR"/>
              </w:rPr>
            </w:pPr>
          </w:p>
        </w:tc>
      </w:tr>
      <w:tr w:rsidR="00F44BC4" w:rsidRPr="00CF47A7" w14:paraId="45BAFBBE" w14:textId="77777777" w:rsidTr="00F44BC4">
        <w:trPr>
          <w:trHeight w:val="432"/>
        </w:trPr>
        <w:tc>
          <w:tcPr>
            <w:tcW w:w="5000" w:type="pct"/>
            <w:gridSpan w:val="9"/>
            <w:vAlign w:val="center"/>
          </w:tcPr>
          <w:p w14:paraId="196B557A" w14:textId="77777777" w:rsidR="00F44BC4" w:rsidRPr="00CF47A7" w:rsidRDefault="00F44BC4" w:rsidP="00F44BC4">
            <w:pPr>
              <w:rPr>
                <w:rFonts w:cstheme="minorHAnsi"/>
                <w:sz w:val="20"/>
                <w:szCs w:val="20"/>
                <w:lang w:val="hr-HR"/>
              </w:rPr>
            </w:pPr>
            <w:r w:rsidRPr="00CF47A7">
              <w:rPr>
                <w:rFonts w:cstheme="minorHAnsi"/>
                <w:sz w:val="20"/>
                <w:szCs w:val="20"/>
                <w:lang w:val="hr-HR"/>
              </w:rPr>
              <w:t>Načini praćenja kvalitete koji osiguravaju stjecanje izlaznih znanja, vještina i kompetencija</w:t>
            </w:r>
          </w:p>
        </w:tc>
      </w:tr>
      <w:tr w:rsidR="00F44BC4" w:rsidRPr="00CF47A7" w14:paraId="0DB418A5" w14:textId="77777777" w:rsidTr="00F44BC4">
        <w:trPr>
          <w:trHeight w:val="432"/>
        </w:trPr>
        <w:tc>
          <w:tcPr>
            <w:tcW w:w="5000" w:type="pct"/>
            <w:gridSpan w:val="9"/>
            <w:vAlign w:val="center"/>
          </w:tcPr>
          <w:p w14:paraId="31587A5F" w14:textId="77777777" w:rsidR="00F44BC4" w:rsidRPr="00CF47A7" w:rsidRDefault="00F44BC4" w:rsidP="00F44BC4">
            <w:pPr>
              <w:rPr>
                <w:rFonts w:cstheme="minorHAnsi"/>
                <w:sz w:val="20"/>
                <w:szCs w:val="20"/>
                <w:lang w:val="hr-HR"/>
              </w:rPr>
            </w:pPr>
            <w:r w:rsidRPr="00CF47A7">
              <w:rPr>
                <w:rFonts w:cstheme="minorHAnsi"/>
                <w:sz w:val="20"/>
                <w:szCs w:val="20"/>
                <w:lang w:val="hr-HR"/>
              </w:rPr>
              <w:t>Interna evaluacija na razini Sveučilišta J. J. Strossmayera u Osijeku.</w:t>
            </w:r>
          </w:p>
          <w:p w14:paraId="2A5B59E4" w14:textId="77777777" w:rsidR="00F44BC4" w:rsidRPr="00CF47A7" w:rsidRDefault="00F44BC4" w:rsidP="00F44BC4">
            <w:pPr>
              <w:rPr>
                <w:rFonts w:cstheme="minorHAnsi"/>
                <w:sz w:val="20"/>
                <w:szCs w:val="20"/>
                <w:lang w:val="hr-HR"/>
              </w:rPr>
            </w:pPr>
            <w:r w:rsidRPr="00CF47A7">
              <w:rPr>
                <w:rFonts w:cstheme="minorHAnsi"/>
                <w:sz w:val="20"/>
                <w:szCs w:val="20"/>
                <w:lang w:val="hr-HR"/>
              </w:rPr>
              <w:t>Ažurno vođenje evidencije o studentskom pohađanju kolegijskih predavanja, izvršenim obvezama te rezultatima kolokvija i/ili pismenog dijela ispita.</w:t>
            </w:r>
          </w:p>
          <w:p w14:paraId="0D944F55" w14:textId="77777777" w:rsidR="00F44BC4" w:rsidRPr="00CF47A7" w:rsidRDefault="00F44BC4" w:rsidP="00F44BC4">
            <w:pPr>
              <w:rPr>
                <w:rFonts w:cstheme="minorHAnsi"/>
                <w:sz w:val="20"/>
                <w:szCs w:val="20"/>
                <w:lang w:val="hr-HR"/>
              </w:rPr>
            </w:pPr>
            <w:r w:rsidRPr="00CF47A7">
              <w:rPr>
                <w:rFonts w:cstheme="minorHAnsi"/>
                <w:sz w:val="20"/>
                <w:szCs w:val="20"/>
                <w:lang w:val="hr-HR"/>
              </w:rPr>
              <w:t>Primjena stečenog znanja u okviru ovog kolegija, kroz izradu i prezentaciju seminarskog zadatka</w:t>
            </w:r>
          </w:p>
        </w:tc>
      </w:tr>
    </w:tbl>
    <w:p w14:paraId="51221E39" w14:textId="77777777" w:rsidR="00F44BC4" w:rsidRPr="00CF47A7" w:rsidRDefault="00F44BC4" w:rsidP="00F44BC4">
      <w:pPr>
        <w:rPr>
          <w:rFonts w:cstheme="minorHAnsi"/>
          <w:sz w:val="20"/>
          <w:szCs w:val="20"/>
          <w:lang w:val="hr-HR"/>
        </w:rPr>
      </w:pPr>
    </w:p>
    <w:p w14:paraId="24EE57F6" w14:textId="77777777" w:rsidR="00F44BC4" w:rsidRPr="00CF47A7" w:rsidRDefault="00F44BC4" w:rsidP="00F44BC4">
      <w:pPr>
        <w:rPr>
          <w:rFonts w:cstheme="minorHAnsi"/>
          <w:sz w:val="20"/>
          <w:szCs w:val="20"/>
          <w:lang w:val="hr-HR"/>
        </w:rPr>
      </w:pPr>
      <w:r w:rsidRPr="00CF47A7">
        <w:rPr>
          <w:rFonts w:cstheme="minorHAnsi"/>
          <w:sz w:val="20"/>
          <w:szCs w:val="20"/>
          <w:lang w:val="hr-HR"/>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40"/>
        <w:gridCol w:w="3982"/>
        <w:gridCol w:w="3272"/>
      </w:tblGrid>
      <w:tr w:rsidR="00F44BC4" w:rsidRPr="00CF47A7" w14:paraId="37A67B3A" w14:textId="77777777" w:rsidTr="00F44BC4">
        <w:trPr>
          <w:trHeight w:hRule="exact" w:val="587"/>
        </w:trPr>
        <w:tc>
          <w:tcPr>
            <w:tcW w:w="5000" w:type="pct"/>
            <w:gridSpan w:val="3"/>
            <w:shd w:val="clear" w:color="auto" w:fill="auto"/>
            <w:vAlign w:val="center"/>
          </w:tcPr>
          <w:p w14:paraId="66B13761"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Opće informacije</w:t>
            </w:r>
          </w:p>
        </w:tc>
      </w:tr>
      <w:tr w:rsidR="00F44BC4" w:rsidRPr="00CF47A7" w14:paraId="635E90DD" w14:textId="77777777" w:rsidTr="00F44BC4">
        <w:trPr>
          <w:trHeight w:val="405"/>
        </w:trPr>
        <w:tc>
          <w:tcPr>
            <w:tcW w:w="1180" w:type="pct"/>
            <w:shd w:val="clear" w:color="auto" w:fill="auto"/>
            <w:vAlign w:val="center"/>
          </w:tcPr>
          <w:p w14:paraId="08D224A2" w14:textId="77777777" w:rsidR="00F44BC4" w:rsidRPr="00CF47A7" w:rsidRDefault="00F44BC4" w:rsidP="00F44BC4">
            <w:pPr>
              <w:rPr>
                <w:rFonts w:cstheme="minorHAnsi"/>
                <w:sz w:val="20"/>
                <w:szCs w:val="20"/>
                <w:lang w:val="hr-HR"/>
              </w:rPr>
            </w:pPr>
            <w:r w:rsidRPr="00CF47A7">
              <w:rPr>
                <w:rFonts w:cstheme="minorHAnsi"/>
                <w:sz w:val="20"/>
                <w:szCs w:val="20"/>
                <w:lang w:val="hr-HR"/>
              </w:rPr>
              <w:t>Naziv predmeta</w:t>
            </w:r>
          </w:p>
        </w:tc>
        <w:tc>
          <w:tcPr>
            <w:tcW w:w="3820" w:type="pct"/>
            <w:gridSpan w:val="2"/>
            <w:shd w:val="clear" w:color="auto" w:fill="auto"/>
            <w:vAlign w:val="center"/>
          </w:tcPr>
          <w:p w14:paraId="00D4160D" w14:textId="77777777" w:rsidR="00F44BC4" w:rsidRPr="00CF47A7" w:rsidRDefault="00F44BC4" w:rsidP="00F44BC4">
            <w:pPr>
              <w:rPr>
                <w:rFonts w:cstheme="minorHAnsi"/>
                <w:sz w:val="20"/>
                <w:szCs w:val="20"/>
                <w:lang w:val="hr-HR"/>
              </w:rPr>
            </w:pPr>
            <w:r w:rsidRPr="00CF47A7">
              <w:rPr>
                <w:rFonts w:cstheme="minorHAnsi"/>
                <w:sz w:val="20"/>
                <w:szCs w:val="20"/>
                <w:lang w:val="hr-HR"/>
              </w:rPr>
              <w:t>Uvod u kreativno pisanje</w:t>
            </w:r>
          </w:p>
        </w:tc>
      </w:tr>
      <w:tr w:rsidR="00F44BC4" w:rsidRPr="00CF47A7" w14:paraId="2026407F" w14:textId="77777777" w:rsidTr="00F44BC4">
        <w:trPr>
          <w:trHeight w:val="405"/>
        </w:trPr>
        <w:tc>
          <w:tcPr>
            <w:tcW w:w="1180" w:type="pct"/>
            <w:shd w:val="clear" w:color="auto" w:fill="auto"/>
            <w:vAlign w:val="center"/>
          </w:tcPr>
          <w:p w14:paraId="3DE86B91"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Nositelj predmeta </w:t>
            </w:r>
          </w:p>
        </w:tc>
        <w:tc>
          <w:tcPr>
            <w:tcW w:w="3820" w:type="pct"/>
            <w:gridSpan w:val="2"/>
            <w:shd w:val="clear" w:color="auto" w:fill="auto"/>
            <w:vAlign w:val="center"/>
          </w:tcPr>
          <w:p w14:paraId="18737398" w14:textId="405041C5" w:rsidR="00F44BC4" w:rsidRPr="00CF47A7" w:rsidRDefault="0089600C" w:rsidP="002C3372">
            <w:pPr>
              <w:rPr>
                <w:rFonts w:cstheme="minorHAnsi"/>
                <w:sz w:val="20"/>
                <w:szCs w:val="20"/>
                <w:lang w:val="hr-HR"/>
              </w:rPr>
            </w:pPr>
            <w:r>
              <w:rPr>
                <w:rFonts w:cstheme="minorHAnsi"/>
                <w:sz w:val="20"/>
                <w:szCs w:val="20"/>
                <w:lang w:val="hr-HR"/>
              </w:rPr>
              <w:t>prof. art. Anđelko Mrkonjić</w:t>
            </w:r>
          </w:p>
        </w:tc>
      </w:tr>
      <w:tr w:rsidR="00F44BC4" w:rsidRPr="00CF47A7" w14:paraId="233090E9" w14:textId="77777777" w:rsidTr="00F44BC4">
        <w:trPr>
          <w:trHeight w:val="405"/>
        </w:trPr>
        <w:tc>
          <w:tcPr>
            <w:tcW w:w="1180" w:type="pct"/>
            <w:vAlign w:val="center"/>
          </w:tcPr>
          <w:p w14:paraId="76851D67" w14:textId="77777777" w:rsidR="00F44BC4" w:rsidRPr="00CF47A7" w:rsidRDefault="00F44BC4" w:rsidP="00F44BC4">
            <w:pPr>
              <w:rPr>
                <w:rFonts w:cstheme="minorHAnsi"/>
                <w:sz w:val="20"/>
                <w:szCs w:val="20"/>
                <w:lang w:val="hr-HR"/>
              </w:rPr>
            </w:pPr>
            <w:r w:rsidRPr="00CF47A7">
              <w:rPr>
                <w:rFonts w:cstheme="minorHAnsi"/>
                <w:sz w:val="20"/>
                <w:szCs w:val="20"/>
                <w:lang w:val="hr-HR"/>
              </w:rPr>
              <w:t>Suradnik na predmetu</w:t>
            </w:r>
          </w:p>
        </w:tc>
        <w:tc>
          <w:tcPr>
            <w:tcW w:w="3820" w:type="pct"/>
            <w:gridSpan w:val="2"/>
            <w:vAlign w:val="center"/>
          </w:tcPr>
          <w:p w14:paraId="6BC5ED61" w14:textId="253F35AB" w:rsidR="00F44BC4" w:rsidRPr="00CF47A7" w:rsidRDefault="004D2789" w:rsidP="00F44BC4">
            <w:pPr>
              <w:rPr>
                <w:rFonts w:cstheme="minorHAnsi"/>
                <w:sz w:val="20"/>
                <w:szCs w:val="20"/>
                <w:lang w:val="hr-HR"/>
              </w:rPr>
            </w:pPr>
            <w:r>
              <w:rPr>
                <w:rFonts w:cstheme="minorHAnsi"/>
                <w:sz w:val="20"/>
                <w:szCs w:val="20"/>
                <w:lang w:val="hr-HR"/>
              </w:rPr>
              <w:t>doc. dr. sc. Igor Gajin</w:t>
            </w:r>
          </w:p>
        </w:tc>
      </w:tr>
      <w:tr w:rsidR="00F44BC4" w:rsidRPr="00CF47A7" w14:paraId="1EB0CA41" w14:textId="77777777" w:rsidTr="00F44BC4">
        <w:trPr>
          <w:trHeight w:val="405"/>
        </w:trPr>
        <w:tc>
          <w:tcPr>
            <w:tcW w:w="1180" w:type="pct"/>
            <w:vAlign w:val="center"/>
          </w:tcPr>
          <w:p w14:paraId="1933F910" w14:textId="77777777" w:rsidR="00F44BC4" w:rsidRPr="00CF47A7" w:rsidRDefault="00F44BC4" w:rsidP="00F44BC4">
            <w:pPr>
              <w:rPr>
                <w:rFonts w:cstheme="minorHAnsi"/>
                <w:sz w:val="20"/>
                <w:szCs w:val="20"/>
                <w:lang w:val="hr-HR"/>
              </w:rPr>
            </w:pPr>
            <w:r w:rsidRPr="00CF47A7">
              <w:rPr>
                <w:rFonts w:cstheme="minorHAnsi"/>
                <w:sz w:val="20"/>
                <w:szCs w:val="20"/>
                <w:lang w:val="hr-HR"/>
              </w:rPr>
              <w:t>Studijski program</w:t>
            </w:r>
          </w:p>
        </w:tc>
        <w:tc>
          <w:tcPr>
            <w:tcW w:w="3820" w:type="pct"/>
            <w:gridSpan w:val="2"/>
            <w:vAlign w:val="center"/>
          </w:tcPr>
          <w:p w14:paraId="79E69A0C" w14:textId="432847AE" w:rsidR="00F44BC4" w:rsidRPr="00CF47A7" w:rsidRDefault="00051783" w:rsidP="00F44BC4">
            <w:pPr>
              <w:rPr>
                <w:rFonts w:cstheme="minorHAnsi"/>
                <w:sz w:val="20"/>
                <w:szCs w:val="20"/>
                <w:lang w:val="hr-HR"/>
              </w:rPr>
            </w:pPr>
            <w:r>
              <w:rPr>
                <w:rFonts w:cstheme="minorHAnsi"/>
                <w:sz w:val="20"/>
                <w:szCs w:val="20"/>
                <w:lang w:val="hr-HR"/>
              </w:rPr>
              <w:t>Prijediplomski</w:t>
            </w:r>
            <w:r w:rsidR="00F44BC4" w:rsidRPr="00CF47A7">
              <w:rPr>
                <w:rFonts w:cstheme="minorHAnsi"/>
                <w:sz w:val="20"/>
                <w:szCs w:val="20"/>
                <w:lang w:val="hr-HR"/>
              </w:rPr>
              <w:t xml:space="preserve"> studij kultura, mediji i menadžment</w:t>
            </w:r>
          </w:p>
        </w:tc>
      </w:tr>
      <w:tr w:rsidR="00F44BC4" w:rsidRPr="00CF47A7" w14:paraId="45F8BE16" w14:textId="77777777" w:rsidTr="00F44BC4">
        <w:trPr>
          <w:trHeight w:val="405"/>
        </w:trPr>
        <w:tc>
          <w:tcPr>
            <w:tcW w:w="1180" w:type="pct"/>
            <w:vAlign w:val="center"/>
          </w:tcPr>
          <w:p w14:paraId="7F4BD7E2" w14:textId="77777777" w:rsidR="00F44BC4" w:rsidRPr="00CF47A7" w:rsidRDefault="00F44BC4" w:rsidP="00F44BC4">
            <w:pPr>
              <w:rPr>
                <w:rFonts w:cstheme="minorHAnsi"/>
                <w:sz w:val="20"/>
                <w:szCs w:val="20"/>
                <w:lang w:val="hr-HR"/>
              </w:rPr>
            </w:pPr>
            <w:r w:rsidRPr="00CF47A7">
              <w:rPr>
                <w:rFonts w:cstheme="minorHAnsi"/>
                <w:sz w:val="20"/>
                <w:szCs w:val="20"/>
                <w:lang w:val="hr-HR"/>
              </w:rPr>
              <w:t>Šifra predmeta</w:t>
            </w:r>
          </w:p>
        </w:tc>
        <w:tc>
          <w:tcPr>
            <w:tcW w:w="3820" w:type="pct"/>
            <w:gridSpan w:val="2"/>
            <w:vAlign w:val="center"/>
          </w:tcPr>
          <w:p w14:paraId="1BA5E2C1" w14:textId="77777777" w:rsidR="00F44BC4" w:rsidRPr="00CF47A7" w:rsidRDefault="00F44BC4" w:rsidP="00F44BC4">
            <w:pPr>
              <w:rPr>
                <w:rFonts w:cstheme="minorHAnsi"/>
                <w:sz w:val="20"/>
                <w:szCs w:val="20"/>
                <w:lang w:val="hr-HR"/>
              </w:rPr>
            </w:pPr>
            <w:r w:rsidRPr="00CF47A7">
              <w:rPr>
                <w:rFonts w:cstheme="minorHAnsi"/>
                <w:sz w:val="20"/>
                <w:szCs w:val="20"/>
                <w:lang w:val="hr-HR"/>
              </w:rPr>
              <w:t>BAKM-21</w:t>
            </w:r>
          </w:p>
        </w:tc>
      </w:tr>
      <w:tr w:rsidR="00F44BC4" w:rsidRPr="00CF47A7" w14:paraId="565E9FCA" w14:textId="77777777" w:rsidTr="00F44BC4">
        <w:trPr>
          <w:trHeight w:val="405"/>
        </w:trPr>
        <w:tc>
          <w:tcPr>
            <w:tcW w:w="1180" w:type="pct"/>
            <w:vAlign w:val="center"/>
          </w:tcPr>
          <w:p w14:paraId="72A11FC4" w14:textId="77777777" w:rsidR="00F44BC4" w:rsidRPr="00CF47A7" w:rsidRDefault="00F44BC4" w:rsidP="00F44BC4">
            <w:pPr>
              <w:rPr>
                <w:rFonts w:cstheme="minorHAnsi"/>
                <w:sz w:val="20"/>
                <w:szCs w:val="20"/>
                <w:lang w:val="hr-HR"/>
              </w:rPr>
            </w:pPr>
            <w:r w:rsidRPr="00CF47A7">
              <w:rPr>
                <w:rFonts w:cstheme="minorHAnsi"/>
                <w:sz w:val="20"/>
                <w:szCs w:val="20"/>
                <w:lang w:val="hr-HR"/>
              </w:rPr>
              <w:t>Status predmeta</w:t>
            </w:r>
          </w:p>
        </w:tc>
        <w:tc>
          <w:tcPr>
            <w:tcW w:w="3820" w:type="pct"/>
            <w:gridSpan w:val="2"/>
            <w:vAlign w:val="center"/>
          </w:tcPr>
          <w:p w14:paraId="2A4C90E0" w14:textId="77777777" w:rsidR="00F44BC4" w:rsidRPr="00CF47A7" w:rsidRDefault="00F44BC4" w:rsidP="00F44BC4">
            <w:pPr>
              <w:rPr>
                <w:rFonts w:cstheme="minorHAnsi"/>
                <w:sz w:val="20"/>
                <w:szCs w:val="20"/>
                <w:lang w:val="hr-HR"/>
              </w:rPr>
            </w:pPr>
            <w:r w:rsidRPr="00CF47A7">
              <w:rPr>
                <w:rFonts w:cstheme="minorHAnsi"/>
                <w:sz w:val="20"/>
                <w:szCs w:val="20"/>
                <w:lang w:val="hr-HR"/>
              </w:rPr>
              <w:t>Obavezni kolegij</w:t>
            </w:r>
          </w:p>
        </w:tc>
      </w:tr>
      <w:tr w:rsidR="00F44BC4" w:rsidRPr="00CF47A7" w14:paraId="33843177" w14:textId="77777777" w:rsidTr="00F44BC4">
        <w:trPr>
          <w:trHeight w:val="405"/>
        </w:trPr>
        <w:tc>
          <w:tcPr>
            <w:tcW w:w="1180" w:type="pct"/>
            <w:vAlign w:val="center"/>
          </w:tcPr>
          <w:p w14:paraId="0724EDFD" w14:textId="77777777" w:rsidR="00F44BC4" w:rsidRPr="00CF47A7" w:rsidRDefault="00F44BC4" w:rsidP="00F44BC4">
            <w:pPr>
              <w:rPr>
                <w:rFonts w:cstheme="minorHAnsi"/>
                <w:sz w:val="20"/>
                <w:szCs w:val="20"/>
                <w:lang w:val="hr-HR"/>
              </w:rPr>
            </w:pPr>
            <w:r w:rsidRPr="00CF47A7">
              <w:rPr>
                <w:rFonts w:cstheme="minorHAnsi"/>
                <w:sz w:val="20"/>
                <w:szCs w:val="20"/>
                <w:lang w:val="hr-HR"/>
              </w:rPr>
              <w:t>Godina</w:t>
            </w:r>
          </w:p>
        </w:tc>
        <w:tc>
          <w:tcPr>
            <w:tcW w:w="3820" w:type="pct"/>
            <w:gridSpan w:val="2"/>
            <w:vAlign w:val="center"/>
          </w:tcPr>
          <w:p w14:paraId="2ECAC213"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1. godina </w:t>
            </w:r>
          </w:p>
        </w:tc>
      </w:tr>
      <w:tr w:rsidR="00F44BC4" w:rsidRPr="00CF47A7" w14:paraId="45924810" w14:textId="77777777" w:rsidTr="00F44BC4">
        <w:trPr>
          <w:trHeight w:val="145"/>
        </w:trPr>
        <w:tc>
          <w:tcPr>
            <w:tcW w:w="1180" w:type="pct"/>
            <w:vMerge w:val="restart"/>
            <w:vAlign w:val="center"/>
          </w:tcPr>
          <w:p w14:paraId="716A5E8C" w14:textId="77777777" w:rsidR="00F44BC4" w:rsidRPr="00CF47A7" w:rsidRDefault="00F44BC4" w:rsidP="00F44BC4">
            <w:pPr>
              <w:rPr>
                <w:rFonts w:cstheme="minorHAnsi"/>
                <w:sz w:val="20"/>
                <w:szCs w:val="20"/>
                <w:lang w:val="hr-HR"/>
              </w:rPr>
            </w:pPr>
            <w:r w:rsidRPr="00CF47A7">
              <w:rPr>
                <w:rFonts w:cstheme="minorHAnsi"/>
                <w:sz w:val="20"/>
                <w:szCs w:val="20"/>
                <w:lang w:val="hr-HR"/>
              </w:rPr>
              <w:t>Bodovna vrijednost i način izvođenja nastave</w:t>
            </w:r>
          </w:p>
        </w:tc>
        <w:tc>
          <w:tcPr>
            <w:tcW w:w="2097" w:type="pct"/>
            <w:vAlign w:val="center"/>
          </w:tcPr>
          <w:p w14:paraId="18BA032B" w14:textId="77777777" w:rsidR="00F44BC4" w:rsidRPr="00CF47A7" w:rsidRDefault="00F44BC4" w:rsidP="00F44BC4">
            <w:pPr>
              <w:rPr>
                <w:rFonts w:cstheme="minorHAnsi"/>
                <w:sz w:val="20"/>
                <w:szCs w:val="20"/>
                <w:lang w:val="hr-HR"/>
              </w:rPr>
            </w:pPr>
            <w:r w:rsidRPr="00CF47A7">
              <w:rPr>
                <w:rFonts w:cstheme="minorHAnsi"/>
                <w:sz w:val="20"/>
                <w:szCs w:val="20"/>
                <w:lang w:val="hr-HR"/>
              </w:rPr>
              <w:t>ECTS koeficijent opterećenja studenata</w:t>
            </w:r>
          </w:p>
        </w:tc>
        <w:tc>
          <w:tcPr>
            <w:tcW w:w="1723" w:type="pct"/>
            <w:vAlign w:val="center"/>
          </w:tcPr>
          <w:p w14:paraId="33184816" w14:textId="77777777" w:rsidR="00F44BC4" w:rsidRPr="00CF47A7" w:rsidRDefault="00F44BC4" w:rsidP="00F44BC4">
            <w:pPr>
              <w:rPr>
                <w:rFonts w:cstheme="minorHAnsi"/>
                <w:sz w:val="20"/>
                <w:szCs w:val="20"/>
                <w:lang w:val="hr-HR"/>
              </w:rPr>
            </w:pPr>
            <w:r w:rsidRPr="00CF47A7">
              <w:rPr>
                <w:rFonts w:cstheme="minorHAnsi"/>
                <w:sz w:val="20"/>
                <w:szCs w:val="20"/>
                <w:lang w:val="hr-HR"/>
              </w:rPr>
              <w:t>4</w:t>
            </w:r>
          </w:p>
        </w:tc>
      </w:tr>
      <w:tr w:rsidR="00F44BC4" w:rsidRPr="00CF47A7" w14:paraId="68D5C52D" w14:textId="77777777" w:rsidTr="00F44BC4">
        <w:trPr>
          <w:trHeight w:val="231"/>
        </w:trPr>
        <w:tc>
          <w:tcPr>
            <w:tcW w:w="1180" w:type="pct"/>
            <w:vMerge/>
            <w:vAlign w:val="center"/>
          </w:tcPr>
          <w:p w14:paraId="17E36003" w14:textId="77777777" w:rsidR="00F44BC4" w:rsidRPr="00CF47A7" w:rsidRDefault="00F44BC4" w:rsidP="00F44BC4">
            <w:pPr>
              <w:rPr>
                <w:rFonts w:cstheme="minorHAnsi"/>
                <w:sz w:val="20"/>
                <w:szCs w:val="20"/>
                <w:lang w:val="hr-HR"/>
              </w:rPr>
            </w:pPr>
          </w:p>
        </w:tc>
        <w:tc>
          <w:tcPr>
            <w:tcW w:w="2097" w:type="pct"/>
            <w:vAlign w:val="center"/>
          </w:tcPr>
          <w:p w14:paraId="08E71089" w14:textId="77777777" w:rsidR="00F44BC4" w:rsidRPr="00CF47A7" w:rsidRDefault="00F44BC4" w:rsidP="00F44BC4">
            <w:pPr>
              <w:rPr>
                <w:rFonts w:cstheme="minorHAnsi"/>
                <w:sz w:val="20"/>
                <w:szCs w:val="20"/>
                <w:lang w:val="hr-HR"/>
              </w:rPr>
            </w:pPr>
            <w:r w:rsidRPr="00CF47A7">
              <w:rPr>
                <w:rFonts w:cstheme="minorHAnsi"/>
                <w:sz w:val="20"/>
                <w:szCs w:val="20"/>
                <w:lang w:val="hr-HR"/>
              </w:rPr>
              <w:t>Broj sati (P+V+S)</w:t>
            </w:r>
          </w:p>
        </w:tc>
        <w:tc>
          <w:tcPr>
            <w:tcW w:w="1723" w:type="pct"/>
            <w:vAlign w:val="center"/>
          </w:tcPr>
          <w:p w14:paraId="23720926" w14:textId="77777777" w:rsidR="00F44BC4" w:rsidRPr="00CF47A7" w:rsidRDefault="00F44BC4" w:rsidP="00F44BC4">
            <w:pPr>
              <w:rPr>
                <w:rFonts w:cstheme="minorHAnsi"/>
                <w:sz w:val="20"/>
                <w:szCs w:val="20"/>
                <w:lang w:val="hr-HR"/>
              </w:rPr>
            </w:pPr>
            <w:r w:rsidRPr="00CF47A7">
              <w:rPr>
                <w:rFonts w:cstheme="minorHAnsi"/>
                <w:sz w:val="20"/>
                <w:szCs w:val="20"/>
                <w:lang w:val="hr-HR"/>
              </w:rPr>
              <w:t>60 (30+0+30)</w:t>
            </w:r>
          </w:p>
        </w:tc>
      </w:tr>
    </w:tbl>
    <w:p w14:paraId="6BFA4F66" w14:textId="77777777" w:rsidR="00F44BC4" w:rsidRPr="00CF47A7" w:rsidRDefault="00F44BC4" w:rsidP="00F44BC4">
      <w:pPr>
        <w:rPr>
          <w:rFonts w:cstheme="minorHAnsi"/>
          <w:sz w:val="20"/>
          <w:szCs w:val="20"/>
          <w:lang w:val="hr-HR"/>
        </w:rPr>
      </w:pPr>
    </w:p>
    <w:tbl>
      <w:tblPr>
        <w:tblW w:w="5119" w:type="pc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1653"/>
        <w:gridCol w:w="521"/>
        <w:gridCol w:w="1708"/>
        <w:gridCol w:w="724"/>
        <w:gridCol w:w="420"/>
        <w:gridCol w:w="1467"/>
        <w:gridCol w:w="648"/>
        <w:gridCol w:w="1828"/>
        <w:gridCol w:w="757"/>
      </w:tblGrid>
      <w:tr w:rsidR="00F44BC4" w:rsidRPr="00CF47A7" w14:paraId="26D55106" w14:textId="77777777" w:rsidTr="00F44BC4">
        <w:trPr>
          <w:trHeight w:hRule="exact" w:val="288"/>
        </w:trPr>
        <w:tc>
          <w:tcPr>
            <w:tcW w:w="5000" w:type="pct"/>
            <w:gridSpan w:val="9"/>
            <w:shd w:val="clear" w:color="auto" w:fill="auto"/>
            <w:vAlign w:val="center"/>
          </w:tcPr>
          <w:p w14:paraId="7CC4E626" w14:textId="77777777" w:rsidR="00F44BC4" w:rsidRPr="00CF47A7" w:rsidRDefault="00F44BC4" w:rsidP="00F44BC4">
            <w:pPr>
              <w:rPr>
                <w:rFonts w:cstheme="minorHAnsi"/>
                <w:sz w:val="20"/>
                <w:szCs w:val="20"/>
                <w:lang w:val="hr-HR"/>
              </w:rPr>
            </w:pPr>
            <w:r w:rsidRPr="00CF47A7">
              <w:rPr>
                <w:rFonts w:cstheme="minorHAnsi"/>
                <w:sz w:val="20"/>
                <w:szCs w:val="20"/>
                <w:lang w:val="hr-HR"/>
              </w:rPr>
              <w:t>OPIS PREDMETA</w:t>
            </w:r>
          </w:p>
          <w:p w14:paraId="28BE47CD" w14:textId="77777777" w:rsidR="00F44BC4" w:rsidRPr="00CF47A7" w:rsidRDefault="00F44BC4" w:rsidP="00F44BC4">
            <w:pPr>
              <w:rPr>
                <w:rFonts w:cstheme="minorHAnsi"/>
                <w:sz w:val="20"/>
                <w:szCs w:val="20"/>
                <w:lang w:val="hr-HR"/>
              </w:rPr>
            </w:pPr>
          </w:p>
        </w:tc>
      </w:tr>
      <w:tr w:rsidR="00F44BC4" w:rsidRPr="00CF47A7" w14:paraId="62D30A9E" w14:textId="77777777" w:rsidTr="00F44BC4">
        <w:trPr>
          <w:trHeight w:val="459"/>
        </w:trPr>
        <w:tc>
          <w:tcPr>
            <w:tcW w:w="5000" w:type="pct"/>
            <w:gridSpan w:val="9"/>
            <w:vAlign w:val="center"/>
          </w:tcPr>
          <w:p w14:paraId="60922CF1" w14:textId="77777777" w:rsidR="00F44BC4" w:rsidRPr="00CF47A7" w:rsidRDefault="00F44BC4" w:rsidP="00F44BC4">
            <w:pPr>
              <w:rPr>
                <w:rFonts w:cstheme="minorHAnsi"/>
                <w:sz w:val="20"/>
                <w:szCs w:val="20"/>
                <w:lang w:val="hr-HR"/>
              </w:rPr>
            </w:pPr>
            <w:r w:rsidRPr="00CF47A7">
              <w:rPr>
                <w:rFonts w:cstheme="minorHAnsi"/>
                <w:sz w:val="20"/>
                <w:szCs w:val="20"/>
                <w:lang w:val="hr-HR"/>
              </w:rPr>
              <w:t>Ciljevi predmeta</w:t>
            </w:r>
          </w:p>
        </w:tc>
      </w:tr>
      <w:tr w:rsidR="00F44BC4" w:rsidRPr="00CF47A7" w14:paraId="295566C6" w14:textId="77777777" w:rsidTr="00F44BC4">
        <w:trPr>
          <w:trHeight w:val="432"/>
        </w:trPr>
        <w:tc>
          <w:tcPr>
            <w:tcW w:w="5000" w:type="pct"/>
            <w:gridSpan w:val="9"/>
            <w:vAlign w:val="center"/>
          </w:tcPr>
          <w:p w14:paraId="554B2CE8"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Ciljevi ovoga kolegija su: </w:t>
            </w:r>
          </w:p>
          <w:p w14:paraId="4006B47F" w14:textId="77777777" w:rsidR="00F44BC4" w:rsidRPr="00CF47A7" w:rsidRDefault="00F44BC4" w:rsidP="00F44BC4">
            <w:pPr>
              <w:rPr>
                <w:rFonts w:cstheme="minorHAnsi"/>
                <w:sz w:val="20"/>
                <w:szCs w:val="20"/>
                <w:lang w:val="hr-HR"/>
              </w:rPr>
            </w:pPr>
            <w:r w:rsidRPr="00CF47A7">
              <w:rPr>
                <w:rFonts w:cstheme="minorHAnsi"/>
                <w:sz w:val="20"/>
                <w:szCs w:val="20"/>
                <w:lang w:val="hr-HR"/>
              </w:rPr>
              <w:t>Upoznati se s nužnim teorijskim pretpostavkama za čitanje i oblikovanje literarnog teksta</w:t>
            </w:r>
          </w:p>
          <w:p w14:paraId="5C473B69"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Analizirati odabrane tekstove prema njihovoj žanrovskoj specifičnosti </w:t>
            </w:r>
          </w:p>
          <w:p w14:paraId="33BF0BBA"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Razraditi alate za oblikovanje vlastitog teksta unutar pojedinih žanrovskih obrazaca </w:t>
            </w:r>
          </w:p>
          <w:p w14:paraId="4331BD94" w14:textId="77777777" w:rsidR="00F44BC4" w:rsidRPr="00CF47A7" w:rsidRDefault="00F44BC4" w:rsidP="00F44BC4">
            <w:pPr>
              <w:rPr>
                <w:rFonts w:cstheme="minorHAnsi"/>
                <w:sz w:val="20"/>
                <w:szCs w:val="20"/>
                <w:lang w:val="hr-HR"/>
              </w:rPr>
            </w:pPr>
            <w:r w:rsidRPr="00CF47A7">
              <w:rPr>
                <w:rFonts w:cstheme="minorHAnsi"/>
                <w:sz w:val="20"/>
                <w:szCs w:val="20"/>
                <w:lang w:val="hr-HR"/>
              </w:rPr>
              <w:t>Razumjeti temeljne elemente nastanka teksta</w:t>
            </w:r>
          </w:p>
          <w:p w14:paraId="6642BCE4" w14:textId="77777777" w:rsidR="00F44BC4" w:rsidRPr="00CF47A7" w:rsidRDefault="00F44BC4" w:rsidP="00F44BC4">
            <w:pPr>
              <w:rPr>
                <w:rFonts w:cstheme="minorHAnsi"/>
                <w:sz w:val="20"/>
                <w:szCs w:val="20"/>
                <w:lang w:val="hr-HR"/>
              </w:rPr>
            </w:pPr>
            <w:r w:rsidRPr="00CF47A7">
              <w:rPr>
                <w:rFonts w:cstheme="minorHAnsi"/>
                <w:sz w:val="20"/>
                <w:szCs w:val="20"/>
                <w:lang w:val="hr-HR"/>
              </w:rPr>
              <w:t>Izraditi inicijalnu verziju literarnog teksta prema jezičnim i žanrovskim specifičnostima (rasprava, analiza, korekcije)</w:t>
            </w:r>
          </w:p>
        </w:tc>
      </w:tr>
      <w:tr w:rsidR="00F44BC4" w:rsidRPr="00CF47A7" w14:paraId="601827E1" w14:textId="77777777" w:rsidTr="00F44BC4">
        <w:trPr>
          <w:trHeight w:val="432"/>
        </w:trPr>
        <w:tc>
          <w:tcPr>
            <w:tcW w:w="5000" w:type="pct"/>
            <w:gridSpan w:val="9"/>
            <w:vAlign w:val="center"/>
          </w:tcPr>
          <w:p w14:paraId="4C547BA4" w14:textId="77777777" w:rsidR="00F44BC4" w:rsidRPr="00CF47A7" w:rsidRDefault="00F44BC4" w:rsidP="00F44BC4">
            <w:pPr>
              <w:rPr>
                <w:rFonts w:cstheme="minorHAnsi"/>
                <w:sz w:val="20"/>
                <w:szCs w:val="20"/>
                <w:lang w:val="hr-HR"/>
              </w:rPr>
            </w:pPr>
            <w:r w:rsidRPr="00CF47A7">
              <w:rPr>
                <w:rFonts w:cstheme="minorHAnsi"/>
                <w:sz w:val="20"/>
                <w:szCs w:val="20"/>
                <w:lang w:val="hr-HR"/>
              </w:rPr>
              <w:t>Uvjeti za upis predmeta</w:t>
            </w:r>
          </w:p>
        </w:tc>
      </w:tr>
      <w:tr w:rsidR="00F44BC4" w:rsidRPr="00CF47A7" w14:paraId="48A82528" w14:textId="77777777" w:rsidTr="00F44BC4">
        <w:trPr>
          <w:trHeight w:val="516"/>
        </w:trPr>
        <w:tc>
          <w:tcPr>
            <w:tcW w:w="5000" w:type="pct"/>
            <w:gridSpan w:val="9"/>
            <w:vAlign w:val="center"/>
          </w:tcPr>
          <w:p w14:paraId="19BED2C2" w14:textId="77777777" w:rsidR="00F44BC4" w:rsidRPr="00CF47A7" w:rsidRDefault="00F44BC4" w:rsidP="00F44BC4">
            <w:pPr>
              <w:rPr>
                <w:rFonts w:cstheme="minorHAnsi"/>
                <w:sz w:val="20"/>
                <w:szCs w:val="20"/>
                <w:lang w:val="hr-HR"/>
              </w:rPr>
            </w:pPr>
            <w:r w:rsidRPr="00CF47A7">
              <w:rPr>
                <w:rFonts w:cstheme="minorHAnsi"/>
                <w:sz w:val="20"/>
                <w:szCs w:val="20"/>
                <w:lang w:val="hr-HR"/>
              </w:rPr>
              <w:t>Nema posebnih uvjeta.</w:t>
            </w:r>
          </w:p>
        </w:tc>
      </w:tr>
      <w:tr w:rsidR="00F44BC4" w:rsidRPr="00CF47A7" w14:paraId="08734683" w14:textId="77777777" w:rsidTr="00F44BC4">
        <w:trPr>
          <w:trHeight w:val="432"/>
        </w:trPr>
        <w:tc>
          <w:tcPr>
            <w:tcW w:w="5000" w:type="pct"/>
            <w:gridSpan w:val="9"/>
            <w:vAlign w:val="center"/>
          </w:tcPr>
          <w:p w14:paraId="75A650B6"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Očekivani ishodi učenja za predmet </w:t>
            </w:r>
          </w:p>
        </w:tc>
      </w:tr>
      <w:tr w:rsidR="00F44BC4" w:rsidRPr="00CF47A7" w14:paraId="101E095C" w14:textId="77777777" w:rsidTr="00F44BC4">
        <w:trPr>
          <w:trHeight w:val="432"/>
        </w:trPr>
        <w:tc>
          <w:tcPr>
            <w:tcW w:w="5000" w:type="pct"/>
            <w:gridSpan w:val="9"/>
            <w:vAlign w:val="center"/>
          </w:tcPr>
          <w:p w14:paraId="4964D4C0" w14:textId="77777777" w:rsidR="00F44BC4" w:rsidRPr="00CF47A7" w:rsidRDefault="00F44BC4" w:rsidP="00F44BC4">
            <w:pPr>
              <w:rPr>
                <w:rFonts w:cstheme="minorHAnsi"/>
                <w:sz w:val="20"/>
                <w:szCs w:val="20"/>
                <w:lang w:val="hr-HR"/>
              </w:rPr>
            </w:pPr>
            <w:r w:rsidRPr="00CF47A7">
              <w:rPr>
                <w:rFonts w:cstheme="minorHAnsi"/>
                <w:sz w:val="20"/>
                <w:szCs w:val="20"/>
                <w:lang w:val="hr-HR"/>
              </w:rPr>
              <w:t>Nakon završetka kolegija studenti će moći:</w:t>
            </w:r>
          </w:p>
          <w:p w14:paraId="3C429654" w14:textId="77777777" w:rsidR="00F44BC4" w:rsidRPr="00CF47A7" w:rsidRDefault="00F44BC4" w:rsidP="00F44BC4">
            <w:pPr>
              <w:rPr>
                <w:rFonts w:cstheme="minorHAnsi"/>
                <w:sz w:val="20"/>
                <w:szCs w:val="20"/>
                <w:lang w:val="hr-HR"/>
              </w:rPr>
            </w:pPr>
            <w:r w:rsidRPr="00CF47A7">
              <w:rPr>
                <w:rFonts w:cstheme="minorHAnsi"/>
                <w:sz w:val="20"/>
                <w:szCs w:val="20"/>
                <w:lang w:val="hr-HR"/>
              </w:rPr>
              <w:t>prepoznavati poetičke elemente književnoga teksta.</w:t>
            </w:r>
          </w:p>
          <w:p w14:paraId="618DE06B" w14:textId="77777777" w:rsidR="00F44BC4" w:rsidRPr="00CF47A7" w:rsidRDefault="00F44BC4" w:rsidP="00F44BC4">
            <w:pPr>
              <w:rPr>
                <w:rFonts w:cstheme="minorHAnsi"/>
                <w:sz w:val="20"/>
                <w:szCs w:val="20"/>
                <w:lang w:val="hr-HR"/>
              </w:rPr>
            </w:pPr>
            <w:r w:rsidRPr="00CF47A7">
              <w:rPr>
                <w:rFonts w:cstheme="minorHAnsi"/>
                <w:sz w:val="20"/>
                <w:szCs w:val="20"/>
                <w:lang w:val="hr-HR"/>
              </w:rPr>
              <w:t>interpretirati vlastitu ideju (jezične aspekte, žanrovsko određenje) kroz razne forme kreativnog pisma;</w:t>
            </w:r>
          </w:p>
          <w:p w14:paraId="1AE742CA" w14:textId="77777777" w:rsidR="00F44BC4" w:rsidRPr="00CF47A7" w:rsidRDefault="00F44BC4" w:rsidP="00F44BC4">
            <w:pPr>
              <w:rPr>
                <w:rFonts w:cstheme="minorHAnsi"/>
                <w:sz w:val="20"/>
                <w:szCs w:val="20"/>
                <w:lang w:val="hr-HR"/>
              </w:rPr>
            </w:pPr>
            <w:r w:rsidRPr="00CF47A7">
              <w:rPr>
                <w:rFonts w:cstheme="minorHAnsi"/>
                <w:sz w:val="20"/>
                <w:szCs w:val="20"/>
                <w:lang w:val="hr-HR"/>
              </w:rPr>
              <w:t>razviti poetičke perspektive s obzirom na jezični/laksički materijal</w:t>
            </w:r>
          </w:p>
          <w:p w14:paraId="34F9F1A9" w14:textId="77777777" w:rsidR="00F44BC4" w:rsidRPr="00CF47A7" w:rsidRDefault="00F44BC4" w:rsidP="00F44BC4">
            <w:pPr>
              <w:rPr>
                <w:rFonts w:cstheme="minorHAnsi"/>
                <w:sz w:val="20"/>
                <w:szCs w:val="20"/>
                <w:lang w:val="hr-HR"/>
              </w:rPr>
            </w:pPr>
            <w:r w:rsidRPr="00CF47A7">
              <w:rPr>
                <w:rFonts w:cstheme="minorHAnsi"/>
                <w:sz w:val="20"/>
                <w:szCs w:val="20"/>
                <w:lang w:val="hr-HR"/>
              </w:rPr>
              <w:t>koristiti različite formalne, tematske i žanrovske izbore</w:t>
            </w:r>
          </w:p>
          <w:p w14:paraId="73B8B5A9" w14:textId="77777777" w:rsidR="00F44BC4" w:rsidRPr="00CF47A7" w:rsidRDefault="00F44BC4" w:rsidP="00F44BC4">
            <w:pPr>
              <w:rPr>
                <w:rFonts w:cstheme="minorHAnsi"/>
                <w:sz w:val="20"/>
                <w:szCs w:val="20"/>
                <w:lang w:val="hr-HR"/>
              </w:rPr>
            </w:pPr>
            <w:r w:rsidRPr="00CF47A7">
              <w:rPr>
                <w:rFonts w:cstheme="minorHAnsi"/>
                <w:sz w:val="20"/>
                <w:szCs w:val="20"/>
                <w:lang w:val="hr-HR"/>
              </w:rPr>
              <w:t>demonstrirati izvedbu različitih verzija literarnog teksta s obzirom na jezične ili žanrovske specifičnosti</w:t>
            </w:r>
          </w:p>
        </w:tc>
      </w:tr>
      <w:tr w:rsidR="00F44BC4" w:rsidRPr="00CF47A7" w14:paraId="708F8245" w14:textId="77777777" w:rsidTr="00F44BC4">
        <w:trPr>
          <w:trHeight w:val="432"/>
        </w:trPr>
        <w:tc>
          <w:tcPr>
            <w:tcW w:w="5000" w:type="pct"/>
            <w:gridSpan w:val="9"/>
            <w:vAlign w:val="center"/>
          </w:tcPr>
          <w:p w14:paraId="6B59D6BA" w14:textId="77777777" w:rsidR="00F44BC4" w:rsidRPr="00CF47A7" w:rsidRDefault="00F44BC4" w:rsidP="00F44BC4">
            <w:pPr>
              <w:rPr>
                <w:rFonts w:cstheme="minorHAnsi"/>
                <w:sz w:val="20"/>
                <w:szCs w:val="20"/>
                <w:lang w:val="hr-HR"/>
              </w:rPr>
            </w:pPr>
            <w:r w:rsidRPr="00CF47A7">
              <w:rPr>
                <w:rFonts w:cstheme="minorHAnsi"/>
                <w:sz w:val="20"/>
                <w:szCs w:val="20"/>
                <w:lang w:val="hr-HR"/>
              </w:rPr>
              <w:t>Sadržaj predmeta</w:t>
            </w:r>
          </w:p>
        </w:tc>
      </w:tr>
      <w:tr w:rsidR="00F44BC4" w:rsidRPr="00CF47A7" w14:paraId="7434D282" w14:textId="77777777" w:rsidTr="00F44BC4">
        <w:trPr>
          <w:trHeight w:val="432"/>
        </w:trPr>
        <w:tc>
          <w:tcPr>
            <w:tcW w:w="5000" w:type="pct"/>
            <w:gridSpan w:val="9"/>
            <w:vAlign w:val="center"/>
          </w:tcPr>
          <w:p w14:paraId="4C859610"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Uvod u kreativno pisanje </w:t>
            </w:r>
          </w:p>
          <w:p w14:paraId="3BDACD89" w14:textId="77777777" w:rsidR="00F44BC4" w:rsidRPr="00CF47A7" w:rsidRDefault="00F44BC4" w:rsidP="00F44BC4">
            <w:pPr>
              <w:rPr>
                <w:rFonts w:cstheme="minorHAnsi"/>
                <w:sz w:val="20"/>
                <w:szCs w:val="20"/>
                <w:lang w:val="hr-HR"/>
              </w:rPr>
            </w:pPr>
            <w:r w:rsidRPr="00CF47A7">
              <w:rPr>
                <w:rFonts w:cstheme="minorHAnsi"/>
                <w:sz w:val="20"/>
                <w:szCs w:val="20"/>
                <w:lang w:val="hr-HR"/>
              </w:rPr>
              <w:t>Elementi književnoga teksta</w:t>
            </w:r>
          </w:p>
          <w:p w14:paraId="540BE5EC" w14:textId="77777777" w:rsidR="00F44BC4" w:rsidRPr="00CF47A7" w:rsidRDefault="00F44BC4" w:rsidP="00F44BC4">
            <w:pPr>
              <w:rPr>
                <w:rFonts w:cstheme="minorHAnsi"/>
                <w:sz w:val="20"/>
                <w:szCs w:val="20"/>
                <w:lang w:val="hr-HR"/>
              </w:rPr>
            </w:pPr>
            <w:r w:rsidRPr="00CF47A7">
              <w:rPr>
                <w:rFonts w:cstheme="minorHAnsi"/>
                <w:sz w:val="20"/>
                <w:szCs w:val="20"/>
                <w:lang w:val="hr-HR"/>
              </w:rPr>
              <w:t>Jezik u književnom tekstu</w:t>
            </w:r>
          </w:p>
          <w:p w14:paraId="678070D0"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Pisanje i žanr </w:t>
            </w:r>
          </w:p>
          <w:p w14:paraId="4574D2D9" w14:textId="77777777" w:rsidR="00F44BC4" w:rsidRPr="00CF47A7" w:rsidRDefault="00F44BC4" w:rsidP="00F44BC4">
            <w:pPr>
              <w:rPr>
                <w:rFonts w:cstheme="minorHAnsi"/>
                <w:sz w:val="20"/>
                <w:szCs w:val="20"/>
                <w:lang w:val="hr-HR"/>
              </w:rPr>
            </w:pPr>
            <w:r w:rsidRPr="00CF47A7">
              <w:rPr>
                <w:rFonts w:cstheme="minorHAnsi"/>
                <w:sz w:val="20"/>
                <w:szCs w:val="20"/>
                <w:lang w:val="hr-HR"/>
              </w:rPr>
              <w:t>Što je lirska pjesma?</w:t>
            </w:r>
          </w:p>
          <w:p w14:paraId="2DC9AF44"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Poetika proze: kratka proza, novela, roman </w:t>
            </w:r>
          </w:p>
          <w:p w14:paraId="2D5594C7" w14:textId="77777777" w:rsidR="00F44BC4" w:rsidRPr="00CF47A7" w:rsidRDefault="00F44BC4" w:rsidP="00F44BC4">
            <w:pPr>
              <w:rPr>
                <w:rFonts w:cstheme="minorHAnsi"/>
                <w:sz w:val="20"/>
                <w:szCs w:val="20"/>
                <w:lang w:val="hr-HR"/>
              </w:rPr>
            </w:pPr>
            <w:r w:rsidRPr="00CF47A7">
              <w:rPr>
                <w:rFonts w:cstheme="minorHAnsi"/>
                <w:sz w:val="20"/>
                <w:szCs w:val="20"/>
                <w:lang w:val="hr-HR"/>
              </w:rPr>
              <w:t>Oblikovanje dramskog teksta: drama, radio-drama, scenarij</w:t>
            </w:r>
          </w:p>
          <w:p w14:paraId="47395E4D" w14:textId="77777777" w:rsidR="00F44BC4" w:rsidRPr="00CF47A7" w:rsidRDefault="00F44BC4" w:rsidP="00F44BC4">
            <w:pPr>
              <w:rPr>
                <w:rFonts w:cstheme="minorHAnsi"/>
                <w:sz w:val="20"/>
                <w:szCs w:val="20"/>
                <w:lang w:val="hr-HR"/>
              </w:rPr>
            </w:pPr>
            <w:r w:rsidRPr="00CF47A7">
              <w:rPr>
                <w:rFonts w:cstheme="minorHAnsi"/>
                <w:sz w:val="20"/>
                <w:szCs w:val="20"/>
                <w:lang w:val="hr-HR"/>
              </w:rPr>
              <w:t>Esej kao literarna forma</w:t>
            </w:r>
          </w:p>
          <w:p w14:paraId="7EE378CD" w14:textId="77777777" w:rsidR="00F44BC4" w:rsidRPr="00CF47A7" w:rsidRDefault="00F44BC4" w:rsidP="00F44BC4">
            <w:pPr>
              <w:rPr>
                <w:rFonts w:cstheme="minorHAnsi"/>
                <w:sz w:val="20"/>
                <w:szCs w:val="20"/>
                <w:lang w:val="hr-HR"/>
              </w:rPr>
            </w:pPr>
            <w:r w:rsidRPr="00CF47A7">
              <w:rPr>
                <w:rFonts w:cstheme="minorHAnsi"/>
                <w:sz w:val="20"/>
                <w:szCs w:val="20"/>
                <w:lang w:val="hr-HR"/>
              </w:rPr>
              <w:t>Pisanje i angažman u tekstu.</w:t>
            </w:r>
          </w:p>
          <w:p w14:paraId="779E3F97"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Postoji li ”žensko pismo”? </w:t>
            </w:r>
          </w:p>
          <w:p w14:paraId="0CFA6C16" w14:textId="77777777" w:rsidR="00F44BC4" w:rsidRPr="00CF47A7" w:rsidRDefault="00F44BC4" w:rsidP="00F44BC4">
            <w:pPr>
              <w:rPr>
                <w:rFonts w:cstheme="minorHAnsi"/>
                <w:sz w:val="20"/>
                <w:szCs w:val="20"/>
                <w:lang w:val="hr-HR"/>
              </w:rPr>
            </w:pPr>
            <w:r w:rsidRPr="00CF47A7">
              <w:rPr>
                <w:rFonts w:cstheme="minorHAnsi"/>
                <w:sz w:val="20"/>
                <w:szCs w:val="20"/>
                <w:lang w:val="hr-HR"/>
              </w:rPr>
              <w:t>Aktualnost književnosti: vrijeme u književnom djelu.</w:t>
            </w:r>
          </w:p>
          <w:p w14:paraId="7E112E94" w14:textId="77777777" w:rsidR="00F44BC4" w:rsidRPr="00CF47A7" w:rsidRDefault="00F44BC4" w:rsidP="00F44BC4">
            <w:pPr>
              <w:rPr>
                <w:rFonts w:cstheme="minorHAnsi"/>
                <w:sz w:val="20"/>
                <w:szCs w:val="20"/>
                <w:lang w:val="hr-HR"/>
              </w:rPr>
            </w:pPr>
          </w:p>
        </w:tc>
      </w:tr>
      <w:tr w:rsidR="00F44BC4" w:rsidRPr="00CF47A7" w14:paraId="0B1898F6" w14:textId="77777777" w:rsidTr="00F44BC4">
        <w:trPr>
          <w:trHeight w:val="432"/>
        </w:trPr>
        <w:tc>
          <w:tcPr>
            <w:tcW w:w="1996" w:type="pct"/>
            <w:gridSpan w:val="3"/>
            <w:vAlign w:val="center"/>
          </w:tcPr>
          <w:p w14:paraId="297CB10D"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Vrste izvođenja nastave </w:t>
            </w:r>
          </w:p>
        </w:tc>
        <w:tc>
          <w:tcPr>
            <w:tcW w:w="1342" w:type="pct"/>
            <w:gridSpan w:val="3"/>
            <w:vAlign w:val="center"/>
          </w:tcPr>
          <w:p w14:paraId="2FA101E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predavanja</w:t>
            </w:r>
          </w:p>
          <w:p w14:paraId="4ED223DA"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seminari i radionice  </w:t>
            </w:r>
          </w:p>
          <w:p w14:paraId="6EB6397C"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0"/>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vježbe  </w:t>
            </w:r>
          </w:p>
          <w:p w14:paraId="5FC83B56"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obrazovanje na daljinu</w:t>
            </w:r>
          </w:p>
          <w:p w14:paraId="1F9944A9"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terenska nastava</w:t>
            </w:r>
          </w:p>
        </w:tc>
        <w:tc>
          <w:tcPr>
            <w:tcW w:w="1662" w:type="pct"/>
            <w:gridSpan w:val="3"/>
            <w:vAlign w:val="center"/>
          </w:tcPr>
          <w:p w14:paraId="55EBC8E1"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samostalni zadaci  </w:t>
            </w:r>
          </w:p>
          <w:p w14:paraId="5186568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multimedija i mreža  </w:t>
            </w:r>
          </w:p>
          <w:p w14:paraId="29B1428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laboratorij</w:t>
            </w:r>
          </w:p>
          <w:p w14:paraId="1051AFE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mentorski rad</w:t>
            </w:r>
          </w:p>
          <w:p w14:paraId="28D4E9C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0"/>
                    <w:checked w:val="0"/>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ostalo ___________________</w:t>
            </w:r>
          </w:p>
        </w:tc>
      </w:tr>
      <w:tr w:rsidR="00F44BC4" w:rsidRPr="00CF47A7" w14:paraId="215A4EDE" w14:textId="77777777" w:rsidTr="00F44BC4">
        <w:trPr>
          <w:trHeight w:val="432"/>
        </w:trPr>
        <w:tc>
          <w:tcPr>
            <w:tcW w:w="1996" w:type="pct"/>
            <w:gridSpan w:val="3"/>
            <w:vAlign w:val="center"/>
          </w:tcPr>
          <w:p w14:paraId="49B0D4E8"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Komentari</w:t>
            </w:r>
          </w:p>
        </w:tc>
        <w:tc>
          <w:tcPr>
            <w:tcW w:w="3004" w:type="pct"/>
            <w:gridSpan w:val="6"/>
            <w:vAlign w:val="center"/>
          </w:tcPr>
          <w:p w14:paraId="1FE4A352" w14:textId="77777777" w:rsidR="00F44BC4" w:rsidRPr="00CF47A7" w:rsidRDefault="00F44BC4" w:rsidP="00F44BC4">
            <w:pPr>
              <w:rPr>
                <w:rFonts w:cstheme="minorHAnsi"/>
                <w:sz w:val="20"/>
                <w:szCs w:val="20"/>
                <w:lang w:val="hr-HR"/>
              </w:rPr>
            </w:pPr>
          </w:p>
        </w:tc>
      </w:tr>
      <w:tr w:rsidR="00F44BC4" w:rsidRPr="00CF47A7" w14:paraId="5C9EA173" w14:textId="77777777" w:rsidTr="00F44BC4">
        <w:trPr>
          <w:trHeight w:val="432"/>
        </w:trPr>
        <w:tc>
          <w:tcPr>
            <w:tcW w:w="5000" w:type="pct"/>
            <w:gridSpan w:val="9"/>
            <w:vAlign w:val="center"/>
          </w:tcPr>
          <w:p w14:paraId="20905877" w14:textId="77777777" w:rsidR="00F44BC4" w:rsidRPr="00CF47A7" w:rsidRDefault="00F44BC4" w:rsidP="00F44BC4">
            <w:pPr>
              <w:rPr>
                <w:rFonts w:cstheme="minorHAnsi"/>
                <w:sz w:val="20"/>
                <w:szCs w:val="20"/>
                <w:lang w:val="hr-HR"/>
              </w:rPr>
            </w:pPr>
            <w:r w:rsidRPr="00CF47A7">
              <w:rPr>
                <w:rFonts w:cstheme="minorHAnsi"/>
                <w:sz w:val="20"/>
                <w:szCs w:val="20"/>
                <w:lang w:val="hr-HR"/>
              </w:rPr>
              <w:t>Obveze studenata</w:t>
            </w:r>
          </w:p>
        </w:tc>
      </w:tr>
      <w:tr w:rsidR="00F44BC4" w:rsidRPr="00CF47A7" w14:paraId="2C470FBF" w14:textId="77777777" w:rsidTr="00F44BC4">
        <w:trPr>
          <w:trHeight w:val="432"/>
        </w:trPr>
        <w:tc>
          <w:tcPr>
            <w:tcW w:w="5000" w:type="pct"/>
            <w:gridSpan w:val="9"/>
            <w:vAlign w:val="center"/>
          </w:tcPr>
          <w:p w14:paraId="4CA498E9" w14:textId="77777777" w:rsidR="00F44BC4" w:rsidRPr="00CF47A7" w:rsidRDefault="00F44BC4" w:rsidP="00F44BC4">
            <w:pPr>
              <w:rPr>
                <w:rFonts w:cstheme="minorHAnsi"/>
                <w:sz w:val="20"/>
                <w:szCs w:val="20"/>
                <w:lang w:val="hr-HR"/>
              </w:rPr>
            </w:pPr>
            <w:r w:rsidRPr="00CF47A7">
              <w:rPr>
                <w:rFonts w:cstheme="minorHAnsi"/>
                <w:sz w:val="20"/>
                <w:szCs w:val="20"/>
                <w:lang w:val="hr-HR"/>
              </w:rPr>
              <w:t>Obveze studenta u okviru kolegija odnose se na redovito pohađanje nastave, aktivnost na nastavi, izradu seminarskih zadataka u kojima će primijeniti stečena znanja iz kolegija, ispunjavanje svih drugih zadataka u okviru kolegija.</w:t>
            </w:r>
          </w:p>
          <w:p w14:paraId="618AFE35" w14:textId="77777777" w:rsidR="00F44BC4" w:rsidRPr="00CF47A7" w:rsidRDefault="00F44BC4" w:rsidP="00F44BC4">
            <w:pPr>
              <w:rPr>
                <w:rFonts w:cstheme="minorHAnsi"/>
                <w:sz w:val="20"/>
                <w:szCs w:val="20"/>
                <w:lang w:val="hr-HR"/>
              </w:rPr>
            </w:pPr>
          </w:p>
        </w:tc>
      </w:tr>
      <w:tr w:rsidR="00F44BC4" w:rsidRPr="00CF47A7" w14:paraId="09343EB0" w14:textId="77777777" w:rsidTr="00F44BC4">
        <w:trPr>
          <w:trHeight w:val="432"/>
        </w:trPr>
        <w:tc>
          <w:tcPr>
            <w:tcW w:w="5000" w:type="pct"/>
            <w:gridSpan w:val="9"/>
            <w:vAlign w:val="center"/>
          </w:tcPr>
          <w:p w14:paraId="3D33D9B8" w14:textId="77777777" w:rsidR="00F44BC4" w:rsidRPr="00CF47A7" w:rsidRDefault="00F44BC4" w:rsidP="00F44BC4">
            <w:pPr>
              <w:rPr>
                <w:rFonts w:cstheme="minorHAnsi"/>
                <w:sz w:val="20"/>
                <w:szCs w:val="20"/>
                <w:lang w:val="hr-HR"/>
              </w:rPr>
            </w:pPr>
            <w:r w:rsidRPr="00CF47A7">
              <w:rPr>
                <w:rFonts w:cstheme="minorHAnsi"/>
                <w:sz w:val="20"/>
                <w:szCs w:val="20"/>
                <w:lang w:val="hr-HR"/>
              </w:rPr>
              <w:t>Praćenje rada studenata</w:t>
            </w:r>
          </w:p>
        </w:tc>
      </w:tr>
      <w:tr w:rsidR="00F44BC4" w:rsidRPr="00CF47A7" w14:paraId="260F5C1C" w14:textId="77777777" w:rsidTr="00F44BC4">
        <w:trPr>
          <w:trHeight w:val="111"/>
        </w:trPr>
        <w:tc>
          <w:tcPr>
            <w:tcW w:w="850" w:type="pct"/>
            <w:vAlign w:val="center"/>
          </w:tcPr>
          <w:p w14:paraId="3455AD6C"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268" w:type="pct"/>
            <w:vAlign w:val="center"/>
          </w:tcPr>
          <w:p w14:paraId="55EAC6A6" w14:textId="77777777" w:rsidR="00F44BC4" w:rsidRPr="00CF47A7" w:rsidRDefault="00F44BC4" w:rsidP="00F44BC4">
            <w:pPr>
              <w:rPr>
                <w:rFonts w:cstheme="minorHAnsi"/>
                <w:sz w:val="20"/>
                <w:szCs w:val="20"/>
                <w:lang w:val="hr-HR"/>
              </w:rPr>
            </w:pPr>
            <w:r w:rsidRPr="00CF47A7">
              <w:rPr>
                <w:rFonts w:cstheme="minorHAnsi"/>
                <w:sz w:val="20"/>
                <w:szCs w:val="20"/>
                <w:lang w:val="hr-HR"/>
              </w:rPr>
              <w:t>0,4</w:t>
            </w:r>
          </w:p>
        </w:tc>
        <w:tc>
          <w:tcPr>
            <w:tcW w:w="1250" w:type="pct"/>
            <w:gridSpan w:val="2"/>
            <w:vAlign w:val="center"/>
          </w:tcPr>
          <w:p w14:paraId="2AD3B3E9"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216" w:type="pct"/>
            <w:vAlign w:val="center"/>
          </w:tcPr>
          <w:p w14:paraId="16A9B0D0" w14:textId="77777777" w:rsidR="00F44BC4" w:rsidRPr="00CF47A7" w:rsidRDefault="00F44BC4" w:rsidP="00F44BC4">
            <w:pPr>
              <w:rPr>
                <w:rFonts w:cstheme="minorHAnsi"/>
                <w:sz w:val="20"/>
                <w:szCs w:val="20"/>
                <w:lang w:val="hr-HR"/>
              </w:rPr>
            </w:pPr>
            <w:r w:rsidRPr="00CF47A7">
              <w:rPr>
                <w:rFonts w:cstheme="minorHAnsi"/>
                <w:sz w:val="20"/>
                <w:szCs w:val="20"/>
                <w:lang w:val="hr-HR"/>
              </w:rPr>
              <w:t>0,4</w:t>
            </w:r>
          </w:p>
        </w:tc>
        <w:tc>
          <w:tcPr>
            <w:tcW w:w="754" w:type="pct"/>
            <w:vAlign w:val="center"/>
          </w:tcPr>
          <w:p w14:paraId="06F0D3C3"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333" w:type="pct"/>
            <w:vAlign w:val="center"/>
          </w:tcPr>
          <w:p w14:paraId="5FF89C28" w14:textId="77777777" w:rsidR="00F44BC4" w:rsidRPr="00CF47A7" w:rsidRDefault="00F44BC4" w:rsidP="00F44BC4">
            <w:pPr>
              <w:rPr>
                <w:rFonts w:cstheme="minorHAnsi"/>
                <w:sz w:val="20"/>
                <w:szCs w:val="20"/>
                <w:lang w:val="hr-HR"/>
              </w:rPr>
            </w:pPr>
            <w:r w:rsidRPr="00CF47A7">
              <w:rPr>
                <w:rFonts w:cstheme="minorHAnsi"/>
                <w:sz w:val="20"/>
                <w:szCs w:val="20"/>
                <w:lang w:val="hr-HR"/>
              </w:rPr>
              <w:t>1,2</w:t>
            </w:r>
          </w:p>
        </w:tc>
        <w:tc>
          <w:tcPr>
            <w:tcW w:w="940" w:type="pct"/>
            <w:vAlign w:val="center"/>
          </w:tcPr>
          <w:p w14:paraId="5F8B8CD6" w14:textId="77777777" w:rsidR="00F44BC4" w:rsidRPr="00CF47A7" w:rsidRDefault="00F44BC4" w:rsidP="00F44BC4">
            <w:pPr>
              <w:rPr>
                <w:rFonts w:cstheme="minorHAnsi"/>
                <w:sz w:val="20"/>
                <w:szCs w:val="20"/>
                <w:lang w:val="hr-HR"/>
              </w:rPr>
            </w:pPr>
            <w:r w:rsidRPr="00CF47A7">
              <w:rPr>
                <w:rFonts w:cstheme="minorHAnsi"/>
                <w:sz w:val="20"/>
                <w:szCs w:val="20"/>
                <w:lang w:val="hr-HR"/>
              </w:rPr>
              <w:t>Eksperimentalni rad</w:t>
            </w:r>
          </w:p>
        </w:tc>
        <w:tc>
          <w:tcPr>
            <w:tcW w:w="390" w:type="pct"/>
            <w:vAlign w:val="center"/>
          </w:tcPr>
          <w:p w14:paraId="07A6D39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530D36EF" w14:textId="77777777" w:rsidTr="00F44BC4">
        <w:trPr>
          <w:trHeight w:val="108"/>
        </w:trPr>
        <w:tc>
          <w:tcPr>
            <w:tcW w:w="850" w:type="pct"/>
            <w:vAlign w:val="center"/>
          </w:tcPr>
          <w:p w14:paraId="364D705E"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w:t>
            </w:r>
          </w:p>
        </w:tc>
        <w:tc>
          <w:tcPr>
            <w:tcW w:w="268" w:type="pct"/>
            <w:vAlign w:val="center"/>
          </w:tcPr>
          <w:p w14:paraId="53DCA9F4" w14:textId="77777777" w:rsidR="00F44BC4" w:rsidRPr="00CF47A7" w:rsidRDefault="00F44BC4" w:rsidP="00F44BC4">
            <w:pPr>
              <w:rPr>
                <w:rFonts w:cstheme="minorHAnsi"/>
                <w:sz w:val="20"/>
                <w:szCs w:val="20"/>
                <w:lang w:val="hr-HR"/>
              </w:rPr>
            </w:pPr>
            <w:r w:rsidRPr="00CF47A7">
              <w:rPr>
                <w:rFonts w:cstheme="minorHAnsi"/>
                <w:sz w:val="20"/>
                <w:szCs w:val="20"/>
                <w:lang w:val="hr-HR"/>
              </w:rPr>
              <w:t>2</w:t>
            </w:r>
          </w:p>
        </w:tc>
        <w:tc>
          <w:tcPr>
            <w:tcW w:w="1250" w:type="pct"/>
            <w:gridSpan w:val="2"/>
            <w:vAlign w:val="center"/>
          </w:tcPr>
          <w:p w14:paraId="5370CD61" w14:textId="77777777" w:rsidR="00F44BC4" w:rsidRPr="00CF47A7" w:rsidRDefault="00F44BC4" w:rsidP="00F44BC4">
            <w:pPr>
              <w:rPr>
                <w:rFonts w:cstheme="minorHAnsi"/>
                <w:sz w:val="20"/>
                <w:szCs w:val="20"/>
                <w:lang w:val="hr-HR"/>
              </w:rPr>
            </w:pPr>
            <w:r w:rsidRPr="00CF47A7">
              <w:rPr>
                <w:rFonts w:cstheme="minorHAnsi"/>
                <w:sz w:val="20"/>
                <w:szCs w:val="20"/>
                <w:lang w:val="hr-HR"/>
              </w:rPr>
              <w:t>Usmeni ispit</w:t>
            </w:r>
          </w:p>
        </w:tc>
        <w:tc>
          <w:tcPr>
            <w:tcW w:w="216" w:type="pct"/>
            <w:vAlign w:val="center"/>
          </w:tcPr>
          <w:p w14:paraId="2983F6FA"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754" w:type="pct"/>
            <w:vAlign w:val="center"/>
          </w:tcPr>
          <w:p w14:paraId="46A6AE82" w14:textId="77777777" w:rsidR="00F44BC4" w:rsidRPr="00CF47A7" w:rsidRDefault="00F44BC4" w:rsidP="00F44BC4">
            <w:pPr>
              <w:rPr>
                <w:rFonts w:cstheme="minorHAnsi"/>
                <w:sz w:val="20"/>
                <w:szCs w:val="20"/>
                <w:lang w:val="hr-HR"/>
              </w:rPr>
            </w:pPr>
            <w:r w:rsidRPr="00CF47A7">
              <w:rPr>
                <w:rFonts w:cstheme="minorHAnsi"/>
                <w:sz w:val="20"/>
                <w:szCs w:val="20"/>
                <w:lang w:val="hr-HR"/>
              </w:rPr>
              <w:t>Esej</w:t>
            </w:r>
          </w:p>
        </w:tc>
        <w:tc>
          <w:tcPr>
            <w:tcW w:w="333" w:type="pct"/>
            <w:vAlign w:val="center"/>
          </w:tcPr>
          <w:p w14:paraId="03819B54"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40" w:type="pct"/>
            <w:vAlign w:val="center"/>
          </w:tcPr>
          <w:p w14:paraId="1E30A0C9" w14:textId="77777777" w:rsidR="00F44BC4" w:rsidRPr="00CF47A7" w:rsidRDefault="00F44BC4" w:rsidP="00F44BC4">
            <w:pPr>
              <w:rPr>
                <w:rFonts w:cstheme="minorHAnsi"/>
                <w:sz w:val="20"/>
                <w:szCs w:val="20"/>
                <w:lang w:val="hr-HR"/>
              </w:rPr>
            </w:pPr>
            <w:r w:rsidRPr="00CF47A7">
              <w:rPr>
                <w:rFonts w:cstheme="minorHAnsi"/>
                <w:sz w:val="20"/>
                <w:szCs w:val="20"/>
                <w:lang w:val="hr-HR"/>
              </w:rPr>
              <w:t>Istraživanje</w:t>
            </w:r>
          </w:p>
        </w:tc>
        <w:tc>
          <w:tcPr>
            <w:tcW w:w="390" w:type="pct"/>
            <w:vAlign w:val="center"/>
          </w:tcPr>
          <w:p w14:paraId="4A950C7F"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4296832B" w14:textId="77777777" w:rsidTr="00F44BC4">
        <w:trPr>
          <w:trHeight w:val="108"/>
        </w:trPr>
        <w:tc>
          <w:tcPr>
            <w:tcW w:w="850" w:type="pct"/>
            <w:vAlign w:val="center"/>
          </w:tcPr>
          <w:p w14:paraId="3D013DA6" w14:textId="77777777" w:rsidR="00F44BC4" w:rsidRPr="00CF47A7" w:rsidRDefault="00F44BC4" w:rsidP="00F44BC4">
            <w:pPr>
              <w:rPr>
                <w:rFonts w:cstheme="minorHAnsi"/>
                <w:sz w:val="20"/>
                <w:szCs w:val="20"/>
                <w:lang w:val="hr-HR"/>
              </w:rPr>
            </w:pPr>
            <w:r w:rsidRPr="00CF47A7">
              <w:rPr>
                <w:rFonts w:cstheme="minorHAnsi"/>
                <w:sz w:val="20"/>
                <w:szCs w:val="20"/>
                <w:lang w:val="hr-HR"/>
              </w:rPr>
              <w:t>Projekt</w:t>
            </w:r>
          </w:p>
        </w:tc>
        <w:tc>
          <w:tcPr>
            <w:tcW w:w="268" w:type="pct"/>
            <w:vAlign w:val="center"/>
          </w:tcPr>
          <w:p w14:paraId="73A6E67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250" w:type="pct"/>
            <w:gridSpan w:val="2"/>
            <w:vAlign w:val="center"/>
          </w:tcPr>
          <w:p w14:paraId="64E34E6C" w14:textId="77777777" w:rsidR="00F44BC4" w:rsidRPr="00CF47A7" w:rsidRDefault="00F44BC4" w:rsidP="00F44BC4">
            <w:pPr>
              <w:rPr>
                <w:rFonts w:cstheme="minorHAnsi"/>
                <w:sz w:val="20"/>
                <w:szCs w:val="20"/>
                <w:lang w:val="hr-HR"/>
              </w:rPr>
            </w:pPr>
            <w:r w:rsidRPr="00CF47A7">
              <w:rPr>
                <w:rFonts w:cstheme="minorHAnsi"/>
                <w:sz w:val="20"/>
                <w:szCs w:val="20"/>
                <w:lang w:val="hr-HR"/>
              </w:rPr>
              <w:t>Kontinuirana provjera znanja</w:t>
            </w:r>
          </w:p>
        </w:tc>
        <w:tc>
          <w:tcPr>
            <w:tcW w:w="216" w:type="pct"/>
            <w:vAlign w:val="center"/>
          </w:tcPr>
          <w:p w14:paraId="7F44694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754" w:type="pct"/>
            <w:vAlign w:val="center"/>
          </w:tcPr>
          <w:p w14:paraId="7E871BFB" w14:textId="77777777" w:rsidR="00F44BC4" w:rsidRPr="00CF47A7" w:rsidRDefault="00F44BC4" w:rsidP="00F44BC4">
            <w:pPr>
              <w:rPr>
                <w:rFonts w:cstheme="minorHAnsi"/>
                <w:sz w:val="20"/>
                <w:szCs w:val="20"/>
                <w:lang w:val="hr-HR"/>
              </w:rPr>
            </w:pPr>
            <w:r w:rsidRPr="00CF47A7">
              <w:rPr>
                <w:rFonts w:cstheme="minorHAnsi"/>
                <w:sz w:val="20"/>
                <w:szCs w:val="20"/>
                <w:lang w:val="hr-HR"/>
              </w:rPr>
              <w:t>Referat</w:t>
            </w:r>
          </w:p>
        </w:tc>
        <w:tc>
          <w:tcPr>
            <w:tcW w:w="333" w:type="pct"/>
            <w:vAlign w:val="center"/>
          </w:tcPr>
          <w:p w14:paraId="20497B1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40" w:type="pct"/>
            <w:vAlign w:val="center"/>
          </w:tcPr>
          <w:p w14:paraId="3E034A5D" w14:textId="77777777" w:rsidR="00F44BC4" w:rsidRPr="00CF47A7" w:rsidRDefault="00F44BC4" w:rsidP="00F44BC4">
            <w:pPr>
              <w:rPr>
                <w:rFonts w:cstheme="minorHAnsi"/>
                <w:sz w:val="20"/>
                <w:szCs w:val="20"/>
                <w:lang w:val="hr-HR"/>
              </w:rPr>
            </w:pPr>
            <w:r w:rsidRPr="00CF47A7">
              <w:rPr>
                <w:rFonts w:cstheme="minorHAnsi"/>
                <w:sz w:val="20"/>
                <w:szCs w:val="20"/>
                <w:lang w:val="hr-HR"/>
              </w:rPr>
              <w:t>Praktični rad</w:t>
            </w:r>
          </w:p>
        </w:tc>
        <w:tc>
          <w:tcPr>
            <w:tcW w:w="390" w:type="pct"/>
            <w:vAlign w:val="center"/>
          </w:tcPr>
          <w:p w14:paraId="1F48B00C"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0CFC98A4" w14:textId="77777777" w:rsidTr="00F44BC4">
        <w:trPr>
          <w:trHeight w:val="108"/>
        </w:trPr>
        <w:tc>
          <w:tcPr>
            <w:tcW w:w="850" w:type="pct"/>
            <w:vAlign w:val="center"/>
          </w:tcPr>
          <w:p w14:paraId="2332D50D" w14:textId="77777777" w:rsidR="00F44BC4" w:rsidRPr="00CF47A7" w:rsidRDefault="00F44BC4" w:rsidP="00F44BC4">
            <w:pPr>
              <w:rPr>
                <w:rFonts w:cstheme="minorHAnsi"/>
                <w:sz w:val="20"/>
                <w:szCs w:val="20"/>
                <w:lang w:val="hr-HR"/>
              </w:rPr>
            </w:pPr>
            <w:r w:rsidRPr="00CF47A7">
              <w:rPr>
                <w:rFonts w:cstheme="minorHAnsi"/>
                <w:sz w:val="20"/>
                <w:szCs w:val="20"/>
                <w:lang w:val="hr-HR"/>
              </w:rPr>
              <w:t>Portfolio</w:t>
            </w:r>
          </w:p>
        </w:tc>
        <w:tc>
          <w:tcPr>
            <w:tcW w:w="268" w:type="pct"/>
            <w:vAlign w:val="center"/>
          </w:tcPr>
          <w:p w14:paraId="702411B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250" w:type="pct"/>
            <w:gridSpan w:val="2"/>
            <w:vAlign w:val="center"/>
          </w:tcPr>
          <w:p w14:paraId="32C76F18" w14:textId="77777777" w:rsidR="00F44BC4" w:rsidRPr="00CF47A7" w:rsidRDefault="00F44BC4" w:rsidP="00F44BC4">
            <w:pPr>
              <w:rPr>
                <w:rFonts w:cstheme="minorHAnsi"/>
                <w:sz w:val="20"/>
                <w:szCs w:val="20"/>
                <w:lang w:val="hr-HR"/>
              </w:rPr>
            </w:pPr>
          </w:p>
        </w:tc>
        <w:tc>
          <w:tcPr>
            <w:tcW w:w="216" w:type="pct"/>
            <w:vAlign w:val="center"/>
          </w:tcPr>
          <w:p w14:paraId="27FDC3C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754" w:type="pct"/>
            <w:vAlign w:val="center"/>
          </w:tcPr>
          <w:p w14:paraId="4D4BD3B9" w14:textId="77777777" w:rsidR="00F44BC4" w:rsidRPr="00CF47A7" w:rsidRDefault="00F44BC4" w:rsidP="00F44BC4">
            <w:pPr>
              <w:rPr>
                <w:rFonts w:cstheme="minorHAnsi"/>
                <w:sz w:val="20"/>
                <w:szCs w:val="20"/>
                <w:lang w:val="hr-HR"/>
              </w:rPr>
            </w:pPr>
          </w:p>
        </w:tc>
        <w:tc>
          <w:tcPr>
            <w:tcW w:w="333" w:type="pct"/>
            <w:vAlign w:val="center"/>
          </w:tcPr>
          <w:p w14:paraId="71064FC6"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40" w:type="pct"/>
            <w:vAlign w:val="center"/>
          </w:tcPr>
          <w:p w14:paraId="1A2F4A88" w14:textId="77777777" w:rsidR="00F44BC4" w:rsidRPr="00CF47A7" w:rsidRDefault="00F44BC4" w:rsidP="00F44BC4">
            <w:pPr>
              <w:rPr>
                <w:rFonts w:cstheme="minorHAnsi"/>
                <w:sz w:val="20"/>
                <w:szCs w:val="20"/>
                <w:lang w:val="hr-HR"/>
              </w:rPr>
            </w:pPr>
          </w:p>
        </w:tc>
        <w:tc>
          <w:tcPr>
            <w:tcW w:w="390" w:type="pct"/>
            <w:vAlign w:val="center"/>
          </w:tcPr>
          <w:p w14:paraId="234AF097"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16C04CFC" w14:textId="77777777" w:rsidTr="00F44BC4">
        <w:trPr>
          <w:trHeight w:val="432"/>
        </w:trPr>
        <w:tc>
          <w:tcPr>
            <w:tcW w:w="5000" w:type="pct"/>
            <w:gridSpan w:val="9"/>
            <w:vAlign w:val="center"/>
          </w:tcPr>
          <w:p w14:paraId="51787F81" w14:textId="77777777" w:rsidR="00F44BC4" w:rsidRPr="00CF47A7" w:rsidRDefault="00F44BC4" w:rsidP="00F44BC4">
            <w:pPr>
              <w:rPr>
                <w:rFonts w:cstheme="minorHAnsi"/>
                <w:sz w:val="20"/>
                <w:szCs w:val="20"/>
                <w:lang w:val="hr-HR"/>
              </w:rPr>
            </w:pPr>
            <w:r w:rsidRPr="00CF47A7">
              <w:rPr>
                <w:rFonts w:cstheme="minorHAnsi"/>
                <w:sz w:val="20"/>
                <w:szCs w:val="20"/>
                <w:lang w:val="hr-HR"/>
              </w:rPr>
              <w:t>Povezivanje ishoda učenja, nastavnih metoda i ocjenjivanja</w:t>
            </w:r>
          </w:p>
        </w:tc>
      </w:tr>
      <w:tr w:rsidR="00F44BC4" w:rsidRPr="00CF47A7" w14:paraId="6801B9D5" w14:textId="77777777" w:rsidTr="00F44BC4">
        <w:trPr>
          <w:trHeight w:val="432"/>
        </w:trPr>
        <w:tc>
          <w:tcPr>
            <w:tcW w:w="5000" w:type="pct"/>
            <w:gridSpan w:val="9"/>
            <w:vAlign w:val="center"/>
          </w:tcPr>
          <w:p w14:paraId="6A562035" w14:textId="77777777" w:rsidR="00F44BC4" w:rsidRPr="00CF47A7" w:rsidRDefault="00F44BC4" w:rsidP="00F44BC4">
            <w:pPr>
              <w:rPr>
                <w:rFonts w:cstheme="minorHAnsi"/>
                <w:sz w:val="20"/>
                <w:szCs w:val="20"/>
                <w:lang w:val="hr-HR"/>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5"/>
              <w:gridCol w:w="1077"/>
              <w:gridCol w:w="932"/>
              <w:gridCol w:w="2498"/>
              <w:gridCol w:w="1701"/>
              <w:gridCol w:w="709"/>
              <w:gridCol w:w="709"/>
            </w:tblGrid>
            <w:tr w:rsidR="00F44BC4" w:rsidRPr="00CF47A7" w14:paraId="36A5795D" w14:textId="77777777" w:rsidTr="00F44BC4">
              <w:trPr>
                <w:trHeight w:val="473"/>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1E8818" w14:textId="77777777" w:rsidR="00F44BC4" w:rsidRPr="00CF47A7" w:rsidRDefault="00F44BC4" w:rsidP="00F44BC4">
                  <w:pPr>
                    <w:rPr>
                      <w:rFonts w:cstheme="minorHAnsi"/>
                      <w:sz w:val="20"/>
                      <w:szCs w:val="20"/>
                      <w:lang w:val="hr-HR"/>
                    </w:rPr>
                  </w:pPr>
                  <w:r w:rsidRPr="00CF47A7">
                    <w:rPr>
                      <w:rFonts w:cstheme="minorHAnsi"/>
                      <w:sz w:val="20"/>
                      <w:szCs w:val="20"/>
                      <w:lang w:val="hr-HR"/>
                    </w:rPr>
                    <w:t>NASTAVNA METODA/AKTIVNOST</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57B757" w14:textId="77777777" w:rsidR="00F44BC4" w:rsidRPr="00CF47A7" w:rsidRDefault="00F44BC4" w:rsidP="00F44BC4">
                  <w:pPr>
                    <w:rPr>
                      <w:rFonts w:cstheme="minorHAnsi"/>
                      <w:sz w:val="20"/>
                      <w:szCs w:val="20"/>
                      <w:lang w:val="hr-HR"/>
                    </w:rPr>
                  </w:pPr>
                  <w:r w:rsidRPr="00CF47A7">
                    <w:rPr>
                      <w:rFonts w:cstheme="minorHAnsi"/>
                      <w:sz w:val="20"/>
                      <w:szCs w:val="20"/>
                      <w:lang w:val="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3216E67"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ISHOD UČENJA </w:t>
                  </w:r>
                </w:p>
              </w:tc>
              <w:tc>
                <w:tcPr>
                  <w:tcW w:w="24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495518B"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STUDENTA</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65F918" w14:textId="77777777" w:rsidR="00F44BC4" w:rsidRPr="00CF47A7" w:rsidRDefault="00F44BC4" w:rsidP="00F44BC4">
                  <w:pPr>
                    <w:rPr>
                      <w:rFonts w:cstheme="minorHAnsi"/>
                      <w:sz w:val="20"/>
                      <w:szCs w:val="20"/>
                      <w:lang w:val="hr-HR"/>
                    </w:rPr>
                  </w:pPr>
                  <w:r w:rsidRPr="00CF47A7">
                    <w:rPr>
                      <w:rFonts w:cstheme="minorHAnsi"/>
                      <w:sz w:val="20"/>
                      <w:szCs w:val="20"/>
                      <w:lang w:val="hr-HR"/>
                    </w:rPr>
                    <w:t>METODA PROCJENE</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11DF04" w14:textId="77777777" w:rsidR="00F44BC4" w:rsidRPr="00CF47A7" w:rsidRDefault="00F44BC4" w:rsidP="00F44BC4">
                  <w:pPr>
                    <w:rPr>
                      <w:rFonts w:cstheme="minorHAnsi"/>
                      <w:sz w:val="20"/>
                      <w:szCs w:val="20"/>
                      <w:lang w:val="hr-HR"/>
                    </w:rPr>
                  </w:pPr>
                  <w:r w:rsidRPr="00CF47A7">
                    <w:rPr>
                      <w:rFonts w:cstheme="minorHAnsi"/>
                      <w:sz w:val="20"/>
                      <w:szCs w:val="20"/>
                      <w:lang w:val="hr-HR"/>
                    </w:rPr>
                    <w:t>BODOVI</w:t>
                  </w:r>
                </w:p>
              </w:tc>
            </w:tr>
            <w:tr w:rsidR="00F44BC4" w:rsidRPr="00CF47A7" w14:paraId="03DD564F" w14:textId="77777777" w:rsidTr="00F44BC4">
              <w:trPr>
                <w:trHeight w:val="618"/>
              </w:trPr>
              <w:tc>
                <w:tcPr>
                  <w:tcW w:w="172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52DC79F" w14:textId="77777777" w:rsidR="00F44BC4" w:rsidRPr="00CF47A7" w:rsidRDefault="00F44BC4" w:rsidP="00F44BC4">
                  <w:pPr>
                    <w:rPr>
                      <w:rFonts w:cstheme="minorHAnsi"/>
                      <w:sz w:val="20"/>
                      <w:szCs w:val="20"/>
                      <w:lang w:val="hr-HR"/>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84FC247" w14:textId="77777777" w:rsidR="00F44BC4" w:rsidRPr="00CF47A7" w:rsidRDefault="00F44BC4" w:rsidP="00F44BC4">
                  <w:pPr>
                    <w:rPr>
                      <w:rFonts w:cstheme="minorHAnsi"/>
                      <w:sz w:val="20"/>
                      <w:szCs w:val="20"/>
                      <w:lang w:val="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6DCFB61" w14:textId="77777777" w:rsidR="00F44BC4" w:rsidRPr="00CF47A7" w:rsidRDefault="00F44BC4" w:rsidP="00F44BC4">
                  <w:pPr>
                    <w:rPr>
                      <w:rFonts w:cstheme="minorHAnsi"/>
                      <w:sz w:val="20"/>
                      <w:szCs w:val="20"/>
                      <w:lang w:val="hr-HR"/>
                    </w:rPr>
                  </w:pPr>
                </w:p>
              </w:tc>
              <w:tc>
                <w:tcPr>
                  <w:tcW w:w="249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6A48D0E" w14:textId="77777777" w:rsidR="00F44BC4" w:rsidRPr="00CF47A7" w:rsidRDefault="00F44BC4" w:rsidP="00F44BC4">
                  <w:pPr>
                    <w:rPr>
                      <w:rFonts w:cstheme="minorHAnsi"/>
                      <w:sz w:val="20"/>
                      <w:szCs w:val="20"/>
                      <w:lang w:val="hr-HR"/>
                    </w:rPr>
                  </w:pPr>
                </w:p>
              </w:tc>
              <w:tc>
                <w:tcPr>
                  <w:tcW w:w="17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1C4439B" w14:textId="77777777" w:rsidR="00F44BC4" w:rsidRPr="00CF47A7" w:rsidRDefault="00F44BC4" w:rsidP="00F44BC4">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1624BE7" w14:textId="77777777" w:rsidR="00F44BC4" w:rsidRPr="00CF47A7" w:rsidRDefault="00F44BC4" w:rsidP="00F44BC4">
                  <w:pPr>
                    <w:rPr>
                      <w:rFonts w:cstheme="minorHAnsi"/>
                      <w:sz w:val="20"/>
                      <w:szCs w:val="20"/>
                      <w:lang w:val="hr-HR"/>
                    </w:rPr>
                  </w:pPr>
                  <w:r w:rsidRPr="00CF47A7">
                    <w:rPr>
                      <w:rFonts w:cstheme="minorHAnsi"/>
                      <w:sz w:val="20"/>
                      <w:szCs w:val="20"/>
                      <w:lang w:val="hr-HR"/>
                    </w:rPr>
                    <w:t>min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306B869" w14:textId="77777777" w:rsidR="00F44BC4" w:rsidRPr="00CF47A7" w:rsidRDefault="00F44BC4" w:rsidP="00F44BC4">
                  <w:pPr>
                    <w:rPr>
                      <w:rFonts w:cstheme="minorHAnsi"/>
                      <w:sz w:val="20"/>
                      <w:szCs w:val="20"/>
                      <w:lang w:val="hr-HR"/>
                    </w:rPr>
                  </w:pPr>
                  <w:r w:rsidRPr="00CF47A7">
                    <w:rPr>
                      <w:rFonts w:cstheme="minorHAnsi"/>
                      <w:sz w:val="20"/>
                      <w:szCs w:val="20"/>
                      <w:lang w:val="hr-HR"/>
                    </w:rPr>
                    <w:t>max</w:t>
                  </w:r>
                </w:p>
              </w:tc>
            </w:tr>
            <w:tr w:rsidR="00F44BC4" w:rsidRPr="00CF47A7" w14:paraId="08578C42" w14:textId="77777777" w:rsidTr="00F44BC4">
              <w:tc>
                <w:tcPr>
                  <w:tcW w:w="1725" w:type="dxa"/>
                  <w:tcBorders>
                    <w:top w:val="single" w:sz="4" w:space="0" w:color="auto"/>
                    <w:left w:val="single" w:sz="4" w:space="0" w:color="auto"/>
                    <w:bottom w:val="single" w:sz="4" w:space="0" w:color="auto"/>
                    <w:right w:val="single" w:sz="4" w:space="0" w:color="auto"/>
                  </w:tcBorders>
                  <w:vAlign w:val="center"/>
                </w:tcPr>
                <w:p w14:paraId="5D44D716"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p w14:paraId="34FC3E49" w14:textId="77777777" w:rsidR="00F44BC4" w:rsidRPr="00CF47A7" w:rsidRDefault="00F44BC4" w:rsidP="00F44BC4">
                  <w:pPr>
                    <w:rPr>
                      <w:rFonts w:cstheme="minorHAnsi"/>
                      <w:sz w:val="20"/>
                      <w:szCs w:val="20"/>
                      <w:lang w:val="hr-HR"/>
                    </w:rPr>
                  </w:pPr>
                </w:p>
              </w:tc>
              <w:tc>
                <w:tcPr>
                  <w:tcW w:w="1077" w:type="dxa"/>
                  <w:tcBorders>
                    <w:top w:val="single" w:sz="4" w:space="0" w:color="auto"/>
                    <w:left w:val="single" w:sz="4" w:space="0" w:color="auto"/>
                    <w:bottom w:val="single" w:sz="4" w:space="0" w:color="auto"/>
                    <w:right w:val="single" w:sz="4" w:space="0" w:color="auto"/>
                  </w:tcBorders>
                  <w:vAlign w:val="center"/>
                </w:tcPr>
                <w:p w14:paraId="4BEE4173" w14:textId="77777777" w:rsidR="00F44BC4" w:rsidRPr="00CF47A7" w:rsidRDefault="00F44BC4" w:rsidP="00F44BC4">
                  <w:pPr>
                    <w:rPr>
                      <w:rFonts w:cstheme="minorHAnsi"/>
                      <w:sz w:val="20"/>
                      <w:szCs w:val="20"/>
                      <w:lang w:val="hr-HR"/>
                    </w:rPr>
                  </w:pPr>
                  <w:r w:rsidRPr="00CF47A7">
                    <w:rPr>
                      <w:rFonts w:cstheme="minorHAnsi"/>
                      <w:sz w:val="20"/>
                      <w:szCs w:val="20"/>
                      <w:lang w:val="hr-HR"/>
                    </w:rPr>
                    <w:t>0,4</w:t>
                  </w:r>
                </w:p>
              </w:tc>
              <w:tc>
                <w:tcPr>
                  <w:tcW w:w="932" w:type="dxa"/>
                  <w:tcBorders>
                    <w:top w:val="single" w:sz="4" w:space="0" w:color="auto"/>
                    <w:left w:val="single" w:sz="4" w:space="0" w:color="auto"/>
                    <w:bottom w:val="single" w:sz="4" w:space="0" w:color="auto"/>
                    <w:right w:val="single" w:sz="4" w:space="0" w:color="auto"/>
                  </w:tcBorders>
                  <w:vAlign w:val="center"/>
                </w:tcPr>
                <w:p w14:paraId="0E51A4D5"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2498" w:type="dxa"/>
                  <w:tcBorders>
                    <w:top w:val="single" w:sz="4" w:space="0" w:color="auto"/>
                    <w:left w:val="single" w:sz="4" w:space="0" w:color="auto"/>
                    <w:bottom w:val="single" w:sz="4" w:space="0" w:color="auto"/>
                    <w:right w:val="single" w:sz="4" w:space="0" w:color="auto"/>
                  </w:tcBorders>
                  <w:vAlign w:val="center"/>
                </w:tcPr>
                <w:p w14:paraId="6D2D40DD" w14:textId="77777777" w:rsidR="00F44BC4" w:rsidRPr="00CF47A7" w:rsidRDefault="00F44BC4" w:rsidP="00F44BC4">
                  <w:pPr>
                    <w:rPr>
                      <w:rFonts w:cstheme="minorHAnsi"/>
                      <w:sz w:val="20"/>
                      <w:szCs w:val="20"/>
                      <w:lang w:val="hr-HR"/>
                    </w:rPr>
                  </w:pPr>
                  <w:r w:rsidRPr="00CF47A7">
                    <w:rPr>
                      <w:rFonts w:cstheme="minorHAnsi"/>
                      <w:sz w:val="20"/>
                      <w:szCs w:val="20"/>
                      <w:lang w:val="hr-HR"/>
                    </w:rPr>
                    <w:t>prisustvovanje nastavi</w:t>
                  </w:r>
                </w:p>
              </w:tc>
              <w:tc>
                <w:tcPr>
                  <w:tcW w:w="1701" w:type="dxa"/>
                  <w:tcBorders>
                    <w:top w:val="single" w:sz="4" w:space="0" w:color="auto"/>
                    <w:left w:val="single" w:sz="4" w:space="0" w:color="auto"/>
                    <w:bottom w:val="single" w:sz="4" w:space="0" w:color="auto"/>
                    <w:right w:val="single" w:sz="4" w:space="0" w:color="auto"/>
                  </w:tcBorders>
                  <w:vAlign w:val="center"/>
                </w:tcPr>
                <w:p w14:paraId="7C1E550B"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Evidencija</w:t>
                  </w:r>
                </w:p>
              </w:tc>
              <w:tc>
                <w:tcPr>
                  <w:tcW w:w="709" w:type="dxa"/>
                  <w:tcBorders>
                    <w:top w:val="single" w:sz="4" w:space="0" w:color="auto"/>
                    <w:left w:val="single" w:sz="4" w:space="0" w:color="auto"/>
                    <w:bottom w:val="single" w:sz="4" w:space="0" w:color="auto"/>
                    <w:right w:val="single" w:sz="4" w:space="0" w:color="auto"/>
                  </w:tcBorders>
                  <w:vAlign w:val="center"/>
                </w:tcPr>
                <w:p w14:paraId="32B18374"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c>
                <w:tcPr>
                  <w:tcW w:w="709" w:type="dxa"/>
                  <w:tcBorders>
                    <w:top w:val="single" w:sz="4" w:space="0" w:color="auto"/>
                    <w:left w:val="single" w:sz="4" w:space="0" w:color="auto"/>
                    <w:bottom w:val="single" w:sz="4" w:space="0" w:color="auto"/>
                    <w:right w:val="single" w:sz="4" w:space="0" w:color="auto"/>
                  </w:tcBorders>
                  <w:vAlign w:val="center"/>
                </w:tcPr>
                <w:p w14:paraId="5F0CC7BD"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r>
            <w:tr w:rsidR="00F44BC4" w:rsidRPr="00CF47A7" w14:paraId="078230C7" w14:textId="77777777" w:rsidTr="00F44BC4">
              <w:tc>
                <w:tcPr>
                  <w:tcW w:w="1725" w:type="dxa"/>
                  <w:tcBorders>
                    <w:top w:val="single" w:sz="4" w:space="0" w:color="auto"/>
                    <w:left w:val="single" w:sz="4" w:space="0" w:color="auto"/>
                    <w:bottom w:val="single" w:sz="4" w:space="0" w:color="auto"/>
                    <w:right w:val="single" w:sz="4" w:space="0" w:color="auto"/>
                  </w:tcBorders>
                  <w:vAlign w:val="center"/>
                </w:tcPr>
                <w:p w14:paraId="21AC775A" w14:textId="77777777" w:rsidR="00F44BC4" w:rsidRPr="00CF47A7" w:rsidRDefault="00F44BC4" w:rsidP="00F44BC4">
                  <w:pPr>
                    <w:rPr>
                      <w:rFonts w:cstheme="minorHAnsi"/>
                      <w:sz w:val="20"/>
                      <w:szCs w:val="20"/>
                      <w:lang w:val="hr-HR"/>
                    </w:rPr>
                  </w:pPr>
                </w:p>
                <w:p w14:paraId="706B7416"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1077" w:type="dxa"/>
                  <w:tcBorders>
                    <w:top w:val="single" w:sz="4" w:space="0" w:color="auto"/>
                    <w:left w:val="single" w:sz="4" w:space="0" w:color="auto"/>
                    <w:bottom w:val="single" w:sz="4" w:space="0" w:color="auto"/>
                    <w:right w:val="single" w:sz="4" w:space="0" w:color="auto"/>
                  </w:tcBorders>
                  <w:vAlign w:val="center"/>
                </w:tcPr>
                <w:p w14:paraId="65515944" w14:textId="77777777" w:rsidR="00F44BC4" w:rsidRPr="00CF47A7" w:rsidRDefault="00F44BC4" w:rsidP="00F44BC4">
                  <w:pPr>
                    <w:rPr>
                      <w:rFonts w:cstheme="minorHAnsi"/>
                      <w:sz w:val="20"/>
                      <w:szCs w:val="20"/>
                      <w:lang w:val="hr-HR"/>
                    </w:rPr>
                  </w:pPr>
                  <w:r w:rsidRPr="00CF47A7">
                    <w:rPr>
                      <w:rFonts w:cstheme="minorHAnsi"/>
                      <w:sz w:val="20"/>
                      <w:szCs w:val="20"/>
                      <w:lang w:val="hr-HR"/>
                    </w:rPr>
                    <w:t>0,4</w:t>
                  </w:r>
                </w:p>
              </w:tc>
              <w:tc>
                <w:tcPr>
                  <w:tcW w:w="932" w:type="dxa"/>
                  <w:tcBorders>
                    <w:top w:val="single" w:sz="4" w:space="0" w:color="auto"/>
                    <w:left w:val="single" w:sz="4" w:space="0" w:color="auto"/>
                    <w:bottom w:val="single" w:sz="4" w:space="0" w:color="auto"/>
                    <w:right w:val="single" w:sz="4" w:space="0" w:color="auto"/>
                  </w:tcBorders>
                  <w:vAlign w:val="center"/>
                </w:tcPr>
                <w:p w14:paraId="7CDA677B"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2498" w:type="dxa"/>
                  <w:tcBorders>
                    <w:top w:val="single" w:sz="4" w:space="0" w:color="auto"/>
                    <w:left w:val="single" w:sz="4" w:space="0" w:color="auto"/>
                    <w:bottom w:val="single" w:sz="4" w:space="0" w:color="auto"/>
                    <w:right w:val="single" w:sz="4" w:space="0" w:color="auto"/>
                  </w:tcBorders>
                  <w:vAlign w:val="center"/>
                </w:tcPr>
                <w:p w14:paraId="61C0DB75"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1701" w:type="dxa"/>
                  <w:tcBorders>
                    <w:top w:val="single" w:sz="4" w:space="0" w:color="auto"/>
                    <w:left w:val="single" w:sz="4" w:space="0" w:color="auto"/>
                    <w:bottom w:val="single" w:sz="4" w:space="0" w:color="auto"/>
                    <w:right w:val="single" w:sz="4" w:space="0" w:color="auto"/>
                  </w:tcBorders>
                  <w:vAlign w:val="center"/>
                </w:tcPr>
                <w:p w14:paraId="3EB0086C"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Evidencija</w:t>
                  </w:r>
                </w:p>
              </w:tc>
              <w:tc>
                <w:tcPr>
                  <w:tcW w:w="709" w:type="dxa"/>
                  <w:tcBorders>
                    <w:top w:val="single" w:sz="4" w:space="0" w:color="auto"/>
                    <w:left w:val="single" w:sz="4" w:space="0" w:color="auto"/>
                    <w:bottom w:val="single" w:sz="4" w:space="0" w:color="auto"/>
                    <w:right w:val="single" w:sz="4" w:space="0" w:color="auto"/>
                  </w:tcBorders>
                  <w:vAlign w:val="center"/>
                </w:tcPr>
                <w:p w14:paraId="023FE6D0" w14:textId="77777777" w:rsidR="00F44BC4" w:rsidRPr="00CF47A7" w:rsidRDefault="00F44BC4" w:rsidP="00F44BC4">
                  <w:pPr>
                    <w:rPr>
                      <w:rFonts w:cstheme="minorHAnsi"/>
                      <w:sz w:val="20"/>
                      <w:szCs w:val="20"/>
                      <w:lang w:val="hr-HR"/>
                    </w:rPr>
                  </w:pPr>
                  <w:r w:rsidRPr="00CF47A7">
                    <w:rPr>
                      <w:rFonts w:cstheme="minorHAnsi"/>
                      <w:sz w:val="20"/>
                      <w:szCs w:val="20"/>
                      <w:lang w:val="hr-HR"/>
                    </w:rPr>
                    <w:t>0</w:t>
                  </w:r>
                </w:p>
              </w:tc>
              <w:tc>
                <w:tcPr>
                  <w:tcW w:w="709" w:type="dxa"/>
                  <w:tcBorders>
                    <w:top w:val="single" w:sz="4" w:space="0" w:color="auto"/>
                    <w:left w:val="single" w:sz="4" w:space="0" w:color="auto"/>
                    <w:bottom w:val="single" w:sz="4" w:space="0" w:color="auto"/>
                    <w:right w:val="single" w:sz="4" w:space="0" w:color="auto"/>
                  </w:tcBorders>
                  <w:vAlign w:val="center"/>
                </w:tcPr>
                <w:p w14:paraId="6886694A"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r>
            <w:tr w:rsidR="00F44BC4" w:rsidRPr="00CF47A7" w14:paraId="3C4BF22E" w14:textId="77777777" w:rsidTr="00F44BC4">
              <w:trPr>
                <w:trHeight w:val="739"/>
              </w:trPr>
              <w:tc>
                <w:tcPr>
                  <w:tcW w:w="1725" w:type="dxa"/>
                  <w:tcBorders>
                    <w:top w:val="single" w:sz="4" w:space="0" w:color="auto"/>
                    <w:left w:val="single" w:sz="4" w:space="0" w:color="auto"/>
                    <w:bottom w:val="single" w:sz="4" w:space="0" w:color="auto"/>
                    <w:right w:val="single" w:sz="4" w:space="0" w:color="auto"/>
                  </w:tcBorders>
                  <w:vAlign w:val="center"/>
                </w:tcPr>
                <w:p w14:paraId="2895F432"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1077" w:type="dxa"/>
                  <w:tcBorders>
                    <w:top w:val="single" w:sz="4" w:space="0" w:color="auto"/>
                    <w:left w:val="single" w:sz="4" w:space="0" w:color="auto"/>
                    <w:bottom w:val="single" w:sz="4" w:space="0" w:color="auto"/>
                    <w:right w:val="single" w:sz="4" w:space="0" w:color="auto"/>
                  </w:tcBorders>
                  <w:vAlign w:val="center"/>
                </w:tcPr>
                <w:p w14:paraId="1BC5FAF5" w14:textId="77777777" w:rsidR="00F44BC4" w:rsidRPr="00CF47A7" w:rsidRDefault="00F44BC4" w:rsidP="00F44BC4">
                  <w:pPr>
                    <w:rPr>
                      <w:rFonts w:cstheme="minorHAnsi"/>
                      <w:sz w:val="20"/>
                      <w:szCs w:val="20"/>
                      <w:lang w:val="hr-HR"/>
                    </w:rPr>
                  </w:pPr>
                  <w:r w:rsidRPr="00CF47A7">
                    <w:rPr>
                      <w:rFonts w:cstheme="minorHAnsi"/>
                      <w:sz w:val="20"/>
                      <w:szCs w:val="20"/>
                      <w:lang w:val="hr-HR"/>
                    </w:rPr>
                    <w:t>1,2</w:t>
                  </w:r>
                </w:p>
              </w:tc>
              <w:tc>
                <w:tcPr>
                  <w:tcW w:w="932" w:type="dxa"/>
                  <w:tcBorders>
                    <w:top w:val="single" w:sz="4" w:space="0" w:color="auto"/>
                    <w:left w:val="single" w:sz="4" w:space="0" w:color="auto"/>
                    <w:bottom w:val="single" w:sz="4" w:space="0" w:color="auto"/>
                    <w:right w:val="single" w:sz="4" w:space="0" w:color="auto"/>
                  </w:tcBorders>
                  <w:vAlign w:val="center"/>
                </w:tcPr>
                <w:p w14:paraId="153945D9" w14:textId="77777777" w:rsidR="00F44BC4" w:rsidRPr="00CF47A7" w:rsidRDefault="00F44BC4" w:rsidP="00F44BC4">
                  <w:pPr>
                    <w:rPr>
                      <w:rFonts w:cstheme="minorHAnsi"/>
                      <w:sz w:val="20"/>
                      <w:szCs w:val="20"/>
                      <w:lang w:val="hr-HR"/>
                    </w:rPr>
                  </w:pPr>
                  <w:r w:rsidRPr="00CF47A7">
                    <w:rPr>
                      <w:rFonts w:cstheme="minorHAnsi"/>
                      <w:sz w:val="20"/>
                      <w:szCs w:val="20"/>
                      <w:lang w:val="hr-HR"/>
                    </w:rPr>
                    <w:t>2-5</w:t>
                  </w:r>
                </w:p>
              </w:tc>
              <w:tc>
                <w:tcPr>
                  <w:tcW w:w="2498" w:type="dxa"/>
                  <w:tcBorders>
                    <w:top w:val="single" w:sz="4" w:space="0" w:color="auto"/>
                    <w:left w:val="single" w:sz="4" w:space="0" w:color="auto"/>
                    <w:bottom w:val="single" w:sz="4" w:space="0" w:color="auto"/>
                    <w:right w:val="single" w:sz="4" w:space="0" w:color="auto"/>
                  </w:tcBorders>
                  <w:vAlign w:val="center"/>
                </w:tcPr>
                <w:p w14:paraId="51395C30" w14:textId="77777777" w:rsidR="00F44BC4" w:rsidRPr="00CF47A7" w:rsidRDefault="00F44BC4" w:rsidP="00F44BC4">
                  <w:pPr>
                    <w:rPr>
                      <w:rFonts w:cstheme="minorHAnsi"/>
                      <w:sz w:val="20"/>
                      <w:szCs w:val="20"/>
                      <w:lang w:val="hr-HR"/>
                    </w:rPr>
                  </w:pPr>
                  <w:r w:rsidRPr="00CF47A7">
                    <w:rPr>
                      <w:rFonts w:cstheme="minorHAnsi"/>
                      <w:sz w:val="20"/>
                      <w:szCs w:val="20"/>
                      <w:lang w:val="hr-HR"/>
                    </w:rPr>
                    <w:t>Proučavanje literature, demonstracija i prezentacija rada</w:t>
                  </w:r>
                </w:p>
              </w:tc>
              <w:tc>
                <w:tcPr>
                  <w:tcW w:w="1701" w:type="dxa"/>
                  <w:tcBorders>
                    <w:top w:val="single" w:sz="4" w:space="0" w:color="auto"/>
                    <w:left w:val="single" w:sz="4" w:space="0" w:color="auto"/>
                    <w:bottom w:val="single" w:sz="4" w:space="0" w:color="auto"/>
                    <w:right w:val="single" w:sz="4" w:space="0" w:color="auto"/>
                  </w:tcBorders>
                  <w:vAlign w:val="center"/>
                </w:tcPr>
                <w:p w14:paraId="20928CC8" w14:textId="77777777" w:rsidR="00F44BC4" w:rsidRPr="00CF47A7" w:rsidRDefault="00F44BC4" w:rsidP="00F44BC4">
                  <w:pPr>
                    <w:rPr>
                      <w:rFonts w:cstheme="minorHAnsi"/>
                      <w:sz w:val="20"/>
                      <w:szCs w:val="20"/>
                      <w:lang w:val="hr-HR"/>
                    </w:rPr>
                  </w:pPr>
                  <w:r w:rsidRPr="00CF47A7">
                    <w:rPr>
                      <w:rFonts w:cstheme="minorHAnsi"/>
                      <w:sz w:val="20"/>
                      <w:szCs w:val="20"/>
                      <w:lang w:val="hr-HR"/>
                    </w:rPr>
                    <w:t>Evaluacija i prezentacija seminarskih radova</w:t>
                  </w:r>
                </w:p>
              </w:tc>
              <w:tc>
                <w:tcPr>
                  <w:tcW w:w="709" w:type="dxa"/>
                  <w:tcBorders>
                    <w:top w:val="single" w:sz="4" w:space="0" w:color="auto"/>
                    <w:left w:val="single" w:sz="4" w:space="0" w:color="auto"/>
                    <w:bottom w:val="single" w:sz="4" w:space="0" w:color="auto"/>
                    <w:right w:val="single" w:sz="4" w:space="0" w:color="auto"/>
                  </w:tcBorders>
                  <w:vAlign w:val="center"/>
                </w:tcPr>
                <w:p w14:paraId="312FAB59"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c>
                <w:tcPr>
                  <w:tcW w:w="709" w:type="dxa"/>
                  <w:tcBorders>
                    <w:top w:val="single" w:sz="4" w:space="0" w:color="auto"/>
                    <w:left w:val="single" w:sz="4" w:space="0" w:color="auto"/>
                    <w:bottom w:val="single" w:sz="4" w:space="0" w:color="auto"/>
                    <w:right w:val="single" w:sz="4" w:space="0" w:color="auto"/>
                  </w:tcBorders>
                  <w:vAlign w:val="center"/>
                </w:tcPr>
                <w:p w14:paraId="0CCD553E" w14:textId="77777777" w:rsidR="00F44BC4" w:rsidRPr="00CF47A7" w:rsidRDefault="00F44BC4" w:rsidP="00F44BC4">
                  <w:pPr>
                    <w:rPr>
                      <w:rFonts w:cstheme="minorHAnsi"/>
                      <w:sz w:val="20"/>
                      <w:szCs w:val="20"/>
                      <w:lang w:val="hr-HR"/>
                    </w:rPr>
                  </w:pPr>
                  <w:r w:rsidRPr="00CF47A7">
                    <w:rPr>
                      <w:rFonts w:cstheme="minorHAnsi"/>
                      <w:sz w:val="20"/>
                      <w:szCs w:val="20"/>
                      <w:lang w:val="hr-HR"/>
                    </w:rPr>
                    <w:t>30</w:t>
                  </w:r>
                </w:p>
              </w:tc>
            </w:tr>
            <w:tr w:rsidR="00F44BC4" w:rsidRPr="00CF47A7" w14:paraId="5C5EB161" w14:textId="77777777" w:rsidTr="00F44BC4">
              <w:trPr>
                <w:trHeight w:val="949"/>
              </w:trPr>
              <w:tc>
                <w:tcPr>
                  <w:tcW w:w="1725" w:type="dxa"/>
                  <w:tcBorders>
                    <w:top w:val="single" w:sz="4" w:space="0" w:color="auto"/>
                    <w:left w:val="single" w:sz="4" w:space="0" w:color="auto"/>
                    <w:bottom w:val="single" w:sz="4" w:space="0" w:color="auto"/>
                    <w:right w:val="single" w:sz="4" w:space="0" w:color="auto"/>
                  </w:tcBorders>
                  <w:vAlign w:val="center"/>
                </w:tcPr>
                <w:p w14:paraId="4896B390"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w:t>
                  </w:r>
                </w:p>
              </w:tc>
              <w:tc>
                <w:tcPr>
                  <w:tcW w:w="1077" w:type="dxa"/>
                  <w:tcBorders>
                    <w:top w:val="single" w:sz="4" w:space="0" w:color="auto"/>
                    <w:left w:val="single" w:sz="4" w:space="0" w:color="auto"/>
                    <w:bottom w:val="single" w:sz="4" w:space="0" w:color="auto"/>
                    <w:right w:val="single" w:sz="4" w:space="0" w:color="auto"/>
                  </w:tcBorders>
                  <w:vAlign w:val="center"/>
                </w:tcPr>
                <w:p w14:paraId="587387E2" w14:textId="77777777" w:rsidR="00F44BC4" w:rsidRPr="00CF47A7" w:rsidRDefault="00F44BC4" w:rsidP="00F44BC4">
                  <w:pPr>
                    <w:rPr>
                      <w:rFonts w:cstheme="minorHAnsi"/>
                      <w:sz w:val="20"/>
                      <w:szCs w:val="20"/>
                      <w:lang w:val="hr-HR"/>
                    </w:rPr>
                  </w:pPr>
                  <w:r w:rsidRPr="00CF47A7">
                    <w:rPr>
                      <w:rFonts w:cstheme="minorHAnsi"/>
                      <w:sz w:val="20"/>
                      <w:szCs w:val="20"/>
                      <w:lang w:val="hr-HR"/>
                    </w:rPr>
                    <w:t>2</w:t>
                  </w:r>
                </w:p>
              </w:tc>
              <w:tc>
                <w:tcPr>
                  <w:tcW w:w="932" w:type="dxa"/>
                  <w:tcBorders>
                    <w:top w:val="single" w:sz="4" w:space="0" w:color="auto"/>
                    <w:left w:val="single" w:sz="4" w:space="0" w:color="auto"/>
                    <w:bottom w:val="single" w:sz="4" w:space="0" w:color="auto"/>
                    <w:right w:val="single" w:sz="4" w:space="0" w:color="auto"/>
                  </w:tcBorders>
                  <w:vAlign w:val="center"/>
                </w:tcPr>
                <w:p w14:paraId="6330CA82"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2498" w:type="dxa"/>
                  <w:tcBorders>
                    <w:top w:val="single" w:sz="4" w:space="0" w:color="auto"/>
                    <w:left w:val="single" w:sz="4" w:space="0" w:color="auto"/>
                    <w:bottom w:val="single" w:sz="4" w:space="0" w:color="auto"/>
                    <w:right w:val="single" w:sz="4" w:space="0" w:color="auto"/>
                  </w:tcBorders>
                  <w:vAlign w:val="center"/>
                </w:tcPr>
                <w:p w14:paraId="61D5BC29" w14:textId="77777777" w:rsidR="00F44BC4" w:rsidRPr="00CF47A7" w:rsidRDefault="00F44BC4" w:rsidP="00F44BC4">
                  <w:pPr>
                    <w:rPr>
                      <w:rFonts w:cstheme="minorHAnsi"/>
                      <w:sz w:val="20"/>
                      <w:szCs w:val="20"/>
                      <w:lang w:val="hr-HR"/>
                    </w:rPr>
                  </w:pPr>
                  <w:r w:rsidRPr="00CF47A7">
                    <w:rPr>
                      <w:rFonts w:cstheme="minorHAnsi"/>
                      <w:sz w:val="20"/>
                      <w:szCs w:val="20"/>
                      <w:lang w:val="hr-HR"/>
                    </w:rPr>
                    <w:t>Priprema za provjeru znanja , proučavanje literature,</w:t>
                  </w:r>
                </w:p>
                <w:p w14:paraId="5FA0500D" w14:textId="77777777" w:rsidR="00F44BC4" w:rsidRPr="00CF47A7" w:rsidRDefault="00F44BC4" w:rsidP="00F44BC4">
                  <w:pPr>
                    <w:rPr>
                      <w:rFonts w:cstheme="minorHAnsi"/>
                      <w:sz w:val="20"/>
                      <w:szCs w:val="20"/>
                      <w:lang w:val="hr-HR"/>
                    </w:rPr>
                  </w:pPr>
                  <w:r w:rsidRPr="00CF47A7">
                    <w:rPr>
                      <w:rFonts w:cstheme="minorHAnsi"/>
                      <w:sz w:val="20"/>
                      <w:szCs w:val="20"/>
                      <w:lang w:val="hr-HR"/>
                    </w:rPr>
                    <w:t>pisana provjera.</w:t>
                  </w:r>
                </w:p>
              </w:tc>
              <w:tc>
                <w:tcPr>
                  <w:tcW w:w="1701" w:type="dxa"/>
                  <w:tcBorders>
                    <w:top w:val="single" w:sz="4" w:space="0" w:color="auto"/>
                    <w:left w:val="single" w:sz="4" w:space="0" w:color="auto"/>
                    <w:bottom w:val="single" w:sz="4" w:space="0" w:color="auto"/>
                    <w:right w:val="single" w:sz="4" w:space="0" w:color="auto"/>
                  </w:tcBorders>
                  <w:vAlign w:val="center"/>
                </w:tcPr>
                <w:p w14:paraId="242BF6CA" w14:textId="77777777" w:rsidR="00F44BC4" w:rsidRPr="00CF47A7" w:rsidRDefault="00F44BC4" w:rsidP="00F44BC4">
                  <w:pPr>
                    <w:rPr>
                      <w:rFonts w:cstheme="minorHAnsi"/>
                      <w:sz w:val="20"/>
                      <w:szCs w:val="20"/>
                      <w:lang w:val="hr-HR"/>
                    </w:rPr>
                  </w:pPr>
                  <w:r w:rsidRPr="00CF47A7">
                    <w:rPr>
                      <w:rFonts w:cstheme="minorHAnsi"/>
                      <w:sz w:val="20"/>
                      <w:szCs w:val="20"/>
                      <w:lang w:val="hr-HR"/>
                    </w:rPr>
                    <w:t>Evaluacija pismenih radova</w:t>
                  </w:r>
                </w:p>
              </w:tc>
              <w:tc>
                <w:tcPr>
                  <w:tcW w:w="709" w:type="dxa"/>
                  <w:tcBorders>
                    <w:top w:val="single" w:sz="4" w:space="0" w:color="auto"/>
                    <w:left w:val="single" w:sz="4" w:space="0" w:color="auto"/>
                    <w:bottom w:val="single" w:sz="4" w:space="0" w:color="auto"/>
                    <w:right w:val="single" w:sz="4" w:space="0" w:color="auto"/>
                  </w:tcBorders>
                  <w:vAlign w:val="center"/>
                </w:tcPr>
                <w:p w14:paraId="45A764B8" w14:textId="77777777" w:rsidR="00F44BC4" w:rsidRPr="00CF47A7" w:rsidRDefault="00F44BC4" w:rsidP="00F44BC4">
                  <w:pPr>
                    <w:rPr>
                      <w:rFonts w:cstheme="minorHAnsi"/>
                      <w:sz w:val="20"/>
                      <w:szCs w:val="20"/>
                      <w:lang w:val="hr-HR"/>
                    </w:rPr>
                  </w:pPr>
                  <w:r w:rsidRPr="00CF47A7">
                    <w:rPr>
                      <w:rFonts w:cstheme="minorHAnsi"/>
                      <w:sz w:val="20"/>
                      <w:szCs w:val="20"/>
                      <w:lang w:val="hr-HR"/>
                    </w:rPr>
                    <w:t>30*</w:t>
                  </w:r>
                </w:p>
              </w:tc>
              <w:tc>
                <w:tcPr>
                  <w:tcW w:w="709" w:type="dxa"/>
                  <w:tcBorders>
                    <w:top w:val="single" w:sz="4" w:space="0" w:color="auto"/>
                    <w:left w:val="single" w:sz="4" w:space="0" w:color="auto"/>
                    <w:bottom w:val="single" w:sz="4" w:space="0" w:color="auto"/>
                    <w:right w:val="single" w:sz="4" w:space="0" w:color="auto"/>
                  </w:tcBorders>
                  <w:vAlign w:val="center"/>
                </w:tcPr>
                <w:p w14:paraId="41CFCFAB" w14:textId="77777777" w:rsidR="00F44BC4" w:rsidRPr="00CF47A7" w:rsidRDefault="00F44BC4" w:rsidP="00F44BC4">
                  <w:pPr>
                    <w:rPr>
                      <w:rFonts w:cstheme="minorHAnsi"/>
                      <w:sz w:val="20"/>
                      <w:szCs w:val="20"/>
                      <w:lang w:val="hr-HR"/>
                    </w:rPr>
                  </w:pPr>
                  <w:r w:rsidRPr="00CF47A7">
                    <w:rPr>
                      <w:rFonts w:cstheme="minorHAnsi"/>
                      <w:sz w:val="20"/>
                      <w:szCs w:val="20"/>
                      <w:lang w:val="hr-HR"/>
                    </w:rPr>
                    <w:t>50</w:t>
                  </w:r>
                </w:p>
              </w:tc>
            </w:tr>
            <w:tr w:rsidR="00F44BC4" w:rsidRPr="00CF47A7" w14:paraId="770CB19C" w14:textId="77777777" w:rsidTr="00F44BC4">
              <w:tc>
                <w:tcPr>
                  <w:tcW w:w="1725" w:type="dxa"/>
                  <w:tcBorders>
                    <w:top w:val="single" w:sz="4" w:space="0" w:color="auto"/>
                    <w:left w:val="single" w:sz="4" w:space="0" w:color="auto"/>
                    <w:bottom w:val="single" w:sz="4" w:space="0" w:color="auto"/>
                    <w:right w:val="single" w:sz="4" w:space="0" w:color="auto"/>
                  </w:tcBorders>
                  <w:vAlign w:val="center"/>
                </w:tcPr>
                <w:p w14:paraId="37C7C369" w14:textId="77777777" w:rsidR="00F44BC4" w:rsidRPr="00CF47A7" w:rsidRDefault="00F44BC4" w:rsidP="00F44BC4">
                  <w:pPr>
                    <w:rPr>
                      <w:rFonts w:cstheme="minorHAnsi"/>
                      <w:sz w:val="20"/>
                      <w:szCs w:val="20"/>
                      <w:lang w:val="hr-HR"/>
                    </w:rPr>
                  </w:pPr>
                  <w:r w:rsidRPr="00CF47A7">
                    <w:rPr>
                      <w:rFonts w:cstheme="minorHAnsi"/>
                      <w:sz w:val="20"/>
                      <w:szCs w:val="20"/>
                      <w:lang w:val="hr-HR"/>
                    </w:rPr>
                    <w:t>Ukupno</w:t>
                  </w:r>
                </w:p>
              </w:tc>
              <w:tc>
                <w:tcPr>
                  <w:tcW w:w="1077" w:type="dxa"/>
                  <w:tcBorders>
                    <w:top w:val="single" w:sz="4" w:space="0" w:color="auto"/>
                    <w:left w:val="single" w:sz="4" w:space="0" w:color="auto"/>
                    <w:bottom w:val="single" w:sz="4" w:space="0" w:color="auto"/>
                    <w:right w:val="single" w:sz="4" w:space="0" w:color="auto"/>
                  </w:tcBorders>
                  <w:vAlign w:val="center"/>
                </w:tcPr>
                <w:p w14:paraId="05A05F93" w14:textId="77777777" w:rsidR="00F44BC4" w:rsidRPr="00CF47A7" w:rsidRDefault="00F44BC4" w:rsidP="00F44BC4">
                  <w:pPr>
                    <w:rPr>
                      <w:rFonts w:cstheme="minorHAnsi"/>
                      <w:sz w:val="20"/>
                      <w:szCs w:val="20"/>
                      <w:lang w:val="hr-HR"/>
                    </w:rPr>
                  </w:pPr>
                  <w:r w:rsidRPr="00CF47A7">
                    <w:rPr>
                      <w:rFonts w:cstheme="minorHAnsi"/>
                      <w:sz w:val="20"/>
                      <w:szCs w:val="20"/>
                      <w:lang w:val="hr-HR"/>
                    </w:rPr>
                    <w:t>4</w:t>
                  </w:r>
                </w:p>
              </w:tc>
              <w:tc>
                <w:tcPr>
                  <w:tcW w:w="932" w:type="dxa"/>
                  <w:tcBorders>
                    <w:top w:val="single" w:sz="4" w:space="0" w:color="auto"/>
                    <w:left w:val="single" w:sz="4" w:space="0" w:color="auto"/>
                    <w:bottom w:val="single" w:sz="4" w:space="0" w:color="auto"/>
                    <w:right w:val="single" w:sz="4" w:space="0" w:color="auto"/>
                  </w:tcBorders>
                  <w:vAlign w:val="center"/>
                </w:tcPr>
                <w:p w14:paraId="747F485D" w14:textId="77777777" w:rsidR="00F44BC4" w:rsidRPr="00CF47A7" w:rsidRDefault="00F44BC4" w:rsidP="00F44BC4">
                  <w:pPr>
                    <w:rPr>
                      <w:rFonts w:cstheme="minorHAnsi"/>
                      <w:sz w:val="20"/>
                      <w:szCs w:val="20"/>
                      <w:lang w:val="hr-HR"/>
                    </w:rPr>
                  </w:pPr>
                </w:p>
              </w:tc>
              <w:tc>
                <w:tcPr>
                  <w:tcW w:w="2498" w:type="dxa"/>
                  <w:tcBorders>
                    <w:top w:val="single" w:sz="4" w:space="0" w:color="auto"/>
                    <w:left w:val="single" w:sz="4" w:space="0" w:color="auto"/>
                    <w:bottom w:val="single" w:sz="4" w:space="0" w:color="auto"/>
                    <w:right w:val="single" w:sz="4" w:space="0" w:color="auto"/>
                  </w:tcBorders>
                  <w:vAlign w:val="center"/>
                </w:tcPr>
                <w:p w14:paraId="5208204E" w14:textId="77777777" w:rsidR="00F44BC4" w:rsidRPr="00CF47A7" w:rsidRDefault="00F44BC4" w:rsidP="00F44BC4">
                  <w:pPr>
                    <w:rPr>
                      <w:rFonts w:cstheme="minorHAnsi"/>
                      <w:sz w:val="20"/>
                      <w:szCs w:val="20"/>
                      <w:lang w:val="hr-HR"/>
                    </w:rPr>
                  </w:pPr>
                </w:p>
              </w:tc>
              <w:tc>
                <w:tcPr>
                  <w:tcW w:w="1701" w:type="dxa"/>
                  <w:tcBorders>
                    <w:top w:val="single" w:sz="4" w:space="0" w:color="auto"/>
                    <w:left w:val="single" w:sz="4" w:space="0" w:color="auto"/>
                    <w:bottom w:val="single" w:sz="4" w:space="0" w:color="auto"/>
                    <w:right w:val="single" w:sz="4" w:space="0" w:color="auto"/>
                  </w:tcBorders>
                  <w:vAlign w:val="center"/>
                </w:tcPr>
                <w:p w14:paraId="1CCC2861" w14:textId="77777777" w:rsidR="00F44BC4" w:rsidRPr="00CF47A7" w:rsidRDefault="00F44BC4" w:rsidP="00F44BC4">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vAlign w:val="center"/>
                </w:tcPr>
                <w:p w14:paraId="5F35D51F" w14:textId="77777777" w:rsidR="00F44BC4" w:rsidRPr="00CF47A7" w:rsidRDefault="00F44BC4" w:rsidP="00F44BC4">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vAlign w:val="center"/>
                </w:tcPr>
                <w:p w14:paraId="2F3DF5D5" w14:textId="77777777" w:rsidR="00F44BC4" w:rsidRPr="00CF47A7" w:rsidRDefault="00F44BC4" w:rsidP="00F44BC4">
                  <w:pPr>
                    <w:rPr>
                      <w:rFonts w:cstheme="minorHAnsi"/>
                      <w:sz w:val="20"/>
                      <w:szCs w:val="20"/>
                      <w:lang w:val="hr-HR"/>
                    </w:rPr>
                  </w:pPr>
                  <w:r w:rsidRPr="00CF47A7">
                    <w:rPr>
                      <w:rFonts w:cstheme="minorHAnsi"/>
                      <w:sz w:val="20"/>
                      <w:szCs w:val="20"/>
                      <w:lang w:val="hr-HR"/>
                    </w:rPr>
                    <w:t>100</w:t>
                  </w:r>
                </w:p>
              </w:tc>
            </w:tr>
          </w:tbl>
          <w:p w14:paraId="3D06A795" w14:textId="77777777" w:rsidR="00F44BC4" w:rsidRPr="00CF47A7" w:rsidRDefault="00F44BC4" w:rsidP="00F44BC4">
            <w:pPr>
              <w:rPr>
                <w:rFonts w:cstheme="minorHAnsi"/>
                <w:sz w:val="20"/>
                <w:szCs w:val="20"/>
                <w:lang w:val="hr-HR"/>
              </w:rPr>
            </w:pPr>
          </w:p>
          <w:p w14:paraId="4357C6FC" w14:textId="77777777" w:rsidR="00F44BC4" w:rsidRPr="00CF47A7" w:rsidRDefault="00F44BC4" w:rsidP="00F44BC4">
            <w:pPr>
              <w:rPr>
                <w:rFonts w:cstheme="minorHAnsi"/>
                <w:sz w:val="20"/>
                <w:szCs w:val="20"/>
                <w:lang w:val="hr-HR"/>
              </w:rPr>
            </w:pPr>
            <w:r w:rsidRPr="00CF47A7">
              <w:rPr>
                <w:rFonts w:cstheme="minorHAnsi"/>
                <w:sz w:val="20"/>
                <w:szCs w:val="20"/>
                <w:lang w:val="hr-HR"/>
              </w:rPr>
              <w:t>*za prolazak pisanog dijela ispita je potrebno minimalno ostvariti 60% mogućih bodova.</w:t>
            </w:r>
          </w:p>
          <w:p w14:paraId="197992CE" w14:textId="77777777" w:rsidR="00F44BC4" w:rsidRPr="00CF47A7" w:rsidRDefault="00F44BC4" w:rsidP="00F44BC4">
            <w:pPr>
              <w:rPr>
                <w:rFonts w:cstheme="minorHAnsi"/>
                <w:sz w:val="20"/>
                <w:szCs w:val="20"/>
                <w:lang w:val="hr-HR"/>
              </w:rPr>
            </w:pPr>
          </w:p>
        </w:tc>
      </w:tr>
      <w:tr w:rsidR="00F44BC4" w:rsidRPr="00CF47A7" w14:paraId="178E509C" w14:textId="77777777" w:rsidTr="00F44BC4">
        <w:trPr>
          <w:trHeight w:val="432"/>
        </w:trPr>
        <w:tc>
          <w:tcPr>
            <w:tcW w:w="5000" w:type="pct"/>
            <w:gridSpan w:val="9"/>
            <w:vAlign w:val="center"/>
          </w:tcPr>
          <w:p w14:paraId="254307C8" w14:textId="77777777" w:rsidR="00F44BC4" w:rsidRPr="00CF47A7" w:rsidRDefault="00F44BC4" w:rsidP="00F44BC4">
            <w:pPr>
              <w:rPr>
                <w:rFonts w:cstheme="minorHAnsi"/>
                <w:sz w:val="20"/>
                <w:szCs w:val="20"/>
                <w:lang w:val="hr-HR"/>
              </w:rPr>
            </w:pPr>
            <w:r w:rsidRPr="00CF47A7">
              <w:rPr>
                <w:rFonts w:cstheme="minorHAnsi"/>
                <w:sz w:val="20"/>
                <w:szCs w:val="20"/>
                <w:lang w:val="hr-HR"/>
              </w:rPr>
              <w:t>Obvezatna literatura (u trenutku prijave prijedloga studijskog programa)</w:t>
            </w:r>
          </w:p>
        </w:tc>
      </w:tr>
      <w:tr w:rsidR="00F44BC4" w:rsidRPr="00CF47A7" w14:paraId="5F6FDB0C" w14:textId="77777777" w:rsidTr="00F44BC4">
        <w:trPr>
          <w:trHeight w:val="432"/>
        </w:trPr>
        <w:tc>
          <w:tcPr>
            <w:tcW w:w="5000" w:type="pct"/>
            <w:gridSpan w:val="9"/>
            <w:vAlign w:val="center"/>
          </w:tcPr>
          <w:p w14:paraId="49B7390D" w14:textId="77777777" w:rsidR="00F44BC4" w:rsidRPr="00CF47A7" w:rsidRDefault="00F44BC4" w:rsidP="00F44BC4">
            <w:pPr>
              <w:rPr>
                <w:rFonts w:cstheme="minorHAnsi"/>
                <w:sz w:val="20"/>
                <w:szCs w:val="20"/>
                <w:lang w:val="hr-HR"/>
              </w:rPr>
            </w:pPr>
            <w:r w:rsidRPr="00CF47A7">
              <w:rPr>
                <w:rFonts w:cstheme="minorHAnsi"/>
                <w:sz w:val="20"/>
                <w:szCs w:val="20"/>
                <w:lang w:val="hr-HR"/>
              </w:rPr>
              <w:t>Milivoj Solar: Teorija književnosti, Školska knjiga, Zagreb, 1986.</w:t>
            </w:r>
          </w:p>
          <w:p w14:paraId="15149366" w14:textId="77777777" w:rsidR="00F44BC4" w:rsidRPr="00CF47A7" w:rsidRDefault="00F44BC4" w:rsidP="00F44BC4">
            <w:pPr>
              <w:rPr>
                <w:rFonts w:cstheme="minorHAnsi"/>
                <w:sz w:val="20"/>
                <w:szCs w:val="20"/>
                <w:lang w:val="hr-HR"/>
              </w:rPr>
            </w:pPr>
            <w:r w:rsidRPr="00CF47A7">
              <w:rPr>
                <w:rFonts w:cstheme="minorHAnsi"/>
                <w:sz w:val="20"/>
                <w:szCs w:val="20"/>
                <w:lang w:val="hr-HR"/>
              </w:rPr>
              <w:t>Milivoj Solar: Pitanja poetike, Školska knjiga, Zagreb, 1971.</w:t>
            </w:r>
          </w:p>
          <w:p w14:paraId="51676434" w14:textId="77777777" w:rsidR="00F44BC4" w:rsidRPr="00CF47A7" w:rsidRDefault="00F44BC4" w:rsidP="00F44BC4">
            <w:pPr>
              <w:rPr>
                <w:rFonts w:cstheme="minorHAnsi"/>
                <w:sz w:val="20"/>
                <w:szCs w:val="20"/>
                <w:lang w:val="hr-HR"/>
              </w:rPr>
            </w:pPr>
            <w:r w:rsidRPr="00CF47A7">
              <w:rPr>
                <w:rFonts w:cstheme="minorHAnsi"/>
                <w:sz w:val="20"/>
                <w:szCs w:val="20"/>
                <w:lang w:val="hr-HR"/>
              </w:rPr>
              <w:t>Andrej Blatnik: Pisanje kratke priče, CeKaPe, Zagreb 2011.</w:t>
            </w:r>
          </w:p>
          <w:p w14:paraId="067C08EB" w14:textId="77777777" w:rsidR="00F44BC4" w:rsidRPr="00CF47A7" w:rsidRDefault="00F44BC4" w:rsidP="00F44BC4">
            <w:pPr>
              <w:rPr>
                <w:rFonts w:cstheme="minorHAnsi"/>
                <w:sz w:val="20"/>
                <w:szCs w:val="20"/>
                <w:lang w:val="hr-HR"/>
              </w:rPr>
            </w:pPr>
            <w:r w:rsidRPr="00CF47A7">
              <w:rPr>
                <w:rFonts w:cstheme="minorHAnsi"/>
                <w:sz w:val="20"/>
                <w:szCs w:val="20"/>
                <w:lang w:val="hr-HR"/>
              </w:rPr>
              <w:t>Nebojša Lujanović: Autopsija teksta, CeKaPe, Zagreb 2016.</w:t>
            </w:r>
          </w:p>
          <w:p w14:paraId="5F6ED3AB" w14:textId="77777777" w:rsidR="00F44BC4" w:rsidRPr="00CF47A7" w:rsidRDefault="00F44BC4" w:rsidP="00F44BC4">
            <w:pPr>
              <w:rPr>
                <w:rFonts w:cstheme="minorHAnsi"/>
                <w:sz w:val="20"/>
                <w:szCs w:val="20"/>
                <w:lang w:val="hr-HR"/>
              </w:rPr>
            </w:pPr>
            <w:r w:rsidRPr="00CF47A7">
              <w:rPr>
                <w:rFonts w:cstheme="minorHAnsi"/>
                <w:sz w:val="20"/>
                <w:szCs w:val="20"/>
                <w:lang w:val="hr-HR"/>
              </w:rPr>
              <w:t>Tomislav Zajec: Od prve ideje do prvog dramskog teksta, VBZ, Zagreb, 2012.</w:t>
            </w:r>
          </w:p>
          <w:p w14:paraId="39BB3F15" w14:textId="77777777" w:rsidR="00F44BC4" w:rsidRPr="00CF47A7" w:rsidRDefault="00E731E6" w:rsidP="00F44BC4">
            <w:pPr>
              <w:rPr>
                <w:rFonts w:cstheme="minorHAnsi"/>
                <w:sz w:val="20"/>
                <w:szCs w:val="20"/>
                <w:lang w:val="hr-HR"/>
              </w:rPr>
            </w:pPr>
            <w:hyperlink r:id="rId14" w:history="1">
              <w:r w:rsidR="00F44BC4" w:rsidRPr="00CF47A7">
                <w:rPr>
                  <w:rFonts w:cstheme="minorHAnsi"/>
                  <w:sz w:val="20"/>
                  <w:szCs w:val="20"/>
                  <w:lang w:val="hr-HR"/>
                </w:rPr>
                <w:t>Krešimir Bagić</w:t>
              </w:r>
            </w:hyperlink>
            <w:r w:rsidR="00F44BC4" w:rsidRPr="00CF47A7">
              <w:rPr>
                <w:rFonts w:cstheme="minorHAnsi"/>
                <w:sz w:val="20"/>
                <w:szCs w:val="20"/>
                <w:lang w:val="hr-HR"/>
              </w:rPr>
              <w:t>: Uvod u suvremenu hrvatsku književnost (1970. - 2010.); Školska knjiga, Zagreb, 2016.</w:t>
            </w:r>
          </w:p>
        </w:tc>
      </w:tr>
      <w:tr w:rsidR="00F44BC4" w:rsidRPr="00CF47A7" w14:paraId="092D01EC" w14:textId="77777777" w:rsidTr="00F44BC4">
        <w:trPr>
          <w:trHeight w:val="432"/>
        </w:trPr>
        <w:tc>
          <w:tcPr>
            <w:tcW w:w="5000" w:type="pct"/>
            <w:gridSpan w:val="9"/>
            <w:vAlign w:val="center"/>
          </w:tcPr>
          <w:p w14:paraId="61335411"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Dopunska literatura (u trenutku prijave prijedloga studijskog programa)</w:t>
            </w:r>
          </w:p>
        </w:tc>
      </w:tr>
      <w:tr w:rsidR="00F44BC4" w:rsidRPr="00CF47A7" w14:paraId="133C0D60" w14:textId="77777777" w:rsidTr="00F44BC4">
        <w:trPr>
          <w:trHeight w:val="432"/>
        </w:trPr>
        <w:tc>
          <w:tcPr>
            <w:tcW w:w="5000" w:type="pct"/>
            <w:gridSpan w:val="9"/>
            <w:vAlign w:val="center"/>
          </w:tcPr>
          <w:p w14:paraId="1EAF63DF" w14:textId="77777777" w:rsidR="00F44BC4" w:rsidRPr="00CF47A7" w:rsidRDefault="00F44BC4" w:rsidP="00F44BC4">
            <w:pPr>
              <w:rPr>
                <w:rFonts w:cstheme="minorHAnsi"/>
                <w:sz w:val="20"/>
                <w:szCs w:val="20"/>
                <w:lang w:val="hr-HR"/>
              </w:rPr>
            </w:pPr>
            <w:r w:rsidRPr="00CF47A7">
              <w:rPr>
                <w:rFonts w:cstheme="minorHAnsi"/>
                <w:sz w:val="20"/>
                <w:szCs w:val="20"/>
                <w:lang w:val="hr-HR"/>
              </w:rPr>
              <w:t>Krešimir Bagić: Rječnik stilskih figura, Školska knjiga, Zagreb, 2012.</w:t>
            </w:r>
          </w:p>
          <w:p w14:paraId="49973123" w14:textId="77777777" w:rsidR="00F44BC4" w:rsidRPr="00CF47A7" w:rsidRDefault="00F44BC4" w:rsidP="00F44BC4">
            <w:pPr>
              <w:rPr>
                <w:rFonts w:cstheme="minorHAnsi"/>
                <w:sz w:val="20"/>
                <w:szCs w:val="20"/>
                <w:lang w:val="hr-HR"/>
              </w:rPr>
            </w:pPr>
            <w:r w:rsidRPr="00CF47A7">
              <w:rPr>
                <w:rFonts w:cstheme="minorHAnsi"/>
                <w:sz w:val="20"/>
                <w:szCs w:val="20"/>
                <w:lang w:val="hr-HR"/>
              </w:rPr>
              <w:t>Roland Barthes: Užitak u tekstu, Meandar, Zagreb 2004.</w:t>
            </w:r>
          </w:p>
          <w:p w14:paraId="4844DE5C" w14:textId="77777777" w:rsidR="00F44BC4" w:rsidRPr="00CF47A7" w:rsidRDefault="00E731E6" w:rsidP="00F44BC4">
            <w:pPr>
              <w:rPr>
                <w:rFonts w:cstheme="minorHAnsi"/>
                <w:sz w:val="20"/>
                <w:szCs w:val="20"/>
                <w:lang w:val="hr-HR"/>
              </w:rPr>
            </w:pPr>
            <w:hyperlink r:id="rId15" w:history="1">
              <w:r w:rsidR="00F44BC4" w:rsidRPr="00CF47A7">
                <w:rPr>
                  <w:rFonts w:cstheme="minorHAnsi"/>
                  <w:sz w:val="20"/>
                  <w:szCs w:val="20"/>
                  <w:lang w:val="hr-HR"/>
                </w:rPr>
                <w:t>André Jolles</w:t>
              </w:r>
            </w:hyperlink>
            <w:r w:rsidR="00F44BC4" w:rsidRPr="00CF47A7">
              <w:rPr>
                <w:rFonts w:cstheme="minorHAnsi"/>
                <w:sz w:val="20"/>
                <w:szCs w:val="20"/>
                <w:lang w:val="hr-HR"/>
              </w:rPr>
              <w:t>: Jednostavni oblici; Matica hrvatska, Zagreb, 2000.</w:t>
            </w:r>
          </w:p>
          <w:p w14:paraId="151356AD" w14:textId="77777777" w:rsidR="00F44BC4" w:rsidRPr="00CF47A7" w:rsidRDefault="00F44BC4" w:rsidP="00F44BC4">
            <w:pPr>
              <w:rPr>
                <w:rFonts w:cstheme="minorHAnsi"/>
                <w:sz w:val="20"/>
                <w:szCs w:val="20"/>
                <w:lang w:val="hr-HR"/>
              </w:rPr>
            </w:pPr>
            <w:r w:rsidRPr="00CF47A7">
              <w:rPr>
                <w:rFonts w:cstheme="minorHAnsi"/>
                <w:sz w:val="20"/>
                <w:szCs w:val="20"/>
                <w:lang w:val="hr-HR"/>
              </w:rPr>
              <w:t>Genette, Gerard: Figures, Editions du Seuil, Paris, 1966.-1979.</w:t>
            </w:r>
          </w:p>
          <w:p w14:paraId="21F0E9DD" w14:textId="77777777" w:rsidR="00F44BC4" w:rsidRPr="00CF47A7" w:rsidRDefault="00F44BC4" w:rsidP="00F44BC4">
            <w:pPr>
              <w:rPr>
                <w:rFonts w:cstheme="minorHAnsi"/>
                <w:sz w:val="20"/>
                <w:szCs w:val="20"/>
                <w:lang w:val="hr-HR"/>
              </w:rPr>
            </w:pPr>
            <w:r w:rsidRPr="00CF47A7">
              <w:rPr>
                <w:rFonts w:cstheme="minorHAnsi"/>
                <w:sz w:val="20"/>
                <w:szCs w:val="20"/>
                <w:lang w:val="hr-HR"/>
              </w:rPr>
              <w:t>Šklovski, Viktor B.: Uskrsnuće riječi, Stvarnost, Zagreb, 1969.</w:t>
            </w:r>
          </w:p>
          <w:p w14:paraId="324893E9" w14:textId="77777777" w:rsidR="00F44BC4" w:rsidRPr="00CF47A7" w:rsidRDefault="00F44BC4" w:rsidP="00F44BC4">
            <w:pPr>
              <w:rPr>
                <w:rFonts w:cstheme="minorHAnsi"/>
                <w:sz w:val="20"/>
                <w:szCs w:val="20"/>
                <w:lang w:val="hr-HR"/>
              </w:rPr>
            </w:pPr>
            <w:r w:rsidRPr="00CF47A7">
              <w:rPr>
                <w:rFonts w:cstheme="minorHAnsi"/>
                <w:sz w:val="20"/>
                <w:szCs w:val="20"/>
                <w:lang w:val="hr-HR"/>
              </w:rPr>
              <w:t>Autor, pripovjedač, lik (zbornik); Svjetla grada, Osijek, 2000.</w:t>
            </w:r>
          </w:p>
          <w:p w14:paraId="255F1635" w14:textId="77777777" w:rsidR="00F44BC4" w:rsidRPr="00CF47A7" w:rsidRDefault="00F44BC4" w:rsidP="00F44BC4">
            <w:pPr>
              <w:rPr>
                <w:rFonts w:cstheme="minorHAnsi"/>
                <w:sz w:val="20"/>
                <w:szCs w:val="20"/>
                <w:lang w:val="hr-HR"/>
              </w:rPr>
            </w:pPr>
            <w:r w:rsidRPr="00CF47A7">
              <w:rPr>
                <w:rFonts w:cstheme="minorHAnsi"/>
                <w:sz w:val="20"/>
                <w:szCs w:val="20"/>
                <w:lang w:val="hr-HR"/>
              </w:rPr>
              <w:t>Stanko Lasić: Problemi narativne strukture, Sveučilišna naklada Liber, Zagreb 1977.</w:t>
            </w:r>
          </w:p>
          <w:p w14:paraId="4BE3AA72" w14:textId="77777777" w:rsidR="00F44BC4" w:rsidRPr="00CF47A7" w:rsidRDefault="00F44BC4" w:rsidP="00F44BC4">
            <w:pPr>
              <w:rPr>
                <w:rFonts w:cstheme="minorHAnsi"/>
                <w:sz w:val="20"/>
                <w:szCs w:val="20"/>
                <w:lang w:val="hr-HR"/>
              </w:rPr>
            </w:pPr>
            <w:r w:rsidRPr="00CF47A7">
              <w:rPr>
                <w:rFonts w:cstheme="minorHAnsi"/>
                <w:sz w:val="20"/>
                <w:szCs w:val="20"/>
                <w:lang w:val="hr-HR"/>
              </w:rPr>
              <w:t>Tvrtko Vuković: Tko je u razredu ugasio svjetlo?, Meandar media, Zagreb, 2012.</w:t>
            </w:r>
          </w:p>
          <w:p w14:paraId="780EC448" w14:textId="77777777" w:rsidR="00F44BC4" w:rsidRPr="00CF47A7" w:rsidRDefault="00F44BC4" w:rsidP="00F44BC4">
            <w:pPr>
              <w:rPr>
                <w:rFonts w:cstheme="minorHAnsi"/>
                <w:sz w:val="20"/>
                <w:szCs w:val="20"/>
                <w:lang w:val="hr-HR"/>
              </w:rPr>
            </w:pPr>
            <w:r w:rsidRPr="00CF47A7">
              <w:rPr>
                <w:rFonts w:cstheme="minorHAnsi"/>
                <w:sz w:val="20"/>
                <w:szCs w:val="20"/>
                <w:lang w:val="hr-HR"/>
              </w:rPr>
              <w:t>Branko Vuletić: Fonetika književnosti, Sveučilišna naklada Liber, Zagreb, 1976.</w:t>
            </w:r>
          </w:p>
          <w:p w14:paraId="698CFB6F" w14:textId="77777777" w:rsidR="00F44BC4" w:rsidRPr="00CF47A7" w:rsidRDefault="00F44BC4" w:rsidP="00F44BC4">
            <w:pPr>
              <w:rPr>
                <w:rFonts w:cstheme="minorHAnsi"/>
                <w:sz w:val="20"/>
                <w:szCs w:val="20"/>
                <w:lang w:val="hr-HR"/>
              </w:rPr>
            </w:pPr>
            <w:r w:rsidRPr="00CF47A7">
              <w:rPr>
                <w:rFonts w:cstheme="minorHAnsi"/>
                <w:sz w:val="20"/>
                <w:szCs w:val="20"/>
                <w:lang w:val="hr-HR"/>
              </w:rPr>
              <w:t>Poezija (zbornik), Nolit, Beograd, 1973, 2002.</w:t>
            </w:r>
          </w:p>
          <w:p w14:paraId="6096C623" w14:textId="77777777" w:rsidR="00F44BC4" w:rsidRPr="00CF47A7" w:rsidRDefault="00F44BC4" w:rsidP="00F44BC4">
            <w:pPr>
              <w:rPr>
                <w:rFonts w:cstheme="minorHAnsi"/>
                <w:sz w:val="20"/>
                <w:szCs w:val="20"/>
                <w:lang w:val="hr-HR"/>
              </w:rPr>
            </w:pPr>
          </w:p>
        </w:tc>
      </w:tr>
      <w:tr w:rsidR="00F44BC4" w:rsidRPr="00CF47A7" w14:paraId="1DC62C6B" w14:textId="77777777" w:rsidTr="00F44BC4">
        <w:trPr>
          <w:trHeight w:val="432"/>
        </w:trPr>
        <w:tc>
          <w:tcPr>
            <w:tcW w:w="5000" w:type="pct"/>
            <w:gridSpan w:val="9"/>
            <w:vAlign w:val="center"/>
          </w:tcPr>
          <w:p w14:paraId="01D9DB7E"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Načini praćenja kvalitete koji osiguravaju stjecanje izlaznih znanja, vještina i kompetencija</w:t>
            </w:r>
          </w:p>
        </w:tc>
      </w:tr>
      <w:tr w:rsidR="00F44BC4" w:rsidRPr="00CF47A7" w14:paraId="609A569A" w14:textId="77777777" w:rsidTr="00F44BC4">
        <w:trPr>
          <w:trHeight w:val="432"/>
        </w:trPr>
        <w:tc>
          <w:tcPr>
            <w:tcW w:w="5000" w:type="pct"/>
            <w:gridSpan w:val="9"/>
            <w:vAlign w:val="center"/>
          </w:tcPr>
          <w:p w14:paraId="56A2CED4" w14:textId="77777777" w:rsidR="00F44BC4" w:rsidRPr="00CF47A7" w:rsidRDefault="00F44BC4" w:rsidP="00F44BC4">
            <w:pPr>
              <w:rPr>
                <w:rFonts w:cstheme="minorHAnsi"/>
                <w:sz w:val="20"/>
                <w:szCs w:val="20"/>
                <w:lang w:val="hr-HR"/>
              </w:rPr>
            </w:pPr>
            <w:r w:rsidRPr="00CF47A7">
              <w:rPr>
                <w:rFonts w:cstheme="minorHAnsi"/>
                <w:sz w:val="20"/>
                <w:szCs w:val="20"/>
                <w:lang w:val="hr-HR"/>
              </w:rPr>
              <w:t>Interna evaluacija na razini Sveučilišta J. J. Strossmayera u Osijeku.</w:t>
            </w:r>
          </w:p>
          <w:p w14:paraId="3EE57036" w14:textId="77777777" w:rsidR="00F44BC4" w:rsidRPr="00CF47A7" w:rsidRDefault="00F44BC4" w:rsidP="00F44BC4">
            <w:pPr>
              <w:rPr>
                <w:rFonts w:cstheme="minorHAnsi"/>
                <w:sz w:val="20"/>
                <w:szCs w:val="20"/>
                <w:lang w:val="hr-HR"/>
              </w:rPr>
            </w:pPr>
            <w:r w:rsidRPr="00CF47A7">
              <w:rPr>
                <w:rFonts w:cstheme="minorHAnsi"/>
                <w:sz w:val="20"/>
                <w:szCs w:val="20"/>
                <w:lang w:val="hr-HR"/>
              </w:rPr>
              <w:t>Ažurno vođenje evidencije o studentskom pohađanju kolegijskih predavanja, izvršenim obvezama te rezultatima kolokvija i/ili pismenog dijela ispita.</w:t>
            </w:r>
          </w:p>
          <w:p w14:paraId="030E8F41" w14:textId="77777777" w:rsidR="00F44BC4" w:rsidRPr="00CF47A7" w:rsidRDefault="00F44BC4" w:rsidP="00F44BC4">
            <w:pPr>
              <w:rPr>
                <w:rFonts w:cstheme="minorHAnsi"/>
                <w:sz w:val="20"/>
                <w:szCs w:val="20"/>
                <w:lang w:val="hr-HR"/>
              </w:rPr>
            </w:pPr>
            <w:r w:rsidRPr="00CF47A7">
              <w:rPr>
                <w:rFonts w:cstheme="minorHAnsi"/>
                <w:sz w:val="20"/>
                <w:szCs w:val="20"/>
                <w:lang w:val="hr-HR"/>
              </w:rPr>
              <w:t>Primjena stečenog znanja u okviru ovog kolegija, kroz izradu i prezentaciju seminarskog zadatka</w:t>
            </w:r>
          </w:p>
        </w:tc>
      </w:tr>
    </w:tbl>
    <w:p w14:paraId="1BF92F50" w14:textId="77777777" w:rsidR="00F44BC4" w:rsidRPr="00CF47A7" w:rsidRDefault="00F44BC4" w:rsidP="00F44BC4">
      <w:pPr>
        <w:rPr>
          <w:rFonts w:cstheme="minorHAnsi"/>
          <w:sz w:val="20"/>
          <w:szCs w:val="20"/>
          <w:lang w:val="hr-HR"/>
        </w:rPr>
      </w:pPr>
    </w:p>
    <w:p w14:paraId="4198C09E" w14:textId="77777777" w:rsidR="001D2E1E" w:rsidRPr="00CF47A7" w:rsidRDefault="00F44BC4" w:rsidP="001D2E1E">
      <w:pPr>
        <w:rPr>
          <w:rFonts w:cstheme="minorHAnsi"/>
          <w:sz w:val="20"/>
          <w:szCs w:val="20"/>
          <w:lang w:val="hr-HR"/>
        </w:rPr>
      </w:pPr>
      <w:r w:rsidRPr="00CF47A7">
        <w:rPr>
          <w:rFonts w:cstheme="minorHAnsi"/>
          <w:sz w:val="20"/>
          <w:szCs w:val="20"/>
          <w:lang w:val="hr-HR"/>
        </w:rPr>
        <w:br w:type="page"/>
      </w:r>
    </w:p>
    <w:tbl>
      <w:tblPr>
        <w:tblW w:w="5033"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34"/>
        <w:gridCol w:w="3653"/>
        <w:gridCol w:w="2670"/>
      </w:tblGrid>
      <w:tr w:rsidR="001D2E1E" w:rsidRPr="00CF47A7" w14:paraId="685ED47D" w14:textId="77777777" w:rsidTr="0094243C">
        <w:trPr>
          <w:trHeight w:hRule="exact" w:val="405"/>
        </w:trPr>
        <w:tc>
          <w:tcPr>
            <w:tcW w:w="5000" w:type="pct"/>
            <w:gridSpan w:val="3"/>
            <w:shd w:val="clear" w:color="auto" w:fill="auto"/>
            <w:vAlign w:val="center"/>
          </w:tcPr>
          <w:p w14:paraId="1C223BDA" w14:textId="77777777" w:rsidR="001D2E1E" w:rsidRPr="00CF47A7" w:rsidRDefault="001D2E1E" w:rsidP="0094243C">
            <w:pPr>
              <w:rPr>
                <w:rFonts w:cstheme="minorHAnsi"/>
                <w:sz w:val="20"/>
                <w:szCs w:val="20"/>
                <w:lang w:val="hr-HR"/>
              </w:rPr>
            </w:pPr>
            <w:r w:rsidRPr="00CF47A7">
              <w:rPr>
                <w:rFonts w:cstheme="minorHAnsi"/>
                <w:sz w:val="20"/>
                <w:szCs w:val="20"/>
                <w:lang w:val="hr-HR"/>
              </w:rPr>
              <w:lastRenderedPageBreak/>
              <w:t>Opće informacije</w:t>
            </w:r>
          </w:p>
        </w:tc>
      </w:tr>
      <w:tr w:rsidR="001D2E1E" w:rsidRPr="00CF47A7" w14:paraId="319A226A" w14:textId="77777777" w:rsidTr="0094243C">
        <w:trPr>
          <w:trHeight w:val="405"/>
        </w:trPr>
        <w:tc>
          <w:tcPr>
            <w:tcW w:w="1692" w:type="pct"/>
            <w:vAlign w:val="center"/>
          </w:tcPr>
          <w:p w14:paraId="190AA564" w14:textId="77777777" w:rsidR="001D2E1E" w:rsidRPr="00CF47A7" w:rsidRDefault="001D2E1E" w:rsidP="0094243C">
            <w:pPr>
              <w:rPr>
                <w:rFonts w:cstheme="minorHAnsi"/>
                <w:sz w:val="20"/>
                <w:szCs w:val="20"/>
                <w:lang w:val="hr-HR"/>
              </w:rPr>
            </w:pPr>
            <w:r w:rsidRPr="00CF47A7">
              <w:rPr>
                <w:rFonts w:cstheme="minorHAnsi"/>
                <w:sz w:val="20"/>
                <w:szCs w:val="20"/>
                <w:lang w:val="hr-HR"/>
              </w:rPr>
              <w:t>Naziv predmeta</w:t>
            </w:r>
          </w:p>
        </w:tc>
        <w:tc>
          <w:tcPr>
            <w:tcW w:w="3308" w:type="pct"/>
            <w:gridSpan w:val="2"/>
            <w:vAlign w:val="center"/>
          </w:tcPr>
          <w:p w14:paraId="4877A8F9" w14:textId="77777777" w:rsidR="001D2E1E" w:rsidRPr="00CF47A7" w:rsidRDefault="001D2E1E" w:rsidP="0094243C">
            <w:pPr>
              <w:rPr>
                <w:rFonts w:cstheme="minorHAnsi"/>
                <w:sz w:val="20"/>
                <w:szCs w:val="20"/>
                <w:lang w:val="hr-HR"/>
              </w:rPr>
            </w:pPr>
            <w:r w:rsidRPr="00CF47A7">
              <w:rPr>
                <w:rFonts w:cstheme="minorHAnsi"/>
                <w:sz w:val="20"/>
                <w:szCs w:val="20"/>
                <w:lang w:val="hr-HR"/>
              </w:rPr>
              <w:t>ICT u kulturi i kreativnim industrijama</w:t>
            </w:r>
          </w:p>
        </w:tc>
      </w:tr>
      <w:tr w:rsidR="001D2E1E" w:rsidRPr="00CF47A7" w14:paraId="0EED2C1A" w14:textId="77777777" w:rsidTr="0094243C">
        <w:trPr>
          <w:trHeight w:val="259"/>
        </w:trPr>
        <w:tc>
          <w:tcPr>
            <w:tcW w:w="1692" w:type="pct"/>
            <w:shd w:val="clear" w:color="auto" w:fill="auto"/>
            <w:vAlign w:val="center"/>
          </w:tcPr>
          <w:p w14:paraId="0126FAB4" w14:textId="77777777" w:rsidR="001D2E1E" w:rsidRPr="00CF47A7" w:rsidRDefault="001D2E1E" w:rsidP="0094243C">
            <w:pPr>
              <w:rPr>
                <w:rFonts w:cstheme="minorHAnsi"/>
                <w:sz w:val="20"/>
                <w:szCs w:val="20"/>
                <w:lang w:val="hr-HR"/>
              </w:rPr>
            </w:pPr>
            <w:r w:rsidRPr="00CF47A7">
              <w:rPr>
                <w:rFonts w:cstheme="minorHAnsi"/>
                <w:sz w:val="20"/>
                <w:szCs w:val="20"/>
                <w:lang w:val="hr-HR"/>
              </w:rPr>
              <w:t>Nositelj predmeta</w:t>
            </w:r>
          </w:p>
        </w:tc>
        <w:tc>
          <w:tcPr>
            <w:tcW w:w="3308" w:type="pct"/>
            <w:gridSpan w:val="2"/>
            <w:shd w:val="clear" w:color="auto" w:fill="auto"/>
            <w:vAlign w:val="center"/>
          </w:tcPr>
          <w:p w14:paraId="4F6C75B9" w14:textId="77777777" w:rsidR="001D2E1E" w:rsidRPr="00CF47A7" w:rsidRDefault="00C21B20" w:rsidP="0094243C">
            <w:pPr>
              <w:rPr>
                <w:rFonts w:cstheme="minorHAnsi"/>
                <w:sz w:val="20"/>
                <w:szCs w:val="20"/>
                <w:lang w:val="hr-HR"/>
              </w:rPr>
            </w:pPr>
            <w:r w:rsidRPr="00CF47A7">
              <w:rPr>
                <w:rFonts w:cstheme="minorHAnsi"/>
                <w:sz w:val="20"/>
                <w:szCs w:val="20"/>
                <w:lang w:val="hr-HR"/>
              </w:rPr>
              <w:t>Toni Podmanicki, predavač</w:t>
            </w:r>
          </w:p>
        </w:tc>
      </w:tr>
      <w:tr w:rsidR="001D2E1E" w:rsidRPr="00CF47A7" w14:paraId="7921DA31" w14:textId="77777777" w:rsidTr="0094243C">
        <w:trPr>
          <w:trHeight w:val="405"/>
        </w:trPr>
        <w:tc>
          <w:tcPr>
            <w:tcW w:w="1692" w:type="pct"/>
            <w:vAlign w:val="center"/>
          </w:tcPr>
          <w:p w14:paraId="3BC1A3FB" w14:textId="77777777" w:rsidR="001D2E1E" w:rsidRPr="00CF47A7" w:rsidRDefault="001D2E1E" w:rsidP="0094243C">
            <w:pPr>
              <w:rPr>
                <w:rFonts w:cstheme="minorHAnsi"/>
                <w:sz w:val="20"/>
                <w:szCs w:val="20"/>
                <w:lang w:val="hr-HR"/>
              </w:rPr>
            </w:pPr>
            <w:r w:rsidRPr="00CF47A7">
              <w:rPr>
                <w:rFonts w:cstheme="minorHAnsi"/>
                <w:sz w:val="20"/>
                <w:szCs w:val="20"/>
                <w:lang w:val="hr-HR"/>
              </w:rPr>
              <w:t>Suradnik na predmetu</w:t>
            </w:r>
          </w:p>
        </w:tc>
        <w:tc>
          <w:tcPr>
            <w:tcW w:w="3308" w:type="pct"/>
            <w:gridSpan w:val="2"/>
            <w:vAlign w:val="center"/>
          </w:tcPr>
          <w:p w14:paraId="0EBCB96A" w14:textId="77777777" w:rsidR="001D2E1E" w:rsidRPr="00CF47A7" w:rsidRDefault="001D2E1E" w:rsidP="0094243C">
            <w:pPr>
              <w:rPr>
                <w:rFonts w:cstheme="minorHAnsi"/>
                <w:sz w:val="20"/>
                <w:szCs w:val="20"/>
                <w:lang w:val="hr-HR"/>
              </w:rPr>
            </w:pPr>
          </w:p>
        </w:tc>
      </w:tr>
      <w:tr w:rsidR="001D2E1E" w:rsidRPr="00CF47A7" w14:paraId="55A58B8E" w14:textId="77777777" w:rsidTr="0094243C">
        <w:trPr>
          <w:trHeight w:val="405"/>
        </w:trPr>
        <w:tc>
          <w:tcPr>
            <w:tcW w:w="1692" w:type="pct"/>
            <w:vAlign w:val="center"/>
          </w:tcPr>
          <w:p w14:paraId="22BC7CF8" w14:textId="77777777" w:rsidR="001D2E1E" w:rsidRPr="00CF47A7" w:rsidRDefault="001D2E1E" w:rsidP="0094243C">
            <w:pPr>
              <w:rPr>
                <w:rFonts w:cstheme="minorHAnsi"/>
                <w:sz w:val="20"/>
                <w:szCs w:val="20"/>
                <w:lang w:val="hr-HR"/>
              </w:rPr>
            </w:pPr>
            <w:r w:rsidRPr="00CF47A7">
              <w:rPr>
                <w:rFonts w:cstheme="minorHAnsi"/>
                <w:sz w:val="20"/>
                <w:szCs w:val="20"/>
                <w:lang w:val="hr-HR"/>
              </w:rPr>
              <w:t>Studijski program</w:t>
            </w:r>
          </w:p>
        </w:tc>
        <w:tc>
          <w:tcPr>
            <w:tcW w:w="3308" w:type="pct"/>
            <w:gridSpan w:val="2"/>
            <w:vAlign w:val="center"/>
          </w:tcPr>
          <w:p w14:paraId="3412F09D" w14:textId="2EB9646A" w:rsidR="001D2E1E" w:rsidRPr="00CF47A7" w:rsidRDefault="00051783" w:rsidP="0094243C">
            <w:pPr>
              <w:rPr>
                <w:rFonts w:cstheme="minorHAnsi"/>
                <w:sz w:val="20"/>
                <w:szCs w:val="20"/>
                <w:lang w:val="hr-HR"/>
              </w:rPr>
            </w:pPr>
            <w:r>
              <w:rPr>
                <w:rFonts w:cstheme="minorHAnsi"/>
                <w:sz w:val="20"/>
                <w:szCs w:val="20"/>
                <w:lang w:val="hr-HR"/>
              </w:rPr>
              <w:t>Prijediplomski</w:t>
            </w:r>
            <w:r w:rsidR="001D2E1E" w:rsidRPr="00CF47A7">
              <w:rPr>
                <w:rFonts w:cstheme="minorHAnsi"/>
                <w:sz w:val="20"/>
                <w:szCs w:val="20"/>
                <w:lang w:val="hr-HR"/>
              </w:rPr>
              <w:t xml:space="preserve"> studij Kultura, mediji i menadžment</w:t>
            </w:r>
          </w:p>
        </w:tc>
      </w:tr>
      <w:tr w:rsidR="001D2E1E" w:rsidRPr="00CF47A7" w14:paraId="5A0DD194" w14:textId="77777777" w:rsidTr="0094243C">
        <w:trPr>
          <w:trHeight w:val="405"/>
        </w:trPr>
        <w:tc>
          <w:tcPr>
            <w:tcW w:w="1692" w:type="pct"/>
            <w:vAlign w:val="center"/>
          </w:tcPr>
          <w:p w14:paraId="4AE79C3B" w14:textId="77777777" w:rsidR="001D2E1E" w:rsidRPr="00CF47A7" w:rsidRDefault="001D2E1E" w:rsidP="0094243C">
            <w:pPr>
              <w:rPr>
                <w:rFonts w:cstheme="minorHAnsi"/>
                <w:sz w:val="20"/>
                <w:szCs w:val="20"/>
                <w:lang w:val="hr-HR"/>
              </w:rPr>
            </w:pPr>
            <w:r w:rsidRPr="00CF47A7">
              <w:rPr>
                <w:rFonts w:cstheme="minorHAnsi"/>
                <w:sz w:val="20"/>
                <w:szCs w:val="20"/>
                <w:lang w:val="hr-HR"/>
              </w:rPr>
              <w:t>Šifra predmeta</w:t>
            </w:r>
          </w:p>
        </w:tc>
        <w:tc>
          <w:tcPr>
            <w:tcW w:w="3308" w:type="pct"/>
            <w:gridSpan w:val="2"/>
            <w:vAlign w:val="center"/>
          </w:tcPr>
          <w:p w14:paraId="32614E83" w14:textId="77777777" w:rsidR="001D2E1E" w:rsidRPr="00CF47A7" w:rsidRDefault="001D2E1E" w:rsidP="0094243C">
            <w:pPr>
              <w:rPr>
                <w:rFonts w:cstheme="minorHAnsi"/>
                <w:sz w:val="20"/>
                <w:szCs w:val="20"/>
                <w:lang w:val="hr-HR"/>
              </w:rPr>
            </w:pPr>
            <w:r w:rsidRPr="00CF47A7">
              <w:rPr>
                <w:rFonts w:cstheme="minorHAnsi"/>
                <w:sz w:val="20"/>
                <w:szCs w:val="20"/>
                <w:lang w:val="hr-HR"/>
              </w:rPr>
              <w:t>BAKM-12</w:t>
            </w:r>
          </w:p>
        </w:tc>
      </w:tr>
      <w:tr w:rsidR="001D2E1E" w:rsidRPr="00CF47A7" w14:paraId="3052E328" w14:textId="77777777" w:rsidTr="0094243C">
        <w:trPr>
          <w:trHeight w:val="405"/>
        </w:trPr>
        <w:tc>
          <w:tcPr>
            <w:tcW w:w="1692" w:type="pct"/>
            <w:vAlign w:val="center"/>
          </w:tcPr>
          <w:p w14:paraId="5F2DFA5F" w14:textId="77777777" w:rsidR="001D2E1E" w:rsidRPr="00CF47A7" w:rsidRDefault="001D2E1E" w:rsidP="0094243C">
            <w:pPr>
              <w:rPr>
                <w:rFonts w:cstheme="minorHAnsi"/>
                <w:sz w:val="20"/>
                <w:szCs w:val="20"/>
                <w:lang w:val="hr-HR"/>
              </w:rPr>
            </w:pPr>
            <w:r w:rsidRPr="00CF47A7">
              <w:rPr>
                <w:rFonts w:cstheme="minorHAnsi"/>
                <w:sz w:val="20"/>
                <w:szCs w:val="20"/>
                <w:lang w:val="hr-HR"/>
              </w:rPr>
              <w:t>Status predmeta</w:t>
            </w:r>
          </w:p>
        </w:tc>
        <w:tc>
          <w:tcPr>
            <w:tcW w:w="3308" w:type="pct"/>
            <w:gridSpan w:val="2"/>
            <w:vAlign w:val="center"/>
          </w:tcPr>
          <w:p w14:paraId="01EB0607" w14:textId="77777777" w:rsidR="001D2E1E" w:rsidRPr="00CF47A7" w:rsidRDefault="001D2E1E" w:rsidP="0094243C">
            <w:pPr>
              <w:rPr>
                <w:rFonts w:cstheme="minorHAnsi"/>
                <w:sz w:val="20"/>
                <w:szCs w:val="20"/>
                <w:lang w:val="hr-HR"/>
              </w:rPr>
            </w:pPr>
            <w:r w:rsidRPr="00CF47A7">
              <w:rPr>
                <w:rFonts w:cstheme="minorHAnsi"/>
                <w:sz w:val="20"/>
                <w:szCs w:val="20"/>
                <w:lang w:val="hr-HR"/>
              </w:rPr>
              <w:t>Obvezni kolegij</w:t>
            </w:r>
          </w:p>
        </w:tc>
      </w:tr>
      <w:tr w:rsidR="001D2E1E" w:rsidRPr="00CF47A7" w14:paraId="2117D4AC" w14:textId="77777777" w:rsidTr="0094243C">
        <w:trPr>
          <w:trHeight w:val="405"/>
        </w:trPr>
        <w:tc>
          <w:tcPr>
            <w:tcW w:w="1692" w:type="pct"/>
            <w:vAlign w:val="center"/>
          </w:tcPr>
          <w:p w14:paraId="76E13A3D" w14:textId="77777777" w:rsidR="001D2E1E" w:rsidRPr="00CF47A7" w:rsidRDefault="001D2E1E" w:rsidP="0094243C">
            <w:pPr>
              <w:rPr>
                <w:rFonts w:cstheme="minorHAnsi"/>
                <w:sz w:val="20"/>
                <w:szCs w:val="20"/>
                <w:lang w:val="hr-HR"/>
              </w:rPr>
            </w:pPr>
            <w:r w:rsidRPr="00CF47A7">
              <w:rPr>
                <w:rFonts w:cstheme="minorHAnsi"/>
                <w:sz w:val="20"/>
                <w:szCs w:val="20"/>
                <w:lang w:val="hr-HR"/>
              </w:rPr>
              <w:t>Godina</w:t>
            </w:r>
          </w:p>
        </w:tc>
        <w:tc>
          <w:tcPr>
            <w:tcW w:w="3308" w:type="pct"/>
            <w:gridSpan w:val="2"/>
            <w:vAlign w:val="center"/>
          </w:tcPr>
          <w:p w14:paraId="39843CA8"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1. godina </w:t>
            </w:r>
          </w:p>
        </w:tc>
      </w:tr>
      <w:tr w:rsidR="001D2E1E" w:rsidRPr="00CF47A7" w14:paraId="0D13609E" w14:textId="77777777" w:rsidTr="0094243C">
        <w:trPr>
          <w:trHeight w:val="255"/>
        </w:trPr>
        <w:tc>
          <w:tcPr>
            <w:tcW w:w="1692" w:type="pct"/>
            <w:vMerge w:val="restart"/>
            <w:vAlign w:val="center"/>
          </w:tcPr>
          <w:p w14:paraId="2A468395" w14:textId="77777777" w:rsidR="001D2E1E" w:rsidRPr="00CF47A7" w:rsidRDefault="001D2E1E" w:rsidP="0094243C">
            <w:pPr>
              <w:rPr>
                <w:rFonts w:cstheme="minorHAnsi"/>
                <w:sz w:val="20"/>
                <w:szCs w:val="20"/>
                <w:lang w:val="hr-HR"/>
              </w:rPr>
            </w:pPr>
            <w:r w:rsidRPr="00CF47A7">
              <w:rPr>
                <w:rFonts w:cstheme="minorHAnsi"/>
                <w:sz w:val="20"/>
                <w:szCs w:val="20"/>
                <w:lang w:val="hr-HR"/>
              </w:rPr>
              <w:t>Bodovna vrijednost i način izvođenja nastave</w:t>
            </w:r>
          </w:p>
        </w:tc>
        <w:tc>
          <w:tcPr>
            <w:tcW w:w="1911" w:type="pct"/>
            <w:vAlign w:val="center"/>
          </w:tcPr>
          <w:p w14:paraId="6E32AE56" w14:textId="77777777" w:rsidR="001D2E1E" w:rsidRPr="00CF47A7" w:rsidRDefault="001D2E1E" w:rsidP="0094243C">
            <w:pPr>
              <w:rPr>
                <w:rFonts w:cstheme="minorHAnsi"/>
                <w:sz w:val="20"/>
                <w:szCs w:val="20"/>
                <w:lang w:val="hr-HR"/>
              </w:rPr>
            </w:pPr>
            <w:r w:rsidRPr="00CF47A7">
              <w:rPr>
                <w:rFonts w:cstheme="minorHAnsi"/>
                <w:sz w:val="20"/>
                <w:szCs w:val="20"/>
                <w:lang w:val="hr-HR"/>
              </w:rPr>
              <w:t>ECTS koeficijent opterećenja studenata</w:t>
            </w:r>
          </w:p>
        </w:tc>
        <w:tc>
          <w:tcPr>
            <w:tcW w:w="1396" w:type="pct"/>
            <w:vAlign w:val="center"/>
          </w:tcPr>
          <w:p w14:paraId="295716D3" w14:textId="77777777" w:rsidR="001D2E1E" w:rsidRPr="00CF47A7" w:rsidRDefault="001D2E1E" w:rsidP="0094243C">
            <w:pPr>
              <w:rPr>
                <w:rFonts w:cstheme="minorHAnsi"/>
                <w:sz w:val="20"/>
                <w:szCs w:val="20"/>
                <w:lang w:val="hr-HR"/>
              </w:rPr>
            </w:pPr>
            <w:r w:rsidRPr="00CF47A7">
              <w:rPr>
                <w:rFonts w:cstheme="minorHAnsi"/>
                <w:sz w:val="20"/>
                <w:szCs w:val="20"/>
                <w:lang w:val="hr-HR"/>
              </w:rPr>
              <w:t>3</w:t>
            </w:r>
          </w:p>
        </w:tc>
      </w:tr>
      <w:tr w:rsidR="001D2E1E" w:rsidRPr="00CF47A7" w14:paraId="712F15D1" w14:textId="77777777" w:rsidTr="0094243C">
        <w:trPr>
          <w:trHeight w:val="255"/>
        </w:trPr>
        <w:tc>
          <w:tcPr>
            <w:tcW w:w="1692" w:type="pct"/>
            <w:vMerge/>
            <w:vAlign w:val="center"/>
          </w:tcPr>
          <w:p w14:paraId="3B6E3736" w14:textId="77777777" w:rsidR="001D2E1E" w:rsidRPr="00CF47A7" w:rsidRDefault="001D2E1E" w:rsidP="0094243C">
            <w:pPr>
              <w:rPr>
                <w:rFonts w:cstheme="minorHAnsi"/>
                <w:sz w:val="20"/>
                <w:szCs w:val="20"/>
                <w:lang w:val="hr-HR"/>
              </w:rPr>
            </w:pPr>
          </w:p>
        </w:tc>
        <w:tc>
          <w:tcPr>
            <w:tcW w:w="1911" w:type="pct"/>
            <w:vAlign w:val="center"/>
          </w:tcPr>
          <w:p w14:paraId="0E48D3BC" w14:textId="77777777" w:rsidR="001D2E1E" w:rsidRPr="00CF47A7" w:rsidRDefault="001D2E1E" w:rsidP="0094243C">
            <w:pPr>
              <w:rPr>
                <w:rFonts w:cstheme="minorHAnsi"/>
                <w:sz w:val="20"/>
                <w:szCs w:val="20"/>
                <w:lang w:val="hr-HR"/>
              </w:rPr>
            </w:pPr>
            <w:r w:rsidRPr="00CF47A7">
              <w:rPr>
                <w:rFonts w:cstheme="minorHAnsi"/>
                <w:sz w:val="20"/>
                <w:szCs w:val="20"/>
                <w:lang w:val="hr-HR"/>
              </w:rPr>
              <w:t>Broj sati (P+V+S)</w:t>
            </w:r>
          </w:p>
        </w:tc>
        <w:tc>
          <w:tcPr>
            <w:tcW w:w="1396" w:type="pct"/>
            <w:vAlign w:val="center"/>
          </w:tcPr>
          <w:p w14:paraId="1AEF80DB" w14:textId="77777777" w:rsidR="001D2E1E" w:rsidRPr="00CF47A7" w:rsidRDefault="001D2E1E" w:rsidP="0094243C">
            <w:pPr>
              <w:rPr>
                <w:rFonts w:cstheme="minorHAnsi"/>
                <w:sz w:val="20"/>
                <w:szCs w:val="20"/>
                <w:lang w:val="hr-HR"/>
              </w:rPr>
            </w:pPr>
            <w:r w:rsidRPr="00CF47A7">
              <w:rPr>
                <w:rFonts w:cstheme="minorHAnsi"/>
                <w:sz w:val="20"/>
                <w:szCs w:val="20"/>
                <w:lang w:val="hr-HR"/>
              </w:rPr>
              <w:t>60 (30+30+0)</w:t>
            </w:r>
          </w:p>
        </w:tc>
      </w:tr>
    </w:tbl>
    <w:p w14:paraId="3664DEF9" w14:textId="77777777" w:rsidR="001D2E1E" w:rsidRPr="00CF47A7" w:rsidRDefault="001D2E1E" w:rsidP="001D2E1E">
      <w:pPr>
        <w:rPr>
          <w:rFonts w:cstheme="minorHAnsi"/>
          <w:sz w:val="20"/>
          <w:szCs w:val="20"/>
          <w:lang w:val="hr-HR"/>
        </w:rPr>
      </w:pPr>
    </w:p>
    <w:tbl>
      <w:tblPr>
        <w:tblW w:w="50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5"/>
        <w:gridCol w:w="703"/>
        <w:gridCol w:w="1686"/>
        <w:gridCol w:w="127"/>
        <w:gridCol w:w="578"/>
        <w:gridCol w:w="1406"/>
        <w:gridCol w:w="563"/>
        <w:gridCol w:w="209"/>
        <w:gridCol w:w="1897"/>
        <w:gridCol w:w="678"/>
      </w:tblGrid>
      <w:tr w:rsidR="001D2E1E" w:rsidRPr="00CF47A7" w14:paraId="19A7507C" w14:textId="77777777" w:rsidTr="0094243C">
        <w:trPr>
          <w:trHeight w:hRule="exact" w:val="288"/>
        </w:trPr>
        <w:tc>
          <w:tcPr>
            <w:tcW w:w="5000" w:type="pct"/>
            <w:gridSpan w:val="10"/>
            <w:shd w:val="clear" w:color="auto" w:fill="auto"/>
            <w:vAlign w:val="center"/>
          </w:tcPr>
          <w:p w14:paraId="56CACD99" w14:textId="77777777" w:rsidR="001D2E1E" w:rsidRPr="00CF47A7" w:rsidRDefault="001D2E1E" w:rsidP="0094243C">
            <w:pPr>
              <w:rPr>
                <w:rFonts w:cstheme="minorHAnsi"/>
                <w:sz w:val="20"/>
                <w:szCs w:val="20"/>
                <w:lang w:val="hr-HR"/>
              </w:rPr>
            </w:pPr>
            <w:r w:rsidRPr="00CF47A7">
              <w:rPr>
                <w:rFonts w:cstheme="minorHAnsi"/>
                <w:sz w:val="20"/>
                <w:szCs w:val="20"/>
                <w:lang w:val="hr-HR"/>
              </w:rPr>
              <w:t>OPIS PREDMETA</w:t>
            </w:r>
          </w:p>
          <w:p w14:paraId="3D3E49F0" w14:textId="77777777" w:rsidR="001D2E1E" w:rsidRPr="00CF47A7" w:rsidRDefault="001D2E1E" w:rsidP="0094243C">
            <w:pPr>
              <w:rPr>
                <w:rFonts w:cstheme="minorHAnsi"/>
                <w:sz w:val="20"/>
                <w:szCs w:val="20"/>
                <w:lang w:val="hr-HR"/>
              </w:rPr>
            </w:pPr>
          </w:p>
        </w:tc>
      </w:tr>
      <w:tr w:rsidR="001D2E1E" w:rsidRPr="00CF47A7" w14:paraId="7698A775" w14:textId="77777777" w:rsidTr="0094243C">
        <w:trPr>
          <w:trHeight w:val="432"/>
        </w:trPr>
        <w:tc>
          <w:tcPr>
            <w:tcW w:w="5000" w:type="pct"/>
            <w:gridSpan w:val="10"/>
            <w:vAlign w:val="center"/>
          </w:tcPr>
          <w:p w14:paraId="42C765C9" w14:textId="77777777" w:rsidR="001D2E1E" w:rsidRPr="00CF47A7" w:rsidRDefault="001D2E1E" w:rsidP="0094243C">
            <w:pPr>
              <w:rPr>
                <w:rFonts w:cstheme="minorHAnsi"/>
                <w:sz w:val="20"/>
                <w:szCs w:val="20"/>
                <w:lang w:val="hr-HR"/>
              </w:rPr>
            </w:pPr>
            <w:r w:rsidRPr="00CF47A7">
              <w:rPr>
                <w:rFonts w:cstheme="minorHAnsi"/>
                <w:sz w:val="20"/>
                <w:szCs w:val="20"/>
                <w:lang w:val="hr-HR"/>
              </w:rPr>
              <w:t>Ciljevi predmeta</w:t>
            </w:r>
          </w:p>
        </w:tc>
      </w:tr>
      <w:tr w:rsidR="001D2E1E" w:rsidRPr="00CF47A7" w14:paraId="31406748" w14:textId="77777777" w:rsidTr="0094243C">
        <w:trPr>
          <w:trHeight w:val="432"/>
        </w:trPr>
        <w:tc>
          <w:tcPr>
            <w:tcW w:w="5000" w:type="pct"/>
            <w:gridSpan w:val="10"/>
            <w:vAlign w:val="center"/>
          </w:tcPr>
          <w:p w14:paraId="595D32BB" w14:textId="77777777" w:rsidR="001D2E1E" w:rsidRPr="00CF47A7" w:rsidRDefault="001D2E1E" w:rsidP="0094243C">
            <w:pPr>
              <w:rPr>
                <w:rFonts w:cstheme="minorHAnsi"/>
                <w:sz w:val="20"/>
                <w:szCs w:val="20"/>
                <w:lang w:val="hr-HR"/>
              </w:rPr>
            </w:pPr>
          </w:p>
          <w:p w14:paraId="67701A41"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Osnovni cilj predmeta je pružiti studentima znanja o arhitekturi računala te ih osposobiti za adekvatno oblikovanje službenih i složenih dokumenata, izradu i primjenu proračunskih tablica te kvalitetnih prezentacija primjerenih za upotrebu u kulturi i kreativnim industrijama. Studente se također želi osposobiti za razumijevanje i primjenu osnovnih načela online komunikacije te za primjenu alata uobičajenih za sigurnu komunikaciju i kolaboraciju putem interneta. </w:t>
            </w:r>
          </w:p>
          <w:p w14:paraId="52AC2626" w14:textId="77777777" w:rsidR="001D2E1E" w:rsidRPr="00CF47A7" w:rsidRDefault="001D2E1E" w:rsidP="0094243C">
            <w:pPr>
              <w:rPr>
                <w:rFonts w:cstheme="minorHAnsi"/>
                <w:sz w:val="20"/>
                <w:szCs w:val="20"/>
                <w:lang w:val="hr-HR"/>
              </w:rPr>
            </w:pPr>
          </w:p>
        </w:tc>
      </w:tr>
      <w:tr w:rsidR="001D2E1E" w:rsidRPr="00CF47A7" w14:paraId="04B40887" w14:textId="77777777" w:rsidTr="0094243C">
        <w:trPr>
          <w:trHeight w:val="90"/>
        </w:trPr>
        <w:tc>
          <w:tcPr>
            <w:tcW w:w="5000" w:type="pct"/>
            <w:gridSpan w:val="10"/>
            <w:vAlign w:val="center"/>
          </w:tcPr>
          <w:p w14:paraId="0EC70914" w14:textId="77777777" w:rsidR="001D2E1E" w:rsidRPr="00CF47A7" w:rsidRDefault="001D2E1E" w:rsidP="0094243C">
            <w:pPr>
              <w:rPr>
                <w:rFonts w:cstheme="minorHAnsi"/>
                <w:sz w:val="20"/>
                <w:szCs w:val="20"/>
                <w:lang w:val="hr-HR"/>
              </w:rPr>
            </w:pPr>
          </w:p>
        </w:tc>
      </w:tr>
      <w:tr w:rsidR="001D2E1E" w:rsidRPr="00CF47A7" w14:paraId="6F67FE8F" w14:textId="77777777" w:rsidTr="0094243C">
        <w:trPr>
          <w:trHeight w:val="432"/>
        </w:trPr>
        <w:tc>
          <w:tcPr>
            <w:tcW w:w="5000" w:type="pct"/>
            <w:gridSpan w:val="10"/>
            <w:vAlign w:val="center"/>
          </w:tcPr>
          <w:p w14:paraId="09B7E8BB" w14:textId="77777777" w:rsidR="001D2E1E" w:rsidRPr="00CF47A7" w:rsidRDefault="001D2E1E" w:rsidP="0094243C">
            <w:pPr>
              <w:rPr>
                <w:rFonts w:cstheme="minorHAnsi"/>
                <w:sz w:val="20"/>
                <w:szCs w:val="20"/>
                <w:lang w:val="hr-HR"/>
              </w:rPr>
            </w:pPr>
            <w:r w:rsidRPr="00CF47A7">
              <w:rPr>
                <w:rFonts w:cstheme="minorHAnsi"/>
                <w:sz w:val="20"/>
                <w:szCs w:val="20"/>
                <w:lang w:val="hr-HR"/>
              </w:rPr>
              <w:t>Uvjeti za upis predmeta</w:t>
            </w:r>
          </w:p>
        </w:tc>
      </w:tr>
      <w:tr w:rsidR="001D2E1E" w:rsidRPr="00CF47A7" w14:paraId="536B7578" w14:textId="77777777" w:rsidTr="0094243C">
        <w:trPr>
          <w:trHeight w:val="432"/>
        </w:trPr>
        <w:tc>
          <w:tcPr>
            <w:tcW w:w="5000" w:type="pct"/>
            <w:gridSpan w:val="10"/>
            <w:vAlign w:val="center"/>
          </w:tcPr>
          <w:p w14:paraId="039DAFBC" w14:textId="77777777" w:rsidR="001D2E1E" w:rsidRPr="00CF47A7" w:rsidRDefault="001D2E1E" w:rsidP="0094243C">
            <w:pPr>
              <w:rPr>
                <w:rFonts w:cstheme="minorHAnsi"/>
                <w:sz w:val="20"/>
                <w:szCs w:val="20"/>
                <w:lang w:val="hr-HR"/>
              </w:rPr>
            </w:pPr>
            <w:r w:rsidRPr="00CF47A7">
              <w:rPr>
                <w:rFonts w:cstheme="minorHAnsi"/>
                <w:sz w:val="20"/>
                <w:szCs w:val="20"/>
                <w:lang w:val="hr-HR"/>
              </w:rPr>
              <w:t>-</w:t>
            </w:r>
          </w:p>
        </w:tc>
      </w:tr>
      <w:tr w:rsidR="001D2E1E" w:rsidRPr="00CF47A7" w14:paraId="2A8EBC66" w14:textId="77777777" w:rsidTr="0094243C">
        <w:trPr>
          <w:trHeight w:val="432"/>
        </w:trPr>
        <w:tc>
          <w:tcPr>
            <w:tcW w:w="5000" w:type="pct"/>
            <w:gridSpan w:val="10"/>
            <w:vAlign w:val="center"/>
          </w:tcPr>
          <w:p w14:paraId="5C8662F2"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Očekivani ishodi učenja za predmet </w:t>
            </w:r>
          </w:p>
        </w:tc>
      </w:tr>
      <w:tr w:rsidR="001D2E1E" w:rsidRPr="00CF47A7" w14:paraId="26FB1EC3" w14:textId="77777777" w:rsidTr="0094243C">
        <w:trPr>
          <w:trHeight w:val="432"/>
        </w:trPr>
        <w:tc>
          <w:tcPr>
            <w:tcW w:w="5000" w:type="pct"/>
            <w:gridSpan w:val="10"/>
            <w:vAlign w:val="center"/>
          </w:tcPr>
          <w:p w14:paraId="40DE70C4" w14:textId="77777777" w:rsidR="001D2E1E" w:rsidRPr="00CF47A7" w:rsidRDefault="001D2E1E" w:rsidP="0094243C">
            <w:pPr>
              <w:rPr>
                <w:rFonts w:cstheme="minorHAnsi"/>
                <w:sz w:val="20"/>
                <w:szCs w:val="20"/>
                <w:lang w:val="hr-HR"/>
              </w:rPr>
            </w:pPr>
          </w:p>
          <w:p w14:paraId="3098F5A2" w14:textId="77777777" w:rsidR="001D2E1E" w:rsidRPr="00CF47A7" w:rsidRDefault="001D2E1E" w:rsidP="0094243C">
            <w:pPr>
              <w:rPr>
                <w:rFonts w:cstheme="minorHAnsi"/>
                <w:sz w:val="20"/>
                <w:szCs w:val="20"/>
                <w:lang w:val="hr-HR"/>
              </w:rPr>
            </w:pPr>
            <w:r w:rsidRPr="00CF47A7">
              <w:rPr>
                <w:rFonts w:cstheme="minorHAnsi"/>
                <w:sz w:val="20"/>
                <w:szCs w:val="20"/>
                <w:lang w:val="hr-HR"/>
              </w:rPr>
              <w:t>Nakon položenog kolegija student će moći:</w:t>
            </w:r>
          </w:p>
          <w:p w14:paraId="771406F0" w14:textId="77777777" w:rsidR="001D2E1E" w:rsidRPr="00CF47A7" w:rsidRDefault="001D2E1E" w:rsidP="0094243C">
            <w:pPr>
              <w:rPr>
                <w:rFonts w:cstheme="minorHAnsi"/>
                <w:sz w:val="20"/>
                <w:szCs w:val="20"/>
                <w:lang w:val="hr-HR"/>
              </w:rPr>
            </w:pPr>
            <w:r w:rsidRPr="00CF47A7">
              <w:rPr>
                <w:rFonts w:cstheme="minorHAnsi"/>
                <w:sz w:val="20"/>
                <w:szCs w:val="20"/>
                <w:lang w:val="hr-HR"/>
              </w:rPr>
              <w:t>Definirati osnovne pojmove informacijskih i komunikacijskih tehnologija</w:t>
            </w:r>
          </w:p>
          <w:p w14:paraId="565B2324" w14:textId="77777777" w:rsidR="001D2E1E" w:rsidRPr="00CF47A7" w:rsidRDefault="001D2E1E" w:rsidP="0094243C">
            <w:pPr>
              <w:rPr>
                <w:rFonts w:cstheme="minorHAnsi"/>
                <w:sz w:val="20"/>
                <w:szCs w:val="20"/>
                <w:lang w:val="hr-HR"/>
              </w:rPr>
            </w:pPr>
            <w:r w:rsidRPr="00CF47A7">
              <w:rPr>
                <w:rFonts w:cstheme="minorHAnsi"/>
                <w:sz w:val="20"/>
                <w:szCs w:val="20"/>
                <w:lang w:val="hr-HR"/>
              </w:rPr>
              <w:t>Nabrojiti osnovne i dodatne komponente koje tvore računalo te objasniti način njihovog funkcioniranja</w:t>
            </w:r>
          </w:p>
          <w:p w14:paraId="016002F5"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Identificirati vrste sistemskog i aplikativnog softvera i primjenjivati ih u radu </w:t>
            </w:r>
          </w:p>
          <w:p w14:paraId="5B5E338A" w14:textId="77777777" w:rsidR="001D2E1E" w:rsidRPr="00CF47A7" w:rsidRDefault="001D2E1E" w:rsidP="0094243C">
            <w:pPr>
              <w:rPr>
                <w:rFonts w:cstheme="minorHAnsi"/>
                <w:sz w:val="20"/>
                <w:szCs w:val="20"/>
                <w:lang w:val="hr-HR"/>
              </w:rPr>
            </w:pPr>
            <w:r w:rsidRPr="00CF47A7">
              <w:rPr>
                <w:rFonts w:cstheme="minorHAnsi"/>
                <w:sz w:val="20"/>
                <w:szCs w:val="20"/>
                <w:lang w:val="hr-HR"/>
              </w:rPr>
              <w:t>Kreirati složeni službeni dokument i primjereno koristiti napredne mogućnosti njegovog uređivanja i oblikovanja</w:t>
            </w:r>
          </w:p>
          <w:p w14:paraId="47EC1A5D" w14:textId="77777777" w:rsidR="001D2E1E" w:rsidRPr="00CF47A7" w:rsidRDefault="001D2E1E" w:rsidP="0094243C">
            <w:pPr>
              <w:rPr>
                <w:rFonts w:cstheme="minorHAnsi"/>
                <w:sz w:val="20"/>
                <w:szCs w:val="20"/>
                <w:lang w:val="hr-HR"/>
              </w:rPr>
            </w:pPr>
            <w:r w:rsidRPr="00CF47A7">
              <w:rPr>
                <w:rFonts w:cstheme="minorHAnsi"/>
                <w:sz w:val="20"/>
                <w:szCs w:val="20"/>
                <w:lang w:val="hr-HR"/>
              </w:rPr>
              <w:t>Izraditi proračunsku tablicu te koristiti mogućnosti osnovnog i naprednog oblikovanja proračunskih tablica</w:t>
            </w:r>
          </w:p>
          <w:p w14:paraId="47BC2FEF" w14:textId="77777777" w:rsidR="001D2E1E" w:rsidRPr="00CF47A7" w:rsidRDefault="001D2E1E" w:rsidP="0094243C">
            <w:pPr>
              <w:rPr>
                <w:rFonts w:cstheme="minorHAnsi"/>
                <w:sz w:val="20"/>
                <w:szCs w:val="20"/>
                <w:lang w:val="hr-HR"/>
              </w:rPr>
            </w:pPr>
            <w:r w:rsidRPr="00CF47A7">
              <w:rPr>
                <w:rFonts w:cstheme="minorHAnsi"/>
                <w:sz w:val="20"/>
                <w:szCs w:val="20"/>
                <w:lang w:val="hr-HR"/>
              </w:rPr>
              <w:t>Kreirati prezentacije koristeći napredno oblikovanje</w:t>
            </w:r>
          </w:p>
          <w:p w14:paraId="1987CEF9" w14:textId="77777777" w:rsidR="001D2E1E" w:rsidRPr="00CF47A7" w:rsidRDefault="001D2E1E" w:rsidP="0094243C">
            <w:pPr>
              <w:rPr>
                <w:rFonts w:cstheme="minorHAnsi"/>
                <w:sz w:val="20"/>
                <w:szCs w:val="20"/>
                <w:lang w:val="hr-HR"/>
              </w:rPr>
            </w:pPr>
            <w:r w:rsidRPr="00CF47A7">
              <w:rPr>
                <w:rFonts w:cstheme="minorHAnsi"/>
                <w:sz w:val="20"/>
                <w:szCs w:val="20"/>
                <w:lang w:val="hr-HR"/>
              </w:rPr>
              <w:t>Pojasniti načela i prednosti online komunikacije</w:t>
            </w:r>
          </w:p>
          <w:p w14:paraId="0A1BF68F" w14:textId="77777777" w:rsidR="001D2E1E" w:rsidRPr="00CF47A7" w:rsidRDefault="001D2E1E" w:rsidP="0094243C">
            <w:pPr>
              <w:rPr>
                <w:rFonts w:cstheme="minorHAnsi"/>
                <w:sz w:val="20"/>
                <w:szCs w:val="20"/>
                <w:lang w:val="hr-HR"/>
              </w:rPr>
            </w:pPr>
            <w:r w:rsidRPr="00CF47A7">
              <w:rPr>
                <w:rFonts w:cstheme="minorHAnsi"/>
                <w:sz w:val="20"/>
                <w:szCs w:val="20"/>
                <w:lang w:val="hr-HR"/>
              </w:rPr>
              <w:t>Kritički vrednovati i samostalno koristiti alate za online komunikaciju i kolaboraciju</w:t>
            </w:r>
          </w:p>
          <w:p w14:paraId="6DCE8617" w14:textId="77777777" w:rsidR="001D2E1E" w:rsidRPr="00CF47A7" w:rsidRDefault="001D2E1E" w:rsidP="0094243C">
            <w:pPr>
              <w:rPr>
                <w:rFonts w:cstheme="minorHAnsi"/>
                <w:sz w:val="20"/>
                <w:szCs w:val="20"/>
                <w:lang w:val="hr-HR"/>
              </w:rPr>
            </w:pPr>
          </w:p>
        </w:tc>
      </w:tr>
      <w:tr w:rsidR="001D2E1E" w:rsidRPr="00CF47A7" w14:paraId="1724A2A6" w14:textId="77777777" w:rsidTr="0094243C">
        <w:trPr>
          <w:trHeight w:val="432"/>
        </w:trPr>
        <w:tc>
          <w:tcPr>
            <w:tcW w:w="5000" w:type="pct"/>
            <w:gridSpan w:val="10"/>
            <w:vAlign w:val="center"/>
          </w:tcPr>
          <w:p w14:paraId="0AD7E2CE" w14:textId="77777777" w:rsidR="001D2E1E" w:rsidRPr="00CF47A7" w:rsidRDefault="001D2E1E" w:rsidP="0094243C">
            <w:pPr>
              <w:rPr>
                <w:rFonts w:cstheme="minorHAnsi"/>
                <w:sz w:val="20"/>
                <w:szCs w:val="20"/>
                <w:lang w:val="hr-HR"/>
              </w:rPr>
            </w:pPr>
            <w:r w:rsidRPr="00CF47A7">
              <w:rPr>
                <w:rFonts w:cstheme="minorHAnsi"/>
                <w:sz w:val="20"/>
                <w:szCs w:val="20"/>
                <w:lang w:val="hr-HR"/>
              </w:rPr>
              <w:t>Sadržaj predmeta</w:t>
            </w:r>
          </w:p>
        </w:tc>
      </w:tr>
      <w:tr w:rsidR="001D2E1E" w:rsidRPr="00CF47A7" w14:paraId="438A305E" w14:textId="77777777" w:rsidTr="0094243C">
        <w:trPr>
          <w:trHeight w:val="432"/>
        </w:trPr>
        <w:tc>
          <w:tcPr>
            <w:tcW w:w="5000" w:type="pct"/>
            <w:gridSpan w:val="10"/>
            <w:vAlign w:val="center"/>
          </w:tcPr>
          <w:p w14:paraId="73807B6A" w14:textId="77777777" w:rsidR="001D2E1E" w:rsidRPr="00CF47A7" w:rsidRDefault="001D2E1E" w:rsidP="0094243C">
            <w:pPr>
              <w:rPr>
                <w:rFonts w:cstheme="minorHAnsi"/>
                <w:sz w:val="20"/>
                <w:szCs w:val="20"/>
                <w:lang w:val="hr-HR"/>
              </w:rPr>
            </w:pPr>
          </w:p>
          <w:p w14:paraId="230B8BCB" w14:textId="77777777" w:rsidR="001D2E1E" w:rsidRPr="00CF47A7" w:rsidRDefault="001D2E1E" w:rsidP="0094243C">
            <w:pPr>
              <w:rPr>
                <w:rFonts w:cstheme="minorHAnsi"/>
                <w:sz w:val="20"/>
                <w:szCs w:val="20"/>
                <w:lang w:val="hr-HR"/>
              </w:rPr>
            </w:pPr>
            <w:r w:rsidRPr="00CF47A7">
              <w:rPr>
                <w:rFonts w:cstheme="minorHAnsi"/>
                <w:sz w:val="20"/>
                <w:szCs w:val="20"/>
                <w:lang w:val="hr-HR"/>
              </w:rPr>
              <w:t>Osnovni pojmovi informacijskih i komunikacijskih tehnologija</w:t>
            </w:r>
          </w:p>
          <w:p w14:paraId="0CFEAF02" w14:textId="77777777" w:rsidR="001D2E1E" w:rsidRPr="00CF47A7" w:rsidRDefault="001D2E1E" w:rsidP="0094243C">
            <w:pPr>
              <w:rPr>
                <w:rFonts w:cstheme="minorHAnsi"/>
                <w:sz w:val="20"/>
                <w:szCs w:val="20"/>
                <w:lang w:val="hr-HR"/>
              </w:rPr>
            </w:pPr>
            <w:r w:rsidRPr="00CF47A7">
              <w:rPr>
                <w:rFonts w:cstheme="minorHAnsi"/>
                <w:sz w:val="20"/>
                <w:szCs w:val="20"/>
                <w:lang w:val="hr-HR"/>
              </w:rPr>
              <w:t>Povijesni pregled razvoja računala, trenutno stanje i budućnost</w:t>
            </w:r>
          </w:p>
          <w:p w14:paraId="218CA569"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Uvod u arhitekturu računala </w:t>
            </w:r>
          </w:p>
          <w:p w14:paraId="2BB28423" w14:textId="77777777" w:rsidR="001D2E1E" w:rsidRPr="00CF47A7" w:rsidRDefault="001D2E1E" w:rsidP="0094243C">
            <w:pPr>
              <w:rPr>
                <w:rFonts w:cstheme="minorHAnsi"/>
                <w:sz w:val="20"/>
                <w:szCs w:val="20"/>
                <w:lang w:val="hr-HR"/>
              </w:rPr>
            </w:pPr>
            <w:r w:rsidRPr="00CF47A7">
              <w:rPr>
                <w:rFonts w:cstheme="minorHAnsi"/>
                <w:sz w:val="20"/>
                <w:szCs w:val="20"/>
                <w:lang w:val="hr-HR"/>
              </w:rPr>
              <w:t>Osnovne i dodatne komponente računala</w:t>
            </w:r>
          </w:p>
          <w:p w14:paraId="7A840821" w14:textId="77777777" w:rsidR="001D2E1E" w:rsidRPr="00CF47A7" w:rsidRDefault="001D2E1E" w:rsidP="0094243C">
            <w:pPr>
              <w:rPr>
                <w:rFonts w:cstheme="minorHAnsi"/>
                <w:sz w:val="20"/>
                <w:szCs w:val="20"/>
                <w:lang w:val="hr-HR"/>
              </w:rPr>
            </w:pPr>
            <w:r w:rsidRPr="00CF47A7">
              <w:rPr>
                <w:rFonts w:cstheme="minorHAnsi"/>
                <w:sz w:val="20"/>
                <w:szCs w:val="20"/>
                <w:lang w:val="hr-HR"/>
              </w:rPr>
              <w:t>Programska oprema, rad s operativnim sustavom i njegovo korištenje i podešavanje, aplikacijski softver</w:t>
            </w:r>
          </w:p>
          <w:p w14:paraId="3638DCE4" w14:textId="77777777" w:rsidR="001D2E1E" w:rsidRPr="00CF47A7" w:rsidRDefault="001D2E1E" w:rsidP="0094243C">
            <w:pPr>
              <w:rPr>
                <w:rFonts w:cstheme="minorHAnsi"/>
                <w:sz w:val="20"/>
                <w:szCs w:val="20"/>
                <w:lang w:val="hr-HR"/>
              </w:rPr>
            </w:pPr>
            <w:r w:rsidRPr="00CF47A7">
              <w:rPr>
                <w:rFonts w:cstheme="minorHAnsi"/>
                <w:sz w:val="20"/>
                <w:szCs w:val="20"/>
                <w:lang w:val="hr-HR"/>
              </w:rPr>
              <w:t>Rad s programom za obradu teksta, osnovno i napredno oblikovanje teksta</w:t>
            </w:r>
          </w:p>
          <w:p w14:paraId="3E7ED6E4" w14:textId="77777777" w:rsidR="001D2E1E" w:rsidRPr="00CF47A7" w:rsidRDefault="001D2E1E" w:rsidP="0094243C">
            <w:pPr>
              <w:rPr>
                <w:rFonts w:cstheme="minorHAnsi"/>
                <w:sz w:val="20"/>
                <w:szCs w:val="20"/>
                <w:lang w:val="hr-HR"/>
              </w:rPr>
            </w:pPr>
            <w:r w:rsidRPr="00CF47A7">
              <w:rPr>
                <w:rFonts w:cstheme="minorHAnsi"/>
                <w:sz w:val="20"/>
                <w:szCs w:val="20"/>
                <w:lang w:val="hr-HR"/>
              </w:rPr>
              <w:t>Rad s programom za proračunske tablice, osnovno i napredno korištenje proračunskih tablica</w:t>
            </w:r>
          </w:p>
          <w:p w14:paraId="2306CE48" w14:textId="77777777" w:rsidR="001D2E1E" w:rsidRPr="00CF47A7" w:rsidRDefault="001D2E1E" w:rsidP="0094243C">
            <w:pPr>
              <w:rPr>
                <w:rFonts w:cstheme="minorHAnsi"/>
                <w:sz w:val="20"/>
                <w:szCs w:val="20"/>
                <w:lang w:val="hr-HR"/>
              </w:rPr>
            </w:pPr>
            <w:r w:rsidRPr="00CF47A7">
              <w:rPr>
                <w:rFonts w:cstheme="minorHAnsi"/>
                <w:sz w:val="20"/>
                <w:szCs w:val="20"/>
                <w:lang w:val="hr-HR"/>
              </w:rPr>
              <w:t>Rad s programom za prezentacije, osnovne i napredne mogućnosti oblikovanja prezentacije</w:t>
            </w:r>
          </w:p>
          <w:p w14:paraId="572477BF" w14:textId="77777777" w:rsidR="001D2E1E" w:rsidRPr="00CF47A7" w:rsidRDefault="001D2E1E" w:rsidP="0094243C">
            <w:pPr>
              <w:rPr>
                <w:rFonts w:cstheme="minorHAnsi"/>
                <w:sz w:val="20"/>
                <w:szCs w:val="20"/>
                <w:lang w:val="hr-HR"/>
              </w:rPr>
            </w:pPr>
            <w:r w:rsidRPr="00CF47A7">
              <w:rPr>
                <w:rFonts w:cstheme="minorHAnsi"/>
                <w:sz w:val="20"/>
                <w:szCs w:val="20"/>
                <w:lang w:val="hr-HR"/>
              </w:rPr>
              <w:t>Komunikacija i kolaboracija putem interneta, alati za sigurnu komunikaciju i kolaboraciju putem interneta</w:t>
            </w:r>
          </w:p>
          <w:p w14:paraId="2D12C131" w14:textId="77777777" w:rsidR="001D2E1E" w:rsidRPr="00CF47A7" w:rsidRDefault="001D2E1E" w:rsidP="0094243C">
            <w:pPr>
              <w:rPr>
                <w:rFonts w:cstheme="minorHAnsi"/>
                <w:sz w:val="20"/>
                <w:szCs w:val="20"/>
                <w:lang w:val="hr-HR"/>
              </w:rPr>
            </w:pPr>
          </w:p>
        </w:tc>
      </w:tr>
      <w:tr w:rsidR="001D2E1E" w:rsidRPr="00CF47A7" w14:paraId="35985A2A" w14:textId="77777777" w:rsidTr="0094243C">
        <w:trPr>
          <w:trHeight w:val="432"/>
        </w:trPr>
        <w:tc>
          <w:tcPr>
            <w:tcW w:w="2195" w:type="pct"/>
            <w:gridSpan w:val="4"/>
            <w:vAlign w:val="center"/>
          </w:tcPr>
          <w:p w14:paraId="276E6F80" w14:textId="77777777" w:rsidR="001D2E1E" w:rsidRPr="00CF47A7" w:rsidRDefault="001D2E1E" w:rsidP="0094243C">
            <w:pPr>
              <w:rPr>
                <w:rFonts w:cstheme="minorHAnsi"/>
                <w:sz w:val="20"/>
                <w:szCs w:val="20"/>
                <w:lang w:val="hr-HR"/>
              </w:rPr>
            </w:pPr>
            <w:r w:rsidRPr="00CF47A7">
              <w:rPr>
                <w:rFonts w:cstheme="minorHAnsi"/>
                <w:sz w:val="20"/>
                <w:szCs w:val="20"/>
                <w:lang w:val="hr-HR"/>
              </w:rPr>
              <w:lastRenderedPageBreak/>
              <w:t xml:space="preserve">Vrste izvođenja nastave </w:t>
            </w:r>
          </w:p>
        </w:tc>
        <w:tc>
          <w:tcPr>
            <w:tcW w:w="1450" w:type="pct"/>
            <w:gridSpan w:val="4"/>
            <w:vAlign w:val="center"/>
          </w:tcPr>
          <w:p w14:paraId="52B843D0"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001D2E1E"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predavanja</w:t>
            </w:r>
          </w:p>
          <w:p w14:paraId="020E52E4"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2"/>
                  <w:enabled/>
                  <w:calcOnExit w:val="0"/>
                  <w:checkBox>
                    <w:sizeAuto/>
                    <w:default w:val="0"/>
                  </w:checkBox>
                </w:ffData>
              </w:fldChar>
            </w:r>
            <w:bookmarkStart w:id="6" w:name="Check2"/>
            <w:r w:rsidR="001D2E1E"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bookmarkEnd w:id="6"/>
            <w:r w:rsidR="001D2E1E" w:rsidRPr="00CF47A7">
              <w:rPr>
                <w:rFonts w:cstheme="minorHAnsi"/>
                <w:sz w:val="20"/>
                <w:szCs w:val="20"/>
                <w:lang w:val="hr-HR"/>
              </w:rPr>
              <w:t xml:space="preserve"> seminari i radionice  </w:t>
            </w:r>
          </w:p>
          <w:p w14:paraId="7A8E9D83"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bookmarkStart w:id="7" w:name="Check3"/>
            <w:r w:rsidR="001D2E1E"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bookmarkEnd w:id="7"/>
            <w:r w:rsidR="001D2E1E" w:rsidRPr="00CF47A7">
              <w:rPr>
                <w:rFonts w:cstheme="minorHAnsi"/>
                <w:sz w:val="20"/>
                <w:szCs w:val="20"/>
                <w:lang w:val="hr-HR"/>
              </w:rPr>
              <w:t xml:space="preserve"> vježbe  </w:t>
            </w:r>
          </w:p>
          <w:p w14:paraId="4C3D9CA2"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r w:rsidR="001D2E1E"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obrazovanje na daljinu</w:t>
            </w:r>
          </w:p>
          <w:bookmarkStart w:id="8" w:name="Check9"/>
          <w:p w14:paraId="72AECEF0"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9"/>
                  <w:enabled/>
                  <w:calcOnExit w:val="0"/>
                  <w:checkBox>
                    <w:sizeAuto/>
                    <w:default w:val="1"/>
                  </w:checkBox>
                </w:ffData>
              </w:fldChar>
            </w:r>
            <w:r w:rsidR="001D2E1E"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bookmarkEnd w:id="8"/>
            <w:r w:rsidR="001D2E1E" w:rsidRPr="00CF47A7">
              <w:rPr>
                <w:rFonts w:cstheme="minorHAnsi"/>
                <w:sz w:val="20"/>
                <w:szCs w:val="20"/>
                <w:lang w:val="hr-HR"/>
              </w:rPr>
              <w:t xml:space="preserve"> terenska nastava</w:t>
            </w:r>
          </w:p>
        </w:tc>
        <w:tc>
          <w:tcPr>
            <w:tcW w:w="1355" w:type="pct"/>
            <w:gridSpan w:val="2"/>
            <w:vAlign w:val="center"/>
          </w:tcPr>
          <w:p w14:paraId="3745B018"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001D2E1E"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samostalni zadaci  </w:t>
            </w:r>
          </w:p>
          <w:p w14:paraId="07815992"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1"/>
                  </w:checkBox>
                </w:ffData>
              </w:fldChar>
            </w:r>
            <w:bookmarkStart w:id="9" w:name="Check6"/>
            <w:r w:rsidR="001D2E1E"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bookmarkEnd w:id="9"/>
            <w:r w:rsidR="001D2E1E" w:rsidRPr="00CF47A7">
              <w:rPr>
                <w:rFonts w:cstheme="minorHAnsi"/>
                <w:sz w:val="20"/>
                <w:szCs w:val="20"/>
                <w:lang w:val="hr-HR"/>
              </w:rPr>
              <w:t xml:space="preserve"> multimedija i mreža  </w:t>
            </w:r>
          </w:p>
          <w:p w14:paraId="0855E925"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001D2E1E"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laboratorij</w:t>
            </w:r>
          </w:p>
          <w:p w14:paraId="62DDDF45"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001D2E1E"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mentorski rad</w:t>
            </w:r>
          </w:p>
          <w:p w14:paraId="74CB480F"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001D2E1E"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ostalo konzultacije</w:t>
            </w:r>
          </w:p>
        </w:tc>
      </w:tr>
      <w:tr w:rsidR="001D2E1E" w:rsidRPr="00CF47A7" w14:paraId="5264BF41" w14:textId="77777777" w:rsidTr="0094243C">
        <w:trPr>
          <w:trHeight w:val="432"/>
        </w:trPr>
        <w:tc>
          <w:tcPr>
            <w:tcW w:w="2195" w:type="pct"/>
            <w:gridSpan w:val="4"/>
            <w:vAlign w:val="center"/>
          </w:tcPr>
          <w:p w14:paraId="30C7DAB2" w14:textId="77777777" w:rsidR="001D2E1E" w:rsidRPr="00CF47A7" w:rsidRDefault="001D2E1E" w:rsidP="0094243C">
            <w:pPr>
              <w:rPr>
                <w:rFonts w:cstheme="minorHAnsi"/>
                <w:sz w:val="20"/>
                <w:szCs w:val="20"/>
                <w:lang w:val="hr-HR"/>
              </w:rPr>
            </w:pPr>
            <w:r w:rsidRPr="00CF47A7">
              <w:rPr>
                <w:rFonts w:cstheme="minorHAnsi"/>
                <w:sz w:val="20"/>
                <w:szCs w:val="20"/>
                <w:lang w:val="hr-HR"/>
              </w:rPr>
              <w:t>Komentari</w:t>
            </w:r>
          </w:p>
        </w:tc>
        <w:tc>
          <w:tcPr>
            <w:tcW w:w="2805" w:type="pct"/>
            <w:gridSpan w:val="6"/>
            <w:vAlign w:val="center"/>
          </w:tcPr>
          <w:p w14:paraId="7E1DA58B" w14:textId="77777777" w:rsidR="001D2E1E" w:rsidRPr="00CF47A7" w:rsidRDefault="001D2E1E" w:rsidP="0094243C">
            <w:pPr>
              <w:rPr>
                <w:rFonts w:cstheme="minorHAnsi"/>
                <w:sz w:val="20"/>
                <w:szCs w:val="20"/>
                <w:lang w:val="hr-HR"/>
              </w:rPr>
            </w:pPr>
          </w:p>
        </w:tc>
      </w:tr>
      <w:tr w:rsidR="001D2E1E" w:rsidRPr="00CF47A7" w14:paraId="55C5688C" w14:textId="77777777" w:rsidTr="0094243C">
        <w:trPr>
          <w:trHeight w:val="432"/>
        </w:trPr>
        <w:tc>
          <w:tcPr>
            <w:tcW w:w="5000" w:type="pct"/>
            <w:gridSpan w:val="10"/>
            <w:vAlign w:val="center"/>
          </w:tcPr>
          <w:p w14:paraId="7E0A00E5" w14:textId="77777777" w:rsidR="001D2E1E" w:rsidRPr="00CF47A7" w:rsidRDefault="001D2E1E" w:rsidP="0094243C">
            <w:pPr>
              <w:rPr>
                <w:rFonts w:cstheme="minorHAnsi"/>
                <w:sz w:val="20"/>
                <w:szCs w:val="20"/>
                <w:lang w:val="hr-HR"/>
              </w:rPr>
            </w:pPr>
            <w:r w:rsidRPr="00CF47A7">
              <w:rPr>
                <w:rFonts w:cstheme="minorHAnsi"/>
                <w:sz w:val="20"/>
                <w:szCs w:val="20"/>
                <w:lang w:val="hr-HR"/>
              </w:rPr>
              <w:t>Obveze studenata</w:t>
            </w:r>
          </w:p>
          <w:p w14:paraId="60D13AB0" w14:textId="77777777" w:rsidR="001D2E1E" w:rsidRPr="00CF47A7" w:rsidRDefault="001D2E1E" w:rsidP="0094243C">
            <w:pPr>
              <w:rPr>
                <w:rFonts w:cstheme="minorHAnsi"/>
                <w:sz w:val="20"/>
                <w:szCs w:val="20"/>
                <w:lang w:val="hr-HR"/>
              </w:rPr>
            </w:pPr>
          </w:p>
        </w:tc>
      </w:tr>
      <w:tr w:rsidR="001D2E1E" w:rsidRPr="00CF47A7" w14:paraId="61B87C59" w14:textId="77777777" w:rsidTr="0094243C">
        <w:trPr>
          <w:trHeight w:val="432"/>
        </w:trPr>
        <w:tc>
          <w:tcPr>
            <w:tcW w:w="5000" w:type="pct"/>
            <w:gridSpan w:val="10"/>
            <w:vAlign w:val="center"/>
          </w:tcPr>
          <w:p w14:paraId="1148B14F" w14:textId="77777777" w:rsidR="001D2E1E" w:rsidRPr="00CF47A7" w:rsidRDefault="001D2E1E" w:rsidP="0094243C">
            <w:pPr>
              <w:rPr>
                <w:rFonts w:cstheme="minorHAnsi"/>
                <w:sz w:val="20"/>
                <w:szCs w:val="20"/>
                <w:lang w:val="hr-HR"/>
              </w:rPr>
            </w:pPr>
            <w:r w:rsidRPr="00CF47A7">
              <w:rPr>
                <w:rFonts w:cstheme="minorHAnsi"/>
                <w:sz w:val="20"/>
                <w:szCs w:val="20"/>
                <w:lang w:val="hr-HR"/>
              </w:rPr>
              <w:t>Obveze studenata u okviru kolegija odnose se na redovito pohađanje nastave, izradu praktičnog rada u kojim će prikazati i primijeniti stečena znanja iz kolegija te ispunjenje ostalih zadataka definiranih u okviru kolegija.</w:t>
            </w:r>
          </w:p>
          <w:p w14:paraId="2CC6CD23" w14:textId="77777777" w:rsidR="001D2E1E" w:rsidRPr="00CF47A7" w:rsidRDefault="001D2E1E" w:rsidP="0094243C">
            <w:pPr>
              <w:rPr>
                <w:rFonts w:cstheme="minorHAnsi"/>
                <w:sz w:val="20"/>
                <w:szCs w:val="20"/>
                <w:lang w:val="hr-HR"/>
              </w:rPr>
            </w:pPr>
          </w:p>
        </w:tc>
      </w:tr>
      <w:tr w:rsidR="001D2E1E" w:rsidRPr="00CF47A7" w14:paraId="4A4F9C4F" w14:textId="77777777" w:rsidTr="0094243C">
        <w:trPr>
          <w:trHeight w:val="432"/>
        </w:trPr>
        <w:tc>
          <w:tcPr>
            <w:tcW w:w="5000" w:type="pct"/>
            <w:gridSpan w:val="10"/>
            <w:vAlign w:val="center"/>
          </w:tcPr>
          <w:p w14:paraId="7D874ADB" w14:textId="77777777" w:rsidR="001D2E1E" w:rsidRPr="00CF47A7" w:rsidRDefault="001D2E1E" w:rsidP="0094243C">
            <w:pPr>
              <w:rPr>
                <w:rFonts w:cstheme="minorHAnsi"/>
                <w:sz w:val="20"/>
                <w:szCs w:val="20"/>
                <w:lang w:val="hr-HR"/>
              </w:rPr>
            </w:pPr>
            <w:r w:rsidRPr="00CF47A7">
              <w:rPr>
                <w:rFonts w:cstheme="minorHAnsi"/>
                <w:sz w:val="20"/>
                <w:szCs w:val="20"/>
                <w:lang w:val="hr-HR"/>
              </w:rPr>
              <w:t>Praćenje rada studenata</w:t>
            </w:r>
          </w:p>
        </w:tc>
      </w:tr>
      <w:tr w:rsidR="001D2E1E" w:rsidRPr="00CF47A7" w14:paraId="0F8C2DFF" w14:textId="77777777" w:rsidTr="0094243C">
        <w:trPr>
          <w:trHeight w:val="111"/>
        </w:trPr>
        <w:tc>
          <w:tcPr>
            <w:tcW w:w="871" w:type="pct"/>
            <w:vAlign w:val="center"/>
          </w:tcPr>
          <w:p w14:paraId="6B2C5A23" w14:textId="77777777" w:rsidR="001D2E1E" w:rsidRPr="00CF47A7" w:rsidRDefault="001D2E1E" w:rsidP="0094243C">
            <w:pPr>
              <w:rPr>
                <w:rFonts w:cstheme="minorHAnsi"/>
                <w:sz w:val="20"/>
                <w:szCs w:val="20"/>
                <w:lang w:val="hr-HR"/>
              </w:rPr>
            </w:pPr>
            <w:r w:rsidRPr="00CF47A7">
              <w:rPr>
                <w:rFonts w:cstheme="minorHAnsi"/>
                <w:sz w:val="20"/>
                <w:szCs w:val="20"/>
                <w:lang w:val="hr-HR"/>
              </w:rPr>
              <w:t>Pohađanje nastave</w:t>
            </w:r>
          </w:p>
        </w:tc>
        <w:tc>
          <w:tcPr>
            <w:tcW w:w="370" w:type="pct"/>
            <w:vAlign w:val="center"/>
          </w:tcPr>
          <w:p w14:paraId="1F8AEFF2" w14:textId="77777777" w:rsidR="001D2E1E" w:rsidRPr="00CF47A7" w:rsidRDefault="001D2E1E" w:rsidP="0094243C">
            <w:pPr>
              <w:rPr>
                <w:rFonts w:cstheme="minorHAnsi"/>
                <w:sz w:val="20"/>
                <w:szCs w:val="20"/>
                <w:lang w:val="hr-HR"/>
              </w:rPr>
            </w:pPr>
            <w:r w:rsidRPr="00CF47A7">
              <w:rPr>
                <w:rFonts w:cstheme="minorHAnsi"/>
                <w:sz w:val="20"/>
                <w:szCs w:val="20"/>
                <w:lang w:val="hr-HR"/>
              </w:rPr>
              <w:t>0,15</w:t>
            </w:r>
          </w:p>
        </w:tc>
        <w:tc>
          <w:tcPr>
            <w:tcW w:w="887" w:type="pct"/>
            <w:vAlign w:val="center"/>
          </w:tcPr>
          <w:p w14:paraId="3023DAE0" w14:textId="77777777" w:rsidR="001D2E1E" w:rsidRPr="00CF47A7" w:rsidRDefault="001D2E1E" w:rsidP="0094243C">
            <w:pPr>
              <w:rPr>
                <w:rFonts w:cstheme="minorHAnsi"/>
                <w:sz w:val="20"/>
                <w:szCs w:val="20"/>
                <w:lang w:val="hr-HR"/>
              </w:rPr>
            </w:pPr>
            <w:r w:rsidRPr="00CF47A7">
              <w:rPr>
                <w:rFonts w:cstheme="minorHAnsi"/>
                <w:sz w:val="20"/>
                <w:szCs w:val="20"/>
                <w:lang w:val="hr-HR"/>
              </w:rPr>
              <w:t>Aktivnost u nastavi</w:t>
            </w:r>
          </w:p>
        </w:tc>
        <w:tc>
          <w:tcPr>
            <w:tcW w:w="371" w:type="pct"/>
            <w:gridSpan w:val="2"/>
            <w:vAlign w:val="center"/>
          </w:tcPr>
          <w:p w14:paraId="6A90938C" w14:textId="77777777" w:rsidR="001D2E1E" w:rsidRPr="00CF47A7" w:rsidRDefault="001D2E1E" w:rsidP="0094243C">
            <w:pPr>
              <w:rPr>
                <w:rFonts w:cstheme="minorHAnsi"/>
                <w:sz w:val="20"/>
                <w:szCs w:val="20"/>
                <w:lang w:val="hr-HR"/>
              </w:rPr>
            </w:pPr>
            <w:r w:rsidRPr="00CF47A7">
              <w:rPr>
                <w:rFonts w:cstheme="minorHAnsi"/>
                <w:sz w:val="20"/>
                <w:szCs w:val="20"/>
                <w:lang w:val="hr-HR"/>
              </w:rPr>
              <w:t>0,45</w:t>
            </w:r>
          </w:p>
        </w:tc>
        <w:tc>
          <w:tcPr>
            <w:tcW w:w="740" w:type="pct"/>
            <w:vAlign w:val="center"/>
          </w:tcPr>
          <w:p w14:paraId="47794956" w14:textId="77777777" w:rsidR="001D2E1E" w:rsidRPr="00CF47A7" w:rsidRDefault="001D2E1E" w:rsidP="0094243C">
            <w:pPr>
              <w:rPr>
                <w:rFonts w:cstheme="minorHAnsi"/>
                <w:sz w:val="20"/>
                <w:szCs w:val="20"/>
                <w:lang w:val="hr-HR"/>
              </w:rPr>
            </w:pPr>
            <w:r w:rsidRPr="00CF47A7">
              <w:rPr>
                <w:rFonts w:cstheme="minorHAnsi"/>
                <w:sz w:val="20"/>
                <w:szCs w:val="20"/>
                <w:lang w:val="hr-HR"/>
              </w:rPr>
              <w:t>Seminarski rad</w:t>
            </w:r>
          </w:p>
        </w:tc>
        <w:tc>
          <w:tcPr>
            <w:tcW w:w="296" w:type="pct"/>
            <w:vAlign w:val="center"/>
          </w:tcPr>
          <w:p w14:paraId="12FF3C2A" w14:textId="77777777" w:rsidR="001D2E1E" w:rsidRPr="00CF47A7" w:rsidRDefault="001D2E1E" w:rsidP="0094243C">
            <w:pPr>
              <w:rPr>
                <w:rFonts w:cstheme="minorHAnsi"/>
                <w:sz w:val="20"/>
                <w:szCs w:val="20"/>
                <w:lang w:val="hr-HR"/>
              </w:rPr>
            </w:pPr>
          </w:p>
        </w:tc>
        <w:tc>
          <w:tcPr>
            <w:tcW w:w="1108" w:type="pct"/>
            <w:gridSpan w:val="2"/>
            <w:vAlign w:val="center"/>
          </w:tcPr>
          <w:p w14:paraId="64B3DB84" w14:textId="77777777" w:rsidR="001D2E1E" w:rsidRPr="00CF47A7" w:rsidRDefault="001D2E1E" w:rsidP="0094243C">
            <w:pPr>
              <w:rPr>
                <w:rFonts w:cstheme="minorHAnsi"/>
                <w:sz w:val="20"/>
                <w:szCs w:val="20"/>
                <w:lang w:val="hr-HR"/>
              </w:rPr>
            </w:pPr>
            <w:r w:rsidRPr="00CF47A7">
              <w:rPr>
                <w:rFonts w:cstheme="minorHAnsi"/>
                <w:sz w:val="20"/>
                <w:szCs w:val="20"/>
                <w:lang w:val="hr-HR"/>
              </w:rPr>
              <w:t>Samostalni rad</w:t>
            </w:r>
          </w:p>
        </w:tc>
        <w:tc>
          <w:tcPr>
            <w:tcW w:w="357" w:type="pct"/>
            <w:vAlign w:val="center"/>
          </w:tcPr>
          <w:p w14:paraId="62F942FF" w14:textId="77777777" w:rsidR="001D2E1E" w:rsidRPr="00CF47A7" w:rsidRDefault="001D2E1E" w:rsidP="0094243C">
            <w:pPr>
              <w:rPr>
                <w:rFonts w:cstheme="minorHAnsi"/>
                <w:sz w:val="20"/>
                <w:szCs w:val="20"/>
                <w:lang w:val="hr-HR"/>
              </w:rPr>
            </w:pPr>
            <w:r w:rsidRPr="00CF47A7">
              <w:rPr>
                <w:rFonts w:cstheme="minorHAnsi"/>
                <w:sz w:val="20"/>
                <w:szCs w:val="20"/>
                <w:lang w:val="hr-HR"/>
              </w:rPr>
              <w:t>0,3</w:t>
            </w:r>
          </w:p>
        </w:tc>
      </w:tr>
      <w:tr w:rsidR="001D2E1E" w:rsidRPr="00CF47A7" w14:paraId="413EFA0B" w14:textId="77777777" w:rsidTr="0094243C">
        <w:trPr>
          <w:trHeight w:val="108"/>
        </w:trPr>
        <w:tc>
          <w:tcPr>
            <w:tcW w:w="871" w:type="pct"/>
            <w:vAlign w:val="center"/>
          </w:tcPr>
          <w:p w14:paraId="0FCD3EB2" w14:textId="77777777" w:rsidR="001D2E1E" w:rsidRPr="00CF47A7" w:rsidRDefault="001D2E1E" w:rsidP="0094243C">
            <w:pPr>
              <w:rPr>
                <w:rFonts w:cstheme="minorHAnsi"/>
                <w:sz w:val="20"/>
                <w:szCs w:val="20"/>
                <w:lang w:val="hr-HR"/>
              </w:rPr>
            </w:pPr>
            <w:r w:rsidRPr="00CF47A7">
              <w:rPr>
                <w:rFonts w:cstheme="minorHAnsi"/>
                <w:sz w:val="20"/>
                <w:szCs w:val="20"/>
                <w:lang w:val="hr-HR"/>
              </w:rPr>
              <w:t>Pismeni ispit</w:t>
            </w:r>
          </w:p>
        </w:tc>
        <w:tc>
          <w:tcPr>
            <w:tcW w:w="370" w:type="pct"/>
            <w:vAlign w:val="center"/>
          </w:tcPr>
          <w:p w14:paraId="4FEAE8D6" w14:textId="77777777" w:rsidR="001D2E1E" w:rsidRPr="00CF47A7" w:rsidRDefault="001D2E1E" w:rsidP="0094243C">
            <w:pPr>
              <w:rPr>
                <w:rFonts w:cstheme="minorHAnsi"/>
                <w:sz w:val="20"/>
                <w:szCs w:val="20"/>
                <w:lang w:val="hr-HR"/>
              </w:rPr>
            </w:pPr>
            <w:r w:rsidRPr="00CF47A7">
              <w:rPr>
                <w:rFonts w:cstheme="minorHAnsi"/>
                <w:sz w:val="20"/>
                <w:szCs w:val="20"/>
                <w:lang w:val="hr-HR"/>
              </w:rPr>
              <w:t>1,5</w:t>
            </w:r>
          </w:p>
        </w:tc>
        <w:tc>
          <w:tcPr>
            <w:tcW w:w="887" w:type="pct"/>
            <w:vAlign w:val="center"/>
          </w:tcPr>
          <w:p w14:paraId="01F34019" w14:textId="77777777" w:rsidR="001D2E1E" w:rsidRPr="00CF47A7" w:rsidRDefault="001D2E1E" w:rsidP="0094243C">
            <w:pPr>
              <w:rPr>
                <w:rFonts w:cstheme="minorHAnsi"/>
                <w:sz w:val="20"/>
                <w:szCs w:val="20"/>
                <w:lang w:val="hr-HR"/>
              </w:rPr>
            </w:pPr>
            <w:r w:rsidRPr="00CF47A7">
              <w:rPr>
                <w:rFonts w:cstheme="minorHAnsi"/>
                <w:sz w:val="20"/>
                <w:szCs w:val="20"/>
                <w:lang w:val="hr-HR"/>
              </w:rPr>
              <w:t>Usmeni ispit</w:t>
            </w:r>
          </w:p>
        </w:tc>
        <w:tc>
          <w:tcPr>
            <w:tcW w:w="371" w:type="pct"/>
            <w:gridSpan w:val="2"/>
            <w:vAlign w:val="center"/>
          </w:tcPr>
          <w:p w14:paraId="6BEEB733"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740" w:type="pct"/>
            <w:vAlign w:val="center"/>
          </w:tcPr>
          <w:p w14:paraId="3FF7219B" w14:textId="77777777" w:rsidR="001D2E1E" w:rsidRPr="00CF47A7" w:rsidRDefault="001D2E1E" w:rsidP="0094243C">
            <w:pPr>
              <w:rPr>
                <w:rFonts w:cstheme="minorHAnsi"/>
                <w:sz w:val="20"/>
                <w:szCs w:val="20"/>
                <w:lang w:val="hr-HR"/>
              </w:rPr>
            </w:pPr>
            <w:r w:rsidRPr="00CF47A7">
              <w:rPr>
                <w:rFonts w:cstheme="minorHAnsi"/>
                <w:sz w:val="20"/>
                <w:szCs w:val="20"/>
                <w:lang w:val="hr-HR"/>
              </w:rPr>
              <w:t>Esej</w:t>
            </w:r>
          </w:p>
        </w:tc>
        <w:tc>
          <w:tcPr>
            <w:tcW w:w="296" w:type="pct"/>
            <w:vAlign w:val="center"/>
          </w:tcPr>
          <w:p w14:paraId="06D10E74"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1108" w:type="pct"/>
            <w:gridSpan w:val="2"/>
            <w:vAlign w:val="center"/>
          </w:tcPr>
          <w:p w14:paraId="1D243522" w14:textId="77777777" w:rsidR="001D2E1E" w:rsidRPr="00CF47A7" w:rsidRDefault="001D2E1E" w:rsidP="0094243C">
            <w:pPr>
              <w:rPr>
                <w:rFonts w:cstheme="minorHAnsi"/>
                <w:sz w:val="20"/>
                <w:szCs w:val="20"/>
                <w:lang w:val="hr-HR"/>
              </w:rPr>
            </w:pPr>
            <w:r w:rsidRPr="00CF47A7">
              <w:rPr>
                <w:rFonts w:cstheme="minorHAnsi"/>
                <w:sz w:val="20"/>
                <w:szCs w:val="20"/>
                <w:lang w:val="hr-HR"/>
              </w:rPr>
              <w:t>Istraživanje</w:t>
            </w:r>
          </w:p>
        </w:tc>
        <w:tc>
          <w:tcPr>
            <w:tcW w:w="357" w:type="pct"/>
            <w:vAlign w:val="center"/>
          </w:tcPr>
          <w:p w14:paraId="11172DA6"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r>
      <w:tr w:rsidR="001D2E1E" w:rsidRPr="00CF47A7" w14:paraId="7BFF127A" w14:textId="77777777" w:rsidTr="0094243C">
        <w:trPr>
          <w:trHeight w:val="108"/>
        </w:trPr>
        <w:tc>
          <w:tcPr>
            <w:tcW w:w="871" w:type="pct"/>
            <w:vAlign w:val="center"/>
          </w:tcPr>
          <w:p w14:paraId="280B4F70" w14:textId="77777777" w:rsidR="001D2E1E" w:rsidRPr="00CF47A7" w:rsidRDefault="001D2E1E" w:rsidP="0094243C">
            <w:pPr>
              <w:rPr>
                <w:rFonts w:cstheme="minorHAnsi"/>
                <w:sz w:val="20"/>
                <w:szCs w:val="20"/>
                <w:lang w:val="hr-HR"/>
              </w:rPr>
            </w:pPr>
            <w:r w:rsidRPr="00CF47A7">
              <w:rPr>
                <w:rFonts w:cstheme="minorHAnsi"/>
                <w:sz w:val="20"/>
                <w:szCs w:val="20"/>
                <w:lang w:val="hr-HR"/>
              </w:rPr>
              <w:t>Projekt</w:t>
            </w:r>
          </w:p>
        </w:tc>
        <w:tc>
          <w:tcPr>
            <w:tcW w:w="370" w:type="pct"/>
            <w:vAlign w:val="center"/>
          </w:tcPr>
          <w:p w14:paraId="54F3548D"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887" w:type="pct"/>
            <w:vAlign w:val="center"/>
          </w:tcPr>
          <w:p w14:paraId="15FF8F66" w14:textId="77777777" w:rsidR="001D2E1E" w:rsidRPr="00CF47A7" w:rsidRDefault="001D2E1E" w:rsidP="0094243C">
            <w:pPr>
              <w:rPr>
                <w:rFonts w:cstheme="minorHAnsi"/>
                <w:sz w:val="20"/>
                <w:szCs w:val="20"/>
                <w:lang w:val="hr-HR"/>
              </w:rPr>
            </w:pPr>
            <w:r w:rsidRPr="00CF47A7">
              <w:rPr>
                <w:rFonts w:cstheme="minorHAnsi"/>
                <w:sz w:val="20"/>
                <w:szCs w:val="20"/>
                <w:lang w:val="hr-HR"/>
              </w:rPr>
              <w:t>Kontinuirana provjera znanja</w:t>
            </w:r>
          </w:p>
        </w:tc>
        <w:tc>
          <w:tcPr>
            <w:tcW w:w="371" w:type="pct"/>
            <w:gridSpan w:val="2"/>
            <w:vAlign w:val="center"/>
          </w:tcPr>
          <w:p w14:paraId="082CFE4C" w14:textId="77777777" w:rsidR="001D2E1E" w:rsidRPr="00CF47A7" w:rsidRDefault="001D2E1E" w:rsidP="0094243C">
            <w:pPr>
              <w:rPr>
                <w:rFonts w:cstheme="minorHAnsi"/>
                <w:sz w:val="20"/>
                <w:szCs w:val="20"/>
                <w:lang w:val="hr-HR"/>
              </w:rPr>
            </w:pPr>
          </w:p>
        </w:tc>
        <w:tc>
          <w:tcPr>
            <w:tcW w:w="740" w:type="pct"/>
            <w:vAlign w:val="center"/>
          </w:tcPr>
          <w:p w14:paraId="41244C9A" w14:textId="77777777" w:rsidR="001D2E1E" w:rsidRPr="00CF47A7" w:rsidRDefault="001D2E1E" w:rsidP="0094243C">
            <w:pPr>
              <w:rPr>
                <w:rFonts w:cstheme="minorHAnsi"/>
                <w:sz w:val="20"/>
                <w:szCs w:val="20"/>
                <w:lang w:val="hr-HR"/>
              </w:rPr>
            </w:pPr>
            <w:r w:rsidRPr="00CF47A7">
              <w:rPr>
                <w:rFonts w:cstheme="minorHAnsi"/>
                <w:sz w:val="20"/>
                <w:szCs w:val="20"/>
                <w:lang w:val="hr-HR"/>
              </w:rPr>
              <w:t>Referat</w:t>
            </w:r>
          </w:p>
        </w:tc>
        <w:tc>
          <w:tcPr>
            <w:tcW w:w="296" w:type="pct"/>
            <w:vAlign w:val="center"/>
          </w:tcPr>
          <w:p w14:paraId="289B831E"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1108" w:type="pct"/>
            <w:gridSpan w:val="2"/>
            <w:vAlign w:val="center"/>
          </w:tcPr>
          <w:p w14:paraId="7101E133" w14:textId="77777777" w:rsidR="001D2E1E" w:rsidRPr="00CF47A7" w:rsidRDefault="001D2E1E" w:rsidP="0094243C">
            <w:pPr>
              <w:rPr>
                <w:rFonts w:cstheme="minorHAnsi"/>
                <w:sz w:val="20"/>
                <w:szCs w:val="20"/>
                <w:lang w:val="hr-HR"/>
              </w:rPr>
            </w:pPr>
            <w:r w:rsidRPr="00CF47A7">
              <w:rPr>
                <w:rFonts w:cstheme="minorHAnsi"/>
                <w:sz w:val="20"/>
                <w:szCs w:val="20"/>
                <w:lang w:val="hr-HR"/>
              </w:rPr>
              <w:t>Praktični rad</w:t>
            </w:r>
          </w:p>
        </w:tc>
        <w:tc>
          <w:tcPr>
            <w:tcW w:w="357" w:type="pct"/>
            <w:vAlign w:val="center"/>
          </w:tcPr>
          <w:p w14:paraId="7029506B" w14:textId="77777777" w:rsidR="001D2E1E" w:rsidRPr="00CF47A7" w:rsidRDefault="001D2E1E" w:rsidP="0094243C">
            <w:pPr>
              <w:rPr>
                <w:rFonts w:cstheme="minorHAnsi"/>
                <w:sz w:val="20"/>
                <w:szCs w:val="20"/>
                <w:lang w:val="hr-HR"/>
              </w:rPr>
            </w:pPr>
            <w:r w:rsidRPr="00CF47A7">
              <w:rPr>
                <w:rFonts w:cstheme="minorHAnsi"/>
                <w:sz w:val="20"/>
                <w:szCs w:val="20"/>
                <w:lang w:val="hr-HR"/>
              </w:rPr>
              <w:t>0,6</w:t>
            </w:r>
          </w:p>
        </w:tc>
      </w:tr>
      <w:tr w:rsidR="001D2E1E" w:rsidRPr="00CF47A7" w14:paraId="5D8023D6" w14:textId="77777777" w:rsidTr="0094243C">
        <w:trPr>
          <w:trHeight w:val="108"/>
        </w:trPr>
        <w:tc>
          <w:tcPr>
            <w:tcW w:w="871" w:type="pct"/>
            <w:vAlign w:val="center"/>
          </w:tcPr>
          <w:p w14:paraId="0374CB09" w14:textId="77777777" w:rsidR="001D2E1E" w:rsidRPr="00CF47A7" w:rsidRDefault="001D2E1E" w:rsidP="0094243C">
            <w:pPr>
              <w:rPr>
                <w:rFonts w:cstheme="minorHAnsi"/>
                <w:sz w:val="20"/>
                <w:szCs w:val="20"/>
                <w:lang w:val="hr-HR"/>
              </w:rPr>
            </w:pPr>
            <w:r w:rsidRPr="00CF47A7">
              <w:rPr>
                <w:rFonts w:cstheme="minorHAnsi"/>
                <w:sz w:val="20"/>
                <w:szCs w:val="20"/>
                <w:lang w:val="hr-HR"/>
              </w:rPr>
              <w:t>Portfolio</w:t>
            </w:r>
          </w:p>
        </w:tc>
        <w:tc>
          <w:tcPr>
            <w:tcW w:w="370" w:type="pct"/>
            <w:vAlign w:val="center"/>
          </w:tcPr>
          <w:p w14:paraId="329DBD5C"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887" w:type="pct"/>
            <w:vAlign w:val="center"/>
          </w:tcPr>
          <w:p w14:paraId="687648E3" w14:textId="77777777" w:rsidR="001D2E1E" w:rsidRPr="00CF47A7" w:rsidRDefault="001D2E1E" w:rsidP="0094243C">
            <w:pPr>
              <w:rPr>
                <w:rFonts w:cstheme="minorHAnsi"/>
                <w:sz w:val="20"/>
                <w:szCs w:val="20"/>
                <w:lang w:val="hr-HR"/>
              </w:rPr>
            </w:pPr>
          </w:p>
        </w:tc>
        <w:tc>
          <w:tcPr>
            <w:tcW w:w="371" w:type="pct"/>
            <w:gridSpan w:val="2"/>
            <w:vAlign w:val="center"/>
          </w:tcPr>
          <w:p w14:paraId="1CD71DD5"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740" w:type="pct"/>
            <w:vAlign w:val="center"/>
          </w:tcPr>
          <w:p w14:paraId="03A04767" w14:textId="77777777" w:rsidR="001D2E1E" w:rsidRPr="00CF47A7" w:rsidRDefault="001D2E1E" w:rsidP="0094243C">
            <w:pPr>
              <w:rPr>
                <w:rFonts w:cstheme="minorHAnsi"/>
                <w:sz w:val="20"/>
                <w:szCs w:val="20"/>
                <w:lang w:val="hr-HR"/>
              </w:rPr>
            </w:pPr>
          </w:p>
        </w:tc>
        <w:tc>
          <w:tcPr>
            <w:tcW w:w="296" w:type="pct"/>
            <w:vAlign w:val="center"/>
          </w:tcPr>
          <w:p w14:paraId="36DFF7C9"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1108" w:type="pct"/>
            <w:gridSpan w:val="2"/>
            <w:vAlign w:val="center"/>
          </w:tcPr>
          <w:p w14:paraId="4931AACB" w14:textId="77777777" w:rsidR="001D2E1E" w:rsidRPr="00CF47A7" w:rsidRDefault="001D2E1E" w:rsidP="0094243C">
            <w:pPr>
              <w:rPr>
                <w:rFonts w:cstheme="minorHAnsi"/>
                <w:sz w:val="20"/>
                <w:szCs w:val="20"/>
                <w:lang w:val="hr-HR"/>
              </w:rPr>
            </w:pPr>
          </w:p>
        </w:tc>
        <w:tc>
          <w:tcPr>
            <w:tcW w:w="357" w:type="pct"/>
            <w:vAlign w:val="center"/>
          </w:tcPr>
          <w:p w14:paraId="1172003F"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r>
      <w:tr w:rsidR="001D2E1E" w:rsidRPr="00CF47A7" w14:paraId="48BFDDA9" w14:textId="77777777" w:rsidTr="0094243C">
        <w:trPr>
          <w:trHeight w:val="432"/>
        </w:trPr>
        <w:tc>
          <w:tcPr>
            <w:tcW w:w="5000" w:type="pct"/>
            <w:gridSpan w:val="10"/>
            <w:vAlign w:val="center"/>
          </w:tcPr>
          <w:p w14:paraId="17EBB65D" w14:textId="77777777" w:rsidR="001D2E1E" w:rsidRPr="00CF47A7" w:rsidRDefault="001D2E1E" w:rsidP="0094243C">
            <w:pPr>
              <w:rPr>
                <w:rFonts w:cstheme="minorHAnsi"/>
                <w:sz w:val="20"/>
                <w:szCs w:val="20"/>
                <w:lang w:val="hr-HR"/>
              </w:rPr>
            </w:pPr>
          </w:p>
        </w:tc>
      </w:tr>
      <w:tr w:rsidR="001D2E1E" w:rsidRPr="00CF47A7" w14:paraId="484D860A" w14:textId="77777777" w:rsidTr="0094243C">
        <w:trPr>
          <w:trHeight w:val="432"/>
        </w:trPr>
        <w:tc>
          <w:tcPr>
            <w:tcW w:w="5000" w:type="pct"/>
            <w:gridSpan w:val="10"/>
            <w:vAlign w:val="center"/>
          </w:tcPr>
          <w:p w14:paraId="03A76800" w14:textId="77777777" w:rsidR="001D2E1E" w:rsidRPr="00CF47A7" w:rsidRDefault="001D2E1E" w:rsidP="0094243C">
            <w:pPr>
              <w:rPr>
                <w:rFonts w:cstheme="minorHAnsi"/>
                <w:sz w:val="20"/>
                <w:szCs w:val="20"/>
                <w:lang w:val="hr-HR"/>
              </w:rPr>
            </w:pPr>
            <w:r w:rsidRPr="00CF47A7">
              <w:rPr>
                <w:rFonts w:cstheme="minorHAnsi"/>
                <w:sz w:val="20"/>
                <w:szCs w:val="20"/>
                <w:lang w:val="hr-HR"/>
              </w:rPr>
              <w:t>Ocjenjivanje i vrednovanje rada studenata tijekom nastave i na završnom ispitu</w:t>
            </w:r>
          </w:p>
        </w:tc>
      </w:tr>
      <w:tr w:rsidR="001D2E1E" w:rsidRPr="00CF47A7" w14:paraId="561938EC" w14:textId="77777777" w:rsidTr="0094243C">
        <w:trPr>
          <w:trHeight w:val="416"/>
        </w:trPr>
        <w:tc>
          <w:tcPr>
            <w:tcW w:w="5000" w:type="pct"/>
            <w:gridSpan w:val="10"/>
            <w:vAlign w:val="center"/>
          </w:tcPr>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709"/>
              <w:gridCol w:w="901"/>
              <w:gridCol w:w="2187"/>
              <w:gridCol w:w="2440"/>
              <w:gridCol w:w="567"/>
              <w:gridCol w:w="567"/>
            </w:tblGrid>
            <w:tr w:rsidR="001D2E1E" w:rsidRPr="00CF47A7" w14:paraId="500832B8" w14:textId="77777777" w:rsidTr="0094243C">
              <w:trPr>
                <w:trHeight w:val="279"/>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1C16C1" w14:textId="77777777" w:rsidR="001D2E1E" w:rsidRPr="00CF47A7" w:rsidRDefault="001D2E1E" w:rsidP="0094243C">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A1E440" w14:textId="77777777" w:rsidR="001D2E1E" w:rsidRPr="00CF47A7" w:rsidRDefault="001D2E1E" w:rsidP="0094243C">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BE2193" w14:textId="77777777" w:rsidR="001D2E1E" w:rsidRPr="00CF47A7" w:rsidRDefault="001D2E1E" w:rsidP="0094243C">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71AD255" w14:textId="77777777" w:rsidR="001D2E1E" w:rsidRPr="00CF47A7" w:rsidRDefault="001D2E1E" w:rsidP="0094243C">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B03B6C1" w14:textId="77777777" w:rsidR="001D2E1E" w:rsidRPr="00CF47A7" w:rsidRDefault="001D2E1E" w:rsidP="0094243C">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870CF0" w14:textId="77777777" w:rsidR="001D2E1E" w:rsidRPr="00CF47A7" w:rsidRDefault="001D2E1E" w:rsidP="0094243C">
                  <w:pPr>
                    <w:rPr>
                      <w:rFonts w:cstheme="minorHAnsi"/>
                      <w:sz w:val="20"/>
                      <w:szCs w:val="20"/>
                      <w:lang w:val="hr-HR"/>
                    </w:rPr>
                  </w:pPr>
                  <w:r w:rsidRPr="00CF47A7">
                    <w:rPr>
                      <w:rFonts w:cstheme="minorHAnsi"/>
                      <w:sz w:val="20"/>
                      <w:szCs w:val="20"/>
                      <w:lang w:val="hr-HR"/>
                    </w:rPr>
                    <w:t>BODOVI</w:t>
                  </w:r>
                </w:p>
              </w:tc>
            </w:tr>
            <w:tr w:rsidR="001D2E1E" w:rsidRPr="00CF47A7" w14:paraId="65303676" w14:textId="77777777" w:rsidTr="0094243C">
              <w:trPr>
                <w:trHeight w:val="213"/>
              </w:trPr>
              <w:tc>
                <w:tcPr>
                  <w:tcW w:w="183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58EAD62" w14:textId="77777777" w:rsidR="001D2E1E" w:rsidRPr="00CF47A7" w:rsidRDefault="001D2E1E" w:rsidP="0094243C">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D9E8210" w14:textId="77777777" w:rsidR="001D2E1E" w:rsidRPr="00CF47A7" w:rsidRDefault="001D2E1E" w:rsidP="0094243C">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4F06426" w14:textId="77777777" w:rsidR="001D2E1E" w:rsidRPr="00CF47A7" w:rsidRDefault="001D2E1E" w:rsidP="0094243C">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53ED276" w14:textId="77777777" w:rsidR="001D2E1E" w:rsidRPr="00CF47A7" w:rsidRDefault="001D2E1E" w:rsidP="0094243C">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61CA560" w14:textId="77777777" w:rsidR="001D2E1E" w:rsidRPr="00CF47A7" w:rsidRDefault="001D2E1E" w:rsidP="0094243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40129AC" w14:textId="77777777" w:rsidR="001D2E1E" w:rsidRPr="00CF47A7" w:rsidRDefault="001D2E1E" w:rsidP="0094243C">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BA85E22" w14:textId="77777777" w:rsidR="001D2E1E" w:rsidRPr="00CF47A7" w:rsidRDefault="001D2E1E" w:rsidP="0094243C">
                  <w:pPr>
                    <w:rPr>
                      <w:rFonts w:cstheme="minorHAnsi"/>
                      <w:sz w:val="20"/>
                      <w:szCs w:val="20"/>
                      <w:lang w:val="hr-HR"/>
                    </w:rPr>
                  </w:pPr>
                  <w:r w:rsidRPr="00CF47A7">
                    <w:rPr>
                      <w:rFonts w:cstheme="minorHAnsi"/>
                      <w:sz w:val="20"/>
                      <w:szCs w:val="20"/>
                      <w:lang w:val="hr-HR"/>
                    </w:rPr>
                    <w:t>max</w:t>
                  </w:r>
                </w:p>
              </w:tc>
            </w:tr>
            <w:tr w:rsidR="001D2E1E" w:rsidRPr="00CF47A7" w14:paraId="705707F2" w14:textId="77777777" w:rsidTr="0094243C">
              <w:tc>
                <w:tcPr>
                  <w:tcW w:w="1838" w:type="dxa"/>
                  <w:tcBorders>
                    <w:top w:val="single" w:sz="4" w:space="0" w:color="auto"/>
                    <w:left w:val="single" w:sz="4" w:space="0" w:color="auto"/>
                    <w:bottom w:val="single" w:sz="4" w:space="0" w:color="auto"/>
                    <w:right w:val="single" w:sz="4" w:space="0" w:color="auto"/>
                  </w:tcBorders>
                  <w:vAlign w:val="center"/>
                </w:tcPr>
                <w:p w14:paraId="05A62D3B" w14:textId="77777777" w:rsidR="001D2E1E" w:rsidRPr="00CF47A7" w:rsidRDefault="001D2E1E" w:rsidP="0094243C">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vAlign w:val="center"/>
                </w:tcPr>
                <w:p w14:paraId="5321D42C" w14:textId="77777777" w:rsidR="001D2E1E" w:rsidRPr="00CF47A7" w:rsidRDefault="001D2E1E" w:rsidP="0094243C">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vAlign w:val="center"/>
                </w:tcPr>
                <w:p w14:paraId="53D58E79" w14:textId="77777777" w:rsidR="001D2E1E" w:rsidRPr="00CF47A7" w:rsidRDefault="001D2E1E" w:rsidP="0094243C">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vAlign w:val="center"/>
                </w:tcPr>
                <w:p w14:paraId="42C7A6C7" w14:textId="77777777" w:rsidR="001D2E1E" w:rsidRPr="00CF47A7" w:rsidRDefault="001D2E1E" w:rsidP="0094243C">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vAlign w:val="center"/>
                </w:tcPr>
                <w:p w14:paraId="0055EC93" w14:textId="77777777" w:rsidR="001D2E1E" w:rsidRPr="00CF47A7" w:rsidRDefault="001D2E1E" w:rsidP="0094243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7B61736E" w14:textId="77777777" w:rsidR="001D2E1E" w:rsidRPr="00CF47A7" w:rsidRDefault="001D2E1E" w:rsidP="0094243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64962D5C" w14:textId="77777777" w:rsidR="001D2E1E" w:rsidRPr="00CF47A7" w:rsidRDefault="001D2E1E" w:rsidP="0094243C">
                  <w:pPr>
                    <w:rPr>
                      <w:rFonts w:cstheme="minorHAnsi"/>
                      <w:sz w:val="20"/>
                      <w:szCs w:val="20"/>
                      <w:lang w:val="hr-HR"/>
                    </w:rPr>
                  </w:pPr>
                </w:p>
              </w:tc>
            </w:tr>
            <w:tr w:rsidR="001D2E1E" w:rsidRPr="00CF47A7" w14:paraId="235CC337" w14:textId="77777777" w:rsidTr="0094243C">
              <w:tc>
                <w:tcPr>
                  <w:tcW w:w="1838" w:type="dxa"/>
                  <w:tcBorders>
                    <w:top w:val="single" w:sz="4" w:space="0" w:color="auto"/>
                    <w:left w:val="single" w:sz="4" w:space="0" w:color="auto"/>
                    <w:bottom w:val="single" w:sz="4" w:space="0" w:color="auto"/>
                    <w:right w:val="single" w:sz="4" w:space="0" w:color="auto"/>
                  </w:tcBorders>
                  <w:vAlign w:val="center"/>
                </w:tcPr>
                <w:p w14:paraId="55D8D3D6" w14:textId="77777777" w:rsidR="001D2E1E" w:rsidRPr="00CF47A7" w:rsidRDefault="001D2E1E" w:rsidP="0094243C">
                  <w:pPr>
                    <w:rPr>
                      <w:rFonts w:cstheme="minorHAnsi"/>
                      <w:sz w:val="20"/>
                      <w:szCs w:val="20"/>
                      <w:lang w:val="hr-HR"/>
                    </w:rPr>
                  </w:pPr>
                </w:p>
                <w:p w14:paraId="7A439B92" w14:textId="77777777" w:rsidR="001D2E1E" w:rsidRPr="00CF47A7" w:rsidRDefault="001D2E1E" w:rsidP="0094243C">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0EB42049" w14:textId="77777777" w:rsidR="001D2E1E" w:rsidRPr="00CF47A7" w:rsidRDefault="001D2E1E" w:rsidP="0094243C">
                  <w:pPr>
                    <w:rPr>
                      <w:rFonts w:cstheme="minorHAnsi"/>
                      <w:sz w:val="20"/>
                      <w:szCs w:val="20"/>
                      <w:lang w:val="hr-HR"/>
                    </w:rPr>
                  </w:pPr>
                  <w:r w:rsidRPr="00CF47A7">
                    <w:rPr>
                      <w:rFonts w:cstheme="minorHAnsi"/>
                      <w:sz w:val="20"/>
                      <w:szCs w:val="20"/>
                      <w:lang w:val="hr-HR"/>
                    </w:rPr>
                    <w:t>0,15</w:t>
                  </w:r>
                </w:p>
              </w:tc>
              <w:tc>
                <w:tcPr>
                  <w:tcW w:w="901" w:type="dxa"/>
                  <w:tcBorders>
                    <w:top w:val="single" w:sz="4" w:space="0" w:color="auto"/>
                    <w:left w:val="single" w:sz="4" w:space="0" w:color="auto"/>
                    <w:bottom w:val="single" w:sz="4" w:space="0" w:color="auto"/>
                    <w:right w:val="single" w:sz="4" w:space="0" w:color="auto"/>
                  </w:tcBorders>
                  <w:vAlign w:val="center"/>
                </w:tcPr>
                <w:p w14:paraId="2F4747E5" w14:textId="77777777" w:rsidR="001D2E1E" w:rsidRPr="00CF47A7" w:rsidRDefault="001D2E1E" w:rsidP="0094243C">
                  <w:pPr>
                    <w:rPr>
                      <w:rFonts w:cstheme="minorHAnsi"/>
                      <w:sz w:val="20"/>
                      <w:szCs w:val="20"/>
                      <w:lang w:val="hr-HR"/>
                    </w:rPr>
                  </w:pPr>
                  <w:r w:rsidRPr="00CF47A7">
                    <w:rPr>
                      <w:rFonts w:cstheme="minorHAnsi"/>
                      <w:sz w:val="20"/>
                      <w:szCs w:val="20"/>
                      <w:lang w:val="hr-HR"/>
                    </w:rPr>
                    <w:t>1-8</w:t>
                  </w:r>
                </w:p>
              </w:tc>
              <w:tc>
                <w:tcPr>
                  <w:tcW w:w="2187" w:type="dxa"/>
                  <w:tcBorders>
                    <w:top w:val="single" w:sz="4" w:space="0" w:color="auto"/>
                    <w:left w:val="single" w:sz="4" w:space="0" w:color="auto"/>
                    <w:bottom w:val="single" w:sz="4" w:space="0" w:color="auto"/>
                    <w:right w:val="single" w:sz="4" w:space="0" w:color="auto"/>
                  </w:tcBorders>
                  <w:vAlign w:val="center"/>
                </w:tcPr>
                <w:p w14:paraId="5C9DD895" w14:textId="77777777" w:rsidR="001D2E1E" w:rsidRPr="00CF47A7" w:rsidRDefault="001D2E1E" w:rsidP="0094243C">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2E8AB568" w14:textId="77777777" w:rsidR="001D2E1E" w:rsidRPr="00CF47A7" w:rsidRDefault="001D2E1E" w:rsidP="0094243C">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1A5E1221" w14:textId="77777777" w:rsidR="001D2E1E" w:rsidRPr="00CF47A7" w:rsidRDefault="001D2E1E" w:rsidP="0094243C">
                  <w:pPr>
                    <w:rPr>
                      <w:rFonts w:cstheme="minorHAnsi"/>
                      <w:sz w:val="20"/>
                      <w:szCs w:val="20"/>
                      <w:lang w:val="hr-HR"/>
                    </w:rPr>
                  </w:pPr>
                  <w:r w:rsidRPr="00CF47A7">
                    <w:rPr>
                      <w:rFonts w:cstheme="minorHAnsi"/>
                      <w:sz w:val="20"/>
                      <w:szCs w:val="20"/>
                      <w:lang w:val="hr-HR"/>
                    </w:rPr>
                    <w:t>2,5</w:t>
                  </w:r>
                </w:p>
              </w:tc>
              <w:tc>
                <w:tcPr>
                  <w:tcW w:w="567" w:type="dxa"/>
                  <w:tcBorders>
                    <w:top w:val="single" w:sz="4" w:space="0" w:color="auto"/>
                    <w:left w:val="single" w:sz="4" w:space="0" w:color="auto"/>
                    <w:bottom w:val="single" w:sz="4" w:space="0" w:color="auto"/>
                    <w:right w:val="single" w:sz="4" w:space="0" w:color="auto"/>
                  </w:tcBorders>
                  <w:vAlign w:val="center"/>
                </w:tcPr>
                <w:p w14:paraId="25EA2A12" w14:textId="77777777" w:rsidR="001D2E1E" w:rsidRPr="00CF47A7" w:rsidRDefault="001D2E1E" w:rsidP="0094243C">
                  <w:pPr>
                    <w:rPr>
                      <w:rFonts w:cstheme="minorHAnsi"/>
                      <w:sz w:val="20"/>
                      <w:szCs w:val="20"/>
                      <w:lang w:val="hr-HR"/>
                    </w:rPr>
                  </w:pPr>
                  <w:r w:rsidRPr="00CF47A7">
                    <w:rPr>
                      <w:rFonts w:cstheme="minorHAnsi"/>
                      <w:sz w:val="20"/>
                      <w:szCs w:val="20"/>
                      <w:lang w:val="hr-HR"/>
                    </w:rPr>
                    <w:t>5</w:t>
                  </w:r>
                </w:p>
              </w:tc>
            </w:tr>
            <w:tr w:rsidR="001D2E1E" w:rsidRPr="00CF47A7" w14:paraId="6DF5AF5A" w14:textId="77777777" w:rsidTr="0094243C">
              <w:tc>
                <w:tcPr>
                  <w:tcW w:w="1838" w:type="dxa"/>
                  <w:tcBorders>
                    <w:top w:val="single" w:sz="4" w:space="0" w:color="auto"/>
                    <w:left w:val="single" w:sz="4" w:space="0" w:color="auto"/>
                    <w:bottom w:val="single" w:sz="4" w:space="0" w:color="auto"/>
                    <w:right w:val="single" w:sz="4" w:space="0" w:color="auto"/>
                  </w:tcBorders>
                  <w:vAlign w:val="center"/>
                </w:tcPr>
                <w:p w14:paraId="38B9E42E" w14:textId="77777777" w:rsidR="001D2E1E" w:rsidRPr="00CF47A7" w:rsidRDefault="001D2E1E" w:rsidP="0094243C">
                  <w:pPr>
                    <w:rPr>
                      <w:rFonts w:cstheme="minorHAnsi"/>
                      <w:sz w:val="20"/>
                      <w:szCs w:val="20"/>
                      <w:lang w:val="hr-HR"/>
                    </w:rPr>
                  </w:pPr>
                </w:p>
                <w:p w14:paraId="4E739253" w14:textId="77777777" w:rsidR="001D2E1E" w:rsidRPr="00CF47A7" w:rsidRDefault="001D2E1E" w:rsidP="0094243C">
                  <w:pPr>
                    <w:rPr>
                      <w:rFonts w:cstheme="minorHAnsi"/>
                      <w:sz w:val="20"/>
                      <w:szCs w:val="20"/>
                      <w:lang w:val="hr-HR"/>
                    </w:rPr>
                  </w:pPr>
                  <w:r w:rsidRPr="00CF47A7">
                    <w:rPr>
                      <w:rFonts w:cstheme="minorHAnsi"/>
                      <w:sz w:val="20"/>
                      <w:szCs w:val="20"/>
                      <w:lang w:val="hr-HR"/>
                    </w:rPr>
                    <w:t>Aktivnost u nastavi</w:t>
                  </w:r>
                </w:p>
              </w:tc>
              <w:tc>
                <w:tcPr>
                  <w:tcW w:w="709" w:type="dxa"/>
                  <w:tcBorders>
                    <w:top w:val="single" w:sz="4" w:space="0" w:color="auto"/>
                    <w:left w:val="single" w:sz="4" w:space="0" w:color="auto"/>
                    <w:bottom w:val="single" w:sz="4" w:space="0" w:color="auto"/>
                    <w:right w:val="single" w:sz="4" w:space="0" w:color="auto"/>
                  </w:tcBorders>
                  <w:vAlign w:val="center"/>
                </w:tcPr>
                <w:p w14:paraId="42C15D48" w14:textId="77777777" w:rsidR="001D2E1E" w:rsidRPr="00CF47A7" w:rsidRDefault="001D2E1E" w:rsidP="0094243C">
                  <w:pPr>
                    <w:rPr>
                      <w:rFonts w:cstheme="minorHAnsi"/>
                      <w:sz w:val="20"/>
                      <w:szCs w:val="20"/>
                      <w:lang w:val="hr-HR"/>
                    </w:rPr>
                  </w:pPr>
                  <w:r w:rsidRPr="00CF47A7">
                    <w:rPr>
                      <w:rFonts w:cstheme="minorHAnsi"/>
                      <w:sz w:val="20"/>
                      <w:szCs w:val="20"/>
                      <w:lang w:val="hr-HR"/>
                    </w:rPr>
                    <w:t>0,45</w:t>
                  </w:r>
                </w:p>
              </w:tc>
              <w:tc>
                <w:tcPr>
                  <w:tcW w:w="901" w:type="dxa"/>
                  <w:tcBorders>
                    <w:top w:val="single" w:sz="4" w:space="0" w:color="auto"/>
                    <w:left w:val="single" w:sz="4" w:space="0" w:color="auto"/>
                    <w:bottom w:val="single" w:sz="4" w:space="0" w:color="auto"/>
                    <w:right w:val="single" w:sz="4" w:space="0" w:color="auto"/>
                  </w:tcBorders>
                  <w:vAlign w:val="center"/>
                </w:tcPr>
                <w:p w14:paraId="0F2478EA" w14:textId="77777777" w:rsidR="001D2E1E" w:rsidRPr="00CF47A7" w:rsidRDefault="001D2E1E" w:rsidP="0094243C">
                  <w:pPr>
                    <w:rPr>
                      <w:rFonts w:cstheme="minorHAnsi"/>
                      <w:sz w:val="20"/>
                      <w:szCs w:val="20"/>
                      <w:lang w:val="hr-HR"/>
                    </w:rPr>
                  </w:pPr>
                  <w:r w:rsidRPr="00CF47A7">
                    <w:rPr>
                      <w:rFonts w:cstheme="minorHAnsi"/>
                      <w:sz w:val="20"/>
                      <w:szCs w:val="20"/>
                      <w:lang w:val="hr-HR"/>
                    </w:rPr>
                    <w:t>1-8</w:t>
                  </w:r>
                </w:p>
              </w:tc>
              <w:tc>
                <w:tcPr>
                  <w:tcW w:w="2187" w:type="dxa"/>
                  <w:tcBorders>
                    <w:top w:val="single" w:sz="4" w:space="0" w:color="auto"/>
                    <w:left w:val="single" w:sz="4" w:space="0" w:color="auto"/>
                    <w:bottom w:val="single" w:sz="4" w:space="0" w:color="auto"/>
                    <w:right w:val="single" w:sz="4" w:space="0" w:color="auto"/>
                  </w:tcBorders>
                  <w:vAlign w:val="center"/>
                </w:tcPr>
                <w:p w14:paraId="053F4FC0" w14:textId="77777777" w:rsidR="001D2E1E" w:rsidRPr="00CF47A7" w:rsidRDefault="001D2E1E" w:rsidP="0094243C">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14:paraId="68E328B4" w14:textId="77777777" w:rsidR="001D2E1E" w:rsidRPr="00CF47A7" w:rsidRDefault="001D2E1E" w:rsidP="0094243C">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6D9D64D1" w14:textId="77777777" w:rsidR="001D2E1E" w:rsidRPr="00CF47A7" w:rsidRDefault="001D2E1E" w:rsidP="0094243C">
                  <w:pP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4A31A78D" w14:textId="77777777" w:rsidR="001D2E1E" w:rsidRPr="00CF47A7" w:rsidRDefault="001D2E1E" w:rsidP="0094243C">
                  <w:pPr>
                    <w:rPr>
                      <w:rFonts w:cstheme="minorHAnsi"/>
                      <w:sz w:val="20"/>
                      <w:szCs w:val="20"/>
                      <w:lang w:val="hr-HR"/>
                    </w:rPr>
                  </w:pPr>
                  <w:r w:rsidRPr="00CF47A7">
                    <w:rPr>
                      <w:rFonts w:cstheme="minorHAnsi"/>
                      <w:sz w:val="20"/>
                      <w:szCs w:val="20"/>
                      <w:lang w:val="hr-HR"/>
                    </w:rPr>
                    <w:t>15</w:t>
                  </w:r>
                </w:p>
              </w:tc>
            </w:tr>
            <w:tr w:rsidR="001D2E1E" w:rsidRPr="00CF47A7" w14:paraId="6CF04F48" w14:textId="77777777" w:rsidTr="0094243C">
              <w:tc>
                <w:tcPr>
                  <w:tcW w:w="1838" w:type="dxa"/>
                  <w:tcBorders>
                    <w:top w:val="single" w:sz="4" w:space="0" w:color="auto"/>
                    <w:left w:val="single" w:sz="4" w:space="0" w:color="auto"/>
                    <w:bottom w:val="single" w:sz="4" w:space="0" w:color="auto"/>
                    <w:right w:val="single" w:sz="4" w:space="0" w:color="auto"/>
                  </w:tcBorders>
                  <w:vAlign w:val="center"/>
                </w:tcPr>
                <w:p w14:paraId="0554F574" w14:textId="77777777" w:rsidR="001D2E1E" w:rsidRPr="00CF47A7" w:rsidRDefault="001D2E1E" w:rsidP="0094243C">
                  <w:pPr>
                    <w:rPr>
                      <w:rFonts w:cstheme="minorHAnsi"/>
                      <w:sz w:val="20"/>
                      <w:szCs w:val="20"/>
                      <w:lang w:val="hr-HR"/>
                    </w:rPr>
                  </w:pPr>
                </w:p>
                <w:p w14:paraId="27590A08" w14:textId="77777777" w:rsidR="001D2E1E" w:rsidRPr="00CF47A7" w:rsidRDefault="001D2E1E" w:rsidP="0094243C">
                  <w:pPr>
                    <w:rPr>
                      <w:rFonts w:cstheme="minorHAnsi"/>
                      <w:sz w:val="20"/>
                      <w:szCs w:val="20"/>
                      <w:lang w:val="hr-HR"/>
                    </w:rPr>
                  </w:pPr>
                  <w:r w:rsidRPr="00CF47A7">
                    <w:rPr>
                      <w:rFonts w:cstheme="minorHAnsi"/>
                      <w:sz w:val="20"/>
                      <w:szCs w:val="20"/>
                      <w:lang w:val="hr-HR"/>
                    </w:rPr>
                    <w:t>Samostalni rad</w:t>
                  </w:r>
                </w:p>
              </w:tc>
              <w:tc>
                <w:tcPr>
                  <w:tcW w:w="709" w:type="dxa"/>
                  <w:tcBorders>
                    <w:top w:val="single" w:sz="4" w:space="0" w:color="auto"/>
                    <w:left w:val="single" w:sz="4" w:space="0" w:color="auto"/>
                    <w:bottom w:val="single" w:sz="4" w:space="0" w:color="auto"/>
                    <w:right w:val="single" w:sz="4" w:space="0" w:color="auto"/>
                  </w:tcBorders>
                  <w:vAlign w:val="center"/>
                </w:tcPr>
                <w:p w14:paraId="1DE292CD" w14:textId="77777777" w:rsidR="001D2E1E" w:rsidRPr="00CF47A7" w:rsidRDefault="001D2E1E" w:rsidP="0094243C">
                  <w:pP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vAlign w:val="center"/>
                </w:tcPr>
                <w:p w14:paraId="1826774D" w14:textId="77777777" w:rsidR="001D2E1E" w:rsidRPr="00CF47A7" w:rsidRDefault="001D2E1E" w:rsidP="0094243C">
                  <w:pPr>
                    <w:rPr>
                      <w:rFonts w:cstheme="minorHAnsi"/>
                      <w:sz w:val="20"/>
                      <w:szCs w:val="20"/>
                      <w:lang w:val="hr-HR"/>
                    </w:rPr>
                  </w:pPr>
                  <w:r w:rsidRPr="00CF47A7">
                    <w:rPr>
                      <w:rFonts w:cstheme="minorHAnsi"/>
                      <w:sz w:val="20"/>
                      <w:szCs w:val="20"/>
                      <w:lang w:val="hr-HR"/>
                    </w:rPr>
                    <w:t>1-3</w:t>
                  </w:r>
                </w:p>
              </w:tc>
              <w:tc>
                <w:tcPr>
                  <w:tcW w:w="2187" w:type="dxa"/>
                  <w:tcBorders>
                    <w:top w:val="single" w:sz="4" w:space="0" w:color="auto"/>
                    <w:left w:val="single" w:sz="4" w:space="0" w:color="auto"/>
                    <w:bottom w:val="single" w:sz="4" w:space="0" w:color="auto"/>
                    <w:right w:val="single" w:sz="4" w:space="0" w:color="auto"/>
                  </w:tcBorders>
                  <w:vAlign w:val="center"/>
                </w:tcPr>
                <w:p w14:paraId="16BB7AA0" w14:textId="77777777" w:rsidR="001D2E1E" w:rsidRPr="00CF47A7" w:rsidRDefault="001D2E1E" w:rsidP="0094243C">
                  <w:pPr>
                    <w:rPr>
                      <w:rFonts w:cstheme="minorHAnsi"/>
                      <w:sz w:val="20"/>
                      <w:szCs w:val="20"/>
                      <w:lang w:val="hr-HR"/>
                    </w:rPr>
                  </w:pPr>
                  <w:r w:rsidRPr="00CF47A7">
                    <w:rPr>
                      <w:rFonts w:cstheme="minorHAnsi"/>
                      <w:sz w:val="20"/>
                      <w:szCs w:val="20"/>
                      <w:lang w:val="hr-HR"/>
                    </w:rPr>
                    <w:t>Istraživanje, sistematizacija i analiza podataka, izrada samostalnog zadatka</w:t>
                  </w:r>
                </w:p>
              </w:tc>
              <w:tc>
                <w:tcPr>
                  <w:tcW w:w="2440" w:type="dxa"/>
                  <w:tcBorders>
                    <w:top w:val="single" w:sz="4" w:space="0" w:color="auto"/>
                    <w:left w:val="single" w:sz="4" w:space="0" w:color="auto"/>
                    <w:bottom w:val="single" w:sz="4" w:space="0" w:color="auto"/>
                    <w:right w:val="single" w:sz="4" w:space="0" w:color="auto"/>
                  </w:tcBorders>
                  <w:vAlign w:val="center"/>
                </w:tcPr>
                <w:p w14:paraId="315C01B3" w14:textId="77777777" w:rsidR="001D2E1E" w:rsidRPr="00CF47A7" w:rsidRDefault="001D2E1E" w:rsidP="0094243C">
                  <w:pPr>
                    <w:rPr>
                      <w:rFonts w:cstheme="minorHAnsi"/>
                      <w:sz w:val="20"/>
                      <w:szCs w:val="20"/>
                      <w:lang w:val="hr-HR"/>
                    </w:rPr>
                  </w:pPr>
                  <w:r w:rsidRPr="00CF47A7">
                    <w:rPr>
                      <w:rFonts w:cstheme="minorHAnsi"/>
                      <w:sz w:val="20"/>
                      <w:szCs w:val="20"/>
                      <w:lang w:val="hr-HR"/>
                    </w:rPr>
                    <w:t>Evaluacija kvalitete samostalnog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31BA04FF" w14:textId="77777777" w:rsidR="001D2E1E" w:rsidRPr="00CF47A7" w:rsidRDefault="001D2E1E" w:rsidP="0094243C">
                  <w:pP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485E83BA" w14:textId="77777777" w:rsidR="001D2E1E" w:rsidRPr="00CF47A7" w:rsidRDefault="001D2E1E" w:rsidP="0094243C">
                  <w:pPr>
                    <w:rPr>
                      <w:rFonts w:cstheme="minorHAnsi"/>
                      <w:sz w:val="20"/>
                      <w:szCs w:val="20"/>
                      <w:lang w:val="hr-HR"/>
                    </w:rPr>
                  </w:pPr>
                  <w:r w:rsidRPr="00CF47A7">
                    <w:rPr>
                      <w:rFonts w:cstheme="minorHAnsi"/>
                      <w:sz w:val="20"/>
                      <w:szCs w:val="20"/>
                      <w:lang w:val="hr-HR"/>
                    </w:rPr>
                    <w:t>10</w:t>
                  </w:r>
                </w:p>
              </w:tc>
            </w:tr>
            <w:tr w:rsidR="001D2E1E" w:rsidRPr="00CF47A7" w14:paraId="6E2A37A5" w14:textId="77777777" w:rsidTr="0094243C">
              <w:tc>
                <w:tcPr>
                  <w:tcW w:w="1838" w:type="dxa"/>
                  <w:tcBorders>
                    <w:top w:val="single" w:sz="4" w:space="0" w:color="auto"/>
                    <w:left w:val="single" w:sz="4" w:space="0" w:color="auto"/>
                    <w:bottom w:val="single" w:sz="4" w:space="0" w:color="auto"/>
                    <w:right w:val="single" w:sz="4" w:space="0" w:color="auto"/>
                  </w:tcBorders>
                  <w:vAlign w:val="center"/>
                </w:tcPr>
                <w:p w14:paraId="5A1E7FC1" w14:textId="77777777" w:rsidR="001D2E1E" w:rsidRPr="00CF47A7" w:rsidRDefault="001D2E1E" w:rsidP="0094243C">
                  <w:pPr>
                    <w:rPr>
                      <w:rFonts w:cstheme="minorHAnsi"/>
                      <w:sz w:val="20"/>
                      <w:szCs w:val="20"/>
                      <w:lang w:val="hr-HR"/>
                    </w:rPr>
                  </w:pPr>
                  <w:r w:rsidRPr="00CF47A7">
                    <w:rPr>
                      <w:rFonts w:cstheme="minorHAnsi"/>
                      <w:sz w:val="20"/>
                      <w:szCs w:val="20"/>
                      <w:lang w:val="hr-HR"/>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14:paraId="5F180007" w14:textId="77777777" w:rsidR="001D2E1E" w:rsidRPr="00CF47A7" w:rsidRDefault="001D2E1E" w:rsidP="0094243C">
                  <w:pPr>
                    <w:rPr>
                      <w:rFonts w:cstheme="minorHAnsi"/>
                      <w:sz w:val="20"/>
                      <w:szCs w:val="20"/>
                      <w:lang w:val="hr-HR"/>
                    </w:rPr>
                  </w:pPr>
                  <w:r w:rsidRPr="00CF47A7">
                    <w:rPr>
                      <w:rFonts w:cstheme="minorHAnsi"/>
                      <w:sz w:val="20"/>
                      <w:szCs w:val="20"/>
                      <w:lang w:val="hr-HR"/>
                    </w:rPr>
                    <w:t>0,6</w:t>
                  </w:r>
                </w:p>
              </w:tc>
              <w:tc>
                <w:tcPr>
                  <w:tcW w:w="901" w:type="dxa"/>
                  <w:tcBorders>
                    <w:top w:val="single" w:sz="4" w:space="0" w:color="auto"/>
                    <w:left w:val="single" w:sz="4" w:space="0" w:color="auto"/>
                    <w:bottom w:val="single" w:sz="4" w:space="0" w:color="auto"/>
                    <w:right w:val="single" w:sz="4" w:space="0" w:color="auto"/>
                  </w:tcBorders>
                  <w:vAlign w:val="center"/>
                </w:tcPr>
                <w:p w14:paraId="36C6027B" w14:textId="77777777" w:rsidR="001D2E1E" w:rsidRPr="00CF47A7" w:rsidRDefault="001D2E1E" w:rsidP="0094243C">
                  <w:pPr>
                    <w:rPr>
                      <w:rFonts w:cstheme="minorHAnsi"/>
                      <w:sz w:val="20"/>
                      <w:szCs w:val="20"/>
                      <w:lang w:val="hr-HR"/>
                    </w:rPr>
                  </w:pPr>
                  <w:r w:rsidRPr="00CF47A7">
                    <w:rPr>
                      <w:rFonts w:cstheme="minorHAnsi"/>
                      <w:sz w:val="20"/>
                      <w:szCs w:val="20"/>
                      <w:lang w:val="hr-HR"/>
                    </w:rPr>
                    <w:t>4-8</w:t>
                  </w:r>
                </w:p>
              </w:tc>
              <w:tc>
                <w:tcPr>
                  <w:tcW w:w="2187" w:type="dxa"/>
                  <w:tcBorders>
                    <w:top w:val="single" w:sz="4" w:space="0" w:color="auto"/>
                    <w:left w:val="single" w:sz="4" w:space="0" w:color="auto"/>
                    <w:bottom w:val="single" w:sz="4" w:space="0" w:color="auto"/>
                    <w:right w:val="single" w:sz="4" w:space="0" w:color="auto"/>
                  </w:tcBorders>
                  <w:vAlign w:val="center"/>
                </w:tcPr>
                <w:p w14:paraId="6559FEC6" w14:textId="77777777" w:rsidR="001D2E1E" w:rsidRPr="00CF47A7" w:rsidRDefault="001D2E1E" w:rsidP="0094243C">
                  <w:pPr>
                    <w:rPr>
                      <w:rFonts w:cstheme="minorHAnsi"/>
                      <w:sz w:val="20"/>
                      <w:szCs w:val="20"/>
                      <w:lang w:val="hr-HR"/>
                    </w:rPr>
                  </w:pPr>
                  <w:r w:rsidRPr="00CF47A7">
                    <w:rPr>
                      <w:rFonts w:cstheme="minorHAnsi"/>
                      <w:sz w:val="20"/>
                      <w:szCs w:val="20"/>
                      <w:lang w:val="hr-HR"/>
                    </w:rPr>
                    <w:t>Izrada praktičnog rada</w:t>
                  </w:r>
                </w:p>
              </w:tc>
              <w:tc>
                <w:tcPr>
                  <w:tcW w:w="2440" w:type="dxa"/>
                  <w:tcBorders>
                    <w:top w:val="single" w:sz="4" w:space="0" w:color="auto"/>
                    <w:left w:val="single" w:sz="4" w:space="0" w:color="auto"/>
                    <w:bottom w:val="single" w:sz="4" w:space="0" w:color="auto"/>
                    <w:right w:val="single" w:sz="4" w:space="0" w:color="auto"/>
                  </w:tcBorders>
                  <w:vAlign w:val="center"/>
                </w:tcPr>
                <w:p w14:paraId="488FE6D1" w14:textId="77777777" w:rsidR="001D2E1E" w:rsidRPr="00CF47A7" w:rsidRDefault="001D2E1E" w:rsidP="0094243C">
                  <w:pPr>
                    <w:rPr>
                      <w:rFonts w:cstheme="minorHAnsi"/>
                      <w:sz w:val="20"/>
                      <w:szCs w:val="20"/>
                      <w:lang w:val="hr-HR"/>
                    </w:rPr>
                  </w:pPr>
                  <w:r w:rsidRPr="00CF47A7">
                    <w:rPr>
                      <w:rFonts w:cstheme="minorHAnsi"/>
                      <w:sz w:val="20"/>
                      <w:szCs w:val="20"/>
                      <w:lang w:val="hr-HR"/>
                    </w:rPr>
                    <w:t>Evaluacija kvalitete praktičnog rada</w:t>
                  </w:r>
                </w:p>
              </w:tc>
              <w:tc>
                <w:tcPr>
                  <w:tcW w:w="567" w:type="dxa"/>
                  <w:tcBorders>
                    <w:top w:val="single" w:sz="4" w:space="0" w:color="auto"/>
                    <w:left w:val="single" w:sz="4" w:space="0" w:color="auto"/>
                    <w:bottom w:val="single" w:sz="4" w:space="0" w:color="auto"/>
                    <w:right w:val="single" w:sz="4" w:space="0" w:color="auto"/>
                  </w:tcBorders>
                  <w:vAlign w:val="center"/>
                </w:tcPr>
                <w:p w14:paraId="5396C78D" w14:textId="77777777" w:rsidR="001D2E1E" w:rsidRPr="00CF47A7" w:rsidRDefault="001D2E1E" w:rsidP="0094243C">
                  <w:pPr>
                    <w:rPr>
                      <w:rFonts w:cstheme="minorHAnsi"/>
                      <w:sz w:val="20"/>
                      <w:szCs w:val="20"/>
                      <w:lang w:val="hr-HR"/>
                    </w:rPr>
                  </w:pPr>
                  <w:r w:rsidRPr="00CF47A7">
                    <w:rPr>
                      <w:rFonts w:cstheme="minorHAnsi"/>
                      <w:sz w:val="20"/>
                      <w:szCs w:val="20"/>
                      <w:lang w:val="hr-HR"/>
                    </w:rPr>
                    <w:t>12</w:t>
                  </w:r>
                </w:p>
              </w:tc>
              <w:tc>
                <w:tcPr>
                  <w:tcW w:w="567" w:type="dxa"/>
                  <w:tcBorders>
                    <w:top w:val="single" w:sz="4" w:space="0" w:color="auto"/>
                    <w:left w:val="single" w:sz="4" w:space="0" w:color="auto"/>
                    <w:bottom w:val="single" w:sz="4" w:space="0" w:color="auto"/>
                    <w:right w:val="single" w:sz="4" w:space="0" w:color="auto"/>
                  </w:tcBorders>
                  <w:vAlign w:val="center"/>
                </w:tcPr>
                <w:p w14:paraId="5A724E14" w14:textId="77777777" w:rsidR="001D2E1E" w:rsidRPr="00CF47A7" w:rsidRDefault="001D2E1E" w:rsidP="0094243C">
                  <w:pPr>
                    <w:rPr>
                      <w:rFonts w:cstheme="minorHAnsi"/>
                      <w:sz w:val="20"/>
                      <w:szCs w:val="20"/>
                      <w:lang w:val="hr-HR"/>
                    </w:rPr>
                  </w:pPr>
                  <w:r w:rsidRPr="00CF47A7">
                    <w:rPr>
                      <w:rFonts w:cstheme="minorHAnsi"/>
                      <w:sz w:val="20"/>
                      <w:szCs w:val="20"/>
                      <w:lang w:val="hr-HR"/>
                    </w:rPr>
                    <w:t>20</w:t>
                  </w:r>
                </w:p>
              </w:tc>
            </w:tr>
            <w:tr w:rsidR="001D2E1E" w:rsidRPr="00CF47A7" w14:paraId="23711465" w14:textId="77777777" w:rsidTr="0094243C">
              <w:tc>
                <w:tcPr>
                  <w:tcW w:w="1838" w:type="dxa"/>
                  <w:tcBorders>
                    <w:top w:val="single" w:sz="4" w:space="0" w:color="auto"/>
                    <w:left w:val="single" w:sz="4" w:space="0" w:color="auto"/>
                    <w:bottom w:val="single" w:sz="4" w:space="0" w:color="auto"/>
                    <w:right w:val="single" w:sz="4" w:space="0" w:color="auto"/>
                  </w:tcBorders>
                  <w:vAlign w:val="center"/>
                </w:tcPr>
                <w:p w14:paraId="64A5A1BC" w14:textId="77777777" w:rsidR="001D2E1E" w:rsidRPr="00CF47A7" w:rsidRDefault="001D2E1E" w:rsidP="0094243C">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14:paraId="413A9F9C" w14:textId="77777777" w:rsidR="001D2E1E" w:rsidRPr="00CF47A7" w:rsidRDefault="001D2E1E" w:rsidP="0094243C">
                  <w:pP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vAlign w:val="center"/>
                </w:tcPr>
                <w:p w14:paraId="0109F63F" w14:textId="77777777" w:rsidR="001D2E1E" w:rsidRPr="00CF47A7" w:rsidRDefault="001D2E1E" w:rsidP="0094243C">
                  <w:pPr>
                    <w:rPr>
                      <w:rFonts w:cstheme="minorHAnsi"/>
                      <w:sz w:val="20"/>
                      <w:szCs w:val="20"/>
                      <w:lang w:val="hr-HR"/>
                    </w:rPr>
                  </w:pPr>
                  <w:r w:rsidRPr="00CF47A7">
                    <w:rPr>
                      <w:rFonts w:cstheme="minorHAnsi"/>
                      <w:sz w:val="20"/>
                      <w:szCs w:val="20"/>
                      <w:lang w:val="hr-HR"/>
                    </w:rPr>
                    <w:t>1-8</w:t>
                  </w:r>
                </w:p>
              </w:tc>
              <w:tc>
                <w:tcPr>
                  <w:tcW w:w="2187" w:type="dxa"/>
                  <w:tcBorders>
                    <w:top w:val="single" w:sz="4" w:space="0" w:color="auto"/>
                    <w:left w:val="single" w:sz="4" w:space="0" w:color="auto"/>
                    <w:bottom w:val="single" w:sz="4" w:space="0" w:color="auto"/>
                    <w:right w:val="single" w:sz="4" w:space="0" w:color="auto"/>
                  </w:tcBorders>
                  <w:vAlign w:val="center"/>
                </w:tcPr>
                <w:p w14:paraId="763888CE" w14:textId="77777777" w:rsidR="001D2E1E" w:rsidRPr="00CF47A7" w:rsidRDefault="001D2E1E" w:rsidP="0094243C">
                  <w:pPr>
                    <w:rPr>
                      <w:rFonts w:cstheme="minorHAnsi"/>
                      <w:sz w:val="20"/>
                      <w:szCs w:val="20"/>
                      <w:lang w:val="hr-HR"/>
                    </w:rPr>
                  </w:pPr>
                  <w:r w:rsidRPr="00CF47A7">
                    <w:rPr>
                      <w:rFonts w:cstheme="minorHAnsi"/>
                      <w:sz w:val="20"/>
                      <w:szCs w:val="20"/>
                      <w:lang w:val="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14:paraId="71E53055" w14:textId="77777777" w:rsidR="001D2E1E" w:rsidRPr="00CF47A7" w:rsidRDefault="001D2E1E" w:rsidP="0094243C">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007C2F09" w14:textId="77777777" w:rsidR="001D2E1E" w:rsidRPr="00CF47A7" w:rsidRDefault="001D2E1E" w:rsidP="0094243C">
                  <w:pP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37250D04" w14:textId="77777777" w:rsidR="001D2E1E" w:rsidRPr="00CF47A7" w:rsidRDefault="001D2E1E" w:rsidP="0094243C">
                  <w:pPr>
                    <w:rPr>
                      <w:rFonts w:cstheme="minorHAnsi"/>
                      <w:sz w:val="20"/>
                      <w:szCs w:val="20"/>
                      <w:lang w:val="hr-HR"/>
                    </w:rPr>
                  </w:pPr>
                  <w:r w:rsidRPr="00CF47A7">
                    <w:rPr>
                      <w:rFonts w:cstheme="minorHAnsi"/>
                      <w:sz w:val="20"/>
                      <w:szCs w:val="20"/>
                      <w:lang w:val="hr-HR"/>
                    </w:rPr>
                    <w:t>50</w:t>
                  </w:r>
                </w:p>
              </w:tc>
            </w:tr>
            <w:tr w:rsidR="001D2E1E" w:rsidRPr="00CF47A7" w14:paraId="61C808B5" w14:textId="77777777" w:rsidTr="0094243C">
              <w:tc>
                <w:tcPr>
                  <w:tcW w:w="1838" w:type="dxa"/>
                  <w:tcBorders>
                    <w:top w:val="single" w:sz="4" w:space="0" w:color="auto"/>
                    <w:left w:val="single" w:sz="4" w:space="0" w:color="auto"/>
                    <w:bottom w:val="single" w:sz="4" w:space="0" w:color="auto"/>
                    <w:right w:val="single" w:sz="4" w:space="0" w:color="auto"/>
                  </w:tcBorders>
                  <w:vAlign w:val="center"/>
                </w:tcPr>
                <w:p w14:paraId="44281FA3" w14:textId="77777777" w:rsidR="001D2E1E" w:rsidRPr="00CF47A7" w:rsidRDefault="001D2E1E" w:rsidP="0094243C">
                  <w:pPr>
                    <w:rPr>
                      <w:rFonts w:cstheme="minorHAnsi"/>
                      <w:sz w:val="20"/>
                      <w:szCs w:val="20"/>
                      <w:lang w:val="hr-HR"/>
                    </w:rPr>
                  </w:pPr>
                </w:p>
                <w:p w14:paraId="52528BDA" w14:textId="77777777" w:rsidR="001D2E1E" w:rsidRPr="00CF47A7" w:rsidRDefault="001D2E1E" w:rsidP="0094243C">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43CC09A7" w14:textId="77777777" w:rsidR="001D2E1E" w:rsidRPr="00CF47A7" w:rsidRDefault="001D2E1E" w:rsidP="0094243C">
                  <w:pP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vAlign w:val="center"/>
                </w:tcPr>
                <w:p w14:paraId="059B353F" w14:textId="77777777" w:rsidR="001D2E1E" w:rsidRPr="00CF47A7" w:rsidRDefault="001D2E1E" w:rsidP="0094243C">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vAlign w:val="center"/>
                </w:tcPr>
                <w:p w14:paraId="2E5662BE" w14:textId="77777777" w:rsidR="001D2E1E" w:rsidRPr="00CF47A7" w:rsidRDefault="001D2E1E" w:rsidP="0094243C">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vAlign w:val="center"/>
                </w:tcPr>
                <w:p w14:paraId="4316D6FC" w14:textId="77777777" w:rsidR="001D2E1E" w:rsidRPr="00CF47A7" w:rsidRDefault="001D2E1E" w:rsidP="0094243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5E4251B8" w14:textId="77777777" w:rsidR="001D2E1E" w:rsidRPr="00CF47A7" w:rsidRDefault="001D2E1E" w:rsidP="0094243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3145E752" w14:textId="77777777" w:rsidR="001D2E1E" w:rsidRPr="00CF47A7" w:rsidRDefault="001D2E1E" w:rsidP="0094243C">
                  <w:pPr>
                    <w:rPr>
                      <w:rFonts w:cstheme="minorHAnsi"/>
                      <w:sz w:val="20"/>
                      <w:szCs w:val="20"/>
                      <w:lang w:val="hr-HR"/>
                    </w:rPr>
                  </w:pPr>
                  <w:r w:rsidRPr="00CF47A7">
                    <w:rPr>
                      <w:rFonts w:cstheme="minorHAnsi"/>
                      <w:sz w:val="20"/>
                      <w:szCs w:val="20"/>
                      <w:lang w:val="hr-HR"/>
                    </w:rPr>
                    <w:t>100</w:t>
                  </w:r>
                </w:p>
              </w:tc>
            </w:tr>
          </w:tbl>
          <w:p w14:paraId="5202F260" w14:textId="77777777" w:rsidR="001D2E1E" w:rsidRPr="00CF47A7" w:rsidRDefault="001D2E1E" w:rsidP="0094243C">
            <w:pPr>
              <w:rPr>
                <w:rFonts w:cstheme="minorHAnsi"/>
                <w:sz w:val="20"/>
                <w:szCs w:val="20"/>
                <w:lang w:val="hr-HR"/>
              </w:rPr>
            </w:pPr>
          </w:p>
        </w:tc>
      </w:tr>
      <w:tr w:rsidR="001D2E1E" w:rsidRPr="00CF47A7" w14:paraId="238890FE" w14:textId="77777777" w:rsidTr="0094243C">
        <w:trPr>
          <w:trHeight w:val="432"/>
        </w:trPr>
        <w:tc>
          <w:tcPr>
            <w:tcW w:w="5000" w:type="pct"/>
            <w:gridSpan w:val="10"/>
            <w:vAlign w:val="center"/>
          </w:tcPr>
          <w:p w14:paraId="20A98CBA" w14:textId="77777777" w:rsidR="001D2E1E" w:rsidRPr="00CF47A7" w:rsidRDefault="001D2E1E" w:rsidP="0094243C">
            <w:pPr>
              <w:rPr>
                <w:rFonts w:cstheme="minorHAnsi"/>
                <w:sz w:val="20"/>
                <w:szCs w:val="20"/>
                <w:lang w:val="hr-HR"/>
              </w:rPr>
            </w:pPr>
            <w:r w:rsidRPr="00CF47A7">
              <w:rPr>
                <w:rFonts w:cstheme="minorHAnsi"/>
                <w:sz w:val="20"/>
                <w:szCs w:val="20"/>
                <w:lang w:val="hr-HR"/>
              </w:rPr>
              <w:t>Obvezatna literatura (u trenutku prijave prijedloga studijskog programa)</w:t>
            </w:r>
          </w:p>
        </w:tc>
      </w:tr>
      <w:tr w:rsidR="001D2E1E" w:rsidRPr="00CF47A7" w14:paraId="2322FB8F" w14:textId="77777777" w:rsidTr="0094243C">
        <w:trPr>
          <w:trHeight w:val="432"/>
        </w:trPr>
        <w:tc>
          <w:tcPr>
            <w:tcW w:w="5000" w:type="pct"/>
            <w:gridSpan w:val="10"/>
            <w:vAlign w:val="center"/>
          </w:tcPr>
          <w:p w14:paraId="492F1672" w14:textId="77777777" w:rsidR="001D2E1E" w:rsidRPr="00CF47A7" w:rsidRDefault="001D2E1E" w:rsidP="0094243C">
            <w:pPr>
              <w:rPr>
                <w:rFonts w:cstheme="minorHAnsi"/>
                <w:sz w:val="20"/>
                <w:szCs w:val="20"/>
                <w:lang w:val="hr-HR"/>
              </w:rPr>
            </w:pPr>
            <w:r w:rsidRPr="00CF47A7">
              <w:rPr>
                <w:rFonts w:cstheme="minorHAnsi"/>
                <w:sz w:val="20"/>
                <w:szCs w:val="20"/>
                <w:lang w:val="hr-HR"/>
              </w:rPr>
              <w:t>Arora, A. (2015) Computer Fundamentals, Vikas Publishing house PVT LTD</w:t>
            </w:r>
          </w:p>
          <w:p w14:paraId="2E7CF9C4" w14:textId="77777777" w:rsidR="001D2E1E" w:rsidRPr="00CF47A7" w:rsidRDefault="001D2E1E" w:rsidP="0094243C">
            <w:pPr>
              <w:rPr>
                <w:rFonts w:cstheme="minorHAnsi"/>
                <w:sz w:val="20"/>
                <w:szCs w:val="20"/>
                <w:lang w:val="hr-HR"/>
              </w:rPr>
            </w:pPr>
            <w:r w:rsidRPr="00CF47A7">
              <w:rPr>
                <w:rFonts w:cstheme="minorHAnsi"/>
                <w:sz w:val="20"/>
                <w:szCs w:val="20"/>
                <w:lang w:val="hr-HR"/>
              </w:rPr>
              <w:t>Grundler, D. (2004). Kako radi računalo. PRO-MIL, Varaždin.</w:t>
            </w:r>
          </w:p>
          <w:p w14:paraId="0B86B2B1" w14:textId="77777777" w:rsidR="001D2E1E" w:rsidRPr="00CF47A7" w:rsidRDefault="001D2E1E" w:rsidP="0094243C">
            <w:pPr>
              <w:rPr>
                <w:rFonts w:cstheme="minorHAnsi"/>
                <w:sz w:val="20"/>
                <w:szCs w:val="20"/>
                <w:lang w:val="hr-HR"/>
              </w:rPr>
            </w:pPr>
            <w:r w:rsidRPr="00CF47A7">
              <w:rPr>
                <w:rFonts w:cstheme="minorHAnsi"/>
                <w:sz w:val="20"/>
                <w:szCs w:val="20"/>
                <w:lang w:val="hr-HR"/>
              </w:rPr>
              <w:t>Kovač, M. (2015) Arhitektura računala, Fakultet elektrotehnike i računarstva, Zagreb</w:t>
            </w:r>
          </w:p>
          <w:p w14:paraId="4981E5A6" w14:textId="77777777" w:rsidR="001D2E1E" w:rsidRPr="00CF47A7" w:rsidRDefault="001D2E1E" w:rsidP="0094243C">
            <w:pPr>
              <w:rPr>
                <w:rFonts w:cstheme="minorHAnsi"/>
                <w:sz w:val="20"/>
                <w:szCs w:val="20"/>
                <w:lang w:val="hr-HR"/>
              </w:rPr>
            </w:pPr>
            <w:r w:rsidRPr="00CF47A7">
              <w:rPr>
                <w:rFonts w:cstheme="minorHAnsi"/>
                <w:sz w:val="20"/>
                <w:szCs w:val="20"/>
                <w:lang w:val="hr-HR"/>
              </w:rPr>
              <w:t>Ribarić, S. (2011) Građa računala – arhitektura i organizacija računarskih sustava, Algebra, Zagreb</w:t>
            </w:r>
          </w:p>
          <w:p w14:paraId="1753F7BC" w14:textId="77777777" w:rsidR="001D2E1E" w:rsidRPr="00CF47A7" w:rsidRDefault="001D2E1E" w:rsidP="0094243C">
            <w:pPr>
              <w:rPr>
                <w:rFonts w:cstheme="minorHAnsi"/>
                <w:sz w:val="20"/>
                <w:szCs w:val="20"/>
                <w:lang w:val="hr-HR"/>
              </w:rPr>
            </w:pPr>
            <w:r w:rsidRPr="00CF47A7">
              <w:rPr>
                <w:rFonts w:cstheme="minorHAnsi"/>
                <w:sz w:val="20"/>
                <w:szCs w:val="20"/>
                <w:lang w:val="hr-HR"/>
              </w:rPr>
              <w:t>Čerić, V., Varga, M. (2004) Informacijska tehnologija u poslovanju, Element, Zagreb</w:t>
            </w:r>
          </w:p>
          <w:p w14:paraId="0B53A664" w14:textId="77777777" w:rsidR="001D2E1E" w:rsidRPr="00CF47A7" w:rsidRDefault="001D2E1E" w:rsidP="0094243C">
            <w:pPr>
              <w:rPr>
                <w:rFonts w:cstheme="minorHAnsi"/>
                <w:sz w:val="20"/>
                <w:szCs w:val="20"/>
                <w:lang w:val="hr-HR"/>
              </w:rPr>
            </w:pPr>
            <w:r w:rsidRPr="00CF47A7">
              <w:rPr>
                <w:rFonts w:cstheme="minorHAnsi"/>
                <w:sz w:val="20"/>
                <w:szCs w:val="20"/>
                <w:lang w:val="hr-HR"/>
              </w:rPr>
              <w:t>Hartley, P., Chatterton, P. (2015) Business Communication: Rethinking your professional practice for the post-digital age, second edition, Routledge, London and New York</w:t>
            </w:r>
          </w:p>
        </w:tc>
      </w:tr>
      <w:tr w:rsidR="001D2E1E" w:rsidRPr="00CF47A7" w14:paraId="382080E6" w14:textId="77777777" w:rsidTr="0094243C">
        <w:trPr>
          <w:trHeight w:val="432"/>
        </w:trPr>
        <w:tc>
          <w:tcPr>
            <w:tcW w:w="5000" w:type="pct"/>
            <w:gridSpan w:val="10"/>
            <w:vAlign w:val="center"/>
          </w:tcPr>
          <w:p w14:paraId="10195D64" w14:textId="77777777" w:rsidR="001D2E1E" w:rsidRPr="00CF47A7" w:rsidRDefault="001D2E1E" w:rsidP="0094243C">
            <w:pPr>
              <w:rPr>
                <w:rFonts w:cstheme="minorHAnsi"/>
                <w:sz w:val="20"/>
                <w:szCs w:val="20"/>
                <w:lang w:val="hr-HR"/>
              </w:rPr>
            </w:pPr>
            <w:r w:rsidRPr="00CF47A7">
              <w:rPr>
                <w:rFonts w:cstheme="minorHAnsi"/>
                <w:sz w:val="20"/>
                <w:szCs w:val="20"/>
                <w:lang w:val="hr-HR"/>
              </w:rPr>
              <w:t>Dopunska literatura (u trenutku prijave prijedloga studijskog programa)</w:t>
            </w:r>
          </w:p>
        </w:tc>
      </w:tr>
      <w:tr w:rsidR="001D2E1E" w:rsidRPr="00CF47A7" w14:paraId="60F024EA" w14:textId="77777777" w:rsidTr="0094243C">
        <w:trPr>
          <w:trHeight w:val="432"/>
        </w:trPr>
        <w:tc>
          <w:tcPr>
            <w:tcW w:w="5000" w:type="pct"/>
            <w:gridSpan w:val="10"/>
            <w:vAlign w:val="center"/>
          </w:tcPr>
          <w:p w14:paraId="51FDBA8A" w14:textId="77777777" w:rsidR="001D2E1E" w:rsidRPr="00CF47A7" w:rsidRDefault="001D2E1E" w:rsidP="0094243C">
            <w:pPr>
              <w:rPr>
                <w:rFonts w:cstheme="minorHAnsi"/>
                <w:sz w:val="20"/>
                <w:szCs w:val="20"/>
                <w:lang w:val="hr-HR"/>
              </w:rPr>
            </w:pPr>
            <w:r w:rsidRPr="00CF47A7">
              <w:rPr>
                <w:rFonts w:cstheme="minorHAnsi"/>
                <w:sz w:val="20"/>
                <w:szCs w:val="20"/>
                <w:lang w:val="hr-HR"/>
              </w:rPr>
              <w:lastRenderedPageBreak/>
              <w:t>Chivers, B., &amp; Shoolbred, M. (2007). A student's guide to presentations: making your presentation count. SAGE.</w:t>
            </w:r>
          </w:p>
          <w:p w14:paraId="0DEA28D0" w14:textId="77777777" w:rsidR="001D2E1E" w:rsidRPr="00CF47A7" w:rsidRDefault="001D2E1E" w:rsidP="0094243C">
            <w:pPr>
              <w:rPr>
                <w:rFonts w:cstheme="minorHAnsi"/>
                <w:sz w:val="20"/>
                <w:szCs w:val="20"/>
                <w:lang w:val="hr-HR"/>
              </w:rPr>
            </w:pPr>
            <w:r w:rsidRPr="00CF47A7">
              <w:rPr>
                <w:rFonts w:cstheme="minorHAnsi"/>
                <w:sz w:val="20"/>
                <w:szCs w:val="20"/>
                <w:lang w:val="hr-HR"/>
              </w:rPr>
              <w:t>Ladores, M. M. (2013). Instant Prezi Starter. Packt Publishing Ltd.</w:t>
            </w:r>
          </w:p>
          <w:p w14:paraId="6B2C5D85" w14:textId="77777777" w:rsidR="001D2E1E" w:rsidRPr="00CF47A7" w:rsidRDefault="001D2E1E" w:rsidP="0094243C">
            <w:pPr>
              <w:rPr>
                <w:rFonts w:cstheme="minorHAnsi"/>
                <w:sz w:val="20"/>
                <w:szCs w:val="20"/>
                <w:lang w:val="hr-HR"/>
              </w:rPr>
            </w:pPr>
            <w:r w:rsidRPr="00CF47A7">
              <w:rPr>
                <w:rFonts w:cstheme="minorHAnsi"/>
                <w:sz w:val="20"/>
                <w:szCs w:val="20"/>
                <w:lang w:val="hr-HR"/>
              </w:rPr>
              <w:t>Lambert, J. (2016). Microsoft PowerPoint 2016 Step by Step, Microsoft Press.</w:t>
            </w:r>
          </w:p>
          <w:p w14:paraId="200CACBB"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Parsons, J. J., Oja, D., Carey, P., &amp; DesJardins, C. (2016). New Perspectives Microsoft Office 365 &amp; Excel 2016: Intermediate. Cengage Learning.  </w:t>
            </w:r>
          </w:p>
          <w:p w14:paraId="214B4DB0" w14:textId="77777777" w:rsidR="001D2E1E" w:rsidRPr="00CF47A7" w:rsidRDefault="001D2E1E" w:rsidP="0094243C">
            <w:pPr>
              <w:rPr>
                <w:rFonts w:cstheme="minorHAnsi"/>
                <w:sz w:val="20"/>
                <w:szCs w:val="20"/>
                <w:lang w:val="hr-HR"/>
              </w:rPr>
            </w:pPr>
            <w:r w:rsidRPr="00CF47A7">
              <w:rPr>
                <w:rFonts w:cstheme="minorHAnsi"/>
                <w:sz w:val="20"/>
                <w:szCs w:val="20"/>
                <w:lang w:val="hr-HR"/>
              </w:rPr>
              <w:t>Duarte, D. L., &amp; Snyder, N. T. (2006). Mastering virtual teams: Strategies, tools, and techniques that succeed. John Wiley &amp; Sons.</w:t>
            </w:r>
          </w:p>
        </w:tc>
      </w:tr>
      <w:tr w:rsidR="001D2E1E" w:rsidRPr="00CF47A7" w14:paraId="5C7FD059" w14:textId="77777777" w:rsidTr="0094243C">
        <w:trPr>
          <w:trHeight w:val="432"/>
        </w:trPr>
        <w:tc>
          <w:tcPr>
            <w:tcW w:w="5000" w:type="pct"/>
            <w:gridSpan w:val="10"/>
            <w:vAlign w:val="center"/>
          </w:tcPr>
          <w:p w14:paraId="77C505E3" w14:textId="77777777" w:rsidR="001D2E1E" w:rsidRPr="00CF47A7" w:rsidRDefault="001D2E1E" w:rsidP="0094243C">
            <w:pPr>
              <w:rPr>
                <w:rFonts w:cstheme="minorHAnsi"/>
                <w:sz w:val="20"/>
                <w:szCs w:val="20"/>
                <w:lang w:val="hr-HR"/>
              </w:rPr>
            </w:pPr>
            <w:r w:rsidRPr="00CF47A7">
              <w:rPr>
                <w:rFonts w:cstheme="minorHAnsi"/>
                <w:sz w:val="20"/>
                <w:szCs w:val="20"/>
                <w:lang w:val="hr-HR"/>
              </w:rPr>
              <w:t>Načini praćenja kvalitete koji osiguravaju stjecanje izlaznih znanja, vještina i kompetencija</w:t>
            </w:r>
          </w:p>
        </w:tc>
      </w:tr>
      <w:tr w:rsidR="001D2E1E" w:rsidRPr="00CF47A7" w14:paraId="717BE0F5" w14:textId="77777777" w:rsidTr="0094243C">
        <w:trPr>
          <w:trHeight w:val="432"/>
        </w:trPr>
        <w:tc>
          <w:tcPr>
            <w:tcW w:w="5000" w:type="pct"/>
            <w:gridSpan w:val="10"/>
            <w:vAlign w:val="center"/>
          </w:tcPr>
          <w:p w14:paraId="2E68BBFA" w14:textId="77777777" w:rsidR="001D2E1E" w:rsidRPr="00CF47A7" w:rsidRDefault="001D2E1E" w:rsidP="0094243C">
            <w:pPr>
              <w:rPr>
                <w:rFonts w:cstheme="minorHAnsi"/>
                <w:sz w:val="20"/>
                <w:szCs w:val="20"/>
                <w:lang w:val="hr-HR"/>
              </w:rPr>
            </w:pPr>
            <w:r w:rsidRPr="00CF47A7">
              <w:rPr>
                <w:rFonts w:cstheme="minorHAnsi"/>
                <w:sz w:val="20"/>
                <w:szCs w:val="20"/>
                <w:lang w:val="hr-HR"/>
              </w:rPr>
              <w:t>Interna evaluacija na razini Sveučilišta J. J. Strossmayera u Osijeku.</w:t>
            </w:r>
          </w:p>
          <w:p w14:paraId="030030E7" w14:textId="77777777" w:rsidR="001D2E1E" w:rsidRPr="00CF47A7" w:rsidRDefault="001D2E1E" w:rsidP="0094243C">
            <w:pPr>
              <w:rPr>
                <w:rFonts w:cstheme="minorHAnsi"/>
                <w:sz w:val="20"/>
                <w:szCs w:val="20"/>
                <w:lang w:val="hr-HR"/>
              </w:rPr>
            </w:pPr>
            <w:r w:rsidRPr="00CF47A7">
              <w:rPr>
                <w:rFonts w:cstheme="minorHAnsi"/>
                <w:sz w:val="20"/>
                <w:szCs w:val="20"/>
                <w:lang w:val="hr-HR"/>
              </w:rPr>
              <w:t>Vođenje evidencije o studentskom pohađanju kolegijskih predavanja, izvršenim obvezama te rezultatima kolokvija i/ili pismenog dijela ispita.</w:t>
            </w:r>
          </w:p>
          <w:p w14:paraId="3960C18B" w14:textId="77777777" w:rsidR="001D2E1E" w:rsidRPr="00CF47A7" w:rsidRDefault="001D2E1E" w:rsidP="0094243C">
            <w:pPr>
              <w:rPr>
                <w:rFonts w:cstheme="minorHAnsi"/>
                <w:sz w:val="20"/>
                <w:szCs w:val="20"/>
                <w:lang w:val="hr-HR"/>
              </w:rPr>
            </w:pPr>
            <w:r w:rsidRPr="00CF47A7">
              <w:rPr>
                <w:rFonts w:cstheme="minorHAnsi"/>
                <w:sz w:val="20"/>
                <w:szCs w:val="20"/>
                <w:lang w:val="hr-HR"/>
              </w:rPr>
              <w:t>Primjena stečenog znanja u okviru ovog kolegija, kroz izradu i prezentaciju seminarskog zadatka</w:t>
            </w:r>
          </w:p>
          <w:p w14:paraId="4FEDD11B" w14:textId="77777777" w:rsidR="001D2E1E" w:rsidRPr="00CF47A7" w:rsidRDefault="001D2E1E" w:rsidP="0094243C">
            <w:pPr>
              <w:rPr>
                <w:rFonts w:cstheme="minorHAnsi"/>
                <w:sz w:val="20"/>
                <w:szCs w:val="20"/>
                <w:lang w:val="hr-HR"/>
              </w:rPr>
            </w:pPr>
          </w:p>
        </w:tc>
      </w:tr>
    </w:tbl>
    <w:p w14:paraId="38720347" w14:textId="77777777" w:rsidR="001D2E1E" w:rsidRPr="00CF47A7" w:rsidRDefault="001D2E1E" w:rsidP="001D2E1E">
      <w:pPr>
        <w:rPr>
          <w:rFonts w:cstheme="minorHAnsi"/>
          <w:sz w:val="20"/>
          <w:szCs w:val="20"/>
          <w:lang w:val="hr-HR"/>
        </w:rPr>
      </w:pPr>
    </w:p>
    <w:p w14:paraId="08F48068" w14:textId="77777777" w:rsidR="001D2E1E" w:rsidRPr="00CF47A7" w:rsidRDefault="001D2E1E">
      <w:pPr>
        <w:rPr>
          <w:rFonts w:cstheme="minorHAnsi"/>
          <w:sz w:val="20"/>
          <w:szCs w:val="20"/>
          <w:lang w:val="hr-HR"/>
        </w:rPr>
      </w:pPr>
      <w:r w:rsidRPr="00CF47A7">
        <w:rPr>
          <w:rFonts w:cstheme="minorHAnsi"/>
          <w:sz w:val="20"/>
          <w:szCs w:val="20"/>
          <w:lang w:val="hr-HR"/>
        </w:rPr>
        <w:br w:type="page"/>
      </w:r>
    </w:p>
    <w:p w14:paraId="26EEBF71" w14:textId="77777777" w:rsidR="00F44BC4" w:rsidRPr="00CF47A7" w:rsidRDefault="00F44BC4" w:rsidP="00F44BC4">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4"/>
        <w:gridCol w:w="3654"/>
        <w:gridCol w:w="2810"/>
      </w:tblGrid>
      <w:tr w:rsidR="00F44BC4" w:rsidRPr="00CF47A7" w14:paraId="361C1C05" w14:textId="77777777" w:rsidTr="00F44BC4">
        <w:trPr>
          <w:trHeight w:hRule="exact" w:val="405"/>
        </w:trPr>
        <w:tc>
          <w:tcPr>
            <w:tcW w:w="5000" w:type="pct"/>
            <w:gridSpan w:val="3"/>
            <w:shd w:val="clear" w:color="auto" w:fill="auto"/>
            <w:vAlign w:val="center"/>
          </w:tcPr>
          <w:p w14:paraId="30332B97" w14:textId="77777777" w:rsidR="00F44BC4" w:rsidRPr="00CF47A7" w:rsidRDefault="00F44BC4" w:rsidP="00F44BC4">
            <w:pPr>
              <w:rPr>
                <w:rFonts w:cstheme="minorHAnsi"/>
                <w:sz w:val="20"/>
                <w:szCs w:val="20"/>
                <w:lang w:val="hr-HR"/>
              </w:rPr>
            </w:pPr>
            <w:r w:rsidRPr="00CF47A7">
              <w:rPr>
                <w:rFonts w:cstheme="minorHAnsi"/>
                <w:sz w:val="20"/>
                <w:szCs w:val="20"/>
                <w:lang w:val="hr-HR"/>
              </w:rPr>
              <w:t>Opće informacije</w:t>
            </w:r>
          </w:p>
        </w:tc>
      </w:tr>
      <w:tr w:rsidR="00F44BC4" w:rsidRPr="00CF47A7" w14:paraId="44C0825D" w14:textId="77777777" w:rsidTr="00F44BC4">
        <w:trPr>
          <w:trHeight w:val="405"/>
        </w:trPr>
        <w:tc>
          <w:tcPr>
            <w:tcW w:w="1715" w:type="pct"/>
            <w:vAlign w:val="center"/>
          </w:tcPr>
          <w:p w14:paraId="6F6BAF53" w14:textId="77777777" w:rsidR="00F44BC4" w:rsidRPr="00CF47A7" w:rsidRDefault="00F44BC4" w:rsidP="00F44BC4">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1131F63F" w14:textId="77777777" w:rsidR="00F44BC4" w:rsidRPr="00CF47A7" w:rsidRDefault="00F44BC4" w:rsidP="00F44BC4">
            <w:pPr>
              <w:rPr>
                <w:rFonts w:cstheme="minorHAnsi"/>
                <w:sz w:val="20"/>
                <w:szCs w:val="20"/>
                <w:lang w:val="hr-HR"/>
              </w:rPr>
            </w:pPr>
            <w:r w:rsidRPr="00CF47A7">
              <w:rPr>
                <w:rFonts w:cstheme="minorHAnsi"/>
                <w:sz w:val="20"/>
                <w:szCs w:val="20"/>
                <w:lang w:val="hr-HR"/>
              </w:rPr>
              <w:t>Engleski jezik u kulturi 2 / Njemački jezik u kulturi 2</w:t>
            </w:r>
          </w:p>
        </w:tc>
      </w:tr>
      <w:tr w:rsidR="00F44BC4" w:rsidRPr="00CF47A7" w14:paraId="626F6F6A" w14:textId="77777777" w:rsidTr="00F44BC4">
        <w:trPr>
          <w:trHeight w:val="259"/>
        </w:trPr>
        <w:tc>
          <w:tcPr>
            <w:tcW w:w="1715" w:type="pct"/>
            <w:shd w:val="clear" w:color="auto" w:fill="auto"/>
            <w:vAlign w:val="center"/>
          </w:tcPr>
          <w:p w14:paraId="2855FB75" w14:textId="77777777" w:rsidR="00F44BC4" w:rsidRPr="00CF47A7" w:rsidRDefault="00F44BC4" w:rsidP="00F44BC4">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059C90E6" w14:textId="557CB4C9" w:rsidR="00F44BC4" w:rsidRPr="00CF47A7" w:rsidRDefault="00AD4663" w:rsidP="00F44BC4">
            <w:pPr>
              <w:rPr>
                <w:rFonts w:cstheme="minorHAnsi"/>
                <w:sz w:val="20"/>
                <w:szCs w:val="20"/>
                <w:lang w:val="hr-HR"/>
              </w:rPr>
            </w:pPr>
            <w:r>
              <w:rPr>
                <w:rFonts w:eastAsia="Times New Roman" w:cstheme="minorHAnsi"/>
                <w:sz w:val="20"/>
                <w:szCs w:val="20"/>
                <w:lang w:val="hr-HR"/>
              </w:rPr>
              <w:t>Irena Slovaček, naslovna predavačica</w:t>
            </w:r>
          </w:p>
        </w:tc>
      </w:tr>
      <w:tr w:rsidR="00F44BC4" w:rsidRPr="00CF47A7" w14:paraId="22DC5354" w14:textId="77777777" w:rsidTr="00F44BC4">
        <w:trPr>
          <w:trHeight w:val="405"/>
        </w:trPr>
        <w:tc>
          <w:tcPr>
            <w:tcW w:w="1715" w:type="pct"/>
            <w:vAlign w:val="center"/>
          </w:tcPr>
          <w:p w14:paraId="6812279F" w14:textId="77777777" w:rsidR="00F44BC4" w:rsidRPr="00CF47A7" w:rsidRDefault="00F44BC4" w:rsidP="00F44BC4">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1B86F11B" w14:textId="77777777" w:rsidR="00F44BC4" w:rsidRPr="00CF47A7" w:rsidRDefault="00F44BC4" w:rsidP="00F44BC4">
            <w:pPr>
              <w:rPr>
                <w:rFonts w:cstheme="minorHAnsi"/>
                <w:sz w:val="20"/>
                <w:szCs w:val="20"/>
                <w:lang w:val="hr-HR"/>
              </w:rPr>
            </w:pPr>
            <w:r w:rsidRPr="00CF47A7">
              <w:rPr>
                <w:rFonts w:cstheme="minorHAnsi"/>
                <w:sz w:val="20"/>
                <w:szCs w:val="20"/>
                <w:lang w:val="hr-HR"/>
              </w:rPr>
              <w:t>---</w:t>
            </w:r>
          </w:p>
        </w:tc>
      </w:tr>
      <w:tr w:rsidR="00F44BC4" w:rsidRPr="00CF47A7" w14:paraId="2244342A" w14:textId="77777777" w:rsidTr="00F44BC4">
        <w:trPr>
          <w:trHeight w:val="405"/>
        </w:trPr>
        <w:tc>
          <w:tcPr>
            <w:tcW w:w="1715" w:type="pct"/>
            <w:vAlign w:val="center"/>
          </w:tcPr>
          <w:p w14:paraId="79759208" w14:textId="77777777" w:rsidR="00F44BC4" w:rsidRPr="00CF47A7" w:rsidRDefault="00F44BC4" w:rsidP="00F44BC4">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2E7038EA" w14:textId="60D08F48" w:rsidR="00F44BC4" w:rsidRPr="00CF47A7" w:rsidRDefault="00051783" w:rsidP="00F44BC4">
            <w:pPr>
              <w:rPr>
                <w:rFonts w:cstheme="minorHAnsi"/>
                <w:sz w:val="20"/>
                <w:szCs w:val="20"/>
                <w:lang w:val="hr-HR"/>
              </w:rPr>
            </w:pPr>
            <w:r>
              <w:rPr>
                <w:rFonts w:cstheme="minorHAnsi"/>
                <w:sz w:val="20"/>
                <w:szCs w:val="20"/>
                <w:lang w:val="hr-HR"/>
              </w:rPr>
              <w:t>Prijediplomski</w:t>
            </w:r>
            <w:r w:rsidR="00F44BC4" w:rsidRPr="00CF47A7">
              <w:rPr>
                <w:rFonts w:cstheme="minorHAnsi"/>
                <w:sz w:val="20"/>
                <w:szCs w:val="20"/>
                <w:lang w:val="hr-HR"/>
              </w:rPr>
              <w:t xml:space="preserve"> studij Kultura, mediji i menadžment</w:t>
            </w:r>
          </w:p>
        </w:tc>
      </w:tr>
      <w:tr w:rsidR="00F44BC4" w:rsidRPr="00CF47A7" w14:paraId="1D6F4C8A" w14:textId="77777777" w:rsidTr="00F44BC4">
        <w:trPr>
          <w:trHeight w:val="405"/>
        </w:trPr>
        <w:tc>
          <w:tcPr>
            <w:tcW w:w="1715" w:type="pct"/>
            <w:vAlign w:val="center"/>
          </w:tcPr>
          <w:p w14:paraId="2D91E9DA" w14:textId="77777777" w:rsidR="00F44BC4" w:rsidRPr="00CF47A7" w:rsidRDefault="00F44BC4" w:rsidP="00F44BC4">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51C52BAF" w14:textId="77777777" w:rsidR="00F44BC4" w:rsidRPr="00CF47A7" w:rsidRDefault="00F44BC4" w:rsidP="00F44BC4">
            <w:pPr>
              <w:rPr>
                <w:rFonts w:cstheme="minorHAnsi"/>
                <w:sz w:val="20"/>
                <w:szCs w:val="20"/>
                <w:lang w:val="hr-HR"/>
              </w:rPr>
            </w:pPr>
            <w:r w:rsidRPr="00CF47A7">
              <w:rPr>
                <w:rFonts w:cstheme="minorHAnsi"/>
                <w:sz w:val="20"/>
                <w:szCs w:val="20"/>
                <w:lang w:val="hr-HR"/>
              </w:rPr>
              <w:t>BAKM-23</w:t>
            </w:r>
          </w:p>
          <w:p w14:paraId="1429AA19" w14:textId="77777777" w:rsidR="00F44BC4" w:rsidRPr="00CF47A7" w:rsidRDefault="00F44BC4" w:rsidP="00F44BC4">
            <w:pPr>
              <w:rPr>
                <w:rFonts w:cstheme="minorHAnsi"/>
                <w:sz w:val="20"/>
                <w:szCs w:val="20"/>
                <w:lang w:val="hr-HR"/>
              </w:rPr>
            </w:pPr>
            <w:r w:rsidRPr="00CF47A7">
              <w:rPr>
                <w:rFonts w:cstheme="minorHAnsi"/>
                <w:sz w:val="20"/>
                <w:szCs w:val="20"/>
                <w:lang w:val="hr-HR"/>
              </w:rPr>
              <w:t>BAKM-24</w:t>
            </w:r>
          </w:p>
        </w:tc>
      </w:tr>
      <w:tr w:rsidR="00F44BC4" w:rsidRPr="00CF47A7" w14:paraId="6FAA3B47" w14:textId="77777777" w:rsidTr="00F44BC4">
        <w:trPr>
          <w:trHeight w:val="405"/>
        </w:trPr>
        <w:tc>
          <w:tcPr>
            <w:tcW w:w="1715" w:type="pct"/>
            <w:vAlign w:val="center"/>
          </w:tcPr>
          <w:p w14:paraId="51D7FA3C" w14:textId="77777777" w:rsidR="00F44BC4" w:rsidRPr="00CF47A7" w:rsidRDefault="00F44BC4" w:rsidP="00F44BC4">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65A7C129" w14:textId="77777777" w:rsidR="00F44BC4" w:rsidRPr="00CF47A7" w:rsidRDefault="00F44BC4" w:rsidP="00F44BC4">
            <w:pPr>
              <w:rPr>
                <w:rFonts w:cstheme="minorHAnsi"/>
                <w:sz w:val="20"/>
                <w:szCs w:val="20"/>
                <w:lang w:val="hr-HR"/>
              </w:rPr>
            </w:pPr>
            <w:r w:rsidRPr="00CF47A7">
              <w:rPr>
                <w:rFonts w:cstheme="minorHAnsi"/>
                <w:sz w:val="20"/>
                <w:szCs w:val="20"/>
                <w:lang w:val="hr-HR"/>
              </w:rPr>
              <w:t>Obvezni stručni kolegij</w:t>
            </w:r>
          </w:p>
        </w:tc>
      </w:tr>
      <w:tr w:rsidR="00F44BC4" w:rsidRPr="00CF47A7" w14:paraId="02A16B96" w14:textId="77777777" w:rsidTr="00F44BC4">
        <w:trPr>
          <w:trHeight w:val="405"/>
        </w:trPr>
        <w:tc>
          <w:tcPr>
            <w:tcW w:w="1715" w:type="pct"/>
            <w:vAlign w:val="center"/>
          </w:tcPr>
          <w:p w14:paraId="70B0F685" w14:textId="77777777" w:rsidR="00F44BC4" w:rsidRPr="00CF47A7" w:rsidRDefault="00F44BC4" w:rsidP="00F44BC4">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4FEE4387"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1. godina </w:t>
            </w:r>
          </w:p>
        </w:tc>
      </w:tr>
      <w:tr w:rsidR="00F44BC4" w:rsidRPr="00CF47A7" w14:paraId="3EB40F04" w14:textId="77777777" w:rsidTr="00F44BC4">
        <w:trPr>
          <w:trHeight w:val="255"/>
        </w:trPr>
        <w:tc>
          <w:tcPr>
            <w:tcW w:w="1715" w:type="pct"/>
            <w:vMerge w:val="restart"/>
            <w:vAlign w:val="center"/>
          </w:tcPr>
          <w:p w14:paraId="05A90F4B" w14:textId="77777777" w:rsidR="00F44BC4" w:rsidRPr="00CF47A7" w:rsidRDefault="00F44BC4" w:rsidP="00F44BC4">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41BC73C2" w14:textId="77777777" w:rsidR="00F44BC4" w:rsidRPr="00CF47A7" w:rsidRDefault="00F44BC4" w:rsidP="00F44BC4">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75B1BD32" w14:textId="77777777" w:rsidR="00F44BC4" w:rsidRPr="00CF47A7" w:rsidRDefault="00F44BC4" w:rsidP="00F44BC4">
            <w:pPr>
              <w:rPr>
                <w:rFonts w:cstheme="minorHAnsi"/>
                <w:sz w:val="20"/>
                <w:szCs w:val="20"/>
                <w:lang w:val="hr-HR"/>
              </w:rPr>
            </w:pPr>
            <w:r w:rsidRPr="00CF47A7">
              <w:rPr>
                <w:rFonts w:cstheme="minorHAnsi"/>
                <w:sz w:val="20"/>
                <w:szCs w:val="20"/>
                <w:lang w:val="hr-HR"/>
              </w:rPr>
              <w:t>2</w:t>
            </w:r>
          </w:p>
        </w:tc>
      </w:tr>
      <w:tr w:rsidR="00F44BC4" w:rsidRPr="00CF47A7" w14:paraId="546679EC" w14:textId="77777777" w:rsidTr="00F44BC4">
        <w:trPr>
          <w:trHeight w:val="255"/>
        </w:trPr>
        <w:tc>
          <w:tcPr>
            <w:tcW w:w="1715" w:type="pct"/>
            <w:vMerge/>
            <w:vAlign w:val="center"/>
          </w:tcPr>
          <w:p w14:paraId="1CB0DD01" w14:textId="77777777" w:rsidR="00F44BC4" w:rsidRPr="00CF47A7" w:rsidRDefault="00F44BC4" w:rsidP="00F44BC4">
            <w:pPr>
              <w:rPr>
                <w:rFonts w:cstheme="minorHAnsi"/>
                <w:sz w:val="20"/>
                <w:szCs w:val="20"/>
                <w:lang w:val="hr-HR"/>
              </w:rPr>
            </w:pPr>
          </w:p>
        </w:tc>
        <w:tc>
          <w:tcPr>
            <w:tcW w:w="1857" w:type="pct"/>
            <w:vAlign w:val="center"/>
          </w:tcPr>
          <w:p w14:paraId="481B2CF4" w14:textId="77777777" w:rsidR="00F44BC4" w:rsidRPr="00CF47A7" w:rsidRDefault="00F44BC4" w:rsidP="00F44BC4">
            <w:pPr>
              <w:rPr>
                <w:rFonts w:cstheme="minorHAnsi"/>
                <w:sz w:val="20"/>
                <w:szCs w:val="20"/>
                <w:lang w:val="hr-HR"/>
              </w:rPr>
            </w:pPr>
            <w:r w:rsidRPr="00CF47A7">
              <w:rPr>
                <w:rFonts w:cstheme="minorHAnsi"/>
                <w:sz w:val="20"/>
                <w:szCs w:val="20"/>
                <w:lang w:val="hr-HR"/>
              </w:rPr>
              <w:t>Broj sati (P+V+S)</w:t>
            </w:r>
          </w:p>
        </w:tc>
        <w:tc>
          <w:tcPr>
            <w:tcW w:w="1428" w:type="pct"/>
            <w:vAlign w:val="center"/>
          </w:tcPr>
          <w:p w14:paraId="55987251" w14:textId="77777777" w:rsidR="00F44BC4" w:rsidRPr="00CF47A7" w:rsidRDefault="00F44BC4" w:rsidP="00F44BC4">
            <w:pPr>
              <w:rPr>
                <w:rFonts w:cstheme="minorHAnsi"/>
                <w:sz w:val="20"/>
                <w:szCs w:val="20"/>
                <w:lang w:val="hr-HR"/>
              </w:rPr>
            </w:pPr>
            <w:r w:rsidRPr="00CF47A7">
              <w:rPr>
                <w:rFonts w:cstheme="minorHAnsi"/>
                <w:sz w:val="20"/>
                <w:szCs w:val="20"/>
                <w:lang w:val="hr-HR"/>
              </w:rPr>
              <w:t>30 (20+10+0)</w:t>
            </w:r>
          </w:p>
        </w:tc>
      </w:tr>
    </w:tbl>
    <w:p w14:paraId="7A602D2B" w14:textId="77777777" w:rsidR="00F44BC4" w:rsidRPr="00CF47A7" w:rsidRDefault="00F44BC4" w:rsidP="00F44BC4">
      <w:pPr>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6"/>
        <w:gridCol w:w="604"/>
        <w:gridCol w:w="2390"/>
        <w:gridCol w:w="280"/>
        <w:gridCol w:w="561"/>
        <w:gridCol w:w="1408"/>
        <w:gridCol w:w="205"/>
        <w:gridCol w:w="358"/>
        <w:gridCol w:w="1969"/>
        <w:gridCol w:w="563"/>
      </w:tblGrid>
      <w:tr w:rsidR="00F44BC4" w:rsidRPr="00CF47A7" w14:paraId="187233D6" w14:textId="77777777" w:rsidTr="00F44BC4">
        <w:trPr>
          <w:trHeight w:hRule="exact" w:val="288"/>
        </w:trPr>
        <w:tc>
          <w:tcPr>
            <w:tcW w:w="5000" w:type="pct"/>
            <w:gridSpan w:val="10"/>
            <w:shd w:val="clear" w:color="auto" w:fill="auto"/>
            <w:vAlign w:val="center"/>
          </w:tcPr>
          <w:p w14:paraId="56B1D40A" w14:textId="77777777" w:rsidR="00F44BC4" w:rsidRPr="00CF47A7" w:rsidRDefault="00F44BC4" w:rsidP="00F44BC4">
            <w:pPr>
              <w:rPr>
                <w:rFonts w:cstheme="minorHAnsi"/>
                <w:sz w:val="20"/>
                <w:szCs w:val="20"/>
                <w:lang w:val="hr-HR"/>
              </w:rPr>
            </w:pPr>
            <w:r w:rsidRPr="00CF47A7">
              <w:rPr>
                <w:rFonts w:cstheme="minorHAnsi"/>
                <w:sz w:val="20"/>
                <w:szCs w:val="20"/>
                <w:lang w:val="hr-HR"/>
              </w:rPr>
              <w:t>OPIS PREDMETA</w:t>
            </w:r>
          </w:p>
          <w:p w14:paraId="7F206290" w14:textId="77777777" w:rsidR="00F44BC4" w:rsidRPr="00CF47A7" w:rsidRDefault="00F44BC4" w:rsidP="00F44BC4">
            <w:pPr>
              <w:rPr>
                <w:rFonts w:cstheme="minorHAnsi"/>
                <w:sz w:val="20"/>
                <w:szCs w:val="20"/>
                <w:lang w:val="hr-HR"/>
              </w:rPr>
            </w:pPr>
          </w:p>
        </w:tc>
      </w:tr>
      <w:tr w:rsidR="00F44BC4" w:rsidRPr="00CF47A7" w14:paraId="31DBA47E" w14:textId="77777777" w:rsidTr="00F44BC4">
        <w:trPr>
          <w:trHeight w:val="432"/>
        </w:trPr>
        <w:tc>
          <w:tcPr>
            <w:tcW w:w="5000" w:type="pct"/>
            <w:gridSpan w:val="10"/>
            <w:vAlign w:val="center"/>
          </w:tcPr>
          <w:p w14:paraId="703B6697" w14:textId="77777777" w:rsidR="00F44BC4" w:rsidRPr="00CF47A7" w:rsidRDefault="00F44BC4" w:rsidP="00F44BC4">
            <w:pPr>
              <w:rPr>
                <w:rFonts w:cstheme="minorHAnsi"/>
                <w:sz w:val="20"/>
                <w:szCs w:val="20"/>
                <w:lang w:val="hr-HR"/>
              </w:rPr>
            </w:pPr>
            <w:r w:rsidRPr="00CF47A7">
              <w:rPr>
                <w:rFonts w:cstheme="minorHAnsi"/>
                <w:sz w:val="20"/>
                <w:szCs w:val="20"/>
                <w:lang w:val="hr-HR"/>
              </w:rPr>
              <w:t>Ciljevi predmeta</w:t>
            </w:r>
          </w:p>
        </w:tc>
      </w:tr>
      <w:tr w:rsidR="00F44BC4" w:rsidRPr="00CF47A7" w14:paraId="55FD7FCF" w14:textId="77777777" w:rsidTr="00F44BC4">
        <w:trPr>
          <w:trHeight w:val="432"/>
        </w:trPr>
        <w:tc>
          <w:tcPr>
            <w:tcW w:w="5000" w:type="pct"/>
            <w:gridSpan w:val="10"/>
            <w:vAlign w:val="center"/>
          </w:tcPr>
          <w:p w14:paraId="52425681" w14:textId="77777777" w:rsidR="00F44BC4" w:rsidRPr="00CF47A7" w:rsidRDefault="00F44BC4" w:rsidP="00F44BC4">
            <w:pPr>
              <w:rPr>
                <w:rFonts w:cstheme="minorHAnsi"/>
                <w:sz w:val="20"/>
                <w:szCs w:val="20"/>
                <w:lang w:val="hr-HR"/>
              </w:rPr>
            </w:pPr>
            <w:r w:rsidRPr="00CF47A7">
              <w:rPr>
                <w:rFonts w:cstheme="minorHAnsi"/>
                <w:sz w:val="20"/>
                <w:szCs w:val="20"/>
                <w:lang w:val="hr-HR"/>
              </w:rPr>
              <w:t>Razvijanje sposobnosti slušanja, govora, čitanja i pisanja te jezične strukture (gramatika i vokabular). Obogaćivanje vokabulara stručnim riječima i frazama radom na tekstovima  (didaktizirana ili izvorna stručnom literaturom iz različitih izvora) ili pomoću video/audio materijala. Uz teme, koje se obrađuju na studiju, obrađuju se i aktualne relevantne teme s područja kulture, medija i menadžmenta. Čitanje s razumijevanjem, razgovor i rasprava nakon pročitanog teksta, usvajanje novih leksičkih jedinica. Sudjelovanje u raspravama na zadanu temu i iznošenje vlastitih stavova na engleskom/ njemačkom jeziku.</w:t>
            </w:r>
          </w:p>
        </w:tc>
      </w:tr>
      <w:tr w:rsidR="00F44BC4" w:rsidRPr="00CF47A7" w14:paraId="697F4452" w14:textId="77777777" w:rsidTr="00F44BC4">
        <w:trPr>
          <w:trHeight w:val="432"/>
        </w:trPr>
        <w:tc>
          <w:tcPr>
            <w:tcW w:w="5000" w:type="pct"/>
            <w:gridSpan w:val="10"/>
            <w:vAlign w:val="center"/>
          </w:tcPr>
          <w:p w14:paraId="791D0615" w14:textId="77777777" w:rsidR="00F44BC4" w:rsidRPr="00CF47A7" w:rsidRDefault="00F44BC4" w:rsidP="00F44BC4">
            <w:pPr>
              <w:rPr>
                <w:rFonts w:cstheme="minorHAnsi"/>
                <w:sz w:val="20"/>
                <w:szCs w:val="20"/>
                <w:lang w:val="hr-HR"/>
              </w:rPr>
            </w:pPr>
            <w:r w:rsidRPr="00CF47A7">
              <w:rPr>
                <w:rFonts w:cstheme="minorHAnsi"/>
                <w:sz w:val="20"/>
                <w:szCs w:val="20"/>
                <w:lang w:val="hr-HR"/>
              </w:rPr>
              <w:t>Uvjeti za upis predmeta</w:t>
            </w:r>
          </w:p>
        </w:tc>
      </w:tr>
      <w:tr w:rsidR="00F44BC4" w:rsidRPr="00CF47A7" w14:paraId="35AD00BF" w14:textId="77777777" w:rsidTr="00F44BC4">
        <w:trPr>
          <w:trHeight w:val="301"/>
        </w:trPr>
        <w:tc>
          <w:tcPr>
            <w:tcW w:w="5000" w:type="pct"/>
            <w:gridSpan w:val="10"/>
            <w:vAlign w:val="center"/>
          </w:tcPr>
          <w:p w14:paraId="526CDED2" w14:textId="77777777" w:rsidR="00F44BC4" w:rsidRPr="00CF47A7" w:rsidRDefault="00F44BC4" w:rsidP="00F44BC4">
            <w:pPr>
              <w:rPr>
                <w:rFonts w:cstheme="minorHAnsi"/>
                <w:sz w:val="20"/>
                <w:szCs w:val="20"/>
                <w:lang w:val="hr-HR"/>
              </w:rPr>
            </w:pPr>
            <w:r w:rsidRPr="00CF47A7">
              <w:rPr>
                <w:rFonts w:cstheme="minorHAnsi"/>
                <w:sz w:val="20"/>
                <w:szCs w:val="20"/>
                <w:lang w:val="hr-HR"/>
              </w:rPr>
              <w:t>------</w:t>
            </w:r>
          </w:p>
        </w:tc>
      </w:tr>
      <w:tr w:rsidR="00F44BC4" w:rsidRPr="00CF47A7" w14:paraId="7D144D35" w14:textId="77777777" w:rsidTr="00F44BC4">
        <w:trPr>
          <w:trHeight w:val="432"/>
        </w:trPr>
        <w:tc>
          <w:tcPr>
            <w:tcW w:w="5000" w:type="pct"/>
            <w:gridSpan w:val="10"/>
            <w:vAlign w:val="center"/>
          </w:tcPr>
          <w:p w14:paraId="49026CCA"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Očekivani ishodi učenja za predmet </w:t>
            </w:r>
          </w:p>
        </w:tc>
      </w:tr>
      <w:tr w:rsidR="00F44BC4" w:rsidRPr="00CF47A7" w14:paraId="11DA1F3C" w14:textId="77777777" w:rsidTr="00F44BC4">
        <w:trPr>
          <w:trHeight w:val="432"/>
        </w:trPr>
        <w:tc>
          <w:tcPr>
            <w:tcW w:w="5000" w:type="pct"/>
            <w:gridSpan w:val="10"/>
            <w:vAlign w:val="center"/>
          </w:tcPr>
          <w:p w14:paraId="0EE2E391" w14:textId="77777777" w:rsidR="00F44BC4" w:rsidRPr="00CF47A7" w:rsidRDefault="00F44BC4" w:rsidP="00F44BC4">
            <w:pPr>
              <w:rPr>
                <w:rFonts w:cstheme="minorHAnsi"/>
                <w:sz w:val="20"/>
                <w:szCs w:val="20"/>
                <w:lang w:val="hr-HR"/>
              </w:rPr>
            </w:pPr>
            <w:r w:rsidRPr="00CF47A7">
              <w:rPr>
                <w:rFonts w:cstheme="minorHAnsi"/>
                <w:sz w:val="20"/>
                <w:szCs w:val="20"/>
                <w:lang w:val="hr-HR"/>
              </w:rPr>
              <w:t>Nakon položenog kolegija student će moći:</w:t>
            </w:r>
          </w:p>
          <w:p w14:paraId="3140E826" w14:textId="77777777" w:rsidR="00F44BC4" w:rsidRPr="00CF47A7" w:rsidRDefault="00F44BC4" w:rsidP="00F44BC4">
            <w:pPr>
              <w:rPr>
                <w:rFonts w:cstheme="minorHAnsi"/>
                <w:sz w:val="20"/>
                <w:szCs w:val="20"/>
                <w:lang w:val="hr-HR"/>
              </w:rPr>
            </w:pPr>
            <w:r w:rsidRPr="00CF47A7">
              <w:rPr>
                <w:rFonts w:cstheme="minorHAnsi"/>
                <w:sz w:val="20"/>
                <w:szCs w:val="20"/>
                <w:lang w:val="hr-HR"/>
              </w:rPr>
              <w:t>1. usmeno raspravljati o pročitanom tekstu ili slušanom razgovoru na stranom jeziku, izraditi pismeni sažetak s točno određenim brojem riječi</w:t>
            </w:r>
          </w:p>
          <w:p w14:paraId="2216D5AB" w14:textId="77777777" w:rsidR="00F44BC4" w:rsidRPr="00CF47A7" w:rsidRDefault="00F44BC4" w:rsidP="00F44BC4">
            <w:pPr>
              <w:rPr>
                <w:rFonts w:cstheme="minorHAnsi"/>
                <w:sz w:val="20"/>
                <w:szCs w:val="20"/>
                <w:lang w:val="hr-HR"/>
              </w:rPr>
            </w:pPr>
            <w:r w:rsidRPr="00CF47A7">
              <w:rPr>
                <w:rFonts w:cstheme="minorHAnsi"/>
                <w:sz w:val="20"/>
                <w:szCs w:val="20"/>
                <w:lang w:val="hr-HR"/>
              </w:rPr>
              <w:t>2.  interpretirati tekst,</w:t>
            </w:r>
          </w:p>
          <w:p w14:paraId="610FCF1F"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3.  primijeniti usvojene riječi i konstrukcije u novom kontekstu, </w:t>
            </w:r>
          </w:p>
          <w:p w14:paraId="3689B579" w14:textId="77777777" w:rsidR="00F44BC4" w:rsidRPr="00CF47A7" w:rsidRDefault="00F44BC4" w:rsidP="00F44BC4">
            <w:pPr>
              <w:rPr>
                <w:rFonts w:cstheme="minorHAnsi"/>
                <w:sz w:val="20"/>
                <w:szCs w:val="20"/>
                <w:lang w:val="hr-HR"/>
              </w:rPr>
            </w:pPr>
            <w:r w:rsidRPr="00CF47A7">
              <w:rPr>
                <w:rFonts w:cstheme="minorHAnsi"/>
                <w:sz w:val="20"/>
                <w:szCs w:val="20"/>
                <w:lang w:val="hr-HR"/>
              </w:rPr>
              <w:t>4.  primjeniti informatička znanja u prikupljanju informacija na stranom jeziku u vezi određene teme</w:t>
            </w:r>
          </w:p>
          <w:p w14:paraId="5C03BB4C" w14:textId="77777777" w:rsidR="00F44BC4" w:rsidRPr="00CF47A7" w:rsidRDefault="00F44BC4" w:rsidP="00F44BC4">
            <w:pPr>
              <w:rPr>
                <w:rFonts w:cstheme="minorHAnsi"/>
                <w:sz w:val="20"/>
                <w:szCs w:val="20"/>
                <w:lang w:val="hr-HR"/>
              </w:rPr>
            </w:pPr>
            <w:r w:rsidRPr="00CF47A7">
              <w:rPr>
                <w:rFonts w:cstheme="minorHAnsi"/>
                <w:sz w:val="20"/>
                <w:szCs w:val="20"/>
                <w:lang w:val="hr-HR"/>
              </w:rPr>
              <w:t>5.  analizirati grafičke podatke (tablice, grafove i sl.),</w:t>
            </w:r>
          </w:p>
          <w:p w14:paraId="1635325F" w14:textId="77777777" w:rsidR="00F44BC4" w:rsidRPr="00CF47A7" w:rsidRDefault="00F44BC4" w:rsidP="00F44BC4">
            <w:pPr>
              <w:rPr>
                <w:rFonts w:cstheme="minorHAnsi"/>
                <w:sz w:val="20"/>
                <w:szCs w:val="20"/>
                <w:lang w:val="hr-HR"/>
              </w:rPr>
            </w:pPr>
            <w:r w:rsidRPr="00CF47A7">
              <w:rPr>
                <w:rFonts w:cstheme="minorHAnsi"/>
                <w:sz w:val="20"/>
                <w:szCs w:val="20"/>
                <w:lang w:val="hr-HR"/>
              </w:rPr>
              <w:t>6.  pisati eseje ili izraditi prezentaciju o srodnoj temi</w:t>
            </w:r>
          </w:p>
        </w:tc>
      </w:tr>
      <w:tr w:rsidR="00F44BC4" w:rsidRPr="00CF47A7" w14:paraId="5B46B1DD" w14:textId="77777777" w:rsidTr="00F44BC4">
        <w:trPr>
          <w:trHeight w:val="432"/>
        </w:trPr>
        <w:tc>
          <w:tcPr>
            <w:tcW w:w="5000" w:type="pct"/>
            <w:gridSpan w:val="10"/>
            <w:vAlign w:val="center"/>
          </w:tcPr>
          <w:p w14:paraId="77ED0787" w14:textId="77777777" w:rsidR="00F44BC4" w:rsidRPr="00CF47A7" w:rsidRDefault="00F44BC4" w:rsidP="00F44BC4">
            <w:pPr>
              <w:rPr>
                <w:rFonts w:cstheme="minorHAnsi"/>
                <w:sz w:val="20"/>
                <w:szCs w:val="20"/>
                <w:lang w:val="hr-HR"/>
              </w:rPr>
            </w:pPr>
            <w:r w:rsidRPr="00CF47A7">
              <w:rPr>
                <w:rFonts w:cstheme="minorHAnsi"/>
                <w:sz w:val="20"/>
                <w:szCs w:val="20"/>
                <w:lang w:val="hr-HR"/>
              </w:rPr>
              <w:t>Sadržaj predmeta</w:t>
            </w:r>
          </w:p>
        </w:tc>
      </w:tr>
      <w:tr w:rsidR="00F44BC4" w:rsidRPr="00CF47A7" w14:paraId="7F2B2DEC" w14:textId="77777777" w:rsidTr="00F44BC4">
        <w:trPr>
          <w:trHeight w:val="432"/>
        </w:trPr>
        <w:tc>
          <w:tcPr>
            <w:tcW w:w="5000" w:type="pct"/>
            <w:gridSpan w:val="10"/>
            <w:vAlign w:val="center"/>
          </w:tcPr>
          <w:p w14:paraId="422253CF" w14:textId="77777777" w:rsidR="00F44BC4" w:rsidRPr="00CF47A7" w:rsidRDefault="00F44BC4" w:rsidP="00F44BC4">
            <w:pPr>
              <w:rPr>
                <w:rFonts w:cstheme="minorHAnsi"/>
                <w:sz w:val="20"/>
                <w:szCs w:val="20"/>
                <w:lang w:val="hr-HR"/>
              </w:rPr>
            </w:pPr>
            <w:r w:rsidRPr="00CF47A7">
              <w:rPr>
                <w:rFonts w:cstheme="minorHAnsi"/>
                <w:sz w:val="20"/>
                <w:szCs w:val="20"/>
                <w:lang w:val="hr-HR"/>
              </w:rPr>
              <w:t>animacija</w:t>
            </w:r>
          </w:p>
          <w:p w14:paraId="39F614F3" w14:textId="77777777" w:rsidR="00F44BC4" w:rsidRPr="00CF47A7" w:rsidRDefault="00F44BC4" w:rsidP="00F44BC4">
            <w:pPr>
              <w:rPr>
                <w:rFonts w:cstheme="minorHAnsi"/>
                <w:sz w:val="20"/>
                <w:szCs w:val="20"/>
                <w:lang w:val="hr-HR"/>
              </w:rPr>
            </w:pPr>
            <w:r w:rsidRPr="00CF47A7">
              <w:rPr>
                <w:rFonts w:cstheme="minorHAnsi"/>
                <w:sz w:val="20"/>
                <w:szCs w:val="20"/>
                <w:lang w:val="hr-HR"/>
              </w:rPr>
              <w:t>kuhanje i TV chefovi</w:t>
            </w:r>
          </w:p>
          <w:p w14:paraId="308E8592" w14:textId="77777777" w:rsidR="00F44BC4" w:rsidRPr="00CF47A7" w:rsidRDefault="00F44BC4" w:rsidP="00F44BC4">
            <w:pPr>
              <w:rPr>
                <w:rFonts w:cstheme="minorHAnsi"/>
                <w:sz w:val="20"/>
                <w:szCs w:val="20"/>
                <w:lang w:val="hr-HR"/>
              </w:rPr>
            </w:pPr>
            <w:r w:rsidRPr="00CF47A7">
              <w:rPr>
                <w:rFonts w:cstheme="minorHAnsi"/>
                <w:sz w:val="20"/>
                <w:szCs w:val="20"/>
                <w:lang w:val="hr-HR"/>
              </w:rPr>
              <w:t>rječnici</w:t>
            </w:r>
          </w:p>
          <w:p w14:paraId="66A6FCF7" w14:textId="77777777" w:rsidR="00F44BC4" w:rsidRPr="00CF47A7" w:rsidRDefault="00F44BC4" w:rsidP="00F44BC4">
            <w:pPr>
              <w:rPr>
                <w:rFonts w:cstheme="minorHAnsi"/>
                <w:sz w:val="20"/>
                <w:szCs w:val="20"/>
                <w:lang w:val="hr-HR"/>
              </w:rPr>
            </w:pPr>
            <w:r w:rsidRPr="00CF47A7">
              <w:rPr>
                <w:rFonts w:cstheme="minorHAnsi"/>
                <w:sz w:val="20"/>
                <w:szCs w:val="20"/>
                <w:lang w:val="hr-HR"/>
              </w:rPr>
              <w:t>e-knjige: za ili protiv?</w:t>
            </w:r>
          </w:p>
          <w:p w14:paraId="2F438226" w14:textId="77777777" w:rsidR="00F44BC4" w:rsidRPr="00CF47A7" w:rsidRDefault="00F44BC4" w:rsidP="00F44BC4">
            <w:pPr>
              <w:rPr>
                <w:rFonts w:cstheme="minorHAnsi"/>
                <w:sz w:val="20"/>
                <w:szCs w:val="20"/>
                <w:lang w:val="hr-HR"/>
              </w:rPr>
            </w:pPr>
            <w:r w:rsidRPr="00CF47A7">
              <w:rPr>
                <w:rFonts w:cstheme="minorHAnsi"/>
                <w:sz w:val="20"/>
                <w:szCs w:val="20"/>
                <w:lang w:val="hr-HR"/>
              </w:rPr>
              <w:t>društvene mreže</w:t>
            </w:r>
          </w:p>
          <w:p w14:paraId="4BE4AD4B" w14:textId="77777777" w:rsidR="00F44BC4" w:rsidRPr="00CF47A7" w:rsidRDefault="00F44BC4" w:rsidP="00F44BC4">
            <w:pPr>
              <w:rPr>
                <w:rFonts w:cstheme="minorHAnsi"/>
                <w:sz w:val="20"/>
                <w:szCs w:val="20"/>
                <w:lang w:val="hr-HR"/>
              </w:rPr>
            </w:pPr>
            <w:r w:rsidRPr="00CF47A7">
              <w:rPr>
                <w:rFonts w:cstheme="minorHAnsi"/>
                <w:sz w:val="20"/>
                <w:szCs w:val="20"/>
                <w:lang w:val="hr-HR"/>
              </w:rPr>
              <w:t>filmski festivali</w:t>
            </w:r>
          </w:p>
          <w:p w14:paraId="1ED8E6A6" w14:textId="77777777" w:rsidR="00F44BC4" w:rsidRPr="00CF47A7" w:rsidRDefault="00F44BC4" w:rsidP="00F44BC4">
            <w:pPr>
              <w:rPr>
                <w:rFonts w:cstheme="minorHAnsi"/>
                <w:sz w:val="20"/>
                <w:szCs w:val="20"/>
                <w:lang w:val="hr-HR"/>
              </w:rPr>
            </w:pPr>
            <w:r w:rsidRPr="00CF47A7">
              <w:rPr>
                <w:rFonts w:cstheme="minorHAnsi"/>
                <w:sz w:val="20"/>
                <w:szCs w:val="20"/>
                <w:lang w:val="hr-HR"/>
              </w:rPr>
              <w:t>kulturno nasljeđe</w:t>
            </w:r>
          </w:p>
          <w:p w14:paraId="02151DF7" w14:textId="77777777" w:rsidR="00F44BC4" w:rsidRPr="00CF47A7" w:rsidRDefault="00F44BC4" w:rsidP="00F44BC4">
            <w:pPr>
              <w:rPr>
                <w:rFonts w:cstheme="minorHAnsi"/>
                <w:sz w:val="20"/>
                <w:szCs w:val="20"/>
                <w:lang w:val="hr-HR"/>
              </w:rPr>
            </w:pPr>
            <w:r w:rsidRPr="00CF47A7">
              <w:rPr>
                <w:rFonts w:cstheme="minorHAnsi"/>
                <w:sz w:val="20"/>
                <w:szCs w:val="20"/>
                <w:lang w:val="hr-HR"/>
              </w:rPr>
              <w:t>glazba</w:t>
            </w:r>
          </w:p>
        </w:tc>
      </w:tr>
      <w:tr w:rsidR="00F44BC4" w:rsidRPr="00CF47A7" w14:paraId="50A933E9" w14:textId="77777777" w:rsidTr="00F44BC4">
        <w:trPr>
          <w:trHeight w:val="432"/>
        </w:trPr>
        <w:tc>
          <w:tcPr>
            <w:tcW w:w="2286" w:type="pct"/>
            <w:gridSpan w:val="3"/>
            <w:vAlign w:val="center"/>
          </w:tcPr>
          <w:p w14:paraId="368DA27C"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Vrste izvođenja nastave </w:t>
            </w:r>
          </w:p>
        </w:tc>
        <w:tc>
          <w:tcPr>
            <w:tcW w:w="1246" w:type="pct"/>
            <w:gridSpan w:val="4"/>
            <w:vAlign w:val="center"/>
          </w:tcPr>
          <w:p w14:paraId="729F413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predavanja</w:t>
            </w:r>
          </w:p>
          <w:p w14:paraId="6296CB5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2"/>
                  <w:enabled/>
                  <w:calcOnExit w:val="0"/>
                  <w:checkBox>
                    <w:sizeAuto/>
                    <w:default w:val="0"/>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seminari i radionice  </w:t>
            </w:r>
          </w:p>
          <w:p w14:paraId="4E032D42"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vježbe  </w:t>
            </w:r>
          </w:p>
          <w:p w14:paraId="6AEC0B59"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obrazovanje na daljinu</w:t>
            </w:r>
          </w:p>
          <w:p w14:paraId="7C7C5562"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terenska nastava</w:t>
            </w:r>
          </w:p>
        </w:tc>
        <w:tc>
          <w:tcPr>
            <w:tcW w:w="1468" w:type="pct"/>
            <w:gridSpan w:val="3"/>
            <w:vAlign w:val="center"/>
          </w:tcPr>
          <w:p w14:paraId="48E47AC6"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samostalni zadaci  </w:t>
            </w:r>
          </w:p>
          <w:p w14:paraId="0046E69C"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multimedija i mreža  </w:t>
            </w:r>
          </w:p>
          <w:p w14:paraId="3B0998A2"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laboratorij</w:t>
            </w:r>
          </w:p>
          <w:p w14:paraId="7A314DE6"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0"/>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mentorski rad</w:t>
            </w:r>
          </w:p>
          <w:p w14:paraId="508670FB"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ostalo konzultacije</w:t>
            </w:r>
          </w:p>
        </w:tc>
      </w:tr>
      <w:tr w:rsidR="00F44BC4" w:rsidRPr="00CF47A7" w14:paraId="392F9198" w14:textId="77777777" w:rsidTr="00F44BC4">
        <w:trPr>
          <w:trHeight w:val="432"/>
        </w:trPr>
        <w:tc>
          <w:tcPr>
            <w:tcW w:w="2286" w:type="pct"/>
            <w:gridSpan w:val="3"/>
            <w:vAlign w:val="center"/>
          </w:tcPr>
          <w:p w14:paraId="06394C9D" w14:textId="77777777" w:rsidR="00F44BC4" w:rsidRPr="00CF47A7" w:rsidRDefault="00F44BC4" w:rsidP="00F44BC4">
            <w:pPr>
              <w:rPr>
                <w:rFonts w:cstheme="minorHAnsi"/>
                <w:sz w:val="20"/>
                <w:szCs w:val="20"/>
                <w:lang w:val="hr-HR"/>
              </w:rPr>
            </w:pPr>
            <w:r w:rsidRPr="00CF47A7">
              <w:rPr>
                <w:rFonts w:cstheme="minorHAnsi"/>
                <w:sz w:val="20"/>
                <w:szCs w:val="20"/>
                <w:lang w:val="hr-HR"/>
              </w:rPr>
              <w:t>Komentari</w:t>
            </w:r>
          </w:p>
        </w:tc>
        <w:tc>
          <w:tcPr>
            <w:tcW w:w="2714" w:type="pct"/>
            <w:gridSpan w:val="7"/>
            <w:vAlign w:val="center"/>
          </w:tcPr>
          <w:p w14:paraId="5F3CC3C7" w14:textId="77777777" w:rsidR="00F44BC4" w:rsidRPr="00CF47A7" w:rsidRDefault="00F44BC4" w:rsidP="00F44BC4">
            <w:pPr>
              <w:rPr>
                <w:rFonts w:cstheme="minorHAnsi"/>
                <w:sz w:val="20"/>
                <w:szCs w:val="20"/>
                <w:lang w:val="hr-HR"/>
              </w:rPr>
            </w:pPr>
          </w:p>
        </w:tc>
      </w:tr>
      <w:tr w:rsidR="00F44BC4" w:rsidRPr="00CF47A7" w14:paraId="73667177" w14:textId="77777777" w:rsidTr="00F44BC4">
        <w:trPr>
          <w:trHeight w:val="432"/>
        </w:trPr>
        <w:tc>
          <w:tcPr>
            <w:tcW w:w="5000" w:type="pct"/>
            <w:gridSpan w:val="10"/>
            <w:vAlign w:val="center"/>
          </w:tcPr>
          <w:p w14:paraId="70F14810" w14:textId="77777777" w:rsidR="00F44BC4" w:rsidRPr="00CF47A7" w:rsidRDefault="00F44BC4" w:rsidP="00F44BC4">
            <w:pPr>
              <w:rPr>
                <w:rFonts w:cstheme="minorHAnsi"/>
                <w:sz w:val="20"/>
                <w:szCs w:val="20"/>
                <w:lang w:val="hr-HR"/>
              </w:rPr>
            </w:pPr>
            <w:r w:rsidRPr="00CF47A7">
              <w:rPr>
                <w:rFonts w:cstheme="minorHAnsi"/>
                <w:sz w:val="20"/>
                <w:szCs w:val="20"/>
                <w:lang w:val="hr-HR"/>
              </w:rPr>
              <w:t>Obveze studenata</w:t>
            </w:r>
          </w:p>
        </w:tc>
      </w:tr>
      <w:tr w:rsidR="00F44BC4" w:rsidRPr="00CF47A7" w14:paraId="1269297E" w14:textId="77777777" w:rsidTr="00F44BC4">
        <w:trPr>
          <w:trHeight w:val="432"/>
        </w:trPr>
        <w:tc>
          <w:tcPr>
            <w:tcW w:w="5000" w:type="pct"/>
            <w:gridSpan w:val="10"/>
            <w:vAlign w:val="center"/>
          </w:tcPr>
          <w:p w14:paraId="3C1BD28C"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Obveze studenata u okviru kolegija odnose se na redovito pohađanje nastave, aktivno sudjelovanje u nastavi i izradu zadataka u kojim će prikazati i primijeniti stečena znanja iz kolegija te ispunjenje ostalih zadataka definiranih u okviru kolegija: nazočnost i praćenje rada na predavanjima i vježbama, 2 kolokvija (uspješno položeni kolokviji oslobađaju studenta od obaveze izlaska na pismeni dio ispita) ili  pismeni ispit, usmeni ispit.</w:t>
            </w:r>
          </w:p>
        </w:tc>
      </w:tr>
      <w:tr w:rsidR="00F44BC4" w:rsidRPr="00CF47A7" w14:paraId="54305EAC" w14:textId="77777777" w:rsidTr="00F44BC4">
        <w:trPr>
          <w:trHeight w:val="432"/>
        </w:trPr>
        <w:tc>
          <w:tcPr>
            <w:tcW w:w="5000" w:type="pct"/>
            <w:gridSpan w:val="10"/>
            <w:vAlign w:val="center"/>
          </w:tcPr>
          <w:p w14:paraId="67697813" w14:textId="77777777" w:rsidR="00F44BC4" w:rsidRPr="00CF47A7" w:rsidRDefault="00F44BC4" w:rsidP="00F44BC4">
            <w:pPr>
              <w:rPr>
                <w:rFonts w:cstheme="minorHAnsi"/>
                <w:sz w:val="20"/>
                <w:szCs w:val="20"/>
                <w:lang w:val="hr-HR"/>
              </w:rPr>
            </w:pPr>
            <w:r w:rsidRPr="00CF47A7">
              <w:rPr>
                <w:rFonts w:cstheme="minorHAnsi"/>
                <w:sz w:val="20"/>
                <w:szCs w:val="20"/>
                <w:lang w:val="hr-HR"/>
              </w:rPr>
              <w:t>Praćenje rada studenata</w:t>
            </w:r>
          </w:p>
        </w:tc>
      </w:tr>
      <w:tr w:rsidR="00F44BC4" w:rsidRPr="00CF47A7" w14:paraId="4B2019FC" w14:textId="77777777" w:rsidTr="00F44BC4">
        <w:trPr>
          <w:trHeight w:val="111"/>
        </w:trPr>
        <w:tc>
          <w:tcPr>
            <w:tcW w:w="765" w:type="pct"/>
            <w:vAlign w:val="center"/>
          </w:tcPr>
          <w:p w14:paraId="5EACCA4B"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307" w:type="pct"/>
            <w:vAlign w:val="center"/>
          </w:tcPr>
          <w:p w14:paraId="25D988F9" w14:textId="77777777" w:rsidR="00F44BC4" w:rsidRPr="00CF47A7" w:rsidRDefault="00F44BC4" w:rsidP="00F44BC4">
            <w:pPr>
              <w:rPr>
                <w:rFonts w:cstheme="minorHAnsi"/>
                <w:sz w:val="20"/>
                <w:szCs w:val="20"/>
                <w:lang w:val="hr-HR"/>
              </w:rPr>
            </w:pPr>
            <w:r w:rsidRPr="00CF47A7">
              <w:rPr>
                <w:rFonts w:cstheme="minorHAnsi"/>
                <w:sz w:val="20"/>
                <w:szCs w:val="20"/>
                <w:lang w:val="hr-HR"/>
              </w:rPr>
              <w:t>0,2</w:t>
            </w:r>
          </w:p>
        </w:tc>
        <w:tc>
          <w:tcPr>
            <w:tcW w:w="1356" w:type="pct"/>
            <w:gridSpan w:val="2"/>
            <w:vAlign w:val="center"/>
          </w:tcPr>
          <w:p w14:paraId="25687740"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285" w:type="pct"/>
            <w:vAlign w:val="center"/>
          </w:tcPr>
          <w:p w14:paraId="33B38DF8" w14:textId="77777777" w:rsidR="00F44BC4" w:rsidRPr="00CF47A7" w:rsidRDefault="00F44BC4" w:rsidP="00F44BC4">
            <w:pPr>
              <w:rPr>
                <w:rFonts w:cstheme="minorHAnsi"/>
                <w:sz w:val="20"/>
                <w:szCs w:val="20"/>
                <w:lang w:val="hr-HR"/>
              </w:rPr>
            </w:pPr>
            <w:r w:rsidRPr="00CF47A7">
              <w:rPr>
                <w:rFonts w:cstheme="minorHAnsi"/>
                <w:sz w:val="20"/>
                <w:szCs w:val="20"/>
                <w:lang w:val="hr-HR"/>
              </w:rPr>
              <w:t>0,2</w:t>
            </w:r>
          </w:p>
        </w:tc>
        <w:tc>
          <w:tcPr>
            <w:tcW w:w="715" w:type="pct"/>
            <w:vAlign w:val="center"/>
          </w:tcPr>
          <w:p w14:paraId="0A5A3405"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286" w:type="pct"/>
            <w:gridSpan w:val="2"/>
            <w:vAlign w:val="center"/>
          </w:tcPr>
          <w:p w14:paraId="418A5DE3" w14:textId="77777777" w:rsidR="00F44BC4" w:rsidRPr="00CF47A7" w:rsidRDefault="00F44BC4" w:rsidP="00F44BC4">
            <w:pPr>
              <w:rPr>
                <w:rFonts w:cstheme="minorHAnsi"/>
                <w:sz w:val="20"/>
                <w:szCs w:val="20"/>
                <w:lang w:val="hr-HR"/>
              </w:rPr>
            </w:pPr>
          </w:p>
        </w:tc>
        <w:tc>
          <w:tcPr>
            <w:tcW w:w="1000" w:type="pct"/>
            <w:vAlign w:val="center"/>
          </w:tcPr>
          <w:p w14:paraId="74409E89" w14:textId="77777777" w:rsidR="00F44BC4" w:rsidRPr="00CF47A7" w:rsidRDefault="00F44BC4" w:rsidP="00F44BC4">
            <w:pPr>
              <w:rPr>
                <w:rFonts w:cstheme="minorHAnsi"/>
                <w:sz w:val="20"/>
                <w:szCs w:val="20"/>
                <w:lang w:val="hr-HR"/>
              </w:rPr>
            </w:pPr>
            <w:r w:rsidRPr="00CF47A7">
              <w:rPr>
                <w:rFonts w:cstheme="minorHAnsi"/>
                <w:sz w:val="20"/>
                <w:szCs w:val="20"/>
                <w:lang w:val="hr-HR"/>
              </w:rPr>
              <w:t>Eksperimentalni rad</w:t>
            </w:r>
          </w:p>
        </w:tc>
        <w:tc>
          <w:tcPr>
            <w:tcW w:w="286" w:type="pct"/>
            <w:vAlign w:val="center"/>
          </w:tcPr>
          <w:p w14:paraId="6E0EDC2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338CEDDF" w14:textId="77777777" w:rsidTr="00F44BC4">
        <w:trPr>
          <w:trHeight w:val="108"/>
        </w:trPr>
        <w:tc>
          <w:tcPr>
            <w:tcW w:w="765" w:type="pct"/>
            <w:vAlign w:val="center"/>
          </w:tcPr>
          <w:p w14:paraId="2991A859"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w:t>
            </w:r>
          </w:p>
        </w:tc>
        <w:tc>
          <w:tcPr>
            <w:tcW w:w="307" w:type="pct"/>
            <w:vAlign w:val="center"/>
          </w:tcPr>
          <w:p w14:paraId="53F422F7" w14:textId="77777777" w:rsidR="00F44BC4" w:rsidRPr="00CF47A7" w:rsidRDefault="00F44BC4" w:rsidP="00F44BC4">
            <w:pPr>
              <w:rPr>
                <w:rFonts w:cstheme="minorHAnsi"/>
                <w:sz w:val="20"/>
                <w:szCs w:val="20"/>
                <w:lang w:val="hr-HR"/>
              </w:rPr>
            </w:pPr>
            <w:r w:rsidRPr="00CF47A7">
              <w:rPr>
                <w:rFonts w:cstheme="minorHAnsi"/>
                <w:sz w:val="20"/>
                <w:szCs w:val="20"/>
                <w:lang w:val="hr-HR"/>
              </w:rPr>
              <w:t>*0.8</w:t>
            </w:r>
          </w:p>
        </w:tc>
        <w:tc>
          <w:tcPr>
            <w:tcW w:w="1356" w:type="pct"/>
            <w:gridSpan w:val="2"/>
            <w:vAlign w:val="center"/>
          </w:tcPr>
          <w:p w14:paraId="57EE4641" w14:textId="77777777" w:rsidR="00F44BC4" w:rsidRPr="00CF47A7" w:rsidRDefault="00F44BC4" w:rsidP="00F44BC4">
            <w:pPr>
              <w:rPr>
                <w:rFonts w:cstheme="minorHAnsi"/>
                <w:sz w:val="20"/>
                <w:szCs w:val="20"/>
                <w:lang w:val="hr-HR"/>
              </w:rPr>
            </w:pPr>
            <w:r w:rsidRPr="00CF47A7">
              <w:rPr>
                <w:rFonts w:cstheme="minorHAnsi"/>
                <w:sz w:val="20"/>
                <w:szCs w:val="20"/>
                <w:lang w:val="hr-HR"/>
              </w:rPr>
              <w:t>Usmeni ispit</w:t>
            </w:r>
          </w:p>
        </w:tc>
        <w:tc>
          <w:tcPr>
            <w:tcW w:w="285" w:type="pct"/>
            <w:vAlign w:val="center"/>
          </w:tcPr>
          <w:p w14:paraId="6B0A145C" w14:textId="77777777" w:rsidR="00F44BC4" w:rsidRPr="00CF47A7" w:rsidRDefault="00F44BC4" w:rsidP="00F44BC4">
            <w:pPr>
              <w:rPr>
                <w:rFonts w:cstheme="minorHAnsi"/>
                <w:sz w:val="20"/>
                <w:szCs w:val="20"/>
                <w:lang w:val="hr-HR"/>
              </w:rPr>
            </w:pPr>
            <w:r w:rsidRPr="00CF47A7">
              <w:rPr>
                <w:rFonts w:cstheme="minorHAnsi"/>
                <w:sz w:val="20"/>
                <w:szCs w:val="20"/>
                <w:lang w:val="hr-HR"/>
              </w:rPr>
              <w:t>0,8</w:t>
            </w:r>
          </w:p>
        </w:tc>
        <w:tc>
          <w:tcPr>
            <w:tcW w:w="715" w:type="pct"/>
            <w:vAlign w:val="center"/>
          </w:tcPr>
          <w:p w14:paraId="7CBC0B13" w14:textId="77777777" w:rsidR="00F44BC4" w:rsidRPr="00CF47A7" w:rsidRDefault="00F44BC4" w:rsidP="00F44BC4">
            <w:pPr>
              <w:rPr>
                <w:rFonts w:cstheme="minorHAnsi"/>
                <w:sz w:val="20"/>
                <w:szCs w:val="20"/>
                <w:lang w:val="hr-HR"/>
              </w:rPr>
            </w:pPr>
            <w:r w:rsidRPr="00CF47A7">
              <w:rPr>
                <w:rFonts w:cstheme="minorHAnsi"/>
                <w:sz w:val="20"/>
                <w:szCs w:val="20"/>
                <w:lang w:val="hr-HR"/>
              </w:rPr>
              <w:t>Esej</w:t>
            </w:r>
          </w:p>
        </w:tc>
        <w:tc>
          <w:tcPr>
            <w:tcW w:w="286" w:type="pct"/>
            <w:gridSpan w:val="2"/>
            <w:vAlign w:val="center"/>
          </w:tcPr>
          <w:p w14:paraId="5501C945" w14:textId="77777777" w:rsidR="00F44BC4" w:rsidRPr="00CF47A7" w:rsidRDefault="00F44BC4" w:rsidP="00F44BC4">
            <w:pPr>
              <w:rPr>
                <w:rFonts w:cstheme="minorHAnsi"/>
                <w:sz w:val="20"/>
                <w:szCs w:val="20"/>
                <w:lang w:val="hr-HR"/>
              </w:rPr>
            </w:pPr>
          </w:p>
        </w:tc>
        <w:tc>
          <w:tcPr>
            <w:tcW w:w="1000" w:type="pct"/>
            <w:vAlign w:val="center"/>
          </w:tcPr>
          <w:p w14:paraId="40932F2A" w14:textId="77777777" w:rsidR="00F44BC4" w:rsidRPr="00CF47A7" w:rsidRDefault="00F44BC4" w:rsidP="00F44BC4">
            <w:pPr>
              <w:rPr>
                <w:rFonts w:cstheme="minorHAnsi"/>
                <w:sz w:val="20"/>
                <w:szCs w:val="20"/>
                <w:lang w:val="hr-HR"/>
              </w:rPr>
            </w:pPr>
            <w:r w:rsidRPr="00CF47A7">
              <w:rPr>
                <w:rFonts w:cstheme="minorHAnsi"/>
                <w:sz w:val="20"/>
                <w:szCs w:val="20"/>
                <w:lang w:val="hr-HR"/>
              </w:rPr>
              <w:t>Istraživanje</w:t>
            </w:r>
          </w:p>
        </w:tc>
        <w:tc>
          <w:tcPr>
            <w:tcW w:w="286" w:type="pct"/>
            <w:vAlign w:val="center"/>
          </w:tcPr>
          <w:p w14:paraId="69852297"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53CE3F54" w14:textId="77777777" w:rsidTr="00F44BC4">
        <w:trPr>
          <w:trHeight w:val="108"/>
        </w:trPr>
        <w:tc>
          <w:tcPr>
            <w:tcW w:w="765" w:type="pct"/>
            <w:vAlign w:val="center"/>
          </w:tcPr>
          <w:p w14:paraId="408E56E2" w14:textId="77777777" w:rsidR="00F44BC4" w:rsidRPr="00CF47A7" w:rsidRDefault="00F44BC4" w:rsidP="00F44BC4">
            <w:pPr>
              <w:rPr>
                <w:rFonts w:cstheme="minorHAnsi"/>
                <w:sz w:val="20"/>
                <w:szCs w:val="20"/>
                <w:lang w:val="hr-HR"/>
              </w:rPr>
            </w:pPr>
            <w:r w:rsidRPr="00CF47A7">
              <w:rPr>
                <w:rFonts w:cstheme="minorHAnsi"/>
                <w:sz w:val="20"/>
                <w:szCs w:val="20"/>
                <w:lang w:val="hr-HR"/>
              </w:rPr>
              <w:t>Projekt</w:t>
            </w:r>
          </w:p>
        </w:tc>
        <w:tc>
          <w:tcPr>
            <w:tcW w:w="307" w:type="pct"/>
            <w:vAlign w:val="center"/>
          </w:tcPr>
          <w:p w14:paraId="2FA7F1E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356" w:type="pct"/>
            <w:gridSpan w:val="2"/>
            <w:vAlign w:val="center"/>
          </w:tcPr>
          <w:p w14:paraId="58F7B734" w14:textId="77777777" w:rsidR="00F44BC4" w:rsidRPr="00CF47A7" w:rsidRDefault="00F44BC4" w:rsidP="00F44BC4">
            <w:pPr>
              <w:rPr>
                <w:rFonts w:cstheme="minorHAnsi"/>
                <w:sz w:val="20"/>
                <w:szCs w:val="20"/>
                <w:lang w:val="hr-HR"/>
              </w:rPr>
            </w:pPr>
            <w:r w:rsidRPr="00CF47A7">
              <w:rPr>
                <w:rFonts w:cstheme="minorHAnsi"/>
                <w:sz w:val="20"/>
                <w:szCs w:val="20"/>
                <w:lang w:val="hr-HR"/>
              </w:rPr>
              <w:t>Kontinuirana provjera znanja</w:t>
            </w:r>
          </w:p>
        </w:tc>
        <w:tc>
          <w:tcPr>
            <w:tcW w:w="285" w:type="pct"/>
            <w:vAlign w:val="center"/>
          </w:tcPr>
          <w:p w14:paraId="323C3E00" w14:textId="77777777" w:rsidR="00F44BC4" w:rsidRPr="00CF47A7" w:rsidRDefault="00F44BC4" w:rsidP="00F44BC4">
            <w:pPr>
              <w:rPr>
                <w:rFonts w:cstheme="minorHAnsi"/>
                <w:sz w:val="20"/>
                <w:szCs w:val="20"/>
                <w:lang w:val="hr-HR"/>
              </w:rPr>
            </w:pPr>
          </w:p>
        </w:tc>
        <w:tc>
          <w:tcPr>
            <w:tcW w:w="715" w:type="pct"/>
            <w:vAlign w:val="center"/>
          </w:tcPr>
          <w:p w14:paraId="4C23665B" w14:textId="77777777" w:rsidR="00F44BC4" w:rsidRPr="00CF47A7" w:rsidRDefault="00F44BC4" w:rsidP="00F44BC4">
            <w:pPr>
              <w:rPr>
                <w:rFonts w:cstheme="minorHAnsi"/>
                <w:sz w:val="20"/>
                <w:szCs w:val="20"/>
                <w:lang w:val="hr-HR"/>
              </w:rPr>
            </w:pPr>
            <w:r w:rsidRPr="00CF47A7">
              <w:rPr>
                <w:rFonts w:cstheme="minorHAnsi"/>
                <w:sz w:val="20"/>
                <w:szCs w:val="20"/>
                <w:lang w:val="hr-HR"/>
              </w:rPr>
              <w:t>Referat</w:t>
            </w:r>
          </w:p>
        </w:tc>
        <w:tc>
          <w:tcPr>
            <w:tcW w:w="286" w:type="pct"/>
            <w:gridSpan w:val="2"/>
            <w:vAlign w:val="center"/>
          </w:tcPr>
          <w:p w14:paraId="051AA188" w14:textId="77777777" w:rsidR="00F44BC4" w:rsidRPr="00CF47A7" w:rsidRDefault="00F44BC4" w:rsidP="00F44BC4">
            <w:pPr>
              <w:rPr>
                <w:rFonts w:cstheme="minorHAnsi"/>
                <w:sz w:val="20"/>
                <w:szCs w:val="20"/>
                <w:lang w:val="hr-HR"/>
              </w:rPr>
            </w:pPr>
          </w:p>
        </w:tc>
        <w:tc>
          <w:tcPr>
            <w:tcW w:w="1000" w:type="pct"/>
            <w:vAlign w:val="center"/>
          </w:tcPr>
          <w:p w14:paraId="69B3842B" w14:textId="77777777" w:rsidR="00F44BC4" w:rsidRPr="00CF47A7" w:rsidRDefault="00F44BC4" w:rsidP="00F44BC4">
            <w:pPr>
              <w:rPr>
                <w:rFonts w:cstheme="minorHAnsi"/>
                <w:sz w:val="20"/>
                <w:szCs w:val="20"/>
                <w:lang w:val="hr-HR"/>
              </w:rPr>
            </w:pPr>
            <w:r w:rsidRPr="00CF47A7">
              <w:rPr>
                <w:rFonts w:cstheme="minorHAnsi"/>
                <w:sz w:val="20"/>
                <w:szCs w:val="20"/>
                <w:lang w:val="hr-HR"/>
              </w:rPr>
              <w:t>Praktični rad</w:t>
            </w:r>
          </w:p>
        </w:tc>
        <w:tc>
          <w:tcPr>
            <w:tcW w:w="286" w:type="pct"/>
            <w:vAlign w:val="center"/>
          </w:tcPr>
          <w:p w14:paraId="26E25471"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79E5ADF4" w14:textId="77777777" w:rsidTr="00F44BC4">
        <w:trPr>
          <w:trHeight w:val="108"/>
        </w:trPr>
        <w:tc>
          <w:tcPr>
            <w:tcW w:w="765" w:type="pct"/>
            <w:vAlign w:val="center"/>
          </w:tcPr>
          <w:p w14:paraId="2A604FE9" w14:textId="77777777" w:rsidR="00F44BC4" w:rsidRPr="00CF47A7" w:rsidRDefault="00F44BC4" w:rsidP="00F44BC4">
            <w:pPr>
              <w:rPr>
                <w:rFonts w:cstheme="minorHAnsi"/>
                <w:sz w:val="20"/>
                <w:szCs w:val="20"/>
                <w:lang w:val="hr-HR"/>
              </w:rPr>
            </w:pPr>
            <w:r w:rsidRPr="00CF47A7">
              <w:rPr>
                <w:rFonts w:cstheme="minorHAnsi"/>
                <w:sz w:val="20"/>
                <w:szCs w:val="20"/>
                <w:lang w:val="hr-HR"/>
              </w:rPr>
              <w:t>Portfolio</w:t>
            </w:r>
          </w:p>
        </w:tc>
        <w:tc>
          <w:tcPr>
            <w:tcW w:w="307" w:type="pct"/>
            <w:vAlign w:val="center"/>
          </w:tcPr>
          <w:p w14:paraId="4BE661A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356" w:type="pct"/>
            <w:gridSpan w:val="2"/>
            <w:vAlign w:val="center"/>
          </w:tcPr>
          <w:p w14:paraId="603E275A" w14:textId="77777777" w:rsidR="00F44BC4" w:rsidRPr="00CF47A7" w:rsidRDefault="00F44BC4" w:rsidP="00F44BC4">
            <w:pPr>
              <w:rPr>
                <w:rFonts w:cstheme="minorHAnsi"/>
                <w:sz w:val="20"/>
                <w:szCs w:val="20"/>
                <w:lang w:val="hr-HR"/>
              </w:rPr>
            </w:pPr>
          </w:p>
        </w:tc>
        <w:tc>
          <w:tcPr>
            <w:tcW w:w="285" w:type="pct"/>
            <w:vAlign w:val="center"/>
          </w:tcPr>
          <w:p w14:paraId="4B788B0D"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715" w:type="pct"/>
            <w:vAlign w:val="center"/>
          </w:tcPr>
          <w:p w14:paraId="6A7B4604" w14:textId="77777777" w:rsidR="00F44BC4" w:rsidRPr="00CF47A7" w:rsidRDefault="00F44BC4" w:rsidP="00F44BC4">
            <w:pPr>
              <w:rPr>
                <w:rFonts w:cstheme="minorHAnsi"/>
                <w:sz w:val="20"/>
                <w:szCs w:val="20"/>
                <w:lang w:val="hr-HR"/>
              </w:rPr>
            </w:pPr>
          </w:p>
        </w:tc>
        <w:tc>
          <w:tcPr>
            <w:tcW w:w="286" w:type="pct"/>
            <w:gridSpan w:val="2"/>
            <w:vAlign w:val="center"/>
          </w:tcPr>
          <w:p w14:paraId="1639EE8F" w14:textId="77777777" w:rsidR="00F44BC4" w:rsidRPr="00CF47A7" w:rsidRDefault="00F44BC4" w:rsidP="00F44BC4">
            <w:pPr>
              <w:rPr>
                <w:rFonts w:cstheme="minorHAnsi"/>
                <w:sz w:val="20"/>
                <w:szCs w:val="20"/>
                <w:lang w:val="hr-HR"/>
              </w:rPr>
            </w:pPr>
          </w:p>
        </w:tc>
        <w:tc>
          <w:tcPr>
            <w:tcW w:w="1000" w:type="pct"/>
            <w:vAlign w:val="center"/>
          </w:tcPr>
          <w:p w14:paraId="47819507" w14:textId="77777777" w:rsidR="00F44BC4" w:rsidRPr="00CF47A7" w:rsidRDefault="00F44BC4" w:rsidP="00F44BC4">
            <w:pPr>
              <w:rPr>
                <w:rFonts w:cstheme="minorHAnsi"/>
                <w:sz w:val="20"/>
                <w:szCs w:val="20"/>
                <w:lang w:val="hr-HR"/>
              </w:rPr>
            </w:pPr>
          </w:p>
        </w:tc>
        <w:tc>
          <w:tcPr>
            <w:tcW w:w="286" w:type="pct"/>
            <w:vAlign w:val="center"/>
          </w:tcPr>
          <w:p w14:paraId="513F0668"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2D12DDE1" w14:textId="77777777" w:rsidTr="00F44BC4">
        <w:trPr>
          <w:trHeight w:val="432"/>
        </w:trPr>
        <w:tc>
          <w:tcPr>
            <w:tcW w:w="5000" w:type="pct"/>
            <w:gridSpan w:val="10"/>
            <w:vAlign w:val="center"/>
          </w:tcPr>
          <w:p w14:paraId="7B4F523D" w14:textId="77777777" w:rsidR="00F44BC4" w:rsidRPr="00CF47A7" w:rsidRDefault="00F44BC4" w:rsidP="00F44BC4">
            <w:pPr>
              <w:rPr>
                <w:rFonts w:cstheme="minorHAnsi"/>
                <w:sz w:val="20"/>
                <w:szCs w:val="20"/>
                <w:lang w:val="hr-HR"/>
              </w:rPr>
            </w:pPr>
            <w:r w:rsidRPr="00CF47A7">
              <w:rPr>
                <w:rFonts w:cstheme="minorHAnsi"/>
                <w:sz w:val="20"/>
                <w:szCs w:val="20"/>
                <w:lang w:val="hr-HR"/>
              </w:rPr>
              <w:t>*ukoliko student uspješno položi kolokvije (ostvari minimalno 50% mogućih bodova kolokvija) oslobođen je polaganja pismenog dijela ispita</w:t>
            </w:r>
          </w:p>
        </w:tc>
      </w:tr>
      <w:tr w:rsidR="00F44BC4" w:rsidRPr="00CF47A7" w14:paraId="178F3CD2" w14:textId="77777777" w:rsidTr="00F44BC4">
        <w:trPr>
          <w:trHeight w:val="432"/>
        </w:trPr>
        <w:tc>
          <w:tcPr>
            <w:tcW w:w="5000" w:type="pct"/>
            <w:gridSpan w:val="10"/>
            <w:vAlign w:val="center"/>
          </w:tcPr>
          <w:p w14:paraId="47D6D3FC" w14:textId="77777777" w:rsidR="00F44BC4" w:rsidRPr="00CF47A7" w:rsidRDefault="00F44BC4" w:rsidP="00F44BC4">
            <w:pPr>
              <w:rPr>
                <w:rFonts w:cstheme="minorHAnsi"/>
                <w:sz w:val="20"/>
                <w:szCs w:val="20"/>
                <w:lang w:val="hr-HR"/>
              </w:rPr>
            </w:pPr>
            <w:r w:rsidRPr="00CF47A7">
              <w:rPr>
                <w:rFonts w:cstheme="minorHAnsi"/>
                <w:sz w:val="20"/>
                <w:szCs w:val="20"/>
                <w:lang w:val="hr-HR"/>
              </w:rPr>
              <w:t>Ocjenjivanje i vrednovanje rada studenata tijekom nastave i na završnom ispitu</w:t>
            </w:r>
          </w:p>
        </w:tc>
      </w:tr>
      <w:tr w:rsidR="00F44BC4" w:rsidRPr="00CF47A7" w14:paraId="51BF570C" w14:textId="77777777" w:rsidTr="00F44BC4">
        <w:trPr>
          <w:trHeight w:val="432"/>
        </w:trPr>
        <w:tc>
          <w:tcPr>
            <w:tcW w:w="5000" w:type="pct"/>
            <w:gridSpan w:val="10"/>
            <w:vAlign w:val="center"/>
          </w:tcPr>
          <w:p w14:paraId="6D1D08B2" w14:textId="77777777" w:rsidR="00F44BC4" w:rsidRPr="00CF47A7" w:rsidRDefault="00F44BC4" w:rsidP="00F44BC4">
            <w:pPr>
              <w:rPr>
                <w:rFonts w:cstheme="minorHAnsi"/>
                <w:sz w:val="20"/>
                <w:szCs w:val="20"/>
                <w:lang w:val="hr-HR"/>
              </w:rPr>
            </w:pPr>
          </w:p>
          <w:p w14:paraId="0DE38EA7" w14:textId="77777777" w:rsidR="00F44BC4" w:rsidRPr="00CF47A7" w:rsidRDefault="00F44BC4" w:rsidP="00F44BC4">
            <w:pPr>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F44BC4" w:rsidRPr="00CF47A7" w14:paraId="49455785" w14:textId="77777777" w:rsidTr="00F44BC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DE4450D" w14:textId="77777777" w:rsidR="00F44BC4" w:rsidRPr="00CF47A7" w:rsidRDefault="00F44BC4" w:rsidP="00F44BC4">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93A0040" w14:textId="77777777" w:rsidR="00F44BC4" w:rsidRPr="00CF47A7" w:rsidRDefault="00F44BC4" w:rsidP="00F44BC4">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289341" w14:textId="77777777" w:rsidR="00F44BC4" w:rsidRPr="00CF47A7" w:rsidRDefault="00F44BC4" w:rsidP="00F44BC4">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CA6160E"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A8F139" w14:textId="77777777" w:rsidR="00F44BC4" w:rsidRPr="00CF47A7" w:rsidRDefault="00F44BC4" w:rsidP="00F44BC4">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3B0540" w14:textId="77777777" w:rsidR="00F44BC4" w:rsidRPr="00CF47A7" w:rsidRDefault="00F44BC4" w:rsidP="00F44BC4">
                  <w:pPr>
                    <w:rPr>
                      <w:rFonts w:cstheme="minorHAnsi"/>
                      <w:sz w:val="20"/>
                      <w:szCs w:val="20"/>
                      <w:lang w:val="hr-HR"/>
                    </w:rPr>
                  </w:pPr>
                  <w:r w:rsidRPr="00CF47A7">
                    <w:rPr>
                      <w:rFonts w:cstheme="minorHAnsi"/>
                      <w:sz w:val="20"/>
                      <w:szCs w:val="20"/>
                      <w:lang w:val="hr-HR"/>
                    </w:rPr>
                    <w:t>BODOVI</w:t>
                  </w:r>
                </w:p>
              </w:tc>
            </w:tr>
            <w:tr w:rsidR="00F44BC4" w:rsidRPr="00CF47A7" w14:paraId="7A6625CE" w14:textId="77777777" w:rsidTr="00F44BC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43B590B" w14:textId="77777777" w:rsidR="00F44BC4" w:rsidRPr="00CF47A7" w:rsidRDefault="00F44BC4" w:rsidP="00F44BC4">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3D3B8A9" w14:textId="77777777" w:rsidR="00F44BC4" w:rsidRPr="00CF47A7" w:rsidRDefault="00F44BC4" w:rsidP="00F44BC4">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C60180B" w14:textId="77777777" w:rsidR="00F44BC4" w:rsidRPr="00CF47A7" w:rsidRDefault="00F44BC4" w:rsidP="00F44BC4">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D872029" w14:textId="77777777" w:rsidR="00F44BC4" w:rsidRPr="00CF47A7" w:rsidRDefault="00F44BC4" w:rsidP="00F44BC4">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3E98748"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0F7AC73" w14:textId="77777777" w:rsidR="00F44BC4" w:rsidRPr="00CF47A7" w:rsidRDefault="00F44BC4" w:rsidP="00F44BC4">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89F82B4" w14:textId="77777777" w:rsidR="00F44BC4" w:rsidRPr="00CF47A7" w:rsidRDefault="00F44BC4" w:rsidP="00F44BC4">
                  <w:pPr>
                    <w:rPr>
                      <w:rFonts w:cstheme="minorHAnsi"/>
                      <w:sz w:val="20"/>
                      <w:szCs w:val="20"/>
                      <w:lang w:val="hr-HR"/>
                    </w:rPr>
                  </w:pPr>
                  <w:r w:rsidRPr="00CF47A7">
                    <w:rPr>
                      <w:rFonts w:cstheme="minorHAnsi"/>
                      <w:sz w:val="20"/>
                      <w:szCs w:val="20"/>
                      <w:lang w:val="hr-HR"/>
                    </w:rPr>
                    <w:t>max</w:t>
                  </w:r>
                </w:p>
              </w:tc>
            </w:tr>
            <w:tr w:rsidR="00F44BC4" w:rsidRPr="00CF47A7" w14:paraId="6F15CC86" w14:textId="77777777" w:rsidTr="00F44BC4">
              <w:tc>
                <w:tcPr>
                  <w:tcW w:w="2104" w:type="dxa"/>
                  <w:tcBorders>
                    <w:top w:val="single" w:sz="4" w:space="0" w:color="auto"/>
                    <w:left w:val="single" w:sz="4" w:space="0" w:color="auto"/>
                    <w:bottom w:val="single" w:sz="4" w:space="0" w:color="auto"/>
                    <w:right w:val="single" w:sz="4" w:space="0" w:color="auto"/>
                  </w:tcBorders>
                  <w:vAlign w:val="center"/>
                </w:tcPr>
                <w:p w14:paraId="3BC537B0" w14:textId="77777777" w:rsidR="00F44BC4" w:rsidRPr="00CF47A7" w:rsidRDefault="00F44BC4" w:rsidP="00F44BC4">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vAlign w:val="center"/>
                </w:tcPr>
                <w:p w14:paraId="17F62B7D" w14:textId="77777777" w:rsidR="00F44BC4" w:rsidRPr="00CF47A7" w:rsidRDefault="00F44BC4" w:rsidP="00F44BC4">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vAlign w:val="center"/>
                </w:tcPr>
                <w:p w14:paraId="59EF1800" w14:textId="77777777" w:rsidR="00F44BC4" w:rsidRPr="00CF47A7" w:rsidRDefault="00F44BC4" w:rsidP="00F44BC4">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vAlign w:val="center"/>
                </w:tcPr>
                <w:p w14:paraId="44789DAE" w14:textId="77777777" w:rsidR="00F44BC4" w:rsidRPr="00CF47A7" w:rsidRDefault="00F44BC4" w:rsidP="00F44BC4">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vAlign w:val="center"/>
                </w:tcPr>
                <w:p w14:paraId="6245E258"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2E092469"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2FC68CD6" w14:textId="77777777" w:rsidR="00F44BC4" w:rsidRPr="00CF47A7" w:rsidRDefault="00F44BC4" w:rsidP="00F44BC4">
                  <w:pPr>
                    <w:rPr>
                      <w:rFonts w:cstheme="minorHAnsi"/>
                      <w:sz w:val="20"/>
                      <w:szCs w:val="20"/>
                      <w:lang w:val="hr-HR"/>
                    </w:rPr>
                  </w:pPr>
                </w:p>
              </w:tc>
            </w:tr>
            <w:tr w:rsidR="00F44BC4" w:rsidRPr="00CF47A7" w14:paraId="60E33FC9" w14:textId="77777777" w:rsidTr="00F44BC4">
              <w:trPr>
                <w:trHeight w:val="341"/>
              </w:trPr>
              <w:tc>
                <w:tcPr>
                  <w:tcW w:w="2104" w:type="dxa"/>
                  <w:tcBorders>
                    <w:top w:val="single" w:sz="4" w:space="0" w:color="auto"/>
                    <w:left w:val="single" w:sz="4" w:space="0" w:color="auto"/>
                    <w:bottom w:val="single" w:sz="4" w:space="0" w:color="auto"/>
                    <w:right w:val="single" w:sz="4" w:space="0" w:color="auto"/>
                  </w:tcBorders>
                  <w:vAlign w:val="center"/>
                </w:tcPr>
                <w:p w14:paraId="32542844"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61998EA5" w14:textId="77777777" w:rsidR="00F44BC4" w:rsidRPr="00CF47A7" w:rsidRDefault="00F44BC4" w:rsidP="00F44BC4">
                  <w:pPr>
                    <w:rPr>
                      <w:rFonts w:cstheme="minorHAnsi"/>
                      <w:sz w:val="20"/>
                      <w:szCs w:val="20"/>
                      <w:lang w:val="hr-HR"/>
                    </w:rPr>
                  </w:pPr>
                  <w:r w:rsidRPr="00CF47A7">
                    <w:rPr>
                      <w:rFonts w:cstheme="minorHAnsi"/>
                      <w:sz w:val="20"/>
                      <w:szCs w:val="20"/>
                      <w:lang w:val="hr-HR"/>
                    </w:rPr>
                    <w:t>0,20</w:t>
                  </w:r>
                </w:p>
              </w:tc>
              <w:tc>
                <w:tcPr>
                  <w:tcW w:w="901" w:type="dxa"/>
                  <w:tcBorders>
                    <w:top w:val="single" w:sz="4" w:space="0" w:color="auto"/>
                    <w:left w:val="single" w:sz="4" w:space="0" w:color="auto"/>
                    <w:bottom w:val="single" w:sz="4" w:space="0" w:color="auto"/>
                    <w:right w:val="single" w:sz="4" w:space="0" w:color="auto"/>
                  </w:tcBorders>
                  <w:vAlign w:val="center"/>
                </w:tcPr>
                <w:p w14:paraId="5B0236E4" w14:textId="77777777" w:rsidR="00F44BC4" w:rsidRPr="00CF47A7" w:rsidRDefault="00F44BC4" w:rsidP="00F44BC4">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vAlign w:val="center"/>
                </w:tcPr>
                <w:p w14:paraId="7F00B8B1" w14:textId="77777777" w:rsidR="00F44BC4" w:rsidRPr="00CF47A7" w:rsidRDefault="00F44BC4" w:rsidP="00F44BC4">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59BA65C5"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EDF1FFD"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30DB1C8E"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r>
            <w:tr w:rsidR="00F44BC4" w:rsidRPr="00CF47A7" w14:paraId="1F3F7C60" w14:textId="77777777" w:rsidTr="00F44BC4">
              <w:tc>
                <w:tcPr>
                  <w:tcW w:w="2104" w:type="dxa"/>
                  <w:tcBorders>
                    <w:top w:val="single" w:sz="4" w:space="0" w:color="auto"/>
                    <w:left w:val="single" w:sz="4" w:space="0" w:color="auto"/>
                    <w:bottom w:val="single" w:sz="4" w:space="0" w:color="auto"/>
                    <w:right w:val="single" w:sz="4" w:space="0" w:color="auto"/>
                  </w:tcBorders>
                  <w:vAlign w:val="center"/>
                </w:tcPr>
                <w:p w14:paraId="0912F7CF"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14:paraId="37B9885B" w14:textId="77777777" w:rsidR="00F44BC4" w:rsidRPr="00CF47A7" w:rsidRDefault="00F44BC4" w:rsidP="00F44BC4">
                  <w:pPr>
                    <w:rPr>
                      <w:rFonts w:cstheme="minorHAnsi"/>
                      <w:sz w:val="20"/>
                      <w:szCs w:val="20"/>
                      <w:lang w:val="hr-HR"/>
                    </w:rPr>
                  </w:pPr>
                  <w:r w:rsidRPr="00CF47A7">
                    <w:rPr>
                      <w:rFonts w:cstheme="minorHAnsi"/>
                      <w:sz w:val="20"/>
                      <w:szCs w:val="20"/>
                      <w:lang w:val="hr-HR"/>
                    </w:rPr>
                    <w:t>0,20</w:t>
                  </w:r>
                </w:p>
                <w:p w14:paraId="63B0E1D3" w14:textId="77777777" w:rsidR="00F44BC4" w:rsidRPr="00CF47A7" w:rsidRDefault="00F44BC4" w:rsidP="00F44BC4">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vAlign w:val="center"/>
                </w:tcPr>
                <w:p w14:paraId="13D44288" w14:textId="77777777" w:rsidR="00F44BC4" w:rsidRPr="00CF47A7" w:rsidRDefault="00F44BC4" w:rsidP="00F44BC4">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vAlign w:val="center"/>
                </w:tcPr>
                <w:p w14:paraId="51091DF1" w14:textId="77777777" w:rsidR="00F44BC4" w:rsidRPr="00CF47A7" w:rsidRDefault="00F44BC4" w:rsidP="00F44BC4">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14:paraId="65CE8BC7"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3FD53A58" w14:textId="77777777" w:rsidR="00F44BC4" w:rsidRPr="00CF47A7" w:rsidRDefault="00F44BC4" w:rsidP="00F44BC4">
                  <w:pP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722C0EC4"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r>
            <w:tr w:rsidR="00F44BC4" w:rsidRPr="00CF47A7" w14:paraId="62EAD607" w14:textId="77777777" w:rsidTr="00F44BC4">
              <w:tc>
                <w:tcPr>
                  <w:tcW w:w="2104" w:type="dxa"/>
                  <w:tcBorders>
                    <w:top w:val="single" w:sz="4" w:space="0" w:color="auto"/>
                    <w:left w:val="single" w:sz="4" w:space="0" w:color="auto"/>
                    <w:bottom w:val="single" w:sz="4" w:space="0" w:color="auto"/>
                    <w:right w:val="single" w:sz="4" w:space="0" w:color="auto"/>
                  </w:tcBorders>
                  <w:vAlign w:val="center"/>
                </w:tcPr>
                <w:p w14:paraId="61933C6D"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Pismeni ispit </w:t>
                  </w:r>
                </w:p>
              </w:tc>
              <w:tc>
                <w:tcPr>
                  <w:tcW w:w="709" w:type="dxa"/>
                  <w:tcBorders>
                    <w:top w:val="single" w:sz="4" w:space="0" w:color="auto"/>
                    <w:left w:val="single" w:sz="4" w:space="0" w:color="auto"/>
                    <w:bottom w:val="single" w:sz="4" w:space="0" w:color="auto"/>
                    <w:right w:val="single" w:sz="4" w:space="0" w:color="auto"/>
                  </w:tcBorders>
                  <w:vAlign w:val="center"/>
                </w:tcPr>
                <w:p w14:paraId="6881FB5C" w14:textId="77777777" w:rsidR="00F44BC4" w:rsidRPr="00CF47A7" w:rsidRDefault="00F44BC4" w:rsidP="00F44BC4">
                  <w:pPr>
                    <w:rPr>
                      <w:rFonts w:cstheme="minorHAnsi"/>
                      <w:sz w:val="20"/>
                      <w:szCs w:val="20"/>
                      <w:lang w:val="hr-HR"/>
                    </w:rPr>
                  </w:pPr>
                  <w:r w:rsidRPr="00CF47A7">
                    <w:rPr>
                      <w:rFonts w:cstheme="minorHAnsi"/>
                      <w:sz w:val="20"/>
                      <w:szCs w:val="20"/>
                      <w:lang w:val="hr-HR"/>
                    </w:rPr>
                    <w:t>0,8</w:t>
                  </w:r>
                </w:p>
              </w:tc>
              <w:tc>
                <w:tcPr>
                  <w:tcW w:w="901" w:type="dxa"/>
                  <w:tcBorders>
                    <w:top w:val="single" w:sz="4" w:space="0" w:color="auto"/>
                    <w:left w:val="single" w:sz="4" w:space="0" w:color="auto"/>
                    <w:bottom w:val="single" w:sz="4" w:space="0" w:color="auto"/>
                    <w:right w:val="single" w:sz="4" w:space="0" w:color="auto"/>
                  </w:tcBorders>
                  <w:vAlign w:val="center"/>
                </w:tcPr>
                <w:p w14:paraId="5D94E97D" w14:textId="77777777" w:rsidR="00F44BC4" w:rsidRPr="00CF47A7" w:rsidRDefault="00F44BC4" w:rsidP="00F44BC4">
                  <w:pPr>
                    <w:rPr>
                      <w:rFonts w:cstheme="minorHAnsi"/>
                      <w:sz w:val="20"/>
                      <w:szCs w:val="20"/>
                      <w:lang w:val="hr-HR"/>
                    </w:rPr>
                  </w:pPr>
                  <w:r w:rsidRPr="00CF47A7">
                    <w:rPr>
                      <w:rFonts w:cstheme="minorHAnsi"/>
                      <w:sz w:val="20"/>
                      <w:szCs w:val="20"/>
                      <w:lang w:val="hr-HR"/>
                    </w:rPr>
                    <w:t>2-6</w:t>
                  </w:r>
                </w:p>
              </w:tc>
              <w:tc>
                <w:tcPr>
                  <w:tcW w:w="2187" w:type="dxa"/>
                  <w:tcBorders>
                    <w:top w:val="single" w:sz="4" w:space="0" w:color="auto"/>
                    <w:left w:val="single" w:sz="4" w:space="0" w:color="auto"/>
                    <w:bottom w:val="single" w:sz="4" w:space="0" w:color="auto"/>
                    <w:right w:val="single" w:sz="4" w:space="0" w:color="auto"/>
                  </w:tcBorders>
                  <w:vAlign w:val="center"/>
                </w:tcPr>
                <w:p w14:paraId="34CE3DEC" w14:textId="77777777" w:rsidR="00F44BC4" w:rsidRPr="00CF47A7" w:rsidRDefault="00F44BC4" w:rsidP="00F44BC4">
                  <w:pPr>
                    <w:rPr>
                      <w:rFonts w:cstheme="minorHAnsi"/>
                      <w:sz w:val="20"/>
                      <w:szCs w:val="20"/>
                      <w:lang w:val="hr-HR"/>
                    </w:rPr>
                  </w:pPr>
                  <w:r w:rsidRPr="00CF47A7">
                    <w:rPr>
                      <w:rFonts w:cstheme="minorHAnsi"/>
                      <w:sz w:val="20"/>
                      <w:szCs w:val="20"/>
                      <w:lang w:val="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14:paraId="672A5495" w14:textId="77777777" w:rsidR="00F44BC4" w:rsidRPr="00CF47A7" w:rsidRDefault="00F44BC4" w:rsidP="00F44BC4">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DFBCDC4" w14:textId="77777777" w:rsidR="00F44BC4" w:rsidRPr="00CF47A7" w:rsidRDefault="00F44BC4" w:rsidP="00F44BC4">
                  <w:pPr>
                    <w:rPr>
                      <w:rFonts w:cstheme="minorHAnsi"/>
                      <w:sz w:val="20"/>
                      <w:szCs w:val="20"/>
                      <w:lang w:val="hr-HR"/>
                    </w:rPr>
                  </w:pPr>
                  <w:r w:rsidRPr="00CF47A7">
                    <w:rPr>
                      <w:rFonts w:cstheme="minorHAnsi"/>
                      <w:sz w:val="20"/>
                      <w:szCs w:val="20"/>
                      <w:lang w:val="hr-HR"/>
                    </w:rPr>
                    <w:t>20*</w:t>
                  </w:r>
                </w:p>
              </w:tc>
              <w:tc>
                <w:tcPr>
                  <w:tcW w:w="567" w:type="dxa"/>
                  <w:tcBorders>
                    <w:top w:val="single" w:sz="4" w:space="0" w:color="auto"/>
                    <w:left w:val="single" w:sz="4" w:space="0" w:color="auto"/>
                    <w:bottom w:val="single" w:sz="4" w:space="0" w:color="auto"/>
                    <w:right w:val="single" w:sz="4" w:space="0" w:color="auto"/>
                  </w:tcBorders>
                  <w:vAlign w:val="center"/>
                </w:tcPr>
                <w:p w14:paraId="2011B8CA" w14:textId="77777777" w:rsidR="00F44BC4" w:rsidRPr="00CF47A7" w:rsidRDefault="00F44BC4" w:rsidP="00F44BC4">
                  <w:pPr>
                    <w:rPr>
                      <w:rFonts w:cstheme="minorHAnsi"/>
                      <w:sz w:val="20"/>
                      <w:szCs w:val="20"/>
                      <w:lang w:val="hr-HR"/>
                    </w:rPr>
                  </w:pPr>
                  <w:r w:rsidRPr="00CF47A7">
                    <w:rPr>
                      <w:rFonts w:cstheme="minorHAnsi"/>
                      <w:sz w:val="20"/>
                      <w:szCs w:val="20"/>
                      <w:lang w:val="hr-HR"/>
                    </w:rPr>
                    <w:t>40</w:t>
                  </w:r>
                </w:p>
              </w:tc>
            </w:tr>
            <w:tr w:rsidR="00F44BC4" w:rsidRPr="00CF47A7" w14:paraId="1577AED6" w14:textId="77777777" w:rsidTr="00F44BC4">
              <w:tc>
                <w:tcPr>
                  <w:tcW w:w="2104" w:type="dxa"/>
                  <w:tcBorders>
                    <w:top w:val="single" w:sz="4" w:space="0" w:color="auto"/>
                    <w:left w:val="single" w:sz="4" w:space="0" w:color="auto"/>
                    <w:bottom w:val="single" w:sz="4" w:space="0" w:color="auto"/>
                    <w:right w:val="single" w:sz="4" w:space="0" w:color="auto"/>
                  </w:tcBorders>
                  <w:vAlign w:val="center"/>
                </w:tcPr>
                <w:p w14:paraId="6621B0AB" w14:textId="77777777" w:rsidR="00F44BC4" w:rsidRPr="00CF47A7" w:rsidRDefault="00F44BC4" w:rsidP="00F44BC4">
                  <w:pPr>
                    <w:rPr>
                      <w:rFonts w:cstheme="minorHAnsi"/>
                      <w:sz w:val="20"/>
                      <w:szCs w:val="20"/>
                      <w:lang w:val="hr-HR"/>
                    </w:rPr>
                  </w:pPr>
                  <w:r w:rsidRPr="00CF47A7">
                    <w:rPr>
                      <w:rFonts w:cstheme="minorHAnsi"/>
                      <w:sz w:val="20"/>
                      <w:szCs w:val="20"/>
                      <w:lang w:val="hr-HR"/>
                    </w:rPr>
                    <w:t>Usmeni ispit</w:t>
                  </w:r>
                </w:p>
              </w:tc>
              <w:tc>
                <w:tcPr>
                  <w:tcW w:w="709" w:type="dxa"/>
                  <w:tcBorders>
                    <w:top w:val="single" w:sz="4" w:space="0" w:color="auto"/>
                    <w:left w:val="single" w:sz="4" w:space="0" w:color="auto"/>
                    <w:bottom w:val="single" w:sz="4" w:space="0" w:color="auto"/>
                    <w:right w:val="single" w:sz="4" w:space="0" w:color="auto"/>
                  </w:tcBorders>
                  <w:vAlign w:val="center"/>
                </w:tcPr>
                <w:p w14:paraId="35838011" w14:textId="77777777" w:rsidR="00F44BC4" w:rsidRPr="00CF47A7" w:rsidRDefault="00F44BC4" w:rsidP="00F44BC4">
                  <w:pPr>
                    <w:rPr>
                      <w:rFonts w:cstheme="minorHAnsi"/>
                      <w:sz w:val="20"/>
                      <w:szCs w:val="20"/>
                      <w:lang w:val="hr-HR"/>
                    </w:rPr>
                  </w:pPr>
                  <w:r w:rsidRPr="00CF47A7">
                    <w:rPr>
                      <w:rFonts w:cstheme="minorHAnsi"/>
                      <w:sz w:val="20"/>
                      <w:szCs w:val="20"/>
                      <w:lang w:val="hr-HR"/>
                    </w:rPr>
                    <w:t>0,8</w:t>
                  </w:r>
                </w:p>
              </w:tc>
              <w:tc>
                <w:tcPr>
                  <w:tcW w:w="901" w:type="dxa"/>
                  <w:tcBorders>
                    <w:top w:val="single" w:sz="4" w:space="0" w:color="auto"/>
                    <w:left w:val="single" w:sz="4" w:space="0" w:color="auto"/>
                    <w:bottom w:val="single" w:sz="4" w:space="0" w:color="auto"/>
                    <w:right w:val="single" w:sz="4" w:space="0" w:color="auto"/>
                  </w:tcBorders>
                  <w:vAlign w:val="center"/>
                </w:tcPr>
                <w:p w14:paraId="10D4CDE4"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vAlign w:val="center"/>
                </w:tcPr>
                <w:p w14:paraId="4EEB62C4" w14:textId="77777777" w:rsidR="00F44BC4" w:rsidRPr="00CF47A7" w:rsidRDefault="00F44BC4" w:rsidP="00F44BC4">
                  <w:pPr>
                    <w:rPr>
                      <w:rFonts w:cstheme="minorHAnsi"/>
                      <w:sz w:val="20"/>
                      <w:szCs w:val="20"/>
                      <w:lang w:val="hr-HR"/>
                    </w:rPr>
                  </w:pPr>
                  <w:r w:rsidRPr="00CF47A7">
                    <w:rPr>
                      <w:rFonts w:cstheme="minorHAnsi"/>
                      <w:sz w:val="20"/>
                      <w:szCs w:val="20"/>
                      <w:lang w:val="hr-HR"/>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vAlign w:val="center"/>
                </w:tcPr>
                <w:p w14:paraId="3738E939" w14:textId="77777777" w:rsidR="00F44BC4" w:rsidRPr="00CF47A7" w:rsidRDefault="00F44BC4" w:rsidP="00F44BC4">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D57F864" w14:textId="77777777" w:rsidR="00F44BC4" w:rsidRPr="00CF47A7" w:rsidRDefault="00F44BC4" w:rsidP="00F44BC4">
                  <w:pPr>
                    <w:rPr>
                      <w:rFonts w:cstheme="minorHAnsi"/>
                      <w:sz w:val="20"/>
                      <w:szCs w:val="20"/>
                      <w:lang w:val="hr-HR"/>
                    </w:rPr>
                  </w:pPr>
                  <w:r w:rsidRPr="00CF47A7">
                    <w:rPr>
                      <w:rFonts w:cstheme="minorHAnsi"/>
                      <w:sz w:val="20"/>
                      <w:szCs w:val="20"/>
                      <w:lang w:val="hr-HR"/>
                    </w:rPr>
                    <w:t>20</w:t>
                  </w:r>
                </w:p>
              </w:tc>
              <w:tc>
                <w:tcPr>
                  <w:tcW w:w="567" w:type="dxa"/>
                  <w:tcBorders>
                    <w:top w:val="single" w:sz="4" w:space="0" w:color="auto"/>
                    <w:left w:val="single" w:sz="4" w:space="0" w:color="auto"/>
                    <w:bottom w:val="single" w:sz="4" w:space="0" w:color="auto"/>
                    <w:right w:val="single" w:sz="4" w:space="0" w:color="auto"/>
                  </w:tcBorders>
                  <w:vAlign w:val="center"/>
                </w:tcPr>
                <w:p w14:paraId="52E0CF25" w14:textId="77777777" w:rsidR="00F44BC4" w:rsidRPr="00CF47A7" w:rsidRDefault="00F44BC4" w:rsidP="00F44BC4">
                  <w:pPr>
                    <w:rPr>
                      <w:rFonts w:cstheme="minorHAnsi"/>
                      <w:sz w:val="20"/>
                      <w:szCs w:val="20"/>
                      <w:lang w:val="hr-HR"/>
                    </w:rPr>
                  </w:pPr>
                  <w:r w:rsidRPr="00CF47A7">
                    <w:rPr>
                      <w:rFonts w:cstheme="minorHAnsi"/>
                      <w:sz w:val="20"/>
                      <w:szCs w:val="20"/>
                      <w:lang w:val="hr-HR"/>
                    </w:rPr>
                    <w:t>40</w:t>
                  </w:r>
                </w:p>
              </w:tc>
            </w:tr>
            <w:tr w:rsidR="00F44BC4" w:rsidRPr="00CF47A7" w14:paraId="1008952D" w14:textId="77777777" w:rsidTr="00F44BC4">
              <w:tc>
                <w:tcPr>
                  <w:tcW w:w="2104" w:type="dxa"/>
                  <w:tcBorders>
                    <w:top w:val="single" w:sz="4" w:space="0" w:color="auto"/>
                    <w:left w:val="single" w:sz="4" w:space="0" w:color="auto"/>
                    <w:bottom w:val="single" w:sz="4" w:space="0" w:color="auto"/>
                    <w:right w:val="single" w:sz="4" w:space="0" w:color="auto"/>
                  </w:tcBorders>
                  <w:vAlign w:val="center"/>
                </w:tcPr>
                <w:p w14:paraId="2B7B0CE7" w14:textId="77777777" w:rsidR="00F44BC4" w:rsidRPr="00CF47A7" w:rsidRDefault="00F44BC4" w:rsidP="00F44BC4">
                  <w:pPr>
                    <w:rPr>
                      <w:rFonts w:cstheme="minorHAnsi"/>
                      <w:sz w:val="20"/>
                      <w:szCs w:val="20"/>
                      <w:lang w:val="hr-HR"/>
                    </w:rPr>
                  </w:pPr>
                </w:p>
                <w:p w14:paraId="2AAAC67F" w14:textId="77777777" w:rsidR="00F44BC4" w:rsidRPr="00CF47A7" w:rsidRDefault="00F44BC4" w:rsidP="00F44BC4">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748DC209" w14:textId="77777777" w:rsidR="00F44BC4" w:rsidRPr="00CF47A7" w:rsidRDefault="00F44BC4" w:rsidP="00F44BC4">
                  <w:pPr>
                    <w:rPr>
                      <w:rFonts w:cstheme="minorHAnsi"/>
                      <w:sz w:val="20"/>
                      <w:szCs w:val="20"/>
                      <w:lang w:val="hr-HR"/>
                    </w:rPr>
                  </w:pPr>
                  <w:r w:rsidRPr="00CF47A7">
                    <w:rPr>
                      <w:rFonts w:cstheme="minorHAnsi"/>
                      <w:sz w:val="20"/>
                      <w:szCs w:val="20"/>
                      <w:lang w:val="hr-HR"/>
                    </w:rPr>
                    <w:t>2</w:t>
                  </w:r>
                </w:p>
              </w:tc>
              <w:tc>
                <w:tcPr>
                  <w:tcW w:w="901" w:type="dxa"/>
                  <w:tcBorders>
                    <w:top w:val="single" w:sz="4" w:space="0" w:color="auto"/>
                    <w:left w:val="single" w:sz="4" w:space="0" w:color="auto"/>
                    <w:bottom w:val="single" w:sz="4" w:space="0" w:color="auto"/>
                    <w:right w:val="single" w:sz="4" w:space="0" w:color="auto"/>
                  </w:tcBorders>
                  <w:vAlign w:val="center"/>
                </w:tcPr>
                <w:p w14:paraId="7D59D38B" w14:textId="77777777" w:rsidR="00F44BC4" w:rsidRPr="00CF47A7" w:rsidRDefault="00F44BC4" w:rsidP="00F44BC4">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vAlign w:val="center"/>
                </w:tcPr>
                <w:p w14:paraId="7A157A7F" w14:textId="77777777" w:rsidR="00F44BC4" w:rsidRPr="00CF47A7" w:rsidRDefault="00F44BC4" w:rsidP="00F44BC4">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vAlign w:val="center"/>
                </w:tcPr>
                <w:p w14:paraId="250955D8"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722F151C"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1349C49E" w14:textId="77777777" w:rsidR="00F44BC4" w:rsidRPr="00CF47A7" w:rsidRDefault="00F44BC4" w:rsidP="00F44BC4">
                  <w:pPr>
                    <w:rPr>
                      <w:rFonts w:cstheme="minorHAnsi"/>
                      <w:sz w:val="20"/>
                      <w:szCs w:val="20"/>
                      <w:lang w:val="hr-HR"/>
                    </w:rPr>
                  </w:pPr>
                  <w:r w:rsidRPr="00CF47A7">
                    <w:rPr>
                      <w:rFonts w:cstheme="minorHAnsi"/>
                      <w:sz w:val="20"/>
                      <w:szCs w:val="20"/>
                      <w:lang w:val="hr-HR"/>
                    </w:rPr>
                    <w:t>100</w:t>
                  </w:r>
                </w:p>
              </w:tc>
            </w:tr>
          </w:tbl>
          <w:p w14:paraId="344FA688" w14:textId="77777777" w:rsidR="00F44BC4" w:rsidRPr="00CF47A7" w:rsidRDefault="00F44BC4" w:rsidP="00F44BC4">
            <w:pPr>
              <w:rPr>
                <w:rFonts w:cstheme="minorHAnsi"/>
                <w:sz w:val="20"/>
                <w:szCs w:val="20"/>
                <w:lang w:val="hr-HR"/>
              </w:rPr>
            </w:pPr>
          </w:p>
          <w:p w14:paraId="6EB4784F" w14:textId="77777777" w:rsidR="00F44BC4" w:rsidRPr="00CF47A7" w:rsidRDefault="00F44BC4" w:rsidP="00F44BC4">
            <w:pPr>
              <w:rPr>
                <w:rFonts w:cstheme="minorHAnsi"/>
                <w:sz w:val="20"/>
                <w:szCs w:val="20"/>
                <w:lang w:val="hr-HR"/>
              </w:rPr>
            </w:pPr>
            <w:r w:rsidRPr="00CF47A7">
              <w:rPr>
                <w:rFonts w:cstheme="minorHAnsi"/>
                <w:sz w:val="20"/>
                <w:szCs w:val="20"/>
                <w:lang w:val="hr-HR"/>
              </w:rPr>
              <w:t>*za prolazak pisanog dijela ispita je potrebno minimalno ostvariti 50% mogućih bodova svakog kolokvija ili pisanog dijela ispita</w:t>
            </w:r>
          </w:p>
          <w:p w14:paraId="1C7864CA" w14:textId="77777777" w:rsidR="00F44BC4" w:rsidRPr="00CF47A7" w:rsidRDefault="00F44BC4" w:rsidP="00F44BC4">
            <w:pPr>
              <w:rPr>
                <w:rFonts w:cstheme="minorHAnsi"/>
                <w:sz w:val="20"/>
                <w:szCs w:val="20"/>
                <w:lang w:val="hr-HR"/>
              </w:rPr>
            </w:pPr>
          </w:p>
        </w:tc>
      </w:tr>
      <w:tr w:rsidR="00F44BC4" w:rsidRPr="00CF47A7" w14:paraId="7A5292BC" w14:textId="77777777" w:rsidTr="00F44BC4">
        <w:trPr>
          <w:trHeight w:val="432"/>
        </w:trPr>
        <w:tc>
          <w:tcPr>
            <w:tcW w:w="5000" w:type="pct"/>
            <w:gridSpan w:val="10"/>
            <w:vAlign w:val="center"/>
          </w:tcPr>
          <w:p w14:paraId="347B5402" w14:textId="77777777" w:rsidR="00F44BC4" w:rsidRPr="00CF47A7" w:rsidRDefault="00F44BC4" w:rsidP="00F44BC4">
            <w:pPr>
              <w:rPr>
                <w:rFonts w:cstheme="minorHAnsi"/>
                <w:sz w:val="20"/>
                <w:szCs w:val="20"/>
                <w:lang w:val="hr-HR"/>
              </w:rPr>
            </w:pPr>
            <w:r w:rsidRPr="00CF47A7">
              <w:rPr>
                <w:rFonts w:cstheme="minorHAnsi"/>
                <w:sz w:val="20"/>
                <w:szCs w:val="20"/>
                <w:lang w:val="hr-HR"/>
              </w:rPr>
              <w:t>Obvezatna literatura (u trenutku prijave prijedloga studijskog programa)</w:t>
            </w:r>
          </w:p>
        </w:tc>
      </w:tr>
      <w:tr w:rsidR="00F44BC4" w:rsidRPr="00CF47A7" w14:paraId="6E7F98B3" w14:textId="77777777" w:rsidTr="00F44BC4">
        <w:trPr>
          <w:trHeight w:val="432"/>
        </w:trPr>
        <w:tc>
          <w:tcPr>
            <w:tcW w:w="5000" w:type="pct"/>
            <w:gridSpan w:val="10"/>
            <w:vAlign w:val="center"/>
          </w:tcPr>
          <w:p w14:paraId="4CD43779" w14:textId="77777777" w:rsidR="00F44BC4" w:rsidRPr="00CF47A7" w:rsidRDefault="00F44BC4" w:rsidP="00F44BC4">
            <w:pPr>
              <w:rPr>
                <w:rFonts w:cstheme="minorHAnsi"/>
                <w:sz w:val="20"/>
                <w:szCs w:val="20"/>
                <w:lang w:val="hr-HR"/>
              </w:rPr>
            </w:pPr>
          </w:p>
          <w:p w14:paraId="0460FC7F" w14:textId="77777777" w:rsidR="00F44BC4" w:rsidRPr="00CF47A7" w:rsidRDefault="00F44BC4" w:rsidP="00F44BC4">
            <w:pPr>
              <w:rPr>
                <w:rFonts w:cstheme="minorHAnsi"/>
                <w:sz w:val="20"/>
                <w:szCs w:val="20"/>
                <w:lang w:val="hr-HR"/>
              </w:rPr>
            </w:pPr>
            <w:r w:rsidRPr="00CF47A7">
              <w:rPr>
                <w:rFonts w:cstheme="minorHAnsi"/>
                <w:sz w:val="20"/>
                <w:szCs w:val="20"/>
                <w:lang w:val="hr-HR"/>
              </w:rPr>
              <w:t>Ceramella Nick; Lee, Elizabeth: Cambridge English for the Media, Cambridge University Press, 2013.</w:t>
            </w:r>
          </w:p>
          <w:p w14:paraId="17C337F5" w14:textId="77777777" w:rsidR="00F44BC4" w:rsidRPr="00CF47A7" w:rsidRDefault="00F44BC4" w:rsidP="00F44BC4">
            <w:pPr>
              <w:rPr>
                <w:rFonts w:cstheme="minorHAnsi"/>
                <w:sz w:val="20"/>
                <w:szCs w:val="20"/>
                <w:lang w:val="hr-HR"/>
              </w:rPr>
            </w:pPr>
            <w:r w:rsidRPr="00CF47A7">
              <w:rPr>
                <w:rFonts w:cstheme="minorHAnsi"/>
                <w:sz w:val="20"/>
                <w:szCs w:val="20"/>
                <w:lang w:val="hr-HR"/>
              </w:rPr>
              <w:t>Cox, Kathy; Hill, David: EAP now! English for Academic Purposes, Pearson Longman, 2011.</w:t>
            </w:r>
          </w:p>
          <w:p w14:paraId="37465EBD"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Evans, Virginia; Doodley, Jenny; Roger, P. Henrietta: Career Paths: Art &amp; Design, Express Publishing </w:t>
            </w:r>
          </w:p>
          <w:p w14:paraId="21AD3CFF" w14:textId="77777777" w:rsidR="00F44BC4" w:rsidRPr="00CF47A7" w:rsidRDefault="00F44BC4" w:rsidP="00F44BC4">
            <w:pPr>
              <w:rPr>
                <w:rFonts w:cstheme="minorHAnsi"/>
                <w:sz w:val="20"/>
                <w:szCs w:val="20"/>
                <w:lang w:val="hr-HR"/>
              </w:rPr>
            </w:pPr>
            <w:r w:rsidRPr="00CF47A7">
              <w:rPr>
                <w:rFonts w:cstheme="minorHAnsi"/>
                <w:sz w:val="20"/>
                <w:szCs w:val="20"/>
                <w:lang w:val="hr-HR"/>
              </w:rPr>
              <w:t>Moore, Charles; Doodley, Jenny: Career Paths: Journalism, Express Publishing</w:t>
            </w:r>
          </w:p>
          <w:p w14:paraId="0E09CF4B" w14:textId="77777777" w:rsidR="00F44BC4" w:rsidRPr="00CF47A7" w:rsidRDefault="00F44BC4" w:rsidP="00F44BC4">
            <w:pPr>
              <w:rPr>
                <w:rFonts w:cstheme="minorHAnsi"/>
                <w:sz w:val="20"/>
                <w:szCs w:val="20"/>
                <w:lang w:val="hr-HR"/>
              </w:rPr>
            </w:pPr>
            <w:r w:rsidRPr="00CF47A7">
              <w:rPr>
                <w:rFonts w:cstheme="minorHAnsi"/>
                <w:sz w:val="20"/>
                <w:szCs w:val="20"/>
                <w:lang w:val="hr-HR"/>
              </w:rPr>
              <w:t>Pierce, Allison;  Doodley, Jenny: Career Paths: Museum Management &amp; Curatorship, Express Publishing</w:t>
            </w:r>
          </w:p>
          <w:p w14:paraId="29621CC1" w14:textId="77777777" w:rsidR="00F44BC4" w:rsidRPr="00CF47A7" w:rsidRDefault="00F44BC4" w:rsidP="00F44BC4">
            <w:pPr>
              <w:rPr>
                <w:rFonts w:cstheme="minorHAnsi"/>
                <w:sz w:val="20"/>
                <w:szCs w:val="20"/>
                <w:lang w:val="hr-HR"/>
              </w:rPr>
            </w:pPr>
            <w:r w:rsidRPr="00CF47A7">
              <w:rPr>
                <w:rFonts w:cstheme="minorHAnsi"/>
                <w:sz w:val="20"/>
                <w:szCs w:val="20"/>
                <w:lang w:val="hr-HR"/>
              </w:rPr>
              <w:t>Evans, Virginia; Doodley, Jenny; Roger, Bloom, Max: Career Paths: Public Relations, Express Publishing</w:t>
            </w:r>
          </w:p>
          <w:p w14:paraId="33F5EDE8" w14:textId="77777777" w:rsidR="00F44BC4" w:rsidRPr="00CF47A7" w:rsidRDefault="00F44BC4" w:rsidP="00F44BC4">
            <w:pPr>
              <w:rPr>
                <w:rFonts w:cstheme="minorHAnsi"/>
                <w:sz w:val="20"/>
                <w:szCs w:val="20"/>
                <w:lang w:val="hr-HR"/>
              </w:rPr>
            </w:pPr>
            <w:r w:rsidRPr="00CF47A7">
              <w:rPr>
                <w:rFonts w:cstheme="minorHAnsi"/>
                <w:sz w:val="20"/>
                <w:szCs w:val="20"/>
                <w:lang w:val="hr-HR"/>
              </w:rPr>
              <w:t>Evans, Virginia; Doodley, Jenny; Roger,Graham, Alan: Career Paths: Sports, Express Publishing</w:t>
            </w:r>
          </w:p>
          <w:p w14:paraId="7CB4B64B" w14:textId="77777777" w:rsidR="00F44BC4" w:rsidRPr="00CF47A7" w:rsidRDefault="00F44BC4" w:rsidP="00F44BC4">
            <w:pPr>
              <w:rPr>
                <w:rFonts w:cstheme="minorHAnsi"/>
                <w:sz w:val="20"/>
                <w:szCs w:val="20"/>
                <w:lang w:val="hr-HR"/>
              </w:rPr>
            </w:pPr>
            <w:r w:rsidRPr="00CF47A7">
              <w:rPr>
                <w:rFonts w:cstheme="minorHAnsi"/>
                <w:sz w:val="20"/>
                <w:szCs w:val="20"/>
                <w:lang w:val="hr-HR"/>
              </w:rPr>
              <w:t>Evans, Virginia; Doodley, Jenny; Garza, Veronica: Career Paths: Tourism, Express Publishing</w:t>
            </w:r>
          </w:p>
          <w:p w14:paraId="3BC2535B" w14:textId="77777777" w:rsidR="00F44BC4" w:rsidRPr="00CF47A7" w:rsidRDefault="00F44BC4" w:rsidP="00F44BC4">
            <w:pPr>
              <w:rPr>
                <w:rFonts w:cstheme="minorHAnsi"/>
                <w:sz w:val="20"/>
                <w:szCs w:val="20"/>
                <w:lang w:val="hr-HR"/>
              </w:rPr>
            </w:pPr>
            <w:r w:rsidRPr="00CF47A7">
              <w:rPr>
                <w:rFonts w:cstheme="minorHAnsi"/>
                <w:sz w:val="20"/>
                <w:szCs w:val="20"/>
                <w:lang w:val="hr-HR"/>
              </w:rPr>
              <w:t>Evans, Virginia; Doodley, Jenny; Wheeler Alan: Career Paths: Worldwide Sports Events, Express Publishing</w:t>
            </w:r>
          </w:p>
          <w:p w14:paraId="2904AA7E" w14:textId="77777777" w:rsidR="00F44BC4" w:rsidRPr="00CF47A7" w:rsidRDefault="00F44BC4" w:rsidP="00F44BC4">
            <w:pPr>
              <w:rPr>
                <w:rFonts w:cstheme="minorHAnsi"/>
                <w:sz w:val="20"/>
                <w:szCs w:val="20"/>
                <w:lang w:val="hr-HR"/>
              </w:rPr>
            </w:pPr>
            <w:r w:rsidRPr="00CF47A7">
              <w:rPr>
                <w:rFonts w:cstheme="minorHAnsi"/>
                <w:sz w:val="20"/>
                <w:szCs w:val="20"/>
                <w:lang w:val="hr-HR"/>
              </w:rPr>
              <w:t>Taylor, John; Zeter, Jeff: Career Paths: Business English, Express Publishing</w:t>
            </w:r>
          </w:p>
          <w:p w14:paraId="330D74D9" w14:textId="77777777" w:rsidR="00F44BC4" w:rsidRPr="00CF47A7" w:rsidRDefault="00F44BC4" w:rsidP="00F44BC4">
            <w:pPr>
              <w:rPr>
                <w:rFonts w:cstheme="minorHAnsi"/>
                <w:sz w:val="20"/>
                <w:szCs w:val="20"/>
                <w:lang w:val="hr-HR"/>
              </w:rPr>
            </w:pPr>
            <w:r w:rsidRPr="00CF47A7">
              <w:rPr>
                <w:rFonts w:cstheme="minorHAnsi"/>
                <w:sz w:val="20"/>
                <w:szCs w:val="20"/>
                <w:lang w:val="hr-HR"/>
              </w:rPr>
              <w:t>Evans, Virginia; Doodley, Jenny; Brown, Henry: Career Paths: Management I, Express Publishing</w:t>
            </w:r>
          </w:p>
          <w:p w14:paraId="264870D7" w14:textId="77777777" w:rsidR="00F44BC4" w:rsidRPr="00CF47A7" w:rsidRDefault="00F44BC4" w:rsidP="00F44BC4">
            <w:pPr>
              <w:rPr>
                <w:rFonts w:cstheme="minorHAnsi"/>
                <w:sz w:val="20"/>
                <w:szCs w:val="20"/>
                <w:lang w:val="hr-HR"/>
              </w:rPr>
            </w:pPr>
          </w:p>
          <w:p w14:paraId="441DB0F0"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Cjelokupni nastavni materijali potrebni za svladavanje predmeta i polaganje ispita biti će izloženi tijekom predavanja i seminara te objavljeni u okviru e-kolegija na portalu Loomen. </w:t>
            </w:r>
          </w:p>
          <w:p w14:paraId="4219AFF1" w14:textId="77777777" w:rsidR="00F44BC4" w:rsidRPr="00CF47A7" w:rsidRDefault="00F44BC4" w:rsidP="00F44BC4">
            <w:pPr>
              <w:rPr>
                <w:rFonts w:cstheme="minorHAnsi"/>
                <w:sz w:val="20"/>
                <w:szCs w:val="20"/>
                <w:lang w:val="hr-HR"/>
              </w:rPr>
            </w:pPr>
          </w:p>
        </w:tc>
      </w:tr>
      <w:tr w:rsidR="00F44BC4" w:rsidRPr="00CF47A7" w14:paraId="3C490A95" w14:textId="77777777" w:rsidTr="00F44BC4">
        <w:trPr>
          <w:trHeight w:val="432"/>
        </w:trPr>
        <w:tc>
          <w:tcPr>
            <w:tcW w:w="5000" w:type="pct"/>
            <w:gridSpan w:val="10"/>
            <w:vAlign w:val="center"/>
          </w:tcPr>
          <w:p w14:paraId="3011F74D" w14:textId="77777777" w:rsidR="00F44BC4" w:rsidRPr="00CF47A7" w:rsidRDefault="00F44BC4" w:rsidP="00F44BC4">
            <w:pPr>
              <w:rPr>
                <w:rFonts w:cstheme="minorHAnsi"/>
                <w:sz w:val="20"/>
                <w:szCs w:val="20"/>
                <w:lang w:val="hr-HR"/>
              </w:rPr>
            </w:pPr>
            <w:r w:rsidRPr="00CF47A7">
              <w:rPr>
                <w:rFonts w:cstheme="minorHAnsi"/>
                <w:sz w:val="20"/>
                <w:szCs w:val="20"/>
                <w:lang w:val="hr-HR"/>
              </w:rPr>
              <w:t>Dopunska literatura (u trenutku prijave prijedloga studijskog programa)</w:t>
            </w:r>
          </w:p>
        </w:tc>
      </w:tr>
      <w:tr w:rsidR="00F44BC4" w:rsidRPr="00CF47A7" w14:paraId="07C900E3" w14:textId="77777777" w:rsidTr="00F44BC4">
        <w:trPr>
          <w:trHeight w:val="432"/>
        </w:trPr>
        <w:tc>
          <w:tcPr>
            <w:tcW w:w="5000" w:type="pct"/>
            <w:gridSpan w:val="10"/>
            <w:vAlign w:val="center"/>
          </w:tcPr>
          <w:p w14:paraId="5927C627" w14:textId="77777777" w:rsidR="00F44BC4" w:rsidRPr="00CF47A7" w:rsidRDefault="00F44BC4" w:rsidP="00F44BC4">
            <w:pPr>
              <w:rPr>
                <w:rFonts w:cstheme="minorHAnsi"/>
                <w:sz w:val="20"/>
                <w:szCs w:val="20"/>
                <w:lang w:val="hr-HR"/>
              </w:rPr>
            </w:pPr>
          </w:p>
          <w:p w14:paraId="65E99FB5" w14:textId="77777777" w:rsidR="00F44BC4" w:rsidRPr="00CF47A7" w:rsidRDefault="00F44BC4" w:rsidP="00F44BC4">
            <w:pPr>
              <w:rPr>
                <w:rFonts w:cstheme="minorHAnsi"/>
                <w:sz w:val="20"/>
                <w:szCs w:val="20"/>
                <w:lang w:val="hr-HR"/>
              </w:rPr>
            </w:pPr>
            <w:r w:rsidRPr="00CF47A7">
              <w:rPr>
                <w:rFonts w:cstheme="minorHAnsi"/>
                <w:sz w:val="20"/>
                <w:szCs w:val="20"/>
                <w:lang w:val="hr-HR"/>
              </w:rPr>
              <w:t>aktualni, relevantni (didaktizirani) tekstovi objavljeni na webu s područja kulture, medija, menadžmenta</w:t>
            </w:r>
          </w:p>
          <w:p w14:paraId="4EA0BEEA" w14:textId="77777777" w:rsidR="00F44BC4" w:rsidRPr="00CF47A7" w:rsidRDefault="00F44BC4" w:rsidP="00F44BC4">
            <w:pPr>
              <w:rPr>
                <w:rFonts w:cstheme="minorHAnsi"/>
                <w:sz w:val="20"/>
                <w:szCs w:val="20"/>
                <w:lang w:val="hr-HR"/>
              </w:rPr>
            </w:pPr>
          </w:p>
        </w:tc>
      </w:tr>
      <w:tr w:rsidR="00F44BC4" w:rsidRPr="00CF47A7" w14:paraId="6A2D60DA" w14:textId="77777777" w:rsidTr="00F44BC4">
        <w:trPr>
          <w:trHeight w:val="432"/>
        </w:trPr>
        <w:tc>
          <w:tcPr>
            <w:tcW w:w="5000" w:type="pct"/>
            <w:gridSpan w:val="10"/>
            <w:vAlign w:val="center"/>
          </w:tcPr>
          <w:p w14:paraId="4533AAD4" w14:textId="77777777" w:rsidR="00F44BC4" w:rsidRPr="00CF47A7" w:rsidRDefault="00F44BC4" w:rsidP="00F44BC4">
            <w:pPr>
              <w:rPr>
                <w:rFonts w:cstheme="minorHAnsi"/>
                <w:sz w:val="20"/>
                <w:szCs w:val="20"/>
                <w:lang w:val="hr-HR"/>
              </w:rPr>
            </w:pPr>
            <w:r w:rsidRPr="00CF47A7">
              <w:rPr>
                <w:rFonts w:cstheme="minorHAnsi"/>
                <w:sz w:val="20"/>
                <w:szCs w:val="20"/>
                <w:lang w:val="hr-HR"/>
              </w:rPr>
              <w:t>Načini praćenja kvalitete koji osiguravaju stjecanje izlaznih znanja, vještina i kompetencija</w:t>
            </w:r>
          </w:p>
        </w:tc>
      </w:tr>
      <w:tr w:rsidR="00F44BC4" w:rsidRPr="00CF47A7" w14:paraId="3EBD4D81" w14:textId="77777777" w:rsidTr="00F44BC4">
        <w:trPr>
          <w:trHeight w:val="432"/>
        </w:trPr>
        <w:tc>
          <w:tcPr>
            <w:tcW w:w="5000" w:type="pct"/>
            <w:gridSpan w:val="10"/>
            <w:vAlign w:val="center"/>
          </w:tcPr>
          <w:p w14:paraId="69E9833A" w14:textId="77777777" w:rsidR="00F44BC4" w:rsidRPr="00CF47A7" w:rsidRDefault="00F44BC4" w:rsidP="00F44BC4">
            <w:pPr>
              <w:rPr>
                <w:rFonts w:cstheme="minorHAnsi"/>
                <w:sz w:val="20"/>
                <w:szCs w:val="20"/>
                <w:lang w:val="hr-HR"/>
              </w:rPr>
            </w:pPr>
          </w:p>
          <w:p w14:paraId="3E5C47D3" w14:textId="77777777" w:rsidR="00F44BC4" w:rsidRPr="00CF47A7" w:rsidRDefault="00F44BC4" w:rsidP="00F44BC4">
            <w:pPr>
              <w:rPr>
                <w:rFonts w:cstheme="minorHAnsi"/>
                <w:sz w:val="20"/>
                <w:szCs w:val="20"/>
                <w:lang w:val="hr-HR"/>
              </w:rPr>
            </w:pPr>
            <w:r w:rsidRPr="00CF47A7">
              <w:rPr>
                <w:rFonts w:cstheme="minorHAnsi"/>
                <w:sz w:val="20"/>
                <w:szCs w:val="20"/>
                <w:lang w:val="hr-HR"/>
              </w:rPr>
              <w:t>Interna evaluacija na razini Sveučilišta J. J. Strossmayera u Osijeku.</w:t>
            </w:r>
          </w:p>
          <w:p w14:paraId="753C37E0" w14:textId="77777777" w:rsidR="00F44BC4" w:rsidRPr="00CF47A7" w:rsidRDefault="00F44BC4" w:rsidP="00F44BC4">
            <w:pPr>
              <w:rPr>
                <w:rFonts w:cstheme="minorHAnsi"/>
                <w:sz w:val="20"/>
                <w:szCs w:val="20"/>
                <w:lang w:val="hr-HR"/>
              </w:rPr>
            </w:pPr>
            <w:r w:rsidRPr="00CF47A7">
              <w:rPr>
                <w:rFonts w:cstheme="minorHAnsi"/>
                <w:sz w:val="20"/>
                <w:szCs w:val="20"/>
                <w:lang w:val="hr-HR"/>
              </w:rPr>
              <w:t>Vođenje evidencije o studentskom pohađanju kolegijskih predavanja, izvršenim obvezama te rezultatima kolokvija i/ili pismenog dijela ispita.</w:t>
            </w:r>
          </w:p>
          <w:p w14:paraId="22387E7E" w14:textId="77777777" w:rsidR="00F44BC4" w:rsidRPr="00CF47A7" w:rsidRDefault="00F44BC4" w:rsidP="00F44BC4">
            <w:pPr>
              <w:rPr>
                <w:rFonts w:cstheme="minorHAnsi"/>
                <w:sz w:val="20"/>
                <w:szCs w:val="20"/>
                <w:lang w:val="hr-HR"/>
              </w:rPr>
            </w:pPr>
            <w:r w:rsidRPr="00CF47A7">
              <w:rPr>
                <w:rFonts w:cstheme="minorHAnsi"/>
                <w:sz w:val="20"/>
                <w:szCs w:val="20"/>
                <w:lang w:val="hr-HR"/>
              </w:rPr>
              <w:t>Primjena stečenog znanja u okviru ovog kolegija u sljedećem semestru</w:t>
            </w:r>
          </w:p>
          <w:p w14:paraId="6C5973D3" w14:textId="77777777" w:rsidR="00F44BC4" w:rsidRPr="00CF47A7" w:rsidRDefault="00F44BC4" w:rsidP="00F44BC4">
            <w:pPr>
              <w:rPr>
                <w:rFonts w:cstheme="minorHAnsi"/>
                <w:sz w:val="20"/>
                <w:szCs w:val="20"/>
                <w:lang w:val="hr-HR"/>
              </w:rPr>
            </w:pPr>
          </w:p>
        </w:tc>
      </w:tr>
    </w:tbl>
    <w:p w14:paraId="7F531E68" w14:textId="77777777" w:rsidR="00F44BC4" w:rsidRPr="00CF47A7" w:rsidRDefault="00F44BC4" w:rsidP="00F44BC4">
      <w:pPr>
        <w:rPr>
          <w:rFonts w:cstheme="minorHAnsi"/>
          <w:sz w:val="20"/>
          <w:szCs w:val="20"/>
          <w:lang w:val="hr-HR"/>
        </w:rPr>
      </w:pPr>
    </w:p>
    <w:p w14:paraId="32C2861A" w14:textId="77777777" w:rsidR="00F44BC4" w:rsidRPr="00CF47A7" w:rsidRDefault="00F44BC4" w:rsidP="00F44BC4">
      <w:pPr>
        <w:rPr>
          <w:rFonts w:cstheme="minorHAnsi"/>
          <w:sz w:val="20"/>
          <w:szCs w:val="20"/>
          <w:lang w:val="hr-HR"/>
        </w:rPr>
      </w:pPr>
    </w:p>
    <w:p w14:paraId="6B9F52E8" w14:textId="77777777" w:rsidR="00F44BC4" w:rsidRPr="00CF47A7" w:rsidRDefault="00F44BC4" w:rsidP="00F44BC4">
      <w:pPr>
        <w:rPr>
          <w:rFonts w:cstheme="minorHAnsi"/>
          <w:sz w:val="20"/>
          <w:szCs w:val="20"/>
          <w:lang w:val="hr-HR"/>
        </w:rPr>
      </w:pPr>
    </w:p>
    <w:p w14:paraId="5A3C88B6" w14:textId="77777777" w:rsidR="00F44BC4" w:rsidRPr="00CF47A7" w:rsidRDefault="00F44BC4" w:rsidP="00F44BC4">
      <w:pPr>
        <w:rPr>
          <w:rFonts w:cstheme="minorHAnsi"/>
          <w:sz w:val="20"/>
          <w:szCs w:val="20"/>
          <w:lang w:val="hr-HR"/>
        </w:rPr>
      </w:pPr>
    </w:p>
    <w:p w14:paraId="5F55A6D3" w14:textId="77777777" w:rsidR="00F44BC4" w:rsidRPr="00CF47A7" w:rsidRDefault="00F44BC4" w:rsidP="00F44BC4">
      <w:pPr>
        <w:rPr>
          <w:rFonts w:cstheme="minorHAnsi"/>
          <w:sz w:val="20"/>
          <w:szCs w:val="20"/>
          <w:lang w:val="hr-HR"/>
        </w:rPr>
      </w:pPr>
    </w:p>
    <w:p w14:paraId="73EDDE64" w14:textId="77777777" w:rsidR="00F44BC4" w:rsidRPr="00CF47A7" w:rsidRDefault="00F44BC4" w:rsidP="00F44BC4">
      <w:pPr>
        <w:rPr>
          <w:rFonts w:cstheme="minorHAnsi"/>
          <w:sz w:val="20"/>
          <w:szCs w:val="20"/>
          <w:lang w:val="hr-HR"/>
        </w:rPr>
      </w:pPr>
      <w:r w:rsidRPr="00CF47A7">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4"/>
        <w:gridCol w:w="3654"/>
        <w:gridCol w:w="2810"/>
      </w:tblGrid>
      <w:tr w:rsidR="00F44BC4" w:rsidRPr="00CF47A7" w14:paraId="5ED05F00" w14:textId="77777777" w:rsidTr="00F44BC4">
        <w:trPr>
          <w:trHeight w:hRule="exact" w:val="405"/>
        </w:trPr>
        <w:tc>
          <w:tcPr>
            <w:tcW w:w="5000" w:type="pct"/>
            <w:gridSpan w:val="3"/>
            <w:shd w:val="clear" w:color="auto" w:fill="auto"/>
            <w:vAlign w:val="center"/>
          </w:tcPr>
          <w:p w14:paraId="07799832"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Opće informacije</w:t>
            </w:r>
          </w:p>
        </w:tc>
      </w:tr>
      <w:tr w:rsidR="00F44BC4" w:rsidRPr="00CF47A7" w14:paraId="709EEF15" w14:textId="77777777" w:rsidTr="00F44BC4">
        <w:trPr>
          <w:trHeight w:val="405"/>
        </w:trPr>
        <w:tc>
          <w:tcPr>
            <w:tcW w:w="1715" w:type="pct"/>
            <w:vAlign w:val="center"/>
          </w:tcPr>
          <w:p w14:paraId="7AD95C9C" w14:textId="77777777" w:rsidR="00F44BC4" w:rsidRPr="00CF47A7" w:rsidRDefault="00F44BC4" w:rsidP="00F44BC4">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7FC2D629" w14:textId="77777777" w:rsidR="00F44BC4" w:rsidRPr="00CF47A7" w:rsidRDefault="00F44BC4" w:rsidP="00F44BC4">
            <w:pPr>
              <w:rPr>
                <w:rFonts w:cstheme="minorHAnsi"/>
                <w:sz w:val="20"/>
                <w:szCs w:val="20"/>
                <w:lang w:val="hr-HR"/>
              </w:rPr>
            </w:pPr>
            <w:r w:rsidRPr="00CF47A7">
              <w:rPr>
                <w:rFonts w:cstheme="minorHAnsi"/>
                <w:sz w:val="20"/>
                <w:szCs w:val="20"/>
                <w:lang w:val="hr-HR"/>
              </w:rPr>
              <w:t>Tjelesna i zdravstvena kultura 2</w:t>
            </w:r>
          </w:p>
        </w:tc>
      </w:tr>
      <w:tr w:rsidR="00F44BC4" w:rsidRPr="00CF47A7" w14:paraId="02499D4C" w14:textId="77777777" w:rsidTr="00F44BC4">
        <w:trPr>
          <w:trHeight w:val="259"/>
        </w:trPr>
        <w:tc>
          <w:tcPr>
            <w:tcW w:w="1715" w:type="pct"/>
            <w:shd w:val="clear" w:color="auto" w:fill="auto"/>
            <w:vAlign w:val="center"/>
          </w:tcPr>
          <w:p w14:paraId="1C46F324" w14:textId="77777777" w:rsidR="00F44BC4" w:rsidRPr="00CF47A7" w:rsidRDefault="00F44BC4" w:rsidP="00F44BC4">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68EA5EF4" w14:textId="18EE9E78" w:rsidR="00F44BC4" w:rsidRPr="00CF47A7" w:rsidRDefault="00F44BC4" w:rsidP="00CF7DB8">
            <w:pPr>
              <w:rPr>
                <w:rFonts w:cstheme="minorHAnsi"/>
                <w:sz w:val="20"/>
                <w:szCs w:val="20"/>
                <w:lang w:val="hr-HR"/>
              </w:rPr>
            </w:pPr>
            <w:r w:rsidRPr="00CF47A7">
              <w:rPr>
                <w:rFonts w:cstheme="minorHAnsi"/>
                <w:sz w:val="20"/>
                <w:szCs w:val="20"/>
                <w:lang w:val="hr-HR"/>
              </w:rPr>
              <w:t xml:space="preserve">Zoran Pupovac, </w:t>
            </w:r>
            <w:r w:rsidR="00214A11">
              <w:rPr>
                <w:rFonts w:eastAsia="Times New Roman" w:cstheme="minorHAnsi"/>
                <w:sz w:val="20"/>
                <w:szCs w:val="20"/>
                <w:lang w:val="hr-HR"/>
              </w:rPr>
              <w:t>naslovni</w:t>
            </w:r>
            <w:r w:rsidR="00CF7DB8">
              <w:rPr>
                <w:rFonts w:eastAsia="Times New Roman" w:cstheme="minorHAnsi"/>
                <w:sz w:val="20"/>
                <w:szCs w:val="20"/>
                <w:lang w:val="hr-HR"/>
              </w:rPr>
              <w:t xml:space="preserve"> viši </w:t>
            </w:r>
            <w:r w:rsidRPr="00CF47A7">
              <w:rPr>
                <w:rFonts w:cstheme="minorHAnsi"/>
                <w:sz w:val="20"/>
                <w:szCs w:val="20"/>
                <w:lang w:val="hr-HR"/>
              </w:rPr>
              <w:t xml:space="preserve">predavač </w:t>
            </w:r>
          </w:p>
        </w:tc>
      </w:tr>
      <w:tr w:rsidR="00F44BC4" w:rsidRPr="00CF47A7" w14:paraId="67D7CFAD" w14:textId="77777777" w:rsidTr="00F44BC4">
        <w:trPr>
          <w:trHeight w:val="405"/>
        </w:trPr>
        <w:tc>
          <w:tcPr>
            <w:tcW w:w="1715" w:type="pct"/>
            <w:vAlign w:val="center"/>
          </w:tcPr>
          <w:p w14:paraId="5D241A3D" w14:textId="77777777" w:rsidR="00F44BC4" w:rsidRPr="00CF47A7" w:rsidRDefault="00F44BC4" w:rsidP="00F44BC4">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4D0F87C1" w14:textId="77777777" w:rsidR="00F44BC4" w:rsidRPr="00CF47A7" w:rsidRDefault="00F44BC4" w:rsidP="00F44BC4">
            <w:pPr>
              <w:rPr>
                <w:rFonts w:cstheme="minorHAnsi"/>
                <w:sz w:val="20"/>
                <w:szCs w:val="20"/>
                <w:lang w:val="hr-HR"/>
              </w:rPr>
            </w:pPr>
            <w:r w:rsidRPr="00CF47A7">
              <w:rPr>
                <w:rFonts w:cstheme="minorHAnsi"/>
                <w:sz w:val="20"/>
                <w:szCs w:val="20"/>
                <w:lang w:val="hr-HR"/>
              </w:rPr>
              <w:t>-----</w:t>
            </w:r>
          </w:p>
        </w:tc>
      </w:tr>
      <w:tr w:rsidR="00F44BC4" w:rsidRPr="00CF47A7" w14:paraId="69AD9CEB" w14:textId="77777777" w:rsidTr="00F44BC4">
        <w:trPr>
          <w:trHeight w:val="405"/>
        </w:trPr>
        <w:tc>
          <w:tcPr>
            <w:tcW w:w="1715" w:type="pct"/>
            <w:vAlign w:val="center"/>
          </w:tcPr>
          <w:p w14:paraId="5D471482" w14:textId="77777777" w:rsidR="00F44BC4" w:rsidRPr="00CF47A7" w:rsidRDefault="00F44BC4" w:rsidP="00F44BC4">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0AEAB850" w14:textId="27C037AE" w:rsidR="00F44BC4" w:rsidRPr="00CF47A7" w:rsidRDefault="00F44BC4" w:rsidP="00F44BC4">
            <w:pPr>
              <w:rPr>
                <w:rFonts w:cstheme="minorHAnsi"/>
                <w:sz w:val="20"/>
                <w:szCs w:val="20"/>
                <w:lang w:val="hr-HR"/>
              </w:rPr>
            </w:pPr>
            <w:r w:rsidRPr="00CF47A7">
              <w:rPr>
                <w:rFonts w:cstheme="minorHAnsi"/>
                <w:sz w:val="20"/>
                <w:szCs w:val="20"/>
                <w:lang w:val="hr-HR"/>
              </w:rPr>
              <w:t>P</w:t>
            </w:r>
            <w:r w:rsidR="00214A11">
              <w:rPr>
                <w:rFonts w:cstheme="minorHAnsi"/>
                <w:sz w:val="20"/>
                <w:szCs w:val="20"/>
                <w:lang w:val="hr-HR"/>
              </w:rPr>
              <w:t>rije</w:t>
            </w:r>
            <w:r w:rsidRPr="00CF47A7">
              <w:rPr>
                <w:rFonts w:cstheme="minorHAnsi"/>
                <w:sz w:val="20"/>
                <w:szCs w:val="20"/>
                <w:lang w:val="hr-HR"/>
              </w:rPr>
              <w:t>diplomski sveučilišni studij Kultura, mediji i menadžment</w:t>
            </w:r>
          </w:p>
        </w:tc>
      </w:tr>
      <w:tr w:rsidR="00F44BC4" w:rsidRPr="00CF47A7" w14:paraId="7C0FED72" w14:textId="77777777" w:rsidTr="00F44BC4">
        <w:trPr>
          <w:trHeight w:val="405"/>
        </w:trPr>
        <w:tc>
          <w:tcPr>
            <w:tcW w:w="1715" w:type="pct"/>
            <w:vAlign w:val="center"/>
          </w:tcPr>
          <w:p w14:paraId="4469C4A1" w14:textId="77777777" w:rsidR="00F44BC4" w:rsidRPr="00CF47A7" w:rsidRDefault="00F44BC4" w:rsidP="00F44BC4">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28A9257D" w14:textId="77777777" w:rsidR="00F44BC4" w:rsidRPr="00CF47A7" w:rsidRDefault="00F44BC4" w:rsidP="00F44BC4">
            <w:pPr>
              <w:rPr>
                <w:rFonts w:cstheme="minorHAnsi"/>
                <w:sz w:val="20"/>
                <w:szCs w:val="20"/>
                <w:lang w:val="hr-HR"/>
              </w:rPr>
            </w:pPr>
            <w:r w:rsidRPr="00CF47A7">
              <w:rPr>
                <w:rFonts w:cstheme="minorHAnsi"/>
                <w:sz w:val="20"/>
                <w:szCs w:val="20"/>
                <w:lang w:val="hr-HR"/>
              </w:rPr>
              <w:t>BAKM-25</w:t>
            </w:r>
          </w:p>
        </w:tc>
      </w:tr>
      <w:tr w:rsidR="00F44BC4" w:rsidRPr="00CF47A7" w14:paraId="2A76879B" w14:textId="77777777" w:rsidTr="00F44BC4">
        <w:trPr>
          <w:trHeight w:val="405"/>
        </w:trPr>
        <w:tc>
          <w:tcPr>
            <w:tcW w:w="1715" w:type="pct"/>
            <w:vAlign w:val="center"/>
          </w:tcPr>
          <w:p w14:paraId="0A1521BB" w14:textId="77777777" w:rsidR="00F44BC4" w:rsidRPr="00CF47A7" w:rsidRDefault="00F44BC4" w:rsidP="00F44BC4">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67BBCB63" w14:textId="77777777" w:rsidR="00F44BC4" w:rsidRPr="00CF47A7" w:rsidRDefault="00F44BC4" w:rsidP="00F44BC4">
            <w:pPr>
              <w:rPr>
                <w:rFonts w:cstheme="minorHAnsi"/>
                <w:sz w:val="20"/>
                <w:szCs w:val="20"/>
                <w:lang w:val="hr-HR"/>
              </w:rPr>
            </w:pPr>
            <w:r w:rsidRPr="00CF47A7">
              <w:rPr>
                <w:rFonts w:cstheme="minorHAnsi"/>
                <w:sz w:val="20"/>
                <w:szCs w:val="20"/>
                <w:lang w:val="hr-HR"/>
              </w:rPr>
              <w:t>Obavezni predmet</w:t>
            </w:r>
          </w:p>
        </w:tc>
      </w:tr>
      <w:tr w:rsidR="00F44BC4" w:rsidRPr="00CF47A7" w14:paraId="708408BD" w14:textId="77777777" w:rsidTr="00F44BC4">
        <w:trPr>
          <w:trHeight w:val="405"/>
        </w:trPr>
        <w:tc>
          <w:tcPr>
            <w:tcW w:w="1715" w:type="pct"/>
            <w:vAlign w:val="center"/>
          </w:tcPr>
          <w:p w14:paraId="203D1BB4" w14:textId="77777777" w:rsidR="00F44BC4" w:rsidRPr="00CF47A7" w:rsidRDefault="00F44BC4" w:rsidP="00F44BC4">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635C8C6C"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1.godina </w:t>
            </w:r>
          </w:p>
        </w:tc>
      </w:tr>
      <w:tr w:rsidR="00F44BC4" w:rsidRPr="00CF47A7" w14:paraId="30AA3FA2" w14:textId="77777777" w:rsidTr="00F44BC4">
        <w:trPr>
          <w:trHeight w:val="255"/>
        </w:trPr>
        <w:tc>
          <w:tcPr>
            <w:tcW w:w="1715" w:type="pct"/>
            <w:vMerge w:val="restart"/>
            <w:vAlign w:val="center"/>
          </w:tcPr>
          <w:p w14:paraId="14501E05" w14:textId="77777777" w:rsidR="00F44BC4" w:rsidRPr="00CF47A7" w:rsidRDefault="00F44BC4" w:rsidP="00F44BC4">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609C53E5" w14:textId="77777777" w:rsidR="00F44BC4" w:rsidRPr="00CF47A7" w:rsidRDefault="00F44BC4" w:rsidP="00F44BC4">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684B6D3A" w14:textId="77777777" w:rsidR="00F44BC4" w:rsidRPr="00CF47A7" w:rsidRDefault="00F44BC4" w:rsidP="00F44BC4">
            <w:pPr>
              <w:rPr>
                <w:rFonts w:cstheme="minorHAnsi"/>
                <w:sz w:val="20"/>
                <w:szCs w:val="20"/>
                <w:lang w:val="hr-HR"/>
              </w:rPr>
            </w:pPr>
            <w:r w:rsidRPr="00CF47A7">
              <w:rPr>
                <w:rFonts w:cstheme="minorHAnsi"/>
                <w:sz w:val="20"/>
                <w:szCs w:val="20"/>
                <w:lang w:val="hr-HR"/>
              </w:rPr>
              <w:t>1</w:t>
            </w:r>
          </w:p>
        </w:tc>
      </w:tr>
      <w:tr w:rsidR="00F44BC4" w:rsidRPr="00CF47A7" w14:paraId="2DC5A573" w14:textId="77777777" w:rsidTr="00F44BC4">
        <w:trPr>
          <w:trHeight w:val="255"/>
        </w:trPr>
        <w:tc>
          <w:tcPr>
            <w:tcW w:w="1715" w:type="pct"/>
            <w:vMerge/>
            <w:vAlign w:val="center"/>
          </w:tcPr>
          <w:p w14:paraId="0E580378" w14:textId="77777777" w:rsidR="00F44BC4" w:rsidRPr="00CF47A7" w:rsidRDefault="00F44BC4" w:rsidP="00F44BC4">
            <w:pPr>
              <w:rPr>
                <w:rFonts w:cstheme="minorHAnsi"/>
                <w:sz w:val="20"/>
                <w:szCs w:val="20"/>
                <w:lang w:val="hr-HR"/>
              </w:rPr>
            </w:pPr>
          </w:p>
        </w:tc>
        <w:tc>
          <w:tcPr>
            <w:tcW w:w="1857" w:type="pct"/>
            <w:vAlign w:val="center"/>
          </w:tcPr>
          <w:p w14:paraId="6189CF5C" w14:textId="77777777" w:rsidR="00F44BC4" w:rsidRPr="00CF47A7" w:rsidRDefault="00F44BC4" w:rsidP="00F44BC4">
            <w:pPr>
              <w:rPr>
                <w:rFonts w:cstheme="minorHAnsi"/>
                <w:sz w:val="20"/>
                <w:szCs w:val="20"/>
                <w:lang w:val="hr-HR"/>
              </w:rPr>
            </w:pPr>
            <w:r w:rsidRPr="00CF47A7">
              <w:rPr>
                <w:rFonts w:cstheme="minorHAnsi"/>
                <w:sz w:val="20"/>
                <w:szCs w:val="20"/>
                <w:lang w:val="hr-HR"/>
              </w:rPr>
              <w:t>Broj sati (P+V+S)</w:t>
            </w:r>
          </w:p>
        </w:tc>
        <w:tc>
          <w:tcPr>
            <w:tcW w:w="1428" w:type="pct"/>
            <w:vAlign w:val="center"/>
          </w:tcPr>
          <w:p w14:paraId="7EE4E22C" w14:textId="77777777" w:rsidR="00F44BC4" w:rsidRPr="00CF47A7" w:rsidRDefault="00F44BC4" w:rsidP="00F44BC4">
            <w:pPr>
              <w:rPr>
                <w:rFonts w:cstheme="minorHAnsi"/>
                <w:sz w:val="20"/>
                <w:szCs w:val="20"/>
                <w:lang w:val="hr-HR"/>
              </w:rPr>
            </w:pPr>
            <w:r w:rsidRPr="00CF47A7">
              <w:rPr>
                <w:rFonts w:cstheme="minorHAnsi"/>
                <w:sz w:val="20"/>
                <w:szCs w:val="20"/>
                <w:lang w:val="hr-HR"/>
              </w:rPr>
              <w:t>30 (10+20+0)</w:t>
            </w:r>
          </w:p>
        </w:tc>
      </w:tr>
    </w:tbl>
    <w:p w14:paraId="1269032C" w14:textId="77777777" w:rsidR="00F44BC4" w:rsidRPr="00CF47A7" w:rsidRDefault="00F44BC4" w:rsidP="00F44BC4">
      <w:pPr>
        <w:rPr>
          <w:rFonts w:cstheme="minorHAnsi"/>
          <w:sz w:val="20"/>
          <w:szCs w:val="20"/>
          <w:lang w:val="hr-HR"/>
        </w:rPr>
      </w:pPr>
    </w:p>
    <w:tbl>
      <w:tblPr>
        <w:tblW w:w="5434"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
        <w:gridCol w:w="1516"/>
        <w:gridCol w:w="83"/>
        <w:gridCol w:w="485"/>
        <w:gridCol w:w="126"/>
        <w:gridCol w:w="1121"/>
        <w:gridCol w:w="120"/>
        <w:gridCol w:w="145"/>
        <w:gridCol w:w="21"/>
        <w:gridCol w:w="677"/>
        <w:gridCol w:w="1332"/>
        <w:gridCol w:w="54"/>
        <w:gridCol w:w="283"/>
        <w:gridCol w:w="225"/>
        <w:gridCol w:w="399"/>
        <w:gridCol w:w="520"/>
        <w:gridCol w:w="47"/>
        <w:gridCol w:w="440"/>
        <w:gridCol w:w="421"/>
        <w:gridCol w:w="306"/>
        <w:gridCol w:w="1384"/>
        <w:gridCol w:w="138"/>
        <w:gridCol w:w="423"/>
      </w:tblGrid>
      <w:tr w:rsidR="00F44BC4" w:rsidRPr="00CF47A7" w14:paraId="03E9635D" w14:textId="77777777" w:rsidTr="00CB6271">
        <w:trPr>
          <w:gridAfter w:val="2"/>
          <w:wAfter w:w="272" w:type="pct"/>
          <w:trHeight w:hRule="exact" w:val="288"/>
        </w:trPr>
        <w:tc>
          <w:tcPr>
            <w:tcW w:w="4728" w:type="pct"/>
            <w:gridSpan w:val="21"/>
            <w:shd w:val="clear" w:color="auto" w:fill="auto"/>
            <w:vAlign w:val="center"/>
          </w:tcPr>
          <w:p w14:paraId="61AB7304" w14:textId="77777777" w:rsidR="00F44BC4" w:rsidRPr="00CF47A7" w:rsidRDefault="00F44BC4" w:rsidP="00F44BC4">
            <w:pPr>
              <w:rPr>
                <w:rFonts w:cstheme="minorHAnsi"/>
                <w:sz w:val="20"/>
                <w:szCs w:val="20"/>
                <w:lang w:val="hr-HR"/>
              </w:rPr>
            </w:pPr>
            <w:r w:rsidRPr="00CF47A7">
              <w:rPr>
                <w:rFonts w:cstheme="minorHAnsi"/>
                <w:sz w:val="20"/>
                <w:szCs w:val="20"/>
                <w:lang w:val="hr-HR"/>
              </w:rPr>
              <w:t>1. OPIS PREDMETA</w:t>
            </w:r>
          </w:p>
          <w:p w14:paraId="09685DF6" w14:textId="77777777" w:rsidR="00F44BC4" w:rsidRPr="00CF47A7" w:rsidRDefault="00F44BC4" w:rsidP="00F44BC4">
            <w:pPr>
              <w:rPr>
                <w:rFonts w:cstheme="minorHAnsi"/>
                <w:sz w:val="20"/>
                <w:szCs w:val="20"/>
                <w:lang w:val="hr-HR"/>
              </w:rPr>
            </w:pPr>
          </w:p>
        </w:tc>
      </w:tr>
      <w:tr w:rsidR="00F44BC4" w:rsidRPr="00CF47A7" w14:paraId="24771795" w14:textId="77777777" w:rsidTr="00CB6271">
        <w:trPr>
          <w:gridAfter w:val="2"/>
          <w:wAfter w:w="272" w:type="pct"/>
          <w:trHeight w:hRule="exact" w:val="288"/>
        </w:trPr>
        <w:tc>
          <w:tcPr>
            <w:tcW w:w="4728" w:type="pct"/>
            <w:gridSpan w:val="21"/>
            <w:shd w:val="clear" w:color="auto" w:fill="auto"/>
            <w:vAlign w:val="center"/>
          </w:tcPr>
          <w:p w14:paraId="2B9594B8" w14:textId="77777777" w:rsidR="00F44BC4" w:rsidRPr="00CF47A7" w:rsidRDefault="00F44BC4" w:rsidP="00F44BC4">
            <w:pPr>
              <w:rPr>
                <w:rFonts w:cstheme="minorHAnsi"/>
                <w:sz w:val="20"/>
                <w:szCs w:val="20"/>
                <w:lang w:val="hr-HR"/>
              </w:rPr>
            </w:pPr>
            <w:r w:rsidRPr="00CF47A7">
              <w:rPr>
                <w:rFonts w:cstheme="minorHAnsi"/>
                <w:sz w:val="20"/>
                <w:szCs w:val="20"/>
                <w:lang w:val="hr-HR"/>
              </w:rPr>
              <w:t>Ciljevi predmeta</w:t>
            </w:r>
          </w:p>
        </w:tc>
      </w:tr>
      <w:tr w:rsidR="00F44BC4" w:rsidRPr="00CF47A7" w14:paraId="2DE9F318" w14:textId="77777777" w:rsidTr="00CB6271">
        <w:trPr>
          <w:gridAfter w:val="2"/>
          <w:wAfter w:w="272" w:type="pct"/>
          <w:trHeight w:val="432"/>
        </w:trPr>
        <w:tc>
          <w:tcPr>
            <w:tcW w:w="4728" w:type="pct"/>
            <w:gridSpan w:val="21"/>
            <w:vAlign w:val="center"/>
          </w:tcPr>
          <w:p w14:paraId="65C767E7" w14:textId="6E734E0F" w:rsidR="00F44BC4" w:rsidRPr="00CF47A7" w:rsidRDefault="00F44BC4" w:rsidP="00CB6271">
            <w:pPr>
              <w:rPr>
                <w:rFonts w:cstheme="minorHAnsi"/>
                <w:sz w:val="20"/>
                <w:szCs w:val="20"/>
                <w:lang w:val="hr-HR"/>
              </w:rPr>
            </w:pPr>
            <w:r w:rsidRPr="00CF47A7">
              <w:rPr>
                <w:rFonts w:cstheme="minorHAnsi"/>
                <w:sz w:val="20"/>
                <w:szCs w:val="20"/>
                <w:lang w:val="hr-HR"/>
              </w:rPr>
              <w:t>Cilj predmeta Tjelesne i zdravstvene kulture je, uz podizanje svijesti o važnosti tjelesne i zdravstvene kulture, očuvanje već stečenih i usvajanje novih motoričkih znanja i vještina u svrhu utjecaja na antropološke karakteristike (motorička obilježja, motoričke, funkcionalne, kognitivne i konativne sposobnosti) te unaprjeđenje zdravlja i radne sposobnosti, zadovoljenje potrebe za kretanjem, osposobljavanje studenata za racionalno, sadržajno korištenje i provođenje slobodnog vremena te pripomoć kvalitetnom životu u mladosti, zrelosti i starosti.</w:t>
            </w:r>
          </w:p>
        </w:tc>
      </w:tr>
      <w:tr w:rsidR="00F44BC4" w:rsidRPr="00CF47A7" w14:paraId="6F94FD5B" w14:textId="77777777" w:rsidTr="00CB6271">
        <w:trPr>
          <w:gridAfter w:val="2"/>
          <w:wAfter w:w="272" w:type="pct"/>
          <w:trHeight w:val="432"/>
        </w:trPr>
        <w:tc>
          <w:tcPr>
            <w:tcW w:w="4728" w:type="pct"/>
            <w:gridSpan w:val="21"/>
            <w:vAlign w:val="center"/>
          </w:tcPr>
          <w:p w14:paraId="031FA1F6" w14:textId="77777777" w:rsidR="00F44BC4" w:rsidRPr="00CF47A7" w:rsidRDefault="00F44BC4" w:rsidP="00F44BC4">
            <w:pPr>
              <w:rPr>
                <w:rFonts w:cstheme="minorHAnsi"/>
                <w:sz w:val="20"/>
                <w:szCs w:val="20"/>
                <w:lang w:val="hr-HR"/>
              </w:rPr>
            </w:pPr>
            <w:r w:rsidRPr="00CF47A7">
              <w:rPr>
                <w:rFonts w:cstheme="minorHAnsi"/>
                <w:sz w:val="20"/>
                <w:szCs w:val="20"/>
                <w:lang w:val="hr-HR"/>
              </w:rPr>
              <w:t>Uvjeti za upis predmeta</w:t>
            </w:r>
          </w:p>
        </w:tc>
      </w:tr>
      <w:tr w:rsidR="00F44BC4" w:rsidRPr="00CF47A7" w14:paraId="1314D531" w14:textId="77777777" w:rsidTr="00CB6271">
        <w:trPr>
          <w:gridAfter w:val="2"/>
          <w:wAfter w:w="272" w:type="pct"/>
          <w:trHeight w:val="188"/>
        </w:trPr>
        <w:tc>
          <w:tcPr>
            <w:tcW w:w="4728" w:type="pct"/>
            <w:gridSpan w:val="21"/>
            <w:vAlign w:val="center"/>
          </w:tcPr>
          <w:p w14:paraId="41C88598" w14:textId="252BB0D8" w:rsidR="00F44BC4" w:rsidRPr="00CF47A7" w:rsidRDefault="00F44BC4" w:rsidP="00F44BC4">
            <w:pPr>
              <w:rPr>
                <w:rFonts w:cstheme="minorHAnsi"/>
                <w:sz w:val="20"/>
                <w:szCs w:val="20"/>
                <w:lang w:val="hr-HR"/>
              </w:rPr>
            </w:pPr>
            <w:r w:rsidRPr="00CF47A7">
              <w:rPr>
                <w:rFonts w:cstheme="minorHAnsi"/>
                <w:sz w:val="20"/>
                <w:szCs w:val="20"/>
                <w:lang w:val="hr-HR"/>
              </w:rPr>
              <w:t xml:space="preserve">Upisan redovni </w:t>
            </w:r>
            <w:r w:rsidR="00051783">
              <w:rPr>
                <w:rFonts w:cstheme="minorHAnsi"/>
                <w:sz w:val="20"/>
                <w:szCs w:val="20"/>
                <w:lang w:val="hr-HR"/>
              </w:rPr>
              <w:t>prijediplomski</w:t>
            </w:r>
            <w:r w:rsidRPr="00CF47A7">
              <w:rPr>
                <w:rFonts w:cstheme="minorHAnsi"/>
                <w:sz w:val="20"/>
                <w:szCs w:val="20"/>
                <w:lang w:val="hr-HR"/>
              </w:rPr>
              <w:t xml:space="preserve"> sveučilišni studij na Akademiji za umjetnost i kulturu u Osijeku.</w:t>
            </w:r>
          </w:p>
          <w:p w14:paraId="2DCFAC61" w14:textId="550F9380" w:rsidR="00F44BC4" w:rsidRPr="00CF47A7" w:rsidRDefault="00F44BC4" w:rsidP="00CB6271">
            <w:pPr>
              <w:rPr>
                <w:rFonts w:cstheme="minorHAnsi"/>
                <w:sz w:val="20"/>
                <w:szCs w:val="20"/>
                <w:lang w:val="hr-HR"/>
              </w:rPr>
            </w:pPr>
            <w:r w:rsidRPr="00CF47A7">
              <w:rPr>
                <w:rFonts w:cstheme="minorHAnsi"/>
                <w:sz w:val="20"/>
                <w:szCs w:val="20"/>
                <w:lang w:val="hr-HR"/>
              </w:rPr>
              <w:t>Studenti bi trebali imati osnovna motorička znanja.</w:t>
            </w:r>
          </w:p>
        </w:tc>
      </w:tr>
      <w:tr w:rsidR="00F44BC4" w:rsidRPr="00CF47A7" w14:paraId="3186DE03" w14:textId="77777777" w:rsidTr="00CB6271">
        <w:trPr>
          <w:gridAfter w:val="2"/>
          <w:wAfter w:w="272" w:type="pct"/>
          <w:trHeight w:val="432"/>
        </w:trPr>
        <w:tc>
          <w:tcPr>
            <w:tcW w:w="4728" w:type="pct"/>
            <w:gridSpan w:val="21"/>
            <w:vAlign w:val="center"/>
          </w:tcPr>
          <w:p w14:paraId="21436503"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Očekivani ishodi učenja za predmet </w:t>
            </w:r>
          </w:p>
        </w:tc>
      </w:tr>
      <w:tr w:rsidR="00F44BC4" w:rsidRPr="00CF47A7" w14:paraId="4E51AE5E" w14:textId="77777777" w:rsidTr="00CB6271">
        <w:trPr>
          <w:gridAfter w:val="2"/>
          <w:wAfter w:w="272" w:type="pct"/>
          <w:trHeight w:val="432"/>
        </w:trPr>
        <w:tc>
          <w:tcPr>
            <w:tcW w:w="4728" w:type="pct"/>
            <w:gridSpan w:val="21"/>
            <w:vAlign w:val="center"/>
          </w:tcPr>
          <w:p w14:paraId="1DFFDC3A" w14:textId="77777777" w:rsidR="00F44BC4" w:rsidRPr="00CF47A7" w:rsidRDefault="00F44BC4" w:rsidP="00F44BC4">
            <w:pPr>
              <w:rPr>
                <w:rFonts w:cstheme="minorHAnsi"/>
                <w:sz w:val="20"/>
                <w:szCs w:val="20"/>
                <w:lang w:val="hr-HR"/>
              </w:rPr>
            </w:pPr>
            <w:r w:rsidRPr="00CF47A7">
              <w:rPr>
                <w:rFonts w:cstheme="minorHAnsi"/>
                <w:sz w:val="20"/>
                <w:szCs w:val="20"/>
                <w:lang w:val="hr-HR"/>
              </w:rPr>
              <w:t>Nakon izvršenih svih obveza iz predmeta TZK 2, studenti će moći:</w:t>
            </w:r>
          </w:p>
          <w:p w14:paraId="7BB06D51" w14:textId="77777777" w:rsidR="00F44BC4" w:rsidRPr="00CF47A7" w:rsidRDefault="00F44BC4" w:rsidP="00F44BC4">
            <w:pPr>
              <w:rPr>
                <w:rFonts w:cstheme="minorHAnsi"/>
                <w:sz w:val="20"/>
                <w:szCs w:val="20"/>
                <w:lang w:val="hr-HR"/>
              </w:rPr>
            </w:pPr>
            <w:r w:rsidRPr="00CF47A7">
              <w:rPr>
                <w:rFonts w:cstheme="minorHAnsi"/>
                <w:sz w:val="20"/>
                <w:szCs w:val="20"/>
                <w:lang w:val="hr-HR"/>
              </w:rPr>
              <w:t>1. Primijeniti nekoliko vježbi zagrijavanja za pojedinu kineziološku aktivnost</w:t>
            </w:r>
          </w:p>
          <w:p w14:paraId="3A5EAADF" w14:textId="77777777" w:rsidR="00F44BC4" w:rsidRPr="00CF47A7" w:rsidRDefault="00F44BC4" w:rsidP="00F44BC4">
            <w:pPr>
              <w:rPr>
                <w:rFonts w:cstheme="minorHAnsi"/>
                <w:sz w:val="20"/>
                <w:szCs w:val="20"/>
                <w:lang w:val="hr-HR"/>
              </w:rPr>
            </w:pPr>
            <w:r w:rsidRPr="00CF47A7">
              <w:rPr>
                <w:rFonts w:cstheme="minorHAnsi"/>
                <w:sz w:val="20"/>
                <w:szCs w:val="20"/>
                <w:lang w:val="hr-HR"/>
              </w:rPr>
              <w:t>2. Pokazati osnovne elemente pojedine kineziološke aktivnosti</w:t>
            </w:r>
          </w:p>
          <w:p w14:paraId="5CCDFCF5" w14:textId="77777777" w:rsidR="00F44BC4" w:rsidRPr="00CF47A7" w:rsidRDefault="00F44BC4" w:rsidP="00F44BC4">
            <w:pPr>
              <w:rPr>
                <w:rFonts w:cstheme="minorHAnsi"/>
                <w:sz w:val="20"/>
                <w:szCs w:val="20"/>
                <w:lang w:val="hr-HR"/>
              </w:rPr>
            </w:pPr>
            <w:r w:rsidRPr="00CF47A7">
              <w:rPr>
                <w:rFonts w:cstheme="minorHAnsi"/>
                <w:sz w:val="20"/>
                <w:szCs w:val="20"/>
                <w:lang w:val="hr-HR"/>
              </w:rPr>
              <w:t>3. Objasniti neka osnovna pravila pojedine kineziološke aktivnosti</w:t>
            </w:r>
          </w:p>
          <w:p w14:paraId="656E3BF0" w14:textId="77777777" w:rsidR="00F44BC4" w:rsidRPr="00CF47A7" w:rsidRDefault="00F44BC4" w:rsidP="00F44BC4">
            <w:pPr>
              <w:rPr>
                <w:rFonts w:cstheme="minorHAnsi"/>
                <w:sz w:val="20"/>
                <w:szCs w:val="20"/>
                <w:lang w:val="hr-HR"/>
              </w:rPr>
            </w:pPr>
            <w:r w:rsidRPr="00CF47A7">
              <w:rPr>
                <w:rFonts w:cstheme="minorHAnsi"/>
                <w:sz w:val="20"/>
                <w:szCs w:val="20"/>
                <w:lang w:val="hr-HR"/>
              </w:rPr>
              <w:t>4. Pokazati pravilno izvođenje nekih novih elemenata pojedine kineziološke aktivnosti</w:t>
            </w:r>
          </w:p>
          <w:p w14:paraId="50FE4678" w14:textId="77777777" w:rsidR="00F44BC4" w:rsidRPr="00CF47A7" w:rsidRDefault="00F44BC4" w:rsidP="00F44BC4">
            <w:pPr>
              <w:rPr>
                <w:rFonts w:cstheme="minorHAnsi"/>
                <w:sz w:val="20"/>
                <w:szCs w:val="20"/>
                <w:lang w:val="hr-HR"/>
              </w:rPr>
            </w:pPr>
            <w:r w:rsidRPr="00CF47A7">
              <w:rPr>
                <w:rFonts w:cstheme="minorHAnsi"/>
                <w:sz w:val="20"/>
                <w:szCs w:val="20"/>
                <w:lang w:val="hr-HR"/>
              </w:rPr>
              <w:t>5. Primijeniti neke vježbe istezanja za pojedinu kineziološku aktivnost</w:t>
            </w:r>
          </w:p>
          <w:p w14:paraId="45E25318" w14:textId="77777777" w:rsidR="00F44BC4" w:rsidRPr="00CF47A7" w:rsidRDefault="00F44BC4" w:rsidP="00F44BC4">
            <w:pPr>
              <w:rPr>
                <w:rFonts w:cstheme="minorHAnsi"/>
                <w:sz w:val="20"/>
                <w:szCs w:val="20"/>
                <w:lang w:val="hr-HR"/>
              </w:rPr>
            </w:pPr>
            <w:r w:rsidRPr="00CF47A7">
              <w:rPr>
                <w:rFonts w:cstheme="minorHAnsi"/>
                <w:sz w:val="20"/>
                <w:szCs w:val="20"/>
                <w:lang w:val="hr-HR"/>
              </w:rPr>
              <w:t>6. Ponoviti zadane nove elemente pojedine kineziološke aktivnosti u serijama</w:t>
            </w:r>
          </w:p>
          <w:p w14:paraId="169A8FF8" w14:textId="77777777" w:rsidR="00F44BC4" w:rsidRPr="00CF47A7" w:rsidRDefault="00F44BC4" w:rsidP="00F44BC4">
            <w:pPr>
              <w:rPr>
                <w:rFonts w:cstheme="minorHAnsi"/>
                <w:sz w:val="20"/>
                <w:szCs w:val="20"/>
                <w:lang w:val="hr-HR"/>
              </w:rPr>
            </w:pPr>
            <w:r w:rsidRPr="00CF47A7">
              <w:rPr>
                <w:rFonts w:cstheme="minorHAnsi"/>
                <w:sz w:val="20"/>
                <w:szCs w:val="20"/>
                <w:lang w:val="hr-HR"/>
              </w:rPr>
              <w:t>7. Osmisliti tjelovježbu u svrhu aktivnog provođenja slobodnog vremena</w:t>
            </w:r>
          </w:p>
          <w:p w14:paraId="4291E52D"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8. Prepoznati neke mišićno-koštane poremećaje i vježbe njihove prevencije </w:t>
            </w:r>
          </w:p>
          <w:p w14:paraId="7211BF25" w14:textId="77777777" w:rsidR="00F44BC4" w:rsidRPr="00CF47A7" w:rsidRDefault="00F44BC4" w:rsidP="00F44BC4">
            <w:pPr>
              <w:rPr>
                <w:rFonts w:cstheme="minorHAnsi"/>
                <w:sz w:val="20"/>
                <w:szCs w:val="20"/>
                <w:lang w:val="hr-HR"/>
              </w:rPr>
            </w:pPr>
            <w:r w:rsidRPr="00CF47A7">
              <w:rPr>
                <w:rFonts w:cstheme="minorHAnsi"/>
                <w:sz w:val="20"/>
                <w:szCs w:val="20"/>
                <w:lang w:val="hr-HR"/>
              </w:rPr>
              <w:t>9. Objasniti osnove o utjecaju redovitog vježbanja na zdravlje</w:t>
            </w:r>
          </w:p>
          <w:p w14:paraId="59488636" w14:textId="7D12E505" w:rsidR="00F44BC4" w:rsidRPr="00CF47A7" w:rsidRDefault="00F44BC4" w:rsidP="00CB6271">
            <w:pPr>
              <w:rPr>
                <w:rFonts w:cstheme="minorHAnsi"/>
                <w:sz w:val="20"/>
                <w:szCs w:val="20"/>
                <w:lang w:val="hr-HR"/>
              </w:rPr>
            </w:pPr>
            <w:r w:rsidRPr="00CF47A7">
              <w:rPr>
                <w:rFonts w:cstheme="minorHAnsi"/>
                <w:sz w:val="20"/>
                <w:szCs w:val="20"/>
                <w:lang w:val="hr-HR"/>
              </w:rPr>
              <w:t>10. Kreirati uvodni i završni dio sata (treninga)</w:t>
            </w:r>
          </w:p>
        </w:tc>
      </w:tr>
      <w:tr w:rsidR="00F44BC4" w:rsidRPr="00CF47A7" w14:paraId="10AB70FB" w14:textId="77777777" w:rsidTr="00CB6271">
        <w:trPr>
          <w:gridAfter w:val="2"/>
          <w:wAfter w:w="272" w:type="pct"/>
          <w:trHeight w:val="323"/>
        </w:trPr>
        <w:tc>
          <w:tcPr>
            <w:tcW w:w="4728" w:type="pct"/>
            <w:gridSpan w:val="21"/>
            <w:vAlign w:val="center"/>
          </w:tcPr>
          <w:p w14:paraId="2E9B2371" w14:textId="77777777" w:rsidR="00F44BC4" w:rsidRPr="00CF47A7" w:rsidRDefault="00F44BC4" w:rsidP="00F44BC4">
            <w:pPr>
              <w:rPr>
                <w:rFonts w:cstheme="minorHAnsi"/>
                <w:sz w:val="20"/>
                <w:szCs w:val="20"/>
                <w:lang w:val="hr-HR"/>
              </w:rPr>
            </w:pPr>
            <w:r w:rsidRPr="00CF47A7">
              <w:rPr>
                <w:rFonts w:cstheme="minorHAnsi"/>
                <w:sz w:val="20"/>
                <w:szCs w:val="20"/>
                <w:lang w:val="hr-HR"/>
              </w:rPr>
              <w:t>Sadržaj predmeta</w:t>
            </w:r>
          </w:p>
        </w:tc>
      </w:tr>
      <w:tr w:rsidR="00F44BC4" w:rsidRPr="00CF47A7" w14:paraId="7C3FC9F6" w14:textId="77777777" w:rsidTr="00CB6271">
        <w:trPr>
          <w:gridAfter w:val="2"/>
          <w:wAfter w:w="272" w:type="pct"/>
          <w:trHeight w:val="432"/>
        </w:trPr>
        <w:tc>
          <w:tcPr>
            <w:tcW w:w="4728" w:type="pct"/>
            <w:gridSpan w:val="21"/>
            <w:vAlign w:val="center"/>
          </w:tcPr>
          <w:p w14:paraId="3046FAA6" w14:textId="77777777" w:rsidR="00F44BC4" w:rsidRPr="00CF47A7" w:rsidRDefault="00F44BC4" w:rsidP="00F44BC4">
            <w:pPr>
              <w:rPr>
                <w:rFonts w:cstheme="minorHAnsi"/>
                <w:sz w:val="20"/>
                <w:szCs w:val="20"/>
                <w:lang w:val="hr-HR"/>
              </w:rPr>
            </w:pPr>
            <w:r w:rsidRPr="00CF47A7">
              <w:rPr>
                <w:rFonts w:cstheme="minorHAnsi"/>
                <w:sz w:val="20"/>
                <w:szCs w:val="20"/>
                <w:lang w:val="hr-HR"/>
              </w:rPr>
              <w:t>Usvajanje novih elemenata pojedine kineziološke aktivnosti</w:t>
            </w:r>
          </w:p>
          <w:p w14:paraId="2E0A82B4" w14:textId="77777777" w:rsidR="00F44BC4" w:rsidRPr="00CF47A7" w:rsidRDefault="00F44BC4" w:rsidP="00F44BC4">
            <w:pPr>
              <w:rPr>
                <w:rFonts w:cstheme="minorHAnsi"/>
                <w:sz w:val="20"/>
                <w:szCs w:val="20"/>
                <w:lang w:val="hr-HR"/>
              </w:rPr>
            </w:pPr>
            <w:r w:rsidRPr="00CF47A7">
              <w:rPr>
                <w:rFonts w:cstheme="minorHAnsi"/>
                <w:sz w:val="20"/>
                <w:szCs w:val="20"/>
                <w:lang w:val="hr-HR"/>
              </w:rPr>
              <w:t>Ponavljanje tehničkih elemenata pojedine kineziološke aktivnosti</w:t>
            </w:r>
          </w:p>
          <w:p w14:paraId="64450968" w14:textId="77777777" w:rsidR="00F44BC4" w:rsidRPr="00CF47A7" w:rsidRDefault="00F44BC4" w:rsidP="00F44BC4">
            <w:pPr>
              <w:rPr>
                <w:rFonts w:cstheme="minorHAnsi"/>
                <w:sz w:val="20"/>
                <w:szCs w:val="20"/>
                <w:lang w:val="hr-HR"/>
              </w:rPr>
            </w:pPr>
            <w:r w:rsidRPr="00CF47A7">
              <w:rPr>
                <w:rFonts w:cstheme="minorHAnsi"/>
                <w:sz w:val="20"/>
                <w:szCs w:val="20"/>
                <w:lang w:val="hr-HR"/>
              </w:rPr>
              <w:t>Primjena pomoćnih i elementarnih igara u procesu učenja pojedine kineziološke aktivnosti</w:t>
            </w:r>
          </w:p>
          <w:p w14:paraId="4786C8B3" w14:textId="77777777" w:rsidR="00F44BC4" w:rsidRPr="00CF47A7" w:rsidRDefault="00F44BC4" w:rsidP="00F44BC4">
            <w:pPr>
              <w:rPr>
                <w:rFonts w:cstheme="minorHAnsi"/>
                <w:sz w:val="20"/>
                <w:szCs w:val="20"/>
                <w:lang w:val="hr-HR"/>
              </w:rPr>
            </w:pPr>
            <w:r w:rsidRPr="00CF47A7">
              <w:rPr>
                <w:rFonts w:cstheme="minorHAnsi"/>
                <w:sz w:val="20"/>
                <w:szCs w:val="20"/>
                <w:lang w:val="hr-HR"/>
              </w:rPr>
              <w:t>Usavršavanje elemenata pojedine kineziološke aktivnosti</w:t>
            </w:r>
          </w:p>
          <w:p w14:paraId="18CE66C7" w14:textId="77777777" w:rsidR="00F44BC4" w:rsidRPr="00CF47A7" w:rsidRDefault="00F44BC4" w:rsidP="00F44BC4">
            <w:pPr>
              <w:rPr>
                <w:rFonts w:cstheme="minorHAnsi"/>
                <w:sz w:val="20"/>
                <w:szCs w:val="20"/>
                <w:lang w:val="hr-HR"/>
              </w:rPr>
            </w:pPr>
            <w:r w:rsidRPr="00CF47A7">
              <w:rPr>
                <w:rFonts w:cstheme="minorHAnsi"/>
                <w:sz w:val="20"/>
                <w:szCs w:val="20"/>
                <w:lang w:val="hr-HR"/>
              </w:rPr>
              <w:t>Usvajanje kompleksa vježbi zagrijavanja za pojedinu kineziološku aktivnost</w:t>
            </w:r>
          </w:p>
          <w:p w14:paraId="41499B69" w14:textId="77777777" w:rsidR="00F44BC4" w:rsidRPr="00CF47A7" w:rsidRDefault="00F44BC4" w:rsidP="00F44BC4">
            <w:pPr>
              <w:rPr>
                <w:rFonts w:cstheme="minorHAnsi"/>
                <w:sz w:val="20"/>
                <w:szCs w:val="20"/>
                <w:lang w:val="hr-HR"/>
              </w:rPr>
            </w:pPr>
            <w:r w:rsidRPr="00CF47A7">
              <w:rPr>
                <w:rFonts w:cstheme="minorHAnsi"/>
                <w:sz w:val="20"/>
                <w:szCs w:val="20"/>
                <w:lang w:val="hr-HR"/>
              </w:rPr>
              <w:t>Usvajanje kompleksa vježbi istezanja za pojedinu kineziološku aktivnost</w:t>
            </w:r>
          </w:p>
          <w:p w14:paraId="3FDBF10C" w14:textId="77777777" w:rsidR="00F44BC4" w:rsidRPr="00CF47A7" w:rsidRDefault="00F44BC4" w:rsidP="00F44BC4">
            <w:pPr>
              <w:rPr>
                <w:rFonts w:cstheme="minorHAnsi"/>
                <w:sz w:val="20"/>
                <w:szCs w:val="20"/>
                <w:lang w:val="hr-HR"/>
              </w:rPr>
            </w:pPr>
            <w:r w:rsidRPr="00CF47A7">
              <w:rPr>
                <w:rFonts w:cstheme="minorHAnsi"/>
                <w:sz w:val="20"/>
                <w:szCs w:val="20"/>
                <w:lang w:val="hr-HR"/>
              </w:rPr>
              <w:t>Ponavljanje osnovnih pravila pojedine kineziološke aktivnosti</w:t>
            </w:r>
          </w:p>
          <w:p w14:paraId="73BB3465"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Usvajanje osnovnih tehničko – taktičkih elemenata pojedine kineziološke aktivnosti </w:t>
            </w:r>
          </w:p>
          <w:p w14:paraId="6FD5FB21" w14:textId="77777777" w:rsidR="00F44BC4" w:rsidRPr="00CF47A7" w:rsidRDefault="00F44BC4" w:rsidP="00F44BC4">
            <w:pPr>
              <w:rPr>
                <w:rFonts w:cstheme="minorHAnsi"/>
                <w:sz w:val="20"/>
                <w:szCs w:val="20"/>
                <w:lang w:val="hr-HR"/>
              </w:rPr>
            </w:pPr>
            <w:r w:rsidRPr="00CF47A7">
              <w:rPr>
                <w:rFonts w:cstheme="minorHAnsi"/>
                <w:sz w:val="20"/>
                <w:szCs w:val="20"/>
                <w:lang w:val="hr-HR"/>
              </w:rPr>
              <w:t>Natjecanje i igra</w:t>
            </w:r>
          </w:p>
          <w:p w14:paraId="7F100550" w14:textId="77777777" w:rsidR="00F44BC4" w:rsidRPr="00CF47A7" w:rsidRDefault="00F44BC4" w:rsidP="00F44BC4">
            <w:pPr>
              <w:rPr>
                <w:rFonts w:cstheme="minorHAnsi"/>
                <w:sz w:val="20"/>
                <w:szCs w:val="20"/>
                <w:lang w:val="hr-HR"/>
              </w:rPr>
            </w:pPr>
            <w:r w:rsidRPr="00CF47A7">
              <w:rPr>
                <w:rFonts w:cstheme="minorHAnsi"/>
                <w:sz w:val="20"/>
                <w:szCs w:val="20"/>
                <w:lang w:val="hr-HR"/>
              </w:rPr>
              <w:t>Uvježbavanje i automatizacija vježbi u svrhu prevencije od ozljeda</w:t>
            </w:r>
          </w:p>
          <w:p w14:paraId="24A8D6A9"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Usvajanje osnovne terminologije za pojedine kineziološke aktivnosti </w:t>
            </w:r>
          </w:p>
        </w:tc>
      </w:tr>
      <w:tr w:rsidR="00F44BC4" w:rsidRPr="00CF47A7" w14:paraId="01C1F93B" w14:textId="77777777" w:rsidTr="00CB6271">
        <w:trPr>
          <w:gridAfter w:val="2"/>
          <w:wAfter w:w="272" w:type="pct"/>
          <w:trHeight w:val="432"/>
        </w:trPr>
        <w:tc>
          <w:tcPr>
            <w:tcW w:w="1700" w:type="pct"/>
            <w:gridSpan w:val="7"/>
            <w:vAlign w:val="center"/>
          </w:tcPr>
          <w:p w14:paraId="3633E7E4"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Vrste izvođenja nastave </w:t>
            </w:r>
          </w:p>
        </w:tc>
        <w:tc>
          <w:tcPr>
            <w:tcW w:w="1216" w:type="pct"/>
            <w:gridSpan w:val="6"/>
            <w:vAlign w:val="center"/>
          </w:tcPr>
          <w:p w14:paraId="0053E3AF"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predavanja</w:t>
            </w:r>
          </w:p>
          <w:p w14:paraId="2D52597D"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0"/>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seminari i radionice  </w:t>
            </w:r>
          </w:p>
          <w:p w14:paraId="4B3FCAA1"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vježbe  </w:t>
            </w:r>
          </w:p>
          <w:p w14:paraId="694D6FE2"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obrazovanje na daljinu</w:t>
            </w:r>
          </w:p>
          <w:p w14:paraId="5ACA126F"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9"/>
                  <w:enabled/>
                  <w:calcOnExit w:val="0"/>
                  <w:checkBox>
                    <w:size w:val="20"/>
                    <w:default w:val="0"/>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terenska nastava</w:t>
            </w:r>
          </w:p>
        </w:tc>
        <w:tc>
          <w:tcPr>
            <w:tcW w:w="1812" w:type="pct"/>
            <w:gridSpan w:val="8"/>
            <w:vAlign w:val="center"/>
          </w:tcPr>
          <w:p w14:paraId="1532044B"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samostalni zadaci  </w:t>
            </w:r>
          </w:p>
          <w:p w14:paraId="3ADB6E2A"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multimedija i mreža  </w:t>
            </w:r>
          </w:p>
          <w:p w14:paraId="0F1E0E96"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laboratorij</w:t>
            </w:r>
          </w:p>
          <w:p w14:paraId="0F22555B"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0"/>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mentorski rad</w:t>
            </w:r>
          </w:p>
          <w:p w14:paraId="333134C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ostalo konzultacije</w:t>
            </w:r>
          </w:p>
        </w:tc>
      </w:tr>
      <w:tr w:rsidR="00F44BC4" w:rsidRPr="00CF47A7" w14:paraId="513BBAE3" w14:textId="77777777" w:rsidTr="00CB6271">
        <w:trPr>
          <w:gridAfter w:val="2"/>
          <w:wAfter w:w="272" w:type="pct"/>
          <w:trHeight w:val="432"/>
        </w:trPr>
        <w:tc>
          <w:tcPr>
            <w:tcW w:w="1700" w:type="pct"/>
            <w:gridSpan w:val="7"/>
            <w:vAlign w:val="center"/>
          </w:tcPr>
          <w:p w14:paraId="0982FE7D"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Komentari</w:t>
            </w:r>
          </w:p>
        </w:tc>
        <w:tc>
          <w:tcPr>
            <w:tcW w:w="3028" w:type="pct"/>
            <w:gridSpan w:val="14"/>
            <w:vAlign w:val="center"/>
          </w:tcPr>
          <w:p w14:paraId="0169C1C8" w14:textId="77777777" w:rsidR="00F44BC4" w:rsidRPr="00CF47A7" w:rsidRDefault="00F44BC4" w:rsidP="00F44BC4">
            <w:pPr>
              <w:rPr>
                <w:rFonts w:cstheme="minorHAnsi"/>
                <w:sz w:val="20"/>
                <w:szCs w:val="20"/>
                <w:lang w:val="hr-HR"/>
              </w:rPr>
            </w:pPr>
            <w:r w:rsidRPr="00CF47A7">
              <w:rPr>
                <w:rFonts w:cstheme="minorHAnsi"/>
                <w:sz w:val="20"/>
                <w:szCs w:val="20"/>
                <w:lang w:val="hr-HR"/>
              </w:rPr>
              <w:t>-</w:t>
            </w:r>
          </w:p>
        </w:tc>
      </w:tr>
      <w:tr w:rsidR="00F44BC4" w:rsidRPr="00CF47A7" w14:paraId="15963995" w14:textId="77777777" w:rsidTr="00CB6271">
        <w:trPr>
          <w:gridAfter w:val="2"/>
          <w:wAfter w:w="272" w:type="pct"/>
          <w:trHeight w:val="432"/>
        </w:trPr>
        <w:tc>
          <w:tcPr>
            <w:tcW w:w="4728" w:type="pct"/>
            <w:gridSpan w:val="21"/>
            <w:vAlign w:val="center"/>
          </w:tcPr>
          <w:p w14:paraId="7B7D6B9C" w14:textId="77777777" w:rsidR="00F44BC4" w:rsidRPr="00CF47A7" w:rsidRDefault="00F44BC4" w:rsidP="00F44BC4">
            <w:pPr>
              <w:rPr>
                <w:rFonts w:cstheme="minorHAnsi"/>
                <w:sz w:val="20"/>
                <w:szCs w:val="20"/>
                <w:lang w:val="hr-HR"/>
              </w:rPr>
            </w:pPr>
            <w:r w:rsidRPr="00CF47A7">
              <w:rPr>
                <w:rFonts w:cstheme="minorHAnsi"/>
                <w:sz w:val="20"/>
                <w:szCs w:val="20"/>
                <w:lang w:val="hr-HR"/>
              </w:rPr>
              <w:t>Obveze studenata</w:t>
            </w:r>
          </w:p>
        </w:tc>
      </w:tr>
      <w:tr w:rsidR="00F44BC4" w:rsidRPr="00CF47A7" w14:paraId="0EFD34CF" w14:textId="77777777" w:rsidTr="00CB6271">
        <w:trPr>
          <w:gridAfter w:val="2"/>
          <w:wAfter w:w="272" w:type="pct"/>
          <w:trHeight w:val="432"/>
        </w:trPr>
        <w:tc>
          <w:tcPr>
            <w:tcW w:w="4728" w:type="pct"/>
            <w:gridSpan w:val="21"/>
            <w:vAlign w:val="center"/>
          </w:tcPr>
          <w:p w14:paraId="3F2BD0FC" w14:textId="77777777" w:rsidR="00F44BC4" w:rsidRPr="00CF47A7" w:rsidRDefault="00F44BC4" w:rsidP="00F44BC4">
            <w:pPr>
              <w:rPr>
                <w:rFonts w:cstheme="minorHAnsi"/>
                <w:sz w:val="20"/>
                <w:szCs w:val="20"/>
                <w:lang w:val="hr-HR"/>
              </w:rPr>
            </w:pPr>
            <w:r w:rsidRPr="00CF47A7">
              <w:rPr>
                <w:rFonts w:cstheme="minorHAnsi"/>
                <w:sz w:val="20"/>
                <w:szCs w:val="20"/>
                <w:lang w:val="hr-HR"/>
              </w:rPr>
              <w:t>Studenti su obavezni prisustvovati i aktivno sudjelovati na barem 80% od ukupnog broja sati nastave (ispričnice se ne uvažavaju). Na nastavu su obavezni dolaziti na vrijeme i isključivo u grupu u koju su prijavljeni s primjerenom i čistom sportskom opremom. Nastavne obveze studenata sportaša, studenata s invaliditetom i studenata koji su ostvarili pravo na potpis na drugom visokom učilištu reguliraju se u dogovoru s predmetnim nastavnikom.</w:t>
            </w:r>
          </w:p>
        </w:tc>
      </w:tr>
      <w:tr w:rsidR="00F44BC4" w:rsidRPr="00CF47A7" w14:paraId="763739C7" w14:textId="77777777" w:rsidTr="00CB6271">
        <w:trPr>
          <w:gridAfter w:val="2"/>
          <w:wAfter w:w="272" w:type="pct"/>
          <w:trHeight w:val="432"/>
        </w:trPr>
        <w:tc>
          <w:tcPr>
            <w:tcW w:w="4728" w:type="pct"/>
            <w:gridSpan w:val="21"/>
            <w:vAlign w:val="center"/>
          </w:tcPr>
          <w:p w14:paraId="22DF93D6" w14:textId="77777777" w:rsidR="00F44BC4" w:rsidRPr="00CF47A7" w:rsidRDefault="00F44BC4" w:rsidP="00F44BC4">
            <w:pPr>
              <w:rPr>
                <w:rFonts w:cstheme="minorHAnsi"/>
                <w:sz w:val="20"/>
                <w:szCs w:val="20"/>
                <w:lang w:val="hr-HR"/>
              </w:rPr>
            </w:pPr>
            <w:r w:rsidRPr="00CF47A7">
              <w:rPr>
                <w:rFonts w:cstheme="minorHAnsi"/>
                <w:sz w:val="20"/>
                <w:szCs w:val="20"/>
                <w:lang w:val="hr-HR"/>
              </w:rPr>
              <w:t>Praćenje rada studenata</w:t>
            </w:r>
          </w:p>
        </w:tc>
      </w:tr>
      <w:tr w:rsidR="00F44BC4" w:rsidRPr="00CF47A7" w14:paraId="67FBF0CD" w14:textId="77777777" w:rsidTr="00CB6271">
        <w:trPr>
          <w:gridAfter w:val="2"/>
          <w:wAfter w:w="272" w:type="pct"/>
          <w:trHeight w:val="111"/>
        </w:trPr>
        <w:tc>
          <w:tcPr>
            <w:tcW w:w="763" w:type="pct"/>
            <w:gridSpan w:val="2"/>
            <w:vAlign w:val="center"/>
          </w:tcPr>
          <w:p w14:paraId="3FB07A9C"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275" w:type="pct"/>
            <w:gridSpan w:val="2"/>
            <w:vAlign w:val="center"/>
          </w:tcPr>
          <w:p w14:paraId="705C7B20" w14:textId="77777777" w:rsidR="00F44BC4" w:rsidRPr="00CF47A7" w:rsidRDefault="00F44BC4" w:rsidP="00F44BC4">
            <w:pPr>
              <w:rPr>
                <w:rFonts w:cstheme="minorHAnsi"/>
                <w:sz w:val="20"/>
                <w:szCs w:val="20"/>
                <w:lang w:val="hr-HR"/>
              </w:rPr>
            </w:pPr>
            <w:r w:rsidRPr="00CF47A7">
              <w:rPr>
                <w:rFonts w:cstheme="minorHAnsi"/>
                <w:sz w:val="20"/>
                <w:szCs w:val="20"/>
                <w:lang w:val="hr-HR"/>
              </w:rPr>
              <w:t>0,80</w:t>
            </w:r>
          </w:p>
        </w:tc>
        <w:tc>
          <w:tcPr>
            <w:tcW w:w="732" w:type="pct"/>
            <w:gridSpan w:val="4"/>
            <w:vAlign w:val="center"/>
          </w:tcPr>
          <w:p w14:paraId="26EC6D44"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338" w:type="pct"/>
            <w:gridSpan w:val="2"/>
            <w:vAlign w:val="center"/>
          </w:tcPr>
          <w:p w14:paraId="5728A03F" w14:textId="77777777" w:rsidR="00F44BC4" w:rsidRPr="00CF47A7" w:rsidRDefault="00F44BC4" w:rsidP="00F44BC4">
            <w:pPr>
              <w:rPr>
                <w:rFonts w:cstheme="minorHAnsi"/>
                <w:sz w:val="20"/>
                <w:szCs w:val="20"/>
                <w:lang w:val="hr-HR"/>
              </w:rPr>
            </w:pPr>
            <w:r w:rsidRPr="00CF47A7">
              <w:rPr>
                <w:rFonts w:cstheme="minorHAnsi"/>
                <w:sz w:val="20"/>
                <w:szCs w:val="20"/>
                <w:lang w:val="hr-HR"/>
              </w:rPr>
              <w:t>0,20</w:t>
            </w:r>
          </w:p>
        </w:tc>
        <w:tc>
          <w:tcPr>
            <w:tcW w:w="671" w:type="pct"/>
            <w:gridSpan w:val="2"/>
            <w:vAlign w:val="center"/>
          </w:tcPr>
          <w:p w14:paraId="4C9862DC"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439" w:type="pct"/>
            <w:gridSpan w:val="3"/>
            <w:vAlign w:val="center"/>
          </w:tcPr>
          <w:p w14:paraId="0D1560D3" w14:textId="77777777" w:rsidR="00F44BC4" w:rsidRPr="00CF47A7" w:rsidRDefault="00F44BC4" w:rsidP="00F44BC4">
            <w:pPr>
              <w:rPr>
                <w:rFonts w:cstheme="minorHAnsi"/>
                <w:sz w:val="20"/>
                <w:szCs w:val="20"/>
                <w:lang w:val="hr-HR"/>
              </w:rPr>
            </w:pPr>
          </w:p>
        </w:tc>
        <w:tc>
          <w:tcPr>
            <w:tcW w:w="840" w:type="pct"/>
            <w:gridSpan w:val="5"/>
            <w:vAlign w:val="center"/>
          </w:tcPr>
          <w:p w14:paraId="08303C66" w14:textId="77777777" w:rsidR="00F44BC4" w:rsidRPr="00CF47A7" w:rsidRDefault="00F44BC4" w:rsidP="00F44BC4">
            <w:pPr>
              <w:rPr>
                <w:rFonts w:cstheme="minorHAnsi"/>
                <w:sz w:val="20"/>
                <w:szCs w:val="20"/>
                <w:lang w:val="hr-HR"/>
              </w:rPr>
            </w:pPr>
            <w:r w:rsidRPr="00CF47A7">
              <w:rPr>
                <w:rFonts w:cstheme="minorHAnsi"/>
                <w:sz w:val="20"/>
                <w:szCs w:val="20"/>
                <w:lang w:val="hr-HR"/>
              </w:rPr>
              <w:t>Eksperimentalni rad</w:t>
            </w:r>
          </w:p>
        </w:tc>
        <w:tc>
          <w:tcPr>
            <w:tcW w:w="670" w:type="pct"/>
            <w:vAlign w:val="center"/>
          </w:tcPr>
          <w:p w14:paraId="3D89BBF1"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728D3995" w14:textId="77777777" w:rsidTr="00CB6271">
        <w:trPr>
          <w:gridAfter w:val="2"/>
          <w:wAfter w:w="272" w:type="pct"/>
          <w:trHeight w:val="108"/>
        </w:trPr>
        <w:tc>
          <w:tcPr>
            <w:tcW w:w="763" w:type="pct"/>
            <w:gridSpan w:val="2"/>
            <w:vAlign w:val="center"/>
          </w:tcPr>
          <w:p w14:paraId="4751EA06"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w:t>
            </w:r>
          </w:p>
        </w:tc>
        <w:tc>
          <w:tcPr>
            <w:tcW w:w="275" w:type="pct"/>
            <w:gridSpan w:val="2"/>
            <w:vAlign w:val="center"/>
          </w:tcPr>
          <w:p w14:paraId="2C8BC431" w14:textId="77777777" w:rsidR="00F44BC4" w:rsidRPr="00CF47A7" w:rsidRDefault="00F44BC4" w:rsidP="00F44BC4">
            <w:pPr>
              <w:rPr>
                <w:rFonts w:cstheme="minorHAnsi"/>
                <w:sz w:val="20"/>
                <w:szCs w:val="20"/>
                <w:lang w:val="hr-HR"/>
              </w:rPr>
            </w:pPr>
          </w:p>
        </w:tc>
        <w:tc>
          <w:tcPr>
            <w:tcW w:w="732" w:type="pct"/>
            <w:gridSpan w:val="4"/>
            <w:vAlign w:val="center"/>
          </w:tcPr>
          <w:p w14:paraId="08F267BE" w14:textId="77777777" w:rsidR="00F44BC4" w:rsidRPr="00CF47A7" w:rsidRDefault="00F44BC4" w:rsidP="00F44BC4">
            <w:pPr>
              <w:rPr>
                <w:rFonts w:cstheme="minorHAnsi"/>
                <w:sz w:val="20"/>
                <w:szCs w:val="20"/>
                <w:lang w:val="hr-HR"/>
              </w:rPr>
            </w:pPr>
            <w:r w:rsidRPr="00CF47A7">
              <w:rPr>
                <w:rFonts w:cstheme="minorHAnsi"/>
                <w:sz w:val="20"/>
                <w:szCs w:val="20"/>
                <w:lang w:val="hr-HR"/>
              </w:rPr>
              <w:t>Usmeni ispit</w:t>
            </w:r>
          </w:p>
        </w:tc>
        <w:tc>
          <w:tcPr>
            <w:tcW w:w="338" w:type="pct"/>
            <w:gridSpan w:val="2"/>
            <w:vAlign w:val="center"/>
          </w:tcPr>
          <w:p w14:paraId="568292A1"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671" w:type="pct"/>
            <w:gridSpan w:val="2"/>
            <w:vAlign w:val="center"/>
          </w:tcPr>
          <w:p w14:paraId="6A400393" w14:textId="77777777" w:rsidR="00F44BC4" w:rsidRPr="00CF47A7" w:rsidRDefault="00F44BC4" w:rsidP="00F44BC4">
            <w:pPr>
              <w:rPr>
                <w:rFonts w:cstheme="minorHAnsi"/>
                <w:sz w:val="20"/>
                <w:szCs w:val="20"/>
                <w:lang w:val="hr-HR"/>
              </w:rPr>
            </w:pPr>
            <w:r w:rsidRPr="00CF47A7">
              <w:rPr>
                <w:rFonts w:cstheme="minorHAnsi"/>
                <w:sz w:val="20"/>
                <w:szCs w:val="20"/>
                <w:lang w:val="hr-HR"/>
              </w:rPr>
              <w:t>Esej</w:t>
            </w:r>
          </w:p>
        </w:tc>
        <w:tc>
          <w:tcPr>
            <w:tcW w:w="439" w:type="pct"/>
            <w:gridSpan w:val="3"/>
            <w:vAlign w:val="center"/>
          </w:tcPr>
          <w:p w14:paraId="34D61D7B"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840" w:type="pct"/>
            <w:gridSpan w:val="5"/>
            <w:vAlign w:val="center"/>
          </w:tcPr>
          <w:p w14:paraId="1535D3EC" w14:textId="77777777" w:rsidR="00F44BC4" w:rsidRPr="00CF47A7" w:rsidRDefault="00F44BC4" w:rsidP="00F44BC4">
            <w:pPr>
              <w:rPr>
                <w:rFonts w:cstheme="minorHAnsi"/>
                <w:sz w:val="20"/>
                <w:szCs w:val="20"/>
                <w:lang w:val="hr-HR"/>
              </w:rPr>
            </w:pPr>
            <w:r w:rsidRPr="00CF47A7">
              <w:rPr>
                <w:rFonts w:cstheme="minorHAnsi"/>
                <w:sz w:val="20"/>
                <w:szCs w:val="20"/>
                <w:lang w:val="hr-HR"/>
              </w:rPr>
              <w:t>Istraživanje</w:t>
            </w:r>
          </w:p>
        </w:tc>
        <w:tc>
          <w:tcPr>
            <w:tcW w:w="670" w:type="pct"/>
            <w:vAlign w:val="center"/>
          </w:tcPr>
          <w:p w14:paraId="4D0FCF36"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6931DC35" w14:textId="77777777" w:rsidTr="00CB6271">
        <w:trPr>
          <w:gridAfter w:val="2"/>
          <w:wAfter w:w="272" w:type="pct"/>
          <w:trHeight w:val="108"/>
        </w:trPr>
        <w:tc>
          <w:tcPr>
            <w:tcW w:w="763" w:type="pct"/>
            <w:gridSpan w:val="2"/>
            <w:vAlign w:val="center"/>
          </w:tcPr>
          <w:p w14:paraId="2EE709B5" w14:textId="77777777" w:rsidR="00F44BC4" w:rsidRPr="00CF47A7" w:rsidRDefault="00F44BC4" w:rsidP="00F44BC4">
            <w:pPr>
              <w:rPr>
                <w:rFonts w:cstheme="minorHAnsi"/>
                <w:sz w:val="20"/>
                <w:szCs w:val="20"/>
                <w:lang w:val="hr-HR"/>
              </w:rPr>
            </w:pPr>
            <w:r w:rsidRPr="00CF47A7">
              <w:rPr>
                <w:rFonts w:cstheme="minorHAnsi"/>
                <w:sz w:val="20"/>
                <w:szCs w:val="20"/>
                <w:lang w:val="hr-HR"/>
              </w:rPr>
              <w:t>Projekt</w:t>
            </w:r>
          </w:p>
        </w:tc>
        <w:tc>
          <w:tcPr>
            <w:tcW w:w="275" w:type="pct"/>
            <w:gridSpan w:val="2"/>
            <w:vAlign w:val="center"/>
          </w:tcPr>
          <w:p w14:paraId="706C32E7"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732" w:type="pct"/>
            <w:gridSpan w:val="4"/>
            <w:vAlign w:val="center"/>
          </w:tcPr>
          <w:p w14:paraId="01E9B312" w14:textId="77777777" w:rsidR="00F44BC4" w:rsidRPr="00CF47A7" w:rsidRDefault="00F44BC4" w:rsidP="00F44BC4">
            <w:pPr>
              <w:rPr>
                <w:rFonts w:cstheme="minorHAnsi"/>
                <w:sz w:val="20"/>
                <w:szCs w:val="20"/>
                <w:lang w:val="hr-HR"/>
              </w:rPr>
            </w:pPr>
            <w:r w:rsidRPr="00CF47A7">
              <w:rPr>
                <w:rFonts w:cstheme="minorHAnsi"/>
                <w:sz w:val="20"/>
                <w:szCs w:val="20"/>
                <w:lang w:val="hr-HR"/>
              </w:rPr>
              <w:t>Kontinuirana provjera znanja</w:t>
            </w:r>
          </w:p>
        </w:tc>
        <w:tc>
          <w:tcPr>
            <w:tcW w:w="338" w:type="pct"/>
            <w:gridSpan w:val="2"/>
            <w:vAlign w:val="center"/>
          </w:tcPr>
          <w:p w14:paraId="7D87636C" w14:textId="77777777" w:rsidR="00F44BC4" w:rsidRPr="00CF47A7" w:rsidRDefault="00F44BC4" w:rsidP="00F44BC4">
            <w:pPr>
              <w:rPr>
                <w:rFonts w:cstheme="minorHAnsi"/>
                <w:sz w:val="20"/>
                <w:szCs w:val="20"/>
                <w:lang w:val="hr-HR"/>
              </w:rPr>
            </w:pPr>
          </w:p>
        </w:tc>
        <w:tc>
          <w:tcPr>
            <w:tcW w:w="671" w:type="pct"/>
            <w:gridSpan w:val="2"/>
            <w:vAlign w:val="center"/>
          </w:tcPr>
          <w:p w14:paraId="4DFE14AE" w14:textId="77777777" w:rsidR="00F44BC4" w:rsidRPr="00CF47A7" w:rsidRDefault="00F44BC4" w:rsidP="00F44BC4">
            <w:pPr>
              <w:rPr>
                <w:rFonts w:cstheme="minorHAnsi"/>
                <w:sz w:val="20"/>
                <w:szCs w:val="20"/>
                <w:lang w:val="hr-HR"/>
              </w:rPr>
            </w:pPr>
            <w:r w:rsidRPr="00CF47A7">
              <w:rPr>
                <w:rFonts w:cstheme="minorHAnsi"/>
                <w:sz w:val="20"/>
                <w:szCs w:val="20"/>
                <w:lang w:val="hr-HR"/>
              </w:rPr>
              <w:t>Referat</w:t>
            </w:r>
          </w:p>
        </w:tc>
        <w:tc>
          <w:tcPr>
            <w:tcW w:w="439" w:type="pct"/>
            <w:gridSpan w:val="3"/>
            <w:vAlign w:val="center"/>
          </w:tcPr>
          <w:p w14:paraId="276C3E17"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840" w:type="pct"/>
            <w:gridSpan w:val="5"/>
            <w:vAlign w:val="center"/>
          </w:tcPr>
          <w:p w14:paraId="7E96BAE3" w14:textId="77777777" w:rsidR="00F44BC4" w:rsidRPr="00CF47A7" w:rsidRDefault="00F44BC4" w:rsidP="00F44BC4">
            <w:pPr>
              <w:rPr>
                <w:rFonts w:cstheme="minorHAnsi"/>
                <w:sz w:val="20"/>
                <w:szCs w:val="20"/>
                <w:lang w:val="hr-HR"/>
              </w:rPr>
            </w:pPr>
            <w:r w:rsidRPr="00CF47A7">
              <w:rPr>
                <w:rFonts w:cstheme="minorHAnsi"/>
                <w:sz w:val="20"/>
                <w:szCs w:val="20"/>
                <w:lang w:val="hr-HR"/>
              </w:rPr>
              <w:t>Praktični rad</w:t>
            </w:r>
          </w:p>
        </w:tc>
        <w:tc>
          <w:tcPr>
            <w:tcW w:w="670" w:type="pct"/>
            <w:vAlign w:val="center"/>
          </w:tcPr>
          <w:p w14:paraId="778CA20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0F482F55" w14:textId="77777777" w:rsidTr="00CB6271">
        <w:trPr>
          <w:gridAfter w:val="2"/>
          <w:wAfter w:w="272" w:type="pct"/>
          <w:trHeight w:val="108"/>
        </w:trPr>
        <w:tc>
          <w:tcPr>
            <w:tcW w:w="763" w:type="pct"/>
            <w:gridSpan w:val="2"/>
            <w:vAlign w:val="center"/>
          </w:tcPr>
          <w:p w14:paraId="38D9D776" w14:textId="77777777" w:rsidR="00F44BC4" w:rsidRPr="00CF47A7" w:rsidRDefault="00F44BC4" w:rsidP="00F44BC4">
            <w:pPr>
              <w:rPr>
                <w:rFonts w:cstheme="minorHAnsi"/>
                <w:sz w:val="20"/>
                <w:szCs w:val="20"/>
                <w:lang w:val="hr-HR"/>
              </w:rPr>
            </w:pPr>
            <w:r w:rsidRPr="00CF47A7">
              <w:rPr>
                <w:rFonts w:cstheme="minorHAnsi"/>
                <w:sz w:val="20"/>
                <w:szCs w:val="20"/>
                <w:lang w:val="hr-HR"/>
              </w:rPr>
              <w:t>Portfolio</w:t>
            </w:r>
          </w:p>
        </w:tc>
        <w:tc>
          <w:tcPr>
            <w:tcW w:w="275" w:type="pct"/>
            <w:gridSpan w:val="2"/>
            <w:vAlign w:val="center"/>
          </w:tcPr>
          <w:p w14:paraId="182BAD86"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732" w:type="pct"/>
            <w:gridSpan w:val="4"/>
            <w:vAlign w:val="center"/>
          </w:tcPr>
          <w:p w14:paraId="5EACB77C" w14:textId="77777777" w:rsidR="00F44BC4" w:rsidRPr="00CF47A7" w:rsidRDefault="00F44BC4" w:rsidP="00F44BC4">
            <w:pPr>
              <w:rPr>
                <w:rFonts w:cstheme="minorHAnsi"/>
                <w:sz w:val="20"/>
                <w:szCs w:val="20"/>
                <w:lang w:val="hr-HR"/>
              </w:rPr>
            </w:pPr>
          </w:p>
        </w:tc>
        <w:tc>
          <w:tcPr>
            <w:tcW w:w="338" w:type="pct"/>
            <w:gridSpan w:val="2"/>
            <w:vAlign w:val="center"/>
          </w:tcPr>
          <w:p w14:paraId="2307E6AB"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671" w:type="pct"/>
            <w:gridSpan w:val="2"/>
            <w:vAlign w:val="center"/>
          </w:tcPr>
          <w:p w14:paraId="0128E0B4" w14:textId="77777777" w:rsidR="00F44BC4" w:rsidRPr="00CF47A7" w:rsidRDefault="00F44BC4" w:rsidP="00F44BC4">
            <w:pPr>
              <w:rPr>
                <w:rFonts w:cstheme="minorHAnsi"/>
                <w:sz w:val="20"/>
                <w:szCs w:val="20"/>
                <w:lang w:val="hr-HR"/>
              </w:rPr>
            </w:pPr>
          </w:p>
        </w:tc>
        <w:tc>
          <w:tcPr>
            <w:tcW w:w="439" w:type="pct"/>
            <w:gridSpan w:val="3"/>
            <w:vAlign w:val="center"/>
          </w:tcPr>
          <w:p w14:paraId="1840FDCF"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840" w:type="pct"/>
            <w:gridSpan w:val="5"/>
            <w:vAlign w:val="center"/>
          </w:tcPr>
          <w:p w14:paraId="1055AC52" w14:textId="77777777" w:rsidR="00F44BC4" w:rsidRPr="00CF47A7" w:rsidRDefault="00F44BC4" w:rsidP="00F44BC4">
            <w:pPr>
              <w:rPr>
                <w:rFonts w:cstheme="minorHAnsi"/>
                <w:sz w:val="20"/>
                <w:szCs w:val="20"/>
                <w:lang w:val="hr-HR"/>
              </w:rPr>
            </w:pPr>
          </w:p>
        </w:tc>
        <w:tc>
          <w:tcPr>
            <w:tcW w:w="670" w:type="pct"/>
            <w:vAlign w:val="center"/>
          </w:tcPr>
          <w:p w14:paraId="41C074A8"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15E4E565" w14:textId="77777777" w:rsidTr="00CB6271">
        <w:trPr>
          <w:gridAfter w:val="2"/>
          <w:wAfter w:w="272" w:type="pct"/>
          <w:trHeight w:val="432"/>
        </w:trPr>
        <w:tc>
          <w:tcPr>
            <w:tcW w:w="4728" w:type="pct"/>
            <w:gridSpan w:val="21"/>
            <w:vAlign w:val="center"/>
          </w:tcPr>
          <w:p w14:paraId="5F4C8706" w14:textId="77777777" w:rsidR="00F44BC4" w:rsidRPr="00CF47A7" w:rsidRDefault="00F44BC4" w:rsidP="00F44BC4">
            <w:pPr>
              <w:rPr>
                <w:rFonts w:cstheme="minorHAnsi"/>
                <w:sz w:val="20"/>
                <w:szCs w:val="20"/>
                <w:lang w:val="hr-HR"/>
              </w:rPr>
            </w:pPr>
          </w:p>
        </w:tc>
      </w:tr>
      <w:tr w:rsidR="00F44BC4" w:rsidRPr="00CF47A7" w14:paraId="22E73E51" w14:textId="77777777" w:rsidTr="00CB6271">
        <w:trPr>
          <w:gridAfter w:val="2"/>
          <w:wAfter w:w="272" w:type="pct"/>
          <w:trHeight w:val="432"/>
        </w:trPr>
        <w:tc>
          <w:tcPr>
            <w:tcW w:w="4728" w:type="pct"/>
            <w:gridSpan w:val="21"/>
            <w:vAlign w:val="center"/>
          </w:tcPr>
          <w:p w14:paraId="094122F8" w14:textId="77777777" w:rsidR="00F44BC4" w:rsidRPr="00CF47A7" w:rsidRDefault="00F44BC4" w:rsidP="00F44BC4">
            <w:pPr>
              <w:rPr>
                <w:rFonts w:cstheme="minorHAnsi"/>
                <w:sz w:val="20"/>
                <w:szCs w:val="20"/>
                <w:lang w:val="hr-HR"/>
              </w:rPr>
            </w:pPr>
            <w:r w:rsidRPr="00CF47A7">
              <w:rPr>
                <w:rFonts w:cstheme="minorHAnsi"/>
                <w:sz w:val="20"/>
                <w:szCs w:val="20"/>
                <w:lang w:val="hr-HR"/>
              </w:rPr>
              <w:t>Povezivanje ishoda učenja, nastavnih metoda i ocjenjivanja</w:t>
            </w:r>
          </w:p>
        </w:tc>
      </w:tr>
      <w:tr w:rsidR="00F44BC4" w:rsidRPr="00CF47A7" w14:paraId="48298253" w14:textId="77777777" w:rsidTr="00CB6271">
        <w:trPr>
          <w:gridAfter w:val="2"/>
          <w:wAfter w:w="272" w:type="pct"/>
          <w:trHeight w:val="432"/>
        </w:trPr>
        <w:tc>
          <w:tcPr>
            <w:tcW w:w="4728" w:type="pct"/>
            <w:gridSpan w:val="21"/>
            <w:vAlign w:val="center"/>
          </w:tcPr>
          <w:p w14:paraId="1C4E6213" w14:textId="77777777" w:rsidR="00F44BC4" w:rsidRPr="00CF47A7" w:rsidRDefault="00F44BC4" w:rsidP="00F44BC4">
            <w:pPr>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F44BC4" w:rsidRPr="00CF47A7" w14:paraId="0C0F0155" w14:textId="77777777" w:rsidTr="00F44BC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1532AC" w14:textId="77777777" w:rsidR="00F44BC4" w:rsidRPr="00CF47A7" w:rsidRDefault="00F44BC4" w:rsidP="00F44BC4">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4593B3" w14:textId="77777777" w:rsidR="00F44BC4" w:rsidRPr="00CF47A7" w:rsidRDefault="00F44BC4" w:rsidP="00F44BC4">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640221A" w14:textId="77777777" w:rsidR="00F44BC4" w:rsidRPr="00CF47A7" w:rsidRDefault="00F44BC4" w:rsidP="00F44BC4">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6924D3"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DB68346" w14:textId="77777777" w:rsidR="00F44BC4" w:rsidRPr="00CF47A7" w:rsidRDefault="00F44BC4" w:rsidP="00F44BC4">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D6FF5B" w14:textId="77777777" w:rsidR="00F44BC4" w:rsidRPr="00CF47A7" w:rsidRDefault="00F44BC4" w:rsidP="00F44BC4">
                  <w:pPr>
                    <w:rPr>
                      <w:rFonts w:cstheme="minorHAnsi"/>
                      <w:sz w:val="20"/>
                      <w:szCs w:val="20"/>
                      <w:lang w:val="hr-HR"/>
                    </w:rPr>
                  </w:pPr>
                  <w:r w:rsidRPr="00CF47A7">
                    <w:rPr>
                      <w:rFonts w:cstheme="minorHAnsi"/>
                      <w:sz w:val="20"/>
                      <w:szCs w:val="20"/>
                      <w:lang w:val="hr-HR"/>
                    </w:rPr>
                    <w:t>BODOVI</w:t>
                  </w:r>
                </w:p>
              </w:tc>
            </w:tr>
            <w:tr w:rsidR="00F44BC4" w:rsidRPr="00CF47A7" w14:paraId="462A3EB3" w14:textId="77777777" w:rsidTr="00F44BC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6B2C0FE" w14:textId="77777777" w:rsidR="00F44BC4" w:rsidRPr="00CF47A7" w:rsidRDefault="00F44BC4" w:rsidP="00F44BC4">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2A2A313" w14:textId="77777777" w:rsidR="00F44BC4" w:rsidRPr="00CF47A7" w:rsidRDefault="00F44BC4" w:rsidP="00F44BC4">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456B85D" w14:textId="77777777" w:rsidR="00F44BC4" w:rsidRPr="00CF47A7" w:rsidRDefault="00F44BC4" w:rsidP="00F44BC4">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DEBA4EB" w14:textId="77777777" w:rsidR="00F44BC4" w:rsidRPr="00CF47A7" w:rsidRDefault="00F44BC4" w:rsidP="00F44BC4">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422DA1C"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8163F0F" w14:textId="77777777" w:rsidR="00F44BC4" w:rsidRPr="00CF47A7" w:rsidRDefault="00F44BC4" w:rsidP="00F44BC4">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7E08F3" w14:textId="77777777" w:rsidR="00F44BC4" w:rsidRPr="00CF47A7" w:rsidRDefault="00F44BC4" w:rsidP="00F44BC4">
                  <w:pPr>
                    <w:rPr>
                      <w:rFonts w:cstheme="minorHAnsi"/>
                      <w:sz w:val="20"/>
                      <w:szCs w:val="20"/>
                      <w:lang w:val="hr-HR"/>
                    </w:rPr>
                  </w:pPr>
                  <w:r w:rsidRPr="00CF47A7">
                    <w:rPr>
                      <w:rFonts w:cstheme="minorHAnsi"/>
                      <w:sz w:val="20"/>
                      <w:szCs w:val="20"/>
                      <w:lang w:val="hr-HR"/>
                    </w:rPr>
                    <w:t>max</w:t>
                  </w:r>
                </w:p>
              </w:tc>
            </w:tr>
            <w:tr w:rsidR="00F44BC4" w:rsidRPr="00CF47A7" w14:paraId="36367127" w14:textId="77777777" w:rsidTr="00F44BC4">
              <w:tc>
                <w:tcPr>
                  <w:tcW w:w="2104" w:type="dxa"/>
                  <w:tcBorders>
                    <w:top w:val="single" w:sz="4" w:space="0" w:color="auto"/>
                    <w:left w:val="single" w:sz="4" w:space="0" w:color="auto"/>
                    <w:bottom w:val="single" w:sz="4" w:space="0" w:color="auto"/>
                    <w:right w:val="single" w:sz="4" w:space="0" w:color="auto"/>
                  </w:tcBorders>
                </w:tcPr>
                <w:p w14:paraId="5DB42C7F"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641BEB50" w14:textId="77777777" w:rsidR="00F44BC4" w:rsidRPr="00CF47A7" w:rsidRDefault="00F44BC4" w:rsidP="00F44BC4">
                  <w:pPr>
                    <w:rPr>
                      <w:rFonts w:cstheme="minorHAnsi"/>
                      <w:sz w:val="20"/>
                      <w:szCs w:val="20"/>
                      <w:lang w:val="hr-HR"/>
                    </w:rPr>
                  </w:pPr>
                  <w:r w:rsidRPr="00CF47A7">
                    <w:rPr>
                      <w:rFonts w:cstheme="minorHAnsi"/>
                      <w:sz w:val="20"/>
                      <w:szCs w:val="20"/>
                      <w:lang w:val="hr-HR"/>
                    </w:rPr>
                    <w:t>0,80</w:t>
                  </w:r>
                </w:p>
              </w:tc>
              <w:tc>
                <w:tcPr>
                  <w:tcW w:w="901" w:type="dxa"/>
                  <w:tcBorders>
                    <w:top w:val="single" w:sz="4" w:space="0" w:color="auto"/>
                    <w:left w:val="single" w:sz="4" w:space="0" w:color="auto"/>
                    <w:bottom w:val="single" w:sz="4" w:space="0" w:color="auto"/>
                    <w:right w:val="single" w:sz="4" w:space="0" w:color="auto"/>
                  </w:tcBorders>
                </w:tcPr>
                <w:p w14:paraId="1E1F3A79" w14:textId="77777777" w:rsidR="00F44BC4" w:rsidRPr="00CF47A7" w:rsidRDefault="00F44BC4" w:rsidP="00F44BC4">
                  <w:pPr>
                    <w:rPr>
                      <w:rFonts w:cstheme="minorHAnsi"/>
                      <w:sz w:val="20"/>
                      <w:szCs w:val="20"/>
                      <w:lang w:val="hr-HR"/>
                    </w:rPr>
                  </w:pPr>
                  <w:r w:rsidRPr="00CF47A7">
                    <w:rPr>
                      <w:rFonts w:cstheme="minorHAnsi"/>
                      <w:sz w:val="20"/>
                      <w:szCs w:val="20"/>
                      <w:lang w:val="hr-HR"/>
                    </w:rPr>
                    <w:t>1-8</w:t>
                  </w:r>
                </w:p>
              </w:tc>
              <w:tc>
                <w:tcPr>
                  <w:tcW w:w="2187" w:type="dxa"/>
                  <w:tcBorders>
                    <w:top w:val="single" w:sz="4" w:space="0" w:color="auto"/>
                    <w:left w:val="single" w:sz="4" w:space="0" w:color="auto"/>
                    <w:bottom w:val="single" w:sz="4" w:space="0" w:color="auto"/>
                    <w:right w:val="single" w:sz="4" w:space="0" w:color="auto"/>
                  </w:tcBorders>
                </w:tcPr>
                <w:p w14:paraId="2F1308B4" w14:textId="77777777" w:rsidR="00F44BC4" w:rsidRPr="00CF47A7" w:rsidRDefault="00F44BC4" w:rsidP="00F44BC4">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tcPr>
                <w:p w14:paraId="0841A594"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979DD7B" w14:textId="77777777" w:rsidR="00F44BC4" w:rsidRPr="00CF47A7" w:rsidRDefault="00F44BC4" w:rsidP="00F44BC4">
                  <w:pPr>
                    <w:rPr>
                      <w:rFonts w:cstheme="minorHAnsi"/>
                      <w:sz w:val="20"/>
                      <w:szCs w:val="20"/>
                      <w:lang w:val="hr-HR"/>
                    </w:rPr>
                  </w:pPr>
                  <w:r w:rsidRPr="00CF47A7">
                    <w:rPr>
                      <w:rFonts w:cstheme="minorHAnsi"/>
                      <w:sz w:val="20"/>
                      <w:szCs w:val="20"/>
                      <w:lang w:val="hr-HR"/>
                    </w:rPr>
                    <w:t>40</w:t>
                  </w:r>
                </w:p>
              </w:tc>
              <w:tc>
                <w:tcPr>
                  <w:tcW w:w="567" w:type="dxa"/>
                  <w:tcBorders>
                    <w:top w:val="single" w:sz="4" w:space="0" w:color="auto"/>
                    <w:left w:val="single" w:sz="4" w:space="0" w:color="auto"/>
                    <w:bottom w:val="single" w:sz="4" w:space="0" w:color="auto"/>
                    <w:right w:val="single" w:sz="4" w:space="0" w:color="auto"/>
                  </w:tcBorders>
                  <w:vAlign w:val="center"/>
                </w:tcPr>
                <w:p w14:paraId="333292CC" w14:textId="77777777" w:rsidR="00F44BC4" w:rsidRPr="00CF47A7" w:rsidRDefault="00F44BC4" w:rsidP="00F44BC4">
                  <w:pPr>
                    <w:rPr>
                      <w:rFonts w:cstheme="minorHAnsi"/>
                      <w:sz w:val="20"/>
                      <w:szCs w:val="20"/>
                      <w:lang w:val="hr-HR"/>
                    </w:rPr>
                  </w:pPr>
                  <w:r w:rsidRPr="00CF47A7">
                    <w:rPr>
                      <w:rFonts w:cstheme="minorHAnsi"/>
                      <w:sz w:val="20"/>
                      <w:szCs w:val="20"/>
                      <w:lang w:val="hr-HR"/>
                    </w:rPr>
                    <w:t>80</w:t>
                  </w:r>
                </w:p>
              </w:tc>
            </w:tr>
            <w:tr w:rsidR="00F44BC4" w:rsidRPr="00CF47A7" w14:paraId="3B61141D" w14:textId="77777777" w:rsidTr="00F44BC4">
              <w:tc>
                <w:tcPr>
                  <w:tcW w:w="2104" w:type="dxa"/>
                  <w:tcBorders>
                    <w:top w:val="single" w:sz="4" w:space="0" w:color="auto"/>
                    <w:left w:val="single" w:sz="4" w:space="0" w:color="auto"/>
                    <w:bottom w:val="single" w:sz="4" w:space="0" w:color="auto"/>
                    <w:right w:val="single" w:sz="4" w:space="0" w:color="auto"/>
                  </w:tcBorders>
                </w:tcPr>
                <w:p w14:paraId="619FC539" w14:textId="77777777" w:rsidR="00F44BC4" w:rsidRPr="00CF47A7" w:rsidRDefault="00F44BC4" w:rsidP="00F44BC4">
                  <w:pPr>
                    <w:rPr>
                      <w:rFonts w:cstheme="minorHAnsi"/>
                      <w:sz w:val="20"/>
                      <w:szCs w:val="20"/>
                      <w:lang w:val="hr-HR"/>
                    </w:rPr>
                  </w:pPr>
                </w:p>
                <w:p w14:paraId="495E16AA"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3998545F" w14:textId="77777777" w:rsidR="00F44BC4" w:rsidRPr="00CF47A7" w:rsidRDefault="00F44BC4" w:rsidP="00F44BC4">
                  <w:pPr>
                    <w:rPr>
                      <w:rFonts w:cstheme="minorHAnsi"/>
                      <w:sz w:val="20"/>
                      <w:szCs w:val="20"/>
                      <w:lang w:val="hr-HR"/>
                    </w:rPr>
                  </w:pPr>
                </w:p>
                <w:p w14:paraId="23E98779" w14:textId="77777777" w:rsidR="00F44BC4" w:rsidRPr="00CF47A7" w:rsidRDefault="00F44BC4" w:rsidP="00F44BC4">
                  <w:pPr>
                    <w:rPr>
                      <w:rFonts w:cstheme="minorHAnsi"/>
                      <w:sz w:val="20"/>
                      <w:szCs w:val="20"/>
                      <w:lang w:val="hr-HR"/>
                    </w:rPr>
                  </w:pPr>
                  <w:r w:rsidRPr="00CF47A7">
                    <w:rPr>
                      <w:rFonts w:cstheme="minorHAnsi"/>
                      <w:sz w:val="20"/>
                      <w:szCs w:val="20"/>
                      <w:lang w:val="hr-HR"/>
                    </w:rPr>
                    <w:t>0,20</w:t>
                  </w:r>
                </w:p>
              </w:tc>
              <w:tc>
                <w:tcPr>
                  <w:tcW w:w="901" w:type="dxa"/>
                  <w:tcBorders>
                    <w:top w:val="single" w:sz="4" w:space="0" w:color="auto"/>
                    <w:left w:val="single" w:sz="4" w:space="0" w:color="auto"/>
                    <w:bottom w:val="single" w:sz="4" w:space="0" w:color="auto"/>
                    <w:right w:val="single" w:sz="4" w:space="0" w:color="auto"/>
                  </w:tcBorders>
                </w:tcPr>
                <w:p w14:paraId="50FEE0F5" w14:textId="77777777" w:rsidR="00F44BC4" w:rsidRPr="00CF47A7" w:rsidRDefault="00F44BC4" w:rsidP="00F44BC4">
                  <w:pPr>
                    <w:rPr>
                      <w:rFonts w:cstheme="minorHAnsi"/>
                      <w:sz w:val="20"/>
                      <w:szCs w:val="20"/>
                      <w:lang w:val="hr-HR"/>
                    </w:rPr>
                  </w:pPr>
                  <w:r w:rsidRPr="00CF47A7">
                    <w:rPr>
                      <w:rFonts w:cstheme="minorHAnsi"/>
                      <w:sz w:val="20"/>
                      <w:szCs w:val="20"/>
                      <w:lang w:val="hr-HR"/>
                    </w:rPr>
                    <w:t>1-8</w:t>
                  </w:r>
                </w:p>
              </w:tc>
              <w:tc>
                <w:tcPr>
                  <w:tcW w:w="2187" w:type="dxa"/>
                  <w:tcBorders>
                    <w:top w:val="single" w:sz="4" w:space="0" w:color="auto"/>
                    <w:left w:val="single" w:sz="4" w:space="0" w:color="auto"/>
                    <w:bottom w:val="single" w:sz="4" w:space="0" w:color="auto"/>
                    <w:right w:val="single" w:sz="4" w:space="0" w:color="auto"/>
                  </w:tcBorders>
                </w:tcPr>
                <w:p w14:paraId="5D08F317" w14:textId="77777777" w:rsidR="00F44BC4" w:rsidRPr="00CF47A7" w:rsidRDefault="00F44BC4" w:rsidP="00F44BC4">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3B629C43"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51118730"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287C15E7"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20</w:t>
                  </w:r>
                </w:p>
              </w:tc>
            </w:tr>
            <w:tr w:rsidR="00F44BC4" w:rsidRPr="00CF47A7" w14:paraId="65F15EF8" w14:textId="77777777" w:rsidTr="00F44BC4">
              <w:tc>
                <w:tcPr>
                  <w:tcW w:w="2104" w:type="dxa"/>
                  <w:tcBorders>
                    <w:top w:val="single" w:sz="4" w:space="0" w:color="auto"/>
                    <w:left w:val="single" w:sz="4" w:space="0" w:color="auto"/>
                    <w:bottom w:val="single" w:sz="4" w:space="0" w:color="auto"/>
                    <w:right w:val="single" w:sz="4" w:space="0" w:color="auto"/>
                  </w:tcBorders>
                </w:tcPr>
                <w:p w14:paraId="164D642B" w14:textId="77777777" w:rsidR="00F44BC4" w:rsidRPr="00CF47A7" w:rsidRDefault="00F44BC4" w:rsidP="00F44BC4">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320891F9" w14:textId="77777777" w:rsidR="00F44BC4" w:rsidRPr="00CF47A7" w:rsidRDefault="00F44BC4" w:rsidP="00F44BC4">
                  <w:pPr>
                    <w:rPr>
                      <w:rFonts w:cstheme="minorHAnsi"/>
                      <w:sz w:val="20"/>
                      <w:szCs w:val="20"/>
                      <w:lang w:val="hr-HR"/>
                    </w:rPr>
                  </w:pPr>
                  <w:r w:rsidRPr="00CF47A7">
                    <w:rPr>
                      <w:rFonts w:cstheme="minorHAnsi"/>
                      <w:sz w:val="20"/>
                      <w:szCs w:val="20"/>
                      <w:lang w:val="hr-HR"/>
                    </w:rPr>
                    <w:t>1</w:t>
                  </w:r>
                </w:p>
              </w:tc>
              <w:tc>
                <w:tcPr>
                  <w:tcW w:w="901" w:type="dxa"/>
                  <w:tcBorders>
                    <w:top w:val="single" w:sz="4" w:space="0" w:color="auto"/>
                    <w:left w:val="single" w:sz="4" w:space="0" w:color="auto"/>
                    <w:bottom w:val="single" w:sz="4" w:space="0" w:color="auto"/>
                    <w:right w:val="single" w:sz="4" w:space="0" w:color="auto"/>
                  </w:tcBorders>
                </w:tcPr>
                <w:p w14:paraId="0DD4DAD2" w14:textId="77777777" w:rsidR="00F44BC4" w:rsidRPr="00CF47A7" w:rsidRDefault="00F44BC4" w:rsidP="00F44BC4">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39DB6A34" w14:textId="77777777" w:rsidR="00F44BC4" w:rsidRPr="00CF47A7" w:rsidRDefault="00F44BC4" w:rsidP="00F44BC4">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31862468"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022F899E"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74BF3216" w14:textId="77777777" w:rsidR="00F44BC4" w:rsidRPr="00CF47A7" w:rsidRDefault="00F44BC4" w:rsidP="00F44BC4">
                  <w:pPr>
                    <w:rPr>
                      <w:rFonts w:cstheme="minorHAnsi"/>
                      <w:sz w:val="20"/>
                      <w:szCs w:val="20"/>
                      <w:lang w:val="hr-HR"/>
                    </w:rPr>
                  </w:pPr>
                  <w:r w:rsidRPr="00CF47A7">
                    <w:rPr>
                      <w:rFonts w:cstheme="minorHAnsi"/>
                      <w:sz w:val="20"/>
                      <w:szCs w:val="20"/>
                      <w:lang w:val="hr-HR"/>
                    </w:rPr>
                    <w:t>100</w:t>
                  </w:r>
                </w:p>
              </w:tc>
            </w:tr>
          </w:tbl>
          <w:p w14:paraId="77D52CED" w14:textId="77777777" w:rsidR="00F44BC4" w:rsidRPr="00CF47A7" w:rsidRDefault="00F44BC4" w:rsidP="00F44BC4">
            <w:pPr>
              <w:rPr>
                <w:rFonts w:cstheme="minorHAnsi"/>
                <w:sz w:val="20"/>
                <w:szCs w:val="20"/>
                <w:lang w:val="hr-HR"/>
              </w:rPr>
            </w:pPr>
          </w:p>
        </w:tc>
      </w:tr>
      <w:tr w:rsidR="00F44BC4" w:rsidRPr="00CF47A7" w14:paraId="7E090D1E" w14:textId="77777777" w:rsidTr="00CB6271">
        <w:trPr>
          <w:gridAfter w:val="2"/>
          <w:wAfter w:w="272" w:type="pct"/>
          <w:trHeight w:val="432"/>
        </w:trPr>
        <w:tc>
          <w:tcPr>
            <w:tcW w:w="4728" w:type="pct"/>
            <w:gridSpan w:val="21"/>
            <w:vAlign w:val="center"/>
          </w:tcPr>
          <w:p w14:paraId="7B79784D" w14:textId="77777777" w:rsidR="00F44BC4" w:rsidRPr="00CF47A7" w:rsidRDefault="00F44BC4" w:rsidP="00F44BC4">
            <w:pPr>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F44BC4" w:rsidRPr="00CF47A7" w14:paraId="5E8A1FBF" w14:textId="77777777" w:rsidTr="00CB6271">
        <w:trPr>
          <w:gridAfter w:val="2"/>
          <w:wAfter w:w="272" w:type="pct"/>
          <w:trHeight w:val="876"/>
        </w:trPr>
        <w:tc>
          <w:tcPr>
            <w:tcW w:w="4728" w:type="pct"/>
            <w:gridSpan w:val="21"/>
            <w:vAlign w:val="center"/>
          </w:tcPr>
          <w:p w14:paraId="3C492E83" w14:textId="77777777" w:rsidR="00F44BC4" w:rsidRPr="00CF47A7" w:rsidRDefault="00F44BC4" w:rsidP="00F44BC4">
            <w:pPr>
              <w:rPr>
                <w:rFonts w:cstheme="minorHAnsi"/>
                <w:sz w:val="20"/>
                <w:szCs w:val="20"/>
                <w:lang w:val="hr-HR"/>
              </w:rPr>
            </w:pPr>
            <w:r w:rsidRPr="00CF47A7">
              <w:rPr>
                <w:rFonts w:cstheme="minorHAnsi"/>
                <w:sz w:val="20"/>
                <w:szCs w:val="20"/>
                <w:lang w:val="hr-HR"/>
              </w:rPr>
              <w:t>Nema obvezne literature iz predmeta Tjelesne i zdravstvene kulture budući da se ne polaže ispit. Studente se upućuje na literaturu vezanu uz tjelesnu i zdravstvenu kulturu, uz poboljšanje i očuvanje zdravlja, pravilnu prehranu, prevenciju nastanka ozljeda, povijest sporta, pravila sporta, načine i ciljeve treninga, važnost redovitog vježbanja tijekom cijelog života, novosti u svijetu sporta, rekreacije i kineziterapije.</w:t>
            </w:r>
          </w:p>
        </w:tc>
      </w:tr>
      <w:tr w:rsidR="00F44BC4" w:rsidRPr="00CF47A7" w14:paraId="74FBF40B" w14:textId="77777777" w:rsidTr="00CB6271">
        <w:trPr>
          <w:gridAfter w:val="2"/>
          <w:wAfter w:w="272" w:type="pct"/>
          <w:trHeight w:val="432"/>
        </w:trPr>
        <w:tc>
          <w:tcPr>
            <w:tcW w:w="4728" w:type="pct"/>
            <w:gridSpan w:val="21"/>
            <w:vAlign w:val="center"/>
          </w:tcPr>
          <w:p w14:paraId="73F0B927" w14:textId="77777777" w:rsidR="00F44BC4" w:rsidRPr="00CF47A7" w:rsidRDefault="00F44BC4" w:rsidP="00F44BC4">
            <w:pPr>
              <w:rPr>
                <w:rFonts w:cstheme="minorHAnsi"/>
                <w:sz w:val="20"/>
                <w:szCs w:val="20"/>
                <w:lang w:val="hr-HR"/>
              </w:rPr>
            </w:pPr>
            <w:r w:rsidRPr="00CF47A7">
              <w:rPr>
                <w:rFonts w:cstheme="minorHAnsi"/>
                <w:sz w:val="20"/>
                <w:szCs w:val="20"/>
                <w:lang w:val="hr-HR"/>
              </w:rPr>
              <w:t>1.11.Dopunska literatura (u trenutku prijave prijedloga studijskog programa)</w:t>
            </w:r>
          </w:p>
        </w:tc>
      </w:tr>
      <w:tr w:rsidR="00F44BC4" w:rsidRPr="00CF47A7" w14:paraId="61929691" w14:textId="77777777" w:rsidTr="00CB6271">
        <w:trPr>
          <w:gridAfter w:val="2"/>
          <w:wAfter w:w="272" w:type="pct"/>
          <w:trHeight w:val="432"/>
        </w:trPr>
        <w:tc>
          <w:tcPr>
            <w:tcW w:w="4728" w:type="pct"/>
            <w:gridSpan w:val="21"/>
            <w:vAlign w:val="center"/>
          </w:tcPr>
          <w:p w14:paraId="00CE32FA"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Zbornici radova ljetnih škola kineziologa RH. Dostupno na: http://www.hrks.hr/zbornici.htm </w:t>
            </w:r>
          </w:p>
          <w:p w14:paraId="0186405F" w14:textId="77777777" w:rsidR="00F44BC4" w:rsidRPr="00CF47A7" w:rsidRDefault="00F44BC4" w:rsidP="00F44BC4">
            <w:pPr>
              <w:rPr>
                <w:rFonts w:cstheme="minorHAnsi"/>
                <w:sz w:val="20"/>
                <w:szCs w:val="20"/>
                <w:lang w:val="hr-HR"/>
              </w:rPr>
            </w:pPr>
            <w:r w:rsidRPr="00CF47A7">
              <w:rPr>
                <w:rFonts w:cstheme="minorHAnsi"/>
                <w:sz w:val="20"/>
                <w:szCs w:val="20"/>
                <w:lang w:val="hr-HR"/>
              </w:rPr>
              <w:t>Kulier, I. (2010). Zbogom debljino – strategija mršavljenja. Knjiga. Zagreb. V.B.Z. d.o.o.</w:t>
            </w:r>
          </w:p>
          <w:p w14:paraId="16601BB0" w14:textId="77777777" w:rsidR="00F44BC4" w:rsidRPr="00CF47A7" w:rsidRDefault="00F44BC4" w:rsidP="00F44BC4">
            <w:pPr>
              <w:rPr>
                <w:rFonts w:cstheme="minorHAnsi"/>
                <w:sz w:val="20"/>
                <w:szCs w:val="20"/>
                <w:lang w:val="hr-HR"/>
              </w:rPr>
            </w:pPr>
            <w:r w:rsidRPr="00CF47A7">
              <w:rPr>
                <w:rFonts w:cstheme="minorHAnsi"/>
                <w:sz w:val="20"/>
                <w:szCs w:val="20"/>
                <w:lang w:val="hr-HR"/>
              </w:rPr>
              <w:t>Moore, A. (2010). Standardni plesovi. Zagreb: Znanje.</w:t>
            </w:r>
          </w:p>
          <w:p w14:paraId="0012DD22" w14:textId="77777777" w:rsidR="00F44BC4" w:rsidRPr="00CF47A7" w:rsidRDefault="00F44BC4" w:rsidP="00F44BC4">
            <w:pPr>
              <w:rPr>
                <w:rFonts w:cstheme="minorHAnsi"/>
                <w:sz w:val="20"/>
                <w:szCs w:val="20"/>
                <w:lang w:val="hr-HR"/>
              </w:rPr>
            </w:pPr>
            <w:r w:rsidRPr="00CF47A7">
              <w:rPr>
                <w:rFonts w:cstheme="minorHAnsi"/>
                <w:sz w:val="20"/>
                <w:szCs w:val="20"/>
                <w:lang w:val="hr-HR"/>
              </w:rPr>
              <w:t>Milanović, D. (2009). Teorija i metodika treninga. Zagreb: Kineziološki fakultet Sveučilišta u Zagrebu.</w:t>
            </w:r>
          </w:p>
          <w:p w14:paraId="6EBA104B" w14:textId="77777777" w:rsidR="00F44BC4" w:rsidRPr="00CF47A7" w:rsidRDefault="00F44BC4" w:rsidP="00F44BC4">
            <w:pPr>
              <w:rPr>
                <w:rFonts w:cstheme="minorHAnsi"/>
                <w:sz w:val="20"/>
                <w:szCs w:val="20"/>
                <w:lang w:val="hr-HR"/>
              </w:rPr>
            </w:pPr>
            <w:r w:rsidRPr="00CF47A7">
              <w:rPr>
                <w:rFonts w:cstheme="minorHAnsi"/>
                <w:sz w:val="20"/>
                <w:szCs w:val="20"/>
                <w:lang w:val="hr-HR"/>
              </w:rPr>
              <w:t>Jukić, I., Marković. G. (2005). Kondicijske vježbe s utezima. Zagreb. Kineziološki fakultet Sveučilišta u Zagrebu.</w:t>
            </w:r>
          </w:p>
          <w:p w14:paraId="730FF283" w14:textId="77777777" w:rsidR="00F44BC4" w:rsidRPr="00CF47A7" w:rsidRDefault="00F44BC4" w:rsidP="00F44BC4">
            <w:pPr>
              <w:rPr>
                <w:rFonts w:cstheme="minorHAnsi"/>
                <w:sz w:val="20"/>
                <w:szCs w:val="20"/>
                <w:lang w:val="hr-HR"/>
              </w:rPr>
            </w:pPr>
            <w:r w:rsidRPr="00CF47A7">
              <w:rPr>
                <w:rFonts w:cstheme="minorHAnsi"/>
                <w:sz w:val="20"/>
                <w:szCs w:val="20"/>
                <w:lang w:val="hr-HR"/>
              </w:rPr>
              <w:t>Kulier, I. (2001). Što jedemo. Zagreb: Impress.</w:t>
            </w:r>
          </w:p>
          <w:p w14:paraId="45D7729E" w14:textId="77777777" w:rsidR="00F44BC4" w:rsidRPr="00CF47A7" w:rsidRDefault="00F44BC4" w:rsidP="00F44BC4">
            <w:pPr>
              <w:rPr>
                <w:rFonts w:cstheme="minorHAnsi"/>
                <w:sz w:val="20"/>
                <w:szCs w:val="20"/>
                <w:lang w:val="hr-HR"/>
              </w:rPr>
            </w:pPr>
            <w:r w:rsidRPr="00CF47A7">
              <w:rPr>
                <w:rFonts w:cstheme="minorHAnsi"/>
                <w:sz w:val="20"/>
                <w:szCs w:val="20"/>
                <w:lang w:val="hr-HR"/>
              </w:rPr>
              <w:t>Čorak, N. (2001). Fitness Bodybuilding. Zagreb: Hinus.</w:t>
            </w:r>
          </w:p>
          <w:p w14:paraId="7554E7F2" w14:textId="77777777" w:rsidR="00F44BC4" w:rsidRPr="00CF47A7" w:rsidRDefault="00F44BC4" w:rsidP="00F44BC4">
            <w:pPr>
              <w:rPr>
                <w:rFonts w:cstheme="minorHAnsi"/>
                <w:sz w:val="20"/>
                <w:szCs w:val="20"/>
                <w:lang w:val="hr-HR"/>
              </w:rPr>
            </w:pPr>
            <w:r w:rsidRPr="00CF47A7">
              <w:rPr>
                <w:rFonts w:cstheme="minorHAnsi"/>
                <w:sz w:val="20"/>
                <w:szCs w:val="20"/>
                <w:lang w:val="hr-HR"/>
              </w:rPr>
              <w:t>Klinika za dječje bolesti Zagreb, Služba za reproduktivno zdravlje (2001). Kontracepcija - vodič kroz metode i sredstva za spriječavanje trudnoće, Zagreb.</w:t>
            </w:r>
          </w:p>
          <w:p w14:paraId="555312DE" w14:textId="77777777" w:rsidR="00F44BC4" w:rsidRPr="00CF47A7" w:rsidRDefault="00F44BC4" w:rsidP="00F44BC4">
            <w:pPr>
              <w:rPr>
                <w:rFonts w:cstheme="minorHAnsi"/>
                <w:sz w:val="20"/>
                <w:szCs w:val="20"/>
                <w:lang w:val="hr-HR"/>
              </w:rPr>
            </w:pPr>
            <w:r w:rsidRPr="00CF47A7">
              <w:rPr>
                <w:rFonts w:cstheme="minorHAnsi"/>
                <w:sz w:val="20"/>
                <w:szCs w:val="20"/>
                <w:lang w:val="hr-HR"/>
              </w:rPr>
              <w:t>Clark, N. (2000). Sportska prehrana. Zagreb: Gopal.</w:t>
            </w:r>
          </w:p>
          <w:p w14:paraId="6F07B479" w14:textId="77777777" w:rsidR="00F44BC4" w:rsidRPr="00CF47A7" w:rsidRDefault="00F44BC4" w:rsidP="00F44BC4">
            <w:pPr>
              <w:rPr>
                <w:rFonts w:cstheme="minorHAnsi"/>
                <w:sz w:val="20"/>
                <w:szCs w:val="20"/>
                <w:lang w:val="hr-HR"/>
              </w:rPr>
            </w:pPr>
            <w:r w:rsidRPr="00CF47A7">
              <w:rPr>
                <w:rFonts w:cstheme="minorHAnsi"/>
                <w:sz w:val="20"/>
                <w:szCs w:val="20"/>
                <w:lang w:val="hr-HR"/>
              </w:rPr>
              <w:t>Maheśvarananda, P. M. (2000). Sustav joga u svakodnevnom životu. Ibera Verlang, Beč.</w:t>
            </w:r>
          </w:p>
          <w:p w14:paraId="15A38065" w14:textId="77777777" w:rsidR="00F44BC4" w:rsidRPr="00CF47A7" w:rsidRDefault="00F44BC4" w:rsidP="00F44BC4">
            <w:pPr>
              <w:rPr>
                <w:rFonts w:cstheme="minorHAnsi"/>
                <w:sz w:val="20"/>
                <w:szCs w:val="20"/>
                <w:lang w:val="hr-HR"/>
              </w:rPr>
            </w:pPr>
            <w:r w:rsidRPr="00CF47A7">
              <w:rPr>
                <w:rFonts w:cstheme="minorHAnsi"/>
                <w:sz w:val="20"/>
                <w:szCs w:val="20"/>
                <w:lang w:val="hr-HR"/>
              </w:rPr>
              <w:t>Klinika za dječje bolesti Zagreb, Služba za reproduktivno zdravlje (2000). Spolno prenosive bolesti, Reproduktivno zdravlje, Metode i sredstva za zaštitu od trudnoće, Zagreb.</w:t>
            </w:r>
          </w:p>
          <w:p w14:paraId="3C814EAD" w14:textId="77777777" w:rsidR="00F44BC4" w:rsidRPr="00CF47A7" w:rsidRDefault="00F44BC4" w:rsidP="00F44BC4">
            <w:pPr>
              <w:rPr>
                <w:rFonts w:cstheme="minorHAnsi"/>
                <w:sz w:val="20"/>
                <w:szCs w:val="20"/>
                <w:lang w:val="hr-HR"/>
              </w:rPr>
            </w:pPr>
            <w:r w:rsidRPr="00CF47A7">
              <w:rPr>
                <w:rFonts w:cstheme="minorHAnsi"/>
                <w:sz w:val="20"/>
                <w:szCs w:val="20"/>
                <w:lang w:val="hr-HR"/>
              </w:rPr>
              <w:t>Mišigoj-Duraković, M. i sur. (1999). Tjelesno vježbanje i zdravlje. Zagreb: Fakultet za fizičku kulturu</w:t>
            </w:r>
          </w:p>
          <w:p w14:paraId="47B40E3A" w14:textId="77777777" w:rsidR="00F44BC4" w:rsidRPr="00CF47A7" w:rsidRDefault="00F44BC4" w:rsidP="00F44BC4">
            <w:pPr>
              <w:rPr>
                <w:rFonts w:cstheme="minorHAnsi"/>
                <w:sz w:val="20"/>
                <w:szCs w:val="20"/>
                <w:lang w:val="hr-HR"/>
              </w:rPr>
            </w:pPr>
          </w:p>
        </w:tc>
      </w:tr>
      <w:tr w:rsidR="00F44BC4" w:rsidRPr="00CF47A7" w14:paraId="5BA2D3E7" w14:textId="77777777" w:rsidTr="00CB6271">
        <w:trPr>
          <w:gridAfter w:val="2"/>
          <w:wAfter w:w="272" w:type="pct"/>
          <w:trHeight w:val="432"/>
        </w:trPr>
        <w:tc>
          <w:tcPr>
            <w:tcW w:w="4728" w:type="pct"/>
            <w:gridSpan w:val="21"/>
            <w:vAlign w:val="center"/>
          </w:tcPr>
          <w:p w14:paraId="4FA72E2A" w14:textId="77777777" w:rsidR="00F44BC4" w:rsidRPr="00CF47A7" w:rsidRDefault="00F44BC4" w:rsidP="00F44BC4">
            <w:pPr>
              <w:rPr>
                <w:rFonts w:cstheme="minorHAnsi"/>
                <w:sz w:val="20"/>
                <w:szCs w:val="20"/>
                <w:lang w:val="hr-HR"/>
              </w:rPr>
            </w:pPr>
            <w:r w:rsidRPr="00CF47A7">
              <w:rPr>
                <w:rFonts w:cstheme="minorHAnsi"/>
                <w:sz w:val="20"/>
                <w:szCs w:val="20"/>
                <w:lang w:val="hr-HR"/>
              </w:rPr>
              <w:t>1.12. Načini praćenja kvalitete koji osiguravaju stjecanje izlaznih znanja, vještina i kompetencija</w:t>
            </w:r>
          </w:p>
        </w:tc>
      </w:tr>
      <w:tr w:rsidR="00F44BC4" w:rsidRPr="00CF47A7" w14:paraId="6083F79F" w14:textId="77777777" w:rsidTr="00CB6271">
        <w:trPr>
          <w:gridAfter w:val="2"/>
          <w:wAfter w:w="272" w:type="pct"/>
          <w:trHeight w:val="432"/>
        </w:trPr>
        <w:tc>
          <w:tcPr>
            <w:tcW w:w="4728" w:type="pct"/>
            <w:gridSpan w:val="21"/>
            <w:vAlign w:val="center"/>
          </w:tcPr>
          <w:p w14:paraId="10A82C2C" w14:textId="77777777" w:rsidR="00F44BC4" w:rsidRPr="00CF47A7" w:rsidRDefault="00F44BC4" w:rsidP="00F44BC4">
            <w:pPr>
              <w:rPr>
                <w:rFonts w:cstheme="minorHAnsi"/>
                <w:sz w:val="20"/>
                <w:szCs w:val="20"/>
                <w:lang w:val="hr-HR"/>
              </w:rPr>
            </w:pPr>
            <w:r w:rsidRPr="00CF47A7">
              <w:rPr>
                <w:rFonts w:cstheme="minorHAnsi"/>
                <w:sz w:val="20"/>
                <w:szCs w:val="20"/>
                <w:lang w:val="hr-HR"/>
              </w:rPr>
              <w:t>Interna evaluacija na razini Sveučilišta J. J. Strossmayera u Osijeku.</w:t>
            </w:r>
          </w:p>
          <w:p w14:paraId="1EB35300" w14:textId="77777777" w:rsidR="00F44BC4" w:rsidRPr="00CF47A7" w:rsidRDefault="00F44BC4" w:rsidP="00F44BC4">
            <w:pPr>
              <w:rPr>
                <w:rFonts w:cstheme="minorHAnsi"/>
                <w:sz w:val="20"/>
                <w:szCs w:val="20"/>
                <w:lang w:val="hr-HR"/>
              </w:rPr>
            </w:pPr>
            <w:r w:rsidRPr="00CF47A7">
              <w:rPr>
                <w:rFonts w:cstheme="minorHAnsi"/>
                <w:sz w:val="20"/>
                <w:szCs w:val="20"/>
                <w:lang w:val="hr-HR"/>
              </w:rPr>
              <w:t>Vođenje evidencije o redovitosti pohađanja nastave Tjelesne i zdravstvene kulture, aktivnosti i zalaganja na nastavi što je uvjet za potpis.</w:t>
            </w:r>
          </w:p>
        </w:tc>
      </w:tr>
      <w:tr w:rsidR="00F44BC4" w:rsidRPr="00CF47A7" w14:paraId="082E7A8F" w14:textId="77777777" w:rsidTr="00CB6271">
        <w:tblPrEx>
          <w:tblLook w:val="04A0" w:firstRow="1" w:lastRow="0" w:firstColumn="1" w:lastColumn="0" w:noHBand="0" w:noVBand="1"/>
        </w:tblPrEx>
        <w:trPr>
          <w:gridBefore w:val="1"/>
          <w:wBefore w:w="29" w:type="pct"/>
          <w:trHeight w:val="288"/>
        </w:trPr>
        <w:tc>
          <w:tcPr>
            <w:tcW w:w="4971" w:type="pct"/>
            <w:gridSpan w:val="22"/>
            <w:tcBorders>
              <w:top w:val="single" w:sz="4" w:space="0" w:color="000000"/>
              <w:left w:val="single" w:sz="4" w:space="0" w:color="000000"/>
              <w:bottom w:val="single" w:sz="4" w:space="0" w:color="000000"/>
              <w:right w:val="single" w:sz="4" w:space="0" w:color="000000"/>
            </w:tcBorders>
            <w:shd w:val="clear" w:color="auto" w:fill="auto"/>
            <w:vAlign w:val="center"/>
          </w:tcPr>
          <w:p w14:paraId="078804D8"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Opće informacije</w:t>
            </w:r>
          </w:p>
        </w:tc>
      </w:tr>
      <w:tr w:rsidR="00F44BC4" w:rsidRPr="00CF47A7" w14:paraId="20E14A95" w14:textId="77777777" w:rsidTr="00CB627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29" w:type="pct"/>
          <w:trHeight w:val="405"/>
        </w:trPr>
        <w:tc>
          <w:tcPr>
            <w:tcW w:w="1613" w:type="pct"/>
            <w:gridSpan w:val="5"/>
            <w:vAlign w:val="center"/>
          </w:tcPr>
          <w:p w14:paraId="7A207A3D" w14:textId="77777777" w:rsidR="00F44BC4" w:rsidRPr="00CF47A7" w:rsidRDefault="00F44BC4" w:rsidP="00F44BC4">
            <w:pPr>
              <w:rPr>
                <w:rFonts w:cstheme="minorHAnsi"/>
                <w:sz w:val="20"/>
                <w:szCs w:val="20"/>
                <w:lang w:val="hr-HR"/>
              </w:rPr>
            </w:pPr>
            <w:r w:rsidRPr="00CF47A7">
              <w:rPr>
                <w:rFonts w:cstheme="minorHAnsi"/>
                <w:sz w:val="20"/>
                <w:szCs w:val="20"/>
                <w:lang w:val="hr-HR"/>
              </w:rPr>
              <w:t>Naziv predmeta</w:t>
            </w:r>
          </w:p>
        </w:tc>
        <w:tc>
          <w:tcPr>
            <w:tcW w:w="3358" w:type="pct"/>
            <w:gridSpan w:val="17"/>
            <w:vAlign w:val="center"/>
          </w:tcPr>
          <w:p w14:paraId="4AFE8280" w14:textId="72DDB199" w:rsidR="00F44BC4" w:rsidRPr="00CF47A7" w:rsidRDefault="00F44BC4" w:rsidP="00F44BC4">
            <w:pPr>
              <w:rPr>
                <w:rFonts w:cstheme="minorHAnsi"/>
                <w:sz w:val="20"/>
                <w:szCs w:val="20"/>
                <w:lang w:val="hr-HR"/>
              </w:rPr>
            </w:pPr>
            <w:r w:rsidRPr="00CF47A7">
              <w:rPr>
                <w:rFonts w:cstheme="minorHAnsi"/>
                <w:sz w:val="20"/>
                <w:szCs w:val="20"/>
                <w:lang w:val="hr-HR"/>
              </w:rPr>
              <w:t>Menadžment u kulturi i kreativnim industrijama</w:t>
            </w:r>
          </w:p>
        </w:tc>
      </w:tr>
      <w:tr w:rsidR="006E1E4C" w:rsidRPr="00CF47A7" w14:paraId="22E6F5AE" w14:textId="77777777" w:rsidTr="00CB627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29" w:type="pct"/>
          <w:trHeight w:val="259"/>
        </w:trPr>
        <w:tc>
          <w:tcPr>
            <w:tcW w:w="1613" w:type="pct"/>
            <w:gridSpan w:val="5"/>
            <w:shd w:val="clear" w:color="auto" w:fill="auto"/>
            <w:vAlign w:val="center"/>
          </w:tcPr>
          <w:p w14:paraId="7DF7070C" w14:textId="77777777" w:rsidR="006E1E4C" w:rsidRPr="00CF47A7" w:rsidRDefault="006E1E4C" w:rsidP="006E1E4C">
            <w:pPr>
              <w:rPr>
                <w:rFonts w:cstheme="minorHAnsi"/>
                <w:sz w:val="20"/>
                <w:szCs w:val="20"/>
                <w:lang w:val="hr-HR"/>
              </w:rPr>
            </w:pPr>
            <w:r w:rsidRPr="00CF47A7">
              <w:rPr>
                <w:rFonts w:cstheme="minorHAnsi"/>
                <w:sz w:val="20"/>
                <w:szCs w:val="20"/>
                <w:lang w:val="hr-HR"/>
              </w:rPr>
              <w:t>Nositelj predmeta</w:t>
            </w:r>
          </w:p>
        </w:tc>
        <w:tc>
          <w:tcPr>
            <w:tcW w:w="3358" w:type="pct"/>
            <w:gridSpan w:val="17"/>
            <w:shd w:val="clear" w:color="auto" w:fill="auto"/>
            <w:vAlign w:val="center"/>
          </w:tcPr>
          <w:p w14:paraId="0F74FB49" w14:textId="77777777" w:rsidR="006E1E4C" w:rsidRDefault="006E1E4C" w:rsidP="006E1E4C">
            <w:pPr>
              <w:rPr>
                <w:rFonts w:eastAsia="Times New Roman" w:cstheme="minorHAnsi"/>
                <w:sz w:val="20"/>
                <w:szCs w:val="20"/>
                <w:lang w:val="hr-HR"/>
              </w:rPr>
            </w:pPr>
            <w:r w:rsidRPr="00CF47A7">
              <w:rPr>
                <w:rFonts w:eastAsia="Times New Roman" w:cstheme="minorHAnsi"/>
                <w:sz w:val="20"/>
                <w:szCs w:val="20"/>
                <w:lang w:val="hr-HR"/>
              </w:rPr>
              <w:t xml:space="preserve">Marija Tolušić, </w:t>
            </w:r>
            <w:r>
              <w:rPr>
                <w:rFonts w:eastAsia="Times New Roman" w:cstheme="minorHAnsi"/>
                <w:sz w:val="20"/>
                <w:szCs w:val="20"/>
                <w:lang w:val="hr-HR"/>
              </w:rPr>
              <w:t xml:space="preserve">univ. spec. </w:t>
            </w:r>
            <w:r w:rsidR="000C0D7B">
              <w:rPr>
                <w:rFonts w:eastAsia="Times New Roman" w:cstheme="minorHAnsi"/>
                <w:sz w:val="20"/>
                <w:szCs w:val="20"/>
                <w:lang w:val="hr-HR"/>
              </w:rPr>
              <w:t>o</w:t>
            </w:r>
            <w:r>
              <w:rPr>
                <w:rFonts w:eastAsia="Times New Roman" w:cstheme="minorHAnsi"/>
                <w:sz w:val="20"/>
                <w:szCs w:val="20"/>
                <w:lang w:val="hr-HR"/>
              </w:rPr>
              <w:t xml:space="preserve">ec., </w:t>
            </w:r>
            <w:r w:rsidRPr="00CF47A7">
              <w:rPr>
                <w:rFonts w:eastAsia="Times New Roman" w:cstheme="minorHAnsi"/>
                <w:sz w:val="20"/>
                <w:szCs w:val="20"/>
                <w:lang w:val="hr-HR"/>
              </w:rPr>
              <w:t>viša predavačica</w:t>
            </w:r>
          </w:p>
          <w:p w14:paraId="08D65E29" w14:textId="0CE07768" w:rsidR="00AD148E" w:rsidRPr="00CF47A7" w:rsidRDefault="00AD148E" w:rsidP="006E1E4C">
            <w:pPr>
              <w:rPr>
                <w:rFonts w:cstheme="minorHAnsi"/>
                <w:sz w:val="20"/>
                <w:szCs w:val="20"/>
                <w:lang w:val="hr-HR"/>
              </w:rPr>
            </w:pPr>
            <w:r>
              <w:rPr>
                <w:rFonts w:eastAsia="Times New Roman" w:cstheme="minorHAnsi"/>
                <w:sz w:val="20"/>
                <w:szCs w:val="20"/>
                <w:lang w:val="hr-HR"/>
              </w:rPr>
              <w:t>izv. prof. dr. sc. Marta Borić Cvenić</w:t>
            </w:r>
          </w:p>
        </w:tc>
      </w:tr>
      <w:tr w:rsidR="00F44BC4" w:rsidRPr="00CF47A7" w14:paraId="192313F0" w14:textId="77777777" w:rsidTr="00CB627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29" w:type="pct"/>
          <w:trHeight w:val="405"/>
        </w:trPr>
        <w:tc>
          <w:tcPr>
            <w:tcW w:w="1613" w:type="pct"/>
            <w:gridSpan w:val="5"/>
            <w:vAlign w:val="center"/>
          </w:tcPr>
          <w:p w14:paraId="116BE330" w14:textId="77777777" w:rsidR="00F44BC4" w:rsidRPr="00CF47A7" w:rsidRDefault="00F44BC4" w:rsidP="00F44BC4">
            <w:pPr>
              <w:rPr>
                <w:rFonts w:cstheme="minorHAnsi"/>
                <w:sz w:val="20"/>
                <w:szCs w:val="20"/>
                <w:lang w:val="hr-HR"/>
              </w:rPr>
            </w:pPr>
            <w:r w:rsidRPr="00CF47A7">
              <w:rPr>
                <w:rFonts w:cstheme="minorHAnsi"/>
                <w:sz w:val="20"/>
                <w:szCs w:val="20"/>
                <w:lang w:val="hr-HR"/>
              </w:rPr>
              <w:t>Suradnik na predmetu</w:t>
            </w:r>
          </w:p>
        </w:tc>
        <w:tc>
          <w:tcPr>
            <w:tcW w:w="3358" w:type="pct"/>
            <w:gridSpan w:val="17"/>
            <w:vAlign w:val="center"/>
          </w:tcPr>
          <w:p w14:paraId="72F76D25" w14:textId="7603EE7B" w:rsidR="00F44BC4" w:rsidRPr="00CF47A7" w:rsidRDefault="00E1587E" w:rsidP="00F44BC4">
            <w:pPr>
              <w:rPr>
                <w:rFonts w:cstheme="minorHAnsi"/>
                <w:sz w:val="20"/>
                <w:szCs w:val="20"/>
                <w:lang w:val="hr-HR"/>
              </w:rPr>
            </w:pPr>
            <w:r>
              <w:rPr>
                <w:rFonts w:cstheme="minorHAnsi"/>
                <w:sz w:val="20"/>
                <w:szCs w:val="20"/>
                <w:lang w:val="hr-HR"/>
              </w:rPr>
              <w:t xml:space="preserve">Ivana Guganović, asistentica </w:t>
            </w:r>
          </w:p>
        </w:tc>
      </w:tr>
      <w:tr w:rsidR="00F44BC4" w:rsidRPr="00CF47A7" w14:paraId="5902FDC1" w14:textId="77777777" w:rsidTr="00CB627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29" w:type="pct"/>
          <w:trHeight w:val="405"/>
        </w:trPr>
        <w:tc>
          <w:tcPr>
            <w:tcW w:w="1613" w:type="pct"/>
            <w:gridSpan w:val="5"/>
            <w:vAlign w:val="center"/>
          </w:tcPr>
          <w:p w14:paraId="71C09C73" w14:textId="77777777" w:rsidR="00F44BC4" w:rsidRPr="00CF47A7" w:rsidRDefault="00F44BC4" w:rsidP="00F44BC4">
            <w:pPr>
              <w:rPr>
                <w:rFonts w:cstheme="minorHAnsi"/>
                <w:sz w:val="20"/>
                <w:szCs w:val="20"/>
                <w:lang w:val="hr-HR"/>
              </w:rPr>
            </w:pPr>
            <w:r w:rsidRPr="00CF47A7">
              <w:rPr>
                <w:rFonts w:cstheme="minorHAnsi"/>
                <w:sz w:val="20"/>
                <w:szCs w:val="20"/>
                <w:lang w:val="hr-HR"/>
              </w:rPr>
              <w:t>Studijski program</w:t>
            </w:r>
          </w:p>
        </w:tc>
        <w:tc>
          <w:tcPr>
            <w:tcW w:w="3358" w:type="pct"/>
            <w:gridSpan w:val="17"/>
            <w:vAlign w:val="center"/>
          </w:tcPr>
          <w:p w14:paraId="053EE5D0" w14:textId="6C39683D" w:rsidR="00F44BC4" w:rsidRPr="00CF47A7" w:rsidRDefault="00051783" w:rsidP="00F44BC4">
            <w:pPr>
              <w:rPr>
                <w:rFonts w:cstheme="minorHAnsi"/>
                <w:sz w:val="20"/>
                <w:szCs w:val="20"/>
                <w:lang w:val="hr-HR"/>
              </w:rPr>
            </w:pPr>
            <w:r>
              <w:rPr>
                <w:rFonts w:cstheme="minorHAnsi"/>
                <w:sz w:val="20"/>
                <w:szCs w:val="20"/>
                <w:lang w:val="hr-HR"/>
              </w:rPr>
              <w:t>Prijediplomski</w:t>
            </w:r>
            <w:r w:rsidR="00F44BC4" w:rsidRPr="00CF47A7">
              <w:rPr>
                <w:rFonts w:cstheme="minorHAnsi"/>
                <w:sz w:val="20"/>
                <w:szCs w:val="20"/>
                <w:lang w:val="hr-HR"/>
              </w:rPr>
              <w:t xml:space="preserve"> sveučilišni studij Kultura, mediji i menadžment</w:t>
            </w:r>
          </w:p>
        </w:tc>
      </w:tr>
      <w:tr w:rsidR="00F44BC4" w:rsidRPr="00CF47A7" w14:paraId="0345EA53" w14:textId="77777777" w:rsidTr="00CB627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29" w:type="pct"/>
          <w:trHeight w:val="405"/>
        </w:trPr>
        <w:tc>
          <w:tcPr>
            <w:tcW w:w="1613" w:type="pct"/>
            <w:gridSpan w:val="5"/>
            <w:vAlign w:val="center"/>
          </w:tcPr>
          <w:p w14:paraId="62CDC0DC" w14:textId="77777777" w:rsidR="00F44BC4" w:rsidRPr="00CF47A7" w:rsidRDefault="00F44BC4" w:rsidP="00F44BC4">
            <w:pPr>
              <w:rPr>
                <w:rFonts w:cstheme="minorHAnsi"/>
                <w:sz w:val="20"/>
                <w:szCs w:val="20"/>
                <w:lang w:val="hr-HR"/>
              </w:rPr>
            </w:pPr>
            <w:r w:rsidRPr="00CF47A7">
              <w:rPr>
                <w:rFonts w:cstheme="minorHAnsi"/>
                <w:sz w:val="20"/>
                <w:szCs w:val="20"/>
                <w:lang w:val="hr-HR"/>
              </w:rPr>
              <w:t>Šifra predmeta</w:t>
            </w:r>
          </w:p>
        </w:tc>
        <w:tc>
          <w:tcPr>
            <w:tcW w:w="3358" w:type="pct"/>
            <w:gridSpan w:val="17"/>
            <w:vAlign w:val="center"/>
          </w:tcPr>
          <w:p w14:paraId="0A6C9968" w14:textId="77777777" w:rsidR="00F44BC4" w:rsidRPr="00CF47A7" w:rsidRDefault="00F44BC4" w:rsidP="00F44BC4">
            <w:pPr>
              <w:rPr>
                <w:rFonts w:cstheme="minorHAnsi"/>
                <w:sz w:val="20"/>
                <w:szCs w:val="20"/>
                <w:lang w:val="hr-HR"/>
              </w:rPr>
            </w:pPr>
            <w:r w:rsidRPr="00CF47A7">
              <w:rPr>
                <w:rFonts w:cstheme="minorHAnsi"/>
                <w:sz w:val="20"/>
                <w:szCs w:val="20"/>
                <w:lang w:val="hr-HR"/>
              </w:rPr>
              <w:t>BAKM-26</w:t>
            </w:r>
          </w:p>
        </w:tc>
      </w:tr>
      <w:tr w:rsidR="00F44BC4" w:rsidRPr="00CF47A7" w14:paraId="5792AA89" w14:textId="77777777" w:rsidTr="00CB627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29" w:type="pct"/>
          <w:trHeight w:val="405"/>
        </w:trPr>
        <w:tc>
          <w:tcPr>
            <w:tcW w:w="1613" w:type="pct"/>
            <w:gridSpan w:val="5"/>
            <w:vAlign w:val="center"/>
          </w:tcPr>
          <w:p w14:paraId="2C3B26D4" w14:textId="77777777" w:rsidR="00F44BC4" w:rsidRPr="00CF47A7" w:rsidRDefault="00F44BC4" w:rsidP="00F44BC4">
            <w:pPr>
              <w:rPr>
                <w:rFonts w:cstheme="minorHAnsi"/>
                <w:sz w:val="20"/>
                <w:szCs w:val="20"/>
                <w:lang w:val="hr-HR"/>
              </w:rPr>
            </w:pPr>
            <w:r w:rsidRPr="00CF47A7">
              <w:rPr>
                <w:rFonts w:cstheme="minorHAnsi"/>
                <w:sz w:val="20"/>
                <w:szCs w:val="20"/>
                <w:lang w:val="hr-HR"/>
              </w:rPr>
              <w:t>Status predmeta</w:t>
            </w:r>
          </w:p>
        </w:tc>
        <w:tc>
          <w:tcPr>
            <w:tcW w:w="3358" w:type="pct"/>
            <w:gridSpan w:val="17"/>
            <w:vAlign w:val="center"/>
          </w:tcPr>
          <w:p w14:paraId="744D6117" w14:textId="77777777" w:rsidR="00F44BC4" w:rsidRPr="00CF47A7" w:rsidRDefault="00F44BC4" w:rsidP="00F44BC4">
            <w:pPr>
              <w:rPr>
                <w:rFonts w:cstheme="minorHAnsi"/>
                <w:sz w:val="20"/>
                <w:szCs w:val="20"/>
                <w:lang w:val="hr-HR"/>
              </w:rPr>
            </w:pPr>
            <w:r w:rsidRPr="00CF47A7">
              <w:rPr>
                <w:rFonts w:cstheme="minorHAnsi"/>
                <w:sz w:val="20"/>
                <w:szCs w:val="20"/>
                <w:lang w:val="hr-HR"/>
              </w:rPr>
              <w:t>Obvezni stručni kolegij</w:t>
            </w:r>
          </w:p>
        </w:tc>
      </w:tr>
      <w:tr w:rsidR="00F44BC4" w:rsidRPr="00CF47A7" w14:paraId="2F1663CF" w14:textId="77777777" w:rsidTr="00CB627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29" w:type="pct"/>
          <w:trHeight w:val="405"/>
        </w:trPr>
        <w:tc>
          <w:tcPr>
            <w:tcW w:w="1613" w:type="pct"/>
            <w:gridSpan w:val="5"/>
            <w:vAlign w:val="center"/>
          </w:tcPr>
          <w:p w14:paraId="30A53B4A" w14:textId="77777777" w:rsidR="00F44BC4" w:rsidRPr="00CF47A7" w:rsidRDefault="00F44BC4" w:rsidP="00F44BC4">
            <w:pPr>
              <w:rPr>
                <w:rFonts w:cstheme="minorHAnsi"/>
                <w:sz w:val="20"/>
                <w:szCs w:val="20"/>
                <w:lang w:val="hr-HR"/>
              </w:rPr>
            </w:pPr>
            <w:r w:rsidRPr="00CF47A7">
              <w:rPr>
                <w:rFonts w:cstheme="minorHAnsi"/>
                <w:sz w:val="20"/>
                <w:szCs w:val="20"/>
                <w:lang w:val="hr-HR"/>
              </w:rPr>
              <w:t>Godina</w:t>
            </w:r>
          </w:p>
        </w:tc>
        <w:tc>
          <w:tcPr>
            <w:tcW w:w="3358" w:type="pct"/>
            <w:gridSpan w:val="17"/>
            <w:vAlign w:val="center"/>
          </w:tcPr>
          <w:p w14:paraId="4DE0407A"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1. godina </w:t>
            </w:r>
          </w:p>
        </w:tc>
      </w:tr>
      <w:tr w:rsidR="00F44BC4" w:rsidRPr="00CF47A7" w14:paraId="568B734A" w14:textId="77777777" w:rsidTr="00CB627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29" w:type="pct"/>
          <w:trHeight w:val="255"/>
        </w:trPr>
        <w:tc>
          <w:tcPr>
            <w:tcW w:w="1613" w:type="pct"/>
            <w:gridSpan w:val="5"/>
            <w:vMerge w:val="restart"/>
            <w:vAlign w:val="center"/>
          </w:tcPr>
          <w:p w14:paraId="08FFCDBA" w14:textId="77777777" w:rsidR="00F44BC4" w:rsidRPr="00CF47A7" w:rsidRDefault="00F44BC4" w:rsidP="00F44BC4">
            <w:pPr>
              <w:rPr>
                <w:rFonts w:cstheme="minorHAnsi"/>
                <w:sz w:val="20"/>
                <w:szCs w:val="20"/>
                <w:lang w:val="hr-HR"/>
              </w:rPr>
            </w:pPr>
            <w:r w:rsidRPr="00CF47A7">
              <w:rPr>
                <w:rFonts w:cstheme="minorHAnsi"/>
                <w:sz w:val="20"/>
                <w:szCs w:val="20"/>
                <w:lang w:val="hr-HR"/>
              </w:rPr>
              <w:t>Bodovna vrijednost i način izvođenja nastave</w:t>
            </w:r>
          </w:p>
        </w:tc>
        <w:tc>
          <w:tcPr>
            <w:tcW w:w="1828" w:type="pct"/>
            <w:gridSpan w:val="10"/>
            <w:vAlign w:val="center"/>
          </w:tcPr>
          <w:p w14:paraId="5883FDA9" w14:textId="77777777" w:rsidR="00F44BC4" w:rsidRPr="00CF47A7" w:rsidRDefault="00F44BC4" w:rsidP="00F44BC4">
            <w:pPr>
              <w:rPr>
                <w:rFonts w:cstheme="minorHAnsi"/>
                <w:sz w:val="20"/>
                <w:szCs w:val="20"/>
                <w:lang w:val="hr-HR"/>
              </w:rPr>
            </w:pPr>
            <w:r w:rsidRPr="00CF47A7">
              <w:rPr>
                <w:rFonts w:cstheme="minorHAnsi"/>
                <w:sz w:val="20"/>
                <w:szCs w:val="20"/>
                <w:lang w:val="hr-HR"/>
              </w:rPr>
              <w:t>ECTS koeficijent opterećenja studenata</w:t>
            </w:r>
          </w:p>
        </w:tc>
        <w:tc>
          <w:tcPr>
            <w:tcW w:w="1530" w:type="pct"/>
            <w:gridSpan w:val="7"/>
            <w:vAlign w:val="center"/>
          </w:tcPr>
          <w:p w14:paraId="5AA712DC"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r>
      <w:tr w:rsidR="00F44BC4" w:rsidRPr="00CF47A7" w14:paraId="1D2DD7C4" w14:textId="77777777" w:rsidTr="00CB627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29" w:type="pct"/>
          <w:trHeight w:val="255"/>
        </w:trPr>
        <w:tc>
          <w:tcPr>
            <w:tcW w:w="1613" w:type="pct"/>
            <w:gridSpan w:val="5"/>
            <w:vMerge/>
            <w:vAlign w:val="center"/>
          </w:tcPr>
          <w:p w14:paraId="3ED2B0E7" w14:textId="77777777" w:rsidR="00F44BC4" w:rsidRPr="00CF47A7" w:rsidRDefault="00F44BC4" w:rsidP="00F44BC4">
            <w:pPr>
              <w:rPr>
                <w:rFonts w:cstheme="minorHAnsi"/>
                <w:sz w:val="20"/>
                <w:szCs w:val="20"/>
                <w:lang w:val="hr-HR"/>
              </w:rPr>
            </w:pPr>
          </w:p>
        </w:tc>
        <w:tc>
          <w:tcPr>
            <w:tcW w:w="1828" w:type="pct"/>
            <w:gridSpan w:val="10"/>
            <w:vAlign w:val="center"/>
          </w:tcPr>
          <w:p w14:paraId="33D971A6" w14:textId="77777777" w:rsidR="00F44BC4" w:rsidRPr="00CF47A7" w:rsidRDefault="00F44BC4" w:rsidP="00F44BC4">
            <w:pPr>
              <w:rPr>
                <w:rFonts w:cstheme="minorHAnsi"/>
                <w:sz w:val="20"/>
                <w:szCs w:val="20"/>
                <w:lang w:val="hr-HR"/>
              </w:rPr>
            </w:pPr>
            <w:r w:rsidRPr="00CF47A7">
              <w:rPr>
                <w:rFonts w:cstheme="minorHAnsi"/>
                <w:sz w:val="20"/>
                <w:szCs w:val="20"/>
                <w:lang w:val="hr-HR"/>
              </w:rPr>
              <w:t>Broj sati (P+V+S)</w:t>
            </w:r>
          </w:p>
        </w:tc>
        <w:tc>
          <w:tcPr>
            <w:tcW w:w="1530" w:type="pct"/>
            <w:gridSpan w:val="7"/>
            <w:vAlign w:val="center"/>
          </w:tcPr>
          <w:p w14:paraId="37E9BE14" w14:textId="77777777" w:rsidR="00F44BC4" w:rsidRPr="00CF47A7" w:rsidRDefault="00F44BC4" w:rsidP="00F44BC4">
            <w:pPr>
              <w:rPr>
                <w:rFonts w:cstheme="minorHAnsi"/>
                <w:sz w:val="20"/>
                <w:szCs w:val="20"/>
                <w:lang w:val="hr-HR"/>
              </w:rPr>
            </w:pPr>
            <w:r w:rsidRPr="00CF47A7">
              <w:rPr>
                <w:rFonts w:cstheme="minorHAnsi"/>
                <w:sz w:val="20"/>
                <w:szCs w:val="20"/>
                <w:lang w:val="hr-HR"/>
              </w:rPr>
              <w:t>60 (45+0+15)</w:t>
            </w:r>
          </w:p>
        </w:tc>
      </w:tr>
      <w:tr w:rsidR="00F44BC4" w:rsidRPr="00CF47A7" w14:paraId="61C01EC9" w14:textId="77777777" w:rsidTr="00CB6271">
        <w:tblPrEx>
          <w:tblLook w:val="04A0" w:firstRow="1" w:lastRow="0" w:firstColumn="1" w:lastColumn="0" w:noHBand="0" w:noVBand="1"/>
        </w:tblPrEx>
        <w:trPr>
          <w:gridBefore w:val="1"/>
          <w:wBefore w:w="29" w:type="pct"/>
          <w:trHeight w:val="288"/>
        </w:trPr>
        <w:tc>
          <w:tcPr>
            <w:tcW w:w="4971" w:type="pct"/>
            <w:gridSpan w:val="22"/>
            <w:tcBorders>
              <w:top w:val="single" w:sz="4" w:space="0" w:color="000000"/>
              <w:left w:val="single" w:sz="4" w:space="0" w:color="000000"/>
              <w:bottom w:val="single" w:sz="4" w:space="0" w:color="000000"/>
              <w:right w:val="single" w:sz="4" w:space="0" w:color="000000"/>
            </w:tcBorders>
            <w:vAlign w:val="center"/>
          </w:tcPr>
          <w:p w14:paraId="02BB2D29"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OPIS PREDMETA</w:t>
            </w:r>
          </w:p>
        </w:tc>
      </w:tr>
      <w:tr w:rsidR="00F44BC4" w:rsidRPr="00CF47A7" w14:paraId="56D8F595" w14:textId="77777777" w:rsidTr="00CB6271">
        <w:tblPrEx>
          <w:tblLook w:val="04A0" w:firstRow="1" w:lastRow="0" w:firstColumn="1" w:lastColumn="0" w:noHBand="0" w:noVBand="1"/>
        </w:tblPrEx>
        <w:trPr>
          <w:gridBefore w:val="1"/>
          <w:wBefore w:w="29" w:type="pct"/>
          <w:trHeight w:val="432"/>
        </w:trPr>
        <w:tc>
          <w:tcPr>
            <w:tcW w:w="4971" w:type="pct"/>
            <w:gridSpan w:val="22"/>
            <w:tcBorders>
              <w:top w:val="single" w:sz="4" w:space="0" w:color="000000"/>
              <w:left w:val="single" w:sz="4" w:space="0" w:color="000000"/>
              <w:bottom w:val="single" w:sz="4" w:space="0" w:color="000000"/>
              <w:right w:val="single" w:sz="4" w:space="0" w:color="000000"/>
            </w:tcBorders>
            <w:vAlign w:val="center"/>
            <w:hideMark/>
          </w:tcPr>
          <w:p w14:paraId="2269FB43" w14:textId="77777777" w:rsidR="00F44BC4" w:rsidRPr="00CF47A7" w:rsidRDefault="00F44BC4" w:rsidP="00F44BC4">
            <w:pPr>
              <w:rPr>
                <w:rFonts w:cstheme="minorHAnsi"/>
                <w:sz w:val="20"/>
                <w:szCs w:val="20"/>
                <w:lang w:val="hr-HR"/>
              </w:rPr>
            </w:pPr>
            <w:r w:rsidRPr="00CF47A7">
              <w:rPr>
                <w:rFonts w:cstheme="minorHAnsi"/>
                <w:sz w:val="20"/>
                <w:szCs w:val="20"/>
                <w:lang w:val="hr-HR"/>
              </w:rPr>
              <w:t>Ciljevi predmeta</w:t>
            </w:r>
          </w:p>
        </w:tc>
      </w:tr>
      <w:tr w:rsidR="00F44BC4" w:rsidRPr="00CF47A7" w14:paraId="581A2F2E" w14:textId="77777777" w:rsidTr="00CB6271">
        <w:tblPrEx>
          <w:tblLook w:val="04A0" w:firstRow="1" w:lastRow="0" w:firstColumn="1" w:lastColumn="0" w:noHBand="0" w:noVBand="1"/>
        </w:tblPrEx>
        <w:trPr>
          <w:gridBefore w:val="1"/>
          <w:wBefore w:w="29" w:type="pct"/>
          <w:trHeight w:val="432"/>
        </w:trPr>
        <w:tc>
          <w:tcPr>
            <w:tcW w:w="4971" w:type="pct"/>
            <w:gridSpan w:val="22"/>
            <w:tcBorders>
              <w:top w:val="single" w:sz="4" w:space="0" w:color="000000"/>
              <w:left w:val="single" w:sz="4" w:space="0" w:color="000000"/>
              <w:bottom w:val="single" w:sz="4" w:space="0" w:color="000000"/>
              <w:right w:val="single" w:sz="4" w:space="0" w:color="000000"/>
            </w:tcBorders>
            <w:vAlign w:val="center"/>
            <w:hideMark/>
          </w:tcPr>
          <w:p w14:paraId="5C523077"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U okviru kolegija studenti će steći  temeljna znanja i kompetencije iz domene menadžmenta, odnosno planiranja, organiziranja i upravljanja resursima, posebice ljudskim resursima. Upoznavanje s mogućim menadžerskim strategijama te s različitim menadžerskim  praksama, posebice  u kulturi i kreativnim industrijama, kroz prikaze različitih poslovnih slučajeva u nacionalnim i međunarodnim gospodarstvima, odnosno tržištima.</w:t>
            </w:r>
          </w:p>
        </w:tc>
      </w:tr>
      <w:tr w:rsidR="00F44BC4" w:rsidRPr="00CF47A7" w14:paraId="70D82A7F" w14:textId="77777777" w:rsidTr="00CB6271">
        <w:tblPrEx>
          <w:tblLook w:val="04A0" w:firstRow="1" w:lastRow="0" w:firstColumn="1" w:lastColumn="0" w:noHBand="0" w:noVBand="1"/>
        </w:tblPrEx>
        <w:trPr>
          <w:gridBefore w:val="1"/>
          <w:wBefore w:w="29" w:type="pct"/>
          <w:trHeight w:val="432"/>
        </w:trPr>
        <w:tc>
          <w:tcPr>
            <w:tcW w:w="4971" w:type="pct"/>
            <w:gridSpan w:val="22"/>
            <w:tcBorders>
              <w:top w:val="single" w:sz="4" w:space="0" w:color="000000"/>
              <w:left w:val="single" w:sz="4" w:space="0" w:color="000000"/>
              <w:bottom w:val="single" w:sz="4" w:space="0" w:color="000000"/>
              <w:right w:val="single" w:sz="4" w:space="0" w:color="000000"/>
            </w:tcBorders>
            <w:vAlign w:val="center"/>
            <w:hideMark/>
          </w:tcPr>
          <w:p w14:paraId="7F90CB67" w14:textId="77777777" w:rsidR="00F44BC4" w:rsidRPr="00CF47A7" w:rsidRDefault="00F44BC4" w:rsidP="00F44BC4">
            <w:pPr>
              <w:rPr>
                <w:rFonts w:cstheme="minorHAnsi"/>
                <w:sz w:val="20"/>
                <w:szCs w:val="20"/>
                <w:lang w:val="hr-HR"/>
              </w:rPr>
            </w:pPr>
            <w:r w:rsidRPr="00CF47A7">
              <w:rPr>
                <w:rFonts w:cstheme="minorHAnsi"/>
                <w:sz w:val="20"/>
                <w:szCs w:val="20"/>
                <w:lang w:val="hr-HR"/>
              </w:rPr>
              <w:t>Uvjeti za upis predmeta</w:t>
            </w:r>
          </w:p>
        </w:tc>
      </w:tr>
      <w:tr w:rsidR="00F44BC4" w:rsidRPr="00CF47A7" w14:paraId="3C7CCACD" w14:textId="77777777" w:rsidTr="00CB6271">
        <w:tblPrEx>
          <w:tblLook w:val="04A0" w:firstRow="1" w:lastRow="0" w:firstColumn="1" w:lastColumn="0" w:noHBand="0" w:noVBand="1"/>
        </w:tblPrEx>
        <w:trPr>
          <w:gridBefore w:val="1"/>
          <w:wBefore w:w="29" w:type="pct"/>
          <w:trHeight w:val="432"/>
        </w:trPr>
        <w:tc>
          <w:tcPr>
            <w:tcW w:w="4971" w:type="pct"/>
            <w:gridSpan w:val="22"/>
            <w:tcBorders>
              <w:top w:val="single" w:sz="4" w:space="0" w:color="000000"/>
              <w:left w:val="single" w:sz="4" w:space="0" w:color="000000"/>
              <w:bottom w:val="single" w:sz="4" w:space="0" w:color="000000"/>
              <w:right w:val="single" w:sz="4" w:space="0" w:color="000000"/>
            </w:tcBorders>
            <w:vAlign w:val="center"/>
            <w:hideMark/>
          </w:tcPr>
          <w:p w14:paraId="2FE3428C" w14:textId="77777777" w:rsidR="00F44BC4" w:rsidRPr="00CF47A7" w:rsidRDefault="00F44BC4" w:rsidP="00F44BC4">
            <w:pPr>
              <w:rPr>
                <w:rFonts w:cstheme="minorHAnsi"/>
                <w:sz w:val="20"/>
                <w:szCs w:val="20"/>
                <w:lang w:val="hr-HR"/>
              </w:rPr>
            </w:pPr>
            <w:r w:rsidRPr="00CF47A7">
              <w:rPr>
                <w:rFonts w:cstheme="minorHAnsi"/>
                <w:sz w:val="20"/>
                <w:szCs w:val="20"/>
                <w:lang w:val="hr-HR"/>
              </w:rPr>
              <w:t>Nema posebnih uvjeta</w:t>
            </w:r>
          </w:p>
        </w:tc>
      </w:tr>
      <w:tr w:rsidR="00F44BC4" w:rsidRPr="00CF47A7" w14:paraId="48AC7C1A" w14:textId="77777777" w:rsidTr="00CB6271">
        <w:tblPrEx>
          <w:tblLook w:val="04A0" w:firstRow="1" w:lastRow="0" w:firstColumn="1" w:lastColumn="0" w:noHBand="0" w:noVBand="1"/>
        </w:tblPrEx>
        <w:trPr>
          <w:gridBefore w:val="1"/>
          <w:wBefore w:w="29" w:type="pct"/>
          <w:trHeight w:val="400"/>
        </w:trPr>
        <w:tc>
          <w:tcPr>
            <w:tcW w:w="4971" w:type="pct"/>
            <w:gridSpan w:val="22"/>
            <w:tcBorders>
              <w:top w:val="single" w:sz="4" w:space="0" w:color="000000"/>
              <w:left w:val="single" w:sz="4" w:space="0" w:color="000000"/>
              <w:bottom w:val="single" w:sz="4" w:space="0" w:color="000000"/>
              <w:right w:val="single" w:sz="4" w:space="0" w:color="000000"/>
            </w:tcBorders>
            <w:vAlign w:val="center"/>
            <w:hideMark/>
          </w:tcPr>
          <w:p w14:paraId="1A7D016D"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Očekivani ishodi učenja za predmet </w:t>
            </w:r>
          </w:p>
        </w:tc>
      </w:tr>
      <w:tr w:rsidR="00F44BC4" w:rsidRPr="00CF47A7" w14:paraId="60545F3B" w14:textId="77777777" w:rsidTr="00CB6271">
        <w:tblPrEx>
          <w:tblLook w:val="04A0" w:firstRow="1" w:lastRow="0" w:firstColumn="1" w:lastColumn="0" w:noHBand="0" w:noVBand="1"/>
        </w:tblPrEx>
        <w:trPr>
          <w:gridBefore w:val="1"/>
          <w:wBefore w:w="29" w:type="pct"/>
          <w:trHeight w:val="432"/>
        </w:trPr>
        <w:tc>
          <w:tcPr>
            <w:tcW w:w="4971" w:type="pct"/>
            <w:gridSpan w:val="22"/>
            <w:tcBorders>
              <w:top w:val="single" w:sz="4" w:space="0" w:color="000000"/>
              <w:left w:val="single" w:sz="4" w:space="0" w:color="000000"/>
              <w:bottom w:val="single" w:sz="4" w:space="0" w:color="000000"/>
              <w:right w:val="single" w:sz="4" w:space="0" w:color="000000"/>
            </w:tcBorders>
            <w:vAlign w:val="center"/>
            <w:hideMark/>
          </w:tcPr>
          <w:p w14:paraId="1C21D28E" w14:textId="77777777" w:rsidR="00F44BC4" w:rsidRPr="00CF47A7" w:rsidRDefault="00F44BC4" w:rsidP="00F44BC4">
            <w:pPr>
              <w:rPr>
                <w:rFonts w:cstheme="minorHAnsi"/>
                <w:sz w:val="20"/>
                <w:szCs w:val="20"/>
                <w:lang w:val="hr-HR"/>
              </w:rPr>
            </w:pPr>
            <w:r w:rsidRPr="00CF47A7">
              <w:rPr>
                <w:rFonts w:cstheme="minorHAnsi"/>
                <w:sz w:val="20"/>
                <w:szCs w:val="20"/>
                <w:lang w:val="hr-HR"/>
              </w:rPr>
              <w:t>Nakon završenog kolegija student će moći:</w:t>
            </w:r>
          </w:p>
          <w:p w14:paraId="589754A5"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Definirati i opisati temeljne pojmove vezane uz menadžerske funkcije i strategije </w:t>
            </w:r>
          </w:p>
          <w:p w14:paraId="40972D96"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Analizirati strukturu i funkcije menadžmenta, odnosno planiranje, organiziranje, vođenje i kontrolu vezane za određene  </w:t>
            </w:r>
            <w:r w:rsidRPr="00CF47A7">
              <w:rPr>
                <w:rFonts w:cstheme="minorHAnsi"/>
                <w:sz w:val="20"/>
                <w:szCs w:val="20"/>
                <w:lang w:val="hr-HR"/>
              </w:rPr>
              <w:br/>
              <w:t xml:space="preserve"> institucije u kulturi i kreativne industrije</w:t>
            </w:r>
          </w:p>
          <w:p w14:paraId="02BC9FB3" w14:textId="77777777" w:rsidR="00F44BC4" w:rsidRPr="00CF47A7" w:rsidRDefault="00F44BC4" w:rsidP="00F44BC4">
            <w:pPr>
              <w:rPr>
                <w:rFonts w:cstheme="minorHAnsi"/>
                <w:sz w:val="20"/>
                <w:szCs w:val="20"/>
                <w:lang w:val="hr-HR"/>
              </w:rPr>
            </w:pPr>
            <w:r w:rsidRPr="00CF47A7">
              <w:rPr>
                <w:rFonts w:cstheme="minorHAnsi"/>
                <w:sz w:val="20"/>
                <w:szCs w:val="20"/>
                <w:lang w:val="hr-HR"/>
              </w:rPr>
              <w:t>Prepoznati i analizirati   različite oblike strategija i vođenja poslovanja u  kulturnim institucijama i kreativnim industrijama</w:t>
            </w:r>
          </w:p>
          <w:p w14:paraId="19473F17"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Identificirati i obrazložiti specifičnosti poslovanja profitnih i neprofitnih gospodarskih subjekata /institucija u kulturi </w:t>
            </w:r>
          </w:p>
          <w:p w14:paraId="4C15185C" w14:textId="4835DB58" w:rsidR="00F44BC4" w:rsidRPr="00CF47A7" w:rsidRDefault="00F44BC4" w:rsidP="00CB6271">
            <w:pPr>
              <w:rPr>
                <w:rFonts w:cstheme="minorHAnsi"/>
                <w:sz w:val="20"/>
                <w:szCs w:val="20"/>
                <w:lang w:val="hr-HR"/>
              </w:rPr>
            </w:pPr>
            <w:r w:rsidRPr="00CF47A7">
              <w:rPr>
                <w:rFonts w:cstheme="minorHAnsi"/>
                <w:sz w:val="20"/>
                <w:szCs w:val="20"/>
                <w:lang w:val="hr-HR"/>
              </w:rPr>
              <w:t>Upotrijebiti prikladnu strategiju za zadržavanje tržišne pozicije ili daljnji razvoj gospodarskog subjekta/institucije u kulturi</w:t>
            </w:r>
          </w:p>
        </w:tc>
      </w:tr>
      <w:tr w:rsidR="00F44BC4" w:rsidRPr="00CF47A7" w14:paraId="7A0197AE" w14:textId="77777777" w:rsidTr="00CB6271">
        <w:tblPrEx>
          <w:tblLook w:val="04A0" w:firstRow="1" w:lastRow="0" w:firstColumn="1" w:lastColumn="0" w:noHBand="0" w:noVBand="1"/>
        </w:tblPrEx>
        <w:trPr>
          <w:gridBefore w:val="1"/>
          <w:wBefore w:w="29" w:type="pct"/>
          <w:trHeight w:val="432"/>
        </w:trPr>
        <w:tc>
          <w:tcPr>
            <w:tcW w:w="4971" w:type="pct"/>
            <w:gridSpan w:val="22"/>
            <w:tcBorders>
              <w:top w:val="single" w:sz="4" w:space="0" w:color="000000"/>
              <w:left w:val="single" w:sz="4" w:space="0" w:color="000000"/>
              <w:bottom w:val="single" w:sz="4" w:space="0" w:color="000000"/>
              <w:right w:val="single" w:sz="4" w:space="0" w:color="000000"/>
            </w:tcBorders>
            <w:vAlign w:val="center"/>
            <w:hideMark/>
          </w:tcPr>
          <w:p w14:paraId="1FD64429" w14:textId="77777777" w:rsidR="00F44BC4" w:rsidRPr="00CF47A7" w:rsidRDefault="00F44BC4" w:rsidP="00F44BC4">
            <w:pPr>
              <w:rPr>
                <w:rFonts w:cstheme="minorHAnsi"/>
                <w:sz w:val="20"/>
                <w:szCs w:val="20"/>
                <w:lang w:val="hr-HR"/>
              </w:rPr>
            </w:pPr>
            <w:r w:rsidRPr="00CF47A7">
              <w:rPr>
                <w:rFonts w:cstheme="minorHAnsi"/>
                <w:sz w:val="20"/>
                <w:szCs w:val="20"/>
                <w:lang w:val="hr-HR"/>
              </w:rPr>
              <w:t>Sadržaj predmeta</w:t>
            </w:r>
          </w:p>
        </w:tc>
      </w:tr>
      <w:tr w:rsidR="00F44BC4" w:rsidRPr="00CF47A7" w14:paraId="14428FC7" w14:textId="77777777" w:rsidTr="00CB6271">
        <w:tblPrEx>
          <w:tblLook w:val="04A0" w:firstRow="1" w:lastRow="0" w:firstColumn="1" w:lastColumn="0" w:noHBand="0" w:noVBand="1"/>
        </w:tblPrEx>
        <w:trPr>
          <w:gridBefore w:val="1"/>
          <w:wBefore w:w="29" w:type="pct"/>
          <w:trHeight w:val="432"/>
        </w:trPr>
        <w:tc>
          <w:tcPr>
            <w:tcW w:w="4971" w:type="pct"/>
            <w:gridSpan w:val="22"/>
            <w:tcBorders>
              <w:top w:val="single" w:sz="4" w:space="0" w:color="000000"/>
              <w:left w:val="single" w:sz="4" w:space="0" w:color="000000"/>
              <w:bottom w:val="single" w:sz="4" w:space="0" w:color="000000"/>
              <w:right w:val="single" w:sz="4" w:space="0" w:color="000000"/>
            </w:tcBorders>
            <w:vAlign w:val="center"/>
            <w:hideMark/>
          </w:tcPr>
          <w:p w14:paraId="2A24F6A8"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Teorije i razvoj menadžmenta. Menadžment 21. stoljeća </w:t>
            </w:r>
          </w:p>
          <w:p w14:paraId="67175C07" w14:textId="77777777" w:rsidR="00F44BC4" w:rsidRPr="00CF47A7" w:rsidRDefault="00F44BC4" w:rsidP="00F44BC4">
            <w:pPr>
              <w:rPr>
                <w:rFonts w:cstheme="minorHAnsi"/>
                <w:sz w:val="20"/>
                <w:szCs w:val="20"/>
                <w:lang w:val="hr-HR"/>
              </w:rPr>
            </w:pPr>
            <w:r w:rsidRPr="00CF47A7">
              <w:rPr>
                <w:rFonts w:cstheme="minorHAnsi"/>
                <w:sz w:val="20"/>
                <w:szCs w:val="20"/>
                <w:lang w:val="hr-HR"/>
              </w:rPr>
              <w:t>Temeljne menadžerske funkcije, (planiranje, organiziranje vođenje, kontrola) u gospodarskim subjektima i  institucijama kulture.</w:t>
            </w:r>
          </w:p>
          <w:p w14:paraId="06325FF3" w14:textId="77777777" w:rsidR="00F44BC4" w:rsidRPr="00CF47A7" w:rsidRDefault="00F44BC4" w:rsidP="00F44BC4">
            <w:pPr>
              <w:rPr>
                <w:rFonts w:cstheme="minorHAnsi"/>
                <w:sz w:val="20"/>
                <w:szCs w:val="20"/>
                <w:lang w:val="hr-HR"/>
              </w:rPr>
            </w:pPr>
            <w:r w:rsidRPr="00CF47A7">
              <w:rPr>
                <w:rFonts w:cstheme="minorHAnsi"/>
                <w:sz w:val="20"/>
                <w:szCs w:val="20"/>
                <w:lang w:val="hr-HR"/>
              </w:rPr>
              <w:t>Organizacija i organiziranje (teorije, vrste i cijevi, načela, metode, činitelji oblikovanja, elementi organizacijske  strukture,  projektiranje organizacije u institucijama kulture).</w:t>
            </w:r>
          </w:p>
          <w:p w14:paraId="559793DD" w14:textId="77777777" w:rsidR="00F44BC4" w:rsidRPr="00CF47A7" w:rsidRDefault="00F44BC4" w:rsidP="00F44BC4">
            <w:pPr>
              <w:rPr>
                <w:rFonts w:cstheme="minorHAnsi"/>
                <w:sz w:val="20"/>
                <w:szCs w:val="20"/>
                <w:lang w:val="hr-HR"/>
              </w:rPr>
            </w:pPr>
            <w:r w:rsidRPr="00CF47A7">
              <w:rPr>
                <w:rFonts w:cstheme="minorHAnsi"/>
                <w:sz w:val="20"/>
                <w:szCs w:val="20"/>
                <w:lang w:val="hr-HR"/>
              </w:rPr>
              <w:t>Upravljanje resursima (materijalni resursi, nematerijalni resursi, ljudski resursi)</w:t>
            </w:r>
          </w:p>
          <w:p w14:paraId="33107408"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Činitelji okruženja i njihov utjecaj na gospodarski subjekt/instituciju kulture </w:t>
            </w:r>
          </w:p>
          <w:p w14:paraId="19401C38"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Menadžerske strategije (pojam, važnost, oblici i vrste, proces oblikovanja strategije, Vrio okvir, primjena, evaluacija i kontrola)</w:t>
            </w:r>
          </w:p>
          <w:p w14:paraId="1F5B7FCD" w14:textId="65D330D9" w:rsidR="00F44BC4" w:rsidRPr="00CF47A7" w:rsidRDefault="00F44BC4" w:rsidP="00CB6271">
            <w:pPr>
              <w:rPr>
                <w:rFonts w:cstheme="minorHAnsi"/>
                <w:sz w:val="20"/>
                <w:szCs w:val="20"/>
                <w:lang w:val="hr-HR"/>
              </w:rPr>
            </w:pPr>
            <w:r w:rsidRPr="00CF47A7">
              <w:rPr>
                <w:rFonts w:cstheme="minorHAnsi"/>
                <w:sz w:val="20"/>
                <w:szCs w:val="20"/>
                <w:lang w:val="hr-HR"/>
              </w:rPr>
              <w:t>Menadžerske prakse (rad menadžera u kulturi i kreativnim industrijama, kriteriji uspjeha/neuspjeha, kategorizacija prema  sektorima  kreativnih industrija, kreativni klasteri)</w:t>
            </w:r>
          </w:p>
        </w:tc>
      </w:tr>
      <w:tr w:rsidR="00F44BC4" w:rsidRPr="00CF47A7" w14:paraId="68789EFD" w14:textId="77777777" w:rsidTr="00CB6271">
        <w:tblPrEx>
          <w:tblLook w:val="04A0" w:firstRow="1" w:lastRow="0" w:firstColumn="1" w:lastColumn="0" w:noHBand="0" w:noVBand="1"/>
        </w:tblPrEx>
        <w:trPr>
          <w:gridBefore w:val="1"/>
          <w:wBefore w:w="29" w:type="pct"/>
          <w:trHeight w:val="432"/>
        </w:trPr>
        <w:tc>
          <w:tcPr>
            <w:tcW w:w="1751" w:type="pct"/>
            <w:gridSpan w:val="8"/>
            <w:tcBorders>
              <w:top w:val="single" w:sz="4" w:space="0" w:color="000000"/>
              <w:left w:val="single" w:sz="4" w:space="0" w:color="000000"/>
              <w:bottom w:val="single" w:sz="4" w:space="0" w:color="000000"/>
              <w:right w:val="single" w:sz="4" w:space="0" w:color="000000"/>
            </w:tcBorders>
            <w:vAlign w:val="center"/>
          </w:tcPr>
          <w:p w14:paraId="58927087" w14:textId="77777777" w:rsidR="00F44BC4" w:rsidRPr="00CF47A7" w:rsidRDefault="00F44BC4" w:rsidP="00F44BC4">
            <w:pPr>
              <w:rPr>
                <w:rFonts w:cstheme="minorHAnsi"/>
                <w:sz w:val="20"/>
                <w:szCs w:val="20"/>
                <w:lang w:val="hr-HR"/>
              </w:rPr>
            </w:pPr>
            <w:r w:rsidRPr="00CF47A7">
              <w:rPr>
                <w:rFonts w:cstheme="minorHAnsi"/>
                <w:sz w:val="20"/>
                <w:szCs w:val="20"/>
                <w:lang w:val="hr-HR"/>
              </w:rPr>
              <w:t>Vrste izvođenja nastave</w:t>
            </w:r>
          </w:p>
          <w:p w14:paraId="04F3BD78" w14:textId="77777777" w:rsidR="00F44BC4" w:rsidRPr="00CF47A7" w:rsidRDefault="00F44BC4" w:rsidP="00F44BC4">
            <w:pPr>
              <w:rPr>
                <w:rFonts w:cstheme="minorHAnsi"/>
                <w:sz w:val="20"/>
                <w:szCs w:val="20"/>
                <w:lang w:val="hr-HR"/>
              </w:rPr>
            </w:pPr>
          </w:p>
        </w:tc>
        <w:tc>
          <w:tcPr>
            <w:tcW w:w="1713" w:type="pct"/>
            <w:gridSpan w:val="8"/>
            <w:tcBorders>
              <w:top w:val="single" w:sz="4" w:space="0" w:color="000000"/>
              <w:left w:val="single" w:sz="4" w:space="0" w:color="000000"/>
              <w:bottom w:val="single" w:sz="4" w:space="0" w:color="000000"/>
              <w:right w:val="single" w:sz="4" w:space="0" w:color="000000"/>
            </w:tcBorders>
            <w:vAlign w:val="center"/>
            <w:hideMark/>
          </w:tcPr>
          <w:p w14:paraId="15B85094"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predavanja</w:t>
            </w:r>
          </w:p>
          <w:p w14:paraId="5AF80924"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2"/>
                  <w:enabled/>
                  <w:calcOnExit w:val="0"/>
                  <w:checkBox>
                    <w:sizeAuto/>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seminari i radionice  </w:t>
            </w:r>
          </w:p>
          <w:p w14:paraId="78839FF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0"/>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vježbe  </w:t>
            </w:r>
          </w:p>
          <w:p w14:paraId="6C9BAFAC"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obrazovanje na daljinu</w:t>
            </w:r>
          </w:p>
          <w:p w14:paraId="2BAF527F"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9"/>
                  <w:enabled/>
                  <w:calcOnExit w:val="0"/>
                  <w:checkBox>
                    <w:sizeAuto/>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terenska nastava</w:t>
            </w:r>
          </w:p>
        </w:tc>
        <w:tc>
          <w:tcPr>
            <w:tcW w:w="1506" w:type="pct"/>
            <w:gridSpan w:val="6"/>
            <w:tcBorders>
              <w:top w:val="single" w:sz="4" w:space="0" w:color="000000"/>
              <w:left w:val="single" w:sz="4" w:space="0" w:color="000000"/>
              <w:bottom w:val="single" w:sz="4" w:space="0" w:color="000000"/>
              <w:right w:val="single" w:sz="4" w:space="0" w:color="000000"/>
            </w:tcBorders>
            <w:vAlign w:val="center"/>
            <w:hideMark/>
          </w:tcPr>
          <w:p w14:paraId="7FFC9319"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samostalni zadaci  </w:t>
            </w:r>
          </w:p>
          <w:p w14:paraId="17A4126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multimedija i mreža  </w:t>
            </w:r>
          </w:p>
          <w:p w14:paraId="0C63D29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bookmarkStart w:id="10" w:name="Check7"/>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bookmarkEnd w:id="10"/>
            <w:r w:rsidR="00F44BC4" w:rsidRPr="00CF47A7">
              <w:rPr>
                <w:rFonts w:cstheme="minorHAnsi"/>
                <w:sz w:val="20"/>
                <w:szCs w:val="20"/>
                <w:lang w:val="hr-HR"/>
              </w:rPr>
              <w:t xml:space="preserve"> laboratorij</w:t>
            </w:r>
          </w:p>
          <w:p w14:paraId="6C93A3E7"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0"/>
                    <w:checked w:val="0"/>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mentorski rad</w:t>
            </w:r>
          </w:p>
          <w:p w14:paraId="7703D112"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ostalo -konzultacije</w:t>
            </w:r>
          </w:p>
        </w:tc>
      </w:tr>
      <w:tr w:rsidR="00F44BC4" w:rsidRPr="00CF47A7" w14:paraId="7C3A122C" w14:textId="77777777" w:rsidTr="00CB6271">
        <w:tblPrEx>
          <w:tblLook w:val="04A0" w:firstRow="1" w:lastRow="0" w:firstColumn="1" w:lastColumn="0" w:noHBand="0" w:noVBand="1"/>
        </w:tblPrEx>
        <w:trPr>
          <w:gridBefore w:val="1"/>
          <w:wBefore w:w="29" w:type="pct"/>
          <w:trHeight w:val="432"/>
        </w:trPr>
        <w:tc>
          <w:tcPr>
            <w:tcW w:w="1751" w:type="pct"/>
            <w:gridSpan w:val="8"/>
            <w:tcBorders>
              <w:top w:val="single" w:sz="4" w:space="0" w:color="000000"/>
              <w:left w:val="single" w:sz="4" w:space="0" w:color="000000"/>
              <w:bottom w:val="single" w:sz="4" w:space="0" w:color="000000"/>
              <w:right w:val="single" w:sz="4" w:space="0" w:color="000000"/>
            </w:tcBorders>
            <w:vAlign w:val="center"/>
            <w:hideMark/>
          </w:tcPr>
          <w:p w14:paraId="76784F0F" w14:textId="77777777" w:rsidR="00F44BC4" w:rsidRPr="00CF47A7" w:rsidRDefault="00F44BC4" w:rsidP="00F44BC4">
            <w:pPr>
              <w:rPr>
                <w:rFonts w:cstheme="minorHAnsi"/>
                <w:sz w:val="20"/>
                <w:szCs w:val="20"/>
                <w:lang w:val="hr-HR"/>
              </w:rPr>
            </w:pPr>
            <w:r w:rsidRPr="00CF47A7">
              <w:rPr>
                <w:rFonts w:cstheme="minorHAnsi"/>
                <w:sz w:val="20"/>
                <w:szCs w:val="20"/>
                <w:lang w:val="hr-HR"/>
              </w:rPr>
              <w:t>Komentari</w:t>
            </w:r>
          </w:p>
        </w:tc>
        <w:tc>
          <w:tcPr>
            <w:tcW w:w="3220" w:type="pct"/>
            <w:gridSpan w:val="14"/>
            <w:tcBorders>
              <w:top w:val="single" w:sz="4" w:space="0" w:color="000000"/>
              <w:left w:val="single" w:sz="4" w:space="0" w:color="000000"/>
              <w:bottom w:val="single" w:sz="4" w:space="0" w:color="000000"/>
              <w:right w:val="single" w:sz="4" w:space="0" w:color="000000"/>
            </w:tcBorders>
            <w:vAlign w:val="center"/>
            <w:hideMark/>
          </w:tcPr>
          <w:p w14:paraId="007DFC06" w14:textId="77777777" w:rsidR="00F44BC4" w:rsidRPr="00CF47A7" w:rsidRDefault="00F44BC4" w:rsidP="00F44BC4">
            <w:pPr>
              <w:rPr>
                <w:rFonts w:cstheme="minorHAnsi"/>
                <w:sz w:val="20"/>
                <w:szCs w:val="20"/>
                <w:lang w:val="hr-HR"/>
              </w:rPr>
            </w:pPr>
          </w:p>
        </w:tc>
      </w:tr>
      <w:tr w:rsidR="00F44BC4" w:rsidRPr="00CF47A7" w14:paraId="426C6F3F" w14:textId="77777777" w:rsidTr="00CB6271">
        <w:tblPrEx>
          <w:tblLook w:val="04A0" w:firstRow="1" w:lastRow="0" w:firstColumn="1" w:lastColumn="0" w:noHBand="0" w:noVBand="1"/>
        </w:tblPrEx>
        <w:trPr>
          <w:gridBefore w:val="1"/>
          <w:wBefore w:w="29" w:type="pct"/>
          <w:trHeight w:val="432"/>
        </w:trPr>
        <w:tc>
          <w:tcPr>
            <w:tcW w:w="4971" w:type="pct"/>
            <w:gridSpan w:val="22"/>
            <w:tcBorders>
              <w:top w:val="single" w:sz="4" w:space="0" w:color="000000"/>
              <w:left w:val="single" w:sz="4" w:space="0" w:color="000000"/>
              <w:bottom w:val="single" w:sz="4" w:space="0" w:color="000000"/>
              <w:right w:val="single" w:sz="4" w:space="0" w:color="000000"/>
            </w:tcBorders>
            <w:vAlign w:val="center"/>
            <w:hideMark/>
          </w:tcPr>
          <w:p w14:paraId="5AD81154" w14:textId="77777777" w:rsidR="00F44BC4" w:rsidRPr="00CF47A7" w:rsidRDefault="00F44BC4" w:rsidP="00F44BC4">
            <w:pPr>
              <w:rPr>
                <w:rFonts w:cstheme="minorHAnsi"/>
                <w:sz w:val="20"/>
                <w:szCs w:val="20"/>
                <w:lang w:val="hr-HR"/>
              </w:rPr>
            </w:pPr>
            <w:r w:rsidRPr="00CF47A7">
              <w:rPr>
                <w:rFonts w:cstheme="minorHAnsi"/>
                <w:sz w:val="20"/>
                <w:szCs w:val="20"/>
                <w:lang w:val="hr-HR"/>
              </w:rPr>
              <w:t>Obveze studenata</w:t>
            </w:r>
          </w:p>
          <w:p w14:paraId="2E1DA5BF"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Redovito prisustvovanje nastavi i izvršavanje radnih zadataka  te izrada seminarskog rada kroz koji će pokazati  i primijeniti stečena znanja.  </w:t>
            </w:r>
          </w:p>
        </w:tc>
      </w:tr>
      <w:tr w:rsidR="00F44BC4" w:rsidRPr="00CF47A7" w14:paraId="780F9C51" w14:textId="77777777" w:rsidTr="00CB6271">
        <w:tblPrEx>
          <w:tblLook w:val="04A0" w:firstRow="1" w:lastRow="0" w:firstColumn="1" w:lastColumn="0" w:noHBand="0" w:noVBand="1"/>
        </w:tblPrEx>
        <w:trPr>
          <w:gridBefore w:val="1"/>
          <w:wBefore w:w="29" w:type="pct"/>
          <w:trHeight w:val="432"/>
        </w:trPr>
        <w:tc>
          <w:tcPr>
            <w:tcW w:w="4971" w:type="pct"/>
            <w:gridSpan w:val="22"/>
            <w:tcBorders>
              <w:top w:val="single" w:sz="4" w:space="0" w:color="000000"/>
              <w:left w:val="single" w:sz="4" w:space="0" w:color="000000"/>
              <w:bottom w:val="single" w:sz="4" w:space="0" w:color="000000"/>
              <w:right w:val="single" w:sz="4" w:space="0" w:color="000000"/>
            </w:tcBorders>
            <w:vAlign w:val="center"/>
          </w:tcPr>
          <w:p w14:paraId="54F49C14"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Praćenje rada studenata</w:t>
            </w:r>
          </w:p>
          <w:p w14:paraId="47147D16" w14:textId="77777777" w:rsidR="00F44BC4" w:rsidRPr="00CF47A7" w:rsidRDefault="00F44BC4" w:rsidP="00F44BC4">
            <w:pPr>
              <w:rPr>
                <w:rFonts w:cstheme="minorHAnsi"/>
                <w:sz w:val="20"/>
                <w:szCs w:val="20"/>
                <w:lang w:val="hr-HR"/>
              </w:rPr>
            </w:pPr>
          </w:p>
        </w:tc>
      </w:tr>
      <w:tr w:rsidR="00F44BC4" w:rsidRPr="00CF47A7" w14:paraId="0717AA1B" w14:textId="77777777" w:rsidTr="00CB6271">
        <w:tblPrEx>
          <w:tblLook w:val="04A0" w:firstRow="1" w:lastRow="0" w:firstColumn="1" w:lastColumn="0" w:noHBand="0" w:noVBand="1"/>
        </w:tblPrEx>
        <w:trPr>
          <w:gridBefore w:val="1"/>
          <w:wBefore w:w="29" w:type="pct"/>
          <w:trHeight w:val="111"/>
        </w:trPr>
        <w:tc>
          <w:tcPr>
            <w:tcW w:w="774"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09ECBBC7"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296"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59EC6794"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0,5</w:t>
            </w:r>
          </w:p>
        </w:tc>
        <w:tc>
          <w:tcPr>
            <w:tcW w:w="1654" w:type="pct"/>
            <w:gridSpan w:val="6"/>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5D4E9200"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272"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2A43DFCB"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0,5</w:t>
            </w:r>
          </w:p>
        </w:tc>
        <w:tc>
          <w:tcPr>
            <w:tcW w:w="681" w:type="pct"/>
            <w:gridSpan w:val="4"/>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08ED47C4"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204"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11E6D597" w14:textId="77777777" w:rsidR="00F44BC4" w:rsidRPr="00CF47A7" w:rsidRDefault="00F44BC4" w:rsidP="00F44BC4">
            <w:pPr>
              <w:rPr>
                <w:rFonts w:cstheme="minorHAnsi"/>
                <w:sz w:val="20"/>
                <w:szCs w:val="20"/>
                <w:lang w:val="hr-HR"/>
              </w:rPr>
            </w:pPr>
            <w:r w:rsidRPr="00CF47A7">
              <w:rPr>
                <w:rFonts w:cstheme="minorHAnsi"/>
                <w:sz w:val="20"/>
                <w:szCs w:val="20"/>
                <w:lang w:val="hr-HR"/>
              </w:rPr>
              <w:t>1</w:t>
            </w:r>
          </w:p>
        </w:tc>
        <w:tc>
          <w:tcPr>
            <w:tcW w:w="885"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5F9CBBD9" w14:textId="77777777" w:rsidR="00F44BC4" w:rsidRPr="00CF47A7" w:rsidRDefault="00F44BC4" w:rsidP="00F44BC4">
            <w:pPr>
              <w:rPr>
                <w:rFonts w:cstheme="minorHAnsi"/>
                <w:sz w:val="20"/>
                <w:szCs w:val="20"/>
                <w:lang w:val="hr-HR"/>
              </w:rPr>
            </w:pPr>
            <w:r w:rsidRPr="00CF47A7">
              <w:rPr>
                <w:rFonts w:cstheme="minorHAnsi"/>
                <w:sz w:val="20"/>
                <w:szCs w:val="20"/>
                <w:lang w:val="hr-HR"/>
              </w:rPr>
              <w:t>Eksperimentalni rad</w:t>
            </w:r>
          </w:p>
        </w:tc>
        <w:tc>
          <w:tcPr>
            <w:tcW w:w="205"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1ADF644D" w14:textId="77777777" w:rsidR="00F44BC4" w:rsidRPr="00CF47A7" w:rsidRDefault="00F44BC4" w:rsidP="00F44BC4">
            <w:pPr>
              <w:rPr>
                <w:rFonts w:cstheme="minorHAnsi"/>
                <w:sz w:val="20"/>
                <w:szCs w:val="20"/>
                <w:lang w:val="hr-HR"/>
              </w:rPr>
            </w:pPr>
          </w:p>
        </w:tc>
      </w:tr>
      <w:tr w:rsidR="00F44BC4" w:rsidRPr="00CF47A7" w14:paraId="29A76A3D" w14:textId="77777777" w:rsidTr="00CB6271">
        <w:tblPrEx>
          <w:tblLook w:val="04A0" w:firstRow="1" w:lastRow="0" w:firstColumn="1" w:lastColumn="0" w:noHBand="0" w:noVBand="1"/>
        </w:tblPrEx>
        <w:trPr>
          <w:gridBefore w:val="1"/>
          <w:wBefore w:w="29" w:type="pct"/>
          <w:trHeight w:val="108"/>
        </w:trPr>
        <w:tc>
          <w:tcPr>
            <w:tcW w:w="774"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31E56FE7" w14:textId="77777777" w:rsidR="00F44BC4" w:rsidRPr="00CF47A7" w:rsidRDefault="00F44BC4" w:rsidP="00F44BC4">
            <w:pPr>
              <w:rPr>
                <w:rFonts w:cstheme="minorHAnsi"/>
                <w:sz w:val="20"/>
                <w:szCs w:val="20"/>
                <w:lang w:val="hr-HR"/>
              </w:rPr>
            </w:pPr>
            <w:r w:rsidRPr="00CF47A7">
              <w:rPr>
                <w:rFonts w:cstheme="minorHAnsi"/>
                <w:sz w:val="20"/>
                <w:szCs w:val="20"/>
                <w:lang w:val="hr-HR"/>
              </w:rPr>
              <w:t>Pisani ispit</w:t>
            </w:r>
          </w:p>
        </w:tc>
        <w:tc>
          <w:tcPr>
            <w:tcW w:w="296"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4A02BD32"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3*</w:t>
            </w:r>
          </w:p>
        </w:tc>
        <w:tc>
          <w:tcPr>
            <w:tcW w:w="1654" w:type="pct"/>
            <w:gridSpan w:val="6"/>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6620FD8E" w14:textId="77777777" w:rsidR="00F44BC4" w:rsidRPr="00CF47A7" w:rsidRDefault="00F44BC4" w:rsidP="00F44BC4">
            <w:pPr>
              <w:rPr>
                <w:rFonts w:cstheme="minorHAnsi"/>
                <w:sz w:val="20"/>
                <w:szCs w:val="20"/>
                <w:lang w:val="hr-HR"/>
              </w:rPr>
            </w:pPr>
            <w:r w:rsidRPr="00CF47A7">
              <w:rPr>
                <w:rFonts w:cstheme="minorHAnsi"/>
                <w:sz w:val="20"/>
                <w:szCs w:val="20"/>
                <w:lang w:val="hr-HR"/>
              </w:rPr>
              <w:t>Usmeni ispit</w:t>
            </w:r>
          </w:p>
        </w:tc>
        <w:tc>
          <w:tcPr>
            <w:tcW w:w="272"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1AAC1AFD" w14:textId="77777777" w:rsidR="00F44BC4" w:rsidRPr="00CF47A7" w:rsidRDefault="00F44BC4" w:rsidP="00F44BC4">
            <w:pPr>
              <w:rPr>
                <w:rFonts w:cstheme="minorHAnsi"/>
                <w:sz w:val="20"/>
                <w:szCs w:val="20"/>
                <w:lang w:val="hr-HR"/>
              </w:rPr>
            </w:pPr>
          </w:p>
        </w:tc>
        <w:tc>
          <w:tcPr>
            <w:tcW w:w="681" w:type="pct"/>
            <w:gridSpan w:val="4"/>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57940CB0" w14:textId="77777777" w:rsidR="00F44BC4" w:rsidRPr="00CF47A7" w:rsidRDefault="00F44BC4" w:rsidP="00F44BC4">
            <w:pPr>
              <w:rPr>
                <w:rFonts w:cstheme="minorHAnsi"/>
                <w:sz w:val="20"/>
                <w:szCs w:val="20"/>
                <w:lang w:val="hr-HR"/>
              </w:rPr>
            </w:pPr>
            <w:r w:rsidRPr="00CF47A7">
              <w:rPr>
                <w:rFonts w:cstheme="minorHAnsi"/>
                <w:sz w:val="20"/>
                <w:szCs w:val="20"/>
                <w:lang w:val="hr-HR"/>
              </w:rPr>
              <w:t>Esej</w:t>
            </w:r>
          </w:p>
        </w:tc>
        <w:tc>
          <w:tcPr>
            <w:tcW w:w="204"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65B79F4A" w14:textId="77777777" w:rsidR="00F44BC4" w:rsidRPr="00CF47A7" w:rsidRDefault="00F44BC4" w:rsidP="00F44BC4">
            <w:pPr>
              <w:rPr>
                <w:rFonts w:cstheme="minorHAnsi"/>
                <w:sz w:val="20"/>
                <w:szCs w:val="20"/>
                <w:lang w:val="hr-HR"/>
              </w:rPr>
            </w:pPr>
          </w:p>
        </w:tc>
        <w:tc>
          <w:tcPr>
            <w:tcW w:w="885"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5066D48A" w14:textId="77777777" w:rsidR="00F44BC4" w:rsidRPr="00CF47A7" w:rsidRDefault="00F44BC4" w:rsidP="00F44BC4">
            <w:pPr>
              <w:rPr>
                <w:rFonts w:cstheme="minorHAnsi"/>
                <w:sz w:val="20"/>
                <w:szCs w:val="20"/>
                <w:lang w:val="hr-HR"/>
              </w:rPr>
            </w:pPr>
            <w:r w:rsidRPr="00CF47A7">
              <w:rPr>
                <w:rFonts w:cstheme="minorHAnsi"/>
                <w:sz w:val="20"/>
                <w:szCs w:val="20"/>
                <w:lang w:val="hr-HR"/>
              </w:rPr>
              <w:t>Istraživanje</w:t>
            </w:r>
          </w:p>
        </w:tc>
        <w:tc>
          <w:tcPr>
            <w:tcW w:w="205"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13F4993D" w14:textId="77777777" w:rsidR="00F44BC4" w:rsidRPr="00CF47A7" w:rsidRDefault="00F44BC4" w:rsidP="00F44BC4">
            <w:pPr>
              <w:rPr>
                <w:rFonts w:cstheme="minorHAnsi"/>
                <w:sz w:val="20"/>
                <w:szCs w:val="20"/>
                <w:lang w:val="hr-HR"/>
              </w:rPr>
            </w:pPr>
          </w:p>
        </w:tc>
      </w:tr>
      <w:tr w:rsidR="00F44BC4" w:rsidRPr="00CF47A7" w14:paraId="62269920" w14:textId="77777777" w:rsidTr="00CB6271">
        <w:tblPrEx>
          <w:tblLook w:val="04A0" w:firstRow="1" w:lastRow="0" w:firstColumn="1" w:lastColumn="0" w:noHBand="0" w:noVBand="1"/>
        </w:tblPrEx>
        <w:trPr>
          <w:gridBefore w:val="1"/>
          <w:wBefore w:w="29" w:type="pct"/>
          <w:trHeight w:val="108"/>
        </w:trPr>
        <w:tc>
          <w:tcPr>
            <w:tcW w:w="774"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16A37F07" w14:textId="77777777" w:rsidR="00F44BC4" w:rsidRPr="00CF47A7" w:rsidRDefault="00F44BC4" w:rsidP="00F44BC4">
            <w:pPr>
              <w:rPr>
                <w:rFonts w:cstheme="minorHAnsi"/>
                <w:sz w:val="20"/>
                <w:szCs w:val="20"/>
                <w:lang w:val="hr-HR"/>
              </w:rPr>
            </w:pPr>
            <w:r w:rsidRPr="00CF47A7">
              <w:rPr>
                <w:rFonts w:cstheme="minorHAnsi"/>
                <w:sz w:val="20"/>
                <w:szCs w:val="20"/>
                <w:lang w:val="hr-HR"/>
              </w:rPr>
              <w:t>Projekt</w:t>
            </w:r>
          </w:p>
        </w:tc>
        <w:tc>
          <w:tcPr>
            <w:tcW w:w="296"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194CF35B"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maxLength w:val="3"/>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654" w:type="pct"/>
            <w:gridSpan w:val="6"/>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3820AC4C" w14:textId="77777777" w:rsidR="00F44BC4" w:rsidRPr="00CF47A7" w:rsidRDefault="00F44BC4" w:rsidP="00F44BC4">
            <w:pPr>
              <w:rPr>
                <w:rFonts w:cstheme="minorHAnsi"/>
                <w:sz w:val="20"/>
                <w:szCs w:val="20"/>
                <w:lang w:val="hr-HR"/>
              </w:rPr>
            </w:pPr>
            <w:r w:rsidRPr="00CF47A7">
              <w:rPr>
                <w:rFonts w:cstheme="minorHAnsi"/>
                <w:sz w:val="20"/>
                <w:szCs w:val="20"/>
                <w:lang w:val="hr-HR"/>
              </w:rPr>
              <w:t>Kontinuirana provjera znanja</w:t>
            </w:r>
          </w:p>
        </w:tc>
        <w:tc>
          <w:tcPr>
            <w:tcW w:w="272"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587EA8F7" w14:textId="77777777" w:rsidR="00F44BC4" w:rsidRPr="00CF47A7" w:rsidRDefault="00F44BC4" w:rsidP="00F44BC4">
            <w:pPr>
              <w:rPr>
                <w:rFonts w:cstheme="minorHAnsi"/>
                <w:sz w:val="20"/>
                <w:szCs w:val="20"/>
                <w:lang w:val="hr-HR"/>
              </w:rPr>
            </w:pPr>
            <w:r w:rsidRPr="00CF47A7">
              <w:rPr>
                <w:rFonts w:cstheme="minorHAnsi"/>
                <w:sz w:val="20"/>
                <w:szCs w:val="20"/>
                <w:lang w:val="hr-HR"/>
              </w:rPr>
              <w:t>3*</w:t>
            </w:r>
          </w:p>
        </w:tc>
        <w:tc>
          <w:tcPr>
            <w:tcW w:w="681" w:type="pct"/>
            <w:gridSpan w:val="4"/>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0E24DEE7" w14:textId="77777777" w:rsidR="00F44BC4" w:rsidRPr="00CF47A7" w:rsidRDefault="00F44BC4" w:rsidP="00F44BC4">
            <w:pPr>
              <w:rPr>
                <w:rFonts w:cstheme="minorHAnsi"/>
                <w:sz w:val="20"/>
                <w:szCs w:val="20"/>
                <w:lang w:val="hr-HR"/>
              </w:rPr>
            </w:pPr>
            <w:r w:rsidRPr="00CF47A7">
              <w:rPr>
                <w:rFonts w:cstheme="minorHAnsi"/>
                <w:sz w:val="20"/>
                <w:szCs w:val="20"/>
                <w:lang w:val="hr-HR"/>
              </w:rPr>
              <w:t>Referat</w:t>
            </w:r>
          </w:p>
        </w:tc>
        <w:tc>
          <w:tcPr>
            <w:tcW w:w="204"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37880F39" w14:textId="77777777" w:rsidR="00F44BC4" w:rsidRPr="00CF47A7" w:rsidRDefault="00F44BC4" w:rsidP="00F44BC4">
            <w:pPr>
              <w:rPr>
                <w:rFonts w:cstheme="minorHAnsi"/>
                <w:sz w:val="20"/>
                <w:szCs w:val="20"/>
                <w:lang w:val="hr-HR"/>
              </w:rPr>
            </w:pPr>
          </w:p>
        </w:tc>
        <w:tc>
          <w:tcPr>
            <w:tcW w:w="885"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79BCC63C" w14:textId="77777777" w:rsidR="00F44BC4" w:rsidRPr="00CF47A7" w:rsidRDefault="00F44BC4" w:rsidP="00F44BC4">
            <w:pPr>
              <w:rPr>
                <w:rFonts w:cstheme="minorHAnsi"/>
                <w:sz w:val="20"/>
                <w:szCs w:val="20"/>
                <w:lang w:val="hr-HR"/>
              </w:rPr>
            </w:pPr>
            <w:r w:rsidRPr="00CF47A7">
              <w:rPr>
                <w:rFonts w:cstheme="minorHAnsi"/>
                <w:sz w:val="20"/>
                <w:szCs w:val="20"/>
                <w:lang w:val="hr-HR"/>
              </w:rPr>
              <w:t>Praktični rad</w:t>
            </w:r>
          </w:p>
        </w:tc>
        <w:tc>
          <w:tcPr>
            <w:tcW w:w="205"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5A0DE567" w14:textId="77777777" w:rsidR="00F44BC4" w:rsidRPr="00CF47A7" w:rsidRDefault="00F44BC4" w:rsidP="00F44BC4">
            <w:pPr>
              <w:rPr>
                <w:rFonts w:cstheme="minorHAnsi"/>
                <w:sz w:val="20"/>
                <w:szCs w:val="20"/>
                <w:lang w:val="hr-HR"/>
              </w:rPr>
            </w:pPr>
          </w:p>
        </w:tc>
      </w:tr>
      <w:tr w:rsidR="00F44BC4" w:rsidRPr="00CF47A7" w14:paraId="30BC5433" w14:textId="77777777" w:rsidTr="00CB6271">
        <w:tblPrEx>
          <w:tblLook w:val="04A0" w:firstRow="1" w:lastRow="0" w:firstColumn="1" w:lastColumn="0" w:noHBand="0" w:noVBand="1"/>
        </w:tblPrEx>
        <w:trPr>
          <w:gridBefore w:val="1"/>
          <w:wBefore w:w="29" w:type="pct"/>
          <w:trHeight w:val="108"/>
        </w:trPr>
        <w:tc>
          <w:tcPr>
            <w:tcW w:w="774"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7DCD525D" w14:textId="77777777" w:rsidR="00F44BC4" w:rsidRPr="00CF47A7" w:rsidRDefault="00F44BC4" w:rsidP="00F44BC4">
            <w:pPr>
              <w:rPr>
                <w:rFonts w:cstheme="minorHAnsi"/>
                <w:sz w:val="20"/>
                <w:szCs w:val="20"/>
                <w:lang w:val="hr-HR"/>
              </w:rPr>
            </w:pPr>
            <w:r w:rsidRPr="00CF47A7">
              <w:rPr>
                <w:rFonts w:cstheme="minorHAnsi"/>
                <w:sz w:val="20"/>
                <w:szCs w:val="20"/>
                <w:lang w:val="hr-HR"/>
              </w:rPr>
              <w:t>Portfolio</w:t>
            </w:r>
          </w:p>
        </w:tc>
        <w:tc>
          <w:tcPr>
            <w:tcW w:w="296"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48DDAFA6" w14:textId="77777777" w:rsidR="00F44BC4" w:rsidRPr="00CF47A7" w:rsidRDefault="00F44BC4" w:rsidP="00F44BC4">
            <w:pPr>
              <w:rPr>
                <w:rFonts w:cstheme="minorHAnsi"/>
                <w:sz w:val="20"/>
                <w:szCs w:val="20"/>
                <w:lang w:val="hr-HR"/>
              </w:rPr>
            </w:pPr>
          </w:p>
        </w:tc>
        <w:tc>
          <w:tcPr>
            <w:tcW w:w="1654" w:type="pct"/>
            <w:gridSpan w:val="6"/>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BA84280" w14:textId="77777777" w:rsidR="00F44BC4" w:rsidRPr="00CF47A7" w:rsidRDefault="00F44BC4" w:rsidP="00F44BC4">
            <w:pPr>
              <w:rPr>
                <w:rFonts w:cstheme="minorHAnsi"/>
                <w:sz w:val="20"/>
                <w:szCs w:val="20"/>
                <w:lang w:val="hr-HR"/>
              </w:rPr>
            </w:pPr>
          </w:p>
        </w:tc>
        <w:tc>
          <w:tcPr>
            <w:tcW w:w="272"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010C287B" w14:textId="77777777" w:rsidR="00F44BC4" w:rsidRPr="00CF47A7" w:rsidRDefault="00F44BC4" w:rsidP="00F44BC4">
            <w:pPr>
              <w:rPr>
                <w:rFonts w:cstheme="minorHAnsi"/>
                <w:sz w:val="20"/>
                <w:szCs w:val="20"/>
                <w:lang w:val="hr-HR"/>
              </w:rPr>
            </w:pPr>
          </w:p>
        </w:tc>
        <w:tc>
          <w:tcPr>
            <w:tcW w:w="681" w:type="pct"/>
            <w:gridSpan w:val="4"/>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A79B373" w14:textId="77777777" w:rsidR="00F44BC4" w:rsidRPr="00CF47A7" w:rsidRDefault="00F44BC4" w:rsidP="00F44BC4">
            <w:pPr>
              <w:rPr>
                <w:rFonts w:cstheme="minorHAnsi"/>
                <w:sz w:val="20"/>
                <w:szCs w:val="20"/>
                <w:lang w:val="hr-HR"/>
              </w:rPr>
            </w:pPr>
          </w:p>
        </w:tc>
        <w:tc>
          <w:tcPr>
            <w:tcW w:w="204"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39E62888" w14:textId="77777777" w:rsidR="00F44BC4" w:rsidRPr="00CF47A7" w:rsidRDefault="00F44BC4" w:rsidP="00F44BC4">
            <w:pPr>
              <w:rPr>
                <w:rFonts w:cstheme="minorHAnsi"/>
                <w:sz w:val="20"/>
                <w:szCs w:val="20"/>
                <w:lang w:val="hr-HR"/>
              </w:rPr>
            </w:pPr>
          </w:p>
        </w:tc>
        <w:tc>
          <w:tcPr>
            <w:tcW w:w="885"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DADC1F9" w14:textId="77777777" w:rsidR="00F44BC4" w:rsidRPr="00CF47A7" w:rsidRDefault="00F44BC4" w:rsidP="00F44BC4">
            <w:pPr>
              <w:rPr>
                <w:rFonts w:cstheme="minorHAnsi"/>
                <w:sz w:val="20"/>
                <w:szCs w:val="20"/>
                <w:lang w:val="hr-HR"/>
              </w:rPr>
            </w:pPr>
          </w:p>
        </w:tc>
        <w:tc>
          <w:tcPr>
            <w:tcW w:w="205"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1DF73BC2" w14:textId="77777777" w:rsidR="00F44BC4" w:rsidRPr="00CF47A7" w:rsidRDefault="00F44BC4" w:rsidP="00F44BC4">
            <w:pPr>
              <w:rPr>
                <w:rFonts w:cstheme="minorHAnsi"/>
                <w:sz w:val="20"/>
                <w:szCs w:val="20"/>
                <w:lang w:val="hr-HR"/>
              </w:rPr>
            </w:pPr>
          </w:p>
        </w:tc>
      </w:tr>
      <w:tr w:rsidR="00F44BC4" w:rsidRPr="00CF47A7" w14:paraId="34E7AF71" w14:textId="77777777" w:rsidTr="00CB6271">
        <w:tblPrEx>
          <w:tblLook w:val="04A0" w:firstRow="1" w:lastRow="0" w:firstColumn="1" w:lastColumn="0" w:noHBand="0" w:noVBand="1"/>
        </w:tblPrEx>
        <w:trPr>
          <w:gridBefore w:val="1"/>
          <w:wBefore w:w="29" w:type="pct"/>
          <w:trHeight w:val="5410"/>
        </w:trPr>
        <w:tc>
          <w:tcPr>
            <w:tcW w:w="4971" w:type="pct"/>
            <w:gridSpan w:val="22"/>
            <w:tcBorders>
              <w:top w:val="single" w:sz="4" w:space="0" w:color="000000"/>
              <w:left w:val="single" w:sz="4" w:space="0" w:color="000000"/>
              <w:bottom w:val="single" w:sz="4" w:space="0" w:color="000000"/>
              <w:right w:val="single" w:sz="4" w:space="0" w:color="000000"/>
            </w:tcBorders>
            <w:vAlign w:val="center"/>
          </w:tcPr>
          <w:p w14:paraId="43F6F062" w14:textId="77777777" w:rsidR="00F44BC4" w:rsidRPr="00CF47A7" w:rsidRDefault="00F44BC4" w:rsidP="00F44BC4">
            <w:pPr>
              <w:rPr>
                <w:rFonts w:cstheme="minorHAnsi"/>
                <w:sz w:val="20"/>
                <w:szCs w:val="20"/>
                <w:lang w:val="hr-HR"/>
              </w:rPr>
            </w:pPr>
            <w:r w:rsidRPr="00CF47A7">
              <w:rPr>
                <w:rFonts w:cstheme="minorHAnsi"/>
                <w:sz w:val="20"/>
                <w:szCs w:val="20"/>
                <w:lang w:val="hr-HR"/>
              </w:rPr>
              <w:t>* Ukoliko student nije oslobođen ispita putem kolokvija (kontinuirana provjera znanja)</w:t>
            </w:r>
          </w:p>
          <w:p w14:paraId="7370C0DB" w14:textId="77777777" w:rsidR="00F44BC4" w:rsidRPr="00CF47A7" w:rsidRDefault="00F44BC4" w:rsidP="00F44BC4">
            <w:pPr>
              <w:rPr>
                <w:rFonts w:cstheme="minorHAnsi"/>
                <w:sz w:val="20"/>
                <w:szCs w:val="20"/>
                <w:lang w:val="hr-HR"/>
              </w:rPr>
            </w:pPr>
          </w:p>
          <w:p w14:paraId="67C886D8" w14:textId="764A7D60" w:rsidR="00F44BC4" w:rsidRPr="00CF47A7" w:rsidRDefault="00F44BC4" w:rsidP="00F44BC4">
            <w:pPr>
              <w:rPr>
                <w:rFonts w:cstheme="minorHAnsi"/>
                <w:sz w:val="20"/>
                <w:szCs w:val="20"/>
                <w:lang w:val="hr-HR"/>
              </w:rPr>
            </w:pPr>
            <w:r w:rsidRPr="00CF47A7">
              <w:rPr>
                <w:rFonts w:cstheme="minorHAnsi"/>
                <w:sz w:val="20"/>
                <w:szCs w:val="20"/>
                <w:lang w:val="hr-HR"/>
              </w:rPr>
              <w:t>1.9. Povezivanje ishoda učenja, nastavnih metoda i ocjenjivanja</w:t>
            </w: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7"/>
              <w:gridCol w:w="567"/>
              <w:gridCol w:w="882"/>
              <w:gridCol w:w="3402"/>
              <w:gridCol w:w="2268"/>
              <w:gridCol w:w="709"/>
              <w:gridCol w:w="708"/>
            </w:tblGrid>
            <w:tr w:rsidR="00F44BC4" w:rsidRPr="00CF47A7" w14:paraId="58EEB8D7" w14:textId="77777777" w:rsidTr="00F44BC4">
              <w:trPr>
                <w:trHeight w:val="258"/>
              </w:trPr>
              <w:tc>
                <w:tcPr>
                  <w:tcW w:w="15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EA06C1" w14:textId="77777777" w:rsidR="00F44BC4" w:rsidRPr="00CF47A7" w:rsidRDefault="00F44BC4" w:rsidP="00F44BC4">
                  <w:pPr>
                    <w:rPr>
                      <w:rFonts w:cstheme="minorHAnsi"/>
                      <w:sz w:val="20"/>
                      <w:szCs w:val="20"/>
                      <w:lang w:val="hr-HR"/>
                    </w:rPr>
                  </w:pPr>
                  <w:r w:rsidRPr="00CF47A7">
                    <w:rPr>
                      <w:rFonts w:cstheme="minorHAnsi"/>
                      <w:sz w:val="20"/>
                      <w:szCs w:val="20"/>
                      <w:lang w:val="hr-HR"/>
                    </w:rPr>
                    <w:t>Nastavna  metoda</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711DE60" w14:textId="77777777" w:rsidR="00F44BC4" w:rsidRPr="00CF47A7" w:rsidRDefault="00F44BC4" w:rsidP="00F44BC4">
                  <w:pPr>
                    <w:rPr>
                      <w:rFonts w:cstheme="minorHAnsi"/>
                      <w:sz w:val="20"/>
                      <w:szCs w:val="20"/>
                      <w:lang w:val="hr-HR"/>
                    </w:rPr>
                  </w:pPr>
                  <w:r w:rsidRPr="00CF47A7">
                    <w:rPr>
                      <w:rFonts w:cstheme="minorHAnsi"/>
                      <w:sz w:val="20"/>
                      <w:szCs w:val="20"/>
                      <w:lang w:val="hr-HR"/>
                    </w:rPr>
                    <w:t>ECTS</w:t>
                  </w:r>
                </w:p>
              </w:tc>
              <w:tc>
                <w:tcPr>
                  <w:tcW w:w="8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8CCE8F" w14:textId="77777777" w:rsidR="00F44BC4" w:rsidRPr="00CF47A7" w:rsidRDefault="00F44BC4" w:rsidP="00F44BC4">
                  <w:pPr>
                    <w:rPr>
                      <w:rFonts w:cstheme="minorHAnsi"/>
                      <w:sz w:val="20"/>
                      <w:szCs w:val="20"/>
                      <w:lang w:val="hr-HR"/>
                    </w:rPr>
                  </w:pPr>
                  <w:r w:rsidRPr="00CF47A7">
                    <w:rPr>
                      <w:rFonts w:cstheme="minorHAnsi"/>
                      <w:sz w:val="20"/>
                      <w:szCs w:val="20"/>
                      <w:lang w:val="hr-HR"/>
                    </w:rPr>
                    <w:t>Ishod učenja</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DD1AF2"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studenata</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5F64F8" w14:textId="77777777" w:rsidR="00F44BC4" w:rsidRPr="00CF47A7" w:rsidRDefault="00F44BC4" w:rsidP="00F44BC4">
                  <w:pPr>
                    <w:rPr>
                      <w:rFonts w:cstheme="minorHAnsi"/>
                      <w:sz w:val="20"/>
                      <w:szCs w:val="20"/>
                      <w:lang w:val="hr-HR"/>
                    </w:rPr>
                  </w:pPr>
                  <w:r w:rsidRPr="00CF47A7">
                    <w:rPr>
                      <w:rFonts w:cstheme="minorHAnsi"/>
                      <w:sz w:val="20"/>
                      <w:szCs w:val="20"/>
                      <w:lang w:val="hr-HR"/>
                    </w:rPr>
                    <w:t>Metode procjenjivanja</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B15AA2" w14:textId="77777777" w:rsidR="00F44BC4" w:rsidRPr="00CF47A7" w:rsidRDefault="00F44BC4" w:rsidP="00F44BC4">
                  <w:pPr>
                    <w:rPr>
                      <w:rFonts w:cstheme="minorHAnsi"/>
                      <w:sz w:val="20"/>
                      <w:szCs w:val="20"/>
                      <w:lang w:val="hr-HR"/>
                    </w:rPr>
                  </w:pPr>
                  <w:r w:rsidRPr="00CF47A7">
                    <w:rPr>
                      <w:rFonts w:cstheme="minorHAnsi"/>
                      <w:sz w:val="20"/>
                      <w:szCs w:val="20"/>
                      <w:lang w:val="hr-HR"/>
                    </w:rPr>
                    <w:t>Bodovi</w:t>
                  </w:r>
                </w:p>
              </w:tc>
            </w:tr>
            <w:tr w:rsidR="00F44BC4" w:rsidRPr="00CF47A7" w14:paraId="3759ED7E" w14:textId="77777777" w:rsidTr="00F44BC4">
              <w:trPr>
                <w:trHeight w:val="495"/>
              </w:trPr>
              <w:tc>
                <w:tcPr>
                  <w:tcW w:w="15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35EE97" w14:textId="77777777" w:rsidR="00F44BC4" w:rsidRPr="00CF47A7" w:rsidRDefault="00F44BC4" w:rsidP="00F44BC4">
                  <w:pPr>
                    <w:rPr>
                      <w:rFonts w:cstheme="minorHAnsi"/>
                      <w:sz w:val="20"/>
                      <w:szCs w:val="20"/>
                      <w:lang w:val="hr-HR"/>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0EF292" w14:textId="77777777" w:rsidR="00F44BC4" w:rsidRPr="00CF47A7" w:rsidRDefault="00F44BC4" w:rsidP="00F44BC4">
                  <w:pPr>
                    <w:rPr>
                      <w:rFonts w:cstheme="minorHAnsi"/>
                      <w:sz w:val="20"/>
                      <w:szCs w:val="20"/>
                      <w:lang w:val="hr-HR"/>
                    </w:rPr>
                  </w:pPr>
                </w:p>
              </w:tc>
              <w:tc>
                <w:tcPr>
                  <w:tcW w:w="88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7C8B1B" w14:textId="77777777" w:rsidR="00F44BC4" w:rsidRPr="00CF47A7" w:rsidRDefault="00F44BC4" w:rsidP="00F44BC4">
                  <w:pPr>
                    <w:rPr>
                      <w:rFonts w:cstheme="minorHAnsi"/>
                      <w:sz w:val="20"/>
                      <w:szCs w:val="20"/>
                      <w:lang w:val="hr-HR"/>
                    </w:rPr>
                  </w:pPr>
                </w:p>
              </w:tc>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F149E6" w14:textId="77777777" w:rsidR="00F44BC4" w:rsidRPr="00CF47A7" w:rsidRDefault="00F44BC4" w:rsidP="00F44BC4">
                  <w:pPr>
                    <w:rPr>
                      <w:rFonts w:cstheme="minorHAnsi"/>
                      <w:sz w:val="20"/>
                      <w:szCs w:val="20"/>
                      <w:lang w:val="hr-HR"/>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ACD426" w14:textId="77777777" w:rsidR="00F44BC4" w:rsidRPr="00CF47A7" w:rsidRDefault="00F44BC4" w:rsidP="00F44BC4">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53763F" w14:textId="77777777" w:rsidR="00F44BC4" w:rsidRPr="00CF47A7" w:rsidRDefault="00F44BC4" w:rsidP="00F44BC4">
                  <w:pPr>
                    <w:rPr>
                      <w:rFonts w:cstheme="minorHAnsi"/>
                      <w:sz w:val="20"/>
                      <w:szCs w:val="20"/>
                      <w:lang w:val="hr-HR"/>
                    </w:rPr>
                  </w:pPr>
                  <w:r w:rsidRPr="00CF47A7">
                    <w:rPr>
                      <w:rFonts w:cstheme="minorHAnsi"/>
                      <w:sz w:val="20"/>
                      <w:szCs w:val="20"/>
                      <w:lang w:val="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C0A74" w14:textId="77777777" w:rsidR="00F44BC4" w:rsidRPr="00CF47A7" w:rsidRDefault="00F44BC4" w:rsidP="00F44BC4">
                  <w:pPr>
                    <w:rPr>
                      <w:rFonts w:cstheme="minorHAnsi"/>
                      <w:sz w:val="20"/>
                      <w:szCs w:val="20"/>
                      <w:lang w:val="hr-HR"/>
                    </w:rPr>
                  </w:pPr>
                  <w:r w:rsidRPr="00CF47A7">
                    <w:rPr>
                      <w:rFonts w:cstheme="minorHAnsi"/>
                      <w:sz w:val="20"/>
                      <w:szCs w:val="20"/>
                      <w:lang w:val="hr-HR"/>
                    </w:rPr>
                    <w:t>max</w:t>
                  </w:r>
                </w:p>
              </w:tc>
            </w:tr>
            <w:tr w:rsidR="00F44BC4" w:rsidRPr="00CF47A7" w14:paraId="553BF781" w14:textId="77777777" w:rsidTr="00F44BC4">
              <w:trPr>
                <w:trHeight w:val="560"/>
              </w:trPr>
              <w:tc>
                <w:tcPr>
                  <w:tcW w:w="1557" w:type="dxa"/>
                  <w:tcBorders>
                    <w:top w:val="single" w:sz="4" w:space="0" w:color="auto"/>
                    <w:left w:val="single" w:sz="4" w:space="0" w:color="auto"/>
                    <w:bottom w:val="single" w:sz="4" w:space="0" w:color="auto"/>
                    <w:right w:val="single" w:sz="4" w:space="0" w:color="auto"/>
                  </w:tcBorders>
                  <w:vAlign w:val="center"/>
                </w:tcPr>
                <w:p w14:paraId="0FF8BD17"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7AC550" w14:textId="77777777" w:rsidR="00F44BC4" w:rsidRPr="00CF47A7" w:rsidRDefault="00F44BC4" w:rsidP="00F44BC4">
                  <w:pPr>
                    <w:rPr>
                      <w:rFonts w:cstheme="minorHAnsi"/>
                      <w:sz w:val="20"/>
                      <w:szCs w:val="20"/>
                      <w:lang w:val="hr-HR"/>
                    </w:rPr>
                  </w:pPr>
                  <w:r w:rsidRPr="00CF47A7">
                    <w:rPr>
                      <w:rFonts w:cstheme="minorHAnsi"/>
                      <w:sz w:val="20"/>
                      <w:szCs w:val="20"/>
                      <w:lang w:val="hr-HR"/>
                    </w:rPr>
                    <w:t>0,5</w:t>
                  </w:r>
                </w:p>
              </w:tc>
              <w:tc>
                <w:tcPr>
                  <w:tcW w:w="882" w:type="dxa"/>
                  <w:tcBorders>
                    <w:top w:val="single" w:sz="4" w:space="0" w:color="auto"/>
                    <w:left w:val="single" w:sz="4" w:space="0" w:color="auto"/>
                    <w:bottom w:val="single" w:sz="4" w:space="0" w:color="auto"/>
                    <w:right w:val="single" w:sz="4" w:space="0" w:color="auto"/>
                  </w:tcBorders>
                  <w:vAlign w:val="center"/>
                  <w:hideMark/>
                </w:tcPr>
                <w:p w14:paraId="04F0837B"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9F0AB00" w14:textId="77777777" w:rsidR="00F44BC4" w:rsidRPr="00CF47A7" w:rsidRDefault="00F44BC4" w:rsidP="00F44BC4">
                  <w:pPr>
                    <w:rPr>
                      <w:rFonts w:cstheme="minorHAnsi"/>
                      <w:sz w:val="20"/>
                      <w:szCs w:val="20"/>
                      <w:lang w:val="hr-HR"/>
                    </w:rPr>
                  </w:pPr>
                  <w:r w:rsidRPr="00CF47A7">
                    <w:rPr>
                      <w:rFonts w:cstheme="minorHAnsi"/>
                      <w:sz w:val="20"/>
                      <w:szCs w:val="20"/>
                      <w:lang w:val="hr-HR"/>
                    </w:rPr>
                    <w:t>Prisutnost na nastavi</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0DCE402"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Evidencija dolazaka</w:t>
                  </w:r>
                </w:p>
              </w:tc>
              <w:tc>
                <w:tcPr>
                  <w:tcW w:w="709" w:type="dxa"/>
                  <w:tcBorders>
                    <w:top w:val="single" w:sz="4" w:space="0" w:color="auto"/>
                    <w:left w:val="single" w:sz="4" w:space="0" w:color="auto"/>
                    <w:bottom w:val="single" w:sz="4" w:space="0" w:color="auto"/>
                    <w:right w:val="single" w:sz="4" w:space="0" w:color="auto"/>
                  </w:tcBorders>
                  <w:vAlign w:val="center"/>
                  <w:hideMark/>
                </w:tcPr>
                <w:p w14:paraId="752405BA"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c>
                <w:tcPr>
                  <w:tcW w:w="708" w:type="dxa"/>
                  <w:tcBorders>
                    <w:top w:val="single" w:sz="4" w:space="0" w:color="auto"/>
                    <w:left w:val="single" w:sz="4" w:space="0" w:color="auto"/>
                    <w:bottom w:val="single" w:sz="4" w:space="0" w:color="auto"/>
                    <w:right w:val="single" w:sz="4" w:space="0" w:color="auto"/>
                  </w:tcBorders>
                  <w:vAlign w:val="center"/>
                  <w:hideMark/>
                </w:tcPr>
                <w:p w14:paraId="01FCAB15"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r>
            <w:tr w:rsidR="00F44BC4" w:rsidRPr="00CF47A7" w14:paraId="6DC02033" w14:textId="77777777" w:rsidTr="00F44BC4">
              <w:tc>
                <w:tcPr>
                  <w:tcW w:w="1557" w:type="dxa"/>
                  <w:tcBorders>
                    <w:top w:val="single" w:sz="4" w:space="0" w:color="auto"/>
                    <w:left w:val="single" w:sz="4" w:space="0" w:color="auto"/>
                    <w:bottom w:val="single" w:sz="4" w:space="0" w:color="auto"/>
                    <w:right w:val="single" w:sz="4" w:space="0" w:color="auto"/>
                  </w:tcBorders>
                  <w:vAlign w:val="center"/>
                </w:tcPr>
                <w:p w14:paraId="7892F684"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Aktivnosti u nastavi</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0810F4" w14:textId="77777777" w:rsidR="00F44BC4" w:rsidRPr="00CF47A7" w:rsidRDefault="00F44BC4" w:rsidP="00F44BC4">
                  <w:pPr>
                    <w:rPr>
                      <w:rFonts w:cstheme="minorHAnsi"/>
                      <w:sz w:val="20"/>
                      <w:szCs w:val="20"/>
                      <w:lang w:val="hr-HR"/>
                    </w:rPr>
                  </w:pPr>
                  <w:r w:rsidRPr="00CF47A7">
                    <w:rPr>
                      <w:rFonts w:cstheme="minorHAnsi"/>
                      <w:sz w:val="20"/>
                      <w:szCs w:val="20"/>
                      <w:lang w:val="hr-HR"/>
                    </w:rPr>
                    <w:t>0,5</w:t>
                  </w:r>
                </w:p>
              </w:tc>
              <w:tc>
                <w:tcPr>
                  <w:tcW w:w="882" w:type="dxa"/>
                  <w:tcBorders>
                    <w:top w:val="single" w:sz="4" w:space="0" w:color="auto"/>
                    <w:left w:val="single" w:sz="4" w:space="0" w:color="auto"/>
                    <w:bottom w:val="single" w:sz="4" w:space="0" w:color="auto"/>
                    <w:right w:val="single" w:sz="4" w:space="0" w:color="auto"/>
                  </w:tcBorders>
                  <w:vAlign w:val="center"/>
                  <w:hideMark/>
                </w:tcPr>
                <w:p w14:paraId="057F22CE"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966FB38" w14:textId="77777777" w:rsidR="00F44BC4" w:rsidRPr="00CF47A7" w:rsidRDefault="00F44BC4" w:rsidP="00F44BC4">
                  <w:pPr>
                    <w:rPr>
                      <w:rFonts w:cstheme="minorHAnsi"/>
                      <w:sz w:val="20"/>
                      <w:szCs w:val="20"/>
                      <w:lang w:val="hr-HR"/>
                    </w:rPr>
                  </w:pPr>
                  <w:r w:rsidRPr="00CF47A7">
                    <w:rPr>
                      <w:rFonts w:cstheme="minorHAnsi"/>
                      <w:sz w:val="20"/>
                      <w:szCs w:val="20"/>
                      <w:lang w:val="hr-HR"/>
                    </w:rPr>
                    <w:t>Argumentirano sudjelovanje studenata u nastavnom procesu; izrada i odabir mogućih rješenja za problemske zadatke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EC090FF"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Evidencija aktivnosti studenata</w:t>
                  </w:r>
                </w:p>
              </w:tc>
              <w:tc>
                <w:tcPr>
                  <w:tcW w:w="709" w:type="dxa"/>
                  <w:tcBorders>
                    <w:top w:val="single" w:sz="4" w:space="0" w:color="auto"/>
                    <w:left w:val="single" w:sz="4" w:space="0" w:color="auto"/>
                    <w:bottom w:val="single" w:sz="4" w:space="0" w:color="auto"/>
                    <w:right w:val="single" w:sz="4" w:space="0" w:color="auto"/>
                  </w:tcBorders>
                  <w:vAlign w:val="center"/>
                  <w:hideMark/>
                </w:tcPr>
                <w:p w14:paraId="3C877801" w14:textId="77777777" w:rsidR="00F44BC4" w:rsidRPr="00CF47A7" w:rsidRDefault="00F44BC4" w:rsidP="00F44BC4">
                  <w:pPr>
                    <w:rPr>
                      <w:rFonts w:cstheme="minorHAnsi"/>
                      <w:sz w:val="20"/>
                      <w:szCs w:val="20"/>
                      <w:lang w:val="hr-HR"/>
                    </w:rPr>
                  </w:pPr>
                  <w:r w:rsidRPr="00CF47A7">
                    <w:rPr>
                      <w:rFonts w:cstheme="minorHAnsi"/>
                      <w:sz w:val="20"/>
                      <w:szCs w:val="20"/>
                      <w:lang w:val="hr-HR"/>
                    </w:rPr>
                    <w:t>0</w:t>
                  </w:r>
                </w:p>
              </w:tc>
              <w:tc>
                <w:tcPr>
                  <w:tcW w:w="708" w:type="dxa"/>
                  <w:tcBorders>
                    <w:top w:val="single" w:sz="4" w:space="0" w:color="auto"/>
                    <w:left w:val="single" w:sz="4" w:space="0" w:color="auto"/>
                    <w:bottom w:val="single" w:sz="4" w:space="0" w:color="auto"/>
                    <w:right w:val="single" w:sz="4" w:space="0" w:color="auto"/>
                  </w:tcBorders>
                  <w:vAlign w:val="center"/>
                  <w:hideMark/>
                </w:tcPr>
                <w:p w14:paraId="34139176"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r>
            <w:tr w:rsidR="00F44BC4" w:rsidRPr="00CF47A7" w14:paraId="2B7FA658" w14:textId="77777777" w:rsidTr="00F44BC4">
              <w:tc>
                <w:tcPr>
                  <w:tcW w:w="1557" w:type="dxa"/>
                  <w:tcBorders>
                    <w:top w:val="single" w:sz="4" w:space="0" w:color="auto"/>
                    <w:left w:val="single" w:sz="4" w:space="0" w:color="auto"/>
                    <w:bottom w:val="single" w:sz="4" w:space="0" w:color="auto"/>
                    <w:right w:val="single" w:sz="4" w:space="0" w:color="auto"/>
                  </w:tcBorders>
                  <w:vAlign w:val="center"/>
                  <w:hideMark/>
                </w:tcPr>
                <w:p w14:paraId="7EA0378A"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7FA271" w14:textId="77777777" w:rsidR="00F44BC4" w:rsidRPr="00CF47A7" w:rsidRDefault="00F44BC4" w:rsidP="00F44BC4">
                  <w:pPr>
                    <w:rPr>
                      <w:rFonts w:cstheme="minorHAnsi"/>
                      <w:sz w:val="20"/>
                      <w:szCs w:val="20"/>
                      <w:lang w:val="hr-HR"/>
                    </w:rPr>
                  </w:pPr>
                  <w:r w:rsidRPr="00CF47A7">
                    <w:rPr>
                      <w:rFonts w:cstheme="minorHAnsi"/>
                      <w:sz w:val="20"/>
                      <w:szCs w:val="20"/>
                      <w:lang w:val="hr-HR"/>
                    </w:rPr>
                    <w:t>1</w:t>
                  </w:r>
                </w:p>
              </w:tc>
              <w:tc>
                <w:tcPr>
                  <w:tcW w:w="882" w:type="dxa"/>
                  <w:tcBorders>
                    <w:top w:val="single" w:sz="4" w:space="0" w:color="auto"/>
                    <w:left w:val="single" w:sz="4" w:space="0" w:color="auto"/>
                    <w:bottom w:val="single" w:sz="4" w:space="0" w:color="auto"/>
                    <w:right w:val="single" w:sz="4" w:space="0" w:color="auto"/>
                  </w:tcBorders>
                  <w:vAlign w:val="center"/>
                  <w:hideMark/>
                </w:tcPr>
                <w:p w14:paraId="3287A5E3"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8F3D154" w14:textId="77777777" w:rsidR="00F44BC4" w:rsidRPr="00CF47A7" w:rsidRDefault="00F44BC4" w:rsidP="00F44BC4">
                  <w:pPr>
                    <w:rPr>
                      <w:rFonts w:cstheme="minorHAnsi"/>
                      <w:sz w:val="20"/>
                      <w:szCs w:val="20"/>
                      <w:lang w:val="hr-HR"/>
                    </w:rPr>
                  </w:pPr>
                  <w:r w:rsidRPr="00CF47A7">
                    <w:rPr>
                      <w:rFonts w:cstheme="minorHAnsi"/>
                      <w:sz w:val="20"/>
                      <w:szCs w:val="20"/>
                      <w:lang w:val="hr-HR"/>
                    </w:rPr>
                    <w:t>Samostalno analiziranje literature na određenu temu,  izrada i prezentacija rada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CB25184" w14:textId="77777777" w:rsidR="00F44BC4" w:rsidRPr="00CF47A7" w:rsidRDefault="00F44BC4" w:rsidP="00F44BC4">
                  <w:pPr>
                    <w:rPr>
                      <w:rFonts w:cstheme="minorHAnsi"/>
                      <w:sz w:val="20"/>
                      <w:szCs w:val="20"/>
                      <w:lang w:val="hr-HR"/>
                    </w:rPr>
                  </w:pPr>
                  <w:r w:rsidRPr="00CF47A7">
                    <w:rPr>
                      <w:rFonts w:cstheme="minorHAnsi"/>
                      <w:sz w:val="20"/>
                      <w:szCs w:val="20"/>
                      <w:lang w:val="hr-HR"/>
                    </w:rPr>
                    <w:t>Evaluacija  pisanog rada i prezentacijskih vještina</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EE122A"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c>
                <w:tcPr>
                  <w:tcW w:w="708" w:type="dxa"/>
                  <w:tcBorders>
                    <w:top w:val="single" w:sz="4" w:space="0" w:color="auto"/>
                    <w:left w:val="single" w:sz="4" w:space="0" w:color="auto"/>
                    <w:bottom w:val="single" w:sz="4" w:space="0" w:color="auto"/>
                    <w:right w:val="single" w:sz="4" w:space="0" w:color="auto"/>
                  </w:tcBorders>
                  <w:vAlign w:val="center"/>
                  <w:hideMark/>
                </w:tcPr>
                <w:p w14:paraId="2B3BAD9A" w14:textId="77777777" w:rsidR="00F44BC4" w:rsidRPr="00CF47A7" w:rsidRDefault="00F44BC4" w:rsidP="00F44BC4">
                  <w:pPr>
                    <w:rPr>
                      <w:rFonts w:cstheme="minorHAnsi"/>
                      <w:sz w:val="20"/>
                      <w:szCs w:val="20"/>
                      <w:lang w:val="hr-HR"/>
                    </w:rPr>
                  </w:pPr>
                  <w:r w:rsidRPr="00CF47A7">
                    <w:rPr>
                      <w:rFonts w:cstheme="minorHAnsi"/>
                      <w:sz w:val="20"/>
                      <w:szCs w:val="20"/>
                      <w:lang w:val="hr-HR"/>
                    </w:rPr>
                    <w:t>20</w:t>
                  </w:r>
                </w:p>
              </w:tc>
            </w:tr>
            <w:tr w:rsidR="00F44BC4" w:rsidRPr="00CF47A7" w14:paraId="08743ECA" w14:textId="77777777" w:rsidTr="00F44BC4">
              <w:trPr>
                <w:trHeight w:val="871"/>
              </w:trPr>
              <w:tc>
                <w:tcPr>
                  <w:tcW w:w="1557" w:type="dxa"/>
                  <w:tcBorders>
                    <w:top w:val="single" w:sz="4" w:space="0" w:color="auto"/>
                    <w:left w:val="single" w:sz="4" w:space="0" w:color="auto"/>
                    <w:bottom w:val="single" w:sz="4" w:space="0" w:color="auto"/>
                    <w:right w:val="single" w:sz="4" w:space="0" w:color="auto"/>
                  </w:tcBorders>
                  <w:vAlign w:val="center"/>
                  <w:hideMark/>
                </w:tcPr>
                <w:p w14:paraId="5B1D36B0"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Pismeni ispit ili </w:t>
                  </w:r>
                </w:p>
                <w:p w14:paraId="0AC7EB09" w14:textId="77777777" w:rsidR="00F44BC4" w:rsidRPr="00CF47A7" w:rsidRDefault="00F44BC4" w:rsidP="00F44BC4">
                  <w:pPr>
                    <w:rPr>
                      <w:rFonts w:cstheme="minorHAnsi"/>
                      <w:sz w:val="20"/>
                      <w:szCs w:val="20"/>
                      <w:lang w:val="hr-HR"/>
                    </w:rPr>
                  </w:pPr>
                  <w:r w:rsidRPr="00CF47A7">
                    <w:rPr>
                      <w:rFonts w:cstheme="minorHAnsi"/>
                      <w:sz w:val="20"/>
                      <w:szCs w:val="20"/>
                      <w:lang w:val="hr-HR"/>
                    </w:rPr>
                    <w:t>kontinuirana provjera znanja</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907DBB" w14:textId="77777777" w:rsidR="00F44BC4" w:rsidRPr="00CF47A7" w:rsidRDefault="00F44BC4" w:rsidP="00F44BC4">
                  <w:pPr>
                    <w:rPr>
                      <w:rFonts w:cstheme="minorHAnsi"/>
                      <w:sz w:val="20"/>
                      <w:szCs w:val="20"/>
                      <w:lang w:val="hr-HR"/>
                    </w:rPr>
                  </w:pPr>
                  <w:r w:rsidRPr="00CF47A7">
                    <w:rPr>
                      <w:rFonts w:cstheme="minorHAnsi"/>
                      <w:sz w:val="20"/>
                      <w:szCs w:val="20"/>
                      <w:lang w:val="hr-HR"/>
                    </w:rPr>
                    <w:t>3</w:t>
                  </w:r>
                </w:p>
              </w:tc>
              <w:tc>
                <w:tcPr>
                  <w:tcW w:w="882" w:type="dxa"/>
                  <w:tcBorders>
                    <w:top w:val="single" w:sz="4" w:space="0" w:color="auto"/>
                    <w:left w:val="single" w:sz="4" w:space="0" w:color="auto"/>
                    <w:bottom w:val="single" w:sz="4" w:space="0" w:color="auto"/>
                    <w:right w:val="single" w:sz="4" w:space="0" w:color="auto"/>
                  </w:tcBorders>
                  <w:vAlign w:val="center"/>
                  <w:hideMark/>
                </w:tcPr>
                <w:p w14:paraId="6C343105" w14:textId="77777777" w:rsidR="00F44BC4" w:rsidRPr="00CF47A7" w:rsidRDefault="00F44BC4" w:rsidP="00F44BC4">
                  <w:pPr>
                    <w:rPr>
                      <w:rFonts w:cstheme="minorHAnsi"/>
                      <w:sz w:val="20"/>
                      <w:szCs w:val="20"/>
                      <w:lang w:val="hr-HR"/>
                    </w:rPr>
                  </w:pPr>
                  <w:r w:rsidRPr="00CF47A7">
                    <w:rPr>
                      <w:rFonts w:cstheme="minorHAnsi"/>
                      <w:sz w:val="20"/>
                      <w:szCs w:val="20"/>
                      <w:lang w:val="hr-HR"/>
                    </w:rPr>
                    <w:t>1,3,4,5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9496E99" w14:textId="77777777" w:rsidR="00F44BC4" w:rsidRPr="00CF47A7" w:rsidRDefault="00F44BC4" w:rsidP="00F44BC4">
                  <w:pPr>
                    <w:rPr>
                      <w:rFonts w:cstheme="minorHAnsi"/>
                      <w:sz w:val="20"/>
                      <w:szCs w:val="20"/>
                      <w:lang w:val="hr-HR"/>
                    </w:rPr>
                  </w:pPr>
                  <w:r w:rsidRPr="00CF47A7">
                    <w:rPr>
                      <w:rFonts w:cstheme="minorHAnsi"/>
                      <w:sz w:val="20"/>
                      <w:szCs w:val="20"/>
                      <w:lang w:val="hr-HR"/>
                    </w:rPr>
                    <w:t>Priprema za ispit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124BF13" w14:textId="77777777" w:rsidR="00F44BC4" w:rsidRPr="00CF47A7" w:rsidRDefault="00F44BC4" w:rsidP="00F44BC4">
                  <w:pPr>
                    <w:rPr>
                      <w:rFonts w:cstheme="minorHAnsi"/>
                      <w:sz w:val="20"/>
                      <w:szCs w:val="20"/>
                      <w:lang w:val="hr-HR"/>
                    </w:rPr>
                  </w:pPr>
                  <w:r w:rsidRPr="00CF47A7">
                    <w:rPr>
                      <w:rFonts w:cstheme="minorHAnsi"/>
                      <w:sz w:val="20"/>
                      <w:szCs w:val="20"/>
                      <w:lang w:val="hr-HR"/>
                    </w:rPr>
                    <w:t>Provjera i vrednovanje razine stečenog znanja</w:t>
                  </w:r>
                </w:p>
              </w:tc>
              <w:tc>
                <w:tcPr>
                  <w:tcW w:w="709" w:type="dxa"/>
                  <w:tcBorders>
                    <w:top w:val="single" w:sz="4" w:space="0" w:color="auto"/>
                    <w:left w:val="single" w:sz="4" w:space="0" w:color="auto"/>
                    <w:bottom w:val="single" w:sz="4" w:space="0" w:color="auto"/>
                    <w:right w:val="single" w:sz="4" w:space="0" w:color="auto"/>
                  </w:tcBorders>
                  <w:vAlign w:val="center"/>
                  <w:hideMark/>
                </w:tcPr>
                <w:p w14:paraId="79C2E70F" w14:textId="77777777" w:rsidR="00F44BC4" w:rsidRPr="00CF47A7" w:rsidRDefault="00F44BC4" w:rsidP="00F44BC4">
                  <w:pPr>
                    <w:rPr>
                      <w:rFonts w:cstheme="minorHAnsi"/>
                      <w:sz w:val="20"/>
                      <w:szCs w:val="20"/>
                      <w:lang w:val="hr-HR"/>
                    </w:rPr>
                  </w:pPr>
                  <w:r w:rsidRPr="00CF47A7">
                    <w:rPr>
                      <w:rFonts w:cstheme="minorHAnsi"/>
                      <w:sz w:val="20"/>
                      <w:szCs w:val="20"/>
                      <w:lang w:val="hr-HR"/>
                    </w:rPr>
                    <w:t>36</w:t>
                  </w:r>
                </w:p>
              </w:tc>
              <w:tc>
                <w:tcPr>
                  <w:tcW w:w="708" w:type="dxa"/>
                  <w:tcBorders>
                    <w:top w:val="single" w:sz="4" w:space="0" w:color="auto"/>
                    <w:left w:val="single" w:sz="4" w:space="0" w:color="auto"/>
                    <w:bottom w:val="single" w:sz="4" w:space="0" w:color="auto"/>
                    <w:right w:val="single" w:sz="4" w:space="0" w:color="auto"/>
                  </w:tcBorders>
                  <w:vAlign w:val="center"/>
                  <w:hideMark/>
                </w:tcPr>
                <w:p w14:paraId="45271C44" w14:textId="77777777" w:rsidR="00F44BC4" w:rsidRPr="00CF47A7" w:rsidRDefault="00F44BC4" w:rsidP="00F44BC4">
                  <w:pPr>
                    <w:rPr>
                      <w:rFonts w:cstheme="minorHAnsi"/>
                      <w:sz w:val="20"/>
                      <w:szCs w:val="20"/>
                      <w:lang w:val="hr-HR"/>
                    </w:rPr>
                  </w:pPr>
                  <w:r w:rsidRPr="00CF47A7">
                    <w:rPr>
                      <w:rFonts w:cstheme="minorHAnsi"/>
                      <w:sz w:val="20"/>
                      <w:szCs w:val="20"/>
                      <w:lang w:val="hr-HR"/>
                    </w:rPr>
                    <w:t>60</w:t>
                  </w:r>
                </w:p>
              </w:tc>
            </w:tr>
            <w:tr w:rsidR="00F44BC4" w:rsidRPr="00CF47A7" w14:paraId="58CA5A95" w14:textId="77777777" w:rsidTr="00F44BC4">
              <w:tc>
                <w:tcPr>
                  <w:tcW w:w="1557" w:type="dxa"/>
                  <w:tcBorders>
                    <w:top w:val="single" w:sz="4" w:space="0" w:color="auto"/>
                    <w:left w:val="single" w:sz="4" w:space="0" w:color="auto"/>
                    <w:bottom w:val="single" w:sz="4" w:space="0" w:color="auto"/>
                    <w:right w:val="single" w:sz="4" w:space="0" w:color="auto"/>
                  </w:tcBorders>
                  <w:vAlign w:val="center"/>
                  <w:hideMark/>
                </w:tcPr>
                <w:p w14:paraId="6E9975F1"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104E7EFD" w14:textId="77777777" w:rsidR="00F44BC4" w:rsidRPr="00CF47A7" w:rsidRDefault="00F44BC4" w:rsidP="00F44BC4">
                  <w:pPr>
                    <w:rPr>
                      <w:rFonts w:cstheme="minorHAnsi"/>
                      <w:sz w:val="20"/>
                      <w:szCs w:val="20"/>
                      <w:lang w:val="hr-HR"/>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2E6A5AB2" w14:textId="77777777" w:rsidR="00F44BC4" w:rsidRPr="00CF47A7" w:rsidRDefault="00F44BC4" w:rsidP="00F44BC4">
                  <w:pPr>
                    <w:rPr>
                      <w:rFonts w:cstheme="minorHAnsi"/>
                      <w:sz w:val="20"/>
                      <w:szCs w:val="20"/>
                      <w:lang w:val="hr-HR"/>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41262DA4" w14:textId="77777777" w:rsidR="00F44BC4" w:rsidRPr="00CF47A7" w:rsidRDefault="00F44BC4" w:rsidP="00F44BC4">
                  <w:pPr>
                    <w:rPr>
                      <w:rFonts w:cstheme="minorHAnsi"/>
                      <w:sz w:val="20"/>
                      <w:szCs w:val="20"/>
                      <w:lang w:val="hr-HR"/>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70B1B149" w14:textId="77777777" w:rsidR="00F44BC4" w:rsidRPr="00CF47A7" w:rsidRDefault="00F44BC4" w:rsidP="00F44BC4">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6BEB2D03" w14:textId="77777777" w:rsidR="00F44BC4" w:rsidRPr="00CF47A7" w:rsidRDefault="00F44BC4" w:rsidP="00F44BC4">
                  <w:pPr>
                    <w:rPr>
                      <w:rFonts w:cstheme="minorHAnsi"/>
                      <w:sz w:val="20"/>
                      <w:szCs w:val="20"/>
                      <w:lang w:val="hr-HR"/>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382AB0B8" w14:textId="77777777" w:rsidR="00F44BC4" w:rsidRPr="00CF47A7" w:rsidRDefault="00F44BC4" w:rsidP="00F44BC4">
                  <w:pPr>
                    <w:rPr>
                      <w:rFonts w:cstheme="minorHAnsi"/>
                      <w:sz w:val="20"/>
                      <w:szCs w:val="20"/>
                      <w:lang w:val="hr-HR"/>
                    </w:rPr>
                  </w:pPr>
                </w:p>
              </w:tc>
            </w:tr>
            <w:tr w:rsidR="00F44BC4" w:rsidRPr="00CF47A7" w14:paraId="43309425" w14:textId="77777777" w:rsidTr="00F44BC4">
              <w:tc>
                <w:tcPr>
                  <w:tcW w:w="1557" w:type="dxa"/>
                  <w:tcBorders>
                    <w:top w:val="single" w:sz="4" w:space="0" w:color="auto"/>
                    <w:left w:val="single" w:sz="4" w:space="0" w:color="auto"/>
                    <w:bottom w:val="single" w:sz="4" w:space="0" w:color="auto"/>
                    <w:right w:val="single" w:sz="4" w:space="0" w:color="auto"/>
                  </w:tcBorders>
                  <w:vAlign w:val="center"/>
                  <w:hideMark/>
                </w:tcPr>
                <w:p w14:paraId="6601FADD" w14:textId="77777777" w:rsidR="00F44BC4" w:rsidRPr="00CF47A7" w:rsidRDefault="00F44BC4" w:rsidP="00F44BC4">
                  <w:pPr>
                    <w:rPr>
                      <w:rFonts w:cstheme="minorHAnsi"/>
                      <w:sz w:val="20"/>
                      <w:szCs w:val="20"/>
                      <w:lang w:val="hr-HR"/>
                    </w:rPr>
                  </w:pPr>
                  <w:r w:rsidRPr="00CF47A7">
                    <w:rPr>
                      <w:rFonts w:cstheme="minorHAnsi"/>
                      <w:sz w:val="20"/>
                      <w:szCs w:val="20"/>
                      <w:lang w:val="hr-HR"/>
                    </w:rPr>
                    <w:t>Ukupno</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01F056"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c>
                <w:tcPr>
                  <w:tcW w:w="882" w:type="dxa"/>
                  <w:tcBorders>
                    <w:top w:val="single" w:sz="4" w:space="0" w:color="auto"/>
                    <w:left w:val="single" w:sz="4" w:space="0" w:color="auto"/>
                    <w:bottom w:val="single" w:sz="4" w:space="0" w:color="auto"/>
                    <w:right w:val="single" w:sz="4" w:space="0" w:color="auto"/>
                  </w:tcBorders>
                  <w:vAlign w:val="center"/>
                </w:tcPr>
                <w:p w14:paraId="666DFD57" w14:textId="77777777" w:rsidR="00F44BC4" w:rsidRPr="00CF47A7" w:rsidRDefault="00F44BC4" w:rsidP="00F44BC4">
                  <w:pPr>
                    <w:rPr>
                      <w:rFonts w:cstheme="minorHAnsi"/>
                      <w:sz w:val="20"/>
                      <w:szCs w:val="20"/>
                      <w:lang w:val="hr-HR"/>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249CD43D" w14:textId="77777777" w:rsidR="00F44BC4" w:rsidRPr="00CF47A7" w:rsidRDefault="00F44BC4" w:rsidP="00F44BC4">
                  <w:pPr>
                    <w:rPr>
                      <w:rFonts w:cstheme="minorHAnsi"/>
                      <w:sz w:val="20"/>
                      <w:szCs w:val="20"/>
                      <w:lang w:val="hr-HR"/>
                    </w:rPr>
                  </w:pPr>
                </w:p>
              </w:tc>
              <w:tc>
                <w:tcPr>
                  <w:tcW w:w="2268" w:type="dxa"/>
                  <w:tcBorders>
                    <w:top w:val="single" w:sz="4" w:space="0" w:color="auto"/>
                    <w:left w:val="single" w:sz="4" w:space="0" w:color="auto"/>
                    <w:bottom w:val="single" w:sz="4" w:space="0" w:color="auto"/>
                    <w:right w:val="single" w:sz="4" w:space="0" w:color="auto"/>
                  </w:tcBorders>
                  <w:vAlign w:val="center"/>
                </w:tcPr>
                <w:p w14:paraId="2F86F5A3" w14:textId="77777777" w:rsidR="00F44BC4" w:rsidRPr="00CF47A7" w:rsidRDefault="00F44BC4" w:rsidP="00F44BC4">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678A4102" w14:textId="77777777" w:rsidR="00F44BC4" w:rsidRPr="00CF47A7" w:rsidRDefault="00F44BC4" w:rsidP="00F44BC4">
                  <w:pPr>
                    <w:rPr>
                      <w:rFonts w:cstheme="minorHAnsi"/>
                      <w:sz w:val="20"/>
                      <w:szCs w:val="20"/>
                      <w:lang w:val="hr-HR"/>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3DECDEEA" w14:textId="77777777" w:rsidR="00F44BC4" w:rsidRPr="00CF47A7" w:rsidRDefault="00F44BC4" w:rsidP="00F44BC4">
                  <w:pPr>
                    <w:rPr>
                      <w:rFonts w:cstheme="minorHAnsi"/>
                      <w:sz w:val="20"/>
                      <w:szCs w:val="20"/>
                      <w:lang w:val="hr-HR"/>
                    </w:rPr>
                  </w:pPr>
                  <w:r w:rsidRPr="00CF47A7">
                    <w:rPr>
                      <w:rFonts w:cstheme="minorHAnsi"/>
                      <w:sz w:val="20"/>
                      <w:szCs w:val="20"/>
                      <w:lang w:val="hr-HR"/>
                    </w:rPr>
                    <w:t>100</w:t>
                  </w:r>
                </w:p>
              </w:tc>
            </w:tr>
          </w:tbl>
          <w:p w14:paraId="39B020D0" w14:textId="77777777" w:rsidR="00F44BC4" w:rsidRPr="00CF47A7" w:rsidRDefault="00F44BC4" w:rsidP="00F44BC4">
            <w:pPr>
              <w:rPr>
                <w:rFonts w:cstheme="minorHAnsi"/>
                <w:sz w:val="20"/>
                <w:szCs w:val="20"/>
                <w:lang w:val="hr-HR"/>
              </w:rPr>
            </w:pPr>
          </w:p>
        </w:tc>
      </w:tr>
      <w:tr w:rsidR="00F44BC4" w:rsidRPr="00CF47A7" w14:paraId="058F843D" w14:textId="77777777" w:rsidTr="00CB6271">
        <w:tblPrEx>
          <w:tblLook w:val="04A0" w:firstRow="1" w:lastRow="0" w:firstColumn="1" w:lastColumn="0" w:noHBand="0" w:noVBand="1"/>
        </w:tblPrEx>
        <w:trPr>
          <w:gridBefore w:val="1"/>
          <w:wBefore w:w="29" w:type="pct"/>
          <w:trHeight w:val="432"/>
        </w:trPr>
        <w:tc>
          <w:tcPr>
            <w:tcW w:w="4971" w:type="pct"/>
            <w:gridSpan w:val="22"/>
            <w:tcBorders>
              <w:top w:val="single" w:sz="4" w:space="0" w:color="000000"/>
              <w:left w:val="single" w:sz="4" w:space="0" w:color="000000"/>
              <w:bottom w:val="single" w:sz="4" w:space="0" w:color="000000"/>
              <w:right w:val="single" w:sz="4" w:space="0" w:color="000000"/>
            </w:tcBorders>
            <w:vAlign w:val="center"/>
            <w:hideMark/>
          </w:tcPr>
          <w:p w14:paraId="39C2E9C9" w14:textId="77777777" w:rsidR="00F44BC4" w:rsidRPr="00CF47A7" w:rsidRDefault="00F44BC4" w:rsidP="00F44BC4">
            <w:pPr>
              <w:rPr>
                <w:rFonts w:cstheme="minorHAnsi"/>
                <w:sz w:val="20"/>
                <w:szCs w:val="20"/>
                <w:lang w:val="hr-HR"/>
              </w:rPr>
            </w:pPr>
            <w:r w:rsidRPr="00CF47A7">
              <w:rPr>
                <w:rFonts w:cstheme="minorHAnsi"/>
                <w:sz w:val="20"/>
                <w:szCs w:val="20"/>
                <w:lang w:val="hr-HR"/>
              </w:rPr>
              <w:t>1.10. Obvezatna literatura</w:t>
            </w:r>
          </w:p>
        </w:tc>
      </w:tr>
      <w:tr w:rsidR="00F44BC4" w:rsidRPr="00CF47A7" w14:paraId="62F6C733" w14:textId="77777777" w:rsidTr="00CB6271">
        <w:tblPrEx>
          <w:tblLook w:val="04A0" w:firstRow="1" w:lastRow="0" w:firstColumn="1" w:lastColumn="0" w:noHBand="0" w:noVBand="1"/>
        </w:tblPrEx>
        <w:trPr>
          <w:gridBefore w:val="1"/>
          <w:wBefore w:w="29" w:type="pct"/>
          <w:trHeight w:val="432"/>
        </w:trPr>
        <w:tc>
          <w:tcPr>
            <w:tcW w:w="4971" w:type="pct"/>
            <w:gridSpan w:val="22"/>
            <w:tcBorders>
              <w:top w:val="single" w:sz="4" w:space="0" w:color="000000"/>
              <w:left w:val="single" w:sz="4" w:space="0" w:color="000000"/>
              <w:bottom w:val="single" w:sz="4" w:space="0" w:color="000000"/>
              <w:right w:val="single" w:sz="4" w:space="0" w:color="000000"/>
            </w:tcBorders>
            <w:vAlign w:val="center"/>
            <w:hideMark/>
          </w:tcPr>
          <w:p w14:paraId="6DD0BED2"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Bahtijarević-Šiber F., i dr.(2008). Suvremeni menadžment, Školska knjiga, Zagreb, </w:t>
            </w:r>
          </w:p>
          <w:p w14:paraId="7C357400"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Certo,Certo, (2009). Moderni menadžment, Mate, Zagreb </w:t>
            </w:r>
          </w:p>
          <w:p w14:paraId="29B00BA1" w14:textId="77777777" w:rsidR="00F44BC4" w:rsidRPr="00CF47A7" w:rsidRDefault="00F44BC4" w:rsidP="00F44BC4">
            <w:pPr>
              <w:rPr>
                <w:rFonts w:cstheme="minorHAnsi"/>
                <w:sz w:val="20"/>
                <w:szCs w:val="20"/>
                <w:lang w:val="hr-HR"/>
              </w:rPr>
            </w:pPr>
            <w:r w:rsidRPr="00CF47A7">
              <w:rPr>
                <w:rFonts w:cstheme="minorHAnsi"/>
                <w:sz w:val="20"/>
                <w:szCs w:val="20"/>
                <w:lang w:val="hr-HR"/>
              </w:rPr>
              <w:t>Antolović, J. (2010). Menadžment u kulturi,Hadrian,d.o.o,Zagreb</w:t>
            </w:r>
          </w:p>
          <w:p w14:paraId="61BADB0E" w14:textId="77777777" w:rsidR="00F44BC4" w:rsidRPr="00CF47A7" w:rsidRDefault="00F44BC4" w:rsidP="00F44BC4">
            <w:pPr>
              <w:rPr>
                <w:rFonts w:cstheme="minorHAnsi"/>
                <w:sz w:val="20"/>
                <w:szCs w:val="20"/>
                <w:lang w:val="hr-HR"/>
              </w:rPr>
            </w:pPr>
            <w:r w:rsidRPr="00CF47A7">
              <w:rPr>
                <w:rFonts w:cstheme="minorHAnsi"/>
                <w:sz w:val="20"/>
                <w:szCs w:val="20"/>
                <w:lang w:val="hr-HR"/>
              </w:rPr>
              <w:t>Antolović, J.(2011). Organizacija i kultura, Hadrian, d.o.o., Zagreb</w:t>
            </w:r>
          </w:p>
          <w:p w14:paraId="5872916F" w14:textId="77777777" w:rsidR="00F44BC4" w:rsidRPr="00CF47A7" w:rsidRDefault="00F44BC4" w:rsidP="00F44BC4">
            <w:pPr>
              <w:rPr>
                <w:rFonts w:cstheme="minorHAnsi"/>
                <w:sz w:val="20"/>
                <w:szCs w:val="20"/>
                <w:lang w:val="hr-HR"/>
              </w:rPr>
            </w:pPr>
            <w:r w:rsidRPr="00CF47A7">
              <w:rPr>
                <w:rFonts w:cstheme="minorHAnsi"/>
                <w:sz w:val="20"/>
                <w:szCs w:val="20"/>
                <w:lang w:val="hr-HR"/>
              </w:rPr>
              <w:t>Sikavica,P. (2011). Organizacija,  ŠK, Zagreb</w:t>
            </w:r>
          </w:p>
          <w:p w14:paraId="0D6B2854" w14:textId="76F0F48D" w:rsidR="00F44BC4" w:rsidRPr="00CF47A7" w:rsidRDefault="00F44BC4" w:rsidP="00CB6271">
            <w:pPr>
              <w:rPr>
                <w:rFonts w:cstheme="minorHAnsi"/>
                <w:sz w:val="20"/>
                <w:szCs w:val="20"/>
                <w:lang w:val="hr-HR"/>
              </w:rPr>
            </w:pPr>
            <w:r w:rsidRPr="00CF47A7">
              <w:rPr>
                <w:rFonts w:cstheme="minorHAnsi"/>
                <w:sz w:val="20"/>
                <w:szCs w:val="20"/>
                <w:lang w:val="hr-HR"/>
              </w:rPr>
              <w:t>Alfirević,N., Pavičić,J., Najev Čačija, Lj., Mihanović,Z., Matković,J.,(2013).Osnove marketinga i menadžmenta neprofitnih organizacija.  Školska knjiga ,Zagreb</w:t>
            </w:r>
          </w:p>
        </w:tc>
      </w:tr>
      <w:tr w:rsidR="00F44BC4" w:rsidRPr="00CF47A7" w14:paraId="5D8E630C" w14:textId="77777777" w:rsidTr="00CB6271">
        <w:tblPrEx>
          <w:tblLook w:val="04A0" w:firstRow="1" w:lastRow="0" w:firstColumn="1" w:lastColumn="0" w:noHBand="0" w:noVBand="1"/>
        </w:tblPrEx>
        <w:trPr>
          <w:gridBefore w:val="1"/>
          <w:wBefore w:w="29" w:type="pct"/>
          <w:trHeight w:val="432"/>
        </w:trPr>
        <w:tc>
          <w:tcPr>
            <w:tcW w:w="4971" w:type="pct"/>
            <w:gridSpan w:val="22"/>
            <w:tcBorders>
              <w:top w:val="single" w:sz="4" w:space="0" w:color="000000"/>
              <w:left w:val="single" w:sz="4" w:space="0" w:color="000000"/>
              <w:bottom w:val="single" w:sz="4" w:space="0" w:color="000000"/>
              <w:right w:val="single" w:sz="4" w:space="0" w:color="000000"/>
            </w:tcBorders>
            <w:vAlign w:val="center"/>
            <w:hideMark/>
          </w:tcPr>
          <w:p w14:paraId="3044E192" w14:textId="77777777" w:rsidR="00F44BC4" w:rsidRPr="00CF47A7" w:rsidRDefault="00F44BC4" w:rsidP="00F44BC4">
            <w:pPr>
              <w:rPr>
                <w:rFonts w:cstheme="minorHAnsi"/>
                <w:sz w:val="20"/>
                <w:szCs w:val="20"/>
                <w:lang w:val="hr-HR"/>
              </w:rPr>
            </w:pPr>
            <w:r w:rsidRPr="00CF47A7">
              <w:rPr>
                <w:rFonts w:cstheme="minorHAnsi"/>
                <w:sz w:val="20"/>
                <w:szCs w:val="20"/>
                <w:lang w:val="hr-HR"/>
              </w:rPr>
              <w:t>1.11. Dopunska literatura</w:t>
            </w:r>
          </w:p>
        </w:tc>
      </w:tr>
      <w:tr w:rsidR="00F44BC4" w:rsidRPr="00CF47A7" w14:paraId="6653F335" w14:textId="77777777" w:rsidTr="00CB6271">
        <w:tblPrEx>
          <w:tblLook w:val="04A0" w:firstRow="1" w:lastRow="0" w:firstColumn="1" w:lastColumn="0" w:noHBand="0" w:noVBand="1"/>
        </w:tblPrEx>
        <w:trPr>
          <w:gridBefore w:val="1"/>
          <w:wBefore w:w="29" w:type="pct"/>
          <w:trHeight w:val="432"/>
        </w:trPr>
        <w:tc>
          <w:tcPr>
            <w:tcW w:w="4971" w:type="pct"/>
            <w:gridSpan w:val="22"/>
            <w:tcBorders>
              <w:top w:val="single" w:sz="4" w:space="0" w:color="000000"/>
              <w:left w:val="single" w:sz="4" w:space="0" w:color="000000"/>
              <w:bottom w:val="single" w:sz="4" w:space="0" w:color="000000"/>
              <w:right w:val="single" w:sz="4" w:space="0" w:color="000000"/>
            </w:tcBorders>
            <w:vAlign w:val="center"/>
            <w:hideMark/>
          </w:tcPr>
          <w:p w14:paraId="3A7AA85D"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Adler J. N. (2001). International Dimensions of Organizational Behavior, South-Western</w:t>
            </w:r>
          </w:p>
          <w:p w14:paraId="0E99CBEF" w14:textId="77777777" w:rsidR="00F44BC4" w:rsidRPr="00CF47A7" w:rsidRDefault="00F44BC4" w:rsidP="00F44BC4">
            <w:pPr>
              <w:rPr>
                <w:rFonts w:cstheme="minorHAnsi"/>
                <w:sz w:val="20"/>
                <w:szCs w:val="20"/>
                <w:lang w:val="hr-HR"/>
              </w:rPr>
            </w:pPr>
            <w:r w:rsidRPr="00CF47A7">
              <w:rPr>
                <w:rFonts w:cstheme="minorHAnsi"/>
                <w:sz w:val="20"/>
                <w:szCs w:val="20"/>
                <w:lang w:val="hr-HR"/>
              </w:rPr>
              <w:t>Bahtijarević-Šiber F. (2014). Strateški menadžment ljudskih potencijala: suvremeni trendovi i izazovi, ŠK ,Zagreb</w:t>
            </w:r>
          </w:p>
          <w:p w14:paraId="3D3142A0" w14:textId="77777777" w:rsidR="00F44BC4" w:rsidRPr="00CF47A7" w:rsidRDefault="00F44BC4" w:rsidP="00F44BC4">
            <w:pPr>
              <w:rPr>
                <w:rFonts w:cstheme="minorHAnsi"/>
                <w:sz w:val="20"/>
                <w:szCs w:val="20"/>
                <w:lang w:val="hr-HR"/>
              </w:rPr>
            </w:pPr>
            <w:r w:rsidRPr="00CF47A7">
              <w:rPr>
                <w:rFonts w:cstheme="minorHAnsi"/>
                <w:sz w:val="20"/>
                <w:szCs w:val="20"/>
                <w:lang w:val="hr-HR"/>
              </w:rPr>
              <w:t>Sadžak M. (2006), Europski menadžment: Europsko poduzeće u globalnoj ekonomiji,Synopsis, Zagreb-Sarajevo</w:t>
            </w:r>
          </w:p>
          <w:p w14:paraId="25D5D3CF" w14:textId="77777777" w:rsidR="00F44BC4" w:rsidRPr="00CF47A7" w:rsidRDefault="00F44BC4" w:rsidP="00F44BC4">
            <w:pPr>
              <w:rPr>
                <w:rFonts w:cstheme="minorHAnsi"/>
                <w:sz w:val="20"/>
                <w:szCs w:val="20"/>
                <w:lang w:val="hr-HR"/>
              </w:rPr>
            </w:pPr>
            <w:r w:rsidRPr="00CF47A7">
              <w:rPr>
                <w:rFonts w:cstheme="minorHAnsi"/>
                <w:sz w:val="20"/>
                <w:szCs w:val="20"/>
                <w:lang w:val="hr-HR"/>
              </w:rPr>
              <w:t>Dessler, G. (2015).Upravljanje ljudskim potencijalima, MATE, Zagreb</w:t>
            </w:r>
          </w:p>
          <w:p w14:paraId="172B8451"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Buble, M. (2005), Strateški menadžment, Zagreb,</w:t>
            </w:r>
          </w:p>
          <w:p w14:paraId="7418A93D"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Haag,S.,Cummings,M.McCubbrey,D.J. (2002). Management Information Systems for the Information Age, Third  </w:t>
            </w:r>
            <w:r w:rsidRPr="00CF47A7">
              <w:rPr>
                <w:rFonts w:cstheme="minorHAnsi"/>
                <w:sz w:val="20"/>
                <w:szCs w:val="20"/>
                <w:lang w:val="hr-HR"/>
              </w:rPr>
              <w:br/>
              <w:t xml:space="preserve">    Editions,McGraw-Hill/Irwin, Boston</w:t>
            </w:r>
          </w:p>
          <w:p w14:paraId="71217547"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Lamza-Maronić, M.,Glavaš,J. (2008). Poslovno komuniciranje, Efos, Osijek </w:t>
            </w:r>
          </w:p>
          <w:p w14:paraId="2B9D2931" w14:textId="77777777" w:rsidR="00F44BC4" w:rsidRPr="00CF47A7" w:rsidRDefault="00F44BC4" w:rsidP="00F44BC4">
            <w:pPr>
              <w:rPr>
                <w:rFonts w:cstheme="minorHAnsi"/>
                <w:sz w:val="20"/>
                <w:szCs w:val="20"/>
                <w:lang w:val="hr-HR"/>
              </w:rPr>
            </w:pPr>
            <w:r w:rsidRPr="00CF47A7">
              <w:rPr>
                <w:rFonts w:cstheme="minorHAnsi"/>
                <w:sz w:val="20"/>
                <w:szCs w:val="20"/>
                <w:lang w:val="hr-HR"/>
              </w:rPr>
              <w:t>Drucker,P.(2005).Najvažnije o menadžmentu. M.E.P. Consult, Zagreb</w:t>
            </w:r>
          </w:p>
          <w:p w14:paraId="47421524" w14:textId="77777777" w:rsidR="00F44BC4" w:rsidRPr="00CF47A7" w:rsidRDefault="00F44BC4" w:rsidP="00F44BC4">
            <w:pPr>
              <w:rPr>
                <w:rFonts w:cstheme="minorHAnsi"/>
                <w:sz w:val="20"/>
                <w:szCs w:val="20"/>
                <w:lang w:val="hr-HR"/>
              </w:rPr>
            </w:pPr>
            <w:r w:rsidRPr="00CF47A7">
              <w:rPr>
                <w:rFonts w:cstheme="minorHAnsi"/>
                <w:sz w:val="20"/>
                <w:szCs w:val="20"/>
                <w:lang w:val="hr-HR"/>
              </w:rPr>
              <w:t>Žugaj, M., Šehanović, J., Cingula, M.(2004). Organizacija“, FOI Varaždin.</w:t>
            </w:r>
          </w:p>
          <w:p w14:paraId="4D31E5D6"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Thompson, Jr. A. A;, Strickland III A. J., Gamble, J. (2008). Strateški menadžment, MATE, Zagreb</w:t>
            </w:r>
          </w:p>
          <w:p w14:paraId="735D88BF" w14:textId="42C61C7C" w:rsidR="00F44BC4" w:rsidRPr="00CF47A7" w:rsidRDefault="00F44BC4" w:rsidP="00CB6271">
            <w:pPr>
              <w:rPr>
                <w:rFonts w:cstheme="minorHAnsi"/>
                <w:sz w:val="20"/>
                <w:szCs w:val="20"/>
                <w:lang w:val="hr-HR"/>
              </w:rPr>
            </w:pPr>
            <w:r w:rsidRPr="00CF47A7">
              <w:rPr>
                <w:rFonts w:cstheme="minorHAnsi"/>
                <w:sz w:val="20"/>
                <w:szCs w:val="20"/>
                <w:lang w:val="hr-HR"/>
              </w:rPr>
              <w:t xml:space="preserve">   Gonan, Božac, M.; Tipurić, D. ,( 2014). Poslovni slučajevi iz strateškog menadžmenta, Sinergija, Zagreb.</w:t>
            </w:r>
          </w:p>
        </w:tc>
      </w:tr>
      <w:tr w:rsidR="00F44BC4" w:rsidRPr="00CF47A7" w14:paraId="29445B0B" w14:textId="77777777" w:rsidTr="00CB6271">
        <w:tblPrEx>
          <w:tblLook w:val="04A0" w:firstRow="1" w:lastRow="0" w:firstColumn="1" w:lastColumn="0" w:noHBand="0" w:noVBand="1"/>
        </w:tblPrEx>
        <w:trPr>
          <w:gridBefore w:val="1"/>
          <w:wBefore w:w="29" w:type="pct"/>
          <w:trHeight w:val="432"/>
        </w:trPr>
        <w:tc>
          <w:tcPr>
            <w:tcW w:w="4971" w:type="pct"/>
            <w:gridSpan w:val="22"/>
            <w:tcBorders>
              <w:top w:val="single" w:sz="4" w:space="0" w:color="000000"/>
              <w:left w:val="single" w:sz="4" w:space="0" w:color="000000"/>
              <w:bottom w:val="single" w:sz="4" w:space="0" w:color="000000"/>
              <w:right w:val="single" w:sz="4" w:space="0" w:color="000000"/>
            </w:tcBorders>
            <w:vAlign w:val="center"/>
            <w:hideMark/>
          </w:tcPr>
          <w:p w14:paraId="3DA620C8" w14:textId="77777777" w:rsidR="00F44BC4" w:rsidRPr="00CF47A7" w:rsidRDefault="00F44BC4" w:rsidP="00F44BC4">
            <w:pPr>
              <w:rPr>
                <w:rFonts w:cstheme="minorHAnsi"/>
                <w:sz w:val="20"/>
                <w:szCs w:val="20"/>
                <w:lang w:val="hr-HR"/>
              </w:rPr>
            </w:pPr>
            <w:r w:rsidRPr="00CF47A7">
              <w:rPr>
                <w:rFonts w:cstheme="minorHAnsi"/>
                <w:sz w:val="20"/>
                <w:szCs w:val="20"/>
                <w:lang w:val="hr-HR"/>
              </w:rPr>
              <w:t>1.12.. Načini praćenja kvalitete koji osiguravaju stjecanje izlaznih znanja, vještina i kompetencija</w:t>
            </w:r>
          </w:p>
        </w:tc>
      </w:tr>
      <w:tr w:rsidR="00F44BC4" w:rsidRPr="00CF47A7" w14:paraId="37FF8EE3" w14:textId="77777777" w:rsidTr="00CB6271">
        <w:tblPrEx>
          <w:tblLook w:val="04A0" w:firstRow="1" w:lastRow="0" w:firstColumn="1" w:lastColumn="0" w:noHBand="0" w:noVBand="1"/>
        </w:tblPrEx>
        <w:trPr>
          <w:gridBefore w:val="1"/>
          <w:wBefore w:w="29" w:type="pct"/>
          <w:trHeight w:val="432"/>
        </w:trPr>
        <w:tc>
          <w:tcPr>
            <w:tcW w:w="4971" w:type="pct"/>
            <w:gridSpan w:val="22"/>
            <w:tcBorders>
              <w:top w:val="single" w:sz="4" w:space="0" w:color="000000"/>
              <w:left w:val="single" w:sz="4" w:space="0" w:color="000000"/>
              <w:bottom w:val="single" w:sz="4" w:space="0" w:color="000000"/>
              <w:right w:val="single" w:sz="4" w:space="0" w:color="000000"/>
            </w:tcBorders>
            <w:vAlign w:val="center"/>
          </w:tcPr>
          <w:p w14:paraId="3E658C4A" w14:textId="77777777" w:rsidR="00F44BC4" w:rsidRPr="00CF47A7" w:rsidRDefault="00F44BC4" w:rsidP="00F44BC4">
            <w:pPr>
              <w:rPr>
                <w:rFonts w:cstheme="minorHAnsi"/>
                <w:sz w:val="20"/>
                <w:szCs w:val="20"/>
                <w:lang w:val="hr-HR"/>
              </w:rPr>
            </w:pPr>
            <w:r w:rsidRPr="00CF47A7">
              <w:rPr>
                <w:rFonts w:cstheme="minorHAnsi"/>
                <w:sz w:val="20"/>
                <w:szCs w:val="20"/>
                <w:lang w:val="hr-HR"/>
              </w:rPr>
              <w:t>- Interna evaluacija na razini Sveučilišta J. J. Strossmayera u Osijeku.</w:t>
            </w:r>
          </w:p>
          <w:p w14:paraId="58C3BDCF"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Ažurno vođenje evidencije o studentskom pohađanju  predavanja, izvršenim obvezama te rezultatima kolokvija </w:t>
            </w:r>
            <w:r w:rsidRPr="00CF47A7">
              <w:rPr>
                <w:rFonts w:cstheme="minorHAnsi"/>
                <w:sz w:val="20"/>
                <w:szCs w:val="20"/>
                <w:lang w:val="hr-HR"/>
              </w:rPr>
              <w:br/>
              <w:t xml:space="preserve">   i/ili pismenog dijela ispita.</w:t>
            </w:r>
          </w:p>
          <w:p w14:paraId="6855A09D"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 xml:space="preserve">- Primjena stečenog znanja u okviru ovog kolegija, kroz izradu i prezentaciju seminarskog zadatka, analize i    </w:t>
            </w:r>
            <w:r w:rsidRPr="00CF47A7">
              <w:rPr>
                <w:rFonts w:cstheme="minorHAnsi"/>
                <w:sz w:val="20"/>
                <w:szCs w:val="20"/>
                <w:lang w:val="hr-HR"/>
              </w:rPr>
              <w:br/>
              <w:t xml:space="preserve">   komentare pojedinih radnih zadataka i case stady-a</w:t>
            </w:r>
          </w:p>
        </w:tc>
      </w:tr>
    </w:tbl>
    <w:p w14:paraId="62196ADC" w14:textId="77777777" w:rsidR="00F44BC4" w:rsidRPr="00CF47A7" w:rsidRDefault="00F44BC4" w:rsidP="00F44BC4">
      <w:pPr>
        <w:rPr>
          <w:rFonts w:cstheme="minorHAnsi"/>
          <w:sz w:val="20"/>
          <w:szCs w:val="20"/>
          <w:lang w:val="hr-HR"/>
        </w:rPr>
      </w:pPr>
    </w:p>
    <w:p w14:paraId="0425764F" w14:textId="77777777" w:rsidR="00F44BC4" w:rsidRPr="00CF47A7" w:rsidRDefault="00F44BC4" w:rsidP="00F44BC4">
      <w:pPr>
        <w:rPr>
          <w:rFonts w:cstheme="minorHAnsi"/>
          <w:sz w:val="20"/>
          <w:szCs w:val="20"/>
          <w:lang w:val="hr-HR"/>
        </w:rPr>
      </w:pPr>
      <w:r w:rsidRPr="00CF47A7">
        <w:rPr>
          <w:rFonts w:cstheme="minorHAnsi"/>
          <w:sz w:val="20"/>
          <w:szCs w:val="20"/>
          <w:lang w:val="hr-HR"/>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40"/>
        <w:gridCol w:w="3982"/>
        <w:gridCol w:w="3272"/>
      </w:tblGrid>
      <w:tr w:rsidR="00F44BC4" w:rsidRPr="00CF47A7" w14:paraId="0843F794" w14:textId="77777777" w:rsidTr="00F44BC4">
        <w:trPr>
          <w:trHeight w:hRule="exact" w:val="587"/>
        </w:trPr>
        <w:tc>
          <w:tcPr>
            <w:tcW w:w="5000" w:type="pct"/>
            <w:gridSpan w:val="3"/>
            <w:shd w:val="clear" w:color="auto" w:fill="auto"/>
            <w:vAlign w:val="center"/>
          </w:tcPr>
          <w:p w14:paraId="2C3855E5"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Opće informacije</w:t>
            </w:r>
          </w:p>
        </w:tc>
      </w:tr>
      <w:tr w:rsidR="00F44BC4" w:rsidRPr="00CF47A7" w14:paraId="6F1E3066" w14:textId="77777777" w:rsidTr="00F44BC4">
        <w:trPr>
          <w:trHeight w:val="405"/>
        </w:trPr>
        <w:tc>
          <w:tcPr>
            <w:tcW w:w="1180" w:type="pct"/>
            <w:shd w:val="clear" w:color="auto" w:fill="auto"/>
            <w:vAlign w:val="center"/>
          </w:tcPr>
          <w:p w14:paraId="327DA3E3" w14:textId="77777777" w:rsidR="00F44BC4" w:rsidRPr="00CF47A7" w:rsidRDefault="00F44BC4" w:rsidP="00F44BC4">
            <w:pPr>
              <w:rPr>
                <w:rFonts w:cstheme="minorHAnsi"/>
                <w:sz w:val="20"/>
                <w:szCs w:val="20"/>
                <w:lang w:val="hr-HR"/>
              </w:rPr>
            </w:pPr>
            <w:r w:rsidRPr="00CF47A7">
              <w:rPr>
                <w:rFonts w:cstheme="minorHAnsi"/>
                <w:sz w:val="20"/>
                <w:szCs w:val="20"/>
                <w:lang w:val="hr-HR"/>
              </w:rPr>
              <w:t>Naziv predmeta</w:t>
            </w:r>
          </w:p>
        </w:tc>
        <w:tc>
          <w:tcPr>
            <w:tcW w:w="3820" w:type="pct"/>
            <w:gridSpan w:val="2"/>
            <w:shd w:val="clear" w:color="auto" w:fill="auto"/>
            <w:vAlign w:val="center"/>
          </w:tcPr>
          <w:p w14:paraId="1904FB02" w14:textId="77777777" w:rsidR="00F44BC4" w:rsidRPr="00CF47A7" w:rsidRDefault="00F44BC4" w:rsidP="00F44BC4">
            <w:pPr>
              <w:rPr>
                <w:rFonts w:cstheme="minorHAnsi"/>
                <w:sz w:val="20"/>
                <w:szCs w:val="20"/>
                <w:lang w:val="hr-HR"/>
              </w:rPr>
            </w:pPr>
            <w:r w:rsidRPr="00CF47A7">
              <w:rPr>
                <w:rFonts w:cstheme="minorHAnsi"/>
                <w:sz w:val="20"/>
                <w:szCs w:val="20"/>
                <w:lang w:val="hr-HR"/>
              </w:rPr>
              <w:t>Osnove izvještavanja u medijima</w:t>
            </w:r>
          </w:p>
        </w:tc>
      </w:tr>
      <w:tr w:rsidR="00F44BC4" w:rsidRPr="00CF47A7" w14:paraId="2413EDC9" w14:textId="77777777" w:rsidTr="00F44BC4">
        <w:trPr>
          <w:trHeight w:val="405"/>
        </w:trPr>
        <w:tc>
          <w:tcPr>
            <w:tcW w:w="1180" w:type="pct"/>
            <w:shd w:val="clear" w:color="auto" w:fill="auto"/>
            <w:vAlign w:val="center"/>
          </w:tcPr>
          <w:p w14:paraId="7433AD7E"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Nositelj predmeta </w:t>
            </w:r>
          </w:p>
        </w:tc>
        <w:tc>
          <w:tcPr>
            <w:tcW w:w="3820" w:type="pct"/>
            <w:gridSpan w:val="2"/>
            <w:shd w:val="clear" w:color="auto" w:fill="auto"/>
            <w:vAlign w:val="center"/>
          </w:tcPr>
          <w:p w14:paraId="7D939F19" w14:textId="0D70B139" w:rsidR="00F44BC4" w:rsidRPr="00CF47A7" w:rsidRDefault="00AD4663" w:rsidP="00F44BC4">
            <w:pPr>
              <w:rPr>
                <w:rFonts w:cstheme="minorHAnsi"/>
                <w:sz w:val="20"/>
                <w:szCs w:val="20"/>
                <w:lang w:val="hr-HR"/>
              </w:rPr>
            </w:pPr>
            <w:r>
              <w:rPr>
                <w:rFonts w:cstheme="minorHAnsi"/>
                <w:spacing w:val="-2"/>
                <w:sz w:val="20"/>
                <w:szCs w:val="20"/>
                <w:lang w:val="hr-HR"/>
              </w:rPr>
              <w:t xml:space="preserve">izv. prof. dr. sc. </w:t>
            </w:r>
            <w:r w:rsidR="00F44BC4" w:rsidRPr="00CF47A7">
              <w:rPr>
                <w:rFonts w:cstheme="minorHAnsi"/>
                <w:sz w:val="20"/>
                <w:szCs w:val="20"/>
                <w:lang w:val="hr-HR"/>
              </w:rPr>
              <w:t>Marina Đukić</w:t>
            </w:r>
          </w:p>
          <w:p w14:paraId="234B8AAE" w14:textId="77777777" w:rsidR="00F44BC4" w:rsidRPr="00CF47A7" w:rsidRDefault="00F44BC4" w:rsidP="00F44BC4">
            <w:pPr>
              <w:rPr>
                <w:rFonts w:cstheme="minorHAnsi"/>
                <w:sz w:val="20"/>
                <w:szCs w:val="20"/>
                <w:lang w:val="hr-HR"/>
              </w:rPr>
            </w:pPr>
          </w:p>
        </w:tc>
      </w:tr>
      <w:tr w:rsidR="00F44BC4" w:rsidRPr="00CF47A7" w14:paraId="01AF94D4" w14:textId="77777777" w:rsidTr="00F44BC4">
        <w:trPr>
          <w:trHeight w:val="405"/>
        </w:trPr>
        <w:tc>
          <w:tcPr>
            <w:tcW w:w="1180" w:type="pct"/>
            <w:vAlign w:val="center"/>
          </w:tcPr>
          <w:p w14:paraId="2B95F0D1" w14:textId="77777777" w:rsidR="00F44BC4" w:rsidRPr="00CF47A7" w:rsidRDefault="00F44BC4" w:rsidP="00F44BC4">
            <w:pPr>
              <w:rPr>
                <w:rFonts w:cstheme="minorHAnsi"/>
                <w:sz w:val="20"/>
                <w:szCs w:val="20"/>
                <w:lang w:val="hr-HR"/>
              </w:rPr>
            </w:pPr>
            <w:r w:rsidRPr="00CF47A7">
              <w:rPr>
                <w:rFonts w:cstheme="minorHAnsi"/>
                <w:sz w:val="20"/>
                <w:szCs w:val="20"/>
                <w:lang w:val="hr-HR"/>
              </w:rPr>
              <w:t>Suradnik na predmetu</w:t>
            </w:r>
          </w:p>
        </w:tc>
        <w:tc>
          <w:tcPr>
            <w:tcW w:w="3820" w:type="pct"/>
            <w:gridSpan w:val="2"/>
            <w:vAlign w:val="center"/>
          </w:tcPr>
          <w:p w14:paraId="32444FA1" w14:textId="77777777" w:rsidR="00F44BC4" w:rsidRPr="00CF47A7" w:rsidRDefault="00F44BC4" w:rsidP="00F44BC4">
            <w:pPr>
              <w:rPr>
                <w:rFonts w:cstheme="minorHAnsi"/>
                <w:sz w:val="20"/>
                <w:szCs w:val="20"/>
                <w:lang w:val="hr-HR"/>
              </w:rPr>
            </w:pPr>
          </w:p>
        </w:tc>
      </w:tr>
      <w:tr w:rsidR="00F44BC4" w:rsidRPr="00CF47A7" w14:paraId="33C6E2F1" w14:textId="77777777" w:rsidTr="00F44BC4">
        <w:trPr>
          <w:trHeight w:val="405"/>
        </w:trPr>
        <w:tc>
          <w:tcPr>
            <w:tcW w:w="1180" w:type="pct"/>
            <w:vAlign w:val="center"/>
          </w:tcPr>
          <w:p w14:paraId="47ED4B7A" w14:textId="77777777" w:rsidR="00F44BC4" w:rsidRPr="00CF47A7" w:rsidRDefault="00F44BC4" w:rsidP="00F44BC4">
            <w:pPr>
              <w:rPr>
                <w:rFonts w:cstheme="minorHAnsi"/>
                <w:sz w:val="20"/>
                <w:szCs w:val="20"/>
                <w:lang w:val="hr-HR"/>
              </w:rPr>
            </w:pPr>
            <w:r w:rsidRPr="00CF47A7">
              <w:rPr>
                <w:rFonts w:cstheme="minorHAnsi"/>
                <w:sz w:val="20"/>
                <w:szCs w:val="20"/>
                <w:lang w:val="hr-HR"/>
              </w:rPr>
              <w:t>Studijski program</w:t>
            </w:r>
          </w:p>
        </w:tc>
        <w:tc>
          <w:tcPr>
            <w:tcW w:w="3820" w:type="pct"/>
            <w:gridSpan w:val="2"/>
            <w:vAlign w:val="center"/>
          </w:tcPr>
          <w:p w14:paraId="75756594" w14:textId="2ADD65A0" w:rsidR="00F44BC4" w:rsidRPr="00CF47A7" w:rsidRDefault="00051783" w:rsidP="00F44BC4">
            <w:pPr>
              <w:rPr>
                <w:rFonts w:cstheme="minorHAnsi"/>
                <w:sz w:val="20"/>
                <w:szCs w:val="20"/>
                <w:lang w:val="hr-HR"/>
              </w:rPr>
            </w:pPr>
            <w:r>
              <w:rPr>
                <w:rFonts w:cstheme="minorHAnsi"/>
                <w:sz w:val="20"/>
                <w:szCs w:val="20"/>
                <w:lang w:val="hr-HR"/>
              </w:rPr>
              <w:t>Prijediplomski</w:t>
            </w:r>
            <w:r w:rsidR="00F44BC4" w:rsidRPr="00CF47A7">
              <w:rPr>
                <w:rFonts w:cstheme="minorHAnsi"/>
                <w:sz w:val="20"/>
                <w:szCs w:val="20"/>
                <w:lang w:val="hr-HR"/>
              </w:rPr>
              <w:t xml:space="preserve"> sveučilišni studij kultura, mediji i menadžment</w:t>
            </w:r>
          </w:p>
        </w:tc>
      </w:tr>
      <w:tr w:rsidR="00F44BC4" w:rsidRPr="00CF47A7" w14:paraId="4C75F157" w14:textId="77777777" w:rsidTr="00F44BC4">
        <w:trPr>
          <w:trHeight w:val="405"/>
        </w:trPr>
        <w:tc>
          <w:tcPr>
            <w:tcW w:w="1180" w:type="pct"/>
            <w:vAlign w:val="center"/>
          </w:tcPr>
          <w:p w14:paraId="6FFCFAE9" w14:textId="77777777" w:rsidR="00F44BC4" w:rsidRPr="00CF47A7" w:rsidRDefault="00F44BC4" w:rsidP="00F44BC4">
            <w:pPr>
              <w:rPr>
                <w:rFonts w:cstheme="minorHAnsi"/>
                <w:sz w:val="20"/>
                <w:szCs w:val="20"/>
                <w:lang w:val="hr-HR"/>
              </w:rPr>
            </w:pPr>
            <w:r w:rsidRPr="00CF47A7">
              <w:rPr>
                <w:rFonts w:cstheme="minorHAnsi"/>
                <w:sz w:val="20"/>
                <w:szCs w:val="20"/>
                <w:lang w:val="hr-HR"/>
              </w:rPr>
              <w:t>Šifra predmeta</w:t>
            </w:r>
          </w:p>
        </w:tc>
        <w:tc>
          <w:tcPr>
            <w:tcW w:w="3820" w:type="pct"/>
            <w:gridSpan w:val="2"/>
            <w:vAlign w:val="center"/>
          </w:tcPr>
          <w:p w14:paraId="5732A1CC" w14:textId="77777777" w:rsidR="00F44BC4" w:rsidRPr="00CF47A7" w:rsidRDefault="00F44BC4" w:rsidP="00F44BC4">
            <w:pPr>
              <w:rPr>
                <w:rFonts w:cstheme="minorHAnsi"/>
                <w:sz w:val="20"/>
                <w:szCs w:val="20"/>
                <w:lang w:val="hr-HR"/>
              </w:rPr>
            </w:pPr>
            <w:r w:rsidRPr="00CF47A7">
              <w:rPr>
                <w:rFonts w:cstheme="minorHAnsi"/>
                <w:sz w:val="20"/>
                <w:szCs w:val="20"/>
                <w:lang w:val="hr-HR"/>
              </w:rPr>
              <w:t>BAKM-27</w:t>
            </w:r>
          </w:p>
        </w:tc>
      </w:tr>
      <w:tr w:rsidR="00F44BC4" w:rsidRPr="00CF47A7" w14:paraId="4824B70E" w14:textId="77777777" w:rsidTr="00F44BC4">
        <w:trPr>
          <w:trHeight w:val="405"/>
        </w:trPr>
        <w:tc>
          <w:tcPr>
            <w:tcW w:w="1180" w:type="pct"/>
            <w:vAlign w:val="center"/>
          </w:tcPr>
          <w:p w14:paraId="63B87576" w14:textId="77777777" w:rsidR="00F44BC4" w:rsidRPr="00CF47A7" w:rsidRDefault="00F44BC4" w:rsidP="00F44BC4">
            <w:pPr>
              <w:rPr>
                <w:rFonts w:cstheme="minorHAnsi"/>
                <w:sz w:val="20"/>
                <w:szCs w:val="20"/>
                <w:lang w:val="hr-HR"/>
              </w:rPr>
            </w:pPr>
            <w:r w:rsidRPr="00CF47A7">
              <w:rPr>
                <w:rFonts w:cstheme="minorHAnsi"/>
                <w:sz w:val="20"/>
                <w:szCs w:val="20"/>
                <w:lang w:val="hr-HR"/>
              </w:rPr>
              <w:t>Status predmeta</w:t>
            </w:r>
          </w:p>
        </w:tc>
        <w:tc>
          <w:tcPr>
            <w:tcW w:w="3820" w:type="pct"/>
            <w:gridSpan w:val="2"/>
            <w:vAlign w:val="center"/>
          </w:tcPr>
          <w:p w14:paraId="367F2E6C" w14:textId="77777777" w:rsidR="00F44BC4" w:rsidRPr="00CF47A7" w:rsidRDefault="00F44BC4" w:rsidP="00F44BC4">
            <w:pPr>
              <w:rPr>
                <w:rFonts w:cstheme="minorHAnsi"/>
                <w:sz w:val="20"/>
                <w:szCs w:val="20"/>
                <w:lang w:val="hr-HR"/>
              </w:rPr>
            </w:pPr>
            <w:r w:rsidRPr="00CF47A7">
              <w:rPr>
                <w:rFonts w:cstheme="minorHAnsi"/>
                <w:sz w:val="20"/>
                <w:szCs w:val="20"/>
                <w:lang w:val="hr-HR"/>
              </w:rPr>
              <w:t>Obavezni kolegij</w:t>
            </w:r>
          </w:p>
        </w:tc>
      </w:tr>
      <w:tr w:rsidR="00F44BC4" w:rsidRPr="00CF47A7" w14:paraId="73EF4946" w14:textId="77777777" w:rsidTr="00F44BC4">
        <w:trPr>
          <w:trHeight w:val="405"/>
        </w:trPr>
        <w:tc>
          <w:tcPr>
            <w:tcW w:w="1180" w:type="pct"/>
            <w:vAlign w:val="center"/>
          </w:tcPr>
          <w:p w14:paraId="438F7B6A" w14:textId="77777777" w:rsidR="00F44BC4" w:rsidRPr="00CF47A7" w:rsidRDefault="00F44BC4" w:rsidP="00F44BC4">
            <w:pPr>
              <w:rPr>
                <w:rFonts w:cstheme="minorHAnsi"/>
                <w:sz w:val="20"/>
                <w:szCs w:val="20"/>
                <w:lang w:val="hr-HR"/>
              </w:rPr>
            </w:pPr>
            <w:r w:rsidRPr="00CF47A7">
              <w:rPr>
                <w:rFonts w:cstheme="minorHAnsi"/>
                <w:sz w:val="20"/>
                <w:szCs w:val="20"/>
                <w:lang w:val="hr-HR"/>
              </w:rPr>
              <w:t>Godina</w:t>
            </w:r>
          </w:p>
        </w:tc>
        <w:tc>
          <w:tcPr>
            <w:tcW w:w="3820" w:type="pct"/>
            <w:gridSpan w:val="2"/>
            <w:vAlign w:val="center"/>
          </w:tcPr>
          <w:p w14:paraId="727E577D" w14:textId="77777777" w:rsidR="00F44BC4" w:rsidRPr="00CF47A7" w:rsidRDefault="00F44BC4" w:rsidP="00F44BC4">
            <w:pPr>
              <w:rPr>
                <w:rFonts w:cstheme="minorHAnsi"/>
                <w:sz w:val="20"/>
                <w:szCs w:val="20"/>
                <w:lang w:val="hr-HR"/>
              </w:rPr>
            </w:pPr>
            <w:r w:rsidRPr="00CF47A7">
              <w:rPr>
                <w:rFonts w:cstheme="minorHAnsi"/>
                <w:sz w:val="20"/>
                <w:szCs w:val="20"/>
                <w:lang w:val="hr-HR"/>
              </w:rPr>
              <w:t>1.godina</w:t>
            </w:r>
          </w:p>
        </w:tc>
      </w:tr>
      <w:tr w:rsidR="00F44BC4" w:rsidRPr="00CF47A7" w14:paraId="42702A49" w14:textId="77777777" w:rsidTr="00F44BC4">
        <w:trPr>
          <w:trHeight w:val="145"/>
        </w:trPr>
        <w:tc>
          <w:tcPr>
            <w:tcW w:w="1180" w:type="pct"/>
            <w:vMerge w:val="restart"/>
            <w:vAlign w:val="center"/>
          </w:tcPr>
          <w:p w14:paraId="3DDAEDCD" w14:textId="77777777" w:rsidR="00F44BC4" w:rsidRPr="00CF47A7" w:rsidRDefault="00F44BC4" w:rsidP="00F44BC4">
            <w:pPr>
              <w:rPr>
                <w:rFonts w:cstheme="minorHAnsi"/>
                <w:sz w:val="20"/>
                <w:szCs w:val="20"/>
                <w:lang w:val="hr-HR"/>
              </w:rPr>
            </w:pPr>
            <w:r w:rsidRPr="00CF47A7">
              <w:rPr>
                <w:rFonts w:cstheme="minorHAnsi"/>
                <w:sz w:val="20"/>
                <w:szCs w:val="20"/>
                <w:lang w:val="hr-HR"/>
              </w:rPr>
              <w:t>Bodovna vrijednost i način izvođenja nastave</w:t>
            </w:r>
          </w:p>
        </w:tc>
        <w:tc>
          <w:tcPr>
            <w:tcW w:w="2097" w:type="pct"/>
            <w:vAlign w:val="center"/>
          </w:tcPr>
          <w:p w14:paraId="12E1B68E" w14:textId="77777777" w:rsidR="00F44BC4" w:rsidRPr="00CF47A7" w:rsidRDefault="00F44BC4" w:rsidP="00F44BC4">
            <w:pPr>
              <w:rPr>
                <w:rFonts w:cstheme="minorHAnsi"/>
                <w:sz w:val="20"/>
                <w:szCs w:val="20"/>
                <w:lang w:val="hr-HR"/>
              </w:rPr>
            </w:pPr>
            <w:r w:rsidRPr="00CF47A7">
              <w:rPr>
                <w:rFonts w:cstheme="minorHAnsi"/>
                <w:sz w:val="20"/>
                <w:szCs w:val="20"/>
                <w:lang w:val="hr-HR"/>
              </w:rPr>
              <w:t>ECTS koeficijent opterećenja studenata</w:t>
            </w:r>
          </w:p>
        </w:tc>
        <w:tc>
          <w:tcPr>
            <w:tcW w:w="1723" w:type="pct"/>
            <w:vAlign w:val="center"/>
          </w:tcPr>
          <w:p w14:paraId="78251A55"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r>
      <w:tr w:rsidR="00F44BC4" w:rsidRPr="00CF47A7" w14:paraId="4112AA6E" w14:textId="77777777" w:rsidTr="00F44BC4">
        <w:trPr>
          <w:trHeight w:val="145"/>
        </w:trPr>
        <w:tc>
          <w:tcPr>
            <w:tcW w:w="1180" w:type="pct"/>
            <w:vMerge/>
            <w:vAlign w:val="center"/>
          </w:tcPr>
          <w:p w14:paraId="641312A7" w14:textId="77777777" w:rsidR="00F44BC4" w:rsidRPr="00CF47A7" w:rsidRDefault="00F44BC4" w:rsidP="00F44BC4">
            <w:pPr>
              <w:rPr>
                <w:rFonts w:cstheme="minorHAnsi"/>
                <w:sz w:val="20"/>
                <w:szCs w:val="20"/>
                <w:lang w:val="hr-HR"/>
              </w:rPr>
            </w:pPr>
          </w:p>
        </w:tc>
        <w:tc>
          <w:tcPr>
            <w:tcW w:w="2097" w:type="pct"/>
            <w:vAlign w:val="center"/>
          </w:tcPr>
          <w:p w14:paraId="4ABF6C3B" w14:textId="77777777" w:rsidR="00F44BC4" w:rsidRPr="00CF47A7" w:rsidRDefault="00F44BC4" w:rsidP="00F44BC4">
            <w:pPr>
              <w:rPr>
                <w:rFonts w:cstheme="minorHAnsi"/>
                <w:sz w:val="20"/>
                <w:szCs w:val="20"/>
                <w:lang w:val="hr-HR"/>
              </w:rPr>
            </w:pPr>
            <w:r w:rsidRPr="00CF47A7">
              <w:rPr>
                <w:rFonts w:cstheme="minorHAnsi"/>
                <w:sz w:val="20"/>
                <w:szCs w:val="20"/>
                <w:lang w:val="hr-HR"/>
              </w:rPr>
              <w:t>Broj sati (P+V+S)</w:t>
            </w:r>
          </w:p>
        </w:tc>
        <w:tc>
          <w:tcPr>
            <w:tcW w:w="1723" w:type="pct"/>
            <w:vAlign w:val="center"/>
          </w:tcPr>
          <w:p w14:paraId="2CA7EBED" w14:textId="77777777" w:rsidR="00F44BC4" w:rsidRPr="00CF47A7" w:rsidRDefault="00F44BC4" w:rsidP="00F44BC4">
            <w:pPr>
              <w:rPr>
                <w:rFonts w:cstheme="minorHAnsi"/>
                <w:sz w:val="20"/>
                <w:szCs w:val="20"/>
                <w:lang w:val="hr-HR"/>
              </w:rPr>
            </w:pPr>
            <w:r w:rsidRPr="00CF47A7">
              <w:rPr>
                <w:rFonts w:cstheme="minorHAnsi"/>
                <w:sz w:val="20"/>
                <w:szCs w:val="20"/>
                <w:lang w:val="hr-HR"/>
              </w:rPr>
              <w:t>60 (35+10+15)</w:t>
            </w:r>
          </w:p>
        </w:tc>
      </w:tr>
    </w:tbl>
    <w:p w14:paraId="042114CF" w14:textId="77777777" w:rsidR="00F44BC4" w:rsidRPr="00CF47A7" w:rsidRDefault="00F44BC4" w:rsidP="00F44BC4">
      <w:pPr>
        <w:rPr>
          <w:rFonts w:cstheme="minorHAnsi"/>
          <w:sz w:val="20"/>
          <w:szCs w:val="20"/>
          <w:lang w:val="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1"/>
        <w:gridCol w:w="566"/>
        <w:gridCol w:w="1535"/>
        <w:gridCol w:w="433"/>
        <w:gridCol w:w="566"/>
        <w:gridCol w:w="1649"/>
        <w:gridCol w:w="606"/>
        <w:gridCol w:w="1830"/>
        <w:gridCol w:w="524"/>
      </w:tblGrid>
      <w:tr w:rsidR="00F44BC4" w:rsidRPr="00CF47A7" w14:paraId="7B75527D" w14:textId="77777777" w:rsidTr="00F44BC4">
        <w:trPr>
          <w:trHeight w:hRule="exact" w:val="288"/>
        </w:trPr>
        <w:tc>
          <w:tcPr>
            <w:tcW w:w="5000" w:type="pct"/>
            <w:gridSpan w:val="9"/>
            <w:shd w:val="clear" w:color="auto" w:fill="auto"/>
            <w:vAlign w:val="center"/>
          </w:tcPr>
          <w:p w14:paraId="0427EA52" w14:textId="77777777" w:rsidR="00F44BC4" w:rsidRPr="00CF47A7" w:rsidRDefault="00F44BC4" w:rsidP="00F44BC4">
            <w:pPr>
              <w:rPr>
                <w:rFonts w:cstheme="minorHAnsi"/>
                <w:sz w:val="20"/>
                <w:szCs w:val="20"/>
                <w:lang w:val="hr-HR"/>
              </w:rPr>
            </w:pPr>
            <w:r w:rsidRPr="00CF47A7">
              <w:rPr>
                <w:rFonts w:cstheme="minorHAnsi"/>
                <w:sz w:val="20"/>
                <w:szCs w:val="20"/>
                <w:lang w:val="hr-HR"/>
              </w:rPr>
              <w:t>OPIS PREDMETA</w:t>
            </w:r>
          </w:p>
          <w:p w14:paraId="0A550A35" w14:textId="77777777" w:rsidR="00F44BC4" w:rsidRPr="00CF47A7" w:rsidRDefault="00F44BC4" w:rsidP="00F44BC4">
            <w:pPr>
              <w:rPr>
                <w:rFonts w:cstheme="minorHAnsi"/>
                <w:sz w:val="20"/>
                <w:szCs w:val="20"/>
                <w:lang w:val="hr-HR"/>
              </w:rPr>
            </w:pPr>
          </w:p>
        </w:tc>
      </w:tr>
      <w:tr w:rsidR="00F44BC4" w:rsidRPr="00CF47A7" w14:paraId="67D5159B" w14:textId="77777777" w:rsidTr="00F44BC4">
        <w:trPr>
          <w:trHeight w:val="432"/>
        </w:trPr>
        <w:tc>
          <w:tcPr>
            <w:tcW w:w="5000" w:type="pct"/>
            <w:gridSpan w:val="9"/>
            <w:vAlign w:val="center"/>
          </w:tcPr>
          <w:p w14:paraId="5EEA914D" w14:textId="77777777" w:rsidR="00F44BC4" w:rsidRPr="00CF47A7" w:rsidRDefault="00F44BC4" w:rsidP="00F44BC4">
            <w:pPr>
              <w:rPr>
                <w:rFonts w:cstheme="minorHAnsi"/>
                <w:sz w:val="20"/>
                <w:szCs w:val="20"/>
                <w:lang w:val="hr-HR"/>
              </w:rPr>
            </w:pPr>
            <w:r w:rsidRPr="00CF47A7">
              <w:rPr>
                <w:rFonts w:cstheme="minorHAnsi"/>
                <w:sz w:val="20"/>
                <w:szCs w:val="20"/>
                <w:lang w:val="hr-HR"/>
              </w:rPr>
              <w:t>Ciljevi predmeta</w:t>
            </w:r>
          </w:p>
        </w:tc>
      </w:tr>
      <w:tr w:rsidR="00F44BC4" w:rsidRPr="00CF47A7" w14:paraId="40FD1CB7" w14:textId="77777777" w:rsidTr="00F44BC4">
        <w:trPr>
          <w:trHeight w:val="432"/>
        </w:trPr>
        <w:tc>
          <w:tcPr>
            <w:tcW w:w="5000" w:type="pct"/>
            <w:gridSpan w:val="9"/>
            <w:vAlign w:val="center"/>
          </w:tcPr>
          <w:p w14:paraId="74AAC4F4"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Osnovni cilj ovog kolegija je upoznavanje s osnovnim teorijskim i praktičnim znanjima iz novinarstva i šire medija kroz pojašnjenje ključnih pojmova, principa, tehnika te jezika i ekonomije novinarstva. Poseban naglasak je na shvaćanju povijesnog konteksta razvoja medija kao i predviđanja budućih trendova u novomedijskom okruženju. Ciljevi su i samostalna primjena teorijskog okvira o oblicima novinarskog izražavanja i organizaciji medija na procjenu njihove prisutnosti i forme prisutnosti u medijskom okruženju. Također, obrađuju se i pojmovi selekcije i procjene informacija, sustavi izvora informacija i osnove novinarske etike. Sve navedeno se smješta u zadane teorijske okvire među kojima se poseban naglasak daje na teorijama selekcije i uokviravanja vijesti te teoriji nametanja dnevnog reda. Ciljevi predmeta su i stjecanje vještina pretraživanja medijskog sadržaja i drugih izvora informacija u cilju prezentiranja novosti i pronalaska onoga što se naziva novost odnosno događaj u medijskom smislu. Zbog toga je ključno poznavanje osnovnih karakteristika nove žanrovske podjele u novinarstvu i prepoznavanje i primjena novih struktura, pisanja i uređivanja tekstova i opreme istih za različite medije. U okviru kolegija stječu se vještine pisanja medijskog sadržaja sukladno zadanim strukturama i stilovima pisanja za pojedine medije. </w:t>
            </w:r>
          </w:p>
          <w:p w14:paraId="5652C930" w14:textId="77777777" w:rsidR="00F44BC4" w:rsidRPr="00CF47A7" w:rsidRDefault="00F44BC4" w:rsidP="00F44BC4">
            <w:pPr>
              <w:rPr>
                <w:rFonts w:cstheme="minorHAnsi"/>
                <w:sz w:val="20"/>
                <w:szCs w:val="20"/>
                <w:lang w:val="hr-HR"/>
              </w:rPr>
            </w:pPr>
          </w:p>
        </w:tc>
      </w:tr>
      <w:tr w:rsidR="00F44BC4" w:rsidRPr="00CF47A7" w14:paraId="3B2C6978" w14:textId="77777777" w:rsidTr="00F44BC4">
        <w:trPr>
          <w:trHeight w:val="432"/>
        </w:trPr>
        <w:tc>
          <w:tcPr>
            <w:tcW w:w="5000" w:type="pct"/>
            <w:gridSpan w:val="9"/>
            <w:vAlign w:val="center"/>
          </w:tcPr>
          <w:p w14:paraId="49436FFF" w14:textId="77777777" w:rsidR="00F44BC4" w:rsidRPr="00CF47A7" w:rsidRDefault="00F44BC4" w:rsidP="00F44BC4">
            <w:pPr>
              <w:rPr>
                <w:rFonts w:cstheme="minorHAnsi"/>
                <w:sz w:val="20"/>
                <w:szCs w:val="20"/>
                <w:lang w:val="hr-HR"/>
              </w:rPr>
            </w:pPr>
            <w:r w:rsidRPr="00CF47A7">
              <w:rPr>
                <w:rFonts w:cstheme="minorHAnsi"/>
                <w:sz w:val="20"/>
                <w:szCs w:val="20"/>
                <w:lang w:val="hr-HR"/>
              </w:rPr>
              <w:t>Uvjeti za upis predmeta</w:t>
            </w:r>
          </w:p>
        </w:tc>
      </w:tr>
      <w:tr w:rsidR="00F44BC4" w:rsidRPr="00CF47A7" w14:paraId="2126D0EB" w14:textId="77777777" w:rsidTr="00F44BC4">
        <w:trPr>
          <w:trHeight w:val="432"/>
        </w:trPr>
        <w:tc>
          <w:tcPr>
            <w:tcW w:w="5000" w:type="pct"/>
            <w:gridSpan w:val="9"/>
            <w:vAlign w:val="center"/>
          </w:tcPr>
          <w:p w14:paraId="31D706A6" w14:textId="77777777" w:rsidR="00F44BC4" w:rsidRPr="00CF47A7" w:rsidRDefault="00F44BC4" w:rsidP="00F44BC4">
            <w:pPr>
              <w:rPr>
                <w:rFonts w:cstheme="minorHAnsi"/>
                <w:sz w:val="20"/>
                <w:szCs w:val="20"/>
                <w:lang w:val="hr-HR"/>
              </w:rPr>
            </w:pPr>
            <w:r w:rsidRPr="00CF47A7">
              <w:rPr>
                <w:rFonts w:cstheme="minorHAnsi"/>
                <w:sz w:val="20"/>
                <w:szCs w:val="20"/>
                <w:lang w:val="hr-HR"/>
              </w:rPr>
              <w:t>Nema posebnih uvjeta za upis ovog predmeta.</w:t>
            </w:r>
          </w:p>
        </w:tc>
      </w:tr>
      <w:tr w:rsidR="00F44BC4" w:rsidRPr="00CF47A7" w14:paraId="7A1AE8D1" w14:textId="77777777" w:rsidTr="00F44BC4">
        <w:trPr>
          <w:trHeight w:val="432"/>
        </w:trPr>
        <w:tc>
          <w:tcPr>
            <w:tcW w:w="5000" w:type="pct"/>
            <w:gridSpan w:val="9"/>
            <w:vAlign w:val="center"/>
          </w:tcPr>
          <w:p w14:paraId="69298D34"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Očekivani ishodi učenja za predmet </w:t>
            </w:r>
          </w:p>
        </w:tc>
      </w:tr>
      <w:tr w:rsidR="00F44BC4" w:rsidRPr="00CF47A7" w14:paraId="06BF41A1" w14:textId="77777777" w:rsidTr="00F44BC4">
        <w:trPr>
          <w:trHeight w:val="432"/>
        </w:trPr>
        <w:tc>
          <w:tcPr>
            <w:tcW w:w="5000" w:type="pct"/>
            <w:gridSpan w:val="9"/>
            <w:vAlign w:val="center"/>
          </w:tcPr>
          <w:p w14:paraId="75628D76" w14:textId="77777777" w:rsidR="00F44BC4" w:rsidRPr="00CF47A7" w:rsidRDefault="00F44BC4" w:rsidP="00F44BC4">
            <w:pPr>
              <w:rPr>
                <w:rFonts w:cstheme="minorHAnsi"/>
                <w:sz w:val="20"/>
                <w:szCs w:val="20"/>
                <w:lang w:val="hr-HR"/>
              </w:rPr>
            </w:pPr>
            <w:r w:rsidRPr="00CF47A7">
              <w:rPr>
                <w:rFonts w:cstheme="minorHAnsi"/>
                <w:sz w:val="20"/>
                <w:szCs w:val="20"/>
                <w:lang w:val="hr-HR"/>
              </w:rPr>
              <w:t>Nakon završetka kolegija student će moći:</w:t>
            </w:r>
          </w:p>
          <w:p w14:paraId="60D9EBAA" w14:textId="77777777" w:rsidR="00F44BC4" w:rsidRPr="00CF47A7" w:rsidRDefault="00F44BC4" w:rsidP="00F44BC4">
            <w:pPr>
              <w:rPr>
                <w:rFonts w:cstheme="minorHAnsi"/>
                <w:sz w:val="20"/>
                <w:szCs w:val="20"/>
                <w:lang w:val="hr-HR"/>
              </w:rPr>
            </w:pPr>
          </w:p>
          <w:p w14:paraId="2332C615" w14:textId="77777777" w:rsidR="00F44BC4" w:rsidRPr="00CF47A7" w:rsidRDefault="00F44BC4" w:rsidP="00F44BC4">
            <w:pPr>
              <w:rPr>
                <w:rFonts w:cstheme="minorHAnsi"/>
                <w:sz w:val="20"/>
                <w:szCs w:val="20"/>
                <w:lang w:val="hr-HR"/>
              </w:rPr>
            </w:pPr>
            <w:r w:rsidRPr="00CF47A7">
              <w:rPr>
                <w:rFonts w:cstheme="minorHAnsi"/>
                <w:sz w:val="20"/>
                <w:szCs w:val="20"/>
                <w:lang w:val="hr-HR"/>
              </w:rPr>
              <w:t>Prikazati i odrediti osnovne pojmove novinarstva i medija, definicije i koncepte djelovanja i pravce razvoja suvremenog novinarstva i medija</w:t>
            </w:r>
          </w:p>
          <w:p w14:paraId="6DE5C7A0" w14:textId="77777777" w:rsidR="00F44BC4" w:rsidRPr="00CF47A7" w:rsidRDefault="00F44BC4" w:rsidP="00F44BC4">
            <w:pPr>
              <w:rPr>
                <w:rFonts w:cstheme="minorHAnsi"/>
                <w:sz w:val="20"/>
                <w:szCs w:val="20"/>
                <w:lang w:val="hr-HR"/>
              </w:rPr>
            </w:pPr>
            <w:r w:rsidRPr="00CF47A7">
              <w:rPr>
                <w:rFonts w:cstheme="minorHAnsi"/>
                <w:sz w:val="20"/>
                <w:szCs w:val="20"/>
                <w:lang w:val="hr-HR"/>
              </w:rPr>
              <w:t>Objasniti osnovne medijske trendove i prepoznati njihovu (ne) prisutnost</w:t>
            </w:r>
          </w:p>
          <w:p w14:paraId="23284794"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Opisati i prepoznati oblike novinarskog izražavanja i organizacije medija </w:t>
            </w:r>
          </w:p>
          <w:p w14:paraId="5B4EB562" w14:textId="77777777" w:rsidR="00F44BC4" w:rsidRPr="00CF47A7" w:rsidRDefault="00F44BC4" w:rsidP="00F44BC4">
            <w:pPr>
              <w:rPr>
                <w:rFonts w:cstheme="minorHAnsi"/>
                <w:sz w:val="20"/>
                <w:szCs w:val="20"/>
                <w:lang w:val="hr-HR"/>
              </w:rPr>
            </w:pPr>
            <w:r w:rsidRPr="00CF47A7">
              <w:rPr>
                <w:rFonts w:cstheme="minorHAnsi"/>
                <w:sz w:val="20"/>
                <w:szCs w:val="20"/>
                <w:lang w:val="hr-HR"/>
              </w:rPr>
              <w:t>Primijeniti naučene zakonitosti stvaranja medijskog sadržaja u skladu s korektnim profesionalnim i etičkim pristupima, uvažavajući pri tome sve prednosti koje donose nove tehnologije u masovnim medijima, kao i specifičnosti pojedinih medija</w:t>
            </w:r>
          </w:p>
          <w:p w14:paraId="7591486A" w14:textId="77777777" w:rsidR="00F44BC4" w:rsidRPr="00CF47A7" w:rsidRDefault="00F44BC4" w:rsidP="00F44BC4">
            <w:pPr>
              <w:rPr>
                <w:rFonts w:cstheme="minorHAnsi"/>
                <w:sz w:val="20"/>
                <w:szCs w:val="20"/>
                <w:lang w:val="hr-HR"/>
              </w:rPr>
            </w:pPr>
            <w:r w:rsidRPr="00CF47A7">
              <w:rPr>
                <w:rFonts w:cstheme="minorHAnsi"/>
                <w:sz w:val="20"/>
                <w:szCs w:val="20"/>
                <w:lang w:val="hr-HR"/>
              </w:rPr>
              <w:t>Primijeniti principe selekcije vijesti i informacija te procjena izvora informacija u cilju prezentacije vijesti sukladno profesionalnim novinarskim standardima</w:t>
            </w:r>
          </w:p>
          <w:p w14:paraId="61940636" w14:textId="77777777" w:rsidR="00F44BC4" w:rsidRPr="00CF47A7" w:rsidRDefault="00F44BC4" w:rsidP="00F44BC4">
            <w:pPr>
              <w:rPr>
                <w:rFonts w:cstheme="minorHAnsi"/>
                <w:sz w:val="20"/>
                <w:szCs w:val="20"/>
                <w:lang w:val="hr-HR"/>
              </w:rPr>
            </w:pPr>
          </w:p>
        </w:tc>
      </w:tr>
      <w:tr w:rsidR="00F44BC4" w:rsidRPr="00CF47A7" w14:paraId="6AD53EE1" w14:textId="77777777" w:rsidTr="00F44BC4">
        <w:trPr>
          <w:trHeight w:val="432"/>
        </w:trPr>
        <w:tc>
          <w:tcPr>
            <w:tcW w:w="5000" w:type="pct"/>
            <w:gridSpan w:val="9"/>
            <w:vAlign w:val="center"/>
          </w:tcPr>
          <w:p w14:paraId="72456233" w14:textId="77777777" w:rsidR="00F44BC4" w:rsidRPr="00CF47A7" w:rsidRDefault="00F44BC4" w:rsidP="00F44BC4">
            <w:pPr>
              <w:rPr>
                <w:rFonts w:cstheme="minorHAnsi"/>
                <w:sz w:val="20"/>
                <w:szCs w:val="20"/>
                <w:lang w:val="hr-HR"/>
              </w:rPr>
            </w:pPr>
            <w:r w:rsidRPr="00CF47A7">
              <w:rPr>
                <w:rFonts w:cstheme="minorHAnsi"/>
                <w:sz w:val="20"/>
                <w:szCs w:val="20"/>
                <w:lang w:val="hr-HR"/>
              </w:rPr>
              <w:t>Sadržaj predmeta</w:t>
            </w:r>
          </w:p>
        </w:tc>
      </w:tr>
      <w:tr w:rsidR="00F44BC4" w:rsidRPr="00CF47A7" w14:paraId="32187570" w14:textId="77777777" w:rsidTr="00F44BC4">
        <w:trPr>
          <w:trHeight w:val="432"/>
        </w:trPr>
        <w:tc>
          <w:tcPr>
            <w:tcW w:w="5000" w:type="pct"/>
            <w:gridSpan w:val="9"/>
            <w:vAlign w:val="center"/>
          </w:tcPr>
          <w:p w14:paraId="11DA1D6D"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Medijski rječnik i uvod u novinarstvo kao znanost </w:t>
            </w:r>
          </w:p>
          <w:p w14:paraId="77A7906C" w14:textId="77777777" w:rsidR="00F44BC4" w:rsidRPr="00CF47A7" w:rsidRDefault="00F44BC4" w:rsidP="00F44BC4">
            <w:pPr>
              <w:rPr>
                <w:rFonts w:cstheme="minorHAnsi"/>
                <w:sz w:val="20"/>
                <w:szCs w:val="20"/>
                <w:lang w:val="hr-HR"/>
              </w:rPr>
            </w:pPr>
            <w:r w:rsidRPr="00CF47A7">
              <w:rPr>
                <w:rFonts w:cstheme="minorHAnsi"/>
                <w:sz w:val="20"/>
                <w:szCs w:val="20"/>
                <w:lang w:val="hr-HR"/>
              </w:rPr>
              <w:t>Suvremeno novinarstvo – medijski trendovi (medijsko vlasništvo, tabloidizacija, senzacionalizam i sl.)</w:t>
            </w:r>
          </w:p>
          <w:p w14:paraId="725C776B" w14:textId="77777777" w:rsidR="00F44BC4" w:rsidRPr="00CF47A7" w:rsidRDefault="00F44BC4" w:rsidP="00F44BC4">
            <w:pPr>
              <w:rPr>
                <w:rFonts w:cstheme="minorHAnsi"/>
                <w:sz w:val="20"/>
                <w:szCs w:val="20"/>
                <w:lang w:val="hr-HR"/>
              </w:rPr>
            </w:pPr>
            <w:r w:rsidRPr="00CF47A7">
              <w:rPr>
                <w:rFonts w:cstheme="minorHAnsi"/>
                <w:sz w:val="20"/>
                <w:szCs w:val="20"/>
                <w:lang w:val="hr-HR"/>
              </w:rPr>
              <w:t>Načela novinarskog izražavanja i profesionalni standardi novinarstva</w:t>
            </w:r>
          </w:p>
          <w:p w14:paraId="605E2B32"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Informacija – događaj i njegovo razumijevanje</w:t>
            </w:r>
          </w:p>
          <w:p w14:paraId="17AC0997" w14:textId="77777777" w:rsidR="00F44BC4" w:rsidRPr="00CF47A7" w:rsidRDefault="00F44BC4" w:rsidP="00F44BC4">
            <w:pPr>
              <w:rPr>
                <w:rFonts w:cstheme="minorHAnsi"/>
                <w:sz w:val="20"/>
                <w:szCs w:val="20"/>
                <w:lang w:val="hr-HR"/>
              </w:rPr>
            </w:pPr>
            <w:r w:rsidRPr="00CF47A7">
              <w:rPr>
                <w:rFonts w:cstheme="minorHAnsi"/>
                <w:sz w:val="20"/>
                <w:szCs w:val="20"/>
                <w:lang w:val="hr-HR"/>
              </w:rPr>
              <w:t>Oblici novinarskog izražavanja – forme i žanrovi</w:t>
            </w:r>
          </w:p>
          <w:p w14:paraId="3DF892F6" w14:textId="77777777" w:rsidR="00F44BC4" w:rsidRPr="00CF47A7" w:rsidRDefault="00F44BC4" w:rsidP="00F44BC4">
            <w:pPr>
              <w:rPr>
                <w:rFonts w:cstheme="minorHAnsi"/>
                <w:sz w:val="20"/>
                <w:szCs w:val="20"/>
                <w:lang w:val="hr-HR"/>
              </w:rPr>
            </w:pPr>
            <w:r w:rsidRPr="00CF47A7">
              <w:rPr>
                <w:rFonts w:cstheme="minorHAnsi"/>
                <w:sz w:val="20"/>
                <w:szCs w:val="20"/>
                <w:lang w:val="hr-HR"/>
              </w:rPr>
              <w:t>Vijest: povijest razvoja vijesti; vijest i popularno novinarstvo</w:t>
            </w:r>
          </w:p>
          <w:p w14:paraId="042ACE8C" w14:textId="77777777" w:rsidR="00F44BC4" w:rsidRPr="00CF47A7" w:rsidRDefault="00F44BC4" w:rsidP="00F44BC4">
            <w:pPr>
              <w:rPr>
                <w:rFonts w:cstheme="minorHAnsi"/>
                <w:sz w:val="20"/>
                <w:szCs w:val="20"/>
                <w:lang w:val="hr-HR"/>
              </w:rPr>
            </w:pPr>
            <w:r w:rsidRPr="00CF47A7">
              <w:rPr>
                <w:rFonts w:cstheme="minorHAnsi"/>
                <w:sz w:val="20"/>
                <w:szCs w:val="20"/>
                <w:lang w:val="hr-HR"/>
              </w:rPr>
              <w:t>Vjerodostojnost medija i medijskih objava</w:t>
            </w:r>
          </w:p>
          <w:p w14:paraId="794288E7" w14:textId="77777777" w:rsidR="00F44BC4" w:rsidRPr="00CF47A7" w:rsidRDefault="00F44BC4" w:rsidP="00F44BC4">
            <w:pPr>
              <w:rPr>
                <w:rFonts w:cstheme="minorHAnsi"/>
                <w:sz w:val="20"/>
                <w:szCs w:val="20"/>
                <w:lang w:val="hr-HR"/>
              </w:rPr>
            </w:pPr>
            <w:r w:rsidRPr="00CF47A7">
              <w:rPr>
                <w:rFonts w:cstheme="minorHAnsi"/>
                <w:sz w:val="20"/>
                <w:szCs w:val="20"/>
                <w:lang w:val="hr-HR"/>
              </w:rPr>
              <w:t>Selekcija i vrijednosti vijesti</w:t>
            </w:r>
          </w:p>
          <w:p w14:paraId="088B0107" w14:textId="77777777" w:rsidR="00F44BC4" w:rsidRPr="00CF47A7" w:rsidRDefault="00F44BC4" w:rsidP="00F44BC4">
            <w:pPr>
              <w:rPr>
                <w:rFonts w:cstheme="minorHAnsi"/>
                <w:sz w:val="20"/>
                <w:szCs w:val="20"/>
                <w:lang w:val="hr-HR"/>
              </w:rPr>
            </w:pPr>
            <w:r w:rsidRPr="00CF47A7">
              <w:rPr>
                <w:rFonts w:cstheme="minorHAnsi"/>
                <w:sz w:val="20"/>
                <w:szCs w:val="20"/>
                <w:lang w:val="hr-HR"/>
              </w:rPr>
              <w:t>Razlike u stilovima pisanja za medije</w:t>
            </w:r>
          </w:p>
          <w:p w14:paraId="57B32DCD" w14:textId="77777777" w:rsidR="00F44BC4" w:rsidRPr="00CF47A7" w:rsidRDefault="00F44BC4" w:rsidP="00F44BC4">
            <w:pPr>
              <w:rPr>
                <w:rFonts w:cstheme="minorHAnsi"/>
                <w:sz w:val="20"/>
                <w:szCs w:val="20"/>
                <w:lang w:val="hr-HR"/>
              </w:rPr>
            </w:pPr>
            <w:r w:rsidRPr="00CF47A7">
              <w:rPr>
                <w:rFonts w:cstheme="minorHAnsi"/>
                <w:sz w:val="20"/>
                <w:szCs w:val="20"/>
                <w:lang w:val="hr-HR"/>
              </w:rPr>
              <w:t>Specijalizirano novinarstvo i novi trendovi (istraživačko novinarstvo, novi mediji itd.)</w:t>
            </w:r>
          </w:p>
          <w:p w14:paraId="0FF0FD86" w14:textId="77777777" w:rsidR="00F44BC4" w:rsidRPr="00CF47A7" w:rsidRDefault="00F44BC4" w:rsidP="00F44BC4">
            <w:pPr>
              <w:rPr>
                <w:rFonts w:cstheme="minorHAnsi"/>
                <w:sz w:val="20"/>
                <w:szCs w:val="20"/>
                <w:lang w:val="hr-HR"/>
              </w:rPr>
            </w:pPr>
            <w:r w:rsidRPr="00CF47A7">
              <w:rPr>
                <w:rFonts w:cstheme="minorHAnsi"/>
                <w:sz w:val="20"/>
                <w:szCs w:val="20"/>
                <w:lang w:val="hr-HR"/>
              </w:rPr>
              <w:t>Diskurs novinarstva</w:t>
            </w:r>
          </w:p>
          <w:p w14:paraId="2B3AAE4F" w14:textId="77777777" w:rsidR="00F44BC4" w:rsidRPr="00CF47A7" w:rsidRDefault="00F44BC4" w:rsidP="00F44BC4">
            <w:pPr>
              <w:rPr>
                <w:rFonts w:cstheme="minorHAnsi"/>
                <w:sz w:val="20"/>
                <w:szCs w:val="20"/>
                <w:lang w:val="hr-HR"/>
              </w:rPr>
            </w:pPr>
            <w:r w:rsidRPr="00CF47A7">
              <w:rPr>
                <w:rFonts w:cstheme="minorHAnsi"/>
                <w:sz w:val="20"/>
                <w:szCs w:val="20"/>
                <w:lang w:val="hr-HR"/>
              </w:rPr>
              <w:t>Teorija nametanja dnevnog reda</w:t>
            </w:r>
          </w:p>
          <w:p w14:paraId="053DE21F"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Teorija uokviravanja priče </w:t>
            </w:r>
          </w:p>
        </w:tc>
      </w:tr>
      <w:tr w:rsidR="00F44BC4" w:rsidRPr="00CF47A7" w14:paraId="34425840" w14:textId="77777777" w:rsidTr="00F44BC4">
        <w:trPr>
          <w:trHeight w:val="432"/>
        </w:trPr>
        <w:tc>
          <w:tcPr>
            <w:tcW w:w="2048" w:type="pct"/>
            <w:gridSpan w:val="3"/>
            <w:vAlign w:val="center"/>
          </w:tcPr>
          <w:p w14:paraId="6F5E09AC"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 xml:space="preserve">Vrste izvođenja nastave </w:t>
            </w:r>
          </w:p>
        </w:tc>
        <w:tc>
          <w:tcPr>
            <w:tcW w:w="1394" w:type="pct"/>
            <w:gridSpan w:val="3"/>
            <w:vAlign w:val="center"/>
          </w:tcPr>
          <w:p w14:paraId="05A61056"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predavanja</w:t>
            </w:r>
          </w:p>
          <w:p w14:paraId="4ECD68AA"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seminari i radionice  </w:t>
            </w:r>
          </w:p>
          <w:p w14:paraId="39352F27"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vježbe  </w:t>
            </w:r>
          </w:p>
          <w:p w14:paraId="485ECC8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obrazovanje na daljinu</w:t>
            </w:r>
          </w:p>
          <w:p w14:paraId="77D82276"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0"/>
                    <w:checked w:val="0"/>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terenska nastava</w:t>
            </w:r>
          </w:p>
        </w:tc>
        <w:tc>
          <w:tcPr>
            <w:tcW w:w="1558" w:type="pct"/>
            <w:gridSpan w:val="3"/>
            <w:vAlign w:val="center"/>
          </w:tcPr>
          <w:p w14:paraId="39AF128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samostalni zadaci  </w:t>
            </w:r>
          </w:p>
          <w:p w14:paraId="0C65F8FF"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multimedija i mreža  </w:t>
            </w:r>
          </w:p>
          <w:p w14:paraId="3F0DF41A"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laboratorij</w:t>
            </w:r>
          </w:p>
          <w:p w14:paraId="155A5C6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mentorski rad</w:t>
            </w:r>
          </w:p>
          <w:p w14:paraId="46974517"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0"/>
                    <w:checked w:val="0"/>
                  </w:checkBox>
                </w:ffData>
              </w:fldChar>
            </w:r>
            <w:r w:rsidR="00F44BC4"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ostalo ___________________</w:t>
            </w:r>
          </w:p>
        </w:tc>
      </w:tr>
      <w:tr w:rsidR="00F44BC4" w:rsidRPr="00CF47A7" w14:paraId="02D17046" w14:textId="77777777" w:rsidTr="00F44BC4">
        <w:trPr>
          <w:trHeight w:val="432"/>
        </w:trPr>
        <w:tc>
          <w:tcPr>
            <w:tcW w:w="2048" w:type="pct"/>
            <w:gridSpan w:val="3"/>
            <w:vAlign w:val="center"/>
          </w:tcPr>
          <w:p w14:paraId="7040615E" w14:textId="77777777" w:rsidR="00F44BC4" w:rsidRPr="00CF47A7" w:rsidRDefault="00F44BC4" w:rsidP="00F44BC4">
            <w:pPr>
              <w:rPr>
                <w:rFonts w:cstheme="minorHAnsi"/>
                <w:sz w:val="20"/>
                <w:szCs w:val="20"/>
                <w:lang w:val="hr-HR"/>
              </w:rPr>
            </w:pPr>
            <w:r w:rsidRPr="00CF47A7">
              <w:rPr>
                <w:rFonts w:cstheme="minorHAnsi"/>
                <w:sz w:val="20"/>
                <w:szCs w:val="20"/>
                <w:lang w:val="hr-HR"/>
              </w:rPr>
              <w:t>Komentari</w:t>
            </w:r>
          </w:p>
        </w:tc>
        <w:tc>
          <w:tcPr>
            <w:tcW w:w="2952" w:type="pct"/>
            <w:gridSpan w:val="6"/>
            <w:vAlign w:val="center"/>
          </w:tcPr>
          <w:p w14:paraId="70E45658" w14:textId="77777777" w:rsidR="00F44BC4" w:rsidRPr="00CF47A7" w:rsidRDefault="00F44BC4" w:rsidP="00F44BC4">
            <w:pPr>
              <w:rPr>
                <w:rFonts w:cstheme="minorHAnsi"/>
                <w:sz w:val="20"/>
                <w:szCs w:val="20"/>
                <w:lang w:val="hr-HR"/>
              </w:rPr>
            </w:pPr>
          </w:p>
        </w:tc>
      </w:tr>
      <w:tr w:rsidR="00F44BC4" w:rsidRPr="00CF47A7" w14:paraId="4924FE3B" w14:textId="77777777" w:rsidTr="00F44BC4">
        <w:trPr>
          <w:trHeight w:val="432"/>
        </w:trPr>
        <w:tc>
          <w:tcPr>
            <w:tcW w:w="5000" w:type="pct"/>
            <w:gridSpan w:val="9"/>
            <w:vAlign w:val="center"/>
          </w:tcPr>
          <w:p w14:paraId="37CCDC1C" w14:textId="77777777" w:rsidR="00F44BC4" w:rsidRPr="00CF47A7" w:rsidRDefault="00F44BC4" w:rsidP="00F44BC4">
            <w:pPr>
              <w:rPr>
                <w:rFonts w:cstheme="minorHAnsi"/>
                <w:sz w:val="20"/>
                <w:szCs w:val="20"/>
                <w:lang w:val="hr-HR"/>
              </w:rPr>
            </w:pPr>
            <w:r w:rsidRPr="00CF47A7">
              <w:rPr>
                <w:rFonts w:cstheme="minorHAnsi"/>
                <w:sz w:val="20"/>
                <w:szCs w:val="20"/>
                <w:lang w:val="hr-HR"/>
              </w:rPr>
              <w:t>Obveze studenata</w:t>
            </w:r>
          </w:p>
        </w:tc>
      </w:tr>
      <w:tr w:rsidR="00F44BC4" w:rsidRPr="00CF47A7" w14:paraId="045068ED" w14:textId="77777777" w:rsidTr="00F44BC4">
        <w:trPr>
          <w:trHeight w:val="432"/>
        </w:trPr>
        <w:tc>
          <w:tcPr>
            <w:tcW w:w="5000" w:type="pct"/>
            <w:gridSpan w:val="9"/>
            <w:vAlign w:val="center"/>
          </w:tcPr>
          <w:p w14:paraId="2B3A0908" w14:textId="77777777" w:rsidR="00F44BC4" w:rsidRPr="00CF47A7" w:rsidRDefault="00F44BC4" w:rsidP="00F44BC4">
            <w:pPr>
              <w:rPr>
                <w:rFonts w:cstheme="minorHAnsi"/>
                <w:sz w:val="20"/>
                <w:szCs w:val="20"/>
                <w:lang w:val="hr-HR"/>
              </w:rPr>
            </w:pPr>
            <w:r w:rsidRPr="00CF47A7">
              <w:rPr>
                <w:rFonts w:cstheme="minorHAnsi"/>
                <w:sz w:val="20"/>
                <w:szCs w:val="20"/>
                <w:lang w:val="hr-HR"/>
              </w:rPr>
              <w:t>Od studenata se očekuje kontinuirano prisustvovanje na nastavi (minimalno 70%) i aktivno sudjelovanje u zadacima tijekom izvođenja seminara i vježbi. Student je obvezan izraditi seminarski rad koji se mora prezentirati u trajanju od 20 minuta. Student seminarski rad provodi ili samostalno ili u grupi od maksimalno dva studenta na temu dogovorenu s profesorom. Student je dužan pripremiti mapu s praktičnim vježbama obavljenim tijekom nastave. Izvršavanjem obveza student može pristupiti ispitu.</w:t>
            </w:r>
          </w:p>
          <w:p w14:paraId="6C794B73" w14:textId="77777777" w:rsidR="00F44BC4" w:rsidRPr="00CF47A7" w:rsidRDefault="00F44BC4" w:rsidP="00F44BC4">
            <w:pPr>
              <w:rPr>
                <w:rFonts w:cstheme="minorHAnsi"/>
                <w:sz w:val="20"/>
                <w:szCs w:val="20"/>
                <w:lang w:val="hr-HR"/>
              </w:rPr>
            </w:pPr>
            <w:r w:rsidRPr="00CF47A7">
              <w:rPr>
                <w:rFonts w:cstheme="minorHAnsi"/>
                <w:sz w:val="20"/>
                <w:szCs w:val="20"/>
                <w:lang w:val="hr-HR"/>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F44BC4" w:rsidRPr="00CF47A7" w14:paraId="7BD17B09" w14:textId="77777777" w:rsidTr="00F44BC4">
        <w:trPr>
          <w:trHeight w:val="432"/>
        </w:trPr>
        <w:tc>
          <w:tcPr>
            <w:tcW w:w="5000" w:type="pct"/>
            <w:gridSpan w:val="9"/>
            <w:vAlign w:val="center"/>
          </w:tcPr>
          <w:p w14:paraId="1BD6002D" w14:textId="77777777" w:rsidR="00F44BC4" w:rsidRPr="00CF47A7" w:rsidRDefault="00F44BC4" w:rsidP="00F44BC4">
            <w:pPr>
              <w:rPr>
                <w:rFonts w:cstheme="minorHAnsi"/>
                <w:sz w:val="20"/>
                <w:szCs w:val="20"/>
                <w:lang w:val="hr-HR"/>
              </w:rPr>
            </w:pPr>
            <w:r w:rsidRPr="00CF47A7">
              <w:rPr>
                <w:rFonts w:cstheme="minorHAnsi"/>
                <w:sz w:val="20"/>
                <w:szCs w:val="20"/>
                <w:lang w:val="hr-HR"/>
              </w:rPr>
              <w:t>Praćenje rada studenata</w:t>
            </w:r>
          </w:p>
        </w:tc>
      </w:tr>
      <w:tr w:rsidR="00F44BC4" w:rsidRPr="00CF47A7" w14:paraId="41F41C1A" w14:textId="77777777" w:rsidTr="00D478E1">
        <w:trPr>
          <w:trHeight w:val="111"/>
        </w:trPr>
        <w:tc>
          <w:tcPr>
            <w:tcW w:w="942" w:type="pct"/>
            <w:tcMar>
              <w:left w:w="28" w:type="dxa"/>
              <w:right w:w="28" w:type="dxa"/>
            </w:tcMar>
            <w:vAlign w:val="center"/>
          </w:tcPr>
          <w:p w14:paraId="2E6A0D6B"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298" w:type="pct"/>
            <w:tcMar>
              <w:left w:w="28" w:type="dxa"/>
              <w:right w:w="28" w:type="dxa"/>
            </w:tcMar>
            <w:vAlign w:val="center"/>
          </w:tcPr>
          <w:p w14:paraId="3591932B" w14:textId="77777777" w:rsidR="00F44BC4" w:rsidRPr="00CF47A7" w:rsidRDefault="00F44BC4" w:rsidP="00F44BC4">
            <w:pPr>
              <w:rPr>
                <w:rFonts w:cstheme="minorHAnsi"/>
                <w:sz w:val="20"/>
                <w:szCs w:val="20"/>
                <w:lang w:val="hr-HR"/>
              </w:rPr>
            </w:pPr>
            <w:r w:rsidRPr="00CF47A7">
              <w:rPr>
                <w:rFonts w:cstheme="minorHAnsi"/>
                <w:sz w:val="20"/>
                <w:szCs w:val="20"/>
                <w:lang w:val="hr-HR"/>
              </w:rPr>
              <w:t>0,25</w:t>
            </w:r>
          </w:p>
        </w:tc>
        <w:tc>
          <w:tcPr>
            <w:tcW w:w="1036" w:type="pct"/>
            <w:gridSpan w:val="2"/>
            <w:tcMar>
              <w:left w:w="28" w:type="dxa"/>
              <w:right w:w="28" w:type="dxa"/>
            </w:tcMar>
            <w:vAlign w:val="center"/>
          </w:tcPr>
          <w:p w14:paraId="2CC7B589"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298" w:type="pct"/>
            <w:tcMar>
              <w:left w:w="28" w:type="dxa"/>
              <w:right w:w="28" w:type="dxa"/>
            </w:tcMar>
            <w:vAlign w:val="center"/>
          </w:tcPr>
          <w:p w14:paraId="048C053E" w14:textId="77777777" w:rsidR="00F44BC4" w:rsidRPr="00CF47A7" w:rsidRDefault="00F44BC4" w:rsidP="00F44BC4">
            <w:pPr>
              <w:rPr>
                <w:rFonts w:cstheme="minorHAnsi"/>
                <w:sz w:val="20"/>
                <w:szCs w:val="20"/>
                <w:lang w:val="hr-HR"/>
              </w:rPr>
            </w:pPr>
            <w:r w:rsidRPr="00CF47A7">
              <w:rPr>
                <w:rFonts w:cstheme="minorHAnsi"/>
                <w:sz w:val="20"/>
                <w:szCs w:val="20"/>
                <w:lang w:val="hr-HR"/>
              </w:rPr>
              <w:t>0,25</w:t>
            </w:r>
          </w:p>
        </w:tc>
        <w:tc>
          <w:tcPr>
            <w:tcW w:w="867" w:type="pct"/>
            <w:tcMar>
              <w:left w:w="28" w:type="dxa"/>
              <w:right w:w="28" w:type="dxa"/>
            </w:tcMar>
            <w:vAlign w:val="center"/>
          </w:tcPr>
          <w:p w14:paraId="0AB1BF0B"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319" w:type="pct"/>
            <w:tcMar>
              <w:left w:w="28" w:type="dxa"/>
              <w:right w:w="28" w:type="dxa"/>
            </w:tcMar>
            <w:vAlign w:val="center"/>
          </w:tcPr>
          <w:p w14:paraId="5FFAC037"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963" w:type="pct"/>
            <w:tcMar>
              <w:left w:w="28" w:type="dxa"/>
              <w:right w:w="28" w:type="dxa"/>
            </w:tcMar>
            <w:vAlign w:val="center"/>
          </w:tcPr>
          <w:p w14:paraId="31ACF92A" w14:textId="77777777" w:rsidR="00F44BC4" w:rsidRPr="00CF47A7" w:rsidRDefault="00F44BC4" w:rsidP="00F44BC4">
            <w:pPr>
              <w:rPr>
                <w:rFonts w:cstheme="minorHAnsi"/>
                <w:sz w:val="20"/>
                <w:szCs w:val="20"/>
                <w:lang w:val="hr-HR"/>
              </w:rPr>
            </w:pPr>
            <w:r w:rsidRPr="00CF47A7">
              <w:rPr>
                <w:rFonts w:cstheme="minorHAnsi"/>
                <w:sz w:val="20"/>
                <w:szCs w:val="20"/>
                <w:lang w:val="hr-HR"/>
              </w:rPr>
              <w:t>Eksperimentalni rad</w:t>
            </w:r>
          </w:p>
        </w:tc>
        <w:tc>
          <w:tcPr>
            <w:tcW w:w="276" w:type="pct"/>
            <w:tcMar>
              <w:left w:w="28" w:type="dxa"/>
              <w:right w:w="28" w:type="dxa"/>
            </w:tcMar>
            <w:vAlign w:val="center"/>
          </w:tcPr>
          <w:p w14:paraId="53DF8B69"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5D2714E3" w14:textId="77777777" w:rsidTr="00D478E1">
        <w:trPr>
          <w:trHeight w:val="108"/>
        </w:trPr>
        <w:tc>
          <w:tcPr>
            <w:tcW w:w="942" w:type="pct"/>
            <w:tcMar>
              <w:left w:w="28" w:type="dxa"/>
              <w:right w:w="28" w:type="dxa"/>
            </w:tcMar>
            <w:vAlign w:val="center"/>
          </w:tcPr>
          <w:p w14:paraId="4CE6ECEF"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w:t>
            </w:r>
          </w:p>
        </w:tc>
        <w:tc>
          <w:tcPr>
            <w:tcW w:w="298" w:type="pct"/>
            <w:tcMar>
              <w:left w:w="28" w:type="dxa"/>
              <w:right w:w="28" w:type="dxa"/>
            </w:tcMar>
            <w:vAlign w:val="center"/>
          </w:tcPr>
          <w:p w14:paraId="521C5E58" w14:textId="77777777" w:rsidR="00F44BC4" w:rsidRPr="00CF47A7" w:rsidRDefault="00F44BC4" w:rsidP="00F44BC4">
            <w:pPr>
              <w:rPr>
                <w:rFonts w:cstheme="minorHAnsi"/>
                <w:sz w:val="20"/>
                <w:szCs w:val="20"/>
                <w:lang w:val="hr-HR"/>
              </w:rPr>
            </w:pPr>
            <w:r w:rsidRPr="00CF47A7">
              <w:rPr>
                <w:rFonts w:cstheme="minorHAnsi"/>
                <w:sz w:val="20"/>
                <w:szCs w:val="20"/>
                <w:lang w:val="hr-HR"/>
              </w:rPr>
              <w:t>2</w:t>
            </w:r>
          </w:p>
        </w:tc>
        <w:tc>
          <w:tcPr>
            <w:tcW w:w="1036" w:type="pct"/>
            <w:gridSpan w:val="2"/>
            <w:tcMar>
              <w:left w:w="28" w:type="dxa"/>
              <w:right w:w="28" w:type="dxa"/>
            </w:tcMar>
            <w:vAlign w:val="center"/>
          </w:tcPr>
          <w:p w14:paraId="255C47C9" w14:textId="77777777" w:rsidR="00F44BC4" w:rsidRPr="00CF47A7" w:rsidRDefault="00F44BC4" w:rsidP="00F44BC4">
            <w:pPr>
              <w:rPr>
                <w:rFonts w:cstheme="minorHAnsi"/>
                <w:sz w:val="20"/>
                <w:szCs w:val="20"/>
                <w:lang w:val="hr-HR"/>
              </w:rPr>
            </w:pPr>
            <w:r w:rsidRPr="00CF47A7">
              <w:rPr>
                <w:rFonts w:cstheme="minorHAnsi"/>
                <w:sz w:val="20"/>
                <w:szCs w:val="20"/>
                <w:lang w:val="hr-HR"/>
              </w:rPr>
              <w:t>Usmeni ispit</w:t>
            </w:r>
          </w:p>
        </w:tc>
        <w:tc>
          <w:tcPr>
            <w:tcW w:w="298" w:type="pct"/>
            <w:tcMar>
              <w:left w:w="28" w:type="dxa"/>
              <w:right w:w="28" w:type="dxa"/>
            </w:tcMar>
            <w:vAlign w:val="center"/>
          </w:tcPr>
          <w:p w14:paraId="603AC07C"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867" w:type="pct"/>
            <w:tcMar>
              <w:left w:w="28" w:type="dxa"/>
              <w:right w:w="28" w:type="dxa"/>
            </w:tcMar>
            <w:vAlign w:val="center"/>
          </w:tcPr>
          <w:p w14:paraId="48F7466A" w14:textId="77777777" w:rsidR="00F44BC4" w:rsidRPr="00CF47A7" w:rsidRDefault="00F44BC4" w:rsidP="00F44BC4">
            <w:pPr>
              <w:rPr>
                <w:rFonts w:cstheme="minorHAnsi"/>
                <w:sz w:val="20"/>
                <w:szCs w:val="20"/>
                <w:lang w:val="hr-HR"/>
              </w:rPr>
            </w:pPr>
            <w:r w:rsidRPr="00CF47A7">
              <w:rPr>
                <w:rFonts w:cstheme="minorHAnsi"/>
                <w:sz w:val="20"/>
                <w:szCs w:val="20"/>
                <w:lang w:val="hr-HR"/>
              </w:rPr>
              <w:t>Esej</w:t>
            </w:r>
          </w:p>
        </w:tc>
        <w:tc>
          <w:tcPr>
            <w:tcW w:w="319" w:type="pct"/>
            <w:tcMar>
              <w:left w:w="28" w:type="dxa"/>
              <w:right w:w="28" w:type="dxa"/>
            </w:tcMar>
            <w:vAlign w:val="center"/>
          </w:tcPr>
          <w:p w14:paraId="51552387"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63" w:type="pct"/>
            <w:tcMar>
              <w:left w:w="28" w:type="dxa"/>
              <w:right w:w="28" w:type="dxa"/>
            </w:tcMar>
            <w:vAlign w:val="center"/>
          </w:tcPr>
          <w:p w14:paraId="4A40D5C6" w14:textId="77777777" w:rsidR="00F44BC4" w:rsidRPr="00CF47A7" w:rsidRDefault="00F44BC4" w:rsidP="00F44BC4">
            <w:pPr>
              <w:rPr>
                <w:rFonts w:cstheme="minorHAnsi"/>
                <w:sz w:val="20"/>
                <w:szCs w:val="20"/>
                <w:lang w:val="hr-HR"/>
              </w:rPr>
            </w:pPr>
            <w:r w:rsidRPr="00CF47A7">
              <w:rPr>
                <w:rFonts w:cstheme="minorHAnsi"/>
                <w:sz w:val="20"/>
                <w:szCs w:val="20"/>
                <w:lang w:val="hr-HR"/>
              </w:rPr>
              <w:t>Istraživanje</w:t>
            </w:r>
          </w:p>
        </w:tc>
        <w:tc>
          <w:tcPr>
            <w:tcW w:w="276" w:type="pct"/>
            <w:tcMar>
              <w:left w:w="28" w:type="dxa"/>
              <w:right w:w="28" w:type="dxa"/>
            </w:tcMar>
            <w:vAlign w:val="center"/>
          </w:tcPr>
          <w:p w14:paraId="3455DDB4"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353FB644" w14:textId="77777777" w:rsidTr="00D478E1">
        <w:trPr>
          <w:trHeight w:val="108"/>
        </w:trPr>
        <w:tc>
          <w:tcPr>
            <w:tcW w:w="942" w:type="pct"/>
            <w:tcMar>
              <w:left w:w="28" w:type="dxa"/>
              <w:right w:w="28" w:type="dxa"/>
            </w:tcMar>
            <w:vAlign w:val="center"/>
          </w:tcPr>
          <w:p w14:paraId="3F5921C8" w14:textId="77777777" w:rsidR="00F44BC4" w:rsidRPr="00CF47A7" w:rsidRDefault="00F44BC4" w:rsidP="00F44BC4">
            <w:pPr>
              <w:rPr>
                <w:rFonts w:cstheme="minorHAnsi"/>
                <w:sz w:val="20"/>
                <w:szCs w:val="20"/>
                <w:lang w:val="hr-HR"/>
              </w:rPr>
            </w:pPr>
            <w:r w:rsidRPr="00CF47A7">
              <w:rPr>
                <w:rFonts w:cstheme="minorHAnsi"/>
                <w:sz w:val="20"/>
                <w:szCs w:val="20"/>
                <w:lang w:val="hr-HR"/>
              </w:rPr>
              <w:t>Projekt</w:t>
            </w:r>
          </w:p>
        </w:tc>
        <w:tc>
          <w:tcPr>
            <w:tcW w:w="298" w:type="pct"/>
            <w:tcMar>
              <w:left w:w="28" w:type="dxa"/>
              <w:right w:w="28" w:type="dxa"/>
            </w:tcMar>
            <w:vAlign w:val="center"/>
          </w:tcPr>
          <w:p w14:paraId="5971BCE9"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036" w:type="pct"/>
            <w:gridSpan w:val="2"/>
            <w:tcMar>
              <w:left w:w="28" w:type="dxa"/>
              <w:right w:w="28" w:type="dxa"/>
            </w:tcMar>
            <w:vAlign w:val="center"/>
          </w:tcPr>
          <w:p w14:paraId="7B692CE1" w14:textId="77777777" w:rsidR="00F44BC4" w:rsidRPr="00CF47A7" w:rsidRDefault="00F44BC4" w:rsidP="00F44BC4">
            <w:pPr>
              <w:rPr>
                <w:rFonts w:cstheme="minorHAnsi"/>
                <w:sz w:val="20"/>
                <w:szCs w:val="20"/>
                <w:lang w:val="hr-HR"/>
              </w:rPr>
            </w:pPr>
            <w:r w:rsidRPr="00CF47A7">
              <w:rPr>
                <w:rFonts w:cstheme="minorHAnsi"/>
                <w:sz w:val="20"/>
                <w:szCs w:val="20"/>
                <w:lang w:val="hr-HR"/>
              </w:rPr>
              <w:t>Kontinuirana provjera znanja</w:t>
            </w:r>
          </w:p>
        </w:tc>
        <w:tc>
          <w:tcPr>
            <w:tcW w:w="298" w:type="pct"/>
            <w:tcMar>
              <w:left w:w="28" w:type="dxa"/>
              <w:right w:w="28" w:type="dxa"/>
            </w:tcMar>
            <w:vAlign w:val="center"/>
          </w:tcPr>
          <w:p w14:paraId="0CEBA5B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867" w:type="pct"/>
            <w:tcMar>
              <w:left w:w="28" w:type="dxa"/>
              <w:right w:w="28" w:type="dxa"/>
            </w:tcMar>
            <w:vAlign w:val="center"/>
          </w:tcPr>
          <w:p w14:paraId="4740CEDF" w14:textId="77777777" w:rsidR="00F44BC4" w:rsidRPr="00CF47A7" w:rsidRDefault="00F44BC4" w:rsidP="00F44BC4">
            <w:pPr>
              <w:rPr>
                <w:rFonts w:cstheme="minorHAnsi"/>
                <w:sz w:val="20"/>
                <w:szCs w:val="20"/>
                <w:lang w:val="hr-HR"/>
              </w:rPr>
            </w:pPr>
            <w:r w:rsidRPr="00CF47A7">
              <w:rPr>
                <w:rFonts w:cstheme="minorHAnsi"/>
                <w:sz w:val="20"/>
                <w:szCs w:val="20"/>
                <w:lang w:val="hr-HR"/>
              </w:rPr>
              <w:t>Referat</w:t>
            </w:r>
          </w:p>
        </w:tc>
        <w:tc>
          <w:tcPr>
            <w:tcW w:w="319" w:type="pct"/>
            <w:tcMar>
              <w:left w:w="28" w:type="dxa"/>
              <w:right w:w="28" w:type="dxa"/>
            </w:tcMar>
            <w:vAlign w:val="center"/>
          </w:tcPr>
          <w:p w14:paraId="1C4D0AB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63" w:type="pct"/>
            <w:tcMar>
              <w:left w:w="28" w:type="dxa"/>
              <w:right w:w="28" w:type="dxa"/>
            </w:tcMar>
            <w:vAlign w:val="center"/>
          </w:tcPr>
          <w:p w14:paraId="52A1EAAC" w14:textId="77777777" w:rsidR="00F44BC4" w:rsidRPr="00CF47A7" w:rsidRDefault="00F44BC4" w:rsidP="00F44BC4">
            <w:pPr>
              <w:rPr>
                <w:rFonts w:cstheme="minorHAnsi"/>
                <w:sz w:val="20"/>
                <w:szCs w:val="20"/>
                <w:lang w:val="hr-HR"/>
              </w:rPr>
            </w:pPr>
            <w:r w:rsidRPr="00CF47A7">
              <w:rPr>
                <w:rFonts w:cstheme="minorHAnsi"/>
                <w:sz w:val="20"/>
                <w:szCs w:val="20"/>
                <w:lang w:val="hr-HR"/>
              </w:rPr>
              <w:t>Praktični rad</w:t>
            </w:r>
          </w:p>
        </w:tc>
        <w:tc>
          <w:tcPr>
            <w:tcW w:w="276" w:type="pct"/>
            <w:tcMar>
              <w:left w:w="28" w:type="dxa"/>
              <w:right w:w="28" w:type="dxa"/>
            </w:tcMar>
            <w:vAlign w:val="center"/>
          </w:tcPr>
          <w:p w14:paraId="28B4A58C" w14:textId="77777777" w:rsidR="00F44BC4" w:rsidRPr="00CF47A7" w:rsidRDefault="00F44BC4" w:rsidP="00F44BC4">
            <w:pPr>
              <w:rPr>
                <w:rFonts w:cstheme="minorHAnsi"/>
                <w:sz w:val="20"/>
                <w:szCs w:val="20"/>
                <w:lang w:val="hr-HR"/>
              </w:rPr>
            </w:pPr>
            <w:r w:rsidRPr="00CF47A7">
              <w:rPr>
                <w:rFonts w:cstheme="minorHAnsi"/>
                <w:sz w:val="20"/>
                <w:szCs w:val="20"/>
                <w:lang w:val="hr-HR"/>
              </w:rPr>
              <w:t>1</w:t>
            </w:r>
          </w:p>
        </w:tc>
      </w:tr>
      <w:tr w:rsidR="00F44BC4" w:rsidRPr="00CF47A7" w14:paraId="618320F4" w14:textId="77777777" w:rsidTr="00D478E1">
        <w:trPr>
          <w:trHeight w:val="108"/>
        </w:trPr>
        <w:tc>
          <w:tcPr>
            <w:tcW w:w="942" w:type="pct"/>
            <w:tcMar>
              <w:left w:w="28" w:type="dxa"/>
              <w:right w:w="28" w:type="dxa"/>
            </w:tcMar>
            <w:vAlign w:val="center"/>
          </w:tcPr>
          <w:p w14:paraId="68401057" w14:textId="77777777" w:rsidR="00F44BC4" w:rsidRPr="00CF47A7" w:rsidRDefault="00F44BC4" w:rsidP="00F44BC4">
            <w:pPr>
              <w:rPr>
                <w:rFonts w:cstheme="minorHAnsi"/>
                <w:sz w:val="20"/>
                <w:szCs w:val="20"/>
                <w:lang w:val="hr-HR"/>
              </w:rPr>
            </w:pPr>
            <w:r w:rsidRPr="00CF47A7">
              <w:rPr>
                <w:rFonts w:cstheme="minorHAnsi"/>
                <w:sz w:val="20"/>
                <w:szCs w:val="20"/>
                <w:lang w:val="hr-HR"/>
              </w:rPr>
              <w:t>Portfolio</w:t>
            </w:r>
          </w:p>
        </w:tc>
        <w:tc>
          <w:tcPr>
            <w:tcW w:w="298" w:type="pct"/>
            <w:tcMar>
              <w:left w:w="28" w:type="dxa"/>
              <w:right w:w="28" w:type="dxa"/>
            </w:tcMar>
            <w:vAlign w:val="center"/>
          </w:tcPr>
          <w:p w14:paraId="7CBFB7F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036" w:type="pct"/>
            <w:gridSpan w:val="2"/>
            <w:tcMar>
              <w:left w:w="28" w:type="dxa"/>
              <w:right w:w="28" w:type="dxa"/>
            </w:tcMar>
            <w:vAlign w:val="center"/>
          </w:tcPr>
          <w:p w14:paraId="62006653" w14:textId="77777777" w:rsidR="00F44BC4" w:rsidRPr="00CF47A7" w:rsidRDefault="00F44BC4" w:rsidP="00F44BC4">
            <w:pPr>
              <w:rPr>
                <w:rFonts w:cstheme="minorHAnsi"/>
                <w:sz w:val="20"/>
                <w:szCs w:val="20"/>
                <w:lang w:val="hr-HR"/>
              </w:rPr>
            </w:pPr>
          </w:p>
        </w:tc>
        <w:tc>
          <w:tcPr>
            <w:tcW w:w="298" w:type="pct"/>
            <w:tcMar>
              <w:left w:w="28" w:type="dxa"/>
              <w:right w:w="28" w:type="dxa"/>
            </w:tcMar>
            <w:vAlign w:val="center"/>
          </w:tcPr>
          <w:p w14:paraId="44626CF9"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867" w:type="pct"/>
            <w:tcMar>
              <w:left w:w="28" w:type="dxa"/>
              <w:right w:w="28" w:type="dxa"/>
            </w:tcMar>
            <w:vAlign w:val="center"/>
          </w:tcPr>
          <w:p w14:paraId="0EFB58BD" w14:textId="77777777" w:rsidR="00F44BC4" w:rsidRPr="00CF47A7" w:rsidRDefault="00F44BC4" w:rsidP="00F44BC4">
            <w:pPr>
              <w:rPr>
                <w:rFonts w:cstheme="minorHAnsi"/>
                <w:sz w:val="20"/>
                <w:szCs w:val="20"/>
                <w:lang w:val="hr-HR"/>
              </w:rPr>
            </w:pPr>
          </w:p>
        </w:tc>
        <w:tc>
          <w:tcPr>
            <w:tcW w:w="319" w:type="pct"/>
            <w:tcMar>
              <w:left w:w="28" w:type="dxa"/>
              <w:right w:w="28" w:type="dxa"/>
            </w:tcMar>
            <w:vAlign w:val="center"/>
          </w:tcPr>
          <w:p w14:paraId="5B87FAB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63" w:type="pct"/>
            <w:tcMar>
              <w:left w:w="28" w:type="dxa"/>
              <w:right w:w="28" w:type="dxa"/>
            </w:tcMar>
            <w:vAlign w:val="center"/>
          </w:tcPr>
          <w:p w14:paraId="0AA91C57" w14:textId="77777777" w:rsidR="00F44BC4" w:rsidRPr="00CF47A7" w:rsidRDefault="00F44BC4" w:rsidP="00F44BC4">
            <w:pPr>
              <w:rPr>
                <w:rFonts w:cstheme="minorHAnsi"/>
                <w:sz w:val="20"/>
                <w:szCs w:val="20"/>
                <w:lang w:val="hr-HR"/>
              </w:rPr>
            </w:pPr>
          </w:p>
        </w:tc>
        <w:tc>
          <w:tcPr>
            <w:tcW w:w="276" w:type="pct"/>
            <w:tcMar>
              <w:left w:w="28" w:type="dxa"/>
              <w:right w:w="28" w:type="dxa"/>
            </w:tcMar>
            <w:vAlign w:val="center"/>
          </w:tcPr>
          <w:p w14:paraId="14B0E66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154DE9B7" w14:textId="77777777" w:rsidTr="00F44BC4">
        <w:trPr>
          <w:trHeight w:val="432"/>
        </w:trPr>
        <w:tc>
          <w:tcPr>
            <w:tcW w:w="5000" w:type="pct"/>
            <w:gridSpan w:val="9"/>
            <w:vAlign w:val="center"/>
          </w:tcPr>
          <w:p w14:paraId="7E942B4B" w14:textId="77777777" w:rsidR="00F44BC4" w:rsidRPr="00CF47A7" w:rsidRDefault="00F44BC4" w:rsidP="00F44BC4">
            <w:pPr>
              <w:rPr>
                <w:rFonts w:cstheme="minorHAnsi"/>
                <w:sz w:val="20"/>
                <w:szCs w:val="20"/>
                <w:lang w:val="hr-HR"/>
              </w:rPr>
            </w:pPr>
            <w:r w:rsidRPr="00CF47A7">
              <w:rPr>
                <w:rFonts w:cstheme="minorHAnsi"/>
                <w:sz w:val="20"/>
                <w:szCs w:val="20"/>
                <w:lang w:val="hr-HR"/>
              </w:rPr>
              <w:t>Povezivanje ishoda učenja, nastavnih metoda i ocjenjivanja</w:t>
            </w:r>
          </w:p>
        </w:tc>
      </w:tr>
      <w:tr w:rsidR="00F44BC4" w:rsidRPr="00CF47A7" w14:paraId="04766C99" w14:textId="77777777" w:rsidTr="00F44BC4">
        <w:trPr>
          <w:trHeight w:val="432"/>
        </w:trPr>
        <w:tc>
          <w:tcPr>
            <w:tcW w:w="5000" w:type="pct"/>
            <w:gridSpan w:val="9"/>
            <w:vAlign w:val="center"/>
          </w:tcPr>
          <w:p w14:paraId="690BC28E" w14:textId="77777777" w:rsidR="00F44BC4" w:rsidRPr="00CF47A7" w:rsidRDefault="00F44BC4" w:rsidP="00F44BC4">
            <w:pPr>
              <w:rPr>
                <w:rFonts w:cstheme="minorHAnsi"/>
                <w:sz w:val="20"/>
                <w:szCs w:val="20"/>
                <w:lang w:val="hr-HR"/>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709"/>
              <w:gridCol w:w="992"/>
              <w:gridCol w:w="2693"/>
              <w:gridCol w:w="1985"/>
              <w:gridCol w:w="425"/>
              <w:gridCol w:w="709"/>
            </w:tblGrid>
            <w:tr w:rsidR="00F44BC4" w:rsidRPr="00CF47A7" w14:paraId="55503B4E" w14:textId="77777777" w:rsidTr="00D478E1">
              <w:trPr>
                <w:trHeight w:val="279"/>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33C0D1" w14:textId="77777777" w:rsidR="00F44BC4" w:rsidRPr="00CF47A7" w:rsidRDefault="00F44BC4" w:rsidP="00D478E1">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78D5BC" w14:textId="77777777" w:rsidR="00F44BC4" w:rsidRPr="00CF47A7" w:rsidRDefault="00F44BC4" w:rsidP="00D478E1">
                  <w:pPr>
                    <w:rPr>
                      <w:rFonts w:cstheme="minorHAnsi"/>
                      <w:sz w:val="20"/>
                      <w:szCs w:val="20"/>
                      <w:lang w:val="hr-HR"/>
                    </w:rPr>
                  </w:pPr>
                  <w:r w:rsidRPr="00CF47A7">
                    <w:rPr>
                      <w:rFonts w:cstheme="minorHAnsi"/>
                      <w:sz w:val="20"/>
                      <w:szCs w:val="20"/>
                      <w:lang w:val="hr-HR"/>
                    </w:rPr>
                    <w:t>ECTS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AC75E5" w14:textId="77777777" w:rsidR="00F44BC4" w:rsidRPr="00CF47A7" w:rsidRDefault="00F44BC4" w:rsidP="00D478E1">
                  <w:pPr>
                    <w:rPr>
                      <w:rFonts w:cstheme="minorHAnsi"/>
                      <w:sz w:val="20"/>
                      <w:szCs w:val="20"/>
                      <w:lang w:val="hr-HR"/>
                    </w:rPr>
                  </w:pPr>
                  <w:r w:rsidRPr="00CF47A7">
                    <w:rPr>
                      <w:rFonts w:cstheme="minorHAnsi"/>
                      <w:sz w:val="20"/>
                      <w:szCs w:val="20"/>
                      <w:lang w:val="hr-HR"/>
                    </w:rPr>
                    <w:t>ISHOD UČENJA</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33D8FC" w14:textId="77777777" w:rsidR="00F44BC4" w:rsidRPr="00CF47A7" w:rsidRDefault="00F44BC4" w:rsidP="00D478E1">
                  <w:pPr>
                    <w:rPr>
                      <w:rFonts w:cstheme="minorHAnsi"/>
                      <w:sz w:val="20"/>
                      <w:szCs w:val="20"/>
                      <w:lang w:val="hr-HR"/>
                    </w:rPr>
                  </w:pPr>
                  <w:r w:rsidRPr="00CF47A7">
                    <w:rPr>
                      <w:rFonts w:cstheme="minorHAnsi"/>
                      <w:sz w:val="20"/>
                      <w:szCs w:val="20"/>
                      <w:lang w:val="hr-HR"/>
                    </w:rPr>
                    <w:t>AKTIVNOST STUDENTA</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18330F" w14:textId="77777777" w:rsidR="00F44BC4" w:rsidRPr="00CF47A7" w:rsidRDefault="00F44BC4" w:rsidP="00D478E1">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6B956C" w14:textId="77777777" w:rsidR="00F44BC4" w:rsidRPr="00CF47A7" w:rsidRDefault="00F44BC4" w:rsidP="00D478E1">
                  <w:pPr>
                    <w:rPr>
                      <w:rFonts w:cstheme="minorHAnsi"/>
                      <w:sz w:val="20"/>
                      <w:szCs w:val="20"/>
                      <w:lang w:val="hr-HR"/>
                    </w:rPr>
                  </w:pPr>
                  <w:r w:rsidRPr="00CF47A7">
                    <w:rPr>
                      <w:rFonts w:cstheme="minorHAnsi"/>
                      <w:sz w:val="20"/>
                      <w:szCs w:val="20"/>
                      <w:lang w:val="hr-HR"/>
                    </w:rPr>
                    <w:t>BODOVI</w:t>
                  </w:r>
                </w:p>
              </w:tc>
            </w:tr>
            <w:tr w:rsidR="00F44BC4" w:rsidRPr="00CF47A7" w14:paraId="7CE8FE3A" w14:textId="77777777" w:rsidTr="00D478E1">
              <w:trPr>
                <w:trHeight w:val="355"/>
              </w:trPr>
              <w:tc>
                <w:tcPr>
                  <w:tcW w:w="1838"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14:paraId="02000ED5" w14:textId="77777777" w:rsidR="00F44BC4" w:rsidRPr="00CF47A7" w:rsidRDefault="00F44BC4" w:rsidP="00D478E1">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14:paraId="5745BFA5" w14:textId="77777777" w:rsidR="00F44BC4" w:rsidRPr="00CF47A7" w:rsidRDefault="00F44BC4" w:rsidP="00D478E1">
                  <w:pPr>
                    <w:rPr>
                      <w:rFonts w:cstheme="minorHAnsi"/>
                      <w:sz w:val="20"/>
                      <w:szCs w:val="20"/>
                      <w:lang w:val="hr-HR"/>
                    </w:rPr>
                  </w:pPr>
                </w:p>
              </w:tc>
              <w:tc>
                <w:tcPr>
                  <w:tcW w:w="992"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14:paraId="29D5F49D" w14:textId="77777777" w:rsidR="00F44BC4" w:rsidRPr="00CF47A7" w:rsidRDefault="00F44BC4" w:rsidP="00D478E1">
                  <w:pPr>
                    <w:rPr>
                      <w:rFonts w:cstheme="minorHAnsi"/>
                      <w:sz w:val="20"/>
                      <w:szCs w:val="20"/>
                      <w:lang w:val="hr-HR"/>
                    </w:rPr>
                  </w:pPr>
                </w:p>
              </w:tc>
              <w:tc>
                <w:tcPr>
                  <w:tcW w:w="2693"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14:paraId="1015E316" w14:textId="77777777" w:rsidR="00F44BC4" w:rsidRPr="00CF47A7" w:rsidRDefault="00F44BC4" w:rsidP="00D478E1">
                  <w:pPr>
                    <w:rPr>
                      <w:rFonts w:cstheme="minorHAnsi"/>
                      <w:sz w:val="20"/>
                      <w:szCs w:val="20"/>
                      <w:lang w:val="hr-HR"/>
                    </w:rPr>
                  </w:pPr>
                </w:p>
              </w:tc>
              <w:tc>
                <w:tcPr>
                  <w:tcW w:w="1985"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14:paraId="32B57160" w14:textId="77777777" w:rsidR="00F44BC4" w:rsidRPr="00CF47A7" w:rsidRDefault="00F44BC4" w:rsidP="00D478E1">
                  <w:pPr>
                    <w:rPr>
                      <w:rFonts w:cstheme="minorHAnsi"/>
                      <w:sz w:val="20"/>
                      <w:szCs w:val="20"/>
                      <w:lang w:val="hr-HR"/>
                    </w:rPr>
                  </w:pP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CB340F" w14:textId="77777777" w:rsidR="00F44BC4" w:rsidRPr="00CF47A7" w:rsidRDefault="00F44BC4" w:rsidP="00D478E1">
                  <w:pPr>
                    <w:rPr>
                      <w:rFonts w:cstheme="minorHAnsi"/>
                      <w:sz w:val="20"/>
                      <w:szCs w:val="20"/>
                      <w:lang w:val="hr-HR"/>
                    </w:rPr>
                  </w:pPr>
                  <w:r w:rsidRPr="00CF47A7">
                    <w:rPr>
                      <w:rFonts w:cstheme="minorHAnsi"/>
                      <w:sz w:val="20"/>
                      <w:szCs w:val="20"/>
                      <w:lang w:val="hr-HR"/>
                    </w:rPr>
                    <w:t>min</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990888" w14:textId="77777777" w:rsidR="00F44BC4" w:rsidRPr="00CF47A7" w:rsidRDefault="00F44BC4" w:rsidP="00D478E1">
                  <w:pPr>
                    <w:rPr>
                      <w:rFonts w:cstheme="minorHAnsi"/>
                      <w:sz w:val="20"/>
                      <w:szCs w:val="20"/>
                      <w:lang w:val="hr-HR"/>
                    </w:rPr>
                  </w:pPr>
                  <w:r w:rsidRPr="00CF47A7">
                    <w:rPr>
                      <w:rFonts w:cstheme="minorHAnsi"/>
                      <w:sz w:val="20"/>
                      <w:szCs w:val="20"/>
                      <w:lang w:val="hr-HR"/>
                    </w:rPr>
                    <w:t>max</w:t>
                  </w:r>
                </w:p>
              </w:tc>
            </w:tr>
            <w:tr w:rsidR="00F44BC4" w:rsidRPr="00CF47A7" w14:paraId="4EF8C97A" w14:textId="77777777" w:rsidTr="00D478E1">
              <w:tc>
                <w:tcPr>
                  <w:tcW w:w="183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6DF973" w14:textId="77777777" w:rsidR="00F44BC4" w:rsidRPr="00CF47A7" w:rsidRDefault="00F44BC4" w:rsidP="00D478E1">
                  <w:pPr>
                    <w:rPr>
                      <w:rFonts w:cstheme="minorHAnsi"/>
                      <w:sz w:val="20"/>
                      <w:szCs w:val="20"/>
                      <w:lang w:val="hr-HR"/>
                    </w:rPr>
                  </w:pPr>
                  <w:r w:rsidRPr="00CF47A7">
                    <w:rPr>
                      <w:rFonts w:cstheme="minorHAnsi"/>
                      <w:sz w:val="20"/>
                      <w:szCs w:val="20"/>
                      <w:lang w:val="hr-HR"/>
                    </w:rPr>
                    <w:t>Pohađanje nastave</w:t>
                  </w:r>
                </w:p>
                <w:p w14:paraId="4307665A" w14:textId="77777777" w:rsidR="00F44BC4" w:rsidRPr="00CF47A7" w:rsidRDefault="00F44BC4" w:rsidP="00D478E1">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EE5FAB" w14:textId="77777777" w:rsidR="00F44BC4" w:rsidRPr="00CF47A7" w:rsidRDefault="00F44BC4" w:rsidP="00D478E1">
                  <w:pPr>
                    <w:rPr>
                      <w:rFonts w:cstheme="minorHAnsi"/>
                      <w:sz w:val="20"/>
                      <w:szCs w:val="20"/>
                      <w:lang w:val="hr-HR"/>
                    </w:rPr>
                  </w:pPr>
                  <w:r w:rsidRPr="00CF47A7">
                    <w:rPr>
                      <w:rFonts w:cstheme="minorHAnsi"/>
                      <w:sz w:val="20"/>
                      <w:szCs w:val="20"/>
                      <w:lang w:val="hr-HR"/>
                    </w:rPr>
                    <w:t>0,25</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D8D5DA" w14:textId="77777777" w:rsidR="00F44BC4" w:rsidRPr="00CF47A7" w:rsidRDefault="00F44BC4" w:rsidP="00D478E1">
                  <w:pPr>
                    <w:rPr>
                      <w:rFonts w:cstheme="minorHAnsi"/>
                      <w:sz w:val="20"/>
                      <w:szCs w:val="20"/>
                      <w:lang w:val="hr-HR"/>
                    </w:rPr>
                  </w:pPr>
                  <w:r w:rsidRPr="00CF47A7">
                    <w:rPr>
                      <w:rFonts w:cstheme="minorHAnsi"/>
                      <w:sz w:val="20"/>
                      <w:szCs w:val="20"/>
                      <w:lang w:val="hr-HR"/>
                    </w:rPr>
                    <w:t>1-5</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90BE8B" w14:textId="77777777" w:rsidR="00F44BC4" w:rsidRPr="00CF47A7" w:rsidRDefault="00F44BC4" w:rsidP="00D478E1">
                  <w:pPr>
                    <w:rPr>
                      <w:rFonts w:cstheme="minorHAnsi"/>
                      <w:sz w:val="20"/>
                      <w:szCs w:val="20"/>
                      <w:lang w:val="hr-HR"/>
                    </w:rPr>
                  </w:pPr>
                  <w:r w:rsidRPr="00CF47A7">
                    <w:rPr>
                      <w:rFonts w:cstheme="minorHAnsi"/>
                      <w:sz w:val="20"/>
                      <w:szCs w:val="20"/>
                      <w:lang w:val="hr-HR"/>
                    </w:rPr>
                    <w:t>prisustvovanje nastavi</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EADD18" w14:textId="77777777" w:rsidR="00F44BC4" w:rsidRPr="00CF47A7" w:rsidRDefault="00F44BC4" w:rsidP="00D478E1">
                  <w:pPr>
                    <w:rPr>
                      <w:rFonts w:cstheme="minorHAnsi"/>
                      <w:sz w:val="20"/>
                      <w:szCs w:val="20"/>
                      <w:lang w:val="hr-HR"/>
                    </w:rPr>
                  </w:pPr>
                  <w:r w:rsidRPr="00CF47A7">
                    <w:rPr>
                      <w:rFonts w:cstheme="minorHAnsi"/>
                      <w:sz w:val="20"/>
                      <w:szCs w:val="20"/>
                      <w:lang w:val="hr-HR"/>
                    </w:rPr>
                    <w:t>Evidencija</w:t>
                  </w: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930D2A2" w14:textId="77777777" w:rsidR="00F44BC4" w:rsidRPr="00CF47A7" w:rsidRDefault="00F44BC4" w:rsidP="00D478E1">
                  <w:pPr>
                    <w:rPr>
                      <w:rFonts w:cstheme="minorHAnsi"/>
                      <w:sz w:val="20"/>
                      <w:szCs w:val="20"/>
                      <w:lang w:val="hr-HR"/>
                    </w:rPr>
                  </w:pPr>
                  <w:r w:rsidRPr="00CF47A7">
                    <w:rPr>
                      <w:rFonts w:cstheme="minorHAnsi"/>
                      <w:sz w:val="20"/>
                      <w:szCs w:val="20"/>
                      <w:lang w:val="hr-HR"/>
                    </w:rPr>
                    <w:t>2,5</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0D86CB" w14:textId="77777777" w:rsidR="00F44BC4" w:rsidRPr="00CF47A7" w:rsidRDefault="00F44BC4" w:rsidP="00D478E1">
                  <w:pPr>
                    <w:rPr>
                      <w:rFonts w:cstheme="minorHAnsi"/>
                      <w:sz w:val="20"/>
                      <w:szCs w:val="20"/>
                      <w:lang w:val="hr-HR"/>
                    </w:rPr>
                  </w:pPr>
                  <w:r w:rsidRPr="00CF47A7">
                    <w:rPr>
                      <w:rFonts w:cstheme="minorHAnsi"/>
                      <w:sz w:val="20"/>
                      <w:szCs w:val="20"/>
                      <w:lang w:val="hr-HR"/>
                    </w:rPr>
                    <w:t>5</w:t>
                  </w:r>
                </w:p>
              </w:tc>
            </w:tr>
            <w:tr w:rsidR="00F44BC4" w:rsidRPr="00CF47A7" w14:paraId="6DCC656D" w14:textId="77777777" w:rsidTr="00D478E1">
              <w:tc>
                <w:tcPr>
                  <w:tcW w:w="183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561BD9" w14:textId="77777777" w:rsidR="00F44BC4" w:rsidRPr="00CF47A7" w:rsidRDefault="00F44BC4" w:rsidP="00D478E1">
                  <w:pPr>
                    <w:rPr>
                      <w:rFonts w:cstheme="minorHAnsi"/>
                      <w:sz w:val="20"/>
                      <w:szCs w:val="20"/>
                      <w:lang w:val="hr-HR"/>
                    </w:rPr>
                  </w:pPr>
                </w:p>
                <w:p w14:paraId="37771518" w14:textId="77777777" w:rsidR="00F44BC4" w:rsidRPr="00CF47A7" w:rsidRDefault="00F44BC4" w:rsidP="00D478E1">
                  <w:pPr>
                    <w:rPr>
                      <w:rFonts w:cstheme="minorHAnsi"/>
                      <w:sz w:val="20"/>
                      <w:szCs w:val="20"/>
                      <w:lang w:val="hr-HR"/>
                    </w:rPr>
                  </w:pPr>
                  <w:r w:rsidRPr="00CF47A7">
                    <w:rPr>
                      <w:rFonts w:cstheme="minorHAnsi"/>
                      <w:sz w:val="20"/>
                      <w:szCs w:val="20"/>
                      <w:lang w:val="hr-HR"/>
                    </w:rPr>
                    <w:t>Aktivnost u nastavi</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711B93" w14:textId="77777777" w:rsidR="00F44BC4" w:rsidRPr="00CF47A7" w:rsidRDefault="00F44BC4" w:rsidP="00D478E1">
                  <w:pPr>
                    <w:rPr>
                      <w:rFonts w:cstheme="minorHAnsi"/>
                      <w:sz w:val="20"/>
                      <w:szCs w:val="20"/>
                      <w:lang w:val="hr-HR"/>
                    </w:rPr>
                  </w:pPr>
                  <w:r w:rsidRPr="00CF47A7">
                    <w:rPr>
                      <w:rFonts w:cstheme="minorHAnsi"/>
                      <w:sz w:val="20"/>
                      <w:szCs w:val="20"/>
                      <w:lang w:val="hr-HR"/>
                    </w:rPr>
                    <w:t>0,25</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3BB8CA" w14:textId="77777777" w:rsidR="00F44BC4" w:rsidRPr="00CF47A7" w:rsidRDefault="00F44BC4" w:rsidP="00D478E1">
                  <w:pPr>
                    <w:rPr>
                      <w:rFonts w:cstheme="minorHAnsi"/>
                      <w:sz w:val="20"/>
                      <w:szCs w:val="20"/>
                      <w:lang w:val="hr-HR"/>
                    </w:rPr>
                  </w:pPr>
                  <w:r w:rsidRPr="00CF47A7">
                    <w:rPr>
                      <w:rFonts w:cstheme="minorHAnsi"/>
                      <w:sz w:val="20"/>
                      <w:szCs w:val="20"/>
                      <w:lang w:val="hr-HR"/>
                    </w:rPr>
                    <w:t>1-5</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2CBD88" w14:textId="77777777" w:rsidR="00F44BC4" w:rsidRPr="00CF47A7" w:rsidRDefault="00F44BC4" w:rsidP="00D478E1">
                  <w:pPr>
                    <w:rPr>
                      <w:rFonts w:cstheme="minorHAnsi"/>
                      <w:sz w:val="20"/>
                      <w:szCs w:val="20"/>
                      <w:lang w:val="hr-HR"/>
                    </w:rPr>
                  </w:pPr>
                  <w:r w:rsidRPr="00CF47A7">
                    <w:rPr>
                      <w:rFonts w:cstheme="minorHAnsi"/>
                      <w:sz w:val="20"/>
                      <w:szCs w:val="20"/>
                      <w:lang w:val="hr-HR"/>
                    </w:rPr>
                    <w:t>aktivnost u nastavi</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6FBAF7" w14:textId="77777777" w:rsidR="00F44BC4" w:rsidRPr="00CF47A7" w:rsidRDefault="00F44BC4" w:rsidP="00D478E1">
                  <w:pPr>
                    <w:rPr>
                      <w:rFonts w:cstheme="minorHAnsi"/>
                      <w:sz w:val="20"/>
                      <w:szCs w:val="20"/>
                      <w:lang w:val="hr-HR"/>
                    </w:rPr>
                  </w:pPr>
                  <w:r w:rsidRPr="00CF47A7">
                    <w:rPr>
                      <w:rFonts w:cstheme="minorHAnsi"/>
                      <w:sz w:val="20"/>
                      <w:szCs w:val="20"/>
                      <w:lang w:val="hr-HR"/>
                    </w:rPr>
                    <w:t>Evidencija</w:t>
                  </w: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E643DD2" w14:textId="77777777" w:rsidR="00F44BC4" w:rsidRPr="00CF47A7" w:rsidRDefault="00F44BC4" w:rsidP="00D478E1">
                  <w:pPr>
                    <w:rPr>
                      <w:rFonts w:cstheme="minorHAnsi"/>
                      <w:sz w:val="20"/>
                      <w:szCs w:val="20"/>
                      <w:lang w:val="hr-HR"/>
                    </w:rPr>
                  </w:pPr>
                  <w:r w:rsidRPr="00CF47A7">
                    <w:rPr>
                      <w:rFonts w:cstheme="minorHAnsi"/>
                      <w:sz w:val="20"/>
                      <w:szCs w:val="20"/>
                      <w:lang w:val="hr-HR"/>
                    </w:rPr>
                    <w:t>0</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A47295" w14:textId="77777777" w:rsidR="00F44BC4" w:rsidRPr="00CF47A7" w:rsidRDefault="00F44BC4" w:rsidP="00D478E1">
                  <w:pPr>
                    <w:rPr>
                      <w:rFonts w:cstheme="minorHAnsi"/>
                      <w:sz w:val="20"/>
                      <w:szCs w:val="20"/>
                      <w:lang w:val="hr-HR"/>
                    </w:rPr>
                  </w:pPr>
                  <w:r w:rsidRPr="00CF47A7">
                    <w:rPr>
                      <w:rFonts w:cstheme="minorHAnsi"/>
                      <w:sz w:val="20"/>
                      <w:szCs w:val="20"/>
                      <w:lang w:val="hr-HR"/>
                    </w:rPr>
                    <w:t>5</w:t>
                  </w:r>
                </w:p>
              </w:tc>
            </w:tr>
            <w:tr w:rsidR="00F44BC4" w:rsidRPr="00CF47A7" w14:paraId="05EE80FD" w14:textId="77777777" w:rsidTr="00D478E1">
              <w:tc>
                <w:tcPr>
                  <w:tcW w:w="183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55BFDFF" w14:textId="77777777" w:rsidR="00F44BC4" w:rsidRPr="00CF47A7" w:rsidRDefault="00F44BC4" w:rsidP="00D478E1">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52BF761" w14:textId="77777777" w:rsidR="00F44BC4" w:rsidRPr="00CF47A7" w:rsidRDefault="00F44BC4" w:rsidP="00D478E1">
                  <w:pPr>
                    <w:rPr>
                      <w:rFonts w:cstheme="minorHAnsi"/>
                      <w:sz w:val="20"/>
                      <w:szCs w:val="20"/>
                      <w:lang w:val="hr-HR"/>
                    </w:rPr>
                  </w:pPr>
                  <w:r w:rsidRPr="00CF47A7">
                    <w:rPr>
                      <w:rFonts w:cstheme="minorHAnsi"/>
                      <w:sz w:val="20"/>
                      <w:szCs w:val="20"/>
                      <w:lang w:val="hr-HR"/>
                    </w:rPr>
                    <w:t>1,5</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BE129D" w14:textId="77777777" w:rsidR="00F44BC4" w:rsidRPr="00CF47A7" w:rsidRDefault="00F44BC4" w:rsidP="00D478E1">
                  <w:pPr>
                    <w:rPr>
                      <w:rFonts w:cstheme="minorHAnsi"/>
                      <w:sz w:val="20"/>
                      <w:szCs w:val="20"/>
                      <w:lang w:val="hr-HR"/>
                    </w:rPr>
                  </w:pPr>
                  <w:r w:rsidRPr="00CF47A7">
                    <w:rPr>
                      <w:rFonts w:cstheme="minorHAnsi"/>
                      <w:sz w:val="20"/>
                      <w:szCs w:val="20"/>
                      <w:lang w:val="hr-HR"/>
                    </w:rPr>
                    <w:t>1-3</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0DCEABA" w14:textId="77777777" w:rsidR="00F44BC4" w:rsidRPr="00CF47A7" w:rsidRDefault="00F44BC4" w:rsidP="00D478E1">
                  <w:pPr>
                    <w:rPr>
                      <w:rFonts w:cstheme="minorHAnsi"/>
                      <w:sz w:val="20"/>
                      <w:szCs w:val="20"/>
                      <w:lang w:val="hr-HR"/>
                    </w:rPr>
                  </w:pPr>
                  <w:r w:rsidRPr="00CF47A7">
                    <w:rPr>
                      <w:rFonts w:cstheme="minorHAnsi"/>
                      <w:sz w:val="20"/>
                      <w:szCs w:val="20"/>
                      <w:lang w:val="hr-HR"/>
                    </w:rPr>
                    <w:t>Proučavanje literature, demonstracija i prezentacija rada</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25A54F" w14:textId="77777777" w:rsidR="00F44BC4" w:rsidRPr="00CF47A7" w:rsidRDefault="00F44BC4" w:rsidP="00D478E1">
                  <w:pPr>
                    <w:rPr>
                      <w:rFonts w:cstheme="minorHAnsi"/>
                      <w:sz w:val="20"/>
                      <w:szCs w:val="20"/>
                      <w:lang w:val="hr-HR"/>
                    </w:rPr>
                  </w:pPr>
                  <w:r w:rsidRPr="00CF47A7">
                    <w:rPr>
                      <w:rFonts w:cstheme="minorHAnsi"/>
                      <w:sz w:val="20"/>
                      <w:szCs w:val="20"/>
                      <w:lang w:val="hr-HR"/>
                    </w:rPr>
                    <w:t>Evaluacija i prezentacija seminarskih radova</w:t>
                  </w: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4382F7" w14:textId="77777777" w:rsidR="00F44BC4" w:rsidRPr="00CF47A7" w:rsidRDefault="00F44BC4" w:rsidP="00D478E1">
                  <w:pPr>
                    <w:rPr>
                      <w:rFonts w:cstheme="minorHAnsi"/>
                      <w:sz w:val="20"/>
                      <w:szCs w:val="20"/>
                      <w:lang w:val="hr-HR"/>
                    </w:rPr>
                  </w:pPr>
                  <w:r w:rsidRPr="00CF47A7">
                    <w:rPr>
                      <w:rFonts w:cstheme="minorHAnsi"/>
                      <w:sz w:val="20"/>
                      <w:szCs w:val="20"/>
                      <w:lang w:val="hr-HR"/>
                    </w:rPr>
                    <w:t>20</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2043192" w14:textId="77777777" w:rsidR="00F44BC4" w:rsidRPr="00CF47A7" w:rsidRDefault="00F44BC4" w:rsidP="00D478E1">
                  <w:pPr>
                    <w:rPr>
                      <w:rFonts w:cstheme="minorHAnsi"/>
                      <w:sz w:val="20"/>
                      <w:szCs w:val="20"/>
                      <w:lang w:val="hr-HR"/>
                    </w:rPr>
                  </w:pPr>
                  <w:r w:rsidRPr="00CF47A7">
                    <w:rPr>
                      <w:rFonts w:cstheme="minorHAnsi"/>
                      <w:sz w:val="20"/>
                      <w:szCs w:val="20"/>
                      <w:lang w:val="hr-HR"/>
                    </w:rPr>
                    <w:t>30</w:t>
                  </w:r>
                </w:p>
              </w:tc>
            </w:tr>
            <w:tr w:rsidR="00F44BC4" w:rsidRPr="00CF47A7" w14:paraId="268D5B67" w14:textId="77777777" w:rsidTr="00D478E1">
              <w:tc>
                <w:tcPr>
                  <w:tcW w:w="183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9D7204F" w14:textId="77777777" w:rsidR="00F44BC4" w:rsidRPr="00CF47A7" w:rsidRDefault="00F44BC4" w:rsidP="00D478E1">
                  <w:pPr>
                    <w:rPr>
                      <w:rFonts w:cstheme="minorHAnsi"/>
                      <w:sz w:val="20"/>
                      <w:szCs w:val="20"/>
                      <w:lang w:val="hr-HR"/>
                    </w:rPr>
                  </w:pPr>
                  <w:r w:rsidRPr="00CF47A7">
                    <w:rPr>
                      <w:rFonts w:cstheme="minorHAnsi"/>
                      <w:sz w:val="20"/>
                      <w:szCs w:val="20"/>
                      <w:lang w:val="hr-HR"/>
                    </w:rPr>
                    <w:t>Praktičan rad/vježbe</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FF4B98" w14:textId="77777777" w:rsidR="00F44BC4" w:rsidRPr="00CF47A7" w:rsidRDefault="00F44BC4" w:rsidP="00D478E1">
                  <w:pPr>
                    <w:rPr>
                      <w:rFonts w:cstheme="minorHAnsi"/>
                      <w:sz w:val="20"/>
                      <w:szCs w:val="20"/>
                      <w:lang w:val="hr-HR"/>
                    </w:rPr>
                  </w:pPr>
                  <w:r w:rsidRPr="00CF47A7">
                    <w:rPr>
                      <w:rFonts w:cstheme="minorHAnsi"/>
                      <w:sz w:val="20"/>
                      <w:szCs w:val="20"/>
                      <w:lang w:val="hr-HR"/>
                    </w:rPr>
                    <w:t>1</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903D858" w14:textId="77777777" w:rsidR="00F44BC4" w:rsidRPr="00CF47A7" w:rsidRDefault="00F44BC4" w:rsidP="00D478E1">
                  <w:pPr>
                    <w:rPr>
                      <w:rFonts w:cstheme="minorHAnsi"/>
                      <w:sz w:val="20"/>
                      <w:szCs w:val="20"/>
                      <w:lang w:val="hr-HR"/>
                    </w:rPr>
                  </w:pPr>
                  <w:r w:rsidRPr="00CF47A7">
                    <w:rPr>
                      <w:rFonts w:cstheme="minorHAnsi"/>
                      <w:sz w:val="20"/>
                      <w:szCs w:val="20"/>
                      <w:lang w:val="hr-HR"/>
                    </w:rPr>
                    <w:t>4-5</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38F5E72" w14:textId="77777777" w:rsidR="00F44BC4" w:rsidRPr="00CF47A7" w:rsidRDefault="00F44BC4" w:rsidP="00D478E1">
                  <w:pPr>
                    <w:rPr>
                      <w:rFonts w:cstheme="minorHAnsi"/>
                      <w:sz w:val="20"/>
                      <w:szCs w:val="20"/>
                      <w:lang w:val="hr-HR"/>
                    </w:rPr>
                  </w:pPr>
                  <w:r w:rsidRPr="00CF47A7">
                    <w:rPr>
                      <w:rFonts w:cstheme="minorHAnsi"/>
                      <w:sz w:val="20"/>
                      <w:szCs w:val="20"/>
                      <w:lang w:val="hr-HR"/>
                    </w:rPr>
                    <w:t>Vježbe, zadaće</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E26F0E9" w14:textId="77777777" w:rsidR="00F44BC4" w:rsidRPr="00CF47A7" w:rsidRDefault="00F44BC4" w:rsidP="00D478E1">
                  <w:pPr>
                    <w:rPr>
                      <w:rFonts w:cstheme="minorHAnsi"/>
                      <w:sz w:val="20"/>
                      <w:szCs w:val="20"/>
                      <w:lang w:val="hr-HR"/>
                    </w:rPr>
                  </w:pPr>
                  <w:r w:rsidRPr="00CF47A7">
                    <w:rPr>
                      <w:rFonts w:cstheme="minorHAnsi"/>
                      <w:sz w:val="20"/>
                      <w:szCs w:val="20"/>
                      <w:lang w:val="hr-HR"/>
                    </w:rPr>
                    <w:t>Kontinuirano praćenje i analiza</w:t>
                  </w: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F50F02" w14:textId="77777777" w:rsidR="00F44BC4" w:rsidRPr="00CF47A7" w:rsidRDefault="00F44BC4" w:rsidP="00D478E1">
                  <w:pPr>
                    <w:rPr>
                      <w:rFonts w:cstheme="minorHAnsi"/>
                      <w:sz w:val="20"/>
                      <w:szCs w:val="20"/>
                      <w:lang w:val="hr-HR"/>
                    </w:rPr>
                  </w:pPr>
                  <w:r w:rsidRPr="00CF47A7">
                    <w:rPr>
                      <w:rFonts w:cstheme="minorHAnsi"/>
                      <w:sz w:val="20"/>
                      <w:szCs w:val="20"/>
                      <w:lang w:val="hr-HR"/>
                    </w:rPr>
                    <w:t>5</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24D9D02" w14:textId="77777777" w:rsidR="00F44BC4" w:rsidRPr="00CF47A7" w:rsidRDefault="00F44BC4" w:rsidP="00D478E1">
                  <w:pPr>
                    <w:rPr>
                      <w:rFonts w:cstheme="minorHAnsi"/>
                      <w:sz w:val="20"/>
                      <w:szCs w:val="20"/>
                      <w:lang w:val="hr-HR"/>
                    </w:rPr>
                  </w:pPr>
                  <w:r w:rsidRPr="00CF47A7">
                    <w:rPr>
                      <w:rFonts w:cstheme="minorHAnsi"/>
                      <w:sz w:val="20"/>
                      <w:szCs w:val="20"/>
                      <w:lang w:val="hr-HR"/>
                    </w:rPr>
                    <w:t>20</w:t>
                  </w:r>
                </w:p>
              </w:tc>
            </w:tr>
            <w:tr w:rsidR="00F44BC4" w:rsidRPr="00CF47A7" w14:paraId="478DE897" w14:textId="77777777" w:rsidTr="00D478E1">
              <w:tc>
                <w:tcPr>
                  <w:tcW w:w="183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F833B2" w14:textId="77777777" w:rsidR="00F44BC4" w:rsidRPr="00CF47A7" w:rsidRDefault="00F44BC4" w:rsidP="00D478E1">
                  <w:pPr>
                    <w:rPr>
                      <w:rFonts w:cstheme="minorHAnsi"/>
                      <w:sz w:val="20"/>
                      <w:szCs w:val="20"/>
                      <w:lang w:val="hr-HR"/>
                    </w:rPr>
                  </w:pPr>
                  <w:r w:rsidRPr="00CF47A7">
                    <w:rPr>
                      <w:rFonts w:cstheme="minorHAnsi"/>
                      <w:sz w:val="20"/>
                      <w:szCs w:val="20"/>
                      <w:lang w:val="hr-HR"/>
                    </w:rPr>
                    <w:t>Pismeni ispit</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7E3ECC3" w14:textId="77777777" w:rsidR="00F44BC4" w:rsidRPr="00CF47A7" w:rsidRDefault="00F44BC4" w:rsidP="00D478E1">
                  <w:pPr>
                    <w:rPr>
                      <w:rFonts w:cstheme="minorHAnsi"/>
                      <w:sz w:val="20"/>
                      <w:szCs w:val="20"/>
                      <w:lang w:val="hr-HR"/>
                    </w:rPr>
                  </w:pPr>
                  <w:r w:rsidRPr="00CF47A7">
                    <w:rPr>
                      <w:rFonts w:cstheme="minorHAnsi"/>
                      <w:sz w:val="20"/>
                      <w:szCs w:val="20"/>
                      <w:lang w:val="hr-HR"/>
                    </w:rPr>
                    <w:t>2</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FEB80C" w14:textId="77777777" w:rsidR="00F44BC4" w:rsidRPr="00CF47A7" w:rsidRDefault="00F44BC4" w:rsidP="00D478E1">
                  <w:pPr>
                    <w:rPr>
                      <w:rFonts w:cstheme="minorHAnsi"/>
                      <w:sz w:val="20"/>
                      <w:szCs w:val="20"/>
                      <w:lang w:val="hr-HR"/>
                    </w:rPr>
                  </w:pPr>
                  <w:r w:rsidRPr="00CF47A7">
                    <w:rPr>
                      <w:rFonts w:cstheme="minorHAnsi"/>
                      <w:sz w:val="20"/>
                      <w:szCs w:val="20"/>
                      <w:lang w:val="hr-HR"/>
                    </w:rPr>
                    <w:t>1-5</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E7A1F0" w14:textId="77777777" w:rsidR="00F44BC4" w:rsidRPr="00CF47A7" w:rsidRDefault="00F44BC4" w:rsidP="00D478E1">
                  <w:pPr>
                    <w:rPr>
                      <w:rFonts w:cstheme="minorHAnsi"/>
                      <w:sz w:val="20"/>
                      <w:szCs w:val="20"/>
                      <w:lang w:val="hr-HR"/>
                    </w:rPr>
                  </w:pPr>
                  <w:r w:rsidRPr="00CF47A7">
                    <w:rPr>
                      <w:rFonts w:cstheme="minorHAnsi"/>
                      <w:sz w:val="20"/>
                      <w:szCs w:val="20"/>
                      <w:lang w:val="hr-HR"/>
                    </w:rPr>
                    <w:t>Priprema za provjeru znanja , proučavanje literature.</w:t>
                  </w:r>
                </w:p>
                <w:p w14:paraId="543C5E83" w14:textId="77777777" w:rsidR="00F44BC4" w:rsidRPr="00CF47A7" w:rsidRDefault="00F44BC4" w:rsidP="00D478E1">
                  <w:pPr>
                    <w:rPr>
                      <w:rFonts w:cstheme="minorHAnsi"/>
                      <w:sz w:val="20"/>
                      <w:szCs w:val="20"/>
                      <w:lang w:val="hr-HR"/>
                    </w:rPr>
                  </w:pPr>
                  <w:r w:rsidRPr="00CF47A7">
                    <w:rPr>
                      <w:rFonts w:cstheme="minorHAnsi"/>
                      <w:sz w:val="20"/>
                      <w:szCs w:val="20"/>
                      <w:lang w:val="hr-HR"/>
                    </w:rPr>
                    <w:t>Demonstracija usvojenog gradiva - odgovori esejskog tipa</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B0297C4" w14:textId="77777777" w:rsidR="00F44BC4" w:rsidRPr="00CF47A7" w:rsidRDefault="00F44BC4" w:rsidP="00D478E1">
                  <w:pPr>
                    <w:rPr>
                      <w:rFonts w:cstheme="minorHAnsi"/>
                      <w:sz w:val="20"/>
                      <w:szCs w:val="20"/>
                      <w:lang w:val="hr-HR"/>
                    </w:rPr>
                  </w:pPr>
                  <w:r w:rsidRPr="00CF47A7">
                    <w:rPr>
                      <w:rFonts w:cstheme="minorHAnsi"/>
                      <w:sz w:val="20"/>
                      <w:szCs w:val="20"/>
                      <w:lang w:val="hr-HR"/>
                    </w:rPr>
                    <w:t>Evaluacija pismenih radova</w:t>
                  </w: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D84FB51" w14:textId="77777777" w:rsidR="00F44BC4" w:rsidRPr="00CF47A7" w:rsidRDefault="00F44BC4" w:rsidP="00D478E1">
                  <w:pPr>
                    <w:rPr>
                      <w:rFonts w:cstheme="minorHAnsi"/>
                      <w:sz w:val="20"/>
                      <w:szCs w:val="20"/>
                      <w:lang w:val="hr-HR"/>
                    </w:rPr>
                  </w:pPr>
                  <w:r w:rsidRPr="00CF47A7">
                    <w:rPr>
                      <w:rFonts w:cstheme="minorHAnsi"/>
                      <w:sz w:val="20"/>
                      <w:szCs w:val="20"/>
                      <w:lang w:val="hr-HR"/>
                    </w:rPr>
                    <w:t>24*</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AA2659" w14:textId="77777777" w:rsidR="00F44BC4" w:rsidRPr="00CF47A7" w:rsidRDefault="00F44BC4" w:rsidP="00D478E1">
                  <w:pPr>
                    <w:rPr>
                      <w:rFonts w:cstheme="minorHAnsi"/>
                      <w:sz w:val="20"/>
                      <w:szCs w:val="20"/>
                      <w:lang w:val="hr-HR"/>
                    </w:rPr>
                  </w:pPr>
                  <w:r w:rsidRPr="00CF47A7">
                    <w:rPr>
                      <w:rFonts w:cstheme="minorHAnsi"/>
                      <w:sz w:val="20"/>
                      <w:szCs w:val="20"/>
                      <w:lang w:val="hr-HR"/>
                    </w:rPr>
                    <w:t>40</w:t>
                  </w:r>
                </w:p>
              </w:tc>
            </w:tr>
            <w:tr w:rsidR="00F44BC4" w:rsidRPr="00CF47A7" w14:paraId="440734C1" w14:textId="77777777" w:rsidTr="00D478E1">
              <w:tc>
                <w:tcPr>
                  <w:tcW w:w="183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A20D4E7" w14:textId="77777777" w:rsidR="00F44BC4" w:rsidRPr="00CF47A7" w:rsidRDefault="00F44BC4" w:rsidP="00D478E1">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89478E9" w14:textId="77777777" w:rsidR="00F44BC4" w:rsidRPr="00CF47A7" w:rsidRDefault="00F44BC4" w:rsidP="00D478E1">
                  <w:pPr>
                    <w:rPr>
                      <w:rFonts w:cstheme="minorHAnsi"/>
                      <w:sz w:val="20"/>
                      <w:szCs w:val="20"/>
                      <w:lang w:val="hr-HR"/>
                    </w:rPr>
                  </w:pPr>
                  <w:r w:rsidRPr="00CF47A7">
                    <w:rPr>
                      <w:rFonts w:cstheme="minorHAnsi"/>
                      <w:sz w:val="20"/>
                      <w:szCs w:val="20"/>
                      <w:lang w:val="hr-HR"/>
                    </w:rPr>
                    <w:t>5</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EF5811" w14:textId="77777777" w:rsidR="00F44BC4" w:rsidRPr="00CF47A7" w:rsidRDefault="00F44BC4" w:rsidP="00D478E1">
                  <w:pPr>
                    <w:rPr>
                      <w:rFonts w:cstheme="minorHAnsi"/>
                      <w:sz w:val="20"/>
                      <w:szCs w:val="20"/>
                      <w:lang w:val="hr-HR"/>
                    </w:rPr>
                  </w:pP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3123A5A" w14:textId="77777777" w:rsidR="00F44BC4" w:rsidRPr="00CF47A7" w:rsidRDefault="00F44BC4" w:rsidP="00D478E1">
                  <w:pPr>
                    <w:rPr>
                      <w:rFonts w:cstheme="minorHAnsi"/>
                      <w:sz w:val="20"/>
                      <w:szCs w:val="20"/>
                      <w:lang w:val="hr-HR"/>
                    </w:rPr>
                  </w:pP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554EAF" w14:textId="77777777" w:rsidR="00F44BC4" w:rsidRPr="00CF47A7" w:rsidRDefault="00F44BC4" w:rsidP="00D478E1">
                  <w:pPr>
                    <w:rPr>
                      <w:rFonts w:cstheme="minorHAnsi"/>
                      <w:sz w:val="20"/>
                      <w:szCs w:val="20"/>
                      <w:lang w:val="hr-HR"/>
                    </w:rPr>
                  </w:pP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B88510" w14:textId="77777777" w:rsidR="00F44BC4" w:rsidRPr="00CF47A7" w:rsidRDefault="00F44BC4" w:rsidP="00D478E1">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DD58975" w14:textId="77777777" w:rsidR="00F44BC4" w:rsidRPr="00CF47A7" w:rsidRDefault="00F44BC4" w:rsidP="00D478E1">
                  <w:pPr>
                    <w:rPr>
                      <w:rFonts w:cstheme="minorHAnsi"/>
                      <w:sz w:val="20"/>
                      <w:szCs w:val="20"/>
                      <w:lang w:val="hr-HR"/>
                    </w:rPr>
                  </w:pPr>
                  <w:r w:rsidRPr="00CF47A7">
                    <w:rPr>
                      <w:rFonts w:cstheme="minorHAnsi"/>
                      <w:sz w:val="20"/>
                      <w:szCs w:val="20"/>
                      <w:lang w:val="hr-HR"/>
                    </w:rPr>
                    <w:t>100</w:t>
                  </w:r>
                </w:p>
              </w:tc>
            </w:tr>
          </w:tbl>
          <w:p w14:paraId="637FB57D" w14:textId="77777777" w:rsidR="00F44BC4" w:rsidRPr="00CF47A7" w:rsidRDefault="00F44BC4" w:rsidP="00F44BC4">
            <w:pPr>
              <w:rPr>
                <w:rFonts w:cstheme="minorHAnsi"/>
                <w:sz w:val="20"/>
                <w:szCs w:val="20"/>
                <w:lang w:val="hr-HR"/>
              </w:rPr>
            </w:pPr>
          </w:p>
          <w:p w14:paraId="35627366" w14:textId="77777777" w:rsidR="00F44BC4" w:rsidRPr="00CF47A7" w:rsidRDefault="00F44BC4" w:rsidP="00F44BC4">
            <w:pPr>
              <w:rPr>
                <w:rFonts w:cstheme="minorHAnsi"/>
                <w:sz w:val="20"/>
                <w:szCs w:val="20"/>
                <w:lang w:val="hr-HR"/>
              </w:rPr>
            </w:pPr>
            <w:r w:rsidRPr="00CF47A7">
              <w:rPr>
                <w:rFonts w:cstheme="minorHAnsi"/>
                <w:sz w:val="20"/>
                <w:szCs w:val="20"/>
                <w:lang w:val="hr-HR"/>
              </w:rPr>
              <w:t>*za prolazak pisanog dijela ispita je potrebno minimalno ostvariti 60% mogućih bodova.</w:t>
            </w:r>
          </w:p>
          <w:p w14:paraId="1CF1D49E" w14:textId="77777777" w:rsidR="00F44BC4" w:rsidRPr="00CF47A7" w:rsidRDefault="00F44BC4" w:rsidP="00F44BC4">
            <w:pPr>
              <w:rPr>
                <w:rFonts w:cstheme="minorHAnsi"/>
                <w:sz w:val="20"/>
                <w:szCs w:val="20"/>
                <w:lang w:val="hr-HR"/>
              </w:rPr>
            </w:pPr>
          </w:p>
        </w:tc>
      </w:tr>
      <w:tr w:rsidR="00F44BC4" w:rsidRPr="00CF47A7" w14:paraId="40B7BB7D" w14:textId="77777777" w:rsidTr="00F44BC4">
        <w:trPr>
          <w:trHeight w:val="432"/>
        </w:trPr>
        <w:tc>
          <w:tcPr>
            <w:tcW w:w="5000" w:type="pct"/>
            <w:gridSpan w:val="9"/>
            <w:vAlign w:val="center"/>
          </w:tcPr>
          <w:p w14:paraId="4E30C9BA"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Obvezatna literatura (u trenutku prijave prijedloga studijskog programa)</w:t>
            </w:r>
          </w:p>
        </w:tc>
      </w:tr>
      <w:tr w:rsidR="00F44BC4" w:rsidRPr="00CF47A7" w14:paraId="5BB5F9FD" w14:textId="77777777" w:rsidTr="00F44BC4">
        <w:trPr>
          <w:trHeight w:val="432"/>
        </w:trPr>
        <w:tc>
          <w:tcPr>
            <w:tcW w:w="5000" w:type="pct"/>
            <w:gridSpan w:val="9"/>
            <w:vAlign w:val="center"/>
          </w:tcPr>
          <w:p w14:paraId="63A078DC" w14:textId="77777777" w:rsidR="00F44BC4" w:rsidRPr="00CF47A7" w:rsidRDefault="00F44BC4" w:rsidP="00F44BC4">
            <w:pPr>
              <w:rPr>
                <w:rFonts w:cstheme="minorHAnsi"/>
                <w:sz w:val="20"/>
                <w:szCs w:val="20"/>
                <w:lang w:val="hr-HR"/>
              </w:rPr>
            </w:pPr>
          </w:p>
          <w:p w14:paraId="1E497095" w14:textId="77777777" w:rsidR="00F44BC4" w:rsidRPr="00CF47A7" w:rsidRDefault="00F44BC4" w:rsidP="00F44BC4">
            <w:pPr>
              <w:rPr>
                <w:rFonts w:cstheme="minorHAnsi"/>
                <w:sz w:val="20"/>
                <w:szCs w:val="20"/>
                <w:lang w:val="hr-HR"/>
              </w:rPr>
            </w:pPr>
            <w:r w:rsidRPr="00CF47A7">
              <w:rPr>
                <w:rFonts w:cstheme="minorHAnsi"/>
                <w:sz w:val="20"/>
                <w:szCs w:val="20"/>
                <w:lang w:val="hr-HR"/>
              </w:rPr>
              <w:t>Malović, Stjepan (2005) Osnove novinarstva, Golden Marketing-Tehnička knjiga, Zagreb</w:t>
            </w:r>
          </w:p>
          <w:p w14:paraId="0270C3BF" w14:textId="77777777" w:rsidR="00F44BC4" w:rsidRPr="00CF47A7" w:rsidRDefault="00F44BC4" w:rsidP="00F44BC4">
            <w:pPr>
              <w:rPr>
                <w:rFonts w:cstheme="minorHAnsi"/>
                <w:sz w:val="20"/>
                <w:szCs w:val="20"/>
                <w:lang w:val="hr-HR"/>
              </w:rPr>
            </w:pPr>
            <w:r w:rsidRPr="00CF47A7">
              <w:rPr>
                <w:rFonts w:cstheme="minorHAnsi"/>
                <w:sz w:val="20"/>
                <w:szCs w:val="20"/>
                <w:lang w:val="hr-HR"/>
              </w:rPr>
              <w:t>Kunczik, Michael - Zipfel, Astrid (2006) Uvod u znanost o medijima i komunikologiju, Zaklada Friedrich Ebert, 2006. (str. 129-150; str. 240-255)</w:t>
            </w:r>
          </w:p>
          <w:p w14:paraId="3B123208" w14:textId="77777777" w:rsidR="00F44BC4" w:rsidRPr="00CF47A7" w:rsidRDefault="00F44BC4" w:rsidP="00F44BC4">
            <w:pPr>
              <w:rPr>
                <w:rFonts w:cstheme="minorHAnsi"/>
                <w:sz w:val="20"/>
                <w:szCs w:val="20"/>
                <w:lang w:val="hr-HR"/>
              </w:rPr>
            </w:pPr>
            <w:r w:rsidRPr="00CF47A7">
              <w:rPr>
                <w:rFonts w:cstheme="minorHAnsi"/>
                <w:sz w:val="20"/>
                <w:szCs w:val="20"/>
                <w:lang w:val="hr-HR"/>
              </w:rPr>
              <w:t>Vilović, Gordana (2007) Povijest vijesti, Sveučilišna knjižara, Zagreb</w:t>
            </w:r>
          </w:p>
          <w:p w14:paraId="441626DD" w14:textId="77777777" w:rsidR="00F44BC4" w:rsidRPr="00CF47A7" w:rsidRDefault="00F44BC4" w:rsidP="00F44BC4">
            <w:pPr>
              <w:rPr>
                <w:rFonts w:cstheme="minorHAnsi"/>
                <w:sz w:val="20"/>
                <w:szCs w:val="20"/>
                <w:lang w:val="hr-HR"/>
              </w:rPr>
            </w:pPr>
            <w:r w:rsidRPr="00CF47A7">
              <w:rPr>
                <w:rFonts w:cstheme="minorHAnsi"/>
                <w:sz w:val="20"/>
                <w:szCs w:val="20"/>
                <w:lang w:val="hr-HR"/>
              </w:rPr>
              <w:t>Kurtić, Najil 2006) Kod novinarstva, Media Plan institut, Sarajevo</w:t>
            </w:r>
          </w:p>
          <w:p w14:paraId="20DDC17B" w14:textId="77777777" w:rsidR="00F44BC4" w:rsidRPr="00CF47A7" w:rsidRDefault="00F44BC4" w:rsidP="00F44BC4">
            <w:pPr>
              <w:rPr>
                <w:rFonts w:cstheme="minorHAnsi"/>
                <w:sz w:val="20"/>
                <w:szCs w:val="20"/>
                <w:lang w:val="hr-HR"/>
              </w:rPr>
            </w:pPr>
            <w:r w:rsidRPr="00CF47A7">
              <w:rPr>
                <w:rFonts w:cstheme="minorHAnsi"/>
                <w:sz w:val="20"/>
                <w:szCs w:val="20"/>
                <w:lang w:val="hr-HR"/>
              </w:rPr>
              <w:t>Price, Stuart (2011) Izučavanje medija. Clio, Beograd</w:t>
            </w:r>
          </w:p>
          <w:p w14:paraId="76545350" w14:textId="77777777" w:rsidR="00F44BC4" w:rsidRPr="00CF47A7" w:rsidRDefault="00F44BC4" w:rsidP="00F44BC4">
            <w:pPr>
              <w:rPr>
                <w:rFonts w:cstheme="minorHAnsi"/>
                <w:sz w:val="20"/>
                <w:szCs w:val="20"/>
                <w:lang w:val="hr-HR"/>
              </w:rPr>
            </w:pPr>
            <w:r w:rsidRPr="00CF47A7">
              <w:rPr>
                <w:rFonts w:cstheme="minorHAnsi"/>
                <w:sz w:val="20"/>
                <w:szCs w:val="20"/>
                <w:lang w:val="hr-HR"/>
              </w:rPr>
              <w:t>Turow, Joseph (2009) Mediji danas 1., Clio, Beograd</w:t>
            </w:r>
          </w:p>
          <w:p w14:paraId="1C0D16C8" w14:textId="77777777" w:rsidR="00F44BC4" w:rsidRPr="00CF47A7" w:rsidRDefault="00F44BC4" w:rsidP="00F44BC4">
            <w:pPr>
              <w:rPr>
                <w:rFonts w:cstheme="minorHAnsi"/>
                <w:sz w:val="20"/>
                <w:szCs w:val="20"/>
                <w:lang w:val="hr-HR"/>
              </w:rPr>
            </w:pPr>
            <w:r w:rsidRPr="00CF47A7">
              <w:rPr>
                <w:rFonts w:cstheme="minorHAnsi"/>
                <w:sz w:val="20"/>
                <w:szCs w:val="20"/>
                <w:lang w:val="hr-HR"/>
              </w:rPr>
              <w:t>Bauer, T., Brautović, M., Hrnjić, Z., Kanižaj, I.,  Kurtić, N., Malović, S., Ružić, N., Selhanović, D., Vilović, G., Žlof, K. (2007) Vjerodostojnost novina, Sveučilišna knjižara, Zagreb</w:t>
            </w:r>
          </w:p>
          <w:p w14:paraId="3D2FADBB" w14:textId="77777777" w:rsidR="00F44BC4" w:rsidRPr="00CF47A7" w:rsidRDefault="00F44BC4" w:rsidP="00F44BC4">
            <w:pPr>
              <w:rPr>
                <w:rFonts w:cstheme="minorHAnsi"/>
                <w:sz w:val="20"/>
                <w:szCs w:val="20"/>
                <w:lang w:val="hr-HR"/>
              </w:rPr>
            </w:pPr>
            <w:r w:rsidRPr="00CF47A7">
              <w:rPr>
                <w:rFonts w:cstheme="minorHAnsi"/>
                <w:sz w:val="20"/>
                <w:szCs w:val="20"/>
                <w:lang w:val="hr-HR"/>
              </w:rPr>
              <w:t>Kurtić, Najil (2009) Osnovi pisanja za medije, Media Plan institut, Sarajevo</w:t>
            </w:r>
          </w:p>
          <w:p w14:paraId="6928A5D0"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Fang, Irving (1991) Writing Style Differences in Newspaper, Radio and Television News, University of Minnesota, Center for Interdisciplinary Studies of Writing and the Composition, Literacy, and Rhetorical Studies Minor  </w:t>
            </w:r>
          </w:p>
          <w:p w14:paraId="576E1652"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Boydstun, Amber E. (2013) Making the news, The University of Chicago Press, Chicago  </w:t>
            </w:r>
          </w:p>
          <w:p w14:paraId="355B27FF" w14:textId="77777777" w:rsidR="00F44BC4" w:rsidRPr="00CF47A7" w:rsidRDefault="00F44BC4" w:rsidP="00F44BC4">
            <w:pPr>
              <w:rPr>
                <w:rFonts w:cstheme="minorHAnsi"/>
                <w:sz w:val="20"/>
                <w:szCs w:val="20"/>
                <w:lang w:val="hr-HR"/>
              </w:rPr>
            </w:pPr>
          </w:p>
          <w:p w14:paraId="051A442C"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Cjelokupni nastavni materijali potrebni za svladavanje predmeta i polaganje ispita biti će izloženi tijekom predavanja i seminara te objavljeni u okviru e-kolegija na portalu Loomen. Uz studentovo pažljivo praćenje nastave i vođenje bilješki, neće biti nužna druga osnovna literatura za uspješno polaganje ispita. </w:t>
            </w:r>
          </w:p>
        </w:tc>
      </w:tr>
      <w:tr w:rsidR="00F44BC4" w:rsidRPr="00CF47A7" w14:paraId="2A4A0C81" w14:textId="77777777" w:rsidTr="00F44BC4">
        <w:trPr>
          <w:trHeight w:val="432"/>
        </w:trPr>
        <w:tc>
          <w:tcPr>
            <w:tcW w:w="5000" w:type="pct"/>
            <w:gridSpan w:val="9"/>
            <w:vAlign w:val="center"/>
          </w:tcPr>
          <w:p w14:paraId="6F444CFA" w14:textId="77777777" w:rsidR="00F44BC4" w:rsidRPr="00CF47A7" w:rsidRDefault="00F44BC4" w:rsidP="00F44BC4">
            <w:pPr>
              <w:rPr>
                <w:rFonts w:cstheme="minorHAnsi"/>
                <w:sz w:val="20"/>
                <w:szCs w:val="20"/>
                <w:lang w:val="hr-HR"/>
              </w:rPr>
            </w:pPr>
            <w:r w:rsidRPr="00CF47A7">
              <w:rPr>
                <w:rFonts w:cstheme="minorHAnsi"/>
                <w:sz w:val="20"/>
                <w:szCs w:val="20"/>
                <w:lang w:val="hr-HR"/>
              </w:rPr>
              <w:t>Dopunska literatura (u trenutku prijave prijedloga studijskog programa)</w:t>
            </w:r>
          </w:p>
        </w:tc>
      </w:tr>
      <w:tr w:rsidR="00F44BC4" w:rsidRPr="00CF47A7" w14:paraId="0F94EE1A" w14:textId="77777777" w:rsidTr="00F44BC4">
        <w:trPr>
          <w:trHeight w:val="432"/>
        </w:trPr>
        <w:tc>
          <w:tcPr>
            <w:tcW w:w="5000" w:type="pct"/>
            <w:gridSpan w:val="9"/>
            <w:vAlign w:val="center"/>
          </w:tcPr>
          <w:p w14:paraId="75CE8A1A" w14:textId="77777777" w:rsidR="00F44BC4" w:rsidRPr="00CF47A7" w:rsidRDefault="00F44BC4" w:rsidP="00F44BC4">
            <w:pPr>
              <w:rPr>
                <w:rFonts w:cstheme="minorHAnsi"/>
                <w:sz w:val="20"/>
                <w:szCs w:val="20"/>
                <w:lang w:val="hr-HR"/>
              </w:rPr>
            </w:pPr>
            <w:r w:rsidRPr="00CF47A7">
              <w:rPr>
                <w:rFonts w:cstheme="minorHAnsi"/>
                <w:sz w:val="20"/>
                <w:szCs w:val="20"/>
                <w:lang w:val="hr-HR"/>
              </w:rPr>
              <w:t>Malović, Stjepan (2004) Medijski prijepori, Izvori, Friedrich Ebert Stiftung, Zagreb</w:t>
            </w:r>
          </w:p>
        </w:tc>
      </w:tr>
      <w:tr w:rsidR="00F44BC4" w:rsidRPr="00CF47A7" w14:paraId="2791CF3D" w14:textId="77777777" w:rsidTr="00F44BC4">
        <w:trPr>
          <w:trHeight w:val="432"/>
        </w:trPr>
        <w:tc>
          <w:tcPr>
            <w:tcW w:w="5000" w:type="pct"/>
            <w:gridSpan w:val="9"/>
            <w:vAlign w:val="center"/>
          </w:tcPr>
          <w:p w14:paraId="5F7F093A" w14:textId="77777777" w:rsidR="00F44BC4" w:rsidRPr="00CF47A7" w:rsidRDefault="00F44BC4" w:rsidP="00F44BC4">
            <w:pPr>
              <w:rPr>
                <w:rFonts w:cstheme="minorHAnsi"/>
                <w:sz w:val="20"/>
                <w:szCs w:val="20"/>
                <w:lang w:val="hr-HR"/>
              </w:rPr>
            </w:pPr>
            <w:r w:rsidRPr="00CF47A7">
              <w:rPr>
                <w:rFonts w:cstheme="minorHAnsi"/>
                <w:sz w:val="20"/>
                <w:szCs w:val="20"/>
                <w:lang w:val="hr-HR"/>
              </w:rPr>
              <w:t>Načini praćenja kvalitete koji osiguravaju stjecanje izlaznih znanja, vještina i kompetencija</w:t>
            </w:r>
          </w:p>
        </w:tc>
      </w:tr>
      <w:tr w:rsidR="00F44BC4" w:rsidRPr="00CF47A7" w14:paraId="26FE389A" w14:textId="77777777" w:rsidTr="00F44BC4">
        <w:trPr>
          <w:trHeight w:val="432"/>
        </w:trPr>
        <w:tc>
          <w:tcPr>
            <w:tcW w:w="5000" w:type="pct"/>
            <w:gridSpan w:val="9"/>
            <w:vAlign w:val="center"/>
          </w:tcPr>
          <w:p w14:paraId="1FC8107C" w14:textId="77777777" w:rsidR="00F44BC4" w:rsidRPr="00CF47A7" w:rsidRDefault="00F44BC4" w:rsidP="00F44BC4">
            <w:pPr>
              <w:rPr>
                <w:rFonts w:cstheme="minorHAnsi"/>
                <w:sz w:val="20"/>
                <w:szCs w:val="20"/>
                <w:lang w:val="hr-HR"/>
              </w:rPr>
            </w:pPr>
            <w:r w:rsidRPr="00CF47A7">
              <w:rPr>
                <w:rFonts w:cstheme="minorHAnsi"/>
                <w:sz w:val="20"/>
                <w:szCs w:val="20"/>
                <w:lang w:val="hr-HR"/>
              </w:rPr>
              <w:t>Interna evaluacija na razini Sveučilišta J. J. Strossmayera u Osijeku.</w:t>
            </w:r>
          </w:p>
          <w:p w14:paraId="592D16CC" w14:textId="77777777" w:rsidR="00F44BC4" w:rsidRPr="00CF47A7" w:rsidRDefault="00F44BC4" w:rsidP="00F44BC4">
            <w:pPr>
              <w:rPr>
                <w:rFonts w:cstheme="minorHAnsi"/>
                <w:sz w:val="20"/>
                <w:szCs w:val="20"/>
                <w:lang w:val="hr-HR"/>
              </w:rPr>
            </w:pPr>
            <w:r w:rsidRPr="00CF47A7">
              <w:rPr>
                <w:rFonts w:cstheme="minorHAnsi"/>
                <w:sz w:val="20"/>
                <w:szCs w:val="20"/>
                <w:lang w:val="hr-HR"/>
              </w:rPr>
              <w:t>Ažurno vođenje evidencije o studentskom pohađanju kolegijskih predavanja, izvršenim obvezama te rezultatima kolokvija i/ili pismenog dijela ispita.</w:t>
            </w:r>
          </w:p>
          <w:p w14:paraId="31D08154" w14:textId="77777777" w:rsidR="00F44BC4" w:rsidRPr="00CF47A7" w:rsidRDefault="00F44BC4" w:rsidP="00F44BC4">
            <w:pPr>
              <w:rPr>
                <w:rFonts w:cstheme="minorHAnsi"/>
                <w:sz w:val="20"/>
                <w:szCs w:val="20"/>
                <w:lang w:val="hr-HR"/>
              </w:rPr>
            </w:pPr>
            <w:r w:rsidRPr="00CF47A7">
              <w:rPr>
                <w:rFonts w:cstheme="minorHAnsi"/>
                <w:sz w:val="20"/>
                <w:szCs w:val="20"/>
                <w:lang w:val="hr-HR"/>
              </w:rPr>
              <w:t>Primjena stečenog znanja u okviru ovog kolegija, kroz izradu i prezentaciju seminarskog zadatka</w:t>
            </w:r>
          </w:p>
        </w:tc>
      </w:tr>
    </w:tbl>
    <w:p w14:paraId="01CE318F" w14:textId="77777777" w:rsidR="00C159E2" w:rsidRPr="00CF47A7" w:rsidRDefault="00F44BC4" w:rsidP="00C159E2">
      <w:pPr>
        <w:rPr>
          <w:rFonts w:cstheme="minorHAnsi"/>
          <w:sz w:val="20"/>
          <w:szCs w:val="20"/>
          <w:lang w:val="hr-HR"/>
        </w:rPr>
      </w:pPr>
      <w:r w:rsidRPr="00CF47A7">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4"/>
        <w:gridCol w:w="3654"/>
        <w:gridCol w:w="2810"/>
      </w:tblGrid>
      <w:tr w:rsidR="00C159E2" w:rsidRPr="00CF47A7" w14:paraId="3A020E37" w14:textId="77777777" w:rsidTr="00912754">
        <w:trPr>
          <w:trHeight w:hRule="exact" w:val="405"/>
        </w:trPr>
        <w:tc>
          <w:tcPr>
            <w:tcW w:w="5000" w:type="pct"/>
            <w:gridSpan w:val="3"/>
            <w:shd w:val="clear" w:color="auto" w:fill="auto"/>
            <w:vAlign w:val="center"/>
          </w:tcPr>
          <w:p w14:paraId="5E4FE49C"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Opće informacije</w:t>
            </w:r>
          </w:p>
        </w:tc>
      </w:tr>
      <w:tr w:rsidR="00C159E2" w:rsidRPr="00CF47A7" w14:paraId="5EC697C8" w14:textId="77777777" w:rsidTr="00912754">
        <w:trPr>
          <w:trHeight w:val="405"/>
        </w:trPr>
        <w:tc>
          <w:tcPr>
            <w:tcW w:w="1715" w:type="pct"/>
            <w:vAlign w:val="center"/>
          </w:tcPr>
          <w:p w14:paraId="7BE820C7" w14:textId="77777777" w:rsidR="00C159E2" w:rsidRPr="00CF47A7" w:rsidRDefault="00C159E2" w:rsidP="00C159E2">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133E7977" w14:textId="77777777" w:rsidR="00C159E2" w:rsidRPr="00CF47A7" w:rsidRDefault="00C159E2" w:rsidP="00C159E2">
            <w:pPr>
              <w:rPr>
                <w:rFonts w:cstheme="minorHAnsi"/>
                <w:sz w:val="20"/>
                <w:szCs w:val="20"/>
                <w:lang w:val="hr-HR"/>
              </w:rPr>
            </w:pPr>
            <w:r w:rsidRPr="00CF47A7">
              <w:rPr>
                <w:rFonts w:cstheme="minorHAnsi"/>
                <w:sz w:val="20"/>
                <w:szCs w:val="20"/>
                <w:lang w:val="hr-HR"/>
              </w:rPr>
              <w:t>Metodologija istraživanja u kulturi</w:t>
            </w:r>
          </w:p>
        </w:tc>
      </w:tr>
      <w:tr w:rsidR="00C159E2" w:rsidRPr="00CF47A7" w14:paraId="562F1EB2" w14:textId="77777777" w:rsidTr="00912754">
        <w:trPr>
          <w:trHeight w:val="259"/>
        </w:trPr>
        <w:tc>
          <w:tcPr>
            <w:tcW w:w="1715" w:type="pct"/>
            <w:shd w:val="clear" w:color="auto" w:fill="auto"/>
            <w:vAlign w:val="center"/>
          </w:tcPr>
          <w:p w14:paraId="03B9AD6D" w14:textId="77777777" w:rsidR="00C159E2" w:rsidRPr="00CF47A7" w:rsidRDefault="00C159E2" w:rsidP="00C159E2">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053ED2F1" w14:textId="08DB884D" w:rsidR="00C159E2" w:rsidRPr="00CF47A7" w:rsidRDefault="0019503A" w:rsidP="00C159E2">
            <w:pPr>
              <w:rPr>
                <w:rFonts w:cstheme="minorHAnsi"/>
                <w:sz w:val="20"/>
                <w:szCs w:val="20"/>
                <w:lang w:val="hr-HR"/>
              </w:rPr>
            </w:pPr>
            <w:r>
              <w:rPr>
                <w:rFonts w:cstheme="minorHAnsi"/>
                <w:spacing w:val="-2"/>
                <w:sz w:val="20"/>
                <w:szCs w:val="20"/>
                <w:lang w:val="hr-HR"/>
              </w:rPr>
              <w:t xml:space="preserve">doc. </w:t>
            </w:r>
            <w:r w:rsidRPr="00255F2C">
              <w:rPr>
                <w:rFonts w:cstheme="minorHAnsi"/>
                <w:spacing w:val="-2"/>
                <w:sz w:val="20"/>
                <w:szCs w:val="20"/>
                <w:lang w:val="hr-HR"/>
              </w:rPr>
              <w:t>dr. sc. Igor Mavrin</w:t>
            </w:r>
          </w:p>
        </w:tc>
      </w:tr>
      <w:tr w:rsidR="00C159E2" w:rsidRPr="00CF47A7" w14:paraId="0E9694AD" w14:textId="77777777" w:rsidTr="00912754">
        <w:trPr>
          <w:trHeight w:val="405"/>
        </w:trPr>
        <w:tc>
          <w:tcPr>
            <w:tcW w:w="1715" w:type="pct"/>
            <w:vAlign w:val="center"/>
          </w:tcPr>
          <w:p w14:paraId="68B986E0" w14:textId="77777777" w:rsidR="00C159E2" w:rsidRPr="00CF47A7" w:rsidRDefault="00C159E2" w:rsidP="00C159E2">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30783504" w14:textId="32B00863" w:rsidR="00C159E2" w:rsidRPr="00CF47A7" w:rsidRDefault="00986D83" w:rsidP="00C159E2">
            <w:pPr>
              <w:rPr>
                <w:rFonts w:cstheme="minorHAnsi"/>
                <w:sz w:val="20"/>
                <w:szCs w:val="20"/>
                <w:lang w:val="hr-HR"/>
              </w:rPr>
            </w:pPr>
            <w:r>
              <w:rPr>
                <w:rFonts w:cstheme="minorHAnsi"/>
                <w:sz w:val="20"/>
                <w:szCs w:val="20"/>
                <w:lang w:val="hr-HR"/>
              </w:rPr>
              <w:t xml:space="preserve">dr. sc. Damir Španić, naslovni </w:t>
            </w:r>
            <w:r w:rsidR="009A00D4">
              <w:rPr>
                <w:rFonts w:cstheme="minorHAnsi"/>
                <w:sz w:val="20"/>
                <w:szCs w:val="20"/>
                <w:lang w:val="hr-HR"/>
              </w:rPr>
              <w:t xml:space="preserve">viši </w:t>
            </w:r>
            <w:r w:rsidR="00814488">
              <w:rPr>
                <w:rFonts w:cstheme="minorHAnsi"/>
                <w:sz w:val="20"/>
                <w:szCs w:val="20"/>
                <w:lang w:val="hr-HR"/>
              </w:rPr>
              <w:t>asistent</w:t>
            </w:r>
          </w:p>
        </w:tc>
      </w:tr>
      <w:tr w:rsidR="00C159E2" w:rsidRPr="00CF47A7" w14:paraId="09FE2380" w14:textId="77777777" w:rsidTr="00912754">
        <w:trPr>
          <w:trHeight w:val="405"/>
        </w:trPr>
        <w:tc>
          <w:tcPr>
            <w:tcW w:w="1715" w:type="pct"/>
            <w:vAlign w:val="center"/>
          </w:tcPr>
          <w:p w14:paraId="41D2697E" w14:textId="77777777" w:rsidR="00C159E2" w:rsidRPr="00CF47A7" w:rsidRDefault="00C159E2" w:rsidP="00C159E2">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4025ECE7" w14:textId="6241AC52" w:rsidR="00C159E2" w:rsidRPr="00CF47A7" w:rsidRDefault="00051783" w:rsidP="00C159E2">
            <w:pPr>
              <w:rPr>
                <w:rFonts w:cstheme="minorHAnsi"/>
                <w:sz w:val="20"/>
                <w:szCs w:val="20"/>
                <w:lang w:val="hr-HR"/>
              </w:rPr>
            </w:pPr>
            <w:r>
              <w:rPr>
                <w:rFonts w:cstheme="minorHAnsi"/>
                <w:sz w:val="20"/>
                <w:szCs w:val="20"/>
                <w:lang w:val="hr-HR"/>
              </w:rPr>
              <w:t>Prijediplomski</w:t>
            </w:r>
            <w:r w:rsidR="00C159E2" w:rsidRPr="00CF47A7">
              <w:rPr>
                <w:rFonts w:cstheme="minorHAnsi"/>
                <w:sz w:val="20"/>
                <w:szCs w:val="20"/>
                <w:lang w:val="hr-HR"/>
              </w:rPr>
              <w:t xml:space="preserve"> studij Kultura, mediji i menadžment</w:t>
            </w:r>
          </w:p>
        </w:tc>
      </w:tr>
      <w:tr w:rsidR="00C159E2" w:rsidRPr="00CF47A7" w14:paraId="15C9D264" w14:textId="77777777" w:rsidTr="00912754">
        <w:trPr>
          <w:trHeight w:val="405"/>
        </w:trPr>
        <w:tc>
          <w:tcPr>
            <w:tcW w:w="1715" w:type="pct"/>
            <w:vAlign w:val="center"/>
          </w:tcPr>
          <w:p w14:paraId="75A4A736" w14:textId="77777777" w:rsidR="00C159E2" w:rsidRPr="00CF47A7" w:rsidRDefault="00C159E2" w:rsidP="00C159E2">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48AFA7EC" w14:textId="77777777" w:rsidR="00C159E2" w:rsidRPr="00CF47A7" w:rsidRDefault="00C159E2" w:rsidP="00C159E2">
            <w:pPr>
              <w:rPr>
                <w:rFonts w:cstheme="minorHAnsi"/>
                <w:sz w:val="20"/>
                <w:szCs w:val="20"/>
                <w:lang w:val="hr-HR"/>
              </w:rPr>
            </w:pPr>
            <w:r w:rsidRPr="00CF47A7">
              <w:rPr>
                <w:rFonts w:cstheme="minorHAnsi"/>
                <w:sz w:val="20"/>
                <w:szCs w:val="20"/>
                <w:lang w:val="hr-HR"/>
              </w:rPr>
              <w:t>BAKM-31</w:t>
            </w:r>
          </w:p>
        </w:tc>
      </w:tr>
      <w:tr w:rsidR="00C159E2" w:rsidRPr="00CF47A7" w14:paraId="56E6D4BF" w14:textId="77777777" w:rsidTr="00912754">
        <w:trPr>
          <w:trHeight w:val="405"/>
        </w:trPr>
        <w:tc>
          <w:tcPr>
            <w:tcW w:w="1715" w:type="pct"/>
            <w:vAlign w:val="center"/>
          </w:tcPr>
          <w:p w14:paraId="7A990F01" w14:textId="77777777" w:rsidR="00C159E2" w:rsidRPr="00CF47A7" w:rsidRDefault="00C159E2" w:rsidP="00C159E2">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5CE1A0E8" w14:textId="77777777" w:rsidR="00C159E2" w:rsidRPr="00CF47A7" w:rsidRDefault="00C159E2" w:rsidP="00C159E2">
            <w:pPr>
              <w:rPr>
                <w:rFonts w:cstheme="minorHAnsi"/>
                <w:sz w:val="20"/>
                <w:szCs w:val="20"/>
                <w:lang w:val="hr-HR"/>
              </w:rPr>
            </w:pPr>
            <w:r w:rsidRPr="00CF47A7">
              <w:rPr>
                <w:rFonts w:cstheme="minorHAnsi"/>
                <w:sz w:val="20"/>
                <w:szCs w:val="20"/>
                <w:lang w:val="hr-HR"/>
              </w:rPr>
              <w:t>Obvezni stručni kolegij</w:t>
            </w:r>
          </w:p>
        </w:tc>
      </w:tr>
      <w:tr w:rsidR="00C159E2" w:rsidRPr="00CF47A7" w14:paraId="58CAC784" w14:textId="77777777" w:rsidTr="00912754">
        <w:trPr>
          <w:trHeight w:val="405"/>
        </w:trPr>
        <w:tc>
          <w:tcPr>
            <w:tcW w:w="1715" w:type="pct"/>
            <w:vAlign w:val="center"/>
          </w:tcPr>
          <w:p w14:paraId="707C95E0" w14:textId="77777777" w:rsidR="00C159E2" w:rsidRPr="00CF47A7" w:rsidRDefault="00C159E2" w:rsidP="00C159E2">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768EA131" w14:textId="77777777" w:rsidR="00C159E2" w:rsidRPr="00CF47A7" w:rsidRDefault="00C159E2" w:rsidP="00C159E2">
            <w:pPr>
              <w:rPr>
                <w:rFonts w:cstheme="minorHAnsi"/>
                <w:sz w:val="20"/>
                <w:szCs w:val="20"/>
                <w:lang w:val="hr-HR"/>
              </w:rPr>
            </w:pPr>
            <w:r w:rsidRPr="00CF47A7">
              <w:rPr>
                <w:rFonts w:cstheme="minorHAnsi"/>
                <w:sz w:val="20"/>
                <w:szCs w:val="20"/>
                <w:lang w:val="hr-HR"/>
              </w:rPr>
              <w:t>2. godina</w:t>
            </w:r>
          </w:p>
        </w:tc>
      </w:tr>
      <w:tr w:rsidR="00C159E2" w:rsidRPr="00CF47A7" w14:paraId="4C7A3D0A" w14:textId="77777777" w:rsidTr="00912754">
        <w:trPr>
          <w:trHeight w:val="255"/>
        </w:trPr>
        <w:tc>
          <w:tcPr>
            <w:tcW w:w="1715" w:type="pct"/>
            <w:vMerge w:val="restart"/>
            <w:vAlign w:val="center"/>
          </w:tcPr>
          <w:p w14:paraId="7654F063" w14:textId="77777777" w:rsidR="00C159E2" w:rsidRPr="00CF47A7" w:rsidRDefault="00C159E2" w:rsidP="00C159E2">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3396F336" w14:textId="77777777" w:rsidR="00C159E2" w:rsidRPr="00CF47A7" w:rsidRDefault="00C159E2" w:rsidP="00C159E2">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40FD322A"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r>
      <w:tr w:rsidR="00C159E2" w:rsidRPr="00CF47A7" w14:paraId="5037312E" w14:textId="77777777" w:rsidTr="00912754">
        <w:trPr>
          <w:trHeight w:val="255"/>
        </w:trPr>
        <w:tc>
          <w:tcPr>
            <w:tcW w:w="1715" w:type="pct"/>
            <w:vMerge/>
            <w:vAlign w:val="center"/>
          </w:tcPr>
          <w:p w14:paraId="088482ED" w14:textId="77777777" w:rsidR="00C159E2" w:rsidRPr="00CF47A7" w:rsidRDefault="00C159E2" w:rsidP="00C159E2">
            <w:pPr>
              <w:rPr>
                <w:rFonts w:cstheme="minorHAnsi"/>
                <w:sz w:val="20"/>
                <w:szCs w:val="20"/>
                <w:lang w:val="hr-HR"/>
              </w:rPr>
            </w:pPr>
          </w:p>
        </w:tc>
        <w:tc>
          <w:tcPr>
            <w:tcW w:w="1857" w:type="pct"/>
            <w:vAlign w:val="center"/>
          </w:tcPr>
          <w:p w14:paraId="5E9F6CDA" w14:textId="77777777" w:rsidR="00C159E2" w:rsidRPr="00CF47A7" w:rsidRDefault="00C159E2" w:rsidP="00C159E2">
            <w:pPr>
              <w:rPr>
                <w:rFonts w:cstheme="minorHAnsi"/>
                <w:sz w:val="20"/>
                <w:szCs w:val="20"/>
                <w:lang w:val="hr-HR"/>
              </w:rPr>
            </w:pPr>
            <w:r w:rsidRPr="00CF47A7">
              <w:rPr>
                <w:rFonts w:cstheme="minorHAnsi"/>
                <w:sz w:val="20"/>
                <w:szCs w:val="20"/>
                <w:lang w:val="hr-HR"/>
              </w:rPr>
              <w:t>Broj sati (P+V+S)</w:t>
            </w:r>
          </w:p>
        </w:tc>
        <w:tc>
          <w:tcPr>
            <w:tcW w:w="1428" w:type="pct"/>
            <w:vAlign w:val="center"/>
          </w:tcPr>
          <w:p w14:paraId="251FCE39" w14:textId="77777777" w:rsidR="00C159E2" w:rsidRPr="00CF47A7" w:rsidRDefault="00C159E2" w:rsidP="00C159E2">
            <w:pPr>
              <w:rPr>
                <w:rFonts w:cstheme="minorHAnsi"/>
                <w:sz w:val="20"/>
                <w:szCs w:val="20"/>
                <w:lang w:val="hr-HR"/>
              </w:rPr>
            </w:pPr>
            <w:r w:rsidRPr="00CF47A7">
              <w:rPr>
                <w:rFonts w:cstheme="minorHAnsi"/>
                <w:sz w:val="20"/>
                <w:szCs w:val="20"/>
                <w:lang w:val="hr-HR"/>
              </w:rPr>
              <w:t>60 (30+20+10)</w:t>
            </w:r>
          </w:p>
        </w:tc>
      </w:tr>
    </w:tbl>
    <w:p w14:paraId="70668EB2" w14:textId="77777777" w:rsidR="00C159E2" w:rsidRPr="00CF47A7" w:rsidRDefault="00C159E2" w:rsidP="00C159E2">
      <w:pPr>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29"/>
        <w:gridCol w:w="563"/>
        <w:gridCol w:w="1195"/>
        <w:gridCol w:w="634"/>
        <w:gridCol w:w="703"/>
        <w:gridCol w:w="1179"/>
        <w:gridCol w:w="364"/>
        <w:gridCol w:w="703"/>
        <w:gridCol w:w="1971"/>
        <w:gridCol w:w="703"/>
      </w:tblGrid>
      <w:tr w:rsidR="00C159E2" w:rsidRPr="00CF47A7" w14:paraId="50F045DF" w14:textId="77777777" w:rsidTr="00912754">
        <w:trPr>
          <w:trHeight w:hRule="exact" w:val="288"/>
        </w:trPr>
        <w:tc>
          <w:tcPr>
            <w:tcW w:w="5000" w:type="pct"/>
            <w:gridSpan w:val="10"/>
            <w:shd w:val="clear" w:color="auto" w:fill="auto"/>
            <w:vAlign w:val="center"/>
          </w:tcPr>
          <w:p w14:paraId="297D2C77" w14:textId="77777777" w:rsidR="00C159E2" w:rsidRPr="00CF47A7" w:rsidRDefault="00C159E2" w:rsidP="00C159E2">
            <w:pPr>
              <w:rPr>
                <w:rFonts w:cstheme="minorHAnsi"/>
                <w:sz w:val="20"/>
                <w:szCs w:val="20"/>
                <w:lang w:val="hr-HR"/>
              </w:rPr>
            </w:pPr>
            <w:r w:rsidRPr="00CF47A7">
              <w:rPr>
                <w:rFonts w:cstheme="minorHAnsi"/>
                <w:sz w:val="20"/>
                <w:szCs w:val="20"/>
                <w:lang w:val="hr-HR"/>
              </w:rPr>
              <w:t>1. OPIS PREDMETA</w:t>
            </w:r>
          </w:p>
          <w:p w14:paraId="421F96FD" w14:textId="77777777" w:rsidR="00C159E2" w:rsidRPr="00CF47A7" w:rsidRDefault="00C159E2" w:rsidP="00C159E2">
            <w:pPr>
              <w:rPr>
                <w:rFonts w:cstheme="minorHAnsi"/>
                <w:sz w:val="20"/>
                <w:szCs w:val="20"/>
                <w:lang w:val="hr-HR"/>
              </w:rPr>
            </w:pPr>
          </w:p>
        </w:tc>
      </w:tr>
      <w:tr w:rsidR="00C159E2" w:rsidRPr="00CF47A7" w14:paraId="4263AC9C" w14:textId="77777777" w:rsidTr="00912754">
        <w:trPr>
          <w:trHeight w:hRule="exact" w:val="288"/>
        </w:trPr>
        <w:tc>
          <w:tcPr>
            <w:tcW w:w="5000" w:type="pct"/>
            <w:gridSpan w:val="10"/>
            <w:shd w:val="clear" w:color="auto" w:fill="auto"/>
            <w:vAlign w:val="center"/>
          </w:tcPr>
          <w:p w14:paraId="2CB54D4F" w14:textId="77777777" w:rsidR="00C159E2" w:rsidRPr="00CF47A7" w:rsidRDefault="00C159E2" w:rsidP="00C159E2">
            <w:pPr>
              <w:rPr>
                <w:rFonts w:cstheme="minorHAnsi"/>
                <w:sz w:val="20"/>
                <w:szCs w:val="20"/>
                <w:lang w:val="hr-HR"/>
              </w:rPr>
            </w:pPr>
            <w:r w:rsidRPr="00CF47A7">
              <w:rPr>
                <w:rFonts w:cstheme="minorHAnsi"/>
                <w:sz w:val="20"/>
                <w:szCs w:val="20"/>
                <w:lang w:val="hr-HR"/>
              </w:rPr>
              <w:t>Ciljevi predmeta</w:t>
            </w:r>
          </w:p>
        </w:tc>
      </w:tr>
      <w:tr w:rsidR="00C159E2" w:rsidRPr="00CF47A7" w14:paraId="3A8A339C" w14:textId="77777777" w:rsidTr="00912754">
        <w:trPr>
          <w:trHeight w:val="629"/>
        </w:trPr>
        <w:tc>
          <w:tcPr>
            <w:tcW w:w="5000" w:type="pct"/>
            <w:gridSpan w:val="10"/>
            <w:vAlign w:val="center"/>
          </w:tcPr>
          <w:p w14:paraId="637C81BE" w14:textId="3CBC90A4" w:rsidR="00C159E2" w:rsidRPr="00CF47A7" w:rsidRDefault="00C159E2" w:rsidP="007E47AE">
            <w:pPr>
              <w:rPr>
                <w:rFonts w:cstheme="minorHAnsi"/>
                <w:sz w:val="20"/>
                <w:szCs w:val="20"/>
                <w:lang w:val="hr-HR"/>
              </w:rPr>
            </w:pPr>
            <w:r w:rsidRPr="00CF47A7">
              <w:rPr>
                <w:rFonts w:cstheme="minorHAnsi"/>
                <w:sz w:val="20"/>
                <w:szCs w:val="20"/>
                <w:lang w:val="hr-HR"/>
              </w:rPr>
              <w:t>Ciljevi su kolegija razumijevanje osnovnih pristupa unutar istraživačke metodologije te njihovih prednosti i nedostataka; donošenje pravilnog izbora  istraživačkih nacrta i metoda; samostalno provođenje istraživanja u području kulture te razumijevanje i vrednovanje metodologije znanstvenih i stručnih istraživanja.</w:t>
            </w:r>
          </w:p>
        </w:tc>
      </w:tr>
      <w:tr w:rsidR="00C159E2" w:rsidRPr="00CF47A7" w14:paraId="624DF8ED" w14:textId="77777777" w:rsidTr="00912754">
        <w:trPr>
          <w:trHeight w:val="432"/>
        </w:trPr>
        <w:tc>
          <w:tcPr>
            <w:tcW w:w="5000" w:type="pct"/>
            <w:gridSpan w:val="10"/>
            <w:vAlign w:val="center"/>
          </w:tcPr>
          <w:p w14:paraId="62EABC7D" w14:textId="77777777" w:rsidR="00C159E2" w:rsidRPr="00CF47A7" w:rsidRDefault="00C159E2" w:rsidP="00C159E2">
            <w:pPr>
              <w:rPr>
                <w:rFonts w:cstheme="minorHAnsi"/>
                <w:sz w:val="20"/>
                <w:szCs w:val="20"/>
                <w:lang w:val="hr-HR"/>
              </w:rPr>
            </w:pPr>
            <w:r w:rsidRPr="00CF47A7">
              <w:rPr>
                <w:rFonts w:cstheme="minorHAnsi"/>
                <w:sz w:val="20"/>
                <w:szCs w:val="20"/>
                <w:lang w:val="hr-HR"/>
              </w:rPr>
              <w:t>Uvjeti za upis predmeta</w:t>
            </w:r>
          </w:p>
        </w:tc>
      </w:tr>
      <w:tr w:rsidR="00C159E2" w:rsidRPr="00CF47A7" w14:paraId="71F15D92" w14:textId="77777777" w:rsidTr="00912754">
        <w:trPr>
          <w:trHeight w:val="188"/>
        </w:trPr>
        <w:tc>
          <w:tcPr>
            <w:tcW w:w="5000" w:type="pct"/>
            <w:gridSpan w:val="10"/>
            <w:vAlign w:val="center"/>
          </w:tcPr>
          <w:p w14:paraId="64537D0E"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2E13CC8D" w14:textId="77777777" w:rsidTr="00912754">
        <w:trPr>
          <w:trHeight w:val="432"/>
        </w:trPr>
        <w:tc>
          <w:tcPr>
            <w:tcW w:w="5000" w:type="pct"/>
            <w:gridSpan w:val="10"/>
            <w:vAlign w:val="center"/>
          </w:tcPr>
          <w:p w14:paraId="539FA1EC"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Očekivani ishodi učenja za predmet </w:t>
            </w:r>
          </w:p>
        </w:tc>
      </w:tr>
      <w:tr w:rsidR="00C159E2" w:rsidRPr="00CF47A7" w14:paraId="0D8E1364" w14:textId="77777777" w:rsidTr="00912754">
        <w:trPr>
          <w:trHeight w:val="432"/>
        </w:trPr>
        <w:tc>
          <w:tcPr>
            <w:tcW w:w="5000" w:type="pct"/>
            <w:gridSpan w:val="10"/>
            <w:vAlign w:val="center"/>
          </w:tcPr>
          <w:p w14:paraId="489B13B1" w14:textId="77777777" w:rsidR="00C159E2" w:rsidRPr="00CF47A7" w:rsidRDefault="00C159E2" w:rsidP="00C159E2">
            <w:pPr>
              <w:rPr>
                <w:rFonts w:cstheme="minorHAnsi"/>
                <w:sz w:val="20"/>
                <w:szCs w:val="20"/>
                <w:lang w:val="hr-HR"/>
              </w:rPr>
            </w:pPr>
            <w:r w:rsidRPr="00CF47A7">
              <w:rPr>
                <w:rFonts w:cstheme="minorHAnsi"/>
                <w:sz w:val="20"/>
                <w:szCs w:val="20"/>
                <w:lang w:val="hr-HR"/>
              </w:rPr>
              <w:t>Nakon položenog kolegija student će moći:</w:t>
            </w:r>
          </w:p>
          <w:p w14:paraId="004F384F" w14:textId="77777777" w:rsidR="00C159E2" w:rsidRPr="00CF47A7" w:rsidRDefault="00C159E2" w:rsidP="00C159E2">
            <w:pPr>
              <w:rPr>
                <w:rFonts w:cstheme="minorHAnsi"/>
                <w:sz w:val="20"/>
                <w:szCs w:val="20"/>
                <w:lang w:val="hr-HR"/>
              </w:rPr>
            </w:pPr>
            <w:r w:rsidRPr="00CF47A7">
              <w:rPr>
                <w:rFonts w:cstheme="minorHAnsi"/>
                <w:sz w:val="20"/>
                <w:szCs w:val="20"/>
                <w:lang w:val="hr-HR"/>
              </w:rPr>
              <w:t>razlikovati različite epistemološke pristupe istraživanju kulturnih fenomena</w:t>
            </w:r>
          </w:p>
          <w:p w14:paraId="7A2FDB5A" w14:textId="77777777" w:rsidR="00C159E2" w:rsidRPr="00CF47A7" w:rsidRDefault="00C159E2" w:rsidP="00C159E2">
            <w:pPr>
              <w:rPr>
                <w:rFonts w:cstheme="minorHAnsi"/>
                <w:sz w:val="20"/>
                <w:szCs w:val="20"/>
                <w:lang w:val="hr-HR"/>
              </w:rPr>
            </w:pPr>
            <w:r w:rsidRPr="00CF47A7">
              <w:rPr>
                <w:rFonts w:cstheme="minorHAnsi"/>
                <w:sz w:val="20"/>
                <w:szCs w:val="20"/>
                <w:lang w:val="hr-HR"/>
              </w:rPr>
              <w:t>razlikovati osnovne istraživačke nacrte te argumentirati njihove prednosti i nedostatke</w:t>
            </w:r>
          </w:p>
          <w:p w14:paraId="18FF15CB" w14:textId="77777777" w:rsidR="00C159E2" w:rsidRPr="00CF47A7" w:rsidRDefault="00C159E2" w:rsidP="00C159E2">
            <w:pPr>
              <w:rPr>
                <w:rFonts w:cstheme="minorHAnsi"/>
                <w:sz w:val="20"/>
                <w:szCs w:val="20"/>
                <w:lang w:val="hr-HR"/>
              </w:rPr>
            </w:pPr>
            <w:r w:rsidRPr="00CF47A7">
              <w:rPr>
                <w:rFonts w:cstheme="minorHAnsi"/>
                <w:sz w:val="20"/>
                <w:szCs w:val="20"/>
                <w:lang w:val="hr-HR"/>
              </w:rPr>
              <w:t>samostalno primijeniti kvalitativne istraživačke metode</w:t>
            </w:r>
          </w:p>
          <w:p w14:paraId="0CF3C59F" w14:textId="77777777" w:rsidR="00C159E2" w:rsidRPr="00CF47A7" w:rsidRDefault="00C159E2" w:rsidP="00C159E2">
            <w:pPr>
              <w:rPr>
                <w:rFonts w:cstheme="minorHAnsi"/>
                <w:sz w:val="20"/>
                <w:szCs w:val="20"/>
                <w:lang w:val="hr-HR"/>
              </w:rPr>
            </w:pPr>
            <w:r w:rsidRPr="00CF47A7">
              <w:rPr>
                <w:rFonts w:cstheme="minorHAnsi"/>
                <w:sz w:val="20"/>
                <w:szCs w:val="20"/>
                <w:lang w:val="hr-HR"/>
              </w:rPr>
              <w:t>konstruirati i evaluirati mjerne instrumente</w:t>
            </w:r>
          </w:p>
          <w:p w14:paraId="7EF11310" w14:textId="77777777" w:rsidR="00C159E2" w:rsidRPr="00CF47A7" w:rsidRDefault="00C159E2" w:rsidP="00C159E2">
            <w:pPr>
              <w:rPr>
                <w:rFonts w:cstheme="minorHAnsi"/>
                <w:sz w:val="20"/>
                <w:szCs w:val="20"/>
                <w:lang w:val="hr-HR"/>
              </w:rPr>
            </w:pPr>
            <w:r w:rsidRPr="00CF47A7">
              <w:rPr>
                <w:rFonts w:cstheme="minorHAnsi"/>
                <w:sz w:val="20"/>
                <w:szCs w:val="20"/>
                <w:lang w:val="hr-HR"/>
              </w:rPr>
              <w:t>planirati i provesti istraživačko uzorkovanje</w:t>
            </w:r>
          </w:p>
          <w:p w14:paraId="017556C2" w14:textId="77777777" w:rsidR="00C159E2" w:rsidRPr="00CF47A7" w:rsidRDefault="00C159E2" w:rsidP="00C159E2">
            <w:pPr>
              <w:rPr>
                <w:rFonts w:cstheme="minorHAnsi"/>
                <w:sz w:val="20"/>
                <w:szCs w:val="20"/>
                <w:lang w:val="hr-HR"/>
              </w:rPr>
            </w:pPr>
            <w:r w:rsidRPr="00CF47A7">
              <w:rPr>
                <w:rFonts w:cstheme="minorHAnsi"/>
                <w:sz w:val="20"/>
                <w:szCs w:val="20"/>
                <w:lang w:val="hr-HR"/>
              </w:rPr>
              <w:t>prikazivati i interpretirati dobivene rezultate.</w:t>
            </w:r>
          </w:p>
        </w:tc>
      </w:tr>
      <w:tr w:rsidR="00C159E2" w:rsidRPr="00CF47A7" w14:paraId="46F60C6E" w14:textId="77777777" w:rsidTr="00912754">
        <w:trPr>
          <w:trHeight w:val="323"/>
        </w:trPr>
        <w:tc>
          <w:tcPr>
            <w:tcW w:w="5000" w:type="pct"/>
            <w:gridSpan w:val="10"/>
            <w:vAlign w:val="center"/>
          </w:tcPr>
          <w:p w14:paraId="1E8A9EAD" w14:textId="77777777" w:rsidR="00C159E2" w:rsidRPr="00CF47A7" w:rsidRDefault="00C159E2" w:rsidP="00C159E2">
            <w:pPr>
              <w:rPr>
                <w:rFonts w:cstheme="minorHAnsi"/>
                <w:sz w:val="20"/>
                <w:szCs w:val="20"/>
                <w:lang w:val="hr-HR"/>
              </w:rPr>
            </w:pPr>
            <w:r w:rsidRPr="00CF47A7">
              <w:rPr>
                <w:rFonts w:cstheme="minorHAnsi"/>
                <w:sz w:val="20"/>
                <w:szCs w:val="20"/>
                <w:lang w:val="hr-HR"/>
              </w:rPr>
              <w:t>Sadržaj predmeta</w:t>
            </w:r>
          </w:p>
        </w:tc>
      </w:tr>
      <w:tr w:rsidR="00C159E2" w:rsidRPr="00CF47A7" w14:paraId="53179E28" w14:textId="77777777" w:rsidTr="007E47AE">
        <w:trPr>
          <w:trHeight w:val="3017"/>
        </w:trPr>
        <w:tc>
          <w:tcPr>
            <w:tcW w:w="5000" w:type="pct"/>
            <w:gridSpan w:val="10"/>
            <w:vAlign w:val="center"/>
          </w:tcPr>
          <w:p w14:paraId="6847B548" w14:textId="77777777" w:rsidR="00C159E2" w:rsidRPr="00CF47A7" w:rsidRDefault="00C159E2" w:rsidP="00C159E2">
            <w:pPr>
              <w:rPr>
                <w:rFonts w:cstheme="minorHAnsi"/>
                <w:sz w:val="20"/>
                <w:szCs w:val="20"/>
                <w:lang w:val="hr-HR"/>
              </w:rPr>
            </w:pPr>
            <w:r w:rsidRPr="00CF47A7">
              <w:rPr>
                <w:rFonts w:cstheme="minorHAnsi"/>
                <w:sz w:val="20"/>
                <w:szCs w:val="20"/>
                <w:lang w:val="hr-HR"/>
              </w:rPr>
              <w:t>Epistemološki temelji istraživačke metodologije na području kulture</w:t>
            </w:r>
          </w:p>
          <w:p w14:paraId="22028118" w14:textId="77777777" w:rsidR="00C159E2" w:rsidRPr="00CF47A7" w:rsidRDefault="00C159E2" w:rsidP="00C159E2">
            <w:pPr>
              <w:rPr>
                <w:rFonts w:cstheme="minorHAnsi"/>
                <w:sz w:val="20"/>
                <w:szCs w:val="20"/>
                <w:lang w:val="hr-HR"/>
              </w:rPr>
            </w:pPr>
            <w:r w:rsidRPr="00CF47A7">
              <w:rPr>
                <w:rFonts w:cstheme="minorHAnsi"/>
                <w:sz w:val="20"/>
                <w:szCs w:val="20"/>
                <w:lang w:val="hr-HR"/>
              </w:rPr>
              <w:t>Znanstvene paradigme i njihove promjene</w:t>
            </w:r>
          </w:p>
          <w:p w14:paraId="551F4BCF" w14:textId="77777777" w:rsidR="00C159E2" w:rsidRPr="00CF47A7" w:rsidRDefault="00C159E2" w:rsidP="00C159E2">
            <w:pPr>
              <w:rPr>
                <w:rFonts w:cstheme="minorHAnsi"/>
                <w:sz w:val="20"/>
                <w:szCs w:val="20"/>
                <w:lang w:val="hr-HR"/>
              </w:rPr>
            </w:pPr>
            <w:r w:rsidRPr="00CF47A7">
              <w:rPr>
                <w:rFonts w:cstheme="minorHAnsi"/>
                <w:sz w:val="20"/>
                <w:szCs w:val="20"/>
                <w:lang w:val="hr-HR"/>
              </w:rPr>
              <w:t>Žanrovi akademskog pisma</w:t>
            </w:r>
          </w:p>
          <w:p w14:paraId="2CAC3917" w14:textId="77777777" w:rsidR="00C159E2" w:rsidRPr="00CF47A7" w:rsidRDefault="00C159E2" w:rsidP="00C159E2">
            <w:pPr>
              <w:rPr>
                <w:rFonts w:cstheme="minorHAnsi"/>
                <w:sz w:val="20"/>
                <w:szCs w:val="20"/>
                <w:lang w:val="hr-HR"/>
              </w:rPr>
            </w:pPr>
            <w:r w:rsidRPr="00CF47A7">
              <w:rPr>
                <w:rFonts w:cstheme="minorHAnsi"/>
                <w:sz w:val="20"/>
                <w:szCs w:val="20"/>
                <w:lang w:val="hr-HR"/>
              </w:rPr>
              <w:t>Osnovni istraživački nacrti</w:t>
            </w:r>
          </w:p>
          <w:p w14:paraId="6616E89E" w14:textId="77777777" w:rsidR="00C159E2" w:rsidRPr="00CF47A7" w:rsidRDefault="00C159E2" w:rsidP="00C159E2">
            <w:pPr>
              <w:rPr>
                <w:rFonts w:cstheme="minorHAnsi"/>
                <w:sz w:val="20"/>
                <w:szCs w:val="20"/>
                <w:lang w:val="hr-HR"/>
              </w:rPr>
            </w:pPr>
            <w:r w:rsidRPr="00CF47A7">
              <w:rPr>
                <w:rFonts w:cstheme="minorHAnsi"/>
                <w:sz w:val="20"/>
                <w:szCs w:val="20"/>
                <w:lang w:val="hr-HR"/>
              </w:rPr>
              <w:t>Mjerni instrumenti i njihova mjerna obilježja</w:t>
            </w:r>
          </w:p>
          <w:p w14:paraId="17E6D742" w14:textId="77777777" w:rsidR="00C159E2" w:rsidRPr="00CF47A7" w:rsidRDefault="00C159E2" w:rsidP="00C159E2">
            <w:pPr>
              <w:rPr>
                <w:rFonts w:cstheme="minorHAnsi"/>
                <w:sz w:val="20"/>
                <w:szCs w:val="20"/>
                <w:lang w:val="hr-HR"/>
              </w:rPr>
            </w:pPr>
            <w:r w:rsidRPr="00CF47A7">
              <w:rPr>
                <w:rFonts w:cstheme="minorHAnsi"/>
                <w:sz w:val="20"/>
                <w:szCs w:val="20"/>
                <w:lang w:val="hr-HR"/>
              </w:rPr>
              <w:t>Varijable i razine mjerenja; mjerne skale</w:t>
            </w:r>
          </w:p>
          <w:p w14:paraId="0DDCBAFF"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Metode prikupljanja podataka </w:t>
            </w:r>
          </w:p>
          <w:p w14:paraId="67FE8F11" w14:textId="77777777" w:rsidR="00C159E2" w:rsidRPr="00CF47A7" w:rsidRDefault="00C159E2" w:rsidP="00C159E2">
            <w:pPr>
              <w:rPr>
                <w:rFonts w:cstheme="minorHAnsi"/>
                <w:sz w:val="20"/>
                <w:szCs w:val="20"/>
                <w:lang w:val="hr-HR"/>
              </w:rPr>
            </w:pPr>
            <w:r w:rsidRPr="00CF47A7">
              <w:rPr>
                <w:rFonts w:cstheme="minorHAnsi"/>
                <w:sz w:val="20"/>
                <w:szCs w:val="20"/>
                <w:lang w:val="hr-HR"/>
              </w:rPr>
              <w:t>Analiza sekundarnih podataka/desk research</w:t>
            </w:r>
          </w:p>
          <w:p w14:paraId="2BC3757D" w14:textId="77777777" w:rsidR="00C159E2" w:rsidRPr="00CF47A7" w:rsidRDefault="00C159E2" w:rsidP="00C159E2">
            <w:pPr>
              <w:rPr>
                <w:rFonts w:cstheme="minorHAnsi"/>
                <w:sz w:val="20"/>
                <w:szCs w:val="20"/>
                <w:lang w:val="hr-HR"/>
              </w:rPr>
            </w:pPr>
            <w:r w:rsidRPr="00CF47A7">
              <w:rPr>
                <w:rFonts w:cstheme="minorHAnsi"/>
                <w:sz w:val="20"/>
                <w:szCs w:val="20"/>
                <w:lang w:val="hr-HR"/>
              </w:rPr>
              <w:t>Uzorkovanje i osnovne vrste uzoraka</w:t>
            </w:r>
          </w:p>
          <w:p w14:paraId="047F0EFC" w14:textId="77777777" w:rsidR="00C159E2" w:rsidRPr="00CF47A7" w:rsidRDefault="00C159E2" w:rsidP="00C159E2">
            <w:pPr>
              <w:rPr>
                <w:rFonts w:cstheme="minorHAnsi"/>
                <w:sz w:val="20"/>
                <w:szCs w:val="20"/>
                <w:lang w:val="hr-HR"/>
              </w:rPr>
            </w:pPr>
            <w:r w:rsidRPr="00CF47A7">
              <w:rPr>
                <w:rFonts w:cstheme="minorHAnsi"/>
                <w:sz w:val="20"/>
                <w:szCs w:val="20"/>
                <w:lang w:val="hr-HR"/>
              </w:rPr>
              <w:t>Kvalitativne metode</w:t>
            </w:r>
          </w:p>
          <w:p w14:paraId="196E9378" w14:textId="77777777" w:rsidR="00C159E2" w:rsidRPr="00CF47A7" w:rsidRDefault="00C159E2" w:rsidP="00C159E2">
            <w:pPr>
              <w:rPr>
                <w:rFonts w:cstheme="minorHAnsi"/>
                <w:sz w:val="20"/>
                <w:szCs w:val="20"/>
                <w:lang w:val="hr-HR"/>
              </w:rPr>
            </w:pPr>
            <w:r w:rsidRPr="00CF47A7">
              <w:rPr>
                <w:rFonts w:cstheme="minorHAnsi"/>
                <w:sz w:val="20"/>
                <w:szCs w:val="20"/>
                <w:lang w:val="hr-HR"/>
              </w:rPr>
              <w:t>Analiza kvalitativnih podataka</w:t>
            </w:r>
          </w:p>
          <w:p w14:paraId="4CE0472E" w14:textId="43191D89" w:rsidR="00C159E2" w:rsidRPr="00CF47A7" w:rsidRDefault="00C159E2" w:rsidP="007E47AE">
            <w:pPr>
              <w:rPr>
                <w:rFonts w:cstheme="minorHAnsi"/>
                <w:sz w:val="20"/>
                <w:szCs w:val="20"/>
                <w:lang w:val="hr-HR"/>
              </w:rPr>
            </w:pPr>
            <w:r w:rsidRPr="00CF47A7">
              <w:rPr>
                <w:rFonts w:cstheme="minorHAnsi"/>
                <w:sz w:val="20"/>
                <w:szCs w:val="20"/>
                <w:lang w:val="hr-HR"/>
              </w:rPr>
              <w:t>Grafičko i tablično prikazivanje podataka</w:t>
            </w:r>
          </w:p>
        </w:tc>
      </w:tr>
      <w:tr w:rsidR="00C159E2" w:rsidRPr="00CF47A7" w14:paraId="77270B23" w14:textId="77777777" w:rsidTr="00912754">
        <w:trPr>
          <w:trHeight w:val="432"/>
        </w:trPr>
        <w:tc>
          <w:tcPr>
            <w:tcW w:w="1822" w:type="pct"/>
            <w:gridSpan w:val="3"/>
            <w:vAlign w:val="center"/>
          </w:tcPr>
          <w:p w14:paraId="4C1B3454"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Vrste izvođenja nastave </w:t>
            </w:r>
          </w:p>
        </w:tc>
        <w:tc>
          <w:tcPr>
            <w:tcW w:w="1278" w:type="pct"/>
            <w:gridSpan w:val="3"/>
            <w:vAlign w:val="center"/>
          </w:tcPr>
          <w:p w14:paraId="4AB36583"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predavanja</w:t>
            </w:r>
          </w:p>
          <w:p w14:paraId="5F4A3B1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2"/>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seminari i radionice  </w:t>
            </w:r>
          </w:p>
          <w:p w14:paraId="3DCAB049"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vježbe  </w:t>
            </w:r>
          </w:p>
          <w:p w14:paraId="23D9B7D0"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obrazovanje na daljinu</w:t>
            </w:r>
          </w:p>
          <w:p w14:paraId="726D717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9"/>
                  <w:enabled/>
                  <w:calcOnExit w:val="0"/>
                  <w:checkBox>
                    <w:size w:val="20"/>
                    <w:default w:val="0"/>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terenska nastava</w:t>
            </w:r>
          </w:p>
        </w:tc>
        <w:tc>
          <w:tcPr>
            <w:tcW w:w="1900" w:type="pct"/>
            <w:gridSpan w:val="4"/>
            <w:vAlign w:val="center"/>
          </w:tcPr>
          <w:p w14:paraId="6BA7BAD3"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samostalni zadaci  </w:t>
            </w:r>
          </w:p>
          <w:p w14:paraId="1CB7189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multimedija i mreža  </w:t>
            </w:r>
          </w:p>
          <w:p w14:paraId="3736BD3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laboratorij</w:t>
            </w:r>
          </w:p>
          <w:p w14:paraId="4A05731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0"/>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mentorski rad</w:t>
            </w:r>
          </w:p>
          <w:p w14:paraId="4E1E3012"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0"/>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ostalo konzultacije</w:t>
            </w:r>
          </w:p>
        </w:tc>
      </w:tr>
      <w:tr w:rsidR="00C159E2" w:rsidRPr="00CF47A7" w14:paraId="38CB8950" w14:textId="77777777" w:rsidTr="00912754">
        <w:trPr>
          <w:trHeight w:val="432"/>
        </w:trPr>
        <w:tc>
          <w:tcPr>
            <w:tcW w:w="1822" w:type="pct"/>
            <w:gridSpan w:val="3"/>
            <w:vAlign w:val="center"/>
          </w:tcPr>
          <w:p w14:paraId="2FE32D6F" w14:textId="77777777" w:rsidR="00C159E2" w:rsidRPr="00CF47A7" w:rsidRDefault="00C159E2" w:rsidP="00C159E2">
            <w:pPr>
              <w:rPr>
                <w:rFonts w:cstheme="minorHAnsi"/>
                <w:sz w:val="20"/>
                <w:szCs w:val="20"/>
                <w:lang w:val="hr-HR"/>
              </w:rPr>
            </w:pPr>
            <w:r w:rsidRPr="00CF47A7">
              <w:rPr>
                <w:rFonts w:cstheme="minorHAnsi"/>
                <w:sz w:val="20"/>
                <w:szCs w:val="20"/>
                <w:lang w:val="hr-HR"/>
              </w:rPr>
              <w:t>Komentari</w:t>
            </w:r>
          </w:p>
        </w:tc>
        <w:tc>
          <w:tcPr>
            <w:tcW w:w="3178" w:type="pct"/>
            <w:gridSpan w:val="7"/>
            <w:vAlign w:val="center"/>
          </w:tcPr>
          <w:p w14:paraId="3952CE92"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32B6A394" w14:textId="77777777" w:rsidTr="00912754">
        <w:trPr>
          <w:trHeight w:val="432"/>
        </w:trPr>
        <w:tc>
          <w:tcPr>
            <w:tcW w:w="5000" w:type="pct"/>
            <w:gridSpan w:val="10"/>
            <w:vAlign w:val="center"/>
          </w:tcPr>
          <w:p w14:paraId="735F8678"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w:t>
            </w:r>
          </w:p>
        </w:tc>
      </w:tr>
      <w:tr w:rsidR="00C159E2" w:rsidRPr="00CF47A7" w14:paraId="6CFB251E" w14:textId="77777777" w:rsidTr="00912754">
        <w:trPr>
          <w:trHeight w:val="432"/>
        </w:trPr>
        <w:tc>
          <w:tcPr>
            <w:tcW w:w="5000" w:type="pct"/>
            <w:gridSpan w:val="10"/>
            <w:vAlign w:val="center"/>
          </w:tcPr>
          <w:p w14:paraId="23AE3384"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C159E2" w:rsidRPr="00CF47A7" w14:paraId="1F202EB2" w14:textId="77777777" w:rsidTr="00912754">
        <w:trPr>
          <w:trHeight w:val="432"/>
        </w:trPr>
        <w:tc>
          <w:tcPr>
            <w:tcW w:w="5000" w:type="pct"/>
            <w:gridSpan w:val="10"/>
            <w:vAlign w:val="center"/>
          </w:tcPr>
          <w:p w14:paraId="79CBEBC0"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Praćenje rada studenata</w:t>
            </w:r>
          </w:p>
        </w:tc>
      </w:tr>
      <w:tr w:rsidR="00C159E2" w:rsidRPr="00CF47A7" w14:paraId="6637FB91" w14:textId="77777777" w:rsidTr="00912754">
        <w:trPr>
          <w:trHeight w:val="111"/>
        </w:trPr>
        <w:tc>
          <w:tcPr>
            <w:tcW w:w="929" w:type="pct"/>
            <w:vAlign w:val="center"/>
          </w:tcPr>
          <w:p w14:paraId="30AC2594"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286" w:type="pct"/>
            <w:vAlign w:val="center"/>
          </w:tcPr>
          <w:p w14:paraId="572A5A1C" w14:textId="77777777" w:rsidR="00C159E2" w:rsidRPr="00CF47A7" w:rsidRDefault="00C159E2" w:rsidP="00C159E2">
            <w:pPr>
              <w:rPr>
                <w:rFonts w:cstheme="minorHAnsi"/>
                <w:sz w:val="20"/>
                <w:szCs w:val="20"/>
                <w:lang w:val="hr-HR"/>
              </w:rPr>
            </w:pPr>
            <w:r w:rsidRPr="00CF47A7">
              <w:rPr>
                <w:rFonts w:cstheme="minorHAnsi"/>
                <w:sz w:val="20"/>
                <w:szCs w:val="20"/>
                <w:lang w:val="hr-HR"/>
              </w:rPr>
              <w:t>0,5</w:t>
            </w:r>
          </w:p>
        </w:tc>
        <w:tc>
          <w:tcPr>
            <w:tcW w:w="929" w:type="pct"/>
            <w:gridSpan w:val="2"/>
            <w:vAlign w:val="center"/>
          </w:tcPr>
          <w:p w14:paraId="0ECFB89F"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357" w:type="pct"/>
            <w:vAlign w:val="center"/>
          </w:tcPr>
          <w:p w14:paraId="51EA5413" w14:textId="77777777" w:rsidR="00C159E2" w:rsidRPr="00CF47A7" w:rsidRDefault="00C159E2" w:rsidP="00C159E2">
            <w:pPr>
              <w:rPr>
                <w:rFonts w:cstheme="minorHAnsi"/>
                <w:sz w:val="20"/>
                <w:szCs w:val="20"/>
                <w:lang w:val="hr-HR"/>
              </w:rPr>
            </w:pPr>
          </w:p>
        </w:tc>
        <w:tc>
          <w:tcPr>
            <w:tcW w:w="784" w:type="pct"/>
            <w:gridSpan w:val="2"/>
            <w:vAlign w:val="center"/>
          </w:tcPr>
          <w:p w14:paraId="25A82C1A"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357" w:type="pct"/>
            <w:vAlign w:val="center"/>
          </w:tcPr>
          <w:p w14:paraId="3FB0BB0F"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1001" w:type="pct"/>
            <w:vAlign w:val="center"/>
          </w:tcPr>
          <w:p w14:paraId="7A051193" w14:textId="77777777" w:rsidR="00C159E2" w:rsidRPr="00CF47A7" w:rsidRDefault="00C159E2" w:rsidP="00C159E2">
            <w:pPr>
              <w:rPr>
                <w:rFonts w:cstheme="minorHAnsi"/>
                <w:sz w:val="20"/>
                <w:szCs w:val="20"/>
                <w:lang w:val="hr-HR"/>
              </w:rPr>
            </w:pPr>
            <w:r w:rsidRPr="00CF47A7">
              <w:rPr>
                <w:rFonts w:cstheme="minorHAnsi"/>
                <w:sz w:val="20"/>
                <w:szCs w:val="20"/>
                <w:lang w:val="hr-HR"/>
              </w:rPr>
              <w:t>Eksperimentalni rad</w:t>
            </w:r>
          </w:p>
        </w:tc>
        <w:tc>
          <w:tcPr>
            <w:tcW w:w="357" w:type="pct"/>
            <w:vAlign w:val="center"/>
          </w:tcPr>
          <w:p w14:paraId="2F80408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33CBE057" w14:textId="77777777" w:rsidTr="00912754">
        <w:trPr>
          <w:trHeight w:val="108"/>
        </w:trPr>
        <w:tc>
          <w:tcPr>
            <w:tcW w:w="929" w:type="pct"/>
            <w:vAlign w:val="center"/>
          </w:tcPr>
          <w:p w14:paraId="0CBACDEF"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286" w:type="pct"/>
            <w:vAlign w:val="center"/>
          </w:tcPr>
          <w:p w14:paraId="757AFEA5"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929" w:type="pct"/>
            <w:gridSpan w:val="2"/>
            <w:vAlign w:val="center"/>
          </w:tcPr>
          <w:p w14:paraId="0A880252"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357" w:type="pct"/>
            <w:vAlign w:val="center"/>
          </w:tcPr>
          <w:p w14:paraId="1ECDB95D"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784" w:type="pct"/>
            <w:gridSpan w:val="2"/>
            <w:vAlign w:val="center"/>
          </w:tcPr>
          <w:p w14:paraId="554CF9C1" w14:textId="77777777" w:rsidR="00C159E2" w:rsidRPr="00CF47A7" w:rsidRDefault="00C159E2" w:rsidP="00C159E2">
            <w:pPr>
              <w:rPr>
                <w:rFonts w:cstheme="minorHAnsi"/>
                <w:sz w:val="20"/>
                <w:szCs w:val="20"/>
                <w:lang w:val="hr-HR"/>
              </w:rPr>
            </w:pPr>
            <w:r w:rsidRPr="00CF47A7">
              <w:rPr>
                <w:rFonts w:cstheme="minorHAnsi"/>
                <w:sz w:val="20"/>
                <w:szCs w:val="20"/>
                <w:lang w:val="hr-HR"/>
              </w:rPr>
              <w:t>Esej</w:t>
            </w:r>
          </w:p>
        </w:tc>
        <w:tc>
          <w:tcPr>
            <w:tcW w:w="357" w:type="pct"/>
            <w:vAlign w:val="center"/>
          </w:tcPr>
          <w:p w14:paraId="05163A3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001" w:type="pct"/>
            <w:vAlign w:val="center"/>
          </w:tcPr>
          <w:p w14:paraId="40C3B59B"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w:t>
            </w:r>
          </w:p>
        </w:tc>
        <w:tc>
          <w:tcPr>
            <w:tcW w:w="357" w:type="pct"/>
            <w:vAlign w:val="center"/>
          </w:tcPr>
          <w:p w14:paraId="2F1AD78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2FC16C24" w14:textId="77777777" w:rsidTr="00912754">
        <w:trPr>
          <w:trHeight w:val="108"/>
        </w:trPr>
        <w:tc>
          <w:tcPr>
            <w:tcW w:w="929" w:type="pct"/>
            <w:vAlign w:val="center"/>
          </w:tcPr>
          <w:p w14:paraId="2F6A3236" w14:textId="77777777" w:rsidR="00C159E2" w:rsidRPr="00CF47A7" w:rsidRDefault="00C159E2" w:rsidP="00C159E2">
            <w:pPr>
              <w:rPr>
                <w:rFonts w:cstheme="minorHAnsi"/>
                <w:sz w:val="20"/>
                <w:szCs w:val="20"/>
                <w:lang w:val="hr-HR"/>
              </w:rPr>
            </w:pPr>
            <w:r w:rsidRPr="00CF47A7">
              <w:rPr>
                <w:rFonts w:cstheme="minorHAnsi"/>
                <w:sz w:val="20"/>
                <w:szCs w:val="20"/>
                <w:lang w:val="hr-HR"/>
              </w:rPr>
              <w:t>Projekt</w:t>
            </w:r>
          </w:p>
        </w:tc>
        <w:tc>
          <w:tcPr>
            <w:tcW w:w="286" w:type="pct"/>
            <w:vAlign w:val="center"/>
          </w:tcPr>
          <w:p w14:paraId="18151BD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29" w:type="pct"/>
            <w:gridSpan w:val="2"/>
            <w:vAlign w:val="center"/>
          </w:tcPr>
          <w:p w14:paraId="7CD98887" w14:textId="77777777" w:rsidR="00C159E2" w:rsidRPr="00CF47A7" w:rsidRDefault="00C159E2" w:rsidP="00C159E2">
            <w:pPr>
              <w:rPr>
                <w:rFonts w:cstheme="minorHAnsi"/>
                <w:sz w:val="20"/>
                <w:szCs w:val="20"/>
                <w:lang w:val="hr-HR"/>
              </w:rPr>
            </w:pPr>
            <w:r w:rsidRPr="00CF47A7">
              <w:rPr>
                <w:rFonts w:cstheme="minorHAnsi"/>
                <w:sz w:val="20"/>
                <w:szCs w:val="20"/>
                <w:lang w:val="hr-HR"/>
              </w:rPr>
              <w:t>Kontinuirana provjera znanja</w:t>
            </w:r>
          </w:p>
        </w:tc>
        <w:tc>
          <w:tcPr>
            <w:tcW w:w="357" w:type="pct"/>
            <w:vAlign w:val="center"/>
          </w:tcPr>
          <w:p w14:paraId="40578E31"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784" w:type="pct"/>
            <w:gridSpan w:val="2"/>
            <w:vAlign w:val="center"/>
          </w:tcPr>
          <w:p w14:paraId="79F6BE0C" w14:textId="77777777" w:rsidR="00C159E2" w:rsidRPr="00CF47A7" w:rsidRDefault="00C159E2" w:rsidP="00C159E2">
            <w:pPr>
              <w:rPr>
                <w:rFonts w:cstheme="minorHAnsi"/>
                <w:sz w:val="20"/>
                <w:szCs w:val="20"/>
                <w:lang w:val="hr-HR"/>
              </w:rPr>
            </w:pPr>
            <w:r w:rsidRPr="00CF47A7">
              <w:rPr>
                <w:rFonts w:cstheme="minorHAnsi"/>
                <w:sz w:val="20"/>
                <w:szCs w:val="20"/>
                <w:lang w:val="hr-HR"/>
              </w:rPr>
              <w:t>Referat</w:t>
            </w:r>
          </w:p>
        </w:tc>
        <w:tc>
          <w:tcPr>
            <w:tcW w:w="357" w:type="pct"/>
            <w:vAlign w:val="center"/>
          </w:tcPr>
          <w:p w14:paraId="09E5C0CF"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001" w:type="pct"/>
            <w:vAlign w:val="center"/>
          </w:tcPr>
          <w:p w14:paraId="4E226EC9"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357" w:type="pct"/>
            <w:vAlign w:val="center"/>
          </w:tcPr>
          <w:p w14:paraId="1A00E798"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18CDBAC3" w14:textId="77777777" w:rsidTr="00912754">
        <w:trPr>
          <w:trHeight w:val="108"/>
        </w:trPr>
        <w:tc>
          <w:tcPr>
            <w:tcW w:w="929" w:type="pct"/>
            <w:vAlign w:val="center"/>
          </w:tcPr>
          <w:p w14:paraId="2A5E6437" w14:textId="77777777" w:rsidR="00C159E2" w:rsidRPr="00CF47A7" w:rsidRDefault="00C159E2" w:rsidP="00C159E2">
            <w:pPr>
              <w:rPr>
                <w:rFonts w:cstheme="minorHAnsi"/>
                <w:sz w:val="20"/>
                <w:szCs w:val="20"/>
                <w:lang w:val="hr-HR"/>
              </w:rPr>
            </w:pPr>
            <w:r w:rsidRPr="00CF47A7">
              <w:rPr>
                <w:rFonts w:cstheme="minorHAnsi"/>
                <w:sz w:val="20"/>
                <w:szCs w:val="20"/>
                <w:lang w:val="hr-HR"/>
              </w:rPr>
              <w:t>Portfolio</w:t>
            </w:r>
          </w:p>
        </w:tc>
        <w:tc>
          <w:tcPr>
            <w:tcW w:w="286" w:type="pct"/>
            <w:vAlign w:val="center"/>
          </w:tcPr>
          <w:p w14:paraId="0237623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29" w:type="pct"/>
            <w:gridSpan w:val="2"/>
            <w:vAlign w:val="center"/>
          </w:tcPr>
          <w:p w14:paraId="21C03984" w14:textId="77777777" w:rsidR="00C159E2" w:rsidRPr="00CF47A7" w:rsidRDefault="00C159E2" w:rsidP="00C159E2">
            <w:pPr>
              <w:rPr>
                <w:rFonts w:cstheme="minorHAnsi"/>
                <w:sz w:val="20"/>
                <w:szCs w:val="20"/>
                <w:lang w:val="hr-HR"/>
              </w:rPr>
            </w:pPr>
          </w:p>
        </w:tc>
        <w:tc>
          <w:tcPr>
            <w:tcW w:w="357" w:type="pct"/>
            <w:vAlign w:val="center"/>
          </w:tcPr>
          <w:p w14:paraId="666B4CC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84" w:type="pct"/>
            <w:gridSpan w:val="2"/>
            <w:vAlign w:val="center"/>
          </w:tcPr>
          <w:p w14:paraId="3D6C63C0" w14:textId="77777777" w:rsidR="00C159E2" w:rsidRPr="00CF47A7" w:rsidRDefault="00C159E2" w:rsidP="00C159E2">
            <w:pPr>
              <w:rPr>
                <w:rFonts w:cstheme="minorHAnsi"/>
                <w:sz w:val="20"/>
                <w:szCs w:val="20"/>
                <w:lang w:val="hr-HR"/>
              </w:rPr>
            </w:pPr>
          </w:p>
        </w:tc>
        <w:tc>
          <w:tcPr>
            <w:tcW w:w="357" w:type="pct"/>
            <w:vAlign w:val="center"/>
          </w:tcPr>
          <w:p w14:paraId="023B9C36"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001" w:type="pct"/>
            <w:vAlign w:val="center"/>
          </w:tcPr>
          <w:p w14:paraId="43E486D4" w14:textId="77777777" w:rsidR="00C159E2" w:rsidRPr="00CF47A7" w:rsidRDefault="00C159E2" w:rsidP="00C159E2">
            <w:pPr>
              <w:rPr>
                <w:rFonts w:cstheme="minorHAnsi"/>
                <w:sz w:val="20"/>
                <w:szCs w:val="20"/>
                <w:lang w:val="hr-HR"/>
              </w:rPr>
            </w:pPr>
          </w:p>
        </w:tc>
        <w:tc>
          <w:tcPr>
            <w:tcW w:w="357" w:type="pct"/>
            <w:vAlign w:val="center"/>
          </w:tcPr>
          <w:p w14:paraId="31154A3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5725D937" w14:textId="77777777" w:rsidTr="00912754">
        <w:trPr>
          <w:trHeight w:val="432"/>
        </w:trPr>
        <w:tc>
          <w:tcPr>
            <w:tcW w:w="5000" w:type="pct"/>
            <w:gridSpan w:val="10"/>
            <w:vAlign w:val="center"/>
          </w:tcPr>
          <w:p w14:paraId="278291F3"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*Ako student položi kolokvije, oslobođen je izlaska na pismeni ispit. </w:t>
            </w:r>
          </w:p>
        </w:tc>
      </w:tr>
      <w:tr w:rsidR="00C159E2" w:rsidRPr="00CF47A7" w14:paraId="5746104E" w14:textId="77777777" w:rsidTr="00912754">
        <w:trPr>
          <w:trHeight w:val="432"/>
        </w:trPr>
        <w:tc>
          <w:tcPr>
            <w:tcW w:w="5000" w:type="pct"/>
            <w:gridSpan w:val="10"/>
            <w:vAlign w:val="center"/>
          </w:tcPr>
          <w:p w14:paraId="620AE6D3" w14:textId="77777777" w:rsidR="00C159E2" w:rsidRPr="00CF47A7" w:rsidRDefault="00C159E2" w:rsidP="00C159E2">
            <w:pPr>
              <w:rPr>
                <w:rFonts w:cstheme="minorHAnsi"/>
                <w:sz w:val="20"/>
                <w:szCs w:val="20"/>
                <w:lang w:val="hr-HR"/>
              </w:rPr>
            </w:pPr>
            <w:r w:rsidRPr="00CF47A7">
              <w:rPr>
                <w:rFonts w:cstheme="minorHAnsi"/>
                <w:sz w:val="20"/>
                <w:szCs w:val="20"/>
                <w:lang w:val="hr-HR"/>
              </w:rPr>
              <w:t>Povezivanje ishoda učenja, nastavnih metoda i ocjenjivanja</w:t>
            </w:r>
          </w:p>
        </w:tc>
      </w:tr>
      <w:tr w:rsidR="00C159E2" w:rsidRPr="00CF47A7" w14:paraId="60432910" w14:textId="77777777" w:rsidTr="00912754">
        <w:trPr>
          <w:trHeight w:val="432"/>
        </w:trPr>
        <w:tc>
          <w:tcPr>
            <w:tcW w:w="5000" w:type="pct"/>
            <w:gridSpan w:val="10"/>
            <w:vAlign w:val="center"/>
          </w:tcPr>
          <w:p w14:paraId="35EC7081" w14:textId="77777777" w:rsidR="00C159E2" w:rsidRPr="00CF47A7" w:rsidRDefault="00C159E2" w:rsidP="00C159E2">
            <w:pPr>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C159E2" w:rsidRPr="00CF47A7" w14:paraId="61E6C12E" w14:textId="77777777" w:rsidTr="0091275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A4DB7B" w14:textId="77777777" w:rsidR="00C159E2" w:rsidRPr="00CF47A7" w:rsidRDefault="00C159E2" w:rsidP="00C159E2">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84D6A0" w14:textId="77777777" w:rsidR="00C159E2" w:rsidRPr="00CF47A7" w:rsidRDefault="00C159E2" w:rsidP="00C159E2">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2A82E7" w14:textId="77777777" w:rsidR="00C159E2" w:rsidRPr="00CF47A7" w:rsidRDefault="00C159E2" w:rsidP="00C159E2">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9ECBC67"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045EC8" w14:textId="77777777" w:rsidR="00C159E2" w:rsidRPr="00CF47A7" w:rsidRDefault="00C159E2" w:rsidP="00C159E2">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B514AA" w14:textId="77777777" w:rsidR="00C159E2" w:rsidRPr="00CF47A7" w:rsidRDefault="00C159E2" w:rsidP="00C159E2">
                  <w:pPr>
                    <w:rPr>
                      <w:rFonts w:cstheme="minorHAnsi"/>
                      <w:sz w:val="20"/>
                      <w:szCs w:val="20"/>
                      <w:lang w:val="hr-HR"/>
                    </w:rPr>
                  </w:pPr>
                  <w:r w:rsidRPr="00CF47A7">
                    <w:rPr>
                      <w:rFonts w:cstheme="minorHAnsi"/>
                      <w:sz w:val="20"/>
                      <w:szCs w:val="20"/>
                      <w:lang w:val="hr-HR"/>
                    </w:rPr>
                    <w:t>BODOVI</w:t>
                  </w:r>
                </w:p>
              </w:tc>
            </w:tr>
            <w:tr w:rsidR="00C159E2" w:rsidRPr="00CF47A7" w14:paraId="437C451A" w14:textId="77777777" w:rsidTr="0091275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C8DF2A0" w14:textId="77777777" w:rsidR="00C159E2" w:rsidRPr="00CF47A7" w:rsidRDefault="00C159E2" w:rsidP="00C159E2">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CA1DA11" w14:textId="77777777" w:rsidR="00C159E2" w:rsidRPr="00CF47A7" w:rsidRDefault="00C159E2" w:rsidP="00C159E2">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8376E0F" w14:textId="77777777" w:rsidR="00C159E2" w:rsidRPr="00CF47A7" w:rsidRDefault="00C159E2" w:rsidP="00C159E2">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185EB8C" w14:textId="77777777" w:rsidR="00C159E2" w:rsidRPr="00CF47A7" w:rsidRDefault="00C159E2" w:rsidP="00C159E2">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9AA393F"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262E221" w14:textId="77777777" w:rsidR="00C159E2" w:rsidRPr="00CF47A7" w:rsidRDefault="00C159E2" w:rsidP="00C159E2">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689E754" w14:textId="77777777" w:rsidR="00C159E2" w:rsidRPr="00CF47A7" w:rsidRDefault="00C159E2" w:rsidP="00C159E2">
                  <w:pPr>
                    <w:rPr>
                      <w:rFonts w:cstheme="minorHAnsi"/>
                      <w:sz w:val="20"/>
                      <w:szCs w:val="20"/>
                      <w:lang w:val="hr-HR"/>
                    </w:rPr>
                  </w:pPr>
                  <w:r w:rsidRPr="00CF47A7">
                    <w:rPr>
                      <w:rFonts w:cstheme="minorHAnsi"/>
                      <w:sz w:val="20"/>
                      <w:szCs w:val="20"/>
                      <w:lang w:val="hr-HR"/>
                    </w:rPr>
                    <w:t>max</w:t>
                  </w:r>
                </w:p>
              </w:tc>
            </w:tr>
            <w:tr w:rsidR="00C159E2" w:rsidRPr="00CF47A7" w14:paraId="503166C6" w14:textId="77777777" w:rsidTr="00912754">
              <w:tc>
                <w:tcPr>
                  <w:tcW w:w="2104" w:type="dxa"/>
                  <w:tcBorders>
                    <w:top w:val="single" w:sz="4" w:space="0" w:color="auto"/>
                    <w:left w:val="single" w:sz="4" w:space="0" w:color="auto"/>
                    <w:bottom w:val="single" w:sz="4" w:space="0" w:color="auto"/>
                    <w:right w:val="single" w:sz="4" w:space="0" w:color="auto"/>
                  </w:tcBorders>
                </w:tcPr>
                <w:p w14:paraId="1173CA25" w14:textId="77777777" w:rsidR="00C159E2" w:rsidRPr="00CF47A7" w:rsidRDefault="00C159E2" w:rsidP="00C159E2">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221E9CCC" w14:textId="77777777" w:rsidR="00C159E2" w:rsidRPr="00CF47A7" w:rsidRDefault="00C159E2" w:rsidP="00C159E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0B721029" w14:textId="77777777" w:rsidR="00C159E2" w:rsidRPr="00CF47A7" w:rsidRDefault="00C159E2" w:rsidP="00C159E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31E2A466" w14:textId="77777777" w:rsidR="00C159E2" w:rsidRPr="00CF47A7" w:rsidRDefault="00C159E2" w:rsidP="00C159E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5EC9BD09"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7C65F641"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6EA522B5" w14:textId="77777777" w:rsidR="00C159E2" w:rsidRPr="00CF47A7" w:rsidRDefault="00C159E2" w:rsidP="00C159E2">
                  <w:pPr>
                    <w:rPr>
                      <w:rFonts w:cstheme="minorHAnsi"/>
                      <w:sz w:val="20"/>
                      <w:szCs w:val="20"/>
                      <w:lang w:val="hr-HR"/>
                    </w:rPr>
                  </w:pPr>
                </w:p>
              </w:tc>
            </w:tr>
            <w:tr w:rsidR="00C159E2" w:rsidRPr="00CF47A7" w14:paraId="1B661043" w14:textId="77777777" w:rsidTr="00912754">
              <w:trPr>
                <w:trHeight w:val="454"/>
              </w:trPr>
              <w:tc>
                <w:tcPr>
                  <w:tcW w:w="2104" w:type="dxa"/>
                  <w:tcBorders>
                    <w:top w:val="single" w:sz="4" w:space="0" w:color="auto"/>
                    <w:left w:val="single" w:sz="4" w:space="0" w:color="auto"/>
                    <w:bottom w:val="single" w:sz="4" w:space="0" w:color="auto"/>
                    <w:right w:val="single" w:sz="4" w:space="0" w:color="auto"/>
                  </w:tcBorders>
                </w:tcPr>
                <w:p w14:paraId="12409EDC"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541B2B19" w14:textId="77777777" w:rsidR="00C159E2" w:rsidRPr="00CF47A7" w:rsidRDefault="00C159E2" w:rsidP="00C159E2">
                  <w:pPr>
                    <w:rPr>
                      <w:rFonts w:cstheme="minorHAnsi"/>
                      <w:sz w:val="20"/>
                      <w:szCs w:val="20"/>
                      <w:lang w:val="hr-HR"/>
                    </w:rPr>
                  </w:pPr>
                  <w:r w:rsidRPr="00CF47A7">
                    <w:rPr>
                      <w:rFonts w:cstheme="minorHAnsi"/>
                      <w:sz w:val="20"/>
                      <w:szCs w:val="20"/>
                      <w:lang w:val="hr-HR"/>
                    </w:rPr>
                    <w:t>0,5</w:t>
                  </w:r>
                </w:p>
              </w:tc>
              <w:tc>
                <w:tcPr>
                  <w:tcW w:w="901" w:type="dxa"/>
                  <w:tcBorders>
                    <w:top w:val="single" w:sz="4" w:space="0" w:color="auto"/>
                    <w:left w:val="single" w:sz="4" w:space="0" w:color="auto"/>
                    <w:bottom w:val="single" w:sz="4" w:space="0" w:color="auto"/>
                    <w:right w:val="single" w:sz="4" w:space="0" w:color="auto"/>
                  </w:tcBorders>
                </w:tcPr>
                <w:p w14:paraId="31513B5E" w14:textId="77777777" w:rsidR="00C159E2" w:rsidRPr="00CF47A7" w:rsidRDefault="00C159E2" w:rsidP="00C159E2">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tcPr>
                <w:p w14:paraId="145F6476" w14:textId="77777777" w:rsidR="00C159E2" w:rsidRPr="00CF47A7" w:rsidRDefault="00C159E2" w:rsidP="00C159E2">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tcPr>
                <w:p w14:paraId="2A9DB825"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7FAE1C89"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55899D58" w14:textId="77777777" w:rsidR="00C159E2" w:rsidRPr="00CF47A7" w:rsidRDefault="00C159E2" w:rsidP="00C159E2">
                  <w:pPr>
                    <w:rPr>
                      <w:rFonts w:cstheme="minorHAnsi"/>
                      <w:sz w:val="20"/>
                      <w:szCs w:val="20"/>
                      <w:lang w:val="hr-HR"/>
                    </w:rPr>
                  </w:pPr>
                  <w:r w:rsidRPr="00CF47A7">
                    <w:rPr>
                      <w:rFonts w:cstheme="minorHAnsi"/>
                      <w:sz w:val="20"/>
                      <w:szCs w:val="20"/>
                      <w:lang w:val="hr-HR"/>
                    </w:rPr>
                    <w:t>10</w:t>
                  </w:r>
                </w:p>
              </w:tc>
            </w:tr>
            <w:tr w:rsidR="00C159E2" w:rsidRPr="00CF47A7" w14:paraId="27BE9B5B" w14:textId="77777777" w:rsidTr="00912754">
              <w:tc>
                <w:tcPr>
                  <w:tcW w:w="2104" w:type="dxa"/>
                  <w:tcBorders>
                    <w:top w:val="single" w:sz="4" w:space="0" w:color="auto"/>
                    <w:left w:val="single" w:sz="4" w:space="0" w:color="auto"/>
                    <w:bottom w:val="single" w:sz="4" w:space="0" w:color="auto"/>
                    <w:right w:val="single" w:sz="4" w:space="0" w:color="auto"/>
                  </w:tcBorders>
                </w:tcPr>
                <w:p w14:paraId="358AA545"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tcPr>
                <w:p w14:paraId="22F3141F"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6257AABF" w14:textId="77777777" w:rsidR="00C159E2" w:rsidRPr="00CF47A7" w:rsidRDefault="00C159E2" w:rsidP="00C159E2">
                  <w:pPr>
                    <w:rPr>
                      <w:rFonts w:cstheme="minorHAnsi"/>
                      <w:sz w:val="20"/>
                      <w:szCs w:val="20"/>
                      <w:lang w:val="hr-HR"/>
                    </w:rPr>
                  </w:pPr>
                  <w:r w:rsidRPr="00CF47A7">
                    <w:rPr>
                      <w:rFonts w:cstheme="minorHAnsi"/>
                      <w:sz w:val="20"/>
                      <w:szCs w:val="20"/>
                      <w:lang w:val="hr-HR"/>
                    </w:rPr>
                    <w:t>5-6</w:t>
                  </w:r>
                </w:p>
              </w:tc>
              <w:tc>
                <w:tcPr>
                  <w:tcW w:w="2187" w:type="dxa"/>
                  <w:tcBorders>
                    <w:top w:val="single" w:sz="4" w:space="0" w:color="auto"/>
                    <w:left w:val="single" w:sz="4" w:space="0" w:color="auto"/>
                    <w:bottom w:val="single" w:sz="4" w:space="0" w:color="auto"/>
                    <w:right w:val="single" w:sz="4" w:space="0" w:color="auto"/>
                  </w:tcBorders>
                </w:tcPr>
                <w:p w14:paraId="583E5826"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6AC87FD2" w14:textId="77777777" w:rsidR="00C159E2" w:rsidRPr="00CF47A7" w:rsidRDefault="00C159E2" w:rsidP="00C159E2">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28DC8936" w14:textId="77777777" w:rsidR="00C159E2" w:rsidRPr="00CF47A7" w:rsidRDefault="00C159E2" w:rsidP="00C159E2">
                  <w:pPr>
                    <w:rPr>
                      <w:rFonts w:cstheme="minorHAnsi"/>
                      <w:sz w:val="20"/>
                      <w:szCs w:val="20"/>
                      <w:lang w:val="hr-HR"/>
                    </w:rPr>
                  </w:pPr>
                  <w:r w:rsidRPr="00CF47A7">
                    <w:rPr>
                      <w:rFonts w:cstheme="minorHAnsi"/>
                      <w:sz w:val="20"/>
                      <w:szCs w:val="20"/>
                      <w:lang w:val="hr-HR"/>
                    </w:rPr>
                    <w:t>10</w:t>
                  </w:r>
                </w:p>
              </w:tc>
              <w:tc>
                <w:tcPr>
                  <w:tcW w:w="567" w:type="dxa"/>
                  <w:tcBorders>
                    <w:top w:val="single" w:sz="4" w:space="0" w:color="auto"/>
                    <w:left w:val="single" w:sz="4" w:space="0" w:color="auto"/>
                    <w:bottom w:val="single" w:sz="4" w:space="0" w:color="auto"/>
                    <w:right w:val="single" w:sz="4" w:space="0" w:color="auto"/>
                  </w:tcBorders>
                  <w:vAlign w:val="center"/>
                </w:tcPr>
                <w:p w14:paraId="2F88A214" w14:textId="77777777" w:rsidR="00C159E2" w:rsidRPr="00CF47A7" w:rsidRDefault="00C159E2" w:rsidP="00C159E2">
                  <w:pPr>
                    <w:rPr>
                      <w:rFonts w:cstheme="minorHAnsi"/>
                      <w:sz w:val="20"/>
                      <w:szCs w:val="20"/>
                      <w:lang w:val="hr-HR"/>
                    </w:rPr>
                  </w:pPr>
                  <w:r w:rsidRPr="00CF47A7">
                    <w:rPr>
                      <w:rFonts w:cstheme="minorHAnsi"/>
                      <w:sz w:val="20"/>
                      <w:szCs w:val="20"/>
                      <w:lang w:val="hr-HR"/>
                    </w:rPr>
                    <w:t>30</w:t>
                  </w:r>
                </w:p>
              </w:tc>
            </w:tr>
            <w:tr w:rsidR="00C159E2" w:rsidRPr="00CF47A7" w14:paraId="391379DD" w14:textId="77777777" w:rsidTr="00912754">
              <w:tc>
                <w:tcPr>
                  <w:tcW w:w="2104" w:type="dxa"/>
                  <w:tcBorders>
                    <w:top w:val="single" w:sz="4" w:space="0" w:color="auto"/>
                    <w:left w:val="single" w:sz="4" w:space="0" w:color="auto"/>
                    <w:bottom w:val="single" w:sz="4" w:space="0" w:color="auto"/>
                    <w:right w:val="single" w:sz="4" w:space="0" w:color="auto"/>
                  </w:tcBorders>
                </w:tcPr>
                <w:p w14:paraId="565AAD7A"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6FBDFCBB"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669582D9" w14:textId="77777777" w:rsidR="00C159E2" w:rsidRPr="00CF47A7" w:rsidRDefault="00C159E2" w:rsidP="00C159E2">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tcPr>
                <w:p w14:paraId="10C9B4D9" w14:textId="77777777" w:rsidR="00C159E2" w:rsidRPr="00CF47A7" w:rsidRDefault="00C159E2" w:rsidP="00C159E2">
                  <w:pPr>
                    <w:rPr>
                      <w:rFonts w:cstheme="minorHAnsi"/>
                      <w:sz w:val="20"/>
                      <w:szCs w:val="20"/>
                      <w:lang w:val="hr-HR"/>
                    </w:rPr>
                  </w:pPr>
                  <w:r w:rsidRPr="00CF47A7">
                    <w:rPr>
                      <w:rFonts w:cstheme="minorHAnsi"/>
                      <w:sz w:val="20"/>
                      <w:szCs w:val="20"/>
                      <w:lang w:val="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252B9F88" w14:textId="77777777" w:rsidR="00C159E2" w:rsidRPr="00CF47A7" w:rsidRDefault="00C159E2" w:rsidP="00C159E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593EED0"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567" w:type="dxa"/>
                  <w:tcBorders>
                    <w:top w:val="single" w:sz="4" w:space="0" w:color="auto"/>
                    <w:left w:val="single" w:sz="4" w:space="0" w:color="auto"/>
                    <w:bottom w:val="single" w:sz="4" w:space="0" w:color="auto"/>
                    <w:right w:val="single" w:sz="4" w:space="0" w:color="auto"/>
                  </w:tcBorders>
                  <w:vAlign w:val="center"/>
                </w:tcPr>
                <w:p w14:paraId="673D6333" w14:textId="77777777" w:rsidR="00C159E2" w:rsidRPr="00CF47A7" w:rsidRDefault="00C159E2" w:rsidP="00C159E2">
                  <w:pPr>
                    <w:rPr>
                      <w:rFonts w:cstheme="minorHAnsi"/>
                      <w:sz w:val="20"/>
                      <w:szCs w:val="20"/>
                      <w:lang w:val="hr-HR"/>
                    </w:rPr>
                  </w:pPr>
                  <w:r w:rsidRPr="00CF47A7">
                    <w:rPr>
                      <w:rFonts w:cstheme="minorHAnsi"/>
                      <w:sz w:val="20"/>
                      <w:szCs w:val="20"/>
                      <w:lang w:val="hr-HR"/>
                    </w:rPr>
                    <w:t>30</w:t>
                  </w:r>
                </w:p>
              </w:tc>
            </w:tr>
            <w:tr w:rsidR="00C159E2" w:rsidRPr="00CF47A7" w14:paraId="23C2C06A" w14:textId="77777777" w:rsidTr="00912754">
              <w:tc>
                <w:tcPr>
                  <w:tcW w:w="2104" w:type="dxa"/>
                  <w:tcBorders>
                    <w:top w:val="single" w:sz="4" w:space="0" w:color="auto"/>
                    <w:left w:val="single" w:sz="4" w:space="0" w:color="auto"/>
                    <w:bottom w:val="single" w:sz="4" w:space="0" w:color="auto"/>
                    <w:right w:val="single" w:sz="4" w:space="0" w:color="auto"/>
                  </w:tcBorders>
                </w:tcPr>
                <w:p w14:paraId="3B36E110"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709" w:type="dxa"/>
                  <w:tcBorders>
                    <w:top w:val="single" w:sz="4" w:space="0" w:color="auto"/>
                    <w:left w:val="single" w:sz="4" w:space="0" w:color="auto"/>
                    <w:bottom w:val="single" w:sz="4" w:space="0" w:color="auto"/>
                    <w:right w:val="single" w:sz="4" w:space="0" w:color="auto"/>
                  </w:tcBorders>
                </w:tcPr>
                <w:p w14:paraId="4364EB1E"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119CC29B" w14:textId="77777777" w:rsidR="00C159E2" w:rsidRPr="00CF47A7" w:rsidRDefault="00C159E2" w:rsidP="00C159E2">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tcPr>
                <w:p w14:paraId="45E26C94" w14:textId="77777777" w:rsidR="00C159E2" w:rsidRPr="00CF47A7" w:rsidRDefault="00C159E2" w:rsidP="00C159E2">
                  <w:pPr>
                    <w:rPr>
                      <w:rFonts w:cstheme="minorHAnsi"/>
                      <w:sz w:val="20"/>
                      <w:szCs w:val="20"/>
                      <w:lang w:val="hr-HR"/>
                    </w:rPr>
                  </w:pPr>
                  <w:r w:rsidRPr="00CF47A7">
                    <w:rPr>
                      <w:rFonts w:cstheme="minorHAnsi"/>
                      <w:sz w:val="20"/>
                      <w:szCs w:val="20"/>
                      <w:lang w:val="hr-HR"/>
                    </w:rPr>
                    <w:t>Usmena provjera znanja</w:t>
                  </w:r>
                </w:p>
              </w:tc>
              <w:tc>
                <w:tcPr>
                  <w:tcW w:w="2440" w:type="dxa"/>
                  <w:tcBorders>
                    <w:top w:val="single" w:sz="4" w:space="0" w:color="auto"/>
                    <w:left w:val="single" w:sz="4" w:space="0" w:color="auto"/>
                    <w:bottom w:val="single" w:sz="4" w:space="0" w:color="auto"/>
                    <w:right w:val="single" w:sz="4" w:space="0" w:color="auto"/>
                  </w:tcBorders>
                </w:tcPr>
                <w:p w14:paraId="1A6C536B" w14:textId="77777777" w:rsidR="00C159E2" w:rsidRPr="00CF47A7" w:rsidRDefault="00C159E2" w:rsidP="00C159E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48C8E7B1"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567" w:type="dxa"/>
                  <w:tcBorders>
                    <w:top w:val="single" w:sz="4" w:space="0" w:color="auto"/>
                    <w:left w:val="single" w:sz="4" w:space="0" w:color="auto"/>
                    <w:bottom w:val="single" w:sz="4" w:space="0" w:color="auto"/>
                    <w:right w:val="single" w:sz="4" w:space="0" w:color="auto"/>
                  </w:tcBorders>
                  <w:vAlign w:val="center"/>
                </w:tcPr>
                <w:p w14:paraId="5E6D5780" w14:textId="77777777" w:rsidR="00C159E2" w:rsidRPr="00CF47A7" w:rsidRDefault="00C159E2" w:rsidP="00C159E2">
                  <w:pPr>
                    <w:rPr>
                      <w:rFonts w:cstheme="minorHAnsi"/>
                      <w:sz w:val="20"/>
                      <w:szCs w:val="20"/>
                      <w:lang w:val="hr-HR"/>
                    </w:rPr>
                  </w:pPr>
                  <w:r w:rsidRPr="00CF47A7">
                    <w:rPr>
                      <w:rFonts w:cstheme="minorHAnsi"/>
                      <w:sz w:val="20"/>
                      <w:szCs w:val="20"/>
                      <w:lang w:val="hr-HR"/>
                    </w:rPr>
                    <w:t>30</w:t>
                  </w:r>
                </w:p>
              </w:tc>
            </w:tr>
            <w:tr w:rsidR="00C159E2" w:rsidRPr="00CF47A7" w14:paraId="3BB2B33F" w14:textId="77777777" w:rsidTr="00912754">
              <w:tc>
                <w:tcPr>
                  <w:tcW w:w="2104" w:type="dxa"/>
                  <w:tcBorders>
                    <w:top w:val="single" w:sz="4" w:space="0" w:color="auto"/>
                    <w:left w:val="single" w:sz="4" w:space="0" w:color="auto"/>
                    <w:bottom w:val="single" w:sz="4" w:space="0" w:color="auto"/>
                    <w:right w:val="single" w:sz="4" w:space="0" w:color="auto"/>
                  </w:tcBorders>
                </w:tcPr>
                <w:p w14:paraId="015C601A" w14:textId="77777777" w:rsidR="00C159E2" w:rsidRPr="00CF47A7" w:rsidRDefault="00C159E2" w:rsidP="00C159E2">
                  <w:pPr>
                    <w:rPr>
                      <w:rFonts w:cstheme="minorHAnsi"/>
                      <w:sz w:val="20"/>
                      <w:szCs w:val="20"/>
                      <w:lang w:val="hr-HR"/>
                    </w:rPr>
                  </w:pPr>
                </w:p>
                <w:p w14:paraId="4FDF84C2" w14:textId="77777777" w:rsidR="00C159E2" w:rsidRPr="00CF47A7" w:rsidRDefault="00C159E2" w:rsidP="00C159E2">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4CF4F2F9" w14:textId="77777777" w:rsidR="00C159E2" w:rsidRPr="00CF47A7" w:rsidRDefault="00C159E2" w:rsidP="00C159E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6C1A205B" w14:textId="77777777" w:rsidR="00C159E2" w:rsidRPr="00CF47A7" w:rsidRDefault="00C159E2" w:rsidP="00C159E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41584476" w14:textId="77777777" w:rsidR="00C159E2" w:rsidRPr="00CF47A7" w:rsidRDefault="00C159E2" w:rsidP="00C159E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72473104"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3030519A"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48B75131"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bl>
          <w:p w14:paraId="519347AF" w14:textId="77777777" w:rsidR="00C159E2" w:rsidRPr="00CF47A7" w:rsidRDefault="00C159E2" w:rsidP="00C159E2">
            <w:pPr>
              <w:rPr>
                <w:rFonts w:cstheme="minorHAnsi"/>
                <w:sz w:val="20"/>
                <w:szCs w:val="20"/>
                <w:lang w:val="hr-HR"/>
              </w:rPr>
            </w:pPr>
          </w:p>
          <w:p w14:paraId="1A31EF93" w14:textId="77777777" w:rsidR="00C159E2" w:rsidRPr="00CF47A7" w:rsidRDefault="00C159E2" w:rsidP="00C159E2">
            <w:pPr>
              <w:rPr>
                <w:rFonts w:cstheme="minorHAnsi"/>
                <w:sz w:val="20"/>
                <w:szCs w:val="20"/>
                <w:lang w:val="hr-HR"/>
              </w:rPr>
            </w:pPr>
            <w:r w:rsidRPr="00CF47A7">
              <w:rPr>
                <w:rFonts w:cstheme="minorHAnsi"/>
                <w:sz w:val="20"/>
                <w:szCs w:val="20"/>
                <w:lang w:val="hr-HR"/>
              </w:rPr>
              <w:t>*Za prolazak na pismenom ispitu ili kolokvijima potrebno je postići najmanje 50% mogućih bodova.</w:t>
            </w:r>
          </w:p>
          <w:p w14:paraId="08C09C91" w14:textId="77777777" w:rsidR="00C159E2" w:rsidRPr="00CF47A7" w:rsidRDefault="00C159E2" w:rsidP="00C159E2">
            <w:pPr>
              <w:rPr>
                <w:rFonts w:cstheme="minorHAnsi"/>
                <w:sz w:val="20"/>
                <w:szCs w:val="20"/>
                <w:lang w:val="hr-HR"/>
              </w:rPr>
            </w:pPr>
          </w:p>
        </w:tc>
      </w:tr>
      <w:tr w:rsidR="00C159E2" w:rsidRPr="00CF47A7" w14:paraId="73A830BC" w14:textId="77777777" w:rsidTr="00912754">
        <w:trPr>
          <w:trHeight w:val="432"/>
        </w:trPr>
        <w:tc>
          <w:tcPr>
            <w:tcW w:w="5000" w:type="pct"/>
            <w:gridSpan w:val="10"/>
            <w:vAlign w:val="center"/>
          </w:tcPr>
          <w:p w14:paraId="0B8B221C" w14:textId="77777777" w:rsidR="00C159E2" w:rsidRPr="00CF47A7" w:rsidRDefault="00C159E2" w:rsidP="00C159E2">
            <w:pPr>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C159E2" w:rsidRPr="00CF47A7" w14:paraId="37B2B15D" w14:textId="77777777" w:rsidTr="00912754">
        <w:trPr>
          <w:trHeight w:val="557"/>
        </w:trPr>
        <w:tc>
          <w:tcPr>
            <w:tcW w:w="5000" w:type="pct"/>
            <w:gridSpan w:val="10"/>
            <w:vAlign w:val="center"/>
          </w:tcPr>
          <w:p w14:paraId="16628EB7" w14:textId="77777777" w:rsidR="00C159E2" w:rsidRPr="00CF47A7" w:rsidRDefault="00C159E2" w:rsidP="00C159E2">
            <w:pPr>
              <w:rPr>
                <w:rFonts w:cstheme="minorHAnsi"/>
                <w:sz w:val="20"/>
                <w:szCs w:val="20"/>
                <w:lang w:val="hr-HR"/>
              </w:rPr>
            </w:pPr>
            <w:r w:rsidRPr="00CF47A7">
              <w:rPr>
                <w:rFonts w:cstheme="minorHAnsi"/>
                <w:sz w:val="20"/>
                <w:szCs w:val="20"/>
                <w:lang w:val="hr-HR"/>
              </w:rPr>
              <w:t>Oraić Tolić, Dubravka (2011), Akademsko pismo. Strategije i tehnike klasične retorike za suvremene studentice i studente, Zagreb: Naklada Ljevak</w:t>
            </w:r>
          </w:p>
          <w:p w14:paraId="5E09C40B" w14:textId="77777777" w:rsidR="00C159E2" w:rsidRPr="00CF47A7" w:rsidRDefault="00C159E2" w:rsidP="00C159E2">
            <w:pPr>
              <w:rPr>
                <w:rFonts w:cstheme="minorHAnsi"/>
                <w:sz w:val="20"/>
                <w:szCs w:val="20"/>
                <w:lang w:val="hr-HR"/>
              </w:rPr>
            </w:pPr>
            <w:r w:rsidRPr="00CF47A7">
              <w:rPr>
                <w:rFonts w:cstheme="minorHAnsi"/>
                <w:sz w:val="20"/>
                <w:szCs w:val="20"/>
                <w:lang w:val="hr-HR"/>
              </w:rPr>
              <w:t>Šundalić, Antun, Pavić, Željko (2013), Uvod u metodologiju društvenih znanosti. Osijek: Ekonomski fakultet u Osijeku, Sveučilište J. J. Strossmayera u Osijeku.</w:t>
            </w:r>
          </w:p>
        </w:tc>
      </w:tr>
      <w:tr w:rsidR="00C159E2" w:rsidRPr="00CF47A7" w14:paraId="237F1782" w14:textId="77777777" w:rsidTr="00912754">
        <w:trPr>
          <w:trHeight w:val="432"/>
        </w:trPr>
        <w:tc>
          <w:tcPr>
            <w:tcW w:w="5000" w:type="pct"/>
            <w:gridSpan w:val="10"/>
            <w:vAlign w:val="center"/>
          </w:tcPr>
          <w:p w14:paraId="5D4B0EAE" w14:textId="77777777" w:rsidR="00C159E2" w:rsidRPr="00CF47A7" w:rsidRDefault="00C159E2" w:rsidP="00C159E2">
            <w:pPr>
              <w:rPr>
                <w:rFonts w:cstheme="minorHAnsi"/>
                <w:sz w:val="20"/>
                <w:szCs w:val="20"/>
                <w:lang w:val="hr-HR"/>
              </w:rPr>
            </w:pPr>
            <w:r w:rsidRPr="00CF47A7">
              <w:rPr>
                <w:rFonts w:cstheme="minorHAnsi"/>
                <w:sz w:val="20"/>
                <w:szCs w:val="20"/>
                <w:lang w:val="hr-HR"/>
              </w:rPr>
              <w:t>1.11.Dopunska literatura (u trenutku prijave prijedloga studijskog programa)</w:t>
            </w:r>
          </w:p>
        </w:tc>
      </w:tr>
      <w:tr w:rsidR="00C159E2" w:rsidRPr="00CF47A7" w14:paraId="1C83D87B" w14:textId="77777777" w:rsidTr="00912754">
        <w:trPr>
          <w:trHeight w:val="432"/>
        </w:trPr>
        <w:tc>
          <w:tcPr>
            <w:tcW w:w="5000" w:type="pct"/>
            <w:gridSpan w:val="10"/>
            <w:vAlign w:val="center"/>
          </w:tcPr>
          <w:p w14:paraId="5DB59816"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Bryman, Alan (2008), Social research methods. Oxford: Oxford Press, Crano, W. B. </w:t>
            </w:r>
          </w:p>
          <w:p w14:paraId="1A98773C"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Brewer, Marilynn B. (2002), Principles and Methods of Social Research. Boston: Routledge </w:t>
            </w:r>
          </w:p>
          <w:p w14:paraId="6622FA35"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Cohen, Louis (2007), Metode istraživanja u obrazovanju. Jastrebarsko: Naklada Slap </w:t>
            </w:r>
          </w:p>
          <w:p w14:paraId="66E5B30B" w14:textId="77777777" w:rsidR="00C159E2" w:rsidRPr="00CF47A7" w:rsidRDefault="00C159E2" w:rsidP="00C159E2">
            <w:pPr>
              <w:rPr>
                <w:rFonts w:cstheme="minorHAnsi"/>
                <w:sz w:val="20"/>
                <w:szCs w:val="20"/>
                <w:lang w:val="hr-HR"/>
              </w:rPr>
            </w:pPr>
            <w:r w:rsidRPr="00CF47A7">
              <w:rPr>
                <w:rFonts w:cstheme="minorHAnsi"/>
                <w:sz w:val="20"/>
                <w:szCs w:val="20"/>
                <w:lang w:val="hr-HR"/>
              </w:rPr>
              <w:t>Mejovšek, Milko (2008), Metode znanstvenog istraživanja u društvenim i humanističkim znanostima. Jastrebarsko: Naklada Slap</w:t>
            </w:r>
          </w:p>
          <w:p w14:paraId="1512AD80" w14:textId="77777777" w:rsidR="00C159E2" w:rsidRPr="00CF47A7" w:rsidRDefault="00C159E2" w:rsidP="00C159E2">
            <w:pPr>
              <w:rPr>
                <w:rFonts w:cstheme="minorHAnsi"/>
                <w:sz w:val="20"/>
                <w:szCs w:val="20"/>
                <w:lang w:val="hr-HR"/>
              </w:rPr>
            </w:pPr>
            <w:r w:rsidRPr="00CF47A7">
              <w:rPr>
                <w:rFonts w:cstheme="minorHAnsi"/>
                <w:sz w:val="20"/>
                <w:szCs w:val="20"/>
                <w:lang w:val="hr-HR"/>
              </w:rPr>
              <w:t>Milas, Goran (2009), Istraživačke metode u psihologiji i drugim društvenim znanostima. Jastrebarsko: Naklada Slap</w:t>
            </w:r>
          </w:p>
          <w:p w14:paraId="0896CEB0" w14:textId="77777777" w:rsidR="00C159E2" w:rsidRPr="00CF47A7" w:rsidRDefault="00C159E2" w:rsidP="00C159E2">
            <w:pPr>
              <w:rPr>
                <w:rFonts w:cstheme="minorHAnsi"/>
                <w:sz w:val="20"/>
                <w:szCs w:val="20"/>
                <w:lang w:val="hr-HR"/>
              </w:rPr>
            </w:pPr>
            <w:r w:rsidRPr="00CF47A7">
              <w:rPr>
                <w:rFonts w:cstheme="minorHAnsi"/>
                <w:sz w:val="20"/>
                <w:szCs w:val="20"/>
                <w:lang w:val="hr-HR"/>
              </w:rPr>
              <w:t>Supek, Rudi (1981), Ispitivanje javnog mnijenja. Zagreb: Liber</w:t>
            </w:r>
          </w:p>
        </w:tc>
      </w:tr>
      <w:tr w:rsidR="00C159E2" w:rsidRPr="00CF47A7" w14:paraId="7AA697CF" w14:textId="77777777" w:rsidTr="00912754">
        <w:trPr>
          <w:trHeight w:val="432"/>
        </w:trPr>
        <w:tc>
          <w:tcPr>
            <w:tcW w:w="5000" w:type="pct"/>
            <w:gridSpan w:val="10"/>
            <w:vAlign w:val="center"/>
          </w:tcPr>
          <w:p w14:paraId="0914B669" w14:textId="77777777" w:rsidR="00C159E2" w:rsidRPr="00CF47A7" w:rsidRDefault="00C159E2" w:rsidP="00C159E2">
            <w:pPr>
              <w:rPr>
                <w:rFonts w:cstheme="minorHAnsi"/>
                <w:sz w:val="20"/>
                <w:szCs w:val="20"/>
                <w:lang w:val="hr-HR"/>
              </w:rPr>
            </w:pPr>
            <w:r w:rsidRPr="00CF47A7">
              <w:rPr>
                <w:rFonts w:cstheme="minorHAnsi"/>
                <w:sz w:val="20"/>
                <w:szCs w:val="20"/>
                <w:lang w:val="hr-HR"/>
              </w:rPr>
              <w:t>1.12. Načini praćenja kvalitete koji osiguravaju stjecanje izlaznih znanja, vještina i kompetencija</w:t>
            </w:r>
          </w:p>
        </w:tc>
      </w:tr>
      <w:tr w:rsidR="00C159E2" w:rsidRPr="00CF47A7" w14:paraId="0D97A44D" w14:textId="77777777" w:rsidTr="00912754">
        <w:trPr>
          <w:trHeight w:val="432"/>
        </w:trPr>
        <w:tc>
          <w:tcPr>
            <w:tcW w:w="5000" w:type="pct"/>
            <w:gridSpan w:val="10"/>
            <w:vAlign w:val="center"/>
          </w:tcPr>
          <w:p w14:paraId="641ACCD8" w14:textId="77777777" w:rsidR="00C159E2" w:rsidRPr="00CF47A7" w:rsidRDefault="00C159E2" w:rsidP="00C159E2">
            <w:pPr>
              <w:rPr>
                <w:rFonts w:cstheme="minorHAnsi"/>
                <w:sz w:val="20"/>
                <w:szCs w:val="20"/>
                <w:lang w:val="hr-HR"/>
              </w:rPr>
            </w:pPr>
          </w:p>
          <w:p w14:paraId="733162FE" w14:textId="77777777" w:rsidR="00C159E2" w:rsidRPr="00CF47A7" w:rsidRDefault="00C159E2" w:rsidP="00C159E2">
            <w:pPr>
              <w:rPr>
                <w:rFonts w:cstheme="minorHAnsi"/>
                <w:sz w:val="20"/>
                <w:szCs w:val="20"/>
                <w:lang w:val="hr-HR"/>
              </w:rPr>
            </w:pPr>
            <w:r w:rsidRPr="00CF47A7">
              <w:rPr>
                <w:rFonts w:cstheme="minorHAnsi"/>
                <w:sz w:val="20"/>
                <w:szCs w:val="20"/>
                <w:lang w:val="hr-HR"/>
              </w:rPr>
              <w:t>Interna evaluacija na razini Sveučilišta J. J. Strossmayera u Osijeku.</w:t>
            </w:r>
          </w:p>
          <w:p w14:paraId="48AF9306" w14:textId="77777777" w:rsidR="00C159E2" w:rsidRPr="00CF47A7" w:rsidRDefault="00C159E2" w:rsidP="00C159E2">
            <w:pPr>
              <w:rPr>
                <w:rFonts w:cstheme="minorHAnsi"/>
                <w:sz w:val="20"/>
                <w:szCs w:val="20"/>
                <w:lang w:val="hr-HR"/>
              </w:rPr>
            </w:pPr>
            <w:r w:rsidRPr="00CF47A7">
              <w:rPr>
                <w:rFonts w:cstheme="minorHAnsi"/>
                <w:sz w:val="20"/>
                <w:szCs w:val="20"/>
                <w:lang w:val="hr-HR"/>
              </w:rPr>
              <w:t>Vođenje evidencije o studentskom pohađanju kolegijskih predavanja, ispunjenim obvezama te rezultatima kolokvija i/ili pismenog dijela ispita.</w:t>
            </w:r>
          </w:p>
          <w:p w14:paraId="12A824A0" w14:textId="77777777" w:rsidR="00C159E2" w:rsidRPr="00CF47A7" w:rsidRDefault="00C159E2" w:rsidP="00C159E2">
            <w:pPr>
              <w:rPr>
                <w:rFonts w:cstheme="minorHAnsi"/>
                <w:sz w:val="20"/>
                <w:szCs w:val="20"/>
                <w:lang w:val="hr-HR"/>
              </w:rPr>
            </w:pPr>
            <w:r w:rsidRPr="00CF47A7">
              <w:rPr>
                <w:rFonts w:cstheme="minorHAnsi"/>
                <w:sz w:val="20"/>
                <w:szCs w:val="20"/>
                <w:lang w:val="hr-HR"/>
              </w:rPr>
              <w:t>Primjena stečenog znanja u okviru ovog kolegija, tijekom izrade i prezentacije seminarskog zadatka</w:t>
            </w:r>
          </w:p>
          <w:p w14:paraId="5791C0A0" w14:textId="77777777" w:rsidR="00C159E2" w:rsidRPr="00CF47A7" w:rsidRDefault="00C159E2" w:rsidP="00C159E2">
            <w:pPr>
              <w:rPr>
                <w:rFonts w:cstheme="minorHAnsi"/>
                <w:sz w:val="20"/>
                <w:szCs w:val="20"/>
                <w:lang w:val="hr-HR"/>
              </w:rPr>
            </w:pPr>
          </w:p>
        </w:tc>
      </w:tr>
    </w:tbl>
    <w:p w14:paraId="0D86E036" w14:textId="77777777" w:rsidR="00C159E2" w:rsidRPr="00CF47A7" w:rsidRDefault="00C159E2" w:rsidP="00C159E2">
      <w:pPr>
        <w:rPr>
          <w:rFonts w:cstheme="minorHAnsi"/>
          <w:sz w:val="20"/>
          <w:szCs w:val="20"/>
          <w:lang w:val="hr-HR"/>
        </w:rPr>
      </w:pPr>
    </w:p>
    <w:p w14:paraId="5D4D63A0" w14:textId="09376C0A" w:rsidR="00C159E2" w:rsidRPr="00CF47A7" w:rsidRDefault="00C159E2" w:rsidP="00C159E2">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4"/>
        <w:gridCol w:w="3654"/>
        <w:gridCol w:w="2810"/>
      </w:tblGrid>
      <w:tr w:rsidR="00C159E2" w:rsidRPr="00CF47A7" w14:paraId="33504E47" w14:textId="77777777" w:rsidTr="00912754">
        <w:trPr>
          <w:trHeight w:hRule="exact" w:val="405"/>
        </w:trPr>
        <w:tc>
          <w:tcPr>
            <w:tcW w:w="5000" w:type="pct"/>
            <w:gridSpan w:val="3"/>
            <w:shd w:val="clear" w:color="auto" w:fill="auto"/>
            <w:vAlign w:val="center"/>
          </w:tcPr>
          <w:p w14:paraId="7CF3E2CA"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Opće informacije</w:t>
            </w:r>
          </w:p>
        </w:tc>
      </w:tr>
      <w:tr w:rsidR="00C159E2" w:rsidRPr="00CF47A7" w14:paraId="2E055BEC" w14:textId="77777777" w:rsidTr="00912754">
        <w:trPr>
          <w:trHeight w:val="405"/>
        </w:trPr>
        <w:tc>
          <w:tcPr>
            <w:tcW w:w="1715" w:type="pct"/>
            <w:vAlign w:val="center"/>
          </w:tcPr>
          <w:p w14:paraId="2AD7CD0A" w14:textId="77777777" w:rsidR="00C159E2" w:rsidRPr="00CF47A7" w:rsidRDefault="00C159E2" w:rsidP="00C159E2">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7831EAB0" w14:textId="193D3479" w:rsidR="00C159E2" w:rsidRPr="00CF47A7" w:rsidRDefault="00C159E2" w:rsidP="00BC2A85">
            <w:pPr>
              <w:rPr>
                <w:rFonts w:cstheme="minorHAnsi"/>
                <w:sz w:val="20"/>
                <w:szCs w:val="20"/>
                <w:lang w:val="hr-HR"/>
              </w:rPr>
            </w:pPr>
            <w:r w:rsidRPr="00CF47A7">
              <w:rPr>
                <w:rFonts w:cstheme="minorHAnsi"/>
                <w:sz w:val="20"/>
                <w:szCs w:val="20"/>
                <w:lang w:val="hr-HR"/>
              </w:rPr>
              <w:t>Engleski jezik u kulturi 3</w:t>
            </w:r>
            <w:r w:rsidR="00BC2A85">
              <w:rPr>
                <w:rFonts w:cstheme="minorHAnsi"/>
                <w:sz w:val="20"/>
                <w:szCs w:val="20"/>
                <w:lang w:val="hr-HR"/>
              </w:rPr>
              <w:t xml:space="preserve"> / </w:t>
            </w:r>
            <w:r w:rsidRPr="00CF47A7">
              <w:rPr>
                <w:rFonts w:cstheme="minorHAnsi"/>
                <w:sz w:val="20"/>
                <w:szCs w:val="20"/>
                <w:lang w:val="hr-HR"/>
              </w:rPr>
              <w:t>Njemački jezik u kulturi 3</w:t>
            </w:r>
          </w:p>
        </w:tc>
      </w:tr>
      <w:tr w:rsidR="00C159E2" w:rsidRPr="00CF47A7" w14:paraId="72E24579" w14:textId="77777777" w:rsidTr="00912754">
        <w:trPr>
          <w:trHeight w:val="259"/>
        </w:trPr>
        <w:tc>
          <w:tcPr>
            <w:tcW w:w="1715" w:type="pct"/>
            <w:shd w:val="clear" w:color="auto" w:fill="auto"/>
            <w:vAlign w:val="center"/>
          </w:tcPr>
          <w:p w14:paraId="1EA43B7D" w14:textId="77777777" w:rsidR="00C159E2" w:rsidRPr="00CF47A7" w:rsidRDefault="00C159E2" w:rsidP="00C159E2">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1D8ADA38" w14:textId="5A04CBF3" w:rsidR="00C159E2" w:rsidRPr="00CF47A7" w:rsidRDefault="00AD4663" w:rsidP="00C159E2">
            <w:pPr>
              <w:rPr>
                <w:rFonts w:cstheme="minorHAnsi"/>
                <w:sz w:val="20"/>
                <w:szCs w:val="20"/>
                <w:lang w:val="hr-HR"/>
              </w:rPr>
            </w:pPr>
            <w:r>
              <w:rPr>
                <w:rFonts w:eastAsia="Times New Roman" w:cstheme="minorHAnsi"/>
                <w:sz w:val="20"/>
                <w:szCs w:val="20"/>
                <w:lang w:val="hr-HR"/>
              </w:rPr>
              <w:t>Irena Slovaček, naslovna predavačica</w:t>
            </w:r>
          </w:p>
        </w:tc>
      </w:tr>
      <w:tr w:rsidR="00C159E2" w:rsidRPr="00CF47A7" w14:paraId="4F109104" w14:textId="77777777" w:rsidTr="00912754">
        <w:trPr>
          <w:trHeight w:val="405"/>
        </w:trPr>
        <w:tc>
          <w:tcPr>
            <w:tcW w:w="1715" w:type="pct"/>
            <w:vAlign w:val="center"/>
          </w:tcPr>
          <w:p w14:paraId="6D901676" w14:textId="77777777" w:rsidR="00C159E2" w:rsidRPr="00CF47A7" w:rsidRDefault="00C159E2" w:rsidP="00C159E2">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4BBA8F19"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1299A500" w14:textId="77777777" w:rsidTr="00912754">
        <w:trPr>
          <w:trHeight w:val="405"/>
        </w:trPr>
        <w:tc>
          <w:tcPr>
            <w:tcW w:w="1715" w:type="pct"/>
            <w:vAlign w:val="center"/>
          </w:tcPr>
          <w:p w14:paraId="4998259D" w14:textId="77777777" w:rsidR="00C159E2" w:rsidRPr="00CF47A7" w:rsidRDefault="00C159E2" w:rsidP="00C159E2">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6CE7C5BC" w14:textId="23F935AE" w:rsidR="00C159E2" w:rsidRPr="00CF47A7" w:rsidRDefault="00051783" w:rsidP="00C159E2">
            <w:pPr>
              <w:rPr>
                <w:rFonts w:cstheme="minorHAnsi"/>
                <w:sz w:val="20"/>
                <w:szCs w:val="20"/>
                <w:lang w:val="hr-HR"/>
              </w:rPr>
            </w:pPr>
            <w:r>
              <w:rPr>
                <w:rFonts w:cstheme="minorHAnsi"/>
                <w:sz w:val="20"/>
                <w:szCs w:val="20"/>
                <w:lang w:val="hr-HR"/>
              </w:rPr>
              <w:t>Prijediplomski</w:t>
            </w:r>
            <w:r w:rsidR="00C159E2" w:rsidRPr="00CF47A7">
              <w:rPr>
                <w:rFonts w:cstheme="minorHAnsi"/>
                <w:sz w:val="20"/>
                <w:szCs w:val="20"/>
                <w:lang w:val="hr-HR"/>
              </w:rPr>
              <w:t xml:space="preserve"> studij Kultura, mediji i menadžment</w:t>
            </w:r>
          </w:p>
        </w:tc>
      </w:tr>
      <w:tr w:rsidR="00C159E2" w:rsidRPr="00CF47A7" w14:paraId="23A36A9D" w14:textId="77777777" w:rsidTr="00912754">
        <w:trPr>
          <w:trHeight w:val="405"/>
        </w:trPr>
        <w:tc>
          <w:tcPr>
            <w:tcW w:w="1715" w:type="pct"/>
            <w:vAlign w:val="center"/>
          </w:tcPr>
          <w:p w14:paraId="2B5BB377" w14:textId="77777777" w:rsidR="00C159E2" w:rsidRPr="00CF47A7" w:rsidRDefault="00C159E2" w:rsidP="00C159E2">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78009420" w14:textId="77777777" w:rsidR="00C159E2" w:rsidRPr="00CF47A7" w:rsidRDefault="00C159E2" w:rsidP="00C159E2">
            <w:pPr>
              <w:rPr>
                <w:rFonts w:cstheme="minorHAnsi"/>
                <w:sz w:val="20"/>
                <w:szCs w:val="20"/>
                <w:lang w:val="hr-HR"/>
              </w:rPr>
            </w:pPr>
            <w:r w:rsidRPr="00CF47A7">
              <w:rPr>
                <w:rFonts w:cstheme="minorHAnsi"/>
                <w:sz w:val="20"/>
                <w:szCs w:val="20"/>
                <w:lang w:val="hr-HR"/>
              </w:rPr>
              <w:t>BAKM-32</w:t>
            </w:r>
          </w:p>
          <w:p w14:paraId="493F7CCC" w14:textId="77777777" w:rsidR="00C159E2" w:rsidRPr="00CF47A7" w:rsidRDefault="00C159E2" w:rsidP="00C159E2">
            <w:pPr>
              <w:rPr>
                <w:rFonts w:cstheme="minorHAnsi"/>
                <w:sz w:val="20"/>
                <w:szCs w:val="20"/>
                <w:lang w:val="hr-HR"/>
              </w:rPr>
            </w:pPr>
            <w:r w:rsidRPr="00CF47A7">
              <w:rPr>
                <w:rFonts w:cstheme="minorHAnsi"/>
                <w:sz w:val="20"/>
                <w:szCs w:val="20"/>
                <w:lang w:val="hr-HR"/>
              </w:rPr>
              <w:t>BAKM-33</w:t>
            </w:r>
          </w:p>
        </w:tc>
      </w:tr>
      <w:tr w:rsidR="00C159E2" w:rsidRPr="00CF47A7" w14:paraId="344DA741" w14:textId="77777777" w:rsidTr="00912754">
        <w:trPr>
          <w:trHeight w:val="405"/>
        </w:trPr>
        <w:tc>
          <w:tcPr>
            <w:tcW w:w="1715" w:type="pct"/>
            <w:vAlign w:val="center"/>
          </w:tcPr>
          <w:p w14:paraId="4F3DCDF8" w14:textId="77777777" w:rsidR="00C159E2" w:rsidRPr="00CF47A7" w:rsidRDefault="00C159E2" w:rsidP="00C159E2">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11138122" w14:textId="77777777" w:rsidR="00C159E2" w:rsidRPr="00CF47A7" w:rsidRDefault="00C159E2" w:rsidP="00C159E2">
            <w:pPr>
              <w:rPr>
                <w:rFonts w:cstheme="minorHAnsi"/>
                <w:sz w:val="20"/>
                <w:szCs w:val="20"/>
                <w:lang w:val="hr-HR"/>
              </w:rPr>
            </w:pPr>
            <w:r w:rsidRPr="00CF47A7">
              <w:rPr>
                <w:rFonts w:cstheme="minorHAnsi"/>
                <w:sz w:val="20"/>
                <w:szCs w:val="20"/>
                <w:lang w:val="hr-HR"/>
              </w:rPr>
              <w:t>Obvezni stručni kolegij</w:t>
            </w:r>
          </w:p>
        </w:tc>
      </w:tr>
      <w:tr w:rsidR="00C159E2" w:rsidRPr="00CF47A7" w14:paraId="5910937B" w14:textId="77777777" w:rsidTr="00912754">
        <w:trPr>
          <w:trHeight w:val="405"/>
        </w:trPr>
        <w:tc>
          <w:tcPr>
            <w:tcW w:w="1715" w:type="pct"/>
            <w:vAlign w:val="center"/>
          </w:tcPr>
          <w:p w14:paraId="22164168" w14:textId="77777777" w:rsidR="00C159E2" w:rsidRPr="00CF47A7" w:rsidRDefault="00C159E2" w:rsidP="00C159E2">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4AD7EF9F"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2. godina </w:t>
            </w:r>
          </w:p>
        </w:tc>
      </w:tr>
      <w:tr w:rsidR="00C159E2" w:rsidRPr="00CF47A7" w14:paraId="5122235B" w14:textId="77777777" w:rsidTr="00912754">
        <w:trPr>
          <w:trHeight w:val="255"/>
        </w:trPr>
        <w:tc>
          <w:tcPr>
            <w:tcW w:w="1715" w:type="pct"/>
            <w:vMerge w:val="restart"/>
            <w:vAlign w:val="center"/>
          </w:tcPr>
          <w:p w14:paraId="6BF6C506" w14:textId="77777777" w:rsidR="00C159E2" w:rsidRPr="00CF47A7" w:rsidRDefault="00C159E2" w:rsidP="00C159E2">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74F1743B" w14:textId="77777777" w:rsidR="00C159E2" w:rsidRPr="00CF47A7" w:rsidRDefault="00C159E2" w:rsidP="00C159E2">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6E0501C7"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r>
      <w:tr w:rsidR="00C159E2" w:rsidRPr="00CF47A7" w14:paraId="073D34D0" w14:textId="77777777" w:rsidTr="00912754">
        <w:trPr>
          <w:trHeight w:val="255"/>
        </w:trPr>
        <w:tc>
          <w:tcPr>
            <w:tcW w:w="1715" w:type="pct"/>
            <w:vMerge/>
            <w:vAlign w:val="center"/>
          </w:tcPr>
          <w:p w14:paraId="25B341D6" w14:textId="77777777" w:rsidR="00C159E2" w:rsidRPr="00CF47A7" w:rsidRDefault="00C159E2" w:rsidP="00C159E2">
            <w:pPr>
              <w:rPr>
                <w:rFonts w:cstheme="minorHAnsi"/>
                <w:sz w:val="20"/>
                <w:szCs w:val="20"/>
                <w:lang w:val="hr-HR"/>
              </w:rPr>
            </w:pPr>
          </w:p>
        </w:tc>
        <w:tc>
          <w:tcPr>
            <w:tcW w:w="1857" w:type="pct"/>
            <w:vAlign w:val="center"/>
          </w:tcPr>
          <w:p w14:paraId="68F1782B" w14:textId="77777777" w:rsidR="00C159E2" w:rsidRPr="00CF47A7" w:rsidRDefault="00C159E2" w:rsidP="00C159E2">
            <w:pPr>
              <w:rPr>
                <w:rFonts w:cstheme="minorHAnsi"/>
                <w:sz w:val="20"/>
                <w:szCs w:val="20"/>
                <w:lang w:val="hr-HR"/>
              </w:rPr>
            </w:pPr>
            <w:r w:rsidRPr="00CF47A7">
              <w:rPr>
                <w:rFonts w:cstheme="minorHAnsi"/>
                <w:sz w:val="20"/>
                <w:szCs w:val="20"/>
                <w:lang w:val="hr-HR"/>
              </w:rPr>
              <w:t>Broj sati (P+V+S)</w:t>
            </w:r>
          </w:p>
        </w:tc>
        <w:tc>
          <w:tcPr>
            <w:tcW w:w="1428" w:type="pct"/>
            <w:vAlign w:val="center"/>
          </w:tcPr>
          <w:p w14:paraId="129C0A20" w14:textId="77777777" w:rsidR="00C159E2" w:rsidRPr="00CF47A7" w:rsidRDefault="00C159E2" w:rsidP="00C159E2">
            <w:pPr>
              <w:rPr>
                <w:rFonts w:cstheme="minorHAnsi"/>
                <w:sz w:val="20"/>
                <w:szCs w:val="20"/>
                <w:lang w:val="hr-HR"/>
              </w:rPr>
            </w:pPr>
            <w:r w:rsidRPr="00CF47A7">
              <w:rPr>
                <w:rFonts w:cstheme="minorHAnsi"/>
                <w:sz w:val="20"/>
                <w:szCs w:val="20"/>
                <w:lang w:val="hr-HR"/>
              </w:rPr>
              <w:t>30 (20+10+0)</w:t>
            </w:r>
          </w:p>
        </w:tc>
      </w:tr>
    </w:tbl>
    <w:p w14:paraId="521FB21B" w14:textId="77777777" w:rsidR="00C159E2" w:rsidRPr="00CF47A7" w:rsidRDefault="00C159E2" w:rsidP="00C159E2">
      <w:pPr>
        <w:rPr>
          <w:rFonts w:cstheme="minorHAnsi"/>
          <w:sz w:val="20"/>
          <w:szCs w:val="20"/>
          <w:lang w:val="hr-HR"/>
        </w:rPr>
      </w:pPr>
    </w:p>
    <w:p w14:paraId="25008589" w14:textId="77777777" w:rsidR="00C159E2" w:rsidRPr="00CF47A7" w:rsidRDefault="00C159E2" w:rsidP="00C159E2">
      <w:pPr>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9"/>
        <w:gridCol w:w="701"/>
        <w:gridCol w:w="986"/>
        <w:gridCol w:w="1097"/>
        <w:gridCol w:w="435"/>
        <w:gridCol w:w="703"/>
        <w:gridCol w:w="1341"/>
        <w:gridCol w:w="65"/>
        <w:gridCol w:w="16"/>
        <w:gridCol w:w="545"/>
        <w:gridCol w:w="1829"/>
        <w:gridCol w:w="437"/>
      </w:tblGrid>
      <w:tr w:rsidR="00C159E2" w:rsidRPr="00CF47A7" w14:paraId="6FFD6E77" w14:textId="77777777" w:rsidTr="00912754">
        <w:trPr>
          <w:trHeight w:hRule="exact" w:val="288"/>
        </w:trPr>
        <w:tc>
          <w:tcPr>
            <w:tcW w:w="5000" w:type="pct"/>
            <w:gridSpan w:val="12"/>
            <w:shd w:val="clear" w:color="auto" w:fill="auto"/>
            <w:vAlign w:val="center"/>
          </w:tcPr>
          <w:p w14:paraId="200F9670" w14:textId="77777777" w:rsidR="00C159E2" w:rsidRPr="00CF47A7" w:rsidRDefault="00C159E2" w:rsidP="00C159E2">
            <w:pPr>
              <w:rPr>
                <w:rFonts w:cstheme="minorHAnsi"/>
                <w:sz w:val="20"/>
                <w:szCs w:val="20"/>
                <w:lang w:val="hr-HR"/>
              </w:rPr>
            </w:pPr>
            <w:r w:rsidRPr="00CF47A7">
              <w:rPr>
                <w:rFonts w:cstheme="minorHAnsi"/>
                <w:sz w:val="20"/>
                <w:szCs w:val="20"/>
                <w:lang w:val="hr-HR"/>
              </w:rPr>
              <w:t>OPIS PREDMETA</w:t>
            </w:r>
          </w:p>
          <w:p w14:paraId="110B0CF9" w14:textId="77777777" w:rsidR="00C159E2" w:rsidRPr="00CF47A7" w:rsidRDefault="00C159E2" w:rsidP="00C159E2">
            <w:pPr>
              <w:rPr>
                <w:rFonts w:cstheme="minorHAnsi"/>
                <w:sz w:val="20"/>
                <w:szCs w:val="20"/>
                <w:lang w:val="hr-HR"/>
              </w:rPr>
            </w:pPr>
          </w:p>
        </w:tc>
      </w:tr>
      <w:tr w:rsidR="00C159E2" w:rsidRPr="00CF47A7" w14:paraId="23459151" w14:textId="77777777" w:rsidTr="00912754">
        <w:trPr>
          <w:trHeight w:val="432"/>
        </w:trPr>
        <w:tc>
          <w:tcPr>
            <w:tcW w:w="5000" w:type="pct"/>
            <w:gridSpan w:val="12"/>
            <w:vAlign w:val="center"/>
          </w:tcPr>
          <w:p w14:paraId="6883CC68" w14:textId="77777777" w:rsidR="00C159E2" w:rsidRPr="00CF47A7" w:rsidRDefault="00C159E2" w:rsidP="00C159E2">
            <w:pPr>
              <w:rPr>
                <w:rFonts w:cstheme="minorHAnsi"/>
                <w:sz w:val="20"/>
                <w:szCs w:val="20"/>
                <w:lang w:val="hr-HR"/>
              </w:rPr>
            </w:pPr>
            <w:r w:rsidRPr="00CF47A7">
              <w:rPr>
                <w:rFonts w:cstheme="minorHAnsi"/>
                <w:sz w:val="20"/>
                <w:szCs w:val="20"/>
                <w:lang w:val="hr-HR"/>
              </w:rPr>
              <w:t>Ciljevi predmeta</w:t>
            </w:r>
          </w:p>
        </w:tc>
      </w:tr>
      <w:tr w:rsidR="00C159E2" w:rsidRPr="00CF47A7" w14:paraId="630BFF67" w14:textId="77777777" w:rsidTr="00912754">
        <w:trPr>
          <w:trHeight w:val="432"/>
        </w:trPr>
        <w:tc>
          <w:tcPr>
            <w:tcW w:w="5000" w:type="pct"/>
            <w:gridSpan w:val="12"/>
            <w:vAlign w:val="center"/>
          </w:tcPr>
          <w:p w14:paraId="3EE49A9B" w14:textId="77777777" w:rsidR="00C159E2" w:rsidRPr="00CF47A7" w:rsidRDefault="00C159E2" w:rsidP="00C159E2">
            <w:pPr>
              <w:rPr>
                <w:rFonts w:cstheme="minorHAnsi"/>
                <w:sz w:val="20"/>
                <w:szCs w:val="20"/>
                <w:lang w:val="hr-HR"/>
              </w:rPr>
            </w:pPr>
            <w:r w:rsidRPr="00CF47A7">
              <w:rPr>
                <w:rFonts w:cstheme="minorHAnsi"/>
                <w:sz w:val="20"/>
                <w:szCs w:val="20"/>
                <w:lang w:val="hr-HR"/>
              </w:rPr>
              <w:t>Razvijanje sposobnosti slušanja, govora, čitanja i pisanja te jezične strukture (gramatika i vokabular). Obogaćivanje vokabulara stručnim riječima i frazama radom na tekstovima  (didaktizirana ili izvorna stručnom literaturom iz različitih izvora) ili pomoću video/audio materijala. Uz teme, koje se obrađuju na studiju, obrađuju se i aktualne relevantne teme s područja kulture, medija i menadžmenta. Čitanje s razumijevanjem, razgovor i rasprava nakon pročitanog teksta, usvajanje novih leksičkih jedinica. Sudjelovanje u raspravama na zadanu temu i iznošenje vlastitih stavova na engleskom/ njemačkom jeziku.</w:t>
            </w:r>
          </w:p>
        </w:tc>
      </w:tr>
      <w:tr w:rsidR="00C159E2" w:rsidRPr="00CF47A7" w14:paraId="0A68348E" w14:textId="77777777" w:rsidTr="00912754">
        <w:trPr>
          <w:trHeight w:val="432"/>
        </w:trPr>
        <w:tc>
          <w:tcPr>
            <w:tcW w:w="5000" w:type="pct"/>
            <w:gridSpan w:val="12"/>
            <w:vAlign w:val="center"/>
          </w:tcPr>
          <w:p w14:paraId="5E51FD1D" w14:textId="77777777" w:rsidR="00C159E2" w:rsidRPr="00CF47A7" w:rsidRDefault="00C159E2" w:rsidP="00C159E2">
            <w:pPr>
              <w:rPr>
                <w:rFonts w:cstheme="minorHAnsi"/>
                <w:sz w:val="20"/>
                <w:szCs w:val="20"/>
                <w:lang w:val="hr-HR"/>
              </w:rPr>
            </w:pPr>
            <w:r w:rsidRPr="00CF47A7">
              <w:rPr>
                <w:rFonts w:cstheme="minorHAnsi"/>
                <w:sz w:val="20"/>
                <w:szCs w:val="20"/>
                <w:lang w:val="hr-HR"/>
              </w:rPr>
              <w:t>Uvjeti za upis predmeta</w:t>
            </w:r>
          </w:p>
        </w:tc>
      </w:tr>
      <w:tr w:rsidR="00C159E2" w:rsidRPr="00CF47A7" w14:paraId="66D2E682" w14:textId="77777777" w:rsidTr="00912754">
        <w:trPr>
          <w:trHeight w:val="301"/>
        </w:trPr>
        <w:tc>
          <w:tcPr>
            <w:tcW w:w="5000" w:type="pct"/>
            <w:gridSpan w:val="12"/>
            <w:vAlign w:val="center"/>
          </w:tcPr>
          <w:p w14:paraId="5AB4D818"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5170F40E" w14:textId="77777777" w:rsidTr="00912754">
        <w:trPr>
          <w:trHeight w:val="432"/>
        </w:trPr>
        <w:tc>
          <w:tcPr>
            <w:tcW w:w="5000" w:type="pct"/>
            <w:gridSpan w:val="12"/>
            <w:vAlign w:val="center"/>
          </w:tcPr>
          <w:p w14:paraId="43E2089B"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Očekivani ishodi učenja za predmet </w:t>
            </w:r>
          </w:p>
        </w:tc>
      </w:tr>
      <w:tr w:rsidR="00C159E2" w:rsidRPr="00CF47A7" w14:paraId="2D8B22F5" w14:textId="77777777" w:rsidTr="00912754">
        <w:trPr>
          <w:trHeight w:val="432"/>
        </w:trPr>
        <w:tc>
          <w:tcPr>
            <w:tcW w:w="5000" w:type="pct"/>
            <w:gridSpan w:val="12"/>
            <w:vAlign w:val="center"/>
          </w:tcPr>
          <w:p w14:paraId="754F9D71" w14:textId="77777777" w:rsidR="00C159E2" w:rsidRPr="00CF47A7" w:rsidRDefault="00C159E2" w:rsidP="00C159E2">
            <w:pPr>
              <w:rPr>
                <w:rFonts w:cstheme="minorHAnsi"/>
                <w:sz w:val="20"/>
                <w:szCs w:val="20"/>
                <w:lang w:val="hr-HR"/>
              </w:rPr>
            </w:pPr>
            <w:r w:rsidRPr="00CF47A7">
              <w:rPr>
                <w:rFonts w:cstheme="minorHAnsi"/>
                <w:sz w:val="20"/>
                <w:szCs w:val="20"/>
                <w:lang w:val="hr-HR"/>
              </w:rPr>
              <w:t>Nakon položenog kolegija student će moći:</w:t>
            </w:r>
          </w:p>
          <w:p w14:paraId="0A57E886" w14:textId="77777777" w:rsidR="00C159E2" w:rsidRPr="00CF47A7" w:rsidRDefault="00C159E2" w:rsidP="00C159E2">
            <w:pPr>
              <w:rPr>
                <w:rFonts w:cstheme="minorHAnsi"/>
                <w:sz w:val="20"/>
                <w:szCs w:val="20"/>
                <w:lang w:val="hr-HR"/>
              </w:rPr>
            </w:pPr>
            <w:r w:rsidRPr="00CF47A7">
              <w:rPr>
                <w:rFonts w:cstheme="minorHAnsi"/>
                <w:sz w:val="20"/>
                <w:szCs w:val="20"/>
                <w:lang w:val="hr-HR"/>
              </w:rPr>
              <w:t>1. usmeno raspravljati o pročitanom tekstu ili slušanom razgovoru na stranom jeziku, izraditi pismeni sažetak s točno određenim brojem riječi</w:t>
            </w:r>
          </w:p>
          <w:p w14:paraId="69800284" w14:textId="77777777" w:rsidR="00C159E2" w:rsidRPr="00CF47A7" w:rsidRDefault="00C159E2" w:rsidP="00C159E2">
            <w:pPr>
              <w:rPr>
                <w:rFonts w:cstheme="minorHAnsi"/>
                <w:sz w:val="20"/>
                <w:szCs w:val="20"/>
                <w:lang w:val="hr-HR"/>
              </w:rPr>
            </w:pPr>
            <w:r w:rsidRPr="00CF47A7">
              <w:rPr>
                <w:rFonts w:cstheme="minorHAnsi"/>
                <w:sz w:val="20"/>
                <w:szCs w:val="20"/>
                <w:lang w:val="hr-HR"/>
              </w:rPr>
              <w:t>2.  interpretirati tekst,</w:t>
            </w:r>
          </w:p>
          <w:p w14:paraId="6EED77BD"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3.  primijeniti usvojene riječi i konstrukcije u novom kontekstu, </w:t>
            </w:r>
          </w:p>
          <w:p w14:paraId="27177C2E" w14:textId="77777777" w:rsidR="00C159E2" w:rsidRPr="00CF47A7" w:rsidRDefault="00C159E2" w:rsidP="00C159E2">
            <w:pPr>
              <w:rPr>
                <w:rFonts w:cstheme="minorHAnsi"/>
                <w:sz w:val="20"/>
                <w:szCs w:val="20"/>
                <w:lang w:val="hr-HR"/>
              </w:rPr>
            </w:pPr>
            <w:r w:rsidRPr="00CF47A7">
              <w:rPr>
                <w:rFonts w:cstheme="minorHAnsi"/>
                <w:sz w:val="20"/>
                <w:szCs w:val="20"/>
                <w:lang w:val="hr-HR"/>
              </w:rPr>
              <w:t>4.  primjeniti informatička znanja u prikupljanju informacija na stranom jeziku u vezi određene teme</w:t>
            </w:r>
          </w:p>
          <w:p w14:paraId="4B03C78D" w14:textId="77777777" w:rsidR="00C159E2" w:rsidRPr="00CF47A7" w:rsidRDefault="00C159E2" w:rsidP="00C159E2">
            <w:pPr>
              <w:rPr>
                <w:rFonts w:cstheme="minorHAnsi"/>
                <w:sz w:val="20"/>
                <w:szCs w:val="20"/>
                <w:lang w:val="hr-HR"/>
              </w:rPr>
            </w:pPr>
            <w:r w:rsidRPr="00CF47A7">
              <w:rPr>
                <w:rFonts w:cstheme="minorHAnsi"/>
                <w:sz w:val="20"/>
                <w:szCs w:val="20"/>
                <w:lang w:val="hr-HR"/>
              </w:rPr>
              <w:t>5.  analizirati grafičke podatke (tablice, grafove i sl.),</w:t>
            </w:r>
          </w:p>
          <w:p w14:paraId="6B0B5A11" w14:textId="77777777" w:rsidR="00C159E2" w:rsidRPr="00CF47A7" w:rsidRDefault="00C159E2" w:rsidP="00C159E2">
            <w:pPr>
              <w:rPr>
                <w:rFonts w:cstheme="minorHAnsi"/>
                <w:sz w:val="20"/>
                <w:szCs w:val="20"/>
                <w:lang w:val="hr-HR"/>
              </w:rPr>
            </w:pPr>
            <w:r w:rsidRPr="00CF47A7">
              <w:rPr>
                <w:rFonts w:cstheme="minorHAnsi"/>
                <w:sz w:val="20"/>
                <w:szCs w:val="20"/>
                <w:lang w:val="hr-HR"/>
              </w:rPr>
              <w:t>6.  pisati eseje ili izraditi prezentaciju o srodnoj temi</w:t>
            </w:r>
          </w:p>
        </w:tc>
      </w:tr>
      <w:tr w:rsidR="00C159E2" w:rsidRPr="00CF47A7" w14:paraId="2BEC9FEC" w14:textId="77777777" w:rsidTr="00912754">
        <w:trPr>
          <w:trHeight w:val="432"/>
        </w:trPr>
        <w:tc>
          <w:tcPr>
            <w:tcW w:w="5000" w:type="pct"/>
            <w:gridSpan w:val="12"/>
            <w:vAlign w:val="center"/>
          </w:tcPr>
          <w:p w14:paraId="4DC8D051" w14:textId="77777777" w:rsidR="00C159E2" w:rsidRPr="00CF47A7" w:rsidRDefault="00C159E2" w:rsidP="00C159E2">
            <w:pPr>
              <w:rPr>
                <w:rFonts w:cstheme="minorHAnsi"/>
                <w:sz w:val="20"/>
                <w:szCs w:val="20"/>
                <w:lang w:val="hr-HR"/>
              </w:rPr>
            </w:pPr>
            <w:r w:rsidRPr="00CF47A7">
              <w:rPr>
                <w:rFonts w:cstheme="minorHAnsi"/>
                <w:sz w:val="20"/>
                <w:szCs w:val="20"/>
                <w:lang w:val="hr-HR"/>
              </w:rPr>
              <w:t>Sadržaj predmeta</w:t>
            </w:r>
          </w:p>
        </w:tc>
      </w:tr>
      <w:tr w:rsidR="00C159E2" w:rsidRPr="00CF47A7" w14:paraId="54E23E34" w14:textId="77777777" w:rsidTr="00912754">
        <w:trPr>
          <w:trHeight w:val="432"/>
        </w:trPr>
        <w:tc>
          <w:tcPr>
            <w:tcW w:w="5000" w:type="pct"/>
            <w:gridSpan w:val="12"/>
            <w:vAlign w:val="center"/>
          </w:tcPr>
          <w:p w14:paraId="2FBFFB2D" w14:textId="77777777" w:rsidR="00C159E2" w:rsidRPr="00CF47A7" w:rsidRDefault="00C159E2" w:rsidP="00C159E2">
            <w:pPr>
              <w:rPr>
                <w:rFonts w:cstheme="minorHAnsi"/>
                <w:sz w:val="20"/>
                <w:szCs w:val="20"/>
                <w:lang w:val="hr-HR"/>
              </w:rPr>
            </w:pPr>
            <w:r w:rsidRPr="00CF47A7">
              <w:rPr>
                <w:rFonts w:cstheme="minorHAnsi"/>
                <w:sz w:val="20"/>
                <w:szCs w:val="20"/>
                <w:lang w:val="hr-HR"/>
              </w:rPr>
              <w:t>mladi i TV</w:t>
            </w:r>
          </w:p>
          <w:p w14:paraId="7313AA09" w14:textId="77777777" w:rsidR="00C159E2" w:rsidRPr="00CF47A7" w:rsidRDefault="00C159E2" w:rsidP="00C159E2">
            <w:pPr>
              <w:rPr>
                <w:rFonts w:cstheme="minorHAnsi"/>
                <w:sz w:val="20"/>
                <w:szCs w:val="20"/>
                <w:lang w:val="hr-HR"/>
              </w:rPr>
            </w:pPr>
            <w:r w:rsidRPr="00CF47A7">
              <w:rPr>
                <w:rFonts w:cstheme="minorHAnsi"/>
                <w:sz w:val="20"/>
                <w:szCs w:val="20"/>
                <w:lang w:val="hr-HR"/>
              </w:rPr>
              <w:t>dan knjige</w:t>
            </w:r>
          </w:p>
          <w:p w14:paraId="546F206B" w14:textId="77777777" w:rsidR="00C159E2" w:rsidRPr="00CF47A7" w:rsidRDefault="00C159E2" w:rsidP="00C159E2">
            <w:pPr>
              <w:rPr>
                <w:rFonts w:cstheme="minorHAnsi"/>
                <w:sz w:val="20"/>
                <w:szCs w:val="20"/>
                <w:lang w:val="hr-HR"/>
              </w:rPr>
            </w:pPr>
            <w:r w:rsidRPr="00CF47A7">
              <w:rPr>
                <w:rFonts w:cstheme="minorHAnsi"/>
                <w:sz w:val="20"/>
                <w:szCs w:val="20"/>
                <w:lang w:val="hr-HR"/>
              </w:rPr>
              <w:t>kultura i turizam</w:t>
            </w:r>
          </w:p>
          <w:p w14:paraId="463B7A2B" w14:textId="77777777" w:rsidR="00C159E2" w:rsidRPr="00CF47A7" w:rsidRDefault="00C159E2" w:rsidP="00C159E2">
            <w:pPr>
              <w:rPr>
                <w:rFonts w:cstheme="minorHAnsi"/>
                <w:sz w:val="20"/>
                <w:szCs w:val="20"/>
                <w:lang w:val="hr-HR"/>
              </w:rPr>
            </w:pPr>
            <w:r w:rsidRPr="00CF47A7">
              <w:rPr>
                <w:rFonts w:cstheme="minorHAnsi"/>
                <w:sz w:val="20"/>
                <w:szCs w:val="20"/>
                <w:lang w:val="hr-HR"/>
              </w:rPr>
              <w:t>arhivi</w:t>
            </w:r>
          </w:p>
          <w:p w14:paraId="72CAA088" w14:textId="77777777" w:rsidR="00C159E2" w:rsidRPr="00CF47A7" w:rsidRDefault="00C159E2" w:rsidP="00C159E2">
            <w:pPr>
              <w:rPr>
                <w:rFonts w:cstheme="minorHAnsi"/>
                <w:sz w:val="20"/>
                <w:szCs w:val="20"/>
                <w:lang w:val="hr-HR"/>
              </w:rPr>
            </w:pPr>
            <w:r w:rsidRPr="00CF47A7">
              <w:rPr>
                <w:rFonts w:cstheme="minorHAnsi"/>
                <w:sz w:val="20"/>
                <w:szCs w:val="20"/>
                <w:lang w:val="hr-HR"/>
              </w:rPr>
              <w:t>opera i opereta</w:t>
            </w:r>
          </w:p>
          <w:p w14:paraId="627D643C" w14:textId="77777777" w:rsidR="00C159E2" w:rsidRPr="00CF47A7" w:rsidRDefault="00C159E2" w:rsidP="00C159E2">
            <w:pPr>
              <w:rPr>
                <w:rFonts w:cstheme="minorHAnsi"/>
                <w:sz w:val="20"/>
                <w:szCs w:val="20"/>
                <w:lang w:val="hr-HR"/>
              </w:rPr>
            </w:pPr>
            <w:r w:rsidRPr="00CF47A7">
              <w:rPr>
                <w:rFonts w:cstheme="minorHAnsi"/>
                <w:sz w:val="20"/>
                <w:szCs w:val="20"/>
                <w:lang w:val="hr-HR"/>
              </w:rPr>
              <w:t>Shakespeare</w:t>
            </w:r>
          </w:p>
          <w:p w14:paraId="7F7B421C" w14:textId="77777777" w:rsidR="00C159E2" w:rsidRPr="00CF47A7" w:rsidRDefault="00C159E2" w:rsidP="00C159E2">
            <w:pPr>
              <w:rPr>
                <w:rFonts w:cstheme="minorHAnsi"/>
                <w:sz w:val="20"/>
                <w:szCs w:val="20"/>
                <w:lang w:val="hr-HR"/>
              </w:rPr>
            </w:pPr>
            <w:r w:rsidRPr="00CF47A7">
              <w:rPr>
                <w:rFonts w:cstheme="minorHAnsi"/>
                <w:sz w:val="20"/>
                <w:szCs w:val="20"/>
                <w:lang w:val="hr-HR"/>
              </w:rPr>
              <w:t>intekulturalnost</w:t>
            </w:r>
          </w:p>
          <w:p w14:paraId="36A43717" w14:textId="77777777" w:rsidR="00C159E2" w:rsidRPr="00CF47A7" w:rsidRDefault="00C159E2" w:rsidP="00C159E2">
            <w:pPr>
              <w:rPr>
                <w:rFonts w:cstheme="minorHAnsi"/>
                <w:sz w:val="20"/>
                <w:szCs w:val="20"/>
                <w:lang w:val="hr-HR"/>
              </w:rPr>
            </w:pPr>
            <w:r w:rsidRPr="00CF47A7">
              <w:rPr>
                <w:rFonts w:cstheme="minorHAnsi"/>
                <w:sz w:val="20"/>
                <w:szCs w:val="20"/>
                <w:lang w:val="hr-HR"/>
              </w:rPr>
              <w:t>poezija</w:t>
            </w:r>
          </w:p>
        </w:tc>
      </w:tr>
      <w:tr w:rsidR="00C159E2" w:rsidRPr="00CF47A7" w14:paraId="42305ACB" w14:textId="77777777" w:rsidTr="00912754">
        <w:trPr>
          <w:trHeight w:val="432"/>
        </w:trPr>
        <w:tc>
          <w:tcPr>
            <w:tcW w:w="2272" w:type="pct"/>
            <w:gridSpan w:val="4"/>
            <w:vAlign w:val="center"/>
          </w:tcPr>
          <w:p w14:paraId="06792A5C"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Vrste izvođenja nastave </w:t>
            </w:r>
          </w:p>
        </w:tc>
        <w:tc>
          <w:tcPr>
            <w:tcW w:w="1259" w:type="pct"/>
            <w:gridSpan w:val="3"/>
            <w:vAlign w:val="center"/>
          </w:tcPr>
          <w:p w14:paraId="715ABA40"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predavanja</w:t>
            </w:r>
          </w:p>
          <w:p w14:paraId="40A8173F"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0"/>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seminari i radionice  </w:t>
            </w:r>
          </w:p>
          <w:p w14:paraId="0B90983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vježbe  </w:t>
            </w:r>
          </w:p>
          <w:p w14:paraId="452D398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obrazovanje na daljinu</w:t>
            </w:r>
          </w:p>
          <w:p w14:paraId="73048997"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terenska nastava</w:t>
            </w:r>
          </w:p>
        </w:tc>
        <w:tc>
          <w:tcPr>
            <w:tcW w:w="1469" w:type="pct"/>
            <w:gridSpan w:val="5"/>
            <w:vAlign w:val="center"/>
          </w:tcPr>
          <w:p w14:paraId="101F63B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samostalni zadaci  </w:t>
            </w:r>
          </w:p>
          <w:p w14:paraId="1F420322"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multimedija i mreža  </w:t>
            </w:r>
          </w:p>
          <w:p w14:paraId="427EEF0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laboratorij</w:t>
            </w:r>
          </w:p>
          <w:p w14:paraId="1AA53B9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0"/>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mentorski rad</w:t>
            </w:r>
          </w:p>
          <w:p w14:paraId="4FEC958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ostalo konzultacije</w:t>
            </w:r>
          </w:p>
        </w:tc>
      </w:tr>
      <w:tr w:rsidR="00C159E2" w:rsidRPr="00CF47A7" w14:paraId="68DDC81F" w14:textId="77777777" w:rsidTr="00912754">
        <w:trPr>
          <w:trHeight w:val="432"/>
        </w:trPr>
        <w:tc>
          <w:tcPr>
            <w:tcW w:w="2272" w:type="pct"/>
            <w:gridSpan w:val="4"/>
            <w:vAlign w:val="center"/>
          </w:tcPr>
          <w:p w14:paraId="5417EAEC" w14:textId="77777777" w:rsidR="00C159E2" w:rsidRPr="00CF47A7" w:rsidRDefault="00C159E2" w:rsidP="00C159E2">
            <w:pPr>
              <w:rPr>
                <w:rFonts w:cstheme="minorHAnsi"/>
                <w:sz w:val="20"/>
                <w:szCs w:val="20"/>
                <w:lang w:val="hr-HR"/>
              </w:rPr>
            </w:pPr>
            <w:r w:rsidRPr="00CF47A7">
              <w:rPr>
                <w:rFonts w:cstheme="minorHAnsi"/>
                <w:sz w:val="20"/>
                <w:szCs w:val="20"/>
                <w:lang w:val="hr-HR"/>
              </w:rPr>
              <w:t>Komentari</w:t>
            </w:r>
          </w:p>
        </w:tc>
        <w:tc>
          <w:tcPr>
            <w:tcW w:w="2728" w:type="pct"/>
            <w:gridSpan w:val="8"/>
            <w:vAlign w:val="center"/>
          </w:tcPr>
          <w:p w14:paraId="349C3D05" w14:textId="77777777" w:rsidR="00C159E2" w:rsidRPr="00CF47A7" w:rsidRDefault="00C159E2" w:rsidP="00C159E2">
            <w:pPr>
              <w:rPr>
                <w:rFonts w:cstheme="minorHAnsi"/>
                <w:sz w:val="20"/>
                <w:szCs w:val="20"/>
                <w:lang w:val="hr-HR"/>
              </w:rPr>
            </w:pPr>
          </w:p>
        </w:tc>
      </w:tr>
      <w:tr w:rsidR="00C159E2" w:rsidRPr="00CF47A7" w14:paraId="5A149CCC" w14:textId="77777777" w:rsidTr="00912754">
        <w:trPr>
          <w:trHeight w:val="432"/>
        </w:trPr>
        <w:tc>
          <w:tcPr>
            <w:tcW w:w="5000" w:type="pct"/>
            <w:gridSpan w:val="12"/>
            <w:vAlign w:val="center"/>
          </w:tcPr>
          <w:p w14:paraId="1F534F44"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w:t>
            </w:r>
          </w:p>
        </w:tc>
      </w:tr>
      <w:tr w:rsidR="00C159E2" w:rsidRPr="00CF47A7" w14:paraId="438F3BCA" w14:textId="77777777" w:rsidTr="00912754">
        <w:trPr>
          <w:trHeight w:val="432"/>
        </w:trPr>
        <w:tc>
          <w:tcPr>
            <w:tcW w:w="5000" w:type="pct"/>
            <w:gridSpan w:val="12"/>
            <w:vAlign w:val="center"/>
          </w:tcPr>
          <w:p w14:paraId="63D027AE"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Obveze studenata u okviru kolegija odnose se na redovito pohađanje nastave, aktivno sudjelovanje u nastavi i izradu zadataka u kojim će prikazati i primijeniti stečena znanja iz kolegija te ispunjenje ostalih zadataka definiranih u okviru kolegija: nazočnost i praćenje rada na predavanjima i vježbama, 2 kolokvija (uspješno položeni kolokviji oslobađaju studenta od obaveze izlaska na pismeni dio ispita) ili  pismeni ispit, usmeni ispit.</w:t>
            </w:r>
          </w:p>
        </w:tc>
      </w:tr>
      <w:tr w:rsidR="00C159E2" w:rsidRPr="00CF47A7" w14:paraId="31D655EE" w14:textId="77777777" w:rsidTr="00912754">
        <w:trPr>
          <w:trHeight w:val="432"/>
        </w:trPr>
        <w:tc>
          <w:tcPr>
            <w:tcW w:w="5000" w:type="pct"/>
            <w:gridSpan w:val="12"/>
            <w:vAlign w:val="center"/>
          </w:tcPr>
          <w:p w14:paraId="68F59EB4" w14:textId="77777777" w:rsidR="00C159E2" w:rsidRPr="00CF47A7" w:rsidRDefault="00C159E2" w:rsidP="00C159E2">
            <w:pPr>
              <w:rPr>
                <w:rFonts w:cstheme="minorHAnsi"/>
                <w:sz w:val="20"/>
                <w:szCs w:val="20"/>
                <w:lang w:val="hr-HR"/>
              </w:rPr>
            </w:pPr>
            <w:r w:rsidRPr="00CF47A7">
              <w:rPr>
                <w:rFonts w:cstheme="minorHAnsi"/>
                <w:sz w:val="20"/>
                <w:szCs w:val="20"/>
                <w:lang w:val="hr-HR"/>
              </w:rPr>
              <w:t>Praćenje rada studenata</w:t>
            </w:r>
          </w:p>
        </w:tc>
      </w:tr>
      <w:tr w:rsidR="00C159E2" w:rsidRPr="00CF47A7" w14:paraId="28B97B8D" w14:textId="77777777" w:rsidTr="00912754">
        <w:trPr>
          <w:trHeight w:val="111"/>
        </w:trPr>
        <w:tc>
          <w:tcPr>
            <w:tcW w:w="858" w:type="pct"/>
            <w:tcMar>
              <w:left w:w="28" w:type="dxa"/>
              <w:right w:w="28" w:type="dxa"/>
            </w:tcMar>
            <w:vAlign w:val="center"/>
          </w:tcPr>
          <w:p w14:paraId="06AB4C94"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356" w:type="pct"/>
            <w:tcMar>
              <w:left w:w="28" w:type="dxa"/>
              <w:right w:w="28" w:type="dxa"/>
            </w:tcMar>
            <w:vAlign w:val="center"/>
          </w:tcPr>
          <w:p w14:paraId="74A57752" w14:textId="77777777" w:rsidR="00C159E2" w:rsidRPr="00CF47A7" w:rsidRDefault="00C159E2" w:rsidP="00C159E2">
            <w:pPr>
              <w:rPr>
                <w:rFonts w:cstheme="minorHAnsi"/>
                <w:sz w:val="20"/>
                <w:szCs w:val="20"/>
                <w:lang w:val="hr-HR"/>
              </w:rPr>
            </w:pPr>
            <w:r w:rsidRPr="00CF47A7">
              <w:rPr>
                <w:rFonts w:cstheme="minorHAnsi"/>
                <w:sz w:val="20"/>
                <w:szCs w:val="20"/>
                <w:lang w:val="hr-HR"/>
              </w:rPr>
              <w:t>0,2</w:t>
            </w:r>
          </w:p>
        </w:tc>
        <w:tc>
          <w:tcPr>
            <w:tcW w:w="1279" w:type="pct"/>
            <w:gridSpan w:val="3"/>
            <w:tcMar>
              <w:left w:w="28" w:type="dxa"/>
              <w:right w:w="28" w:type="dxa"/>
            </w:tcMar>
            <w:vAlign w:val="center"/>
          </w:tcPr>
          <w:p w14:paraId="0ADF6F6A"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357" w:type="pct"/>
            <w:tcMar>
              <w:left w:w="28" w:type="dxa"/>
              <w:right w:w="28" w:type="dxa"/>
            </w:tcMar>
            <w:vAlign w:val="center"/>
          </w:tcPr>
          <w:p w14:paraId="38C1FB44" w14:textId="77777777" w:rsidR="00C159E2" w:rsidRPr="00CF47A7" w:rsidRDefault="00C159E2" w:rsidP="00C159E2">
            <w:pPr>
              <w:rPr>
                <w:rFonts w:cstheme="minorHAnsi"/>
                <w:sz w:val="20"/>
                <w:szCs w:val="20"/>
                <w:lang w:val="hr-HR"/>
              </w:rPr>
            </w:pPr>
            <w:r w:rsidRPr="00CF47A7">
              <w:rPr>
                <w:rFonts w:cstheme="minorHAnsi"/>
                <w:sz w:val="20"/>
                <w:szCs w:val="20"/>
                <w:lang w:val="hr-HR"/>
              </w:rPr>
              <w:t>0,2</w:t>
            </w:r>
          </w:p>
        </w:tc>
        <w:tc>
          <w:tcPr>
            <w:tcW w:w="714" w:type="pct"/>
            <w:gridSpan w:val="2"/>
            <w:tcMar>
              <w:left w:w="28" w:type="dxa"/>
              <w:right w:w="28" w:type="dxa"/>
            </w:tcMar>
            <w:vAlign w:val="center"/>
          </w:tcPr>
          <w:p w14:paraId="04D13DAB"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285" w:type="pct"/>
            <w:gridSpan w:val="2"/>
            <w:tcMar>
              <w:left w:w="28" w:type="dxa"/>
              <w:right w:w="28" w:type="dxa"/>
            </w:tcMar>
            <w:vAlign w:val="center"/>
          </w:tcPr>
          <w:p w14:paraId="6A37740E" w14:textId="77777777" w:rsidR="00C159E2" w:rsidRPr="00CF47A7" w:rsidRDefault="00C159E2" w:rsidP="00C159E2">
            <w:pPr>
              <w:rPr>
                <w:rFonts w:cstheme="minorHAnsi"/>
                <w:sz w:val="20"/>
                <w:szCs w:val="20"/>
                <w:lang w:val="hr-HR"/>
              </w:rPr>
            </w:pPr>
          </w:p>
        </w:tc>
        <w:tc>
          <w:tcPr>
            <w:tcW w:w="929" w:type="pct"/>
            <w:tcMar>
              <w:left w:w="28" w:type="dxa"/>
              <w:right w:w="28" w:type="dxa"/>
            </w:tcMar>
            <w:vAlign w:val="center"/>
          </w:tcPr>
          <w:p w14:paraId="6C6C19FF" w14:textId="77777777" w:rsidR="00C159E2" w:rsidRPr="00CF47A7" w:rsidRDefault="00C159E2" w:rsidP="00C159E2">
            <w:pPr>
              <w:rPr>
                <w:rFonts w:cstheme="minorHAnsi"/>
                <w:sz w:val="20"/>
                <w:szCs w:val="20"/>
                <w:lang w:val="hr-HR"/>
              </w:rPr>
            </w:pPr>
            <w:r w:rsidRPr="00CF47A7">
              <w:rPr>
                <w:rFonts w:cstheme="minorHAnsi"/>
                <w:sz w:val="20"/>
                <w:szCs w:val="20"/>
                <w:lang w:val="hr-HR"/>
              </w:rPr>
              <w:t>Eksperimentalni rad</w:t>
            </w:r>
          </w:p>
        </w:tc>
        <w:tc>
          <w:tcPr>
            <w:tcW w:w="222" w:type="pct"/>
            <w:tcMar>
              <w:left w:w="28" w:type="dxa"/>
              <w:right w:w="28" w:type="dxa"/>
            </w:tcMar>
            <w:vAlign w:val="center"/>
          </w:tcPr>
          <w:p w14:paraId="0A2E2E79"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4C95BD3E" w14:textId="77777777" w:rsidTr="00912754">
        <w:trPr>
          <w:trHeight w:val="108"/>
        </w:trPr>
        <w:tc>
          <w:tcPr>
            <w:tcW w:w="858" w:type="pct"/>
            <w:tcMar>
              <w:left w:w="28" w:type="dxa"/>
              <w:right w:w="28" w:type="dxa"/>
            </w:tcMar>
            <w:vAlign w:val="center"/>
          </w:tcPr>
          <w:p w14:paraId="6EC58E69"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356" w:type="pct"/>
            <w:tcMar>
              <w:left w:w="28" w:type="dxa"/>
              <w:right w:w="28" w:type="dxa"/>
            </w:tcMar>
            <w:vAlign w:val="center"/>
          </w:tcPr>
          <w:p w14:paraId="2BF54935" w14:textId="77777777" w:rsidR="00C159E2" w:rsidRPr="00CF47A7" w:rsidRDefault="00C159E2" w:rsidP="00C159E2">
            <w:pPr>
              <w:rPr>
                <w:rFonts w:cstheme="minorHAnsi"/>
                <w:sz w:val="20"/>
                <w:szCs w:val="20"/>
                <w:lang w:val="hr-HR"/>
              </w:rPr>
            </w:pPr>
            <w:r w:rsidRPr="00CF47A7">
              <w:rPr>
                <w:rFonts w:cstheme="minorHAnsi"/>
                <w:sz w:val="20"/>
                <w:szCs w:val="20"/>
                <w:lang w:val="hr-HR"/>
              </w:rPr>
              <w:t>*0,8</w:t>
            </w:r>
          </w:p>
        </w:tc>
        <w:tc>
          <w:tcPr>
            <w:tcW w:w="1279" w:type="pct"/>
            <w:gridSpan w:val="3"/>
            <w:tcMar>
              <w:left w:w="28" w:type="dxa"/>
              <w:right w:w="28" w:type="dxa"/>
            </w:tcMar>
            <w:vAlign w:val="center"/>
          </w:tcPr>
          <w:p w14:paraId="7C0641DA"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357" w:type="pct"/>
            <w:tcMar>
              <w:left w:w="28" w:type="dxa"/>
              <w:right w:w="28" w:type="dxa"/>
            </w:tcMar>
            <w:vAlign w:val="center"/>
          </w:tcPr>
          <w:p w14:paraId="171952F7" w14:textId="77777777" w:rsidR="00C159E2" w:rsidRPr="00CF47A7" w:rsidRDefault="00C159E2" w:rsidP="00C159E2">
            <w:pPr>
              <w:rPr>
                <w:rFonts w:cstheme="minorHAnsi"/>
                <w:sz w:val="20"/>
                <w:szCs w:val="20"/>
                <w:lang w:val="hr-HR"/>
              </w:rPr>
            </w:pPr>
            <w:r w:rsidRPr="00CF47A7">
              <w:rPr>
                <w:rFonts w:cstheme="minorHAnsi"/>
                <w:sz w:val="20"/>
                <w:szCs w:val="20"/>
                <w:lang w:val="hr-HR"/>
              </w:rPr>
              <w:t>0,8</w:t>
            </w:r>
          </w:p>
        </w:tc>
        <w:tc>
          <w:tcPr>
            <w:tcW w:w="714" w:type="pct"/>
            <w:gridSpan w:val="2"/>
            <w:tcMar>
              <w:left w:w="28" w:type="dxa"/>
              <w:right w:w="28" w:type="dxa"/>
            </w:tcMar>
            <w:vAlign w:val="center"/>
          </w:tcPr>
          <w:p w14:paraId="4190907E" w14:textId="77777777" w:rsidR="00C159E2" w:rsidRPr="00CF47A7" w:rsidRDefault="00C159E2" w:rsidP="00C159E2">
            <w:pPr>
              <w:rPr>
                <w:rFonts w:cstheme="minorHAnsi"/>
                <w:sz w:val="20"/>
                <w:szCs w:val="20"/>
                <w:lang w:val="hr-HR"/>
              </w:rPr>
            </w:pPr>
            <w:r w:rsidRPr="00CF47A7">
              <w:rPr>
                <w:rFonts w:cstheme="minorHAnsi"/>
                <w:sz w:val="20"/>
                <w:szCs w:val="20"/>
                <w:lang w:val="hr-HR"/>
              </w:rPr>
              <w:t>Esej</w:t>
            </w:r>
          </w:p>
        </w:tc>
        <w:tc>
          <w:tcPr>
            <w:tcW w:w="285" w:type="pct"/>
            <w:gridSpan w:val="2"/>
            <w:tcMar>
              <w:left w:w="28" w:type="dxa"/>
              <w:right w:w="28" w:type="dxa"/>
            </w:tcMar>
            <w:vAlign w:val="center"/>
          </w:tcPr>
          <w:p w14:paraId="6204058B"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29" w:type="pct"/>
            <w:tcMar>
              <w:left w:w="28" w:type="dxa"/>
              <w:right w:w="28" w:type="dxa"/>
            </w:tcMar>
            <w:vAlign w:val="center"/>
          </w:tcPr>
          <w:p w14:paraId="4F55822F"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w:t>
            </w:r>
          </w:p>
        </w:tc>
        <w:tc>
          <w:tcPr>
            <w:tcW w:w="222" w:type="pct"/>
            <w:tcMar>
              <w:left w:w="28" w:type="dxa"/>
              <w:right w:w="28" w:type="dxa"/>
            </w:tcMar>
            <w:vAlign w:val="center"/>
          </w:tcPr>
          <w:p w14:paraId="1E70130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0E03CED7" w14:textId="77777777" w:rsidTr="00912754">
        <w:trPr>
          <w:trHeight w:val="108"/>
        </w:trPr>
        <w:tc>
          <w:tcPr>
            <w:tcW w:w="858" w:type="pct"/>
            <w:tcMar>
              <w:left w:w="28" w:type="dxa"/>
              <w:right w:w="28" w:type="dxa"/>
            </w:tcMar>
            <w:vAlign w:val="center"/>
          </w:tcPr>
          <w:p w14:paraId="2789CFFD" w14:textId="77777777" w:rsidR="00C159E2" w:rsidRPr="00CF47A7" w:rsidRDefault="00C159E2" w:rsidP="00C159E2">
            <w:pPr>
              <w:rPr>
                <w:rFonts w:cstheme="minorHAnsi"/>
                <w:sz w:val="20"/>
                <w:szCs w:val="20"/>
                <w:lang w:val="hr-HR"/>
              </w:rPr>
            </w:pPr>
            <w:r w:rsidRPr="00CF47A7">
              <w:rPr>
                <w:rFonts w:cstheme="minorHAnsi"/>
                <w:sz w:val="20"/>
                <w:szCs w:val="20"/>
                <w:lang w:val="hr-HR"/>
              </w:rPr>
              <w:t>Projekt</w:t>
            </w:r>
          </w:p>
        </w:tc>
        <w:tc>
          <w:tcPr>
            <w:tcW w:w="356" w:type="pct"/>
            <w:tcMar>
              <w:left w:w="28" w:type="dxa"/>
              <w:right w:w="28" w:type="dxa"/>
            </w:tcMar>
            <w:vAlign w:val="center"/>
          </w:tcPr>
          <w:p w14:paraId="6CFCD5E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279" w:type="pct"/>
            <w:gridSpan w:val="3"/>
            <w:tcMar>
              <w:left w:w="28" w:type="dxa"/>
              <w:right w:w="28" w:type="dxa"/>
            </w:tcMar>
            <w:vAlign w:val="center"/>
          </w:tcPr>
          <w:p w14:paraId="3AA7EE11" w14:textId="77777777" w:rsidR="00C159E2" w:rsidRPr="00CF47A7" w:rsidRDefault="00C159E2" w:rsidP="00C159E2">
            <w:pPr>
              <w:rPr>
                <w:rFonts w:cstheme="minorHAnsi"/>
                <w:sz w:val="20"/>
                <w:szCs w:val="20"/>
                <w:lang w:val="hr-HR"/>
              </w:rPr>
            </w:pPr>
            <w:r w:rsidRPr="00CF47A7">
              <w:rPr>
                <w:rFonts w:cstheme="minorHAnsi"/>
                <w:sz w:val="20"/>
                <w:szCs w:val="20"/>
                <w:lang w:val="hr-HR"/>
              </w:rPr>
              <w:t>Kontinuirana provjera znanja</w:t>
            </w:r>
          </w:p>
        </w:tc>
        <w:tc>
          <w:tcPr>
            <w:tcW w:w="357" w:type="pct"/>
            <w:tcMar>
              <w:left w:w="28" w:type="dxa"/>
              <w:right w:w="28" w:type="dxa"/>
            </w:tcMar>
            <w:vAlign w:val="center"/>
          </w:tcPr>
          <w:p w14:paraId="5764DD83"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   </w:t>
            </w:r>
          </w:p>
        </w:tc>
        <w:tc>
          <w:tcPr>
            <w:tcW w:w="714" w:type="pct"/>
            <w:gridSpan w:val="2"/>
            <w:tcMar>
              <w:left w:w="28" w:type="dxa"/>
              <w:right w:w="28" w:type="dxa"/>
            </w:tcMar>
            <w:vAlign w:val="center"/>
          </w:tcPr>
          <w:p w14:paraId="5392D48A" w14:textId="77777777" w:rsidR="00C159E2" w:rsidRPr="00CF47A7" w:rsidRDefault="00C159E2" w:rsidP="00C159E2">
            <w:pPr>
              <w:rPr>
                <w:rFonts w:cstheme="minorHAnsi"/>
                <w:sz w:val="20"/>
                <w:szCs w:val="20"/>
                <w:lang w:val="hr-HR"/>
              </w:rPr>
            </w:pPr>
            <w:r w:rsidRPr="00CF47A7">
              <w:rPr>
                <w:rFonts w:cstheme="minorHAnsi"/>
                <w:sz w:val="20"/>
                <w:szCs w:val="20"/>
                <w:lang w:val="hr-HR"/>
              </w:rPr>
              <w:t>Referat</w:t>
            </w:r>
          </w:p>
        </w:tc>
        <w:tc>
          <w:tcPr>
            <w:tcW w:w="285" w:type="pct"/>
            <w:gridSpan w:val="2"/>
            <w:tcMar>
              <w:left w:w="28" w:type="dxa"/>
              <w:right w:w="28" w:type="dxa"/>
            </w:tcMar>
            <w:vAlign w:val="center"/>
          </w:tcPr>
          <w:p w14:paraId="42F085D4"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29" w:type="pct"/>
            <w:tcMar>
              <w:left w:w="28" w:type="dxa"/>
              <w:right w:w="28" w:type="dxa"/>
            </w:tcMar>
            <w:vAlign w:val="center"/>
          </w:tcPr>
          <w:p w14:paraId="204AEBBC"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222" w:type="pct"/>
            <w:tcMar>
              <w:left w:w="28" w:type="dxa"/>
              <w:right w:w="28" w:type="dxa"/>
            </w:tcMar>
            <w:vAlign w:val="center"/>
          </w:tcPr>
          <w:p w14:paraId="75425D57"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53D0F25A" w14:textId="77777777" w:rsidTr="00912754">
        <w:trPr>
          <w:trHeight w:val="108"/>
        </w:trPr>
        <w:tc>
          <w:tcPr>
            <w:tcW w:w="858" w:type="pct"/>
            <w:tcMar>
              <w:left w:w="28" w:type="dxa"/>
              <w:right w:w="28" w:type="dxa"/>
            </w:tcMar>
            <w:vAlign w:val="center"/>
          </w:tcPr>
          <w:p w14:paraId="4322C7E0" w14:textId="77777777" w:rsidR="00C159E2" w:rsidRPr="00CF47A7" w:rsidRDefault="00C159E2" w:rsidP="00C159E2">
            <w:pPr>
              <w:rPr>
                <w:rFonts w:cstheme="minorHAnsi"/>
                <w:sz w:val="20"/>
                <w:szCs w:val="20"/>
                <w:lang w:val="hr-HR"/>
              </w:rPr>
            </w:pPr>
            <w:r w:rsidRPr="00CF47A7">
              <w:rPr>
                <w:rFonts w:cstheme="minorHAnsi"/>
                <w:sz w:val="20"/>
                <w:szCs w:val="20"/>
                <w:lang w:val="hr-HR"/>
              </w:rPr>
              <w:t>Portfolio</w:t>
            </w:r>
          </w:p>
        </w:tc>
        <w:tc>
          <w:tcPr>
            <w:tcW w:w="356" w:type="pct"/>
            <w:tcMar>
              <w:left w:w="28" w:type="dxa"/>
              <w:right w:w="28" w:type="dxa"/>
            </w:tcMar>
            <w:vAlign w:val="center"/>
          </w:tcPr>
          <w:p w14:paraId="285AB7F0"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279" w:type="pct"/>
            <w:gridSpan w:val="3"/>
            <w:tcMar>
              <w:left w:w="28" w:type="dxa"/>
              <w:right w:w="28" w:type="dxa"/>
            </w:tcMar>
            <w:vAlign w:val="center"/>
          </w:tcPr>
          <w:p w14:paraId="3B4F4AAE" w14:textId="77777777" w:rsidR="00C159E2" w:rsidRPr="00CF47A7" w:rsidRDefault="00C159E2" w:rsidP="00C159E2">
            <w:pPr>
              <w:rPr>
                <w:rFonts w:cstheme="minorHAnsi"/>
                <w:sz w:val="20"/>
                <w:szCs w:val="20"/>
                <w:lang w:val="hr-HR"/>
              </w:rPr>
            </w:pPr>
          </w:p>
        </w:tc>
        <w:tc>
          <w:tcPr>
            <w:tcW w:w="357" w:type="pct"/>
            <w:tcMar>
              <w:left w:w="28" w:type="dxa"/>
              <w:right w:w="28" w:type="dxa"/>
            </w:tcMar>
            <w:vAlign w:val="center"/>
          </w:tcPr>
          <w:p w14:paraId="6BF0BC8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14" w:type="pct"/>
            <w:gridSpan w:val="2"/>
            <w:tcMar>
              <w:left w:w="28" w:type="dxa"/>
              <w:right w:w="28" w:type="dxa"/>
            </w:tcMar>
            <w:vAlign w:val="center"/>
          </w:tcPr>
          <w:p w14:paraId="0D7DF757" w14:textId="77777777" w:rsidR="00C159E2" w:rsidRPr="00CF47A7" w:rsidRDefault="00C159E2" w:rsidP="00C159E2">
            <w:pPr>
              <w:rPr>
                <w:rFonts w:cstheme="minorHAnsi"/>
                <w:sz w:val="20"/>
                <w:szCs w:val="20"/>
                <w:lang w:val="hr-HR"/>
              </w:rPr>
            </w:pPr>
          </w:p>
        </w:tc>
        <w:tc>
          <w:tcPr>
            <w:tcW w:w="285" w:type="pct"/>
            <w:gridSpan w:val="2"/>
            <w:tcMar>
              <w:left w:w="28" w:type="dxa"/>
              <w:right w:w="28" w:type="dxa"/>
            </w:tcMar>
            <w:vAlign w:val="center"/>
          </w:tcPr>
          <w:p w14:paraId="34868C2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29" w:type="pct"/>
            <w:tcMar>
              <w:left w:w="28" w:type="dxa"/>
              <w:right w:w="28" w:type="dxa"/>
            </w:tcMar>
            <w:vAlign w:val="center"/>
          </w:tcPr>
          <w:p w14:paraId="28BBECA5" w14:textId="77777777" w:rsidR="00C159E2" w:rsidRPr="00CF47A7" w:rsidRDefault="00C159E2" w:rsidP="00C159E2">
            <w:pPr>
              <w:rPr>
                <w:rFonts w:cstheme="minorHAnsi"/>
                <w:sz w:val="20"/>
                <w:szCs w:val="20"/>
                <w:lang w:val="hr-HR"/>
              </w:rPr>
            </w:pPr>
          </w:p>
        </w:tc>
        <w:tc>
          <w:tcPr>
            <w:tcW w:w="222" w:type="pct"/>
            <w:tcMar>
              <w:left w:w="28" w:type="dxa"/>
              <w:right w:w="28" w:type="dxa"/>
            </w:tcMar>
            <w:vAlign w:val="center"/>
          </w:tcPr>
          <w:p w14:paraId="4C72310F"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7C5C975E" w14:textId="77777777" w:rsidTr="00912754">
        <w:trPr>
          <w:trHeight w:val="432"/>
        </w:trPr>
        <w:tc>
          <w:tcPr>
            <w:tcW w:w="5000" w:type="pct"/>
            <w:gridSpan w:val="12"/>
            <w:tcMar>
              <w:left w:w="28" w:type="dxa"/>
              <w:right w:w="28" w:type="dxa"/>
            </w:tcMar>
            <w:vAlign w:val="center"/>
          </w:tcPr>
          <w:p w14:paraId="11EE41BC" w14:textId="77777777" w:rsidR="00C159E2" w:rsidRPr="00CF47A7" w:rsidRDefault="00C159E2" w:rsidP="00C159E2">
            <w:pPr>
              <w:rPr>
                <w:rFonts w:cstheme="minorHAnsi"/>
                <w:sz w:val="20"/>
                <w:szCs w:val="20"/>
                <w:lang w:val="hr-HR"/>
              </w:rPr>
            </w:pPr>
            <w:r w:rsidRPr="00CF47A7">
              <w:rPr>
                <w:rFonts w:cstheme="minorHAnsi"/>
                <w:sz w:val="20"/>
                <w:szCs w:val="20"/>
                <w:lang w:val="hr-HR"/>
              </w:rPr>
              <w:t>*ukoliko student uspješno položi kolokvije (ostvari minimalno 50% mogućih bodova kolokvija) oslobođen je polaganja pismenog dijela ispita</w:t>
            </w:r>
          </w:p>
        </w:tc>
      </w:tr>
      <w:tr w:rsidR="00C159E2" w:rsidRPr="00CF47A7" w14:paraId="23EF8999" w14:textId="77777777" w:rsidTr="007E47AE">
        <w:trPr>
          <w:trHeight w:val="380"/>
        </w:trPr>
        <w:tc>
          <w:tcPr>
            <w:tcW w:w="5000" w:type="pct"/>
            <w:gridSpan w:val="12"/>
            <w:vAlign w:val="center"/>
          </w:tcPr>
          <w:p w14:paraId="0727FBB2" w14:textId="77777777" w:rsidR="00C159E2" w:rsidRPr="00CF47A7" w:rsidRDefault="00C159E2" w:rsidP="00C159E2">
            <w:pPr>
              <w:rPr>
                <w:rFonts w:cstheme="minorHAnsi"/>
                <w:sz w:val="20"/>
                <w:szCs w:val="20"/>
                <w:lang w:val="hr-HR"/>
              </w:rPr>
            </w:pPr>
            <w:r w:rsidRPr="00CF47A7">
              <w:rPr>
                <w:rFonts w:cstheme="minorHAnsi"/>
                <w:sz w:val="20"/>
                <w:szCs w:val="20"/>
                <w:lang w:val="hr-HR"/>
              </w:rPr>
              <w:t>Ocjenjivanje i vrednovanje rada studenata tijekom nastave i na završnom ispitu</w:t>
            </w:r>
          </w:p>
        </w:tc>
      </w:tr>
      <w:tr w:rsidR="00C159E2" w:rsidRPr="00CF47A7" w14:paraId="0AE5AC9F" w14:textId="77777777" w:rsidTr="007E47AE">
        <w:trPr>
          <w:trHeight w:val="4673"/>
        </w:trPr>
        <w:tc>
          <w:tcPr>
            <w:tcW w:w="5000" w:type="pct"/>
            <w:gridSpan w:val="12"/>
            <w:vAlign w:val="center"/>
          </w:tcPr>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C159E2" w:rsidRPr="00CF47A7" w14:paraId="1F177E13" w14:textId="77777777" w:rsidTr="0091275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84BF84C" w14:textId="77777777" w:rsidR="00C159E2" w:rsidRPr="00CF47A7" w:rsidRDefault="00C159E2" w:rsidP="00C159E2">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8165C8" w14:textId="77777777" w:rsidR="00C159E2" w:rsidRPr="00CF47A7" w:rsidRDefault="00C159E2" w:rsidP="00C159E2">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2A9242" w14:textId="77777777" w:rsidR="00C159E2" w:rsidRPr="00CF47A7" w:rsidRDefault="00C159E2" w:rsidP="00C159E2">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39B755"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3B0B0C" w14:textId="77777777" w:rsidR="00C159E2" w:rsidRPr="00CF47A7" w:rsidRDefault="00C159E2" w:rsidP="00C159E2">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23BD07" w14:textId="77777777" w:rsidR="00C159E2" w:rsidRPr="00CF47A7" w:rsidRDefault="00C159E2" w:rsidP="00C159E2">
                  <w:pPr>
                    <w:rPr>
                      <w:rFonts w:cstheme="minorHAnsi"/>
                      <w:sz w:val="20"/>
                      <w:szCs w:val="20"/>
                      <w:lang w:val="hr-HR"/>
                    </w:rPr>
                  </w:pPr>
                  <w:r w:rsidRPr="00CF47A7">
                    <w:rPr>
                      <w:rFonts w:cstheme="minorHAnsi"/>
                      <w:sz w:val="20"/>
                      <w:szCs w:val="20"/>
                      <w:lang w:val="hr-HR"/>
                    </w:rPr>
                    <w:t>BODOVI</w:t>
                  </w:r>
                </w:p>
              </w:tc>
            </w:tr>
            <w:tr w:rsidR="00C159E2" w:rsidRPr="00CF47A7" w14:paraId="181B0581" w14:textId="77777777" w:rsidTr="0091275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34C7225" w14:textId="77777777" w:rsidR="00C159E2" w:rsidRPr="00CF47A7" w:rsidRDefault="00C159E2" w:rsidP="00C159E2">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6C3EE14" w14:textId="77777777" w:rsidR="00C159E2" w:rsidRPr="00CF47A7" w:rsidRDefault="00C159E2" w:rsidP="00C159E2">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59139AD" w14:textId="77777777" w:rsidR="00C159E2" w:rsidRPr="00CF47A7" w:rsidRDefault="00C159E2" w:rsidP="00C159E2">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F5E7578" w14:textId="77777777" w:rsidR="00C159E2" w:rsidRPr="00CF47A7" w:rsidRDefault="00C159E2" w:rsidP="00C159E2">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5CD4B57"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FD04522" w14:textId="77777777" w:rsidR="00C159E2" w:rsidRPr="00CF47A7" w:rsidRDefault="00C159E2" w:rsidP="00C159E2">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3F9255B" w14:textId="77777777" w:rsidR="00C159E2" w:rsidRPr="00CF47A7" w:rsidRDefault="00C159E2" w:rsidP="00C159E2">
                  <w:pPr>
                    <w:rPr>
                      <w:rFonts w:cstheme="minorHAnsi"/>
                      <w:sz w:val="20"/>
                      <w:szCs w:val="20"/>
                      <w:lang w:val="hr-HR"/>
                    </w:rPr>
                  </w:pPr>
                  <w:r w:rsidRPr="00CF47A7">
                    <w:rPr>
                      <w:rFonts w:cstheme="minorHAnsi"/>
                      <w:sz w:val="20"/>
                      <w:szCs w:val="20"/>
                      <w:lang w:val="hr-HR"/>
                    </w:rPr>
                    <w:t>max</w:t>
                  </w:r>
                </w:p>
              </w:tc>
            </w:tr>
            <w:tr w:rsidR="00C159E2" w:rsidRPr="00CF47A7" w14:paraId="58F93463" w14:textId="77777777" w:rsidTr="00912754">
              <w:tc>
                <w:tcPr>
                  <w:tcW w:w="2104" w:type="dxa"/>
                  <w:tcBorders>
                    <w:top w:val="single" w:sz="4" w:space="0" w:color="auto"/>
                    <w:left w:val="single" w:sz="4" w:space="0" w:color="auto"/>
                    <w:bottom w:val="single" w:sz="4" w:space="0" w:color="auto"/>
                    <w:right w:val="single" w:sz="4" w:space="0" w:color="auto"/>
                  </w:tcBorders>
                  <w:vAlign w:val="center"/>
                </w:tcPr>
                <w:p w14:paraId="5FAED97D" w14:textId="77777777" w:rsidR="00C159E2" w:rsidRPr="00CF47A7" w:rsidRDefault="00C159E2" w:rsidP="00C159E2">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vAlign w:val="center"/>
                </w:tcPr>
                <w:p w14:paraId="51DA7005" w14:textId="77777777" w:rsidR="00C159E2" w:rsidRPr="00CF47A7" w:rsidRDefault="00C159E2" w:rsidP="00C159E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vAlign w:val="center"/>
                </w:tcPr>
                <w:p w14:paraId="440840F7" w14:textId="77777777" w:rsidR="00C159E2" w:rsidRPr="00CF47A7" w:rsidRDefault="00C159E2" w:rsidP="00C159E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vAlign w:val="center"/>
                </w:tcPr>
                <w:p w14:paraId="0BB112B5" w14:textId="77777777" w:rsidR="00C159E2" w:rsidRPr="00CF47A7" w:rsidRDefault="00C159E2" w:rsidP="00C159E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vAlign w:val="center"/>
                </w:tcPr>
                <w:p w14:paraId="23276E77"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3AC5945C"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48D9720D" w14:textId="77777777" w:rsidR="00C159E2" w:rsidRPr="00CF47A7" w:rsidRDefault="00C159E2" w:rsidP="00C159E2">
                  <w:pPr>
                    <w:rPr>
                      <w:rFonts w:cstheme="minorHAnsi"/>
                      <w:sz w:val="20"/>
                      <w:szCs w:val="20"/>
                      <w:lang w:val="hr-HR"/>
                    </w:rPr>
                  </w:pPr>
                </w:p>
              </w:tc>
            </w:tr>
            <w:tr w:rsidR="00C159E2" w:rsidRPr="00CF47A7" w14:paraId="4E598CED" w14:textId="77777777" w:rsidTr="00912754">
              <w:trPr>
                <w:trHeight w:val="341"/>
              </w:trPr>
              <w:tc>
                <w:tcPr>
                  <w:tcW w:w="2104" w:type="dxa"/>
                  <w:tcBorders>
                    <w:top w:val="single" w:sz="4" w:space="0" w:color="auto"/>
                    <w:left w:val="single" w:sz="4" w:space="0" w:color="auto"/>
                    <w:bottom w:val="single" w:sz="4" w:space="0" w:color="auto"/>
                    <w:right w:val="single" w:sz="4" w:space="0" w:color="auto"/>
                  </w:tcBorders>
                  <w:vAlign w:val="center"/>
                </w:tcPr>
                <w:p w14:paraId="6B5BA7BC"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363EB51C" w14:textId="77777777" w:rsidR="00C159E2" w:rsidRPr="00CF47A7" w:rsidRDefault="00C159E2" w:rsidP="00C159E2">
                  <w:pPr>
                    <w:rPr>
                      <w:rFonts w:cstheme="minorHAnsi"/>
                      <w:sz w:val="20"/>
                      <w:szCs w:val="20"/>
                      <w:lang w:val="hr-HR"/>
                    </w:rPr>
                  </w:pPr>
                  <w:r w:rsidRPr="00CF47A7">
                    <w:rPr>
                      <w:rFonts w:cstheme="minorHAnsi"/>
                      <w:sz w:val="20"/>
                      <w:szCs w:val="20"/>
                      <w:lang w:val="hr-HR"/>
                    </w:rPr>
                    <w:t>0,20</w:t>
                  </w:r>
                </w:p>
              </w:tc>
              <w:tc>
                <w:tcPr>
                  <w:tcW w:w="901" w:type="dxa"/>
                  <w:tcBorders>
                    <w:top w:val="single" w:sz="4" w:space="0" w:color="auto"/>
                    <w:left w:val="single" w:sz="4" w:space="0" w:color="auto"/>
                    <w:bottom w:val="single" w:sz="4" w:space="0" w:color="auto"/>
                    <w:right w:val="single" w:sz="4" w:space="0" w:color="auto"/>
                  </w:tcBorders>
                  <w:vAlign w:val="center"/>
                </w:tcPr>
                <w:p w14:paraId="1EB6B689" w14:textId="77777777" w:rsidR="00C159E2" w:rsidRPr="00CF47A7" w:rsidRDefault="00C159E2" w:rsidP="00C159E2">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vAlign w:val="center"/>
                </w:tcPr>
                <w:p w14:paraId="6285648F" w14:textId="77777777" w:rsidR="00C159E2" w:rsidRPr="00CF47A7" w:rsidRDefault="00C159E2" w:rsidP="00C159E2">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326FA408"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7FF497D3"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65718072" w14:textId="77777777" w:rsidR="00C159E2" w:rsidRPr="00CF47A7" w:rsidRDefault="00C159E2" w:rsidP="00C159E2">
                  <w:pPr>
                    <w:rPr>
                      <w:rFonts w:cstheme="minorHAnsi"/>
                      <w:sz w:val="20"/>
                      <w:szCs w:val="20"/>
                      <w:lang w:val="hr-HR"/>
                    </w:rPr>
                  </w:pPr>
                  <w:r w:rsidRPr="00CF47A7">
                    <w:rPr>
                      <w:rFonts w:cstheme="minorHAnsi"/>
                      <w:sz w:val="20"/>
                      <w:szCs w:val="20"/>
                      <w:lang w:val="hr-HR"/>
                    </w:rPr>
                    <w:t>10</w:t>
                  </w:r>
                </w:p>
              </w:tc>
            </w:tr>
            <w:tr w:rsidR="00C159E2" w:rsidRPr="00CF47A7" w14:paraId="76C0D072" w14:textId="77777777" w:rsidTr="00912754">
              <w:tc>
                <w:tcPr>
                  <w:tcW w:w="2104" w:type="dxa"/>
                  <w:tcBorders>
                    <w:top w:val="single" w:sz="4" w:space="0" w:color="auto"/>
                    <w:left w:val="single" w:sz="4" w:space="0" w:color="auto"/>
                    <w:bottom w:val="single" w:sz="4" w:space="0" w:color="auto"/>
                    <w:right w:val="single" w:sz="4" w:space="0" w:color="auto"/>
                  </w:tcBorders>
                  <w:vAlign w:val="center"/>
                </w:tcPr>
                <w:p w14:paraId="5C802F12" w14:textId="77777777" w:rsidR="00C159E2" w:rsidRPr="00CF47A7" w:rsidRDefault="00C159E2" w:rsidP="00C159E2">
                  <w:pPr>
                    <w:rPr>
                      <w:rFonts w:cstheme="minorHAnsi"/>
                      <w:sz w:val="20"/>
                      <w:szCs w:val="20"/>
                      <w:lang w:val="hr-HR"/>
                    </w:rPr>
                  </w:pPr>
                </w:p>
                <w:p w14:paraId="3C9AB09D"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14:paraId="1576402B" w14:textId="77777777" w:rsidR="00C159E2" w:rsidRPr="00CF47A7" w:rsidRDefault="00C159E2" w:rsidP="00C159E2">
                  <w:pPr>
                    <w:rPr>
                      <w:rFonts w:cstheme="minorHAnsi"/>
                      <w:sz w:val="20"/>
                      <w:szCs w:val="20"/>
                      <w:lang w:val="hr-HR"/>
                    </w:rPr>
                  </w:pPr>
                  <w:r w:rsidRPr="00CF47A7">
                    <w:rPr>
                      <w:rFonts w:cstheme="minorHAnsi"/>
                      <w:sz w:val="20"/>
                      <w:szCs w:val="20"/>
                      <w:lang w:val="hr-HR"/>
                    </w:rPr>
                    <w:t>0,20</w:t>
                  </w:r>
                </w:p>
                <w:p w14:paraId="74886FE2" w14:textId="77777777" w:rsidR="00C159E2" w:rsidRPr="00CF47A7" w:rsidRDefault="00C159E2" w:rsidP="00C159E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vAlign w:val="center"/>
                </w:tcPr>
                <w:p w14:paraId="31392F22" w14:textId="77777777" w:rsidR="00C159E2" w:rsidRPr="00CF47A7" w:rsidRDefault="00C159E2" w:rsidP="00C159E2">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vAlign w:val="center"/>
                </w:tcPr>
                <w:p w14:paraId="79D1F2E8" w14:textId="77777777" w:rsidR="00C159E2" w:rsidRPr="00CF47A7" w:rsidRDefault="00C159E2" w:rsidP="00C159E2">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14:paraId="06609A08"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301E02D"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3A01EBD3" w14:textId="77777777" w:rsidR="00C159E2" w:rsidRPr="00CF47A7" w:rsidRDefault="00C159E2" w:rsidP="00C159E2">
                  <w:pPr>
                    <w:rPr>
                      <w:rFonts w:cstheme="minorHAnsi"/>
                      <w:sz w:val="20"/>
                      <w:szCs w:val="20"/>
                      <w:lang w:val="hr-HR"/>
                    </w:rPr>
                  </w:pPr>
                  <w:r w:rsidRPr="00CF47A7">
                    <w:rPr>
                      <w:rFonts w:cstheme="minorHAnsi"/>
                      <w:sz w:val="20"/>
                      <w:szCs w:val="20"/>
                      <w:lang w:val="hr-HR"/>
                    </w:rPr>
                    <w:t>10</w:t>
                  </w:r>
                </w:p>
              </w:tc>
            </w:tr>
            <w:tr w:rsidR="00C159E2" w:rsidRPr="00CF47A7" w14:paraId="0DD639AD" w14:textId="77777777" w:rsidTr="00912754">
              <w:tc>
                <w:tcPr>
                  <w:tcW w:w="2104" w:type="dxa"/>
                  <w:tcBorders>
                    <w:top w:val="single" w:sz="4" w:space="0" w:color="auto"/>
                    <w:left w:val="single" w:sz="4" w:space="0" w:color="auto"/>
                    <w:bottom w:val="single" w:sz="4" w:space="0" w:color="auto"/>
                    <w:right w:val="single" w:sz="4" w:space="0" w:color="auto"/>
                  </w:tcBorders>
                  <w:vAlign w:val="center"/>
                </w:tcPr>
                <w:p w14:paraId="5E099A9A"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Pismeni ispit </w:t>
                  </w:r>
                </w:p>
              </w:tc>
              <w:tc>
                <w:tcPr>
                  <w:tcW w:w="709" w:type="dxa"/>
                  <w:tcBorders>
                    <w:top w:val="single" w:sz="4" w:space="0" w:color="auto"/>
                    <w:left w:val="single" w:sz="4" w:space="0" w:color="auto"/>
                    <w:bottom w:val="single" w:sz="4" w:space="0" w:color="auto"/>
                    <w:right w:val="single" w:sz="4" w:space="0" w:color="auto"/>
                  </w:tcBorders>
                  <w:vAlign w:val="center"/>
                </w:tcPr>
                <w:p w14:paraId="317CE315" w14:textId="77777777" w:rsidR="00C159E2" w:rsidRPr="00CF47A7" w:rsidRDefault="00C159E2" w:rsidP="00C159E2">
                  <w:pPr>
                    <w:rPr>
                      <w:rFonts w:cstheme="minorHAnsi"/>
                      <w:sz w:val="20"/>
                      <w:szCs w:val="20"/>
                      <w:lang w:val="hr-HR"/>
                    </w:rPr>
                  </w:pPr>
                  <w:r w:rsidRPr="00CF47A7">
                    <w:rPr>
                      <w:rFonts w:cstheme="minorHAnsi"/>
                      <w:sz w:val="20"/>
                      <w:szCs w:val="20"/>
                      <w:lang w:val="hr-HR"/>
                    </w:rPr>
                    <w:t>0,8</w:t>
                  </w:r>
                </w:p>
              </w:tc>
              <w:tc>
                <w:tcPr>
                  <w:tcW w:w="901" w:type="dxa"/>
                  <w:tcBorders>
                    <w:top w:val="single" w:sz="4" w:space="0" w:color="auto"/>
                    <w:left w:val="single" w:sz="4" w:space="0" w:color="auto"/>
                    <w:bottom w:val="single" w:sz="4" w:space="0" w:color="auto"/>
                    <w:right w:val="single" w:sz="4" w:space="0" w:color="auto"/>
                  </w:tcBorders>
                  <w:vAlign w:val="center"/>
                </w:tcPr>
                <w:p w14:paraId="1F206E01" w14:textId="77777777" w:rsidR="00C159E2" w:rsidRPr="00CF47A7" w:rsidRDefault="00C159E2" w:rsidP="00C159E2">
                  <w:pPr>
                    <w:rPr>
                      <w:rFonts w:cstheme="minorHAnsi"/>
                      <w:sz w:val="20"/>
                      <w:szCs w:val="20"/>
                      <w:lang w:val="hr-HR"/>
                    </w:rPr>
                  </w:pPr>
                  <w:r w:rsidRPr="00CF47A7">
                    <w:rPr>
                      <w:rFonts w:cstheme="minorHAnsi"/>
                      <w:sz w:val="20"/>
                      <w:szCs w:val="20"/>
                      <w:lang w:val="hr-HR"/>
                    </w:rPr>
                    <w:t>2-6</w:t>
                  </w:r>
                </w:p>
              </w:tc>
              <w:tc>
                <w:tcPr>
                  <w:tcW w:w="2187" w:type="dxa"/>
                  <w:tcBorders>
                    <w:top w:val="single" w:sz="4" w:space="0" w:color="auto"/>
                    <w:left w:val="single" w:sz="4" w:space="0" w:color="auto"/>
                    <w:bottom w:val="single" w:sz="4" w:space="0" w:color="auto"/>
                    <w:right w:val="single" w:sz="4" w:space="0" w:color="auto"/>
                  </w:tcBorders>
                  <w:vAlign w:val="center"/>
                </w:tcPr>
                <w:p w14:paraId="3A28D9E1" w14:textId="77777777" w:rsidR="00C159E2" w:rsidRPr="00CF47A7" w:rsidRDefault="00C159E2" w:rsidP="00C159E2">
                  <w:pPr>
                    <w:rPr>
                      <w:rFonts w:cstheme="minorHAnsi"/>
                      <w:sz w:val="20"/>
                      <w:szCs w:val="20"/>
                      <w:lang w:val="hr-HR"/>
                    </w:rPr>
                  </w:pPr>
                  <w:r w:rsidRPr="00CF47A7">
                    <w:rPr>
                      <w:rFonts w:cstheme="minorHAnsi"/>
                      <w:sz w:val="20"/>
                      <w:szCs w:val="20"/>
                      <w:lang w:val="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14:paraId="4C3B6B72" w14:textId="77777777" w:rsidR="00C159E2" w:rsidRPr="00CF47A7" w:rsidRDefault="00C159E2" w:rsidP="00C159E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E95E509" w14:textId="77777777" w:rsidR="00C159E2" w:rsidRPr="00CF47A7" w:rsidRDefault="00C159E2" w:rsidP="00C159E2">
                  <w:pPr>
                    <w:rPr>
                      <w:rFonts w:cstheme="minorHAnsi"/>
                      <w:sz w:val="20"/>
                      <w:szCs w:val="20"/>
                      <w:lang w:val="hr-HR"/>
                    </w:rPr>
                  </w:pPr>
                  <w:r w:rsidRPr="00CF47A7">
                    <w:rPr>
                      <w:rFonts w:cstheme="minorHAnsi"/>
                      <w:sz w:val="20"/>
                      <w:szCs w:val="20"/>
                      <w:lang w:val="hr-HR"/>
                    </w:rPr>
                    <w:t>20*</w:t>
                  </w:r>
                </w:p>
              </w:tc>
              <w:tc>
                <w:tcPr>
                  <w:tcW w:w="567" w:type="dxa"/>
                  <w:tcBorders>
                    <w:top w:val="single" w:sz="4" w:space="0" w:color="auto"/>
                    <w:left w:val="single" w:sz="4" w:space="0" w:color="auto"/>
                    <w:bottom w:val="single" w:sz="4" w:space="0" w:color="auto"/>
                    <w:right w:val="single" w:sz="4" w:space="0" w:color="auto"/>
                  </w:tcBorders>
                  <w:vAlign w:val="center"/>
                </w:tcPr>
                <w:p w14:paraId="77803DF8" w14:textId="77777777" w:rsidR="00C159E2" w:rsidRPr="00CF47A7" w:rsidRDefault="00C159E2" w:rsidP="00C159E2">
                  <w:pPr>
                    <w:rPr>
                      <w:rFonts w:cstheme="minorHAnsi"/>
                      <w:sz w:val="20"/>
                      <w:szCs w:val="20"/>
                      <w:lang w:val="hr-HR"/>
                    </w:rPr>
                  </w:pPr>
                  <w:r w:rsidRPr="00CF47A7">
                    <w:rPr>
                      <w:rFonts w:cstheme="minorHAnsi"/>
                      <w:sz w:val="20"/>
                      <w:szCs w:val="20"/>
                      <w:lang w:val="hr-HR"/>
                    </w:rPr>
                    <w:t>40</w:t>
                  </w:r>
                </w:p>
              </w:tc>
            </w:tr>
            <w:tr w:rsidR="00C159E2" w:rsidRPr="00CF47A7" w14:paraId="4EC45F2D" w14:textId="77777777" w:rsidTr="00912754">
              <w:tc>
                <w:tcPr>
                  <w:tcW w:w="2104" w:type="dxa"/>
                  <w:tcBorders>
                    <w:top w:val="single" w:sz="4" w:space="0" w:color="auto"/>
                    <w:left w:val="single" w:sz="4" w:space="0" w:color="auto"/>
                    <w:bottom w:val="single" w:sz="4" w:space="0" w:color="auto"/>
                    <w:right w:val="single" w:sz="4" w:space="0" w:color="auto"/>
                  </w:tcBorders>
                  <w:vAlign w:val="center"/>
                </w:tcPr>
                <w:p w14:paraId="6E6F4895"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709" w:type="dxa"/>
                  <w:tcBorders>
                    <w:top w:val="single" w:sz="4" w:space="0" w:color="auto"/>
                    <w:left w:val="single" w:sz="4" w:space="0" w:color="auto"/>
                    <w:bottom w:val="single" w:sz="4" w:space="0" w:color="auto"/>
                    <w:right w:val="single" w:sz="4" w:space="0" w:color="auto"/>
                  </w:tcBorders>
                  <w:vAlign w:val="center"/>
                </w:tcPr>
                <w:p w14:paraId="3E4078CF" w14:textId="77777777" w:rsidR="00C159E2" w:rsidRPr="00CF47A7" w:rsidRDefault="00C159E2" w:rsidP="00C159E2">
                  <w:pPr>
                    <w:rPr>
                      <w:rFonts w:cstheme="minorHAnsi"/>
                      <w:sz w:val="20"/>
                      <w:szCs w:val="20"/>
                      <w:lang w:val="hr-HR"/>
                    </w:rPr>
                  </w:pPr>
                  <w:r w:rsidRPr="00CF47A7">
                    <w:rPr>
                      <w:rFonts w:cstheme="minorHAnsi"/>
                      <w:sz w:val="20"/>
                      <w:szCs w:val="20"/>
                      <w:lang w:val="hr-HR"/>
                    </w:rPr>
                    <w:t>0,8</w:t>
                  </w:r>
                </w:p>
              </w:tc>
              <w:tc>
                <w:tcPr>
                  <w:tcW w:w="901" w:type="dxa"/>
                  <w:tcBorders>
                    <w:top w:val="single" w:sz="4" w:space="0" w:color="auto"/>
                    <w:left w:val="single" w:sz="4" w:space="0" w:color="auto"/>
                    <w:bottom w:val="single" w:sz="4" w:space="0" w:color="auto"/>
                    <w:right w:val="single" w:sz="4" w:space="0" w:color="auto"/>
                  </w:tcBorders>
                  <w:vAlign w:val="center"/>
                </w:tcPr>
                <w:p w14:paraId="4A6780A1"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vAlign w:val="center"/>
                </w:tcPr>
                <w:p w14:paraId="7FBE7BBF" w14:textId="77777777" w:rsidR="00C159E2" w:rsidRPr="00CF47A7" w:rsidRDefault="00C159E2" w:rsidP="00C159E2">
                  <w:pPr>
                    <w:rPr>
                      <w:rFonts w:cstheme="minorHAnsi"/>
                      <w:sz w:val="20"/>
                      <w:szCs w:val="20"/>
                      <w:lang w:val="hr-HR"/>
                    </w:rPr>
                  </w:pPr>
                  <w:r w:rsidRPr="00CF47A7">
                    <w:rPr>
                      <w:rFonts w:cstheme="minorHAnsi"/>
                      <w:sz w:val="20"/>
                      <w:szCs w:val="20"/>
                      <w:lang w:val="hr-HR"/>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vAlign w:val="center"/>
                </w:tcPr>
                <w:p w14:paraId="499E57BB" w14:textId="77777777" w:rsidR="00C159E2" w:rsidRPr="00CF47A7" w:rsidRDefault="00C159E2" w:rsidP="00C159E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A9878D3" w14:textId="77777777" w:rsidR="00C159E2" w:rsidRPr="00CF47A7" w:rsidRDefault="00C159E2" w:rsidP="00C159E2">
                  <w:pPr>
                    <w:rPr>
                      <w:rFonts w:cstheme="minorHAnsi"/>
                      <w:sz w:val="20"/>
                      <w:szCs w:val="20"/>
                      <w:lang w:val="hr-HR"/>
                    </w:rPr>
                  </w:pPr>
                  <w:r w:rsidRPr="00CF47A7">
                    <w:rPr>
                      <w:rFonts w:cstheme="minorHAnsi"/>
                      <w:sz w:val="20"/>
                      <w:szCs w:val="20"/>
                      <w:lang w:val="hr-HR"/>
                    </w:rPr>
                    <w:t>20</w:t>
                  </w:r>
                </w:p>
              </w:tc>
              <w:tc>
                <w:tcPr>
                  <w:tcW w:w="567" w:type="dxa"/>
                  <w:tcBorders>
                    <w:top w:val="single" w:sz="4" w:space="0" w:color="auto"/>
                    <w:left w:val="single" w:sz="4" w:space="0" w:color="auto"/>
                    <w:bottom w:val="single" w:sz="4" w:space="0" w:color="auto"/>
                    <w:right w:val="single" w:sz="4" w:space="0" w:color="auto"/>
                  </w:tcBorders>
                  <w:vAlign w:val="center"/>
                </w:tcPr>
                <w:p w14:paraId="266012F7" w14:textId="77777777" w:rsidR="00C159E2" w:rsidRPr="00CF47A7" w:rsidRDefault="00C159E2" w:rsidP="00C159E2">
                  <w:pPr>
                    <w:rPr>
                      <w:rFonts w:cstheme="minorHAnsi"/>
                      <w:sz w:val="20"/>
                      <w:szCs w:val="20"/>
                      <w:lang w:val="hr-HR"/>
                    </w:rPr>
                  </w:pPr>
                  <w:r w:rsidRPr="00CF47A7">
                    <w:rPr>
                      <w:rFonts w:cstheme="minorHAnsi"/>
                      <w:sz w:val="20"/>
                      <w:szCs w:val="20"/>
                      <w:lang w:val="hr-HR"/>
                    </w:rPr>
                    <w:t>40</w:t>
                  </w:r>
                </w:p>
              </w:tc>
            </w:tr>
            <w:tr w:rsidR="00C159E2" w:rsidRPr="00CF47A7" w14:paraId="129D61AC" w14:textId="77777777" w:rsidTr="00912754">
              <w:tc>
                <w:tcPr>
                  <w:tcW w:w="2104" w:type="dxa"/>
                  <w:tcBorders>
                    <w:top w:val="single" w:sz="4" w:space="0" w:color="auto"/>
                    <w:left w:val="single" w:sz="4" w:space="0" w:color="auto"/>
                    <w:bottom w:val="single" w:sz="4" w:space="0" w:color="auto"/>
                    <w:right w:val="single" w:sz="4" w:space="0" w:color="auto"/>
                  </w:tcBorders>
                  <w:vAlign w:val="center"/>
                </w:tcPr>
                <w:p w14:paraId="5E842C32" w14:textId="77777777" w:rsidR="00C159E2" w:rsidRPr="00CF47A7" w:rsidRDefault="00C159E2" w:rsidP="00C159E2">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0FA054C1"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c>
                <w:tcPr>
                  <w:tcW w:w="901" w:type="dxa"/>
                  <w:tcBorders>
                    <w:top w:val="single" w:sz="4" w:space="0" w:color="auto"/>
                    <w:left w:val="single" w:sz="4" w:space="0" w:color="auto"/>
                    <w:bottom w:val="single" w:sz="4" w:space="0" w:color="auto"/>
                    <w:right w:val="single" w:sz="4" w:space="0" w:color="auto"/>
                  </w:tcBorders>
                  <w:vAlign w:val="center"/>
                </w:tcPr>
                <w:p w14:paraId="14E03ABF" w14:textId="77777777" w:rsidR="00C159E2" w:rsidRPr="00CF47A7" w:rsidRDefault="00C159E2" w:rsidP="00C159E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vAlign w:val="center"/>
                </w:tcPr>
                <w:p w14:paraId="793A6190" w14:textId="77777777" w:rsidR="00C159E2" w:rsidRPr="00CF47A7" w:rsidRDefault="00C159E2" w:rsidP="00C159E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vAlign w:val="center"/>
                </w:tcPr>
                <w:p w14:paraId="4FBDC9A6"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3EEDB45B"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402CD2BD"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bl>
          <w:p w14:paraId="3AB8C220" w14:textId="77777777" w:rsidR="00C159E2" w:rsidRPr="00CF47A7" w:rsidRDefault="00C159E2" w:rsidP="00C159E2">
            <w:pPr>
              <w:rPr>
                <w:rFonts w:cstheme="minorHAnsi"/>
                <w:sz w:val="20"/>
                <w:szCs w:val="20"/>
                <w:lang w:val="hr-HR"/>
              </w:rPr>
            </w:pPr>
          </w:p>
          <w:p w14:paraId="4E7573BB" w14:textId="1051BE46" w:rsidR="00C159E2" w:rsidRPr="00CF47A7" w:rsidRDefault="00C159E2" w:rsidP="007E47AE">
            <w:pPr>
              <w:rPr>
                <w:rFonts w:cstheme="minorHAnsi"/>
                <w:sz w:val="20"/>
                <w:szCs w:val="20"/>
                <w:lang w:val="hr-HR"/>
              </w:rPr>
            </w:pPr>
            <w:r w:rsidRPr="00CF47A7">
              <w:rPr>
                <w:rFonts w:cstheme="minorHAnsi"/>
                <w:sz w:val="20"/>
                <w:szCs w:val="20"/>
                <w:lang w:val="hr-HR"/>
              </w:rPr>
              <w:t>*za prolazak pisanog dijela ispita je potrebno minimalno ostvariti 50% mogućih bodova svakog kolokvija ili pisanog dijela ispita</w:t>
            </w:r>
          </w:p>
        </w:tc>
      </w:tr>
      <w:tr w:rsidR="00C159E2" w:rsidRPr="00CF47A7" w14:paraId="5572EFCE" w14:textId="77777777" w:rsidTr="00912754">
        <w:trPr>
          <w:trHeight w:val="432"/>
        </w:trPr>
        <w:tc>
          <w:tcPr>
            <w:tcW w:w="5000" w:type="pct"/>
            <w:gridSpan w:val="12"/>
            <w:vAlign w:val="center"/>
          </w:tcPr>
          <w:p w14:paraId="281C0184" w14:textId="77777777" w:rsidR="00C159E2" w:rsidRPr="00CF47A7" w:rsidRDefault="00C159E2" w:rsidP="00C159E2">
            <w:pPr>
              <w:rPr>
                <w:rFonts w:cstheme="minorHAnsi"/>
                <w:sz w:val="20"/>
                <w:szCs w:val="20"/>
                <w:lang w:val="hr-HR"/>
              </w:rPr>
            </w:pPr>
            <w:r w:rsidRPr="00CF47A7">
              <w:rPr>
                <w:rFonts w:cstheme="minorHAnsi"/>
                <w:sz w:val="20"/>
                <w:szCs w:val="20"/>
                <w:lang w:val="hr-HR"/>
              </w:rPr>
              <w:t>Obvezatna literatura (u trenutku prijave prijedloga studijskog programa)</w:t>
            </w:r>
          </w:p>
        </w:tc>
      </w:tr>
      <w:tr w:rsidR="00C159E2" w:rsidRPr="00CF47A7" w14:paraId="5E4FE332" w14:textId="77777777" w:rsidTr="007E47AE">
        <w:trPr>
          <w:trHeight w:val="3323"/>
        </w:trPr>
        <w:tc>
          <w:tcPr>
            <w:tcW w:w="5000" w:type="pct"/>
            <w:gridSpan w:val="12"/>
            <w:vAlign w:val="center"/>
          </w:tcPr>
          <w:p w14:paraId="3CACBF21" w14:textId="77777777" w:rsidR="00C159E2" w:rsidRPr="00CF47A7" w:rsidRDefault="00C159E2" w:rsidP="00C159E2">
            <w:pPr>
              <w:rPr>
                <w:rFonts w:cstheme="minorHAnsi"/>
                <w:sz w:val="20"/>
                <w:szCs w:val="20"/>
                <w:lang w:val="hr-HR"/>
              </w:rPr>
            </w:pPr>
            <w:r w:rsidRPr="00CF47A7">
              <w:rPr>
                <w:rFonts w:cstheme="minorHAnsi"/>
                <w:sz w:val="20"/>
                <w:szCs w:val="20"/>
                <w:lang w:val="hr-HR"/>
              </w:rPr>
              <w:t>Ceramella Nick; Lee, Elizabeth: Cambridge English for the Media, Cambridge University Press, 2013.</w:t>
            </w:r>
          </w:p>
          <w:p w14:paraId="4A2D2503" w14:textId="77777777" w:rsidR="00C159E2" w:rsidRPr="00CF47A7" w:rsidRDefault="00C159E2" w:rsidP="00C159E2">
            <w:pPr>
              <w:rPr>
                <w:rFonts w:cstheme="minorHAnsi"/>
                <w:sz w:val="20"/>
                <w:szCs w:val="20"/>
                <w:lang w:val="hr-HR"/>
              </w:rPr>
            </w:pPr>
            <w:r w:rsidRPr="00CF47A7">
              <w:rPr>
                <w:rFonts w:cstheme="minorHAnsi"/>
                <w:sz w:val="20"/>
                <w:szCs w:val="20"/>
                <w:lang w:val="hr-HR"/>
              </w:rPr>
              <w:t>Cox, Kathy; Hill, David: EAP now! English for Academic Purposes, Pearson Longman, 2011.</w:t>
            </w:r>
          </w:p>
          <w:p w14:paraId="40F1BDA1"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Evans, Virginia; Doodley, Jenny; Roger, P. Henrietta: Career Paths: Art &amp; Design, Express Publishing </w:t>
            </w:r>
          </w:p>
          <w:p w14:paraId="1504A5A7" w14:textId="77777777" w:rsidR="00C159E2" w:rsidRPr="00CF47A7" w:rsidRDefault="00C159E2" w:rsidP="00C159E2">
            <w:pPr>
              <w:rPr>
                <w:rFonts w:cstheme="minorHAnsi"/>
                <w:sz w:val="20"/>
                <w:szCs w:val="20"/>
                <w:lang w:val="hr-HR"/>
              </w:rPr>
            </w:pPr>
            <w:r w:rsidRPr="00CF47A7">
              <w:rPr>
                <w:rFonts w:cstheme="minorHAnsi"/>
                <w:sz w:val="20"/>
                <w:szCs w:val="20"/>
                <w:lang w:val="hr-HR"/>
              </w:rPr>
              <w:t>Moore, Charles; Doodley, Jenny: Career Paths: Journalism, Express Publishing</w:t>
            </w:r>
          </w:p>
          <w:p w14:paraId="6E53BB2D" w14:textId="77777777" w:rsidR="00C159E2" w:rsidRPr="00CF47A7" w:rsidRDefault="00C159E2" w:rsidP="00C159E2">
            <w:pPr>
              <w:rPr>
                <w:rFonts w:cstheme="minorHAnsi"/>
                <w:sz w:val="20"/>
                <w:szCs w:val="20"/>
                <w:lang w:val="hr-HR"/>
              </w:rPr>
            </w:pPr>
            <w:r w:rsidRPr="00CF47A7">
              <w:rPr>
                <w:rFonts w:cstheme="minorHAnsi"/>
                <w:sz w:val="20"/>
                <w:szCs w:val="20"/>
                <w:lang w:val="hr-HR"/>
              </w:rPr>
              <w:t>Pierce, Allison;  Doodley, Jenny: Career Paths: Museum Management &amp; Curatorship, Express Publishing</w:t>
            </w:r>
          </w:p>
          <w:p w14:paraId="1D40A071" w14:textId="77777777" w:rsidR="00C159E2" w:rsidRPr="00CF47A7" w:rsidRDefault="00C159E2" w:rsidP="00C159E2">
            <w:pPr>
              <w:rPr>
                <w:rFonts w:cstheme="minorHAnsi"/>
                <w:sz w:val="20"/>
                <w:szCs w:val="20"/>
                <w:lang w:val="hr-HR"/>
              </w:rPr>
            </w:pPr>
            <w:r w:rsidRPr="00CF47A7">
              <w:rPr>
                <w:rFonts w:cstheme="minorHAnsi"/>
                <w:sz w:val="20"/>
                <w:szCs w:val="20"/>
                <w:lang w:val="hr-HR"/>
              </w:rPr>
              <w:t>Evans, Virginia; Doodley, Jenny; Roger, Bloom, Max: Career Paths: Public Relations, Express Publishing</w:t>
            </w:r>
          </w:p>
          <w:p w14:paraId="5357C287" w14:textId="77777777" w:rsidR="00C159E2" w:rsidRPr="00CF47A7" w:rsidRDefault="00C159E2" w:rsidP="00C159E2">
            <w:pPr>
              <w:rPr>
                <w:rFonts w:cstheme="minorHAnsi"/>
                <w:sz w:val="20"/>
                <w:szCs w:val="20"/>
                <w:lang w:val="hr-HR"/>
              </w:rPr>
            </w:pPr>
            <w:r w:rsidRPr="00CF47A7">
              <w:rPr>
                <w:rFonts w:cstheme="minorHAnsi"/>
                <w:sz w:val="20"/>
                <w:szCs w:val="20"/>
                <w:lang w:val="hr-HR"/>
              </w:rPr>
              <w:t>Evans, Virginia; Doodley, Jenny; Roger,Graham, Alan: Career Paths: Sports, Express Publishing</w:t>
            </w:r>
          </w:p>
          <w:p w14:paraId="68CE86B6" w14:textId="77777777" w:rsidR="00C159E2" w:rsidRPr="00CF47A7" w:rsidRDefault="00C159E2" w:rsidP="00C159E2">
            <w:pPr>
              <w:rPr>
                <w:rFonts w:cstheme="minorHAnsi"/>
                <w:sz w:val="20"/>
                <w:szCs w:val="20"/>
                <w:lang w:val="hr-HR"/>
              </w:rPr>
            </w:pPr>
            <w:r w:rsidRPr="00CF47A7">
              <w:rPr>
                <w:rFonts w:cstheme="minorHAnsi"/>
                <w:sz w:val="20"/>
                <w:szCs w:val="20"/>
                <w:lang w:val="hr-HR"/>
              </w:rPr>
              <w:t>Evans, Virginia; Doodley, Jenny; Garza, Veronica: Career Paths: Tourism, Express Publishing</w:t>
            </w:r>
          </w:p>
          <w:p w14:paraId="5612F3DE" w14:textId="77777777" w:rsidR="00C159E2" w:rsidRPr="00CF47A7" w:rsidRDefault="00C159E2" w:rsidP="00C159E2">
            <w:pPr>
              <w:rPr>
                <w:rFonts w:cstheme="minorHAnsi"/>
                <w:sz w:val="20"/>
                <w:szCs w:val="20"/>
                <w:lang w:val="hr-HR"/>
              </w:rPr>
            </w:pPr>
            <w:r w:rsidRPr="00CF47A7">
              <w:rPr>
                <w:rFonts w:cstheme="minorHAnsi"/>
                <w:sz w:val="20"/>
                <w:szCs w:val="20"/>
                <w:lang w:val="hr-HR"/>
              </w:rPr>
              <w:t>Evans, Virginia; Doodley, Jenny; Wheeler Alan: Career Paths: Worldwide Sports Events, Express Publishing</w:t>
            </w:r>
          </w:p>
          <w:p w14:paraId="3022803D" w14:textId="77777777" w:rsidR="00C159E2" w:rsidRPr="00CF47A7" w:rsidRDefault="00C159E2" w:rsidP="00C159E2">
            <w:pPr>
              <w:rPr>
                <w:rFonts w:cstheme="minorHAnsi"/>
                <w:sz w:val="20"/>
                <w:szCs w:val="20"/>
                <w:lang w:val="hr-HR"/>
              </w:rPr>
            </w:pPr>
            <w:r w:rsidRPr="00CF47A7">
              <w:rPr>
                <w:rFonts w:cstheme="minorHAnsi"/>
                <w:sz w:val="20"/>
                <w:szCs w:val="20"/>
                <w:lang w:val="hr-HR"/>
              </w:rPr>
              <w:t>Taylor, John; Zeter, Jeff: Career Paths: Business English, Express Publishing</w:t>
            </w:r>
          </w:p>
          <w:p w14:paraId="369E6FEA" w14:textId="77777777" w:rsidR="00C159E2" w:rsidRPr="00CF47A7" w:rsidRDefault="00C159E2" w:rsidP="00C159E2">
            <w:pPr>
              <w:rPr>
                <w:rFonts w:cstheme="minorHAnsi"/>
                <w:sz w:val="20"/>
                <w:szCs w:val="20"/>
                <w:lang w:val="hr-HR"/>
              </w:rPr>
            </w:pPr>
            <w:r w:rsidRPr="00CF47A7">
              <w:rPr>
                <w:rFonts w:cstheme="minorHAnsi"/>
                <w:sz w:val="20"/>
                <w:szCs w:val="20"/>
                <w:lang w:val="hr-HR"/>
              </w:rPr>
              <w:t>Evans, Virginia; Doodley, Jenny; Brown, Henry: Career Paths: Management I, Express Publishing</w:t>
            </w:r>
          </w:p>
          <w:p w14:paraId="77382FFB" w14:textId="77777777" w:rsidR="00C159E2" w:rsidRPr="00CF47A7" w:rsidRDefault="00C159E2" w:rsidP="00C159E2">
            <w:pPr>
              <w:rPr>
                <w:rFonts w:cstheme="minorHAnsi"/>
                <w:sz w:val="20"/>
                <w:szCs w:val="20"/>
                <w:lang w:val="hr-HR"/>
              </w:rPr>
            </w:pPr>
          </w:p>
          <w:p w14:paraId="27AACB8F" w14:textId="123CF9B8" w:rsidR="00C159E2" w:rsidRPr="00CF47A7" w:rsidRDefault="00C159E2" w:rsidP="007E47AE">
            <w:pPr>
              <w:rPr>
                <w:rFonts w:cstheme="minorHAnsi"/>
                <w:sz w:val="20"/>
                <w:szCs w:val="20"/>
                <w:lang w:val="hr-HR"/>
              </w:rPr>
            </w:pPr>
            <w:r w:rsidRPr="00CF47A7">
              <w:rPr>
                <w:rFonts w:cstheme="minorHAnsi"/>
                <w:sz w:val="20"/>
                <w:szCs w:val="20"/>
                <w:lang w:val="hr-HR"/>
              </w:rPr>
              <w:t xml:space="preserve">Cjelokupni nastavni materijali potrebni za svladavanje predmeta i polaganje ispita biti će izloženi tijekom predavanja i seminara te objavljeni u okviru e-kolegija na portalu Loomen. </w:t>
            </w:r>
          </w:p>
        </w:tc>
      </w:tr>
      <w:tr w:rsidR="00C159E2" w:rsidRPr="00CF47A7" w14:paraId="5DBC8969" w14:textId="77777777" w:rsidTr="00912754">
        <w:trPr>
          <w:trHeight w:val="432"/>
        </w:trPr>
        <w:tc>
          <w:tcPr>
            <w:tcW w:w="5000" w:type="pct"/>
            <w:gridSpan w:val="12"/>
            <w:vAlign w:val="center"/>
          </w:tcPr>
          <w:p w14:paraId="39CBE27C" w14:textId="77777777" w:rsidR="00C159E2" w:rsidRPr="00CF47A7" w:rsidRDefault="00C159E2" w:rsidP="00C159E2">
            <w:pPr>
              <w:rPr>
                <w:rFonts w:cstheme="minorHAnsi"/>
                <w:sz w:val="20"/>
                <w:szCs w:val="20"/>
                <w:lang w:val="hr-HR"/>
              </w:rPr>
            </w:pPr>
            <w:r w:rsidRPr="00CF47A7">
              <w:rPr>
                <w:rFonts w:cstheme="minorHAnsi"/>
                <w:sz w:val="20"/>
                <w:szCs w:val="20"/>
                <w:lang w:val="hr-HR"/>
              </w:rPr>
              <w:t>Dopunska literatura (u trenutku prijave prijedloga studijskog programa)</w:t>
            </w:r>
          </w:p>
        </w:tc>
      </w:tr>
      <w:tr w:rsidR="00C159E2" w:rsidRPr="00CF47A7" w14:paraId="0699489C" w14:textId="77777777" w:rsidTr="00912754">
        <w:trPr>
          <w:trHeight w:val="432"/>
        </w:trPr>
        <w:tc>
          <w:tcPr>
            <w:tcW w:w="5000" w:type="pct"/>
            <w:gridSpan w:val="12"/>
            <w:vAlign w:val="center"/>
          </w:tcPr>
          <w:p w14:paraId="03FC7175" w14:textId="4F7874DC" w:rsidR="00C159E2" w:rsidRPr="00CF47A7" w:rsidRDefault="00C159E2" w:rsidP="00C159E2">
            <w:pPr>
              <w:rPr>
                <w:rFonts w:cstheme="minorHAnsi"/>
                <w:sz w:val="20"/>
                <w:szCs w:val="20"/>
                <w:lang w:val="hr-HR"/>
              </w:rPr>
            </w:pPr>
            <w:r w:rsidRPr="00CF47A7">
              <w:rPr>
                <w:rFonts w:cstheme="minorHAnsi"/>
                <w:sz w:val="20"/>
                <w:szCs w:val="20"/>
                <w:lang w:val="hr-HR"/>
              </w:rPr>
              <w:t>aktualni, relevantni (didaktizirani) tekstovi objavljeni na webu s područja kulture</w:t>
            </w:r>
            <w:r w:rsidR="007E47AE">
              <w:rPr>
                <w:rFonts w:cstheme="minorHAnsi"/>
                <w:sz w:val="20"/>
                <w:szCs w:val="20"/>
                <w:lang w:val="hr-HR"/>
              </w:rPr>
              <w:t>, medija, menadžmenta</w:t>
            </w:r>
          </w:p>
        </w:tc>
      </w:tr>
      <w:tr w:rsidR="00C159E2" w:rsidRPr="00CF47A7" w14:paraId="61F5177E" w14:textId="77777777" w:rsidTr="00912754">
        <w:trPr>
          <w:trHeight w:val="432"/>
        </w:trPr>
        <w:tc>
          <w:tcPr>
            <w:tcW w:w="5000" w:type="pct"/>
            <w:gridSpan w:val="12"/>
            <w:vAlign w:val="center"/>
          </w:tcPr>
          <w:p w14:paraId="41833781" w14:textId="77777777" w:rsidR="00C159E2" w:rsidRPr="00CF47A7" w:rsidRDefault="00C159E2" w:rsidP="00C159E2">
            <w:pPr>
              <w:rPr>
                <w:rFonts w:cstheme="minorHAnsi"/>
                <w:sz w:val="20"/>
                <w:szCs w:val="20"/>
                <w:lang w:val="hr-HR"/>
              </w:rPr>
            </w:pPr>
            <w:r w:rsidRPr="00CF47A7">
              <w:rPr>
                <w:rFonts w:cstheme="minorHAnsi"/>
                <w:sz w:val="20"/>
                <w:szCs w:val="20"/>
                <w:lang w:val="hr-HR"/>
              </w:rPr>
              <w:t>Načini praćenja kvalitete koji osiguravaju stjecanje izlaznih znanja, vještina i kompetencija</w:t>
            </w:r>
          </w:p>
        </w:tc>
      </w:tr>
      <w:tr w:rsidR="00C159E2" w:rsidRPr="00CF47A7" w14:paraId="3477F54B" w14:textId="77777777" w:rsidTr="00912754">
        <w:trPr>
          <w:trHeight w:val="432"/>
        </w:trPr>
        <w:tc>
          <w:tcPr>
            <w:tcW w:w="5000" w:type="pct"/>
            <w:gridSpan w:val="12"/>
            <w:vAlign w:val="center"/>
          </w:tcPr>
          <w:p w14:paraId="3391ABC6" w14:textId="77777777" w:rsidR="00C159E2" w:rsidRPr="00CF47A7" w:rsidRDefault="00C159E2" w:rsidP="00C159E2">
            <w:pPr>
              <w:rPr>
                <w:rFonts w:cstheme="minorHAnsi"/>
                <w:sz w:val="20"/>
                <w:szCs w:val="20"/>
                <w:lang w:val="hr-HR"/>
              </w:rPr>
            </w:pPr>
            <w:r w:rsidRPr="00CF47A7">
              <w:rPr>
                <w:rFonts w:cstheme="minorHAnsi"/>
                <w:sz w:val="20"/>
                <w:szCs w:val="20"/>
                <w:lang w:val="hr-HR"/>
              </w:rPr>
              <w:t>Interna evaluacija na razini Sveučilišta J. J. Strossmayera u Osijeku.</w:t>
            </w:r>
          </w:p>
          <w:p w14:paraId="76778AD7" w14:textId="77777777" w:rsidR="00C159E2" w:rsidRPr="00CF47A7" w:rsidRDefault="00C159E2" w:rsidP="00C159E2">
            <w:pPr>
              <w:rPr>
                <w:rFonts w:cstheme="minorHAnsi"/>
                <w:sz w:val="20"/>
                <w:szCs w:val="20"/>
                <w:lang w:val="hr-HR"/>
              </w:rPr>
            </w:pPr>
            <w:r w:rsidRPr="00CF47A7">
              <w:rPr>
                <w:rFonts w:cstheme="minorHAnsi"/>
                <w:sz w:val="20"/>
                <w:szCs w:val="20"/>
                <w:lang w:val="hr-HR"/>
              </w:rPr>
              <w:t>Vođenje evidencije o studentskom pohađanju kolegijskih predavanja, izvršenim obvezama te rezultatima kolokvija i/ili pismenog dijela ispita.</w:t>
            </w:r>
          </w:p>
          <w:p w14:paraId="6B3A3E61" w14:textId="3A0D429E" w:rsidR="00C159E2" w:rsidRPr="00CF47A7" w:rsidRDefault="00C159E2" w:rsidP="007E47AE">
            <w:pPr>
              <w:rPr>
                <w:rFonts w:cstheme="minorHAnsi"/>
                <w:sz w:val="20"/>
                <w:szCs w:val="20"/>
                <w:lang w:val="hr-HR"/>
              </w:rPr>
            </w:pPr>
            <w:r w:rsidRPr="00CF47A7">
              <w:rPr>
                <w:rFonts w:cstheme="minorHAnsi"/>
                <w:sz w:val="20"/>
                <w:szCs w:val="20"/>
                <w:lang w:val="hr-HR"/>
              </w:rPr>
              <w:t>Primjena stečenog znanja u okviru ovog kolegija u sljedećem semestru</w:t>
            </w:r>
          </w:p>
        </w:tc>
      </w:tr>
      <w:tr w:rsidR="00C159E2" w:rsidRPr="00CF47A7" w14:paraId="5D88F6B1" w14:textId="77777777" w:rsidTr="009127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hRule="exact" w:val="405"/>
        </w:trPr>
        <w:tc>
          <w:tcPr>
            <w:tcW w:w="5000" w:type="pct"/>
            <w:gridSpan w:val="12"/>
            <w:shd w:val="clear" w:color="auto" w:fill="auto"/>
            <w:vAlign w:val="center"/>
          </w:tcPr>
          <w:p w14:paraId="39DC8FE4" w14:textId="61C49E95" w:rsidR="00C159E2" w:rsidRPr="00CF47A7" w:rsidRDefault="00C159E2" w:rsidP="00C159E2">
            <w:pPr>
              <w:rPr>
                <w:rFonts w:cstheme="minorHAnsi"/>
                <w:sz w:val="20"/>
                <w:szCs w:val="20"/>
                <w:lang w:val="hr-HR"/>
              </w:rPr>
            </w:pPr>
            <w:r w:rsidRPr="00CF47A7">
              <w:rPr>
                <w:rFonts w:cstheme="minorHAnsi"/>
                <w:sz w:val="20"/>
                <w:szCs w:val="20"/>
                <w:lang w:val="hr-HR"/>
              </w:rPr>
              <w:lastRenderedPageBreak/>
              <w:t xml:space="preserve"> Opće informacije</w:t>
            </w:r>
          </w:p>
        </w:tc>
      </w:tr>
      <w:tr w:rsidR="00C159E2" w:rsidRPr="00CF47A7" w14:paraId="2668974E" w14:textId="77777777" w:rsidTr="009127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715" w:type="pct"/>
            <w:gridSpan w:val="3"/>
            <w:vAlign w:val="center"/>
          </w:tcPr>
          <w:p w14:paraId="6A6CCE79" w14:textId="77777777" w:rsidR="00C159E2" w:rsidRPr="00CF47A7" w:rsidRDefault="00C159E2" w:rsidP="00C159E2">
            <w:pPr>
              <w:rPr>
                <w:rFonts w:cstheme="minorHAnsi"/>
                <w:sz w:val="20"/>
                <w:szCs w:val="20"/>
                <w:lang w:val="hr-HR"/>
              </w:rPr>
            </w:pPr>
            <w:r w:rsidRPr="00CF47A7">
              <w:rPr>
                <w:rFonts w:cstheme="minorHAnsi"/>
                <w:sz w:val="20"/>
                <w:szCs w:val="20"/>
                <w:lang w:val="hr-HR"/>
              </w:rPr>
              <w:t>Naziv predmeta</w:t>
            </w:r>
          </w:p>
        </w:tc>
        <w:tc>
          <w:tcPr>
            <w:tcW w:w="3285" w:type="pct"/>
            <w:gridSpan w:val="9"/>
            <w:vAlign w:val="center"/>
          </w:tcPr>
          <w:p w14:paraId="6B39E08E" w14:textId="77777777" w:rsidR="00C159E2" w:rsidRPr="00CF47A7" w:rsidRDefault="00C159E2" w:rsidP="00C159E2">
            <w:pPr>
              <w:rPr>
                <w:rFonts w:cstheme="minorHAnsi"/>
                <w:sz w:val="20"/>
                <w:szCs w:val="20"/>
                <w:lang w:val="hr-HR"/>
              </w:rPr>
            </w:pPr>
            <w:r w:rsidRPr="00CF47A7">
              <w:rPr>
                <w:rFonts w:cstheme="minorHAnsi"/>
                <w:sz w:val="20"/>
                <w:szCs w:val="20"/>
                <w:lang w:val="hr-HR"/>
              </w:rPr>
              <w:t>Tjelesna i zdravstvena kultura 3</w:t>
            </w:r>
          </w:p>
        </w:tc>
      </w:tr>
      <w:tr w:rsidR="00C159E2" w:rsidRPr="00CF47A7" w14:paraId="357DCFD4" w14:textId="77777777" w:rsidTr="009127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59"/>
        </w:trPr>
        <w:tc>
          <w:tcPr>
            <w:tcW w:w="1715" w:type="pct"/>
            <w:gridSpan w:val="3"/>
            <w:shd w:val="clear" w:color="auto" w:fill="auto"/>
            <w:vAlign w:val="center"/>
          </w:tcPr>
          <w:p w14:paraId="15815E96" w14:textId="77777777" w:rsidR="00C159E2" w:rsidRPr="00CF47A7" w:rsidRDefault="00C159E2" w:rsidP="00C159E2">
            <w:pPr>
              <w:rPr>
                <w:rFonts w:cstheme="minorHAnsi"/>
                <w:sz w:val="20"/>
                <w:szCs w:val="20"/>
                <w:lang w:val="hr-HR"/>
              </w:rPr>
            </w:pPr>
            <w:r w:rsidRPr="00CF47A7">
              <w:rPr>
                <w:rFonts w:cstheme="minorHAnsi"/>
                <w:sz w:val="20"/>
                <w:szCs w:val="20"/>
                <w:lang w:val="hr-HR"/>
              </w:rPr>
              <w:t>Nositelj predmeta</w:t>
            </w:r>
          </w:p>
        </w:tc>
        <w:tc>
          <w:tcPr>
            <w:tcW w:w="3285" w:type="pct"/>
            <w:gridSpan w:val="9"/>
            <w:shd w:val="clear" w:color="auto" w:fill="auto"/>
            <w:vAlign w:val="center"/>
          </w:tcPr>
          <w:p w14:paraId="1F164C67" w14:textId="15422DA6" w:rsidR="00C159E2" w:rsidRPr="00CF47A7" w:rsidRDefault="00C159E2" w:rsidP="00C159E2">
            <w:pPr>
              <w:rPr>
                <w:rFonts w:cstheme="minorHAnsi"/>
                <w:sz w:val="20"/>
                <w:szCs w:val="20"/>
                <w:lang w:val="hr-HR"/>
              </w:rPr>
            </w:pPr>
            <w:r w:rsidRPr="00CF47A7">
              <w:rPr>
                <w:rFonts w:cstheme="minorHAnsi"/>
                <w:sz w:val="20"/>
                <w:szCs w:val="20"/>
                <w:lang w:val="hr-HR"/>
              </w:rPr>
              <w:t xml:space="preserve">Zoran Pupovac, </w:t>
            </w:r>
            <w:r w:rsidR="00214A11">
              <w:rPr>
                <w:rFonts w:eastAsia="Times New Roman" w:cstheme="minorHAnsi"/>
                <w:sz w:val="20"/>
                <w:szCs w:val="20"/>
                <w:lang w:val="hr-HR"/>
              </w:rPr>
              <w:t>naslovni</w:t>
            </w:r>
            <w:r w:rsidR="00214A11" w:rsidRPr="00CF47A7">
              <w:rPr>
                <w:rFonts w:cstheme="minorHAnsi"/>
                <w:sz w:val="20"/>
                <w:szCs w:val="20"/>
                <w:lang w:val="hr-HR"/>
              </w:rPr>
              <w:t xml:space="preserve"> </w:t>
            </w:r>
            <w:r w:rsidR="00CF7DB8">
              <w:rPr>
                <w:rFonts w:cstheme="minorHAnsi"/>
                <w:sz w:val="20"/>
                <w:szCs w:val="20"/>
                <w:lang w:val="hr-HR"/>
              </w:rPr>
              <w:t xml:space="preserve">viši </w:t>
            </w:r>
            <w:r w:rsidRPr="00CF47A7">
              <w:rPr>
                <w:rFonts w:cstheme="minorHAnsi"/>
                <w:sz w:val="20"/>
                <w:szCs w:val="20"/>
                <w:lang w:val="hr-HR"/>
              </w:rPr>
              <w:t>predavač</w:t>
            </w:r>
          </w:p>
        </w:tc>
      </w:tr>
      <w:tr w:rsidR="00C159E2" w:rsidRPr="00CF47A7" w14:paraId="1AE2ABE7" w14:textId="77777777" w:rsidTr="009127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715" w:type="pct"/>
            <w:gridSpan w:val="3"/>
            <w:vAlign w:val="center"/>
          </w:tcPr>
          <w:p w14:paraId="369ACBA3" w14:textId="77777777" w:rsidR="00C159E2" w:rsidRPr="00CF47A7" w:rsidRDefault="00C159E2" w:rsidP="00C159E2">
            <w:pPr>
              <w:rPr>
                <w:rFonts w:cstheme="minorHAnsi"/>
                <w:sz w:val="20"/>
                <w:szCs w:val="20"/>
                <w:lang w:val="hr-HR"/>
              </w:rPr>
            </w:pPr>
            <w:r w:rsidRPr="00CF47A7">
              <w:rPr>
                <w:rFonts w:cstheme="minorHAnsi"/>
                <w:sz w:val="20"/>
                <w:szCs w:val="20"/>
                <w:lang w:val="hr-HR"/>
              </w:rPr>
              <w:t>Suradnik na predmetu</w:t>
            </w:r>
          </w:p>
        </w:tc>
        <w:tc>
          <w:tcPr>
            <w:tcW w:w="3285" w:type="pct"/>
            <w:gridSpan w:val="9"/>
            <w:vAlign w:val="center"/>
          </w:tcPr>
          <w:p w14:paraId="6B82FAF6"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3E0C334C" w14:textId="77777777" w:rsidTr="009127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715" w:type="pct"/>
            <w:gridSpan w:val="3"/>
            <w:vAlign w:val="center"/>
          </w:tcPr>
          <w:p w14:paraId="04E96C34" w14:textId="77777777" w:rsidR="00C159E2" w:rsidRPr="00CF47A7" w:rsidRDefault="00C159E2" w:rsidP="00C159E2">
            <w:pPr>
              <w:rPr>
                <w:rFonts w:cstheme="minorHAnsi"/>
                <w:sz w:val="20"/>
                <w:szCs w:val="20"/>
                <w:lang w:val="hr-HR"/>
              </w:rPr>
            </w:pPr>
            <w:r w:rsidRPr="00CF47A7">
              <w:rPr>
                <w:rFonts w:cstheme="minorHAnsi"/>
                <w:sz w:val="20"/>
                <w:szCs w:val="20"/>
                <w:lang w:val="hr-HR"/>
              </w:rPr>
              <w:t>Studijski program</w:t>
            </w:r>
          </w:p>
        </w:tc>
        <w:tc>
          <w:tcPr>
            <w:tcW w:w="3285" w:type="pct"/>
            <w:gridSpan w:val="9"/>
            <w:vAlign w:val="center"/>
          </w:tcPr>
          <w:p w14:paraId="09E8AB9C" w14:textId="493DA16B" w:rsidR="00C159E2" w:rsidRPr="00CF47A7" w:rsidRDefault="00C159E2" w:rsidP="00C159E2">
            <w:pPr>
              <w:rPr>
                <w:rFonts w:cstheme="minorHAnsi"/>
                <w:sz w:val="20"/>
                <w:szCs w:val="20"/>
                <w:lang w:val="hr-HR"/>
              </w:rPr>
            </w:pPr>
            <w:r w:rsidRPr="00CF47A7">
              <w:rPr>
                <w:rFonts w:cstheme="minorHAnsi"/>
                <w:sz w:val="20"/>
                <w:szCs w:val="20"/>
                <w:lang w:val="hr-HR"/>
              </w:rPr>
              <w:t>P</w:t>
            </w:r>
            <w:r w:rsidR="00214A11">
              <w:rPr>
                <w:rFonts w:cstheme="minorHAnsi"/>
                <w:sz w:val="20"/>
                <w:szCs w:val="20"/>
                <w:lang w:val="hr-HR"/>
              </w:rPr>
              <w:t>rijed</w:t>
            </w:r>
            <w:r w:rsidRPr="00CF47A7">
              <w:rPr>
                <w:rFonts w:cstheme="minorHAnsi"/>
                <w:sz w:val="20"/>
                <w:szCs w:val="20"/>
                <w:lang w:val="hr-HR"/>
              </w:rPr>
              <w:t>iplomski sveučilišni studij Kultura, mediji i menadžment</w:t>
            </w:r>
          </w:p>
        </w:tc>
      </w:tr>
      <w:tr w:rsidR="00C159E2" w:rsidRPr="00CF47A7" w14:paraId="0B4A8BD4" w14:textId="77777777" w:rsidTr="009127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715" w:type="pct"/>
            <w:gridSpan w:val="3"/>
            <w:vAlign w:val="center"/>
          </w:tcPr>
          <w:p w14:paraId="7518CA37" w14:textId="77777777" w:rsidR="00C159E2" w:rsidRPr="00CF47A7" w:rsidRDefault="00C159E2" w:rsidP="00C159E2">
            <w:pPr>
              <w:rPr>
                <w:rFonts w:cstheme="minorHAnsi"/>
                <w:sz w:val="20"/>
                <w:szCs w:val="20"/>
                <w:lang w:val="hr-HR"/>
              </w:rPr>
            </w:pPr>
            <w:r w:rsidRPr="00CF47A7">
              <w:rPr>
                <w:rFonts w:cstheme="minorHAnsi"/>
                <w:sz w:val="20"/>
                <w:szCs w:val="20"/>
                <w:lang w:val="hr-HR"/>
              </w:rPr>
              <w:t>Šifra predmeta</w:t>
            </w:r>
          </w:p>
        </w:tc>
        <w:tc>
          <w:tcPr>
            <w:tcW w:w="3285" w:type="pct"/>
            <w:gridSpan w:val="9"/>
            <w:vAlign w:val="center"/>
          </w:tcPr>
          <w:p w14:paraId="5312977E" w14:textId="77777777" w:rsidR="00C159E2" w:rsidRPr="00CF47A7" w:rsidRDefault="00C159E2" w:rsidP="00C159E2">
            <w:pPr>
              <w:rPr>
                <w:rFonts w:cstheme="minorHAnsi"/>
                <w:sz w:val="20"/>
                <w:szCs w:val="20"/>
                <w:lang w:val="hr-HR"/>
              </w:rPr>
            </w:pPr>
            <w:r w:rsidRPr="00CF47A7">
              <w:rPr>
                <w:rFonts w:cstheme="minorHAnsi"/>
                <w:sz w:val="20"/>
                <w:szCs w:val="20"/>
                <w:lang w:val="hr-HR"/>
              </w:rPr>
              <w:t>BAKM-34</w:t>
            </w:r>
          </w:p>
        </w:tc>
      </w:tr>
      <w:tr w:rsidR="00C159E2" w:rsidRPr="00CF47A7" w14:paraId="78C6B777" w14:textId="77777777" w:rsidTr="009127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715" w:type="pct"/>
            <w:gridSpan w:val="3"/>
            <w:vAlign w:val="center"/>
          </w:tcPr>
          <w:p w14:paraId="45E2E954" w14:textId="77777777" w:rsidR="00C159E2" w:rsidRPr="00CF47A7" w:rsidRDefault="00C159E2" w:rsidP="00C159E2">
            <w:pPr>
              <w:rPr>
                <w:rFonts w:cstheme="minorHAnsi"/>
                <w:sz w:val="20"/>
                <w:szCs w:val="20"/>
                <w:lang w:val="hr-HR"/>
              </w:rPr>
            </w:pPr>
            <w:r w:rsidRPr="00CF47A7">
              <w:rPr>
                <w:rFonts w:cstheme="minorHAnsi"/>
                <w:sz w:val="20"/>
                <w:szCs w:val="20"/>
                <w:lang w:val="hr-HR"/>
              </w:rPr>
              <w:t>Status predmeta</w:t>
            </w:r>
          </w:p>
        </w:tc>
        <w:tc>
          <w:tcPr>
            <w:tcW w:w="3285" w:type="pct"/>
            <w:gridSpan w:val="9"/>
            <w:vAlign w:val="center"/>
          </w:tcPr>
          <w:p w14:paraId="2D1E26E4" w14:textId="77777777" w:rsidR="00C159E2" w:rsidRPr="00CF47A7" w:rsidRDefault="00C159E2" w:rsidP="00C159E2">
            <w:pPr>
              <w:rPr>
                <w:rFonts w:cstheme="minorHAnsi"/>
                <w:sz w:val="20"/>
                <w:szCs w:val="20"/>
                <w:lang w:val="hr-HR"/>
              </w:rPr>
            </w:pPr>
            <w:r w:rsidRPr="00CF47A7">
              <w:rPr>
                <w:rFonts w:cstheme="minorHAnsi"/>
                <w:sz w:val="20"/>
                <w:szCs w:val="20"/>
                <w:lang w:val="hr-HR"/>
              </w:rPr>
              <w:t>Obavezni predmet</w:t>
            </w:r>
          </w:p>
        </w:tc>
      </w:tr>
      <w:tr w:rsidR="00C159E2" w:rsidRPr="00CF47A7" w14:paraId="00631749" w14:textId="77777777" w:rsidTr="009127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715" w:type="pct"/>
            <w:gridSpan w:val="3"/>
            <w:vAlign w:val="center"/>
          </w:tcPr>
          <w:p w14:paraId="7A794ABC" w14:textId="77777777" w:rsidR="00C159E2" w:rsidRPr="00CF47A7" w:rsidRDefault="00C159E2" w:rsidP="00C159E2">
            <w:pPr>
              <w:rPr>
                <w:rFonts w:cstheme="minorHAnsi"/>
                <w:sz w:val="20"/>
                <w:szCs w:val="20"/>
                <w:lang w:val="hr-HR"/>
              </w:rPr>
            </w:pPr>
            <w:r w:rsidRPr="00CF47A7">
              <w:rPr>
                <w:rFonts w:cstheme="minorHAnsi"/>
                <w:sz w:val="20"/>
                <w:szCs w:val="20"/>
                <w:lang w:val="hr-HR"/>
              </w:rPr>
              <w:t>Godina</w:t>
            </w:r>
          </w:p>
        </w:tc>
        <w:tc>
          <w:tcPr>
            <w:tcW w:w="3285" w:type="pct"/>
            <w:gridSpan w:val="9"/>
            <w:vAlign w:val="center"/>
          </w:tcPr>
          <w:p w14:paraId="1A350DE7"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2.godina </w:t>
            </w:r>
          </w:p>
        </w:tc>
      </w:tr>
      <w:tr w:rsidR="00C159E2" w:rsidRPr="00CF47A7" w14:paraId="37B9E8AA" w14:textId="77777777" w:rsidTr="009127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55"/>
        </w:trPr>
        <w:tc>
          <w:tcPr>
            <w:tcW w:w="1715" w:type="pct"/>
            <w:gridSpan w:val="3"/>
            <w:vMerge w:val="restart"/>
            <w:vAlign w:val="center"/>
          </w:tcPr>
          <w:p w14:paraId="7481001E" w14:textId="77777777" w:rsidR="00C159E2" w:rsidRPr="00CF47A7" w:rsidRDefault="00C159E2" w:rsidP="00C159E2">
            <w:pPr>
              <w:rPr>
                <w:rFonts w:cstheme="minorHAnsi"/>
                <w:sz w:val="20"/>
                <w:szCs w:val="20"/>
                <w:lang w:val="hr-HR"/>
              </w:rPr>
            </w:pPr>
            <w:r w:rsidRPr="00CF47A7">
              <w:rPr>
                <w:rFonts w:cstheme="minorHAnsi"/>
                <w:sz w:val="20"/>
                <w:szCs w:val="20"/>
                <w:lang w:val="hr-HR"/>
              </w:rPr>
              <w:t>Bodovna vrijednost i način izvođenja nastave</w:t>
            </w:r>
          </w:p>
        </w:tc>
        <w:tc>
          <w:tcPr>
            <w:tcW w:w="1857" w:type="pct"/>
            <w:gridSpan w:val="6"/>
            <w:vAlign w:val="center"/>
          </w:tcPr>
          <w:p w14:paraId="13EE6C60" w14:textId="77777777" w:rsidR="00C159E2" w:rsidRPr="00CF47A7" w:rsidRDefault="00C159E2" w:rsidP="00C159E2">
            <w:pPr>
              <w:rPr>
                <w:rFonts w:cstheme="minorHAnsi"/>
                <w:sz w:val="20"/>
                <w:szCs w:val="20"/>
                <w:lang w:val="hr-HR"/>
              </w:rPr>
            </w:pPr>
            <w:r w:rsidRPr="00CF47A7">
              <w:rPr>
                <w:rFonts w:cstheme="minorHAnsi"/>
                <w:sz w:val="20"/>
                <w:szCs w:val="20"/>
                <w:lang w:val="hr-HR"/>
              </w:rPr>
              <w:t>ECTS koeficijent opterećenja studenata</w:t>
            </w:r>
          </w:p>
        </w:tc>
        <w:tc>
          <w:tcPr>
            <w:tcW w:w="1428" w:type="pct"/>
            <w:gridSpan w:val="3"/>
            <w:vAlign w:val="center"/>
          </w:tcPr>
          <w:p w14:paraId="3CC048E9" w14:textId="77777777" w:rsidR="00C159E2" w:rsidRPr="00CF47A7" w:rsidRDefault="00C159E2" w:rsidP="00C159E2">
            <w:pPr>
              <w:rPr>
                <w:rFonts w:cstheme="minorHAnsi"/>
                <w:sz w:val="20"/>
                <w:szCs w:val="20"/>
                <w:lang w:val="hr-HR"/>
              </w:rPr>
            </w:pPr>
            <w:r w:rsidRPr="00CF47A7">
              <w:rPr>
                <w:rFonts w:cstheme="minorHAnsi"/>
                <w:sz w:val="20"/>
                <w:szCs w:val="20"/>
                <w:lang w:val="hr-HR"/>
              </w:rPr>
              <w:t>1</w:t>
            </w:r>
          </w:p>
        </w:tc>
      </w:tr>
      <w:tr w:rsidR="00C159E2" w:rsidRPr="00CF47A7" w14:paraId="08BF1BDC" w14:textId="77777777" w:rsidTr="009127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55"/>
        </w:trPr>
        <w:tc>
          <w:tcPr>
            <w:tcW w:w="1715" w:type="pct"/>
            <w:gridSpan w:val="3"/>
            <w:vMerge/>
            <w:vAlign w:val="center"/>
          </w:tcPr>
          <w:p w14:paraId="721F8950" w14:textId="77777777" w:rsidR="00C159E2" w:rsidRPr="00CF47A7" w:rsidRDefault="00C159E2" w:rsidP="00C159E2">
            <w:pPr>
              <w:rPr>
                <w:rFonts w:cstheme="minorHAnsi"/>
                <w:sz w:val="20"/>
                <w:szCs w:val="20"/>
                <w:lang w:val="hr-HR"/>
              </w:rPr>
            </w:pPr>
          </w:p>
        </w:tc>
        <w:tc>
          <w:tcPr>
            <w:tcW w:w="1857" w:type="pct"/>
            <w:gridSpan w:val="6"/>
            <w:vAlign w:val="center"/>
          </w:tcPr>
          <w:p w14:paraId="3EE3ADCF" w14:textId="77777777" w:rsidR="00C159E2" w:rsidRPr="00CF47A7" w:rsidRDefault="00C159E2" w:rsidP="00C159E2">
            <w:pPr>
              <w:rPr>
                <w:rFonts w:cstheme="minorHAnsi"/>
                <w:sz w:val="20"/>
                <w:szCs w:val="20"/>
                <w:lang w:val="hr-HR"/>
              </w:rPr>
            </w:pPr>
            <w:r w:rsidRPr="00CF47A7">
              <w:rPr>
                <w:rFonts w:cstheme="minorHAnsi"/>
                <w:sz w:val="20"/>
                <w:szCs w:val="20"/>
                <w:lang w:val="hr-HR"/>
              </w:rPr>
              <w:t>Broj sati (P+V+S)</w:t>
            </w:r>
          </w:p>
        </w:tc>
        <w:tc>
          <w:tcPr>
            <w:tcW w:w="1428" w:type="pct"/>
            <w:gridSpan w:val="3"/>
            <w:vAlign w:val="center"/>
          </w:tcPr>
          <w:p w14:paraId="3F8FBFD5" w14:textId="77777777" w:rsidR="00C159E2" w:rsidRPr="00CF47A7" w:rsidRDefault="00C159E2" w:rsidP="00C159E2">
            <w:pPr>
              <w:rPr>
                <w:rFonts w:cstheme="minorHAnsi"/>
                <w:sz w:val="20"/>
                <w:szCs w:val="20"/>
                <w:lang w:val="hr-HR"/>
              </w:rPr>
            </w:pPr>
            <w:r w:rsidRPr="00CF47A7">
              <w:rPr>
                <w:rFonts w:cstheme="minorHAnsi"/>
                <w:sz w:val="20"/>
                <w:szCs w:val="20"/>
                <w:lang w:val="hr-HR"/>
              </w:rPr>
              <w:t>30 (10+20+0)</w:t>
            </w:r>
          </w:p>
        </w:tc>
      </w:tr>
    </w:tbl>
    <w:p w14:paraId="269C735B" w14:textId="77777777" w:rsidR="00C159E2" w:rsidRPr="00CF47A7" w:rsidRDefault="00C159E2" w:rsidP="00C159E2">
      <w:pPr>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4"/>
        <w:gridCol w:w="569"/>
        <w:gridCol w:w="1368"/>
        <w:gridCol w:w="144"/>
        <w:gridCol w:w="697"/>
        <w:gridCol w:w="1386"/>
        <w:gridCol w:w="285"/>
        <w:gridCol w:w="620"/>
        <w:gridCol w:w="1735"/>
        <w:gridCol w:w="1386"/>
      </w:tblGrid>
      <w:tr w:rsidR="00C159E2" w:rsidRPr="00CF47A7" w14:paraId="4AE7DC88" w14:textId="77777777" w:rsidTr="00912754">
        <w:trPr>
          <w:trHeight w:hRule="exact" w:val="288"/>
        </w:trPr>
        <w:tc>
          <w:tcPr>
            <w:tcW w:w="5000" w:type="pct"/>
            <w:gridSpan w:val="10"/>
            <w:shd w:val="clear" w:color="auto" w:fill="auto"/>
            <w:vAlign w:val="center"/>
          </w:tcPr>
          <w:p w14:paraId="5B0238E2" w14:textId="77777777" w:rsidR="00C159E2" w:rsidRPr="00CF47A7" w:rsidRDefault="00C159E2" w:rsidP="00C159E2">
            <w:pPr>
              <w:rPr>
                <w:rFonts w:cstheme="minorHAnsi"/>
                <w:sz w:val="20"/>
                <w:szCs w:val="20"/>
                <w:lang w:val="hr-HR"/>
              </w:rPr>
            </w:pPr>
            <w:r w:rsidRPr="00CF47A7">
              <w:rPr>
                <w:rFonts w:cstheme="minorHAnsi"/>
                <w:sz w:val="20"/>
                <w:szCs w:val="20"/>
                <w:lang w:val="hr-HR"/>
              </w:rPr>
              <w:t>1. OPIS PREDMETA</w:t>
            </w:r>
          </w:p>
          <w:p w14:paraId="7F4D133C" w14:textId="77777777" w:rsidR="00C159E2" w:rsidRPr="00CF47A7" w:rsidRDefault="00C159E2" w:rsidP="00C159E2">
            <w:pPr>
              <w:rPr>
                <w:rFonts w:cstheme="minorHAnsi"/>
                <w:sz w:val="20"/>
                <w:szCs w:val="20"/>
                <w:lang w:val="hr-HR"/>
              </w:rPr>
            </w:pPr>
          </w:p>
        </w:tc>
      </w:tr>
      <w:tr w:rsidR="00C159E2" w:rsidRPr="00CF47A7" w14:paraId="07E95BF9" w14:textId="77777777" w:rsidTr="00912754">
        <w:trPr>
          <w:trHeight w:hRule="exact" w:val="288"/>
        </w:trPr>
        <w:tc>
          <w:tcPr>
            <w:tcW w:w="5000" w:type="pct"/>
            <w:gridSpan w:val="10"/>
            <w:shd w:val="clear" w:color="auto" w:fill="auto"/>
            <w:vAlign w:val="center"/>
          </w:tcPr>
          <w:p w14:paraId="3C043170" w14:textId="77777777" w:rsidR="00C159E2" w:rsidRPr="00CF47A7" w:rsidRDefault="00C159E2" w:rsidP="00C159E2">
            <w:pPr>
              <w:rPr>
                <w:rFonts w:cstheme="minorHAnsi"/>
                <w:sz w:val="20"/>
                <w:szCs w:val="20"/>
                <w:lang w:val="hr-HR"/>
              </w:rPr>
            </w:pPr>
            <w:r w:rsidRPr="00CF47A7">
              <w:rPr>
                <w:rFonts w:cstheme="minorHAnsi"/>
                <w:sz w:val="20"/>
                <w:szCs w:val="20"/>
                <w:lang w:val="hr-HR"/>
              </w:rPr>
              <w:t>Ciljevi predmeta</w:t>
            </w:r>
          </w:p>
        </w:tc>
      </w:tr>
      <w:tr w:rsidR="00C159E2" w:rsidRPr="00CF47A7" w14:paraId="40551C51" w14:textId="77777777" w:rsidTr="00912754">
        <w:trPr>
          <w:trHeight w:val="432"/>
        </w:trPr>
        <w:tc>
          <w:tcPr>
            <w:tcW w:w="5000" w:type="pct"/>
            <w:gridSpan w:val="10"/>
            <w:vAlign w:val="center"/>
          </w:tcPr>
          <w:p w14:paraId="1E7A2179" w14:textId="77777777" w:rsidR="00C159E2" w:rsidRPr="00CF47A7" w:rsidRDefault="00C159E2" w:rsidP="00C159E2">
            <w:pPr>
              <w:rPr>
                <w:rFonts w:cstheme="minorHAnsi"/>
                <w:sz w:val="20"/>
                <w:szCs w:val="20"/>
                <w:lang w:val="hr-HR"/>
              </w:rPr>
            </w:pPr>
            <w:r w:rsidRPr="00CF47A7">
              <w:rPr>
                <w:rFonts w:cstheme="minorHAnsi"/>
                <w:sz w:val="20"/>
                <w:szCs w:val="20"/>
                <w:lang w:val="hr-HR"/>
              </w:rPr>
              <w:t>Cilj predmeta Tjelesne i zdravstvene kulture je, uz podizanje svijesti o važnosti tjelesne i zdravstvene kulture, očuvanje već stečenih i usvajanje novih motoričkih znanja i vještina u svrhu utjecaja na antropološke karakteristike (motorička obilježja, motoričke, funkcionalne, kognitivne i konativne sposobnosti) te unaprjeđenje zdravlja i radne sposobnosti, zadovoljenje potrebe za kretanjem, osposobljavanje studenata za racionalno, sadržajno korištenje i provođenje slobodnog vremena te pripomoć kvalitetnom životu u mladosti, zrelosti i starosti.</w:t>
            </w:r>
          </w:p>
          <w:p w14:paraId="4E62D368" w14:textId="77777777" w:rsidR="00C159E2" w:rsidRPr="00CF47A7" w:rsidRDefault="00C159E2" w:rsidP="00C159E2">
            <w:pPr>
              <w:rPr>
                <w:rFonts w:cstheme="minorHAnsi"/>
                <w:sz w:val="20"/>
                <w:szCs w:val="20"/>
                <w:lang w:val="hr-HR"/>
              </w:rPr>
            </w:pPr>
          </w:p>
        </w:tc>
      </w:tr>
      <w:tr w:rsidR="00C159E2" w:rsidRPr="00CF47A7" w14:paraId="62DF2267" w14:textId="77777777" w:rsidTr="00912754">
        <w:trPr>
          <w:trHeight w:val="432"/>
        </w:trPr>
        <w:tc>
          <w:tcPr>
            <w:tcW w:w="5000" w:type="pct"/>
            <w:gridSpan w:val="10"/>
            <w:vAlign w:val="center"/>
          </w:tcPr>
          <w:p w14:paraId="1C2C199B" w14:textId="77777777" w:rsidR="00C159E2" w:rsidRPr="00CF47A7" w:rsidRDefault="00C159E2" w:rsidP="00C159E2">
            <w:pPr>
              <w:rPr>
                <w:rFonts w:cstheme="minorHAnsi"/>
                <w:sz w:val="20"/>
                <w:szCs w:val="20"/>
                <w:lang w:val="hr-HR"/>
              </w:rPr>
            </w:pPr>
            <w:r w:rsidRPr="00CF47A7">
              <w:rPr>
                <w:rFonts w:cstheme="minorHAnsi"/>
                <w:sz w:val="20"/>
                <w:szCs w:val="20"/>
                <w:lang w:val="hr-HR"/>
              </w:rPr>
              <w:t>Uvjeti za upis predmeta</w:t>
            </w:r>
          </w:p>
        </w:tc>
      </w:tr>
      <w:tr w:rsidR="00C159E2" w:rsidRPr="00CF47A7" w14:paraId="15477984" w14:textId="77777777" w:rsidTr="00912754">
        <w:trPr>
          <w:trHeight w:val="188"/>
        </w:trPr>
        <w:tc>
          <w:tcPr>
            <w:tcW w:w="5000" w:type="pct"/>
            <w:gridSpan w:val="10"/>
            <w:vAlign w:val="center"/>
          </w:tcPr>
          <w:p w14:paraId="2537B41E" w14:textId="01D3E0F0" w:rsidR="00C159E2" w:rsidRPr="00CF47A7" w:rsidRDefault="00C159E2" w:rsidP="00C159E2">
            <w:pPr>
              <w:rPr>
                <w:rFonts w:cstheme="minorHAnsi"/>
                <w:sz w:val="20"/>
                <w:szCs w:val="20"/>
                <w:lang w:val="hr-HR"/>
              </w:rPr>
            </w:pPr>
            <w:r w:rsidRPr="00CF47A7">
              <w:rPr>
                <w:rFonts w:cstheme="minorHAnsi"/>
                <w:sz w:val="20"/>
                <w:szCs w:val="20"/>
                <w:lang w:val="hr-HR"/>
              </w:rPr>
              <w:t xml:space="preserve">Upisan redovni </w:t>
            </w:r>
            <w:r w:rsidR="00051783">
              <w:rPr>
                <w:rFonts w:cstheme="minorHAnsi"/>
                <w:sz w:val="20"/>
                <w:szCs w:val="20"/>
                <w:lang w:val="hr-HR"/>
              </w:rPr>
              <w:t>prijediplomski</w:t>
            </w:r>
            <w:r w:rsidRPr="00CF47A7">
              <w:rPr>
                <w:rFonts w:cstheme="minorHAnsi"/>
                <w:sz w:val="20"/>
                <w:szCs w:val="20"/>
                <w:lang w:val="hr-HR"/>
              </w:rPr>
              <w:t xml:space="preserve"> sveučilišni studij na Akademiji za umjetnost i kulturu u Osijeku.</w:t>
            </w:r>
          </w:p>
          <w:p w14:paraId="6505AF8C" w14:textId="77777777" w:rsidR="00C159E2" w:rsidRPr="00CF47A7" w:rsidRDefault="00C159E2" w:rsidP="00C159E2">
            <w:pPr>
              <w:rPr>
                <w:rFonts w:cstheme="minorHAnsi"/>
                <w:sz w:val="20"/>
                <w:szCs w:val="20"/>
                <w:lang w:val="hr-HR"/>
              </w:rPr>
            </w:pPr>
            <w:r w:rsidRPr="00CF47A7">
              <w:rPr>
                <w:rFonts w:cstheme="minorHAnsi"/>
                <w:sz w:val="20"/>
                <w:szCs w:val="20"/>
                <w:lang w:val="hr-HR"/>
              </w:rPr>
              <w:t>Studenti bi trebali imati osnovna motorička znanja.</w:t>
            </w:r>
          </w:p>
          <w:p w14:paraId="262C8718" w14:textId="77777777" w:rsidR="00C159E2" w:rsidRPr="00CF47A7" w:rsidRDefault="00C159E2" w:rsidP="00C159E2">
            <w:pPr>
              <w:rPr>
                <w:rFonts w:cstheme="minorHAnsi"/>
                <w:sz w:val="20"/>
                <w:szCs w:val="20"/>
                <w:lang w:val="hr-HR"/>
              </w:rPr>
            </w:pPr>
          </w:p>
        </w:tc>
      </w:tr>
      <w:tr w:rsidR="00C159E2" w:rsidRPr="00CF47A7" w14:paraId="087F5F0F" w14:textId="77777777" w:rsidTr="00912754">
        <w:trPr>
          <w:trHeight w:val="432"/>
        </w:trPr>
        <w:tc>
          <w:tcPr>
            <w:tcW w:w="5000" w:type="pct"/>
            <w:gridSpan w:val="10"/>
            <w:vAlign w:val="center"/>
          </w:tcPr>
          <w:p w14:paraId="720D6F9A"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Očekivani ishodi učenja za predmet </w:t>
            </w:r>
          </w:p>
        </w:tc>
      </w:tr>
      <w:tr w:rsidR="00C159E2" w:rsidRPr="00CF47A7" w14:paraId="0E403896" w14:textId="77777777" w:rsidTr="00912754">
        <w:trPr>
          <w:trHeight w:val="432"/>
        </w:trPr>
        <w:tc>
          <w:tcPr>
            <w:tcW w:w="5000" w:type="pct"/>
            <w:gridSpan w:val="10"/>
            <w:vAlign w:val="center"/>
          </w:tcPr>
          <w:p w14:paraId="196E7C85" w14:textId="77777777" w:rsidR="00C159E2" w:rsidRPr="00CF47A7" w:rsidRDefault="00C159E2" w:rsidP="00C159E2">
            <w:pPr>
              <w:rPr>
                <w:rFonts w:cstheme="minorHAnsi"/>
                <w:sz w:val="20"/>
                <w:szCs w:val="20"/>
                <w:lang w:val="hr-HR"/>
              </w:rPr>
            </w:pPr>
            <w:r w:rsidRPr="00CF47A7">
              <w:rPr>
                <w:rFonts w:cstheme="minorHAnsi"/>
                <w:sz w:val="20"/>
                <w:szCs w:val="20"/>
                <w:lang w:val="hr-HR"/>
              </w:rPr>
              <w:t>Nakon izvršenja svih obveza iz predmeta TZK 3, studenti će moći:</w:t>
            </w:r>
          </w:p>
          <w:p w14:paraId="3EABCB64" w14:textId="77777777" w:rsidR="00C159E2" w:rsidRPr="00CF47A7" w:rsidRDefault="00C159E2" w:rsidP="00C159E2">
            <w:pPr>
              <w:rPr>
                <w:rFonts w:cstheme="minorHAnsi"/>
                <w:sz w:val="20"/>
                <w:szCs w:val="20"/>
                <w:lang w:val="hr-HR"/>
              </w:rPr>
            </w:pPr>
            <w:r w:rsidRPr="00CF47A7">
              <w:rPr>
                <w:rFonts w:cstheme="minorHAnsi"/>
                <w:sz w:val="20"/>
                <w:szCs w:val="20"/>
                <w:lang w:val="hr-HR"/>
              </w:rPr>
              <w:t>Primijeniti nekoliko osnovnih i specifičnih vježbi zagrijavanja za pojedinu kineziološku aktivnost</w:t>
            </w:r>
          </w:p>
          <w:p w14:paraId="5FA68355" w14:textId="77777777" w:rsidR="00C159E2" w:rsidRPr="00CF47A7" w:rsidRDefault="00C159E2" w:rsidP="00C159E2">
            <w:pPr>
              <w:rPr>
                <w:rFonts w:cstheme="minorHAnsi"/>
                <w:sz w:val="20"/>
                <w:szCs w:val="20"/>
                <w:lang w:val="hr-HR"/>
              </w:rPr>
            </w:pPr>
            <w:r w:rsidRPr="00CF47A7">
              <w:rPr>
                <w:rFonts w:cstheme="minorHAnsi"/>
                <w:sz w:val="20"/>
                <w:szCs w:val="20"/>
                <w:lang w:val="hr-HR"/>
              </w:rPr>
              <w:t>Kombinirati osnovne elemente pojedine kineziološke aktivnosti</w:t>
            </w:r>
          </w:p>
          <w:p w14:paraId="12094313" w14:textId="77777777" w:rsidR="00C159E2" w:rsidRPr="00CF47A7" w:rsidRDefault="00C159E2" w:rsidP="00C159E2">
            <w:pPr>
              <w:rPr>
                <w:rFonts w:cstheme="minorHAnsi"/>
                <w:sz w:val="20"/>
                <w:szCs w:val="20"/>
                <w:lang w:val="hr-HR"/>
              </w:rPr>
            </w:pPr>
            <w:r w:rsidRPr="00CF47A7">
              <w:rPr>
                <w:rFonts w:cstheme="minorHAnsi"/>
                <w:sz w:val="20"/>
                <w:szCs w:val="20"/>
                <w:lang w:val="hr-HR"/>
              </w:rPr>
              <w:t>Pokazati pravilno izvođenje novih elemenata pojedine kineziološke aktivnosti</w:t>
            </w:r>
          </w:p>
          <w:p w14:paraId="085EF8A9" w14:textId="77777777" w:rsidR="00C159E2" w:rsidRPr="00CF47A7" w:rsidRDefault="00C159E2" w:rsidP="00C159E2">
            <w:pPr>
              <w:rPr>
                <w:rFonts w:cstheme="minorHAnsi"/>
                <w:sz w:val="20"/>
                <w:szCs w:val="20"/>
                <w:lang w:val="hr-HR"/>
              </w:rPr>
            </w:pPr>
            <w:r w:rsidRPr="00CF47A7">
              <w:rPr>
                <w:rFonts w:cstheme="minorHAnsi"/>
                <w:sz w:val="20"/>
                <w:szCs w:val="20"/>
                <w:lang w:val="hr-HR"/>
              </w:rPr>
              <w:t>Primijeniti vježbe istezanja za pojedinu kineziološku aktivnost</w:t>
            </w:r>
          </w:p>
          <w:p w14:paraId="3E762D2F" w14:textId="77777777" w:rsidR="00C159E2" w:rsidRPr="00CF47A7" w:rsidRDefault="00C159E2" w:rsidP="00C159E2">
            <w:pPr>
              <w:rPr>
                <w:rFonts w:cstheme="minorHAnsi"/>
                <w:sz w:val="20"/>
                <w:szCs w:val="20"/>
                <w:lang w:val="hr-HR"/>
              </w:rPr>
            </w:pPr>
            <w:r w:rsidRPr="00CF47A7">
              <w:rPr>
                <w:rFonts w:cstheme="minorHAnsi"/>
                <w:sz w:val="20"/>
                <w:szCs w:val="20"/>
                <w:lang w:val="hr-HR"/>
              </w:rPr>
              <w:t>Ponoviti zadane nove elemente pojedine kineziološke aktivnosti u serijama</w:t>
            </w:r>
          </w:p>
          <w:p w14:paraId="56B029FB" w14:textId="77777777" w:rsidR="00C159E2" w:rsidRPr="00CF47A7" w:rsidRDefault="00C159E2" w:rsidP="00C159E2">
            <w:pPr>
              <w:rPr>
                <w:rFonts w:cstheme="minorHAnsi"/>
                <w:sz w:val="20"/>
                <w:szCs w:val="20"/>
                <w:lang w:val="hr-HR"/>
              </w:rPr>
            </w:pPr>
            <w:r w:rsidRPr="00CF47A7">
              <w:rPr>
                <w:rFonts w:cstheme="minorHAnsi"/>
                <w:sz w:val="20"/>
                <w:szCs w:val="20"/>
                <w:lang w:val="hr-HR"/>
              </w:rPr>
              <w:t>Osmisliti tjelovježbu u svrhu aktivnog provođenja slobodnog vremena</w:t>
            </w:r>
          </w:p>
          <w:p w14:paraId="3F476E15"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Objasniti neke mišićno-koštane poremećaje i vježbe njihove prevencije </w:t>
            </w:r>
          </w:p>
          <w:p w14:paraId="3256E4AF" w14:textId="77777777" w:rsidR="00C159E2" w:rsidRPr="00CF47A7" w:rsidRDefault="00C159E2" w:rsidP="00C159E2">
            <w:pPr>
              <w:rPr>
                <w:rFonts w:cstheme="minorHAnsi"/>
                <w:sz w:val="20"/>
                <w:szCs w:val="20"/>
                <w:lang w:val="hr-HR"/>
              </w:rPr>
            </w:pPr>
            <w:r w:rsidRPr="00CF47A7">
              <w:rPr>
                <w:rFonts w:cstheme="minorHAnsi"/>
                <w:sz w:val="20"/>
                <w:szCs w:val="20"/>
                <w:lang w:val="hr-HR"/>
              </w:rPr>
              <w:t>Objasniti dobrobit tjelovježbe</w:t>
            </w:r>
          </w:p>
          <w:p w14:paraId="4A8FEB3C" w14:textId="77777777" w:rsidR="00C159E2" w:rsidRPr="00CF47A7" w:rsidRDefault="00C159E2" w:rsidP="00C159E2">
            <w:pPr>
              <w:rPr>
                <w:rFonts w:cstheme="minorHAnsi"/>
                <w:sz w:val="20"/>
                <w:szCs w:val="20"/>
                <w:lang w:val="hr-HR"/>
              </w:rPr>
            </w:pPr>
          </w:p>
        </w:tc>
      </w:tr>
      <w:tr w:rsidR="00C159E2" w:rsidRPr="00CF47A7" w14:paraId="14598B04" w14:textId="77777777" w:rsidTr="00912754">
        <w:trPr>
          <w:trHeight w:val="323"/>
        </w:trPr>
        <w:tc>
          <w:tcPr>
            <w:tcW w:w="5000" w:type="pct"/>
            <w:gridSpan w:val="10"/>
            <w:vAlign w:val="center"/>
          </w:tcPr>
          <w:p w14:paraId="50C79986" w14:textId="77777777" w:rsidR="00C159E2" w:rsidRPr="00CF47A7" w:rsidRDefault="00C159E2" w:rsidP="00C159E2">
            <w:pPr>
              <w:rPr>
                <w:rFonts w:cstheme="minorHAnsi"/>
                <w:sz w:val="20"/>
                <w:szCs w:val="20"/>
                <w:lang w:val="hr-HR"/>
              </w:rPr>
            </w:pPr>
            <w:r w:rsidRPr="00CF47A7">
              <w:rPr>
                <w:rFonts w:cstheme="minorHAnsi"/>
                <w:sz w:val="20"/>
                <w:szCs w:val="20"/>
                <w:lang w:val="hr-HR"/>
              </w:rPr>
              <w:t>Sadržaj predmeta</w:t>
            </w:r>
          </w:p>
        </w:tc>
      </w:tr>
      <w:tr w:rsidR="00C159E2" w:rsidRPr="00CF47A7" w14:paraId="2ED38B54" w14:textId="77777777" w:rsidTr="00912754">
        <w:trPr>
          <w:trHeight w:val="432"/>
        </w:trPr>
        <w:tc>
          <w:tcPr>
            <w:tcW w:w="5000" w:type="pct"/>
            <w:gridSpan w:val="10"/>
            <w:vAlign w:val="center"/>
          </w:tcPr>
          <w:p w14:paraId="4A36CA0E" w14:textId="77777777" w:rsidR="00C159E2" w:rsidRPr="00CF47A7" w:rsidRDefault="00C159E2" w:rsidP="00C159E2">
            <w:pPr>
              <w:rPr>
                <w:rFonts w:cstheme="minorHAnsi"/>
                <w:sz w:val="20"/>
                <w:szCs w:val="20"/>
                <w:lang w:val="hr-HR"/>
              </w:rPr>
            </w:pPr>
          </w:p>
          <w:p w14:paraId="32F25E5E" w14:textId="77777777" w:rsidR="00C159E2" w:rsidRPr="00CF47A7" w:rsidRDefault="00C159E2" w:rsidP="00C159E2">
            <w:pPr>
              <w:rPr>
                <w:rFonts w:cstheme="minorHAnsi"/>
                <w:sz w:val="20"/>
                <w:szCs w:val="20"/>
                <w:lang w:val="hr-HR"/>
              </w:rPr>
            </w:pPr>
            <w:r w:rsidRPr="00CF47A7">
              <w:rPr>
                <w:rFonts w:cstheme="minorHAnsi"/>
                <w:sz w:val="20"/>
                <w:szCs w:val="20"/>
                <w:lang w:val="hr-HR"/>
              </w:rPr>
              <w:t>Usvajanje novih elemenata pojedine kineziološke aktivnosti</w:t>
            </w:r>
          </w:p>
          <w:p w14:paraId="171B097A" w14:textId="77777777" w:rsidR="00C159E2" w:rsidRPr="00CF47A7" w:rsidRDefault="00C159E2" w:rsidP="00C159E2">
            <w:pPr>
              <w:rPr>
                <w:rFonts w:cstheme="minorHAnsi"/>
                <w:sz w:val="20"/>
                <w:szCs w:val="20"/>
                <w:lang w:val="hr-HR"/>
              </w:rPr>
            </w:pPr>
            <w:r w:rsidRPr="00CF47A7">
              <w:rPr>
                <w:rFonts w:cstheme="minorHAnsi"/>
                <w:sz w:val="20"/>
                <w:szCs w:val="20"/>
                <w:lang w:val="hr-HR"/>
              </w:rPr>
              <w:t>Ponavljanje tehničkih elemenata pojedine kineziološke aktivnosti</w:t>
            </w:r>
          </w:p>
          <w:p w14:paraId="0347522F" w14:textId="77777777" w:rsidR="00C159E2" w:rsidRPr="00CF47A7" w:rsidRDefault="00C159E2" w:rsidP="00C159E2">
            <w:pPr>
              <w:rPr>
                <w:rFonts w:cstheme="minorHAnsi"/>
                <w:sz w:val="20"/>
                <w:szCs w:val="20"/>
                <w:lang w:val="hr-HR"/>
              </w:rPr>
            </w:pPr>
            <w:r w:rsidRPr="00CF47A7">
              <w:rPr>
                <w:rFonts w:cstheme="minorHAnsi"/>
                <w:sz w:val="20"/>
                <w:szCs w:val="20"/>
                <w:lang w:val="hr-HR"/>
              </w:rPr>
              <w:t>Primjena pomoćnih i elementarnih igara u procesu učenja pojedine kineziološke aktivnosti</w:t>
            </w:r>
          </w:p>
          <w:p w14:paraId="622885C7" w14:textId="77777777" w:rsidR="00C159E2" w:rsidRPr="00CF47A7" w:rsidRDefault="00C159E2" w:rsidP="00C159E2">
            <w:pPr>
              <w:rPr>
                <w:rFonts w:cstheme="minorHAnsi"/>
                <w:sz w:val="20"/>
                <w:szCs w:val="20"/>
                <w:lang w:val="hr-HR"/>
              </w:rPr>
            </w:pPr>
            <w:r w:rsidRPr="00CF47A7">
              <w:rPr>
                <w:rFonts w:cstheme="minorHAnsi"/>
                <w:sz w:val="20"/>
                <w:szCs w:val="20"/>
                <w:lang w:val="hr-HR"/>
              </w:rPr>
              <w:t>Usavršavanje elemenata pojedine kineziološke aktivnosti</w:t>
            </w:r>
          </w:p>
          <w:p w14:paraId="47A0FFAF" w14:textId="77777777" w:rsidR="00C159E2" w:rsidRPr="00CF47A7" w:rsidRDefault="00C159E2" w:rsidP="00C159E2">
            <w:pPr>
              <w:rPr>
                <w:rFonts w:cstheme="minorHAnsi"/>
                <w:sz w:val="20"/>
                <w:szCs w:val="20"/>
                <w:lang w:val="hr-HR"/>
              </w:rPr>
            </w:pPr>
            <w:r w:rsidRPr="00CF47A7">
              <w:rPr>
                <w:rFonts w:cstheme="minorHAnsi"/>
                <w:sz w:val="20"/>
                <w:szCs w:val="20"/>
                <w:lang w:val="hr-HR"/>
              </w:rPr>
              <w:t>Usvajanje kompleksa vježbi zagrijavanja za pojedinu kineziološku aktivnost</w:t>
            </w:r>
          </w:p>
          <w:p w14:paraId="067DA5A2" w14:textId="77777777" w:rsidR="00C159E2" w:rsidRPr="00CF47A7" w:rsidRDefault="00C159E2" w:rsidP="00C159E2">
            <w:pPr>
              <w:rPr>
                <w:rFonts w:cstheme="minorHAnsi"/>
                <w:sz w:val="20"/>
                <w:szCs w:val="20"/>
                <w:lang w:val="hr-HR"/>
              </w:rPr>
            </w:pPr>
            <w:r w:rsidRPr="00CF47A7">
              <w:rPr>
                <w:rFonts w:cstheme="minorHAnsi"/>
                <w:sz w:val="20"/>
                <w:szCs w:val="20"/>
                <w:lang w:val="hr-HR"/>
              </w:rPr>
              <w:t>Usvajanje kompleksa vježbi istezanja za pojedinu kineziološku aktivnost</w:t>
            </w:r>
          </w:p>
          <w:p w14:paraId="1D47EF27" w14:textId="77777777" w:rsidR="00C159E2" w:rsidRPr="00CF47A7" w:rsidRDefault="00C159E2" w:rsidP="00C159E2">
            <w:pPr>
              <w:rPr>
                <w:rFonts w:cstheme="minorHAnsi"/>
                <w:sz w:val="20"/>
                <w:szCs w:val="20"/>
                <w:lang w:val="hr-HR"/>
              </w:rPr>
            </w:pPr>
            <w:r w:rsidRPr="00CF47A7">
              <w:rPr>
                <w:rFonts w:cstheme="minorHAnsi"/>
                <w:sz w:val="20"/>
                <w:szCs w:val="20"/>
                <w:lang w:val="hr-HR"/>
              </w:rPr>
              <w:t>Ponavljanje osnovnih pravila pojedine kineziološke aktivnosti</w:t>
            </w:r>
          </w:p>
          <w:p w14:paraId="6BAE6097"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Usvajanje osnovnih tehničko – taktičkih elemenata pojedine kineziološke aktivnosti </w:t>
            </w:r>
          </w:p>
          <w:p w14:paraId="1BBC6E41" w14:textId="77777777" w:rsidR="00C159E2" w:rsidRPr="00CF47A7" w:rsidRDefault="00C159E2" w:rsidP="00C159E2">
            <w:pPr>
              <w:rPr>
                <w:rFonts w:cstheme="minorHAnsi"/>
                <w:sz w:val="20"/>
                <w:szCs w:val="20"/>
                <w:lang w:val="hr-HR"/>
              </w:rPr>
            </w:pPr>
            <w:r w:rsidRPr="00CF47A7">
              <w:rPr>
                <w:rFonts w:cstheme="minorHAnsi"/>
                <w:sz w:val="20"/>
                <w:szCs w:val="20"/>
                <w:lang w:val="hr-HR"/>
              </w:rPr>
              <w:t>Natjecanje i igra</w:t>
            </w:r>
          </w:p>
          <w:p w14:paraId="26DE6E95" w14:textId="77777777" w:rsidR="00C159E2" w:rsidRPr="00CF47A7" w:rsidRDefault="00C159E2" w:rsidP="00C159E2">
            <w:pPr>
              <w:rPr>
                <w:rFonts w:cstheme="minorHAnsi"/>
                <w:sz w:val="20"/>
                <w:szCs w:val="20"/>
                <w:lang w:val="hr-HR"/>
              </w:rPr>
            </w:pPr>
            <w:r w:rsidRPr="00CF47A7">
              <w:rPr>
                <w:rFonts w:cstheme="minorHAnsi"/>
                <w:sz w:val="20"/>
                <w:szCs w:val="20"/>
                <w:lang w:val="hr-HR"/>
              </w:rPr>
              <w:t>Uvježbavanje i automatizacija vježbi u svrhu prevencije od ozljeda</w:t>
            </w:r>
          </w:p>
          <w:p w14:paraId="3E452218"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Usvajanje osnovne terminologije za pojedine kineziološke aktivnosti </w:t>
            </w:r>
          </w:p>
          <w:p w14:paraId="7D39D5FF" w14:textId="77777777" w:rsidR="00C159E2" w:rsidRPr="00CF47A7" w:rsidRDefault="00C159E2" w:rsidP="00C159E2">
            <w:pPr>
              <w:rPr>
                <w:rFonts w:cstheme="minorHAnsi"/>
                <w:sz w:val="20"/>
                <w:szCs w:val="20"/>
                <w:lang w:val="hr-HR"/>
              </w:rPr>
            </w:pPr>
          </w:p>
        </w:tc>
      </w:tr>
      <w:tr w:rsidR="00C159E2" w:rsidRPr="00CF47A7" w14:paraId="04BE8BAC" w14:textId="77777777" w:rsidTr="00912754">
        <w:trPr>
          <w:trHeight w:val="432"/>
        </w:trPr>
        <w:tc>
          <w:tcPr>
            <w:tcW w:w="1824" w:type="pct"/>
            <w:gridSpan w:val="3"/>
            <w:vAlign w:val="center"/>
          </w:tcPr>
          <w:p w14:paraId="0494DA61"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Vrste izvođenja nastave </w:t>
            </w:r>
          </w:p>
        </w:tc>
        <w:tc>
          <w:tcPr>
            <w:tcW w:w="1276" w:type="pct"/>
            <w:gridSpan w:val="4"/>
            <w:vAlign w:val="center"/>
          </w:tcPr>
          <w:p w14:paraId="5D8A6BF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predavanja</w:t>
            </w:r>
          </w:p>
          <w:p w14:paraId="225BD8F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0"/>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seminari i radionice  </w:t>
            </w:r>
          </w:p>
          <w:p w14:paraId="389E479B"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fldChar w:fldCharType="begin">
                <w:ffData>
                  <w:name w:val="Check3"/>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vježbe  </w:t>
            </w:r>
          </w:p>
          <w:p w14:paraId="2B2DC5A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obrazovanje na daljinu</w:t>
            </w:r>
          </w:p>
          <w:p w14:paraId="16053273"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 w:val="20"/>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terenska nastava</w:t>
            </w:r>
          </w:p>
        </w:tc>
        <w:tc>
          <w:tcPr>
            <w:tcW w:w="1901" w:type="pct"/>
            <w:gridSpan w:val="3"/>
            <w:vAlign w:val="center"/>
          </w:tcPr>
          <w:p w14:paraId="606D2CE2"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fldChar w:fldCharType="begin">
                <w:ffData>
                  <w:name w:val="Check5"/>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samostalni zadaci  </w:t>
            </w:r>
          </w:p>
          <w:p w14:paraId="575FC267"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multimedija i mreža  </w:t>
            </w:r>
          </w:p>
          <w:p w14:paraId="0FB1BD44"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fldChar w:fldCharType="begin">
                <w:ffData>
                  <w:name w:val="Check7"/>
                  <w:enabled/>
                  <w:calcOnExit w:val="0"/>
                  <w:checkBox>
                    <w:sizeAuto/>
                    <w:default w:val="0"/>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laboratorij</w:t>
            </w:r>
          </w:p>
          <w:p w14:paraId="30B696FF"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0"/>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mentorski rad</w:t>
            </w:r>
          </w:p>
          <w:p w14:paraId="67CB7E70"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ostalo konzultacije</w:t>
            </w:r>
          </w:p>
        </w:tc>
      </w:tr>
      <w:tr w:rsidR="00C159E2" w:rsidRPr="00CF47A7" w14:paraId="35A2AD56" w14:textId="77777777" w:rsidTr="007E47AE">
        <w:trPr>
          <w:trHeight w:val="335"/>
        </w:trPr>
        <w:tc>
          <w:tcPr>
            <w:tcW w:w="1824" w:type="pct"/>
            <w:gridSpan w:val="3"/>
            <w:vAlign w:val="center"/>
          </w:tcPr>
          <w:p w14:paraId="1D00F810"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Komentari</w:t>
            </w:r>
          </w:p>
        </w:tc>
        <w:tc>
          <w:tcPr>
            <w:tcW w:w="3176" w:type="pct"/>
            <w:gridSpan w:val="7"/>
            <w:vAlign w:val="center"/>
          </w:tcPr>
          <w:p w14:paraId="49394897"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0C80711C" w14:textId="77777777" w:rsidTr="00912754">
        <w:trPr>
          <w:trHeight w:val="432"/>
        </w:trPr>
        <w:tc>
          <w:tcPr>
            <w:tcW w:w="5000" w:type="pct"/>
            <w:gridSpan w:val="10"/>
            <w:vAlign w:val="center"/>
          </w:tcPr>
          <w:p w14:paraId="3CE085F9"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w:t>
            </w:r>
          </w:p>
        </w:tc>
      </w:tr>
      <w:tr w:rsidR="00C159E2" w:rsidRPr="00CF47A7" w14:paraId="6608366A" w14:textId="77777777" w:rsidTr="00912754">
        <w:trPr>
          <w:trHeight w:val="432"/>
        </w:trPr>
        <w:tc>
          <w:tcPr>
            <w:tcW w:w="5000" w:type="pct"/>
            <w:gridSpan w:val="10"/>
            <w:vAlign w:val="center"/>
          </w:tcPr>
          <w:p w14:paraId="367FF5DF" w14:textId="77777777" w:rsidR="00C159E2" w:rsidRPr="00CF47A7" w:rsidRDefault="00C159E2" w:rsidP="00C159E2">
            <w:pPr>
              <w:rPr>
                <w:rFonts w:cstheme="minorHAnsi"/>
                <w:sz w:val="20"/>
                <w:szCs w:val="20"/>
                <w:lang w:val="hr-HR"/>
              </w:rPr>
            </w:pPr>
            <w:r w:rsidRPr="00CF47A7">
              <w:rPr>
                <w:rFonts w:cstheme="minorHAnsi"/>
                <w:sz w:val="20"/>
                <w:szCs w:val="20"/>
                <w:lang w:val="hr-HR"/>
              </w:rPr>
              <w:t>Studenti su obavezni prisustvovati i aktivno sudjelovati na barem 80% od ukupnog broja sati nastave (ispričnice se ne uvažavaju). Na nastavu su obavezni dolaziti na vrijeme i isključivo u grupu u koju su prijavljeni s primjerenom i čistom sportskom opremom. Nastavne obveze studenata sportaša, studenata s invaliditetom i studenata koji su ostvarili pravo na potpis na drugom visokom učilištu reguliraju se u dogovoru s predmetnim nastavnikom.</w:t>
            </w:r>
          </w:p>
        </w:tc>
      </w:tr>
      <w:tr w:rsidR="00C159E2" w:rsidRPr="00CF47A7" w14:paraId="30E22190" w14:textId="77777777" w:rsidTr="007E47AE">
        <w:trPr>
          <w:trHeight w:val="353"/>
        </w:trPr>
        <w:tc>
          <w:tcPr>
            <w:tcW w:w="5000" w:type="pct"/>
            <w:gridSpan w:val="10"/>
            <w:vAlign w:val="center"/>
          </w:tcPr>
          <w:p w14:paraId="641C6882" w14:textId="77777777" w:rsidR="00C159E2" w:rsidRPr="00CF47A7" w:rsidRDefault="00C159E2" w:rsidP="00C159E2">
            <w:pPr>
              <w:rPr>
                <w:rFonts w:cstheme="minorHAnsi"/>
                <w:sz w:val="20"/>
                <w:szCs w:val="20"/>
                <w:lang w:val="hr-HR"/>
              </w:rPr>
            </w:pPr>
            <w:r w:rsidRPr="00CF47A7">
              <w:rPr>
                <w:rFonts w:cstheme="minorHAnsi"/>
                <w:sz w:val="20"/>
                <w:szCs w:val="20"/>
                <w:lang w:val="hr-HR"/>
              </w:rPr>
              <w:t>Praćenje rada studenata</w:t>
            </w:r>
          </w:p>
        </w:tc>
      </w:tr>
      <w:tr w:rsidR="00C159E2" w:rsidRPr="00CF47A7" w14:paraId="05DC4AA9" w14:textId="77777777" w:rsidTr="00912754">
        <w:trPr>
          <w:trHeight w:val="111"/>
        </w:trPr>
        <w:tc>
          <w:tcPr>
            <w:tcW w:w="840" w:type="pct"/>
            <w:vAlign w:val="center"/>
          </w:tcPr>
          <w:p w14:paraId="6E2E5F16"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289" w:type="pct"/>
            <w:vAlign w:val="center"/>
          </w:tcPr>
          <w:p w14:paraId="0402BDAA" w14:textId="77777777" w:rsidR="00C159E2" w:rsidRPr="00CF47A7" w:rsidRDefault="00C159E2" w:rsidP="00C159E2">
            <w:pPr>
              <w:rPr>
                <w:rFonts w:cstheme="minorHAnsi"/>
                <w:sz w:val="20"/>
                <w:szCs w:val="20"/>
                <w:lang w:val="hr-HR"/>
              </w:rPr>
            </w:pPr>
            <w:r w:rsidRPr="00CF47A7">
              <w:rPr>
                <w:rFonts w:cstheme="minorHAnsi"/>
                <w:sz w:val="20"/>
                <w:szCs w:val="20"/>
                <w:lang w:val="hr-HR"/>
              </w:rPr>
              <w:t>0,80</w:t>
            </w:r>
          </w:p>
        </w:tc>
        <w:tc>
          <w:tcPr>
            <w:tcW w:w="768" w:type="pct"/>
            <w:gridSpan w:val="2"/>
            <w:vAlign w:val="center"/>
          </w:tcPr>
          <w:p w14:paraId="7832E12C"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354" w:type="pct"/>
            <w:vAlign w:val="center"/>
          </w:tcPr>
          <w:p w14:paraId="52F53A96" w14:textId="77777777" w:rsidR="00C159E2" w:rsidRPr="00CF47A7" w:rsidRDefault="00C159E2" w:rsidP="00C159E2">
            <w:pPr>
              <w:rPr>
                <w:rFonts w:cstheme="minorHAnsi"/>
                <w:sz w:val="20"/>
                <w:szCs w:val="20"/>
                <w:lang w:val="hr-HR"/>
              </w:rPr>
            </w:pPr>
            <w:r w:rsidRPr="00CF47A7">
              <w:rPr>
                <w:rFonts w:cstheme="minorHAnsi"/>
                <w:sz w:val="20"/>
                <w:szCs w:val="20"/>
                <w:lang w:val="hr-HR"/>
              </w:rPr>
              <w:t>0,20</w:t>
            </w:r>
          </w:p>
        </w:tc>
        <w:tc>
          <w:tcPr>
            <w:tcW w:w="704" w:type="pct"/>
            <w:vAlign w:val="center"/>
          </w:tcPr>
          <w:p w14:paraId="24D57206"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460" w:type="pct"/>
            <w:gridSpan w:val="2"/>
            <w:vAlign w:val="center"/>
          </w:tcPr>
          <w:p w14:paraId="2B840861" w14:textId="77777777" w:rsidR="00C159E2" w:rsidRPr="00CF47A7" w:rsidRDefault="00C159E2" w:rsidP="00C159E2">
            <w:pPr>
              <w:rPr>
                <w:rFonts w:cstheme="minorHAnsi"/>
                <w:sz w:val="20"/>
                <w:szCs w:val="20"/>
                <w:lang w:val="hr-HR"/>
              </w:rPr>
            </w:pPr>
          </w:p>
        </w:tc>
        <w:tc>
          <w:tcPr>
            <w:tcW w:w="881" w:type="pct"/>
            <w:vAlign w:val="center"/>
          </w:tcPr>
          <w:p w14:paraId="03422D8F" w14:textId="77777777" w:rsidR="00C159E2" w:rsidRPr="00CF47A7" w:rsidRDefault="00C159E2" w:rsidP="00C159E2">
            <w:pPr>
              <w:rPr>
                <w:rFonts w:cstheme="minorHAnsi"/>
                <w:sz w:val="20"/>
                <w:szCs w:val="20"/>
                <w:lang w:val="hr-HR"/>
              </w:rPr>
            </w:pPr>
            <w:r w:rsidRPr="00CF47A7">
              <w:rPr>
                <w:rFonts w:cstheme="minorHAnsi"/>
                <w:sz w:val="20"/>
                <w:szCs w:val="20"/>
                <w:lang w:val="hr-HR"/>
              </w:rPr>
              <w:t>Eksperimentalni rad</w:t>
            </w:r>
          </w:p>
        </w:tc>
        <w:tc>
          <w:tcPr>
            <w:tcW w:w="703" w:type="pct"/>
            <w:vAlign w:val="center"/>
          </w:tcPr>
          <w:p w14:paraId="1CDA82E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428084E9" w14:textId="77777777" w:rsidTr="00912754">
        <w:trPr>
          <w:trHeight w:val="108"/>
        </w:trPr>
        <w:tc>
          <w:tcPr>
            <w:tcW w:w="840" w:type="pct"/>
            <w:vAlign w:val="center"/>
          </w:tcPr>
          <w:p w14:paraId="6F28FA1A"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289" w:type="pct"/>
            <w:vAlign w:val="center"/>
          </w:tcPr>
          <w:p w14:paraId="120FA6F1" w14:textId="77777777" w:rsidR="00C159E2" w:rsidRPr="00CF47A7" w:rsidRDefault="00C159E2" w:rsidP="00C159E2">
            <w:pPr>
              <w:rPr>
                <w:rFonts w:cstheme="minorHAnsi"/>
                <w:sz w:val="20"/>
                <w:szCs w:val="20"/>
                <w:lang w:val="hr-HR"/>
              </w:rPr>
            </w:pPr>
          </w:p>
        </w:tc>
        <w:tc>
          <w:tcPr>
            <w:tcW w:w="768" w:type="pct"/>
            <w:gridSpan w:val="2"/>
            <w:vAlign w:val="center"/>
          </w:tcPr>
          <w:p w14:paraId="7D8429D0"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354" w:type="pct"/>
            <w:vAlign w:val="center"/>
          </w:tcPr>
          <w:p w14:paraId="52450E97"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04" w:type="pct"/>
            <w:vAlign w:val="center"/>
          </w:tcPr>
          <w:p w14:paraId="3E4DA4C7" w14:textId="77777777" w:rsidR="00C159E2" w:rsidRPr="00CF47A7" w:rsidRDefault="00C159E2" w:rsidP="00C159E2">
            <w:pPr>
              <w:rPr>
                <w:rFonts w:cstheme="minorHAnsi"/>
                <w:sz w:val="20"/>
                <w:szCs w:val="20"/>
                <w:lang w:val="hr-HR"/>
              </w:rPr>
            </w:pPr>
            <w:r w:rsidRPr="00CF47A7">
              <w:rPr>
                <w:rFonts w:cstheme="minorHAnsi"/>
                <w:sz w:val="20"/>
                <w:szCs w:val="20"/>
                <w:lang w:val="hr-HR"/>
              </w:rPr>
              <w:t>Esej</w:t>
            </w:r>
          </w:p>
        </w:tc>
        <w:tc>
          <w:tcPr>
            <w:tcW w:w="460" w:type="pct"/>
            <w:gridSpan w:val="2"/>
            <w:vAlign w:val="center"/>
          </w:tcPr>
          <w:p w14:paraId="43B72BA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881" w:type="pct"/>
            <w:vAlign w:val="center"/>
          </w:tcPr>
          <w:p w14:paraId="65136D54"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w:t>
            </w:r>
          </w:p>
        </w:tc>
        <w:tc>
          <w:tcPr>
            <w:tcW w:w="703" w:type="pct"/>
            <w:vAlign w:val="center"/>
          </w:tcPr>
          <w:p w14:paraId="3556156B"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30BA1C8E" w14:textId="77777777" w:rsidTr="00912754">
        <w:trPr>
          <w:trHeight w:val="108"/>
        </w:trPr>
        <w:tc>
          <w:tcPr>
            <w:tcW w:w="840" w:type="pct"/>
            <w:vAlign w:val="center"/>
          </w:tcPr>
          <w:p w14:paraId="5777ACB8" w14:textId="77777777" w:rsidR="00C159E2" w:rsidRPr="00CF47A7" w:rsidRDefault="00C159E2" w:rsidP="00C159E2">
            <w:pPr>
              <w:rPr>
                <w:rFonts w:cstheme="minorHAnsi"/>
                <w:sz w:val="20"/>
                <w:szCs w:val="20"/>
                <w:lang w:val="hr-HR"/>
              </w:rPr>
            </w:pPr>
            <w:r w:rsidRPr="00CF47A7">
              <w:rPr>
                <w:rFonts w:cstheme="minorHAnsi"/>
                <w:sz w:val="20"/>
                <w:szCs w:val="20"/>
                <w:lang w:val="hr-HR"/>
              </w:rPr>
              <w:t>Projekt</w:t>
            </w:r>
          </w:p>
        </w:tc>
        <w:tc>
          <w:tcPr>
            <w:tcW w:w="289" w:type="pct"/>
            <w:vAlign w:val="center"/>
          </w:tcPr>
          <w:p w14:paraId="2529F306"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68" w:type="pct"/>
            <w:gridSpan w:val="2"/>
            <w:vAlign w:val="center"/>
          </w:tcPr>
          <w:p w14:paraId="555D0166" w14:textId="77777777" w:rsidR="00C159E2" w:rsidRPr="00CF47A7" w:rsidRDefault="00C159E2" w:rsidP="00C159E2">
            <w:pPr>
              <w:rPr>
                <w:rFonts w:cstheme="minorHAnsi"/>
                <w:sz w:val="20"/>
                <w:szCs w:val="20"/>
                <w:lang w:val="hr-HR"/>
              </w:rPr>
            </w:pPr>
            <w:r w:rsidRPr="00CF47A7">
              <w:rPr>
                <w:rFonts w:cstheme="minorHAnsi"/>
                <w:sz w:val="20"/>
                <w:szCs w:val="20"/>
                <w:lang w:val="hr-HR"/>
              </w:rPr>
              <w:t>Kontinuirana provjera znanja</w:t>
            </w:r>
          </w:p>
        </w:tc>
        <w:tc>
          <w:tcPr>
            <w:tcW w:w="354" w:type="pct"/>
            <w:vAlign w:val="center"/>
          </w:tcPr>
          <w:p w14:paraId="6C0B862F" w14:textId="77777777" w:rsidR="00C159E2" w:rsidRPr="00CF47A7" w:rsidRDefault="00C159E2" w:rsidP="00C159E2">
            <w:pPr>
              <w:rPr>
                <w:rFonts w:cstheme="minorHAnsi"/>
                <w:sz w:val="20"/>
                <w:szCs w:val="20"/>
                <w:lang w:val="hr-HR"/>
              </w:rPr>
            </w:pPr>
          </w:p>
        </w:tc>
        <w:tc>
          <w:tcPr>
            <w:tcW w:w="704" w:type="pct"/>
            <w:vAlign w:val="center"/>
          </w:tcPr>
          <w:p w14:paraId="1127BB01" w14:textId="77777777" w:rsidR="00C159E2" w:rsidRPr="00CF47A7" w:rsidRDefault="00C159E2" w:rsidP="00C159E2">
            <w:pPr>
              <w:rPr>
                <w:rFonts w:cstheme="minorHAnsi"/>
                <w:sz w:val="20"/>
                <w:szCs w:val="20"/>
                <w:lang w:val="hr-HR"/>
              </w:rPr>
            </w:pPr>
            <w:r w:rsidRPr="00CF47A7">
              <w:rPr>
                <w:rFonts w:cstheme="minorHAnsi"/>
                <w:sz w:val="20"/>
                <w:szCs w:val="20"/>
                <w:lang w:val="hr-HR"/>
              </w:rPr>
              <w:t>Referat</w:t>
            </w:r>
          </w:p>
        </w:tc>
        <w:tc>
          <w:tcPr>
            <w:tcW w:w="460" w:type="pct"/>
            <w:gridSpan w:val="2"/>
            <w:vAlign w:val="center"/>
          </w:tcPr>
          <w:p w14:paraId="3C3DC7A4"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881" w:type="pct"/>
            <w:vAlign w:val="center"/>
          </w:tcPr>
          <w:p w14:paraId="2920B3D9"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703" w:type="pct"/>
            <w:vAlign w:val="center"/>
          </w:tcPr>
          <w:p w14:paraId="66A05A6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05229BC6" w14:textId="77777777" w:rsidTr="00912754">
        <w:trPr>
          <w:trHeight w:val="108"/>
        </w:trPr>
        <w:tc>
          <w:tcPr>
            <w:tcW w:w="840" w:type="pct"/>
            <w:vAlign w:val="center"/>
          </w:tcPr>
          <w:p w14:paraId="6EE65152" w14:textId="77777777" w:rsidR="00C159E2" w:rsidRPr="00CF47A7" w:rsidRDefault="00C159E2" w:rsidP="00C159E2">
            <w:pPr>
              <w:rPr>
                <w:rFonts w:cstheme="minorHAnsi"/>
                <w:sz w:val="20"/>
                <w:szCs w:val="20"/>
                <w:lang w:val="hr-HR"/>
              </w:rPr>
            </w:pPr>
            <w:r w:rsidRPr="00CF47A7">
              <w:rPr>
                <w:rFonts w:cstheme="minorHAnsi"/>
                <w:sz w:val="20"/>
                <w:szCs w:val="20"/>
                <w:lang w:val="hr-HR"/>
              </w:rPr>
              <w:t>Portfolio</w:t>
            </w:r>
          </w:p>
        </w:tc>
        <w:tc>
          <w:tcPr>
            <w:tcW w:w="289" w:type="pct"/>
            <w:vAlign w:val="center"/>
          </w:tcPr>
          <w:p w14:paraId="14CA998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68" w:type="pct"/>
            <w:gridSpan w:val="2"/>
            <w:vAlign w:val="center"/>
          </w:tcPr>
          <w:p w14:paraId="3B7152EC" w14:textId="77777777" w:rsidR="00C159E2" w:rsidRPr="00CF47A7" w:rsidRDefault="00C159E2" w:rsidP="00C159E2">
            <w:pPr>
              <w:rPr>
                <w:rFonts w:cstheme="minorHAnsi"/>
                <w:sz w:val="20"/>
                <w:szCs w:val="20"/>
                <w:lang w:val="hr-HR"/>
              </w:rPr>
            </w:pPr>
          </w:p>
        </w:tc>
        <w:tc>
          <w:tcPr>
            <w:tcW w:w="354" w:type="pct"/>
            <w:vAlign w:val="center"/>
          </w:tcPr>
          <w:p w14:paraId="0586F10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04" w:type="pct"/>
            <w:vAlign w:val="center"/>
          </w:tcPr>
          <w:p w14:paraId="24D8F2A8" w14:textId="77777777" w:rsidR="00C159E2" w:rsidRPr="00CF47A7" w:rsidRDefault="00C159E2" w:rsidP="00C159E2">
            <w:pPr>
              <w:rPr>
                <w:rFonts w:cstheme="minorHAnsi"/>
                <w:sz w:val="20"/>
                <w:szCs w:val="20"/>
                <w:lang w:val="hr-HR"/>
              </w:rPr>
            </w:pPr>
          </w:p>
        </w:tc>
        <w:tc>
          <w:tcPr>
            <w:tcW w:w="460" w:type="pct"/>
            <w:gridSpan w:val="2"/>
            <w:vAlign w:val="center"/>
          </w:tcPr>
          <w:p w14:paraId="31E1E67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881" w:type="pct"/>
            <w:vAlign w:val="center"/>
          </w:tcPr>
          <w:p w14:paraId="4252DEA9" w14:textId="77777777" w:rsidR="00C159E2" w:rsidRPr="00CF47A7" w:rsidRDefault="00C159E2" w:rsidP="00C159E2">
            <w:pPr>
              <w:rPr>
                <w:rFonts w:cstheme="minorHAnsi"/>
                <w:sz w:val="20"/>
                <w:szCs w:val="20"/>
                <w:lang w:val="hr-HR"/>
              </w:rPr>
            </w:pPr>
          </w:p>
        </w:tc>
        <w:tc>
          <w:tcPr>
            <w:tcW w:w="703" w:type="pct"/>
            <w:vAlign w:val="center"/>
          </w:tcPr>
          <w:p w14:paraId="0034D02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7F7771D4" w14:textId="77777777" w:rsidTr="007E47AE">
        <w:trPr>
          <w:trHeight w:val="110"/>
        </w:trPr>
        <w:tc>
          <w:tcPr>
            <w:tcW w:w="5000" w:type="pct"/>
            <w:gridSpan w:val="10"/>
            <w:vAlign w:val="center"/>
          </w:tcPr>
          <w:p w14:paraId="1BBEBD78" w14:textId="77777777" w:rsidR="00C159E2" w:rsidRPr="00CF47A7" w:rsidRDefault="00C159E2" w:rsidP="00C159E2">
            <w:pPr>
              <w:rPr>
                <w:rFonts w:cstheme="minorHAnsi"/>
                <w:sz w:val="20"/>
                <w:szCs w:val="20"/>
                <w:lang w:val="hr-HR"/>
              </w:rPr>
            </w:pPr>
          </w:p>
        </w:tc>
      </w:tr>
      <w:tr w:rsidR="00C159E2" w:rsidRPr="00CF47A7" w14:paraId="2FECE5A9" w14:textId="77777777" w:rsidTr="007E47AE">
        <w:trPr>
          <w:trHeight w:val="308"/>
        </w:trPr>
        <w:tc>
          <w:tcPr>
            <w:tcW w:w="5000" w:type="pct"/>
            <w:gridSpan w:val="10"/>
            <w:vAlign w:val="center"/>
          </w:tcPr>
          <w:p w14:paraId="2456C5BF" w14:textId="77777777" w:rsidR="00C159E2" w:rsidRPr="00CF47A7" w:rsidRDefault="00C159E2" w:rsidP="00C159E2">
            <w:pPr>
              <w:rPr>
                <w:rFonts w:cstheme="minorHAnsi"/>
                <w:sz w:val="20"/>
                <w:szCs w:val="20"/>
                <w:lang w:val="hr-HR"/>
              </w:rPr>
            </w:pPr>
            <w:r w:rsidRPr="00CF47A7">
              <w:rPr>
                <w:rFonts w:cstheme="minorHAnsi"/>
                <w:sz w:val="20"/>
                <w:szCs w:val="20"/>
                <w:lang w:val="hr-HR"/>
              </w:rPr>
              <w:t>Povezivanje ishoda učenja, nastavnih metoda i ocjenjivanja</w:t>
            </w:r>
          </w:p>
        </w:tc>
      </w:tr>
      <w:tr w:rsidR="00C159E2" w:rsidRPr="00CF47A7" w14:paraId="64FBC385" w14:textId="77777777" w:rsidTr="00912754">
        <w:trPr>
          <w:trHeight w:val="432"/>
        </w:trPr>
        <w:tc>
          <w:tcPr>
            <w:tcW w:w="5000" w:type="pct"/>
            <w:gridSpan w:val="10"/>
            <w:vAlign w:val="center"/>
          </w:tcPr>
          <w:p w14:paraId="2E3363DB" w14:textId="77777777" w:rsidR="00C159E2" w:rsidRPr="00CF47A7" w:rsidRDefault="00C159E2" w:rsidP="00C159E2">
            <w:pPr>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C159E2" w:rsidRPr="00CF47A7" w14:paraId="35D5F56F" w14:textId="77777777" w:rsidTr="0091275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8A8BC6" w14:textId="77777777" w:rsidR="00C159E2" w:rsidRPr="00CF47A7" w:rsidRDefault="00C159E2" w:rsidP="00C159E2">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220DBC8" w14:textId="77777777" w:rsidR="00C159E2" w:rsidRPr="00CF47A7" w:rsidRDefault="00C159E2" w:rsidP="00C159E2">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19C71FB" w14:textId="77777777" w:rsidR="00C159E2" w:rsidRPr="00CF47A7" w:rsidRDefault="00C159E2" w:rsidP="00C159E2">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9CD7A5B"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DBDC89" w14:textId="77777777" w:rsidR="00C159E2" w:rsidRPr="00CF47A7" w:rsidRDefault="00C159E2" w:rsidP="00C159E2">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A847C4" w14:textId="77777777" w:rsidR="00C159E2" w:rsidRPr="00CF47A7" w:rsidRDefault="00C159E2" w:rsidP="00C159E2">
                  <w:pPr>
                    <w:rPr>
                      <w:rFonts w:cstheme="minorHAnsi"/>
                      <w:sz w:val="20"/>
                      <w:szCs w:val="20"/>
                      <w:lang w:val="hr-HR"/>
                    </w:rPr>
                  </w:pPr>
                  <w:r w:rsidRPr="00CF47A7">
                    <w:rPr>
                      <w:rFonts w:cstheme="minorHAnsi"/>
                      <w:sz w:val="20"/>
                      <w:szCs w:val="20"/>
                      <w:lang w:val="hr-HR"/>
                    </w:rPr>
                    <w:t>BODOVI</w:t>
                  </w:r>
                </w:p>
              </w:tc>
            </w:tr>
            <w:tr w:rsidR="00C159E2" w:rsidRPr="00CF47A7" w14:paraId="2281B310" w14:textId="77777777" w:rsidTr="0091275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C3564E2" w14:textId="77777777" w:rsidR="00C159E2" w:rsidRPr="00CF47A7" w:rsidRDefault="00C159E2" w:rsidP="00C159E2">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76C2FD5" w14:textId="77777777" w:rsidR="00C159E2" w:rsidRPr="00CF47A7" w:rsidRDefault="00C159E2" w:rsidP="00C159E2">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C73D06C" w14:textId="77777777" w:rsidR="00C159E2" w:rsidRPr="00CF47A7" w:rsidRDefault="00C159E2" w:rsidP="00C159E2">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20FBB77" w14:textId="77777777" w:rsidR="00C159E2" w:rsidRPr="00CF47A7" w:rsidRDefault="00C159E2" w:rsidP="00C159E2">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097A45E"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4895F58" w14:textId="77777777" w:rsidR="00C159E2" w:rsidRPr="00CF47A7" w:rsidRDefault="00C159E2" w:rsidP="00C159E2">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51BB1D2" w14:textId="77777777" w:rsidR="00C159E2" w:rsidRPr="00CF47A7" w:rsidRDefault="00C159E2" w:rsidP="00C159E2">
                  <w:pPr>
                    <w:rPr>
                      <w:rFonts w:cstheme="minorHAnsi"/>
                      <w:sz w:val="20"/>
                      <w:szCs w:val="20"/>
                      <w:lang w:val="hr-HR"/>
                    </w:rPr>
                  </w:pPr>
                  <w:r w:rsidRPr="00CF47A7">
                    <w:rPr>
                      <w:rFonts w:cstheme="minorHAnsi"/>
                      <w:sz w:val="20"/>
                      <w:szCs w:val="20"/>
                      <w:lang w:val="hr-HR"/>
                    </w:rPr>
                    <w:t>max</w:t>
                  </w:r>
                </w:p>
              </w:tc>
            </w:tr>
            <w:tr w:rsidR="00C159E2" w:rsidRPr="00CF47A7" w14:paraId="21D37667" w14:textId="77777777" w:rsidTr="00912754">
              <w:tc>
                <w:tcPr>
                  <w:tcW w:w="2104" w:type="dxa"/>
                  <w:tcBorders>
                    <w:top w:val="single" w:sz="4" w:space="0" w:color="auto"/>
                    <w:left w:val="single" w:sz="4" w:space="0" w:color="auto"/>
                    <w:bottom w:val="single" w:sz="4" w:space="0" w:color="auto"/>
                    <w:right w:val="single" w:sz="4" w:space="0" w:color="auto"/>
                  </w:tcBorders>
                  <w:vAlign w:val="center"/>
                </w:tcPr>
                <w:p w14:paraId="64BF2442"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13DEE1B4" w14:textId="77777777" w:rsidR="00C159E2" w:rsidRPr="00CF47A7" w:rsidRDefault="00C159E2" w:rsidP="00C159E2">
                  <w:pPr>
                    <w:rPr>
                      <w:rFonts w:cstheme="minorHAnsi"/>
                      <w:sz w:val="20"/>
                      <w:szCs w:val="20"/>
                      <w:lang w:val="hr-HR"/>
                    </w:rPr>
                  </w:pPr>
                  <w:r w:rsidRPr="00CF47A7">
                    <w:rPr>
                      <w:rFonts w:cstheme="minorHAnsi"/>
                      <w:sz w:val="20"/>
                      <w:szCs w:val="20"/>
                      <w:lang w:val="hr-HR"/>
                    </w:rPr>
                    <w:t>0,80</w:t>
                  </w:r>
                </w:p>
              </w:tc>
              <w:tc>
                <w:tcPr>
                  <w:tcW w:w="901" w:type="dxa"/>
                  <w:tcBorders>
                    <w:top w:val="single" w:sz="4" w:space="0" w:color="auto"/>
                    <w:left w:val="single" w:sz="4" w:space="0" w:color="auto"/>
                    <w:bottom w:val="single" w:sz="4" w:space="0" w:color="auto"/>
                    <w:right w:val="single" w:sz="4" w:space="0" w:color="auto"/>
                  </w:tcBorders>
                  <w:vAlign w:val="center"/>
                </w:tcPr>
                <w:p w14:paraId="6885752E" w14:textId="77777777" w:rsidR="00C159E2" w:rsidRPr="00CF47A7" w:rsidRDefault="00C159E2" w:rsidP="00C159E2">
                  <w:pPr>
                    <w:rPr>
                      <w:rFonts w:cstheme="minorHAnsi"/>
                      <w:sz w:val="20"/>
                      <w:szCs w:val="20"/>
                      <w:lang w:val="hr-HR"/>
                    </w:rPr>
                  </w:pPr>
                  <w:r w:rsidRPr="00CF47A7">
                    <w:rPr>
                      <w:rFonts w:cstheme="minorHAnsi"/>
                      <w:sz w:val="20"/>
                      <w:szCs w:val="20"/>
                      <w:lang w:val="hr-HR"/>
                    </w:rPr>
                    <w:t>1-8</w:t>
                  </w:r>
                </w:p>
              </w:tc>
              <w:tc>
                <w:tcPr>
                  <w:tcW w:w="2187" w:type="dxa"/>
                  <w:tcBorders>
                    <w:top w:val="single" w:sz="4" w:space="0" w:color="auto"/>
                    <w:left w:val="single" w:sz="4" w:space="0" w:color="auto"/>
                    <w:bottom w:val="single" w:sz="4" w:space="0" w:color="auto"/>
                    <w:right w:val="single" w:sz="4" w:space="0" w:color="auto"/>
                  </w:tcBorders>
                  <w:vAlign w:val="center"/>
                </w:tcPr>
                <w:p w14:paraId="62ED47CA" w14:textId="77777777" w:rsidR="00C159E2" w:rsidRPr="00CF47A7" w:rsidRDefault="00C159E2" w:rsidP="00C159E2">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43E807AB"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377B0B8E" w14:textId="77777777" w:rsidR="00C159E2" w:rsidRPr="00CF47A7" w:rsidRDefault="00C159E2" w:rsidP="00C159E2">
                  <w:pPr>
                    <w:rPr>
                      <w:rFonts w:cstheme="minorHAnsi"/>
                      <w:sz w:val="20"/>
                      <w:szCs w:val="20"/>
                      <w:lang w:val="hr-HR"/>
                    </w:rPr>
                  </w:pPr>
                  <w:r w:rsidRPr="00CF47A7">
                    <w:rPr>
                      <w:rFonts w:cstheme="minorHAnsi"/>
                      <w:sz w:val="20"/>
                      <w:szCs w:val="20"/>
                      <w:lang w:val="hr-HR"/>
                    </w:rPr>
                    <w:t>40</w:t>
                  </w:r>
                </w:p>
              </w:tc>
              <w:tc>
                <w:tcPr>
                  <w:tcW w:w="567" w:type="dxa"/>
                  <w:tcBorders>
                    <w:top w:val="single" w:sz="4" w:space="0" w:color="auto"/>
                    <w:left w:val="single" w:sz="4" w:space="0" w:color="auto"/>
                    <w:bottom w:val="single" w:sz="4" w:space="0" w:color="auto"/>
                    <w:right w:val="single" w:sz="4" w:space="0" w:color="auto"/>
                  </w:tcBorders>
                  <w:vAlign w:val="center"/>
                </w:tcPr>
                <w:p w14:paraId="067717AA" w14:textId="77777777" w:rsidR="00C159E2" w:rsidRPr="00CF47A7" w:rsidRDefault="00C159E2" w:rsidP="00C159E2">
                  <w:pPr>
                    <w:rPr>
                      <w:rFonts w:cstheme="minorHAnsi"/>
                      <w:sz w:val="20"/>
                      <w:szCs w:val="20"/>
                      <w:lang w:val="hr-HR"/>
                    </w:rPr>
                  </w:pPr>
                  <w:r w:rsidRPr="00CF47A7">
                    <w:rPr>
                      <w:rFonts w:cstheme="minorHAnsi"/>
                      <w:sz w:val="20"/>
                      <w:szCs w:val="20"/>
                      <w:lang w:val="hr-HR"/>
                    </w:rPr>
                    <w:t>80</w:t>
                  </w:r>
                </w:p>
              </w:tc>
            </w:tr>
            <w:tr w:rsidR="00C159E2" w:rsidRPr="00CF47A7" w14:paraId="29846E48" w14:textId="77777777" w:rsidTr="00912754">
              <w:tc>
                <w:tcPr>
                  <w:tcW w:w="2104" w:type="dxa"/>
                  <w:tcBorders>
                    <w:top w:val="single" w:sz="4" w:space="0" w:color="auto"/>
                    <w:left w:val="single" w:sz="4" w:space="0" w:color="auto"/>
                    <w:bottom w:val="single" w:sz="4" w:space="0" w:color="auto"/>
                    <w:right w:val="single" w:sz="4" w:space="0" w:color="auto"/>
                  </w:tcBorders>
                  <w:vAlign w:val="center"/>
                </w:tcPr>
                <w:p w14:paraId="48721640"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14:paraId="5BCC5E01" w14:textId="77777777" w:rsidR="00C159E2" w:rsidRPr="00CF47A7" w:rsidRDefault="00C159E2" w:rsidP="00C159E2">
                  <w:pPr>
                    <w:rPr>
                      <w:rFonts w:cstheme="minorHAnsi"/>
                      <w:sz w:val="20"/>
                      <w:szCs w:val="20"/>
                      <w:lang w:val="hr-HR"/>
                    </w:rPr>
                  </w:pPr>
                  <w:r w:rsidRPr="00CF47A7">
                    <w:rPr>
                      <w:rFonts w:cstheme="minorHAnsi"/>
                      <w:sz w:val="20"/>
                      <w:szCs w:val="20"/>
                      <w:lang w:val="hr-HR"/>
                    </w:rPr>
                    <w:t>0,20</w:t>
                  </w:r>
                </w:p>
              </w:tc>
              <w:tc>
                <w:tcPr>
                  <w:tcW w:w="901" w:type="dxa"/>
                  <w:tcBorders>
                    <w:top w:val="single" w:sz="4" w:space="0" w:color="auto"/>
                    <w:left w:val="single" w:sz="4" w:space="0" w:color="auto"/>
                    <w:bottom w:val="single" w:sz="4" w:space="0" w:color="auto"/>
                    <w:right w:val="single" w:sz="4" w:space="0" w:color="auto"/>
                  </w:tcBorders>
                  <w:vAlign w:val="center"/>
                </w:tcPr>
                <w:p w14:paraId="4A3F3483" w14:textId="77777777" w:rsidR="00C159E2" w:rsidRPr="00CF47A7" w:rsidRDefault="00C159E2" w:rsidP="00C159E2">
                  <w:pPr>
                    <w:rPr>
                      <w:rFonts w:cstheme="minorHAnsi"/>
                      <w:sz w:val="20"/>
                      <w:szCs w:val="20"/>
                      <w:lang w:val="hr-HR"/>
                    </w:rPr>
                  </w:pPr>
                  <w:r w:rsidRPr="00CF47A7">
                    <w:rPr>
                      <w:rFonts w:cstheme="minorHAnsi"/>
                      <w:sz w:val="20"/>
                      <w:szCs w:val="20"/>
                      <w:lang w:val="hr-HR"/>
                    </w:rPr>
                    <w:t>1-8</w:t>
                  </w:r>
                </w:p>
              </w:tc>
              <w:tc>
                <w:tcPr>
                  <w:tcW w:w="2187" w:type="dxa"/>
                  <w:tcBorders>
                    <w:top w:val="single" w:sz="4" w:space="0" w:color="auto"/>
                    <w:left w:val="single" w:sz="4" w:space="0" w:color="auto"/>
                    <w:bottom w:val="single" w:sz="4" w:space="0" w:color="auto"/>
                    <w:right w:val="single" w:sz="4" w:space="0" w:color="auto"/>
                  </w:tcBorders>
                  <w:vAlign w:val="center"/>
                </w:tcPr>
                <w:p w14:paraId="75CE71DC" w14:textId="77777777" w:rsidR="00C159E2" w:rsidRPr="00CF47A7" w:rsidRDefault="00C159E2" w:rsidP="00C159E2">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14:paraId="0BF2F0D2"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020D7159"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58C21AA1"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  20</w:t>
                  </w:r>
                </w:p>
              </w:tc>
            </w:tr>
            <w:tr w:rsidR="00C159E2" w:rsidRPr="00CF47A7" w14:paraId="1B9BF3B0" w14:textId="77777777" w:rsidTr="00912754">
              <w:tc>
                <w:tcPr>
                  <w:tcW w:w="2104" w:type="dxa"/>
                  <w:tcBorders>
                    <w:top w:val="single" w:sz="4" w:space="0" w:color="auto"/>
                    <w:left w:val="single" w:sz="4" w:space="0" w:color="auto"/>
                    <w:bottom w:val="single" w:sz="4" w:space="0" w:color="auto"/>
                    <w:right w:val="single" w:sz="4" w:space="0" w:color="auto"/>
                  </w:tcBorders>
                  <w:vAlign w:val="center"/>
                </w:tcPr>
                <w:p w14:paraId="588777D4" w14:textId="77777777" w:rsidR="00C159E2" w:rsidRPr="00CF47A7" w:rsidRDefault="00C159E2" w:rsidP="00C159E2">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600CD848" w14:textId="77777777" w:rsidR="00C159E2" w:rsidRPr="00CF47A7" w:rsidRDefault="00C159E2" w:rsidP="00C159E2">
                  <w:pPr>
                    <w:rPr>
                      <w:rFonts w:cstheme="minorHAnsi"/>
                      <w:sz w:val="20"/>
                      <w:szCs w:val="20"/>
                      <w:lang w:val="hr-HR"/>
                    </w:rPr>
                  </w:pPr>
                  <w:r w:rsidRPr="00CF47A7">
                    <w:rPr>
                      <w:rFonts w:cstheme="minorHAnsi"/>
                      <w:sz w:val="20"/>
                      <w:szCs w:val="20"/>
                      <w:lang w:val="hr-HR"/>
                    </w:rPr>
                    <w:t>1</w:t>
                  </w:r>
                </w:p>
              </w:tc>
              <w:tc>
                <w:tcPr>
                  <w:tcW w:w="901" w:type="dxa"/>
                  <w:tcBorders>
                    <w:top w:val="single" w:sz="4" w:space="0" w:color="auto"/>
                    <w:left w:val="single" w:sz="4" w:space="0" w:color="auto"/>
                    <w:bottom w:val="single" w:sz="4" w:space="0" w:color="auto"/>
                    <w:right w:val="single" w:sz="4" w:space="0" w:color="auto"/>
                  </w:tcBorders>
                  <w:vAlign w:val="center"/>
                </w:tcPr>
                <w:p w14:paraId="67D21AF2" w14:textId="77777777" w:rsidR="00C159E2" w:rsidRPr="00CF47A7" w:rsidRDefault="00C159E2" w:rsidP="00C159E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vAlign w:val="center"/>
                </w:tcPr>
                <w:p w14:paraId="02609920" w14:textId="77777777" w:rsidR="00C159E2" w:rsidRPr="00CF47A7" w:rsidRDefault="00C159E2" w:rsidP="00C159E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vAlign w:val="center"/>
                </w:tcPr>
                <w:p w14:paraId="4EDF009E"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5C279CBE"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76B512B7"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bl>
          <w:p w14:paraId="48E06E7E" w14:textId="77777777" w:rsidR="00C159E2" w:rsidRPr="00CF47A7" w:rsidRDefault="00C159E2" w:rsidP="00C159E2">
            <w:pPr>
              <w:rPr>
                <w:rFonts w:cstheme="minorHAnsi"/>
                <w:sz w:val="20"/>
                <w:szCs w:val="20"/>
                <w:lang w:val="hr-HR"/>
              </w:rPr>
            </w:pPr>
          </w:p>
        </w:tc>
      </w:tr>
      <w:tr w:rsidR="00C159E2" w:rsidRPr="00CF47A7" w14:paraId="7A73C602" w14:textId="77777777" w:rsidTr="00912754">
        <w:trPr>
          <w:trHeight w:val="432"/>
        </w:trPr>
        <w:tc>
          <w:tcPr>
            <w:tcW w:w="5000" w:type="pct"/>
            <w:gridSpan w:val="10"/>
            <w:vAlign w:val="center"/>
          </w:tcPr>
          <w:p w14:paraId="2988A6CD" w14:textId="77777777" w:rsidR="00C159E2" w:rsidRPr="00CF47A7" w:rsidRDefault="00C159E2" w:rsidP="00C159E2">
            <w:pPr>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C159E2" w:rsidRPr="00CF47A7" w14:paraId="408F8C24" w14:textId="77777777" w:rsidTr="007E47AE">
        <w:trPr>
          <w:trHeight w:val="1190"/>
        </w:trPr>
        <w:tc>
          <w:tcPr>
            <w:tcW w:w="5000" w:type="pct"/>
            <w:gridSpan w:val="10"/>
            <w:vAlign w:val="center"/>
          </w:tcPr>
          <w:p w14:paraId="46803C21" w14:textId="77777777" w:rsidR="00C159E2" w:rsidRPr="00CF47A7" w:rsidRDefault="00C159E2" w:rsidP="00C159E2">
            <w:pPr>
              <w:rPr>
                <w:rFonts w:cstheme="minorHAnsi"/>
                <w:sz w:val="20"/>
                <w:szCs w:val="20"/>
                <w:lang w:val="hr-HR"/>
              </w:rPr>
            </w:pPr>
            <w:r w:rsidRPr="00CF47A7">
              <w:rPr>
                <w:rFonts w:cstheme="minorHAnsi"/>
                <w:sz w:val="20"/>
                <w:szCs w:val="20"/>
                <w:lang w:val="hr-HR"/>
              </w:rPr>
              <w:t>Nema obvezne literature iz predmeta Tjelesne i zdravstvene kulture budući da se ne polaže ispit. Studente se upućuje na literaturu vezanu uz tjelesnu i zdravstvenu kulturu, uz poboljšanje i očuvanje zdravlja, pravilnu prehranu, prevenciju nastanka ozljeda, povijest sporta, pravila sporta, načine i ciljeve treninga, važnost redovitog vježbanja tijekom cijelog života, novosti u svijetu sporta, rekreacije i kineziterapije.</w:t>
            </w:r>
          </w:p>
        </w:tc>
      </w:tr>
      <w:tr w:rsidR="00C159E2" w:rsidRPr="00CF47A7" w14:paraId="41EDBF62" w14:textId="77777777" w:rsidTr="00912754">
        <w:trPr>
          <w:trHeight w:val="432"/>
        </w:trPr>
        <w:tc>
          <w:tcPr>
            <w:tcW w:w="5000" w:type="pct"/>
            <w:gridSpan w:val="10"/>
            <w:vAlign w:val="center"/>
          </w:tcPr>
          <w:p w14:paraId="5E0005DC" w14:textId="77777777" w:rsidR="00C159E2" w:rsidRPr="00CF47A7" w:rsidRDefault="00C159E2" w:rsidP="00C159E2">
            <w:pPr>
              <w:rPr>
                <w:rFonts w:cstheme="minorHAnsi"/>
                <w:sz w:val="20"/>
                <w:szCs w:val="20"/>
                <w:lang w:val="hr-HR"/>
              </w:rPr>
            </w:pPr>
            <w:r w:rsidRPr="00CF47A7">
              <w:rPr>
                <w:rFonts w:cstheme="minorHAnsi"/>
                <w:sz w:val="20"/>
                <w:szCs w:val="20"/>
                <w:lang w:val="hr-HR"/>
              </w:rPr>
              <w:t>1.11.Dopunska literatura (u trenutku prijave prijedloga studijskog programa)</w:t>
            </w:r>
          </w:p>
        </w:tc>
      </w:tr>
      <w:tr w:rsidR="00C159E2" w:rsidRPr="00CF47A7" w14:paraId="59282C38" w14:textId="77777777" w:rsidTr="00912754">
        <w:trPr>
          <w:trHeight w:val="432"/>
        </w:trPr>
        <w:tc>
          <w:tcPr>
            <w:tcW w:w="5000" w:type="pct"/>
            <w:gridSpan w:val="10"/>
            <w:vAlign w:val="center"/>
          </w:tcPr>
          <w:p w14:paraId="58D3F31C"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Zbornici radova ljetnih škola kineziologa RH. Dostupno na: http://www.hrks.hr/zbornici.htm </w:t>
            </w:r>
          </w:p>
          <w:p w14:paraId="56225136" w14:textId="77777777" w:rsidR="00C159E2" w:rsidRPr="00CF47A7" w:rsidRDefault="00C159E2" w:rsidP="00C159E2">
            <w:pPr>
              <w:rPr>
                <w:rFonts w:cstheme="minorHAnsi"/>
                <w:sz w:val="20"/>
                <w:szCs w:val="20"/>
                <w:lang w:val="hr-HR"/>
              </w:rPr>
            </w:pPr>
            <w:r w:rsidRPr="00CF47A7">
              <w:rPr>
                <w:rFonts w:cstheme="minorHAnsi"/>
                <w:sz w:val="20"/>
                <w:szCs w:val="20"/>
                <w:lang w:val="hr-HR"/>
              </w:rPr>
              <w:t>Kulier, I. (2010). Zbogom debljino – strategija mršavljenja. Knjiga. Zagreb. V.B.Z. d.o.o.</w:t>
            </w:r>
          </w:p>
          <w:p w14:paraId="7D926EDD" w14:textId="77777777" w:rsidR="00C159E2" w:rsidRPr="00CF47A7" w:rsidRDefault="00C159E2" w:rsidP="00C159E2">
            <w:pPr>
              <w:rPr>
                <w:rFonts w:cstheme="minorHAnsi"/>
                <w:sz w:val="20"/>
                <w:szCs w:val="20"/>
                <w:lang w:val="hr-HR"/>
              </w:rPr>
            </w:pPr>
            <w:r w:rsidRPr="00CF47A7">
              <w:rPr>
                <w:rFonts w:cstheme="minorHAnsi"/>
                <w:sz w:val="20"/>
                <w:szCs w:val="20"/>
                <w:lang w:val="hr-HR"/>
              </w:rPr>
              <w:t>Moore, A. (2010). Standardni plesovi. Zagreb: Znanje.</w:t>
            </w:r>
          </w:p>
          <w:p w14:paraId="75B403DA" w14:textId="77777777" w:rsidR="00C159E2" w:rsidRPr="00CF47A7" w:rsidRDefault="00C159E2" w:rsidP="00C159E2">
            <w:pPr>
              <w:rPr>
                <w:rFonts w:cstheme="minorHAnsi"/>
                <w:sz w:val="20"/>
                <w:szCs w:val="20"/>
                <w:lang w:val="hr-HR"/>
              </w:rPr>
            </w:pPr>
            <w:r w:rsidRPr="00CF47A7">
              <w:rPr>
                <w:rFonts w:cstheme="minorHAnsi"/>
                <w:sz w:val="20"/>
                <w:szCs w:val="20"/>
                <w:lang w:val="hr-HR"/>
              </w:rPr>
              <w:t>Milanović, D. (2009). Teorija i metodika treninga. Zagreb: Kineziološki fakultet Sveučilišta u Zagrebu.</w:t>
            </w:r>
          </w:p>
          <w:p w14:paraId="1604ADDF" w14:textId="77777777" w:rsidR="00C159E2" w:rsidRPr="00CF47A7" w:rsidRDefault="00C159E2" w:rsidP="00C159E2">
            <w:pPr>
              <w:rPr>
                <w:rFonts w:cstheme="minorHAnsi"/>
                <w:sz w:val="20"/>
                <w:szCs w:val="20"/>
                <w:lang w:val="hr-HR"/>
              </w:rPr>
            </w:pPr>
            <w:r w:rsidRPr="00CF47A7">
              <w:rPr>
                <w:rFonts w:cstheme="minorHAnsi"/>
                <w:sz w:val="20"/>
                <w:szCs w:val="20"/>
                <w:lang w:val="hr-HR"/>
              </w:rPr>
              <w:t>Jukić, I., Marković. G. (2005). Kondicijske vježbe s utezima. Zagreb. Kineziološki fakultet Sveučilišta u Zagrebu.</w:t>
            </w:r>
          </w:p>
          <w:p w14:paraId="4C8EF83C" w14:textId="77777777" w:rsidR="00C159E2" w:rsidRPr="00CF47A7" w:rsidRDefault="00C159E2" w:rsidP="00C159E2">
            <w:pPr>
              <w:rPr>
                <w:rFonts w:cstheme="minorHAnsi"/>
                <w:sz w:val="20"/>
                <w:szCs w:val="20"/>
                <w:lang w:val="hr-HR"/>
              </w:rPr>
            </w:pPr>
            <w:r w:rsidRPr="00CF47A7">
              <w:rPr>
                <w:rFonts w:cstheme="minorHAnsi"/>
                <w:sz w:val="20"/>
                <w:szCs w:val="20"/>
                <w:lang w:val="hr-HR"/>
              </w:rPr>
              <w:t>Kulier, I. (2001). Što jedemo. Zagreb: Impress.</w:t>
            </w:r>
          </w:p>
          <w:p w14:paraId="23D606CA" w14:textId="77777777" w:rsidR="00C159E2" w:rsidRPr="00CF47A7" w:rsidRDefault="00C159E2" w:rsidP="00C159E2">
            <w:pPr>
              <w:rPr>
                <w:rFonts w:cstheme="minorHAnsi"/>
                <w:sz w:val="20"/>
                <w:szCs w:val="20"/>
                <w:lang w:val="hr-HR"/>
              </w:rPr>
            </w:pPr>
            <w:r w:rsidRPr="00CF47A7">
              <w:rPr>
                <w:rFonts w:cstheme="minorHAnsi"/>
                <w:sz w:val="20"/>
                <w:szCs w:val="20"/>
                <w:lang w:val="hr-HR"/>
              </w:rPr>
              <w:t>Čorak, N. (2001). Fitness Bodybuilding. Zagreb: Hinus.</w:t>
            </w:r>
          </w:p>
          <w:p w14:paraId="64CF49EC" w14:textId="77777777" w:rsidR="00C159E2" w:rsidRPr="00CF47A7" w:rsidRDefault="00C159E2" w:rsidP="00C159E2">
            <w:pPr>
              <w:rPr>
                <w:rFonts w:cstheme="minorHAnsi"/>
                <w:sz w:val="20"/>
                <w:szCs w:val="20"/>
                <w:lang w:val="hr-HR"/>
              </w:rPr>
            </w:pPr>
            <w:r w:rsidRPr="00CF47A7">
              <w:rPr>
                <w:rFonts w:cstheme="minorHAnsi"/>
                <w:sz w:val="20"/>
                <w:szCs w:val="20"/>
                <w:lang w:val="hr-HR"/>
              </w:rPr>
              <w:t>Klinika za dječje bolesti Zagreb, Služba za reproduktivno zdravlje (2001). Kontracepcija - vodič kroz metode i sredstva za spriječavanje trudnoće, Zagreb.</w:t>
            </w:r>
          </w:p>
          <w:p w14:paraId="7F53DB11" w14:textId="77777777" w:rsidR="00C159E2" w:rsidRPr="00CF47A7" w:rsidRDefault="00C159E2" w:rsidP="00C159E2">
            <w:pPr>
              <w:rPr>
                <w:rFonts w:cstheme="minorHAnsi"/>
                <w:sz w:val="20"/>
                <w:szCs w:val="20"/>
                <w:lang w:val="hr-HR"/>
              </w:rPr>
            </w:pPr>
            <w:r w:rsidRPr="00CF47A7">
              <w:rPr>
                <w:rFonts w:cstheme="minorHAnsi"/>
                <w:sz w:val="20"/>
                <w:szCs w:val="20"/>
                <w:lang w:val="hr-HR"/>
              </w:rPr>
              <w:t>Clark, N. (2000). Sportska prehrana. Zagreb: Gopal.</w:t>
            </w:r>
          </w:p>
          <w:p w14:paraId="4F081070" w14:textId="77777777" w:rsidR="00C159E2" w:rsidRPr="00CF47A7" w:rsidRDefault="00C159E2" w:rsidP="00C159E2">
            <w:pPr>
              <w:rPr>
                <w:rFonts w:cstheme="minorHAnsi"/>
                <w:sz w:val="20"/>
                <w:szCs w:val="20"/>
                <w:lang w:val="hr-HR"/>
              </w:rPr>
            </w:pPr>
            <w:r w:rsidRPr="00CF47A7">
              <w:rPr>
                <w:rFonts w:cstheme="minorHAnsi"/>
                <w:sz w:val="20"/>
                <w:szCs w:val="20"/>
                <w:lang w:val="hr-HR"/>
              </w:rPr>
              <w:t>Maheśvarananda, P. M. (2000). Sustav joga u svakodnevnom životu. Ibera Verlang, Beč.</w:t>
            </w:r>
          </w:p>
          <w:p w14:paraId="036B7CDF" w14:textId="77777777" w:rsidR="00C159E2" w:rsidRPr="00CF47A7" w:rsidRDefault="00C159E2" w:rsidP="00C159E2">
            <w:pPr>
              <w:rPr>
                <w:rFonts w:cstheme="minorHAnsi"/>
                <w:sz w:val="20"/>
                <w:szCs w:val="20"/>
                <w:lang w:val="hr-HR"/>
              </w:rPr>
            </w:pPr>
            <w:r w:rsidRPr="00CF47A7">
              <w:rPr>
                <w:rFonts w:cstheme="minorHAnsi"/>
                <w:sz w:val="20"/>
                <w:szCs w:val="20"/>
                <w:lang w:val="hr-HR"/>
              </w:rPr>
              <w:t>Klinika za dječje bolesti Zagreb, Služba za reproduktivno zdravlje (2000). Spolno prenosive bolesti, Reproduktivno zdravlje, Metode i sredstva za zaštitu od trudnoće, Zagreb.</w:t>
            </w:r>
          </w:p>
          <w:p w14:paraId="606D38C8" w14:textId="1C59B15D" w:rsidR="00C159E2" w:rsidRPr="00CF47A7" w:rsidRDefault="00C159E2" w:rsidP="007E47AE">
            <w:pPr>
              <w:rPr>
                <w:rFonts w:cstheme="minorHAnsi"/>
                <w:sz w:val="20"/>
                <w:szCs w:val="20"/>
                <w:lang w:val="hr-HR"/>
              </w:rPr>
            </w:pPr>
            <w:r w:rsidRPr="00CF47A7">
              <w:rPr>
                <w:rFonts w:cstheme="minorHAnsi"/>
                <w:sz w:val="20"/>
                <w:szCs w:val="20"/>
                <w:lang w:val="hr-HR"/>
              </w:rPr>
              <w:t>Mišigoj-Duraković, M. i sur. (1999). Tjelesno vježbanje i zdravlje. Zagreb: Fakultet za fizičku kulturu</w:t>
            </w:r>
          </w:p>
        </w:tc>
      </w:tr>
      <w:tr w:rsidR="00C159E2" w:rsidRPr="00CF47A7" w14:paraId="15D23114" w14:textId="77777777" w:rsidTr="00912754">
        <w:trPr>
          <w:trHeight w:val="432"/>
        </w:trPr>
        <w:tc>
          <w:tcPr>
            <w:tcW w:w="5000" w:type="pct"/>
            <w:gridSpan w:val="10"/>
            <w:vAlign w:val="center"/>
          </w:tcPr>
          <w:p w14:paraId="753538D5" w14:textId="77777777" w:rsidR="00C159E2" w:rsidRPr="00CF47A7" w:rsidRDefault="00C159E2" w:rsidP="00C159E2">
            <w:pPr>
              <w:rPr>
                <w:rFonts w:cstheme="minorHAnsi"/>
                <w:sz w:val="20"/>
                <w:szCs w:val="20"/>
                <w:lang w:val="hr-HR"/>
              </w:rPr>
            </w:pPr>
            <w:r w:rsidRPr="00CF47A7">
              <w:rPr>
                <w:rFonts w:cstheme="minorHAnsi"/>
                <w:sz w:val="20"/>
                <w:szCs w:val="20"/>
                <w:lang w:val="hr-HR"/>
              </w:rPr>
              <w:t>1.12. Načini praćenja kvalitete koji osiguravaju stjecanje izlaznih znanja, vještina i kompetencija</w:t>
            </w:r>
          </w:p>
        </w:tc>
      </w:tr>
      <w:tr w:rsidR="00C159E2" w:rsidRPr="00CF47A7" w14:paraId="0942936E" w14:textId="77777777" w:rsidTr="00912754">
        <w:trPr>
          <w:trHeight w:val="432"/>
        </w:trPr>
        <w:tc>
          <w:tcPr>
            <w:tcW w:w="5000" w:type="pct"/>
            <w:gridSpan w:val="10"/>
            <w:vAlign w:val="center"/>
          </w:tcPr>
          <w:p w14:paraId="3BB17CBF" w14:textId="77777777" w:rsidR="00C159E2" w:rsidRPr="00CF47A7" w:rsidRDefault="00C159E2" w:rsidP="00C159E2">
            <w:pPr>
              <w:rPr>
                <w:rFonts w:cstheme="minorHAnsi"/>
                <w:sz w:val="20"/>
                <w:szCs w:val="20"/>
                <w:lang w:val="hr-HR"/>
              </w:rPr>
            </w:pPr>
            <w:r w:rsidRPr="00CF47A7">
              <w:rPr>
                <w:rFonts w:cstheme="minorHAnsi"/>
                <w:sz w:val="20"/>
                <w:szCs w:val="20"/>
                <w:lang w:val="hr-HR"/>
              </w:rPr>
              <w:t>Interna evaluacija na razini Sveučilišta J. J. Strossmayera u Osijeku.</w:t>
            </w:r>
          </w:p>
          <w:p w14:paraId="230B72DF" w14:textId="77777777" w:rsidR="00C159E2" w:rsidRPr="00CF47A7" w:rsidRDefault="00C159E2" w:rsidP="00C159E2">
            <w:pPr>
              <w:rPr>
                <w:rFonts w:cstheme="minorHAnsi"/>
                <w:sz w:val="20"/>
                <w:szCs w:val="20"/>
                <w:lang w:val="hr-HR"/>
              </w:rPr>
            </w:pPr>
            <w:r w:rsidRPr="00CF47A7">
              <w:rPr>
                <w:rFonts w:cstheme="minorHAnsi"/>
                <w:sz w:val="20"/>
                <w:szCs w:val="20"/>
                <w:lang w:val="hr-HR"/>
              </w:rPr>
              <w:t>Vođenje evidencije o redovitosti pohađanja nastave Tjelesne i zdravstvene kulture, aktivnosti i zalaganja na nastavi što je uvjet za potpis.</w:t>
            </w:r>
          </w:p>
        </w:tc>
      </w:tr>
    </w:tbl>
    <w:p w14:paraId="5A1EA233" w14:textId="77777777" w:rsidR="00C159E2" w:rsidRPr="00CF47A7" w:rsidRDefault="00C159E2" w:rsidP="00C159E2">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4"/>
        <w:gridCol w:w="3654"/>
        <w:gridCol w:w="2810"/>
      </w:tblGrid>
      <w:tr w:rsidR="00C159E2" w:rsidRPr="00CF47A7" w14:paraId="426ADB9F" w14:textId="77777777" w:rsidTr="00912754">
        <w:trPr>
          <w:trHeight w:hRule="exact" w:val="405"/>
        </w:trPr>
        <w:tc>
          <w:tcPr>
            <w:tcW w:w="5000" w:type="pct"/>
            <w:gridSpan w:val="3"/>
            <w:shd w:val="clear" w:color="auto" w:fill="auto"/>
            <w:vAlign w:val="center"/>
          </w:tcPr>
          <w:p w14:paraId="3BA84BA5" w14:textId="77777777" w:rsidR="00C159E2" w:rsidRPr="00CF47A7" w:rsidRDefault="00C159E2" w:rsidP="00C159E2">
            <w:pPr>
              <w:rPr>
                <w:rFonts w:cstheme="minorHAnsi"/>
                <w:sz w:val="20"/>
                <w:szCs w:val="20"/>
                <w:lang w:val="hr-HR"/>
              </w:rPr>
            </w:pPr>
            <w:r w:rsidRPr="00CF47A7">
              <w:rPr>
                <w:rFonts w:cstheme="minorHAnsi"/>
                <w:sz w:val="20"/>
                <w:szCs w:val="20"/>
                <w:lang w:val="hr-HR"/>
              </w:rPr>
              <w:t>Opće informacije</w:t>
            </w:r>
          </w:p>
        </w:tc>
      </w:tr>
      <w:tr w:rsidR="00C159E2" w:rsidRPr="00CF47A7" w14:paraId="36F4916F" w14:textId="77777777" w:rsidTr="00912754">
        <w:trPr>
          <w:trHeight w:val="405"/>
        </w:trPr>
        <w:tc>
          <w:tcPr>
            <w:tcW w:w="1715" w:type="pct"/>
            <w:vAlign w:val="center"/>
          </w:tcPr>
          <w:p w14:paraId="18784512" w14:textId="77777777" w:rsidR="00C159E2" w:rsidRPr="00CF47A7" w:rsidRDefault="00C159E2" w:rsidP="00C159E2">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58FE8301" w14:textId="7297AB81" w:rsidR="00C159E2" w:rsidRPr="00CF47A7" w:rsidRDefault="00C159E2" w:rsidP="00C159E2">
            <w:pPr>
              <w:rPr>
                <w:rFonts w:cstheme="minorHAnsi"/>
                <w:sz w:val="20"/>
                <w:szCs w:val="20"/>
                <w:lang w:val="hr-HR"/>
              </w:rPr>
            </w:pPr>
            <w:r w:rsidRPr="00CF47A7">
              <w:rPr>
                <w:rFonts w:cstheme="minorHAnsi"/>
                <w:sz w:val="20"/>
                <w:szCs w:val="20"/>
                <w:lang w:val="hr-HR"/>
              </w:rPr>
              <w:t>Poduzetništvo i inovacije</w:t>
            </w:r>
          </w:p>
        </w:tc>
      </w:tr>
      <w:tr w:rsidR="000C0D7B" w:rsidRPr="00CF47A7" w14:paraId="10FCB002" w14:textId="77777777" w:rsidTr="00912754">
        <w:trPr>
          <w:trHeight w:val="259"/>
        </w:trPr>
        <w:tc>
          <w:tcPr>
            <w:tcW w:w="1715" w:type="pct"/>
            <w:shd w:val="clear" w:color="auto" w:fill="auto"/>
            <w:vAlign w:val="center"/>
          </w:tcPr>
          <w:p w14:paraId="5F7C2185" w14:textId="77777777" w:rsidR="000C0D7B" w:rsidRPr="00CF47A7" w:rsidRDefault="000C0D7B" w:rsidP="000C0D7B">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381ECF1F" w14:textId="07F525BD" w:rsidR="000C0D7B" w:rsidRPr="00CF47A7" w:rsidRDefault="000C0D7B" w:rsidP="000C0D7B">
            <w:pPr>
              <w:rPr>
                <w:rFonts w:cstheme="minorHAnsi"/>
                <w:sz w:val="20"/>
                <w:szCs w:val="20"/>
                <w:lang w:val="hr-HR"/>
              </w:rPr>
            </w:pPr>
            <w:r w:rsidRPr="00CF47A7">
              <w:rPr>
                <w:rFonts w:eastAsia="Times New Roman" w:cstheme="minorHAnsi"/>
                <w:sz w:val="20"/>
                <w:szCs w:val="20"/>
                <w:lang w:val="hr-HR"/>
              </w:rPr>
              <w:t xml:space="preserve">Marija Tolušić, </w:t>
            </w:r>
            <w:r>
              <w:rPr>
                <w:rFonts w:eastAsia="Times New Roman" w:cstheme="minorHAnsi"/>
                <w:sz w:val="20"/>
                <w:szCs w:val="20"/>
                <w:lang w:val="hr-HR"/>
              </w:rPr>
              <w:t xml:space="preserve">univ. spec. oec., </w:t>
            </w:r>
            <w:r w:rsidRPr="00CF47A7">
              <w:rPr>
                <w:rFonts w:eastAsia="Times New Roman" w:cstheme="minorHAnsi"/>
                <w:sz w:val="20"/>
                <w:szCs w:val="20"/>
                <w:lang w:val="hr-HR"/>
              </w:rPr>
              <w:t>viša predavačica</w:t>
            </w:r>
          </w:p>
        </w:tc>
      </w:tr>
      <w:tr w:rsidR="000C0D7B" w:rsidRPr="00CF47A7" w14:paraId="3D56406E" w14:textId="77777777" w:rsidTr="00912754">
        <w:trPr>
          <w:trHeight w:val="405"/>
        </w:trPr>
        <w:tc>
          <w:tcPr>
            <w:tcW w:w="1715" w:type="pct"/>
            <w:vAlign w:val="center"/>
          </w:tcPr>
          <w:p w14:paraId="48F8E4BD" w14:textId="77777777" w:rsidR="000C0D7B" w:rsidRPr="00CF47A7" w:rsidRDefault="000C0D7B" w:rsidP="000C0D7B">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0F6C005A" w14:textId="44F9AA92" w:rsidR="000C0D7B" w:rsidRPr="00CF47A7" w:rsidRDefault="00E35FAF" w:rsidP="000C0D7B">
            <w:pPr>
              <w:rPr>
                <w:rFonts w:cstheme="minorHAnsi"/>
                <w:sz w:val="20"/>
                <w:szCs w:val="20"/>
                <w:lang w:val="hr-HR"/>
              </w:rPr>
            </w:pPr>
            <w:r>
              <w:rPr>
                <w:rFonts w:eastAsia="Times New Roman" w:cstheme="minorHAnsi"/>
                <w:sz w:val="20"/>
                <w:szCs w:val="20"/>
                <w:lang w:val="hr-HR"/>
              </w:rPr>
              <w:t>Ivana Guganović, asistentica</w:t>
            </w:r>
          </w:p>
        </w:tc>
      </w:tr>
      <w:tr w:rsidR="000C0D7B" w:rsidRPr="00CF47A7" w14:paraId="6E728875" w14:textId="77777777" w:rsidTr="00912754">
        <w:trPr>
          <w:trHeight w:val="405"/>
        </w:trPr>
        <w:tc>
          <w:tcPr>
            <w:tcW w:w="1715" w:type="pct"/>
            <w:vAlign w:val="center"/>
          </w:tcPr>
          <w:p w14:paraId="30F29D98" w14:textId="77777777" w:rsidR="000C0D7B" w:rsidRPr="00CF47A7" w:rsidRDefault="000C0D7B" w:rsidP="000C0D7B">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66949DB1" w14:textId="30CAED6F" w:rsidR="000C0D7B" w:rsidRPr="00CF47A7" w:rsidRDefault="000C0D7B" w:rsidP="000C0D7B">
            <w:pPr>
              <w:rPr>
                <w:rFonts w:cstheme="minorHAnsi"/>
                <w:sz w:val="20"/>
                <w:szCs w:val="20"/>
                <w:lang w:val="hr-HR"/>
              </w:rPr>
            </w:pPr>
            <w:r w:rsidRPr="00CF47A7">
              <w:rPr>
                <w:rFonts w:cstheme="minorHAnsi"/>
                <w:sz w:val="20"/>
                <w:szCs w:val="20"/>
                <w:lang w:val="hr-HR"/>
              </w:rPr>
              <w:t xml:space="preserve"> </w:t>
            </w:r>
            <w:r w:rsidR="00051783">
              <w:rPr>
                <w:rFonts w:cstheme="minorHAnsi"/>
                <w:sz w:val="20"/>
                <w:szCs w:val="20"/>
                <w:lang w:val="hr-HR"/>
              </w:rPr>
              <w:t>Prijediplomski</w:t>
            </w:r>
            <w:r w:rsidRPr="00CF47A7">
              <w:rPr>
                <w:rFonts w:cstheme="minorHAnsi"/>
                <w:sz w:val="20"/>
                <w:szCs w:val="20"/>
                <w:lang w:val="hr-HR"/>
              </w:rPr>
              <w:t xml:space="preserve"> sveučilišni studij Kultura, mediji i menadžment</w:t>
            </w:r>
          </w:p>
        </w:tc>
      </w:tr>
      <w:tr w:rsidR="000C0D7B" w:rsidRPr="00CF47A7" w14:paraId="1BD45E10" w14:textId="77777777" w:rsidTr="00912754">
        <w:trPr>
          <w:trHeight w:val="405"/>
        </w:trPr>
        <w:tc>
          <w:tcPr>
            <w:tcW w:w="1715" w:type="pct"/>
            <w:vAlign w:val="center"/>
          </w:tcPr>
          <w:p w14:paraId="3AE9E5B1" w14:textId="77777777" w:rsidR="000C0D7B" w:rsidRPr="00CF47A7" w:rsidRDefault="000C0D7B" w:rsidP="000C0D7B">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3A1D9470" w14:textId="77777777" w:rsidR="000C0D7B" w:rsidRPr="00CF47A7" w:rsidRDefault="000C0D7B" w:rsidP="000C0D7B">
            <w:pPr>
              <w:rPr>
                <w:rFonts w:cstheme="minorHAnsi"/>
                <w:sz w:val="20"/>
                <w:szCs w:val="20"/>
                <w:lang w:val="hr-HR"/>
              </w:rPr>
            </w:pPr>
            <w:r w:rsidRPr="00CF47A7">
              <w:rPr>
                <w:rFonts w:cstheme="minorHAnsi"/>
                <w:sz w:val="20"/>
                <w:szCs w:val="20"/>
                <w:lang w:val="hr-HR"/>
              </w:rPr>
              <w:t>BAKM-35</w:t>
            </w:r>
          </w:p>
        </w:tc>
      </w:tr>
      <w:tr w:rsidR="000C0D7B" w:rsidRPr="00CF47A7" w14:paraId="32024D53" w14:textId="77777777" w:rsidTr="00912754">
        <w:trPr>
          <w:trHeight w:val="405"/>
        </w:trPr>
        <w:tc>
          <w:tcPr>
            <w:tcW w:w="1715" w:type="pct"/>
            <w:vAlign w:val="center"/>
          </w:tcPr>
          <w:p w14:paraId="3D294954" w14:textId="77777777" w:rsidR="000C0D7B" w:rsidRPr="00CF47A7" w:rsidRDefault="000C0D7B" w:rsidP="000C0D7B">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73EEFA39" w14:textId="77777777" w:rsidR="000C0D7B" w:rsidRPr="00CF47A7" w:rsidRDefault="000C0D7B" w:rsidP="000C0D7B">
            <w:pPr>
              <w:rPr>
                <w:rFonts w:cstheme="minorHAnsi"/>
                <w:sz w:val="20"/>
                <w:szCs w:val="20"/>
                <w:lang w:val="hr-HR"/>
              </w:rPr>
            </w:pPr>
            <w:r w:rsidRPr="00CF47A7">
              <w:rPr>
                <w:rFonts w:cstheme="minorHAnsi"/>
                <w:sz w:val="20"/>
                <w:szCs w:val="20"/>
                <w:lang w:val="hr-HR"/>
              </w:rPr>
              <w:t>Obvezni stručni kolegij</w:t>
            </w:r>
          </w:p>
        </w:tc>
      </w:tr>
      <w:tr w:rsidR="000C0D7B" w:rsidRPr="00CF47A7" w14:paraId="691F53DD" w14:textId="77777777" w:rsidTr="00912754">
        <w:trPr>
          <w:trHeight w:val="405"/>
        </w:trPr>
        <w:tc>
          <w:tcPr>
            <w:tcW w:w="1715" w:type="pct"/>
            <w:vAlign w:val="center"/>
          </w:tcPr>
          <w:p w14:paraId="1D5D434B" w14:textId="77777777" w:rsidR="000C0D7B" w:rsidRPr="00CF47A7" w:rsidRDefault="000C0D7B" w:rsidP="000C0D7B">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1DEB5B6E" w14:textId="77777777" w:rsidR="000C0D7B" w:rsidRPr="00CF47A7" w:rsidRDefault="000C0D7B" w:rsidP="000C0D7B">
            <w:pPr>
              <w:rPr>
                <w:rFonts w:cstheme="minorHAnsi"/>
                <w:sz w:val="20"/>
                <w:szCs w:val="20"/>
                <w:lang w:val="hr-HR"/>
              </w:rPr>
            </w:pPr>
            <w:r w:rsidRPr="00CF47A7">
              <w:rPr>
                <w:rFonts w:cstheme="minorHAnsi"/>
                <w:sz w:val="20"/>
                <w:szCs w:val="20"/>
                <w:lang w:val="hr-HR"/>
              </w:rPr>
              <w:t xml:space="preserve">2. godina </w:t>
            </w:r>
          </w:p>
        </w:tc>
      </w:tr>
      <w:tr w:rsidR="000C0D7B" w:rsidRPr="00CF47A7" w14:paraId="72A8D389" w14:textId="77777777" w:rsidTr="00912754">
        <w:trPr>
          <w:trHeight w:val="255"/>
        </w:trPr>
        <w:tc>
          <w:tcPr>
            <w:tcW w:w="1715" w:type="pct"/>
            <w:vMerge w:val="restart"/>
            <w:vAlign w:val="center"/>
          </w:tcPr>
          <w:p w14:paraId="71E13B5F" w14:textId="77777777" w:rsidR="000C0D7B" w:rsidRPr="00CF47A7" w:rsidRDefault="000C0D7B" w:rsidP="000C0D7B">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68AF8F8A" w14:textId="77777777" w:rsidR="000C0D7B" w:rsidRPr="00CF47A7" w:rsidRDefault="000C0D7B" w:rsidP="000C0D7B">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32228DDB" w14:textId="77777777" w:rsidR="000C0D7B" w:rsidRPr="00CF47A7" w:rsidRDefault="000C0D7B" w:rsidP="000C0D7B">
            <w:pPr>
              <w:rPr>
                <w:rFonts w:cstheme="minorHAnsi"/>
                <w:sz w:val="20"/>
                <w:szCs w:val="20"/>
                <w:lang w:val="hr-HR"/>
              </w:rPr>
            </w:pPr>
            <w:r w:rsidRPr="00CF47A7">
              <w:rPr>
                <w:rFonts w:cstheme="minorHAnsi"/>
                <w:sz w:val="20"/>
                <w:szCs w:val="20"/>
                <w:lang w:val="hr-HR"/>
              </w:rPr>
              <w:t>4</w:t>
            </w:r>
          </w:p>
        </w:tc>
      </w:tr>
      <w:tr w:rsidR="000C0D7B" w:rsidRPr="00CF47A7" w14:paraId="1AC4EFD7" w14:textId="77777777" w:rsidTr="00912754">
        <w:trPr>
          <w:trHeight w:val="255"/>
        </w:trPr>
        <w:tc>
          <w:tcPr>
            <w:tcW w:w="1715" w:type="pct"/>
            <w:vMerge/>
            <w:vAlign w:val="center"/>
          </w:tcPr>
          <w:p w14:paraId="51C82BD3" w14:textId="77777777" w:rsidR="000C0D7B" w:rsidRPr="00CF47A7" w:rsidRDefault="000C0D7B" w:rsidP="000C0D7B">
            <w:pPr>
              <w:rPr>
                <w:rFonts w:cstheme="minorHAnsi"/>
                <w:sz w:val="20"/>
                <w:szCs w:val="20"/>
                <w:lang w:val="hr-HR"/>
              </w:rPr>
            </w:pPr>
          </w:p>
        </w:tc>
        <w:tc>
          <w:tcPr>
            <w:tcW w:w="1857" w:type="pct"/>
            <w:vAlign w:val="center"/>
          </w:tcPr>
          <w:p w14:paraId="07461DA4" w14:textId="77777777" w:rsidR="000C0D7B" w:rsidRPr="00CF47A7" w:rsidRDefault="000C0D7B" w:rsidP="000C0D7B">
            <w:pPr>
              <w:rPr>
                <w:rFonts w:cstheme="minorHAnsi"/>
                <w:sz w:val="20"/>
                <w:szCs w:val="20"/>
                <w:lang w:val="hr-HR"/>
              </w:rPr>
            </w:pPr>
            <w:r w:rsidRPr="00CF47A7">
              <w:rPr>
                <w:rFonts w:cstheme="minorHAnsi"/>
                <w:sz w:val="20"/>
                <w:szCs w:val="20"/>
                <w:lang w:val="hr-HR"/>
              </w:rPr>
              <w:t>Broj sati (P+V+S)</w:t>
            </w:r>
          </w:p>
        </w:tc>
        <w:tc>
          <w:tcPr>
            <w:tcW w:w="1428" w:type="pct"/>
            <w:vAlign w:val="center"/>
          </w:tcPr>
          <w:p w14:paraId="27EBC3D8" w14:textId="77777777" w:rsidR="000C0D7B" w:rsidRPr="00CF47A7" w:rsidRDefault="000C0D7B" w:rsidP="000C0D7B">
            <w:pPr>
              <w:rPr>
                <w:rFonts w:cstheme="minorHAnsi"/>
                <w:sz w:val="20"/>
                <w:szCs w:val="20"/>
                <w:lang w:val="hr-HR"/>
              </w:rPr>
            </w:pPr>
            <w:r w:rsidRPr="00CF47A7">
              <w:rPr>
                <w:rFonts w:cstheme="minorHAnsi"/>
                <w:sz w:val="20"/>
                <w:szCs w:val="20"/>
                <w:lang w:val="hr-HR"/>
              </w:rPr>
              <w:t>60 (45+0+15)</w:t>
            </w:r>
          </w:p>
        </w:tc>
      </w:tr>
    </w:tbl>
    <w:p w14:paraId="1031D1B1" w14:textId="77777777" w:rsidR="00C159E2" w:rsidRPr="00CF47A7" w:rsidRDefault="00C159E2" w:rsidP="00C159E2">
      <w:pPr>
        <w:rPr>
          <w:rFonts w:cstheme="minorHAnsi"/>
          <w:sz w:val="20"/>
          <w:szCs w:val="20"/>
          <w:lang w:val="hr-HR"/>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
        <w:gridCol w:w="1480"/>
        <w:gridCol w:w="568"/>
        <w:gridCol w:w="193"/>
        <w:gridCol w:w="1174"/>
        <w:gridCol w:w="145"/>
        <w:gridCol w:w="697"/>
        <w:gridCol w:w="1670"/>
        <w:gridCol w:w="86"/>
        <w:gridCol w:w="213"/>
        <w:gridCol w:w="324"/>
        <w:gridCol w:w="2554"/>
        <w:gridCol w:w="396"/>
        <w:gridCol w:w="170"/>
      </w:tblGrid>
      <w:tr w:rsidR="00C159E2" w:rsidRPr="00CF47A7" w14:paraId="5DDD4037" w14:textId="77777777" w:rsidTr="007E47AE">
        <w:trPr>
          <w:trHeight w:hRule="exact" w:val="288"/>
        </w:trPr>
        <w:tc>
          <w:tcPr>
            <w:tcW w:w="5000" w:type="pct"/>
            <w:gridSpan w:val="14"/>
            <w:shd w:val="clear" w:color="auto" w:fill="auto"/>
            <w:vAlign w:val="center"/>
          </w:tcPr>
          <w:p w14:paraId="62462AD2" w14:textId="77777777" w:rsidR="00C159E2" w:rsidRPr="00CF47A7" w:rsidRDefault="00C159E2" w:rsidP="00C159E2">
            <w:pPr>
              <w:rPr>
                <w:rFonts w:cstheme="minorHAnsi"/>
                <w:sz w:val="20"/>
                <w:szCs w:val="20"/>
                <w:lang w:val="hr-HR"/>
              </w:rPr>
            </w:pPr>
            <w:r w:rsidRPr="00CF47A7">
              <w:rPr>
                <w:rFonts w:cstheme="minorHAnsi"/>
                <w:sz w:val="20"/>
                <w:szCs w:val="20"/>
                <w:lang w:val="hr-HR"/>
              </w:rPr>
              <w:t>1. OPIS PREDMETA</w:t>
            </w:r>
          </w:p>
          <w:p w14:paraId="38E5AAFB" w14:textId="77777777" w:rsidR="00C159E2" w:rsidRPr="00CF47A7" w:rsidRDefault="00C159E2" w:rsidP="00C159E2">
            <w:pPr>
              <w:rPr>
                <w:rFonts w:cstheme="minorHAnsi"/>
                <w:sz w:val="20"/>
                <w:szCs w:val="20"/>
                <w:lang w:val="hr-HR"/>
              </w:rPr>
            </w:pPr>
          </w:p>
        </w:tc>
      </w:tr>
      <w:tr w:rsidR="00C159E2" w:rsidRPr="00CF47A7" w14:paraId="5F817616" w14:textId="77777777" w:rsidTr="007E47AE">
        <w:trPr>
          <w:trHeight w:hRule="exact" w:val="288"/>
        </w:trPr>
        <w:tc>
          <w:tcPr>
            <w:tcW w:w="5000" w:type="pct"/>
            <w:gridSpan w:val="14"/>
            <w:shd w:val="clear" w:color="auto" w:fill="auto"/>
            <w:vAlign w:val="center"/>
          </w:tcPr>
          <w:p w14:paraId="0BF56071" w14:textId="77777777" w:rsidR="00C159E2" w:rsidRPr="00CF47A7" w:rsidRDefault="00C159E2" w:rsidP="00C159E2">
            <w:pPr>
              <w:rPr>
                <w:rFonts w:cstheme="minorHAnsi"/>
                <w:sz w:val="20"/>
                <w:szCs w:val="20"/>
                <w:lang w:val="hr-HR"/>
              </w:rPr>
            </w:pPr>
            <w:r w:rsidRPr="00CF47A7">
              <w:rPr>
                <w:rFonts w:cstheme="minorHAnsi"/>
                <w:sz w:val="20"/>
                <w:szCs w:val="20"/>
                <w:lang w:val="hr-HR"/>
              </w:rPr>
              <w:t>Ciljevi predmeta</w:t>
            </w:r>
          </w:p>
        </w:tc>
      </w:tr>
      <w:tr w:rsidR="00C159E2" w:rsidRPr="00CF47A7" w14:paraId="73F20A04" w14:textId="77777777" w:rsidTr="007E47AE">
        <w:trPr>
          <w:trHeight w:val="432"/>
        </w:trPr>
        <w:tc>
          <w:tcPr>
            <w:tcW w:w="5000" w:type="pct"/>
            <w:gridSpan w:val="14"/>
            <w:vAlign w:val="center"/>
          </w:tcPr>
          <w:p w14:paraId="049C1C30"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 Prezentirati i objasniti obilježja poduzetničkog djelovanja i njegova značenja za osobni profesionalni, institucionalni  i gospodarski razvoj, razvijati   inovativnost studenata te ih  motivirati na pokretanje poduzetničkih pothvata u području kulture i kreativnih industrija koristeći mogućnosti različitih izvora financiranja nastalih ulaskom u EU i razvojem globalizacije i tehnologije.  </w:t>
            </w:r>
          </w:p>
        </w:tc>
      </w:tr>
      <w:tr w:rsidR="00C159E2" w:rsidRPr="00CF47A7" w14:paraId="24A888D0" w14:textId="77777777" w:rsidTr="007E47AE">
        <w:trPr>
          <w:trHeight w:val="432"/>
        </w:trPr>
        <w:tc>
          <w:tcPr>
            <w:tcW w:w="5000" w:type="pct"/>
            <w:gridSpan w:val="14"/>
            <w:vAlign w:val="center"/>
          </w:tcPr>
          <w:p w14:paraId="27773E94" w14:textId="77777777" w:rsidR="00C159E2" w:rsidRPr="00CF47A7" w:rsidRDefault="00C159E2" w:rsidP="00C159E2">
            <w:pPr>
              <w:rPr>
                <w:rFonts w:cstheme="minorHAnsi"/>
                <w:sz w:val="20"/>
                <w:szCs w:val="20"/>
                <w:lang w:val="hr-HR"/>
              </w:rPr>
            </w:pPr>
            <w:r w:rsidRPr="00CF47A7">
              <w:rPr>
                <w:rFonts w:cstheme="minorHAnsi"/>
                <w:sz w:val="20"/>
                <w:szCs w:val="20"/>
                <w:lang w:val="hr-HR"/>
              </w:rPr>
              <w:t>Uvjeti za upis predmeta</w:t>
            </w:r>
          </w:p>
        </w:tc>
      </w:tr>
      <w:tr w:rsidR="00C159E2" w:rsidRPr="00CF47A7" w14:paraId="2AC1B192" w14:textId="77777777" w:rsidTr="007E47AE">
        <w:trPr>
          <w:trHeight w:val="188"/>
        </w:trPr>
        <w:tc>
          <w:tcPr>
            <w:tcW w:w="5000" w:type="pct"/>
            <w:gridSpan w:val="14"/>
            <w:vAlign w:val="center"/>
          </w:tcPr>
          <w:p w14:paraId="70954D41"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3F964F7F" w14:textId="77777777" w:rsidTr="007E47AE">
        <w:trPr>
          <w:trHeight w:val="432"/>
        </w:trPr>
        <w:tc>
          <w:tcPr>
            <w:tcW w:w="5000" w:type="pct"/>
            <w:gridSpan w:val="14"/>
            <w:vAlign w:val="center"/>
          </w:tcPr>
          <w:p w14:paraId="63C60AB9"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Očekivani ishodi učenja za predmet </w:t>
            </w:r>
          </w:p>
        </w:tc>
      </w:tr>
      <w:tr w:rsidR="00C159E2" w:rsidRPr="00CF47A7" w14:paraId="258EDF59" w14:textId="77777777" w:rsidTr="007E47AE">
        <w:trPr>
          <w:trHeight w:val="432"/>
        </w:trPr>
        <w:tc>
          <w:tcPr>
            <w:tcW w:w="5000" w:type="pct"/>
            <w:gridSpan w:val="14"/>
            <w:vAlign w:val="center"/>
          </w:tcPr>
          <w:p w14:paraId="04749162" w14:textId="77777777" w:rsidR="00C159E2" w:rsidRPr="00CF47A7" w:rsidRDefault="00C159E2" w:rsidP="00C159E2">
            <w:pPr>
              <w:rPr>
                <w:rFonts w:cstheme="minorHAnsi"/>
                <w:sz w:val="20"/>
                <w:szCs w:val="20"/>
                <w:lang w:val="hr-HR"/>
              </w:rPr>
            </w:pPr>
            <w:r w:rsidRPr="00CF47A7">
              <w:rPr>
                <w:rFonts w:cstheme="minorHAnsi"/>
                <w:sz w:val="20"/>
                <w:szCs w:val="20"/>
                <w:lang w:val="hr-HR"/>
              </w:rPr>
              <w:t>Nakon položenog kolegijastudent će moći:</w:t>
            </w:r>
          </w:p>
          <w:p w14:paraId="06FA12B4" w14:textId="77777777" w:rsidR="00C159E2" w:rsidRPr="00CF47A7" w:rsidRDefault="00C159E2" w:rsidP="00C159E2">
            <w:pPr>
              <w:rPr>
                <w:rFonts w:cstheme="minorHAnsi"/>
                <w:sz w:val="20"/>
                <w:szCs w:val="20"/>
                <w:lang w:val="hr-HR"/>
              </w:rPr>
            </w:pPr>
            <w:r w:rsidRPr="00CF47A7">
              <w:rPr>
                <w:rFonts w:cstheme="minorHAnsi"/>
                <w:sz w:val="20"/>
                <w:szCs w:val="20"/>
                <w:lang w:val="hr-HR"/>
              </w:rPr>
              <w:t>Opisati aktivnosti poduzetničkog djelovanja</w:t>
            </w:r>
          </w:p>
          <w:p w14:paraId="42AC3C69" w14:textId="77777777" w:rsidR="00C159E2" w:rsidRPr="00CF47A7" w:rsidRDefault="00C159E2" w:rsidP="00C159E2">
            <w:pPr>
              <w:rPr>
                <w:rFonts w:cstheme="minorHAnsi"/>
                <w:sz w:val="20"/>
                <w:szCs w:val="20"/>
                <w:lang w:val="hr-HR"/>
              </w:rPr>
            </w:pPr>
            <w:r w:rsidRPr="00CF47A7">
              <w:rPr>
                <w:rFonts w:cstheme="minorHAnsi"/>
                <w:sz w:val="20"/>
                <w:szCs w:val="20"/>
                <w:lang w:val="hr-HR"/>
              </w:rPr>
              <w:t>Izdvojiti činitelje potrebne za poduzetničko djelovanje</w:t>
            </w:r>
          </w:p>
          <w:p w14:paraId="64966AC0" w14:textId="77777777" w:rsidR="00C159E2" w:rsidRPr="00CF47A7" w:rsidRDefault="00C159E2" w:rsidP="00C159E2">
            <w:pPr>
              <w:rPr>
                <w:rFonts w:cstheme="minorHAnsi"/>
                <w:sz w:val="20"/>
                <w:szCs w:val="20"/>
                <w:lang w:val="hr-HR"/>
              </w:rPr>
            </w:pPr>
            <w:r w:rsidRPr="00CF47A7">
              <w:rPr>
                <w:rFonts w:cstheme="minorHAnsi"/>
                <w:sz w:val="20"/>
                <w:szCs w:val="20"/>
                <w:lang w:val="hr-HR"/>
              </w:rPr>
              <w:t>Prilagoditi činitelje poduzetništva /ideje, rad, kapital/ na područje poduzetničkog djelovanja u kulturi i kreativnim industrijama</w:t>
            </w:r>
          </w:p>
          <w:p w14:paraId="798A2316"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 Analizirati ideje/inovacije koje se mogu pretvoriti u poduzetničke ideje i poduzetničke pothvate</w:t>
            </w:r>
          </w:p>
          <w:p w14:paraId="4370ECF1"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Kreirati ideje/inovacije za moguće poduzetničke pothvate  u području kulture ili području kreativnih industrija </w:t>
            </w:r>
          </w:p>
          <w:p w14:paraId="5E3EAD65" w14:textId="77777777" w:rsidR="00C159E2" w:rsidRPr="00CF47A7" w:rsidRDefault="00C159E2" w:rsidP="00C159E2">
            <w:pPr>
              <w:rPr>
                <w:rFonts w:cstheme="minorHAnsi"/>
                <w:sz w:val="20"/>
                <w:szCs w:val="20"/>
                <w:lang w:val="hr-HR"/>
              </w:rPr>
            </w:pPr>
            <w:r w:rsidRPr="00CF47A7">
              <w:rPr>
                <w:rFonts w:cstheme="minorHAnsi"/>
                <w:sz w:val="20"/>
                <w:szCs w:val="20"/>
                <w:lang w:val="hr-HR"/>
              </w:rPr>
              <w:t> </w:t>
            </w:r>
          </w:p>
        </w:tc>
      </w:tr>
      <w:tr w:rsidR="00C159E2" w:rsidRPr="00CF47A7" w14:paraId="2D1FCC55" w14:textId="77777777" w:rsidTr="007E47AE">
        <w:trPr>
          <w:trHeight w:val="323"/>
        </w:trPr>
        <w:tc>
          <w:tcPr>
            <w:tcW w:w="5000" w:type="pct"/>
            <w:gridSpan w:val="14"/>
            <w:vAlign w:val="center"/>
          </w:tcPr>
          <w:p w14:paraId="751B2322" w14:textId="77777777" w:rsidR="00C159E2" w:rsidRPr="00CF47A7" w:rsidRDefault="00C159E2" w:rsidP="00C159E2">
            <w:pPr>
              <w:rPr>
                <w:rFonts w:cstheme="minorHAnsi"/>
                <w:sz w:val="20"/>
                <w:szCs w:val="20"/>
                <w:lang w:val="hr-HR"/>
              </w:rPr>
            </w:pPr>
            <w:r w:rsidRPr="00CF47A7">
              <w:rPr>
                <w:rFonts w:cstheme="minorHAnsi"/>
                <w:sz w:val="20"/>
                <w:szCs w:val="20"/>
                <w:lang w:val="hr-HR"/>
              </w:rPr>
              <w:t>Sadržaj predmeta</w:t>
            </w:r>
          </w:p>
        </w:tc>
      </w:tr>
      <w:tr w:rsidR="00C159E2" w:rsidRPr="00CF47A7" w14:paraId="2B6C85F4" w14:textId="77777777" w:rsidTr="007E47AE">
        <w:trPr>
          <w:trHeight w:val="432"/>
        </w:trPr>
        <w:tc>
          <w:tcPr>
            <w:tcW w:w="5000" w:type="pct"/>
            <w:gridSpan w:val="14"/>
            <w:vAlign w:val="center"/>
          </w:tcPr>
          <w:p w14:paraId="37EEB1D2" w14:textId="77777777" w:rsidR="00C159E2" w:rsidRPr="00CF47A7" w:rsidRDefault="00C159E2" w:rsidP="00C159E2">
            <w:pPr>
              <w:rPr>
                <w:rFonts w:cstheme="minorHAnsi"/>
                <w:sz w:val="20"/>
                <w:szCs w:val="20"/>
                <w:lang w:val="hr-HR"/>
              </w:rPr>
            </w:pPr>
          </w:p>
          <w:p w14:paraId="5B289011" w14:textId="77777777" w:rsidR="00C159E2" w:rsidRPr="00CF47A7" w:rsidRDefault="00C159E2" w:rsidP="00C159E2">
            <w:pPr>
              <w:rPr>
                <w:rFonts w:cstheme="minorHAnsi"/>
                <w:sz w:val="20"/>
                <w:szCs w:val="20"/>
                <w:lang w:val="hr-HR"/>
              </w:rPr>
            </w:pPr>
            <w:r w:rsidRPr="00CF47A7">
              <w:rPr>
                <w:rFonts w:cstheme="minorHAnsi"/>
                <w:sz w:val="20"/>
                <w:szCs w:val="20"/>
                <w:lang w:val="hr-HR"/>
              </w:rPr>
              <w:t>Teorijski aspekti i razvoj poduzetništva</w:t>
            </w:r>
          </w:p>
          <w:p w14:paraId="3E2BC0A8" w14:textId="77777777" w:rsidR="00C159E2" w:rsidRPr="00CF47A7" w:rsidRDefault="00C159E2" w:rsidP="00C159E2">
            <w:pPr>
              <w:rPr>
                <w:rFonts w:cstheme="minorHAnsi"/>
                <w:sz w:val="20"/>
                <w:szCs w:val="20"/>
                <w:lang w:val="hr-HR"/>
              </w:rPr>
            </w:pPr>
            <w:r w:rsidRPr="00CF47A7">
              <w:rPr>
                <w:rFonts w:cstheme="minorHAnsi"/>
                <w:sz w:val="20"/>
                <w:szCs w:val="20"/>
                <w:lang w:val="hr-HR"/>
              </w:rPr>
              <w:t>Inovacije i inovacijsko poduzetništvo</w:t>
            </w:r>
          </w:p>
          <w:p w14:paraId="2F8AB6C3" w14:textId="77777777" w:rsidR="00C159E2" w:rsidRPr="00CF47A7" w:rsidRDefault="00C159E2" w:rsidP="00C159E2">
            <w:pPr>
              <w:rPr>
                <w:rFonts w:cstheme="minorHAnsi"/>
                <w:sz w:val="20"/>
                <w:szCs w:val="20"/>
                <w:lang w:val="hr-HR"/>
              </w:rPr>
            </w:pPr>
            <w:r w:rsidRPr="00CF47A7">
              <w:rPr>
                <w:rFonts w:cstheme="minorHAnsi"/>
                <w:sz w:val="20"/>
                <w:szCs w:val="20"/>
                <w:lang w:val="hr-HR"/>
              </w:rPr>
              <w:t>Odrednice poduzetništva i poduzetnika</w:t>
            </w:r>
          </w:p>
          <w:p w14:paraId="7792267C" w14:textId="77777777" w:rsidR="00C159E2" w:rsidRPr="00CF47A7" w:rsidRDefault="00C159E2" w:rsidP="00C159E2">
            <w:pPr>
              <w:rPr>
                <w:rFonts w:cstheme="minorHAnsi"/>
                <w:sz w:val="20"/>
                <w:szCs w:val="20"/>
                <w:lang w:val="hr-HR"/>
              </w:rPr>
            </w:pPr>
            <w:r w:rsidRPr="00CF47A7">
              <w:rPr>
                <w:rFonts w:cstheme="minorHAnsi"/>
                <w:sz w:val="20"/>
                <w:szCs w:val="20"/>
                <w:lang w:val="hr-HR"/>
              </w:rPr>
              <w:t>Poduzetništvo i intelektualno vlasništvo u suvremenim društvima i  kulturnim djelatnostima</w:t>
            </w:r>
          </w:p>
          <w:p w14:paraId="3CDB6679" w14:textId="77777777" w:rsidR="00C159E2" w:rsidRPr="00CF47A7" w:rsidRDefault="00C159E2" w:rsidP="00C159E2">
            <w:pPr>
              <w:rPr>
                <w:rFonts w:cstheme="minorHAnsi"/>
                <w:sz w:val="20"/>
                <w:szCs w:val="20"/>
                <w:lang w:val="hr-HR"/>
              </w:rPr>
            </w:pPr>
            <w:r w:rsidRPr="00CF47A7">
              <w:rPr>
                <w:rFonts w:cstheme="minorHAnsi"/>
                <w:sz w:val="20"/>
                <w:szCs w:val="20"/>
                <w:lang w:val="hr-HR"/>
              </w:rPr>
              <w:t>Oblici ulaganja u poduzetničke aktivnosti</w:t>
            </w:r>
          </w:p>
          <w:p w14:paraId="47F6FA83" w14:textId="77777777" w:rsidR="00C159E2" w:rsidRPr="00CF47A7" w:rsidRDefault="00C159E2" w:rsidP="00C159E2">
            <w:pPr>
              <w:rPr>
                <w:rFonts w:cstheme="minorHAnsi"/>
                <w:sz w:val="20"/>
                <w:szCs w:val="20"/>
                <w:lang w:val="hr-HR"/>
              </w:rPr>
            </w:pPr>
            <w:r w:rsidRPr="00CF47A7">
              <w:rPr>
                <w:rFonts w:cstheme="minorHAnsi"/>
                <w:sz w:val="20"/>
                <w:szCs w:val="20"/>
                <w:lang w:val="hr-HR"/>
              </w:rPr>
              <w:t>Rizik i procjene uspješnosti poduzetničkih pothvata</w:t>
            </w:r>
          </w:p>
          <w:p w14:paraId="68F54329" w14:textId="77777777" w:rsidR="00C159E2" w:rsidRPr="00CF47A7" w:rsidRDefault="00C159E2" w:rsidP="00C159E2">
            <w:pPr>
              <w:rPr>
                <w:rFonts w:cstheme="minorHAnsi"/>
                <w:sz w:val="20"/>
                <w:szCs w:val="20"/>
                <w:lang w:val="hr-HR"/>
              </w:rPr>
            </w:pPr>
            <w:r w:rsidRPr="00CF47A7">
              <w:rPr>
                <w:rFonts w:cstheme="minorHAnsi"/>
                <w:sz w:val="20"/>
                <w:szCs w:val="20"/>
                <w:lang w:val="hr-HR"/>
              </w:rPr>
              <w:t>Načini pokretanja pothvata i pravno-organizacijska struktura pothvata</w:t>
            </w:r>
          </w:p>
          <w:p w14:paraId="241E785A" w14:textId="77777777" w:rsidR="00C159E2" w:rsidRPr="00CF47A7" w:rsidRDefault="00C159E2" w:rsidP="00C159E2">
            <w:pPr>
              <w:rPr>
                <w:rFonts w:cstheme="minorHAnsi"/>
                <w:sz w:val="20"/>
                <w:szCs w:val="20"/>
                <w:lang w:val="hr-HR"/>
              </w:rPr>
            </w:pPr>
            <w:r w:rsidRPr="00CF47A7">
              <w:rPr>
                <w:rFonts w:cstheme="minorHAnsi"/>
                <w:sz w:val="20"/>
                <w:szCs w:val="20"/>
                <w:lang w:val="hr-HR"/>
              </w:rPr>
              <w:t>Poduzetničke strategije i taktike djelovanja</w:t>
            </w:r>
          </w:p>
          <w:p w14:paraId="3FFBE338" w14:textId="77777777" w:rsidR="00C159E2" w:rsidRPr="00CF47A7" w:rsidRDefault="00C159E2" w:rsidP="00C159E2">
            <w:pPr>
              <w:rPr>
                <w:rFonts w:cstheme="minorHAnsi"/>
                <w:sz w:val="20"/>
                <w:szCs w:val="20"/>
                <w:lang w:val="hr-HR"/>
              </w:rPr>
            </w:pPr>
            <w:r w:rsidRPr="00CF47A7">
              <w:rPr>
                <w:rFonts w:cstheme="minorHAnsi"/>
                <w:sz w:val="20"/>
                <w:szCs w:val="20"/>
                <w:lang w:val="hr-HR"/>
              </w:rPr>
              <w:t>Društvena potpora razvoju poduzetništva</w:t>
            </w:r>
          </w:p>
          <w:p w14:paraId="3D48C2F8" w14:textId="77777777" w:rsidR="00C159E2" w:rsidRPr="00CF47A7" w:rsidRDefault="00C159E2" w:rsidP="00C159E2">
            <w:pPr>
              <w:rPr>
                <w:rFonts w:cstheme="minorHAnsi"/>
                <w:sz w:val="20"/>
                <w:szCs w:val="20"/>
                <w:lang w:val="hr-HR"/>
              </w:rPr>
            </w:pPr>
          </w:p>
        </w:tc>
      </w:tr>
      <w:tr w:rsidR="00C159E2" w:rsidRPr="00CF47A7" w14:paraId="6C6E6D49" w14:textId="77777777" w:rsidTr="007E47AE">
        <w:trPr>
          <w:trHeight w:val="432"/>
        </w:trPr>
        <w:tc>
          <w:tcPr>
            <w:tcW w:w="1797" w:type="pct"/>
            <w:gridSpan w:val="5"/>
            <w:vAlign w:val="center"/>
          </w:tcPr>
          <w:p w14:paraId="7D5B9DA8"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Vrste izvođenja nastave </w:t>
            </w:r>
          </w:p>
        </w:tc>
        <w:tc>
          <w:tcPr>
            <w:tcW w:w="1286" w:type="pct"/>
            <w:gridSpan w:val="3"/>
            <w:vAlign w:val="center"/>
          </w:tcPr>
          <w:p w14:paraId="3EBC22D4"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predavanja</w:t>
            </w:r>
          </w:p>
          <w:p w14:paraId="5290EEF7"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2"/>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seminari i radionice  </w:t>
            </w:r>
          </w:p>
          <w:p w14:paraId="1D2C4C4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0"/>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vježbe  </w:t>
            </w:r>
          </w:p>
          <w:p w14:paraId="4778064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obrazovanje na daljinu</w:t>
            </w:r>
          </w:p>
          <w:p w14:paraId="6294D51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9"/>
                  <w:enabled/>
                  <w:calcOnExit w:val="0"/>
                  <w:checkBox>
                    <w:size w:val="20"/>
                    <w:default w:val="0"/>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terenska nastava</w:t>
            </w:r>
          </w:p>
        </w:tc>
        <w:tc>
          <w:tcPr>
            <w:tcW w:w="1917" w:type="pct"/>
            <w:gridSpan w:val="6"/>
            <w:vAlign w:val="center"/>
          </w:tcPr>
          <w:p w14:paraId="02C089C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samostalni zadaci  </w:t>
            </w:r>
          </w:p>
          <w:p w14:paraId="2F72AC1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multimedija i mreža  </w:t>
            </w:r>
          </w:p>
          <w:p w14:paraId="5D41313F"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laboratorij</w:t>
            </w:r>
          </w:p>
          <w:p w14:paraId="290B1987"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mentorski rad</w:t>
            </w:r>
          </w:p>
          <w:p w14:paraId="29DF0924"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ostalo konzultacije</w:t>
            </w:r>
          </w:p>
        </w:tc>
      </w:tr>
      <w:tr w:rsidR="00C159E2" w:rsidRPr="00CF47A7" w14:paraId="260FC9F5" w14:textId="77777777" w:rsidTr="007E47AE">
        <w:trPr>
          <w:trHeight w:val="432"/>
        </w:trPr>
        <w:tc>
          <w:tcPr>
            <w:tcW w:w="1797" w:type="pct"/>
            <w:gridSpan w:val="5"/>
            <w:vAlign w:val="center"/>
          </w:tcPr>
          <w:p w14:paraId="63638719" w14:textId="77777777" w:rsidR="00C159E2" w:rsidRPr="00CF47A7" w:rsidRDefault="00C159E2" w:rsidP="00C159E2">
            <w:pPr>
              <w:rPr>
                <w:rFonts w:cstheme="minorHAnsi"/>
                <w:sz w:val="20"/>
                <w:szCs w:val="20"/>
                <w:lang w:val="hr-HR"/>
              </w:rPr>
            </w:pPr>
            <w:r w:rsidRPr="00CF47A7">
              <w:rPr>
                <w:rFonts w:cstheme="minorHAnsi"/>
                <w:sz w:val="20"/>
                <w:szCs w:val="20"/>
                <w:lang w:val="hr-HR"/>
              </w:rPr>
              <w:t>Komentari</w:t>
            </w:r>
          </w:p>
        </w:tc>
        <w:tc>
          <w:tcPr>
            <w:tcW w:w="3203" w:type="pct"/>
            <w:gridSpan w:val="9"/>
            <w:vAlign w:val="center"/>
          </w:tcPr>
          <w:p w14:paraId="7C42B467"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54A97B8F" w14:textId="77777777" w:rsidTr="007E47AE">
        <w:trPr>
          <w:trHeight w:val="432"/>
        </w:trPr>
        <w:tc>
          <w:tcPr>
            <w:tcW w:w="5000" w:type="pct"/>
            <w:gridSpan w:val="14"/>
            <w:vAlign w:val="center"/>
          </w:tcPr>
          <w:p w14:paraId="46C37D44"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w:t>
            </w:r>
          </w:p>
        </w:tc>
      </w:tr>
      <w:tr w:rsidR="00C159E2" w:rsidRPr="00CF47A7" w14:paraId="6C51264F" w14:textId="77777777" w:rsidTr="007E47AE">
        <w:trPr>
          <w:trHeight w:val="432"/>
        </w:trPr>
        <w:tc>
          <w:tcPr>
            <w:tcW w:w="5000" w:type="pct"/>
            <w:gridSpan w:val="14"/>
            <w:vAlign w:val="center"/>
          </w:tcPr>
          <w:p w14:paraId="04F5FF56"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 xml:space="preserve">Obveze studenata u okviru kolegija odnose se na redovito pohađanje nastave, izradu seminarskog zadatka u kojim će prikazati i primijeniti stečena znanja iz kolegija te ispunjenje ostalih zadataka definiranih u okviru kolegija. </w:t>
            </w:r>
          </w:p>
        </w:tc>
      </w:tr>
      <w:tr w:rsidR="00C159E2" w:rsidRPr="00CF47A7" w14:paraId="704294BC" w14:textId="77777777" w:rsidTr="007E47AE">
        <w:trPr>
          <w:trHeight w:val="432"/>
        </w:trPr>
        <w:tc>
          <w:tcPr>
            <w:tcW w:w="5000" w:type="pct"/>
            <w:gridSpan w:val="14"/>
            <w:vAlign w:val="center"/>
          </w:tcPr>
          <w:p w14:paraId="00379B04" w14:textId="77777777" w:rsidR="00C159E2" w:rsidRPr="00CF47A7" w:rsidRDefault="00C159E2" w:rsidP="00C159E2">
            <w:pPr>
              <w:rPr>
                <w:rFonts w:cstheme="minorHAnsi"/>
                <w:sz w:val="20"/>
                <w:szCs w:val="20"/>
                <w:lang w:val="hr-HR"/>
              </w:rPr>
            </w:pPr>
            <w:r w:rsidRPr="00CF47A7">
              <w:rPr>
                <w:rFonts w:cstheme="minorHAnsi"/>
                <w:sz w:val="20"/>
                <w:szCs w:val="20"/>
                <w:lang w:val="hr-HR"/>
              </w:rPr>
              <w:t>Praćenje rada studenata</w:t>
            </w:r>
          </w:p>
        </w:tc>
      </w:tr>
      <w:tr w:rsidR="00C159E2" w:rsidRPr="00CF47A7" w14:paraId="768F355F" w14:textId="77777777" w:rsidTr="007E47AE">
        <w:trPr>
          <w:trHeight w:val="111"/>
        </w:trPr>
        <w:tc>
          <w:tcPr>
            <w:tcW w:w="806" w:type="pct"/>
            <w:gridSpan w:val="2"/>
            <w:vAlign w:val="center"/>
          </w:tcPr>
          <w:p w14:paraId="4550D78D"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291" w:type="pct"/>
            <w:vAlign w:val="center"/>
          </w:tcPr>
          <w:p w14:paraId="496A09A0" w14:textId="77777777" w:rsidR="00C159E2" w:rsidRPr="00CF47A7" w:rsidRDefault="00C159E2" w:rsidP="00C159E2">
            <w:pPr>
              <w:rPr>
                <w:rFonts w:cstheme="minorHAnsi"/>
                <w:sz w:val="20"/>
                <w:szCs w:val="20"/>
                <w:lang w:val="hr-HR"/>
              </w:rPr>
            </w:pPr>
            <w:r w:rsidRPr="00CF47A7">
              <w:rPr>
                <w:rFonts w:cstheme="minorHAnsi"/>
                <w:sz w:val="20"/>
                <w:szCs w:val="20"/>
                <w:lang w:val="hr-HR"/>
              </w:rPr>
              <w:t>0,4</w:t>
            </w:r>
          </w:p>
        </w:tc>
        <w:tc>
          <w:tcPr>
            <w:tcW w:w="774" w:type="pct"/>
            <w:gridSpan w:val="3"/>
            <w:vAlign w:val="center"/>
          </w:tcPr>
          <w:p w14:paraId="04000AF5"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357" w:type="pct"/>
            <w:vAlign w:val="center"/>
          </w:tcPr>
          <w:p w14:paraId="10B10597" w14:textId="77777777" w:rsidR="00C159E2" w:rsidRPr="00CF47A7" w:rsidRDefault="00C159E2" w:rsidP="00C159E2">
            <w:pPr>
              <w:rPr>
                <w:rFonts w:cstheme="minorHAnsi"/>
                <w:sz w:val="20"/>
                <w:szCs w:val="20"/>
                <w:lang w:val="hr-HR"/>
              </w:rPr>
            </w:pPr>
            <w:r w:rsidRPr="00CF47A7">
              <w:rPr>
                <w:rFonts w:cstheme="minorHAnsi"/>
                <w:sz w:val="20"/>
                <w:szCs w:val="20"/>
                <w:lang w:val="hr-HR"/>
              </w:rPr>
              <w:t>0,4</w:t>
            </w:r>
          </w:p>
        </w:tc>
        <w:tc>
          <w:tcPr>
            <w:tcW w:w="899" w:type="pct"/>
            <w:gridSpan w:val="2"/>
            <w:vAlign w:val="center"/>
          </w:tcPr>
          <w:p w14:paraId="72302840"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275" w:type="pct"/>
            <w:gridSpan w:val="2"/>
            <w:vAlign w:val="center"/>
          </w:tcPr>
          <w:p w14:paraId="3C851A82" w14:textId="77777777" w:rsidR="00C159E2" w:rsidRPr="00CF47A7" w:rsidRDefault="00C159E2" w:rsidP="00C159E2">
            <w:pPr>
              <w:rPr>
                <w:rFonts w:cstheme="minorHAnsi"/>
                <w:sz w:val="20"/>
                <w:szCs w:val="20"/>
                <w:lang w:val="hr-HR"/>
              </w:rPr>
            </w:pPr>
          </w:p>
        </w:tc>
        <w:tc>
          <w:tcPr>
            <w:tcW w:w="1308" w:type="pct"/>
            <w:vAlign w:val="center"/>
          </w:tcPr>
          <w:p w14:paraId="5956BF6C" w14:textId="77777777" w:rsidR="00C159E2" w:rsidRPr="00CF47A7" w:rsidRDefault="00C159E2" w:rsidP="00C159E2">
            <w:pPr>
              <w:rPr>
                <w:rFonts w:cstheme="minorHAnsi"/>
                <w:sz w:val="20"/>
                <w:szCs w:val="20"/>
                <w:lang w:val="hr-HR"/>
              </w:rPr>
            </w:pPr>
            <w:r w:rsidRPr="00CF47A7">
              <w:rPr>
                <w:rFonts w:cstheme="minorHAnsi"/>
                <w:sz w:val="20"/>
                <w:szCs w:val="20"/>
                <w:lang w:val="hr-HR"/>
              </w:rPr>
              <w:t>Eksperimentalni rad</w:t>
            </w:r>
          </w:p>
        </w:tc>
        <w:tc>
          <w:tcPr>
            <w:tcW w:w="290" w:type="pct"/>
            <w:gridSpan w:val="2"/>
            <w:vAlign w:val="center"/>
          </w:tcPr>
          <w:p w14:paraId="6FFA7609"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7402276B" w14:textId="77777777" w:rsidTr="007E47AE">
        <w:trPr>
          <w:trHeight w:val="108"/>
        </w:trPr>
        <w:tc>
          <w:tcPr>
            <w:tcW w:w="806" w:type="pct"/>
            <w:gridSpan w:val="2"/>
            <w:vAlign w:val="center"/>
          </w:tcPr>
          <w:p w14:paraId="6EFF7253"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291" w:type="pct"/>
            <w:vAlign w:val="center"/>
          </w:tcPr>
          <w:p w14:paraId="58D1BAE2"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c>
          <w:tcPr>
            <w:tcW w:w="774" w:type="pct"/>
            <w:gridSpan w:val="3"/>
            <w:vAlign w:val="center"/>
          </w:tcPr>
          <w:p w14:paraId="00FB5D20"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357" w:type="pct"/>
            <w:vAlign w:val="center"/>
          </w:tcPr>
          <w:p w14:paraId="4630531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899" w:type="pct"/>
            <w:gridSpan w:val="2"/>
            <w:vAlign w:val="center"/>
          </w:tcPr>
          <w:p w14:paraId="46F16C1B" w14:textId="77777777" w:rsidR="00C159E2" w:rsidRPr="00CF47A7" w:rsidRDefault="00C159E2" w:rsidP="00C159E2">
            <w:pPr>
              <w:rPr>
                <w:rFonts w:cstheme="minorHAnsi"/>
                <w:sz w:val="20"/>
                <w:szCs w:val="20"/>
                <w:lang w:val="hr-HR"/>
              </w:rPr>
            </w:pPr>
            <w:r w:rsidRPr="00CF47A7">
              <w:rPr>
                <w:rFonts w:cstheme="minorHAnsi"/>
                <w:sz w:val="20"/>
                <w:szCs w:val="20"/>
                <w:lang w:val="hr-HR"/>
              </w:rPr>
              <w:t>Esej</w:t>
            </w:r>
          </w:p>
        </w:tc>
        <w:tc>
          <w:tcPr>
            <w:tcW w:w="275" w:type="pct"/>
            <w:gridSpan w:val="2"/>
            <w:vAlign w:val="center"/>
          </w:tcPr>
          <w:p w14:paraId="36CD34A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308" w:type="pct"/>
            <w:vAlign w:val="center"/>
          </w:tcPr>
          <w:p w14:paraId="796ACE20"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w:t>
            </w:r>
          </w:p>
        </w:tc>
        <w:tc>
          <w:tcPr>
            <w:tcW w:w="290" w:type="pct"/>
            <w:gridSpan w:val="2"/>
            <w:vAlign w:val="center"/>
          </w:tcPr>
          <w:p w14:paraId="1172967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69A7F3FE" w14:textId="77777777" w:rsidTr="007E47AE">
        <w:trPr>
          <w:trHeight w:val="108"/>
        </w:trPr>
        <w:tc>
          <w:tcPr>
            <w:tcW w:w="806" w:type="pct"/>
            <w:gridSpan w:val="2"/>
            <w:vAlign w:val="center"/>
          </w:tcPr>
          <w:p w14:paraId="11AF20D2" w14:textId="77777777" w:rsidR="00C159E2" w:rsidRPr="00CF47A7" w:rsidRDefault="00C159E2" w:rsidP="00C159E2">
            <w:pPr>
              <w:rPr>
                <w:rFonts w:cstheme="minorHAnsi"/>
                <w:sz w:val="20"/>
                <w:szCs w:val="20"/>
                <w:lang w:val="hr-HR"/>
              </w:rPr>
            </w:pPr>
            <w:r w:rsidRPr="00CF47A7">
              <w:rPr>
                <w:rFonts w:cstheme="minorHAnsi"/>
                <w:sz w:val="20"/>
                <w:szCs w:val="20"/>
                <w:lang w:val="hr-HR"/>
              </w:rPr>
              <w:t>Projekt</w:t>
            </w:r>
          </w:p>
        </w:tc>
        <w:tc>
          <w:tcPr>
            <w:tcW w:w="291" w:type="pct"/>
            <w:vAlign w:val="center"/>
          </w:tcPr>
          <w:p w14:paraId="068ACFF7"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74" w:type="pct"/>
            <w:gridSpan w:val="3"/>
            <w:vAlign w:val="center"/>
          </w:tcPr>
          <w:p w14:paraId="1658E8A3" w14:textId="77777777" w:rsidR="00C159E2" w:rsidRPr="00CF47A7" w:rsidRDefault="00C159E2" w:rsidP="00C159E2">
            <w:pPr>
              <w:rPr>
                <w:rFonts w:cstheme="minorHAnsi"/>
                <w:sz w:val="20"/>
                <w:szCs w:val="20"/>
                <w:lang w:val="hr-HR"/>
              </w:rPr>
            </w:pPr>
            <w:r w:rsidRPr="00CF47A7">
              <w:rPr>
                <w:rFonts w:cstheme="minorHAnsi"/>
                <w:sz w:val="20"/>
                <w:szCs w:val="20"/>
                <w:lang w:val="hr-HR"/>
              </w:rPr>
              <w:t>Kontinuirana provjera znanja</w:t>
            </w:r>
          </w:p>
        </w:tc>
        <w:tc>
          <w:tcPr>
            <w:tcW w:w="357" w:type="pct"/>
            <w:vAlign w:val="center"/>
          </w:tcPr>
          <w:p w14:paraId="6BE167A4"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c>
          <w:tcPr>
            <w:tcW w:w="899" w:type="pct"/>
            <w:gridSpan w:val="2"/>
            <w:vAlign w:val="center"/>
          </w:tcPr>
          <w:p w14:paraId="4151E1C9" w14:textId="77777777" w:rsidR="00C159E2" w:rsidRPr="00CF47A7" w:rsidRDefault="00C159E2" w:rsidP="00C159E2">
            <w:pPr>
              <w:rPr>
                <w:rFonts w:cstheme="minorHAnsi"/>
                <w:sz w:val="20"/>
                <w:szCs w:val="20"/>
                <w:lang w:val="hr-HR"/>
              </w:rPr>
            </w:pPr>
            <w:r w:rsidRPr="00CF47A7">
              <w:rPr>
                <w:rFonts w:cstheme="minorHAnsi"/>
                <w:sz w:val="20"/>
                <w:szCs w:val="20"/>
                <w:lang w:val="hr-HR"/>
              </w:rPr>
              <w:t>Referat</w:t>
            </w:r>
          </w:p>
        </w:tc>
        <w:tc>
          <w:tcPr>
            <w:tcW w:w="275" w:type="pct"/>
            <w:gridSpan w:val="2"/>
            <w:vAlign w:val="center"/>
          </w:tcPr>
          <w:p w14:paraId="7D4FA260"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308" w:type="pct"/>
            <w:vAlign w:val="center"/>
          </w:tcPr>
          <w:p w14:paraId="73152C37"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290" w:type="pct"/>
            <w:gridSpan w:val="2"/>
            <w:vAlign w:val="center"/>
          </w:tcPr>
          <w:p w14:paraId="0E4E3730" w14:textId="77777777" w:rsidR="00C159E2" w:rsidRPr="00CF47A7" w:rsidRDefault="00C159E2" w:rsidP="00C159E2">
            <w:pPr>
              <w:rPr>
                <w:rFonts w:cstheme="minorHAnsi"/>
                <w:sz w:val="20"/>
                <w:szCs w:val="20"/>
                <w:lang w:val="hr-HR"/>
              </w:rPr>
            </w:pPr>
            <w:r w:rsidRPr="00CF47A7">
              <w:rPr>
                <w:rFonts w:cstheme="minorHAnsi"/>
                <w:sz w:val="20"/>
                <w:szCs w:val="20"/>
                <w:lang w:val="hr-HR"/>
              </w:rPr>
              <w:t>1,2</w:t>
            </w:r>
          </w:p>
        </w:tc>
      </w:tr>
      <w:tr w:rsidR="00C159E2" w:rsidRPr="00CF47A7" w14:paraId="1FC66980" w14:textId="77777777" w:rsidTr="007E47AE">
        <w:trPr>
          <w:trHeight w:val="108"/>
        </w:trPr>
        <w:tc>
          <w:tcPr>
            <w:tcW w:w="806" w:type="pct"/>
            <w:gridSpan w:val="2"/>
            <w:vAlign w:val="center"/>
          </w:tcPr>
          <w:p w14:paraId="6B484305" w14:textId="77777777" w:rsidR="00C159E2" w:rsidRPr="00CF47A7" w:rsidRDefault="00C159E2" w:rsidP="00C159E2">
            <w:pPr>
              <w:rPr>
                <w:rFonts w:cstheme="minorHAnsi"/>
                <w:sz w:val="20"/>
                <w:szCs w:val="20"/>
                <w:lang w:val="hr-HR"/>
              </w:rPr>
            </w:pPr>
            <w:r w:rsidRPr="00CF47A7">
              <w:rPr>
                <w:rFonts w:cstheme="minorHAnsi"/>
                <w:sz w:val="20"/>
                <w:szCs w:val="20"/>
                <w:lang w:val="hr-HR"/>
              </w:rPr>
              <w:t>Portfolio</w:t>
            </w:r>
          </w:p>
        </w:tc>
        <w:tc>
          <w:tcPr>
            <w:tcW w:w="291" w:type="pct"/>
            <w:vAlign w:val="center"/>
          </w:tcPr>
          <w:p w14:paraId="4E3FF84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74" w:type="pct"/>
            <w:gridSpan w:val="3"/>
            <w:vAlign w:val="center"/>
          </w:tcPr>
          <w:p w14:paraId="07256197" w14:textId="77777777" w:rsidR="00C159E2" w:rsidRPr="00CF47A7" w:rsidRDefault="00C159E2" w:rsidP="00C159E2">
            <w:pPr>
              <w:rPr>
                <w:rFonts w:cstheme="minorHAnsi"/>
                <w:sz w:val="20"/>
                <w:szCs w:val="20"/>
                <w:lang w:val="hr-HR"/>
              </w:rPr>
            </w:pPr>
          </w:p>
        </w:tc>
        <w:tc>
          <w:tcPr>
            <w:tcW w:w="357" w:type="pct"/>
            <w:vAlign w:val="center"/>
          </w:tcPr>
          <w:p w14:paraId="401D9980"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899" w:type="pct"/>
            <w:gridSpan w:val="2"/>
            <w:vAlign w:val="center"/>
          </w:tcPr>
          <w:p w14:paraId="4A968D74" w14:textId="77777777" w:rsidR="00C159E2" w:rsidRPr="00CF47A7" w:rsidRDefault="00C159E2" w:rsidP="00C159E2">
            <w:pPr>
              <w:rPr>
                <w:rFonts w:cstheme="minorHAnsi"/>
                <w:sz w:val="20"/>
                <w:szCs w:val="20"/>
                <w:lang w:val="hr-HR"/>
              </w:rPr>
            </w:pPr>
          </w:p>
        </w:tc>
        <w:tc>
          <w:tcPr>
            <w:tcW w:w="275" w:type="pct"/>
            <w:gridSpan w:val="2"/>
            <w:vAlign w:val="center"/>
          </w:tcPr>
          <w:p w14:paraId="0CBD7FB3"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308" w:type="pct"/>
            <w:vAlign w:val="center"/>
          </w:tcPr>
          <w:p w14:paraId="5CD8A05C" w14:textId="77777777" w:rsidR="00C159E2" w:rsidRPr="00CF47A7" w:rsidRDefault="00C159E2" w:rsidP="00C159E2">
            <w:pPr>
              <w:rPr>
                <w:rFonts w:cstheme="minorHAnsi"/>
                <w:sz w:val="20"/>
                <w:szCs w:val="20"/>
                <w:lang w:val="hr-HR"/>
              </w:rPr>
            </w:pPr>
          </w:p>
        </w:tc>
        <w:tc>
          <w:tcPr>
            <w:tcW w:w="290" w:type="pct"/>
            <w:gridSpan w:val="2"/>
            <w:vAlign w:val="center"/>
          </w:tcPr>
          <w:p w14:paraId="7D8CDB4F"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7965D4DD" w14:textId="77777777" w:rsidTr="007E47AE">
        <w:trPr>
          <w:trHeight w:val="432"/>
        </w:trPr>
        <w:tc>
          <w:tcPr>
            <w:tcW w:w="5000" w:type="pct"/>
            <w:gridSpan w:val="14"/>
            <w:vAlign w:val="center"/>
          </w:tcPr>
          <w:p w14:paraId="19CA1A76" w14:textId="77777777" w:rsidR="00C159E2" w:rsidRPr="00CF47A7" w:rsidRDefault="00C159E2" w:rsidP="00C159E2">
            <w:pPr>
              <w:rPr>
                <w:rFonts w:cstheme="minorHAnsi"/>
                <w:sz w:val="20"/>
                <w:szCs w:val="20"/>
                <w:lang w:val="hr-HR"/>
              </w:rPr>
            </w:pPr>
            <w:r w:rsidRPr="00CF47A7">
              <w:rPr>
                <w:rFonts w:cstheme="minorHAnsi"/>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C159E2" w:rsidRPr="00CF47A7" w14:paraId="7E222346" w14:textId="77777777" w:rsidTr="007E47AE">
        <w:trPr>
          <w:trHeight w:val="432"/>
        </w:trPr>
        <w:tc>
          <w:tcPr>
            <w:tcW w:w="5000" w:type="pct"/>
            <w:gridSpan w:val="14"/>
            <w:vAlign w:val="center"/>
          </w:tcPr>
          <w:p w14:paraId="52A424BC" w14:textId="77777777" w:rsidR="00C159E2" w:rsidRPr="00CF47A7" w:rsidRDefault="00C159E2" w:rsidP="00C159E2">
            <w:pPr>
              <w:rPr>
                <w:rFonts w:cstheme="minorHAnsi"/>
                <w:sz w:val="20"/>
                <w:szCs w:val="20"/>
                <w:lang w:val="hr-HR"/>
              </w:rPr>
            </w:pPr>
            <w:r w:rsidRPr="00CF47A7">
              <w:rPr>
                <w:rFonts w:cstheme="minorHAnsi"/>
                <w:sz w:val="20"/>
                <w:szCs w:val="20"/>
                <w:lang w:val="hr-HR"/>
              </w:rPr>
              <w:t>Povezivanje ishoda učenja, nastavnih metoda i ocjenjivanja</w:t>
            </w:r>
          </w:p>
        </w:tc>
      </w:tr>
      <w:tr w:rsidR="00C159E2" w:rsidRPr="00CF47A7" w14:paraId="6F8217D6" w14:textId="77777777" w:rsidTr="007E47AE">
        <w:trPr>
          <w:trHeight w:val="432"/>
        </w:trPr>
        <w:tc>
          <w:tcPr>
            <w:tcW w:w="5000" w:type="pct"/>
            <w:gridSpan w:val="14"/>
            <w:vAlign w:val="center"/>
          </w:tcPr>
          <w:p w14:paraId="7EB0329B" w14:textId="77777777" w:rsidR="00C159E2" w:rsidRPr="00CF47A7" w:rsidRDefault="00C159E2" w:rsidP="00C159E2">
            <w:pPr>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C159E2" w:rsidRPr="00CF47A7" w14:paraId="3F6182AE" w14:textId="77777777" w:rsidTr="0091275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926004" w14:textId="77777777" w:rsidR="00C159E2" w:rsidRPr="00CF47A7" w:rsidRDefault="00C159E2" w:rsidP="00C159E2">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7A4F19" w14:textId="77777777" w:rsidR="00C159E2" w:rsidRPr="00CF47A7" w:rsidRDefault="00C159E2" w:rsidP="00C159E2">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393D2A" w14:textId="77777777" w:rsidR="00C159E2" w:rsidRPr="00CF47A7" w:rsidRDefault="00C159E2" w:rsidP="00C159E2">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EC27E2"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C2E8B6" w14:textId="77777777" w:rsidR="00C159E2" w:rsidRPr="00CF47A7" w:rsidRDefault="00C159E2" w:rsidP="00C159E2">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665F44" w14:textId="77777777" w:rsidR="00C159E2" w:rsidRPr="00CF47A7" w:rsidRDefault="00C159E2" w:rsidP="00C159E2">
                  <w:pPr>
                    <w:rPr>
                      <w:rFonts w:cstheme="minorHAnsi"/>
                      <w:sz w:val="20"/>
                      <w:szCs w:val="20"/>
                      <w:lang w:val="hr-HR"/>
                    </w:rPr>
                  </w:pPr>
                  <w:r w:rsidRPr="00CF47A7">
                    <w:rPr>
                      <w:rFonts w:cstheme="minorHAnsi"/>
                      <w:sz w:val="20"/>
                      <w:szCs w:val="20"/>
                      <w:lang w:val="hr-HR"/>
                    </w:rPr>
                    <w:t>BODOVI</w:t>
                  </w:r>
                </w:p>
              </w:tc>
            </w:tr>
            <w:tr w:rsidR="00C159E2" w:rsidRPr="00CF47A7" w14:paraId="5E27BF86" w14:textId="77777777" w:rsidTr="0091275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ADF11EC" w14:textId="77777777" w:rsidR="00C159E2" w:rsidRPr="00CF47A7" w:rsidRDefault="00C159E2" w:rsidP="00C159E2">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ABF53DC" w14:textId="77777777" w:rsidR="00C159E2" w:rsidRPr="00CF47A7" w:rsidRDefault="00C159E2" w:rsidP="00C159E2">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90129EB" w14:textId="77777777" w:rsidR="00C159E2" w:rsidRPr="00CF47A7" w:rsidRDefault="00C159E2" w:rsidP="00C159E2">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CB1CDBF" w14:textId="77777777" w:rsidR="00C159E2" w:rsidRPr="00CF47A7" w:rsidRDefault="00C159E2" w:rsidP="00C159E2">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C2F0D20"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4175E51" w14:textId="77777777" w:rsidR="00C159E2" w:rsidRPr="00CF47A7" w:rsidRDefault="00C159E2" w:rsidP="00C159E2">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F8A0D2A" w14:textId="77777777" w:rsidR="00C159E2" w:rsidRPr="00CF47A7" w:rsidRDefault="00C159E2" w:rsidP="00C159E2">
                  <w:pPr>
                    <w:rPr>
                      <w:rFonts w:cstheme="minorHAnsi"/>
                      <w:sz w:val="20"/>
                      <w:szCs w:val="20"/>
                      <w:lang w:val="hr-HR"/>
                    </w:rPr>
                  </w:pPr>
                  <w:r w:rsidRPr="00CF47A7">
                    <w:rPr>
                      <w:rFonts w:cstheme="minorHAnsi"/>
                      <w:sz w:val="20"/>
                      <w:szCs w:val="20"/>
                      <w:lang w:val="hr-HR"/>
                    </w:rPr>
                    <w:t>max</w:t>
                  </w:r>
                </w:p>
              </w:tc>
            </w:tr>
            <w:tr w:rsidR="00C159E2" w:rsidRPr="00CF47A7" w14:paraId="32254CA2" w14:textId="77777777" w:rsidTr="00912754">
              <w:tc>
                <w:tcPr>
                  <w:tcW w:w="2104" w:type="dxa"/>
                  <w:tcBorders>
                    <w:top w:val="single" w:sz="4" w:space="0" w:color="auto"/>
                    <w:left w:val="single" w:sz="4" w:space="0" w:color="auto"/>
                    <w:bottom w:val="single" w:sz="4" w:space="0" w:color="auto"/>
                    <w:right w:val="single" w:sz="4" w:space="0" w:color="auto"/>
                  </w:tcBorders>
                </w:tcPr>
                <w:p w14:paraId="35EB6B85" w14:textId="77777777" w:rsidR="00C159E2" w:rsidRPr="00CF47A7" w:rsidRDefault="00C159E2" w:rsidP="00C159E2">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2388A01D" w14:textId="77777777" w:rsidR="00C159E2" w:rsidRPr="00CF47A7" w:rsidRDefault="00C159E2" w:rsidP="00C159E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4B73475C" w14:textId="77777777" w:rsidR="00C159E2" w:rsidRPr="00CF47A7" w:rsidRDefault="00C159E2" w:rsidP="00C159E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2085718F" w14:textId="77777777" w:rsidR="00C159E2" w:rsidRPr="00CF47A7" w:rsidRDefault="00C159E2" w:rsidP="00C159E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3A624C52"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6816C9AB"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4D4383D4" w14:textId="77777777" w:rsidR="00C159E2" w:rsidRPr="00CF47A7" w:rsidRDefault="00C159E2" w:rsidP="00C159E2">
                  <w:pPr>
                    <w:rPr>
                      <w:rFonts w:cstheme="minorHAnsi"/>
                      <w:sz w:val="20"/>
                      <w:szCs w:val="20"/>
                      <w:lang w:val="hr-HR"/>
                    </w:rPr>
                  </w:pPr>
                </w:p>
              </w:tc>
            </w:tr>
            <w:tr w:rsidR="00C159E2" w:rsidRPr="00CF47A7" w14:paraId="5593305F" w14:textId="77777777" w:rsidTr="00912754">
              <w:tc>
                <w:tcPr>
                  <w:tcW w:w="2104" w:type="dxa"/>
                  <w:tcBorders>
                    <w:top w:val="single" w:sz="4" w:space="0" w:color="auto"/>
                    <w:left w:val="single" w:sz="4" w:space="0" w:color="auto"/>
                    <w:bottom w:val="single" w:sz="4" w:space="0" w:color="auto"/>
                    <w:right w:val="single" w:sz="4" w:space="0" w:color="auto"/>
                  </w:tcBorders>
                </w:tcPr>
                <w:p w14:paraId="5BF9BCEA" w14:textId="77777777" w:rsidR="00C159E2" w:rsidRPr="00CF47A7" w:rsidRDefault="00C159E2" w:rsidP="00C159E2">
                  <w:pPr>
                    <w:rPr>
                      <w:rFonts w:cstheme="minorHAnsi"/>
                      <w:sz w:val="20"/>
                      <w:szCs w:val="20"/>
                      <w:lang w:val="hr-HR"/>
                    </w:rPr>
                  </w:pPr>
                </w:p>
                <w:p w14:paraId="16D14396"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751A9E84" w14:textId="77777777" w:rsidR="00C159E2" w:rsidRPr="00CF47A7" w:rsidRDefault="00C159E2" w:rsidP="00C159E2">
                  <w:pPr>
                    <w:rPr>
                      <w:rFonts w:cstheme="minorHAnsi"/>
                      <w:sz w:val="20"/>
                      <w:szCs w:val="20"/>
                      <w:lang w:val="hr-HR"/>
                    </w:rPr>
                  </w:pPr>
                  <w:r w:rsidRPr="00CF47A7">
                    <w:rPr>
                      <w:rFonts w:cstheme="minorHAnsi"/>
                      <w:sz w:val="20"/>
                      <w:szCs w:val="20"/>
                      <w:lang w:val="hr-HR"/>
                    </w:rPr>
                    <w:t>0,4</w:t>
                  </w:r>
                </w:p>
              </w:tc>
              <w:tc>
                <w:tcPr>
                  <w:tcW w:w="901" w:type="dxa"/>
                  <w:tcBorders>
                    <w:top w:val="single" w:sz="4" w:space="0" w:color="auto"/>
                    <w:left w:val="single" w:sz="4" w:space="0" w:color="auto"/>
                    <w:bottom w:val="single" w:sz="4" w:space="0" w:color="auto"/>
                    <w:right w:val="single" w:sz="4" w:space="0" w:color="auto"/>
                  </w:tcBorders>
                </w:tcPr>
                <w:p w14:paraId="194023AB"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tcPr>
                <w:p w14:paraId="4CA51862" w14:textId="77777777" w:rsidR="00C159E2" w:rsidRPr="00CF47A7" w:rsidRDefault="00C159E2" w:rsidP="00C159E2">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tcPr>
                <w:p w14:paraId="74A54974"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03FFEFE4"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0CA29DFA" w14:textId="77777777" w:rsidR="00C159E2" w:rsidRPr="00CF47A7" w:rsidRDefault="00C159E2" w:rsidP="00C159E2">
                  <w:pPr>
                    <w:rPr>
                      <w:rFonts w:cstheme="minorHAnsi"/>
                      <w:sz w:val="20"/>
                      <w:szCs w:val="20"/>
                      <w:lang w:val="hr-HR"/>
                    </w:rPr>
                  </w:pPr>
                  <w:r w:rsidRPr="00CF47A7">
                    <w:rPr>
                      <w:rFonts w:cstheme="minorHAnsi"/>
                      <w:sz w:val="20"/>
                      <w:szCs w:val="20"/>
                      <w:lang w:val="hr-HR"/>
                    </w:rPr>
                    <w:t>10</w:t>
                  </w:r>
                </w:p>
              </w:tc>
            </w:tr>
            <w:tr w:rsidR="00C159E2" w:rsidRPr="00CF47A7" w14:paraId="0001E9C6" w14:textId="77777777" w:rsidTr="00912754">
              <w:tc>
                <w:tcPr>
                  <w:tcW w:w="2104" w:type="dxa"/>
                  <w:tcBorders>
                    <w:top w:val="single" w:sz="4" w:space="0" w:color="auto"/>
                    <w:left w:val="single" w:sz="4" w:space="0" w:color="auto"/>
                    <w:bottom w:val="single" w:sz="4" w:space="0" w:color="auto"/>
                    <w:right w:val="single" w:sz="4" w:space="0" w:color="auto"/>
                  </w:tcBorders>
                </w:tcPr>
                <w:p w14:paraId="0AB3A154" w14:textId="77777777" w:rsidR="00C159E2" w:rsidRPr="00CF47A7" w:rsidRDefault="00C159E2" w:rsidP="00C159E2">
                  <w:pPr>
                    <w:rPr>
                      <w:rFonts w:cstheme="minorHAnsi"/>
                      <w:sz w:val="20"/>
                      <w:szCs w:val="20"/>
                      <w:lang w:val="hr-HR"/>
                    </w:rPr>
                  </w:pPr>
                </w:p>
                <w:p w14:paraId="2840CDD0"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5924642D" w14:textId="77777777" w:rsidR="00C159E2" w:rsidRPr="00CF47A7" w:rsidRDefault="00C159E2" w:rsidP="00C159E2">
                  <w:pPr>
                    <w:rPr>
                      <w:rFonts w:cstheme="minorHAnsi"/>
                      <w:sz w:val="20"/>
                      <w:szCs w:val="20"/>
                      <w:lang w:val="hr-HR"/>
                    </w:rPr>
                  </w:pPr>
                  <w:r w:rsidRPr="00CF47A7">
                    <w:rPr>
                      <w:rFonts w:cstheme="minorHAnsi"/>
                      <w:sz w:val="20"/>
                      <w:szCs w:val="20"/>
                      <w:lang w:val="hr-HR"/>
                    </w:rPr>
                    <w:t>0,4</w:t>
                  </w:r>
                </w:p>
                <w:p w14:paraId="6423F45A" w14:textId="77777777" w:rsidR="00C159E2" w:rsidRPr="00CF47A7" w:rsidRDefault="00C159E2" w:rsidP="00C159E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52621103"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tcPr>
                <w:p w14:paraId="173384A5" w14:textId="77777777" w:rsidR="00C159E2" w:rsidRPr="00CF47A7" w:rsidRDefault="00C159E2" w:rsidP="00C159E2">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2E747EA4"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62B251B"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003B5A40" w14:textId="77777777" w:rsidR="00C159E2" w:rsidRPr="00CF47A7" w:rsidRDefault="00C159E2" w:rsidP="00C159E2">
                  <w:pPr>
                    <w:rPr>
                      <w:rFonts w:cstheme="minorHAnsi"/>
                      <w:sz w:val="20"/>
                      <w:szCs w:val="20"/>
                      <w:lang w:val="hr-HR"/>
                    </w:rPr>
                  </w:pPr>
                  <w:r w:rsidRPr="00CF47A7">
                    <w:rPr>
                      <w:rFonts w:cstheme="minorHAnsi"/>
                      <w:sz w:val="20"/>
                      <w:szCs w:val="20"/>
                      <w:lang w:val="hr-HR"/>
                    </w:rPr>
                    <w:t>10</w:t>
                  </w:r>
                </w:p>
              </w:tc>
            </w:tr>
            <w:tr w:rsidR="00C159E2" w:rsidRPr="00CF47A7" w14:paraId="21054E8B" w14:textId="77777777" w:rsidTr="00912754">
              <w:tc>
                <w:tcPr>
                  <w:tcW w:w="2104" w:type="dxa"/>
                  <w:tcBorders>
                    <w:top w:val="single" w:sz="4" w:space="0" w:color="auto"/>
                    <w:left w:val="single" w:sz="4" w:space="0" w:color="auto"/>
                    <w:bottom w:val="single" w:sz="4" w:space="0" w:color="auto"/>
                    <w:right w:val="single" w:sz="4" w:space="0" w:color="auto"/>
                  </w:tcBorders>
                </w:tcPr>
                <w:p w14:paraId="6471FDF6" w14:textId="77777777" w:rsidR="00C159E2" w:rsidRPr="00CF47A7" w:rsidRDefault="00C159E2" w:rsidP="00C159E2">
                  <w:pPr>
                    <w:rPr>
                      <w:rFonts w:cstheme="minorHAnsi"/>
                      <w:sz w:val="20"/>
                      <w:szCs w:val="20"/>
                      <w:lang w:val="hr-HR"/>
                    </w:rPr>
                  </w:pPr>
                </w:p>
                <w:p w14:paraId="0428B4F4"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 Praktični rad</w:t>
                  </w:r>
                </w:p>
              </w:tc>
              <w:tc>
                <w:tcPr>
                  <w:tcW w:w="709" w:type="dxa"/>
                  <w:tcBorders>
                    <w:top w:val="single" w:sz="4" w:space="0" w:color="auto"/>
                    <w:left w:val="single" w:sz="4" w:space="0" w:color="auto"/>
                    <w:bottom w:val="single" w:sz="4" w:space="0" w:color="auto"/>
                    <w:right w:val="single" w:sz="4" w:space="0" w:color="auto"/>
                  </w:tcBorders>
                </w:tcPr>
                <w:p w14:paraId="28B2A5DF" w14:textId="77777777" w:rsidR="00C159E2" w:rsidRPr="00CF47A7" w:rsidRDefault="00C159E2" w:rsidP="00C159E2">
                  <w:pPr>
                    <w:rPr>
                      <w:rFonts w:cstheme="minorHAnsi"/>
                      <w:sz w:val="20"/>
                      <w:szCs w:val="20"/>
                      <w:lang w:val="hr-HR"/>
                    </w:rPr>
                  </w:pPr>
                  <w:r w:rsidRPr="00CF47A7">
                    <w:rPr>
                      <w:rFonts w:cstheme="minorHAnsi"/>
                      <w:sz w:val="20"/>
                      <w:szCs w:val="20"/>
                      <w:lang w:val="hr-HR"/>
                    </w:rPr>
                    <w:t>1,2</w:t>
                  </w:r>
                </w:p>
              </w:tc>
              <w:tc>
                <w:tcPr>
                  <w:tcW w:w="901" w:type="dxa"/>
                  <w:tcBorders>
                    <w:top w:val="single" w:sz="4" w:space="0" w:color="auto"/>
                    <w:left w:val="single" w:sz="4" w:space="0" w:color="auto"/>
                    <w:bottom w:val="single" w:sz="4" w:space="0" w:color="auto"/>
                    <w:right w:val="single" w:sz="4" w:space="0" w:color="auto"/>
                  </w:tcBorders>
                </w:tcPr>
                <w:p w14:paraId="68921C73" w14:textId="77777777" w:rsidR="00C159E2" w:rsidRPr="00CF47A7" w:rsidRDefault="00C159E2" w:rsidP="00C159E2">
                  <w:pPr>
                    <w:rPr>
                      <w:rFonts w:cstheme="minorHAnsi"/>
                      <w:sz w:val="20"/>
                      <w:szCs w:val="20"/>
                      <w:lang w:val="hr-HR"/>
                    </w:rPr>
                  </w:pPr>
                  <w:r w:rsidRPr="00CF47A7">
                    <w:rPr>
                      <w:rFonts w:cstheme="minorHAnsi"/>
                      <w:sz w:val="20"/>
                      <w:szCs w:val="20"/>
                      <w:lang w:val="hr-HR"/>
                    </w:rPr>
                    <w:t>3,5</w:t>
                  </w:r>
                </w:p>
              </w:tc>
              <w:tc>
                <w:tcPr>
                  <w:tcW w:w="2187" w:type="dxa"/>
                  <w:tcBorders>
                    <w:top w:val="single" w:sz="4" w:space="0" w:color="auto"/>
                    <w:left w:val="single" w:sz="4" w:space="0" w:color="auto"/>
                    <w:bottom w:val="single" w:sz="4" w:space="0" w:color="auto"/>
                    <w:right w:val="single" w:sz="4" w:space="0" w:color="auto"/>
                  </w:tcBorders>
                </w:tcPr>
                <w:p w14:paraId="485A49B5"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 sistematizacija i analiza podataka, izrada  radnog zadatka.</w:t>
                  </w:r>
                </w:p>
              </w:tc>
              <w:tc>
                <w:tcPr>
                  <w:tcW w:w="2440" w:type="dxa"/>
                  <w:tcBorders>
                    <w:top w:val="single" w:sz="4" w:space="0" w:color="auto"/>
                    <w:left w:val="single" w:sz="4" w:space="0" w:color="auto"/>
                    <w:bottom w:val="single" w:sz="4" w:space="0" w:color="auto"/>
                    <w:right w:val="single" w:sz="4" w:space="0" w:color="auto"/>
                  </w:tcBorders>
                </w:tcPr>
                <w:p w14:paraId="4ACA8E1A" w14:textId="77777777" w:rsidR="00C159E2" w:rsidRPr="00CF47A7" w:rsidRDefault="00C159E2" w:rsidP="00C159E2">
                  <w:pPr>
                    <w:rPr>
                      <w:rFonts w:cstheme="minorHAnsi"/>
                      <w:sz w:val="20"/>
                      <w:szCs w:val="20"/>
                      <w:lang w:val="hr-HR"/>
                    </w:rPr>
                  </w:pPr>
                  <w:r w:rsidRPr="00CF47A7">
                    <w:rPr>
                      <w:rFonts w:cstheme="minorHAnsi"/>
                      <w:sz w:val="20"/>
                      <w:szCs w:val="20"/>
                      <w:lang w:val="hr-HR"/>
                    </w:rPr>
                    <w:t>Evaluacija kvalitete  radnog zadatka, prezentacija i argumentacije  ponuđenih rješenja</w:t>
                  </w:r>
                </w:p>
              </w:tc>
              <w:tc>
                <w:tcPr>
                  <w:tcW w:w="567" w:type="dxa"/>
                  <w:tcBorders>
                    <w:top w:val="single" w:sz="4" w:space="0" w:color="auto"/>
                    <w:left w:val="single" w:sz="4" w:space="0" w:color="auto"/>
                    <w:bottom w:val="single" w:sz="4" w:space="0" w:color="auto"/>
                    <w:right w:val="single" w:sz="4" w:space="0" w:color="auto"/>
                  </w:tcBorders>
                  <w:vAlign w:val="center"/>
                </w:tcPr>
                <w:p w14:paraId="57BA641E"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567" w:type="dxa"/>
                  <w:tcBorders>
                    <w:top w:val="single" w:sz="4" w:space="0" w:color="auto"/>
                    <w:left w:val="single" w:sz="4" w:space="0" w:color="auto"/>
                    <w:bottom w:val="single" w:sz="4" w:space="0" w:color="auto"/>
                    <w:right w:val="single" w:sz="4" w:space="0" w:color="auto"/>
                  </w:tcBorders>
                  <w:vAlign w:val="center"/>
                </w:tcPr>
                <w:p w14:paraId="249FC996" w14:textId="77777777" w:rsidR="00C159E2" w:rsidRPr="00CF47A7" w:rsidRDefault="00C159E2" w:rsidP="00C159E2">
                  <w:pPr>
                    <w:rPr>
                      <w:rFonts w:cstheme="minorHAnsi"/>
                      <w:sz w:val="20"/>
                      <w:szCs w:val="20"/>
                      <w:lang w:val="hr-HR"/>
                    </w:rPr>
                  </w:pPr>
                  <w:r w:rsidRPr="00CF47A7">
                    <w:rPr>
                      <w:rFonts w:cstheme="minorHAnsi"/>
                      <w:sz w:val="20"/>
                      <w:szCs w:val="20"/>
                      <w:lang w:val="hr-HR"/>
                    </w:rPr>
                    <w:t>30</w:t>
                  </w:r>
                </w:p>
              </w:tc>
            </w:tr>
            <w:tr w:rsidR="00C159E2" w:rsidRPr="00CF47A7" w14:paraId="5E6577F0" w14:textId="77777777" w:rsidTr="00912754">
              <w:tc>
                <w:tcPr>
                  <w:tcW w:w="2104" w:type="dxa"/>
                  <w:tcBorders>
                    <w:top w:val="single" w:sz="4" w:space="0" w:color="auto"/>
                    <w:left w:val="single" w:sz="4" w:space="0" w:color="auto"/>
                    <w:bottom w:val="single" w:sz="4" w:space="0" w:color="auto"/>
                    <w:right w:val="single" w:sz="4" w:space="0" w:color="auto"/>
                  </w:tcBorders>
                </w:tcPr>
                <w:p w14:paraId="63A2F62C"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7DCAE15A"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c>
                <w:tcPr>
                  <w:tcW w:w="901" w:type="dxa"/>
                  <w:tcBorders>
                    <w:top w:val="single" w:sz="4" w:space="0" w:color="auto"/>
                    <w:left w:val="single" w:sz="4" w:space="0" w:color="auto"/>
                    <w:bottom w:val="single" w:sz="4" w:space="0" w:color="auto"/>
                    <w:right w:val="single" w:sz="4" w:space="0" w:color="auto"/>
                  </w:tcBorders>
                </w:tcPr>
                <w:p w14:paraId="6B34450F"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tcPr>
                <w:p w14:paraId="4F4A4AF5" w14:textId="77777777" w:rsidR="00C159E2" w:rsidRPr="00CF47A7" w:rsidRDefault="00C159E2" w:rsidP="00C159E2">
                  <w:pPr>
                    <w:rPr>
                      <w:rFonts w:cstheme="minorHAnsi"/>
                      <w:sz w:val="20"/>
                      <w:szCs w:val="20"/>
                      <w:lang w:val="hr-HR"/>
                    </w:rPr>
                  </w:pPr>
                  <w:r w:rsidRPr="00CF47A7">
                    <w:rPr>
                      <w:rFonts w:cstheme="minorHAnsi"/>
                      <w:sz w:val="20"/>
                      <w:szCs w:val="20"/>
                      <w:lang w:val="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702A723E" w14:textId="77777777" w:rsidR="00C159E2" w:rsidRPr="00CF47A7" w:rsidRDefault="00C159E2" w:rsidP="00C159E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276D9B2D" w14:textId="77777777" w:rsidR="00C159E2" w:rsidRPr="00CF47A7" w:rsidRDefault="00C159E2" w:rsidP="00C159E2">
                  <w:pP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32E6E17E" w14:textId="77777777" w:rsidR="00C159E2" w:rsidRPr="00CF47A7" w:rsidRDefault="00C159E2" w:rsidP="00C159E2">
                  <w:pPr>
                    <w:rPr>
                      <w:rFonts w:cstheme="minorHAnsi"/>
                      <w:sz w:val="20"/>
                      <w:szCs w:val="20"/>
                      <w:lang w:val="hr-HR"/>
                    </w:rPr>
                  </w:pPr>
                  <w:r w:rsidRPr="00CF47A7">
                    <w:rPr>
                      <w:rFonts w:cstheme="minorHAnsi"/>
                      <w:sz w:val="20"/>
                      <w:szCs w:val="20"/>
                      <w:lang w:val="hr-HR"/>
                    </w:rPr>
                    <w:t>50</w:t>
                  </w:r>
                </w:p>
              </w:tc>
            </w:tr>
            <w:tr w:rsidR="00C159E2" w:rsidRPr="00CF47A7" w14:paraId="5C0C410E" w14:textId="77777777" w:rsidTr="00912754">
              <w:tc>
                <w:tcPr>
                  <w:tcW w:w="2104" w:type="dxa"/>
                  <w:tcBorders>
                    <w:top w:val="single" w:sz="4" w:space="0" w:color="auto"/>
                    <w:left w:val="single" w:sz="4" w:space="0" w:color="auto"/>
                    <w:bottom w:val="single" w:sz="4" w:space="0" w:color="auto"/>
                    <w:right w:val="single" w:sz="4" w:space="0" w:color="auto"/>
                  </w:tcBorders>
                </w:tcPr>
                <w:p w14:paraId="75B711DE" w14:textId="77777777" w:rsidR="00C159E2" w:rsidRPr="00CF47A7" w:rsidRDefault="00C159E2" w:rsidP="00C159E2">
                  <w:pPr>
                    <w:rPr>
                      <w:rFonts w:cstheme="minorHAnsi"/>
                      <w:sz w:val="20"/>
                      <w:szCs w:val="20"/>
                      <w:lang w:val="hr-HR"/>
                    </w:rPr>
                  </w:pPr>
                </w:p>
                <w:p w14:paraId="0B357022" w14:textId="77777777" w:rsidR="00C159E2" w:rsidRPr="00CF47A7" w:rsidRDefault="00C159E2" w:rsidP="00C159E2">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1C1B6CD8" w14:textId="77777777" w:rsidR="00C159E2" w:rsidRPr="00CF47A7" w:rsidRDefault="00C159E2" w:rsidP="00C159E2">
                  <w:pPr>
                    <w:rPr>
                      <w:rFonts w:cstheme="minorHAnsi"/>
                      <w:sz w:val="20"/>
                      <w:szCs w:val="20"/>
                      <w:lang w:val="hr-HR"/>
                    </w:rPr>
                  </w:pPr>
                  <w:r w:rsidRPr="00CF47A7">
                    <w:rPr>
                      <w:rFonts w:cstheme="minorHAnsi"/>
                      <w:sz w:val="20"/>
                      <w:szCs w:val="20"/>
                      <w:lang w:val="hr-HR"/>
                    </w:rPr>
                    <w:t>4</w:t>
                  </w:r>
                </w:p>
              </w:tc>
              <w:tc>
                <w:tcPr>
                  <w:tcW w:w="901" w:type="dxa"/>
                  <w:tcBorders>
                    <w:top w:val="single" w:sz="4" w:space="0" w:color="auto"/>
                    <w:left w:val="single" w:sz="4" w:space="0" w:color="auto"/>
                    <w:bottom w:val="single" w:sz="4" w:space="0" w:color="auto"/>
                    <w:right w:val="single" w:sz="4" w:space="0" w:color="auto"/>
                  </w:tcBorders>
                </w:tcPr>
                <w:p w14:paraId="632B5F8D" w14:textId="77777777" w:rsidR="00C159E2" w:rsidRPr="00CF47A7" w:rsidRDefault="00C159E2" w:rsidP="00C159E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11FD9033" w14:textId="77777777" w:rsidR="00C159E2" w:rsidRPr="00CF47A7" w:rsidRDefault="00C159E2" w:rsidP="00C159E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47919E30"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386E70FA"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7FF102FB"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bl>
          <w:p w14:paraId="08BA5601" w14:textId="2BA0FC4A" w:rsidR="00C159E2" w:rsidRPr="00CF47A7" w:rsidRDefault="00C159E2" w:rsidP="007E47AE">
            <w:pPr>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tc>
      </w:tr>
      <w:tr w:rsidR="00C159E2" w:rsidRPr="00CF47A7" w14:paraId="6AFBFFD4" w14:textId="77777777" w:rsidTr="007E47AE">
        <w:trPr>
          <w:trHeight w:val="432"/>
        </w:trPr>
        <w:tc>
          <w:tcPr>
            <w:tcW w:w="5000" w:type="pct"/>
            <w:gridSpan w:val="14"/>
            <w:vAlign w:val="center"/>
          </w:tcPr>
          <w:p w14:paraId="6CD964C6" w14:textId="77777777" w:rsidR="00C159E2" w:rsidRPr="00CF47A7" w:rsidRDefault="00C159E2" w:rsidP="00C159E2">
            <w:pPr>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C159E2" w:rsidRPr="00CF47A7" w14:paraId="47759928" w14:textId="77777777" w:rsidTr="007E47AE">
        <w:trPr>
          <w:trHeight w:val="1478"/>
        </w:trPr>
        <w:tc>
          <w:tcPr>
            <w:tcW w:w="5000" w:type="pct"/>
            <w:gridSpan w:val="14"/>
            <w:vAlign w:val="center"/>
          </w:tcPr>
          <w:p w14:paraId="60926A9D" w14:textId="77777777" w:rsidR="00C159E2" w:rsidRPr="00CF47A7" w:rsidRDefault="00C159E2" w:rsidP="00C159E2">
            <w:pPr>
              <w:rPr>
                <w:rFonts w:cstheme="minorHAnsi"/>
                <w:sz w:val="20"/>
                <w:szCs w:val="20"/>
                <w:lang w:val="hr-HR"/>
              </w:rPr>
            </w:pPr>
            <w:r w:rsidRPr="00CF47A7">
              <w:rPr>
                <w:rFonts w:cstheme="minorHAnsi"/>
                <w:sz w:val="20"/>
                <w:szCs w:val="20"/>
                <w:lang w:val="hr-HR"/>
              </w:rPr>
              <w:t>Hisrich, R.D. ,Peters, M .P. Shepherd, D. A. (2011).Poduzetništvo, 7 izdanje,   MATE, Zagreb</w:t>
            </w:r>
          </w:p>
          <w:p w14:paraId="6C10F9F3"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      Aulet, B., (2015) Disciplinirano poduzetništvo - 24 koraka do uspješnog startupa, MATE</w:t>
            </w:r>
          </w:p>
          <w:p w14:paraId="6251D536"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      Goldstein, S. (2015) Poduzetništvo u kreativnim industrijama, Hrvatska sveučilišna naklada, Zagreb </w:t>
            </w:r>
          </w:p>
          <w:p w14:paraId="786D7538" w14:textId="77777777" w:rsidR="00C159E2" w:rsidRPr="00CF47A7" w:rsidRDefault="00C159E2" w:rsidP="00C159E2">
            <w:pPr>
              <w:rPr>
                <w:rFonts w:cstheme="minorHAnsi"/>
                <w:sz w:val="20"/>
                <w:szCs w:val="20"/>
                <w:lang w:val="hr-HR"/>
              </w:rPr>
            </w:pPr>
          </w:p>
          <w:p w14:paraId="1A36E82C" w14:textId="77777777" w:rsidR="00C159E2" w:rsidRPr="00CF47A7" w:rsidRDefault="00C159E2" w:rsidP="00C159E2">
            <w:pPr>
              <w:rPr>
                <w:rFonts w:cstheme="minorHAnsi"/>
                <w:sz w:val="20"/>
                <w:szCs w:val="20"/>
                <w:lang w:val="hr-HR"/>
              </w:rPr>
            </w:pPr>
            <w:r w:rsidRPr="00CF47A7">
              <w:rPr>
                <w:rFonts w:cstheme="minorHAnsi"/>
                <w:sz w:val="20"/>
                <w:szCs w:val="20"/>
                <w:lang w:val="hr-HR"/>
              </w:rPr>
              <w:t>Cjelokupni nastavni materijali potrebni za svladavanje predmeta i polaganje ispita biti će izloženi tijekom predavanja i seminara te objavljeni u okviru e-kolegija na portalu Loomen.</w:t>
            </w:r>
          </w:p>
        </w:tc>
      </w:tr>
      <w:tr w:rsidR="00C159E2" w:rsidRPr="00CF47A7" w14:paraId="4EF4E236" w14:textId="77777777" w:rsidTr="007E47AE">
        <w:trPr>
          <w:trHeight w:val="432"/>
        </w:trPr>
        <w:tc>
          <w:tcPr>
            <w:tcW w:w="5000" w:type="pct"/>
            <w:gridSpan w:val="14"/>
            <w:vAlign w:val="center"/>
          </w:tcPr>
          <w:p w14:paraId="05815DB7" w14:textId="77777777" w:rsidR="00C159E2" w:rsidRPr="00CF47A7" w:rsidRDefault="00C159E2" w:rsidP="00C159E2">
            <w:pPr>
              <w:rPr>
                <w:rFonts w:cstheme="minorHAnsi"/>
                <w:sz w:val="20"/>
                <w:szCs w:val="20"/>
                <w:lang w:val="hr-HR"/>
              </w:rPr>
            </w:pPr>
            <w:r w:rsidRPr="00CF47A7">
              <w:rPr>
                <w:rFonts w:cstheme="minorHAnsi"/>
                <w:sz w:val="20"/>
                <w:szCs w:val="20"/>
                <w:lang w:val="hr-HR"/>
              </w:rPr>
              <w:t>1.11.Dopunska literatura (u trenutku prijave prijedloga studijskog programa)</w:t>
            </w:r>
          </w:p>
        </w:tc>
      </w:tr>
      <w:tr w:rsidR="00C159E2" w:rsidRPr="00CF47A7" w14:paraId="4280B9D4" w14:textId="77777777" w:rsidTr="007E47AE">
        <w:trPr>
          <w:trHeight w:val="432"/>
        </w:trPr>
        <w:tc>
          <w:tcPr>
            <w:tcW w:w="5000" w:type="pct"/>
            <w:gridSpan w:val="14"/>
            <w:vAlign w:val="center"/>
          </w:tcPr>
          <w:p w14:paraId="23971C51" w14:textId="77777777" w:rsidR="00C159E2" w:rsidRPr="00CF47A7" w:rsidRDefault="00C159E2" w:rsidP="00C159E2">
            <w:pPr>
              <w:rPr>
                <w:rFonts w:cstheme="minorHAnsi"/>
                <w:sz w:val="20"/>
                <w:szCs w:val="20"/>
                <w:lang w:val="hr-HR"/>
              </w:rPr>
            </w:pPr>
            <w:r w:rsidRPr="00CF47A7">
              <w:rPr>
                <w:rFonts w:cstheme="minorHAnsi"/>
                <w:sz w:val="20"/>
                <w:szCs w:val="20"/>
                <w:lang w:val="hr-HR"/>
              </w:rPr>
              <w:t>Deželjin,J,. Dujanić, M.,.Tadin, H, Vujić, V. (1999)  Poduzetnički menadžment Izazov, rizik, zadovoljstvo, Alinea Zagreb</w:t>
            </w:r>
          </w:p>
          <w:p w14:paraId="77261C13" w14:textId="77777777" w:rsidR="00C159E2" w:rsidRPr="00CF47A7" w:rsidRDefault="00C159E2" w:rsidP="00C159E2">
            <w:pPr>
              <w:rPr>
                <w:rFonts w:cstheme="minorHAnsi"/>
                <w:sz w:val="20"/>
                <w:szCs w:val="20"/>
                <w:lang w:val="hr-HR"/>
              </w:rPr>
            </w:pPr>
            <w:r w:rsidRPr="00CF47A7">
              <w:rPr>
                <w:rFonts w:cstheme="minorHAnsi"/>
                <w:sz w:val="20"/>
                <w:szCs w:val="20"/>
                <w:lang w:val="hr-HR"/>
              </w:rPr>
              <w:t>Drucker, P. (1992). Inovacije i poduzetništvo, Globus Zagreb,</w:t>
            </w:r>
          </w:p>
          <w:p w14:paraId="0C0FFE24" w14:textId="77777777" w:rsidR="00C159E2" w:rsidRPr="00CF47A7" w:rsidRDefault="00C159E2" w:rsidP="00C159E2">
            <w:pPr>
              <w:rPr>
                <w:rFonts w:cstheme="minorHAnsi"/>
                <w:sz w:val="20"/>
                <w:szCs w:val="20"/>
                <w:lang w:val="hr-HR"/>
              </w:rPr>
            </w:pPr>
            <w:r w:rsidRPr="00CF47A7">
              <w:rPr>
                <w:rFonts w:cstheme="minorHAnsi"/>
                <w:sz w:val="20"/>
                <w:szCs w:val="20"/>
                <w:lang w:val="hr-HR"/>
              </w:rPr>
              <w:t>Kako započeti poduzetničku djelatnost (2003): Pokretanje poslovne   aktivnosti. Hrvatska gospodarska komora Zagreb</w:t>
            </w:r>
          </w:p>
          <w:p w14:paraId="5C955AA8" w14:textId="77777777" w:rsidR="00C159E2" w:rsidRPr="00CF47A7" w:rsidRDefault="00C159E2" w:rsidP="00C159E2">
            <w:pPr>
              <w:rPr>
                <w:rFonts w:cstheme="minorHAnsi"/>
                <w:sz w:val="20"/>
                <w:szCs w:val="20"/>
                <w:lang w:val="hr-HR"/>
              </w:rPr>
            </w:pPr>
            <w:r w:rsidRPr="00CF47A7">
              <w:rPr>
                <w:rFonts w:cstheme="minorHAnsi"/>
                <w:sz w:val="20"/>
                <w:szCs w:val="20"/>
                <w:lang w:val="hr-HR"/>
              </w:rPr>
              <w:t>Od ideje do profita (2003): Ministarstvo za obrt, malo i srednje po</w:t>
            </w:r>
            <w:r w:rsidRPr="00CF47A7">
              <w:rPr>
                <w:rFonts w:cstheme="minorHAnsi"/>
                <w:sz w:val="20"/>
                <w:szCs w:val="20"/>
                <w:lang w:val="hr-HR"/>
              </w:rPr>
              <w:softHyphen/>
              <w:t xml:space="preserve">duzetništvo, Zagreb  </w:t>
            </w:r>
          </w:p>
          <w:p w14:paraId="398F1E0D" w14:textId="4A292737" w:rsidR="00C159E2" w:rsidRPr="00CF47A7" w:rsidRDefault="00C159E2" w:rsidP="007E47AE">
            <w:pPr>
              <w:rPr>
                <w:rFonts w:cstheme="minorHAnsi"/>
                <w:sz w:val="20"/>
                <w:szCs w:val="20"/>
                <w:lang w:val="hr-HR"/>
              </w:rPr>
            </w:pPr>
            <w:r w:rsidRPr="00CF47A7">
              <w:rPr>
                <w:rFonts w:cstheme="minorHAnsi"/>
                <w:sz w:val="20"/>
                <w:szCs w:val="20"/>
                <w:lang w:val="hr-HR"/>
              </w:rPr>
              <w:t xml:space="preserve">Bebek,s.,Santini,G., (2009) Vodić za razumijevanje poduzetništva, Rifin, Zagreb  </w:t>
            </w:r>
          </w:p>
        </w:tc>
      </w:tr>
      <w:tr w:rsidR="00C159E2" w:rsidRPr="00CF47A7" w14:paraId="62D32F54" w14:textId="77777777" w:rsidTr="007E47AE">
        <w:trPr>
          <w:trHeight w:val="432"/>
        </w:trPr>
        <w:tc>
          <w:tcPr>
            <w:tcW w:w="5000" w:type="pct"/>
            <w:gridSpan w:val="14"/>
            <w:vAlign w:val="center"/>
          </w:tcPr>
          <w:p w14:paraId="5F65E370" w14:textId="77777777" w:rsidR="00C159E2" w:rsidRPr="00CF47A7" w:rsidRDefault="00C159E2" w:rsidP="00C159E2">
            <w:pPr>
              <w:rPr>
                <w:rFonts w:cstheme="minorHAnsi"/>
                <w:sz w:val="20"/>
                <w:szCs w:val="20"/>
                <w:lang w:val="hr-HR"/>
              </w:rPr>
            </w:pPr>
            <w:r w:rsidRPr="00CF47A7">
              <w:rPr>
                <w:rFonts w:cstheme="minorHAnsi"/>
                <w:sz w:val="20"/>
                <w:szCs w:val="20"/>
                <w:lang w:val="hr-HR"/>
              </w:rPr>
              <w:t>1.12. Načini praćenja kvalitete koji osiguravaju stjecanje izlaznih znanja, vještina i kompetencija</w:t>
            </w:r>
          </w:p>
        </w:tc>
      </w:tr>
      <w:tr w:rsidR="00C159E2" w:rsidRPr="00CF47A7" w14:paraId="16E7A361" w14:textId="77777777" w:rsidTr="007E47AE">
        <w:trPr>
          <w:trHeight w:val="432"/>
        </w:trPr>
        <w:tc>
          <w:tcPr>
            <w:tcW w:w="5000" w:type="pct"/>
            <w:gridSpan w:val="14"/>
            <w:vAlign w:val="center"/>
          </w:tcPr>
          <w:p w14:paraId="502FA10D" w14:textId="77777777" w:rsidR="00C159E2" w:rsidRPr="00CF47A7" w:rsidRDefault="00C159E2" w:rsidP="00C159E2">
            <w:pPr>
              <w:rPr>
                <w:rFonts w:cstheme="minorHAnsi"/>
                <w:sz w:val="20"/>
                <w:szCs w:val="20"/>
                <w:lang w:val="hr-HR"/>
              </w:rPr>
            </w:pPr>
            <w:r w:rsidRPr="00CF47A7">
              <w:rPr>
                <w:rFonts w:cstheme="minorHAnsi"/>
                <w:sz w:val="20"/>
                <w:szCs w:val="20"/>
                <w:lang w:val="hr-HR"/>
              </w:rPr>
              <w:t>Interna evaluacija na razini Sveučilišta J. J. Strossmayera u Osijeku.</w:t>
            </w:r>
          </w:p>
          <w:p w14:paraId="4E425E3E" w14:textId="77777777" w:rsidR="00C159E2" w:rsidRPr="00CF47A7" w:rsidRDefault="00C159E2" w:rsidP="00C159E2">
            <w:pPr>
              <w:rPr>
                <w:rFonts w:cstheme="minorHAnsi"/>
                <w:sz w:val="20"/>
                <w:szCs w:val="20"/>
                <w:lang w:val="hr-HR"/>
              </w:rPr>
            </w:pPr>
            <w:r w:rsidRPr="00CF47A7">
              <w:rPr>
                <w:rFonts w:cstheme="minorHAnsi"/>
                <w:sz w:val="20"/>
                <w:szCs w:val="20"/>
                <w:lang w:val="hr-HR"/>
              </w:rPr>
              <w:t>Vođenje evidencije o studentskom pohađanju kolegijskih predavanja, izvršenim obvezama te rezultatima kolokvija i/ili pismenog dijela ispita.</w:t>
            </w:r>
          </w:p>
          <w:p w14:paraId="4E89C8C2" w14:textId="16C4B987" w:rsidR="00C159E2" w:rsidRPr="00CF47A7" w:rsidRDefault="00C159E2" w:rsidP="007E47AE">
            <w:pPr>
              <w:rPr>
                <w:rFonts w:cstheme="minorHAnsi"/>
                <w:sz w:val="20"/>
                <w:szCs w:val="20"/>
                <w:lang w:val="hr-HR"/>
              </w:rPr>
            </w:pPr>
            <w:r w:rsidRPr="00CF47A7">
              <w:rPr>
                <w:rFonts w:cstheme="minorHAnsi"/>
                <w:sz w:val="20"/>
                <w:szCs w:val="20"/>
                <w:lang w:val="hr-HR"/>
              </w:rPr>
              <w:t>Primjena stečenog znanja u okviru ovog kolegija, kroz izradu i prezentaciju  praktičnog zadatka</w:t>
            </w:r>
          </w:p>
        </w:tc>
      </w:tr>
      <w:tr w:rsidR="00C159E2" w:rsidRPr="00CF47A7" w14:paraId="7EFA14FE"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48" w:type="pct"/>
          <w:wAfter w:w="88" w:type="pct"/>
          <w:trHeight w:hRule="exact" w:val="587"/>
        </w:trPr>
        <w:tc>
          <w:tcPr>
            <w:tcW w:w="4865" w:type="pct"/>
            <w:gridSpan w:val="12"/>
            <w:shd w:val="clear" w:color="auto" w:fill="auto"/>
            <w:vAlign w:val="center"/>
          </w:tcPr>
          <w:p w14:paraId="564061F0"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Opće informacije</w:t>
            </w:r>
          </w:p>
        </w:tc>
      </w:tr>
      <w:tr w:rsidR="00C159E2" w:rsidRPr="00CF47A7" w14:paraId="4285FC77"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48" w:type="pct"/>
          <w:wAfter w:w="88" w:type="pct"/>
          <w:trHeight w:val="405"/>
        </w:trPr>
        <w:tc>
          <w:tcPr>
            <w:tcW w:w="1148" w:type="pct"/>
            <w:gridSpan w:val="3"/>
            <w:shd w:val="clear" w:color="auto" w:fill="auto"/>
            <w:vAlign w:val="center"/>
          </w:tcPr>
          <w:p w14:paraId="5B044830" w14:textId="77777777" w:rsidR="00C159E2" w:rsidRPr="00CF47A7" w:rsidRDefault="00C159E2" w:rsidP="00C159E2">
            <w:pPr>
              <w:rPr>
                <w:rFonts w:cstheme="minorHAnsi"/>
                <w:sz w:val="20"/>
                <w:szCs w:val="20"/>
                <w:lang w:val="hr-HR"/>
              </w:rPr>
            </w:pPr>
            <w:r w:rsidRPr="00CF47A7">
              <w:rPr>
                <w:rFonts w:cstheme="minorHAnsi"/>
                <w:sz w:val="20"/>
                <w:szCs w:val="20"/>
                <w:lang w:val="hr-HR"/>
              </w:rPr>
              <w:t>Naziv predmeta</w:t>
            </w:r>
          </w:p>
        </w:tc>
        <w:tc>
          <w:tcPr>
            <w:tcW w:w="3717" w:type="pct"/>
            <w:gridSpan w:val="9"/>
            <w:shd w:val="clear" w:color="auto" w:fill="auto"/>
            <w:vAlign w:val="center"/>
          </w:tcPr>
          <w:p w14:paraId="4E523347" w14:textId="77777777" w:rsidR="00C159E2" w:rsidRPr="00CF47A7" w:rsidRDefault="00C159E2" w:rsidP="00C159E2">
            <w:pPr>
              <w:rPr>
                <w:rFonts w:cstheme="minorHAnsi"/>
                <w:sz w:val="20"/>
                <w:szCs w:val="20"/>
                <w:lang w:val="hr-HR"/>
              </w:rPr>
            </w:pPr>
            <w:r w:rsidRPr="00CF47A7">
              <w:rPr>
                <w:rFonts w:cstheme="minorHAnsi"/>
                <w:sz w:val="20"/>
                <w:szCs w:val="20"/>
                <w:lang w:val="hr-HR"/>
              </w:rPr>
              <w:t>Uvod u odnose s javnošću</w:t>
            </w:r>
          </w:p>
        </w:tc>
      </w:tr>
      <w:tr w:rsidR="00C159E2" w:rsidRPr="00CF47A7" w14:paraId="1E5F91BD"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48" w:type="pct"/>
          <w:wAfter w:w="88" w:type="pct"/>
          <w:trHeight w:val="405"/>
        </w:trPr>
        <w:tc>
          <w:tcPr>
            <w:tcW w:w="1148" w:type="pct"/>
            <w:gridSpan w:val="3"/>
            <w:shd w:val="clear" w:color="auto" w:fill="auto"/>
            <w:vAlign w:val="center"/>
          </w:tcPr>
          <w:p w14:paraId="29333A9F"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Nositelj predmeta </w:t>
            </w:r>
          </w:p>
        </w:tc>
        <w:tc>
          <w:tcPr>
            <w:tcW w:w="3717" w:type="pct"/>
            <w:gridSpan w:val="9"/>
            <w:shd w:val="clear" w:color="auto" w:fill="auto"/>
            <w:vAlign w:val="center"/>
          </w:tcPr>
          <w:p w14:paraId="2D5CB3FD" w14:textId="4413CC58" w:rsidR="00C159E2" w:rsidRPr="00CF47A7" w:rsidRDefault="00AD4663" w:rsidP="00C159E2">
            <w:pPr>
              <w:rPr>
                <w:rFonts w:cstheme="minorHAnsi"/>
                <w:sz w:val="20"/>
                <w:szCs w:val="20"/>
                <w:lang w:val="hr-HR"/>
              </w:rPr>
            </w:pPr>
            <w:r>
              <w:rPr>
                <w:rFonts w:cstheme="minorHAnsi"/>
                <w:spacing w:val="-2"/>
                <w:sz w:val="20"/>
                <w:szCs w:val="20"/>
                <w:lang w:val="hr-HR"/>
              </w:rPr>
              <w:t xml:space="preserve">izv. prof. dr. sc. </w:t>
            </w:r>
            <w:r w:rsidR="00C159E2" w:rsidRPr="00CF47A7">
              <w:rPr>
                <w:rFonts w:cstheme="minorHAnsi"/>
                <w:sz w:val="20"/>
                <w:szCs w:val="20"/>
                <w:lang w:val="hr-HR"/>
              </w:rPr>
              <w:t>Marina Đukić</w:t>
            </w:r>
          </w:p>
          <w:p w14:paraId="5871BCA9" w14:textId="77777777" w:rsidR="00C159E2" w:rsidRPr="00CF47A7" w:rsidRDefault="00C159E2" w:rsidP="00C159E2">
            <w:pPr>
              <w:rPr>
                <w:rFonts w:cstheme="minorHAnsi"/>
                <w:sz w:val="20"/>
                <w:szCs w:val="20"/>
                <w:lang w:val="hr-HR"/>
              </w:rPr>
            </w:pPr>
          </w:p>
        </w:tc>
      </w:tr>
      <w:tr w:rsidR="00C159E2" w:rsidRPr="00CF47A7" w14:paraId="77AFEC13"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48" w:type="pct"/>
          <w:wAfter w:w="88" w:type="pct"/>
          <w:trHeight w:val="405"/>
        </w:trPr>
        <w:tc>
          <w:tcPr>
            <w:tcW w:w="1148" w:type="pct"/>
            <w:gridSpan w:val="3"/>
            <w:vAlign w:val="center"/>
          </w:tcPr>
          <w:p w14:paraId="5366BA2E" w14:textId="77777777" w:rsidR="00C159E2" w:rsidRPr="00CF47A7" w:rsidRDefault="00C159E2" w:rsidP="00C159E2">
            <w:pPr>
              <w:rPr>
                <w:rFonts w:cstheme="minorHAnsi"/>
                <w:sz w:val="20"/>
                <w:szCs w:val="20"/>
                <w:lang w:val="hr-HR"/>
              </w:rPr>
            </w:pPr>
            <w:r w:rsidRPr="00CF47A7">
              <w:rPr>
                <w:rFonts w:cstheme="minorHAnsi"/>
                <w:sz w:val="20"/>
                <w:szCs w:val="20"/>
                <w:lang w:val="hr-HR"/>
              </w:rPr>
              <w:t>Suradnik na predmetu</w:t>
            </w:r>
          </w:p>
        </w:tc>
        <w:tc>
          <w:tcPr>
            <w:tcW w:w="3717" w:type="pct"/>
            <w:gridSpan w:val="9"/>
            <w:vAlign w:val="center"/>
          </w:tcPr>
          <w:p w14:paraId="27014B3B" w14:textId="4A63AE2C" w:rsidR="00C159E2" w:rsidRPr="00CF47A7" w:rsidRDefault="00ED3E51" w:rsidP="00C159E2">
            <w:pPr>
              <w:rPr>
                <w:rFonts w:cstheme="minorHAnsi"/>
                <w:sz w:val="20"/>
                <w:szCs w:val="20"/>
                <w:lang w:val="hr-HR"/>
              </w:rPr>
            </w:pPr>
            <w:r w:rsidRPr="00ED3E51">
              <w:rPr>
                <w:rFonts w:cstheme="minorHAnsi"/>
                <w:sz w:val="20"/>
                <w:szCs w:val="20"/>
                <w:lang w:val="hr-HR"/>
              </w:rPr>
              <w:t>Katarina Horvat</w:t>
            </w:r>
            <w:r>
              <w:rPr>
                <w:rFonts w:cstheme="minorHAnsi"/>
                <w:sz w:val="20"/>
                <w:szCs w:val="20"/>
                <w:lang w:val="hr-HR"/>
              </w:rPr>
              <w:t xml:space="preserve">, </w:t>
            </w:r>
            <w:r w:rsidRPr="00ED3E51">
              <w:rPr>
                <w:rFonts w:cstheme="minorHAnsi"/>
                <w:sz w:val="20"/>
                <w:szCs w:val="20"/>
                <w:lang w:val="hr-HR"/>
              </w:rPr>
              <w:t>naslovna asistentica</w:t>
            </w:r>
          </w:p>
        </w:tc>
      </w:tr>
      <w:tr w:rsidR="00C159E2" w:rsidRPr="00CF47A7" w14:paraId="3959D15B"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48" w:type="pct"/>
          <w:wAfter w:w="88" w:type="pct"/>
          <w:trHeight w:val="405"/>
        </w:trPr>
        <w:tc>
          <w:tcPr>
            <w:tcW w:w="1148" w:type="pct"/>
            <w:gridSpan w:val="3"/>
            <w:vAlign w:val="center"/>
          </w:tcPr>
          <w:p w14:paraId="33008658" w14:textId="77777777" w:rsidR="00C159E2" w:rsidRPr="00CF47A7" w:rsidRDefault="00C159E2" w:rsidP="00C159E2">
            <w:pPr>
              <w:rPr>
                <w:rFonts w:cstheme="minorHAnsi"/>
                <w:sz w:val="20"/>
                <w:szCs w:val="20"/>
                <w:lang w:val="hr-HR"/>
              </w:rPr>
            </w:pPr>
            <w:r w:rsidRPr="00CF47A7">
              <w:rPr>
                <w:rFonts w:cstheme="minorHAnsi"/>
                <w:sz w:val="20"/>
                <w:szCs w:val="20"/>
                <w:lang w:val="hr-HR"/>
              </w:rPr>
              <w:t>Studijski program</w:t>
            </w:r>
          </w:p>
        </w:tc>
        <w:tc>
          <w:tcPr>
            <w:tcW w:w="3717" w:type="pct"/>
            <w:gridSpan w:val="9"/>
            <w:vAlign w:val="center"/>
          </w:tcPr>
          <w:p w14:paraId="362EB81C" w14:textId="461FB938" w:rsidR="00C159E2" w:rsidRPr="00CF47A7" w:rsidRDefault="00051783" w:rsidP="00C159E2">
            <w:pPr>
              <w:rPr>
                <w:rFonts w:cstheme="minorHAnsi"/>
                <w:sz w:val="20"/>
                <w:szCs w:val="20"/>
                <w:lang w:val="hr-HR"/>
              </w:rPr>
            </w:pPr>
            <w:r>
              <w:rPr>
                <w:rFonts w:cstheme="minorHAnsi"/>
                <w:sz w:val="20"/>
                <w:szCs w:val="20"/>
                <w:lang w:val="hr-HR"/>
              </w:rPr>
              <w:t>Prijediplomski</w:t>
            </w:r>
            <w:r w:rsidR="00C159E2" w:rsidRPr="00CF47A7">
              <w:rPr>
                <w:rFonts w:cstheme="minorHAnsi"/>
                <w:sz w:val="20"/>
                <w:szCs w:val="20"/>
                <w:lang w:val="hr-HR"/>
              </w:rPr>
              <w:t xml:space="preserve"> sveučilišni studij kultura, mediji i menadžment</w:t>
            </w:r>
          </w:p>
        </w:tc>
      </w:tr>
      <w:tr w:rsidR="00C159E2" w:rsidRPr="00CF47A7" w14:paraId="0C50052C"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48" w:type="pct"/>
          <w:wAfter w:w="88" w:type="pct"/>
          <w:trHeight w:val="405"/>
        </w:trPr>
        <w:tc>
          <w:tcPr>
            <w:tcW w:w="1148" w:type="pct"/>
            <w:gridSpan w:val="3"/>
            <w:vAlign w:val="center"/>
          </w:tcPr>
          <w:p w14:paraId="45C158F7" w14:textId="77777777" w:rsidR="00C159E2" w:rsidRPr="00CF47A7" w:rsidRDefault="00C159E2" w:rsidP="00C159E2">
            <w:pPr>
              <w:rPr>
                <w:rFonts w:cstheme="minorHAnsi"/>
                <w:sz w:val="20"/>
                <w:szCs w:val="20"/>
                <w:lang w:val="hr-HR"/>
              </w:rPr>
            </w:pPr>
            <w:r w:rsidRPr="00CF47A7">
              <w:rPr>
                <w:rFonts w:cstheme="minorHAnsi"/>
                <w:sz w:val="20"/>
                <w:szCs w:val="20"/>
                <w:lang w:val="hr-HR"/>
              </w:rPr>
              <w:t>Šifra predmeta</w:t>
            </w:r>
          </w:p>
        </w:tc>
        <w:tc>
          <w:tcPr>
            <w:tcW w:w="3717" w:type="pct"/>
            <w:gridSpan w:val="9"/>
            <w:vAlign w:val="center"/>
          </w:tcPr>
          <w:p w14:paraId="257ECB75" w14:textId="53128347" w:rsidR="00C159E2" w:rsidRPr="00CF47A7" w:rsidRDefault="00C159E2" w:rsidP="00C159E2">
            <w:pPr>
              <w:rPr>
                <w:rFonts w:cstheme="minorHAnsi"/>
                <w:sz w:val="20"/>
                <w:szCs w:val="20"/>
                <w:lang w:val="hr-HR"/>
              </w:rPr>
            </w:pPr>
            <w:r w:rsidRPr="00CF47A7">
              <w:rPr>
                <w:rFonts w:cstheme="minorHAnsi"/>
                <w:sz w:val="20"/>
                <w:szCs w:val="20"/>
                <w:lang w:val="hr-HR"/>
              </w:rPr>
              <w:t>BAKM-36</w:t>
            </w:r>
          </w:p>
        </w:tc>
      </w:tr>
      <w:tr w:rsidR="00C159E2" w:rsidRPr="00CF47A7" w14:paraId="713CD627"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48" w:type="pct"/>
          <w:wAfter w:w="88" w:type="pct"/>
          <w:trHeight w:val="405"/>
        </w:trPr>
        <w:tc>
          <w:tcPr>
            <w:tcW w:w="1148" w:type="pct"/>
            <w:gridSpan w:val="3"/>
            <w:vAlign w:val="center"/>
          </w:tcPr>
          <w:p w14:paraId="74E32F44" w14:textId="77777777" w:rsidR="00C159E2" w:rsidRPr="00CF47A7" w:rsidRDefault="00C159E2" w:rsidP="00C159E2">
            <w:pPr>
              <w:rPr>
                <w:rFonts w:cstheme="minorHAnsi"/>
                <w:sz w:val="20"/>
                <w:szCs w:val="20"/>
                <w:lang w:val="hr-HR"/>
              </w:rPr>
            </w:pPr>
            <w:r w:rsidRPr="00CF47A7">
              <w:rPr>
                <w:rFonts w:cstheme="minorHAnsi"/>
                <w:sz w:val="20"/>
                <w:szCs w:val="20"/>
                <w:lang w:val="hr-HR"/>
              </w:rPr>
              <w:t>Status predmeta</w:t>
            </w:r>
          </w:p>
        </w:tc>
        <w:tc>
          <w:tcPr>
            <w:tcW w:w="3717" w:type="pct"/>
            <w:gridSpan w:val="9"/>
            <w:vAlign w:val="center"/>
          </w:tcPr>
          <w:p w14:paraId="4A992C14" w14:textId="77777777" w:rsidR="00C159E2" w:rsidRPr="00CF47A7" w:rsidRDefault="00C159E2" w:rsidP="00C159E2">
            <w:pPr>
              <w:rPr>
                <w:rFonts w:cstheme="minorHAnsi"/>
                <w:sz w:val="20"/>
                <w:szCs w:val="20"/>
                <w:lang w:val="hr-HR"/>
              </w:rPr>
            </w:pPr>
            <w:r w:rsidRPr="00CF47A7">
              <w:rPr>
                <w:rFonts w:cstheme="minorHAnsi"/>
                <w:sz w:val="20"/>
                <w:szCs w:val="20"/>
                <w:lang w:val="hr-HR"/>
              </w:rPr>
              <w:t>Obavezni kolegij</w:t>
            </w:r>
          </w:p>
        </w:tc>
      </w:tr>
      <w:tr w:rsidR="00C159E2" w:rsidRPr="00CF47A7" w14:paraId="2A47DFF8"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48" w:type="pct"/>
          <w:wAfter w:w="88" w:type="pct"/>
          <w:trHeight w:val="405"/>
        </w:trPr>
        <w:tc>
          <w:tcPr>
            <w:tcW w:w="1148" w:type="pct"/>
            <w:gridSpan w:val="3"/>
            <w:vAlign w:val="center"/>
          </w:tcPr>
          <w:p w14:paraId="45F07CAB" w14:textId="77777777" w:rsidR="00C159E2" w:rsidRPr="00CF47A7" w:rsidRDefault="00C159E2" w:rsidP="00C159E2">
            <w:pPr>
              <w:rPr>
                <w:rFonts w:cstheme="minorHAnsi"/>
                <w:sz w:val="20"/>
                <w:szCs w:val="20"/>
                <w:lang w:val="hr-HR"/>
              </w:rPr>
            </w:pPr>
            <w:r w:rsidRPr="00CF47A7">
              <w:rPr>
                <w:rFonts w:cstheme="minorHAnsi"/>
                <w:sz w:val="20"/>
                <w:szCs w:val="20"/>
                <w:lang w:val="hr-HR"/>
              </w:rPr>
              <w:t>Godina</w:t>
            </w:r>
          </w:p>
        </w:tc>
        <w:tc>
          <w:tcPr>
            <w:tcW w:w="3717" w:type="pct"/>
            <w:gridSpan w:val="9"/>
            <w:vAlign w:val="center"/>
          </w:tcPr>
          <w:p w14:paraId="35EB988B"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2. godina </w:t>
            </w:r>
          </w:p>
        </w:tc>
      </w:tr>
      <w:tr w:rsidR="00C159E2" w:rsidRPr="00CF47A7" w14:paraId="650C728B"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48" w:type="pct"/>
          <w:wAfter w:w="88" w:type="pct"/>
          <w:trHeight w:val="145"/>
        </w:trPr>
        <w:tc>
          <w:tcPr>
            <w:tcW w:w="1148" w:type="pct"/>
            <w:gridSpan w:val="3"/>
            <w:vMerge w:val="restart"/>
            <w:vAlign w:val="center"/>
          </w:tcPr>
          <w:p w14:paraId="2267EDE9" w14:textId="77777777" w:rsidR="00C159E2" w:rsidRPr="00CF47A7" w:rsidRDefault="00C159E2" w:rsidP="00C159E2">
            <w:pPr>
              <w:rPr>
                <w:rFonts w:cstheme="minorHAnsi"/>
                <w:sz w:val="20"/>
                <w:szCs w:val="20"/>
                <w:lang w:val="hr-HR"/>
              </w:rPr>
            </w:pPr>
            <w:r w:rsidRPr="00CF47A7">
              <w:rPr>
                <w:rFonts w:cstheme="minorHAnsi"/>
                <w:sz w:val="20"/>
                <w:szCs w:val="20"/>
                <w:lang w:val="hr-HR"/>
              </w:rPr>
              <w:t>Bodovna vrijednost i način izvođenja nastave</w:t>
            </w:r>
          </w:p>
        </w:tc>
        <w:tc>
          <w:tcPr>
            <w:tcW w:w="2040" w:type="pct"/>
            <w:gridSpan w:val="6"/>
            <w:vAlign w:val="center"/>
          </w:tcPr>
          <w:p w14:paraId="081EBBB2" w14:textId="77777777" w:rsidR="00C159E2" w:rsidRPr="00CF47A7" w:rsidRDefault="00C159E2" w:rsidP="00C159E2">
            <w:pPr>
              <w:rPr>
                <w:rFonts w:cstheme="minorHAnsi"/>
                <w:sz w:val="20"/>
                <w:szCs w:val="20"/>
                <w:lang w:val="hr-HR"/>
              </w:rPr>
            </w:pPr>
            <w:r w:rsidRPr="00CF47A7">
              <w:rPr>
                <w:rFonts w:cstheme="minorHAnsi"/>
                <w:sz w:val="20"/>
                <w:szCs w:val="20"/>
                <w:lang w:val="hr-HR"/>
              </w:rPr>
              <w:t>ECTS koeficijent opterećenja studenata</w:t>
            </w:r>
          </w:p>
        </w:tc>
        <w:tc>
          <w:tcPr>
            <w:tcW w:w="1677" w:type="pct"/>
            <w:gridSpan w:val="3"/>
            <w:vAlign w:val="center"/>
          </w:tcPr>
          <w:p w14:paraId="1E134A0C"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r>
      <w:tr w:rsidR="00C159E2" w:rsidRPr="00CF47A7" w14:paraId="16A8E3B3"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48" w:type="pct"/>
          <w:wAfter w:w="88" w:type="pct"/>
          <w:trHeight w:val="145"/>
        </w:trPr>
        <w:tc>
          <w:tcPr>
            <w:tcW w:w="1148" w:type="pct"/>
            <w:gridSpan w:val="3"/>
            <w:vMerge/>
            <w:vAlign w:val="center"/>
          </w:tcPr>
          <w:p w14:paraId="29932393" w14:textId="77777777" w:rsidR="00C159E2" w:rsidRPr="00CF47A7" w:rsidRDefault="00C159E2" w:rsidP="00C159E2">
            <w:pPr>
              <w:rPr>
                <w:rFonts w:cstheme="minorHAnsi"/>
                <w:sz w:val="20"/>
                <w:szCs w:val="20"/>
                <w:lang w:val="hr-HR"/>
              </w:rPr>
            </w:pPr>
          </w:p>
        </w:tc>
        <w:tc>
          <w:tcPr>
            <w:tcW w:w="2040" w:type="pct"/>
            <w:gridSpan w:val="6"/>
            <w:vAlign w:val="center"/>
          </w:tcPr>
          <w:p w14:paraId="0CC89985" w14:textId="77777777" w:rsidR="00C159E2" w:rsidRPr="00CF47A7" w:rsidRDefault="00C159E2" w:rsidP="00C159E2">
            <w:pPr>
              <w:rPr>
                <w:rFonts w:cstheme="minorHAnsi"/>
                <w:sz w:val="20"/>
                <w:szCs w:val="20"/>
                <w:lang w:val="hr-HR"/>
              </w:rPr>
            </w:pPr>
            <w:r w:rsidRPr="00CF47A7">
              <w:rPr>
                <w:rFonts w:cstheme="minorHAnsi"/>
                <w:sz w:val="20"/>
                <w:szCs w:val="20"/>
                <w:lang w:val="hr-HR"/>
              </w:rPr>
              <w:t>Broj sati (P+V+S)</w:t>
            </w:r>
          </w:p>
        </w:tc>
        <w:tc>
          <w:tcPr>
            <w:tcW w:w="1677" w:type="pct"/>
            <w:gridSpan w:val="3"/>
            <w:vAlign w:val="center"/>
          </w:tcPr>
          <w:p w14:paraId="06B63200" w14:textId="77777777" w:rsidR="00C159E2" w:rsidRPr="00CF47A7" w:rsidRDefault="00C159E2" w:rsidP="00C159E2">
            <w:pPr>
              <w:rPr>
                <w:rFonts w:cstheme="minorHAnsi"/>
                <w:sz w:val="20"/>
                <w:szCs w:val="20"/>
                <w:lang w:val="hr-HR"/>
              </w:rPr>
            </w:pPr>
            <w:r w:rsidRPr="00CF47A7">
              <w:rPr>
                <w:rFonts w:cstheme="minorHAnsi"/>
                <w:sz w:val="20"/>
                <w:szCs w:val="20"/>
                <w:lang w:val="hr-HR"/>
              </w:rPr>
              <w:t>60 (30+10+20)</w:t>
            </w:r>
          </w:p>
        </w:tc>
      </w:tr>
    </w:tbl>
    <w:p w14:paraId="6833F842" w14:textId="77777777" w:rsidR="00C159E2" w:rsidRPr="00CF47A7" w:rsidRDefault="00C159E2" w:rsidP="00C159E2">
      <w:pPr>
        <w:rPr>
          <w:rFonts w:cstheme="minorHAnsi"/>
          <w:sz w:val="20"/>
          <w:szCs w:val="20"/>
          <w:lang w:val="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5"/>
        <w:gridCol w:w="564"/>
        <w:gridCol w:w="1674"/>
        <w:gridCol w:w="855"/>
        <w:gridCol w:w="422"/>
        <w:gridCol w:w="1362"/>
        <w:gridCol w:w="186"/>
        <w:gridCol w:w="422"/>
        <w:gridCol w:w="1830"/>
        <w:gridCol w:w="530"/>
      </w:tblGrid>
      <w:tr w:rsidR="00C159E2" w:rsidRPr="00CF47A7" w14:paraId="13B308EE" w14:textId="77777777" w:rsidTr="00912754">
        <w:trPr>
          <w:trHeight w:hRule="exact" w:val="288"/>
        </w:trPr>
        <w:tc>
          <w:tcPr>
            <w:tcW w:w="5000" w:type="pct"/>
            <w:gridSpan w:val="10"/>
            <w:shd w:val="clear" w:color="auto" w:fill="auto"/>
            <w:vAlign w:val="center"/>
          </w:tcPr>
          <w:p w14:paraId="2CC7D897" w14:textId="77777777" w:rsidR="00C159E2" w:rsidRPr="00CF47A7" w:rsidRDefault="00C159E2" w:rsidP="00C159E2">
            <w:pPr>
              <w:rPr>
                <w:rFonts w:cstheme="minorHAnsi"/>
                <w:sz w:val="20"/>
                <w:szCs w:val="20"/>
                <w:lang w:val="hr-HR"/>
              </w:rPr>
            </w:pPr>
            <w:r w:rsidRPr="00CF47A7">
              <w:rPr>
                <w:rFonts w:cstheme="minorHAnsi"/>
                <w:sz w:val="20"/>
                <w:szCs w:val="20"/>
                <w:lang w:val="hr-HR"/>
              </w:rPr>
              <w:t>OPIS PREDMETA</w:t>
            </w:r>
          </w:p>
          <w:p w14:paraId="09CCDFD1" w14:textId="77777777" w:rsidR="00C159E2" w:rsidRPr="00CF47A7" w:rsidRDefault="00C159E2" w:rsidP="00C159E2">
            <w:pPr>
              <w:rPr>
                <w:rFonts w:cstheme="minorHAnsi"/>
                <w:sz w:val="20"/>
                <w:szCs w:val="20"/>
                <w:lang w:val="hr-HR"/>
              </w:rPr>
            </w:pPr>
          </w:p>
        </w:tc>
      </w:tr>
      <w:tr w:rsidR="00C159E2" w:rsidRPr="00CF47A7" w14:paraId="466015FB" w14:textId="77777777" w:rsidTr="00912754">
        <w:trPr>
          <w:trHeight w:val="432"/>
        </w:trPr>
        <w:tc>
          <w:tcPr>
            <w:tcW w:w="5000" w:type="pct"/>
            <w:gridSpan w:val="10"/>
            <w:vAlign w:val="center"/>
          </w:tcPr>
          <w:p w14:paraId="566A482F" w14:textId="77777777" w:rsidR="00C159E2" w:rsidRPr="00CF47A7" w:rsidRDefault="00C159E2" w:rsidP="00C159E2">
            <w:pPr>
              <w:rPr>
                <w:rFonts w:cstheme="minorHAnsi"/>
                <w:sz w:val="20"/>
                <w:szCs w:val="20"/>
                <w:lang w:val="hr-HR"/>
              </w:rPr>
            </w:pPr>
            <w:r w:rsidRPr="00CF47A7">
              <w:rPr>
                <w:rFonts w:cstheme="minorHAnsi"/>
                <w:sz w:val="20"/>
                <w:szCs w:val="20"/>
                <w:lang w:val="hr-HR"/>
              </w:rPr>
              <w:t>Ciljevi predmeta</w:t>
            </w:r>
          </w:p>
        </w:tc>
      </w:tr>
      <w:tr w:rsidR="00C159E2" w:rsidRPr="00CF47A7" w14:paraId="6C1434DA" w14:textId="77777777" w:rsidTr="00912754">
        <w:trPr>
          <w:trHeight w:val="432"/>
        </w:trPr>
        <w:tc>
          <w:tcPr>
            <w:tcW w:w="5000" w:type="pct"/>
            <w:gridSpan w:val="10"/>
            <w:vAlign w:val="center"/>
          </w:tcPr>
          <w:p w14:paraId="6F380F07"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Osnovni cilj kolegija je upoznati studente s osnovnim pojmovima u odnosima s javnošću, procesima njihova nastanka i djelovanja, različitim teorijskim pristupima i konceptima koji se razvijaju u okviru ovog područja. Studenti će se, također, upoznati s osnovnim funkcijama odnosa s javnošću kao i njihovom položaju i načinu funkcioniranja u različitim organizacijskim strukturama (agencije, korporacije, nevladin sektor, itd.). U susret digitalnom dobu, posebno će se razmatrati i odnosi s javnošću u novomedijskom okruženju, kao i razvoj te struke pod različitim društvenim, političkim, gospodarskim i drugim utjecajima.  Kao i svaka struka, i odnosi s javnošću nose određenu profesionalnu, društvenu i javnu odgovornost stoga će se studenti upoznati i s osnovnim etičkim načelima ove profesije.    </w:t>
            </w:r>
          </w:p>
          <w:p w14:paraId="54A57F5F" w14:textId="77777777" w:rsidR="00C159E2" w:rsidRPr="00CF47A7" w:rsidRDefault="00C159E2" w:rsidP="00C159E2">
            <w:pPr>
              <w:rPr>
                <w:rFonts w:cstheme="minorHAnsi"/>
                <w:sz w:val="20"/>
                <w:szCs w:val="20"/>
                <w:lang w:val="hr-HR"/>
              </w:rPr>
            </w:pPr>
          </w:p>
        </w:tc>
      </w:tr>
      <w:tr w:rsidR="00C159E2" w:rsidRPr="00CF47A7" w14:paraId="53B2353F" w14:textId="77777777" w:rsidTr="00912754">
        <w:trPr>
          <w:trHeight w:val="432"/>
        </w:trPr>
        <w:tc>
          <w:tcPr>
            <w:tcW w:w="5000" w:type="pct"/>
            <w:gridSpan w:val="10"/>
            <w:vAlign w:val="center"/>
          </w:tcPr>
          <w:p w14:paraId="5E3C8B20" w14:textId="77777777" w:rsidR="00C159E2" w:rsidRPr="00CF47A7" w:rsidRDefault="00C159E2" w:rsidP="00C159E2">
            <w:pPr>
              <w:rPr>
                <w:rFonts w:cstheme="minorHAnsi"/>
                <w:sz w:val="20"/>
                <w:szCs w:val="20"/>
                <w:lang w:val="hr-HR"/>
              </w:rPr>
            </w:pPr>
            <w:r w:rsidRPr="00CF47A7">
              <w:rPr>
                <w:rFonts w:cstheme="minorHAnsi"/>
                <w:sz w:val="20"/>
                <w:szCs w:val="20"/>
                <w:lang w:val="hr-HR"/>
              </w:rPr>
              <w:t>Uvjeti za upis predmeta</w:t>
            </w:r>
          </w:p>
        </w:tc>
      </w:tr>
      <w:tr w:rsidR="00C159E2" w:rsidRPr="00CF47A7" w14:paraId="1704B0D2" w14:textId="77777777" w:rsidTr="00912754">
        <w:trPr>
          <w:trHeight w:val="432"/>
        </w:trPr>
        <w:tc>
          <w:tcPr>
            <w:tcW w:w="5000" w:type="pct"/>
            <w:gridSpan w:val="10"/>
            <w:vAlign w:val="center"/>
          </w:tcPr>
          <w:p w14:paraId="76B19DEE" w14:textId="77777777" w:rsidR="00C159E2" w:rsidRPr="00CF47A7" w:rsidRDefault="00C159E2" w:rsidP="00C159E2">
            <w:pPr>
              <w:rPr>
                <w:rFonts w:cstheme="minorHAnsi"/>
                <w:sz w:val="20"/>
                <w:szCs w:val="20"/>
                <w:lang w:val="hr-HR"/>
              </w:rPr>
            </w:pPr>
            <w:r w:rsidRPr="00CF47A7">
              <w:rPr>
                <w:rFonts w:cstheme="minorHAnsi"/>
                <w:sz w:val="20"/>
                <w:szCs w:val="20"/>
                <w:lang w:val="hr-HR"/>
              </w:rPr>
              <w:t>Nema posebnih uvjeta za upis ovog predmeta.</w:t>
            </w:r>
          </w:p>
        </w:tc>
      </w:tr>
      <w:tr w:rsidR="00C159E2" w:rsidRPr="00CF47A7" w14:paraId="608F4760" w14:textId="77777777" w:rsidTr="00912754">
        <w:trPr>
          <w:trHeight w:val="432"/>
        </w:trPr>
        <w:tc>
          <w:tcPr>
            <w:tcW w:w="5000" w:type="pct"/>
            <w:gridSpan w:val="10"/>
            <w:vAlign w:val="center"/>
          </w:tcPr>
          <w:p w14:paraId="2A00176C"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Očekivani ishodi učenja za predmet </w:t>
            </w:r>
          </w:p>
        </w:tc>
      </w:tr>
      <w:tr w:rsidR="00C159E2" w:rsidRPr="00CF47A7" w14:paraId="5AE33927" w14:textId="77777777" w:rsidTr="00912754">
        <w:trPr>
          <w:trHeight w:val="432"/>
        </w:trPr>
        <w:tc>
          <w:tcPr>
            <w:tcW w:w="5000" w:type="pct"/>
            <w:gridSpan w:val="10"/>
            <w:vAlign w:val="center"/>
          </w:tcPr>
          <w:p w14:paraId="73B2101A" w14:textId="77777777" w:rsidR="00C159E2" w:rsidRPr="00CF47A7" w:rsidRDefault="00C159E2" w:rsidP="00C159E2">
            <w:pPr>
              <w:rPr>
                <w:rFonts w:cstheme="minorHAnsi"/>
                <w:sz w:val="20"/>
                <w:szCs w:val="20"/>
                <w:lang w:val="hr-HR"/>
              </w:rPr>
            </w:pPr>
            <w:r w:rsidRPr="00CF47A7">
              <w:rPr>
                <w:rFonts w:cstheme="minorHAnsi"/>
                <w:sz w:val="20"/>
                <w:szCs w:val="20"/>
                <w:lang w:val="hr-HR"/>
              </w:rPr>
              <w:t>Nakon završetka kolegija student će moći:</w:t>
            </w:r>
          </w:p>
          <w:p w14:paraId="1120BAAC" w14:textId="77777777" w:rsidR="00C159E2" w:rsidRPr="00CF47A7" w:rsidRDefault="00C159E2" w:rsidP="00C159E2">
            <w:pPr>
              <w:rPr>
                <w:rFonts w:cstheme="minorHAnsi"/>
                <w:sz w:val="20"/>
                <w:szCs w:val="20"/>
                <w:lang w:val="hr-HR"/>
              </w:rPr>
            </w:pPr>
            <w:r w:rsidRPr="00CF47A7">
              <w:rPr>
                <w:rFonts w:cstheme="minorHAnsi"/>
                <w:sz w:val="20"/>
                <w:szCs w:val="20"/>
                <w:lang w:val="hr-HR"/>
              </w:rPr>
              <w:t>Opisati i objasniti osnovne pojmove odnosa s javnostima i njihov povijesni razvoj</w:t>
            </w:r>
          </w:p>
          <w:p w14:paraId="2FA60A76"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Povezati i objasniti važnost komunikacijskog procesa i koncepta javnog mnijenja za odnose s javnošću </w:t>
            </w:r>
          </w:p>
          <w:p w14:paraId="0FEC30A1"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Razlikovati, objasniti i primijeniti različite funkcije u OSJ </w:t>
            </w:r>
          </w:p>
          <w:p w14:paraId="73124935" w14:textId="77777777" w:rsidR="00C159E2" w:rsidRPr="00CF47A7" w:rsidRDefault="00C159E2" w:rsidP="00C159E2">
            <w:pPr>
              <w:rPr>
                <w:rFonts w:cstheme="minorHAnsi"/>
                <w:sz w:val="20"/>
                <w:szCs w:val="20"/>
                <w:lang w:val="hr-HR"/>
              </w:rPr>
            </w:pPr>
            <w:r w:rsidRPr="00CF47A7">
              <w:rPr>
                <w:rFonts w:cstheme="minorHAnsi"/>
                <w:sz w:val="20"/>
                <w:szCs w:val="20"/>
                <w:lang w:val="hr-HR"/>
              </w:rPr>
              <w:t>Znati objasniti društvenu ulogu, važnost i organizacijsku poziciju odnosa s javnostima</w:t>
            </w:r>
          </w:p>
          <w:p w14:paraId="1F8F635A" w14:textId="77777777" w:rsidR="00C159E2" w:rsidRPr="00CF47A7" w:rsidRDefault="00C159E2" w:rsidP="00C159E2">
            <w:pPr>
              <w:rPr>
                <w:rFonts w:cstheme="minorHAnsi"/>
                <w:sz w:val="20"/>
                <w:szCs w:val="20"/>
                <w:lang w:val="hr-HR"/>
              </w:rPr>
            </w:pPr>
            <w:r w:rsidRPr="00CF47A7">
              <w:rPr>
                <w:rFonts w:cstheme="minorHAnsi"/>
                <w:sz w:val="20"/>
                <w:szCs w:val="20"/>
                <w:lang w:val="hr-HR"/>
              </w:rPr>
              <w:t>Opisati različita područja primjene OSJ</w:t>
            </w:r>
          </w:p>
        </w:tc>
      </w:tr>
      <w:tr w:rsidR="00C159E2" w:rsidRPr="00CF47A7" w14:paraId="5DF1102E" w14:textId="77777777" w:rsidTr="00912754">
        <w:trPr>
          <w:trHeight w:val="432"/>
        </w:trPr>
        <w:tc>
          <w:tcPr>
            <w:tcW w:w="5000" w:type="pct"/>
            <w:gridSpan w:val="10"/>
            <w:vAlign w:val="center"/>
          </w:tcPr>
          <w:p w14:paraId="5A14759E" w14:textId="77777777" w:rsidR="00C159E2" w:rsidRPr="00CF47A7" w:rsidRDefault="00C159E2" w:rsidP="00C159E2">
            <w:pPr>
              <w:rPr>
                <w:rFonts w:cstheme="minorHAnsi"/>
                <w:sz w:val="20"/>
                <w:szCs w:val="20"/>
                <w:lang w:val="hr-HR"/>
              </w:rPr>
            </w:pPr>
            <w:r w:rsidRPr="00CF47A7">
              <w:rPr>
                <w:rFonts w:cstheme="minorHAnsi"/>
                <w:sz w:val="20"/>
                <w:szCs w:val="20"/>
                <w:lang w:val="hr-HR"/>
              </w:rPr>
              <w:t>Sadržaj predmeta</w:t>
            </w:r>
          </w:p>
        </w:tc>
      </w:tr>
      <w:tr w:rsidR="00C159E2" w:rsidRPr="00CF47A7" w14:paraId="4D189EF4" w14:textId="77777777" w:rsidTr="00912754">
        <w:trPr>
          <w:trHeight w:val="432"/>
        </w:trPr>
        <w:tc>
          <w:tcPr>
            <w:tcW w:w="5000" w:type="pct"/>
            <w:gridSpan w:val="10"/>
            <w:vAlign w:val="center"/>
          </w:tcPr>
          <w:p w14:paraId="04069021"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Uvod u odnose s javnošću </w:t>
            </w:r>
          </w:p>
          <w:p w14:paraId="0AD3E62F" w14:textId="77777777" w:rsidR="00C159E2" w:rsidRPr="00CF47A7" w:rsidRDefault="00C159E2" w:rsidP="00C159E2">
            <w:pPr>
              <w:rPr>
                <w:rFonts w:cstheme="minorHAnsi"/>
                <w:sz w:val="20"/>
                <w:szCs w:val="20"/>
                <w:lang w:val="hr-HR"/>
              </w:rPr>
            </w:pPr>
            <w:r w:rsidRPr="00CF47A7">
              <w:rPr>
                <w:rFonts w:cstheme="minorHAnsi"/>
                <w:sz w:val="20"/>
                <w:szCs w:val="20"/>
                <w:lang w:val="hr-HR"/>
              </w:rPr>
              <w:t>Osnovni pojmovi u odnosima s javnošću</w:t>
            </w:r>
          </w:p>
          <w:p w14:paraId="7E324248" w14:textId="77777777" w:rsidR="00C159E2" w:rsidRPr="00CF47A7" w:rsidRDefault="00C159E2" w:rsidP="00C159E2">
            <w:pPr>
              <w:rPr>
                <w:rFonts w:cstheme="minorHAnsi"/>
                <w:sz w:val="20"/>
                <w:szCs w:val="20"/>
                <w:lang w:val="hr-HR"/>
              </w:rPr>
            </w:pPr>
            <w:r w:rsidRPr="00CF47A7">
              <w:rPr>
                <w:rFonts w:cstheme="minorHAnsi"/>
                <w:sz w:val="20"/>
                <w:szCs w:val="20"/>
                <w:lang w:val="hr-HR"/>
              </w:rPr>
              <w:t>Uloga odnosa s javnošću, uloga stručnjaka za odnose s javnošću, organizacija aktivnosti, ured za OSJ</w:t>
            </w:r>
          </w:p>
          <w:p w14:paraId="6925C09C"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Teorije komunikacije i javnosti </w:t>
            </w:r>
          </w:p>
          <w:p w14:paraId="685B15A2" w14:textId="77777777" w:rsidR="00C159E2" w:rsidRPr="00CF47A7" w:rsidRDefault="00C159E2" w:rsidP="00C159E2">
            <w:pPr>
              <w:rPr>
                <w:rFonts w:cstheme="minorHAnsi"/>
                <w:sz w:val="20"/>
                <w:szCs w:val="20"/>
                <w:lang w:val="hr-HR"/>
              </w:rPr>
            </w:pPr>
            <w:r w:rsidRPr="00CF47A7">
              <w:rPr>
                <w:rFonts w:cstheme="minorHAnsi"/>
                <w:sz w:val="20"/>
                <w:szCs w:val="20"/>
                <w:lang w:val="hr-HR"/>
              </w:rPr>
              <w:t>Uvod u uspješno komuniciranje Planiranje i oblikovanje poruka</w:t>
            </w:r>
          </w:p>
          <w:p w14:paraId="0959D673"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Što je komunikacijski proces u javnim komunikacijama? Kako se mjeri javno mnijenje? </w:t>
            </w:r>
          </w:p>
          <w:p w14:paraId="5684B126"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Istraživanja u odnosima s javnošću: Važnost istraživanja u odnosima s javnošću. Zašto i što istraživati. </w:t>
            </w:r>
          </w:p>
          <w:p w14:paraId="3B8CE190" w14:textId="77777777" w:rsidR="00C159E2" w:rsidRPr="00CF47A7" w:rsidRDefault="00C159E2" w:rsidP="00C159E2">
            <w:pPr>
              <w:rPr>
                <w:rFonts w:cstheme="minorHAnsi"/>
                <w:sz w:val="20"/>
                <w:szCs w:val="20"/>
                <w:lang w:val="hr-HR"/>
              </w:rPr>
            </w:pPr>
            <w:r w:rsidRPr="00CF47A7">
              <w:rPr>
                <w:rFonts w:cstheme="minorHAnsi"/>
                <w:sz w:val="20"/>
                <w:szCs w:val="20"/>
                <w:lang w:val="hr-HR"/>
              </w:rPr>
              <w:t>Interna komunikacija -  Spada li interna komunikacija u marketing, upravljanje ljudskim potencijalima ili je dio odnosa s javnošću?</w:t>
            </w:r>
          </w:p>
          <w:p w14:paraId="26B6143A" w14:textId="77777777" w:rsidR="00C159E2" w:rsidRPr="00CF47A7" w:rsidRDefault="00C159E2" w:rsidP="00C159E2">
            <w:pPr>
              <w:rPr>
                <w:rFonts w:cstheme="minorHAnsi"/>
                <w:sz w:val="20"/>
                <w:szCs w:val="20"/>
                <w:lang w:val="hr-HR"/>
              </w:rPr>
            </w:pPr>
            <w:r w:rsidRPr="00CF47A7">
              <w:rPr>
                <w:rFonts w:cstheme="minorHAnsi"/>
                <w:sz w:val="20"/>
                <w:szCs w:val="20"/>
                <w:lang w:val="hr-HR"/>
              </w:rPr>
              <w:t>Smještaj odnosa s javnošću u organizacijsku strukturu</w:t>
            </w:r>
          </w:p>
          <w:p w14:paraId="3232B06A" w14:textId="77777777" w:rsidR="00C159E2" w:rsidRPr="00CF47A7" w:rsidRDefault="00C159E2" w:rsidP="00C159E2">
            <w:pPr>
              <w:rPr>
                <w:rFonts w:cstheme="minorHAnsi"/>
                <w:sz w:val="20"/>
                <w:szCs w:val="20"/>
                <w:lang w:val="hr-HR"/>
              </w:rPr>
            </w:pPr>
            <w:r w:rsidRPr="00CF47A7">
              <w:rPr>
                <w:rFonts w:cstheme="minorHAnsi"/>
                <w:sz w:val="20"/>
                <w:szCs w:val="20"/>
                <w:lang w:val="hr-HR"/>
              </w:rPr>
              <w:t>Položaj odnosa s javnošću u organizaciji.</w:t>
            </w:r>
          </w:p>
          <w:p w14:paraId="5DA6A6F3" w14:textId="77777777" w:rsidR="00C159E2" w:rsidRPr="00CF47A7" w:rsidRDefault="00C159E2" w:rsidP="00C159E2">
            <w:pPr>
              <w:rPr>
                <w:rFonts w:cstheme="minorHAnsi"/>
                <w:sz w:val="20"/>
                <w:szCs w:val="20"/>
                <w:lang w:val="hr-HR"/>
              </w:rPr>
            </w:pPr>
            <w:r w:rsidRPr="00CF47A7">
              <w:rPr>
                <w:rFonts w:cstheme="minorHAnsi"/>
                <w:sz w:val="20"/>
                <w:szCs w:val="20"/>
                <w:lang w:val="hr-HR"/>
              </w:rPr>
              <w:t>Rad agencija za odnose s javnošću.</w:t>
            </w:r>
          </w:p>
          <w:p w14:paraId="5D5FAD50"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Praksa odnosa s javnošću - Gdje, kako i s kime rade stručnjaci za odnose s javnošću? </w:t>
            </w:r>
          </w:p>
          <w:p w14:paraId="3A88CBA0"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Krizno komuniciranje </w:t>
            </w:r>
          </w:p>
          <w:p w14:paraId="2CF892BE"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 xml:space="preserve">Odnosi s medijima </w:t>
            </w:r>
          </w:p>
          <w:p w14:paraId="57223FCA" w14:textId="77777777" w:rsidR="00C159E2" w:rsidRPr="00CF47A7" w:rsidRDefault="00C159E2" w:rsidP="00C159E2">
            <w:pPr>
              <w:rPr>
                <w:rFonts w:cstheme="minorHAnsi"/>
                <w:sz w:val="20"/>
                <w:szCs w:val="20"/>
                <w:lang w:val="hr-HR"/>
              </w:rPr>
            </w:pPr>
            <w:r w:rsidRPr="00CF47A7">
              <w:rPr>
                <w:rFonts w:cstheme="minorHAnsi"/>
                <w:sz w:val="20"/>
                <w:szCs w:val="20"/>
                <w:lang w:val="hr-HR"/>
              </w:rPr>
              <w:t>Odnosi s javnošću i društveni mediji</w:t>
            </w:r>
          </w:p>
          <w:p w14:paraId="57F60E22" w14:textId="77777777" w:rsidR="00C159E2" w:rsidRPr="00CF47A7" w:rsidRDefault="00C159E2" w:rsidP="00C159E2">
            <w:pPr>
              <w:rPr>
                <w:rFonts w:cstheme="minorHAnsi"/>
                <w:sz w:val="20"/>
                <w:szCs w:val="20"/>
                <w:lang w:val="hr-HR"/>
              </w:rPr>
            </w:pPr>
            <w:r w:rsidRPr="00CF47A7">
              <w:rPr>
                <w:rFonts w:cstheme="minorHAnsi"/>
                <w:sz w:val="20"/>
                <w:szCs w:val="20"/>
                <w:lang w:val="hr-HR"/>
              </w:rPr>
              <w:t>Kako agencije i stručnjaci za odnose s javnošću oblikuju usluge na internetu?</w:t>
            </w:r>
          </w:p>
          <w:p w14:paraId="158921D2" w14:textId="77777777" w:rsidR="00C159E2" w:rsidRPr="00CF47A7" w:rsidRDefault="00C159E2" w:rsidP="00C159E2">
            <w:pPr>
              <w:rPr>
                <w:rFonts w:cstheme="minorHAnsi"/>
                <w:sz w:val="20"/>
                <w:szCs w:val="20"/>
                <w:lang w:val="hr-HR"/>
              </w:rPr>
            </w:pPr>
            <w:r w:rsidRPr="00CF47A7">
              <w:rPr>
                <w:rFonts w:cstheme="minorHAnsi"/>
                <w:sz w:val="20"/>
                <w:szCs w:val="20"/>
                <w:lang w:val="hr-HR"/>
              </w:rPr>
              <w:t>Etika u odnosima s javnošću - Na koji način jedna od najkontroverznijih komunikacijskih funkcija može zaštiti sebe i druge od ne-etične komunikacije.</w:t>
            </w:r>
          </w:p>
          <w:p w14:paraId="48E3253E" w14:textId="77777777" w:rsidR="00C159E2" w:rsidRPr="00CF47A7" w:rsidRDefault="00C159E2" w:rsidP="00C159E2">
            <w:pPr>
              <w:rPr>
                <w:rFonts w:cstheme="minorHAnsi"/>
                <w:sz w:val="20"/>
                <w:szCs w:val="20"/>
                <w:lang w:val="hr-HR"/>
              </w:rPr>
            </w:pPr>
          </w:p>
        </w:tc>
      </w:tr>
      <w:tr w:rsidR="00C159E2" w:rsidRPr="00CF47A7" w14:paraId="09B30F08" w14:textId="77777777" w:rsidTr="00912754">
        <w:trPr>
          <w:trHeight w:val="432"/>
        </w:trPr>
        <w:tc>
          <w:tcPr>
            <w:tcW w:w="2049" w:type="pct"/>
            <w:gridSpan w:val="3"/>
            <w:vAlign w:val="center"/>
          </w:tcPr>
          <w:p w14:paraId="4496D1E7"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 xml:space="preserve">Vrste izvođenja nastave </w:t>
            </w:r>
          </w:p>
        </w:tc>
        <w:tc>
          <w:tcPr>
            <w:tcW w:w="1389" w:type="pct"/>
            <w:gridSpan w:val="3"/>
            <w:vAlign w:val="center"/>
          </w:tcPr>
          <w:p w14:paraId="68FF6DE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predavanja</w:t>
            </w:r>
          </w:p>
          <w:p w14:paraId="2A27E85F"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seminari i radionice  </w:t>
            </w:r>
          </w:p>
          <w:p w14:paraId="580A59DB"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vježbe  </w:t>
            </w:r>
          </w:p>
          <w:p w14:paraId="2025FC2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obrazovanje na daljinu</w:t>
            </w:r>
          </w:p>
          <w:p w14:paraId="6C464219"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0"/>
                    <w:checked w:val="0"/>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terenska nastava</w:t>
            </w:r>
          </w:p>
        </w:tc>
        <w:tc>
          <w:tcPr>
            <w:tcW w:w="1562" w:type="pct"/>
            <w:gridSpan w:val="4"/>
            <w:vAlign w:val="center"/>
          </w:tcPr>
          <w:p w14:paraId="5E62973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samostalni zadaci  </w:t>
            </w:r>
          </w:p>
          <w:p w14:paraId="074F120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multimedija i mreža  </w:t>
            </w:r>
          </w:p>
          <w:p w14:paraId="7F73B7EF"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laboratorij</w:t>
            </w:r>
          </w:p>
          <w:p w14:paraId="156455C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mentorski rad</w:t>
            </w:r>
          </w:p>
          <w:p w14:paraId="453B297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0"/>
                    <w:checked w:val="0"/>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ostalo ___________________</w:t>
            </w:r>
          </w:p>
        </w:tc>
      </w:tr>
      <w:tr w:rsidR="00C159E2" w:rsidRPr="00CF47A7" w14:paraId="115C4CB2" w14:textId="77777777" w:rsidTr="00912754">
        <w:trPr>
          <w:trHeight w:val="432"/>
        </w:trPr>
        <w:tc>
          <w:tcPr>
            <w:tcW w:w="2049" w:type="pct"/>
            <w:gridSpan w:val="3"/>
            <w:vAlign w:val="center"/>
          </w:tcPr>
          <w:p w14:paraId="355453FD" w14:textId="77777777" w:rsidR="00C159E2" w:rsidRPr="00CF47A7" w:rsidRDefault="00C159E2" w:rsidP="00C159E2">
            <w:pPr>
              <w:rPr>
                <w:rFonts w:cstheme="minorHAnsi"/>
                <w:sz w:val="20"/>
                <w:szCs w:val="20"/>
                <w:lang w:val="hr-HR"/>
              </w:rPr>
            </w:pPr>
            <w:r w:rsidRPr="00CF47A7">
              <w:rPr>
                <w:rFonts w:cstheme="minorHAnsi"/>
                <w:sz w:val="20"/>
                <w:szCs w:val="20"/>
                <w:lang w:val="hr-HR"/>
              </w:rPr>
              <w:t>Komentari</w:t>
            </w:r>
          </w:p>
        </w:tc>
        <w:tc>
          <w:tcPr>
            <w:tcW w:w="2951" w:type="pct"/>
            <w:gridSpan w:val="7"/>
            <w:vAlign w:val="center"/>
          </w:tcPr>
          <w:p w14:paraId="7F26DF95" w14:textId="77777777" w:rsidR="00C159E2" w:rsidRPr="00CF47A7" w:rsidRDefault="00C159E2" w:rsidP="00C159E2">
            <w:pPr>
              <w:rPr>
                <w:rFonts w:cstheme="minorHAnsi"/>
                <w:sz w:val="20"/>
                <w:szCs w:val="20"/>
                <w:lang w:val="hr-HR"/>
              </w:rPr>
            </w:pPr>
          </w:p>
        </w:tc>
      </w:tr>
      <w:tr w:rsidR="00C159E2" w:rsidRPr="00CF47A7" w14:paraId="4A2E0302" w14:textId="77777777" w:rsidTr="00912754">
        <w:trPr>
          <w:trHeight w:val="432"/>
        </w:trPr>
        <w:tc>
          <w:tcPr>
            <w:tcW w:w="5000" w:type="pct"/>
            <w:gridSpan w:val="10"/>
            <w:vAlign w:val="center"/>
          </w:tcPr>
          <w:p w14:paraId="1CF6FBFE"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w:t>
            </w:r>
          </w:p>
        </w:tc>
      </w:tr>
      <w:tr w:rsidR="00C159E2" w:rsidRPr="00CF47A7" w14:paraId="0EA8F55B" w14:textId="77777777" w:rsidTr="00912754">
        <w:trPr>
          <w:trHeight w:val="432"/>
        </w:trPr>
        <w:tc>
          <w:tcPr>
            <w:tcW w:w="5000" w:type="pct"/>
            <w:gridSpan w:val="10"/>
            <w:vAlign w:val="center"/>
          </w:tcPr>
          <w:p w14:paraId="6236455B" w14:textId="77777777" w:rsidR="00C159E2" w:rsidRPr="00CF47A7" w:rsidRDefault="00C159E2" w:rsidP="00C159E2">
            <w:pPr>
              <w:rPr>
                <w:rFonts w:cstheme="minorHAnsi"/>
                <w:sz w:val="20"/>
                <w:szCs w:val="20"/>
                <w:lang w:val="hr-HR"/>
              </w:rPr>
            </w:pPr>
            <w:r w:rsidRPr="00CF47A7">
              <w:rPr>
                <w:rFonts w:cstheme="minorHAnsi"/>
                <w:sz w:val="20"/>
                <w:szCs w:val="20"/>
                <w:lang w:val="hr-HR"/>
              </w:rPr>
              <w:t>Od studenata se očekuje kontinuirano prisustvovanje na nastavi (minimalno 70%) i aktivno sudjelovanje u zadacima tijekom izvođenja seminara i vježbi. Student je obvezan izraditi seminarski rad koji se mora prezentirati u trajanju od 30 minuta. Student seminarski rad provodi ili samostalno ili u grupi od maksimalno dva studenta na temu dogovorenu s profesorom. Izvršavanjem obveza student može pristupiti ispitu</w:t>
            </w:r>
          </w:p>
          <w:p w14:paraId="570FA7E6" w14:textId="77777777" w:rsidR="00C159E2" w:rsidRPr="00CF47A7" w:rsidRDefault="00C159E2" w:rsidP="00C159E2">
            <w:pPr>
              <w:rPr>
                <w:rFonts w:cstheme="minorHAnsi"/>
                <w:sz w:val="20"/>
                <w:szCs w:val="20"/>
                <w:lang w:val="hr-HR"/>
              </w:rPr>
            </w:pPr>
            <w:r w:rsidRPr="00CF47A7">
              <w:rPr>
                <w:rFonts w:cstheme="minorHAnsi"/>
                <w:sz w:val="20"/>
                <w:szCs w:val="20"/>
                <w:lang w:val="hr-HR"/>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C159E2" w:rsidRPr="00CF47A7" w14:paraId="65596773" w14:textId="77777777" w:rsidTr="00912754">
        <w:trPr>
          <w:trHeight w:val="432"/>
        </w:trPr>
        <w:tc>
          <w:tcPr>
            <w:tcW w:w="5000" w:type="pct"/>
            <w:gridSpan w:val="10"/>
            <w:vAlign w:val="center"/>
          </w:tcPr>
          <w:p w14:paraId="02D94C86" w14:textId="77777777" w:rsidR="00C159E2" w:rsidRPr="00CF47A7" w:rsidRDefault="00C159E2" w:rsidP="00C159E2">
            <w:pPr>
              <w:rPr>
                <w:rFonts w:cstheme="minorHAnsi"/>
                <w:sz w:val="20"/>
                <w:szCs w:val="20"/>
                <w:lang w:val="hr-HR"/>
              </w:rPr>
            </w:pPr>
            <w:r w:rsidRPr="00CF47A7">
              <w:rPr>
                <w:rFonts w:cstheme="minorHAnsi"/>
                <w:sz w:val="20"/>
                <w:szCs w:val="20"/>
                <w:lang w:val="hr-HR"/>
              </w:rPr>
              <w:t>Praćenje rada studenata</w:t>
            </w:r>
          </w:p>
        </w:tc>
      </w:tr>
      <w:tr w:rsidR="00C159E2" w:rsidRPr="00CF47A7" w14:paraId="3F8780AB" w14:textId="77777777" w:rsidTr="00912754">
        <w:trPr>
          <w:trHeight w:val="111"/>
        </w:trPr>
        <w:tc>
          <w:tcPr>
            <w:tcW w:w="871" w:type="pct"/>
            <w:tcMar>
              <w:left w:w="28" w:type="dxa"/>
              <w:right w:w="28" w:type="dxa"/>
            </w:tcMar>
            <w:vAlign w:val="center"/>
          </w:tcPr>
          <w:p w14:paraId="31E29E84"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297" w:type="pct"/>
            <w:tcMar>
              <w:left w:w="28" w:type="dxa"/>
              <w:right w:w="28" w:type="dxa"/>
            </w:tcMar>
            <w:vAlign w:val="center"/>
          </w:tcPr>
          <w:p w14:paraId="5DE80279" w14:textId="77777777" w:rsidR="00C159E2" w:rsidRPr="00CF47A7" w:rsidRDefault="00C159E2" w:rsidP="00C159E2">
            <w:pPr>
              <w:rPr>
                <w:rFonts w:cstheme="minorHAnsi"/>
                <w:sz w:val="20"/>
                <w:szCs w:val="20"/>
                <w:lang w:val="hr-HR"/>
              </w:rPr>
            </w:pPr>
            <w:r w:rsidRPr="00CF47A7">
              <w:rPr>
                <w:rFonts w:cstheme="minorHAnsi"/>
                <w:sz w:val="20"/>
                <w:szCs w:val="20"/>
                <w:lang w:val="hr-HR"/>
              </w:rPr>
              <w:t>0,25</w:t>
            </w:r>
          </w:p>
        </w:tc>
        <w:tc>
          <w:tcPr>
            <w:tcW w:w="1331" w:type="pct"/>
            <w:gridSpan w:val="2"/>
            <w:tcMar>
              <w:left w:w="28" w:type="dxa"/>
              <w:right w:w="28" w:type="dxa"/>
            </w:tcMar>
            <w:vAlign w:val="center"/>
          </w:tcPr>
          <w:p w14:paraId="28B3B19A"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222" w:type="pct"/>
            <w:tcMar>
              <w:left w:w="28" w:type="dxa"/>
              <w:right w:w="28" w:type="dxa"/>
            </w:tcMar>
            <w:vAlign w:val="center"/>
          </w:tcPr>
          <w:p w14:paraId="10B12C07" w14:textId="77777777" w:rsidR="00C159E2" w:rsidRPr="00CF47A7" w:rsidRDefault="00C159E2" w:rsidP="00C159E2">
            <w:pPr>
              <w:rPr>
                <w:rFonts w:cstheme="minorHAnsi"/>
                <w:sz w:val="20"/>
                <w:szCs w:val="20"/>
                <w:lang w:val="hr-HR"/>
              </w:rPr>
            </w:pPr>
            <w:r w:rsidRPr="00CF47A7">
              <w:rPr>
                <w:rFonts w:cstheme="minorHAnsi"/>
                <w:sz w:val="20"/>
                <w:szCs w:val="20"/>
                <w:lang w:val="hr-HR"/>
              </w:rPr>
              <w:t>0,25</w:t>
            </w:r>
          </w:p>
        </w:tc>
        <w:tc>
          <w:tcPr>
            <w:tcW w:w="815" w:type="pct"/>
            <w:gridSpan w:val="2"/>
            <w:tcMar>
              <w:left w:w="28" w:type="dxa"/>
              <w:right w:w="28" w:type="dxa"/>
            </w:tcMar>
            <w:vAlign w:val="center"/>
          </w:tcPr>
          <w:p w14:paraId="77F2BC2A"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222" w:type="pct"/>
            <w:tcMar>
              <w:left w:w="28" w:type="dxa"/>
              <w:right w:w="28" w:type="dxa"/>
            </w:tcMar>
            <w:vAlign w:val="center"/>
          </w:tcPr>
          <w:p w14:paraId="36299D3B"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c>
          <w:tcPr>
            <w:tcW w:w="963" w:type="pct"/>
            <w:tcMar>
              <w:left w:w="28" w:type="dxa"/>
              <w:right w:w="28" w:type="dxa"/>
            </w:tcMar>
            <w:vAlign w:val="center"/>
          </w:tcPr>
          <w:p w14:paraId="7581B194" w14:textId="77777777" w:rsidR="00C159E2" w:rsidRPr="00CF47A7" w:rsidRDefault="00C159E2" w:rsidP="00C159E2">
            <w:pPr>
              <w:rPr>
                <w:rFonts w:cstheme="minorHAnsi"/>
                <w:sz w:val="20"/>
                <w:szCs w:val="20"/>
                <w:lang w:val="hr-HR"/>
              </w:rPr>
            </w:pPr>
            <w:r w:rsidRPr="00CF47A7">
              <w:rPr>
                <w:rFonts w:cstheme="minorHAnsi"/>
                <w:sz w:val="20"/>
                <w:szCs w:val="20"/>
                <w:lang w:val="hr-HR"/>
              </w:rPr>
              <w:t>Eksperimentalni rad</w:t>
            </w:r>
          </w:p>
        </w:tc>
        <w:tc>
          <w:tcPr>
            <w:tcW w:w="280" w:type="pct"/>
            <w:tcMar>
              <w:left w:w="28" w:type="dxa"/>
              <w:right w:w="28" w:type="dxa"/>
            </w:tcMar>
            <w:vAlign w:val="center"/>
          </w:tcPr>
          <w:p w14:paraId="0B86701B"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0AB09B61" w14:textId="77777777" w:rsidTr="00912754">
        <w:trPr>
          <w:trHeight w:val="108"/>
        </w:trPr>
        <w:tc>
          <w:tcPr>
            <w:tcW w:w="871" w:type="pct"/>
            <w:tcMar>
              <w:left w:w="28" w:type="dxa"/>
              <w:right w:w="28" w:type="dxa"/>
            </w:tcMar>
            <w:vAlign w:val="center"/>
          </w:tcPr>
          <w:p w14:paraId="4C5FF730"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297" w:type="pct"/>
            <w:tcMar>
              <w:left w:w="28" w:type="dxa"/>
              <w:right w:w="28" w:type="dxa"/>
            </w:tcMar>
            <w:vAlign w:val="center"/>
          </w:tcPr>
          <w:p w14:paraId="189AC8D4" w14:textId="77777777" w:rsidR="00C159E2" w:rsidRPr="00CF47A7" w:rsidRDefault="00C159E2" w:rsidP="00C159E2">
            <w:pPr>
              <w:rPr>
                <w:rFonts w:cstheme="minorHAnsi"/>
                <w:sz w:val="20"/>
                <w:szCs w:val="20"/>
                <w:lang w:val="hr-HR"/>
              </w:rPr>
            </w:pPr>
            <w:r w:rsidRPr="00CF47A7">
              <w:rPr>
                <w:rFonts w:cstheme="minorHAnsi"/>
                <w:sz w:val="20"/>
                <w:szCs w:val="20"/>
                <w:lang w:val="hr-HR"/>
              </w:rPr>
              <w:t>2,5</w:t>
            </w:r>
          </w:p>
        </w:tc>
        <w:tc>
          <w:tcPr>
            <w:tcW w:w="1331" w:type="pct"/>
            <w:gridSpan w:val="2"/>
            <w:tcMar>
              <w:left w:w="28" w:type="dxa"/>
              <w:right w:w="28" w:type="dxa"/>
            </w:tcMar>
            <w:vAlign w:val="center"/>
          </w:tcPr>
          <w:p w14:paraId="05171F12"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222" w:type="pct"/>
            <w:tcMar>
              <w:left w:w="28" w:type="dxa"/>
              <w:right w:w="28" w:type="dxa"/>
            </w:tcMar>
            <w:vAlign w:val="center"/>
          </w:tcPr>
          <w:p w14:paraId="630FB5E7"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815" w:type="pct"/>
            <w:gridSpan w:val="2"/>
            <w:tcMar>
              <w:left w:w="28" w:type="dxa"/>
              <w:right w:w="28" w:type="dxa"/>
            </w:tcMar>
            <w:vAlign w:val="center"/>
          </w:tcPr>
          <w:p w14:paraId="6CC239E1" w14:textId="77777777" w:rsidR="00C159E2" w:rsidRPr="00CF47A7" w:rsidRDefault="00C159E2" w:rsidP="00C159E2">
            <w:pPr>
              <w:rPr>
                <w:rFonts w:cstheme="minorHAnsi"/>
                <w:sz w:val="20"/>
                <w:szCs w:val="20"/>
                <w:lang w:val="hr-HR"/>
              </w:rPr>
            </w:pPr>
            <w:r w:rsidRPr="00CF47A7">
              <w:rPr>
                <w:rFonts w:cstheme="minorHAnsi"/>
                <w:sz w:val="20"/>
                <w:szCs w:val="20"/>
                <w:lang w:val="hr-HR"/>
              </w:rPr>
              <w:t>Esej</w:t>
            </w:r>
          </w:p>
        </w:tc>
        <w:tc>
          <w:tcPr>
            <w:tcW w:w="222" w:type="pct"/>
            <w:tcMar>
              <w:left w:w="28" w:type="dxa"/>
              <w:right w:w="28" w:type="dxa"/>
            </w:tcMar>
            <w:vAlign w:val="center"/>
          </w:tcPr>
          <w:p w14:paraId="72335A3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63" w:type="pct"/>
            <w:tcMar>
              <w:left w:w="28" w:type="dxa"/>
              <w:right w:w="28" w:type="dxa"/>
            </w:tcMar>
            <w:vAlign w:val="center"/>
          </w:tcPr>
          <w:p w14:paraId="37188BA1"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w:t>
            </w:r>
          </w:p>
        </w:tc>
        <w:tc>
          <w:tcPr>
            <w:tcW w:w="280" w:type="pct"/>
            <w:tcMar>
              <w:left w:w="28" w:type="dxa"/>
              <w:right w:w="28" w:type="dxa"/>
            </w:tcMar>
            <w:vAlign w:val="center"/>
          </w:tcPr>
          <w:p w14:paraId="43B17A60"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19ADEB5C" w14:textId="77777777" w:rsidTr="00912754">
        <w:trPr>
          <w:trHeight w:val="108"/>
        </w:trPr>
        <w:tc>
          <w:tcPr>
            <w:tcW w:w="871" w:type="pct"/>
            <w:tcMar>
              <w:left w:w="28" w:type="dxa"/>
              <w:right w:w="28" w:type="dxa"/>
            </w:tcMar>
            <w:vAlign w:val="center"/>
          </w:tcPr>
          <w:p w14:paraId="34459E4C" w14:textId="77777777" w:rsidR="00C159E2" w:rsidRPr="00CF47A7" w:rsidRDefault="00C159E2" w:rsidP="00C159E2">
            <w:pPr>
              <w:rPr>
                <w:rFonts w:cstheme="minorHAnsi"/>
                <w:sz w:val="20"/>
                <w:szCs w:val="20"/>
                <w:lang w:val="hr-HR"/>
              </w:rPr>
            </w:pPr>
            <w:r w:rsidRPr="00CF47A7">
              <w:rPr>
                <w:rFonts w:cstheme="minorHAnsi"/>
                <w:sz w:val="20"/>
                <w:szCs w:val="20"/>
                <w:lang w:val="hr-HR"/>
              </w:rPr>
              <w:t>Projekt</w:t>
            </w:r>
          </w:p>
        </w:tc>
        <w:tc>
          <w:tcPr>
            <w:tcW w:w="297" w:type="pct"/>
            <w:tcMar>
              <w:left w:w="28" w:type="dxa"/>
              <w:right w:w="28" w:type="dxa"/>
            </w:tcMar>
            <w:vAlign w:val="center"/>
          </w:tcPr>
          <w:p w14:paraId="6DD69D14"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331" w:type="pct"/>
            <w:gridSpan w:val="2"/>
            <w:tcMar>
              <w:left w:w="28" w:type="dxa"/>
              <w:right w:w="28" w:type="dxa"/>
            </w:tcMar>
            <w:vAlign w:val="center"/>
          </w:tcPr>
          <w:p w14:paraId="5D54EF71" w14:textId="77777777" w:rsidR="00C159E2" w:rsidRPr="00CF47A7" w:rsidRDefault="00C159E2" w:rsidP="00C159E2">
            <w:pPr>
              <w:rPr>
                <w:rFonts w:cstheme="minorHAnsi"/>
                <w:sz w:val="20"/>
                <w:szCs w:val="20"/>
                <w:lang w:val="hr-HR"/>
              </w:rPr>
            </w:pPr>
            <w:r w:rsidRPr="00CF47A7">
              <w:rPr>
                <w:rFonts w:cstheme="minorHAnsi"/>
                <w:sz w:val="20"/>
                <w:szCs w:val="20"/>
                <w:lang w:val="hr-HR"/>
              </w:rPr>
              <w:t>Kontinuirana provjera znanja</w:t>
            </w:r>
          </w:p>
        </w:tc>
        <w:tc>
          <w:tcPr>
            <w:tcW w:w="222" w:type="pct"/>
            <w:tcMar>
              <w:left w:w="28" w:type="dxa"/>
              <w:right w:w="28" w:type="dxa"/>
            </w:tcMar>
            <w:vAlign w:val="center"/>
          </w:tcPr>
          <w:p w14:paraId="1E72A08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815" w:type="pct"/>
            <w:gridSpan w:val="2"/>
            <w:tcMar>
              <w:left w:w="28" w:type="dxa"/>
              <w:right w:w="28" w:type="dxa"/>
            </w:tcMar>
            <w:vAlign w:val="center"/>
          </w:tcPr>
          <w:p w14:paraId="2E85837C" w14:textId="77777777" w:rsidR="00C159E2" w:rsidRPr="00CF47A7" w:rsidRDefault="00C159E2" w:rsidP="00C159E2">
            <w:pPr>
              <w:rPr>
                <w:rFonts w:cstheme="minorHAnsi"/>
                <w:sz w:val="20"/>
                <w:szCs w:val="20"/>
                <w:lang w:val="hr-HR"/>
              </w:rPr>
            </w:pPr>
            <w:r w:rsidRPr="00CF47A7">
              <w:rPr>
                <w:rFonts w:cstheme="minorHAnsi"/>
                <w:sz w:val="20"/>
                <w:szCs w:val="20"/>
                <w:lang w:val="hr-HR"/>
              </w:rPr>
              <w:t>Referat</w:t>
            </w:r>
          </w:p>
        </w:tc>
        <w:tc>
          <w:tcPr>
            <w:tcW w:w="222" w:type="pct"/>
            <w:tcMar>
              <w:left w:w="28" w:type="dxa"/>
              <w:right w:w="28" w:type="dxa"/>
            </w:tcMar>
            <w:vAlign w:val="center"/>
          </w:tcPr>
          <w:p w14:paraId="5311EC1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63" w:type="pct"/>
            <w:tcMar>
              <w:left w:w="28" w:type="dxa"/>
              <w:right w:w="28" w:type="dxa"/>
            </w:tcMar>
            <w:vAlign w:val="center"/>
          </w:tcPr>
          <w:p w14:paraId="719BD39F"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280" w:type="pct"/>
            <w:tcMar>
              <w:left w:w="28" w:type="dxa"/>
              <w:right w:w="28" w:type="dxa"/>
            </w:tcMar>
            <w:vAlign w:val="center"/>
          </w:tcPr>
          <w:p w14:paraId="021278B8"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58C01B14" w14:textId="77777777" w:rsidTr="00912754">
        <w:trPr>
          <w:trHeight w:val="108"/>
        </w:trPr>
        <w:tc>
          <w:tcPr>
            <w:tcW w:w="871" w:type="pct"/>
            <w:tcMar>
              <w:left w:w="28" w:type="dxa"/>
              <w:right w:w="28" w:type="dxa"/>
            </w:tcMar>
            <w:vAlign w:val="center"/>
          </w:tcPr>
          <w:p w14:paraId="402AEAF6" w14:textId="77777777" w:rsidR="00C159E2" w:rsidRPr="00CF47A7" w:rsidRDefault="00C159E2" w:rsidP="00C159E2">
            <w:pPr>
              <w:rPr>
                <w:rFonts w:cstheme="minorHAnsi"/>
                <w:sz w:val="20"/>
                <w:szCs w:val="20"/>
                <w:lang w:val="hr-HR"/>
              </w:rPr>
            </w:pPr>
            <w:r w:rsidRPr="00CF47A7">
              <w:rPr>
                <w:rFonts w:cstheme="minorHAnsi"/>
                <w:sz w:val="20"/>
                <w:szCs w:val="20"/>
                <w:lang w:val="hr-HR"/>
              </w:rPr>
              <w:t>Portfolio</w:t>
            </w:r>
          </w:p>
        </w:tc>
        <w:tc>
          <w:tcPr>
            <w:tcW w:w="297" w:type="pct"/>
            <w:tcMar>
              <w:left w:w="28" w:type="dxa"/>
              <w:right w:w="28" w:type="dxa"/>
            </w:tcMar>
            <w:vAlign w:val="center"/>
          </w:tcPr>
          <w:p w14:paraId="4984B53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331" w:type="pct"/>
            <w:gridSpan w:val="2"/>
            <w:tcMar>
              <w:left w:w="28" w:type="dxa"/>
              <w:right w:w="28" w:type="dxa"/>
            </w:tcMar>
            <w:vAlign w:val="center"/>
          </w:tcPr>
          <w:p w14:paraId="03299EC9" w14:textId="77777777" w:rsidR="00C159E2" w:rsidRPr="00CF47A7" w:rsidRDefault="00C159E2" w:rsidP="00C159E2">
            <w:pPr>
              <w:rPr>
                <w:rFonts w:cstheme="minorHAnsi"/>
                <w:sz w:val="20"/>
                <w:szCs w:val="20"/>
                <w:lang w:val="hr-HR"/>
              </w:rPr>
            </w:pPr>
          </w:p>
        </w:tc>
        <w:tc>
          <w:tcPr>
            <w:tcW w:w="222" w:type="pct"/>
            <w:tcMar>
              <w:left w:w="28" w:type="dxa"/>
              <w:right w:w="28" w:type="dxa"/>
            </w:tcMar>
            <w:vAlign w:val="center"/>
          </w:tcPr>
          <w:p w14:paraId="6EBD2C48"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815" w:type="pct"/>
            <w:gridSpan w:val="2"/>
            <w:tcMar>
              <w:left w:w="28" w:type="dxa"/>
              <w:right w:w="28" w:type="dxa"/>
            </w:tcMar>
            <w:vAlign w:val="center"/>
          </w:tcPr>
          <w:p w14:paraId="6A58A6E4" w14:textId="77777777" w:rsidR="00C159E2" w:rsidRPr="00CF47A7" w:rsidRDefault="00C159E2" w:rsidP="00C159E2">
            <w:pPr>
              <w:rPr>
                <w:rFonts w:cstheme="minorHAnsi"/>
                <w:sz w:val="20"/>
                <w:szCs w:val="20"/>
                <w:lang w:val="hr-HR"/>
              </w:rPr>
            </w:pPr>
          </w:p>
        </w:tc>
        <w:tc>
          <w:tcPr>
            <w:tcW w:w="222" w:type="pct"/>
            <w:tcMar>
              <w:left w:w="28" w:type="dxa"/>
              <w:right w:w="28" w:type="dxa"/>
            </w:tcMar>
            <w:vAlign w:val="center"/>
          </w:tcPr>
          <w:p w14:paraId="66075669"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63" w:type="pct"/>
            <w:tcMar>
              <w:left w:w="28" w:type="dxa"/>
              <w:right w:w="28" w:type="dxa"/>
            </w:tcMar>
            <w:vAlign w:val="center"/>
          </w:tcPr>
          <w:p w14:paraId="428AF554" w14:textId="77777777" w:rsidR="00C159E2" w:rsidRPr="00CF47A7" w:rsidRDefault="00C159E2" w:rsidP="00C159E2">
            <w:pPr>
              <w:rPr>
                <w:rFonts w:cstheme="minorHAnsi"/>
                <w:sz w:val="20"/>
                <w:szCs w:val="20"/>
                <w:lang w:val="hr-HR"/>
              </w:rPr>
            </w:pPr>
          </w:p>
        </w:tc>
        <w:tc>
          <w:tcPr>
            <w:tcW w:w="280" w:type="pct"/>
            <w:tcMar>
              <w:left w:w="28" w:type="dxa"/>
              <w:right w:w="28" w:type="dxa"/>
            </w:tcMar>
            <w:vAlign w:val="center"/>
          </w:tcPr>
          <w:p w14:paraId="67F262AB"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720C22A2" w14:textId="77777777" w:rsidTr="00912754">
        <w:trPr>
          <w:trHeight w:val="432"/>
        </w:trPr>
        <w:tc>
          <w:tcPr>
            <w:tcW w:w="5000" w:type="pct"/>
            <w:gridSpan w:val="10"/>
            <w:tcMar>
              <w:left w:w="28" w:type="dxa"/>
              <w:right w:w="28" w:type="dxa"/>
            </w:tcMar>
            <w:vAlign w:val="center"/>
          </w:tcPr>
          <w:p w14:paraId="5CDBA9C0" w14:textId="77777777" w:rsidR="00C159E2" w:rsidRPr="00CF47A7" w:rsidRDefault="00C159E2" w:rsidP="00C159E2">
            <w:pPr>
              <w:rPr>
                <w:rFonts w:cstheme="minorHAnsi"/>
                <w:sz w:val="20"/>
                <w:szCs w:val="20"/>
                <w:lang w:val="hr-HR"/>
              </w:rPr>
            </w:pPr>
            <w:r w:rsidRPr="00CF47A7">
              <w:rPr>
                <w:rFonts w:cstheme="minorHAnsi"/>
                <w:sz w:val="20"/>
                <w:szCs w:val="20"/>
                <w:lang w:val="hr-HR"/>
              </w:rPr>
              <w:t>Povezivanje ishoda učenja, nastavnih metoda i ocjenjivanja</w:t>
            </w:r>
          </w:p>
        </w:tc>
      </w:tr>
      <w:tr w:rsidR="00C159E2" w:rsidRPr="00CF47A7" w14:paraId="103F80F6" w14:textId="77777777" w:rsidTr="00912754">
        <w:trPr>
          <w:trHeight w:val="432"/>
        </w:trPr>
        <w:tc>
          <w:tcPr>
            <w:tcW w:w="5000" w:type="pct"/>
            <w:gridSpan w:val="10"/>
            <w:tcMar>
              <w:left w:w="28" w:type="dxa"/>
              <w:right w:w="28" w:type="dxa"/>
            </w:tcMar>
            <w:vAlign w:val="center"/>
          </w:tcPr>
          <w:p w14:paraId="569992AB" w14:textId="77777777" w:rsidR="00C159E2" w:rsidRPr="00CF47A7" w:rsidRDefault="00C159E2" w:rsidP="00C159E2">
            <w:pPr>
              <w:rPr>
                <w:rFonts w:cstheme="minorHAnsi"/>
                <w:sz w:val="20"/>
                <w:szCs w:val="2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5"/>
              <w:gridCol w:w="1077"/>
              <w:gridCol w:w="932"/>
              <w:gridCol w:w="2578"/>
              <w:gridCol w:w="1843"/>
              <w:gridCol w:w="567"/>
              <w:gridCol w:w="567"/>
            </w:tblGrid>
            <w:tr w:rsidR="00C159E2" w:rsidRPr="00CF47A7" w14:paraId="54DD14AD" w14:textId="77777777" w:rsidTr="00912754">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tcPr>
                <w:p w14:paraId="5C9C80A9" w14:textId="77777777" w:rsidR="00C159E2" w:rsidRPr="00CF47A7" w:rsidRDefault="00C159E2" w:rsidP="00C159E2">
                  <w:pPr>
                    <w:rPr>
                      <w:rFonts w:cstheme="minorHAnsi"/>
                      <w:sz w:val="20"/>
                      <w:szCs w:val="20"/>
                      <w:lang w:val="hr-HR"/>
                    </w:rPr>
                  </w:pPr>
                  <w:r w:rsidRPr="00CF47A7">
                    <w:rPr>
                      <w:rFonts w:cstheme="minorHAnsi"/>
                      <w:sz w:val="20"/>
                      <w:szCs w:val="20"/>
                      <w:lang w:val="hr-HR"/>
                    </w:rPr>
                    <w:t>NASTAVNA METODA/AKTIVNOST</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tcPr>
                <w:p w14:paraId="7B00CBBA" w14:textId="77777777" w:rsidR="00C159E2" w:rsidRPr="00CF47A7" w:rsidRDefault="00C159E2" w:rsidP="00C159E2">
                  <w:pPr>
                    <w:rPr>
                      <w:rFonts w:cstheme="minorHAnsi"/>
                      <w:sz w:val="20"/>
                      <w:szCs w:val="20"/>
                      <w:lang w:val="hr-HR"/>
                    </w:rPr>
                  </w:pPr>
                  <w:r w:rsidRPr="00CF47A7">
                    <w:rPr>
                      <w:rFonts w:cstheme="minorHAnsi"/>
                      <w:sz w:val="20"/>
                      <w:szCs w:val="20"/>
                      <w:lang w:val="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14:paraId="689493D5" w14:textId="77777777" w:rsidR="00C159E2" w:rsidRPr="00CF47A7" w:rsidRDefault="00C159E2" w:rsidP="00C159E2">
                  <w:pPr>
                    <w:rPr>
                      <w:rFonts w:cstheme="minorHAnsi"/>
                      <w:sz w:val="20"/>
                      <w:szCs w:val="20"/>
                      <w:lang w:val="hr-HR"/>
                    </w:rPr>
                  </w:pPr>
                  <w:r w:rsidRPr="00CF47A7">
                    <w:rPr>
                      <w:rFonts w:cstheme="minorHAnsi"/>
                      <w:sz w:val="20"/>
                      <w:szCs w:val="20"/>
                      <w:lang w:val="hr-HR"/>
                    </w:rPr>
                    <w:t>ISHOD UČENJA</w:t>
                  </w:r>
                </w:p>
              </w:tc>
              <w:tc>
                <w:tcPr>
                  <w:tcW w:w="2578" w:type="dxa"/>
                  <w:vMerge w:val="restart"/>
                  <w:tcBorders>
                    <w:top w:val="single" w:sz="4" w:space="0" w:color="auto"/>
                    <w:left w:val="single" w:sz="4" w:space="0" w:color="auto"/>
                    <w:bottom w:val="single" w:sz="4" w:space="0" w:color="auto"/>
                    <w:right w:val="single" w:sz="4" w:space="0" w:color="auto"/>
                  </w:tcBorders>
                  <w:shd w:val="clear" w:color="auto" w:fill="auto"/>
                </w:tcPr>
                <w:p w14:paraId="26F8368F"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STUDENTA</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14:paraId="1B51E02C" w14:textId="77777777" w:rsidR="00C159E2" w:rsidRPr="00CF47A7" w:rsidRDefault="00C159E2" w:rsidP="00C159E2">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2F11B1C1" w14:textId="77777777" w:rsidR="00C159E2" w:rsidRPr="00CF47A7" w:rsidRDefault="00C159E2" w:rsidP="00C159E2">
                  <w:pPr>
                    <w:rPr>
                      <w:rFonts w:cstheme="minorHAnsi"/>
                      <w:sz w:val="20"/>
                      <w:szCs w:val="20"/>
                      <w:lang w:val="hr-HR"/>
                    </w:rPr>
                  </w:pPr>
                  <w:r w:rsidRPr="00CF47A7">
                    <w:rPr>
                      <w:rFonts w:cstheme="minorHAnsi"/>
                      <w:sz w:val="20"/>
                      <w:szCs w:val="20"/>
                      <w:lang w:val="hr-HR"/>
                    </w:rPr>
                    <w:t>BODOVI</w:t>
                  </w:r>
                </w:p>
              </w:tc>
            </w:tr>
            <w:tr w:rsidR="00C159E2" w:rsidRPr="00CF47A7" w14:paraId="2EDF0C99" w14:textId="77777777" w:rsidTr="00912754">
              <w:trPr>
                <w:trHeight w:val="321"/>
              </w:trPr>
              <w:tc>
                <w:tcPr>
                  <w:tcW w:w="1725" w:type="dxa"/>
                  <w:vMerge/>
                  <w:tcBorders>
                    <w:top w:val="single" w:sz="4" w:space="0" w:color="auto"/>
                    <w:left w:val="single" w:sz="4" w:space="0" w:color="auto"/>
                    <w:bottom w:val="single" w:sz="4" w:space="0" w:color="auto"/>
                    <w:right w:val="single" w:sz="4" w:space="0" w:color="auto"/>
                  </w:tcBorders>
                  <w:shd w:val="clear" w:color="auto" w:fill="E6E6E6"/>
                </w:tcPr>
                <w:p w14:paraId="406F0957" w14:textId="77777777" w:rsidR="00C159E2" w:rsidRPr="00CF47A7" w:rsidRDefault="00C159E2" w:rsidP="00C159E2">
                  <w:pPr>
                    <w:rPr>
                      <w:rFonts w:cstheme="minorHAnsi"/>
                      <w:sz w:val="20"/>
                      <w:szCs w:val="20"/>
                      <w:lang w:val="hr-HR"/>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tcPr>
                <w:p w14:paraId="7EC615EF" w14:textId="77777777" w:rsidR="00C159E2" w:rsidRPr="00CF47A7" w:rsidRDefault="00C159E2" w:rsidP="00C159E2">
                  <w:pPr>
                    <w:rPr>
                      <w:rFonts w:cstheme="minorHAnsi"/>
                      <w:sz w:val="20"/>
                      <w:szCs w:val="20"/>
                      <w:lang w:val="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14:paraId="10446F08" w14:textId="77777777" w:rsidR="00C159E2" w:rsidRPr="00CF47A7" w:rsidRDefault="00C159E2" w:rsidP="00C159E2">
                  <w:pPr>
                    <w:rPr>
                      <w:rFonts w:cstheme="minorHAnsi"/>
                      <w:sz w:val="20"/>
                      <w:szCs w:val="20"/>
                      <w:lang w:val="hr-HR"/>
                    </w:rPr>
                  </w:pPr>
                </w:p>
              </w:tc>
              <w:tc>
                <w:tcPr>
                  <w:tcW w:w="2578" w:type="dxa"/>
                  <w:vMerge/>
                  <w:tcBorders>
                    <w:top w:val="single" w:sz="4" w:space="0" w:color="auto"/>
                    <w:left w:val="single" w:sz="4" w:space="0" w:color="auto"/>
                    <w:bottom w:val="single" w:sz="4" w:space="0" w:color="auto"/>
                    <w:right w:val="single" w:sz="4" w:space="0" w:color="auto"/>
                  </w:tcBorders>
                  <w:shd w:val="clear" w:color="auto" w:fill="E6E6E6"/>
                </w:tcPr>
                <w:p w14:paraId="2C644D77" w14:textId="77777777" w:rsidR="00C159E2" w:rsidRPr="00CF47A7" w:rsidRDefault="00C159E2" w:rsidP="00C159E2">
                  <w:pPr>
                    <w:rPr>
                      <w:rFonts w:cstheme="minorHAnsi"/>
                      <w:sz w:val="20"/>
                      <w:szCs w:val="20"/>
                      <w:lang w:val="hr-HR"/>
                    </w:rPr>
                  </w:pPr>
                </w:p>
              </w:tc>
              <w:tc>
                <w:tcPr>
                  <w:tcW w:w="1843" w:type="dxa"/>
                  <w:vMerge/>
                  <w:tcBorders>
                    <w:top w:val="single" w:sz="4" w:space="0" w:color="auto"/>
                    <w:left w:val="single" w:sz="4" w:space="0" w:color="auto"/>
                    <w:bottom w:val="single" w:sz="4" w:space="0" w:color="auto"/>
                    <w:right w:val="single" w:sz="4" w:space="0" w:color="auto"/>
                  </w:tcBorders>
                  <w:shd w:val="clear" w:color="auto" w:fill="E6E6E6"/>
                </w:tcPr>
                <w:p w14:paraId="1EFC939E"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AB7CF84" w14:textId="77777777" w:rsidR="00C159E2" w:rsidRPr="00CF47A7" w:rsidRDefault="00C159E2" w:rsidP="00C159E2">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8A0E0DB" w14:textId="77777777" w:rsidR="00C159E2" w:rsidRPr="00CF47A7" w:rsidRDefault="00C159E2" w:rsidP="00C159E2">
                  <w:pPr>
                    <w:rPr>
                      <w:rFonts w:cstheme="minorHAnsi"/>
                      <w:sz w:val="20"/>
                      <w:szCs w:val="20"/>
                      <w:lang w:val="hr-HR"/>
                    </w:rPr>
                  </w:pPr>
                  <w:r w:rsidRPr="00CF47A7">
                    <w:rPr>
                      <w:rFonts w:cstheme="minorHAnsi"/>
                      <w:sz w:val="20"/>
                      <w:szCs w:val="20"/>
                      <w:lang w:val="hr-HR"/>
                    </w:rPr>
                    <w:t>max</w:t>
                  </w:r>
                </w:p>
              </w:tc>
            </w:tr>
            <w:tr w:rsidR="00C159E2" w:rsidRPr="00CF47A7" w14:paraId="7D6A3D15" w14:textId="77777777" w:rsidTr="00912754">
              <w:tc>
                <w:tcPr>
                  <w:tcW w:w="1725" w:type="dxa"/>
                  <w:tcBorders>
                    <w:top w:val="single" w:sz="4" w:space="0" w:color="auto"/>
                    <w:left w:val="single" w:sz="4" w:space="0" w:color="auto"/>
                    <w:bottom w:val="single" w:sz="4" w:space="0" w:color="auto"/>
                    <w:right w:val="single" w:sz="4" w:space="0" w:color="auto"/>
                  </w:tcBorders>
                </w:tcPr>
                <w:p w14:paraId="3DF317A8"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p w14:paraId="31DF6C36" w14:textId="77777777" w:rsidR="00C159E2" w:rsidRPr="00CF47A7" w:rsidRDefault="00C159E2" w:rsidP="00C159E2">
                  <w:pPr>
                    <w:rPr>
                      <w:rFonts w:cstheme="minorHAnsi"/>
                      <w:sz w:val="20"/>
                      <w:szCs w:val="20"/>
                      <w:lang w:val="hr-HR"/>
                    </w:rPr>
                  </w:pPr>
                </w:p>
              </w:tc>
              <w:tc>
                <w:tcPr>
                  <w:tcW w:w="1077" w:type="dxa"/>
                  <w:tcBorders>
                    <w:top w:val="single" w:sz="4" w:space="0" w:color="auto"/>
                    <w:left w:val="single" w:sz="4" w:space="0" w:color="auto"/>
                    <w:bottom w:val="single" w:sz="4" w:space="0" w:color="auto"/>
                    <w:right w:val="single" w:sz="4" w:space="0" w:color="auto"/>
                  </w:tcBorders>
                </w:tcPr>
                <w:p w14:paraId="634727D6" w14:textId="77777777" w:rsidR="00C159E2" w:rsidRPr="00CF47A7" w:rsidRDefault="00C159E2" w:rsidP="00C159E2">
                  <w:pPr>
                    <w:rPr>
                      <w:rFonts w:cstheme="minorHAnsi"/>
                      <w:sz w:val="20"/>
                      <w:szCs w:val="20"/>
                      <w:lang w:val="hr-HR"/>
                    </w:rPr>
                  </w:pPr>
                  <w:r w:rsidRPr="00CF47A7">
                    <w:rPr>
                      <w:rFonts w:cstheme="minorHAnsi"/>
                      <w:sz w:val="20"/>
                      <w:szCs w:val="20"/>
                      <w:lang w:val="hr-HR"/>
                    </w:rPr>
                    <w:t>0,25</w:t>
                  </w:r>
                </w:p>
              </w:tc>
              <w:tc>
                <w:tcPr>
                  <w:tcW w:w="932" w:type="dxa"/>
                  <w:tcBorders>
                    <w:top w:val="single" w:sz="4" w:space="0" w:color="auto"/>
                    <w:left w:val="single" w:sz="4" w:space="0" w:color="auto"/>
                    <w:bottom w:val="single" w:sz="4" w:space="0" w:color="auto"/>
                    <w:right w:val="single" w:sz="4" w:space="0" w:color="auto"/>
                  </w:tcBorders>
                </w:tcPr>
                <w:p w14:paraId="3BD01CE0"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2578" w:type="dxa"/>
                  <w:tcBorders>
                    <w:top w:val="single" w:sz="4" w:space="0" w:color="auto"/>
                    <w:left w:val="single" w:sz="4" w:space="0" w:color="auto"/>
                    <w:bottom w:val="single" w:sz="4" w:space="0" w:color="auto"/>
                    <w:right w:val="single" w:sz="4" w:space="0" w:color="auto"/>
                  </w:tcBorders>
                </w:tcPr>
                <w:p w14:paraId="39F098F0" w14:textId="77777777" w:rsidR="00C159E2" w:rsidRPr="00CF47A7" w:rsidRDefault="00C159E2" w:rsidP="00C159E2">
                  <w:pPr>
                    <w:rPr>
                      <w:rFonts w:cstheme="minorHAnsi"/>
                      <w:sz w:val="20"/>
                      <w:szCs w:val="20"/>
                      <w:lang w:val="hr-HR"/>
                    </w:rPr>
                  </w:pPr>
                  <w:r w:rsidRPr="00CF47A7">
                    <w:rPr>
                      <w:rFonts w:cstheme="minorHAnsi"/>
                      <w:sz w:val="20"/>
                      <w:szCs w:val="20"/>
                      <w:lang w:val="hr-HR"/>
                    </w:rPr>
                    <w:t>prisustvovanje nastavi</w:t>
                  </w:r>
                </w:p>
              </w:tc>
              <w:tc>
                <w:tcPr>
                  <w:tcW w:w="1843" w:type="dxa"/>
                  <w:tcBorders>
                    <w:top w:val="single" w:sz="4" w:space="0" w:color="auto"/>
                    <w:left w:val="single" w:sz="4" w:space="0" w:color="auto"/>
                    <w:bottom w:val="single" w:sz="4" w:space="0" w:color="auto"/>
                    <w:right w:val="single" w:sz="4" w:space="0" w:color="auto"/>
                  </w:tcBorders>
                </w:tcPr>
                <w:p w14:paraId="5E2807AD"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evidencija</w:t>
                  </w:r>
                </w:p>
              </w:tc>
              <w:tc>
                <w:tcPr>
                  <w:tcW w:w="567" w:type="dxa"/>
                  <w:tcBorders>
                    <w:top w:val="single" w:sz="4" w:space="0" w:color="auto"/>
                    <w:left w:val="single" w:sz="4" w:space="0" w:color="auto"/>
                    <w:bottom w:val="single" w:sz="4" w:space="0" w:color="auto"/>
                    <w:right w:val="single" w:sz="4" w:space="0" w:color="auto"/>
                  </w:tcBorders>
                </w:tcPr>
                <w:p w14:paraId="40BB658B" w14:textId="77777777" w:rsidR="00C159E2" w:rsidRPr="00CF47A7" w:rsidRDefault="00C159E2" w:rsidP="00C159E2">
                  <w:pPr>
                    <w:rPr>
                      <w:rFonts w:cstheme="minorHAnsi"/>
                      <w:sz w:val="20"/>
                      <w:szCs w:val="20"/>
                      <w:lang w:val="hr-HR"/>
                    </w:rPr>
                  </w:pPr>
                  <w:r w:rsidRPr="00CF47A7">
                    <w:rPr>
                      <w:rFonts w:cstheme="minorHAnsi"/>
                      <w:sz w:val="20"/>
                      <w:szCs w:val="20"/>
                      <w:lang w:val="hr-HR"/>
                    </w:rPr>
                    <w:t>2,5</w:t>
                  </w:r>
                </w:p>
              </w:tc>
              <w:tc>
                <w:tcPr>
                  <w:tcW w:w="567" w:type="dxa"/>
                  <w:tcBorders>
                    <w:top w:val="single" w:sz="4" w:space="0" w:color="auto"/>
                    <w:left w:val="single" w:sz="4" w:space="0" w:color="auto"/>
                    <w:bottom w:val="single" w:sz="4" w:space="0" w:color="auto"/>
                    <w:right w:val="single" w:sz="4" w:space="0" w:color="auto"/>
                  </w:tcBorders>
                </w:tcPr>
                <w:p w14:paraId="70335C56"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r>
            <w:tr w:rsidR="00C159E2" w:rsidRPr="00CF47A7" w14:paraId="111C578A" w14:textId="77777777" w:rsidTr="00912754">
              <w:tc>
                <w:tcPr>
                  <w:tcW w:w="1725" w:type="dxa"/>
                  <w:tcBorders>
                    <w:top w:val="single" w:sz="4" w:space="0" w:color="auto"/>
                    <w:left w:val="single" w:sz="4" w:space="0" w:color="auto"/>
                    <w:bottom w:val="single" w:sz="4" w:space="0" w:color="auto"/>
                    <w:right w:val="single" w:sz="4" w:space="0" w:color="auto"/>
                  </w:tcBorders>
                </w:tcPr>
                <w:p w14:paraId="6FB659EB" w14:textId="77777777" w:rsidR="00C159E2" w:rsidRPr="00CF47A7" w:rsidRDefault="00C159E2" w:rsidP="00C159E2">
                  <w:pPr>
                    <w:rPr>
                      <w:rFonts w:cstheme="minorHAnsi"/>
                      <w:sz w:val="20"/>
                      <w:szCs w:val="20"/>
                      <w:lang w:val="hr-HR"/>
                    </w:rPr>
                  </w:pPr>
                </w:p>
                <w:p w14:paraId="41A47FFC"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1077" w:type="dxa"/>
                  <w:tcBorders>
                    <w:top w:val="single" w:sz="4" w:space="0" w:color="auto"/>
                    <w:left w:val="single" w:sz="4" w:space="0" w:color="auto"/>
                    <w:bottom w:val="single" w:sz="4" w:space="0" w:color="auto"/>
                    <w:right w:val="single" w:sz="4" w:space="0" w:color="auto"/>
                  </w:tcBorders>
                </w:tcPr>
                <w:p w14:paraId="5ECECAE0" w14:textId="77777777" w:rsidR="00C159E2" w:rsidRPr="00CF47A7" w:rsidRDefault="00C159E2" w:rsidP="00C159E2">
                  <w:pPr>
                    <w:rPr>
                      <w:rFonts w:cstheme="minorHAnsi"/>
                      <w:sz w:val="20"/>
                      <w:szCs w:val="20"/>
                      <w:lang w:val="hr-HR"/>
                    </w:rPr>
                  </w:pPr>
                  <w:r w:rsidRPr="00CF47A7">
                    <w:rPr>
                      <w:rFonts w:cstheme="minorHAnsi"/>
                      <w:sz w:val="20"/>
                      <w:szCs w:val="20"/>
                      <w:lang w:val="hr-HR"/>
                    </w:rPr>
                    <w:t>0,25</w:t>
                  </w:r>
                </w:p>
              </w:tc>
              <w:tc>
                <w:tcPr>
                  <w:tcW w:w="932" w:type="dxa"/>
                  <w:tcBorders>
                    <w:top w:val="single" w:sz="4" w:space="0" w:color="auto"/>
                    <w:left w:val="single" w:sz="4" w:space="0" w:color="auto"/>
                    <w:bottom w:val="single" w:sz="4" w:space="0" w:color="auto"/>
                    <w:right w:val="single" w:sz="4" w:space="0" w:color="auto"/>
                  </w:tcBorders>
                </w:tcPr>
                <w:p w14:paraId="3E49D588"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2578" w:type="dxa"/>
                  <w:tcBorders>
                    <w:top w:val="single" w:sz="4" w:space="0" w:color="auto"/>
                    <w:left w:val="single" w:sz="4" w:space="0" w:color="auto"/>
                    <w:bottom w:val="single" w:sz="4" w:space="0" w:color="auto"/>
                    <w:right w:val="single" w:sz="4" w:space="0" w:color="auto"/>
                  </w:tcBorders>
                </w:tcPr>
                <w:p w14:paraId="31919A4C"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1843" w:type="dxa"/>
                  <w:tcBorders>
                    <w:top w:val="single" w:sz="4" w:space="0" w:color="auto"/>
                    <w:left w:val="single" w:sz="4" w:space="0" w:color="auto"/>
                    <w:bottom w:val="single" w:sz="4" w:space="0" w:color="auto"/>
                    <w:right w:val="single" w:sz="4" w:space="0" w:color="auto"/>
                  </w:tcBorders>
                </w:tcPr>
                <w:p w14:paraId="39D931EC"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Evidencija</w:t>
                  </w:r>
                </w:p>
              </w:tc>
              <w:tc>
                <w:tcPr>
                  <w:tcW w:w="567" w:type="dxa"/>
                  <w:tcBorders>
                    <w:top w:val="single" w:sz="4" w:space="0" w:color="auto"/>
                    <w:left w:val="single" w:sz="4" w:space="0" w:color="auto"/>
                    <w:bottom w:val="single" w:sz="4" w:space="0" w:color="auto"/>
                    <w:right w:val="single" w:sz="4" w:space="0" w:color="auto"/>
                  </w:tcBorders>
                </w:tcPr>
                <w:p w14:paraId="5C5CFC2E"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tcPr>
                <w:p w14:paraId="76435B8E"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r>
            <w:tr w:rsidR="00C159E2" w:rsidRPr="00CF47A7" w14:paraId="6948DA41" w14:textId="77777777" w:rsidTr="00912754">
              <w:tc>
                <w:tcPr>
                  <w:tcW w:w="1725" w:type="dxa"/>
                  <w:tcBorders>
                    <w:top w:val="single" w:sz="4" w:space="0" w:color="auto"/>
                    <w:left w:val="single" w:sz="4" w:space="0" w:color="auto"/>
                    <w:bottom w:val="single" w:sz="4" w:space="0" w:color="auto"/>
                    <w:right w:val="single" w:sz="4" w:space="0" w:color="auto"/>
                  </w:tcBorders>
                </w:tcPr>
                <w:p w14:paraId="075713D7"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1077" w:type="dxa"/>
                  <w:tcBorders>
                    <w:top w:val="single" w:sz="4" w:space="0" w:color="auto"/>
                    <w:left w:val="single" w:sz="4" w:space="0" w:color="auto"/>
                    <w:bottom w:val="single" w:sz="4" w:space="0" w:color="auto"/>
                    <w:right w:val="single" w:sz="4" w:space="0" w:color="auto"/>
                  </w:tcBorders>
                </w:tcPr>
                <w:p w14:paraId="32A0D641"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c>
                <w:tcPr>
                  <w:tcW w:w="932" w:type="dxa"/>
                  <w:tcBorders>
                    <w:top w:val="single" w:sz="4" w:space="0" w:color="auto"/>
                    <w:left w:val="single" w:sz="4" w:space="0" w:color="auto"/>
                    <w:bottom w:val="single" w:sz="4" w:space="0" w:color="auto"/>
                    <w:right w:val="single" w:sz="4" w:space="0" w:color="auto"/>
                  </w:tcBorders>
                </w:tcPr>
                <w:p w14:paraId="5F484976" w14:textId="77777777" w:rsidR="00C159E2" w:rsidRPr="00CF47A7" w:rsidRDefault="00C159E2" w:rsidP="00C159E2">
                  <w:pPr>
                    <w:rPr>
                      <w:rFonts w:cstheme="minorHAnsi"/>
                      <w:sz w:val="20"/>
                      <w:szCs w:val="20"/>
                      <w:lang w:val="hr-HR"/>
                    </w:rPr>
                  </w:pPr>
                  <w:r w:rsidRPr="00CF47A7">
                    <w:rPr>
                      <w:rFonts w:cstheme="minorHAnsi"/>
                      <w:sz w:val="20"/>
                      <w:szCs w:val="20"/>
                      <w:lang w:val="hr-HR"/>
                    </w:rPr>
                    <w:t>3,4,5</w:t>
                  </w:r>
                </w:p>
              </w:tc>
              <w:tc>
                <w:tcPr>
                  <w:tcW w:w="2578" w:type="dxa"/>
                  <w:tcBorders>
                    <w:top w:val="single" w:sz="4" w:space="0" w:color="auto"/>
                    <w:left w:val="single" w:sz="4" w:space="0" w:color="auto"/>
                    <w:bottom w:val="single" w:sz="4" w:space="0" w:color="auto"/>
                    <w:right w:val="single" w:sz="4" w:space="0" w:color="auto"/>
                  </w:tcBorders>
                </w:tcPr>
                <w:p w14:paraId="73372980" w14:textId="77777777" w:rsidR="00C159E2" w:rsidRPr="00CF47A7" w:rsidRDefault="00C159E2" w:rsidP="00C159E2">
                  <w:pPr>
                    <w:rPr>
                      <w:rFonts w:cstheme="minorHAnsi"/>
                      <w:sz w:val="20"/>
                      <w:szCs w:val="20"/>
                      <w:lang w:val="hr-HR"/>
                    </w:rPr>
                  </w:pPr>
                  <w:r w:rsidRPr="00CF47A7">
                    <w:rPr>
                      <w:rFonts w:cstheme="minorHAnsi"/>
                      <w:sz w:val="20"/>
                      <w:szCs w:val="20"/>
                      <w:lang w:val="hr-HR"/>
                    </w:rPr>
                    <w:t>Proučavanje literature, demonstracija i prezentacija rada</w:t>
                  </w:r>
                </w:p>
              </w:tc>
              <w:tc>
                <w:tcPr>
                  <w:tcW w:w="1843" w:type="dxa"/>
                  <w:tcBorders>
                    <w:top w:val="single" w:sz="4" w:space="0" w:color="auto"/>
                    <w:left w:val="single" w:sz="4" w:space="0" w:color="auto"/>
                    <w:bottom w:val="single" w:sz="4" w:space="0" w:color="auto"/>
                    <w:right w:val="single" w:sz="4" w:space="0" w:color="auto"/>
                  </w:tcBorders>
                </w:tcPr>
                <w:p w14:paraId="26401A73" w14:textId="77777777" w:rsidR="00C159E2" w:rsidRPr="00CF47A7" w:rsidRDefault="00C159E2" w:rsidP="00C159E2">
                  <w:pPr>
                    <w:rPr>
                      <w:rFonts w:cstheme="minorHAnsi"/>
                      <w:sz w:val="20"/>
                      <w:szCs w:val="20"/>
                      <w:lang w:val="hr-HR"/>
                    </w:rPr>
                  </w:pPr>
                  <w:r w:rsidRPr="00CF47A7">
                    <w:rPr>
                      <w:rFonts w:cstheme="minorHAnsi"/>
                      <w:sz w:val="20"/>
                      <w:szCs w:val="20"/>
                      <w:lang w:val="hr-HR"/>
                    </w:rPr>
                    <w:t>Evaluacija i prezentacija seminarskih radova</w:t>
                  </w:r>
                </w:p>
              </w:tc>
              <w:tc>
                <w:tcPr>
                  <w:tcW w:w="567" w:type="dxa"/>
                  <w:tcBorders>
                    <w:top w:val="single" w:sz="4" w:space="0" w:color="auto"/>
                    <w:left w:val="single" w:sz="4" w:space="0" w:color="auto"/>
                    <w:bottom w:val="single" w:sz="4" w:space="0" w:color="auto"/>
                    <w:right w:val="single" w:sz="4" w:space="0" w:color="auto"/>
                  </w:tcBorders>
                </w:tcPr>
                <w:p w14:paraId="04436681" w14:textId="77777777" w:rsidR="00C159E2" w:rsidRPr="00CF47A7" w:rsidRDefault="00C159E2" w:rsidP="00C159E2">
                  <w:pPr>
                    <w:rPr>
                      <w:rFonts w:cstheme="minorHAnsi"/>
                      <w:sz w:val="20"/>
                      <w:szCs w:val="20"/>
                      <w:lang w:val="hr-HR"/>
                    </w:rPr>
                  </w:pPr>
                  <w:r w:rsidRPr="00CF47A7">
                    <w:rPr>
                      <w:rFonts w:cstheme="minorHAnsi"/>
                      <w:sz w:val="20"/>
                      <w:szCs w:val="20"/>
                      <w:lang w:val="hr-HR"/>
                    </w:rPr>
                    <w:t>20</w:t>
                  </w:r>
                </w:p>
              </w:tc>
              <w:tc>
                <w:tcPr>
                  <w:tcW w:w="567" w:type="dxa"/>
                  <w:tcBorders>
                    <w:top w:val="single" w:sz="4" w:space="0" w:color="auto"/>
                    <w:left w:val="single" w:sz="4" w:space="0" w:color="auto"/>
                    <w:bottom w:val="single" w:sz="4" w:space="0" w:color="auto"/>
                    <w:right w:val="single" w:sz="4" w:space="0" w:color="auto"/>
                  </w:tcBorders>
                </w:tcPr>
                <w:p w14:paraId="28C0033C" w14:textId="77777777" w:rsidR="00C159E2" w:rsidRPr="00CF47A7" w:rsidRDefault="00C159E2" w:rsidP="00C159E2">
                  <w:pPr>
                    <w:rPr>
                      <w:rFonts w:cstheme="minorHAnsi"/>
                      <w:sz w:val="20"/>
                      <w:szCs w:val="20"/>
                      <w:lang w:val="hr-HR"/>
                    </w:rPr>
                  </w:pPr>
                  <w:r w:rsidRPr="00CF47A7">
                    <w:rPr>
                      <w:rFonts w:cstheme="minorHAnsi"/>
                      <w:sz w:val="20"/>
                      <w:szCs w:val="20"/>
                      <w:lang w:val="hr-HR"/>
                    </w:rPr>
                    <w:t>40</w:t>
                  </w:r>
                </w:p>
              </w:tc>
            </w:tr>
            <w:tr w:rsidR="00C159E2" w:rsidRPr="00CF47A7" w14:paraId="512360F4" w14:textId="77777777" w:rsidTr="00912754">
              <w:tc>
                <w:tcPr>
                  <w:tcW w:w="1725" w:type="dxa"/>
                  <w:tcBorders>
                    <w:top w:val="single" w:sz="4" w:space="0" w:color="auto"/>
                    <w:left w:val="single" w:sz="4" w:space="0" w:color="auto"/>
                    <w:bottom w:val="single" w:sz="4" w:space="0" w:color="auto"/>
                    <w:right w:val="single" w:sz="4" w:space="0" w:color="auto"/>
                  </w:tcBorders>
                </w:tcPr>
                <w:p w14:paraId="2AE9D811"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1077" w:type="dxa"/>
                  <w:tcBorders>
                    <w:top w:val="single" w:sz="4" w:space="0" w:color="auto"/>
                    <w:left w:val="single" w:sz="4" w:space="0" w:color="auto"/>
                    <w:bottom w:val="single" w:sz="4" w:space="0" w:color="auto"/>
                    <w:right w:val="single" w:sz="4" w:space="0" w:color="auto"/>
                  </w:tcBorders>
                </w:tcPr>
                <w:p w14:paraId="6812BF98" w14:textId="77777777" w:rsidR="00C159E2" w:rsidRPr="00CF47A7" w:rsidRDefault="00C159E2" w:rsidP="00C159E2">
                  <w:pPr>
                    <w:rPr>
                      <w:rFonts w:cstheme="minorHAnsi"/>
                      <w:sz w:val="20"/>
                      <w:szCs w:val="20"/>
                      <w:lang w:val="hr-HR"/>
                    </w:rPr>
                  </w:pPr>
                  <w:r w:rsidRPr="00CF47A7">
                    <w:rPr>
                      <w:rFonts w:cstheme="minorHAnsi"/>
                      <w:sz w:val="20"/>
                      <w:szCs w:val="20"/>
                      <w:lang w:val="hr-HR"/>
                    </w:rPr>
                    <w:t>2,5</w:t>
                  </w:r>
                </w:p>
              </w:tc>
              <w:tc>
                <w:tcPr>
                  <w:tcW w:w="932" w:type="dxa"/>
                  <w:tcBorders>
                    <w:top w:val="single" w:sz="4" w:space="0" w:color="auto"/>
                    <w:left w:val="single" w:sz="4" w:space="0" w:color="auto"/>
                    <w:bottom w:val="single" w:sz="4" w:space="0" w:color="auto"/>
                    <w:right w:val="single" w:sz="4" w:space="0" w:color="auto"/>
                  </w:tcBorders>
                </w:tcPr>
                <w:p w14:paraId="324D05A2"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2578" w:type="dxa"/>
                  <w:tcBorders>
                    <w:top w:val="single" w:sz="4" w:space="0" w:color="auto"/>
                    <w:left w:val="single" w:sz="4" w:space="0" w:color="auto"/>
                    <w:bottom w:val="single" w:sz="4" w:space="0" w:color="auto"/>
                    <w:right w:val="single" w:sz="4" w:space="0" w:color="auto"/>
                  </w:tcBorders>
                </w:tcPr>
                <w:p w14:paraId="4FDDE268" w14:textId="77777777" w:rsidR="00C159E2" w:rsidRPr="00CF47A7" w:rsidRDefault="00C159E2" w:rsidP="00C159E2">
                  <w:pPr>
                    <w:rPr>
                      <w:rFonts w:cstheme="minorHAnsi"/>
                      <w:sz w:val="20"/>
                      <w:szCs w:val="20"/>
                      <w:lang w:val="hr-HR"/>
                    </w:rPr>
                  </w:pPr>
                  <w:r w:rsidRPr="00CF47A7">
                    <w:rPr>
                      <w:rFonts w:cstheme="minorHAnsi"/>
                      <w:sz w:val="20"/>
                      <w:szCs w:val="20"/>
                      <w:lang w:val="hr-HR"/>
                    </w:rPr>
                    <w:t>Priprema za provjeru znanja , proučavanje literature.</w:t>
                  </w:r>
                </w:p>
                <w:p w14:paraId="0E437F5C" w14:textId="77777777" w:rsidR="00C159E2" w:rsidRPr="00CF47A7" w:rsidRDefault="00C159E2" w:rsidP="00C159E2">
                  <w:pPr>
                    <w:rPr>
                      <w:rFonts w:cstheme="minorHAnsi"/>
                      <w:sz w:val="20"/>
                      <w:szCs w:val="20"/>
                      <w:lang w:val="hr-HR"/>
                    </w:rPr>
                  </w:pPr>
                  <w:r w:rsidRPr="00CF47A7">
                    <w:rPr>
                      <w:rFonts w:cstheme="minorHAnsi"/>
                      <w:sz w:val="20"/>
                      <w:szCs w:val="20"/>
                      <w:lang w:val="hr-HR"/>
                    </w:rPr>
                    <w:t>Demonstracija usvojenog gradiva - odgovori esejskog tipa</w:t>
                  </w:r>
                </w:p>
              </w:tc>
              <w:tc>
                <w:tcPr>
                  <w:tcW w:w="1843" w:type="dxa"/>
                  <w:tcBorders>
                    <w:top w:val="single" w:sz="4" w:space="0" w:color="auto"/>
                    <w:left w:val="single" w:sz="4" w:space="0" w:color="auto"/>
                    <w:bottom w:val="single" w:sz="4" w:space="0" w:color="auto"/>
                    <w:right w:val="single" w:sz="4" w:space="0" w:color="auto"/>
                  </w:tcBorders>
                </w:tcPr>
                <w:p w14:paraId="4E799C27" w14:textId="77777777" w:rsidR="00C159E2" w:rsidRPr="00CF47A7" w:rsidRDefault="00C159E2" w:rsidP="00C159E2">
                  <w:pPr>
                    <w:rPr>
                      <w:rFonts w:cstheme="minorHAnsi"/>
                      <w:sz w:val="20"/>
                      <w:szCs w:val="20"/>
                      <w:lang w:val="hr-HR"/>
                    </w:rPr>
                  </w:pPr>
                  <w:r w:rsidRPr="00CF47A7">
                    <w:rPr>
                      <w:rFonts w:cstheme="minorHAnsi"/>
                      <w:sz w:val="20"/>
                      <w:szCs w:val="20"/>
                      <w:lang w:val="hr-HR"/>
                    </w:rPr>
                    <w:t>Evaluacija pismenih radova</w:t>
                  </w:r>
                </w:p>
              </w:tc>
              <w:tc>
                <w:tcPr>
                  <w:tcW w:w="567" w:type="dxa"/>
                  <w:tcBorders>
                    <w:top w:val="single" w:sz="4" w:space="0" w:color="auto"/>
                    <w:left w:val="single" w:sz="4" w:space="0" w:color="auto"/>
                    <w:bottom w:val="single" w:sz="4" w:space="0" w:color="auto"/>
                    <w:right w:val="single" w:sz="4" w:space="0" w:color="auto"/>
                  </w:tcBorders>
                </w:tcPr>
                <w:p w14:paraId="2A6852B2" w14:textId="77777777" w:rsidR="00C159E2" w:rsidRPr="00CF47A7" w:rsidRDefault="00C159E2" w:rsidP="00C159E2">
                  <w:pP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tcPr>
                <w:p w14:paraId="7F3937EC" w14:textId="77777777" w:rsidR="00C159E2" w:rsidRPr="00CF47A7" w:rsidRDefault="00C159E2" w:rsidP="00C159E2">
                  <w:pPr>
                    <w:rPr>
                      <w:rFonts w:cstheme="minorHAnsi"/>
                      <w:sz w:val="20"/>
                      <w:szCs w:val="20"/>
                      <w:lang w:val="hr-HR"/>
                    </w:rPr>
                  </w:pPr>
                  <w:r w:rsidRPr="00CF47A7">
                    <w:rPr>
                      <w:rFonts w:cstheme="minorHAnsi"/>
                      <w:sz w:val="20"/>
                      <w:szCs w:val="20"/>
                      <w:lang w:val="hr-HR"/>
                    </w:rPr>
                    <w:t>50</w:t>
                  </w:r>
                </w:p>
              </w:tc>
            </w:tr>
            <w:tr w:rsidR="00C159E2" w:rsidRPr="00CF47A7" w14:paraId="76FA0377" w14:textId="77777777" w:rsidTr="00912754">
              <w:tc>
                <w:tcPr>
                  <w:tcW w:w="1725" w:type="dxa"/>
                  <w:tcBorders>
                    <w:top w:val="single" w:sz="4" w:space="0" w:color="auto"/>
                    <w:left w:val="single" w:sz="4" w:space="0" w:color="auto"/>
                    <w:bottom w:val="single" w:sz="4" w:space="0" w:color="auto"/>
                    <w:right w:val="single" w:sz="4" w:space="0" w:color="auto"/>
                  </w:tcBorders>
                </w:tcPr>
                <w:p w14:paraId="554B532C" w14:textId="77777777" w:rsidR="00C159E2" w:rsidRPr="00CF47A7" w:rsidRDefault="00C159E2" w:rsidP="00C159E2">
                  <w:pPr>
                    <w:rPr>
                      <w:rFonts w:cstheme="minorHAnsi"/>
                      <w:sz w:val="20"/>
                      <w:szCs w:val="20"/>
                      <w:lang w:val="hr-HR"/>
                    </w:rPr>
                  </w:pPr>
                  <w:r w:rsidRPr="00CF47A7">
                    <w:rPr>
                      <w:rFonts w:cstheme="minorHAnsi"/>
                      <w:sz w:val="20"/>
                      <w:szCs w:val="20"/>
                      <w:lang w:val="hr-HR"/>
                    </w:rPr>
                    <w:t>Ukupno</w:t>
                  </w:r>
                </w:p>
              </w:tc>
              <w:tc>
                <w:tcPr>
                  <w:tcW w:w="1077" w:type="dxa"/>
                  <w:tcBorders>
                    <w:top w:val="single" w:sz="4" w:space="0" w:color="auto"/>
                    <w:left w:val="single" w:sz="4" w:space="0" w:color="auto"/>
                    <w:bottom w:val="single" w:sz="4" w:space="0" w:color="auto"/>
                    <w:right w:val="single" w:sz="4" w:space="0" w:color="auto"/>
                  </w:tcBorders>
                </w:tcPr>
                <w:p w14:paraId="45C2935B"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c>
                <w:tcPr>
                  <w:tcW w:w="932" w:type="dxa"/>
                  <w:tcBorders>
                    <w:top w:val="single" w:sz="4" w:space="0" w:color="auto"/>
                    <w:left w:val="single" w:sz="4" w:space="0" w:color="auto"/>
                    <w:bottom w:val="single" w:sz="4" w:space="0" w:color="auto"/>
                    <w:right w:val="single" w:sz="4" w:space="0" w:color="auto"/>
                  </w:tcBorders>
                </w:tcPr>
                <w:p w14:paraId="549BD1C4" w14:textId="77777777" w:rsidR="00C159E2" w:rsidRPr="00CF47A7" w:rsidRDefault="00C159E2" w:rsidP="00C159E2">
                  <w:pPr>
                    <w:rPr>
                      <w:rFonts w:cstheme="minorHAnsi"/>
                      <w:sz w:val="20"/>
                      <w:szCs w:val="20"/>
                      <w:lang w:val="hr-HR"/>
                    </w:rPr>
                  </w:pPr>
                </w:p>
              </w:tc>
              <w:tc>
                <w:tcPr>
                  <w:tcW w:w="2578" w:type="dxa"/>
                  <w:tcBorders>
                    <w:top w:val="single" w:sz="4" w:space="0" w:color="auto"/>
                    <w:left w:val="single" w:sz="4" w:space="0" w:color="auto"/>
                    <w:bottom w:val="single" w:sz="4" w:space="0" w:color="auto"/>
                    <w:right w:val="single" w:sz="4" w:space="0" w:color="auto"/>
                  </w:tcBorders>
                </w:tcPr>
                <w:p w14:paraId="78CB1F85" w14:textId="77777777" w:rsidR="00C159E2" w:rsidRPr="00CF47A7" w:rsidRDefault="00C159E2" w:rsidP="00C159E2">
                  <w:pPr>
                    <w:rPr>
                      <w:rFonts w:cstheme="minorHAnsi"/>
                      <w:sz w:val="20"/>
                      <w:szCs w:val="20"/>
                      <w:lang w:val="hr-HR"/>
                    </w:rPr>
                  </w:pPr>
                </w:p>
              </w:tc>
              <w:tc>
                <w:tcPr>
                  <w:tcW w:w="1843" w:type="dxa"/>
                  <w:tcBorders>
                    <w:top w:val="single" w:sz="4" w:space="0" w:color="auto"/>
                    <w:left w:val="single" w:sz="4" w:space="0" w:color="auto"/>
                    <w:bottom w:val="single" w:sz="4" w:space="0" w:color="auto"/>
                    <w:right w:val="single" w:sz="4" w:space="0" w:color="auto"/>
                  </w:tcBorders>
                </w:tcPr>
                <w:p w14:paraId="238530EC"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47B28E19"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2802300C"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bl>
          <w:p w14:paraId="7063D487" w14:textId="77777777" w:rsidR="00C159E2" w:rsidRPr="00CF47A7" w:rsidRDefault="00C159E2" w:rsidP="00C159E2">
            <w:pPr>
              <w:rPr>
                <w:rFonts w:cstheme="minorHAnsi"/>
                <w:sz w:val="20"/>
                <w:szCs w:val="20"/>
                <w:lang w:val="hr-HR"/>
              </w:rPr>
            </w:pPr>
          </w:p>
          <w:p w14:paraId="40DD3940" w14:textId="77777777" w:rsidR="00C159E2" w:rsidRPr="00CF47A7" w:rsidRDefault="00C159E2" w:rsidP="00C159E2">
            <w:pPr>
              <w:rPr>
                <w:rFonts w:cstheme="minorHAnsi"/>
                <w:sz w:val="20"/>
                <w:szCs w:val="20"/>
                <w:lang w:val="hr-HR"/>
              </w:rPr>
            </w:pPr>
            <w:r w:rsidRPr="00CF47A7">
              <w:rPr>
                <w:rFonts w:cstheme="minorHAnsi"/>
                <w:sz w:val="20"/>
                <w:szCs w:val="20"/>
                <w:lang w:val="hr-HR"/>
              </w:rPr>
              <w:t>*za prolazak pisanog dijela ispita je potrebno minimalno ostvariti 60% mogućih bodova.</w:t>
            </w:r>
          </w:p>
          <w:p w14:paraId="01EA2FFC" w14:textId="77777777" w:rsidR="00C159E2" w:rsidRPr="00CF47A7" w:rsidRDefault="00C159E2" w:rsidP="00C159E2">
            <w:pPr>
              <w:rPr>
                <w:rFonts w:cstheme="minorHAnsi"/>
                <w:sz w:val="20"/>
                <w:szCs w:val="20"/>
                <w:lang w:val="hr-HR"/>
              </w:rPr>
            </w:pPr>
          </w:p>
        </w:tc>
      </w:tr>
      <w:tr w:rsidR="00C159E2" w:rsidRPr="00CF47A7" w14:paraId="79D063D0" w14:textId="77777777" w:rsidTr="00912754">
        <w:trPr>
          <w:trHeight w:val="432"/>
        </w:trPr>
        <w:tc>
          <w:tcPr>
            <w:tcW w:w="5000" w:type="pct"/>
            <w:gridSpan w:val="10"/>
            <w:vAlign w:val="center"/>
          </w:tcPr>
          <w:p w14:paraId="6F430980" w14:textId="77777777" w:rsidR="00C159E2" w:rsidRPr="00CF47A7" w:rsidRDefault="00C159E2" w:rsidP="00C159E2">
            <w:pPr>
              <w:rPr>
                <w:rFonts w:cstheme="minorHAnsi"/>
                <w:sz w:val="20"/>
                <w:szCs w:val="20"/>
                <w:lang w:val="hr-HR"/>
              </w:rPr>
            </w:pPr>
            <w:r w:rsidRPr="00CF47A7">
              <w:rPr>
                <w:rFonts w:cstheme="minorHAnsi"/>
                <w:sz w:val="20"/>
                <w:szCs w:val="20"/>
                <w:lang w:val="hr-HR"/>
              </w:rPr>
              <w:t>Obvezatna literatura (u trenutku prijave prijedloga studijskog programa)</w:t>
            </w:r>
          </w:p>
        </w:tc>
      </w:tr>
      <w:tr w:rsidR="00C159E2" w:rsidRPr="00CF47A7" w14:paraId="0A8D8892" w14:textId="77777777" w:rsidTr="00912754">
        <w:trPr>
          <w:trHeight w:val="432"/>
        </w:trPr>
        <w:tc>
          <w:tcPr>
            <w:tcW w:w="5000" w:type="pct"/>
            <w:gridSpan w:val="10"/>
            <w:vAlign w:val="center"/>
          </w:tcPr>
          <w:p w14:paraId="4A922D8E" w14:textId="77777777" w:rsidR="00C159E2" w:rsidRPr="00CF47A7" w:rsidRDefault="00C159E2" w:rsidP="00C159E2">
            <w:pPr>
              <w:rPr>
                <w:rFonts w:cstheme="minorHAnsi"/>
                <w:sz w:val="20"/>
                <w:szCs w:val="20"/>
                <w:lang w:val="hr-HR"/>
              </w:rPr>
            </w:pPr>
          </w:p>
          <w:p w14:paraId="64EA7853" w14:textId="77777777" w:rsidR="00C159E2" w:rsidRPr="00CF47A7" w:rsidRDefault="00C159E2" w:rsidP="00C159E2">
            <w:pPr>
              <w:rPr>
                <w:rFonts w:cstheme="minorHAnsi"/>
                <w:sz w:val="20"/>
                <w:szCs w:val="20"/>
                <w:lang w:val="hr-HR"/>
              </w:rPr>
            </w:pPr>
            <w:r w:rsidRPr="00CF47A7">
              <w:rPr>
                <w:rFonts w:cstheme="minorHAnsi"/>
                <w:sz w:val="20"/>
                <w:szCs w:val="20"/>
                <w:lang w:val="hr-HR"/>
              </w:rPr>
              <w:t>Tomić, Z.:Teorije i modeli odnosa s javnošću, Synopsis, 2013</w:t>
            </w:r>
          </w:p>
          <w:p w14:paraId="1216FCE5" w14:textId="77777777" w:rsidR="00C159E2" w:rsidRPr="00CF47A7" w:rsidRDefault="00C159E2" w:rsidP="00C159E2">
            <w:pPr>
              <w:rPr>
                <w:rFonts w:cstheme="minorHAnsi"/>
                <w:sz w:val="20"/>
                <w:szCs w:val="20"/>
                <w:lang w:val="hr-HR"/>
              </w:rPr>
            </w:pPr>
            <w:r w:rsidRPr="00CF47A7">
              <w:rPr>
                <w:rFonts w:cstheme="minorHAnsi"/>
                <w:sz w:val="20"/>
                <w:szCs w:val="20"/>
                <w:lang w:val="hr-HR"/>
              </w:rPr>
              <w:t>Tkalac Verčič, A.: Odnosi s javnošću, Print, HUOJ, 2016.</w:t>
            </w:r>
          </w:p>
          <w:p w14:paraId="16F09085" w14:textId="77777777" w:rsidR="00C159E2" w:rsidRPr="00CF47A7" w:rsidRDefault="00C159E2" w:rsidP="00C159E2">
            <w:pPr>
              <w:rPr>
                <w:rFonts w:cstheme="minorHAnsi"/>
                <w:sz w:val="20"/>
                <w:szCs w:val="20"/>
                <w:lang w:val="hr-HR"/>
              </w:rPr>
            </w:pPr>
            <w:r w:rsidRPr="00CF47A7">
              <w:rPr>
                <w:rFonts w:cstheme="minorHAnsi"/>
                <w:sz w:val="20"/>
                <w:szCs w:val="20"/>
                <w:lang w:val="hr-HR"/>
              </w:rPr>
              <w:t>Ralph Tench, Liz Yeomans; Otkrivanje odnosa s javnošću, Hrvatska udruga za odnose s javnošću, Zagreb</w:t>
            </w:r>
          </w:p>
          <w:p w14:paraId="25E5020E"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 xml:space="preserve">Scott M. Cutlip, Allen H.Center, Glen M. Broom (2010) Učinkoviti odnosi s javnošću, Mate, </w:t>
            </w:r>
          </w:p>
          <w:p w14:paraId="5D8C8E5A" w14:textId="77777777" w:rsidR="00C159E2" w:rsidRPr="00CF47A7" w:rsidRDefault="00C159E2" w:rsidP="00C159E2">
            <w:pPr>
              <w:rPr>
                <w:rFonts w:cstheme="minorHAnsi"/>
                <w:sz w:val="20"/>
                <w:szCs w:val="20"/>
                <w:lang w:val="hr-HR"/>
              </w:rPr>
            </w:pPr>
          </w:p>
          <w:p w14:paraId="743E0688"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Cjelokupni nastavni materijali potrebni za svladavanje predmeta i polaganje ispita biti će izloženi tijekom predavanja i seminara te objavljeni u okviru e-kolegija na portalu Loomen. Uz studentovo pažljivo praćenje nastave i vođenje bilješki, neće biti nužna druga osnovna literatura za uspješno polaganje ispita. </w:t>
            </w:r>
          </w:p>
        </w:tc>
      </w:tr>
      <w:tr w:rsidR="00C159E2" w:rsidRPr="00CF47A7" w14:paraId="558C7881" w14:textId="77777777" w:rsidTr="00912754">
        <w:trPr>
          <w:trHeight w:val="432"/>
        </w:trPr>
        <w:tc>
          <w:tcPr>
            <w:tcW w:w="5000" w:type="pct"/>
            <w:gridSpan w:val="10"/>
            <w:vAlign w:val="center"/>
          </w:tcPr>
          <w:p w14:paraId="72BCF193"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Dopunska literatura (u trenutku prijave prijedloga studijskog programa)</w:t>
            </w:r>
          </w:p>
        </w:tc>
      </w:tr>
      <w:tr w:rsidR="00C159E2" w:rsidRPr="00CF47A7" w14:paraId="40FCBE97" w14:textId="77777777" w:rsidTr="00912754">
        <w:trPr>
          <w:trHeight w:val="432"/>
        </w:trPr>
        <w:tc>
          <w:tcPr>
            <w:tcW w:w="5000" w:type="pct"/>
            <w:gridSpan w:val="10"/>
            <w:vAlign w:val="center"/>
          </w:tcPr>
          <w:p w14:paraId="08F7E07B"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 Grunig, L., A., Grunig, J., E.: Excellent public relations and effective organizations: A study of communication management in three countries, New Jersey: Mahwah Lawrence Erlbaum Associates, 2002.</w:t>
            </w:r>
          </w:p>
          <w:p w14:paraId="286B8C93" w14:textId="77777777" w:rsidR="00C159E2" w:rsidRPr="00CF47A7" w:rsidRDefault="00C159E2" w:rsidP="00C159E2">
            <w:pPr>
              <w:rPr>
                <w:rFonts w:cstheme="minorHAnsi"/>
                <w:sz w:val="20"/>
                <w:szCs w:val="20"/>
                <w:lang w:val="hr-HR"/>
              </w:rPr>
            </w:pPr>
            <w:r w:rsidRPr="00CF47A7">
              <w:rPr>
                <w:rFonts w:cstheme="minorHAnsi"/>
                <w:sz w:val="20"/>
                <w:szCs w:val="20"/>
                <w:lang w:val="hr-HR"/>
              </w:rPr>
              <w:t>Theaker, A.: The public relations handbook, London: Routledge, 2001.</w:t>
            </w:r>
          </w:p>
        </w:tc>
      </w:tr>
      <w:tr w:rsidR="00C159E2" w:rsidRPr="00CF47A7" w14:paraId="1C315A97" w14:textId="77777777" w:rsidTr="00912754">
        <w:trPr>
          <w:trHeight w:val="432"/>
        </w:trPr>
        <w:tc>
          <w:tcPr>
            <w:tcW w:w="5000" w:type="pct"/>
            <w:gridSpan w:val="10"/>
            <w:vAlign w:val="center"/>
          </w:tcPr>
          <w:p w14:paraId="3B2882DE" w14:textId="77777777" w:rsidR="00C159E2" w:rsidRPr="00CF47A7" w:rsidRDefault="00C159E2" w:rsidP="00C159E2">
            <w:pPr>
              <w:rPr>
                <w:rFonts w:cstheme="minorHAnsi"/>
                <w:sz w:val="20"/>
                <w:szCs w:val="20"/>
                <w:lang w:val="hr-HR"/>
              </w:rPr>
            </w:pPr>
            <w:r w:rsidRPr="00CF47A7">
              <w:rPr>
                <w:rFonts w:cstheme="minorHAnsi"/>
                <w:sz w:val="20"/>
                <w:szCs w:val="20"/>
                <w:lang w:val="hr-HR"/>
              </w:rPr>
              <w:t>Načini praćenja kvalitete koji osiguravaju stjecanje izlaznih znanja, vještina i kompetencija</w:t>
            </w:r>
          </w:p>
        </w:tc>
      </w:tr>
      <w:tr w:rsidR="00C159E2" w:rsidRPr="00CF47A7" w14:paraId="3EEF6615" w14:textId="77777777" w:rsidTr="00912754">
        <w:trPr>
          <w:trHeight w:val="432"/>
        </w:trPr>
        <w:tc>
          <w:tcPr>
            <w:tcW w:w="5000" w:type="pct"/>
            <w:gridSpan w:val="10"/>
            <w:vAlign w:val="center"/>
          </w:tcPr>
          <w:p w14:paraId="2C6D0176" w14:textId="77777777" w:rsidR="00C159E2" w:rsidRPr="00CF47A7" w:rsidRDefault="00C159E2" w:rsidP="00C159E2">
            <w:pPr>
              <w:rPr>
                <w:rFonts w:cstheme="minorHAnsi"/>
                <w:sz w:val="20"/>
                <w:szCs w:val="20"/>
                <w:lang w:val="hr-HR"/>
              </w:rPr>
            </w:pPr>
            <w:r w:rsidRPr="00CF47A7">
              <w:rPr>
                <w:rFonts w:cstheme="minorHAnsi"/>
                <w:sz w:val="20"/>
                <w:szCs w:val="20"/>
                <w:lang w:val="hr-HR"/>
              </w:rPr>
              <w:t>Interna evaluacija na razini Sveučilišta J. J. Strossmayera u Osijeku.</w:t>
            </w:r>
          </w:p>
          <w:p w14:paraId="6CDDE4F4" w14:textId="77777777" w:rsidR="00C159E2" w:rsidRPr="00CF47A7" w:rsidRDefault="00C159E2" w:rsidP="00C159E2">
            <w:pPr>
              <w:rPr>
                <w:rFonts w:cstheme="minorHAnsi"/>
                <w:sz w:val="20"/>
                <w:szCs w:val="20"/>
                <w:lang w:val="hr-HR"/>
              </w:rPr>
            </w:pPr>
            <w:r w:rsidRPr="00CF47A7">
              <w:rPr>
                <w:rFonts w:cstheme="minorHAnsi"/>
                <w:sz w:val="20"/>
                <w:szCs w:val="20"/>
                <w:lang w:val="hr-HR"/>
              </w:rPr>
              <w:t>Ažurno vođenje evidencije o studentskom pohađanju kolegijskih predavanja, izvršenim obvezama te rezultatima kolokvija i/ili pismenog dijela ispita.</w:t>
            </w:r>
          </w:p>
          <w:p w14:paraId="17A563B9" w14:textId="77777777" w:rsidR="00C159E2" w:rsidRPr="00CF47A7" w:rsidRDefault="00C159E2" w:rsidP="00C159E2">
            <w:pPr>
              <w:rPr>
                <w:rFonts w:cstheme="minorHAnsi"/>
                <w:sz w:val="20"/>
                <w:szCs w:val="20"/>
                <w:lang w:val="hr-HR"/>
              </w:rPr>
            </w:pPr>
            <w:r w:rsidRPr="00CF47A7">
              <w:rPr>
                <w:rFonts w:cstheme="minorHAnsi"/>
                <w:sz w:val="20"/>
                <w:szCs w:val="20"/>
                <w:lang w:val="hr-HR"/>
              </w:rPr>
              <w:t>Primjena stečenog znanja u okviru ovog kolegija, kroz izradu i prezentaciju seminarskog zadatka</w:t>
            </w:r>
          </w:p>
        </w:tc>
      </w:tr>
    </w:tbl>
    <w:p w14:paraId="012BFE1D" w14:textId="77777777" w:rsidR="00C159E2" w:rsidRPr="00CF47A7" w:rsidRDefault="00C159E2" w:rsidP="00C159E2">
      <w:pPr>
        <w:rPr>
          <w:rFonts w:cstheme="minorHAnsi"/>
          <w:sz w:val="20"/>
          <w:szCs w:val="20"/>
          <w:lang w:val="hr-HR"/>
        </w:rPr>
      </w:pPr>
    </w:p>
    <w:p w14:paraId="0FC040C8" w14:textId="77777777" w:rsidR="00C159E2" w:rsidRPr="00CF47A7" w:rsidRDefault="00C159E2" w:rsidP="00C159E2">
      <w:pPr>
        <w:rPr>
          <w:rFonts w:cstheme="minorHAnsi"/>
          <w:sz w:val="20"/>
          <w:szCs w:val="20"/>
          <w:lang w:val="hr-HR"/>
        </w:rPr>
      </w:pPr>
    </w:p>
    <w:p w14:paraId="5D81EC82" w14:textId="77777777" w:rsidR="00C159E2" w:rsidRPr="00CF47A7" w:rsidRDefault="00C159E2" w:rsidP="00C159E2">
      <w:pPr>
        <w:rPr>
          <w:rFonts w:cstheme="minorHAnsi"/>
          <w:sz w:val="20"/>
          <w:szCs w:val="20"/>
          <w:lang w:val="hr-HR"/>
        </w:rPr>
      </w:pPr>
      <w:r w:rsidRPr="00CF47A7">
        <w:rPr>
          <w:rFonts w:cstheme="minorHAnsi"/>
          <w:sz w:val="20"/>
          <w:szCs w:val="20"/>
          <w:lang w:val="hr-HR"/>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40"/>
        <w:gridCol w:w="3982"/>
        <w:gridCol w:w="3272"/>
      </w:tblGrid>
      <w:tr w:rsidR="00C159E2" w:rsidRPr="00CF47A7" w14:paraId="2CA35B36" w14:textId="77777777" w:rsidTr="00912754">
        <w:trPr>
          <w:trHeight w:hRule="exact" w:val="587"/>
          <w:jc w:val="center"/>
        </w:trPr>
        <w:tc>
          <w:tcPr>
            <w:tcW w:w="5000" w:type="pct"/>
            <w:gridSpan w:val="3"/>
            <w:shd w:val="clear" w:color="auto" w:fill="auto"/>
            <w:vAlign w:val="center"/>
          </w:tcPr>
          <w:p w14:paraId="5C5B10E0"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Opće informacije</w:t>
            </w:r>
          </w:p>
        </w:tc>
      </w:tr>
      <w:tr w:rsidR="00C159E2" w:rsidRPr="00CF47A7" w14:paraId="1E3F2242" w14:textId="77777777" w:rsidTr="00912754">
        <w:trPr>
          <w:trHeight w:val="405"/>
          <w:jc w:val="center"/>
        </w:trPr>
        <w:tc>
          <w:tcPr>
            <w:tcW w:w="1180" w:type="pct"/>
            <w:vAlign w:val="center"/>
          </w:tcPr>
          <w:p w14:paraId="11EEE76F" w14:textId="77777777" w:rsidR="00C159E2" w:rsidRPr="00CF47A7" w:rsidRDefault="00C159E2" w:rsidP="00C159E2">
            <w:pPr>
              <w:rPr>
                <w:rFonts w:cstheme="minorHAnsi"/>
                <w:sz w:val="20"/>
                <w:szCs w:val="20"/>
                <w:lang w:val="hr-HR"/>
              </w:rPr>
            </w:pPr>
            <w:r w:rsidRPr="00CF47A7">
              <w:rPr>
                <w:rFonts w:cstheme="minorHAnsi"/>
                <w:sz w:val="20"/>
                <w:szCs w:val="20"/>
                <w:lang w:val="hr-HR"/>
              </w:rPr>
              <w:t>Naziv predmeta</w:t>
            </w:r>
          </w:p>
        </w:tc>
        <w:tc>
          <w:tcPr>
            <w:tcW w:w="3820" w:type="pct"/>
            <w:gridSpan w:val="2"/>
            <w:vAlign w:val="center"/>
          </w:tcPr>
          <w:p w14:paraId="15314560" w14:textId="021404D2" w:rsidR="00C159E2" w:rsidRPr="00CF47A7" w:rsidRDefault="00C159E2" w:rsidP="00C159E2">
            <w:pPr>
              <w:rPr>
                <w:rFonts w:cstheme="minorHAnsi"/>
                <w:sz w:val="20"/>
                <w:szCs w:val="20"/>
                <w:lang w:val="hr-HR"/>
              </w:rPr>
            </w:pPr>
            <w:r w:rsidRPr="00CF47A7">
              <w:rPr>
                <w:rFonts w:cstheme="minorHAnsi"/>
                <w:sz w:val="20"/>
                <w:szCs w:val="20"/>
                <w:lang w:val="hr-HR"/>
              </w:rPr>
              <w:t>Stručna praksa 1</w:t>
            </w:r>
            <w:r w:rsidR="009265A4">
              <w:rPr>
                <w:rFonts w:cstheme="minorHAnsi"/>
                <w:sz w:val="20"/>
                <w:szCs w:val="20"/>
                <w:lang w:val="hr-HR"/>
              </w:rPr>
              <w:t>-2</w:t>
            </w:r>
          </w:p>
        </w:tc>
      </w:tr>
      <w:tr w:rsidR="00C159E2" w:rsidRPr="00CF47A7" w14:paraId="00424FF5" w14:textId="77777777" w:rsidTr="00912754">
        <w:trPr>
          <w:trHeight w:val="405"/>
          <w:jc w:val="center"/>
        </w:trPr>
        <w:tc>
          <w:tcPr>
            <w:tcW w:w="1180" w:type="pct"/>
            <w:shd w:val="clear" w:color="auto" w:fill="auto"/>
            <w:vAlign w:val="center"/>
          </w:tcPr>
          <w:p w14:paraId="77120229" w14:textId="77777777" w:rsidR="00C159E2" w:rsidRPr="00CF47A7" w:rsidRDefault="00C159E2" w:rsidP="00C159E2">
            <w:pPr>
              <w:rPr>
                <w:rFonts w:cstheme="minorHAnsi"/>
                <w:sz w:val="20"/>
                <w:szCs w:val="20"/>
                <w:lang w:val="hr-HR"/>
              </w:rPr>
            </w:pPr>
            <w:r w:rsidRPr="00CF47A7">
              <w:rPr>
                <w:rFonts w:cstheme="minorHAnsi"/>
                <w:sz w:val="20"/>
                <w:szCs w:val="20"/>
                <w:lang w:val="hr-HR"/>
              </w:rPr>
              <w:t>Nositelj predmeta</w:t>
            </w:r>
          </w:p>
        </w:tc>
        <w:tc>
          <w:tcPr>
            <w:tcW w:w="3820" w:type="pct"/>
            <w:gridSpan w:val="2"/>
            <w:shd w:val="clear" w:color="auto" w:fill="auto"/>
            <w:vAlign w:val="center"/>
          </w:tcPr>
          <w:p w14:paraId="08E9C3FA" w14:textId="4C3FDEB7" w:rsidR="002C5B02" w:rsidRPr="00CF47A7" w:rsidRDefault="00257DC4" w:rsidP="00C159E2">
            <w:pPr>
              <w:rPr>
                <w:rFonts w:cstheme="minorHAnsi"/>
                <w:sz w:val="20"/>
                <w:szCs w:val="20"/>
                <w:lang w:val="hr-HR"/>
              </w:rPr>
            </w:pPr>
            <w:r>
              <w:rPr>
                <w:rFonts w:cstheme="minorHAnsi"/>
                <w:spacing w:val="-2"/>
                <w:sz w:val="20"/>
                <w:szCs w:val="20"/>
                <w:lang w:val="hr-HR"/>
              </w:rPr>
              <w:t xml:space="preserve">izv. prof. </w:t>
            </w:r>
            <w:r w:rsidR="002C5B02" w:rsidRPr="00CF47A7">
              <w:rPr>
                <w:rFonts w:cstheme="minorHAnsi"/>
                <w:sz w:val="20"/>
                <w:szCs w:val="20"/>
                <w:lang w:val="hr-HR"/>
              </w:rPr>
              <w:t>dr. sc. Damir Šebo</w:t>
            </w:r>
          </w:p>
          <w:p w14:paraId="0B1002A6" w14:textId="0F4A982E" w:rsidR="00C159E2" w:rsidRPr="00CF47A7" w:rsidRDefault="00C159E2" w:rsidP="00C159E2">
            <w:pPr>
              <w:rPr>
                <w:rFonts w:cstheme="minorHAnsi"/>
                <w:sz w:val="20"/>
                <w:szCs w:val="20"/>
                <w:lang w:val="hr-HR"/>
              </w:rPr>
            </w:pPr>
            <w:r w:rsidRPr="00CF47A7">
              <w:rPr>
                <w:rFonts w:cstheme="minorHAnsi"/>
                <w:sz w:val="20"/>
                <w:szCs w:val="20"/>
                <w:lang w:val="hr-HR"/>
              </w:rPr>
              <w:t>Mentori</w:t>
            </w:r>
          </w:p>
        </w:tc>
      </w:tr>
      <w:tr w:rsidR="00C159E2" w:rsidRPr="00CF47A7" w14:paraId="7FBA24C3" w14:textId="77777777" w:rsidTr="00912754">
        <w:trPr>
          <w:trHeight w:val="405"/>
          <w:jc w:val="center"/>
        </w:trPr>
        <w:tc>
          <w:tcPr>
            <w:tcW w:w="1180" w:type="pct"/>
            <w:vAlign w:val="center"/>
          </w:tcPr>
          <w:p w14:paraId="0B021F95" w14:textId="77777777" w:rsidR="00C159E2" w:rsidRPr="00CF47A7" w:rsidRDefault="00C159E2" w:rsidP="00C159E2">
            <w:pPr>
              <w:rPr>
                <w:rFonts w:cstheme="minorHAnsi"/>
                <w:sz w:val="20"/>
                <w:szCs w:val="20"/>
                <w:lang w:val="hr-HR"/>
              </w:rPr>
            </w:pPr>
            <w:r w:rsidRPr="00CF47A7">
              <w:rPr>
                <w:rFonts w:cstheme="minorHAnsi"/>
                <w:sz w:val="20"/>
                <w:szCs w:val="20"/>
                <w:lang w:val="hr-HR"/>
              </w:rPr>
              <w:t>Suradnik na predmetu</w:t>
            </w:r>
          </w:p>
        </w:tc>
        <w:tc>
          <w:tcPr>
            <w:tcW w:w="3820" w:type="pct"/>
            <w:gridSpan w:val="2"/>
            <w:vAlign w:val="center"/>
          </w:tcPr>
          <w:p w14:paraId="6B8245BC" w14:textId="165A59F0" w:rsidR="00C159E2" w:rsidRPr="00CF47A7" w:rsidRDefault="00931F83" w:rsidP="00C159E2">
            <w:pPr>
              <w:rPr>
                <w:rFonts w:cstheme="minorHAnsi"/>
                <w:sz w:val="20"/>
                <w:szCs w:val="20"/>
                <w:lang w:val="hr-HR"/>
              </w:rPr>
            </w:pPr>
            <w:r>
              <w:rPr>
                <w:rFonts w:eastAsia="Times New Roman" w:cstheme="minorHAnsi"/>
                <w:sz w:val="20"/>
                <w:szCs w:val="20"/>
                <w:lang w:val="hr-HR"/>
              </w:rPr>
              <w:t>Ivana Guganović, asistentica</w:t>
            </w:r>
          </w:p>
        </w:tc>
      </w:tr>
      <w:tr w:rsidR="00C159E2" w:rsidRPr="00CF47A7" w14:paraId="5A4B6586" w14:textId="77777777" w:rsidTr="00912754">
        <w:trPr>
          <w:trHeight w:val="405"/>
          <w:jc w:val="center"/>
        </w:trPr>
        <w:tc>
          <w:tcPr>
            <w:tcW w:w="1180" w:type="pct"/>
            <w:vAlign w:val="center"/>
          </w:tcPr>
          <w:p w14:paraId="232137EA" w14:textId="77777777" w:rsidR="00C159E2" w:rsidRPr="00CF47A7" w:rsidRDefault="00C159E2" w:rsidP="00C159E2">
            <w:pPr>
              <w:rPr>
                <w:rFonts w:cstheme="minorHAnsi"/>
                <w:sz w:val="20"/>
                <w:szCs w:val="20"/>
                <w:lang w:val="hr-HR"/>
              </w:rPr>
            </w:pPr>
            <w:r w:rsidRPr="00CF47A7">
              <w:rPr>
                <w:rFonts w:cstheme="minorHAnsi"/>
                <w:sz w:val="20"/>
                <w:szCs w:val="20"/>
                <w:lang w:val="hr-HR"/>
              </w:rPr>
              <w:t>Studijski program</w:t>
            </w:r>
          </w:p>
        </w:tc>
        <w:tc>
          <w:tcPr>
            <w:tcW w:w="3820" w:type="pct"/>
            <w:gridSpan w:val="2"/>
            <w:vAlign w:val="center"/>
          </w:tcPr>
          <w:p w14:paraId="4C6AD536" w14:textId="1882BA83" w:rsidR="00C159E2" w:rsidRPr="00CF47A7" w:rsidRDefault="00051783" w:rsidP="00C159E2">
            <w:pPr>
              <w:rPr>
                <w:rFonts w:cstheme="minorHAnsi"/>
                <w:sz w:val="20"/>
                <w:szCs w:val="20"/>
                <w:lang w:val="hr-HR"/>
              </w:rPr>
            </w:pPr>
            <w:r>
              <w:rPr>
                <w:rFonts w:cstheme="minorHAnsi"/>
                <w:sz w:val="20"/>
                <w:szCs w:val="20"/>
                <w:lang w:val="hr-HR"/>
              </w:rPr>
              <w:t>Prijediplomski</w:t>
            </w:r>
            <w:r w:rsidR="00C159E2" w:rsidRPr="00CF47A7">
              <w:rPr>
                <w:rFonts w:cstheme="minorHAnsi"/>
                <w:sz w:val="20"/>
                <w:szCs w:val="20"/>
                <w:lang w:val="hr-HR"/>
              </w:rPr>
              <w:t xml:space="preserve"> sveučilišni studij Kultura, mediji i menadžment</w:t>
            </w:r>
          </w:p>
          <w:p w14:paraId="39826437" w14:textId="77777777" w:rsidR="00C159E2" w:rsidRPr="00CF47A7" w:rsidRDefault="00C159E2" w:rsidP="00C159E2">
            <w:pPr>
              <w:rPr>
                <w:rFonts w:cstheme="minorHAnsi"/>
                <w:sz w:val="20"/>
                <w:szCs w:val="20"/>
                <w:lang w:val="hr-HR"/>
              </w:rPr>
            </w:pPr>
          </w:p>
        </w:tc>
      </w:tr>
      <w:tr w:rsidR="00C159E2" w:rsidRPr="00CF47A7" w14:paraId="26EE15AC" w14:textId="77777777" w:rsidTr="00912754">
        <w:trPr>
          <w:trHeight w:val="405"/>
          <w:jc w:val="center"/>
        </w:trPr>
        <w:tc>
          <w:tcPr>
            <w:tcW w:w="1180" w:type="pct"/>
            <w:vAlign w:val="center"/>
          </w:tcPr>
          <w:p w14:paraId="1982B3D4" w14:textId="77777777" w:rsidR="00C159E2" w:rsidRPr="00CF47A7" w:rsidRDefault="00C159E2" w:rsidP="00C159E2">
            <w:pPr>
              <w:rPr>
                <w:rFonts w:cstheme="minorHAnsi"/>
                <w:sz w:val="20"/>
                <w:szCs w:val="20"/>
                <w:lang w:val="hr-HR"/>
              </w:rPr>
            </w:pPr>
            <w:r w:rsidRPr="00CF47A7">
              <w:rPr>
                <w:rFonts w:cstheme="minorHAnsi"/>
                <w:sz w:val="20"/>
                <w:szCs w:val="20"/>
                <w:lang w:val="hr-HR"/>
              </w:rPr>
              <w:t>Šifra predmeta</w:t>
            </w:r>
          </w:p>
        </w:tc>
        <w:tc>
          <w:tcPr>
            <w:tcW w:w="3820" w:type="pct"/>
            <w:gridSpan w:val="2"/>
            <w:vAlign w:val="center"/>
          </w:tcPr>
          <w:p w14:paraId="46397FF1" w14:textId="77777777" w:rsidR="00C159E2" w:rsidRPr="00CF47A7" w:rsidRDefault="00C159E2" w:rsidP="00C159E2">
            <w:pPr>
              <w:rPr>
                <w:rFonts w:cstheme="minorHAnsi"/>
                <w:sz w:val="20"/>
                <w:szCs w:val="20"/>
                <w:lang w:val="hr-HR"/>
              </w:rPr>
            </w:pPr>
            <w:r w:rsidRPr="00CF47A7">
              <w:rPr>
                <w:rFonts w:cstheme="minorHAnsi"/>
                <w:sz w:val="20"/>
                <w:szCs w:val="20"/>
                <w:lang w:val="hr-HR"/>
              </w:rPr>
              <w:t>BAKM-37</w:t>
            </w:r>
          </w:p>
        </w:tc>
      </w:tr>
      <w:tr w:rsidR="00C159E2" w:rsidRPr="00CF47A7" w14:paraId="3E1622C8" w14:textId="77777777" w:rsidTr="00912754">
        <w:trPr>
          <w:trHeight w:val="405"/>
          <w:jc w:val="center"/>
        </w:trPr>
        <w:tc>
          <w:tcPr>
            <w:tcW w:w="1180" w:type="pct"/>
            <w:vAlign w:val="center"/>
          </w:tcPr>
          <w:p w14:paraId="16C22826" w14:textId="77777777" w:rsidR="00C159E2" w:rsidRPr="00CF47A7" w:rsidRDefault="00C159E2" w:rsidP="00C159E2">
            <w:pPr>
              <w:rPr>
                <w:rFonts w:cstheme="minorHAnsi"/>
                <w:sz w:val="20"/>
                <w:szCs w:val="20"/>
                <w:lang w:val="hr-HR"/>
              </w:rPr>
            </w:pPr>
            <w:r w:rsidRPr="00CF47A7">
              <w:rPr>
                <w:rFonts w:cstheme="minorHAnsi"/>
                <w:sz w:val="20"/>
                <w:szCs w:val="20"/>
                <w:lang w:val="hr-HR"/>
              </w:rPr>
              <w:t>Status predmeta</w:t>
            </w:r>
          </w:p>
        </w:tc>
        <w:tc>
          <w:tcPr>
            <w:tcW w:w="3820" w:type="pct"/>
            <w:gridSpan w:val="2"/>
            <w:vAlign w:val="center"/>
          </w:tcPr>
          <w:p w14:paraId="318B0A47" w14:textId="77777777" w:rsidR="00C159E2" w:rsidRPr="00CF47A7" w:rsidRDefault="00C159E2" w:rsidP="00C159E2">
            <w:pPr>
              <w:rPr>
                <w:rFonts w:cstheme="minorHAnsi"/>
                <w:sz w:val="20"/>
                <w:szCs w:val="20"/>
                <w:lang w:val="hr-HR"/>
              </w:rPr>
            </w:pPr>
            <w:r w:rsidRPr="00CF47A7">
              <w:rPr>
                <w:rFonts w:cstheme="minorHAnsi"/>
                <w:sz w:val="20"/>
                <w:szCs w:val="20"/>
                <w:lang w:val="hr-HR"/>
              </w:rPr>
              <w:t>Obvezni stručni kolegij</w:t>
            </w:r>
          </w:p>
        </w:tc>
      </w:tr>
      <w:tr w:rsidR="00C159E2" w:rsidRPr="00CF47A7" w14:paraId="0A5D925C" w14:textId="77777777" w:rsidTr="00912754">
        <w:trPr>
          <w:trHeight w:val="405"/>
          <w:jc w:val="center"/>
        </w:trPr>
        <w:tc>
          <w:tcPr>
            <w:tcW w:w="1180" w:type="pct"/>
            <w:vAlign w:val="center"/>
          </w:tcPr>
          <w:p w14:paraId="72411617" w14:textId="77777777" w:rsidR="00C159E2" w:rsidRPr="00CF47A7" w:rsidRDefault="00C159E2" w:rsidP="00C159E2">
            <w:pPr>
              <w:rPr>
                <w:rFonts w:cstheme="minorHAnsi"/>
                <w:sz w:val="20"/>
                <w:szCs w:val="20"/>
                <w:lang w:val="hr-HR"/>
              </w:rPr>
            </w:pPr>
            <w:r w:rsidRPr="00CF47A7">
              <w:rPr>
                <w:rFonts w:cstheme="minorHAnsi"/>
                <w:sz w:val="20"/>
                <w:szCs w:val="20"/>
                <w:lang w:val="hr-HR"/>
              </w:rPr>
              <w:t>Godina</w:t>
            </w:r>
          </w:p>
        </w:tc>
        <w:tc>
          <w:tcPr>
            <w:tcW w:w="3820" w:type="pct"/>
            <w:gridSpan w:val="2"/>
            <w:vAlign w:val="center"/>
          </w:tcPr>
          <w:p w14:paraId="45F95C7A" w14:textId="77777777" w:rsidR="00C159E2" w:rsidRPr="00CF47A7" w:rsidRDefault="00C159E2" w:rsidP="00C159E2">
            <w:pPr>
              <w:rPr>
                <w:rFonts w:cstheme="minorHAnsi"/>
                <w:sz w:val="20"/>
                <w:szCs w:val="20"/>
                <w:lang w:val="hr-HR"/>
              </w:rPr>
            </w:pPr>
            <w:r w:rsidRPr="00CF47A7">
              <w:rPr>
                <w:rFonts w:cstheme="minorHAnsi"/>
                <w:sz w:val="20"/>
                <w:szCs w:val="20"/>
                <w:lang w:val="hr-HR"/>
              </w:rPr>
              <w:t>2. godina</w:t>
            </w:r>
          </w:p>
        </w:tc>
      </w:tr>
      <w:tr w:rsidR="00C159E2" w:rsidRPr="00CF47A7" w14:paraId="5FB6F9D5" w14:textId="77777777" w:rsidTr="00912754">
        <w:trPr>
          <w:trHeight w:val="145"/>
          <w:jc w:val="center"/>
        </w:trPr>
        <w:tc>
          <w:tcPr>
            <w:tcW w:w="1180" w:type="pct"/>
            <w:vMerge w:val="restart"/>
            <w:vAlign w:val="center"/>
          </w:tcPr>
          <w:p w14:paraId="42C48553" w14:textId="77777777" w:rsidR="00C159E2" w:rsidRPr="00CF47A7" w:rsidRDefault="00C159E2" w:rsidP="00C159E2">
            <w:pPr>
              <w:rPr>
                <w:rFonts w:cstheme="minorHAnsi"/>
                <w:sz w:val="20"/>
                <w:szCs w:val="20"/>
                <w:lang w:val="hr-HR"/>
              </w:rPr>
            </w:pPr>
            <w:r w:rsidRPr="00CF47A7">
              <w:rPr>
                <w:rFonts w:cstheme="minorHAnsi"/>
                <w:sz w:val="20"/>
                <w:szCs w:val="20"/>
                <w:lang w:val="hr-HR"/>
              </w:rPr>
              <w:t>Bodovna vrijednost i način izvođenja nastave</w:t>
            </w:r>
          </w:p>
        </w:tc>
        <w:tc>
          <w:tcPr>
            <w:tcW w:w="2097" w:type="pct"/>
            <w:vAlign w:val="center"/>
          </w:tcPr>
          <w:p w14:paraId="083B99F2" w14:textId="77777777" w:rsidR="00C159E2" w:rsidRPr="00CF47A7" w:rsidRDefault="00C159E2" w:rsidP="00C159E2">
            <w:pPr>
              <w:rPr>
                <w:rFonts w:cstheme="minorHAnsi"/>
                <w:sz w:val="20"/>
                <w:szCs w:val="20"/>
                <w:lang w:val="hr-HR"/>
              </w:rPr>
            </w:pPr>
            <w:r w:rsidRPr="00CF47A7">
              <w:rPr>
                <w:rFonts w:cstheme="minorHAnsi"/>
                <w:sz w:val="20"/>
                <w:szCs w:val="20"/>
                <w:lang w:val="hr-HR"/>
              </w:rPr>
              <w:t>ECTS koeficijent opterećenja studenata</w:t>
            </w:r>
          </w:p>
        </w:tc>
        <w:tc>
          <w:tcPr>
            <w:tcW w:w="1723" w:type="pct"/>
            <w:vAlign w:val="center"/>
          </w:tcPr>
          <w:p w14:paraId="718D95C1" w14:textId="77777777" w:rsidR="00C159E2" w:rsidRPr="00CF47A7" w:rsidRDefault="00C159E2" w:rsidP="00C159E2">
            <w:pPr>
              <w:rPr>
                <w:rFonts w:cstheme="minorHAnsi"/>
                <w:sz w:val="20"/>
                <w:szCs w:val="20"/>
                <w:lang w:val="hr-HR"/>
              </w:rPr>
            </w:pPr>
            <w:r w:rsidRPr="00CF47A7">
              <w:rPr>
                <w:rFonts w:cstheme="minorHAnsi"/>
                <w:sz w:val="20"/>
                <w:szCs w:val="20"/>
                <w:lang w:val="hr-HR"/>
              </w:rPr>
              <w:t>3</w:t>
            </w:r>
          </w:p>
        </w:tc>
      </w:tr>
      <w:tr w:rsidR="00C159E2" w:rsidRPr="00CF47A7" w14:paraId="1DB35918" w14:textId="77777777" w:rsidTr="00912754">
        <w:trPr>
          <w:trHeight w:val="145"/>
          <w:jc w:val="center"/>
        </w:trPr>
        <w:tc>
          <w:tcPr>
            <w:tcW w:w="1180" w:type="pct"/>
            <w:vMerge/>
            <w:vAlign w:val="center"/>
          </w:tcPr>
          <w:p w14:paraId="099B4FCD" w14:textId="77777777" w:rsidR="00C159E2" w:rsidRPr="00CF47A7" w:rsidRDefault="00C159E2" w:rsidP="00C159E2">
            <w:pPr>
              <w:rPr>
                <w:rFonts w:cstheme="minorHAnsi"/>
                <w:sz w:val="20"/>
                <w:szCs w:val="20"/>
                <w:lang w:val="hr-HR"/>
              </w:rPr>
            </w:pPr>
          </w:p>
        </w:tc>
        <w:tc>
          <w:tcPr>
            <w:tcW w:w="2097" w:type="pct"/>
            <w:vAlign w:val="center"/>
          </w:tcPr>
          <w:p w14:paraId="265122C6" w14:textId="77777777" w:rsidR="00C159E2" w:rsidRPr="00CF47A7" w:rsidRDefault="00C159E2" w:rsidP="00C159E2">
            <w:pPr>
              <w:rPr>
                <w:rFonts w:cstheme="minorHAnsi"/>
                <w:sz w:val="20"/>
                <w:szCs w:val="20"/>
                <w:lang w:val="hr-HR"/>
              </w:rPr>
            </w:pPr>
            <w:r w:rsidRPr="00CF47A7">
              <w:rPr>
                <w:rFonts w:cstheme="minorHAnsi"/>
                <w:sz w:val="20"/>
                <w:szCs w:val="20"/>
                <w:lang w:val="hr-HR"/>
              </w:rPr>
              <w:t>Broj sati (P+V+S)</w:t>
            </w:r>
          </w:p>
        </w:tc>
        <w:tc>
          <w:tcPr>
            <w:tcW w:w="1723" w:type="pct"/>
            <w:vAlign w:val="center"/>
          </w:tcPr>
          <w:p w14:paraId="11AFBB5B" w14:textId="77777777" w:rsidR="00C159E2" w:rsidRPr="00CF47A7" w:rsidRDefault="00C159E2" w:rsidP="00C159E2">
            <w:pPr>
              <w:rPr>
                <w:rFonts w:cstheme="minorHAnsi"/>
                <w:sz w:val="20"/>
                <w:szCs w:val="20"/>
                <w:lang w:val="hr-HR"/>
              </w:rPr>
            </w:pPr>
            <w:r w:rsidRPr="00CF47A7">
              <w:rPr>
                <w:rFonts w:cstheme="minorHAnsi"/>
                <w:sz w:val="20"/>
                <w:szCs w:val="20"/>
                <w:lang w:val="hr-HR"/>
              </w:rPr>
              <w:t>45 (0+45+0)</w:t>
            </w:r>
          </w:p>
        </w:tc>
      </w:tr>
    </w:tbl>
    <w:p w14:paraId="046DA8B1" w14:textId="77777777" w:rsidR="00C159E2" w:rsidRPr="00CF47A7" w:rsidRDefault="00C159E2" w:rsidP="00C159E2">
      <w:pPr>
        <w:rPr>
          <w:rFonts w:cstheme="minorHAnsi"/>
          <w:sz w:val="20"/>
          <w:szCs w:val="20"/>
          <w:lang w:val="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6"/>
        <w:gridCol w:w="488"/>
        <w:gridCol w:w="2029"/>
        <w:gridCol w:w="576"/>
        <w:gridCol w:w="281"/>
        <w:gridCol w:w="1687"/>
        <w:gridCol w:w="49"/>
        <w:gridCol w:w="654"/>
        <w:gridCol w:w="1685"/>
        <w:gridCol w:w="395"/>
      </w:tblGrid>
      <w:tr w:rsidR="00C159E2" w:rsidRPr="00CF47A7" w14:paraId="1045C5EE" w14:textId="77777777" w:rsidTr="00912754">
        <w:trPr>
          <w:trHeight w:hRule="exact" w:val="288"/>
        </w:trPr>
        <w:tc>
          <w:tcPr>
            <w:tcW w:w="5000" w:type="pct"/>
            <w:gridSpan w:val="10"/>
            <w:shd w:val="clear" w:color="auto" w:fill="auto"/>
            <w:vAlign w:val="center"/>
          </w:tcPr>
          <w:p w14:paraId="7DED3FE6" w14:textId="77777777" w:rsidR="00C159E2" w:rsidRPr="00CF47A7" w:rsidRDefault="00C159E2" w:rsidP="00C159E2">
            <w:pPr>
              <w:rPr>
                <w:rFonts w:cstheme="minorHAnsi"/>
                <w:sz w:val="20"/>
                <w:szCs w:val="20"/>
                <w:lang w:val="hr-HR"/>
              </w:rPr>
            </w:pPr>
            <w:r w:rsidRPr="00CF47A7">
              <w:rPr>
                <w:rFonts w:cstheme="minorHAnsi"/>
                <w:sz w:val="20"/>
                <w:szCs w:val="20"/>
                <w:lang w:val="hr-HR"/>
              </w:rPr>
              <w:t>1. OPIS PREDMETA</w:t>
            </w:r>
          </w:p>
          <w:p w14:paraId="11B96433" w14:textId="77777777" w:rsidR="00C159E2" w:rsidRPr="00CF47A7" w:rsidRDefault="00C159E2" w:rsidP="00C159E2">
            <w:pPr>
              <w:rPr>
                <w:rFonts w:cstheme="minorHAnsi"/>
                <w:sz w:val="20"/>
                <w:szCs w:val="20"/>
                <w:lang w:val="hr-HR"/>
              </w:rPr>
            </w:pPr>
          </w:p>
        </w:tc>
      </w:tr>
      <w:tr w:rsidR="00C159E2" w:rsidRPr="00CF47A7" w14:paraId="716F74D3" w14:textId="77777777" w:rsidTr="00912754">
        <w:trPr>
          <w:trHeight w:val="98"/>
        </w:trPr>
        <w:tc>
          <w:tcPr>
            <w:tcW w:w="5000" w:type="pct"/>
            <w:gridSpan w:val="10"/>
            <w:vAlign w:val="center"/>
          </w:tcPr>
          <w:p w14:paraId="5FC70749" w14:textId="77777777" w:rsidR="00C159E2" w:rsidRPr="00CF47A7" w:rsidRDefault="00C159E2" w:rsidP="00C159E2">
            <w:pPr>
              <w:rPr>
                <w:rFonts w:cstheme="minorHAnsi"/>
                <w:sz w:val="20"/>
                <w:szCs w:val="20"/>
                <w:lang w:val="hr-HR"/>
              </w:rPr>
            </w:pPr>
            <w:r w:rsidRPr="00CF47A7">
              <w:rPr>
                <w:rFonts w:cstheme="minorHAnsi"/>
                <w:sz w:val="20"/>
                <w:szCs w:val="20"/>
                <w:lang w:val="hr-HR"/>
              </w:rPr>
              <w:t>Ciljevi predmeta</w:t>
            </w:r>
          </w:p>
        </w:tc>
      </w:tr>
      <w:tr w:rsidR="00C159E2" w:rsidRPr="00CF47A7" w14:paraId="7F6D3855" w14:textId="77777777" w:rsidTr="00912754">
        <w:trPr>
          <w:trHeight w:val="432"/>
        </w:trPr>
        <w:tc>
          <w:tcPr>
            <w:tcW w:w="5000" w:type="pct"/>
            <w:gridSpan w:val="10"/>
            <w:vAlign w:val="center"/>
          </w:tcPr>
          <w:p w14:paraId="5BE1C5C7" w14:textId="77777777" w:rsidR="00C159E2" w:rsidRPr="00CF47A7" w:rsidRDefault="00C159E2" w:rsidP="00C159E2">
            <w:pPr>
              <w:rPr>
                <w:rFonts w:cstheme="minorHAnsi"/>
                <w:sz w:val="20"/>
                <w:szCs w:val="20"/>
                <w:lang w:val="hr-HR"/>
              </w:rPr>
            </w:pPr>
            <w:r w:rsidRPr="00CF47A7">
              <w:rPr>
                <w:rFonts w:cstheme="minorHAnsi"/>
                <w:sz w:val="20"/>
                <w:szCs w:val="20"/>
                <w:lang w:val="hr-HR"/>
              </w:rPr>
              <w:t>Cilj stručne prakse je upoznavanje s principima rada u struci u okviru domaćih i stranih gospodarskih subjekata, institucija (uključujući i obrazovne), udruga ili radom na provedbi projekata u području kulture i kreativnih industrija i radom u medijima te usavršavanje i praktična primjena kompetencija stečenih u okviru obveznih kolegija studijskog programa koji pohađaju.</w:t>
            </w:r>
          </w:p>
        </w:tc>
      </w:tr>
      <w:tr w:rsidR="00C159E2" w:rsidRPr="00CF47A7" w14:paraId="3D7F2DB8" w14:textId="77777777" w:rsidTr="00912754">
        <w:trPr>
          <w:trHeight w:val="432"/>
        </w:trPr>
        <w:tc>
          <w:tcPr>
            <w:tcW w:w="5000" w:type="pct"/>
            <w:gridSpan w:val="10"/>
            <w:vAlign w:val="center"/>
          </w:tcPr>
          <w:p w14:paraId="1C171B4E" w14:textId="77777777" w:rsidR="00C159E2" w:rsidRPr="00CF47A7" w:rsidRDefault="00C159E2" w:rsidP="00C159E2">
            <w:pPr>
              <w:rPr>
                <w:rFonts w:cstheme="minorHAnsi"/>
                <w:sz w:val="20"/>
                <w:szCs w:val="20"/>
                <w:lang w:val="hr-HR"/>
              </w:rPr>
            </w:pPr>
            <w:r w:rsidRPr="00CF47A7">
              <w:rPr>
                <w:rFonts w:cstheme="minorHAnsi"/>
                <w:sz w:val="20"/>
                <w:szCs w:val="20"/>
                <w:lang w:val="hr-HR"/>
              </w:rPr>
              <w:t>Uvjeti za upis predmeta</w:t>
            </w:r>
          </w:p>
        </w:tc>
      </w:tr>
      <w:tr w:rsidR="00C159E2" w:rsidRPr="00CF47A7" w14:paraId="35B2E19F" w14:textId="77777777" w:rsidTr="00912754">
        <w:trPr>
          <w:trHeight w:val="432"/>
        </w:trPr>
        <w:tc>
          <w:tcPr>
            <w:tcW w:w="5000" w:type="pct"/>
            <w:gridSpan w:val="10"/>
            <w:vAlign w:val="center"/>
          </w:tcPr>
          <w:p w14:paraId="5309B007"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01E5456C" w14:textId="77777777" w:rsidTr="00912754">
        <w:trPr>
          <w:trHeight w:val="432"/>
        </w:trPr>
        <w:tc>
          <w:tcPr>
            <w:tcW w:w="5000" w:type="pct"/>
            <w:gridSpan w:val="10"/>
            <w:vAlign w:val="center"/>
          </w:tcPr>
          <w:p w14:paraId="2A866BE0"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Očekivani ishodi učenja za predmet </w:t>
            </w:r>
          </w:p>
        </w:tc>
      </w:tr>
      <w:tr w:rsidR="00C159E2" w:rsidRPr="00CF47A7" w14:paraId="27B465BE" w14:textId="77777777" w:rsidTr="00912754">
        <w:trPr>
          <w:trHeight w:val="432"/>
        </w:trPr>
        <w:tc>
          <w:tcPr>
            <w:tcW w:w="5000" w:type="pct"/>
            <w:gridSpan w:val="10"/>
            <w:vAlign w:val="center"/>
          </w:tcPr>
          <w:p w14:paraId="53A4F9EE" w14:textId="77777777" w:rsidR="00C159E2" w:rsidRPr="00CF47A7" w:rsidRDefault="00C159E2" w:rsidP="00C159E2">
            <w:pPr>
              <w:rPr>
                <w:rFonts w:cstheme="minorHAnsi"/>
                <w:sz w:val="20"/>
                <w:szCs w:val="20"/>
                <w:lang w:val="hr-HR"/>
              </w:rPr>
            </w:pPr>
            <w:r w:rsidRPr="00CF47A7">
              <w:rPr>
                <w:rFonts w:cstheme="minorHAnsi"/>
                <w:sz w:val="20"/>
                <w:szCs w:val="20"/>
                <w:lang w:val="hr-HR"/>
              </w:rPr>
              <w:t>Studenti će nakon završene stručne prakse moći :</w:t>
            </w:r>
          </w:p>
          <w:p w14:paraId="7B14F40E" w14:textId="77777777" w:rsidR="00C159E2" w:rsidRPr="00CF47A7" w:rsidRDefault="00C159E2" w:rsidP="00C159E2">
            <w:pPr>
              <w:rPr>
                <w:rFonts w:cstheme="minorHAnsi"/>
                <w:sz w:val="20"/>
                <w:szCs w:val="20"/>
                <w:lang w:val="hr-HR"/>
              </w:rPr>
            </w:pPr>
            <w:r w:rsidRPr="00CF47A7">
              <w:rPr>
                <w:rFonts w:cstheme="minorHAnsi"/>
                <w:sz w:val="20"/>
                <w:szCs w:val="20"/>
                <w:lang w:val="hr-HR"/>
              </w:rPr>
              <w:t>1.izraditi marketinški plan institucije u kojoj su obavljali praksu,</w:t>
            </w:r>
          </w:p>
          <w:p w14:paraId="6DE3B0B3" w14:textId="77777777" w:rsidR="00C159E2" w:rsidRPr="00CF47A7" w:rsidRDefault="00C159E2" w:rsidP="00C159E2">
            <w:pPr>
              <w:rPr>
                <w:rFonts w:cstheme="minorHAnsi"/>
                <w:sz w:val="20"/>
                <w:szCs w:val="20"/>
                <w:lang w:val="hr-HR"/>
              </w:rPr>
            </w:pPr>
            <w:r w:rsidRPr="00CF47A7">
              <w:rPr>
                <w:rFonts w:cstheme="minorHAnsi"/>
                <w:sz w:val="20"/>
                <w:szCs w:val="20"/>
                <w:lang w:val="hr-HR"/>
              </w:rPr>
              <w:t>2.koristiti digitalne i poslovne internetske alate, programe i opremu specifične za djelokrug rada institucije u kojoj su obavljali praksu,</w:t>
            </w:r>
          </w:p>
          <w:p w14:paraId="52FEA75B" w14:textId="77777777" w:rsidR="00C159E2" w:rsidRPr="00CF47A7" w:rsidRDefault="00C159E2" w:rsidP="00C159E2">
            <w:pPr>
              <w:rPr>
                <w:rFonts w:cstheme="minorHAnsi"/>
                <w:sz w:val="20"/>
                <w:szCs w:val="20"/>
                <w:lang w:val="hr-HR"/>
              </w:rPr>
            </w:pPr>
            <w:r w:rsidRPr="00CF47A7">
              <w:rPr>
                <w:rFonts w:cstheme="minorHAnsi"/>
                <w:sz w:val="20"/>
                <w:szCs w:val="20"/>
                <w:lang w:val="hr-HR"/>
              </w:rPr>
              <w:t>3. izraditi različite medijske formate (foto, audio, video) </w:t>
            </w:r>
          </w:p>
          <w:p w14:paraId="0E67304B" w14:textId="77777777" w:rsidR="00C159E2" w:rsidRPr="00CF47A7" w:rsidRDefault="00C159E2" w:rsidP="00C159E2">
            <w:pPr>
              <w:rPr>
                <w:rFonts w:cstheme="minorHAnsi"/>
                <w:sz w:val="20"/>
                <w:szCs w:val="20"/>
                <w:lang w:val="hr-HR"/>
              </w:rPr>
            </w:pPr>
            <w:r w:rsidRPr="00CF47A7">
              <w:rPr>
                <w:rFonts w:cstheme="minorHAnsi"/>
                <w:sz w:val="20"/>
                <w:szCs w:val="20"/>
                <w:lang w:val="hr-HR"/>
              </w:rPr>
              <w:t>4. izvješćivati o prošlim ili najavljivati buduća događanja.    </w:t>
            </w:r>
          </w:p>
        </w:tc>
      </w:tr>
      <w:tr w:rsidR="00C159E2" w:rsidRPr="00CF47A7" w14:paraId="5151C9CD" w14:textId="77777777" w:rsidTr="00912754">
        <w:trPr>
          <w:trHeight w:val="432"/>
        </w:trPr>
        <w:tc>
          <w:tcPr>
            <w:tcW w:w="5000" w:type="pct"/>
            <w:gridSpan w:val="10"/>
            <w:vAlign w:val="center"/>
          </w:tcPr>
          <w:p w14:paraId="4EB00237" w14:textId="77777777" w:rsidR="00C159E2" w:rsidRPr="00CF47A7" w:rsidRDefault="00C159E2" w:rsidP="00C159E2">
            <w:pPr>
              <w:rPr>
                <w:rFonts w:cstheme="minorHAnsi"/>
                <w:sz w:val="20"/>
                <w:szCs w:val="20"/>
                <w:lang w:val="hr-HR"/>
              </w:rPr>
            </w:pPr>
            <w:r w:rsidRPr="00CF47A7">
              <w:rPr>
                <w:rFonts w:cstheme="minorHAnsi"/>
                <w:sz w:val="20"/>
                <w:szCs w:val="20"/>
                <w:lang w:val="hr-HR"/>
              </w:rPr>
              <w:t>Sadržaj predmeta</w:t>
            </w:r>
          </w:p>
        </w:tc>
      </w:tr>
      <w:tr w:rsidR="00C159E2" w:rsidRPr="00CF47A7" w14:paraId="253A1275" w14:textId="77777777" w:rsidTr="00912754">
        <w:trPr>
          <w:trHeight w:val="432"/>
        </w:trPr>
        <w:tc>
          <w:tcPr>
            <w:tcW w:w="5000" w:type="pct"/>
            <w:gridSpan w:val="10"/>
            <w:vAlign w:val="center"/>
          </w:tcPr>
          <w:p w14:paraId="49B7A4CC"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Stručna praksa izvodi u sklopu bilo koje institucije, udruge ili tvrtke u kulturi, medijima ili kreativnim industrijama, a pod mentorstvom nastavnika kod kojeg student odabire temu za diplomski rad ili drugog odabranog nastavnika studijskog programa. Također, praksa se može odraditi za bilo koju udrugu, instituciju, korporaciju, stranku ili neovisno o sektoru ukoliko student asistira na poslovima iz područja ekonomskih znanosti. </w:t>
            </w:r>
          </w:p>
        </w:tc>
      </w:tr>
      <w:tr w:rsidR="00C159E2" w:rsidRPr="00CF47A7" w14:paraId="0E19A29D" w14:textId="77777777" w:rsidTr="00912754">
        <w:trPr>
          <w:trHeight w:val="432"/>
        </w:trPr>
        <w:tc>
          <w:tcPr>
            <w:tcW w:w="2196" w:type="pct"/>
            <w:gridSpan w:val="3"/>
            <w:vAlign w:val="center"/>
          </w:tcPr>
          <w:p w14:paraId="3FE2DF02"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Vrste izvođenja nastave </w:t>
            </w:r>
          </w:p>
        </w:tc>
        <w:tc>
          <w:tcPr>
            <w:tcW w:w="1365" w:type="pct"/>
            <w:gridSpan w:val="4"/>
            <w:vAlign w:val="center"/>
          </w:tcPr>
          <w:p w14:paraId="7D9214A8"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0"/>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predavanja</w:t>
            </w:r>
          </w:p>
          <w:p w14:paraId="682F756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0"/>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seminari i radionice  </w:t>
            </w:r>
          </w:p>
          <w:p w14:paraId="7FB8D54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vježbe  </w:t>
            </w:r>
          </w:p>
          <w:p w14:paraId="70DBCAB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obrazovanje na daljinu</w:t>
            </w:r>
          </w:p>
          <w:p w14:paraId="3AFD472B"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terenska nastava</w:t>
            </w:r>
          </w:p>
        </w:tc>
        <w:tc>
          <w:tcPr>
            <w:tcW w:w="1439" w:type="pct"/>
            <w:gridSpan w:val="3"/>
            <w:vAlign w:val="center"/>
          </w:tcPr>
          <w:p w14:paraId="21A0115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samostalni zadaci  </w:t>
            </w:r>
          </w:p>
          <w:p w14:paraId="14C70756"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multimedija i mreža  </w:t>
            </w:r>
          </w:p>
          <w:p w14:paraId="32712CF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laboratorij</w:t>
            </w:r>
          </w:p>
          <w:p w14:paraId="3AD68E1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mentorski rad</w:t>
            </w:r>
          </w:p>
          <w:p w14:paraId="5416E9F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ostalo konzultacije</w:t>
            </w:r>
          </w:p>
        </w:tc>
      </w:tr>
      <w:tr w:rsidR="00C159E2" w:rsidRPr="00CF47A7" w14:paraId="47056A62" w14:textId="77777777" w:rsidTr="00912754">
        <w:trPr>
          <w:trHeight w:val="432"/>
        </w:trPr>
        <w:tc>
          <w:tcPr>
            <w:tcW w:w="2196" w:type="pct"/>
            <w:gridSpan w:val="3"/>
            <w:vAlign w:val="center"/>
          </w:tcPr>
          <w:p w14:paraId="08800F45" w14:textId="77777777" w:rsidR="00C159E2" w:rsidRPr="00CF47A7" w:rsidRDefault="00C159E2" w:rsidP="00C159E2">
            <w:pPr>
              <w:rPr>
                <w:rFonts w:cstheme="minorHAnsi"/>
                <w:sz w:val="20"/>
                <w:szCs w:val="20"/>
                <w:lang w:val="hr-HR"/>
              </w:rPr>
            </w:pPr>
            <w:r w:rsidRPr="00CF47A7">
              <w:rPr>
                <w:rFonts w:cstheme="minorHAnsi"/>
                <w:sz w:val="20"/>
                <w:szCs w:val="20"/>
                <w:lang w:val="hr-HR"/>
              </w:rPr>
              <w:t>Komentari</w:t>
            </w:r>
          </w:p>
        </w:tc>
        <w:tc>
          <w:tcPr>
            <w:tcW w:w="2804" w:type="pct"/>
            <w:gridSpan w:val="7"/>
            <w:vAlign w:val="center"/>
          </w:tcPr>
          <w:p w14:paraId="33D68051" w14:textId="77777777" w:rsidR="00C159E2" w:rsidRPr="00CF47A7" w:rsidRDefault="00C159E2" w:rsidP="00C159E2">
            <w:pPr>
              <w:rPr>
                <w:rFonts w:cstheme="minorHAnsi"/>
                <w:sz w:val="20"/>
                <w:szCs w:val="20"/>
                <w:lang w:val="hr-HR"/>
              </w:rPr>
            </w:pPr>
          </w:p>
        </w:tc>
      </w:tr>
      <w:tr w:rsidR="00C159E2" w:rsidRPr="00CF47A7" w14:paraId="630ADED1" w14:textId="77777777" w:rsidTr="00912754">
        <w:trPr>
          <w:trHeight w:val="432"/>
        </w:trPr>
        <w:tc>
          <w:tcPr>
            <w:tcW w:w="5000" w:type="pct"/>
            <w:gridSpan w:val="10"/>
            <w:vAlign w:val="center"/>
          </w:tcPr>
          <w:p w14:paraId="35CF0BF7"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w:t>
            </w:r>
          </w:p>
        </w:tc>
      </w:tr>
      <w:tr w:rsidR="00C159E2" w:rsidRPr="00CF47A7" w14:paraId="7561EE39" w14:textId="77777777" w:rsidTr="00912754">
        <w:trPr>
          <w:trHeight w:val="432"/>
        </w:trPr>
        <w:tc>
          <w:tcPr>
            <w:tcW w:w="5000" w:type="pct"/>
            <w:gridSpan w:val="10"/>
            <w:vAlign w:val="center"/>
          </w:tcPr>
          <w:p w14:paraId="3312DAD5"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 u okviru kolegija odnose se na redovito pohađanje praktične nastave i aktivnog sudjelovanja u radu institucija, udruga ili tvrtki.</w:t>
            </w:r>
          </w:p>
        </w:tc>
      </w:tr>
      <w:tr w:rsidR="00C159E2" w:rsidRPr="00CF47A7" w14:paraId="2D0A5D1D" w14:textId="77777777" w:rsidTr="00912754">
        <w:trPr>
          <w:trHeight w:val="432"/>
        </w:trPr>
        <w:tc>
          <w:tcPr>
            <w:tcW w:w="5000" w:type="pct"/>
            <w:gridSpan w:val="10"/>
            <w:vAlign w:val="center"/>
          </w:tcPr>
          <w:p w14:paraId="48FD0089" w14:textId="77777777" w:rsidR="00C159E2" w:rsidRPr="00CF47A7" w:rsidRDefault="00C159E2" w:rsidP="00C159E2">
            <w:pPr>
              <w:rPr>
                <w:rFonts w:cstheme="minorHAnsi"/>
                <w:sz w:val="20"/>
                <w:szCs w:val="20"/>
                <w:lang w:val="hr-HR"/>
              </w:rPr>
            </w:pPr>
            <w:r w:rsidRPr="00CF47A7">
              <w:rPr>
                <w:rFonts w:cstheme="minorHAnsi"/>
                <w:sz w:val="20"/>
                <w:szCs w:val="20"/>
                <w:lang w:val="hr-HR"/>
              </w:rPr>
              <w:t>Praćenje rada studenata</w:t>
            </w:r>
          </w:p>
        </w:tc>
      </w:tr>
      <w:tr w:rsidR="00C159E2" w:rsidRPr="00CF47A7" w14:paraId="5672AE02" w14:textId="77777777" w:rsidTr="00912754">
        <w:trPr>
          <w:trHeight w:val="111"/>
        </w:trPr>
        <w:tc>
          <w:tcPr>
            <w:tcW w:w="871" w:type="pct"/>
            <w:tcMar>
              <w:left w:w="28" w:type="dxa"/>
              <w:right w:w="28" w:type="dxa"/>
            </w:tcMar>
            <w:vAlign w:val="center"/>
          </w:tcPr>
          <w:p w14:paraId="01A2F71B"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257" w:type="pct"/>
            <w:tcMar>
              <w:left w:w="28" w:type="dxa"/>
              <w:right w:w="28" w:type="dxa"/>
            </w:tcMar>
            <w:vAlign w:val="center"/>
          </w:tcPr>
          <w:p w14:paraId="63EE8AEB"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1371" w:type="pct"/>
            <w:gridSpan w:val="2"/>
            <w:tcMar>
              <w:left w:w="28" w:type="dxa"/>
              <w:right w:w="28" w:type="dxa"/>
            </w:tcMar>
            <w:vAlign w:val="center"/>
          </w:tcPr>
          <w:p w14:paraId="5154377B"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148" w:type="pct"/>
            <w:tcMar>
              <w:left w:w="28" w:type="dxa"/>
              <w:right w:w="28" w:type="dxa"/>
            </w:tcMar>
            <w:vAlign w:val="center"/>
          </w:tcPr>
          <w:p w14:paraId="26E15462"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888" w:type="pct"/>
            <w:tcMar>
              <w:left w:w="28" w:type="dxa"/>
              <w:right w:w="28" w:type="dxa"/>
            </w:tcMar>
            <w:vAlign w:val="center"/>
          </w:tcPr>
          <w:p w14:paraId="2D6F0041"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370" w:type="pct"/>
            <w:gridSpan w:val="2"/>
            <w:tcMar>
              <w:left w:w="28" w:type="dxa"/>
              <w:right w:w="28" w:type="dxa"/>
            </w:tcMar>
            <w:vAlign w:val="center"/>
          </w:tcPr>
          <w:p w14:paraId="1669907D"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887" w:type="pct"/>
            <w:tcMar>
              <w:left w:w="28" w:type="dxa"/>
              <w:right w:w="28" w:type="dxa"/>
            </w:tcMar>
            <w:vAlign w:val="center"/>
          </w:tcPr>
          <w:p w14:paraId="6AD8BAD6" w14:textId="77777777" w:rsidR="00C159E2" w:rsidRPr="00CF47A7" w:rsidRDefault="00C159E2" w:rsidP="00C159E2">
            <w:pPr>
              <w:rPr>
                <w:rFonts w:cstheme="minorHAnsi"/>
                <w:sz w:val="20"/>
                <w:szCs w:val="20"/>
                <w:lang w:val="hr-HR"/>
              </w:rPr>
            </w:pPr>
            <w:r w:rsidRPr="00CF47A7">
              <w:rPr>
                <w:rFonts w:cstheme="minorHAnsi"/>
                <w:sz w:val="20"/>
                <w:szCs w:val="20"/>
                <w:lang w:val="hr-HR"/>
              </w:rPr>
              <w:t>Eksperimentalni rad</w:t>
            </w:r>
          </w:p>
        </w:tc>
        <w:tc>
          <w:tcPr>
            <w:tcW w:w="208" w:type="pct"/>
            <w:tcMar>
              <w:left w:w="28" w:type="dxa"/>
              <w:right w:w="28" w:type="dxa"/>
            </w:tcMar>
            <w:vAlign w:val="center"/>
          </w:tcPr>
          <w:p w14:paraId="1784A320"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7E6AD5EA" w14:textId="77777777" w:rsidTr="00912754">
        <w:trPr>
          <w:trHeight w:val="108"/>
        </w:trPr>
        <w:tc>
          <w:tcPr>
            <w:tcW w:w="871" w:type="pct"/>
            <w:tcMar>
              <w:left w:w="28" w:type="dxa"/>
              <w:right w:w="28" w:type="dxa"/>
            </w:tcMar>
            <w:vAlign w:val="center"/>
          </w:tcPr>
          <w:p w14:paraId="088A6317"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257" w:type="pct"/>
            <w:tcMar>
              <w:left w:w="28" w:type="dxa"/>
              <w:right w:w="28" w:type="dxa"/>
            </w:tcMar>
            <w:vAlign w:val="center"/>
          </w:tcPr>
          <w:p w14:paraId="40080D19"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1371" w:type="pct"/>
            <w:gridSpan w:val="2"/>
            <w:tcMar>
              <w:left w:w="28" w:type="dxa"/>
              <w:right w:w="28" w:type="dxa"/>
            </w:tcMar>
            <w:vAlign w:val="center"/>
          </w:tcPr>
          <w:p w14:paraId="0FEB4436"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148" w:type="pct"/>
            <w:tcMar>
              <w:left w:w="28" w:type="dxa"/>
              <w:right w:w="28" w:type="dxa"/>
            </w:tcMar>
            <w:vAlign w:val="center"/>
          </w:tcPr>
          <w:p w14:paraId="4FA49412"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888" w:type="pct"/>
            <w:tcMar>
              <w:left w:w="28" w:type="dxa"/>
              <w:right w:w="28" w:type="dxa"/>
            </w:tcMar>
            <w:vAlign w:val="center"/>
          </w:tcPr>
          <w:p w14:paraId="77D1692D" w14:textId="77777777" w:rsidR="00C159E2" w:rsidRPr="00CF47A7" w:rsidRDefault="00C159E2" w:rsidP="00C159E2">
            <w:pPr>
              <w:rPr>
                <w:rFonts w:cstheme="minorHAnsi"/>
                <w:sz w:val="20"/>
                <w:szCs w:val="20"/>
                <w:lang w:val="hr-HR"/>
              </w:rPr>
            </w:pPr>
            <w:r w:rsidRPr="00CF47A7">
              <w:rPr>
                <w:rFonts w:cstheme="minorHAnsi"/>
                <w:sz w:val="20"/>
                <w:szCs w:val="20"/>
                <w:lang w:val="hr-HR"/>
              </w:rPr>
              <w:t>Esej</w:t>
            </w:r>
          </w:p>
        </w:tc>
        <w:tc>
          <w:tcPr>
            <w:tcW w:w="370" w:type="pct"/>
            <w:gridSpan w:val="2"/>
            <w:tcMar>
              <w:left w:w="28" w:type="dxa"/>
              <w:right w:w="28" w:type="dxa"/>
            </w:tcMar>
            <w:vAlign w:val="center"/>
          </w:tcPr>
          <w:p w14:paraId="37BCE01B"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887" w:type="pct"/>
            <w:tcMar>
              <w:left w:w="28" w:type="dxa"/>
              <w:right w:w="28" w:type="dxa"/>
            </w:tcMar>
            <w:vAlign w:val="center"/>
          </w:tcPr>
          <w:p w14:paraId="63EE2FEB"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w:t>
            </w:r>
          </w:p>
        </w:tc>
        <w:tc>
          <w:tcPr>
            <w:tcW w:w="208" w:type="pct"/>
            <w:tcMar>
              <w:left w:w="28" w:type="dxa"/>
              <w:right w:w="28" w:type="dxa"/>
            </w:tcMar>
            <w:vAlign w:val="center"/>
          </w:tcPr>
          <w:p w14:paraId="43B1287B"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1E8EFC13" w14:textId="77777777" w:rsidTr="00912754">
        <w:trPr>
          <w:trHeight w:val="108"/>
        </w:trPr>
        <w:tc>
          <w:tcPr>
            <w:tcW w:w="871" w:type="pct"/>
            <w:tcMar>
              <w:left w:w="28" w:type="dxa"/>
              <w:right w:w="28" w:type="dxa"/>
            </w:tcMar>
            <w:vAlign w:val="center"/>
          </w:tcPr>
          <w:p w14:paraId="639D6D0A" w14:textId="77777777" w:rsidR="00C159E2" w:rsidRPr="00CF47A7" w:rsidRDefault="00C159E2" w:rsidP="00C159E2">
            <w:pPr>
              <w:rPr>
                <w:rFonts w:cstheme="minorHAnsi"/>
                <w:sz w:val="20"/>
                <w:szCs w:val="20"/>
                <w:lang w:val="hr-HR"/>
              </w:rPr>
            </w:pPr>
            <w:r w:rsidRPr="00CF47A7">
              <w:rPr>
                <w:rFonts w:cstheme="minorHAnsi"/>
                <w:sz w:val="20"/>
                <w:szCs w:val="20"/>
                <w:lang w:val="hr-HR"/>
              </w:rPr>
              <w:t>Projekt</w:t>
            </w:r>
          </w:p>
        </w:tc>
        <w:tc>
          <w:tcPr>
            <w:tcW w:w="257" w:type="pct"/>
            <w:tcMar>
              <w:left w:w="28" w:type="dxa"/>
              <w:right w:w="28" w:type="dxa"/>
            </w:tcMar>
            <w:vAlign w:val="center"/>
          </w:tcPr>
          <w:p w14:paraId="296CFC5D"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1371" w:type="pct"/>
            <w:gridSpan w:val="2"/>
            <w:tcMar>
              <w:left w:w="28" w:type="dxa"/>
              <w:right w:w="28" w:type="dxa"/>
            </w:tcMar>
            <w:vAlign w:val="center"/>
          </w:tcPr>
          <w:p w14:paraId="551A4C8F" w14:textId="77777777" w:rsidR="00C159E2" w:rsidRPr="00CF47A7" w:rsidRDefault="00C159E2" w:rsidP="00C159E2">
            <w:pPr>
              <w:rPr>
                <w:rFonts w:cstheme="minorHAnsi"/>
                <w:sz w:val="20"/>
                <w:szCs w:val="20"/>
                <w:lang w:val="hr-HR"/>
              </w:rPr>
            </w:pPr>
            <w:r w:rsidRPr="00CF47A7">
              <w:rPr>
                <w:rFonts w:cstheme="minorHAnsi"/>
                <w:sz w:val="20"/>
                <w:szCs w:val="20"/>
                <w:lang w:val="hr-HR"/>
              </w:rPr>
              <w:t>Kontinuirana provjera znanja</w:t>
            </w:r>
          </w:p>
        </w:tc>
        <w:tc>
          <w:tcPr>
            <w:tcW w:w="148" w:type="pct"/>
            <w:tcMar>
              <w:left w:w="28" w:type="dxa"/>
              <w:right w:w="28" w:type="dxa"/>
            </w:tcMar>
            <w:vAlign w:val="center"/>
          </w:tcPr>
          <w:p w14:paraId="6CF7DC71"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888" w:type="pct"/>
            <w:tcMar>
              <w:left w:w="28" w:type="dxa"/>
              <w:right w:w="28" w:type="dxa"/>
            </w:tcMar>
            <w:vAlign w:val="center"/>
          </w:tcPr>
          <w:p w14:paraId="7BD0DABA" w14:textId="77777777" w:rsidR="00C159E2" w:rsidRPr="00CF47A7" w:rsidRDefault="00C159E2" w:rsidP="00C159E2">
            <w:pPr>
              <w:rPr>
                <w:rFonts w:cstheme="minorHAnsi"/>
                <w:sz w:val="20"/>
                <w:szCs w:val="20"/>
                <w:lang w:val="hr-HR"/>
              </w:rPr>
            </w:pPr>
            <w:r w:rsidRPr="00CF47A7">
              <w:rPr>
                <w:rFonts w:cstheme="minorHAnsi"/>
                <w:sz w:val="20"/>
                <w:szCs w:val="20"/>
                <w:lang w:val="hr-HR"/>
              </w:rPr>
              <w:t>Referat</w:t>
            </w:r>
          </w:p>
        </w:tc>
        <w:tc>
          <w:tcPr>
            <w:tcW w:w="370" w:type="pct"/>
            <w:gridSpan w:val="2"/>
            <w:tcMar>
              <w:left w:w="28" w:type="dxa"/>
              <w:right w:w="28" w:type="dxa"/>
            </w:tcMar>
            <w:vAlign w:val="center"/>
          </w:tcPr>
          <w:p w14:paraId="1663FF31"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887" w:type="pct"/>
            <w:tcMar>
              <w:left w:w="28" w:type="dxa"/>
              <w:right w:w="28" w:type="dxa"/>
            </w:tcMar>
            <w:vAlign w:val="center"/>
          </w:tcPr>
          <w:p w14:paraId="1541CAC1"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208" w:type="pct"/>
            <w:tcMar>
              <w:left w:w="28" w:type="dxa"/>
              <w:right w:w="28" w:type="dxa"/>
            </w:tcMar>
            <w:vAlign w:val="center"/>
          </w:tcPr>
          <w:p w14:paraId="180BFA53" w14:textId="77777777" w:rsidR="00C159E2" w:rsidRPr="00CF47A7" w:rsidRDefault="00C159E2" w:rsidP="00C159E2">
            <w:pPr>
              <w:rPr>
                <w:rFonts w:cstheme="minorHAnsi"/>
                <w:sz w:val="20"/>
                <w:szCs w:val="20"/>
                <w:lang w:val="hr-HR"/>
              </w:rPr>
            </w:pPr>
            <w:r w:rsidRPr="00CF47A7">
              <w:rPr>
                <w:rFonts w:cstheme="minorHAnsi"/>
                <w:sz w:val="20"/>
                <w:szCs w:val="20"/>
                <w:lang w:val="hr-HR"/>
              </w:rPr>
              <w:t>3</w:t>
            </w:r>
          </w:p>
        </w:tc>
      </w:tr>
      <w:tr w:rsidR="00C159E2" w:rsidRPr="00CF47A7" w14:paraId="25A69D89" w14:textId="77777777" w:rsidTr="00912754">
        <w:trPr>
          <w:trHeight w:val="108"/>
        </w:trPr>
        <w:tc>
          <w:tcPr>
            <w:tcW w:w="871" w:type="pct"/>
            <w:tcMar>
              <w:left w:w="28" w:type="dxa"/>
              <w:right w:w="28" w:type="dxa"/>
            </w:tcMar>
            <w:vAlign w:val="center"/>
          </w:tcPr>
          <w:p w14:paraId="6E692809"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Portfolio</w:t>
            </w:r>
          </w:p>
        </w:tc>
        <w:tc>
          <w:tcPr>
            <w:tcW w:w="257" w:type="pct"/>
            <w:tcMar>
              <w:left w:w="28" w:type="dxa"/>
              <w:right w:w="28" w:type="dxa"/>
            </w:tcMar>
            <w:vAlign w:val="center"/>
          </w:tcPr>
          <w:p w14:paraId="5331D7E1"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1371" w:type="pct"/>
            <w:gridSpan w:val="2"/>
            <w:tcMar>
              <w:left w:w="28" w:type="dxa"/>
              <w:right w:w="28" w:type="dxa"/>
            </w:tcMar>
            <w:vAlign w:val="center"/>
          </w:tcPr>
          <w:p w14:paraId="3A33C142" w14:textId="77777777" w:rsidR="00C159E2" w:rsidRPr="00CF47A7" w:rsidRDefault="00C159E2" w:rsidP="00C159E2">
            <w:pPr>
              <w:rPr>
                <w:rFonts w:cstheme="minorHAnsi"/>
                <w:sz w:val="20"/>
                <w:szCs w:val="20"/>
                <w:lang w:val="hr-HR"/>
              </w:rPr>
            </w:pPr>
          </w:p>
        </w:tc>
        <w:tc>
          <w:tcPr>
            <w:tcW w:w="148" w:type="pct"/>
            <w:tcMar>
              <w:left w:w="28" w:type="dxa"/>
              <w:right w:w="28" w:type="dxa"/>
            </w:tcMar>
            <w:vAlign w:val="center"/>
          </w:tcPr>
          <w:p w14:paraId="6E89D7BE"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888" w:type="pct"/>
            <w:tcMar>
              <w:left w:w="28" w:type="dxa"/>
              <w:right w:w="28" w:type="dxa"/>
            </w:tcMar>
            <w:vAlign w:val="center"/>
          </w:tcPr>
          <w:p w14:paraId="39267AE7" w14:textId="77777777" w:rsidR="00C159E2" w:rsidRPr="00CF47A7" w:rsidRDefault="00C159E2" w:rsidP="00C159E2">
            <w:pPr>
              <w:rPr>
                <w:rFonts w:cstheme="minorHAnsi"/>
                <w:sz w:val="20"/>
                <w:szCs w:val="20"/>
                <w:lang w:val="hr-HR"/>
              </w:rPr>
            </w:pPr>
          </w:p>
        </w:tc>
        <w:tc>
          <w:tcPr>
            <w:tcW w:w="370" w:type="pct"/>
            <w:gridSpan w:val="2"/>
            <w:tcMar>
              <w:left w:w="28" w:type="dxa"/>
              <w:right w:w="28" w:type="dxa"/>
            </w:tcMar>
            <w:vAlign w:val="center"/>
          </w:tcPr>
          <w:p w14:paraId="1445B288" w14:textId="77777777" w:rsidR="00C159E2" w:rsidRPr="00CF47A7" w:rsidRDefault="00C159E2" w:rsidP="00C159E2">
            <w:pPr>
              <w:rPr>
                <w:rFonts w:cstheme="minorHAnsi"/>
                <w:sz w:val="20"/>
                <w:szCs w:val="20"/>
                <w:lang w:val="hr-HR"/>
              </w:rPr>
            </w:pPr>
          </w:p>
        </w:tc>
        <w:tc>
          <w:tcPr>
            <w:tcW w:w="887" w:type="pct"/>
            <w:tcMar>
              <w:left w:w="28" w:type="dxa"/>
              <w:right w:w="28" w:type="dxa"/>
            </w:tcMar>
            <w:vAlign w:val="center"/>
          </w:tcPr>
          <w:p w14:paraId="50DED13D" w14:textId="77777777" w:rsidR="00C159E2" w:rsidRPr="00CF47A7" w:rsidRDefault="00C159E2" w:rsidP="00C159E2">
            <w:pPr>
              <w:rPr>
                <w:rFonts w:cstheme="minorHAnsi"/>
                <w:sz w:val="20"/>
                <w:szCs w:val="20"/>
                <w:lang w:val="hr-HR"/>
              </w:rPr>
            </w:pPr>
          </w:p>
        </w:tc>
        <w:tc>
          <w:tcPr>
            <w:tcW w:w="208" w:type="pct"/>
            <w:tcMar>
              <w:left w:w="28" w:type="dxa"/>
              <w:right w:w="28" w:type="dxa"/>
            </w:tcMar>
            <w:vAlign w:val="center"/>
          </w:tcPr>
          <w:p w14:paraId="0F0DF618" w14:textId="77777777" w:rsidR="00C159E2" w:rsidRPr="00CF47A7" w:rsidRDefault="00C159E2" w:rsidP="00C159E2">
            <w:pPr>
              <w:rPr>
                <w:rFonts w:cstheme="minorHAnsi"/>
                <w:sz w:val="20"/>
                <w:szCs w:val="20"/>
                <w:lang w:val="hr-HR"/>
              </w:rPr>
            </w:pPr>
          </w:p>
        </w:tc>
      </w:tr>
      <w:tr w:rsidR="00C159E2" w:rsidRPr="00CF47A7" w14:paraId="1A29309D" w14:textId="77777777" w:rsidTr="00912754">
        <w:trPr>
          <w:trHeight w:val="432"/>
        </w:trPr>
        <w:tc>
          <w:tcPr>
            <w:tcW w:w="5000" w:type="pct"/>
            <w:gridSpan w:val="10"/>
            <w:vAlign w:val="center"/>
          </w:tcPr>
          <w:p w14:paraId="03F647B2" w14:textId="77777777" w:rsidR="00C159E2" w:rsidRPr="00CF47A7" w:rsidRDefault="00C159E2" w:rsidP="00C159E2">
            <w:pPr>
              <w:rPr>
                <w:rFonts w:cstheme="minorHAnsi"/>
                <w:sz w:val="20"/>
                <w:szCs w:val="20"/>
                <w:lang w:val="hr-HR"/>
              </w:rPr>
            </w:pPr>
            <w:r w:rsidRPr="00CF47A7">
              <w:rPr>
                <w:rFonts w:cstheme="minorHAnsi"/>
                <w:sz w:val="20"/>
                <w:szCs w:val="20"/>
                <w:lang w:val="hr-HR"/>
              </w:rPr>
              <w:t>*ukoliko student uspješno položi kolokvije (ostvari minimalno 60% mogućih bodova kolokvija) oslobođen je polaganja pismenog dijela ispita</w:t>
            </w:r>
          </w:p>
        </w:tc>
      </w:tr>
      <w:tr w:rsidR="00C159E2" w:rsidRPr="00CF47A7" w14:paraId="1AF13229" w14:textId="77777777" w:rsidTr="00912754">
        <w:trPr>
          <w:trHeight w:val="432"/>
        </w:trPr>
        <w:tc>
          <w:tcPr>
            <w:tcW w:w="5000" w:type="pct"/>
            <w:gridSpan w:val="10"/>
            <w:vAlign w:val="center"/>
          </w:tcPr>
          <w:p w14:paraId="393AAC4F" w14:textId="77777777" w:rsidR="00C159E2" w:rsidRPr="00CF47A7" w:rsidRDefault="00C159E2" w:rsidP="00C159E2">
            <w:pPr>
              <w:rPr>
                <w:rFonts w:cstheme="minorHAnsi"/>
                <w:sz w:val="20"/>
                <w:szCs w:val="20"/>
                <w:lang w:val="hr-HR"/>
              </w:rPr>
            </w:pPr>
            <w:r w:rsidRPr="00CF47A7">
              <w:rPr>
                <w:rFonts w:cstheme="minorHAnsi"/>
                <w:sz w:val="20"/>
                <w:szCs w:val="20"/>
                <w:lang w:val="hr-HR"/>
              </w:rPr>
              <w:t>Povezivanje ishoda učenja, nastavnih metoda i ocjenjivanja</w:t>
            </w:r>
          </w:p>
        </w:tc>
      </w:tr>
      <w:tr w:rsidR="00C159E2" w:rsidRPr="00CF47A7" w14:paraId="550723BA" w14:textId="77777777" w:rsidTr="00912754">
        <w:trPr>
          <w:trHeight w:val="432"/>
        </w:trPr>
        <w:tc>
          <w:tcPr>
            <w:tcW w:w="5000" w:type="pct"/>
            <w:gridSpan w:val="10"/>
            <w:vAlign w:val="center"/>
          </w:tcPr>
          <w:p w14:paraId="321E121B" w14:textId="77777777" w:rsidR="00C159E2" w:rsidRPr="00CF47A7" w:rsidRDefault="00C159E2" w:rsidP="00C159E2">
            <w:pPr>
              <w:rPr>
                <w:rFonts w:cstheme="minorHAnsi"/>
                <w:sz w:val="20"/>
                <w:szCs w:val="20"/>
                <w:lang w:val="hr-HR"/>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676"/>
              <w:gridCol w:w="921"/>
              <w:gridCol w:w="2793"/>
              <w:gridCol w:w="1674"/>
              <w:gridCol w:w="701"/>
              <w:gridCol w:w="602"/>
            </w:tblGrid>
            <w:tr w:rsidR="00C159E2" w:rsidRPr="00CF47A7" w14:paraId="391BEA46" w14:textId="77777777" w:rsidTr="00912754">
              <w:trPr>
                <w:trHeight w:val="267"/>
              </w:trPr>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A96D06" w14:textId="77777777" w:rsidR="00C159E2" w:rsidRPr="00CF47A7" w:rsidRDefault="00C159E2" w:rsidP="00C159E2">
                  <w:pPr>
                    <w:rPr>
                      <w:rFonts w:cstheme="minorHAnsi"/>
                      <w:sz w:val="20"/>
                      <w:szCs w:val="20"/>
                      <w:lang w:val="hr-HR"/>
                    </w:rPr>
                  </w:pPr>
                  <w:r w:rsidRPr="00CF47A7">
                    <w:rPr>
                      <w:rFonts w:cstheme="minorHAnsi"/>
                      <w:sz w:val="20"/>
                      <w:szCs w:val="20"/>
                      <w:lang w:val="hr-HR"/>
                    </w:rPr>
                    <w:t>NASTAVNA METODA/AKTIVNOST</w:t>
                  </w: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C86980" w14:textId="77777777" w:rsidR="00C159E2" w:rsidRPr="00CF47A7" w:rsidRDefault="00C159E2" w:rsidP="00C159E2">
                  <w:pPr>
                    <w:rPr>
                      <w:rFonts w:cstheme="minorHAnsi"/>
                      <w:sz w:val="20"/>
                      <w:szCs w:val="20"/>
                      <w:lang w:val="hr-HR"/>
                    </w:rPr>
                  </w:pPr>
                  <w:r w:rsidRPr="00CF47A7">
                    <w:rPr>
                      <w:rFonts w:cstheme="minorHAnsi"/>
                      <w:sz w:val="20"/>
                      <w:szCs w:val="20"/>
                      <w:lang w:val="hr-HR"/>
                    </w:rPr>
                    <w:t>ECTS</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844A09" w14:textId="77777777" w:rsidR="00C159E2" w:rsidRPr="00CF47A7" w:rsidRDefault="00C159E2" w:rsidP="00C159E2">
                  <w:pPr>
                    <w:rPr>
                      <w:rFonts w:cstheme="minorHAnsi"/>
                      <w:sz w:val="20"/>
                      <w:szCs w:val="20"/>
                      <w:lang w:val="hr-HR"/>
                    </w:rPr>
                  </w:pPr>
                  <w:r w:rsidRPr="00CF47A7">
                    <w:rPr>
                      <w:rFonts w:cstheme="minorHAnsi"/>
                      <w:sz w:val="20"/>
                      <w:szCs w:val="20"/>
                      <w:lang w:val="hr-HR"/>
                    </w:rPr>
                    <w:t>ISHOD UČENJA</w:t>
                  </w:r>
                </w:p>
              </w:tc>
              <w:tc>
                <w:tcPr>
                  <w:tcW w:w="27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1922E5"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STUDENTA</w:t>
                  </w:r>
                </w:p>
              </w:tc>
              <w:tc>
                <w:tcPr>
                  <w:tcW w:w="167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5C8D0C" w14:textId="77777777" w:rsidR="00C159E2" w:rsidRPr="00CF47A7" w:rsidRDefault="00C159E2" w:rsidP="00C159E2">
                  <w:pPr>
                    <w:rPr>
                      <w:rFonts w:cstheme="minorHAnsi"/>
                      <w:sz w:val="20"/>
                      <w:szCs w:val="20"/>
                      <w:lang w:val="hr-HR"/>
                    </w:rPr>
                  </w:pPr>
                  <w:r w:rsidRPr="00CF47A7">
                    <w:rPr>
                      <w:rFonts w:cstheme="minorHAnsi"/>
                      <w:sz w:val="20"/>
                      <w:szCs w:val="20"/>
                      <w:lang w:val="hr-HR"/>
                    </w:rPr>
                    <w:t>METODA PROCJENE</w:t>
                  </w:r>
                </w:p>
              </w:tc>
              <w:tc>
                <w:tcPr>
                  <w:tcW w:w="13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9BE7E4" w14:textId="77777777" w:rsidR="00C159E2" w:rsidRPr="00CF47A7" w:rsidRDefault="00C159E2" w:rsidP="00C159E2">
                  <w:pPr>
                    <w:rPr>
                      <w:rFonts w:cstheme="minorHAnsi"/>
                      <w:sz w:val="20"/>
                      <w:szCs w:val="20"/>
                      <w:lang w:val="hr-HR"/>
                    </w:rPr>
                  </w:pPr>
                  <w:r w:rsidRPr="00CF47A7">
                    <w:rPr>
                      <w:rFonts w:cstheme="minorHAnsi"/>
                      <w:sz w:val="20"/>
                      <w:szCs w:val="20"/>
                      <w:lang w:val="hr-HR"/>
                    </w:rPr>
                    <w:t>BODOVI</w:t>
                  </w:r>
                </w:p>
              </w:tc>
            </w:tr>
            <w:tr w:rsidR="00C159E2" w:rsidRPr="00CF47A7" w14:paraId="672E3FCC" w14:textId="77777777" w:rsidTr="00912754">
              <w:trPr>
                <w:trHeight w:val="445"/>
              </w:trPr>
              <w:tc>
                <w:tcPr>
                  <w:tcW w:w="198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EF74E1A" w14:textId="77777777" w:rsidR="00C159E2" w:rsidRPr="00CF47A7" w:rsidRDefault="00C159E2" w:rsidP="00C159E2">
                  <w:pPr>
                    <w:rPr>
                      <w:rFonts w:cstheme="minorHAnsi"/>
                      <w:sz w:val="20"/>
                      <w:szCs w:val="20"/>
                      <w:lang w:val="hr-HR"/>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07C3101" w14:textId="77777777" w:rsidR="00C159E2" w:rsidRPr="00CF47A7" w:rsidRDefault="00C159E2" w:rsidP="00C159E2">
                  <w:pPr>
                    <w:rPr>
                      <w:rFonts w:cstheme="minorHAnsi"/>
                      <w:sz w:val="20"/>
                      <w:szCs w:val="20"/>
                      <w:lang w:val="hr-HR"/>
                    </w:rPr>
                  </w:pPr>
                </w:p>
              </w:tc>
              <w:tc>
                <w:tcPr>
                  <w:tcW w:w="92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770F36A" w14:textId="77777777" w:rsidR="00C159E2" w:rsidRPr="00CF47A7" w:rsidRDefault="00C159E2" w:rsidP="00C159E2">
                  <w:pPr>
                    <w:rPr>
                      <w:rFonts w:cstheme="minorHAnsi"/>
                      <w:sz w:val="20"/>
                      <w:szCs w:val="20"/>
                      <w:lang w:val="hr-HR"/>
                    </w:rPr>
                  </w:pPr>
                </w:p>
              </w:tc>
              <w:tc>
                <w:tcPr>
                  <w:tcW w:w="279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33713AE" w14:textId="77777777" w:rsidR="00C159E2" w:rsidRPr="00CF47A7" w:rsidRDefault="00C159E2" w:rsidP="00C159E2">
                  <w:pPr>
                    <w:rPr>
                      <w:rFonts w:cstheme="minorHAnsi"/>
                      <w:sz w:val="20"/>
                      <w:szCs w:val="20"/>
                      <w:lang w:val="hr-HR"/>
                    </w:rPr>
                  </w:pPr>
                </w:p>
              </w:tc>
              <w:tc>
                <w:tcPr>
                  <w:tcW w:w="167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2FAE2D0" w14:textId="77777777" w:rsidR="00C159E2" w:rsidRPr="00CF47A7" w:rsidRDefault="00C159E2" w:rsidP="00C159E2">
                  <w:pPr>
                    <w:rPr>
                      <w:rFonts w:cstheme="minorHAnsi"/>
                      <w:sz w:val="20"/>
                      <w:szCs w:val="20"/>
                      <w:lang w:val="hr-HR"/>
                    </w:rPr>
                  </w:pP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0DDC0EEC" w14:textId="77777777" w:rsidR="00C159E2" w:rsidRPr="00CF47A7" w:rsidRDefault="00C159E2" w:rsidP="00C159E2">
                  <w:pPr>
                    <w:rPr>
                      <w:rFonts w:cstheme="minorHAnsi"/>
                      <w:sz w:val="20"/>
                      <w:szCs w:val="20"/>
                      <w:lang w:val="hr-HR"/>
                    </w:rPr>
                  </w:pPr>
                  <w:r w:rsidRPr="00CF47A7">
                    <w:rPr>
                      <w:rFonts w:cstheme="minorHAnsi"/>
                      <w:sz w:val="20"/>
                      <w:szCs w:val="20"/>
                      <w:lang w:val="hr-HR"/>
                    </w:rPr>
                    <w:t>min</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14:paraId="4E35208A" w14:textId="77777777" w:rsidR="00C159E2" w:rsidRPr="00CF47A7" w:rsidRDefault="00C159E2" w:rsidP="00C159E2">
                  <w:pPr>
                    <w:rPr>
                      <w:rFonts w:cstheme="minorHAnsi"/>
                      <w:sz w:val="20"/>
                      <w:szCs w:val="20"/>
                      <w:lang w:val="hr-HR"/>
                    </w:rPr>
                  </w:pPr>
                  <w:r w:rsidRPr="00CF47A7">
                    <w:rPr>
                      <w:rFonts w:cstheme="minorHAnsi"/>
                      <w:sz w:val="20"/>
                      <w:szCs w:val="20"/>
                      <w:lang w:val="hr-HR"/>
                    </w:rPr>
                    <w:t>max</w:t>
                  </w:r>
                </w:p>
              </w:tc>
            </w:tr>
            <w:tr w:rsidR="00C159E2" w:rsidRPr="00CF47A7" w14:paraId="4A6F2087" w14:textId="77777777" w:rsidTr="00912754">
              <w:trPr>
                <w:trHeight w:val="216"/>
              </w:trPr>
              <w:tc>
                <w:tcPr>
                  <w:tcW w:w="1984" w:type="dxa"/>
                  <w:tcBorders>
                    <w:top w:val="single" w:sz="4" w:space="0" w:color="auto"/>
                    <w:left w:val="single" w:sz="4" w:space="0" w:color="auto"/>
                    <w:bottom w:val="single" w:sz="4" w:space="0" w:color="auto"/>
                    <w:right w:val="single" w:sz="4" w:space="0" w:color="auto"/>
                  </w:tcBorders>
                  <w:vAlign w:val="center"/>
                </w:tcPr>
                <w:p w14:paraId="74526400" w14:textId="77777777" w:rsidR="00C159E2" w:rsidRPr="00CF47A7" w:rsidRDefault="00C159E2" w:rsidP="00C159E2">
                  <w:pPr>
                    <w:rPr>
                      <w:rFonts w:cstheme="minorHAnsi"/>
                      <w:sz w:val="20"/>
                      <w:szCs w:val="20"/>
                      <w:lang w:val="hr-HR"/>
                    </w:rPr>
                  </w:pPr>
                </w:p>
              </w:tc>
              <w:tc>
                <w:tcPr>
                  <w:tcW w:w="676" w:type="dxa"/>
                  <w:tcBorders>
                    <w:top w:val="single" w:sz="4" w:space="0" w:color="auto"/>
                    <w:left w:val="single" w:sz="4" w:space="0" w:color="auto"/>
                    <w:bottom w:val="single" w:sz="4" w:space="0" w:color="auto"/>
                    <w:right w:val="single" w:sz="4" w:space="0" w:color="auto"/>
                  </w:tcBorders>
                  <w:vAlign w:val="center"/>
                </w:tcPr>
                <w:p w14:paraId="17D34D9D" w14:textId="77777777" w:rsidR="00C159E2" w:rsidRPr="00CF47A7" w:rsidRDefault="00C159E2" w:rsidP="00C159E2">
                  <w:pPr>
                    <w:rPr>
                      <w:rFonts w:cstheme="minorHAnsi"/>
                      <w:sz w:val="20"/>
                      <w:szCs w:val="20"/>
                      <w:lang w:val="hr-HR"/>
                    </w:rPr>
                  </w:pPr>
                </w:p>
              </w:tc>
              <w:tc>
                <w:tcPr>
                  <w:tcW w:w="921" w:type="dxa"/>
                  <w:tcBorders>
                    <w:top w:val="single" w:sz="4" w:space="0" w:color="auto"/>
                    <w:left w:val="single" w:sz="4" w:space="0" w:color="auto"/>
                    <w:bottom w:val="single" w:sz="4" w:space="0" w:color="auto"/>
                    <w:right w:val="single" w:sz="4" w:space="0" w:color="auto"/>
                  </w:tcBorders>
                  <w:vAlign w:val="center"/>
                </w:tcPr>
                <w:p w14:paraId="20552C05" w14:textId="77777777" w:rsidR="00C159E2" w:rsidRPr="00CF47A7" w:rsidRDefault="00C159E2" w:rsidP="00C159E2">
                  <w:pPr>
                    <w:rPr>
                      <w:rFonts w:cstheme="minorHAnsi"/>
                      <w:sz w:val="20"/>
                      <w:szCs w:val="20"/>
                      <w:lang w:val="hr-HR"/>
                    </w:rPr>
                  </w:pPr>
                </w:p>
              </w:tc>
              <w:tc>
                <w:tcPr>
                  <w:tcW w:w="2793" w:type="dxa"/>
                  <w:tcBorders>
                    <w:top w:val="single" w:sz="4" w:space="0" w:color="auto"/>
                    <w:left w:val="single" w:sz="4" w:space="0" w:color="auto"/>
                    <w:bottom w:val="single" w:sz="4" w:space="0" w:color="auto"/>
                    <w:right w:val="single" w:sz="4" w:space="0" w:color="auto"/>
                  </w:tcBorders>
                  <w:vAlign w:val="center"/>
                </w:tcPr>
                <w:p w14:paraId="7E868731" w14:textId="77777777" w:rsidR="00C159E2" w:rsidRPr="00CF47A7" w:rsidRDefault="00C159E2" w:rsidP="00C159E2">
                  <w:pPr>
                    <w:rPr>
                      <w:rFonts w:cstheme="minorHAnsi"/>
                      <w:sz w:val="20"/>
                      <w:szCs w:val="20"/>
                      <w:lang w:val="hr-HR"/>
                    </w:rPr>
                  </w:pPr>
                </w:p>
              </w:tc>
              <w:tc>
                <w:tcPr>
                  <w:tcW w:w="1674" w:type="dxa"/>
                  <w:tcBorders>
                    <w:top w:val="single" w:sz="4" w:space="0" w:color="auto"/>
                    <w:left w:val="single" w:sz="4" w:space="0" w:color="auto"/>
                    <w:bottom w:val="single" w:sz="4" w:space="0" w:color="auto"/>
                    <w:right w:val="single" w:sz="4" w:space="0" w:color="auto"/>
                  </w:tcBorders>
                  <w:vAlign w:val="center"/>
                </w:tcPr>
                <w:p w14:paraId="09FD58AB" w14:textId="77777777" w:rsidR="00C159E2" w:rsidRPr="00CF47A7" w:rsidRDefault="00C159E2" w:rsidP="00C159E2">
                  <w:pPr>
                    <w:rPr>
                      <w:rFonts w:cstheme="minorHAnsi"/>
                      <w:sz w:val="20"/>
                      <w:szCs w:val="20"/>
                      <w:lang w:val="hr-HR"/>
                    </w:rPr>
                  </w:pPr>
                </w:p>
              </w:tc>
              <w:tc>
                <w:tcPr>
                  <w:tcW w:w="701" w:type="dxa"/>
                  <w:tcBorders>
                    <w:top w:val="single" w:sz="4" w:space="0" w:color="auto"/>
                    <w:left w:val="single" w:sz="4" w:space="0" w:color="auto"/>
                    <w:bottom w:val="single" w:sz="4" w:space="0" w:color="auto"/>
                    <w:right w:val="single" w:sz="4" w:space="0" w:color="auto"/>
                  </w:tcBorders>
                  <w:vAlign w:val="center"/>
                </w:tcPr>
                <w:p w14:paraId="573F40F5" w14:textId="77777777" w:rsidR="00C159E2" w:rsidRPr="00CF47A7" w:rsidRDefault="00C159E2" w:rsidP="00C159E2">
                  <w:pPr>
                    <w:rPr>
                      <w:rFonts w:cstheme="minorHAnsi"/>
                      <w:sz w:val="20"/>
                      <w:szCs w:val="20"/>
                      <w:lang w:val="hr-HR"/>
                    </w:rPr>
                  </w:pPr>
                </w:p>
              </w:tc>
              <w:tc>
                <w:tcPr>
                  <w:tcW w:w="602" w:type="dxa"/>
                  <w:tcBorders>
                    <w:top w:val="single" w:sz="4" w:space="0" w:color="auto"/>
                    <w:left w:val="single" w:sz="4" w:space="0" w:color="auto"/>
                    <w:bottom w:val="single" w:sz="4" w:space="0" w:color="auto"/>
                    <w:right w:val="single" w:sz="4" w:space="0" w:color="auto"/>
                  </w:tcBorders>
                  <w:vAlign w:val="center"/>
                </w:tcPr>
                <w:p w14:paraId="30ABD09F" w14:textId="77777777" w:rsidR="00C159E2" w:rsidRPr="00CF47A7" w:rsidRDefault="00C159E2" w:rsidP="00C159E2">
                  <w:pPr>
                    <w:rPr>
                      <w:rFonts w:cstheme="minorHAnsi"/>
                      <w:sz w:val="20"/>
                      <w:szCs w:val="20"/>
                      <w:lang w:val="hr-HR"/>
                    </w:rPr>
                  </w:pPr>
                </w:p>
              </w:tc>
            </w:tr>
            <w:tr w:rsidR="00C159E2" w:rsidRPr="00CF47A7" w14:paraId="23A11E69" w14:textId="77777777" w:rsidTr="00912754">
              <w:trPr>
                <w:trHeight w:val="1431"/>
              </w:trPr>
              <w:tc>
                <w:tcPr>
                  <w:tcW w:w="1984" w:type="dxa"/>
                  <w:tcBorders>
                    <w:top w:val="single" w:sz="4" w:space="0" w:color="auto"/>
                    <w:left w:val="single" w:sz="4" w:space="0" w:color="auto"/>
                    <w:bottom w:val="single" w:sz="4" w:space="0" w:color="auto"/>
                    <w:right w:val="single" w:sz="4" w:space="0" w:color="auto"/>
                  </w:tcBorders>
                  <w:vAlign w:val="center"/>
                </w:tcPr>
                <w:p w14:paraId="243FC0CC" w14:textId="77777777" w:rsidR="00C159E2" w:rsidRPr="00CF47A7" w:rsidRDefault="00C159E2" w:rsidP="00C159E2">
                  <w:pPr>
                    <w:rPr>
                      <w:rFonts w:cstheme="minorHAnsi"/>
                      <w:sz w:val="20"/>
                      <w:szCs w:val="20"/>
                      <w:lang w:val="hr-HR"/>
                    </w:rPr>
                  </w:pPr>
                </w:p>
                <w:p w14:paraId="3CD41F36"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676" w:type="dxa"/>
                  <w:tcBorders>
                    <w:top w:val="single" w:sz="4" w:space="0" w:color="auto"/>
                    <w:left w:val="single" w:sz="4" w:space="0" w:color="auto"/>
                    <w:bottom w:val="single" w:sz="4" w:space="0" w:color="auto"/>
                    <w:right w:val="single" w:sz="4" w:space="0" w:color="auto"/>
                  </w:tcBorders>
                  <w:vAlign w:val="center"/>
                </w:tcPr>
                <w:p w14:paraId="30BE30F0" w14:textId="77777777" w:rsidR="00C159E2" w:rsidRPr="00CF47A7" w:rsidRDefault="00C159E2" w:rsidP="00C159E2">
                  <w:pPr>
                    <w:rPr>
                      <w:rFonts w:cstheme="minorHAnsi"/>
                      <w:sz w:val="20"/>
                      <w:szCs w:val="20"/>
                      <w:lang w:val="hr-HR"/>
                    </w:rPr>
                  </w:pPr>
                  <w:r w:rsidRPr="00CF47A7">
                    <w:rPr>
                      <w:rFonts w:cstheme="minorHAnsi"/>
                      <w:sz w:val="20"/>
                      <w:szCs w:val="20"/>
                      <w:lang w:val="hr-HR"/>
                    </w:rPr>
                    <w:t>3</w:t>
                  </w:r>
                </w:p>
              </w:tc>
              <w:tc>
                <w:tcPr>
                  <w:tcW w:w="921" w:type="dxa"/>
                  <w:tcBorders>
                    <w:top w:val="single" w:sz="4" w:space="0" w:color="auto"/>
                    <w:left w:val="single" w:sz="4" w:space="0" w:color="auto"/>
                    <w:bottom w:val="single" w:sz="4" w:space="0" w:color="auto"/>
                    <w:right w:val="single" w:sz="4" w:space="0" w:color="auto"/>
                  </w:tcBorders>
                  <w:vAlign w:val="center"/>
                </w:tcPr>
                <w:p w14:paraId="0B682442" w14:textId="77777777" w:rsidR="00C159E2" w:rsidRPr="00CF47A7" w:rsidRDefault="00C159E2" w:rsidP="00C159E2">
                  <w:pPr>
                    <w:rPr>
                      <w:rFonts w:cstheme="minorHAnsi"/>
                      <w:sz w:val="20"/>
                      <w:szCs w:val="20"/>
                      <w:lang w:val="hr-HR"/>
                    </w:rPr>
                  </w:pPr>
                  <w:r w:rsidRPr="00CF47A7">
                    <w:rPr>
                      <w:rFonts w:cstheme="minorHAnsi"/>
                      <w:sz w:val="20"/>
                      <w:szCs w:val="20"/>
                      <w:lang w:val="hr-HR"/>
                    </w:rPr>
                    <w:t>1-4</w:t>
                  </w:r>
                </w:p>
              </w:tc>
              <w:tc>
                <w:tcPr>
                  <w:tcW w:w="2793" w:type="dxa"/>
                  <w:tcBorders>
                    <w:top w:val="single" w:sz="4" w:space="0" w:color="auto"/>
                    <w:left w:val="single" w:sz="4" w:space="0" w:color="auto"/>
                    <w:bottom w:val="single" w:sz="4" w:space="0" w:color="auto"/>
                    <w:right w:val="single" w:sz="4" w:space="0" w:color="auto"/>
                  </w:tcBorders>
                  <w:vAlign w:val="center"/>
                </w:tcPr>
                <w:p w14:paraId="3543ACE0" w14:textId="77777777" w:rsidR="00C159E2" w:rsidRPr="00CF47A7" w:rsidRDefault="00C159E2" w:rsidP="00C159E2">
                  <w:pPr>
                    <w:rPr>
                      <w:rFonts w:cstheme="minorHAnsi"/>
                      <w:sz w:val="20"/>
                      <w:szCs w:val="20"/>
                      <w:lang w:val="hr-HR"/>
                    </w:rPr>
                  </w:pPr>
                  <w:r w:rsidRPr="00CF47A7">
                    <w:rPr>
                      <w:rFonts w:cstheme="minorHAnsi"/>
                      <w:sz w:val="20"/>
                      <w:szCs w:val="20"/>
                      <w:lang w:val="hr-HR"/>
                    </w:rPr>
                    <w:t>Prisutnost na praksi</w:t>
                  </w:r>
                </w:p>
                <w:p w14:paraId="004BF05C"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 konzultiranje literature, postavljanje planiranih parametara, aktivno sudjelovanje u radu u provedbi projekta i</w:t>
                  </w:r>
                </w:p>
                <w:p w14:paraId="7C50AADF" w14:textId="77777777" w:rsidR="00C159E2" w:rsidRPr="00CF47A7" w:rsidRDefault="00C159E2" w:rsidP="00C159E2">
                  <w:pPr>
                    <w:rPr>
                      <w:rFonts w:cstheme="minorHAnsi"/>
                      <w:sz w:val="20"/>
                      <w:szCs w:val="20"/>
                      <w:lang w:val="hr-HR"/>
                    </w:rPr>
                  </w:pPr>
                  <w:r w:rsidRPr="00CF47A7">
                    <w:rPr>
                      <w:rFonts w:cstheme="minorHAnsi"/>
                      <w:sz w:val="20"/>
                      <w:szCs w:val="20"/>
                      <w:lang w:val="hr-HR"/>
                    </w:rPr>
                    <w:t>izvršavanje drugih obveza s ciljem primjene znanja stečenog tijekom preddiplomskog studija</w:t>
                  </w:r>
                </w:p>
              </w:tc>
              <w:tc>
                <w:tcPr>
                  <w:tcW w:w="1674" w:type="dxa"/>
                  <w:tcBorders>
                    <w:top w:val="single" w:sz="4" w:space="0" w:color="auto"/>
                    <w:left w:val="single" w:sz="4" w:space="0" w:color="auto"/>
                    <w:bottom w:val="single" w:sz="4" w:space="0" w:color="auto"/>
                    <w:right w:val="single" w:sz="4" w:space="0" w:color="auto"/>
                  </w:tcBorders>
                  <w:vAlign w:val="center"/>
                </w:tcPr>
                <w:p w14:paraId="3DB828B8" w14:textId="77777777" w:rsidR="00C159E2" w:rsidRPr="00CF47A7" w:rsidRDefault="00C159E2" w:rsidP="00C159E2">
                  <w:pPr>
                    <w:rPr>
                      <w:rFonts w:cstheme="minorHAnsi"/>
                      <w:sz w:val="20"/>
                      <w:szCs w:val="20"/>
                      <w:lang w:val="hr-HR"/>
                    </w:rPr>
                  </w:pPr>
                  <w:r w:rsidRPr="00CF47A7">
                    <w:rPr>
                      <w:rFonts w:cstheme="minorHAnsi"/>
                      <w:sz w:val="20"/>
                      <w:szCs w:val="20"/>
                      <w:lang w:val="hr-HR"/>
                    </w:rPr>
                    <w:t>Vrjednovanje stečenih praktičnih znanja na temelju kvalitete rada i angažmana u provedbi preuzetih zadataka.</w:t>
                  </w:r>
                </w:p>
              </w:tc>
              <w:tc>
                <w:tcPr>
                  <w:tcW w:w="701" w:type="dxa"/>
                  <w:tcBorders>
                    <w:top w:val="single" w:sz="4" w:space="0" w:color="auto"/>
                    <w:left w:val="single" w:sz="4" w:space="0" w:color="auto"/>
                    <w:bottom w:val="single" w:sz="4" w:space="0" w:color="auto"/>
                    <w:right w:val="single" w:sz="4" w:space="0" w:color="auto"/>
                  </w:tcBorders>
                  <w:vAlign w:val="center"/>
                </w:tcPr>
                <w:p w14:paraId="5CFEFEDF" w14:textId="77777777" w:rsidR="00C159E2" w:rsidRPr="00CF47A7" w:rsidRDefault="00C159E2" w:rsidP="00C159E2">
                  <w:pPr>
                    <w:rPr>
                      <w:rFonts w:cstheme="minorHAnsi"/>
                      <w:sz w:val="20"/>
                      <w:szCs w:val="20"/>
                      <w:lang w:val="hr-HR"/>
                    </w:rPr>
                  </w:pPr>
                  <w:r w:rsidRPr="00CF47A7">
                    <w:rPr>
                      <w:rFonts w:cstheme="minorHAnsi"/>
                      <w:sz w:val="20"/>
                      <w:szCs w:val="20"/>
                      <w:lang w:val="hr-HR"/>
                    </w:rPr>
                    <w:t>50</w:t>
                  </w:r>
                </w:p>
              </w:tc>
              <w:tc>
                <w:tcPr>
                  <w:tcW w:w="602" w:type="dxa"/>
                  <w:tcBorders>
                    <w:top w:val="single" w:sz="4" w:space="0" w:color="auto"/>
                    <w:left w:val="single" w:sz="4" w:space="0" w:color="auto"/>
                    <w:bottom w:val="single" w:sz="4" w:space="0" w:color="auto"/>
                    <w:right w:val="single" w:sz="4" w:space="0" w:color="auto"/>
                  </w:tcBorders>
                  <w:vAlign w:val="center"/>
                </w:tcPr>
                <w:p w14:paraId="3D849DA9"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r w:rsidR="00C159E2" w:rsidRPr="00CF47A7" w14:paraId="06AE26BA" w14:textId="77777777" w:rsidTr="00912754">
              <w:trPr>
                <w:trHeight w:val="433"/>
              </w:trPr>
              <w:tc>
                <w:tcPr>
                  <w:tcW w:w="1984" w:type="dxa"/>
                  <w:tcBorders>
                    <w:top w:val="single" w:sz="4" w:space="0" w:color="auto"/>
                    <w:left w:val="single" w:sz="4" w:space="0" w:color="auto"/>
                    <w:bottom w:val="single" w:sz="4" w:space="0" w:color="auto"/>
                    <w:right w:val="single" w:sz="4" w:space="0" w:color="auto"/>
                  </w:tcBorders>
                  <w:vAlign w:val="center"/>
                </w:tcPr>
                <w:p w14:paraId="77185697" w14:textId="77777777" w:rsidR="00C159E2" w:rsidRPr="00CF47A7" w:rsidRDefault="00C159E2" w:rsidP="00C159E2">
                  <w:pPr>
                    <w:rPr>
                      <w:rFonts w:cstheme="minorHAnsi"/>
                      <w:sz w:val="20"/>
                      <w:szCs w:val="20"/>
                      <w:lang w:val="hr-HR"/>
                    </w:rPr>
                  </w:pPr>
                  <w:r w:rsidRPr="00CF47A7">
                    <w:rPr>
                      <w:rFonts w:cstheme="minorHAnsi"/>
                      <w:sz w:val="20"/>
                      <w:szCs w:val="20"/>
                      <w:lang w:val="hr-HR"/>
                    </w:rPr>
                    <w:t>Ukupno</w:t>
                  </w:r>
                </w:p>
              </w:tc>
              <w:tc>
                <w:tcPr>
                  <w:tcW w:w="676" w:type="dxa"/>
                  <w:tcBorders>
                    <w:top w:val="single" w:sz="4" w:space="0" w:color="auto"/>
                    <w:left w:val="single" w:sz="4" w:space="0" w:color="auto"/>
                    <w:bottom w:val="single" w:sz="4" w:space="0" w:color="auto"/>
                    <w:right w:val="single" w:sz="4" w:space="0" w:color="auto"/>
                  </w:tcBorders>
                  <w:vAlign w:val="center"/>
                </w:tcPr>
                <w:p w14:paraId="7BBEE4C0" w14:textId="77777777" w:rsidR="00C159E2" w:rsidRPr="00CF47A7" w:rsidRDefault="00C159E2" w:rsidP="00C159E2">
                  <w:pPr>
                    <w:rPr>
                      <w:rFonts w:cstheme="minorHAnsi"/>
                      <w:sz w:val="20"/>
                      <w:szCs w:val="20"/>
                      <w:lang w:val="hr-HR"/>
                    </w:rPr>
                  </w:pPr>
                  <w:r w:rsidRPr="00CF47A7">
                    <w:rPr>
                      <w:rFonts w:cstheme="minorHAnsi"/>
                      <w:sz w:val="20"/>
                      <w:szCs w:val="20"/>
                      <w:lang w:val="hr-HR"/>
                    </w:rPr>
                    <w:t>3</w:t>
                  </w:r>
                </w:p>
              </w:tc>
              <w:tc>
                <w:tcPr>
                  <w:tcW w:w="921" w:type="dxa"/>
                  <w:tcBorders>
                    <w:top w:val="single" w:sz="4" w:space="0" w:color="auto"/>
                    <w:left w:val="single" w:sz="4" w:space="0" w:color="auto"/>
                    <w:bottom w:val="single" w:sz="4" w:space="0" w:color="auto"/>
                    <w:right w:val="single" w:sz="4" w:space="0" w:color="auto"/>
                  </w:tcBorders>
                  <w:vAlign w:val="center"/>
                </w:tcPr>
                <w:p w14:paraId="655A8A5E" w14:textId="77777777" w:rsidR="00C159E2" w:rsidRPr="00CF47A7" w:rsidRDefault="00C159E2" w:rsidP="00C159E2">
                  <w:pPr>
                    <w:rPr>
                      <w:rFonts w:cstheme="minorHAnsi"/>
                      <w:sz w:val="20"/>
                      <w:szCs w:val="20"/>
                      <w:lang w:val="hr-HR"/>
                    </w:rPr>
                  </w:pPr>
                </w:p>
              </w:tc>
              <w:tc>
                <w:tcPr>
                  <w:tcW w:w="2793" w:type="dxa"/>
                  <w:tcBorders>
                    <w:top w:val="single" w:sz="4" w:space="0" w:color="auto"/>
                    <w:left w:val="single" w:sz="4" w:space="0" w:color="auto"/>
                    <w:bottom w:val="single" w:sz="4" w:space="0" w:color="auto"/>
                    <w:right w:val="single" w:sz="4" w:space="0" w:color="auto"/>
                  </w:tcBorders>
                  <w:vAlign w:val="center"/>
                </w:tcPr>
                <w:p w14:paraId="5D7B1249" w14:textId="77777777" w:rsidR="00C159E2" w:rsidRPr="00CF47A7" w:rsidRDefault="00C159E2" w:rsidP="00C159E2">
                  <w:pPr>
                    <w:rPr>
                      <w:rFonts w:cstheme="minorHAnsi"/>
                      <w:sz w:val="20"/>
                      <w:szCs w:val="20"/>
                      <w:lang w:val="hr-HR"/>
                    </w:rPr>
                  </w:pPr>
                </w:p>
              </w:tc>
              <w:tc>
                <w:tcPr>
                  <w:tcW w:w="1674" w:type="dxa"/>
                  <w:tcBorders>
                    <w:top w:val="single" w:sz="4" w:space="0" w:color="auto"/>
                    <w:left w:val="single" w:sz="4" w:space="0" w:color="auto"/>
                    <w:bottom w:val="single" w:sz="4" w:space="0" w:color="auto"/>
                    <w:right w:val="single" w:sz="4" w:space="0" w:color="auto"/>
                  </w:tcBorders>
                  <w:vAlign w:val="center"/>
                </w:tcPr>
                <w:p w14:paraId="55796810" w14:textId="77777777" w:rsidR="00C159E2" w:rsidRPr="00CF47A7" w:rsidRDefault="00C159E2" w:rsidP="00C159E2">
                  <w:pPr>
                    <w:rPr>
                      <w:rFonts w:cstheme="minorHAnsi"/>
                      <w:sz w:val="20"/>
                      <w:szCs w:val="20"/>
                      <w:lang w:val="hr-HR"/>
                    </w:rPr>
                  </w:pPr>
                </w:p>
              </w:tc>
              <w:tc>
                <w:tcPr>
                  <w:tcW w:w="701" w:type="dxa"/>
                  <w:tcBorders>
                    <w:top w:val="single" w:sz="4" w:space="0" w:color="auto"/>
                    <w:left w:val="single" w:sz="4" w:space="0" w:color="auto"/>
                    <w:bottom w:val="single" w:sz="4" w:space="0" w:color="auto"/>
                    <w:right w:val="single" w:sz="4" w:space="0" w:color="auto"/>
                  </w:tcBorders>
                  <w:vAlign w:val="center"/>
                </w:tcPr>
                <w:p w14:paraId="2D9A1D15" w14:textId="77777777" w:rsidR="00C159E2" w:rsidRPr="00CF47A7" w:rsidRDefault="00C159E2" w:rsidP="00C159E2">
                  <w:pPr>
                    <w:rPr>
                      <w:rFonts w:cstheme="minorHAnsi"/>
                      <w:sz w:val="20"/>
                      <w:szCs w:val="20"/>
                      <w:lang w:val="hr-HR"/>
                    </w:rPr>
                  </w:pPr>
                </w:p>
              </w:tc>
              <w:tc>
                <w:tcPr>
                  <w:tcW w:w="602" w:type="dxa"/>
                  <w:tcBorders>
                    <w:top w:val="single" w:sz="4" w:space="0" w:color="auto"/>
                    <w:left w:val="single" w:sz="4" w:space="0" w:color="auto"/>
                    <w:bottom w:val="single" w:sz="4" w:space="0" w:color="auto"/>
                    <w:right w:val="single" w:sz="4" w:space="0" w:color="auto"/>
                  </w:tcBorders>
                  <w:vAlign w:val="center"/>
                </w:tcPr>
                <w:p w14:paraId="0C5A7E5B"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r w:rsidR="00C159E2" w:rsidRPr="00CF47A7" w14:paraId="2C395A92" w14:textId="77777777" w:rsidTr="00912754">
              <w:trPr>
                <w:trHeight w:val="179"/>
              </w:trPr>
              <w:tc>
                <w:tcPr>
                  <w:tcW w:w="9351" w:type="dxa"/>
                  <w:gridSpan w:val="7"/>
                  <w:tcBorders>
                    <w:top w:val="single" w:sz="4" w:space="0" w:color="auto"/>
                    <w:left w:val="single" w:sz="4" w:space="0" w:color="auto"/>
                    <w:bottom w:val="single" w:sz="4" w:space="0" w:color="auto"/>
                    <w:right w:val="single" w:sz="4" w:space="0" w:color="auto"/>
                  </w:tcBorders>
                  <w:vAlign w:val="center"/>
                </w:tcPr>
                <w:p w14:paraId="621073DA" w14:textId="77777777" w:rsidR="00C159E2" w:rsidRPr="00CF47A7" w:rsidRDefault="00C159E2" w:rsidP="00C159E2">
                  <w:pPr>
                    <w:rPr>
                      <w:rFonts w:cstheme="minorHAnsi"/>
                      <w:sz w:val="20"/>
                      <w:szCs w:val="20"/>
                      <w:lang w:val="hr-HR"/>
                    </w:rPr>
                  </w:pPr>
                </w:p>
              </w:tc>
            </w:tr>
          </w:tbl>
          <w:p w14:paraId="2F546DDA" w14:textId="77777777" w:rsidR="00C159E2" w:rsidRPr="00CF47A7" w:rsidRDefault="00C159E2" w:rsidP="00C159E2">
            <w:pPr>
              <w:rPr>
                <w:rFonts w:cstheme="minorHAnsi"/>
                <w:sz w:val="20"/>
                <w:szCs w:val="20"/>
                <w:lang w:val="hr-HR"/>
              </w:rPr>
            </w:pPr>
          </w:p>
        </w:tc>
      </w:tr>
      <w:tr w:rsidR="00C159E2" w:rsidRPr="00CF47A7" w14:paraId="2C3636A2" w14:textId="77777777" w:rsidTr="00912754">
        <w:trPr>
          <w:trHeight w:val="432"/>
        </w:trPr>
        <w:tc>
          <w:tcPr>
            <w:tcW w:w="5000" w:type="pct"/>
            <w:gridSpan w:val="10"/>
            <w:vAlign w:val="center"/>
          </w:tcPr>
          <w:p w14:paraId="0DF2871E" w14:textId="77777777" w:rsidR="00C159E2" w:rsidRPr="00CF47A7" w:rsidRDefault="00C159E2" w:rsidP="00C159E2">
            <w:pPr>
              <w:rPr>
                <w:rFonts w:cstheme="minorHAnsi"/>
                <w:sz w:val="20"/>
                <w:szCs w:val="20"/>
                <w:lang w:val="hr-HR"/>
              </w:rPr>
            </w:pPr>
            <w:r w:rsidRPr="00CF47A7">
              <w:rPr>
                <w:rFonts w:cstheme="minorHAnsi"/>
                <w:sz w:val="20"/>
                <w:szCs w:val="20"/>
                <w:lang w:val="hr-HR"/>
              </w:rPr>
              <w:t>Obvezatna literatura (u trenutku prijave prijedloga studijskog programa)</w:t>
            </w:r>
          </w:p>
        </w:tc>
      </w:tr>
      <w:tr w:rsidR="00C159E2" w:rsidRPr="00CF47A7" w14:paraId="007B3C3B" w14:textId="77777777" w:rsidTr="00912754">
        <w:trPr>
          <w:trHeight w:val="432"/>
        </w:trPr>
        <w:tc>
          <w:tcPr>
            <w:tcW w:w="5000" w:type="pct"/>
            <w:gridSpan w:val="10"/>
            <w:vAlign w:val="center"/>
          </w:tcPr>
          <w:p w14:paraId="36DAA930"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p w14:paraId="7D996316" w14:textId="77777777" w:rsidR="00C159E2" w:rsidRPr="00CF47A7" w:rsidRDefault="00C159E2" w:rsidP="00C159E2">
            <w:pPr>
              <w:rPr>
                <w:rFonts w:cstheme="minorHAnsi"/>
                <w:sz w:val="20"/>
                <w:szCs w:val="20"/>
                <w:lang w:val="hr-HR"/>
              </w:rPr>
            </w:pPr>
          </w:p>
        </w:tc>
      </w:tr>
      <w:tr w:rsidR="00C159E2" w:rsidRPr="00CF47A7" w14:paraId="43F7810B" w14:textId="77777777" w:rsidTr="00912754">
        <w:trPr>
          <w:trHeight w:val="432"/>
        </w:trPr>
        <w:tc>
          <w:tcPr>
            <w:tcW w:w="5000" w:type="pct"/>
            <w:gridSpan w:val="10"/>
            <w:vAlign w:val="center"/>
          </w:tcPr>
          <w:p w14:paraId="12C25304" w14:textId="77777777" w:rsidR="00C159E2" w:rsidRPr="00CF47A7" w:rsidRDefault="00C159E2" w:rsidP="00C159E2">
            <w:pPr>
              <w:rPr>
                <w:rFonts w:cstheme="minorHAnsi"/>
                <w:sz w:val="20"/>
                <w:szCs w:val="20"/>
                <w:lang w:val="hr-HR"/>
              </w:rPr>
            </w:pPr>
            <w:r w:rsidRPr="00CF47A7">
              <w:rPr>
                <w:rFonts w:cstheme="minorHAnsi"/>
                <w:sz w:val="20"/>
                <w:szCs w:val="20"/>
                <w:lang w:val="hr-HR"/>
              </w:rPr>
              <w:t>Dopunska literatura (u trenutku prijave prijedloga studijskog programa)</w:t>
            </w:r>
          </w:p>
        </w:tc>
      </w:tr>
      <w:tr w:rsidR="00C159E2" w:rsidRPr="00CF47A7" w14:paraId="6C22E7CA" w14:textId="77777777" w:rsidTr="00912754">
        <w:trPr>
          <w:trHeight w:val="432"/>
        </w:trPr>
        <w:tc>
          <w:tcPr>
            <w:tcW w:w="5000" w:type="pct"/>
            <w:gridSpan w:val="10"/>
            <w:vAlign w:val="center"/>
          </w:tcPr>
          <w:p w14:paraId="091E5802"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6B173BB8" w14:textId="77777777" w:rsidTr="00912754">
        <w:trPr>
          <w:trHeight w:val="432"/>
        </w:trPr>
        <w:tc>
          <w:tcPr>
            <w:tcW w:w="5000" w:type="pct"/>
            <w:gridSpan w:val="10"/>
            <w:vAlign w:val="center"/>
          </w:tcPr>
          <w:p w14:paraId="122330E3" w14:textId="77777777" w:rsidR="00C159E2" w:rsidRPr="00CF47A7" w:rsidRDefault="00C159E2" w:rsidP="00C159E2">
            <w:pPr>
              <w:rPr>
                <w:rFonts w:cstheme="minorHAnsi"/>
                <w:sz w:val="20"/>
                <w:szCs w:val="20"/>
                <w:lang w:val="hr-HR"/>
              </w:rPr>
            </w:pPr>
            <w:r w:rsidRPr="00CF47A7">
              <w:rPr>
                <w:rFonts w:cstheme="minorHAnsi"/>
                <w:sz w:val="20"/>
                <w:szCs w:val="20"/>
                <w:lang w:val="hr-HR"/>
              </w:rPr>
              <w:t>Načini praćenja kvalitete koji osiguravaju stjecanje izlaznih znanja, vještina i kompetencija</w:t>
            </w:r>
          </w:p>
        </w:tc>
      </w:tr>
      <w:tr w:rsidR="00C159E2" w:rsidRPr="00CF47A7" w14:paraId="2330C0A8" w14:textId="77777777" w:rsidTr="00912754">
        <w:trPr>
          <w:trHeight w:val="432"/>
        </w:trPr>
        <w:tc>
          <w:tcPr>
            <w:tcW w:w="5000" w:type="pct"/>
            <w:gridSpan w:val="10"/>
            <w:vAlign w:val="center"/>
          </w:tcPr>
          <w:p w14:paraId="755AF814" w14:textId="77777777" w:rsidR="00C159E2" w:rsidRPr="00CF47A7" w:rsidRDefault="00C159E2" w:rsidP="00C159E2">
            <w:pPr>
              <w:rPr>
                <w:rFonts w:cstheme="minorHAnsi"/>
                <w:sz w:val="20"/>
                <w:szCs w:val="20"/>
                <w:lang w:val="hr-HR"/>
              </w:rPr>
            </w:pPr>
            <w:r w:rsidRPr="00CF47A7">
              <w:rPr>
                <w:rFonts w:cstheme="minorHAnsi"/>
                <w:sz w:val="20"/>
                <w:szCs w:val="20"/>
                <w:lang w:val="hr-HR"/>
              </w:rPr>
              <w:t>Ažurno vođenje evidencije o redovitom pohađanju studentske prakse.</w:t>
            </w:r>
          </w:p>
          <w:p w14:paraId="3DEC0962" w14:textId="77777777" w:rsidR="00C159E2" w:rsidRPr="00CF47A7" w:rsidRDefault="00C159E2" w:rsidP="00C159E2">
            <w:pPr>
              <w:rPr>
                <w:rFonts w:cstheme="minorHAnsi"/>
                <w:sz w:val="20"/>
                <w:szCs w:val="20"/>
                <w:lang w:val="hr-HR"/>
              </w:rPr>
            </w:pPr>
            <w:r w:rsidRPr="00CF47A7">
              <w:rPr>
                <w:rFonts w:cstheme="minorHAnsi"/>
                <w:sz w:val="20"/>
                <w:szCs w:val="20"/>
                <w:lang w:val="hr-HR"/>
              </w:rPr>
              <w:t>Potvrda poslodavca/mentora s prijedlogom ocjene</w:t>
            </w:r>
          </w:p>
        </w:tc>
      </w:tr>
    </w:tbl>
    <w:p w14:paraId="205BAE85" w14:textId="77777777" w:rsidR="00C159E2" w:rsidRPr="00CF47A7" w:rsidRDefault="00C159E2" w:rsidP="00C159E2">
      <w:pPr>
        <w:rPr>
          <w:rFonts w:cstheme="minorHAnsi"/>
          <w:sz w:val="20"/>
          <w:szCs w:val="20"/>
          <w:lang w:val="hr-HR"/>
        </w:rPr>
      </w:pPr>
    </w:p>
    <w:p w14:paraId="7842F4B6" w14:textId="77777777" w:rsidR="00C159E2" w:rsidRPr="00CF47A7" w:rsidRDefault="00C159E2" w:rsidP="00C159E2">
      <w:pPr>
        <w:rPr>
          <w:rFonts w:cstheme="minorHAnsi"/>
          <w:sz w:val="20"/>
          <w:szCs w:val="20"/>
          <w:lang w:val="hr-HR"/>
        </w:rPr>
      </w:pPr>
      <w:r w:rsidRPr="00CF47A7">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4"/>
        <w:gridCol w:w="3654"/>
        <w:gridCol w:w="2810"/>
      </w:tblGrid>
      <w:tr w:rsidR="00C159E2" w:rsidRPr="00CF47A7" w14:paraId="0391CBDE" w14:textId="77777777" w:rsidTr="00912754">
        <w:trPr>
          <w:trHeight w:hRule="exact" w:val="405"/>
        </w:trPr>
        <w:tc>
          <w:tcPr>
            <w:tcW w:w="5000" w:type="pct"/>
            <w:gridSpan w:val="3"/>
            <w:shd w:val="clear" w:color="auto" w:fill="auto"/>
            <w:vAlign w:val="center"/>
          </w:tcPr>
          <w:p w14:paraId="0C0A55FF"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Opće informacije</w:t>
            </w:r>
          </w:p>
        </w:tc>
      </w:tr>
      <w:tr w:rsidR="00C159E2" w:rsidRPr="00CF47A7" w14:paraId="3496FD32" w14:textId="77777777" w:rsidTr="00912754">
        <w:trPr>
          <w:trHeight w:val="405"/>
        </w:trPr>
        <w:tc>
          <w:tcPr>
            <w:tcW w:w="1715" w:type="pct"/>
            <w:vAlign w:val="center"/>
          </w:tcPr>
          <w:p w14:paraId="0B46A7EB" w14:textId="77777777" w:rsidR="00C159E2" w:rsidRPr="00CF47A7" w:rsidRDefault="00C159E2" w:rsidP="00C159E2">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30A4928D" w14:textId="77777777" w:rsidR="00C159E2" w:rsidRPr="00CF47A7" w:rsidRDefault="00C159E2" w:rsidP="00C159E2">
            <w:pPr>
              <w:rPr>
                <w:rFonts w:cstheme="minorHAnsi"/>
                <w:sz w:val="20"/>
                <w:szCs w:val="20"/>
                <w:lang w:val="hr-HR"/>
              </w:rPr>
            </w:pPr>
            <w:r w:rsidRPr="00CF47A7">
              <w:rPr>
                <w:rFonts w:cstheme="minorHAnsi"/>
                <w:sz w:val="20"/>
                <w:szCs w:val="20"/>
                <w:lang w:val="hr-HR"/>
              </w:rPr>
              <w:t>Engleski jezik u kulturi 4 / Njemački jezik u kulturi 4</w:t>
            </w:r>
          </w:p>
        </w:tc>
      </w:tr>
      <w:tr w:rsidR="00C159E2" w:rsidRPr="00CF47A7" w14:paraId="6AF7EF9F" w14:textId="77777777" w:rsidTr="00912754">
        <w:trPr>
          <w:trHeight w:val="259"/>
        </w:trPr>
        <w:tc>
          <w:tcPr>
            <w:tcW w:w="1715" w:type="pct"/>
            <w:shd w:val="clear" w:color="auto" w:fill="auto"/>
            <w:vAlign w:val="center"/>
          </w:tcPr>
          <w:p w14:paraId="1F7C3611" w14:textId="77777777" w:rsidR="00C159E2" w:rsidRPr="00CF47A7" w:rsidRDefault="00C159E2" w:rsidP="00C159E2">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7B32E7EA" w14:textId="7AFBCD2F" w:rsidR="00C159E2" w:rsidRPr="00CF47A7" w:rsidRDefault="00AD4663" w:rsidP="00C159E2">
            <w:pPr>
              <w:rPr>
                <w:rFonts w:cstheme="minorHAnsi"/>
                <w:sz w:val="20"/>
                <w:szCs w:val="20"/>
                <w:lang w:val="hr-HR"/>
              </w:rPr>
            </w:pPr>
            <w:r>
              <w:rPr>
                <w:rFonts w:eastAsia="Times New Roman" w:cstheme="minorHAnsi"/>
                <w:sz w:val="20"/>
                <w:szCs w:val="20"/>
                <w:lang w:val="hr-HR"/>
              </w:rPr>
              <w:t>Irena Slovaček, naslovna predavačica</w:t>
            </w:r>
          </w:p>
        </w:tc>
      </w:tr>
      <w:tr w:rsidR="00C159E2" w:rsidRPr="00CF47A7" w14:paraId="56C6005A" w14:textId="77777777" w:rsidTr="00912754">
        <w:trPr>
          <w:trHeight w:val="405"/>
        </w:trPr>
        <w:tc>
          <w:tcPr>
            <w:tcW w:w="1715" w:type="pct"/>
            <w:vAlign w:val="center"/>
          </w:tcPr>
          <w:p w14:paraId="44B08B17" w14:textId="77777777" w:rsidR="00C159E2" w:rsidRPr="00CF47A7" w:rsidRDefault="00C159E2" w:rsidP="00C159E2">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43D4D396"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346D89D9" w14:textId="77777777" w:rsidTr="00912754">
        <w:trPr>
          <w:trHeight w:val="405"/>
        </w:trPr>
        <w:tc>
          <w:tcPr>
            <w:tcW w:w="1715" w:type="pct"/>
            <w:vAlign w:val="center"/>
          </w:tcPr>
          <w:p w14:paraId="050854E4" w14:textId="77777777" w:rsidR="00C159E2" w:rsidRPr="00CF47A7" w:rsidRDefault="00C159E2" w:rsidP="00C159E2">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2BAD5A4A" w14:textId="32BE1BFC" w:rsidR="00C159E2" w:rsidRPr="00CF47A7" w:rsidRDefault="00051783" w:rsidP="00C159E2">
            <w:pPr>
              <w:rPr>
                <w:rFonts w:cstheme="minorHAnsi"/>
                <w:sz w:val="20"/>
                <w:szCs w:val="20"/>
                <w:lang w:val="hr-HR"/>
              </w:rPr>
            </w:pPr>
            <w:r>
              <w:rPr>
                <w:rFonts w:cstheme="minorHAnsi"/>
                <w:sz w:val="20"/>
                <w:szCs w:val="20"/>
                <w:lang w:val="hr-HR"/>
              </w:rPr>
              <w:t>Prijediplomski</w:t>
            </w:r>
            <w:r w:rsidR="00C159E2" w:rsidRPr="00CF47A7">
              <w:rPr>
                <w:rFonts w:cstheme="minorHAnsi"/>
                <w:sz w:val="20"/>
                <w:szCs w:val="20"/>
                <w:lang w:val="hr-HR"/>
              </w:rPr>
              <w:t xml:space="preserve"> studij Kultura, mediji i menadžment</w:t>
            </w:r>
          </w:p>
        </w:tc>
      </w:tr>
      <w:tr w:rsidR="00C159E2" w:rsidRPr="00CF47A7" w14:paraId="7D574839" w14:textId="77777777" w:rsidTr="00912754">
        <w:trPr>
          <w:trHeight w:val="405"/>
        </w:trPr>
        <w:tc>
          <w:tcPr>
            <w:tcW w:w="1715" w:type="pct"/>
            <w:vAlign w:val="center"/>
          </w:tcPr>
          <w:p w14:paraId="694E0FD0" w14:textId="77777777" w:rsidR="00C159E2" w:rsidRPr="00CF47A7" w:rsidRDefault="00C159E2" w:rsidP="00C159E2">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72C1916D" w14:textId="77777777" w:rsidR="00C159E2" w:rsidRPr="00CF47A7" w:rsidRDefault="00C159E2" w:rsidP="00C159E2">
            <w:pPr>
              <w:rPr>
                <w:rFonts w:cstheme="minorHAnsi"/>
                <w:sz w:val="20"/>
                <w:szCs w:val="20"/>
                <w:lang w:val="hr-HR"/>
              </w:rPr>
            </w:pPr>
            <w:r w:rsidRPr="00CF47A7">
              <w:rPr>
                <w:rFonts w:cstheme="minorHAnsi"/>
                <w:sz w:val="20"/>
                <w:szCs w:val="20"/>
                <w:lang w:val="hr-HR"/>
              </w:rPr>
              <w:t>BAKM-42</w:t>
            </w:r>
          </w:p>
          <w:p w14:paraId="06F4EDE6" w14:textId="77777777" w:rsidR="00C159E2" w:rsidRPr="00CF47A7" w:rsidRDefault="00C159E2" w:rsidP="00C159E2">
            <w:pPr>
              <w:rPr>
                <w:rFonts w:cstheme="minorHAnsi"/>
                <w:sz w:val="20"/>
                <w:szCs w:val="20"/>
                <w:lang w:val="hr-HR"/>
              </w:rPr>
            </w:pPr>
            <w:r w:rsidRPr="00CF47A7">
              <w:rPr>
                <w:rFonts w:cstheme="minorHAnsi"/>
                <w:sz w:val="20"/>
                <w:szCs w:val="20"/>
                <w:lang w:val="hr-HR"/>
              </w:rPr>
              <w:t>BAKM-43</w:t>
            </w:r>
          </w:p>
        </w:tc>
      </w:tr>
      <w:tr w:rsidR="00C159E2" w:rsidRPr="00CF47A7" w14:paraId="21571ADB" w14:textId="77777777" w:rsidTr="00912754">
        <w:trPr>
          <w:trHeight w:val="405"/>
        </w:trPr>
        <w:tc>
          <w:tcPr>
            <w:tcW w:w="1715" w:type="pct"/>
            <w:vAlign w:val="center"/>
          </w:tcPr>
          <w:p w14:paraId="187AB157" w14:textId="77777777" w:rsidR="00C159E2" w:rsidRPr="00CF47A7" w:rsidRDefault="00C159E2" w:rsidP="00C159E2">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35F2092F" w14:textId="77777777" w:rsidR="00C159E2" w:rsidRPr="00CF47A7" w:rsidRDefault="00C159E2" w:rsidP="00C159E2">
            <w:pPr>
              <w:rPr>
                <w:rFonts w:cstheme="minorHAnsi"/>
                <w:sz w:val="20"/>
                <w:szCs w:val="20"/>
                <w:lang w:val="hr-HR"/>
              </w:rPr>
            </w:pPr>
            <w:r w:rsidRPr="00CF47A7">
              <w:rPr>
                <w:rFonts w:cstheme="minorHAnsi"/>
                <w:sz w:val="20"/>
                <w:szCs w:val="20"/>
                <w:lang w:val="hr-HR"/>
              </w:rPr>
              <w:t>Obvezni stručni kolegij</w:t>
            </w:r>
          </w:p>
        </w:tc>
      </w:tr>
      <w:tr w:rsidR="00C159E2" w:rsidRPr="00CF47A7" w14:paraId="0292E46B" w14:textId="77777777" w:rsidTr="00912754">
        <w:trPr>
          <w:trHeight w:val="405"/>
        </w:trPr>
        <w:tc>
          <w:tcPr>
            <w:tcW w:w="1715" w:type="pct"/>
            <w:vAlign w:val="center"/>
          </w:tcPr>
          <w:p w14:paraId="25AE01AD" w14:textId="77777777" w:rsidR="00C159E2" w:rsidRPr="00CF47A7" w:rsidRDefault="00C159E2" w:rsidP="00C159E2">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1F831394"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2. godina </w:t>
            </w:r>
          </w:p>
        </w:tc>
      </w:tr>
      <w:tr w:rsidR="00C159E2" w:rsidRPr="00CF47A7" w14:paraId="7F29865A" w14:textId="77777777" w:rsidTr="00912754">
        <w:trPr>
          <w:trHeight w:val="255"/>
        </w:trPr>
        <w:tc>
          <w:tcPr>
            <w:tcW w:w="1715" w:type="pct"/>
            <w:vMerge w:val="restart"/>
            <w:vAlign w:val="center"/>
          </w:tcPr>
          <w:p w14:paraId="58519391" w14:textId="77777777" w:rsidR="00C159E2" w:rsidRPr="00CF47A7" w:rsidRDefault="00C159E2" w:rsidP="00C159E2">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4C971272" w14:textId="77777777" w:rsidR="00C159E2" w:rsidRPr="00CF47A7" w:rsidRDefault="00C159E2" w:rsidP="00C159E2">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5AAB780E"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r>
      <w:tr w:rsidR="00C159E2" w:rsidRPr="00CF47A7" w14:paraId="0E3A0D71" w14:textId="77777777" w:rsidTr="00912754">
        <w:trPr>
          <w:trHeight w:val="255"/>
        </w:trPr>
        <w:tc>
          <w:tcPr>
            <w:tcW w:w="1715" w:type="pct"/>
            <w:vMerge/>
            <w:vAlign w:val="center"/>
          </w:tcPr>
          <w:p w14:paraId="77141FA8" w14:textId="77777777" w:rsidR="00C159E2" w:rsidRPr="00CF47A7" w:rsidRDefault="00C159E2" w:rsidP="00C159E2">
            <w:pPr>
              <w:rPr>
                <w:rFonts w:cstheme="minorHAnsi"/>
                <w:sz w:val="20"/>
                <w:szCs w:val="20"/>
                <w:lang w:val="hr-HR"/>
              </w:rPr>
            </w:pPr>
          </w:p>
        </w:tc>
        <w:tc>
          <w:tcPr>
            <w:tcW w:w="1857" w:type="pct"/>
            <w:vAlign w:val="center"/>
          </w:tcPr>
          <w:p w14:paraId="5A0F5EB3" w14:textId="77777777" w:rsidR="00C159E2" w:rsidRPr="00CF47A7" w:rsidRDefault="00C159E2" w:rsidP="00C159E2">
            <w:pPr>
              <w:rPr>
                <w:rFonts w:cstheme="minorHAnsi"/>
                <w:sz w:val="20"/>
                <w:szCs w:val="20"/>
                <w:lang w:val="hr-HR"/>
              </w:rPr>
            </w:pPr>
            <w:r w:rsidRPr="00CF47A7">
              <w:rPr>
                <w:rFonts w:cstheme="minorHAnsi"/>
                <w:sz w:val="20"/>
                <w:szCs w:val="20"/>
                <w:lang w:val="hr-HR"/>
              </w:rPr>
              <w:t>Broj sati (P+V+S)</w:t>
            </w:r>
          </w:p>
        </w:tc>
        <w:tc>
          <w:tcPr>
            <w:tcW w:w="1428" w:type="pct"/>
            <w:vAlign w:val="center"/>
          </w:tcPr>
          <w:p w14:paraId="1AB0DDCF" w14:textId="77777777" w:rsidR="00C159E2" w:rsidRPr="00CF47A7" w:rsidRDefault="00C159E2" w:rsidP="00C159E2">
            <w:pPr>
              <w:rPr>
                <w:rFonts w:cstheme="minorHAnsi"/>
                <w:sz w:val="20"/>
                <w:szCs w:val="20"/>
                <w:lang w:val="hr-HR"/>
              </w:rPr>
            </w:pPr>
            <w:r w:rsidRPr="00CF47A7">
              <w:rPr>
                <w:rFonts w:cstheme="minorHAnsi"/>
                <w:sz w:val="20"/>
                <w:szCs w:val="20"/>
                <w:lang w:val="hr-HR"/>
              </w:rPr>
              <w:t>30 (20+10+0)</w:t>
            </w:r>
          </w:p>
        </w:tc>
      </w:tr>
    </w:tbl>
    <w:p w14:paraId="64226737" w14:textId="77777777" w:rsidR="00C159E2" w:rsidRPr="00CF47A7" w:rsidRDefault="00C159E2" w:rsidP="00C159E2">
      <w:pPr>
        <w:rPr>
          <w:rFonts w:cstheme="minorHAnsi"/>
          <w:sz w:val="20"/>
          <w:szCs w:val="20"/>
          <w:lang w:val="hr-HR"/>
        </w:rPr>
      </w:pPr>
    </w:p>
    <w:p w14:paraId="16DE878B" w14:textId="77777777" w:rsidR="00C159E2" w:rsidRPr="00CF47A7" w:rsidRDefault="00C159E2" w:rsidP="00C159E2">
      <w:pPr>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9"/>
        <w:gridCol w:w="555"/>
        <w:gridCol w:w="2237"/>
        <w:gridCol w:w="20"/>
        <w:gridCol w:w="563"/>
        <w:gridCol w:w="1404"/>
        <w:gridCol w:w="421"/>
        <w:gridCol w:w="65"/>
        <w:gridCol w:w="2465"/>
        <w:gridCol w:w="425"/>
      </w:tblGrid>
      <w:tr w:rsidR="00C159E2" w:rsidRPr="00CF47A7" w14:paraId="1997967B" w14:textId="77777777" w:rsidTr="00912754">
        <w:trPr>
          <w:trHeight w:hRule="exact" w:val="288"/>
        </w:trPr>
        <w:tc>
          <w:tcPr>
            <w:tcW w:w="5000" w:type="pct"/>
            <w:gridSpan w:val="10"/>
            <w:shd w:val="clear" w:color="auto" w:fill="auto"/>
            <w:vAlign w:val="center"/>
          </w:tcPr>
          <w:p w14:paraId="72029BD0" w14:textId="77777777" w:rsidR="00C159E2" w:rsidRPr="00CF47A7" w:rsidRDefault="00C159E2" w:rsidP="00C159E2">
            <w:pPr>
              <w:rPr>
                <w:rFonts w:cstheme="minorHAnsi"/>
                <w:sz w:val="20"/>
                <w:szCs w:val="20"/>
                <w:lang w:val="hr-HR"/>
              </w:rPr>
            </w:pPr>
            <w:r w:rsidRPr="00CF47A7">
              <w:rPr>
                <w:rFonts w:cstheme="minorHAnsi"/>
                <w:sz w:val="20"/>
                <w:szCs w:val="20"/>
                <w:lang w:val="hr-HR"/>
              </w:rPr>
              <w:t>OPIS PREDMETA</w:t>
            </w:r>
          </w:p>
          <w:p w14:paraId="69205CDE" w14:textId="77777777" w:rsidR="00C159E2" w:rsidRPr="00CF47A7" w:rsidRDefault="00C159E2" w:rsidP="00C159E2">
            <w:pPr>
              <w:rPr>
                <w:rFonts w:cstheme="minorHAnsi"/>
                <w:sz w:val="20"/>
                <w:szCs w:val="20"/>
                <w:lang w:val="hr-HR"/>
              </w:rPr>
            </w:pPr>
          </w:p>
        </w:tc>
      </w:tr>
      <w:tr w:rsidR="00C159E2" w:rsidRPr="00CF47A7" w14:paraId="7F53C085" w14:textId="77777777" w:rsidTr="00912754">
        <w:trPr>
          <w:trHeight w:val="432"/>
        </w:trPr>
        <w:tc>
          <w:tcPr>
            <w:tcW w:w="5000" w:type="pct"/>
            <w:gridSpan w:val="10"/>
            <w:vAlign w:val="center"/>
          </w:tcPr>
          <w:p w14:paraId="67749A63" w14:textId="77777777" w:rsidR="00C159E2" w:rsidRPr="00CF47A7" w:rsidRDefault="00C159E2" w:rsidP="00C159E2">
            <w:pPr>
              <w:rPr>
                <w:rFonts w:cstheme="minorHAnsi"/>
                <w:sz w:val="20"/>
                <w:szCs w:val="20"/>
                <w:lang w:val="hr-HR"/>
              </w:rPr>
            </w:pPr>
            <w:r w:rsidRPr="00CF47A7">
              <w:rPr>
                <w:rFonts w:cstheme="minorHAnsi"/>
                <w:sz w:val="20"/>
                <w:szCs w:val="20"/>
                <w:lang w:val="hr-HR"/>
              </w:rPr>
              <w:t>Ciljevi predmeta</w:t>
            </w:r>
          </w:p>
        </w:tc>
      </w:tr>
      <w:tr w:rsidR="00C159E2" w:rsidRPr="00CF47A7" w14:paraId="686B44C9" w14:textId="77777777" w:rsidTr="00912754">
        <w:trPr>
          <w:trHeight w:val="432"/>
        </w:trPr>
        <w:tc>
          <w:tcPr>
            <w:tcW w:w="5000" w:type="pct"/>
            <w:gridSpan w:val="10"/>
            <w:vAlign w:val="center"/>
          </w:tcPr>
          <w:p w14:paraId="4B0DB87C" w14:textId="77777777" w:rsidR="00C159E2" w:rsidRPr="00CF47A7" w:rsidRDefault="00C159E2" w:rsidP="00C159E2">
            <w:pPr>
              <w:rPr>
                <w:rFonts w:cstheme="minorHAnsi"/>
                <w:sz w:val="20"/>
                <w:szCs w:val="20"/>
                <w:lang w:val="hr-HR"/>
              </w:rPr>
            </w:pPr>
            <w:r w:rsidRPr="00CF47A7">
              <w:rPr>
                <w:rFonts w:cstheme="minorHAnsi"/>
                <w:sz w:val="20"/>
                <w:szCs w:val="20"/>
                <w:lang w:val="hr-HR"/>
              </w:rPr>
              <w:t>Razvijanje sposobnosti slušanja, govora, čitanja i pisanja te jezične strukture (gramatika i vokabular). Obogaćivanje vokabulara stručnim riječima i frazama radom na tekstovima  (didaktizirana ili izvorna stručnom literaturom iz različitih izvora) ili pomoću video/audio materijala. Uz teme, koje se obrađuju na studiju, obrađuju se i aktualne relevantne teme s područja kulture, medija i menadžmenta. Čitanje s razumijevanjem, razgovor i rasprava nakon pročitanog teksta, usvajanje novih leksičkih jedinica. Sudjelovanje u raspravama na zadanu temu i iznošenje vlastitih stavova na engleskom/ njemačkom jeziku.</w:t>
            </w:r>
          </w:p>
        </w:tc>
      </w:tr>
      <w:tr w:rsidR="00C159E2" w:rsidRPr="00CF47A7" w14:paraId="480E372A" w14:textId="77777777" w:rsidTr="00912754">
        <w:trPr>
          <w:trHeight w:val="432"/>
        </w:trPr>
        <w:tc>
          <w:tcPr>
            <w:tcW w:w="5000" w:type="pct"/>
            <w:gridSpan w:val="10"/>
            <w:vAlign w:val="center"/>
          </w:tcPr>
          <w:p w14:paraId="763AC7C1" w14:textId="77777777" w:rsidR="00C159E2" w:rsidRPr="00CF47A7" w:rsidRDefault="00C159E2" w:rsidP="00C159E2">
            <w:pPr>
              <w:rPr>
                <w:rFonts w:cstheme="minorHAnsi"/>
                <w:sz w:val="20"/>
                <w:szCs w:val="20"/>
                <w:lang w:val="hr-HR"/>
              </w:rPr>
            </w:pPr>
            <w:r w:rsidRPr="00CF47A7">
              <w:rPr>
                <w:rFonts w:cstheme="minorHAnsi"/>
                <w:sz w:val="20"/>
                <w:szCs w:val="20"/>
                <w:lang w:val="hr-HR"/>
              </w:rPr>
              <w:t>Uvjeti za upis predmeta</w:t>
            </w:r>
          </w:p>
        </w:tc>
      </w:tr>
      <w:tr w:rsidR="00C159E2" w:rsidRPr="00CF47A7" w14:paraId="65B9D48F" w14:textId="77777777" w:rsidTr="00912754">
        <w:trPr>
          <w:trHeight w:val="301"/>
        </w:trPr>
        <w:tc>
          <w:tcPr>
            <w:tcW w:w="5000" w:type="pct"/>
            <w:gridSpan w:val="10"/>
            <w:vAlign w:val="center"/>
          </w:tcPr>
          <w:p w14:paraId="6467306E"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4CDBB04B" w14:textId="77777777" w:rsidTr="00912754">
        <w:trPr>
          <w:trHeight w:val="432"/>
        </w:trPr>
        <w:tc>
          <w:tcPr>
            <w:tcW w:w="5000" w:type="pct"/>
            <w:gridSpan w:val="10"/>
            <w:vAlign w:val="center"/>
          </w:tcPr>
          <w:p w14:paraId="251C61AB"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Očekivani ishodi učenja za predmet </w:t>
            </w:r>
          </w:p>
        </w:tc>
      </w:tr>
      <w:tr w:rsidR="00C159E2" w:rsidRPr="00CF47A7" w14:paraId="13D28135" w14:textId="77777777" w:rsidTr="00912754">
        <w:trPr>
          <w:trHeight w:val="432"/>
        </w:trPr>
        <w:tc>
          <w:tcPr>
            <w:tcW w:w="5000" w:type="pct"/>
            <w:gridSpan w:val="10"/>
            <w:vAlign w:val="center"/>
          </w:tcPr>
          <w:p w14:paraId="2306F88D" w14:textId="77777777" w:rsidR="00C159E2" w:rsidRPr="00CF47A7" w:rsidRDefault="00C159E2" w:rsidP="00C159E2">
            <w:pPr>
              <w:rPr>
                <w:rFonts w:cstheme="minorHAnsi"/>
                <w:sz w:val="20"/>
                <w:szCs w:val="20"/>
                <w:lang w:val="hr-HR"/>
              </w:rPr>
            </w:pPr>
            <w:r w:rsidRPr="00CF47A7">
              <w:rPr>
                <w:rFonts w:cstheme="minorHAnsi"/>
                <w:sz w:val="20"/>
                <w:szCs w:val="20"/>
                <w:lang w:val="hr-HR"/>
              </w:rPr>
              <w:t>Nakon položenog kolegija student će moći:</w:t>
            </w:r>
          </w:p>
          <w:p w14:paraId="5D7A01C0" w14:textId="77777777" w:rsidR="00C159E2" w:rsidRPr="00CF47A7" w:rsidRDefault="00C159E2" w:rsidP="00C159E2">
            <w:pPr>
              <w:rPr>
                <w:rFonts w:cstheme="minorHAnsi"/>
                <w:sz w:val="20"/>
                <w:szCs w:val="20"/>
                <w:lang w:val="hr-HR"/>
              </w:rPr>
            </w:pPr>
            <w:r w:rsidRPr="00CF47A7">
              <w:rPr>
                <w:rFonts w:cstheme="minorHAnsi"/>
                <w:sz w:val="20"/>
                <w:szCs w:val="20"/>
                <w:lang w:val="hr-HR"/>
              </w:rPr>
              <w:t>1. usmeno raspravljati o pročitanom tekstu ili slušanom razgovoru na stranom jeziku, izraditi pismeni sažetak s točno određenim brojem riječi</w:t>
            </w:r>
          </w:p>
          <w:p w14:paraId="2CA21C5C" w14:textId="77777777" w:rsidR="00C159E2" w:rsidRPr="00CF47A7" w:rsidRDefault="00C159E2" w:rsidP="00C159E2">
            <w:pPr>
              <w:rPr>
                <w:rFonts w:cstheme="minorHAnsi"/>
                <w:sz w:val="20"/>
                <w:szCs w:val="20"/>
                <w:lang w:val="hr-HR"/>
              </w:rPr>
            </w:pPr>
            <w:r w:rsidRPr="00CF47A7">
              <w:rPr>
                <w:rFonts w:cstheme="minorHAnsi"/>
                <w:sz w:val="20"/>
                <w:szCs w:val="20"/>
                <w:lang w:val="hr-HR"/>
              </w:rPr>
              <w:t>2.  interpretirati tekst,</w:t>
            </w:r>
          </w:p>
          <w:p w14:paraId="6226C7B1"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3.  primijeniti usvojene riječi i konstrukcije u novom kontekstu, </w:t>
            </w:r>
          </w:p>
          <w:p w14:paraId="04C7BC14" w14:textId="77777777" w:rsidR="00C159E2" w:rsidRPr="00CF47A7" w:rsidRDefault="00C159E2" w:rsidP="00C159E2">
            <w:pPr>
              <w:rPr>
                <w:rFonts w:cstheme="minorHAnsi"/>
                <w:sz w:val="20"/>
                <w:szCs w:val="20"/>
                <w:lang w:val="hr-HR"/>
              </w:rPr>
            </w:pPr>
            <w:r w:rsidRPr="00CF47A7">
              <w:rPr>
                <w:rFonts w:cstheme="minorHAnsi"/>
                <w:sz w:val="20"/>
                <w:szCs w:val="20"/>
                <w:lang w:val="hr-HR"/>
              </w:rPr>
              <w:t>4.  primjeniti informatička znanja u prikupljanju informacija na stranom jeziku u vezi određene teme</w:t>
            </w:r>
          </w:p>
          <w:p w14:paraId="7D86F885" w14:textId="77777777" w:rsidR="00C159E2" w:rsidRPr="00CF47A7" w:rsidRDefault="00C159E2" w:rsidP="00C159E2">
            <w:pPr>
              <w:rPr>
                <w:rFonts w:cstheme="minorHAnsi"/>
                <w:sz w:val="20"/>
                <w:szCs w:val="20"/>
                <w:lang w:val="hr-HR"/>
              </w:rPr>
            </w:pPr>
            <w:r w:rsidRPr="00CF47A7">
              <w:rPr>
                <w:rFonts w:cstheme="minorHAnsi"/>
                <w:sz w:val="20"/>
                <w:szCs w:val="20"/>
                <w:lang w:val="hr-HR"/>
              </w:rPr>
              <w:t>5.  analizirati grafičke podatke (tablice, grafove i sl.),</w:t>
            </w:r>
          </w:p>
          <w:p w14:paraId="3DF8FB6E" w14:textId="77777777" w:rsidR="00C159E2" w:rsidRPr="00CF47A7" w:rsidRDefault="00C159E2" w:rsidP="00C159E2">
            <w:pPr>
              <w:rPr>
                <w:rFonts w:cstheme="minorHAnsi"/>
                <w:sz w:val="20"/>
                <w:szCs w:val="20"/>
                <w:lang w:val="hr-HR"/>
              </w:rPr>
            </w:pPr>
            <w:r w:rsidRPr="00CF47A7">
              <w:rPr>
                <w:rFonts w:cstheme="minorHAnsi"/>
                <w:sz w:val="20"/>
                <w:szCs w:val="20"/>
                <w:lang w:val="hr-HR"/>
              </w:rPr>
              <w:t>6.  pisati eseje ili izraditi prezentaciju o srodnoj temi</w:t>
            </w:r>
          </w:p>
        </w:tc>
      </w:tr>
      <w:tr w:rsidR="00C159E2" w:rsidRPr="00CF47A7" w14:paraId="3AE95014" w14:textId="77777777" w:rsidTr="00912754">
        <w:trPr>
          <w:trHeight w:val="432"/>
        </w:trPr>
        <w:tc>
          <w:tcPr>
            <w:tcW w:w="5000" w:type="pct"/>
            <w:gridSpan w:val="10"/>
            <w:vAlign w:val="center"/>
          </w:tcPr>
          <w:p w14:paraId="0DB3845B" w14:textId="77777777" w:rsidR="00C159E2" w:rsidRPr="00CF47A7" w:rsidRDefault="00C159E2" w:rsidP="00C159E2">
            <w:pPr>
              <w:rPr>
                <w:rFonts w:cstheme="minorHAnsi"/>
                <w:sz w:val="20"/>
                <w:szCs w:val="20"/>
                <w:lang w:val="hr-HR"/>
              </w:rPr>
            </w:pPr>
            <w:r w:rsidRPr="00CF47A7">
              <w:rPr>
                <w:rFonts w:cstheme="minorHAnsi"/>
                <w:sz w:val="20"/>
                <w:szCs w:val="20"/>
                <w:lang w:val="hr-HR"/>
              </w:rPr>
              <w:t>Sadržaj predmeta</w:t>
            </w:r>
          </w:p>
        </w:tc>
      </w:tr>
      <w:tr w:rsidR="00C159E2" w:rsidRPr="00CF47A7" w14:paraId="06DA52F9" w14:textId="77777777" w:rsidTr="00912754">
        <w:trPr>
          <w:trHeight w:val="432"/>
        </w:trPr>
        <w:tc>
          <w:tcPr>
            <w:tcW w:w="5000" w:type="pct"/>
            <w:gridSpan w:val="10"/>
            <w:vAlign w:val="center"/>
          </w:tcPr>
          <w:p w14:paraId="23B1F1E0" w14:textId="77777777" w:rsidR="00C159E2" w:rsidRPr="00CF47A7" w:rsidRDefault="00C159E2" w:rsidP="00C159E2">
            <w:pPr>
              <w:rPr>
                <w:rFonts w:cstheme="minorHAnsi"/>
                <w:sz w:val="20"/>
                <w:szCs w:val="20"/>
                <w:lang w:val="hr-HR"/>
              </w:rPr>
            </w:pPr>
            <w:r w:rsidRPr="00CF47A7">
              <w:rPr>
                <w:rFonts w:cstheme="minorHAnsi"/>
                <w:sz w:val="20"/>
                <w:szCs w:val="20"/>
                <w:lang w:val="hr-HR"/>
              </w:rPr>
              <w:t>filmske recenzije</w:t>
            </w:r>
          </w:p>
          <w:p w14:paraId="7C98D359" w14:textId="77777777" w:rsidR="00C159E2" w:rsidRPr="00CF47A7" w:rsidRDefault="00C159E2" w:rsidP="00C159E2">
            <w:pPr>
              <w:rPr>
                <w:rFonts w:cstheme="minorHAnsi"/>
                <w:sz w:val="20"/>
                <w:szCs w:val="20"/>
                <w:lang w:val="hr-HR"/>
              </w:rPr>
            </w:pPr>
            <w:r w:rsidRPr="00CF47A7">
              <w:rPr>
                <w:rFonts w:cstheme="minorHAnsi"/>
                <w:sz w:val="20"/>
                <w:szCs w:val="20"/>
                <w:lang w:val="hr-HR"/>
              </w:rPr>
              <w:t>breaking news</w:t>
            </w:r>
          </w:p>
          <w:p w14:paraId="0DF0E749" w14:textId="77777777" w:rsidR="00C159E2" w:rsidRPr="00CF47A7" w:rsidRDefault="00C159E2" w:rsidP="00C159E2">
            <w:pPr>
              <w:rPr>
                <w:rFonts w:cstheme="minorHAnsi"/>
                <w:sz w:val="20"/>
                <w:szCs w:val="20"/>
                <w:lang w:val="hr-HR"/>
              </w:rPr>
            </w:pPr>
            <w:r w:rsidRPr="00CF47A7">
              <w:rPr>
                <w:rFonts w:cstheme="minorHAnsi"/>
                <w:sz w:val="20"/>
                <w:szCs w:val="20"/>
                <w:lang w:val="hr-HR"/>
              </w:rPr>
              <w:t>olimpijada</w:t>
            </w:r>
          </w:p>
          <w:p w14:paraId="6DE58900" w14:textId="77777777" w:rsidR="00C159E2" w:rsidRPr="00CF47A7" w:rsidRDefault="00C159E2" w:rsidP="00C159E2">
            <w:pPr>
              <w:rPr>
                <w:rFonts w:cstheme="minorHAnsi"/>
                <w:sz w:val="20"/>
                <w:szCs w:val="20"/>
                <w:lang w:val="hr-HR"/>
              </w:rPr>
            </w:pPr>
            <w:r w:rsidRPr="00CF47A7">
              <w:rPr>
                <w:rFonts w:cstheme="minorHAnsi"/>
                <w:sz w:val="20"/>
                <w:szCs w:val="20"/>
                <w:lang w:val="hr-HR"/>
              </w:rPr>
              <w:t>kazalište</w:t>
            </w:r>
          </w:p>
          <w:p w14:paraId="19C5A8A8" w14:textId="77777777" w:rsidR="00C159E2" w:rsidRPr="00CF47A7" w:rsidRDefault="00C159E2" w:rsidP="00C159E2">
            <w:pPr>
              <w:rPr>
                <w:rFonts w:cstheme="minorHAnsi"/>
                <w:sz w:val="20"/>
                <w:szCs w:val="20"/>
                <w:lang w:val="hr-HR"/>
              </w:rPr>
            </w:pPr>
            <w:r w:rsidRPr="00CF47A7">
              <w:rPr>
                <w:rFonts w:cstheme="minorHAnsi"/>
                <w:sz w:val="20"/>
                <w:szCs w:val="20"/>
                <w:lang w:val="hr-HR"/>
              </w:rPr>
              <w:t>street art</w:t>
            </w:r>
          </w:p>
          <w:p w14:paraId="4EE3FEFC" w14:textId="77777777" w:rsidR="00C159E2" w:rsidRPr="00CF47A7" w:rsidRDefault="00C159E2" w:rsidP="00C159E2">
            <w:pPr>
              <w:rPr>
                <w:rFonts w:cstheme="minorHAnsi"/>
                <w:sz w:val="20"/>
                <w:szCs w:val="20"/>
                <w:lang w:val="hr-HR"/>
              </w:rPr>
            </w:pPr>
            <w:r w:rsidRPr="00CF47A7">
              <w:rPr>
                <w:rFonts w:cstheme="minorHAnsi"/>
                <w:sz w:val="20"/>
                <w:szCs w:val="20"/>
                <w:lang w:val="hr-HR"/>
              </w:rPr>
              <w:t>poslovna komunikacija</w:t>
            </w:r>
          </w:p>
          <w:p w14:paraId="1BB9EE1A" w14:textId="77777777" w:rsidR="00C159E2" w:rsidRPr="00CF47A7" w:rsidRDefault="00C159E2" w:rsidP="00C159E2">
            <w:pPr>
              <w:rPr>
                <w:rFonts w:cstheme="minorHAnsi"/>
                <w:sz w:val="20"/>
                <w:szCs w:val="20"/>
                <w:lang w:val="hr-HR"/>
              </w:rPr>
            </w:pPr>
            <w:r w:rsidRPr="00CF47A7">
              <w:rPr>
                <w:rFonts w:cstheme="minorHAnsi"/>
                <w:sz w:val="20"/>
                <w:szCs w:val="20"/>
                <w:lang w:val="hr-HR"/>
              </w:rPr>
              <w:t>virtualni muzeji</w:t>
            </w:r>
          </w:p>
          <w:p w14:paraId="46F02C25" w14:textId="77777777" w:rsidR="00C159E2" w:rsidRPr="00CF47A7" w:rsidRDefault="00C159E2" w:rsidP="00C159E2">
            <w:pPr>
              <w:rPr>
                <w:rFonts w:cstheme="minorHAnsi"/>
                <w:sz w:val="20"/>
                <w:szCs w:val="20"/>
                <w:lang w:val="hr-HR"/>
              </w:rPr>
            </w:pPr>
            <w:r w:rsidRPr="00CF47A7">
              <w:rPr>
                <w:rFonts w:cstheme="minorHAnsi"/>
                <w:sz w:val="20"/>
                <w:szCs w:val="20"/>
                <w:lang w:val="hr-HR"/>
              </w:rPr>
              <w:t>nakladničke kuće</w:t>
            </w:r>
          </w:p>
        </w:tc>
      </w:tr>
      <w:tr w:rsidR="00C159E2" w:rsidRPr="00CF47A7" w14:paraId="3C446610" w14:textId="77777777" w:rsidTr="00912754">
        <w:trPr>
          <w:trHeight w:val="432"/>
        </w:trPr>
        <w:tc>
          <w:tcPr>
            <w:tcW w:w="2276" w:type="pct"/>
            <w:gridSpan w:val="3"/>
            <w:vAlign w:val="center"/>
          </w:tcPr>
          <w:p w14:paraId="00ADD189"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Vrste izvođenja nastave </w:t>
            </w:r>
          </w:p>
        </w:tc>
        <w:tc>
          <w:tcPr>
            <w:tcW w:w="1256" w:type="pct"/>
            <w:gridSpan w:val="5"/>
            <w:vAlign w:val="center"/>
          </w:tcPr>
          <w:p w14:paraId="274C154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predavanja</w:t>
            </w:r>
          </w:p>
          <w:p w14:paraId="2CD98B48"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0"/>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seminari i radionice  </w:t>
            </w:r>
          </w:p>
          <w:p w14:paraId="30C10E8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vježbe  </w:t>
            </w:r>
          </w:p>
          <w:p w14:paraId="795635A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obrazovanje na daljinu</w:t>
            </w:r>
          </w:p>
          <w:p w14:paraId="7B5628F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terenska nastava</w:t>
            </w:r>
          </w:p>
        </w:tc>
        <w:tc>
          <w:tcPr>
            <w:tcW w:w="1468" w:type="pct"/>
            <w:gridSpan w:val="2"/>
            <w:vAlign w:val="center"/>
          </w:tcPr>
          <w:p w14:paraId="336F732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samostalni zadaci  </w:t>
            </w:r>
          </w:p>
          <w:p w14:paraId="55A1D278"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multimedija i mreža  </w:t>
            </w:r>
          </w:p>
          <w:p w14:paraId="3C1438F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laboratorij</w:t>
            </w:r>
          </w:p>
          <w:p w14:paraId="6EDAEAE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0"/>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mentorski rad</w:t>
            </w:r>
          </w:p>
          <w:p w14:paraId="5F723AB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ostalo konzultacije</w:t>
            </w:r>
          </w:p>
        </w:tc>
      </w:tr>
      <w:tr w:rsidR="00C159E2" w:rsidRPr="00CF47A7" w14:paraId="253BDF2A" w14:textId="77777777" w:rsidTr="00912754">
        <w:trPr>
          <w:trHeight w:val="432"/>
        </w:trPr>
        <w:tc>
          <w:tcPr>
            <w:tcW w:w="2276" w:type="pct"/>
            <w:gridSpan w:val="3"/>
            <w:vAlign w:val="center"/>
          </w:tcPr>
          <w:p w14:paraId="270C41E4" w14:textId="77777777" w:rsidR="00C159E2" w:rsidRPr="00CF47A7" w:rsidRDefault="00C159E2" w:rsidP="00C159E2">
            <w:pPr>
              <w:rPr>
                <w:rFonts w:cstheme="minorHAnsi"/>
                <w:sz w:val="20"/>
                <w:szCs w:val="20"/>
                <w:lang w:val="hr-HR"/>
              </w:rPr>
            </w:pPr>
            <w:r w:rsidRPr="00CF47A7">
              <w:rPr>
                <w:rFonts w:cstheme="minorHAnsi"/>
                <w:sz w:val="20"/>
                <w:szCs w:val="20"/>
                <w:lang w:val="hr-HR"/>
              </w:rPr>
              <w:t>Komentari</w:t>
            </w:r>
          </w:p>
        </w:tc>
        <w:tc>
          <w:tcPr>
            <w:tcW w:w="2724" w:type="pct"/>
            <w:gridSpan w:val="7"/>
            <w:vAlign w:val="center"/>
          </w:tcPr>
          <w:p w14:paraId="1C4885A5" w14:textId="77777777" w:rsidR="00C159E2" w:rsidRPr="00CF47A7" w:rsidRDefault="00C159E2" w:rsidP="00C159E2">
            <w:pPr>
              <w:rPr>
                <w:rFonts w:cstheme="minorHAnsi"/>
                <w:sz w:val="20"/>
                <w:szCs w:val="20"/>
                <w:lang w:val="hr-HR"/>
              </w:rPr>
            </w:pPr>
          </w:p>
        </w:tc>
      </w:tr>
      <w:tr w:rsidR="00C159E2" w:rsidRPr="00CF47A7" w14:paraId="1459D01C" w14:textId="77777777" w:rsidTr="00912754">
        <w:trPr>
          <w:trHeight w:val="432"/>
        </w:trPr>
        <w:tc>
          <w:tcPr>
            <w:tcW w:w="5000" w:type="pct"/>
            <w:gridSpan w:val="10"/>
            <w:vAlign w:val="center"/>
          </w:tcPr>
          <w:p w14:paraId="04ED0808"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w:t>
            </w:r>
          </w:p>
        </w:tc>
      </w:tr>
      <w:tr w:rsidR="00C159E2" w:rsidRPr="00CF47A7" w14:paraId="6B27754D" w14:textId="77777777" w:rsidTr="00912754">
        <w:trPr>
          <w:trHeight w:val="432"/>
        </w:trPr>
        <w:tc>
          <w:tcPr>
            <w:tcW w:w="5000" w:type="pct"/>
            <w:gridSpan w:val="10"/>
            <w:vAlign w:val="center"/>
          </w:tcPr>
          <w:p w14:paraId="5491744C"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Obveze studenata u okviru kolegija odnose se na redovito pohađanje nastave, aktivno sudjelovanje u nastavi i izradu zadataka u kojim će prikazati i primijeniti stečena znanja iz kolegija te ispunjenje ostalih zadataka definiranih u okviru kolegija: nazočnost i praćenje rada na predavanjima i vježbama, 2 kolokvija (uspješno položeni kolokviji oslobađaju studenta od obaveze izlaska na pismeni dio ispita) ili  pismeni ispit, usmeni ispit.</w:t>
            </w:r>
          </w:p>
        </w:tc>
      </w:tr>
      <w:tr w:rsidR="00C159E2" w:rsidRPr="00CF47A7" w14:paraId="25629445" w14:textId="77777777" w:rsidTr="00912754">
        <w:trPr>
          <w:trHeight w:val="432"/>
        </w:trPr>
        <w:tc>
          <w:tcPr>
            <w:tcW w:w="5000" w:type="pct"/>
            <w:gridSpan w:val="10"/>
            <w:vAlign w:val="center"/>
          </w:tcPr>
          <w:p w14:paraId="63CC082D" w14:textId="77777777" w:rsidR="00C159E2" w:rsidRPr="00CF47A7" w:rsidRDefault="00C159E2" w:rsidP="00C159E2">
            <w:pPr>
              <w:rPr>
                <w:rFonts w:cstheme="minorHAnsi"/>
                <w:sz w:val="20"/>
                <w:szCs w:val="20"/>
                <w:lang w:val="hr-HR"/>
              </w:rPr>
            </w:pPr>
            <w:r w:rsidRPr="00CF47A7">
              <w:rPr>
                <w:rFonts w:cstheme="minorHAnsi"/>
                <w:sz w:val="20"/>
                <w:szCs w:val="20"/>
                <w:lang w:val="hr-HR"/>
              </w:rPr>
              <w:t>Praćenje rada studenata</w:t>
            </w:r>
          </w:p>
        </w:tc>
      </w:tr>
      <w:tr w:rsidR="00C159E2" w:rsidRPr="00CF47A7" w14:paraId="39C3E56A" w14:textId="77777777" w:rsidTr="00912754">
        <w:trPr>
          <w:trHeight w:val="111"/>
        </w:trPr>
        <w:tc>
          <w:tcPr>
            <w:tcW w:w="858" w:type="pct"/>
            <w:tcMar>
              <w:left w:w="28" w:type="dxa"/>
              <w:right w:w="28" w:type="dxa"/>
            </w:tcMar>
            <w:vAlign w:val="center"/>
          </w:tcPr>
          <w:p w14:paraId="51DEE073"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282" w:type="pct"/>
            <w:tcMar>
              <w:left w:w="28" w:type="dxa"/>
              <w:right w:w="28" w:type="dxa"/>
            </w:tcMar>
            <w:vAlign w:val="center"/>
          </w:tcPr>
          <w:p w14:paraId="6E557D42" w14:textId="77777777" w:rsidR="00C159E2" w:rsidRPr="00CF47A7" w:rsidRDefault="00C159E2" w:rsidP="00C159E2">
            <w:pPr>
              <w:rPr>
                <w:rFonts w:cstheme="minorHAnsi"/>
                <w:sz w:val="20"/>
                <w:szCs w:val="20"/>
                <w:lang w:val="hr-HR"/>
              </w:rPr>
            </w:pPr>
            <w:r w:rsidRPr="00CF47A7">
              <w:rPr>
                <w:rFonts w:cstheme="minorHAnsi"/>
                <w:sz w:val="20"/>
                <w:szCs w:val="20"/>
                <w:lang w:val="hr-HR"/>
              </w:rPr>
              <w:t>0,2</w:t>
            </w:r>
          </w:p>
        </w:tc>
        <w:tc>
          <w:tcPr>
            <w:tcW w:w="1146" w:type="pct"/>
            <w:gridSpan w:val="2"/>
            <w:tcMar>
              <w:left w:w="28" w:type="dxa"/>
              <w:right w:w="28" w:type="dxa"/>
            </w:tcMar>
            <w:vAlign w:val="center"/>
          </w:tcPr>
          <w:p w14:paraId="60B332E1"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286" w:type="pct"/>
            <w:tcMar>
              <w:left w:w="28" w:type="dxa"/>
              <w:right w:w="28" w:type="dxa"/>
            </w:tcMar>
            <w:vAlign w:val="center"/>
          </w:tcPr>
          <w:p w14:paraId="55B3BCC6" w14:textId="77777777" w:rsidR="00C159E2" w:rsidRPr="00CF47A7" w:rsidRDefault="00C159E2" w:rsidP="00C159E2">
            <w:pPr>
              <w:rPr>
                <w:rFonts w:cstheme="minorHAnsi"/>
                <w:sz w:val="20"/>
                <w:szCs w:val="20"/>
                <w:lang w:val="hr-HR"/>
              </w:rPr>
            </w:pPr>
            <w:r w:rsidRPr="00CF47A7">
              <w:rPr>
                <w:rFonts w:cstheme="minorHAnsi"/>
                <w:sz w:val="20"/>
                <w:szCs w:val="20"/>
                <w:lang w:val="hr-HR"/>
              </w:rPr>
              <w:t>0,2</w:t>
            </w:r>
          </w:p>
        </w:tc>
        <w:tc>
          <w:tcPr>
            <w:tcW w:w="713" w:type="pct"/>
            <w:tcMar>
              <w:left w:w="28" w:type="dxa"/>
              <w:right w:w="28" w:type="dxa"/>
            </w:tcMar>
            <w:vAlign w:val="center"/>
          </w:tcPr>
          <w:p w14:paraId="6B5DEC5E"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214" w:type="pct"/>
            <w:tcMar>
              <w:left w:w="28" w:type="dxa"/>
              <w:right w:w="28" w:type="dxa"/>
            </w:tcMar>
            <w:vAlign w:val="center"/>
          </w:tcPr>
          <w:p w14:paraId="0D41B655" w14:textId="77777777" w:rsidR="00C159E2" w:rsidRPr="00CF47A7" w:rsidRDefault="00C159E2" w:rsidP="00C159E2">
            <w:pPr>
              <w:rPr>
                <w:rFonts w:cstheme="minorHAnsi"/>
                <w:sz w:val="20"/>
                <w:szCs w:val="20"/>
                <w:lang w:val="hr-HR"/>
              </w:rPr>
            </w:pPr>
          </w:p>
        </w:tc>
        <w:tc>
          <w:tcPr>
            <w:tcW w:w="1285" w:type="pct"/>
            <w:gridSpan w:val="2"/>
            <w:tcMar>
              <w:left w:w="28" w:type="dxa"/>
              <w:right w:w="28" w:type="dxa"/>
            </w:tcMar>
            <w:vAlign w:val="center"/>
          </w:tcPr>
          <w:p w14:paraId="2CFC88D0" w14:textId="77777777" w:rsidR="00C159E2" w:rsidRPr="00CF47A7" w:rsidRDefault="00C159E2" w:rsidP="00C159E2">
            <w:pPr>
              <w:rPr>
                <w:rFonts w:cstheme="minorHAnsi"/>
                <w:sz w:val="20"/>
                <w:szCs w:val="20"/>
                <w:lang w:val="hr-HR"/>
              </w:rPr>
            </w:pPr>
            <w:r w:rsidRPr="00CF47A7">
              <w:rPr>
                <w:rFonts w:cstheme="minorHAnsi"/>
                <w:sz w:val="20"/>
                <w:szCs w:val="20"/>
                <w:lang w:val="hr-HR"/>
              </w:rPr>
              <w:t>Eksperimentalni rad</w:t>
            </w:r>
          </w:p>
        </w:tc>
        <w:tc>
          <w:tcPr>
            <w:tcW w:w="216" w:type="pct"/>
            <w:vAlign w:val="center"/>
          </w:tcPr>
          <w:p w14:paraId="6F19544C" w14:textId="77777777" w:rsidR="00C159E2" w:rsidRPr="00CF47A7" w:rsidRDefault="00C159E2" w:rsidP="00C159E2">
            <w:pPr>
              <w:rPr>
                <w:rFonts w:cstheme="minorHAnsi"/>
                <w:sz w:val="20"/>
                <w:szCs w:val="20"/>
                <w:lang w:val="hr-HR"/>
              </w:rPr>
            </w:pPr>
          </w:p>
        </w:tc>
      </w:tr>
      <w:tr w:rsidR="00C159E2" w:rsidRPr="00CF47A7" w14:paraId="733D5BD2" w14:textId="77777777" w:rsidTr="00912754">
        <w:trPr>
          <w:trHeight w:val="108"/>
        </w:trPr>
        <w:tc>
          <w:tcPr>
            <w:tcW w:w="858" w:type="pct"/>
            <w:tcMar>
              <w:left w:w="28" w:type="dxa"/>
              <w:right w:w="28" w:type="dxa"/>
            </w:tcMar>
            <w:vAlign w:val="center"/>
          </w:tcPr>
          <w:p w14:paraId="2B44EC73"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282" w:type="pct"/>
            <w:tcMar>
              <w:left w:w="28" w:type="dxa"/>
              <w:right w:w="28" w:type="dxa"/>
            </w:tcMar>
            <w:vAlign w:val="center"/>
          </w:tcPr>
          <w:p w14:paraId="0E2FC28F" w14:textId="77777777" w:rsidR="00C159E2" w:rsidRPr="00CF47A7" w:rsidRDefault="00C159E2" w:rsidP="00C159E2">
            <w:pPr>
              <w:rPr>
                <w:rFonts w:cstheme="minorHAnsi"/>
                <w:sz w:val="20"/>
                <w:szCs w:val="20"/>
                <w:lang w:val="hr-HR"/>
              </w:rPr>
            </w:pPr>
            <w:r w:rsidRPr="00CF47A7">
              <w:rPr>
                <w:rFonts w:cstheme="minorHAnsi"/>
                <w:sz w:val="20"/>
                <w:szCs w:val="20"/>
                <w:lang w:val="hr-HR"/>
              </w:rPr>
              <w:t>*0,8</w:t>
            </w:r>
          </w:p>
        </w:tc>
        <w:tc>
          <w:tcPr>
            <w:tcW w:w="1146" w:type="pct"/>
            <w:gridSpan w:val="2"/>
            <w:tcMar>
              <w:left w:w="28" w:type="dxa"/>
              <w:right w:w="28" w:type="dxa"/>
            </w:tcMar>
            <w:vAlign w:val="center"/>
          </w:tcPr>
          <w:p w14:paraId="5947A610"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286" w:type="pct"/>
            <w:tcMar>
              <w:left w:w="28" w:type="dxa"/>
              <w:right w:w="28" w:type="dxa"/>
            </w:tcMar>
            <w:vAlign w:val="center"/>
          </w:tcPr>
          <w:p w14:paraId="2CBAA3E8" w14:textId="77777777" w:rsidR="00C159E2" w:rsidRPr="00CF47A7" w:rsidRDefault="00C159E2" w:rsidP="00C159E2">
            <w:pPr>
              <w:rPr>
                <w:rFonts w:cstheme="minorHAnsi"/>
                <w:sz w:val="20"/>
                <w:szCs w:val="20"/>
                <w:lang w:val="hr-HR"/>
              </w:rPr>
            </w:pPr>
            <w:r w:rsidRPr="00CF47A7">
              <w:rPr>
                <w:rFonts w:cstheme="minorHAnsi"/>
                <w:sz w:val="20"/>
                <w:szCs w:val="20"/>
                <w:lang w:val="hr-HR"/>
              </w:rPr>
              <w:t>0,8</w:t>
            </w:r>
          </w:p>
        </w:tc>
        <w:tc>
          <w:tcPr>
            <w:tcW w:w="713" w:type="pct"/>
            <w:tcMar>
              <w:left w:w="28" w:type="dxa"/>
              <w:right w:w="28" w:type="dxa"/>
            </w:tcMar>
            <w:vAlign w:val="center"/>
          </w:tcPr>
          <w:p w14:paraId="0F2ECAEF" w14:textId="77777777" w:rsidR="00C159E2" w:rsidRPr="00CF47A7" w:rsidRDefault="00C159E2" w:rsidP="00C159E2">
            <w:pPr>
              <w:rPr>
                <w:rFonts w:cstheme="minorHAnsi"/>
                <w:sz w:val="20"/>
                <w:szCs w:val="20"/>
                <w:lang w:val="hr-HR"/>
              </w:rPr>
            </w:pPr>
            <w:r w:rsidRPr="00CF47A7">
              <w:rPr>
                <w:rFonts w:cstheme="minorHAnsi"/>
                <w:sz w:val="20"/>
                <w:szCs w:val="20"/>
                <w:lang w:val="hr-HR"/>
              </w:rPr>
              <w:t>Esej</w:t>
            </w:r>
          </w:p>
        </w:tc>
        <w:tc>
          <w:tcPr>
            <w:tcW w:w="214" w:type="pct"/>
            <w:tcMar>
              <w:left w:w="28" w:type="dxa"/>
              <w:right w:w="28" w:type="dxa"/>
            </w:tcMar>
            <w:vAlign w:val="center"/>
          </w:tcPr>
          <w:p w14:paraId="112BE986" w14:textId="77777777" w:rsidR="00C159E2" w:rsidRPr="00CF47A7" w:rsidRDefault="00C159E2" w:rsidP="00C159E2">
            <w:pPr>
              <w:rPr>
                <w:rFonts w:cstheme="minorHAnsi"/>
                <w:sz w:val="20"/>
                <w:szCs w:val="20"/>
                <w:lang w:val="hr-HR"/>
              </w:rPr>
            </w:pPr>
          </w:p>
        </w:tc>
        <w:tc>
          <w:tcPr>
            <w:tcW w:w="1285" w:type="pct"/>
            <w:gridSpan w:val="2"/>
            <w:tcMar>
              <w:left w:w="28" w:type="dxa"/>
              <w:right w:w="28" w:type="dxa"/>
            </w:tcMar>
            <w:vAlign w:val="center"/>
          </w:tcPr>
          <w:p w14:paraId="5CAA8415"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w:t>
            </w:r>
          </w:p>
        </w:tc>
        <w:tc>
          <w:tcPr>
            <w:tcW w:w="216" w:type="pct"/>
            <w:vAlign w:val="center"/>
          </w:tcPr>
          <w:p w14:paraId="149A01A2" w14:textId="77777777" w:rsidR="00C159E2" w:rsidRPr="00CF47A7" w:rsidRDefault="00C159E2" w:rsidP="00C159E2">
            <w:pPr>
              <w:rPr>
                <w:rFonts w:cstheme="minorHAnsi"/>
                <w:sz w:val="20"/>
                <w:szCs w:val="20"/>
                <w:lang w:val="hr-HR"/>
              </w:rPr>
            </w:pPr>
          </w:p>
        </w:tc>
      </w:tr>
      <w:tr w:rsidR="00C159E2" w:rsidRPr="00CF47A7" w14:paraId="5030DECE" w14:textId="77777777" w:rsidTr="00912754">
        <w:trPr>
          <w:trHeight w:val="108"/>
        </w:trPr>
        <w:tc>
          <w:tcPr>
            <w:tcW w:w="858" w:type="pct"/>
            <w:tcMar>
              <w:left w:w="28" w:type="dxa"/>
              <w:right w:w="28" w:type="dxa"/>
            </w:tcMar>
            <w:vAlign w:val="center"/>
          </w:tcPr>
          <w:p w14:paraId="13F87B6E" w14:textId="77777777" w:rsidR="00C159E2" w:rsidRPr="00CF47A7" w:rsidRDefault="00C159E2" w:rsidP="00C159E2">
            <w:pPr>
              <w:rPr>
                <w:rFonts w:cstheme="minorHAnsi"/>
                <w:sz w:val="20"/>
                <w:szCs w:val="20"/>
                <w:lang w:val="hr-HR"/>
              </w:rPr>
            </w:pPr>
            <w:r w:rsidRPr="00CF47A7">
              <w:rPr>
                <w:rFonts w:cstheme="minorHAnsi"/>
                <w:sz w:val="20"/>
                <w:szCs w:val="20"/>
                <w:lang w:val="hr-HR"/>
              </w:rPr>
              <w:t>Projekt</w:t>
            </w:r>
          </w:p>
        </w:tc>
        <w:tc>
          <w:tcPr>
            <w:tcW w:w="282" w:type="pct"/>
            <w:tcMar>
              <w:left w:w="28" w:type="dxa"/>
              <w:right w:w="28" w:type="dxa"/>
            </w:tcMar>
            <w:vAlign w:val="center"/>
          </w:tcPr>
          <w:p w14:paraId="3EA3F36B"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146" w:type="pct"/>
            <w:gridSpan w:val="2"/>
            <w:tcMar>
              <w:left w:w="28" w:type="dxa"/>
              <w:right w:w="28" w:type="dxa"/>
            </w:tcMar>
            <w:vAlign w:val="center"/>
          </w:tcPr>
          <w:p w14:paraId="32BE1C26" w14:textId="77777777" w:rsidR="00C159E2" w:rsidRPr="00CF47A7" w:rsidRDefault="00C159E2" w:rsidP="00C159E2">
            <w:pPr>
              <w:rPr>
                <w:rFonts w:cstheme="minorHAnsi"/>
                <w:sz w:val="20"/>
                <w:szCs w:val="20"/>
                <w:lang w:val="hr-HR"/>
              </w:rPr>
            </w:pPr>
            <w:r w:rsidRPr="00CF47A7">
              <w:rPr>
                <w:rFonts w:cstheme="minorHAnsi"/>
                <w:sz w:val="20"/>
                <w:szCs w:val="20"/>
                <w:lang w:val="hr-HR"/>
              </w:rPr>
              <w:t>Kontinuirana provjera znanja</w:t>
            </w:r>
          </w:p>
        </w:tc>
        <w:tc>
          <w:tcPr>
            <w:tcW w:w="286" w:type="pct"/>
            <w:tcMar>
              <w:left w:w="28" w:type="dxa"/>
              <w:right w:w="28" w:type="dxa"/>
            </w:tcMar>
            <w:vAlign w:val="center"/>
          </w:tcPr>
          <w:p w14:paraId="424AB432"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   </w:t>
            </w:r>
          </w:p>
        </w:tc>
        <w:tc>
          <w:tcPr>
            <w:tcW w:w="713" w:type="pct"/>
            <w:tcMar>
              <w:left w:w="28" w:type="dxa"/>
              <w:right w:w="28" w:type="dxa"/>
            </w:tcMar>
            <w:vAlign w:val="center"/>
          </w:tcPr>
          <w:p w14:paraId="46EFCC90" w14:textId="77777777" w:rsidR="00C159E2" w:rsidRPr="00CF47A7" w:rsidRDefault="00C159E2" w:rsidP="00C159E2">
            <w:pPr>
              <w:rPr>
                <w:rFonts w:cstheme="minorHAnsi"/>
                <w:sz w:val="20"/>
                <w:szCs w:val="20"/>
                <w:lang w:val="hr-HR"/>
              </w:rPr>
            </w:pPr>
            <w:r w:rsidRPr="00CF47A7">
              <w:rPr>
                <w:rFonts w:cstheme="minorHAnsi"/>
                <w:sz w:val="20"/>
                <w:szCs w:val="20"/>
                <w:lang w:val="hr-HR"/>
              </w:rPr>
              <w:t>Referat</w:t>
            </w:r>
          </w:p>
        </w:tc>
        <w:tc>
          <w:tcPr>
            <w:tcW w:w="214" w:type="pct"/>
            <w:tcMar>
              <w:left w:w="28" w:type="dxa"/>
              <w:right w:w="28" w:type="dxa"/>
            </w:tcMar>
            <w:vAlign w:val="center"/>
          </w:tcPr>
          <w:p w14:paraId="78878773" w14:textId="77777777" w:rsidR="00C159E2" w:rsidRPr="00CF47A7" w:rsidRDefault="00C159E2" w:rsidP="00C159E2">
            <w:pPr>
              <w:rPr>
                <w:rFonts w:cstheme="minorHAnsi"/>
                <w:sz w:val="20"/>
                <w:szCs w:val="20"/>
                <w:lang w:val="hr-HR"/>
              </w:rPr>
            </w:pPr>
          </w:p>
        </w:tc>
        <w:tc>
          <w:tcPr>
            <w:tcW w:w="1285" w:type="pct"/>
            <w:gridSpan w:val="2"/>
            <w:tcMar>
              <w:left w:w="28" w:type="dxa"/>
              <w:right w:w="28" w:type="dxa"/>
            </w:tcMar>
            <w:vAlign w:val="center"/>
          </w:tcPr>
          <w:p w14:paraId="02645080"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216" w:type="pct"/>
            <w:vAlign w:val="center"/>
          </w:tcPr>
          <w:p w14:paraId="5D70EC94" w14:textId="77777777" w:rsidR="00C159E2" w:rsidRPr="00CF47A7" w:rsidRDefault="00C159E2" w:rsidP="00C159E2">
            <w:pPr>
              <w:rPr>
                <w:rFonts w:cstheme="minorHAnsi"/>
                <w:sz w:val="20"/>
                <w:szCs w:val="20"/>
                <w:lang w:val="hr-HR"/>
              </w:rPr>
            </w:pPr>
          </w:p>
        </w:tc>
      </w:tr>
      <w:tr w:rsidR="00C159E2" w:rsidRPr="00CF47A7" w14:paraId="74222405" w14:textId="77777777" w:rsidTr="00912754">
        <w:trPr>
          <w:trHeight w:val="108"/>
        </w:trPr>
        <w:tc>
          <w:tcPr>
            <w:tcW w:w="858" w:type="pct"/>
            <w:tcMar>
              <w:left w:w="28" w:type="dxa"/>
              <w:right w:w="28" w:type="dxa"/>
            </w:tcMar>
            <w:vAlign w:val="center"/>
          </w:tcPr>
          <w:p w14:paraId="7DE06B09" w14:textId="77777777" w:rsidR="00C159E2" w:rsidRPr="00CF47A7" w:rsidRDefault="00C159E2" w:rsidP="00C159E2">
            <w:pPr>
              <w:rPr>
                <w:rFonts w:cstheme="minorHAnsi"/>
                <w:sz w:val="20"/>
                <w:szCs w:val="20"/>
                <w:lang w:val="hr-HR"/>
              </w:rPr>
            </w:pPr>
            <w:r w:rsidRPr="00CF47A7">
              <w:rPr>
                <w:rFonts w:cstheme="minorHAnsi"/>
                <w:sz w:val="20"/>
                <w:szCs w:val="20"/>
                <w:lang w:val="hr-HR"/>
              </w:rPr>
              <w:t>Portfolio</w:t>
            </w:r>
          </w:p>
        </w:tc>
        <w:tc>
          <w:tcPr>
            <w:tcW w:w="282" w:type="pct"/>
            <w:tcMar>
              <w:left w:w="28" w:type="dxa"/>
              <w:right w:w="28" w:type="dxa"/>
            </w:tcMar>
            <w:vAlign w:val="center"/>
          </w:tcPr>
          <w:p w14:paraId="25772F2F"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146" w:type="pct"/>
            <w:gridSpan w:val="2"/>
            <w:tcMar>
              <w:left w:w="28" w:type="dxa"/>
              <w:right w:w="28" w:type="dxa"/>
            </w:tcMar>
            <w:vAlign w:val="center"/>
          </w:tcPr>
          <w:p w14:paraId="6859DBBD" w14:textId="77777777" w:rsidR="00C159E2" w:rsidRPr="00CF47A7" w:rsidRDefault="00C159E2" w:rsidP="00C159E2">
            <w:pPr>
              <w:rPr>
                <w:rFonts w:cstheme="minorHAnsi"/>
                <w:sz w:val="20"/>
                <w:szCs w:val="20"/>
                <w:lang w:val="hr-HR"/>
              </w:rPr>
            </w:pPr>
          </w:p>
        </w:tc>
        <w:tc>
          <w:tcPr>
            <w:tcW w:w="286" w:type="pct"/>
            <w:tcMar>
              <w:left w:w="28" w:type="dxa"/>
              <w:right w:w="28" w:type="dxa"/>
            </w:tcMar>
            <w:vAlign w:val="center"/>
          </w:tcPr>
          <w:p w14:paraId="5A4FCE4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13" w:type="pct"/>
            <w:tcMar>
              <w:left w:w="28" w:type="dxa"/>
              <w:right w:w="28" w:type="dxa"/>
            </w:tcMar>
            <w:vAlign w:val="center"/>
          </w:tcPr>
          <w:p w14:paraId="42AA6EB6" w14:textId="77777777" w:rsidR="00C159E2" w:rsidRPr="00CF47A7" w:rsidRDefault="00C159E2" w:rsidP="00C159E2">
            <w:pPr>
              <w:rPr>
                <w:rFonts w:cstheme="minorHAnsi"/>
                <w:sz w:val="20"/>
                <w:szCs w:val="20"/>
                <w:lang w:val="hr-HR"/>
              </w:rPr>
            </w:pPr>
          </w:p>
        </w:tc>
        <w:tc>
          <w:tcPr>
            <w:tcW w:w="214" w:type="pct"/>
            <w:tcMar>
              <w:left w:w="28" w:type="dxa"/>
              <w:right w:w="28" w:type="dxa"/>
            </w:tcMar>
            <w:vAlign w:val="center"/>
          </w:tcPr>
          <w:p w14:paraId="1F6616EF" w14:textId="77777777" w:rsidR="00C159E2" w:rsidRPr="00CF47A7" w:rsidRDefault="00C159E2" w:rsidP="00C159E2">
            <w:pPr>
              <w:rPr>
                <w:rFonts w:cstheme="minorHAnsi"/>
                <w:sz w:val="20"/>
                <w:szCs w:val="20"/>
                <w:lang w:val="hr-HR"/>
              </w:rPr>
            </w:pPr>
          </w:p>
        </w:tc>
        <w:tc>
          <w:tcPr>
            <w:tcW w:w="1285" w:type="pct"/>
            <w:gridSpan w:val="2"/>
            <w:tcMar>
              <w:left w:w="28" w:type="dxa"/>
              <w:right w:w="28" w:type="dxa"/>
            </w:tcMar>
            <w:vAlign w:val="center"/>
          </w:tcPr>
          <w:p w14:paraId="2A8A87FF" w14:textId="77777777" w:rsidR="00C159E2" w:rsidRPr="00CF47A7" w:rsidRDefault="00C159E2" w:rsidP="00C159E2">
            <w:pPr>
              <w:rPr>
                <w:rFonts w:cstheme="minorHAnsi"/>
                <w:sz w:val="20"/>
                <w:szCs w:val="20"/>
                <w:lang w:val="hr-HR"/>
              </w:rPr>
            </w:pPr>
          </w:p>
        </w:tc>
        <w:tc>
          <w:tcPr>
            <w:tcW w:w="216" w:type="pct"/>
            <w:vAlign w:val="center"/>
          </w:tcPr>
          <w:p w14:paraId="1F900BD1" w14:textId="77777777" w:rsidR="00C159E2" w:rsidRPr="00CF47A7" w:rsidRDefault="00C159E2" w:rsidP="00C159E2">
            <w:pPr>
              <w:rPr>
                <w:rFonts w:cstheme="minorHAnsi"/>
                <w:sz w:val="20"/>
                <w:szCs w:val="20"/>
                <w:lang w:val="hr-HR"/>
              </w:rPr>
            </w:pPr>
          </w:p>
        </w:tc>
      </w:tr>
      <w:tr w:rsidR="00C159E2" w:rsidRPr="00CF47A7" w14:paraId="35B59A9B" w14:textId="77777777" w:rsidTr="00912754">
        <w:trPr>
          <w:trHeight w:val="432"/>
        </w:trPr>
        <w:tc>
          <w:tcPr>
            <w:tcW w:w="5000" w:type="pct"/>
            <w:gridSpan w:val="10"/>
            <w:vAlign w:val="center"/>
          </w:tcPr>
          <w:p w14:paraId="5CCCBE83" w14:textId="77777777" w:rsidR="00C159E2" w:rsidRPr="00CF47A7" w:rsidRDefault="00C159E2" w:rsidP="00C159E2">
            <w:pPr>
              <w:rPr>
                <w:rFonts w:cstheme="minorHAnsi"/>
                <w:sz w:val="20"/>
                <w:szCs w:val="20"/>
                <w:lang w:val="hr-HR"/>
              </w:rPr>
            </w:pPr>
            <w:r w:rsidRPr="00CF47A7">
              <w:rPr>
                <w:rFonts w:cstheme="minorHAnsi"/>
                <w:sz w:val="20"/>
                <w:szCs w:val="20"/>
                <w:lang w:val="hr-HR"/>
              </w:rPr>
              <w:t>*ukoliko student uspješno položi kolokvije (ostvari minimalno 50% mogućih bodova kolokvija) oslobođen je polaganja pismenog dijela ispita</w:t>
            </w:r>
          </w:p>
        </w:tc>
      </w:tr>
      <w:tr w:rsidR="00C159E2" w:rsidRPr="00CF47A7" w14:paraId="75625D80" w14:textId="77777777" w:rsidTr="00912754">
        <w:trPr>
          <w:trHeight w:val="432"/>
        </w:trPr>
        <w:tc>
          <w:tcPr>
            <w:tcW w:w="5000" w:type="pct"/>
            <w:gridSpan w:val="10"/>
            <w:vAlign w:val="center"/>
          </w:tcPr>
          <w:p w14:paraId="12F8FF2F" w14:textId="77777777" w:rsidR="00C159E2" w:rsidRPr="00CF47A7" w:rsidRDefault="00C159E2" w:rsidP="00C159E2">
            <w:pPr>
              <w:rPr>
                <w:rFonts w:cstheme="minorHAnsi"/>
                <w:sz w:val="20"/>
                <w:szCs w:val="20"/>
                <w:lang w:val="hr-HR"/>
              </w:rPr>
            </w:pPr>
            <w:r w:rsidRPr="00CF47A7">
              <w:rPr>
                <w:rFonts w:cstheme="minorHAnsi"/>
                <w:sz w:val="20"/>
                <w:szCs w:val="20"/>
                <w:lang w:val="hr-HR"/>
              </w:rPr>
              <w:t>Ocjenjivanje i vrednovanje rada studenata tijekom nastave i na završnom ispitu</w:t>
            </w:r>
          </w:p>
        </w:tc>
      </w:tr>
      <w:tr w:rsidR="00C159E2" w:rsidRPr="00CF47A7" w14:paraId="18A97D63" w14:textId="77777777" w:rsidTr="00912754">
        <w:trPr>
          <w:trHeight w:val="432"/>
        </w:trPr>
        <w:tc>
          <w:tcPr>
            <w:tcW w:w="5000" w:type="pct"/>
            <w:gridSpan w:val="10"/>
            <w:vAlign w:val="center"/>
          </w:tcPr>
          <w:p w14:paraId="59A9F6E0" w14:textId="77777777" w:rsidR="00C159E2" w:rsidRPr="00CF47A7" w:rsidRDefault="00C159E2" w:rsidP="00C159E2">
            <w:pPr>
              <w:rPr>
                <w:rFonts w:cstheme="minorHAnsi"/>
                <w:sz w:val="20"/>
                <w:szCs w:val="20"/>
                <w:lang w:val="hr-HR"/>
              </w:rPr>
            </w:pPr>
          </w:p>
          <w:p w14:paraId="6870E77C" w14:textId="77777777" w:rsidR="00C159E2" w:rsidRPr="00CF47A7" w:rsidRDefault="00C159E2" w:rsidP="00C159E2">
            <w:pPr>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C159E2" w:rsidRPr="00CF47A7" w14:paraId="18858CDB" w14:textId="77777777" w:rsidTr="0091275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6D6067" w14:textId="77777777" w:rsidR="00C159E2" w:rsidRPr="00CF47A7" w:rsidRDefault="00C159E2" w:rsidP="00C159E2">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183FE2" w14:textId="77777777" w:rsidR="00C159E2" w:rsidRPr="00CF47A7" w:rsidRDefault="00C159E2" w:rsidP="00C159E2">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E57B398" w14:textId="77777777" w:rsidR="00C159E2" w:rsidRPr="00CF47A7" w:rsidRDefault="00C159E2" w:rsidP="00C159E2">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59196AD"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4E3720" w14:textId="77777777" w:rsidR="00C159E2" w:rsidRPr="00CF47A7" w:rsidRDefault="00C159E2" w:rsidP="00C159E2">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A59D05" w14:textId="77777777" w:rsidR="00C159E2" w:rsidRPr="00CF47A7" w:rsidRDefault="00C159E2" w:rsidP="00C159E2">
                  <w:pPr>
                    <w:rPr>
                      <w:rFonts w:cstheme="minorHAnsi"/>
                      <w:sz w:val="20"/>
                      <w:szCs w:val="20"/>
                      <w:lang w:val="hr-HR"/>
                    </w:rPr>
                  </w:pPr>
                  <w:r w:rsidRPr="00CF47A7">
                    <w:rPr>
                      <w:rFonts w:cstheme="minorHAnsi"/>
                      <w:sz w:val="20"/>
                      <w:szCs w:val="20"/>
                      <w:lang w:val="hr-HR"/>
                    </w:rPr>
                    <w:t>BODOVI</w:t>
                  </w:r>
                </w:p>
              </w:tc>
            </w:tr>
            <w:tr w:rsidR="00C159E2" w:rsidRPr="00CF47A7" w14:paraId="4E2298E9" w14:textId="77777777" w:rsidTr="0091275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6795E56" w14:textId="77777777" w:rsidR="00C159E2" w:rsidRPr="00CF47A7" w:rsidRDefault="00C159E2" w:rsidP="00C159E2">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924EC9A" w14:textId="77777777" w:rsidR="00C159E2" w:rsidRPr="00CF47A7" w:rsidRDefault="00C159E2" w:rsidP="00C159E2">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8957DE0" w14:textId="77777777" w:rsidR="00C159E2" w:rsidRPr="00CF47A7" w:rsidRDefault="00C159E2" w:rsidP="00C159E2">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A0AE17A" w14:textId="77777777" w:rsidR="00C159E2" w:rsidRPr="00CF47A7" w:rsidRDefault="00C159E2" w:rsidP="00C159E2">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E78DCC4"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DB9FDB5" w14:textId="77777777" w:rsidR="00C159E2" w:rsidRPr="00CF47A7" w:rsidRDefault="00C159E2" w:rsidP="00C159E2">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346CC91" w14:textId="77777777" w:rsidR="00C159E2" w:rsidRPr="00CF47A7" w:rsidRDefault="00C159E2" w:rsidP="00C159E2">
                  <w:pPr>
                    <w:rPr>
                      <w:rFonts w:cstheme="minorHAnsi"/>
                      <w:sz w:val="20"/>
                      <w:szCs w:val="20"/>
                      <w:lang w:val="hr-HR"/>
                    </w:rPr>
                  </w:pPr>
                  <w:r w:rsidRPr="00CF47A7">
                    <w:rPr>
                      <w:rFonts w:cstheme="minorHAnsi"/>
                      <w:sz w:val="20"/>
                      <w:szCs w:val="20"/>
                      <w:lang w:val="hr-HR"/>
                    </w:rPr>
                    <w:t>max</w:t>
                  </w:r>
                </w:p>
              </w:tc>
            </w:tr>
            <w:tr w:rsidR="00C159E2" w:rsidRPr="00CF47A7" w14:paraId="5042D48B" w14:textId="77777777" w:rsidTr="00912754">
              <w:tc>
                <w:tcPr>
                  <w:tcW w:w="2104" w:type="dxa"/>
                  <w:tcBorders>
                    <w:top w:val="single" w:sz="4" w:space="0" w:color="auto"/>
                    <w:left w:val="single" w:sz="4" w:space="0" w:color="auto"/>
                    <w:bottom w:val="single" w:sz="4" w:space="0" w:color="auto"/>
                    <w:right w:val="single" w:sz="4" w:space="0" w:color="auto"/>
                  </w:tcBorders>
                </w:tcPr>
                <w:p w14:paraId="2051125E" w14:textId="77777777" w:rsidR="00C159E2" w:rsidRPr="00CF47A7" w:rsidRDefault="00C159E2" w:rsidP="00C159E2">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613A63F5" w14:textId="77777777" w:rsidR="00C159E2" w:rsidRPr="00CF47A7" w:rsidRDefault="00C159E2" w:rsidP="00C159E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1819969B" w14:textId="77777777" w:rsidR="00C159E2" w:rsidRPr="00CF47A7" w:rsidRDefault="00C159E2" w:rsidP="00C159E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28B381AA" w14:textId="77777777" w:rsidR="00C159E2" w:rsidRPr="00CF47A7" w:rsidRDefault="00C159E2" w:rsidP="00C159E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098229EF"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618F5AC3"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5399D9BC" w14:textId="77777777" w:rsidR="00C159E2" w:rsidRPr="00CF47A7" w:rsidRDefault="00C159E2" w:rsidP="00C159E2">
                  <w:pPr>
                    <w:rPr>
                      <w:rFonts w:cstheme="minorHAnsi"/>
                      <w:sz w:val="20"/>
                      <w:szCs w:val="20"/>
                      <w:lang w:val="hr-HR"/>
                    </w:rPr>
                  </w:pPr>
                </w:p>
              </w:tc>
            </w:tr>
            <w:tr w:rsidR="00C159E2" w:rsidRPr="00CF47A7" w14:paraId="5D381F3A" w14:textId="77777777" w:rsidTr="00912754">
              <w:trPr>
                <w:trHeight w:val="341"/>
              </w:trPr>
              <w:tc>
                <w:tcPr>
                  <w:tcW w:w="2104" w:type="dxa"/>
                  <w:tcBorders>
                    <w:top w:val="single" w:sz="4" w:space="0" w:color="auto"/>
                    <w:left w:val="single" w:sz="4" w:space="0" w:color="auto"/>
                    <w:bottom w:val="single" w:sz="4" w:space="0" w:color="auto"/>
                    <w:right w:val="single" w:sz="4" w:space="0" w:color="auto"/>
                  </w:tcBorders>
                  <w:vAlign w:val="center"/>
                </w:tcPr>
                <w:p w14:paraId="2EE0AAC5"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7C040BF9" w14:textId="77777777" w:rsidR="00C159E2" w:rsidRPr="00CF47A7" w:rsidRDefault="00C159E2" w:rsidP="00C159E2">
                  <w:pPr>
                    <w:rPr>
                      <w:rFonts w:cstheme="minorHAnsi"/>
                      <w:sz w:val="20"/>
                      <w:szCs w:val="20"/>
                      <w:lang w:val="hr-HR"/>
                    </w:rPr>
                  </w:pPr>
                  <w:r w:rsidRPr="00CF47A7">
                    <w:rPr>
                      <w:rFonts w:cstheme="minorHAnsi"/>
                      <w:sz w:val="20"/>
                      <w:szCs w:val="20"/>
                      <w:lang w:val="hr-HR"/>
                    </w:rPr>
                    <w:t>0,20</w:t>
                  </w:r>
                </w:p>
              </w:tc>
              <w:tc>
                <w:tcPr>
                  <w:tcW w:w="901" w:type="dxa"/>
                  <w:tcBorders>
                    <w:top w:val="single" w:sz="4" w:space="0" w:color="auto"/>
                    <w:left w:val="single" w:sz="4" w:space="0" w:color="auto"/>
                    <w:bottom w:val="single" w:sz="4" w:space="0" w:color="auto"/>
                    <w:right w:val="single" w:sz="4" w:space="0" w:color="auto"/>
                  </w:tcBorders>
                  <w:vAlign w:val="center"/>
                </w:tcPr>
                <w:p w14:paraId="424C4971" w14:textId="77777777" w:rsidR="00C159E2" w:rsidRPr="00CF47A7" w:rsidRDefault="00C159E2" w:rsidP="00C159E2">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vAlign w:val="center"/>
                </w:tcPr>
                <w:p w14:paraId="03AA42CE" w14:textId="77777777" w:rsidR="00C159E2" w:rsidRPr="00CF47A7" w:rsidRDefault="00C159E2" w:rsidP="00C159E2">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35D188A4"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4273D112"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7028830B" w14:textId="77777777" w:rsidR="00C159E2" w:rsidRPr="00CF47A7" w:rsidRDefault="00C159E2" w:rsidP="00C159E2">
                  <w:pPr>
                    <w:rPr>
                      <w:rFonts w:cstheme="minorHAnsi"/>
                      <w:sz w:val="20"/>
                      <w:szCs w:val="20"/>
                      <w:lang w:val="hr-HR"/>
                    </w:rPr>
                  </w:pPr>
                  <w:r w:rsidRPr="00CF47A7">
                    <w:rPr>
                      <w:rFonts w:cstheme="minorHAnsi"/>
                      <w:sz w:val="20"/>
                      <w:szCs w:val="20"/>
                      <w:lang w:val="hr-HR"/>
                    </w:rPr>
                    <w:t>10</w:t>
                  </w:r>
                </w:p>
              </w:tc>
            </w:tr>
            <w:tr w:rsidR="00C159E2" w:rsidRPr="00CF47A7" w14:paraId="29B487C6" w14:textId="77777777" w:rsidTr="00912754">
              <w:tc>
                <w:tcPr>
                  <w:tcW w:w="2104" w:type="dxa"/>
                  <w:tcBorders>
                    <w:top w:val="single" w:sz="4" w:space="0" w:color="auto"/>
                    <w:left w:val="single" w:sz="4" w:space="0" w:color="auto"/>
                    <w:bottom w:val="single" w:sz="4" w:space="0" w:color="auto"/>
                    <w:right w:val="single" w:sz="4" w:space="0" w:color="auto"/>
                  </w:tcBorders>
                </w:tcPr>
                <w:p w14:paraId="4D12D301" w14:textId="77777777" w:rsidR="00C159E2" w:rsidRPr="00CF47A7" w:rsidRDefault="00C159E2" w:rsidP="00C159E2">
                  <w:pPr>
                    <w:rPr>
                      <w:rFonts w:cstheme="minorHAnsi"/>
                      <w:sz w:val="20"/>
                      <w:szCs w:val="20"/>
                      <w:lang w:val="hr-HR"/>
                    </w:rPr>
                  </w:pPr>
                </w:p>
                <w:p w14:paraId="6635AC85"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34285E62" w14:textId="77777777" w:rsidR="00C159E2" w:rsidRPr="00CF47A7" w:rsidRDefault="00C159E2" w:rsidP="00C159E2">
                  <w:pPr>
                    <w:rPr>
                      <w:rFonts w:cstheme="minorHAnsi"/>
                      <w:sz w:val="20"/>
                      <w:szCs w:val="20"/>
                      <w:lang w:val="hr-HR"/>
                    </w:rPr>
                  </w:pPr>
                  <w:r w:rsidRPr="00CF47A7">
                    <w:rPr>
                      <w:rFonts w:cstheme="minorHAnsi"/>
                      <w:sz w:val="20"/>
                      <w:szCs w:val="20"/>
                      <w:lang w:val="hr-HR"/>
                    </w:rPr>
                    <w:t>0,20</w:t>
                  </w:r>
                </w:p>
                <w:p w14:paraId="0BB996F1" w14:textId="77777777" w:rsidR="00C159E2" w:rsidRPr="00CF47A7" w:rsidRDefault="00C159E2" w:rsidP="00C159E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69E05E03" w14:textId="77777777" w:rsidR="00C159E2" w:rsidRPr="00CF47A7" w:rsidRDefault="00C159E2" w:rsidP="00C159E2">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tcPr>
                <w:p w14:paraId="5F837759" w14:textId="77777777" w:rsidR="00C159E2" w:rsidRPr="00CF47A7" w:rsidRDefault="00C159E2" w:rsidP="00C159E2">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51867E80"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2FAFE74B"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0A48E637" w14:textId="77777777" w:rsidR="00C159E2" w:rsidRPr="00CF47A7" w:rsidRDefault="00C159E2" w:rsidP="00C159E2">
                  <w:pPr>
                    <w:rPr>
                      <w:rFonts w:cstheme="minorHAnsi"/>
                      <w:sz w:val="20"/>
                      <w:szCs w:val="20"/>
                      <w:lang w:val="hr-HR"/>
                    </w:rPr>
                  </w:pPr>
                  <w:r w:rsidRPr="00CF47A7">
                    <w:rPr>
                      <w:rFonts w:cstheme="minorHAnsi"/>
                      <w:sz w:val="20"/>
                      <w:szCs w:val="20"/>
                      <w:lang w:val="hr-HR"/>
                    </w:rPr>
                    <w:t>10</w:t>
                  </w:r>
                </w:p>
              </w:tc>
            </w:tr>
            <w:tr w:rsidR="00C159E2" w:rsidRPr="00CF47A7" w14:paraId="7F0E4890" w14:textId="77777777" w:rsidTr="00912754">
              <w:tc>
                <w:tcPr>
                  <w:tcW w:w="2104" w:type="dxa"/>
                  <w:tcBorders>
                    <w:top w:val="single" w:sz="4" w:space="0" w:color="auto"/>
                    <w:left w:val="single" w:sz="4" w:space="0" w:color="auto"/>
                    <w:bottom w:val="single" w:sz="4" w:space="0" w:color="auto"/>
                    <w:right w:val="single" w:sz="4" w:space="0" w:color="auto"/>
                  </w:tcBorders>
                </w:tcPr>
                <w:p w14:paraId="0DC98ED3"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Pismeni ispit </w:t>
                  </w:r>
                </w:p>
              </w:tc>
              <w:tc>
                <w:tcPr>
                  <w:tcW w:w="709" w:type="dxa"/>
                  <w:tcBorders>
                    <w:top w:val="single" w:sz="4" w:space="0" w:color="auto"/>
                    <w:left w:val="single" w:sz="4" w:space="0" w:color="auto"/>
                    <w:bottom w:val="single" w:sz="4" w:space="0" w:color="auto"/>
                    <w:right w:val="single" w:sz="4" w:space="0" w:color="auto"/>
                  </w:tcBorders>
                </w:tcPr>
                <w:p w14:paraId="0878EA9B" w14:textId="77777777" w:rsidR="00C159E2" w:rsidRPr="00CF47A7" w:rsidRDefault="00C159E2" w:rsidP="00C159E2">
                  <w:pPr>
                    <w:rPr>
                      <w:rFonts w:cstheme="minorHAnsi"/>
                      <w:sz w:val="20"/>
                      <w:szCs w:val="20"/>
                      <w:lang w:val="hr-HR"/>
                    </w:rPr>
                  </w:pPr>
                  <w:r w:rsidRPr="00CF47A7">
                    <w:rPr>
                      <w:rFonts w:cstheme="minorHAnsi"/>
                      <w:sz w:val="20"/>
                      <w:szCs w:val="20"/>
                      <w:lang w:val="hr-HR"/>
                    </w:rPr>
                    <w:t>0,8</w:t>
                  </w:r>
                </w:p>
              </w:tc>
              <w:tc>
                <w:tcPr>
                  <w:tcW w:w="901" w:type="dxa"/>
                  <w:tcBorders>
                    <w:top w:val="single" w:sz="4" w:space="0" w:color="auto"/>
                    <w:left w:val="single" w:sz="4" w:space="0" w:color="auto"/>
                    <w:bottom w:val="single" w:sz="4" w:space="0" w:color="auto"/>
                    <w:right w:val="single" w:sz="4" w:space="0" w:color="auto"/>
                  </w:tcBorders>
                </w:tcPr>
                <w:p w14:paraId="21CCE765" w14:textId="77777777" w:rsidR="00C159E2" w:rsidRPr="00CF47A7" w:rsidRDefault="00C159E2" w:rsidP="00C159E2">
                  <w:pPr>
                    <w:rPr>
                      <w:rFonts w:cstheme="minorHAnsi"/>
                      <w:sz w:val="20"/>
                      <w:szCs w:val="20"/>
                      <w:lang w:val="hr-HR"/>
                    </w:rPr>
                  </w:pPr>
                  <w:r w:rsidRPr="00CF47A7">
                    <w:rPr>
                      <w:rFonts w:cstheme="minorHAnsi"/>
                      <w:sz w:val="20"/>
                      <w:szCs w:val="20"/>
                      <w:lang w:val="hr-HR"/>
                    </w:rPr>
                    <w:t>2-6</w:t>
                  </w:r>
                </w:p>
              </w:tc>
              <w:tc>
                <w:tcPr>
                  <w:tcW w:w="2187" w:type="dxa"/>
                  <w:tcBorders>
                    <w:top w:val="single" w:sz="4" w:space="0" w:color="auto"/>
                    <w:left w:val="single" w:sz="4" w:space="0" w:color="auto"/>
                    <w:bottom w:val="single" w:sz="4" w:space="0" w:color="auto"/>
                    <w:right w:val="single" w:sz="4" w:space="0" w:color="auto"/>
                  </w:tcBorders>
                </w:tcPr>
                <w:p w14:paraId="4CD5D22D" w14:textId="77777777" w:rsidR="00C159E2" w:rsidRPr="00CF47A7" w:rsidRDefault="00C159E2" w:rsidP="00C159E2">
                  <w:pPr>
                    <w:rPr>
                      <w:rFonts w:cstheme="minorHAnsi"/>
                      <w:sz w:val="20"/>
                      <w:szCs w:val="20"/>
                      <w:lang w:val="hr-HR"/>
                    </w:rPr>
                  </w:pPr>
                  <w:r w:rsidRPr="00CF47A7">
                    <w:rPr>
                      <w:rFonts w:cstheme="minorHAnsi"/>
                      <w:sz w:val="20"/>
                      <w:szCs w:val="20"/>
                      <w:lang w:val="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41ECE2F0" w14:textId="77777777" w:rsidR="00C159E2" w:rsidRPr="00CF47A7" w:rsidRDefault="00C159E2" w:rsidP="00C159E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37CADBD1" w14:textId="77777777" w:rsidR="00C159E2" w:rsidRPr="00CF47A7" w:rsidRDefault="00C159E2" w:rsidP="00C159E2">
                  <w:pPr>
                    <w:rPr>
                      <w:rFonts w:cstheme="minorHAnsi"/>
                      <w:sz w:val="20"/>
                      <w:szCs w:val="20"/>
                      <w:lang w:val="hr-HR"/>
                    </w:rPr>
                  </w:pPr>
                  <w:r w:rsidRPr="00CF47A7">
                    <w:rPr>
                      <w:rFonts w:cstheme="minorHAnsi"/>
                      <w:sz w:val="20"/>
                      <w:szCs w:val="20"/>
                      <w:lang w:val="hr-HR"/>
                    </w:rPr>
                    <w:t>20*</w:t>
                  </w:r>
                </w:p>
              </w:tc>
              <w:tc>
                <w:tcPr>
                  <w:tcW w:w="567" w:type="dxa"/>
                  <w:tcBorders>
                    <w:top w:val="single" w:sz="4" w:space="0" w:color="auto"/>
                    <w:left w:val="single" w:sz="4" w:space="0" w:color="auto"/>
                    <w:bottom w:val="single" w:sz="4" w:space="0" w:color="auto"/>
                    <w:right w:val="single" w:sz="4" w:space="0" w:color="auto"/>
                  </w:tcBorders>
                  <w:vAlign w:val="center"/>
                </w:tcPr>
                <w:p w14:paraId="7C5FB777" w14:textId="77777777" w:rsidR="00C159E2" w:rsidRPr="00CF47A7" w:rsidRDefault="00C159E2" w:rsidP="00C159E2">
                  <w:pPr>
                    <w:rPr>
                      <w:rFonts w:cstheme="minorHAnsi"/>
                      <w:sz w:val="20"/>
                      <w:szCs w:val="20"/>
                      <w:lang w:val="hr-HR"/>
                    </w:rPr>
                  </w:pPr>
                  <w:r w:rsidRPr="00CF47A7">
                    <w:rPr>
                      <w:rFonts w:cstheme="minorHAnsi"/>
                      <w:sz w:val="20"/>
                      <w:szCs w:val="20"/>
                      <w:lang w:val="hr-HR"/>
                    </w:rPr>
                    <w:t>40</w:t>
                  </w:r>
                </w:p>
              </w:tc>
            </w:tr>
            <w:tr w:rsidR="00C159E2" w:rsidRPr="00CF47A7" w14:paraId="1540F6B6" w14:textId="77777777" w:rsidTr="00912754">
              <w:tc>
                <w:tcPr>
                  <w:tcW w:w="2104" w:type="dxa"/>
                  <w:tcBorders>
                    <w:top w:val="single" w:sz="4" w:space="0" w:color="auto"/>
                    <w:left w:val="single" w:sz="4" w:space="0" w:color="auto"/>
                    <w:bottom w:val="single" w:sz="4" w:space="0" w:color="auto"/>
                    <w:right w:val="single" w:sz="4" w:space="0" w:color="auto"/>
                  </w:tcBorders>
                </w:tcPr>
                <w:p w14:paraId="6202B1B9"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709" w:type="dxa"/>
                  <w:tcBorders>
                    <w:top w:val="single" w:sz="4" w:space="0" w:color="auto"/>
                    <w:left w:val="single" w:sz="4" w:space="0" w:color="auto"/>
                    <w:bottom w:val="single" w:sz="4" w:space="0" w:color="auto"/>
                    <w:right w:val="single" w:sz="4" w:space="0" w:color="auto"/>
                  </w:tcBorders>
                </w:tcPr>
                <w:p w14:paraId="1C68F853" w14:textId="77777777" w:rsidR="00C159E2" w:rsidRPr="00CF47A7" w:rsidRDefault="00C159E2" w:rsidP="00C159E2">
                  <w:pPr>
                    <w:rPr>
                      <w:rFonts w:cstheme="minorHAnsi"/>
                      <w:sz w:val="20"/>
                      <w:szCs w:val="20"/>
                      <w:lang w:val="hr-HR"/>
                    </w:rPr>
                  </w:pPr>
                  <w:r w:rsidRPr="00CF47A7">
                    <w:rPr>
                      <w:rFonts w:cstheme="minorHAnsi"/>
                      <w:sz w:val="20"/>
                      <w:szCs w:val="20"/>
                      <w:lang w:val="hr-HR"/>
                    </w:rPr>
                    <w:t>0,8</w:t>
                  </w:r>
                </w:p>
              </w:tc>
              <w:tc>
                <w:tcPr>
                  <w:tcW w:w="901" w:type="dxa"/>
                  <w:tcBorders>
                    <w:top w:val="single" w:sz="4" w:space="0" w:color="auto"/>
                    <w:left w:val="single" w:sz="4" w:space="0" w:color="auto"/>
                    <w:bottom w:val="single" w:sz="4" w:space="0" w:color="auto"/>
                    <w:right w:val="single" w:sz="4" w:space="0" w:color="auto"/>
                  </w:tcBorders>
                </w:tcPr>
                <w:p w14:paraId="020B5422"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tcPr>
                <w:p w14:paraId="07A756E0" w14:textId="77777777" w:rsidR="00C159E2" w:rsidRPr="00CF47A7" w:rsidRDefault="00C159E2" w:rsidP="00C159E2">
                  <w:pPr>
                    <w:rPr>
                      <w:rFonts w:cstheme="minorHAnsi"/>
                      <w:sz w:val="20"/>
                      <w:szCs w:val="20"/>
                      <w:lang w:val="hr-HR"/>
                    </w:rPr>
                  </w:pPr>
                  <w:r w:rsidRPr="00CF47A7">
                    <w:rPr>
                      <w:rFonts w:cstheme="minorHAnsi"/>
                      <w:sz w:val="20"/>
                      <w:szCs w:val="20"/>
                      <w:lang w:val="hr-HR"/>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tcPr>
                <w:p w14:paraId="39BC7D89" w14:textId="77777777" w:rsidR="00C159E2" w:rsidRPr="00CF47A7" w:rsidRDefault="00C159E2" w:rsidP="00C159E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0F28B70C" w14:textId="77777777" w:rsidR="00C159E2" w:rsidRPr="00CF47A7" w:rsidRDefault="00C159E2" w:rsidP="00C159E2">
                  <w:pPr>
                    <w:rPr>
                      <w:rFonts w:cstheme="minorHAnsi"/>
                      <w:sz w:val="20"/>
                      <w:szCs w:val="20"/>
                      <w:lang w:val="hr-HR"/>
                    </w:rPr>
                  </w:pPr>
                  <w:r w:rsidRPr="00CF47A7">
                    <w:rPr>
                      <w:rFonts w:cstheme="minorHAnsi"/>
                      <w:sz w:val="20"/>
                      <w:szCs w:val="20"/>
                      <w:lang w:val="hr-HR"/>
                    </w:rPr>
                    <w:t>20</w:t>
                  </w:r>
                </w:p>
              </w:tc>
              <w:tc>
                <w:tcPr>
                  <w:tcW w:w="567" w:type="dxa"/>
                  <w:tcBorders>
                    <w:top w:val="single" w:sz="4" w:space="0" w:color="auto"/>
                    <w:left w:val="single" w:sz="4" w:space="0" w:color="auto"/>
                    <w:bottom w:val="single" w:sz="4" w:space="0" w:color="auto"/>
                    <w:right w:val="single" w:sz="4" w:space="0" w:color="auto"/>
                  </w:tcBorders>
                  <w:vAlign w:val="center"/>
                </w:tcPr>
                <w:p w14:paraId="2802FA16" w14:textId="77777777" w:rsidR="00C159E2" w:rsidRPr="00CF47A7" w:rsidRDefault="00C159E2" w:rsidP="00C159E2">
                  <w:pPr>
                    <w:rPr>
                      <w:rFonts w:cstheme="minorHAnsi"/>
                      <w:sz w:val="20"/>
                      <w:szCs w:val="20"/>
                      <w:lang w:val="hr-HR"/>
                    </w:rPr>
                  </w:pPr>
                  <w:r w:rsidRPr="00CF47A7">
                    <w:rPr>
                      <w:rFonts w:cstheme="minorHAnsi"/>
                      <w:sz w:val="20"/>
                      <w:szCs w:val="20"/>
                      <w:lang w:val="hr-HR"/>
                    </w:rPr>
                    <w:t>40</w:t>
                  </w:r>
                </w:p>
              </w:tc>
            </w:tr>
            <w:tr w:rsidR="00C159E2" w:rsidRPr="00CF47A7" w14:paraId="712D54DB" w14:textId="77777777" w:rsidTr="00912754">
              <w:tc>
                <w:tcPr>
                  <w:tcW w:w="2104" w:type="dxa"/>
                  <w:tcBorders>
                    <w:top w:val="single" w:sz="4" w:space="0" w:color="auto"/>
                    <w:left w:val="single" w:sz="4" w:space="0" w:color="auto"/>
                    <w:bottom w:val="single" w:sz="4" w:space="0" w:color="auto"/>
                    <w:right w:val="single" w:sz="4" w:space="0" w:color="auto"/>
                  </w:tcBorders>
                </w:tcPr>
                <w:p w14:paraId="784559FD" w14:textId="77777777" w:rsidR="00C159E2" w:rsidRPr="00CF47A7" w:rsidRDefault="00C159E2" w:rsidP="00C159E2">
                  <w:pPr>
                    <w:rPr>
                      <w:rFonts w:cstheme="minorHAnsi"/>
                      <w:sz w:val="20"/>
                      <w:szCs w:val="20"/>
                      <w:lang w:val="hr-HR"/>
                    </w:rPr>
                  </w:pPr>
                </w:p>
                <w:p w14:paraId="179A2FC1" w14:textId="77777777" w:rsidR="00C159E2" w:rsidRPr="00CF47A7" w:rsidRDefault="00C159E2" w:rsidP="00C159E2">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1126C7DF"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c>
                <w:tcPr>
                  <w:tcW w:w="901" w:type="dxa"/>
                  <w:tcBorders>
                    <w:top w:val="single" w:sz="4" w:space="0" w:color="auto"/>
                    <w:left w:val="single" w:sz="4" w:space="0" w:color="auto"/>
                    <w:bottom w:val="single" w:sz="4" w:space="0" w:color="auto"/>
                    <w:right w:val="single" w:sz="4" w:space="0" w:color="auto"/>
                  </w:tcBorders>
                </w:tcPr>
                <w:p w14:paraId="17CE77CD" w14:textId="77777777" w:rsidR="00C159E2" w:rsidRPr="00CF47A7" w:rsidRDefault="00C159E2" w:rsidP="00C159E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66D6B961" w14:textId="77777777" w:rsidR="00C159E2" w:rsidRPr="00CF47A7" w:rsidRDefault="00C159E2" w:rsidP="00C159E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5692AA22"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5395C9C5"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346A683A"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bl>
          <w:p w14:paraId="731D42F3" w14:textId="77777777" w:rsidR="00C159E2" w:rsidRPr="00CF47A7" w:rsidRDefault="00C159E2" w:rsidP="00C159E2">
            <w:pPr>
              <w:rPr>
                <w:rFonts w:cstheme="minorHAnsi"/>
                <w:sz w:val="20"/>
                <w:szCs w:val="20"/>
                <w:lang w:val="hr-HR"/>
              </w:rPr>
            </w:pPr>
          </w:p>
          <w:p w14:paraId="449E6BF9" w14:textId="77777777" w:rsidR="00C159E2" w:rsidRPr="00CF47A7" w:rsidRDefault="00C159E2" w:rsidP="00C159E2">
            <w:pPr>
              <w:rPr>
                <w:rFonts w:cstheme="minorHAnsi"/>
                <w:sz w:val="20"/>
                <w:szCs w:val="20"/>
                <w:lang w:val="hr-HR"/>
              </w:rPr>
            </w:pPr>
            <w:r w:rsidRPr="00CF47A7">
              <w:rPr>
                <w:rFonts w:cstheme="minorHAnsi"/>
                <w:sz w:val="20"/>
                <w:szCs w:val="20"/>
                <w:lang w:val="hr-HR"/>
              </w:rPr>
              <w:t>*za prolazak pisanog dijela ispita je potrebno minimalno ostvariti 50% mogućih bodova svakog kolokvija ili pisanog dijela ispita</w:t>
            </w:r>
          </w:p>
          <w:p w14:paraId="0CA10780" w14:textId="77777777" w:rsidR="00C159E2" w:rsidRPr="00CF47A7" w:rsidRDefault="00C159E2" w:rsidP="00C159E2">
            <w:pPr>
              <w:rPr>
                <w:rFonts w:cstheme="minorHAnsi"/>
                <w:sz w:val="20"/>
                <w:szCs w:val="20"/>
                <w:lang w:val="hr-HR"/>
              </w:rPr>
            </w:pPr>
          </w:p>
        </w:tc>
      </w:tr>
      <w:tr w:rsidR="00C159E2" w:rsidRPr="00CF47A7" w14:paraId="4F124538" w14:textId="77777777" w:rsidTr="00912754">
        <w:trPr>
          <w:trHeight w:val="432"/>
        </w:trPr>
        <w:tc>
          <w:tcPr>
            <w:tcW w:w="5000" w:type="pct"/>
            <w:gridSpan w:val="10"/>
            <w:vAlign w:val="center"/>
          </w:tcPr>
          <w:p w14:paraId="393C082C" w14:textId="77777777" w:rsidR="00C159E2" w:rsidRPr="00CF47A7" w:rsidRDefault="00C159E2" w:rsidP="00C159E2">
            <w:pPr>
              <w:rPr>
                <w:rFonts w:cstheme="minorHAnsi"/>
                <w:sz w:val="20"/>
                <w:szCs w:val="20"/>
                <w:lang w:val="hr-HR"/>
              </w:rPr>
            </w:pPr>
            <w:r w:rsidRPr="00CF47A7">
              <w:rPr>
                <w:rFonts w:cstheme="minorHAnsi"/>
                <w:sz w:val="20"/>
                <w:szCs w:val="20"/>
                <w:lang w:val="hr-HR"/>
              </w:rPr>
              <w:t>Obvezatna literatura (u trenutku prijave prijedloga studijskog programa)</w:t>
            </w:r>
          </w:p>
        </w:tc>
      </w:tr>
      <w:tr w:rsidR="00C159E2" w:rsidRPr="00CF47A7" w14:paraId="4978B913" w14:textId="77777777" w:rsidTr="00912754">
        <w:trPr>
          <w:trHeight w:val="432"/>
        </w:trPr>
        <w:tc>
          <w:tcPr>
            <w:tcW w:w="5000" w:type="pct"/>
            <w:gridSpan w:val="10"/>
            <w:vAlign w:val="center"/>
          </w:tcPr>
          <w:p w14:paraId="25571A9D" w14:textId="77777777" w:rsidR="00C159E2" w:rsidRPr="00CF47A7" w:rsidRDefault="00C159E2" w:rsidP="00C159E2">
            <w:pPr>
              <w:rPr>
                <w:rFonts w:cstheme="minorHAnsi"/>
                <w:sz w:val="20"/>
                <w:szCs w:val="20"/>
                <w:lang w:val="hr-HR"/>
              </w:rPr>
            </w:pPr>
            <w:r w:rsidRPr="00CF47A7">
              <w:rPr>
                <w:rFonts w:cstheme="minorHAnsi"/>
                <w:sz w:val="20"/>
                <w:szCs w:val="20"/>
                <w:lang w:val="hr-HR"/>
              </w:rPr>
              <w:t>Ceramella Nick; Lee, Elizabeth: Cambridge English for the Media, Cambridge University Press, 2013.</w:t>
            </w:r>
          </w:p>
          <w:p w14:paraId="19A4ACF7" w14:textId="77777777" w:rsidR="00C159E2" w:rsidRPr="00CF47A7" w:rsidRDefault="00C159E2" w:rsidP="00C159E2">
            <w:pPr>
              <w:rPr>
                <w:rFonts w:cstheme="minorHAnsi"/>
                <w:sz w:val="20"/>
                <w:szCs w:val="20"/>
                <w:lang w:val="hr-HR"/>
              </w:rPr>
            </w:pPr>
            <w:r w:rsidRPr="00CF47A7">
              <w:rPr>
                <w:rFonts w:cstheme="minorHAnsi"/>
                <w:sz w:val="20"/>
                <w:szCs w:val="20"/>
                <w:lang w:val="hr-HR"/>
              </w:rPr>
              <w:t>Cox, Kathy; Hill, David: EAP now! English for Academic Purposes, Pearson Longman, 2011.</w:t>
            </w:r>
          </w:p>
          <w:p w14:paraId="5D8C2E7C"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Evans, Virginia; Doodley, Jenny; Roger, P. Henrietta: Career Paths: Art &amp; Design, Express Publishing </w:t>
            </w:r>
          </w:p>
          <w:p w14:paraId="65E03212" w14:textId="77777777" w:rsidR="00C159E2" w:rsidRPr="00CF47A7" w:rsidRDefault="00C159E2" w:rsidP="00C159E2">
            <w:pPr>
              <w:rPr>
                <w:rFonts w:cstheme="minorHAnsi"/>
                <w:sz w:val="20"/>
                <w:szCs w:val="20"/>
                <w:lang w:val="hr-HR"/>
              </w:rPr>
            </w:pPr>
            <w:r w:rsidRPr="00CF47A7">
              <w:rPr>
                <w:rFonts w:cstheme="minorHAnsi"/>
                <w:sz w:val="20"/>
                <w:szCs w:val="20"/>
                <w:lang w:val="hr-HR"/>
              </w:rPr>
              <w:t>Moore, Charles; Doodley, Jenny: Career Paths: Journalism, Express Publishing</w:t>
            </w:r>
          </w:p>
          <w:p w14:paraId="64EDD360" w14:textId="77777777" w:rsidR="00C159E2" w:rsidRPr="00CF47A7" w:rsidRDefault="00C159E2" w:rsidP="00C159E2">
            <w:pPr>
              <w:rPr>
                <w:rFonts w:cstheme="minorHAnsi"/>
                <w:sz w:val="20"/>
                <w:szCs w:val="20"/>
                <w:lang w:val="hr-HR"/>
              </w:rPr>
            </w:pPr>
            <w:r w:rsidRPr="00CF47A7">
              <w:rPr>
                <w:rFonts w:cstheme="minorHAnsi"/>
                <w:sz w:val="20"/>
                <w:szCs w:val="20"/>
                <w:lang w:val="hr-HR"/>
              </w:rPr>
              <w:t>Pierce, Allison;  Doodley, Jenny: Career Paths: Museum Management &amp; Curatorship, Express Publishing</w:t>
            </w:r>
          </w:p>
          <w:p w14:paraId="12D2E6DD" w14:textId="77777777" w:rsidR="00C159E2" w:rsidRPr="00CF47A7" w:rsidRDefault="00C159E2" w:rsidP="00C159E2">
            <w:pPr>
              <w:rPr>
                <w:rFonts w:cstheme="minorHAnsi"/>
                <w:sz w:val="20"/>
                <w:szCs w:val="20"/>
                <w:lang w:val="hr-HR"/>
              </w:rPr>
            </w:pPr>
            <w:r w:rsidRPr="00CF47A7">
              <w:rPr>
                <w:rFonts w:cstheme="minorHAnsi"/>
                <w:sz w:val="20"/>
                <w:szCs w:val="20"/>
                <w:lang w:val="hr-HR"/>
              </w:rPr>
              <w:t>Evans, Virginia; Doodley, Jenny; Roger, Bloom, Max: Career Paths: Public Relations, Express Publishing</w:t>
            </w:r>
          </w:p>
          <w:p w14:paraId="3FEF6FB9" w14:textId="77777777" w:rsidR="00C159E2" w:rsidRPr="00CF47A7" w:rsidRDefault="00C159E2" w:rsidP="00C159E2">
            <w:pPr>
              <w:rPr>
                <w:rFonts w:cstheme="minorHAnsi"/>
                <w:sz w:val="20"/>
                <w:szCs w:val="20"/>
                <w:lang w:val="hr-HR"/>
              </w:rPr>
            </w:pPr>
            <w:r w:rsidRPr="00CF47A7">
              <w:rPr>
                <w:rFonts w:cstheme="minorHAnsi"/>
                <w:sz w:val="20"/>
                <w:szCs w:val="20"/>
                <w:lang w:val="hr-HR"/>
              </w:rPr>
              <w:t>Evans, Virginia; Doodley, Jenny; Roger,Graham, Alan: Career Paths: Sports, Express Publishing</w:t>
            </w:r>
          </w:p>
          <w:p w14:paraId="5F9DD1F7" w14:textId="77777777" w:rsidR="00C159E2" w:rsidRPr="00CF47A7" w:rsidRDefault="00C159E2" w:rsidP="00C159E2">
            <w:pPr>
              <w:rPr>
                <w:rFonts w:cstheme="minorHAnsi"/>
                <w:sz w:val="20"/>
                <w:szCs w:val="20"/>
                <w:lang w:val="hr-HR"/>
              </w:rPr>
            </w:pPr>
            <w:r w:rsidRPr="00CF47A7">
              <w:rPr>
                <w:rFonts w:cstheme="minorHAnsi"/>
                <w:sz w:val="20"/>
                <w:szCs w:val="20"/>
                <w:lang w:val="hr-HR"/>
              </w:rPr>
              <w:t>Evans, Virginia; Doodley, Jenny; Garza, Veronica: Career Paths: Tourism, Express Publishing</w:t>
            </w:r>
          </w:p>
          <w:p w14:paraId="448CCEB1" w14:textId="77777777" w:rsidR="00C159E2" w:rsidRPr="00CF47A7" w:rsidRDefault="00C159E2" w:rsidP="00C159E2">
            <w:pPr>
              <w:rPr>
                <w:rFonts w:cstheme="minorHAnsi"/>
                <w:sz w:val="20"/>
                <w:szCs w:val="20"/>
                <w:lang w:val="hr-HR"/>
              </w:rPr>
            </w:pPr>
            <w:r w:rsidRPr="00CF47A7">
              <w:rPr>
                <w:rFonts w:cstheme="minorHAnsi"/>
                <w:sz w:val="20"/>
                <w:szCs w:val="20"/>
                <w:lang w:val="hr-HR"/>
              </w:rPr>
              <w:t>Evans, Virginia; Doodley, Jenny; Wheeler Alan: Career Paths: Worldwide Sports Events, Express Publishing</w:t>
            </w:r>
          </w:p>
          <w:p w14:paraId="68E22D99" w14:textId="77777777" w:rsidR="00C159E2" w:rsidRPr="00CF47A7" w:rsidRDefault="00C159E2" w:rsidP="00C159E2">
            <w:pPr>
              <w:rPr>
                <w:rFonts w:cstheme="minorHAnsi"/>
                <w:sz w:val="20"/>
                <w:szCs w:val="20"/>
                <w:lang w:val="hr-HR"/>
              </w:rPr>
            </w:pPr>
            <w:r w:rsidRPr="00CF47A7">
              <w:rPr>
                <w:rFonts w:cstheme="minorHAnsi"/>
                <w:sz w:val="20"/>
                <w:szCs w:val="20"/>
                <w:lang w:val="hr-HR"/>
              </w:rPr>
              <w:t>Taylor, John; Zeter, Jeff: Career Paths: Business English, Express Publishing</w:t>
            </w:r>
          </w:p>
          <w:p w14:paraId="47FC237E" w14:textId="77777777" w:rsidR="00C159E2" w:rsidRPr="00CF47A7" w:rsidRDefault="00C159E2" w:rsidP="00C159E2">
            <w:pPr>
              <w:rPr>
                <w:rFonts w:cstheme="minorHAnsi"/>
                <w:sz w:val="20"/>
                <w:szCs w:val="20"/>
                <w:lang w:val="hr-HR"/>
              </w:rPr>
            </w:pPr>
            <w:r w:rsidRPr="00CF47A7">
              <w:rPr>
                <w:rFonts w:cstheme="minorHAnsi"/>
                <w:sz w:val="20"/>
                <w:szCs w:val="20"/>
                <w:lang w:val="hr-HR"/>
              </w:rPr>
              <w:t>Evans, Virginia; Doodley, Jenny; Brown, Henry: Career Paths: Management I, Express Publishing</w:t>
            </w:r>
          </w:p>
          <w:p w14:paraId="2EEA7B9B" w14:textId="77777777" w:rsidR="00C159E2" w:rsidRPr="00CF47A7" w:rsidRDefault="00C159E2" w:rsidP="00C159E2">
            <w:pPr>
              <w:rPr>
                <w:rFonts w:cstheme="minorHAnsi"/>
                <w:sz w:val="20"/>
                <w:szCs w:val="20"/>
                <w:lang w:val="hr-HR"/>
              </w:rPr>
            </w:pPr>
          </w:p>
          <w:p w14:paraId="07AB1607" w14:textId="07D05292" w:rsidR="00C159E2" w:rsidRPr="00CF47A7" w:rsidRDefault="00C159E2" w:rsidP="007E47AE">
            <w:pPr>
              <w:rPr>
                <w:rFonts w:cstheme="minorHAnsi"/>
                <w:sz w:val="20"/>
                <w:szCs w:val="20"/>
                <w:lang w:val="hr-HR"/>
              </w:rPr>
            </w:pPr>
            <w:r w:rsidRPr="00CF47A7">
              <w:rPr>
                <w:rFonts w:cstheme="minorHAnsi"/>
                <w:sz w:val="20"/>
                <w:szCs w:val="20"/>
                <w:lang w:val="hr-HR"/>
              </w:rPr>
              <w:t xml:space="preserve">Cjelokupni nastavni materijali potrebni za svladavanje predmeta i polaganje ispita biti će izloženi tijekom predavanja i seminara te objavljeni u okviru e-kolegija na portalu Loomen. </w:t>
            </w:r>
          </w:p>
        </w:tc>
      </w:tr>
      <w:tr w:rsidR="00C159E2" w:rsidRPr="00CF47A7" w14:paraId="1A7F2305" w14:textId="77777777" w:rsidTr="00912754">
        <w:trPr>
          <w:trHeight w:val="432"/>
        </w:trPr>
        <w:tc>
          <w:tcPr>
            <w:tcW w:w="5000" w:type="pct"/>
            <w:gridSpan w:val="10"/>
            <w:vAlign w:val="center"/>
          </w:tcPr>
          <w:p w14:paraId="3760E006" w14:textId="77777777" w:rsidR="00C159E2" w:rsidRPr="00CF47A7" w:rsidRDefault="00C159E2" w:rsidP="00C159E2">
            <w:pPr>
              <w:rPr>
                <w:rFonts w:cstheme="minorHAnsi"/>
                <w:sz w:val="20"/>
                <w:szCs w:val="20"/>
                <w:lang w:val="hr-HR"/>
              </w:rPr>
            </w:pPr>
            <w:r w:rsidRPr="00CF47A7">
              <w:rPr>
                <w:rFonts w:cstheme="minorHAnsi"/>
                <w:sz w:val="20"/>
                <w:szCs w:val="20"/>
                <w:lang w:val="hr-HR"/>
              </w:rPr>
              <w:t>Dopunska literatura (u trenutku prijave prijedloga studijskog programa)</w:t>
            </w:r>
          </w:p>
        </w:tc>
      </w:tr>
      <w:tr w:rsidR="00C159E2" w:rsidRPr="00CF47A7" w14:paraId="6C411C8A" w14:textId="77777777" w:rsidTr="00912754">
        <w:trPr>
          <w:trHeight w:val="432"/>
        </w:trPr>
        <w:tc>
          <w:tcPr>
            <w:tcW w:w="5000" w:type="pct"/>
            <w:gridSpan w:val="10"/>
            <w:vAlign w:val="center"/>
          </w:tcPr>
          <w:p w14:paraId="3603ED6D" w14:textId="77777777" w:rsidR="00C159E2" w:rsidRPr="00CF47A7" w:rsidRDefault="00C159E2" w:rsidP="00C159E2">
            <w:pPr>
              <w:rPr>
                <w:rFonts w:cstheme="minorHAnsi"/>
                <w:sz w:val="20"/>
                <w:szCs w:val="20"/>
                <w:lang w:val="hr-HR"/>
              </w:rPr>
            </w:pPr>
            <w:r w:rsidRPr="00CF47A7">
              <w:rPr>
                <w:rFonts w:cstheme="minorHAnsi"/>
                <w:sz w:val="20"/>
                <w:szCs w:val="20"/>
                <w:lang w:val="hr-HR"/>
              </w:rPr>
              <w:t>aktualni, relevantni (didaktizirani) tekstovi objavljeni na webu s područja kulture, medija, menadžmenta</w:t>
            </w:r>
          </w:p>
          <w:p w14:paraId="4FB84BCF" w14:textId="77777777" w:rsidR="00C159E2" w:rsidRPr="00CF47A7" w:rsidRDefault="00C159E2" w:rsidP="00C159E2">
            <w:pPr>
              <w:rPr>
                <w:rFonts w:cstheme="minorHAnsi"/>
                <w:sz w:val="20"/>
                <w:szCs w:val="20"/>
                <w:lang w:val="hr-HR"/>
              </w:rPr>
            </w:pPr>
          </w:p>
        </w:tc>
      </w:tr>
      <w:tr w:rsidR="00C159E2" w:rsidRPr="00CF47A7" w14:paraId="66183F0F" w14:textId="77777777" w:rsidTr="00912754">
        <w:trPr>
          <w:trHeight w:val="432"/>
        </w:trPr>
        <w:tc>
          <w:tcPr>
            <w:tcW w:w="5000" w:type="pct"/>
            <w:gridSpan w:val="10"/>
            <w:vAlign w:val="center"/>
          </w:tcPr>
          <w:p w14:paraId="18F0B9E5"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Načini praćenja kvalitete koji osiguravaju stjecanje izlaznih znanja, vještina i kompetencija</w:t>
            </w:r>
          </w:p>
        </w:tc>
      </w:tr>
      <w:tr w:rsidR="00C159E2" w:rsidRPr="00CF47A7" w14:paraId="2AB8A511" w14:textId="77777777" w:rsidTr="00912754">
        <w:trPr>
          <w:trHeight w:val="432"/>
        </w:trPr>
        <w:tc>
          <w:tcPr>
            <w:tcW w:w="5000" w:type="pct"/>
            <w:gridSpan w:val="10"/>
            <w:vAlign w:val="center"/>
          </w:tcPr>
          <w:p w14:paraId="4B381D7B" w14:textId="77777777" w:rsidR="00C159E2" w:rsidRPr="00CF47A7" w:rsidRDefault="00C159E2" w:rsidP="00C159E2">
            <w:pPr>
              <w:rPr>
                <w:rFonts w:cstheme="minorHAnsi"/>
                <w:sz w:val="20"/>
                <w:szCs w:val="20"/>
                <w:lang w:val="hr-HR"/>
              </w:rPr>
            </w:pPr>
          </w:p>
          <w:p w14:paraId="42CFDB43" w14:textId="77777777" w:rsidR="00C159E2" w:rsidRPr="00CF47A7" w:rsidRDefault="00C159E2" w:rsidP="00C159E2">
            <w:pPr>
              <w:rPr>
                <w:rFonts w:cstheme="minorHAnsi"/>
                <w:sz w:val="20"/>
                <w:szCs w:val="20"/>
                <w:lang w:val="hr-HR"/>
              </w:rPr>
            </w:pPr>
            <w:r w:rsidRPr="00CF47A7">
              <w:rPr>
                <w:rFonts w:cstheme="minorHAnsi"/>
                <w:sz w:val="20"/>
                <w:szCs w:val="20"/>
                <w:lang w:val="hr-HR"/>
              </w:rPr>
              <w:t>Interna evaluacija na razini Sveučilišta J. J. Strossmayera u Osijeku.</w:t>
            </w:r>
          </w:p>
          <w:p w14:paraId="3B1B828A" w14:textId="77777777" w:rsidR="00C159E2" w:rsidRPr="00CF47A7" w:rsidRDefault="00C159E2" w:rsidP="00C159E2">
            <w:pPr>
              <w:rPr>
                <w:rFonts w:cstheme="minorHAnsi"/>
                <w:sz w:val="20"/>
                <w:szCs w:val="20"/>
                <w:lang w:val="hr-HR"/>
              </w:rPr>
            </w:pPr>
            <w:r w:rsidRPr="00CF47A7">
              <w:rPr>
                <w:rFonts w:cstheme="minorHAnsi"/>
                <w:sz w:val="20"/>
                <w:szCs w:val="20"/>
                <w:lang w:val="hr-HR"/>
              </w:rPr>
              <w:t>Vođenje evidencije o studentskom pohađanju kolegijskih predavanja, izvršenim obvezama te rezultatima kolokvija i/ili pismenog dijela ispita.</w:t>
            </w:r>
          </w:p>
          <w:p w14:paraId="296BC2DF" w14:textId="77777777" w:rsidR="00C159E2" w:rsidRPr="00CF47A7" w:rsidRDefault="00C159E2" w:rsidP="00C159E2">
            <w:pPr>
              <w:rPr>
                <w:rFonts w:cstheme="minorHAnsi"/>
                <w:sz w:val="20"/>
                <w:szCs w:val="20"/>
                <w:lang w:val="hr-HR"/>
              </w:rPr>
            </w:pPr>
            <w:r w:rsidRPr="00CF47A7">
              <w:rPr>
                <w:rFonts w:cstheme="minorHAnsi"/>
                <w:sz w:val="20"/>
                <w:szCs w:val="20"/>
                <w:lang w:val="hr-HR"/>
              </w:rPr>
              <w:t>Primjena stečenog znanja u okviru ovog kolegija na diplomskom studiju</w:t>
            </w:r>
          </w:p>
          <w:p w14:paraId="261FBD94" w14:textId="77777777" w:rsidR="00C159E2" w:rsidRPr="00CF47A7" w:rsidRDefault="00C159E2" w:rsidP="00C159E2">
            <w:pPr>
              <w:rPr>
                <w:rFonts w:cstheme="minorHAnsi"/>
                <w:sz w:val="20"/>
                <w:szCs w:val="20"/>
                <w:lang w:val="hr-HR"/>
              </w:rPr>
            </w:pPr>
          </w:p>
        </w:tc>
      </w:tr>
    </w:tbl>
    <w:p w14:paraId="08A14FE6"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 </w:t>
      </w:r>
    </w:p>
    <w:p w14:paraId="2F82F26A" w14:textId="77777777" w:rsidR="00C159E2" w:rsidRPr="00CF47A7" w:rsidRDefault="00C159E2" w:rsidP="00C159E2">
      <w:pPr>
        <w:rPr>
          <w:rFonts w:cstheme="minorHAnsi"/>
          <w:sz w:val="20"/>
          <w:szCs w:val="20"/>
          <w:lang w:val="hr-HR"/>
        </w:rPr>
      </w:pPr>
    </w:p>
    <w:p w14:paraId="4D9A8767" w14:textId="77777777" w:rsidR="00C159E2" w:rsidRPr="00CF47A7" w:rsidRDefault="00C159E2" w:rsidP="00C159E2">
      <w:pPr>
        <w:rPr>
          <w:rFonts w:cstheme="minorHAnsi"/>
          <w:sz w:val="20"/>
          <w:szCs w:val="20"/>
          <w:lang w:val="hr-HR"/>
        </w:rPr>
      </w:pPr>
    </w:p>
    <w:p w14:paraId="3C494B6A" w14:textId="77777777" w:rsidR="00C159E2" w:rsidRPr="00CF47A7" w:rsidRDefault="00C159E2" w:rsidP="00C159E2">
      <w:pPr>
        <w:rPr>
          <w:rFonts w:cstheme="minorHAnsi"/>
          <w:sz w:val="20"/>
          <w:szCs w:val="20"/>
          <w:lang w:val="hr-HR"/>
        </w:rPr>
      </w:pPr>
    </w:p>
    <w:p w14:paraId="62DF08E8" w14:textId="77777777" w:rsidR="00C159E2" w:rsidRPr="00CF47A7" w:rsidRDefault="00C159E2" w:rsidP="00C159E2">
      <w:pPr>
        <w:rPr>
          <w:rFonts w:cstheme="minorHAnsi"/>
          <w:sz w:val="20"/>
          <w:szCs w:val="20"/>
          <w:lang w:val="hr-HR"/>
        </w:rPr>
      </w:pPr>
    </w:p>
    <w:p w14:paraId="21659F99" w14:textId="77777777" w:rsidR="00C159E2" w:rsidRPr="00CF47A7" w:rsidRDefault="00C159E2" w:rsidP="00C159E2">
      <w:pPr>
        <w:rPr>
          <w:rFonts w:cstheme="minorHAnsi"/>
          <w:sz w:val="20"/>
          <w:szCs w:val="20"/>
          <w:lang w:val="hr-HR"/>
        </w:rPr>
      </w:pPr>
    </w:p>
    <w:p w14:paraId="52A878F6" w14:textId="77777777" w:rsidR="00C159E2" w:rsidRPr="00CF47A7" w:rsidRDefault="00C159E2" w:rsidP="00C159E2">
      <w:pPr>
        <w:rPr>
          <w:rFonts w:cstheme="minorHAnsi"/>
          <w:sz w:val="20"/>
          <w:szCs w:val="20"/>
          <w:lang w:val="hr-HR"/>
        </w:rPr>
      </w:pPr>
      <w:r w:rsidRPr="00CF47A7">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4"/>
        <w:gridCol w:w="3654"/>
        <w:gridCol w:w="2810"/>
      </w:tblGrid>
      <w:tr w:rsidR="00C159E2" w:rsidRPr="00CF47A7" w14:paraId="2ED89726" w14:textId="77777777" w:rsidTr="00912754">
        <w:trPr>
          <w:trHeight w:hRule="exact" w:val="405"/>
        </w:trPr>
        <w:tc>
          <w:tcPr>
            <w:tcW w:w="5000" w:type="pct"/>
            <w:gridSpan w:val="3"/>
            <w:shd w:val="clear" w:color="auto" w:fill="auto"/>
            <w:vAlign w:val="center"/>
          </w:tcPr>
          <w:p w14:paraId="2435610B"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Opće informacije</w:t>
            </w:r>
          </w:p>
        </w:tc>
      </w:tr>
      <w:tr w:rsidR="00C159E2" w:rsidRPr="00CF47A7" w14:paraId="456085CA" w14:textId="77777777" w:rsidTr="00912754">
        <w:trPr>
          <w:trHeight w:val="405"/>
        </w:trPr>
        <w:tc>
          <w:tcPr>
            <w:tcW w:w="1715" w:type="pct"/>
            <w:vAlign w:val="center"/>
          </w:tcPr>
          <w:p w14:paraId="462B5077" w14:textId="77777777" w:rsidR="00C159E2" w:rsidRPr="00CF47A7" w:rsidRDefault="00C159E2" w:rsidP="00C159E2">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06BABFE6" w14:textId="77777777" w:rsidR="00C159E2" w:rsidRPr="00CF47A7" w:rsidRDefault="00C159E2" w:rsidP="00C159E2">
            <w:pPr>
              <w:rPr>
                <w:rFonts w:cstheme="minorHAnsi"/>
                <w:sz w:val="20"/>
                <w:szCs w:val="20"/>
                <w:lang w:val="hr-HR"/>
              </w:rPr>
            </w:pPr>
            <w:r w:rsidRPr="00CF47A7">
              <w:rPr>
                <w:rFonts w:cstheme="minorHAnsi"/>
                <w:sz w:val="20"/>
                <w:szCs w:val="20"/>
                <w:lang w:val="hr-HR"/>
              </w:rPr>
              <w:t>Tjelesna i zdravstvena kultura 4</w:t>
            </w:r>
          </w:p>
        </w:tc>
      </w:tr>
      <w:tr w:rsidR="00C159E2" w:rsidRPr="00CF47A7" w14:paraId="25D3CB74" w14:textId="77777777" w:rsidTr="00912754">
        <w:trPr>
          <w:trHeight w:val="259"/>
        </w:trPr>
        <w:tc>
          <w:tcPr>
            <w:tcW w:w="1715" w:type="pct"/>
            <w:shd w:val="clear" w:color="auto" w:fill="auto"/>
            <w:vAlign w:val="center"/>
          </w:tcPr>
          <w:p w14:paraId="22F968CE" w14:textId="77777777" w:rsidR="00C159E2" w:rsidRPr="00CF47A7" w:rsidRDefault="00C159E2" w:rsidP="00C159E2">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5536792E" w14:textId="26DDFACB" w:rsidR="00C159E2" w:rsidRPr="00CF47A7" w:rsidRDefault="00C159E2" w:rsidP="00C159E2">
            <w:pPr>
              <w:rPr>
                <w:rFonts w:cstheme="minorHAnsi"/>
                <w:sz w:val="20"/>
                <w:szCs w:val="20"/>
                <w:lang w:val="hr-HR"/>
              </w:rPr>
            </w:pPr>
            <w:r w:rsidRPr="00CF47A7">
              <w:rPr>
                <w:rFonts w:cstheme="minorHAnsi"/>
                <w:sz w:val="20"/>
                <w:szCs w:val="20"/>
                <w:lang w:val="hr-HR"/>
              </w:rPr>
              <w:t xml:space="preserve">Zoran Pupovac, </w:t>
            </w:r>
            <w:r w:rsidR="00214A11">
              <w:rPr>
                <w:rFonts w:eastAsia="Times New Roman" w:cstheme="minorHAnsi"/>
                <w:sz w:val="20"/>
                <w:szCs w:val="20"/>
                <w:lang w:val="hr-HR"/>
              </w:rPr>
              <w:t>naslovni</w:t>
            </w:r>
            <w:r w:rsidR="00214A11" w:rsidRPr="00CF47A7">
              <w:rPr>
                <w:rFonts w:cstheme="minorHAnsi"/>
                <w:sz w:val="20"/>
                <w:szCs w:val="20"/>
                <w:lang w:val="hr-HR"/>
              </w:rPr>
              <w:t xml:space="preserve"> </w:t>
            </w:r>
            <w:r w:rsidR="00CF7DB8">
              <w:rPr>
                <w:rFonts w:cstheme="minorHAnsi"/>
                <w:sz w:val="20"/>
                <w:szCs w:val="20"/>
                <w:lang w:val="hr-HR"/>
              </w:rPr>
              <w:t xml:space="preserve">viši </w:t>
            </w:r>
            <w:r w:rsidRPr="00CF47A7">
              <w:rPr>
                <w:rFonts w:cstheme="minorHAnsi"/>
                <w:sz w:val="20"/>
                <w:szCs w:val="20"/>
                <w:lang w:val="hr-HR"/>
              </w:rPr>
              <w:t xml:space="preserve">predavač </w:t>
            </w:r>
          </w:p>
        </w:tc>
      </w:tr>
      <w:tr w:rsidR="00C159E2" w:rsidRPr="00CF47A7" w14:paraId="2CE4D60A" w14:textId="77777777" w:rsidTr="00912754">
        <w:trPr>
          <w:trHeight w:val="405"/>
        </w:trPr>
        <w:tc>
          <w:tcPr>
            <w:tcW w:w="1715" w:type="pct"/>
            <w:vAlign w:val="center"/>
          </w:tcPr>
          <w:p w14:paraId="4930F0A4" w14:textId="77777777" w:rsidR="00C159E2" w:rsidRPr="00CF47A7" w:rsidRDefault="00C159E2" w:rsidP="00C159E2">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758C92B3"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50C4FC2D" w14:textId="77777777" w:rsidTr="00912754">
        <w:trPr>
          <w:trHeight w:val="405"/>
        </w:trPr>
        <w:tc>
          <w:tcPr>
            <w:tcW w:w="1715" w:type="pct"/>
            <w:vAlign w:val="center"/>
          </w:tcPr>
          <w:p w14:paraId="61F3FE98" w14:textId="77777777" w:rsidR="00C159E2" w:rsidRPr="00CF47A7" w:rsidRDefault="00C159E2" w:rsidP="00C159E2">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687AF990" w14:textId="504D1E43" w:rsidR="00C159E2" w:rsidRPr="00CF47A7" w:rsidRDefault="00C159E2" w:rsidP="00C159E2">
            <w:pPr>
              <w:rPr>
                <w:rFonts w:cstheme="minorHAnsi"/>
                <w:sz w:val="20"/>
                <w:szCs w:val="20"/>
                <w:lang w:val="hr-HR"/>
              </w:rPr>
            </w:pPr>
            <w:r w:rsidRPr="00CF47A7">
              <w:rPr>
                <w:rFonts w:cstheme="minorHAnsi"/>
                <w:sz w:val="20"/>
                <w:szCs w:val="20"/>
                <w:lang w:val="hr-HR"/>
              </w:rPr>
              <w:t>P</w:t>
            </w:r>
            <w:r w:rsidR="00214A11">
              <w:rPr>
                <w:rFonts w:cstheme="minorHAnsi"/>
                <w:sz w:val="20"/>
                <w:szCs w:val="20"/>
                <w:lang w:val="hr-HR"/>
              </w:rPr>
              <w:t>rije</w:t>
            </w:r>
            <w:r w:rsidRPr="00CF47A7">
              <w:rPr>
                <w:rFonts w:cstheme="minorHAnsi"/>
                <w:sz w:val="20"/>
                <w:szCs w:val="20"/>
                <w:lang w:val="hr-HR"/>
              </w:rPr>
              <w:t>diplomski sveučilišni studij Kultura, mediji i menadžment</w:t>
            </w:r>
          </w:p>
        </w:tc>
      </w:tr>
      <w:tr w:rsidR="00C159E2" w:rsidRPr="00CF47A7" w14:paraId="1631C717" w14:textId="77777777" w:rsidTr="00912754">
        <w:trPr>
          <w:trHeight w:val="405"/>
        </w:trPr>
        <w:tc>
          <w:tcPr>
            <w:tcW w:w="1715" w:type="pct"/>
            <w:vAlign w:val="center"/>
          </w:tcPr>
          <w:p w14:paraId="300B35A5" w14:textId="77777777" w:rsidR="00C159E2" w:rsidRPr="00CF47A7" w:rsidRDefault="00C159E2" w:rsidP="00C159E2">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3915D8FA" w14:textId="77777777" w:rsidR="00C159E2" w:rsidRPr="00CF47A7" w:rsidRDefault="00C159E2" w:rsidP="00C159E2">
            <w:pPr>
              <w:rPr>
                <w:rFonts w:cstheme="minorHAnsi"/>
                <w:sz w:val="20"/>
                <w:szCs w:val="20"/>
                <w:lang w:val="hr-HR"/>
              </w:rPr>
            </w:pPr>
            <w:r w:rsidRPr="00CF47A7">
              <w:rPr>
                <w:rFonts w:cstheme="minorHAnsi"/>
                <w:sz w:val="20"/>
                <w:szCs w:val="20"/>
                <w:lang w:val="hr-HR"/>
              </w:rPr>
              <w:t>BAKM-44</w:t>
            </w:r>
          </w:p>
        </w:tc>
      </w:tr>
      <w:tr w:rsidR="00C159E2" w:rsidRPr="00CF47A7" w14:paraId="33F29AA5" w14:textId="77777777" w:rsidTr="00912754">
        <w:trPr>
          <w:trHeight w:val="405"/>
        </w:trPr>
        <w:tc>
          <w:tcPr>
            <w:tcW w:w="1715" w:type="pct"/>
            <w:vAlign w:val="center"/>
          </w:tcPr>
          <w:p w14:paraId="0EAF6FC9" w14:textId="77777777" w:rsidR="00C159E2" w:rsidRPr="00CF47A7" w:rsidRDefault="00C159E2" w:rsidP="00C159E2">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7B602EDC" w14:textId="77777777" w:rsidR="00C159E2" w:rsidRPr="00CF47A7" w:rsidRDefault="00C159E2" w:rsidP="00C159E2">
            <w:pPr>
              <w:rPr>
                <w:rFonts w:cstheme="minorHAnsi"/>
                <w:sz w:val="20"/>
                <w:szCs w:val="20"/>
                <w:lang w:val="hr-HR"/>
              </w:rPr>
            </w:pPr>
            <w:r w:rsidRPr="00CF47A7">
              <w:rPr>
                <w:rFonts w:cstheme="minorHAnsi"/>
                <w:sz w:val="20"/>
                <w:szCs w:val="20"/>
                <w:lang w:val="hr-HR"/>
              </w:rPr>
              <w:t>Obavezni predmet</w:t>
            </w:r>
          </w:p>
        </w:tc>
      </w:tr>
      <w:tr w:rsidR="00C159E2" w:rsidRPr="00CF47A7" w14:paraId="0B18978D" w14:textId="77777777" w:rsidTr="00912754">
        <w:trPr>
          <w:trHeight w:val="405"/>
        </w:trPr>
        <w:tc>
          <w:tcPr>
            <w:tcW w:w="1715" w:type="pct"/>
            <w:vAlign w:val="center"/>
          </w:tcPr>
          <w:p w14:paraId="7D2374FE" w14:textId="77777777" w:rsidR="00C159E2" w:rsidRPr="00CF47A7" w:rsidRDefault="00C159E2" w:rsidP="00C159E2">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544C384C"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2.godina </w:t>
            </w:r>
          </w:p>
        </w:tc>
      </w:tr>
      <w:tr w:rsidR="00C159E2" w:rsidRPr="00CF47A7" w14:paraId="7CFF24EA" w14:textId="77777777" w:rsidTr="00912754">
        <w:trPr>
          <w:trHeight w:val="255"/>
        </w:trPr>
        <w:tc>
          <w:tcPr>
            <w:tcW w:w="1715" w:type="pct"/>
            <w:vMerge w:val="restart"/>
            <w:vAlign w:val="center"/>
          </w:tcPr>
          <w:p w14:paraId="497AAAD4" w14:textId="77777777" w:rsidR="00C159E2" w:rsidRPr="00CF47A7" w:rsidRDefault="00C159E2" w:rsidP="00C159E2">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01F8601C" w14:textId="77777777" w:rsidR="00C159E2" w:rsidRPr="00CF47A7" w:rsidRDefault="00C159E2" w:rsidP="00C159E2">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308BC486" w14:textId="77777777" w:rsidR="00C159E2" w:rsidRPr="00CF47A7" w:rsidRDefault="00C159E2" w:rsidP="00C159E2">
            <w:pPr>
              <w:rPr>
                <w:rFonts w:cstheme="minorHAnsi"/>
                <w:sz w:val="20"/>
                <w:szCs w:val="20"/>
                <w:lang w:val="hr-HR"/>
              </w:rPr>
            </w:pPr>
            <w:r w:rsidRPr="00CF47A7">
              <w:rPr>
                <w:rFonts w:cstheme="minorHAnsi"/>
                <w:sz w:val="20"/>
                <w:szCs w:val="20"/>
                <w:lang w:val="hr-HR"/>
              </w:rPr>
              <w:t>1</w:t>
            </w:r>
          </w:p>
        </w:tc>
      </w:tr>
      <w:tr w:rsidR="00C159E2" w:rsidRPr="00CF47A7" w14:paraId="1588843B" w14:textId="77777777" w:rsidTr="00912754">
        <w:trPr>
          <w:trHeight w:val="255"/>
        </w:trPr>
        <w:tc>
          <w:tcPr>
            <w:tcW w:w="1715" w:type="pct"/>
            <w:vMerge/>
            <w:vAlign w:val="center"/>
          </w:tcPr>
          <w:p w14:paraId="63382CDA" w14:textId="77777777" w:rsidR="00C159E2" w:rsidRPr="00CF47A7" w:rsidRDefault="00C159E2" w:rsidP="00C159E2">
            <w:pPr>
              <w:rPr>
                <w:rFonts w:cstheme="minorHAnsi"/>
                <w:sz w:val="20"/>
                <w:szCs w:val="20"/>
                <w:lang w:val="hr-HR"/>
              </w:rPr>
            </w:pPr>
          </w:p>
        </w:tc>
        <w:tc>
          <w:tcPr>
            <w:tcW w:w="1857" w:type="pct"/>
            <w:vAlign w:val="center"/>
          </w:tcPr>
          <w:p w14:paraId="7D1D8D2B" w14:textId="77777777" w:rsidR="00C159E2" w:rsidRPr="00CF47A7" w:rsidRDefault="00C159E2" w:rsidP="00C159E2">
            <w:pPr>
              <w:rPr>
                <w:rFonts w:cstheme="minorHAnsi"/>
                <w:sz w:val="20"/>
                <w:szCs w:val="20"/>
                <w:lang w:val="hr-HR"/>
              </w:rPr>
            </w:pPr>
            <w:r w:rsidRPr="00CF47A7">
              <w:rPr>
                <w:rFonts w:cstheme="minorHAnsi"/>
                <w:sz w:val="20"/>
                <w:szCs w:val="20"/>
                <w:lang w:val="hr-HR"/>
              </w:rPr>
              <w:t>Broj sati (P+V+S)</w:t>
            </w:r>
          </w:p>
        </w:tc>
        <w:tc>
          <w:tcPr>
            <w:tcW w:w="1428" w:type="pct"/>
            <w:vAlign w:val="center"/>
          </w:tcPr>
          <w:p w14:paraId="71BDB2FD" w14:textId="77777777" w:rsidR="00C159E2" w:rsidRPr="00CF47A7" w:rsidRDefault="00C159E2" w:rsidP="00C159E2">
            <w:pPr>
              <w:rPr>
                <w:rFonts w:cstheme="minorHAnsi"/>
                <w:sz w:val="20"/>
                <w:szCs w:val="20"/>
                <w:lang w:val="hr-HR"/>
              </w:rPr>
            </w:pPr>
            <w:r w:rsidRPr="00CF47A7">
              <w:rPr>
                <w:rFonts w:cstheme="minorHAnsi"/>
                <w:sz w:val="20"/>
                <w:szCs w:val="20"/>
                <w:lang w:val="hr-HR"/>
              </w:rPr>
              <w:t>30 (10+20+0)</w:t>
            </w:r>
          </w:p>
        </w:tc>
      </w:tr>
    </w:tbl>
    <w:p w14:paraId="314589B3" w14:textId="77777777" w:rsidR="00C159E2" w:rsidRPr="00CF47A7" w:rsidRDefault="00C159E2" w:rsidP="00C159E2">
      <w:pPr>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
        <w:gridCol w:w="1748"/>
        <w:gridCol w:w="561"/>
        <w:gridCol w:w="988"/>
        <w:gridCol w:w="209"/>
        <w:gridCol w:w="1195"/>
        <w:gridCol w:w="565"/>
        <w:gridCol w:w="752"/>
        <w:gridCol w:w="654"/>
        <w:gridCol w:w="282"/>
        <w:gridCol w:w="282"/>
        <w:gridCol w:w="1967"/>
        <w:gridCol w:w="563"/>
      </w:tblGrid>
      <w:tr w:rsidR="00C159E2" w:rsidRPr="00CF47A7" w14:paraId="78A6DB59" w14:textId="77777777" w:rsidTr="007E47AE">
        <w:trPr>
          <w:gridBefore w:val="1"/>
          <w:wBefore w:w="40" w:type="pct"/>
          <w:trHeight w:hRule="exact" w:val="288"/>
        </w:trPr>
        <w:tc>
          <w:tcPr>
            <w:tcW w:w="4959" w:type="pct"/>
            <w:gridSpan w:val="12"/>
            <w:shd w:val="clear" w:color="auto" w:fill="auto"/>
            <w:vAlign w:val="center"/>
          </w:tcPr>
          <w:p w14:paraId="53C06FB1" w14:textId="77777777" w:rsidR="00C159E2" w:rsidRPr="00CF47A7" w:rsidRDefault="00C159E2" w:rsidP="00C159E2">
            <w:pPr>
              <w:rPr>
                <w:rFonts w:cstheme="minorHAnsi"/>
                <w:sz w:val="20"/>
                <w:szCs w:val="20"/>
                <w:lang w:val="hr-HR"/>
              </w:rPr>
            </w:pPr>
            <w:r w:rsidRPr="00CF47A7">
              <w:rPr>
                <w:rFonts w:cstheme="minorHAnsi"/>
                <w:sz w:val="20"/>
                <w:szCs w:val="20"/>
                <w:lang w:val="hr-HR"/>
              </w:rPr>
              <w:t>1. OPIS PREDMETA</w:t>
            </w:r>
          </w:p>
          <w:p w14:paraId="1889C713" w14:textId="77777777" w:rsidR="00C159E2" w:rsidRPr="00CF47A7" w:rsidRDefault="00C159E2" w:rsidP="00C159E2">
            <w:pPr>
              <w:rPr>
                <w:rFonts w:cstheme="minorHAnsi"/>
                <w:sz w:val="20"/>
                <w:szCs w:val="20"/>
                <w:lang w:val="hr-HR"/>
              </w:rPr>
            </w:pPr>
          </w:p>
        </w:tc>
      </w:tr>
      <w:tr w:rsidR="00C159E2" w:rsidRPr="00CF47A7" w14:paraId="28C93151" w14:textId="77777777" w:rsidTr="007E47AE">
        <w:trPr>
          <w:gridBefore w:val="1"/>
          <w:wBefore w:w="40" w:type="pct"/>
          <w:trHeight w:hRule="exact" w:val="288"/>
        </w:trPr>
        <w:tc>
          <w:tcPr>
            <w:tcW w:w="4959" w:type="pct"/>
            <w:gridSpan w:val="12"/>
            <w:shd w:val="clear" w:color="auto" w:fill="auto"/>
            <w:vAlign w:val="center"/>
          </w:tcPr>
          <w:p w14:paraId="3439CF0F" w14:textId="77777777" w:rsidR="00C159E2" w:rsidRPr="00CF47A7" w:rsidRDefault="00C159E2" w:rsidP="00C159E2">
            <w:pPr>
              <w:rPr>
                <w:rFonts w:cstheme="minorHAnsi"/>
                <w:sz w:val="20"/>
                <w:szCs w:val="20"/>
                <w:lang w:val="hr-HR"/>
              </w:rPr>
            </w:pPr>
            <w:r w:rsidRPr="00CF47A7">
              <w:rPr>
                <w:rFonts w:cstheme="minorHAnsi"/>
                <w:sz w:val="20"/>
                <w:szCs w:val="20"/>
                <w:lang w:val="hr-HR"/>
              </w:rPr>
              <w:t>Ciljevi predmeta</w:t>
            </w:r>
          </w:p>
        </w:tc>
      </w:tr>
      <w:tr w:rsidR="00C159E2" w:rsidRPr="00CF47A7" w14:paraId="1B62C00D" w14:textId="77777777" w:rsidTr="007E47AE">
        <w:trPr>
          <w:gridBefore w:val="1"/>
          <w:wBefore w:w="40" w:type="pct"/>
          <w:trHeight w:val="432"/>
        </w:trPr>
        <w:tc>
          <w:tcPr>
            <w:tcW w:w="4959" w:type="pct"/>
            <w:gridSpan w:val="12"/>
            <w:vAlign w:val="center"/>
          </w:tcPr>
          <w:p w14:paraId="4975B31D" w14:textId="77777777" w:rsidR="00C159E2" w:rsidRPr="00CF47A7" w:rsidRDefault="00C159E2" w:rsidP="00C159E2">
            <w:pPr>
              <w:rPr>
                <w:rFonts w:cstheme="minorHAnsi"/>
                <w:sz w:val="20"/>
                <w:szCs w:val="20"/>
                <w:lang w:val="hr-HR"/>
              </w:rPr>
            </w:pPr>
            <w:r w:rsidRPr="00CF47A7">
              <w:rPr>
                <w:rFonts w:cstheme="minorHAnsi"/>
                <w:sz w:val="20"/>
                <w:szCs w:val="20"/>
                <w:lang w:val="hr-HR"/>
              </w:rPr>
              <w:t>Cilj predmeta Tjelesne i zdravstvene kulture je, uz podizanje svijesti o važnosti tjelesne i zdravstvene kulture, očuvanje već stečenih i usvajanje novih motoričkih znanja i vještina u svrhu utjecaja na antropološke karakteristike (motorička obilježja, motoričke, funkcionalne, kognitivne i konativne sposobnosti) te unaprjeđenje zdravlja i radne sposobnosti, zadovoljenje potrebe za kretanjem, osposobljavanje studenata za racionalno, sadržajno korištenje i provođenje slobodnog vremena te pripomoć kvalitetnom životu u mladosti, zrelosti i starosti.</w:t>
            </w:r>
          </w:p>
          <w:p w14:paraId="43652C56" w14:textId="77777777" w:rsidR="00C159E2" w:rsidRPr="00CF47A7" w:rsidRDefault="00C159E2" w:rsidP="00C159E2">
            <w:pPr>
              <w:rPr>
                <w:rFonts w:cstheme="minorHAnsi"/>
                <w:sz w:val="20"/>
                <w:szCs w:val="20"/>
                <w:lang w:val="hr-HR"/>
              </w:rPr>
            </w:pPr>
          </w:p>
        </w:tc>
      </w:tr>
      <w:tr w:rsidR="00C159E2" w:rsidRPr="00CF47A7" w14:paraId="483BD732" w14:textId="77777777" w:rsidTr="007E47AE">
        <w:trPr>
          <w:gridBefore w:val="1"/>
          <w:wBefore w:w="40" w:type="pct"/>
          <w:trHeight w:val="432"/>
        </w:trPr>
        <w:tc>
          <w:tcPr>
            <w:tcW w:w="4959" w:type="pct"/>
            <w:gridSpan w:val="12"/>
            <w:vAlign w:val="center"/>
          </w:tcPr>
          <w:p w14:paraId="366E8046" w14:textId="77777777" w:rsidR="00C159E2" w:rsidRPr="00CF47A7" w:rsidRDefault="00C159E2" w:rsidP="00C159E2">
            <w:pPr>
              <w:rPr>
                <w:rFonts w:cstheme="minorHAnsi"/>
                <w:sz w:val="20"/>
                <w:szCs w:val="20"/>
                <w:lang w:val="hr-HR"/>
              </w:rPr>
            </w:pPr>
            <w:r w:rsidRPr="00CF47A7">
              <w:rPr>
                <w:rFonts w:cstheme="minorHAnsi"/>
                <w:sz w:val="20"/>
                <w:szCs w:val="20"/>
                <w:lang w:val="hr-HR"/>
              </w:rPr>
              <w:t>Uvjeti za upis predmeta</w:t>
            </w:r>
          </w:p>
        </w:tc>
      </w:tr>
      <w:tr w:rsidR="00C159E2" w:rsidRPr="00CF47A7" w14:paraId="294AF9AA" w14:textId="77777777" w:rsidTr="007E47AE">
        <w:trPr>
          <w:gridBefore w:val="1"/>
          <w:wBefore w:w="40" w:type="pct"/>
          <w:trHeight w:val="188"/>
        </w:trPr>
        <w:tc>
          <w:tcPr>
            <w:tcW w:w="4959" w:type="pct"/>
            <w:gridSpan w:val="12"/>
            <w:vAlign w:val="center"/>
          </w:tcPr>
          <w:p w14:paraId="3ABB63DE" w14:textId="53A8FE89" w:rsidR="00C159E2" w:rsidRPr="00CF47A7" w:rsidRDefault="00C159E2" w:rsidP="00C159E2">
            <w:pPr>
              <w:rPr>
                <w:rFonts w:cstheme="minorHAnsi"/>
                <w:sz w:val="20"/>
                <w:szCs w:val="20"/>
                <w:lang w:val="hr-HR"/>
              </w:rPr>
            </w:pPr>
            <w:r w:rsidRPr="00CF47A7">
              <w:rPr>
                <w:rFonts w:cstheme="minorHAnsi"/>
                <w:sz w:val="20"/>
                <w:szCs w:val="20"/>
                <w:lang w:val="hr-HR"/>
              </w:rPr>
              <w:t xml:space="preserve">Upisan redovni </w:t>
            </w:r>
            <w:r w:rsidR="00051783">
              <w:rPr>
                <w:rFonts w:cstheme="minorHAnsi"/>
                <w:sz w:val="20"/>
                <w:szCs w:val="20"/>
                <w:lang w:val="hr-HR"/>
              </w:rPr>
              <w:t>prijediplomski</w:t>
            </w:r>
            <w:r w:rsidRPr="00CF47A7">
              <w:rPr>
                <w:rFonts w:cstheme="minorHAnsi"/>
                <w:sz w:val="20"/>
                <w:szCs w:val="20"/>
                <w:lang w:val="hr-HR"/>
              </w:rPr>
              <w:t xml:space="preserve"> sveučilišni studij na Akademiji za umjetnost i kulturu u Osijeku.</w:t>
            </w:r>
          </w:p>
          <w:p w14:paraId="41F31929" w14:textId="77777777" w:rsidR="00C159E2" w:rsidRPr="00CF47A7" w:rsidRDefault="00C159E2" w:rsidP="00C159E2">
            <w:pPr>
              <w:rPr>
                <w:rFonts w:cstheme="minorHAnsi"/>
                <w:sz w:val="20"/>
                <w:szCs w:val="20"/>
                <w:lang w:val="hr-HR"/>
              </w:rPr>
            </w:pPr>
            <w:r w:rsidRPr="00CF47A7">
              <w:rPr>
                <w:rFonts w:cstheme="minorHAnsi"/>
                <w:sz w:val="20"/>
                <w:szCs w:val="20"/>
                <w:lang w:val="hr-HR"/>
              </w:rPr>
              <w:t>Studenti bi trebali imati osnovna motorička znanja.</w:t>
            </w:r>
          </w:p>
          <w:p w14:paraId="261907BF" w14:textId="77777777" w:rsidR="00C159E2" w:rsidRPr="00CF47A7" w:rsidRDefault="00C159E2" w:rsidP="00C159E2">
            <w:pPr>
              <w:rPr>
                <w:rFonts w:cstheme="minorHAnsi"/>
                <w:sz w:val="20"/>
                <w:szCs w:val="20"/>
                <w:lang w:val="hr-HR"/>
              </w:rPr>
            </w:pPr>
          </w:p>
        </w:tc>
      </w:tr>
      <w:tr w:rsidR="00C159E2" w:rsidRPr="00CF47A7" w14:paraId="30575DD5" w14:textId="77777777" w:rsidTr="007E47AE">
        <w:trPr>
          <w:gridBefore w:val="1"/>
          <w:wBefore w:w="40" w:type="pct"/>
          <w:trHeight w:val="432"/>
        </w:trPr>
        <w:tc>
          <w:tcPr>
            <w:tcW w:w="4959" w:type="pct"/>
            <w:gridSpan w:val="12"/>
            <w:vAlign w:val="center"/>
          </w:tcPr>
          <w:p w14:paraId="3C58A8FA"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Očekivani ishodi učenja za predmet </w:t>
            </w:r>
          </w:p>
        </w:tc>
      </w:tr>
      <w:tr w:rsidR="00C159E2" w:rsidRPr="00CF47A7" w14:paraId="012EA7BE" w14:textId="77777777" w:rsidTr="007E47AE">
        <w:trPr>
          <w:gridBefore w:val="1"/>
          <w:wBefore w:w="40" w:type="pct"/>
          <w:trHeight w:val="432"/>
        </w:trPr>
        <w:tc>
          <w:tcPr>
            <w:tcW w:w="4959" w:type="pct"/>
            <w:gridSpan w:val="12"/>
            <w:vAlign w:val="center"/>
          </w:tcPr>
          <w:p w14:paraId="22B77425" w14:textId="77777777" w:rsidR="00C159E2" w:rsidRPr="00CF47A7" w:rsidRDefault="00C159E2" w:rsidP="00C159E2">
            <w:pPr>
              <w:rPr>
                <w:rFonts w:cstheme="minorHAnsi"/>
                <w:sz w:val="20"/>
                <w:szCs w:val="20"/>
                <w:lang w:val="hr-HR"/>
              </w:rPr>
            </w:pPr>
            <w:r w:rsidRPr="00CF47A7">
              <w:rPr>
                <w:rFonts w:cstheme="minorHAnsi"/>
                <w:sz w:val="20"/>
                <w:szCs w:val="20"/>
                <w:lang w:val="hr-HR"/>
              </w:rPr>
              <w:t>Nakon izvršenih svih obveza iz predmeta TZK 4, studenti će moći:</w:t>
            </w:r>
          </w:p>
          <w:p w14:paraId="72EF7905" w14:textId="77777777" w:rsidR="00C159E2" w:rsidRPr="00CF47A7" w:rsidRDefault="00C159E2" w:rsidP="00C159E2">
            <w:pPr>
              <w:rPr>
                <w:rFonts w:cstheme="minorHAnsi"/>
                <w:sz w:val="20"/>
                <w:szCs w:val="20"/>
                <w:lang w:val="hr-HR"/>
              </w:rPr>
            </w:pPr>
            <w:r w:rsidRPr="00CF47A7">
              <w:rPr>
                <w:rFonts w:cstheme="minorHAnsi"/>
                <w:sz w:val="20"/>
                <w:szCs w:val="20"/>
                <w:lang w:val="hr-HR"/>
              </w:rPr>
              <w:t>1. Demonstrirati nekoliko osnovnih i specifičnih vježbi zagrijavanja za pojedinu kineziološku aktivnost</w:t>
            </w:r>
          </w:p>
          <w:p w14:paraId="68029CE4" w14:textId="77777777" w:rsidR="00C159E2" w:rsidRPr="00CF47A7" w:rsidRDefault="00C159E2" w:rsidP="00C159E2">
            <w:pPr>
              <w:rPr>
                <w:rFonts w:cstheme="minorHAnsi"/>
                <w:sz w:val="20"/>
                <w:szCs w:val="20"/>
                <w:lang w:val="hr-HR"/>
              </w:rPr>
            </w:pPr>
            <w:r w:rsidRPr="00CF47A7">
              <w:rPr>
                <w:rFonts w:cstheme="minorHAnsi"/>
                <w:sz w:val="20"/>
                <w:szCs w:val="20"/>
                <w:lang w:val="hr-HR"/>
              </w:rPr>
              <w:t>2. Prikazati tehničkih i/ili taktičkih elemenata pojedine kineziološke aktivnosti</w:t>
            </w:r>
          </w:p>
          <w:p w14:paraId="4749BC35" w14:textId="77777777" w:rsidR="00C159E2" w:rsidRPr="00CF47A7" w:rsidRDefault="00C159E2" w:rsidP="00C159E2">
            <w:pPr>
              <w:rPr>
                <w:rFonts w:cstheme="minorHAnsi"/>
                <w:sz w:val="20"/>
                <w:szCs w:val="20"/>
                <w:lang w:val="hr-HR"/>
              </w:rPr>
            </w:pPr>
            <w:r w:rsidRPr="00CF47A7">
              <w:rPr>
                <w:rFonts w:cstheme="minorHAnsi"/>
                <w:sz w:val="20"/>
                <w:szCs w:val="20"/>
                <w:lang w:val="hr-HR"/>
              </w:rPr>
              <w:t>3. Demonstrirati pravila pojedine kineziološke aktivnosti</w:t>
            </w:r>
          </w:p>
          <w:p w14:paraId="72C60DE0" w14:textId="77777777" w:rsidR="00C159E2" w:rsidRPr="00CF47A7" w:rsidRDefault="00C159E2" w:rsidP="00C159E2">
            <w:pPr>
              <w:rPr>
                <w:rFonts w:cstheme="minorHAnsi"/>
                <w:sz w:val="20"/>
                <w:szCs w:val="20"/>
                <w:lang w:val="hr-HR"/>
              </w:rPr>
            </w:pPr>
            <w:r w:rsidRPr="00CF47A7">
              <w:rPr>
                <w:rFonts w:cstheme="minorHAnsi"/>
                <w:sz w:val="20"/>
                <w:szCs w:val="20"/>
                <w:lang w:val="hr-HR"/>
              </w:rPr>
              <w:t>4. Pokazati pravilno izvođenje novih elemenata pojedine kineziološke aktivnosti</w:t>
            </w:r>
          </w:p>
          <w:p w14:paraId="330F354C" w14:textId="77777777" w:rsidR="00C159E2" w:rsidRPr="00CF47A7" w:rsidRDefault="00C159E2" w:rsidP="00C159E2">
            <w:pPr>
              <w:rPr>
                <w:rFonts w:cstheme="minorHAnsi"/>
                <w:sz w:val="20"/>
                <w:szCs w:val="20"/>
                <w:lang w:val="hr-HR"/>
              </w:rPr>
            </w:pPr>
            <w:r w:rsidRPr="00CF47A7">
              <w:rPr>
                <w:rFonts w:cstheme="minorHAnsi"/>
                <w:sz w:val="20"/>
                <w:szCs w:val="20"/>
                <w:lang w:val="hr-HR"/>
              </w:rPr>
              <w:t>5. Primijeniti vježbe istezanja za pojedinu kineziološku aktivnost</w:t>
            </w:r>
          </w:p>
          <w:p w14:paraId="697C863D" w14:textId="77777777" w:rsidR="00C159E2" w:rsidRPr="00CF47A7" w:rsidRDefault="00C159E2" w:rsidP="00C159E2">
            <w:pPr>
              <w:rPr>
                <w:rFonts w:cstheme="minorHAnsi"/>
                <w:sz w:val="20"/>
                <w:szCs w:val="20"/>
                <w:lang w:val="hr-HR"/>
              </w:rPr>
            </w:pPr>
            <w:r w:rsidRPr="00CF47A7">
              <w:rPr>
                <w:rFonts w:cstheme="minorHAnsi"/>
                <w:sz w:val="20"/>
                <w:szCs w:val="20"/>
                <w:lang w:val="hr-HR"/>
              </w:rPr>
              <w:t>6. Ponoviti zadane nove elemente pojedine kineziološke aktivnosti u serijama</w:t>
            </w:r>
          </w:p>
          <w:p w14:paraId="6936C5FF" w14:textId="77777777" w:rsidR="00C159E2" w:rsidRPr="00CF47A7" w:rsidRDefault="00C159E2" w:rsidP="00C159E2">
            <w:pPr>
              <w:rPr>
                <w:rFonts w:cstheme="minorHAnsi"/>
                <w:sz w:val="20"/>
                <w:szCs w:val="20"/>
                <w:lang w:val="hr-HR"/>
              </w:rPr>
            </w:pPr>
            <w:r w:rsidRPr="00CF47A7">
              <w:rPr>
                <w:rFonts w:cstheme="minorHAnsi"/>
                <w:sz w:val="20"/>
                <w:szCs w:val="20"/>
                <w:lang w:val="hr-HR"/>
              </w:rPr>
              <w:t>7. Demonstrirati vježbe snage i gibljivosti u svrhu prevencije mišićno-koštane poremećaja</w:t>
            </w:r>
          </w:p>
          <w:p w14:paraId="7556C0CB" w14:textId="77777777" w:rsidR="00C159E2" w:rsidRPr="00CF47A7" w:rsidRDefault="00C159E2" w:rsidP="00C159E2">
            <w:pPr>
              <w:rPr>
                <w:rFonts w:cstheme="minorHAnsi"/>
                <w:sz w:val="20"/>
                <w:szCs w:val="20"/>
                <w:lang w:val="hr-HR"/>
              </w:rPr>
            </w:pPr>
            <w:r w:rsidRPr="00CF47A7">
              <w:rPr>
                <w:rFonts w:cstheme="minorHAnsi"/>
                <w:sz w:val="20"/>
                <w:szCs w:val="20"/>
                <w:lang w:val="hr-HR"/>
              </w:rPr>
              <w:t>8. Integrirati motorička znanja i vještine za samostalno tjelesno vježbanje i/ili natjecanje</w:t>
            </w:r>
          </w:p>
          <w:p w14:paraId="1C2F20F0" w14:textId="77777777" w:rsidR="00C159E2" w:rsidRPr="00CF47A7" w:rsidRDefault="00C159E2" w:rsidP="00C159E2">
            <w:pPr>
              <w:rPr>
                <w:rFonts w:cstheme="minorHAnsi"/>
                <w:sz w:val="20"/>
                <w:szCs w:val="20"/>
                <w:lang w:val="hr-HR"/>
              </w:rPr>
            </w:pPr>
            <w:r w:rsidRPr="00CF47A7">
              <w:rPr>
                <w:rFonts w:cstheme="minorHAnsi"/>
                <w:sz w:val="20"/>
                <w:szCs w:val="20"/>
                <w:lang w:val="hr-HR"/>
              </w:rPr>
              <w:t>9. Upravljati procesom pojedinih igara u skladu s njihovim specifičnostima i zakonitostima</w:t>
            </w:r>
          </w:p>
          <w:p w14:paraId="570F4DF6" w14:textId="77777777" w:rsidR="00C159E2" w:rsidRPr="00CF47A7" w:rsidRDefault="00C159E2" w:rsidP="00C159E2">
            <w:pPr>
              <w:rPr>
                <w:rFonts w:cstheme="minorHAnsi"/>
                <w:sz w:val="20"/>
                <w:szCs w:val="20"/>
                <w:lang w:val="hr-HR"/>
              </w:rPr>
            </w:pPr>
          </w:p>
        </w:tc>
      </w:tr>
      <w:tr w:rsidR="00C159E2" w:rsidRPr="00CF47A7" w14:paraId="0F0A49D9" w14:textId="77777777" w:rsidTr="007E47AE">
        <w:trPr>
          <w:gridBefore w:val="1"/>
          <w:wBefore w:w="40" w:type="pct"/>
          <w:trHeight w:val="323"/>
        </w:trPr>
        <w:tc>
          <w:tcPr>
            <w:tcW w:w="4959" w:type="pct"/>
            <w:gridSpan w:val="12"/>
            <w:vAlign w:val="center"/>
          </w:tcPr>
          <w:p w14:paraId="75E5E189" w14:textId="77777777" w:rsidR="00C159E2" w:rsidRPr="00CF47A7" w:rsidRDefault="00C159E2" w:rsidP="00C159E2">
            <w:pPr>
              <w:rPr>
                <w:rFonts w:cstheme="minorHAnsi"/>
                <w:sz w:val="20"/>
                <w:szCs w:val="20"/>
                <w:lang w:val="hr-HR"/>
              </w:rPr>
            </w:pPr>
            <w:r w:rsidRPr="00CF47A7">
              <w:rPr>
                <w:rFonts w:cstheme="minorHAnsi"/>
                <w:sz w:val="20"/>
                <w:szCs w:val="20"/>
                <w:lang w:val="hr-HR"/>
              </w:rPr>
              <w:t>Sadržaj predmeta</w:t>
            </w:r>
          </w:p>
        </w:tc>
      </w:tr>
      <w:tr w:rsidR="00C159E2" w:rsidRPr="00CF47A7" w14:paraId="7E9FC281" w14:textId="77777777" w:rsidTr="007E47AE">
        <w:trPr>
          <w:gridBefore w:val="1"/>
          <w:wBefore w:w="40" w:type="pct"/>
          <w:trHeight w:val="1408"/>
        </w:trPr>
        <w:tc>
          <w:tcPr>
            <w:tcW w:w="4959" w:type="pct"/>
            <w:gridSpan w:val="12"/>
            <w:vAlign w:val="center"/>
          </w:tcPr>
          <w:p w14:paraId="18BFB944" w14:textId="77777777" w:rsidR="00C159E2" w:rsidRPr="00CF47A7" w:rsidRDefault="00C159E2" w:rsidP="00C159E2">
            <w:pPr>
              <w:rPr>
                <w:rFonts w:cstheme="minorHAnsi"/>
                <w:sz w:val="20"/>
                <w:szCs w:val="20"/>
                <w:lang w:val="hr-HR"/>
              </w:rPr>
            </w:pPr>
          </w:p>
          <w:p w14:paraId="0E33185C" w14:textId="77777777" w:rsidR="00C159E2" w:rsidRPr="00CF47A7" w:rsidRDefault="00C159E2" w:rsidP="00C159E2">
            <w:pPr>
              <w:rPr>
                <w:rFonts w:cstheme="minorHAnsi"/>
                <w:sz w:val="20"/>
                <w:szCs w:val="20"/>
                <w:lang w:val="hr-HR"/>
              </w:rPr>
            </w:pPr>
            <w:r w:rsidRPr="00CF47A7">
              <w:rPr>
                <w:rFonts w:cstheme="minorHAnsi"/>
                <w:sz w:val="20"/>
                <w:szCs w:val="20"/>
                <w:lang w:val="hr-HR"/>
              </w:rPr>
              <w:t>Usvajanje novih elemenata pojedine kineziološke aktivnosti</w:t>
            </w:r>
          </w:p>
          <w:p w14:paraId="593A2CCE" w14:textId="77777777" w:rsidR="00C159E2" w:rsidRPr="00CF47A7" w:rsidRDefault="00C159E2" w:rsidP="00C159E2">
            <w:pPr>
              <w:rPr>
                <w:rFonts w:cstheme="minorHAnsi"/>
                <w:sz w:val="20"/>
                <w:szCs w:val="20"/>
                <w:lang w:val="hr-HR"/>
              </w:rPr>
            </w:pPr>
            <w:r w:rsidRPr="00CF47A7">
              <w:rPr>
                <w:rFonts w:cstheme="minorHAnsi"/>
                <w:sz w:val="20"/>
                <w:szCs w:val="20"/>
                <w:lang w:val="hr-HR"/>
              </w:rPr>
              <w:t>Ponavljanje tehničkih elemenata pojedine kineziološke aktivnosti</w:t>
            </w:r>
          </w:p>
          <w:p w14:paraId="27D5BB32" w14:textId="77777777" w:rsidR="00C159E2" w:rsidRPr="00CF47A7" w:rsidRDefault="00C159E2" w:rsidP="00C159E2">
            <w:pPr>
              <w:rPr>
                <w:rFonts w:cstheme="minorHAnsi"/>
                <w:sz w:val="20"/>
                <w:szCs w:val="20"/>
                <w:lang w:val="hr-HR"/>
              </w:rPr>
            </w:pPr>
            <w:r w:rsidRPr="00CF47A7">
              <w:rPr>
                <w:rFonts w:cstheme="minorHAnsi"/>
                <w:sz w:val="20"/>
                <w:szCs w:val="20"/>
                <w:lang w:val="hr-HR"/>
              </w:rPr>
              <w:t>Primjena pomoćnih i elementarnih igara u procesu učenja pojedine kineziološke aktivnosti</w:t>
            </w:r>
          </w:p>
          <w:p w14:paraId="4D7B3745" w14:textId="77777777" w:rsidR="00C159E2" w:rsidRPr="00CF47A7" w:rsidRDefault="00C159E2" w:rsidP="00C159E2">
            <w:pPr>
              <w:rPr>
                <w:rFonts w:cstheme="minorHAnsi"/>
                <w:sz w:val="20"/>
                <w:szCs w:val="20"/>
                <w:lang w:val="hr-HR"/>
              </w:rPr>
            </w:pPr>
            <w:r w:rsidRPr="00CF47A7">
              <w:rPr>
                <w:rFonts w:cstheme="minorHAnsi"/>
                <w:sz w:val="20"/>
                <w:szCs w:val="20"/>
                <w:lang w:val="hr-HR"/>
              </w:rPr>
              <w:t>Usavršavanje elemenata pojedine kineziološke aktivnosti</w:t>
            </w:r>
          </w:p>
          <w:p w14:paraId="0B041E32" w14:textId="77777777" w:rsidR="00C159E2" w:rsidRPr="00CF47A7" w:rsidRDefault="00C159E2" w:rsidP="00C159E2">
            <w:pPr>
              <w:rPr>
                <w:rFonts w:cstheme="minorHAnsi"/>
                <w:sz w:val="20"/>
                <w:szCs w:val="20"/>
                <w:lang w:val="hr-HR"/>
              </w:rPr>
            </w:pPr>
            <w:r w:rsidRPr="00CF47A7">
              <w:rPr>
                <w:rFonts w:cstheme="minorHAnsi"/>
                <w:sz w:val="20"/>
                <w:szCs w:val="20"/>
                <w:lang w:val="hr-HR"/>
              </w:rPr>
              <w:t>Usvajanje kompleksa vježbi zagrijavanja za pojedinu kineziološku aktivnost</w:t>
            </w:r>
          </w:p>
          <w:p w14:paraId="38072C9F" w14:textId="77777777" w:rsidR="00C159E2" w:rsidRPr="00CF47A7" w:rsidRDefault="00C159E2" w:rsidP="00C159E2">
            <w:pPr>
              <w:rPr>
                <w:rFonts w:cstheme="minorHAnsi"/>
                <w:sz w:val="20"/>
                <w:szCs w:val="20"/>
                <w:lang w:val="hr-HR"/>
              </w:rPr>
            </w:pPr>
            <w:r w:rsidRPr="00CF47A7">
              <w:rPr>
                <w:rFonts w:cstheme="minorHAnsi"/>
                <w:sz w:val="20"/>
                <w:szCs w:val="20"/>
                <w:lang w:val="hr-HR"/>
              </w:rPr>
              <w:t>Usvajanje kompleksa vježbi istezanja za pojedinu kineziološku aktivnost</w:t>
            </w:r>
          </w:p>
          <w:p w14:paraId="06479C0B" w14:textId="77777777" w:rsidR="00C159E2" w:rsidRPr="00CF47A7" w:rsidRDefault="00C159E2" w:rsidP="00C159E2">
            <w:pPr>
              <w:rPr>
                <w:rFonts w:cstheme="minorHAnsi"/>
                <w:sz w:val="20"/>
                <w:szCs w:val="20"/>
                <w:lang w:val="hr-HR"/>
              </w:rPr>
            </w:pPr>
            <w:r w:rsidRPr="00CF47A7">
              <w:rPr>
                <w:rFonts w:cstheme="minorHAnsi"/>
                <w:sz w:val="20"/>
                <w:szCs w:val="20"/>
                <w:lang w:val="hr-HR"/>
              </w:rPr>
              <w:t>Ponavljanje osnovnih pravila pojedine kineziološke aktivnosti</w:t>
            </w:r>
          </w:p>
          <w:p w14:paraId="043A0207"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Usvajanje osnovnih tehničko – taktičkih elemenata pojedine kineziološke aktivnosti </w:t>
            </w:r>
          </w:p>
          <w:p w14:paraId="406C8A94" w14:textId="77777777" w:rsidR="00C159E2" w:rsidRPr="00CF47A7" w:rsidRDefault="00C159E2" w:rsidP="00C159E2">
            <w:pPr>
              <w:rPr>
                <w:rFonts w:cstheme="minorHAnsi"/>
                <w:sz w:val="20"/>
                <w:szCs w:val="20"/>
                <w:lang w:val="hr-HR"/>
              </w:rPr>
            </w:pPr>
            <w:r w:rsidRPr="00CF47A7">
              <w:rPr>
                <w:rFonts w:cstheme="minorHAnsi"/>
                <w:sz w:val="20"/>
                <w:szCs w:val="20"/>
                <w:lang w:val="hr-HR"/>
              </w:rPr>
              <w:t>Natjecanje i igra</w:t>
            </w:r>
          </w:p>
          <w:p w14:paraId="1F0D26E9" w14:textId="77777777" w:rsidR="00C159E2" w:rsidRPr="00CF47A7" w:rsidRDefault="00C159E2" w:rsidP="00C159E2">
            <w:pPr>
              <w:rPr>
                <w:rFonts w:cstheme="minorHAnsi"/>
                <w:sz w:val="20"/>
                <w:szCs w:val="20"/>
                <w:lang w:val="hr-HR"/>
              </w:rPr>
            </w:pPr>
            <w:r w:rsidRPr="00CF47A7">
              <w:rPr>
                <w:rFonts w:cstheme="minorHAnsi"/>
                <w:sz w:val="20"/>
                <w:szCs w:val="20"/>
                <w:lang w:val="hr-HR"/>
              </w:rPr>
              <w:t>Uvježbavanje i automatizacija vježbi u svrhu prevencije od ozljeda</w:t>
            </w:r>
          </w:p>
          <w:p w14:paraId="569A75A3"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Usvajanje osnovne terminologije za pojedine kineziološke aktivnosti </w:t>
            </w:r>
          </w:p>
        </w:tc>
      </w:tr>
      <w:tr w:rsidR="00C159E2" w:rsidRPr="00CF47A7" w14:paraId="2E726D1E" w14:textId="77777777" w:rsidTr="007E47AE">
        <w:trPr>
          <w:gridBefore w:val="1"/>
          <w:wBefore w:w="40" w:type="pct"/>
          <w:trHeight w:val="432"/>
        </w:trPr>
        <w:tc>
          <w:tcPr>
            <w:tcW w:w="1781" w:type="pct"/>
            <w:gridSpan w:val="4"/>
            <w:vAlign w:val="center"/>
          </w:tcPr>
          <w:p w14:paraId="51F5DC54"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Vrste izvođenja nastave </w:t>
            </w:r>
          </w:p>
        </w:tc>
        <w:tc>
          <w:tcPr>
            <w:tcW w:w="1276" w:type="pct"/>
            <w:gridSpan w:val="3"/>
            <w:vAlign w:val="center"/>
          </w:tcPr>
          <w:p w14:paraId="601259F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predavanja</w:t>
            </w:r>
          </w:p>
          <w:p w14:paraId="3B11E4DF"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0"/>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seminari i radionice  </w:t>
            </w:r>
          </w:p>
          <w:p w14:paraId="388602D3"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fldChar w:fldCharType="begin">
                <w:ffData>
                  <w:name w:val="Check3"/>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vježbe  </w:t>
            </w:r>
          </w:p>
          <w:p w14:paraId="08271AE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obrazovanje na daljinu</w:t>
            </w:r>
          </w:p>
          <w:p w14:paraId="5F3F662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9"/>
                  <w:enabled/>
                  <w:calcOnExit w:val="0"/>
                  <w:checkBox>
                    <w:size w:val="20"/>
                    <w:default w:val="0"/>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terenska nastava</w:t>
            </w:r>
          </w:p>
        </w:tc>
        <w:tc>
          <w:tcPr>
            <w:tcW w:w="1903" w:type="pct"/>
            <w:gridSpan w:val="5"/>
            <w:vAlign w:val="center"/>
          </w:tcPr>
          <w:p w14:paraId="1E3FEC3F"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fldChar w:fldCharType="begin">
                <w:ffData>
                  <w:name w:val="Check5"/>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samostalni zadaci  </w:t>
            </w:r>
          </w:p>
          <w:p w14:paraId="1556F83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multimedija i mreža  </w:t>
            </w:r>
          </w:p>
          <w:p w14:paraId="447C3855"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fldChar w:fldCharType="begin">
                <w:ffData>
                  <w:name w:val="Check7"/>
                  <w:enabled/>
                  <w:calcOnExit w:val="0"/>
                  <w:checkBox>
                    <w:sizeAuto/>
                    <w:default w:val="0"/>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laboratorij</w:t>
            </w:r>
          </w:p>
          <w:p w14:paraId="6C89E81F"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0"/>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mentorski rad</w:t>
            </w:r>
          </w:p>
          <w:p w14:paraId="019AE5E7"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ostalo konzultacije</w:t>
            </w:r>
          </w:p>
        </w:tc>
      </w:tr>
      <w:tr w:rsidR="00C159E2" w:rsidRPr="00CF47A7" w14:paraId="4297F240" w14:textId="77777777" w:rsidTr="007E47AE">
        <w:trPr>
          <w:gridBefore w:val="1"/>
          <w:wBefore w:w="40" w:type="pct"/>
          <w:trHeight w:val="335"/>
        </w:trPr>
        <w:tc>
          <w:tcPr>
            <w:tcW w:w="1781" w:type="pct"/>
            <w:gridSpan w:val="4"/>
            <w:vAlign w:val="center"/>
          </w:tcPr>
          <w:p w14:paraId="76D0D317"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Komentari</w:t>
            </w:r>
          </w:p>
        </w:tc>
        <w:tc>
          <w:tcPr>
            <w:tcW w:w="3179" w:type="pct"/>
            <w:gridSpan w:val="8"/>
            <w:vAlign w:val="center"/>
          </w:tcPr>
          <w:p w14:paraId="443F11BA"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4900550A" w14:textId="77777777" w:rsidTr="007E47AE">
        <w:trPr>
          <w:gridBefore w:val="1"/>
          <w:wBefore w:w="40" w:type="pct"/>
          <w:trHeight w:val="432"/>
        </w:trPr>
        <w:tc>
          <w:tcPr>
            <w:tcW w:w="4959" w:type="pct"/>
            <w:gridSpan w:val="12"/>
            <w:vAlign w:val="center"/>
          </w:tcPr>
          <w:p w14:paraId="5A354762"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w:t>
            </w:r>
          </w:p>
        </w:tc>
      </w:tr>
      <w:tr w:rsidR="00C159E2" w:rsidRPr="00CF47A7" w14:paraId="0CF095BA" w14:textId="77777777" w:rsidTr="007E47AE">
        <w:trPr>
          <w:gridBefore w:val="1"/>
          <w:wBefore w:w="40" w:type="pct"/>
          <w:trHeight w:val="432"/>
        </w:trPr>
        <w:tc>
          <w:tcPr>
            <w:tcW w:w="4959" w:type="pct"/>
            <w:gridSpan w:val="12"/>
            <w:vAlign w:val="center"/>
          </w:tcPr>
          <w:p w14:paraId="2CCB43B1" w14:textId="77777777" w:rsidR="00C159E2" w:rsidRPr="00CF47A7" w:rsidRDefault="00C159E2" w:rsidP="00C159E2">
            <w:pPr>
              <w:rPr>
                <w:rFonts w:cstheme="minorHAnsi"/>
                <w:sz w:val="20"/>
                <w:szCs w:val="20"/>
                <w:lang w:val="hr-HR"/>
              </w:rPr>
            </w:pPr>
            <w:r w:rsidRPr="00CF47A7">
              <w:rPr>
                <w:rFonts w:cstheme="minorHAnsi"/>
                <w:sz w:val="20"/>
                <w:szCs w:val="20"/>
                <w:lang w:val="hr-HR"/>
              </w:rPr>
              <w:t>Studenti su obavezni prisustvovati i aktivno sudjelovati na barem 80% od ukupnog broja sati nastave (ispričnice se ne uvažavaju). Na nastavu su obavezni dolaziti na vrijeme i isključivo u grupu u koju su prijavljeni s primjerenom i čistom sportskom opremom. Nastavne obveze studenata sportaša, studenata s invaliditetom i studenata koji su ostvarili pravo na potpis na drugom visokom učilištu reguliraju se u dogovoru s predmetnim nastavnikom.</w:t>
            </w:r>
          </w:p>
        </w:tc>
      </w:tr>
      <w:tr w:rsidR="00C159E2" w:rsidRPr="00CF47A7" w14:paraId="6F3970E7" w14:textId="77777777" w:rsidTr="007E47AE">
        <w:trPr>
          <w:gridBefore w:val="1"/>
          <w:wBefore w:w="40" w:type="pct"/>
          <w:trHeight w:val="432"/>
        </w:trPr>
        <w:tc>
          <w:tcPr>
            <w:tcW w:w="4959" w:type="pct"/>
            <w:gridSpan w:val="12"/>
            <w:tcMar>
              <w:left w:w="28" w:type="dxa"/>
              <w:right w:w="28" w:type="dxa"/>
            </w:tcMar>
            <w:vAlign w:val="center"/>
          </w:tcPr>
          <w:p w14:paraId="04ACAB6F" w14:textId="77777777" w:rsidR="00C159E2" w:rsidRPr="00CF47A7" w:rsidRDefault="00C159E2" w:rsidP="00C159E2">
            <w:pPr>
              <w:rPr>
                <w:rFonts w:cstheme="minorHAnsi"/>
                <w:sz w:val="20"/>
                <w:szCs w:val="20"/>
                <w:lang w:val="hr-HR"/>
              </w:rPr>
            </w:pPr>
            <w:r w:rsidRPr="00CF47A7">
              <w:rPr>
                <w:rFonts w:cstheme="minorHAnsi"/>
                <w:sz w:val="20"/>
                <w:szCs w:val="20"/>
                <w:lang w:val="hr-HR"/>
              </w:rPr>
              <w:t>Praćenje rada studenata</w:t>
            </w:r>
          </w:p>
        </w:tc>
      </w:tr>
      <w:tr w:rsidR="00C159E2" w:rsidRPr="00CF47A7" w14:paraId="2B8EE5E6" w14:textId="77777777" w:rsidTr="007E47AE">
        <w:trPr>
          <w:gridBefore w:val="1"/>
          <w:wBefore w:w="40" w:type="pct"/>
          <w:trHeight w:val="111"/>
        </w:trPr>
        <w:tc>
          <w:tcPr>
            <w:tcW w:w="888" w:type="pct"/>
            <w:tcMar>
              <w:left w:w="28" w:type="dxa"/>
              <w:right w:w="28" w:type="dxa"/>
            </w:tcMar>
            <w:vAlign w:val="center"/>
          </w:tcPr>
          <w:p w14:paraId="09AD34E0"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285" w:type="pct"/>
            <w:tcMar>
              <w:left w:w="28" w:type="dxa"/>
              <w:right w:w="28" w:type="dxa"/>
            </w:tcMar>
            <w:vAlign w:val="center"/>
          </w:tcPr>
          <w:p w14:paraId="54D218AA" w14:textId="77777777" w:rsidR="00C159E2" w:rsidRPr="00CF47A7" w:rsidRDefault="00C159E2" w:rsidP="00C159E2">
            <w:pPr>
              <w:rPr>
                <w:rFonts w:cstheme="minorHAnsi"/>
                <w:sz w:val="20"/>
                <w:szCs w:val="20"/>
                <w:lang w:val="hr-HR"/>
              </w:rPr>
            </w:pPr>
            <w:r w:rsidRPr="00CF47A7">
              <w:rPr>
                <w:rFonts w:cstheme="minorHAnsi"/>
                <w:sz w:val="20"/>
                <w:szCs w:val="20"/>
                <w:lang w:val="hr-HR"/>
              </w:rPr>
              <w:t>0,80</w:t>
            </w:r>
          </w:p>
        </w:tc>
        <w:tc>
          <w:tcPr>
            <w:tcW w:w="1215" w:type="pct"/>
            <w:gridSpan w:val="3"/>
            <w:tcMar>
              <w:left w:w="28" w:type="dxa"/>
              <w:right w:w="28" w:type="dxa"/>
            </w:tcMar>
            <w:vAlign w:val="center"/>
          </w:tcPr>
          <w:p w14:paraId="1B0920CE"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287" w:type="pct"/>
            <w:tcMar>
              <w:left w:w="28" w:type="dxa"/>
              <w:right w:w="28" w:type="dxa"/>
            </w:tcMar>
            <w:vAlign w:val="center"/>
          </w:tcPr>
          <w:p w14:paraId="483C39A8" w14:textId="77777777" w:rsidR="00C159E2" w:rsidRPr="00CF47A7" w:rsidRDefault="00C159E2" w:rsidP="00C159E2">
            <w:pPr>
              <w:rPr>
                <w:rFonts w:cstheme="minorHAnsi"/>
                <w:sz w:val="20"/>
                <w:szCs w:val="20"/>
                <w:lang w:val="hr-HR"/>
              </w:rPr>
            </w:pPr>
            <w:r w:rsidRPr="00CF47A7">
              <w:rPr>
                <w:rFonts w:cstheme="minorHAnsi"/>
                <w:sz w:val="20"/>
                <w:szCs w:val="20"/>
                <w:lang w:val="hr-HR"/>
              </w:rPr>
              <w:t>0,20</w:t>
            </w:r>
          </w:p>
        </w:tc>
        <w:tc>
          <w:tcPr>
            <w:tcW w:w="714" w:type="pct"/>
            <w:gridSpan w:val="2"/>
            <w:tcMar>
              <w:left w:w="28" w:type="dxa"/>
              <w:right w:w="28" w:type="dxa"/>
            </w:tcMar>
            <w:vAlign w:val="center"/>
          </w:tcPr>
          <w:p w14:paraId="497CAC0F"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286" w:type="pct"/>
            <w:gridSpan w:val="2"/>
            <w:tcMar>
              <w:left w:w="28" w:type="dxa"/>
              <w:right w:w="28" w:type="dxa"/>
            </w:tcMar>
            <w:vAlign w:val="center"/>
          </w:tcPr>
          <w:p w14:paraId="4EE1A6F9" w14:textId="77777777" w:rsidR="00C159E2" w:rsidRPr="00CF47A7" w:rsidRDefault="00C159E2" w:rsidP="00C159E2">
            <w:pPr>
              <w:rPr>
                <w:rFonts w:cstheme="minorHAnsi"/>
                <w:sz w:val="20"/>
                <w:szCs w:val="20"/>
                <w:lang w:val="hr-HR"/>
              </w:rPr>
            </w:pPr>
          </w:p>
        </w:tc>
        <w:tc>
          <w:tcPr>
            <w:tcW w:w="999" w:type="pct"/>
            <w:tcMar>
              <w:left w:w="28" w:type="dxa"/>
              <w:right w:w="28" w:type="dxa"/>
            </w:tcMar>
            <w:vAlign w:val="center"/>
          </w:tcPr>
          <w:p w14:paraId="41CF6B09" w14:textId="77777777" w:rsidR="00C159E2" w:rsidRPr="00CF47A7" w:rsidRDefault="00C159E2" w:rsidP="00C159E2">
            <w:pPr>
              <w:rPr>
                <w:rFonts w:cstheme="minorHAnsi"/>
                <w:sz w:val="20"/>
                <w:szCs w:val="20"/>
                <w:lang w:val="hr-HR"/>
              </w:rPr>
            </w:pPr>
            <w:r w:rsidRPr="00CF47A7">
              <w:rPr>
                <w:rFonts w:cstheme="minorHAnsi"/>
                <w:sz w:val="20"/>
                <w:szCs w:val="20"/>
                <w:lang w:val="hr-HR"/>
              </w:rPr>
              <w:t>Eksperimentalni rad</w:t>
            </w:r>
          </w:p>
        </w:tc>
        <w:tc>
          <w:tcPr>
            <w:tcW w:w="286" w:type="pct"/>
            <w:tcMar>
              <w:left w:w="28" w:type="dxa"/>
              <w:right w:w="28" w:type="dxa"/>
            </w:tcMar>
            <w:vAlign w:val="center"/>
          </w:tcPr>
          <w:p w14:paraId="4D4A042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2886A12E" w14:textId="77777777" w:rsidTr="007E47AE">
        <w:trPr>
          <w:gridBefore w:val="1"/>
          <w:wBefore w:w="40" w:type="pct"/>
          <w:trHeight w:val="108"/>
        </w:trPr>
        <w:tc>
          <w:tcPr>
            <w:tcW w:w="888" w:type="pct"/>
            <w:tcMar>
              <w:left w:w="28" w:type="dxa"/>
              <w:right w:w="28" w:type="dxa"/>
            </w:tcMar>
            <w:vAlign w:val="center"/>
          </w:tcPr>
          <w:p w14:paraId="24168132"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285" w:type="pct"/>
            <w:tcMar>
              <w:left w:w="28" w:type="dxa"/>
              <w:right w:w="28" w:type="dxa"/>
            </w:tcMar>
            <w:vAlign w:val="center"/>
          </w:tcPr>
          <w:p w14:paraId="0E673070" w14:textId="77777777" w:rsidR="00C159E2" w:rsidRPr="00CF47A7" w:rsidRDefault="00C159E2" w:rsidP="00C159E2">
            <w:pPr>
              <w:rPr>
                <w:rFonts w:cstheme="minorHAnsi"/>
                <w:sz w:val="20"/>
                <w:szCs w:val="20"/>
                <w:lang w:val="hr-HR"/>
              </w:rPr>
            </w:pPr>
          </w:p>
        </w:tc>
        <w:tc>
          <w:tcPr>
            <w:tcW w:w="1215" w:type="pct"/>
            <w:gridSpan w:val="3"/>
            <w:tcMar>
              <w:left w:w="28" w:type="dxa"/>
              <w:right w:w="28" w:type="dxa"/>
            </w:tcMar>
            <w:vAlign w:val="center"/>
          </w:tcPr>
          <w:p w14:paraId="27B9E0ED"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287" w:type="pct"/>
            <w:tcMar>
              <w:left w:w="28" w:type="dxa"/>
              <w:right w:w="28" w:type="dxa"/>
            </w:tcMar>
            <w:vAlign w:val="center"/>
          </w:tcPr>
          <w:p w14:paraId="20F6AC5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14" w:type="pct"/>
            <w:gridSpan w:val="2"/>
            <w:tcMar>
              <w:left w:w="28" w:type="dxa"/>
              <w:right w:w="28" w:type="dxa"/>
            </w:tcMar>
            <w:vAlign w:val="center"/>
          </w:tcPr>
          <w:p w14:paraId="323DF041" w14:textId="77777777" w:rsidR="00C159E2" w:rsidRPr="00CF47A7" w:rsidRDefault="00C159E2" w:rsidP="00C159E2">
            <w:pPr>
              <w:rPr>
                <w:rFonts w:cstheme="minorHAnsi"/>
                <w:sz w:val="20"/>
                <w:szCs w:val="20"/>
                <w:lang w:val="hr-HR"/>
              </w:rPr>
            </w:pPr>
            <w:r w:rsidRPr="00CF47A7">
              <w:rPr>
                <w:rFonts w:cstheme="minorHAnsi"/>
                <w:sz w:val="20"/>
                <w:szCs w:val="20"/>
                <w:lang w:val="hr-HR"/>
              </w:rPr>
              <w:t>Esej</w:t>
            </w:r>
          </w:p>
        </w:tc>
        <w:tc>
          <w:tcPr>
            <w:tcW w:w="286" w:type="pct"/>
            <w:gridSpan w:val="2"/>
            <w:tcMar>
              <w:left w:w="28" w:type="dxa"/>
              <w:right w:w="28" w:type="dxa"/>
            </w:tcMar>
            <w:vAlign w:val="center"/>
          </w:tcPr>
          <w:p w14:paraId="0D36AA02"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99" w:type="pct"/>
            <w:tcMar>
              <w:left w:w="28" w:type="dxa"/>
              <w:right w:w="28" w:type="dxa"/>
            </w:tcMar>
            <w:vAlign w:val="center"/>
          </w:tcPr>
          <w:p w14:paraId="0524D1A4"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w:t>
            </w:r>
          </w:p>
        </w:tc>
        <w:tc>
          <w:tcPr>
            <w:tcW w:w="286" w:type="pct"/>
            <w:tcMar>
              <w:left w:w="28" w:type="dxa"/>
              <w:right w:w="28" w:type="dxa"/>
            </w:tcMar>
            <w:vAlign w:val="center"/>
          </w:tcPr>
          <w:p w14:paraId="708B3BEB"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21ABEE2A" w14:textId="77777777" w:rsidTr="007E47AE">
        <w:trPr>
          <w:gridBefore w:val="1"/>
          <w:wBefore w:w="40" w:type="pct"/>
          <w:trHeight w:val="108"/>
        </w:trPr>
        <w:tc>
          <w:tcPr>
            <w:tcW w:w="888" w:type="pct"/>
            <w:tcMar>
              <w:left w:w="28" w:type="dxa"/>
              <w:right w:w="28" w:type="dxa"/>
            </w:tcMar>
            <w:vAlign w:val="center"/>
          </w:tcPr>
          <w:p w14:paraId="4FE23076" w14:textId="77777777" w:rsidR="00C159E2" w:rsidRPr="00CF47A7" w:rsidRDefault="00C159E2" w:rsidP="00C159E2">
            <w:pPr>
              <w:rPr>
                <w:rFonts w:cstheme="minorHAnsi"/>
                <w:sz w:val="20"/>
                <w:szCs w:val="20"/>
                <w:lang w:val="hr-HR"/>
              </w:rPr>
            </w:pPr>
            <w:r w:rsidRPr="00CF47A7">
              <w:rPr>
                <w:rFonts w:cstheme="minorHAnsi"/>
                <w:sz w:val="20"/>
                <w:szCs w:val="20"/>
                <w:lang w:val="hr-HR"/>
              </w:rPr>
              <w:t>Projekt</w:t>
            </w:r>
          </w:p>
        </w:tc>
        <w:tc>
          <w:tcPr>
            <w:tcW w:w="285" w:type="pct"/>
            <w:tcMar>
              <w:left w:w="28" w:type="dxa"/>
              <w:right w:w="28" w:type="dxa"/>
            </w:tcMar>
            <w:vAlign w:val="center"/>
          </w:tcPr>
          <w:p w14:paraId="3369F509"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215" w:type="pct"/>
            <w:gridSpan w:val="3"/>
            <w:tcMar>
              <w:left w:w="28" w:type="dxa"/>
              <w:right w:w="28" w:type="dxa"/>
            </w:tcMar>
            <w:vAlign w:val="center"/>
          </w:tcPr>
          <w:p w14:paraId="02EA2FC4" w14:textId="77777777" w:rsidR="00C159E2" w:rsidRPr="00CF47A7" w:rsidRDefault="00C159E2" w:rsidP="00C159E2">
            <w:pPr>
              <w:rPr>
                <w:rFonts w:cstheme="minorHAnsi"/>
                <w:sz w:val="20"/>
                <w:szCs w:val="20"/>
                <w:lang w:val="hr-HR"/>
              </w:rPr>
            </w:pPr>
            <w:r w:rsidRPr="00CF47A7">
              <w:rPr>
                <w:rFonts w:cstheme="minorHAnsi"/>
                <w:sz w:val="20"/>
                <w:szCs w:val="20"/>
                <w:lang w:val="hr-HR"/>
              </w:rPr>
              <w:t>Kontinuirana provjera znanja</w:t>
            </w:r>
          </w:p>
        </w:tc>
        <w:tc>
          <w:tcPr>
            <w:tcW w:w="287" w:type="pct"/>
            <w:tcMar>
              <w:left w:w="28" w:type="dxa"/>
              <w:right w:w="28" w:type="dxa"/>
            </w:tcMar>
            <w:vAlign w:val="center"/>
          </w:tcPr>
          <w:p w14:paraId="6D372F58" w14:textId="77777777" w:rsidR="00C159E2" w:rsidRPr="00CF47A7" w:rsidRDefault="00C159E2" w:rsidP="00C159E2">
            <w:pPr>
              <w:rPr>
                <w:rFonts w:cstheme="minorHAnsi"/>
                <w:sz w:val="20"/>
                <w:szCs w:val="20"/>
                <w:lang w:val="hr-HR"/>
              </w:rPr>
            </w:pPr>
          </w:p>
        </w:tc>
        <w:tc>
          <w:tcPr>
            <w:tcW w:w="714" w:type="pct"/>
            <w:gridSpan w:val="2"/>
            <w:tcMar>
              <w:left w:w="28" w:type="dxa"/>
              <w:right w:w="28" w:type="dxa"/>
            </w:tcMar>
            <w:vAlign w:val="center"/>
          </w:tcPr>
          <w:p w14:paraId="79202533" w14:textId="77777777" w:rsidR="00C159E2" w:rsidRPr="00CF47A7" w:rsidRDefault="00C159E2" w:rsidP="00C159E2">
            <w:pPr>
              <w:rPr>
                <w:rFonts w:cstheme="minorHAnsi"/>
                <w:sz w:val="20"/>
                <w:szCs w:val="20"/>
                <w:lang w:val="hr-HR"/>
              </w:rPr>
            </w:pPr>
            <w:r w:rsidRPr="00CF47A7">
              <w:rPr>
                <w:rFonts w:cstheme="minorHAnsi"/>
                <w:sz w:val="20"/>
                <w:szCs w:val="20"/>
                <w:lang w:val="hr-HR"/>
              </w:rPr>
              <w:t>Referat</w:t>
            </w:r>
          </w:p>
        </w:tc>
        <w:tc>
          <w:tcPr>
            <w:tcW w:w="286" w:type="pct"/>
            <w:gridSpan w:val="2"/>
            <w:tcMar>
              <w:left w:w="28" w:type="dxa"/>
              <w:right w:w="28" w:type="dxa"/>
            </w:tcMar>
            <w:vAlign w:val="center"/>
          </w:tcPr>
          <w:p w14:paraId="61400B63"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99" w:type="pct"/>
            <w:tcMar>
              <w:left w:w="28" w:type="dxa"/>
              <w:right w:w="28" w:type="dxa"/>
            </w:tcMar>
            <w:vAlign w:val="center"/>
          </w:tcPr>
          <w:p w14:paraId="7101CA86"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286" w:type="pct"/>
            <w:tcMar>
              <w:left w:w="28" w:type="dxa"/>
              <w:right w:w="28" w:type="dxa"/>
            </w:tcMar>
            <w:vAlign w:val="center"/>
          </w:tcPr>
          <w:p w14:paraId="6CC376A8"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4CE6BE83" w14:textId="77777777" w:rsidTr="007E47AE">
        <w:trPr>
          <w:gridBefore w:val="1"/>
          <w:wBefore w:w="40" w:type="pct"/>
          <w:trHeight w:val="108"/>
        </w:trPr>
        <w:tc>
          <w:tcPr>
            <w:tcW w:w="888" w:type="pct"/>
            <w:tcMar>
              <w:left w:w="28" w:type="dxa"/>
              <w:right w:w="28" w:type="dxa"/>
            </w:tcMar>
            <w:vAlign w:val="center"/>
          </w:tcPr>
          <w:p w14:paraId="5BDC80B9" w14:textId="77777777" w:rsidR="00C159E2" w:rsidRPr="00CF47A7" w:rsidRDefault="00C159E2" w:rsidP="00C159E2">
            <w:pPr>
              <w:rPr>
                <w:rFonts w:cstheme="minorHAnsi"/>
                <w:sz w:val="20"/>
                <w:szCs w:val="20"/>
                <w:lang w:val="hr-HR"/>
              </w:rPr>
            </w:pPr>
            <w:r w:rsidRPr="00CF47A7">
              <w:rPr>
                <w:rFonts w:cstheme="minorHAnsi"/>
                <w:sz w:val="20"/>
                <w:szCs w:val="20"/>
                <w:lang w:val="hr-HR"/>
              </w:rPr>
              <w:t>Portfolio</w:t>
            </w:r>
          </w:p>
        </w:tc>
        <w:tc>
          <w:tcPr>
            <w:tcW w:w="285" w:type="pct"/>
            <w:tcMar>
              <w:left w:w="28" w:type="dxa"/>
              <w:right w:w="28" w:type="dxa"/>
            </w:tcMar>
            <w:vAlign w:val="center"/>
          </w:tcPr>
          <w:p w14:paraId="35430D47"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215" w:type="pct"/>
            <w:gridSpan w:val="3"/>
            <w:tcMar>
              <w:left w:w="28" w:type="dxa"/>
              <w:right w:w="28" w:type="dxa"/>
            </w:tcMar>
            <w:vAlign w:val="center"/>
          </w:tcPr>
          <w:p w14:paraId="68612EFD" w14:textId="77777777" w:rsidR="00C159E2" w:rsidRPr="00CF47A7" w:rsidRDefault="00C159E2" w:rsidP="00C159E2">
            <w:pPr>
              <w:rPr>
                <w:rFonts w:cstheme="minorHAnsi"/>
                <w:sz w:val="20"/>
                <w:szCs w:val="20"/>
                <w:lang w:val="hr-HR"/>
              </w:rPr>
            </w:pPr>
          </w:p>
        </w:tc>
        <w:tc>
          <w:tcPr>
            <w:tcW w:w="287" w:type="pct"/>
            <w:tcMar>
              <w:left w:w="28" w:type="dxa"/>
              <w:right w:w="28" w:type="dxa"/>
            </w:tcMar>
            <w:vAlign w:val="center"/>
          </w:tcPr>
          <w:p w14:paraId="735483B6"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14" w:type="pct"/>
            <w:gridSpan w:val="2"/>
            <w:tcMar>
              <w:left w:w="28" w:type="dxa"/>
              <w:right w:w="28" w:type="dxa"/>
            </w:tcMar>
            <w:vAlign w:val="center"/>
          </w:tcPr>
          <w:p w14:paraId="0C4DDB3A" w14:textId="77777777" w:rsidR="00C159E2" w:rsidRPr="00CF47A7" w:rsidRDefault="00C159E2" w:rsidP="00C159E2">
            <w:pPr>
              <w:rPr>
                <w:rFonts w:cstheme="minorHAnsi"/>
                <w:sz w:val="20"/>
                <w:szCs w:val="20"/>
                <w:lang w:val="hr-HR"/>
              </w:rPr>
            </w:pPr>
          </w:p>
        </w:tc>
        <w:tc>
          <w:tcPr>
            <w:tcW w:w="286" w:type="pct"/>
            <w:gridSpan w:val="2"/>
            <w:tcMar>
              <w:left w:w="28" w:type="dxa"/>
              <w:right w:w="28" w:type="dxa"/>
            </w:tcMar>
            <w:vAlign w:val="center"/>
          </w:tcPr>
          <w:p w14:paraId="21DFE829"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99" w:type="pct"/>
            <w:tcMar>
              <w:left w:w="28" w:type="dxa"/>
              <w:right w:w="28" w:type="dxa"/>
            </w:tcMar>
            <w:vAlign w:val="center"/>
          </w:tcPr>
          <w:p w14:paraId="25DA2731" w14:textId="77777777" w:rsidR="00C159E2" w:rsidRPr="00CF47A7" w:rsidRDefault="00C159E2" w:rsidP="00C159E2">
            <w:pPr>
              <w:rPr>
                <w:rFonts w:cstheme="minorHAnsi"/>
                <w:sz w:val="20"/>
                <w:szCs w:val="20"/>
                <w:lang w:val="hr-HR"/>
              </w:rPr>
            </w:pPr>
          </w:p>
        </w:tc>
        <w:tc>
          <w:tcPr>
            <w:tcW w:w="286" w:type="pct"/>
            <w:tcMar>
              <w:left w:w="28" w:type="dxa"/>
              <w:right w:w="28" w:type="dxa"/>
            </w:tcMar>
            <w:vAlign w:val="center"/>
          </w:tcPr>
          <w:p w14:paraId="3D1E426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48FB83D6" w14:textId="77777777" w:rsidTr="007E47AE">
        <w:trPr>
          <w:gridBefore w:val="1"/>
          <w:wBefore w:w="40" w:type="pct"/>
          <w:trHeight w:val="432"/>
        </w:trPr>
        <w:tc>
          <w:tcPr>
            <w:tcW w:w="4959" w:type="pct"/>
            <w:gridSpan w:val="12"/>
            <w:tcMar>
              <w:left w:w="28" w:type="dxa"/>
              <w:right w:w="28" w:type="dxa"/>
            </w:tcMar>
            <w:vAlign w:val="center"/>
          </w:tcPr>
          <w:p w14:paraId="4B2797E8" w14:textId="77777777" w:rsidR="00C159E2" w:rsidRPr="00CF47A7" w:rsidRDefault="00C159E2" w:rsidP="00C159E2">
            <w:pPr>
              <w:rPr>
                <w:rFonts w:cstheme="minorHAnsi"/>
                <w:sz w:val="20"/>
                <w:szCs w:val="20"/>
                <w:lang w:val="hr-HR"/>
              </w:rPr>
            </w:pPr>
          </w:p>
        </w:tc>
      </w:tr>
      <w:tr w:rsidR="00C159E2" w:rsidRPr="00CF47A7" w14:paraId="5E28AF94" w14:textId="77777777" w:rsidTr="007E47AE">
        <w:trPr>
          <w:gridBefore w:val="1"/>
          <w:wBefore w:w="40" w:type="pct"/>
          <w:trHeight w:val="432"/>
        </w:trPr>
        <w:tc>
          <w:tcPr>
            <w:tcW w:w="4959" w:type="pct"/>
            <w:gridSpan w:val="12"/>
            <w:tcMar>
              <w:left w:w="28" w:type="dxa"/>
              <w:right w:w="28" w:type="dxa"/>
            </w:tcMar>
            <w:vAlign w:val="center"/>
          </w:tcPr>
          <w:p w14:paraId="73FD7970" w14:textId="77777777" w:rsidR="00C159E2" w:rsidRPr="00CF47A7" w:rsidRDefault="00C159E2" w:rsidP="00C159E2">
            <w:pPr>
              <w:rPr>
                <w:rFonts w:cstheme="minorHAnsi"/>
                <w:sz w:val="20"/>
                <w:szCs w:val="20"/>
                <w:lang w:val="hr-HR"/>
              </w:rPr>
            </w:pPr>
            <w:r w:rsidRPr="00CF47A7">
              <w:rPr>
                <w:rFonts w:cstheme="minorHAnsi"/>
                <w:sz w:val="20"/>
                <w:szCs w:val="20"/>
                <w:lang w:val="hr-HR"/>
              </w:rPr>
              <w:t>Povezivanje ishoda učenja, nastavnih metoda i ocjenjivanja</w:t>
            </w:r>
          </w:p>
        </w:tc>
      </w:tr>
      <w:tr w:rsidR="00C159E2" w:rsidRPr="00CF47A7" w14:paraId="0A0D8E81" w14:textId="77777777" w:rsidTr="007E47AE">
        <w:trPr>
          <w:gridBefore w:val="1"/>
          <w:wBefore w:w="40" w:type="pct"/>
          <w:trHeight w:val="432"/>
        </w:trPr>
        <w:tc>
          <w:tcPr>
            <w:tcW w:w="4959" w:type="pct"/>
            <w:gridSpan w:val="12"/>
            <w:tcMar>
              <w:left w:w="28" w:type="dxa"/>
              <w:right w:w="28" w:type="dxa"/>
            </w:tcMar>
            <w:vAlign w:val="center"/>
          </w:tcPr>
          <w:p w14:paraId="59E49E33" w14:textId="77777777" w:rsidR="00C159E2" w:rsidRPr="00CF47A7" w:rsidRDefault="00C159E2" w:rsidP="00C159E2">
            <w:pPr>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C159E2" w:rsidRPr="00CF47A7" w14:paraId="7A8EE9CA" w14:textId="77777777" w:rsidTr="0091275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95F7C6" w14:textId="77777777" w:rsidR="00C159E2" w:rsidRPr="00CF47A7" w:rsidRDefault="00C159E2" w:rsidP="00C159E2">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E4F3A53" w14:textId="77777777" w:rsidR="00C159E2" w:rsidRPr="00CF47A7" w:rsidRDefault="00C159E2" w:rsidP="00C159E2">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7D625D" w14:textId="77777777" w:rsidR="00C159E2" w:rsidRPr="00CF47A7" w:rsidRDefault="00C159E2" w:rsidP="00C159E2">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53345F3"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B0F7602" w14:textId="77777777" w:rsidR="00C159E2" w:rsidRPr="00CF47A7" w:rsidRDefault="00C159E2" w:rsidP="00C159E2">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2F2443" w14:textId="77777777" w:rsidR="00C159E2" w:rsidRPr="00CF47A7" w:rsidRDefault="00C159E2" w:rsidP="00C159E2">
                  <w:pPr>
                    <w:rPr>
                      <w:rFonts w:cstheme="minorHAnsi"/>
                      <w:sz w:val="20"/>
                      <w:szCs w:val="20"/>
                      <w:lang w:val="hr-HR"/>
                    </w:rPr>
                  </w:pPr>
                  <w:r w:rsidRPr="00CF47A7">
                    <w:rPr>
                      <w:rFonts w:cstheme="minorHAnsi"/>
                      <w:sz w:val="20"/>
                      <w:szCs w:val="20"/>
                      <w:lang w:val="hr-HR"/>
                    </w:rPr>
                    <w:t>BODOVI</w:t>
                  </w:r>
                </w:p>
              </w:tc>
            </w:tr>
            <w:tr w:rsidR="00C159E2" w:rsidRPr="00CF47A7" w14:paraId="3B187F38" w14:textId="77777777" w:rsidTr="0091275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7ABE736" w14:textId="77777777" w:rsidR="00C159E2" w:rsidRPr="00CF47A7" w:rsidRDefault="00C159E2" w:rsidP="00C159E2">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8D1F421" w14:textId="77777777" w:rsidR="00C159E2" w:rsidRPr="00CF47A7" w:rsidRDefault="00C159E2" w:rsidP="00C159E2">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98F9D4F" w14:textId="77777777" w:rsidR="00C159E2" w:rsidRPr="00CF47A7" w:rsidRDefault="00C159E2" w:rsidP="00C159E2">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592BB57" w14:textId="77777777" w:rsidR="00C159E2" w:rsidRPr="00CF47A7" w:rsidRDefault="00C159E2" w:rsidP="00C159E2">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929B1B3"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F930999" w14:textId="77777777" w:rsidR="00C159E2" w:rsidRPr="00CF47A7" w:rsidRDefault="00C159E2" w:rsidP="00C159E2">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6E43029" w14:textId="77777777" w:rsidR="00C159E2" w:rsidRPr="00CF47A7" w:rsidRDefault="00C159E2" w:rsidP="00C159E2">
                  <w:pPr>
                    <w:rPr>
                      <w:rFonts w:cstheme="minorHAnsi"/>
                      <w:sz w:val="20"/>
                      <w:szCs w:val="20"/>
                      <w:lang w:val="hr-HR"/>
                    </w:rPr>
                  </w:pPr>
                  <w:r w:rsidRPr="00CF47A7">
                    <w:rPr>
                      <w:rFonts w:cstheme="minorHAnsi"/>
                      <w:sz w:val="20"/>
                      <w:szCs w:val="20"/>
                      <w:lang w:val="hr-HR"/>
                    </w:rPr>
                    <w:t>max</w:t>
                  </w:r>
                </w:p>
              </w:tc>
            </w:tr>
            <w:tr w:rsidR="00C159E2" w:rsidRPr="00CF47A7" w14:paraId="6C54D462" w14:textId="77777777" w:rsidTr="00912754">
              <w:tc>
                <w:tcPr>
                  <w:tcW w:w="2104" w:type="dxa"/>
                  <w:tcBorders>
                    <w:top w:val="single" w:sz="4" w:space="0" w:color="auto"/>
                    <w:left w:val="single" w:sz="4" w:space="0" w:color="auto"/>
                    <w:bottom w:val="single" w:sz="4" w:space="0" w:color="auto"/>
                    <w:right w:val="single" w:sz="4" w:space="0" w:color="auto"/>
                  </w:tcBorders>
                </w:tcPr>
                <w:p w14:paraId="35D55785"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548B4A6E" w14:textId="77777777" w:rsidR="00C159E2" w:rsidRPr="00CF47A7" w:rsidRDefault="00C159E2" w:rsidP="00C159E2">
                  <w:pPr>
                    <w:rPr>
                      <w:rFonts w:cstheme="minorHAnsi"/>
                      <w:sz w:val="20"/>
                      <w:szCs w:val="20"/>
                      <w:lang w:val="hr-HR"/>
                    </w:rPr>
                  </w:pPr>
                  <w:r w:rsidRPr="00CF47A7">
                    <w:rPr>
                      <w:rFonts w:cstheme="minorHAnsi"/>
                      <w:sz w:val="20"/>
                      <w:szCs w:val="20"/>
                      <w:lang w:val="hr-HR"/>
                    </w:rPr>
                    <w:t>0,80</w:t>
                  </w:r>
                </w:p>
              </w:tc>
              <w:tc>
                <w:tcPr>
                  <w:tcW w:w="901" w:type="dxa"/>
                  <w:tcBorders>
                    <w:top w:val="single" w:sz="4" w:space="0" w:color="auto"/>
                    <w:left w:val="single" w:sz="4" w:space="0" w:color="auto"/>
                    <w:bottom w:val="single" w:sz="4" w:space="0" w:color="auto"/>
                    <w:right w:val="single" w:sz="4" w:space="0" w:color="auto"/>
                  </w:tcBorders>
                </w:tcPr>
                <w:p w14:paraId="7EB331E1" w14:textId="77777777" w:rsidR="00C159E2" w:rsidRPr="00CF47A7" w:rsidRDefault="00C159E2" w:rsidP="00C159E2">
                  <w:pPr>
                    <w:rPr>
                      <w:rFonts w:cstheme="minorHAnsi"/>
                      <w:sz w:val="20"/>
                      <w:szCs w:val="20"/>
                      <w:lang w:val="hr-HR"/>
                    </w:rPr>
                  </w:pPr>
                  <w:r w:rsidRPr="00CF47A7">
                    <w:rPr>
                      <w:rFonts w:cstheme="minorHAnsi"/>
                      <w:sz w:val="20"/>
                      <w:szCs w:val="20"/>
                      <w:lang w:val="hr-HR"/>
                    </w:rPr>
                    <w:t>1-9</w:t>
                  </w:r>
                </w:p>
              </w:tc>
              <w:tc>
                <w:tcPr>
                  <w:tcW w:w="2187" w:type="dxa"/>
                  <w:tcBorders>
                    <w:top w:val="single" w:sz="4" w:space="0" w:color="auto"/>
                    <w:left w:val="single" w:sz="4" w:space="0" w:color="auto"/>
                    <w:bottom w:val="single" w:sz="4" w:space="0" w:color="auto"/>
                    <w:right w:val="single" w:sz="4" w:space="0" w:color="auto"/>
                  </w:tcBorders>
                </w:tcPr>
                <w:p w14:paraId="3B8D6F5D" w14:textId="77777777" w:rsidR="00C159E2" w:rsidRPr="00CF47A7" w:rsidRDefault="00C159E2" w:rsidP="00C159E2">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tcPr>
                <w:p w14:paraId="3BF6088B"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8B29A74" w14:textId="77777777" w:rsidR="00C159E2" w:rsidRPr="00CF47A7" w:rsidRDefault="00C159E2" w:rsidP="00C159E2">
                  <w:pPr>
                    <w:rPr>
                      <w:rFonts w:cstheme="minorHAnsi"/>
                      <w:sz w:val="20"/>
                      <w:szCs w:val="20"/>
                      <w:lang w:val="hr-HR"/>
                    </w:rPr>
                  </w:pPr>
                  <w:r w:rsidRPr="00CF47A7">
                    <w:rPr>
                      <w:rFonts w:cstheme="minorHAnsi"/>
                      <w:sz w:val="20"/>
                      <w:szCs w:val="20"/>
                      <w:lang w:val="hr-HR"/>
                    </w:rPr>
                    <w:t>40</w:t>
                  </w:r>
                </w:p>
              </w:tc>
              <w:tc>
                <w:tcPr>
                  <w:tcW w:w="567" w:type="dxa"/>
                  <w:tcBorders>
                    <w:top w:val="single" w:sz="4" w:space="0" w:color="auto"/>
                    <w:left w:val="single" w:sz="4" w:space="0" w:color="auto"/>
                    <w:bottom w:val="single" w:sz="4" w:space="0" w:color="auto"/>
                    <w:right w:val="single" w:sz="4" w:space="0" w:color="auto"/>
                  </w:tcBorders>
                  <w:vAlign w:val="center"/>
                </w:tcPr>
                <w:p w14:paraId="26DC4BCE" w14:textId="77777777" w:rsidR="00C159E2" w:rsidRPr="00CF47A7" w:rsidRDefault="00C159E2" w:rsidP="00C159E2">
                  <w:pPr>
                    <w:rPr>
                      <w:rFonts w:cstheme="minorHAnsi"/>
                      <w:sz w:val="20"/>
                      <w:szCs w:val="20"/>
                      <w:lang w:val="hr-HR"/>
                    </w:rPr>
                  </w:pPr>
                  <w:r w:rsidRPr="00CF47A7">
                    <w:rPr>
                      <w:rFonts w:cstheme="minorHAnsi"/>
                      <w:sz w:val="20"/>
                      <w:szCs w:val="20"/>
                      <w:lang w:val="hr-HR"/>
                    </w:rPr>
                    <w:t>80</w:t>
                  </w:r>
                </w:p>
              </w:tc>
            </w:tr>
            <w:tr w:rsidR="00C159E2" w:rsidRPr="00CF47A7" w14:paraId="19B66A07" w14:textId="77777777" w:rsidTr="00912754">
              <w:tc>
                <w:tcPr>
                  <w:tcW w:w="2104" w:type="dxa"/>
                  <w:tcBorders>
                    <w:top w:val="single" w:sz="4" w:space="0" w:color="auto"/>
                    <w:left w:val="single" w:sz="4" w:space="0" w:color="auto"/>
                    <w:bottom w:val="single" w:sz="4" w:space="0" w:color="auto"/>
                    <w:right w:val="single" w:sz="4" w:space="0" w:color="auto"/>
                  </w:tcBorders>
                </w:tcPr>
                <w:p w14:paraId="0D64966F" w14:textId="77777777" w:rsidR="00C159E2" w:rsidRPr="00CF47A7" w:rsidRDefault="00C159E2" w:rsidP="00C159E2">
                  <w:pPr>
                    <w:rPr>
                      <w:rFonts w:cstheme="minorHAnsi"/>
                      <w:sz w:val="20"/>
                      <w:szCs w:val="20"/>
                      <w:lang w:val="hr-HR"/>
                    </w:rPr>
                  </w:pPr>
                </w:p>
                <w:p w14:paraId="66EBEA47"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03878A5A" w14:textId="77777777" w:rsidR="00C159E2" w:rsidRPr="00CF47A7" w:rsidRDefault="00C159E2" w:rsidP="00C159E2">
                  <w:pPr>
                    <w:rPr>
                      <w:rFonts w:cstheme="minorHAnsi"/>
                      <w:sz w:val="20"/>
                      <w:szCs w:val="20"/>
                      <w:lang w:val="hr-HR"/>
                    </w:rPr>
                  </w:pPr>
                </w:p>
                <w:p w14:paraId="01D34909" w14:textId="77777777" w:rsidR="00C159E2" w:rsidRPr="00CF47A7" w:rsidRDefault="00C159E2" w:rsidP="00C159E2">
                  <w:pPr>
                    <w:rPr>
                      <w:rFonts w:cstheme="minorHAnsi"/>
                      <w:sz w:val="20"/>
                      <w:szCs w:val="20"/>
                      <w:lang w:val="hr-HR"/>
                    </w:rPr>
                  </w:pPr>
                  <w:r w:rsidRPr="00CF47A7">
                    <w:rPr>
                      <w:rFonts w:cstheme="minorHAnsi"/>
                      <w:sz w:val="20"/>
                      <w:szCs w:val="20"/>
                      <w:lang w:val="hr-HR"/>
                    </w:rPr>
                    <w:t>0,20</w:t>
                  </w:r>
                </w:p>
              </w:tc>
              <w:tc>
                <w:tcPr>
                  <w:tcW w:w="901" w:type="dxa"/>
                  <w:tcBorders>
                    <w:top w:val="single" w:sz="4" w:space="0" w:color="auto"/>
                    <w:left w:val="single" w:sz="4" w:space="0" w:color="auto"/>
                    <w:bottom w:val="single" w:sz="4" w:space="0" w:color="auto"/>
                    <w:right w:val="single" w:sz="4" w:space="0" w:color="auto"/>
                  </w:tcBorders>
                </w:tcPr>
                <w:p w14:paraId="21A58370" w14:textId="77777777" w:rsidR="00C159E2" w:rsidRPr="00CF47A7" w:rsidRDefault="00C159E2" w:rsidP="00C159E2">
                  <w:pPr>
                    <w:rPr>
                      <w:rFonts w:cstheme="minorHAnsi"/>
                      <w:sz w:val="20"/>
                      <w:szCs w:val="20"/>
                      <w:lang w:val="hr-HR"/>
                    </w:rPr>
                  </w:pPr>
                  <w:r w:rsidRPr="00CF47A7">
                    <w:rPr>
                      <w:rFonts w:cstheme="minorHAnsi"/>
                      <w:sz w:val="20"/>
                      <w:szCs w:val="20"/>
                      <w:lang w:val="hr-HR"/>
                    </w:rPr>
                    <w:t>1-9</w:t>
                  </w:r>
                </w:p>
              </w:tc>
              <w:tc>
                <w:tcPr>
                  <w:tcW w:w="2187" w:type="dxa"/>
                  <w:tcBorders>
                    <w:top w:val="single" w:sz="4" w:space="0" w:color="auto"/>
                    <w:left w:val="single" w:sz="4" w:space="0" w:color="auto"/>
                    <w:bottom w:val="single" w:sz="4" w:space="0" w:color="auto"/>
                    <w:right w:val="single" w:sz="4" w:space="0" w:color="auto"/>
                  </w:tcBorders>
                </w:tcPr>
                <w:p w14:paraId="65B016C3" w14:textId="77777777" w:rsidR="00C159E2" w:rsidRPr="00CF47A7" w:rsidRDefault="00C159E2" w:rsidP="00C159E2">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2F6614BA"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7A35EDE5"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01F47197"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  20</w:t>
                  </w:r>
                </w:p>
              </w:tc>
            </w:tr>
            <w:tr w:rsidR="00C159E2" w:rsidRPr="00CF47A7" w14:paraId="48061A37" w14:textId="77777777" w:rsidTr="00912754">
              <w:tc>
                <w:tcPr>
                  <w:tcW w:w="2104" w:type="dxa"/>
                  <w:tcBorders>
                    <w:top w:val="single" w:sz="4" w:space="0" w:color="auto"/>
                    <w:left w:val="single" w:sz="4" w:space="0" w:color="auto"/>
                    <w:bottom w:val="single" w:sz="4" w:space="0" w:color="auto"/>
                    <w:right w:val="single" w:sz="4" w:space="0" w:color="auto"/>
                  </w:tcBorders>
                </w:tcPr>
                <w:p w14:paraId="060E3C8E" w14:textId="77777777" w:rsidR="00C159E2" w:rsidRPr="00CF47A7" w:rsidRDefault="00C159E2" w:rsidP="00C159E2">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6B35CBEE" w14:textId="77777777" w:rsidR="00C159E2" w:rsidRPr="00CF47A7" w:rsidRDefault="00C159E2" w:rsidP="00C159E2">
                  <w:pPr>
                    <w:rPr>
                      <w:rFonts w:cstheme="minorHAnsi"/>
                      <w:sz w:val="20"/>
                      <w:szCs w:val="20"/>
                      <w:lang w:val="hr-HR"/>
                    </w:rPr>
                  </w:pPr>
                  <w:r w:rsidRPr="00CF47A7">
                    <w:rPr>
                      <w:rFonts w:cstheme="minorHAnsi"/>
                      <w:sz w:val="20"/>
                      <w:szCs w:val="20"/>
                      <w:lang w:val="hr-HR"/>
                    </w:rPr>
                    <w:t>1</w:t>
                  </w:r>
                </w:p>
              </w:tc>
              <w:tc>
                <w:tcPr>
                  <w:tcW w:w="901" w:type="dxa"/>
                  <w:tcBorders>
                    <w:top w:val="single" w:sz="4" w:space="0" w:color="auto"/>
                    <w:left w:val="single" w:sz="4" w:space="0" w:color="auto"/>
                    <w:bottom w:val="single" w:sz="4" w:space="0" w:color="auto"/>
                    <w:right w:val="single" w:sz="4" w:space="0" w:color="auto"/>
                  </w:tcBorders>
                </w:tcPr>
                <w:p w14:paraId="09DD5A15" w14:textId="77777777" w:rsidR="00C159E2" w:rsidRPr="00CF47A7" w:rsidRDefault="00C159E2" w:rsidP="00C159E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0BD58B68" w14:textId="77777777" w:rsidR="00C159E2" w:rsidRPr="00CF47A7" w:rsidRDefault="00C159E2" w:rsidP="00C159E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1A51DBF7"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51705BA3"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5E784BF0"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bl>
          <w:p w14:paraId="2D289CA1" w14:textId="77777777" w:rsidR="00C159E2" w:rsidRPr="00CF47A7" w:rsidRDefault="00C159E2" w:rsidP="00C159E2">
            <w:pPr>
              <w:rPr>
                <w:rFonts w:cstheme="minorHAnsi"/>
                <w:sz w:val="20"/>
                <w:szCs w:val="20"/>
                <w:lang w:val="hr-HR"/>
              </w:rPr>
            </w:pPr>
          </w:p>
        </w:tc>
      </w:tr>
      <w:tr w:rsidR="00C159E2" w:rsidRPr="00CF47A7" w14:paraId="0F8C9F99" w14:textId="77777777" w:rsidTr="007E47AE">
        <w:trPr>
          <w:gridBefore w:val="1"/>
          <w:wBefore w:w="40" w:type="pct"/>
          <w:trHeight w:val="432"/>
        </w:trPr>
        <w:tc>
          <w:tcPr>
            <w:tcW w:w="4959" w:type="pct"/>
            <w:gridSpan w:val="12"/>
            <w:tcMar>
              <w:left w:w="28" w:type="dxa"/>
              <w:right w:w="28" w:type="dxa"/>
            </w:tcMar>
            <w:vAlign w:val="center"/>
          </w:tcPr>
          <w:p w14:paraId="45209F50" w14:textId="77777777" w:rsidR="00C159E2" w:rsidRPr="00CF47A7" w:rsidRDefault="00C159E2" w:rsidP="00C159E2">
            <w:pPr>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C159E2" w:rsidRPr="00CF47A7" w14:paraId="24358486" w14:textId="77777777" w:rsidTr="007E47AE">
        <w:trPr>
          <w:gridBefore w:val="1"/>
          <w:wBefore w:w="40" w:type="pct"/>
          <w:trHeight w:val="1193"/>
        </w:trPr>
        <w:tc>
          <w:tcPr>
            <w:tcW w:w="4959" w:type="pct"/>
            <w:gridSpan w:val="12"/>
            <w:vAlign w:val="center"/>
          </w:tcPr>
          <w:p w14:paraId="6C195DEF" w14:textId="214A8164" w:rsidR="00C159E2" w:rsidRPr="00CF47A7" w:rsidRDefault="00C159E2" w:rsidP="007E47AE">
            <w:pPr>
              <w:rPr>
                <w:rFonts w:cstheme="minorHAnsi"/>
                <w:sz w:val="20"/>
                <w:szCs w:val="20"/>
                <w:lang w:val="hr-HR"/>
              </w:rPr>
            </w:pPr>
            <w:r w:rsidRPr="00CF47A7">
              <w:rPr>
                <w:rFonts w:cstheme="minorHAnsi"/>
                <w:sz w:val="20"/>
                <w:szCs w:val="20"/>
                <w:lang w:val="hr-HR"/>
              </w:rPr>
              <w:t>Nema obvezne literature iz predmeta Tjelesne i zdravstvene kulture budući da se ne polaže ispit. Studente se upućuje na literaturu vezanu uz tjelesnu i zdravstvenu kulturu, uz poboljšanje i očuvanje zdravlja, pravilnu prehranu, prevenciju nastanka ozljeda, povijest sporta, pravila sporta, načine i ciljeve treninga, važnost redovitog vježbanja tijekom cijelog života, novosti u svijetu sporta, rekreacije i kineziterapije.</w:t>
            </w:r>
          </w:p>
        </w:tc>
      </w:tr>
      <w:tr w:rsidR="00C159E2" w:rsidRPr="00CF47A7" w14:paraId="43E9F0C0" w14:textId="77777777" w:rsidTr="007E47AE">
        <w:trPr>
          <w:gridBefore w:val="1"/>
          <w:wBefore w:w="40" w:type="pct"/>
          <w:trHeight w:val="432"/>
        </w:trPr>
        <w:tc>
          <w:tcPr>
            <w:tcW w:w="4959" w:type="pct"/>
            <w:gridSpan w:val="12"/>
            <w:vAlign w:val="center"/>
          </w:tcPr>
          <w:p w14:paraId="3429D555" w14:textId="77777777" w:rsidR="00C159E2" w:rsidRPr="00CF47A7" w:rsidRDefault="00C159E2" w:rsidP="00C159E2">
            <w:pPr>
              <w:rPr>
                <w:rFonts w:cstheme="minorHAnsi"/>
                <w:sz w:val="20"/>
                <w:szCs w:val="20"/>
                <w:lang w:val="hr-HR"/>
              </w:rPr>
            </w:pPr>
            <w:r w:rsidRPr="00CF47A7">
              <w:rPr>
                <w:rFonts w:cstheme="minorHAnsi"/>
                <w:sz w:val="20"/>
                <w:szCs w:val="20"/>
                <w:lang w:val="hr-HR"/>
              </w:rPr>
              <w:t>1.11.Dopunska literatura (u trenutku prijave prijedloga studijskog programa)</w:t>
            </w:r>
          </w:p>
        </w:tc>
      </w:tr>
      <w:tr w:rsidR="00C159E2" w:rsidRPr="00CF47A7" w14:paraId="281783ED" w14:textId="77777777" w:rsidTr="007E47AE">
        <w:trPr>
          <w:gridBefore w:val="1"/>
          <w:wBefore w:w="40" w:type="pct"/>
          <w:trHeight w:val="432"/>
        </w:trPr>
        <w:tc>
          <w:tcPr>
            <w:tcW w:w="4959" w:type="pct"/>
            <w:gridSpan w:val="12"/>
            <w:vAlign w:val="center"/>
          </w:tcPr>
          <w:p w14:paraId="00C5CB8C"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Zbornici radova ljetnih škola kineziologa RH. Dostupno na: http://www.hrks.hr/zbornici.htm </w:t>
            </w:r>
          </w:p>
          <w:p w14:paraId="3F1E6C83" w14:textId="77777777" w:rsidR="00C159E2" w:rsidRPr="00CF47A7" w:rsidRDefault="00C159E2" w:rsidP="00C159E2">
            <w:pPr>
              <w:rPr>
                <w:rFonts w:cstheme="minorHAnsi"/>
                <w:sz w:val="20"/>
                <w:szCs w:val="20"/>
                <w:lang w:val="hr-HR"/>
              </w:rPr>
            </w:pPr>
            <w:r w:rsidRPr="00CF47A7">
              <w:rPr>
                <w:rFonts w:cstheme="minorHAnsi"/>
                <w:sz w:val="20"/>
                <w:szCs w:val="20"/>
                <w:lang w:val="hr-HR"/>
              </w:rPr>
              <w:t>Kulier, I. (2010). Zbogom debljino – strategija mršavljenja. Knjiga. Zagreb. V.B.Z. d.o.o.</w:t>
            </w:r>
          </w:p>
          <w:p w14:paraId="0D35AF57" w14:textId="77777777" w:rsidR="00C159E2" w:rsidRPr="00CF47A7" w:rsidRDefault="00C159E2" w:rsidP="00C159E2">
            <w:pPr>
              <w:rPr>
                <w:rFonts w:cstheme="minorHAnsi"/>
                <w:sz w:val="20"/>
                <w:szCs w:val="20"/>
                <w:lang w:val="hr-HR"/>
              </w:rPr>
            </w:pPr>
            <w:r w:rsidRPr="00CF47A7">
              <w:rPr>
                <w:rFonts w:cstheme="minorHAnsi"/>
                <w:sz w:val="20"/>
                <w:szCs w:val="20"/>
                <w:lang w:val="hr-HR"/>
              </w:rPr>
              <w:t>Moore, A. (2010). Standardni plesovi. Zagreb: Znanje.</w:t>
            </w:r>
          </w:p>
          <w:p w14:paraId="5F946210" w14:textId="77777777" w:rsidR="00C159E2" w:rsidRPr="00CF47A7" w:rsidRDefault="00C159E2" w:rsidP="00C159E2">
            <w:pPr>
              <w:rPr>
                <w:rFonts w:cstheme="minorHAnsi"/>
                <w:sz w:val="20"/>
                <w:szCs w:val="20"/>
                <w:lang w:val="hr-HR"/>
              </w:rPr>
            </w:pPr>
            <w:r w:rsidRPr="00CF47A7">
              <w:rPr>
                <w:rFonts w:cstheme="minorHAnsi"/>
                <w:sz w:val="20"/>
                <w:szCs w:val="20"/>
                <w:lang w:val="hr-HR"/>
              </w:rPr>
              <w:t>Milanović, D. (2009). Teorija i metodika treninga. Zagreb: Kineziološki fakultet Sveučilišta u Zagrebu.</w:t>
            </w:r>
          </w:p>
          <w:p w14:paraId="5A82E843" w14:textId="77777777" w:rsidR="00C159E2" w:rsidRPr="00CF47A7" w:rsidRDefault="00C159E2" w:rsidP="00C159E2">
            <w:pPr>
              <w:rPr>
                <w:rFonts w:cstheme="minorHAnsi"/>
                <w:sz w:val="20"/>
                <w:szCs w:val="20"/>
                <w:lang w:val="hr-HR"/>
              </w:rPr>
            </w:pPr>
            <w:r w:rsidRPr="00CF47A7">
              <w:rPr>
                <w:rFonts w:cstheme="minorHAnsi"/>
                <w:sz w:val="20"/>
                <w:szCs w:val="20"/>
                <w:lang w:val="hr-HR"/>
              </w:rPr>
              <w:t>Jukić, I., Marković. G. (2005). Kondicijske vježbe s utezima. Zagreb. Kineziološki fakultet Sveučilišta u Zagrebu.</w:t>
            </w:r>
          </w:p>
          <w:p w14:paraId="6B15341E" w14:textId="77777777" w:rsidR="00C159E2" w:rsidRPr="00CF47A7" w:rsidRDefault="00C159E2" w:rsidP="00C159E2">
            <w:pPr>
              <w:rPr>
                <w:rFonts w:cstheme="minorHAnsi"/>
                <w:sz w:val="20"/>
                <w:szCs w:val="20"/>
                <w:lang w:val="hr-HR"/>
              </w:rPr>
            </w:pPr>
            <w:r w:rsidRPr="00CF47A7">
              <w:rPr>
                <w:rFonts w:cstheme="minorHAnsi"/>
                <w:sz w:val="20"/>
                <w:szCs w:val="20"/>
                <w:lang w:val="hr-HR"/>
              </w:rPr>
              <w:t>Kulier, I. (2001). Što jedemo. Zagreb: Impress.</w:t>
            </w:r>
          </w:p>
          <w:p w14:paraId="277D64AD" w14:textId="77777777" w:rsidR="00C159E2" w:rsidRPr="00CF47A7" w:rsidRDefault="00C159E2" w:rsidP="00C159E2">
            <w:pPr>
              <w:rPr>
                <w:rFonts w:cstheme="minorHAnsi"/>
                <w:sz w:val="20"/>
                <w:szCs w:val="20"/>
                <w:lang w:val="hr-HR"/>
              </w:rPr>
            </w:pPr>
            <w:r w:rsidRPr="00CF47A7">
              <w:rPr>
                <w:rFonts w:cstheme="minorHAnsi"/>
                <w:sz w:val="20"/>
                <w:szCs w:val="20"/>
                <w:lang w:val="hr-HR"/>
              </w:rPr>
              <w:t>Čorak, N. (2001). Fitness Bodybuilding. Zagreb: Hinus.</w:t>
            </w:r>
          </w:p>
          <w:p w14:paraId="108C0B68" w14:textId="77777777" w:rsidR="00C159E2" w:rsidRPr="00CF47A7" w:rsidRDefault="00C159E2" w:rsidP="00C159E2">
            <w:pPr>
              <w:rPr>
                <w:rFonts w:cstheme="minorHAnsi"/>
                <w:sz w:val="20"/>
                <w:szCs w:val="20"/>
                <w:lang w:val="hr-HR"/>
              </w:rPr>
            </w:pPr>
            <w:r w:rsidRPr="00CF47A7">
              <w:rPr>
                <w:rFonts w:cstheme="minorHAnsi"/>
                <w:sz w:val="20"/>
                <w:szCs w:val="20"/>
                <w:lang w:val="hr-HR"/>
              </w:rPr>
              <w:t>Klinika za dječje bolesti Zagreb, Služba za reproduktivno zdravlje (2001). Kontracepcija - vodič kroz metode i sredstva za spriječavanje trudnoće, Zagreb.</w:t>
            </w:r>
          </w:p>
          <w:p w14:paraId="679E3DFD" w14:textId="77777777" w:rsidR="00C159E2" w:rsidRPr="00CF47A7" w:rsidRDefault="00C159E2" w:rsidP="00C159E2">
            <w:pPr>
              <w:rPr>
                <w:rFonts w:cstheme="minorHAnsi"/>
                <w:sz w:val="20"/>
                <w:szCs w:val="20"/>
                <w:lang w:val="hr-HR"/>
              </w:rPr>
            </w:pPr>
            <w:r w:rsidRPr="00CF47A7">
              <w:rPr>
                <w:rFonts w:cstheme="minorHAnsi"/>
                <w:sz w:val="20"/>
                <w:szCs w:val="20"/>
                <w:lang w:val="hr-HR"/>
              </w:rPr>
              <w:t>Clark, N. (2000). Sportska prehrana. Zagreb: Gopal.</w:t>
            </w:r>
          </w:p>
          <w:p w14:paraId="3CBD0F5E" w14:textId="77777777" w:rsidR="00C159E2" w:rsidRPr="00CF47A7" w:rsidRDefault="00C159E2" w:rsidP="00C159E2">
            <w:pPr>
              <w:rPr>
                <w:rFonts w:cstheme="minorHAnsi"/>
                <w:sz w:val="20"/>
                <w:szCs w:val="20"/>
                <w:lang w:val="hr-HR"/>
              </w:rPr>
            </w:pPr>
            <w:r w:rsidRPr="00CF47A7">
              <w:rPr>
                <w:rFonts w:cstheme="minorHAnsi"/>
                <w:sz w:val="20"/>
                <w:szCs w:val="20"/>
                <w:lang w:val="hr-HR"/>
              </w:rPr>
              <w:t>Maheśvarananda, P. M. (2000). Sustav joga u svakodnevnom životu. Ibera Verlang, Beč.</w:t>
            </w:r>
          </w:p>
          <w:p w14:paraId="3C0357AD" w14:textId="77777777" w:rsidR="00C159E2" w:rsidRPr="00CF47A7" w:rsidRDefault="00C159E2" w:rsidP="00C159E2">
            <w:pPr>
              <w:rPr>
                <w:rFonts w:cstheme="minorHAnsi"/>
                <w:sz w:val="20"/>
                <w:szCs w:val="20"/>
                <w:lang w:val="hr-HR"/>
              </w:rPr>
            </w:pPr>
            <w:r w:rsidRPr="00CF47A7">
              <w:rPr>
                <w:rFonts w:cstheme="minorHAnsi"/>
                <w:sz w:val="20"/>
                <w:szCs w:val="20"/>
                <w:lang w:val="hr-HR"/>
              </w:rPr>
              <w:t>Klinika za dječje bolesti Zagreb, Služba za reproduktivno zdravlje (2000). Spolno prenosive bolesti, Reproduktivno zdravlje, Metode i sredstva za zaštitu od trudnoće, Zagreb.</w:t>
            </w:r>
          </w:p>
          <w:p w14:paraId="34CC9907" w14:textId="60EA7FCE" w:rsidR="00C159E2" w:rsidRPr="00CF47A7" w:rsidRDefault="00C159E2" w:rsidP="007E47AE">
            <w:pPr>
              <w:rPr>
                <w:rFonts w:cstheme="minorHAnsi"/>
                <w:sz w:val="20"/>
                <w:szCs w:val="20"/>
                <w:lang w:val="hr-HR"/>
              </w:rPr>
            </w:pPr>
            <w:r w:rsidRPr="00CF47A7">
              <w:rPr>
                <w:rFonts w:cstheme="minorHAnsi"/>
                <w:sz w:val="20"/>
                <w:szCs w:val="20"/>
                <w:lang w:val="hr-HR"/>
              </w:rPr>
              <w:t>Mišigoj-Duraković, M. i sur. (1999). Tjelesno vježbanje i zdravlje. Zagreb: Fakultet za fizičku kulturu</w:t>
            </w:r>
          </w:p>
        </w:tc>
      </w:tr>
      <w:tr w:rsidR="00C159E2" w:rsidRPr="00CF47A7" w14:paraId="39D4EE5B" w14:textId="77777777" w:rsidTr="007E47AE">
        <w:trPr>
          <w:gridBefore w:val="1"/>
          <w:wBefore w:w="40" w:type="pct"/>
          <w:trHeight w:val="432"/>
        </w:trPr>
        <w:tc>
          <w:tcPr>
            <w:tcW w:w="4959" w:type="pct"/>
            <w:gridSpan w:val="12"/>
            <w:vAlign w:val="center"/>
          </w:tcPr>
          <w:p w14:paraId="292CE188" w14:textId="77777777" w:rsidR="00C159E2" w:rsidRPr="00CF47A7" w:rsidRDefault="00C159E2" w:rsidP="00C159E2">
            <w:pPr>
              <w:rPr>
                <w:rFonts w:cstheme="minorHAnsi"/>
                <w:sz w:val="20"/>
                <w:szCs w:val="20"/>
                <w:lang w:val="hr-HR"/>
              </w:rPr>
            </w:pPr>
            <w:r w:rsidRPr="00CF47A7">
              <w:rPr>
                <w:rFonts w:cstheme="minorHAnsi"/>
                <w:sz w:val="20"/>
                <w:szCs w:val="20"/>
                <w:lang w:val="hr-HR"/>
              </w:rPr>
              <w:t>1.12. Načini praćenja kvalitete koji osiguravaju stjecanje izlaznih znanja, vještina i kompetencija</w:t>
            </w:r>
          </w:p>
        </w:tc>
      </w:tr>
      <w:tr w:rsidR="00C159E2" w:rsidRPr="00CF47A7" w14:paraId="35DAF211" w14:textId="77777777" w:rsidTr="007E47AE">
        <w:trPr>
          <w:gridBefore w:val="1"/>
          <w:wBefore w:w="40" w:type="pct"/>
          <w:trHeight w:val="432"/>
        </w:trPr>
        <w:tc>
          <w:tcPr>
            <w:tcW w:w="4959" w:type="pct"/>
            <w:gridSpan w:val="12"/>
            <w:vAlign w:val="center"/>
          </w:tcPr>
          <w:p w14:paraId="38C8EBA1" w14:textId="77777777" w:rsidR="00C159E2" w:rsidRPr="00CF47A7" w:rsidRDefault="00C159E2" w:rsidP="00C159E2">
            <w:pPr>
              <w:rPr>
                <w:rFonts w:cstheme="minorHAnsi"/>
                <w:sz w:val="20"/>
                <w:szCs w:val="20"/>
                <w:lang w:val="hr-HR"/>
              </w:rPr>
            </w:pPr>
            <w:r w:rsidRPr="00CF47A7">
              <w:rPr>
                <w:rFonts w:cstheme="minorHAnsi"/>
                <w:sz w:val="20"/>
                <w:szCs w:val="20"/>
                <w:lang w:val="hr-HR"/>
              </w:rPr>
              <w:t>Interna evaluacija na razini Sveučilišta J. J. Strossmayera u Osijeku.</w:t>
            </w:r>
          </w:p>
          <w:p w14:paraId="0F045FC6"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Vođenje evidencije o redovitosti pohađanja nastave Tjelesne i zdravstvene kulture, aktivnosti i zalaganja na nastavi što je uvjet za potpis.</w:t>
            </w:r>
          </w:p>
        </w:tc>
      </w:tr>
      <w:tr w:rsidR="00C159E2" w:rsidRPr="00CF47A7" w14:paraId="536ED1B9"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405"/>
        </w:trPr>
        <w:tc>
          <w:tcPr>
            <w:tcW w:w="5000" w:type="pct"/>
            <w:gridSpan w:val="13"/>
            <w:tcBorders>
              <w:top w:val="single" w:sz="6" w:space="0" w:color="auto"/>
              <w:left w:val="single" w:sz="6" w:space="0" w:color="auto"/>
              <w:bottom w:val="single" w:sz="6" w:space="0" w:color="auto"/>
              <w:right w:val="single" w:sz="6" w:space="0" w:color="auto"/>
            </w:tcBorders>
            <w:vAlign w:val="center"/>
            <w:hideMark/>
          </w:tcPr>
          <w:p w14:paraId="115A6203"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Opće informacije</w:t>
            </w:r>
          </w:p>
        </w:tc>
      </w:tr>
      <w:tr w:rsidR="00C159E2" w:rsidRPr="00CF47A7" w14:paraId="748F04DD"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405"/>
        </w:trPr>
        <w:tc>
          <w:tcPr>
            <w:tcW w:w="1715" w:type="pct"/>
            <w:gridSpan w:val="4"/>
            <w:tcBorders>
              <w:top w:val="single" w:sz="6" w:space="0" w:color="auto"/>
              <w:left w:val="single" w:sz="6" w:space="0" w:color="auto"/>
              <w:bottom w:val="single" w:sz="6" w:space="0" w:color="auto"/>
              <w:right w:val="single" w:sz="6" w:space="0" w:color="auto"/>
            </w:tcBorders>
            <w:vAlign w:val="center"/>
            <w:hideMark/>
          </w:tcPr>
          <w:p w14:paraId="5D708EBB" w14:textId="77777777" w:rsidR="00C159E2" w:rsidRPr="00CF47A7" w:rsidRDefault="00C159E2" w:rsidP="00C159E2">
            <w:pPr>
              <w:rPr>
                <w:rFonts w:cstheme="minorHAnsi"/>
                <w:sz w:val="20"/>
                <w:szCs w:val="20"/>
                <w:lang w:val="hr-HR"/>
              </w:rPr>
            </w:pPr>
            <w:r w:rsidRPr="00CF47A7">
              <w:rPr>
                <w:rFonts w:cstheme="minorHAnsi"/>
                <w:sz w:val="20"/>
                <w:szCs w:val="20"/>
                <w:lang w:val="hr-HR"/>
              </w:rPr>
              <w:t>Naziv predmeta</w:t>
            </w:r>
          </w:p>
        </w:tc>
        <w:tc>
          <w:tcPr>
            <w:tcW w:w="3285" w:type="pct"/>
            <w:gridSpan w:val="9"/>
            <w:tcBorders>
              <w:top w:val="single" w:sz="6" w:space="0" w:color="auto"/>
              <w:left w:val="single" w:sz="6" w:space="0" w:color="auto"/>
              <w:bottom w:val="single" w:sz="6" w:space="0" w:color="auto"/>
              <w:right w:val="single" w:sz="6" w:space="0" w:color="auto"/>
            </w:tcBorders>
            <w:vAlign w:val="center"/>
            <w:hideMark/>
          </w:tcPr>
          <w:p w14:paraId="422084AF" w14:textId="77777777" w:rsidR="00C159E2" w:rsidRPr="00CF47A7" w:rsidRDefault="00C159E2" w:rsidP="00C159E2">
            <w:pPr>
              <w:rPr>
                <w:rFonts w:cstheme="minorHAnsi"/>
                <w:sz w:val="20"/>
                <w:szCs w:val="20"/>
                <w:lang w:val="hr-HR"/>
              </w:rPr>
            </w:pPr>
            <w:r w:rsidRPr="00CF47A7">
              <w:rPr>
                <w:rFonts w:cstheme="minorHAnsi"/>
                <w:sz w:val="20"/>
                <w:szCs w:val="20"/>
                <w:lang w:val="hr-HR"/>
              </w:rPr>
              <w:t>Marketing i digitalna promocija</w:t>
            </w:r>
          </w:p>
        </w:tc>
      </w:tr>
      <w:tr w:rsidR="00C159E2" w:rsidRPr="00CF47A7" w14:paraId="7EFE89C6"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259"/>
        </w:trPr>
        <w:tc>
          <w:tcPr>
            <w:tcW w:w="1715" w:type="pct"/>
            <w:gridSpan w:val="4"/>
            <w:tcBorders>
              <w:top w:val="single" w:sz="6" w:space="0" w:color="auto"/>
              <w:left w:val="single" w:sz="6" w:space="0" w:color="auto"/>
              <w:bottom w:val="single" w:sz="6" w:space="0" w:color="auto"/>
              <w:right w:val="single" w:sz="6" w:space="0" w:color="auto"/>
            </w:tcBorders>
            <w:vAlign w:val="center"/>
            <w:hideMark/>
          </w:tcPr>
          <w:p w14:paraId="2DBA8394" w14:textId="77777777" w:rsidR="00C159E2" w:rsidRPr="00CF47A7" w:rsidRDefault="00C159E2" w:rsidP="00C159E2">
            <w:pPr>
              <w:rPr>
                <w:rFonts w:cstheme="minorHAnsi"/>
                <w:sz w:val="20"/>
                <w:szCs w:val="20"/>
                <w:lang w:val="hr-HR"/>
              </w:rPr>
            </w:pPr>
            <w:r w:rsidRPr="00CF47A7">
              <w:rPr>
                <w:rFonts w:cstheme="minorHAnsi"/>
                <w:sz w:val="20"/>
                <w:szCs w:val="20"/>
                <w:lang w:val="hr-HR"/>
              </w:rPr>
              <w:t>Nositelj predmeta</w:t>
            </w:r>
          </w:p>
        </w:tc>
        <w:tc>
          <w:tcPr>
            <w:tcW w:w="3285" w:type="pct"/>
            <w:gridSpan w:val="9"/>
            <w:tcBorders>
              <w:top w:val="single" w:sz="6" w:space="0" w:color="auto"/>
              <w:left w:val="single" w:sz="6" w:space="0" w:color="auto"/>
              <w:bottom w:val="single" w:sz="6" w:space="0" w:color="auto"/>
              <w:right w:val="single" w:sz="6" w:space="0" w:color="auto"/>
            </w:tcBorders>
            <w:vAlign w:val="center"/>
            <w:hideMark/>
          </w:tcPr>
          <w:p w14:paraId="675690D1" w14:textId="53E76016" w:rsidR="00C159E2" w:rsidRPr="00CF47A7" w:rsidRDefault="005A3D2E" w:rsidP="00C159E2">
            <w:pPr>
              <w:rPr>
                <w:rFonts w:cstheme="minorHAnsi"/>
                <w:sz w:val="20"/>
                <w:szCs w:val="20"/>
                <w:lang w:val="hr-HR"/>
              </w:rPr>
            </w:pPr>
            <w:r>
              <w:rPr>
                <w:rFonts w:cstheme="minorHAnsi"/>
                <w:sz w:val="20"/>
                <w:szCs w:val="20"/>
                <w:lang w:val="hr-HR"/>
              </w:rPr>
              <w:t>izv. prof.</w:t>
            </w:r>
            <w:r w:rsidR="00C159E2" w:rsidRPr="00CF47A7">
              <w:rPr>
                <w:rFonts w:cstheme="minorHAnsi"/>
                <w:sz w:val="20"/>
                <w:szCs w:val="20"/>
                <w:lang w:val="hr-HR"/>
              </w:rPr>
              <w:t xml:space="preserve"> dr. sc. Iva Buljubašić</w:t>
            </w:r>
          </w:p>
        </w:tc>
      </w:tr>
      <w:tr w:rsidR="00C159E2" w:rsidRPr="00CF47A7" w14:paraId="3D243C37"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405"/>
        </w:trPr>
        <w:tc>
          <w:tcPr>
            <w:tcW w:w="1715" w:type="pct"/>
            <w:gridSpan w:val="4"/>
            <w:tcBorders>
              <w:top w:val="single" w:sz="6" w:space="0" w:color="auto"/>
              <w:left w:val="single" w:sz="6" w:space="0" w:color="auto"/>
              <w:bottom w:val="single" w:sz="6" w:space="0" w:color="auto"/>
              <w:right w:val="single" w:sz="6" w:space="0" w:color="auto"/>
            </w:tcBorders>
            <w:vAlign w:val="center"/>
            <w:hideMark/>
          </w:tcPr>
          <w:p w14:paraId="05F867B2" w14:textId="77777777" w:rsidR="00C159E2" w:rsidRPr="00CF47A7" w:rsidRDefault="00C159E2" w:rsidP="00C159E2">
            <w:pPr>
              <w:rPr>
                <w:rFonts w:cstheme="minorHAnsi"/>
                <w:sz w:val="20"/>
                <w:szCs w:val="20"/>
                <w:lang w:val="hr-HR"/>
              </w:rPr>
            </w:pPr>
            <w:r w:rsidRPr="00CF47A7">
              <w:rPr>
                <w:rFonts w:cstheme="minorHAnsi"/>
                <w:sz w:val="20"/>
                <w:szCs w:val="20"/>
                <w:lang w:val="hr-HR"/>
              </w:rPr>
              <w:t>Suradnik na predmetu</w:t>
            </w:r>
          </w:p>
        </w:tc>
        <w:tc>
          <w:tcPr>
            <w:tcW w:w="3285" w:type="pct"/>
            <w:gridSpan w:val="9"/>
            <w:tcBorders>
              <w:top w:val="single" w:sz="6" w:space="0" w:color="auto"/>
              <w:left w:val="single" w:sz="6" w:space="0" w:color="auto"/>
              <w:bottom w:val="single" w:sz="6" w:space="0" w:color="auto"/>
              <w:right w:val="single" w:sz="6" w:space="0" w:color="auto"/>
            </w:tcBorders>
            <w:vAlign w:val="center"/>
            <w:hideMark/>
          </w:tcPr>
          <w:p w14:paraId="25AEC765" w14:textId="108EBEFA" w:rsidR="005A3D2E" w:rsidRPr="00CF47A7" w:rsidRDefault="002C5B02" w:rsidP="002C5B02">
            <w:pPr>
              <w:rPr>
                <w:rFonts w:cstheme="minorHAnsi"/>
                <w:sz w:val="20"/>
                <w:szCs w:val="20"/>
                <w:lang w:val="hr-HR"/>
              </w:rPr>
            </w:pPr>
            <w:r w:rsidRPr="00CF47A7">
              <w:rPr>
                <w:rFonts w:cstheme="minorHAnsi"/>
                <w:sz w:val="20"/>
                <w:szCs w:val="20"/>
                <w:lang w:val="hr-HR"/>
              </w:rPr>
              <w:t>Toni Podmanicki,  predavač</w:t>
            </w:r>
          </w:p>
        </w:tc>
      </w:tr>
      <w:tr w:rsidR="00C159E2" w:rsidRPr="00CF47A7" w14:paraId="42D992A4"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405"/>
        </w:trPr>
        <w:tc>
          <w:tcPr>
            <w:tcW w:w="1715" w:type="pct"/>
            <w:gridSpan w:val="4"/>
            <w:tcBorders>
              <w:top w:val="single" w:sz="6" w:space="0" w:color="auto"/>
              <w:left w:val="single" w:sz="6" w:space="0" w:color="auto"/>
              <w:bottom w:val="single" w:sz="6" w:space="0" w:color="auto"/>
              <w:right w:val="single" w:sz="6" w:space="0" w:color="auto"/>
            </w:tcBorders>
            <w:vAlign w:val="center"/>
            <w:hideMark/>
          </w:tcPr>
          <w:p w14:paraId="3226F19C" w14:textId="77777777" w:rsidR="00C159E2" w:rsidRPr="00CF47A7" w:rsidRDefault="00C159E2" w:rsidP="00C159E2">
            <w:pPr>
              <w:rPr>
                <w:rFonts w:cstheme="minorHAnsi"/>
                <w:sz w:val="20"/>
                <w:szCs w:val="20"/>
                <w:lang w:val="hr-HR"/>
              </w:rPr>
            </w:pPr>
            <w:r w:rsidRPr="00CF47A7">
              <w:rPr>
                <w:rFonts w:cstheme="minorHAnsi"/>
                <w:sz w:val="20"/>
                <w:szCs w:val="20"/>
                <w:lang w:val="hr-HR"/>
              </w:rPr>
              <w:t>Studijski program</w:t>
            </w:r>
          </w:p>
        </w:tc>
        <w:tc>
          <w:tcPr>
            <w:tcW w:w="3285" w:type="pct"/>
            <w:gridSpan w:val="9"/>
            <w:tcBorders>
              <w:top w:val="single" w:sz="6" w:space="0" w:color="auto"/>
              <w:left w:val="single" w:sz="6" w:space="0" w:color="auto"/>
              <w:bottom w:val="single" w:sz="6" w:space="0" w:color="auto"/>
              <w:right w:val="single" w:sz="6" w:space="0" w:color="auto"/>
            </w:tcBorders>
            <w:vAlign w:val="center"/>
            <w:hideMark/>
          </w:tcPr>
          <w:p w14:paraId="1B0FA92B" w14:textId="61C8875B" w:rsidR="00C159E2" w:rsidRPr="00CF47A7" w:rsidRDefault="00051783" w:rsidP="00C159E2">
            <w:pPr>
              <w:rPr>
                <w:rFonts w:cstheme="minorHAnsi"/>
                <w:sz w:val="20"/>
                <w:szCs w:val="20"/>
                <w:lang w:val="hr-HR"/>
              </w:rPr>
            </w:pPr>
            <w:r>
              <w:rPr>
                <w:rFonts w:cstheme="minorHAnsi"/>
                <w:sz w:val="20"/>
                <w:szCs w:val="20"/>
                <w:lang w:val="hr-HR"/>
              </w:rPr>
              <w:t>Prijediplomski</w:t>
            </w:r>
            <w:r w:rsidR="00C159E2" w:rsidRPr="00CF47A7">
              <w:rPr>
                <w:rFonts w:cstheme="minorHAnsi"/>
                <w:sz w:val="20"/>
                <w:szCs w:val="20"/>
                <w:lang w:val="hr-HR"/>
              </w:rPr>
              <w:t xml:space="preserve"> studij Kultura, mediji i menadžment</w:t>
            </w:r>
          </w:p>
        </w:tc>
      </w:tr>
      <w:tr w:rsidR="00C159E2" w:rsidRPr="00CF47A7" w14:paraId="0EE72D35"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405"/>
        </w:trPr>
        <w:tc>
          <w:tcPr>
            <w:tcW w:w="1715" w:type="pct"/>
            <w:gridSpan w:val="4"/>
            <w:tcBorders>
              <w:top w:val="single" w:sz="6" w:space="0" w:color="auto"/>
              <w:left w:val="single" w:sz="6" w:space="0" w:color="auto"/>
              <w:bottom w:val="single" w:sz="6" w:space="0" w:color="auto"/>
              <w:right w:val="single" w:sz="6" w:space="0" w:color="auto"/>
            </w:tcBorders>
            <w:vAlign w:val="center"/>
            <w:hideMark/>
          </w:tcPr>
          <w:p w14:paraId="2FDB6403" w14:textId="77777777" w:rsidR="00C159E2" w:rsidRPr="00CF47A7" w:rsidRDefault="00C159E2" w:rsidP="00C159E2">
            <w:pPr>
              <w:rPr>
                <w:rFonts w:cstheme="minorHAnsi"/>
                <w:sz w:val="20"/>
                <w:szCs w:val="20"/>
                <w:lang w:val="hr-HR"/>
              </w:rPr>
            </w:pPr>
            <w:r w:rsidRPr="00CF47A7">
              <w:rPr>
                <w:rFonts w:cstheme="minorHAnsi"/>
                <w:sz w:val="20"/>
                <w:szCs w:val="20"/>
                <w:lang w:val="hr-HR"/>
              </w:rPr>
              <w:t>Šifra predmeta</w:t>
            </w:r>
          </w:p>
        </w:tc>
        <w:tc>
          <w:tcPr>
            <w:tcW w:w="3285" w:type="pct"/>
            <w:gridSpan w:val="9"/>
            <w:tcBorders>
              <w:top w:val="single" w:sz="6" w:space="0" w:color="auto"/>
              <w:left w:val="single" w:sz="6" w:space="0" w:color="auto"/>
              <w:bottom w:val="single" w:sz="6" w:space="0" w:color="auto"/>
              <w:right w:val="single" w:sz="6" w:space="0" w:color="auto"/>
            </w:tcBorders>
            <w:vAlign w:val="center"/>
          </w:tcPr>
          <w:p w14:paraId="0E98970B" w14:textId="77777777" w:rsidR="00C159E2" w:rsidRPr="00CF47A7" w:rsidRDefault="00C159E2" w:rsidP="00C159E2">
            <w:pPr>
              <w:rPr>
                <w:rFonts w:cstheme="minorHAnsi"/>
                <w:sz w:val="20"/>
                <w:szCs w:val="20"/>
                <w:lang w:val="hr-HR"/>
              </w:rPr>
            </w:pPr>
            <w:r w:rsidRPr="00CF47A7">
              <w:rPr>
                <w:rFonts w:cstheme="minorHAnsi"/>
                <w:sz w:val="20"/>
                <w:szCs w:val="20"/>
                <w:lang w:val="hr-HR"/>
              </w:rPr>
              <w:t>BAKM-45</w:t>
            </w:r>
          </w:p>
        </w:tc>
      </w:tr>
      <w:tr w:rsidR="00C159E2" w:rsidRPr="00CF47A7" w14:paraId="6D80664B"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405"/>
        </w:trPr>
        <w:tc>
          <w:tcPr>
            <w:tcW w:w="1715" w:type="pct"/>
            <w:gridSpan w:val="4"/>
            <w:tcBorders>
              <w:top w:val="single" w:sz="6" w:space="0" w:color="auto"/>
              <w:left w:val="single" w:sz="6" w:space="0" w:color="auto"/>
              <w:bottom w:val="single" w:sz="6" w:space="0" w:color="auto"/>
              <w:right w:val="single" w:sz="6" w:space="0" w:color="auto"/>
            </w:tcBorders>
            <w:vAlign w:val="center"/>
            <w:hideMark/>
          </w:tcPr>
          <w:p w14:paraId="55BE042C" w14:textId="77777777" w:rsidR="00C159E2" w:rsidRPr="00CF47A7" w:rsidRDefault="00C159E2" w:rsidP="00C159E2">
            <w:pPr>
              <w:rPr>
                <w:rFonts w:cstheme="minorHAnsi"/>
                <w:sz w:val="20"/>
                <w:szCs w:val="20"/>
                <w:lang w:val="hr-HR"/>
              </w:rPr>
            </w:pPr>
            <w:r w:rsidRPr="00CF47A7">
              <w:rPr>
                <w:rFonts w:cstheme="minorHAnsi"/>
                <w:sz w:val="20"/>
                <w:szCs w:val="20"/>
                <w:lang w:val="hr-HR"/>
              </w:rPr>
              <w:t>Status predmeta</w:t>
            </w:r>
          </w:p>
        </w:tc>
        <w:tc>
          <w:tcPr>
            <w:tcW w:w="3285" w:type="pct"/>
            <w:gridSpan w:val="9"/>
            <w:tcBorders>
              <w:top w:val="single" w:sz="6" w:space="0" w:color="auto"/>
              <w:left w:val="single" w:sz="6" w:space="0" w:color="auto"/>
              <w:bottom w:val="single" w:sz="6" w:space="0" w:color="auto"/>
              <w:right w:val="single" w:sz="6" w:space="0" w:color="auto"/>
            </w:tcBorders>
            <w:vAlign w:val="center"/>
            <w:hideMark/>
          </w:tcPr>
          <w:p w14:paraId="75B2F57B" w14:textId="77777777" w:rsidR="00C159E2" w:rsidRPr="00CF47A7" w:rsidRDefault="00C159E2" w:rsidP="00C159E2">
            <w:pPr>
              <w:rPr>
                <w:rFonts w:cstheme="minorHAnsi"/>
                <w:sz w:val="20"/>
                <w:szCs w:val="20"/>
                <w:lang w:val="hr-HR"/>
              </w:rPr>
            </w:pPr>
            <w:r w:rsidRPr="00CF47A7">
              <w:rPr>
                <w:rFonts w:cstheme="minorHAnsi"/>
                <w:sz w:val="20"/>
                <w:szCs w:val="20"/>
                <w:lang w:val="hr-HR"/>
              </w:rPr>
              <w:t>Obvezni stručni kolegij</w:t>
            </w:r>
          </w:p>
        </w:tc>
      </w:tr>
      <w:tr w:rsidR="00C159E2" w:rsidRPr="00CF47A7" w14:paraId="7552F2EA"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405"/>
        </w:trPr>
        <w:tc>
          <w:tcPr>
            <w:tcW w:w="1715" w:type="pct"/>
            <w:gridSpan w:val="4"/>
            <w:tcBorders>
              <w:top w:val="single" w:sz="6" w:space="0" w:color="auto"/>
              <w:left w:val="single" w:sz="6" w:space="0" w:color="auto"/>
              <w:bottom w:val="single" w:sz="6" w:space="0" w:color="auto"/>
              <w:right w:val="single" w:sz="6" w:space="0" w:color="auto"/>
            </w:tcBorders>
            <w:vAlign w:val="center"/>
            <w:hideMark/>
          </w:tcPr>
          <w:p w14:paraId="71E139C3" w14:textId="77777777" w:rsidR="00C159E2" w:rsidRPr="00CF47A7" w:rsidRDefault="00C159E2" w:rsidP="00C159E2">
            <w:pPr>
              <w:rPr>
                <w:rFonts w:cstheme="minorHAnsi"/>
                <w:sz w:val="20"/>
                <w:szCs w:val="20"/>
                <w:lang w:val="hr-HR"/>
              </w:rPr>
            </w:pPr>
            <w:r w:rsidRPr="00CF47A7">
              <w:rPr>
                <w:rFonts w:cstheme="minorHAnsi"/>
                <w:sz w:val="20"/>
                <w:szCs w:val="20"/>
                <w:lang w:val="hr-HR"/>
              </w:rPr>
              <w:t>Godina</w:t>
            </w:r>
          </w:p>
        </w:tc>
        <w:tc>
          <w:tcPr>
            <w:tcW w:w="3285" w:type="pct"/>
            <w:gridSpan w:val="9"/>
            <w:tcBorders>
              <w:top w:val="single" w:sz="6" w:space="0" w:color="auto"/>
              <w:left w:val="single" w:sz="6" w:space="0" w:color="auto"/>
              <w:bottom w:val="single" w:sz="6" w:space="0" w:color="auto"/>
              <w:right w:val="single" w:sz="6" w:space="0" w:color="auto"/>
            </w:tcBorders>
            <w:vAlign w:val="center"/>
            <w:hideMark/>
          </w:tcPr>
          <w:p w14:paraId="6871EB0B"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2. godina </w:t>
            </w:r>
          </w:p>
        </w:tc>
      </w:tr>
      <w:tr w:rsidR="00C159E2" w:rsidRPr="00CF47A7" w14:paraId="6352A014"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255"/>
        </w:trPr>
        <w:tc>
          <w:tcPr>
            <w:tcW w:w="1715" w:type="pct"/>
            <w:gridSpan w:val="4"/>
            <w:vMerge w:val="restart"/>
            <w:tcBorders>
              <w:top w:val="single" w:sz="6" w:space="0" w:color="auto"/>
              <w:left w:val="single" w:sz="6" w:space="0" w:color="auto"/>
              <w:bottom w:val="single" w:sz="6" w:space="0" w:color="auto"/>
              <w:right w:val="single" w:sz="6" w:space="0" w:color="auto"/>
            </w:tcBorders>
            <w:vAlign w:val="center"/>
            <w:hideMark/>
          </w:tcPr>
          <w:p w14:paraId="0A3DE6C2" w14:textId="77777777" w:rsidR="00C159E2" w:rsidRPr="00CF47A7" w:rsidRDefault="00C159E2" w:rsidP="00C159E2">
            <w:pPr>
              <w:rPr>
                <w:rFonts w:cstheme="minorHAnsi"/>
                <w:sz w:val="20"/>
                <w:szCs w:val="20"/>
                <w:lang w:val="hr-HR"/>
              </w:rPr>
            </w:pPr>
            <w:r w:rsidRPr="00CF47A7">
              <w:rPr>
                <w:rFonts w:cstheme="minorHAnsi"/>
                <w:sz w:val="20"/>
                <w:szCs w:val="20"/>
                <w:lang w:val="hr-HR"/>
              </w:rPr>
              <w:t>Bodovna vrijednost i način izvođenja nastave</w:t>
            </w:r>
          </w:p>
        </w:tc>
        <w:tc>
          <w:tcPr>
            <w:tcW w:w="1857" w:type="pct"/>
            <w:gridSpan w:val="6"/>
            <w:tcBorders>
              <w:top w:val="single" w:sz="6" w:space="0" w:color="auto"/>
              <w:left w:val="single" w:sz="6" w:space="0" w:color="auto"/>
              <w:bottom w:val="single" w:sz="6" w:space="0" w:color="auto"/>
              <w:right w:val="single" w:sz="6" w:space="0" w:color="auto"/>
            </w:tcBorders>
            <w:vAlign w:val="center"/>
            <w:hideMark/>
          </w:tcPr>
          <w:p w14:paraId="03CA5BC0" w14:textId="77777777" w:rsidR="00C159E2" w:rsidRPr="00CF47A7" w:rsidRDefault="00C159E2" w:rsidP="00C159E2">
            <w:pPr>
              <w:rPr>
                <w:rFonts w:cstheme="minorHAnsi"/>
                <w:sz w:val="20"/>
                <w:szCs w:val="20"/>
                <w:lang w:val="hr-HR"/>
              </w:rPr>
            </w:pPr>
            <w:r w:rsidRPr="00CF47A7">
              <w:rPr>
                <w:rFonts w:cstheme="minorHAnsi"/>
                <w:sz w:val="20"/>
                <w:szCs w:val="20"/>
                <w:lang w:val="hr-HR"/>
              </w:rPr>
              <w:t>ECTS koeficijent opterećenja studenata</w:t>
            </w:r>
          </w:p>
        </w:tc>
        <w:tc>
          <w:tcPr>
            <w:tcW w:w="1428" w:type="pct"/>
            <w:gridSpan w:val="3"/>
            <w:tcBorders>
              <w:top w:val="single" w:sz="6" w:space="0" w:color="auto"/>
              <w:left w:val="single" w:sz="6" w:space="0" w:color="auto"/>
              <w:bottom w:val="single" w:sz="6" w:space="0" w:color="auto"/>
              <w:right w:val="single" w:sz="6" w:space="0" w:color="auto"/>
            </w:tcBorders>
            <w:vAlign w:val="center"/>
            <w:hideMark/>
          </w:tcPr>
          <w:p w14:paraId="052E7BDE"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r>
      <w:tr w:rsidR="00C159E2" w:rsidRPr="00CF47A7" w14:paraId="7D006B01"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255"/>
        </w:trPr>
        <w:tc>
          <w:tcPr>
            <w:tcW w:w="3457" w:type="dxa"/>
            <w:gridSpan w:val="4"/>
            <w:vMerge/>
            <w:tcBorders>
              <w:top w:val="single" w:sz="6" w:space="0" w:color="auto"/>
              <w:left w:val="single" w:sz="6" w:space="0" w:color="auto"/>
              <w:bottom w:val="single" w:sz="6" w:space="0" w:color="auto"/>
              <w:right w:val="single" w:sz="6" w:space="0" w:color="auto"/>
            </w:tcBorders>
            <w:vAlign w:val="center"/>
            <w:hideMark/>
          </w:tcPr>
          <w:p w14:paraId="73D41473" w14:textId="77777777" w:rsidR="00C159E2" w:rsidRPr="00CF47A7" w:rsidRDefault="00C159E2" w:rsidP="00C159E2">
            <w:pPr>
              <w:rPr>
                <w:rFonts w:cstheme="minorHAnsi"/>
                <w:sz w:val="20"/>
                <w:szCs w:val="20"/>
                <w:lang w:val="hr-HR"/>
              </w:rPr>
            </w:pPr>
          </w:p>
        </w:tc>
        <w:tc>
          <w:tcPr>
            <w:tcW w:w="1857" w:type="pct"/>
            <w:gridSpan w:val="6"/>
            <w:tcBorders>
              <w:top w:val="single" w:sz="6" w:space="0" w:color="auto"/>
              <w:left w:val="single" w:sz="6" w:space="0" w:color="auto"/>
              <w:bottom w:val="single" w:sz="6" w:space="0" w:color="auto"/>
              <w:right w:val="single" w:sz="6" w:space="0" w:color="auto"/>
            </w:tcBorders>
            <w:vAlign w:val="center"/>
            <w:hideMark/>
          </w:tcPr>
          <w:p w14:paraId="2A218347" w14:textId="77777777" w:rsidR="00C159E2" w:rsidRPr="00CF47A7" w:rsidRDefault="00C159E2" w:rsidP="00C159E2">
            <w:pPr>
              <w:rPr>
                <w:rFonts w:cstheme="minorHAnsi"/>
                <w:sz w:val="20"/>
                <w:szCs w:val="20"/>
                <w:lang w:val="hr-HR"/>
              </w:rPr>
            </w:pPr>
            <w:r w:rsidRPr="00CF47A7">
              <w:rPr>
                <w:rFonts w:cstheme="minorHAnsi"/>
                <w:sz w:val="20"/>
                <w:szCs w:val="20"/>
                <w:lang w:val="hr-HR"/>
              </w:rPr>
              <w:t>Broj sati (P+V+S)</w:t>
            </w:r>
          </w:p>
        </w:tc>
        <w:tc>
          <w:tcPr>
            <w:tcW w:w="1428" w:type="pct"/>
            <w:gridSpan w:val="3"/>
            <w:tcBorders>
              <w:top w:val="single" w:sz="6" w:space="0" w:color="auto"/>
              <w:left w:val="single" w:sz="6" w:space="0" w:color="auto"/>
              <w:bottom w:val="single" w:sz="6" w:space="0" w:color="auto"/>
              <w:right w:val="single" w:sz="6" w:space="0" w:color="auto"/>
            </w:tcBorders>
            <w:vAlign w:val="center"/>
            <w:hideMark/>
          </w:tcPr>
          <w:p w14:paraId="62B60C3D" w14:textId="77777777" w:rsidR="00C159E2" w:rsidRPr="00CF47A7" w:rsidRDefault="00C159E2" w:rsidP="00C159E2">
            <w:pPr>
              <w:rPr>
                <w:rFonts w:cstheme="minorHAnsi"/>
                <w:sz w:val="20"/>
                <w:szCs w:val="20"/>
                <w:lang w:val="hr-HR"/>
              </w:rPr>
            </w:pPr>
            <w:r w:rsidRPr="00CF47A7">
              <w:rPr>
                <w:rFonts w:cstheme="minorHAnsi"/>
                <w:sz w:val="20"/>
                <w:szCs w:val="20"/>
                <w:lang w:val="hr-HR"/>
              </w:rPr>
              <w:t>60 (45+0+15)</w:t>
            </w:r>
          </w:p>
        </w:tc>
      </w:tr>
    </w:tbl>
    <w:p w14:paraId="14160651" w14:textId="77777777" w:rsidR="00C159E2" w:rsidRPr="00CF47A7" w:rsidRDefault="00C159E2" w:rsidP="00C159E2">
      <w:pPr>
        <w:rPr>
          <w:rFonts w:cstheme="minorHAnsi"/>
          <w:sz w:val="20"/>
          <w:szCs w:val="20"/>
          <w:lang w:val="hr-HR"/>
        </w:rPr>
      </w:pPr>
    </w:p>
    <w:p w14:paraId="2BFD1C21" w14:textId="77777777" w:rsidR="00C159E2" w:rsidRPr="00CF47A7" w:rsidRDefault="00C159E2" w:rsidP="00C159E2">
      <w:pPr>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
        <w:gridCol w:w="1792"/>
        <w:gridCol w:w="453"/>
        <w:gridCol w:w="116"/>
        <w:gridCol w:w="2103"/>
        <w:gridCol w:w="573"/>
        <w:gridCol w:w="1198"/>
        <w:gridCol w:w="204"/>
        <w:gridCol w:w="383"/>
        <w:gridCol w:w="318"/>
        <w:gridCol w:w="1966"/>
        <w:gridCol w:w="399"/>
        <w:gridCol w:w="170"/>
      </w:tblGrid>
      <w:tr w:rsidR="00C159E2" w:rsidRPr="00CF47A7" w14:paraId="3AC0EAF8" w14:textId="77777777" w:rsidTr="007E47AE">
        <w:trPr>
          <w:trHeight w:val="288"/>
        </w:trPr>
        <w:tc>
          <w:tcPr>
            <w:tcW w:w="5000" w:type="pct"/>
            <w:gridSpan w:val="13"/>
            <w:tcBorders>
              <w:top w:val="single" w:sz="4" w:space="0" w:color="000000"/>
              <w:left w:val="single" w:sz="4" w:space="0" w:color="000000"/>
              <w:bottom w:val="single" w:sz="4" w:space="0" w:color="000000"/>
              <w:right w:val="single" w:sz="4" w:space="0" w:color="000000"/>
            </w:tcBorders>
            <w:vAlign w:val="center"/>
          </w:tcPr>
          <w:p w14:paraId="282CFB80" w14:textId="77777777" w:rsidR="00C159E2" w:rsidRPr="00CF47A7" w:rsidRDefault="00C159E2" w:rsidP="00C159E2">
            <w:pPr>
              <w:rPr>
                <w:rFonts w:cstheme="minorHAnsi"/>
                <w:sz w:val="20"/>
                <w:szCs w:val="20"/>
                <w:lang w:val="hr-HR"/>
              </w:rPr>
            </w:pPr>
            <w:r w:rsidRPr="00CF47A7">
              <w:rPr>
                <w:rFonts w:cstheme="minorHAnsi"/>
                <w:sz w:val="20"/>
                <w:szCs w:val="20"/>
                <w:lang w:val="hr-HR"/>
              </w:rPr>
              <w:t>OPIS PREDMETA</w:t>
            </w:r>
          </w:p>
          <w:p w14:paraId="60B92B59" w14:textId="77777777" w:rsidR="00C159E2" w:rsidRPr="00CF47A7" w:rsidRDefault="00C159E2" w:rsidP="00C159E2">
            <w:pPr>
              <w:rPr>
                <w:rFonts w:cstheme="minorHAnsi"/>
                <w:sz w:val="20"/>
                <w:szCs w:val="20"/>
                <w:lang w:val="hr-HR"/>
              </w:rPr>
            </w:pPr>
          </w:p>
        </w:tc>
      </w:tr>
      <w:tr w:rsidR="00C159E2" w:rsidRPr="00CF47A7" w14:paraId="0E0A27DC"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14:paraId="16030CAE" w14:textId="77777777" w:rsidR="00C159E2" w:rsidRPr="00CF47A7" w:rsidRDefault="00C159E2" w:rsidP="00C159E2">
            <w:pPr>
              <w:rPr>
                <w:rFonts w:cstheme="minorHAnsi"/>
                <w:sz w:val="20"/>
                <w:szCs w:val="20"/>
                <w:lang w:val="hr-HR"/>
              </w:rPr>
            </w:pPr>
            <w:r w:rsidRPr="00CF47A7">
              <w:rPr>
                <w:rFonts w:cstheme="minorHAnsi"/>
                <w:sz w:val="20"/>
                <w:szCs w:val="20"/>
                <w:lang w:val="hr-HR"/>
              </w:rPr>
              <w:t>Ciljevi predmeta</w:t>
            </w:r>
          </w:p>
        </w:tc>
      </w:tr>
      <w:tr w:rsidR="00C159E2" w:rsidRPr="00CF47A7" w14:paraId="61B04384"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14:paraId="36A7E2B0" w14:textId="77777777" w:rsidR="00C159E2" w:rsidRPr="00CF47A7" w:rsidRDefault="00C159E2" w:rsidP="00C159E2">
            <w:pPr>
              <w:rPr>
                <w:rFonts w:cstheme="minorHAnsi"/>
                <w:sz w:val="20"/>
                <w:szCs w:val="20"/>
                <w:lang w:val="hr-HR"/>
              </w:rPr>
            </w:pPr>
            <w:r w:rsidRPr="00CF47A7">
              <w:rPr>
                <w:rFonts w:cstheme="minorHAnsi"/>
                <w:sz w:val="20"/>
                <w:szCs w:val="20"/>
                <w:lang w:val="hr-HR"/>
              </w:rPr>
              <w:t>Osnovni cilj ovoga kolegija je usvajanje osnovnih teoretskih znanja iz područja marketinga te poticanje na razvoj  komunikacijskih vještina studenata. Jedan od ciljeva je također upoznavanje s osobitostima virtualnog elektroničkog tržišta te tehnologijom i tehnikama aplikacije marketinga na tom tržištu. Učenje o tržištu, ponašanju kupca, marketinškom planiranju i strategiji omogućava provedbu različitih marketinških aktivnosti u kulturi i kreativnim industrijama.</w:t>
            </w:r>
          </w:p>
        </w:tc>
      </w:tr>
      <w:tr w:rsidR="00C159E2" w:rsidRPr="00CF47A7" w14:paraId="21E97CD9"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14:paraId="421B0707" w14:textId="77777777" w:rsidR="00C159E2" w:rsidRPr="00CF47A7" w:rsidRDefault="00C159E2" w:rsidP="00C159E2">
            <w:pPr>
              <w:rPr>
                <w:rFonts w:cstheme="minorHAnsi"/>
                <w:sz w:val="20"/>
                <w:szCs w:val="20"/>
                <w:lang w:val="hr-HR"/>
              </w:rPr>
            </w:pPr>
            <w:r w:rsidRPr="00CF47A7">
              <w:rPr>
                <w:rFonts w:cstheme="minorHAnsi"/>
                <w:sz w:val="20"/>
                <w:szCs w:val="20"/>
                <w:lang w:val="hr-HR"/>
              </w:rPr>
              <w:t>Uvjeti za upis predmeta</w:t>
            </w:r>
          </w:p>
        </w:tc>
      </w:tr>
      <w:tr w:rsidR="00C159E2" w:rsidRPr="00CF47A7" w14:paraId="39073617" w14:textId="77777777" w:rsidTr="007E47AE">
        <w:trPr>
          <w:trHeight w:val="301"/>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14:paraId="15675A7D"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3FE9052A"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14:paraId="64B2F189"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Očekivani ishodi učenja za predmet </w:t>
            </w:r>
          </w:p>
        </w:tc>
      </w:tr>
      <w:tr w:rsidR="00C159E2" w:rsidRPr="00CF47A7" w14:paraId="722F177B"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14:paraId="6977E16A" w14:textId="77777777" w:rsidR="00C159E2" w:rsidRPr="00CF47A7" w:rsidRDefault="00C159E2" w:rsidP="00C159E2">
            <w:pPr>
              <w:rPr>
                <w:rFonts w:cstheme="minorHAnsi"/>
                <w:sz w:val="20"/>
                <w:szCs w:val="20"/>
                <w:lang w:val="hr-HR"/>
              </w:rPr>
            </w:pPr>
            <w:r w:rsidRPr="00CF47A7">
              <w:rPr>
                <w:rFonts w:cstheme="minorHAnsi"/>
                <w:sz w:val="20"/>
                <w:szCs w:val="20"/>
                <w:lang w:val="hr-HR"/>
              </w:rPr>
              <w:t>Nakon položenog kolegija student će moći:</w:t>
            </w:r>
          </w:p>
          <w:p w14:paraId="370F9273" w14:textId="77777777" w:rsidR="00C159E2" w:rsidRPr="00CF47A7" w:rsidRDefault="00C159E2" w:rsidP="00C159E2">
            <w:pPr>
              <w:rPr>
                <w:rFonts w:cstheme="minorHAnsi"/>
                <w:sz w:val="20"/>
                <w:szCs w:val="20"/>
                <w:lang w:val="hr-HR"/>
              </w:rPr>
            </w:pPr>
            <w:r w:rsidRPr="00CF47A7">
              <w:rPr>
                <w:rFonts w:cstheme="minorHAnsi"/>
                <w:sz w:val="20"/>
                <w:szCs w:val="20"/>
                <w:lang w:val="hr-HR"/>
              </w:rPr>
              <w:t>Definirati i pojasniti pojam marketinga</w:t>
            </w:r>
          </w:p>
          <w:p w14:paraId="6B7211AD" w14:textId="77777777" w:rsidR="00C159E2" w:rsidRPr="00CF47A7" w:rsidRDefault="00C159E2" w:rsidP="00C159E2">
            <w:pPr>
              <w:rPr>
                <w:rFonts w:cstheme="minorHAnsi"/>
                <w:sz w:val="20"/>
                <w:szCs w:val="20"/>
                <w:lang w:val="hr-HR"/>
              </w:rPr>
            </w:pPr>
            <w:r w:rsidRPr="00CF47A7">
              <w:rPr>
                <w:rFonts w:cstheme="minorHAnsi"/>
                <w:sz w:val="20"/>
                <w:szCs w:val="20"/>
                <w:lang w:val="hr-HR"/>
              </w:rPr>
              <w:t>Razlikovati osnovne pojmovne sustave marketinga</w:t>
            </w:r>
          </w:p>
          <w:p w14:paraId="121D1A21" w14:textId="77777777" w:rsidR="00C159E2" w:rsidRPr="00CF47A7" w:rsidRDefault="00C159E2" w:rsidP="00C159E2">
            <w:pPr>
              <w:rPr>
                <w:rFonts w:cstheme="minorHAnsi"/>
                <w:sz w:val="20"/>
                <w:szCs w:val="20"/>
                <w:lang w:val="hr-HR"/>
              </w:rPr>
            </w:pPr>
            <w:r w:rsidRPr="00CF47A7">
              <w:rPr>
                <w:rFonts w:cstheme="minorHAnsi"/>
                <w:sz w:val="20"/>
                <w:szCs w:val="20"/>
                <w:lang w:val="hr-HR"/>
              </w:rPr>
              <w:t>Usporediti faze u razvoju marketinga</w:t>
            </w:r>
          </w:p>
          <w:p w14:paraId="01801645" w14:textId="77777777" w:rsidR="00C159E2" w:rsidRPr="00CF47A7" w:rsidRDefault="00C159E2" w:rsidP="00C159E2">
            <w:pPr>
              <w:rPr>
                <w:rFonts w:cstheme="minorHAnsi"/>
                <w:sz w:val="20"/>
                <w:szCs w:val="20"/>
                <w:lang w:val="hr-HR"/>
              </w:rPr>
            </w:pPr>
            <w:r w:rsidRPr="00CF47A7">
              <w:rPr>
                <w:rFonts w:cstheme="minorHAnsi"/>
                <w:sz w:val="20"/>
                <w:szCs w:val="20"/>
                <w:lang w:val="hr-HR"/>
              </w:rPr>
              <w:t>Prepoznati i elaborirati osobitosti digitalnog okruženja za marketinšku praksu</w:t>
            </w:r>
          </w:p>
          <w:p w14:paraId="29E303F9" w14:textId="77777777" w:rsidR="00C159E2" w:rsidRPr="00CF47A7" w:rsidRDefault="00C159E2" w:rsidP="00C159E2">
            <w:pPr>
              <w:rPr>
                <w:rFonts w:cstheme="minorHAnsi"/>
                <w:sz w:val="20"/>
                <w:szCs w:val="20"/>
                <w:lang w:val="hr-HR"/>
              </w:rPr>
            </w:pPr>
            <w:r w:rsidRPr="00CF47A7">
              <w:rPr>
                <w:rFonts w:cstheme="minorHAnsi"/>
                <w:sz w:val="20"/>
                <w:szCs w:val="20"/>
                <w:lang w:val="hr-HR"/>
              </w:rPr>
              <w:t>Razlikovati osnovni pojmovni sustav digitalne promocije</w:t>
            </w:r>
          </w:p>
          <w:p w14:paraId="051C3610" w14:textId="77777777" w:rsidR="00C159E2" w:rsidRPr="00CF47A7" w:rsidRDefault="00C159E2" w:rsidP="00C159E2">
            <w:pPr>
              <w:rPr>
                <w:rFonts w:cstheme="minorHAnsi"/>
                <w:sz w:val="20"/>
                <w:szCs w:val="20"/>
                <w:lang w:val="hr-HR"/>
              </w:rPr>
            </w:pPr>
            <w:r w:rsidRPr="00CF47A7">
              <w:rPr>
                <w:rFonts w:cstheme="minorHAnsi"/>
                <w:sz w:val="20"/>
                <w:szCs w:val="20"/>
                <w:lang w:val="hr-HR"/>
              </w:rPr>
              <w:t>Analizirati ponašanje kupaca/potrošača</w:t>
            </w:r>
          </w:p>
          <w:p w14:paraId="2652B12F" w14:textId="77777777" w:rsidR="00C159E2" w:rsidRPr="00CF47A7" w:rsidRDefault="00C159E2" w:rsidP="00C159E2">
            <w:pPr>
              <w:rPr>
                <w:rFonts w:cstheme="minorHAnsi"/>
                <w:sz w:val="20"/>
                <w:szCs w:val="20"/>
                <w:lang w:val="hr-HR"/>
              </w:rPr>
            </w:pPr>
            <w:r w:rsidRPr="00CF47A7">
              <w:rPr>
                <w:rFonts w:cstheme="minorHAnsi"/>
                <w:sz w:val="20"/>
                <w:szCs w:val="20"/>
                <w:lang w:val="hr-HR"/>
              </w:rPr>
              <w:t>Izrađivati marketinški plan</w:t>
            </w:r>
          </w:p>
          <w:p w14:paraId="4D641E18" w14:textId="77777777" w:rsidR="00C159E2" w:rsidRPr="00CF47A7" w:rsidRDefault="00C159E2" w:rsidP="00C159E2">
            <w:pPr>
              <w:rPr>
                <w:rFonts w:cstheme="minorHAnsi"/>
                <w:sz w:val="20"/>
                <w:szCs w:val="20"/>
                <w:lang w:val="hr-HR"/>
              </w:rPr>
            </w:pPr>
            <w:r w:rsidRPr="00CF47A7">
              <w:rPr>
                <w:rFonts w:cstheme="minorHAnsi"/>
                <w:sz w:val="20"/>
                <w:szCs w:val="20"/>
                <w:lang w:val="hr-HR"/>
              </w:rPr>
              <w:t>Provoditi marketinšku strategiju</w:t>
            </w:r>
          </w:p>
          <w:p w14:paraId="14E361E4" w14:textId="77777777" w:rsidR="00C159E2" w:rsidRPr="00CF47A7" w:rsidRDefault="00C159E2" w:rsidP="00C159E2">
            <w:pPr>
              <w:rPr>
                <w:rFonts w:cstheme="minorHAnsi"/>
                <w:sz w:val="20"/>
                <w:szCs w:val="20"/>
                <w:lang w:val="hr-HR"/>
              </w:rPr>
            </w:pPr>
            <w:r w:rsidRPr="00CF47A7">
              <w:rPr>
                <w:rFonts w:cstheme="minorHAnsi"/>
                <w:sz w:val="20"/>
                <w:szCs w:val="20"/>
                <w:lang w:val="hr-HR"/>
              </w:rPr>
              <w:t>Vrjednovati marketinška ostvarenja</w:t>
            </w:r>
          </w:p>
        </w:tc>
      </w:tr>
      <w:tr w:rsidR="00C159E2" w:rsidRPr="00CF47A7" w14:paraId="31247AC5"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14:paraId="13A4B79B" w14:textId="77777777" w:rsidR="00C159E2" w:rsidRPr="00CF47A7" w:rsidRDefault="00C159E2" w:rsidP="00C159E2">
            <w:pPr>
              <w:rPr>
                <w:rFonts w:cstheme="minorHAnsi"/>
                <w:sz w:val="20"/>
                <w:szCs w:val="20"/>
                <w:lang w:val="hr-HR"/>
              </w:rPr>
            </w:pPr>
            <w:r w:rsidRPr="00CF47A7">
              <w:rPr>
                <w:rFonts w:cstheme="minorHAnsi"/>
                <w:sz w:val="20"/>
                <w:szCs w:val="20"/>
                <w:lang w:val="hr-HR"/>
              </w:rPr>
              <w:t>Sadržaj predmeta</w:t>
            </w:r>
          </w:p>
        </w:tc>
      </w:tr>
      <w:tr w:rsidR="00C159E2" w:rsidRPr="00CF47A7" w14:paraId="47C6307D"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14:paraId="5F8699A7" w14:textId="77777777" w:rsidR="00C159E2" w:rsidRPr="00CF47A7" w:rsidRDefault="00C159E2" w:rsidP="00C159E2">
            <w:pPr>
              <w:rPr>
                <w:rFonts w:cstheme="minorHAnsi"/>
                <w:sz w:val="20"/>
                <w:szCs w:val="20"/>
                <w:lang w:val="hr-HR"/>
              </w:rPr>
            </w:pPr>
            <w:r w:rsidRPr="00CF47A7">
              <w:rPr>
                <w:rFonts w:cstheme="minorHAnsi"/>
                <w:sz w:val="20"/>
                <w:szCs w:val="20"/>
                <w:lang w:val="hr-HR"/>
              </w:rPr>
              <w:t>Pristupna razmatranja: O kolegiju. Literatura, predavači, plan nastave.</w:t>
            </w:r>
          </w:p>
          <w:p w14:paraId="49C17D73" w14:textId="77777777" w:rsidR="00C159E2" w:rsidRPr="00CF47A7" w:rsidRDefault="00C159E2" w:rsidP="00C159E2">
            <w:pPr>
              <w:rPr>
                <w:rFonts w:cstheme="minorHAnsi"/>
                <w:sz w:val="20"/>
                <w:szCs w:val="20"/>
                <w:lang w:val="hr-HR"/>
              </w:rPr>
            </w:pPr>
            <w:r w:rsidRPr="00CF47A7">
              <w:rPr>
                <w:rFonts w:cstheme="minorHAnsi"/>
                <w:sz w:val="20"/>
                <w:szCs w:val="20"/>
                <w:lang w:val="hr-HR"/>
              </w:rPr>
              <w:t>Marketing: osnovni pojmovi</w:t>
            </w:r>
          </w:p>
          <w:p w14:paraId="1EF68031"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Razvoj marketinga </w:t>
            </w:r>
          </w:p>
          <w:p w14:paraId="71A0A25A" w14:textId="77777777" w:rsidR="00C159E2" w:rsidRPr="00CF47A7" w:rsidRDefault="00C159E2" w:rsidP="00C159E2">
            <w:pPr>
              <w:rPr>
                <w:rFonts w:cstheme="minorHAnsi"/>
                <w:sz w:val="20"/>
                <w:szCs w:val="20"/>
                <w:lang w:val="hr-HR"/>
              </w:rPr>
            </w:pPr>
            <w:r w:rsidRPr="00CF47A7">
              <w:rPr>
                <w:rFonts w:cstheme="minorHAnsi"/>
                <w:sz w:val="20"/>
                <w:szCs w:val="20"/>
                <w:lang w:val="hr-HR"/>
              </w:rPr>
              <w:t>Tržište i segmentacija</w:t>
            </w:r>
          </w:p>
          <w:p w14:paraId="3A814CA2" w14:textId="77777777" w:rsidR="00C159E2" w:rsidRPr="00CF47A7" w:rsidRDefault="00C159E2" w:rsidP="00C159E2">
            <w:pPr>
              <w:rPr>
                <w:rFonts w:cstheme="minorHAnsi"/>
                <w:sz w:val="20"/>
                <w:szCs w:val="20"/>
                <w:lang w:val="hr-HR"/>
              </w:rPr>
            </w:pPr>
            <w:r w:rsidRPr="00CF47A7">
              <w:rPr>
                <w:rFonts w:cstheme="minorHAnsi"/>
                <w:sz w:val="20"/>
                <w:szCs w:val="20"/>
                <w:lang w:val="hr-HR"/>
              </w:rPr>
              <w:t>Ponašanje kupaca/potrošača</w:t>
            </w:r>
          </w:p>
          <w:p w14:paraId="0D65B919" w14:textId="77777777" w:rsidR="00C159E2" w:rsidRPr="00CF47A7" w:rsidRDefault="00C159E2" w:rsidP="00C159E2">
            <w:pPr>
              <w:rPr>
                <w:rFonts w:cstheme="minorHAnsi"/>
                <w:sz w:val="20"/>
                <w:szCs w:val="20"/>
                <w:lang w:val="hr-HR"/>
              </w:rPr>
            </w:pPr>
            <w:r w:rsidRPr="00CF47A7">
              <w:rPr>
                <w:rFonts w:cstheme="minorHAnsi"/>
                <w:sz w:val="20"/>
                <w:szCs w:val="20"/>
                <w:lang w:val="hr-HR"/>
              </w:rPr>
              <w:t>Elementi marketing-mixa s naglaskom na digitalno okruženje</w:t>
            </w:r>
          </w:p>
          <w:p w14:paraId="127AAA2F" w14:textId="77777777" w:rsidR="00C159E2" w:rsidRPr="00CF47A7" w:rsidRDefault="00C159E2" w:rsidP="00C159E2">
            <w:pPr>
              <w:rPr>
                <w:rFonts w:cstheme="minorHAnsi"/>
                <w:sz w:val="20"/>
                <w:szCs w:val="20"/>
                <w:lang w:val="hr-HR"/>
              </w:rPr>
            </w:pPr>
            <w:r w:rsidRPr="00CF47A7">
              <w:rPr>
                <w:rFonts w:cstheme="minorHAnsi"/>
                <w:sz w:val="20"/>
                <w:szCs w:val="20"/>
                <w:lang w:val="hr-HR"/>
              </w:rPr>
              <w:t>Marketinško planiranje i strategija</w:t>
            </w:r>
          </w:p>
          <w:p w14:paraId="06DF8619" w14:textId="77777777" w:rsidR="00C159E2" w:rsidRPr="00CF47A7" w:rsidRDefault="00C159E2" w:rsidP="00C159E2">
            <w:pPr>
              <w:rPr>
                <w:rFonts w:cstheme="minorHAnsi"/>
                <w:sz w:val="20"/>
                <w:szCs w:val="20"/>
                <w:lang w:val="hr-HR"/>
              </w:rPr>
            </w:pPr>
            <w:r w:rsidRPr="00CF47A7">
              <w:rPr>
                <w:rFonts w:cstheme="minorHAnsi"/>
                <w:sz w:val="20"/>
                <w:szCs w:val="20"/>
                <w:lang w:val="hr-HR"/>
              </w:rPr>
              <w:t>Provedba marketinških aktivnosti</w:t>
            </w:r>
          </w:p>
          <w:p w14:paraId="48282953"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Mjerenje, analiza i optimizacija marketinških aktivnosti </w:t>
            </w:r>
          </w:p>
        </w:tc>
      </w:tr>
      <w:tr w:rsidR="00C159E2" w:rsidRPr="00CF47A7" w14:paraId="6317938C" w14:textId="77777777" w:rsidTr="007E47AE">
        <w:trPr>
          <w:trHeight w:val="432"/>
        </w:trPr>
        <w:tc>
          <w:tcPr>
            <w:tcW w:w="2354" w:type="pct"/>
            <w:gridSpan w:val="5"/>
            <w:tcBorders>
              <w:top w:val="single" w:sz="4" w:space="0" w:color="000000"/>
              <w:left w:val="single" w:sz="4" w:space="0" w:color="000000"/>
              <w:bottom w:val="single" w:sz="4" w:space="0" w:color="000000"/>
              <w:right w:val="single" w:sz="4" w:space="0" w:color="000000"/>
            </w:tcBorders>
            <w:vAlign w:val="center"/>
            <w:hideMark/>
          </w:tcPr>
          <w:p w14:paraId="193F155D"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Vrste izvođenja nastave </w:t>
            </w:r>
          </w:p>
        </w:tc>
        <w:tc>
          <w:tcPr>
            <w:tcW w:w="1195" w:type="pct"/>
            <w:gridSpan w:val="4"/>
            <w:tcBorders>
              <w:top w:val="single" w:sz="4" w:space="0" w:color="000000"/>
              <w:left w:val="single" w:sz="4" w:space="0" w:color="000000"/>
              <w:bottom w:val="single" w:sz="4" w:space="0" w:color="000000"/>
              <w:right w:val="single" w:sz="4" w:space="0" w:color="000000"/>
            </w:tcBorders>
            <w:vAlign w:val="center"/>
            <w:hideMark/>
          </w:tcPr>
          <w:p w14:paraId="24233E1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predavanja</w:t>
            </w:r>
          </w:p>
          <w:p w14:paraId="7712DA9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2"/>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seminari i radionice  </w:t>
            </w:r>
          </w:p>
          <w:p w14:paraId="2959B172"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0"/>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vježbe  </w:t>
            </w:r>
          </w:p>
          <w:p w14:paraId="70F9385B"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obrazovanje na daljinu</w:t>
            </w:r>
          </w:p>
          <w:p w14:paraId="23F3E203"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fldChar w:fldCharType="begin">
                <w:ffData>
                  <w:name w:val="Check9"/>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terenska nastava</w:t>
            </w:r>
          </w:p>
        </w:tc>
        <w:tc>
          <w:tcPr>
            <w:tcW w:w="1452" w:type="pct"/>
            <w:gridSpan w:val="4"/>
            <w:tcBorders>
              <w:top w:val="single" w:sz="4" w:space="0" w:color="000000"/>
              <w:left w:val="single" w:sz="4" w:space="0" w:color="000000"/>
              <w:bottom w:val="single" w:sz="4" w:space="0" w:color="000000"/>
              <w:right w:val="single" w:sz="4" w:space="0" w:color="000000"/>
            </w:tcBorders>
            <w:vAlign w:val="center"/>
            <w:hideMark/>
          </w:tcPr>
          <w:p w14:paraId="5E3256BE"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fldChar w:fldCharType="begin">
                <w:ffData>
                  <w:name w:val="Check5"/>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samostalni zadaci  </w:t>
            </w:r>
          </w:p>
          <w:p w14:paraId="4C36A61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multimedija i mreža  </w:t>
            </w:r>
          </w:p>
          <w:p w14:paraId="678DBB5B"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laboratorij</w:t>
            </w:r>
          </w:p>
          <w:p w14:paraId="43598273"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0"/>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mentorski rad</w:t>
            </w:r>
          </w:p>
          <w:p w14:paraId="5BEE614C"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fldChar w:fldCharType="begin">
                <w:ffData>
                  <w:name w:val="Check10"/>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ostalo konzultacije</w:t>
            </w:r>
          </w:p>
        </w:tc>
      </w:tr>
      <w:tr w:rsidR="00C159E2" w:rsidRPr="00CF47A7" w14:paraId="3EF26BC6" w14:textId="77777777" w:rsidTr="007E47AE">
        <w:trPr>
          <w:trHeight w:val="432"/>
        </w:trPr>
        <w:tc>
          <w:tcPr>
            <w:tcW w:w="2354" w:type="pct"/>
            <w:gridSpan w:val="5"/>
            <w:tcBorders>
              <w:top w:val="single" w:sz="4" w:space="0" w:color="000000"/>
              <w:left w:val="single" w:sz="4" w:space="0" w:color="000000"/>
              <w:bottom w:val="single" w:sz="4" w:space="0" w:color="000000"/>
              <w:right w:val="single" w:sz="4" w:space="0" w:color="000000"/>
            </w:tcBorders>
            <w:vAlign w:val="center"/>
            <w:hideMark/>
          </w:tcPr>
          <w:p w14:paraId="1A845421"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Komentari</w:t>
            </w:r>
          </w:p>
        </w:tc>
        <w:tc>
          <w:tcPr>
            <w:tcW w:w="2646" w:type="pct"/>
            <w:gridSpan w:val="8"/>
            <w:tcBorders>
              <w:top w:val="single" w:sz="4" w:space="0" w:color="000000"/>
              <w:left w:val="single" w:sz="4" w:space="0" w:color="000000"/>
              <w:bottom w:val="single" w:sz="4" w:space="0" w:color="000000"/>
              <w:right w:val="single" w:sz="4" w:space="0" w:color="000000"/>
            </w:tcBorders>
            <w:vAlign w:val="center"/>
          </w:tcPr>
          <w:p w14:paraId="619C298A" w14:textId="77777777" w:rsidR="00C159E2" w:rsidRPr="00CF47A7" w:rsidRDefault="00C159E2" w:rsidP="00C159E2">
            <w:pPr>
              <w:rPr>
                <w:rFonts w:cstheme="minorHAnsi"/>
                <w:sz w:val="20"/>
                <w:szCs w:val="20"/>
                <w:lang w:val="hr-HR"/>
              </w:rPr>
            </w:pPr>
          </w:p>
        </w:tc>
      </w:tr>
      <w:tr w:rsidR="00C159E2" w:rsidRPr="00CF47A7" w14:paraId="03005322"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14:paraId="751D6032"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w:t>
            </w:r>
          </w:p>
        </w:tc>
      </w:tr>
      <w:tr w:rsidR="00C159E2" w:rsidRPr="00CF47A7" w14:paraId="17ACDEF4"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14:paraId="3E81E14B"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 u okviru kolegija odnose se na redovito pohađanje nastave, aktivno sudjelovanje u nastavi i izradu seminarskog zadatka u kojim će prikazati i primijeniti stečena znanja iz kolegija te ispunjenje ostalih zadataka definiranih u okviru kolegija.</w:t>
            </w:r>
          </w:p>
        </w:tc>
      </w:tr>
      <w:tr w:rsidR="00C159E2" w:rsidRPr="00CF47A7" w14:paraId="28D9C298"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14:paraId="5DF205EA" w14:textId="77777777" w:rsidR="00C159E2" w:rsidRPr="00CF47A7" w:rsidRDefault="00C159E2" w:rsidP="00C159E2">
            <w:pPr>
              <w:rPr>
                <w:rFonts w:cstheme="minorHAnsi"/>
                <w:sz w:val="20"/>
                <w:szCs w:val="20"/>
                <w:lang w:val="hr-HR"/>
              </w:rPr>
            </w:pPr>
            <w:r w:rsidRPr="00CF47A7">
              <w:rPr>
                <w:rFonts w:cstheme="minorHAnsi"/>
                <w:sz w:val="20"/>
                <w:szCs w:val="20"/>
                <w:lang w:val="hr-HR"/>
              </w:rPr>
              <w:t>Praćenje rada studenata</w:t>
            </w:r>
          </w:p>
        </w:tc>
      </w:tr>
      <w:tr w:rsidR="00C159E2" w:rsidRPr="00CF47A7" w14:paraId="4950C87F" w14:textId="77777777" w:rsidTr="007E47AE">
        <w:trPr>
          <w:trHeight w:val="111"/>
        </w:trPr>
        <w:tc>
          <w:tcPr>
            <w:tcW w:w="998" w:type="pct"/>
            <w:gridSpan w:val="2"/>
            <w:tcBorders>
              <w:top w:val="single" w:sz="4" w:space="0" w:color="000000"/>
              <w:left w:val="single" w:sz="4" w:space="0" w:color="000000"/>
              <w:bottom w:val="single" w:sz="4" w:space="0" w:color="000000"/>
              <w:right w:val="single" w:sz="4" w:space="0" w:color="000000"/>
            </w:tcBorders>
            <w:vAlign w:val="center"/>
            <w:hideMark/>
          </w:tcPr>
          <w:p w14:paraId="450AF9DD"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287" w:type="pct"/>
            <w:gridSpan w:val="2"/>
            <w:tcBorders>
              <w:top w:val="single" w:sz="4" w:space="0" w:color="000000"/>
              <w:left w:val="single" w:sz="4" w:space="0" w:color="000000"/>
              <w:bottom w:val="single" w:sz="4" w:space="0" w:color="000000"/>
              <w:right w:val="single" w:sz="4" w:space="0" w:color="000000"/>
            </w:tcBorders>
            <w:vAlign w:val="center"/>
            <w:hideMark/>
          </w:tcPr>
          <w:p w14:paraId="51207969" w14:textId="77777777" w:rsidR="00C159E2" w:rsidRPr="00CF47A7" w:rsidRDefault="00C159E2" w:rsidP="00C159E2">
            <w:pPr>
              <w:rPr>
                <w:rFonts w:cstheme="minorHAnsi"/>
                <w:sz w:val="20"/>
                <w:szCs w:val="20"/>
                <w:lang w:val="hr-HR"/>
              </w:rPr>
            </w:pPr>
            <w:r w:rsidRPr="00CF47A7">
              <w:rPr>
                <w:rFonts w:cstheme="minorHAnsi"/>
                <w:sz w:val="20"/>
                <w:szCs w:val="20"/>
                <w:lang w:val="hr-HR"/>
              </w:rPr>
              <w:t>0,5</w:t>
            </w:r>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5DEA116"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287" w:type="pct"/>
            <w:tcBorders>
              <w:top w:val="single" w:sz="4" w:space="0" w:color="000000"/>
              <w:left w:val="single" w:sz="4" w:space="0" w:color="000000"/>
              <w:bottom w:val="single" w:sz="4" w:space="0" w:color="000000"/>
              <w:right w:val="single" w:sz="4" w:space="0" w:color="000000"/>
            </w:tcBorders>
            <w:vAlign w:val="center"/>
            <w:hideMark/>
          </w:tcPr>
          <w:p w14:paraId="28D6B112" w14:textId="77777777" w:rsidR="00C159E2" w:rsidRPr="00CF47A7" w:rsidRDefault="00C159E2" w:rsidP="00C159E2">
            <w:pPr>
              <w:rPr>
                <w:rFonts w:cstheme="minorHAnsi"/>
                <w:sz w:val="20"/>
                <w:szCs w:val="20"/>
                <w:lang w:val="hr-HR"/>
              </w:rPr>
            </w:pPr>
            <w:r w:rsidRPr="00CF47A7">
              <w:rPr>
                <w:rFonts w:cstheme="minorHAnsi"/>
                <w:sz w:val="20"/>
                <w:szCs w:val="20"/>
                <w:lang w:val="hr-HR"/>
              </w:rPr>
              <w:t>0,5</w:t>
            </w:r>
          </w:p>
        </w:tc>
        <w:tc>
          <w:tcPr>
            <w:tcW w:w="713" w:type="pct"/>
            <w:gridSpan w:val="2"/>
            <w:tcBorders>
              <w:top w:val="single" w:sz="4" w:space="0" w:color="000000"/>
              <w:left w:val="single" w:sz="4" w:space="0" w:color="000000"/>
              <w:bottom w:val="single" w:sz="4" w:space="0" w:color="000000"/>
              <w:right w:val="single" w:sz="4" w:space="0" w:color="000000"/>
            </w:tcBorders>
            <w:vAlign w:val="center"/>
            <w:hideMark/>
          </w:tcPr>
          <w:p w14:paraId="4F53BE7A"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357" w:type="pct"/>
            <w:gridSpan w:val="2"/>
            <w:tcBorders>
              <w:top w:val="single" w:sz="4" w:space="0" w:color="000000"/>
              <w:left w:val="single" w:sz="4" w:space="0" w:color="000000"/>
              <w:bottom w:val="single" w:sz="4" w:space="0" w:color="000000"/>
              <w:right w:val="single" w:sz="4" w:space="0" w:color="000000"/>
            </w:tcBorders>
            <w:vAlign w:val="center"/>
            <w:hideMark/>
          </w:tcPr>
          <w:p w14:paraId="5ABF3E56"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999" w:type="pct"/>
            <w:tcBorders>
              <w:top w:val="single" w:sz="4" w:space="0" w:color="000000"/>
              <w:left w:val="single" w:sz="4" w:space="0" w:color="000000"/>
              <w:bottom w:val="single" w:sz="4" w:space="0" w:color="000000"/>
              <w:right w:val="single" w:sz="4" w:space="0" w:color="000000"/>
            </w:tcBorders>
            <w:vAlign w:val="center"/>
            <w:hideMark/>
          </w:tcPr>
          <w:p w14:paraId="75C75848" w14:textId="77777777" w:rsidR="00C159E2" w:rsidRPr="00CF47A7" w:rsidRDefault="00C159E2" w:rsidP="00C159E2">
            <w:pPr>
              <w:rPr>
                <w:rFonts w:cstheme="minorHAnsi"/>
                <w:sz w:val="20"/>
                <w:szCs w:val="20"/>
                <w:lang w:val="hr-HR"/>
              </w:rPr>
            </w:pPr>
            <w:r w:rsidRPr="00CF47A7">
              <w:rPr>
                <w:rFonts w:cstheme="minorHAnsi"/>
                <w:sz w:val="20"/>
                <w:szCs w:val="20"/>
                <w:lang w:val="hr-HR"/>
              </w:rPr>
              <w:t>Eksperimentalni rad</w:t>
            </w:r>
          </w:p>
        </w:tc>
        <w:tc>
          <w:tcPr>
            <w:tcW w:w="290" w:type="pct"/>
            <w:gridSpan w:val="2"/>
            <w:tcBorders>
              <w:top w:val="single" w:sz="4" w:space="0" w:color="000000"/>
              <w:left w:val="single" w:sz="4" w:space="0" w:color="000000"/>
              <w:bottom w:val="single" w:sz="4" w:space="0" w:color="000000"/>
              <w:right w:val="single" w:sz="4" w:space="0" w:color="000000"/>
            </w:tcBorders>
            <w:vAlign w:val="center"/>
            <w:hideMark/>
          </w:tcPr>
          <w:p w14:paraId="7B92C9B3"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42D31B72" w14:textId="77777777" w:rsidTr="007E47AE">
        <w:trPr>
          <w:trHeight w:val="108"/>
        </w:trPr>
        <w:tc>
          <w:tcPr>
            <w:tcW w:w="998" w:type="pct"/>
            <w:gridSpan w:val="2"/>
            <w:tcBorders>
              <w:top w:val="single" w:sz="4" w:space="0" w:color="000000"/>
              <w:left w:val="single" w:sz="4" w:space="0" w:color="000000"/>
              <w:bottom w:val="single" w:sz="4" w:space="0" w:color="000000"/>
              <w:right w:val="single" w:sz="4" w:space="0" w:color="000000"/>
            </w:tcBorders>
            <w:vAlign w:val="center"/>
            <w:hideMark/>
          </w:tcPr>
          <w:p w14:paraId="3B287C57"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287" w:type="pct"/>
            <w:gridSpan w:val="2"/>
            <w:tcBorders>
              <w:top w:val="single" w:sz="4" w:space="0" w:color="000000"/>
              <w:left w:val="single" w:sz="4" w:space="0" w:color="000000"/>
              <w:bottom w:val="single" w:sz="4" w:space="0" w:color="000000"/>
              <w:right w:val="single" w:sz="4" w:space="0" w:color="000000"/>
            </w:tcBorders>
            <w:vAlign w:val="center"/>
            <w:hideMark/>
          </w:tcPr>
          <w:p w14:paraId="1B36E508" w14:textId="77777777" w:rsidR="00C159E2" w:rsidRPr="00CF47A7" w:rsidRDefault="00C159E2" w:rsidP="00C159E2">
            <w:pPr>
              <w:rPr>
                <w:rFonts w:cstheme="minorHAnsi"/>
                <w:sz w:val="20"/>
                <w:szCs w:val="20"/>
                <w:lang w:val="hr-HR"/>
              </w:rPr>
            </w:pPr>
            <w:r w:rsidRPr="00CF47A7">
              <w:rPr>
                <w:rFonts w:cstheme="minorHAnsi"/>
                <w:sz w:val="20"/>
                <w:szCs w:val="20"/>
                <w:lang w:val="hr-HR"/>
              </w:rPr>
              <w:t>*2,5</w:t>
            </w:r>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3FD2C10"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287" w:type="pct"/>
            <w:tcBorders>
              <w:top w:val="single" w:sz="4" w:space="0" w:color="000000"/>
              <w:left w:val="single" w:sz="4" w:space="0" w:color="000000"/>
              <w:bottom w:val="single" w:sz="4" w:space="0" w:color="000000"/>
              <w:right w:val="single" w:sz="4" w:space="0" w:color="000000"/>
            </w:tcBorders>
            <w:vAlign w:val="center"/>
            <w:hideMark/>
          </w:tcPr>
          <w:p w14:paraId="42903894"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13" w:type="pct"/>
            <w:gridSpan w:val="2"/>
            <w:tcBorders>
              <w:top w:val="single" w:sz="4" w:space="0" w:color="000000"/>
              <w:left w:val="single" w:sz="4" w:space="0" w:color="000000"/>
              <w:bottom w:val="single" w:sz="4" w:space="0" w:color="000000"/>
              <w:right w:val="single" w:sz="4" w:space="0" w:color="000000"/>
            </w:tcBorders>
            <w:vAlign w:val="center"/>
            <w:hideMark/>
          </w:tcPr>
          <w:p w14:paraId="31D76CA5" w14:textId="77777777" w:rsidR="00C159E2" w:rsidRPr="00CF47A7" w:rsidRDefault="00C159E2" w:rsidP="00C159E2">
            <w:pPr>
              <w:rPr>
                <w:rFonts w:cstheme="minorHAnsi"/>
                <w:sz w:val="20"/>
                <w:szCs w:val="20"/>
                <w:lang w:val="hr-HR"/>
              </w:rPr>
            </w:pPr>
            <w:r w:rsidRPr="00CF47A7">
              <w:rPr>
                <w:rFonts w:cstheme="minorHAnsi"/>
                <w:sz w:val="20"/>
                <w:szCs w:val="20"/>
                <w:lang w:val="hr-HR"/>
              </w:rPr>
              <w:t>Esej</w:t>
            </w:r>
          </w:p>
        </w:tc>
        <w:tc>
          <w:tcPr>
            <w:tcW w:w="357" w:type="pct"/>
            <w:gridSpan w:val="2"/>
            <w:tcBorders>
              <w:top w:val="single" w:sz="4" w:space="0" w:color="000000"/>
              <w:left w:val="single" w:sz="4" w:space="0" w:color="000000"/>
              <w:bottom w:val="single" w:sz="4" w:space="0" w:color="000000"/>
              <w:right w:val="single" w:sz="4" w:space="0" w:color="000000"/>
            </w:tcBorders>
            <w:vAlign w:val="center"/>
            <w:hideMark/>
          </w:tcPr>
          <w:p w14:paraId="306FB87B"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99" w:type="pct"/>
            <w:tcBorders>
              <w:top w:val="single" w:sz="4" w:space="0" w:color="000000"/>
              <w:left w:val="single" w:sz="4" w:space="0" w:color="000000"/>
              <w:bottom w:val="single" w:sz="4" w:space="0" w:color="000000"/>
              <w:right w:val="single" w:sz="4" w:space="0" w:color="000000"/>
            </w:tcBorders>
            <w:vAlign w:val="center"/>
            <w:hideMark/>
          </w:tcPr>
          <w:p w14:paraId="4905058C"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w:t>
            </w:r>
          </w:p>
        </w:tc>
        <w:tc>
          <w:tcPr>
            <w:tcW w:w="290" w:type="pct"/>
            <w:gridSpan w:val="2"/>
            <w:tcBorders>
              <w:top w:val="single" w:sz="4" w:space="0" w:color="000000"/>
              <w:left w:val="single" w:sz="4" w:space="0" w:color="000000"/>
              <w:bottom w:val="single" w:sz="4" w:space="0" w:color="000000"/>
              <w:right w:val="single" w:sz="4" w:space="0" w:color="000000"/>
            </w:tcBorders>
            <w:vAlign w:val="center"/>
            <w:hideMark/>
          </w:tcPr>
          <w:p w14:paraId="60B2B4E8"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06377E3F" w14:textId="77777777" w:rsidTr="007E47AE">
        <w:trPr>
          <w:trHeight w:val="108"/>
        </w:trPr>
        <w:tc>
          <w:tcPr>
            <w:tcW w:w="998" w:type="pct"/>
            <w:gridSpan w:val="2"/>
            <w:tcBorders>
              <w:top w:val="single" w:sz="4" w:space="0" w:color="000000"/>
              <w:left w:val="single" w:sz="4" w:space="0" w:color="000000"/>
              <w:bottom w:val="single" w:sz="4" w:space="0" w:color="000000"/>
              <w:right w:val="single" w:sz="4" w:space="0" w:color="000000"/>
            </w:tcBorders>
            <w:vAlign w:val="center"/>
            <w:hideMark/>
          </w:tcPr>
          <w:p w14:paraId="37D0C539" w14:textId="77777777" w:rsidR="00C159E2" w:rsidRPr="00CF47A7" w:rsidRDefault="00C159E2" w:rsidP="00C159E2">
            <w:pPr>
              <w:rPr>
                <w:rFonts w:cstheme="minorHAnsi"/>
                <w:sz w:val="20"/>
                <w:szCs w:val="20"/>
                <w:lang w:val="hr-HR"/>
              </w:rPr>
            </w:pPr>
            <w:r w:rsidRPr="00CF47A7">
              <w:rPr>
                <w:rFonts w:cstheme="minorHAnsi"/>
                <w:sz w:val="20"/>
                <w:szCs w:val="20"/>
                <w:lang w:val="hr-HR"/>
              </w:rPr>
              <w:t>Projekt</w:t>
            </w:r>
          </w:p>
        </w:tc>
        <w:tc>
          <w:tcPr>
            <w:tcW w:w="287" w:type="pct"/>
            <w:gridSpan w:val="2"/>
            <w:tcBorders>
              <w:top w:val="single" w:sz="4" w:space="0" w:color="000000"/>
              <w:left w:val="single" w:sz="4" w:space="0" w:color="000000"/>
              <w:bottom w:val="single" w:sz="4" w:space="0" w:color="000000"/>
              <w:right w:val="single" w:sz="4" w:space="0" w:color="000000"/>
            </w:tcBorders>
            <w:vAlign w:val="center"/>
            <w:hideMark/>
          </w:tcPr>
          <w:p w14:paraId="5F2AE942"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C4362BE" w14:textId="77777777" w:rsidR="00C159E2" w:rsidRPr="00CF47A7" w:rsidRDefault="00C159E2" w:rsidP="00C159E2">
            <w:pPr>
              <w:rPr>
                <w:rFonts w:cstheme="minorHAnsi"/>
                <w:sz w:val="20"/>
                <w:szCs w:val="20"/>
                <w:lang w:val="hr-HR"/>
              </w:rPr>
            </w:pPr>
            <w:r w:rsidRPr="00CF47A7">
              <w:rPr>
                <w:rFonts w:cstheme="minorHAnsi"/>
                <w:sz w:val="20"/>
                <w:szCs w:val="20"/>
                <w:lang w:val="hr-HR"/>
              </w:rPr>
              <w:t>Kontinuirana provjera znanja</w:t>
            </w:r>
          </w:p>
        </w:tc>
        <w:tc>
          <w:tcPr>
            <w:tcW w:w="287" w:type="pct"/>
            <w:tcBorders>
              <w:top w:val="single" w:sz="4" w:space="0" w:color="000000"/>
              <w:left w:val="single" w:sz="4" w:space="0" w:color="000000"/>
              <w:bottom w:val="single" w:sz="4" w:space="0" w:color="000000"/>
              <w:right w:val="single" w:sz="4" w:space="0" w:color="000000"/>
            </w:tcBorders>
            <w:vAlign w:val="center"/>
            <w:hideMark/>
          </w:tcPr>
          <w:p w14:paraId="102FDDBB" w14:textId="77777777" w:rsidR="00C159E2" w:rsidRPr="00CF47A7" w:rsidRDefault="00C159E2" w:rsidP="00C159E2">
            <w:pPr>
              <w:rPr>
                <w:rFonts w:cstheme="minorHAnsi"/>
                <w:sz w:val="20"/>
                <w:szCs w:val="20"/>
                <w:lang w:val="hr-HR"/>
              </w:rPr>
            </w:pPr>
            <w:r w:rsidRPr="00CF47A7">
              <w:rPr>
                <w:rFonts w:cstheme="minorHAnsi"/>
                <w:sz w:val="20"/>
                <w:szCs w:val="20"/>
                <w:lang w:val="hr-HR"/>
              </w:rPr>
              <w:t>2,5*</w:t>
            </w:r>
          </w:p>
        </w:tc>
        <w:tc>
          <w:tcPr>
            <w:tcW w:w="713" w:type="pct"/>
            <w:gridSpan w:val="2"/>
            <w:tcBorders>
              <w:top w:val="single" w:sz="4" w:space="0" w:color="000000"/>
              <w:left w:val="single" w:sz="4" w:space="0" w:color="000000"/>
              <w:bottom w:val="single" w:sz="4" w:space="0" w:color="000000"/>
              <w:right w:val="single" w:sz="4" w:space="0" w:color="000000"/>
            </w:tcBorders>
            <w:vAlign w:val="center"/>
            <w:hideMark/>
          </w:tcPr>
          <w:p w14:paraId="175A0615" w14:textId="77777777" w:rsidR="00C159E2" w:rsidRPr="00CF47A7" w:rsidRDefault="00C159E2" w:rsidP="00C159E2">
            <w:pPr>
              <w:rPr>
                <w:rFonts w:cstheme="minorHAnsi"/>
                <w:sz w:val="20"/>
                <w:szCs w:val="20"/>
                <w:lang w:val="hr-HR"/>
              </w:rPr>
            </w:pPr>
            <w:r w:rsidRPr="00CF47A7">
              <w:rPr>
                <w:rFonts w:cstheme="minorHAnsi"/>
                <w:sz w:val="20"/>
                <w:szCs w:val="20"/>
                <w:lang w:val="hr-HR"/>
              </w:rPr>
              <w:t>Referat</w:t>
            </w:r>
          </w:p>
        </w:tc>
        <w:tc>
          <w:tcPr>
            <w:tcW w:w="357" w:type="pct"/>
            <w:gridSpan w:val="2"/>
            <w:tcBorders>
              <w:top w:val="single" w:sz="4" w:space="0" w:color="000000"/>
              <w:left w:val="single" w:sz="4" w:space="0" w:color="000000"/>
              <w:bottom w:val="single" w:sz="4" w:space="0" w:color="000000"/>
              <w:right w:val="single" w:sz="4" w:space="0" w:color="000000"/>
            </w:tcBorders>
            <w:vAlign w:val="center"/>
            <w:hideMark/>
          </w:tcPr>
          <w:p w14:paraId="73A8217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99" w:type="pct"/>
            <w:tcBorders>
              <w:top w:val="single" w:sz="4" w:space="0" w:color="000000"/>
              <w:left w:val="single" w:sz="4" w:space="0" w:color="000000"/>
              <w:bottom w:val="single" w:sz="4" w:space="0" w:color="000000"/>
              <w:right w:val="single" w:sz="4" w:space="0" w:color="000000"/>
            </w:tcBorders>
            <w:vAlign w:val="center"/>
            <w:hideMark/>
          </w:tcPr>
          <w:p w14:paraId="14193AF6"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290" w:type="pct"/>
            <w:gridSpan w:val="2"/>
            <w:tcBorders>
              <w:top w:val="single" w:sz="4" w:space="0" w:color="000000"/>
              <w:left w:val="single" w:sz="4" w:space="0" w:color="000000"/>
              <w:bottom w:val="single" w:sz="4" w:space="0" w:color="000000"/>
              <w:right w:val="single" w:sz="4" w:space="0" w:color="000000"/>
            </w:tcBorders>
            <w:vAlign w:val="center"/>
            <w:hideMark/>
          </w:tcPr>
          <w:p w14:paraId="26F7A9B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23C0A89B" w14:textId="77777777" w:rsidTr="007E47AE">
        <w:trPr>
          <w:trHeight w:val="108"/>
        </w:trPr>
        <w:tc>
          <w:tcPr>
            <w:tcW w:w="998" w:type="pct"/>
            <w:gridSpan w:val="2"/>
            <w:tcBorders>
              <w:top w:val="single" w:sz="4" w:space="0" w:color="000000"/>
              <w:left w:val="single" w:sz="4" w:space="0" w:color="000000"/>
              <w:bottom w:val="single" w:sz="4" w:space="0" w:color="000000"/>
              <w:right w:val="single" w:sz="4" w:space="0" w:color="000000"/>
            </w:tcBorders>
            <w:vAlign w:val="center"/>
            <w:hideMark/>
          </w:tcPr>
          <w:p w14:paraId="19F2EE69" w14:textId="77777777" w:rsidR="00C159E2" w:rsidRPr="00CF47A7" w:rsidRDefault="00C159E2" w:rsidP="00C159E2">
            <w:pPr>
              <w:rPr>
                <w:rFonts w:cstheme="minorHAnsi"/>
                <w:sz w:val="20"/>
                <w:szCs w:val="20"/>
                <w:lang w:val="hr-HR"/>
              </w:rPr>
            </w:pPr>
            <w:r w:rsidRPr="00CF47A7">
              <w:rPr>
                <w:rFonts w:cstheme="minorHAnsi"/>
                <w:sz w:val="20"/>
                <w:szCs w:val="20"/>
                <w:lang w:val="hr-HR"/>
              </w:rPr>
              <w:t>Portfolio</w:t>
            </w:r>
          </w:p>
        </w:tc>
        <w:tc>
          <w:tcPr>
            <w:tcW w:w="287" w:type="pct"/>
            <w:gridSpan w:val="2"/>
            <w:tcBorders>
              <w:top w:val="single" w:sz="4" w:space="0" w:color="000000"/>
              <w:left w:val="single" w:sz="4" w:space="0" w:color="000000"/>
              <w:bottom w:val="single" w:sz="4" w:space="0" w:color="000000"/>
              <w:right w:val="single" w:sz="4" w:space="0" w:color="000000"/>
            </w:tcBorders>
            <w:vAlign w:val="center"/>
            <w:hideMark/>
          </w:tcPr>
          <w:p w14:paraId="17B0FC7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069" w:type="pct"/>
            <w:tcBorders>
              <w:top w:val="single" w:sz="4" w:space="0" w:color="000000"/>
              <w:left w:val="single" w:sz="4" w:space="0" w:color="000000"/>
              <w:bottom w:val="single" w:sz="4" w:space="0" w:color="000000"/>
              <w:right w:val="single" w:sz="4" w:space="0" w:color="000000"/>
            </w:tcBorders>
            <w:vAlign w:val="center"/>
          </w:tcPr>
          <w:p w14:paraId="7BD28EFC" w14:textId="77777777" w:rsidR="00C159E2" w:rsidRPr="00CF47A7" w:rsidRDefault="00C159E2" w:rsidP="00C159E2">
            <w:pPr>
              <w:rPr>
                <w:rFonts w:cstheme="minorHAnsi"/>
                <w:sz w:val="20"/>
                <w:szCs w:val="20"/>
                <w:lang w:val="hr-HR"/>
              </w:rPr>
            </w:pPr>
          </w:p>
        </w:tc>
        <w:tc>
          <w:tcPr>
            <w:tcW w:w="287" w:type="pct"/>
            <w:tcBorders>
              <w:top w:val="single" w:sz="4" w:space="0" w:color="000000"/>
              <w:left w:val="single" w:sz="4" w:space="0" w:color="000000"/>
              <w:bottom w:val="single" w:sz="4" w:space="0" w:color="000000"/>
              <w:right w:val="single" w:sz="4" w:space="0" w:color="000000"/>
            </w:tcBorders>
            <w:vAlign w:val="center"/>
            <w:hideMark/>
          </w:tcPr>
          <w:p w14:paraId="57C4625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13" w:type="pct"/>
            <w:gridSpan w:val="2"/>
            <w:tcBorders>
              <w:top w:val="single" w:sz="4" w:space="0" w:color="000000"/>
              <w:left w:val="single" w:sz="4" w:space="0" w:color="000000"/>
              <w:bottom w:val="single" w:sz="4" w:space="0" w:color="000000"/>
              <w:right w:val="single" w:sz="4" w:space="0" w:color="000000"/>
            </w:tcBorders>
            <w:vAlign w:val="center"/>
          </w:tcPr>
          <w:p w14:paraId="23FE7DB4" w14:textId="77777777" w:rsidR="00C159E2" w:rsidRPr="00CF47A7" w:rsidRDefault="00C159E2" w:rsidP="00C159E2">
            <w:pPr>
              <w:rPr>
                <w:rFonts w:cstheme="minorHAnsi"/>
                <w:sz w:val="20"/>
                <w:szCs w:val="20"/>
                <w:lang w:val="hr-HR"/>
              </w:rPr>
            </w:pPr>
          </w:p>
        </w:tc>
        <w:tc>
          <w:tcPr>
            <w:tcW w:w="357" w:type="pct"/>
            <w:gridSpan w:val="2"/>
            <w:tcBorders>
              <w:top w:val="single" w:sz="4" w:space="0" w:color="000000"/>
              <w:left w:val="single" w:sz="4" w:space="0" w:color="000000"/>
              <w:bottom w:val="single" w:sz="4" w:space="0" w:color="000000"/>
              <w:right w:val="single" w:sz="4" w:space="0" w:color="000000"/>
            </w:tcBorders>
            <w:vAlign w:val="center"/>
            <w:hideMark/>
          </w:tcPr>
          <w:p w14:paraId="752915C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99" w:type="pct"/>
            <w:tcBorders>
              <w:top w:val="single" w:sz="4" w:space="0" w:color="000000"/>
              <w:left w:val="single" w:sz="4" w:space="0" w:color="000000"/>
              <w:bottom w:val="single" w:sz="4" w:space="0" w:color="000000"/>
              <w:right w:val="single" w:sz="4" w:space="0" w:color="000000"/>
            </w:tcBorders>
            <w:vAlign w:val="center"/>
          </w:tcPr>
          <w:p w14:paraId="4435D773" w14:textId="77777777" w:rsidR="00C159E2" w:rsidRPr="00CF47A7" w:rsidRDefault="00C159E2" w:rsidP="00C159E2">
            <w:pPr>
              <w:rPr>
                <w:rFonts w:cstheme="minorHAnsi"/>
                <w:sz w:val="20"/>
                <w:szCs w:val="20"/>
                <w:lang w:val="hr-HR"/>
              </w:rPr>
            </w:pPr>
          </w:p>
        </w:tc>
        <w:tc>
          <w:tcPr>
            <w:tcW w:w="290" w:type="pct"/>
            <w:gridSpan w:val="2"/>
            <w:tcBorders>
              <w:top w:val="single" w:sz="4" w:space="0" w:color="000000"/>
              <w:left w:val="single" w:sz="4" w:space="0" w:color="000000"/>
              <w:bottom w:val="single" w:sz="4" w:space="0" w:color="000000"/>
              <w:right w:val="single" w:sz="4" w:space="0" w:color="000000"/>
            </w:tcBorders>
            <w:vAlign w:val="center"/>
            <w:hideMark/>
          </w:tcPr>
          <w:p w14:paraId="6097345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763E48D2"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14:paraId="31110D77" w14:textId="77777777" w:rsidR="00C159E2" w:rsidRPr="00CF47A7" w:rsidRDefault="00C159E2" w:rsidP="00C159E2">
            <w:pPr>
              <w:rPr>
                <w:rFonts w:cstheme="minorHAnsi"/>
                <w:sz w:val="20"/>
                <w:szCs w:val="20"/>
                <w:lang w:val="hr-HR"/>
              </w:rPr>
            </w:pPr>
            <w:r w:rsidRPr="00CF47A7">
              <w:rPr>
                <w:rFonts w:cstheme="minorHAnsi"/>
                <w:sz w:val="20"/>
                <w:szCs w:val="20"/>
                <w:lang w:val="hr-HR"/>
              </w:rPr>
              <w:t>*ukoliko student uspješno položi kolokvije (ostvari minimalno 60% mogućih bodova kolokvija) oslobođen je polaganja pismenog dijela ispita</w:t>
            </w:r>
          </w:p>
        </w:tc>
      </w:tr>
      <w:tr w:rsidR="00C159E2" w:rsidRPr="00CF47A7" w14:paraId="1E6510AD"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14:paraId="4E7CA224" w14:textId="77777777" w:rsidR="00C159E2" w:rsidRPr="00CF47A7" w:rsidRDefault="00C159E2" w:rsidP="00C159E2">
            <w:pPr>
              <w:rPr>
                <w:rFonts w:cstheme="minorHAnsi"/>
                <w:sz w:val="20"/>
                <w:szCs w:val="20"/>
                <w:lang w:val="hr-HR"/>
              </w:rPr>
            </w:pPr>
            <w:r w:rsidRPr="00CF47A7">
              <w:rPr>
                <w:rFonts w:cstheme="minorHAnsi"/>
                <w:sz w:val="20"/>
                <w:szCs w:val="20"/>
                <w:lang w:val="hr-HR"/>
              </w:rPr>
              <w:t>Ocjenjivanje i vrednovanje rada studenata tijekom nastave i na završnom ispitu</w:t>
            </w:r>
          </w:p>
        </w:tc>
      </w:tr>
      <w:tr w:rsidR="00C159E2" w:rsidRPr="00CF47A7" w14:paraId="72E4B7A5"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tcPr>
          <w:p w14:paraId="263D8F45" w14:textId="77777777" w:rsidR="00C159E2" w:rsidRPr="00CF47A7" w:rsidRDefault="00C159E2" w:rsidP="00C159E2">
            <w:pPr>
              <w:rPr>
                <w:rFonts w:cstheme="minorHAnsi"/>
                <w:sz w:val="20"/>
                <w:szCs w:val="20"/>
                <w:lang w:val="hr-HR"/>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4"/>
              <w:gridCol w:w="709"/>
              <w:gridCol w:w="901"/>
              <w:gridCol w:w="2187"/>
              <w:gridCol w:w="2440"/>
              <w:gridCol w:w="567"/>
              <w:gridCol w:w="567"/>
            </w:tblGrid>
            <w:tr w:rsidR="00C159E2" w:rsidRPr="00CF47A7" w14:paraId="7F6DFA74" w14:textId="77777777" w:rsidTr="00912754">
              <w:trPr>
                <w:trHeight w:val="279"/>
              </w:trPr>
              <w:tc>
                <w:tcPr>
                  <w:tcW w:w="2104" w:type="dxa"/>
                  <w:vMerge w:val="restart"/>
                  <w:tcBorders>
                    <w:top w:val="single" w:sz="4" w:space="0" w:color="auto"/>
                    <w:left w:val="single" w:sz="4" w:space="0" w:color="auto"/>
                    <w:bottom w:val="single" w:sz="4" w:space="0" w:color="auto"/>
                    <w:right w:val="single" w:sz="4" w:space="0" w:color="auto"/>
                  </w:tcBorders>
                  <w:vAlign w:val="center"/>
                  <w:hideMark/>
                </w:tcPr>
                <w:p w14:paraId="22AE1C6A" w14:textId="77777777" w:rsidR="00C159E2" w:rsidRPr="00CF47A7" w:rsidRDefault="00C159E2" w:rsidP="00C159E2">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0C84D9E4" w14:textId="77777777" w:rsidR="00C159E2" w:rsidRPr="00CF47A7" w:rsidRDefault="00C159E2" w:rsidP="00C159E2">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vAlign w:val="center"/>
                  <w:hideMark/>
                </w:tcPr>
                <w:p w14:paraId="5FA7A8F6" w14:textId="77777777" w:rsidR="00C159E2" w:rsidRPr="00CF47A7" w:rsidRDefault="00C159E2" w:rsidP="00C159E2">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vAlign w:val="center"/>
                  <w:hideMark/>
                </w:tcPr>
                <w:p w14:paraId="3E09DADB"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vAlign w:val="center"/>
                  <w:hideMark/>
                </w:tcPr>
                <w:p w14:paraId="1B1DD635" w14:textId="77777777" w:rsidR="00C159E2" w:rsidRPr="00CF47A7" w:rsidRDefault="00C159E2" w:rsidP="00C159E2">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62AF7024" w14:textId="77777777" w:rsidR="00C159E2" w:rsidRPr="00CF47A7" w:rsidRDefault="00C159E2" w:rsidP="00C159E2">
                  <w:pPr>
                    <w:rPr>
                      <w:rFonts w:cstheme="minorHAnsi"/>
                      <w:sz w:val="20"/>
                      <w:szCs w:val="20"/>
                      <w:lang w:val="hr-HR"/>
                    </w:rPr>
                  </w:pPr>
                  <w:r w:rsidRPr="00CF47A7">
                    <w:rPr>
                      <w:rFonts w:cstheme="minorHAnsi"/>
                      <w:sz w:val="20"/>
                      <w:szCs w:val="20"/>
                      <w:lang w:val="hr-HR"/>
                    </w:rPr>
                    <w:t>BODOVI</w:t>
                  </w:r>
                </w:p>
              </w:tc>
            </w:tr>
            <w:tr w:rsidR="00C159E2" w:rsidRPr="00CF47A7" w14:paraId="00598B16" w14:textId="77777777" w:rsidTr="00912754">
              <w:trPr>
                <w:trHeight w:val="2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2E2B21" w14:textId="77777777" w:rsidR="00C159E2" w:rsidRPr="00CF47A7" w:rsidRDefault="00C159E2" w:rsidP="00C159E2">
                  <w:pPr>
                    <w:rPr>
                      <w:rFonts w:cstheme="minorHAnsi"/>
                      <w:sz w:val="20"/>
                      <w:szCs w:val="20"/>
                      <w:lang w:val="hr-H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39558C" w14:textId="77777777" w:rsidR="00C159E2" w:rsidRPr="00CF47A7" w:rsidRDefault="00C159E2" w:rsidP="00C159E2">
                  <w:pPr>
                    <w:rPr>
                      <w:rFonts w:cstheme="minorHAnsi"/>
                      <w:sz w:val="20"/>
                      <w:szCs w:val="20"/>
                      <w:lang w:val="hr-H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93BD6B" w14:textId="77777777" w:rsidR="00C159E2" w:rsidRPr="00CF47A7" w:rsidRDefault="00C159E2" w:rsidP="00C159E2">
                  <w:pPr>
                    <w:rPr>
                      <w:rFonts w:cstheme="minorHAnsi"/>
                      <w:sz w:val="20"/>
                      <w:szCs w:val="20"/>
                      <w:lang w:val="hr-H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D67861" w14:textId="77777777" w:rsidR="00C159E2" w:rsidRPr="00CF47A7" w:rsidRDefault="00C159E2" w:rsidP="00C159E2">
                  <w:pPr>
                    <w:rPr>
                      <w:rFonts w:cstheme="minorHAnsi"/>
                      <w:sz w:val="20"/>
                      <w:szCs w:val="20"/>
                      <w:lang w:val="hr-H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D4F828"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5E40E4FB" w14:textId="77777777" w:rsidR="00C159E2" w:rsidRPr="00CF47A7" w:rsidRDefault="00C159E2" w:rsidP="00C159E2">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9D51D6" w14:textId="77777777" w:rsidR="00C159E2" w:rsidRPr="00CF47A7" w:rsidRDefault="00C159E2" w:rsidP="00C159E2">
                  <w:pPr>
                    <w:rPr>
                      <w:rFonts w:cstheme="minorHAnsi"/>
                      <w:sz w:val="20"/>
                      <w:szCs w:val="20"/>
                      <w:lang w:val="hr-HR"/>
                    </w:rPr>
                  </w:pPr>
                  <w:r w:rsidRPr="00CF47A7">
                    <w:rPr>
                      <w:rFonts w:cstheme="minorHAnsi"/>
                      <w:sz w:val="20"/>
                      <w:szCs w:val="20"/>
                      <w:lang w:val="hr-HR"/>
                    </w:rPr>
                    <w:t>max</w:t>
                  </w:r>
                </w:p>
              </w:tc>
            </w:tr>
            <w:tr w:rsidR="00C159E2" w:rsidRPr="00CF47A7" w14:paraId="71704281" w14:textId="77777777" w:rsidTr="00912754">
              <w:tc>
                <w:tcPr>
                  <w:tcW w:w="2104" w:type="dxa"/>
                  <w:tcBorders>
                    <w:top w:val="single" w:sz="4" w:space="0" w:color="auto"/>
                    <w:left w:val="single" w:sz="4" w:space="0" w:color="auto"/>
                    <w:bottom w:val="single" w:sz="4" w:space="0" w:color="auto"/>
                    <w:right w:val="single" w:sz="4" w:space="0" w:color="auto"/>
                  </w:tcBorders>
                </w:tcPr>
                <w:p w14:paraId="063986B7" w14:textId="77777777" w:rsidR="00C159E2" w:rsidRPr="00CF47A7" w:rsidRDefault="00C159E2" w:rsidP="00C159E2">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67F1C50A" w14:textId="77777777" w:rsidR="00C159E2" w:rsidRPr="00CF47A7" w:rsidRDefault="00C159E2" w:rsidP="00C159E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4120FF70" w14:textId="77777777" w:rsidR="00C159E2" w:rsidRPr="00CF47A7" w:rsidRDefault="00C159E2" w:rsidP="00C159E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29F4477A" w14:textId="77777777" w:rsidR="00C159E2" w:rsidRPr="00CF47A7" w:rsidRDefault="00C159E2" w:rsidP="00C159E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1B66DA5B"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53D39007"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76493481" w14:textId="77777777" w:rsidR="00C159E2" w:rsidRPr="00CF47A7" w:rsidRDefault="00C159E2" w:rsidP="00C159E2">
                  <w:pPr>
                    <w:rPr>
                      <w:rFonts w:cstheme="minorHAnsi"/>
                      <w:sz w:val="20"/>
                      <w:szCs w:val="20"/>
                      <w:lang w:val="hr-HR"/>
                    </w:rPr>
                  </w:pPr>
                </w:p>
              </w:tc>
            </w:tr>
            <w:tr w:rsidR="00C159E2" w:rsidRPr="00CF47A7" w14:paraId="6E92AD88" w14:textId="77777777" w:rsidTr="00912754">
              <w:trPr>
                <w:trHeight w:val="341"/>
              </w:trPr>
              <w:tc>
                <w:tcPr>
                  <w:tcW w:w="2104" w:type="dxa"/>
                  <w:tcBorders>
                    <w:top w:val="single" w:sz="4" w:space="0" w:color="auto"/>
                    <w:left w:val="single" w:sz="4" w:space="0" w:color="auto"/>
                    <w:bottom w:val="single" w:sz="4" w:space="0" w:color="auto"/>
                    <w:right w:val="single" w:sz="4" w:space="0" w:color="auto"/>
                  </w:tcBorders>
                  <w:vAlign w:val="center"/>
                  <w:hideMark/>
                </w:tcPr>
                <w:p w14:paraId="7AB442A0"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vAlign w:val="center"/>
                  <w:hideMark/>
                </w:tcPr>
                <w:p w14:paraId="706CE663" w14:textId="77777777" w:rsidR="00C159E2" w:rsidRPr="00CF47A7" w:rsidRDefault="00C159E2" w:rsidP="00C159E2">
                  <w:pPr>
                    <w:rPr>
                      <w:rFonts w:cstheme="minorHAnsi"/>
                      <w:sz w:val="20"/>
                      <w:szCs w:val="20"/>
                      <w:lang w:val="hr-HR"/>
                    </w:rPr>
                  </w:pPr>
                  <w:r w:rsidRPr="00CF47A7">
                    <w:rPr>
                      <w:rFonts w:cstheme="minorHAnsi"/>
                      <w:sz w:val="20"/>
                      <w:szCs w:val="20"/>
                      <w:lang w:val="hr-HR"/>
                    </w:rPr>
                    <w:t>0,5</w:t>
                  </w:r>
                </w:p>
              </w:tc>
              <w:tc>
                <w:tcPr>
                  <w:tcW w:w="901" w:type="dxa"/>
                  <w:tcBorders>
                    <w:top w:val="single" w:sz="4" w:space="0" w:color="auto"/>
                    <w:left w:val="single" w:sz="4" w:space="0" w:color="auto"/>
                    <w:bottom w:val="single" w:sz="4" w:space="0" w:color="auto"/>
                    <w:right w:val="single" w:sz="4" w:space="0" w:color="auto"/>
                  </w:tcBorders>
                  <w:vAlign w:val="center"/>
                  <w:hideMark/>
                </w:tcPr>
                <w:p w14:paraId="1CCF6452" w14:textId="77777777" w:rsidR="00C159E2" w:rsidRPr="00CF47A7" w:rsidRDefault="00C159E2" w:rsidP="00C159E2">
                  <w:pPr>
                    <w:rPr>
                      <w:rFonts w:cstheme="minorHAnsi"/>
                      <w:sz w:val="20"/>
                      <w:szCs w:val="20"/>
                      <w:lang w:val="hr-HR"/>
                    </w:rPr>
                  </w:pPr>
                  <w:r w:rsidRPr="00CF47A7">
                    <w:rPr>
                      <w:rFonts w:cstheme="minorHAnsi"/>
                      <w:sz w:val="20"/>
                      <w:szCs w:val="20"/>
                      <w:lang w:val="hr-HR"/>
                    </w:rPr>
                    <w:t>1-9</w:t>
                  </w:r>
                </w:p>
              </w:tc>
              <w:tc>
                <w:tcPr>
                  <w:tcW w:w="2187" w:type="dxa"/>
                  <w:tcBorders>
                    <w:top w:val="single" w:sz="4" w:space="0" w:color="auto"/>
                    <w:left w:val="single" w:sz="4" w:space="0" w:color="auto"/>
                    <w:bottom w:val="single" w:sz="4" w:space="0" w:color="auto"/>
                    <w:right w:val="single" w:sz="4" w:space="0" w:color="auto"/>
                  </w:tcBorders>
                  <w:vAlign w:val="center"/>
                  <w:hideMark/>
                </w:tcPr>
                <w:p w14:paraId="5B48571C" w14:textId="77777777" w:rsidR="00C159E2" w:rsidRPr="00CF47A7" w:rsidRDefault="00C159E2" w:rsidP="00C159E2">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hideMark/>
                </w:tcPr>
                <w:p w14:paraId="0142A54B"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CBD2BC"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6061BF" w14:textId="77777777" w:rsidR="00C159E2" w:rsidRPr="00CF47A7" w:rsidRDefault="00C159E2" w:rsidP="00C159E2">
                  <w:pPr>
                    <w:rPr>
                      <w:rFonts w:cstheme="minorHAnsi"/>
                      <w:sz w:val="20"/>
                      <w:szCs w:val="20"/>
                      <w:lang w:val="hr-HR"/>
                    </w:rPr>
                  </w:pPr>
                  <w:r w:rsidRPr="00CF47A7">
                    <w:rPr>
                      <w:rFonts w:cstheme="minorHAnsi"/>
                      <w:sz w:val="20"/>
                      <w:szCs w:val="20"/>
                      <w:lang w:val="hr-HR"/>
                    </w:rPr>
                    <w:t>10</w:t>
                  </w:r>
                </w:p>
              </w:tc>
            </w:tr>
            <w:tr w:rsidR="00C159E2" w:rsidRPr="00CF47A7" w14:paraId="0FAE8D83" w14:textId="77777777" w:rsidTr="00912754">
              <w:tc>
                <w:tcPr>
                  <w:tcW w:w="2104" w:type="dxa"/>
                  <w:tcBorders>
                    <w:top w:val="single" w:sz="4" w:space="0" w:color="auto"/>
                    <w:left w:val="single" w:sz="4" w:space="0" w:color="auto"/>
                    <w:bottom w:val="single" w:sz="4" w:space="0" w:color="auto"/>
                    <w:right w:val="single" w:sz="4" w:space="0" w:color="auto"/>
                  </w:tcBorders>
                </w:tcPr>
                <w:p w14:paraId="0C182FBF" w14:textId="77777777" w:rsidR="00C159E2" w:rsidRPr="00CF47A7" w:rsidRDefault="00C159E2" w:rsidP="00C159E2">
                  <w:pPr>
                    <w:rPr>
                      <w:rFonts w:cstheme="minorHAnsi"/>
                      <w:sz w:val="20"/>
                      <w:szCs w:val="20"/>
                      <w:lang w:val="hr-HR"/>
                    </w:rPr>
                  </w:pPr>
                </w:p>
                <w:p w14:paraId="16EC7740"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08A782F5" w14:textId="77777777" w:rsidR="00C159E2" w:rsidRPr="00CF47A7" w:rsidRDefault="00C159E2" w:rsidP="00C159E2">
                  <w:pPr>
                    <w:rPr>
                      <w:rFonts w:cstheme="minorHAnsi"/>
                      <w:sz w:val="20"/>
                      <w:szCs w:val="20"/>
                      <w:lang w:val="hr-HR"/>
                    </w:rPr>
                  </w:pPr>
                  <w:r w:rsidRPr="00CF47A7">
                    <w:rPr>
                      <w:rFonts w:cstheme="minorHAnsi"/>
                      <w:sz w:val="20"/>
                      <w:szCs w:val="20"/>
                      <w:lang w:val="hr-HR"/>
                    </w:rPr>
                    <w:t>0,5</w:t>
                  </w:r>
                </w:p>
                <w:p w14:paraId="1D57A708" w14:textId="77777777" w:rsidR="00C159E2" w:rsidRPr="00CF47A7" w:rsidRDefault="00C159E2" w:rsidP="00C159E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hideMark/>
                </w:tcPr>
                <w:p w14:paraId="46AF8FF5" w14:textId="77777777" w:rsidR="00C159E2" w:rsidRPr="00CF47A7" w:rsidRDefault="00C159E2" w:rsidP="00C159E2">
                  <w:pPr>
                    <w:rPr>
                      <w:rFonts w:cstheme="minorHAnsi"/>
                      <w:sz w:val="20"/>
                      <w:szCs w:val="20"/>
                      <w:lang w:val="hr-HR"/>
                    </w:rPr>
                  </w:pPr>
                  <w:r w:rsidRPr="00CF47A7">
                    <w:rPr>
                      <w:rFonts w:cstheme="minorHAnsi"/>
                      <w:sz w:val="20"/>
                      <w:szCs w:val="20"/>
                      <w:lang w:val="hr-HR"/>
                    </w:rPr>
                    <w:t>1-9</w:t>
                  </w:r>
                </w:p>
              </w:tc>
              <w:tc>
                <w:tcPr>
                  <w:tcW w:w="2187" w:type="dxa"/>
                  <w:tcBorders>
                    <w:top w:val="single" w:sz="4" w:space="0" w:color="auto"/>
                    <w:left w:val="single" w:sz="4" w:space="0" w:color="auto"/>
                    <w:bottom w:val="single" w:sz="4" w:space="0" w:color="auto"/>
                    <w:right w:val="single" w:sz="4" w:space="0" w:color="auto"/>
                  </w:tcBorders>
                  <w:hideMark/>
                </w:tcPr>
                <w:p w14:paraId="583290BB" w14:textId="77777777" w:rsidR="00C159E2" w:rsidRPr="00CF47A7" w:rsidRDefault="00C159E2" w:rsidP="00C159E2">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hideMark/>
                </w:tcPr>
                <w:p w14:paraId="26E730E6"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hideMark/>
                </w:tcPr>
                <w:p w14:paraId="0E4BAEAA"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7871B3" w14:textId="77777777" w:rsidR="00C159E2" w:rsidRPr="00CF47A7" w:rsidRDefault="00C159E2" w:rsidP="00C159E2">
                  <w:pPr>
                    <w:rPr>
                      <w:rFonts w:cstheme="minorHAnsi"/>
                      <w:sz w:val="20"/>
                      <w:szCs w:val="20"/>
                      <w:lang w:val="hr-HR"/>
                    </w:rPr>
                  </w:pPr>
                  <w:r w:rsidRPr="00CF47A7">
                    <w:rPr>
                      <w:rFonts w:cstheme="minorHAnsi"/>
                      <w:sz w:val="20"/>
                      <w:szCs w:val="20"/>
                      <w:lang w:val="hr-HR"/>
                    </w:rPr>
                    <w:t>10</w:t>
                  </w:r>
                </w:p>
              </w:tc>
            </w:tr>
            <w:tr w:rsidR="00C159E2" w:rsidRPr="00CF47A7" w14:paraId="67D28D99" w14:textId="77777777" w:rsidTr="00912754">
              <w:tc>
                <w:tcPr>
                  <w:tcW w:w="2104" w:type="dxa"/>
                  <w:tcBorders>
                    <w:top w:val="single" w:sz="4" w:space="0" w:color="auto"/>
                    <w:left w:val="single" w:sz="4" w:space="0" w:color="auto"/>
                    <w:bottom w:val="single" w:sz="4" w:space="0" w:color="auto"/>
                    <w:right w:val="single" w:sz="4" w:space="0" w:color="auto"/>
                  </w:tcBorders>
                </w:tcPr>
                <w:p w14:paraId="367797E2" w14:textId="77777777" w:rsidR="00C159E2" w:rsidRPr="00CF47A7" w:rsidRDefault="00C159E2" w:rsidP="00C159E2">
                  <w:pPr>
                    <w:rPr>
                      <w:rFonts w:cstheme="minorHAnsi"/>
                      <w:sz w:val="20"/>
                      <w:szCs w:val="20"/>
                      <w:lang w:val="hr-HR"/>
                    </w:rPr>
                  </w:pPr>
                </w:p>
                <w:p w14:paraId="250A82E8"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hideMark/>
                </w:tcPr>
                <w:p w14:paraId="1F4CD4E7"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hideMark/>
                </w:tcPr>
                <w:p w14:paraId="6190547E" w14:textId="77777777" w:rsidR="00C159E2" w:rsidRPr="00CF47A7" w:rsidRDefault="00C159E2" w:rsidP="00C159E2">
                  <w:pPr>
                    <w:rPr>
                      <w:rFonts w:cstheme="minorHAnsi"/>
                      <w:sz w:val="20"/>
                      <w:szCs w:val="20"/>
                      <w:lang w:val="hr-HR"/>
                    </w:rPr>
                  </w:pPr>
                  <w:r w:rsidRPr="00CF47A7">
                    <w:rPr>
                      <w:rFonts w:cstheme="minorHAnsi"/>
                      <w:sz w:val="20"/>
                      <w:szCs w:val="20"/>
                      <w:lang w:val="hr-HR"/>
                    </w:rPr>
                    <w:t>1-9</w:t>
                  </w:r>
                </w:p>
              </w:tc>
              <w:tc>
                <w:tcPr>
                  <w:tcW w:w="2187" w:type="dxa"/>
                  <w:tcBorders>
                    <w:top w:val="single" w:sz="4" w:space="0" w:color="auto"/>
                    <w:left w:val="single" w:sz="4" w:space="0" w:color="auto"/>
                    <w:bottom w:val="single" w:sz="4" w:space="0" w:color="auto"/>
                    <w:right w:val="single" w:sz="4" w:space="0" w:color="auto"/>
                  </w:tcBorders>
                  <w:hideMark/>
                </w:tcPr>
                <w:p w14:paraId="790656E9"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hideMark/>
                </w:tcPr>
                <w:p w14:paraId="0341337E" w14:textId="77777777" w:rsidR="00C159E2" w:rsidRPr="00CF47A7" w:rsidRDefault="00C159E2" w:rsidP="00C159E2">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hideMark/>
                </w:tcPr>
                <w:p w14:paraId="77610C36" w14:textId="77777777" w:rsidR="00C159E2" w:rsidRPr="00CF47A7" w:rsidRDefault="00C159E2" w:rsidP="00C159E2">
                  <w:pPr>
                    <w:rPr>
                      <w:rFonts w:cstheme="minorHAnsi"/>
                      <w:sz w:val="20"/>
                      <w:szCs w:val="20"/>
                      <w:lang w:val="hr-HR"/>
                    </w:rPr>
                  </w:pPr>
                  <w:r w:rsidRPr="00CF47A7">
                    <w:rPr>
                      <w:rFonts w:cstheme="minorHAnsi"/>
                      <w:sz w:val="20"/>
                      <w:szCs w:val="20"/>
                      <w:lang w:val="hr-HR"/>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1E7099" w14:textId="77777777" w:rsidR="00C159E2" w:rsidRPr="00CF47A7" w:rsidRDefault="00C159E2" w:rsidP="00C159E2">
                  <w:pPr>
                    <w:rPr>
                      <w:rFonts w:cstheme="minorHAnsi"/>
                      <w:sz w:val="20"/>
                      <w:szCs w:val="20"/>
                      <w:lang w:val="hr-HR"/>
                    </w:rPr>
                  </w:pPr>
                  <w:r w:rsidRPr="00CF47A7">
                    <w:rPr>
                      <w:rFonts w:cstheme="minorHAnsi"/>
                      <w:sz w:val="20"/>
                      <w:szCs w:val="20"/>
                      <w:lang w:val="hr-HR"/>
                    </w:rPr>
                    <w:t>30</w:t>
                  </w:r>
                </w:p>
              </w:tc>
            </w:tr>
            <w:tr w:rsidR="00C159E2" w:rsidRPr="00CF47A7" w14:paraId="6EAD8748" w14:textId="77777777" w:rsidTr="00912754">
              <w:tc>
                <w:tcPr>
                  <w:tcW w:w="2104" w:type="dxa"/>
                  <w:tcBorders>
                    <w:top w:val="single" w:sz="4" w:space="0" w:color="auto"/>
                    <w:left w:val="single" w:sz="4" w:space="0" w:color="auto"/>
                    <w:bottom w:val="single" w:sz="4" w:space="0" w:color="auto"/>
                    <w:right w:val="single" w:sz="4" w:space="0" w:color="auto"/>
                  </w:tcBorders>
                  <w:hideMark/>
                </w:tcPr>
                <w:p w14:paraId="138F15A1"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hideMark/>
                </w:tcPr>
                <w:p w14:paraId="733D7C4E" w14:textId="77777777" w:rsidR="00C159E2" w:rsidRPr="00CF47A7" w:rsidRDefault="00C159E2" w:rsidP="00C159E2">
                  <w:pPr>
                    <w:rPr>
                      <w:rFonts w:cstheme="minorHAnsi"/>
                      <w:sz w:val="20"/>
                      <w:szCs w:val="20"/>
                      <w:lang w:val="hr-HR"/>
                    </w:rPr>
                  </w:pPr>
                  <w:r w:rsidRPr="00CF47A7">
                    <w:rPr>
                      <w:rFonts w:cstheme="minorHAnsi"/>
                      <w:sz w:val="20"/>
                      <w:szCs w:val="20"/>
                      <w:lang w:val="hr-HR"/>
                    </w:rPr>
                    <w:t>2,5</w:t>
                  </w:r>
                </w:p>
              </w:tc>
              <w:tc>
                <w:tcPr>
                  <w:tcW w:w="901" w:type="dxa"/>
                  <w:tcBorders>
                    <w:top w:val="single" w:sz="4" w:space="0" w:color="auto"/>
                    <w:left w:val="single" w:sz="4" w:space="0" w:color="auto"/>
                    <w:bottom w:val="single" w:sz="4" w:space="0" w:color="auto"/>
                    <w:right w:val="single" w:sz="4" w:space="0" w:color="auto"/>
                  </w:tcBorders>
                  <w:hideMark/>
                </w:tcPr>
                <w:p w14:paraId="18D6ACBB" w14:textId="77777777" w:rsidR="00C159E2" w:rsidRPr="00CF47A7" w:rsidRDefault="00C159E2" w:rsidP="00C159E2">
                  <w:pPr>
                    <w:rPr>
                      <w:rFonts w:cstheme="minorHAnsi"/>
                      <w:sz w:val="20"/>
                      <w:szCs w:val="20"/>
                      <w:lang w:val="hr-HR"/>
                    </w:rPr>
                  </w:pPr>
                  <w:r w:rsidRPr="00CF47A7">
                    <w:rPr>
                      <w:rFonts w:cstheme="minorHAnsi"/>
                      <w:sz w:val="20"/>
                      <w:szCs w:val="20"/>
                      <w:lang w:val="hr-HR"/>
                    </w:rPr>
                    <w:t>1-9</w:t>
                  </w:r>
                </w:p>
              </w:tc>
              <w:tc>
                <w:tcPr>
                  <w:tcW w:w="2187" w:type="dxa"/>
                  <w:tcBorders>
                    <w:top w:val="single" w:sz="4" w:space="0" w:color="auto"/>
                    <w:left w:val="single" w:sz="4" w:space="0" w:color="auto"/>
                    <w:bottom w:val="single" w:sz="4" w:space="0" w:color="auto"/>
                    <w:right w:val="single" w:sz="4" w:space="0" w:color="auto"/>
                  </w:tcBorders>
                  <w:hideMark/>
                </w:tcPr>
                <w:p w14:paraId="7EAD4717" w14:textId="77777777" w:rsidR="00C159E2" w:rsidRPr="00CF47A7" w:rsidRDefault="00C159E2" w:rsidP="00C159E2">
                  <w:pPr>
                    <w:rPr>
                      <w:rFonts w:cstheme="minorHAnsi"/>
                      <w:sz w:val="20"/>
                      <w:szCs w:val="20"/>
                      <w:lang w:val="hr-HR"/>
                    </w:rPr>
                  </w:pPr>
                  <w:r w:rsidRPr="00CF47A7">
                    <w:rPr>
                      <w:rFonts w:cstheme="minorHAnsi"/>
                      <w:sz w:val="20"/>
                      <w:szCs w:val="20"/>
                      <w:lang w:val="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hideMark/>
                </w:tcPr>
                <w:p w14:paraId="588D304B" w14:textId="77777777" w:rsidR="00C159E2" w:rsidRPr="00CF47A7" w:rsidRDefault="00C159E2" w:rsidP="00C159E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hideMark/>
                </w:tcPr>
                <w:p w14:paraId="3B829FAA" w14:textId="77777777" w:rsidR="00C159E2" w:rsidRPr="00CF47A7" w:rsidRDefault="00C159E2" w:rsidP="00C159E2">
                  <w:pP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33FE3F" w14:textId="77777777" w:rsidR="00C159E2" w:rsidRPr="00CF47A7" w:rsidRDefault="00C159E2" w:rsidP="00C159E2">
                  <w:pPr>
                    <w:rPr>
                      <w:rFonts w:cstheme="minorHAnsi"/>
                      <w:sz w:val="20"/>
                      <w:szCs w:val="20"/>
                      <w:lang w:val="hr-HR"/>
                    </w:rPr>
                  </w:pPr>
                  <w:r w:rsidRPr="00CF47A7">
                    <w:rPr>
                      <w:rFonts w:cstheme="minorHAnsi"/>
                      <w:sz w:val="20"/>
                      <w:szCs w:val="20"/>
                      <w:lang w:val="hr-HR"/>
                    </w:rPr>
                    <w:t>50</w:t>
                  </w:r>
                </w:p>
              </w:tc>
            </w:tr>
            <w:tr w:rsidR="00C159E2" w:rsidRPr="00CF47A7" w14:paraId="5808F32A" w14:textId="77777777" w:rsidTr="00912754">
              <w:tc>
                <w:tcPr>
                  <w:tcW w:w="2104" w:type="dxa"/>
                  <w:tcBorders>
                    <w:top w:val="single" w:sz="4" w:space="0" w:color="auto"/>
                    <w:left w:val="single" w:sz="4" w:space="0" w:color="auto"/>
                    <w:bottom w:val="single" w:sz="4" w:space="0" w:color="auto"/>
                    <w:right w:val="single" w:sz="4" w:space="0" w:color="auto"/>
                  </w:tcBorders>
                </w:tcPr>
                <w:p w14:paraId="122BD18A" w14:textId="77777777" w:rsidR="00C159E2" w:rsidRPr="00CF47A7" w:rsidRDefault="00C159E2" w:rsidP="00C159E2">
                  <w:pPr>
                    <w:rPr>
                      <w:rFonts w:cstheme="minorHAnsi"/>
                      <w:sz w:val="20"/>
                      <w:szCs w:val="20"/>
                      <w:lang w:val="hr-HR"/>
                    </w:rPr>
                  </w:pPr>
                </w:p>
                <w:p w14:paraId="361262B1" w14:textId="77777777" w:rsidR="00C159E2" w:rsidRPr="00CF47A7" w:rsidRDefault="00C159E2" w:rsidP="00C159E2">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hideMark/>
                </w:tcPr>
                <w:p w14:paraId="7A60E5AE"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c>
                <w:tcPr>
                  <w:tcW w:w="901" w:type="dxa"/>
                  <w:tcBorders>
                    <w:top w:val="single" w:sz="4" w:space="0" w:color="auto"/>
                    <w:left w:val="single" w:sz="4" w:space="0" w:color="auto"/>
                    <w:bottom w:val="single" w:sz="4" w:space="0" w:color="auto"/>
                    <w:right w:val="single" w:sz="4" w:space="0" w:color="auto"/>
                  </w:tcBorders>
                </w:tcPr>
                <w:p w14:paraId="72584C0E" w14:textId="77777777" w:rsidR="00C159E2" w:rsidRPr="00CF47A7" w:rsidRDefault="00C159E2" w:rsidP="00C159E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406A9B10" w14:textId="77777777" w:rsidR="00C159E2" w:rsidRPr="00CF47A7" w:rsidRDefault="00C159E2" w:rsidP="00C159E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54CB96E5"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2168A01E"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hideMark/>
                </w:tcPr>
                <w:p w14:paraId="45D358F8"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bl>
          <w:p w14:paraId="6A6580A0" w14:textId="77777777" w:rsidR="00C159E2" w:rsidRPr="00CF47A7" w:rsidRDefault="00C159E2" w:rsidP="00C159E2">
            <w:pPr>
              <w:rPr>
                <w:rFonts w:cstheme="minorHAnsi"/>
                <w:sz w:val="20"/>
                <w:szCs w:val="20"/>
                <w:lang w:val="hr-HR"/>
              </w:rPr>
            </w:pPr>
          </w:p>
          <w:p w14:paraId="6B49378B" w14:textId="0F962AD4" w:rsidR="00C159E2" w:rsidRPr="00CF47A7" w:rsidRDefault="00C159E2" w:rsidP="007E47AE">
            <w:pPr>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tc>
      </w:tr>
      <w:tr w:rsidR="00C159E2" w:rsidRPr="00CF47A7" w14:paraId="281AC055"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14:paraId="4B66215D" w14:textId="77777777" w:rsidR="00C159E2" w:rsidRPr="00CF47A7" w:rsidRDefault="00C159E2" w:rsidP="00C159E2">
            <w:pPr>
              <w:rPr>
                <w:rFonts w:cstheme="minorHAnsi"/>
                <w:sz w:val="20"/>
                <w:szCs w:val="20"/>
                <w:lang w:val="hr-HR"/>
              </w:rPr>
            </w:pPr>
            <w:r w:rsidRPr="00CF47A7">
              <w:rPr>
                <w:rFonts w:cstheme="minorHAnsi"/>
                <w:sz w:val="20"/>
                <w:szCs w:val="20"/>
                <w:lang w:val="hr-HR"/>
              </w:rPr>
              <w:t>Obvezatna literatura (u trenutku prijave prijedloga studijskog programa)</w:t>
            </w:r>
          </w:p>
        </w:tc>
      </w:tr>
      <w:tr w:rsidR="00C159E2" w:rsidRPr="00CF47A7" w14:paraId="262360E6"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tcPr>
          <w:p w14:paraId="39C3E1AF"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Meler, M. (2005) Osnove marketinga, Osijek, Ekonomski fakultet u Osijeku </w:t>
            </w:r>
          </w:p>
          <w:p w14:paraId="2AB5CBB2" w14:textId="77777777" w:rsidR="00C159E2" w:rsidRPr="00CF47A7" w:rsidRDefault="00C159E2" w:rsidP="00C159E2">
            <w:pPr>
              <w:rPr>
                <w:rFonts w:cstheme="minorHAnsi"/>
                <w:sz w:val="20"/>
                <w:szCs w:val="20"/>
                <w:lang w:val="hr-HR"/>
              </w:rPr>
            </w:pPr>
            <w:r w:rsidRPr="00CF47A7">
              <w:rPr>
                <w:rFonts w:cstheme="minorHAnsi"/>
                <w:sz w:val="20"/>
                <w:szCs w:val="20"/>
                <w:lang w:val="hr-HR"/>
              </w:rPr>
              <w:t>Ružić, D., Biloš, A., Turkalj, D. (2014) E-marketing, 3. izmijenjeno i dopunjeno izdanje. Osijek: Ekonomski fakultet u Osijeku</w:t>
            </w:r>
          </w:p>
          <w:p w14:paraId="1B542C54" w14:textId="77777777" w:rsidR="00C159E2" w:rsidRPr="00CF47A7" w:rsidRDefault="00C159E2" w:rsidP="00C159E2">
            <w:pPr>
              <w:rPr>
                <w:rFonts w:cstheme="minorHAnsi"/>
                <w:sz w:val="20"/>
                <w:szCs w:val="20"/>
                <w:lang w:val="hr-HR"/>
              </w:rPr>
            </w:pPr>
            <w:r w:rsidRPr="00CF47A7">
              <w:rPr>
                <w:rFonts w:cstheme="minorHAnsi"/>
                <w:sz w:val="20"/>
                <w:szCs w:val="20"/>
                <w:lang w:val="hr-HR"/>
              </w:rPr>
              <w:t>Kotler, P., Keller, L.K. (2006) Marketing Management, 12. izmijenjeno i dopunjeno izdanje. New Jersey</w:t>
            </w:r>
          </w:p>
          <w:p w14:paraId="073562FE"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 Prezentacije s predavanja</w:t>
            </w:r>
          </w:p>
        </w:tc>
      </w:tr>
      <w:tr w:rsidR="00C159E2" w:rsidRPr="00CF47A7" w14:paraId="2D9D4808"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14:paraId="36491AFE" w14:textId="77777777" w:rsidR="00C159E2" w:rsidRPr="00CF47A7" w:rsidRDefault="00C159E2" w:rsidP="00C159E2">
            <w:pPr>
              <w:rPr>
                <w:rFonts w:cstheme="minorHAnsi"/>
                <w:sz w:val="20"/>
                <w:szCs w:val="20"/>
                <w:lang w:val="hr-HR"/>
              </w:rPr>
            </w:pPr>
            <w:r w:rsidRPr="00CF47A7">
              <w:rPr>
                <w:rFonts w:cstheme="minorHAnsi"/>
                <w:sz w:val="20"/>
                <w:szCs w:val="20"/>
                <w:lang w:val="hr-HR"/>
              </w:rPr>
              <w:t>Dopunska literatura (u trenutku prijave prijedloga studijskog programa)</w:t>
            </w:r>
          </w:p>
        </w:tc>
      </w:tr>
      <w:tr w:rsidR="00C159E2" w:rsidRPr="00CF47A7" w14:paraId="7E39B9D2"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tcPr>
          <w:p w14:paraId="2C4F6DF2" w14:textId="77777777" w:rsidR="00C159E2" w:rsidRPr="00CF47A7" w:rsidRDefault="00C159E2" w:rsidP="00C159E2">
            <w:pPr>
              <w:rPr>
                <w:rFonts w:cstheme="minorHAnsi"/>
                <w:sz w:val="20"/>
                <w:szCs w:val="20"/>
                <w:lang w:val="hr-HR"/>
              </w:rPr>
            </w:pPr>
            <w:r w:rsidRPr="00CF47A7">
              <w:rPr>
                <w:rFonts w:cstheme="minorHAnsi"/>
                <w:sz w:val="20"/>
                <w:szCs w:val="20"/>
                <w:lang w:val="hr-HR"/>
              </w:rPr>
              <w:t>Ryan, D., Jones, C. (2012) Understanding digital marketing: marketing strategies for engaging the digital generation. 2. Izdanje. London: Kogan Page Limited.</w:t>
            </w:r>
          </w:p>
        </w:tc>
      </w:tr>
      <w:tr w:rsidR="00C159E2" w:rsidRPr="00CF47A7" w14:paraId="55577D00"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14:paraId="079AB67D" w14:textId="77777777" w:rsidR="00C159E2" w:rsidRPr="00CF47A7" w:rsidRDefault="00C159E2" w:rsidP="00C159E2">
            <w:pPr>
              <w:rPr>
                <w:rFonts w:cstheme="minorHAnsi"/>
                <w:sz w:val="20"/>
                <w:szCs w:val="20"/>
                <w:lang w:val="hr-HR"/>
              </w:rPr>
            </w:pPr>
            <w:r w:rsidRPr="00CF47A7">
              <w:rPr>
                <w:rFonts w:cstheme="minorHAnsi"/>
                <w:sz w:val="20"/>
                <w:szCs w:val="20"/>
                <w:lang w:val="hr-HR"/>
              </w:rPr>
              <w:t>Načini praćenja kvalitete koji osiguravaju stjecanje izlaznih znanja, vještina i kompetencija</w:t>
            </w:r>
          </w:p>
        </w:tc>
      </w:tr>
      <w:tr w:rsidR="00C159E2" w:rsidRPr="00CF47A7" w14:paraId="4C9AF98A"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tcPr>
          <w:p w14:paraId="34A31149"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Interna evaluacija na razini Sveučilišta J. J. Strossmayera u Osijeku.</w:t>
            </w:r>
          </w:p>
          <w:p w14:paraId="6EDAE90B" w14:textId="77777777" w:rsidR="00C159E2" w:rsidRPr="00CF47A7" w:rsidRDefault="00C159E2" w:rsidP="00C159E2">
            <w:pPr>
              <w:rPr>
                <w:rFonts w:cstheme="minorHAnsi"/>
                <w:sz w:val="20"/>
                <w:szCs w:val="20"/>
                <w:lang w:val="hr-HR"/>
              </w:rPr>
            </w:pPr>
            <w:r w:rsidRPr="00CF47A7">
              <w:rPr>
                <w:rFonts w:cstheme="minorHAnsi"/>
                <w:sz w:val="20"/>
                <w:szCs w:val="20"/>
                <w:lang w:val="hr-HR"/>
              </w:rPr>
              <w:t>Vođenje evidencije o studentskom pohađanju kolegijskih predavanja, izvršenim obvezama te rezultatima kolokvija i/ili pismenog dijela ispita.</w:t>
            </w:r>
          </w:p>
          <w:p w14:paraId="1B7AAF12" w14:textId="661CAC70" w:rsidR="00C159E2" w:rsidRPr="00CF47A7" w:rsidRDefault="00C159E2" w:rsidP="007E47AE">
            <w:pPr>
              <w:rPr>
                <w:rFonts w:cstheme="minorHAnsi"/>
                <w:sz w:val="20"/>
                <w:szCs w:val="20"/>
                <w:lang w:val="hr-HR"/>
              </w:rPr>
            </w:pPr>
            <w:r w:rsidRPr="00CF47A7">
              <w:rPr>
                <w:rFonts w:cstheme="minorHAnsi"/>
                <w:sz w:val="20"/>
                <w:szCs w:val="20"/>
                <w:lang w:val="hr-HR"/>
              </w:rPr>
              <w:t>Primjena stečenog znanja u okviru ovog kolegija, kroz izradu i prezentaciju seminarskog zadatka</w:t>
            </w:r>
          </w:p>
        </w:tc>
      </w:tr>
      <w:tr w:rsidR="00C159E2" w:rsidRPr="00CF47A7" w14:paraId="57374234"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gridBefore w:val="1"/>
          <w:gridAfter w:val="1"/>
          <w:wBefore w:w="87" w:type="pct"/>
          <w:wAfter w:w="87" w:type="pct"/>
          <w:trHeight w:hRule="exact" w:val="587"/>
        </w:trPr>
        <w:tc>
          <w:tcPr>
            <w:tcW w:w="4825" w:type="pct"/>
            <w:gridSpan w:val="11"/>
            <w:shd w:val="clear" w:color="auto" w:fill="auto"/>
            <w:vAlign w:val="center"/>
          </w:tcPr>
          <w:p w14:paraId="35F01A8C" w14:textId="77777777" w:rsidR="00C159E2" w:rsidRPr="00CF47A7" w:rsidRDefault="00C159E2" w:rsidP="00C159E2">
            <w:pPr>
              <w:rPr>
                <w:rFonts w:cstheme="minorHAnsi"/>
                <w:sz w:val="20"/>
                <w:szCs w:val="20"/>
                <w:lang w:val="hr-HR"/>
              </w:rPr>
            </w:pPr>
            <w:r w:rsidRPr="00CF47A7">
              <w:rPr>
                <w:rFonts w:cstheme="minorHAnsi"/>
                <w:sz w:val="20"/>
                <w:szCs w:val="20"/>
                <w:lang w:val="hr-HR"/>
              </w:rPr>
              <w:t>Opće informacije</w:t>
            </w:r>
          </w:p>
        </w:tc>
      </w:tr>
      <w:tr w:rsidR="00C159E2" w:rsidRPr="00CF47A7" w14:paraId="1D23A902"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gridBefore w:val="1"/>
          <w:gridAfter w:val="1"/>
          <w:wBefore w:w="87" w:type="pct"/>
          <w:wAfter w:w="87" w:type="pct"/>
          <w:trHeight w:val="405"/>
        </w:trPr>
        <w:tc>
          <w:tcPr>
            <w:tcW w:w="1139" w:type="pct"/>
            <w:gridSpan w:val="2"/>
            <w:shd w:val="clear" w:color="auto" w:fill="auto"/>
            <w:vAlign w:val="center"/>
          </w:tcPr>
          <w:p w14:paraId="7DF39A75" w14:textId="77777777" w:rsidR="00C159E2" w:rsidRPr="00CF47A7" w:rsidRDefault="00C159E2" w:rsidP="00C159E2">
            <w:pPr>
              <w:rPr>
                <w:rFonts w:cstheme="minorHAnsi"/>
                <w:sz w:val="20"/>
                <w:szCs w:val="20"/>
                <w:lang w:val="hr-HR"/>
              </w:rPr>
            </w:pPr>
            <w:r w:rsidRPr="00CF47A7">
              <w:rPr>
                <w:rFonts w:cstheme="minorHAnsi"/>
                <w:sz w:val="20"/>
                <w:szCs w:val="20"/>
                <w:lang w:val="hr-HR"/>
              </w:rPr>
              <w:t>Naziv predmeta</w:t>
            </w:r>
          </w:p>
        </w:tc>
        <w:tc>
          <w:tcPr>
            <w:tcW w:w="3687" w:type="pct"/>
            <w:gridSpan w:val="9"/>
            <w:shd w:val="clear" w:color="auto" w:fill="auto"/>
            <w:vAlign w:val="center"/>
          </w:tcPr>
          <w:p w14:paraId="057964FB" w14:textId="77777777" w:rsidR="00C159E2" w:rsidRPr="00CF47A7" w:rsidRDefault="00C159E2" w:rsidP="00C159E2">
            <w:pPr>
              <w:rPr>
                <w:rFonts w:cstheme="minorHAnsi"/>
                <w:sz w:val="20"/>
                <w:szCs w:val="20"/>
                <w:lang w:val="hr-HR"/>
              </w:rPr>
            </w:pPr>
            <w:r w:rsidRPr="00CF47A7">
              <w:rPr>
                <w:rFonts w:cstheme="minorHAnsi"/>
                <w:sz w:val="20"/>
                <w:szCs w:val="20"/>
                <w:lang w:val="hr-HR"/>
              </w:rPr>
              <w:t>Uvod u studije medija</w:t>
            </w:r>
          </w:p>
        </w:tc>
      </w:tr>
      <w:tr w:rsidR="00C159E2" w:rsidRPr="00CF47A7" w14:paraId="2318A6BD"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gridBefore w:val="1"/>
          <w:gridAfter w:val="1"/>
          <w:wBefore w:w="87" w:type="pct"/>
          <w:wAfter w:w="87" w:type="pct"/>
          <w:trHeight w:val="405"/>
        </w:trPr>
        <w:tc>
          <w:tcPr>
            <w:tcW w:w="1139" w:type="pct"/>
            <w:gridSpan w:val="2"/>
            <w:shd w:val="clear" w:color="auto" w:fill="auto"/>
            <w:vAlign w:val="center"/>
          </w:tcPr>
          <w:p w14:paraId="7C177190"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Nositelj predmeta </w:t>
            </w:r>
          </w:p>
        </w:tc>
        <w:tc>
          <w:tcPr>
            <w:tcW w:w="3687" w:type="pct"/>
            <w:gridSpan w:val="9"/>
            <w:shd w:val="clear" w:color="auto" w:fill="auto"/>
            <w:vAlign w:val="center"/>
          </w:tcPr>
          <w:p w14:paraId="2A6C983A" w14:textId="00BCE01C" w:rsidR="00C159E2" w:rsidRPr="00CF47A7" w:rsidRDefault="00510E4A" w:rsidP="00C159E2">
            <w:pPr>
              <w:rPr>
                <w:rFonts w:cstheme="minorHAnsi"/>
                <w:sz w:val="20"/>
                <w:szCs w:val="20"/>
                <w:lang w:val="hr-HR"/>
              </w:rPr>
            </w:pPr>
            <w:r>
              <w:rPr>
                <w:rFonts w:cstheme="minorHAnsi"/>
                <w:sz w:val="20"/>
                <w:szCs w:val="20"/>
                <w:lang w:val="hr-HR"/>
              </w:rPr>
              <w:t>i</w:t>
            </w:r>
            <w:r w:rsidR="00235267">
              <w:rPr>
                <w:rFonts w:cstheme="minorHAnsi"/>
                <w:sz w:val="20"/>
                <w:szCs w:val="20"/>
                <w:lang w:val="hr-HR"/>
              </w:rPr>
              <w:t>zv. prof</w:t>
            </w:r>
            <w:r w:rsidR="00C159E2" w:rsidRPr="00CF47A7">
              <w:rPr>
                <w:rFonts w:cstheme="minorHAnsi"/>
                <w:sz w:val="20"/>
                <w:szCs w:val="20"/>
                <w:lang w:val="hr-HR"/>
              </w:rPr>
              <w:t>.</w:t>
            </w:r>
            <w:r w:rsidR="00235267">
              <w:rPr>
                <w:rFonts w:cstheme="minorHAnsi"/>
                <w:sz w:val="20"/>
                <w:szCs w:val="20"/>
                <w:lang w:val="hr-HR"/>
              </w:rPr>
              <w:t xml:space="preserve"> </w:t>
            </w:r>
            <w:r w:rsidR="00C159E2" w:rsidRPr="00CF47A7">
              <w:rPr>
                <w:rFonts w:cstheme="minorHAnsi"/>
                <w:sz w:val="20"/>
                <w:szCs w:val="20"/>
                <w:lang w:val="hr-HR"/>
              </w:rPr>
              <w:t>dr.</w:t>
            </w:r>
            <w:r w:rsidR="00235267">
              <w:rPr>
                <w:rFonts w:cstheme="minorHAnsi"/>
                <w:sz w:val="20"/>
                <w:szCs w:val="20"/>
                <w:lang w:val="hr-HR"/>
              </w:rPr>
              <w:t xml:space="preserve"> </w:t>
            </w:r>
            <w:r w:rsidR="00C159E2" w:rsidRPr="00CF47A7">
              <w:rPr>
                <w:rFonts w:cstheme="minorHAnsi"/>
                <w:sz w:val="20"/>
                <w:szCs w:val="20"/>
                <w:lang w:val="hr-HR"/>
              </w:rPr>
              <w:t>sc. Ivica Šola</w:t>
            </w:r>
          </w:p>
        </w:tc>
      </w:tr>
      <w:tr w:rsidR="00C159E2" w:rsidRPr="00CF47A7" w14:paraId="17E445EA"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gridBefore w:val="1"/>
          <w:gridAfter w:val="1"/>
          <w:wBefore w:w="87" w:type="pct"/>
          <w:wAfter w:w="87" w:type="pct"/>
          <w:trHeight w:val="405"/>
        </w:trPr>
        <w:tc>
          <w:tcPr>
            <w:tcW w:w="1139" w:type="pct"/>
            <w:gridSpan w:val="2"/>
            <w:vAlign w:val="center"/>
          </w:tcPr>
          <w:p w14:paraId="03C166F2" w14:textId="77777777" w:rsidR="00C159E2" w:rsidRPr="00CF47A7" w:rsidRDefault="00C159E2" w:rsidP="00C159E2">
            <w:pPr>
              <w:rPr>
                <w:rFonts w:cstheme="minorHAnsi"/>
                <w:sz w:val="20"/>
                <w:szCs w:val="20"/>
                <w:lang w:val="hr-HR"/>
              </w:rPr>
            </w:pPr>
            <w:r w:rsidRPr="00CF47A7">
              <w:rPr>
                <w:rFonts w:cstheme="minorHAnsi"/>
                <w:sz w:val="20"/>
                <w:szCs w:val="20"/>
                <w:lang w:val="hr-HR"/>
              </w:rPr>
              <w:t>Suradnik na predmetu</w:t>
            </w:r>
          </w:p>
        </w:tc>
        <w:tc>
          <w:tcPr>
            <w:tcW w:w="3687" w:type="pct"/>
            <w:gridSpan w:val="9"/>
            <w:vAlign w:val="center"/>
          </w:tcPr>
          <w:p w14:paraId="2D9713ED" w14:textId="0E182897" w:rsidR="00C159E2" w:rsidRPr="00CF47A7" w:rsidRDefault="00931F83" w:rsidP="00C159E2">
            <w:pPr>
              <w:rPr>
                <w:rFonts w:cstheme="minorHAnsi"/>
                <w:sz w:val="20"/>
                <w:szCs w:val="20"/>
                <w:lang w:val="hr-HR"/>
              </w:rPr>
            </w:pPr>
            <w:r>
              <w:rPr>
                <w:rFonts w:cstheme="minorHAnsi"/>
                <w:sz w:val="20"/>
                <w:szCs w:val="20"/>
                <w:lang w:val="hr-HR"/>
              </w:rPr>
              <w:t>Paula Rem, asistentica</w:t>
            </w:r>
          </w:p>
        </w:tc>
      </w:tr>
      <w:tr w:rsidR="00C159E2" w:rsidRPr="00CF47A7" w14:paraId="602E26EC"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gridBefore w:val="1"/>
          <w:gridAfter w:val="1"/>
          <w:wBefore w:w="87" w:type="pct"/>
          <w:wAfter w:w="87" w:type="pct"/>
          <w:trHeight w:val="405"/>
        </w:trPr>
        <w:tc>
          <w:tcPr>
            <w:tcW w:w="1139" w:type="pct"/>
            <w:gridSpan w:val="2"/>
            <w:vAlign w:val="center"/>
          </w:tcPr>
          <w:p w14:paraId="2B5ADB2E" w14:textId="77777777" w:rsidR="00C159E2" w:rsidRPr="00CF47A7" w:rsidRDefault="00C159E2" w:rsidP="00C159E2">
            <w:pPr>
              <w:rPr>
                <w:rFonts w:cstheme="minorHAnsi"/>
                <w:sz w:val="20"/>
                <w:szCs w:val="20"/>
                <w:lang w:val="hr-HR"/>
              </w:rPr>
            </w:pPr>
            <w:r w:rsidRPr="00CF47A7">
              <w:rPr>
                <w:rFonts w:cstheme="minorHAnsi"/>
                <w:sz w:val="20"/>
                <w:szCs w:val="20"/>
                <w:lang w:val="hr-HR"/>
              </w:rPr>
              <w:t>Studijski program</w:t>
            </w:r>
          </w:p>
        </w:tc>
        <w:tc>
          <w:tcPr>
            <w:tcW w:w="3687" w:type="pct"/>
            <w:gridSpan w:val="9"/>
            <w:vAlign w:val="center"/>
          </w:tcPr>
          <w:p w14:paraId="57973DE4" w14:textId="7180A41D" w:rsidR="00C159E2" w:rsidRPr="00CF47A7" w:rsidRDefault="00051783" w:rsidP="00C159E2">
            <w:pPr>
              <w:rPr>
                <w:rFonts w:cstheme="minorHAnsi"/>
                <w:sz w:val="20"/>
                <w:szCs w:val="20"/>
                <w:lang w:val="hr-HR"/>
              </w:rPr>
            </w:pPr>
            <w:r>
              <w:rPr>
                <w:rFonts w:cstheme="minorHAnsi"/>
                <w:sz w:val="20"/>
                <w:szCs w:val="20"/>
                <w:lang w:val="hr-HR"/>
              </w:rPr>
              <w:t>Prijediplomski</w:t>
            </w:r>
            <w:r w:rsidR="00C159E2" w:rsidRPr="00CF47A7">
              <w:rPr>
                <w:rFonts w:cstheme="minorHAnsi"/>
                <w:sz w:val="20"/>
                <w:szCs w:val="20"/>
                <w:lang w:val="hr-HR"/>
              </w:rPr>
              <w:t xml:space="preserve"> sveučilišni studij kultura, mediji i menadžment</w:t>
            </w:r>
          </w:p>
        </w:tc>
      </w:tr>
      <w:tr w:rsidR="00C159E2" w:rsidRPr="00CF47A7" w14:paraId="49DE85B1"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gridBefore w:val="1"/>
          <w:gridAfter w:val="1"/>
          <w:wBefore w:w="87" w:type="pct"/>
          <w:wAfter w:w="87" w:type="pct"/>
          <w:trHeight w:val="405"/>
        </w:trPr>
        <w:tc>
          <w:tcPr>
            <w:tcW w:w="1139" w:type="pct"/>
            <w:gridSpan w:val="2"/>
            <w:vAlign w:val="center"/>
          </w:tcPr>
          <w:p w14:paraId="6598166E" w14:textId="77777777" w:rsidR="00C159E2" w:rsidRPr="00CF47A7" w:rsidRDefault="00C159E2" w:rsidP="00C159E2">
            <w:pPr>
              <w:rPr>
                <w:rFonts w:cstheme="minorHAnsi"/>
                <w:sz w:val="20"/>
                <w:szCs w:val="20"/>
                <w:lang w:val="hr-HR"/>
              </w:rPr>
            </w:pPr>
            <w:r w:rsidRPr="00CF47A7">
              <w:rPr>
                <w:rFonts w:cstheme="minorHAnsi"/>
                <w:sz w:val="20"/>
                <w:szCs w:val="20"/>
                <w:lang w:val="hr-HR"/>
              </w:rPr>
              <w:t>Šifra predmeta</w:t>
            </w:r>
          </w:p>
        </w:tc>
        <w:tc>
          <w:tcPr>
            <w:tcW w:w="3687" w:type="pct"/>
            <w:gridSpan w:val="9"/>
            <w:vAlign w:val="center"/>
          </w:tcPr>
          <w:p w14:paraId="16A16CFB" w14:textId="77777777" w:rsidR="00C159E2" w:rsidRPr="00CF47A7" w:rsidRDefault="00C159E2" w:rsidP="00C159E2">
            <w:pPr>
              <w:rPr>
                <w:rFonts w:cstheme="minorHAnsi"/>
                <w:sz w:val="20"/>
                <w:szCs w:val="20"/>
                <w:lang w:val="hr-HR"/>
              </w:rPr>
            </w:pPr>
            <w:r w:rsidRPr="00CF47A7">
              <w:rPr>
                <w:rFonts w:cstheme="minorHAnsi"/>
                <w:sz w:val="20"/>
                <w:szCs w:val="20"/>
                <w:lang w:val="hr-HR"/>
              </w:rPr>
              <w:t>BAKM-46</w:t>
            </w:r>
          </w:p>
        </w:tc>
      </w:tr>
      <w:tr w:rsidR="00C159E2" w:rsidRPr="00CF47A7" w14:paraId="4DFBE00B"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gridBefore w:val="1"/>
          <w:gridAfter w:val="1"/>
          <w:wBefore w:w="87" w:type="pct"/>
          <w:wAfter w:w="87" w:type="pct"/>
          <w:trHeight w:val="405"/>
        </w:trPr>
        <w:tc>
          <w:tcPr>
            <w:tcW w:w="1139" w:type="pct"/>
            <w:gridSpan w:val="2"/>
            <w:vAlign w:val="center"/>
          </w:tcPr>
          <w:p w14:paraId="78BBAD17" w14:textId="77777777" w:rsidR="00C159E2" w:rsidRPr="00CF47A7" w:rsidRDefault="00C159E2" w:rsidP="00C159E2">
            <w:pPr>
              <w:rPr>
                <w:rFonts w:cstheme="minorHAnsi"/>
                <w:sz w:val="20"/>
                <w:szCs w:val="20"/>
                <w:lang w:val="hr-HR"/>
              </w:rPr>
            </w:pPr>
            <w:r w:rsidRPr="00CF47A7">
              <w:rPr>
                <w:rFonts w:cstheme="minorHAnsi"/>
                <w:sz w:val="20"/>
                <w:szCs w:val="20"/>
                <w:lang w:val="hr-HR"/>
              </w:rPr>
              <w:t>Status predmeta</w:t>
            </w:r>
          </w:p>
        </w:tc>
        <w:tc>
          <w:tcPr>
            <w:tcW w:w="3687" w:type="pct"/>
            <w:gridSpan w:val="9"/>
            <w:vAlign w:val="center"/>
          </w:tcPr>
          <w:p w14:paraId="52EC4ABC" w14:textId="77777777" w:rsidR="00C159E2" w:rsidRPr="00CF47A7" w:rsidRDefault="00C159E2" w:rsidP="00C159E2">
            <w:pPr>
              <w:rPr>
                <w:rFonts w:cstheme="minorHAnsi"/>
                <w:sz w:val="20"/>
                <w:szCs w:val="20"/>
                <w:lang w:val="hr-HR"/>
              </w:rPr>
            </w:pPr>
            <w:r w:rsidRPr="00CF47A7">
              <w:rPr>
                <w:rFonts w:cstheme="minorHAnsi"/>
                <w:sz w:val="20"/>
                <w:szCs w:val="20"/>
                <w:lang w:val="hr-HR"/>
              </w:rPr>
              <w:t>Obavezni kolegij</w:t>
            </w:r>
          </w:p>
        </w:tc>
      </w:tr>
      <w:tr w:rsidR="00C159E2" w:rsidRPr="00CF47A7" w14:paraId="3E1B4663"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gridBefore w:val="1"/>
          <w:gridAfter w:val="1"/>
          <w:wBefore w:w="87" w:type="pct"/>
          <w:wAfter w:w="87" w:type="pct"/>
          <w:trHeight w:val="405"/>
        </w:trPr>
        <w:tc>
          <w:tcPr>
            <w:tcW w:w="1139" w:type="pct"/>
            <w:gridSpan w:val="2"/>
            <w:vAlign w:val="center"/>
          </w:tcPr>
          <w:p w14:paraId="52CEE65A" w14:textId="77777777" w:rsidR="00C159E2" w:rsidRPr="00CF47A7" w:rsidRDefault="00C159E2" w:rsidP="00C159E2">
            <w:pPr>
              <w:rPr>
                <w:rFonts w:cstheme="minorHAnsi"/>
                <w:sz w:val="20"/>
                <w:szCs w:val="20"/>
                <w:lang w:val="hr-HR"/>
              </w:rPr>
            </w:pPr>
            <w:r w:rsidRPr="00CF47A7">
              <w:rPr>
                <w:rFonts w:cstheme="minorHAnsi"/>
                <w:sz w:val="20"/>
                <w:szCs w:val="20"/>
                <w:lang w:val="hr-HR"/>
              </w:rPr>
              <w:t>Godina</w:t>
            </w:r>
          </w:p>
        </w:tc>
        <w:tc>
          <w:tcPr>
            <w:tcW w:w="3687" w:type="pct"/>
            <w:gridSpan w:val="9"/>
            <w:vAlign w:val="center"/>
          </w:tcPr>
          <w:p w14:paraId="6667FB29"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2. godina </w:t>
            </w:r>
          </w:p>
        </w:tc>
      </w:tr>
      <w:tr w:rsidR="00C159E2" w:rsidRPr="00CF47A7" w14:paraId="7E201194"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gridBefore w:val="1"/>
          <w:gridAfter w:val="1"/>
          <w:wBefore w:w="87" w:type="pct"/>
          <w:wAfter w:w="87" w:type="pct"/>
          <w:trHeight w:val="145"/>
        </w:trPr>
        <w:tc>
          <w:tcPr>
            <w:tcW w:w="1139" w:type="pct"/>
            <w:gridSpan w:val="2"/>
            <w:vMerge w:val="restart"/>
            <w:vAlign w:val="center"/>
          </w:tcPr>
          <w:p w14:paraId="37680C6C" w14:textId="77777777" w:rsidR="00C159E2" w:rsidRPr="00CF47A7" w:rsidRDefault="00C159E2" w:rsidP="00C159E2">
            <w:pPr>
              <w:rPr>
                <w:rFonts w:cstheme="minorHAnsi"/>
                <w:sz w:val="20"/>
                <w:szCs w:val="20"/>
                <w:lang w:val="hr-HR"/>
              </w:rPr>
            </w:pPr>
            <w:r w:rsidRPr="00CF47A7">
              <w:rPr>
                <w:rFonts w:cstheme="minorHAnsi"/>
                <w:sz w:val="20"/>
                <w:szCs w:val="20"/>
                <w:lang w:val="hr-HR"/>
              </w:rPr>
              <w:t>Bodovna vrijednost i način izvođenja nastave</w:t>
            </w:r>
          </w:p>
        </w:tc>
        <w:tc>
          <w:tcPr>
            <w:tcW w:w="2024" w:type="pct"/>
            <w:gridSpan w:val="4"/>
            <w:vAlign w:val="center"/>
          </w:tcPr>
          <w:p w14:paraId="2DB15783" w14:textId="77777777" w:rsidR="00C159E2" w:rsidRPr="00CF47A7" w:rsidRDefault="00C159E2" w:rsidP="00C159E2">
            <w:pPr>
              <w:rPr>
                <w:rFonts w:cstheme="minorHAnsi"/>
                <w:sz w:val="20"/>
                <w:szCs w:val="20"/>
                <w:lang w:val="hr-HR"/>
              </w:rPr>
            </w:pPr>
            <w:r w:rsidRPr="00CF47A7">
              <w:rPr>
                <w:rFonts w:cstheme="minorHAnsi"/>
                <w:sz w:val="20"/>
                <w:szCs w:val="20"/>
                <w:lang w:val="hr-HR"/>
              </w:rPr>
              <w:t>ECTS koeficijent opterećenja studenata</w:t>
            </w:r>
          </w:p>
        </w:tc>
        <w:tc>
          <w:tcPr>
            <w:tcW w:w="1663" w:type="pct"/>
            <w:gridSpan w:val="5"/>
            <w:vAlign w:val="center"/>
          </w:tcPr>
          <w:p w14:paraId="077712FC"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r>
      <w:tr w:rsidR="00C159E2" w:rsidRPr="00CF47A7" w14:paraId="53BEE509"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gridBefore w:val="1"/>
          <w:gridAfter w:val="1"/>
          <w:wBefore w:w="87" w:type="pct"/>
          <w:wAfter w:w="87" w:type="pct"/>
          <w:trHeight w:val="145"/>
        </w:trPr>
        <w:tc>
          <w:tcPr>
            <w:tcW w:w="1139" w:type="pct"/>
            <w:gridSpan w:val="2"/>
            <w:vMerge/>
            <w:vAlign w:val="center"/>
          </w:tcPr>
          <w:p w14:paraId="2F4F5846" w14:textId="77777777" w:rsidR="00C159E2" w:rsidRPr="00CF47A7" w:rsidRDefault="00C159E2" w:rsidP="00C159E2">
            <w:pPr>
              <w:rPr>
                <w:rFonts w:cstheme="minorHAnsi"/>
                <w:sz w:val="20"/>
                <w:szCs w:val="20"/>
                <w:lang w:val="hr-HR"/>
              </w:rPr>
            </w:pPr>
          </w:p>
        </w:tc>
        <w:tc>
          <w:tcPr>
            <w:tcW w:w="2024" w:type="pct"/>
            <w:gridSpan w:val="4"/>
            <w:vAlign w:val="center"/>
          </w:tcPr>
          <w:p w14:paraId="11FA3280" w14:textId="77777777" w:rsidR="00C159E2" w:rsidRPr="00CF47A7" w:rsidRDefault="00C159E2" w:rsidP="00C159E2">
            <w:pPr>
              <w:rPr>
                <w:rFonts w:cstheme="minorHAnsi"/>
                <w:sz w:val="20"/>
                <w:szCs w:val="20"/>
                <w:lang w:val="hr-HR"/>
              </w:rPr>
            </w:pPr>
            <w:r w:rsidRPr="00CF47A7">
              <w:rPr>
                <w:rFonts w:cstheme="minorHAnsi"/>
                <w:sz w:val="20"/>
                <w:szCs w:val="20"/>
                <w:lang w:val="hr-HR"/>
              </w:rPr>
              <w:t>Broj sati (P+V+S)</w:t>
            </w:r>
          </w:p>
        </w:tc>
        <w:tc>
          <w:tcPr>
            <w:tcW w:w="1663" w:type="pct"/>
            <w:gridSpan w:val="5"/>
            <w:vAlign w:val="center"/>
          </w:tcPr>
          <w:p w14:paraId="46700D66" w14:textId="77777777" w:rsidR="00C159E2" w:rsidRPr="00CF47A7" w:rsidRDefault="00C159E2" w:rsidP="00C159E2">
            <w:pPr>
              <w:rPr>
                <w:rFonts w:cstheme="minorHAnsi"/>
                <w:sz w:val="20"/>
                <w:szCs w:val="20"/>
                <w:lang w:val="hr-HR"/>
              </w:rPr>
            </w:pPr>
            <w:r w:rsidRPr="00CF47A7">
              <w:rPr>
                <w:rFonts w:cstheme="minorHAnsi"/>
                <w:sz w:val="20"/>
                <w:szCs w:val="20"/>
                <w:lang w:val="hr-HR"/>
              </w:rPr>
              <w:t>60 (45+0+15)</w:t>
            </w:r>
          </w:p>
        </w:tc>
      </w:tr>
    </w:tbl>
    <w:p w14:paraId="5D656216" w14:textId="77777777" w:rsidR="00C159E2" w:rsidRPr="00CF47A7" w:rsidRDefault="00C159E2" w:rsidP="00C159E2">
      <w:pPr>
        <w:rPr>
          <w:rFonts w:cstheme="minorHAnsi"/>
          <w:sz w:val="20"/>
          <w:szCs w:val="20"/>
          <w:lang w:val="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6"/>
        <w:gridCol w:w="562"/>
        <w:gridCol w:w="1533"/>
        <w:gridCol w:w="291"/>
        <w:gridCol w:w="566"/>
        <w:gridCol w:w="1689"/>
        <w:gridCol w:w="97"/>
        <w:gridCol w:w="466"/>
        <w:gridCol w:w="1972"/>
        <w:gridCol w:w="528"/>
      </w:tblGrid>
      <w:tr w:rsidR="00C159E2" w:rsidRPr="00CF47A7" w14:paraId="59659AAC" w14:textId="77777777" w:rsidTr="00912754">
        <w:trPr>
          <w:trHeight w:hRule="exact" w:val="288"/>
        </w:trPr>
        <w:tc>
          <w:tcPr>
            <w:tcW w:w="5000" w:type="pct"/>
            <w:gridSpan w:val="10"/>
            <w:shd w:val="clear" w:color="auto" w:fill="auto"/>
            <w:vAlign w:val="center"/>
          </w:tcPr>
          <w:p w14:paraId="1570BB57" w14:textId="77777777" w:rsidR="00C159E2" w:rsidRPr="00CF47A7" w:rsidRDefault="00C159E2" w:rsidP="00C159E2">
            <w:pPr>
              <w:rPr>
                <w:rFonts w:cstheme="minorHAnsi"/>
                <w:sz w:val="20"/>
                <w:szCs w:val="20"/>
                <w:lang w:val="hr-HR"/>
              </w:rPr>
            </w:pPr>
            <w:r w:rsidRPr="00CF47A7">
              <w:rPr>
                <w:rFonts w:cstheme="minorHAnsi"/>
                <w:sz w:val="20"/>
                <w:szCs w:val="20"/>
                <w:lang w:val="hr-HR"/>
              </w:rPr>
              <w:t>OPIS PREDMETA</w:t>
            </w:r>
          </w:p>
          <w:p w14:paraId="20CFA7D0" w14:textId="77777777" w:rsidR="00C159E2" w:rsidRPr="00CF47A7" w:rsidRDefault="00C159E2" w:rsidP="00C159E2">
            <w:pPr>
              <w:rPr>
                <w:rFonts w:cstheme="minorHAnsi"/>
                <w:sz w:val="20"/>
                <w:szCs w:val="20"/>
                <w:lang w:val="hr-HR"/>
              </w:rPr>
            </w:pPr>
          </w:p>
        </w:tc>
      </w:tr>
      <w:tr w:rsidR="00C159E2" w:rsidRPr="00CF47A7" w14:paraId="4DFD2474" w14:textId="77777777" w:rsidTr="00912754">
        <w:trPr>
          <w:trHeight w:val="432"/>
        </w:trPr>
        <w:tc>
          <w:tcPr>
            <w:tcW w:w="5000" w:type="pct"/>
            <w:gridSpan w:val="10"/>
            <w:vAlign w:val="center"/>
          </w:tcPr>
          <w:p w14:paraId="29EB9699" w14:textId="77777777" w:rsidR="00C159E2" w:rsidRPr="00CF47A7" w:rsidRDefault="00C159E2" w:rsidP="00C159E2">
            <w:pPr>
              <w:rPr>
                <w:rFonts w:cstheme="minorHAnsi"/>
                <w:sz w:val="20"/>
                <w:szCs w:val="20"/>
                <w:lang w:val="hr-HR"/>
              </w:rPr>
            </w:pPr>
            <w:r w:rsidRPr="00CF47A7">
              <w:rPr>
                <w:rFonts w:cstheme="minorHAnsi"/>
                <w:sz w:val="20"/>
                <w:szCs w:val="20"/>
                <w:lang w:val="hr-HR"/>
              </w:rPr>
              <w:t>Ciljevi predmeta</w:t>
            </w:r>
          </w:p>
        </w:tc>
      </w:tr>
      <w:tr w:rsidR="00C159E2" w:rsidRPr="00CF47A7" w14:paraId="6C7ECAC7" w14:textId="77777777" w:rsidTr="00912754">
        <w:trPr>
          <w:trHeight w:val="432"/>
        </w:trPr>
        <w:tc>
          <w:tcPr>
            <w:tcW w:w="5000" w:type="pct"/>
            <w:gridSpan w:val="10"/>
            <w:vAlign w:val="center"/>
          </w:tcPr>
          <w:p w14:paraId="036C4AD0" w14:textId="77777777" w:rsidR="00C159E2" w:rsidRPr="00CF47A7" w:rsidRDefault="00C159E2" w:rsidP="00C159E2">
            <w:pPr>
              <w:rPr>
                <w:rFonts w:cstheme="minorHAnsi"/>
                <w:sz w:val="20"/>
                <w:szCs w:val="20"/>
                <w:lang w:val="hr-HR"/>
              </w:rPr>
            </w:pPr>
            <w:r w:rsidRPr="00CF47A7">
              <w:rPr>
                <w:rFonts w:cstheme="minorHAnsi"/>
                <w:sz w:val="20"/>
                <w:szCs w:val="20"/>
                <w:lang w:val="hr-HR"/>
              </w:rPr>
              <w:t>Predmet će studentima definirati i opisati različite interpretativne pristupe medijima kroz više teorija i to na dijakronijski način počevši od logosfere pa da suvremenih teorija. Temeljni cilj je dati pregled mišljenja i autora sa osobitim naglaskom na semiotičku tradiciju i fenomenološku tradiciju.</w:t>
            </w:r>
          </w:p>
        </w:tc>
      </w:tr>
      <w:tr w:rsidR="00C159E2" w:rsidRPr="00CF47A7" w14:paraId="52164583" w14:textId="77777777" w:rsidTr="00912754">
        <w:trPr>
          <w:trHeight w:val="432"/>
        </w:trPr>
        <w:tc>
          <w:tcPr>
            <w:tcW w:w="5000" w:type="pct"/>
            <w:gridSpan w:val="10"/>
            <w:vAlign w:val="center"/>
          </w:tcPr>
          <w:p w14:paraId="57361D7E" w14:textId="77777777" w:rsidR="00C159E2" w:rsidRPr="00CF47A7" w:rsidRDefault="00C159E2" w:rsidP="00C159E2">
            <w:pPr>
              <w:rPr>
                <w:rFonts w:cstheme="minorHAnsi"/>
                <w:sz w:val="20"/>
                <w:szCs w:val="20"/>
                <w:lang w:val="hr-HR"/>
              </w:rPr>
            </w:pPr>
            <w:r w:rsidRPr="00CF47A7">
              <w:rPr>
                <w:rFonts w:cstheme="minorHAnsi"/>
                <w:sz w:val="20"/>
                <w:szCs w:val="20"/>
                <w:lang w:val="hr-HR"/>
              </w:rPr>
              <w:t>Uvjeti za upis predmeta</w:t>
            </w:r>
          </w:p>
        </w:tc>
      </w:tr>
      <w:tr w:rsidR="00C159E2" w:rsidRPr="00CF47A7" w14:paraId="27684BD5" w14:textId="77777777" w:rsidTr="00912754">
        <w:trPr>
          <w:trHeight w:val="432"/>
        </w:trPr>
        <w:tc>
          <w:tcPr>
            <w:tcW w:w="5000" w:type="pct"/>
            <w:gridSpan w:val="10"/>
            <w:vAlign w:val="center"/>
          </w:tcPr>
          <w:p w14:paraId="3B758B28" w14:textId="77777777" w:rsidR="00C159E2" w:rsidRPr="00CF47A7" w:rsidRDefault="00C159E2" w:rsidP="00C159E2">
            <w:pPr>
              <w:rPr>
                <w:rFonts w:cstheme="minorHAnsi"/>
                <w:sz w:val="20"/>
                <w:szCs w:val="20"/>
                <w:lang w:val="hr-HR"/>
              </w:rPr>
            </w:pPr>
            <w:r w:rsidRPr="00CF47A7">
              <w:rPr>
                <w:rFonts w:cstheme="minorHAnsi"/>
                <w:sz w:val="20"/>
                <w:szCs w:val="20"/>
                <w:lang w:val="hr-HR"/>
              </w:rPr>
              <w:t>Nema posebnih uvjeta za upis ovog predmeta.</w:t>
            </w:r>
          </w:p>
        </w:tc>
      </w:tr>
      <w:tr w:rsidR="00C159E2" w:rsidRPr="00CF47A7" w14:paraId="03C7964E" w14:textId="77777777" w:rsidTr="00912754">
        <w:trPr>
          <w:trHeight w:val="432"/>
        </w:trPr>
        <w:tc>
          <w:tcPr>
            <w:tcW w:w="5000" w:type="pct"/>
            <w:gridSpan w:val="10"/>
            <w:vAlign w:val="center"/>
          </w:tcPr>
          <w:p w14:paraId="6731FD19"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Očekivani ishodi učenja za predmet </w:t>
            </w:r>
          </w:p>
        </w:tc>
      </w:tr>
      <w:tr w:rsidR="00C159E2" w:rsidRPr="00CF47A7" w14:paraId="2DFDDD77" w14:textId="77777777" w:rsidTr="00912754">
        <w:trPr>
          <w:trHeight w:val="432"/>
        </w:trPr>
        <w:tc>
          <w:tcPr>
            <w:tcW w:w="5000" w:type="pct"/>
            <w:gridSpan w:val="10"/>
            <w:vAlign w:val="center"/>
          </w:tcPr>
          <w:p w14:paraId="1ADDE93B" w14:textId="77777777" w:rsidR="00C159E2" w:rsidRPr="00CF47A7" w:rsidRDefault="00C159E2" w:rsidP="00C159E2">
            <w:pPr>
              <w:rPr>
                <w:rFonts w:cstheme="minorHAnsi"/>
                <w:sz w:val="20"/>
                <w:szCs w:val="20"/>
                <w:lang w:val="hr-HR"/>
              </w:rPr>
            </w:pPr>
            <w:r w:rsidRPr="00CF47A7">
              <w:rPr>
                <w:rFonts w:cstheme="minorHAnsi"/>
                <w:sz w:val="20"/>
                <w:szCs w:val="20"/>
                <w:lang w:val="hr-HR"/>
              </w:rPr>
              <w:t>Nakon završetka kolegija student će moći:</w:t>
            </w:r>
          </w:p>
          <w:p w14:paraId="4E494D6E" w14:textId="77777777" w:rsidR="00C159E2" w:rsidRPr="00CF47A7" w:rsidRDefault="00C159E2" w:rsidP="00C159E2">
            <w:pPr>
              <w:rPr>
                <w:rFonts w:cstheme="minorHAnsi"/>
                <w:sz w:val="20"/>
                <w:szCs w:val="20"/>
                <w:lang w:val="hr-HR"/>
              </w:rPr>
            </w:pPr>
          </w:p>
          <w:p w14:paraId="6D2C5C5C"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Definirati i usporediti klasifikacije medijskih teorija </w:t>
            </w:r>
          </w:p>
          <w:p w14:paraId="59E028BC" w14:textId="77777777" w:rsidR="00C159E2" w:rsidRPr="00CF47A7" w:rsidRDefault="00C159E2" w:rsidP="00C159E2">
            <w:pPr>
              <w:rPr>
                <w:rFonts w:cstheme="minorHAnsi"/>
                <w:sz w:val="20"/>
                <w:szCs w:val="20"/>
                <w:lang w:val="hr-HR"/>
              </w:rPr>
            </w:pPr>
            <w:r w:rsidRPr="00CF47A7">
              <w:rPr>
                <w:rFonts w:cstheme="minorHAnsi"/>
                <w:sz w:val="20"/>
                <w:szCs w:val="20"/>
                <w:lang w:val="hr-HR"/>
              </w:rPr>
              <w:t>Analizirati proces međusobnog prožimanja i dijalektike europskog i sjevernoameričkog pristupa</w:t>
            </w:r>
          </w:p>
          <w:p w14:paraId="0787A31F" w14:textId="77777777" w:rsidR="00C159E2" w:rsidRPr="00CF47A7" w:rsidRDefault="00C159E2" w:rsidP="00C159E2">
            <w:pPr>
              <w:rPr>
                <w:rFonts w:cstheme="minorHAnsi"/>
                <w:sz w:val="20"/>
                <w:szCs w:val="20"/>
                <w:lang w:val="hr-HR"/>
              </w:rPr>
            </w:pPr>
            <w:r w:rsidRPr="00CF47A7">
              <w:rPr>
                <w:rFonts w:cstheme="minorHAnsi"/>
                <w:sz w:val="20"/>
                <w:szCs w:val="20"/>
                <w:lang w:val="hr-HR"/>
              </w:rPr>
              <w:t>Identificirati determinostičke medijske teorije u kontekstu antropogeneze i sociogeneze</w:t>
            </w:r>
          </w:p>
          <w:p w14:paraId="7989822C" w14:textId="77777777" w:rsidR="00C159E2" w:rsidRPr="00CF47A7" w:rsidRDefault="00C159E2" w:rsidP="00C159E2">
            <w:pPr>
              <w:rPr>
                <w:rFonts w:cstheme="minorHAnsi"/>
                <w:sz w:val="20"/>
                <w:szCs w:val="20"/>
                <w:lang w:val="hr-HR"/>
              </w:rPr>
            </w:pPr>
            <w:r w:rsidRPr="00CF47A7">
              <w:rPr>
                <w:rFonts w:cstheme="minorHAnsi"/>
                <w:sz w:val="20"/>
                <w:szCs w:val="20"/>
                <w:lang w:val="hr-HR"/>
              </w:rPr>
              <w:t>Samostalno analizirati i čitati relevantne autore</w:t>
            </w:r>
          </w:p>
          <w:p w14:paraId="2B53CEBE" w14:textId="77777777" w:rsidR="00C159E2" w:rsidRPr="00CF47A7" w:rsidRDefault="00C159E2" w:rsidP="00C159E2">
            <w:pPr>
              <w:rPr>
                <w:rFonts w:cstheme="minorHAnsi"/>
                <w:sz w:val="20"/>
                <w:szCs w:val="20"/>
                <w:lang w:val="hr-HR"/>
              </w:rPr>
            </w:pPr>
            <w:r w:rsidRPr="00CF47A7">
              <w:rPr>
                <w:rFonts w:cstheme="minorHAnsi"/>
                <w:sz w:val="20"/>
                <w:szCs w:val="20"/>
                <w:lang w:val="hr-HR"/>
              </w:rPr>
              <w:t>Razviti sposobnog kritičkog odmaka i apsolutiziranja pojedinih teorija</w:t>
            </w:r>
          </w:p>
          <w:p w14:paraId="492F1322" w14:textId="77777777" w:rsidR="00C159E2" w:rsidRPr="00CF47A7" w:rsidRDefault="00C159E2" w:rsidP="00C159E2">
            <w:pPr>
              <w:rPr>
                <w:rFonts w:cstheme="minorHAnsi"/>
                <w:sz w:val="20"/>
                <w:szCs w:val="20"/>
                <w:lang w:val="hr-HR"/>
              </w:rPr>
            </w:pPr>
          </w:p>
        </w:tc>
      </w:tr>
      <w:tr w:rsidR="00C159E2" w:rsidRPr="00CF47A7" w14:paraId="69B9D51D" w14:textId="77777777" w:rsidTr="00912754">
        <w:trPr>
          <w:trHeight w:val="432"/>
        </w:trPr>
        <w:tc>
          <w:tcPr>
            <w:tcW w:w="5000" w:type="pct"/>
            <w:gridSpan w:val="10"/>
            <w:vAlign w:val="center"/>
          </w:tcPr>
          <w:p w14:paraId="7F25D719" w14:textId="77777777" w:rsidR="00C159E2" w:rsidRPr="00CF47A7" w:rsidRDefault="00C159E2" w:rsidP="00C159E2">
            <w:pPr>
              <w:rPr>
                <w:rFonts w:cstheme="minorHAnsi"/>
                <w:sz w:val="20"/>
                <w:szCs w:val="20"/>
                <w:lang w:val="hr-HR"/>
              </w:rPr>
            </w:pPr>
            <w:r w:rsidRPr="00CF47A7">
              <w:rPr>
                <w:rFonts w:cstheme="minorHAnsi"/>
                <w:sz w:val="20"/>
                <w:szCs w:val="20"/>
                <w:lang w:val="hr-HR"/>
              </w:rPr>
              <w:t>Sadržaj predmeta</w:t>
            </w:r>
          </w:p>
        </w:tc>
      </w:tr>
      <w:tr w:rsidR="00C159E2" w:rsidRPr="00CF47A7" w14:paraId="06DAD110" w14:textId="77777777" w:rsidTr="00912754">
        <w:trPr>
          <w:trHeight w:val="432"/>
        </w:trPr>
        <w:tc>
          <w:tcPr>
            <w:tcW w:w="5000" w:type="pct"/>
            <w:gridSpan w:val="10"/>
            <w:vAlign w:val="center"/>
          </w:tcPr>
          <w:p w14:paraId="19319D44" w14:textId="77777777" w:rsidR="00C159E2" w:rsidRPr="00CF47A7" w:rsidRDefault="00C159E2" w:rsidP="00C159E2">
            <w:pPr>
              <w:rPr>
                <w:rFonts w:cstheme="minorHAnsi"/>
                <w:sz w:val="20"/>
                <w:szCs w:val="20"/>
                <w:lang w:val="hr-HR"/>
              </w:rPr>
            </w:pPr>
            <w:r w:rsidRPr="00CF47A7">
              <w:rPr>
                <w:rFonts w:cstheme="minorHAnsi"/>
                <w:sz w:val="20"/>
                <w:szCs w:val="20"/>
                <w:lang w:val="hr-HR"/>
              </w:rPr>
              <w:t>Retorička tradicija (agonika)</w:t>
            </w:r>
          </w:p>
          <w:p w14:paraId="1F6B0A7A" w14:textId="77777777" w:rsidR="00C159E2" w:rsidRPr="00CF47A7" w:rsidRDefault="00C159E2" w:rsidP="00C159E2">
            <w:pPr>
              <w:rPr>
                <w:rFonts w:cstheme="minorHAnsi"/>
                <w:sz w:val="20"/>
                <w:szCs w:val="20"/>
                <w:lang w:val="hr-HR"/>
              </w:rPr>
            </w:pPr>
            <w:r w:rsidRPr="00CF47A7">
              <w:rPr>
                <w:rFonts w:cstheme="minorHAnsi"/>
                <w:sz w:val="20"/>
                <w:szCs w:val="20"/>
                <w:lang w:val="hr-HR"/>
              </w:rPr>
              <w:t>Semiotička tradicija</w:t>
            </w:r>
          </w:p>
          <w:p w14:paraId="687DBCD0" w14:textId="77777777" w:rsidR="00C159E2" w:rsidRPr="00CF47A7" w:rsidRDefault="00C159E2" w:rsidP="00C159E2">
            <w:pPr>
              <w:rPr>
                <w:rFonts w:cstheme="minorHAnsi"/>
                <w:sz w:val="20"/>
                <w:szCs w:val="20"/>
                <w:lang w:val="hr-HR"/>
              </w:rPr>
            </w:pPr>
            <w:r w:rsidRPr="00CF47A7">
              <w:rPr>
                <w:rFonts w:cstheme="minorHAnsi"/>
                <w:sz w:val="20"/>
                <w:szCs w:val="20"/>
                <w:lang w:val="hr-HR"/>
              </w:rPr>
              <w:t>Kibernetička tradicija (Norbert Wiener)</w:t>
            </w:r>
          </w:p>
          <w:p w14:paraId="3AC1773E" w14:textId="77777777" w:rsidR="00C159E2" w:rsidRPr="00CF47A7" w:rsidRDefault="00C159E2" w:rsidP="00C159E2">
            <w:pPr>
              <w:rPr>
                <w:rFonts w:cstheme="minorHAnsi"/>
                <w:sz w:val="20"/>
                <w:szCs w:val="20"/>
                <w:lang w:val="hr-HR"/>
              </w:rPr>
            </w:pPr>
            <w:r w:rsidRPr="00CF47A7">
              <w:rPr>
                <w:rFonts w:cstheme="minorHAnsi"/>
                <w:sz w:val="20"/>
                <w:szCs w:val="20"/>
                <w:lang w:val="hr-HR"/>
              </w:rPr>
              <w:t>Sociopsihološka tradicija</w:t>
            </w:r>
          </w:p>
          <w:p w14:paraId="2B084CC8" w14:textId="77777777" w:rsidR="00C159E2" w:rsidRPr="00CF47A7" w:rsidRDefault="00C159E2" w:rsidP="00C159E2">
            <w:pPr>
              <w:rPr>
                <w:rFonts w:cstheme="minorHAnsi"/>
                <w:sz w:val="20"/>
                <w:szCs w:val="20"/>
                <w:lang w:val="hr-HR"/>
              </w:rPr>
            </w:pPr>
            <w:r w:rsidRPr="00CF47A7">
              <w:rPr>
                <w:rFonts w:cstheme="minorHAnsi"/>
                <w:sz w:val="20"/>
                <w:szCs w:val="20"/>
                <w:lang w:val="hr-HR"/>
              </w:rPr>
              <w:t>Sociokulturalna tradicija</w:t>
            </w:r>
          </w:p>
          <w:p w14:paraId="78766487" w14:textId="77777777" w:rsidR="00C159E2" w:rsidRPr="00CF47A7" w:rsidRDefault="00C159E2" w:rsidP="00C159E2">
            <w:pPr>
              <w:rPr>
                <w:rFonts w:cstheme="minorHAnsi"/>
                <w:sz w:val="20"/>
                <w:szCs w:val="20"/>
                <w:lang w:val="hr-HR"/>
              </w:rPr>
            </w:pPr>
            <w:r w:rsidRPr="00CF47A7">
              <w:rPr>
                <w:rFonts w:cstheme="minorHAnsi"/>
                <w:sz w:val="20"/>
                <w:szCs w:val="20"/>
                <w:lang w:val="hr-HR"/>
              </w:rPr>
              <w:t>Frankfurtsaka škola</w:t>
            </w:r>
          </w:p>
          <w:p w14:paraId="70FB8102" w14:textId="77777777" w:rsidR="00C159E2" w:rsidRPr="00CF47A7" w:rsidRDefault="00C159E2" w:rsidP="00C159E2">
            <w:pPr>
              <w:rPr>
                <w:rFonts w:cstheme="minorHAnsi"/>
                <w:sz w:val="20"/>
                <w:szCs w:val="20"/>
                <w:lang w:val="hr-HR"/>
              </w:rPr>
            </w:pPr>
            <w:r w:rsidRPr="00CF47A7">
              <w:rPr>
                <w:rFonts w:cstheme="minorHAnsi"/>
                <w:sz w:val="20"/>
                <w:szCs w:val="20"/>
                <w:lang w:val="hr-HR"/>
              </w:rPr>
              <w:t>Fenomenološka tradicija</w:t>
            </w:r>
          </w:p>
          <w:p w14:paraId="7B910E34" w14:textId="77777777" w:rsidR="00C159E2" w:rsidRPr="00CF47A7" w:rsidRDefault="00C159E2" w:rsidP="00C159E2">
            <w:pPr>
              <w:rPr>
                <w:rFonts w:cstheme="minorHAnsi"/>
                <w:sz w:val="20"/>
                <w:szCs w:val="20"/>
                <w:lang w:val="hr-HR"/>
              </w:rPr>
            </w:pPr>
          </w:p>
        </w:tc>
      </w:tr>
      <w:tr w:rsidR="00C159E2" w:rsidRPr="00CF47A7" w14:paraId="2F5D1AE4" w14:textId="77777777" w:rsidTr="00912754">
        <w:trPr>
          <w:trHeight w:val="432"/>
        </w:trPr>
        <w:tc>
          <w:tcPr>
            <w:tcW w:w="2048" w:type="pct"/>
            <w:gridSpan w:val="3"/>
            <w:vAlign w:val="center"/>
          </w:tcPr>
          <w:p w14:paraId="13930325"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Vrste izvođenja nastave </w:t>
            </w:r>
          </w:p>
        </w:tc>
        <w:tc>
          <w:tcPr>
            <w:tcW w:w="1391" w:type="pct"/>
            <w:gridSpan w:val="4"/>
            <w:vAlign w:val="center"/>
          </w:tcPr>
          <w:p w14:paraId="09EC5BF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predavanja</w:t>
            </w:r>
          </w:p>
          <w:p w14:paraId="4B91BF9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seminari i radionice  </w:t>
            </w:r>
          </w:p>
          <w:p w14:paraId="316F0288"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0"/>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vježbe  </w:t>
            </w:r>
          </w:p>
          <w:p w14:paraId="0AC0E19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obrazovanje na daljinu</w:t>
            </w:r>
          </w:p>
          <w:p w14:paraId="249C2572"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terenska nastava</w:t>
            </w:r>
          </w:p>
        </w:tc>
        <w:tc>
          <w:tcPr>
            <w:tcW w:w="1561" w:type="pct"/>
            <w:gridSpan w:val="3"/>
            <w:vAlign w:val="center"/>
          </w:tcPr>
          <w:p w14:paraId="15553EF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samostalni zadaci  </w:t>
            </w:r>
          </w:p>
          <w:p w14:paraId="025E28B6"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multimedija i mreža  </w:t>
            </w:r>
          </w:p>
          <w:p w14:paraId="714C7574"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laboratorij</w:t>
            </w:r>
          </w:p>
          <w:p w14:paraId="1D42CAD9"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mentorski rad</w:t>
            </w:r>
          </w:p>
          <w:p w14:paraId="266C9A03"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0"/>
                    <w:checked w:val="0"/>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ostalo ___________________</w:t>
            </w:r>
          </w:p>
        </w:tc>
      </w:tr>
      <w:tr w:rsidR="00C159E2" w:rsidRPr="00CF47A7" w14:paraId="6FF0B4B7" w14:textId="77777777" w:rsidTr="00912754">
        <w:trPr>
          <w:trHeight w:val="432"/>
        </w:trPr>
        <w:tc>
          <w:tcPr>
            <w:tcW w:w="2048" w:type="pct"/>
            <w:gridSpan w:val="3"/>
            <w:vAlign w:val="center"/>
          </w:tcPr>
          <w:p w14:paraId="21DD6057" w14:textId="77777777" w:rsidR="00C159E2" w:rsidRPr="00CF47A7" w:rsidRDefault="00C159E2" w:rsidP="00C159E2">
            <w:pPr>
              <w:rPr>
                <w:rFonts w:cstheme="minorHAnsi"/>
                <w:sz w:val="20"/>
                <w:szCs w:val="20"/>
                <w:lang w:val="hr-HR"/>
              </w:rPr>
            </w:pPr>
            <w:r w:rsidRPr="00CF47A7">
              <w:rPr>
                <w:rFonts w:cstheme="minorHAnsi"/>
                <w:sz w:val="20"/>
                <w:szCs w:val="20"/>
                <w:lang w:val="hr-HR"/>
              </w:rPr>
              <w:t>Komentari</w:t>
            </w:r>
          </w:p>
        </w:tc>
        <w:tc>
          <w:tcPr>
            <w:tcW w:w="2952" w:type="pct"/>
            <w:gridSpan w:val="7"/>
            <w:vAlign w:val="center"/>
          </w:tcPr>
          <w:p w14:paraId="44C5B655" w14:textId="77777777" w:rsidR="00C159E2" w:rsidRPr="00CF47A7" w:rsidRDefault="00C159E2" w:rsidP="00C159E2">
            <w:pPr>
              <w:rPr>
                <w:rFonts w:cstheme="minorHAnsi"/>
                <w:sz w:val="20"/>
                <w:szCs w:val="20"/>
                <w:lang w:val="hr-HR"/>
              </w:rPr>
            </w:pPr>
          </w:p>
        </w:tc>
      </w:tr>
      <w:tr w:rsidR="00C159E2" w:rsidRPr="00CF47A7" w14:paraId="5C86497E" w14:textId="77777777" w:rsidTr="00912754">
        <w:trPr>
          <w:trHeight w:val="432"/>
        </w:trPr>
        <w:tc>
          <w:tcPr>
            <w:tcW w:w="5000" w:type="pct"/>
            <w:gridSpan w:val="10"/>
            <w:vAlign w:val="center"/>
          </w:tcPr>
          <w:p w14:paraId="0051C885"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Obveze studenata</w:t>
            </w:r>
          </w:p>
        </w:tc>
      </w:tr>
      <w:tr w:rsidR="00C159E2" w:rsidRPr="00CF47A7" w14:paraId="59BAEAEC" w14:textId="77777777" w:rsidTr="00912754">
        <w:trPr>
          <w:trHeight w:val="432"/>
        </w:trPr>
        <w:tc>
          <w:tcPr>
            <w:tcW w:w="5000" w:type="pct"/>
            <w:gridSpan w:val="10"/>
            <w:vAlign w:val="center"/>
          </w:tcPr>
          <w:p w14:paraId="26BE42F0" w14:textId="77777777" w:rsidR="00C159E2" w:rsidRPr="00CF47A7" w:rsidRDefault="00C159E2" w:rsidP="00C159E2">
            <w:pPr>
              <w:rPr>
                <w:rFonts w:cstheme="minorHAnsi"/>
                <w:sz w:val="20"/>
                <w:szCs w:val="20"/>
                <w:lang w:val="hr-HR"/>
              </w:rPr>
            </w:pPr>
            <w:r w:rsidRPr="00CF47A7">
              <w:rPr>
                <w:rFonts w:cstheme="minorHAnsi"/>
                <w:sz w:val="20"/>
                <w:szCs w:val="20"/>
                <w:lang w:val="hr-HR"/>
              </w:rPr>
              <w:t>Od studenata se očekuje kontinuirano prisustvovanje na nastavi (minimalno 70%) i aktivno sudjelovanje u zadacima tijekom izvođenja seminara i vježbi. Student je obvezan izraditi seminarski rad koji se mora prezentirati u trajanju od 20 minuta. Student seminarski rad provodi ili samostalno ili u grupi od maksimalno dva studenta na temu dogovorenu s profesorom. Izvršavanjem obveza student može pristupiti ispitu.</w:t>
            </w:r>
          </w:p>
          <w:p w14:paraId="6C1AC315" w14:textId="77777777" w:rsidR="00C159E2" w:rsidRPr="00CF47A7" w:rsidRDefault="00C159E2" w:rsidP="00C159E2">
            <w:pPr>
              <w:rPr>
                <w:rFonts w:cstheme="minorHAnsi"/>
                <w:sz w:val="20"/>
                <w:szCs w:val="20"/>
                <w:lang w:val="hr-HR"/>
              </w:rPr>
            </w:pPr>
            <w:r w:rsidRPr="00CF47A7">
              <w:rPr>
                <w:rFonts w:cstheme="minorHAnsi"/>
                <w:sz w:val="20"/>
                <w:szCs w:val="20"/>
                <w:lang w:val="hr-HR"/>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C159E2" w:rsidRPr="00CF47A7" w14:paraId="2E7C753F" w14:textId="77777777" w:rsidTr="00912754">
        <w:trPr>
          <w:trHeight w:val="432"/>
        </w:trPr>
        <w:tc>
          <w:tcPr>
            <w:tcW w:w="5000" w:type="pct"/>
            <w:gridSpan w:val="10"/>
            <w:vAlign w:val="center"/>
          </w:tcPr>
          <w:p w14:paraId="72D347F5" w14:textId="77777777" w:rsidR="00C159E2" w:rsidRPr="00CF47A7" w:rsidRDefault="00C159E2" w:rsidP="00C159E2">
            <w:pPr>
              <w:rPr>
                <w:rFonts w:cstheme="minorHAnsi"/>
                <w:sz w:val="20"/>
                <w:szCs w:val="20"/>
                <w:lang w:val="hr-HR"/>
              </w:rPr>
            </w:pPr>
            <w:r w:rsidRPr="00CF47A7">
              <w:rPr>
                <w:rFonts w:cstheme="minorHAnsi"/>
                <w:sz w:val="20"/>
                <w:szCs w:val="20"/>
                <w:lang w:val="hr-HR"/>
              </w:rPr>
              <w:t>Praćenje rada studenata</w:t>
            </w:r>
          </w:p>
        </w:tc>
      </w:tr>
      <w:tr w:rsidR="00C159E2" w:rsidRPr="00CF47A7" w14:paraId="53DC2CF3" w14:textId="77777777" w:rsidTr="00912754">
        <w:trPr>
          <w:trHeight w:val="111"/>
        </w:trPr>
        <w:tc>
          <w:tcPr>
            <w:tcW w:w="945" w:type="pct"/>
            <w:tcMar>
              <w:left w:w="28" w:type="dxa"/>
              <w:right w:w="28" w:type="dxa"/>
            </w:tcMar>
            <w:vAlign w:val="center"/>
          </w:tcPr>
          <w:p w14:paraId="77AAB372"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296" w:type="pct"/>
            <w:tcMar>
              <w:left w:w="28" w:type="dxa"/>
              <w:right w:w="28" w:type="dxa"/>
            </w:tcMar>
            <w:vAlign w:val="center"/>
          </w:tcPr>
          <w:p w14:paraId="6AB31A24" w14:textId="77777777" w:rsidR="00C159E2" w:rsidRPr="00CF47A7" w:rsidRDefault="00C159E2" w:rsidP="00C159E2">
            <w:pPr>
              <w:rPr>
                <w:rFonts w:cstheme="minorHAnsi"/>
                <w:sz w:val="20"/>
                <w:szCs w:val="20"/>
                <w:lang w:val="hr-HR"/>
              </w:rPr>
            </w:pPr>
            <w:r w:rsidRPr="00CF47A7">
              <w:rPr>
                <w:rFonts w:cstheme="minorHAnsi"/>
                <w:sz w:val="20"/>
                <w:szCs w:val="20"/>
                <w:lang w:val="hr-HR"/>
              </w:rPr>
              <w:t>0,25</w:t>
            </w:r>
          </w:p>
        </w:tc>
        <w:tc>
          <w:tcPr>
            <w:tcW w:w="960" w:type="pct"/>
            <w:gridSpan w:val="2"/>
            <w:tcMar>
              <w:left w:w="28" w:type="dxa"/>
              <w:right w:w="28" w:type="dxa"/>
            </w:tcMar>
            <w:vAlign w:val="center"/>
          </w:tcPr>
          <w:p w14:paraId="73FECF7C"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298" w:type="pct"/>
            <w:tcMar>
              <w:left w:w="28" w:type="dxa"/>
              <w:right w:w="28" w:type="dxa"/>
            </w:tcMar>
            <w:vAlign w:val="center"/>
          </w:tcPr>
          <w:p w14:paraId="116AC448" w14:textId="77777777" w:rsidR="00C159E2" w:rsidRPr="00CF47A7" w:rsidRDefault="00C159E2" w:rsidP="00C159E2">
            <w:pPr>
              <w:rPr>
                <w:rFonts w:cstheme="minorHAnsi"/>
                <w:sz w:val="20"/>
                <w:szCs w:val="20"/>
                <w:lang w:val="hr-HR"/>
              </w:rPr>
            </w:pPr>
            <w:r w:rsidRPr="00CF47A7">
              <w:rPr>
                <w:rFonts w:cstheme="minorHAnsi"/>
                <w:sz w:val="20"/>
                <w:szCs w:val="20"/>
                <w:lang w:val="hr-HR"/>
              </w:rPr>
              <w:t>0,25</w:t>
            </w:r>
          </w:p>
        </w:tc>
        <w:tc>
          <w:tcPr>
            <w:tcW w:w="889" w:type="pct"/>
            <w:tcMar>
              <w:left w:w="28" w:type="dxa"/>
              <w:right w:w="28" w:type="dxa"/>
            </w:tcMar>
            <w:vAlign w:val="center"/>
          </w:tcPr>
          <w:p w14:paraId="47F8B7ED"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296" w:type="pct"/>
            <w:gridSpan w:val="2"/>
            <w:tcMar>
              <w:left w:w="28" w:type="dxa"/>
              <w:right w:w="28" w:type="dxa"/>
            </w:tcMar>
            <w:vAlign w:val="center"/>
          </w:tcPr>
          <w:p w14:paraId="2BB4DAA9" w14:textId="77777777" w:rsidR="00C159E2" w:rsidRPr="00CF47A7" w:rsidRDefault="00C159E2" w:rsidP="00C159E2">
            <w:pPr>
              <w:rPr>
                <w:rFonts w:cstheme="minorHAnsi"/>
                <w:sz w:val="20"/>
                <w:szCs w:val="20"/>
                <w:lang w:val="hr-HR"/>
              </w:rPr>
            </w:pPr>
            <w:r w:rsidRPr="00CF47A7">
              <w:rPr>
                <w:rFonts w:cstheme="minorHAnsi"/>
                <w:sz w:val="20"/>
                <w:szCs w:val="20"/>
                <w:lang w:val="hr-HR"/>
              </w:rPr>
              <w:t>0,5</w:t>
            </w:r>
          </w:p>
        </w:tc>
        <w:tc>
          <w:tcPr>
            <w:tcW w:w="1038" w:type="pct"/>
            <w:tcMar>
              <w:left w:w="28" w:type="dxa"/>
              <w:right w:w="28" w:type="dxa"/>
            </w:tcMar>
            <w:vAlign w:val="center"/>
          </w:tcPr>
          <w:p w14:paraId="54355DE2" w14:textId="77777777" w:rsidR="00C159E2" w:rsidRPr="00CF47A7" w:rsidRDefault="00C159E2" w:rsidP="00C159E2">
            <w:pPr>
              <w:rPr>
                <w:rFonts w:cstheme="minorHAnsi"/>
                <w:sz w:val="20"/>
                <w:szCs w:val="20"/>
                <w:lang w:val="hr-HR"/>
              </w:rPr>
            </w:pPr>
            <w:r w:rsidRPr="00CF47A7">
              <w:rPr>
                <w:rFonts w:cstheme="minorHAnsi"/>
                <w:sz w:val="20"/>
                <w:szCs w:val="20"/>
                <w:lang w:val="hr-HR"/>
              </w:rPr>
              <w:t>Eksperimentalni rad</w:t>
            </w:r>
          </w:p>
        </w:tc>
        <w:tc>
          <w:tcPr>
            <w:tcW w:w="278" w:type="pct"/>
            <w:tcMar>
              <w:left w:w="28" w:type="dxa"/>
              <w:right w:w="28" w:type="dxa"/>
            </w:tcMar>
            <w:vAlign w:val="center"/>
          </w:tcPr>
          <w:p w14:paraId="1E5F94C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6373134F" w14:textId="77777777" w:rsidTr="00912754">
        <w:trPr>
          <w:trHeight w:val="108"/>
        </w:trPr>
        <w:tc>
          <w:tcPr>
            <w:tcW w:w="945" w:type="pct"/>
            <w:tcMar>
              <w:left w:w="28" w:type="dxa"/>
              <w:right w:w="28" w:type="dxa"/>
            </w:tcMar>
            <w:vAlign w:val="center"/>
          </w:tcPr>
          <w:p w14:paraId="40B5541F"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296" w:type="pct"/>
            <w:tcMar>
              <w:left w:w="28" w:type="dxa"/>
              <w:right w:w="28" w:type="dxa"/>
            </w:tcMar>
            <w:vAlign w:val="center"/>
          </w:tcPr>
          <w:p w14:paraId="07690E0B"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c>
          <w:tcPr>
            <w:tcW w:w="960" w:type="pct"/>
            <w:gridSpan w:val="2"/>
            <w:tcMar>
              <w:left w:w="28" w:type="dxa"/>
              <w:right w:w="28" w:type="dxa"/>
            </w:tcMar>
            <w:vAlign w:val="center"/>
          </w:tcPr>
          <w:p w14:paraId="644C7B3C"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298" w:type="pct"/>
            <w:tcMar>
              <w:left w:w="28" w:type="dxa"/>
              <w:right w:w="28" w:type="dxa"/>
            </w:tcMar>
            <w:vAlign w:val="center"/>
          </w:tcPr>
          <w:p w14:paraId="65209253"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c>
          <w:tcPr>
            <w:tcW w:w="889" w:type="pct"/>
            <w:tcMar>
              <w:left w:w="28" w:type="dxa"/>
              <w:right w:w="28" w:type="dxa"/>
            </w:tcMar>
            <w:vAlign w:val="center"/>
          </w:tcPr>
          <w:p w14:paraId="2D9A58B7" w14:textId="77777777" w:rsidR="00C159E2" w:rsidRPr="00CF47A7" w:rsidRDefault="00C159E2" w:rsidP="00C159E2">
            <w:pPr>
              <w:rPr>
                <w:rFonts w:cstheme="minorHAnsi"/>
                <w:sz w:val="20"/>
                <w:szCs w:val="20"/>
                <w:lang w:val="hr-HR"/>
              </w:rPr>
            </w:pPr>
            <w:r w:rsidRPr="00CF47A7">
              <w:rPr>
                <w:rFonts w:cstheme="minorHAnsi"/>
                <w:sz w:val="20"/>
                <w:szCs w:val="20"/>
                <w:lang w:val="hr-HR"/>
              </w:rPr>
              <w:t>Esej</w:t>
            </w:r>
          </w:p>
        </w:tc>
        <w:tc>
          <w:tcPr>
            <w:tcW w:w="296" w:type="pct"/>
            <w:gridSpan w:val="2"/>
            <w:tcMar>
              <w:left w:w="28" w:type="dxa"/>
              <w:right w:w="28" w:type="dxa"/>
            </w:tcMar>
            <w:vAlign w:val="center"/>
          </w:tcPr>
          <w:p w14:paraId="154A20C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038" w:type="pct"/>
            <w:tcMar>
              <w:left w:w="28" w:type="dxa"/>
              <w:right w:w="28" w:type="dxa"/>
            </w:tcMar>
            <w:vAlign w:val="center"/>
          </w:tcPr>
          <w:p w14:paraId="57D9146A"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w:t>
            </w:r>
          </w:p>
        </w:tc>
        <w:tc>
          <w:tcPr>
            <w:tcW w:w="278" w:type="pct"/>
            <w:tcMar>
              <w:left w:w="28" w:type="dxa"/>
              <w:right w:w="28" w:type="dxa"/>
            </w:tcMar>
            <w:vAlign w:val="center"/>
          </w:tcPr>
          <w:p w14:paraId="3DF10C56"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5BC08B52" w14:textId="77777777" w:rsidTr="00912754">
        <w:trPr>
          <w:trHeight w:val="108"/>
        </w:trPr>
        <w:tc>
          <w:tcPr>
            <w:tcW w:w="945" w:type="pct"/>
            <w:tcMar>
              <w:left w:w="28" w:type="dxa"/>
              <w:right w:w="28" w:type="dxa"/>
            </w:tcMar>
            <w:vAlign w:val="center"/>
          </w:tcPr>
          <w:p w14:paraId="50B8B642" w14:textId="77777777" w:rsidR="00C159E2" w:rsidRPr="00CF47A7" w:rsidRDefault="00C159E2" w:rsidP="00C159E2">
            <w:pPr>
              <w:rPr>
                <w:rFonts w:cstheme="minorHAnsi"/>
                <w:sz w:val="20"/>
                <w:szCs w:val="20"/>
                <w:lang w:val="hr-HR"/>
              </w:rPr>
            </w:pPr>
            <w:r w:rsidRPr="00CF47A7">
              <w:rPr>
                <w:rFonts w:cstheme="minorHAnsi"/>
                <w:sz w:val="20"/>
                <w:szCs w:val="20"/>
                <w:lang w:val="hr-HR"/>
              </w:rPr>
              <w:t>Projekt</w:t>
            </w:r>
          </w:p>
        </w:tc>
        <w:tc>
          <w:tcPr>
            <w:tcW w:w="296" w:type="pct"/>
            <w:tcMar>
              <w:left w:w="28" w:type="dxa"/>
              <w:right w:w="28" w:type="dxa"/>
            </w:tcMar>
            <w:vAlign w:val="center"/>
          </w:tcPr>
          <w:p w14:paraId="5934E5C8"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60" w:type="pct"/>
            <w:gridSpan w:val="2"/>
            <w:tcMar>
              <w:left w:w="28" w:type="dxa"/>
              <w:right w:w="28" w:type="dxa"/>
            </w:tcMar>
            <w:vAlign w:val="center"/>
          </w:tcPr>
          <w:p w14:paraId="5D600165" w14:textId="77777777" w:rsidR="00C159E2" w:rsidRPr="00CF47A7" w:rsidRDefault="00C159E2" w:rsidP="00C159E2">
            <w:pPr>
              <w:rPr>
                <w:rFonts w:cstheme="minorHAnsi"/>
                <w:sz w:val="20"/>
                <w:szCs w:val="20"/>
                <w:lang w:val="hr-HR"/>
              </w:rPr>
            </w:pPr>
            <w:r w:rsidRPr="00CF47A7">
              <w:rPr>
                <w:rFonts w:cstheme="minorHAnsi"/>
                <w:sz w:val="20"/>
                <w:szCs w:val="20"/>
                <w:lang w:val="hr-HR"/>
              </w:rPr>
              <w:t>Kontinuirana provjera znanja</w:t>
            </w:r>
          </w:p>
        </w:tc>
        <w:tc>
          <w:tcPr>
            <w:tcW w:w="298" w:type="pct"/>
            <w:tcMar>
              <w:left w:w="28" w:type="dxa"/>
              <w:right w:w="28" w:type="dxa"/>
            </w:tcMar>
            <w:vAlign w:val="center"/>
          </w:tcPr>
          <w:p w14:paraId="4722746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889" w:type="pct"/>
            <w:tcMar>
              <w:left w:w="28" w:type="dxa"/>
              <w:right w:w="28" w:type="dxa"/>
            </w:tcMar>
            <w:vAlign w:val="center"/>
          </w:tcPr>
          <w:p w14:paraId="0FD979A7" w14:textId="77777777" w:rsidR="00C159E2" w:rsidRPr="00CF47A7" w:rsidRDefault="00C159E2" w:rsidP="00C159E2">
            <w:pPr>
              <w:rPr>
                <w:rFonts w:cstheme="minorHAnsi"/>
                <w:sz w:val="20"/>
                <w:szCs w:val="20"/>
                <w:lang w:val="hr-HR"/>
              </w:rPr>
            </w:pPr>
            <w:r w:rsidRPr="00CF47A7">
              <w:rPr>
                <w:rFonts w:cstheme="minorHAnsi"/>
                <w:sz w:val="20"/>
                <w:szCs w:val="20"/>
                <w:lang w:val="hr-HR"/>
              </w:rPr>
              <w:t>Referat</w:t>
            </w:r>
          </w:p>
        </w:tc>
        <w:tc>
          <w:tcPr>
            <w:tcW w:w="296" w:type="pct"/>
            <w:gridSpan w:val="2"/>
            <w:tcMar>
              <w:left w:w="28" w:type="dxa"/>
              <w:right w:w="28" w:type="dxa"/>
            </w:tcMar>
            <w:vAlign w:val="center"/>
          </w:tcPr>
          <w:p w14:paraId="251CBF68"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038" w:type="pct"/>
            <w:tcMar>
              <w:left w:w="28" w:type="dxa"/>
              <w:right w:w="28" w:type="dxa"/>
            </w:tcMar>
            <w:vAlign w:val="center"/>
          </w:tcPr>
          <w:p w14:paraId="5AE7B40C"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278" w:type="pct"/>
            <w:tcMar>
              <w:left w:w="28" w:type="dxa"/>
              <w:right w:w="28" w:type="dxa"/>
            </w:tcMar>
            <w:vAlign w:val="center"/>
          </w:tcPr>
          <w:p w14:paraId="05F32434"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1428F1EE" w14:textId="77777777" w:rsidTr="00912754">
        <w:trPr>
          <w:trHeight w:val="108"/>
        </w:trPr>
        <w:tc>
          <w:tcPr>
            <w:tcW w:w="945" w:type="pct"/>
            <w:tcMar>
              <w:left w:w="28" w:type="dxa"/>
              <w:right w:w="28" w:type="dxa"/>
            </w:tcMar>
            <w:vAlign w:val="center"/>
          </w:tcPr>
          <w:p w14:paraId="04ADBDFB" w14:textId="77777777" w:rsidR="00C159E2" w:rsidRPr="00CF47A7" w:rsidRDefault="00C159E2" w:rsidP="00C159E2">
            <w:pPr>
              <w:rPr>
                <w:rFonts w:cstheme="minorHAnsi"/>
                <w:sz w:val="20"/>
                <w:szCs w:val="20"/>
                <w:lang w:val="hr-HR"/>
              </w:rPr>
            </w:pPr>
            <w:r w:rsidRPr="00CF47A7">
              <w:rPr>
                <w:rFonts w:cstheme="minorHAnsi"/>
                <w:sz w:val="20"/>
                <w:szCs w:val="20"/>
                <w:lang w:val="hr-HR"/>
              </w:rPr>
              <w:t>Portfolio</w:t>
            </w:r>
          </w:p>
        </w:tc>
        <w:tc>
          <w:tcPr>
            <w:tcW w:w="296" w:type="pct"/>
            <w:tcMar>
              <w:left w:w="28" w:type="dxa"/>
              <w:right w:w="28" w:type="dxa"/>
            </w:tcMar>
            <w:vAlign w:val="center"/>
          </w:tcPr>
          <w:p w14:paraId="185DFCF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60" w:type="pct"/>
            <w:gridSpan w:val="2"/>
            <w:tcMar>
              <w:left w:w="28" w:type="dxa"/>
              <w:right w:w="28" w:type="dxa"/>
            </w:tcMar>
            <w:vAlign w:val="center"/>
          </w:tcPr>
          <w:p w14:paraId="68BE1460" w14:textId="77777777" w:rsidR="00C159E2" w:rsidRPr="00CF47A7" w:rsidRDefault="00C159E2" w:rsidP="00C159E2">
            <w:pPr>
              <w:rPr>
                <w:rFonts w:cstheme="minorHAnsi"/>
                <w:sz w:val="20"/>
                <w:szCs w:val="20"/>
                <w:lang w:val="hr-HR"/>
              </w:rPr>
            </w:pPr>
          </w:p>
        </w:tc>
        <w:tc>
          <w:tcPr>
            <w:tcW w:w="298" w:type="pct"/>
            <w:tcMar>
              <w:left w:w="28" w:type="dxa"/>
              <w:right w:w="28" w:type="dxa"/>
            </w:tcMar>
            <w:vAlign w:val="center"/>
          </w:tcPr>
          <w:p w14:paraId="5F208AC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889" w:type="pct"/>
            <w:tcMar>
              <w:left w:w="28" w:type="dxa"/>
              <w:right w:w="28" w:type="dxa"/>
            </w:tcMar>
            <w:vAlign w:val="center"/>
          </w:tcPr>
          <w:p w14:paraId="7E77ECD2" w14:textId="77777777" w:rsidR="00C159E2" w:rsidRPr="00CF47A7" w:rsidRDefault="00C159E2" w:rsidP="00C159E2">
            <w:pPr>
              <w:rPr>
                <w:rFonts w:cstheme="minorHAnsi"/>
                <w:sz w:val="20"/>
                <w:szCs w:val="20"/>
                <w:lang w:val="hr-HR"/>
              </w:rPr>
            </w:pPr>
          </w:p>
        </w:tc>
        <w:tc>
          <w:tcPr>
            <w:tcW w:w="296" w:type="pct"/>
            <w:gridSpan w:val="2"/>
            <w:tcMar>
              <w:left w:w="28" w:type="dxa"/>
              <w:right w:w="28" w:type="dxa"/>
            </w:tcMar>
            <w:vAlign w:val="center"/>
          </w:tcPr>
          <w:p w14:paraId="59C524E8"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038" w:type="pct"/>
            <w:tcMar>
              <w:left w:w="28" w:type="dxa"/>
              <w:right w:w="28" w:type="dxa"/>
            </w:tcMar>
            <w:vAlign w:val="center"/>
          </w:tcPr>
          <w:p w14:paraId="7B25B26B" w14:textId="77777777" w:rsidR="00C159E2" w:rsidRPr="00CF47A7" w:rsidRDefault="00C159E2" w:rsidP="00C159E2">
            <w:pPr>
              <w:rPr>
                <w:rFonts w:cstheme="minorHAnsi"/>
                <w:sz w:val="20"/>
                <w:szCs w:val="20"/>
                <w:lang w:val="hr-HR"/>
              </w:rPr>
            </w:pPr>
          </w:p>
        </w:tc>
        <w:tc>
          <w:tcPr>
            <w:tcW w:w="278" w:type="pct"/>
            <w:tcMar>
              <w:left w:w="28" w:type="dxa"/>
              <w:right w:w="28" w:type="dxa"/>
            </w:tcMar>
            <w:vAlign w:val="center"/>
          </w:tcPr>
          <w:p w14:paraId="703AA06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07384423" w14:textId="77777777" w:rsidTr="00912754">
        <w:trPr>
          <w:trHeight w:val="432"/>
        </w:trPr>
        <w:tc>
          <w:tcPr>
            <w:tcW w:w="5000" w:type="pct"/>
            <w:gridSpan w:val="10"/>
            <w:vAlign w:val="center"/>
          </w:tcPr>
          <w:p w14:paraId="01D5EED6" w14:textId="77777777" w:rsidR="00C159E2" w:rsidRPr="00CF47A7" w:rsidRDefault="00C159E2" w:rsidP="00C159E2">
            <w:pPr>
              <w:rPr>
                <w:rFonts w:cstheme="minorHAnsi"/>
                <w:sz w:val="20"/>
                <w:szCs w:val="20"/>
                <w:lang w:val="hr-HR"/>
              </w:rPr>
            </w:pPr>
            <w:r w:rsidRPr="00CF47A7">
              <w:rPr>
                <w:rFonts w:cstheme="minorHAnsi"/>
                <w:sz w:val="20"/>
                <w:szCs w:val="20"/>
                <w:lang w:val="hr-HR"/>
              </w:rPr>
              <w:t>Povezivanje ishoda učenja, nastavnih metoda i ocjenjivanja</w:t>
            </w:r>
          </w:p>
        </w:tc>
      </w:tr>
      <w:tr w:rsidR="00C159E2" w:rsidRPr="00CF47A7" w14:paraId="5605D9D6" w14:textId="77777777" w:rsidTr="00912754">
        <w:trPr>
          <w:trHeight w:val="432"/>
        </w:trPr>
        <w:tc>
          <w:tcPr>
            <w:tcW w:w="5000" w:type="pct"/>
            <w:gridSpan w:val="10"/>
            <w:vAlign w:val="center"/>
          </w:tcPr>
          <w:p w14:paraId="149AB5A2" w14:textId="77777777" w:rsidR="00C159E2" w:rsidRPr="00CF47A7" w:rsidRDefault="00C159E2" w:rsidP="00C159E2">
            <w:pPr>
              <w:rPr>
                <w:rFonts w:cstheme="minorHAnsi"/>
                <w:sz w:val="20"/>
                <w:szCs w:val="20"/>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5"/>
              <w:gridCol w:w="1077"/>
              <w:gridCol w:w="932"/>
              <w:gridCol w:w="2357"/>
              <w:gridCol w:w="1756"/>
              <w:gridCol w:w="706"/>
              <w:gridCol w:w="708"/>
            </w:tblGrid>
            <w:tr w:rsidR="00C159E2" w:rsidRPr="00CF47A7" w14:paraId="4DEC8C3F" w14:textId="77777777" w:rsidTr="00912754">
              <w:trPr>
                <w:trHeight w:val="279"/>
                <w:jc w:val="center"/>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E36B3D4" w14:textId="77777777" w:rsidR="00C159E2" w:rsidRPr="00CF47A7" w:rsidRDefault="00C159E2" w:rsidP="00C159E2">
                  <w:pPr>
                    <w:rPr>
                      <w:rFonts w:cstheme="minorHAnsi"/>
                      <w:sz w:val="20"/>
                      <w:szCs w:val="20"/>
                      <w:lang w:val="hr-HR"/>
                    </w:rPr>
                  </w:pPr>
                  <w:r w:rsidRPr="00CF47A7">
                    <w:rPr>
                      <w:rFonts w:cstheme="minorHAnsi"/>
                      <w:sz w:val="20"/>
                      <w:szCs w:val="20"/>
                      <w:lang w:val="hr-HR"/>
                    </w:rPr>
                    <w:t>NASTAVNA METODA/AKTIVNOST</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39D8825" w14:textId="77777777" w:rsidR="00C159E2" w:rsidRPr="00CF47A7" w:rsidRDefault="00C159E2" w:rsidP="00C159E2">
                  <w:pPr>
                    <w:rPr>
                      <w:rFonts w:cstheme="minorHAnsi"/>
                      <w:sz w:val="20"/>
                      <w:szCs w:val="20"/>
                      <w:lang w:val="hr-HR"/>
                    </w:rPr>
                  </w:pPr>
                  <w:r w:rsidRPr="00CF47A7">
                    <w:rPr>
                      <w:rFonts w:cstheme="minorHAnsi"/>
                      <w:sz w:val="20"/>
                      <w:szCs w:val="20"/>
                      <w:lang w:val="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D7CD782" w14:textId="77777777" w:rsidR="00C159E2" w:rsidRPr="00CF47A7" w:rsidRDefault="00C159E2" w:rsidP="00C159E2">
                  <w:pPr>
                    <w:rPr>
                      <w:rFonts w:cstheme="minorHAnsi"/>
                      <w:sz w:val="20"/>
                      <w:szCs w:val="20"/>
                      <w:lang w:val="hr-HR"/>
                    </w:rPr>
                  </w:pPr>
                  <w:r w:rsidRPr="00CF47A7">
                    <w:rPr>
                      <w:rFonts w:cstheme="minorHAnsi"/>
                      <w:sz w:val="20"/>
                      <w:szCs w:val="20"/>
                      <w:lang w:val="hr-HR"/>
                    </w:rPr>
                    <w:t>ISHOD UČENJA</w:t>
                  </w:r>
                </w:p>
              </w:tc>
              <w:tc>
                <w:tcPr>
                  <w:tcW w:w="23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647324"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STUDENTA</w:t>
                  </w:r>
                </w:p>
              </w:tc>
              <w:tc>
                <w:tcPr>
                  <w:tcW w:w="17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A1E88C" w14:textId="77777777" w:rsidR="00C159E2" w:rsidRPr="00CF47A7" w:rsidRDefault="00C159E2" w:rsidP="00C159E2">
                  <w:pPr>
                    <w:rPr>
                      <w:rFonts w:cstheme="minorHAnsi"/>
                      <w:sz w:val="20"/>
                      <w:szCs w:val="20"/>
                      <w:lang w:val="hr-HR"/>
                    </w:rPr>
                  </w:pPr>
                  <w:r w:rsidRPr="00CF47A7">
                    <w:rPr>
                      <w:rFonts w:cstheme="minorHAnsi"/>
                      <w:sz w:val="20"/>
                      <w:szCs w:val="20"/>
                      <w:lang w:val="hr-HR"/>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630CBE" w14:textId="77777777" w:rsidR="00C159E2" w:rsidRPr="00CF47A7" w:rsidRDefault="00C159E2" w:rsidP="00C159E2">
                  <w:pPr>
                    <w:rPr>
                      <w:rFonts w:cstheme="minorHAnsi"/>
                      <w:sz w:val="20"/>
                      <w:szCs w:val="20"/>
                      <w:lang w:val="hr-HR"/>
                    </w:rPr>
                  </w:pPr>
                  <w:r w:rsidRPr="00CF47A7">
                    <w:rPr>
                      <w:rFonts w:cstheme="minorHAnsi"/>
                      <w:sz w:val="20"/>
                      <w:szCs w:val="20"/>
                      <w:lang w:val="hr-HR"/>
                    </w:rPr>
                    <w:t>BODOVI</w:t>
                  </w:r>
                </w:p>
              </w:tc>
            </w:tr>
            <w:tr w:rsidR="00C159E2" w:rsidRPr="00CF47A7" w14:paraId="399D7EF7" w14:textId="77777777" w:rsidTr="00912754">
              <w:trPr>
                <w:trHeight w:val="70"/>
                <w:jc w:val="center"/>
              </w:trPr>
              <w:tc>
                <w:tcPr>
                  <w:tcW w:w="172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6CD21B6" w14:textId="77777777" w:rsidR="00C159E2" w:rsidRPr="00CF47A7" w:rsidRDefault="00C159E2" w:rsidP="00C159E2">
                  <w:pPr>
                    <w:rPr>
                      <w:rFonts w:cstheme="minorHAnsi"/>
                      <w:sz w:val="20"/>
                      <w:szCs w:val="20"/>
                      <w:lang w:val="hr-HR"/>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692E7E9" w14:textId="77777777" w:rsidR="00C159E2" w:rsidRPr="00CF47A7" w:rsidRDefault="00C159E2" w:rsidP="00C159E2">
                  <w:pPr>
                    <w:rPr>
                      <w:rFonts w:cstheme="minorHAnsi"/>
                      <w:sz w:val="20"/>
                      <w:szCs w:val="20"/>
                      <w:lang w:val="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CD7903D" w14:textId="77777777" w:rsidR="00C159E2" w:rsidRPr="00CF47A7" w:rsidRDefault="00C159E2" w:rsidP="00C159E2">
                  <w:pPr>
                    <w:rPr>
                      <w:rFonts w:cstheme="minorHAnsi"/>
                      <w:sz w:val="20"/>
                      <w:szCs w:val="20"/>
                      <w:lang w:val="hr-HR"/>
                    </w:rPr>
                  </w:pPr>
                </w:p>
              </w:tc>
              <w:tc>
                <w:tcPr>
                  <w:tcW w:w="235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4C54FA7" w14:textId="77777777" w:rsidR="00C159E2" w:rsidRPr="00CF47A7" w:rsidRDefault="00C159E2" w:rsidP="00C159E2">
                  <w:pPr>
                    <w:rPr>
                      <w:rFonts w:cstheme="minorHAnsi"/>
                      <w:sz w:val="20"/>
                      <w:szCs w:val="20"/>
                      <w:lang w:val="hr-HR"/>
                    </w:rPr>
                  </w:pPr>
                </w:p>
              </w:tc>
              <w:tc>
                <w:tcPr>
                  <w:tcW w:w="175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08D64D4" w14:textId="77777777" w:rsidR="00C159E2" w:rsidRPr="00CF47A7" w:rsidRDefault="00C159E2" w:rsidP="00C159E2">
                  <w:pPr>
                    <w:rPr>
                      <w:rFonts w:cstheme="minorHAnsi"/>
                      <w:sz w:val="20"/>
                      <w:szCs w:val="20"/>
                      <w:lang w:val="hr-HR"/>
                    </w:rPr>
                  </w:pP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B61E477" w14:textId="77777777" w:rsidR="00C159E2" w:rsidRPr="00CF47A7" w:rsidRDefault="00C159E2" w:rsidP="00C159E2">
                  <w:pPr>
                    <w:rPr>
                      <w:rFonts w:cstheme="minorHAnsi"/>
                      <w:sz w:val="20"/>
                      <w:szCs w:val="20"/>
                      <w:lang w:val="hr-HR"/>
                    </w:rPr>
                  </w:pPr>
                  <w:r w:rsidRPr="00CF47A7">
                    <w:rPr>
                      <w:rFonts w:cstheme="minorHAnsi"/>
                      <w:sz w:val="20"/>
                      <w:szCs w:val="20"/>
                      <w:lang w:val="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586A610" w14:textId="77777777" w:rsidR="00C159E2" w:rsidRPr="00CF47A7" w:rsidRDefault="00C159E2" w:rsidP="00C159E2">
                  <w:pPr>
                    <w:rPr>
                      <w:rFonts w:cstheme="minorHAnsi"/>
                      <w:sz w:val="20"/>
                      <w:szCs w:val="20"/>
                      <w:lang w:val="hr-HR"/>
                    </w:rPr>
                  </w:pPr>
                  <w:r w:rsidRPr="00CF47A7">
                    <w:rPr>
                      <w:rFonts w:cstheme="minorHAnsi"/>
                      <w:sz w:val="20"/>
                      <w:szCs w:val="20"/>
                      <w:lang w:val="hr-HR"/>
                    </w:rPr>
                    <w:t>max</w:t>
                  </w:r>
                </w:p>
              </w:tc>
            </w:tr>
            <w:tr w:rsidR="00C159E2" w:rsidRPr="00CF47A7" w14:paraId="6A4C1A09" w14:textId="77777777" w:rsidTr="00912754">
              <w:trPr>
                <w:jc w:val="center"/>
              </w:trPr>
              <w:tc>
                <w:tcPr>
                  <w:tcW w:w="1725" w:type="dxa"/>
                  <w:tcBorders>
                    <w:top w:val="single" w:sz="4" w:space="0" w:color="auto"/>
                    <w:left w:val="single" w:sz="4" w:space="0" w:color="auto"/>
                    <w:bottom w:val="single" w:sz="4" w:space="0" w:color="auto"/>
                    <w:right w:val="single" w:sz="4" w:space="0" w:color="auto"/>
                  </w:tcBorders>
                  <w:vAlign w:val="center"/>
                </w:tcPr>
                <w:p w14:paraId="6A1CAAAF"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p w14:paraId="68CCFD6C" w14:textId="77777777" w:rsidR="00C159E2" w:rsidRPr="00CF47A7" w:rsidRDefault="00C159E2" w:rsidP="00C159E2">
                  <w:pPr>
                    <w:rPr>
                      <w:rFonts w:cstheme="minorHAnsi"/>
                      <w:sz w:val="20"/>
                      <w:szCs w:val="20"/>
                      <w:lang w:val="hr-HR"/>
                    </w:rPr>
                  </w:pPr>
                </w:p>
              </w:tc>
              <w:tc>
                <w:tcPr>
                  <w:tcW w:w="1077" w:type="dxa"/>
                  <w:tcBorders>
                    <w:top w:val="single" w:sz="4" w:space="0" w:color="auto"/>
                    <w:left w:val="single" w:sz="4" w:space="0" w:color="auto"/>
                    <w:bottom w:val="single" w:sz="4" w:space="0" w:color="auto"/>
                    <w:right w:val="single" w:sz="4" w:space="0" w:color="auto"/>
                  </w:tcBorders>
                  <w:vAlign w:val="center"/>
                </w:tcPr>
                <w:p w14:paraId="1B23101F" w14:textId="77777777" w:rsidR="00C159E2" w:rsidRPr="00CF47A7" w:rsidRDefault="00C159E2" w:rsidP="00C159E2">
                  <w:pPr>
                    <w:rPr>
                      <w:rFonts w:cstheme="minorHAnsi"/>
                      <w:sz w:val="20"/>
                      <w:szCs w:val="20"/>
                      <w:lang w:val="hr-HR"/>
                    </w:rPr>
                  </w:pPr>
                  <w:r w:rsidRPr="00CF47A7">
                    <w:rPr>
                      <w:rFonts w:cstheme="minorHAnsi"/>
                      <w:sz w:val="20"/>
                      <w:szCs w:val="20"/>
                      <w:lang w:val="hr-HR"/>
                    </w:rPr>
                    <w:t>0,25</w:t>
                  </w:r>
                </w:p>
              </w:tc>
              <w:tc>
                <w:tcPr>
                  <w:tcW w:w="932" w:type="dxa"/>
                  <w:tcBorders>
                    <w:top w:val="single" w:sz="4" w:space="0" w:color="auto"/>
                    <w:left w:val="single" w:sz="4" w:space="0" w:color="auto"/>
                    <w:bottom w:val="single" w:sz="4" w:space="0" w:color="auto"/>
                    <w:right w:val="single" w:sz="4" w:space="0" w:color="auto"/>
                  </w:tcBorders>
                  <w:vAlign w:val="center"/>
                </w:tcPr>
                <w:p w14:paraId="2B2E40B7"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2357" w:type="dxa"/>
                  <w:tcBorders>
                    <w:top w:val="single" w:sz="4" w:space="0" w:color="auto"/>
                    <w:left w:val="single" w:sz="4" w:space="0" w:color="auto"/>
                    <w:bottom w:val="single" w:sz="4" w:space="0" w:color="auto"/>
                    <w:right w:val="single" w:sz="4" w:space="0" w:color="auto"/>
                  </w:tcBorders>
                  <w:vAlign w:val="center"/>
                </w:tcPr>
                <w:p w14:paraId="287582F3" w14:textId="77777777" w:rsidR="00C159E2" w:rsidRPr="00CF47A7" w:rsidRDefault="00C159E2" w:rsidP="00C159E2">
                  <w:pPr>
                    <w:rPr>
                      <w:rFonts w:cstheme="minorHAnsi"/>
                      <w:sz w:val="20"/>
                      <w:szCs w:val="20"/>
                      <w:lang w:val="hr-HR"/>
                    </w:rPr>
                  </w:pPr>
                  <w:r w:rsidRPr="00CF47A7">
                    <w:rPr>
                      <w:rFonts w:cstheme="minorHAnsi"/>
                      <w:sz w:val="20"/>
                      <w:szCs w:val="20"/>
                      <w:lang w:val="hr-HR"/>
                    </w:rPr>
                    <w:t>prisustvovanje nastavi</w:t>
                  </w:r>
                </w:p>
              </w:tc>
              <w:tc>
                <w:tcPr>
                  <w:tcW w:w="1756" w:type="dxa"/>
                  <w:tcBorders>
                    <w:top w:val="single" w:sz="4" w:space="0" w:color="auto"/>
                    <w:left w:val="single" w:sz="4" w:space="0" w:color="auto"/>
                    <w:bottom w:val="single" w:sz="4" w:space="0" w:color="auto"/>
                    <w:right w:val="single" w:sz="4" w:space="0" w:color="auto"/>
                  </w:tcBorders>
                  <w:vAlign w:val="center"/>
                </w:tcPr>
                <w:p w14:paraId="3F2D6F48"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Evidencija</w:t>
                  </w:r>
                </w:p>
              </w:tc>
              <w:tc>
                <w:tcPr>
                  <w:tcW w:w="706" w:type="dxa"/>
                  <w:tcBorders>
                    <w:top w:val="single" w:sz="4" w:space="0" w:color="auto"/>
                    <w:left w:val="single" w:sz="4" w:space="0" w:color="auto"/>
                    <w:bottom w:val="single" w:sz="4" w:space="0" w:color="auto"/>
                    <w:right w:val="single" w:sz="4" w:space="0" w:color="auto"/>
                  </w:tcBorders>
                  <w:vAlign w:val="center"/>
                </w:tcPr>
                <w:p w14:paraId="4D12F02D" w14:textId="77777777" w:rsidR="00C159E2" w:rsidRPr="00CF47A7" w:rsidRDefault="00C159E2" w:rsidP="00C159E2">
                  <w:pPr>
                    <w:rPr>
                      <w:rFonts w:cstheme="minorHAnsi"/>
                      <w:sz w:val="20"/>
                      <w:szCs w:val="20"/>
                      <w:lang w:val="hr-HR"/>
                    </w:rPr>
                  </w:pPr>
                  <w:r w:rsidRPr="00CF47A7">
                    <w:rPr>
                      <w:rFonts w:cstheme="minorHAnsi"/>
                      <w:sz w:val="20"/>
                      <w:szCs w:val="20"/>
                      <w:lang w:val="hr-HR"/>
                    </w:rPr>
                    <w:t>2,5</w:t>
                  </w:r>
                </w:p>
              </w:tc>
              <w:tc>
                <w:tcPr>
                  <w:tcW w:w="708" w:type="dxa"/>
                  <w:tcBorders>
                    <w:top w:val="single" w:sz="4" w:space="0" w:color="auto"/>
                    <w:left w:val="single" w:sz="4" w:space="0" w:color="auto"/>
                    <w:bottom w:val="single" w:sz="4" w:space="0" w:color="auto"/>
                    <w:right w:val="single" w:sz="4" w:space="0" w:color="auto"/>
                  </w:tcBorders>
                  <w:vAlign w:val="center"/>
                </w:tcPr>
                <w:p w14:paraId="6A94D213"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r>
            <w:tr w:rsidR="00C159E2" w:rsidRPr="00CF47A7" w14:paraId="7B0602F0" w14:textId="77777777" w:rsidTr="00912754">
              <w:trPr>
                <w:jc w:val="center"/>
              </w:trPr>
              <w:tc>
                <w:tcPr>
                  <w:tcW w:w="1725" w:type="dxa"/>
                  <w:tcBorders>
                    <w:top w:val="single" w:sz="4" w:space="0" w:color="auto"/>
                    <w:left w:val="single" w:sz="4" w:space="0" w:color="auto"/>
                    <w:bottom w:val="single" w:sz="4" w:space="0" w:color="auto"/>
                    <w:right w:val="single" w:sz="4" w:space="0" w:color="auto"/>
                  </w:tcBorders>
                  <w:vAlign w:val="center"/>
                </w:tcPr>
                <w:p w14:paraId="048FC422"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1077" w:type="dxa"/>
                  <w:tcBorders>
                    <w:top w:val="single" w:sz="4" w:space="0" w:color="auto"/>
                    <w:left w:val="single" w:sz="4" w:space="0" w:color="auto"/>
                    <w:bottom w:val="single" w:sz="4" w:space="0" w:color="auto"/>
                    <w:right w:val="single" w:sz="4" w:space="0" w:color="auto"/>
                  </w:tcBorders>
                  <w:vAlign w:val="center"/>
                </w:tcPr>
                <w:p w14:paraId="1A63FF4E" w14:textId="77777777" w:rsidR="00C159E2" w:rsidRPr="00CF47A7" w:rsidRDefault="00C159E2" w:rsidP="00C159E2">
                  <w:pPr>
                    <w:rPr>
                      <w:rFonts w:cstheme="minorHAnsi"/>
                      <w:sz w:val="20"/>
                      <w:szCs w:val="20"/>
                      <w:lang w:val="hr-HR"/>
                    </w:rPr>
                  </w:pPr>
                  <w:r w:rsidRPr="00CF47A7">
                    <w:rPr>
                      <w:rFonts w:cstheme="minorHAnsi"/>
                      <w:sz w:val="20"/>
                      <w:szCs w:val="20"/>
                      <w:lang w:val="hr-HR"/>
                    </w:rPr>
                    <w:t>0,25</w:t>
                  </w:r>
                </w:p>
              </w:tc>
              <w:tc>
                <w:tcPr>
                  <w:tcW w:w="932" w:type="dxa"/>
                  <w:tcBorders>
                    <w:top w:val="single" w:sz="4" w:space="0" w:color="auto"/>
                    <w:left w:val="single" w:sz="4" w:space="0" w:color="auto"/>
                    <w:bottom w:val="single" w:sz="4" w:space="0" w:color="auto"/>
                    <w:right w:val="single" w:sz="4" w:space="0" w:color="auto"/>
                  </w:tcBorders>
                  <w:vAlign w:val="center"/>
                </w:tcPr>
                <w:p w14:paraId="09461A99"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2357" w:type="dxa"/>
                  <w:tcBorders>
                    <w:top w:val="single" w:sz="4" w:space="0" w:color="auto"/>
                    <w:left w:val="single" w:sz="4" w:space="0" w:color="auto"/>
                    <w:bottom w:val="single" w:sz="4" w:space="0" w:color="auto"/>
                    <w:right w:val="single" w:sz="4" w:space="0" w:color="auto"/>
                  </w:tcBorders>
                  <w:vAlign w:val="center"/>
                </w:tcPr>
                <w:p w14:paraId="61770917"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1756" w:type="dxa"/>
                  <w:tcBorders>
                    <w:top w:val="single" w:sz="4" w:space="0" w:color="auto"/>
                    <w:left w:val="single" w:sz="4" w:space="0" w:color="auto"/>
                    <w:bottom w:val="single" w:sz="4" w:space="0" w:color="auto"/>
                    <w:right w:val="single" w:sz="4" w:space="0" w:color="auto"/>
                  </w:tcBorders>
                  <w:vAlign w:val="center"/>
                </w:tcPr>
                <w:p w14:paraId="2EA4A953"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Evidencija</w:t>
                  </w:r>
                </w:p>
              </w:tc>
              <w:tc>
                <w:tcPr>
                  <w:tcW w:w="706" w:type="dxa"/>
                  <w:tcBorders>
                    <w:top w:val="single" w:sz="4" w:space="0" w:color="auto"/>
                    <w:left w:val="single" w:sz="4" w:space="0" w:color="auto"/>
                    <w:bottom w:val="single" w:sz="4" w:space="0" w:color="auto"/>
                    <w:right w:val="single" w:sz="4" w:space="0" w:color="auto"/>
                  </w:tcBorders>
                  <w:vAlign w:val="center"/>
                </w:tcPr>
                <w:p w14:paraId="7E009331"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708" w:type="dxa"/>
                  <w:tcBorders>
                    <w:top w:val="single" w:sz="4" w:space="0" w:color="auto"/>
                    <w:left w:val="single" w:sz="4" w:space="0" w:color="auto"/>
                    <w:bottom w:val="single" w:sz="4" w:space="0" w:color="auto"/>
                    <w:right w:val="single" w:sz="4" w:space="0" w:color="auto"/>
                  </w:tcBorders>
                  <w:vAlign w:val="center"/>
                </w:tcPr>
                <w:p w14:paraId="771BA7EC"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r>
            <w:tr w:rsidR="00C159E2" w:rsidRPr="00CF47A7" w14:paraId="2A803AB5" w14:textId="77777777" w:rsidTr="00912754">
              <w:trPr>
                <w:jc w:val="center"/>
              </w:trPr>
              <w:tc>
                <w:tcPr>
                  <w:tcW w:w="1725" w:type="dxa"/>
                  <w:tcBorders>
                    <w:top w:val="single" w:sz="4" w:space="0" w:color="auto"/>
                    <w:left w:val="single" w:sz="4" w:space="0" w:color="auto"/>
                    <w:bottom w:val="single" w:sz="4" w:space="0" w:color="auto"/>
                    <w:right w:val="single" w:sz="4" w:space="0" w:color="auto"/>
                  </w:tcBorders>
                  <w:vAlign w:val="center"/>
                </w:tcPr>
                <w:p w14:paraId="30ABBB48"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1077" w:type="dxa"/>
                  <w:tcBorders>
                    <w:top w:val="single" w:sz="4" w:space="0" w:color="auto"/>
                    <w:left w:val="single" w:sz="4" w:space="0" w:color="auto"/>
                    <w:bottom w:val="single" w:sz="4" w:space="0" w:color="auto"/>
                    <w:right w:val="single" w:sz="4" w:space="0" w:color="auto"/>
                  </w:tcBorders>
                  <w:vAlign w:val="center"/>
                </w:tcPr>
                <w:p w14:paraId="473C8A01" w14:textId="77777777" w:rsidR="00C159E2" w:rsidRPr="00CF47A7" w:rsidRDefault="00C159E2" w:rsidP="00C159E2">
                  <w:pPr>
                    <w:rPr>
                      <w:rFonts w:cstheme="minorHAnsi"/>
                      <w:sz w:val="20"/>
                      <w:szCs w:val="20"/>
                      <w:lang w:val="hr-HR"/>
                    </w:rPr>
                  </w:pPr>
                  <w:r w:rsidRPr="00CF47A7">
                    <w:rPr>
                      <w:rFonts w:cstheme="minorHAnsi"/>
                      <w:sz w:val="20"/>
                      <w:szCs w:val="20"/>
                      <w:lang w:val="hr-HR"/>
                    </w:rPr>
                    <w:t>0,5</w:t>
                  </w:r>
                </w:p>
              </w:tc>
              <w:tc>
                <w:tcPr>
                  <w:tcW w:w="932" w:type="dxa"/>
                  <w:tcBorders>
                    <w:top w:val="single" w:sz="4" w:space="0" w:color="auto"/>
                    <w:left w:val="single" w:sz="4" w:space="0" w:color="auto"/>
                    <w:bottom w:val="single" w:sz="4" w:space="0" w:color="auto"/>
                    <w:right w:val="single" w:sz="4" w:space="0" w:color="auto"/>
                  </w:tcBorders>
                  <w:vAlign w:val="center"/>
                </w:tcPr>
                <w:p w14:paraId="788721D3"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2357" w:type="dxa"/>
                  <w:tcBorders>
                    <w:top w:val="single" w:sz="4" w:space="0" w:color="auto"/>
                    <w:left w:val="single" w:sz="4" w:space="0" w:color="auto"/>
                    <w:bottom w:val="single" w:sz="4" w:space="0" w:color="auto"/>
                    <w:right w:val="single" w:sz="4" w:space="0" w:color="auto"/>
                  </w:tcBorders>
                  <w:vAlign w:val="center"/>
                </w:tcPr>
                <w:p w14:paraId="73299735" w14:textId="77777777" w:rsidR="00C159E2" w:rsidRPr="00CF47A7" w:rsidRDefault="00C159E2" w:rsidP="00C159E2">
                  <w:pPr>
                    <w:rPr>
                      <w:rFonts w:cstheme="minorHAnsi"/>
                      <w:sz w:val="20"/>
                      <w:szCs w:val="20"/>
                      <w:lang w:val="hr-HR"/>
                    </w:rPr>
                  </w:pPr>
                  <w:r w:rsidRPr="00CF47A7">
                    <w:rPr>
                      <w:rFonts w:cstheme="minorHAnsi"/>
                      <w:sz w:val="20"/>
                      <w:szCs w:val="20"/>
                      <w:lang w:val="hr-HR"/>
                    </w:rPr>
                    <w:t>Proučavanje literature, demonstracija i prezentacija rada</w:t>
                  </w:r>
                </w:p>
              </w:tc>
              <w:tc>
                <w:tcPr>
                  <w:tcW w:w="1756" w:type="dxa"/>
                  <w:tcBorders>
                    <w:top w:val="single" w:sz="4" w:space="0" w:color="auto"/>
                    <w:left w:val="single" w:sz="4" w:space="0" w:color="auto"/>
                    <w:bottom w:val="single" w:sz="4" w:space="0" w:color="auto"/>
                    <w:right w:val="single" w:sz="4" w:space="0" w:color="auto"/>
                  </w:tcBorders>
                  <w:vAlign w:val="center"/>
                </w:tcPr>
                <w:p w14:paraId="1D9ABA53" w14:textId="77777777" w:rsidR="00C159E2" w:rsidRPr="00CF47A7" w:rsidRDefault="00C159E2" w:rsidP="00C159E2">
                  <w:pPr>
                    <w:rPr>
                      <w:rFonts w:cstheme="minorHAnsi"/>
                      <w:sz w:val="20"/>
                      <w:szCs w:val="20"/>
                      <w:lang w:val="hr-HR"/>
                    </w:rPr>
                  </w:pPr>
                  <w:r w:rsidRPr="00CF47A7">
                    <w:rPr>
                      <w:rFonts w:cstheme="minorHAnsi"/>
                      <w:sz w:val="20"/>
                      <w:szCs w:val="20"/>
                      <w:lang w:val="hr-HR"/>
                    </w:rPr>
                    <w:t>Evaluacija i prezentacija seminarskih radova</w:t>
                  </w:r>
                </w:p>
              </w:tc>
              <w:tc>
                <w:tcPr>
                  <w:tcW w:w="706" w:type="dxa"/>
                  <w:tcBorders>
                    <w:top w:val="single" w:sz="4" w:space="0" w:color="auto"/>
                    <w:left w:val="single" w:sz="4" w:space="0" w:color="auto"/>
                    <w:bottom w:val="single" w:sz="4" w:space="0" w:color="auto"/>
                    <w:right w:val="single" w:sz="4" w:space="0" w:color="auto"/>
                  </w:tcBorders>
                  <w:vAlign w:val="center"/>
                </w:tcPr>
                <w:p w14:paraId="53EAD58C"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708" w:type="dxa"/>
                  <w:tcBorders>
                    <w:top w:val="single" w:sz="4" w:space="0" w:color="auto"/>
                    <w:left w:val="single" w:sz="4" w:space="0" w:color="auto"/>
                    <w:bottom w:val="single" w:sz="4" w:space="0" w:color="auto"/>
                    <w:right w:val="single" w:sz="4" w:space="0" w:color="auto"/>
                  </w:tcBorders>
                  <w:vAlign w:val="center"/>
                </w:tcPr>
                <w:p w14:paraId="730F3C11" w14:textId="77777777" w:rsidR="00C159E2" w:rsidRPr="00CF47A7" w:rsidRDefault="00C159E2" w:rsidP="00C159E2">
                  <w:pPr>
                    <w:rPr>
                      <w:rFonts w:cstheme="minorHAnsi"/>
                      <w:sz w:val="20"/>
                      <w:szCs w:val="20"/>
                      <w:lang w:val="hr-HR"/>
                    </w:rPr>
                  </w:pPr>
                  <w:r w:rsidRPr="00CF47A7">
                    <w:rPr>
                      <w:rFonts w:cstheme="minorHAnsi"/>
                      <w:sz w:val="20"/>
                      <w:szCs w:val="20"/>
                      <w:lang w:val="hr-HR"/>
                    </w:rPr>
                    <w:t>10</w:t>
                  </w:r>
                </w:p>
              </w:tc>
            </w:tr>
            <w:tr w:rsidR="00C159E2" w:rsidRPr="00CF47A7" w14:paraId="718AAD92" w14:textId="77777777" w:rsidTr="00912754">
              <w:trPr>
                <w:jc w:val="center"/>
              </w:trPr>
              <w:tc>
                <w:tcPr>
                  <w:tcW w:w="1725" w:type="dxa"/>
                  <w:tcBorders>
                    <w:top w:val="single" w:sz="4" w:space="0" w:color="auto"/>
                    <w:left w:val="single" w:sz="4" w:space="0" w:color="auto"/>
                    <w:bottom w:val="single" w:sz="4" w:space="0" w:color="auto"/>
                    <w:right w:val="single" w:sz="4" w:space="0" w:color="auto"/>
                  </w:tcBorders>
                  <w:vAlign w:val="center"/>
                </w:tcPr>
                <w:p w14:paraId="14590633"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1077" w:type="dxa"/>
                  <w:tcBorders>
                    <w:top w:val="single" w:sz="4" w:space="0" w:color="auto"/>
                    <w:left w:val="single" w:sz="4" w:space="0" w:color="auto"/>
                    <w:bottom w:val="single" w:sz="4" w:space="0" w:color="auto"/>
                    <w:right w:val="single" w:sz="4" w:space="0" w:color="auto"/>
                  </w:tcBorders>
                  <w:vAlign w:val="center"/>
                </w:tcPr>
                <w:p w14:paraId="364FA134"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c>
                <w:tcPr>
                  <w:tcW w:w="932" w:type="dxa"/>
                  <w:tcBorders>
                    <w:top w:val="single" w:sz="4" w:space="0" w:color="auto"/>
                    <w:left w:val="single" w:sz="4" w:space="0" w:color="auto"/>
                    <w:bottom w:val="single" w:sz="4" w:space="0" w:color="auto"/>
                    <w:right w:val="single" w:sz="4" w:space="0" w:color="auto"/>
                  </w:tcBorders>
                  <w:vAlign w:val="center"/>
                </w:tcPr>
                <w:p w14:paraId="27E81717"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2357" w:type="dxa"/>
                  <w:tcBorders>
                    <w:top w:val="single" w:sz="4" w:space="0" w:color="auto"/>
                    <w:left w:val="single" w:sz="4" w:space="0" w:color="auto"/>
                    <w:bottom w:val="single" w:sz="4" w:space="0" w:color="auto"/>
                    <w:right w:val="single" w:sz="4" w:space="0" w:color="auto"/>
                  </w:tcBorders>
                  <w:vAlign w:val="center"/>
                </w:tcPr>
                <w:p w14:paraId="0DCAA6F9" w14:textId="77777777" w:rsidR="00C159E2" w:rsidRPr="00CF47A7" w:rsidRDefault="00C159E2" w:rsidP="00C159E2">
                  <w:pPr>
                    <w:rPr>
                      <w:rFonts w:cstheme="minorHAnsi"/>
                      <w:sz w:val="20"/>
                      <w:szCs w:val="20"/>
                      <w:lang w:val="hr-HR"/>
                    </w:rPr>
                  </w:pPr>
                  <w:r w:rsidRPr="00CF47A7">
                    <w:rPr>
                      <w:rFonts w:cstheme="minorHAnsi"/>
                      <w:sz w:val="20"/>
                      <w:szCs w:val="20"/>
                      <w:lang w:val="hr-HR"/>
                    </w:rPr>
                    <w:t>Priprema za provjeru znanja, proučavanje literature.</w:t>
                  </w:r>
                </w:p>
                <w:p w14:paraId="32745B3A" w14:textId="77777777" w:rsidR="00C159E2" w:rsidRPr="00CF47A7" w:rsidRDefault="00C159E2" w:rsidP="00C159E2">
                  <w:pPr>
                    <w:rPr>
                      <w:rFonts w:cstheme="minorHAnsi"/>
                      <w:sz w:val="20"/>
                      <w:szCs w:val="20"/>
                      <w:lang w:val="hr-HR"/>
                    </w:rPr>
                  </w:pPr>
                  <w:r w:rsidRPr="00CF47A7">
                    <w:rPr>
                      <w:rFonts w:cstheme="minorHAnsi"/>
                      <w:sz w:val="20"/>
                      <w:szCs w:val="20"/>
                      <w:lang w:val="hr-HR"/>
                    </w:rPr>
                    <w:t>Demonstracija usvojenog gradiva - odgovori esejskog tipa</w:t>
                  </w:r>
                </w:p>
              </w:tc>
              <w:tc>
                <w:tcPr>
                  <w:tcW w:w="1756" w:type="dxa"/>
                  <w:tcBorders>
                    <w:top w:val="single" w:sz="4" w:space="0" w:color="auto"/>
                    <w:left w:val="single" w:sz="4" w:space="0" w:color="auto"/>
                    <w:bottom w:val="single" w:sz="4" w:space="0" w:color="auto"/>
                    <w:right w:val="single" w:sz="4" w:space="0" w:color="auto"/>
                  </w:tcBorders>
                  <w:vAlign w:val="center"/>
                </w:tcPr>
                <w:p w14:paraId="34DC7F76" w14:textId="77777777" w:rsidR="00C159E2" w:rsidRPr="00CF47A7" w:rsidRDefault="00C159E2" w:rsidP="00C159E2">
                  <w:pPr>
                    <w:rPr>
                      <w:rFonts w:cstheme="minorHAnsi"/>
                      <w:sz w:val="20"/>
                      <w:szCs w:val="20"/>
                      <w:lang w:val="hr-HR"/>
                    </w:rPr>
                  </w:pPr>
                  <w:r w:rsidRPr="00CF47A7">
                    <w:rPr>
                      <w:rFonts w:cstheme="minorHAnsi"/>
                      <w:sz w:val="20"/>
                      <w:szCs w:val="20"/>
                      <w:lang w:val="hr-HR"/>
                    </w:rPr>
                    <w:t>Evaluacija pismenih radova</w:t>
                  </w:r>
                </w:p>
              </w:tc>
              <w:tc>
                <w:tcPr>
                  <w:tcW w:w="706" w:type="dxa"/>
                  <w:tcBorders>
                    <w:top w:val="single" w:sz="4" w:space="0" w:color="auto"/>
                    <w:left w:val="single" w:sz="4" w:space="0" w:color="auto"/>
                    <w:bottom w:val="single" w:sz="4" w:space="0" w:color="auto"/>
                    <w:right w:val="single" w:sz="4" w:space="0" w:color="auto"/>
                  </w:tcBorders>
                  <w:vAlign w:val="center"/>
                </w:tcPr>
                <w:p w14:paraId="0A129EF9" w14:textId="77777777" w:rsidR="00C159E2" w:rsidRPr="00CF47A7" w:rsidRDefault="00C159E2" w:rsidP="00C159E2">
                  <w:pPr>
                    <w:rPr>
                      <w:rFonts w:cstheme="minorHAnsi"/>
                      <w:sz w:val="20"/>
                      <w:szCs w:val="20"/>
                      <w:lang w:val="hr-HR"/>
                    </w:rPr>
                  </w:pPr>
                  <w:r w:rsidRPr="00CF47A7">
                    <w:rPr>
                      <w:rFonts w:cstheme="minorHAnsi"/>
                      <w:sz w:val="20"/>
                      <w:szCs w:val="20"/>
                      <w:lang w:val="hr-HR"/>
                    </w:rPr>
                    <w:t>25*</w:t>
                  </w:r>
                </w:p>
              </w:tc>
              <w:tc>
                <w:tcPr>
                  <w:tcW w:w="708" w:type="dxa"/>
                  <w:tcBorders>
                    <w:top w:val="single" w:sz="4" w:space="0" w:color="auto"/>
                    <w:left w:val="single" w:sz="4" w:space="0" w:color="auto"/>
                    <w:bottom w:val="single" w:sz="4" w:space="0" w:color="auto"/>
                    <w:right w:val="single" w:sz="4" w:space="0" w:color="auto"/>
                  </w:tcBorders>
                  <w:vAlign w:val="center"/>
                </w:tcPr>
                <w:p w14:paraId="0769666A" w14:textId="77777777" w:rsidR="00C159E2" w:rsidRPr="00CF47A7" w:rsidRDefault="00C159E2" w:rsidP="00C159E2">
                  <w:pPr>
                    <w:rPr>
                      <w:rFonts w:cstheme="minorHAnsi"/>
                      <w:sz w:val="20"/>
                      <w:szCs w:val="20"/>
                      <w:lang w:val="hr-HR"/>
                    </w:rPr>
                  </w:pPr>
                  <w:r w:rsidRPr="00CF47A7">
                    <w:rPr>
                      <w:rFonts w:cstheme="minorHAnsi"/>
                      <w:sz w:val="20"/>
                      <w:szCs w:val="20"/>
                      <w:lang w:val="hr-HR"/>
                    </w:rPr>
                    <w:t>40</w:t>
                  </w:r>
                </w:p>
              </w:tc>
            </w:tr>
            <w:tr w:rsidR="00C159E2" w:rsidRPr="00CF47A7" w14:paraId="215E0C51" w14:textId="77777777" w:rsidTr="00912754">
              <w:trPr>
                <w:jc w:val="center"/>
              </w:trPr>
              <w:tc>
                <w:tcPr>
                  <w:tcW w:w="1725" w:type="dxa"/>
                  <w:tcBorders>
                    <w:top w:val="single" w:sz="4" w:space="0" w:color="auto"/>
                    <w:left w:val="single" w:sz="4" w:space="0" w:color="auto"/>
                    <w:bottom w:val="single" w:sz="4" w:space="0" w:color="auto"/>
                    <w:right w:val="single" w:sz="4" w:space="0" w:color="auto"/>
                  </w:tcBorders>
                  <w:vAlign w:val="center"/>
                </w:tcPr>
                <w:p w14:paraId="7031BBAA"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1077" w:type="dxa"/>
                  <w:tcBorders>
                    <w:top w:val="single" w:sz="4" w:space="0" w:color="auto"/>
                    <w:left w:val="single" w:sz="4" w:space="0" w:color="auto"/>
                    <w:bottom w:val="single" w:sz="4" w:space="0" w:color="auto"/>
                    <w:right w:val="single" w:sz="4" w:space="0" w:color="auto"/>
                  </w:tcBorders>
                  <w:vAlign w:val="center"/>
                </w:tcPr>
                <w:p w14:paraId="3EF94BE3"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c>
                <w:tcPr>
                  <w:tcW w:w="932" w:type="dxa"/>
                  <w:tcBorders>
                    <w:top w:val="single" w:sz="4" w:space="0" w:color="auto"/>
                    <w:left w:val="single" w:sz="4" w:space="0" w:color="auto"/>
                    <w:bottom w:val="single" w:sz="4" w:space="0" w:color="auto"/>
                    <w:right w:val="single" w:sz="4" w:space="0" w:color="auto"/>
                  </w:tcBorders>
                  <w:vAlign w:val="center"/>
                </w:tcPr>
                <w:p w14:paraId="7CE1294A"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2357" w:type="dxa"/>
                  <w:tcBorders>
                    <w:top w:val="single" w:sz="4" w:space="0" w:color="auto"/>
                    <w:left w:val="single" w:sz="4" w:space="0" w:color="auto"/>
                    <w:bottom w:val="single" w:sz="4" w:space="0" w:color="auto"/>
                    <w:right w:val="single" w:sz="4" w:space="0" w:color="auto"/>
                  </w:tcBorders>
                  <w:vAlign w:val="center"/>
                </w:tcPr>
                <w:p w14:paraId="64F9F650" w14:textId="77777777" w:rsidR="00C159E2" w:rsidRPr="00CF47A7" w:rsidRDefault="00C159E2" w:rsidP="00C159E2">
                  <w:pPr>
                    <w:rPr>
                      <w:rFonts w:cstheme="minorHAnsi"/>
                      <w:sz w:val="20"/>
                      <w:szCs w:val="20"/>
                      <w:lang w:val="hr-HR"/>
                    </w:rPr>
                  </w:pPr>
                  <w:r w:rsidRPr="00CF47A7">
                    <w:rPr>
                      <w:rFonts w:cstheme="minorHAnsi"/>
                      <w:sz w:val="20"/>
                      <w:szCs w:val="20"/>
                      <w:lang w:val="hr-HR"/>
                    </w:rPr>
                    <w:t>Priprema za provjeru znanja , proučavanje literature.</w:t>
                  </w:r>
                </w:p>
                <w:p w14:paraId="646B53C5" w14:textId="77777777" w:rsidR="00C159E2" w:rsidRPr="00CF47A7" w:rsidRDefault="00C159E2" w:rsidP="00C159E2">
                  <w:pPr>
                    <w:rPr>
                      <w:rFonts w:cstheme="minorHAnsi"/>
                      <w:sz w:val="20"/>
                      <w:szCs w:val="20"/>
                      <w:lang w:val="hr-HR"/>
                    </w:rPr>
                  </w:pPr>
                  <w:r w:rsidRPr="00CF47A7">
                    <w:rPr>
                      <w:rFonts w:cstheme="minorHAnsi"/>
                      <w:sz w:val="20"/>
                      <w:szCs w:val="20"/>
                      <w:lang w:val="hr-HR"/>
                    </w:rPr>
                    <w:t>Demonstracija usvojenog gradiva.</w:t>
                  </w:r>
                </w:p>
              </w:tc>
              <w:tc>
                <w:tcPr>
                  <w:tcW w:w="1756" w:type="dxa"/>
                  <w:tcBorders>
                    <w:top w:val="single" w:sz="4" w:space="0" w:color="auto"/>
                    <w:left w:val="single" w:sz="4" w:space="0" w:color="auto"/>
                    <w:bottom w:val="single" w:sz="4" w:space="0" w:color="auto"/>
                    <w:right w:val="single" w:sz="4" w:space="0" w:color="auto"/>
                  </w:tcBorders>
                  <w:vAlign w:val="center"/>
                </w:tcPr>
                <w:p w14:paraId="04799E50" w14:textId="77777777" w:rsidR="00C159E2" w:rsidRPr="00CF47A7" w:rsidRDefault="00C159E2" w:rsidP="00C159E2">
                  <w:pPr>
                    <w:rPr>
                      <w:rFonts w:cstheme="minorHAnsi"/>
                      <w:sz w:val="20"/>
                      <w:szCs w:val="20"/>
                      <w:lang w:val="hr-HR"/>
                    </w:rPr>
                  </w:pPr>
                  <w:r w:rsidRPr="00CF47A7">
                    <w:rPr>
                      <w:rFonts w:cstheme="minorHAnsi"/>
                      <w:sz w:val="20"/>
                      <w:szCs w:val="20"/>
                      <w:lang w:val="hr-HR"/>
                    </w:rPr>
                    <w:t>Usmeno ispitivanje</w:t>
                  </w:r>
                </w:p>
              </w:tc>
              <w:tc>
                <w:tcPr>
                  <w:tcW w:w="706" w:type="dxa"/>
                  <w:tcBorders>
                    <w:top w:val="single" w:sz="4" w:space="0" w:color="auto"/>
                    <w:left w:val="single" w:sz="4" w:space="0" w:color="auto"/>
                    <w:bottom w:val="single" w:sz="4" w:space="0" w:color="auto"/>
                    <w:right w:val="single" w:sz="4" w:space="0" w:color="auto"/>
                  </w:tcBorders>
                  <w:vAlign w:val="center"/>
                </w:tcPr>
                <w:p w14:paraId="48BB0C33" w14:textId="77777777" w:rsidR="00C159E2" w:rsidRPr="00CF47A7" w:rsidRDefault="00C159E2" w:rsidP="00C159E2">
                  <w:pPr>
                    <w:rPr>
                      <w:rFonts w:cstheme="minorHAnsi"/>
                      <w:sz w:val="20"/>
                      <w:szCs w:val="20"/>
                      <w:lang w:val="hr-HR"/>
                    </w:rPr>
                  </w:pPr>
                  <w:r w:rsidRPr="00CF47A7">
                    <w:rPr>
                      <w:rFonts w:cstheme="minorHAnsi"/>
                      <w:sz w:val="20"/>
                      <w:szCs w:val="20"/>
                      <w:lang w:val="hr-HR"/>
                    </w:rPr>
                    <w:t>24</w:t>
                  </w:r>
                </w:p>
              </w:tc>
              <w:tc>
                <w:tcPr>
                  <w:tcW w:w="708" w:type="dxa"/>
                  <w:tcBorders>
                    <w:top w:val="single" w:sz="4" w:space="0" w:color="auto"/>
                    <w:left w:val="single" w:sz="4" w:space="0" w:color="auto"/>
                    <w:bottom w:val="single" w:sz="4" w:space="0" w:color="auto"/>
                    <w:right w:val="single" w:sz="4" w:space="0" w:color="auto"/>
                  </w:tcBorders>
                  <w:vAlign w:val="center"/>
                </w:tcPr>
                <w:p w14:paraId="4ACFCFA7" w14:textId="77777777" w:rsidR="00C159E2" w:rsidRPr="00CF47A7" w:rsidRDefault="00C159E2" w:rsidP="00C159E2">
                  <w:pPr>
                    <w:rPr>
                      <w:rFonts w:cstheme="minorHAnsi"/>
                      <w:sz w:val="20"/>
                      <w:szCs w:val="20"/>
                      <w:lang w:val="hr-HR"/>
                    </w:rPr>
                  </w:pPr>
                  <w:r w:rsidRPr="00CF47A7">
                    <w:rPr>
                      <w:rFonts w:cstheme="minorHAnsi"/>
                      <w:sz w:val="20"/>
                      <w:szCs w:val="20"/>
                      <w:lang w:val="hr-HR"/>
                    </w:rPr>
                    <w:t>40</w:t>
                  </w:r>
                </w:p>
              </w:tc>
            </w:tr>
            <w:tr w:rsidR="00C159E2" w:rsidRPr="00CF47A7" w14:paraId="31589C9C" w14:textId="77777777" w:rsidTr="00912754">
              <w:trPr>
                <w:jc w:val="center"/>
              </w:trPr>
              <w:tc>
                <w:tcPr>
                  <w:tcW w:w="1725" w:type="dxa"/>
                  <w:tcBorders>
                    <w:top w:val="single" w:sz="4" w:space="0" w:color="auto"/>
                    <w:left w:val="single" w:sz="4" w:space="0" w:color="auto"/>
                    <w:bottom w:val="single" w:sz="4" w:space="0" w:color="auto"/>
                    <w:right w:val="single" w:sz="4" w:space="0" w:color="auto"/>
                  </w:tcBorders>
                  <w:vAlign w:val="center"/>
                </w:tcPr>
                <w:p w14:paraId="300B4051" w14:textId="77777777" w:rsidR="00C159E2" w:rsidRPr="00CF47A7" w:rsidRDefault="00C159E2" w:rsidP="00C159E2">
                  <w:pPr>
                    <w:rPr>
                      <w:rFonts w:cstheme="minorHAnsi"/>
                      <w:sz w:val="20"/>
                      <w:szCs w:val="20"/>
                      <w:lang w:val="hr-HR"/>
                    </w:rPr>
                  </w:pPr>
                  <w:r w:rsidRPr="00CF47A7">
                    <w:rPr>
                      <w:rFonts w:cstheme="minorHAnsi"/>
                      <w:sz w:val="20"/>
                      <w:szCs w:val="20"/>
                      <w:lang w:val="hr-HR"/>
                    </w:rPr>
                    <w:t>Ukupno</w:t>
                  </w:r>
                </w:p>
              </w:tc>
              <w:tc>
                <w:tcPr>
                  <w:tcW w:w="1077" w:type="dxa"/>
                  <w:tcBorders>
                    <w:top w:val="single" w:sz="4" w:space="0" w:color="auto"/>
                    <w:left w:val="single" w:sz="4" w:space="0" w:color="auto"/>
                    <w:bottom w:val="single" w:sz="4" w:space="0" w:color="auto"/>
                    <w:right w:val="single" w:sz="4" w:space="0" w:color="auto"/>
                  </w:tcBorders>
                  <w:vAlign w:val="center"/>
                </w:tcPr>
                <w:p w14:paraId="3AAF2271"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c>
                <w:tcPr>
                  <w:tcW w:w="932" w:type="dxa"/>
                  <w:tcBorders>
                    <w:top w:val="single" w:sz="4" w:space="0" w:color="auto"/>
                    <w:left w:val="single" w:sz="4" w:space="0" w:color="auto"/>
                    <w:bottom w:val="single" w:sz="4" w:space="0" w:color="auto"/>
                    <w:right w:val="single" w:sz="4" w:space="0" w:color="auto"/>
                  </w:tcBorders>
                  <w:vAlign w:val="center"/>
                </w:tcPr>
                <w:p w14:paraId="6BC919AC" w14:textId="77777777" w:rsidR="00C159E2" w:rsidRPr="00CF47A7" w:rsidRDefault="00C159E2" w:rsidP="00C159E2">
                  <w:pPr>
                    <w:rPr>
                      <w:rFonts w:cstheme="minorHAnsi"/>
                      <w:sz w:val="20"/>
                      <w:szCs w:val="20"/>
                      <w:lang w:val="hr-HR"/>
                    </w:rPr>
                  </w:pPr>
                </w:p>
              </w:tc>
              <w:tc>
                <w:tcPr>
                  <w:tcW w:w="2357" w:type="dxa"/>
                  <w:tcBorders>
                    <w:top w:val="single" w:sz="4" w:space="0" w:color="auto"/>
                    <w:left w:val="single" w:sz="4" w:space="0" w:color="auto"/>
                    <w:bottom w:val="single" w:sz="4" w:space="0" w:color="auto"/>
                    <w:right w:val="single" w:sz="4" w:space="0" w:color="auto"/>
                  </w:tcBorders>
                  <w:vAlign w:val="center"/>
                </w:tcPr>
                <w:p w14:paraId="1CEAC669" w14:textId="77777777" w:rsidR="00C159E2" w:rsidRPr="00CF47A7" w:rsidRDefault="00C159E2" w:rsidP="00C159E2">
                  <w:pPr>
                    <w:rPr>
                      <w:rFonts w:cstheme="minorHAnsi"/>
                      <w:sz w:val="20"/>
                      <w:szCs w:val="20"/>
                      <w:lang w:val="hr-HR"/>
                    </w:rPr>
                  </w:pPr>
                </w:p>
              </w:tc>
              <w:tc>
                <w:tcPr>
                  <w:tcW w:w="1756" w:type="dxa"/>
                  <w:tcBorders>
                    <w:top w:val="single" w:sz="4" w:space="0" w:color="auto"/>
                    <w:left w:val="single" w:sz="4" w:space="0" w:color="auto"/>
                    <w:bottom w:val="single" w:sz="4" w:space="0" w:color="auto"/>
                    <w:right w:val="single" w:sz="4" w:space="0" w:color="auto"/>
                  </w:tcBorders>
                  <w:vAlign w:val="center"/>
                </w:tcPr>
                <w:p w14:paraId="75CA6569" w14:textId="77777777" w:rsidR="00C159E2" w:rsidRPr="00CF47A7" w:rsidRDefault="00C159E2" w:rsidP="00C159E2">
                  <w:pPr>
                    <w:rPr>
                      <w:rFonts w:cstheme="minorHAnsi"/>
                      <w:sz w:val="20"/>
                      <w:szCs w:val="20"/>
                      <w:lang w:val="hr-HR"/>
                    </w:rPr>
                  </w:pPr>
                </w:p>
              </w:tc>
              <w:tc>
                <w:tcPr>
                  <w:tcW w:w="706" w:type="dxa"/>
                  <w:tcBorders>
                    <w:top w:val="single" w:sz="4" w:space="0" w:color="auto"/>
                    <w:left w:val="single" w:sz="4" w:space="0" w:color="auto"/>
                    <w:bottom w:val="single" w:sz="4" w:space="0" w:color="auto"/>
                    <w:right w:val="single" w:sz="4" w:space="0" w:color="auto"/>
                  </w:tcBorders>
                  <w:vAlign w:val="center"/>
                </w:tcPr>
                <w:p w14:paraId="70A160FB" w14:textId="77777777" w:rsidR="00C159E2" w:rsidRPr="00CF47A7" w:rsidRDefault="00C159E2" w:rsidP="00C159E2">
                  <w:pPr>
                    <w:rPr>
                      <w:rFonts w:cstheme="minorHAnsi"/>
                      <w:sz w:val="20"/>
                      <w:szCs w:val="20"/>
                      <w:lang w:val="hr-HR"/>
                    </w:rPr>
                  </w:pPr>
                </w:p>
              </w:tc>
              <w:tc>
                <w:tcPr>
                  <w:tcW w:w="708" w:type="dxa"/>
                  <w:tcBorders>
                    <w:top w:val="single" w:sz="4" w:space="0" w:color="auto"/>
                    <w:left w:val="single" w:sz="4" w:space="0" w:color="auto"/>
                    <w:bottom w:val="single" w:sz="4" w:space="0" w:color="auto"/>
                    <w:right w:val="single" w:sz="4" w:space="0" w:color="auto"/>
                  </w:tcBorders>
                  <w:vAlign w:val="center"/>
                </w:tcPr>
                <w:p w14:paraId="7A12767D"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bl>
          <w:p w14:paraId="2F7CE89C" w14:textId="77777777" w:rsidR="00C159E2" w:rsidRPr="00CF47A7" w:rsidRDefault="00C159E2" w:rsidP="00C159E2">
            <w:pPr>
              <w:rPr>
                <w:rFonts w:cstheme="minorHAnsi"/>
                <w:sz w:val="20"/>
                <w:szCs w:val="20"/>
                <w:lang w:val="hr-HR"/>
              </w:rPr>
            </w:pPr>
          </w:p>
          <w:p w14:paraId="65F47DA3" w14:textId="77777777" w:rsidR="00C159E2" w:rsidRPr="00CF47A7" w:rsidRDefault="00C159E2" w:rsidP="00C159E2">
            <w:pPr>
              <w:rPr>
                <w:rFonts w:cstheme="minorHAnsi"/>
                <w:sz w:val="20"/>
                <w:szCs w:val="20"/>
                <w:lang w:val="hr-HR"/>
              </w:rPr>
            </w:pPr>
            <w:r w:rsidRPr="00CF47A7">
              <w:rPr>
                <w:rFonts w:cstheme="minorHAnsi"/>
                <w:sz w:val="20"/>
                <w:szCs w:val="20"/>
                <w:lang w:val="hr-HR"/>
              </w:rPr>
              <w:t>*za prolazak pisanog dijela ispita je potrebno minimalno ostvariti 60% mogućih bodova.</w:t>
            </w:r>
          </w:p>
          <w:p w14:paraId="6F84D5AA" w14:textId="77777777" w:rsidR="00C159E2" w:rsidRPr="00CF47A7" w:rsidRDefault="00C159E2" w:rsidP="00C159E2">
            <w:pPr>
              <w:rPr>
                <w:rFonts w:cstheme="minorHAnsi"/>
                <w:sz w:val="20"/>
                <w:szCs w:val="20"/>
                <w:lang w:val="hr-HR"/>
              </w:rPr>
            </w:pPr>
          </w:p>
        </w:tc>
      </w:tr>
      <w:tr w:rsidR="00C159E2" w:rsidRPr="00CF47A7" w14:paraId="687EE1A9" w14:textId="77777777" w:rsidTr="00912754">
        <w:trPr>
          <w:trHeight w:val="432"/>
        </w:trPr>
        <w:tc>
          <w:tcPr>
            <w:tcW w:w="5000" w:type="pct"/>
            <w:gridSpan w:val="10"/>
            <w:vAlign w:val="center"/>
          </w:tcPr>
          <w:p w14:paraId="3982C2FB" w14:textId="77777777" w:rsidR="00C159E2" w:rsidRPr="00CF47A7" w:rsidRDefault="00C159E2" w:rsidP="00C159E2">
            <w:pPr>
              <w:rPr>
                <w:rFonts w:cstheme="minorHAnsi"/>
                <w:sz w:val="20"/>
                <w:szCs w:val="20"/>
                <w:lang w:val="hr-HR"/>
              </w:rPr>
            </w:pPr>
            <w:r w:rsidRPr="00CF47A7">
              <w:rPr>
                <w:rFonts w:cstheme="minorHAnsi"/>
                <w:sz w:val="20"/>
                <w:szCs w:val="20"/>
                <w:lang w:val="hr-HR"/>
              </w:rPr>
              <w:t>Obvezatna literatura (u trenutku prijave prijedloga studijskog programa)</w:t>
            </w:r>
          </w:p>
        </w:tc>
      </w:tr>
      <w:tr w:rsidR="00C159E2" w:rsidRPr="00CF47A7" w14:paraId="51F7B717" w14:textId="77777777" w:rsidTr="00912754">
        <w:trPr>
          <w:trHeight w:val="432"/>
        </w:trPr>
        <w:tc>
          <w:tcPr>
            <w:tcW w:w="5000" w:type="pct"/>
            <w:gridSpan w:val="10"/>
            <w:vAlign w:val="center"/>
          </w:tcPr>
          <w:p w14:paraId="66A3FF5C" w14:textId="77777777" w:rsidR="00C159E2" w:rsidRPr="00CF47A7" w:rsidRDefault="00C159E2" w:rsidP="00C159E2">
            <w:pPr>
              <w:rPr>
                <w:rFonts w:cstheme="minorHAnsi"/>
                <w:sz w:val="20"/>
                <w:szCs w:val="20"/>
                <w:lang w:val="hr-HR"/>
              </w:rPr>
            </w:pPr>
          </w:p>
          <w:p w14:paraId="3C886D00" w14:textId="77777777" w:rsidR="00C159E2" w:rsidRPr="00CF47A7" w:rsidRDefault="00C159E2" w:rsidP="00C159E2">
            <w:pPr>
              <w:rPr>
                <w:rFonts w:cstheme="minorHAnsi"/>
                <w:sz w:val="20"/>
                <w:szCs w:val="20"/>
                <w:lang w:val="hr-HR"/>
              </w:rPr>
            </w:pPr>
            <w:r w:rsidRPr="00CF47A7">
              <w:rPr>
                <w:rFonts w:cstheme="minorHAnsi"/>
                <w:sz w:val="20"/>
                <w:szCs w:val="20"/>
                <w:lang w:val="hr-HR"/>
              </w:rPr>
              <w:t>Strate Lance: Media Transcendence, u "McLuhan studies" (</w:t>
            </w:r>
            <w:hyperlink r:id="rId16" w:history="1">
              <w:r w:rsidRPr="00CF47A7">
                <w:rPr>
                  <w:rFonts w:cstheme="minorHAnsi"/>
                  <w:sz w:val="20"/>
                  <w:szCs w:val="20"/>
                  <w:lang w:val="hr-HR"/>
                </w:rPr>
                <w:t>www.chass.utoronto.ca/mcluhan-studies/</w:t>
              </w:r>
            </w:hyperlink>
          </w:p>
          <w:p w14:paraId="58CA6726" w14:textId="77777777" w:rsidR="00C159E2" w:rsidRPr="00CF47A7" w:rsidRDefault="00C159E2" w:rsidP="00C159E2">
            <w:pPr>
              <w:rPr>
                <w:rFonts w:cstheme="minorHAnsi"/>
                <w:sz w:val="20"/>
                <w:szCs w:val="20"/>
                <w:lang w:val="hr-HR"/>
              </w:rPr>
            </w:pPr>
            <w:r w:rsidRPr="00CF47A7">
              <w:rPr>
                <w:rFonts w:cstheme="minorHAnsi"/>
                <w:sz w:val="20"/>
                <w:szCs w:val="20"/>
                <w:lang w:val="hr-HR"/>
              </w:rPr>
              <w:t>Werner Severin, James Tankard: Comunication Theories: Origins, Method and Uses in the Mass Media, Longman, New York, 1997.</w:t>
            </w:r>
          </w:p>
          <w:p w14:paraId="67E407F3" w14:textId="77777777" w:rsidR="00C159E2" w:rsidRPr="00CF47A7" w:rsidRDefault="00C159E2" w:rsidP="00C159E2">
            <w:pPr>
              <w:rPr>
                <w:rFonts w:cstheme="minorHAnsi"/>
                <w:sz w:val="20"/>
                <w:szCs w:val="20"/>
                <w:lang w:val="hr-HR"/>
              </w:rPr>
            </w:pPr>
            <w:r w:rsidRPr="00CF47A7">
              <w:rPr>
                <w:rFonts w:cstheme="minorHAnsi"/>
                <w:sz w:val="20"/>
                <w:szCs w:val="20"/>
                <w:lang w:val="hr-HR"/>
              </w:rPr>
              <w:t>Ugo Voli: Manuale di semiotica, Laterza, Roma, 2001.</w:t>
            </w:r>
          </w:p>
          <w:p w14:paraId="3211EBBD" w14:textId="77777777" w:rsidR="00C159E2" w:rsidRPr="00CF47A7" w:rsidRDefault="00C159E2" w:rsidP="00C159E2">
            <w:pPr>
              <w:rPr>
                <w:rFonts w:cstheme="minorHAnsi"/>
                <w:sz w:val="20"/>
                <w:szCs w:val="20"/>
                <w:lang w:val="hr-HR"/>
              </w:rPr>
            </w:pPr>
            <w:r w:rsidRPr="00CF47A7">
              <w:rPr>
                <w:rFonts w:cstheme="minorHAnsi"/>
                <w:sz w:val="20"/>
                <w:szCs w:val="20"/>
                <w:lang w:val="hr-HR"/>
              </w:rPr>
              <w:t>Denis McQuail: MassCommunicatio Theory: an Intruduction, Sage, London, 1994.</w:t>
            </w:r>
          </w:p>
          <w:p w14:paraId="748D922A" w14:textId="77777777" w:rsidR="00C159E2" w:rsidRPr="00CF47A7" w:rsidRDefault="00C159E2" w:rsidP="00C159E2">
            <w:pPr>
              <w:rPr>
                <w:rFonts w:cstheme="minorHAnsi"/>
                <w:sz w:val="20"/>
                <w:szCs w:val="20"/>
                <w:lang w:val="hr-HR"/>
              </w:rPr>
            </w:pPr>
            <w:r w:rsidRPr="00CF47A7">
              <w:rPr>
                <w:rFonts w:cstheme="minorHAnsi"/>
                <w:sz w:val="20"/>
                <w:szCs w:val="20"/>
                <w:lang w:val="hr-HR"/>
              </w:rPr>
              <w:t>Stanley Baran, Dennis Davis: Mass Comunication Theory, Wadswort, Belmont, 2000.</w:t>
            </w:r>
          </w:p>
          <w:p w14:paraId="762D53A9" w14:textId="77777777" w:rsidR="00C159E2" w:rsidRPr="00CF47A7" w:rsidRDefault="00C159E2" w:rsidP="00C159E2">
            <w:pPr>
              <w:rPr>
                <w:rFonts w:cstheme="minorHAnsi"/>
                <w:sz w:val="20"/>
                <w:szCs w:val="20"/>
                <w:lang w:val="hr-HR"/>
              </w:rPr>
            </w:pPr>
          </w:p>
          <w:p w14:paraId="43EF64B8"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 xml:space="preserve">Cjelokupni nastavni materijali potrebni za svladavanje predmeta i polaganje ispita biti će izloženi tijekom predavanja i seminara te objavljeni u okviru e-kolegija na portalu Loomen. Uz studentovo pažljivo praćenje nastave i vođenje bilješki, neće biti nužna druga osnovna literatura za uspješno polaganje ispita. </w:t>
            </w:r>
          </w:p>
        </w:tc>
      </w:tr>
      <w:tr w:rsidR="00C159E2" w:rsidRPr="00CF47A7" w14:paraId="24F81746" w14:textId="77777777" w:rsidTr="00912754">
        <w:trPr>
          <w:trHeight w:val="432"/>
        </w:trPr>
        <w:tc>
          <w:tcPr>
            <w:tcW w:w="5000" w:type="pct"/>
            <w:gridSpan w:val="10"/>
            <w:vAlign w:val="center"/>
          </w:tcPr>
          <w:p w14:paraId="2737DBCD"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Dopunska literatura (u trenutku prijave prijedloga studijskog programa)</w:t>
            </w:r>
          </w:p>
        </w:tc>
      </w:tr>
      <w:tr w:rsidR="00C159E2" w:rsidRPr="00CF47A7" w14:paraId="3F135756" w14:textId="77777777" w:rsidTr="00912754">
        <w:trPr>
          <w:trHeight w:val="432"/>
        </w:trPr>
        <w:tc>
          <w:tcPr>
            <w:tcW w:w="5000" w:type="pct"/>
            <w:gridSpan w:val="10"/>
            <w:vAlign w:val="center"/>
          </w:tcPr>
          <w:p w14:paraId="5CA19D10" w14:textId="77777777" w:rsidR="00C159E2" w:rsidRPr="00CF47A7" w:rsidRDefault="00C159E2" w:rsidP="00C159E2">
            <w:pPr>
              <w:rPr>
                <w:rFonts w:cstheme="minorHAnsi"/>
                <w:sz w:val="20"/>
                <w:szCs w:val="20"/>
                <w:lang w:val="hr-HR"/>
              </w:rPr>
            </w:pPr>
            <w:r w:rsidRPr="00CF47A7">
              <w:rPr>
                <w:rFonts w:cstheme="minorHAnsi"/>
                <w:sz w:val="20"/>
                <w:szCs w:val="20"/>
                <w:lang w:val="hr-HR"/>
              </w:rPr>
              <w:t>Umberto Eco: Apocalitci e integrati, Bompiani, Milano, 1994</w:t>
            </w:r>
          </w:p>
        </w:tc>
      </w:tr>
      <w:tr w:rsidR="00C159E2" w:rsidRPr="00CF47A7" w14:paraId="7E1DF590" w14:textId="77777777" w:rsidTr="00912754">
        <w:trPr>
          <w:trHeight w:val="432"/>
        </w:trPr>
        <w:tc>
          <w:tcPr>
            <w:tcW w:w="5000" w:type="pct"/>
            <w:gridSpan w:val="10"/>
            <w:vAlign w:val="center"/>
          </w:tcPr>
          <w:p w14:paraId="640A66FD" w14:textId="77777777" w:rsidR="00C159E2" w:rsidRPr="00CF47A7" w:rsidRDefault="00C159E2" w:rsidP="00C159E2">
            <w:pPr>
              <w:rPr>
                <w:rFonts w:cstheme="minorHAnsi"/>
                <w:sz w:val="20"/>
                <w:szCs w:val="20"/>
                <w:lang w:val="hr-HR"/>
              </w:rPr>
            </w:pPr>
            <w:r w:rsidRPr="00CF47A7">
              <w:rPr>
                <w:rFonts w:cstheme="minorHAnsi"/>
                <w:sz w:val="20"/>
                <w:szCs w:val="20"/>
                <w:lang w:val="hr-HR"/>
              </w:rPr>
              <w:t>Načini praćenja kvalitete koji osiguravaju stjecanje izlaznih znanja, vještina i kompetencija</w:t>
            </w:r>
          </w:p>
        </w:tc>
      </w:tr>
      <w:tr w:rsidR="00C159E2" w:rsidRPr="00CF47A7" w14:paraId="0E62EED5" w14:textId="77777777" w:rsidTr="00912754">
        <w:trPr>
          <w:trHeight w:val="432"/>
        </w:trPr>
        <w:tc>
          <w:tcPr>
            <w:tcW w:w="5000" w:type="pct"/>
            <w:gridSpan w:val="10"/>
            <w:vAlign w:val="center"/>
          </w:tcPr>
          <w:p w14:paraId="5E62869A" w14:textId="77777777" w:rsidR="00C159E2" w:rsidRPr="00CF47A7" w:rsidRDefault="00C159E2" w:rsidP="00C159E2">
            <w:pPr>
              <w:rPr>
                <w:rFonts w:cstheme="minorHAnsi"/>
                <w:sz w:val="20"/>
                <w:szCs w:val="20"/>
                <w:lang w:val="hr-HR"/>
              </w:rPr>
            </w:pPr>
            <w:r w:rsidRPr="00CF47A7">
              <w:rPr>
                <w:rFonts w:cstheme="minorHAnsi"/>
                <w:sz w:val="20"/>
                <w:szCs w:val="20"/>
                <w:lang w:val="hr-HR"/>
              </w:rPr>
              <w:t>Interna evaluacija na razini Sveučilišta J. J. Strossmayera u Osijeku.</w:t>
            </w:r>
          </w:p>
          <w:p w14:paraId="04D2B45D" w14:textId="77777777" w:rsidR="00C159E2" w:rsidRPr="00CF47A7" w:rsidRDefault="00C159E2" w:rsidP="00C159E2">
            <w:pPr>
              <w:rPr>
                <w:rFonts w:cstheme="minorHAnsi"/>
                <w:sz w:val="20"/>
                <w:szCs w:val="20"/>
                <w:lang w:val="hr-HR"/>
              </w:rPr>
            </w:pPr>
            <w:r w:rsidRPr="00CF47A7">
              <w:rPr>
                <w:rFonts w:cstheme="minorHAnsi"/>
                <w:sz w:val="20"/>
                <w:szCs w:val="20"/>
                <w:lang w:val="hr-HR"/>
              </w:rPr>
              <w:t>Ažurno vođenje evidencije o studentskom pohađanju kolegijskih predavanja, izvršenim obvezama te rezultatima kolokvija i/ili pismenog dijela ispita.</w:t>
            </w:r>
          </w:p>
          <w:p w14:paraId="225E1546" w14:textId="77777777" w:rsidR="00C159E2" w:rsidRPr="00CF47A7" w:rsidRDefault="00C159E2" w:rsidP="00C159E2">
            <w:pPr>
              <w:rPr>
                <w:rFonts w:cstheme="minorHAnsi"/>
                <w:sz w:val="20"/>
                <w:szCs w:val="20"/>
                <w:lang w:val="hr-HR"/>
              </w:rPr>
            </w:pPr>
            <w:r w:rsidRPr="00CF47A7">
              <w:rPr>
                <w:rFonts w:cstheme="minorHAnsi"/>
                <w:sz w:val="20"/>
                <w:szCs w:val="20"/>
                <w:lang w:val="hr-HR"/>
              </w:rPr>
              <w:t>Primjena stečenog znanja u okviru ovog kolegija, kroz izradu i prezentaciju seminarskog zadatka</w:t>
            </w:r>
          </w:p>
        </w:tc>
      </w:tr>
    </w:tbl>
    <w:p w14:paraId="0471110A" w14:textId="77777777" w:rsidR="00C159E2" w:rsidRPr="00CF47A7" w:rsidRDefault="00C159E2" w:rsidP="00C159E2">
      <w:pPr>
        <w:rPr>
          <w:rFonts w:cstheme="minorHAnsi"/>
          <w:sz w:val="20"/>
          <w:szCs w:val="20"/>
          <w:lang w:val="hr-HR"/>
        </w:rPr>
      </w:pPr>
    </w:p>
    <w:p w14:paraId="00A74DD5" w14:textId="77777777" w:rsidR="00C159E2" w:rsidRPr="00CF47A7" w:rsidRDefault="00C159E2" w:rsidP="00C159E2">
      <w:pPr>
        <w:rPr>
          <w:rFonts w:cstheme="minorHAnsi"/>
          <w:sz w:val="20"/>
          <w:szCs w:val="20"/>
          <w:lang w:val="hr-HR"/>
        </w:rPr>
      </w:pPr>
    </w:p>
    <w:p w14:paraId="2D618367" w14:textId="77777777" w:rsidR="00C159E2" w:rsidRPr="00CF47A7" w:rsidRDefault="00C159E2" w:rsidP="00C159E2">
      <w:pPr>
        <w:rPr>
          <w:rFonts w:cstheme="minorHAnsi"/>
          <w:sz w:val="20"/>
          <w:szCs w:val="20"/>
          <w:lang w:val="hr-HR"/>
        </w:rPr>
      </w:pPr>
      <w:r w:rsidRPr="00CF47A7">
        <w:rPr>
          <w:rFonts w:cstheme="minorHAnsi"/>
          <w:sz w:val="20"/>
          <w:szCs w:val="20"/>
          <w:lang w:val="hr-HR"/>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40"/>
        <w:gridCol w:w="3982"/>
        <w:gridCol w:w="3272"/>
      </w:tblGrid>
      <w:tr w:rsidR="00C159E2" w:rsidRPr="00CF47A7" w14:paraId="7EDF962C" w14:textId="77777777" w:rsidTr="00912754">
        <w:trPr>
          <w:trHeight w:hRule="exact" w:val="587"/>
          <w:jc w:val="center"/>
        </w:trPr>
        <w:tc>
          <w:tcPr>
            <w:tcW w:w="5000" w:type="pct"/>
            <w:gridSpan w:val="3"/>
            <w:shd w:val="clear" w:color="auto" w:fill="auto"/>
            <w:vAlign w:val="center"/>
          </w:tcPr>
          <w:p w14:paraId="10FAC18A"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Opće informacije</w:t>
            </w:r>
          </w:p>
        </w:tc>
      </w:tr>
      <w:tr w:rsidR="00C159E2" w:rsidRPr="00CF47A7" w14:paraId="634D6C39" w14:textId="77777777" w:rsidTr="00912754">
        <w:trPr>
          <w:trHeight w:val="405"/>
          <w:jc w:val="center"/>
        </w:trPr>
        <w:tc>
          <w:tcPr>
            <w:tcW w:w="1180" w:type="pct"/>
            <w:vAlign w:val="center"/>
          </w:tcPr>
          <w:p w14:paraId="6290FFAB" w14:textId="77777777" w:rsidR="00C159E2" w:rsidRPr="00CF47A7" w:rsidRDefault="00C159E2" w:rsidP="00C159E2">
            <w:pPr>
              <w:rPr>
                <w:rFonts w:cstheme="minorHAnsi"/>
                <w:sz w:val="20"/>
                <w:szCs w:val="20"/>
                <w:lang w:val="hr-HR"/>
              </w:rPr>
            </w:pPr>
            <w:r w:rsidRPr="00CF47A7">
              <w:rPr>
                <w:rFonts w:cstheme="minorHAnsi"/>
                <w:sz w:val="20"/>
                <w:szCs w:val="20"/>
                <w:lang w:val="hr-HR"/>
              </w:rPr>
              <w:t>Naziv predmeta</w:t>
            </w:r>
          </w:p>
        </w:tc>
        <w:tc>
          <w:tcPr>
            <w:tcW w:w="3820" w:type="pct"/>
            <w:gridSpan w:val="2"/>
            <w:vAlign w:val="center"/>
          </w:tcPr>
          <w:p w14:paraId="6FAD3815" w14:textId="779F6D63" w:rsidR="00C159E2" w:rsidRPr="00CF47A7" w:rsidRDefault="00C159E2" w:rsidP="00C159E2">
            <w:pPr>
              <w:rPr>
                <w:rFonts w:cstheme="minorHAnsi"/>
                <w:sz w:val="20"/>
                <w:szCs w:val="20"/>
                <w:lang w:val="hr-HR"/>
              </w:rPr>
            </w:pPr>
            <w:r w:rsidRPr="00CF47A7">
              <w:rPr>
                <w:rFonts w:cstheme="minorHAnsi"/>
                <w:sz w:val="20"/>
                <w:szCs w:val="20"/>
                <w:lang w:val="hr-HR"/>
              </w:rPr>
              <w:t xml:space="preserve">Stručna praksa </w:t>
            </w:r>
            <w:r w:rsidR="009265A4">
              <w:rPr>
                <w:rFonts w:cstheme="minorHAnsi"/>
                <w:sz w:val="20"/>
                <w:szCs w:val="20"/>
                <w:lang w:val="hr-HR"/>
              </w:rPr>
              <w:t>3-4</w:t>
            </w:r>
          </w:p>
        </w:tc>
      </w:tr>
      <w:tr w:rsidR="00C159E2" w:rsidRPr="00CF47A7" w14:paraId="7C80791B" w14:textId="77777777" w:rsidTr="00912754">
        <w:trPr>
          <w:trHeight w:val="405"/>
          <w:jc w:val="center"/>
        </w:trPr>
        <w:tc>
          <w:tcPr>
            <w:tcW w:w="1180" w:type="pct"/>
            <w:shd w:val="clear" w:color="auto" w:fill="auto"/>
            <w:vAlign w:val="center"/>
          </w:tcPr>
          <w:p w14:paraId="2C3DA472" w14:textId="77777777" w:rsidR="00C159E2" w:rsidRPr="00CF47A7" w:rsidRDefault="00C159E2" w:rsidP="00C159E2">
            <w:pPr>
              <w:rPr>
                <w:rFonts w:cstheme="minorHAnsi"/>
                <w:sz w:val="20"/>
                <w:szCs w:val="20"/>
                <w:lang w:val="hr-HR"/>
              </w:rPr>
            </w:pPr>
            <w:r w:rsidRPr="00CF47A7">
              <w:rPr>
                <w:rFonts w:cstheme="minorHAnsi"/>
                <w:sz w:val="20"/>
                <w:szCs w:val="20"/>
                <w:lang w:val="hr-HR"/>
              </w:rPr>
              <w:t>Nositelj predmeta</w:t>
            </w:r>
          </w:p>
        </w:tc>
        <w:tc>
          <w:tcPr>
            <w:tcW w:w="3820" w:type="pct"/>
            <w:gridSpan w:val="2"/>
            <w:shd w:val="clear" w:color="auto" w:fill="auto"/>
            <w:vAlign w:val="center"/>
          </w:tcPr>
          <w:p w14:paraId="4BBAC15A" w14:textId="77777777" w:rsidR="00C159E2" w:rsidRDefault="00257DC4" w:rsidP="002C5B02">
            <w:pPr>
              <w:rPr>
                <w:rFonts w:cstheme="minorHAnsi"/>
                <w:sz w:val="20"/>
                <w:szCs w:val="20"/>
                <w:lang w:val="hr-HR"/>
              </w:rPr>
            </w:pPr>
            <w:r>
              <w:rPr>
                <w:rFonts w:cstheme="minorHAnsi"/>
                <w:spacing w:val="-2"/>
                <w:sz w:val="20"/>
                <w:szCs w:val="20"/>
                <w:lang w:val="hr-HR"/>
              </w:rPr>
              <w:t xml:space="preserve">izv. prof. </w:t>
            </w:r>
            <w:r w:rsidR="002C5B02" w:rsidRPr="00CF47A7">
              <w:rPr>
                <w:rFonts w:cstheme="minorHAnsi"/>
                <w:sz w:val="20"/>
                <w:szCs w:val="20"/>
                <w:lang w:val="hr-HR"/>
              </w:rPr>
              <w:t>dr. sc. Damir Šebo</w:t>
            </w:r>
          </w:p>
          <w:p w14:paraId="53DA65CE" w14:textId="56986D8A" w:rsidR="00931F83" w:rsidRPr="00CF47A7" w:rsidRDefault="00931F83" w:rsidP="002C5B02">
            <w:pPr>
              <w:rPr>
                <w:rFonts w:cstheme="minorHAnsi"/>
                <w:sz w:val="20"/>
                <w:szCs w:val="20"/>
                <w:lang w:val="hr-HR"/>
              </w:rPr>
            </w:pPr>
            <w:r w:rsidRPr="00CF47A7">
              <w:rPr>
                <w:rFonts w:cstheme="minorHAnsi"/>
                <w:sz w:val="20"/>
                <w:szCs w:val="20"/>
                <w:lang w:val="hr-HR"/>
              </w:rPr>
              <w:t>Mentori</w:t>
            </w:r>
          </w:p>
        </w:tc>
      </w:tr>
      <w:tr w:rsidR="00C159E2" w:rsidRPr="00CF47A7" w14:paraId="743DFDBF" w14:textId="77777777" w:rsidTr="00912754">
        <w:trPr>
          <w:trHeight w:val="405"/>
          <w:jc w:val="center"/>
        </w:trPr>
        <w:tc>
          <w:tcPr>
            <w:tcW w:w="1180" w:type="pct"/>
            <w:vAlign w:val="center"/>
          </w:tcPr>
          <w:p w14:paraId="67B308E0" w14:textId="77777777" w:rsidR="00C159E2" w:rsidRPr="00CF47A7" w:rsidRDefault="00C159E2" w:rsidP="00C159E2">
            <w:pPr>
              <w:rPr>
                <w:rFonts w:cstheme="minorHAnsi"/>
                <w:sz w:val="20"/>
                <w:szCs w:val="20"/>
                <w:lang w:val="hr-HR"/>
              </w:rPr>
            </w:pPr>
            <w:r w:rsidRPr="00CF47A7">
              <w:rPr>
                <w:rFonts w:cstheme="minorHAnsi"/>
                <w:sz w:val="20"/>
                <w:szCs w:val="20"/>
                <w:lang w:val="hr-HR"/>
              </w:rPr>
              <w:t>Suradnik na predmetu</w:t>
            </w:r>
          </w:p>
        </w:tc>
        <w:tc>
          <w:tcPr>
            <w:tcW w:w="3820" w:type="pct"/>
            <w:gridSpan w:val="2"/>
            <w:vAlign w:val="center"/>
          </w:tcPr>
          <w:p w14:paraId="5A68742E" w14:textId="30AF2ACA" w:rsidR="00C159E2" w:rsidRPr="00CF47A7" w:rsidRDefault="00931F83" w:rsidP="00C159E2">
            <w:pPr>
              <w:rPr>
                <w:rFonts w:cstheme="minorHAnsi"/>
                <w:sz w:val="20"/>
                <w:szCs w:val="20"/>
                <w:lang w:val="hr-HR"/>
              </w:rPr>
            </w:pPr>
            <w:r>
              <w:rPr>
                <w:rFonts w:eastAsia="Times New Roman" w:cstheme="minorHAnsi"/>
                <w:sz w:val="20"/>
                <w:szCs w:val="20"/>
                <w:lang w:val="hr-HR"/>
              </w:rPr>
              <w:t>Ivana Guganović, asistentica</w:t>
            </w:r>
            <w:r w:rsidRPr="00CF47A7">
              <w:rPr>
                <w:rFonts w:cstheme="minorHAnsi"/>
                <w:sz w:val="20"/>
                <w:szCs w:val="20"/>
                <w:lang w:val="hr-HR"/>
              </w:rPr>
              <w:t xml:space="preserve"> </w:t>
            </w:r>
          </w:p>
        </w:tc>
      </w:tr>
      <w:tr w:rsidR="00C159E2" w:rsidRPr="00CF47A7" w14:paraId="1178CBA6" w14:textId="77777777" w:rsidTr="00912754">
        <w:trPr>
          <w:trHeight w:val="405"/>
          <w:jc w:val="center"/>
        </w:trPr>
        <w:tc>
          <w:tcPr>
            <w:tcW w:w="1180" w:type="pct"/>
            <w:vAlign w:val="center"/>
          </w:tcPr>
          <w:p w14:paraId="093C7DF4" w14:textId="77777777" w:rsidR="00C159E2" w:rsidRPr="00CF47A7" w:rsidRDefault="00C159E2" w:rsidP="00C159E2">
            <w:pPr>
              <w:rPr>
                <w:rFonts w:cstheme="minorHAnsi"/>
                <w:sz w:val="20"/>
                <w:szCs w:val="20"/>
                <w:lang w:val="hr-HR"/>
              </w:rPr>
            </w:pPr>
            <w:r w:rsidRPr="00CF47A7">
              <w:rPr>
                <w:rFonts w:cstheme="minorHAnsi"/>
                <w:sz w:val="20"/>
                <w:szCs w:val="20"/>
                <w:lang w:val="hr-HR"/>
              </w:rPr>
              <w:t>Studijski program</w:t>
            </w:r>
          </w:p>
        </w:tc>
        <w:tc>
          <w:tcPr>
            <w:tcW w:w="3820" w:type="pct"/>
            <w:gridSpan w:val="2"/>
            <w:vAlign w:val="center"/>
          </w:tcPr>
          <w:p w14:paraId="70B8ACF7" w14:textId="76C31E98" w:rsidR="00C159E2" w:rsidRPr="00CF47A7" w:rsidRDefault="00051783" w:rsidP="00C159E2">
            <w:pPr>
              <w:rPr>
                <w:rFonts w:cstheme="minorHAnsi"/>
                <w:sz w:val="20"/>
                <w:szCs w:val="20"/>
                <w:lang w:val="hr-HR"/>
              </w:rPr>
            </w:pPr>
            <w:r>
              <w:rPr>
                <w:rFonts w:cstheme="minorHAnsi"/>
                <w:sz w:val="20"/>
                <w:szCs w:val="20"/>
                <w:lang w:val="hr-HR"/>
              </w:rPr>
              <w:t>Prijediplomski</w:t>
            </w:r>
            <w:r w:rsidR="00C159E2" w:rsidRPr="00CF47A7">
              <w:rPr>
                <w:rFonts w:cstheme="minorHAnsi"/>
                <w:sz w:val="20"/>
                <w:szCs w:val="20"/>
                <w:lang w:val="hr-HR"/>
              </w:rPr>
              <w:t xml:space="preserve"> sveučilišni studij Kultura, mediji i menadžment</w:t>
            </w:r>
          </w:p>
          <w:p w14:paraId="77D069D3" w14:textId="77777777" w:rsidR="00C159E2" w:rsidRPr="00CF47A7" w:rsidRDefault="00C159E2" w:rsidP="00C159E2">
            <w:pPr>
              <w:rPr>
                <w:rFonts w:cstheme="minorHAnsi"/>
                <w:sz w:val="20"/>
                <w:szCs w:val="20"/>
                <w:lang w:val="hr-HR"/>
              </w:rPr>
            </w:pPr>
          </w:p>
        </w:tc>
      </w:tr>
      <w:tr w:rsidR="00C159E2" w:rsidRPr="00CF47A7" w14:paraId="7D5425DA" w14:textId="77777777" w:rsidTr="00912754">
        <w:trPr>
          <w:trHeight w:val="405"/>
          <w:jc w:val="center"/>
        </w:trPr>
        <w:tc>
          <w:tcPr>
            <w:tcW w:w="1180" w:type="pct"/>
            <w:vAlign w:val="center"/>
          </w:tcPr>
          <w:p w14:paraId="62296CDB" w14:textId="77777777" w:rsidR="00C159E2" w:rsidRPr="00CF47A7" w:rsidRDefault="00C159E2" w:rsidP="00C159E2">
            <w:pPr>
              <w:rPr>
                <w:rFonts w:cstheme="minorHAnsi"/>
                <w:sz w:val="20"/>
                <w:szCs w:val="20"/>
                <w:lang w:val="hr-HR"/>
              </w:rPr>
            </w:pPr>
            <w:r w:rsidRPr="00CF47A7">
              <w:rPr>
                <w:rFonts w:cstheme="minorHAnsi"/>
                <w:sz w:val="20"/>
                <w:szCs w:val="20"/>
                <w:lang w:val="hr-HR"/>
              </w:rPr>
              <w:t>Šifra predmeta</w:t>
            </w:r>
          </w:p>
        </w:tc>
        <w:tc>
          <w:tcPr>
            <w:tcW w:w="3820" w:type="pct"/>
            <w:gridSpan w:val="2"/>
            <w:vAlign w:val="center"/>
          </w:tcPr>
          <w:p w14:paraId="6A41E752" w14:textId="77777777" w:rsidR="00C159E2" w:rsidRPr="00CF47A7" w:rsidRDefault="00C159E2" w:rsidP="00C159E2">
            <w:pPr>
              <w:rPr>
                <w:rFonts w:cstheme="minorHAnsi"/>
                <w:sz w:val="20"/>
                <w:szCs w:val="20"/>
                <w:lang w:val="hr-HR"/>
              </w:rPr>
            </w:pPr>
            <w:r w:rsidRPr="00CF47A7">
              <w:rPr>
                <w:rFonts w:cstheme="minorHAnsi"/>
                <w:sz w:val="20"/>
                <w:szCs w:val="20"/>
                <w:lang w:val="hr-HR"/>
              </w:rPr>
              <w:t>BAKM-47</w:t>
            </w:r>
          </w:p>
        </w:tc>
      </w:tr>
      <w:tr w:rsidR="00C159E2" w:rsidRPr="00CF47A7" w14:paraId="0D5B6B9B" w14:textId="77777777" w:rsidTr="00912754">
        <w:trPr>
          <w:trHeight w:val="405"/>
          <w:jc w:val="center"/>
        </w:trPr>
        <w:tc>
          <w:tcPr>
            <w:tcW w:w="1180" w:type="pct"/>
            <w:vAlign w:val="center"/>
          </w:tcPr>
          <w:p w14:paraId="203D2012" w14:textId="77777777" w:rsidR="00C159E2" w:rsidRPr="00CF47A7" w:rsidRDefault="00C159E2" w:rsidP="00C159E2">
            <w:pPr>
              <w:rPr>
                <w:rFonts w:cstheme="minorHAnsi"/>
                <w:sz w:val="20"/>
                <w:szCs w:val="20"/>
                <w:lang w:val="hr-HR"/>
              </w:rPr>
            </w:pPr>
            <w:r w:rsidRPr="00CF47A7">
              <w:rPr>
                <w:rFonts w:cstheme="minorHAnsi"/>
                <w:sz w:val="20"/>
                <w:szCs w:val="20"/>
                <w:lang w:val="hr-HR"/>
              </w:rPr>
              <w:t>Status predmeta</w:t>
            </w:r>
          </w:p>
        </w:tc>
        <w:tc>
          <w:tcPr>
            <w:tcW w:w="3820" w:type="pct"/>
            <w:gridSpan w:val="2"/>
            <w:vAlign w:val="center"/>
          </w:tcPr>
          <w:p w14:paraId="64042063" w14:textId="77777777" w:rsidR="00C159E2" w:rsidRPr="00CF47A7" w:rsidRDefault="00C159E2" w:rsidP="00C159E2">
            <w:pPr>
              <w:rPr>
                <w:rFonts w:cstheme="minorHAnsi"/>
                <w:sz w:val="20"/>
                <w:szCs w:val="20"/>
                <w:lang w:val="hr-HR"/>
              </w:rPr>
            </w:pPr>
            <w:r w:rsidRPr="00CF47A7">
              <w:rPr>
                <w:rFonts w:cstheme="minorHAnsi"/>
                <w:sz w:val="20"/>
                <w:szCs w:val="20"/>
                <w:lang w:val="hr-HR"/>
              </w:rPr>
              <w:t>Obvezni stručni kolegij</w:t>
            </w:r>
          </w:p>
        </w:tc>
      </w:tr>
      <w:tr w:rsidR="00C159E2" w:rsidRPr="00CF47A7" w14:paraId="25B0F5DA" w14:textId="77777777" w:rsidTr="00912754">
        <w:trPr>
          <w:trHeight w:val="405"/>
          <w:jc w:val="center"/>
        </w:trPr>
        <w:tc>
          <w:tcPr>
            <w:tcW w:w="1180" w:type="pct"/>
            <w:vAlign w:val="center"/>
          </w:tcPr>
          <w:p w14:paraId="073BD388" w14:textId="77777777" w:rsidR="00C159E2" w:rsidRPr="00CF47A7" w:rsidRDefault="00C159E2" w:rsidP="00C159E2">
            <w:pPr>
              <w:rPr>
                <w:rFonts w:cstheme="minorHAnsi"/>
                <w:sz w:val="20"/>
                <w:szCs w:val="20"/>
                <w:lang w:val="hr-HR"/>
              </w:rPr>
            </w:pPr>
            <w:r w:rsidRPr="00CF47A7">
              <w:rPr>
                <w:rFonts w:cstheme="minorHAnsi"/>
                <w:sz w:val="20"/>
                <w:szCs w:val="20"/>
                <w:lang w:val="hr-HR"/>
              </w:rPr>
              <w:t>Godina</w:t>
            </w:r>
          </w:p>
        </w:tc>
        <w:tc>
          <w:tcPr>
            <w:tcW w:w="3820" w:type="pct"/>
            <w:gridSpan w:val="2"/>
            <w:vAlign w:val="center"/>
          </w:tcPr>
          <w:p w14:paraId="1D2EC10E" w14:textId="05D67630" w:rsidR="00C159E2" w:rsidRPr="00CF47A7" w:rsidRDefault="009265A4" w:rsidP="00C159E2">
            <w:pPr>
              <w:rPr>
                <w:rFonts w:cstheme="minorHAnsi"/>
                <w:sz w:val="20"/>
                <w:szCs w:val="20"/>
                <w:lang w:val="hr-HR"/>
              </w:rPr>
            </w:pPr>
            <w:r>
              <w:rPr>
                <w:rFonts w:cstheme="minorHAnsi"/>
                <w:sz w:val="20"/>
                <w:szCs w:val="20"/>
                <w:lang w:val="hr-HR"/>
              </w:rPr>
              <w:t>3</w:t>
            </w:r>
            <w:r w:rsidR="00C159E2" w:rsidRPr="00CF47A7">
              <w:rPr>
                <w:rFonts w:cstheme="minorHAnsi"/>
                <w:sz w:val="20"/>
                <w:szCs w:val="20"/>
                <w:lang w:val="hr-HR"/>
              </w:rPr>
              <w:t>. godina</w:t>
            </w:r>
          </w:p>
        </w:tc>
      </w:tr>
      <w:tr w:rsidR="00C159E2" w:rsidRPr="00CF47A7" w14:paraId="4CC5E5C6" w14:textId="77777777" w:rsidTr="00912754">
        <w:trPr>
          <w:trHeight w:val="145"/>
          <w:jc w:val="center"/>
        </w:trPr>
        <w:tc>
          <w:tcPr>
            <w:tcW w:w="1180" w:type="pct"/>
            <w:vMerge w:val="restart"/>
            <w:vAlign w:val="center"/>
          </w:tcPr>
          <w:p w14:paraId="10D475C7" w14:textId="77777777" w:rsidR="00C159E2" w:rsidRPr="00CF47A7" w:rsidRDefault="00C159E2" w:rsidP="00C159E2">
            <w:pPr>
              <w:rPr>
                <w:rFonts w:cstheme="minorHAnsi"/>
                <w:sz w:val="20"/>
                <w:szCs w:val="20"/>
                <w:lang w:val="hr-HR"/>
              </w:rPr>
            </w:pPr>
            <w:r w:rsidRPr="00CF47A7">
              <w:rPr>
                <w:rFonts w:cstheme="minorHAnsi"/>
                <w:sz w:val="20"/>
                <w:szCs w:val="20"/>
                <w:lang w:val="hr-HR"/>
              </w:rPr>
              <w:t>Bodovna vrijednost i način izvođenja nastave</w:t>
            </w:r>
          </w:p>
        </w:tc>
        <w:tc>
          <w:tcPr>
            <w:tcW w:w="2097" w:type="pct"/>
            <w:vAlign w:val="center"/>
          </w:tcPr>
          <w:p w14:paraId="41B71501" w14:textId="77777777" w:rsidR="00C159E2" w:rsidRPr="00CF47A7" w:rsidRDefault="00C159E2" w:rsidP="00C159E2">
            <w:pPr>
              <w:rPr>
                <w:rFonts w:cstheme="minorHAnsi"/>
                <w:sz w:val="20"/>
                <w:szCs w:val="20"/>
                <w:lang w:val="hr-HR"/>
              </w:rPr>
            </w:pPr>
            <w:r w:rsidRPr="00CF47A7">
              <w:rPr>
                <w:rFonts w:cstheme="minorHAnsi"/>
                <w:sz w:val="20"/>
                <w:szCs w:val="20"/>
                <w:lang w:val="hr-HR"/>
              </w:rPr>
              <w:t>ECTS koeficijent opterećenja studenata</w:t>
            </w:r>
          </w:p>
        </w:tc>
        <w:tc>
          <w:tcPr>
            <w:tcW w:w="1723" w:type="pct"/>
            <w:vAlign w:val="center"/>
          </w:tcPr>
          <w:p w14:paraId="27ADACAB" w14:textId="77777777" w:rsidR="00C159E2" w:rsidRPr="00CF47A7" w:rsidRDefault="00C159E2" w:rsidP="00C159E2">
            <w:pPr>
              <w:rPr>
                <w:rFonts w:cstheme="minorHAnsi"/>
                <w:sz w:val="20"/>
                <w:szCs w:val="20"/>
                <w:lang w:val="hr-HR"/>
              </w:rPr>
            </w:pPr>
            <w:r w:rsidRPr="00CF47A7">
              <w:rPr>
                <w:rFonts w:cstheme="minorHAnsi"/>
                <w:sz w:val="20"/>
                <w:szCs w:val="20"/>
                <w:lang w:val="hr-HR"/>
              </w:rPr>
              <w:t>3</w:t>
            </w:r>
          </w:p>
        </w:tc>
      </w:tr>
      <w:tr w:rsidR="00C159E2" w:rsidRPr="00CF47A7" w14:paraId="25F25ED5" w14:textId="77777777" w:rsidTr="00912754">
        <w:trPr>
          <w:trHeight w:val="145"/>
          <w:jc w:val="center"/>
        </w:trPr>
        <w:tc>
          <w:tcPr>
            <w:tcW w:w="1180" w:type="pct"/>
            <w:vMerge/>
            <w:vAlign w:val="center"/>
          </w:tcPr>
          <w:p w14:paraId="5F0CCBF9" w14:textId="77777777" w:rsidR="00C159E2" w:rsidRPr="00CF47A7" w:rsidRDefault="00C159E2" w:rsidP="00C159E2">
            <w:pPr>
              <w:rPr>
                <w:rFonts w:cstheme="minorHAnsi"/>
                <w:sz w:val="20"/>
                <w:szCs w:val="20"/>
                <w:lang w:val="hr-HR"/>
              </w:rPr>
            </w:pPr>
          </w:p>
        </w:tc>
        <w:tc>
          <w:tcPr>
            <w:tcW w:w="2097" w:type="pct"/>
            <w:vAlign w:val="center"/>
          </w:tcPr>
          <w:p w14:paraId="08F9F0A5" w14:textId="77777777" w:rsidR="00C159E2" w:rsidRPr="00CF47A7" w:rsidRDefault="00C159E2" w:rsidP="00C159E2">
            <w:pPr>
              <w:rPr>
                <w:rFonts w:cstheme="minorHAnsi"/>
                <w:sz w:val="20"/>
                <w:szCs w:val="20"/>
                <w:lang w:val="hr-HR"/>
              </w:rPr>
            </w:pPr>
            <w:r w:rsidRPr="00CF47A7">
              <w:rPr>
                <w:rFonts w:cstheme="minorHAnsi"/>
                <w:sz w:val="20"/>
                <w:szCs w:val="20"/>
                <w:lang w:val="hr-HR"/>
              </w:rPr>
              <w:t>Broj sati (P+V+S)</w:t>
            </w:r>
          </w:p>
        </w:tc>
        <w:tc>
          <w:tcPr>
            <w:tcW w:w="1723" w:type="pct"/>
            <w:vAlign w:val="center"/>
          </w:tcPr>
          <w:p w14:paraId="77918D9B" w14:textId="77777777" w:rsidR="00C159E2" w:rsidRPr="00CF47A7" w:rsidRDefault="00C159E2" w:rsidP="00C159E2">
            <w:pPr>
              <w:rPr>
                <w:rFonts w:cstheme="minorHAnsi"/>
                <w:sz w:val="20"/>
                <w:szCs w:val="20"/>
                <w:lang w:val="hr-HR"/>
              </w:rPr>
            </w:pPr>
            <w:r w:rsidRPr="00CF47A7">
              <w:rPr>
                <w:rFonts w:cstheme="minorHAnsi"/>
                <w:sz w:val="20"/>
                <w:szCs w:val="20"/>
                <w:lang w:val="hr-HR"/>
              </w:rPr>
              <w:t>45 (0+45+0)</w:t>
            </w:r>
          </w:p>
        </w:tc>
      </w:tr>
    </w:tbl>
    <w:p w14:paraId="5E2CDE07" w14:textId="77777777" w:rsidR="00C159E2" w:rsidRPr="00CF47A7" w:rsidRDefault="00C159E2" w:rsidP="00C159E2">
      <w:pPr>
        <w:rPr>
          <w:rFonts w:cstheme="minorHAnsi"/>
          <w:sz w:val="20"/>
          <w:szCs w:val="20"/>
          <w:lang w:val="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6"/>
        <w:gridCol w:w="490"/>
        <w:gridCol w:w="2027"/>
        <w:gridCol w:w="437"/>
        <w:gridCol w:w="422"/>
        <w:gridCol w:w="1550"/>
        <w:gridCol w:w="186"/>
        <w:gridCol w:w="236"/>
        <w:gridCol w:w="1970"/>
        <w:gridCol w:w="526"/>
      </w:tblGrid>
      <w:tr w:rsidR="00C159E2" w:rsidRPr="00CF47A7" w14:paraId="7F827014" w14:textId="77777777" w:rsidTr="00912754">
        <w:trPr>
          <w:trHeight w:hRule="exact" w:val="288"/>
        </w:trPr>
        <w:tc>
          <w:tcPr>
            <w:tcW w:w="5000" w:type="pct"/>
            <w:gridSpan w:val="10"/>
            <w:shd w:val="clear" w:color="auto" w:fill="auto"/>
            <w:vAlign w:val="center"/>
          </w:tcPr>
          <w:p w14:paraId="7A4EABC6" w14:textId="77777777" w:rsidR="00C159E2" w:rsidRPr="00CF47A7" w:rsidRDefault="00C159E2" w:rsidP="00C159E2">
            <w:pPr>
              <w:rPr>
                <w:rFonts w:cstheme="minorHAnsi"/>
                <w:sz w:val="20"/>
                <w:szCs w:val="20"/>
                <w:lang w:val="hr-HR"/>
              </w:rPr>
            </w:pPr>
            <w:r w:rsidRPr="00CF47A7">
              <w:rPr>
                <w:rFonts w:cstheme="minorHAnsi"/>
                <w:sz w:val="20"/>
                <w:szCs w:val="20"/>
                <w:lang w:val="hr-HR"/>
              </w:rPr>
              <w:t>1. OPIS PREDMETA</w:t>
            </w:r>
          </w:p>
          <w:p w14:paraId="3720C716" w14:textId="77777777" w:rsidR="00C159E2" w:rsidRPr="00CF47A7" w:rsidRDefault="00C159E2" w:rsidP="00C159E2">
            <w:pPr>
              <w:rPr>
                <w:rFonts w:cstheme="minorHAnsi"/>
                <w:sz w:val="20"/>
                <w:szCs w:val="20"/>
                <w:lang w:val="hr-HR"/>
              </w:rPr>
            </w:pPr>
          </w:p>
        </w:tc>
      </w:tr>
      <w:tr w:rsidR="00C159E2" w:rsidRPr="00CF47A7" w14:paraId="49B74235" w14:textId="77777777" w:rsidTr="00912754">
        <w:trPr>
          <w:trHeight w:val="98"/>
        </w:trPr>
        <w:tc>
          <w:tcPr>
            <w:tcW w:w="5000" w:type="pct"/>
            <w:gridSpan w:val="10"/>
            <w:vAlign w:val="center"/>
          </w:tcPr>
          <w:p w14:paraId="4A12AE58" w14:textId="77777777" w:rsidR="00C159E2" w:rsidRPr="00CF47A7" w:rsidRDefault="00C159E2" w:rsidP="00C159E2">
            <w:pPr>
              <w:rPr>
                <w:rFonts w:cstheme="minorHAnsi"/>
                <w:sz w:val="20"/>
                <w:szCs w:val="20"/>
                <w:lang w:val="hr-HR"/>
              </w:rPr>
            </w:pPr>
            <w:r w:rsidRPr="00CF47A7">
              <w:rPr>
                <w:rFonts w:cstheme="minorHAnsi"/>
                <w:sz w:val="20"/>
                <w:szCs w:val="20"/>
                <w:lang w:val="hr-HR"/>
              </w:rPr>
              <w:t>Ciljevi predmeta</w:t>
            </w:r>
          </w:p>
        </w:tc>
      </w:tr>
      <w:tr w:rsidR="00C159E2" w:rsidRPr="00CF47A7" w14:paraId="700FB5E6" w14:textId="77777777" w:rsidTr="00912754">
        <w:trPr>
          <w:trHeight w:val="432"/>
        </w:trPr>
        <w:tc>
          <w:tcPr>
            <w:tcW w:w="5000" w:type="pct"/>
            <w:gridSpan w:val="10"/>
            <w:vAlign w:val="center"/>
          </w:tcPr>
          <w:p w14:paraId="1673B5BC" w14:textId="77777777" w:rsidR="00C159E2" w:rsidRPr="00CF47A7" w:rsidRDefault="00C159E2" w:rsidP="00C159E2">
            <w:pPr>
              <w:rPr>
                <w:rFonts w:cstheme="minorHAnsi"/>
                <w:sz w:val="20"/>
                <w:szCs w:val="20"/>
                <w:lang w:val="hr-HR"/>
              </w:rPr>
            </w:pPr>
            <w:r w:rsidRPr="00CF47A7">
              <w:rPr>
                <w:rFonts w:cstheme="minorHAnsi"/>
                <w:sz w:val="20"/>
                <w:szCs w:val="20"/>
                <w:lang w:val="hr-HR"/>
              </w:rPr>
              <w:t>Cilj stručne prakse je upoznavanje s principima rada u struci u okviru domaćih i stranih gospodarskih subjekata, institucija (uključujući i obrazovne), udruga ili radom na provedbi projekata u području kulture i kreativnih industrija i radom u medijima te usavršavanje i praktična primjena kompetencija stečenih u okviru obveznih kolegija studijskog programa koji pohađaju.</w:t>
            </w:r>
          </w:p>
        </w:tc>
      </w:tr>
      <w:tr w:rsidR="00C159E2" w:rsidRPr="00CF47A7" w14:paraId="27169B81" w14:textId="77777777" w:rsidTr="00912754">
        <w:trPr>
          <w:trHeight w:val="432"/>
        </w:trPr>
        <w:tc>
          <w:tcPr>
            <w:tcW w:w="5000" w:type="pct"/>
            <w:gridSpan w:val="10"/>
            <w:vAlign w:val="center"/>
          </w:tcPr>
          <w:p w14:paraId="25C23922" w14:textId="77777777" w:rsidR="00C159E2" w:rsidRPr="00CF47A7" w:rsidRDefault="00C159E2" w:rsidP="00C159E2">
            <w:pPr>
              <w:rPr>
                <w:rFonts w:cstheme="minorHAnsi"/>
                <w:sz w:val="20"/>
                <w:szCs w:val="20"/>
                <w:lang w:val="hr-HR"/>
              </w:rPr>
            </w:pPr>
            <w:r w:rsidRPr="00CF47A7">
              <w:rPr>
                <w:rFonts w:cstheme="minorHAnsi"/>
                <w:sz w:val="20"/>
                <w:szCs w:val="20"/>
                <w:lang w:val="hr-HR"/>
              </w:rPr>
              <w:t>Uvjeti za upis predmeta</w:t>
            </w:r>
          </w:p>
        </w:tc>
      </w:tr>
      <w:tr w:rsidR="00C159E2" w:rsidRPr="00CF47A7" w14:paraId="3FB37867" w14:textId="77777777" w:rsidTr="00912754">
        <w:trPr>
          <w:trHeight w:val="432"/>
        </w:trPr>
        <w:tc>
          <w:tcPr>
            <w:tcW w:w="5000" w:type="pct"/>
            <w:gridSpan w:val="10"/>
            <w:vAlign w:val="center"/>
          </w:tcPr>
          <w:p w14:paraId="295868A6"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33B44724" w14:textId="77777777" w:rsidTr="00912754">
        <w:trPr>
          <w:trHeight w:val="432"/>
        </w:trPr>
        <w:tc>
          <w:tcPr>
            <w:tcW w:w="5000" w:type="pct"/>
            <w:gridSpan w:val="10"/>
            <w:vAlign w:val="center"/>
          </w:tcPr>
          <w:p w14:paraId="631EE7EC"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Očekivani ishodi učenja za predmet </w:t>
            </w:r>
          </w:p>
        </w:tc>
      </w:tr>
      <w:tr w:rsidR="00C159E2" w:rsidRPr="00CF47A7" w14:paraId="4E6F23FA" w14:textId="77777777" w:rsidTr="00912754">
        <w:trPr>
          <w:trHeight w:val="432"/>
        </w:trPr>
        <w:tc>
          <w:tcPr>
            <w:tcW w:w="5000" w:type="pct"/>
            <w:gridSpan w:val="10"/>
            <w:vAlign w:val="center"/>
          </w:tcPr>
          <w:p w14:paraId="2619F3F7" w14:textId="77777777" w:rsidR="00C159E2" w:rsidRPr="00CF47A7" w:rsidRDefault="00C159E2" w:rsidP="00C159E2">
            <w:pPr>
              <w:rPr>
                <w:rFonts w:cstheme="minorHAnsi"/>
                <w:sz w:val="20"/>
                <w:szCs w:val="20"/>
                <w:lang w:val="hr-HR"/>
              </w:rPr>
            </w:pPr>
            <w:r w:rsidRPr="00CF47A7">
              <w:rPr>
                <w:rFonts w:cstheme="minorHAnsi"/>
                <w:sz w:val="20"/>
                <w:szCs w:val="20"/>
                <w:lang w:val="hr-HR"/>
              </w:rPr>
              <w:t>Studenti će nakon završene stručne prakse moći :</w:t>
            </w:r>
          </w:p>
          <w:p w14:paraId="4CB113EF" w14:textId="77777777" w:rsidR="00C159E2" w:rsidRPr="00CF47A7" w:rsidRDefault="00C159E2" w:rsidP="00C159E2">
            <w:pPr>
              <w:rPr>
                <w:rFonts w:cstheme="minorHAnsi"/>
                <w:sz w:val="20"/>
                <w:szCs w:val="20"/>
                <w:lang w:val="hr-HR"/>
              </w:rPr>
            </w:pPr>
            <w:r w:rsidRPr="00CF47A7">
              <w:rPr>
                <w:rFonts w:cstheme="minorHAnsi"/>
                <w:sz w:val="20"/>
                <w:szCs w:val="20"/>
                <w:lang w:val="hr-HR"/>
              </w:rPr>
              <w:t>1.izraditi marketinški plan institucije u kojoj su obavljali praksu,</w:t>
            </w:r>
          </w:p>
          <w:p w14:paraId="4056A36C" w14:textId="77777777" w:rsidR="00C159E2" w:rsidRPr="00CF47A7" w:rsidRDefault="00C159E2" w:rsidP="00C159E2">
            <w:pPr>
              <w:rPr>
                <w:rFonts w:cstheme="minorHAnsi"/>
                <w:sz w:val="20"/>
                <w:szCs w:val="20"/>
                <w:lang w:val="hr-HR"/>
              </w:rPr>
            </w:pPr>
            <w:r w:rsidRPr="00CF47A7">
              <w:rPr>
                <w:rFonts w:cstheme="minorHAnsi"/>
                <w:sz w:val="20"/>
                <w:szCs w:val="20"/>
                <w:lang w:val="hr-HR"/>
              </w:rPr>
              <w:t>2.koristiti digitalne i poslovne internetske alate, programe i opremu specifične za djelokrug rada institucije u kojoj su obavljali praksu,</w:t>
            </w:r>
          </w:p>
          <w:p w14:paraId="56C839C7" w14:textId="77777777" w:rsidR="00C159E2" w:rsidRPr="00CF47A7" w:rsidRDefault="00C159E2" w:rsidP="00C159E2">
            <w:pPr>
              <w:rPr>
                <w:rFonts w:cstheme="minorHAnsi"/>
                <w:sz w:val="20"/>
                <w:szCs w:val="20"/>
                <w:lang w:val="hr-HR"/>
              </w:rPr>
            </w:pPr>
            <w:r w:rsidRPr="00CF47A7">
              <w:rPr>
                <w:rFonts w:cstheme="minorHAnsi"/>
                <w:sz w:val="20"/>
                <w:szCs w:val="20"/>
                <w:lang w:val="hr-HR"/>
              </w:rPr>
              <w:t>3. izraditi različite medijske formate (foto, audio, video) </w:t>
            </w:r>
          </w:p>
          <w:p w14:paraId="5A5D7570" w14:textId="77777777" w:rsidR="00C159E2" w:rsidRPr="00CF47A7" w:rsidRDefault="00C159E2" w:rsidP="00C159E2">
            <w:pPr>
              <w:rPr>
                <w:rFonts w:cstheme="minorHAnsi"/>
                <w:sz w:val="20"/>
                <w:szCs w:val="20"/>
                <w:lang w:val="hr-HR"/>
              </w:rPr>
            </w:pPr>
            <w:r w:rsidRPr="00CF47A7">
              <w:rPr>
                <w:rFonts w:cstheme="minorHAnsi"/>
                <w:sz w:val="20"/>
                <w:szCs w:val="20"/>
                <w:lang w:val="hr-HR"/>
              </w:rPr>
              <w:t>4. izvješćivati o prošlim ili najavljivati buduća događanja.    </w:t>
            </w:r>
          </w:p>
        </w:tc>
      </w:tr>
      <w:tr w:rsidR="00C159E2" w:rsidRPr="00CF47A7" w14:paraId="32B19837" w14:textId="77777777" w:rsidTr="00912754">
        <w:trPr>
          <w:trHeight w:val="432"/>
        </w:trPr>
        <w:tc>
          <w:tcPr>
            <w:tcW w:w="5000" w:type="pct"/>
            <w:gridSpan w:val="10"/>
            <w:vAlign w:val="center"/>
          </w:tcPr>
          <w:p w14:paraId="18C402F1" w14:textId="77777777" w:rsidR="00C159E2" w:rsidRPr="00CF47A7" w:rsidRDefault="00C159E2" w:rsidP="00C159E2">
            <w:pPr>
              <w:rPr>
                <w:rFonts w:cstheme="minorHAnsi"/>
                <w:sz w:val="20"/>
                <w:szCs w:val="20"/>
                <w:lang w:val="hr-HR"/>
              </w:rPr>
            </w:pPr>
            <w:r w:rsidRPr="00CF47A7">
              <w:rPr>
                <w:rFonts w:cstheme="minorHAnsi"/>
                <w:sz w:val="20"/>
                <w:szCs w:val="20"/>
                <w:lang w:val="hr-HR"/>
              </w:rPr>
              <w:t>Sadržaj predmeta</w:t>
            </w:r>
          </w:p>
        </w:tc>
      </w:tr>
      <w:tr w:rsidR="00C159E2" w:rsidRPr="00CF47A7" w14:paraId="6480AD20" w14:textId="77777777" w:rsidTr="00912754">
        <w:trPr>
          <w:trHeight w:val="432"/>
        </w:trPr>
        <w:tc>
          <w:tcPr>
            <w:tcW w:w="5000" w:type="pct"/>
            <w:gridSpan w:val="10"/>
            <w:vAlign w:val="center"/>
          </w:tcPr>
          <w:p w14:paraId="62294674"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Stručna praksa izvodi u sklopu bilo koje institucije, udruge ili tvrtke u kulturi, medijima ili kreativnim industrijama, a pod mentorstvom nastavnika kod kojeg student odabire temu za diplomski rad ili drugog odabranog nastavnika studijskog programa. Također, praksa se može odraditi za bilo koju udrugu, instituciju, korporaciju, stranku ili neovisno o sektoru ukoliko student asistira na poslovima iz područja ekonomskih znanosti. </w:t>
            </w:r>
          </w:p>
        </w:tc>
      </w:tr>
      <w:tr w:rsidR="00C159E2" w:rsidRPr="00CF47A7" w14:paraId="1D566848" w14:textId="77777777" w:rsidTr="00912754">
        <w:trPr>
          <w:trHeight w:val="1389"/>
        </w:trPr>
        <w:tc>
          <w:tcPr>
            <w:tcW w:w="2196" w:type="pct"/>
            <w:gridSpan w:val="3"/>
            <w:vAlign w:val="center"/>
          </w:tcPr>
          <w:p w14:paraId="377E8E6D"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Vrste izvođenja nastave </w:t>
            </w:r>
          </w:p>
        </w:tc>
        <w:tc>
          <w:tcPr>
            <w:tcW w:w="1366" w:type="pct"/>
            <w:gridSpan w:val="4"/>
            <w:vAlign w:val="center"/>
          </w:tcPr>
          <w:p w14:paraId="0D2AB15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0"/>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predavanja</w:t>
            </w:r>
          </w:p>
          <w:p w14:paraId="39E2CE0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0"/>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seminari i radionice  </w:t>
            </w:r>
          </w:p>
          <w:p w14:paraId="4D06671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vježbe  </w:t>
            </w:r>
          </w:p>
          <w:p w14:paraId="09AEA073"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obrazovanje na daljinu</w:t>
            </w:r>
          </w:p>
          <w:p w14:paraId="0B4E183F"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terenska nastava</w:t>
            </w:r>
          </w:p>
        </w:tc>
        <w:tc>
          <w:tcPr>
            <w:tcW w:w="1438" w:type="pct"/>
            <w:gridSpan w:val="3"/>
            <w:vAlign w:val="center"/>
          </w:tcPr>
          <w:p w14:paraId="4E04F2C4"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samostalni zadaci  </w:t>
            </w:r>
          </w:p>
          <w:p w14:paraId="2EE226C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multimedija i mreža  </w:t>
            </w:r>
          </w:p>
          <w:p w14:paraId="34F6E834"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laboratorij</w:t>
            </w:r>
          </w:p>
          <w:p w14:paraId="7F36DE0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mentorski rad</w:t>
            </w:r>
          </w:p>
          <w:p w14:paraId="76F12CF3"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ostalo konzultacije</w:t>
            </w:r>
          </w:p>
        </w:tc>
      </w:tr>
      <w:tr w:rsidR="00C159E2" w:rsidRPr="00CF47A7" w14:paraId="61BC42C2" w14:textId="77777777" w:rsidTr="00912754">
        <w:trPr>
          <w:trHeight w:val="432"/>
        </w:trPr>
        <w:tc>
          <w:tcPr>
            <w:tcW w:w="2196" w:type="pct"/>
            <w:gridSpan w:val="3"/>
            <w:vAlign w:val="center"/>
          </w:tcPr>
          <w:p w14:paraId="16EB4B54" w14:textId="77777777" w:rsidR="00C159E2" w:rsidRPr="00CF47A7" w:rsidRDefault="00C159E2" w:rsidP="00C159E2">
            <w:pPr>
              <w:rPr>
                <w:rFonts w:cstheme="minorHAnsi"/>
                <w:sz w:val="20"/>
                <w:szCs w:val="20"/>
                <w:lang w:val="hr-HR"/>
              </w:rPr>
            </w:pPr>
            <w:r w:rsidRPr="00CF47A7">
              <w:rPr>
                <w:rFonts w:cstheme="minorHAnsi"/>
                <w:sz w:val="20"/>
                <w:szCs w:val="20"/>
                <w:lang w:val="hr-HR"/>
              </w:rPr>
              <w:t>Komentari</w:t>
            </w:r>
          </w:p>
        </w:tc>
        <w:tc>
          <w:tcPr>
            <w:tcW w:w="2804" w:type="pct"/>
            <w:gridSpan w:val="7"/>
            <w:vAlign w:val="center"/>
          </w:tcPr>
          <w:p w14:paraId="5BB59FB1" w14:textId="77777777" w:rsidR="00C159E2" w:rsidRPr="00CF47A7" w:rsidRDefault="00C159E2" w:rsidP="00C159E2">
            <w:pPr>
              <w:rPr>
                <w:rFonts w:cstheme="minorHAnsi"/>
                <w:sz w:val="20"/>
                <w:szCs w:val="20"/>
                <w:lang w:val="hr-HR"/>
              </w:rPr>
            </w:pPr>
          </w:p>
        </w:tc>
      </w:tr>
      <w:tr w:rsidR="00C159E2" w:rsidRPr="00CF47A7" w14:paraId="2C6C4600" w14:textId="77777777" w:rsidTr="00912754">
        <w:trPr>
          <w:trHeight w:val="432"/>
        </w:trPr>
        <w:tc>
          <w:tcPr>
            <w:tcW w:w="5000" w:type="pct"/>
            <w:gridSpan w:val="10"/>
            <w:vAlign w:val="center"/>
          </w:tcPr>
          <w:p w14:paraId="0E59F72E"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w:t>
            </w:r>
          </w:p>
        </w:tc>
      </w:tr>
      <w:tr w:rsidR="00C159E2" w:rsidRPr="00CF47A7" w14:paraId="60B380CE" w14:textId="77777777" w:rsidTr="00912754">
        <w:trPr>
          <w:trHeight w:val="432"/>
        </w:trPr>
        <w:tc>
          <w:tcPr>
            <w:tcW w:w="5000" w:type="pct"/>
            <w:gridSpan w:val="10"/>
            <w:vAlign w:val="center"/>
          </w:tcPr>
          <w:p w14:paraId="50C640DF"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 u okviru kolegija odnose se na redovito pohađanje praktične nastave i aktivnog sudjelovanja u radu institucija, udruga ili tvrtki.</w:t>
            </w:r>
          </w:p>
        </w:tc>
      </w:tr>
      <w:tr w:rsidR="00C159E2" w:rsidRPr="00CF47A7" w14:paraId="69A877F1" w14:textId="77777777" w:rsidTr="00912754">
        <w:trPr>
          <w:trHeight w:val="432"/>
        </w:trPr>
        <w:tc>
          <w:tcPr>
            <w:tcW w:w="5000" w:type="pct"/>
            <w:gridSpan w:val="10"/>
            <w:vAlign w:val="center"/>
          </w:tcPr>
          <w:p w14:paraId="616137D9" w14:textId="77777777" w:rsidR="00C159E2" w:rsidRPr="00CF47A7" w:rsidRDefault="00C159E2" w:rsidP="00C159E2">
            <w:pPr>
              <w:rPr>
                <w:rFonts w:cstheme="minorHAnsi"/>
                <w:sz w:val="20"/>
                <w:szCs w:val="20"/>
                <w:lang w:val="hr-HR"/>
              </w:rPr>
            </w:pPr>
            <w:r w:rsidRPr="00CF47A7">
              <w:rPr>
                <w:rFonts w:cstheme="minorHAnsi"/>
                <w:sz w:val="20"/>
                <w:szCs w:val="20"/>
                <w:lang w:val="hr-HR"/>
              </w:rPr>
              <w:t>Praćenje rada studenata</w:t>
            </w:r>
          </w:p>
        </w:tc>
      </w:tr>
      <w:tr w:rsidR="00C159E2" w:rsidRPr="00CF47A7" w14:paraId="33E7ADE2" w14:textId="77777777" w:rsidTr="00912754">
        <w:trPr>
          <w:trHeight w:val="111"/>
        </w:trPr>
        <w:tc>
          <w:tcPr>
            <w:tcW w:w="871" w:type="pct"/>
            <w:tcMar>
              <w:left w:w="28" w:type="dxa"/>
              <w:right w:w="28" w:type="dxa"/>
            </w:tcMar>
            <w:vAlign w:val="center"/>
          </w:tcPr>
          <w:p w14:paraId="7F0E38E8"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258" w:type="pct"/>
            <w:tcMar>
              <w:left w:w="28" w:type="dxa"/>
              <w:right w:w="28" w:type="dxa"/>
            </w:tcMar>
            <w:vAlign w:val="center"/>
          </w:tcPr>
          <w:p w14:paraId="5FAA0CBF"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1297" w:type="pct"/>
            <w:gridSpan w:val="2"/>
            <w:tcMar>
              <w:left w:w="28" w:type="dxa"/>
              <w:right w:w="28" w:type="dxa"/>
            </w:tcMar>
            <w:vAlign w:val="center"/>
          </w:tcPr>
          <w:p w14:paraId="19B7EDF4"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222" w:type="pct"/>
            <w:tcMar>
              <w:left w:w="28" w:type="dxa"/>
              <w:right w:w="28" w:type="dxa"/>
            </w:tcMar>
            <w:vAlign w:val="center"/>
          </w:tcPr>
          <w:p w14:paraId="40307911"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816" w:type="pct"/>
            <w:tcMar>
              <w:left w:w="28" w:type="dxa"/>
              <w:right w:w="28" w:type="dxa"/>
            </w:tcMar>
            <w:vAlign w:val="center"/>
          </w:tcPr>
          <w:p w14:paraId="1EA14956"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222" w:type="pct"/>
            <w:gridSpan w:val="2"/>
            <w:tcMar>
              <w:left w:w="28" w:type="dxa"/>
              <w:right w:w="28" w:type="dxa"/>
            </w:tcMar>
            <w:vAlign w:val="center"/>
          </w:tcPr>
          <w:p w14:paraId="2C8718A6"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1037" w:type="pct"/>
            <w:tcMar>
              <w:left w:w="28" w:type="dxa"/>
              <w:right w:w="28" w:type="dxa"/>
            </w:tcMar>
            <w:vAlign w:val="center"/>
          </w:tcPr>
          <w:p w14:paraId="55C958D1" w14:textId="77777777" w:rsidR="00C159E2" w:rsidRPr="00CF47A7" w:rsidRDefault="00C159E2" w:rsidP="00C159E2">
            <w:pPr>
              <w:rPr>
                <w:rFonts w:cstheme="minorHAnsi"/>
                <w:sz w:val="20"/>
                <w:szCs w:val="20"/>
                <w:lang w:val="hr-HR"/>
              </w:rPr>
            </w:pPr>
            <w:r w:rsidRPr="00CF47A7">
              <w:rPr>
                <w:rFonts w:cstheme="minorHAnsi"/>
                <w:sz w:val="20"/>
                <w:szCs w:val="20"/>
                <w:lang w:val="hr-HR"/>
              </w:rPr>
              <w:t>Eksperimentalni rad</w:t>
            </w:r>
          </w:p>
        </w:tc>
        <w:tc>
          <w:tcPr>
            <w:tcW w:w="277" w:type="pct"/>
            <w:tcMar>
              <w:left w:w="28" w:type="dxa"/>
              <w:right w:w="28" w:type="dxa"/>
            </w:tcMar>
            <w:vAlign w:val="center"/>
          </w:tcPr>
          <w:p w14:paraId="286132D4"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05C10185" w14:textId="77777777" w:rsidTr="00912754">
        <w:trPr>
          <w:trHeight w:val="108"/>
        </w:trPr>
        <w:tc>
          <w:tcPr>
            <w:tcW w:w="871" w:type="pct"/>
            <w:tcMar>
              <w:left w:w="28" w:type="dxa"/>
              <w:right w:w="28" w:type="dxa"/>
            </w:tcMar>
            <w:vAlign w:val="center"/>
          </w:tcPr>
          <w:p w14:paraId="5A0679C9"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258" w:type="pct"/>
            <w:tcMar>
              <w:left w:w="28" w:type="dxa"/>
              <w:right w:w="28" w:type="dxa"/>
            </w:tcMar>
            <w:vAlign w:val="center"/>
          </w:tcPr>
          <w:p w14:paraId="457B072F"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1297" w:type="pct"/>
            <w:gridSpan w:val="2"/>
            <w:tcMar>
              <w:left w:w="28" w:type="dxa"/>
              <w:right w:w="28" w:type="dxa"/>
            </w:tcMar>
            <w:vAlign w:val="center"/>
          </w:tcPr>
          <w:p w14:paraId="1BCF76E2"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222" w:type="pct"/>
            <w:tcMar>
              <w:left w:w="28" w:type="dxa"/>
              <w:right w:w="28" w:type="dxa"/>
            </w:tcMar>
            <w:vAlign w:val="center"/>
          </w:tcPr>
          <w:p w14:paraId="011089A8"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816" w:type="pct"/>
            <w:tcMar>
              <w:left w:w="28" w:type="dxa"/>
              <w:right w:w="28" w:type="dxa"/>
            </w:tcMar>
            <w:vAlign w:val="center"/>
          </w:tcPr>
          <w:p w14:paraId="727DA56E" w14:textId="77777777" w:rsidR="00C159E2" w:rsidRPr="00CF47A7" w:rsidRDefault="00C159E2" w:rsidP="00C159E2">
            <w:pPr>
              <w:rPr>
                <w:rFonts w:cstheme="minorHAnsi"/>
                <w:sz w:val="20"/>
                <w:szCs w:val="20"/>
                <w:lang w:val="hr-HR"/>
              </w:rPr>
            </w:pPr>
            <w:r w:rsidRPr="00CF47A7">
              <w:rPr>
                <w:rFonts w:cstheme="minorHAnsi"/>
                <w:sz w:val="20"/>
                <w:szCs w:val="20"/>
                <w:lang w:val="hr-HR"/>
              </w:rPr>
              <w:t>Esej</w:t>
            </w:r>
          </w:p>
        </w:tc>
        <w:tc>
          <w:tcPr>
            <w:tcW w:w="222" w:type="pct"/>
            <w:gridSpan w:val="2"/>
            <w:tcMar>
              <w:left w:w="28" w:type="dxa"/>
              <w:right w:w="28" w:type="dxa"/>
            </w:tcMar>
            <w:vAlign w:val="center"/>
          </w:tcPr>
          <w:p w14:paraId="59405E07"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1037" w:type="pct"/>
            <w:tcMar>
              <w:left w:w="28" w:type="dxa"/>
              <w:right w:w="28" w:type="dxa"/>
            </w:tcMar>
            <w:vAlign w:val="center"/>
          </w:tcPr>
          <w:p w14:paraId="15641BAC"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w:t>
            </w:r>
          </w:p>
        </w:tc>
        <w:tc>
          <w:tcPr>
            <w:tcW w:w="277" w:type="pct"/>
            <w:tcMar>
              <w:left w:w="28" w:type="dxa"/>
              <w:right w:w="28" w:type="dxa"/>
            </w:tcMar>
            <w:vAlign w:val="center"/>
          </w:tcPr>
          <w:p w14:paraId="3C8642E4"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6BC9903C" w14:textId="77777777" w:rsidTr="00912754">
        <w:trPr>
          <w:trHeight w:val="108"/>
        </w:trPr>
        <w:tc>
          <w:tcPr>
            <w:tcW w:w="871" w:type="pct"/>
            <w:tcMar>
              <w:left w:w="28" w:type="dxa"/>
              <w:right w:w="28" w:type="dxa"/>
            </w:tcMar>
            <w:vAlign w:val="center"/>
          </w:tcPr>
          <w:p w14:paraId="5863F2E1"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Projekt</w:t>
            </w:r>
          </w:p>
        </w:tc>
        <w:tc>
          <w:tcPr>
            <w:tcW w:w="258" w:type="pct"/>
            <w:tcMar>
              <w:left w:w="28" w:type="dxa"/>
              <w:right w:w="28" w:type="dxa"/>
            </w:tcMar>
            <w:vAlign w:val="center"/>
          </w:tcPr>
          <w:p w14:paraId="0D6977FC"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1297" w:type="pct"/>
            <w:gridSpan w:val="2"/>
            <w:tcMar>
              <w:left w:w="28" w:type="dxa"/>
              <w:right w:w="28" w:type="dxa"/>
            </w:tcMar>
            <w:vAlign w:val="center"/>
          </w:tcPr>
          <w:p w14:paraId="222CB4A6" w14:textId="77777777" w:rsidR="00C159E2" w:rsidRPr="00CF47A7" w:rsidRDefault="00C159E2" w:rsidP="00C159E2">
            <w:pPr>
              <w:rPr>
                <w:rFonts w:cstheme="minorHAnsi"/>
                <w:sz w:val="20"/>
                <w:szCs w:val="20"/>
                <w:lang w:val="hr-HR"/>
              </w:rPr>
            </w:pPr>
            <w:r w:rsidRPr="00CF47A7">
              <w:rPr>
                <w:rFonts w:cstheme="minorHAnsi"/>
                <w:sz w:val="20"/>
                <w:szCs w:val="20"/>
                <w:lang w:val="hr-HR"/>
              </w:rPr>
              <w:t>Kontinuirana provjera znanja</w:t>
            </w:r>
          </w:p>
        </w:tc>
        <w:tc>
          <w:tcPr>
            <w:tcW w:w="222" w:type="pct"/>
            <w:tcMar>
              <w:left w:w="28" w:type="dxa"/>
              <w:right w:w="28" w:type="dxa"/>
            </w:tcMar>
            <w:vAlign w:val="center"/>
          </w:tcPr>
          <w:p w14:paraId="281AFD54"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816" w:type="pct"/>
            <w:tcMar>
              <w:left w:w="28" w:type="dxa"/>
              <w:right w:w="28" w:type="dxa"/>
            </w:tcMar>
            <w:vAlign w:val="center"/>
          </w:tcPr>
          <w:p w14:paraId="2E753BC2" w14:textId="77777777" w:rsidR="00C159E2" w:rsidRPr="00CF47A7" w:rsidRDefault="00C159E2" w:rsidP="00C159E2">
            <w:pPr>
              <w:rPr>
                <w:rFonts w:cstheme="minorHAnsi"/>
                <w:sz w:val="20"/>
                <w:szCs w:val="20"/>
                <w:lang w:val="hr-HR"/>
              </w:rPr>
            </w:pPr>
            <w:r w:rsidRPr="00CF47A7">
              <w:rPr>
                <w:rFonts w:cstheme="minorHAnsi"/>
                <w:sz w:val="20"/>
                <w:szCs w:val="20"/>
                <w:lang w:val="hr-HR"/>
              </w:rPr>
              <w:t>Referat</w:t>
            </w:r>
          </w:p>
        </w:tc>
        <w:tc>
          <w:tcPr>
            <w:tcW w:w="222" w:type="pct"/>
            <w:gridSpan w:val="2"/>
            <w:tcMar>
              <w:left w:w="28" w:type="dxa"/>
              <w:right w:w="28" w:type="dxa"/>
            </w:tcMar>
            <w:vAlign w:val="center"/>
          </w:tcPr>
          <w:p w14:paraId="62825CD0"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1037" w:type="pct"/>
            <w:tcMar>
              <w:left w:w="28" w:type="dxa"/>
              <w:right w:w="28" w:type="dxa"/>
            </w:tcMar>
            <w:vAlign w:val="center"/>
          </w:tcPr>
          <w:p w14:paraId="3E2F8183"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277" w:type="pct"/>
            <w:tcMar>
              <w:left w:w="28" w:type="dxa"/>
              <w:right w:w="28" w:type="dxa"/>
            </w:tcMar>
            <w:vAlign w:val="center"/>
          </w:tcPr>
          <w:p w14:paraId="3F885249" w14:textId="77777777" w:rsidR="00C159E2" w:rsidRPr="00CF47A7" w:rsidRDefault="00C159E2" w:rsidP="00C159E2">
            <w:pPr>
              <w:rPr>
                <w:rFonts w:cstheme="minorHAnsi"/>
                <w:sz w:val="20"/>
                <w:szCs w:val="20"/>
                <w:lang w:val="hr-HR"/>
              </w:rPr>
            </w:pPr>
            <w:r w:rsidRPr="00CF47A7">
              <w:rPr>
                <w:rFonts w:cstheme="minorHAnsi"/>
                <w:sz w:val="20"/>
                <w:szCs w:val="20"/>
                <w:lang w:val="hr-HR"/>
              </w:rPr>
              <w:t>3</w:t>
            </w:r>
          </w:p>
        </w:tc>
      </w:tr>
      <w:tr w:rsidR="00C159E2" w:rsidRPr="00CF47A7" w14:paraId="3772E431" w14:textId="77777777" w:rsidTr="00912754">
        <w:trPr>
          <w:trHeight w:val="108"/>
        </w:trPr>
        <w:tc>
          <w:tcPr>
            <w:tcW w:w="871" w:type="pct"/>
            <w:tcMar>
              <w:left w:w="28" w:type="dxa"/>
              <w:right w:w="28" w:type="dxa"/>
            </w:tcMar>
            <w:vAlign w:val="center"/>
          </w:tcPr>
          <w:p w14:paraId="2EAF4635" w14:textId="77777777" w:rsidR="00C159E2" w:rsidRPr="00CF47A7" w:rsidRDefault="00C159E2" w:rsidP="00C159E2">
            <w:pPr>
              <w:rPr>
                <w:rFonts w:cstheme="minorHAnsi"/>
                <w:sz w:val="20"/>
                <w:szCs w:val="20"/>
                <w:lang w:val="hr-HR"/>
              </w:rPr>
            </w:pPr>
            <w:r w:rsidRPr="00CF47A7">
              <w:rPr>
                <w:rFonts w:cstheme="minorHAnsi"/>
                <w:sz w:val="20"/>
                <w:szCs w:val="20"/>
                <w:lang w:val="hr-HR"/>
              </w:rPr>
              <w:t>Portfolio</w:t>
            </w:r>
          </w:p>
        </w:tc>
        <w:tc>
          <w:tcPr>
            <w:tcW w:w="258" w:type="pct"/>
            <w:tcMar>
              <w:left w:w="28" w:type="dxa"/>
              <w:right w:w="28" w:type="dxa"/>
            </w:tcMar>
            <w:vAlign w:val="center"/>
          </w:tcPr>
          <w:p w14:paraId="15253533"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1297" w:type="pct"/>
            <w:gridSpan w:val="2"/>
            <w:tcMar>
              <w:left w:w="28" w:type="dxa"/>
              <w:right w:w="28" w:type="dxa"/>
            </w:tcMar>
            <w:vAlign w:val="center"/>
          </w:tcPr>
          <w:p w14:paraId="4F76A61D" w14:textId="77777777" w:rsidR="00C159E2" w:rsidRPr="00CF47A7" w:rsidRDefault="00C159E2" w:rsidP="00C159E2">
            <w:pPr>
              <w:rPr>
                <w:rFonts w:cstheme="minorHAnsi"/>
                <w:sz w:val="20"/>
                <w:szCs w:val="20"/>
                <w:lang w:val="hr-HR"/>
              </w:rPr>
            </w:pPr>
          </w:p>
        </w:tc>
        <w:tc>
          <w:tcPr>
            <w:tcW w:w="222" w:type="pct"/>
            <w:tcMar>
              <w:left w:w="28" w:type="dxa"/>
              <w:right w:w="28" w:type="dxa"/>
            </w:tcMar>
            <w:vAlign w:val="center"/>
          </w:tcPr>
          <w:p w14:paraId="15CF9668"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816" w:type="pct"/>
            <w:tcMar>
              <w:left w:w="28" w:type="dxa"/>
              <w:right w:w="28" w:type="dxa"/>
            </w:tcMar>
            <w:vAlign w:val="center"/>
          </w:tcPr>
          <w:p w14:paraId="57C9CE86" w14:textId="77777777" w:rsidR="00C159E2" w:rsidRPr="00CF47A7" w:rsidRDefault="00C159E2" w:rsidP="00C159E2">
            <w:pPr>
              <w:rPr>
                <w:rFonts w:cstheme="minorHAnsi"/>
                <w:sz w:val="20"/>
                <w:szCs w:val="20"/>
                <w:lang w:val="hr-HR"/>
              </w:rPr>
            </w:pPr>
          </w:p>
        </w:tc>
        <w:tc>
          <w:tcPr>
            <w:tcW w:w="222" w:type="pct"/>
            <w:gridSpan w:val="2"/>
            <w:tcMar>
              <w:left w:w="28" w:type="dxa"/>
              <w:right w:w="28" w:type="dxa"/>
            </w:tcMar>
            <w:vAlign w:val="center"/>
          </w:tcPr>
          <w:p w14:paraId="7404D41A" w14:textId="77777777" w:rsidR="00C159E2" w:rsidRPr="00CF47A7" w:rsidRDefault="00C159E2" w:rsidP="00C159E2">
            <w:pPr>
              <w:rPr>
                <w:rFonts w:cstheme="minorHAnsi"/>
                <w:sz w:val="20"/>
                <w:szCs w:val="20"/>
                <w:lang w:val="hr-HR"/>
              </w:rPr>
            </w:pPr>
          </w:p>
        </w:tc>
        <w:tc>
          <w:tcPr>
            <w:tcW w:w="1037" w:type="pct"/>
            <w:tcMar>
              <w:left w:w="28" w:type="dxa"/>
              <w:right w:w="28" w:type="dxa"/>
            </w:tcMar>
            <w:vAlign w:val="center"/>
          </w:tcPr>
          <w:p w14:paraId="7849D916" w14:textId="77777777" w:rsidR="00C159E2" w:rsidRPr="00CF47A7" w:rsidRDefault="00C159E2" w:rsidP="00C159E2">
            <w:pPr>
              <w:rPr>
                <w:rFonts w:cstheme="minorHAnsi"/>
                <w:sz w:val="20"/>
                <w:szCs w:val="20"/>
                <w:lang w:val="hr-HR"/>
              </w:rPr>
            </w:pPr>
          </w:p>
        </w:tc>
        <w:tc>
          <w:tcPr>
            <w:tcW w:w="277" w:type="pct"/>
            <w:tcMar>
              <w:left w:w="28" w:type="dxa"/>
              <w:right w:w="28" w:type="dxa"/>
            </w:tcMar>
            <w:vAlign w:val="center"/>
          </w:tcPr>
          <w:p w14:paraId="441A13B5" w14:textId="77777777" w:rsidR="00C159E2" w:rsidRPr="00CF47A7" w:rsidRDefault="00C159E2" w:rsidP="00C159E2">
            <w:pPr>
              <w:rPr>
                <w:rFonts w:cstheme="minorHAnsi"/>
                <w:sz w:val="20"/>
                <w:szCs w:val="20"/>
                <w:lang w:val="hr-HR"/>
              </w:rPr>
            </w:pPr>
          </w:p>
        </w:tc>
      </w:tr>
      <w:tr w:rsidR="00C159E2" w:rsidRPr="00CF47A7" w14:paraId="6572F6F8" w14:textId="77777777" w:rsidTr="00912754">
        <w:trPr>
          <w:trHeight w:val="432"/>
        </w:trPr>
        <w:tc>
          <w:tcPr>
            <w:tcW w:w="5000" w:type="pct"/>
            <w:gridSpan w:val="10"/>
            <w:tcMar>
              <w:left w:w="28" w:type="dxa"/>
              <w:right w:w="28" w:type="dxa"/>
            </w:tcMar>
            <w:vAlign w:val="center"/>
          </w:tcPr>
          <w:p w14:paraId="4DA8F2AF" w14:textId="77777777" w:rsidR="00C159E2" w:rsidRPr="00CF47A7" w:rsidRDefault="00C159E2" w:rsidP="00C159E2">
            <w:pPr>
              <w:rPr>
                <w:rFonts w:cstheme="minorHAnsi"/>
                <w:sz w:val="20"/>
                <w:szCs w:val="20"/>
                <w:lang w:val="hr-HR"/>
              </w:rPr>
            </w:pPr>
            <w:r w:rsidRPr="00CF47A7">
              <w:rPr>
                <w:rFonts w:cstheme="minorHAnsi"/>
                <w:sz w:val="20"/>
                <w:szCs w:val="20"/>
                <w:lang w:val="hr-HR"/>
              </w:rPr>
              <w:t>*ukoliko student uspješno položi kolokvije (ostvari minimalno 60% mogućih bodova kolokvija) oslobođen je polaganja pismenog dijela ispita</w:t>
            </w:r>
          </w:p>
        </w:tc>
      </w:tr>
      <w:tr w:rsidR="00C159E2" w:rsidRPr="00CF47A7" w14:paraId="7AA33480" w14:textId="77777777" w:rsidTr="00912754">
        <w:trPr>
          <w:trHeight w:val="432"/>
        </w:trPr>
        <w:tc>
          <w:tcPr>
            <w:tcW w:w="5000" w:type="pct"/>
            <w:gridSpan w:val="10"/>
            <w:tcMar>
              <w:left w:w="28" w:type="dxa"/>
              <w:right w:w="28" w:type="dxa"/>
            </w:tcMar>
            <w:vAlign w:val="center"/>
          </w:tcPr>
          <w:p w14:paraId="0679684E" w14:textId="77777777" w:rsidR="00C159E2" w:rsidRPr="00CF47A7" w:rsidRDefault="00C159E2" w:rsidP="00C159E2">
            <w:pPr>
              <w:rPr>
                <w:rFonts w:cstheme="minorHAnsi"/>
                <w:sz w:val="20"/>
                <w:szCs w:val="20"/>
                <w:lang w:val="hr-HR"/>
              </w:rPr>
            </w:pPr>
            <w:r w:rsidRPr="00CF47A7">
              <w:rPr>
                <w:rFonts w:cstheme="minorHAnsi"/>
                <w:sz w:val="20"/>
                <w:szCs w:val="20"/>
                <w:lang w:val="hr-HR"/>
              </w:rPr>
              <w:t>Povezivanje ishoda učenja, nastavnih metoda i ocjenjivanja</w:t>
            </w:r>
          </w:p>
        </w:tc>
      </w:tr>
      <w:tr w:rsidR="00C159E2" w:rsidRPr="00CF47A7" w14:paraId="761BE72E" w14:textId="77777777" w:rsidTr="00912754">
        <w:trPr>
          <w:trHeight w:val="432"/>
        </w:trPr>
        <w:tc>
          <w:tcPr>
            <w:tcW w:w="5000" w:type="pct"/>
            <w:gridSpan w:val="10"/>
            <w:tcMar>
              <w:left w:w="28" w:type="dxa"/>
              <w:right w:w="28" w:type="dxa"/>
            </w:tcMar>
            <w:vAlign w:val="center"/>
          </w:tcPr>
          <w:p w14:paraId="62220D3B" w14:textId="77777777" w:rsidR="00C159E2" w:rsidRPr="00CF47A7" w:rsidRDefault="00C159E2" w:rsidP="00C159E2">
            <w:pPr>
              <w:rPr>
                <w:rFonts w:cstheme="minorHAnsi"/>
                <w:sz w:val="20"/>
                <w:szCs w:val="20"/>
                <w:lang w:val="hr-HR"/>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676"/>
              <w:gridCol w:w="921"/>
              <w:gridCol w:w="2651"/>
              <w:gridCol w:w="1816"/>
              <w:gridCol w:w="701"/>
              <w:gridCol w:w="602"/>
            </w:tblGrid>
            <w:tr w:rsidR="00C159E2" w:rsidRPr="00CF47A7" w14:paraId="33A4D375" w14:textId="77777777" w:rsidTr="00912754">
              <w:trPr>
                <w:trHeight w:val="267"/>
              </w:trPr>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627EA7" w14:textId="77777777" w:rsidR="00C159E2" w:rsidRPr="00CF47A7" w:rsidRDefault="00C159E2" w:rsidP="00C159E2">
                  <w:pPr>
                    <w:rPr>
                      <w:rFonts w:cstheme="minorHAnsi"/>
                      <w:sz w:val="20"/>
                      <w:szCs w:val="20"/>
                      <w:lang w:val="hr-HR"/>
                    </w:rPr>
                  </w:pPr>
                  <w:r w:rsidRPr="00CF47A7">
                    <w:rPr>
                      <w:rFonts w:cstheme="minorHAnsi"/>
                      <w:sz w:val="20"/>
                      <w:szCs w:val="20"/>
                      <w:lang w:val="hr-HR"/>
                    </w:rPr>
                    <w:t>NASTAVNA METODA/AKTIVNOST</w:t>
                  </w:r>
                </w:p>
                <w:p w14:paraId="10A1ADEE" w14:textId="77777777" w:rsidR="00C159E2" w:rsidRPr="00CF47A7" w:rsidRDefault="00C159E2" w:rsidP="00C159E2">
                  <w:pPr>
                    <w:rPr>
                      <w:rFonts w:cstheme="minorHAnsi"/>
                      <w:sz w:val="20"/>
                      <w:szCs w:val="20"/>
                      <w:lang w:val="hr-HR"/>
                    </w:rPr>
                  </w:pPr>
                </w:p>
                <w:p w14:paraId="259A2E19" w14:textId="77777777" w:rsidR="00C159E2" w:rsidRPr="00CF47A7" w:rsidRDefault="00C159E2" w:rsidP="00C159E2">
                  <w:pPr>
                    <w:rPr>
                      <w:rFonts w:cstheme="minorHAnsi"/>
                      <w:sz w:val="20"/>
                      <w:szCs w:val="20"/>
                      <w:lang w:val="hr-HR"/>
                    </w:rPr>
                  </w:pP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E7361F" w14:textId="77777777" w:rsidR="00C159E2" w:rsidRPr="00CF47A7" w:rsidRDefault="00C159E2" w:rsidP="00C159E2">
                  <w:pPr>
                    <w:rPr>
                      <w:rFonts w:cstheme="minorHAnsi"/>
                      <w:sz w:val="20"/>
                      <w:szCs w:val="20"/>
                      <w:lang w:val="hr-HR"/>
                    </w:rPr>
                  </w:pPr>
                  <w:r w:rsidRPr="00CF47A7">
                    <w:rPr>
                      <w:rFonts w:cstheme="minorHAnsi"/>
                      <w:sz w:val="20"/>
                      <w:szCs w:val="20"/>
                      <w:lang w:val="hr-HR"/>
                    </w:rPr>
                    <w:t>ECTS</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F141037" w14:textId="77777777" w:rsidR="00C159E2" w:rsidRPr="00CF47A7" w:rsidRDefault="00C159E2" w:rsidP="00C159E2">
                  <w:pPr>
                    <w:rPr>
                      <w:rFonts w:cstheme="minorHAnsi"/>
                      <w:sz w:val="20"/>
                      <w:szCs w:val="20"/>
                      <w:lang w:val="hr-HR"/>
                    </w:rPr>
                  </w:pPr>
                  <w:r w:rsidRPr="00CF47A7">
                    <w:rPr>
                      <w:rFonts w:cstheme="minorHAnsi"/>
                      <w:sz w:val="20"/>
                      <w:szCs w:val="20"/>
                      <w:lang w:val="hr-HR"/>
                    </w:rPr>
                    <w:t>ISHOD UČENJA</w:t>
                  </w:r>
                </w:p>
              </w:tc>
              <w:tc>
                <w:tcPr>
                  <w:tcW w:w="26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FBED65D"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STUDENTA</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327318" w14:textId="77777777" w:rsidR="00C159E2" w:rsidRPr="00CF47A7" w:rsidRDefault="00C159E2" w:rsidP="00C159E2">
                  <w:pPr>
                    <w:rPr>
                      <w:rFonts w:cstheme="minorHAnsi"/>
                      <w:sz w:val="20"/>
                      <w:szCs w:val="20"/>
                      <w:lang w:val="hr-HR"/>
                    </w:rPr>
                  </w:pPr>
                  <w:r w:rsidRPr="00CF47A7">
                    <w:rPr>
                      <w:rFonts w:cstheme="minorHAnsi"/>
                      <w:sz w:val="20"/>
                      <w:szCs w:val="20"/>
                      <w:lang w:val="hr-HR"/>
                    </w:rPr>
                    <w:t>METODA PROCJENE</w:t>
                  </w:r>
                </w:p>
              </w:tc>
              <w:tc>
                <w:tcPr>
                  <w:tcW w:w="13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763A3B" w14:textId="77777777" w:rsidR="00C159E2" w:rsidRPr="00CF47A7" w:rsidRDefault="00C159E2" w:rsidP="00C159E2">
                  <w:pPr>
                    <w:rPr>
                      <w:rFonts w:cstheme="minorHAnsi"/>
                      <w:sz w:val="20"/>
                      <w:szCs w:val="20"/>
                      <w:lang w:val="hr-HR"/>
                    </w:rPr>
                  </w:pPr>
                  <w:r w:rsidRPr="00CF47A7">
                    <w:rPr>
                      <w:rFonts w:cstheme="minorHAnsi"/>
                      <w:sz w:val="20"/>
                      <w:szCs w:val="20"/>
                      <w:lang w:val="hr-HR"/>
                    </w:rPr>
                    <w:t>BODOVI</w:t>
                  </w:r>
                </w:p>
              </w:tc>
            </w:tr>
            <w:tr w:rsidR="00C159E2" w:rsidRPr="00CF47A7" w14:paraId="592487C7" w14:textId="77777777" w:rsidTr="00912754">
              <w:trPr>
                <w:trHeight w:val="445"/>
              </w:trPr>
              <w:tc>
                <w:tcPr>
                  <w:tcW w:w="198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5510A2B" w14:textId="77777777" w:rsidR="00C159E2" w:rsidRPr="00CF47A7" w:rsidRDefault="00C159E2" w:rsidP="00C159E2">
                  <w:pPr>
                    <w:rPr>
                      <w:rFonts w:cstheme="minorHAnsi"/>
                      <w:sz w:val="20"/>
                      <w:szCs w:val="20"/>
                      <w:lang w:val="hr-HR"/>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0FFE538" w14:textId="77777777" w:rsidR="00C159E2" w:rsidRPr="00CF47A7" w:rsidRDefault="00C159E2" w:rsidP="00C159E2">
                  <w:pPr>
                    <w:rPr>
                      <w:rFonts w:cstheme="minorHAnsi"/>
                      <w:sz w:val="20"/>
                      <w:szCs w:val="20"/>
                      <w:lang w:val="hr-HR"/>
                    </w:rPr>
                  </w:pPr>
                </w:p>
              </w:tc>
              <w:tc>
                <w:tcPr>
                  <w:tcW w:w="92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40967C5" w14:textId="77777777" w:rsidR="00C159E2" w:rsidRPr="00CF47A7" w:rsidRDefault="00C159E2" w:rsidP="00C159E2">
                  <w:pPr>
                    <w:rPr>
                      <w:rFonts w:cstheme="minorHAnsi"/>
                      <w:sz w:val="20"/>
                      <w:szCs w:val="20"/>
                      <w:lang w:val="hr-HR"/>
                    </w:rPr>
                  </w:pPr>
                </w:p>
              </w:tc>
              <w:tc>
                <w:tcPr>
                  <w:tcW w:w="265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7DE9C8D" w14:textId="77777777" w:rsidR="00C159E2" w:rsidRPr="00CF47A7" w:rsidRDefault="00C159E2" w:rsidP="00C159E2">
                  <w:pPr>
                    <w:rPr>
                      <w:rFonts w:cstheme="minorHAnsi"/>
                      <w:sz w:val="20"/>
                      <w:szCs w:val="20"/>
                      <w:lang w:val="hr-HR"/>
                    </w:rPr>
                  </w:pPr>
                </w:p>
              </w:tc>
              <w:tc>
                <w:tcPr>
                  <w:tcW w:w="181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228989A" w14:textId="77777777" w:rsidR="00C159E2" w:rsidRPr="00CF47A7" w:rsidRDefault="00C159E2" w:rsidP="00C159E2">
                  <w:pPr>
                    <w:rPr>
                      <w:rFonts w:cstheme="minorHAnsi"/>
                      <w:sz w:val="20"/>
                      <w:szCs w:val="20"/>
                      <w:lang w:val="hr-HR"/>
                    </w:rPr>
                  </w:pP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2A731B72" w14:textId="77777777" w:rsidR="00C159E2" w:rsidRPr="00CF47A7" w:rsidRDefault="00C159E2" w:rsidP="00C159E2">
                  <w:pPr>
                    <w:rPr>
                      <w:rFonts w:cstheme="minorHAnsi"/>
                      <w:sz w:val="20"/>
                      <w:szCs w:val="20"/>
                      <w:lang w:val="hr-HR"/>
                    </w:rPr>
                  </w:pPr>
                  <w:r w:rsidRPr="00CF47A7">
                    <w:rPr>
                      <w:rFonts w:cstheme="minorHAnsi"/>
                      <w:sz w:val="20"/>
                      <w:szCs w:val="20"/>
                      <w:lang w:val="hr-HR"/>
                    </w:rPr>
                    <w:t>min</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14:paraId="1CF0B38A" w14:textId="77777777" w:rsidR="00C159E2" w:rsidRPr="00CF47A7" w:rsidRDefault="00C159E2" w:rsidP="00C159E2">
                  <w:pPr>
                    <w:rPr>
                      <w:rFonts w:cstheme="minorHAnsi"/>
                      <w:sz w:val="20"/>
                      <w:szCs w:val="20"/>
                      <w:lang w:val="hr-HR"/>
                    </w:rPr>
                  </w:pPr>
                  <w:r w:rsidRPr="00CF47A7">
                    <w:rPr>
                      <w:rFonts w:cstheme="minorHAnsi"/>
                      <w:sz w:val="20"/>
                      <w:szCs w:val="20"/>
                      <w:lang w:val="hr-HR"/>
                    </w:rPr>
                    <w:t>max</w:t>
                  </w:r>
                </w:p>
              </w:tc>
            </w:tr>
            <w:tr w:rsidR="00C159E2" w:rsidRPr="00CF47A7" w14:paraId="0F687A4E" w14:textId="77777777" w:rsidTr="00912754">
              <w:trPr>
                <w:trHeight w:val="216"/>
              </w:trPr>
              <w:tc>
                <w:tcPr>
                  <w:tcW w:w="1984" w:type="dxa"/>
                  <w:tcBorders>
                    <w:top w:val="single" w:sz="4" w:space="0" w:color="auto"/>
                    <w:left w:val="single" w:sz="4" w:space="0" w:color="auto"/>
                    <w:bottom w:val="single" w:sz="4" w:space="0" w:color="auto"/>
                    <w:right w:val="single" w:sz="4" w:space="0" w:color="auto"/>
                  </w:tcBorders>
                </w:tcPr>
                <w:p w14:paraId="6979C48B" w14:textId="77777777" w:rsidR="00C159E2" w:rsidRPr="00CF47A7" w:rsidRDefault="00C159E2" w:rsidP="00C159E2">
                  <w:pPr>
                    <w:rPr>
                      <w:rFonts w:cstheme="minorHAnsi"/>
                      <w:sz w:val="20"/>
                      <w:szCs w:val="20"/>
                      <w:lang w:val="hr-HR"/>
                    </w:rPr>
                  </w:pPr>
                </w:p>
              </w:tc>
              <w:tc>
                <w:tcPr>
                  <w:tcW w:w="676" w:type="dxa"/>
                  <w:tcBorders>
                    <w:top w:val="single" w:sz="4" w:space="0" w:color="auto"/>
                    <w:left w:val="single" w:sz="4" w:space="0" w:color="auto"/>
                    <w:bottom w:val="single" w:sz="4" w:space="0" w:color="auto"/>
                    <w:right w:val="single" w:sz="4" w:space="0" w:color="auto"/>
                  </w:tcBorders>
                </w:tcPr>
                <w:p w14:paraId="7F75EDDF" w14:textId="77777777" w:rsidR="00C159E2" w:rsidRPr="00CF47A7" w:rsidRDefault="00C159E2" w:rsidP="00C159E2">
                  <w:pPr>
                    <w:rPr>
                      <w:rFonts w:cstheme="minorHAnsi"/>
                      <w:sz w:val="20"/>
                      <w:szCs w:val="20"/>
                      <w:lang w:val="hr-HR"/>
                    </w:rPr>
                  </w:pPr>
                </w:p>
              </w:tc>
              <w:tc>
                <w:tcPr>
                  <w:tcW w:w="921" w:type="dxa"/>
                  <w:tcBorders>
                    <w:top w:val="single" w:sz="4" w:space="0" w:color="auto"/>
                    <w:left w:val="single" w:sz="4" w:space="0" w:color="auto"/>
                    <w:bottom w:val="single" w:sz="4" w:space="0" w:color="auto"/>
                    <w:right w:val="single" w:sz="4" w:space="0" w:color="auto"/>
                  </w:tcBorders>
                </w:tcPr>
                <w:p w14:paraId="6A337AFF" w14:textId="77777777" w:rsidR="00C159E2" w:rsidRPr="00CF47A7" w:rsidRDefault="00C159E2" w:rsidP="00C159E2">
                  <w:pPr>
                    <w:rPr>
                      <w:rFonts w:cstheme="minorHAnsi"/>
                      <w:sz w:val="20"/>
                      <w:szCs w:val="20"/>
                      <w:lang w:val="hr-HR"/>
                    </w:rPr>
                  </w:pPr>
                </w:p>
              </w:tc>
              <w:tc>
                <w:tcPr>
                  <w:tcW w:w="2651" w:type="dxa"/>
                  <w:tcBorders>
                    <w:top w:val="single" w:sz="4" w:space="0" w:color="auto"/>
                    <w:left w:val="single" w:sz="4" w:space="0" w:color="auto"/>
                    <w:bottom w:val="single" w:sz="4" w:space="0" w:color="auto"/>
                    <w:right w:val="single" w:sz="4" w:space="0" w:color="auto"/>
                  </w:tcBorders>
                </w:tcPr>
                <w:p w14:paraId="5402738F" w14:textId="77777777" w:rsidR="00C159E2" w:rsidRPr="00CF47A7" w:rsidRDefault="00C159E2" w:rsidP="00C159E2">
                  <w:pPr>
                    <w:rPr>
                      <w:rFonts w:cstheme="minorHAnsi"/>
                      <w:sz w:val="20"/>
                      <w:szCs w:val="20"/>
                      <w:lang w:val="hr-HR"/>
                    </w:rPr>
                  </w:pPr>
                </w:p>
              </w:tc>
              <w:tc>
                <w:tcPr>
                  <w:tcW w:w="1816" w:type="dxa"/>
                  <w:tcBorders>
                    <w:top w:val="single" w:sz="4" w:space="0" w:color="auto"/>
                    <w:left w:val="single" w:sz="4" w:space="0" w:color="auto"/>
                    <w:bottom w:val="single" w:sz="4" w:space="0" w:color="auto"/>
                    <w:right w:val="single" w:sz="4" w:space="0" w:color="auto"/>
                  </w:tcBorders>
                </w:tcPr>
                <w:p w14:paraId="7D181681" w14:textId="77777777" w:rsidR="00C159E2" w:rsidRPr="00CF47A7" w:rsidRDefault="00C159E2" w:rsidP="00C159E2">
                  <w:pPr>
                    <w:rPr>
                      <w:rFonts w:cstheme="minorHAnsi"/>
                      <w:sz w:val="20"/>
                      <w:szCs w:val="20"/>
                      <w:lang w:val="hr-HR"/>
                    </w:rPr>
                  </w:pPr>
                </w:p>
              </w:tc>
              <w:tc>
                <w:tcPr>
                  <w:tcW w:w="701" w:type="dxa"/>
                  <w:tcBorders>
                    <w:top w:val="single" w:sz="4" w:space="0" w:color="auto"/>
                    <w:left w:val="single" w:sz="4" w:space="0" w:color="auto"/>
                    <w:bottom w:val="single" w:sz="4" w:space="0" w:color="auto"/>
                    <w:right w:val="single" w:sz="4" w:space="0" w:color="auto"/>
                  </w:tcBorders>
                </w:tcPr>
                <w:p w14:paraId="20243FBD" w14:textId="77777777" w:rsidR="00C159E2" w:rsidRPr="00CF47A7" w:rsidRDefault="00C159E2" w:rsidP="00C159E2">
                  <w:pPr>
                    <w:rPr>
                      <w:rFonts w:cstheme="minorHAnsi"/>
                      <w:sz w:val="20"/>
                      <w:szCs w:val="20"/>
                      <w:lang w:val="hr-HR"/>
                    </w:rPr>
                  </w:pPr>
                </w:p>
              </w:tc>
              <w:tc>
                <w:tcPr>
                  <w:tcW w:w="602" w:type="dxa"/>
                  <w:tcBorders>
                    <w:top w:val="single" w:sz="4" w:space="0" w:color="auto"/>
                    <w:left w:val="single" w:sz="4" w:space="0" w:color="auto"/>
                    <w:bottom w:val="single" w:sz="4" w:space="0" w:color="auto"/>
                    <w:right w:val="single" w:sz="4" w:space="0" w:color="auto"/>
                  </w:tcBorders>
                </w:tcPr>
                <w:p w14:paraId="29ADE64A" w14:textId="77777777" w:rsidR="00C159E2" w:rsidRPr="00CF47A7" w:rsidRDefault="00C159E2" w:rsidP="00C159E2">
                  <w:pPr>
                    <w:rPr>
                      <w:rFonts w:cstheme="minorHAnsi"/>
                      <w:sz w:val="20"/>
                      <w:szCs w:val="20"/>
                      <w:lang w:val="hr-HR"/>
                    </w:rPr>
                  </w:pPr>
                </w:p>
              </w:tc>
            </w:tr>
            <w:tr w:rsidR="00C159E2" w:rsidRPr="00CF47A7" w14:paraId="61EF2192" w14:textId="77777777" w:rsidTr="00912754">
              <w:trPr>
                <w:trHeight w:val="2213"/>
              </w:trPr>
              <w:tc>
                <w:tcPr>
                  <w:tcW w:w="1984" w:type="dxa"/>
                  <w:tcBorders>
                    <w:top w:val="single" w:sz="4" w:space="0" w:color="auto"/>
                    <w:left w:val="single" w:sz="4" w:space="0" w:color="auto"/>
                    <w:bottom w:val="single" w:sz="4" w:space="0" w:color="auto"/>
                    <w:right w:val="single" w:sz="4" w:space="0" w:color="auto"/>
                  </w:tcBorders>
                </w:tcPr>
                <w:p w14:paraId="3628B883" w14:textId="77777777" w:rsidR="00C159E2" w:rsidRPr="00CF47A7" w:rsidRDefault="00C159E2" w:rsidP="00C159E2">
                  <w:pPr>
                    <w:rPr>
                      <w:rFonts w:cstheme="minorHAnsi"/>
                      <w:sz w:val="20"/>
                      <w:szCs w:val="20"/>
                      <w:lang w:val="hr-HR"/>
                    </w:rPr>
                  </w:pPr>
                </w:p>
                <w:p w14:paraId="533B3994"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676" w:type="dxa"/>
                  <w:tcBorders>
                    <w:top w:val="single" w:sz="4" w:space="0" w:color="auto"/>
                    <w:left w:val="single" w:sz="4" w:space="0" w:color="auto"/>
                    <w:bottom w:val="single" w:sz="4" w:space="0" w:color="auto"/>
                    <w:right w:val="single" w:sz="4" w:space="0" w:color="auto"/>
                  </w:tcBorders>
                </w:tcPr>
                <w:p w14:paraId="221CC141" w14:textId="77777777" w:rsidR="00C159E2" w:rsidRPr="00CF47A7" w:rsidRDefault="00C159E2" w:rsidP="00C159E2">
                  <w:pPr>
                    <w:rPr>
                      <w:rFonts w:cstheme="minorHAnsi"/>
                      <w:sz w:val="20"/>
                      <w:szCs w:val="20"/>
                      <w:lang w:val="hr-HR"/>
                    </w:rPr>
                  </w:pPr>
                  <w:r w:rsidRPr="00CF47A7">
                    <w:rPr>
                      <w:rFonts w:cstheme="minorHAnsi"/>
                      <w:sz w:val="20"/>
                      <w:szCs w:val="20"/>
                      <w:lang w:val="hr-HR"/>
                    </w:rPr>
                    <w:t>3</w:t>
                  </w:r>
                </w:p>
              </w:tc>
              <w:tc>
                <w:tcPr>
                  <w:tcW w:w="921" w:type="dxa"/>
                  <w:tcBorders>
                    <w:top w:val="single" w:sz="4" w:space="0" w:color="auto"/>
                    <w:left w:val="single" w:sz="4" w:space="0" w:color="auto"/>
                    <w:bottom w:val="single" w:sz="4" w:space="0" w:color="auto"/>
                    <w:right w:val="single" w:sz="4" w:space="0" w:color="auto"/>
                  </w:tcBorders>
                </w:tcPr>
                <w:p w14:paraId="442E8FF6" w14:textId="77777777" w:rsidR="00C159E2" w:rsidRPr="00CF47A7" w:rsidRDefault="00C159E2" w:rsidP="00C159E2">
                  <w:pPr>
                    <w:rPr>
                      <w:rFonts w:cstheme="minorHAnsi"/>
                      <w:sz w:val="20"/>
                      <w:szCs w:val="20"/>
                      <w:lang w:val="hr-HR"/>
                    </w:rPr>
                  </w:pPr>
                  <w:r w:rsidRPr="00CF47A7">
                    <w:rPr>
                      <w:rFonts w:cstheme="minorHAnsi"/>
                      <w:sz w:val="20"/>
                      <w:szCs w:val="20"/>
                      <w:lang w:val="hr-HR"/>
                    </w:rPr>
                    <w:t>1-4</w:t>
                  </w:r>
                </w:p>
              </w:tc>
              <w:tc>
                <w:tcPr>
                  <w:tcW w:w="2651" w:type="dxa"/>
                  <w:tcBorders>
                    <w:top w:val="single" w:sz="4" w:space="0" w:color="auto"/>
                    <w:left w:val="single" w:sz="4" w:space="0" w:color="auto"/>
                    <w:bottom w:val="single" w:sz="4" w:space="0" w:color="auto"/>
                    <w:right w:val="single" w:sz="4" w:space="0" w:color="auto"/>
                  </w:tcBorders>
                </w:tcPr>
                <w:p w14:paraId="4955B6CB" w14:textId="77777777" w:rsidR="00C159E2" w:rsidRPr="00CF47A7" w:rsidRDefault="00C159E2" w:rsidP="00C159E2">
                  <w:pPr>
                    <w:rPr>
                      <w:rFonts w:cstheme="minorHAnsi"/>
                      <w:sz w:val="20"/>
                      <w:szCs w:val="20"/>
                      <w:lang w:val="hr-HR"/>
                    </w:rPr>
                  </w:pPr>
                  <w:r w:rsidRPr="00CF47A7">
                    <w:rPr>
                      <w:rFonts w:cstheme="minorHAnsi"/>
                      <w:sz w:val="20"/>
                      <w:szCs w:val="20"/>
                      <w:lang w:val="hr-HR"/>
                    </w:rPr>
                    <w:t>Prisutnost na praksi</w:t>
                  </w:r>
                </w:p>
                <w:p w14:paraId="78526F32"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Istraživanje, konzultiranje literature, postavljanje planiranih parametara, aktivno sudjelovanje u radu u provedbi projekta i </w:t>
                  </w:r>
                </w:p>
                <w:p w14:paraId="0D80CF1F" w14:textId="77777777" w:rsidR="00C159E2" w:rsidRPr="00CF47A7" w:rsidRDefault="00C159E2" w:rsidP="00C159E2">
                  <w:pPr>
                    <w:rPr>
                      <w:rFonts w:cstheme="minorHAnsi"/>
                      <w:sz w:val="20"/>
                      <w:szCs w:val="20"/>
                      <w:lang w:val="hr-HR"/>
                    </w:rPr>
                  </w:pPr>
                  <w:r w:rsidRPr="00CF47A7">
                    <w:rPr>
                      <w:rFonts w:cstheme="minorHAnsi"/>
                      <w:sz w:val="20"/>
                      <w:szCs w:val="20"/>
                      <w:lang w:val="hr-HR"/>
                    </w:rPr>
                    <w:t>izvršavanje drugih obveza s ciljem primjene znanja stečenog tijekom preddiplomskog studija</w:t>
                  </w:r>
                </w:p>
              </w:tc>
              <w:tc>
                <w:tcPr>
                  <w:tcW w:w="1816" w:type="dxa"/>
                  <w:tcBorders>
                    <w:top w:val="single" w:sz="4" w:space="0" w:color="auto"/>
                    <w:left w:val="single" w:sz="4" w:space="0" w:color="auto"/>
                    <w:bottom w:val="single" w:sz="4" w:space="0" w:color="auto"/>
                    <w:right w:val="single" w:sz="4" w:space="0" w:color="auto"/>
                  </w:tcBorders>
                </w:tcPr>
                <w:p w14:paraId="219698C7" w14:textId="77777777" w:rsidR="00C159E2" w:rsidRPr="00CF47A7" w:rsidRDefault="00C159E2" w:rsidP="00C159E2">
                  <w:pPr>
                    <w:rPr>
                      <w:rFonts w:cstheme="minorHAnsi"/>
                      <w:sz w:val="20"/>
                      <w:szCs w:val="20"/>
                      <w:lang w:val="hr-HR"/>
                    </w:rPr>
                  </w:pPr>
                  <w:r w:rsidRPr="00CF47A7">
                    <w:rPr>
                      <w:rFonts w:cstheme="minorHAnsi"/>
                      <w:sz w:val="20"/>
                      <w:szCs w:val="20"/>
                      <w:lang w:val="hr-HR"/>
                    </w:rPr>
                    <w:t>Vrjednovanje stečenih praktičnih znanja na temelju kvalitete rada i angažmana u provedbi preuzetih zadataka.</w:t>
                  </w:r>
                </w:p>
              </w:tc>
              <w:tc>
                <w:tcPr>
                  <w:tcW w:w="701" w:type="dxa"/>
                  <w:tcBorders>
                    <w:top w:val="single" w:sz="4" w:space="0" w:color="auto"/>
                    <w:left w:val="single" w:sz="4" w:space="0" w:color="auto"/>
                    <w:bottom w:val="single" w:sz="4" w:space="0" w:color="auto"/>
                    <w:right w:val="single" w:sz="4" w:space="0" w:color="auto"/>
                  </w:tcBorders>
                </w:tcPr>
                <w:p w14:paraId="296FCCD5" w14:textId="77777777" w:rsidR="00C159E2" w:rsidRPr="00CF47A7" w:rsidRDefault="00C159E2" w:rsidP="00C159E2">
                  <w:pPr>
                    <w:rPr>
                      <w:rFonts w:cstheme="minorHAnsi"/>
                      <w:sz w:val="20"/>
                      <w:szCs w:val="20"/>
                      <w:lang w:val="hr-HR"/>
                    </w:rPr>
                  </w:pPr>
                  <w:r w:rsidRPr="00CF47A7">
                    <w:rPr>
                      <w:rFonts w:cstheme="minorHAnsi"/>
                      <w:sz w:val="20"/>
                      <w:szCs w:val="20"/>
                      <w:lang w:val="hr-HR"/>
                    </w:rPr>
                    <w:t>50</w:t>
                  </w:r>
                </w:p>
              </w:tc>
              <w:tc>
                <w:tcPr>
                  <w:tcW w:w="602" w:type="dxa"/>
                  <w:tcBorders>
                    <w:top w:val="single" w:sz="4" w:space="0" w:color="auto"/>
                    <w:left w:val="single" w:sz="4" w:space="0" w:color="auto"/>
                    <w:bottom w:val="single" w:sz="4" w:space="0" w:color="auto"/>
                    <w:right w:val="single" w:sz="4" w:space="0" w:color="auto"/>
                  </w:tcBorders>
                </w:tcPr>
                <w:p w14:paraId="4111C63E"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r w:rsidR="00C159E2" w:rsidRPr="00CF47A7" w14:paraId="33E301DF" w14:textId="77777777" w:rsidTr="00912754">
              <w:trPr>
                <w:trHeight w:val="433"/>
              </w:trPr>
              <w:tc>
                <w:tcPr>
                  <w:tcW w:w="1984" w:type="dxa"/>
                  <w:tcBorders>
                    <w:top w:val="single" w:sz="4" w:space="0" w:color="auto"/>
                    <w:left w:val="single" w:sz="4" w:space="0" w:color="auto"/>
                    <w:bottom w:val="single" w:sz="4" w:space="0" w:color="auto"/>
                    <w:right w:val="single" w:sz="4" w:space="0" w:color="auto"/>
                  </w:tcBorders>
                </w:tcPr>
                <w:p w14:paraId="2DE7D135" w14:textId="77777777" w:rsidR="00C159E2" w:rsidRPr="00CF47A7" w:rsidRDefault="00C159E2" w:rsidP="00C159E2">
                  <w:pPr>
                    <w:rPr>
                      <w:rFonts w:cstheme="minorHAnsi"/>
                      <w:sz w:val="20"/>
                      <w:szCs w:val="20"/>
                      <w:lang w:val="hr-HR"/>
                    </w:rPr>
                  </w:pPr>
                  <w:r w:rsidRPr="00CF47A7">
                    <w:rPr>
                      <w:rFonts w:cstheme="minorHAnsi"/>
                      <w:sz w:val="20"/>
                      <w:szCs w:val="20"/>
                      <w:lang w:val="hr-HR"/>
                    </w:rPr>
                    <w:t>Ukupno</w:t>
                  </w:r>
                </w:p>
              </w:tc>
              <w:tc>
                <w:tcPr>
                  <w:tcW w:w="676" w:type="dxa"/>
                  <w:tcBorders>
                    <w:top w:val="single" w:sz="4" w:space="0" w:color="auto"/>
                    <w:left w:val="single" w:sz="4" w:space="0" w:color="auto"/>
                    <w:bottom w:val="single" w:sz="4" w:space="0" w:color="auto"/>
                    <w:right w:val="single" w:sz="4" w:space="0" w:color="auto"/>
                  </w:tcBorders>
                </w:tcPr>
                <w:p w14:paraId="315198B3" w14:textId="77777777" w:rsidR="00C159E2" w:rsidRPr="00CF47A7" w:rsidRDefault="00C159E2" w:rsidP="00C159E2">
                  <w:pPr>
                    <w:rPr>
                      <w:rFonts w:cstheme="minorHAnsi"/>
                      <w:sz w:val="20"/>
                      <w:szCs w:val="20"/>
                      <w:lang w:val="hr-HR"/>
                    </w:rPr>
                  </w:pPr>
                  <w:r w:rsidRPr="00CF47A7">
                    <w:rPr>
                      <w:rFonts w:cstheme="minorHAnsi"/>
                      <w:sz w:val="20"/>
                      <w:szCs w:val="20"/>
                      <w:lang w:val="hr-HR"/>
                    </w:rPr>
                    <w:t>3</w:t>
                  </w:r>
                </w:p>
              </w:tc>
              <w:tc>
                <w:tcPr>
                  <w:tcW w:w="921" w:type="dxa"/>
                  <w:tcBorders>
                    <w:top w:val="single" w:sz="4" w:space="0" w:color="auto"/>
                    <w:left w:val="single" w:sz="4" w:space="0" w:color="auto"/>
                    <w:bottom w:val="single" w:sz="4" w:space="0" w:color="auto"/>
                    <w:right w:val="single" w:sz="4" w:space="0" w:color="auto"/>
                  </w:tcBorders>
                </w:tcPr>
                <w:p w14:paraId="225BD895" w14:textId="77777777" w:rsidR="00C159E2" w:rsidRPr="00CF47A7" w:rsidRDefault="00C159E2" w:rsidP="00C159E2">
                  <w:pPr>
                    <w:rPr>
                      <w:rFonts w:cstheme="minorHAnsi"/>
                      <w:sz w:val="20"/>
                      <w:szCs w:val="20"/>
                      <w:lang w:val="hr-HR"/>
                    </w:rPr>
                  </w:pPr>
                </w:p>
              </w:tc>
              <w:tc>
                <w:tcPr>
                  <w:tcW w:w="2651" w:type="dxa"/>
                  <w:tcBorders>
                    <w:top w:val="single" w:sz="4" w:space="0" w:color="auto"/>
                    <w:left w:val="single" w:sz="4" w:space="0" w:color="auto"/>
                    <w:bottom w:val="single" w:sz="4" w:space="0" w:color="auto"/>
                    <w:right w:val="single" w:sz="4" w:space="0" w:color="auto"/>
                  </w:tcBorders>
                </w:tcPr>
                <w:p w14:paraId="38907F88" w14:textId="77777777" w:rsidR="00C159E2" w:rsidRPr="00CF47A7" w:rsidRDefault="00C159E2" w:rsidP="00C159E2">
                  <w:pPr>
                    <w:rPr>
                      <w:rFonts w:cstheme="minorHAnsi"/>
                      <w:sz w:val="20"/>
                      <w:szCs w:val="20"/>
                      <w:lang w:val="hr-HR"/>
                    </w:rPr>
                  </w:pPr>
                </w:p>
              </w:tc>
              <w:tc>
                <w:tcPr>
                  <w:tcW w:w="1816" w:type="dxa"/>
                  <w:tcBorders>
                    <w:top w:val="single" w:sz="4" w:space="0" w:color="auto"/>
                    <w:left w:val="single" w:sz="4" w:space="0" w:color="auto"/>
                    <w:bottom w:val="single" w:sz="4" w:space="0" w:color="auto"/>
                    <w:right w:val="single" w:sz="4" w:space="0" w:color="auto"/>
                  </w:tcBorders>
                </w:tcPr>
                <w:p w14:paraId="1A794F1D" w14:textId="77777777" w:rsidR="00C159E2" w:rsidRPr="00CF47A7" w:rsidRDefault="00C159E2" w:rsidP="00C159E2">
                  <w:pPr>
                    <w:rPr>
                      <w:rFonts w:cstheme="minorHAnsi"/>
                      <w:sz w:val="20"/>
                      <w:szCs w:val="20"/>
                      <w:lang w:val="hr-HR"/>
                    </w:rPr>
                  </w:pPr>
                </w:p>
              </w:tc>
              <w:tc>
                <w:tcPr>
                  <w:tcW w:w="701" w:type="dxa"/>
                  <w:tcBorders>
                    <w:top w:val="single" w:sz="4" w:space="0" w:color="auto"/>
                    <w:left w:val="single" w:sz="4" w:space="0" w:color="auto"/>
                    <w:bottom w:val="single" w:sz="4" w:space="0" w:color="auto"/>
                    <w:right w:val="single" w:sz="4" w:space="0" w:color="auto"/>
                  </w:tcBorders>
                </w:tcPr>
                <w:p w14:paraId="3ADCC2AF" w14:textId="77777777" w:rsidR="00C159E2" w:rsidRPr="00CF47A7" w:rsidRDefault="00C159E2" w:rsidP="00C159E2">
                  <w:pPr>
                    <w:rPr>
                      <w:rFonts w:cstheme="minorHAnsi"/>
                      <w:sz w:val="20"/>
                      <w:szCs w:val="20"/>
                      <w:lang w:val="hr-HR"/>
                    </w:rPr>
                  </w:pPr>
                </w:p>
              </w:tc>
              <w:tc>
                <w:tcPr>
                  <w:tcW w:w="602" w:type="dxa"/>
                  <w:tcBorders>
                    <w:top w:val="single" w:sz="4" w:space="0" w:color="auto"/>
                    <w:left w:val="single" w:sz="4" w:space="0" w:color="auto"/>
                    <w:bottom w:val="single" w:sz="4" w:space="0" w:color="auto"/>
                    <w:right w:val="single" w:sz="4" w:space="0" w:color="auto"/>
                  </w:tcBorders>
                </w:tcPr>
                <w:p w14:paraId="4225816D"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r w:rsidR="00C159E2" w:rsidRPr="00CF47A7" w14:paraId="6E0FAE3A" w14:textId="77777777" w:rsidTr="00912754">
              <w:trPr>
                <w:trHeight w:val="179"/>
              </w:trPr>
              <w:tc>
                <w:tcPr>
                  <w:tcW w:w="9351" w:type="dxa"/>
                  <w:gridSpan w:val="7"/>
                  <w:tcBorders>
                    <w:top w:val="single" w:sz="4" w:space="0" w:color="auto"/>
                    <w:left w:val="single" w:sz="4" w:space="0" w:color="auto"/>
                    <w:bottom w:val="single" w:sz="4" w:space="0" w:color="auto"/>
                    <w:right w:val="single" w:sz="4" w:space="0" w:color="auto"/>
                  </w:tcBorders>
                </w:tcPr>
                <w:p w14:paraId="26CBA899" w14:textId="77777777" w:rsidR="00C159E2" w:rsidRPr="00CF47A7" w:rsidRDefault="00C159E2" w:rsidP="00C159E2">
                  <w:pPr>
                    <w:rPr>
                      <w:rFonts w:cstheme="minorHAnsi"/>
                      <w:sz w:val="20"/>
                      <w:szCs w:val="20"/>
                      <w:lang w:val="hr-HR"/>
                    </w:rPr>
                  </w:pPr>
                </w:p>
              </w:tc>
            </w:tr>
          </w:tbl>
          <w:p w14:paraId="6A9BCD32" w14:textId="77777777" w:rsidR="00C159E2" w:rsidRPr="00CF47A7" w:rsidRDefault="00C159E2" w:rsidP="00C159E2">
            <w:pPr>
              <w:rPr>
                <w:rFonts w:cstheme="minorHAnsi"/>
                <w:sz w:val="20"/>
                <w:szCs w:val="20"/>
                <w:lang w:val="hr-HR"/>
              </w:rPr>
            </w:pPr>
          </w:p>
        </w:tc>
      </w:tr>
      <w:tr w:rsidR="00C159E2" w:rsidRPr="00CF47A7" w14:paraId="1122D373" w14:textId="77777777" w:rsidTr="00912754">
        <w:trPr>
          <w:trHeight w:val="432"/>
        </w:trPr>
        <w:tc>
          <w:tcPr>
            <w:tcW w:w="5000" w:type="pct"/>
            <w:gridSpan w:val="10"/>
            <w:vAlign w:val="center"/>
          </w:tcPr>
          <w:p w14:paraId="2780BEC2" w14:textId="77777777" w:rsidR="00C159E2" w:rsidRPr="00CF47A7" w:rsidRDefault="00C159E2" w:rsidP="00C159E2">
            <w:pPr>
              <w:rPr>
                <w:rFonts w:cstheme="minorHAnsi"/>
                <w:sz w:val="20"/>
                <w:szCs w:val="20"/>
                <w:lang w:val="hr-HR"/>
              </w:rPr>
            </w:pPr>
            <w:r w:rsidRPr="00CF47A7">
              <w:rPr>
                <w:rFonts w:cstheme="minorHAnsi"/>
                <w:sz w:val="20"/>
                <w:szCs w:val="20"/>
                <w:lang w:val="hr-HR"/>
              </w:rPr>
              <w:t>Obvezatna literatura (u trenutku prijave prijedloga studijskog programa)</w:t>
            </w:r>
          </w:p>
        </w:tc>
      </w:tr>
      <w:tr w:rsidR="00C159E2" w:rsidRPr="00CF47A7" w14:paraId="7D473084" w14:textId="77777777" w:rsidTr="00912754">
        <w:trPr>
          <w:trHeight w:val="432"/>
        </w:trPr>
        <w:tc>
          <w:tcPr>
            <w:tcW w:w="5000" w:type="pct"/>
            <w:gridSpan w:val="10"/>
            <w:vAlign w:val="center"/>
          </w:tcPr>
          <w:p w14:paraId="00169462"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0D202B97" w14:textId="77777777" w:rsidTr="00912754">
        <w:trPr>
          <w:trHeight w:val="432"/>
        </w:trPr>
        <w:tc>
          <w:tcPr>
            <w:tcW w:w="5000" w:type="pct"/>
            <w:gridSpan w:val="10"/>
            <w:vAlign w:val="center"/>
          </w:tcPr>
          <w:p w14:paraId="2F1D2BA5" w14:textId="77777777" w:rsidR="00C159E2" w:rsidRPr="00CF47A7" w:rsidRDefault="00C159E2" w:rsidP="00C159E2">
            <w:pPr>
              <w:rPr>
                <w:rFonts w:cstheme="minorHAnsi"/>
                <w:sz w:val="20"/>
                <w:szCs w:val="20"/>
                <w:lang w:val="hr-HR"/>
              </w:rPr>
            </w:pPr>
            <w:r w:rsidRPr="00CF47A7">
              <w:rPr>
                <w:rFonts w:cstheme="minorHAnsi"/>
                <w:sz w:val="20"/>
                <w:szCs w:val="20"/>
                <w:lang w:val="hr-HR"/>
              </w:rPr>
              <w:t>Dopunska literatura (u trenutku prijave prijedloga studijskog programa)</w:t>
            </w:r>
          </w:p>
        </w:tc>
      </w:tr>
      <w:tr w:rsidR="00C159E2" w:rsidRPr="00CF47A7" w14:paraId="5A6A5E66" w14:textId="77777777" w:rsidTr="00912754">
        <w:trPr>
          <w:trHeight w:val="165"/>
        </w:trPr>
        <w:tc>
          <w:tcPr>
            <w:tcW w:w="5000" w:type="pct"/>
            <w:gridSpan w:val="10"/>
            <w:vAlign w:val="center"/>
          </w:tcPr>
          <w:p w14:paraId="263500BF"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4CBB788E" w14:textId="77777777" w:rsidTr="00912754">
        <w:trPr>
          <w:trHeight w:val="432"/>
        </w:trPr>
        <w:tc>
          <w:tcPr>
            <w:tcW w:w="5000" w:type="pct"/>
            <w:gridSpan w:val="10"/>
            <w:vAlign w:val="center"/>
          </w:tcPr>
          <w:p w14:paraId="3DB4660B" w14:textId="77777777" w:rsidR="00C159E2" w:rsidRPr="00CF47A7" w:rsidRDefault="00C159E2" w:rsidP="00C159E2">
            <w:pPr>
              <w:rPr>
                <w:rFonts w:cstheme="minorHAnsi"/>
                <w:sz w:val="20"/>
                <w:szCs w:val="20"/>
                <w:lang w:val="hr-HR"/>
              </w:rPr>
            </w:pPr>
            <w:r w:rsidRPr="00CF47A7">
              <w:rPr>
                <w:rFonts w:cstheme="minorHAnsi"/>
                <w:sz w:val="20"/>
                <w:szCs w:val="20"/>
                <w:lang w:val="hr-HR"/>
              </w:rPr>
              <w:t>Načini praćenja kvalitete koji osiguravaju stjecanje izlaznih znanja, vještina i kompetencija</w:t>
            </w:r>
          </w:p>
        </w:tc>
      </w:tr>
      <w:tr w:rsidR="00C159E2" w:rsidRPr="00CF47A7" w14:paraId="235F3732" w14:textId="77777777" w:rsidTr="00912754">
        <w:trPr>
          <w:trHeight w:val="432"/>
        </w:trPr>
        <w:tc>
          <w:tcPr>
            <w:tcW w:w="5000" w:type="pct"/>
            <w:gridSpan w:val="10"/>
            <w:vAlign w:val="center"/>
          </w:tcPr>
          <w:p w14:paraId="4F0CC124" w14:textId="77777777" w:rsidR="00C159E2" w:rsidRPr="00CF47A7" w:rsidRDefault="00C159E2" w:rsidP="00C159E2">
            <w:pPr>
              <w:rPr>
                <w:rFonts w:cstheme="minorHAnsi"/>
                <w:sz w:val="20"/>
                <w:szCs w:val="20"/>
                <w:lang w:val="hr-HR"/>
              </w:rPr>
            </w:pPr>
            <w:r w:rsidRPr="00CF47A7">
              <w:rPr>
                <w:rFonts w:cstheme="minorHAnsi"/>
                <w:sz w:val="20"/>
                <w:szCs w:val="20"/>
                <w:lang w:val="hr-HR"/>
              </w:rPr>
              <w:t>Ažurno vođenje evidencije o redovitom pohađanju studentske prakse.</w:t>
            </w:r>
          </w:p>
          <w:p w14:paraId="375A6EF3" w14:textId="77777777" w:rsidR="00C159E2" w:rsidRPr="00CF47A7" w:rsidRDefault="00C159E2" w:rsidP="00C159E2">
            <w:pPr>
              <w:rPr>
                <w:rFonts w:cstheme="minorHAnsi"/>
                <w:sz w:val="20"/>
                <w:szCs w:val="20"/>
                <w:lang w:val="hr-HR"/>
              </w:rPr>
            </w:pPr>
            <w:r w:rsidRPr="00CF47A7">
              <w:rPr>
                <w:rFonts w:cstheme="minorHAnsi"/>
                <w:sz w:val="20"/>
                <w:szCs w:val="20"/>
                <w:lang w:val="hr-HR"/>
              </w:rPr>
              <w:t>Potvrda poslodavca/mentora s prijedlogom ocjene</w:t>
            </w:r>
          </w:p>
        </w:tc>
      </w:tr>
    </w:tbl>
    <w:p w14:paraId="16D5479E" w14:textId="77777777" w:rsidR="00C159E2" w:rsidRPr="00CF47A7" w:rsidRDefault="00C159E2" w:rsidP="00C159E2">
      <w:pPr>
        <w:rPr>
          <w:rFonts w:cstheme="minorHAnsi"/>
          <w:sz w:val="20"/>
          <w:szCs w:val="20"/>
          <w:lang w:val="hr-HR"/>
        </w:rPr>
      </w:pPr>
    </w:p>
    <w:p w14:paraId="2D210BF0" w14:textId="77777777" w:rsidR="00B746B3" w:rsidRDefault="00C159E2">
      <w:pPr>
        <w:rPr>
          <w:rFonts w:cstheme="minorHAnsi"/>
          <w:sz w:val="20"/>
          <w:szCs w:val="20"/>
          <w:lang w:val="hr-HR"/>
        </w:rPr>
      </w:pPr>
      <w:r w:rsidRPr="00CF47A7">
        <w:rPr>
          <w:rFonts w:cstheme="minorHAnsi"/>
          <w:sz w:val="20"/>
          <w:szCs w:val="20"/>
          <w:lang w:val="hr-HR"/>
        </w:rPr>
        <w:br w:type="page"/>
      </w: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35"/>
        <w:gridCol w:w="3654"/>
        <w:gridCol w:w="2808"/>
      </w:tblGrid>
      <w:tr w:rsidR="00B746B3" w:rsidRPr="00FE293E" w14:paraId="0C557D1E" w14:textId="77777777" w:rsidTr="009458AA">
        <w:trPr>
          <w:trHeight w:val="405"/>
        </w:trPr>
        <w:tc>
          <w:tcPr>
            <w:tcW w:w="1668" w:type="pct"/>
            <w:vAlign w:val="center"/>
          </w:tcPr>
          <w:p w14:paraId="67D3C53C"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lastRenderedPageBreak/>
              <w:t>Naziv predmeta</w:t>
            </w:r>
          </w:p>
        </w:tc>
        <w:tc>
          <w:tcPr>
            <w:tcW w:w="3332" w:type="pct"/>
            <w:gridSpan w:val="2"/>
            <w:vAlign w:val="center"/>
          </w:tcPr>
          <w:p w14:paraId="424280D7" w14:textId="77777777" w:rsidR="00B746B3" w:rsidRPr="00FE293E" w:rsidRDefault="00B746B3" w:rsidP="009458AA">
            <w:pPr>
              <w:tabs>
                <w:tab w:val="left" w:pos="3879"/>
              </w:tabs>
              <w:rPr>
                <w:rFonts w:ascii="Calibri" w:hAnsi="Calibri" w:cs="Calibri"/>
                <w:sz w:val="20"/>
                <w:szCs w:val="20"/>
              </w:rPr>
            </w:pPr>
            <w:r w:rsidRPr="00FE293E">
              <w:rPr>
                <w:rFonts w:ascii="Calibri" w:hAnsi="Calibri" w:cs="Calibri"/>
                <w:sz w:val="20"/>
                <w:szCs w:val="20"/>
              </w:rPr>
              <w:t>Popularna i masovna kultura</w:t>
            </w:r>
          </w:p>
        </w:tc>
      </w:tr>
      <w:tr w:rsidR="00B746B3" w:rsidRPr="00FE293E" w14:paraId="7B750CF4" w14:textId="77777777" w:rsidTr="009458AA">
        <w:trPr>
          <w:trHeight w:val="259"/>
        </w:trPr>
        <w:tc>
          <w:tcPr>
            <w:tcW w:w="1668" w:type="pct"/>
            <w:shd w:val="clear" w:color="auto" w:fill="auto"/>
            <w:vAlign w:val="center"/>
          </w:tcPr>
          <w:p w14:paraId="46ADA68A"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Nositelj predmeta</w:t>
            </w:r>
          </w:p>
        </w:tc>
        <w:tc>
          <w:tcPr>
            <w:tcW w:w="3332" w:type="pct"/>
            <w:gridSpan w:val="2"/>
            <w:shd w:val="clear" w:color="auto" w:fill="auto"/>
            <w:vAlign w:val="center"/>
          </w:tcPr>
          <w:p w14:paraId="0EDAD048" w14:textId="77777777" w:rsidR="00B746B3" w:rsidRPr="00FE293E" w:rsidRDefault="00B746B3" w:rsidP="009458AA">
            <w:pPr>
              <w:rPr>
                <w:rFonts w:ascii="Calibri" w:hAnsi="Calibri" w:cs="Calibri"/>
                <w:sz w:val="20"/>
                <w:szCs w:val="20"/>
              </w:rPr>
            </w:pPr>
            <w:r>
              <w:rPr>
                <w:rFonts w:cstheme="minorHAnsi"/>
                <w:spacing w:val="-2"/>
                <w:sz w:val="20"/>
                <w:szCs w:val="20"/>
                <w:lang w:val="hr-HR"/>
              </w:rPr>
              <w:t>izv. prof</w:t>
            </w:r>
            <w:r w:rsidRPr="00255F2C">
              <w:rPr>
                <w:rFonts w:cstheme="minorHAnsi"/>
                <w:spacing w:val="-2"/>
                <w:sz w:val="20"/>
                <w:szCs w:val="20"/>
                <w:lang w:val="hr-HR"/>
              </w:rPr>
              <w:t xml:space="preserve">. dr. sc. </w:t>
            </w:r>
            <w:r w:rsidRPr="00FE293E">
              <w:rPr>
                <w:rFonts w:ascii="Calibri" w:hAnsi="Calibri" w:cs="Calibri"/>
                <w:sz w:val="20"/>
                <w:szCs w:val="20"/>
              </w:rPr>
              <w:t>Tatjana Ileš</w:t>
            </w:r>
          </w:p>
        </w:tc>
      </w:tr>
      <w:tr w:rsidR="00B746B3" w:rsidRPr="00FE293E" w14:paraId="68F71DCF" w14:textId="77777777" w:rsidTr="009458AA">
        <w:trPr>
          <w:trHeight w:val="405"/>
        </w:trPr>
        <w:tc>
          <w:tcPr>
            <w:tcW w:w="1668" w:type="pct"/>
            <w:vAlign w:val="center"/>
          </w:tcPr>
          <w:p w14:paraId="547EF2B0"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Suradnik na predmetu</w:t>
            </w:r>
          </w:p>
        </w:tc>
        <w:tc>
          <w:tcPr>
            <w:tcW w:w="3332" w:type="pct"/>
            <w:gridSpan w:val="2"/>
            <w:vAlign w:val="center"/>
          </w:tcPr>
          <w:p w14:paraId="25312221" w14:textId="2A7EB3F7" w:rsidR="00B746B3" w:rsidRPr="00FE293E" w:rsidRDefault="00C6455A" w:rsidP="00C6455A">
            <w:pPr>
              <w:rPr>
                <w:rFonts w:ascii="Calibri" w:hAnsi="Calibri" w:cs="Calibri"/>
                <w:sz w:val="20"/>
                <w:szCs w:val="20"/>
              </w:rPr>
            </w:pPr>
            <w:r>
              <w:rPr>
                <w:rFonts w:ascii="Calibri" w:hAnsi="Calibri" w:cs="Calibri"/>
                <w:sz w:val="20"/>
                <w:szCs w:val="20"/>
              </w:rPr>
              <w:t>naslovni doc. dr. sc. Dejan Varga</w:t>
            </w:r>
          </w:p>
        </w:tc>
      </w:tr>
      <w:tr w:rsidR="00B746B3" w:rsidRPr="00FE293E" w14:paraId="35651332" w14:textId="77777777" w:rsidTr="009458AA">
        <w:trPr>
          <w:trHeight w:val="405"/>
        </w:trPr>
        <w:tc>
          <w:tcPr>
            <w:tcW w:w="1668" w:type="pct"/>
            <w:vAlign w:val="center"/>
          </w:tcPr>
          <w:p w14:paraId="6B3F7586"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Studijski program</w:t>
            </w:r>
          </w:p>
        </w:tc>
        <w:tc>
          <w:tcPr>
            <w:tcW w:w="3332" w:type="pct"/>
            <w:gridSpan w:val="2"/>
            <w:vAlign w:val="center"/>
          </w:tcPr>
          <w:p w14:paraId="7C8C8206" w14:textId="77777777" w:rsidR="00B746B3" w:rsidRPr="00FE293E" w:rsidRDefault="00B746B3" w:rsidP="009458AA">
            <w:pPr>
              <w:rPr>
                <w:rFonts w:ascii="Calibri" w:hAnsi="Calibri" w:cs="Calibri"/>
                <w:sz w:val="20"/>
                <w:szCs w:val="20"/>
              </w:rPr>
            </w:pPr>
            <w:r>
              <w:rPr>
                <w:rFonts w:ascii="Calibri" w:hAnsi="Calibri" w:cs="Calibri"/>
                <w:sz w:val="20"/>
                <w:szCs w:val="20"/>
              </w:rPr>
              <w:t>Prijediplomski</w:t>
            </w:r>
            <w:r w:rsidRPr="00FE293E">
              <w:rPr>
                <w:rFonts w:ascii="Calibri" w:hAnsi="Calibri" w:cs="Calibri"/>
                <w:sz w:val="20"/>
                <w:szCs w:val="20"/>
              </w:rPr>
              <w:t xml:space="preserve"> sveučilišni studij Kultura, mediji i menadžment</w:t>
            </w:r>
          </w:p>
        </w:tc>
      </w:tr>
      <w:tr w:rsidR="00B746B3" w:rsidRPr="00FE293E" w14:paraId="5508B3B8" w14:textId="77777777" w:rsidTr="009458AA">
        <w:trPr>
          <w:trHeight w:val="405"/>
        </w:trPr>
        <w:tc>
          <w:tcPr>
            <w:tcW w:w="1668" w:type="pct"/>
            <w:vAlign w:val="center"/>
          </w:tcPr>
          <w:p w14:paraId="019E381D"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Šifra predmeta</w:t>
            </w:r>
          </w:p>
        </w:tc>
        <w:tc>
          <w:tcPr>
            <w:tcW w:w="3332" w:type="pct"/>
            <w:gridSpan w:val="2"/>
            <w:vAlign w:val="center"/>
          </w:tcPr>
          <w:p w14:paraId="2DDB66EF" w14:textId="77777777" w:rsidR="00B746B3" w:rsidRPr="00FE293E" w:rsidRDefault="00B746B3" w:rsidP="009458AA">
            <w:pPr>
              <w:rPr>
                <w:rFonts w:ascii="Calibri" w:hAnsi="Calibri" w:cs="Calibri"/>
                <w:sz w:val="20"/>
                <w:szCs w:val="20"/>
              </w:rPr>
            </w:pPr>
            <w:r w:rsidRPr="00FE293E">
              <w:rPr>
                <w:rFonts w:ascii="Calibri" w:hAnsi="Calibri" w:cs="Calibri"/>
                <w:spacing w:val="-2"/>
                <w:sz w:val="20"/>
                <w:szCs w:val="20"/>
              </w:rPr>
              <w:t>BAKM-61</w:t>
            </w:r>
          </w:p>
        </w:tc>
      </w:tr>
      <w:tr w:rsidR="00B746B3" w:rsidRPr="00FE293E" w14:paraId="414607D2" w14:textId="77777777" w:rsidTr="009458AA">
        <w:trPr>
          <w:trHeight w:val="405"/>
        </w:trPr>
        <w:tc>
          <w:tcPr>
            <w:tcW w:w="1668" w:type="pct"/>
            <w:vAlign w:val="center"/>
          </w:tcPr>
          <w:p w14:paraId="49E37777"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Status predmeta</w:t>
            </w:r>
          </w:p>
        </w:tc>
        <w:tc>
          <w:tcPr>
            <w:tcW w:w="3332" w:type="pct"/>
            <w:gridSpan w:val="2"/>
            <w:vAlign w:val="center"/>
          </w:tcPr>
          <w:p w14:paraId="366AFBAE"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Obavezni stručni kolegij</w:t>
            </w:r>
          </w:p>
        </w:tc>
      </w:tr>
      <w:tr w:rsidR="00B746B3" w:rsidRPr="00FE293E" w14:paraId="22B0591C" w14:textId="77777777" w:rsidTr="009458AA">
        <w:trPr>
          <w:trHeight w:val="336"/>
        </w:trPr>
        <w:tc>
          <w:tcPr>
            <w:tcW w:w="1668" w:type="pct"/>
            <w:vAlign w:val="center"/>
          </w:tcPr>
          <w:p w14:paraId="36A6D350"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Godina</w:t>
            </w:r>
          </w:p>
        </w:tc>
        <w:tc>
          <w:tcPr>
            <w:tcW w:w="3332" w:type="pct"/>
            <w:gridSpan w:val="2"/>
            <w:vAlign w:val="center"/>
          </w:tcPr>
          <w:p w14:paraId="39057D9A"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3. godina</w:t>
            </w:r>
          </w:p>
        </w:tc>
      </w:tr>
      <w:tr w:rsidR="00B746B3" w:rsidRPr="00FE293E" w14:paraId="48501C3C" w14:textId="77777777" w:rsidTr="009458AA">
        <w:trPr>
          <w:trHeight w:val="255"/>
        </w:trPr>
        <w:tc>
          <w:tcPr>
            <w:tcW w:w="1668" w:type="pct"/>
            <w:vMerge w:val="restart"/>
            <w:vAlign w:val="center"/>
          </w:tcPr>
          <w:p w14:paraId="62574AAE"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Bodovna vrijednost i način izvođenja nastave</w:t>
            </w:r>
          </w:p>
        </w:tc>
        <w:tc>
          <w:tcPr>
            <w:tcW w:w="1884" w:type="pct"/>
            <w:vAlign w:val="center"/>
          </w:tcPr>
          <w:p w14:paraId="49D8E84D"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ECTS koeficijent opterećenja studenata</w:t>
            </w:r>
          </w:p>
        </w:tc>
        <w:tc>
          <w:tcPr>
            <w:tcW w:w="1449" w:type="pct"/>
            <w:vAlign w:val="center"/>
          </w:tcPr>
          <w:p w14:paraId="2154ABD0"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4</w:t>
            </w:r>
          </w:p>
        </w:tc>
      </w:tr>
      <w:tr w:rsidR="00B746B3" w:rsidRPr="00FE293E" w14:paraId="7E4BC4A3" w14:textId="77777777" w:rsidTr="009458AA">
        <w:trPr>
          <w:trHeight w:val="255"/>
        </w:trPr>
        <w:tc>
          <w:tcPr>
            <w:tcW w:w="1668" w:type="pct"/>
            <w:vMerge/>
            <w:vAlign w:val="center"/>
          </w:tcPr>
          <w:p w14:paraId="44580330" w14:textId="77777777" w:rsidR="00B746B3" w:rsidRPr="00FE293E" w:rsidRDefault="00B746B3" w:rsidP="009458AA">
            <w:pPr>
              <w:rPr>
                <w:rFonts w:ascii="Calibri" w:hAnsi="Calibri" w:cs="Calibri"/>
                <w:sz w:val="20"/>
                <w:szCs w:val="20"/>
              </w:rPr>
            </w:pPr>
          </w:p>
        </w:tc>
        <w:tc>
          <w:tcPr>
            <w:tcW w:w="1884" w:type="pct"/>
            <w:vAlign w:val="center"/>
          </w:tcPr>
          <w:p w14:paraId="7F7F16A9"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Broj sati (P+V+S)</w:t>
            </w:r>
          </w:p>
        </w:tc>
        <w:tc>
          <w:tcPr>
            <w:tcW w:w="1449" w:type="pct"/>
            <w:vAlign w:val="center"/>
          </w:tcPr>
          <w:p w14:paraId="49954383"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60 (45+0+15)</w:t>
            </w:r>
          </w:p>
        </w:tc>
      </w:tr>
    </w:tbl>
    <w:p w14:paraId="3BC3AF6E" w14:textId="77777777" w:rsidR="00B746B3" w:rsidRPr="00FE293E" w:rsidRDefault="00B746B3" w:rsidP="00B746B3">
      <w:pPr>
        <w:jc w:val="both"/>
        <w:rPr>
          <w:rFonts w:ascii="Calibri" w:hAnsi="Calibri" w:cs="Calibri"/>
          <w:sz w:val="20"/>
          <w:szCs w:val="20"/>
        </w:rPr>
      </w:pPr>
    </w:p>
    <w:p w14:paraId="5D2DDF82" w14:textId="77777777" w:rsidR="00B746B3" w:rsidRPr="00FE293E" w:rsidRDefault="00B746B3" w:rsidP="00B746B3">
      <w:pPr>
        <w:jc w:val="both"/>
        <w:rPr>
          <w:rFonts w:ascii="Calibri" w:hAnsi="Calibri" w:cs="Calibri"/>
          <w:sz w:val="20"/>
          <w:szCs w:val="20"/>
        </w:rPr>
      </w:pPr>
    </w:p>
    <w:tbl>
      <w:tblPr>
        <w:tblW w:w="50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5"/>
        <w:gridCol w:w="884"/>
        <w:gridCol w:w="1336"/>
        <w:gridCol w:w="694"/>
        <w:gridCol w:w="870"/>
        <w:gridCol w:w="1013"/>
        <w:gridCol w:w="435"/>
        <w:gridCol w:w="644"/>
        <w:gridCol w:w="1785"/>
        <w:gridCol w:w="313"/>
      </w:tblGrid>
      <w:tr w:rsidR="00B746B3" w:rsidRPr="00FE293E" w14:paraId="69F31675" w14:textId="77777777" w:rsidTr="009458AA">
        <w:trPr>
          <w:trHeight w:hRule="exact" w:val="288"/>
        </w:trPr>
        <w:tc>
          <w:tcPr>
            <w:tcW w:w="5000" w:type="pct"/>
            <w:gridSpan w:val="10"/>
            <w:shd w:val="clear" w:color="auto" w:fill="auto"/>
            <w:vAlign w:val="center"/>
          </w:tcPr>
          <w:p w14:paraId="43E4622E" w14:textId="77777777" w:rsidR="00B746B3" w:rsidRPr="00FE293E" w:rsidRDefault="00B746B3" w:rsidP="00EE52D8">
            <w:pPr>
              <w:pStyle w:val="ColorfulList-Accent12"/>
              <w:numPr>
                <w:ilvl w:val="0"/>
                <w:numId w:val="96"/>
              </w:numPr>
              <w:tabs>
                <w:tab w:val="clear" w:pos="265"/>
                <w:tab w:val="num" w:pos="219"/>
              </w:tabs>
              <w:spacing w:after="0" w:line="240" w:lineRule="auto"/>
              <w:ind w:left="219" w:hanging="298"/>
              <w:contextualSpacing w:val="0"/>
              <w:jc w:val="both"/>
              <w:rPr>
                <w:rFonts w:cs="Calibri"/>
                <w:sz w:val="20"/>
                <w:szCs w:val="20"/>
                <w:lang w:val="hr-HR"/>
              </w:rPr>
            </w:pPr>
            <w:r w:rsidRPr="00FE293E">
              <w:rPr>
                <w:rFonts w:cs="Calibri"/>
                <w:sz w:val="20"/>
                <w:szCs w:val="20"/>
                <w:lang w:val="hr-HR"/>
              </w:rPr>
              <w:t>OPIS PREDMETA</w:t>
            </w:r>
          </w:p>
          <w:p w14:paraId="2B976464" w14:textId="77777777" w:rsidR="00B746B3" w:rsidRPr="00FE293E" w:rsidRDefault="00B746B3" w:rsidP="009458AA">
            <w:pPr>
              <w:pStyle w:val="Naslov3"/>
              <w:tabs>
                <w:tab w:val="num" w:pos="597"/>
              </w:tabs>
              <w:ind w:left="597" w:hanging="597"/>
              <w:rPr>
                <w:rFonts w:ascii="Calibri" w:hAnsi="Calibri" w:cs="Calibri"/>
                <w:b w:val="0"/>
                <w:sz w:val="20"/>
              </w:rPr>
            </w:pPr>
          </w:p>
        </w:tc>
      </w:tr>
      <w:tr w:rsidR="00B746B3" w:rsidRPr="00FE293E" w14:paraId="0EA09E65" w14:textId="77777777" w:rsidTr="009458AA">
        <w:trPr>
          <w:trHeight w:val="432"/>
        </w:trPr>
        <w:tc>
          <w:tcPr>
            <w:tcW w:w="5000" w:type="pct"/>
            <w:gridSpan w:val="10"/>
            <w:vAlign w:val="center"/>
          </w:tcPr>
          <w:p w14:paraId="2DB1874F" w14:textId="77777777" w:rsidR="00B746B3" w:rsidRPr="00FE293E" w:rsidRDefault="00B746B3" w:rsidP="00EE52D8">
            <w:pPr>
              <w:pStyle w:val="Tijeloteksta"/>
              <w:numPr>
                <w:ilvl w:val="1"/>
                <w:numId w:val="95"/>
              </w:numPr>
              <w:tabs>
                <w:tab w:val="clear" w:pos="792"/>
                <w:tab w:val="num" w:pos="657"/>
              </w:tabs>
              <w:ind w:left="657" w:hanging="358"/>
              <w:jc w:val="both"/>
              <w:rPr>
                <w:rFonts w:ascii="Calibri" w:hAnsi="Calibri" w:cs="Calibri"/>
                <w:b w:val="0"/>
                <w:sz w:val="20"/>
              </w:rPr>
            </w:pPr>
            <w:r w:rsidRPr="00FE293E">
              <w:rPr>
                <w:rFonts w:ascii="Calibri" w:hAnsi="Calibri" w:cs="Calibri"/>
                <w:b w:val="0"/>
                <w:sz w:val="20"/>
              </w:rPr>
              <w:t>Ciljevi predmeta</w:t>
            </w:r>
          </w:p>
        </w:tc>
      </w:tr>
      <w:tr w:rsidR="00B746B3" w:rsidRPr="00FE293E" w14:paraId="35642246" w14:textId="77777777" w:rsidTr="009458AA">
        <w:trPr>
          <w:trHeight w:val="432"/>
        </w:trPr>
        <w:tc>
          <w:tcPr>
            <w:tcW w:w="5000" w:type="pct"/>
            <w:gridSpan w:val="10"/>
            <w:vAlign w:val="center"/>
          </w:tcPr>
          <w:p w14:paraId="42E9411D" w14:textId="77777777" w:rsidR="00B746B3" w:rsidRPr="00FE293E" w:rsidRDefault="00B746B3" w:rsidP="009458AA">
            <w:pPr>
              <w:jc w:val="both"/>
              <w:rPr>
                <w:rFonts w:ascii="Calibri" w:hAnsi="Calibri" w:cs="Calibri"/>
                <w:sz w:val="20"/>
                <w:szCs w:val="20"/>
              </w:rPr>
            </w:pPr>
          </w:p>
          <w:p w14:paraId="0973C6C3" w14:textId="77777777" w:rsidR="00B746B3" w:rsidRPr="00FE293E" w:rsidRDefault="00B746B3" w:rsidP="009458AA">
            <w:pPr>
              <w:jc w:val="both"/>
              <w:rPr>
                <w:rFonts w:ascii="Calibri" w:hAnsi="Calibri" w:cs="Calibri"/>
                <w:sz w:val="20"/>
                <w:szCs w:val="20"/>
              </w:rPr>
            </w:pPr>
            <w:r w:rsidRPr="00FE293E">
              <w:rPr>
                <w:rFonts w:ascii="Calibri" w:hAnsi="Calibri" w:cs="Calibri"/>
                <w:sz w:val="20"/>
                <w:szCs w:val="20"/>
              </w:rPr>
              <w:t xml:space="preserve">U okviru kolegija Popularna i masovna kultura obrađuje se fenomenologija i praksa produkcije iz navedenih kulturnih polja teorijsko-analitičkom aparaturom koja se razvija i usvaja tijekom kolegija. Ciljevi predmeta su:  </w:t>
            </w:r>
          </w:p>
          <w:p w14:paraId="399CD66C" w14:textId="77777777" w:rsidR="00B746B3" w:rsidRPr="00FE293E" w:rsidRDefault="00B746B3" w:rsidP="00B746B3">
            <w:pPr>
              <w:pStyle w:val="ListParagraph1"/>
              <w:numPr>
                <w:ilvl w:val="0"/>
                <w:numId w:val="10"/>
              </w:numPr>
              <w:ind w:left="647" w:hanging="298"/>
              <w:rPr>
                <w:rFonts w:ascii="Calibri" w:hAnsi="Calibri" w:cs="Calibri"/>
                <w:sz w:val="20"/>
              </w:rPr>
            </w:pPr>
            <w:r w:rsidRPr="00FE293E">
              <w:rPr>
                <w:rFonts w:ascii="Calibri" w:eastAsia="Calibri" w:hAnsi="Calibri" w:cs="Calibri"/>
                <w:sz w:val="20"/>
              </w:rPr>
              <w:t>Navigirati hiperprodukcijom popularne i masovne kulture.</w:t>
            </w:r>
          </w:p>
          <w:p w14:paraId="50DAADD2" w14:textId="77777777" w:rsidR="00B746B3" w:rsidRPr="00FE293E" w:rsidRDefault="00B746B3" w:rsidP="00B746B3">
            <w:pPr>
              <w:pStyle w:val="ListParagraph1"/>
              <w:numPr>
                <w:ilvl w:val="0"/>
                <w:numId w:val="10"/>
              </w:numPr>
              <w:ind w:left="647" w:hanging="298"/>
              <w:rPr>
                <w:rFonts w:ascii="Calibri" w:hAnsi="Calibri" w:cs="Calibri"/>
                <w:sz w:val="20"/>
              </w:rPr>
            </w:pPr>
            <w:r w:rsidRPr="00FE293E">
              <w:rPr>
                <w:rFonts w:ascii="Calibri" w:hAnsi="Calibri" w:cs="Calibri"/>
                <w:sz w:val="20"/>
              </w:rPr>
              <w:t>Analizirati i interpretirari izbor, paradigmatska ostvarenja, modele i strategije popularne i masovne kulture.</w:t>
            </w:r>
          </w:p>
          <w:p w14:paraId="704B4128" w14:textId="77777777" w:rsidR="00B746B3" w:rsidRPr="00FE293E" w:rsidRDefault="00B746B3" w:rsidP="00B746B3">
            <w:pPr>
              <w:pStyle w:val="ListParagraph1"/>
              <w:numPr>
                <w:ilvl w:val="0"/>
                <w:numId w:val="10"/>
              </w:numPr>
              <w:ind w:left="647" w:hanging="298"/>
              <w:rPr>
                <w:rFonts w:ascii="Calibri" w:hAnsi="Calibri" w:cs="Calibri"/>
                <w:sz w:val="20"/>
              </w:rPr>
            </w:pPr>
            <w:r w:rsidRPr="00FE293E">
              <w:rPr>
                <w:rFonts w:ascii="Calibri" w:eastAsia="Calibri" w:hAnsi="Calibri" w:cs="Calibri"/>
                <w:sz w:val="20"/>
              </w:rPr>
              <w:t>Analizirati i interpretirati izabrana ostvarenja popularne i masovne kulture fenomenološki i kulturološki kao „kulturne uzorke“.</w:t>
            </w:r>
          </w:p>
          <w:p w14:paraId="120F7CA4" w14:textId="77777777" w:rsidR="00B746B3" w:rsidRPr="00FE293E" w:rsidRDefault="00B746B3" w:rsidP="00B746B3">
            <w:pPr>
              <w:pStyle w:val="ListParagraph1"/>
              <w:numPr>
                <w:ilvl w:val="0"/>
                <w:numId w:val="10"/>
              </w:numPr>
              <w:ind w:left="647" w:hanging="298"/>
              <w:rPr>
                <w:rFonts w:ascii="Calibri" w:hAnsi="Calibri" w:cs="Calibri"/>
                <w:sz w:val="20"/>
              </w:rPr>
            </w:pPr>
            <w:r w:rsidRPr="00FE293E">
              <w:rPr>
                <w:rFonts w:ascii="Calibri" w:eastAsia="Calibri" w:hAnsi="Calibri" w:cs="Calibri"/>
                <w:sz w:val="20"/>
              </w:rPr>
              <w:t>Integrirati korpus teorijsko-analitičkih pristupa popularnoj i masovnoj kulturi.</w:t>
            </w:r>
          </w:p>
          <w:p w14:paraId="772D62A3" w14:textId="77777777" w:rsidR="00B746B3" w:rsidRPr="00FE293E" w:rsidRDefault="00B746B3" w:rsidP="00B746B3">
            <w:pPr>
              <w:pStyle w:val="ListParagraph1"/>
              <w:numPr>
                <w:ilvl w:val="0"/>
                <w:numId w:val="10"/>
              </w:numPr>
              <w:ind w:left="647" w:hanging="298"/>
              <w:rPr>
                <w:rFonts w:ascii="Calibri" w:hAnsi="Calibri" w:cs="Calibri"/>
                <w:sz w:val="20"/>
              </w:rPr>
            </w:pPr>
            <w:r w:rsidRPr="00FE293E">
              <w:rPr>
                <w:rFonts w:ascii="Calibri" w:eastAsia="Calibri" w:hAnsi="Calibri" w:cs="Calibri"/>
                <w:sz w:val="20"/>
              </w:rPr>
              <w:t>Translatirati povijesnu perspektivu popularne i masovne kulture k razumijevanju sinkronije i perspektiva popularne i masovne kulture.</w:t>
            </w:r>
          </w:p>
          <w:p w14:paraId="232DF6DC" w14:textId="77777777" w:rsidR="00B746B3" w:rsidRPr="00FE293E" w:rsidRDefault="00B746B3" w:rsidP="009458AA">
            <w:pPr>
              <w:ind w:left="348"/>
              <w:jc w:val="both"/>
              <w:rPr>
                <w:rFonts w:ascii="Calibri" w:hAnsi="Calibri" w:cs="Calibri"/>
                <w:sz w:val="20"/>
                <w:szCs w:val="20"/>
              </w:rPr>
            </w:pPr>
          </w:p>
        </w:tc>
      </w:tr>
      <w:tr w:rsidR="00B746B3" w:rsidRPr="00FE293E" w14:paraId="20BB8FAA" w14:textId="77777777" w:rsidTr="009458AA">
        <w:trPr>
          <w:trHeight w:val="432"/>
        </w:trPr>
        <w:tc>
          <w:tcPr>
            <w:tcW w:w="5000" w:type="pct"/>
            <w:gridSpan w:val="10"/>
            <w:vAlign w:val="center"/>
          </w:tcPr>
          <w:p w14:paraId="5D83B4CA" w14:textId="77777777" w:rsidR="00B746B3" w:rsidRPr="00FE293E" w:rsidRDefault="00B746B3" w:rsidP="00EE52D8">
            <w:pPr>
              <w:pStyle w:val="Tijeloteksta"/>
              <w:numPr>
                <w:ilvl w:val="1"/>
                <w:numId w:val="95"/>
              </w:numPr>
              <w:tabs>
                <w:tab w:val="clear" w:pos="792"/>
                <w:tab w:val="num" w:pos="657"/>
              </w:tabs>
              <w:ind w:left="657" w:hanging="358"/>
              <w:jc w:val="both"/>
              <w:rPr>
                <w:rFonts w:ascii="Calibri" w:hAnsi="Calibri" w:cs="Calibri"/>
                <w:b w:val="0"/>
                <w:sz w:val="20"/>
              </w:rPr>
            </w:pPr>
            <w:r w:rsidRPr="00FE293E">
              <w:rPr>
                <w:rFonts w:ascii="Calibri" w:hAnsi="Calibri" w:cs="Calibri"/>
                <w:b w:val="0"/>
                <w:sz w:val="20"/>
              </w:rPr>
              <w:t>Uvjeti za upis predmeta</w:t>
            </w:r>
          </w:p>
        </w:tc>
      </w:tr>
      <w:tr w:rsidR="00B746B3" w:rsidRPr="00FE293E" w14:paraId="7F1F5379" w14:textId="77777777" w:rsidTr="009458AA">
        <w:trPr>
          <w:trHeight w:val="432"/>
        </w:trPr>
        <w:tc>
          <w:tcPr>
            <w:tcW w:w="5000" w:type="pct"/>
            <w:gridSpan w:val="10"/>
            <w:vAlign w:val="center"/>
          </w:tcPr>
          <w:p w14:paraId="56831DE9"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t xml:space="preserve"> Nema uvjeta</w:t>
            </w:r>
          </w:p>
        </w:tc>
      </w:tr>
      <w:tr w:rsidR="00B746B3" w:rsidRPr="00FE293E" w14:paraId="732206A2" w14:textId="77777777" w:rsidTr="009458AA">
        <w:trPr>
          <w:trHeight w:val="400"/>
        </w:trPr>
        <w:tc>
          <w:tcPr>
            <w:tcW w:w="5000" w:type="pct"/>
            <w:gridSpan w:val="10"/>
            <w:vAlign w:val="center"/>
          </w:tcPr>
          <w:p w14:paraId="6FD2555F" w14:textId="77777777" w:rsidR="00B746B3" w:rsidRPr="00FE293E" w:rsidRDefault="00B746B3" w:rsidP="00EE52D8">
            <w:pPr>
              <w:pStyle w:val="Tijeloteksta"/>
              <w:numPr>
                <w:ilvl w:val="1"/>
                <w:numId w:val="95"/>
              </w:numPr>
              <w:tabs>
                <w:tab w:val="clear" w:pos="792"/>
                <w:tab w:val="num" w:pos="657"/>
              </w:tabs>
              <w:ind w:left="657" w:hanging="358"/>
              <w:jc w:val="both"/>
              <w:rPr>
                <w:rFonts w:ascii="Calibri" w:hAnsi="Calibri" w:cs="Calibri"/>
                <w:b w:val="0"/>
                <w:sz w:val="20"/>
              </w:rPr>
            </w:pPr>
            <w:r w:rsidRPr="00FE293E">
              <w:rPr>
                <w:rFonts w:ascii="Calibri" w:hAnsi="Calibri" w:cs="Calibri"/>
                <w:b w:val="0"/>
                <w:sz w:val="20"/>
              </w:rPr>
              <w:t xml:space="preserve">Očekivani ishodi učenja za predmet </w:t>
            </w:r>
          </w:p>
        </w:tc>
      </w:tr>
      <w:tr w:rsidR="00B746B3" w:rsidRPr="00FE293E" w14:paraId="78FE1275" w14:textId="77777777" w:rsidTr="009458AA">
        <w:trPr>
          <w:trHeight w:val="432"/>
        </w:trPr>
        <w:tc>
          <w:tcPr>
            <w:tcW w:w="5000" w:type="pct"/>
            <w:gridSpan w:val="10"/>
            <w:vAlign w:val="center"/>
          </w:tcPr>
          <w:p w14:paraId="7B656F0E"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t>Nakon uspješno završenog kolegija student će moći:</w:t>
            </w:r>
          </w:p>
          <w:p w14:paraId="7D62762D" w14:textId="77777777" w:rsidR="00B746B3" w:rsidRPr="00FE293E" w:rsidRDefault="00B746B3" w:rsidP="00EE52D8">
            <w:pPr>
              <w:pStyle w:val="FieldText"/>
              <w:numPr>
                <w:ilvl w:val="0"/>
                <w:numId w:val="100"/>
              </w:numPr>
              <w:tabs>
                <w:tab w:val="clear" w:pos="360"/>
                <w:tab w:val="num" w:pos="298"/>
              </w:tabs>
              <w:ind w:left="298" w:hanging="298"/>
              <w:rPr>
                <w:rFonts w:ascii="Calibri" w:hAnsi="Calibri" w:cs="Calibri"/>
                <w:b w:val="0"/>
                <w:sz w:val="20"/>
                <w:szCs w:val="20"/>
              </w:rPr>
            </w:pPr>
            <w:r w:rsidRPr="00FE293E">
              <w:rPr>
                <w:rFonts w:ascii="Calibri" w:hAnsi="Calibri" w:cs="Calibri"/>
                <w:b w:val="0"/>
                <w:sz w:val="20"/>
                <w:szCs w:val="20"/>
              </w:rPr>
              <w:t>Prepoznati i definirati temeljne pojmove iz sadržaja kolegija.</w:t>
            </w:r>
          </w:p>
          <w:p w14:paraId="455C938F" w14:textId="77777777" w:rsidR="00B746B3" w:rsidRPr="00FE293E" w:rsidRDefault="00B746B3" w:rsidP="00EE52D8">
            <w:pPr>
              <w:pStyle w:val="FieldText"/>
              <w:numPr>
                <w:ilvl w:val="0"/>
                <w:numId w:val="100"/>
              </w:numPr>
              <w:tabs>
                <w:tab w:val="clear" w:pos="360"/>
                <w:tab w:val="num" w:pos="298"/>
              </w:tabs>
              <w:ind w:left="298" w:hanging="298"/>
              <w:rPr>
                <w:rFonts w:ascii="Calibri" w:hAnsi="Calibri" w:cs="Calibri"/>
                <w:b w:val="0"/>
                <w:sz w:val="20"/>
                <w:szCs w:val="20"/>
              </w:rPr>
            </w:pPr>
            <w:r w:rsidRPr="00FE293E">
              <w:rPr>
                <w:rFonts w:ascii="Calibri" w:hAnsi="Calibri" w:cs="Calibri"/>
                <w:b w:val="0"/>
                <w:sz w:val="20"/>
                <w:szCs w:val="20"/>
              </w:rPr>
              <w:t>Razlikovati i objasniti razvojne odnose između popularne i masovne kulture.</w:t>
            </w:r>
          </w:p>
          <w:p w14:paraId="0B95AE7E" w14:textId="77777777" w:rsidR="00B746B3" w:rsidRPr="00FE293E" w:rsidRDefault="00B746B3" w:rsidP="00EE52D8">
            <w:pPr>
              <w:pStyle w:val="FieldText"/>
              <w:numPr>
                <w:ilvl w:val="0"/>
                <w:numId w:val="100"/>
              </w:numPr>
              <w:tabs>
                <w:tab w:val="clear" w:pos="360"/>
                <w:tab w:val="num" w:pos="298"/>
              </w:tabs>
              <w:ind w:left="298" w:hanging="298"/>
              <w:rPr>
                <w:rFonts w:ascii="Calibri" w:hAnsi="Calibri" w:cs="Calibri"/>
                <w:b w:val="0"/>
                <w:sz w:val="20"/>
                <w:szCs w:val="20"/>
              </w:rPr>
            </w:pPr>
            <w:r w:rsidRPr="00FE293E">
              <w:rPr>
                <w:rFonts w:ascii="Calibri" w:hAnsi="Calibri" w:cs="Calibri"/>
                <w:b w:val="0"/>
                <w:sz w:val="20"/>
                <w:szCs w:val="20"/>
              </w:rPr>
              <w:t>Prepoznavati osnovna obilježja popularne i masovne kulture te ih smjestiti u širi teorijsko-analitički kontekst.</w:t>
            </w:r>
          </w:p>
          <w:p w14:paraId="0853CD93" w14:textId="77777777" w:rsidR="00B746B3" w:rsidRPr="00FE293E" w:rsidRDefault="00B746B3" w:rsidP="00EE52D8">
            <w:pPr>
              <w:pStyle w:val="FieldText"/>
              <w:numPr>
                <w:ilvl w:val="0"/>
                <w:numId w:val="100"/>
              </w:numPr>
              <w:tabs>
                <w:tab w:val="clear" w:pos="360"/>
                <w:tab w:val="num" w:pos="298"/>
              </w:tabs>
              <w:ind w:left="298" w:hanging="298"/>
              <w:rPr>
                <w:rFonts w:ascii="Calibri" w:hAnsi="Calibri" w:cs="Calibri"/>
                <w:b w:val="0"/>
                <w:sz w:val="20"/>
                <w:szCs w:val="20"/>
              </w:rPr>
            </w:pPr>
            <w:r w:rsidRPr="00FE293E">
              <w:rPr>
                <w:rFonts w:ascii="Calibri" w:hAnsi="Calibri" w:cs="Calibri"/>
                <w:b w:val="0"/>
                <w:sz w:val="20"/>
                <w:szCs w:val="20"/>
              </w:rPr>
              <w:t>Analizirati i interpretirati različite izvedbene forme i prakse unutar masovne i popularne kulture.</w:t>
            </w:r>
          </w:p>
          <w:p w14:paraId="120243EA" w14:textId="77777777" w:rsidR="00B746B3" w:rsidRPr="00FE293E" w:rsidRDefault="00B746B3" w:rsidP="00EE52D8">
            <w:pPr>
              <w:pStyle w:val="FieldText"/>
              <w:numPr>
                <w:ilvl w:val="0"/>
                <w:numId w:val="100"/>
              </w:numPr>
              <w:tabs>
                <w:tab w:val="clear" w:pos="360"/>
                <w:tab w:val="num" w:pos="298"/>
              </w:tabs>
              <w:ind w:left="298" w:hanging="298"/>
              <w:rPr>
                <w:rFonts w:ascii="Calibri" w:hAnsi="Calibri" w:cs="Calibri"/>
                <w:b w:val="0"/>
                <w:sz w:val="20"/>
                <w:szCs w:val="20"/>
              </w:rPr>
            </w:pPr>
            <w:r w:rsidRPr="00FE293E">
              <w:rPr>
                <w:rFonts w:ascii="Calibri" w:hAnsi="Calibri" w:cs="Calibri"/>
                <w:b w:val="0"/>
                <w:sz w:val="20"/>
                <w:szCs w:val="20"/>
              </w:rPr>
              <w:t>Prikazati, obrazložiti i argumentirati zaključke dobivene provedenom fenomenološkom i kulturološkom analizom.</w:t>
            </w:r>
          </w:p>
          <w:p w14:paraId="7BF434BB" w14:textId="77777777" w:rsidR="00B746B3" w:rsidRPr="00FE293E" w:rsidRDefault="00B746B3" w:rsidP="00EE52D8">
            <w:pPr>
              <w:pStyle w:val="FieldText"/>
              <w:numPr>
                <w:ilvl w:val="0"/>
                <w:numId w:val="100"/>
              </w:numPr>
              <w:tabs>
                <w:tab w:val="clear" w:pos="360"/>
                <w:tab w:val="num" w:pos="298"/>
              </w:tabs>
              <w:ind w:left="298" w:hanging="298"/>
              <w:rPr>
                <w:rFonts w:ascii="Calibri" w:hAnsi="Calibri" w:cs="Calibri"/>
                <w:b w:val="0"/>
                <w:sz w:val="20"/>
                <w:szCs w:val="20"/>
              </w:rPr>
            </w:pPr>
            <w:r w:rsidRPr="00FE293E">
              <w:rPr>
                <w:rFonts w:ascii="Calibri" w:hAnsi="Calibri" w:cs="Calibri"/>
                <w:b w:val="0"/>
                <w:sz w:val="20"/>
                <w:szCs w:val="20"/>
              </w:rPr>
              <w:t>Donositi zaključke o estetskim, poetičkim, sociokulturnim i ideološkim aspektima masovne i popularne kulture</w:t>
            </w:r>
          </w:p>
          <w:p w14:paraId="6297EA22" w14:textId="77777777" w:rsidR="00B746B3" w:rsidRPr="00FE293E" w:rsidRDefault="00B746B3" w:rsidP="009458AA">
            <w:pPr>
              <w:pStyle w:val="FieldText"/>
              <w:rPr>
                <w:rFonts w:ascii="Calibri" w:hAnsi="Calibri" w:cs="Calibri"/>
                <w:b w:val="0"/>
                <w:sz w:val="20"/>
                <w:szCs w:val="20"/>
              </w:rPr>
            </w:pPr>
          </w:p>
        </w:tc>
      </w:tr>
      <w:tr w:rsidR="00B746B3" w:rsidRPr="00FE293E" w14:paraId="7F2F9052" w14:textId="77777777" w:rsidTr="009458AA">
        <w:trPr>
          <w:trHeight w:val="432"/>
        </w:trPr>
        <w:tc>
          <w:tcPr>
            <w:tcW w:w="5000" w:type="pct"/>
            <w:gridSpan w:val="10"/>
            <w:vAlign w:val="center"/>
          </w:tcPr>
          <w:p w14:paraId="4617193A" w14:textId="77777777" w:rsidR="00B746B3" w:rsidRPr="00FE293E" w:rsidRDefault="00B746B3" w:rsidP="00EE52D8">
            <w:pPr>
              <w:pStyle w:val="Tijeloteksta"/>
              <w:numPr>
                <w:ilvl w:val="1"/>
                <w:numId w:val="95"/>
              </w:numPr>
              <w:tabs>
                <w:tab w:val="clear" w:pos="792"/>
                <w:tab w:val="num" w:pos="657"/>
              </w:tabs>
              <w:ind w:left="657" w:hanging="421"/>
              <w:jc w:val="both"/>
              <w:rPr>
                <w:rFonts w:ascii="Calibri" w:hAnsi="Calibri" w:cs="Calibri"/>
                <w:b w:val="0"/>
                <w:sz w:val="20"/>
              </w:rPr>
            </w:pPr>
            <w:r w:rsidRPr="00FE293E">
              <w:rPr>
                <w:rFonts w:ascii="Calibri" w:hAnsi="Calibri" w:cs="Calibri"/>
                <w:b w:val="0"/>
                <w:sz w:val="20"/>
              </w:rPr>
              <w:t>Sadržaj predmeta</w:t>
            </w:r>
          </w:p>
        </w:tc>
      </w:tr>
      <w:tr w:rsidR="00B746B3" w:rsidRPr="00FE293E" w14:paraId="14B5C20D" w14:textId="77777777" w:rsidTr="009458AA">
        <w:trPr>
          <w:trHeight w:val="432"/>
        </w:trPr>
        <w:tc>
          <w:tcPr>
            <w:tcW w:w="5000" w:type="pct"/>
            <w:gridSpan w:val="10"/>
            <w:vAlign w:val="center"/>
          </w:tcPr>
          <w:p w14:paraId="5EC09A37" w14:textId="77777777" w:rsidR="00B746B3" w:rsidRPr="00FE293E" w:rsidRDefault="00B746B3" w:rsidP="009458AA">
            <w:pPr>
              <w:pStyle w:val="FieldText"/>
              <w:rPr>
                <w:rFonts w:ascii="Calibri" w:hAnsi="Calibri" w:cs="Calibri"/>
                <w:b w:val="0"/>
                <w:sz w:val="20"/>
                <w:szCs w:val="20"/>
              </w:rPr>
            </w:pPr>
          </w:p>
          <w:p w14:paraId="1DE916B6" w14:textId="77777777" w:rsidR="00B746B3" w:rsidRPr="00FE293E" w:rsidRDefault="00B746B3" w:rsidP="00EE52D8">
            <w:pPr>
              <w:pStyle w:val="FieldText"/>
              <w:numPr>
                <w:ilvl w:val="0"/>
                <w:numId w:val="99"/>
              </w:numPr>
              <w:ind w:left="597" w:hanging="298"/>
              <w:jc w:val="left"/>
              <w:rPr>
                <w:rFonts w:ascii="Calibri" w:hAnsi="Calibri" w:cs="Calibri"/>
                <w:b w:val="0"/>
                <w:sz w:val="20"/>
                <w:szCs w:val="20"/>
              </w:rPr>
            </w:pPr>
            <w:r w:rsidRPr="00FE293E">
              <w:rPr>
                <w:rFonts w:ascii="Calibri" w:hAnsi="Calibri" w:cs="Calibri"/>
                <w:b w:val="0"/>
                <w:sz w:val="20"/>
                <w:szCs w:val="20"/>
              </w:rPr>
              <w:t>Osnovne teorijsko-analitičke i operativne kategorije: visoko i nisko</w:t>
            </w:r>
          </w:p>
          <w:p w14:paraId="1218F8B8" w14:textId="77777777" w:rsidR="00B746B3" w:rsidRPr="00FE293E" w:rsidRDefault="00B746B3" w:rsidP="00EE52D8">
            <w:pPr>
              <w:pStyle w:val="FieldText"/>
              <w:numPr>
                <w:ilvl w:val="0"/>
                <w:numId w:val="99"/>
              </w:numPr>
              <w:ind w:left="597" w:hanging="298"/>
              <w:jc w:val="left"/>
              <w:rPr>
                <w:rFonts w:ascii="Calibri" w:hAnsi="Calibri" w:cs="Calibri"/>
                <w:b w:val="0"/>
                <w:sz w:val="20"/>
                <w:szCs w:val="20"/>
              </w:rPr>
            </w:pPr>
            <w:r w:rsidRPr="00FE293E">
              <w:rPr>
                <w:rFonts w:ascii="Calibri" w:hAnsi="Calibri" w:cs="Calibri"/>
                <w:b w:val="0"/>
                <w:sz w:val="20"/>
                <w:szCs w:val="20"/>
              </w:rPr>
              <w:t>Povijesni pregled razvoja masovne i popularne kulture</w:t>
            </w:r>
          </w:p>
          <w:p w14:paraId="630A71F3" w14:textId="77777777" w:rsidR="00B746B3" w:rsidRPr="00FE293E" w:rsidRDefault="00B746B3" w:rsidP="00EE52D8">
            <w:pPr>
              <w:pStyle w:val="FieldText"/>
              <w:numPr>
                <w:ilvl w:val="0"/>
                <w:numId w:val="99"/>
              </w:numPr>
              <w:ind w:left="597" w:hanging="298"/>
              <w:jc w:val="left"/>
              <w:rPr>
                <w:rFonts w:ascii="Calibri" w:hAnsi="Calibri" w:cs="Calibri"/>
                <w:b w:val="0"/>
                <w:sz w:val="20"/>
                <w:szCs w:val="20"/>
              </w:rPr>
            </w:pPr>
            <w:r w:rsidRPr="00FE293E">
              <w:rPr>
                <w:rFonts w:ascii="Calibri" w:hAnsi="Calibri" w:cs="Calibri"/>
                <w:b w:val="0"/>
                <w:sz w:val="20"/>
                <w:szCs w:val="20"/>
              </w:rPr>
              <w:t>Sociokulturni i tehnomedijski kontekst masovne i popularne kulture</w:t>
            </w:r>
          </w:p>
          <w:p w14:paraId="22C25F94" w14:textId="77777777" w:rsidR="00B746B3" w:rsidRPr="00FE293E" w:rsidRDefault="00B746B3" w:rsidP="00EE52D8">
            <w:pPr>
              <w:pStyle w:val="FieldText"/>
              <w:numPr>
                <w:ilvl w:val="0"/>
                <w:numId w:val="99"/>
              </w:numPr>
              <w:ind w:left="597" w:hanging="298"/>
              <w:jc w:val="left"/>
              <w:rPr>
                <w:rFonts w:ascii="Calibri" w:hAnsi="Calibri" w:cs="Calibri"/>
                <w:b w:val="0"/>
                <w:sz w:val="20"/>
                <w:szCs w:val="20"/>
              </w:rPr>
            </w:pPr>
            <w:r w:rsidRPr="00FE293E">
              <w:rPr>
                <w:rFonts w:ascii="Calibri" w:hAnsi="Calibri" w:cs="Calibri"/>
                <w:b w:val="0"/>
                <w:sz w:val="20"/>
                <w:szCs w:val="20"/>
              </w:rPr>
              <w:t>Masovna i popularna kultura u kontekstu teorije komunikacije</w:t>
            </w:r>
          </w:p>
          <w:p w14:paraId="15D9849D" w14:textId="77777777" w:rsidR="00B746B3" w:rsidRPr="00FE293E" w:rsidRDefault="00B746B3" w:rsidP="00EE52D8">
            <w:pPr>
              <w:pStyle w:val="FieldText"/>
              <w:numPr>
                <w:ilvl w:val="0"/>
                <w:numId w:val="99"/>
              </w:numPr>
              <w:ind w:left="597" w:hanging="298"/>
              <w:jc w:val="left"/>
              <w:rPr>
                <w:rFonts w:ascii="Calibri" w:hAnsi="Calibri" w:cs="Calibri"/>
                <w:b w:val="0"/>
                <w:sz w:val="20"/>
                <w:szCs w:val="20"/>
              </w:rPr>
            </w:pPr>
            <w:r w:rsidRPr="00FE293E">
              <w:rPr>
                <w:rFonts w:ascii="Calibri" w:hAnsi="Calibri" w:cs="Calibri"/>
                <w:b w:val="0"/>
                <w:sz w:val="20"/>
                <w:szCs w:val="20"/>
              </w:rPr>
              <w:t>Masovna i popularna kultura u kontekstu kulturne industrije i logike kapitala</w:t>
            </w:r>
          </w:p>
          <w:p w14:paraId="54C13853" w14:textId="77777777" w:rsidR="00B746B3" w:rsidRPr="00FE293E" w:rsidRDefault="00B746B3" w:rsidP="00EE52D8">
            <w:pPr>
              <w:pStyle w:val="FieldText"/>
              <w:numPr>
                <w:ilvl w:val="0"/>
                <w:numId w:val="99"/>
              </w:numPr>
              <w:ind w:left="597" w:hanging="298"/>
              <w:jc w:val="left"/>
              <w:rPr>
                <w:rFonts w:ascii="Calibri" w:hAnsi="Calibri" w:cs="Calibri"/>
                <w:b w:val="0"/>
                <w:sz w:val="20"/>
                <w:szCs w:val="20"/>
              </w:rPr>
            </w:pPr>
            <w:r w:rsidRPr="00FE293E">
              <w:rPr>
                <w:rFonts w:ascii="Calibri" w:hAnsi="Calibri" w:cs="Calibri"/>
                <w:b w:val="0"/>
                <w:sz w:val="20"/>
                <w:szCs w:val="20"/>
              </w:rPr>
              <w:t>Dinamička logika masovne i popularne kulture</w:t>
            </w:r>
          </w:p>
          <w:p w14:paraId="139AB853" w14:textId="77777777" w:rsidR="00B746B3" w:rsidRPr="00FE293E" w:rsidRDefault="00B746B3" w:rsidP="00EE52D8">
            <w:pPr>
              <w:pStyle w:val="FieldText"/>
              <w:numPr>
                <w:ilvl w:val="0"/>
                <w:numId w:val="99"/>
              </w:numPr>
              <w:ind w:left="597" w:hanging="298"/>
              <w:jc w:val="left"/>
              <w:rPr>
                <w:rFonts w:ascii="Calibri" w:hAnsi="Calibri" w:cs="Calibri"/>
                <w:b w:val="0"/>
                <w:sz w:val="20"/>
                <w:szCs w:val="20"/>
              </w:rPr>
            </w:pPr>
            <w:r w:rsidRPr="00FE293E">
              <w:rPr>
                <w:rFonts w:ascii="Calibri" w:hAnsi="Calibri" w:cs="Calibri"/>
                <w:b w:val="0"/>
                <w:sz w:val="20"/>
                <w:szCs w:val="20"/>
              </w:rPr>
              <w:t xml:space="preserve">Fenomenologija, ideologija i psihoanaliza masovne i popularne kulture </w:t>
            </w:r>
          </w:p>
          <w:p w14:paraId="319DF868" w14:textId="77777777" w:rsidR="00B746B3" w:rsidRPr="00FE293E" w:rsidRDefault="00B746B3" w:rsidP="00EE52D8">
            <w:pPr>
              <w:pStyle w:val="FieldText"/>
              <w:numPr>
                <w:ilvl w:val="0"/>
                <w:numId w:val="99"/>
              </w:numPr>
              <w:ind w:left="597" w:hanging="298"/>
              <w:jc w:val="left"/>
              <w:rPr>
                <w:rFonts w:ascii="Calibri" w:hAnsi="Calibri" w:cs="Calibri"/>
                <w:b w:val="0"/>
                <w:sz w:val="20"/>
                <w:szCs w:val="20"/>
              </w:rPr>
            </w:pPr>
            <w:r w:rsidRPr="00FE293E">
              <w:rPr>
                <w:rFonts w:ascii="Calibri" w:hAnsi="Calibri" w:cs="Calibri"/>
                <w:b w:val="0"/>
                <w:sz w:val="20"/>
                <w:szCs w:val="20"/>
              </w:rPr>
              <w:t>Masovna i popularna kultura kao „uzorak kulture“ i „struktura osjećaja“</w:t>
            </w:r>
          </w:p>
          <w:p w14:paraId="144F86B9" w14:textId="77777777" w:rsidR="00B746B3" w:rsidRPr="00FE293E" w:rsidRDefault="00B746B3" w:rsidP="00EE52D8">
            <w:pPr>
              <w:pStyle w:val="FieldText"/>
              <w:numPr>
                <w:ilvl w:val="0"/>
                <w:numId w:val="99"/>
              </w:numPr>
              <w:ind w:left="597" w:hanging="298"/>
              <w:jc w:val="left"/>
              <w:rPr>
                <w:rFonts w:ascii="Calibri" w:hAnsi="Calibri" w:cs="Calibri"/>
                <w:b w:val="0"/>
                <w:sz w:val="20"/>
                <w:szCs w:val="20"/>
              </w:rPr>
            </w:pPr>
            <w:r w:rsidRPr="00FE293E">
              <w:rPr>
                <w:rFonts w:ascii="Calibri" w:hAnsi="Calibri" w:cs="Calibri"/>
                <w:b w:val="0"/>
                <w:sz w:val="20"/>
                <w:szCs w:val="20"/>
              </w:rPr>
              <w:t>Estetika masovne i popularne kulture</w:t>
            </w:r>
          </w:p>
          <w:p w14:paraId="49F031FC" w14:textId="77777777" w:rsidR="00B746B3" w:rsidRPr="00FE293E" w:rsidRDefault="00B746B3" w:rsidP="00EE52D8">
            <w:pPr>
              <w:pStyle w:val="FieldText"/>
              <w:numPr>
                <w:ilvl w:val="0"/>
                <w:numId w:val="99"/>
              </w:numPr>
              <w:ind w:left="597" w:hanging="298"/>
              <w:jc w:val="left"/>
              <w:rPr>
                <w:rFonts w:ascii="Calibri" w:hAnsi="Calibri" w:cs="Calibri"/>
                <w:b w:val="0"/>
                <w:sz w:val="20"/>
                <w:szCs w:val="20"/>
              </w:rPr>
            </w:pPr>
            <w:r w:rsidRPr="00FE293E">
              <w:rPr>
                <w:rFonts w:ascii="Calibri" w:hAnsi="Calibri" w:cs="Calibri"/>
                <w:b w:val="0"/>
                <w:sz w:val="20"/>
                <w:szCs w:val="20"/>
              </w:rPr>
              <w:t xml:space="preserve">Masovna i popularna kultura kao konstitucija postmoderne </w:t>
            </w:r>
          </w:p>
          <w:p w14:paraId="1EBA7507" w14:textId="77777777" w:rsidR="00B746B3" w:rsidRPr="00FE293E" w:rsidRDefault="00B746B3" w:rsidP="00EE52D8">
            <w:pPr>
              <w:pStyle w:val="FieldText"/>
              <w:numPr>
                <w:ilvl w:val="0"/>
                <w:numId w:val="99"/>
              </w:numPr>
              <w:ind w:left="597" w:hanging="298"/>
              <w:jc w:val="left"/>
              <w:rPr>
                <w:rFonts w:ascii="Calibri" w:hAnsi="Calibri" w:cs="Calibri"/>
                <w:b w:val="0"/>
                <w:sz w:val="20"/>
                <w:szCs w:val="20"/>
              </w:rPr>
            </w:pPr>
            <w:r w:rsidRPr="00FE293E">
              <w:rPr>
                <w:rFonts w:ascii="Calibri" w:hAnsi="Calibri" w:cs="Calibri"/>
                <w:b w:val="0"/>
                <w:sz w:val="20"/>
                <w:szCs w:val="20"/>
              </w:rPr>
              <w:t>Strategije i invencije masovne i popularne kulture</w:t>
            </w:r>
          </w:p>
          <w:p w14:paraId="72285745" w14:textId="77777777" w:rsidR="00B746B3" w:rsidRPr="00FE293E" w:rsidRDefault="00B746B3" w:rsidP="00EE52D8">
            <w:pPr>
              <w:pStyle w:val="FieldText"/>
              <w:numPr>
                <w:ilvl w:val="0"/>
                <w:numId w:val="99"/>
              </w:numPr>
              <w:ind w:left="597" w:hanging="298"/>
              <w:jc w:val="left"/>
              <w:rPr>
                <w:rFonts w:ascii="Calibri" w:hAnsi="Calibri" w:cs="Calibri"/>
                <w:b w:val="0"/>
                <w:sz w:val="20"/>
                <w:szCs w:val="20"/>
              </w:rPr>
            </w:pPr>
            <w:r w:rsidRPr="00FE293E">
              <w:rPr>
                <w:rFonts w:ascii="Calibri" w:hAnsi="Calibri" w:cs="Calibri"/>
                <w:b w:val="0"/>
                <w:sz w:val="20"/>
                <w:szCs w:val="20"/>
              </w:rPr>
              <w:lastRenderedPageBreak/>
              <w:t>Masovna i popularna kultura u odnosu na nove medije</w:t>
            </w:r>
          </w:p>
          <w:p w14:paraId="10A8E815" w14:textId="77777777" w:rsidR="00B746B3" w:rsidRPr="00FE293E" w:rsidRDefault="00B746B3" w:rsidP="00EE52D8">
            <w:pPr>
              <w:pStyle w:val="FieldText"/>
              <w:numPr>
                <w:ilvl w:val="0"/>
                <w:numId w:val="99"/>
              </w:numPr>
              <w:ind w:left="597" w:hanging="298"/>
              <w:jc w:val="left"/>
              <w:rPr>
                <w:rFonts w:ascii="Calibri" w:hAnsi="Calibri" w:cs="Calibri"/>
                <w:b w:val="0"/>
                <w:sz w:val="20"/>
                <w:szCs w:val="20"/>
              </w:rPr>
            </w:pPr>
            <w:r w:rsidRPr="00FE293E">
              <w:rPr>
                <w:rFonts w:ascii="Calibri" w:hAnsi="Calibri" w:cs="Calibri"/>
                <w:b w:val="0"/>
                <w:sz w:val="20"/>
                <w:szCs w:val="20"/>
              </w:rPr>
              <w:t xml:space="preserve">Masovna i popularna kultura u hrvatskoj kulturnoj dijakroniji  </w:t>
            </w:r>
          </w:p>
          <w:p w14:paraId="3ADC2467" w14:textId="77777777" w:rsidR="00B746B3" w:rsidRPr="00FE293E" w:rsidRDefault="00B746B3" w:rsidP="00EE52D8">
            <w:pPr>
              <w:pStyle w:val="FieldText"/>
              <w:numPr>
                <w:ilvl w:val="0"/>
                <w:numId w:val="99"/>
              </w:numPr>
              <w:ind w:left="597" w:hanging="298"/>
              <w:jc w:val="left"/>
              <w:rPr>
                <w:rFonts w:ascii="Calibri" w:hAnsi="Calibri" w:cs="Calibri"/>
                <w:b w:val="0"/>
                <w:sz w:val="20"/>
                <w:szCs w:val="20"/>
              </w:rPr>
            </w:pPr>
            <w:r w:rsidRPr="00FE293E">
              <w:rPr>
                <w:rFonts w:ascii="Calibri" w:hAnsi="Calibri" w:cs="Calibri"/>
                <w:b w:val="0"/>
                <w:sz w:val="20"/>
                <w:szCs w:val="20"/>
              </w:rPr>
              <w:t>Masovna i popularna kultura u hrvatskoj kulturnoj sinkroniji</w:t>
            </w:r>
          </w:p>
          <w:p w14:paraId="2A6D54CB" w14:textId="77777777" w:rsidR="00B746B3" w:rsidRPr="00FE293E" w:rsidRDefault="00B746B3" w:rsidP="00EE52D8">
            <w:pPr>
              <w:pStyle w:val="FieldText"/>
              <w:numPr>
                <w:ilvl w:val="0"/>
                <w:numId w:val="99"/>
              </w:numPr>
              <w:ind w:left="597" w:hanging="298"/>
              <w:jc w:val="left"/>
              <w:rPr>
                <w:rFonts w:ascii="Calibri" w:hAnsi="Calibri" w:cs="Calibri"/>
                <w:b w:val="0"/>
                <w:sz w:val="20"/>
                <w:szCs w:val="20"/>
              </w:rPr>
            </w:pPr>
            <w:r w:rsidRPr="00FE293E">
              <w:rPr>
                <w:rFonts w:ascii="Calibri" w:hAnsi="Calibri" w:cs="Calibri"/>
                <w:b w:val="0"/>
                <w:sz w:val="20"/>
                <w:szCs w:val="20"/>
              </w:rPr>
              <w:t>15. Prezentacije studentskih istraživanja/radova i sinteza kulturoloških analiza tijekom semestra</w:t>
            </w:r>
          </w:p>
          <w:p w14:paraId="3F5AAD43" w14:textId="77777777" w:rsidR="00B746B3" w:rsidRPr="00FE293E" w:rsidRDefault="00B746B3" w:rsidP="009458AA">
            <w:pPr>
              <w:pStyle w:val="ColorfulList-Accent12"/>
              <w:spacing w:after="0" w:line="240" w:lineRule="auto"/>
              <w:ind w:left="0"/>
              <w:contextualSpacing w:val="0"/>
              <w:jc w:val="both"/>
              <w:rPr>
                <w:rFonts w:cs="Calibri"/>
                <w:sz w:val="20"/>
                <w:szCs w:val="20"/>
                <w:lang w:val="hr-HR"/>
              </w:rPr>
            </w:pPr>
          </w:p>
        </w:tc>
      </w:tr>
      <w:tr w:rsidR="00B746B3" w:rsidRPr="00FE293E" w14:paraId="27D300BB" w14:textId="77777777" w:rsidTr="009458AA">
        <w:trPr>
          <w:trHeight w:val="432"/>
        </w:trPr>
        <w:tc>
          <w:tcPr>
            <w:tcW w:w="2024" w:type="pct"/>
            <w:gridSpan w:val="3"/>
            <w:tcBorders>
              <w:bottom w:val="single" w:sz="4" w:space="0" w:color="auto"/>
              <w:right w:val="single" w:sz="4" w:space="0" w:color="auto"/>
            </w:tcBorders>
            <w:vAlign w:val="center"/>
          </w:tcPr>
          <w:p w14:paraId="1BE236FB" w14:textId="77777777" w:rsidR="00B746B3" w:rsidRPr="00FE293E" w:rsidRDefault="00B746B3" w:rsidP="00EE52D8">
            <w:pPr>
              <w:pStyle w:val="Tijeloteksta"/>
              <w:numPr>
                <w:ilvl w:val="1"/>
                <w:numId w:val="95"/>
              </w:numPr>
              <w:tabs>
                <w:tab w:val="clear" w:pos="792"/>
                <w:tab w:val="num" w:pos="657"/>
              </w:tabs>
              <w:ind w:left="657" w:hanging="421"/>
              <w:jc w:val="both"/>
              <w:rPr>
                <w:rFonts w:ascii="Calibri" w:hAnsi="Calibri" w:cs="Calibri"/>
                <w:b w:val="0"/>
                <w:sz w:val="20"/>
              </w:rPr>
            </w:pPr>
            <w:r w:rsidRPr="00FE293E">
              <w:rPr>
                <w:rFonts w:ascii="Calibri" w:hAnsi="Calibri" w:cs="Calibri"/>
                <w:b w:val="0"/>
                <w:sz w:val="20"/>
              </w:rPr>
              <w:lastRenderedPageBreak/>
              <w:t>Vrste izvođenja nastave</w:t>
            </w:r>
          </w:p>
          <w:p w14:paraId="5063EEE2" w14:textId="77777777" w:rsidR="00B746B3" w:rsidRPr="00FE293E" w:rsidRDefault="00B746B3" w:rsidP="009458AA">
            <w:pPr>
              <w:pStyle w:val="Tijeloteksta"/>
              <w:ind w:left="298"/>
              <w:jc w:val="both"/>
              <w:rPr>
                <w:rFonts w:ascii="Calibri" w:hAnsi="Calibri" w:cs="Calibri"/>
                <w:b w:val="0"/>
                <w:sz w:val="20"/>
              </w:rPr>
            </w:pPr>
          </w:p>
        </w:tc>
        <w:tc>
          <w:tcPr>
            <w:tcW w:w="1333" w:type="pct"/>
            <w:gridSpan w:val="3"/>
            <w:tcBorders>
              <w:top w:val="single" w:sz="4" w:space="0" w:color="auto"/>
              <w:left w:val="single" w:sz="4" w:space="0" w:color="auto"/>
              <w:bottom w:val="single" w:sz="4" w:space="0" w:color="auto"/>
              <w:right w:val="single" w:sz="4" w:space="0" w:color="auto"/>
            </w:tcBorders>
            <w:vAlign w:val="center"/>
          </w:tcPr>
          <w:p w14:paraId="24D03AAE" w14:textId="77777777" w:rsidR="00B746B3" w:rsidRPr="00FE293E" w:rsidRDefault="00B746B3" w:rsidP="009458AA">
            <w:pPr>
              <w:pStyle w:val="FieldText"/>
              <w:shd w:val="clear" w:color="auto" w:fill="FFFFFF"/>
              <w:rPr>
                <w:rFonts w:ascii="Calibri" w:hAnsi="Calibri" w:cs="Calibri"/>
                <w:b w:val="0"/>
                <w:sz w:val="20"/>
                <w:szCs w:val="20"/>
              </w:rPr>
            </w:pPr>
            <w:r w:rsidRPr="00FE293E">
              <w:rPr>
                <w:rFonts w:ascii="Calibri" w:hAnsi="Calibri" w:cs="Calibri"/>
                <w:b w:val="0"/>
                <w:sz w:val="20"/>
                <w:szCs w:val="20"/>
              </w:rPr>
              <w:fldChar w:fldCharType="begin">
                <w:ffData>
                  <w:name w:val="X"/>
                  <w:enabled/>
                  <w:calcOnExit w:val="0"/>
                  <w:checkBox>
                    <w:sizeAuto/>
                    <w:default w:val="1"/>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predavanja</w:t>
            </w:r>
          </w:p>
          <w:p w14:paraId="6367F23C" w14:textId="77777777" w:rsidR="00B746B3" w:rsidRPr="00FE293E" w:rsidRDefault="00B746B3" w:rsidP="009458AA">
            <w:pPr>
              <w:pStyle w:val="FieldText"/>
              <w:shd w:val="clear" w:color="auto" w:fill="FFFFFF"/>
              <w:rPr>
                <w:rFonts w:ascii="Calibri" w:hAnsi="Calibri" w:cs="Calibri"/>
                <w:b w:val="0"/>
                <w:sz w:val="20"/>
                <w:szCs w:val="20"/>
              </w:rPr>
            </w:pPr>
            <w:r w:rsidRPr="00FE293E">
              <w:rPr>
                <w:rFonts w:ascii="Calibri" w:hAnsi="Calibri" w:cs="Calibri"/>
                <w:b w:val="0"/>
                <w:sz w:val="20"/>
                <w:szCs w:val="20"/>
              </w:rPr>
              <w:fldChar w:fldCharType="begin">
                <w:ffData>
                  <w:name w:val="X"/>
                  <w:enabled/>
                  <w:calcOnExit w:val="0"/>
                  <w:checkBox>
                    <w:sizeAuto/>
                    <w:default w:val="1"/>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seminari i radionice  </w:t>
            </w:r>
          </w:p>
          <w:p w14:paraId="25C4DD83" w14:textId="77777777" w:rsidR="00B746B3" w:rsidRPr="00FE293E" w:rsidRDefault="00B746B3" w:rsidP="009458AA">
            <w:pPr>
              <w:pStyle w:val="FieldText"/>
              <w:shd w:val="clear" w:color="auto" w:fill="FFFFFF"/>
              <w:rPr>
                <w:rFonts w:ascii="Calibri" w:hAnsi="Calibri" w:cs="Calibri"/>
                <w:b w:val="0"/>
                <w:sz w:val="20"/>
                <w:szCs w:val="20"/>
              </w:rPr>
            </w:pPr>
            <w:r w:rsidRPr="00FE293E">
              <w:rPr>
                <w:rFonts w:ascii="Calibri" w:hAnsi="Calibri" w:cs="Calibri"/>
                <w:b w:val="0"/>
                <w:sz w:val="20"/>
                <w:szCs w:val="20"/>
              </w:rPr>
              <w:fldChar w:fldCharType="begin">
                <w:ffData>
                  <w:name w:val="Check3"/>
                  <w:enabled/>
                  <w:calcOnExit w:val="0"/>
                  <w:checkBox>
                    <w:sizeAuto/>
                    <w:default w:val="0"/>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vježbe  </w:t>
            </w:r>
          </w:p>
          <w:p w14:paraId="0C72ABC8" w14:textId="77777777" w:rsidR="00B746B3" w:rsidRPr="00FE293E" w:rsidRDefault="00B746B3" w:rsidP="009458AA">
            <w:pPr>
              <w:pStyle w:val="FieldText"/>
              <w:shd w:val="clear" w:color="auto" w:fill="FFFFFF"/>
              <w:rPr>
                <w:rFonts w:ascii="Calibri" w:hAnsi="Calibri" w:cs="Calibri"/>
                <w:b w:val="0"/>
                <w:sz w:val="20"/>
                <w:szCs w:val="20"/>
              </w:rPr>
            </w:pPr>
            <w:r w:rsidRPr="00FE293E">
              <w:rPr>
                <w:rFonts w:ascii="Calibri" w:hAnsi="Calibri" w:cs="Calibri"/>
                <w:b w:val="0"/>
                <w:sz w:val="20"/>
                <w:szCs w:val="20"/>
              </w:rPr>
              <w:fldChar w:fldCharType="begin">
                <w:ffData>
                  <w:name w:val="Check4"/>
                  <w:enabled/>
                  <w:calcOnExit w:val="0"/>
                  <w:checkBox>
                    <w:sizeAuto/>
                    <w:default w:val="1"/>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obrazovanje na daljinu</w:t>
            </w:r>
          </w:p>
          <w:p w14:paraId="2634CC2F"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
                  <w:enabled w:val="0"/>
                  <w:calcOnExit w:val="0"/>
                  <w:checkBox>
                    <w:sizeAuto/>
                    <w:default w:val="1"/>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terenska nastava</w:t>
            </w:r>
          </w:p>
        </w:tc>
        <w:tc>
          <w:tcPr>
            <w:tcW w:w="1643" w:type="pct"/>
            <w:gridSpan w:val="4"/>
            <w:tcBorders>
              <w:left w:val="single" w:sz="4" w:space="0" w:color="auto"/>
              <w:bottom w:val="single" w:sz="4" w:space="0" w:color="auto"/>
            </w:tcBorders>
            <w:vAlign w:val="center"/>
          </w:tcPr>
          <w:p w14:paraId="5289E736" w14:textId="77777777" w:rsidR="00B746B3" w:rsidRPr="00FE293E" w:rsidRDefault="00B746B3" w:rsidP="009458AA">
            <w:pPr>
              <w:pStyle w:val="FieldText"/>
              <w:shd w:val="clear" w:color="auto" w:fill="FFFFFF"/>
              <w:rPr>
                <w:rFonts w:ascii="Calibri" w:hAnsi="Calibri" w:cs="Calibri"/>
                <w:b w:val="0"/>
                <w:sz w:val="20"/>
                <w:szCs w:val="20"/>
              </w:rPr>
            </w:pPr>
            <w:r w:rsidRPr="00FE293E">
              <w:rPr>
                <w:rFonts w:ascii="Calibri" w:hAnsi="Calibri" w:cs="Calibri"/>
                <w:b w:val="0"/>
                <w:sz w:val="20"/>
                <w:szCs w:val="20"/>
              </w:rPr>
              <w:fldChar w:fldCharType="begin">
                <w:ffData>
                  <w:name w:val="X"/>
                  <w:enabled/>
                  <w:calcOnExit w:val="0"/>
                  <w:checkBox>
                    <w:sizeAuto/>
                    <w:default w:val="1"/>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samostalni zadaci  </w:t>
            </w:r>
          </w:p>
          <w:p w14:paraId="0F77EF0B" w14:textId="77777777" w:rsidR="00B746B3" w:rsidRPr="00FE293E" w:rsidRDefault="00B746B3" w:rsidP="009458AA">
            <w:pPr>
              <w:pStyle w:val="FieldText"/>
              <w:shd w:val="clear" w:color="auto" w:fill="FFFFFF"/>
              <w:rPr>
                <w:rFonts w:ascii="Calibri" w:hAnsi="Calibri" w:cs="Calibri"/>
                <w:b w:val="0"/>
                <w:sz w:val="20"/>
                <w:szCs w:val="20"/>
              </w:rPr>
            </w:pPr>
            <w:r w:rsidRPr="00FE293E">
              <w:rPr>
                <w:rFonts w:ascii="Calibri" w:hAnsi="Calibri" w:cs="Calibri"/>
                <w:b w:val="0"/>
                <w:sz w:val="20"/>
                <w:szCs w:val="20"/>
              </w:rPr>
              <w:fldChar w:fldCharType="begin">
                <w:ffData>
                  <w:name w:val="Check6"/>
                  <w:enabled/>
                  <w:calcOnExit w:val="0"/>
                  <w:checkBox>
                    <w:sizeAuto/>
                    <w:default w:val="1"/>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multimedija i mreža  </w:t>
            </w:r>
          </w:p>
          <w:p w14:paraId="071A261B" w14:textId="77777777" w:rsidR="00B746B3" w:rsidRPr="00FE293E" w:rsidRDefault="00B746B3" w:rsidP="009458AA">
            <w:pPr>
              <w:pStyle w:val="FieldText"/>
              <w:shd w:val="clear" w:color="auto" w:fill="FFFFFF"/>
              <w:rPr>
                <w:rFonts w:ascii="Calibri" w:hAnsi="Calibri" w:cs="Calibri"/>
                <w:b w:val="0"/>
                <w:sz w:val="20"/>
                <w:szCs w:val="20"/>
              </w:rPr>
            </w:pPr>
            <w:r w:rsidRPr="00FE293E">
              <w:rPr>
                <w:rFonts w:ascii="Calibri" w:hAnsi="Calibri" w:cs="Calibri"/>
                <w:b w:val="0"/>
                <w:sz w:val="20"/>
                <w:szCs w:val="20"/>
              </w:rPr>
              <w:fldChar w:fldCharType="begin">
                <w:ffData>
                  <w:name w:val="Check7"/>
                  <w:enabled/>
                  <w:calcOnExit w:val="0"/>
                  <w:checkBox>
                    <w:sizeAuto/>
                    <w:default w:val="0"/>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laboratorij</w:t>
            </w:r>
          </w:p>
          <w:p w14:paraId="11349AA0" w14:textId="77777777" w:rsidR="00B746B3" w:rsidRPr="00FE293E" w:rsidRDefault="00B746B3" w:rsidP="009458AA">
            <w:pPr>
              <w:pStyle w:val="FieldText"/>
              <w:shd w:val="clear" w:color="auto" w:fill="FFFFFF"/>
              <w:rPr>
                <w:rFonts w:ascii="Calibri" w:hAnsi="Calibri" w:cs="Calibri"/>
                <w:b w:val="0"/>
                <w:sz w:val="20"/>
                <w:szCs w:val="20"/>
              </w:rPr>
            </w:pPr>
            <w:r w:rsidRPr="00FE293E">
              <w:rPr>
                <w:rFonts w:ascii="Calibri" w:hAnsi="Calibri" w:cs="Calibri"/>
                <w:b w:val="0"/>
                <w:sz w:val="20"/>
                <w:szCs w:val="20"/>
              </w:rPr>
              <w:fldChar w:fldCharType="begin">
                <w:ffData>
                  <w:name w:val="Check8"/>
                  <w:enabled/>
                  <w:calcOnExit w:val="0"/>
                  <w:checkBox>
                    <w:sizeAuto/>
                    <w:default w:val="0"/>
                    <w:checked w:val="0"/>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mentorski rad</w:t>
            </w:r>
          </w:p>
          <w:bookmarkStart w:id="11" w:name="X"/>
          <w:p w14:paraId="2A1CA42C"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X"/>
                  <w:enabled/>
                  <w:calcOnExit w:val="0"/>
                  <w:checkBox>
                    <w:sizeAuto/>
                    <w:default w:val="1"/>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bookmarkEnd w:id="11"/>
            <w:r w:rsidRPr="00FE293E">
              <w:rPr>
                <w:rFonts w:ascii="Calibri" w:hAnsi="Calibri" w:cs="Calibri"/>
                <w:b w:val="0"/>
                <w:sz w:val="20"/>
                <w:szCs w:val="20"/>
              </w:rPr>
              <w:t xml:space="preserve"> ostalo-  konzultacije</w:t>
            </w:r>
          </w:p>
        </w:tc>
      </w:tr>
      <w:tr w:rsidR="00B746B3" w:rsidRPr="00FE293E" w14:paraId="4A7CE2EF" w14:textId="77777777" w:rsidTr="009458AA">
        <w:trPr>
          <w:trHeight w:val="432"/>
        </w:trPr>
        <w:tc>
          <w:tcPr>
            <w:tcW w:w="2024" w:type="pct"/>
            <w:gridSpan w:val="3"/>
            <w:tcBorders>
              <w:top w:val="single" w:sz="4" w:space="0" w:color="auto"/>
            </w:tcBorders>
            <w:vAlign w:val="center"/>
          </w:tcPr>
          <w:p w14:paraId="64CFCA1E" w14:textId="77777777" w:rsidR="00B746B3" w:rsidRPr="00FE293E" w:rsidRDefault="00B746B3" w:rsidP="00EE52D8">
            <w:pPr>
              <w:pStyle w:val="Tijeloteksta"/>
              <w:numPr>
                <w:ilvl w:val="1"/>
                <w:numId w:val="95"/>
              </w:numPr>
              <w:tabs>
                <w:tab w:val="clear" w:pos="792"/>
                <w:tab w:val="num" w:pos="657"/>
              </w:tabs>
              <w:ind w:left="657" w:hanging="421"/>
              <w:jc w:val="both"/>
              <w:rPr>
                <w:rFonts w:ascii="Calibri" w:hAnsi="Calibri" w:cs="Calibri"/>
                <w:b w:val="0"/>
                <w:sz w:val="20"/>
              </w:rPr>
            </w:pPr>
            <w:r w:rsidRPr="00FE293E">
              <w:rPr>
                <w:rFonts w:ascii="Calibri" w:hAnsi="Calibri" w:cs="Calibri"/>
                <w:b w:val="0"/>
                <w:sz w:val="20"/>
              </w:rPr>
              <w:t>Komentari</w:t>
            </w:r>
          </w:p>
        </w:tc>
        <w:tc>
          <w:tcPr>
            <w:tcW w:w="2976" w:type="pct"/>
            <w:gridSpan w:val="7"/>
            <w:tcBorders>
              <w:top w:val="single" w:sz="4" w:space="0" w:color="auto"/>
            </w:tcBorders>
            <w:vAlign w:val="center"/>
          </w:tcPr>
          <w:p w14:paraId="1289C5FB"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t xml:space="preserve"> </w:t>
            </w:r>
          </w:p>
        </w:tc>
      </w:tr>
      <w:tr w:rsidR="00B746B3" w:rsidRPr="00FE293E" w14:paraId="013F87B6" w14:textId="77777777" w:rsidTr="009458AA">
        <w:trPr>
          <w:trHeight w:val="432"/>
        </w:trPr>
        <w:tc>
          <w:tcPr>
            <w:tcW w:w="5000" w:type="pct"/>
            <w:gridSpan w:val="10"/>
            <w:vAlign w:val="center"/>
          </w:tcPr>
          <w:p w14:paraId="341ABFDE" w14:textId="77777777" w:rsidR="00B746B3" w:rsidRPr="00FE293E" w:rsidRDefault="00B746B3" w:rsidP="00EE52D8">
            <w:pPr>
              <w:pStyle w:val="Tijeloteksta"/>
              <w:numPr>
                <w:ilvl w:val="1"/>
                <w:numId w:val="95"/>
              </w:numPr>
              <w:tabs>
                <w:tab w:val="clear" w:pos="792"/>
                <w:tab w:val="num" w:pos="657"/>
              </w:tabs>
              <w:ind w:left="657" w:hanging="421"/>
              <w:jc w:val="both"/>
              <w:rPr>
                <w:rFonts w:ascii="Calibri" w:hAnsi="Calibri" w:cs="Calibri"/>
                <w:b w:val="0"/>
                <w:sz w:val="20"/>
              </w:rPr>
            </w:pPr>
            <w:r w:rsidRPr="00FE293E">
              <w:rPr>
                <w:rFonts w:ascii="Calibri" w:hAnsi="Calibri" w:cs="Calibri"/>
                <w:b w:val="0"/>
                <w:sz w:val="20"/>
              </w:rPr>
              <w:t>Obveze studenata</w:t>
            </w:r>
          </w:p>
        </w:tc>
      </w:tr>
      <w:tr w:rsidR="00B746B3" w:rsidRPr="00FE293E" w14:paraId="2159776A" w14:textId="77777777" w:rsidTr="009458AA">
        <w:trPr>
          <w:trHeight w:val="432"/>
        </w:trPr>
        <w:tc>
          <w:tcPr>
            <w:tcW w:w="5000" w:type="pct"/>
            <w:gridSpan w:val="10"/>
            <w:vAlign w:val="center"/>
          </w:tcPr>
          <w:p w14:paraId="7D45FF58" w14:textId="77777777" w:rsidR="00B746B3" w:rsidRPr="00FE293E" w:rsidRDefault="00B746B3" w:rsidP="009458AA">
            <w:pPr>
              <w:pStyle w:val="Default"/>
              <w:jc w:val="both"/>
              <w:rPr>
                <w:rFonts w:ascii="Calibri" w:hAnsi="Calibri" w:cs="Calibri"/>
                <w:color w:val="auto"/>
                <w:sz w:val="20"/>
                <w:szCs w:val="20"/>
              </w:rPr>
            </w:pPr>
            <w:r w:rsidRPr="00FE293E">
              <w:rPr>
                <w:rFonts w:ascii="Calibri" w:hAnsi="Calibri" w:cs="Calibri"/>
                <w:color w:val="auto"/>
                <w:sz w:val="20"/>
                <w:szCs w:val="20"/>
              </w:rPr>
              <w:t>Obveze studenata u okviru kolegija odnose se na redovito pohađanje nastave, aktivno sudjelovanje u nastavi i izradu seminarskog zadatka u kojim će prikazati i primijeniti stečena znanja iz kolegija te ispunjenje ostalih zadataka definiranih u okviru kolegija.</w:t>
            </w:r>
          </w:p>
          <w:p w14:paraId="0161D5F3" w14:textId="77777777" w:rsidR="00B746B3" w:rsidRPr="00FE293E" w:rsidRDefault="00B746B3" w:rsidP="009458AA">
            <w:pPr>
              <w:pStyle w:val="Tijeloteksta"/>
              <w:jc w:val="both"/>
              <w:rPr>
                <w:rFonts w:ascii="Calibri" w:hAnsi="Calibri" w:cs="Calibri"/>
                <w:b w:val="0"/>
                <w:sz w:val="20"/>
              </w:rPr>
            </w:pPr>
          </w:p>
        </w:tc>
      </w:tr>
      <w:tr w:rsidR="00B746B3" w:rsidRPr="00FE293E" w14:paraId="37B811A0" w14:textId="77777777" w:rsidTr="009458AA">
        <w:trPr>
          <w:trHeight w:val="432"/>
        </w:trPr>
        <w:tc>
          <w:tcPr>
            <w:tcW w:w="5000" w:type="pct"/>
            <w:gridSpan w:val="10"/>
            <w:vAlign w:val="center"/>
          </w:tcPr>
          <w:p w14:paraId="0046D077" w14:textId="77777777" w:rsidR="00B746B3" w:rsidRPr="00FE293E" w:rsidRDefault="00B746B3" w:rsidP="00EE52D8">
            <w:pPr>
              <w:pStyle w:val="FieldText"/>
              <w:numPr>
                <w:ilvl w:val="1"/>
                <w:numId w:val="95"/>
              </w:numPr>
              <w:tabs>
                <w:tab w:val="clear" w:pos="792"/>
                <w:tab w:val="num" w:pos="657"/>
              </w:tabs>
              <w:ind w:left="298" w:hanging="63"/>
              <w:rPr>
                <w:rFonts w:ascii="Calibri" w:hAnsi="Calibri" w:cs="Calibri"/>
                <w:b w:val="0"/>
                <w:sz w:val="20"/>
                <w:szCs w:val="20"/>
              </w:rPr>
            </w:pPr>
            <w:r w:rsidRPr="00FE293E">
              <w:rPr>
                <w:rFonts w:ascii="Calibri" w:hAnsi="Calibri" w:cs="Calibri"/>
                <w:b w:val="0"/>
                <w:sz w:val="20"/>
                <w:szCs w:val="20"/>
              </w:rPr>
              <w:t>Praćenje rada studenata</w:t>
            </w:r>
          </w:p>
        </w:tc>
      </w:tr>
      <w:tr w:rsidR="00B746B3" w:rsidRPr="00FE293E" w14:paraId="7FCBBCE6" w14:textId="77777777" w:rsidTr="009458AA">
        <w:trPr>
          <w:trHeight w:val="111"/>
        </w:trPr>
        <w:tc>
          <w:tcPr>
            <w:tcW w:w="876" w:type="pct"/>
            <w:vAlign w:val="center"/>
          </w:tcPr>
          <w:p w14:paraId="2B8905A6" w14:textId="77777777" w:rsidR="00B746B3" w:rsidRPr="00FE293E" w:rsidRDefault="00B746B3" w:rsidP="009458AA">
            <w:pPr>
              <w:pStyle w:val="Tijeloteksta"/>
              <w:jc w:val="both"/>
              <w:rPr>
                <w:rFonts w:ascii="Calibri" w:hAnsi="Calibri" w:cs="Calibri"/>
                <w:b w:val="0"/>
                <w:sz w:val="20"/>
              </w:rPr>
            </w:pPr>
            <w:r w:rsidRPr="00FE293E">
              <w:rPr>
                <w:rFonts w:ascii="Calibri" w:hAnsi="Calibri" w:cs="Calibri"/>
                <w:b w:val="0"/>
                <w:sz w:val="20"/>
              </w:rPr>
              <w:t>Pohađanje nastave</w:t>
            </w:r>
          </w:p>
        </w:tc>
        <w:tc>
          <w:tcPr>
            <w:tcW w:w="457" w:type="pct"/>
            <w:vAlign w:val="center"/>
          </w:tcPr>
          <w:p w14:paraId="42AA8BAB" w14:textId="77777777" w:rsidR="00B746B3" w:rsidRPr="00FE293E" w:rsidRDefault="00B746B3" w:rsidP="009458AA">
            <w:pPr>
              <w:pStyle w:val="Tijeloteksta"/>
              <w:jc w:val="center"/>
              <w:rPr>
                <w:rFonts w:ascii="Calibri" w:hAnsi="Calibri" w:cs="Calibri"/>
                <w:b w:val="0"/>
                <w:sz w:val="20"/>
              </w:rPr>
            </w:pPr>
            <w:r w:rsidRPr="00FE293E">
              <w:rPr>
                <w:rFonts w:ascii="Calibri" w:hAnsi="Calibri" w:cs="Calibri"/>
                <w:b w:val="0"/>
                <w:sz w:val="20"/>
              </w:rPr>
              <w:t>0,4</w:t>
            </w:r>
          </w:p>
        </w:tc>
        <w:tc>
          <w:tcPr>
            <w:tcW w:w="1050" w:type="pct"/>
            <w:gridSpan w:val="2"/>
            <w:vAlign w:val="center"/>
          </w:tcPr>
          <w:p w14:paraId="23BCFB36" w14:textId="77777777" w:rsidR="00B746B3" w:rsidRPr="00FE293E" w:rsidRDefault="00B746B3" w:rsidP="009458AA">
            <w:pPr>
              <w:pStyle w:val="Tijeloteksta"/>
              <w:jc w:val="both"/>
              <w:rPr>
                <w:rFonts w:ascii="Calibri" w:hAnsi="Calibri" w:cs="Calibri"/>
                <w:b w:val="0"/>
                <w:sz w:val="20"/>
              </w:rPr>
            </w:pPr>
            <w:r w:rsidRPr="00FE293E">
              <w:rPr>
                <w:rFonts w:ascii="Calibri" w:hAnsi="Calibri" w:cs="Calibri"/>
                <w:b w:val="0"/>
                <w:sz w:val="20"/>
              </w:rPr>
              <w:t>Aktivnost u nastavi</w:t>
            </w:r>
          </w:p>
        </w:tc>
        <w:tc>
          <w:tcPr>
            <w:tcW w:w="450" w:type="pct"/>
            <w:vAlign w:val="center"/>
          </w:tcPr>
          <w:p w14:paraId="23FE0329" w14:textId="77777777" w:rsidR="00B746B3" w:rsidRPr="00FE293E" w:rsidRDefault="00B746B3" w:rsidP="009458AA">
            <w:pPr>
              <w:pStyle w:val="Tijeloteksta"/>
              <w:jc w:val="center"/>
              <w:rPr>
                <w:rFonts w:ascii="Calibri" w:hAnsi="Calibri" w:cs="Calibri"/>
                <w:b w:val="0"/>
                <w:sz w:val="20"/>
              </w:rPr>
            </w:pPr>
            <w:r w:rsidRPr="00FE293E">
              <w:rPr>
                <w:rFonts w:ascii="Calibri" w:hAnsi="Calibri" w:cs="Calibri"/>
                <w:b w:val="0"/>
                <w:sz w:val="20"/>
              </w:rPr>
              <w:t>0,4</w:t>
            </w:r>
          </w:p>
        </w:tc>
        <w:tc>
          <w:tcPr>
            <w:tcW w:w="749" w:type="pct"/>
            <w:gridSpan w:val="2"/>
            <w:vAlign w:val="center"/>
          </w:tcPr>
          <w:p w14:paraId="62CC0CBE" w14:textId="77777777" w:rsidR="00B746B3" w:rsidRPr="00FE293E" w:rsidRDefault="00B746B3" w:rsidP="009458AA">
            <w:pPr>
              <w:pStyle w:val="Tijeloteksta"/>
              <w:jc w:val="both"/>
              <w:rPr>
                <w:rFonts w:ascii="Calibri" w:hAnsi="Calibri" w:cs="Calibri"/>
                <w:b w:val="0"/>
                <w:sz w:val="20"/>
              </w:rPr>
            </w:pPr>
            <w:r w:rsidRPr="00FE293E">
              <w:rPr>
                <w:rFonts w:ascii="Calibri" w:hAnsi="Calibri" w:cs="Calibri"/>
                <w:b w:val="0"/>
                <w:sz w:val="20"/>
              </w:rPr>
              <w:t>Seminarski rad</w:t>
            </w:r>
          </w:p>
        </w:tc>
        <w:tc>
          <w:tcPr>
            <w:tcW w:w="333" w:type="pct"/>
            <w:vAlign w:val="center"/>
          </w:tcPr>
          <w:p w14:paraId="4911AE7D" w14:textId="77777777" w:rsidR="00B746B3" w:rsidRPr="00FE293E" w:rsidRDefault="00B746B3" w:rsidP="009458AA">
            <w:pPr>
              <w:pStyle w:val="Tijeloteksta"/>
              <w:jc w:val="both"/>
              <w:rPr>
                <w:rFonts w:ascii="Calibri" w:hAnsi="Calibri" w:cs="Calibri"/>
                <w:b w:val="0"/>
                <w:sz w:val="20"/>
              </w:rPr>
            </w:pPr>
            <w:r w:rsidRPr="00FE293E">
              <w:rPr>
                <w:rFonts w:ascii="Calibri" w:hAnsi="Calibri" w:cs="Calibri"/>
                <w:b w:val="0"/>
                <w:sz w:val="20"/>
              </w:rPr>
              <w:t>1,2</w:t>
            </w:r>
          </w:p>
        </w:tc>
        <w:tc>
          <w:tcPr>
            <w:tcW w:w="923" w:type="pct"/>
            <w:vAlign w:val="center"/>
          </w:tcPr>
          <w:p w14:paraId="465FC69B" w14:textId="77777777" w:rsidR="00B746B3" w:rsidRPr="00FE293E" w:rsidRDefault="00B746B3" w:rsidP="009458AA">
            <w:pPr>
              <w:pStyle w:val="Tijeloteksta"/>
              <w:jc w:val="both"/>
              <w:rPr>
                <w:rFonts w:ascii="Calibri" w:hAnsi="Calibri" w:cs="Calibri"/>
                <w:b w:val="0"/>
                <w:sz w:val="20"/>
              </w:rPr>
            </w:pPr>
            <w:r w:rsidRPr="00FE293E">
              <w:rPr>
                <w:rFonts w:ascii="Calibri" w:hAnsi="Calibri" w:cs="Calibri"/>
                <w:b w:val="0"/>
                <w:sz w:val="20"/>
              </w:rPr>
              <w:t>Eksperimentalni rad</w:t>
            </w:r>
          </w:p>
        </w:tc>
        <w:tc>
          <w:tcPr>
            <w:tcW w:w="162" w:type="pct"/>
            <w:vAlign w:val="center"/>
          </w:tcPr>
          <w:p w14:paraId="6352EFF0" w14:textId="77777777" w:rsidR="00B746B3" w:rsidRPr="00FE293E" w:rsidRDefault="00B746B3" w:rsidP="009458AA">
            <w:pPr>
              <w:pStyle w:val="Tijeloteksta"/>
              <w:jc w:val="both"/>
              <w:rPr>
                <w:rFonts w:ascii="Calibri" w:hAnsi="Calibri" w:cs="Calibri"/>
                <w:b w:val="0"/>
                <w:sz w:val="20"/>
              </w:rPr>
            </w:pPr>
            <w:r w:rsidRPr="00FE293E">
              <w:rPr>
                <w:rFonts w:ascii="Calibri" w:hAnsi="Calibri" w:cs="Calibri"/>
                <w:b w:val="0"/>
                <w:sz w:val="20"/>
              </w:rPr>
              <w:t xml:space="preserve"> </w:t>
            </w:r>
          </w:p>
        </w:tc>
      </w:tr>
      <w:tr w:rsidR="00B746B3" w:rsidRPr="00FE293E" w14:paraId="35AB1BC7" w14:textId="77777777" w:rsidTr="009458AA">
        <w:trPr>
          <w:trHeight w:val="108"/>
        </w:trPr>
        <w:tc>
          <w:tcPr>
            <w:tcW w:w="876" w:type="pct"/>
            <w:vAlign w:val="center"/>
          </w:tcPr>
          <w:p w14:paraId="461AC747" w14:textId="77777777" w:rsidR="00B746B3" w:rsidRPr="00FE293E" w:rsidRDefault="00B746B3" w:rsidP="009458AA">
            <w:pPr>
              <w:pStyle w:val="Tijeloteksta"/>
              <w:jc w:val="both"/>
              <w:rPr>
                <w:rFonts w:ascii="Calibri" w:hAnsi="Calibri" w:cs="Calibri"/>
                <w:b w:val="0"/>
                <w:sz w:val="20"/>
              </w:rPr>
            </w:pPr>
            <w:r w:rsidRPr="00FE293E">
              <w:rPr>
                <w:rFonts w:ascii="Calibri" w:hAnsi="Calibri" w:cs="Calibri"/>
                <w:b w:val="0"/>
                <w:sz w:val="20"/>
              </w:rPr>
              <w:t>Pismeni ispit</w:t>
            </w:r>
          </w:p>
        </w:tc>
        <w:tc>
          <w:tcPr>
            <w:tcW w:w="457" w:type="pct"/>
            <w:vAlign w:val="center"/>
          </w:tcPr>
          <w:p w14:paraId="0C5BD539" w14:textId="77777777" w:rsidR="00B746B3" w:rsidRPr="00FE293E" w:rsidRDefault="00B746B3" w:rsidP="009458AA">
            <w:pPr>
              <w:pStyle w:val="Tijeloteksta"/>
              <w:jc w:val="center"/>
              <w:rPr>
                <w:rFonts w:ascii="Calibri" w:hAnsi="Calibri" w:cs="Calibri"/>
                <w:b w:val="0"/>
                <w:sz w:val="20"/>
              </w:rPr>
            </w:pPr>
            <w:r w:rsidRPr="00FE293E">
              <w:rPr>
                <w:rFonts w:ascii="Calibri" w:hAnsi="Calibri" w:cs="Calibri"/>
                <w:b w:val="0"/>
                <w:sz w:val="20"/>
              </w:rPr>
              <w:t>2</w:t>
            </w:r>
          </w:p>
        </w:tc>
        <w:tc>
          <w:tcPr>
            <w:tcW w:w="1050" w:type="pct"/>
            <w:gridSpan w:val="2"/>
            <w:vAlign w:val="center"/>
          </w:tcPr>
          <w:p w14:paraId="3A0FAACC" w14:textId="77777777" w:rsidR="00B746B3" w:rsidRPr="00FE293E" w:rsidRDefault="00B746B3" w:rsidP="009458AA">
            <w:pPr>
              <w:pStyle w:val="Tijeloteksta"/>
              <w:jc w:val="both"/>
              <w:rPr>
                <w:rFonts w:ascii="Calibri" w:hAnsi="Calibri" w:cs="Calibri"/>
                <w:b w:val="0"/>
                <w:sz w:val="20"/>
              </w:rPr>
            </w:pPr>
            <w:r w:rsidRPr="00FE293E">
              <w:rPr>
                <w:rFonts w:ascii="Calibri" w:hAnsi="Calibri" w:cs="Calibri"/>
                <w:b w:val="0"/>
                <w:sz w:val="20"/>
              </w:rPr>
              <w:t>Usmeni ispit</w:t>
            </w:r>
          </w:p>
        </w:tc>
        <w:tc>
          <w:tcPr>
            <w:tcW w:w="450" w:type="pct"/>
            <w:vAlign w:val="center"/>
          </w:tcPr>
          <w:p w14:paraId="06182BB4" w14:textId="77777777" w:rsidR="00B746B3" w:rsidRPr="00FE293E" w:rsidRDefault="00B746B3" w:rsidP="009458AA">
            <w:pPr>
              <w:pStyle w:val="Tijeloteksta"/>
              <w:jc w:val="center"/>
              <w:rPr>
                <w:rFonts w:ascii="Calibri" w:hAnsi="Calibri" w:cs="Calibri"/>
                <w:b w:val="0"/>
                <w:sz w:val="20"/>
              </w:rPr>
            </w:pPr>
          </w:p>
        </w:tc>
        <w:tc>
          <w:tcPr>
            <w:tcW w:w="749" w:type="pct"/>
            <w:gridSpan w:val="2"/>
            <w:vAlign w:val="center"/>
          </w:tcPr>
          <w:p w14:paraId="685158D4" w14:textId="77777777" w:rsidR="00B746B3" w:rsidRPr="00FE293E" w:rsidRDefault="00B746B3" w:rsidP="009458AA">
            <w:pPr>
              <w:pStyle w:val="Tijeloteksta"/>
              <w:jc w:val="both"/>
              <w:rPr>
                <w:rFonts w:ascii="Calibri" w:hAnsi="Calibri" w:cs="Calibri"/>
                <w:b w:val="0"/>
                <w:sz w:val="20"/>
              </w:rPr>
            </w:pPr>
            <w:r w:rsidRPr="00FE293E">
              <w:rPr>
                <w:rFonts w:ascii="Calibri" w:hAnsi="Calibri" w:cs="Calibri"/>
                <w:b w:val="0"/>
                <w:sz w:val="20"/>
              </w:rPr>
              <w:t>Esej</w:t>
            </w:r>
          </w:p>
        </w:tc>
        <w:tc>
          <w:tcPr>
            <w:tcW w:w="333" w:type="pct"/>
            <w:vAlign w:val="center"/>
          </w:tcPr>
          <w:p w14:paraId="13C99EF3" w14:textId="77777777" w:rsidR="00B746B3" w:rsidRPr="00FE293E" w:rsidRDefault="00B746B3" w:rsidP="009458AA">
            <w:pPr>
              <w:pStyle w:val="Tijeloteksta"/>
              <w:jc w:val="both"/>
              <w:rPr>
                <w:rFonts w:ascii="Calibri" w:hAnsi="Calibri" w:cs="Calibri"/>
                <w:b w:val="0"/>
                <w:sz w:val="20"/>
              </w:rPr>
            </w:pPr>
          </w:p>
        </w:tc>
        <w:tc>
          <w:tcPr>
            <w:tcW w:w="923" w:type="pct"/>
            <w:vAlign w:val="center"/>
          </w:tcPr>
          <w:p w14:paraId="38E39344" w14:textId="77777777" w:rsidR="00B746B3" w:rsidRPr="00FE293E" w:rsidRDefault="00B746B3" w:rsidP="009458AA">
            <w:pPr>
              <w:pStyle w:val="Tijeloteksta"/>
              <w:jc w:val="both"/>
              <w:rPr>
                <w:rFonts w:ascii="Calibri" w:hAnsi="Calibri" w:cs="Calibri"/>
                <w:b w:val="0"/>
                <w:sz w:val="20"/>
              </w:rPr>
            </w:pPr>
            <w:r w:rsidRPr="00FE293E">
              <w:rPr>
                <w:rFonts w:ascii="Calibri" w:hAnsi="Calibri" w:cs="Calibri"/>
                <w:b w:val="0"/>
                <w:sz w:val="20"/>
              </w:rPr>
              <w:t>Istraživanje</w:t>
            </w:r>
          </w:p>
        </w:tc>
        <w:tc>
          <w:tcPr>
            <w:tcW w:w="162" w:type="pct"/>
            <w:vAlign w:val="center"/>
          </w:tcPr>
          <w:p w14:paraId="0D955A05" w14:textId="77777777" w:rsidR="00B746B3" w:rsidRPr="00FE293E" w:rsidRDefault="00B746B3" w:rsidP="009458AA">
            <w:pPr>
              <w:pStyle w:val="Tijeloteksta"/>
              <w:jc w:val="both"/>
              <w:rPr>
                <w:rFonts w:ascii="Calibri" w:hAnsi="Calibri" w:cs="Calibri"/>
                <w:b w:val="0"/>
                <w:sz w:val="20"/>
              </w:rPr>
            </w:pPr>
            <w:r w:rsidRPr="00FE293E">
              <w:rPr>
                <w:rFonts w:ascii="Calibri" w:hAnsi="Calibri" w:cs="Calibri"/>
                <w:b w:val="0"/>
                <w:sz w:val="20"/>
              </w:rPr>
              <w:t xml:space="preserve"> </w:t>
            </w:r>
          </w:p>
        </w:tc>
      </w:tr>
      <w:tr w:rsidR="00B746B3" w:rsidRPr="00FE293E" w14:paraId="48F4CFF5" w14:textId="77777777" w:rsidTr="009458AA">
        <w:trPr>
          <w:trHeight w:val="108"/>
        </w:trPr>
        <w:tc>
          <w:tcPr>
            <w:tcW w:w="876" w:type="pct"/>
            <w:vAlign w:val="center"/>
          </w:tcPr>
          <w:p w14:paraId="00557059" w14:textId="77777777" w:rsidR="00B746B3" w:rsidRPr="00FE293E" w:rsidRDefault="00B746B3" w:rsidP="009458AA">
            <w:pPr>
              <w:pStyle w:val="Tijeloteksta"/>
              <w:jc w:val="both"/>
              <w:rPr>
                <w:rFonts w:ascii="Calibri" w:hAnsi="Calibri" w:cs="Calibri"/>
                <w:b w:val="0"/>
                <w:sz w:val="20"/>
              </w:rPr>
            </w:pPr>
            <w:r w:rsidRPr="00FE293E">
              <w:rPr>
                <w:rFonts w:ascii="Calibri" w:hAnsi="Calibri" w:cs="Calibri"/>
                <w:b w:val="0"/>
                <w:sz w:val="20"/>
              </w:rPr>
              <w:t>Projekt</w:t>
            </w:r>
          </w:p>
        </w:tc>
        <w:tc>
          <w:tcPr>
            <w:tcW w:w="457" w:type="pct"/>
            <w:vAlign w:val="center"/>
          </w:tcPr>
          <w:p w14:paraId="68C3ABA5" w14:textId="77777777" w:rsidR="00B746B3" w:rsidRPr="00FE293E" w:rsidRDefault="00B746B3" w:rsidP="009458AA">
            <w:pPr>
              <w:pStyle w:val="Tijeloteksta"/>
              <w:jc w:val="both"/>
              <w:rPr>
                <w:rFonts w:ascii="Calibri" w:hAnsi="Calibri" w:cs="Calibri"/>
                <w:b w:val="0"/>
                <w:sz w:val="20"/>
              </w:rPr>
            </w:pPr>
          </w:p>
        </w:tc>
        <w:tc>
          <w:tcPr>
            <w:tcW w:w="1050" w:type="pct"/>
            <w:gridSpan w:val="2"/>
            <w:vAlign w:val="center"/>
          </w:tcPr>
          <w:p w14:paraId="359CC451" w14:textId="77777777" w:rsidR="00B746B3" w:rsidRPr="00FE293E" w:rsidRDefault="00B746B3" w:rsidP="009458AA">
            <w:pPr>
              <w:pStyle w:val="Tijeloteksta"/>
              <w:jc w:val="both"/>
              <w:rPr>
                <w:rFonts w:ascii="Calibri" w:hAnsi="Calibri" w:cs="Calibri"/>
                <w:b w:val="0"/>
                <w:sz w:val="20"/>
              </w:rPr>
            </w:pPr>
            <w:r w:rsidRPr="00FE293E">
              <w:rPr>
                <w:rFonts w:ascii="Calibri" w:hAnsi="Calibri" w:cs="Calibri"/>
                <w:b w:val="0"/>
                <w:sz w:val="20"/>
              </w:rPr>
              <w:t>Kontinuirana provjera znanja (2 kolokvija)</w:t>
            </w:r>
          </w:p>
        </w:tc>
        <w:tc>
          <w:tcPr>
            <w:tcW w:w="450" w:type="pct"/>
            <w:vAlign w:val="center"/>
          </w:tcPr>
          <w:p w14:paraId="5A242473" w14:textId="77777777" w:rsidR="00B746B3" w:rsidRPr="00FE293E" w:rsidRDefault="00B746B3" w:rsidP="009458AA">
            <w:pPr>
              <w:pStyle w:val="Tijeloteksta"/>
              <w:jc w:val="center"/>
              <w:rPr>
                <w:rFonts w:ascii="Calibri" w:hAnsi="Calibri" w:cs="Calibri"/>
                <w:b w:val="0"/>
                <w:sz w:val="20"/>
              </w:rPr>
            </w:pPr>
            <w:r w:rsidRPr="00FE293E">
              <w:rPr>
                <w:rFonts w:ascii="Calibri" w:hAnsi="Calibri" w:cs="Calibri"/>
                <w:b w:val="0"/>
                <w:sz w:val="20"/>
              </w:rPr>
              <w:t>*2</w:t>
            </w:r>
          </w:p>
        </w:tc>
        <w:tc>
          <w:tcPr>
            <w:tcW w:w="749" w:type="pct"/>
            <w:gridSpan w:val="2"/>
            <w:vAlign w:val="center"/>
          </w:tcPr>
          <w:p w14:paraId="3797457E" w14:textId="77777777" w:rsidR="00B746B3" w:rsidRPr="00FE293E" w:rsidRDefault="00B746B3" w:rsidP="009458AA">
            <w:pPr>
              <w:pStyle w:val="Tijeloteksta"/>
              <w:jc w:val="both"/>
              <w:rPr>
                <w:rFonts w:ascii="Calibri" w:hAnsi="Calibri" w:cs="Calibri"/>
                <w:b w:val="0"/>
                <w:sz w:val="20"/>
              </w:rPr>
            </w:pPr>
            <w:r w:rsidRPr="00FE293E">
              <w:rPr>
                <w:rFonts w:ascii="Calibri" w:hAnsi="Calibri" w:cs="Calibri"/>
                <w:b w:val="0"/>
                <w:sz w:val="20"/>
              </w:rPr>
              <w:t>Referat</w:t>
            </w:r>
          </w:p>
        </w:tc>
        <w:tc>
          <w:tcPr>
            <w:tcW w:w="333" w:type="pct"/>
            <w:vAlign w:val="center"/>
          </w:tcPr>
          <w:p w14:paraId="4151B3F6" w14:textId="77777777" w:rsidR="00B746B3" w:rsidRPr="00FE293E" w:rsidRDefault="00B746B3" w:rsidP="009458AA">
            <w:pPr>
              <w:pStyle w:val="Tijeloteksta"/>
              <w:jc w:val="both"/>
              <w:rPr>
                <w:rFonts w:ascii="Calibri" w:hAnsi="Calibri" w:cs="Calibri"/>
                <w:b w:val="0"/>
                <w:sz w:val="20"/>
              </w:rPr>
            </w:pPr>
          </w:p>
        </w:tc>
        <w:tc>
          <w:tcPr>
            <w:tcW w:w="923" w:type="pct"/>
            <w:vAlign w:val="center"/>
          </w:tcPr>
          <w:p w14:paraId="7671BF41" w14:textId="77777777" w:rsidR="00B746B3" w:rsidRPr="00FE293E" w:rsidRDefault="00B746B3" w:rsidP="009458AA">
            <w:pPr>
              <w:pStyle w:val="Tijeloteksta"/>
              <w:jc w:val="both"/>
              <w:rPr>
                <w:rFonts w:ascii="Calibri" w:hAnsi="Calibri" w:cs="Calibri"/>
                <w:b w:val="0"/>
                <w:sz w:val="20"/>
              </w:rPr>
            </w:pPr>
            <w:r w:rsidRPr="00FE293E">
              <w:rPr>
                <w:rFonts w:ascii="Calibri" w:hAnsi="Calibri" w:cs="Calibri"/>
                <w:b w:val="0"/>
                <w:sz w:val="20"/>
              </w:rPr>
              <w:t>Praktični rad</w:t>
            </w:r>
          </w:p>
        </w:tc>
        <w:tc>
          <w:tcPr>
            <w:tcW w:w="162" w:type="pct"/>
            <w:vAlign w:val="center"/>
          </w:tcPr>
          <w:p w14:paraId="04C3071E" w14:textId="77777777" w:rsidR="00B746B3" w:rsidRPr="00FE293E" w:rsidRDefault="00B746B3" w:rsidP="009458AA">
            <w:pPr>
              <w:pStyle w:val="Tijeloteksta"/>
              <w:jc w:val="both"/>
              <w:rPr>
                <w:rFonts w:ascii="Calibri" w:hAnsi="Calibri" w:cs="Calibri"/>
                <w:b w:val="0"/>
                <w:sz w:val="20"/>
              </w:rPr>
            </w:pPr>
            <w:r w:rsidRPr="00FE293E">
              <w:rPr>
                <w:rFonts w:ascii="Calibri" w:hAnsi="Calibri" w:cs="Calibri"/>
                <w:b w:val="0"/>
                <w:sz w:val="20"/>
              </w:rPr>
              <w:t xml:space="preserve">  </w:t>
            </w:r>
          </w:p>
        </w:tc>
      </w:tr>
      <w:tr w:rsidR="00B746B3" w:rsidRPr="00FE293E" w14:paraId="647EF2CF" w14:textId="77777777" w:rsidTr="009458AA">
        <w:trPr>
          <w:trHeight w:val="108"/>
        </w:trPr>
        <w:tc>
          <w:tcPr>
            <w:tcW w:w="876" w:type="pct"/>
            <w:vAlign w:val="center"/>
          </w:tcPr>
          <w:p w14:paraId="72DABD79" w14:textId="77777777" w:rsidR="00B746B3" w:rsidRPr="00FE293E" w:rsidRDefault="00B746B3" w:rsidP="009458AA">
            <w:pPr>
              <w:pStyle w:val="Tijeloteksta"/>
              <w:jc w:val="both"/>
              <w:rPr>
                <w:rFonts w:ascii="Calibri" w:hAnsi="Calibri" w:cs="Calibri"/>
                <w:b w:val="0"/>
                <w:sz w:val="20"/>
              </w:rPr>
            </w:pPr>
            <w:r w:rsidRPr="00FE293E">
              <w:rPr>
                <w:rFonts w:ascii="Calibri" w:hAnsi="Calibri" w:cs="Calibri"/>
                <w:b w:val="0"/>
                <w:sz w:val="20"/>
              </w:rPr>
              <w:t>Portfolio</w:t>
            </w:r>
          </w:p>
        </w:tc>
        <w:tc>
          <w:tcPr>
            <w:tcW w:w="457" w:type="pct"/>
            <w:vAlign w:val="center"/>
          </w:tcPr>
          <w:p w14:paraId="4CA3B222" w14:textId="77777777" w:rsidR="00B746B3" w:rsidRPr="00FE293E" w:rsidRDefault="00B746B3" w:rsidP="009458AA">
            <w:pPr>
              <w:pStyle w:val="Tijeloteksta"/>
              <w:jc w:val="both"/>
              <w:rPr>
                <w:rFonts w:ascii="Calibri" w:hAnsi="Calibri" w:cs="Calibri"/>
                <w:b w:val="0"/>
                <w:sz w:val="20"/>
              </w:rPr>
            </w:pPr>
          </w:p>
        </w:tc>
        <w:tc>
          <w:tcPr>
            <w:tcW w:w="1050" w:type="pct"/>
            <w:gridSpan w:val="2"/>
            <w:vAlign w:val="center"/>
          </w:tcPr>
          <w:p w14:paraId="3EF5A0D6" w14:textId="77777777" w:rsidR="00B746B3" w:rsidRPr="00FE293E" w:rsidRDefault="00B746B3" w:rsidP="009458AA">
            <w:pPr>
              <w:pStyle w:val="Tijeloteksta"/>
              <w:jc w:val="both"/>
              <w:rPr>
                <w:rFonts w:ascii="Calibri" w:hAnsi="Calibri" w:cs="Calibri"/>
                <w:b w:val="0"/>
                <w:sz w:val="20"/>
              </w:rPr>
            </w:pPr>
          </w:p>
        </w:tc>
        <w:tc>
          <w:tcPr>
            <w:tcW w:w="450" w:type="pct"/>
            <w:vAlign w:val="center"/>
          </w:tcPr>
          <w:p w14:paraId="70280D74" w14:textId="77777777" w:rsidR="00B746B3" w:rsidRPr="00FE293E" w:rsidRDefault="00B746B3" w:rsidP="009458AA">
            <w:pPr>
              <w:pStyle w:val="Tijeloteksta"/>
              <w:jc w:val="both"/>
              <w:rPr>
                <w:rFonts w:ascii="Calibri" w:hAnsi="Calibri" w:cs="Calibri"/>
                <w:b w:val="0"/>
                <w:sz w:val="20"/>
              </w:rPr>
            </w:pPr>
          </w:p>
        </w:tc>
        <w:tc>
          <w:tcPr>
            <w:tcW w:w="749" w:type="pct"/>
            <w:gridSpan w:val="2"/>
            <w:vAlign w:val="center"/>
          </w:tcPr>
          <w:p w14:paraId="4B990191" w14:textId="77777777" w:rsidR="00B746B3" w:rsidRPr="00FE293E" w:rsidRDefault="00B746B3" w:rsidP="009458AA">
            <w:pPr>
              <w:pStyle w:val="Tijeloteksta"/>
              <w:jc w:val="both"/>
              <w:rPr>
                <w:rFonts w:ascii="Calibri" w:hAnsi="Calibri" w:cs="Calibri"/>
                <w:b w:val="0"/>
                <w:sz w:val="20"/>
              </w:rPr>
            </w:pPr>
          </w:p>
        </w:tc>
        <w:tc>
          <w:tcPr>
            <w:tcW w:w="333" w:type="pct"/>
            <w:vAlign w:val="center"/>
          </w:tcPr>
          <w:p w14:paraId="47DDFD34" w14:textId="77777777" w:rsidR="00B746B3" w:rsidRPr="00FE293E" w:rsidRDefault="00B746B3" w:rsidP="009458AA">
            <w:pPr>
              <w:pStyle w:val="Tijeloteksta"/>
              <w:jc w:val="both"/>
              <w:rPr>
                <w:rFonts w:ascii="Calibri" w:hAnsi="Calibri" w:cs="Calibri"/>
                <w:b w:val="0"/>
                <w:sz w:val="20"/>
              </w:rPr>
            </w:pPr>
          </w:p>
        </w:tc>
        <w:tc>
          <w:tcPr>
            <w:tcW w:w="923" w:type="pct"/>
            <w:vAlign w:val="center"/>
          </w:tcPr>
          <w:p w14:paraId="2A479274" w14:textId="77777777" w:rsidR="00B746B3" w:rsidRPr="00FE293E" w:rsidRDefault="00B746B3" w:rsidP="009458AA">
            <w:pPr>
              <w:pStyle w:val="Tijeloteksta"/>
              <w:jc w:val="both"/>
              <w:rPr>
                <w:rFonts w:ascii="Calibri" w:hAnsi="Calibri" w:cs="Calibri"/>
                <w:b w:val="0"/>
                <w:sz w:val="20"/>
              </w:rPr>
            </w:pPr>
          </w:p>
        </w:tc>
        <w:tc>
          <w:tcPr>
            <w:tcW w:w="162" w:type="pct"/>
            <w:vAlign w:val="center"/>
          </w:tcPr>
          <w:p w14:paraId="16CA2876" w14:textId="77777777" w:rsidR="00B746B3" w:rsidRPr="00FE293E" w:rsidRDefault="00B746B3" w:rsidP="009458AA">
            <w:pPr>
              <w:pStyle w:val="Tijeloteksta"/>
              <w:jc w:val="both"/>
              <w:rPr>
                <w:rFonts w:ascii="Calibri" w:hAnsi="Calibri" w:cs="Calibri"/>
                <w:b w:val="0"/>
                <w:sz w:val="20"/>
              </w:rPr>
            </w:pPr>
            <w:r w:rsidRPr="00FE293E">
              <w:rPr>
                <w:rFonts w:ascii="Calibri" w:hAnsi="Calibri" w:cs="Calibri"/>
                <w:b w:val="0"/>
                <w:sz w:val="20"/>
              </w:rPr>
              <w:t xml:space="preserve"> </w:t>
            </w:r>
          </w:p>
        </w:tc>
      </w:tr>
      <w:tr w:rsidR="00B746B3" w:rsidRPr="00FE293E" w14:paraId="2D3A419D" w14:textId="77777777" w:rsidTr="009458AA">
        <w:trPr>
          <w:trHeight w:val="108"/>
        </w:trPr>
        <w:tc>
          <w:tcPr>
            <w:tcW w:w="5000" w:type="pct"/>
            <w:gridSpan w:val="10"/>
            <w:vAlign w:val="center"/>
          </w:tcPr>
          <w:p w14:paraId="7535D506" w14:textId="77777777" w:rsidR="00B746B3" w:rsidRPr="00FE293E" w:rsidRDefault="00B746B3" w:rsidP="009458AA">
            <w:pPr>
              <w:pStyle w:val="Tijeloteksta"/>
              <w:jc w:val="both"/>
              <w:rPr>
                <w:rFonts w:ascii="Calibri" w:hAnsi="Calibri" w:cs="Calibri"/>
                <w:b w:val="0"/>
                <w:sz w:val="20"/>
              </w:rPr>
            </w:pPr>
            <w:r w:rsidRPr="00FE293E">
              <w:rPr>
                <w:rFonts w:ascii="Calibri" w:hAnsi="Calibri" w:cs="Calibri"/>
                <w:b w:val="0"/>
                <w:sz w:val="20"/>
              </w:rPr>
              <w:t>*Ukoliko student položi kolokvije oslobođen je polaganja pismenog ispita</w:t>
            </w:r>
          </w:p>
        </w:tc>
      </w:tr>
      <w:tr w:rsidR="00B746B3" w:rsidRPr="00FE293E" w14:paraId="603FD8FA" w14:textId="77777777" w:rsidTr="009458AA">
        <w:trPr>
          <w:trHeight w:val="432"/>
        </w:trPr>
        <w:tc>
          <w:tcPr>
            <w:tcW w:w="5000" w:type="pct"/>
            <w:gridSpan w:val="10"/>
            <w:vAlign w:val="center"/>
          </w:tcPr>
          <w:p w14:paraId="2EF3F662" w14:textId="77777777" w:rsidR="00B746B3" w:rsidRPr="00FE293E" w:rsidRDefault="00B746B3" w:rsidP="009458AA">
            <w:pPr>
              <w:ind w:left="117"/>
              <w:jc w:val="both"/>
              <w:rPr>
                <w:rFonts w:ascii="Calibri" w:hAnsi="Calibri" w:cs="Calibri"/>
                <w:sz w:val="20"/>
                <w:szCs w:val="20"/>
              </w:rPr>
            </w:pPr>
            <w:r w:rsidRPr="00FE293E">
              <w:rPr>
                <w:rFonts w:ascii="Calibri" w:hAnsi="Calibri" w:cs="Calibri"/>
                <w:sz w:val="20"/>
                <w:szCs w:val="20"/>
              </w:rPr>
              <w:t xml:space="preserve">    1.9.  Ocjenjivanje i vrednovanje rada studenata tijekom nastave i na završnom ispitu</w:t>
            </w:r>
          </w:p>
        </w:tc>
      </w:tr>
      <w:tr w:rsidR="00B746B3" w:rsidRPr="00FE293E" w14:paraId="2A43EAFB" w14:textId="77777777" w:rsidTr="009458AA">
        <w:trPr>
          <w:trHeight w:val="432"/>
        </w:trPr>
        <w:tc>
          <w:tcPr>
            <w:tcW w:w="5000" w:type="pct"/>
            <w:gridSpan w:val="10"/>
            <w:vAlign w:val="center"/>
          </w:tcPr>
          <w:p w14:paraId="0C73E4B0" w14:textId="77777777" w:rsidR="00B746B3" w:rsidRPr="00FE293E" w:rsidRDefault="00B746B3" w:rsidP="009458AA">
            <w:pPr>
              <w:jc w:val="both"/>
              <w:rPr>
                <w:rFonts w:ascii="Calibri" w:hAnsi="Calibri" w:cs="Calibr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316"/>
              <w:gridCol w:w="567"/>
              <w:gridCol w:w="691"/>
            </w:tblGrid>
            <w:tr w:rsidR="00B746B3" w:rsidRPr="00FE293E" w14:paraId="28C26B96" w14:textId="77777777" w:rsidTr="009458AA">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18DCB3" w14:textId="77777777" w:rsidR="00B746B3" w:rsidRPr="00FE293E" w:rsidRDefault="00B746B3" w:rsidP="009458AA">
                  <w:pPr>
                    <w:jc w:val="center"/>
                    <w:rPr>
                      <w:rFonts w:ascii="Calibri" w:hAnsi="Calibri" w:cs="Calibri"/>
                      <w:b/>
                      <w:bCs/>
                      <w:sz w:val="20"/>
                      <w:szCs w:val="20"/>
                    </w:rPr>
                  </w:pPr>
                  <w:r>
                    <w:rPr>
                      <w:rFonts w:ascii="Calibri" w:hAnsi="Calibri" w:cs="Calibri"/>
                      <w:b/>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D791AD" w14:textId="77777777" w:rsidR="00B746B3" w:rsidRPr="00FE293E" w:rsidRDefault="00B746B3" w:rsidP="009458AA">
                  <w:pPr>
                    <w:jc w:val="center"/>
                    <w:rPr>
                      <w:rFonts w:ascii="Calibri" w:hAnsi="Calibri" w:cs="Calibri"/>
                      <w:b/>
                      <w:bCs/>
                      <w:sz w:val="20"/>
                      <w:szCs w:val="20"/>
                    </w:rPr>
                  </w:pPr>
                  <w:r w:rsidRPr="00FE293E">
                    <w:rPr>
                      <w:rFonts w:ascii="Calibri" w:hAnsi="Calibri" w:cs="Calibri"/>
                      <w:b/>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FC5ABD" w14:textId="77777777" w:rsidR="00B746B3" w:rsidRPr="00FE293E" w:rsidRDefault="00B746B3" w:rsidP="009458AA">
                  <w:pPr>
                    <w:jc w:val="center"/>
                    <w:rPr>
                      <w:rFonts w:ascii="Calibri" w:hAnsi="Calibri" w:cs="Calibri"/>
                      <w:b/>
                      <w:bCs/>
                      <w:sz w:val="20"/>
                      <w:szCs w:val="20"/>
                    </w:rPr>
                  </w:pPr>
                  <w:r w:rsidRPr="00FE293E">
                    <w:rPr>
                      <w:rFonts w:ascii="Calibri" w:hAnsi="Calibri" w:cs="Calibri"/>
                      <w:b/>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131C3AD" w14:textId="77777777" w:rsidR="00B746B3" w:rsidRPr="00FE293E" w:rsidRDefault="00B746B3" w:rsidP="009458AA">
                  <w:pPr>
                    <w:jc w:val="center"/>
                    <w:rPr>
                      <w:rFonts w:ascii="Calibri" w:hAnsi="Calibri" w:cs="Calibri"/>
                      <w:b/>
                      <w:bCs/>
                      <w:sz w:val="20"/>
                      <w:szCs w:val="20"/>
                    </w:rPr>
                  </w:pPr>
                  <w:r w:rsidRPr="00FE293E">
                    <w:rPr>
                      <w:rFonts w:ascii="Calibri" w:hAnsi="Calibri" w:cs="Calibri"/>
                      <w:b/>
                      <w:bCs/>
                      <w:sz w:val="20"/>
                      <w:szCs w:val="20"/>
                    </w:rPr>
                    <w:t>AKTIVNOST STUDENTA</w:t>
                  </w:r>
                </w:p>
              </w:tc>
              <w:tc>
                <w:tcPr>
                  <w:tcW w:w="23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D2C9478" w14:textId="77777777" w:rsidR="00B746B3" w:rsidRPr="00FE293E" w:rsidRDefault="00B746B3" w:rsidP="009458AA">
                  <w:pPr>
                    <w:jc w:val="center"/>
                    <w:rPr>
                      <w:rFonts w:ascii="Calibri" w:hAnsi="Calibri" w:cs="Calibri"/>
                      <w:b/>
                      <w:bCs/>
                      <w:sz w:val="20"/>
                      <w:szCs w:val="20"/>
                    </w:rPr>
                  </w:pPr>
                  <w:r w:rsidRPr="00FE293E">
                    <w:rPr>
                      <w:rFonts w:ascii="Calibri" w:hAnsi="Calibri" w:cs="Calibri"/>
                      <w:b/>
                      <w:bCs/>
                      <w:sz w:val="20"/>
                      <w:szCs w:val="20"/>
                    </w:rPr>
                    <w:t>METODA PROCJENE</w:t>
                  </w:r>
                </w:p>
              </w:tc>
              <w:tc>
                <w:tcPr>
                  <w:tcW w:w="12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48AA85" w14:textId="77777777" w:rsidR="00B746B3" w:rsidRPr="00FE293E" w:rsidRDefault="00B746B3" w:rsidP="009458AA">
                  <w:pPr>
                    <w:jc w:val="center"/>
                    <w:rPr>
                      <w:rFonts w:ascii="Calibri" w:hAnsi="Calibri" w:cs="Calibri"/>
                      <w:b/>
                      <w:bCs/>
                      <w:sz w:val="20"/>
                      <w:szCs w:val="20"/>
                    </w:rPr>
                  </w:pPr>
                  <w:r w:rsidRPr="00FE293E">
                    <w:rPr>
                      <w:rFonts w:ascii="Calibri" w:hAnsi="Calibri" w:cs="Calibri"/>
                      <w:b/>
                      <w:bCs/>
                      <w:sz w:val="20"/>
                      <w:szCs w:val="20"/>
                    </w:rPr>
                    <w:t>BODOVI</w:t>
                  </w:r>
                </w:p>
              </w:tc>
            </w:tr>
            <w:tr w:rsidR="00B746B3" w:rsidRPr="00FE293E" w14:paraId="40CF2A11" w14:textId="77777777" w:rsidTr="009458AA">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5A626F8" w14:textId="77777777" w:rsidR="00B746B3" w:rsidRPr="00FE293E" w:rsidRDefault="00B746B3" w:rsidP="009458AA">
                  <w:pPr>
                    <w:jc w:val="center"/>
                    <w:rPr>
                      <w:rFonts w:ascii="Calibri" w:hAnsi="Calibri" w:cs="Calibri"/>
                      <w:b/>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231CAE5" w14:textId="77777777" w:rsidR="00B746B3" w:rsidRPr="00FE293E" w:rsidRDefault="00B746B3" w:rsidP="009458AA">
                  <w:pPr>
                    <w:jc w:val="center"/>
                    <w:rPr>
                      <w:rFonts w:ascii="Calibri" w:hAnsi="Calibri" w:cs="Calibri"/>
                      <w:b/>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B415BA8" w14:textId="77777777" w:rsidR="00B746B3" w:rsidRPr="00FE293E" w:rsidRDefault="00B746B3" w:rsidP="009458AA">
                  <w:pPr>
                    <w:jc w:val="center"/>
                    <w:rPr>
                      <w:rFonts w:ascii="Calibri" w:hAnsi="Calibri" w:cs="Calibri"/>
                      <w:b/>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565F2CE" w14:textId="77777777" w:rsidR="00B746B3" w:rsidRPr="00FE293E" w:rsidRDefault="00B746B3" w:rsidP="009458AA">
                  <w:pPr>
                    <w:jc w:val="center"/>
                    <w:rPr>
                      <w:rFonts w:ascii="Calibri" w:hAnsi="Calibri" w:cs="Calibri"/>
                      <w:b/>
                      <w:bCs/>
                      <w:sz w:val="20"/>
                      <w:szCs w:val="20"/>
                    </w:rPr>
                  </w:pPr>
                </w:p>
              </w:tc>
              <w:tc>
                <w:tcPr>
                  <w:tcW w:w="231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3209A36" w14:textId="77777777" w:rsidR="00B746B3" w:rsidRPr="00FE293E" w:rsidRDefault="00B746B3" w:rsidP="009458AA">
                  <w:pPr>
                    <w:jc w:val="center"/>
                    <w:rPr>
                      <w:rFonts w:ascii="Calibri" w:hAnsi="Calibri" w:cs="Calibri"/>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4C8C722" w14:textId="77777777" w:rsidR="00B746B3" w:rsidRPr="00FE293E" w:rsidRDefault="00B746B3" w:rsidP="009458AA">
                  <w:pPr>
                    <w:jc w:val="center"/>
                    <w:rPr>
                      <w:rFonts w:ascii="Calibri" w:hAnsi="Calibri" w:cs="Calibri"/>
                      <w:b/>
                      <w:bCs/>
                      <w:sz w:val="20"/>
                      <w:szCs w:val="20"/>
                    </w:rPr>
                  </w:pPr>
                  <w:r w:rsidRPr="00FE293E">
                    <w:rPr>
                      <w:rFonts w:ascii="Calibri" w:hAnsi="Calibri" w:cs="Calibri"/>
                      <w:b/>
                      <w:bCs/>
                      <w:sz w:val="20"/>
                      <w:szCs w:val="20"/>
                    </w:rPr>
                    <w:t>min</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14:paraId="158C4210" w14:textId="77777777" w:rsidR="00B746B3" w:rsidRPr="00FE293E" w:rsidRDefault="00B746B3" w:rsidP="009458AA">
                  <w:pPr>
                    <w:jc w:val="center"/>
                    <w:rPr>
                      <w:rFonts w:ascii="Calibri" w:hAnsi="Calibri" w:cs="Calibri"/>
                      <w:b/>
                      <w:bCs/>
                      <w:sz w:val="20"/>
                      <w:szCs w:val="20"/>
                    </w:rPr>
                  </w:pPr>
                  <w:r w:rsidRPr="00FE293E">
                    <w:rPr>
                      <w:rFonts w:ascii="Calibri" w:hAnsi="Calibri" w:cs="Calibri"/>
                      <w:b/>
                      <w:bCs/>
                      <w:sz w:val="20"/>
                      <w:szCs w:val="20"/>
                    </w:rPr>
                    <w:t>max</w:t>
                  </w:r>
                </w:p>
              </w:tc>
            </w:tr>
            <w:tr w:rsidR="00B746B3" w:rsidRPr="00FE293E" w14:paraId="01973882" w14:textId="77777777" w:rsidTr="009458AA">
              <w:tc>
                <w:tcPr>
                  <w:tcW w:w="2104" w:type="dxa"/>
                  <w:tcBorders>
                    <w:top w:val="single" w:sz="4" w:space="0" w:color="auto"/>
                    <w:left w:val="single" w:sz="4" w:space="0" w:color="auto"/>
                    <w:bottom w:val="single" w:sz="4" w:space="0" w:color="auto"/>
                    <w:right w:val="single" w:sz="4" w:space="0" w:color="auto"/>
                  </w:tcBorders>
                </w:tcPr>
                <w:p w14:paraId="668DA83D" w14:textId="77777777" w:rsidR="00B746B3" w:rsidRPr="00FE293E" w:rsidRDefault="00B746B3" w:rsidP="009458AA">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tcPr>
                <w:p w14:paraId="637C12BC" w14:textId="77777777" w:rsidR="00B746B3" w:rsidRPr="00FE293E" w:rsidRDefault="00B746B3" w:rsidP="009458AA">
                  <w:pP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29E7A9B0" w14:textId="77777777" w:rsidR="00B746B3" w:rsidRPr="00FE293E" w:rsidRDefault="00B746B3" w:rsidP="009458AA">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3765944A" w14:textId="77777777" w:rsidR="00B746B3" w:rsidRPr="00FE293E" w:rsidRDefault="00B746B3" w:rsidP="009458AA">
                  <w:pPr>
                    <w:rPr>
                      <w:rFonts w:ascii="Calibri" w:hAnsi="Calibri" w:cs="Calibri"/>
                      <w:sz w:val="20"/>
                      <w:szCs w:val="20"/>
                    </w:rPr>
                  </w:pPr>
                </w:p>
              </w:tc>
              <w:tc>
                <w:tcPr>
                  <w:tcW w:w="2316" w:type="dxa"/>
                  <w:tcBorders>
                    <w:top w:val="single" w:sz="4" w:space="0" w:color="auto"/>
                    <w:left w:val="single" w:sz="4" w:space="0" w:color="auto"/>
                    <w:bottom w:val="single" w:sz="4" w:space="0" w:color="auto"/>
                    <w:right w:val="single" w:sz="4" w:space="0" w:color="auto"/>
                  </w:tcBorders>
                </w:tcPr>
                <w:p w14:paraId="4EF69C12" w14:textId="77777777" w:rsidR="00B746B3" w:rsidRPr="00FE293E" w:rsidRDefault="00B746B3" w:rsidP="009458A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5CE396D" w14:textId="77777777" w:rsidR="00B746B3" w:rsidRPr="00FE293E" w:rsidRDefault="00B746B3" w:rsidP="009458AA">
                  <w:pPr>
                    <w:rPr>
                      <w:rFonts w:ascii="Calibri" w:hAnsi="Calibri" w:cs="Calibri"/>
                      <w:sz w:val="20"/>
                      <w:szCs w:val="20"/>
                    </w:rPr>
                  </w:pPr>
                </w:p>
              </w:tc>
              <w:tc>
                <w:tcPr>
                  <w:tcW w:w="691" w:type="dxa"/>
                  <w:tcBorders>
                    <w:top w:val="single" w:sz="4" w:space="0" w:color="auto"/>
                    <w:left w:val="single" w:sz="4" w:space="0" w:color="auto"/>
                    <w:bottom w:val="single" w:sz="4" w:space="0" w:color="auto"/>
                    <w:right w:val="single" w:sz="4" w:space="0" w:color="auto"/>
                  </w:tcBorders>
                </w:tcPr>
                <w:p w14:paraId="337DF11A" w14:textId="77777777" w:rsidR="00B746B3" w:rsidRPr="00FE293E" w:rsidRDefault="00B746B3" w:rsidP="009458AA">
                  <w:pPr>
                    <w:rPr>
                      <w:rFonts w:ascii="Calibri" w:hAnsi="Calibri" w:cs="Calibri"/>
                      <w:sz w:val="20"/>
                      <w:szCs w:val="20"/>
                    </w:rPr>
                  </w:pPr>
                </w:p>
              </w:tc>
            </w:tr>
            <w:tr w:rsidR="00B746B3" w:rsidRPr="00FE293E" w14:paraId="47CE2402" w14:textId="77777777" w:rsidTr="009458AA">
              <w:tc>
                <w:tcPr>
                  <w:tcW w:w="2104" w:type="dxa"/>
                  <w:tcBorders>
                    <w:top w:val="single" w:sz="4" w:space="0" w:color="auto"/>
                    <w:left w:val="single" w:sz="4" w:space="0" w:color="auto"/>
                    <w:bottom w:val="single" w:sz="4" w:space="0" w:color="auto"/>
                    <w:right w:val="single" w:sz="4" w:space="0" w:color="auto"/>
                  </w:tcBorders>
                </w:tcPr>
                <w:p w14:paraId="215F8056" w14:textId="77777777" w:rsidR="00B746B3" w:rsidRPr="00FE293E" w:rsidRDefault="00B746B3" w:rsidP="009458AA">
                  <w:pPr>
                    <w:rPr>
                      <w:rFonts w:ascii="Calibri" w:hAnsi="Calibri" w:cs="Calibri"/>
                      <w:sz w:val="20"/>
                      <w:szCs w:val="20"/>
                    </w:rPr>
                  </w:pPr>
                </w:p>
                <w:p w14:paraId="67CB240E"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773316FE"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0,4</w:t>
                  </w:r>
                </w:p>
              </w:tc>
              <w:tc>
                <w:tcPr>
                  <w:tcW w:w="901" w:type="dxa"/>
                  <w:tcBorders>
                    <w:top w:val="single" w:sz="4" w:space="0" w:color="auto"/>
                    <w:left w:val="single" w:sz="4" w:space="0" w:color="auto"/>
                    <w:bottom w:val="single" w:sz="4" w:space="0" w:color="auto"/>
                    <w:right w:val="single" w:sz="4" w:space="0" w:color="auto"/>
                  </w:tcBorders>
                </w:tcPr>
                <w:p w14:paraId="7E0617FD"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4AD33FB8"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Prisutnost na nastavi</w:t>
                  </w:r>
                </w:p>
              </w:tc>
              <w:tc>
                <w:tcPr>
                  <w:tcW w:w="2316" w:type="dxa"/>
                  <w:tcBorders>
                    <w:top w:val="single" w:sz="4" w:space="0" w:color="auto"/>
                    <w:left w:val="single" w:sz="4" w:space="0" w:color="auto"/>
                    <w:bottom w:val="single" w:sz="4" w:space="0" w:color="auto"/>
                    <w:right w:val="single" w:sz="4" w:space="0" w:color="auto"/>
                  </w:tcBorders>
                </w:tcPr>
                <w:p w14:paraId="25404498"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2D945163"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5</w:t>
                  </w:r>
                </w:p>
              </w:tc>
              <w:tc>
                <w:tcPr>
                  <w:tcW w:w="691" w:type="dxa"/>
                  <w:tcBorders>
                    <w:top w:val="single" w:sz="4" w:space="0" w:color="auto"/>
                    <w:left w:val="single" w:sz="4" w:space="0" w:color="auto"/>
                    <w:bottom w:val="single" w:sz="4" w:space="0" w:color="auto"/>
                    <w:right w:val="single" w:sz="4" w:space="0" w:color="auto"/>
                  </w:tcBorders>
                  <w:vAlign w:val="center"/>
                </w:tcPr>
                <w:p w14:paraId="2E031876"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10</w:t>
                  </w:r>
                </w:p>
              </w:tc>
            </w:tr>
            <w:tr w:rsidR="00B746B3" w:rsidRPr="00FE293E" w14:paraId="352F64E4" w14:textId="77777777" w:rsidTr="009458AA">
              <w:tc>
                <w:tcPr>
                  <w:tcW w:w="2104" w:type="dxa"/>
                  <w:tcBorders>
                    <w:top w:val="single" w:sz="4" w:space="0" w:color="auto"/>
                    <w:left w:val="single" w:sz="4" w:space="0" w:color="auto"/>
                    <w:bottom w:val="single" w:sz="4" w:space="0" w:color="auto"/>
                    <w:right w:val="single" w:sz="4" w:space="0" w:color="auto"/>
                  </w:tcBorders>
                </w:tcPr>
                <w:p w14:paraId="4A4842F5" w14:textId="77777777" w:rsidR="00B746B3" w:rsidRPr="00FE293E" w:rsidRDefault="00B746B3" w:rsidP="009458AA">
                  <w:pPr>
                    <w:rPr>
                      <w:rFonts w:ascii="Calibri" w:hAnsi="Calibri" w:cs="Calibri"/>
                      <w:sz w:val="20"/>
                      <w:szCs w:val="20"/>
                    </w:rPr>
                  </w:pPr>
                </w:p>
                <w:p w14:paraId="513D8FDD"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41C4E97A"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0,4</w:t>
                  </w:r>
                </w:p>
                <w:p w14:paraId="3A3DBF25" w14:textId="77777777" w:rsidR="00B746B3" w:rsidRPr="00FE293E" w:rsidRDefault="00B746B3" w:rsidP="009458AA">
                  <w:pPr>
                    <w:jc w:val="cente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6DDAAF67"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7987EEC3"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Sudjelovanje u nastavnom procesu (uključivanje u raspravu, rješavanje problemskih zadataka)</w:t>
                  </w:r>
                </w:p>
              </w:tc>
              <w:tc>
                <w:tcPr>
                  <w:tcW w:w="2316" w:type="dxa"/>
                  <w:tcBorders>
                    <w:top w:val="single" w:sz="4" w:space="0" w:color="auto"/>
                    <w:left w:val="single" w:sz="4" w:space="0" w:color="auto"/>
                    <w:bottom w:val="single" w:sz="4" w:space="0" w:color="auto"/>
                    <w:right w:val="single" w:sz="4" w:space="0" w:color="auto"/>
                  </w:tcBorders>
                </w:tcPr>
                <w:p w14:paraId="6EDFA1DA"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14512182"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0</w:t>
                  </w:r>
                </w:p>
              </w:tc>
              <w:tc>
                <w:tcPr>
                  <w:tcW w:w="691" w:type="dxa"/>
                  <w:tcBorders>
                    <w:top w:val="single" w:sz="4" w:space="0" w:color="auto"/>
                    <w:left w:val="single" w:sz="4" w:space="0" w:color="auto"/>
                    <w:bottom w:val="single" w:sz="4" w:space="0" w:color="auto"/>
                    <w:right w:val="single" w:sz="4" w:space="0" w:color="auto"/>
                  </w:tcBorders>
                  <w:vAlign w:val="center"/>
                </w:tcPr>
                <w:p w14:paraId="077F2EB4"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10</w:t>
                  </w:r>
                </w:p>
              </w:tc>
            </w:tr>
            <w:tr w:rsidR="00B746B3" w:rsidRPr="00FE293E" w14:paraId="652DFBE9" w14:textId="77777777" w:rsidTr="009458AA">
              <w:tc>
                <w:tcPr>
                  <w:tcW w:w="2104" w:type="dxa"/>
                  <w:tcBorders>
                    <w:top w:val="single" w:sz="4" w:space="0" w:color="auto"/>
                    <w:left w:val="single" w:sz="4" w:space="0" w:color="auto"/>
                    <w:bottom w:val="single" w:sz="4" w:space="0" w:color="auto"/>
                    <w:right w:val="single" w:sz="4" w:space="0" w:color="auto"/>
                  </w:tcBorders>
                </w:tcPr>
                <w:p w14:paraId="763E4CD3" w14:textId="77777777" w:rsidR="00B746B3" w:rsidRPr="00FE293E" w:rsidRDefault="00B746B3" w:rsidP="009458AA">
                  <w:pPr>
                    <w:rPr>
                      <w:rFonts w:ascii="Calibri" w:hAnsi="Calibri" w:cs="Calibri"/>
                      <w:sz w:val="20"/>
                      <w:szCs w:val="20"/>
                    </w:rPr>
                  </w:pPr>
                </w:p>
                <w:p w14:paraId="4F163E3A"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235E0F6A"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1,2</w:t>
                  </w:r>
                </w:p>
              </w:tc>
              <w:tc>
                <w:tcPr>
                  <w:tcW w:w="901" w:type="dxa"/>
                  <w:tcBorders>
                    <w:top w:val="single" w:sz="4" w:space="0" w:color="auto"/>
                    <w:left w:val="single" w:sz="4" w:space="0" w:color="auto"/>
                    <w:bottom w:val="single" w:sz="4" w:space="0" w:color="auto"/>
                    <w:right w:val="single" w:sz="4" w:space="0" w:color="auto"/>
                  </w:tcBorders>
                </w:tcPr>
                <w:p w14:paraId="6A820EE7"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1A829301"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Istraživanje, sistematizacija i analiza podataka, izrada seminarskog zadatka.</w:t>
                  </w:r>
                </w:p>
              </w:tc>
              <w:tc>
                <w:tcPr>
                  <w:tcW w:w="2316" w:type="dxa"/>
                  <w:tcBorders>
                    <w:top w:val="single" w:sz="4" w:space="0" w:color="auto"/>
                    <w:left w:val="single" w:sz="4" w:space="0" w:color="auto"/>
                    <w:bottom w:val="single" w:sz="4" w:space="0" w:color="auto"/>
                    <w:right w:val="single" w:sz="4" w:space="0" w:color="auto"/>
                  </w:tcBorders>
                </w:tcPr>
                <w:p w14:paraId="1E4E5419"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3DFD088A"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10</w:t>
                  </w:r>
                </w:p>
              </w:tc>
              <w:tc>
                <w:tcPr>
                  <w:tcW w:w="691" w:type="dxa"/>
                  <w:tcBorders>
                    <w:top w:val="single" w:sz="4" w:space="0" w:color="auto"/>
                    <w:left w:val="single" w:sz="4" w:space="0" w:color="auto"/>
                    <w:bottom w:val="single" w:sz="4" w:space="0" w:color="auto"/>
                    <w:right w:val="single" w:sz="4" w:space="0" w:color="auto"/>
                  </w:tcBorders>
                  <w:vAlign w:val="center"/>
                </w:tcPr>
                <w:p w14:paraId="2F3D7E96"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30</w:t>
                  </w:r>
                </w:p>
              </w:tc>
            </w:tr>
            <w:tr w:rsidR="00B746B3" w:rsidRPr="00FE293E" w14:paraId="457999F6" w14:textId="77777777" w:rsidTr="009458AA">
              <w:tc>
                <w:tcPr>
                  <w:tcW w:w="2104" w:type="dxa"/>
                  <w:tcBorders>
                    <w:top w:val="single" w:sz="4" w:space="0" w:color="auto"/>
                    <w:left w:val="single" w:sz="4" w:space="0" w:color="auto"/>
                    <w:bottom w:val="single" w:sz="4" w:space="0" w:color="auto"/>
                    <w:right w:val="single" w:sz="4" w:space="0" w:color="auto"/>
                  </w:tcBorders>
                </w:tcPr>
                <w:p w14:paraId="3025F50F"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3B370B01"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2</w:t>
                  </w:r>
                </w:p>
              </w:tc>
              <w:tc>
                <w:tcPr>
                  <w:tcW w:w="901" w:type="dxa"/>
                  <w:tcBorders>
                    <w:top w:val="single" w:sz="4" w:space="0" w:color="auto"/>
                    <w:left w:val="single" w:sz="4" w:space="0" w:color="auto"/>
                    <w:bottom w:val="single" w:sz="4" w:space="0" w:color="auto"/>
                    <w:right w:val="single" w:sz="4" w:space="0" w:color="auto"/>
                  </w:tcBorders>
                </w:tcPr>
                <w:p w14:paraId="49ADF4F0"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319A7148"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Priprema za provjeru znanja, pisana provjera</w:t>
                  </w:r>
                </w:p>
              </w:tc>
              <w:tc>
                <w:tcPr>
                  <w:tcW w:w="2316" w:type="dxa"/>
                  <w:tcBorders>
                    <w:top w:val="single" w:sz="4" w:space="0" w:color="auto"/>
                    <w:left w:val="single" w:sz="4" w:space="0" w:color="auto"/>
                    <w:bottom w:val="single" w:sz="4" w:space="0" w:color="auto"/>
                    <w:right w:val="single" w:sz="4" w:space="0" w:color="auto"/>
                  </w:tcBorders>
                </w:tcPr>
                <w:p w14:paraId="0CF8A5AF"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39F8EBD6"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30*</w:t>
                  </w:r>
                </w:p>
              </w:tc>
              <w:tc>
                <w:tcPr>
                  <w:tcW w:w="691" w:type="dxa"/>
                  <w:tcBorders>
                    <w:top w:val="single" w:sz="4" w:space="0" w:color="auto"/>
                    <w:left w:val="single" w:sz="4" w:space="0" w:color="auto"/>
                    <w:bottom w:val="single" w:sz="4" w:space="0" w:color="auto"/>
                    <w:right w:val="single" w:sz="4" w:space="0" w:color="auto"/>
                  </w:tcBorders>
                  <w:vAlign w:val="center"/>
                </w:tcPr>
                <w:p w14:paraId="1D7C529A"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50</w:t>
                  </w:r>
                </w:p>
              </w:tc>
            </w:tr>
            <w:tr w:rsidR="00B746B3" w:rsidRPr="00FE293E" w14:paraId="0B9DEEA7" w14:textId="77777777" w:rsidTr="009458AA">
              <w:tc>
                <w:tcPr>
                  <w:tcW w:w="2104" w:type="dxa"/>
                  <w:tcBorders>
                    <w:top w:val="single" w:sz="4" w:space="0" w:color="auto"/>
                    <w:left w:val="single" w:sz="4" w:space="0" w:color="auto"/>
                    <w:bottom w:val="single" w:sz="4" w:space="0" w:color="auto"/>
                    <w:right w:val="single" w:sz="4" w:space="0" w:color="auto"/>
                  </w:tcBorders>
                </w:tcPr>
                <w:p w14:paraId="65145F29" w14:textId="77777777" w:rsidR="00B746B3" w:rsidRPr="00FE293E" w:rsidRDefault="00B746B3" w:rsidP="009458AA">
                  <w:pPr>
                    <w:rPr>
                      <w:rFonts w:ascii="Calibri" w:hAnsi="Calibri" w:cs="Calibri"/>
                      <w:sz w:val="20"/>
                      <w:szCs w:val="20"/>
                    </w:rPr>
                  </w:pPr>
                </w:p>
                <w:p w14:paraId="59939E34"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0F2929D4"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4</w:t>
                  </w:r>
                </w:p>
              </w:tc>
              <w:tc>
                <w:tcPr>
                  <w:tcW w:w="901" w:type="dxa"/>
                  <w:tcBorders>
                    <w:top w:val="single" w:sz="4" w:space="0" w:color="auto"/>
                    <w:left w:val="single" w:sz="4" w:space="0" w:color="auto"/>
                    <w:bottom w:val="single" w:sz="4" w:space="0" w:color="auto"/>
                    <w:right w:val="single" w:sz="4" w:space="0" w:color="auto"/>
                  </w:tcBorders>
                </w:tcPr>
                <w:p w14:paraId="393663F0" w14:textId="77777777" w:rsidR="00B746B3" w:rsidRPr="00FE293E" w:rsidRDefault="00B746B3" w:rsidP="009458AA">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76A4B152" w14:textId="77777777" w:rsidR="00B746B3" w:rsidRPr="00FE293E" w:rsidRDefault="00B746B3" w:rsidP="009458AA">
                  <w:pPr>
                    <w:rPr>
                      <w:rFonts w:ascii="Calibri" w:hAnsi="Calibri" w:cs="Calibri"/>
                      <w:sz w:val="20"/>
                      <w:szCs w:val="20"/>
                    </w:rPr>
                  </w:pPr>
                </w:p>
              </w:tc>
              <w:tc>
                <w:tcPr>
                  <w:tcW w:w="2316" w:type="dxa"/>
                  <w:tcBorders>
                    <w:top w:val="single" w:sz="4" w:space="0" w:color="auto"/>
                    <w:left w:val="single" w:sz="4" w:space="0" w:color="auto"/>
                    <w:bottom w:val="single" w:sz="4" w:space="0" w:color="auto"/>
                    <w:right w:val="single" w:sz="4" w:space="0" w:color="auto"/>
                  </w:tcBorders>
                </w:tcPr>
                <w:p w14:paraId="27338D67" w14:textId="77777777" w:rsidR="00B746B3" w:rsidRPr="00FE293E" w:rsidRDefault="00B746B3" w:rsidP="009458A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FC47092" w14:textId="77777777" w:rsidR="00B746B3" w:rsidRPr="00FE293E" w:rsidRDefault="00B746B3" w:rsidP="009458AA">
                  <w:pPr>
                    <w:jc w:val="center"/>
                    <w:rPr>
                      <w:rFonts w:ascii="Calibri" w:hAnsi="Calibri" w:cs="Calibri"/>
                      <w:sz w:val="20"/>
                      <w:szCs w:val="20"/>
                    </w:rPr>
                  </w:pPr>
                </w:p>
              </w:tc>
              <w:tc>
                <w:tcPr>
                  <w:tcW w:w="691" w:type="dxa"/>
                  <w:tcBorders>
                    <w:top w:val="single" w:sz="4" w:space="0" w:color="auto"/>
                    <w:left w:val="single" w:sz="4" w:space="0" w:color="auto"/>
                    <w:bottom w:val="single" w:sz="4" w:space="0" w:color="auto"/>
                    <w:right w:val="single" w:sz="4" w:space="0" w:color="auto"/>
                  </w:tcBorders>
                </w:tcPr>
                <w:p w14:paraId="2E1F8E2C"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100</w:t>
                  </w:r>
                </w:p>
              </w:tc>
            </w:tr>
          </w:tbl>
          <w:p w14:paraId="44D926C7" w14:textId="77777777" w:rsidR="00B746B3" w:rsidRPr="00FE293E" w:rsidRDefault="00B746B3" w:rsidP="009458AA">
            <w:pPr>
              <w:jc w:val="both"/>
              <w:rPr>
                <w:rFonts w:ascii="Calibri" w:hAnsi="Calibri" w:cs="Calibri"/>
                <w:sz w:val="20"/>
                <w:szCs w:val="20"/>
              </w:rPr>
            </w:pPr>
          </w:p>
          <w:p w14:paraId="59B17D47" w14:textId="77777777" w:rsidR="00B746B3" w:rsidRPr="00FE293E" w:rsidRDefault="00B746B3" w:rsidP="009458AA">
            <w:pPr>
              <w:jc w:val="both"/>
              <w:rPr>
                <w:rFonts w:ascii="Calibri" w:hAnsi="Calibri" w:cs="Calibri"/>
                <w:sz w:val="20"/>
                <w:szCs w:val="20"/>
              </w:rPr>
            </w:pPr>
            <w:r w:rsidRPr="00FE293E">
              <w:rPr>
                <w:rFonts w:ascii="Calibri" w:hAnsi="Calibri" w:cs="Calibri"/>
                <w:sz w:val="20"/>
                <w:szCs w:val="20"/>
              </w:rPr>
              <w:t>*za prolazak pisanog dijela ispita je potrebno minimalno ostvariti 60% mogućih bodova svakog kolokvija ili pisanog dijela ispita.</w:t>
            </w:r>
          </w:p>
          <w:p w14:paraId="091FF698" w14:textId="77777777" w:rsidR="00B746B3" w:rsidRPr="00FE293E" w:rsidRDefault="00B746B3" w:rsidP="009458AA">
            <w:pPr>
              <w:jc w:val="both"/>
              <w:rPr>
                <w:rFonts w:ascii="Calibri" w:hAnsi="Calibri" w:cs="Calibri"/>
                <w:sz w:val="20"/>
                <w:szCs w:val="20"/>
              </w:rPr>
            </w:pPr>
          </w:p>
        </w:tc>
      </w:tr>
      <w:tr w:rsidR="00B746B3" w:rsidRPr="00FE293E" w14:paraId="5E0007F4" w14:textId="77777777" w:rsidTr="009458AA">
        <w:trPr>
          <w:trHeight w:val="432"/>
        </w:trPr>
        <w:tc>
          <w:tcPr>
            <w:tcW w:w="5000" w:type="pct"/>
            <w:gridSpan w:val="10"/>
            <w:vAlign w:val="center"/>
          </w:tcPr>
          <w:p w14:paraId="0A9A56C9" w14:textId="77777777" w:rsidR="00B746B3" w:rsidRPr="00FE293E" w:rsidRDefault="00B746B3" w:rsidP="009458AA">
            <w:pPr>
              <w:ind w:left="117"/>
              <w:jc w:val="both"/>
              <w:rPr>
                <w:rFonts w:ascii="Calibri" w:hAnsi="Calibri" w:cs="Calibri"/>
                <w:sz w:val="20"/>
                <w:szCs w:val="20"/>
              </w:rPr>
            </w:pPr>
            <w:r w:rsidRPr="00FE293E">
              <w:rPr>
                <w:rFonts w:ascii="Calibri" w:hAnsi="Calibri" w:cs="Calibri"/>
                <w:sz w:val="20"/>
                <w:szCs w:val="20"/>
              </w:rPr>
              <w:t>1.10. Obvezatna literatura  (u trenutku prijave prijedloga studijskog programa)</w:t>
            </w:r>
          </w:p>
        </w:tc>
      </w:tr>
      <w:tr w:rsidR="00B746B3" w:rsidRPr="00FE293E" w14:paraId="01C5BC7F" w14:textId="77777777" w:rsidTr="009458AA">
        <w:trPr>
          <w:trHeight w:val="432"/>
        </w:trPr>
        <w:tc>
          <w:tcPr>
            <w:tcW w:w="5000" w:type="pct"/>
            <w:gridSpan w:val="10"/>
          </w:tcPr>
          <w:p w14:paraId="423DF88D" w14:textId="77777777" w:rsidR="00B746B3" w:rsidRPr="00FE293E" w:rsidRDefault="00B746B3" w:rsidP="00EE52D8">
            <w:pPr>
              <w:pStyle w:val="FieldText"/>
              <w:numPr>
                <w:ilvl w:val="0"/>
                <w:numId w:val="97"/>
              </w:numPr>
              <w:ind w:left="597" w:hanging="298"/>
              <w:jc w:val="left"/>
              <w:rPr>
                <w:rFonts w:ascii="Calibri" w:hAnsi="Calibri" w:cs="Calibri"/>
                <w:b w:val="0"/>
                <w:sz w:val="20"/>
                <w:szCs w:val="20"/>
              </w:rPr>
            </w:pPr>
            <w:r w:rsidRPr="00FE293E">
              <w:rPr>
                <w:rFonts w:ascii="Calibri" w:hAnsi="Calibri" w:cs="Calibri"/>
                <w:b w:val="0"/>
                <w:sz w:val="20"/>
                <w:szCs w:val="20"/>
              </w:rPr>
              <w:t xml:space="preserve">Storey, John, Cultural Theory and Popular Culture, Pearson-Longman, Harlow-London-New York, 1993. </w:t>
            </w:r>
          </w:p>
          <w:p w14:paraId="5E751C0D" w14:textId="77777777" w:rsidR="00B746B3" w:rsidRPr="00FE293E" w:rsidRDefault="00B746B3" w:rsidP="00EE52D8">
            <w:pPr>
              <w:pStyle w:val="FieldText"/>
              <w:numPr>
                <w:ilvl w:val="0"/>
                <w:numId w:val="97"/>
              </w:numPr>
              <w:ind w:left="597" w:hanging="298"/>
              <w:jc w:val="left"/>
              <w:rPr>
                <w:rFonts w:ascii="Calibri" w:hAnsi="Calibri" w:cs="Calibri"/>
                <w:b w:val="0"/>
                <w:sz w:val="20"/>
                <w:szCs w:val="20"/>
              </w:rPr>
            </w:pPr>
            <w:r w:rsidRPr="00FE293E">
              <w:rPr>
                <w:rFonts w:ascii="Calibri" w:hAnsi="Calibri" w:cs="Calibri"/>
                <w:b w:val="0"/>
                <w:sz w:val="20"/>
                <w:szCs w:val="20"/>
              </w:rPr>
              <w:lastRenderedPageBreak/>
              <w:t>Fiske, John, Popularna kultura, Clio, Beograd, 2001.</w:t>
            </w:r>
          </w:p>
          <w:p w14:paraId="4DC20EF7" w14:textId="77777777" w:rsidR="00B746B3" w:rsidRPr="00FE293E" w:rsidRDefault="00B746B3" w:rsidP="00EE52D8">
            <w:pPr>
              <w:pStyle w:val="FieldText"/>
              <w:numPr>
                <w:ilvl w:val="0"/>
                <w:numId w:val="97"/>
              </w:numPr>
              <w:ind w:left="597" w:hanging="298"/>
              <w:jc w:val="left"/>
              <w:rPr>
                <w:rFonts w:ascii="Calibri" w:hAnsi="Calibri" w:cs="Calibri"/>
                <w:b w:val="0"/>
                <w:sz w:val="20"/>
                <w:szCs w:val="20"/>
              </w:rPr>
            </w:pPr>
            <w:r w:rsidRPr="00FE293E">
              <w:rPr>
                <w:rFonts w:ascii="Calibri" w:hAnsi="Calibri" w:cs="Calibri"/>
                <w:b w:val="0"/>
                <w:sz w:val="20"/>
                <w:szCs w:val="20"/>
              </w:rPr>
              <w:t>Solar, Milivoj, Laka i teška književnost – predavanja o postmodernizmu i trivijalnoj književnosti, Matica hrvatska, Zagreb, 1995.</w:t>
            </w:r>
          </w:p>
          <w:p w14:paraId="28C4F751" w14:textId="77777777" w:rsidR="00B746B3" w:rsidRPr="00FE293E" w:rsidRDefault="00B746B3" w:rsidP="00EE52D8">
            <w:pPr>
              <w:pStyle w:val="FieldText"/>
              <w:numPr>
                <w:ilvl w:val="0"/>
                <w:numId w:val="97"/>
              </w:numPr>
              <w:ind w:left="597" w:hanging="298"/>
              <w:jc w:val="left"/>
              <w:rPr>
                <w:rFonts w:ascii="Calibri" w:hAnsi="Calibri" w:cs="Calibri"/>
                <w:b w:val="0"/>
                <w:sz w:val="20"/>
                <w:szCs w:val="20"/>
              </w:rPr>
            </w:pPr>
            <w:r w:rsidRPr="00FE293E">
              <w:rPr>
                <w:rFonts w:ascii="Calibri" w:hAnsi="Calibri" w:cs="Calibri"/>
                <w:b w:val="0"/>
                <w:sz w:val="20"/>
                <w:szCs w:val="20"/>
              </w:rPr>
              <w:t xml:space="preserve">Mrakužić, Zlatan, Književnost eskapizma, Hrvatsko filološko društvo, Zagreb, 2010. </w:t>
            </w:r>
          </w:p>
          <w:p w14:paraId="2750B33F" w14:textId="77777777" w:rsidR="00B746B3" w:rsidRPr="00FE293E" w:rsidRDefault="00B746B3" w:rsidP="00EE52D8">
            <w:pPr>
              <w:pStyle w:val="FieldText"/>
              <w:numPr>
                <w:ilvl w:val="0"/>
                <w:numId w:val="97"/>
              </w:numPr>
              <w:ind w:left="597" w:hanging="298"/>
              <w:jc w:val="left"/>
              <w:rPr>
                <w:rFonts w:ascii="Calibri" w:hAnsi="Calibri" w:cs="Calibri"/>
                <w:b w:val="0"/>
                <w:sz w:val="20"/>
                <w:szCs w:val="20"/>
              </w:rPr>
            </w:pPr>
            <w:r w:rsidRPr="00FE293E">
              <w:rPr>
                <w:rFonts w:ascii="Calibri" w:hAnsi="Calibri" w:cs="Calibri"/>
                <w:b w:val="0"/>
                <w:sz w:val="20"/>
                <w:szCs w:val="20"/>
              </w:rPr>
              <w:t>Strinati, Dominic, An introduction to theories of popular culture, 2. edt., Routledge, London-New York, 2004.</w:t>
            </w:r>
          </w:p>
          <w:p w14:paraId="5DF9430A" w14:textId="77777777" w:rsidR="00B746B3" w:rsidRPr="00FE293E" w:rsidRDefault="00B746B3" w:rsidP="009458AA">
            <w:pPr>
              <w:pStyle w:val="ColorfulList-Accent12"/>
              <w:shd w:val="clear" w:color="auto" w:fill="FFFFFF"/>
              <w:spacing w:after="0" w:line="240" w:lineRule="auto"/>
              <w:ind w:left="597"/>
              <w:contextualSpacing w:val="0"/>
              <w:jc w:val="both"/>
              <w:rPr>
                <w:rFonts w:cs="Calibri"/>
                <w:sz w:val="20"/>
                <w:szCs w:val="20"/>
                <w:lang w:val="hr-HR"/>
              </w:rPr>
            </w:pPr>
          </w:p>
          <w:p w14:paraId="3E8DB797" w14:textId="77777777" w:rsidR="00B746B3" w:rsidRPr="00FE293E" w:rsidRDefault="00B746B3" w:rsidP="009458AA">
            <w:pPr>
              <w:pStyle w:val="Default"/>
              <w:rPr>
                <w:rFonts w:ascii="Calibri" w:hAnsi="Calibri" w:cs="Calibri"/>
                <w:color w:val="auto"/>
                <w:sz w:val="20"/>
                <w:szCs w:val="20"/>
              </w:rPr>
            </w:pPr>
            <w:r w:rsidRPr="00FE293E">
              <w:rPr>
                <w:rFonts w:ascii="Calibri" w:hAnsi="Calibri" w:cs="Calibri"/>
                <w:color w:val="auto"/>
                <w:sz w:val="20"/>
                <w:szCs w:val="20"/>
              </w:rPr>
              <w:t xml:space="preserve">Cjelokupni nastavni materijali potrebni za svladavanje predmeta i polaganje ispita biti će izloženi tijekom predavanja i seminara te objavljeni u okviru e-kolegija na portalu Loomen. </w:t>
            </w:r>
          </w:p>
          <w:p w14:paraId="5DC8F757" w14:textId="77777777" w:rsidR="00B746B3" w:rsidRPr="00FE293E" w:rsidRDefault="00B746B3" w:rsidP="009458AA">
            <w:pPr>
              <w:shd w:val="clear" w:color="auto" w:fill="FFFFFF"/>
              <w:rPr>
                <w:rFonts w:ascii="Calibri" w:hAnsi="Calibri" w:cs="Calibri"/>
                <w:sz w:val="20"/>
                <w:szCs w:val="20"/>
              </w:rPr>
            </w:pPr>
          </w:p>
        </w:tc>
      </w:tr>
      <w:tr w:rsidR="00B746B3" w:rsidRPr="00FE293E" w14:paraId="4D51FC8A" w14:textId="77777777" w:rsidTr="009458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3"/>
        </w:trPr>
        <w:tc>
          <w:tcPr>
            <w:tcW w:w="5000" w:type="pct"/>
            <w:gridSpan w:val="10"/>
          </w:tcPr>
          <w:p w14:paraId="19DCF93B" w14:textId="77777777" w:rsidR="00B746B3" w:rsidRPr="00FE293E" w:rsidRDefault="00B746B3" w:rsidP="009458AA">
            <w:pPr>
              <w:ind w:left="117"/>
              <w:jc w:val="both"/>
              <w:rPr>
                <w:rFonts w:ascii="Calibri" w:hAnsi="Calibri" w:cs="Calibri"/>
                <w:sz w:val="20"/>
                <w:szCs w:val="20"/>
              </w:rPr>
            </w:pPr>
            <w:r w:rsidRPr="00FE293E">
              <w:rPr>
                <w:rFonts w:ascii="Calibri" w:hAnsi="Calibri" w:cs="Calibri"/>
                <w:sz w:val="20"/>
                <w:szCs w:val="20"/>
              </w:rPr>
              <w:lastRenderedPageBreak/>
              <w:t>1.11.</w:t>
            </w:r>
            <w:r w:rsidRPr="00FE293E">
              <w:rPr>
                <w:rFonts w:ascii="Calibri" w:hAnsi="Calibri" w:cs="Calibri"/>
                <w:spacing w:val="-22"/>
                <w:sz w:val="20"/>
                <w:szCs w:val="20"/>
              </w:rPr>
              <w:t xml:space="preserve"> </w:t>
            </w:r>
            <w:r w:rsidRPr="00FE293E">
              <w:rPr>
                <w:rFonts w:ascii="Calibri" w:hAnsi="Calibri" w:cs="Calibri"/>
                <w:spacing w:val="-1"/>
                <w:sz w:val="20"/>
                <w:szCs w:val="20"/>
              </w:rPr>
              <w:t>Dopunska</w:t>
            </w:r>
            <w:r w:rsidRPr="00FE293E">
              <w:rPr>
                <w:rFonts w:ascii="Calibri" w:hAnsi="Calibri" w:cs="Calibri"/>
                <w:sz w:val="20"/>
                <w:szCs w:val="20"/>
              </w:rPr>
              <w:t xml:space="preserve"> </w:t>
            </w:r>
            <w:r w:rsidRPr="00FE293E">
              <w:rPr>
                <w:rFonts w:ascii="Calibri" w:hAnsi="Calibri" w:cs="Calibri"/>
                <w:spacing w:val="-1"/>
                <w:sz w:val="20"/>
                <w:szCs w:val="20"/>
              </w:rPr>
              <w:t>literatura</w:t>
            </w:r>
            <w:r w:rsidRPr="00FE293E">
              <w:rPr>
                <w:rFonts w:ascii="Calibri" w:hAnsi="Calibri" w:cs="Calibri"/>
                <w:sz w:val="20"/>
                <w:szCs w:val="20"/>
              </w:rPr>
              <w:t xml:space="preserve"> (u</w:t>
            </w:r>
            <w:r w:rsidRPr="00FE293E">
              <w:rPr>
                <w:rFonts w:ascii="Calibri" w:hAnsi="Calibri" w:cs="Calibri"/>
                <w:spacing w:val="-3"/>
                <w:sz w:val="20"/>
                <w:szCs w:val="20"/>
              </w:rPr>
              <w:t xml:space="preserve"> </w:t>
            </w:r>
            <w:r w:rsidRPr="00FE293E">
              <w:rPr>
                <w:rFonts w:ascii="Calibri" w:hAnsi="Calibri" w:cs="Calibri"/>
                <w:spacing w:val="-1"/>
                <w:sz w:val="20"/>
                <w:szCs w:val="20"/>
              </w:rPr>
              <w:t>trenutku</w:t>
            </w:r>
            <w:r w:rsidRPr="00FE293E">
              <w:rPr>
                <w:rFonts w:ascii="Calibri" w:hAnsi="Calibri" w:cs="Calibri"/>
                <w:sz w:val="20"/>
                <w:szCs w:val="20"/>
              </w:rPr>
              <w:t xml:space="preserve"> </w:t>
            </w:r>
            <w:r w:rsidRPr="00FE293E">
              <w:rPr>
                <w:rFonts w:ascii="Calibri" w:hAnsi="Calibri" w:cs="Calibri"/>
                <w:spacing w:val="-1"/>
                <w:sz w:val="20"/>
                <w:szCs w:val="20"/>
              </w:rPr>
              <w:t>prijave</w:t>
            </w:r>
            <w:r w:rsidRPr="00FE293E">
              <w:rPr>
                <w:rFonts w:ascii="Calibri" w:hAnsi="Calibri" w:cs="Calibri"/>
                <w:sz w:val="20"/>
                <w:szCs w:val="20"/>
              </w:rPr>
              <w:t xml:space="preserve"> </w:t>
            </w:r>
            <w:r w:rsidRPr="00FE293E">
              <w:rPr>
                <w:rFonts w:ascii="Calibri" w:hAnsi="Calibri" w:cs="Calibri"/>
                <w:spacing w:val="-1"/>
                <w:sz w:val="20"/>
                <w:szCs w:val="20"/>
              </w:rPr>
              <w:t>prijedloga</w:t>
            </w:r>
            <w:r w:rsidRPr="00FE293E">
              <w:rPr>
                <w:rFonts w:ascii="Calibri" w:hAnsi="Calibri" w:cs="Calibri"/>
                <w:sz w:val="20"/>
                <w:szCs w:val="20"/>
              </w:rPr>
              <w:t xml:space="preserve"> </w:t>
            </w:r>
            <w:r w:rsidRPr="00FE293E">
              <w:rPr>
                <w:rFonts w:ascii="Calibri" w:hAnsi="Calibri" w:cs="Calibri"/>
                <w:spacing w:val="-1"/>
                <w:sz w:val="20"/>
                <w:szCs w:val="20"/>
              </w:rPr>
              <w:t>studijskog</w:t>
            </w:r>
            <w:r w:rsidRPr="00FE293E">
              <w:rPr>
                <w:rFonts w:ascii="Calibri" w:hAnsi="Calibri" w:cs="Calibri"/>
                <w:sz w:val="20"/>
                <w:szCs w:val="20"/>
              </w:rPr>
              <w:t xml:space="preserve"> programa)       </w:t>
            </w:r>
          </w:p>
        </w:tc>
      </w:tr>
      <w:tr w:rsidR="00B746B3" w:rsidRPr="00FE293E" w14:paraId="2C4E98A7" w14:textId="77777777" w:rsidTr="009458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7"/>
        </w:trPr>
        <w:tc>
          <w:tcPr>
            <w:tcW w:w="5000" w:type="pct"/>
            <w:gridSpan w:val="10"/>
          </w:tcPr>
          <w:p w14:paraId="5D521C23" w14:textId="77777777" w:rsidR="00B746B3" w:rsidRPr="00FE293E" w:rsidRDefault="00B746B3" w:rsidP="00EE52D8">
            <w:pPr>
              <w:pStyle w:val="Tijeloteksta"/>
              <w:numPr>
                <w:ilvl w:val="0"/>
                <w:numId w:val="98"/>
              </w:numPr>
              <w:tabs>
                <w:tab w:val="left" w:pos="74"/>
              </w:tabs>
              <w:ind w:left="597" w:hanging="298"/>
              <w:jc w:val="both"/>
              <w:rPr>
                <w:rFonts w:ascii="Calibri" w:hAnsi="Calibri" w:cs="Calibri"/>
                <w:b w:val="0"/>
                <w:sz w:val="20"/>
              </w:rPr>
            </w:pPr>
            <w:r w:rsidRPr="00FE293E">
              <w:rPr>
                <w:rFonts w:ascii="Calibri" w:hAnsi="Calibri" w:cs="Calibri"/>
                <w:b w:val="0"/>
                <w:sz w:val="20"/>
              </w:rPr>
              <w:t>McNair, Brian, Striptiz kultura, Jesenski i Turk, Zagreb, 2004.</w:t>
            </w:r>
          </w:p>
          <w:p w14:paraId="320E5B09" w14:textId="77777777" w:rsidR="00B746B3" w:rsidRPr="00FE293E" w:rsidRDefault="00B746B3" w:rsidP="00EE52D8">
            <w:pPr>
              <w:pStyle w:val="Tijeloteksta"/>
              <w:numPr>
                <w:ilvl w:val="0"/>
                <w:numId w:val="98"/>
              </w:numPr>
              <w:tabs>
                <w:tab w:val="left" w:pos="74"/>
              </w:tabs>
              <w:ind w:left="597" w:hanging="298"/>
              <w:jc w:val="both"/>
              <w:rPr>
                <w:rFonts w:ascii="Calibri" w:hAnsi="Calibri" w:cs="Calibri"/>
                <w:b w:val="0"/>
                <w:sz w:val="20"/>
              </w:rPr>
            </w:pPr>
            <w:r w:rsidRPr="00FE293E">
              <w:rPr>
                <w:rFonts w:ascii="Calibri" w:hAnsi="Calibri" w:cs="Calibri"/>
                <w:b w:val="0"/>
                <w:sz w:val="20"/>
              </w:rPr>
              <w:t>Pavličić, Pavao, „Pučka, trivijalna i masovna književnost“. U Trivijalna književnost, ur. Svetlana Slapšak, 73–83. Beograd: Studentski izdavački centar UK SSO, Institut za književnost i umetnost, 1987.</w:t>
            </w:r>
          </w:p>
          <w:p w14:paraId="6BC72675" w14:textId="77777777" w:rsidR="00B746B3" w:rsidRPr="00FE293E" w:rsidRDefault="00B746B3" w:rsidP="00EE52D8">
            <w:pPr>
              <w:pStyle w:val="Tijeloteksta"/>
              <w:numPr>
                <w:ilvl w:val="0"/>
                <w:numId w:val="98"/>
              </w:numPr>
              <w:tabs>
                <w:tab w:val="left" w:pos="74"/>
              </w:tabs>
              <w:ind w:left="597" w:hanging="298"/>
              <w:jc w:val="both"/>
              <w:rPr>
                <w:rFonts w:ascii="Calibri" w:hAnsi="Calibri" w:cs="Calibri"/>
                <w:b w:val="0"/>
                <w:sz w:val="20"/>
              </w:rPr>
            </w:pPr>
            <w:r w:rsidRPr="00FE293E">
              <w:rPr>
                <w:rFonts w:ascii="Calibri" w:hAnsi="Calibri" w:cs="Calibri"/>
                <w:b w:val="0"/>
                <w:sz w:val="20"/>
              </w:rPr>
              <w:t xml:space="preserve">Solar, Milivoj, Predavanja o lošem ukusu, Politička kultura, Zagreb, 2004. </w:t>
            </w:r>
          </w:p>
          <w:p w14:paraId="521B4D90" w14:textId="77777777" w:rsidR="00B746B3" w:rsidRPr="00FE293E" w:rsidRDefault="00B746B3" w:rsidP="00EE52D8">
            <w:pPr>
              <w:pStyle w:val="Tijeloteksta"/>
              <w:numPr>
                <w:ilvl w:val="0"/>
                <w:numId w:val="98"/>
              </w:numPr>
              <w:tabs>
                <w:tab w:val="left" w:pos="74"/>
              </w:tabs>
              <w:ind w:left="597" w:hanging="298"/>
              <w:jc w:val="both"/>
              <w:rPr>
                <w:rFonts w:ascii="Calibri" w:hAnsi="Calibri" w:cs="Calibri"/>
                <w:b w:val="0"/>
                <w:sz w:val="20"/>
              </w:rPr>
            </w:pPr>
            <w:r w:rsidRPr="00FE293E">
              <w:rPr>
                <w:rFonts w:ascii="Calibri" w:hAnsi="Calibri" w:cs="Calibri"/>
                <w:b w:val="0"/>
                <w:sz w:val="20"/>
              </w:rPr>
              <w:t>Vučetić, Radina, Koka-kola socijalizam, Službeni glasnik, Beograd, 2012.</w:t>
            </w:r>
          </w:p>
          <w:p w14:paraId="7C7B7F46" w14:textId="77777777" w:rsidR="00B746B3" w:rsidRPr="00FE293E" w:rsidRDefault="00B746B3" w:rsidP="00EE52D8">
            <w:pPr>
              <w:pStyle w:val="Tijeloteksta"/>
              <w:numPr>
                <w:ilvl w:val="0"/>
                <w:numId w:val="98"/>
              </w:numPr>
              <w:tabs>
                <w:tab w:val="left" w:pos="74"/>
              </w:tabs>
              <w:ind w:left="597" w:hanging="298"/>
              <w:jc w:val="both"/>
              <w:rPr>
                <w:rFonts w:ascii="Calibri" w:hAnsi="Calibri" w:cs="Calibri"/>
                <w:b w:val="0"/>
                <w:sz w:val="20"/>
              </w:rPr>
            </w:pPr>
            <w:r w:rsidRPr="00FE293E">
              <w:rPr>
                <w:rFonts w:ascii="Calibri" w:hAnsi="Calibri" w:cs="Calibri"/>
                <w:b w:val="0"/>
                <w:sz w:val="20"/>
              </w:rPr>
              <w:t>Hall, Stuart. „Bilješke uz dekonstruiranje popularnog”. U Politika teorije. Zbornik rasprava iz kulturalnih studija, ur. Dean Duda, 297–309. Zagreb: Disput, 2006.</w:t>
            </w:r>
          </w:p>
          <w:p w14:paraId="28CEAB33" w14:textId="77777777" w:rsidR="00B746B3" w:rsidRPr="00FE293E" w:rsidRDefault="00B746B3" w:rsidP="00EE52D8">
            <w:pPr>
              <w:pStyle w:val="Tijeloteksta"/>
              <w:numPr>
                <w:ilvl w:val="0"/>
                <w:numId w:val="98"/>
              </w:numPr>
              <w:tabs>
                <w:tab w:val="left" w:pos="74"/>
              </w:tabs>
              <w:ind w:left="597" w:hanging="298"/>
              <w:jc w:val="both"/>
              <w:rPr>
                <w:rFonts w:ascii="Calibri" w:hAnsi="Calibri" w:cs="Calibri"/>
                <w:b w:val="0"/>
                <w:sz w:val="20"/>
              </w:rPr>
            </w:pPr>
            <w:r w:rsidRPr="00FE293E">
              <w:rPr>
                <w:rFonts w:ascii="Calibri" w:hAnsi="Calibri" w:cs="Calibri"/>
                <w:b w:val="0"/>
                <w:sz w:val="20"/>
              </w:rPr>
              <w:t>Nemec, Krešimir, „Od feljtonskih romana i “sveščića” do sapunica i Big Brothera”. U Raslojavanje jezika i književnosti, Zbornik radova 34. Seminara Zagrebačke slavističke škole, ur. Krešimir Bagić, 143–158. Zagreb: FF press, 2006.</w:t>
            </w:r>
          </w:p>
          <w:p w14:paraId="1B8A864A" w14:textId="77777777" w:rsidR="00B746B3" w:rsidRPr="00FE293E" w:rsidRDefault="00B746B3" w:rsidP="009458AA">
            <w:pPr>
              <w:pStyle w:val="ListParagraph1"/>
              <w:ind w:left="342"/>
              <w:rPr>
                <w:rFonts w:ascii="Calibri" w:hAnsi="Calibri" w:cs="Calibri"/>
                <w:sz w:val="20"/>
              </w:rPr>
            </w:pPr>
          </w:p>
        </w:tc>
      </w:tr>
      <w:tr w:rsidR="00B746B3" w:rsidRPr="00FE293E" w14:paraId="130C7CCB" w14:textId="77777777" w:rsidTr="009458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52"/>
        </w:trPr>
        <w:tc>
          <w:tcPr>
            <w:tcW w:w="5000" w:type="pct"/>
            <w:gridSpan w:val="10"/>
          </w:tcPr>
          <w:p w14:paraId="5E431B5A" w14:textId="77777777" w:rsidR="00B746B3" w:rsidRPr="00FE293E" w:rsidRDefault="00B746B3" w:rsidP="009458AA">
            <w:pPr>
              <w:ind w:left="117"/>
              <w:jc w:val="both"/>
              <w:rPr>
                <w:rFonts w:ascii="Calibri" w:hAnsi="Calibri" w:cs="Calibri"/>
                <w:sz w:val="20"/>
                <w:szCs w:val="20"/>
              </w:rPr>
            </w:pPr>
            <w:r w:rsidRPr="00FE293E">
              <w:rPr>
                <w:rFonts w:ascii="Calibri" w:hAnsi="Calibri" w:cs="Calibri"/>
                <w:sz w:val="20"/>
                <w:szCs w:val="20"/>
              </w:rPr>
              <w:t>1.12.</w:t>
            </w:r>
            <w:r w:rsidRPr="00FE293E">
              <w:rPr>
                <w:rFonts w:ascii="Calibri" w:hAnsi="Calibri" w:cs="Calibri"/>
                <w:sz w:val="20"/>
                <w:szCs w:val="20"/>
              </w:rPr>
              <w:tab/>
              <w:t>Načini praćenja kvalitete koji osiguravaju stjecanje izlaznih znanja, vještina i kompetencija</w:t>
            </w:r>
          </w:p>
          <w:p w14:paraId="4F7D3FFC" w14:textId="77777777" w:rsidR="00B746B3" w:rsidRPr="00FE293E" w:rsidRDefault="00B746B3" w:rsidP="009458AA">
            <w:pPr>
              <w:ind w:left="117"/>
              <w:jc w:val="both"/>
              <w:rPr>
                <w:rFonts w:ascii="Calibri" w:hAnsi="Calibri" w:cs="Calibri"/>
                <w:sz w:val="20"/>
                <w:szCs w:val="20"/>
              </w:rPr>
            </w:pPr>
          </w:p>
        </w:tc>
      </w:tr>
      <w:tr w:rsidR="00B746B3" w:rsidRPr="00FE293E" w14:paraId="0154F927" w14:textId="77777777" w:rsidTr="009458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530"/>
        </w:trPr>
        <w:tc>
          <w:tcPr>
            <w:tcW w:w="5000" w:type="pct"/>
            <w:gridSpan w:val="10"/>
          </w:tcPr>
          <w:p w14:paraId="611C2DD8"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t xml:space="preserve">  Praćenje kvalitete koja osigurava  stjecanje izlaznih znanja, vještina i kompetencija provodit će se:</w:t>
            </w:r>
          </w:p>
          <w:p w14:paraId="111796DB" w14:textId="77777777" w:rsidR="00B746B3" w:rsidRPr="00FE293E" w:rsidRDefault="00B746B3" w:rsidP="00B746B3">
            <w:pPr>
              <w:pStyle w:val="FieldText"/>
              <w:numPr>
                <w:ilvl w:val="0"/>
                <w:numId w:val="2"/>
              </w:numPr>
              <w:ind w:left="597" w:hanging="298"/>
              <w:rPr>
                <w:rFonts w:ascii="Calibri" w:hAnsi="Calibri" w:cs="Calibri"/>
                <w:b w:val="0"/>
                <w:sz w:val="20"/>
                <w:szCs w:val="20"/>
              </w:rPr>
            </w:pPr>
            <w:r w:rsidRPr="00FE293E">
              <w:rPr>
                <w:rFonts w:ascii="Calibri" w:hAnsi="Calibri" w:cs="Calibri"/>
                <w:b w:val="0"/>
                <w:sz w:val="20"/>
                <w:szCs w:val="20"/>
              </w:rPr>
              <w:t>Interna evaluacija na razini Sveučilišta J. J. Strossmayera u Osijeku.</w:t>
            </w:r>
          </w:p>
          <w:p w14:paraId="51030BCD" w14:textId="77777777" w:rsidR="00B746B3" w:rsidRPr="00FE293E" w:rsidRDefault="00B746B3" w:rsidP="00B746B3">
            <w:pPr>
              <w:pStyle w:val="FieldText"/>
              <w:numPr>
                <w:ilvl w:val="0"/>
                <w:numId w:val="2"/>
              </w:numPr>
              <w:ind w:left="597" w:hanging="298"/>
              <w:rPr>
                <w:rFonts w:ascii="Calibri" w:hAnsi="Calibri" w:cs="Calibri"/>
                <w:b w:val="0"/>
                <w:sz w:val="20"/>
                <w:szCs w:val="20"/>
              </w:rPr>
            </w:pPr>
            <w:r w:rsidRPr="00FE293E">
              <w:rPr>
                <w:rFonts w:ascii="Calibri" w:hAnsi="Calibri" w:cs="Calibri"/>
                <w:b w:val="0"/>
                <w:sz w:val="20"/>
                <w:szCs w:val="20"/>
              </w:rPr>
              <w:t>Vođenje evidencije o studentskom pohađanju kolegijskih predavanja, izvršenim obvezama te rezultatima kolokvija i/ili pismenog dijela ispita.</w:t>
            </w:r>
          </w:p>
          <w:p w14:paraId="7CE892CF" w14:textId="77777777" w:rsidR="00B746B3" w:rsidRPr="00FE293E" w:rsidRDefault="00B746B3" w:rsidP="00B746B3">
            <w:pPr>
              <w:pStyle w:val="FieldText"/>
              <w:numPr>
                <w:ilvl w:val="0"/>
                <w:numId w:val="2"/>
              </w:numPr>
              <w:ind w:left="597" w:hanging="298"/>
              <w:rPr>
                <w:rFonts w:ascii="Calibri" w:hAnsi="Calibri" w:cs="Calibri"/>
                <w:b w:val="0"/>
                <w:sz w:val="20"/>
                <w:szCs w:val="20"/>
              </w:rPr>
            </w:pPr>
            <w:r w:rsidRPr="00FE293E">
              <w:rPr>
                <w:rFonts w:ascii="Calibri" w:hAnsi="Calibri" w:cs="Calibri"/>
                <w:b w:val="0"/>
                <w:sz w:val="20"/>
                <w:szCs w:val="20"/>
              </w:rPr>
              <w:t>Primjena stečenog znanja u okviru ovog kolegija, kroz izradu i prezentaciju seminarskog zadatka</w:t>
            </w:r>
          </w:p>
        </w:tc>
      </w:tr>
    </w:tbl>
    <w:p w14:paraId="33E6FAA7" w14:textId="77777777" w:rsidR="00B746B3" w:rsidRDefault="00B746B3" w:rsidP="00B746B3">
      <w:pPr>
        <w:rPr>
          <w:rFonts w:ascii="Calibri" w:hAnsi="Calibri" w:cs="Calibri"/>
          <w:sz w:val="20"/>
          <w:szCs w:val="20"/>
        </w:rPr>
      </w:pPr>
    </w:p>
    <w:p w14:paraId="3F2A95F6" w14:textId="77777777" w:rsidR="00B746B3" w:rsidRDefault="00B746B3" w:rsidP="00B746B3">
      <w:pPr>
        <w:spacing w:after="160" w:line="259" w:lineRule="auto"/>
      </w:pPr>
      <w: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4"/>
        <w:gridCol w:w="3654"/>
        <w:gridCol w:w="2810"/>
      </w:tblGrid>
      <w:tr w:rsidR="00B746B3" w:rsidRPr="00FE293E" w14:paraId="101052CA" w14:textId="77777777" w:rsidTr="009458AA">
        <w:trPr>
          <w:trHeight w:hRule="exact" w:val="405"/>
        </w:trPr>
        <w:tc>
          <w:tcPr>
            <w:tcW w:w="5000" w:type="pct"/>
            <w:gridSpan w:val="3"/>
            <w:shd w:val="clear" w:color="auto" w:fill="auto"/>
            <w:vAlign w:val="center"/>
          </w:tcPr>
          <w:p w14:paraId="5FC7D3AC"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lastRenderedPageBreak/>
              <w:t>Opće informacije</w:t>
            </w:r>
          </w:p>
        </w:tc>
      </w:tr>
      <w:tr w:rsidR="00B746B3" w:rsidRPr="00FE293E" w14:paraId="043C6740" w14:textId="77777777" w:rsidTr="009458AA">
        <w:trPr>
          <w:trHeight w:val="405"/>
        </w:trPr>
        <w:tc>
          <w:tcPr>
            <w:tcW w:w="1715" w:type="pct"/>
            <w:vAlign w:val="center"/>
          </w:tcPr>
          <w:p w14:paraId="5D44D909"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Naziv predmeta</w:t>
            </w:r>
          </w:p>
        </w:tc>
        <w:tc>
          <w:tcPr>
            <w:tcW w:w="3285" w:type="pct"/>
            <w:gridSpan w:val="2"/>
            <w:vAlign w:val="center"/>
          </w:tcPr>
          <w:p w14:paraId="35471D50" w14:textId="77777777" w:rsidR="00B746B3" w:rsidRPr="00FE293E" w:rsidRDefault="00B746B3" w:rsidP="009458AA">
            <w:pPr>
              <w:tabs>
                <w:tab w:val="left" w:pos="3832"/>
              </w:tabs>
              <w:rPr>
                <w:rFonts w:ascii="Calibri" w:hAnsi="Calibri" w:cs="Calibri"/>
                <w:sz w:val="20"/>
                <w:szCs w:val="20"/>
              </w:rPr>
            </w:pPr>
            <w:r w:rsidRPr="00FE293E">
              <w:rPr>
                <w:rFonts w:ascii="Calibri" w:hAnsi="Calibri" w:cs="Calibri"/>
                <w:sz w:val="20"/>
                <w:szCs w:val="20"/>
              </w:rPr>
              <w:t>Financijsko upravljanje u kulturi i kreativnim industrijama</w:t>
            </w:r>
          </w:p>
        </w:tc>
      </w:tr>
      <w:tr w:rsidR="00B746B3" w:rsidRPr="00FE293E" w14:paraId="38E346FC" w14:textId="77777777" w:rsidTr="009458AA">
        <w:trPr>
          <w:trHeight w:val="259"/>
        </w:trPr>
        <w:tc>
          <w:tcPr>
            <w:tcW w:w="1715" w:type="pct"/>
            <w:shd w:val="clear" w:color="auto" w:fill="auto"/>
            <w:vAlign w:val="center"/>
          </w:tcPr>
          <w:p w14:paraId="1C51A5EB"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Nositelj predmeta</w:t>
            </w:r>
          </w:p>
        </w:tc>
        <w:tc>
          <w:tcPr>
            <w:tcW w:w="3285" w:type="pct"/>
            <w:gridSpan w:val="2"/>
            <w:shd w:val="clear" w:color="auto" w:fill="auto"/>
            <w:vAlign w:val="center"/>
          </w:tcPr>
          <w:p w14:paraId="0356ED89" w14:textId="77777777" w:rsidR="00B746B3" w:rsidRPr="00FE293E" w:rsidRDefault="00B746B3" w:rsidP="009458AA">
            <w:pPr>
              <w:rPr>
                <w:rFonts w:ascii="Calibri" w:hAnsi="Calibri" w:cs="Calibri"/>
                <w:sz w:val="20"/>
                <w:szCs w:val="20"/>
              </w:rPr>
            </w:pPr>
            <w:r>
              <w:rPr>
                <w:rFonts w:ascii="Calibri" w:hAnsi="Calibri" w:cs="Calibri"/>
                <w:sz w:val="20"/>
                <w:szCs w:val="20"/>
              </w:rPr>
              <w:t>izv. prof. dr. sc. Marija Šain</w:t>
            </w:r>
          </w:p>
        </w:tc>
      </w:tr>
      <w:tr w:rsidR="00B746B3" w:rsidRPr="00FE293E" w14:paraId="02FC9DD4" w14:textId="77777777" w:rsidTr="009458AA">
        <w:trPr>
          <w:trHeight w:val="405"/>
        </w:trPr>
        <w:tc>
          <w:tcPr>
            <w:tcW w:w="1715" w:type="pct"/>
            <w:vAlign w:val="center"/>
          </w:tcPr>
          <w:p w14:paraId="0226FD74"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Suradnik na predmetu</w:t>
            </w:r>
          </w:p>
        </w:tc>
        <w:tc>
          <w:tcPr>
            <w:tcW w:w="3285" w:type="pct"/>
            <w:gridSpan w:val="2"/>
            <w:vAlign w:val="center"/>
          </w:tcPr>
          <w:p w14:paraId="2898A4F2" w14:textId="66675DAD" w:rsidR="00B746B3" w:rsidRPr="00FE293E" w:rsidRDefault="00075E81" w:rsidP="009458AA">
            <w:pPr>
              <w:rPr>
                <w:rFonts w:ascii="Calibri" w:hAnsi="Calibri" w:cs="Calibri"/>
                <w:sz w:val="20"/>
                <w:szCs w:val="20"/>
              </w:rPr>
            </w:pPr>
            <w:r>
              <w:rPr>
                <w:rFonts w:ascii="Calibri" w:hAnsi="Calibri" w:cs="Calibri"/>
                <w:sz w:val="20"/>
                <w:szCs w:val="20"/>
              </w:rPr>
              <w:t xml:space="preserve">dr. sc. </w:t>
            </w:r>
            <w:r w:rsidR="00B746B3" w:rsidRPr="00FE293E">
              <w:rPr>
                <w:rFonts w:ascii="Calibri" w:hAnsi="Calibri" w:cs="Calibri"/>
                <w:sz w:val="20"/>
                <w:szCs w:val="20"/>
              </w:rPr>
              <w:t xml:space="preserve">Maja Haršanji, </w:t>
            </w:r>
            <w:r>
              <w:rPr>
                <w:rFonts w:ascii="Calibri" w:hAnsi="Calibri" w:cs="Calibri"/>
                <w:sz w:val="20"/>
                <w:szCs w:val="20"/>
              </w:rPr>
              <w:t>vi</w:t>
            </w:r>
            <w:r w:rsidR="008D1E31">
              <w:rPr>
                <w:rFonts w:ascii="Calibri" w:hAnsi="Calibri" w:cs="Calibri"/>
                <w:sz w:val="20"/>
                <w:szCs w:val="20"/>
              </w:rPr>
              <w:t>š</w:t>
            </w:r>
            <w:r>
              <w:rPr>
                <w:rFonts w:ascii="Calibri" w:hAnsi="Calibri" w:cs="Calibri"/>
                <w:sz w:val="20"/>
                <w:szCs w:val="20"/>
              </w:rPr>
              <w:t xml:space="preserve">a </w:t>
            </w:r>
            <w:r w:rsidR="00B746B3" w:rsidRPr="00FE293E">
              <w:rPr>
                <w:rFonts w:ascii="Calibri" w:hAnsi="Calibri" w:cs="Calibri"/>
                <w:sz w:val="20"/>
                <w:szCs w:val="20"/>
              </w:rPr>
              <w:t>asistentica</w:t>
            </w:r>
          </w:p>
        </w:tc>
      </w:tr>
      <w:tr w:rsidR="00B746B3" w:rsidRPr="00FE293E" w14:paraId="70C33D6F" w14:textId="77777777" w:rsidTr="009458AA">
        <w:trPr>
          <w:trHeight w:val="405"/>
        </w:trPr>
        <w:tc>
          <w:tcPr>
            <w:tcW w:w="1715" w:type="pct"/>
            <w:vAlign w:val="center"/>
          </w:tcPr>
          <w:p w14:paraId="303F6D30"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Studijski program</w:t>
            </w:r>
          </w:p>
        </w:tc>
        <w:tc>
          <w:tcPr>
            <w:tcW w:w="3285" w:type="pct"/>
            <w:gridSpan w:val="2"/>
            <w:vAlign w:val="center"/>
          </w:tcPr>
          <w:p w14:paraId="0C4C9380" w14:textId="77777777" w:rsidR="00B746B3" w:rsidRPr="00FE293E" w:rsidRDefault="00B746B3" w:rsidP="009458AA">
            <w:pPr>
              <w:rPr>
                <w:rFonts w:ascii="Calibri" w:hAnsi="Calibri" w:cs="Calibri"/>
                <w:sz w:val="20"/>
                <w:szCs w:val="20"/>
              </w:rPr>
            </w:pPr>
            <w:r>
              <w:rPr>
                <w:rFonts w:ascii="Calibri" w:hAnsi="Calibri" w:cs="Calibri"/>
                <w:sz w:val="20"/>
                <w:szCs w:val="20"/>
              </w:rPr>
              <w:t>Prijediplomski</w:t>
            </w:r>
            <w:r w:rsidRPr="00FE293E">
              <w:rPr>
                <w:rFonts w:ascii="Calibri" w:hAnsi="Calibri" w:cs="Calibri"/>
                <w:sz w:val="20"/>
                <w:szCs w:val="20"/>
              </w:rPr>
              <w:t xml:space="preserve"> studij Kultura, mediji i menadžment</w:t>
            </w:r>
          </w:p>
        </w:tc>
      </w:tr>
      <w:tr w:rsidR="00B746B3" w:rsidRPr="00FE293E" w14:paraId="7D26B941" w14:textId="77777777" w:rsidTr="009458AA">
        <w:trPr>
          <w:trHeight w:val="405"/>
        </w:trPr>
        <w:tc>
          <w:tcPr>
            <w:tcW w:w="1715" w:type="pct"/>
            <w:vAlign w:val="center"/>
          </w:tcPr>
          <w:p w14:paraId="0D18C469"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Šifra predmeta</w:t>
            </w:r>
          </w:p>
        </w:tc>
        <w:tc>
          <w:tcPr>
            <w:tcW w:w="3285" w:type="pct"/>
            <w:gridSpan w:val="2"/>
            <w:vAlign w:val="center"/>
          </w:tcPr>
          <w:p w14:paraId="0A33B801" w14:textId="77777777" w:rsidR="00B746B3" w:rsidRPr="00FE293E" w:rsidRDefault="00B746B3" w:rsidP="009458AA">
            <w:pPr>
              <w:rPr>
                <w:rFonts w:ascii="Calibri" w:hAnsi="Calibri" w:cs="Calibri"/>
                <w:sz w:val="20"/>
                <w:szCs w:val="20"/>
              </w:rPr>
            </w:pPr>
            <w:r w:rsidRPr="00FE293E">
              <w:rPr>
                <w:rFonts w:ascii="Calibri" w:hAnsi="Calibri" w:cs="Calibri"/>
                <w:spacing w:val="-2"/>
                <w:sz w:val="20"/>
                <w:szCs w:val="20"/>
              </w:rPr>
              <w:t>BAKM-62</w:t>
            </w:r>
          </w:p>
        </w:tc>
      </w:tr>
      <w:tr w:rsidR="00B746B3" w:rsidRPr="00FE293E" w14:paraId="719990BE" w14:textId="77777777" w:rsidTr="009458AA">
        <w:trPr>
          <w:trHeight w:val="405"/>
        </w:trPr>
        <w:tc>
          <w:tcPr>
            <w:tcW w:w="1715" w:type="pct"/>
            <w:vAlign w:val="center"/>
          </w:tcPr>
          <w:p w14:paraId="519DE9F9"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Status predmeta</w:t>
            </w:r>
          </w:p>
        </w:tc>
        <w:tc>
          <w:tcPr>
            <w:tcW w:w="3285" w:type="pct"/>
            <w:gridSpan w:val="2"/>
            <w:vAlign w:val="center"/>
          </w:tcPr>
          <w:p w14:paraId="3225DCEF"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Obvezni stručni kolegij</w:t>
            </w:r>
          </w:p>
        </w:tc>
      </w:tr>
      <w:tr w:rsidR="00B746B3" w:rsidRPr="00FE293E" w14:paraId="2D761CC6" w14:textId="77777777" w:rsidTr="009458AA">
        <w:trPr>
          <w:trHeight w:val="405"/>
        </w:trPr>
        <w:tc>
          <w:tcPr>
            <w:tcW w:w="1715" w:type="pct"/>
            <w:vAlign w:val="center"/>
          </w:tcPr>
          <w:p w14:paraId="2B52B3A6"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Godina</w:t>
            </w:r>
          </w:p>
        </w:tc>
        <w:tc>
          <w:tcPr>
            <w:tcW w:w="3285" w:type="pct"/>
            <w:gridSpan w:val="2"/>
            <w:vAlign w:val="center"/>
          </w:tcPr>
          <w:p w14:paraId="1EC2AD11"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3. godina</w:t>
            </w:r>
          </w:p>
        </w:tc>
      </w:tr>
      <w:tr w:rsidR="00B746B3" w:rsidRPr="00FE293E" w14:paraId="3E97E555" w14:textId="77777777" w:rsidTr="009458AA">
        <w:trPr>
          <w:trHeight w:val="255"/>
        </w:trPr>
        <w:tc>
          <w:tcPr>
            <w:tcW w:w="1715" w:type="pct"/>
            <w:vMerge w:val="restart"/>
            <w:vAlign w:val="center"/>
          </w:tcPr>
          <w:p w14:paraId="273AA93B"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Bodovna vrijednost i način izvođenja nastave</w:t>
            </w:r>
          </w:p>
        </w:tc>
        <w:tc>
          <w:tcPr>
            <w:tcW w:w="1857" w:type="pct"/>
            <w:vAlign w:val="center"/>
          </w:tcPr>
          <w:p w14:paraId="107AF2FC"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ECTS koeficijent opterećenja studenata</w:t>
            </w:r>
          </w:p>
        </w:tc>
        <w:tc>
          <w:tcPr>
            <w:tcW w:w="1428" w:type="pct"/>
            <w:vAlign w:val="center"/>
          </w:tcPr>
          <w:p w14:paraId="57C86A03"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4</w:t>
            </w:r>
          </w:p>
        </w:tc>
      </w:tr>
      <w:tr w:rsidR="00B746B3" w:rsidRPr="00FE293E" w14:paraId="31218C55" w14:textId="77777777" w:rsidTr="009458AA">
        <w:trPr>
          <w:trHeight w:val="255"/>
        </w:trPr>
        <w:tc>
          <w:tcPr>
            <w:tcW w:w="1715" w:type="pct"/>
            <w:vMerge/>
            <w:vAlign w:val="center"/>
          </w:tcPr>
          <w:p w14:paraId="6445CB76" w14:textId="77777777" w:rsidR="00B746B3" w:rsidRPr="00FE293E" w:rsidRDefault="00B746B3" w:rsidP="009458AA">
            <w:pPr>
              <w:rPr>
                <w:rFonts w:ascii="Calibri" w:hAnsi="Calibri" w:cs="Calibri"/>
                <w:sz w:val="20"/>
                <w:szCs w:val="20"/>
              </w:rPr>
            </w:pPr>
          </w:p>
        </w:tc>
        <w:tc>
          <w:tcPr>
            <w:tcW w:w="1857" w:type="pct"/>
            <w:vAlign w:val="center"/>
          </w:tcPr>
          <w:p w14:paraId="649B690C"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Broj sati (P+V+S)</w:t>
            </w:r>
          </w:p>
        </w:tc>
        <w:tc>
          <w:tcPr>
            <w:tcW w:w="1428" w:type="pct"/>
            <w:vAlign w:val="center"/>
          </w:tcPr>
          <w:p w14:paraId="3919E2E0"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60 (45+0+15)</w:t>
            </w:r>
          </w:p>
        </w:tc>
      </w:tr>
    </w:tbl>
    <w:p w14:paraId="6F11745D" w14:textId="77777777" w:rsidR="00B746B3" w:rsidRPr="00FE293E" w:rsidRDefault="00B746B3" w:rsidP="00B746B3">
      <w:pPr>
        <w:rPr>
          <w:rFonts w:ascii="Calibri" w:hAnsi="Calibri" w:cs="Calibri"/>
          <w:sz w:val="20"/>
          <w:szCs w:val="20"/>
        </w:rPr>
      </w:pPr>
    </w:p>
    <w:p w14:paraId="0BAA0BAD" w14:textId="77777777" w:rsidR="00B746B3" w:rsidRPr="00FE293E" w:rsidRDefault="00B746B3" w:rsidP="00B746B3">
      <w:pPr>
        <w:rPr>
          <w:rFonts w:ascii="Calibri" w:hAnsi="Calibri" w:cs="Calibr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7"/>
        <w:gridCol w:w="563"/>
        <w:gridCol w:w="2089"/>
        <w:gridCol w:w="303"/>
        <w:gridCol w:w="843"/>
        <w:gridCol w:w="1408"/>
        <w:gridCol w:w="203"/>
        <w:gridCol w:w="498"/>
        <w:gridCol w:w="1827"/>
        <w:gridCol w:w="423"/>
      </w:tblGrid>
      <w:tr w:rsidR="00B746B3" w:rsidRPr="00FE293E" w14:paraId="578D8109" w14:textId="77777777" w:rsidTr="009458AA">
        <w:trPr>
          <w:trHeight w:hRule="exact" w:val="288"/>
        </w:trPr>
        <w:tc>
          <w:tcPr>
            <w:tcW w:w="5000" w:type="pct"/>
            <w:gridSpan w:val="10"/>
            <w:shd w:val="clear" w:color="auto" w:fill="auto"/>
            <w:vAlign w:val="center"/>
          </w:tcPr>
          <w:p w14:paraId="158E90F1" w14:textId="77777777" w:rsidR="00B746B3" w:rsidRPr="00FE293E" w:rsidRDefault="00B746B3" w:rsidP="00EE52D8">
            <w:pPr>
              <w:numPr>
                <w:ilvl w:val="0"/>
                <w:numId w:val="104"/>
              </w:numPr>
              <w:tabs>
                <w:tab w:val="clear" w:pos="265"/>
                <w:tab w:val="num" w:pos="214"/>
              </w:tabs>
              <w:ind w:left="214" w:hanging="291"/>
              <w:rPr>
                <w:rFonts w:ascii="Calibri" w:hAnsi="Calibri" w:cs="Calibri"/>
                <w:sz w:val="20"/>
                <w:szCs w:val="20"/>
              </w:rPr>
            </w:pPr>
            <w:r w:rsidRPr="00FE293E">
              <w:rPr>
                <w:rFonts w:ascii="Calibri" w:hAnsi="Calibri" w:cs="Calibri"/>
                <w:sz w:val="20"/>
                <w:szCs w:val="20"/>
              </w:rPr>
              <w:t>OPIS PREDMETA</w:t>
            </w:r>
          </w:p>
          <w:p w14:paraId="195B1DA8" w14:textId="77777777" w:rsidR="00B746B3" w:rsidRPr="00FE293E" w:rsidRDefault="00B746B3" w:rsidP="009458AA">
            <w:pPr>
              <w:pStyle w:val="Naslov3"/>
              <w:tabs>
                <w:tab w:val="num" w:pos="583"/>
              </w:tabs>
              <w:ind w:left="583" w:hanging="583"/>
              <w:rPr>
                <w:rFonts w:ascii="Calibri" w:hAnsi="Calibri" w:cs="Calibri"/>
                <w:b w:val="0"/>
                <w:sz w:val="20"/>
              </w:rPr>
            </w:pPr>
          </w:p>
        </w:tc>
      </w:tr>
      <w:tr w:rsidR="00B746B3" w:rsidRPr="00FE293E" w14:paraId="7F1D3F9C" w14:textId="77777777" w:rsidTr="009458AA">
        <w:trPr>
          <w:trHeight w:val="432"/>
        </w:trPr>
        <w:tc>
          <w:tcPr>
            <w:tcW w:w="5000" w:type="pct"/>
            <w:gridSpan w:val="10"/>
            <w:vAlign w:val="center"/>
          </w:tcPr>
          <w:p w14:paraId="6A9C094A" w14:textId="77777777" w:rsidR="00B746B3" w:rsidRPr="00FE293E" w:rsidRDefault="00B746B3" w:rsidP="00EE52D8">
            <w:pPr>
              <w:pStyle w:val="Tijeloteksta"/>
              <w:numPr>
                <w:ilvl w:val="1"/>
                <w:numId w:val="103"/>
              </w:numPr>
              <w:ind w:left="809" w:hanging="349"/>
              <w:jc w:val="both"/>
              <w:rPr>
                <w:rFonts w:ascii="Calibri" w:hAnsi="Calibri" w:cs="Calibri"/>
                <w:b w:val="0"/>
                <w:sz w:val="20"/>
              </w:rPr>
            </w:pPr>
            <w:r w:rsidRPr="00FE293E">
              <w:rPr>
                <w:rFonts w:ascii="Calibri" w:hAnsi="Calibri" w:cs="Calibri"/>
                <w:b w:val="0"/>
                <w:sz w:val="20"/>
              </w:rPr>
              <w:t>Ciljevi predmeta</w:t>
            </w:r>
          </w:p>
        </w:tc>
      </w:tr>
      <w:tr w:rsidR="00B746B3" w:rsidRPr="00FE293E" w14:paraId="0D4B5C3F" w14:textId="77777777" w:rsidTr="009458AA">
        <w:trPr>
          <w:trHeight w:val="432"/>
        </w:trPr>
        <w:tc>
          <w:tcPr>
            <w:tcW w:w="5000" w:type="pct"/>
            <w:gridSpan w:val="10"/>
            <w:vAlign w:val="center"/>
          </w:tcPr>
          <w:p w14:paraId="201E3ACF" w14:textId="77777777" w:rsidR="00B746B3" w:rsidRPr="00FE293E" w:rsidRDefault="00B746B3" w:rsidP="009458AA">
            <w:pPr>
              <w:pStyle w:val="Tijeloteksta"/>
              <w:ind w:left="641"/>
              <w:jc w:val="both"/>
              <w:rPr>
                <w:rFonts w:ascii="Calibri" w:hAnsi="Calibri" w:cs="Calibri"/>
                <w:b w:val="0"/>
                <w:sz w:val="20"/>
              </w:rPr>
            </w:pPr>
          </w:p>
          <w:p w14:paraId="42C2E9D8"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t>U okviru kolegija Financijsko upravljanje u kulturi i kreativnim industrijama obrađuju se principi planiranja i financiranja aktivnosti u kulturi i kreativnim industrijama te se stječu znanja i vještina iz područja financijskog menadžmenta. Kroz ovaj kolegij studenti će biti osposobljeni za strukturiranje financijskog plana i identificiranje optimalnih izvora financiranja projektnih ulaganja ili organizacije poslovnih aktivnosti u kulturi i kreativnim industrijama. Također, studenti će biti osposobljeni:</w:t>
            </w:r>
          </w:p>
          <w:p w14:paraId="4A91EAB8" w14:textId="77777777" w:rsidR="00B746B3" w:rsidRPr="00FE293E" w:rsidRDefault="00B746B3" w:rsidP="00EE52D8">
            <w:pPr>
              <w:pStyle w:val="FieldText"/>
              <w:numPr>
                <w:ilvl w:val="0"/>
                <w:numId w:val="102"/>
              </w:numPr>
              <w:ind w:left="583" w:hanging="291"/>
              <w:rPr>
                <w:rFonts w:ascii="Calibri" w:hAnsi="Calibri" w:cs="Calibri"/>
                <w:b w:val="0"/>
                <w:sz w:val="20"/>
                <w:szCs w:val="20"/>
              </w:rPr>
            </w:pPr>
            <w:r w:rsidRPr="00FE293E">
              <w:rPr>
                <w:rFonts w:ascii="Calibri" w:hAnsi="Calibri" w:cs="Calibri"/>
                <w:b w:val="0"/>
                <w:sz w:val="20"/>
                <w:szCs w:val="20"/>
              </w:rPr>
              <w:t xml:space="preserve">ocijeniti prihvatljivost pojedinih izvora financiranja s obzirom na ročnu strukturu i osnovne karakteristike ulaganja i poslovnih aktivnosti za koje se pribavljaju financijski izvori. </w:t>
            </w:r>
          </w:p>
          <w:p w14:paraId="5AE67A38" w14:textId="77777777" w:rsidR="00B746B3" w:rsidRPr="00FE293E" w:rsidRDefault="00B746B3" w:rsidP="00EE52D8">
            <w:pPr>
              <w:pStyle w:val="FieldText"/>
              <w:numPr>
                <w:ilvl w:val="0"/>
                <w:numId w:val="102"/>
              </w:numPr>
              <w:ind w:left="583" w:hanging="291"/>
              <w:rPr>
                <w:rFonts w:ascii="Calibri" w:hAnsi="Calibri" w:cs="Calibri"/>
                <w:b w:val="0"/>
                <w:sz w:val="20"/>
                <w:szCs w:val="20"/>
              </w:rPr>
            </w:pPr>
            <w:r w:rsidRPr="00FE293E">
              <w:rPr>
                <w:rFonts w:ascii="Calibri" w:hAnsi="Calibri" w:cs="Calibri"/>
                <w:b w:val="0"/>
                <w:sz w:val="20"/>
                <w:szCs w:val="20"/>
              </w:rPr>
              <w:t xml:space="preserve">primjeniti osnovne financijske metode prilikom vrednovanja projektnih ulaganja. </w:t>
            </w:r>
          </w:p>
          <w:p w14:paraId="56EBAD54"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t>Cilj kolegija je omogućiti studentima stjecanje one razine znanja i vještina koje će im omogućiti njihovu efektivnu primjenu u praksi.</w:t>
            </w:r>
          </w:p>
          <w:p w14:paraId="2A655A71" w14:textId="77777777" w:rsidR="00B746B3" w:rsidRPr="00FE293E" w:rsidRDefault="00B746B3" w:rsidP="009458AA">
            <w:pPr>
              <w:pStyle w:val="Tijeloteksta"/>
              <w:ind w:left="291"/>
              <w:jc w:val="both"/>
              <w:rPr>
                <w:rFonts w:ascii="Calibri" w:hAnsi="Calibri" w:cs="Calibri"/>
                <w:b w:val="0"/>
                <w:sz w:val="20"/>
              </w:rPr>
            </w:pPr>
          </w:p>
        </w:tc>
      </w:tr>
      <w:tr w:rsidR="00B746B3" w:rsidRPr="00FE293E" w14:paraId="756F309B" w14:textId="77777777" w:rsidTr="009458AA">
        <w:trPr>
          <w:trHeight w:val="90"/>
        </w:trPr>
        <w:tc>
          <w:tcPr>
            <w:tcW w:w="5000" w:type="pct"/>
            <w:gridSpan w:val="10"/>
            <w:vAlign w:val="center"/>
          </w:tcPr>
          <w:p w14:paraId="1F1EA366" w14:textId="77777777" w:rsidR="00B746B3" w:rsidRPr="00FE293E" w:rsidRDefault="00B746B3" w:rsidP="009458AA">
            <w:pPr>
              <w:pStyle w:val="FieldText"/>
              <w:rPr>
                <w:rFonts w:ascii="Calibri" w:hAnsi="Calibri" w:cs="Calibri"/>
                <w:b w:val="0"/>
                <w:sz w:val="20"/>
                <w:szCs w:val="20"/>
              </w:rPr>
            </w:pPr>
          </w:p>
        </w:tc>
      </w:tr>
      <w:tr w:rsidR="00B746B3" w:rsidRPr="00FE293E" w14:paraId="70ED48FE" w14:textId="77777777" w:rsidTr="009458AA">
        <w:trPr>
          <w:trHeight w:val="432"/>
        </w:trPr>
        <w:tc>
          <w:tcPr>
            <w:tcW w:w="5000" w:type="pct"/>
            <w:gridSpan w:val="10"/>
            <w:vAlign w:val="center"/>
          </w:tcPr>
          <w:p w14:paraId="45A89F1F" w14:textId="77777777" w:rsidR="00B746B3" w:rsidRPr="00FE293E" w:rsidRDefault="00B746B3" w:rsidP="00EE52D8">
            <w:pPr>
              <w:pStyle w:val="Tijeloteksta"/>
              <w:numPr>
                <w:ilvl w:val="1"/>
                <w:numId w:val="103"/>
              </w:numPr>
              <w:ind w:left="809" w:hanging="349"/>
              <w:jc w:val="both"/>
              <w:rPr>
                <w:rFonts w:ascii="Calibri" w:hAnsi="Calibri" w:cs="Calibri"/>
                <w:b w:val="0"/>
                <w:sz w:val="20"/>
              </w:rPr>
            </w:pPr>
            <w:r w:rsidRPr="00FE293E">
              <w:rPr>
                <w:rFonts w:ascii="Calibri" w:hAnsi="Calibri" w:cs="Calibri"/>
                <w:b w:val="0"/>
                <w:sz w:val="20"/>
              </w:rPr>
              <w:t>Uvjeti za upis predmeta</w:t>
            </w:r>
          </w:p>
        </w:tc>
      </w:tr>
      <w:tr w:rsidR="00B746B3" w:rsidRPr="00FE293E" w14:paraId="1E9EB362" w14:textId="77777777" w:rsidTr="009458AA">
        <w:trPr>
          <w:trHeight w:val="432"/>
        </w:trPr>
        <w:tc>
          <w:tcPr>
            <w:tcW w:w="5000" w:type="pct"/>
            <w:gridSpan w:val="10"/>
            <w:vAlign w:val="center"/>
          </w:tcPr>
          <w:p w14:paraId="5A162538"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t>-</w:t>
            </w:r>
          </w:p>
        </w:tc>
      </w:tr>
      <w:tr w:rsidR="00B746B3" w:rsidRPr="00FE293E" w14:paraId="4639F5A7" w14:textId="77777777" w:rsidTr="009458AA">
        <w:trPr>
          <w:trHeight w:val="432"/>
        </w:trPr>
        <w:tc>
          <w:tcPr>
            <w:tcW w:w="5000" w:type="pct"/>
            <w:gridSpan w:val="10"/>
            <w:vAlign w:val="center"/>
          </w:tcPr>
          <w:p w14:paraId="49546881" w14:textId="77777777" w:rsidR="00B746B3" w:rsidRPr="00FE293E" w:rsidRDefault="00B746B3" w:rsidP="00EE52D8">
            <w:pPr>
              <w:pStyle w:val="Tijeloteksta"/>
              <w:numPr>
                <w:ilvl w:val="1"/>
                <w:numId w:val="103"/>
              </w:numPr>
              <w:ind w:left="809" w:hanging="349"/>
              <w:rPr>
                <w:rFonts w:ascii="Calibri" w:hAnsi="Calibri" w:cs="Calibri"/>
                <w:b w:val="0"/>
                <w:sz w:val="20"/>
              </w:rPr>
            </w:pPr>
            <w:r w:rsidRPr="00FE293E">
              <w:rPr>
                <w:rFonts w:ascii="Calibri" w:hAnsi="Calibri" w:cs="Calibri"/>
                <w:b w:val="0"/>
                <w:sz w:val="20"/>
              </w:rPr>
              <w:t xml:space="preserve">Očekivani ishodi učenja za predmet </w:t>
            </w:r>
          </w:p>
        </w:tc>
      </w:tr>
      <w:tr w:rsidR="00B746B3" w:rsidRPr="00FE293E" w14:paraId="219D8A48" w14:textId="77777777" w:rsidTr="009458AA">
        <w:trPr>
          <w:trHeight w:val="432"/>
        </w:trPr>
        <w:tc>
          <w:tcPr>
            <w:tcW w:w="5000" w:type="pct"/>
            <w:gridSpan w:val="10"/>
            <w:vAlign w:val="center"/>
          </w:tcPr>
          <w:p w14:paraId="3891EAE0" w14:textId="77777777" w:rsidR="00B746B3" w:rsidRPr="00FE293E" w:rsidRDefault="00B746B3" w:rsidP="009458AA">
            <w:pPr>
              <w:pStyle w:val="Tijeloteksta"/>
              <w:rPr>
                <w:rFonts w:ascii="Calibri" w:hAnsi="Calibri" w:cs="Calibri"/>
                <w:b w:val="0"/>
                <w:sz w:val="20"/>
              </w:rPr>
            </w:pPr>
          </w:p>
          <w:p w14:paraId="50EC59BB"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t>Nakon položenog kolegija</w:t>
            </w:r>
            <w:r w:rsidRPr="00FE293E">
              <w:rPr>
                <w:rFonts w:ascii="Calibri" w:hAnsi="Calibri" w:cs="Calibri"/>
                <w:b w:val="0"/>
                <w:sz w:val="20"/>
                <w:szCs w:val="20"/>
                <w:u w:val="single"/>
              </w:rPr>
              <w:t xml:space="preserve"> </w:t>
            </w:r>
            <w:r w:rsidRPr="00FE293E">
              <w:rPr>
                <w:rFonts w:ascii="Calibri" w:hAnsi="Calibri" w:cs="Calibri"/>
                <w:b w:val="0"/>
                <w:sz w:val="20"/>
                <w:szCs w:val="20"/>
              </w:rPr>
              <w:t>student će moći:</w:t>
            </w:r>
          </w:p>
          <w:p w14:paraId="163B4A48" w14:textId="77777777" w:rsidR="00B746B3" w:rsidRPr="00FE293E" w:rsidRDefault="00B746B3" w:rsidP="00EE52D8">
            <w:pPr>
              <w:pStyle w:val="FieldText"/>
              <w:numPr>
                <w:ilvl w:val="0"/>
                <w:numId w:val="105"/>
              </w:numPr>
              <w:ind w:left="583" w:hanging="291"/>
              <w:rPr>
                <w:rFonts w:ascii="Calibri" w:hAnsi="Calibri" w:cs="Calibri"/>
                <w:b w:val="0"/>
                <w:sz w:val="20"/>
                <w:szCs w:val="20"/>
              </w:rPr>
            </w:pPr>
            <w:r w:rsidRPr="00FE293E">
              <w:rPr>
                <w:rFonts w:ascii="Calibri" w:hAnsi="Calibri" w:cs="Calibri"/>
                <w:b w:val="0"/>
                <w:sz w:val="20"/>
                <w:szCs w:val="20"/>
              </w:rPr>
              <w:t>Opisati karakteristike temeljnih pojmova upravljanja financijama na primjeru institucija i gospodarskih subjekata u kulturi i kreativnim industrijama.</w:t>
            </w:r>
          </w:p>
          <w:p w14:paraId="7B9D5C7B" w14:textId="77777777" w:rsidR="00B746B3" w:rsidRPr="00FE293E" w:rsidRDefault="00B746B3" w:rsidP="00EE52D8">
            <w:pPr>
              <w:pStyle w:val="FieldText"/>
              <w:numPr>
                <w:ilvl w:val="0"/>
                <w:numId w:val="105"/>
              </w:numPr>
              <w:ind w:left="583" w:hanging="291"/>
              <w:rPr>
                <w:rFonts w:ascii="Calibri" w:hAnsi="Calibri" w:cs="Calibri"/>
                <w:b w:val="0"/>
                <w:sz w:val="20"/>
                <w:szCs w:val="20"/>
              </w:rPr>
            </w:pPr>
            <w:r w:rsidRPr="00FE293E">
              <w:rPr>
                <w:rFonts w:ascii="Calibri" w:hAnsi="Calibri" w:cs="Calibri"/>
                <w:b w:val="0"/>
                <w:sz w:val="20"/>
                <w:szCs w:val="20"/>
              </w:rPr>
              <w:t>Razmotriti i argumentirano raspravljati o mogućim načinima financiranja investicijskog projekta i redovitih poslovnih aktivnosti institucija i gospodarskih subjekata u kulturi i kreativnim industrijama</w:t>
            </w:r>
          </w:p>
          <w:p w14:paraId="5EF1E0F4" w14:textId="77777777" w:rsidR="00B746B3" w:rsidRPr="00FE293E" w:rsidRDefault="00B746B3" w:rsidP="00EE52D8">
            <w:pPr>
              <w:pStyle w:val="FieldText"/>
              <w:numPr>
                <w:ilvl w:val="0"/>
                <w:numId w:val="105"/>
              </w:numPr>
              <w:ind w:left="583" w:hanging="291"/>
              <w:rPr>
                <w:rFonts w:ascii="Calibri" w:hAnsi="Calibri" w:cs="Calibri"/>
                <w:b w:val="0"/>
                <w:sz w:val="20"/>
                <w:szCs w:val="20"/>
              </w:rPr>
            </w:pPr>
            <w:r w:rsidRPr="00FE293E">
              <w:rPr>
                <w:rFonts w:ascii="Calibri" w:hAnsi="Calibri" w:cs="Calibri"/>
                <w:b w:val="0"/>
                <w:sz w:val="20"/>
                <w:szCs w:val="20"/>
              </w:rPr>
              <w:t>Strukturirati i prezentirati budžet projekta</w:t>
            </w:r>
          </w:p>
          <w:p w14:paraId="004FDDAA" w14:textId="77777777" w:rsidR="00B746B3" w:rsidRPr="00FE293E" w:rsidRDefault="00B746B3" w:rsidP="00EE52D8">
            <w:pPr>
              <w:pStyle w:val="FieldText"/>
              <w:numPr>
                <w:ilvl w:val="0"/>
                <w:numId w:val="105"/>
              </w:numPr>
              <w:ind w:left="583" w:hanging="291"/>
              <w:rPr>
                <w:rFonts w:ascii="Calibri" w:hAnsi="Calibri" w:cs="Calibri"/>
                <w:b w:val="0"/>
                <w:sz w:val="20"/>
                <w:szCs w:val="20"/>
              </w:rPr>
            </w:pPr>
            <w:r w:rsidRPr="00FE293E">
              <w:rPr>
                <w:rFonts w:ascii="Calibri" w:hAnsi="Calibri" w:cs="Calibri"/>
                <w:b w:val="0"/>
                <w:sz w:val="20"/>
                <w:szCs w:val="20"/>
              </w:rPr>
              <w:t xml:space="preserve">Oformiti projektnu ideju i izraditi projektni prijedlog </w:t>
            </w:r>
          </w:p>
          <w:p w14:paraId="12F78140" w14:textId="77777777" w:rsidR="00B746B3" w:rsidRPr="00FE293E" w:rsidRDefault="00B746B3" w:rsidP="00EE52D8">
            <w:pPr>
              <w:pStyle w:val="FieldText"/>
              <w:numPr>
                <w:ilvl w:val="0"/>
                <w:numId w:val="105"/>
              </w:numPr>
              <w:ind w:left="583" w:hanging="291"/>
              <w:rPr>
                <w:rFonts w:ascii="Calibri" w:hAnsi="Calibri" w:cs="Calibri"/>
                <w:b w:val="0"/>
                <w:sz w:val="20"/>
                <w:szCs w:val="20"/>
              </w:rPr>
            </w:pPr>
            <w:r w:rsidRPr="00FE293E">
              <w:rPr>
                <w:rFonts w:ascii="Calibri" w:hAnsi="Calibri" w:cs="Calibri"/>
                <w:b w:val="0"/>
                <w:sz w:val="20"/>
                <w:szCs w:val="20"/>
              </w:rPr>
              <w:t>Procijeniti novčane tijekove planiranog projekta</w:t>
            </w:r>
          </w:p>
          <w:p w14:paraId="3C263A76" w14:textId="77777777" w:rsidR="00B746B3" w:rsidRPr="00FE293E" w:rsidRDefault="00B746B3" w:rsidP="00EE52D8">
            <w:pPr>
              <w:pStyle w:val="FieldText"/>
              <w:numPr>
                <w:ilvl w:val="0"/>
                <w:numId w:val="105"/>
              </w:numPr>
              <w:ind w:left="583" w:hanging="291"/>
              <w:rPr>
                <w:rFonts w:ascii="Calibri" w:hAnsi="Calibri" w:cs="Calibri"/>
                <w:b w:val="0"/>
                <w:sz w:val="20"/>
                <w:szCs w:val="20"/>
              </w:rPr>
            </w:pPr>
            <w:r w:rsidRPr="00FE293E">
              <w:rPr>
                <w:rFonts w:ascii="Calibri" w:hAnsi="Calibri" w:cs="Calibri"/>
                <w:b w:val="0"/>
                <w:sz w:val="20"/>
                <w:szCs w:val="20"/>
              </w:rPr>
              <w:t>Prezentirati vlastitu projektnu ideju i projektni plan s ciljem pozitivnog rješenja zahtjeva za financiranjem i/ili suradnjom na projektu.</w:t>
            </w:r>
          </w:p>
        </w:tc>
      </w:tr>
      <w:tr w:rsidR="00B746B3" w:rsidRPr="00FE293E" w14:paraId="1A082D6E" w14:textId="77777777" w:rsidTr="009458AA">
        <w:trPr>
          <w:trHeight w:val="432"/>
        </w:trPr>
        <w:tc>
          <w:tcPr>
            <w:tcW w:w="5000" w:type="pct"/>
            <w:gridSpan w:val="10"/>
            <w:vAlign w:val="center"/>
          </w:tcPr>
          <w:p w14:paraId="33CEA7CD" w14:textId="77777777" w:rsidR="00B746B3" w:rsidRPr="00FE293E" w:rsidRDefault="00B746B3" w:rsidP="00EE52D8">
            <w:pPr>
              <w:pStyle w:val="Tijeloteksta"/>
              <w:numPr>
                <w:ilvl w:val="1"/>
                <w:numId w:val="103"/>
              </w:numPr>
              <w:ind w:left="809" w:hanging="349"/>
              <w:jc w:val="both"/>
              <w:rPr>
                <w:rFonts w:ascii="Calibri" w:hAnsi="Calibri" w:cs="Calibri"/>
                <w:b w:val="0"/>
                <w:sz w:val="20"/>
              </w:rPr>
            </w:pPr>
            <w:r w:rsidRPr="00FE293E">
              <w:rPr>
                <w:rFonts w:ascii="Calibri" w:hAnsi="Calibri" w:cs="Calibri"/>
                <w:b w:val="0"/>
                <w:sz w:val="20"/>
              </w:rPr>
              <w:t>Sadržaj predmeta</w:t>
            </w:r>
          </w:p>
        </w:tc>
      </w:tr>
      <w:tr w:rsidR="00B746B3" w:rsidRPr="00FE293E" w14:paraId="766B3601" w14:textId="77777777" w:rsidTr="009458AA">
        <w:trPr>
          <w:trHeight w:val="432"/>
        </w:trPr>
        <w:tc>
          <w:tcPr>
            <w:tcW w:w="5000" w:type="pct"/>
            <w:gridSpan w:val="10"/>
            <w:vAlign w:val="center"/>
          </w:tcPr>
          <w:p w14:paraId="46C39327" w14:textId="77777777" w:rsidR="00B746B3" w:rsidRPr="00FE293E" w:rsidRDefault="00B746B3" w:rsidP="009458AA">
            <w:pPr>
              <w:pStyle w:val="Tijeloteksta"/>
              <w:ind w:left="641"/>
              <w:jc w:val="both"/>
              <w:rPr>
                <w:rFonts w:ascii="Calibri" w:hAnsi="Calibri" w:cs="Calibri"/>
                <w:b w:val="0"/>
                <w:sz w:val="20"/>
              </w:rPr>
            </w:pPr>
          </w:p>
          <w:p w14:paraId="57F10FDD" w14:textId="77777777" w:rsidR="00B746B3" w:rsidRPr="00FE293E" w:rsidRDefault="00B746B3" w:rsidP="00EE52D8">
            <w:pPr>
              <w:pStyle w:val="FieldText"/>
              <w:numPr>
                <w:ilvl w:val="0"/>
                <w:numId w:val="35"/>
              </w:numPr>
              <w:ind w:left="578" w:hanging="289"/>
              <w:rPr>
                <w:rFonts w:ascii="Calibri" w:hAnsi="Calibri" w:cs="Calibri"/>
                <w:b w:val="0"/>
                <w:sz w:val="20"/>
                <w:szCs w:val="20"/>
              </w:rPr>
            </w:pPr>
            <w:r w:rsidRPr="00FE293E">
              <w:rPr>
                <w:rFonts w:ascii="Calibri" w:hAnsi="Calibri" w:cs="Calibri"/>
                <w:b w:val="0"/>
                <w:sz w:val="20"/>
                <w:szCs w:val="20"/>
              </w:rPr>
              <w:t>Uvod u financiranje kulturnih institucija,</w:t>
            </w:r>
          </w:p>
          <w:p w14:paraId="55FA832D" w14:textId="77777777" w:rsidR="00B746B3" w:rsidRPr="00FE293E" w:rsidRDefault="00B746B3" w:rsidP="00EE52D8">
            <w:pPr>
              <w:pStyle w:val="FieldText"/>
              <w:numPr>
                <w:ilvl w:val="0"/>
                <w:numId w:val="35"/>
              </w:numPr>
              <w:ind w:left="578" w:hanging="289"/>
              <w:rPr>
                <w:rFonts w:ascii="Calibri" w:hAnsi="Calibri" w:cs="Calibri"/>
                <w:b w:val="0"/>
                <w:sz w:val="20"/>
                <w:szCs w:val="20"/>
              </w:rPr>
            </w:pPr>
            <w:r w:rsidRPr="00FE293E">
              <w:rPr>
                <w:rFonts w:ascii="Calibri" w:hAnsi="Calibri" w:cs="Calibri"/>
                <w:b w:val="0"/>
                <w:sz w:val="20"/>
                <w:szCs w:val="20"/>
              </w:rPr>
              <w:t xml:space="preserve">Izazovi financiranja redovitih poslovnih aktivnosti i investicijskih projekata u kulturi i kreativnim industrijama </w:t>
            </w:r>
          </w:p>
          <w:p w14:paraId="068732C9" w14:textId="77777777" w:rsidR="00B746B3" w:rsidRPr="00FE293E" w:rsidRDefault="00B746B3" w:rsidP="00EE52D8">
            <w:pPr>
              <w:pStyle w:val="FieldText"/>
              <w:numPr>
                <w:ilvl w:val="0"/>
                <w:numId w:val="35"/>
              </w:numPr>
              <w:ind w:left="578" w:hanging="289"/>
              <w:rPr>
                <w:rFonts w:ascii="Calibri" w:hAnsi="Calibri" w:cs="Calibri"/>
                <w:b w:val="0"/>
                <w:sz w:val="20"/>
                <w:szCs w:val="20"/>
              </w:rPr>
            </w:pPr>
            <w:r w:rsidRPr="00FE293E">
              <w:rPr>
                <w:rFonts w:ascii="Calibri" w:hAnsi="Calibri" w:cs="Calibri"/>
                <w:b w:val="0"/>
                <w:sz w:val="20"/>
                <w:szCs w:val="20"/>
              </w:rPr>
              <w:t xml:space="preserve">Problematika postizanja samoodrživosti kulturnih institucija </w:t>
            </w:r>
          </w:p>
          <w:p w14:paraId="0BB40FE8" w14:textId="77777777" w:rsidR="00B746B3" w:rsidRPr="00FE293E" w:rsidRDefault="00B746B3" w:rsidP="00EE52D8">
            <w:pPr>
              <w:pStyle w:val="FieldText"/>
              <w:numPr>
                <w:ilvl w:val="0"/>
                <w:numId w:val="35"/>
              </w:numPr>
              <w:ind w:left="578" w:hanging="289"/>
              <w:rPr>
                <w:rFonts w:ascii="Calibri" w:hAnsi="Calibri" w:cs="Calibri"/>
                <w:b w:val="0"/>
                <w:sz w:val="20"/>
                <w:szCs w:val="20"/>
              </w:rPr>
            </w:pPr>
            <w:r w:rsidRPr="00FE293E">
              <w:rPr>
                <w:rFonts w:ascii="Calibri" w:hAnsi="Calibri" w:cs="Calibri"/>
                <w:b w:val="0"/>
                <w:sz w:val="20"/>
                <w:szCs w:val="20"/>
              </w:rPr>
              <w:t>Inovativne (alternativne) metode finanicranja projekata u kulturi,</w:t>
            </w:r>
          </w:p>
          <w:p w14:paraId="15D2E451" w14:textId="77777777" w:rsidR="00B746B3" w:rsidRPr="00FE293E" w:rsidRDefault="00B746B3" w:rsidP="00EE52D8">
            <w:pPr>
              <w:pStyle w:val="FieldText"/>
              <w:numPr>
                <w:ilvl w:val="0"/>
                <w:numId w:val="35"/>
              </w:numPr>
              <w:ind w:left="578" w:hanging="289"/>
              <w:rPr>
                <w:rFonts w:ascii="Calibri" w:hAnsi="Calibri" w:cs="Calibri"/>
                <w:b w:val="0"/>
                <w:sz w:val="20"/>
                <w:szCs w:val="20"/>
              </w:rPr>
            </w:pPr>
            <w:r w:rsidRPr="00FE293E">
              <w:rPr>
                <w:rFonts w:ascii="Calibri" w:hAnsi="Calibri" w:cs="Calibri"/>
                <w:b w:val="0"/>
                <w:sz w:val="20"/>
                <w:szCs w:val="20"/>
              </w:rPr>
              <w:t>Priprema operativnih planova i izrada logičke matrice</w:t>
            </w:r>
          </w:p>
          <w:p w14:paraId="568DB145" w14:textId="77777777" w:rsidR="00B746B3" w:rsidRPr="00FE293E" w:rsidRDefault="00B746B3" w:rsidP="00EE52D8">
            <w:pPr>
              <w:pStyle w:val="Odlomakpopisa"/>
              <w:numPr>
                <w:ilvl w:val="0"/>
                <w:numId w:val="35"/>
              </w:numPr>
              <w:ind w:left="578" w:hanging="289"/>
              <w:contextualSpacing w:val="0"/>
              <w:jc w:val="both"/>
              <w:rPr>
                <w:rFonts w:cs="Calibri"/>
                <w:lang w:val="hr-HR"/>
              </w:rPr>
            </w:pPr>
            <w:r w:rsidRPr="00FE293E">
              <w:rPr>
                <w:rFonts w:cs="Calibri"/>
                <w:lang w:val="hr-HR"/>
              </w:rPr>
              <w:lastRenderedPageBreak/>
              <w:t>Karakteristike i specifičnosti financiranja projekata iz EU fondova</w:t>
            </w:r>
          </w:p>
          <w:p w14:paraId="14D6869A" w14:textId="77777777" w:rsidR="00B746B3" w:rsidRPr="00FE293E" w:rsidRDefault="00B746B3" w:rsidP="00EE52D8">
            <w:pPr>
              <w:pStyle w:val="FieldText"/>
              <w:numPr>
                <w:ilvl w:val="0"/>
                <w:numId w:val="35"/>
              </w:numPr>
              <w:ind w:left="578" w:hanging="289"/>
              <w:rPr>
                <w:rFonts w:ascii="Calibri" w:hAnsi="Calibri" w:cs="Calibri"/>
                <w:b w:val="0"/>
                <w:sz w:val="20"/>
                <w:szCs w:val="20"/>
              </w:rPr>
            </w:pPr>
            <w:r w:rsidRPr="00FE293E">
              <w:rPr>
                <w:rFonts w:ascii="Calibri" w:hAnsi="Calibri" w:cs="Calibri"/>
                <w:b w:val="0"/>
                <w:sz w:val="20"/>
                <w:szCs w:val="20"/>
              </w:rPr>
              <w:t>Analiza natječajne dokumentacije za financiranje projekata u kulturi</w:t>
            </w:r>
          </w:p>
          <w:p w14:paraId="04F66FF5" w14:textId="77777777" w:rsidR="00B746B3" w:rsidRPr="00FE293E" w:rsidRDefault="00B746B3" w:rsidP="00EE52D8">
            <w:pPr>
              <w:pStyle w:val="FieldText"/>
              <w:numPr>
                <w:ilvl w:val="0"/>
                <w:numId w:val="35"/>
              </w:numPr>
              <w:ind w:left="578" w:hanging="289"/>
              <w:rPr>
                <w:rFonts w:ascii="Calibri" w:hAnsi="Calibri" w:cs="Calibri"/>
                <w:b w:val="0"/>
                <w:sz w:val="20"/>
                <w:szCs w:val="20"/>
              </w:rPr>
            </w:pPr>
            <w:r w:rsidRPr="00FE293E">
              <w:rPr>
                <w:rFonts w:ascii="Calibri" w:hAnsi="Calibri" w:cs="Calibri"/>
                <w:b w:val="0"/>
                <w:sz w:val="20"/>
                <w:szCs w:val="20"/>
              </w:rPr>
              <w:t>Izrada projektnih prijedloga za provedbu projekata u kulturi i kreativnim industrijama,</w:t>
            </w:r>
          </w:p>
          <w:p w14:paraId="7D31AB58" w14:textId="77777777" w:rsidR="00B746B3" w:rsidRPr="00FE293E" w:rsidRDefault="00B746B3" w:rsidP="00EE52D8">
            <w:pPr>
              <w:pStyle w:val="FieldText"/>
              <w:numPr>
                <w:ilvl w:val="0"/>
                <w:numId w:val="35"/>
              </w:numPr>
              <w:ind w:left="578" w:hanging="289"/>
              <w:rPr>
                <w:rFonts w:ascii="Calibri" w:hAnsi="Calibri" w:cs="Calibri"/>
                <w:b w:val="0"/>
                <w:sz w:val="20"/>
                <w:szCs w:val="20"/>
              </w:rPr>
            </w:pPr>
            <w:r w:rsidRPr="00FE293E">
              <w:rPr>
                <w:rFonts w:ascii="Calibri" w:hAnsi="Calibri" w:cs="Calibri"/>
                <w:b w:val="0"/>
                <w:sz w:val="20"/>
                <w:szCs w:val="20"/>
              </w:rPr>
              <w:t>Izrada budžeta projekta</w:t>
            </w:r>
          </w:p>
          <w:p w14:paraId="758748A6" w14:textId="77777777" w:rsidR="00B746B3" w:rsidRPr="00FE293E" w:rsidRDefault="00B746B3" w:rsidP="00EE52D8">
            <w:pPr>
              <w:pStyle w:val="FieldText"/>
              <w:numPr>
                <w:ilvl w:val="0"/>
                <w:numId w:val="35"/>
              </w:numPr>
              <w:ind w:left="578" w:hanging="289"/>
              <w:rPr>
                <w:rFonts w:ascii="Calibri" w:hAnsi="Calibri" w:cs="Calibri"/>
                <w:b w:val="0"/>
                <w:sz w:val="20"/>
                <w:szCs w:val="20"/>
              </w:rPr>
            </w:pPr>
            <w:r w:rsidRPr="00FE293E">
              <w:rPr>
                <w:rFonts w:ascii="Calibri" w:hAnsi="Calibri" w:cs="Calibri"/>
                <w:b w:val="0"/>
                <w:sz w:val="20"/>
                <w:szCs w:val="20"/>
              </w:rPr>
              <w:t>Primjeri financiranja iz EU fondova – rad na poslovnim slučajevima</w:t>
            </w:r>
          </w:p>
          <w:p w14:paraId="61FB07E8" w14:textId="77777777" w:rsidR="00B746B3" w:rsidRPr="00FE293E" w:rsidRDefault="00B746B3" w:rsidP="009458AA">
            <w:pPr>
              <w:pStyle w:val="FieldText"/>
              <w:rPr>
                <w:rFonts w:ascii="Calibri" w:hAnsi="Calibri" w:cs="Calibri"/>
                <w:b w:val="0"/>
                <w:sz w:val="20"/>
                <w:szCs w:val="20"/>
              </w:rPr>
            </w:pPr>
          </w:p>
        </w:tc>
      </w:tr>
      <w:tr w:rsidR="00B746B3" w:rsidRPr="00FE293E" w14:paraId="7A97D200" w14:textId="77777777" w:rsidTr="009458AA">
        <w:trPr>
          <w:trHeight w:val="1337"/>
        </w:trPr>
        <w:tc>
          <w:tcPr>
            <w:tcW w:w="2204" w:type="pct"/>
            <w:gridSpan w:val="3"/>
            <w:vAlign w:val="center"/>
          </w:tcPr>
          <w:p w14:paraId="0A03C5B1" w14:textId="77777777" w:rsidR="00B746B3" w:rsidRPr="00FE293E" w:rsidRDefault="00B746B3" w:rsidP="00EE52D8">
            <w:pPr>
              <w:pStyle w:val="Tijeloteksta"/>
              <w:numPr>
                <w:ilvl w:val="1"/>
                <w:numId w:val="106"/>
              </w:numPr>
              <w:tabs>
                <w:tab w:val="clear" w:pos="792"/>
                <w:tab w:val="num" w:pos="641"/>
              </w:tabs>
              <w:ind w:left="641" w:hanging="349"/>
              <w:rPr>
                <w:rFonts w:ascii="Calibri" w:hAnsi="Calibri" w:cs="Calibri"/>
                <w:b w:val="0"/>
                <w:sz w:val="20"/>
              </w:rPr>
            </w:pPr>
            <w:r w:rsidRPr="00FE293E">
              <w:rPr>
                <w:rFonts w:ascii="Calibri" w:hAnsi="Calibri" w:cs="Calibri"/>
                <w:b w:val="0"/>
                <w:sz w:val="20"/>
              </w:rPr>
              <w:lastRenderedPageBreak/>
              <w:t xml:space="preserve">Vrste izvođenja nastave </w:t>
            </w:r>
          </w:p>
        </w:tc>
        <w:tc>
          <w:tcPr>
            <w:tcW w:w="1400" w:type="pct"/>
            <w:gridSpan w:val="4"/>
            <w:vAlign w:val="center"/>
          </w:tcPr>
          <w:p w14:paraId="4DC3DE8F"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
                  <w:enabled/>
                  <w:calcOnExit w:val="0"/>
                  <w:checkBox>
                    <w:sizeAuto/>
                    <w:default w:val="1"/>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predavanja</w:t>
            </w:r>
          </w:p>
          <w:p w14:paraId="6E3DE3D2"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2"/>
                  <w:enabled/>
                  <w:calcOnExit w:val="0"/>
                  <w:checkBox>
                    <w:sizeAuto/>
                    <w:default w:val="1"/>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seminari i radionice  </w:t>
            </w:r>
          </w:p>
          <w:p w14:paraId="5759E141"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3"/>
                  <w:enabled/>
                  <w:calcOnExit w:val="0"/>
                  <w:checkBox>
                    <w:sizeAuto/>
                    <w:default w:val="0"/>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vježbe  </w:t>
            </w:r>
          </w:p>
          <w:p w14:paraId="2E235F18"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4"/>
                  <w:enabled/>
                  <w:calcOnExit w:val="0"/>
                  <w:checkBox>
                    <w:sizeAuto/>
                    <w:default w:val="1"/>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obrazovanje na daljinu</w:t>
            </w:r>
          </w:p>
          <w:p w14:paraId="1E03E573"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9"/>
                  <w:enabled/>
                  <w:calcOnExit w:val="0"/>
                  <w:checkBox>
                    <w:sizeAuto/>
                    <w:default w:val="1"/>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terenska nastava</w:t>
            </w:r>
          </w:p>
        </w:tc>
        <w:tc>
          <w:tcPr>
            <w:tcW w:w="1396" w:type="pct"/>
            <w:gridSpan w:val="3"/>
            <w:vAlign w:val="center"/>
          </w:tcPr>
          <w:p w14:paraId="16863C6E"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5"/>
                  <w:enabled/>
                  <w:calcOnExit w:val="0"/>
                  <w:checkBox>
                    <w:sizeAuto/>
                    <w:default w:val="1"/>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samostalni zadaci  </w:t>
            </w:r>
          </w:p>
          <w:p w14:paraId="36C8FEA9"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6"/>
                  <w:enabled/>
                  <w:calcOnExit w:val="0"/>
                  <w:checkBox>
                    <w:sizeAuto/>
                    <w:default w:val="0"/>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multimedija i mreža  </w:t>
            </w:r>
          </w:p>
          <w:p w14:paraId="57DE63CC"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7"/>
                  <w:enabled/>
                  <w:calcOnExit w:val="0"/>
                  <w:checkBox>
                    <w:sizeAuto/>
                    <w:default w:val="0"/>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laboratorij</w:t>
            </w:r>
          </w:p>
          <w:p w14:paraId="09A7711D"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8"/>
                  <w:enabled/>
                  <w:calcOnExit w:val="0"/>
                  <w:checkBox>
                    <w:sizeAuto/>
                    <w:default w:val="1"/>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mentorski rad</w:t>
            </w:r>
          </w:p>
          <w:p w14:paraId="77AB1D81"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0"/>
                  <w:enabled/>
                  <w:calcOnExit w:val="0"/>
                  <w:checkBox>
                    <w:sizeAuto/>
                    <w:default w:val="1"/>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ostalo </w:t>
            </w:r>
            <w:r w:rsidRPr="00FE293E">
              <w:rPr>
                <w:rFonts w:ascii="Calibri" w:hAnsi="Calibri" w:cs="Calibri"/>
                <w:b w:val="0"/>
                <w:sz w:val="20"/>
                <w:szCs w:val="20"/>
                <w:u w:val="single"/>
              </w:rPr>
              <w:t>konzultacije</w:t>
            </w:r>
          </w:p>
        </w:tc>
      </w:tr>
      <w:tr w:rsidR="00B746B3" w:rsidRPr="00FE293E" w14:paraId="7E361CEF" w14:textId="77777777" w:rsidTr="009458AA">
        <w:trPr>
          <w:trHeight w:val="432"/>
        </w:trPr>
        <w:tc>
          <w:tcPr>
            <w:tcW w:w="2204" w:type="pct"/>
            <w:gridSpan w:val="3"/>
            <w:vAlign w:val="center"/>
          </w:tcPr>
          <w:p w14:paraId="2D6038D2" w14:textId="77777777" w:rsidR="00B746B3" w:rsidRPr="00FE293E" w:rsidRDefault="00B746B3" w:rsidP="00EE52D8">
            <w:pPr>
              <w:pStyle w:val="Tijeloteksta"/>
              <w:numPr>
                <w:ilvl w:val="1"/>
                <w:numId w:val="106"/>
              </w:numPr>
              <w:tabs>
                <w:tab w:val="clear" w:pos="792"/>
                <w:tab w:val="num" w:pos="641"/>
              </w:tabs>
              <w:ind w:left="641" w:hanging="349"/>
              <w:jc w:val="both"/>
              <w:rPr>
                <w:rFonts w:ascii="Calibri" w:hAnsi="Calibri" w:cs="Calibri"/>
                <w:b w:val="0"/>
                <w:sz w:val="20"/>
              </w:rPr>
            </w:pPr>
            <w:r w:rsidRPr="00FE293E">
              <w:rPr>
                <w:rFonts w:ascii="Calibri" w:hAnsi="Calibri" w:cs="Calibri"/>
                <w:b w:val="0"/>
                <w:sz w:val="20"/>
              </w:rPr>
              <w:t>Komentari</w:t>
            </w:r>
          </w:p>
        </w:tc>
        <w:tc>
          <w:tcPr>
            <w:tcW w:w="2796" w:type="pct"/>
            <w:gridSpan w:val="7"/>
            <w:vAlign w:val="center"/>
          </w:tcPr>
          <w:p w14:paraId="5F709CA4" w14:textId="77777777" w:rsidR="00B746B3" w:rsidRPr="00FE293E" w:rsidRDefault="00B746B3" w:rsidP="009458AA">
            <w:pPr>
              <w:pStyle w:val="FieldText"/>
              <w:rPr>
                <w:rFonts w:ascii="Calibri" w:hAnsi="Calibri" w:cs="Calibri"/>
                <w:b w:val="0"/>
                <w:sz w:val="20"/>
                <w:szCs w:val="20"/>
              </w:rPr>
            </w:pPr>
          </w:p>
        </w:tc>
      </w:tr>
      <w:tr w:rsidR="00B746B3" w:rsidRPr="00FE293E" w14:paraId="234DEC2B" w14:textId="77777777" w:rsidTr="009458AA">
        <w:trPr>
          <w:trHeight w:val="432"/>
        </w:trPr>
        <w:tc>
          <w:tcPr>
            <w:tcW w:w="5000" w:type="pct"/>
            <w:gridSpan w:val="10"/>
            <w:vAlign w:val="center"/>
          </w:tcPr>
          <w:p w14:paraId="7D010976" w14:textId="77777777" w:rsidR="00B746B3" w:rsidRPr="00FE293E" w:rsidRDefault="00B746B3" w:rsidP="00EE52D8">
            <w:pPr>
              <w:pStyle w:val="Tijeloteksta"/>
              <w:numPr>
                <w:ilvl w:val="1"/>
                <w:numId w:val="106"/>
              </w:numPr>
              <w:tabs>
                <w:tab w:val="clear" w:pos="792"/>
                <w:tab w:val="num" w:pos="641"/>
              </w:tabs>
              <w:ind w:left="641" w:hanging="349"/>
              <w:jc w:val="both"/>
              <w:rPr>
                <w:rFonts w:ascii="Calibri" w:hAnsi="Calibri" w:cs="Calibri"/>
                <w:b w:val="0"/>
                <w:sz w:val="20"/>
              </w:rPr>
            </w:pPr>
            <w:r w:rsidRPr="00FE293E">
              <w:rPr>
                <w:rFonts w:ascii="Calibri" w:hAnsi="Calibri" w:cs="Calibri"/>
                <w:b w:val="0"/>
                <w:sz w:val="20"/>
              </w:rPr>
              <w:t>Obveze studenata</w:t>
            </w:r>
          </w:p>
          <w:p w14:paraId="2BD4F1D3" w14:textId="77777777" w:rsidR="00B746B3" w:rsidRPr="00FE293E" w:rsidRDefault="00B746B3" w:rsidP="009458AA">
            <w:pPr>
              <w:pStyle w:val="Default"/>
              <w:jc w:val="both"/>
              <w:rPr>
                <w:rFonts w:ascii="Calibri" w:hAnsi="Calibri" w:cs="Calibri"/>
                <w:color w:val="auto"/>
                <w:sz w:val="20"/>
                <w:szCs w:val="20"/>
              </w:rPr>
            </w:pPr>
          </w:p>
        </w:tc>
      </w:tr>
      <w:tr w:rsidR="00B746B3" w:rsidRPr="00FE293E" w14:paraId="0F15E29B" w14:textId="77777777" w:rsidTr="009458AA">
        <w:trPr>
          <w:trHeight w:val="432"/>
        </w:trPr>
        <w:tc>
          <w:tcPr>
            <w:tcW w:w="5000" w:type="pct"/>
            <w:gridSpan w:val="10"/>
            <w:vAlign w:val="center"/>
          </w:tcPr>
          <w:p w14:paraId="7F69F027" w14:textId="77777777" w:rsidR="00B746B3" w:rsidRPr="00FE293E" w:rsidRDefault="00B746B3" w:rsidP="009458AA">
            <w:pPr>
              <w:pStyle w:val="Default"/>
              <w:jc w:val="both"/>
              <w:rPr>
                <w:rFonts w:ascii="Calibri" w:hAnsi="Calibri" w:cs="Calibri"/>
                <w:color w:val="auto"/>
                <w:sz w:val="20"/>
                <w:szCs w:val="20"/>
              </w:rPr>
            </w:pPr>
            <w:r w:rsidRPr="00FE293E">
              <w:rPr>
                <w:rFonts w:ascii="Calibri" w:hAnsi="Calibri" w:cs="Calibri"/>
                <w:color w:val="auto"/>
                <w:sz w:val="20"/>
                <w:szCs w:val="20"/>
              </w:rPr>
              <w:t>Obveze studenata u okviru kolegija odnose se na redovito pohađanje nastave, izradu seminarskog zadatka u kojim će prikazati i primijeniti stečena znanja iz kolegija te ispunjenje ostalih zadataka definiranih u okviru kolegija.</w:t>
            </w:r>
          </w:p>
          <w:p w14:paraId="1E2F13C3" w14:textId="77777777" w:rsidR="00B746B3" w:rsidRPr="00FE293E" w:rsidRDefault="00B746B3" w:rsidP="009458AA">
            <w:pPr>
              <w:pStyle w:val="FieldText"/>
              <w:rPr>
                <w:rFonts w:ascii="Calibri" w:hAnsi="Calibri" w:cs="Calibri"/>
                <w:b w:val="0"/>
                <w:sz w:val="20"/>
                <w:szCs w:val="20"/>
              </w:rPr>
            </w:pPr>
          </w:p>
        </w:tc>
      </w:tr>
      <w:tr w:rsidR="00B746B3" w:rsidRPr="00FE293E" w14:paraId="6985A62A" w14:textId="77777777" w:rsidTr="009458AA">
        <w:trPr>
          <w:trHeight w:val="432"/>
        </w:trPr>
        <w:tc>
          <w:tcPr>
            <w:tcW w:w="5000" w:type="pct"/>
            <w:gridSpan w:val="10"/>
            <w:vAlign w:val="center"/>
          </w:tcPr>
          <w:p w14:paraId="55A301B7" w14:textId="77777777" w:rsidR="00B746B3" w:rsidRPr="00FE293E" w:rsidRDefault="00B746B3" w:rsidP="00EE52D8">
            <w:pPr>
              <w:pStyle w:val="Tijeloteksta"/>
              <w:numPr>
                <w:ilvl w:val="1"/>
                <w:numId w:val="106"/>
              </w:numPr>
              <w:tabs>
                <w:tab w:val="clear" w:pos="792"/>
                <w:tab w:val="num" w:pos="641"/>
              </w:tabs>
              <w:ind w:left="641" w:hanging="349"/>
              <w:jc w:val="both"/>
              <w:rPr>
                <w:rFonts w:ascii="Calibri" w:hAnsi="Calibri" w:cs="Calibri"/>
                <w:b w:val="0"/>
                <w:sz w:val="20"/>
              </w:rPr>
            </w:pPr>
            <w:r w:rsidRPr="00FE293E">
              <w:rPr>
                <w:rFonts w:ascii="Calibri" w:hAnsi="Calibri" w:cs="Calibri"/>
                <w:b w:val="0"/>
                <w:sz w:val="20"/>
              </w:rPr>
              <w:t>Praćenje rada studenata</w:t>
            </w:r>
          </w:p>
        </w:tc>
      </w:tr>
      <w:tr w:rsidR="00B746B3" w:rsidRPr="00FE293E" w14:paraId="23FE1DC8" w14:textId="77777777" w:rsidTr="009458AA">
        <w:trPr>
          <w:trHeight w:val="111"/>
        </w:trPr>
        <w:tc>
          <w:tcPr>
            <w:tcW w:w="857" w:type="pct"/>
            <w:tcMar>
              <w:left w:w="28" w:type="dxa"/>
              <w:right w:w="28" w:type="dxa"/>
            </w:tcMar>
            <w:vAlign w:val="center"/>
          </w:tcPr>
          <w:p w14:paraId="47448D8C" w14:textId="77777777" w:rsidR="00B746B3" w:rsidRPr="00FE293E" w:rsidRDefault="00B746B3" w:rsidP="009458AA">
            <w:pPr>
              <w:pStyle w:val="Tijeloteksta"/>
              <w:rPr>
                <w:rFonts w:ascii="Calibri" w:hAnsi="Calibri" w:cs="Calibri"/>
                <w:b w:val="0"/>
                <w:sz w:val="20"/>
              </w:rPr>
            </w:pPr>
            <w:r w:rsidRPr="00FE293E">
              <w:rPr>
                <w:rFonts w:ascii="Calibri" w:hAnsi="Calibri" w:cs="Calibri"/>
                <w:b w:val="0"/>
                <w:sz w:val="20"/>
              </w:rPr>
              <w:t>Pohađanje nastave</w:t>
            </w:r>
          </w:p>
        </w:tc>
        <w:tc>
          <w:tcPr>
            <w:tcW w:w="286" w:type="pct"/>
            <w:tcMar>
              <w:left w:w="28" w:type="dxa"/>
              <w:right w:w="28" w:type="dxa"/>
            </w:tcMar>
            <w:vAlign w:val="center"/>
          </w:tcPr>
          <w:p w14:paraId="2BF70A1A" w14:textId="77777777" w:rsidR="00B746B3" w:rsidRPr="00FE293E" w:rsidRDefault="00B746B3" w:rsidP="009458AA">
            <w:pPr>
              <w:pStyle w:val="Tijeloteksta"/>
              <w:jc w:val="center"/>
              <w:rPr>
                <w:rFonts w:ascii="Calibri" w:hAnsi="Calibri" w:cs="Calibri"/>
                <w:b w:val="0"/>
                <w:sz w:val="20"/>
              </w:rPr>
            </w:pPr>
            <w:r w:rsidRPr="00FE293E">
              <w:rPr>
                <w:rFonts w:ascii="Calibri" w:hAnsi="Calibri" w:cs="Calibri"/>
                <w:b w:val="0"/>
                <w:sz w:val="20"/>
              </w:rPr>
              <w:t>0,4</w:t>
            </w:r>
          </w:p>
        </w:tc>
        <w:tc>
          <w:tcPr>
            <w:tcW w:w="1215" w:type="pct"/>
            <w:gridSpan w:val="2"/>
            <w:tcMar>
              <w:left w:w="28" w:type="dxa"/>
              <w:right w:w="28" w:type="dxa"/>
            </w:tcMar>
            <w:vAlign w:val="center"/>
          </w:tcPr>
          <w:p w14:paraId="3F4B63E8" w14:textId="77777777" w:rsidR="00B746B3" w:rsidRPr="00FE293E" w:rsidRDefault="00B746B3" w:rsidP="009458AA">
            <w:pPr>
              <w:pStyle w:val="Tijeloteksta"/>
              <w:rPr>
                <w:rFonts w:ascii="Calibri" w:hAnsi="Calibri" w:cs="Calibri"/>
                <w:b w:val="0"/>
                <w:sz w:val="20"/>
              </w:rPr>
            </w:pPr>
            <w:r w:rsidRPr="00FE293E">
              <w:rPr>
                <w:rFonts w:ascii="Calibri" w:hAnsi="Calibri" w:cs="Calibri"/>
                <w:b w:val="0"/>
                <w:sz w:val="20"/>
              </w:rPr>
              <w:t>Aktivnost u nastavi</w:t>
            </w:r>
          </w:p>
        </w:tc>
        <w:tc>
          <w:tcPr>
            <w:tcW w:w="428" w:type="pct"/>
            <w:tcMar>
              <w:left w:w="28" w:type="dxa"/>
              <w:right w:w="28" w:type="dxa"/>
            </w:tcMar>
            <w:vAlign w:val="center"/>
          </w:tcPr>
          <w:p w14:paraId="4A449AAA" w14:textId="77777777" w:rsidR="00B746B3" w:rsidRPr="00FE293E" w:rsidRDefault="00B746B3" w:rsidP="009458AA">
            <w:pPr>
              <w:pStyle w:val="Tijeloteksta"/>
              <w:jc w:val="center"/>
              <w:rPr>
                <w:rFonts w:ascii="Calibri" w:hAnsi="Calibri" w:cs="Calibri"/>
                <w:b w:val="0"/>
                <w:sz w:val="20"/>
              </w:rPr>
            </w:pPr>
            <w:r w:rsidRPr="00FE293E">
              <w:rPr>
                <w:rFonts w:ascii="Calibri" w:hAnsi="Calibri" w:cs="Calibri"/>
                <w:b w:val="0"/>
                <w:sz w:val="20"/>
              </w:rPr>
              <w:t>0,4</w:t>
            </w:r>
          </w:p>
        </w:tc>
        <w:tc>
          <w:tcPr>
            <w:tcW w:w="715" w:type="pct"/>
            <w:tcMar>
              <w:left w:w="28" w:type="dxa"/>
              <w:right w:w="28" w:type="dxa"/>
            </w:tcMar>
            <w:vAlign w:val="center"/>
          </w:tcPr>
          <w:p w14:paraId="44EE4E5D" w14:textId="77777777" w:rsidR="00B746B3" w:rsidRPr="00FE293E" w:rsidRDefault="00B746B3" w:rsidP="009458AA">
            <w:pPr>
              <w:pStyle w:val="Tijeloteksta"/>
              <w:rPr>
                <w:rFonts w:ascii="Calibri" w:hAnsi="Calibri" w:cs="Calibri"/>
                <w:b w:val="0"/>
                <w:sz w:val="20"/>
              </w:rPr>
            </w:pPr>
            <w:r w:rsidRPr="00FE293E">
              <w:rPr>
                <w:rFonts w:ascii="Calibri" w:hAnsi="Calibri" w:cs="Calibri"/>
                <w:b w:val="0"/>
                <w:sz w:val="20"/>
              </w:rPr>
              <w:t>Seminarski rad</w:t>
            </w:r>
          </w:p>
        </w:tc>
        <w:tc>
          <w:tcPr>
            <w:tcW w:w="356" w:type="pct"/>
            <w:gridSpan w:val="2"/>
            <w:tcMar>
              <w:left w:w="28" w:type="dxa"/>
              <w:right w:w="28" w:type="dxa"/>
            </w:tcMar>
            <w:vAlign w:val="center"/>
          </w:tcPr>
          <w:p w14:paraId="05412120" w14:textId="77777777" w:rsidR="00B746B3" w:rsidRPr="00FE293E" w:rsidRDefault="00B746B3" w:rsidP="009458AA">
            <w:pPr>
              <w:pStyle w:val="Tijeloteksta"/>
              <w:jc w:val="center"/>
              <w:rPr>
                <w:rFonts w:ascii="Calibri" w:hAnsi="Calibri" w:cs="Calibri"/>
                <w:b w:val="0"/>
                <w:sz w:val="20"/>
              </w:rPr>
            </w:pPr>
            <w:r w:rsidRPr="00FE293E">
              <w:rPr>
                <w:rFonts w:ascii="Calibri" w:hAnsi="Calibri" w:cs="Calibri"/>
                <w:b w:val="0"/>
                <w:sz w:val="20"/>
              </w:rPr>
              <w:t>1,2</w:t>
            </w:r>
          </w:p>
        </w:tc>
        <w:tc>
          <w:tcPr>
            <w:tcW w:w="928" w:type="pct"/>
            <w:tcMar>
              <w:left w:w="28" w:type="dxa"/>
              <w:right w:w="28" w:type="dxa"/>
            </w:tcMar>
            <w:vAlign w:val="center"/>
          </w:tcPr>
          <w:p w14:paraId="2EA08C36" w14:textId="77777777" w:rsidR="00B746B3" w:rsidRPr="00FE293E" w:rsidRDefault="00B746B3" w:rsidP="009458AA">
            <w:pPr>
              <w:pStyle w:val="Tijeloteksta"/>
              <w:rPr>
                <w:rFonts w:ascii="Calibri" w:hAnsi="Calibri" w:cs="Calibri"/>
                <w:b w:val="0"/>
                <w:sz w:val="20"/>
              </w:rPr>
            </w:pPr>
            <w:r w:rsidRPr="00FE293E">
              <w:rPr>
                <w:rFonts w:ascii="Calibri" w:hAnsi="Calibri" w:cs="Calibri"/>
                <w:b w:val="0"/>
                <w:sz w:val="20"/>
              </w:rPr>
              <w:t>Eksperimentalni rad</w:t>
            </w:r>
          </w:p>
        </w:tc>
        <w:tc>
          <w:tcPr>
            <w:tcW w:w="215" w:type="pct"/>
            <w:tcMar>
              <w:left w:w="28" w:type="dxa"/>
              <w:right w:w="28" w:type="dxa"/>
            </w:tcMar>
            <w:vAlign w:val="center"/>
          </w:tcPr>
          <w:p w14:paraId="602FC74F" w14:textId="77777777" w:rsidR="00B746B3" w:rsidRPr="00FE293E" w:rsidRDefault="00B746B3" w:rsidP="009458AA">
            <w:pPr>
              <w:pStyle w:val="Tijeloteksta"/>
              <w:jc w:val="center"/>
              <w:rPr>
                <w:rFonts w:ascii="Calibri" w:hAnsi="Calibri" w:cs="Calibri"/>
                <w:b w:val="0"/>
                <w:sz w:val="20"/>
              </w:rPr>
            </w:pPr>
            <w:r w:rsidRPr="00FE293E">
              <w:rPr>
                <w:rFonts w:ascii="Calibri" w:hAnsi="Calibri" w:cs="Calibri"/>
                <w:b w:val="0"/>
                <w:sz w:val="20"/>
              </w:rPr>
              <w:fldChar w:fldCharType="begin">
                <w:ffData>
                  <w:name w:val="Text3"/>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B746B3" w:rsidRPr="00FE293E" w14:paraId="1ED6F01B" w14:textId="77777777" w:rsidTr="009458AA">
        <w:trPr>
          <w:trHeight w:val="108"/>
        </w:trPr>
        <w:tc>
          <w:tcPr>
            <w:tcW w:w="857" w:type="pct"/>
            <w:tcMar>
              <w:left w:w="28" w:type="dxa"/>
              <w:right w:w="28" w:type="dxa"/>
            </w:tcMar>
            <w:vAlign w:val="center"/>
          </w:tcPr>
          <w:p w14:paraId="66C953B3" w14:textId="77777777" w:rsidR="00B746B3" w:rsidRPr="00FE293E" w:rsidRDefault="00B746B3" w:rsidP="009458AA">
            <w:pPr>
              <w:pStyle w:val="Tijeloteksta"/>
              <w:rPr>
                <w:rFonts w:ascii="Calibri" w:hAnsi="Calibri" w:cs="Calibri"/>
                <w:b w:val="0"/>
                <w:sz w:val="20"/>
              </w:rPr>
            </w:pPr>
            <w:r w:rsidRPr="00FE293E">
              <w:rPr>
                <w:rFonts w:ascii="Calibri" w:hAnsi="Calibri" w:cs="Calibri"/>
                <w:b w:val="0"/>
                <w:sz w:val="20"/>
              </w:rPr>
              <w:t>Pismeni ispit</w:t>
            </w:r>
          </w:p>
        </w:tc>
        <w:tc>
          <w:tcPr>
            <w:tcW w:w="286" w:type="pct"/>
            <w:tcMar>
              <w:left w:w="28" w:type="dxa"/>
              <w:right w:w="28" w:type="dxa"/>
            </w:tcMar>
            <w:vAlign w:val="center"/>
          </w:tcPr>
          <w:p w14:paraId="549CF642" w14:textId="77777777" w:rsidR="00B746B3" w:rsidRPr="00FE293E" w:rsidRDefault="00B746B3" w:rsidP="009458AA">
            <w:pPr>
              <w:pStyle w:val="Tijeloteksta"/>
              <w:jc w:val="center"/>
              <w:rPr>
                <w:rFonts w:ascii="Calibri" w:hAnsi="Calibri" w:cs="Calibri"/>
                <w:b w:val="0"/>
                <w:sz w:val="20"/>
              </w:rPr>
            </w:pPr>
            <w:r w:rsidRPr="00FE293E">
              <w:rPr>
                <w:rFonts w:ascii="Calibri" w:hAnsi="Calibri" w:cs="Calibri"/>
                <w:b w:val="0"/>
                <w:sz w:val="20"/>
              </w:rPr>
              <w:t>*2,0</w:t>
            </w:r>
          </w:p>
        </w:tc>
        <w:tc>
          <w:tcPr>
            <w:tcW w:w="1215" w:type="pct"/>
            <w:gridSpan w:val="2"/>
            <w:tcMar>
              <w:left w:w="28" w:type="dxa"/>
              <w:right w:w="28" w:type="dxa"/>
            </w:tcMar>
            <w:vAlign w:val="center"/>
          </w:tcPr>
          <w:p w14:paraId="24A021F6" w14:textId="77777777" w:rsidR="00B746B3" w:rsidRPr="00FE293E" w:rsidRDefault="00B746B3" w:rsidP="009458AA">
            <w:pPr>
              <w:pStyle w:val="Tijeloteksta"/>
              <w:rPr>
                <w:rFonts w:ascii="Calibri" w:hAnsi="Calibri" w:cs="Calibri"/>
                <w:b w:val="0"/>
                <w:sz w:val="20"/>
              </w:rPr>
            </w:pPr>
            <w:r w:rsidRPr="00FE293E">
              <w:rPr>
                <w:rFonts w:ascii="Calibri" w:hAnsi="Calibri" w:cs="Calibri"/>
                <w:b w:val="0"/>
                <w:sz w:val="20"/>
              </w:rPr>
              <w:t>Usmeni ispit</w:t>
            </w:r>
          </w:p>
        </w:tc>
        <w:tc>
          <w:tcPr>
            <w:tcW w:w="428" w:type="pct"/>
            <w:tcMar>
              <w:left w:w="28" w:type="dxa"/>
              <w:right w:w="28" w:type="dxa"/>
            </w:tcMar>
            <w:vAlign w:val="center"/>
          </w:tcPr>
          <w:p w14:paraId="2E43A7FF" w14:textId="77777777" w:rsidR="00B746B3" w:rsidRPr="00FE293E" w:rsidRDefault="00B746B3" w:rsidP="009458AA">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715" w:type="pct"/>
            <w:tcMar>
              <w:left w:w="28" w:type="dxa"/>
              <w:right w:w="28" w:type="dxa"/>
            </w:tcMar>
            <w:vAlign w:val="center"/>
          </w:tcPr>
          <w:p w14:paraId="74909C01" w14:textId="77777777" w:rsidR="00B746B3" w:rsidRPr="00FE293E" w:rsidRDefault="00B746B3" w:rsidP="009458AA">
            <w:pPr>
              <w:pStyle w:val="Tijeloteksta"/>
              <w:rPr>
                <w:rFonts w:ascii="Calibri" w:hAnsi="Calibri" w:cs="Calibri"/>
                <w:b w:val="0"/>
                <w:sz w:val="20"/>
              </w:rPr>
            </w:pPr>
            <w:r w:rsidRPr="00FE293E">
              <w:rPr>
                <w:rFonts w:ascii="Calibri" w:hAnsi="Calibri" w:cs="Calibri"/>
                <w:b w:val="0"/>
                <w:sz w:val="20"/>
              </w:rPr>
              <w:t>Esej</w:t>
            </w:r>
          </w:p>
        </w:tc>
        <w:tc>
          <w:tcPr>
            <w:tcW w:w="356" w:type="pct"/>
            <w:gridSpan w:val="2"/>
            <w:tcMar>
              <w:left w:w="28" w:type="dxa"/>
              <w:right w:w="28" w:type="dxa"/>
            </w:tcMar>
            <w:vAlign w:val="center"/>
          </w:tcPr>
          <w:p w14:paraId="6ABDBF4F" w14:textId="77777777" w:rsidR="00B746B3" w:rsidRPr="00FE293E" w:rsidRDefault="00B746B3" w:rsidP="009458AA">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928" w:type="pct"/>
            <w:tcMar>
              <w:left w:w="28" w:type="dxa"/>
              <w:right w:w="28" w:type="dxa"/>
            </w:tcMar>
            <w:vAlign w:val="center"/>
          </w:tcPr>
          <w:p w14:paraId="0C6117BD" w14:textId="77777777" w:rsidR="00B746B3" w:rsidRPr="00FE293E" w:rsidRDefault="00B746B3" w:rsidP="009458AA">
            <w:pPr>
              <w:pStyle w:val="Tijeloteksta"/>
              <w:rPr>
                <w:rFonts w:ascii="Calibri" w:hAnsi="Calibri" w:cs="Calibri"/>
                <w:b w:val="0"/>
                <w:sz w:val="20"/>
              </w:rPr>
            </w:pPr>
            <w:r w:rsidRPr="00FE293E">
              <w:rPr>
                <w:rFonts w:ascii="Calibri" w:hAnsi="Calibri" w:cs="Calibri"/>
                <w:b w:val="0"/>
                <w:sz w:val="20"/>
              </w:rPr>
              <w:t>Istraživanje</w:t>
            </w:r>
          </w:p>
        </w:tc>
        <w:tc>
          <w:tcPr>
            <w:tcW w:w="215" w:type="pct"/>
            <w:tcMar>
              <w:left w:w="28" w:type="dxa"/>
              <w:right w:w="28" w:type="dxa"/>
            </w:tcMar>
            <w:vAlign w:val="center"/>
          </w:tcPr>
          <w:p w14:paraId="03D85F91" w14:textId="77777777" w:rsidR="00B746B3" w:rsidRPr="00FE293E" w:rsidRDefault="00B746B3" w:rsidP="009458AA">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B746B3" w:rsidRPr="00FE293E" w14:paraId="4F2ECDE1" w14:textId="77777777" w:rsidTr="009458AA">
        <w:trPr>
          <w:trHeight w:val="108"/>
        </w:trPr>
        <w:tc>
          <w:tcPr>
            <w:tcW w:w="857" w:type="pct"/>
            <w:tcMar>
              <w:left w:w="28" w:type="dxa"/>
              <w:right w:w="28" w:type="dxa"/>
            </w:tcMar>
            <w:vAlign w:val="center"/>
          </w:tcPr>
          <w:p w14:paraId="36C5F8A7" w14:textId="77777777" w:rsidR="00B746B3" w:rsidRPr="00FE293E" w:rsidRDefault="00B746B3" w:rsidP="009458AA">
            <w:pPr>
              <w:pStyle w:val="Tijeloteksta"/>
              <w:rPr>
                <w:rFonts w:ascii="Calibri" w:hAnsi="Calibri" w:cs="Calibri"/>
                <w:b w:val="0"/>
                <w:sz w:val="20"/>
              </w:rPr>
            </w:pPr>
            <w:r w:rsidRPr="00FE293E">
              <w:rPr>
                <w:rFonts w:ascii="Calibri" w:hAnsi="Calibri" w:cs="Calibri"/>
                <w:b w:val="0"/>
                <w:sz w:val="20"/>
              </w:rPr>
              <w:t>Projekt</w:t>
            </w:r>
          </w:p>
        </w:tc>
        <w:tc>
          <w:tcPr>
            <w:tcW w:w="286" w:type="pct"/>
            <w:tcMar>
              <w:left w:w="28" w:type="dxa"/>
              <w:right w:w="28" w:type="dxa"/>
            </w:tcMar>
            <w:vAlign w:val="center"/>
          </w:tcPr>
          <w:p w14:paraId="63E0E506" w14:textId="77777777" w:rsidR="00B746B3" w:rsidRPr="00FE293E" w:rsidRDefault="00B746B3" w:rsidP="009458AA">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215" w:type="pct"/>
            <w:gridSpan w:val="2"/>
            <w:tcMar>
              <w:left w:w="28" w:type="dxa"/>
              <w:right w:w="28" w:type="dxa"/>
            </w:tcMar>
            <w:vAlign w:val="center"/>
          </w:tcPr>
          <w:p w14:paraId="45BF0686" w14:textId="77777777" w:rsidR="00B746B3" w:rsidRPr="00FE293E" w:rsidRDefault="00B746B3" w:rsidP="009458AA">
            <w:pPr>
              <w:pStyle w:val="Tijeloteksta"/>
              <w:rPr>
                <w:rFonts w:ascii="Calibri" w:hAnsi="Calibri" w:cs="Calibri"/>
                <w:b w:val="0"/>
                <w:sz w:val="20"/>
              </w:rPr>
            </w:pPr>
            <w:r w:rsidRPr="00FE293E">
              <w:rPr>
                <w:rFonts w:ascii="Calibri" w:hAnsi="Calibri" w:cs="Calibri"/>
                <w:b w:val="0"/>
                <w:sz w:val="20"/>
              </w:rPr>
              <w:t>Kontinuirana provjera znanja</w:t>
            </w:r>
          </w:p>
        </w:tc>
        <w:tc>
          <w:tcPr>
            <w:tcW w:w="428" w:type="pct"/>
            <w:tcMar>
              <w:left w:w="28" w:type="dxa"/>
              <w:right w:w="28" w:type="dxa"/>
            </w:tcMar>
            <w:vAlign w:val="center"/>
          </w:tcPr>
          <w:p w14:paraId="4C6A195F" w14:textId="77777777" w:rsidR="00B746B3" w:rsidRPr="00FE293E" w:rsidRDefault="00B746B3" w:rsidP="009458AA">
            <w:pPr>
              <w:pStyle w:val="Tijeloteksta"/>
              <w:jc w:val="center"/>
              <w:rPr>
                <w:rFonts w:ascii="Calibri" w:hAnsi="Calibri" w:cs="Calibri"/>
                <w:b w:val="0"/>
                <w:sz w:val="20"/>
              </w:rPr>
            </w:pPr>
            <w:r w:rsidRPr="00FE293E">
              <w:rPr>
                <w:rFonts w:ascii="Calibri" w:hAnsi="Calibri" w:cs="Calibri"/>
                <w:b w:val="0"/>
                <w:sz w:val="20"/>
              </w:rPr>
              <w:t>2,0*</w:t>
            </w:r>
          </w:p>
        </w:tc>
        <w:tc>
          <w:tcPr>
            <w:tcW w:w="715" w:type="pct"/>
            <w:tcMar>
              <w:left w:w="28" w:type="dxa"/>
              <w:right w:w="28" w:type="dxa"/>
            </w:tcMar>
            <w:vAlign w:val="center"/>
          </w:tcPr>
          <w:p w14:paraId="1D5C316C" w14:textId="77777777" w:rsidR="00B746B3" w:rsidRPr="00FE293E" w:rsidRDefault="00B746B3" w:rsidP="009458AA">
            <w:pPr>
              <w:pStyle w:val="Tijeloteksta"/>
              <w:rPr>
                <w:rFonts w:ascii="Calibri" w:hAnsi="Calibri" w:cs="Calibri"/>
                <w:b w:val="0"/>
                <w:sz w:val="20"/>
              </w:rPr>
            </w:pPr>
            <w:r w:rsidRPr="00FE293E">
              <w:rPr>
                <w:rFonts w:ascii="Calibri" w:hAnsi="Calibri" w:cs="Calibri"/>
                <w:b w:val="0"/>
                <w:sz w:val="20"/>
              </w:rPr>
              <w:t>Referat</w:t>
            </w:r>
          </w:p>
        </w:tc>
        <w:tc>
          <w:tcPr>
            <w:tcW w:w="356" w:type="pct"/>
            <w:gridSpan w:val="2"/>
            <w:tcMar>
              <w:left w:w="28" w:type="dxa"/>
              <w:right w:w="28" w:type="dxa"/>
            </w:tcMar>
            <w:vAlign w:val="center"/>
          </w:tcPr>
          <w:p w14:paraId="74E0C2E4" w14:textId="77777777" w:rsidR="00B746B3" w:rsidRPr="00FE293E" w:rsidRDefault="00B746B3" w:rsidP="009458AA">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928" w:type="pct"/>
            <w:tcMar>
              <w:left w:w="28" w:type="dxa"/>
              <w:right w:w="28" w:type="dxa"/>
            </w:tcMar>
            <w:vAlign w:val="center"/>
          </w:tcPr>
          <w:p w14:paraId="6DA189AE" w14:textId="77777777" w:rsidR="00B746B3" w:rsidRPr="00FE293E" w:rsidRDefault="00B746B3" w:rsidP="009458AA">
            <w:pPr>
              <w:pStyle w:val="Tijeloteksta"/>
              <w:rPr>
                <w:rFonts w:ascii="Calibri" w:hAnsi="Calibri" w:cs="Calibri"/>
                <w:b w:val="0"/>
                <w:sz w:val="20"/>
              </w:rPr>
            </w:pPr>
            <w:r w:rsidRPr="00FE293E">
              <w:rPr>
                <w:rFonts w:ascii="Calibri" w:hAnsi="Calibri" w:cs="Calibri"/>
                <w:b w:val="0"/>
                <w:sz w:val="20"/>
              </w:rPr>
              <w:t>Praktični rad</w:t>
            </w:r>
          </w:p>
        </w:tc>
        <w:tc>
          <w:tcPr>
            <w:tcW w:w="215" w:type="pct"/>
            <w:tcMar>
              <w:left w:w="28" w:type="dxa"/>
              <w:right w:w="28" w:type="dxa"/>
            </w:tcMar>
            <w:vAlign w:val="center"/>
          </w:tcPr>
          <w:p w14:paraId="692BC4EE" w14:textId="77777777" w:rsidR="00B746B3" w:rsidRPr="00FE293E" w:rsidRDefault="00B746B3" w:rsidP="009458AA">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B746B3" w:rsidRPr="00FE293E" w14:paraId="3D4F7357" w14:textId="77777777" w:rsidTr="009458AA">
        <w:trPr>
          <w:trHeight w:val="108"/>
        </w:trPr>
        <w:tc>
          <w:tcPr>
            <w:tcW w:w="857" w:type="pct"/>
            <w:tcMar>
              <w:left w:w="28" w:type="dxa"/>
              <w:right w:w="28" w:type="dxa"/>
            </w:tcMar>
            <w:vAlign w:val="center"/>
          </w:tcPr>
          <w:p w14:paraId="519D0E66" w14:textId="77777777" w:rsidR="00B746B3" w:rsidRPr="00FE293E" w:rsidRDefault="00B746B3" w:rsidP="009458AA">
            <w:pPr>
              <w:pStyle w:val="Tijeloteksta"/>
              <w:rPr>
                <w:rFonts w:ascii="Calibri" w:hAnsi="Calibri" w:cs="Calibri"/>
                <w:b w:val="0"/>
                <w:sz w:val="20"/>
              </w:rPr>
            </w:pPr>
            <w:r w:rsidRPr="00FE293E">
              <w:rPr>
                <w:rFonts w:ascii="Calibri" w:hAnsi="Calibri" w:cs="Calibri"/>
                <w:b w:val="0"/>
                <w:sz w:val="20"/>
              </w:rPr>
              <w:t>Portfolio</w:t>
            </w:r>
          </w:p>
        </w:tc>
        <w:tc>
          <w:tcPr>
            <w:tcW w:w="286" w:type="pct"/>
            <w:tcMar>
              <w:left w:w="28" w:type="dxa"/>
              <w:right w:w="28" w:type="dxa"/>
            </w:tcMar>
            <w:vAlign w:val="center"/>
          </w:tcPr>
          <w:p w14:paraId="113E3AD8" w14:textId="77777777" w:rsidR="00B746B3" w:rsidRPr="00FE293E" w:rsidRDefault="00B746B3" w:rsidP="009458AA">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215" w:type="pct"/>
            <w:gridSpan w:val="2"/>
            <w:tcMar>
              <w:left w:w="28" w:type="dxa"/>
              <w:right w:w="28" w:type="dxa"/>
            </w:tcMar>
            <w:vAlign w:val="center"/>
          </w:tcPr>
          <w:p w14:paraId="1B643781" w14:textId="77777777" w:rsidR="00B746B3" w:rsidRPr="00FE293E" w:rsidRDefault="00B746B3" w:rsidP="009458AA">
            <w:pPr>
              <w:pStyle w:val="Tijeloteksta"/>
              <w:rPr>
                <w:rFonts w:ascii="Calibri" w:hAnsi="Calibri" w:cs="Calibri"/>
                <w:b w:val="0"/>
                <w:sz w:val="20"/>
              </w:rPr>
            </w:pPr>
          </w:p>
        </w:tc>
        <w:tc>
          <w:tcPr>
            <w:tcW w:w="428" w:type="pct"/>
            <w:tcMar>
              <w:left w:w="28" w:type="dxa"/>
              <w:right w:w="28" w:type="dxa"/>
            </w:tcMar>
            <w:vAlign w:val="center"/>
          </w:tcPr>
          <w:p w14:paraId="6EB20AD4" w14:textId="77777777" w:rsidR="00B746B3" w:rsidRPr="00FE293E" w:rsidRDefault="00B746B3" w:rsidP="009458AA">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715" w:type="pct"/>
            <w:tcMar>
              <w:left w:w="28" w:type="dxa"/>
              <w:right w:w="28" w:type="dxa"/>
            </w:tcMar>
            <w:vAlign w:val="center"/>
          </w:tcPr>
          <w:p w14:paraId="3F566558" w14:textId="77777777" w:rsidR="00B746B3" w:rsidRPr="00FE293E" w:rsidRDefault="00B746B3" w:rsidP="009458AA">
            <w:pPr>
              <w:pStyle w:val="Tijeloteksta"/>
              <w:rPr>
                <w:rFonts w:ascii="Calibri" w:hAnsi="Calibri" w:cs="Calibri"/>
                <w:b w:val="0"/>
                <w:sz w:val="20"/>
              </w:rPr>
            </w:pPr>
          </w:p>
        </w:tc>
        <w:tc>
          <w:tcPr>
            <w:tcW w:w="356" w:type="pct"/>
            <w:gridSpan w:val="2"/>
            <w:tcMar>
              <w:left w:w="28" w:type="dxa"/>
              <w:right w:w="28" w:type="dxa"/>
            </w:tcMar>
            <w:vAlign w:val="center"/>
          </w:tcPr>
          <w:p w14:paraId="707AC465" w14:textId="77777777" w:rsidR="00B746B3" w:rsidRPr="00FE293E" w:rsidRDefault="00B746B3" w:rsidP="009458AA">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928" w:type="pct"/>
            <w:tcMar>
              <w:left w:w="28" w:type="dxa"/>
              <w:right w:w="28" w:type="dxa"/>
            </w:tcMar>
            <w:vAlign w:val="center"/>
          </w:tcPr>
          <w:p w14:paraId="30CD5852" w14:textId="77777777" w:rsidR="00B746B3" w:rsidRPr="00FE293E" w:rsidRDefault="00B746B3" w:rsidP="009458AA">
            <w:pPr>
              <w:pStyle w:val="Tijeloteksta"/>
              <w:rPr>
                <w:rFonts w:ascii="Calibri" w:hAnsi="Calibri" w:cs="Calibri"/>
                <w:b w:val="0"/>
                <w:sz w:val="20"/>
              </w:rPr>
            </w:pPr>
          </w:p>
        </w:tc>
        <w:tc>
          <w:tcPr>
            <w:tcW w:w="215" w:type="pct"/>
            <w:tcMar>
              <w:left w:w="28" w:type="dxa"/>
              <w:right w:w="28" w:type="dxa"/>
            </w:tcMar>
            <w:vAlign w:val="center"/>
          </w:tcPr>
          <w:p w14:paraId="50C1FE8E" w14:textId="77777777" w:rsidR="00B746B3" w:rsidRPr="00FE293E" w:rsidRDefault="00B746B3" w:rsidP="009458AA">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B746B3" w:rsidRPr="00FE293E" w14:paraId="6196FF12" w14:textId="77777777" w:rsidTr="009458AA">
        <w:trPr>
          <w:trHeight w:val="432"/>
        </w:trPr>
        <w:tc>
          <w:tcPr>
            <w:tcW w:w="5000" w:type="pct"/>
            <w:gridSpan w:val="10"/>
            <w:vAlign w:val="center"/>
          </w:tcPr>
          <w:p w14:paraId="2C089DB5" w14:textId="77777777" w:rsidR="00B746B3" w:rsidRPr="00FE293E" w:rsidRDefault="00B746B3" w:rsidP="009458AA">
            <w:pPr>
              <w:pStyle w:val="Tijeloteksta"/>
              <w:rPr>
                <w:rFonts w:ascii="Calibri" w:hAnsi="Calibri" w:cs="Calibri"/>
                <w:b w:val="0"/>
                <w:sz w:val="20"/>
              </w:rPr>
            </w:pPr>
            <w:r w:rsidRPr="00FE293E">
              <w:rPr>
                <w:rFonts w:ascii="Calibri" w:hAnsi="Calibri" w:cs="Calibri"/>
                <w:b w:val="0"/>
                <w:sz w:val="20"/>
              </w:rPr>
              <w:t>*ukoliko student uspješno položi kolokvije (ostvari minimalno 60% mogućih bodova kolokvija) oslobođen je polaganja pismenog dijela ispita.</w:t>
            </w:r>
          </w:p>
        </w:tc>
      </w:tr>
      <w:tr w:rsidR="00B746B3" w:rsidRPr="00FE293E" w14:paraId="1ACA5D5C" w14:textId="77777777" w:rsidTr="009458AA">
        <w:trPr>
          <w:trHeight w:val="432"/>
        </w:trPr>
        <w:tc>
          <w:tcPr>
            <w:tcW w:w="5000" w:type="pct"/>
            <w:gridSpan w:val="10"/>
            <w:vAlign w:val="center"/>
          </w:tcPr>
          <w:p w14:paraId="78C438F7" w14:textId="77777777" w:rsidR="00B746B3" w:rsidRPr="00FE293E" w:rsidRDefault="00B746B3" w:rsidP="00EE52D8">
            <w:pPr>
              <w:pStyle w:val="Tijeloteksta"/>
              <w:numPr>
                <w:ilvl w:val="1"/>
                <w:numId w:val="106"/>
              </w:numPr>
              <w:tabs>
                <w:tab w:val="clear" w:pos="792"/>
                <w:tab w:val="left" w:pos="380"/>
                <w:tab w:val="num" w:pos="641"/>
              </w:tabs>
              <w:ind w:left="641" w:hanging="349"/>
              <w:jc w:val="both"/>
              <w:rPr>
                <w:rFonts w:ascii="Calibri" w:hAnsi="Calibri" w:cs="Calibri"/>
                <w:b w:val="0"/>
                <w:sz w:val="20"/>
              </w:rPr>
            </w:pPr>
            <w:r w:rsidRPr="00FE293E">
              <w:rPr>
                <w:rFonts w:ascii="Calibri" w:hAnsi="Calibri" w:cs="Calibri"/>
                <w:b w:val="0"/>
                <w:sz w:val="20"/>
              </w:rPr>
              <w:t>Ocjenjivanje i vrednovanje rada studenata tijekom nastave i na završnom ispitu</w:t>
            </w:r>
          </w:p>
        </w:tc>
      </w:tr>
      <w:tr w:rsidR="00B746B3" w:rsidRPr="00FE293E" w14:paraId="4AFBDE09" w14:textId="77777777" w:rsidTr="009458AA">
        <w:trPr>
          <w:trHeight w:val="432"/>
        </w:trPr>
        <w:tc>
          <w:tcPr>
            <w:tcW w:w="5000" w:type="pct"/>
            <w:gridSpan w:val="10"/>
            <w:vAlign w:val="center"/>
          </w:tcPr>
          <w:p w14:paraId="606C4F30" w14:textId="77777777" w:rsidR="00B746B3" w:rsidRPr="00FE293E" w:rsidRDefault="00B746B3" w:rsidP="009458AA">
            <w:pPr>
              <w:pStyle w:val="Tijeloteksta"/>
              <w:tabs>
                <w:tab w:val="left" w:pos="380"/>
              </w:tabs>
              <w:ind w:left="291"/>
              <w:jc w:val="both"/>
              <w:rPr>
                <w:rFonts w:ascii="Calibri" w:hAnsi="Calibri" w:cs="Calibri"/>
                <w:b w:val="0"/>
                <w:sz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B746B3" w:rsidRPr="00FE293E" w14:paraId="50FBA5BD" w14:textId="77777777" w:rsidTr="009458AA">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626CA31" w14:textId="77777777" w:rsidR="00B746B3" w:rsidRPr="00FE293E" w:rsidRDefault="00B746B3" w:rsidP="009458AA">
                  <w:pPr>
                    <w:rPr>
                      <w:rFonts w:ascii="Calibri" w:hAnsi="Calibri" w:cs="Calibri"/>
                      <w:bCs/>
                      <w:sz w:val="20"/>
                      <w:szCs w:val="20"/>
                    </w:rPr>
                  </w:pPr>
                  <w:r>
                    <w:rPr>
                      <w:rFonts w:ascii="Calibri" w:hAnsi="Calibri" w:cs="Calibr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92786E8" w14:textId="77777777" w:rsidR="00B746B3" w:rsidRPr="00FE293E" w:rsidRDefault="00B746B3" w:rsidP="009458AA">
                  <w:pPr>
                    <w:jc w:val="center"/>
                    <w:rPr>
                      <w:rFonts w:ascii="Calibri" w:hAnsi="Calibri" w:cs="Calibri"/>
                      <w:bCs/>
                      <w:sz w:val="20"/>
                      <w:szCs w:val="20"/>
                    </w:rPr>
                  </w:pPr>
                  <w:r w:rsidRPr="00FE293E">
                    <w:rPr>
                      <w:rFonts w:ascii="Calibri" w:hAnsi="Calibri" w:cs="Calibr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6F223C" w14:textId="77777777" w:rsidR="00B746B3" w:rsidRPr="00FE293E" w:rsidRDefault="00B746B3" w:rsidP="009458AA">
                  <w:pPr>
                    <w:jc w:val="center"/>
                    <w:rPr>
                      <w:rFonts w:ascii="Calibri" w:hAnsi="Calibri" w:cs="Calibri"/>
                      <w:bCs/>
                      <w:sz w:val="20"/>
                      <w:szCs w:val="20"/>
                    </w:rPr>
                  </w:pPr>
                  <w:r w:rsidRPr="00FE293E">
                    <w:rPr>
                      <w:rFonts w:ascii="Calibri" w:hAnsi="Calibri" w:cs="Calibr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813B3A" w14:textId="77777777" w:rsidR="00B746B3" w:rsidRPr="00FE293E" w:rsidRDefault="00B746B3" w:rsidP="009458AA">
                  <w:pPr>
                    <w:rPr>
                      <w:rFonts w:ascii="Calibri" w:hAnsi="Calibri" w:cs="Calibri"/>
                      <w:bCs/>
                      <w:sz w:val="20"/>
                      <w:szCs w:val="20"/>
                    </w:rPr>
                  </w:pPr>
                  <w:r w:rsidRPr="00FE293E">
                    <w:rPr>
                      <w:rFonts w:ascii="Calibri" w:hAnsi="Calibri" w:cs="Calibr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EC9FB56" w14:textId="77777777" w:rsidR="00B746B3" w:rsidRPr="00FE293E" w:rsidRDefault="00B746B3" w:rsidP="009458AA">
                  <w:pPr>
                    <w:rPr>
                      <w:rFonts w:ascii="Calibri" w:hAnsi="Calibri" w:cs="Calibri"/>
                      <w:bCs/>
                      <w:sz w:val="20"/>
                      <w:szCs w:val="20"/>
                    </w:rPr>
                  </w:pPr>
                  <w:r w:rsidRPr="00FE293E">
                    <w:rPr>
                      <w:rFonts w:ascii="Calibri" w:hAnsi="Calibri" w:cs="Calibr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BBCEDC" w14:textId="77777777" w:rsidR="00B746B3" w:rsidRPr="00FE293E" w:rsidRDefault="00B746B3" w:rsidP="009458AA">
                  <w:pPr>
                    <w:jc w:val="center"/>
                    <w:rPr>
                      <w:rFonts w:ascii="Calibri" w:hAnsi="Calibri" w:cs="Calibri"/>
                      <w:bCs/>
                      <w:sz w:val="20"/>
                      <w:szCs w:val="20"/>
                    </w:rPr>
                  </w:pPr>
                  <w:r w:rsidRPr="00FE293E">
                    <w:rPr>
                      <w:rFonts w:ascii="Calibri" w:hAnsi="Calibri" w:cs="Calibri"/>
                      <w:bCs/>
                      <w:sz w:val="20"/>
                      <w:szCs w:val="20"/>
                    </w:rPr>
                    <w:t>BODOVI</w:t>
                  </w:r>
                </w:p>
              </w:tc>
            </w:tr>
            <w:tr w:rsidR="00B746B3" w:rsidRPr="00FE293E" w14:paraId="7E20FB68" w14:textId="77777777" w:rsidTr="009458AA">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1121900" w14:textId="77777777" w:rsidR="00B746B3" w:rsidRPr="00FE293E" w:rsidRDefault="00B746B3" w:rsidP="009458AA">
                  <w:pPr>
                    <w:rPr>
                      <w:rFonts w:ascii="Calibri" w:hAnsi="Calibri" w:cs="Calibr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E5610EF" w14:textId="77777777" w:rsidR="00B746B3" w:rsidRPr="00FE293E" w:rsidRDefault="00B746B3" w:rsidP="009458AA">
                  <w:pPr>
                    <w:jc w:val="center"/>
                    <w:rPr>
                      <w:rFonts w:ascii="Calibri" w:hAnsi="Calibri" w:cs="Calibr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6D464F0" w14:textId="77777777" w:rsidR="00B746B3" w:rsidRPr="00FE293E" w:rsidRDefault="00B746B3" w:rsidP="009458AA">
                  <w:pPr>
                    <w:jc w:val="center"/>
                    <w:rPr>
                      <w:rFonts w:ascii="Calibri" w:hAnsi="Calibri" w:cs="Calibr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D3102EF" w14:textId="77777777" w:rsidR="00B746B3" w:rsidRPr="00FE293E" w:rsidRDefault="00B746B3" w:rsidP="009458AA">
                  <w:pPr>
                    <w:rPr>
                      <w:rFonts w:ascii="Calibri" w:hAnsi="Calibri" w:cs="Calibr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C4A6A10" w14:textId="77777777" w:rsidR="00B746B3" w:rsidRPr="00FE293E" w:rsidRDefault="00B746B3" w:rsidP="009458AA">
                  <w:pPr>
                    <w:rPr>
                      <w:rFonts w:ascii="Calibri" w:hAnsi="Calibri" w:cs="Calibr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DD39632" w14:textId="77777777" w:rsidR="00B746B3" w:rsidRPr="00FE293E" w:rsidRDefault="00B746B3" w:rsidP="009458AA">
                  <w:pPr>
                    <w:jc w:val="center"/>
                    <w:rPr>
                      <w:rFonts w:ascii="Calibri" w:hAnsi="Calibri" w:cs="Calibri"/>
                      <w:bCs/>
                      <w:sz w:val="20"/>
                      <w:szCs w:val="20"/>
                    </w:rPr>
                  </w:pPr>
                  <w:r w:rsidRPr="00FE293E">
                    <w:rPr>
                      <w:rFonts w:ascii="Calibri" w:hAnsi="Calibri" w:cs="Calibr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935C059" w14:textId="77777777" w:rsidR="00B746B3" w:rsidRPr="00FE293E" w:rsidRDefault="00B746B3" w:rsidP="009458AA">
                  <w:pPr>
                    <w:jc w:val="center"/>
                    <w:rPr>
                      <w:rFonts w:ascii="Calibri" w:hAnsi="Calibri" w:cs="Calibri"/>
                      <w:bCs/>
                      <w:sz w:val="20"/>
                      <w:szCs w:val="20"/>
                    </w:rPr>
                  </w:pPr>
                  <w:r w:rsidRPr="00FE293E">
                    <w:rPr>
                      <w:rFonts w:ascii="Calibri" w:hAnsi="Calibri" w:cs="Calibri"/>
                      <w:bCs/>
                      <w:sz w:val="20"/>
                      <w:szCs w:val="20"/>
                    </w:rPr>
                    <w:t>max</w:t>
                  </w:r>
                </w:p>
              </w:tc>
            </w:tr>
            <w:tr w:rsidR="00B746B3" w:rsidRPr="00FE293E" w14:paraId="16B44FDE" w14:textId="77777777" w:rsidTr="009458AA">
              <w:tc>
                <w:tcPr>
                  <w:tcW w:w="2104" w:type="dxa"/>
                  <w:tcBorders>
                    <w:top w:val="single" w:sz="4" w:space="0" w:color="auto"/>
                    <w:left w:val="single" w:sz="4" w:space="0" w:color="auto"/>
                    <w:bottom w:val="single" w:sz="4" w:space="0" w:color="auto"/>
                    <w:right w:val="single" w:sz="4" w:space="0" w:color="auto"/>
                  </w:tcBorders>
                  <w:vAlign w:val="center"/>
                </w:tcPr>
                <w:p w14:paraId="5259C642" w14:textId="77777777" w:rsidR="00B746B3" w:rsidRPr="00FE293E" w:rsidRDefault="00B746B3" w:rsidP="009458AA">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5917A705" w14:textId="77777777" w:rsidR="00B746B3" w:rsidRPr="00FE293E" w:rsidRDefault="00B746B3" w:rsidP="009458AA">
                  <w:pPr>
                    <w:jc w:val="cente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14:paraId="7B6F4ADF" w14:textId="77777777" w:rsidR="00B746B3" w:rsidRPr="00FE293E" w:rsidRDefault="00B746B3" w:rsidP="009458AA">
                  <w:pPr>
                    <w:jc w:val="cente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779847F7" w14:textId="77777777" w:rsidR="00B746B3" w:rsidRPr="00FE293E" w:rsidRDefault="00B746B3" w:rsidP="009458AA">
                  <w:pPr>
                    <w:rPr>
                      <w:rFonts w:ascii="Calibri" w:hAnsi="Calibri" w:cs="Calibr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14:paraId="280DD1C8" w14:textId="77777777" w:rsidR="00B746B3" w:rsidRPr="00FE293E" w:rsidRDefault="00B746B3" w:rsidP="009458A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3535B3A8" w14:textId="77777777" w:rsidR="00B746B3" w:rsidRPr="00FE293E" w:rsidRDefault="00B746B3" w:rsidP="009458AA">
                  <w:pPr>
                    <w:jc w:val="cente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683A113D" w14:textId="77777777" w:rsidR="00B746B3" w:rsidRPr="00FE293E" w:rsidRDefault="00B746B3" w:rsidP="009458AA">
                  <w:pPr>
                    <w:jc w:val="center"/>
                    <w:rPr>
                      <w:rFonts w:ascii="Calibri" w:hAnsi="Calibri" w:cs="Calibri"/>
                      <w:sz w:val="20"/>
                      <w:szCs w:val="20"/>
                    </w:rPr>
                  </w:pPr>
                </w:p>
              </w:tc>
            </w:tr>
            <w:tr w:rsidR="00B746B3" w:rsidRPr="00FE293E" w14:paraId="410C4D94" w14:textId="77777777" w:rsidTr="009458AA">
              <w:tc>
                <w:tcPr>
                  <w:tcW w:w="2104" w:type="dxa"/>
                  <w:tcBorders>
                    <w:top w:val="single" w:sz="4" w:space="0" w:color="auto"/>
                    <w:left w:val="single" w:sz="4" w:space="0" w:color="auto"/>
                    <w:bottom w:val="single" w:sz="4" w:space="0" w:color="auto"/>
                    <w:right w:val="single" w:sz="4" w:space="0" w:color="auto"/>
                  </w:tcBorders>
                  <w:vAlign w:val="center"/>
                </w:tcPr>
                <w:p w14:paraId="1E68B10C" w14:textId="77777777" w:rsidR="00B746B3" w:rsidRPr="00FE293E" w:rsidRDefault="00B746B3" w:rsidP="009458AA">
                  <w:pPr>
                    <w:rPr>
                      <w:rFonts w:ascii="Calibri" w:hAnsi="Calibri" w:cs="Calibri"/>
                      <w:sz w:val="20"/>
                      <w:szCs w:val="20"/>
                    </w:rPr>
                  </w:pPr>
                </w:p>
                <w:p w14:paraId="315CD215"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50F4365C"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0,4</w:t>
                  </w:r>
                </w:p>
              </w:tc>
              <w:tc>
                <w:tcPr>
                  <w:tcW w:w="901" w:type="dxa"/>
                  <w:tcBorders>
                    <w:top w:val="single" w:sz="4" w:space="0" w:color="auto"/>
                    <w:left w:val="single" w:sz="4" w:space="0" w:color="auto"/>
                    <w:bottom w:val="single" w:sz="4" w:space="0" w:color="auto"/>
                    <w:right w:val="single" w:sz="4" w:space="0" w:color="auto"/>
                  </w:tcBorders>
                  <w:vAlign w:val="center"/>
                </w:tcPr>
                <w:p w14:paraId="43D6533E"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1-6</w:t>
                  </w:r>
                </w:p>
              </w:tc>
              <w:tc>
                <w:tcPr>
                  <w:tcW w:w="2187" w:type="dxa"/>
                  <w:tcBorders>
                    <w:top w:val="single" w:sz="4" w:space="0" w:color="auto"/>
                    <w:left w:val="single" w:sz="4" w:space="0" w:color="auto"/>
                    <w:bottom w:val="single" w:sz="4" w:space="0" w:color="auto"/>
                    <w:right w:val="single" w:sz="4" w:space="0" w:color="auto"/>
                  </w:tcBorders>
                  <w:vAlign w:val="center"/>
                </w:tcPr>
                <w:p w14:paraId="104459FA"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293C873D"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121D0A93"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7F2B73F4"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10</w:t>
                  </w:r>
                </w:p>
              </w:tc>
            </w:tr>
            <w:tr w:rsidR="00B746B3" w:rsidRPr="00FE293E" w14:paraId="0767FCCC" w14:textId="77777777" w:rsidTr="009458AA">
              <w:tc>
                <w:tcPr>
                  <w:tcW w:w="2104" w:type="dxa"/>
                  <w:tcBorders>
                    <w:top w:val="single" w:sz="4" w:space="0" w:color="auto"/>
                    <w:left w:val="single" w:sz="4" w:space="0" w:color="auto"/>
                    <w:bottom w:val="single" w:sz="4" w:space="0" w:color="auto"/>
                    <w:right w:val="single" w:sz="4" w:space="0" w:color="auto"/>
                  </w:tcBorders>
                  <w:vAlign w:val="center"/>
                </w:tcPr>
                <w:p w14:paraId="1008FD03" w14:textId="77777777" w:rsidR="00B746B3" w:rsidRPr="00FE293E" w:rsidRDefault="00B746B3" w:rsidP="009458AA">
                  <w:pPr>
                    <w:rPr>
                      <w:rFonts w:ascii="Calibri" w:hAnsi="Calibri" w:cs="Calibri"/>
                      <w:sz w:val="20"/>
                      <w:szCs w:val="20"/>
                    </w:rPr>
                  </w:pPr>
                </w:p>
                <w:p w14:paraId="43DF1230"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14:paraId="5FC99AD2"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0,4</w:t>
                  </w:r>
                </w:p>
              </w:tc>
              <w:tc>
                <w:tcPr>
                  <w:tcW w:w="901" w:type="dxa"/>
                  <w:tcBorders>
                    <w:top w:val="single" w:sz="4" w:space="0" w:color="auto"/>
                    <w:left w:val="single" w:sz="4" w:space="0" w:color="auto"/>
                    <w:bottom w:val="single" w:sz="4" w:space="0" w:color="auto"/>
                    <w:right w:val="single" w:sz="4" w:space="0" w:color="auto"/>
                  </w:tcBorders>
                  <w:vAlign w:val="center"/>
                </w:tcPr>
                <w:p w14:paraId="54454CE5"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1-6</w:t>
                  </w:r>
                </w:p>
              </w:tc>
              <w:tc>
                <w:tcPr>
                  <w:tcW w:w="2187" w:type="dxa"/>
                  <w:tcBorders>
                    <w:top w:val="single" w:sz="4" w:space="0" w:color="auto"/>
                    <w:left w:val="single" w:sz="4" w:space="0" w:color="auto"/>
                    <w:bottom w:val="single" w:sz="4" w:space="0" w:color="auto"/>
                    <w:right w:val="single" w:sz="4" w:space="0" w:color="auto"/>
                  </w:tcBorders>
                  <w:vAlign w:val="center"/>
                </w:tcPr>
                <w:p w14:paraId="01A3C888"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14:paraId="0350CCFF"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DD4FFF8"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7F6CAE4F"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10</w:t>
                  </w:r>
                </w:p>
              </w:tc>
            </w:tr>
            <w:tr w:rsidR="00B746B3" w:rsidRPr="00FE293E" w14:paraId="6F3129AE" w14:textId="77777777" w:rsidTr="009458AA">
              <w:tc>
                <w:tcPr>
                  <w:tcW w:w="2104" w:type="dxa"/>
                  <w:tcBorders>
                    <w:top w:val="single" w:sz="4" w:space="0" w:color="auto"/>
                    <w:left w:val="single" w:sz="4" w:space="0" w:color="auto"/>
                    <w:bottom w:val="single" w:sz="4" w:space="0" w:color="auto"/>
                    <w:right w:val="single" w:sz="4" w:space="0" w:color="auto"/>
                  </w:tcBorders>
                  <w:vAlign w:val="center"/>
                </w:tcPr>
                <w:p w14:paraId="3B59C765" w14:textId="77777777" w:rsidR="00B746B3" w:rsidRPr="00FE293E" w:rsidRDefault="00B746B3" w:rsidP="009458AA">
                  <w:pPr>
                    <w:rPr>
                      <w:rFonts w:ascii="Calibri" w:hAnsi="Calibri" w:cs="Calibri"/>
                      <w:sz w:val="20"/>
                      <w:szCs w:val="20"/>
                    </w:rPr>
                  </w:pPr>
                </w:p>
                <w:p w14:paraId="7E434AC0"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Seminarski rad</w:t>
                  </w:r>
                </w:p>
              </w:tc>
              <w:tc>
                <w:tcPr>
                  <w:tcW w:w="709" w:type="dxa"/>
                  <w:tcBorders>
                    <w:top w:val="single" w:sz="4" w:space="0" w:color="auto"/>
                    <w:left w:val="single" w:sz="4" w:space="0" w:color="auto"/>
                    <w:bottom w:val="single" w:sz="4" w:space="0" w:color="auto"/>
                    <w:right w:val="single" w:sz="4" w:space="0" w:color="auto"/>
                  </w:tcBorders>
                  <w:vAlign w:val="center"/>
                </w:tcPr>
                <w:p w14:paraId="76979884"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14:paraId="30C2E808"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2,3,5,6</w:t>
                  </w:r>
                </w:p>
              </w:tc>
              <w:tc>
                <w:tcPr>
                  <w:tcW w:w="2187" w:type="dxa"/>
                  <w:tcBorders>
                    <w:top w:val="single" w:sz="4" w:space="0" w:color="auto"/>
                    <w:left w:val="single" w:sz="4" w:space="0" w:color="auto"/>
                    <w:bottom w:val="single" w:sz="4" w:space="0" w:color="auto"/>
                    <w:right w:val="single" w:sz="4" w:space="0" w:color="auto"/>
                  </w:tcBorders>
                  <w:vAlign w:val="center"/>
                </w:tcPr>
                <w:p w14:paraId="404C39EC"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vAlign w:val="center"/>
                </w:tcPr>
                <w:p w14:paraId="4756E35B"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6B5D04FB"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14:paraId="6A94F2BD"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30</w:t>
                  </w:r>
                </w:p>
              </w:tc>
            </w:tr>
            <w:tr w:rsidR="00B746B3" w:rsidRPr="00FE293E" w14:paraId="79B6E636" w14:textId="77777777" w:rsidTr="009458AA">
              <w:tc>
                <w:tcPr>
                  <w:tcW w:w="2104" w:type="dxa"/>
                  <w:tcBorders>
                    <w:top w:val="single" w:sz="4" w:space="0" w:color="auto"/>
                    <w:left w:val="single" w:sz="4" w:space="0" w:color="auto"/>
                    <w:bottom w:val="single" w:sz="4" w:space="0" w:color="auto"/>
                    <w:right w:val="single" w:sz="4" w:space="0" w:color="auto"/>
                  </w:tcBorders>
                  <w:vAlign w:val="center"/>
                </w:tcPr>
                <w:p w14:paraId="4C18DD10"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14:paraId="70E59B88"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14:paraId="338C9FC0"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1-7</w:t>
                  </w:r>
                </w:p>
              </w:tc>
              <w:tc>
                <w:tcPr>
                  <w:tcW w:w="2187" w:type="dxa"/>
                  <w:tcBorders>
                    <w:top w:val="single" w:sz="4" w:space="0" w:color="auto"/>
                    <w:left w:val="single" w:sz="4" w:space="0" w:color="auto"/>
                    <w:bottom w:val="single" w:sz="4" w:space="0" w:color="auto"/>
                    <w:right w:val="single" w:sz="4" w:space="0" w:color="auto"/>
                  </w:tcBorders>
                  <w:vAlign w:val="center"/>
                </w:tcPr>
                <w:p w14:paraId="34D95F98"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14:paraId="123511B4"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8F4E4CF"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05FA9871"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50</w:t>
                  </w:r>
                </w:p>
              </w:tc>
            </w:tr>
            <w:tr w:rsidR="00B746B3" w:rsidRPr="00FE293E" w14:paraId="7158E4E8" w14:textId="77777777" w:rsidTr="009458AA">
              <w:tc>
                <w:tcPr>
                  <w:tcW w:w="2104" w:type="dxa"/>
                  <w:tcBorders>
                    <w:top w:val="single" w:sz="4" w:space="0" w:color="auto"/>
                    <w:left w:val="single" w:sz="4" w:space="0" w:color="auto"/>
                    <w:bottom w:val="single" w:sz="4" w:space="0" w:color="auto"/>
                    <w:right w:val="single" w:sz="4" w:space="0" w:color="auto"/>
                  </w:tcBorders>
                  <w:vAlign w:val="center"/>
                </w:tcPr>
                <w:p w14:paraId="78AAAA89" w14:textId="77777777" w:rsidR="00B746B3" w:rsidRPr="00FE293E" w:rsidRDefault="00B746B3" w:rsidP="009458AA">
                  <w:pPr>
                    <w:rPr>
                      <w:rFonts w:ascii="Calibri" w:hAnsi="Calibri" w:cs="Calibri"/>
                      <w:sz w:val="20"/>
                      <w:szCs w:val="20"/>
                    </w:rPr>
                  </w:pPr>
                </w:p>
                <w:p w14:paraId="465D52F7"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054497B0"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4</w:t>
                  </w:r>
                </w:p>
              </w:tc>
              <w:tc>
                <w:tcPr>
                  <w:tcW w:w="901" w:type="dxa"/>
                  <w:tcBorders>
                    <w:top w:val="single" w:sz="4" w:space="0" w:color="auto"/>
                    <w:left w:val="single" w:sz="4" w:space="0" w:color="auto"/>
                    <w:bottom w:val="single" w:sz="4" w:space="0" w:color="auto"/>
                    <w:right w:val="single" w:sz="4" w:space="0" w:color="auto"/>
                  </w:tcBorders>
                  <w:vAlign w:val="center"/>
                </w:tcPr>
                <w:p w14:paraId="337BF921" w14:textId="77777777" w:rsidR="00B746B3" w:rsidRPr="00FE293E" w:rsidRDefault="00B746B3" w:rsidP="009458AA">
                  <w:pPr>
                    <w:jc w:val="cente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361137B0" w14:textId="77777777" w:rsidR="00B746B3" w:rsidRPr="00FE293E" w:rsidRDefault="00B746B3" w:rsidP="009458AA">
                  <w:pPr>
                    <w:rPr>
                      <w:rFonts w:ascii="Calibri" w:hAnsi="Calibri" w:cs="Calibr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14:paraId="4D922677" w14:textId="77777777" w:rsidR="00B746B3" w:rsidRPr="00FE293E" w:rsidRDefault="00B746B3" w:rsidP="009458A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ADA80AA" w14:textId="77777777" w:rsidR="00B746B3" w:rsidRPr="00FE293E" w:rsidRDefault="00B746B3" w:rsidP="009458AA">
                  <w:pPr>
                    <w:jc w:val="cente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B86E701"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100</w:t>
                  </w:r>
                </w:p>
              </w:tc>
            </w:tr>
          </w:tbl>
          <w:p w14:paraId="7A52866C" w14:textId="77777777" w:rsidR="00B746B3" w:rsidRPr="00FE293E" w:rsidRDefault="00B746B3" w:rsidP="009458AA">
            <w:pPr>
              <w:pStyle w:val="Tijeloteksta"/>
              <w:tabs>
                <w:tab w:val="left" w:pos="380"/>
              </w:tabs>
              <w:ind w:left="291"/>
              <w:jc w:val="both"/>
              <w:rPr>
                <w:rFonts w:ascii="Calibri" w:hAnsi="Calibri" w:cs="Calibri"/>
                <w:b w:val="0"/>
                <w:sz w:val="20"/>
              </w:rPr>
            </w:pPr>
          </w:p>
        </w:tc>
      </w:tr>
      <w:tr w:rsidR="00B746B3" w:rsidRPr="00FE293E" w14:paraId="00D748D0" w14:textId="77777777" w:rsidTr="009458AA">
        <w:trPr>
          <w:trHeight w:val="432"/>
        </w:trPr>
        <w:tc>
          <w:tcPr>
            <w:tcW w:w="5000" w:type="pct"/>
            <w:gridSpan w:val="10"/>
            <w:vAlign w:val="center"/>
          </w:tcPr>
          <w:p w14:paraId="3B81E266" w14:textId="77777777" w:rsidR="00B746B3" w:rsidRPr="00FE293E" w:rsidRDefault="00B746B3" w:rsidP="00EE52D8">
            <w:pPr>
              <w:pStyle w:val="Tijeloteksta"/>
              <w:numPr>
                <w:ilvl w:val="1"/>
                <w:numId w:val="106"/>
              </w:numPr>
              <w:tabs>
                <w:tab w:val="clear" w:pos="792"/>
                <w:tab w:val="left" w:pos="380"/>
                <w:tab w:val="num" w:pos="641"/>
              </w:tabs>
              <w:ind w:left="641" w:hanging="349"/>
              <w:jc w:val="both"/>
              <w:rPr>
                <w:rFonts w:ascii="Calibri" w:hAnsi="Calibri" w:cs="Calibri"/>
                <w:b w:val="0"/>
                <w:sz w:val="20"/>
              </w:rPr>
            </w:pPr>
            <w:r w:rsidRPr="00FE293E">
              <w:rPr>
                <w:rFonts w:ascii="Calibri" w:hAnsi="Calibri" w:cs="Calibri"/>
                <w:b w:val="0"/>
                <w:sz w:val="20"/>
              </w:rPr>
              <w:t>Obvezatna literatura (u trenutku prijave prijedloga studijskog programa)</w:t>
            </w:r>
          </w:p>
        </w:tc>
      </w:tr>
      <w:tr w:rsidR="00B746B3" w:rsidRPr="00FE293E" w14:paraId="71BEA81D" w14:textId="77777777" w:rsidTr="009458AA">
        <w:trPr>
          <w:trHeight w:val="432"/>
        </w:trPr>
        <w:tc>
          <w:tcPr>
            <w:tcW w:w="5000" w:type="pct"/>
            <w:gridSpan w:val="10"/>
            <w:vAlign w:val="center"/>
          </w:tcPr>
          <w:p w14:paraId="5E10FA4D" w14:textId="77777777" w:rsidR="00B746B3" w:rsidRPr="00FE293E" w:rsidRDefault="00B746B3" w:rsidP="00EE52D8">
            <w:pPr>
              <w:pStyle w:val="Odlomakpopisa"/>
              <w:numPr>
                <w:ilvl w:val="0"/>
                <w:numId w:val="101"/>
              </w:numPr>
              <w:tabs>
                <w:tab w:val="clear" w:pos="720"/>
                <w:tab w:val="num" w:pos="487"/>
              </w:tabs>
              <w:ind w:left="487" w:hanging="243"/>
              <w:contextualSpacing w:val="0"/>
              <w:rPr>
                <w:rFonts w:cs="Calibri"/>
                <w:lang w:val="hr-HR"/>
              </w:rPr>
            </w:pPr>
            <w:r w:rsidRPr="00FE293E">
              <w:rPr>
                <w:rStyle w:val="author"/>
                <w:rFonts w:cs="Calibri"/>
                <w:shd w:val="clear" w:color="auto" w:fill="FFFFFF"/>
              </w:rPr>
              <w:t>Block</w:t>
            </w:r>
            <w:r w:rsidRPr="00FE293E">
              <w:rPr>
                <w:rStyle w:val="a-color-secondary"/>
                <w:rFonts w:cs="Calibri"/>
                <w:shd w:val="clear" w:color="auto" w:fill="FFFFFF"/>
                <w:lang w:val="hr-HR"/>
              </w:rPr>
              <w:t>, S.,</w:t>
            </w:r>
            <w:r w:rsidRPr="00FE293E">
              <w:rPr>
                <w:rStyle w:val="apple-converted-space"/>
                <w:rFonts w:cs="Calibri"/>
                <w:shd w:val="clear" w:color="auto" w:fill="FFFFFF"/>
                <w:lang w:val="hr-HR"/>
              </w:rPr>
              <w:t> </w:t>
            </w:r>
            <w:r w:rsidRPr="00FE293E">
              <w:rPr>
                <w:rStyle w:val="author"/>
                <w:rFonts w:cs="Calibri"/>
                <w:shd w:val="clear" w:color="auto" w:fill="FFFFFF"/>
              </w:rPr>
              <w:t>Hirt</w:t>
            </w:r>
            <w:r w:rsidRPr="00FE293E">
              <w:rPr>
                <w:rStyle w:val="apple-converted-space"/>
                <w:rFonts w:cs="Calibri"/>
                <w:shd w:val="clear" w:color="auto" w:fill="FFFFFF"/>
                <w:lang w:val="hr-HR"/>
              </w:rPr>
              <w:t xml:space="preserve">, G., </w:t>
            </w:r>
            <w:r w:rsidRPr="00FE293E">
              <w:rPr>
                <w:rStyle w:val="author"/>
                <w:rFonts w:cs="Calibri"/>
                <w:shd w:val="clear" w:color="auto" w:fill="FFFFFF"/>
              </w:rPr>
              <w:t>Danielsen, B. (2010)</w:t>
            </w:r>
            <w:r w:rsidRPr="00FE293E">
              <w:rPr>
                <w:rStyle w:val="a-color-secondary"/>
                <w:rFonts w:cs="Calibri"/>
                <w:shd w:val="clear" w:color="auto" w:fill="FFFFFF"/>
                <w:lang w:val="hr-HR"/>
              </w:rPr>
              <w:t xml:space="preserve"> F</w:t>
            </w:r>
            <w:r w:rsidRPr="00FE293E">
              <w:rPr>
                <w:rFonts w:cs="Calibri"/>
                <w:bCs/>
                <w:shd w:val="clear" w:color="auto" w:fill="FFFFFF"/>
                <w:lang w:val="hr-HR"/>
              </w:rPr>
              <w:t>oundations of Financial Management, 14th Edition</w:t>
            </w:r>
          </w:p>
          <w:p w14:paraId="4C5F324A" w14:textId="77777777" w:rsidR="00B746B3" w:rsidRPr="00FE293E" w:rsidRDefault="00B746B3" w:rsidP="00EE52D8">
            <w:pPr>
              <w:pStyle w:val="Odlomakpopisa"/>
              <w:numPr>
                <w:ilvl w:val="0"/>
                <w:numId w:val="101"/>
              </w:numPr>
              <w:tabs>
                <w:tab w:val="clear" w:pos="720"/>
                <w:tab w:val="num" w:pos="487"/>
              </w:tabs>
              <w:ind w:left="487" w:hanging="243"/>
              <w:contextualSpacing w:val="0"/>
              <w:rPr>
                <w:rFonts w:cs="Calibri"/>
                <w:lang w:val="hr-HR"/>
              </w:rPr>
            </w:pPr>
            <w:r w:rsidRPr="00FE293E">
              <w:rPr>
                <w:rFonts w:cs="Calibri"/>
                <w:lang w:val="hr-HR"/>
              </w:rPr>
              <w:t xml:space="preserve">Aulet, B. (2014); Disciplinirano poduzetništvo: 24 koraka do uspješnog startup-a, </w:t>
            </w:r>
          </w:p>
          <w:p w14:paraId="7B192FC6" w14:textId="77777777" w:rsidR="00B746B3" w:rsidRPr="00FE293E" w:rsidRDefault="00B746B3" w:rsidP="00EE52D8">
            <w:pPr>
              <w:pStyle w:val="Odlomakpopisa"/>
              <w:numPr>
                <w:ilvl w:val="0"/>
                <w:numId w:val="101"/>
              </w:numPr>
              <w:tabs>
                <w:tab w:val="clear" w:pos="720"/>
                <w:tab w:val="num" w:pos="487"/>
              </w:tabs>
              <w:ind w:left="487" w:hanging="243"/>
              <w:contextualSpacing w:val="0"/>
              <w:rPr>
                <w:rFonts w:cs="Calibri"/>
                <w:lang w:val="hr-HR"/>
              </w:rPr>
            </w:pPr>
            <w:r w:rsidRPr="00FE293E">
              <w:rPr>
                <w:rFonts w:cs="Calibri"/>
                <w:shd w:val="clear" w:color="auto" w:fill="FFFFFF"/>
                <w:lang w:val="hr-HR"/>
              </w:rPr>
              <w:t>Robert J. Shiller, Financije i dobro društvo, Zagreb : Mate, 2015</w:t>
            </w:r>
            <w:r w:rsidRPr="00FE293E">
              <w:rPr>
                <w:rStyle w:val="apple-converted-space"/>
                <w:rFonts w:cs="Calibri"/>
                <w:shd w:val="clear" w:color="auto" w:fill="FFFFFF"/>
                <w:lang w:val="hr-HR"/>
              </w:rPr>
              <w:t> </w:t>
            </w:r>
          </w:p>
          <w:p w14:paraId="104AB88B" w14:textId="77777777" w:rsidR="00B746B3" w:rsidRPr="00FE293E" w:rsidRDefault="00B746B3" w:rsidP="00EE52D8">
            <w:pPr>
              <w:pStyle w:val="Odlomakpopisa"/>
              <w:numPr>
                <w:ilvl w:val="0"/>
                <w:numId w:val="101"/>
              </w:numPr>
              <w:tabs>
                <w:tab w:val="clear" w:pos="720"/>
                <w:tab w:val="num" w:pos="487"/>
              </w:tabs>
              <w:ind w:left="487" w:hanging="243"/>
              <w:contextualSpacing w:val="0"/>
              <w:rPr>
                <w:rFonts w:cs="Calibri"/>
                <w:lang w:val="hr-HR"/>
              </w:rPr>
            </w:pPr>
            <w:r w:rsidRPr="00FE293E">
              <w:rPr>
                <w:rFonts w:cs="Calibri"/>
                <w:lang w:val="hr-HR"/>
              </w:rPr>
              <w:t>J. Pavičić, N. Alfirević, Lj. Aleksić (2006); Marketing i menadžment u kulturi i umjetnosti, Masmedija, Zagreb, 2006.</w:t>
            </w:r>
          </w:p>
          <w:p w14:paraId="1D96587B" w14:textId="77777777" w:rsidR="00B746B3" w:rsidRPr="00FE293E" w:rsidRDefault="00B746B3" w:rsidP="00EE52D8">
            <w:pPr>
              <w:pStyle w:val="Odlomakpopisa"/>
              <w:numPr>
                <w:ilvl w:val="0"/>
                <w:numId w:val="101"/>
              </w:numPr>
              <w:tabs>
                <w:tab w:val="clear" w:pos="720"/>
                <w:tab w:val="num" w:pos="487"/>
              </w:tabs>
              <w:ind w:left="487" w:hanging="243"/>
              <w:contextualSpacing w:val="0"/>
              <w:rPr>
                <w:rFonts w:cs="Calibri"/>
                <w:lang w:val="hr-HR"/>
              </w:rPr>
            </w:pPr>
            <w:r w:rsidRPr="00FE293E">
              <w:rPr>
                <w:rFonts w:cs="Calibri"/>
                <w:lang w:val="hr-HR"/>
              </w:rPr>
              <w:lastRenderedPageBreak/>
              <w:t>Europska komisija, Guide to Cost-Benefit Analysis of Investment Projects, Economic appraisal tool for Cohesion Policy 2014-2020, 2014 (dostupno online: http://ec.europa.eu/regional_policy/sources/docgener/studies/pdf/cba_guide.pdf)</w:t>
            </w:r>
          </w:p>
          <w:p w14:paraId="2BCD3210" w14:textId="77777777" w:rsidR="00B746B3" w:rsidRPr="00FE293E" w:rsidRDefault="00B746B3" w:rsidP="00EE52D8">
            <w:pPr>
              <w:pStyle w:val="Odlomakpopisa"/>
              <w:numPr>
                <w:ilvl w:val="0"/>
                <w:numId w:val="101"/>
              </w:numPr>
              <w:tabs>
                <w:tab w:val="clear" w:pos="720"/>
                <w:tab w:val="num" w:pos="487"/>
              </w:tabs>
              <w:ind w:left="487" w:hanging="243"/>
              <w:contextualSpacing w:val="0"/>
              <w:rPr>
                <w:rFonts w:cs="Calibri"/>
                <w:lang w:val="hr-HR"/>
              </w:rPr>
            </w:pPr>
            <w:r w:rsidRPr="00FE293E">
              <w:rPr>
                <w:rFonts w:cs="Calibri"/>
                <w:lang w:val="hr-HR"/>
              </w:rPr>
              <w:t>Dragićević Šešić, M., Stojaković, B. (2011); Kultura: menadžment, animacija, marketing, 6. Izmijenjeno i dopunjeno izdanje, Clio, Beograd, Srbija,</w:t>
            </w:r>
          </w:p>
          <w:p w14:paraId="7A065F4F" w14:textId="77777777" w:rsidR="00B746B3" w:rsidRPr="00FE293E" w:rsidRDefault="00B746B3" w:rsidP="00EE52D8">
            <w:pPr>
              <w:pStyle w:val="Odlomakpopisa"/>
              <w:numPr>
                <w:ilvl w:val="0"/>
                <w:numId w:val="101"/>
              </w:numPr>
              <w:tabs>
                <w:tab w:val="clear" w:pos="720"/>
                <w:tab w:val="num" w:pos="487"/>
              </w:tabs>
              <w:ind w:left="487" w:hanging="243"/>
              <w:contextualSpacing w:val="0"/>
              <w:rPr>
                <w:rFonts w:cs="Calibri"/>
                <w:lang w:val="hr-HR"/>
              </w:rPr>
            </w:pPr>
            <w:r w:rsidRPr="00FE293E">
              <w:rPr>
                <w:rFonts w:cs="Calibri"/>
                <w:lang w:val="hr-HR"/>
              </w:rPr>
              <w:t xml:space="preserve">Goldstein, S. (2015) Poduzetništvo u kreativnim industrijama, Hrvatska sveučilišna naklada, Zagreb </w:t>
            </w:r>
          </w:p>
          <w:p w14:paraId="61834F2F" w14:textId="77777777" w:rsidR="00B746B3" w:rsidRPr="00FE293E" w:rsidRDefault="00B746B3" w:rsidP="00EE52D8">
            <w:pPr>
              <w:pStyle w:val="Odlomakpopisa"/>
              <w:numPr>
                <w:ilvl w:val="0"/>
                <w:numId w:val="101"/>
              </w:numPr>
              <w:tabs>
                <w:tab w:val="clear" w:pos="720"/>
                <w:tab w:val="num" w:pos="487"/>
              </w:tabs>
              <w:ind w:left="487" w:hanging="243"/>
              <w:contextualSpacing w:val="0"/>
              <w:rPr>
                <w:rFonts w:cs="Calibri"/>
                <w:lang w:val="hr-HR"/>
              </w:rPr>
            </w:pPr>
            <w:r w:rsidRPr="00FE293E">
              <w:rPr>
                <w:rFonts w:cs="Calibri"/>
                <w:shd w:val="clear" w:color="auto" w:fill="FFFFFF"/>
                <w:lang w:val="hr-HR"/>
              </w:rPr>
              <w:t>Žager, K. et al. (2008). Analiza financijskih izvještaja, 2. prošireno izd, Masmedija, Zagreb</w:t>
            </w:r>
            <w:r w:rsidRPr="00FE293E">
              <w:rPr>
                <w:rStyle w:val="apple-converted-space"/>
                <w:rFonts w:cs="Calibri"/>
                <w:shd w:val="clear" w:color="auto" w:fill="FFFFFF"/>
                <w:lang w:val="hr-HR"/>
              </w:rPr>
              <w:t> </w:t>
            </w:r>
          </w:p>
          <w:p w14:paraId="0581B716" w14:textId="77777777" w:rsidR="00B746B3" w:rsidRPr="00FE293E" w:rsidRDefault="00B746B3" w:rsidP="009458AA">
            <w:pPr>
              <w:pStyle w:val="Default"/>
              <w:rPr>
                <w:rFonts w:ascii="Calibri" w:hAnsi="Calibri" w:cs="Calibri"/>
                <w:color w:val="auto"/>
                <w:sz w:val="20"/>
                <w:szCs w:val="20"/>
              </w:rPr>
            </w:pPr>
          </w:p>
          <w:p w14:paraId="5C5987E1" w14:textId="77777777" w:rsidR="00B746B3" w:rsidRPr="00FE293E" w:rsidRDefault="00B746B3" w:rsidP="009458AA">
            <w:pPr>
              <w:pStyle w:val="Default"/>
              <w:rPr>
                <w:rFonts w:ascii="Calibri" w:hAnsi="Calibri" w:cs="Calibri"/>
                <w:color w:val="auto"/>
                <w:sz w:val="20"/>
                <w:szCs w:val="20"/>
              </w:rPr>
            </w:pPr>
            <w:r w:rsidRPr="00FE293E">
              <w:rPr>
                <w:rFonts w:ascii="Calibri" w:hAnsi="Calibri" w:cs="Calibri"/>
                <w:color w:val="auto"/>
                <w:sz w:val="20"/>
                <w:szCs w:val="20"/>
              </w:rPr>
              <w:t xml:space="preserve">Cjelokupni nastavni materijali potrebni za svladavanje predmeta i polaganje ispita biti će izloženi tijekom predavanja i seminara te objavljeni u okviru e-kolegija na portalu Loomen. </w:t>
            </w:r>
          </w:p>
        </w:tc>
      </w:tr>
      <w:tr w:rsidR="00B746B3" w:rsidRPr="00FE293E" w14:paraId="6ADE743D" w14:textId="77777777" w:rsidTr="009458AA">
        <w:trPr>
          <w:trHeight w:val="432"/>
        </w:trPr>
        <w:tc>
          <w:tcPr>
            <w:tcW w:w="5000" w:type="pct"/>
            <w:gridSpan w:val="10"/>
            <w:vAlign w:val="center"/>
          </w:tcPr>
          <w:p w14:paraId="3A445786" w14:textId="77777777" w:rsidR="00B746B3" w:rsidRPr="00FE293E" w:rsidRDefault="00B746B3" w:rsidP="00EE52D8">
            <w:pPr>
              <w:pStyle w:val="Tijeloteksta"/>
              <w:numPr>
                <w:ilvl w:val="1"/>
                <w:numId w:val="106"/>
              </w:numPr>
              <w:tabs>
                <w:tab w:val="clear" w:pos="792"/>
                <w:tab w:val="left" w:pos="400"/>
                <w:tab w:val="num" w:pos="641"/>
              </w:tabs>
              <w:ind w:left="641" w:hanging="349"/>
              <w:jc w:val="both"/>
              <w:rPr>
                <w:rFonts w:ascii="Calibri" w:hAnsi="Calibri" w:cs="Calibri"/>
                <w:b w:val="0"/>
                <w:sz w:val="20"/>
              </w:rPr>
            </w:pPr>
            <w:r w:rsidRPr="00FE293E">
              <w:rPr>
                <w:rFonts w:ascii="Calibri" w:hAnsi="Calibri" w:cs="Calibri"/>
                <w:b w:val="0"/>
                <w:sz w:val="20"/>
              </w:rPr>
              <w:lastRenderedPageBreak/>
              <w:t>Dopunska literatura (u trenutku prijave prijedloga studijskog programa)</w:t>
            </w:r>
          </w:p>
        </w:tc>
      </w:tr>
      <w:tr w:rsidR="00B746B3" w:rsidRPr="00FE293E" w14:paraId="09C54DB4" w14:textId="77777777" w:rsidTr="009458AA">
        <w:trPr>
          <w:trHeight w:val="432"/>
        </w:trPr>
        <w:tc>
          <w:tcPr>
            <w:tcW w:w="5000" w:type="pct"/>
            <w:gridSpan w:val="10"/>
            <w:vAlign w:val="center"/>
          </w:tcPr>
          <w:p w14:paraId="731E29B7" w14:textId="77777777" w:rsidR="00B746B3" w:rsidRPr="00FE293E" w:rsidRDefault="00B746B3" w:rsidP="009458AA">
            <w:pPr>
              <w:pStyle w:val="Tijeloteksta"/>
              <w:tabs>
                <w:tab w:val="left" w:pos="400"/>
              </w:tabs>
              <w:ind w:left="291"/>
              <w:jc w:val="both"/>
              <w:rPr>
                <w:rFonts w:ascii="Calibri" w:hAnsi="Calibri" w:cs="Calibri"/>
                <w:b w:val="0"/>
                <w:sz w:val="20"/>
              </w:rPr>
            </w:pPr>
          </w:p>
          <w:p w14:paraId="67333E80" w14:textId="77777777" w:rsidR="00B746B3" w:rsidRPr="00FE293E" w:rsidRDefault="00B746B3" w:rsidP="00EE52D8">
            <w:pPr>
              <w:numPr>
                <w:ilvl w:val="0"/>
                <w:numId w:val="107"/>
              </w:numPr>
              <w:tabs>
                <w:tab w:val="clear" w:pos="720"/>
                <w:tab w:val="num" w:pos="583"/>
              </w:tabs>
              <w:ind w:left="583" w:hanging="291"/>
              <w:jc w:val="both"/>
              <w:rPr>
                <w:rFonts w:ascii="Calibri" w:hAnsi="Calibri" w:cs="Calibri"/>
                <w:sz w:val="20"/>
                <w:szCs w:val="20"/>
              </w:rPr>
            </w:pPr>
            <w:r w:rsidRPr="00FE293E">
              <w:rPr>
                <w:rFonts w:ascii="Calibri" w:hAnsi="Calibri" w:cs="Calibri"/>
                <w:sz w:val="20"/>
                <w:szCs w:val="20"/>
              </w:rPr>
              <w:t>Stevenson, S.C. (2011) The Operational Plan,: How to create a yearlong fundrasing plan- 2011/2012 edition, Stevenson Inc, Sioux City, Iowa, USA</w:t>
            </w:r>
          </w:p>
          <w:p w14:paraId="33F1996E" w14:textId="77777777" w:rsidR="00B746B3" w:rsidRPr="00FE293E" w:rsidRDefault="00B746B3" w:rsidP="00EE52D8">
            <w:pPr>
              <w:numPr>
                <w:ilvl w:val="0"/>
                <w:numId w:val="107"/>
              </w:numPr>
              <w:tabs>
                <w:tab w:val="clear" w:pos="720"/>
                <w:tab w:val="num" w:pos="583"/>
              </w:tabs>
              <w:ind w:left="583" w:hanging="291"/>
              <w:jc w:val="both"/>
              <w:rPr>
                <w:rFonts w:ascii="Calibri" w:hAnsi="Calibri" w:cs="Calibri"/>
                <w:bCs/>
                <w:sz w:val="20"/>
                <w:szCs w:val="20"/>
              </w:rPr>
            </w:pPr>
            <w:r w:rsidRPr="00FE293E">
              <w:rPr>
                <w:rFonts w:ascii="Calibri" w:hAnsi="Calibri" w:cs="Calibri"/>
                <w:sz w:val="20"/>
                <w:szCs w:val="20"/>
              </w:rPr>
              <w:t xml:space="preserve">Bray,I.J.D. (2010), </w:t>
            </w:r>
            <w:r w:rsidRPr="00FE293E">
              <w:rPr>
                <w:rFonts w:ascii="Calibri" w:hAnsi="Calibri" w:cs="Calibri"/>
                <w:bCs/>
                <w:sz w:val="20"/>
                <w:szCs w:val="20"/>
              </w:rPr>
              <w:t>Effective Fundraising for Nonprofits: Real-World Strategies That Work, 3rd edition, Nolo, Berkley, California, USA</w:t>
            </w:r>
          </w:p>
          <w:p w14:paraId="5697DE23" w14:textId="77777777" w:rsidR="00B746B3" w:rsidRPr="00FE293E" w:rsidRDefault="00B746B3" w:rsidP="00EE52D8">
            <w:pPr>
              <w:numPr>
                <w:ilvl w:val="0"/>
                <w:numId w:val="107"/>
              </w:numPr>
              <w:tabs>
                <w:tab w:val="clear" w:pos="720"/>
                <w:tab w:val="num" w:pos="583"/>
              </w:tabs>
              <w:ind w:left="583" w:hanging="291"/>
              <w:jc w:val="both"/>
              <w:rPr>
                <w:rFonts w:ascii="Calibri" w:hAnsi="Calibri" w:cs="Calibri"/>
                <w:bCs/>
                <w:sz w:val="20"/>
                <w:szCs w:val="20"/>
              </w:rPr>
            </w:pPr>
            <w:r w:rsidRPr="00FE293E">
              <w:rPr>
                <w:rFonts w:ascii="Calibri" w:hAnsi="Calibri" w:cs="Calibri"/>
                <w:bCs/>
                <w:sz w:val="20"/>
                <w:szCs w:val="20"/>
              </w:rPr>
              <w:t>Rikalović, G., Mikić, H. (2014) Biz&amp;Art: ka održivim partnerstvima privrede i kulture, Grupa za kreativnu ekonomiju, Beograd, Srbija</w:t>
            </w:r>
          </w:p>
          <w:p w14:paraId="1B31C201" w14:textId="77777777" w:rsidR="00B746B3" w:rsidRPr="00FE293E" w:rsidRDefault="00B746B3" w:rsidP="00EE52D8">
            <w:pPr>
              <w:numPr>
                <w:ilvl w:val="0"/>
                <w:numId w:val="107"/>
              </w:numPr>
              <w:tabs>
                <w:tab w:val="clear" w:pos="720"/>
                <w:tab w:val="num" w:pos="583"/>
              </w:tabs>
              <w:ind w:left="583" w:hanging="291"/>
              <w:jc w:val="both"/>
              <w:rPr>
                <w:rStyle w:val="apple-converted-space"/>
                <w:rFonts w:ascii="Calibri" w:hAnsi="Calibri" w:cs="Calibri"/>
                <w:sz w:val="20"/>
                <w:szCs w:val="20"/>
                <w:shd w:val="clear" w:color="auto" w:fill="FFFFFF"/>
              </w:rPr>
            </w:pPr>
            <w:r w:rsidRPr="00FE293E">
              <w:rPr>
                <w:rStyle w:val="Istaknuto"/>
                <w:rFonts w:ascii="Calibri" w:hAnsi="Calibri" w:cs="Calibri"/>
                <w:bCs/>
                <w:i w:val="0"/>
                <w:iCs/>
                <w:sz w:val="20"/>
                <w:szCs w:val="20"/>
                <w:shd w:val="clear" w:color="auto" w:fill="FFFFFF"/>
              </w:rPr>
              <w:t>Priručnik za provedbu projekata</w:t>
            </w:r>
            <w:r w:rsidRPr="00FE293E">
              <w:rPr>
                <w:rStyle w:val="apple-converted-space"/>
                <w:rFonts w:ascii="Calibri" w:hAnsi="Calibri" w:cs="Calibri"/>
                <w:sz w:val="20"/>
                <w:szCs w:val="20"/>
                <w:shd w:val="clear" w:color="auto" w:fill="FFFFFF"/>
              </w:rPr>
              <w:t> </w:t>
            </w:r>
            <w:r w:rsidRPr="00FE293E">
              <w:rPr>
                <w:rFonts w:ascii="Calibri" w:hAnsi="Calibri" w:cs="Calibri"/>
                <w:sz w:val="20"/>
                <w:szCs w:val="20"/>
                <w:shd w:val="clear" w:color="auto" w:fill="FFFFFF"/>
              </w:rPr>
              <w:t>financiranih iz Europskog socijalnog fonda 2007.-2013.</w:t>
            </w:r>
            <w:r w:rsidRPr="00FE293E">
              <w:rPr>
                <w:rStyle w:val="apple-converted-space"/>
                <w:rFonts w:ascii="Calibri" w:hAnsi="Calibri" w:cs="Calibri"/>
                <w:sz w:val="20"/>
                <w:szCs w:val="20"/>
                <w:shd w:val="clear" w:color="auto" w:fill="FFFFFF"/>
              </w:rPr>
              <w:t> ; Ministarstvo rada i mirovinskog sustava (</w:t>
            </w:r>
            <w:r w:rsidRPr="00FE293E">
              <w:rPr>
                <w:rFonts w:ascii="Calibri" w:hAnsi="Calibri" w:cs="Calibri"/>
                <w:sz w:val="20"/>
                <w:szCs w:val="20"/>
                <w:shd w:val="clear" w:color="auto" w:fill="FFFFFF"/>
              </w:rPr>
              <w:t>http://www.esf.hr/wordpress/wp-content/uploads/2015/08/Prirucnik-za-provedbu-projekata-financiranih-iz-Europskog-socijalnog-fonda-2007.-2013..pdf</w:t>
            </w:r>
            <w:r w:rsidRPr="00FE293E">
              <w:rPr>
                <w:rStyle w:val="apple-converted-space"/>
                <w:rFonts w:ascii="Calibri" w:hAnsi="Calibri" w:cs="Calibri"/>
                <w:sz w:val="20"/>
                <w:szCs w:val="20"/>
                <w:shd w:val="clear" w:color="auto" w:fill="FFFFFF"/>
              </w:rPr>
              <w:t>)</w:t>
            </w:r>
          </w:p>
          <w:p w14:paraId="5EEC594F" w14:textId="77777777" w:rsidR="00B746B3" w:rsidRPr="00FE293E" w:rsidRDefault="00B746B3" w:rsidP="00EE52D8">
            <w:pPr>
              <w:numPr>
                <w:ilvl w:val="0"/>
                <w:numId w:val="107"/>
              </w:numPr>
              <w:tabs>
                <w:tab w:val="clear" w:pos="720"/>
                <w:tab w:val="num" w:pos="583"/>
              </w:tabs>
              <w:ind w:left="583" w:hanging="291"/>
              <w:jc w:val="both"/>
              <w:rPr>
                <w:rFonts w:ascii="Calibri" w:hAnsi="Calibri" w:cs="Calibri"/>
                <w:sz w:val="20"/>
                <w:szCs w:val="20"/>
              </w:rPr>
            </w:pPr>
            <w:r w:rsidRPr="00FE293E">
              <w:rPr>
                <w:rFonts w:ascii="Calibri" w:hAnsi="Calibri" w:cs="Calibri"/>
                <w:sz w:val="20"/>
                <w:szCs w:val="20"/>
              </w:rPr>
              <w:t>Antolović, J.; (2013), Menadžment u kulturi, Hadrian d.o.o., Zagreb</w:t>
            </w:r>
          </w:p>
          <w:p w14:paraId="2C2B0757" w14:textId="77777777" w:rsidR="00B746B3" w:rsidRPr="00FE293E" w:rsidRDefault="00B746B3" w:rsidP="009458AA">
            <w:pPr>
              <w:autoSpaceDE w:val="0"/>
              <w:autoSpaceDN w:val="0"/>
              <w:adjustRightInd w:val="0"/>
              <w:ind w:left="291"/>
              <w:rPr>
                <w:rFonts w:ascii="Calibri" w:hAnsi="Calibri" w:cs="Calibri"/>
                <w:sz w:val="20"/>
                <w:szCs w:val="20"/>
                <w:lang w:eastAsia="en-GB"/>
              </w:rPr>
            </w:pPr>
            <w:r w:rsidRPr="00FE293E">
              <w:rPr>
                <w:rFonts w:ascii="Calibri" w:hAnsi="Calibri" w:cs="Calibri"/>
                <w:sz w:val="20"/>
                <w:szCs w:val="20"/>
              </w:rPr>
              <w:t xml:space="preserve">  </w:t>
            </w:r>
          </w:p>
        </w:tc>
      </w:tr>
      <w:tr w:rsidR="00B746B3" w:rsidRPr="00FE293E" w14:paraId="273DAC2A" w14:textId="77777777" w:rsidTr="009458AA">
        <w:trPr>
          <w:trHeight w:val="432"/>
        </w:trPr>
        <w:tc>
          <w:tcPr>
            <w:tcW w:w="5000" w:type="pct"/>
            <w:gridSpan w:val="10"/>
            <w:vAlign w:val="center"/>
          </w:tcPr>
          <w:p w14:paraId="7142B599" w14:textId="77777777" w:rsidR="00B746B3" w:rsidRPr="00FE293E" w:rsidRDefault="00B746B3" w:rsidP="00EE52D8">
            <w:pPr>
              <w:pStyle w:val="Tijeloteksta"/>
              <w:numPr>
                <w:ilvl w:val="1"/>
                <w:numId w:val="106"/>
              </w:numPr>
              <w:tabs>
                <w:tab w:val="clear" w:pos="792"/>
                <w:tab w:val="num" w:pos="641"/>
              </w:tabs>
              <w:ind w:left="400" w:hanging="400"/>
              <w:rPr>
                <w:rFonts w:ascii="Calibri" w:hAnsi="Calibri" w:cs="Calibri"/>
                <w:b w:val="0"/>
                <w:sz w:val="20"/>
              </w:rPr>
            </w:pPr>
            <w:r w:rsidRPr="00FE293E">
              <w:rPr>
                <w:rFonts w:ascii="Calibri" w:hAnsi="Calibri" w:cs="Calibri"/>
                <w:b w:val="0"/>
                <w:sz w:val="20"/>
              </w:rPr>
              <w:t>Načini praćenja kvalitete koji osiguravaju stjecanje izlaznih znanja, vještina i kompetencija</w:t>
            </w:r>
          </w:p>
        </w:tc>
      </w:tr>
      <w:tr w:rsidR="00B746B3" w:rsidRPr="00FE293E" w14:paraId="6D781B3B" w14:textId="77777777" w:rsidTr="009458AA">
        <w:trPr>
          <w:trHeight w:val="432"/>
        </w:trPr>
        <w:tc>
          <w:tcPr>
            <w:tcW w:w="5000" w:type="pct"/>
            <w:gridSpan w:val="10"/>
            <w:vAlign w:val="center"/>
          </w:tcPr>
          <w:p w14:paraId="04028B39" w14:textId="77777777" w:rsidR="00B746B3" w:rsidRPr="00FE293E" w:rsidRDefault="00B746B3" w:rsidP="00B746B3">
            <w:pPr>
              <w:pStyle w:val="FieldText"/>
              <w:numPr>
                <w:ilvl w:val="0"/>
                <w:numId w:val="2"/>
              </w:numPr>
              <w:ind w:left="583" w:hanging="291"/>
              <w:rPr>
                <w:rFonts w:ascii="Calibri" w:hAnsi="Calibri" w:cs="Calibri"/>
                <w:b w:val="0"/>
                <w:sz w:val="20"/>
                <w:szCs w:val="20"/>
              </w:rPr>
            </w:pPr>
            <w:r w:rsidRPr="00FE293E">
              <w:rPr>
                <w:rFonts w:ascii="Calibri" w:hAnsi="Calibri" w:cs="Calibri"/>
                <w:b w:val="0"/>
                <w:sz w:val="20"/>
                <w:szCs w:val="20"/>
              </w:rPr>
              <w:t>Interna evaluacija na razini Sveučilišta J. J. Strossmayera u Osijeku.</w:t>
            </w:r>
          </w:p>
          <w:p w14:paraId="70A3B384" w14:textId="77777777" w:rsidR="00B746B3" w:rsidRPr="00FE293E" w:rsidRDefault="00B746B3" w:rsidP="00B746B3">
            <w:pPr>
              <w:pStyle w:val="FieldText"/>
              <w:numPr>
                <w:ilvl w:val="0"/>
                <w:numId w:val="2"/>
              </w:numPr>
              <w:ind w:left="583" w:hanging="291"/>
              <w:rPr>
                <w:rFonts w:ascii="Calibri" w:hAnsi="Calibri" w:cs="Calibri"/>
                <w:b w:val="0"/>
                <w:sz w:val="20"/>
                <w:szCs w:val="20"/>
              </w:rPr>
            </w:pPr>
            <w:r w:rsidRPr="00FE293E">
              <w:rPr>
                <w:rFonts w:ascii="Calibri" w:hAnsi="Calibri" w:cs="Calibri"/>
                <w:b w:val="0"/>
                <w:sz w:val="20"/>
                <w:szCs w:val="20"/>
              </w:rPr>
              <w:t>Vođenje evidencije o studentskom pohađanju kolegijskih predavanja, izvršenim obvezama te rezultatima kolokvija i/ili pismenog dijela ispita.</w:t>
            </w:r>
          </w:p>
          <w:p w14:paraId="532AB66E" w14:textId="77777777" w:rsidR="00B746B3" w:rsidRPr="00FE293E" w:rsidRDefault="00B746B3" w:rsidP="00B746B3">
            <w:pPr>
              <w:pStyle w:val="FieldText"/>
              <w:numPr>
                <w:ilvl w:val="0"/>
                <w:numId w:val="2"/>
              </w:numPr>
              <w:ind w:left="583" w:hanging="291"/>
              <w:rPr>
                <w:rFonts w:ascii="Calibri" w:hAnsi="Calibri" w:cs="Calibri"/>
                <w:b w:val="0"/>
                <w:sz w:val="20"/>
                <w:szCs w:val="20"/>
              </w:rPr>
            </w:pPr>
            <w:r w:rsidRPr="00FE293E">
              <w:rPr>
                <w:rFonts w:ascii="Calibri" w:hAnsi="Calibri" w:cs="Calibri"/>
                <w:b w:val="0"/>
                <w:sz w:val="20"/>
                <w:szCs w:val="20"/>
              </w:rPr>
              <w:t>Primjena stečenog znanja u okviru ovog kolegija, kroz izradu i prezentaciju seminarskog zadatka</w:t>
            </w:r>
          </w:p>
          <w:p w14:paraId="28A56DF5" w14:textId="77777777" w:rsidR="00B746B3" w:rsidRPr="00FE293E" w:rsidRDefault="00B746B3" w:rsidP="009458AA">
            <w:pPr>
              <w:pStyle w:val="FieldText"/>
              <w:rPr>
                <w:rFonts w:ascii="Calibri" w:hAnsi="Calibri" w:cs="Calibri"/>
                <w:b w:val="0"/>
                <w:sz w:val="20"/>
                <w:szCs w:val="20"/>
              </w:rPr>
            </w:pPr>
          </w:p>
        </w:tc>
      </w:tr>
    </w:tbl>
    <w:p w14:paraId="33B98E5C" w14:textId="77777777" w:rsidR="00B746B3" w:rsidRPr="00FE293E" w:rsidRDefault="00B746B3" w:rsidP="00B746B3">
      <w:pPr>
        <w:rPr>
          <w:rFonts w:ascii="Calibri" w:hAnsi="Calibri" w:cs="Calibri"/>
          <w:sz w:val="20"/>
          <w:szCs w:val="20"/>
        </w:rPr>
      </w:pPr>
    </w:p>
    <w:p w14:paraId="709736DC" w14:textId="77777777" w:rsidR="00B746B3" w:rsidRDefault="00B746B3" w:rsidP="00B746B3">
      <w:r w:rsidRPr="00FE293E">
        <w:rPr>
          <w:rFonts w:ascii="Calibri" w:hAnsi="Calibri" w:cs="Calibri"/>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40"/>
        <w:gridCol w:w="3982"/>
        <w:gridCol w:w="3272"/>
      </w:tblGrid>
      <w:tr w:rsidR="00B746B3" w:rsidRPr="00FE293E" w14:paraId="2106BD21" w14:textId="77777777" w:rsidTr="009458AA">
        <w:trPr>
          <w:trHeight w:hRule="exact" w:val="587"/>
        </w:trPr>
        <w:tc>
          <w:tcPr>
            <w:tcW w:w="5000" w:type="pct"/>
            <w:gridSpan w:val="3"/>
            <w:shd w:val="clear" w:color="auto" w:fill="auto"/>
            <w:vAlign w:val="center"/>
          </w:tcPr>
          <w:p w14:paraId="74209526" w14:textId="77777777" w:rsidR="00B746B3" w:rsidRPr="00FE293E" w:rsidRDefault="00B746B3" w:rsidP="009458AA">
            <w:pPr>
              <w:keepNext/>
              <w:outlineLvl w:val="2"/>
              <w:rPr>
                <w:rFonts w:ascii="Calibri" w:hAnsi="Calibri" w:cs="Calibri"/>
                <w:bCs/>
                <w:sz w:val="20"/>
                <w:szCs w:val="20"/>
                <w:lang w:eastAsia="hr-HR"/>
              </w:rPr>
            </w:pPr>
            <w:r w:rsidRPr="00FE293E">
              <w:rPr>
                <w:rFonts w:ascii="Calibri" w:hAnsi="Calibri" w:cs="Calibri"/>
                <w:bCs/>
                <w:sz w:val="20"/>
                <w:szCs w:val="20"/>
                <w:lang w:eastAsia="hr-HR"/>
              </w:rPr>
              <w:lastRenderedPageBreak/>
              <w:t>Opće informacije</w:t>
            </w:r>
          </w:p>
        </w:tc>
      </w:tr>
      <w:tr w:rsidR="00B746B3" w:rsidRPr="00FE293E" w14:paraId="7E09D952" w14:textId="77777777" w:rsidTr="009458AA">
        <w:trPr>
          <w:trHeight w:val="405"/>
        </w:trPr>
        <w:tc>
          <w:tcPr>
            <w:tcW w:w="1180" w:type="pct"/>
            <w:shd w:val="clear" w:color="auto" w:fill="auto"/>
            <w:vAlign w:val="center"/>
          </w:tcPr>
          <w:p w14:paraId="1A926B3D" w14:textId="77777777" w:rsidR="00B746B3" w:rsidRPr="00FE293E" w:rsidRDefault="00B746B3" w:rsidP="009458AA">
            <w:pPr>
              <w:keepNext/>
              <w:outlineLvl w:val="2"/>
              <w:rPr>
                <w:rFonts w:ascii="Calibri" w:hAnsi="Calibri" w:cs="Calibri"/>
                <w:bCs/>
                <w:sz w:val="20"/>
                <w:szCs w:val="20"/>
                <w:lang w:eastAsia="hr-HR"/>
              </w:rPr>
            </w:pPr>
            <w:r w:rsidRPr="00FE293E">
              <w:rPr>
                <w:rFonts w:ascii="Calibri" w:hAnsi="Calibri" w:cs="Calibri"/>
                <w:bCs/>
                <w:sz w:val="20"/>
                <w:szCs w:val="20"/>
                <w:lang w:eastAsia="hr-HR"/>
              </w:rPr>
              <w:t>Naziv predmeta</w:t>
            </w:r>
          </w:p>
        </w:tc>
        <w:tc>
          <w:tcPr>
            <w:tcW w:w="3820" w:type="pct"/>
            <w:gridSpan w:val="2"/>
            <w:shd w:val="clear" w:color="auto" w:fill="auto"/>
            <w:vAlign w:val="center"/>
          </w:tcPr>
          <w:p w14:paraId="7E28CB3D" w14:textId="77777777" w:rsidR="00B746B3" w:rsidRPr="00FE293E" w:rsidRDefault="00B746B3" w:rsidP="009458AA">
            <w:pPr>
              <w:keepNext/>
              <w:outlineLvl w:val="2"/>
              <w:rPr>
                <w:rFonts w:ascii="Calibri" w:hAnsi="Calibri" w:cs="Calibri"/>
                <w:bCs/>
                <w:sz w:val="20"/>
                <w:szCs w:val="20"/>
                <w:lang w:eastAsia="hr-HR"/>
              </w:rPr>
            </w:pPr>
            <w:r w:rsidRPr="00FE293E">
              <w:rPr>
                <w:rFonts w:ascii="Calibri" w:hAnsi="Calibri" w:cs="Calibri"/>
                <w:bCs/>
                <w:sz w:val="20"/>
                <w:szCs w:val="20"/>
                <w:lang w:eastAsia="hr-HR"/>
              </w:rPr>
              <w:t>Osnove multimedije i web dizajna</w:t>
            </w:r>
          </w:p>
        </w:tc>
      </w:tr>
      <w:tr w:rsidR="00B746B3" w:rsidRPr="00FE293E" w14:paraId="7BFDA301" w14:textId="77777777" w:rsidTr="009458AA">
        <w:trPr>
          <w:trHeight w:val="405"/>
        </w:trPr>
        <w:tc>
          <w:tcPr>
            <w:tcW w:w="1180" w:type="pct"/>
            <w:shd w:val="clear" w:color="auto" w:fill="auto"/>
            <w:vAlign w:val="center"/>
          </w:tcPr>
          <w:p w14:paraId="5AE309DC" w14:textId="77777777" w:rsidR="00B746B3" w:rsidRPr="00FE293E" w:rsidRDefault="00B746B3" w:rsidP="009458AA">
            <w:pPr>
              <w:keepNext/>
              <w:outlineLvl w:val="2"/>
              <w:rPr>
                <w:rFonts w:ascii="Calibri" w:hAnsi="Calibri" w:cs="Calibri"/>
                <w:bCs/>
                <w:sz w:val="20"/>
                <w:szCs w:val="20"/>
                <w:lang w:eastAsia="hr-HR"/>
              </w:rPr>
            </w:pPr>
            <w:r w:rsidRPr="00FE293E">
              <w:rPr>
                <w:rFonts w:ascii="Calibri" w:hAnsi="Calibri" w:cs="Calibri"/>
                <w:bCs/>
                <w:sz w:val="20"/>
                <w:szCs w:val="20"/>
                <w:lang w:eastAsia="hr-HR"/>
              </w:rPr>
              <w:t xml:space="preserve">Nositelj predmeta </w:t>
            </w:r>
          </w:p>
        </w:tc>
        <w:tc>
          <w:tcPr>
            <w:tcW w:w="3820" w:type="pct"/>
            <w:gridSpan w:val="2"/>
            <w:shd w:val="clear" w:color="auto" w:fill="auto"/>
            <w:vAlign w:val="center"/>
          </w:tcPr>
          <w:p w14:paraId="52FE2C7D" w14:textId="77777777" w:rsidR="00B746B3" w:rsidRPr="00FE293E" w:rsidRDefault="00B746B3" w:rsidP="009458AA">
            <w:pPr>
              <w:keepNext/>
              <w:outlineLvl w:val="2"/>
              <w:rPr>
                <w:rFonts w:ascii="Calibri" w:hAnsi="Calibri" w:cs="Calibri"/>
                <w:bCs/>
                <w:sz w:val="20"/>
                <w:szCs w:val="20"/>
                <w:lang w:eastAsia="hr-HR"/>
              </w:rPr>
            </w:pPr>
            <w:r w:rsidRPr="00FE293E">
              <w:rPr>
                <w:rFonts w:ascii="Calibri" w:hAnsi="Calibri" w:cs="Calibri"/>
                <w:bCs/>
                <w:sz w:val="20"/>
                <w:szCs w:val="20"/>
                <w:lang w:eastAsia="hr-HR"/>
              </w:rPr>
              <w:t>Toni Podmanicki, predavač</w:t>
            </w:r>
          </w:p>
        </w:tc>
      </w:tr>
      <w:tr w:rsidR="00B746B3" w:rsidRPr="00FE293E" w14:paraId="210431C7" w14:textId="77777777" w:rsidTr="009458AA">
        <w:trPr>
          <w:trHeight w:val="405"/>
        </w:trPr>
        <w:tc>
          <w:tcPr>
            <w:tcW w:w="1180" w:type="pct"/>
            <w:vAlign w:val="center"/>
          </w:tcPr>
          <w:p w14:paraId="4C635745"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Suradnik na predmetu</w:t>
            </w:r>
          </w:p>
        </w:tc>
        <w:tc>
          <w:tcPr>
            <w:tcW w:w="3820" w:type="pct"/>
            <w:gridSpan w:val="2"/>
            <w:vAlign w:val="center"/>
          </w:tcPr>
          <w:p w14:paraId="1A17E04A" w14:textId="77777777" w:rsidR="00B746B3" w:rsidRPr="00FE293E" w:rsidRDefault="00B746B3" w:rsidP="009458AA">
            <w:pPr>
              <w:rPr>
                <w:rFonts w:ascii="Calibri" w:hAnsi="Calibri" w:cs="Calibri"/>
                <w:sz w:val="20"/>
                <w:szCs w:val="20"/>
                <w:lang w:eastAsia="hr-HR"/>
              </w:rPr>
            </w:pPr>
          </w:p>
        </w:tc>
      </w:tr>
      <w:tr w:rsidR="00B746B3" w:rsidRPr="00FE293E" w14:paraId="3CB0F379" w14:textId="77777777" w:rsidTr="009458AA">
        <w:trPr>
          <w:trHeight w:val="405"/>
        </w:trPr>
        <w:tc>
          <w:tcPr>
            <w:tcW w:w="1180" w:type="pct"/>
            <w:vAlign w:val="center"/>
          </w:tcPr>
          <w:p w14:paraId="38F6704B"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Studijski program</w:t>
            </w:r>
          </w:p>
        </w:tc>
        <w:tc>
          <w:tcPr>
            <w:tcW w:w="3820" w:type="pct"/>
            <w:gridSpan w:val="2"/>
            <w:vAlign w:val="center"/>
          </w:tcPr>
          <w:p w14:paraId="613EAE48" w14:textId="77777777" w:rsidR="00B746B3" w:rsidRPr="00FE293E" w:rsidRDefault="00B746B3" w:rsidP="009458AA">
            <w:pPr>
              <w:rPr>
                <w:rFonts w:ascii="Calibri" w:hAnsi="Calibri" w:cs="Calibri"/>
                <w:sz w:val="20"/>
                <w:szCs w:val="20"/>
                <w:lang w:eastAsia="hr-HR"/>
              </w:rPr>
            </w:pPr>
            <w:r>
              <w:rPr>
                <w:rFonts w:ascii="Calibri" w:hAnsi="Calibri" w:cs="Calibri"/>
                <w:sz w:val="20"/>
                <w:szCs w:val="20"/>
                <w:lang w:eastAsia="hr-HR"/>
              </w:rPr>
              <w:t>Prijediplomski</w:t>
            </w:r>
            <w:r w:rsidRPr="00FE293E">
              <w:rPr>
                <w:rFonts w:ascii="Calibri" w:hAnsi="Calibri" w:cs="Calibri"/>
                <w:sz w:val="20"/>
                <w:szCs w:val="20"/>
                <w:lang w:eastAsia="hr-HR"/>
              </w:rPr>
              <w:t xml:space="preserve"> sveučilišni studij Mediji i odnosi s javnošću</w:t>
            </w:r>
          </w:p>
        </w:tc>
      </w:tr>
      <w:tr w:rsidR="00B746B3" w:rsidRPr="00FE293E" w14:paraId="32783A99" w14:textId="77777777" w:rsidTr="009458AA">
        <w:trPr>
          <w:trHeight w:val="405"/>
        </w:trPr>
        <w:tc>
          <w:tcPr>
            <w:tcW w:w="1180" w:type="pct"/>
            <w:vAlign w:val="center"/>
          </w:tcPr>
          <w:p w14:paraId="6B793156"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Šifra predmeta</w:t>
            </w:r>
          </w:p>
        </w:tc>
        <w:tc>
          <w:tcPr>
            <w:tcW w:w="3820" w:type="pct"/>
            <w:gridSpan w:val="2"/>
            <w:vAlign w:val="center"/>
          </w:tcPr>
          <w:p w14:paraId="23669BEB" w14:textId="77777777" w:rsidR="00B746B3" w:rsidRPr="00FE293E" w:rsidRDefault="00B746B3" w:rsidP="009458AA">
            <w:pPr>
              <w:rPr>
                <w:rFonts w:ascii="Calibri" w:hAnsi="Calibri" w:cs="Calibri"/>
                <w:sz w:val="20"/>
                <w:szCs w:val="20"/>
                <w:lang w:eastAsia="hr-HR"/>
              </w:rPr>
            </w:pPr>
            <w:r w:rsidRPr="00FE293E">
              <w:rPr>
                <w:rFonts w:ascii="Calibri" w:hAnsi="Calibri" w:cs="Calibri"/>
                <w:spacing w:val="-2"/>
                <w:sz w:val="20"/>
                <w:szCs w:val="20"/>
              </w:rPr>
              <w:t>BAKM-63</w:t>
            </w:r>
          </w:p>
        </w:tc>
      </w:tr>
      <w:tr w:rsidR="00B746B3" w:rsidRPr="00FE293E" w14:paraId="3A8E06DE" w14:textId="77777777" w:rsidTr="009458AA">
        <w:trPr>
          <w:trHeight w:val="405"/>
        </w:trPr>
        <w:tc>
          <w:tcPr>
            <w:tcW w:w="1180" w:type="pct"/>
            <w:vAlign w:val="center"/>
          </w:tcPr>
          <w:p w14:paraId="496CCA36"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Status predmeta</w:t>
            </w:r>
          </w:p>
        </w:tc>
        <w:tc>
          <w:tcPr>
            <w:tcW w:w="3820" w:type="pct"/>
            <w:gridSpan w:val="2"/>
            <w:vAlign w:val="center"/>
          </w:tcPr>
          <w:p w14:paraId="6D965028"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Izborni opći, Mediji i odnosi s javnošću</w:t>
            </w:r>
          </w:p>
        </w:tc>
      </w:tr>
      <w:tr w:rsidR="00B746B3" w:rsidRPr="00FE293E" w14:paraId="6DAA53E9" w14:textId="77777777" w:rsidTr="009458AA">
        <w:trPr>
          <w:trHeight w:val="405"/>
        </w:trPr>
        <w:tc>
          <w:tcPr>
            <w:tcW w:w="1180" w:type="pct"/>
            <w:vAlign w:val="center"/>
          </w:tcPr>
          <w:p w14:paraId="75AA41B2"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Godina</w:t>
            </w:r>
          </w:p>
        </w:tc>
        <w:tc>
          <w:tcPr>
            <w:tcW w:w="3820" w:type="pct"/>
            <w:gridSpan w:val="2"/>
            <w:vAlign w:val="center"/>
          </w:tcPr>
          <w:p w14:paraId="1FA73BB5" w14:textId="77777777" w:rsidR="00B746B3" w:rsidRPr="00FE293E" w:rsidRDefault="00B746B3" w:rsidP="009458AA">
            <w:pPr>
              <w:pStyle w:val="Odlomakpopisa"/>
              <w:ind w:left="0"/>
              <w:contextualSpacing w:val="0"/>
              <w:rPr>
                <w:rFonts w:cs="Calibri"/>
                <w:lang w:val="hr-HR" w:eastAsia="hr-HR"/>
              </w:rPr>
            </w:pPr>
            <w:r w:rsidRPr="00FE293E">
              <w:rPr>
                <w:rFonts w:cs="Calibri"/>
              </w:rPr>
              <w:t>3. godina</w:t>
            </w:r>
          </w:p>
        </w:tc>
      </w:tr>
      <w:tr w:rsidR="00B746B3" w:rsidRPr="00FE293E" w14:paraId="0EAD7CBC" w14:textId="77777777" w:rsidTr="009458AA">
        <w:trPr>
          <w:trHeight w:val="145"/>
        </w:trPr>
        <w:tc>
          <w:tcPr>
            <w:tcW w:w="1180" w:type="pct"/>
            <w:vMerge w:val="restart"/>
            <w:vAlign w:val="center"/>
          </w:tcPr>
          <w:p w14:paraId="3A620496"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Bodovna vrijednost i način izvođenja nastave</w:t>
            </w:r>
          </w:p>
        </w:tc>
        <w:tc>
          <w:tcPr>
            <w:tcW w:w="2097" w:type="pct"/>
            <w:vAlign w:val="center"/>
          </w:tcPr>
          <w:p w14:paraId="5D56BA8B"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ECTS koeficijent opterećenja studenata</w:t>
            </w:r>
          </w:p>
        </w:tc>
        <w:tc>
          <w:tcPr>
            <w:tcW w:w="1723" w:type="pct"/>
            <w:vAlign w:val="center"/>
          </w:tcPr>
          <w:p w14:paraId="633F4E58"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4</w:t>
            </w:r>
          </w:p>
        </w:tc>
      </w:tr>
      <w:tr w:rsidR="00B746B3" w:rsidRPr="00FE293E" w14:paraId="25508C21" w14:textId="77777777" w:rsidTr="009458AA">
        <w:trPr>
          <w:trHeight w:val="145"/>
        </w:trPr>
        <w:tc>
          <w:tcPr>
            <w:tcW w:w="1180" w:type="pct"/>
            <w:vMerge/>
            <w:vAlign w:val="center"/>
          </w:tcPr>
          <w:p w14:paraId="3096E7F4" w14:textId="77777777" w:rsidR="00B746B3" w:rsidRPr="00FE293E" w:rsidRDefault="00B746B3" w:rsidP="009458AA">
            <w:pPr>
              <w:rPr>
                <w:rFonts w:ascii="Calibri" w:hAnsi="Calibri" w:cs="Calibri"/>
                <w:sz w:val="20"/>
                <w:szCs w:val="20"/>
                <w:lang w:eastAsia="hr-HR"/>
              </w:rPr>
            </w:pPr>
          </w:p>
        </w:tc>
        <w:tc>
          <w:tcPr>
            <w:tcW w:w="2097" w:type="pct"/>
            <w:vAlign w:val="center"/>
          </w:tcPr>
          <w:p w14:paraId="284D4333"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Broj sati (P+V+S)</w:t>
            </w:r>
          </w:p>
        </w:tc>
        <w:tc>
          <w:tcPr>
            <w:tcW w:w="1723" w:type="pct"/>
            <w:vAlign w:val="center"/>
          </w:tcPr>
          <w:p w14:paraId="3717C0E9"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75 (40+30+5)</w:t>
            </w:r>
          </w:p>
        </w:tc>
      </w:tr>
    </w:tbl>
    <w:p w14:paraId="1E1C8D88" w14:textId="77777777" w:rsidR="00B746B3" w:rsidRPr="00FE293E" w:rsidRDefault="00B746B3" w:rsidP="00B746B3">
      <w:pPr>
        <w:rPr>
          <w:rFonts w:ascii="Calibri" w:hAnsi="Calibri" w:cs="Calibr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77"/>
        <w:gridCol w:w="510"/>
        <w:gridCol w:w="2131"/>
        <w:gridCol w:w="67"/>
        <w:gridCol w:w="580"/>
        <w:gridCol w:w="1560"/>
        <w:gridCol w:w="221"/>
        <w:gridCol w:w="349"/>
        <w:gridCol w:w="1550"/>
        <w:gridCol w:w="755"/>
      </w:tblGrid>
      <w:tr w:rsidR="00B746B3" w:rsidRPr="00FE293E" w14:paraId="0DF42B93" w14:textId="77777777" w:rsidTr="009458AA">
        <w:trPr>
          <w:trHeight w:hRule="exact" w:val="288"/>
        </w:trPr>
        <w:tc>
          <w:tcPr>
            <w:tcW w:w="5000" w:type="pct"/>
            <w:gridSpan w:val="10"/>
            <w:shd w:val="clear" w:color="auto" w:fill="auto"/>
            <w:vAlign w:val="center"/>
          </w:tcPr>
          <w:p w14:paraId="486E4F15" w14:textId="77777777" w:rsidR="00B746B3" w:rsidRPr="00FE293E" w:rsidRDefault="00B746B3" w:rsidP="00EE52D8">
            <w:pPr>
              <w:numPr>
                <w:ilvl w:val="0"/>
                <w:numId w:val="110"/>
              </w:numPr>
              <w:tabs>
                <w:tab w:val="clear" w:pos="265"/>
                <w:tab w:val="num" w:pos="222"/>
              </w:tabs>
              <w:ind w:left="222" w:hanging="302"/>
              <w:rPr>
                <w:rFonts w:ascii="Calibri" w:hAnsi="Calibri" w:cs="Calibri"/>
                <w:sz w:val="20"/>
                <w:szCs w:val="20"/>
              </w:rPr>
            </w:pPr>
            <w:r w:rsidRPr="00FE293E">
              <w:rPr>
                <w:rFonts w:ascii="Calibri" w:hAnsi="Calibri" w:cs="Calibri"/>
                <w:sz w:val="20"/>
                <w:szCs w:val="20"/>
              </w:rPr>
              <w:t>OPIS PREDMETA</w:t>
            </w:r>
          </w:p>
          <w:p w14:paraId="4ADCA6B4" w14:textId="77777777" w:rsidR="00B746B3" w:rsidRPr="00FE293E" w:rsidRDefault="00B746B3" w:rsidP="009458AA">
            <w:pPr>
              <w:keepNext/>
              <w:outlineLvl w:val="2"/>
              <w:rPr>
                <w:rFonts w:ascii="Calibri" w:hAnsi="Calibri" w:cs="Calibri"/>
                <w:bCs/>
                <w:sz w:val="20"/>
                <w:szCs w:val="20"/>
                <w:lang w:eastAsia="hr-HR"/>
              </w:rPr>
            </w:pPr>
          </w:p>
        </w:tc>
      </w:tr>
      <w:tr w:rsidR="00B746B3" w:rsidRPr="00FE293E" w14:paraId="6B05481B" w14:textId="77777777" w:rsidTr="009458AA">
        <w:trPr>
          <w:trHeight w:val="432"/>
        </w:trPr>
        <w:tc>
          <w:tcPr>
            <w:tcW w:w="5000" w:type="pct"/>
            <w:gridSpan w:val="10"/>
            <w:vAlign w:val="center"/>
          </w:tcPr>
          <w:p w14:paraId="6B385442" w14:textId="77777777" w:rsidR="00B746B3" w:rsidRPr="00FE293E" w:rsidRDefault="00B746B3" w:rsidP="00EE52D8">
            <w:pPr>
              <w:numPr>
                <w:ilvl w:val="1"/>
                <w:numId w:val="109"/>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Ciljevi predmeta</w:t>
            </w:r>
          </w:p>
        </w:tc>
      </w:tr>
      <w:tr w:rsidR="00B746B3" w:rsidRPr="00FE293E" w14:paraId="1D9925BC" w14:textId="77777777" w:rsidTr="009458AA">
        <w:trPr>
          <w:trHeight w:val="432"/>
        </w:trPr>
        <w:tc>
          <w:tcPr>
            <w:tcW w:w="5000" w:type="pct"/>
            <w:gridSpan w:val="10"/>
            <w:vAlign w:val="center"/>
          </w:tcPr>
          <w:p w14:paraId="44AC35CF" w14:textId="77777777" w:rsidR="00B746B3" w:rsidRPr="00FE293E" w:rsidRDefault="00B746B3" w:rsidP="009458AA">
            <w:pPr>
              <w:rPr>
                <w:rFonts w:ascii="Calibri" w:hAnsi="Calibri" w:cs="Calibri"/>
                <w:sz w:val="20"/>
                <w:szCs w:val="20"/>
              </w:rPr>
            </w:pPr>
            <w:r w:rsidRPr="00FE293E">
              <w:rPr>
                <w:rFonts w:ascii="Calibri" w:hAnsi="Calibri" w:cs="Calibri"/>
                <w:sz w:val="20"/>
                <w:szCs w:val="20"/>
                <w:shd w:val="clear" w:color="auto" w:fill="FDFDFD"/>
              </w:rPr>
              <w:t xml:space="preserve">Ovaj kolegij tematizira fenomene i postupke multimedijalnog izražavanja. Obuhvatit će se povijesni pregled fenomena multimedijalnog komuniciranja u kontekstu šireg teorijskog pregleda razvoja spomenute forme izražavanja. Dalje, kolegij se bavi  </w:t>
            </w:r>
            <w:r w:rsidRPr="00FE293E">
              <w:rPr>
                <w:rFonts w:ascii="Calibri" w:hAnsi="Calibri" w:cs="Calibri"/>
                <w:sz w:val="20"/>
                <w:szCs w:val="20"/>
              </w:rPr>
              <w:t xml:space="preserve">načinima razvijanja posebnih vještina informacijske, digitalne i vizualne pismenosti; postupkom obrade fotografija, oblikovanjem jednostavnih animiranih video radova, organiziranjem informacija unutar suvremenih prezentacijskih sustava, oblikovanjem multimedijalnih informacijskih grafika te izradom web-stranica pomoću sustava za upravljanje sadržajem. </w:t>
            </w:r>
          </w:p>
        </w:tc>
      </w:tr>
      <w:tr w:rsidR="00B746B3" w:rsidRPr="00FE293E" w14:paraId="7613866A" w14:textId="77777777" w:rsidTr="009458AA">
        <w:trPr>
          <w:trHeight w:val="432"/>
        </w:trPr>
        <w:tc>
          <w:tcPr>
            <w:tcW w:w="5000" w:type="pct"/>
            <w:gridSpan w:val="10"/>
            <w:vAlign w:val="center"/>
          </w:tcPr>
          <w:p w14:paraId="1749677B" w14:textId="77777777" w:rsidR="00B746B3" w:rsidRPr="00FE293E" w:rsidRDefault="00B746B3" w:rsidP="00EE52D8">
            <w:pPr>
              <w:numPr>
                <w:ilvl w:val="1"/>
                <w:numId w:val="109"/>
              </w:numPr>
              <w:tabs>
                <w:tab w:val="clear" w:pos="792"/>
                <w:tab w:val="num" w:pos="665"/>
              </w:tabs>
              <w:ind w:left="665" w:hanging="362"/>
              <w:rPr>
                <w:rFonts w:ascii="Calibri" w:hAnsi="Calibri" w:cs="Calibri"/>
                <w:sz w:val="20"/>
                <w:szCs w:val="20"/>
                <w:lang w:eastAsia="hr-HR"/>
              </w:rPr>
            </w:pPr>
            <w:r w:rsidRPr="00FE293E">
              <w:rPr>
                <w:rFonts w:ascii="Calibri" w:hAnsi="Calibri" w:cs="Calibri"/>
                <w:sz w:val="20"/>
                <w:szCs w:val="20"/>
                <w:lang w:eastAsia="hr-HR"/>
              </w:rPr>
              <w:t>Uvjeti za upis predmeta</w:t>
            </w:r>
          </w:p>
        </w:tc>
      </w:tr>
      <w:tr w:rsidR="00B746B3" w:rsidRPr="00FE293E" w14:paraId="543B6CE8" w14:textId="77777777" w:rsidTr="009458AA">
        <w:trPr>
          <w:trHeight w:val="432"/>
        </w:trPr>
        <w:tc>
          <w:tcPr>
            <w:tcW w:w="5000" w:type="pct"/>
            <w:gridSpan w:val="10"/>
            <w:vAlign w:val="center"/>
          </w:tcPr>
          <w:p w14:paraId="66187B34"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Nema posebnih uvjeta za upis ovog predmeta.</w:t>
            </w:r>
          </w:p>
        </w:tc>
      </w:tr>
      <w:tr w:rsidR="00B746B3" w:rsidRPr="00FE293E" w14:paraId="212A54F7" w14:textId="77777777" w:rsidTr="009458AA">
        <w:trPr>
          <w:trHeight w:val="432"/>
        </w:trPr>
        <w:tc>
          <w:tcPr>
            <w:tcW w:w="5000" w:type="pct"/>
            <w:gridSpan w:val="10"/>
            <w:vAlign w:val="center"/>
          </w:tcPr>
          <w:p w14:paraId="06CDD328" w14:textId="77777777" w:rsidR="00B746B3" w:rsidRPr="00FE293E" w:rsidRDefault="00B746B3" w:rsidP="00EE52D8">
            <w:pPr>
              <w:numPr>
                <w:ilvl w:val="1"/>
                <w:numId w:val="109"/>
              </w:numPr>
              <w:tabs>
                <w:tab w:val="clear" w:pos="792"/>
                <w:tab w:val="num" w:pos="665"/>
              </w:tabs>
              <w:ind w:left="665" w:hanging="362"/>
              <w:rPr>
                <w:rFonts w:ascii="Calibri" w:hAnsi="Calibri" w:cs="Calibri"/>
                <w:sz w:val="20"/>
                <w:szCs w:val="20"/>
                <w:lang w:eastAsia="hr-HR"/>
              </w:rPr>
            </w:pPr>
            <w:r w:rsidRPr="00FE293E">
              <w:rPr>
                <w:rFonts w:ascii="Calibri" w:hAnsi="Calibri" w:cs="Calibri"/>
                <w:sz w:val="20"/>
                <w:szCs w:val="20"/>
                <w:lang w:eastAsia="hr-HR"/>
              </w:rPr>
              <w:t xml:space="preserve">Očekivani ishodi učenja za predmet </w:t>
            </w:r>
          </w:p>
        </w:tc>
      </w:tr>
      <w:tr w:rsidR="00B746B3" w:rsidRPr="00FE293E" w14:paraId="75F29922" w14:textId="77777777" w:rsidTr="009458AA">
        <w:trPr>
          <w:trHeight w:val="432"/>
        </w:trPr>
        <w:tc>
          <w:tcPr>
            <w:tcW w:w="5000" w:type="pct"/>
            <w:gridSpan w:val="10"/>
            <w:vAlign w:val="center"/>
          </w:tcPr>
          <w:p w14:paraId="700A3A61"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t>Nakon položenog kolegija student će moći:</w:t>
            </w:r>
          </w:p>
          <w:p w14:paraId="536E9359" w14:textId="77777777" w:rsidR="00B746B3" w:rsidRPr="00FE293E" w:rsidRDefault="00B746B3" w:rsidP="00EE52D8">
            <w:pPr>
              <w:pStyle w:val="Odlomakpopisa"/>
              <w:numPr>
                <w:ilvl w:val="0"/>
                <w:numId w:val="108"/>
              </w:numPr>
              <w:ind w:left="604" w:hanging="302"/>
              <w:contextualSpacing w:val="0"/>
              <w:rPr>
                <w:rFonts w:cs="Calibri"/>
                <w:lang w:val="hr-HR"/>
              </w:rPr>
            </w:pPr>
            <w:r w:rsidRPr="00FE293E">
              <w:rPr>
                <w:rFonts w:cs="Calibri"/>
                <w:lang w:val="hr-HR"/>
              </w:rPr>
              <w:t>Detektirati, klasificirati i diskutirati o povijesnim primjerima multimedijalnog izražavanja.</w:t>
            </w:r>
          </w:p>
          <w:p w14:paraId="54179DC4" w14:textId="77777777" w:rsidR="00B746B3" w:rsidRPr="00FE293E" w:rsidRDefault="00B746B3" w:rsidP="00EE52D8">
            <w:pPr>
              <w:pStyle w:val="Odlomakpopisa"/>
              <w:numPr>
                <w:ilvl w:val="0"/>
                <w:numId w:val="108"/>
              </w:numPr>
              <w:ind w:left="604" w:hanging="302"/>
              <w:contextualSpacing w:val="0"/>
              <w:rPr>
                <w:rFonts w:cs="Calibri"/>
                <w:lang w:val="hr-HR" w:eastAsia="hr-HR"/>
              </w:rPr>
            </w:pPr>
            <w:r w:rsidRPr="00FE293E">
              <w:rPr>
                <w:rFonts w:cs="Calibri"/>
                <w:lang w:val="hr-HR"/>
              </w:rPr>
              <w:t xml:space="preserve">Oblikovati suvremeni multimedijalni sadržaj. </w:t>
            </w:r>
          </w:p>
          <w:p w14:paraId="290C3947" w14:textId="77777777" w:rsidR="00B746B3" w:rsidRPr="00FE293E" w:rsidRDefault="00B746B3" w:rsidP="00EE52D8">
            <w:pPr>
              <w:pStyle w:val="Odlomakpopisa"/>
              <w:numPr>
                <w:ilvl w:val="0"/>
                <w:numId w:val="108"/>
              </w:numPr>
              <w:ind w:left="604" w:hanging="302"/>
              <w:contextualSpacing w:val="0"/>
              <w:rPr>
                <w:rFonts w:cs="Calibri"/>
                <w:lang w:val="hr-HR" w:eastAsia="hr-HR"/>
              </w:rPr>
            </w:pPr>
            <w:r w:rsidRPr="00FE293E">
              <w:rPr>
                <w:rFonts w:cs="Calibri"/>
                <w:lang w:val="hr-HR"/>
              </w:rPr>
              <w:t xml:space="preserve">Prepoznati specifičnosti, prednosti i nedostatke vektorske u odnosu na raster grafiku. </w:t>
            </w:r>
          </w:p>
          <w:p w14:paraId="54FE20CC" w14:textId="77777777" w:rsidR="00B746B3" w:rsidRPr="00FE293E" w:rsidRDefault="00B746B3" w:rsidP="00EE52D8">
            <w:pPr>
              <w:pStyle w:val="Odlomakpopisa"/>
              <w:numPr>
                <w:ilvl w:val="0"/>
                <w:numId w:val="108"/>
              </w:numPr>
              <w:ind w:left="604" w:hanging="302"/>
              <w:contextualSpacing w:val="0"/>
              <w:rPr>
                <w:rFonts w:cs="Calibri"/>
                <w:lang w:val="hr-HR" w:eastAsia="hr-HR"/>
              </w:rPr>
            </w:pPr>
            <w:r w:rsidRPr="00FE293E">
              <w:rPr>
                <w:rFonts w:cs="Calibri"/>
                <w:lang w:val="hr-HR"/>
              </w:rPr>
              <w:t>Objasniti  principe rada s digitalnom fotografijom.</w:t>
            </w:r>
          </w:p>
          <w:p w14:paraId="343D214E" w14:textId="77777777" w:rsidR="00B746B3" w:rsidRPr="00FE293E" w:rsidRDefault="00B746B3" w:rsidP="00EE52D8">
            <w:pPr>
              <w:pStyle w:val="Odlomakpopisa"/>
              <w:numPr>
                <w:ilvl w:val="0"/>
                <w:numId w:val="108"/>
              </w:numPr>
              <w:ind w:left="604" w:hanging="302"/>
              <w:contextualSpacing w:val="0"/>
              <w:rPr>
                <w:rFonts w:cs="Calibri"/>
                <w:lang w:val="hr-HR" w:eastAsia="hr-HR"/>
              </w:rPr>
            </w:pPr>
            <w:r w:rsidRPr="00FE293E">
              <w:rPr>
                <w:rFonts w:cs="Calibri"/>
                <w:lang w:val="hr-HR"/>
              </w:rPr>
              <w:t xml:space="preserve">Razlikovati specifičnosti rada u programima obrade i manipulacije digitalne fotografije i vektorske grafike. </w:t>
            </w:r>
          </w:p>
          <w:p w14:paraId="28337618" w14:textId="77777777" w:rsidR="00B746B3" w:rsidRPr="00FE293E" w:rsidRDefault="00B746B3" w:rsidP="00EE52D8">
            <w:pPr>
              <w:pStyle w:val="Odlomakpopisa"/>
              <w:numPr>
                <w:ilvl w:val="0"/>
                <w:numId w:val="108"/>
              </w:numPr>
              <w:ind w:left="604" w:hanging="302"/>
              <w:contextualSpacing w:val="0"/>
              <w:rPr>
                <w:rFonts w:cs="Calibri"/>
                <w:lang w:val="hr-HR" w:eastAsia="hr-HR"/>
              </w:rPr>
            </w:pPr>
            <w:r w:rsidRPr="00FE293E">
              <w:rPr>
                <w:rFonts w:cs="Calibri"/>
                <w:lang w:val="hr-HR"/>
              </w:rPr>
              <w:t>Oblikovati multimedijalnu prezentaciju u recentnim prezentacijskim sustavima i mediju infografika na suvremeni način.</w:t>
            </w:r>
          </w:p>
          <w:p w14:paraId="59463881" w14:textId="77777777" w:rsidR="00B746B3" w:rsidRPr="00FE293E" w:rsidRDefault="00B746B3" w:rsidP="00EE52D8">
            <w:pPr>
              <w:pStyle w:val="Odlomakpopisa"/>
              <w:numPr>
                <w:ilvl w:val="0"/>
                <w:numId w:val="108"/>
              </w:numPr>
              <w:ind w:left="604" w:hanging="302"/>
              <w:contextualSpacing w:val="0"/>
              <w:rPr>
                <w:rFonts w:cs="Calibri"/>
                <w:lang w:val="hr-HR" w:eastAsia="hr-HR"/>
              </w:rPr>
            </w:pPr>
            <w:r w:rsidRPr="00FE293E">
              <w:rPr>
                <w:rFonts w:cs="Calibri"/>
                <w:lang w:val="hr-HR" w:eastAsia="hr-HR"/>
              </w:rPr>
              <w:t>Kreirati web-stranice pomoću sustava za upravljanje sadržaja.</w:t>
            </w:r>
          </w:p>
        </w:tc>
      </w:tr>
      <w:tr w:rsidR="00B746B3" w:rsidRPr="00FE293E" w14:paraId="7AA8F54D" w14:textId="77777777" w:rsidTr="009458AA">
        <w:trPr>
          <w:trHeight w:val="432"/>
        </w:trPr>
        <w:tc>
          <w:tcPr>
            <w:tcW w:w="5000" w:type="pct"/>
            <w:gridSpan w:val="10"/>
            <w:vAlign w:val="center"/>
          </w:tcPr>
          <w:p w14:paraId="76E9993F" w14:textId="77777777" w:rsidR="00B746B3" w:rsidRPr="00FE293E" w:rsidRDefault="00B746B3" w:rsidP="00EE52D8">
            <w:pPr>
              <w:numPr>
                <w:ilvl w:val="1"/>
                <w:numId w:val="109"/>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Sadržaj predmeta</w:t>
            </w:r>
          </w:p>
        </w:tc>
      </w:tr>
      <w:tr w:rsidR="00B746B3" w:rsidRPr="00FE293E" w14:paraId="47879D46" w14:textId="77777777" w:rsidTr="009458AA">
        <w:trPr>
          <w:trHeight w:val="432"/>
        </w:trPr>
        <w:tc>
          <w:tcPr>
            <w:tcW w:w="5000" w:type="pct"/>
            <w:gridSpan w:val="10"/>
            <w:vAlign w:val="center"/>
          </w:tcPr>
          <w:p w14:paraId="3ED78F12" w14:textId="77777777" w:rsidR="00B746B3" w:rsidRPr="00FE293E" w:rsidRDefault="00B746B3" w:rsidP="00EE52D8">
            <w:pPr>
              <w:pStyle w:val="Odlomakpopisa"/>
              <w:numPr>
                <w:ilvl w:val="0"/>
                <w:numId w:val="68"/>
              </w:numPr>
              <w:ind w:left="604" w:hanging="302"/>
              <w:contextualSpacing w:val="0"/>
              <w:rPr>
                <w:rFonts w:cs="Calibri"/>
                <w:lang w:val="hr-HR"/>
              </w:rPr>
            </w:pPr>
            <w:r w:rsidRPr="00FE293E">
              <w:rPr>
                <w:rFonts w:cs="Calibri"/>
                <w:shd w:val="clear" w:color="auto" w:fill="FDFDFD"/>
                <w:lang w:val="hr-HR"/>
              </w:rPr>
              <w:t>Povijesni pregled korištenja multimedijalnih formi izražavanja</w:t>
            </w:r>
          </w:p>
          <w:p w14:paraId="6E98885E" w14:textId="77777777" w:rsidR="00B746B3" w:rsidRPr="00FE293E" w:rsidRDefault="00B746B3" w:rsidP="00EE52D8">
            <w:pPr>
              <w:pStyle w:val="Odlomakpopisa"/>
              <w:numPr>
                <w:ilvl w:val="0"/>
                <w:numId w:val="68"/>
              </w:numPr>
              <w:ind w:left="604" w:hanging="302"/>
              <w:contextualSpacing w:val="0"/>
              <w:rPr>
                <w:rFonts w:cs="Calibri"/>
                <w:lang w:val="hr-HR"/>
              </w:rPr>
            </w:pPr>
            <w:r w:rsidRPr="00FE293E">
              <w:rPr>
                <w:rFonts w:cs="Calibri"/>
                <w:shd w:val="clear" w:color="auto" w:fill="FDFDFD"/>
                <w:lang w:val="hr-HR"/>
              </w:rPr>
              <w:t>Geštal principi ljudske percepcije</w:t>
            </w:r>
          </w:p>
          <w:p w14:paraId="6CB46E63" w14:textId="77777777" w:rsidR="00B746B3" w:rsidRPr="00FE293E" w:rsidRDefault="00B746B3" w:rsidP="00EE52D8">
            <w:pPr>
              <w:pStyle w:val="Odlomakpopisa"/>
              <w:numPr>
                <w:ilvl w:val="0"/>
                <w:numId w:val="68"/>
              </w:numPr>
              <w:ind w:left="604" w:hanging="302"/>
              <w:contextualSpacing w:val="0"/>
              <w:rPr>
                <w:rFonts w:cs="Calibri"/>
                <w:lang w:val="hr-HR"/>
              </w:rPr>
            </w:pPr>
            <w:r w:rsidRPr="00FE293E">
              <w:rPr>
                <w:rFonts w:cs="Calibri"/>
                <w:shd w:val="clear" w:color="auto" w:fill="FDFDFD"/>
                <w:lang w:val="hr-HR"/>
              </w:rPr>
              <w:t>Teorije percepcije J.J. Gibsona, Davida Marra i Donalda Hoffman</w:t>
            </w:r>
          </w:p>
          <w:p w14:paraId="60FBD010" w14:textId="77777777" w:rsidR="00B746B3" w:rsidRPr="00FE293E" w:rsidRDefault="00B746B3" w:rsidP="00EE52D8">
            <w:pPr>
              <w:pStyle w:val="Odlomakpopisa"/>
              <w:numPr>
                <w:ilvl w:val="0"/>
                <w:numId w:val="68"/>
              </w:numPr>
              <w:ind w:left="604" w:hanging="302"/>
              <w:contextualSpacing w:val="0"/>
              <w:rPr>
                <w:rFonts w:cs="Calibri"/>
                <w:lang w:val="hr-HR"/>
              </w:rPr>
            </w:pPr>
            <w:r w:rsidRPr="00FE293E">
              <w:rPr>
                <w:rFonts w:cs="Calibri"/>
                <w:shd w:val="clear" w:color="auto" w:fill="FDFDFD"/>
                <w:lang w:val="hr-HR"/>
              </w:rPr>
              <w:t>Uvod u teoriju interfejsa</w:t>
            </w:r>
          </w:p>
          <w:p w14:paraId="3769D8A5" w14:textId="77777777" w:rsidR="00B746B3" w:rsidRPr="00FE293E" w:rsidRDefault="00B746B3" w:rsidP="00EE52D8">
            <w:pPr>
              <w:pStyle w:val="Odlomakpopisa"/>
              <w:numPr>
                <w:ilvl w:val="0"/>
                <w:numId w:val="68"/>
              </w:numPr>
              <w:ind w:left="604" w:hanging="302"/>
              <w:contextualSpacing w:val="0"/>
              <w:rPr>
                <w:rFonts w:cs="Calibri"/>
                <w:lang w:val="hr-HR"/>
              </w:rPr>
            </w:pPr>
            <w:r w:rsidRPr="00FE293E">
              <w:rPr>
                <w:rFonts w:cs="Calibri"/>
                <w:shd w:val="clear" w:color="auto" w:fill="FDFDFD"/>
                <w:lang w:val="hr-HR"/>
              </w:rPr>
              <w:t>Suvremeni grafički kompjutorski programi</w:t>
            </w:r>
          </w:p>
          <w:p w14:paraId="72A8FBD1" w14:textId="77777777" w:rsidR="00B746B3" w:rsidRPr="00FE293E" w:rsidRDefault="00B746B3" w:rsidP="00EE52D8">
            <w:pPr>
              <w:pStyle w:val="Odlomakpopisa"/>
              <w:numPr>
                <w:ilvl w:val="0"/>
                <w:numId w:val="68"/>
              </w:numPr>
              <w:ind w:left="604" w:hanging="302"/>
              <w:contextualSpacing w:val="0"/>
              <w:rPr>
                <w:rFonts w:cs="Calibri"/>
                <w:lang w:val="hr-HR"/>
              </w:rPr>
            </w:pPr>
            <w:r w:rsidRPr="00FE293E">
              <w:rPr>
                <w:rFonts w:cs="Calibri"/>
                <w:shd w:val="clear" w:color="auto" w:fill="FDFDFD"/>
                <w:lang w:val="hr-HR"/>
              </w:rPr>
              <w:t>Komunikacijski principi digitalnog oblikovanja</w:t>
            </w:r>
          </w:p>
          <w:p w14:paraId="57D184E0" w14:textId="77777777" w:rsidR="00B746B3" w:rsidRPr="00FE293E" w:rsidRDefault="00B746B3" w:rsidP="00EE52D8">
            <w:pPr>
              <w:pStyle w:val="Odlomakpopisa"/>
              <w:numPr>
                <w:ilvl w:val="0"/>
                <w:numId w:val="68"/>
              </w:numPr>
              <w:ind w:left="604" w:hanging="302"/>
              <w:contextualSpacing w:val="0"/>
              <w:rPr>
                <w:rFonts w:cs="Calibri"/>
                <w:lang w:val="hr-HR"/>
              </w:rPr>
            </w:pPr>
            <w:r w:rsidRPr="00FE293E">
              <w:rPr>
                <w:rFonts w:cs="Calibri"/>
                <w:shd w:val="clear" w:color="auto" w:fill="FDFDFD"/>
                <w:lang w:val="hr-HR"/>
              </w:rPr>
              <w:t>Sustavi za upravljanjem sadržajem (CMS) na webu</w:t>
            </w:r>
          </w:p>
          <w:p w14:paraId="1BE35A45" w14:textId="77777777" w:rsidR="00B746B3" w:rsidRPr="00FE293E" w:rsidRDefault="00B746B3" w:rsidP="00EE52D8">
            <w:pPr>
              <w:pStyle w:val="Odlomakpopisa"/>
              <w:numPr>
                <w:ilvl w:val="0"/>
                <w:numId w:val="68"/>
              </w:numPr>
              <w:ind w:left="604" w:hanging="302"/>
              <w:contextualSpacing w:val="0"/>
              <w:rPr>
                <w:rFonts w:cs="Calibri"/>
                <w:lang w:val="hr-HR"/>
              </w:rPr>
            </w:pPr>
            <w:r w:rsidRPr="00FE293E">
              <w:rPr>
                <w:rFonts w:cs="Calibri"/>
                <w:lang w:val="hr-HR"/>
              </w:rPr>
              <w:t>Izrada rada</w:t>
            </w:r>
          </w:p>
          <w:p w14:paraId="7C0ADB2F" w14:textId="77777777" w:rsidR="00B746B3" w:rsidRPr="00FE293E" w:rsidRDefault="00B746B3" w:rsidP="009458AA">
            <w:pPr>
              <w:jc w:val="both"/>
              <w:rPr>
                <w:rFonts w:ascii="Calibri" w:hAnsi="Calibri" w:cs="Calibri"/>
                <w:sz w:val="20"/>
                <w:szCs w:val="20"/>
              </w:rPr>
            </w:pPr>
          </w:p>
        </w:tc>
      </w:tr>
      <w:tr w:rsidR="00B746B3" w:rsidRPr="00FE293E" w14:paraId="425230F3" w14:textId="77777777" w:rsidTr="009458AA">
        <w:trPr>
          <w:trHeight w:val="432"/>
        </w:trPr>
        <w:tc>
          <w:tcPr>
            <w:tcW w:w="2319" w:type="pct"/>
            <w:gridSpan w:val="3"/>
            <w:vAlign w:val="center"/>
          </w:tcPr>
          <w:p w14:paraId="38A9625E" w14:textId="77777777" w:rsidR="00B746B3" w:rsidRPr="00FE293E" w:rsidRDefault="00B746B3" w:rsidP="00EE52D8">
            <w:pPr>
              <w:numPr>
                <w:ilvl w:val="1"/>
                <w:numId w:val="109"/>
              </w:numPr>
              <w:tabs>
                <w:tab w:val="clear" w:pos="792"/>
                <w:tab w:val="num" w:pos="665"/>
              </w:tabs>
              <w:ind w:left="665" w:hanging="362"/>
              <w:rPr>
                <w:rFonts w:ascii="Calibri" w:hAnsi="Calibri" w:cs="Calibri"/>
                <w:sz w:val="20"/>
                <w:szCs w:val="20"/>
                <w:lang w:eastAsia="hr-HR"/>
              </w:rPr>
            </w:pPr>
            <w:r w:rsidRPr="00FE293E">
              <w:rPr>
                <w:rFonts w:ascii="Calibri" w:hAnsi="Calibri" w:cs="Calibri"/>
                <w:sz w:val="20"/>
                <w:szCs w:val="20"/>
                <w:lang w:eastAsia="hr-HR"/>
              </w:rPr>
              <w:t xml:space="preserve">Vrste izvođenja nastave </w:t>
            </w:r>
          </w:p>
        </w:tc>
        <w:tc>
          <w:tcPr>
            <w:tcW w:w="1279" w:type="pct"/>
            <w:gridSpan w:val="4"/>
            <w:vAlign w:val="center"/>
          </w:tcPr>
          <w:p w14:paraId="552F851E"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1"/>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731E6">
              <w:rPr>
                <w:rFonts w:ascii="Calibri" w:hAnsi="Calibri" w:cs="Calibri"/>
                <w:sz w:val="20"/>
                <w:szCs w:val="20"/>
                <w:lang w:eastAsia="hr-HR"/>
              </w:rPr>
            </w:r>
            <w:r w:rsidR="00E731E6">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predavanja</w:t>
            </w:r>
          </w:p>
          <w:p w14:paraId="1B12A8FE"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3"/>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731E6">
              <w:rPr>
                <w:rFonts w:ascii="Calibri" w:hAnsi="Calibri" w:cs="Calibri"/>
                <w:sz w:val="20"/>
                <w:szCs w:val="20"/>
                <w:lang w:eastAsia="hr-HR"/>
              </w:rPr>
            </w:r>
            <w:r w:rsidR="00E731E6">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seminari i radionice  </w:t>
            </w:r>
          </w:p>
          <w:p w14:paraId="35E9CAA0"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3"/>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731E6">
              <w:rPr>
                <w:rFonts w:ascii="Calibri" w:hAnsi="Calibri" w:cs="Calibri"/>
                <w:sz w:val="20"/>
                <w:szCs w:val="20"/>
                <w:lang w:eastAsia="hr-HR"/>
              </w:rPr>
            </w:r>
            <w:r w:rsidR="00E731E6">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vježbe  </w:t>
            </w:r>
          </w:p>
          <w:p w14:paraId="650F385C"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3"/>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731E6">
              <w:rPr>
                <w:rFonts w:ascii="Calibri" w:hAnsi="Calibri" w:cs="Calibri"/>
                <w:sz w:val="20"/>
                <w:szCs w:val="20"/>
                <w:lang w:eastAsia="hr-HR"/>
              </w:rPr>
            </w:r>
            <w:r w:rsidR="00E731E6">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obrazovanje na daljinu</w:t>
            </w:r>
          </w:p>
          <w:p w14:paraId="13F21244"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10"/>
                  <w:enabled/>
                  <w:calcOnExit w:val="0"/>
                  <w:checkBox>
                    <w:sizeAuto/>
                    <w:default w:val="0"/>
                    <w:checked w:val="0"/>
                  </w:checkBox>
                </w:ffData>
              </w:fldChar>
            </w:r>
            <w:r w:rsidRPr="00FE293E">
              <w:rPr>
                <w:rFonts w:ascii="Calibri" w:hAnsi="Calibri" w:cs="Calibri"/>
                <w:sz w:val="20"/>
                <w:szCs w:val="20"/>
                <w:lang w:eastAsia="hr-HR"/>
              </w:rPr>
              <w:instrText xml:space="preserve"> FORMCHECKBOX </w:instrText>
            </w:r>
            <w:r w:rsidR="00E731E6">
              <w:rPr>
                <w:rFonts w:ascii="Calibri" w:hAnsi="Calibri" w:cs="Calibri"/>
                <w:sz w:val="20"/>
                <w:szCs w:val="20"/>
                <w:lang w:eastAsia="hr-HR"/>
              </w:rPr>
            </w:r>
            <w:r w:rsidR="00E731E6">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terenska nastava</w:t>
            </w:r>
          </w:p>
        </w:tc>
        <w:tc>
          <w:tcPr>
            <w:tcW w:w="1402" w:type="pct"/>
            <w:gridSpan w:val="3"/>
            <w:vAlign w:val="center"/>
          </w:tcPr>
          <w:p w14:paraId="48B3834F"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5"/>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731E6">
              <w:rPr>
                <w:rFonts w:ascii="Calibri" w:hAnsi="Calibri" w:cs="Calibri"/>
                <w:sz w:val="20"/>
                <w:szCs w:val="20"/>
                <w:lang w:eastAsia="hr-HR"/>
              </w:rPr>
            </w:r>
            <w:r w:rsidR="00E731E6">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samostalni zadaci  </w:t>
            </w:r>
          </w:p>
          <w:p w14:paraId="29C147EA"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6"/>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731E6">
              <w:rPr>
                <w:rFonts w:ascii="Calibri" w:hAnsi="Calibri" w:cs="Calibri"/>
                <w:sz w:val="20"/>
                <w:szCs w:val="20"/>
                <w:lang w:eastAsia="hr-HR"/>
              </w:rPr>
            </w:r>
            <w:r w:rsidR="00E731E6">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multimedija i mreža  </w:t>
            </w:r>
          </w:p>
          <w:p w14:paraId="76F0AA28"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7"/>
                  <w:enabled/>
                  <w:calcOnExit w:val="0"/>
                  <w:checkBox>
                    <w:sizeAuto/>
                    <w:default w:val="0"/>
                  </w:checkBox>
                </w:ffData>
              </w:fldChar>
            </w:r>
            <w:r w:rsidRPr="00FE293E">
              <w:rPr>
                <w:rFonts w:ascii="Calibri" w:hAnsi="Calibri" w:cs="Calibri"/>
                <w:sz w:val="20"/>
                <w:szCs w:val="20"/>
                <w:lang w:eastAsia="hr-HR"/>
              </w:rPr>
              <w:instrText xml:space="preserve"> FORMCHECKBOX </w:instrText>
            </w:r>
            <w:r w:rsidR="00E731E6">
              <w:rPr>
                <w:rFonts w:ascii="Calibri" w:hAnsi="Calibri" w:cs="Calibri"/>
                <w:sz w:val="20"/>
                <w:szCs w:val="20"/>
                <w:lang w:eastAsia="hr-HR"/>
              </w:rPr>
            </w:r>
            <w:r w:rsidR="00E731E6">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laboratorij</w:t>
            </w:r>
          </w:p>
          <w:p w14:paraId="09BCABAF"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8"/>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731E6">
              <w:rPr>
                <w:rFonts w:ascii="Calibri" w:hAnsi="Calibri" w:cs="Calibri"/>
                <w:sz w:val="20"/>
                <w:szCs w:val="20"/>
                <w:lang w:eastAsia="hr-HR"/>
              </w:rPr>
            </w:r>
            <w:r w:rsidR="00E731E6">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mentorski rad</w:t>
            </w:r>
          </w:p>
          <w:p w14:paraId="26130276"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10"/>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731E6">
              <w:rPr>
                <w:rFonts w:ascii="Calibri" w:hAnsi="Calibri" w:cs="Calibri"/>
                <w:sz w:val="20"/>
                <w:szCs w:val="20"/>
                <w:lang w:eastAsia="hr-HR"/>
              </w:rPr>
            </w:r>
            <w:r w:rsidR="00E731E6">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rPr>
              <w:t xml:space="preserve"> ostalo </w:t>
            </w:r>
            <w:r w:rsidRPr="00FE293E">
              <w:rPr>
                <w:rFonts w:ascii="Calibri" w:hAnsi="Calibri" w:cs="Calibri"/>
                <w:sz w:val="20"/>
                <w:szCs w:val="20"/>
                <w:u w:val="single"/>
              </w:rPr>
              <w:t>konzultacije</w:t>
            </w:r>
          </w:p>
        </w:tc>
      </w:tr>
      <w:tr w:rsidR="00B746B3" w:rsidRPr="00FE293E" w14:paraId="4F6EB114" w14:textId="77777777" w:rsidTr="009458AA">
        <w:trPr>
          <w:trHeight w:val="432"/>
        </w:trPr>
        <w:tc>
          <w:tcPr>
            <w:tcW w:w="2319" w:type="pct"/>
            <w:gridSpan w:val="3"/>
            <w:vAlign w:val="center"/>
          </w:tcPr>
          <w:p w14:paraId="662CAA13" w14:textId="77777777" w:rsidR="00B746B3" w:rsidRPr="00FE293E" w:rsidRDefault="00B746B3" w:rsidP="00EE52D8">
            <w:pPr>
              <w:numPr>
                <w:ilvl w:val="1"/>
                <w:numId w:val="109"/>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lastRenderedPageBreak/>
              <w:t>Komentari</w:t>
            </w:r>
          </w:p>
        </w:tc>
        <w:tc>
          <w:tcPr>
            <w:tcW w:w="2681" w:type="pct"/>
            <w:gridSpan w:val="7"/>
            <w:vAlign w:val="center"/>
          </w:tcPr>
          <w:p w14:paraId="5A8585E6" w14:textId="77777777" w:rsidR="00B746B3" w:rsidRPr="00FE293E" w:rsidRDefault="00B746B3" w:rsidP="009458AA">
            <w:pPr>
              <w:rPr>
                <w:rFonts w:ascii="Calibri" w:hAnsi="Calibri" w:cs="Calibri"/>
                <w:sz w:val="20"/>
                <w:szCs w:val="20"/>
                <w:lang w:eastAsia="hr-HR"/>
              </w:rPr>
            </w:pPr>
          </w:p>
        </w:tc>
      </w:tr>
      <w:tr w:rsidR="00B746B3" w:rsidRPr="00FE293E" w14:paraId="71DAB1BE" w14:textId="77777777" w:rsidTr="009458AA">
        <w:trPr>
          <w:trHeight w:val="432"/>
        </w:trPr>
        <w:tc>
          <w:tcPr>
            <w:tcW w:w="5000" w:type="pct"/>
            <w:gridSpan w:val="10"/>
            <w:vAlign w:val="center"/>
          </w:tcPr>
          <w:p w14:paraId="648C3503" w14:textId="77777777" w:rsidR="00B746B3" w:rsidRPr="00FE293E" w:rsidRDefault="00B746B3" w:rsidP="00EE52D8">
            <w:pPr>
              <w:numPr>
                <w:ilvl w:val="1"/>
                <w:numId w:val="109"/>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Obveze studenata</w:t>
            </w:r>
          </w:p>
        </w:tc>
      </w:tr>
      <w:tr w:rsidR="00B746B3" w:rsidRPr="00FE293E" w14:paraId="19FBB240" w14:textId="77777777" w:rsidTr="009458AA">
        <w:trPr>
          <w:trHeight w:val="432"/>
        </w:trPr>
        <w:tc>
          <w:tcPr>
            <w:tcW w:w="5000" w:type="pct"/>
            <w:gridSpan w:val="10"/>
            <w:vAlign w:val="center"/>
          </w:tcPr>
          <w:p w14:paraId="6DE1B750"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Od studenata se očekuje kontinuirano prisustvovanje na nastavi (minimalno 70%) i aktivno sudjelovanje u zadacima tijekom izvođenja seminara i vježbi. Student je obvezan izraditi istraživački rad koji se mora prezentirati u trajanju od 30 minuta. Student istraživački rad provodi ili samostalno ili u grupi od maksimalno dva studenta na temu dogovorenu s profesorom. Student je dužan u okviru kolegija pripremiti mapu sa svim provedenim vježbama na satu. Izvršavanjem obveza student može pristupiti ispitu</w:t>
            </w:r>
          </w:p>
          <w:p w14:paraId="07426A7B"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B746B3" w:rsidRPr="00FE293E" w14:paraId="47E77982" w14:textId="77777777" w:rsidTr="009458AA">
        <w:trPr>
          <w:trHeight w:val="432"/>
        </w:trPr>
        <w:tc>
          <w:tcPr>
            <w:tcW w:w="5000" w:type="pct"/>
            <w:gridSpan w:val="10"/>
            <w:vAlign w:val="center"/>
          </w:tcPr>
          <w:p w14:paraId="67F1F240" w14:textId="77777777" w:rsidR="00B746B3" w:rsidRPr="00FE293E" w:rsidRDefault="00B746B3" w:rsidP="00EE52D8">
            <w:pPr>
              <w:numPr>
                <w:ilvl w:val="1"/>
                <w:numId w:val="109"/>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Praćenje rada studenata</w:t>
            </w:r>
          </w:p>
        </w:tc>
      </w:tr>
      <w:tr w:rsidR="00B746B3" w:rsidRPr="00FE293E" w14:paraId="1F6FBC5C" w14:textId="77777777" w:rsidTr="009458AA">
        <w:trPr>
          <w:trHeight w:val="111"/>
        </w:trPr>
        <w:tc>
          <w:tcPr>
            <w:tcW w:w="923" w:type="pct"/>
            <w:vAlign w:val="center"/>
          </w:tcPr>
          <w:p w14:paraId="162D5E86"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Pohađanje nastave</w:t>
            </w:r>
          </w:p>
        </w:tc>
        <w:tc>
          <w:tcPr>
            <w:tcW w:w="267" w:type="pct"/>
            <w:vAlign w:val="center"/>
          </w:tcPr>
          <w:p w14:paraId="658FFC8A"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0,2</w:t>
            </w:r>
          </w:p>
        </w:tc>
        <w:tc>
          <w:tcPr>
            <w:tcW w:w="1162" w:type="pct"/>
            <w:gridSpan w:val="2"/>
            <w:vAlign w:val="center"/>
          </w:tcPr>
          <w:p w14:paraId="5FD82D5F"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Aktivnost u nastavi</w:t>
            </w:r>
          </w:p>
        </w:tc>
        <w:tc>
          <w:tcPr>
            <w:tcW w:w="305" w:type="pct"/>
            <w:vAlign w:val="center"/>
          </w:tcPr>
          <w:p w14:paraId="03517D4B"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0,2</w:t>
            </w:r>
          </w:p>
        </w:tc>
        <w:tc>
          <w:tcPr>
            <w:tcW w:w="826" w:type="pct"/>
            <w:vAlign w:val="center"/>
          </w:tcPr>
          <w:p w14:paraId="6840494F"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Seminarski rad</w:t>
            </w:r>
          </w:p>
        </w:tc>
        <w:tc>
          <w:tcPr>
            <w:tcW w:w="298" w:type="pct"/>
            <w:gridSpan w:val="2"/>
            <w:vAlign w:val="center"/>
          </w:tcPr>
          <w:p w14:paraId="05495C35"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1</w:t>
            </w:r>
          </w:p>
        </w:tc>
        <w:tc>
          <w:tcPr>
            <w:tcW w:w="821" w:type="pct"/>
            <w:vAlign w:val="center"/>
          </w:tcPr>
          <w:p w14:paraId="6A631513"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Eksperimentalni rad</w:t>
            </w:r>
          </w:p>
        </w:tc>
        <w:tc>
          <w:tcPr>
            <w:tcW w:w="398" w:type="pct"/>
            <w:vAlign w:val="center"/>
          </w:tcPr>
          <w:p w14:paraId="762C601A"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r>
      <w:tr w:rsidR="00B746B3" w:rsidRPr="00FE293E" w14:paraId="2C211583" w14:textId="77777777" w:rsidTr="009458AA">
        <w:trPr>
          <w:trHeight w:val="108"/>
        </w:trPr>
        <w:tc>
          <w:tcPr>
            <w:tcW w:w="923" w:type="pct"/>
            <w:vAlign w:val="center"/>
          </w:tcPr>
          <w:p w14:paraId="1C99D317"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Pismeni ispit</w:t>
            </w:r>
          </w:p>
        </w:tc>
        <w:tc>
          <w:tcPr>
            <w:tcW w:w="267" w:type="pct"/>
            <w:vAlign w:val="center"/>
          </w:tcPr>
          <w:p w14:paraId="5443DFA3"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1,6</w:t>
            </w:r>
          </w:p>
        </w:tc>
        <w:tc>
          <w:tcPr>
            <w:tcW w:w="1162" w:type="pct"/>
            <w:gridSpan w:val="2"/>
            <w:vAlign w:val="center"/>
          </w:tcPr>
          <w:p w14:paraId="4AE75897"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Usmeni ispit</w:t>
            </w:r>
          </w:p>
        </w:tc>
        <w:tc>
          <w:tcPr>
            <w:tcW w:w="305" w:type="pct"/>
            <w:vAlign w:val="center"/>
          </w:tcPr>
          <w:p w14:paraId="283E73AC"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826" w:type="pct"/>
            <w:vAlign w:val="center"/>
          </w:tcPr>
          <w:p w14:paraId="7EE846A7"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Esej</w:t>
            </w:r>
          </w:p>
        </w:tc>
        <w:tc>
          <w:tcPr>
            <w:tcW w:w="298" w:type="pct"/>
            <w:gridSpan w:val="2"/>
            <w:vAlign w:val="center"/>
          </w:tcPr>
          <w:p w14:paraId="2FEB6536"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821" w:type="pct"/>
            <w:vAlign w:val="center"/>
          </w:tcPr>
          <w:p w14:paraId="74969BDC"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Istraživanje</w:t>
            </w:r>
          </w:p>
        </w:tc>
        <w:tc>
          <w:tcPr>
            <w:tcW w:w="398" w:type="pct"/>
            <w:vAlign w:val="center"/>
          </w:tcPr>
          <w:p w14:paraId="50E63F8E"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r>
      <w:tr w:rsidR="00B746B3" w:rsidRPr="00FE293E" w14:paraId="43DA4D55" w14:textId="77777777" w:rsidTr="009458AA">
        <w:trPr>
          <w:trHeight w:val="108"/>
        </w:trPr>
        <w:tc>
          <w:tcPr>
            <w:tcW w:w="923" w:type="pct"/>
            <w:vAlign w:val="center"/>
          </w:tcPr>
          <w:p w14:paraId="0C42FDC9"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Projekt</w:t>
            </w:r>
          </w:p>
        </w:tc>
        <w:tc>
          <w:tcPr>
            <w:tcW w:w="267" w:type="pct"/>
            <w:vAlign w:val="center"/>
          </w:tcPr>
          <w:p w14:paraId="010ECE88"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1162" w:type="pct"/>
            <w:gridSpan w:val="2"/>
            <w:vAlign w:val="center"/>
          </w:tcPr>
          <w:p w14:paraId="3015E7F6"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Kontinuirana provjera znanja</w:t>
            </w:r>
          </w:p>
        </w:tc>
        <w:tc>
          <w:tcPr>
            <w:tcW w:w="305" w:type="pct"/>
            <w:vAlign w:val="center"/>
          </w:tcPr>
          <w:p w14:paraId="537096D1"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826" w:type="pct"/>
            <w:vAlign w:val="center"/>
          </w:tcPr>
          <w:p w14:paraId="2156BC16"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Referat</w:t>
            </w:r>
          </w:p>
        </w:tc>
        <w:tc>
          <w:tcPr>
            <w:tcW w:w="298" w:type="pct"/>
            <w:gridSpan w:val="2"/>
            <w:vAlign w:val="center"/>
          </w:tcPr>
          <w:p w14:paraId="177A6638"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821" w:type="pct"/>
            <w:vAlign w:val="center"/>
          </w:tcPr>
          <w:p w14:paraId="4DB03E19"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Praktični rad</w:t>
            </w:r>
          </w:p>
        </w:tc>
        <w:tc>
          <w:tcPr>
            <w:tcW w:w="398" w:type="pct"/>
            <w:vAlign w:val="center"/>
          </w:tcPr>
          <w:p w14:paraId="7D4B110E"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1</w:t>
            </w:r>
          </w:p>
        </w:tc>
      </w:tr>
      <w:tr w:rsidR="00B746B3" w:rsidRPr="00FE293E" w14:paraId="632E914B" w14:textId="77777777" w:rsidTr="009458AA">
        <w:trPr>
          <w:trHeight w:val="108"/>
        </w:trPr>
        <w:tc>
          <w:tcPr>
            <w:tcW w:w="923" w:type="pct"/>
            <w:vAlign w:val="center"/>
          </w:tcPr>
          <w:p w14:paraId="28D58A7A"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Portfolio</w:t>
            </w:r>
          </w:p>
        </w:tc>
        <w:tc>
          <w:tcPr>
            <w:tcW w:w="267" w:type="pct"/>
            <w:vAlign w:val="center"/>
          </w:tcPr>
          <w:p w14:paraId="232E2092"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1162" w:type="pct"/>
            <w:gridSpan w:val="2"/>
            <w:vAlign w:val="center"/>
          </w:tcPr>
          <w:p w14:paraId="3BA447FF" w14:textId="77777777" w:rsidR="00B746B3" w:rsidRPr="00FE293E" w:rsidRDefault="00B746B3" w:rsidP="009458AA">
            <w:pPr>
              <w:rPr>
                <w:rFonts w:ascii="Calibri" w:hAnsi="Calibri" w:cs="Calibri"/>
                <w:sz w:val="20"/>
                <w:szCs w:val="20"/>
                <w:lang w:eastAsia="hr-HR"/>
              </w:rPr>
            </w:pPr>
          </w:p>
        </w:tc>
        <w:tc>
          <w:tcPr>
            <w:tcW w:w="305" w:type="pct"/>
            <w:vAlign w:val="center"/>
          </w:tcPr>
          <w:p w14:paraId="286ADC01"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826" w:type="pct"/>
            <w:vAlign w:val="center"/>
          </w:tcPr>
          <w:p w14:paraId="2686C817" w14:textId="77777777" w:rsidR="00B746B3" w:rsidRPr="00FE293E" w:rsidRDefault="00B746B3" w:rsidP="009458AA">
            <w:pPr>
              <w:rPr>
                <w:rFonts w:ascii="Calibri" w:hAnsi="Calibri" w:cs="Calibri"/>
                <w:sz w:val="20"/>
                <w:szCs w:val="20"/>
                <w:lang w:eastAsia="hr-HR"/>
              </w:rPr>
            </w:pPr>
          </w:p>
        </w:tc>
        <w:tc>
          <w:tcPr>
            <w:tcW w:w="298" w:type="pct"/>
            <w:gridSpan w:val="2"/>
            <w:vAlign w:val="center"/>
          </w:tcPr>
          <w:p w14:paraId="1BB6D6E6"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821" w:type="pct"/>
            <w:vAlign w:val="center"/>
          </w:tcPr>
          <w:p w14:paraId="505F0667" w14:textId="77777777" w:rsidR="00B746B3" w:rsidRPr="00FE293E" w:rsidRDefault="00B746B3" w:rsidP="009458AA">
            <w:pPr>
              <w:rPr>
                <w:rFonts w:ascii="Calibri" w:hAnsi="Calibri" w:cs="Calibri"/>
                <w:sz w:val="20"/>
                <w:szCs w:val="20"/>
                <w:lang w:eastAsia="hr-HR"/>
              </w:rPr>
            </w:pPr>
          </w:p>
        </w:tc>
        <w:tc>
          <w:tcPr>
            <w:tcW w:w="398" w:type="pct"/>
            <w:vAlign w:val="center"/>
          </w:tcPr>
          <w:p w14:paraId="688576E1"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r>
      <w:tr w:rsidR="00B746B3" w:rsidRPr="00FE293E" w14:paraId="78DC8EDF" w14:textId="77777777" w:rsidTr="009458AA">
        <w:trPr>
          <w:trHeight w:val="432"/>
        </w:trPr>
        <w:tc>
          <w:tcPr>
            <w:tcW w:w="5000" w:type="pct"/>
            <w:gridSpan w:val="10"/>
            <w:vAlign w:val="center"/>
          </w:tcPr>
          <w:p w14:paraId="0C88D83F" w14:textId="77777777" w:rsidR="00B746B3" w:rsidRPr="00FE293E" w:rsidRDefault="00B746B3" w:rsidP="00EE52D8">
            <w:pPr>
              <w:numPr>
                <w:ilvl w:val="1"/>
                <w:numId w:val="109"/>
              </w:numPr>
              <w:tabs>
                <w:tab w:val="clear" w:pos="792"/>
                <w:tab w:val="left" w:pos="394"/>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Povezivanje ishoda učenja, nastavnih metoda i ocjenjivanja</w:t>
            </w:r>
          </w:p>
        </w:tc>
      </w:tr>
      <w:tr w:rsidR="00B746B3" w:rsidRPr="00FE293E" w14:paraId="4C8BE8BD" w14:textId="77777777" w:rsidTr="009458AA">
        <w:trPr>
          <w:trHeight w:val="432"/>
        </w:trPr>
        <w:tc>
          <w:tcPr>
            <w:tcW w:w="5000" w:type="pct"/>
            <w:gridSpan w:val="10"/>
            <w:vAlign w:val="center"/>
          </w:tcPr>
          <w:p w14:paraId="406204BC" w14:textId="77777777" w:rsidR="00B746B3" w:rsidRPr="00FE293E" w:rsidRDefault="00B746B3" w:rsidP="009458AA">
            <w:pPr>
              <w:tabs>
                <w:tab w:val="left" w:pos="394"/>
              </w:tabs>
              <w:jc w:val="both"/>
              <w:rPr>
                <w:rFonts w:ascii="Calibri" w:hAnsi="Calibri" w:cs="Calibri"/>
                <w:sz w:val="20"/>
                <w:szCs w:val="20"/>
                <w:lang w:eastAsia="hr-HR"/>
              </w:rPr>
            </w:pPr>
          </w:p>
          <w:tbl>
            <w:tblPr>
              <w:tblW w:w="9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3"/>
              <w:gridCol w:w="1031"/>
              <w:gridCol w:w="925"/>
              <w:gridCol w:w="2391"/>
              <w:gridCol w:w="1709"/>
              <w:gridCol w:w="689"/>
              <w:gridCol w:w="694"/>
            </w:tblGrid>
            <w:tr w:rsidR="00B746B3" w:rsidRPr="00FE293E" w14:paraId="12C92D61" w14:textId="77777777" w:rsidTr="009458AA">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tcPr>
                <w:p w14:paraId="0B5C86BA" w14:textId="77777777" w:rsidR="00B746B3" w:rsidRPr="00FE293E" w:rsidRDefault="00B746B3" w:rsidP="009458AA">
                  <w:pPr>
                    <w:rPr>
                      <w:rFonts w:ascii="Calibri" w:hAnsi="Calibri" w:cs="Calibri"/>
                      <w:bCs/>
                      <w:sz w:val="20"/>
                      <w:szCs w:val="20"/>
                      <w:lang w:eastAsia="hr-HR"/>
                    </w:rPr>
                  </w:pPr>
                  <w:r>
                    <w:rPr>
                      <w:rFonts w:ascii="Calibri" w:hAnsi="Calibri" w:cs="Calibri"/>
                      <w:bCs/>
                      <w:sz w:val="20"/>
                      <w:szCs w:val="20"/>
                      <w:lang w:eastAsia="hr-HR"/>
                    </w:rPr>
                    <w:t>NASTAVNA METODA/AKTIVNOST</w:t>
                  </w:r>
                </w:p>
                <w:p w14:paraId="77A94CA8" w14:textId="77777777" w:rsidR="00B746B3" w:rsidRPr="00FE293E" w:rsidRDefault="00B746B3" w:rsidP="009458AA">
                  <w:pPr>
                    <w:rPr>
                      <w:rFonts w:ascii="Calibri" w:hAnsi="Calibri" w:cs="Calibri"/>
                      <w:bCs/>
                      <w:sz w:val="20"/>
                      <w:szCs w:val="20"/>
                      <w:lang w:eastAsia="hr-HR"/>
                    </w:rPr>
                  </w:pPr>
                </w:p>
                <w:p w14:paraId="34EEC6FD" w14:textId="77777777" w:rsidR="00B746B3" w:rsidRPr="00FE293E" w:rsidRDefault="00B746B3" w:rsidP="009458AA">
                  <w:pPr>
                    <w:rPr>
                      <w:rFonts w:ascii="Calibri" w:hAnsi="Calibri" w:cs="Calibri"/>
                      <w:bCs/>
                      <w:sz w:val="20"/>
                      <w:szCs w:val="20"/>
                      <w:lang w:eastAsia="hr-HR"/>
                    </w:rPr>
                  </w:pP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tcPr>
                <w:p w14:paraId="4754986C" w14:textId="77777777" w:rsidR="00B746B3" w:rsidRPr="00FE293E" w:rsidRDefault="00B746B3" w:rsidP="009458AA">
                  <w:pPr>
                    <w:rPr>
                      <w:rFonts w:ascii="Calibri" w:hAnsi="Calibri" w:cs="Calibri"/>
                      <w:bCs/>
                      <w:sz w:val="20"/>
                      <w:szCs w:val="20"/>
                      <w:lang w:eastAsia="hr-HR"/>
                    </w:rPr>
                  </w:pPr>
                  <w:r w:rsidRPr="00FE293E">
                    <w:rPr>
                      <w:rFonts w:ascii="Calibri" w:hAnsi="Calibri" w:cs="Calibr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14:paraId="13685023" w14:textId="77777777" w:rsidR="00B746B3" w:rsidRPr="00FE293E" w:rsidRDefault="00B746B3" w:rsidP="009458AA">
                  <w:pPr>
                    <w:rPr>
                      <w:rFonts w:ascii="Calibri" w:hAnsi="Calibri" w:cs="Calibri"/>
                      <w:bCs/>
                      <w:sz w:val="20"/>
                      <w:szCs w:val="20"/>
                      <w:lang w:eastAsia="hr-HR"/>
                    </w:rPr>
                  </w:pPr>
                  <w:r w:rsidRPr="00FE293E">
                    <w:rPr>
                      <w:rFonts w:ascii="Calibri" w:hAnsi="Calibri" w:cs="Calibri"/>
                      <w:bCs/>
                      <w:sz w:val="20"/>
                      <w:szCs w:val="20"/>
                      <w:lang w:eastAsia="hr-HR"/>
                    </w:rPr>
                    <w:t>ISHOD UČENJA</w:t>
                  </w:r>
                </w:p>
              </w:tc>
              <w:tc>
                <w:tcPr>
                  <w:tcW w:w="2498" w:type="dxa"/>
                  <w:vMerge w:val="restart"/>
                  <w:tcBorders>
                    <w:top w:val="single" w:sz="4" w:space="0" w:color="auto"/>
                    <w:left w:val="single" w:sz="4" w:space="0" w:color="auto"/>
                    <w:bottom w:val="single" w:sz="4" w:space="0" w:color="auto"/>
                    <w:right w:val="single" w:sz="4" w:space="0" w:color="auto"/>
                  </w:tcBorders>
                  <w:shd w:val="clear" w:color="auto" w:fill="auto"/>
                </w:tcPr>
                <w:p w14:paraId="23D70D95" w14:textId="77777777" w:rsidR="00B746B3" w:rsidRPr="00FE293E" w:rsidRDefault="00B746B3" w:rsidP="009458AA">
                  <w:pPr>
                    <w:rPr>
                      <w:rFonts w:ascii="Calibri" w:hAnsi="Calibri" w:cs="Calibri"/>
                      <w:bCs/>
                      <w:sz w:val="20"/>
                      <w:szCs w:val="20"/>
                      <w:lang w:eastAsia="hr-HR"/>
                    </w:rPr>
                  </w:pPr>
                  <w:r w:rsidRPr="00FE293E">
                    <w:rPr>
                      <w:rFonts w:ascii="Calibri" w:hAnsi="Calibri" w:cs="Calibri"/>
                      <w:bCs/>
                      <w:sz w:val="20"/>
                      <w:szCs w:val="20"/>
                      <w:lang w:eastAsia="hr-HR"/>
                    </w:rPr>
                    <w:t>AKTIVNOST STUDENTA</w:t>
                  </w:r>
                </w:p>
              </w:tc>
              <w:tc>
                <w:tcPr>
                  <w:tcW w:w="1756" w:type="dxa"/>
                  <w:vMerge w:val="restart"/>
                  <w:tcBorders>
                    <w:top w:val="single" w:sz="4" w:space="0" w:color="auto"/>
                    <w:left w:val="single" w:sz="4" w:space="0" w:color="auto"/>
                    <w:bottom w:val="single" w:sz="4" w:space="0" w:color="auto"/>
                    <w:right w:val="single" w:sz="4" w:space="0" w:color="auto"/>
                  </w:tcBorders>
                  <w:shd w:val="clear" w:color="auto" w:fill="auto"/>
                </w:tcPr>
                <w:p w14:paraId="0C30CFD2" w14:textId="77777777" w:rsidR="00B746B3" w:rsidRPr="00FE293E" w:rsidRDefault="00B746B3" w:rsidP="009458AA">
                  <w:pPr>
                    <w:rPr>
                      <w:rFonts w:ascii="Calibri" w:hAnsi="Calibri" w:cs="Calibri"/>
                      <w:bCs/>
                      <w:sz w:val="20"/>
                      <w:szCs w:val="20"/>
                      <w:lang w:eastAsia="hr-HR"/>
                    </w:rPr>
                  </w:pPr>
                  <w:r w:rsidRPr="00FE293E">
                    <w:rPr>
                      <w:rFonts w:ascii="Calibri" w:hAnsi="Calibri" w:cs="Calibri"/>
                      <w:bCs/>
                      <w:sz w:val="20"/>
                      <w:szCs w:val="20"/>
                      <w:lang w:eastAsia="hr-HR"/>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tcPr>
                <w:p w14:paraId="47A151BA" w14:textId="77777777" w:rsidR="00B746B3" w:rsidRPr="00FE293E" w:rsidRDefault="00B746B3" w:rsidP="009458AA">
                  <w:pPr>
                    <w:jc w:val="center"/>
                    <w:rPr>
                      <w:rFonts w:ascii="Calibri" w:hAnsi="Calibri" w:cs="Calibri"/>
                      <w:bCs/>
                      <w:sz w:val="20"/>
                      <w:szCs w:val="20"/>
                      <w:lang w:eastAsia="hr-HR"/>
                    </w:rPr>
                  </w:pPr>
                  <w:r w:rsidRPr="00FE293E">
                    <w:rPr>
                      <w:rFonts w:ascii="Calibri" w:hAnsi="Calibri" w:cs="Calibri"/>
                      <w:bCs/>
                      <w:sz w:val="20"/>
                      <w:szCs w:val="20"/>
                      <w:lang w:eastAsia="hr-HR"/>
                    </w:rPr>
                    <w:t>BODOVI</w:t>
                  </w:r>
                </w:p>
              </w:tc>
            </w:tr>
            <w:tr w:rsidR="00B746B3" w:rsidRPr="00FE293E" w14:paraId="6234FFA8" w14:textId="77777777" w:rsidTr="009458AA">
              <w:trPr>
                <w:trHeight w:val="179"/>
              </w:trPr>
              <w:tc>
                <w:tcPr>
                  <w:tcW w:w="1725" w:type="dxa"/>
                  <w:vMerge/>
                  <w:tcBorders>
                    <w:top w:val="single" w:sz="4" w:space="0" w:color="auto"/>
                    <w:left w:val="single" w:sz="4" w:space="0" w:color="auto"/>
                    <w:bottom w:val="single" w:sz="4" w:space="0" w:color="auto"/>
                    <w:right w:val="single" w:sz="4" w:space="0" w:color="auto"/>
                  </w:tcBorders>
                  <w:shd w:val="clear" w:color="auto" w:fill="E6E6E6"/>
                </w:tcPr>
                <w:p w14:paraId="4ADEAFCA" w14:textId="77777777" w:rsidR="00B746B3" w:rsidRPr="00FE293E" w:rsidRDefault="00B746B3" w:rsidP="009458AA">
                  <w:pPr>
                    <w:rPr>
                      <w:rFonts w:ascii="Calibri" w:hAnsi="Calibri" w:cs="Calibri"/>
                      <w:bCs/>
                      <w:sz w:val="20"/>
                      <w:szCs w:val="20"/>
                      <w:lang w:eastAsia="hr-HR"/>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tcPr>
                <w:p w14:paraId="5C0AB225" w14:textId="77777777" w:rsidR="00B746B3" w:rsidRPr="00FE293E" w:rsidRDefault="00B746B3" w:rsidP="009458AA">
                  <w:pPr>
                    <w:rPr>
                      <w:rFonts w:ascii="Calibri" w:hAnsi="Calibri" w:cs="Calibr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14:paraId="21612683" w14:textId="77777777" w:rsidR="00B746B3" w:rsidRPr="00FE293E" w:rsidRDefault="00B746B3" w:rsidP="009458AA">
                  <w:pPr>
                    <w:rPr>
                      <w:rFonts w:ascii="Calibri" w:hAnsi="Calibri" w:cs="Calibri"/>
                      <w:bCs/>
                      <w:sz w:val="20"/>
                      <w:szCs w:val="20"/>
                      <w:lang w:eastAsia="hr-HR"/>
                    </w:rPr>
                  </w:pPr>
                </w:p>
              </w:tc>
              <w:tc>
                <w:tcPr>
                  <w:tcW w:w="2498" w:type="dxa"/>
                  <w:vMerge/>
                  <w:tcBorders>
                    <w:top w:val="single" w:sz="4" w:space="0" w:color="auto"/>
                    <w:left w:val="single" w:sz="4" w:space="0" w:color="auto"/>
                    <w:bottom w:val="single" w:sz="4" w:space="0" w:color="auto"/>
                    <w:right w:val="single" w:sz="4" w:space="0" w:color="auto"/>
                  </w:tcBorders>
                  <w:shd w:val="clear" w:color="auto" w:fill="E6E6E6"/>
                </w:tcPr>
                <w:p w14:paraId="270F26BD" w14:textId="77777777" w:rsidR="00B746B3" w:rsidRPr="00FE293E" w:rsidRDefault="00B746B3" w:rsidP="009458AA">
                  <w:pPr>
                    <w:rPr>
                      <w:rFonts w:ascii="Calibri" w:hAnsi="Calibri" w:cs="Calibri"/>
                      <w:bCs/>
                      <w:sz w:val="20"/>
                      <w:szCs w:val="20"/>
                      <w:lang w:eastAsia="hr-HR"/>
                    </w:rPr>
                  </w:pPr>
                </w:p>
              </w:tc>
              <w:tc>
                <w:tcPr>
                  <w:tcW w:w="1756" w:type="dxa"/>
                  <w:vMerge/>
                  <w:tcBorders>
                    <w:top w:val="single" w:sz="4" w:space="0" w:color="auto"/>
                    <w:left w:val="single" w:sz="4" w:space="0" w:color="auto"/>
                    <w:bottom w:val="single" w:sz="4" w:space="0" w:color="auto"/>
                    <w:right w:val="single" w:sz="4" w:space="0" w:color="auto"/>
                  </w:tcBorders>
                  <w:shd w:val="clear" w:color="auto" w:fill="E6E6E6"/>
                </w:tcPr>
                <w:p w14:paraId="0B4DEE84" w14:textId="77777777" w:rsidR="00B746B3" w:rsidRPr="00FE293E" w:rsidRDefault="00B746B3" w:rsidP="009458AA">
                  <w:pPr>
                    <w:rPr>
                      <w:rFonts w:ascii="Calibri" w:hAnsi="Calibri" w:cs="Calibri"/>
                      <w:bCs/>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14:paraId="47C3E6DD" w14:textId="77777777" w:rsidR="00B746B3" w:rsidRPr="00FE293E" w:rsidRDefault="00B746B3" w:rsidP="009458AA">
                  <w:pPr>
                    <w:jc w:val="center"/>
                    <w:rPr>
                      <w:rFonts w:ascii="Calibri" w:hAnsi="Calibri" w:cs="Calibri"/>
                      <w:bCs/>
                      <w:sz w:val="20"/>
                      <w:szCs w:val="20"/>
                      <w:lang w:eastAsia="hr-HR"/>
                    </w:rPr>
                  </w:pPr>
                  <w:r w:rsidRPr="00FE293E">
                    <w:rPr>
                      <w:rFonts w:ascii="Calibri" w:hAnsi="Calibri" w:cs="Calibri"/>
                      <w:bCs/>
                      <w:sz w:val="20"/>
                      <w:szCs w:val="20"/>
                      <w:lang w:eastAsia="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17C8CDE" w14:textId="77777777" w:rsidR="00B746B3" w:rsidRPr="00FE293E" w:rsidRDefault="00B746B3" w:rsidP="009458AA">
                  <w:pPr>
                    <w:jc w:val="center"/>
                    <w:rPr>
                      <w:rFonts w:ascii="Calibri" w:hAnsi="Calibri" w:cs="Calibri"/>
                      <w:bCs/>
                      <w:sz w:val="20"/>
                      <w:szCs w:val="20"/>
                      <w:lang w:eastAsia="hr-HR"/>
                    </w:rPr>
                  </w:pPr>
                  <w:r w:rsidRPr="00FE293E">
                    <w:rPr>
                      <w:rFonts w:ascii="Calibri" w:hAnsi="Calibri" w:cs="Calibri"/>
                      <w:bCs/>
                      <w:sz w:val="20"/>
                      <w:szCs w:val="20"/>
                      <w:lang w:eastAsia="hr-HR"/>
                    </w:rPr>
                    <w:t>max</w:t>
                  </w:r>
                </w:p>
              </w:tc>
            </w:tr>
            <w:tr w:rsidR="00B746B3" w:rsidRPr="00FE293E" w14:paraId="3713F884" w14:textId="77777777" w:rsidTr="009458AA">
              <w:tc>
                <w:tcPr>
                  <w:tcW w:w="1725" w:type="dxa"/>
                  <w:tcBorders>
                    <w:top w:val="single" w:sz="4" w:space="0" w:color="auto"/>
                    <w:left w:val="single" w:sz="4" w:space="0" w:color="auto"/>
                    <w:bottom w:val="single" w:sz="4" w:space="0" w:color="auto"/>
                    <w:right w:val="single" w:sz="4" w:space="0" w:color="auto"/>
                  </w:tcBorders>
                </w:tcPr>
                <w:p w14:paraId="2640B629"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Pohađanje nastave</w:t>
                  </w:r>
                </w:p>
                <w:p w14:paraId="1B990C7A" w14:textId="77777777" w:rsidR="00B746B3" w:rsidRPr="00FE293E" w:rsidRDefault="00B746B3" w:rsidP="009458AA">
                  <w:pPr>
                    <w:rPr>
                      <w:rFonts w:ascii="Calibri" w:hAnsi="Calibri" w:cs="Calibri"/>
                      <w:sz w:val="20"/>
                      <w:szCs w:val="20"/>
                      <w:lang w:eastAsia="hr-HR"/>
                    </w:rPr>
                  </w:pPr>
                </w:p>
              </w:tc>
              <w:tc>
                <w:tcPr>
                  <w:tcW w:w="1077" w:type="dxa"/>
                  <w:tcBorders>
                    <w:top w:val="single" w:sz="4" w:space="0" w:color="auto"/>
                    <w:left w:val="single" w:sz="4" w:space="0" w:color="auto"/>
                    <w:bottom w:val="single" w:sz="4" w:space="0" w:color="auto"/>
                    <w:right w:val="single" w:sz="4" w:space="0" w:color="auto"/>
                  </w:tcBorders>
                </w:tcPr>
                <w:p w14:paraId="59806608"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0,2</w:t>
                  </w:r>
                </w:p>
              </w:tc>
              <w:tc>
                <w:tcPr>
                  <w:tcW w:w="932" w:type="dxa"/>
                  <w:tcBorders>
                    <w:top w:val="single" w:sz="4" w:space="0" w:color="auto"/>
                    <w:left w:val="single" w:sz="4" w:space="0" w:color="auto"/>
                    <w:bottom w:val="single" w:sz="4" w:space="0" w:color="auto"/>
                    <w:right w:val="single" w:sz="4" w:space="0" w:color="auto"/>
                  </w:tcBorders>
                </w:tcPr>
                <w:p w14:paraId="2DD72636"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1-7</w:t>
                  </w:r>
                </w:p>
              </w:tc>
              <w:tc>
                <w:tcPr>
                  <w:tcW w:w="2498" w:type="dxa"/>
                  <w:tcBorders>
                    <w:top w:val="single" w:sz="4" w:space="0" w:color="auto"/>
                    <w:left w:val="single" w:sz="4" w:space="0" w:color="auto"/>
                    <w:bottom w:val="single" w:sz="4" w:space="0" w:color="auto"/>
                    <w:right w:val="single" w:sz="4" w:space="0" w:color="auto"/>
                  </w:tcBorders>
                </w:tcPr>
                <w:p w14:paraId="31E1AF46"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prisustvovanje nastavi</w:t>
                  </w:r>
                </w:p>
              </w:tc>
              <w:tc>
                <w:tcPr>
                  <w:tcW w:w="1756" w:type="dxa"/>
                  <w:tcBorders>
                    <w:top w:val="single" w:sz="4" w:space="0" w:color="auto"/>
                    <w:left w:val="single" w:sz="4" w:space="0" w:color="auto"/>
                    <w:bottom w:val="single" w:sz="4" w:space="0" w:color="auto"/>
                    <w:right w:val="single" w:sz="4" w:space="0" w:color="auto"/>
                  </w:tcBorders>
                </w:tcPr>
                <w:p w14:paraId="3A0DD91C"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Pr>
                <w:p w14:paraId="404EE85B"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2,5</w:t>
                  </w:r>
                </w:p>
              </w:tc>
              <w:tc>
                <w:tcPr>
                  <w:tcW w:w="708" w:type="dxa"/>
                  <w:tcBorders>
                    <w:top w:val="single" w:sz="4" w:space="0" w:color="auto"/>
                    <w:left w:val="single" w:sz="4" w:space="0" w:color="auto"/>
                    <w:bottom w:val="single" w:sz="4" w:space="0" w:color="auto"/>
                    <w:right w:val="single" w:sz="4" w:space="0" w:color="auto"/>
                  </w:tcBorders>
                </w:tcPr>
                <w:p w14:paraId="2E34B517"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5</w:t>
                  </w:r>
                </w:p>
              </w:tc>
            </w:tr>
            <w:tr w:rsidR="00B746B3" w:rsidRPr="00FE293E" w14:paraId="7104A348" w14:textId="77777777" w:rsidTr="009458AA">
              <w:tc>
                <w:tcPr>
                  <w:tcW w:w="1725" w:type="dxa"/>
                  <w:tcBorders>
                    <w:top w:val="single" w:sz="4" w:space="0" w:color="auto"/>
                    <w:left w:val="single" w:sz="4" w:space="0" w:color="auto"/>
                    <w:bottom w:val="single" w:sz="4" w:space="0" w:color="auto"/>
                    <w:right w:val="single" w:sz="4" w:space="0" w:color="auto"/>
                  </w:tcBorders>
                </w:tcPr>
                <w:p w14:paraId="1431AC88" w14:textId="77777777" w:rsidR="00B746B3" w:rsidRPr="00FE293E" w:rsidRDefault="00B746B3" w:rsidP="009458AA">
                  <w:pPr>
                    <w:rPr>
                      <w:rFonts w:ascii="Calibri" w:hAnsi="Calibri" w:cs="Calibri"/>
                      <w:sz w:val="20"/>
                      <w:szCs w:val="20"/>
                      <w:lang w:eastAsia="hr-HR"/>
                    </w:rPr>
                  </w:pPr>
                </w:p>
                <w:p w14:paraId="50B4A94F"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Aktivnost u nastavi</w:t>
                  </w:r>
                </w:p>
              </w:tc>
              <w:tc>
                <w:tcPr>
                  <w:tcW w:w="1077" w:type="dxa"/>
                  <w:tcBorders>
                    <w:top w:val="single" w:sz="4" w:space="0" w:color="auto"/>
                    <w:left w:val="single" w:sz="4" w:space="0" w:color="auto"/>
                    <w:bottom w:val="single" w:sz="4" w:space="0" w:color="auto"/>
                    <w:right w:val="single" w:sz="4" w:space="0" w:color="auto"/>
                  </w:tcBorders>
                </w:tcPr>
                <w:p w14:paraId="3DD0159D"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0,2</w:t>
                  </w:r>
                </w:p>
              </w:tc>
              <w:tc>
                <w:tcPr>
                  <w:tcW w:w="932" w:type="dxa"/>
                  <w:tcBorders>
                    <w:top w:val="single" w:sz="4" w:space="0" w:color="auto"/>
                    <w:left w:val="single" w:sz="4" w:space="0" w:color="auto"/>
                    <w:bottom w:val="single" w:sz="4" w:space="0" w:color="auto"/>
                    <w:right w:val="single" w:sz="4" w:space="0" w:color="auto"/>
                  </w:tcBorders>
                </w:tcPr>
                <w:p w14:paraId="72DA00AC"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1-7</w:t>
                  </w:r>
                </w:p>
              </w:tc>
              <w:tc>
                <w:tcPr>
                  <w:tcW w:w="2498" w:type="dxa"/>
                  <w:tcBorders>
                    <w:top w:val="single" w:sz="4" w:space="0" w:color="auto"/>
                    <w:left w:val="single" w:sz="4" w:space="0" w:color="auto"/>
                    <w:bottom w:val="single" w:sz="4" w:space="0" w:color="auto"/>
                    <w:right w:val="single" w:sz="4" w:space="0" w:color="auto"/>
                  </w:tcBorders>
                </w:tcPr>
                <w:p w14:paraId="3058C21E"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aktivnost u nastavi</w:t>
                  </w:r>
                </w:p>
              </w:tc>
              <w:tc>
                <w:tcPr>
                  <w:tcW w:w="1756" w:type="dxa"/>
                  <w:tcBorders>
                    <w:top w:val="single" w:sz="4" w:space="0" w:color="auto"/>
                    <w:left w:val="single" w:sz="4" w:space="0" w:color="auto"/>
                    <w:bottom w:val="single" w:sz="4" w:space="0" w:color="auto"/>
                    <w:right w:val="single" w:sz="4" w:space="0" w:color="auto"/>
                  </w:tcBorders>
                </w:tcPr>
                <w:p w14:paraId="581BC7A6"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Pr>
                <w:p w14:paraId="3CC70179"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0</w:t>
                  </w:r>
                </w:p>
              </w:tc>
              <w:tc>
                <w:tcPr>
                  <w:tcW w:w="708" w:type="dxa"/>
                  <w:tcBorders>
                    <w:top w:val="single" w:sz="4" w:space="0" w:color="auto"/>
                    <w:left w:val="single" w:sz="4" w:space="0" w:color="auto"/>
                    <w:bottom w:val="single" w:sz="4" w:space="0" w:color="auto"/>
                    <w:right w:val="single" w:sz="4" w:space="0" w:color="auto"/>
                  </w:tcBorders>
                </w:tcPr>
                <w:p w14:paraId="39905473"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5</w:t>
                  </w:r>
                </w:p>
              </w:tc>
            </w:tr>
            <w:tr w:rsidR="00B746B3" w:rsidRPr="00FE293E" w14:paraId="2F5F3CDE" w14:textId="77777777" w:rsidTr="009458AA">
              <w:tc>
                <w:tcPr>
                  <w:tcW w:w="1725" w:type="dxa"/>
                  <w:tcBorders>
                    <w:top w:val="single" w:sz="4" w:space="0" w:color="auto"/>
                    <w:left w:val="single" w:sz="4" w:space="0" w:color="auto"/>
                    <w:bottom w:val="single" w:sz="4" w:space="0" w:color="auto"/>
                    <w:right w:val="single" w:sz="4" w:space="0" w:color="auto"/>
                  </w:tcBorders>
                </w:tcPr>
                <w:p w14:paraId="59F8E363"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Praktičan rad/zadaće</w:t>
                  </w:r>
                </w:p>
              </w:tc>
              <w:tc>
                <w:tcPr>
                  <w:tcW w:w="1077" w:type="dxa"/>
                  <w:tcBorders>
                    <w:top w:val="single" w:sz="4" w:space="0" w:color="auto"/>
                    <w:left w:val="single" w:sz="4" w:space="0" w:color="auto"/>
                    <w:bottom w:val="single" w:sz="4" w:space="0" w:color="auto"/>
                    <w:right w:val="single" w:sz="4" w:space="0" w:color="auto"/>
                  </w:tcBorders>
                </w:tcPr>
                <w:p w14:paraId="3C382BE6"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1</w:t>
                  </w:r>
                </w:p>
              </w:tc>
              <w:tc>
                <w:tcPr>
                  <w:tcW w:w="932" w:type="dxa"/>
                  <w:tcBorders>
                    <w:top w:val="single" w:sz="4" w:space="0" w:color="auto"/>
                    <w:left w:val="single" w:sz="4" w:space="0" w:color="auto"/>
                    <w:bottom w:val="single" w:sz="4" w:space="0" w:color="auto"/>
                    <w:right w:val="single" w:sz="4" w:space="0" w:color="auto"/>
                  </w:tcBorders>
                </w:tcPr>
                <w:p w14:paraId="51F8F5B6"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1-7</w:t>
                  </w:r>
                </w:p>
              </w:tc>
              <w:tc>
                <w:tcPr>
                  <w:tcW w:w="2498" w:type="dxa"/>
                  <w:tcBorders>
                    <w:top w:val="single" w:sz="4" w:space="0" w:color="auto"/>
                    <w:left w:val="single" w:sz="4" w:space="0" w:color="auto"/>
                    <w:bottom w:val="single" w:sz="4" w:space="0" w:color="auto"/>
                    <w:right w:val="single" w:sz="4" w:space="0" w:color="auto"/>
                  </w:tcBorders>
                </w:tcPr>
                <w:p w14:paraId="56F73B2E"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Vježbe, zadaće</w:t>
                  </w:r>
                </w:p>
              </w:tc>
              <w:tc>
                <w:tcPr>
                  <w:tcW w:w="1756" w:type="dxa"/>
                  <w:tcBorders>
                    <w:top w:val="single" w:sz="4" w:space="0" w:color="auto"/>
                    <w:left w:val="single" w:sz="4" w:space="0" w:color="auto"/>
                    <w:bottom w:val="single" w:sz="4" w:space="0" w:color="auto"/>
                    <w:right w:val="single" w:sz="4" w:space="0" w:color="auto"/>
                  </w:tcBorders>
                </w:tcPr>
                <w:p w14:paraId="65A63B69"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Kontinuirano praćenje i analiza</w:t>
                  </w:r>
                </w:p>
              </w:tc>
              <w:tc>
                <w:tcPr>
                  <w:tcW w:w="706" w:type="dxa"/>
                  <w:tcBorders>
                    <w:top w:val="single" w:sz="4" w:space="0" w:color="auto"/>
                    <w:left w:val="single" w:sz="4" w:space="0" w:color="auto"/>
                    <w:bottom w:val="single" w:sz="4" w:space="0" w:color="auto"/>
                    <w:right w:val="single" w:sz="4" w:space="0" w:color="auto"/>
                  </w:tcBorders>
                </w:tcPr>
                <w:p w14:paraId="354213F8"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15</w:t>
                  </w:r>
                </w:p>
              </w:tc>
              <w:tc>
                <w:tcPr>
                  <w:tcW w:w="708" w:type="dxa"/>
                  <w:tcBorders>
                    <w:top w:val="single" w:sz="4" w:space="0" w:color="auto"/>
                    <w:left w:val="single" w:sz="4" w:space="0" w:color="auto"/>
                    <w:bottom w:val="single" w:sz="4" w:space="0" w:color="auto"/>
                    <w:right w:val="single" w:sz="4" w:space="0" w:color="auto"/>
                  </w:tcBorders>
                </w:tcPr>
                <w:p w14:paraId="4304EF5B"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25</w:t>
                  </w:r>
                </w:p>
              </w:tc>
            </w:tr>
            <w:tr w:rsidR="00B746B3" w:rsidRPr="00FE293E" w14:paraId="61965667" w14:textId="77777777" w:rsidTr="009458AA">
              <w:tc>
                <w:tcPr>
                  <w:tcW w:w="1725" w:type="dxa"/>
                  <w:tcBorders>
                    <w:top w:val="single" w:sz="4" w:space="0" w:color="auto"/>
                    <w:left w:val="single" w:sz="4" w:space="0" w:color="auto"/>
                    <w:bottom w:val="single" w:sz="4" w:space="0" w:color="auto"/>
                    <w:right w:val="single" w:sz="4" w:space="0" w:color="auto"/>
                  </w:tcBorders>
                </w:tcPr>
                <w:p w14:paraId="73AEDD13"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Seminarski rad</w:t>
                  </w:r>
                </w:p>
              </w:tc>
              <w:tc>
                <w:tcPr>
                  <w:tcW w:w="1077" w:type="dxa"/>
                  <w:tcBorders>
                    <w:top w:val="single" w:sz="4" w:space="0" w:color="auto"/>
                    <w:left w:val="single" w:sz="4" w:space="0" w:color="auto"/>
                    <w:bottom w:val="single" w:sz="4" w:space="0" w:color="auto"/>
                    <w:right w:val="single" w:sz="4" w:space="0" w:color="auto"/>
                  </w:tcBorders>
                </w:tcPr>
                <w:p w14:paraId="1664063C"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1</w:t>
                  </w:r>
                </w:p>
              </w:tc>
              <w:tc>
                <w:tcPr>
                  <w:tcW w:w="932" w:type="dxa"/>
                  <w:tcBorders>
                    <w:top w:val="single" w:sz="4" w:space="0" w:color="auto"/>
                    <w:left w:val="single" w:sz="4" w:space="0" w:color="auto"/>
                    <w:bottom w:val="single" w:sz="4" w:space="0" w:color="auto"/>
                    <w:right w:val="single" w:sz="4" w:space="0" w:color="auto"/>
                  </w:tcBorders>
                </w:tcPr>
                <w:p w14:paraId="164FE7AB"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1-7</w:t>
                  </w:r>
                </w:p>
              </w:tc>
              <w:tc>
                <w:tcPr>
                  <w:tcW w:w="2498" w:type="dxa"/>
                  <w:tcBorders>
                    <w:top w:val="single" w:sz="4" w:space="0" w:color="auto"/>
                    <w:left w:val="single" w:sz="4" w:space="0" w:color="auto"/>
                    <w:bottom w:val="single" w:sz="4" w:space="0" w:color="auto"/>
                    <w:right w:val="single" w:sz="4" w:space="0" w:color="auto"/>
                  </w:tcBorders>
                </w:tcPr>
                <w:p w14:paraId="1277439F"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Proučavanje literature, demonstracija i prezentacija rada</w:t>
                  </w:r>
                </w:p>
              </w:tc>
              <w:tc>
                <w:tcPr>
                  <w:tcW w:w="1756" w:type="dxa"/>
                  <w:tcBorders>
                    <w:top w:val="single" w:sz="4" w:space="0" w:color="auto"/>
                    <w:left w:val="single" w:sz="4" w:space="0" w:color="auto"/>
                    <w:bottom w:val="single" w:sz="4" w:space="0" w:color="auto"/>
                    <w:right w:val="single" w:sz="4" w:space="0" w:color="auto"/>
                  </w:tcBorders>
                </w:tcPr>
                <w:p w14:paraId="0469DC98"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Evaluacija i prezentacija seminarskih radova</w:t>
                  </w:r>
                </w:p>
              </w:tc>
              <w:tc>
                <w:tcPr>
                  <w:tcW w:w="706" w:type="dxa"/>
                  <w:tcBorders>
                    <w:top w:val="single" w:sz="4" w:space="0" w:color="auto"/>
                    <w:left w:val="single" w:sz="4" w:space="0" w:color="auto"/>
                    <w:bottom w:val="single" w:sz="4" w:space="0" w:color="auto"/>
                    <w:right w:val="single" w:sz="4" w:space="0" w:color="auto"/>
                  </w:tcBorders>
                </w:tcPr>
                <w:p w14:paraId="6C405EAD"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15</w:t>
                  </w:r>
                </w:p>
              </w:tc>
              <w:tc>
                <w:tcPr>
                  <w:tcW w:w="708" w:type="dxa"/>
                  <w:tcBorders>
                    <w:top w:val="single" w:sz="4" w:space="0" w:color="auto"/>
                    <w:left w:val="single" w:sz="4" w:space="0" w:color="auto"/>
                    <w:bottom w:val="single" w:sz="4" w:space="0" w:color="auto"/>
                    <w:right w:val="single" w:sz="4" w:space="0" w:color="auto"/>
                  </w:tcBorders>
                </w:tcPr>
                <w:p w14:paraId="7C7CFA2C"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25</w:t>
                  </w:r>
                </w:p>
              </w:tc>
            </w:tr>
            <w:tr w:rsidR="00B746B3" w:rsidRPr="00FE293E" w14:paraId="389D2B89" w14:textId="77777777" w:rsidTr="009458AA">
              <w:tc>
                <w:tcPr>
                  <w:tcW w:w="1725" w:type="dxa"/>
                  <w:tcBorders>
                    <w:top w:val="single" w:sz="4" w:space="0" w:color="auto"/>
                    <w:left w:val="single" w:sz="4" w:space="0" w:color="auto"/>
                    <w:bottom w:val="single" w:sz="4" w:space="0" w:color="auto"/>
                    <w:right w:val="single" w:sz="4" w:space="0" w:color="auto"/>
                  </w:tcBorders>
                </w:tcPr>
                <w:p w14:paraId="5F7DA753"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Pismeni ispit</w:t>
                  </w:r>
                </w:p>
              </w:tc>
              <w:tc>
                <w:tcPr>
                  <w:tcW w:w="1077" w:type="dxa"/>
                  <w:tcBorders>
                    <w:top w:val="single" w:sz="4" w:space="0" w:color="auto"/>
                    <w:left w:val="single" w:sz="4" w:space="0" w:color="auto"/>
                    <w:bottom w:val="single" w:sz="4" w:space="0" w:color="auto"/>
                    <w:right w:val="single" w:sz="4" w:space="0" w:color="auto"/>
                  </w:tcBorders>
                </w:tcPr>
                <w:p w14:paraId="7289094B"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1,6</w:t>
                  </w:r>
                </w:p>
              </w:tc>
              <w:tc>
                <w:tcPr>
                  <w:tcW w:w="932" w:type="dxa"/>
                  <w:tcBorders>
                    <w:top w:val="single" w:sz="4" w:space="0" w:color="auto"/>
                    <w:left w:val="single" w:sz="4" w:space="0" w:color="auto"/>
                    <w:bottom w:val="single" w:sz="4" w:space="0" w:color="auto"/>
                    <w:right w:val="single" w:sz="4" w:space="0" w:color="auto"/>
                  </w:tcBorders>
                </w:tcPr>
                <w:p w14:paraId="0E3682E7"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1-7</w:t>
                  </w:r>
                </w:p>
              </w:tc>
              <w:tc>
                <w:tcPr>
                  <w:tcW w:w="2498" w:type="dxa"/>
                  <w:tcBorders>
                    <w:top w:val="single" w:sz="4" w:space="0" w:color="auto"/>
                    <w:left w:val="single" w:sz="4" w:space="0" w:color="auto"/>
                    <w:bottom w:val="single" w:sz="4" w:space="0" w:color="auto"/>
                    <w:right w:val="single" w:sz="4" w:space="0" w:color="auto"/>
                  </w:tcBorders>
                </w:tcPr>
                <w:p w14:paraId="5C4886BF"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rPr>
                    <w:t>Priprema za provjeru znanja</w:t>
                  </w:r>
                  <w:r w:rsidRPr="00FE293E">
                    <w:rPr>
                      <w:rFonts w:ascii="Calibri" w:hAnsi="Calibri" w:cs="Calibri"/>
                      <w:sz w:val="20"/>
                      <w:szCs w:val="20"/>
                      <w:lang w:eastAsia="hr-HR"/>
                    </w:rPr>
                    <w:t xml:space="preserve"> , proučavanje literature...</w:t>
                  </w:r>
                </w:p>
                <w:p w14:paraId="65663B61"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Demonstracija usvojenog gradiva - odgovori esejskog tipa</w:t>
                  </w:r>
                </w:p>
                <w:p w14:paraId="1E00EAF5" w14:textId="77777777" w:rsidR="00B746B3" w:rsidRPr="00FE293E" w:rsidRDefault="00B746B3" w:rsidP="009458AA">
                  <w:pPr>
                    <w:rPr>
                      <w:rFonts w:ascii="Calibri" w:hAnsi="Calibri" w:cs="Calibri"/>
                      <w:sz w:val="20"/>
                      <w:szCs w:val="20"/>
                      <w:lang w:eastAsia="hr-HR"/>
                    </w:rPr>
                  </w:pPr>
                </w:p>
              </w:tc>
              <w:tc>
                <w:tcPr>
                  <w:tcW w:w="1756" w:type="dxa"/>
                  <w:tcBorders>
                    <w:top w:val="single" w:sz="4" w:space="0" w:color="auto"/>
                    <w:left w:val="single" w:sz="4" w:space="0" w:color="auto"/>
                    <w:bottom w:val="single" w:sz="4" w:space="0" w:color="auto"/>
                    <w:right w:val="single" w:sz="4" w:space="0" w:color="auto"/>
                  </w:tcBorders>
                </w:tcPr>
                <w:p w14:paraId="24427001"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Evaluacija pismenih radova</w:t>
                  </w:r>
                </w:p>
              </w:tc>
              <w:tc>
                <w:tcPr>
                  <w:tcW w:w="706" w:type="dxa"/>
                  <w:tcBorders>
                    <w:top w:val="single" w:sz="4" w:space="0" w:color="auto"/>
                    <w:left w:val="single" w:sz="4" w:space="0" w:color="auto"/>
                    <w:bottom w:val="single" w:sz="4" w:space="0" w:color="auto"/>
                    <w:right w:val="single" w:sz="4" w:space="0" w:color="auto"/>
                  </w:tcBorders>
                </w:tcPr>
                <w:p w14:paraId="23CF9647"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25*</w:t>
                  </w:r>
                </w:p>
              </w:tc>
              <w:tc>
                <w:tcPr>
                  <w:tcW w:w="708" w:type="dxa"/>
                  <w:tcBorders>
                    <w:top w:val="single" w:sz="4" w:space="0" w:color="auto"/>
                    <w:left w:val="single" w:sz="4" w:space="0" w:color="auto"/>
                    <w:bottom w:val="single" w:sz="4" w:space="0" w:color="auto"/>
                    <w:right w:val="single" w:sz="4" w:space="0" w:color="auto"/>
                  </w:tcBorders>
                </w:tcPr>
                <w:p w14:paraId="6DC4F94F"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40</w:t>
                  </w:r>
                </w:p>
              </w:tc>
            </w:tr>
            <w:tr w:rsidR="00B746B3" w:rsidRPr="00FE293E" w14:paraId="4288E763" w14:textId="77777777" w:rsidTr="009458AA">
              <w:tc>
                <w:tcPr>
                  <w:tcW w:w="1725" w:type="dxa"/>
                  <w:tcBorders>
                    <w:top w:val="single" w:sz="4" w:space="0" w:color="auto"/>
                    <w:left w:val="single" w:sz="4" w:space="0" w:color="auto"/>
                    <w:bottom w:val="single" w:sz="4" w:space="0" w:color="auto"/>
                    <w:right w:val="single" w:sz="4" w:space="0" w:color="auto"/>
                  </w:tcBorders>
                </w:tcPr>
                <w:p w14:paraId="009BE68A" w14:textId="77777777" w:rsidR="00B746B3" w:rsidRPr="00FE293E" w:rsidRDefault="00B746B3" w:rsidP="009458AA">
                  <w:pPr>
                    <w:rPr>
                      <w:rFonts w:ascii="Calibri" w:hAnsi="Calibri" w:cs="Calibri"/>
                      <w:sz w:val="20"/>
                      <w:szCs w:val="20"/>
                      <w:lang w:eastAsia="hr-HR"/>
                    </w:rPr>
                  </w:pPr>
                </w:p>
                <w:p w14:paraId="77E7DF59"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Ukupno</w:t>
                  </w:r>
                </w:p>
              </w:tc>
              <w:tc>
                <w:tcPr>
                  <w:tcW w:w="1077" w:type="dxa"/>
                  <w:tcBorders>
                    <w:top w:val="single" w:sz="4" w:space="0" w:color="auto"/>
                    <w:left w:val="single" w:sz="4" w:space="0" w:color="auto"/>
                    <w:bottom w:val="single" w:sz="4" w:space="0" w:color="auto"/>
                    <w:right w:val="single" w:sz="4" w:space="0" w:color="auto"/>
                  </w:tcBorders>
                </w:tcPr>
                <w:p w14:paraId="15704169"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4</w:t>
                  </w:r>
                </w:p>
              </w:tc>
              <w:tc>
                <w:tcPr>
                  <w:tcW w:w="932" w:type="dxa"/>
                  <w:tcBorders>
                    <w:top w:val="single" w:sz="4" w:space="0" w:color="auto"/>
                    <w:left w:val="single" w:sz="4" w:space="0" w:color="auto"/>
                    <w:bottom w:val="single" w:sz="4" w:space="0" w:color="auto"/>
                    <w:right w:val="single" w:sz="4" w:space="0" w:color="auto"/>
                  </w:tcBorders>
                </w:tcPr>
                <w:p w14:paraId="0E8A23B4" w14:textId="77777777" w:rsidR="00B746B3" w:rsidRPr="00FE293E" w:rsidRDefault="00B746B3" w:rsidP="009458AA">
                  <w:pPr>
                    <w:rPr>
                      <w:rFonts w:ascii="Calibri" w:hAnsi="Calibri" w:cs="Calibri"/>
                      <w:sz w:val="20"/>
                      <w:szCs w:val="20"/>
                      <w:lang w:eastAsia="hr-HR"/>
                    </w:rPr>
                  </w:pPr>
                </w:p>
              </w:tc>
              <w:tc>
                <w:tcPr>
                  <w:tcW w:w="2498" w:type="dxa"/>
                  <w:tcBorders>
                    <w:top w:val="single" w:sz="4" w:space="0" w:color="auto"/>
                    <w:left w:val="single" w:sz="4" w:space="0" w:color="auto"/>
                    <w:bottom w:val="single" w:sz="4" w:space="0" w:color="auto"/>
                    <w:right w:val="single" w:sz="4" w:space="0" w:color="auto"/>
                  </w:tcBorders>
                </w:tcPr>
                <w:p w14:paraId="64885999" w14:textId="77777777" w:rsidR="00B746B3" w:rsidRPr="00FE293E" w:rsidRDefault="00B746B3" w:rsidP="009458AA">
                  <w:pPr>
                    <w:rPr>
                      <w:rFonts w:ascii="Calibri" w:hAnsi="Calibri" w:cs="Calibri"/>
                      <w:sz w:val="20"/>
                      <w:szCs w:val="20"/>
                      <w:lang w:eastAsia="hr-HR"/>
                    </w:rPr>
                  </w:pPr>
                </w:p>
              </w:tc>
              <w:tc>
                <w:tcPr>
                  <w:tcW w:w="1756" w:type="dxa"/>
                  <w:tcBorders>
                    <w:top w:val="single" w:sz="4" w:space="0" w:color="auto"/>
                    <w:left w:val="single" w:sz="4" w:space="0" w:color="auto"/>
                    <w:bottom w:val="single" w:sz="4" w:space="0" w:color="auto"/>
                    <w:right w:val="single" w:sz="4" w:space="0" w:color="auto"/>
                  </w:tcBorders>
                </w:tcPr>
                <w:p w14:paraId="5DE23F09" w14:textId="77777777" w:rsidR="00B746B3" w:rsidRPr="00FE293E" w:rsidRDefault="00B746B3" w:rsidP="009458AA">
                  <w:pPr>
                    <w:rPr>
                      <w:rFonts w:ascii="Calibri" w:hAnsi="Calibri" w:cs="Calibri"/>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tcPr>
                <w:p w14:paraId="4B993128" w14:textId="77777777" w:rsidR="00B746B3" w:rsidRPr="00FE293E" w:rsidRDefault="00B746B3" w:rsidP="009458AA">
                  <w:pPr>
                    <w:rPr>
                      <w:rFonts w:ascii="Calibri" w:hAnsi="Calibri" w:cs="Calibri"/>
                      <w:sz w:val="20"/>
                      <w:szCs w:val="20"/>
                      <w:lang w:eastAsia="hr-HR"/>
                    </w:rPr>
                  </w:pPr>
                </w:p>
              </w:tc>
              <w:tc>
                <w:tcPr>
                  <w:tcW w:w="708" w:type="dxa"/>
                  <w:tcBorders>
                    <w:top w:val="single" w:sz="4" w:space="0" w:color="auto"/>
                    <w:left w:val="single" w:sz="4" w:space="0" w:color="auto"/>
                    <w:bottom w:val="single" w:sz="4" w:space="0" w:color="auto"/>
                    <w:right w:val="single" w:sz="4" w:space="0" w:color="auto"/>
                  </w:tcBorders>
                </w:tcPr>
                <w:p w14:paraId="4EFFB328"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100</w:t>
                  </w:r>
                </w:p>
              </w:tc>
            </w:tr>
          </w:tbl>
          <w:p w14:paraId="1921A359" w14:textId="77777777" w:rsidR="00B746B3" w:rsidRPr="00FE293E" w:rsidRDefault="00B746B3" w:rsidP="009458AA">
            <w:pPr>
              <w:tabs>
                <w:tab w:val="left" w:pos="394"/>
              </w:tabs>
              <w:ind w:left="302"/>
              <w:jc w:val="both"/>
              <w:rPr>
                <w:rFonts w:ascii="Calibri" w:hAnsi="Calibri" w:cs="Calibri"/>
                <w:sz w:val="20"/>
                <w:szCs w:val="20"/>
                <w:lang w:eastAsia="hr-HR"/>
              </w:rPr>
            </w:pPr>
          </w:p>
          <w:p w14:paraId="3A8453C4" w14:textId="77777777" w:rsidR="00B746B3" w:rsidRPr="00FE293E" w:rsidRDefault="00B746B3" w:rsidP="009458AA">
            <w:pPr>
              <w:jc w:val="both"/>
              <w:rPr>
                <w:rFonts w:ascii="Calibri" w:hAnsi="Calibri" w:cs="Calibri"/>
                <w:sz w:val="20"/>
                <w:szCs w:val="20"/>
              </w:rPr>
            </w:pPr>
            <w:r w:rsidRPr="00FE293E">
              <w:rPr>
                <w:rFonts w:ascii="Calibri" w:hAnsi="Calibri" w:cs="Calibri"/>
                <w:sz w:val="20"/>
                <w:szCs w:val="20"/>
              </w:rPr>
              <w:t>*za prolazak pisanog dijela ispita je potrebno minimalno ostvariti 60% mogućih bodova.</w:t>
            </w:r>
          </w:p>
          <w:p w14:paraId="018E5628" w14:textId="77777777" w:rsidR="00B746B3" w:rsidRPr="00FE293E" w:rsidRDefault="00B746B3" w:rsidP="009458AA">
            <w:pPr>
              <w:tabs>
                <w:tab w:val="left" w:pos="394"/>
              </w:tabs>
              <w:ind w:left="302"/>
              <w:jc w:val="both"/>
              <w:rPr>
                <w:rFonts w:ascii="Calibri" w:hAnsi="Calibri" w:cs="Calibri"/>
                <w:sz w:val="20"/>
                <w:szCs w:val="20"/>
                <w:lang w:eastAsia="hr-HR"/>
              </w:rPr>
            </w:pPr>
          </w:p>
        </w:tc>
      </w:tr>
      <w:tr w:rsidR="00B746B3" w:rsidRPr="00FE293E" w14:paraId="12B56484" w14:textId="77777777" w:rsidTr="009458AA">
        <w:trPr>
          <w:trHeight w:val="432"/>
        </w:trPr>
        <w:tc>
          <w:tcPr>
            <w:tcW w:w="5000" w:type="pct"/>
            <w:gridSpan w:val="10"/>
            <w:vAlign w:val="center"/>
          </w:tcPr>
          <w:p w14:paraId="2E6C7AF2" w14:textId="77777777" w:rsidR="00B746B3" w:rsidRPr="00FE293E" w:rsidRDefault="00B746B3" w:rsidP="00EE52D8">
            <w:pPr>
              <w:numPr>
                <w:ilvl w:val="1"/>
                <w:numId w:val="109"/>
              </w:numPr>
              <w:tabs>
                <w:tab w:val="clear" w:pos="792"/>
                <w:tab w:val="left" w:pos="394"/>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Obvezatna literatura (u trenutku prijave prijedloga studijskog programa)</w:t>
            </w:r>
          </w:p>
        </w:tc>
      </w:tr>
      <w:tr w:rsidR="00B746B3" w:rsidRPr="00FE293E" w14:paraId="783950AA" w14:textId="77777777" w:rsidTr="009458AA">
        <w:trPr>
          <w:trHeight w:val="432"/>
        </w:trPr>
        <w:tc>
          <w:tcPr>
            <w:tcW w:w="5000" w:type="pct"/>
            <w:gridSpan w:val="10"/>
            <w:vAlign w:val="center"/>
          </w:tcPr>
          <w:p w14:paraId="53DDE42F" w14:textId="77777777" w:rsidR="00B746B3" w:rsidRPr="00FE293E" w:rsidRDefault="00B746B3" w:rsidP="009458AA">
            <w:pPr>
              <w:rPr>
                <w:rFonts w:ascii="Calibri" w:hAnsi="Calibri" w:cs="Calibri"/>
                <w:sz w:val="20"/>
                <w:szCs w:val="20"/>
                <w:lang w:eastAsia="hr-HR"/>
              </w:rPr>
            </w:pPr>
          </w:p>
          <w:p w14:paraId="0287BCD0" w14:textId="77777777" w:rsidR="00B746B3" w:rsidRPr="00FE293E" w:rsidRDefault="00B746B3" w:rsidP="00EE52D8">
            <w:pPr>
              <w:numPr>
                <w:ilvl w:val="0"/>
                <w:numId w:val="67"/>
              </w:numPr>
              <w:ind w:left="604" w:hanging="302"/>
              <w:rPr>
                <w:rFonts w:ascii="Calibri" w:hAnsi="Calibri" w:cs="Calibri"/>
                <w:sz w:val="20"/>
                <w:szCs w:val="20"/>
              </w:rPr>
            </w:pPr>
            <w:r w:rsidRPr="00FE293E">
              <w:rPr>
                <w:rFonts w:ascii="Calibri" w:hAnsi="Calibri" w:cs="Calibri"/>
                <w:sz w:val="20"/>
                <w:szCs w:val="20"/>
              </w:rPr>
              <w:t xml:space="preserve">Norman, D. (2018) </w:t>
            </w:r>
            <w:r w:rsidRPr="00FE293E">
              <w:rPr>
                <w:rFonts w:ascii="Calibri" w:hAnsi="Calibri" w:cs="Calibri"/>
                <w:bCs/>
                <w:sz w:val="20"/>
                <w:szCs w:val="20"/>
              </w:rPr>
              <w:t>User Centered System Design: New Perspectives on Human-computer Interaction</w:t>
            </w:r>
          </w:p>
          <w:p w14:paraId="2C6333F5" w14:textId="77777777" w:rsidR="00B746B3" w:rsidRPr="00FE293E" w:rsidRDefault="00B746B3" w:rsidP="00EE52D8">
            <w:pPr>
              <w:numPr>
                <w:ilvl w:val="0"/>
                <w:numId w:val="67"/>
              </w:numPr>
              <w:ind w:left="604" w:hanging="302"/>
              <w:rPr>
                <w:rFonts w:ascii="Calibri" w:hAnsi="Calibri" w:cs="Calibri"/>
                <w:sz w:val="20"/>
                <w:szCs w:val="20"/>
              </w:rPr>
            </w:pPr>
            <w:r w:rsidRPr="00FE293E">
              <w:rPr>
                <w:rFonts w:ascii="Calibri" w:hAnsi="Calibri" w:cs="Calibri"/>
                <w:sz w:val="20"/>
                <w:szCs w:val="20"/>
              </w:rPr>
              <w:t xml:space="preserve">Tufte, E.R. (2001) The visual display of quantitative information. 2nd edn. United States: Graphics Press USA. </w:t>
            </w:r>
          </w:p>
          <w:p w14:paraId="74CD00EA" w14:textId="77777777" w:rsidR="00B746B3" w:rsidRPr="00FE293E" w:rsidRDefault="00B746B3" w:rsidP="00EE52D8">
            <w:pPr>
              <w:numPr>
                <w:ilvl w:val="0"/>
                <w:numId w:val="67"/>
              </w:numPr>
              <w:ind w:left="604" w:hanging="302"/>
              <w:rPr>
                <w:rFonts w:ascii="Calibri" w:hAnsi="Calibri" w:cs="Calibri"/>
                <w:sz w:val="20"/>
                <w:szCs w:val="20"/>
              </w:rPr>
            </w:pPr>
            <w:r w:rsidRPr="00FE293E">
              <w:rPr>
                <w:rFonts w:ascii="Calibri" w:hAnsi="Calibri" w:cs="Calibri"/>
                <w:sz w:val="20"/>
                <w:szCs w:val="20"/>
              </w:rPr>
              <w:t>Manovich, L (2002) The Language of New Media (Leonardo Books), New York</w:t>
            </w:r>
          </w:p>
          <w:p w14:paraId="77A909B7" w14:textId="77777777" w:rsidR="00B746B3" w:rsidRPr="00FE293E" w:rsidRDefault="00B746B3" w:rsidP="00EE52D8">
            <w:pPr>
              <w:numPr>
                <w:ilvl w:val="0"/>
                <w:numId w:val="67"/>
              </w:numPr>
              <w:ind w:left="604" w:hanging="302"/>
              <w:rPr>
                <w:rFonts w:ascii="Calibri" w:hAnsi="Calibri" w:cs="Calibri"/>
                <w:sz w:val="20"/>
                <w:szCs w:val="20"/>
              </w:rPr>
            </w:pPr>
            <w:r w:rsidRPr="00FE293E">
              <w:rPr>
                <w:rFonts w:ascii="Calibri" w:hAnsi="Calibri" w:cs="Calibri"/>
                <w:sz w:val="20"/>
                <w:szCs w:val="20"/>
              </w:rPr>
              <w:t>Heller, S. and Holmes, N. (2006) Nigel Holmes: On information design. New York: Jorge Pinto Books.</w:t>
            </w:r>
          </w:p>
          <w:p w14:paraId="2AE6A34C" w14:textId="77777777" w:rsidR="00B746B3" w:rsidRPr="00FE293E" w:rsidRDefault="00B746B3" w:rsidP="00EE52D8">
            <w:pPr>
              <w:numPr>
                <w:ilvl w:val="0"/>
                <w:numId w:val="67"/>
              </w:numPr>
              <w:ind w:left="604" w:hanging="302"/>
              <w:rPr>
                <w:rFonts w:ascii="Calibri" w:hAnsi="Calibri" w:cs="Calibri"/>
                <w:sz w:val="20"/>
                <w:szCs w:val="20"/>
              </w:rPr>
            </w:pPr>
            <w:r w:rsidRPr="00FE293E">
              <w:rPr>
                <w:rFonts w:ascii="Calibri" w:hAnsi="Calibri" w:cs="Calibri"/>
                <w:sz w:val="20"/>
                <w:szCs w:val="20"/>
              </w:rPr>
              <w:lastRenderedPageBreak/>
              <w:t>Wood, B., Wood, W. and Team, A.C. (2013) Adobe illustrator CS6: Classroom in a book: The official training workbook from adobe systems. San Jose, CA: Adobe Press,U.S.</w:t>
            </w:r>
          </w:p>
          <w:p w14:paraId="6D137126" w14:textId="77777777" w:rsidR="00B746B3" w:rsidRPr="00FE293E" w:rsidRDefault="00B746B3" w:rsidP="00EE52D8">
            <w:pPr>
              <w:numPr>
                <w:ilvl w:val="0"/>
                <w:numId w:val="67"/>
              </w:numPr>
              <w:ind w:left="604" w:hanging="302"/>
              <w:rPr>
                <w:rFonts w:ascii="Calibri" w:hAnsi="Calibri" w:cs="Calibri"/>
                <w:sz w:val="20"/>
                <w:szCs w:val="20"/>
              </w:rPr>
            </w:pPr>
            <w:r w:rsidRPr="00FE293E">
              <w:rPr>
                <w:rFonts w:ascii="Calibri" w:hAnsi="Calibri" w:cs="Calibri"/>
                <w:sz w:val="20"/>
                <w:szCs w:val="20"/>
              </w:rPr>
              <w:t>Faulkner, A. and Gyncild, B. (2014) Adobe Photoshop CC classroom in a book (2014 release). United States: Adobe Press,U.S.</w:t>
            </w:r>
          </w:p>
          <w:p w14:paraId="1DE8B724" w14:textId="77777777" w:rsidR="00B746B3" w:rsidRPr="00FE293E" w:rsidRDefault="00B746B3" w:rsidP="00EE52D8">
            <w:pPr>
              <w:numPr>
                <w:ilvl w:val="0"/>
                <w:numId w:val="67"/>
              </w:numPr>
              <w:ind w:left="604" w:hanging="302"/>
              <w:rPr>
                <w:rFonts w:ascii="Calibri" w:hAnsi="Calibri" w:cs="Calibri"/>
                <w:sz w:val="20"/>
                <w:szCs w:val="20"/>
              </w:rPr>
            </w:pPr>
            <w:r w:rsidRPr="00FE293E">
              <w:rPr>
                <w:rFonts w:ascii="Calibri" w:hAnsi="Calibri" w:cs="Calibri"/>
                <w:sz w:val="20"/>
                <w:szCs w:val="20"/>
              </w:rPr>
              <w:t>Cruise, J., Anton, K. and Team, A.C. (2013) Adobe InDesign CS6: Classroom in a book: The official training workbook from adobe systems. San Jose, CA: Adobe Press,U.S.</w:t>
            </w:r>
          </w:p>
          <w:p w14:paraId="03C6AF22" w14:textId="77777777" w:rsidR="00B746B3" w:rsidRPr="00FE293E" w:rsidRDefault="00B746B3" w:rsidP="00EE52D8">
            <w:pPr>
              <w:numPr>
                <w:ilvl w:val="0"/>
                <w:numId w:val="67"/>
              </w:numPr>
              <w:ind w:left="604" w:hanging="302"/>
              <w:rPr>
                <w:rFonts w:ascii="Calibri" w:hAnsi="Calibri" w:cs="Calibri"/>
                <w:sz w:val="20"/>
                <w:szCs w:val="20"/>
              </w:rPr>
            </w:pPr>
            <w:r w:rsidRPr="00FE293E">
              <w:rPr>
                <w:rFonts w:ascii="Calibri" w:hAnsi="Calibri" w:cs="Calibri"/>
                <w:sz w:val="20"/>
                <w:szCs w:val="20"/>
              </w:rPr>
              <w:t>Moore, A. (2016) Create Your Own Website The Easy Way: The complete guide to getting you or your business online. Ilex Press</w:t>
            </w:r>
          </w:p>
        </w:tc>
      </w:tr>
      <w:tr w:rsidR="00B746B3" w:rsidRPr="00FE293E" w14:paraId="10125812" w14:textId="77777777" w:rsidTr="009458AA">
        <w:trPr>
          <w:trHeight w:val="432"/>
        </w:trPr>
        <w:tc>
          <w:tcPr>
            <w:tcW w:w="5000" w:type="pct"/>
            <w:gridSpan w:val="10"/>
            <w:vAlign w:val="center"/>
          </w:tcPr>
          <w:p w14:paraId="49D87521" w14:textId="77777777" w:rsidR="00B746B3" w:rsidRPr="00FE293E" w:rsidRDefault="00B746B3" w:rsidP="00EE52D8">
            <w:pPr>
              <w:numPr>
                <w:ilvl w:val="1"/>
                <w:numId w:val="109"/>
              </w:numPr>
              <w:tabs>
                <w:tab w:val="clear" w:pos="792"/>
                <w:tab w:val="left" w:pos="414"/>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lastRenderedPageBreak/>
              <w:t>Dopunska literatura (u trenutku prijave prijedloga studijskog programa)</w:t>
            </w:r>
          </w:p>
        </w:tc>
      </w:tr>
      <w:tr w:rsidR="00B746B3" w:rsidRPr="00FE293E" w14:paraId="62EC8520" w14:textId="77777777" w:rsidTr="009458AA">
        <w:trPr>
          <w:trHeight w:val="432"/>
        </w:trPr>
        <w:tc>
          <w:tcPr>
            <w:tcW w:w="5000" w:type="pct"/>
            <w:gridSpan w:val="10"/>
            <w:vAlign w:val="center"/>
          </w:tcPr>
          <w:p w14:paraId="2AC95F4A" w14:textId="77777777" w:rsidR="00B746B3" w:rsidRPr="00FE293E" w:rsidRDefault="00B746B3" w:rsidP="00EE52D8">
            <w:pPr>
              <w:numPr>
                <w:ilvl w:val="0"/>
                <w:numId w:val="67"/>
              </w:numPr>
              <w:ind w:left="604" w:hanging="302"/>
              <w:rPr>
                <w:rFonts w:ascii="Calibri" w:hAnsi="Calibri" w:cs="Calibri"/>
                <w:sz w:val="20"/>
                <w:szCs w:val="20"/>
              </w:rPr>
            </w:pPr>
            <w:r w:rsidRPr="00FE293E">
              <w:rPr>
                <w:rFonts w:ascii="Calibri" w:hAnsi="Calibri" w:cs="Calibri"/>
                <w:sz w:val="20"/>
                <w:szCs w:val="20"/>
              </w:rPr>
              <w:t>Carter, A., &amp; Hundhausen, C. (2010). How is User Interface Prototyping Really Done in Practice? A Survey of User Interface Designers. 2010 IEEE Symposium On Visual Languages And Human-Centric Computing</w:t>
            </w:r>
          </w:p>
          <w:p w14:paraId="0A596EEE" w14:textId="77777777" w:rsidR="00B746B3" w:rsidRPr="00FE293E" w:rsidRDefault="00B746B3" w:rsidP="00EE52D8">
            <w:pPr>
              <w:numPr>
                <w:ilvl w:val="0"/>
                <w:numId w:val="67"/>
              </w:numPr>
              <w:ind w:left="604" w:hanging="302"/>
              <w:rPr>
                <w:rFonts w:ascii="Calibri" w:hAnsi="Calibri" w:cs="Calibri"/>
                <w:sz w:val="20"/>
                <w:szCs w:val="20"/>
              </w:rPr>
            </w:pPr>
            <w:r w:rsidRPr="00FE293E">
              <w:rPr>
                <w:rFonts w:ascii="Calibri" w:hAnsi="Calibri" w:cs="Calibri"/>
                <w:sz w:val="20"/>
                <w:szCs w:val="20"/>
              </w:rPr>
              <w:t>Heller S. i Ilić M. (2012.) „Stop, Think, Go, Do, How Typography and Graphic Design Influence Behavior“, Rockport Publishers</w:t>
            </w:r>
          </w:p>
          <w:p w14:paraId="24015A28" w14:textId="77777777" w:rsidR="00B746B3" w:rsidRPr="00FE293E" w:rsidRDefault="00B746B3" w:rsidP="009458AA">
            <w:pPr>
              <w:ind w:left="604"/>
              <w:rPr>
                <w:rFonts w:ascii="Calibri" w:hAnsi="Calibri" w:cs="Calibri"/>
                <w:sz w:val="20"/>
                <w:szCs w:val="20"/>
              </w:rPr>
            </w:pPr>
            <w:r w:rsidRPr="00FE293E">
              <w:rPr>
                <w:rFonts w:ascii="Calibri" w:hAnsi="Calibri" w:cs="Calibri"/>
                <w:sz w:val="20"/>
                <w:szCs w:val="20"/>
              </w:rPr>
              <w:t>.</w:t>
            </w:r>
          </w:p>
        </w:tc>
      </w:tr>
      <w:tr w:rsidR="00B746B3" w:rsidRPr="00FE293E" w14:paraId="1455601F" w14:textId="77777777" w:rsidTr="009458AA">
        <w:trPr>
          <w:trHeight w:val="432"/>
        </w:trPr>
        <w:tc>
          <w:tcPr>
            <w:tcW w:w="5000" w:type="pct"/>
            <w:gridSpan w:val="10"/>
            <w:vAlign w:val="center"/>
          </w:tcPr>
          <w:p w14:paraId="26BBF93D" w14:textId="77777777" w:rsidR="00B746B3" w:rsidRPr="00FE293E" w:rsidRDefault="00B746B3" w:rsidP="00EE52D8">
            <w:pPr>
              <w:numPr>
                <w:ilvl w:val="1"/>
                <w:numId w:val="109"/>
              </w:numPr>
              <w:tabs>
                <w:tab w:val="clear" w:pos="792"/>
                <w:tab w:val="num" w:pos="665"/>
              </w:tabs>
              <w:ind w:left="414" w:hanging="112"/>
              <w:rPr>
                <w:rFonts w:ascii="Calibri" w:hAnsi="Calibri" w:cs="Calibri"/>
                <w:sz w:val="20"/>
                <w:szCs w:val="20"/>
                <w:lang w:eastAsia="hr-HR"/>
              </w:rPr>
            </w:pPr>
            <w:r w:rsidRPr="00FE293E">
              <w:rPr>
                <w:rFonts w:ascii="Calibri" w:hAnsi="Calibri" w:cs="Calibri"/>
                <w:sz w:val="20"/>
                <w:szCs w:val="20"/>
                <w:lang w:eastAsia="hr-HR"/>
              </w:rPr>
              <w:t>Načini praćenja kvalitete koji osiguravaju stjecanje izlaznih znanja, vještina i kompetencija</w:t>
            </w:r>
          </w:p>
        </w:tc>
      </w:tr>
      <w:tr w:rsidR="00B746B3" w:rsidRPr="00FE293E" w14:paraId="750830B5" w14:textId="77777777" w:rsidTr="009458AA">
        <w:trPr>
          <w:trHeight w:val="432"/>
        </w:trPr>
        <w:tc>
          <w:tcPr>
            <w:tcW w:w="5000" w:type="pct"/>
            <w:gridSpan w:val="10"/>
            <w:vAlign w:val="center"/>
          </w:tcPr>
          <w:p w14:paraId="2A553943" w14:textId="77777777" w:rsidR="00B746B3" w:rsidRPr="00FE293E" w:rsidRDefault="00B746B3" w:rsidP="00B746B3">
            <w:pPr>
              <w:pStyle w:val="FieldText"/>
              <w:numPr>
                <w:ilvl w:val="0"/>
                <w:numId w:val="1"/>
              </w:numPr>
              <w:ind w:left="604" w:hanging="302"/>
              <w:rPr>
                <w:rFonts w:ascii="Calibri" w:hAnsi="Calibri" w:cs="Calibri"/>
                <w:b w:val="0"/>
                <w:sz w:val="20"/>
                <w:szCs w:val="20"/>
              </w:rPr>
            </w:pPr>
            <w:r w:rsidRPr="00FE293E">
              <w:rPr>
                <w:rFonts w:ascii="Calibri" w:hAnsi="Calibri" w:cs="Calibri"/>
                <w:b w:val="0"/>
                <w:sz w:val="20"/>
                <w:szCs w:val="20"/>
              </w:rPr>
              <w:t>Interna evaluacija na razini Sveučilišta J. J. Strossmayera u Osijeku.</w:t>
            </w:r>
          </w:p>
          <w:p w14:paraId="22829B6E" w14:textId="77777777" w:rsidR="00B746B3" w:rsidRPr="00FE293E" w:rsidRDefault="00B746B3" w:rsidP="00B746B3">
            <w:pPr>
              <w:pStyle w:val="FieldText"/>
              <w:numPr>
                <w:ilvl w:val="0"/>
                <w:numId w:val="1"/>
              </w:numPr>
              <w:ind w:left="604" w:hanging="302"/>
              <w:rPr>
                <w:rFonts w:ascii="Calibri" w:hAnsi="Calibri" w:cs="Calibri"/>
                <w:b w:val="0"/>
                <w:sz w:val="20"/>
                <w:szCs w:val="20"/>
              </w:rPr>
            </w:pPr>
            <w:r w:rsidRPr="00FE293E">
              <w:rPr>
                <w:rFonts w:ascii="Calibri" w:hAnsi="Calibri" w:cs="Calibri"/>
                <w:b w:val="0"/>
                <w:sz w:val="20"/>
                <w:szCs w:val="20"/>
              </w:rPr>
              <w:t>Ažurno vođenje evidencije o studentskom pohađanju kolegijskih predavanja, izvršenim obvezama te rezultatima kolokvija i/ili pismenog dijela ispita.</w:t>
            </w:r>
          </w:p>
          <w:p w14:paraId="07918782" w14:textId="77777777" w:rsidR="00B746B3" w:rsidRPr="00FE293E" w:rsidRDefault="00B746B3" w:rsidP="00B746B3">
            <w:pPr>
              <w:pStyle w:val="FieldText"/>
              <w:numPr>
                <w:ilvl w:val="0"/>
                <w:numId w:val="1"/>
              </w:numPr>
              <w:ind w:left="604" w:hanging="302"/>
              <w:rPr>
                <w:rFonts w:ascii="Calibri" w:hAnsi="Calibri" w:cs="Calibri"/>
                <w:b w:val="0"/>
                <w:sz w:val="20"/>
                <w:szCs w:val="20"/>
              </w:rPr>
            </w:pPr>
            <w:r w:rsidRPr="00FE293E">
              <w:rPr>
                <w:rFonts w:ascii="Calibri" w:hAnsi="Calibri" w:cs="Calibri"/>
                <w:b w:val="0"/>
                <w:sz w:val="20"/>
                <w:szCs w:val="20"/>
              </w:rPr>
              <w:t>Primjena stečenog znanja u okviru ovog kolegija, kroz izradu i prezentaciju seminarskog zadatka</w:t>
            </w:r>
          </w:p>
        </w:tc>
      </w:tr>
    </w:tbl>
    <w:p w14:paraId="56418F95" w14:textId="77777777" w:rsidR="00B746B3" w:rsidRDefault="00B746B3" w:rsidP="00B746B3"/>
    <w:p w14:paraId="2C2E1C79" w14:textId="77777777" w:rsidR="00B746B3" w:rsidRDefault="00B746B3" w:rsidP="00B746B3"/>
    <w:p w14:paraId="0F2932B2" w14:textId="6DA6A551" w:rsidR="009D3462" w:rsidRDefault="009D3462">
      <w:pPr>
        <w:rPr>
          <w:rFonts w:cstheme="minorHAnsi"/>
          <w:sz w:val="20"/>
          <w:szCs w:val="20"/>
          <w:lang w:val="hr-HR"/>
        </w:rPr>
      </w:pPr>
      <w:r>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4"/>
        <w:gridCol w:w="3654"/>
        <w:gridCol w:w="2810"/>
      </w:tblGrid>
      <w:tr w:rsidR="00B746B3" w:rsidRPr="00FE293E" w14:paraId="2388FF4C" w14:textId="77777777" w:rsidTr="009458AA">
        <w:trPr>
          <w:trHeight w:hRule="exact" w:val="405"/>
        </w:trPr>
        <w:tc>
          <w:tcPr>
            <w:tcW w:w="5000" w:type="pct"/>
            <w:gridSpan w:val="3"/>
            <w:shd w:val="clear" w:color="auto" w:fill="auto"/>
            <w:vAlign w:val="center"/>
          </w:tcPr>
          <w:p w14:paraId="1EEDCAC7"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lastRenderedPageBreak/>
              <w:t>Opće informacije</w:t>
            </w:r>
          </w:p>
        </w:tc>
      </w:tr>
      <w:tr w:rsidR="00B746B3" w:rsidRPr="00FE293E" w14:paraId="4BE50A1E" w14:textId="77777777" w:rsidTr="009458AA">
        <w:trPr>
          <w:trHeight w:val="405"/>
        </w:trPr>
        <w:tc>
          <w:tcPr>
            <w:tcW w:w="1715" w:type="pct"/>
            <w:vAlign w:val="center"/>
          </w:tcPr>
          <w:p w14:paraId="59B6D9A1"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Naziv predmeta</w:t>
            </w:r>
          </w:p>
        </w:tc>
        <w:tc>
          <w:tcPr>
            <w:tcW w:w="3285" w:type="pct"/>
            <w:gridSpan w:val="2"/>
            <w:vAlign w:val="center"/>
          </w:tcPr>
          <w:p w14:paraId="56C7D937" w14:textId="77777777" w:rsidR="00B746B3" w:rsidRPr="00FE293E" w:rsidRDefault="00B746B3" w:rsidP="009458AA">
            <w:pPr>
              <w:tabs>
                <w:tab w:val="left" w:pos="3832"/>
              </w:tabs>
              <w:rPr>
                <w:rFonts w:ascii="Calibri" w:hAnsi="Calibri" w:cs="Calibri"/>
                <w:sz w:val="20"/>
                <w:szCs w:val="20"/>
              </w:rPr>
            </w:pPr>
            <w:r w:rsidRPr="00FE293E">
              <w:rPr>
                <w:rFonts w:ascii="Calibri" w:hAnsi="Calibri" w:cs="Calibri"/>
                <w:sz w:val="20"/>
                <w:szCs w:val="20"/>
              </w:rPr>
              <w:t>Digitalni kulturni sadržaji</w:t>
            </w:r>
          </w:p>
        </w:tc>
      </w:tr>
      <w:tr w:rsidR="00B746B3" w:rsidRPr="00FE293E" w14:paraId="3D4E6AFC" w14:textId="77777777" w:rsidTr="009458AA">
        <w:trPr>
          <w:trHeight w:val="259"/>
        </w:trPr>
        <w:tc>
          <w:tcPr>
            <w:tcW w:w="1715" w:type="pct"/>
            <w:shd w:val="clear" w:color="auto" w:fill="auto"/>
            <w:vAlign w:val="center"/>
          </w:tcPr>
          <w:p w14:paraId="2CC1F365"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Nositelj predmeta</w:t>
            </w:r>
          </w:p>
        </w:tc>
        <w:tc>
          <w:tcPr>
            <w:tcW w:w="3285" w:type="pct"/>
            <w:gridSpan w:val="2"/>
            <w:shd w:val="clear" w:color="auto" w:fill="auto"/>
            <w:vAlign w:val="center"/>
          </w:tcPr>
          <w:p w14:paraId="27A34302" w14:textId="66849030" w:rsidR="00B746B3" w:rsidRPr="00FE293E" w:rsidRDefault="00787DC8" w:rsidP="009458AA">
            <w:pPr>
              <w:rPr>
                <w:rFonts w:ascii="Calibri" w:hAnsi="Calibri" w:cs="Calibri"/>
                <w:sz w:val="20"/>
                <w:szCs w:val="20"/>
              </w:rPr>
            </w:pPr>
            <w:r>
              <w:rPr>
                <w:rFonts w:ascii="Calibri" w:hAnsi="Calibri" w:cs="Calibri"/>
                <w:sz w:val="20"/>
                <w:szCs w:val="20"/>
              </w:rPr>
              <w:t>d</w:t>
            </w:r>
            <w:r w:rsidR="00B746B3">
              <w:rPr>
                <w:rFonts w:ascii="Calibri" w:hAnsi="Calibri" w:cs="Calibri"/>
                <w:sz w:val="20"/>
                <w:szCs w:val="20"/>
              </w:rPr>
              <w:t>oc. d</w:t>
            </w:r>
            <w:r w:rsidR="00B746B3" w:rsidRPr="00FE293E">
              <w:rPr>
                <w:rFonts w:ascii="Calibri" w:hAnsi="Calibri" w:cs="Calibri"/>
                <w:sz w:val="20"/>
                <w:szCs w:val="20"/>
              </w:rPr>
              <w:t>r. sc. Hrvoje Mesić</w:t>
            </w:r>
          </w:p>
        </w:tc>
      </w:tr>
      <w:tr w:rsidR="00B746B3" w:rsidRPr="00FE293E" w14:paraId="73644525" w14:textId="77777777" w:rsidTr="009458AA">
        <w:trPr>
          <w:trHeight w:val="405"/>
        </w:trPr>
        <w:tc>
          <w:tcPr>
            <w:tcW w:w="1715" w:type="pct"/>
            <w:vAlign w:val="center"/>
          </w:tcPr>
          <w:p w14:paraId="046B156D"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Suradnik na predmetu</w:t>
            </w:r>
          </w:p>
        </w:tc>
        <w:tc>
          <w:tcPr>
            <w:tcW w:w="3285" w:type="pct"/>
            <w:gridSpan w:val="2"/>
            <w:vAlign w:val="center"/>
          </w:tcPr>
          <w:p w14:paraId="1B219BD7" w14:textId="4B095130" w:rsidR="00B746B3" w:rsidRPr="00FE293E" w:rsidRDefault="00B746B3" w:rsidP="009458AA">
            <w:pPr>
              <w:rPr>
                <w:rFonts w:ascii="Calibri" w:hAnsi="Calibri" w:cs="Calibri"/>
                <w:sz w:val="20"/>
                <w:szCs w:val="20"/>
              </w:rPr>
            </w:pPr>
          </w:p>
        </w:tc>
      </w:tr>
      <w:tr w:rsidR="00B746B3" w:rsidRPr="00FE293E" w14:paraId="7AC0D4F8" w14:textId="77777777" w:rsidTr="009458AA">
        <w:trPr>
          <w:trHeight w:val="405"/>
        </w:trPr>
        <w:tc>
          <w:tcPr>
            <w:tcW w:w="1715" w:type="pct"/>
            <w:vAlign w:val="center"/>
          </w:tcPr>
          <w:p w14:paraId="68BD8590"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Studijski program</w:t>
            </w:r>
          </w:p>
        </w:tc>
        <w:tc>
          <w:tcPr>
            <w:tcW w:w="3285" w:type="pct"/>
            <w:gridSpan w:val="2"/>
            <w:vAlign w:val="center"/>
          </w:tcPr>
          <w:p w14:paraId="49B9DF85" w14:textId="77777777" w:rsidR="00B746B3" w:rsidRPr="00FE293E" w:rsidRDefault="00B746B3" w:rsidP="009458AA">
            <w:pPr>
              <w:jc w:val="both"/>
              <w:rPr>
                <w:rFonts w:ascii="Calibri" w:hAnsi="Calibri" w:cs="Calibri"/>
                <w:sz w:val="20"/>
                <w:szCs w:val="20"/>
                <w:lang w:eastAsia="x-none"/>
              </w:rPr>
            </w:pPr>
            <w:r>
              <w:rPr>
                <w:rFonts w:ascii="Calibri" w:hAnsi="Calibri" w:cs="Calibri"/>
                <w:sz w:val="20"/>
                <w:szCs w:val="20"/>
                <w:lang w:eastAsia="x-none"/>
              </w:rPr>
              <w:t>Prijediplomski</w:t>
            </w:r>
            <w:r w:rsidRPr="00FE293E">
              <w:rPr>
                <w:rFonts w:ascii="Calibri" w:hAnsi="Calibri" w:cs="Calibri"/>
                <w:sz w:val="20"/>
                <w:szCs w:val="20"/>
                <w:lang w:eastAsia="x-none"/>
              </w:rPr>
              <w:t xml:space="preserve"> sveučilišni studij Kultura, mediji i menadžment</w:t>
            </w:r>
          </w:p>
        </w:tc>
      </w:tr>
      <w:tr w:rsidR="00B746B3" w:rsidRPr="00FE293E" w14:paraId="5CB05DD0" w14:textId="77777777" w:rsidTr="009458AA">
        <w:trPr>
          <w:trHeight w:val="405"/>
        </w:trPr>
        <w:tc>
          <w:tcPr>
            <w:tcW w:w="1715" w:type="pct"/>
            <w:vAlign w:val="center"/>
          </w:tcPr>
          <w:p w14:paraId="52B71E43"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Šifra predmeta</w:t>
            </w:r>
          </w:p>
        </w:tc>
        <w:tc>
          <w:tcPr>
            <w:tcW w:w="3285" w:type="pct"/>
            <w:gridSpan w:val="2"/>
            <w:vAlign w:val="center"/>
          </w:tcPr>
          <w:p w14:paraId="5610C708" w14:textId="77777777" w:rsidR="00B746B3" w:rsidRPr="00FE293E" w:rsidRDefault="00B746B3" w:rsidP="009458AA">
            <w:pPr>
              <w:rPr>
                <w:rFonts w:ascii="Calibri" w:hAnsi="Calibri" w:cs="Calibri"/>
                <w:sz w:val="20"/>
                <w:szCs w:val="20"/>
              </w:rPr>
            </w:pPr>
            <w:r w:rsidRPr="00FE293E">
              <w:rPr>
                <w:rFonts w:ascii="Calibri" w:hAnsi="Calibri" w:cs="Calibri"/>
                <w:spacing w:val="-2"/>
                <w:sz w:val="20"/>
                <w:szCs w:val="20"/>
              </w:rPr>
              <w:t>BAKM-52</w:t>
            </w:r>
          </w:p>
        </w:tc>
      </w:tr>
      <w:tr w:rsidR="00B746B3" w:rsidRPr="00FE293E" w14:paraId="3BBE8AE8" w14:textId="77777777" w:rsidTr="009458AA">
        <w:trPr>
          <w:trHeight w:val="405"/>
        </w:trPr>
        <w:tc>
          <w:tcPr>
            <w:tcW w:w="1715" w:type="pct"/>
            <w:vAlign w:val="center"/>
          </w:tcPr>
          <w:p w14:paraId="750BE195"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Status predmeta</w:t>
            </w:r>
          </w:p>
        </w:tc>
        <w:tc>
          <w:tcPr>
            <w:tcW w:w="3285" w:type="pct"/>
            <w:gridSpan w:val="2"/>
            <w:vAlign w:val="center"/>
          </w:tcPr>
          <w:p w14:paraId="63D9F5FB"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Obvezni stručni kolegij</w:t>
            </w:r>
          </w:p>
        </w:tc>
      </w:tr>
      <w:tr w:rsidR="00B746B3" w:rsidRPr="00FE293E" w14:paraId="42BB36D1" w14:textId="77777777" w:rsidTr="009458AA">
        <w:trPr>
          <w:trHeight w:val="405"/>
        </w:trPr>
        <w:tc>
          <w:tcPr>
            <w:tcW w:w="1715" w:type="pct"/>
            <w:vAlign w:val="center"/>
          </w:tcPr>
          <w:p w14:paraId="17E3AF44"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Godina</w:t>
            </w:r>
          </w:p>
        </w:tc>
        <w:tc>
          <w:tcPr>
            <w:tcW w:w="3285" w:type="pct"/>
            <w:gridSpan w:val="2"/>
            <w:vAlign w:val="center"/>
          </w:tcPr>
          <w:p w14:paraId="14C77409"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 xml:space="preserve">3. godina </w:t>
            </w:r>
          </w:p>
        </w:tc>
      </w:tr>
      <w:tr w:rsidR="00B746B3" w:rsidRPr="00FE293E" w14:paraId="64081898" w14:textId="77777777" w:rsidTr="009458AA">
        <w:trPr>
          <w:trHeight w:val="255"/>
        </w:trPr>
        <w:tc>
          <w:tcPr>
            <w:tcW w:w="1715" w:type="pct"/>
            <w:vMerge w:val="restart"/>
            <w:vAlign w:val="center"/>
          </w:tcPr>
          <w:p w14:paraId="2332B696"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Bodovna vrijednost i način izvođenja nastave</w:t>
            </w:r>
          </w:p>
        </w:tc>
        <w:tc>
          <w:tcPr>
            <w:tcW w:w="1857" w:type="pct"/>
            <w:vAlign w:val="center"/>
          </w:tcPr>
          <w:p w14:paraId="6B9356FB"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ECTS koeficijent opterećenja studenata</w:t>
            </w:r>
          </w:p>
        </w:tc>
        <w:tc>
          <w:tcPr>
            <w:tcW w:w="1428" w:type="pct"/>
            <w:vAlign w:val="center"/>
          </w:tcPr>
          <w:p w14:paraId="0E7CC7C2"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4</w:t>
            </w:r>
          </w:p>
        </w:tc>
      </w:tr>
      <w:tr w:rsidR="00B746B3" w:rsidRPr="00FE293E" w14:paraId="2652218A" w14:textId="77777777" w:rsidTr="009458AA">
        <w:trPr>
          <w:trHeight w:val="255"/>
        </w:trPr>
        <w:tc>
          <w:tcPr>
            <w:tcW w:w="1715" w:type="pct"/>
            <w:vMerge/>
            <w:vAlign w:val="center"/>
          </w:tcPr>
          <w:p w14:paraId="25A46520" w14:textId="77777777" w:rsidR="00B746B3" w:rsidRPr="00FE293E" w:rsidRDefault="00B746B3" w:rsidP="009458AA">
            <w:pPr>
              <w:rPr>
                <w:rFonts w:ascii="Calibri" w:hAnsi="Calibri" w:cs="Calibri"/>
                <w:sz w:val="20"/>
                <w:szCs w:val="20"/>
              </w:rPr>
            </w:pPr>
          </w:p>
        </w:tc>
        <w:tc>
          <w:tcPr>
            <w:tcW w:w="1857" w:type="pct"/>
            <w:vAlign w:val="center"/>
          </w:tcPr>
          <w:p w14:paraId="2EC8314D"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Broj sati (P+V+S)</w:t>
            </w:r>
          </w:p>
        </w:tc>
        <w:tc>
          <w:tcPr>
            <w:tcW w:w="1428" w:type="pct"/>
            <w:vAlign w:val="center"/>
          </w:tcPr>
          <w:p w14:paraId="5118250C"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45 (30+0+15)</w:t>
            </w:r>
          </w:p>
        </w:tc>
      </w:tr>
    </w:tbl>
    <w:p w14:paraId="37DD7F5A" w14:textId="77777777" w:rsidR="00B746B3" w:rsidRPr="00FE293E" w:rsidRDefault="00B746B3" w:rsidP="00B746B3">
      <w:pPr>
        <w:rPr>
          <w:rFonts w:ascii="Calibri" w:hAnsi="Calibri" w:cs="Calibr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1"/>
        <w:gridCol w:w="393"/>
        <w:gridCol w:w="1367"/>
        <w:gridCol w:w="1053"/>
        <w:gridCol w:w="564"/>
        <w:gridCol w:w="894"/>
        <w:gridCol w:w="652"/>
        <w:gridCol w:w="560"/>
        <w:gridCol w:w="1966"/>
        <w:gridCol w:w="564"/>
      </w:tblGrid>
      <w:tr w:rsidR="00B746B3" w:rsidRPr="00FE293E" w14:paraId="4B42DD41" w14:textId="77777777" w:rsidTr="009458AA">
        <w:trPr>
          <w:trHeight w:hRule="exact" w:val="288"/>
        </w:trPr>
        <w:tc>
          <w:tcPr>
            <w:tcW w:w="5000" w:type="pct"/>
            <w:gridSpan w:val="10"/>
            <w:shd w:val="clear" w:color="auto" w:fill="auto"/>
            <w:vAlign w:val="center"/>
          </w:tcPr>
          <w:p w14:paraId="476B7FD4"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1. OPIS PREDMETA</w:t>
            </w:r>
          </w:p>
          <w:p w14:paraId="0213C395" w14:textId="77777777" w:rsidR="00B746B3" w:rsidRPr="00FE293E" w:rsidRDefault="00B746B3" w:rsidP="009458AA">
            <w:pPr>
              <w:pStyle w:val="Naslov3"/>
              <w:tabs>
                <w:tab w:val="num" w:pos="590"/>
              </w:tabs>
              <w:ind w:left="590" w:hanging="590"/>
              <w:rPr>
                <w:rFonts w:ascii="Calibri" w:hAnsi="Calibri" w:cs="Calibri"/>
                <w:b w:val="0"/>
                <w:sz w:val="20"/>
              </w:rPr>
            </w:pPr>
          </w:p>
        </w:tc>
      </w:tr>
      <w:tr w:rsidR="00B746B3" w:rsidRPr="00FE293E" w14:paraId="275F688C" w14:textId="77777777" w:rsidTr="009458AA">
        <w:trPr>
          <w:trHeight w:hRule="exact" w:val="288"/>
        </w:trPr>
        <w:tc>
          <w:tcPr>
            <w:tcW w:w="5000" w:type="pct"/>
            <w:gridSpan w:val="10"/>
            <w:shd w:val="clear" w:color="auto" w:fill="auto"/>
            <w:vAlign w:val="center"/>
          </w:tcPr>
          <w:p w14:paraId="5F2EF44F" w14:textId="77777777" w:rsidR="00B746B3" w:rsidRPr="00FE293E" w:rsidRDefault="00B746B3" w:rsidP="00EE52D8">
            <w:pPr>
              <w:pStyle w:val="Tijeloteksta"/>
              <w:numPr>
                <w:ilvl w:val="1"/>
                <w:numId w:val="122"/>
              </w:numPr>
              <w:ind w:left="649" w:hanging="354"/>
              <w:jc w:val="both"/>
              <w:rPr>
                <w:rFonts w:ascii="Calibri" w:hAnsi="Calibri" w:cs="Calibri"/>
                <w:b w:val="0"/>
                <w:sz w:val="20"/>
              </w:rPr>
            </w:pPr>
            <w:r w:rsidRPr="00FE293E">
              <w:rPr>
                <w:rFonts w:ascii="Calibri" w:hAnsi="Calibri" w:cs="Calibri"/>
                <w:b w:val="0"/>
                <w:sz w:val="20"/>
              </w:rPr>
              <w:t>Ciljevi predmeta</w:t>
            </w:r>
          </w:p>
        </w:tc>
      </w:tr>
      <w:tr w:rsidR="00B746B3" w:rsidRPr="00FE293E" w14:paraId="697E4008" w14:textId="77777777" w:rsidTr="009458AA">
        <w:trPr>
          <w:trHeight w:val="432"/>
        </w:trPr>
        <w:tc>
          <w:tcPr>
            <w:tcW w:w="5000" w:type="pct"/>
            <w:gridSpan w:val="10"/>
            <w:vAlign w:val="center"/>
          </w:tcPr>
          <w:p w14:paraId="123A8147" w14:textId="77777777" w:rsidR="00B746B3" w:rsidRPr="00FE293E" w:rsidRDefault="00B746B3" w:rsidP="009458AA">
            <w:pPr>
              <w:jc w:val="both"/>
              <w:rPr>
                <w:rFonts w:ascii="Calibri" w:hAnsi="Calibri" w:cs="Calibri"/>
                <w:sz w:val="20"/>
                <w:szCs w:val="20"/>
              </w:rPr>
            </w:pPr>
            <w:r w:rsidRPr="00FE293E">
              <w:rPr>
                <w:rFonts w:ascii="Calibri" w:hAnsi="Calibri" w:cs="Calibri"/>
                <w:sz w:val="20"/>
                <w:szCs w:val="20"/>
              </w:rPr>
              <w:t>Kreativni sadržaj ključni je pokretač digitalnog tržišta. S rastom tržišta i njegovim razvojem u posljednjih 10-ak godina, nastale su sve veće podjele u vrstama servisa koji korisnicima omogućuju pristup sadržaju. Utjecaj i dominantni položaj internet platformi omogućio im je da postanu primarnim portalima kroz koje korisnici pristupaju sadržaju. Njihovi poslovni modeli često se temelje na zadržavanju korisnika unutar njihovog digitalnog ekosistema što je dulje moguće: mogućnost otkrivanja, dijeljenja i pristupanja kreativnim sadržajima neophodna je za privlačenje i zadržavanje potrošača. Cilj je kolegija upoznati i osposobiti studente za provedbu analize digitalne kulture te samostalnog stvaranja ostalih značajnih struktura koje nastaju u samom virtualnom prostoru poput portala, društvenih mreža, repozitorija, blogova, wiki servisa te interaktivnih internet stranica kulturnih institucija.</w:t>
            </w:r>
          </w:p>
        </w:tc>
      </w:tr>
      <w:tr w:rsidR="00B746B3" w:rsidRPr="00FE293E" w14:paraId="502C78E2" w14:textId="77777777" w:rsidTr="009458AA">
        <w:trPr>
          <w:trHeight w:val="432"/>
        </w:trPr>
        <w:tc>
          <w:tcPr>
            <w:tcW w:w="5000" w:type="pct"/>
            <w:gridSpan w:val="10"/>
            <w:vAlign w:val="center"/>
          </w:tcPr>
          <w:p w14:paraId="2B6B5870" w14:textId="77777777" w:rsidR="00B746B3" w:rsidRPr="00FE293E" w:rsidRDefault="00B746B3" w:rsidP="00EE52D8">
            <w:pPr>
              <w:pStyle w:val="Tijeloteksta"/>
              <w:numPr>
                <w:ilvl w:val="1"/>
                <w:numId w:val="122"/>
              </w:numPr>
              <w:ind w:left="649" w:hanging="354"/>
              <w:rPr>
                <w:rFonts w:ascii="Calibri" w:hAnsi="Calibri" w:cs="Calibri"/>
                <w:b w:val="0"/>
                <w:sz w:val="20"/>
              </w:rPr>
            </w:pPr>
            <w:r w:rsidRPr="00FE293E">
              <w:rPr>
                <w:rFonts w:ascii="Calibri" w:hAnsi="Calibri" w:cs="Calibri"/>
                <w:b w:val="0"/>
                <w:sz w:val="20"/>
              </w:rPr>
              <w:t>Uvjeti za upis predmeta</w:t>
            </w:r>
          </w:p>
        </w:tc>
      </w:tr>
      <w:tr w:rsidR="00B746B3" w:rsidRPr="00FE293E" w14:paraId="3B28D2F6" w14:textId="77777777" w:rsidTr="009458AA">
        <w:trPr>
          <w:trHeight w:val="188"/>
        </w:trPr>
        <w:tc>
          <w:tcPr>
            <w:tcW w:w="5000" w:type="pct"/>
            <w:gridSpan w:val="10"/>
            <w:vAlign w:val="center"/>
          </w:tcPr>
          <w:p w14:paraId="552658C8" w14:textId="77777777" w:rsidR="00B746B3" w:rsidRPr="00FE293E" w:rsidRDefault="00B746B3" w:rsidP="009458AA">
            <w:pPr>
              <w:pStyle w:val="FieldText"/>
              <w:ind w:left="590"/>
              <w:rPr>
                <w:rFonts w:ascii="Calibri" w:hAnsi="Calibri" w:cs="Calibri"/>
                <w:b w:val="0"/>
                <w:sz w:val="20"/>
                <w:szCs w:val="20"/>
              </w:rPr>
            </w:pPr>
            <w:r w:rsidRPr="00FE293E">
              <w:rPr>
                <w:rFonts w:ascii="Calibri" w:hAnsi="Calibri" w:cs="Calibri"/>
                <w:b w:val="0"/>
                <w:sz w:val="20"/>
                <w:szCs w:val="20"/>
              </w:rPr>
              <w:t>-</w:t>
            </w:r>
          </w:p>
        </w:tc>
      </w:tr>
      <w:tr w:rsidR="00B746B3" w:rsidRPr="00FE293E" w14:paraId="23310B3C" w14:textId="77777777" w:rsidTr="009458AA">
        <w:trPr>
          <w:trHeight w:val="432"/>
        </w:trPr>
        <w:tc>
          <w:tcPr>
            <w:tcW w:w="5000" w:type="pct"/>
            <w:gridSpan w:val="10"/>
            <w:vAlign w:val="center"/>
          </w:tcPr>
          <w:p w14:paraId="28320D32" w14:textId="77777777" w:rsidR="00B746B3" w:rsidRPr="00FE293E" w:rsidRDefault="00B746B3" w:rsidP="00EE52D8">
            <w:pPr>
              <w:pStyle w:val="Tijeloteksta"/>
              <w:numPr>
                <w:ilvl w:val="1"/>
                <w:numId w:val="122"/>
              </w:numPr>
              <w:ind w:left="649" w:hanging="354"/>
              <w:rPr>
                <w:rFonts w:ascii="Calibri" w:hAnsi="Calibri" w:cs="Calibri"/>
                <w:b w:val="0"/>
                <w:sz w:val="20"/>
              </w:rPr>
            </w:pPr>
            <w:r w:rsidRPr="00FE293E">
              <w:rPr>
                <w:rFonts w:ascii="Calibri" w:hAnsi="Calibri" w:cs="Calibri"/>
                <w:b w:val="0"/>
                <w:sz w:val="20"/>
              </w:rPr>
              <w:t xml:space="preserve">Očekivani ishodi učenja za predmet </w:t>
            </w:r>
          </w:p>
        </w:tc>
      </w:tr>
      <w:tr w:rsidR="00B746B3" w:rsidRPr="00FE293E" w14:paraId="334AF405" w14:textId="77777777" w:rsidTr="009458AA">
        <w:trPr>
          <w:trHeight w:val="432"/>
        </w:trPr>
        <w:tc>
          <w:tcPr>
            <w:tcW w:w="5000" w:type="pct"/>
            <w:gridSpan w:val="10"/>
            <w:vAlign w:val="center"/>
          </w:tcPr>
          <w:p w14:paraId="2B88CEFF"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t>Nakon položenog kolegija</w:t>
            </w:r>
            <w:r w:rsidRPr="00FE293E">
              <w:rPr>
                <w:rFonts w:ascii="Calibri" w:hAnsi="Calibri" w:cs="Calibri"/>
                <w:b w:val="0"/>
                <w:sz w:val="20"/>
                <w:szCs w:val="20"/>
                <w:u w:val="single"/>
              </w:rPr>
              <w:t xml:space="preserve"> </w:t>
            </w:r>
            <w:r w:rsidRPr="00FE293E">
              <w:rPr>
                <w:rFonts w:ascii="Calibri" w:hAnsi="Calibri" w:cs="Calibri"/>
                <w:b w:val="0"/>
                <w:sz w:val="20"/>
                <w:szCs w:val="20"/>
              </w:rPr>
              <w:t>student će moći:</w:t>
            </w:r>
          </w:p>
          <w:p w14:paraId="3A79CA14" w14:textId="77777777" w:rsidR="00B746B3" w:rsidRPr="00FE293E" w:rsidRDefault="00B746B3" w:rsidP="00EE52D8">
            <w:pPr>
              <w:numPr>
                <w:ilvl w:val="0"/>
                <w:numId w:val="120"/>
              </w:numPr>
              <w:shd w:val="clear" w:color="auto" w:fill="FFFFFF"/>
              <w:ind w:left="590" w:hanging="295"/>
              <w:jc w:val="both"/>
              <w:rPr>
                <w:rFonts w:ascii="Calibri" w:hAnsi="Calibri" w:cs="Calibri"/>
                <w:sz w:val="20"/>
                <w:szCs w:val="20"/>
              </w:rPr>
            </w:pPr>
            <w:r w:rsidRPr="00FE293E">
              <w:rPr>
                <w:rFonts w:ascii="Calibri" w:hAnsi="Calibri" w:cs="Calibri"/>
                <w:sz w:val="20"/>
                <w:szCs w:val="20"/>
              </w:rPr>
              <w:t>Definirati temeljne pojmove vezane uz digitalnu kulturu</w:t>
            </w:r>
          </w:p>
          <w:p w14:paraId="6D4A3901" w14:textId="77777777" w:rsidR="00B746B3" w:rsidRPr="00FE293E" w:rsidRDefault="00B746B3" w:rsidP="00EE52D8">
            <w:pPr>
              <w:numPr>
                <w:ilvl w:val="0"/>
                <w:numId w:val="120"/>
              </w:numPr>
              <w:shd w:val="clear" w:color="auto" w:fill="FFFFFF"/>
              <w:ind w:left="590" w:hanging="295"/>
              <w:jc w:val="both"/>
              <w:rPr>
                <w:rFonts w:ascii="Calibri" w:hAnsi="Calibri" w:cs="Calibri"/>
                <w:sz w:val="20"/>
                <w:szCs w:val="20"/>
              </w:rPr>
            </w:pPr>
            <w:r w:rsidRPr="00FE293E">
              <w:rPr>
                <w:rFonts w:ascii="Calibri" w:hAnsi="Calibri" w:cs="Calibri"/>
                <w:sz w:val="20"/>
                <w:szCs w:val="20"/>
              </w:rPr>
              <w:t>Identificirati početke digitalne kulture i kibernetskog doba</w:t>
            </w:r>
          </w:p>
          <w:p w14:paraId="5379D01A" w14:textId="77777777" w:rsidR="00B746B3" w:rsidRPr="00FE293E" w:rsidRDefault="00B746B3" w:rsidP="00EE52D8">
            <w:pPr>
              <w:numPr>
                <w:ilvl w:val="0"/>
                <w:numId w:val="120"/>
              </w:numPr>
              <w:shd w:val="clear" w:color="auto" w:fill="FFFFFF"/>
              <w:ind w:left="590" w:hanging="295"/>
              <w:jc w:val="both"/>
              <w:rPr>
                <w:rFonts w:ascii="Calibri" w:hAnsi="Calibri" w:cs="Calibri"/>
                <w:sz w:val="20"/>
                <w:szCs w:val="20"/>
              </w:rPr>
            </w:pPr>
            <w:r w:rsidRPr="00FE293E">
              <w:rPr>
                <w:rFonts w:ascii="Calibri" w:hAnsi="Calibri" w:cs="Calibri"/>
                <w:sz w:val="20"/>
                <w:szCs w:val="20"/>
              </w:rPr>
              <w:t>Interpretirati digitalnu kulturu 21. stoljeća</w:t>
            </w:r>
          </w:p>
          <w:p w14:paraId="03314F4A" w14:textId="77777777" w:rsidR="00B746B3" w:rsidRPr="00FE293E" w:rsidRDefault="00B746B3" w:rsidP="00EE52D8">
            <w:pPr>
              <w:numPr>
                <w:ilvl w:val="0"/>
                <w:numId w:val="120"/>
              </w:numPr>
              <w:shd w:val="clear" w:color="auto" w:fill="FFFFFF"/>
              <w:ind w:left="590" w:hanging="295"/>
              <w:jc w:val="both"/>
              <w:rPr>
                <w:rFonts w:ascii="Calibri" w:hAnsi="Calibri" w:cs="Calibri"/>
                <w:sz w:val="20"/>
                <w:szCs w:val="20"/>
              </w:rPr>
            </w:pPr>
            <w:r w:rsidRPr="00FE293E">
              <w:rPr>
                <w:rFonts w:ascii="Calibri" w:hAnsi="Calibri" w:cs="Calibri"/>
                <w:sz w:val="20"/>
                <w:szCs w:val="20"/>
              </w:rPr>
              <w:t>Usporediti sve vrste digitalnih otpora</w:t>
            </w:r>
          </w:p>
          <w:p w14:paraId="15BB7532" w14:textId="77777777" w:rsidR="00B746B3" w:rsidRPr="00FE293E" w:rsidRDefault="00B746B3" w:rsidP="00EE52D8">
            <w:pPr>
              <w:numPr>
                <w:ilvl w:val="0"/>
                <w:numId w:val="120"/>
              </w:numPr>
              <w:shd w:val="clear" w:color="auto" w:fill="FFFFFF"/>
              <w:ind w:left="590" w:hanging="295"/>
              <w:jc w:val="both"/>
              <w:rPr>
                <w:rFonts w:ascii="Calibri" w:hAnsi="Calibri" w:cs="Calibri"/>
                <w:sz w:val="20"/>
                <w:szCs w:val="20"/>
              </w:rPr>
            </w:pPr>
            <w:r w:rsidRPr="00FE293E">
              <w:rPr>
                <w:rFonts w:ascii="Calibri" w:hAnsi="Calibri" w:cs="Calibri"/>
                <w:sz w:val="20"/>
                <w:szCs w:val="20"/>
              </w:rPr>
              <w:t>Odrediti diskurs digitalne kulture: u časopisima, televizijskim emisijama, filmovima, blogovima, web stranicama.</w:t>
            </w:r>
          </w:p>
          <w:p w14:paraId="538BB231" w14:textId="77777777" w:rsidR="00B746B3" w:rsidRPr="00FE293E" w:rsidRDefault="00B746B3" w:rsidP="00EE52D8">
            <w:pPr>
              <w:numPr>
                <w:ilvl w:val="0"/>
                <w:numId w:val="120"/>
              </w:numPr>
              <w:shd w:val="clear" w:color="auto" w:fill="FFFFFF"/>
              <w:ind w:left="590" w:hanging="295"/>
              <w:jc w:val="both"/>
              <w:rPr>
                <w:rFonts w:ascii="Calibri" w:hAnsi="Calibri" w:cs="Calibri"/>
                <w:sz w:val="20"/>
                <w:szCs w:val="20"/>
              </w:rPr>
            </w:pPr>
            <w:r w:rsidRPr="00FE293E">
              <w:rPr>
                <w:rFonts w:ascii="Calibri" w:hAnsi="Calibri" w:cs="Calibri"/>
                <w:sz w:val="20"/>
                <w:szCs w:val="20"/>
              </w:rPr>
              <w:t>Organizirati digitalne kulturne sadržaje</w:t>
            </w:r>
          </w:p>
          <w:p w14:paraId="313FE708" w14:textId="77777777" w:rsidR="00B746B3" w:rsidRPr="00FE293E" w:rsidRDefault="00B746B3" w:rsidP="00EE52D8">
            <w:pPr>
              <w:numPr>
                <w:ilvl w:val="0"/>
                <w:numId w:val="120"/>
              </w:numPr>
              <w:shd w:val="clear" w:color="auto" w:fill="FFFFFF"/>
              <w:ind w:left="590" w:hanging="295"/>
              <w:jc w:val="both"/>
              <w:rPr>
                <w:rFonts w:ascii="Calibri" w:hAnsi="Calibri" w:cs="Calibri"/>
                <w:sz w:val="20"/>
                <w:szCs w:val="20"/>
              </w:rPr>
            </w:pPr>
            <w:r w:rsidRPr="00FE293E">
              <w:rPr>
                <w:rFonts w:ascii="Calibri" w:hAnsi="Calibri" w:cs="Calibri"/>
                <w:sz w:val="20"/>
                <w:szCs w:val="20"/>
              </w:rPr>
              <w:t>Primijeniti znanja vezana uz trendove razvoja digitalne kulture i njezinih sadržaja</w:t>
            </w:r>
          </w:p>
          <w:p w14:paraId="7B8EE097" w14:textId="77777777" w:rsidR="00B746B3" w:rsidRPr="00FE293E" w:rsidRDefault="00B746B3" w:rsidP="00EE52D8">
            <w:pPr>
              <w:pStyle w:val="FieldText"/>
              <w:numPr>
                <w:ilvl w:val="0"/>
                <w:numId w:val="120"/>
              </w:numPr>
              <w:ind w:left="590" w:hanging="295"/>
              <w:rPr>
                <w:rFonts w:ascii="Calibri" w:hAnsi="Calibri" w:cs="Calibri"/>
                <w:b w:val="0"/>
                <w:sz w:val="20"/>
                <w:szCs w:val="20"/>
              </w:rPr>
            </w:pPr>
            <w:r w:rsidRPr="00FE293E">
              <w:rPr>
                <w:rFonts w:ascii="Calibri" w:hAnsi="Calibri" w:cs="Calibri"/>
                <w:b w:val="0"/>
                <w:sz w:val="20"/>
                <w:szCs w:val="20"/>
              </w:rPr>
              <w:t>Interpretirati kulturni sektor u kontekstu konvergencije digitalne kulture</w:t>
            </w:r>
          </w:p>
        </w:tc>
      </w:tr>
      <w:tr w:rsidR="00B746B3" w:rsidRPr="00FE293E" w14:paraId="1CD85B8D" w14:textId="77777777" w:rsidTr="009458AA">
        <w:trPr>
          <w:trHeight w:val="323"/>
        </w:trPr>
        <w:tc>
          <w:tcPr>
            <w:tcW w:w="5000" w:type="pct"/>
            <w:gridSpan w:val="10"/>
            <w:vAlign w:val="center"/>
          </w:tcPr>
          <w:p w14:paraId="5D8044B2" w14:textId="77777777" w:rsidR="00B746B3" w:rsidRPr="00FE293E" w:rsidRDefault="00B746B3" w:rsidP="00EE52D8">
            <w:pPr>
              <w:pStyle w:val="Tijeloteksta"/>
              <w:numPr>
                <w:ilvl w:val="1"/>
                <w:numId w:val="122"/>
              </w:numPr>
              <w:ind w:left="649" w:hanging="354"/>
              <w:jc w:val="both"/>
              <w:rPr>
                <w:rFonts w:ascii="Calibri" w:hAnsi="Calibri" w:cs="Calibri"/>
                <w:b w:val="0"/>
                <w:sz w:val="20"/>
              </w:rPr>
            </w:pPr>
            <w:r w:rsidRPr="00FE293E">
              <w:rPr>
                <w:rFonts w:ascii="Calibri" w:hAnsi="Calibri" w:cs="Calibri"/>
                <w:b w:val="0"/>
                <w:sz w:val="20"/>
              </w:rPr>
              <w:t>Sadržaj predmeta</w:t>
            </w:r>
          </w:p>
        </w:tc>
      </w:tr>
      <w:tr w:rsidR="00B746B3" w:rsidRPr="00FE293E" w14:paraId="4AA35ACF" w14:textId="77777777" w:rsidTr="009458AA">
        <w:trPr>
          <w:trHeight w:val="432"/>
        </w:trPr>
        <w:tc>
          <w:tcPr>
            <w:tcW w:w="5000" w:type="pct"/>
            <w:gridSpan w:val="10"/>
            <w:vAlign w:val="center"/>
          </w:tcPr>
          <w:p w14:paraId="333CDF81" w14:textId="77777777" w:rsidR="00B746B3" w:rsidRPr="00FE293E" w:rsidRDefault="00B746B3" w:rsidP="009458AA">
            <w:pPr>
              <w:pStyle w:val="Tijeloteksta"/>
              <w:ind w:left="649"/>
              <w:jc w:val="both"/>
              <w:rPr>
                <w:rFonts w:ascii="Calibri" w:hAnsi="Calibri" w:cs="Calibri"/>
                <w:b w:val="0"/>
                <w:sz w:val="20"/>
              </w:rPr>
            </w:pPr>
          </w:p>
          <w:p w14:paraId="415722F1" w14:textId="77777777" w:rsidR="00B746B3" w:rsidRPr="00FE293E" w:rsidRDefault="00B746B3" w:rsidP="00B746B3">
            <w:pPr>
              <w:pStyle w:val="Default"/>
              <w:numPr>
                <w:ilvl w:val="0"/>
                <w:numId w:val="5"/>
              </w:numPr>
              <w:ind w:left="885" w:hanging="295"/>
              <w:jc w:val="both"/>
              <w:rPr>
                <w:rFonts w:ascii="Calibri" w:hAnsi="Calibri" w:cs="Calibri"/>
                <w:color w:val="auto"/>
                <w:sz w:val="20"/>
                <w:szCs w:val="20"/>
              </w:rPr>
            </w:pPr>
            <w:r w:rsidRPr="00FE293E">
              <w:rPr>
                <w:rFonts w:ascii="Calibri" w:hAnsi="Calibri" w:cs="Calibri"/>
                <w:color w:val="auto"/>
                <w:sz w:val="20"/>
                <w:szCs w:val="20"/>
              </w:rPr>
              <w:t>Kultura u digitalnom prostoru – kulturni portali između informacije i komunikacije</w:t>
            </w:r>
          </w:p>
          <w:p w14:paraId="46E4518A" w14:textId="77777777" w:rsidR="00B746B3" w:rsidRPr="00FE293E" w:rsidRDefault="00B746B3" w:rsidP="00B746B3">
            <w:pPr>
              <w:pStyle w:val="Default"/>
              <w:numPr>
                <w:ilvl w:val="0"/>
                <w:numId w:val="5"/>
              </w:numPr>
              <w:ind w:left="885" w:hanging="295"/>
              <w:rPr>
                <w:rFonts w:ascii="Calibri" w:hAnsi="Calibri" w:cs="Calibri"/>
                <w:color w:val="auto"/>
                <w:sz w:val="20"/>
                <w:szCs w:val="20"/>
              </w:rPr>
            </w:pPr>
            <w:r w:rsidRPr="00FE293E">
              <w:rPr>
                <w:rFonts w:ascii="Calibri" w:hAnsi="Calibri" w:cs="Calibri"/>
                <w:color w:val="auto"/>
                <w:sz w:val="20"/>
                <w:szCs w:val="20"/>
              </w:rPr>
              <w:t>Kulturni sektor u kontekstu konvergencije i digitalne kulture</w:t>
            </w:r>
          </w:p>
          <w:p w14:paraId="4018FABE" w14:textId="77777777" w:rsidR="00B746B3" w:rsidRPr="00FE293E" w:rsidRDefault="00B746B3" w:rsidP="00B746B3">
            <w:pPr>
              <w:pStyle w:val="Default"/>
              <w:numPr>
                <w:ilvl w:val="0"/>
                <w:numId w:val="5"/>
              </w:numPr>
              <w:ind w:left="885" w:hanging="295"/>
              <w:rPr>
                <w:rFonts w:ascii="Calibri" w:hAnsi="Calibri" w:cs="Calibri"/>
                <w:color w:val="auto"/>
                <w:sz w:val="20"/>
                <w:szCs w:val="20"/>
              </w:rPr>
            </w:pPr>
            <w:r w:rsidRPr="00FE293E">
              <w:rPr>
                <w:rFonts w:ascii="Calibri" w:hAnsi="Calibri" w:cs="Calibri"/>
                <w:color w:val="auto"/>
                <w:sz w:val="20"/>
                <w:szCs w:val="20"/>
              </w:rPr>
              <w:t>Portali - novi oblik medija u mrežnom okruženju</w:t>
            </w:r>
          </w:p>
          <w:p w14:paraId="19581C2C" w14:textId="77777777" w:rsidR="00B746B3" w:rsidRPr="00FE293E" w:rsidRDefault="00B746B3" w:rsidP="00B746B3">
            <w:pPr>
              <w:pStyle w:val="Default"/>
              <w:numPr>
                <w:ilvl w:val="0"/>
                <w:numId w:val="5"/>
              </w:numPr>
              <w:ind w:left="885" w:hanging="295"/>
              <w:jc w:val="both"/>
              <w:rPr>
                <w:rFonts w:ascii="Calibri" w:hAnsi="Calibri" w:cs="Calibri"/>
                <w:color w:val="auto"/>
                <w:sz w:val="20"/>
                <w:szCs w:val="20"/>
              </w:rPr>
            </w:pPr>
            <w:r w:rsidRPr="00FE293E">
              <w:rPr>
                <w:rFonts w:ascii="Calibri" w:hAnsi="Calibri" w:cs="Calibri"/>
                <w:color w:val="auto"/>
                <w:sz w:val="20"/>
                <w:szCs w:val="20"/>
              </w:rPr>
              <w:t>Vrste portala i razvojni trendovi</w:t>
            </w:r>
          </w:p>
          <w:p w14:paraId="643D92F5" w14:textId="77777777" w:rsidR="00B746B3" w:rsidRPr="00FE293E" w:rsidRDefault="00B746B3" w:rsidP="00B746B3">
            <w:pPr>
              <w:pStyle w:val="Default"/>
              <w:numPr>
                <w:ilvl w:val="0"/>
                <w:numId w:val="5"/>
              </w:numPr>
              <w:ind w:left="885" w:hanging="295"/>
              <w:jc w:val="both"/>
              <w:rPr>
                <w:rFonts w:ascii="Calibri" w:hAnsi="Calibri" w:cs="Calibri"/>
                <w:color w:val="auto"/>
                <w:sz w:val="20"/>
                <w:szCs w:val="20"/>
              </w:rPr>
            </w:pPr>
            <w:r w:rsidRPr="00FE293E">
              <w:rPr>
                <w:rFonts w:ascii="Calibri" w:hAnsi="Calibri" w:cs="Calibri"/>
                <w:color w:val="auto"/>
                <w:sz w:val="20"/>
                <w:szCs w:val="20"/>
              </w:rPr>
              <w:t>Trendovi razvoja kulturnih portala s uvidom u hrvatski kontekst</w:t>
            </w:r>
          </w:p>
          <w:p w14:paraId="293BAC14" w14:textId="77777777" w:rsidR="00B746B3" w:rsidRPr="00FE293E" w:rsidRDefault="00B746B3" w:rsidP="00B746B3">
            <w:pPr>
              <w:pStyle w:val="Default"/>
              <w:numPr>
                <w:ilvl w:val="0"/>
                <w:numId w:val="5"/>
              </w:numPr>
              <w:ind w:left="885" w:hanging="295"/>
              <w:jc w:val="both"/>
              <w:rPr>
                <w:rFonts w:ascii="Calibri" w:hAnsi="Calibri" w:cs="Calibri"/>
                <w:color w:val="auto"/>
                <w:sz w:val="20"/>
                <w:szCs w:val="20"/>
              </w:rPr>
            </w:pPr>
            <w:r w:rsidRPr="00FE293E">
              <w:rPr>
                <w:rFonts w:ascii="Calibri" w:hAnsi="Calibri" w:cs="Calibri"/>
                <w:color w:val="auto"/>
                <w:sz w:val="20"/>
                <w:szCs w:val="20"/>
              </w:rPr>
              <w:t>Doseg i korisnici portala</w:t>
            </w:r>
          </w:p>
          <w:p w14:paraId="71454465" w14:textId="77777777" w:rsidR="00B746B3" w:rsidRPr="00FE293E" w:rsidRDefault="00B746B3" w:rsidP="00B746B3">
            <w:pPr>
              <w:pStyle w:val="Default"/>
              <w:numPr>
                <w:ilvl w:val="0"/>
                <w:numId w:val="5"/>
              </w:numPr>
              <w:ind w:left="885" w:hanging="295"/>
              <w:rPr>
                <w:rFonts w:ascii="Calibri" w:hAnsi="Calibri" w:cs="Calibri"/>
                <w:color w:val="auto"/>
                <w:sz w:val="20"/>
                <w:szCs w:val="20"/>
              </w:rPr>
            </w:pPr>
            <w:r w:rsidRPr="00FE293E">
              <w:rPr>
                <w:rFonts w:ascii="Calibri" w:hAnsi="Calibri" w:cs="Calibri"/>
                <w:color w:val="auto"/>
                <w:sz w:val="20"/>
                <w:szCs w:val="20"/>
              </w:rPr>
              <w:t>Kreativni digitalni sadržaj</w:t>
            </w:r>
          </w:p>
          <w:p w14:paraId="095DBB53" w14:textId="77777777" w:rsidR="00B746B3" w:rsidRPr="00FE293E" w:rsidRDefault="00B746B3" w:rsidP="00B746B3">
            <w:pPr>
              <w:pStyle w:val="Default"/>
              <w:numPr>
                <w:ilvl w:val="0"/>
                <w:numId w:val="5"/>
              </w:numPr>
              <w:ind w:left="885" w:hanging="295"/>
              <w:rPr>
                <w:rFonts w:ascii="Calibri" w:hAnsi="Calibri" w:cs="Calibri"/>
                <w:color w:val="auto"/>
                <w:sz w:val="20"/>
                <w:szCs w:val="20"/>
              </w:rPr>
            </w:pPr>
            <w:r w:rsidRPr="00FE293E">
              <w:rPr>
                <w:rFonts w:ascii="Calibri" w:hAnsi="Calibri" w:cs="Calibri"/>
                <w:color w:val="auto"/>
                <w:sz w:val="20"/>
                <w:szCs w:val="20"/>
              </w:rPr>
              <w:t>Komunikacija i način rada</w:t>
            </w:r>
          </w:p>
          <w:p w14:paraId="6BE81087" w14:textId="77777777" w:rsidR="00B746B3" w:rsidRPr="00FE293E" w:rsidRDefault="00B746B3" w:rsidP="00B746B3">
            <w:pPr>
              <w:pStyle w:val="Default"/>
              <w:numPr>
                <w:ilvl w:val="0"/>
                <w:numId w:val="5"/>
              </w:numPr>
              <w:ind w:left="885" w:hanging="295"/>
              <w:rPr>
                <w:rFonts w:ascii="Calibri" w:hAnsi="Calibri" w:cs="Calibri"/>
                <w:color w:val="auto"/>
                <w:sz w:val="20"/>
                <w:szCs w:val="20"/>
              </w:rPr>
            </w:pPr>
            <w:r w:rsidRPr="00FE293E">
              <w:rPr>
                <w:rFonts w:ascii="Calibri" w:hAnsi="Calibri" w:cs="Calibri"/>
                <w:color w:val="auto"/>
                <w:sz w:val="20"/>
                <w:szCs w:val="20"/>
              </w:rPr>
              <w:t>Sadržajni aspekti</w:t>
            </w:r>
          </w:p>
          <w:p w14:paraId="40CEFFC8" w14:textId="77777777" w:rsidR="00B746B3" w:rsidRPr="00FE293E" w:rsidRDefault="00B746B3" w:rsidP="00B746B3">
            <w:pPr>
              <w:pStyle w:val="Default"/>
              <w:numPr>
                <w:ilvl w:val="0"/>
                <w:numId w:val="5"/>
              </w:numPr>
              <w:ind w:left="885" w:hanging="295"/>
              <w:jc w:val="both"/>
              <w:rPr>
                <w:rFonts w:ascii="Calibri" w:hAnsi="Calibri" w:cs="Calibri"/>
                <w:color w:val="auto"/>
                <w:sz w:val="20"/>
                <w:szCs w:val="20"/>
              </w:rPr>
            </w:pPr>
            <w:r w:rsidRPr="00FE293E">
              <w:rPr>
                <w:rFonts w:ascii="Calibri" w:hAnsi="Calibri" w:cs="Calibri"/>
                <w:color w:val="auto"/>
                <w:sz w:val="20"/>
                <w:szCs w:val="20"/>
              </w:rPr>
              <w:t>Održivost portala – između resursa, korisnika i kulturnih politika</w:t>
            </w:r>
          </w:p>
          <w:p w14:paraId="6037757E" w14:textId="77777777" w:rsidR="00B746B3" w:rsidRPr="00FE293E" w:rsidRDefault="00B746B3" w:rsidP="00B746B3">
            <w:pPr>
              <w:pStyle w:val="Default"/>
              <w:numPr>
                <w:ilvl w:val="0"/>
                <w:numId w:val="5"/>
              </w:numPr>
              <w:ind w:left="885" w:hanging="295"/>
              <w:jc w:val="both"/>
              <w:rPr>
                <w:rFonts w:ascii="Calibri" w:hAnsi="Calibri" w:cs="Calibri"/>
                <w:color w:val="auto"/>
                <w:sz w:val="20"/>
                <w:szCs w:val="20"/>
              </w:rPr>
            </w:pPr>
            <w:r w:rsidRPr="00FE293E">
              <w:rPr>
                <w:rFonts w:ascii="Calibri" w:hAnsi="Calibri" w:cs="Calibri"/>
                <w:color w:val="auto"/>
                <w:sz w:val="20"/>
                <w:szCs w:val="20"/>
              </w:rPr>
              <w:t>Kulturne institucije i kreativni sadržaj</w:t>
            </w:r>
          </w:p>
        </w:tc>
      </w:tr>
      <w:tr w:rsidR="00B746B3" w:rsidRPr="00FE293E" w14:paraId="232DA777" w14:textId="77777777" w:rsidTr="009458AA">
        <w:trPr>
          <w:trHeight w:val="432"/>
        </w:trPr>
        <w:tc>
          <w:tcPr>
            <w:tcW w:w="1797" w:type="pct"/>
            <w:gridSpan w:val="3"/>
            <w:vAlign w:val="center"/>
          </w:tcPr>
          <w:p w14:paraId="77DF9096" w14:textId="77777777" w:rsidR="00B746B3" w:rsidRPr="00FE293E" w:rsidRDefault="00B746B3" w:rsidP="00EE52D8">
            <w:pPr>
              <w:pStyle w:val="Tijeloteksta"/>
              <w:numPr>
                <w:ilvl w:val="1"/>
                <w:numId w:val="122"/>
              </w:numPr>
              <w:ind w:left="649" w:hanging="354"/>
              <w:rPr>
                <w:rFonts w:ascii="Calibri" w:hAnsi="Calibri" w:cs="Calibri"/>
                <w:b w:val="0"/>
                <w:sz w:val="20"/>
              </w:rPr>
            </w:pPr>
            <w:r w:rsidRPr="00FE293E">
              <w:rPr>
                <w:rFonts w:ascii="Calibri" w:hAnsi="Calibri" w:cs="Calibri"/>
                <w:b w:val="0"/>
                <w:sz w:val="20"/>
              </w:rPr>
              <w:t xml:space="preserve">Vrste izvođenja nastave </w:t>
            </w:r>
          </w:p>
        </w:tc>
        <w:tc>
          <w:tcPr>
            <w:tcW w:w="1286" w:type="pct"/>
            <w:gridSpan w:val="3"/>
            <w:vAlign w:val="center"/>
          </w:tcPr>
          <w:p w14:paraId="56BABF14"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
                  <w:enabled/>
                  <w:calcOnExit w:val="0"/>
                  <w:checkBox>
                    <w:sizeAuto/>
                    <w:default w:val="1"/>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predavanja</w:t>
            </w:r>
          </w:p>
          <w:p w14:paraId="55415461"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2"/>
                  <w:enabled/>
                  <w:calcOnExit w:val="0"/>
                  <w:checkBox>
                    <w:sizeAuto/>
                    <w:default w:val="1"/>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seminari i radionice  </w:t>
            </w:r>
          </w:p>
          <w:p w14:paraId="464EFF94"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3"/>
                  <w:enabled/>
                  <w:calcOnExit w:val="0"/>
                  <w:checkBox>
                    <w:sizeAuto/>
                    <w:default w:val="0"/>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vježbe  </w:t>
            </w:r>
          </w:p>
          <w:p w14:paraId="5FAFB1A5"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lastRenderedPageBreak/>
              <w:fldChar w:fldCharType="begin">
                <w:ffData>
                  <w:name w:val="Check4"/>
                  <w:enabled/>
                  <w:calcOnExit w:val="0"/>
                  <w:checkBox>
                    <w:sizeAuto/>
                    <w:default w:val="1"/>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obrazovanje na daljinu</w:t>
            </w:r>
          </w:p>
          <w:p w14:paraId="723F01D2"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9"/>
                  <w:enabled/>
                  <w:calcOnExit w:val="0"/>
                  <w:checkBox>
                    <w:size w:val="20"/>
                    <w:default w:val="1"/>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terenska nastava</w:t>
            </w:r>
          </w:p>
        </w:tc>
        <w:tc>
          <w:tcPr>
            <w:tcW w:w="1917" w:type="pct"/>
            <w:gridSpan w:val="4"/>
            <w:vAlign w:val="center"/>
          </w:tcPr>
          <w:p w14:paraId="7635D14B"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lastRenderedPageBreak/>
              <w:fldChar w:fldCharType="begin">
                <w:ffData>
                  <w:name w:val="Check5"/>
                  <w:enabled/>
                  <w:calcOnExit w:val="0"/>
                  <w:checkBox>
                    <w:sizeAuto/>
                    <w:default w:val="1"/>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samostalni zadaci  </w:t>
            </w:r>
          </w:p>
          <w:p w14:paraId="09AB1BC4"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6"/>
                  <w:enabled/>
                  <w:calcOnExit w:val="0"/>
                  <w:checkBox>
                    <w:sizeAuto/>
                    <w:default w:val="1"/>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multimedija i mreža  </w:t>
            </w:r>
          </w:p>
          <w:p w14:paraId="0454E8E0"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7"/>
                  <w:enabled/>
                  <w:calcOnExit w:val="0"/>
                  <w:checkBox>
                    <w:sizeAuto/>
                    <w:default w:val="0"/>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laboratorij</w:t>
            </w:r>
          </w:p>
          <w:p w14:paraId="48769578"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lastRenderedPageBreak/>
              <w:fldChar w:fldCharType="begin">
                <w:ffData>
                  <w:name w:val="Check8"/>
                  <w:enabled/>
                  <w:calcOnExit w:val="0"/>
                  <w:checkBox>
                    <w:sizeAuto/>
                    <w:default w:val="1"/>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mentorski rad</w:t>
            </w:r>
          </w:p>
          <w:p w14:paraId="0850EA00"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0"/>
                  <w:enabled/>
                  <w:calcOnExit w:val="0"/>
                  <w:checkBox>
                    <w:sizeAuto/>
                    <w:default w:val="1"/>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ostalo </w:t>
            </w:r>
            <w:r w:rsidRPr="00FE293E">
              <w:rPr>
                <w:rFonts w:ascii="Calibri" w:hAnsi="Calibri" w:cs="Calibri"/>
                <w:b w:val="0"/>
                <w:sz w:val="20"/>
                <w:szCs w:val="20"/>
                <w:u w:val="single"/>
              </w:rPr>
              <w:t>konzultacije</w:t>
            </w:r>
          </w:p>
        </w:tc>
      </w:tr>
      <w:tr w:rsidR="00B746B3" w:rsidRPr="00FE293E" w14:paraId="1EA88111" w14:textId="77777777" w:rsidTr="009458AA">
        <w:trPr>
          <w:trHeight w:val="432"/>
        </w:trPr>
        <w:tc>
          <w:tcPr>
            <w:tcW w:w="1797" w:type="pct"/>
            <w:gridSpan w:val="3"/>
            <w:vAlign w:val="center"/>
          </w:tcPr>
          <w:p w14:paraId="297E532E" w14:textId="77777777" w:rsidR="00B746B3" w:rsidRPr="00FE293E" w:rsidRDefault="00B746B3" w:rsidP="00EE52D8">
            <w:pPr>
              <w:pStyle w:val="Tijeloteksta"/>
              <w:numPr>
                <w:ilvl w:val="1"/>
                <w:numId w:val="122"/>
              </w:numPr>
              <w:ind w:left="649" w:hanging="354"/>
              <w:rPr>
                <w:rFonts w:ascii="Calibri" w:hAnsi="Calibri" w:cs="Calibri"/>
                <w:b w:val="0"/>
                <w:sz w:val="20"/>
              </w:rPr>
            </w:pPr>
            <w:r w:rsidRPr="00FE293E">
              <w:rPr>
                <w:rFonts w:ascii="Calibri" w:hAnsi="Calibri" w:cs="Calibri"/>
                <w:b w:val="0"/>
                <w:sz w:val="20"/>
              </w:rPr>
              <w:lastRenderedPageBreak/>
              <w:t>Komentari</w:t>
            </w:r>
          </w:p>
        </w:tc>
        <w:tc>
          <w:tcPr>
            <w:tcW w:w="3203" w:type="pct"/>
            <w:gridSpan w:val="7"/>
            <w:vAlign w:val="center"/>
          </w:tcPr>
          <w:p w14:paraId="6E49C21B"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t>-</w:t>
            </w:r>
          </w:p>
        </w:tc>
      </w:tr>
      <w:tr w:rsidR="00B746B3" w:rsidRPr="00FE293E" w14:paraId="702E8F50" w14:textId="77777777" w:rsidTr="009458AA">
        <w:trPr>
          <w:trHeight w:val="432"/>
        </w:trPr>
        <w:tc>
          <w:tcPr>
            <w:tcW w:w="5000" w:type="pct"/>
            <w:gridSpan w:val="10"/>
            <w:vAlign w:val="center"/>
          </w:tcPr>
          <w:p w14:paraId="416C3B5F" w14:textId="77777777" w:rsidR="00B746B3" w:rsidRPr="00FE293E" w:rsidRDefault="00B746B3" w:rsidP="00EE52D8">
            <w:pPr>
              <w:pStyle w:val="Tijeloteksta"/>
              <w:numPr>
                <w:ilvl w:val="1"/>
                <w:numId w:val="123"/>
              </w:numPr>
              <w:ind w:left="590" w:hanging="295"/>
              <w:jc w:val="both"/>
              <w:rPr>
                <w:rFonts w:ascii="Calibri" w:hAnsi="Calibri" w:cs="Calibri"/>
                <w:b w:val="0"/>
                <w:sz w:val="20"/>
              </w:rPr>
            </w:pPr>
            <w:r w:rsidRPr="00FE293E">
              <w:rPr>
                <w:rFonts w:ascii="Calibri" w:hAnsi="Calibri" w:cs="Calibri"/>
                <w:b w:val="0"/>
                <w:sz w:val="20"/>
              </w:rPr>
              <w:t>Obveze studenata</w:t>
            </w:r>
          </w:p>
        </w:tc>
      </w:tr>
      <w:tr w:rsidR="00B746B3" w:rsidRPr="00FE293E" w14:paraId="4D89B612" w14:textId="77777777" w:rsidTr="009458AA">
        <w:trPr>
          <w:trHeight w:val="432"/>
        </w:trPr>
        <w:tc>
          <w:tcPr>
            <w:tcW w:w="5000" w:type="pct"/>
            <w:gridSpan w:val="10"/>
            <w:vAlign w:val="center"/>
          </w:tcPr>
          <w:p w14:paraId="453CEE2B" w14:textId="77777777" w:rsidR="00B746B3" w:rsidRPr="00FE293E" w:rsidRDefault="00B746B3" w:rsidP="009458AA">
            <w:pPr>
              <w:pStyle w:val="Tijeloteksta"/>
              <w:ind w:left="295"/>
              <w:jc w:val="both"/>
              <w:rPr>
                <w:rFonts w:ascii="Calibri" w:hAnsi="Calibri" w:cs="Calibri"/>
                <w:b w:val="0"/>
                <w:sz w:val="20"/>
              </w:rPr>
            </w:pPr>
            <w:r w:rsidRPr="00FE293E">
              <w:rPr>
                <w:rFonts w:ascii="Calibri" w:hAnsi="Calibri" w:cs="Calibr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B746B3" w:rsidRPr="00FE293E" w14:paraId="160CB125" w14:textId="77777777" w:rsidTr="009458AA">
        <w:trPr>
          <w:trHeight w:val="432"/>
        </w:trPr>
        <w:tc>
          <w:tcPr>
            <w:tcW w:w="5000" w:type="pct"/>
            <w:gridSpan w:val="10"/>
            <w:vAlign w:val="center"/>
          </w:tcPr>
          <w:p w14:paraId="371AB133" w14:textId="77777777" w:rsidR="00B746B3" w:rsidRPr="00FE293E" w:rsidRDefault="00B746B3" w:rsidP="00EE52D8">
            <w:pPr>
              <w:pStyle w:val="Tijeloteksta"/>
              <w:numPr>
                <w:ilvl w:val="1"/>
                <w:numId w:val="123"/>
              </w:numPr>
              <w:ind w:left="590" w:hanging="295"/>
              <w:jc w:val="both"/>
              <w:rPr>
                <w:rFonts w:ascii="Calibri" w:hAnsi="Calibri" w:cs="Calibri"/>
                <w:b w:val="0"/>
                <w:sz w:val="20"/>
              </w:rPr>
            </w:pPr>
            <w:r w:rsidRPr="00FE293E">
              <w:rPr>
                <w:rFonts w:ascii="Calibri" w:hAnsi="Calibri" w:cs="Calibri"/>
                <w:b w:val="0"/>
                <w:sz w:val="20"/>
              </w:rPr>
              <w:t>Praćenje rada studenata</w:t>
            </w:r>
          </w:p>
        </w:tc>
      </w:tr>
      <w:tr w:rsidR="00B746B3" w:rsidRPr="00FE293E" w14:paraId="313AA356" w14:textId="77777777" w:rsidTr="009458AA">
        <w:trPr>
          <w:trHeight w:val="111"/>
        </w:trPr>
        <w:tc>
          <w:tcPr>
            <w:tcW w:w="896" w:type="pct"/>
            <w:tcMar>
              <w:left w:w="28" w:type="dxa"/>
              <w:right w:w="28" w:type="dxa"/>
            </w:tcMar>
            <w:vAlign w:val="center"/>
          </w:tcPr>
          <w:p w14:paraId="7FF49415" w14:textId="77777777" w:rsidR="00B746B3" w:rsidRPr="00FE293E" w:rsidRDefault="00B746B3" w:rsidP="009458AA">
            <w:pPr>
              <w:pStyle w:val="Tijeloteksta"/>
              <w:rPr>
                <w:rFonts w:ascii="Calibri" w:hAnsi="Calibri" w:cs="Calibri"/>
                <w:b w:val="0"/>
                <w:sz w:val="20"/>
              </w:rPr>
            </w:pPr>
            <w:r w:rsidRPr="00FE293E">
              <w:rPr>
                <w:rFonts w:ascii="Calibri" w:hAnsi="Calibri" w:cs="Calibri"/>
                <w:b w:val="0"/>
                <w:sz w:val="20"/>
              </w:rPr>
              <w:t>Pohađanje nastave</w:t>
            </w:r>
          </w:p>
        </w:tc>
        <w:tc>
          <w:tcPr>
            <w:tcW w:w="201" w:type="pct"/>
            <w:tcMar>
              <w:left w:w="28" w:type="dxa"/>
              <w:right w:w="28" w:type="dxa"/>
            </w:tcMar>
            <w:vAlign w:val="center"/>
          </w:tcPr>
          <w:p w14:paraId="64E1D9F2" w14:textId="77777777" w:rsidR="00B746B3" w:rsidRPr="00FE293E" w:rsidRDefault="00B746B3" w:rsidP="009458AA">
            <w:pPr>
              <w:pStyle w:val="Tijeloteksta"/>
              <w:jc w:val="center"/>
              <w:rPr>
                <w:rFonts w:ascii="Calibri" w:hAnsi="Calibri" w:cs="Calibri"/>
                <w:b w:val="0"/>
                <w:sz w:val="20"/>
              </w:rPr>
            </w:pPr>
            <w:r w:rsidRPr="00FE293E">
              <w:rPr>
                <w:rFonts w:ascii="Calibri" w:hAnsi="Calibri" w:cs="Calibri"/>
                <w:b w:val="0"/>
                <w:sz w:val="20"/>
              </w:rPr>
              <w:t>0,4</w:t>
            </w:r>
          </w:p>
        </w:tc>
        <w:tc>
          <w:tcPr>
            <w:tcW w:w="1239" w:type="pct"/>
            <w:gridSpan w:val="2"/>
            <w:tcMar>
              <w:left w:w="28" w:type="dxa"/>
              <w:right w:w="28" w:type="dxa"/>
            </w:tcMar>
            <w:vAlign w:val="center"/>
          </w:tcPr>
          <w:p w14:paraId="4772FD8B" w14:textId="77777777" w:rsidR="00B746B3" w:rsidRPr="00FE293E" w:rsidRDefault="00B746B3" w:rsidP="009458AA">
            <w:pPr>
              <w:pStyle w:val="Tijeloteksta"/>
              <w:rPr>
                <w:rFonts w:ascii="Calibri" w:hAnsi="Calibri" w:cs="Calibri"/>
                <w:b w:val="0"/>
                <w:sz w:val="20"/>
              </w:rPr>
            </w:pPr>
            <w:r w:rsidRPr="00FE293E">
              <w:rPr>
                <w:rFonts w:ascii="Calibri" w:hAnsi="Calibri" w:cs="Calibri"/>
                <w:b w:val="0"/>
                <w:sz w:val="20"/>
              </w:rPr>
              <w:t>Aktivnost u nastavi</w:t>
            </w:r>
          </w:p>
        </w:tc>
        <w:tc>
          <w:tcPr>
            <w:tcW w:w="289" w:type="pct"/>
            <w:tcMar>
              <w:left w:w="28" w:type="dxa"/>
              <w:right w:w="28" w:type="dxa"/>
            </w:tcMar>
            <w:vAlign w:val="center"/>
          </w:tcPr>
          <w:p w14:paraId="2175952A" w14:textId="77777777" w:rsidR="00B746B3" w:rsidRPr="00FE293E" w:rsidRDefault="00B746B3" w:rsidP="009458AA">
            <w:pPr>
              <w:pStyle w:val="Tijeloteksta"/>
              <w:jc w:val="center"/>
              <w:rPr>
                <w:rFonts w:ascii="Calibri" w:hAnsi="Calibri" w:cs="Calibri"/>
                <w:b w:val="0"/>
                <w:sz w:val="20"/>
              </w:rPr>
            </w:pPr>
            <w:r w:rsidRPr="00FE293E">
              <w:rPr>
                <w:rFonts w:ascii="Calibri" w:hAnsi="Calibri" w:cs="Calibri"/>
                <w:b w:val="0"/>
                <w:sz w:val="20"/>
              </w:rPr>
              <w:t>0,4</w:t>
            </w:r>
          </w:p>
        </w:tc>
        <w:tc>
          <w:tcPr>
            <w:tcW w:w="792" w:type="pct"/>
            <w:gridSpan w:val="2"/>
            <w:tcMar>
              <w:left w:w="28" w:type="dxa"/>
              <w:right w:w="28" w:type="dxa"/>
            </w:tcMar>
            <w:vAlign w:val="center"/>
          </w:tcPr>
          <w:p w14:paraId="36E833AA" w14:textId="77777777" w:rsidR="00B746B3" w:rsidRPr="00FE293E" w:rsidRDefault="00B746B3" w:rsidP="009458AA">
            <w:pPr>
              <w:pStyle w:val="Tijeloteksta"/>
              <w:rPr>
                <w:rFonts w:ascii="Calibri" w:hAnsi="Calibri" w:cs="Calibri"/>
                <w:b w:val="0"/>
                <w:sz w:val="20"/>
              </w:rPr>
            </w:pPr>
            <w:r w:rsidRPr="00FE293E">
              <w:rPr>
                <w:rFonts w:ascii="Calibri" w:hAnsi="Calibri" w:cs="Calibri"/>
                <w:b w:val="0"/>
                <w:sz w:val="20"/>
              </w:rPr>
              <w:t>Seminarski rad</w:t>
            </w:r>
          </w:p>
        </w:tc>
        <w:tc>
          <w:tcPr>
            <w:tcW w:w="287" w:type="pct"/>
            <w:tcMar>
              <w:left w:w="28" w:type="dxa"/>
              <w:right w:w="28" w:type="dxa"/>
            </w:tcMar>
            <w:vAlign w:val="center"/>
          </w:tcPr>
          <w:p w14:paraId="0512DE92" w14:textId="77777777" w:rsidR="00B746B3" w:rsidRPr="00FE293E" w:rsidRDefault="00B746B3" w:rsidP="009458AA">
            <w:pPr>
              <w:pStyle w:val="Tijeloteksta"/>
              <w:jc w:val="center"/>
              <w:rPr>
                <w:rFonts w:ascii="Calibri" w:hAnsi="Calibri" w:cs="Calibri"/>
                <w:b w:val="0"/>
                <w:sz w:val="20"/>
              </w:rPr>
            </w:pPr>
            <w:r w:rsidRPr="00FE293E">
              <w:rPr>
                <w:rFonts w:ascii="Calibri" w:hAnsi="Calibri" w:cs="Calibri"/>
                <w:b w:val="0"/>
                <w:sz w:val="20"/>
              </w:rPr>
              <w:t>1,2</w:t>
            </w:r>
          </w:p>
        </w:tc>
        <w:tc>
          <w:tcPr>
            <w:tcW w:w="1007" w:type="pct"/>
            <w:tcMar>
              <w:left w:w="28" w:type="dxa"/>
              <w:right w:w="28" w:type="dxa"/>
            </w:tcMar>
            <w:vAlign w:val="center"/>
          </w:tcPr>
          <w:p w14:paraId="3FF14A66" w14:textId="77777777" w:rsidR="00B746B3" w:rsidRPr="00FE293E" w:rsidRDefault="00B746B3" w:rsidP="009458AA">
            <w:pPr>
              <w:pStyle w:val="Tijeloteksta"/>
              <w:rPr>
                <w:rFonts w:ascii="Calibri" w:hAnsi="Calibri" w:cs="Calibri"/>
                <w:b w:val="0"/>
                <w:sz w:val="20"/>
              </w:rPr>
            </w:pPr>
            <w:r w:rsidRPr="00FE293E">
              <w:rPr>
                <w:rFonts w:ascii="Calibri" w:hAnsi="Calibri" w:cs="Calibri"/>
                <w:b w:val="0"/>
                <w:sz w:val="20"/>
              </w:rPr>
              <w:t>Eksperimentalni rad</w:t>
            </w:r>
          </w:p>
        </w:tc>
        <w:tc>
          <w:tcPr>
            <w:tcW w:w="289" w:type="pct"/>
            <w:tcMar>
              <w:left w:w="28" w:type="dxa"/>
              <w:right w:w="28" w:type="dxa"/>
            </w:tcMar>
            <w:vAlign w:val="center"/>
          </w:tcPr>
          <w:p w14:paraId="26C01036" w14:textId="77777777" w:rsidR="00B746B3" w:rsidRPr="00FE293E" w:rsidRDefault="00B746B3" w:rsidP="009458AA">
            <w:pPr>
              <w:pStyle w:val="Tijeloteksta"/>
              <w:jc w:val="center"/>
              <w:rPr>
                <w:rFonts w:ascii="Calibri" w:hAnsi="Calibri" w:cs="Calibri"/>
                <w:b w:val="0"/>
                <w:sz w:val="20"/>
              </w:rPr>
            </w:pPr>
            <w:r w:rsidRPr="00FE293E">
              <w:rPr>
                <w:rFonts w:ascii="Calibri" w:hAnsi="Calibri" w:cs="Calibri"/>
                <w:b w:val="0"/>
                <w:sz w:val="20"/>
              </w:rPr>
              <w:fldChar w:fldCharType="begin">
                <w:ffData>
                  <w:name w:val="Text3"/>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B746B3" w:rsidRPr="00FE293E" w14:paraId="4A395343" w14:textId="77777777" w:rsidTr="009458AA">
        <w:trPr>
          <w:trHeight w:val="108"/>
        </w:trPr>
        <w:tc>
          <w:tcPr>
            <w:tcW w:w="896" w:type="pct"/>
            <w:tcMar>
              <w:left w:w="28" w:type="dxa"/>
              <w:right w:w="28" w:type="dxa"/>
            </w:tcMar>
            <w:vAlign w:val="center"/>
          </w:tcPr>
          <w:p w14:paraId="3198EB2A" w14:textId="77777777" w:rsidR="00B746B3" w:rsidRPr="00FE293E" w:rsidRDefault="00B746B3" w:rsidP="009458AA">
            <w:pPr>
              <w:pStyle w:val="Tijeloteksta"/>
              <w:rPr>
                <w:rFonts w:ascii="Calibri" w:hAnsi="Calibri" w:cs="Calibri"/>
                <w:b w:val="0"/>
                <w:sz w:val="20"/>
              </w:rPr>
            </w:pPr>
            <w:r w:rsidRPr="00FE293E">
              <w:rPr>
                <w:rFonts w:ascii="Calibri" w:hAnsi="Calibri" w:cs="Calibri"/>
                <w:b w:val="0"/>
                <w:sz w:val="20"/>
              </w:rPr>
              <w:t>Pismeni ispit</w:t>
            </w:r>
          </w:p>
        </w:tc>
        <w:tc>
          <w:tcPr>
            <w:tcW w:w="201" w:type="pct"/>
            <w:tcMar>
              <w:left w:w="28" w:type="dxa"/>
              <w:right w:w="28" w:type="dxa"/>
            </w:tcMar>
            <w:vAlign w:val="center"/>
          </w:tcPr>
          <w:p w14:paraId="52828AB1" w14:textId="77777777" w:rsidR="00B746B3" w:rsidRPr="00FE293E" w:rsidRDefault="00B746B3" w:rsidP="009458AA">
            <w:pPr>
              <w:pStyle w:val="Tijeloteksta"/>
              <w:jc w:val="center"/>
              <w:rPr>
                <w:rFonts w:ascii="Calibri" w:hAnsi="Calibri" w:cs="Calibri"/>
                <w:b w:val="0"/>
                <w:sz w:val="20"/>
              </w:rPr>
            </w:pPr>
            <w:r w:rsidRPr="00FE293E">
              <w:rPr>
                <w:rFonts w:ascii="Calibri" w:hAnsi="Calibri" w:cs="Calibri"/>
                <w:b w:val="0"/>
                <w:sz w:val="20"/>
              </w:rPr>
              <w:t>2</w:t>
            </w:r>
          </w:p>
        </w:tc>
        <w:tc>
          <w:tcPr>
            <w:tcW w:w="1239" w:type="pct"/>
            <w:gridSpan w:val="2"/>
            <w:tcMar>
              <w:left w:w="28" w:type="dxa"/>
              <w:right w:w="28" w:type="dxa"/>
            </w:tcMar>
            <w:vAlign w:val="center"/>
          </w:tcPr>
          <w:p w14:paraId="750F795F" w14:textId="77777777" w:rsidR="00B746B3" w:rsidRPr="00FE293E" w:rsidRDefault="00B746B3" w:rsidP="009458AA">
            <w:pPr>
              <w:pStyle w:val="Tijeloteksta"/>
              <w:rPr>
                <w:rFonts w:ascii="Calibri" w:hAnsi="Calibri" w:cs="Calibri"/>
                <w:b w:val="0"/>
                <w:sz w:val="20"/>
              </w:rPr>
            </w:pPr>
            <w:r w:rsidRPr="00FE293E">
              <w:rPr>
                <w:rFonts w:ascii="Calibri" w:hAnsi="Calibri" w:cs="Calibri"/>
                <w:b w:val="0"/>
                <w:sz w:val="20"/>
              </w:rPr>
              <w:t>Usmeni ispit</w:t>
            </w:r>
          </w:p>
        </w:tc>
        <w:tc>
          <w:tcPr>
            <w:tcW w:w="289" w:type="pct"/>
            <w:tcMar>
              <w:left w:w="28" w:type="dxa"/>
              <w:right w:w="28" w:type="dxa"/>
            </w:tcMar>
            <w:vAlign w:val="center"/>
          </w:tcPr>
          <w:p w14:paraId="6DB01FE1" w14:textId="77777777" w:rsidR="00B746B3" w:rsidRPr="00FE293E" w:rsidRDefault="00B746B3" w:rsidP="009458AA">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792" w:type="pct"/>
            <w:gridSpan w:val="2"/>
            <w:tcMar>
              <w:left w:w="28" w:type="dxa"/>
              <w:right w:w="28" w:type="dxa"/>
            </w:tcMar>
            <w:vAlign w:val="center"/>
          </w:tcPr>
          <w:p w14:paraId="18C3EA02" w14:textId="77777777" w:rsidR="00B746B3" w:rsidRPr="00FE293E" w:rsidRDefault="00B746B3" w:rsidP="009458AA">
            <w:pPr>
              <w:pStyle w:val="Tijeloteksta"/>
              <w:rPr>
                <w:rFonts w:ascii="Calibri" w:hAnsi="Calibri" w:cs="Calibri"/>
                <w:b w:val="0"/>
                <w:sz w:val="20"/>
              </w:rPr>
            </w:pPr>
            <w:r w:rsidRPr="00FE293E">
              <w:rPr>
                <w:rFonts w:ascii="Calibri" w:hAnsi="Calibri" w:cs="Calibri"/>
                <w:b w:val="0"/>
                <w:sz w:val="20"/>
              </w:rPr>
              <w:t>Esej</w:t>
            </w:r>
          </w:p>
        </w:tc>
        <w:tc>
          <w:tcPr>
            <w:tcW w:w="287" w:type="pct"/>
            <w:tcMar>
              <w:left w:w="28" w:type="dxa"/>
              <w:right w:w="28" w:type="dxa"/>
            </w:tcMar>
            <w:vAlign w:val="center"/>
          </w:tcPr>
          <w:p w14:paraId="2EF51E87" w14:textId="77777777" w:rsidR="00B746B3" w:rsidRPr="00FE293E" w:rsidRDefault="00B746B3" w:rsidP="009458AA">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007" w:type="pct"/>
            <w:tcMar>
              <w:left w:w="28" w:type="dxa"/>
              <w:right w:w="28" w:type="dxa"/>
            </w:tcMar>
            <w:vAlign w:val="center"/>
          </w:tcPr>
          <w:p w14:paraId="0CA0E5AE" w14:textId="77777777" w:rsidR="00B746B3" w:rsidRPr="00FE293E" w:rsidRDefault="00B746B3" w:rsidP="009458AA">
            <w:pPr>
              <w:pStyle w:val="Tijeloteksta"/>
              <w:rPr>
                <w:rFonts w:ascii="Calibri" w:hAnsi="Calibri" w:cs="Calibri"/>
                <w:b w:val="0"/>
                <w:sz w:val="20"/>
              </w:rPr>
            </w:pPr>
            <w:r w:rsidRPr="00FE293E">
              <w:rPr>
                <w:rFonts w:ascii="Calibri" w:hAnsi="Calibri" w:cs="Calibri"/>
                <w:b w:val="0"/>
                <w:sz w:val="20"/>
              </w:rPr>
              <w:t>Istraživanje</w:t>
            </w:r>
          </w:p>
        </w:tc>
        <w:tc>
          <w:tcPr>
            <w:tcW w:w="289" w:type="pct"/>
            <w:tcMar>
              <w:left w:w="28" w:type="dxa"/>
              <w:right w:w="28" w:type="dxa"/>
            </w:tcMar>
            <w:vAlign w:val="center"/>
          </w:tcPr>
          <w:p w14:paraId="13980660" w14:textId="77777777" w:rsidR="00B746B3" w:rsidRPr="00FE293E" w:rsidRDefault="00B746B3" w:rsidP="009458AA">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B746B3" w:rsidRPr="00FE293E" w14:paraId="09E4173B" w14:textId="77777777" w:rsidTr="009458AA">
        <w:trPr>
          <w:trHeight w:val="108"/>
        </w:trPr>
        <w:tc>
          <w:tcPr>
            <w:tcW w:w="896" w:type="pct"/>
            <w:tcMar>
              <w:left w:w="28" w:type="dxa"/>
              <w:right w:w="28" w:type="dxa"/>
            </w:tcMar>
            <w:vAlign w:val="center"/>
          </w:tcPr>
          <w:p w14:paraId="143C08A2" w14:textId="77777777" w:rsidR="00B746B3" w:rsidRPr="00FE293E" w:rsidRDefault="00B746B3" w:rsidP="009458AA">
            <w:pPr>
              <w:pStyle w:val="Tijeloteksta"/>
              <w:rPr>
                <w:rFonts w:ascii="Calibri" w:hAnsi="Calibri" w:cs="Calibri"/>
                <w:b w:val="0"/>
                <w:sz w:val="20"/>
              </w:rPr>
            </w:pPr>
            <w:r w:rsidRPr="00FE293E">
              <w:rPr>
                <w:rFonts w:ascii="Calibri" w:hAnsi="Calibri" w:cs="Calibri"/>
                <w:b w:val="0"/>
                <w:sz w:val="20"/>
              </w:rPr>
              <w:t>Projekt</w:t>
            </w:r>
          </w:p>
        </w:tc>
        <w:tc>
          <w:tcPr>
            <w:tcW w:w="201" w:type="pct"/>
            <w:tcMar>
              <w:left w:w="28" w:type="dxa"/>
              <w:right w:w="28" w:type="dxa"/>
            </w:tcMar>
            <w:vAlign w:val="center"/>
          </w:tcPr>
          <w:p w14:paraId="5E23F9C7" w14:textId="77777777" w:rsidR="00B746B3" w:rsidRPr="00FE293E" w:rsidRDefault="00B746B3" w:rsidP="009458AA">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239" w:type="pct"/>
            <w:gridSpan w:val="2"/>
            <w:tcMar>
              <w:left w:w="28" w:type="dxa"/>
              <w:right w:w="28" w:type="dxa"/>
            </w:tcMar>
            <w:vAlign w:val="center"/>
          </w:tcPr>
          <w:p w14:paraId="253239B6" w14:textId="77777777" w:rsidR="00B746B3" w:rsidRPr="00FE293E" w:rsidRDefault="00B746B3" w:rsidP="009458AA">
            <w:pPr>
              <w:pStyle w:val="Tijeloteksta"/>
              <w:rPr>
                <w:rFonts w:ascii="Calibri" w:hAnsi="Calibri" w:cs="Calibri"/>
                <w:b w:val="0"/>
                <w:sz w:val="20"/>
              </w:rPr>
            </w:pPr>
            <w:r w:rsidRPr="00FE293E">
              <w:rPr>
                <w:rFonts w:ascii="Calibri" w:hAnsi="Calibri" w:cs="Calibri"/>
                <w:b w:val="0"/>
                <w:sz w:val="20"/>
              </w:rPr>
              <w:t>Kontinuirana provjera znanja</w:t>
            </w:r>
          </w:p>
        </w:tc>
        <w:tc>
          <w:tcPr>
            <w:tcW w:w="289" w:type="pct"/>
            <w:tcMar>
              <w:left w:w="28" w:type="dxa"/>
              <w:right w:w="28" w:type="dxa"/>
            </w:tcMar>
            <w:vAlign w:val="center"/>
          </w:tcPr>
          <w:p w14:paraId="12DCBC9C" w14:textId="77777777" w:rsidR="00B746B3" w:rsidRPr="00FE293E" w:rsidRDefault="00B746B3" w:rsidP="009458AA">
            <w:pPr>
              <w:pStyle w:val="Tijeloteksta"/>
              <w:jc w:val="center"/>
              <w:rPr>
                <w:rFonts w:ascii="Calibri" w:hAnsi="Calibri" w:cs="Calibri"/>
                <w:b w:val="0"/>
                <w:sz w:val="20"/>
              </w:rPr>
            </w:pPr>
          </w:p>
        </w:tc>
        <w:tc>
          <w:tcPr>
            <w:tcW w:w="792" w:type="pct"/>
            <w:gridSpan w:val="2"/>
            <w:tcMar>
              <w:left w:w="28" w:type="dxa"/>
              <w:right w:w="28" w:type="dxa"/>
            </w:tcMar>
            <w:vAlign w:val="center"/>
          </w:tcPr>
          <w:p w14:paraId="393C56B5" w14:textId="77777777" w:rsidR="00B746B3" w:rsidRPr="00FE293E" w:rsidRDefault="00B746B3" w:rsidP="009458AA">
            <w:pPr>
              <w:pStyle w:val="Tijeloteksta"/>
              <w:rPr>
                <w:rFonts w:ascii="Calibri" w:hAnsi="Calibri" w:cs="Calibri"/>
                <w:b w:val="0"/>
                <w:sz w:val="20"/>
              </w:rPr>
            </w:pPr>
            <w:r w:rsidRPr="00FE293E">
              <w:rPr>
                <w:rFonts w:ascii="Calibri" w:hAnsi="Calibri" w:cs="Calibri"/>
                <w:b w:val="0"/>
                <w:sz w:val="20"/>
              </w:rPr>
              <w:t>Referat</w:t>
            </w:r>
          </w:p>
        </w:tc>
        <w:tc>
          <w:tcPr>
            <w:tcW w:w="287" w:type="pct"/>
            <w:tcMar>
              <w:left w:w="28" w:type="dxa"/>
              <w:right w:w="28" w:type="dxa"/>
            </w:tcMar>
            <w:vAlign w:val="center"/>
          </w:tcPr>
          <w:p w14:paraId="5AD733C5" w14:textId="77777777" w:rsidR="00B746B3" w:rsidRPr="00FE293E" w:rsidRDefault="00B746B3" w:rsidP="009458AA">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007" w:type="pct"/>
            <w:tcMar>
              <w:left w:w="28" w:type="dxa"/>
              <w:right w:w="28" w:type="dxa"/>
            </w:tcMar>
            <w:vAlign w:val="center"/>
          </w:tcPr>
          <w:p w14:paraId="0CE9FA7D" w14:textId="77777777" w:rsidR="00B746B3" w:rsidRPr="00FE293E" w:rsidRDefault="00B746B3" w:rsidP="009458AA">
            <w:pPr>
              <w:pStyle w:val="Tijeloteksta"/>
              <w:rPr>
                <w:rFonts w:ascii="Calibri" w:hAnsi="Calibri" w:cs="Calibri"/>
                <w:b w:val="0"/>
                <w:sz w:val="20"/>
              </w:rPr>
            </w:pPr>
            <w:r w:rsidRPr="00FE293E">
              <w:rPr>
                <w:rFonts w:ascii="Calibri" w:hAnsi="Calibri" w:cs="Calibri"/>
                <w:b w:val="0"/>
                <w:sz w:val="20"/>
              </w:rPr>
              <w:t>Praktični rad</w:t>
            </w:r>
          </w:p>
        </w:tc>
        <w:tc>
          <w:tcPr>
            <w:tcW w:w="289" w:type="pct"/>
            <w:tcMar>
              <w:left w:w="28" w:type="dxa"/>
              <w:right w:w="28" w:type="dxa"/>
            </w:tcMar>
            <w:vAlign w:val="center"/>
          </w:tcPr>
          <w:p w14:paraId="073B52CC" w14:textId="77777777" w:rsidR="00B746B3" w:rsidRPr="00FE293E" w:rsidRDefault="00B746B3" w:rsidP="009458AA">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B746B3" w:rsidRPr="00FE293E" w14:paraId="080CFF3A" w14:textId="77777777" w:rsidTr="009458AA">
        <w:trPr>
          <w:trHeight w:val="108"/>
        </w:trPr>
        <w:tc>
          <w:tcPr>
            <w:tcW w:w="896" w:type="pct"/>
            <w:tcMar>
              <w:left w:w="28" w:type="dxa"/>
              <w:right w:w="28" w:type="dxa"/>
            </w:tcMar>
            <w:vAlign w:val="center"/>
          </w:tcPr>
          <w:p w14:paraId="0E5BF1FA" w14:textId="77777777" w:rsidR="00B746B3" w:rsidRPr="00FE293E" w:rsidRDefault="00B746B3" w:rsidP="009458AA">
            <w:pPr>
              <w:pStyle w:val="Tijeloteksta"/>
              <w:rPr>
                <w:rFonts w:ascii="Calibri" w:hAnsi="Calibri" w:cs="Calibri"/>
                <w:b w:val="0"/>
                <w:sz w:val="20"/>
              </w:rPr>
            </w:pPr>
            <w:r w:rsidRPr="00FE293E">
              <w:rPr>
                <w:rFonts w:ascii="Calibri" w:hAnsi="Calibri" w:cs="Calibri"/>
                <w:b w:val="0"/>
                <w:sz w:val="20"/>
              </w:rPr>
              <w:t>Portfolio</w:t>
            </w:r>
          </w:p>
        </w:tc>
        <w:tc>
          <w:tcPr>
            <w:tcW w:w="201" w:type="pct"/>
            <w:tcMar>
              <w:left w:w="28" w:type="dxa"/>
              <w:right w:w="28" w:type="dxa"/>
            </w:tcMar>
            <w:vAlign w:val="center"/>
          </w:tcPr>
          <w:p w14:paraId="785EB87E" w14:textId="77777777" w:rsidR="00B746B3" w:rsidRPr="00FE293E" w:rsidRDefault="00B746B3" w:rsidP="009458AA">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239" w:type="pct"/>
            <w:gridSpan w:val="2"/>
            <w:tcMar>
              <w:left w:w="28" w:type="dxa"/>
              <w:right w:w="28" w:type="dxa"/>
            </w:tcMar>
            <w:vAlign w:val="center"/>
          </w:tcPr>
          <w:p w14:paraId="64D8AE36" w14:textId="77777777" w:rsidR="00B746B3" w:rsidRPr="00FE293E" w:rsidRDefault="00B746B3" w:rsidP="009458AA">
            <w:pPr>
              <w:pStyle w:val="Tijeloteksta"/>
              <w:rPr>
                <w:rFonts w:ascii="Calibri" w:hAnsi="Calibri" w:cs="Calibri"/>
                <w:b w:val="0"/>
                <w:sz w:val="20"/>
              </w:rPr>
            </w:pPr>
          </w:p>
        </w:tc>
        <w:tc>
          <w:tcPr>
            <w:tcW w:w="289" w:type="pct"/>
            <w:tcMar>
              <w:left w:w="28" w:type="dxa"/>
              <w:right w:w="28" w:type="dxa"/>
            </w:tcMar>
            <w:vAlign w:val="center"/>
          </w:tcPr>
          <w:p w14:paraId="67A031F2" w14:textId="77777777" w:rsidR="00B746B3" w:rsidRPr="00FE293E" w:rsidRDefault="00B746B3" w:rsidP="009458AA">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792" w:type="pct"/>
            <w:gridSpan w:val="2"/>
            <w:tcMar>
              <w:left w:w="28" w:type="dxa"/>
              <w:right w:w="28" w:type="dxa"/>
            </w:tcMar>
            <w:vAlign w:val="center"/>
          </w:tcPr>
          <w:p w14:paraId="07A8F313" w14:textId="77777777" w:rsidR="00B746B3" w:rsidRPr="00FE293E" w:rsidRDefault="00B746B3" w:rsidP="009458AA">
            <w:pPr>
              <w:pStyle w:val="Tijeloteksta"/>
              <w:rPr>
                <w:rFonts w:ascii="Calibri" w:hAnsi="Calibri" w:cs="Calibri"/>
                <w:b w:val="0"/>
                <w:sz w:val="20"/>
              </w:rPr>
            </w:pPr>
          </w:p>
        </w:tc>
        <w:tc>
          <w:tcPr>
            <w:tcW w:w="287" w:type="pct"/>
            <w:tcMar>
              <w:left w:w="28" w:type="dxa"/>
              <w:right w:w="28" w:type="dxa"/>
            </w:tcMar>
            <w:vAlign w:val="center"/>
          </w:tcPr>
          <w:p w14:paraId="7781D16D" w14:textId="77777777" w:rsidR="00B746B3" w:rsidRPr="00FE293E" w:rsidRDefault="00B746B3" w:rsidP="009458AA">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007" w:type="pct"/>
            <w:tcMar>
              <w:left w:w="28" w:type="dxa"/>
              <w:right w:w="28" w:type="dxa"/>
            </w:tcMar>
            <w:vAlign w:val="center"/>
          </w:tcPr>
          <w:p w14:paraId="4A4C4546" w14:textId="77777777" w:rsidR="00B746B3" w:rsidRPr="00FE293E" w:rsidRDefault="00B746B3" w:rsidP="009458AA">
            <w:pPr>
              <w:pStyle w:val="Tijeloteksta"/>
              <w:rPr>
                <w:rFonts w:ascii="Calibri" w:hAnsi="Calibri" w:cs="Calibri"/>
                <w:b w:val="0"/>
                <w:sz w:val="20"/>
              </w:rPr>
            </w:pPr>
          </w:p>
        </w:tc>
        <w:tc>
          <w:tcPr>
            <w:tcW w:w="289" w:type="pct"/>
            <w:tcMar>
              <w:left w:w="28" w:type="dxa"/>
              <w:right w:w="28" w:type="dxa"/>
            </w:tcMar>
            <w:vAlign w:val="center"/>
          </w:tcPr>
          <w:p w14:paraId="6B0A5FE0" w14:textId="77777777" w:rsidR="00B746B3" w:rsidRPr="00FE293E" w:rsidRDefault="00B746B3" w:rsidP="009458AA">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B746B3" w:rsidRPr="00FE293E" w14:paraId="4A58D5FB" w14:textId="77777777" w:rsidTr="009458AA">
        <w:trPr>
          <w:trHeight w:val="432"/>
        </w:trPr>
        <w:tc>
          <w:tcPr>
            <w:tcW w:w="5000" w:type="pct"/>
            <w:gridSpan w:val="10"/>
            <w:tcMar>
              <w:left w:w="28" w:type="dxa"/>
              <w:right w:w="28" w:type="dxa"/>
            </w:tcMar>
            <w:vAlign w:val="center"/>
          </w:tcPr>
          <w:p w14:paraId="75A80871" w14:textId="77777777" w:rsidR="00B746B3" w:rsidRPr="00FE293E" w:rsidRDefault="00B746B3" w:rsidP="009458AA">
            <w:pPr>
              <w:pStyle w:val="Tijeloteksta"/>
              <w:rPr>
                <w:rFonts w:ascii="Calibri" w:hAnsi="Calibri" w:cs="Calibri"/>
                <w:b w:val="0"/>
                <w:sz w:val="20"/>
              </w:rPr>
            </w:pPr>
          </w:p>
        </w:tc>
      </w:tr>
      <w:tr w:rsidR="00B746B3" w:rsidRPr="00FE293E" w14:paraId="58584382" w14:textId="77777777" w:rsidTr="009458AA">
        <w:trPr>
          <w:trHeight w:val="432"/>
        </w:trPr>
        <w:tc>
          <w:tcPr>
            <w:tcW w:w="5000" w:type="pct"/>
            <w:gridSpan w:val="10"/>
            <w:vAlign w:val="center"/>
          </w:tcPr>
          <w:p w14:paraId="4D15CCA2" w14:textId="77777777" w:rsidR="00B746B3" w:rsidRPr="00FE293E" w:rsidRDefault="00B746B3" w:rsidP="00EE52D8">
            <w:pPr>
              <w:pStyle w:val="Tijeloteksta"/>
              <w:numPr>
                <w:ilvl w:val="1"/>
                <w:numId w:val="123"/>
              </w:numPr>
              <w:ind w:left="590" w:hanging="295"/>
              <w:jc w:val="both"/>
              <w:rPr>
                <w:rFonts w:ascii="Calibri" w:hAnsi="Calibri" w:cs="Calibri"/>
                <w:b w:val="0"/>
                <w:sz w:val="20"/>
              </w:rPr>
            </w:pPr>
            <w:r w:rsidRPr="00FE293E">
              <w:rPr>
                <w:rFonts w:ascii="Calibri" w:eastAsia="Calibri" w:hAnsi="Calibri" w:cs="Calibri"/>
                <w:b w:val="0"/>
                <w:sz w:val="20"/>
              </w:rPr>
              <w:t>Povezivanje ishoda učenja, nastavnih metoda i ocjenjivanja</w:t>
            </w:r>
          </w:p>
        </w:tc>
      </w:tr>
      <w:tr w:rsidR="00B746B3" w:rsidRPr="00FE293E" w14:paraId="249EDAF4" w14:textId="77777777" w:rsidTr="009458AA">
        <w:trPr>
          <w:trHeight w:val="432"/>
        </w:trPr>
        <w:tc>
          <w:tcPr>
            <w:tcW w:w="5000" w:type="pct"/>
            <w:gridSpan w:val="10"/>
            <w:vAlign w:val="center"/>
          </w:tcPr>
          <w:p w14:paraId="4D22B834" w14:textId="77777777" w:rsidR="00B746B3" w:rsidRPr="00FE293E" w:rsidRDefault="00B746B3" w:rsidP="009458AA">
            <w:pPr>
              <w:jc w:val="both"/>
              <w:rPr>
                <w:rFonts w:ascii="Calibri" w:hAnsi="Calibri" w:cs="Calibr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B746B3" w:rsidRPr="00FE293E" w14:paraId="28E597C0" w14:textId="77777777" w:rsidTr="009458AA">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0184E6" w14:textId="77777777" w:rsidR="00B746B3" w:rsidRPr="00FE293E" w:rsidRDefault="00B746B3" w:rsidP="009458AA">
                  <w:pPr>
                    <w:jc w:val="center"/>
                    <w:rPr>
                      <w:rFonts w:ascii="Calibri" w:hAnsi="Calibri" w:cs="Calibri"/>
                      <w:bCs/>
                      <w:sz w:val="20"/>
                      <w:szCs w:val="20"/>
                    </w:rPr>
                  </w:pPr>
                  <w:r>
                    <w:rPr>
                      <w:rFonts w:ascii="Calibri" w:hAnsi="Calibri" w:cs="Calibr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D543581" w14:textId="77777777" w:rsidR="00B746B3" w:rsidRPr="00FE293E" w:rsidRDefault="00B746B3" w:rsidP="009458AA">
                  <w:pPr>
                    <w:jc w:val="center"/>
                    <w:rPr>
                      <w:rFonts w:ascii="Calibri" w:hAnsi="Calibri" w:cs="Calibri"/>
                      <w:bCs/>
                      <w:sz w:val="20"/>
                      <w:szCs w:val="20"/>
                    </w:rPr>
                  </w:pPr>
                  <w:r w:rsidRPr="00FE293E">
                    <w:rPr>
                      <w:rFonts w:ascii="Calibri" w:hAnsi="Calibri" w:cs="Calibr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295A0C8" w14:textId="77777777" w:rsidR="00B746B3" w:rsidRPr="00FE293E" w:rsidRDefault="00B746B3" w:rsidP="009458AA">
                  <w:pPr>
                    <w:jc w:val="center"/>
                    <w:rPr>
                      <w:rFonts w:ascii="Calibri" w:hAnsi="Calibri" w:cs="Calibri"/>
                      <w:bCs/>
                      <w:sz w:val="20"/>
                      <w:szCs w:val="20"/>
                    </w:rPr>
                  </w:pPr>
                  <w:r w:rsidRPr="00FE293E">
                    <w:rPr>
                      <w:rFonts w:ascii="Calibri" w:hAnsi="Calibri" w:cs="Calibr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45E981" w14:textId="77777777" w:rsidR="00B746B3" w:rsidRPr="00FE293E" w:rsidRDefault="00B746B3" w:rsidP="009458AA">
                  <w:pPr>
                    <w:jc w:val="center"/>
                    <w:rPr>
                      <w:rFonts w:ascii="Calibri" w:hAnsi="Calibri" w:cs="Calibri"/>
                      <w:bCs/>
                      <w:sz w:val="20"/>
                      <w:szCs w:val="20"/>
                    </w:rPr>
                  </w:pPr>
                  <w:r w:rsidRPr="00FE293E">
                    <w:rPr>
                      <w:rFonts w:ascii="Calibri" w:hAnsi="Calibri" w:cs="Calibr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21BD354" w14:textId="77777777" w:rsidR="00B746B3" w:rsidRPr="00FE293E" w:rsidRDefault="00B746B3" w:rsidP="009458AA">
                  <w:pPr>
                    <w:jc w:val="center"/>
                    <w:rPr>
                      <w:rFonts w:ascii="Calibri" w:hAnsi="Calibri" w:cs="Calibri"/>
                      <w:bCs/>
                      <w:sz w:val="20"/>
                      <w:szCs w:val="20"/>
                    </w:rPr>
                  </w:pPr>
                  <w:r w:rsidRPr="00FE293E">
                    <w:rPr>
                      <w:rFonts w:ascii="Calibri" w:hAnsi="Calibri" w:cs="Calibr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8712B6" w14:textId="77777777" w:rsidR="00B746B3" w:rsidRPr="00FE293E" w:rsidRDefault="00B746B3" w:rsidP="009458AA">
                  <w:pPr>
                    <w:jc w:val="center"/>
                    <w:rPr>
                      <w:rFonts w:ascii="Calibri" w:hAnsi="Calibri" w:cs="Calibri"/>
                      <w:bCs/>
                      <w:sz w:val="20"/>
                      <w:szCs w:val="20"/>
                    </w:rPr>
                  </w:pPr>
                  <w:r w:rsidRPr="00FE293E">
                    <w:rPr>
                      <w:rFonts w:ascii="Calibri" w:hAnsi="Calibri" w:cs="Calibri"/>
                      <w:bCs/>
                      <w:sz w:val="20"/>
                      <w:szCs w:val="20"/>
                    </w:rPr>
                    <w:t>BODOVI</w:t>
                  </w:r>
                </w:p>
              </w:tc>
            </w:tr>
            <w:tr w:rsidR="00B746B3" w:rsidRPr="00FE293E" w14:paraId="0EE03EB6" w14:textId="77777777" w:rsidTr="009458AA">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AFB6D1B" w14:textId="77777777" w:rsidR="00B746B3" w:rsidRPr="00FE293E" w:rsidRDefault="00B746B3" w:rsidP="009458AA">
                  <w:pPr>
                    <w:jc w:val="center"/>
                    <w:rPr>
                      <w:rFonts w:ascii="Calibri" w:hAnsi="Calibri" w:cs="Calibr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A955BCE" w14:textId="77777777" w:rsidR="00B746B3" w:rsidRPr="00FE293E" w:rsidRDefault="00B746B3" w:rsidP="009458AA">
                  <w:pPr>
                    <w:jc w:val="center"/>
                    <w:rPr>
                      <w:rFonts w:ascii="Calibri" w:hAnsi="Calibri" w:cs="Calibr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EEFD41C" w14:textId="77777777" w:rsidR="00B746B3" w:rsidRPr="00FE293E" w:rsidRDefault="00B746B3" w:rsidP="009458AA">
                  <w:pPr>
                    <w:jc w:val="center"/>
                    <w:rPr>
                      <w:rFonts w:ascii="Calibri" w:hAnsi="Calibri" w:cs="Calibr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1A9340D" w14:textId="77777777" w:rsidR="00B746B3" w:rsidRPr="00FE293E" w:rsidRDefault="00B746B3" w:rsidP="009458AA">
                  <w:pPr>
                    <w:jc w:val="center"/>
                    <w:rPr>
                      <w:rFonts w:ascii="Calibri" w:hAnsi="Calibri" w:cs="Calibr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33EB68E" w14:textId="77777777" w:rsidR="00B746B3" w:rsidRPr="00FE293E" w:rsidRDefault="00B746B3" w:rsidP="009458AA">
                  <w:pPr>
                    <w:jc w:val="center"/>
                    <w:rPr>
                      <w:rFonts w:ascii="Calibri" w:hAnsi="Calibri" w:cs="Calibr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7EE4BA3" w14:textId="77777777" w:rsidR="00B746B3" w:rsidRPr="00FE293E" w:rsidRDefault="00B746B3" w:rsidP="009458AA">
                  <w:pPr>
                    <w:jc w:val="center"/>
                    <w:rPr>
                      <w:rFonts w:ascii="Calibri" w:hAnsi="Calibri" w:cs="Calibri"/>
                      <w:bCs/>
                      <w:sz w:val="20"/>
                      <w:szCs w:val="20"/>
                    </w:rPr>
                  </w:pPr>
                  <w:r w:rsidRPr="00FE293E">
                    <w:rPr>
                      <w:rFonts w:ascii="Calibri" w:hAnsi="Calibri" w:cs="Calibr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BD89531" w14:textId="77777777" w:rsidR="00B746B3" w:rsidRPr="00FE293E" w:rsidRDefault="00B746B3" w:rsidP="009458AA">
                  <w:pPr>
                    <w:jc w:val="center"/>
                    <w:rPr>
                      <w:rFonts w:ascii="Calibri" w:hAnsi="Calibri" w:cs="Calibri"/>
                      <w:bCs/>
                      <w:sz w:val="20"/>
                      <w:szCs w:val="20"/>
                    </w:rPr>
                  </w:pPr>
                  <w:r w:rsidRPr="00FE293E">
                    <w:rPr>
                      <w:rFonts w:ascii="Calibri" w:hAnsi="Calibri" w:cs="Calibri"/>
                      <w:bCs/>
                      <w:sz w:val="20"/>
                      <w:szCs w:val="20"/>
                    </w:rPr>
                    <w:t>max</w:t>
                  </w:r>
                </w:p>
              </w:tc>
            </w:tr>
            <w:tr w:rsidR="00B746B3" w:rsidRPr="00FE293E" w14:paraId="55593736" w14:textId="77777777" w:rsidTr="009458AA">
              <w:tc>
                <w:tcPr>
                  <w:tcW w:w="2104" w:type="dxa"/>
                  <w:tcBorders>
                    <w:top w:val="single" w:sz="4" w:space="0" w:color="auto"/>
                    <w:left w:val="single" w:sz="4" w:space="0" w:color="auto"/>
                    <w:bottom w:val="single" w:sz="4" w:space="0" w:color="auto"/>
                    <w:right w:val="single" w:sz="4" w:space="0" w:color="auto"/>
                  </w:tcBorders>
                </w:tcPr>
                <w:p w14:paraId="4BD291A6" w14:textId="77777777" w:rsidR="00B746B3" w:rsidRPr="00FE293E" w:rsidRDefault="00B746B3" w:rsidP="009458AA">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tcPr>
                <w:p w14:paraId="682A7CB9" w14:textId="77777777" w:rsidR="00B746B3" w:rsidRPr="00FE293E" w:rsidRDefault="00B746B3" w:rsidP="009458AA">
                  <w:pP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40FFA2DE" w14:textId="77777777" w:rsidR="00B746B3" w:rsidRPr="00FE293E" w:rsidRDefault="00B746B3" w:rsidP="009458AA">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2A17FA70" w14:textId="77777777" w:rsidR="00B746B3" w:rsidRPr="00FE293E" w:rsidRDefault="00B746B3" w:rsidP="009458AA">
                  <w:pPr>
                    <w:rPr>
                      <w:rFonts w:ascii="Calibri" w:hAnsi="Calibri" w:cs="Calibr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74EF61B7" w14:textId="77777777" w:rsidR="00B746B3" w:rsidRPr="00FE293E" w:rsidRDefault="00B746B3" w:rsidP="009458A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E84B12E" w14:textId="77777777" w:rsidR="00B746B3" w:rsidRPr="00FE293E" w:rsidRDefault="00B746B3" w:rsidP="009458A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38DE363" w14:textId="77777777" w:rsidR="00B746B3" w:rsidRPr="00FE293E" w:rsidRDefault="00B746B3" w:rsidP="009458AA">
                  <w:pPr>
                    <w:rPr>
                      <w:rFonts w:ascii="Calibri" w:hAnsi="Calibri" w:cs="Calibri"/>
                      <w:sz w:val="20"/>
                      <w:szCs w:val="20"/>
                    </w:rPr>
                  </w:pPr>
                </w:p>
              </w:tc>
            </w:tr>
            <w:tr w:rsidR="00B746B3" w:rsidRPr="00FE293E" w14:paraId="50C2101E" w14:textId="77777777" w:rsidTr="009458AA">
              <w:tc>
                <w:tcPr>
                  <w:tcW w:w="2104" w:type="dxa"/>
                  <w:tcBorders>
                    <w:top w:val="single" w:sz="4" w:space="0" w:color="auto"/>
                    <w:left w:val="single" w:sz="4" w:space="0" w:color="auto"/>
                    <w:bottom w:val="single" w:sz="4" w:space="0" w:color="auto"/>
                    <w:right w:val="single" w:sz="4" w:space="0" w:color="auto"/>
                  </w:tcBorders>
                </w:tcPr>
                <w:p w14:paraId="5AA8022F" w14:textId="77777777" w:rsidR="00B746B3" w:rsidRPr="00FE293E" w:rsidRDefault="00B746B3" w:rsidP="009458AA">
                  <w:pPr>
                    <w:rPr>
                      <w:rFonts w:ascii="Calibri" w:hAnsi="Calibri" w:cs="Calibri"/>
                      <w:sz w:val="20"/>
                      <w:szCs w:val="20"/>
                    </w:rPr>
                  </w:pPr>
                </w:p>
                <w:p w14:paraId="7A68B0AB"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1D4E8A08"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0,4</w:t>
                  </w:r>
                </w:p>
              </w:tc>
              <w:tc>
                <w:tcPr>
                  <w:tcW w:w="901" w:type="dxa"/>
                  <w:tcBorders>
                    <w:top w:val="single" w:sz="4" w:space="0" w:color="auto"/>
                    <w:left w:val="single" w:sz="4" w:space="0" w:color="auto"/>
                    <w:bottom w:val="single" w:sz="4" w:space="0" w:color="auto"/>
                    <w:right w:val="single" w:sz="4" w:space="0" w:color="auto"/>
                  </w:tcBorders>
                </w:tcPr>
                <w:p w14:paraId="69121CC3"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76E64618"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7B1BFE14"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7BEF2CBD"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21944905"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10</w:t>
                  </w:r>
                </w:p>
              </w:tc>
            </w:tr>
            <w:tr w:rsidR="00B746B3" w:rsidRPr="00FE293E" w14:paraId="5631E28D" w14:textId="77777777" w:rsidTr="009458AA">
              <w:tc>
                <w:tcPr>
                  <w:tcW w:w="2104" w:type="dxa"/>
                  <w:tcBorders>
                    <w:top w:val="single" w:sz="4" w:space="0" w:color="auto"/>
                    <w:left w:val="single" w:sz="4" w:space="0" w:color="auto"/>
                    <w:bottom w:val="single" w:sz="4" w:space="0" w:color="auto"/>
                    <w:right w:val="single" w:sz="4" w:space="0" w:color="auto"/>
                  </w:tcBorders>
                </w:tcPr>
                <w:p w14:paraId="3FF13DCB" w14:textId="77777777" w:rsidR="00B746B3" w:rsidRPr="00FE293E" w:rsidRDefault="00B746B3" w:rsidP="009458AA">
                  <w:pPr>
                    <w:rPr>
                      <w:rFonts w:ascii="Calibri" w:hAnsi="Calibri" w:cs="Calibri"/>
                      <w:sz w:val="20"/>
                      <w:szCs w:val="20"/>
                    </w:rPr>
                  </w:pPr>
                </w:p>
                <w:p w14:paraId="24DC67FE"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368E4D8C"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0,4</w:t>
                  </w:r>
                </w:p>
                <w:p w14:paraId="0C41B846" w14:textId="77777777" w:rsidR="00B746B3" w:rsidRPr="00FE293E" w:rsidRDefault="00B746B3" w:rsidP="009458AA">
                  <w:pPr>
                    <w:jc w:val="cente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504702B0"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4F3EE8B0"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3B717E1B"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0BFFA74E"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69C2187A"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10</w:t>
                  </w:r>
                </w:p>
              </w:tc>
            </w:tr>
            <w:tr w:rsidR="00B746B3" w:rsidRPr="00FE293E" w14:paraId="2DAAA7F1" w14:textId="77777777" w:rsidTr="009458AA">
              <w:tc>
                <w:tcPr>
                  <w:tcW w:w="2104" w:type="dxa"/>
                  <w:tcBorders>
                    <w:top w:val="single" w:sz="4" w:space="0" w:color="auto"/>
                    <w:left w:val="single" w:sz="4" w:space="0" w:color="auto"/>
                    <w:bottom w:val="single" w:sz="4" w:space="0" w:color="auto"/>
                    <w:right w:val="single" w:sz="4" w:space="0" w:color="auto"/>
                  </w:tcBorders>
                </w:tcPr>
                <w:p w14:paraId="52CD1A15" w14:textId="77777777" w:rsidR="00B746B3" w:rsidRPr="00FE293E" w:rsidRDefault="00B746B3" w:rsidP="009458AA">
                  <w:pPr>
                    <w:rPr>
                      <w:rFonts w:ascii="Calibri" w:hAnsi="Calibri" w:cs="Calibri"/>
                      <w:sz w:val="20"/>
                      <w:szCs w:val="20"/>
                    </w:rPr>
                  </w:pPr>
                </w:p>
                <w:p w14:paraId="216E6FD2"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24C49D1D"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1,2</w:t>
                  </w:r>
                </w:p>
              </w:tc>
              <w:tc>
                <w:tcPr>
                  <w:tcW w:w="901" w:type="dxa"/>
                  <w:tcBorders>
                    <w:top w:val="single" w:sz="4" w:space="0" w:color="auto"/>
                    <w:left w:val="single" w:sz="4" w:space="0" w:color="auto"/>
                    <w:bottom w:val="single" w:sz="4" w:space="0" w:color="auto"/>
                    <w:right w:val="single" w:sz="4" w:space="0" w:color="auto"/>
                  </w:tcBorders>
                </w:tcPr>
                <w:p w14:paraId="25CC2280"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3-8</w:t>
                  </w:r>
                </w:p>
              </w:tc>
              <w:tc>
                <w:tcPr>
                  <w:tcW w:w="2187" w:type="dxa"/>
                  <w:tcBorders>
                    <w:top w:val="single" w:sz="4" w:space="0" w:color="auto"/>
                    <w:left w:val="single" w:sz="4" w:space="0" w:color="auto"/>
                    <w:bottom w:val="single" w:sz="4" w:space="0" w:color="auto"/>
                    <w:right w:val="single" w:sz="4" w:space="0" w:color="auto"/>
                  </w:tcBorders>
                </w:tcPr>
                <w:p w14:paraId="23544E7C"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7453B78C"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4AB56128"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2B5D1991"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30</w:t>
                  </w:r>
                </w:p>
              </w:tc>
            </w:tr>
            <w:tr w:rsidR="00B746B3" w:rsidRPr="00FE293E" w14:paraId="10ABE6C3" w14:textId="77777777" w:rsidTr="009458AA">
              <w:tc>
                <w:tcPr>
                  <w:tcW w:w="2104" w:type="dxa"/>
                  <w:tcBorders>
                    <w:top w:val="single" w:sz="4" w:space="0" w:color="auto"/>
                    <w:left w:val="single" w:sz="4" w:space="0" w:color="auto"/>
                    <w:bottom w:val="single" w:sz="4" w:space="0" w:color="auto"/>
                    <w:right w:val="single" w:sz="4" w:space="0" w:color="auto"/>
                  </w:tcBorders>
                </w:tcPr>
                <w:p w14:paraId="06F9A158"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31AF69D0"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2</w:t>
                  </w:r>
                </w:p>
              </w:tc>
              <w:tc>
                <w:tcPr>
                  <w:tcW w:w="901" w:type="dxa"/>
                  <w:tcBorders>
                    <w:top w:val="single" w:sz="4" w:space="0" w:color="auto"/>
                    <w:left w:val="single" w:sz="4" w:space="0" w:color="auto"/>
                    <w:bottom w:val="single" w:sz="4" w:space="0" w:color="auto"/>
                    <w:right w:val="single" w:sz="4" w:space="0" w:color="auto"/>
                  </w:tcBorders>
                </w:tcPr>
                <w:p w14:paraId="317B16EC"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5A2B24B7"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442C572C"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741912E4"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00F6A1DA"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50</w:t>
                  </w:r>
                </w:p>
              </w:tc>
            </w:tr>
            <w:tr w:rsidR="00B746B3" w:rsidRPr="00FE293E" w14:paraId="329FFC44" w14:textId="77777777" w:rsidTr="009458AA">
              <w:tc>
                <w:tcPr>
                  <w:tcW w:w="2104" w:type="dxa"/>
                  <w:tcBorders>
                    <w:top w:val="single" w:sz="4" w:space="0" w:color="auto"/>
                    <w:left w:val="single" w:sz="4" w:space="0" w:color="auto"/>
                    <w:bottom w:val="single" w:sz="4" w:space="0" w:color="auto"/>
                    <w:right w:val="single" w:sz="4" w:space="0" w:color="auto"/>
                  </w:tcBorders>
                </w:tcPr>
                <w:p w14:paraId="2DC09405" w14:textId="77777777" w:rsidR="00B746B3" w:rsidRPr="00FE293E" w:rsidRDefault="00B746B3" w:rsidP="009458AA">
                  <w:pPr>
                    <w:rPr>
                      <w:rFonts w:ascii="Calibri" w:hAnsi="Calibri" w:cs="Calibri"/>
                      <w:sz w:val="20"/>
                      <w:szCs w:val="20"/>
                    </w:rPr>
                  </w:pPr>
                </w:p>
                <w:p w14:paraId="4FFB463D"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75C2801D"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4</w:t>
                  </w:r>
                </w:p>
              </w:tc>
              <w:tc>
                <w:tcPr>
                  <w:tcW w:w="901" w:type="dxa"/>
                  <w:tcBorders>
                    <w:top w:val="single" w:sz="4" w:space="0" w:color="auto"/>
                    <w:left w:val="single" w:sz="4" w:space="0" w:color="auto"/>
                    <w:bottom w:val="single" w:sz="4" w:space="0" w:color="auto"/>
                    <w:right w:val="single" w:sz="4" w:space="0" w:color="auto"/>
                  </w:tcBorders>
                </w:tcPr>
                <w:p w14:paraId="41B9DAE9" w14:textId="77777777" w:rsidR="00B746B3" w:rsidRPr="00FE293E" w:rsidRDefault="00B746B3" w:rsidP="009458AA">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120FF896" w14:textId="77777777" w:rsidR="00B746B3" w:rsidRPr="00FE293E" w:rsidRDefault="00B746B3" w:rsidP="009458AA">
                  <w:pPr>
                    <w:rPr>
                      <w:rFonts w:ascii="Calibri" w:hAnsi="Calibri" w:cs="Calibr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09C0411A" w14:textId="77777777" w:rsidR="00B746B3" w:rsidRPr="00FE293E" w:rsidRDefault="00B746B3" w:rsidP="009458A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F8E352C" w14:textId="77777777" w:rsidR="00B746B3" w:rsidRPr="00FE293E" w:rsidRDefault="00B746B3" w:rsidP="009458AA">
                  <w:pPr>
                    <w:jc w:val="cente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D9AB1B2"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100</w:t>
                  </w:r>
                </w:p>
              </w:tc>
            </w:tr>
          </w:tbl>
          <w:p w14:paraId="3E9D8742" w14:textId="77777777" w:rsidR="00B746B3" w:rsidRPr="00FE293E" w:rsidRDefault="00B746B3" w:rsidP="009458AA">
            <w:pPr>
              <w:jc w:val="both"/>
              <w:rPr>
                <w:rFonts w:ascii="Calibri" w:hAnsi="Calibri" w:cs="Calibri"/>
                <w:sz w:val="20"/>
                <w:szCs w:val="20"/>
              </w:rPr>
            </w:pPr>
          </w:p>
          <w:p w14:paraId="3C5ABE8D" w14:textId="77777777" w:rsidR="00B746B3" w:rsidRPr="00FE293E" w:rsidRDefault="00B746B3" w:rsidP="009458AA">
            <w:pPr>
              <w:jc w:val="both"/>
              <w:rPr>
                <w:rFonts w:ascii="Calibri" w:hAnsi="Calibri" w:cs="Calibri"/>
                <w:sz w:val="20"/>
                <w:szCs w:val="20"/>
              </w:rPr>
            </w:pPr>
            <w:r w:rsidRPr="00FE293E">
              <w:rPr>
                <w:rFonts w:ascii="Calibri" w:hAnsi="Calibri" w:cs="Calibri"/>
                <w:sz w:val="20"/>
                <w:szCs w:val="20"/>
              </w:rPr>
              <w:t>*za prolazak pisanog dijela ispita je potrebno minimalno ostvariti 60% mogućih bodova svakog kolokvija ili pisanog dijela ispita</w:t>
            </w:r>
          </w:p>
          <w:p w14:paraId="004CFD52" w14:textId="77777777" w:rsidR="00B746B3" w:rsidRPr="00FE293E" w:rsidRDefault="00B746B3" w:rsidP="009458AA">
            <w:pPr>
              <w:pStyle w:val="Default"/>
              <w:jc w:val="both"/>
              <w:rPr>
                <w:rFonts w:ascii="Calibri" w:hAnsi="Calibri" w:cs="Calibri"/>
                <w:color w:val="auto"/>
                <w:sz w:val="20"/>
                <w:szCs w:val="20"/>
              </w:rPr>
            </w:pPr>
          </w:p>
        </w:tc>
      </w:tr>
      <w:tr w:rsidR="00B746B3" w:rsidRPr="00FE293E" w14:paraId="7BCB2528" w14:textId="77777777" w:rsidTr="009458AA">
        <w:trPr>
          <w:trHeight w:val="432"/>
        </w:trPr>
        <w:tc>
          <w:tcPr>
            <w:tcW w:w="5000" w:type="pct"/>
            <w:gridSpan w:val="10"/>
            <w:vAlign w:val="center"/>
          </w:tcPr>
          <w:p w14:paraId="7D4283E7" w14:textId="77777777" w:rsidR="00B746B3" w:rsidRPr="00FE293E" w:rsidRDefault="00B746B3" w:rsidP="009458AA">
            <w:pPr>
              <w:pStyle w:val="Tijeloteksta"/>
              <w:jc w:val="both"/>
              <w:rPr>
                <w:rFonts w:ascii="Calibri" w:hAnsi="Calibri" w:cs="Calibri"/>
                <w:b w:val="0"/>
                <w:sz w:val="20"/>
              </w:rPr>
            </w:pPr>
            <w:r w:rsidRPr="00FE293E">
              <w:rPr>
                <w:rFonts w:ascii="Calibri" w:hAnsi="Calibri" w:cs="Calibri"/>
                <w:b w:val="0"/>
                <w:sz w:val="20"/>
              </w:rPr>
              <w:t>1.10. Obvezatna literatura (u trenutku prijave prijedloga studijskog programa)</w:t>
            </w:r>
          </w:p>
        </w:tc>
      </w:tr>
      <w:tr w:rsidR="00B746B3" w:rsidRPr="00FE293E" w14:paraId="74476275" w14:textId="77777777" w:rsidTr="009458AA">
        <w:trPr>
          <w:trHeight w:val="841"/>
        </w:trPr>
        <w:tc>
          <w:tcPr>
            <w:tcW w:w="5000" w:type="pct"/>
            <w:gridSpan w:val="10"/>
            <w:vAlign w:val="center"/>
          </w:tcPr>
          <w:p w14:paraId="3B5D73A1" w14:textId="77777777" w:rsidR="00B746B3" w:rsidRPr="00FE293E" w:rsidRDefault="00B746B3" w:rsidP="00EE52D8">
            <w:pPr>
              <w:pStyle w:val="Odlomakpopisa"/>
              <w:numPr>
                <w:ilvl w:val="0"/>
                <w:numId w:val="121"/>
              </w:numPr>
              <w:ind w:left="590" w:hanging="295"/>
              <w:contextualSpacing w:val="0"/>
              <w:rPr>
                <w:rFonts w:cs="Calibri"/>
                <w:lang w:val="hr-HR"/>
              </w:rPr>
            </w:pPr>
            <w:r w:rsidRPr="00FE293E">
              <w:rPr>
                <w:rFonts w:cs="Calibri"/>
                <w:lang w:val="hr-HR"/>
              </w:rPr>
              <w:t>Gere, Charly (2011). Digitalna kultura. Beograd, Clio</w:t>
            </w:r>
          </w:p>
          <w:p w14:paraId="0B29CA52" w14:textId="77777777" w:rsidR="00B746B3" w:rsidRPr="00FE293E" w:rsidRDefault="00B746B3" w:rsidP="00EE52D8">
            <w:pPr>
              <w:pStyle w:val="Odlomakpopisa"/>
              <w:numPr>
                <w:ilvl w:val="0"/>
                <w:numId w:val="121"/>
              </w:numPr>
              <w:ind w:left="590" w:hanging="295"/>
              <w:contextualSpacing w:val="0"/>
              <w:rPr>
                <w:rFonts w:cs="Calibri"/>
                <w:lang w:val="hr-HR"/>
              </w:rPr>
            </w:pPr>
            <w:r w:rsidRPr="00FE293E">
              <w:rPr>
                <w:rFonts w:cs="Calibri"/>
                <w:lang w:val="hr-HR"/>
              </w:rPr>
              <w:t>Jenkins, Henry (2006). Convergence Culture; where old and new media collide. New York</w:t>
            </w:r>
          </w:p>
          <w:p w14:paraId="5D4375AB" w14:textId="77777777" w:rsidR="00B746B3" w:rsidRPr="00FE293E" w:rsidRDefault="00B746B3" w:rsidP="00EE52D8">
            <w:pPr>
              <w:pStyle w:val="Odlomakpopisa"/>
              <w:numPr>
                <w:ilvl w:val="0"/>
                <w:numId w:val="121"/>
              </w:numPr>
              <w:ind w:left="590" w:hanging="295"/>
              <w:contextualSpacing w:val="0"/>
              <w:rPr>
                <w:rFonts w:cs="Calibri"/>
                <w:lang w:val="hr-HR"/>
              </w:rPr>
            </w:pPr>
            <w:r w:rsidRPr="00FE293E">
              <w:rPr>
                <w:rFonts w:cs="Calibri"/>
                <w:lang w:val="hr-HR"/>
              </w:rPr>
              <w:t>Arsenault, Amelia. Castells, Manuel (2008) The Structure and Dynamics of Global Multy-Media Business Networks. International Journal of Communication 2, 707-748</w:t>
            </w:r>
          </w:p>
          <w:p w14:paraId="0005FEB6" w14:textId="77777777" w:rsidR="00B746B3" w:rsidRPr="00FE293E" w:rsidRDefault="00B746B3" w:rsidP="00EE52D8">
            <w:pPr>
              <w:pStyle w:val="Odlomakpopisa"/>
              <w:numPr>
                <w:ilvl w:val="0"/>
                <w:numId w:val="121"/>
              </w:numPr>
              <w:ind w:left="590" w:hanging="295"/>
              <w:contextualSpacing w:val="0"/>
              <w:rPr>
                <w:rFonts w:cs="Calibri"/>
                <w:lang w:val="hr-HR"/>
              </w:rPr>
            </w:pPr>
            <w:r w:rsidRPr="00FE293E">
              <w:rPr>
                <w:rFonts w:cs="Calibri"/>
                <w:lang w:val="hr-HR"/>
              </w:rPr>
              <w:t xml:space="preserve">Uzelac, Aleksandra. Cvjetičanin, Biserka. (2008). Digital Culture: The Changing Dynamics, Zagreb (pdf, www.culturelink.hr/publics/joint/digicult/digital_culture-en.pdf) </w:t>
            </w:r>
          </w:p>
          <w:p w14:paraId="01093A94" w14:textId="77777777" w:rsidR="00B746B3" w:rsidRPr="00FE293E" w:rsidRDefault="00B746B3" w:rsidP="00EE52D8">
            <w:pPr>
              <w:pStyle w:val="Odlomakpopisa"/>
              <w:numPr>
                <w:ilvl w:val="0"/>
                <w:numId w:val="121"/>
              </w:numPr>
              <w:ind w:left="590" w:hanging="295"/>
              <w:contextualSpacing w:val="0"/>
              <w:rPr>
                <w:rFonts w:cs="Calibri"/>
                <w:lang w:val="hr-HR"/>
              </w:rPr>
            </w:pPr>
            <w:r w:rsidRPr="00FE293E">
              <w:rPr>
                <w:rFonts w:cs="Calibri"/>
                <w:lang w:val="hr-HR"/>
              </w:rPr>
              <w:t>Manovich, Lev (2001). The Language of New Media, the MIT Press</w:t>
            </w:r>
          </w:p>
          <w:p w14:paraId="5A18E48E" w14:textId="77777777" w:rsidR="00B746B3" w:rsidRPr="00FE293E" w:rsidRDefault="00B746B3" w:rsidP="00EE52D8">
            <w:pPr>
              <w:pStyle w:val="Odlomakpopisa"/>
              <w:numPr>
                <w:ilvl w:val="0"/>
                <w:numId w:val="121"/>
              </w:numPr>
              <w:ind w:left="590" w:hanging="295"/>
              <w:contextualSpacing w:val="0"/>
              <w:rPr>
                <w:rFonts w:cs="Calibri"/>
                <w:lang w:val="hr-HR"/>
              </w:rPr>
            </w:pPr>
            <w:r w:rsidRPr="00FE293E">
              <w:rPr>
                <w:rFonts w:cs="Calibri"/>
                <w:lang w:val="hr-HR"/>
              </w:rPr>
              <w:t>McLuhan, Marshall (2008). Razumijevanje medija – mediji kao čovjekovi produžeci. Zagreb, Golden marketing</w:t>
            </w:r>
          </w:p>
          <w:p w14:paraId="08050A34" w14:textId="77777777" w:rsidR="00B746B3" w:rsidRPr="00FE293E" w:rsidRDefault="00B746B3" w:rsidP="00EE52D8">
            <w:pPr>
              <w:pStyle w:val="Odlomakpopisa"/>
              <w:numPr>
                <w:ilvl w:val="0"/>
                <w:numId w:val="121"/>
              </w:numPr>
              <w:ind w:left="590" w:hanging="295"/>
              <w:contextualSpacing w:val="0"/>
              <w:rPr>
                <w:rFonts w:cs="Calibri"/>
                <w:lang w:val="hr-HR"/>
              </w:rPr>
            </w:pPr>
            <w:r w:rsidRPr="00FE293E">
              <w:rPr>
                <w:rFonts w:cs="Calibri"/>
                <w:lang w:val="hr-HR"/>
              </w:rPr>
              <w:t>Miller, Vincent (2011). Understanding Digital Culture. London, SAGE Publications</w:t>
            </w:r>
          </w:p>
          <w:p w14:paraId="446510EE"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 xml:space="preserve">Cjelokupni nastavni materijali potrebni za svladavanje predmeta i polaganje ispita biti će izloženi tijekom predavanja i seminara te objavljeni u okviru e-kolegija na portalu Loomen. </w:t>
            </w:r>
          </w:p>
        </w:tc>
      </w:tr>
      <w:tr w:rsidR="00B746B3" w:rsidRPr="00FE293E" w14:paraId="1B81C3BE" w14:textId="77777777" w:rsidTr="009458AA">
        <w:trPr>
          <w:trHeight w:val="432"/>
        </w:trPr>
        <w:tc>
          <w:tcPr>
            <w:tcW w:w="5000" w:type="pct"/>
            <w:gridSpan w:val="10"/>
            <w:vAlign w:val="center"/>
          </w:tcPr>
          <w:p w14:paraId="71992733" w14:textId="77777777" w:rsidR="00B746B3" w:rsidRPr="00FE293E" w:rsidRDefault="00B746B3" w:rsidP="009458AA">
            <w:pPr>
              <w:pStyle w:val="Tijeloteksta"/>
              <w:jc w:val="both"/>
              <w:rPr>
                <w:rFonts w:ascii="Calibri" w:hAnsi="Calibri" w:cs="Calibri"/>
                <w:b w:val="0"/>
                <w:sz w:val="20"/>
              </w:rPr>
            </w:pPr>
            <w:r w:rsidRPr="00FE293E">
              <w:rPr>
                <w:rFonts w:ascii="Calibri" w:hAnsi="Calibri" w:cs="Calibri"/>
                <w:b w:val="0"/>
                <w:sz w:val="20"/>
              </w:rPr>
              <w:lastRenderedPageBreak/>
              <w:t>1.11.Dopunska literatura (u trenutku prijave prijedloga studijskog programa)</w:t>
            </w:r>
          </w:p>
        </w:tc>
      </w:tr>
      <w:tr w:rsidR="00B746B3" w:rsidRPr="00FE293E" w14:paraId="0E23D598" w14:textId="77777777" w:rsidTr="009458AA">
        <w:trPr>
          <w:trHeight w:val="432"/>
        </w:trPr>
        <w:tc>
          <w:tcPr>
            <w:tcW w:w="5000" w:type="pct"/>
            <w:gridSpan w:val="10"/>
            <w:vAlign w:val="center"/>
          </w:tcPr>
          <w:p w14:paraId="5C3F1F5F" w14:textId="77777777" w:rsidR="00B746B3" w:rsidRPr="00FE293E" w:rsidRDefault="00B746B3" w:rsidP="00EE52D8">
            <w:pPr>
              <w:pStyle w:val="Odlomakpopisa"/>
              <w:numPr>
                <w:ilvl w:val="0"/>
                <w:numId w:val="119"/>
              </w:numPr>
              <w:ind w:left="590" w:hanging="295"/>
              <w:contextualSpacing w:val="0"/>
              <w:jc w:val="both"/>
              <w:rPr>
                <w:rFonts w:cs="Calibri"/>
                <w:lang w:val="hr-HR"/>
              </w:rPr>
            </w:pPr>
            <w:r w:rsidRPr="00FE293E">
              <w:rPr>
                <w:rFonts w:cs="Calibri"/>
                <w:lang w:val="hr-HR"/>
              </w:rPr>
              <w:t>Barabasi, Albert Laszlo (2006). U Mreži: zašto je sve povezano i kako misliti mrežno u znanosti, poslovanju i svakoednevnom životu. Zagreb, Jesenski i Turk</w:t>
            </w:r>
          </w:p>
          <w:p w14:paraId="7CA3670F" w14:textId="77777777" w:rsidR="00B746B3" w:rsidRPr="00FE293E" w:rsidRDefault="00B746B3" w:rsidP="00EE52D8">
            <w:pPr>
              <w:pStyle w:val="Odlomakpopisa"/>
              <w:numPr>
                <w:ilvl w:val="0"/>
                <w:numId w:val="119"/>
              </w:numPr>
              <w:ind w:left="590" w:hanging="295"/>
              <w:contextualSpacing w:val="0"/>
              <w:jc w:val="both"/>
              <w:rPr>
                <w:rFonts w:cs="Calibri"/>
                <w:lang w:val="hr-HR"/>
              </w:rPr>
            </w:pPr>
            <w:r w:rsidRPr="00FE293E">
              <w:rPr>
                <w:rFonts w:cs="Calibri"/>
                <w:lang w:val="hr-HR"/>
              </w:rPr>
              <w:t>Benkler, Yochai (2006). The Wealth of Networks: how social production transforms markets and freedom. New Haven, Yale University Press</w:t>
            </w:r>
          </w:p>
          <w:p w14:paraId="23B5ABB4" w14:textId="77777777" w:rsidR="00B746B3" w:rsidRPr="00FE293E" w:rsidRDefault="00B746B3" w:rsidP="00EE52D8">
            <w:pPr>
              <w:pStyle w:val="Odlomakpopisa"/>
              <w:numPr>
                <w:ilvl w:val="0"/>
                <w:numId w:val="119"/>
              </w:numPr>
              <w:ind w:left="590" w:hanging="295"/>
              <w:contextualSpacing w:val="0"/>
              <w:jc w:val="both"/>
              <w:rPr>
                <w:rFonts w:cs="Calibri"/>
                <w:lang w:val="hr-HR"/>
              </w:rPr>
            </w:pPr>
            <w:r w:rsidRPr="00FE293E">
              <w:rPr>
                <w:rFonts w:cs="Calibri"/>
                <w:lang w:val="hr-HR"/>
              </w:rPr>
              <w:t>Fullman, Aimee (2006). Analysis of the Culture.Mondo International Survey of Cultural Portals 2006, (culturemondo.org/files/final-survey-analysis.pdf)</w:t>
            </w:r>
          </w:p>
          <w:p w14:paraId="0B88D89C" w14:textId="77777777" w:rsidR="00B746B3" w:rsidRPr="00FE293E" w:rsidRDefault="00B746B3" w:rsidP="00EE52D8">
            <w:pPr>
              <w:pStyle w:val="Odlomakpopisa"/>
              <w:numPr>
                <w:ilvl w:val="0"/>
                <w:numId w:val="119"/>
              </w:numPr>
              <w:ind w:left="590" w:hanging="295"/>
              <w:contextualSpacing w:val="0"/>
              <w:jc w:val="both"/>
              <w:rPr>
                <w:rFonts w:cs="Calibri"/>
                <w:lang w:val="hr-HR"/>
              </w:rPr>
            </w:pPr>
            <w:r w:rsidRPr="00FE293E">
              <w:rPr>
                <w:rFonts w:cs="Calibri"/>
                <w:lang w:val="hr-HR"/>
              </w:rPr>
              <w:t>Reed, T.V. (2014). Digitized Lives: Culture, Power and Social Change in the Internet Era, NY; Routledge</w:t>
            </w:r>
          </w:p>
          <w:p w14:paraId="1BEA7F56" w14:textId="77777777" w:rsidR="00B746B3" w:rsidRPr="00FE293E" w:rsidRDefault="00B746B3" w:rsidP="00EE52D8">
            <w:pPr>
              <w:pStyle w:val="Odlomakpopisa"/>
              <w:numPr>
                <w:ilvl w:val="0"/>
                <w:numId w:val="119"/>
              </w:numPr>
              <w:ind w:left="590" w:hanging="295"/>
              <w:contextualSpacing w:val="0"/>
              <w:jc w:val="both"/>
              <w:rPr>
                <w:rFonts w:cs="Calibri"/>
                <w:lang w:val="hr-HR"/>
              </w:rPr>
            </w:pPr>
            <w:r w:rsidRPr="00FE293E">
              <w:rPr>
                <w:rFonts w:cs="Calibri"/>
                <w:lang w:val="hr-HR"/>
              </w:rPr>
              <w:t>Van Dijck, Jose (2013). The Culture of Connectivity – A Critical History of Social Media, Oxford University Press</w:t>
            </w:r>
          </w:p>
        </w:tc>
      </w:tr>
      <w:tr w:rsidR="00B746B3" w:rsidRPr="00FE293E" w14:paraId="369815AC" w14:textId="77777777" w:rsidTr="009458AA">
        <w:trPr>
          <w:trHeight w:val="432"/>
        </w:trPr>
        <w:tc>
          <w:tcPr>
            <w:tcW w:w="5000" w:type="pct"/>
            <w:gridSpan w:val="10"/>
            <w:vAlign w:val="center"/>
          </w:tcPr>
          <w:p w14:paraId="0FC5E969" w14:textId="77777777" w:rsidR="00B746B3" w:rsidRPr="00FE293E" w:rsidRDefault="00B746B3" w:rsidP="009458AA">
            <w:pPr>
              <w:pStyle w:val="Tijeloteksta"/>
              <w:rPr>
                <w:rFonts w:ascii="Calibri" w:hAnsi="Calibri" w:cs="Calibri"/>
                <w:b w:val="0"/>
                <w:sz w:val="20"/>
              </w:rPr>
            </w:pPr>
            <w:r w:rsidRPr="00FE293E">
              <w:rPr>
                <w:rFonts w:ascii="Calibri" w:hAnsi="Calibri" w:cs="Calibri"/>
                <w:b w:val="0"/>
                <w:sz w:val="20"/>
              </w:rPr>
              <w:t>1.12. Načini praćenja kvalitete koji osiguravaju stjecanje izlaznih znanja, vještina i kompetencija</w:t>
            </w:r>
          </w:p>
        </w:tc>
      </w:tr>
      <w:tr w:rsidR="00B746B3" w:rsidRPr="00FE293E" w14:paraId="0AF4E4D3" w14:textId="77777777" w:rsidTr="009458AA">
        <w:trPr>
          <w:trHeight w:val="432"/>
        </w:trPr>
        <w:tc>
          <w:tcPr>
            <w:tcW w:w="5000" w:type="pct"/>
            <w:gridSpan w:val="10"/>
            <w:vAlign w:val="center"/>
          </w:tcPr>
          <w:p w14:paraId="038427A1" w14:textId="77777777" w:rsidR="00B746B3" w:rsidRPr="00FE293E" w:rsidRDefault="00B746B3" w:rsidP="00B746B3">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Interna evaluacija na razini Sveučilišta J. J. Strossmayera u Osijeku.</w:t>
            </w:r>
          </w:p>
          <w:p w14:paraId="7FF0EB2E" w14:textId="77777777" w:rsidR="00B746B3" w:rsidRPr="00FE293E" w:rsidRDefault="00B746B3" w:rsidP="00B746B3">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Vođenje evidencije o studentskom pohađanju kolegijskih predavanja, izvršenim obvezama te rezultatima kolokvija i/ili pismenog dijela ispita.</w:t>
            </w:r>
          </w:p>
          <w:p w14:paraId="587B3D8B" w14:textId="77777777" w:rsidR="00B746B3" w:rsidRPr="00FE293E" w:rsidRDefault="00B746B3" w:rsidP="00B746B3">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Primjena stečenog znanja u okviru ovog kolegija, kroz izradu i prezentaciju seminarskog zadatka.</w:t>
            </w:r>
          </w:p>
        </w:tc>
      </w:tr>
    </w:tbl>
    <w:p w14:paraId="6FFB38A2" w14:textId="77777777" w:rsidR="00B746B3" w:rsidRDefault="00B746B3" w:rsidP="00B746B3"/>
    <w:p w14:paraId="13B891B8" w14:textId="77777777" w:rsidR="00B746B3" w:rsidRDefault="00B746B3" w:rsidP="00B746B3">
      <w:pPr>
        <w:spacing w:after="160" w:line="259" w:lineRule="auto"/>
      </w:pPr>
      <w: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4"/>
        <w:gridCol w:w="3654"/>
        <w:gridCol w:w="2810"/>
      </w:tblGrid>
      <w:tr w:rsidR="00B746B3" w:rsidRPr="00FE293E" w14:paraId="63B60432" w14:textId="77777777" w:rsidTr="009458AA">
        <w:trPr>
          <w:trHeight w:hRule="exact" w:val="405"/>
        </w:trPr>
        <w:tc>
          <w:tcPr>
            <w:tcW w:w="5000" w:type="pct"/>
            <w:gridSpan w:val="3"/>
            <w:shd w:val="clear" w:color="auto" w:fill="auto"/>
            <w:vAlign w:val="center"/>
          </w:tcPr>
          <w:p w14:paraId="2ABB04DB"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lastRenderedPageBreak/>
              <w:t>Opće informacije</w:t>
            </w:r>
          </w:p>
        </w:tc>
      </w:tr>
      <w:tr w:rsidR="00B746B3" w:rsidRPr="00FE293E" w14:paraId="0D1FCEFE" w14:textId="77777777" w:rsidTr="009458AA">
        <w:trPr>
          <w:trHeight w:val="405"/>
        </w:trPr>
        <w:tc>
          <w:tcPr>
            <w:tcW w:w="1715" w:type="pct"/>
            <w:vAlign w:val="center"/>
          </w:tcPr>
          <w:p w14:paraId="58CBECAC"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Naziv predmeta</w:t>
            </w:r>
          </w:p>
        </w:tc>
        <w:tc>
          <w:tcPr>
            <w:tcW w:w="3285" w:type="pct"/>
            <w:gridSpan w:val="2"/>
            <w:vAlign w:val="center"/>
          </w:tcPr>
          <w:p w14:paraId="22435BA7" w14:textId="77777777" w:rsidR="00B746B3" w:rsidRPr="00FE293E" w:rsidRDefault="00B746B3" w:rsidP="009458AA">
            <w:pPr>
              <w:tabs>
                <w:tab w:val="left" w:pos="3832"/>
              </w:tabs>
              <w:rPr>
                <w:rFonts w:ascii="Calibri" w:hAnsi="Calibri" w:cs="Calibri"/>
                <w:sz w:val="20"/>
                <w:szCs w:val="20"/>
              </w:rPr>
            </w:pPr>
            <w:r w:rsidRPr="00FE293E">
              <w:rPr>
                <w:rFonts w:ascii="Calibri" w:hAnsi="Calibri" w:cs="Calibri"/>
                <w:sz w:val="20"/>
                <w:szCs w:val="20"/>
              </w:rPr>
              <w:t>Projektni menadžment</w:t>
            </w:r>
          </w:p>
        </w:tc>
      </w:tr>
      <w:tr w:rsidR="00B746B3" w:rsidRPr="00FE293E" w14:paraId="73B08123" w14:textId="77777777" w:rsidTr="009458AA">
        <w:trPr>
          <w:trHeight w:val="259"/>
        </w:trPr>
        <w:tc>
          <w:tcPr>
            <w:tcW w:w="1715" w:type="pct"/>
            <w:shd w:val="clear" w:color="auto" w:fill="auto"/>
            <w:vAlign w:val="center"/>
          </w:tcPr>
          <w:p w14:paraId="18549807"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Nositelj predmeta</w:t>
            </w:r>
          </w:p>
        </w:tc>
        <w:tc>
          <w:tcPr>
            <w:tcW w:w="3285" w:type="pct"/>
            <w:gridSpan w:val="2"/>
            <w:shd w:val="clear" w:color="auto" w:fill="auto"/>
            <w:vAlign w:val="center"/>
          </w:tcPr>
          <w:p w14:paraId="00590F67" w14:textId="0C110A4B" w:rsidR="00B746B3" w:rsidRPr="00FE293E" w:rsidRDefault="00B746B3" w:rsidP="009458AA">
            <w:pPr>
              <w:rPr>
                <w:rFonts w:ascii="Calibri" w:hAnsi="Calibri" w:cs="Calibri"/>
                <w:sz w:val="20"/>
                <w:szCs w:val="20"/>
              </w:rPr>
            </w:pPr>
            <w:r>
              <w:rPr>
                <w:rFonts w:ascii="Calibri" w:hAnsi="Calibri" w:cs="Calibri"/>
                <w:sz w:val="20"/>
                <w:szCs w:val="20"/>
              </w:rPr>
              <w:t xml:space="preserve">Izv. prof. dr. sc. </w:t>
            </w:r>
            <w:r w:rsidR="00DA0DE8">
              <w:rPr>
                <w:rFonts w:ascii="Calibri" w:hAnsi="Calibri" w:cs="Calibri"/>
                <w:sz w:val="20"/>
                <w:szCs w:val="20"/>
              </w:rPr>
              <w:t>Damir Šebo</w:t>
            </w:r>
          </w:p>
        </w:tc>
      </w:tr>
      <w:tr w:rsidR="00B746B3" w:rsidRPr="00FE293E" w14:paraId="46120FF2" w14:textId="77777777" w:rsidTr="009458AA">
        <w:trPr>
          <w:trHeight w:val="405"/>
        </w:trPr>
        <w:tc>
          <w:tcPr>
            <w:tcW w:w="1715" w:type="pct"/>
            <w:vAlign w:val="center"/>
          </w:tcPr>
          <w:p w14:paraId="555707B0"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Suradnik na predmetu</w:t>
            </w:r>
          </w:p>
        </w:tc>
        <w:tc>
          <w:tcPr>
            <w:tcW w:w="3285" w:type="pct"/>
            <w:gridSpan w:val="2"/>
            <w:vAlign w:val="center"/>
          </w:tcPr>
          <w:p w14:paraId="06CEC96D" w14:textId="12C149C4" w:rsidR="00B746B3" w:rsidRPr="00FE293E" w:rsidRDefault="00B746B3" w:rsidP="009458AA">
            <w:pPr>
              <w:rPr>
                <w:rFonts w:ascii="Calibri" w:hAnsi="Calibri" w:cs="Calibri"/>
                <w:sz w:val="20"/>
                <w:szCs w:val="20"/>
              </w:rPr>
            </w:pPr>
          </w:p>
        </w:tc>
      </w:tr>
      <w:tr w:rsidR="00B746B3" w:rsidRPr="00FE293E" w14:paraId="1FA32F0B" w14:textId="77777777" w:rsidTr="009458AA">
        <w:trPr>
          <w:trHeight w:val="405"/>
        </w:trPr>
        <w:tc>
          <w:tcPr>
            <w:tcW w:w="1715" w:type="pct"/>
            <w:vAlign w:val="center"/>
          </w:tcPr>
          <w:p w14:paraId="3DFA9D57"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Studijski program</w:t>
            </w:r>
          </w:p>
        </w:tc>
        <w:tc>
          <w:tcPr>
            <w:tcW w:w="3285" w:type="pct"/>
            <w:gridSpan w:val="2"/>
            <w:vAlign w:val="center"/>
          </w:tcPr>
          <w:p w14:paraId="5272F80F" w14:textId="77777777" w:rsidR="00B746B3" w:rsidRPr="00FE293E" w:rsidRDefault="00B746B3" w:rsidP="009458AA">
            <w:pPr>
              <w:rPr>
                <w:rFonts w:ascii="Calibri" w:hAnsi="Calibri" w:cs="Calibri"/>
                <w:sz w:val="20"/>
                <w:szCs w:val="20"/>
              </w:rPr>
            </w:pPr>
            <w:r>
              <w:rPr>
                <w:rFonts w:ascii="Calibri" w:hAnsi="Calibri" w:cs="Calibri"/>
                <w:sz w:val="20"/>
                <w:szCs w:val="20"/>
              </w:rPr>
              <w:t>Prijediplomski</w:t>
            </w:r>
            <w:r w:rsidRPr="00FE293E">
              <w:rPr>
                <w:rFonts w:ascii="Calibri" w:hAnsi="Calibri" w:cs="Calibri"/>
                <w:sz w:val="20"/>
                <w:szCs w:val="20"/>
              </w:rPr>
              <w:t xml:space="preserve"> studij Kultura, mediji i menadžment</w:t>
            </w:r>
          </w:p>
        </w:tc>
      </w:tr>
      <w:tr w:rsidR="00B746B3" w:rsidRPr="00FE293E" w14:paraId="27EB9BF7" w14:textId="77777777" w:rsidTr="009458AA">
        <w:trPr>
          <w:trHeight w:val="405"/>
        </w:trPr>
        <w:tc>
          <w:tcPr>
            <w:tcW w:w="1715" w:type="pct"/>
            <w:vAlign w:val="center"/>
          </w:tcPr>
          <w:p w14:paraId="5250796F"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Šifra predmeta</w:t>
            </w:r>
          </w:p>
        </w:tc>
        <w:tc>
          <w:tcPr>
            <w:tcW w:w="3285" w:type="pct"/>
            <w:gridSpan w:val="2"/>
            <w:vAlign w:val="center"/>
          </w:tcPr>
          <w:p w14:paraId="744F7941" w14:textId="77777777" w:rsidR="00B746B3" w:rsidRPr="00FE293E" w:rsidRDefault="00B746B3" w:rsidP="009458AA">
            <w:pPr>
              <w:rPr>
                <w:rFonts w:ascii="Calibri" w:hAnsi="Calibri" w:cs="Calibri"/>
                <w:sz w:val="20"/>
                <w:szCs w:val="20"/>
              </w:rPr>
            </w:pPr>
            <w:r w:rsidRPr="00FE293E">
              <w:rPr>
                <w:rFonts w:ascii="Calibri" w:hAnsi="Calibri" w:cs="Calibri"/>
                <w:spacing w:val="-2"/>
                <w:sz w:val="20"/>
                <w:szCs w:val="20"/>
              </w:rPr>
              <w:t>BAKM-53</w:t>
            </w:r>
          </w:p>
        </w:tc>
      </w:tr>
      <w:tr w:rsidR="00B746B3" w:rsidRPr="00FE293E" w14:paraId="5E5F479E" w14:textId="77777777" w:rsidTr="009458AA">
        <w:trPr>
          <w:trHeight w:val="405"/>
        </w:trPr>
        <w:tc>
          <w:tcPr>
            <w:tcW w:w="1715" w:type="pct"/>
            <w:vAlign w:val="center"/>
          </w:tcPr>
          <w:p w14:paraId="14CB1532"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Status predmeta</w:t>
            </w:r>
          </w:p>
        </w:tc>
        <w:tc>
          <w:tcPr>
            <w:tcW w:w="3285" w:type="pct"/>
            <w:gridSpan w:val="2"/>
            <w:vAlign w:val="center"/>
          </w:tcPr>
          <w:p w14:paraId="4DF8D70F"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Obvezni stručni kolegij</w:t>
            </w:r>
          </w:p>
        </w:tc>
      </w:tr>
      <w:tr w:rsidR="00B746B3" w:rsidRPr="00FE293E" w14:paraId="72C9E55B" w14:textId="77777777" w:rsidTr="009458AA">
        <w:trPr>
          <w:trHeight w:val="405"/>
        </w:trPr>
        <w:tc>
          <w:tcPr>
            <w:tcW w:w="1715" w:type="pct"/>
            <w:vAlign w:val="center"/>
          </w:tcPr>
          <w:p w14:paraId="084B6B31"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Godina</w:t>
            </w:r>
          </w:p>
        </w:tc>
        <w:tc>
          <w:tcPr>
            <w:tcW w:w="3285" w:type="pct"/>
            <w:gridSpan w:val="2"/>
            <w:vAlign w:val="center"/>
          </w:tcPr>
          <w:p w14:paraId="505BF4C4"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 xml:space="preserve">3. godina </w:t>
            </w:r>
          </w:p>
        </w:tc>
      </w:tr>
      <w:tr w:rsidR="00B746B3" w:rsidRPr="00FE293E" w14:paraId="0BF4FD88" w14:textId="77777777" w:rsidTr="009458AA">
        <w:trPr>
          <w:trHeight w:val="255"/>
        </w:trPr>
        <w:tc>
          <w:tcPr>
            <w:tcW w:w="1715" w:type="pct"/>
            <w:vMerge w:val="restart"/>
            <w:vAlign w:val="center"/>
          </w:tcPr>
          <w:p w14:paraId="4670D250"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Bodovna vrijednost i način izvođenja nastave</w:t>
            </w:r>
          </w:p>
        </w:tc>
        <w:tc>
          <w:tcPr>
            <w:tcW w:w="1857" w:type="pct"/>
            <w:vAlign w:val="center"/>
          </w:tcPr>
          <w:p w14:paraId="71412372"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ECTS koeficijent opterećenja studenata</w:t>
            </w:r>
          </w:p>
        </w:tc>
        <w:tc>
          <w:tcPr>
            <w:tcW w:w="1428" w:type="pct"/>
            <w:vAlign w:val="center"/>
          </w:tcPr>
          <w:p w14:paraId="6AF9CB31"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4</w:t>
            </w:r>
          </w:p>
        </w:tc>
      </w:tr>
      <w:tr w:rsidR="00B746B3" w:rsidRPr="00FE293E" w14:paraId="2DFBC443" w14:textId="77777777" w:rsidTr="009458AA">
        <w:trPr>
          <w:trHeight w:val="255"/>
        </w:trPr>
        <w:tc>
          <w:tcPr>
            <w:tcW w:w="1715" w:type="pct"/>
            <w:vMerge/>
            <w:vAlign w:val="center"/>
          </w:tcPr>
          <w:p w14:paraId="50AEFF15" w14:textId="77777777" w:rsidR="00B746B3" w:rsidRPr="00FE293E" w:rsidRDefault="00B746B3" w:rsidP="009458AA">
            <w:pPr>
              <w:rPr>
                <w:rFonts w:ascii="Calibri" w:hAnsi="Calibri" w:cs="Calibri"/>
                <w:sz w:val="20"/>
                <w:szCs w:val="20"/>
              </w:rPr>
            </w:pPr>
          </w:p>
        </w:tc>
        <w:tc>
          <w:tcPr>
            <w:tcW w:w="1857" w:type="pct"/>
            <w:vAlign w:val="center"/>
          </w:tcPr>
          <w:p w14:paraId="647C96B4"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Broj sati (P+V+S)</w:t>
            </w:r>
          </w:p>
        </w:tc>
        <w:tc>
          <w:tcPr>
            <w:tcW w:w="1428" w:type="pct"/>
            <w:vAlign w:val="center"/>
          </w:tcPr>
          <w:p w14:paraId="1AAE5B93"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45 (30+0+15)</w:t>
            </w:r>
          </w:p>
        </w:tc>
      </w:tr>
    </w:tbl>
    <w:p w14:paraId="2EA4F81C" w14:textId="77777777" w:rsidR="00B746B3" w:rsidRPr="00FE293E" w:rsidRDefault="00B746B3" w:rsidP="00B746B3">
      <w:pPr>
        <w:rPr>
          <w:rFonts w:ascii="Calibri" w:hAnsi="Calibri" w:cs="Calibri"/>
          <w:sz w:val="20"/>
          <w:szCs w:val="20"/>
        </w:rPr>
      </w:pPr>
    </w:p>
    <w:p w14:paraId="09CF25BD" w14:textId="77777777" w:rsidR="00B746B3" w:rsidRPr="00FE293E" w:rsidRDefault="00B746B3" w:rsidP="00B746B3">
      <w:pPr>
        <w:rPr>
          <w:rFonts w:ascii="Calibri" w:hAnsi="Calibri" w:cs="Calibr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5"/>
        <w:gridCol w:w="567"/>
        <w:gridCol w:w="1959"/>
        <w:gridCol w:w="573"/>
        <w:gridCol w:w="561"/>
        <w:gridCol w:w="1264"/>
        <w:gridCol w:w="65"/>
        <w:gridCol w:w="496"/>
        <w:gridCol w:w="1829"/>
        <w:gridCol w:w="565"/>
      </w:tblGrid>
      <w:tr w:rsidR="00B746B3" w:rsidRPr="00FE293E" w14:paraId="79AF7C52" w14:textId="77777777" w:rsidTr="009458AA">
        <w:trPr>
          <w:trHeight w:hRule="exact" w:val="288"/>
        </w:trPr>
        <w:tc>
          <w:tcPr>
            <w:tcW w:w="5000" w:type="pct"/>
            <w:gridSpan w:val="10"/>
            <w:shd w:val="clear" w:color="auto" w:fill="auto"/>
            <w:vAlign w:val="center"/>
          </w:tcPr>
          <w:p w14:paraId="6AE775C9" w14:textId="77777777" w:rsidR="00B746B3" w:rsidRPr="00FE293E" w:rsidRDefault="00B746B3" w:rsidP="00EE52D8">
            <w:pPr>
              <w:numPr>
                <w:ilvl w:val="0"/>
                <w:numId w:val="128"/>
              </w:numPr>
              <w:tabs>
                <w:tab w:val="clear" w:pos="265"/>
                <w:tab w:val="num" w:pos="214"/>
              </w:tabs>
              <w:ind w:left="214" w:hanging="291"/>
              <w:rPr>
                <w:rFonts w:ascii="Calibri" w:hAnsi="Calibri" w:cs="Calibri"/>
                <w:sz w:val="20"/>
                <w:szCs w:val="20"/>
              </w:rPr>
            </w:pPr>
            <w:r w:rsidRPr="00FE293E">
              <w:rPr>
                <w:rFonts w:ascii="Calibri" w:hAnsi="Calibri" w:cs="Calibri"/>
                <w:sz w:val="20"/>
                <w:szCs w:val="20"/>
              </w:rPr>
              <w:t>OPIS PREDMETA</w:t>
            </w:r>
          </w:p>
          <w:p w14:paraId="4C9E8DB7" w14:textId="77777777" w:rsidR="00B746B3" w:rsidRPr="00FE293E" w:rsidRDefault="00B746B3" w:rsidP="009458AA">
            <w:pPr>
              <w:pStyle w:val="Naslov3"/>
              <w:tabs>
                <w:tab w:val="num" w:pos="583"/>
              </w:tabs>
              <w:ind w:left="583" w:hanging="583"/>
              <w:rPr>
                <w:rFonts w:ascii="Calibri" w:hAnsi="Calibri" w:cs="Calibri"/>
                <w:b w:val="0"/>
                <w:sz w:val="20"/>
              </w:rPr>
            </w:pPr>
          </w:p>
        </w:tc>
      </w:tr>
      <w:tr w:rsidR="00B746B3" w:rsidRPr="00FE293E" w14:paraId="4ECC82C8" w14:textId="77777777" w:rsidTr="009458AA">
        <w:trPr>
          <w:trHeight w:val="432"/>
        </w:trPr>
        <w:tc>
          <w:tcPr>
            <w:tcW w:w="5000" w:type="pct"/>
            <w:gridSpan w:val="10"/>
            <w:vAlign w:val="center"/>
          </w:tcPr>
          <w:p w14:paraId="5C4143A2" w14:textId="77777777" w:rsidR="00B746B3" w:rsidRPr="00FE293E" w:rsidRDefault="00B746B3" w:rsidP="00EE52D8">
            <w:pPr>
              <w:pStyle w:val="Tijeloteksta"/>
              <w:numPr>
                <w:ilvl w:val="1"/>
                <w:numId w:val="129"/>
              </w:numPr>
              <w:ind w:left="809" w:hanging="349"/>
              <w:jc w:val="both"/>
              <w:rPr>
                <w:rFonts w:ascii="Calibri" w:hAnsi="Calibri" w:cs="Calibri"/>
                <w:b w:val="0"/>
                <w:sz w:val="20"/>
              </w:rPr>
            </w:pPr>
            <w:r w:rsidRPr="00FE293E">
              <w:rPr>
                <w:rFonts w:ascii="Calibri" w:hAnsi="Calibri" w:cs="Calibri"/>
                <w:b w:val="0"/>
                <w:sz w:val="20"/>
              </w:rPr>
              <w:t>Ciljevi predmeta</w:t>
            </w:r>
          </w:p>
        </w:tc>
      </w:tr>
      <w:tr w:rsidR="00B746B3" w:rsidRPr="00FE293E" w14:paraId="2B806BAB" w14:textId="77777777" w:rsidTr="009458AA">
        <w:trPr>
          <w:trHeight w:val="432"/>
        </w:trPr>
        <w:tc>
          <w:tcPr>
            <w:tcW w:w="5000" w:type="pct"/>
            <w:gridSpan w:val="10"/>
            <w:vAlign w:val="center"/>
          </w:tcPr>
          <w:p w14:paraId="16C1FFD6"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t>Osnovni cilj ovoga kolegija je usvajanje osnovnih teoretskih znanja iz područja projektnoga menadžmenta te poticanje na razvoj organizacijskih i komunikacijskih vještina studenata. Jedan od ciljeva je i naučiti studente da individualno i u timu prepoznaju potrebu za pokretanjem projektnih aktivnosti u poslovnome sustavu ili instituciji kulture te da djeluju aktivno na svoje okruženje u domeni primjene projektnoga menadžmenta u teoriji i praksi.</w:t>
            </w:r>
          </w:p>
        </w:tc>
      </w:tr>
      <w:tr w:rsidR="00B746B3" w:rsidRPr="00FE293E" w14:paraId="7506BFCF" w14:textId="77777777" w:rsidTr="009458AA">
        <w:trPr>
          <w:trHeight w:val="432"/>
        </w:trPr>
        <w:tc>
          <w:tcPr>
            <w:tcW w:w="5000" w:type="pct"/>
            <w:gridSpan w:val="10"/>
            <w:vAlign w:val="center"/>
          </w:tcPr>
          <w:p w14:paraId="78AF3810" w14:textId="77777777" w:rsidR="00B746B3" w:rsidRPr="00FE293E" w:rsidRDefault="00B746B3" w:rsidP="00EE52D8">
            <w:pPr>
              <w:pStyle w:val="Tijeloteksta"/>
              <w:numPr>
                <w:ilvl w:val="1"/>
                <w:numId w:val="129"/>
              </w:numPr>
              <w:ind w:left="809" w:hanging="349"/>
              <w:rPr>
                <w:rFonts w:ascii="Calibri" w:hAnsi="Calibri" w:cs="Calibri"/>
                <w:b w:val="0"/>
                <w:sz w:val="20"/>
              </w:rPr>
            </w:pPr>
            <w:r w:rsidRPr="00FE293E">
              <w:rPr>
                <w:rFonts w:ascii="Calibri" w:hAnsi="Calibri" w:cs="Calibri"/>
                <w:b w:val="0"/>
                <w:sz w:val="20"/>
              </w:rPr>
              <w:t>Uvjeti za upis predmeta</w:t>
            </w:r>
          </w:p>
        </w:tc>
      </w:tr>
      <w:tr w:rsidR="00B746B3" w:rsidRPr="00FE293E" w14:paraId="62017F56" w14:textId="77777777" w:rsidTr="009458AA">
        <w:trPr>
          <w:trHeight w:val="301"/>
        </w:trPr>
        <w:tc>
          <w:tcPr>
            <w:tcW w:w="5000" w:type="pct"/>
            <w:gridSpan w:val="10"/>
            <w:vAlign w:val="center"/>
          </w:tcPr>
          <w:p w14:paraId="1EF96E19"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t>-</w:t>
            </w:r>
          </w:p>
        </w:tc>
      </w:tr>
      <w:tr w:rsidR="00B746B3" w:rsidRPr="00FE293E" w14:paraId="146FF6EA" w14:textId="77777777" w:rsidTr="009458AA">
        <w:trPr>
          <w:trHeight w:val="432"/>
        </w:trPr>
        <w:tc>
          <w:tcPr>
            <w:tcW w:w="5000" w:type="pct"/>
            <w:gridSpan w:val="10"/>
            <w:vAlign w:val="center"/>
          </w:tcPr>
          <w:p w14:paraId="6E7EE04E" w14:textId="77777777" w:rsidR="00B746B3" w:rsidRPr="00FE293E" w:rsidRDefault="00B746B3" w:rsidP="00EE52D8">
            <w:pPr>
              <w:pStyle w:val="Tijeloteksta"/>
              <w:numPr>
                <w:ilvl w:val="1"/>
                <w:numId w:val="129"/>
              </w:numPr>
              <w:ind w:left="809" w:hanging="349"/>
              <w:rPr>
                <w:rFonts w:ascii="Calibri" w:hAnsi="Calibri" w:cs="Calibri"/>
                <w:b w:val="0"/>
                <w:sz w:val="20"/>
              </w:rPr>
            </w:pPr>
            <w:r w:rsidRPr="00FE293E">
              <w:rPr>
                <w:rFonts w:ascii="Calibri" w:hAnsi="Calibri" w:cs="Calibri"/>
                <w:b w:val="0"/>
                <w:sz w:val="20"/>
              </w:rPr>
              <w:t xml:space="preserve">Očekivani ishodi učenja za predmet </w:t>
            </w:r>
          </w:p>
        </w:tc>
      </w:tr>
      <w:tr w:rsidR="00B746B3" w:rsidRPr="00FE293E" w14:paraId="3AD01344" w14:textId="77777777" w:rsidTr="009458AA">
        <w:trPr>
          <w:trHeight w:val="432"/>
        </w:trPr>
        <w:tc>
          <w:tcPr>
            <w:tcW w:w="5000" w:type="pct"/>
            <w:gridSpan w:val="10"/>
            <w:vAlign w:val="center"/>
          </w:tcPr>
          <w:p w14:paraId="26603C1C"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t>Nakon položenog kolegija</w:t>
            </w:r>
            <w:r w:rsidRPr="00FE293E">
              <w:rPr>
                <w:rFonts w:ascii="Calibri" w:hAnsi="Calibri" w:cs="Calibri"/>
                <w:b w:val="0"/>
                <w:sz w:val="20"/>
                <w:szCs w:val="20"/>
                <w:u w:val="single"/>
              </w:rPr>
              <w:t xml:space="preserve"> </w:t>
            </w:r>
            <w:r w:rsidRPr="00FE293E">
              <w:rPr>
                <w:rFonts w:ascii="Calibri" w:hAnsi="Calibri" w:cs="Calibri"/>
                <w:b w:val="0"/>
                <w:sz w:val="20"/>
                <w:szCs w:val="20"/>
              </w:rPr>
              <w:t>student će moći:</w:t>
            </w:r>
          </w:p>
          <w:p w14:paraId="54EED47D" w14:textId="77777777" w:rsidR="00B746B3" w:rsidRPr="00FE293E" w:rsidRDefault="00B746B3" w:rsidP="00EE52D8">
            <w:pPr>
              <w:pStyle w:val="FieldText"/>
              <w:numPr>
                <w:ilvl w:val="0"/>
                <w:numId w:val="127"/>
              </w:numPr>
              <w:ind w:left="291" w:hanging="291"/>
              <w:rPr>
                <w:rFonts w:ascii="Calibri" w:hAnsi="Calibri" w:cs="Calibri"/>
                <w:b w:val="0"/>
                <w:sz w:val="20"/>
                <w:szCs w:val="20"/>
              </w:rPr>
            </w:pPr>
            <w:r w:rsidRPr="00FE293E">
              <w:rPr>
                <w:rFonts w:ascii="Calibri" w:hAnsi="Calibri" w:cs="Calibri"/>
                <w:b w:val="0"/>
                <w:sz w:val="20"/>
                <w:szCs w:val="20"/>
              </w:rPr>
              <w:t>Definirati i pojasniti pojam projekta i projektnog menadžmenta</w:t>
            </w:r>
          </w:p>
          <w:p w14:paraId="695AA2D6" w14:textId="77777777" w:rsidR="00B746B3" w:rsidRPr="00FE293E" w:rsidRDefault="00B746B3" w:rsidP="00EE52D8">
            <w:pPr>
              <w:pStyle w:val="FieldText"/>
              <w:numPr>
                <w:ilvl w:val="0"/>
                <w:numId w:val="127"/>
              </w:numPr>
              <w:ind w:left="291" w:hanging="291"/>
              <w:rPr>
                <w:rFonts w:ascii="Calibri" w:hAnsi="Calibri" w:cs="Calibri"/>
                <w:b w:val="0"/>
                <w:sz w:val="20"/>
                <w:szCs w:val="20"/>
              </w:rPr>
            </w:pPr>
            <w:r w:rsidRPr="00FE293E">
              <w:rPr>
                <w:rFonts w:ascii="Calibri" w:hAnsi="Calibri" w:cs="Calibri"/>
                <w:b w:val="0"/>
                <w:sz w:val="20"/>
                <w:szCs w:val="20"/>
              </w:rPr>
              <w:t>Oblikovati i prezentirati projektnu ideju, izraditi operativni plan i vremenski prikaz projektnih aktivnosti</w:t>
            </w:r>
          </w:p>
          <w:p w14:paraId="5525ED5E" w14:textId="77777777" w:rsidR="00B746B3" w:rsidRPr="00FE293E" w:rsidRDefault="00B746B3" w:rsidP="00EE52D8">
            <w:pPr>
              <w:pStyle w:val="FieldText"/>
              <w:numPr>
                <w:ilvl w:val="0"/>
                <w:numId w:val="127"/>
              </w:numPr>
              <w:ind w:left="291" w:hanging="291"/>
              <w:rPr>
                <w:rFonts w:ascii="Calibri" w:hAnsi="Calibri" w:cs="Calibri"/>
                <w:b w:val="0"/>
                <w:sz w:val="20"/>
                <w:szCs w:val="20"/>
              </w:rPr>
            </w:pPr>
            <w:r w:rsidRPr="00FE293E">
              <w:rPr>
                <w:rFonts w:ascii="Calibri" w:hAnsi="Calibri" w:cs="Calibri"/>
                <w:b w:val="0"/>
                <w:sz w:val="20"/>
                <w:szCs w:val="20"/>
              </w:rPr>
              <w:t>Izraditi i prezentirati financijski plan projekta</w:t>
            </w:r>
          </w:p>
          <w:p w14:paraId="2B101221" w14:textId="77777777" w:rsidR="00B746B3" w:rsidRPr="00FE293E" w:rsidRDefault="00B746B3" w:rsidP="00EE52D8">
            <w:pPr>
              <w:pStyle w:val="FieldText"/>
              <w:numPr>
                <w:ilvl w:val="0"/>
                <w:numId w:val="127"/>
              </w:numPr>
              <w:ind w:left="291" w:hanging="291"/>
              <w:rPr>
                <w:rFonts w:ascii="Calibri" w:hAnsi="Calibri" w:cs="Calibri"/>
                <w:b w:val="0"/>
                <w:sz w:val="20"/>
                <w:szCs w:val="20"/>
              </w:rPr>
            </w:pPr>
            <w:r w:rsidRPr="00FE293E">
              <w:rPr>
                <w:rFonts w:ascii="Calibri" w:hAnsi="Calibri" w:cs="Calibri"/>
                <w:b w:val="0"/>
                <w:sz w:val="20"/>
                <w:szCs w:val="20"/>
              </w:rPr>
              <w:t>Prezentirati način integriranja svih sudionika i segmentata u cjelovit projekt</w:t>
            </w:r>
          </w:p>
          <w:p w14:paraId="229453CE" w14:textId="77777777" w:rsidR="00B746B3" w:rsidRPr="00FE293E" w:rsidRDefault="00B746B3" w:rsidP="00EE52D8">
            <w:pPr>
              <w:pStyle w:val="FieldText"/>
              <w:numPr>
                <w:ilvl w:val="0"/>
                <w:numId w:val="127"/>
              </w:numPr>
              <w:ind w:left="291" w:hanging="291"/>
              <w:rPr>
                <w:rFonts w:ascii="Calibri" w:hAnsi="Calibri" w:cs="Calibri"/>
                <w:b w:val="0"/>
                <w:sz w:val="20"/>
                <w:szCs w:val="20"/>
              </w:rPr>
            </w:pPr>
            <w:r w:rsidRPr="00FE293E">
              <w:rPr>
                <w:rFonts w:ascii="Calibri" w:hAnsi="Calibri" w:cs="Calibri"/>
                <w:b w:val="0"/>
                <w:sz w:val="20"/>
                <w:szCs w:val="20"/>
              </w:rPr>
              <w:t>Izraditi i prezentirati projektni prijedlog sa svim ključnim elementima</w:t>
            </w:r>
          </w:p>
          <w:p w14:paraId="2F5FDB2E" w14:textId="77777777" w:rsidR="00B746B3" w:rsidRPr="00FE293E" w:rsidRDefault="00B746B3" w:rsidP="00EE52D8">
            <w:pPr>
              <w:pStyle w:val="FieldText"/>
              <w:numPr>
                <w:ilvl w:val="0"/>
                <w:numId w:val="127"/>
              </w:numPr>
              <w:ind w:left="291" w:hanging="291"/>
              <w:rPr>
                <w:rFonts w:ascii="Calibri" w:hAnsi="Calibri" w:cs="Calibri"/>
                <w:b w:val="0"/>
                <w:sz w:val="20"/>
                <w:szCs w:val="20"/>
              </w:rPr>
            </w:pPr>
            <w:r w:rsidRPr="00FE293E">
              <w:rPr>
                <w:rFonts w:ascii="Calibri" w:hAnsi="Calibri" w:cs="Calibri"/>
                <w:b w:val="0"/>
                <w:sz w:val="20"/>
                <w:szCs w:val="20"/>
              </w:rPr>
              <w:t>Raspravljati o projektnoj ideji i ulogama projektnog tima i dionika uz sposobnost primjene primjerene projektne terminologije i forme</w:t>
            </w:r>
          </w:p>
          <w:p w14:paraId="0B684948" w14:textId="77777777" w:rsidR="00B746B3" w:rsidRPr="00FE293E" w:rsidRDefault="00B746B3" w:rsidP="009458AA">
            <w:pPr>
              <w:pStyle w:val="FieldText"/>
              <w:ind w:left="291"/>
              <w:rPr>
                <w:rFonts w:ascii="Calibri" w:hAnsi="Calibri" w:cs="Calibri"/>
                <w:b w:val="0"/>
                <w:sz w:val="20"/>
                <w:szCs w:val="20"/>
              </w:rPr>
            </w:pPr>
          </w:p>
        </w:tc>
      </w:tr>
      <w:tr w:rsidR="00B746B3" w:rsidRPr="00FE293E" w14:paraId="57060BCC" w14:textId="77777777" w:rsidTr="009458AA">
        <w:trPr>
          <w:trHeight w:val="432"/>
        </w:trPr>
        <w:tc>
          <w:tcPr>
            <w:tcW w:w="5000" w:type="pct"/>
            <w:gridSpan w:val="10"/>
            <w:vAlign w:val="center"/>
          </w:tcPr>
          <w:p w14:paraId="5B7FF5D0" w14:textId="77777777" w:rsidR="00B746B3" w:rsidRPr="00FE293E" w:rsidRDefault="00B746B3" w:rsidP="00EE52D8">
            <w:pPr>
              <w:pStyle w:val="Tijeloteksta"/>
              <w:numPr>
                <w:ilvl w:val="1"/>
                <w:numId w:val="129"/>
              </w:numPr>
              <w:ind w:left="809" w:hanging="349"/>
              <w:jc w:val="both"/>
              <w:rPr>
                <w:rFonts w:ascii="Calibri" w:hAnsi="Calibri" w:cs="Calibri"/>
                <w:b w:val="0"/>
                <w:sz w:val="20"/>
              </w:rPr>
            </w:pPr>
            <w:r w:rsidRPr="00FE293E">
              <w:rPr>
                <w:rFonts w:ascii="Calibri" w:hAnsi="Calibri" w:cs="Calibri"/>
                <w:b w:val="0"/>
                <w:sz w:val="20"/>
              </w:rPr>
              <w:t>Sadržaj predmeta</w:t>
            </w:r>
          </w:p>
        </w:tc>
      </w:tr>
      <w:tr w:rsidR="00B746B3" w:rsidRPr="00FE293E" w14:paraId="7AE3F694" w14:textId="77777777" w:rsidTr="009458AA">
        <w:trPr>
          <w:trHeight w:val="432"/>
        </w:trPr>
        <w:tc>
          <w:tcPr>
            <w:tcW w:w="5000" w:type="pct"/>
            <w:gridSpan w:val="10"/>
            <w:vAlign w:val="center"/>
          </w:tcPr>
          <w:p w14:paraId="1DFF65C8" w14:textId="77777777" w:rsidR="00B746B3" w:rsidRPr="00FE293E" w:rsidRDefault="00B746B3" w:rsidP="00EE52D8">
            <w:pPr>
              <w:pStyle w:val="Odlomakpopisa"/>
              <w:numPr>
                <w:ilvl w:val="0"/>
                <w:numId w:val="125"/>
              </w:numPr>
              <w:ind w:left="583" w:hanging="291"/>
              <w:contextualSpacing w:val="0"/>
              <w:jc w:val="both"/>
              <w:rPr>
                <w:rFonts w:cs="Calibri"/>
                <w:lang w:val="hr-HR"/>
              </w:rPr>
            </w:pPr>
            <w:r w:rsidRPr="00FE293E">
              <w:rPr>
                <w:rFonts w:cs="Calibri"/>
                <w:lang w:val="hr-HR"/>
              </w:rPr>
              <w:t>Uvodno o projektima i projektnom menadžmentu</w:t>
            </w:r>
          </w:p>
          <w:p w14:paraId="69F066DF" w14:textId="77777777" w:rsidR="00B746B3" w:rsidRPr="00FE293E" w:rsidRDefault="00B746B3" w:rsidP="00EE52D8">
            <w:pPr>
              <w:pStyle w:val="Odlomakpopisa"/>
              <w:numPr>
                <w:ilvl w:val="0"/>
                <w:numId w:val="125"/>
              </w:numPr>
              <w:ind w:left="583" w:hanging="291"/>
              <w:contextualSpacing w:val="0"/>
              <w:jc w:val="both"/>
              <w:rPr>
                <w:rFonts w:cs="Calibri"/>
                <w:lang w:val="hr-HR"/>
              </w:rPr>
            </w:pPr>
            <w:r w:rsidRPr="00FE293E">
              <w:rPr>
                <w:rFonts w:cs="Calibri"/>
                <w:lang w:val="hr-HR"/>
              </w:rPr>
              <w:t>Uloga projektnog menadžera</w:t>
            </w:r>
          </w:p>
          <w:p w14:paraId="46A76236" w14:textId="77777777" w:rsidR="00B746B3" w:rsidRPr="00FE293E" w:rsidRDefault="00B746B3" w:rsidP="00EE52D8">
            <w:pPr>
              <w:pStyle w:val="Odlomakpopisa"/>
              <w:numPr>
                <w:ilvl w:val="0"/>
                <w:numId w:val="125"/>
              </w:numPr>
              <w:ind w:left="583" w:hanging="291"/>
              <w:contextualSpacing w:val="0"/>
              <w:jc w:val="both"/>
              <w:rPr>
                <w:rFonts w:cs="Calibri"/>
                <w:lang w:val="hr-HR"/>
              </w:rPr>
            </w:pPr>
            <w:r w:rsidRPr="00FE293E">
              <w:rPr>
                <w:rFonts w:cs="Calibri"/>
                <w:lang w:val="hr-HR"/>
              </w:rPr>
              <w:t>Projektna terminologija</w:t>
            </w:r>
          </w:p>
          <w:p w14:paraId="1E6F8C5C" w14:textId="77777777" w:rsidR="00B746B3" w:rsidRPr="00FE293E" w:rsidRDefault="00B746B3" w:rsidP="00EE52D8">
            <w:pPr>
              <w:pStyle w:val="Odlomakpopisa"/>
              <w:numPr>
                <w:ilvl w:val="0"/>
                <w:numId w:val="125"/>
              </w:numPr>
              <w:ind w:left="583" w:hanging="291"/>
              <w:contextualSpacing w:val="0"/>
              <w:jc w:val="both"/>
              <w:rPr>
                <w:rFonts w:cs="Calibri"/>
                <w:lang w:val="hr-HR"/>
              </w:rPr>
            </w:pPr>
            <w:r w:rsidRPr="00FE293E">
              <w:rPr>
                <w:rFonts w:cs="Calibri"/>
                <w:lang w:val="hr-HR"/>
              </w:rPr>
              <w:t>Upravljanje projektima i projektni kontekst</w:t>
            </w:r>
          </w:p>
          <w:p w14:paraId="386857A0" w14:textId="77777777" w:rsidR="00B746B3" w:rsidRPr="00FE293E" w:rsidRDefault="00B746B3" w:rsidP="00EE52D8">
            <w:pPr>
              <w:pStyle w:val="Odlomakpopisa"/>
              <w:numPr>
                <w:ilvl w:val="0"/>
                <w:numId w:val="125"/>
              </w:numPr>
              <w:ind w:left="583" w:hanging="291"/>
              <w:contextualSpacing w:val="0"/>
              <w:jc w:val="both"/>
              <w:rPr>
                <w:rFonts w:cs="Calibri"/>
                <w:lang w:val="hr-HR"/>
              </w:rPr>
            </w:pPr>
            <w:r w:rsidRPr="00FE293E">
              <w:rPr>
                <w:rFonts w:cs="Calibri"/>
                <w:lang w:val="hr-HR"/>
              </w:rPr>
              <w:t>Upravljanje cjelovitošću i opsegom projekta</w:t>
            </w:r>
          </w:p>
          <w:p w14:paraId="15F6636E" w14:textId="77777777" w:rsidR="00B746B3" w:rsidRPr="00FE293E" w:rsidRDefault="00B746B3" w:rsidP="00EE52D8">
            <w:pPr>
              <w:pStyle w:val="Odlomakpopisa"/>
              <w:numPr>
                <w:ilvl w:val="0"/>
                <w:numId w:val="125"/>
              </w:numPr>
              <w:ind w:left="583" w:hanging="291"/>
              <w:contextualSpacing w:val="0"/>
              <w:jc w:val="both"/>
              <w:rPr>
                <w:rFonts w:cs="Calibri"/>
                <w:lang w:val="hr-HR"/>
              </w:rPr>
            </w:pPr>
            <w:r w:rsidRPr="00FE293E">
              <w:rPr>
                <w:rFonts w:cs="Calibri"/>
                <w:lang w:val="hr-HR"/>
              </w:rPr>
              <w:t>Upravljanje projektnim timom i projektnom komunikacijom</w:t>
            </w:r>
          </w:p>
          <w:p w14:paraId="28511F52" w14:textId="77777777" w:rsidR="00B746B3" w:rsidRPr="00FE293E" w:rsidRDefault="00B746B3" w:rsidP="00EE52D8">
            <w:pPr>
              <w:pStyle w:val="Odlomakpopisa"/>
              <w:numPr>
                <w:ilvl w:val="0"/>
                <w:numId w:val="125"/>
              </w:numPr>
              <w:ind w:left="583" w:hanging="291"/>
              <w:contextualSpacing w:val="0"/>
              <w:jc w:val="both"/>
              <w:rPr>
                <w:rFonts w:cs="Calibri"/>
                <w:lang w:val="hr-HR"/>
              </w:rPr>
            </w:pPr>
            <w:r w:rsidRPr="00FE293E">
              <w:rPr>
                <w:rFonts w:cs="Calibri"/>
                <w:lang w:val="hr-HR"/>
              </w:rPr>
              <w:t>Upravljanje vremenom, kvalitetom, troškovima, rizikom i neizvjesnošću</w:t>
            </w:r>
          </w:p>
          <w:p w14:paraId="4B2B54A5" w14:textId="77777777" w:rsidR="00B746B3" w:rsidRPr="00FE293E" w:rsidRDefault="00B746B3" w:rsidP="00EE52D8">
            <w:pPr>
              <w:pStyle w:val="Odlomakpopisa"/>
              <w:numPr>
                <w:ilvl w:val="0"/>
                <w:numId w:val="125"/>
              </w:numPr>
              <w:ind w:left="583" w:hanging="291"/>
              <w:contextualSpacing w:val="0"/>
              <w:jc w:val="both"/>
              <w:rPr>
                <w:rFonts w:cs="Calibri"/>
                <w:lang w:val="hr-HR"/>
              </w:rPr>
            </w:pPr>
            <w:r w:rsidRPr="00FE293E">
              <w:rPr>
                <w:rFonts w:cs="Calibri"/>
                <w:lang w:val="hr-HR"/>
              </w:rPr>
              <w:t>Oblikovanje projektne ideje i izrada logičke matrice</w:t>
            </w:r>
          </w:p>
          <w:p w14:paraId="585B1F32" w14:textId="77777777" w:rsidR="00B746B3" w:rsidRPr="00FE293E" w:rsidRDefault="00B746B3" w:rsidP="00EE52D8">
            <w:pPr>
              <w:pStyle w:val="Odlomakpopisa"/>
              <w:numPr>
                <w:ilvl w:val="0"/>
                <w:numId w:val="125"/>
              </w:numPr>
              <w:ind w:left="583" w:hanging="291"/>
              <w:contextualSpacing w:val="0"/>
              <w:jc w:val="both"/>
              <w:rPr>
                <w:rFonts w:cs="Calibri"/>
                <w:lang w:val="hr-HR"/>
              </w:rPr>
            </w:pPr>
            <w:r w:rsidRPr="00FE293E">
              <w:rPr>
                <w:rFonts w:cs="Calibri"/>
                <w:lang w:val="hr-HR"/>
              </w:rPr>
              <w:t>Partnerstva u provedbi projekata u kulturi,</w:t>
            </w:r>
          </w:p>
          <w:p w14:paraId="3AC8B887" w14:textId="77777777" w:rsidR="00B746B3" w:rsidRPr="00FE293E" w:rsidRDefault="00B746B3" w:rsidP="00EE52D8">
            <w:pPr>
              <w:pStyle w:val="Odlomakpopisa"/>
              <w:numPr>
                <w:ilvl w:val="0"/>
                <w:numId w:val="125"/>
              </w:numPr>
              <w:ind w:left="583" w:hanging="291"/>
              <w:contextualSpacing w:val="0"/>
              <w:jc w:val="both"/>
              <w:rPr>
                <w:rFonts w:cs="Calibri"/>
                <w:lang w:val="hr-HR"/>
              </w:rPr>
            </w:pPr>
            <w:r w:rsidRPr="00FE293E">
              <w:rPr>
                <w:rFonts w:cs="Calibri"/>
                <w:lang w:val="hr-HR"/>
              </w:rPr>
              <w:t>Izrada projektne dokumentacije (analiza i priprema projektnog prijedloga)</w:t>
            </w:r>
          </w:p>
          <w:p w14:paraId="415BD415" w14:textId="77777777" w:rsidR="00B746B3" w:rsidRPr="00FE293E" w:rsidRDefault="00B746B3" w:rsidP="00EE52D8">
            <w:pPr>
              <w:pStyle w:val="Odlomakpopisa"/>
              <w:numPr>
                <w:ilvl w:val="0"/>
                <w:numId w:val="125"/>
              </w:numPr>
              <w:ind w:left="583" w:hanging="291"/>
              <w:contextualSpacing w:val="0"/>
              <w:jc w:val="both"/>
              <w:rPr>
                <w:rFonts w:cs="Calibri"/>
                <w:lang w:val="hr-HR"/>
              </w:rPr>
            </w:pPr>
            <w:r w:rsidRPr="00FE293E">
              <w:rPr>
                <w:rFonts w:cs="Calibri"/>
                <w:lang w:val="hr-HR"/>
              </w:rPr>
              <w:t xml:space="preserve">Primjeri projekata financiranih iz sredstava EU fondova – rad na poslovnim slučajevima </w:t>
            </w:r>
          </w:p>
        </w:tc>
      </w:tr>
      <w:tr w:rsidR="00B746B3" w:rsidRPr="00FE293E" w14:paraId="15E6A496" w14:textId="77777777" w:rsidTr="009458AA">
        <w:trPr>
          <w:trHeight w:val="432"/>
        </w:trPr>
        <w:tc>
          <w:tcPr>
            <w:tcW w:w="2281" w:type="pct"/>
            <w:gridSpan w:val="3"/>
            <w:vAlign w:val="center"/>
          </w:tcPr>
          <w:p w14:paraId="16777A83" w14:textId="77777777" w:rsidR="00B746B3" w:rsidRPr="00FE293E" w:rsidRDefault="00B746B3" w:rsidP="00EE52D8">
            <w:pPr>
              <w:pStyle w:val="Tijeloteksta"/>
              <w:numPr>
                <w:ilvl w:val="1"/>
                <w:numId w:val="130"/>
              </w:numPr>
              <w:tabs>
                <w:tab w:val="clear" w:pos="792"/>
                <w:tab w:val="num" w:pos="641"/>
              </w:tabs>
              <w:ind w:left="641" w:hanging="349"/>
              <w:rPr>
                <w:rFonts w:ascii="Calibri" w:hAnsi="Calibri" w:cs="Calibri"/>
                <w:b w:val="0"/>
                <w:sz w:val="20"/>
              </w:rPr>
            </w:pPr>
            <w:r w:rsidRPr="00FE293E">
              <w:rPr>
                <w:rFonts w:ascii="Calibri" w:hAnsi="Calibri" w:cs="Calibri"/>
                <w:b w:val="0"/>
                <w:sz w:val="20"/>
              </w:rPr>
              <w:t xml:space="preserve">Vrste izvođenja nastave </w:t>
            </w:r>
          </w:p>
        </w:tc>
        <w:tc>
          <w:tcPr>
            <w:tcW w:w="1251" w:type="pct"/>
            <w:gridSpan w:val="4"/>
            <w:vAlign w:val="center"/>
          </w:tcPr>
          <w:p w14:paraId="00A3B90D"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
                  <w:enabled/>
                  <w:calcOnExit w:val="0"/>
                  <w:checkBox>
                    <w:sizeAuto/>
                    <w:default w:val="1"/>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predavanja</w:t>
            </w:r>
          </w:p>
          <w:p w14:paraId="23FEE9D0"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2"/>
                  <w:enabled/>
                  <w:calcOnExit w:val="0"/>
                  <w:checkBox>
                    <w:sizeAuto/>
                    <w:default w:val="1"/>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seminari i radionice  </w:t>
            </w:r>
          </w:p>
          <w:p w14:paraId="055C8BFC"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3"/>
                  <w:enabled/>
                  <w:calcOnExit w:val="0"/>
                  <w:checkBox>
                    <w:sizeAuto/>
                    <w:default w:val="0"/>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vježbe  </w:t>
            </w:r>
          </w:p>
          <w:p w14:paraId="4A730319"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4"/>
                  <w:enabled/>
                  <w:calcOnExit w:val="0"/>
                  <w:checkBox>
                    <w:sizeAuto/>
                    <w:default w:val="1"/>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obrazovanje na daljinu</w:t>
            </w:r>
          </w:p>
          <w:p w14:paraId="394AAF49"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9"/>
                  <w:enabled/>
                  <w:calcOnExit w:val="0"/>
                  <w:checkBox>
                    <w:sizeAuto/>
                    <w:default w:val="1"/>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terenska nastava</w:t>
            </w:r>
          </w:p>
        </w:tc>
        <w:tc>
          <w:tcPr>
            <w:tcW w:w="1468" w:type="pct"/>
            <w:gridSpan w:val="3"/>
            <w:vAlign w:val="center"/>
          </w:tcPr>
          <w:p w14:paraId="0133538C"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5"/>
                  <w:enabled/>
                  <w:calcOnExit w:val="0"/>
                  <w:checkBox>
                    <w:sizeAuto/>
                    <w:default w:val="1"/>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samostalni zadaci  </w:t>
            </w:r>
          </w:p>
          <w:p w14:paraId="2918D50A"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6"/>
                  <w:enabled/>
                  <w:calcOnExit w:val="0"/>
                  <w:checkBox>
                    <w:sizeAuto/>
                    <w:default w:val="0"/>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multimedija i mreža  </w:t>
            </w:r>
          </w:p>
          <w:p w14:paraId="38B1966F"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7"/>
                  <w:enabled/>
                  <w:calcOnExit w:val="0"/>
                  <w:checkBox>
                    <w:sizeAuto/>
                    <w:default w:val="0"/>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laboratorij</w:t>
            </w:r>
          </w:p>
          <w:p w14:paraId="0FE4EF57"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8"/>
                  <w:enabled/>
                  <w:calcOnExit w:val="0"/>
                  <w:checkBox>
                    <w:sizeAuto/>
                    <w:default w:val="0"/>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mentorski rad</w:t>
            </w:r>
          </w:p>
          <w:p w14:paraId="5CBE91A7"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0"/>
                  <w:enabled/>
                  <w:calcOnExit w:val="0"/>
                  <w:checkBox>
                    <w:sizeAuto/>
                    <w:default w:val="1"/>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ostalo </w:t>
            </w:r>
            <w:r w:rsidRPr="00FE293E">
              <w:rPr>
                <w:rFonts w:ascii="Calibri" w:hAnsi="Calibri" w:cs="Calibri"/>
                <w:b w:val="0"/>
                <w:sz w:val="20"/>
                <w:szCs w:val="20"/>
                <w:u w:val="single"/>
              </w:rPr>
              <w:t>konzultacije</w:t>
            </w:r>
          </w:p>
        </w:tc>
      </w:tr>
      <w:tr w:rsidR="00B746B3" w:rsidRPr="00FE293E" w14:paraId="14320D98" w14:textId="77777777" w:rsidTr="009458AA">
        <w:trPr>
          <w:trHeight w:val="432"/>
        </w:trPr>
        <w:tc>
          <w:tcPr>
            <w:tcW w:w="2281" w:type="pct"/>
            <w:gridSpan w:val="3"/>
            <w:vAlign w:val="center"/>
          </w:tcPr>
          <w:p w14:paraId="4C44DE11" w14:textId="77777777" w:rsidR="00B746B3" w:rsidRPr="00FE293E" w:rsidRDefault="00B746B3" w:rsidP="00EE52D8">
            <w:pPr>
              <w:pStyle w:val="Tijeloteksta"/>
              <w:numPr>
                <w:ilvl w:val="1"/>
                <w:numId w:val="130"/>
              </w:numPr>
              <w:tabs>
                <w:tab w:val="clear" w:pos="792"/>
                <w:tab w:val="num" w:pos="641"/>
              </w:tabs>
              <w:ind w:left="641" w:hanging="349"/>
              <w:jc w:val="both"/>
              <w:rPr>
                <w:rFonts w:ascii="Calibri" w:hAnsi="Calibri" w:cs="Calibri"/>
                <w:b w:val="0"/>
                <w:sz w:val="20"/>
              </w:rPr>
            </w:pPr>
            <w:r w:rsidRPr="00FE293E">
              <w:rPr>
                <w:rFonts w:ascii="Calibri" w:hAnsi="Calibri" w:cs="Calibri"/>
                <w:b w:val="0"/>
                <w:sz w:val="20"/>
              </w:rPr>
              <w:t>Komentari</w:t>
            </w:r>
          </w:p>
        </w:tc>
        <w:tc>
          <w:tcPr>
            <w:tcW w:w="2719" w:type="pct"/>
            <w:gridSpan w:val="7"/>
            <w:vAlign w:val="center"/>
          </w:tcPr>
          <w:p w14:paraId="09080846" w14:textId="77777777" w:rsidR="00B746B3" w:rsidRPr="00FE293E" w:rsidRDefault="00B746B3" w:rsidP="009458AA">
            <w:pPr>
              <w:pStyle w:val="FieldText"/>
              <w:rPr>
                <w:rFonts w:ascii="Calibri" w:hAnsi="Calibri" w:cs="Calibri"/>
                <w:b w:val="0"/>
                <w:sz w:val="20"/>
                <w:szCs w:val="20"/>
              </w:rPr>
            </w:pPr>
          </w:p>
        </w:tc>
      </w:tr>
      <w:tr w:rsidR="00B746B3" w:rsidRPr="00FE293E" w14:paraId="3F1CED8A" w14:textId="77777777" w:rsidTr="009458AA">
        <w:trPr>
          <w:trHeight w:val="432"/>
        </w:trPr>
        <w:tc>
          <w:tcPr>
            <w:tcW w:w="5000" w:type="pct"/>
            <w:gridSpan w:val="10"/>
            <w:vAlign w:val="center"/>
          </w:tcPr>
          <w:p w14:paraId="5F40417B" w14:textId="77777777" w:rsidR="00B746B3" w:rsidRPr="00FE293E" w:rsidRDefault="00B746B3" w:rsidP="00EE52D8">
            <w:pPr>
              <w:pStyle w:val="Tijeloteksta"/>
              <w:numPr>
                <w:ilvl w:val="1"/>
                <w:numId w:val="130"/>
              </w:numPr>
              <w:tabs>
                <w:tab w:val="clear" w:pos="792"/>
                <w:tab w:val="num" w:pos="641"/>
              </w:tabs>
              <w:ind w:left="641" w:hanging="349"/>
              <w:jc w:val="both"/>
              <w:rPr>
                <w:rFonts w:ascii="Calibri" w:hAnsi="Calibri" w:cs="Calibri"/>
                <w:b w:val="0"/>
                <w:sz w:val="20"/>
              </w:rPr>
            </w:pPr>
            <w:r w:rsidRPr="00FE293E">
              <w:rPr>
                <w:rFonts w:ascii="Calibri" w:hAnsi="Calibri" w:cs="Calibri"/>
                <w:b w:val="0"/>
                <w:sz w:val="20"/>
              </w:rPr>
              <w:lastRenderedPageBreak/>
              <w:t>Obveze studenata</w:t>
            </w:r>
          </w:p>
        </w:tc>
      </w:tr>
      <w:tr w:rsidR="00B746B3" w:rsidRPr="00FE293E" w14:paraId="2D60F363" w14:textId="77777777" w:rsidTr="009458AA">
        <w:trPr>
          <w:trHeight w:val="432"/>
        </w:trPr>
        <w:tc>
          <w:tcPr>
            <w:tcW w:w="5000" w:type="pct"/>
            <w:gridSpan w:val="10"/>
            <w:vAlign w:val="center"/>
          </w:tcPr>
          <w:p w14:paraId="53D1A983" w14:textId="77777777" w:rsidR="00B746B3" w:rsidRPr="00FE293E" w:rsidRDefault="00B746B3" w:rsidP="009458AA">
            <w:pPr>
              <w:pStyle w:val="Default"/>
              <w:jc w:val="both"/>
              <w:rPr>
                <w:rFonts w:ascii="Calibri" w:hAnsi="Calibri" w:cs="Calibri"/>
                <w:color w:val="auto"/>
                <w:sz w:val="20"/>
                <w:szCs w:val="20"/>
              </w:rPr>
            </w:pPr>
            <w:r w:rsidRPr="00FE293E">
              <w:rPr>
                <w:rFonts w:ascii="Calibri" w:hAnsi="Calibri" w:cs="Calibri"/>
                <w:color w:val="auto"/>
                <w:sz w:val="20"/>
                <w:szCs w:val="20"/>
              </w:rPr>
              <w:t>Obveze studenata u okviru kolegija odnose se na redovito pohađanje nastave, aktivno sudjelovanje u nastavi i izradu seminarskog zadatka u kojim će prikazati i primijeniti stečena znanja iz kolegija te ispunjenje ostalih zadataka definiranih u okviru kolegija.</w:t>
            </w:r>
          </w:p>
        </w:tc>
      </w:tr>
      <w:tr w:rsidR="00B746B3" w:rsidRPr="00FE293E" w14:paraId="103E9F95" w14:textId="77777777" w:rsidTr="009458AA">
        <w:trPr>
          <w:trHeight w:val="432"/>
        </w:trPr>
        <w:tc>
          <w:tcPr>
            <w:tcW w:w="5000" w:type="pct"/>
            <w:gridSpan w:val="10"/>
            <w:vAlign w:val="center"/>
          </w:tcPr>
          <w:p w14:paraId="7B65ECE9" w14:textId="77777777" w:rsidR="00B746B3" w:rsidRPr="00FE293E" w:rsidRDefault="00B746B3" w:rsidP="00EE52D8">
            <w:pPr>
              <w:pStyle w:val="Tijeloteksta"/>
              <w:numPr>
                <w:ilvl w:val="1"/>
                <w:numId w:val="130"/>
              </w:numPr>
              <w:tabs>
                <w:tab w:val="clear" w:pos="792"/>
                <w:tab w:val="num" w:pos="641"/>
              </w:tabs>
              <w:ind w:left="641" w:hanging="349"/>
              <w:jc w:val="both"/>
              <w:rPr>
                <w:rFonts w:ascii="Calibri" w:hAnsi="Calibri" w:cs="Calibri"/>
                <w:b w:val="0"/>
                <w:sz w:val="20"/>
              </w:rPr>
            </w:pPr>
            <w:r w:rsidRPr="00FE293E">
              <w:rPr>
                <w:rFonts w:ascii="Calibri" w:hAnsi="Calibri" w:cs="Calibri"/>
                <w:b w:val="0"/>
                <w:sz w:val="20"/>
              </w:rPr>
              <w:t>Praćenje rada studenata</w:t>
            </w:r>
          </w:p>
        </w:tc>
      </w:tr>
      <w:tr w:rsidR="00B746B3" w:rsidRPr="00FE293E" w14:paraId="094AF61E" w14:textId="77777777" w:rsidTr="009458AA">
        <w:trPr>
          <w:trHeight w:val="111"/>
        </w:trPr>
        <w:tc>
          <w:tcPr>
            <w:tcW w:w="998" w:type="pct"/>
            <w:tcMar>
              <w:left w:w="28" w:type="dxa"/>
              <w:right w:w="28" w:type="dxa"/>
            </w:tcMar>
            <w:vAlign w:val="center"/>
          </w:tcPr>
          <w:p w14:paraId="4D7CD133" w14:textId="77777777" w:rsidR="00B746B3" w:rsidRPr="00FE293E" w:rsidRDefault="00B746B3" w:rsidP="009458AA">
            <w:pPr>
              <w:pStyle w:val="Tijeloteksta"/>
              <w:rPr>
                <w:rFonts w:ascii="Calibri" w:hAnsi="Calibri" w:cs="Calibri"/>
                <w:b w:val="0"/>
                <w:sz w:val="20"/>
              </w:rPr>
            </w:pPr>
            <w:r w:rsidRPr="00FE293E">
              <w:rPr>
                <w:rFonts w:ascii="Calibri" w:hAnsi="Calibri" w:cs="Calibri"/>
                <w:b w:val="0"/>
                <w:sz w:val="20"/>
              </w:rPr>
              <w:t>Pohađanje nastave</w:t>
            </w:r>
          </w:p>
        </w:tc>
        <w:tc>
          <w:tcPr>
            <w:tcW w:w="288" w:type="pct"/>
            <w:tcMar>
              <w:left w:w="28" w:type="dxa"/>
              <w:right w:w="28" w:type="dxa"/>
            </w:tcMar>
            <w:vAlign w:val="center"/>
          </w:tcPr>
          <w:p w14:paraId="48726299" w14:textId="77777777" w:rsidR="00B746B3" w:rsidRPr="00FE293E" w:rsidRDefault="00B746B3" w:rsidP="009458AA">
            <w:pPr>
              <w:pStyle w:val="Tijeloteksta"/>
              <w:jc w:val="center"/>
              <w:rPr>
                <w:rFonts w:ascii="Calibri" w:hAnsi="Calibri" w:cs="Calibri"/>
                <w:b w:val="0"/>
                <w:sz w:val="20"/>
              </w:rPr>
            </w:pPr>
            <w:r w:rsidRPr="00FE293E">
              <w:rPr>
                <w:rFonts w:ascii="Calibri" w:hAnsi="Calibri" w:cs="Calibri"/>
                <w:b w:val="0"/>
                <w:sz w:val="20"/>
              </w:rPr>
              <w:t>0,4</w:t>
            </w:r>
          </w:p>
        </w:tc>
        <w:tc>
          <w:tcPr>
            <w:tcW w:w="1286" w:type="pct"/>
            <w:gridSpan w:val="2"/>
            <w:tcMar>
              <w:left w:w="28" w:type="dxa"/>
              <w:right w:w="28" w:type="dxa"/>
            </w:tcMar>
            <w:vAlign w:val="center"/>
          </w:tcPr>
          <w:p w14:paraId="673D75F3" w14:textId="77777777" w:rsidR="00B746B3" w:rsidRPr="00FE293E" w:rsidRDefault="00B746B3" w:rsidP="009458AA">
            <w:pPr>
              <w:pStyle w:val="Tijeloteksta"/>
              <w:rPr>
                <w:rFonts w:ascii="Calibri" w:hAnsi="Calibri" w:cs="Calibri"/>
                <w:b w:val="0"/>
                <w:sz w:val="20"/>
              </w:rPr>
            </w:pPr>
            <w:r w:rsidRPr="00FE293E">
              <w:rPr>
                <w:rFonts w:ascii="Calibri" w:hAnsi="Calibri" w:cs="Calibri"/>
                <w:b w:val="0"/>
                <w:sz w:val="20"/>
              </w:rPr>
              <w:t>Aktivnost u nastavi</w:t>
            </w:r>
          </w:p>
        </w:tc>
        <w:tc>
          <w:tcPr>
            <w:tcW w:w="285" w:type="pct"/>
            <w:tcMar>
              <w:left w:w="28" w:type="dxa"/>
              <w:right w:w="28" w:type="dxa"/>
            </w:tcMar>
            <w:vAlign w:val="center"/>
          </w:tcPr>
          <w:p w14:paraId="3BE2DA79" w14:textId="77777777" w:rsidR="00B746B3" w:rsidRPr="00FE293E" w:rsidRDefault="00B746B3" w:rsidP="009458AA">
            <w:pPr>
              <w:pStyle w:val="Tijeloteksta"/>
              <w:jc w:val="center"/>
              <w:rPr>
                <w:rFonts w:ascii="Calibri" w:hAnsi="Calibri" w:cs="Calibri"/>
                <w:b w:val="0"/>
                <w:sz w:val="20"/>
              </w:rPr>
            </w:pPr>
            <w:r w:rsidRPr="00FE293E">
              <w:rPr>
                <w:rFonts w:ascii="Calibri" w:hAnsi="Calibri" w:cs="Calibri"/>
                <w:b w:val="0"/>
                <w:sz w:val="20"/>
              </w:rPr>
              <w:t>0,4</w:t>
            </w:r>
          </w:p>
        </w:tc>
        <w:tc>
          <w:tcPr>
            <w:tcW w:w="642" w:type="pct"/>
            <w:tcMar>
              <w:left w:w="28" w:type="dxa"/>
              <w:right w:w="28" w:type="dxa"/>
            </w:tcMar>
            <w:vAlign w:val="center"/>
          </w:tcPr>
          <w:p w14:paraId="08E41CB7" w14:textId="77777777" w:rsidR="00B746B3" w:rsidRPr="00FE293E" w:rsidRDefault="00B746B3" w:rsidP="009458AA">
            <w:pPr>
              <w:pStyle w:val="Tijeloteksta"/>
              <w:rPr>
                <w:rFonts w:ascii="Calibri" w:hAnsi="Calibri" w:cs="Calibri"/>
                <w:b w:val="0"/>
                <w:sz w:val="20"/>
              </w:rPr>
            </w:pPr>
            <w:r w:rsidRPr="00FE293E">
              <w:rPr>
                <w:rFonts w:ascii="Calibri" w:hAnsi="Calibri" w:cs="Calibri"/>
                <w:b w:val="0"/>
                <w:sz w:val="20"/>
              </w:rPr>
              <w:t>Seminarski rad</w:t>
            </w:r>
          </w:p>
        </w:tc>
        <w:tc>
          <w:tcPr>
            <w:tcW w:w="285" w:type="pct"/>
            <w:gridSpan w:val="2"/>
            <w:tcMar>
              <w:left w:w="28" w:type="dxa"/>
              <w:right w:w="28" w:type="dxa"/>
            </w:tcMar>
            <w:vAlign w:val="center"/>
          </w:tcPr>
          <w:p w14:paraId="322E5A45" w14:textId="77777777" w:rsidR="00B746B3" w:rsidRPr="00FE293E" w:rsidRDefault="00B746B3" w:rsidP="009458AA">
            <w:pPr>
              <w:pStyle w:val="Tijeloteksta"/>
              <w:jc w:val="center"/>
              <w:rPr>
                <w:rFonts w:ascii="Calibri" w:hAnsi="Calibri" w:cs="Calibri"/>
                <w:b w:val="0"/>
                <w:sz w:val="20"/>
              </w:rPr>
            </w:pPr>
            <w:r w:rsidRPr="00FE293E">
              <w:rPr>
                <w:rFonts w:ascii="Calibri" w:hAnsi="Calibri" w:cs="Calibri"/>
                <w:b w:val="0"/>
                <w:sz w:val="20"/>
              </w:rPr>
              <w:t>1,2</w:t>
            </w:r>
          </w:p>
        </w:tc>
        <w:tc>
          <w:tcPr>
            <w:tcW w:w="929" w:type="pct"/>
            <w:tcMar>
              <w:left w:w="28" w:type="dxa"/>
              <w:right w:w="28" w:type="dxa"/>
            </w:tcMar>
            <w:vAlign w:val="center"/>
          </w:tcPr>
          <w:p w14:paraId="3749CEFA" w14:textId="77777777" w:rsidR="00B746B3" w:rsidRPr="00FE293E" w:rsidRDefault="00B746B3" w:rsidP="009458AA">
            <w:pPr>
              <w:pStyle w:val="Tijeloteksta"/>
              <w:rPr>
                <w:rFonts w:ascii="Calibri" w:hAnsi="Calibri" w:cs="Calibri"/>
                <w:b w:val="0"/>
                <w:sz w:val="20"/>
              </w:rPr>
            </w:pPr>
            <w:r w:rsidRPr="00FE293E">
              <w:rPr>
                <w:rFonts w:ascii="Calibri" w:hAnsi="Calibri" w:cs="Calibri"/>
                <w:b w:val="0"/>
                <w:sz w:val="20"/>
              </w:rPr>
              <w:t>Eksperimentalni rad</w:t>
            </w:r>
          </w:p>
        </w:tc>
        <w:tc>
          <w:tcPr>
            <w:tcW w:w="287" w:type="pct"/>
            <w:tcMar>
              <w:left w:w="28" w:type="dxa"/>
              <w:right w:w="28" w:type="dxa"/>
            </w:tcMar>
            <w:vAlign w:val="center"/>
          </w:tcPr>
          <w:p w14:paraId="2596125B" w14:textId="77777777" w:rsidR="00B746B3" w:rsidRPr="00FE293E" w:rsidRDefault="00B746B3" w:rsidP="009458AA">
            <w:pPr>
              <w:pStyle w:val="Tijeloteksta"/>
              <w:jc w:val="center"/>
              <w:rPr>
                <w:rFonts w:ascii="Calibri" w:hAnsi="Calibri" w:cs="Calibri"/>
                <w:b w:val="0"/>
                <w:sz w:val="20"/>
              </w:rPr>
            </w:pPr>
            <w:r w:rsidRPr="00FE293E">
              <w:rPr>
                <w:rFonts w:ascii="Calibri" w:hAnsi="Calibri" w:cs="Calibri"/>
                <w:b w:val="0"/>
                <w:sz w:val="20"/>
              </w:rPr>
              <w:fldChar w:fldCharType="begin">
                <w:ffData>
                  <w:name w:val="Text3"/>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B746B3" w:rsidRPr="00FE293E" w14:paraId="1880F8E6" w14:textId="77777777" w:rsidTr="009458AA">
        <w:trPr>
          <w:trHeight w:val="108"/>
        </w:trPr>
        <w:tc>
          <w:tcPr>
            <w:tcW w:w="998" w:type="pct"/>
            <w:tcMar>
              <w:left w:w="28" w:type="dxa"/>
              <w:right w:w="28" w:type="dxa"/>
            </w:tcMar>
            <w:vAlign w:val="center"/>
          </w:tcPr>
          <w:p w14:paraId="1BD09433" w14:textId="77777777" w:rsidR="00B746B3" w:rsidRPr="00FE293E" w:rsidRDefault="00B746B3" w:rsidP="009458AA">
            <w:pPr>
              <w:pStyle w:val="Tijeloteksta"/>
              <w:rPr>
                <w:rFonts w:ascii="Calibri" w:hAnsi="Calibri" w:cs="Calibri"/>
                <w:b w:val="0"/>
                <w:sz w:val="20"/>
              </w:rPr>
            </w:pPr>
            <w:r w:rsidRPr="00FE293E">
              <w:rPr>
                <w:rFonts w:ascii="Calibri" w:hAnsi="Calibri" w:cs="Calibri"/>
                <w:b w:val="0"/>
                <w:sz w:val="20"/>
              </w:rPr>
              <w:t>Pismeni ispit</w:t>
            </w:r>
          </w:p>
        </w:tc>
        <w:tc>
          <w:tcPr>
            <w:tcW w:w="288" w:type="pct"/>
            <w:tcMar>
              <w:left w:w="28" w:type="dxa"/>
              <w:right w:w="28" w:type="dxa"/>
            </w:tcMar>
            <w:vAlign w:val="center"/>
          </w:tcPr>
          <w:p w14:paraId="2BD21DF4" w14:textId="77777777" w:rsidR="00B746B3" w:rsidRPr="00FE293E" w:rsidRDefault="00B746B3" w:rsidP="009458AA">
            <w:pPr>
              <w:pStyle w:val="Tijeloteksta"/>
              <w:jc w:val="center"/>
              <w:rPr>
                <w:rFonts w:ascii="Calibri" w:hAnsi="Calibri" w:cs="Calibri"/>
                <w:b w:val="0"/>
                <w:sz w:val="20"/>
              </w:rPr>
            </w:pPr>
            <w:r w:rsidRPr="00FE293E">
              <w:rPr>
                <w:rFonts w:ascii="Calibri" w:hAnsi="Calibri" w:cs="Calibri"/>
                <w:b w:val="0"/>
                <w:sz w:val="20"/>
              </w:rPr>
              <w:t>*2,0</w:t>
            </w:r>
          </w:p>
        </w:tc>
        <w:tc>
          <w:tcPr>
            <w:tcW w:w="1286" w:type="pct"/>
            <w:gridSpan w:val="2"/>
            <w:tcMar>
              <w:left w:w="28" w:type="dxa"/>
              <w:right w:w="28" w:type="dxa"/>
            </w:tcMar>
            <w:vAlign w:val="center"/>
          </w:tcPr>
          <w:p w14:paraId="36D3E0AC" w14:textId="77777777" w:rsidR="00B746B3" w:rsidRPr="00FE293E" w:rsidRDefault="00B746B3" w:rsidP="009458AA">
            <w:pPr>
              <w:pStyle w:val="Tijeloteksta"/>
              <w:rPr>
                <w:rFonts w:ascii="Calibri" w:hAnsi="Calibri" w:cs="Calibri"/>
                <w:b w:val="0"/>
                <w:sz w:val="20"/>
              </w:rPr>
            </w:pPr>
            <w:r w:rsidRPr="00FE293E">
              <w:rPr>
                <w:rFonts w:ascii="Calibri" w:hAnsi="Calibri" w:cs="Calibri"/>
                <w:b w:val="0"/>
                <w:sz w:val="20"/>
              </w:rPr>
              <w:t>Usmeni ispit</w:t>
            </w:r>
          </w:p>
        </w:tc>
        <w:tc>
          <w:tcPr>
            <w:tcW w:w="285" w:type="pct"/>
            <w:tcMar>
              <w:left w:w="28" w:type="dxa"/>
              <w:right w:w="28" w:type="dxa"/>
            </w:tcMar>
            <w:vAlign w:val="center"/>
          </w:tcPr>
          <w:p w14:paraId="795F07D0" w14:textId="77777777" w:rsidR="00B746B3" w:rsidRPr="00FE293E" w:rsidRDefault="00B746B3" w:rsidP="009458AA">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642" w:type="pct"/>
            <w:tcMar>
              <w:left w:w="28" w:type="dxa"/>
              <w:right w:w="28" w:type="dxa"/>
            </w:tcMar>
            <w:vAlign w:val="center"/>
          </w:tcPr>
          <w:p w14:paraId="4DBBB4E4" w14:textId="77777777" w:rsidR="00B746B3" w:rsidRPr="00FE293E" w:rsidRDefault="00B746B3" w:rsidP="009458AA">
            <w:pPr>
              <w:pStyle w:val="Tijeloteksta"/>
              <w:rPr>
                <w:rFonts w:ascii="Calibri" w:hAnsi="Calibri" w:cs="Calibri"/>
                <w:b w:val="0"/>
                <w:sz w:val="20"/>
              </w:rPr>
            </w:pPr>
            <w:r w:rsidRPr="00FE293E">
              <w:rPr>
                <w:rFonts w:ascii="Calibri" w:hAnsi="Calibri" w:cs="Calibri"/>
                <w:b w:val="0"/>
                <w:sz w:val="20"/>
              </w:rPr>
              <w:t>Esej</w:t>
            </w:r>
          </w:p>
        </w:tc>
        <w:tc>
          <w:tcPr>
            <w:tcW w:w="285" w:type="pct"/>
            <w:gridSpan w:val="2"/>
            <w:tcMar>
              <w:left w:w="28" w:type="dxa"/>
              <w:right w:w="28" w:type="dxa"/>
            </w:tcMar>
            <w:vAlign w:val="center"/>
          </w:tcPr>
          <w:p w14:paraId="35177242" w14:textId="77777777" w:rsidR="00B746B3" w:rsidRPr="00FE293E" w:rsidRDefault="00B746B3" w:rsidP="009458AA">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929" w:type="pct"/>
            <w:tcMar>
              <w:left w:w="28" w:type="dxa"/>
              <w:right w:w="28" w:type="dxa"/>
            </w:tcMar>
            <w:vAlign w:val="center"/>
          </w:tcPr>
          <w:p w14:paraId="5F87293D" w14:textId="77777777" w:rsidR="00B746B3" w:rsidRPr="00FE293E" w:rsidRDefault="00B746B3" w:rsidP="009458AA">
            <w:pPr>
              <w:pStyle w:val="Tijeloteksta"/>
              <w:rPr>
                <w:rFonts w:ascii="Calibri" w:hAnsi="Calibri" w:cs="Calibri"/>
                <w:b w:val="0"/>
                <w:sz w:val="20"/>
              </w:rPr>
            </w:pPr>
            <w:r w:rsidRPr="00FE293E">
              <w:rPr>
                <w:rFonts w:ascii="Calibri" w:hAnsi="Calibri" w:cs="Calibri"/>
                <w:b w:val="0"/>
                <w:sz w:val="20"/>
              </w:rPr>
              <w:t>Istraživanje</w:t>
            </w:r>
          </w:p>
        </w:tc>
        <w:tc>
          <w:tcPr>
            <w:tcW w:w="287" w:type="pct"/>
            <w:tcMar>
              <w:left w:w="28" w:type="dxa"/>
              <w:right w:w="28" w:type="dxa"/>
            </w:tcMar>
            <w:vAlign w:val="center"/>
          </w:tcPr>
          <w:p w14:paraId="5F45EC24" w14:textId="77777777" w:rsidR="00B746B3" w:rsidRPr="00FE293E" w:rsidRDefault="00B746B3" w:rsidP="009458AA">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B746B3" w:rsidRPr="00FE293E" w14:paraId="05AAD33D" w14:textId="77777777" w:rsidTr="009458AA">
        <w:trPr>
          <w:trHeight w:val="108"/>
        </w:trPr>
        <w:tc>
          <w:tcPr>
            <w:tcW w:w="998" w:type="pct"/>
            <w:tcMar>
              <w:left w:w="28" w:type="dxa"/>
              <w:right w:w="28" w:type="dxa"/>
            </w:tcMar>
            <w:vAlign w:val="center"/>
          </w:tcPr>
          <w:p w14:paraId="26D93E89" w14:textId="77777777" w:rsidR="00B746B3" w:rsidRPr="00FE293E" w:rsidRDefault="00B746B3" w:rsidP="009458AA">
            <w:pPr>
              <w:pStyle w:val="Tijeloteksta"/>
              <w:rPr>
                <w:rFonts w:ascii="Calibri" w:hAnsi="Calibri" w:cs="Calibri"/>
                <w:b w:val="0"/>
                <w:sz w:val="20"/>
              </w:rPr>
            </w:pPr>
            <w:r w:rsidRPr="00FE293E">
              <w:rPr>
                <w:rFonts w:ascii="Calibri" w:hAnsi="Calibri" w:cs="Calibri"/>
                <w:b w:val="0"/>
                <w:sz w:val="20"/>
              </w:rPr>
              <w:t>Projekt</w:t>
            </w:r>
          </w:p>
        </w:tc>
        <w:tc>
          <w:tcPr>
            <w:tcW w:w="288" w:type="pct"/>
            <w:tcMar>
              <w:left w:w="28" w:type="dxa"/>
              <w:right w:w="28" w:type="dxa"/>
            </w:tcMar>
            <w:vAlign w:val="center"/>
          </w:tcPr>
          <w:p w14:paraId="7740E356" w14:textId="77777777" w:rsidR="00B746B3" w:rsidRPr="00FE293E" w:rsidRDefault="00B746B3" w:rsidP="009458AA">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286" w:type="pct"/>
            <w:gridSpan w:val="2"/>
            <w:tcMar>
              <w:left w:w="28" w:type="dxa"/>
              <w:right w:w="28" w:type="dxa"/>
            </w:tcMar>
            <w:vAlign w:val="center"/>
          </w:tcPr>
          <w:p w14:paraId="0F5E44B8" w14:textId="77777777" w:rsidR="00B746B3" w:rsidRPr="00FE293E" w:rsidRDefault="00B746B3" w:rsidP="009458AA">
            <w:pPr>
              <w:pStyle w:val="Tijeloteksta"/>
              <w:rPr>
                <w:rFonts w:ascii="Calibri" w:hAnsi="Calibri" w:cs="Calibri"/>
                <w:b w:val="0"/>
                <w:sz w:val="20"/>
              </w:rPr>
            </w:pPr>
            <w:r w:rsidRPr="00FE293E">
              <w:rPr>
                <w:rFonts w:ascii="Calibri" w:hAnsi="Calibri" w:cs="Calibri"/>
                <w:b w:val="0"/>
                <w:sz w:val="20"/>
              </w:rPr>
              <w:t>Kontinuirana provjera znanja</w:t>
            </w:r>
          </w:p>
        </w:tc>
        <w:tc>
          <w:tcPr>
            <w:tcW w:w="285" w:type="pct"/>
            <w:tcMar>
              <w:left w:w="28" w:type="dxa"/>
              <w:right w:w="28" w:type="dxa"/>
            </w:tcMar>
            <w:vAlign w:val="center"/>
          </w:tcPr>
          <w:p w14:paraId="2E7EFEAB" w14:textId="77777777" w:rsidR="00B746B3" w:rsidRPr="00FE293E" w:rsidRDefault="00B746B3" w:rsidP="009458AA">
            <w:pPr>
              <w:pStyle w:val="Tijeloteksta"/>
              <w:jc w:val="center"/>
              <w:rPr>
                <w:rFonts w:ascii="Calibri" w:hAnsi="Calibri" w:cs="Calibri"/>
                <w:b w:val="0"/>
                <w:sz w:val="20"/>
              </w:rPr>
            </w:pPr>
            <w:r w:rsidRPr="00FE293E">
              <w:rPr>
                <w:rFonts w:ascii="Calibri" w:hAnsi="Calibri" w:cs="Calibri"/>
                <w:b w:val="0"/>
                <w:sz w:val="20"/>
              </w:rPr>
              <w:t>2,0*</w:t>
            </w:r>
          </w:p>
        </w:tc>
        <w:tc>
          <w:tcPr>
            <w:tcW w:w="642" w:type="pct"/>
            <w:tcMar>
              <w:left w:w="28" w:type="dxa"/>
              <w:right w:w="28" w:type="dxa"/>
            </w:tcMar>
            <w:vAlign w:val="center"/>
          </w:tcPr>
          <w:p w14:paraId="58FCA5F5" w14:textId="77777777" w:rsidR="00B746B3" w:rsidRPr="00FE293E" w:rsidRDefault="00B746B3" w:rsidP="009458AA">
            <w:pPr>
              <w:pStyle w:val="Tijeloteksta"/>
              <w:rPr>
                <w:rFonts w:ascii="Calibri" w:hAnsi="Calibri" w:cs="Calibri"/>
                <w:b w:val="0"/>
                <w:sz w:val="20"/>
              </w:rPr>
            </w:pPr>
            <w:r w:rsidRPr="00FE293E">
              <w:rPr>
                <w:rFonts w:ascii="Calibri" w:hAnsi="Calibri" w:cs="Calibri"/>
                <w:b w:val="0"/>
                <w:sz w:val="20"/>
              </w:rPr>
              <w:t>Referat</w:t>
            </w:r>
          </w:p>
        </w:tc>
        <w:tc>
          <w:tcPr>
            <w:tcW w:w="285" w:type="pct"/>
            <w:gridSpan w:val="2"/>
            <w:tcMar>
              <w:left w:w="28" w:type="dxa"/>
              <w:right w:w="28" w:type="dxa"/>
            </w:tcMar>
            <w:vAlign w:val="center"/>
          </w:tcPr>
          <w:p w14:paraId="6F779EEA" w14:textId="77777777" w:rsidR="00B746B3" w:rsidRPr="00FE293E" w:rsidRDefault="00B746B3" w:rsidP="009458AA">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929" w:type="pct"/>
            <w:tcMar>
              <w:left w:w="28" w:type="dxa"/>
              <w:right w:w="28" w:type="dxa"/>
            </w:tcMar>
            <w:vAlign w:val="center"/>
          </w:tcPr>
          <w:p w14:paraId="5B185AF6" w14:textId="77777777" w:rsidR="00B746B3" w:rsidRPr="00FE293E" w:rsidRDefault="00B746B3" w:rsidP="009458AA">
            <w:pPr>
              <w:pStyle w:val="Tijeloteksta"/>
              <w:rPr>
                <w:rFonts w:ascii="Calibri" w:hAnsi="Calibri" w:cs="Calibri"/>
                <w:b w:val="0"/>
                <w:sz w:val="20"/>
              </w:rPr>
            </w:pPr>
            <w:r w:rsidRPr="00FE293E">
              <w:rPr>
                <w:rFonts w:ascii="Calibri" w:hAnsi="Calibri" w:cs="Calibri"/>
                <w:b w:val="0"/>
                <w:sz w:val="20"/>
              </w:rPr>
              <w:t>Praktični rad</w:t>
            </w:r>
          </w:p>
        </w:tc>
        <w:tc>
          <w:tcPr>
            <w:tcW w:w="287" w:type="pct"/>
            <w:tcMar>
              <w:left w:w="28" w:type="dxa"/>
              <w:right w:w="28" w:type="dxa"/>
            </w:tcMar>
            <w:vAlign w:val="center"/>
          </w:tcPr>
          <w:p w14:paraId="50667532" w14:textId="77777777" w:rsidR="00B746B3" w:rsidRPr="00FE293E" w:rsidRDefault="00B746B3" w:rsidP="009458AA">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B746B3" w:rsidRPr="00FE293E" w14:paraId="6711618E" w14:textId="77777777" w:rsidTr="009458AA">
        <w:trPr>
          <w:trHeight w:val="108"/>
        </w:trPr>
        <w:tc>
          <w:tcPr>
            <w:tcW w:w="998" w:type="pct"/>
            <w:tcMar>
              <w:left w:w="28" w:type="dxa"/>
              <w:right w:w="28" w:type="dxa"/>
            </w:tcMar>
            <w:vAlign w:val="center"/>
          </w:tcPr>
          <w:p w14:paraId="057676FF" w14:textId="77777777" w:rsidR="00B746B3" w:rsidRPr="00FE293E" w:rsidRDefault="00B746B3" w:rsidP="009458AA">
            <w:pPr>
              <w:pStyle w:val="Tijeloteksta"/>
              <w:rPr>
                <w:rFonts w:ascii="Calibri" w:hAnsi="Calibri" w:cs="Calibri"/>
                <w:b w:val="0"/>
                <w:sz w:val="20"/>
              </w:rPr>
            </w:pPr>
            <w:r w:rsidRPr="00FE293E">
              <w:rPr>
                <w:rFonts w:ascii="Calibri" w:hAnsi="Calibri" w:cs="Calibri"/>
                <w:b w:val="0"/>
                <w:sz w:val="20"/>
              </w:rPr>
              <w:t>Portfolio</w:t>
            </w:r>
          </w:p>
        </w:tc>
        <w:tc>
          <w:tcPr>
            <w:tcW w:w="288" w:type="pct"/>
            <w:tcMar>
              <w:left w:w="28" w:type="dxa"/>
              <w:right w:w="28" w:type="dxa"/>
            </w:tcMar>
            <w:vAlign w:val="center"/>
          </w:tcPr>
          <w:p w14:paraId="2CBFD214" w14:textId="77777777" w:rsidR="00B746B3" w:rsidRPr="00FE293E" w:rsidRDefault="00B746B3" w:rsidP="009458AA">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286" w:type="pct"/>
            <w:gridSpan w:val="2"/>
            <w:tcMar>
              <w:left w:w="28" w:type="dxa"/>
              <w:right w:w="28" w:type="dxa"/>
            </w:tcMar>
            <w:vAlign w:val="center"/>
          </w:tcPr>
          <w:p w14:paraId="55EB2101" w14:textId="77777777" w:rsidR="00B746B3" w:rsidRPr="00FE293E" w:rsidRDefault="00B746B3" w:rsidP="009458AA">
            <w:pPr>
              <w:pStyle w:val="Tijeloteksta"/>
              <w:rPr>
                <w:rFonts w:ascii="Calibri" w:hAnsi="Calibri" w:cs="Calibri"/>
                <w:b w:val="0"/>
                <w:sz w:val="20"/>
              </w:rPr>
            </w:pPr>
          </w:p>
        </w:tc>
        <w:tc>
          <w:tcPr>
            <w:tcW w:w="285" w:type="pct"/>
            <w:tcMar>
              <w:left w:w="28" w:type="dxa"/>
              <w:right w:w="28" w:type="dxa"/>
            </w:tcMar>
            <w:vAlign w:val="center"/>
          </w:tcPr>
          <w:p w14:paraId="385E181A" w14:textId="77777777" w:rsidR="00B746B3" w:rsidRPr="00FE293E" w:rsidRDefault="00B746B3" w:rsidP="009458AA">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642" w:type="pct"/>
            <w:tcMar>
              <w:left w:w="28" w:type="dxa"/>
              <w:right w:w="28" w:type="dxa"/>
            </w:tcMar>
            <w:vAlign w:val="center"/>
          </w:tcPr>
          <w:p w14:paraId="0CCF7723" w14:textId="77777777" w:rsidR="00B746B3" w:rsidRPr="00FE293E" w:rsidRDefault="00B746B3" w:rsidP="009458AA">
            <w:pPr>
              <w:pStyle w:val="Tijeloteksta"/>
              <w:rPr>
                <w:rFonts w:ascii="Calibri" w:hAnsi="Calibri" w:cs="Calibri"/>
                <w:b w:val="0"/>
                <w:sz w:val="20"/>
              </w:rPr>
            </w:pPr>
          </w:p>
        </w:tc>
        <w:tc>
          <w:tcPr>
            <w:tcW w:w="285" w:type="pct"/>
            <w:gridSpan w:val="2"/>
            <w:tcMar>
              <w:left w:w="28" w:type="dxa"/>
              <w:right w:w="28" w:type="dxa"/>
            </w:tcMar>
            <w:vAlign w:val="center"/>
          </w:tcPr>
          <w:p w14:paraId="0E1A3D74" w14:textId="77777777" w:rsidR="00B746B3" w:rsidRPr="00FE293E" w:rsidRDefault="00B746B3" w:rsidP="009458AA">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929" w:type="pct"/>
            <w:tcMar>
              <w:left w:w="28" w:type="dxa"/>
              <w:right w:w="28" w:type="dxa"/>
            </w:tcMar>
            <w:vAlign w:val="center"/>
          </w:tcPr>
          <w:p w14:paraId="1FB44669" w14:textId="77777777" w:rsidR="00B746B3" w:rsidRPr="00FE293E" w:rsidRDefault="00B746B3" w:rsidP="009458AA">
            <w:pPr>
              <w:pStyle w:val="Tijeloteksta"/>
              <w:rPr>
                <w:rFonts w:ascii="Calibri" w:hAnsi="Calibri" w:cs="Calibri"/>
                <w:b w:val="0"/>
                <w:sz w:val="20"/>
              </w:rPr>
            </w:pPr>
          </w:p>
        </w:tc>
        <w:tc>
          <w:tcPr>
            <w:tcW w:w="287" w:type="pct"/>
            <w:tcMar>
              <w:left w:w="28" w:type="dxa"/>
              <w:right w:w="28" w:type="dxa"/>
            </w:tcMar>
            <w:vAlign w:val="center"/>
          </w:tcPr>
          <w:p w14:paraId="61FDF79E" w14:textId="77777777" w:rsidR="00B746B3" w:rsidRPr="00FE293E" w:rsidRDefault="00B746B3" w:rsidP="009458AA">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B746B3" w:rsidRPr="00FE293E" w14:paraId="2BC47E11" w14:textId="77777777" w:rsidTr="009458AA">
        <w:trPr>
          <w:trHeight w:val="432"/>
        </w:trPr>
        <w:tc>
          <w:tcPr>
            <w:tcW w:w="5000" w:type="pct"/>
            <w:gridSpan w:val="10"/>
            <w:tcMar>
              <w:left w:w="28" w:type="dxa"/>
              <w:right w:w="28" w:type="dxa"/>
            </w:tcMar>
            <w:vAlign w:val="center"/>
          </w:tcPr>
          <w:p w14:paraId="20D879C7" w14:textId="77777777" w:rsidR="00B746B3" w:rsidRPr="00FE293E" w:rsidRDefault="00B746B3" w:rsidP="009458AA">
            <w:pPr>
              <w:pStyle w:val="Tijeloteksta"/>
              <w:rPr>
                <w:rFonts w:ascii="Calibri" w:hAnsi="Calibri" w:cs="Calibri"/>
                <w:b w:val="0"/>
                <w:sz w:val="20"/>
              </w:rPr>
            </w:pPr>
            <w:r w:rsidRPr="00FE293E">
              <w:rPr>
                <w:rFonts w:ascii="Calibri" w:hAnsi="Calibri" w:cs="Calibri"/>
                <w:b w:val="0"/>
                <w:sz w:val="20"/>
              </w:rPr>
              <w:t>*ukoliko student uspješno položi kolokvije (ostvari minimalno 60% mogućih bodova kolokvija) oslobođen je polaganja pismenog dijela ispita</w:t>
            </w:r>
          </w:p>
        </w:tc>
      </w:tr>
      <w:tr w:rsidR="00B746B3" w:rsidRPr="00FE293E" w14:paraId="27D195BE" w14:textId="77777777" w:rsidTr="009458AA">
        <w:trPr>
          <w:trHeight w:val="432"/>
        </w:trPr>
        <w:tc>
          <w:tcPr>
            <w:tcW w:w="5000" w:type="pct"/>
            <w:gridSpan w:val="10"/>
            <w:tcMar>
              <w:left w:w="28" w:type="dxa"/>
              <w:right w:w="28" w:type="dxa"/>
            </w:tcMar>
            <w:vAlign w:val="center"/>
          </w:tcPr>
          <w:p w14:paraId="2C25238D" w14:textId="77777777" w:rsidR="00B746B3" w:rsidRPr="00FE293E" w:rsidRDefault="00B746B3" w:rsidP="00EE52D8">
            <w:pPr>
              <w:pStyle w:val="Tijeloteksta"/>
              <w:numPr>
                <w:ilvl w:val="1"/>
                <w:numId w:val="130"/>
              </w:numPr>
              <w:tabs>
                <w:tab w:val="clear" w:pos="792"/>
                <w:tab w:val="left" w:pos="380"/>
                <w:tab w:val="num" w:pos="641"/>
              </w:tabs>
              <w:ind w:left="641" w:hanging="349"/>
              <w:jc w:val="both"/>
              <w:rPr>
                <w:rFonts w:ascii="Calibri" w:hAnsi="Calibri" w:cs="Calibri"/>
                <w:b w:val="0"/>
                <w:sz w:val="20"/>
              </w:rPr>
            </w:pPr>
            <w:r w:rsidRPr="00FE293E">
              <w:rPr>
                <w:rFonts w:ascii="Calibri" w:hAnsi="Calibri" w:cs="Calibri"/>
                <w:b w:val="0"/>
                <w:sz w:val="20"/>
              </w:rPr>
              <w:t>Ocjenjivanje i vrednovanje rada studenata tijekom nastave i na završnom ispitu</w:t>
            </w:r>
          </w:p>
        </w:tc>
      </w:tr>
      <w:tr w:rsidR="00B746B3" w:rsidRPr="00FE293E" w14:paraId="37FEABAD" w14:textId="77777777" w:rsidTr="009458AA">
        <w:trPr>
          <w:trHeight w:val="432"/>
        </w:trPr>
        <w:tc>
          <w:tcPr>
            <w:tcW w:w="5000" w:type="pct"/>
            <w:gridSpan w:val="10"/>
            <w:tcMar>
              <w:left w:w="28" w:type="dxa"/>
              <w:right w:w="28" w:type="dxa"/>
            </w:tcMar>
            <w:vAlign w:val="center"/>
          </w:tcPr>
          <w:p w14:paraId="2E6A525F" w14:textId="77777777" w:rsidR="00B746B3" w:rsidRPr="00FE293E" w:rsidRDefault="00B746B3" w:rsidP="009458AA">
            <w:pPr>
              <w:pStyle w:val="Tijeloteksta"/>
              <w:tabs>
                <w:tab w:val="left" w:pos="380"/>
              </w:tabs>
              <w:ind w:left="291"/>
              <w:jc w:val="both"/>
              <w:rPr>
                <w:rFonts w:ascii="Calibri" w:hAnsi="Calibri" w:cs="Calibri"/>
                <w:b w:val="0"/>
                <w:sz w:val="20"/>
              </w:rPr>
            </w:pPr>
          </w:p>
          <w:p w14:paraId="3FE6D0C4" w14:textId="77777777" w:rsidR="00B746B3" w:rsidRPr="00FE293E" w:rsidRDefault="00B746B3" w:rsidP="009458AA">
            <w:pPr>
              <w:jc w:val="both"/>
              <w:rPr>
                <w:rFonts w:ascii="Calibri" w:hAnsi="Calibri" w:cs="Calibr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B746B3" w:rsidRPr="00FE293E" w14:paraId="2FD3B717" w14:textId="77777777" w:rsidTr="009458AA">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4E3C945" w14:textId="77777777" w:rsidR="00B746B3" w:rsidRPr="00FE293E" w:rsidRDefault="00B746B3" w:rsidP="009458AA">
                  <w:pPr>
                    <w:jc w:val="center"/>
                    <w:rPr>
                      <w:rFonts w:ascii="Calibri" w:hAnsi="Calibri" w:cs="Calibri"/>
                      <w:bCs/>
                      <w:sz w:val="20"/>
                      <w:szCs w:val="20"/>
                    </w:rPr>
                  </w:pPr>
                  <w:r>
                    <w:rPr>
                      <w:rFonts w:ascii="Calibri" w:hAnsi="Calibri" w:cs="Calibr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AD1C49" w14:textId="77777777" w:rsidR="00B746B3" w:rsidRPr="00FE293E" w:rsidRDefault="00B746B3" w:rsidP="009458AA">
                  <w:pPr>
                    <w:jc w:val="center"/>
                    <w:rPr>
                      <w:rFonts w:ascii="Calibri" w:hAnsi="Calibri" w:cs="Calibri"/>
                      <w:bCs/>
                      <w:sz w:val="20"/>
                      <w:szCs w:val="20"/>
                    </w:rPr>
                  </w:pPr>
                  <w:r w:rsidRPr="00FE293E">
                    <w:rPr>
                      <w:rFonts w:ascii="Calibri" w:hAnsi="Calibri" w:cs="Calibr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922C32E" w14:textId="77777777" w:rsidR="00B746B3" w:rsidRPr="00FE293E" w:rsidRDefault="00B746B3" w:rsidP="009458AA">
                  <w:pPr>
                    <w:jc w:val="center"/>
                    <w:rPr>
                      <w:rFonts w:ascii="Calibri" w:hAnsi="Calibri" w:cs="Calibri"/>
                      <w:bCs/>
                      <w:sz w:val="20"/>
                      <w:szCs w:val="20"/>
                    </w:rPr>
                  </w:pPr>
                  <w:r w:rsidRPr="00FE293E">
                    <w:rPr>
                      <w:rFonts w:ascii="Calibri" w:hAnsi="Calibri" w:cs="Calibr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A6B16C" w14:textId="77777777" w:rsidR="00B746B3" w:rsidRPr="00FE293E" w:rsidRDefault="00B746B3" w:rsidP="009458AA">
                  <w:pPr>
                    <w:jc w:val="center"/>
                    <w:rPr>
                      <w:rFonts w:ascii="Calibri" w:hAnsi="Calibri" w:cs="Calibri"/>
                      <w:bCs/>
                      <w:sz w:val="20"/>
                      <w:szCs w:val="20"/>
                    </w:rPr>
                  </w:pPr>
                  <w:r w:rsidRPr="00FE293E">
                    <w:rPr>
                      <w:rFonts w:ascii="Calibri" w:hAnsi="Calibri" w:cs="Calibr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F17ACB" w14:textId="77777777" w:rsidR="00B746B3" w:rsidRPr="00FE293E" w:rsidRDefault="00B746B3" w:rsidP="009458AA">
                  <w:pPr>
                    <w:jc w:val="center"/>
                    <w:rPr>
                      <w:rFonts w:ascii="Calibri" w:hAnsi="Calibri" w:cs="Calibri"/>
                      <w:bCs/>
                      <w:sz w:val="20"/>
                      <w:szCs w:val="20"/>
                    </w:rPr>
                  </w:pPr>
                  <w:r w:rsidRPr="00FE293E">
                    <w:rPr>
                      <w:rFonts w:ascii="Calibri" w:hAnsi="Calibri" w:cs="Calibr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006947" w14:textId="77777777" w:rsidR="00B746B3" w:rsidRPr="00FE293E" w:rsidRDefault="00B746B3" w:rsidP="009458AA">
                  <w:pPr>
                    <w:jc w:val="center"/>
                    <w:rPr>
                      <w:rFonts w:ascii="Calibri" w:hAnsi="Calibri" w:cs="Calibri"/>
                      <w:bCs/>
                      <w:sz w:val="20"/>
                      <w:szCs w:val="20"/>
                    </w:rPr>
                  </w:pPr>
                  <w:r w:rsidRPr="00FE293E">
                    <w:rPr>
                      <w:rFonts w:ascii="Calibri" w:hAnsi="Calibri" w:cs="Calibri"/>
                      <w:bCs/>
                      <w:sz w:val="20"/>
                      <w:szCs w:val="20"/>
                    </w:rPr>
                    <w:t>BODOVI</w:t>
                  </w:r>
                </w:p>
              </w:tc>
            </w:tr>
            <w:tr w:rsidR="00B746B3" w:rsidRPr="00FE293E" w14:paraId="36C58ADB" w14:textId="77777777" w:rsidTr="009458AA">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823AF37" w14:textId="77777777" w:rsidR="00B746B3" w:rsidRPr="00FE293E" w:rsidRDefault="00B746B3" w:rsidP="009458AA">
                  <w:pPr>
                    <w:jc w:val="center"/>
                    <w:rPr>
                      <w:rFonts w:ascii="Calibri" w:hAnsi="Calibri" w:cs="Calibr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C05C439" w14:textId="77777777" w:rsidR="00B746B3" w:rsidRPr="00FE293E" w:rsidRDefault="00B746B3" w:rsidP="009458AA">
                  <w:pPr>
                    <w:jc w:val="center"/>
                    <w:rPr>
                      <w:rFonts w:ascii="Calibri" w:hAnsi="Calibri" w:cs="Calibr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445801F" w14:textId="77777777" w:rsidR="00B746B3" w:rsidRPr="00FE293E" w:rsidRDefault="00B746B3" w:rsidP="009458AA">
                  <w:pPr>
                    <w:jc w:val="center"/>
                    <w:rPr>
                      <w:rFonts w:ascii="Calibri" w:hAnsi="Calibri" w:cs="Calibr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950EEB1" w14:textId="77777777" w:rsidR="00B746B3" w:rsidRPr="00FE293E" w:rsidRDefault="00B746B3" w:rsidP="009458AA">
                  <w:pPr>
                    <w:jc w:val="center"/>
                    <w:rPr>
                      <w:rFonts w:ascii="Calibri" w:hAnsi="Calibri" w:cs="Calibr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0E1D670" w14:textId="77777777" w:rsidR="00B746B3" w:rsidRPr="00FE293E" w:rsidRDefault="00B746B3" w:rsidP="009458AA">
                  <w:pPr>
                    <w:jc w:val="center"/>
                    <w:rPr>
                      <w:rFonts w:ascii="Calibri" w:hAnsi="Calibri" w:cs="Calibr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2EC743C" w14:textId="77777777" w:rsidR="00B746B3" w:rsidRPr="00FE293E" w:rsidRDefault="00B746B3" w:rsidP="009458AA">
                  <w:pPr>
                    <w:jc w:val="center"/>
                    <w:rPr>
                      <w:rFonts w:ascii="Calibri" w:hAnsi="Calibri" w:cs="Calibri"/>
                      <w:bCs/>
                      <w:sz w:val="20"/>
                      <w:szCs w:val="20"/>
                    </w:rPr>
                  </w:pPr>
                  <w:r w:rsidRPr="00FE293E">
                    <w:rPr>
                      <w:rFonts w:ascii="Calibri" w:hAnsi="Calibri" w:cs="Calibr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433EADA" w14:textId="77777777" w:rsidR="00B746B3" w:rsidRPr="00FE293E" w:rsidRDefault="00B746B3" w:rsidP="009458AA">
                  <w:pPr>
                    <w:jc w:val="center"/>
                    <w:rPr>
                      <w:rFonts w:ascii="Calibri" w:hAnsi="Calibri" w:cs="Calibri"/>
                      <w:bCs/>
                      <w:sz w:val="20"/>
                      <w:szCs w:val="20"/>
                    </w:rPr>
                  </w:pPr>
                  <w:r w:rsidRPr="00FE293E">
                    <w:rPr>
                      <w:rFonts w:ascii="Calibri" w:hAnsi="Calibri" w:cs="Calibri"/>
                      <w:bCs/>
                      <w:sz w:val="20"/>
                      <w:szCs w:val="20"/>
                    </w:rPr>
                    <w:t>max</w:t>
                  </w:r>
                </w:p>
              </w:tc>
            </w:tr>
            <w:tr w:rsidR="00B746B3" w:rsidRPr="00FE293E" w14:paraId="6DD710C5" w14:textId="77777777" w:rsidTr="009458AA">
              <w:tc>
                <w:tcPr>
                  <w:tcW w:w="2104" w:type="dxa"/>
                  <w:tcBorders>
                    <w:top w:val="single" w:sz="4" w:space="0" w:color="auto"/>
                    <w:left w:val="single" w:sz="4" w:space="0" w:color="auto"/>
                    <w:bottom w:val="single" w:sz="4" w:space="0" w:color="auto"/>
                    <w:right w:val="single" w:sz="4" w:space="0" w:color="auto"/>
                  </w:tcBorders>
                </w:tcPr>
                <w:p w14:paraId="536CCF58" w14:textId="77777777" w:rsidR="00B746B3" w:rsidRPr="00FE293E" w:rsidRDefault="00B746B3" w:rsidP="009458AA">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tcPr>
                <w:p w14:paraId="105B505E" w14:textId="77777777" w:rsidR="00B746B3" w:rsidRPr="00FE293E" w:rsidRDefault="00B746B3" w:rsidP="009458AA">
                  <w:pP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1A26E11F" w14:textId="77777777" w:rsidR="00B746B3" w:rsidRPr="00FE293E" w:rsidRDefault="00B746B3" w:rsidP="009458AA">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609713DD" w14:textId="77777777" w:rsidR="00B746B3" w:rsidRPr="00FE293E" w:rsidRDefault="00B746B3" w:rsidP="009458AA">
                  <w:pPr>
                    <w:rPr>
                      <w:rFonts w:ascii="Calibri" w:hAnsi="Calibri" w:cs="Calibr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1EE1E891" w14:textId="77777777" w:rsidR="00B746B3" w:rsidRPr="00FE293E" w:rsidRDefault="00B746B3" w:rsidP="009458A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BA3D000" w14:textId="77777777" w:rsidR="00B746B3" w:rsidRPr="00FE293E" w:rsidRDefault="00B746B3" w:rsidP="009458A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66F7B39" w14:textId="77777777" w:rsidR="00B746B3" w:rsidRPr="00FE293E" w:rsidRDefault="00B746B3" w:rsidP="009458AA">
                  <w:pPr>
                    <w:rPr>
                      <w:rFonts w:ascii="Calibri" w:hAnsi="Calibri" w:cs="Calibri"/>
                      <w:sz w:val="20"/>
                      <w:szCs w:val="20"/>
                    </w:rPr>
                  </w:pPr>
                </w:p>
              </w:tc>
            </w:tr>
            <w:tr w:rsidR="00B746B3" w:rsidRPr="00FE293E" w14:paraId="7885FC02" w14:textId="77777777" w:rsidTr="009458AA">
              <w:trPr>
                <w:trHeight w:val="341"/>
              </w:trPr>
              <w:tc>
                <w:tcPr>
                  <w:tcW w:w="2104" w:type="dxa"/>
                  <w:tcBorders>
                    <w:top w:val="single" w:sz="4" w:space="0" w:color="auto"/>
                    <w:left w:val="single" w:sz="4" w:space="0" w:color="auto"/>
                    <w:bottom w:val="single" w:sz="4" w:space="0" w:color="auto"/>
                    <w:right w:val="single" w:sz="4" w:space="0" w:color="auto"/>
                  </w:tcBorders>
                  <w:vAlign w:val="center"/>
                </w:tcPr>
                <w:p w14:paraId="6EAB5850"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3E67F3EB"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0,4</w:t>
                  </w:r>
                </w:p>
              </w:tc>
              <w:tc>
                <w:tcPr>
                  <w:tcW w:w="901" w:type="dxa"/>
                  <w:tcBorders>
                    <w:top w:val="single" w:sz="4" w:space="0" w:color="auto"/>
                    <w:left w:val="single" w:sz="4" w:space="0" w:color="auto"/>
                    <w:bottom w:val="single" w:sz="4" w:space="0" w:color="auto"/>
                    <w:right w:val="single" w:sz="4" w:space="0" w:color="auto"/>
                  </w:tcBorders>
                  <w:vAlign w:val="center"/>
                </w:tcPr>
                <w:p w14:paraId="350545C7"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1-6</w:t>
                  </w:r>
                </w:p>
              </w:tc>
              <w:tc>
                <w:tcPr>
                  <w:tcW w:w="2187" w:type="dxa"/>
                  <w:tcBorders>
                    <w:top w:val="single" w:sz="4" w:space="0" w:color="auto"/>
                    <w:left w:val="single" w:sz="4" w:space="0" w:color="auto"/>
                    <w:bottom w:val="single" w:sz="4" w:space="0" w:color="auto"/>
                    <w:right w:val="single" w:sz="4" w:space="0" w:color="auto"/>
                  </w:tcBorders>
                  <w:vAlign w:val="center"/>
                </w:tcPr>
                <w:p w14:paraId="2652C11B"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4FC6EC2B"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1D5F12C7"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63601802"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10</w:t>
                  </w:r>
                </w:p>
              </w:tc>
            </w:tr>
            <w:tr w:rsidR="00B746B3" w:rsidRPr="00FE293E" w14:paraId="4F568A1A" w14:textId="77777777" w:rsidTr="009458AA">
              <w:tc>
                <w:tcPr>
                  <w:tcW w:w="2104" w:type="dxa"/>
                  <w:tcBorders>
                    <w:top w:val="single" w:sz="4" w:space="0" w:color="auto"/>
                    <w:left w:val="single" w:sz="4" w:space="0" w:color="auto"/>
                    <w:bottom w:val="single" w:sz="4" w:space="0" w:color="auto"/>
                    <w:right w:val="single" w:sz="4" w:space="0" w:color="auto"/>
                  </w:tcBorders>
                </w:tcPr>
                <w:p w14:paraId="4721DF86" w14:textId="77777777" w:rsidR="00B746B3" w:rsidRPr="00FE293E" w:rsidRDefault="00B746B3" w:rsidP="009458AA">
                  <w:pPr>
                    <w:rPr>
                      <w:rFonts w:ascii="Calibri" w:hAnsi="Calibri" w:cs="Calibri"/>
                      <w:sz w:val="20"/>
                      <w:szCs w:val="20"/>
                    </w:rPr>
                  </w:pPr>
                </w:p>
                <w:p w14:paraId="7988E8D3"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1458DBFE"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0,4</w:t>
                  </w:r>
                </w:p>
                <w:p w14:paraId="2FFC6422" w14:textId="77777777" w:rsidR="00B746B3" w:rsidRPr="00FE293E" w:rsidRDefault="00B746B3" w:rsidP="009458AA">
                  <w:pPr>
                    <w:jc w:val="cente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009A436C"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39193C42"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18298865"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0C625686"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39DFF43"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10</w:t>
                  </w:r>
                </w:p>
              </w:tc>
            </w:tr>
            <w:tr w:rsidR="00B746B3" w:rsidRPr="00FE293E" w14:paraId="3197CCD4" w14:textId="77777777" w:rsidTr="009458AA">
              <w:tc>
                <w:tcPr>
                  <w:tcW w:w="2104" w:type="dxa"/>
                  <w:tcBorders>
                    <w:top w:val="single" w:sz="4" w:space="0" w:color="auto"/>
                    <w:left w:val="single" w:sz="4" w:space="0" w:color="auto"/>
                    <w:bottom w:val="single" w:sz="4" w:space="0" w:color="auto"/>
                    <w:right w:val="single" w:sz="4" w:space="0" w:color="auto"/>
                  </w:tcBorders>
                </w:tcPr>
                <w:p w14:paraId="45FCDC57" w14:textId="77777777" w:rsidR="00B746B3" w:rsidRPr="00FE293E" w:rsidRDefault="00B746B3" w:rsidP="009458AA">
                  <w:pPr>
                    <w:rPr>
                      <w:rFonts w:ascii="Calibri" w:hAnsi="Calibri" w:cs="Calibri"/>
                      <w:sz w:val="20"/>
                      <w:szCs w:val="20"/>
                    </w:rPr>
                  </w:pPr>
                </w:p>
                <w:p w14:paraId="109DC7BB"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10040769"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1,2</w:t>
                  </w:r>
                </w:p>
              </w:tc>
              <w:tc>
                <w:tcPr>
                  <w:tcW w:w="901" w:type="dxa"/>
                  <w:tcBorders>
                    <w:top w:val="single" w:sz="4" w:space="0" w:color="auto"/>
                    <w:left w:val="single" w:sz="4" w:space="0" w:color="auto"/>
                    <w:bottom w:val="single" w:sz="4" w:space="0" w:color="auto"/>
                    <w:right w:val="single" w:sz="4" w:space="0" w:color="auto"/>
                  </w:tcBorders>
                </w:tcPr>
                <w:p w14:paraId="059CFCA6"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2,3,5,6</w:t>
                  </w:r>
                </w:p>
              </w:tc>
              <w:tc>
                <w:tcPr>
                  <w:tcW w:w="2187" w:type="dxa"/>
                  <w:tcBorders>
                    <w:top w:val="single" w:sz="4" w:space="0" w:color="auto"/>
                    <w:left w:val="single" w:sz="4" w:space="0" w:color="auto"/>
                    <w:bottom w:val="single" w:sz="4" w:space="0" w:color="auto"/>
                    <w:right w:val="single" w:sz="4" w:space="0" w:color="auto"/>
                  </w:tcBorders>
                </w:tcPr>
                <w:p w14:paraId="729513F0"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5C2AE1C3"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7423CE2D"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14:paraId="1CA99A79"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30</w:t>
                  </w:r>
                </w:p>
              </w:tc>
            </w:tr>
            <w:tr w:rsidR="00B746B3" w:rsidRPr="00FE293E" w14:paraId="4F7C7AAD" w14:textId="77777777" w:rsidTr="009458AA">
              <w:tc>
                <w:tcPr>
                  <w:tcW w:w="2104" w:type="dxa"/>
                  <w:tcBorders>
                    <w:top w:val="single" w:sz="4" w:space="0" w:color="auto"/>
                    <w:left w:val="single" w:sz="4" w:space="0" w:color="auto"/>
                    <w:bottom w:val="single" w:sz="4" w:space="0" w:color="auto"/>
                    <w:right w:val="single" w:sz="4" w:space="0" w:color="auto"/>
                  </w:tcBorders>
                </w:tcPr>
                <w:p w14:paraId="2799B5B0"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4EDBDE27"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2</w:t>
                  </w:r>
                </w:p>
              </w:tc>
              <w:tc>
                <w:tcPr>
                  <w:tcW w:w="901" w:type="dxa"/>
                  <w:tcBorders>
                    <w:top w:val="single" w:sz="4" w:space="0" w:color="auto"/>
                    <w:left w:val="single" w:sz="4" w:space="0" w:color="auto"/>
                    <w:bottom w:val="single" w:sz="4" w:space="0" w:color="auto"/>
                    <w:right w:val="single" w:sz="4" w:space="0" w:color="auto"/>
                  </w:tcBorders>
                </w:tcPr>
                <w:p w14:paraId="63E6675E"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19185BE4"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5689EC07"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0430BD36"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5CD76CF9"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50</w:t>
                  </w:r>
                </w:p>
              </w:tc>
            </w:tr>
            <w:tr w:rsidR="00B746B3" w:rsidRPr="00FE293E" w14:paraId="5608487F" w14:textId="77777777" w:rsidTr="009458AA">
              <w:tc>
                <w:tcPr>
                  <w:tcW w:w="2104" w:type="dxa"/>
                  <w:tcBorders>
                    <w:top w:val="single" w:sz="4" w:space="0" w:color="auto"/>
                    <w:left w:val="single" w:sz="4" w:space="0" w:color="auto"/>
                    <w:bottom w:val="single" w:sz="4" w:space="0" w:color="auto"/>
                    <w:right w:val="single" w:sz="4" w:space="0" w:color="auto"/>
                  </w:tcBorders>
                </w:tcPr>
                <w:p w14:paraId="757B201A" w14:textId="77777777" w:rsidR="00B746B3" w:rsidRPr="00FE293E" w:rsidRDefault="00B746B3" w:rsidP="009458AA">
                  <w:pPr>
                    <w:rPr>
                      <w:rFonts w:ascii="Calibri" w:hAnsi="Calibri" w:cs="Calibri"/>
                      <w:sz w:val="20"/>
                      <w:szCs w:val="20"/>
                    </w:rPr>
                  </w:pPr>
                </w:p>
                <w:p w14:paraId="0F8B7CCF"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753FD24F"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4</w:t>
                  </w:r>
                </w:p>
              </w:tc>
              <w:tc>
                <w:tcPr>
                  <w:tcW w:w="901" w:type="dxa"/>
                  <w:tcBorders>
                    <w:top w:val="single" w:sz="4" w:space="0" w:color="auto"/>
                    <w:left w:val="single" w:sz="4" w:space="0" w:color="auto"/>
                    <w:bottom w:val="single" w:sz="4" w:space="0" w:color="auto"/>
                    <w:right w:val="single" w:sz="4" w:space="0" w:color="auto"/>
                  </w:tcBorders>
                </w:tcPr>
                <w:p w14:paraId="2C741AFC" w14:textId="77777777" w:rsidR="00B746B3" w:rsidRPr="00FE293E" w:rsidRDefault="00B746B3" w:rsidP="009458AA">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7D3BF9CE" w14:textId="77777777" w:rsidR="00B746B3" w:rsidRPr="00FE293E" w:rsidRDefault="00B746B3" w:rsidP="009458AA">
                  <w:pPr>
                    <w:rPr>
                      <w:rFonts w:ascii="Calibri" w:hAnsi="Calibri" w:cs="Calibr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00EB3FE3" w14:textId="77777777" w:rsidR="00B746B3" w:rsidRPr="00FE293E" w:rsidRDefault="00B746B3" w:rsidP="009458A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BFE983E" w14:textId="77777777" w:rsidR="00B746B3" w:rsidRPr="00FE293E" w:rsidRDefault="00B746B3" w:rsidP="009458AA">
                  <w:pPr>
                    <w:jc w:val="cente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12365E1"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100</w:t>
                  </w:r>
                </w:p>
              </w:tc>
            </w:tr>
          </w:tbl>
          <w:p w14:paraId="16D20F39" w14:textId="77777777" w:rsidR="00B746B3" w:rsidRPr="00FE293E" w:rsidRDefault="00B746B3" w:rsidP="009458AA">
            <w:pPr>
              <w:jc w:val="both"/>
              <w:rPr>
                <w:rFonts w:ascii="Calibri" w:hAnsi="Calibri" w:cs="Calibri"/>
                <w:sz w:val="20"/>
                <w:szCs w:val="20"/>
              </w:rPr>
            </w:pPr>
          </w:p>
          <w:p w14:paraId="139EC471" w14:textId="77777777" w:rsidR="00B746B3" w:rsidRPr="00FE293E" w:rsidRDefault="00B746B3" w:rsidP="009458AA">
            <w:pPr>
              <w:jc w:val="both"/>
              <w:rPr>
                <w:rFonts w:ascii="Calibri" w:hAnsi="Calibri" w:cs="Calibri"/>
                <w:sz w:val="20"/>
                <w:szCs w:val="20"/>
              </w:rPr>
            </w:pPr>
            <w:r w:rsidRPr="00FE293E">
              <w:rPr>
                <w:rFonts w:ascii="Calibri" w:hAnsi="Calibri" w:cs="Calibri"/>
                <w:sz w:val="20"/>
                <w:szCs w:val="20"/>
              </w:rPr>
              <w:t>*za prolazak pisanog dijela ispita je potrebno minimalno ostvariti 60% mogućih bodova svakog kolokvija ili pisanog dijela ispita</w:t>
            </w:r>
          </w:p>
          <w:p w14:paraId="4CE2E882" w14:textId="77777777" w:rsidR="00B746B3" w:rsidRPr="00FE293E" w:rsidRDefault="00B746B3" w:rsidP="009458AA">
            <w:pPr>
              <w:pStyle w:val="Tijeloteksta"/>
              <w:tabs>
                <w:tab w:val="left" w:pos="380"/>
              </w:tabs>
              <w:ind w:left="291"/>
              <w:jc w:val="both"/>
              <w:rPr>
                <w:rFonts w:ascii="Calibri" w:hAnsi="Calibri" w:cs="Calibri"/>
                <w:b w:val="0"/>
                <w:sz w:val="20"/>
              </w:rPr>
            </w:pPr>
          </w:p>
        </w:tc>
      </w:tr>
      <w:tr w:rsidR="00B746B3" w:rsidRPr="00FE293E" w14:paraId="4B0514E7" w14:textId="77777777" w:rsidTr="009458AA">
        <w:trPr>
          <w:trHeight w:val="432"/>
        </w:trPr>
        <w:tc>
          <w:tcPr>
            <w:tcW w:w="5000" w:type="pct"/>
            <w:gridSpan w:val="10"/>
            <w:vAlign w:val="center"/>
          </w:tcPr>
          <w:p w14:paraId="400CEDA1" w14:textId="77777777" w:rsidR="00B746B3" w:rsidRPr="00FE293E" w:rsidRDefault="00B746B3" w:rsidP="00EE52D8">
            <w:pPr>
              <w:pStyle w:val="Tijeloteksta"/>
              <w:numPr>
                <w:ilvl w:val="1"/>
                <w:numId w:val="130"/>
              </w:numPr>
              <w:tabs>
                <w:tab w:val="clear" w:pos="792"/>
                <w:tab w:val="left" w:pos="380"/>
                <w:tab w:val="num" w:pos="641"/>
              </w:tabs>
              <w:ind w:left="641" w:hanging="349"/>
              <w:jc w:val="both"/>
              <w:rPr>
                <w:rFonts w:ascii="Calibri" w:hAnsi="Calibri" w:cs="Calibri"/>
                <w:b w:val="0"/>
                <w:sz w:val="20"/>
              </w:rPr>
            </w:pPr>
            <w:r w:rsidRPr="00FE293E">
              <w:rPr>
                <w:rFonts w:ascii="Calibri" w:hAnsi="Calibri" w:cs="Calibri"/>
                <w:b w:val="0"/>
                <w:sz w:val="20"/>
              </w:rPr>
              <w:t>Obvezatna literatura (u trenutku prijave prijedloga studijskog programa)</w:t>
            </w:r>
          </w:p>
        </w:tc>
      </w:tr>
      <w:tr w:rsidR="00B746B3" w:rsidRPr="00FE293E" w14:paraId="7A4734E4" w14:textId="77777777" w:rsidTr="009458AA">
        <w:trPr>
          <w:trHeight w:val="432"/>
        </w:trPr>
        <w:tc>
          <w:tcPr>
            <w:tcW w:w="5000" w:type="pct"/>
            <w:gridSpan w:val="10"/>
            <w:vAlign w:val="center"/>
          </w:tcPr>
          <w:p w14:paraId="1CFFAC79" w14:textId="77777777" w:rsidR="00B746B3" w:rsidRPr="00FE293E" w:rsidRDefault="00B746B3" w:rsidP="009458AA">
            <w:pPr>
              <w:tabs>
                <w:tab w:val="num" w:pos="2332"/>
              </w:tabs>
              <w:rPr>
                <w:rFonts w:ascii="Calibri" w:hAnsi="Calibri" w:cs="Calibri"/>
                <w:sz w:val="20"/>
                <w:szCs w:val="20"/>
                <w:u w:color="000080"/>
              </w:rPr>
            </w:pPr>
          </w:p>
          <w:p w14:paraId="17886D89" w14:textId="77777777" w:rsidR="00B746B3" w:rsidRPr="00FE293E" w:rsidRDefault="00B746B3" w:rsidP="00EE52D8">
            <w:pPr>
              <w:pStyle w:val="Tijeloteksta"/>
              <w:numPr>
                <w:ilvl w:val="0"/>
                <w:numId w:val="124"/>
              </w:numPr>
              <w:tabs>
                <w:tab w:val="left" w:pos="380"/>
              </w:tabs>
              <w:ind w:left="345" w:hanging="230"/>
              <w:jc w:val="both"/>
              <w:rPr>
                <w:rFonts w:ascii="Calibri" w:hAnsi="Calibri" w:cs="Calibri"/>
                <w:b w:val="0"/>
                <w:sz w:val="20"/>
              </w:rPr>
            </w:pPr>
            <w:r w:rsidRPr="00FE293E">
              <w:rPr>
                <w:rFonts w:ascii="Calibri" w:hAnsi="Calibri" w:cs="Calibri"/>
                <w:b w:val="0"/>
                <w:sz w:val="20"/>
              </w:rPr>
              <w:t>Osmanagić Bedenik N.. (2002) , Operativno planiranje, Školska knjiga, Zagreb</w:t>
            </w:r>
          </w:p>
          <w:p w14:paraId="67DED07F" w14:textId="77777777" w:rsidR="00B746B3" w:rsidRPr="00FE293E" w:rsidRDefault="00B746B3" w:rsidP="00EE52D8">
            <w:pPr>
              <w:pStyle w:val="Tijeloteksta"/>
              <w:numPr>
                <w:ilvl w:val="0"/>
                <w:numId w:val="124"/>
              </w:numPr>
              <w:tabs>
                <w:tab w:val="left" w:pos="380"/>
              </w:tabs>
              <w:ind w:left="345" w:hanging="230"/>
              <w:jc w:val="both"/>
              <w:rPr>
                <w:rFonts w:ascii="Calibri" w:hAnsi="Calibri" w:cs="Calibri"/>
                <w:b w:val="0"/>
                <w:sz w:val="20"/>
              </w:rPr>
            </w:pPr>
            <w:r w:rsidRPr="00FE293E">
              <w:rPr>
                <w:rFonts w:ascii="Calibri" w:hAnsi="Calibri" w:cs="Calibri"/>
                <w:b w:val="0"/>
                <w:sz w:val="20"/>
                <w:shd w:val="clear" w:color="auto" w:fill="FFFFFF"/>
              </w:rPr>
              <w:t>Vukičević, M., Odobašić, S. (2013). Ekonomika projekta : udžbenik za studij poslovne ekonomije, Visoka škola za poslovanje i upravljanje s pravom javnosti "Baltazar Adam Krčelić", Zaporešić</w:t>
            </w:r>
          </w:p>
          <w:p w14:paraId="69F18D06" w14:textId="77777777" w:rsidR="00B746B3" w:rsidRPr="00FE293E" w:rsidRDefault="00B746B3" w:rsidP="00EE52D8">
            <w:pPr>
              <w:pStyle w:val="Tijeloteksta"/>
              <w:numPr>
                <w:ilvl w:val="0"/>
                <w:numId w:val="124"/>
              </w:numPr>
              <w:tabs>
                <w:tab w:val="left" w:pos="380"/>
              </w:tabs>
              <w:ind w:left="345" w:hanging="230"/>
              <w:jc w:val="both"/>
              <w:rPr>
                <w:rFonts w:ascii="Calibri" w:hAnsi="Calibri" w:cs="Calibri"/>
                <w:b w:val="0"/>
                <w:sz w:val="20"/>
              </w:rPr>
            </w:pPr>
            <w:r w:rsidRPr="00FE293E">
              <w:rPr>
                <w:rFonts w:ascii="Calibri" w:hAnsi="Calibri" w:cs="Calibri"/>
                <w:b w:val="0"/>
                <w:sz w:val="20"/>
                <w:shd w:val="clear" w:color="auto" w:fill="FFFFFF"/>
              </w:rPr>
              <w:t>Grbac, B., Meler, M. (2007). Realizacija poslovne ideje: od ideje do proizvoda/usluge Biblioteka Marketing za poduzetnike, Zagreb</w:t>
            </w:r>
          </w:p>
          <w:p w14:paraId="72BC06CE" w14:textId="77777777" w:rsidR="00B746B3" w:rsidRPr="00FE293E" w:rsidRDefault="00B746B3" w:rsidP="00EE52D8">
            <w:pPr>
              <w:pStyle w:val="Tijeloteksta"/>
              <w:numPr>
                <w:ilvl w:val="0"/>
                <w:numId w:val="124"/>
              </w:numPr>
              <w:tabs>
                <w:tab w:val="left" w:pos="380"/>
              </w:tabs>
              <w:ind w:left="345" w:hanging="230"/>
              <w:jc w:val="both"/>
              <w:rPr>
                <w:rFonts w:ascii="Calibri" w:hAnsi="Calibri" w:cs="Calibri"/>
                <w:b w:val="0"/>
                <w:sz w:val="20"/>
              </w:rPr>
            </w:pPr>
            <w:r w:rsidRPr="00FE293E">
              <w:rPr>
                <w:rFonts w:ascii="Calibri" w:hAnsi="Calibri" w:cs="Calibri"/>
                <w:b w:val="0"/>
                <w:sz w:val="20"/>
                <w:shd w:val="clear" w:color="auto" w:fill="FFFFFF"/>
              </w:rPr>
              <w:t>Šimović, V., Zovko, V., Bobera, D. (2011) Projektni menadžment i informacijska potpora, Visoka škola za poslovanje i upravljanje s pravom javnosti "Baltazar Krčelić", Zaprešić, 2011. (5 kom sveučilišna)</w:t>
            </w:r>
          </w:p>
          <w:p w14:paraId="325DEEB2" w14:textId="77777777" w:rsidR="00B746B3" w:rsidRPr="00FE293E" w:rsidRDefault="00B746B3" w:rsidP="00EE52D8">
            <w:pPr>
              <w:pStyle w:val="Tijeloteksta"/>
              <w:numPr>
                <w:ilvl w:val="0"/>
                <w:numId w:val="124"/>
              </w:numPr>
              <w:tabs>
                <w:tab w:val="left" w:pos="380"/>
              </w:tabs>
              <w:ind w:left="345" w:hanging="230"/>
              <w:jc w:val="both"/>
              <w:rPr>
                <w:rFonts w:ascii="Calibri" w:hAnsi="Calibri" w:cs="Calibri"/>
                <w:b w:val="0"/>
                <w:sz w:val="20"/>
              </w:rPr>
            </w:pPr>
            <w:r w:rsidRPr="00FE293E">
              <w:rPr>
                <w:rFonts w:ascii="Calibri" w:hAnsi="Calibri" w:cs="Calibri"/>
                <w:b w:val="0"/>
                <w:sz w:val="20"/>
              </w:rPr>
              <w:t>Europska komisija, Guide to Cost-Benefit Analysis of Investment Projects, Economic appraisal tool for Cohesion Policy 2014-2020, 2014 (dostupno online: http://ec.europa.eu/regional_policy/sources/docgener/studies/pdf/cba_guide.pdf</w:t>
            </w:r>
          </w:p>
          <w:p w14:paraId="589ADED5" w14:textId="77777777" w:rsidR="00B746B3" w:rsidRPr="00FE293E" w:rsidRDefault="00B746B3" w:rsidP="00EE52D8">
            <w:pPr>
              <w:pStyle w:val="Tijeloteksta"/>
              <w:numPr>
                <w:ilvl w:val="0"/>
                <w:numId w:val="124"/>
              </w:numPr>
              <w:tabs>
                <w:tab w:val="left" w:pos="380"/>
              </w:tabs>
              <w:ind w:left="345" w:hanging="230"/>
              <w:jc w:val="both"/>
              <w:rPr>
                <w:rStyle w:val="apple-converted-space"/>
                <w:rFonts w:ascii="Calibri" w:hAnsi="Calibri" w:cs="Calibri"/>
                <w:b w:val="0"/>
                <w:sz w:val="20"/>
              </w:rPr>
            </w:pPr>
            <w:r w:rsidRPr="00FE293E">
              <w:rPr>
                <w:rStyle w:val="Istaknuto"/>
                <w:rFonts w:ascii="Calibri" w:hAnsi="Calibri" w:cs="Calibri"/>
                <w:b w:val="0"/>
                <w:bCs/>
                <w:i w:val="0"/>
                <w:iCs/>
                <w:sz w:val="20"/>
                <w:shd w:val="clear" w:color="auto" w:fill="FFFFFF"/>
              </w:rPr>
              <w:t>Priručnik za provedbu projekata</w:t>
            </w:r>
            <w:r w:rsidRPr="00FE293E">
              <w:rPr>
                <w:rStyle w:val="apple-converted-space"/>
                <w:rFonts w:ascii="Calibri" w:hAnsi="Calibri" w:cs="Calibri"/>
                <w:b w:val="0"/>
                <w:sz w:val="20"/>
                <w:shd w:val="clear" w:color="auto" w:fill="FFFFFF"/>
              </w:rPr>
              <w:t> </w:t>
            </w:r>
            <w:r w:rsidRPr="00FE293E">
              <w:rPr>
                <w:rFonts w:ascii="Calibri" w:hAnsi="Calibri" w:cs="Calibri"/>
                <w:b w:val="0"/>
                <w:sz w:val="20"/>
                <w:shd w:val="clear" w:color="auto" w:fill="FFFFFF"/>
              </w:rPr>
              <w:t>financiranih iz Europskog socijalnog fonda 2007.-2013.</w:t>
            </w:r>
            <w:r w:rsidRPr="00FE293E">
              <w:rPr>
                <w:rStyle w:val="apple-converted-space"/>
                <w:rFonts w:ascii="Calibri" w:hAnsi="Calibri" w:cs="Calibri"/>
                <w:b w:val="0"/>
                <w:sz w:val="20"/>
                <w:shd w:val="clear" w:color="auto" w:fill="FFFFFF"/>
              </w:rPr>
              <w:t> ; Ministarstvo rada i mirovinskog sustava (</w:t>
            </w:r>
            <w:r w:rsidRPr="00FE293E">
              <w:rPr>
                <w:rFonts w:ascii="Calibri" w:hAnsi="Calibri" w:cs="Calibri"/>
                <w:b w:val="0"/>
                <w:sz w:val="20"/>
                <w:shd w:val="clear" w:color="auto" w:fill="FFFFFF"/>
              </w:rPr>
              <w:t>http://www.esf.hr/wordpress/wp-content/uploads/2015/08/Prirucnik-za-provedbu-projekata-financiranih-iz-Europskog-socijalnog-fonda-2007.-2013..pdf</w:t>
            </w:r>
            <w:r w:rsidRPr="00FE293E">
              <w:rPr>
                <w:rStyle w:val="apple-converted-space"/>
                <w:rFonts w:ascii="Calibri" w:hAnsi="Calibri" w:cs="Calibri"/>
                <w:b w:val="0"/>
                <w:sz w:val="20"/>
                <w:shd w:val="clear" w:color="auto" w:fill="FFFFFF"/>
              </w:rPr>
              <w:t>)</w:t>
            </w:r>
          </w:p>
          <w:p w14:paraId="486365BF" w14:textId="77777777" w:rsidR="00B746B3" w:rsidRPr="00FE293E" w:rsidRDefault="00B746B3" w:rsidP="009458AA">
            <w:pPr>
              <w:ind w:left="578"/>
              <w:rPr>
                <w:rFonts w:ascii="Calibri" w:hAnsi="Calibri" w:cs="Calibri"/>
                <w:sz w:val="20"/>
                <w:szCs w:val="20"/>
              </w:rPr>
            </w:pPr>
          </w:p>
          <w:p w14:paraId="28433E75" w14:textId="77777777" w:rsidR="00B746B3" w:rsidRPr="00FE293E" w:rsidRDefault="00B746B3" w:rsidP="009458AA">
            <w:pPr>
              <w:pStyle w:val="Default"/>
              <w:rPr>
                <w:rFonts w:ascii="Calibri" w:hAnsi="Calibri" w:cs="Calibri"/>
                <w:color w:val="auto"/>
                <w:sz w:val="20"/>
                <w:szCs w:val="20"/>
              </w:rPr>
            </w:pPr>
            <w:r w:rsidRPr="00FE293E">
              <w:rPr>
                <w:rFonts w:ascii="Calibri" w:hAnsi="Calibri" w:cs="Calibri"/>
                <w:color w:val="auto"/>
                <w:sz w:val="20"/>
                <w:szCs w:val="20"/>
              </w:rPr>
              <w:lastRenderedPageBreak/>
              <w:t xml:space="preserve">Cjelokupni nastavni materijali potrebni za svladavanje predmeta i polaganje ispita biti će izloženi tijekom predavanja i seminara te objavljeni u okviru e-kolegija na portalu Loomen. </w:t>
            </w:r>
          </w:p>
          <w:p w14:paraId="36BFE1D3" w14:textId="77777777" w:rsidR="00B746B3" w:rsidRPr="00FE293E" w:rsidRDefault="00B746B3" w:rsidP="009458AA">
            <w:pPr>
              <w:pStyle w:val="Default"/>
              <w:rPr>
                <w:rFonts w:ascii="Calibri" w:hAnsi="Calibri" w:cs="Calibri"/>
                <w:color w:val="auto"/>
                <w:sz w:val="20"/>
                <w:szCs w:val="20"/>
              </w:rPr>
            </w:pPr>
          </w:p>
        </w:tc>
      </w:tr>
      <w:tr w:rsidR="00B746B3" w:rsidRPr="00FE293E" w14:paraId="570A43D4" w14:textId="77777777" w:rsidTr="009458AA">
        <w:trPr>
          <w:trHeight w:val="432"/>
        </w:trPr>
        <w:tc>
          <w:tcPr>
            <w:tcW w:w="5000" w:type="pct"/>
            <w:gridSpan w:val="10"/>
            <w:vAlign w:val="center"/>
          </w:tcPr>
          <w:p w14:paraId="18C4F57C" w14:textId="77777777" w:rsidR="00B746B3" w:rsidRPr="00FE293E" w:rsidRDefault="00B746B3" w:rsidP="00EE52D8">
            <w:pPr>
              <w:pStyle w:val="Tijeloteksta"/>
              <w:numPr>
                <w:ilvl w:val="1"/>
                <w:numId w:val="130"/>
              </w:numPr>
              <w:tabs>
                <w:tab w:val="clear" w:pos="792"/>
                <w:tab w:val="left" w:pos="400"/>
                <w:tab w:val="num" w:pos="641"/>
              </w:tabs>
              <w:ind w:left="641" w:hanging="641"/>
              <w:jc w:val="both"/>
              <w:rPr>
                <w:rFonts w:ascii="Calibri" w:hAnsi="Calibri" w:cs="Calibri"/>
                <w:b w:val="0"/>
                <w:sz w:val="20"/>
              </w:rPr>
            </w:pPr>
            <w:r w:rsidRPr="00FE293E">
              <w:rPr>
                <w:rFonts w:ascii="Calibri" w:hAnsi="Calibri" w:cs="Calibri"/>
                <w:b w:val="0"/>
                <w:sz w:val="20"/>
              </w:rPr>
              <w:lastRenderedPageBreak/>
              <w:t>Dopunska literatura (u trenutku prijave prijedloga studijskog programa)</w:t>
            </w:r>
          </w:p>
        </w:tc>
      </w:tr>
      <w:tr w:rsidR="00B746B3" w:rsidRPr="00FE293E" w14:paraId="66C2741A" w14:textId="77777777" w:rsidTr="009458AA">
        <w:trPr>
          <w:trHeight w:val="432"/>
        </w:trPr>
        <w:tc>
          <w:tcPr>
            <w:tcW w:w="5000" w:type="pct"/>
            <w:gridSpan w:val="10"/>
            <w:vAlign w:val="center"/>
          </w:tcPr>
          <w:p w14:paraId="3FD8F52E" w14:textId="77777777" w:rsidR="00B746B3" w:rsidRPr="00FE293E" w:rsidRDefault="00B746B3" w:rsidP="009458AA">
            <w:pPr>
              <w:pStyle w:val="Tijeloteksta"/>
              <w:tabs>
                <w:tab w:val="left" w:pos="400"/>
              </w:tabs>
              <w:ind w:left="291"/>
              <w:jc w:val="both"/>
              <w:rPr>
                <w:rFonts w:ascii="Calibri" w:hAnsi="Calibri" w:cs="Calibri"/>
                <w:b w:val="0"/>
                <w:sz w:val="20"/>
              </w:rPr>
            </w:pPr>
          </w:p>
          <w:p w14:paraId="0142C566" w14:textId="77777777" w:rsidR="00B746B3" w:rsidRPr="00FE293E" w:rsidRDefault="00B746B3" w:rsidP="00EE52D8">
            <w:pPr>
              <w:pStyle w:val="Tijeloteksta"/>
              <w:numPr>
                <w:ilvl w:val="0"/>
                <w:numId w:val="126"/>
              </w:numPr>
              <w:tabs>
                <w:tab w:val="left" w:pos="380"/>
              </w:tabs>
              <w:ind w:left="335" w:hanging="291"/>
              <w:jc w:val="both"/>
              <w:rPr>
                <w:rFonts w:ascii="Calibri" w:hAnsi="Calibri" w:cs="Calibri"/>
                <w:b w:val="0"/>
                <w:sz w:val="20"/>
              </w:rPr>
            </w:pPr>
            <w:r w:rsidRPr="00FE293E">
              <w:rPr>
                <w:rFonts w:ascii="Calibri" w:hAnsi="Calibri" w:cs="Calibri"/>
                <w:b w:val="0"/>
                <w:sz w:val="20"/>
                <w:u w:color="000080"/>
              </w:rPr>
              <w:t>Gojšić Jasenka; Horvatinčić Karolina; Jugo Gordana; Marjanović Nenad: UPRAVLJANJE PROJEKTIMA, Incremedia, Zagreb, 2008.</w:t>
            </w:r>
          </w:p>
          <w:p w14:paraId="799B8BCE" w14:textId="77777777" w:rsidR="00B746B3" w:rsidRPr="00FE293E" w:rsidRDefault="00B746B3" w:rsidP="00EE52D8">
            <w:pPr>
              <w:numPr>
                <w:ilvl w:val="0"/>
                <w:numId w:val="126"/>
              </w:numPr>
              <w:ind w:left="335" w:hanging="291"/>
              <w:jc w:val="both"/>
              <w:rPr>
                <w:rFonts w:ascii="Calibri" w:hAnsi="Calibri" w:cs="Calibri"/>
                <w:sz w:val="20"/>
                <w:szCs w:val="20"/>
              </w:rPr>
            </w:pPr>
            <w:r w:rsidRPr="00FE293E">
              <w:rPr>
                <w:rFonts w:ascii="Calibri" w:hAnsi="Calibri" w:cs="Calibri"/>
                <w:sz w:val="20"/>
                <w:szCs w:val="20"/>
              </w:rPr>
              <w:t>Omazić, M.A., Baljkas, S.: Projektni menadžment, Sinergija, Zagreb, 2005.</w:t>
            </w:r>
          </w:p>
          <w:p w14:paraId="5F4F4F0D" w14:textId="77777777" w:rsidR="00B746B3" w:rsidRPr="00FE293E" w:rsidRDefault="00B746B3" w:rsidP="00EE52D8">
            <w:pPr>
              <w:numPr>
                <w:ilvl w:val="0"/>
                <w:numId w:val="126"/>
              </w:numPr>
              <w:ind w:left="335" w:hanging="291"/>
              <w:jc w:val="both"/>
              <w:rPr>
                <w:rFonts w:ascii="Calibri" w:hAnsi="Calibri" w:cs="Calibri"/>
                <w:sz w:val="20"/>
                <w:szCs w:val="20"/>
              </w:rPr>
            </w:pPr>
            <w:r w:rsidRPr="00FE293E">
              <w:rPr>
                <w:rFonts w:ascii="Calibri" w:hAnsi="Calibri" w:cs="Calibri"/>
                <w:sz w:val="20"/>
                <w:szCs w:val="20"/>
              </w:rPr>
              <w:t>Majstorović, V.: Projektni menadžment, Sveučilište u Mostaru, Mostar, 2010.</w:t>
            </w:r>
          </w:p>
          <w:p w14:paraId="00989CCA" w14:textId="77777777" w:rsidR="00B746B3" w:rsidRPr="00FE293E" w:rsidRDefault="00B746B3" w:rsidP="00EE52D8">
            <w:pPr>
              <w:numPr>
                <w:ilvl w:val="0"/>
                <w:numId w:val="126"/>
              </w:numPr>
              <w:ind w:left="335" w:hanging="291"/>
              <w:jc w:val="both"/>
              <w:rPr>
                <w:rFonts w:ascii="Calibri" w:hAnsi="Calibri" w:cs="Calibri"/>
                <w:sz w:val="20"/>
                <w:szCs w:val="20"/>
              </w:rPr>
            </w:pPr>
            <w:r w:rsidRPr="00FE293E">
              <w:rPr>
                <w:rFonts w:ascii="Calibri" w:hAnsi="Calibri" w:cs="Calibri"/>
                <w:sz w:val="20"/>
                <w:szCs w:val="20"/>
              </w:rPr>
              <w:t>PMI:A guide to Project Management- Body of Knowledge (PMBOK – Guide), 2004.</w:t>
            </w:r>
          </w:p>
          <w:p w14:paraId="79C3968B" w14:textId="77777777" w:rsidR="00B746B3" w:rsidRPr="00FE293E" w:rsidRDefault="00B746B3" w:rsidP="00EE52D8">
            <w:pPr>
              <w:numPr>
                <w:ilvl w:val="0"/>
                <w:numId w:val="126"/>
              </w:numPr>
              <w:ind w:left="335" w:hanging="291"/>
              <w:jc w:val="both"/>
              <w:rPr>
                <w:rFonts w:ascii="Calibri" w:hAnsi="Calibri" w:cs="Calibri"/>
                <w:sz w:val="20"/>
                <w:szCs w:val="20"/>
              </w:rPr>
            </w:pPr>
            <w:r w:rsidRPr="00FE293E">
              <w:rPr>
                <w:rFonts w:ascii="Calibri" w:hAnsi="Calibri" w:cs="Calibri"/>
                <w:sz w:val="20"/>
                <w:szCs w:val="20"/>
                <w:shd w:val="clear" w:color="auto" w:fill="FFFFFF"/>
              </w:rPr>
              <w:t>Cova, B., Ghauri, P., Salle, R. (2011) Projektni marketing : više od nadmetanja cijenama, Algoritam : Visoka škola za poslovanje i upravljanje s pravom javnosti "Baltazar Adam Krčelić", Zaprešić</w:t>
            </w:r>
          </w:p>
          <w:p w14:paraId="5F73564B" w14:textId="77777777" w:rsidR="00B746B3" w:rsidRPr="00FE293E" w:rsidRDefault="00B746B3" w:rsidP="009458AA">
            <w:pPr>
              <w:autoSpaceDE w:val="0"/>
              <w:autoSpaceDN w:val="0"/>
              <w:adjustRightInd w:val="0"/>
              <w:ind w:left="291"/>
              <w:rPr>
                <w:rFonts w:ascii="Calibri" w:hAnsi="Calibri" w:cs="Calibri"/>
                <w:sz w:val="20"/>
                <w:szCs w:val="20"/>
                <w:lang w:eastAsia="en-GB"/>
              </w:rPr>
            </w:pPr>
            <w:r w:rsidRPr="00FE293E">
              <w:rPr>
                <w:rFonts w:ascii="Calibri" w:hAnsi="Calibri" w:cs="Calibri"/>
                <w:sz w:val="20"/>
                <w:szCs w:val="20"/>
              </w:rPr>
              <w:t xml:space="preserve">  </w:t>
            </w:r>
          </w:p>
        </w:tc>
      </w:tr>
      <w:tr w:rsidR="00B746B3" w:rsidRPr="00FE293E" w14:paraId="3C83D7E2" w14:textId="77777777" w:rsidTr="009458AA">
        <w:trPr>
          <w:trHeight w:val="432"/>
        </w:trPr>
        <w:tc>
          <w:tcPr>
            <w:tcW w:w="5000" w:type="pct"/>
            <w:gridSpan w:val="10"/>
            <w:vAlign w:val="center"/>
          </w:tcPr>
          <w:p w14:paraId="4CED091F" w14:textId="77777777" w:rsidR="00B746B3" w:rsidRPr="00FE293E" w:rsidRDefault="00B746B3" w:rsidP="00EE52D8">
            <w:pPr>
              <w:pStyle w:val="Tijeloteksta"/>
              <w:numPr>
                <w:ilvl w:val="1"/>
                <w:numId w:val="130"/>
              </w:numPr>
              <w:tabs>
                <w:tab w:val="clear" w:pos="792"/>
                <w:tab w:val="num" w:pos="641"/>
              </w:tabs>
              <w:ind w:left="400" w:hanging="400"/>
              <w:rPr>
                <w:rFonts w:ascii="Calibri" w:hAnsi="Calibri" w:cs="Calibri"/>
                <w:b w:val="0"/>
                <w:sz w:val="20"/>
              </w:rPr>
            </w:pPr>
            <w:r w:rsidRPr="00FE293E">
              <w:rPr>
                <w:rFonts w:ascii="Calibri" w:hAnsi="Calibri" w:cs="Calibri"/>
                <w:b w:val="0"/>
                <w:sz w:val="20"/>
              </w:rPr>
              <w:t>Načini praćenja kvalitete koji osiguravaju stjecanje izlaznih znanja, vještina i kompetencija</w:t>
            </w:r>
          </w:p>
        </w:tc>
      </w:tr>
      <w:tr w:rsidR="00B746B3" w:rsidRPr="00FE293E" w14:paraId="2AEE7790" w14:textId="77777777" w:rsidTr="009458AA">
        <w:trPr>
          <w:trHeight w:val="432"/>
        </w:trPr>
        <w:tc>
          <w:tcPr>
            <w:tcW w:w="5000" w:type="pct"/>
            <w:gridSpan w:val="10"/>
            <w:vAlign w:val="center"/>
          </w:tcPr>
          <w:p w14:paraId="28FDC8FA" w14:textId="77777777" w:rsidR="00B746B3" w:rsidRPr="00FE293E" w:rsidRDefault="00B746B3" w:rsidP="009458AA">
            <w:pPr>
              <w:pStyle w:val="FieldText"/>
              <w:rPr>
                <w:rFonts w:ascii="Calibri" w:hAnsi="Calibri" w:cs="Calibri"/>
                <w:b w:val="0"/>
                <w:sz w:val="20"/>
                <w:szCs w:val="20"/>
              </w:rPr>
            </w:pPr>
          </w:p>
          <w:p w14:paraId="2B13EA6D" w14:textId="77777777" w:rsidR="00B746B3" w:rsidRPr="00FE293E" w:rsidRDefault="00B746B3" w:rsidP="00B746B3">
            <w:pPr>
              <w:pStyle w:val="FieldText"/>
              <w:numPr>
                <w:ilvl w:val="0"/>
                <w:numId w:val="2"/>
              </w:numPr>
              <w:ind w:left="583" w:hanging="291"/>
              <w:rPr>
                <w:rFonts w:ascii="Calibri" w:hAnsi="Calibri" w:cs="Calibri"/>
                <w:b w:val="0"/>
                <w:sz w:val="20"/>
                <w:szCs w:val="20"/>
              </w:rPr>
            </w:pPr>
            <w:r w:rsidRPr="00FE293E">
              <w:rPr>
                <w:rFonts w:ascii="Calibri" w:hAnsi="Calibri" w:cs="Calibri"/>
                <w:b w:val="0"/>
                <w:sz w:val="20"/>
                <w:szCs w:val="20"/>
              </w:rPr>
              <w:t>Interna evaluacija na razini Sveučilišta J. J. Strossmayera u Osijeku.</w:t>
            </w:r>
          </w:p>
          <w:p w14:paraId="361515A4" w14:textId="77777777" w:rsidR="00B746B3" w:rsidRPr="00FE293E" w:rsidRDefault="00B746B3" w:rsidP="00B746B3">
            <w:pPr>
              <w:pStyle w:val="FieldText"/>
              <w:numPr>
                <w:ilvl w:val="0"/>
                <w:numId w:val="2"/>
              </w:numPr>
              <w:ind w:left="583" w:hanging="291"/>
              <w:rPr>
                <w:rFonts w:ascii="Calibri" w:hAnsi="Calibri" w:cs="Calibri"/>
                <w:b w:val="0"/>
                <w:sz w:val="20"/>
                <w:szCs w:val="20"/>
              </w:rPr>
            </w:pPr>
            <w:r w:rsidRPr="00FE293E">
              <w:rPr>
                <w:rFonts w:ascii="Calibri" w:hAnsi="Calibri" w:cs="Calibri"/>
                <w:b w:val="0"/>
                <w:sz w:val="20"/>
                <w:szCs w:val="20"/>
              </w:rPr>
              <w:t>Vođenje evidencije o studentskom pohađanju kolegijskih predavanja, izvršenim obvezama te rezultatima kolokvija i/ili pismenog dijela ispita.</w:t>
            </w:r>
          </w:p>
          <w:p w14:paraId="61EBF756" w14:textId="77777777" w:rsidR="00B746B3" w:rsidRPr="00FE293E" w:rsidRDefault="00B746B3" w:rsidP="00B746B3">
            <w:pPr>
              <w:pStyle w:val="FieldText"/>
              <w:numPr>
                <w:ilvl w:val="0"/>
                <w:numId w:val="2"/>
              </w:numPr>
              <w:ind w:left="583" w:hanging="291"/>
              <w:rPr>
                <w:rFonts w:ascii="Calibri" w:hAnsi="Calibri" w:cs="Calibri"/>
                <w:b w:val="0"/>
                <w:sz w:val="20"/>
                <w:szCs w:val="20"/>
              </w:rPr>
            </w:pPr>
            <w:r w:rsidRPr="00FE293E">
              <w:rPr>
                <w:rFonts w:ascii="Calibri" w:hAnsi="Calibri" w:cs="Calibri"/>
                <w:b w:val="0"/>
                <w:sz w:val="20"/>
                <w:szCs w:val="20"/>
              </w:rPr>
              <w:t>Primjena stečenog znanja u okviru ovog kolegija, kroz izradu i prezentaciju seminarskog zadatka</w:t>
            </w:r>
          </w:p>
          <w:p w14:paraId="347C9860" w14:textId="77777777" w:rsidR="00B746B3" w:rsidRPr="00FE293E" w:rsidRDefault="00B746B3" w:rsidP="009458AA">
            <w:pPr>
              <w:pStyle w:val="FieldText"/>
              <w:rPr>
                <w:rFonts w:ascii="Calibri" w:hAnsi="Calibri" w:cs="Calibri"/>
                <w:b w:val="0"/>
                <w:sz w:val="20"/>
                <w:szCs w:val="20"/>
              </w:rPr>
            </w:pPr>
          </w:p>
        </w:tc>
      </w:tr>
    </w:tbl>
    <w:p w14:paraId="196D9D3E" w14:textId="77777777" w:rsidR="00B746B3" w:rsidRPr="00D80673" w:rsidRDefault="00B746B3" w:rsidP="00B746B3"/>
    <w:p w14:paraId="3AEAD962" w14:textId="6E551969" w:rsidR="00B746B3" w:rsidRDefault="00B746B3">
      <w:pPr>
        <w:rPr>
          <w:rFonts w:cstheme="minorHAnsi"/>
          <w:sz w:val="20"/>
          <w:szCs w:val="20"/>
          <w:lang w:val="hr-HR"/>
        </w:rPr>
      </w:pPr>
    </w:p>
    <w:p w14:paraId="1854B00A" w14:textId="6F0E7CA0" w:rsidR="00D1489D" w:rsidRPr="00D1489D" w:rsidRDefault="00B746B3">
      <w:pPr>
        <w:rPr>
          <w:rFonts w:cstheme="minorHAnsi"/>
          <w:sz w:val="20"/>
          <w:szCs w:val="20"/>
          <w:lang w:val="hr-HR"/>
        </w:rPr>
      </w:pPr>
      <w:r>
        <w:rPr>
          <w:rFonts w:cstheme="minorHAnsi"/>
          <w:b/>
          <w:bCs/>
          <w:sz w:val="20"/>
          <w:szCs w:val="20"/>
          <w:lang w:val="hr-HR"/>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40"/>
        <w:gridCol w:w="3982"/>
        <w:gridCol w:w="3272"/>
      </w:tblGrid>
      <w:tr w:rsidR="00D1489D" w:rsidRPr="00D1489D" w14:paraId="7EAC3323" w14:textId="77777777" w:rsidTr="00574DCB">
        <w:trPr>
          <w:trHeight w:hRule="exact" w:val="587"/>
        </w:trPr>
        <w:tc>
          <w:tcPr>
            <w:tcW w:w="5000" w:type="pct"/>
            <w:gridSpan w:val="3"/>
            <w:shd w:val="clear" w:color="auto" w:fill="auto"/>
            <w:vAlign w:val="center"/>
          </w:tcPr>
          <w:p w14:paraId="03F23A1E" w14:textId="77777777" w:rsidR="00D1489D" w:rsidRPr="00D1489D" w:rsidRDefault="00D1489D" w:rsidP="00D1489D">
            <w:pPr>
              <w:keepNext/>
              <w:outlineLvl w:val="2"/>
              <w:rPr>
                <w:rFonts w:ascii="Calibri" w:eastAsia="Times New Roman" w:hAnsi="Calibri" w:cs="Calibri"/>
                <w:bCs/>
                <w:sz w:val="20"/>
                <w:szCs w:val="20"/>
                <w:lang w:val="hr-HR" w:eastAsia="hr-HR"/>
              </w:rPr>
            </w:pPr>
            <w:r w:rsidRPr="00D1489D">
              <w:rPr>
                <w:rFonts w:ascii="Calibri" w:eastAsia="Times New Roman" w:hAnsi="Calibri" w:cs="Calibri"/>
                <w:bCs/>
                <w:sz w:val="20"/>
                <w:szCs w:val="20"/>
                <w:lang w:val="hr-HR" w:eastAsia="hr-HR"/>
              </w:rPr>
              <w:lastRenderedPageBreak/>
              <w:t>Opće informacije</w:t>
            </w:r>
          </w:p>
        </w:tc>
      </w:tr>
      <w:tr w:rsidR="00D1489D" w:rsidRPr="00D1489D" w14:paraId="498582D7" w14:textId="77777777" w:rsidTr="00574DCB">
        <w:trPr>
          <w:trHeight w:val="405"/>
        </w:trPr>
        <w:tc>
          <w:tcPr>
            <w:tcW w:w="1180" w:type="pct"/>
            <w:shd w:val="clear" w:color="auto" w:fill="auto"/>
            <w:vAlign w:val="center"/>
          </w:tcPr>
          <w:p w14:paraId="2F32C64B" w14:textId="77777777" w:rsidR="00D1489D" w:rsidRPr="00D1489D" w:rsidRDefault="00D1489D" w:rsidP="00D1489D">
            <w:pPr>
              <w:keepNext/>
              <w:outlineLvl w:val="2"/>
              <w:rPr>
                <w:rFonts w:ascii="Calibri" w:eastAsia="Times New Roman" w:hAnsi="Calibri" w:cs="Calibri"/>
                <w:bCs/>
                <w:sz w:val="20"/>
                <w:szCs w:val="20"/>
                <w:lang w:val="hr-HR" w:eastAsia="hr-HR"/>
              </w:rPr>
            </w:pPr>
            <w:r w:rsidRPr="00D1489D">
              <w:rPr>
                <w:rFonts w:ascii="Calibri" w:eastAsia="Times New Roman" w:hAnsi="Calibri" w:cs="Calibri"/>
                <w:bCs/>
                <w:sz w:val="20"/>
                <w:szCs w:val="20"/>
                <w:lang w:val="hr-HR" w:eastAsia="hr-HR"/>
              </w:rPr>
              <w:t>Naziv predmeta</w:t>
            </w:r>
          </w:p>
        </w:tc>
        <w:tc>
          <w:tcPr>
            <w:tcW w:w="3820" w:type="pct"/>
            <w:gridSpan w:val="2"/>
            <w:shd w:val="clear" w:color="auto" w:fill="auto"/>
            <w:vAlign w:val="center"/>
          </w:tcPr>
          <w:p w14:paraId="49EDF965" w14:textId="77777777" w:rsidR="00D1489D" w:rsidRPr="00D1489D" w:rsidRDefault="00D1489D" w:rsidP="00D1489D">
            <w:pPr>
              <w:keepNext/>
              <w:outlineLvl w:val="2"/>
              <w:rPr>
                <w:rFonts w:ascii="Calibri" w:eastAsia="Times New Roman" w:hAnsi="Calibri" w:cs="Calibri"/>
                <w:bCs/>
                <w:sz w:val="20"/>
                <w:szCs w:val="20"/>
                <w:lang w:val="hr-HR" w:eastAsia="hr-HR"/>
              </w:rPr>
            </w:pPr>
            <w:r w:rsidRPr="00D1489D">
              <w:rPr>
                <w:rFonts w:ascii="Calibri" w:eastAsia="Times New Roman" w:hAnsi="Calibri" w:cs="Calibri"/>
                <w:bCs/>
                <w:sz w:val="20"/>
                <w:szCs w:val="20"/>
                <w:lang w:val="hr-HR" w:eastAsia="hr-HR"/>
              </w:rPr>
              <w:t>Produkcijska studija</w:t>
            </w:r>
          </w:p>
        </w:tc>
      </w:tr>
      <w:tr w:rsidR="00D1489D" w:rsidRPr="00D1489D" w14:paraId="73FF2F3E" w14:textId="77777777" w:rsidTr="00574DCB">
        <w:trPr>
          <w:trHeight w:val="405"/>
        </w:trPr>
        <w:tc>
          <w:tcPr>
            <w:tcW w:w="1180" w:type="pct"/>
            <w:shd w:val="clear" w:color="auto" w:fill="auto"/>
            <w:vAlign w:val="center"/>
          </w:tcPr>
          <w:p w14:paraId="21F94235" w14:textId="77777777" w:rsidR="00D1489D" w:rsidRPr="00D1489D" w:rsidRDefault="00D1489D" w:rsidP="00D1489D">
            <w:pPr>
              <w:keepNext/>
              <w:outlineLvl w:val="2"/>
              <w:rPr>
                <w:rFonts w:ascii="Calibri" w:eastAsia="Times New Roman" w:hAnsi="Calibri" w:cs="Calibri"/>
                <w:bCs/>
                <w:sz w:val="20"/>
                <w:szCs w:val="20"/>
                <w:lang w:val="hr-HR" w:eastAsia="hr-HR"/>
              </w:rPr>
            </w:pPr>
            <w:r w:rsidRPr="00D1489D">
              <w:rPr>
                <w:rFonts w:ascii="Calibri" w:eastAsia="Times New Roman" w:hAnsi="Calibri" w:cs="Calibri"/>
                <w:bCs/>
                <w:sz w:val="20"/>
                <w:szCs w:val="20"/>
                <w:lang w:val="hr-HR" w:eastAsia="hr-HR"/>
              </w:rPr>
              <w:t xml:space="preserve">Nositelj predmeta </w:t>
            </w:r>
          </w:p>
        </w:tc>
        <w:tc>
          <w:tcPr>
            <w:tcW w:w="3820" w:type="pct"/>
            <w:gridSpan w:val="2"/>
            <w:shd w:val="clear" w:color="auto" w:fill="auto"/>
            <w:vAlign w:val="center"/>
          </w:tcPr>
          <w:p w14:paraId="726DA565" w14:textId="0B4CC96D" w:rsidR="00D1489D" w:rsidRPr="00EE359D" w:rsidRDefault="00EE359D" w:rsidP="00D1489D">
            <w:pPr>
              <w:keepNext/>
              <w:outlineLvl w:val="2"/>
              <w:rPr>
                <w:rFonts w:ascii="Calibri" w:eastAsia="Times New Roman" w:hAnsi="Calibri" w:cs="Calibri"/>
                <w:bCs/>
                <w:sz w:val="20"/>
                <w:szCs w:val="20"/>
                <w:lang w:val="hr-HR" w:eastAsia="hr-HR"/>
              </w:rPr>
            </w:pPr>
            <w:r w:rsidRPr="00EE359D">
              <w:rPr>
                <w:rFonts w:ascii="Calibri" w:eastAsia="Times New Roman" w:hAnsi="Calibri" w:cs="Calibri"/>
                <w:bCs/>
                <w:sz w:val="20"/>
                <w:szCs w:val="20"/>
                <w:lang w:val="hr-HR" w:eastAsia="hr-HR"/>
              </w:rPr>
              <w:t>naslovni doc. dr.sc. Krešimir Starčević</w:t>
            </w:r>
          </w:p>
          <w:p w14:paraId="07160D0C" w14:textId="77777777" w:rsidR="00D1489D" w:rsidRPr="00EE359D" w:rsidRDefault="00D1489D" w:rsidP="00EE359D">
            <w:pPr>
              <w:keepNext/>
              <w:outlineLvl w:val="2"/>
              <w:rPr>
                <w:rFonts w:ascii="Calibri" w:eastAsia="Times New Roman" w:hAnsi="Calibri" w:cs="Calibri"/>
                <w:bCs/>
                <w:sz w:val="20"/>
                <w:szCs w:val="20"/>
                <w:lang w:val="hr-HR" w:eastAsia="hr-HR"/>
              </w:rPr>
            </w:pPr>
          </w:p>
        </w:tc>
      </w:tr>
      <w:tr w:rsidR="00D1489D" w:rsidRPr="00D1489D" w14:paraId="38D02D91" w14:textId="77777777" w:rsidTr="00574DCB">
        <w:trPr>
          <w:trHeight w:val="405"/>
        </w:trPr>
        <w:tc>
          <w:tcPr>
            <w:tcW w:w="1180" w:type="pct"/>
            <w:vAlign w:val="center"/>
          </w:tcPr>
          <w:p w14:paraId="1FC44BF8"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Suradnik na predmetu</w:t>
            </w:r>
          </w:p>
        </w:tc>
        <w:tc>
          <w:tcPr>
            <w:tcW w:w="3820" w:type="pct"/>
            <w:gridSpan w:val="2"/>
            <w:vAlign w:val="center"/>
          </w:tcPr>
          <w:p w14:paraId="48A3390B"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Iris Tomić, asistentica</w:t>
            </w:r>
          </w:p>
        </w:tc>
      </w:tr>
      <w:tr w:rsidR="00D1489D" w:rsidRPr="00D1489D" w14:paraId="6FFD101C" w14:textId="77777777" w:rsidTr="00574DCB">
        <w:trPr>
          <w:trHeight w:val="405"/>
        </w:trPr>
        <w:tc>
          <w:tcPr>
            <w:tcW w:w="1180" w:type="pct"/>
            <w:vAlign w:val="center"/>
          </w:tcPr>
          <w:p w14:paraId="2570F3F6"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Studijski program</w:t>
            </w:r>
          </w:p>
        </w:tc>
        <w:tc>
          <w:tcPr>
            <w:tcW w:w="3820" w:type="pct"/>
            <w:gridSpan w:val="2"/>
            <w:vAlign w:val="center"/>
          </w:tcPr>
          <w:p w14:paraId="794BE780"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Sveučilišni prijediplomski studij Kultura, mediji i menadžment</w:t>
            </w:r>
          </w:p>
        </w:tc>
      </w:tr>
      <w:tr w:rsidR="00D1489D" w:rsidRPr="00D1489D" w14:paraId="29B08BED" w14:textId="77777777" w:rsidTr="00574DCB">
        <w:trPr>
          <w:trHeight w:val="405"/>
        </w:trPr>
        <w:tc>
          <w:tcPr>
            <w:tcW w:w="1180" w:type="pct"/>
            <w:vAlign w:val="center"/>
          </w:tcPr>
          <w:p w14:paraId="5A5FF0B1"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Šifra predmeta</w:t>
            </w:r>
          </w:p>
        </w:tc>
        <w:tc>
          <w:tcPr>
            <w:tcW w:w="3820" w:type="pct"/>
            <w:gridSpan w:val="2"/>
            <w:vAlign w:val="center"/>
          </w:tcPr>
          <w:p w14:paraId="2DA18D25"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pacing w:val="-2"/>
                <w:sz w:val="20"/>
                <w:szCs w:val="20"/>
                <w:lang w:val="hr-HR"/>
              </w:rPr>
              <w:t>BAKM-54</w:t>
            </w:r>
          </w:p>
        </w:tc>
      </w:tr>
      <w:tr w:rsidR="00D1489D" w:rsidRPr="00D1489D" w14:paraId="4F97D154" w14:textId="77777777" w:rsidTr="00574DCB">
        <w:trPr>
          <w:trHeight w:val="405"/>
        </w:trPr>
        <w:tc>
          <w:tcPr>
            <w:tcW w:w="1180" w:type="pct"/>
            <w:vAlign w:val="center"/>
          </w:tcPr>
          <w:p w14:paraId="74F4C183"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Status predmeta</w:t>
            </w:r>
          </w:p>
        </w:tc>
        <w:tc>
          <w:tcPr>
            <w:tcW w:w="3820" w:type="pct"/>
            <w:gridSpan w:val="2"/>
            <w:vAlign w:val="center"/>
          </w:tcPr>
          <w:p w14:paraId="6CB0A431"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Obvezni</w:t>
            </w:r>
          </w:p>
        </w:tc>
      </w:tr>
      <w:tr w:rsidR="00D1489D" w:rsidRPr="00D1489D" w14:paraId="7D7F8152" w14:textId="77777777" w:rsidTr="00574DCB">
        <w:trPr>
          <w:trHeight w:val="405"/>
        </w:trPr>
        <w:tc>
          <w:tcPr>
            <w:tcW w:w="1180" w:type="pct"/>
            <w:vAlign w:val="center"/>
          </w:tcPr>
          <w:p w14:paraId="0E466227"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Godina</w:t>
            </w:r>
          </w:p>
        </w:tc>
        <w:tc>
          <w:tcPr>
            <w:tcW w:w="3820" w:type="pct"/>
            <w:gridSpan w:val="2"/>
            <w:vAlign w:val="center"/>
          </w:tcPr>
          <w:p w14:paraId="3D303574"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3. godina</w:t>
            </w:r>
          </w:p>
        </w:tc>
      </w:tr>
      <w:tr w:rsidR="00D1489D" w:rsidRPr="00D1489D" w14:paraId="06032005" w14:textId="77777777" w:rsidTr="00574DCB">
        <w:trPr>
          <w:trHeight w:val="145"/>
        </w:trPr>
        <w:tc>
          <w:tcPr>
            <w:tcW w:w="1180" w:type="pct"/>
            <w:vMerge w:val="restart"/>
            <w:vAlign w:val="center"/>
          </w:tcPr>
          <w:p w14:paraId="1F91335B"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Bodovna vrijednost i način izvođenja nastave</w:t>
            </w:r>
          </w:p>
        </w:tc>
        <w:tc>
          <w:tcPr>
            <w:tcW w:w="2097" w:type="pct"/>
            <w:vAlign w:val="center"/>
          </w:tcPr>
          <w:p w14:paraId="206BFA9C"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ECTS koeficijent opterećenja studenata</w:t>
            </w:r>
          </w:p>
        </w:tc>
        <w:tc>
          <w:tcPr>
            <w:tcW w:w="1723" w:type="pct"/>
            <w:vAlign w:val="center"/>
          </w:tcPr>
          <w:p w14:paraId="6979F043"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4</w:t>
            </w:r>
          </w:p>
        </w:tc>
      </w:tr>
      <w:tr w:rsidR="00D1489D" w:rsidRPr="00D1489D" w14:paraId="49FB368E" w14:textId="77777777" w:rsidTr="00574DCB">
        <w:trPr>
          <w:trHeight w:val="145"/>
        </w:trPr>
        <w:tc>
          <w:tcPr>
            <w:tcW w:w="1180" w:type="pct"/>
            <w:vMerge/>
            <w:vAlign w:val="center"/>
          </w:tcPr>
          <w:p w14:paraId="40F025F3" w14:textId="77777777" w:rsidR="00D1489D" w:rsidRPr="00D1489D" w:rsidRDefault="00D1489D" w:rsidP="00D1489D">
            <w:pPr>
              <w:rPr>
                <w:rFonts w:ascii="Calibri" w:eastAsia="Times New Roman" w:hAnsi="Calibri" w:cs="Calibri"/>
                <w:sz w:val="20"/>
                <w:szCs w:val="20"/>
                <w:lang w:val="hr-HR" w:eastAsia="hr-HR"/>
              </w:rPr>
            </w:pPr>
          </w:p>
        </w:tc>
        <w:tc>
          <w:tcPr>
            <w:tcW w:w="2097" w:type="pct"/>
            <w:vAlign w:val="center"/>
          </w:tcPr>
          <w:p w14:paraId="57ECB5B7"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Broj sati (P+V+S)</w:t>
            </w:r>
          </w:p>
        </w:tc>
        <w:tc>
          <w:tcPr>
            <w:tcW w:w="1723" w:type="pct"/>
            <w:vAlign w:val="center"/>
          </w:tcPr>
          <w:p w14:paraId="2F041089"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60 (5+50+5)</w:t>
            </w:r>
          </w:p>
        </w:tc>
      </w:tr>
    </w:tbl>
    <w:p w14:paraId="4527FF4C" w14:textId="05C2AC32" w:rsidR="00B746B3" w:rsidRDefault="00B746B3">
      <w:pPr>
        <w:rPr>
          <w:rFonts w:cstheme="minorHAnsi"/>
          <w:b/>
          <w:bCs/>
          <w:sz w:val="20"/>
          <w:szCs w:val="20"/>
          <w:lang w:val="hr-HR"/>
        </w:rPr>
      </w:pPr>
    </w:p>
    <w:tbl>
      <w:tblPr>
        <w:tblW w:w="5326" w:type="pc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
        <w:gridCol w:w="1655"/>
        <w:gridCol w:w="166"/>
        <w:gridCol w:w="397"/>
        <w:gridCol w:w="162"/>
        <w:gridCol w:w="682"/>
        <w:gridCol w:w="368"/>
        <w:gridCol w:w="1178"/>
        <w:gridCol w:w="306"/>
        <w:gridCol w:w="8"/>
        <w:gridCol w:w="109"/>
        <w:gridCol w:w="451"/>
        <w:gridCol w:w="472"/>
        <w:gridCol w:w="484"/>
        <w:gridCol w:w="111"/>
        <w:gridCol w:w="328"/>
        <w:gridCol w:w="123"/>
        <w:gridCol w:w="267"/>
        <w:gridCol w:w="28"/>
        <w:gridCol w:w="1498"/>
        <w:gridCol w:w="708"/>
        <w:gridCol w:w="138"/>
        <w:gridCol w:w="354"/>
      </w:tblGrid>
      <w:tr w:rsidR="00D1489D" w:rsidRPr="00D1489D" w14:paraId="3467C21B" w14:textId="77777777" w:rsidTr="00931F83">
        <w:trPr>
          <w:gridBefore w:val="1"/>
          <w:gridAfter w:val="2"/>
          <w:wBefore w:w="62" w:type="pct"/>
          <w:wAfter w:w="244" w:type="pct"/>
          <w:trHeight w:hRule="exact" w:val="288"/>
        </w:trPr>
        <w:tc>
          <w:tcPr>
            <w:tcW w:w="4694" w:type="pct"/>
            <w:gridSpan w:val="20"/>
            <w:shd w:val="clear" w:color="auto" w:fill="auto"/>
            <w:vAlign w:val="center"/>
          </w:tcPr>
          <w:p w14:paraId="0AF92BBC" w14:textId="77777777" w:rsidR="00D1489D" w:rsidRPr="00D1489D" w:rsidRDefault="00D1489D" w:rsidP="00DB1719">
            <w:pPr>
              <w:numPr>
                <w:ilvl w:val="0"/>
                <w:numId w:val="159"/>
              </w:numPr>
              <w:tabs>
                <w:tab w:val="num" w:pos="222"/>
              </w:tabs>
              <w:ind w:left="222" w:hanging="302"/>
              <w:rPr>
                <w:rFonts w:ascii="Calibri" w:eastAsia="Times New Roman" w:hAnsi="Calibri" w:cs="Calibri"/>
                <w:sz w:val="20"/>
                <w:szCs w:val="20"/>
                <w:lang w:val="hr-HR"/>
              </w:rPr>
            </w:pPr>
            <w:r w:rsidRPr="00D1489D">
              <w:rPr>
                <w:rFonts w:ascii="Calibri" w:eastAsia="Times New Roman" w:hAnsi="Calibri" w:cs="Calibri"/>
                <w:sz w:val="20"/>
                <w:szCs w:val="20"/>
                <w:lang w:val="hr-HR"/>
              </w:rPr>
              <w:t>OPIS PREDMETA</w:t>
            </w:r>
          </w:p>
          <w:p w14:paraId="140F922F" w14:textId="77777777" w:rsidR="00D1489D" w:rsidRPr="00D1489D" w:rsidRDefault="00D1489D" w:rsidP="00D1489D">
            <w:pPr>
              <w:keepNext/>
              <w:outlineLvl w:val="2"/>
              <w:rPr>
                <w:rFonts w:ascii="Calibri" w:eastAsia="Times New Roman" w:hAnsi="Calibri" w:cs="Calibri"/>
                <w:bCs/>
                <w:sz w:val="20"/>
                <w:szCs w:val="20"/>
                <w:lang w:val="hr-HR" w:eastAsia="hr-HR"/>
              </w:rPr>
            </w:pPr>
          </w:p>
        </w:tc>
      </w:tr>
      <w:tr w:rsidR="00D1489D" w:rsidRPr="00D1489D" w14:paraId="70EC89FB" w14:textId="77777777" w:rsidTr="00931F83">
        <w:trPr>
          <w:gridBefore w:val="1"/>
          <w:gridAfter w:val="2"/>
          <w:wBefore w:w="62" w:type="pct"/>
          <w:wAfter w:w="244" w:type="pct"/>
          <w:trHeight w:val="432"/>
        </w:trPr>
        <w:tc>
          <w:tcPr>
            <w:tcW w:w="4694" w:type="pct"/>
            <w:gridSpan w:val="20"/>
            <w:vAlign w:val="center"/>
          </w:tcPr>
          <w:p w14:paraId="0B8E6605" w14:textId="77777777" w:rsidR="00D1489D" w:rsidRPr="00D1489D" w:rsidRDefault="00D1489D" w:rsidP="00DB1719">
            <w:pPr>
              <w:numPr>
                <w:ilvl w:val="1"/>
                <w:numId w:val="160"/>
              </w:numPr>
              <w:tabs>
                <w:tab w:val="num" w:pos="665"/>
              </w:tabs>
              <w:ind w:left="665" w:hanging="362"/>
              <w:jc w:val="both"/>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Ciljevi predmeta</w:t>
            </w:r>
          </w:p>
        </w:tc>
      </w:tr>
      <w:tr w:rsidR="00D1489D" w:rsidRPr="00D1489D" w14:paraId="00D76B3B" w14:textId="77777777" w:rsidTr="00931F83">
        <w:trPr>
          <w:gridBefore w:val="1"/>
          <w:gridAfter w:val="2"/>
          <w:wBefore w:w="62" w:type="pct"/>
          <w:wAfter w:w="244" w:type="pct"/>
          <w:trHeight w:val="432"/>
        </w:trPr>
        <w:tc>
          <w:tcPr>
            <w:tcW w:w="4694" w:type="pct"/>
            <w:gridSpan w:val="20"/>
            <w:vAlign w:val="center"/>
          </w:tcPr>
          <w:p w14:paraId="3D765CEB" w14:textId="77777777" w:rsidR="00D1489D" w:rsidRPr="00D1489D" w:rsidRDefault="00D1489D" w:rsidP="00D1489D">
            <w:pPr>
              <w:rPr>
                <w:rFonts w:ascii="Calibri" w:eastAsia="Times New Roman" w:hAnsi="Calibri" w:cs="Calibri"/>
                <w:sz w:val="20"/>
                <w:szCs w:val="20"/>
                <w:lang w:val="hr-HR"/>
              </w:rPr>
            </w:pPr>
            <w:r w:rsidRPr="00D1489D">
              <w:rPr>
                <w:rFonts w:ascii="Calibri" w:eastAsia="Times New Roman" w:hAnsi="Calibri" w:cs="Calibri"/>
                <w:sz w:val="20"/>
                <w:szCs w:val="20"/>
                <w:lang w:val="hr-HR"/>
              </w:rPr>
              <w:t>Ciljevi kolegija su upoznavanje studenata s pojedinim fazama produkcije umjetničkog projekta (predprodukcija, produkcija i postprodukcija), analiziranje institucionalnih i alternativnih izvora financiranja umjetničkih projekata te izrada produkcijske studije vlastitog projekta.</w:t>
            </w:r>
          </w:p>
        </w:tc>
      </w:tr>
      <w:tr w:rsidR="00D1489D" w:rsidRPr="00D1489D" w14:paraId="2DBD7484" w14:textId="77777777" w:rsidTr="00931F83">
        <w:trPr>
          <w:gridBefore w:val="1"/>
          <w:gridAfter w:val="2"/>
          <w:wBefore w:w="62" w:type="pct"/>
          <w:wAfter w:w="244" w:type="pct"/>
          <w:trHeight w:val="432"/>
        </w:trPr>
        <w:tc>
          <w:tcPr>
            <w:tcW w:w="4694" w:type="pct"/>
            <w:gridSpan w:val="20"/>
            <w:vAlign w:val="center"/>
          </w:tcPr>
          <w:p w14:paraId="63397153" w14:textId="77777777" w:rsidR="00D1489D" w:rsidRPr="00D1489D" w:rsidRDefault="00D1489D" w:rsidP="00DB1719">
            <w:pPr>
              <w:numPr>
                <w:ilvl w:val="1"/>
                <w:numId w:val="160"/>
              </w:numPr>
              <w:tabs>
                <w:tab w:val="num" w:pos="665"/>
              </w:tabs>
              <w:ind w:left="665" w:hanging="362"/>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Uvjeti za upis predmeta</w:t>
            </w:r>
          </w:p>
        </w:tc>
      </w:tr>
      <w:tr w:rsidR="00D1489D" w:rsidRPr="00D1489D" w14:paraId="20502571" w14:textId="77777777" w:rsidTr="00931F83">
        <w:trPr>
          <w:gridBefore w:val="1"/>
          <w:gridAfter w:val="2"/>
          <w:wBefore w:w="62" w:type="pct"/>
          <w:wAfter w:w="244" w:type="pct"/>
          <w:trHeight w:val="432"/>
        </w:trPr>
        <w:tc>
          <w:tcPr>
            <w:tcW w:w="4694" w:type="pct"/>
            <w:gridSpan w:val="20"/>
            <w:vAlign w:val="center"/>
          </w:tcPr>
          <w:p w14:paraId="582BB874"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rPr>
              <w:t>Nema uvjeta</w:t>
            </w:r>
          </w:p>
        </w:tc>
      </w:tr>
      <w:tr w:rsidR="00D1489D" w:rsidRPr="00D1489D" w14:paraId="00CFEC7A" w14:textId="77777777" w:rsidTr="00931F83">
        <w:trPr>
          <w:gridBefore w:val="1"/>
          <w:gridAfter w:val="2"/>
          <w:wBefore w:w="62" w:type="pct"/>
          <w:wAfter w:w="244" w:type="pct"/>
          <w:trHeight w:val="432"/>
        </w:trPr>
        <w:tc>
          <w:tcPr>
            <w:tcW w:w="4694" w:type="pct"/>
            <w:gridSpan w:val="20"/>
            <w:vAlign w:val="center"/>
          </w:tcPr>
          <w:p w14:paraId="3DB917B9" w14:textId="77777777" w:rsidR="00D1489D" w:rsidRPr="00D1489D" w:rsidRDefault="00D1489D" w:rsidP="00DB1719">
            <w:pPr>
              <w:numPr>
                <w:ilvl w:val="1"/>
                <w:numId w:val="160"/>
              </w:numPr>
              <w:tabs>
                <w:tab w:val="num" w:pos="665"/>
              </w:tabs>
              <w:ind w:left="665" w:hanging="362"/>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 xml:space="preserve">Očekivani ishodi učenja za predmet </w:t>
            </w:r>
          </w:p>
        </w:tc>
      </w:tr>
      <w:tr w:rsidR="00D1489D" w:rsidRPr="00D1489D" w14:paraId="21295DDE" w14:textId="77777777" w:rsidTr="00931F83">
        <w:trPr>
          <w:gridBefore w:val="1"/>
          <w:gridAfter w:val="2"/>
          <w:wBefore w:w="62" w:type="pct"/>
          <w:wAfter w:w="244" w:type="pct"/>
          <w:trHeight w:val="432"/>
        </w:trPr>
        <w:tc>
          <w:tcPr>
            <w:tcW w:w="4694" w:type="pct"/>
            <w:gridSpan w:val="20"/>
            <w:vAlign w:val="center"/>
          </w:tcPr>
          <w:p w14:paraId="43AFB6BF" w14:textId="77777777" w:rsidR="00D1489D" w:rsidRPr="00D1489D" w:rsidRDefault="00D1489D" w:rsidP="00D1489D">
            <w:pPr>
              <w:jc w:val="both"/>
              <w:rPr>
                <w:rFonts w:ascii="Calibri" w:eastAsia="Times New Roman" w:hAnsi="Calibri" w:cs="Calibri"/>
                <w:bCs/>
                <w:sz w:val="20"/>
                <w:szCs w:val="20"/>
                <w:lang w:val="hr-HR" w:eastAsia="hr-HR"/>
              </w:rPr>
            </w:pPr>
            <w:r w:rsidRPr="00D1489D">
              <w:rPr>
                <w:rFonts w:ascii="Calibri" w:eastAsia="Times New Roman" w:hAnsi="Calibri" w:cs="Calibri"/>
                <w:bCs/>
                <w:sz w:val="20"/>
                <w:szCs w:val="20"/>
                <w:lang w:val="hr-HR" w:eastAsia="hr-HR"/>
              </w:rPr>
              <w:t>Student će biti u stanju:</w:t>
            </w:r>
          </w:p>
          <w:p w14:paraId="4702A098" w14:textId="77777777" w:rsidR="00D1489D" w:rsidRPr="00D1489D" w:rsidRDefault="00D1489D" w:rsidP="00DB1719">
            <w:pPr>
              <w:numPr>
                <w:ilvl w:val="0"/>
                <w:numId w:val="156"/>
              </w:numPr>
              <w:ind w:left="604" w:hanging="302"/>
              <w:rPr>
                <w:rFonts w:ascii="Calibri" w:eastAsia="Times New Roman" w:hAnsi="Calibri" w:cs="Calibri"/>
                <w:bCs/>
                <w:sz w:val="20"/>
                <w:szCs w:val="20"/>
                <w:lang w:val="hr-HR" w:eastAsia="hr-HR"/>
              </w:rPr>
            </w:pPr>
            <w:r w:rsidRPr="00D1489D">
              <w:rPr>
                <w:rFonts w:ascii="Calibri" w:eastAsia="Times New Roman" w:hAnsi="Calibri" w:cs="Calibri"/>
                <w:bCs/>
                <w:sz w:val="20"/>
                <w:szCs w:val="20"/>
                <w:lang w:val="hr-HR" w:eastAsia="hr-HR"/>
              </w:rPr>
              <w:t>prepoznati i razlikovati glavne aspekte produkcije umjetničkih projekata</w:t>
            </w:r>
          </w:p>
          <w:p w14:paraId="4AD7B90A" w14:textId="77777777" w:rsidR="00D1489D" w:rsidRPr="00D1489D" w:rsidRDefault="00D1489D" w:rsidP="00DB1719">
            <w:pPr>
              <w:numPr>
                <w:ilvl w:val="0"/>
                <w:numId w:val="156"/>
              </w:numPr>
              <w:ind w:left="604" w:hanging="302"/>
              <w:rPr>
                <w:rFonts w:ascii="Calibri" w:eastAsia="Times New Roman" w:hAnsi="Calibri" w:cs="Calibri"/>
                <w:bCs/>
                <w:sz w:val="20"/>
                <w:szCs w:val="20"/>
                <w:lang w:val="hr-HR" w:eastAsia="hr-HR"/>
              </w:rPr>
            </w:pPr>
            <w:r w:rsidRPr="00D1489D">
              <w:rPr>
                <w:rFonts w:ascii="Calibri" w:eastAsia="Times New Roman" w:hAnsi="Calibri" w:cs="Calibri"/>
                <w:bCs/>
                <w:sz w:val="20"/>
                <w:szCs w:val="20"/>
                <w:lang w:val="hr-HR" w:eastAsia="hr-HR"/>
              </w:rPr>
              <w:t>definirati zakonitosti produkcije te kulturne i kreativne industrije (tržišta)</w:t>
            </w:r>
          </w:p>
          <w:p w14:paraId="50E29BF5" w14:textId="77777777" w:rsidR="00D1489D" w:rsidRPr="00D1489D" w:rsidRDefault="00D1489D" w:rsidP="00DB1719">
            <w:pPr>
              <w:numPr>
                <w:ilvl w:val="0"/>
                <w:numId w:val="156"/>
              </w:numPr>
              <w:ind w:left="604" w:hanging="302"/>
              <w:rPr>
                <w:rFonts w:ascii="Calibri" w:eastAsia="Times New Roman" w:hAnsi="Calibri" w:cs="Calibri"/>
                <w:bCs/>
                <w:sz w:val="20"/>
                <w:szCs w:val="20"/>
                <w:lang w:val="hr-HR" w:eastAsia="hr-HR"/>
              </w:rPr>
            </w:pPr>
            <w:r w:rsidRPr="00D1489D">
              <w:rPr>
                <w:rFonts w:ascii="Calibri" w:eastAsia="Times New Roman" w:hAnsi="Calibri" w:cs="Calibri"/>
                <w:bCs/>
                <w:sz w:val="20"/>
                <w:szCs w:val="20"/>
                <w:lang w:val="hr-HR" w:eastAsia="hr-HR"/>
              </w:rPr>
              <w:t xml:space="preserve">definirati sve faze produkcije </w:t>
            </w:r>
          </w:p>
          <w:p w14:paraId="2085F25A" w14:textId="77777777" w:rsidR="00D1489D" w:rsidRPr="00D1489D" w:rsidRDefault="00D1489D" w:rsidP="00DB1719">
            <w:pPr>
              <w:numPr>
                <w:ilvl w:val="0"/>
                <w:numId w:val="156"/>
              </w:numPr>
              <w:ind w:left="604" w:hanging="302"/>
              <w:rPr>
                <w:rFonts w:ascii="Calibri" w:eastAsia="Times New Roman" w:hAnsi="Calibri" w:cs="Calibri"/>
                <w:bCs/>
                <w:sz w:val="20"/>
                <w:szCs w:val="20"/>
                <w:lang w:val="hr-HR" w:eastAsia="hr-HR"/>
              </w:rPr>
            </w:pPr>
            <w:r w:rsidRPr="00D1489D">
              <w:rPr>
                <w:rFonts w:ascii="Calibri" w:eastAsia="Times New Roman" w:hAnsi="Calibri" w:cs="Calibri"/>
                <w:bCs/>
                <w:sz w:val="20"/>
                <w:szCs w:val="20"/>
                <w:lang w:val="hr-HR" w:eastAsia="hr-HR"/>
              </w:rPr>
              <w:t>planirati pripremu umjetničkih projekata</w:t>
            </w:r>
          </w:p>
          <w:p w14:paraId="4DAF3332" w14:textId="77777777" w:rsidR="00D1489D" w:rsidRPr="00D1489D" w:rsidRDefault="00D1489D" w:rsidP="00DB1719">
            <w:pPr>
              <w:numPr>
                <w:ilvl w:val="0"/>
                <w:numId w:val="156"/>
              </w:numPr>
              <w:ind w:left="604" w:hanging="302"/>
              <w:rPr>
                <w:rFonts w:ascii="Calibri" w:eastAsia="Times New Roman" w:hAnsi="Calibri" w:cs="Calibri"/>
                <w:bCs/>
                <w:sz w:val="20"/>
                <w:szCs w:val="20"/>
                <w:lang w:val="hr-HR" w:eastAsia="hr-HR"/>
              </w:rPr>
            </w:pPr>
            <w:r w:rsidRPr="00D1489D">
              <w:rPr>
                <w:rFonts w:ascii="Calibri" w:eastAsia="Times New Roman" w:hAnsi="Calibri" w:cs="Calibri"/>
                <w:bCs/>
                <w:sz w:val="20"/>
                <w:szCs w:val="20"/>
                <w:shd w:val="clear" w:color="auto" w:fill="FFFFFF"/>
                <w:lang w:val="hr-HR" w:eastAsia="hr-HR"/>
              </w:rPr>
              <w:t>predvidjeti hoće li se projekt realizirati u planiranim okvirima</w:t>
            </w:r>
          </w:p>
          <w:p w14:paraId="554BF076" w14:textId="77777777" w:rsidR="00D1489D" w:rsidRPr="00D1489D" w:rsidRDefault="00D1489D" w:rsidP="00DB1719">
            <w:pPr>
              <w:numPr>
                <w:ilvl w:val="0"/>
                <w:numId w:val="156"/>
              </w:numPr>
              <w:ind w:left="604" w:hanging="302"/>
              <w:rPr>
                <w:rFonts w:ascii="Calibri" w:eastAsia="Times New Roman" w:hAnsi="Calibri" w:cs="Calibri"/>
                <w:bCs/>
                <w:sz w:val="20"/>
                <w:szCs w:val="20"/>
                <w:lang w:val="hr-HR" w:eastAsia="hr-HR"/>
              </w:rPr>
            </w:pPr>
            <w:r w:rsidRPr="00D1489D">
              <w:rPr>
                <w:rFonts w:ascii="Calibri" w:eastAsia="Times New Roman" w:hAnsi="Calibri" w:cs="Calibri"/>
                <w:bCs/>
                <w:sz w:val="20"/>
                <w:szCs w:val="20"/>
                <w:lang w:val="hr-HR" w:eastAsia="hr-HR"/>
              </w:rPr>
              <w:t>usporediti međuovisnost kreativnih i komercijalno tržišnih aspekata umjetničkih projekata</w:t>
            </w:r>
          </w:p>
          <w:p w14:paraId="5D54BCE7" w14:textId="77777777" w:rsidR="00D1489D" w:rsidRPr="00D1489D" w:rsidRDefault="00D1489D" w:rsidP="00DB1719">
            <w:pPr>
              <w:numPr>
                <w:ilvl w:val="0"/>
                <w:numId w:val="156"/>
              </w:numPr>
              <w:ind w:left="604" w:hanging="302"/>
              <w:rPr>
                <w:rFonts w:ascii="Calibri" w:eastAsia="Times New Roman" w:hAnsi="Calibri" w:cs="Calibri"/>
                <w:bCs/>
                <w:sz w:val="20"/>
                <w:szCs w:val="20"/>
                <w:lang w:val="hr-HR" w:eastAsia="hr-HR"/>
              </w:rPr>
            </w:pPr>
            <w:r w:rsidRPr="00D1489D">
              <w:rPr>
                <w:rFonts w:ascii="Calibri" w:eastAsia="Times New Roman" w:hAnsi="Calibri" w:cs="Calibri"/>
                <w:bCs/>
                <w:sz w:val="20"/>
                <w:szCs w:val="20"/>
                <w:lang w:val="hr-HR" w:eastAsia="hr-HR"/>
              </w:rPr>
              <w:t>predvidjeti proces nastanka, razvoja i plasmana umjetničkih projekata</w:t>
            </w:r>
          </w:p>
          <w:p w14:paraId="16DFC230" w14:textId="77777777" w:rsidR="00D1489D" w:rsidRPr="00D1489D" w:rsidRDefault="00D1489D" w:rsidP="00D1489D">
            <w:pPr>
              <w:rPr>
                <w:rFonts w:ascii="Calibri" w:eastAsia="Times New Roman" w:hAnsi="Calibri" w:cs="Calibri"/>
                <w:sz w:val="20"/>
                <w:szCs w:val="20"/>
                <w:lang w:val="hr-HR" w:eastAsia="hr-HR"/>
              </w:rPr>
            </w:pPr>
          </w:p>
        </w:tc>
      </w:tr>
      <w:tr w:rsidR="00D1489D" w:rsidRPr="00D1489D" w14:paraId="451F0A22" w14:textId="77777777" w:rsidTr="00931F83">
        <w:trPr>
          <w:gridBefore w:val="1"/>
          <w:gridAfter w:val="2"/>
          <w:wBefore w:w="62" w:type="pct"/>
          <w:wAfter w:w="244" w:type="pct"/>
          <w:trHeight w:val="432"/>
        </w:trPr>
        <w:tc>
          <w:tcPr>
            <w:tcW w:w="4694" w:type="pct"/>
            <w:gridSpan w:val="20"/>
            <w:vAlign w:val="center"/>
          </w:tcPr>
          <w:p w14:paraId="4B02CA7D" w14:textId="77777777" w:rsidR="00D1489D" w:rsidRPr="00D1489D" w:rsidRDefault="00D1489D" w:rsidP="00DB1719">
            <w:pPr>
              <w:numPr>
                <w:ilvl w:val="1"/>
                <w:numId w:val="160"/>
              </w:numPr>
              <w:tabs>
                <w:tab w:val="num" w:pos="665"/>
              </w:tabs>
              <w:ind w:left="665" w:hanging="362"/>
              <w:jc w:val="both"/>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Sadržaj predmeta</w:t>
            </w:r>
          </w:p>
        </w:tc>
      </w:tr>
      <w:tr w:rsidR="00D1489D" w:rsidRPr="00D1489D" w14:paraId="6748F8EA" w14:textId="77777777" w:rsidTr="00931F83">
        <w:trPr>
          <w:gridBefore w:val="1"/>
          <w:gridAfter w:val="2"/>
          <w:wBefore w:w="62" w:type="pct"/>
          <w:wAfter w:w="244" w:type="pct"/>
          <w:trHeight w:val="432"/>
        </w:trPr>
        <w:tc>
          <w:tcPr>
            <w:tcW w:w="4694" w:type="pct"/>
            <w:gridSpan w:val="20"/>
            <w:vAlign w:val="center"/>
          </w:tcPr>
          <w:p w14:paraId="52D48355" w14:textId="77777777" w:rsidR="00D1489D" w:rsidRPr="00D1489D" w:rsidRDefault="00D1489D" w:rsidP="00DB1719">
            <w:pPr>
              <w:numPr>
                <w:ilvl w:val="0"/>
                <w:numId w:val="161"/>
              </w:numPr>
              <w:rPr>
                <w:rFonts w:ascii="Calibri" w:eastAsia="Times New Roman" w:hAnsi="Calibri" w:cs="Calibri"/>
                <w:bCs/>
                <w:sz w:val="20"/>
                <w:szCs w:val="20"/>
                <w:shd w:val="clear" w:color="auto" w:fill="FFFFFF"/>
                <w:lang w:val="hr-HR" w:eastAsia="hr-HR"/>
              </w:rPr>
            </w:pPr>
            <w:r w:rsidRPr="00D1489D">
              <w:rPr>
                <w:rFonts w:ascii="Calibri" w:eastAsia="Times New Roman" w:hAnsi="Calibri" w:cs="Calibri"/>
                <w:bCs/>
                <w:sz w:val="20"/>
                <w:szCs w:val="20"/>
                <w:shd w:val="clear" w:color="auto" w:fill="FFFFFF"/>
                <w:lang w:val="hr-HR" w:eastAsia="hr-HR"/>
              </w:rPr>
              <w:t>Uvodno predavanje o predmetu, načinu vođenja nastave te obavezama studenata</w:t>
            </w:r>
          </w:p>
          <w:p w14:paraId="3DBF2A92" w14:textId="77777777" w:rsidR="00D1489D" w:rsidRPr="00D1489D" w:rsidRDefault="00D1489D" w:rsidP="00DB1719">
            <w:pPr>
              <w:numPr>
                <w:ilvl w:val="0"/>
                <w:numId w:val="161"/>
              </w:numPr>
              <w:rPr>
                <w:rFonts w:ascii="Calibri" w:eastAsia="Times New Roman" w:hAnsi="Calibri" w:cs="Calibri"/>
                <w:bCs/>
                <w:sz w:val="20"/>
                <w:szCs w:val="20"/>
                <w:shd w:val="clear" w:color="auto" w:fill="FFFFFF"/>
                <w:lang w:val="hr-HR" w:eastAsia="hr-HR"/>
              </w:rPr>
            </w:pPr>
            <w:r w:rsidRPr="00D1489D">
              <w:rPr>
                <w:rFonts w:ascii="Calibri" w:eastAsia="Times New Roman" w:hAnsi="Calibri" w:cs="Calibri"/>
                <w:bCs/>
                <w:sz w:val="20"/>
                <w:szCs w:val="20"/>
                <w:shd w:val="clear" w:color="auto" w:fill="FFFFFF"/>
                <w:lang w:val="hr-HR" w:eastAsia="hr-HR"/>
              </w:rPr>
              <w:t>Prva faza umjetničkog projekta</w:t>
            </w:r>
          </w:p>
          <w:p w14:paraId="69D102F2" w14:textId="77777777" w:rsidR="00D1489D" w:rsidRPr="00D1489D" w:rsidRDefault="00D1489D" w:rsidP="00DB1719">
            <w:pPr>
              <w:numPr>
                <w:ilvl w:val="0"/>
                <w:numId w:val="161"/>
              </w:numPr>
              <w:rPr>
                <w:rFonts w:ascii="Calibri" w:eastAsia="Times New Roman" w:hAnsi="Calibri" w:cs="Calibri"/>
                <w:bCs/>
                <w:sz w:val="20"/>
                <w:szCs w:val="20"/>
                <w:shd w:val="clear" w:color="auto" w:fill="FFFFFF"/>
                <w:lang w:val="hr-HR" w:eastAsia="hr-HR"/>
              </w:rPr>
            </w:pPr>
            <w:r w:rsidRPr="00D1489D">
              <w:rPr>
                <w:rFonts w:ascii="Calibri" w:eastAsia="Times New Roman" w:hAnsi="Calibri" w:cs="Calibri"/>
                <w:bCs/>
                <w:sz w:val="20"/>
                <w:szCs w:val="20"/>
                <w:shd w:val="clear" w:color="auto" w:fill="FFFFFF"/>
                <w:lang w:val="hr-HR" w:eastAsia="hr-HR"/>
              </w:rPr>
              <w:t>Specifičnosti produkcije umjetničkih projekata</w:t>
            </w:r>
          </w:p>
          <w:p w14:paraId="126AEAF0" w14:textId="77777777" w:rsidR="00D1489D" w:rsidRPr="00D1489D" w:rsidRDefault="00D1489D" w:rsidP="00DB1719">
            <w:pPr>
              <w:numPr>
                <w:ilvl w:val="0"/>
                <w:numId w:val="161"/>
              </w:numPr>
              <w:rPr>
                <w:rFonts w:ascii="Calibri" w:eastAsia="Times New Roman" w:hAnsi="Calibri" w:cs="Calibri"/>
                <w:bCs/>
                <w:sz w:val="20"/>
                <w:szCs w:val="20"/>
                <w:shd w:val="clear" w:color="auto" w:fill="FFFFFF"/>
                <w:lang w:val="hr-HR" w:eastAsia="hr-HR"/>
              </w:rPr>
            </w:pPr>
            <w:r w:rsidRPr="00D1489D">
              <w:rPr>
                <w:rFonts w:ascii="Calibri" w:eastAsia="Times New Roman" w:hAnsi="Calibri" w:cs="Calibri"/>
                <w:bCs/>
                <w:sz w:val="20"/>
                <w:szCs w:val="20"/>
                <w:shd w:val="clear" w:color="auto" w:fill="FFFFFF"/>
                <w:lang w:val="hr-HR" w:eastAsia="hr-HR"/>
              </w:rPr>
              <w:t>Izrada financijskog plana i plana financiranja</w:t>
            </w:r>
          </w:p>
          <w:p w14:paraId="2AC3B7AE" w14:textId="77777777" w:rsidR="00D1489D" w:rsidRPr="00D1489D" w:rsidRDefault="00D1489D" w:rsidP="00DB1719">
            <w:pPr>
              <w:numPr>
                <w:ilvl w:val="0"/>
                <w:numId w:val="161"/>
              </w:numPr>
              <w:rPr>
                <w:rFonts w:ascii="Calibri" w:eastAsia="Times New Roman" w:hAnsi="Calibri" w:cs="Calibri"/>
                <w:bCs/>
                <w:sz w:val="20"/>
                <w:szCs w:val="20"/>
                <w:shd w:val="clear" w:color="auto" w:fill="FFFFFF"/>
                <w:lang w:val="hr-HR" w:eastAsia="hr-HR"/>
              </w:rPr>
            </w:pPr>
            <w:r w:rsidRPr="00D1489D">
              <w:rPr>
                <w:rFonts w:ascii="Calibri" w:eastAsia="Times New Roman" w:hAnsi="Calibri" w:cs="Calibri"/>
                <w:bCs/>
                <w:sz w:val="20"/>
                <w:szCs w:val="20"/>
                <w:shd w:val="clear" w:color="auto" w:fill="FFFFFF"/>
                <w:lang w:val="hr-HR" w:eastAsia="hr-HR"/>
              </w:rPr>
              <w:t>Audiovizualna produkcija 1 – Film vs. Televizija</w:t>
            </w:r>
          </w:p>
          <w:p w14:paraId="316A546C" w14:textId="77777777" w:rsidR="00D1489D" w:rsidRPr="00D1489D" w:rsidRDefault="00D1489D" w:rsidP="00DB1719">
            <w:pPr>
              <w:numPr>
                <w:ilvl w:val="0"/>
                <w:numId w:val="161"/>
              </w:numPr>
              <w:rPr>
                <w:rFonts w:ascii="Calibri" w:eastAsia="Times New Roman" w:hAnsi="Calibri" w:cs="Calibri"/>
                <w:bCs/>
                <w:sz w:val="20"/>
                <w:szCs w:val="20"/>
                <w:shd w:val="clear" w:color="auto" w:fill="FFFFFF"/>
                <w:lang w:val="hr-HR" w:eastAsia="hr-HR"/>
              </w:rPr>
            </w:pPr>
            <w:r w:rsidRPr="00D1489D">
              <w:rPr>
                <w:rFonts w:ascii="Calibri" w:eastAsia="Times New Roman" w:hAnsi="Calibri" w:cs="Calibri"/>
                <w:bCs/>
                <w:sz w:val="20"/>
                <w:szCs w:val="20"/>
                <w:shd w:val="clear" w:color="auto" w:fill="FFFFFF"/>
                <w:lang w:val="hr-HR" w:eastAsia="hr-HR"/>
              </w:rPr>
              <w:t>Audiovizualna produkcija 2 – Osnove audiovizualne tehnologije</w:t>
            </w:r>
          </w:p>
          <w:p w14:paraId="57356E47" w14:textId="77777777" w:rsidR="00D1489D" w:rsidRPr="00D1489D" w:rsidRDefault="00D1489D" w:rsidP="00DB1719">
            <w:pPr>
              <w:numPr>
                <w:ilvl w:val="0"/>
                <w:numId w:val="161"/>
              </w:numPr>
              <w:rPr>
                <w:rFonts w:ascii="Calibri" w:eastAsia="Times New Roman" w:hAnsi="Calibri" w:cs="Calibri"/>
                <w:bCs/>
                <w:sz w:val="20"/>
                <w:szCs w:val="20"/>
                <w:shd w:val="clear" w:color="auto" w:fill="FFFFFF"/>
                <w:lang w:val="hr-HR" w:eastAsia="hr-HR"/>
              </w:rPr>
            </w:pPr>
            <w:r w:rsidRPr="00D1489D">
              <w:rPr>
                <w:rFonts w:ascii="Calibri" w:eastAsia="Times New Roman" w:hAnsi="Calibri" w:cs="Calibri"/>
                <w:bCs/>
                <w:sz w:val="20"/>
                <w:szCs w:val="20"/>
                <w:shd w:val="clear" w:color="auto" w:fill="FFFFFF"/>
                <w:lang w:val="hr-HR" w:eastAsia="hr-HR"/>
              </w:rPr>
              <w:t>Marketing, distribucija i plasman projekta</w:t>
            </w:r>
          </w:p>
          <w:p w14:paraId="37D478BA" w14:textId="77777777" w:rsidR="00D1489D" w:rsidRPr="00D1489D" w:rsidRDefault="00D1489D" w:rsidP="00DB1719">
            <w:pPr>
              <w:numPr>
                <w:ilvl w:val="0"/>
                <w:numId w:val="161"/>
              </w:numPr>
              <w:rPr>
                <w:rFonts w:ascii="Calibri" w:eastAsia="Times New Roman" w:hAnsi="Calibri" w:cs="Calibri"/>
                <w:bCs/>
                <w:sz w:val="20"/>
                <w:szCs w:val="20"/>
                <w:shd w:val="clear" w:color="auto" w:fill="FFFFFF"/>
                <w:lang w:val="hr-HR" w:eastAsia="hr-HR"/>
              </w:rPr>
            </w:pPr>
            <w:r w:rsidRPr="00D1489D">
              <w:rPr>
                <w:rFonts w:ascii="Calibri" w:eastAsia="Times New Roman" w:hAnsi="Calibri" w:cs="Calibri"/>
                <w:bCs/>
                <w:sz w:val="20"/>
                <w:szCs w:val="20"/>
                <w:shd w:val="clear" w:color="auto" w:fill="FFFFFF"/>
                <w:lang w:val="hr-HR" w:eastAsia="hr-HR"/>
              </w:rPr>
              <w:t>Prezentacija projekta – PITCHING RADIONICA 1 (uvod u prezentaciju projekta i izrada prezentacije)</w:t>
            </w:r>
          </w:p>
          <w:p w14:paraId="6D2856BA" w14:textId="77777777" w:rsidR="00D1489D" w:rsidRPr="00D1489D" w:rsidRDefault="00D1489D" w:rsidP="00DB1719">
            <w:pPr>
              <w:numPr>
                <w:ilvl w:val="0"/>
                <w:numId w:val="161"/>
              </w:numPr>
              <w:rPr>
                <w:rFonts w:ascii="Calibri" w:eastAsia="Times New Roman" w:hAnsi="Calibri" w:cs="Calibri"/>
                <w:bCs/>
                <w:sz w:val="20"/>
                <w:szCs w:val="20"/>
                <w:shd w:val="clear" w:color="auto" w:fill="FFFFFF"/>
                <w:lang w:val="hr-HR" w:eastAsia="hr-HR"/>
              </w:rPr>
            </w:pPr>
            <w:r w:rsidRPr="00D1489D">
              <w:rPr>
                <w:rFonts w:ascii="Calibri" w:eastAsia="Times New Roman" w:hAnsi="Calibri" w:cs="Calibri"/>
                <w:bCs/>
                <w:sz w:val="20"/>
                <w:szCs w:val="20"/>
                <w:shd w:val="clear" w:color="auto" w:fill="FFFFFF"/>
                <w:lang w:val="hr-HR" w:eastAsia="hr-HR"/>
              </w:rPr>
              <w:t>Rješavanje krize – uvod u krizni menadžment u kontekstu umjetničkih projekata</w:t>
            </w:r>
          </w:p>
          <w:p w14:paraId="3F9411A2" w14:textId="77777777" w:rsidR="00D1489D" w:rsidRPr="00D1489D" w:rsidRDefault="00D1489D" w:rsidP="00DB1719">
            <w:pPr>
              <w:numPr>
                <w:ilvl w:val="0"/>
                <w:numId w:val="161"/>
              </w:numPr>
              <w:rPr>
                <w:rFonts w:ascii="Calibri" w:eastAsia="Times New Roman" w:hAnsi="Calibri" w:cs="Calibri"/>
                <w:bCs/>
                <w:sz w:val="20"/>
                <w:szCs w:val="20"/>
                <w:shd w:val="clear" w:color="auto" w:fill="FFFFFF"/>
                <w:lang w:val="hr-HR" w:eastAsia="hr-HR"/>
              </w:rPr>
            </w:pPr>
            <w:r w:rsidRPr="00D1489D">
              <w:rPr>
                <w:rFonts w:ascii="Calibri" w:eastAsia="Times New Roman" w:hAnsi="Calibri" w:cs="Calibri"/>
                <w:bCs/>
                <w:sz w:val="20"/>
                <w:szCs w:val="20"/>
                <w:shd w:val="clear" w:color="auto" w:fill="FFFFFF"/>
                <w:lang w:val="hr-HR" w:eastAsia="hr-HR"/>
              </w:rPr>
              <w:t>Nezavisna (no budget) produkcija</w:t>
            </w:r>
          </w:p>
          <w:p w14:paraId="2E755BA1" w14:textId="77777777" w:rsidR="00D1489D" w:rsidRPr="00D1489D" w:rsidRDefault="00D1489D" w:rsidP="00DB1719">
            <w:pPr>
              <w:numPr>
                <w:ilvl w:val="0"/>
                <w:numId w:val="161"/>
              </w:numPr>
              <w:rPr>
                <w:rFonts w:ascii="Calibri" w:eastAsia="Times New Roman" w:hAnsi="Calibri" w:cs="Calibri"/>
                <w:bCs/>
                <w:sz w:val="20"/>
                <w:szCs w:val="20"/>
                <w:shd w:val="clear" w:color="auto" w:fill="FFFFFF"/>
                <w:lang w:val="hr-HR" w:eastAsia="hr-HR"/>
              </w:rPr>
            </w:pPr>
            <w:r w:rsidRPr="00D1489D">
              <w:rPr>
                <w:rFonts w:ascii="Calibri" w:eastAsia="Times New Roman" w:hAnsi="Calibri" w:cs="Calibri"/>
                <w:bCs/>
                <w:sz w:val="20"/>
                <w:szCs w:val="20"/>
                <w:shd w:val="clear" w:color="auto" w:fill="FFFFFF"/>
                <w:lang w:val="hr-HR" w:eastAsia="hr-HR"/>
              </w:rPr>
              <w:t>Gostujuća predavanja / radionice</w:t>
            </w:r>
          </w:p>
        </w:tc>
      </w:tr>
      <w:tr w:rsidR="00D1489D" w:rsidRPr="00D1489D" w14:paraId="68804860" w14:textId="77777777" w:rsidTr="00931F83">
        <w:trPr>
          <w:gridBefore w:val="1"/>
          <w:gridAfter w:val="2"/>
          <w:wBefore w:w="62" w:type="pct"/>
          <w:wAfter w:w="244" w:type="pct"/>
          <w:trHeight w:val="432"/>
        </w:trPr>
        <w:tc>
          <w:tcPr>
            <w:tcW w:w="2428" w:type="pct"/>
            <w:gridSpan w:val="8"/>
            <w:vAlign w:val="center"/>
          </w:tcPr>
          <w:p w14:paraId="75822982" w14:textId="77777777" w:rsidR="00D1489D" w:rsidRPr="00D1489D" w:rsidRDefault="00D1489D" w:rsidP="00DB1719">
            <w:pPr>
              <w:numPr>
                <w:ilvl w:val="1"/>
                <w:numId w:val="160"/>
              </w:numPr>
              <w:tabs>
                <w:tab w:val="num" w:pos="665"/>
              </w:tabs>
              <w:ind w:left="665" w:hanging="362"/>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 xml:space="preserve">Vrste izvođenja nastave </w:t>
            </w:r>
          </w:p>
        </w:tc>
        <w:tc>
          <w:tcPr>
            <w:tcW w:w="1163" w:type="pct"/>
            <w:gridSpan w:val="9"/>
            <w:vAlign w:val="center"/>
          </w:tcPr>
          <w:p w14:paraId="1D7F4DC6"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fldChar w:fldCharType="begin">
                <w:ffData>
                  <w:name w:val="Check1"/>
                  <w:enabled/>
                  <w:calcOnExit w:val="0"/>
                  <w:checkBox>
                    <w:sizeAuto/>
                    <w:default w:val="1"/>
                  </w:checkBox>
                </w:ffData>
              </w:fldChar>
            </w:r>
            <w:r w:rsidRPr="00D1489D">
              <w:rPr>
                <w:rFonts w:ascii="Calibri" w:eastAsia="Times New Roman" w:hAnsi="Calibri" w:cs="Calibri"/>
                <w:sz w:val="20"/>
                <w:szCs w:val="20"/>
                <w:lang w:val="hr-HR" w:eastAsia="hr-HR"/>
              </w:rPr>
              <w:instrText xml:space="preserve"> FORMCHECKBOX </w:instrText>
            </w:r>
            <w:r w:rsidR="00E731E6">
              <w:rPr>
                <w:rFonts w:ascii="Calibri" w:eastAsia="Times New Roman" w:hAnsi="Calibri" w:cs="Calibri"/>
                <w:sz w:val="20"/>
                <w:szCs w:val="20"/>
                <w:lang w:val="hr-HR" w:eastAsia="hr-HR"/>
              </w:rPr>
            </w:r>
            <w:r w:rsidR="00E731E6">
              <w:rPr>
                <w:rFonts w:ascii="Calibri" w:eastAsia="Times New Roman" w:hAnsi="Calibri" w:cs="Calibri"/>
                <w:sz w:val="20"/>
                <w:szCs w:val="20"/>
                <w:lang w:val="hr-HR" w:eastAsia="hr-HR"/>
              </w:rPr>
              <w:fldChar w:fldCharType="separate"/>
            </w:r>
            <w:r w:rsidRPr="00D1489D">
              <w:rPr>
                <w:rFonts w:ascii="Calibri" w:eastAsia="Times New Roman" w:hAnsi="Calibri" w:cs="Calibri"/>
                <w:sz w:val="20"/>
                <w:szCs w:val="20"/>
                <w:lang w:val="hr-HR" w:eastAsia="hr-HR"/>
              </w:rPr>
              <w:fldChar w:fldCharType="end"/>
            </w:r>
            <w:r w:rsidRPr="00D1489D">
              <w:rPr>
                <w:rFonts w:ascii="Calibri" w:eastAsia="Times New Roman" w:hAnsi="Calibri" w:cs="Calibri"/>
                <w:sz w:val="20"/>
                <w:szCs w:val="20"/>
                <w:lang w:val="hr-HR" w:eastAsia="hr-HR"/>
              </w:rPr>
              <w:t xml:space="preserve"> predavanja</w:t>
            </w:r>
          </w:p>
          <w:p w14:paraId="37D76DFC"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fldChar w:fldCharType="begin">
                <w:ffData>
                  <w:name w:val=""/>
                  <w:enabled/>
                  <w:calcOnExit w:val="0"/>
                  <w:checkBox>
                    <w:sizeAuto/>
                    <w:default w:val="0"/>
                  </w:checkBox>
                </w:ffData>
              </w:fldChar>
            </w:r>
            <w:r w:rsidRPr="00D1489D">
              <w:rPr>
                <w:rFonts w:ascii="Calibri" w:eastAsia="Times New Roman" w:hAnsi="Calibri" w:cs="Calibri"/>
                <w:sz w:val="20"/>
                <w:szCs w:val="20"/>
                <w:lang w:val="hr-HR" w:eastAsia="hr-HR"/>
              </w:rPr>
              <w:instrText xml:space="preserve"> FORMCHECKBOX </w:instrText>
            </w:r>
            <w:r w:rsidR="00E731E6">
              <w:rPr>
                <w:rFonts w:ascii="Calibri" w:eastAsia="Times New Roman" w:hAnsi="Calibri" w:cs="Calibri"/>
                <w:sz w:val="20"/>
                <w:szCs w:val="20"/>
                <w:lang w:val="hr-HR" w:eastAsia="hr-HR"/>
              </w:rPr>
            </w:r>
            <w:r w:rsidR="00E731E6">
              <w:rPr>
                <w:rFonts w:ascii="Calibri" w:eastAsia="Times New Roman" w:hAnsi="Calibri" w:cs="Calibri"/>
                <w:sz w:val="20"/>
                <w:szCs w:val="20"/>
                <w:lang w:val="hr-HR" w:eastAsia="hr-HR"/>
              </w:rPr>
              <w:fldChar w:fldCharType="separate"/>
            </w:r>
            <w:r w:rsidRPr="00D1489D">
              <w:rPr>
                <w:rFonts w:ascii="Calibri" w:eastAsia="Times New Roman" w:hAnsi="Calibri" w:cs="Calibri"/>
                <w:sz w:val="20"/>
                <w:szCs w:val="20"/>
                <w:lang w:val="hr-HR" w:eastAsia="hr-HR"/>
              </w:rPr>
              <w:fldChar w:fldCharType="end"/>
            </w:r>
            <w:r w:rsidRPr="00D1489D">
              <w:rPr>
                <w:rFonts w:ascii="Calibri" w:eastAsia="Times New Roman" w:hAnsi="Calibri" w:cs="Calibri"/>
                <w:sz w:val="20"/>
                <w:szCs w:val="20"/>
                <w:lang w:val="hr-HR" w:eastAsia="hr-HR"/>
              </w:rPr>
              <w:t xml:space="preserve">seminari i radionice  </w:t>
            </w:r>
          </w:p>
          <w:p w14:paraId="5EA33A35"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fldChar w:fldCharType="begin">
                <w:ffData>
                  <w:name w:val=""/>
                  <w:enabled/>
                  <w:calcOnExit w:val="0"/>
                  <w:checkBox>
                    <w:sizeAuto/>
                    <w:default w:val="1"/>
                  </w:checkBox>
                </w:ffData>
              </w:fldChar>
            </w:r>
            <w:r w:rsidRPr="00D1489D">
              <w:rPr>
                <w:rFonts w:ascii="Calibri" w:eastAsia="Times New Roman" w:hAnsi="Calibri" w:cs="Calibri"/>
                <w:sz w:val="20"/>
                <w:szCs w:val="20"/>
                <w:lang w:val="hr-HR" w:eastAsia="hr-HR"/>
              </w:rPr>
              <w:instrText xml:space="preserve"> FORMCHECKBOX </w:instrText>
            </w:r>
            <w:r w:rsidR="00E731E6">
              <w:rPr>
                <w:rFonts w:ascii="Calibri" w:eastAsia="Times New Roman" w:hAnsi="Calibri" w:cs="Calibri"/>
                <w:sz w:val="20"/>
                <w:szCs w:val="20"/>
                <w:lang w:val="hr-HR" w:eastAsia="hr-HR"/>
              </w:rPr>
            </w:r>
            <w:r w:rsidR="00E731E6">
              <w:rPr>
                <w:rFonts w:ascii="Calibri" w:eastAsia="Times New Roman" w:hAnsi="Calibri" w:cs="Calibri"/>
                <w:sz w:val="20"/>
                <w:szCs w:val="20"/>
                <w:lang w:val="hr-HR" w:eastAsia="hr-HR"/>
              </w:rPr>
              <w:fldChar w:fldCharType="separate"/>
            </w:r>
            <w:r w:rsidRPr="00D1489D">
              <w:rPr>
                <w:rFonts w:ascii="Calibri" w:eastAsia="Times New Roman" w:hAnsi="Calibri" w:cs="Calibri"/>
                <w:sz w:val="20"/>
                <w:szCs w:val="20"/>
                <w:lang w:val="hr-HR" w:eastAsia="hr-HR"/>
              </w:rPr>
              <w:fldChar w:fldCharType="end"/>
            </w:r>
            <w:r w:rsidRPr="00D1489D">
              <w:rPr>
                <w:rFonts w:ascii="Calibri" w:eastAsia="Times New Roman" w:hAnsi="Calibri" w:cs="Calibri"/>
                <w:sz w:val="20"/>
                <w:szCs w:val="20"/>
                <w:lang w:val="hr-HR" w:eastAsia="hr-HR"/>
              </w:rPr>
              <w:t xml:space="preserve"> vježbe  </w:t>
            </w:r>
          </w:p>
          <w:p w14:paraId="36FCDF0B"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fldChar w:fldCharType="begin">
                <w:ffData>
                  <w:name w:val=""/>
                  <w:enabled/>
                  <w:calcOnExit w:val="0"/>
                  <w:checkBox>
                    <w:sizeAuto/>
                    <w:default w:val="1"/>
                  </w:checkBox>
                </w:ffData>
              </w:fldChar>
            </w:r>
            <w:r w:rsidRPr="00D1489D">
              <w:rPr>
                <w:rFonts w:ascii="Calibri" w:eastAsia="Times New Roman" w:hAnsi="Calibri" w:cs="Calibri"/>
                <w:sz w:val="20"/>
                <w:szCs w:val="20"/>
                <w:lang w:val="hr-HR" w:eastAsia="hr-HR"/>
              </w:rPr>
              <w:instrText xml:space="preserve"> FORMCHECKBOX </w:instrText>
            </w:r>
            <w:r w:rsidR="00E731E6">
              <w:rPr>
                <w:rFonts w:ascii="Calibri" w:eastAsia="Times New Roman" w:hAnsi="Calibri" w:cs="Calibri"/>
                <w:sz w:val="20"/>
                <w:szCs w:val="20"/>
                <w:lang w:val="hr-HR" w:eastAsia="hr-HR"/>
              </w:rPr>
            </w:r>
            <w:r w:rsidR="00E731E6">
              <w:rPr>
                <w:rFonts w:ascii="Calibri" w:eastAsia="Times New Roman" w:hAnsi="Calibri" w:cs="Calibri"/>
                <w:sz w:val="20"/>
                <w:szCs w:val="20"/>
                <w:lang w:val="hr-HR" w:eastAsia="hr-HR"/>
              </w:rPr>
              <w:fldChar w:fldCharType="separate"/>
            </w:r>
            <w:r w:rsidRPr="00D1489D">
              <w:rPr>
                <w:rFonts w:ascii="Calibri" w:eastAsia="Times New Roman" w:hAnsi="Calibri" w:cs="Calibri"/>
                <w:sz w:val="20"/>
                <w:szCs w:val="20"/>
                <w:lang w:val="hr-HR" w:eastAsia="hr-HR"/>
              </w:rPr>
              <w:fldChar w:fldCharType="end"/>
            </w:r>
            <w:r w:rsidRPr="00D1489D">
              <w:rPr>
                <w:rFonts w:ascii="Calibri" w:eastAsia="Times New Roman" w:hAnsi="Calibri" w:cs="Calibri"/>
                <w:sz w:val="20"/>
                <w:szCs w:val="20"/>
                <w:lang w:val="hr-HR" w:eastAsia="hr-HR"/>
              </w:rPr>
              <w:t>obrazovanje na daljinu</w:t>
            </w:r>
          </w:p>
          <w:p w14:paraId="1E057008"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fldChar w:fldCharType="begin">
                <w:ffData>
                  <w:name w:val=""/>
                  <w:enabled/>
                  <w:calcOnExit w:val="0"/>
                  <w:checkBox>
                    <w:sizeAuto/>
                    <w:default w:val="1"/>
                  </w:checkBox>
                </w:ffData>
              </w:fldChar>
            </w:r>
            <w:r w:rsidRPr="00D1489D">
              <w:rPr>
                <w:rFonts w:ascii="Calibri" w:eastAsia="Times New Roman" w:hAnsi="Calibri" w:cs="Calibri"/>
                <w:sz w:val="20"/>
                <w:szCs w:val="20"/>
                <w:lang w:val="hr-HR" w:eastAsia="hr-HR"/>
              </w:rPr>
              <w:instrText xml:space="preserve"> FORMCHECKBOX </w:instrText>
            </w:r>
            <w:r w:rsidR="00E731E6">
              <w:rPr>
                <w:rFonts w:ascii="Calibri" w:eastAsia="Times New Roman" w:hAnsi="Calibri" w:cs="Calibri"/>
                <w:sz w:val="20"/>
                <w:szCs w:val="20"/>
                <w:lang w:val="hr-HR" w:eastAsia="hr-HR"/>
              </w:rPr>
            </w:r>
            <w:r w:rsidR="00E731E6">
              <w:rPr>
                <w:rFonts w:ascii="Calibri" w:eastAsia="Times New Roman" w:hAnsi="Calibri" w:cs="Calibri"/>
                <w:sz w:val="20"/>
                <w:szCs w:val="20"/>
                <w:lang w:val="hr-HR" w:eastAsia="hr-HR"/>
              </w:rPr>
              <w:fldChar w:fldCharType="separate"/>
            </w:r>
            <w:r w:rsidRPr="00D1489D">
              <w:rPr>
                <w:rFonts w:ascii="Calibri" w:eastAsia="Times New Roman" w:hAnsi="Calibri" w:cs="Calibri"/>
                <w:sz w:val="20"/>
                <w:szCs w:val="20"/>
                <w:lang w:val="hr-HR" w:eastAsia="hr-HR"/>
              </w:rPr>
              <w:fldChar w:fldCharType="end"/>
            </w:r>
            <w:r w:rsidRPr="00D1489D">
              <w:rPr>
                <w:rFonts w:ascii="Calibri" w:eastAsia="Times New Roman" w:hAnsi="Calibri" w:cs="Calibri"/>
                <w:sz w:val="20"/>
                <w:szCs w:val="20"/>
                <w:lang w:val="hr-HR" w:eastAsia="hr-HR"/>
              </w:rPr>
              <w:t xml:space="preserve"> terenska nastava</w:t>
            </w:r>
          </w:p>
        </w:tc>
        <w:tc>
          <w:tcPr>
            <w:tcW w:w="1103" w:type="pct"/>
            <w:gridSpan w:val="3"/>
            <w:vAlign w:val="center"/>
          </w:tcPr>
          <w:p w14:paraId="51A79DE0"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fldChar w:fldCharType="begin">
                <w:ffData>
                  <w:name w:val="Check5"/>
                  <w:enabled/>
                  <w:calcOnExit w:val="0"/>
                  <w:checkBox>
                    <w:sizeAuto/>
                    <w:default w:val="1"/>
                  </w:checkBox>
                </w:ffData>
              </w:fldChar>
            </w:r>
            <w:r w:rsidRPr="00D1489D">
              <w:rPr>
                <w:rFonts w:ascii="Calibri" w:eastAsia="Times New Roman" w:hAnsi="Calibri" w:cs="Calibri"/>
                <w:sz w:val="20"/>
                <w:szCs w:val="20"/>
                <w:lang w:val="hr-HR" w:eastAsia="hr-HR"/>
              </w:rPr>
              <w:instrText xml:space="preserve"> FORMCHECKBOX </w:instrText>
            </w:r>
            <w:r w:rsidR="00E731E6">
              <w:rPr>
                <w:rFonts w:ascii="Calibri" w:eastAsia="Times New Roman" w:hAnsi="Calibri" w:cs="Calibri"/>
                <w:sz w:val="20"/>
                <w:szCs w:val="20"/>
                <w:lang w:val="hr-HR" w:eastAsia="hr-HR"/>
              </w:rPr>
            </w:r>
            <w:r w:rsidR="00E731E6">
              <w:rPr>
                <w:rFonts w:ascii="Calibri" w:eastAsia="Times New Roman" w:hAnsi="Calibri" w:cs="Calibri"/>
                <w:sz w:val="20"/>
                <w:szCs w:val="20"/>
                <w:lang w:val="hr-HR" w:eastAsia="hr-HR"/>
              </w:rPr>
              <w:fldChar w:fldCharType="separate"/>
            </w:r>
            <w:r w:rsidRPr="00D1489D">
              <w:rPr>
                <w:rFonts w:ascii="Calibri" w:eastAsia="Times New Roman" w:hAnsi="Calibri" w:cs="Calibri"/>
                <w:sz w:val="20"/>
                <w:szCs w:val="20"/>
                <w:lang w:val="hr-HR" w:eastAsia="hr-HR"/>
              </w:rPr>
              <w:fldChar w:fldCharType="end"/>
            </w:r>
            <w:r w:rsidRPr="00D1489D">
              <w:rPr>
                <w:rFonts w:ascii="Calibri" w:eastAsia="Times New Roman" w:hAnsi="Calibri" w:cs="Calibri"/>
                <w:sz w:val="20"/>
                <w:szCs w:val="20"/>
                <w:lang w:val="hr-HR" w:eastAsia="hr-HR"/>
              </w:rPr>
              <w:t xml:space="preserve"> samostalni zadaci  </w:t>
            </w:r>
          </w:p>
          <w:p w14:paraId="26607258"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fldChar w:fldCharType="begin">
                <w:ffData>
                  <w:name w:val="Check6"/>
                  <w:enabled/>
                  <w:calcOnExit w:val="0"/>
                  <w:checkBox>
                    <w:sizeAuto/>
                    <w:default w:val="1"/>
                  </w:checkBox>
                </w:ffData>
              </w:fldChar>
            </w:r>
            <w:r w:rsidRPr="00D1489D">
              <w:rPr>
                <w:rFonts w:ascii="Calibri" w:eastAsia="Times New Roman" w:hAnsi="Calibri" w:cs="Calibri"/>
                <w:sz w:val="20"/>
                <w:szCs w:val="20"/>
                <w:lang w:val="hr-HR" w:eastAsia="hr-HR"/>
              </w:rPr>
              <w:instrText xml:space="preserve"> FORMCHECKBOX </w:instrText>
            </w:r>
            <w:r w:rsidR="00E731E6">
              <w:rPr>
                <w:rFonts w:ascii="Calibri" w:eastAsia="Times New Roman" w:hAnsi="Calibri" w:cs="Calibri"/>
                <w:sz w:val="20"/>
                <w:szCs w:val="20"/>
                <w:lang w:val="hr-HR" w:eastAsia="hr-HR"/>
              </w:rPr>
            </w:r>
            <w:r w:rsidR="00E731E6">
              <w:rPr>
                <w:rFonts w:ascii="Calibri" w:eastAsia="Times New Roman" w:hAnsi="Calibri" w:cs="Calibri"/>
                <w:sz w:val="20"/>
                <w:szCs w:val="20"/>
                <w:lang w:val="hr-HR" w:eastAsia="hr-HR"/>
              </w:rPr>
              <w:fldChar w:fldCharType="separate"/>
            </w:r>
            <w:r w:rsidRPr="00D1489D">
              <w:rPr>
                <w:rFonts w:ascii="Calibri" w:eastAsia="Times New Roman" w:hAnsi="Calibri" w:cs="Calibri"/>
                <w:sz w:val="20"/>
                <w:szCs w:val="20"/>
                <w:lang w:val="hr-HR" w:eastAsia="hr-HR"/>
              </w:rPr>
              <w:fldChar w:fldCharType="end"/>
            </w:r>
            <w:r w:rsidRPr="00D1489D">
              <w:rPr>
                <w:rFonts w:ascii="Calibri" w:eastAsia="Times New Roman" w:hAnsi="Calibri" w:cs="Calibri"/>
                <w:sz w:val="20"/>
                <w:szCs w:val="20"/>
                <w:lang w:val="hr-HR" w:eastAsia="hr-HR"/>
              </w:rPr>
              <w:t xml:space="preserve"> multimedija i mreža  </w:t>
            </w:r>
          </w:p>
          <w:p w14:paraId="5D0F56E2"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fldChar w:fldCharType="begin">
                <w:ffData>
                  <w:name w:val="Check7"/>
                  <w:enabled/>
                  <w:calcOnExit w:val="0"/>
                  <w:checkBox>
                    <w:sizeAuto/>
                    <w:default w:val="1"/>
                  </w:checkBox>
                </w:ffData>
              </w:fldChar>
            </w:r>
            <w:r w:rsidRPr="00D1489D">
              <w:rPr>
                <w:rFonts w:ascii="Calibri" w:eastAsia="Times New Roman" w:hAnsi="Calibri" w:cs="Calibri"/>
                <w:sz w:val="20"/>
                <w:szCs w:val="20"/>
                <w:lang w:val="hr-HR" w:eastAsia="hr-HR"/>
              </w:rPr>
              <w:instrText xml:space="preserve"> FORMCHECKBOX </w:instrText>
            </w:r>
            <w:r w:rsidR="00E731E6">
              <w:rPr>
                <w:rFonts w:ascii="Calibri" w:eastAsia="Times New Roman" w:hAnsi="Calibri" w:cs="Calibri"/>
                <w:sz w:val="20"/>
                <w:szCs w:val="20"/>
                <w:lang w:val="hr-HR" w:eastAsia="hr-HR"/>
              </w:rPr>
            </w:r>
            <w:r w:rsidR="00E731E6">
              <w:rPr>
                <w:rFonts w:ascii="Calibri" w:eastAsia="Times New Roman" w:hAnsi="Calibri" w:cs="Calibri"/>
                <w:sz w:val="20"/>
                <w:szCs w:val="20"/>
                <w:lang w:val="hr-HR" w:eastAsia="hr-HR"/>
              </w:rPr>
              <w:fldChar w:fldCharType="separate"/>
            </w:r>
            <w:r w:rsidRPr="00D1489D">
              <w:rPr>
                <w:rFonts w:ascii="Calibri" w:eastAsia="Times New Roman" w:hAnsi="Calibri" w:cs="Calibri"/>
                <w:sz w:val="20"/>
                <w:szCs w:val="20"/>
                <w:lang w:val="hr-HR" w:eastAsia="hr-HR"/>
              </w:rPr>
              <w:fldChar w:fldCharType="end"/>
            </w:r>
            <w:r w:rsidRPr="00D1489D">
              <w:rPr>
                <w:rFonts w:ascii="Calibri" w:eastAsia="Times New Roman" w:hAnsi="Calibri" w:cs="Calibri"/>
                <w:sz w:val="20"/>
                <w:szCs w:val="20"/>
                <w:lang w:val="hr-HR" w:eastAsia="hr-HR"/>
              </w:rPr>
              <w:t xml:space="preserve"> laboratorij</w:t>
            </w:r>
          </w:p>
          <w:p w14:paraId="30850FCB"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fldChar w:fldCharType="begin">
                <w:ffData>
                  <w:name w:val="Check8"/>
                  <w:enabled/>
                  <w:calcOnExit w:val="0"/>
                  <w:checkBox>
                    <w:sizeAuto/>
                    <w:default w:val="1"/>
                  </w:checkBox>
                </w:ffData>
              </w:fldChar>
            </w:r>
            <w:r w:rsidRPr="00D1489D">
              <w:rPr>
                <w:rFonts w:ascii="Calibri" w:eastAsia="Times New Roman" w:hAnsi="Calibri" w:cs="Calibri"/>
                <w:sz w:val="20"/>
                <w:szCs w:val="20"/>
                <w:lang w:val="hr-HR" w:eastAsia="hr-HR"/>
              </w:rPr>
              <w:instrText xml:space="preserve"> FORMCHECKBOX </w:instrText>
            </w:r>
            <w:r w:rsidR="00E731E6">
              <w:rPr>
                <w:rFonts w:ascii="Calibri" w:eastAsia="Times New Roman" w:hAnsi="Calibri" w:cs="Calibri"/>
                <w:sz w:val="20"/>
                <w:szCs w:val="20"/>
                <w:lang w:val="hr-HR" w:eastAsia="hr-HR"/>
              </w:rPr>
            </w:r>
            <w:r w:rsidR="00E731E6">
              <w:rPr>
                <w:rFonts w:ascii="Calibri" w:eastAsia="Times New Roman" w:hAnsi="Calibri" w:cs="Calibri"/>
                <w:sz w:val="20"/>
                <w:szCs w:val="20"/>
                <w:lang w:val="hr-HR" w:eastAsia="hr-HR"/>
              </w:rPr>
              <w:fldChar w:fldCharType="separate"/>
            </w:r>
            <w:r w:rsidRPr="00D1489D">
              <w:rPr>
                <w:rFonts w:ascii="Calibri" w:eastAsia="Times New Roman" w:hAnsi="Calibri" w:cs="Calibri"/>
                <w:sz w:val="20"/>
                <w:szCs w:val="20"/>
                <w:lang w:val="hr-HR" w:eastAsia="hr-HR"/>
              </w:rPr>
              <w:fldChar w:fldCharType="end"/>
            </w:r>
            <w:r w:rsidRPr="00D1489D">
              <w:rPr>
                <w:rFonts w:ascii="Calibri" w:eastAsia="Times New Roman" w:hAnsi="Calibri" w:cs="Calibri"/>
                <w:sz w:val="20"/>
                <w:szCs w:val="20"/>
                <w:lang w:val="hr-HR" w:eastAsia="hr-HR"/>
              </w:rPr>
              <w:t xml:space="preserve"> mentorski rad</w:t>
            </w:r>
          </w:p>
          <w:p w14:paraId="7BBBA39A"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fldChar w:fldCharType="begin">
                <w:ffData>
                  <w:name w:val="Check10"/>
                  <w:enabled/>
                  <w:calcOnExit w:val="0"/>
                  <w:checkBox>
                    <w:sizeAuto/>
                    <w:default w:val="1"/>
                  </w:checkBox>
                </w:ffData>
              </w:fldChar>
            </w:r>
            <w:r w:rsidRPr="00D1489D">
              <w:rPr>
                <w:rFonts w:ascii="Calibri" w:eastAsia="Times New Roman" w:hAnsi="Calibri" w:cs="Calibri"/>
                <w:sz w:val="20"/>
                <w:szCs w:val="20"/>
                <w:lang w:val="hr-HR" w:eastAsia="hr-HR"/>
              </w:rPr>
              <w:instrText xml:space="preserve"> FORMCHECKBOX </w:instrText>
            </w:r>
            <w:r w:rsidR="00E731E6">
              <w:rPr>
                <w:rFonts w:ascii="Calibri" w:eastAsia="Times New Roman" w:hAnsi="Calibri" w:cs="Calibri"/>
                <w:sz w:val="20"/>
                <w:szCs w:val="20"/>
                <w:lang w:val="hr-HR" w:eastAsia="hr-HR"/>
              </w:rPr>
            </w:r>
            <w:r w:rsidR="00E731E6">
              <w:rPr>
                <w:rFonts w:ascii="Calibri" w:eastAsia="Times New Roman" w:hAnsi="Calibri" w:cs="Calibri"/>
                <w:sz w:val="20"/>
                <w:szCs w:val="20"/>
                <w:lang w:val="hr-HR" w:eastAsia="hr-HR"/>
              </w:rPr>
              <w:fldChar w:fldCharType="separate"/>
            </w:r>
            <w:r w:rsidRPr="00D1489D">
              <w:rPr>
                <w:rFonts w:ascii="Calibri" w:eastAsia="Times New Roman" w:hAnsi="Calibri" w:cs="Calibri"/>
                <w:sz w:val="20"/>
                <w:szCs w:val="20"/>
                <w:lang w:val="hr-HR" w:eastAsia="hr-HR"/>
              </w:rPr>
              <w:fldChar w:fldCharType="end"/>
            </w:r>
            <w:r w:rsidRPr="00D1489D">
              <w:rPr>
                <w:rFonts w:ascii="Calibri" w:eastAsia="Times New Roman" w:hAnsi="Calibri" w:cs="Calibri"/>
                <w:sz w:val="20"/>
                <w:szCs w:val="20"/>
                <w:lang w:val="hr-HR" w:eastAsia="hr-HR"/>
              </w:rPr>
              <w:t>ostalo  ___________________</w:t>
            </w:r>
          </w:p>
        </w:tc>
      </w:tr>
      <w:tr w:rsidR="00D1489D" w:rsidRPr="00D1489D" w14:paraId="363B9F9F" w14:textId="77777777" w:rsidTr="00931F83">
        <w:trPr>
          <w:gridBefore w:val="1"/>
          <w:gridAfter w:val="2"/>
          <w:wBefore w:w="62" w:type="pct"/>
          <w:wAfter w:w="244" w:type="pct"/>
          <w:trHeight w:val="432"/>
        </w:trPr>
        <w:tc>
          <w:tcPr>
            <w:tcW w:w="2428" w:type="pct"/>
            <w:gridSpan w:val="8"/>
            <w:vAlign w:val="center"/>
          </w:tcPr>
          <w:p w14:paraId="1C65676A" w14:textId="77777777" w:rsidR="00D1489D" w:rsidRPr="00D1489D" w:rsidRDefault="00D1489D" w:rsidP="00DB1719">
            <w:pPr>
              <w:numPr>
                <w:ilvl w:val="1"/>
                <w:numId w:val="160"/>
              </w:numPr>
              <w:tabs>
                <w:tab w:val="num" w:pos="665"/>
              </w:tabs>
              <w:ind w:left="665" w:hanging="362"/>
              <w:jc w:val="both"/>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lastRenderedPageBreak/>
              <w:t>Komentari</w:t>
            </w:r>
          </w:p>
        </w:tc>
        <w:tc>
          <w:tcPr>
            <w:tcW w:w="2267" w:type="pct"/>
            <w:gridSpan w:val="12"/>
            <w:vAlign w:val="center"/>
          </w:tcPr>
          <w:p w14:paraId="793D0D7E" w14:textId="77777777" w:rsidR="00D1489D" w:rsidRPr="00D1489D" w:rsidRDefault="00D1489D" w:rsidP="00D1489D">
            <w:pPr>
              <w:rPr>
                <w:rFonts w:ascii="Calibri" w:eastAsia="Times New Roman" w:hAnsi="Calibri" w:cs="Calibri"/>
                <w:sz w:val="20"/>
                <w:szCs w:val="20"/>
                <w:lang w:val="hr-HR" w:eastAsia="hr-HR"/>
              </w:rPr>
            </w:pPr>
          </w:p>
        </w:tc>
      </w:tr>
      <w:tr w:rsidR="00D1489D" w:rsidRPr="00D1489D" w14:paraId="23A25242" w14:textId="77777777" w:rsidTr="00931F83">
        <w:trPr>
          <w:gridBefore w:val="1"/>
          <w:gridAfter w:val="2"/>
          <w:wBefore w:w="62" w:type="pct"/>
          <w:wAfter w:w="244" w:type="pct"/>
          <w:trHeight w:val="432"/>
        </w:trPr>
        <w:tc>
          <w:tcPr>
            <w:tcW w:w="4694" w:type="pct"/>
            <w:gridSpan w:val="20"/>
            <w:vAlign w:val="center"/>
          </w:tcPr>
          <w:p w14:paraId="2867728D" w14:textId="77777777" w:rsidR="00D1489D" w:rsidRPr="00D1489D" w:rsidRDefault="00D1489D" w:rsidP="00DB1719">
            <w:pPr>
              <w:numPr>
                <w:ilvl w:val="1"/>
                <w:numId w:val="160"/>
              </w:numPr>
              <w:tabs>
                <w:tab w:val="num" w:pos="665"/>
              </w:tabs>
              <w:ind w:left="665" w:hanging="362"/>
              <w:jc w:val="both"/>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Obveze studenata</w:t>
            </w:r>
          </w:p>
        </w:tc>
      </w:tr>
      <w:tr w:rsidR="00D1489D" w:rsidRPr="00D1489D" w14:paraId="37AB1205" w14:textId="77777777" w:rsidTr="00931F83">
        <w:trPr>
          <w:gridBefore w:val="1"/>
          <w:gridAfter w:val="2"/>
          <w:wBefore w:w="62" w:type="pct"/>
          <w:wAfter w:w="244" w:type="pct"/>
          <w:trHeight w:val="432"/>
        </w:trPr>
        <w:tc>
          <w:tcPr>
            <w:tcW w:w="4694" w:type="pct"/>
            <w:gridSpan w:val="20"/>
            <w:vAlign w:val="center"/>
          </w:tcPr>
          <w:p w14:paraId="253A68F2" w14:textId="77777777" w:rsidR="00D1489D" w:rsidRPr="00D1489D" w:rsidRDefault="00D1489D" w:rsidP="00D1489D">
            <w:pPr>
              <w:jc w:val="both"/>
              <w:rPr>
                <w:rFonts w:ascii="Calibri" w:eastAsia="Times New Roman" w:hAnsi="Calibri" w:cs="Calibri"/>
                <w:bCs/>
                <w:sz w:val="20"/>
                <w:szCs w:val="20"/>
                <w:shd w:val="clear" w:color="auto" w:fill="FFFFFF"/>
                <w:lang w:val="hr-HR" w:eastAsia="hr-HR"/>
              </w:rPr>
            </w:pPr>
            <w:r w:rsidRPr="00D1489D">
              <w:rPr>
                <w:rFonts w:ascii="Calibri" w:eastAsia="Times New Roman" w:hAnsi="Calibri" w:cs="Calibri"/>
                <w:bCs/>
                <w:sz w:val="20"/>
                <w:szCs w:val="20"/>
                <w:shd w:val="clear" w:color="auto" w:fill="FFFFFF"/>
                <w:lang w:val="hr-HR" w:eastAsia="hr-HR"/>
              </w:rPr>
              <w:t xml:space="preserve">Redovito pohađanje nastave, vježbi i seminara, sudjelovanje u zajedničkim analizama i  diskusijama. </w:t>
            </w:r>
          </w:p>
          <w:p w14:paraId="4CD8E3E1" w14:textId="77777777" w:rsidR="00D1489D" w:rsidRPr="00D1489D" w:rsidRDefault="00D1489D" w:rsidP="00D1489D">
            <w:pPr>
              <w:jc w:val="both"/>
              <w:rPr>
                <w:rFonts w:ascii="Calibri" w:eastAsia="Times New Roman" w:hAnsi="Calibri" w:cs="Calibri"/>
                <w:bCs/>
                <w:sz w:val="20"/>
                <w:szCs w:val="20"/>
                <w:lang w:val="hr-HR" w:eastAsia="hr-HR"/>
              </w:rPr>
            </w:pPr>
            <w:r w:rsidRPr="00D1489D">
              <w:rPr>
                <w:rFonts w:ascii="Calibri" w:eastAsia="Times New Roman" w:hAnsi="Calibri" w:cs="Calibri"/>
                <w:bCs/>
                <w:sz w:val="20"/>
                <w:szCs w:val="20"/>
                <w:shd w:val="clear" w:color="auto" w:fill="FFFFFF"/>
                <w:lang w:val="hr-HR" w:eastAsia="hr-HR"/>
              </w:rPr>
              <w:t>Uspješna realizacija svih zadataka zadanih tijekom semestra, uključujući izradu i prezentaciju seminara (produkcijske studije).</w:t>
            </w:r>
          </w:p>
        </w:tc>
      </w:tr>
      <w:tr w:rsidR="00D1489D" w:rsidRPr="00D1489D" w14:paraId="6187AB4C" w14:textId="77777777" w:rsidTr="00931F83">
        <w:trPr>
          <w:gridBefore w:val="1"/>
          <w:gridAfter w:val="2"/>
          <w:wBefore w:w="62" w:type="pct"/>
          <w:wAfter w:w="244" w:type="pct"/>
          <w:trHeight w:val="432"/>
        </w:trPr>
        <w:tc>
          <w:tcPr>
            <w:tcW w:w="4694" w:type="pct"/>
            <w:gridSpan w:val="20"/>
            <w:vAlign w:val="center"/>
          </w:tcPr>
          <w:p w14:paraId="38DF1725" w14:textId="77777777" w:rsidR="00D1489D" w:rsidRPr="00D1489D" w:rsidRDefault="00D1489D" w:rsidP="00DB1719">
            <w:pPr>
              <w:numPr>
                <w:ilvl w:val="1"/>
                <w:numId w:val="160"/>
              </w:numPr>
              <w:tabs>
                <w:tab w:val="num" w:pos="665"/>
              </w:tabs>
              <w:ind w:left="665" w:hanging="362"/>
              <w:jc w:val="both"/>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Praćenje rada studenata</w:t>
            </w:r>
          </w:p>
        </w:tc>
      </w:tr>
      <w:tr w:rsidR="00D1489D" w:rsidRPr="00D1489D" w14:paraId="304252B8" w14:textId="77777777" w:rsidTr="00931F83">
        <w:trPr>
          <w:gridBefore w:val="1"/>
          <w:gridAfter w:val="2"/>
          <w:wBefore w:w="62" w:type="pct"/>
          <w:wAfter w:w="244" w:type="pct"/>
          <w:trHeight w:val="111"/>
        </w:trPr>
        <w:tc>
          <w:tcPr>
            <w:tcW w:w="818" w:type="pct"/>
            <w:tcMar>
              <w:left w:w="28" w:type="dxa"/>
              <w:right w:w="28" w:type="dxa"/>
            </w:tcMar>
            <w:vAlign w:val="center"/>
          </w:tcPr>
          <w:p w14:paraId="2CC3800A"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Pohađanje nastave</w:t>
            </w:r>
          </w:p>
        </w:tc>
        <w:tc>
          <w:tcPr>
            <w:tcW w:w="278" w:type="pct"/>
            <w:gridSpan w:val="2"/>
            <w:tcMar>
              <w:left w:w="28" w:type="dxa"/>
              <w:right w:w="28" w:type="dxa"/>
            </w:tcMar>
            <w:vAlign w:val="center"/>
          </w:tcPr>
          <w:p w14:paraId="6313DC05" w14:textId="77777777" w:rsidR="00D1489D" w:rsidRPr="00D1489D" w:rsidRDefault="00D1489D" w:rsidP="00D1489D">
            <w:pPr>
              <w:jc w:val="cente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0,2</w:t>
            </w:r>
          </w:p>
        </w:tc>
        <w:tc>
          <w:tcPr>
            <w:tcW w:w="1181" w:type="pct"/>
            <w:gridSpan w:val="4"/>
            <w:tcMar>
              <w:left w:w="28" w:type="dxa"/>
              <w:right w:w="28" w:type="dxa"/>
            </w:tcMar>
            <w:vAlign w:val="center"/>
          </w:tcPr>
          <w:p w14:paraId="0BEC843C"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Aktivnost u nastavi</w:t>
            </w:r>
          </w:p>
        </w:tc>
        <w:tc>
          <w:tcPr>
            <w:tcW w:w="209" w:type="pct"/>
            <w:gridSpan w:val="3"/>
            <w:tcMar>
              <w:left w:w="28" w:type="dxa"/>
              <w:right w:w="28" w:type="dxa"/>
            </w:tcMar>
            <w:vAlign w:val="center"/>
          </w:tcPr>
          <w:p w14:paraId="0B99B22A" w14:textId="77777777" w:rsidR="00D1489D" w:rsidRPr="00D1489D" w:rsidRDefault="00D1489D" w:rsidP="00D1489D">
            <w:pPr>
              <w:jc w:val="cente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0,2</w:t>
            </w:r>
          </w:p>
        </w:tc>
        <w:tc>
          <w:tcPr>
            <w:tcW w:w="695" w:type="pct"/>
            <w:gridSpan w:val="3"/>
            <w:tcMar>
              <w:left w:w="28" w:type="dxa"/>
              <w:right w:w="28" w:type="dxa"/>
            </w:tcMar>
            <w:vAlign w:val="center"/>
          </w:tcPr>
          <w:p w14:paraId="2254A9DC"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Seminarski rad</w:t>
            </w:r>
          </w:p>
        </w:tc>
        <w:tc>
          <w:tcPr>
            <w:tcW w:w="278" w:type="pct"/>
            <w:gridSpan w:val="3"/>
            <w:tcMar>
              <w:left w:w="28" w:type="dxa"/>
              <w:right w:w="28" w:type="dxa"/>
            </w:tcMar>
            <w:vAlign w:val="center"/>
          </w:tcPr>
          <w:p w14:paraId="25052408" w14:textId="77777777" w:rsidR="00D1489D" w:rsidRPr="00D1489D" w:rsidRDefault="00D1489D" w:rsidP="00D1489D">
            <w:pPr>
              <w:jc w:val="center"/>
              <w:rPr>
                <w:rFonts w:ascii="Calibri" w:eastAsia="Times New Roman" w:hAnsi="Calibri" w:cs="Calibri"/>
                <w:sz w:val="20"/>
                <w:szCs w:val="20"/>
                <w:lang w:val="hr-HR" w:eastAsia="hr-HR"/>
              </w:rPr>
            </w:pPr>
          </w:p>
        </w:tc>
        <w:tc>
          <w:tcPr>
            <w:tcW w:w="886" w:type="pct"/>
            <w:gridSpan w:val="3"/>
            <w:tcMar>
              <w:left w:w="28" w:type="dxa"/>
              <w:right w:w="28" w:type="dxa"/>
            </w:tcMar>
            <w:vAlign w:val="center"/>
          </w:tcPr>
          <w:p w14:paraId="514408D8"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Eksperimentalni rad</w:t>
            </w:r>
          </w:p>
        </w:tc>
        <w:tc>
          <w:tcPr>
            <w:tcW w:w="350" w:type="pct"/>
            <w:tcMar>
              <w:left w:w="28" w:type="dxa"/>
              <w:right w:w="28" w:type="dxa"/>
            </w:tcMar>
            <w:vAlign w:val="center"/>
          </w:tcPr>
          <w:p w14:paraId="3A141A50" w14:textId="77777777" w:rsidR="00D1489D" w:rsidRPr="00D1489D" w:rsidRDefault="00D1489D" w:rsidP="00D1489D">
            <w:pPr>
              <w:jc w:val="cente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fldChar w:fldCharType="begin">
                <w:ffData>
                  <w:name w:val="Text3"/>
                  <w:enabled/>
                  <w:calcOnExit w:val="0"/>
                  <w:textInput/>
                </w:ffData>
              </w:fldChar>
            </w:r>
            <w:r w:rsidRPr="00D1489D">
              <w:rPr>
                <w:rFonts w:ascii="Calibri" w:eastAsia="Times New Roman" w:hAnsi="Calibri" w:cs="Calibri"/>
                <w:sz w:val="20"/>
                <w:szCs w:val="20"/>
                <w:lang w:val="hr-HR" w:eastAsia="hr-HR"/>
              </w:rPr>
              <w:instrText xml:space="preserve"> FORMTEXT </w:instrText>
            </w:r>
            <w:r w:rsidRPr="00D1489D">
              <w:rPr>
                <w:rFonts w:ascii="Calibri" w:eastAsia="Times New Roman" w:hAnsi="Calibri" w:cs="Calibri"/>
                <w:sz w:val="20"/>
                <w:szCs w:val="20"/>
                <w:lang w:val="hr-HR" w:eastAsia="hr-HR"/>
              </w:rPr>
            </w:r>
            <w:r w:rsidRPr="00D1489D">
              <w:rPr>
                <w:rFonts w:ascii="Calibri" w:eastAsia="Times New Roman" w:hAnsi="Calibri" w:cs="Calibri"/>
                <w:sz w:val="20"/>
                <w:szCs w:val="20"/>
                <w:lang w:val="hr-HR" w:eastAsia="hr-HR"/>
              </w:rPr>
              <w:fldChar w:fldCharType="separate"/>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fldChar w:fldCharType="end"/>
            </w:r>
          </w:p>
        </w:tc>
      </w:tr>
      <w:tr w:rsidR="00D1489D" w:rsidRPr="00D1489D" w14:paraId="6818648B" w14:textId="77777777" w:rsidTr="00931F83">
        <w:trPr>
          <w:gridBefore w:val="1"/>
          <w:gridAfter w:val="2"/>
          <w:wBefore w:w="62" w:type="pct"/>
          <w:wAfter w:w="244" w:type="pct"/>
          <w:trHeight w:val="108"/>
        </w:trPr>
        <w:tc>
          <w:tcPr>
            <w:tcW w:w="818" w:type="pct"/>
            <w:tcMar>
              <w:left w:w="28" w:type="dxa"/>
              <w:right w:w="28" w:type="dxa"/>
            </w:tcMar>
            <w:vAlign w:val="center"/>
          </w:tcPr>
          <w:p w14:paraId="7B6C26A5"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Pismeni ispit</w:t>
            </w:r>
          </w:p>
        </w:tc>
        <w:tc>
          <w:tcPr>
            <w:tcW w:w="278" w:type="pct"/>
            <w:gridSpan w:val="2"/>
            <w:tcMar>
              <w:left w:w="28" w:type="dxa"/>
              <w:right w:w="28" w:type="dxa"/>
            </w:tcMar>
            <w:vAlign w:val="center"/>
          </w:tcPr>
          <w:p w14:paraId="7F1384EB" w14:textId="77777777" w:rsidR="00D1489D" w:rsidRPr="00D1489D" w:rsidRDefault="00D1489D" w:rsidP="00D1489D">
            <w:pPr>
              <w:jc w:val="cente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fldChar w:fldCharType="begin">
                <w:ffData>
                  <w:name w:val="Text3"/>
                  <w:enabled/>
                  <w:calcOnExit w:val="0"/>
                  <w:textInput/>
                </w:ffData>
              </w:fldChar>
            </w:r>
            <w:r w:rsidRPr="00D1489D">
              <w:rPr>
                <w:rFonts w:ascii="Calibri" w:eastAsia="Times New Roman" w:hAnsi="Calibri" w:cs="Calibri"/>
                <w:sz w:val="20"/>
                <w:szCs w:val="20"/>
                <w:lang w:val="hr-HR" w:eastAsia="hr-HR"/>
              </w:rPr>
              <w:instrText xml:space="preserve"> FORMTEXT </w:instrText>
            </w:r>
            <w:r w:rsidRPr="00D1489D">
              <w:rPr>
                <w:rFonts w:ascii="Calibri" w:eastAsia="Times New Roman" w:hAnsi="Calibri" w:cs="Calibri"/>
                <w:sz w:val="20"/>
                <w:szCs w:val="20"/>
                <w:lang w:val="hr-HR" w:eastAsia="hr-HR"/>
              </w:rPr>
            </w:r>
            <w:r w:rsidRPr="00D1489D">
              <w:rPr>
                <w:rFonts w:ascii="Calibri" w:eastAsia="Times New Roman" w:hAnsi="Calibri" w:cs="Calibri"/>
                <w:sz w:val="20"/>
                <w:szCs w:val="20"/>
                <w:lang w:val="hr-HR" w:eastAsia="hr-HR"/>
              </w:rPr>
              <w:fldChar w:fldCharType="separate"/>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fldChar w:fldCharType="end"/>
            </w:r>
          </w:p>
        </w:tc>
        <w:tc>
          <w:tcPr>
            <w:tcW w:w="1181" w:type="pct"/>
            <w:gridSpan w:val="4"/>
            <w:tcMar>
              <w:left w:w="28" w:type="dxa"/>
              <w:right w:w="28" w:type="dxa"/>
            </w:tcMar>
            <w:vAlign w:val="center"/>
          </w:tcPr>
          <w:p w14:paraId="2ADF2AAD"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Usmeni ispit</w:t>
            </w:r>
          </w:p>
        </w:tc>
        <w:tc>
          <w:tcPr>
            <w:tcW w:w="209" w:type="pct"/>
            <w:gridSpan w:val="3"/>
            <w:tcMar>
              <w:left w:w="28" w:type="dxa"/>
              <w:right w:w="28" w:type="dxa"/>
            </w:tcMar>
            <w:vAlign w:val="center"/>
          </w:tcPr>
          <w:p w14:paraId="4E74F9B3" w14:textId="77777777" w:rsidR="00D1489D" w:rsidRPr="00D1489D" w:rsidRDefault="00D1489D" w:rsidP="00D1489D">
            <w:pPr>
              <w:jc w:val="cente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2,4</w:t>
            </w:r>
          </w:p>
        </w:tc>
        <w:tc>
          <w:tcPr>
            <w:tcW w:w="695" w:type="pct"/>
            <w:gridSpan w:val="3"/>
            <w:tcMar>
              <w:left w:w="28" w:type="dxa"/>
              <w:right w:w="28" w:type="dxa"/>
            </w:tcMar>
            <w:vAlign w:val="center"/>
          </w:tcPr>
          <w:p w14:paraId="789C3379"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Esej</w:t>
            </w:r>
          </w:p>
        </w:tc>
        <w:tc>
          <w:tcPr>
            <w:tcW w:w="278" w:type="pct"/>
            <w:gridSpan w:val="3"/>
            <w:tcMar>
              <w:left w:w="28" w:type="dxa"/>
              <w:right w:w="28" w:type="dxa"/>
            </w:tcMar>
            <w:vAlign w:val="center"/>
          </w:tcPr>
          <w:p w14:paraId="1B6F94EE" w14:textId="77777777" w:rsidR="00D1489D" w:rsidRPr="00D1489D" w:rsidRDefault="00D1489D" w:rsidP="00D1489D">
            <w:pPr>
              <w:jc w:val="cente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fldChar w:fldCharType="begin">
                <w:ffData>
                  <w:name w:val="Text3"/>
                  <w:enabled/>
                  <w:calcOnExit w:val="0"/>
                  <w:textInput/>
                </w:ffData>
              </w:fldChar>
            </w:r>
            <w:r w:rsidRPr="00D1489D">
              <w:rPr>
                <w:rFonts w:ascii="Calibri" w:eastAsia="Times New Roman" w:hAnsi="Calibri" w:cs="Calibri"/>
                <w:sz w:val="20"/>
                <w:szCs w:val="20"/>
                <w:lang w:val="hr-HR" w:eastAsia="hr-HR"/>
              </w:rPr>
              <w:instrText xml:space="preserve"> FORMTEXT </w:instrText>
            </w:r>
            <w:r w:rsidRPr="00D1489D">
              <w:rPr>
                <w:rFonts w:ascii="Calibri" w:eastAsia="Times New Roman" w:hAnsi="Calibri" w:cs="Calibri"/>
                <w:sz w:val="20"/>
                <w:szCs w:val="20"/>
                <w:lang w:val="hr-HR" w:eastAsia="hr-HR"/>
              </w:rPr>
            </w:r>
            <w:r w:rsidRPr="00D1489D">
              <w:rPr>
                <w:rFonts w:ascii="Calibri" w:eastAsia="Times New Roman" w:hAnsi="Calibri" w:cs="Calibri"/>
                <w:sz w:val="20"/>
                <w:szCs w:val="20"/>
                <w:lang w:val="hr-HR" w:eastAsia="hr-HR"/>
              </w:rPr>
              <w:fldChar w:fldCharType="separate"/>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fldChar w:fldCharType="end"/>
            </w:r>
          </w:p>
        </w:tc>
        <w:tc>
          <w:tcPr>
            <w:tcW w:w="886" w:type="pct"/>
            <w:gridSpan w:val="3"/>
            <w:tcMar>
              <w:left w:w="28" w:type="dxa"/>
              <w:right w:w="28" w:type="dxa"/>
            </w:tcMar>
            <w:vAlign w:val="center"/>
          </w:tcPr>
          <w:p w14:paraId="22B13E90"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Istraživanje</w:t>
            </w:r>
          </w:p>
        </w:tc>
        <w:tc>
          <w:tcPr>
            <w:tcW w:w="350" w:type="pct"/>
            <w:tcMar>
              <w:left w:w="28" w:type="dxa"/>
              <w:right w:w="28" w:type="dxa"/>
            </w:tcMar>
            <w:vAlign w:val="center"/>
          </w:tcPr>
          <w:p w14:paraId="04B9D476" w14:textId="77777777" w:rsidR="00D1489D" w:rsidRPr="00D1489D" w:rsidRDefault="00D1489D" w:rsidP="00D1489D">
            <w:pPr>
              <w:jc w:val="cente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fldChar w:fldCharType="begin">
                <w:ffData>
                  <w:name w:val="Text3"/>
                  <w:enabled/>
                  <w:calcOnExit w:val="0"/>
                  <w:textInput/>
                </w:ffData>
              </w:fldChar>
            </w:r>
            <w:r w:rsidRPr="00D1489D">
              <w:rPr>
                <w:rFonts w:ascii="Calibri" w:eastAsia="Times New Roman" w:hAnsi="Calibri" w:cs="Calibri"/>
                <w:sz w:val="20"/>
                <w:szCs w:val="20"/>
                <w:lang w:val="hr-HR" w:eastAsia="hr-HR"/>
              </w:rPr>
              <w:instrText xml:space="preserve"> FORMTEXT </w:instrText>
            </w:r>
            <w:r w:rsidRPr="00D1489D">
              <w:rPr>
                <w:rFonts w:ascii="Calibri" w:eastAsia="Times New Roman" w:hAnsi="Calibri" w:cs="Calibri"/>
                <w:sz w:val="20"/>
                <w:szCs w:val="20"/>
                <w:lang w:val="hr-HR" w:eastAsia="hr-HR"/>
              </w:rPr>
            </w:r>
            <w:r w:rsidRPr="00D1489D">
              <w:rPr>
                <w:rFonts w:ascii="Calibri" w:eastAsia="Times New Roman" w:hAnsi="Calibri" w:cs="Calibri"/>
                <w:sz w:val="20"/>
                <w:szCs w:val="20"/>
                <w:lang w:val="hr-HR" w:eastAsia="hr-HR"/>
              </w:rPr>
              <w:fldChar w:fldCharType="separate"/>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fldChar w:fldCharType="end"/>
            </w:r>
          </w:p>
        </w:tc>
      </w:tr>
      <w:tr w:rsidR="00D1489D" w:rsidRPr="00D1489D" w14:paraId="61F9623C" w14:textId="77777777" w:rsidTr="00931F83">
        <w:trPr>
          <w:gridBefore w:val="1"/>
          <w:gridAfter w:val="2"/>
          <w:wBefore w:w="62" w:type="pct"/>
          <w:wAfter w:w="244" w:type="pct"/>
          <w:trHeight w:val="108"/>
        </w:trPr>
        <w:tc>
          <w:tcPr>
            <w:tcW w:w="818" w:type="pct"/>
            <w:tcMar>
              <w:left w:w="28" w:type="dxa"/>
              <w:right w:w="28" w:type="dxa"/>
            </w:tcMar>
            <w:vAlign w:val="center"/>
          </w:tcPr>
          <w:p w14:paraId="0AD612BF"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Projekt</w:t>
            </w:r>
          </w:p>
        </w:tc>
        <w:tc>
          <w:tcPr>
            <w:tcW w:w="278" w:type="pct"/>
            <w:gridSpan w:val="2"/>
            <w:tcMar>
              <w:left w:w="28" w:type="dxa"/>
              <w:right w:w="28" w:type="dxa"/>
            </w:tcMar>
            <w:vAlign w:val="center"/>
          </w:tcPr>
          <w:p w14:paraId="5199F297" w14:textId="77777777" w:rsidR="00D1489D" w:rsidRPr="00D1489D" w:rsidRDefault="00D1489D" w:rsidP="00D1489D">
            <w:pPr>
              <w:jc w:val="center"/>
              <w:rPr>
                <w:rFonts w:ascii="Calibri" w:eastAsia="Times New Roman" w:hAnsi="Calibri" w:cs="Calibri"/>
                <w:sz w:val="20"/>
                <w:szCs w:val="20"/>
                <w:lang w:val="hr-HR" w:eastAsia="hr-HR"/>
              </w:rPr>
            </w:pPr>
          </w:p>
        </w:tc>
        <w:tc>
          <w:tcPr>
            <w:tcW w:w="1181" w:type="pct"/>
            <w:gridSpan w:val="4"/>
            <w:tcMar>
              <w:left w:w="28" w:type="dxa"/>
              <w:right w:w="28" w:type="dxa"/>
            </w:tcMar>
            <w:vAlign w:val="center"/>
          </w:tcPr>
          <w:p w14:paraId="19FC7675"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Kontinuirana provjera znanja</w:t>
            </w:r>
          </w:p>
        </w:tc>
        <w:tc>
          <w:tcPr>
            <w:tcW w:w="209" w:type="pct"/>
            <w:gridSpan w:val="3"/>
            <w:tcMar>
              <w:left w:w="28" w:type="dxa"/>
              <w:right w:w="28" w:type="dxa"/>
            </w:tcMar>
            <w:vAlign w:val="center"/>
          </w:tcPr>
          <w:p w14:paraId="055913B1" w14:textId="77777777" w:rsidR="00D1489D" w:rsidRPr="00D1489D" w:rsidRDefault="00D1489D" w:rsidP="00D1489D">
            <w:pPr>
              <w:jc w:val="cente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fldChar w:fldCharType="begin">
                <w:ffData>
                  <w:name w:val=""/>
                  <w:enabled/>
                  <w:calcOnExit w:val="0"/>
                  <w:textInput/>
                </w:ffData>
              </w:fldChar>
            </w:r>
            <w:r w:rsidRPr="00D1489D">
              <w:rPr>
                <w:rFonts w:ascii="Calibri" w:eastAsia="Times New Roman" w:hAnsi="Calibri" w:cs="Calibri"/>
                <w:sz w:val="20"/>
                <w:szCs w:val="20"/>
                <w:lang w:val="hr-HR" w:eastAsia="hr-HR"/>
              </w:rPr>
              <w:instrText xml:space="preserve"> FORMTEXT </w:instrText>
            </w:r>
            <w:r w:rsidRPr="00D1489D">
              <w:rPr>
                <w:rFonts w:ascii="Calibri" w:eastAsia="Times New Roman" w:hAnsi="Calibri" w:cs="Calibri"/>
                <w:sz w:val="20"/>
                <w:szCs w:val="20"/>
                <w:lang w:val="hr-HR" w:eastAsia="hr-HR"/>
              </w:rPr>
            </w:r>
            <w:r w:rsidRPr="00D1489D">
              <w:rPr>
                <w:rFonts w:ascii="Calibri" w:eastAsia="Times New Roman" w:hAnsi="Calibri" w:cs="Calibri"/>
                <w:sz w:val="20"/>
                <w:szCs w:val="20"/>
                <w:lang w:val="hr-HR" w:eastAsia="hr-HR"/>
              </w:rPr>
              <w:fldChar w:fldCharType="separate"/>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fldChar w:fldCharType="end"/>
            </w:r>
          </w:p>
        </w:tc>
        <w:tc>
          <w:tcPr>
            <w:tcW w:w="695" w:type="pct"/>
            <w:gridSpan w:val="3"/>
            <w:tcMar>
              <w:left w:w="28" w:type="dxa"/>
              <w:right w:w="28" w:type="dxa"/>
            </w:tcMar>
            <w:vAlign w:val="center"/>
          </w:tcPr>
          <w:p w14:paraId="45550EB8"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Referat</w:t>
            </w:r>
          </w:p>
        </w:tc>
        <w:tc>
          <w:tcPr>
            <w:tcW w:w="278" w:type="pct"/>
            <w:gridSpan w:val="3"/>
            <w:tcMar>
              <w:left w:w="28" w:type="dxa"/>
              <w:right w:w="28" w:type="dxa"/>
            </w:tcMar>
            <w:vAlign w:val="center"/>
          </w:tcPr>
          <w:p w14:paraId="6B228321" w14:textId="77777777" w:rsidR="00D1489D" w:rsidRPr="00D1489D" w:rsidRDefault="00D1489D" w:rsidP="00D1489D">
            <w:pPr>
              <w:jc w:val="cente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fldChar w:fldCharType="begin">
                <w:ffData>
                  <w:name w:val=""/>
                  <w:enabled/>
                  <w:calcOnExit w:val="0"/>
                  <w:textInput/>
                </w:ffData>
              </w:fldChar>
            </w:r>
            <w:r w:rsidRPr="00D1489D">
              <w:rPr>
                <w:rFonts w:ascii="Calibri" w:eastAsia="Times New Roman" w:hAnsi="Calibri" w:cs="Calibri"/>
                <w:sz w:val="20"/>
                <w:szCs w:val="20"/>
                <w:lang w:val="hr-HR" w:eastAsia="hr-HR"/>
              </w:rPr>
              <w:instrText xml:space="preserve"> FORMTEXT </w:instrText>
            </w:r>
            <w:r w:rsidRPr="00D1489D">
              <w:rPr>
                <w:rFonts w:ascii="Calibri" w:eastAsia="Times New Roman" w:hAnsi="Calibri" w:cs="Calibri"/>
                <w:sz w:val="20"/>
                <w:szCs w:val="20"/>
                <w:lang w:val="hr-HR" w:eastAsia="hr-HR"/>
              </w:rPr>
            </w:r>
            <w:r w:rsidRPr="00D1489D">
              <w:rPr>
                <w:rFonts w:ascii="Calibri" w:eastAsia="Times New Roman" w:hAnsi="Calibri" w:cs="Calibri"/>
                <w:sz w:val="20"/>
                <w:szCs w:val="20"/>
                <w:lang w:val="hr-HR" w:eastAsia="hr-HR"/>
              </w:rPr>
              <w:fldChar w:fldCharType="separate"/>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fldChar w:fldCharType="end"/>
            </w:r>
          </w:p>
        </w:tc>
        <w:tc>
          <w:tcPr>
            <w:tcW w:w="886" w:type="pct"/>
            <w:gridSpan w:val="3"/>
            <w:tcMar>
              <w:left w:w="28" w:type="dxa"/>
              <w:right w:w="28" w:type="dxa"/>
            </w:tcMar>
            <w:vAlign w:val="center"/>
          </w:tcPr>
          <w:p w14:paraId="260D8479"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Praktični rad</w:t>
            </w:r>
          </w:p>
        </w:tc>
        <w:tc>
          <w:tcPr>
            <w:tcW w:w="350" w:type="pct"/>
            <w:tcMar>
              <w:left w:w="28" w:type="dxa"/>
              <w:right w:w="28" w:type="dxa"/>
            </w:tcMar>
            <w:vAlign w:val="center"/>
          </w:tcPr>
          <w:p w14:paraId="6F9FD69E" w14:textId="77777777" w:rsidR="00D1489D" w:rsidRPr="00D1489D" w:rsidRDefault="00D1489D" w:rsidP="00D1489D">
            <w:pPr>
              <w:jc w:val="cente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1,2</w:t>
            </w:r>
          </w:p>
        </w:tc>
      </w:tr>
      <w:tr w:rsidR="00D1489D" w:rsidRPr="00D1489D" w14:paraId="6BA252FB" w14:textId="77777777" w:rsidTr="00931F83">
        <w:trPr>
          <w:gridBefore w:val="1"/>
          <w:gridAfter w:val="2"/>
          <w:wBefore w:w="62" w:type="pct"/>
          <w:wAfter w:w="244" w:type="pct"/>
          <w:trHeight w:val="108"/>
        </w:trPr>
        <w:tc>
          <w:tcPr>
            <w:tcW w:w="818" w:type="pct"/>
            <w:tcMar>
              <w:left w:w="28" w:type="dxa"/>
              <w:right w:w="28" w:type="dxa"/>
            </w:tcMar>
            <w:vAlign w:val="center"/>
          </w:tcPr>
          <w:p w14:paraId="373A74EF"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Portfolio</w:t>
            </w:r>
          </w:p>
        </w:tc>
        <w:tc>
          <w:tcPr>
            <w:tcW w:w="278" w:type="pct"/>
            <w:gridSpan w:val="2"/>
            <w:tcMar>
              <w:left w:w="28" w:type="dxa"/>
              <w:right w:w="28" w:type="dxa"/>
            </w:tcMar>
            <w:vAlign w:val="center"/>
          </w:tcPr>
          <w:p w14:paraId="58A4C632" w14:textId="77777777" w:rsidR="00D1489D" w:rsidRPr="00D1489D" w:rsidRDefault="00D1489D" w:rsidP="00D1489D">
            <w:pPr>
              <w:jc w:val="cente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fldChar w:fldCharType="begin">
                <w:ffData>
                  <w:name w:val=""/>
                  <w:enabled/>
                  <w:calcOnExit w:val="0"/>
                  <w:textInput/>
                </w:ffData>
              </w:fldChar>
            </w:r>
            <w:r w:rsidRPr="00D1489D">
              <w:rPr>
                <w:rFonts w:ascii="Calibri" w:eastAsia="Times New Roman" w:hAnsi="Calibri" w:cs="Calibri"/>
                <w:sz w:val="20"/>
                <w:szCs w:val="20"/>
                <w:lang w:val="hr-HR" w:eastAsia="hr-HR"/>
              </w:rPr>
              <w:instrText xml:space="preserve"> FORMTEXT </w:instrText>
            </w:r>
            <w:r w:rsidRPr="00D1489D">
              <w:rPr>
                <w:rFonts w:ascii="Calibri" w:eastAsia="Times New Roman" w:hAnsi="Calibri" w:cs="Calibri"/>
                <w:sz w:val="20"/>
                <w:szCs w:val="20"/>
                <w:lang w:val="hr-HR" w:eastAsia="hr-HR"/>
              </w:rPr>
            </w:r>
            <w:r w:rsidRPr="00D1489D">
              <w:rPr>
                <w:rFonts w:ascii="Calibri" w:eastAsia="Times New Roman" w:hAnsi="Calibri" w:cs="Calibri"/>
                <w:sz w:val="20"/>
                <w:szCs w:val="20"/>
                <w:lang w:val="hr-HR" w:eastAsia="hr-HR"/>
              </w:rPr>
              <w:fldChar w:fldCharType="separate"/>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fldChar w:fldCharType="end"/>
            </w:r>
          </w:p>
        </w:tc>
        <w:tc>
          <w:tcPr>
            <w:tcW w:w="1181" w:type="pct"/>
            <w:gridSpan w:val="4"/>
            <w:tcMar>
              <w:left w:w="28" w:type="dxa"/>
              <w:right w:w="28" w:type="dxa"/>
            </w:tcMar>
            <w:vAlign w:val="center"/>
          </w:tcPr>
          <w:p w14:paraId="4454500B" w14:textId="77777777" w:rsidR="00D1489D" w:rsidRPr="00D1489D" w:rsidRDefault="00D1489D" w:rsidP="00D1489D">
            <w:pPr>
              <w:rPr>
                <w:rFonts w:ascii="Calibri" w:eastAsia="Times New Roman" w:hAnsi="Calibri" w:cs="Calibri"/>
                <w:sz w:val="20"/>
                <w:szCs w:val="20"/>
                <w:lang w:val="hr-HR" w:eastAsia="hr-HR"/>
              </w:rPr>
            </w:pPr>
          </w:p>
        </w:tc>
        <w:tc>
          <w:tcPr>
            <w:tcW w:w="209" w:type="pct"/>
            <w:gridSpan w:val="3"/>
            <w:tcMar>
              <w:left w:w="28" w:type="dxa"/>
              <w:right w:w="28" w:type="dxa"/>
            </w:tcMar>
            <w:vAlign w:val="center"/>
          </w:tcPr>
          <w:p w14:paraId="718F94B4" w14:textId="77777777" w:rsidR="00D1489D" w:rsidRPr="00D1489D" w:rsidRDefault="00D1489D" w:rsidP="00D1489D">
            <w:pPr>
              <w:jc w:val="cente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fldChar w:fldCharType="begin">
                <w:ffData>
                  <w:name w:val=""/>
                  <w:enabled/>
                  <w:calcOnExit w:val="0"/>
                  <w:textInput/>
                </w:ffData>
              </w:fldChar>
            </w:r>
            <w:r w:rsidRPr="00D1489D">
              <w:rPr>
                <w:rFonts w:ascii="Calibri" w:eastAsia="Times New Roman" w:hAnsi="Calibri" w:cs="Calibri"/>
                <w:sz w:val="20"/>
                <w:szCs w:val="20"/>
                <w:lang w:val="hr-HR" w:eastAsia="hr-HR"/>
              </w:rPr>
              <w:instrText xml:space="preserve"> FORMTEXT </w:instrText>
            </w:r>
            <w:r w:rsidRPr="00D1489D">
              <w:rPr>
                <w:rFonts w:ascii="Calibri" w:eastAsia="Times New Roman" w:hAnsi="Calibri" w:cs="Calibri"/>
                <w:sz w:val="20"/>
                <w:szCs w:val="20"/>
                <w:lang w:val="hr-HR" w:eastAsia="hr-HR"/>
              </w:rPr>
            </w:r>
            <w:r w:rsidRPr="00D1489D">
              <w:rPr>
                <w:rFonts w:ascii="Calibri" w:eastAsia="Times New Roman" w:hAnsi="Calibri" w:cs="Calibri"/>
                <w:sz w:val="20"/>
                <w:szCs w:val="20"/>
                <w:lang w:val="hr-HR" w:eastAsia="hr-HR"/>
              </w:rPr>
              <w:fldChar w:fldCharType="separate"/>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fldChar w:fldCharType="end"/>
            </w:r>
          </w:p>
        </w:tc>
        <w:tc>
          <w:tcPr>
            <w:tcW w:w="695" w:type="pct"/>
            <w:gridSpan w:val="3"/>
            <w:tcMar>
              <w:left w:w="28" w:type="dxa"/>
              <w:right w:w="28" w:type="dxa"/>
            </w:tcMar>
            <w:vAlign w:val="center"/>
          </w:tcPr>
          <w:p w14:paraId="2C48AE02" w14:textId="77777777" w:rsidR="00D1489D" w:rsidRPr="00D1489D" w:rsidRDefault="00D1489D" w:rsidP="00D1489D">
            <w:pPr>
              <w:rPr>
                <w:rFonts w:ascii="Calibri" w:eastAsia="Times New Roman" w:hAnsi="Calibri" w:cs="Calibri"/>
                <w:sz w:val="20"/>
                <w:szCs w:val="20"/>
                <w:lang w:val="hr-HR" w:eastAsia="hr-HR"/>
              </w:rPr>
            </w:pPr>
          </w:p>
        </w:tc>
        <w:tc>
          <w:tcPr>
            <w:tcW w:w="278" w:type="pct"/>
            <w:gridSpan w:val="3"/>
            <w:tcMar>
              <w:left w:w="28" w:type="dxa"/>
              <w:right w:w="28" w:type="dxa"/>
            </w:tcMar>
            <w:vAlign w:val="center"/>
          </w:tcPr>
          <w:p w14:paraId="7B485CDD" w14:textId="77777777" w:rsidR="00D1489D" w:rsidRPr="00D1489D" w:rsidRDefault="00D1489D" w:rsidP="00D1489D">
            <w:pPr>
              <w:jc w:val="cente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fldChar w:fldCharType="begin">
                <w:ffData>
                  <w:name w:val=""/>
                  <w:enabled/>
                  <w:calcOnExit w:val="0"/>
                  <w:textInput/>
                </w:ffData>
              </w:fldChar>
            </w:r>
            <w:r w:rsidRPr="00D1489D">
              <w:rPr>
                <w:rFonts w:ascii="Calibri" w:eastAsia="Times New Roman" w:hAnsi="Calibri" w:cs="Calibri"/>
                <w:sz w:val="20"/>
                <w:szCs w:val="20"/>
                <w:lang w:val="hr-HR" w:eastAsia="hr-HR"/>
              </w:rPr>
              <w:instrText xml:space="preserve"> FORMTEXT </w:instrText>
            </w:r>
            <w:r w:rsidRPr="00D1489D">
              <w:rPr>
                <w:rFonts w:ascii="Calibri" w:eastAsia="Times New Roman" w:hAnsi="Calibri" w:cs="Calibri"/>
                <w:sz w:val="20"/>
                <w:szCs w:val="20"/>
                <w:lang w:val="hr-HR" w:eastAsia="hr-HR"/>
              </w:rPr>
            </w:r>
            <w:r w:rsidRPr="00D1489D">
              <w:rPr>
                <w:rFonts w:ascii="Calibri" w:eastAsia="Times New Roman" w:hAnsi="Calibri" w:cs="Calibri"/>
                <w:sz w:val="20"/>
                <w:szCs w:val="20"/>
                <w:lang w:val="hr-HR" w:eastAsia="hr-HR"/>
              </w:rPr>
              <w:fldChar w:fldCharType="separate"/>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fldChar w:fldCharType="end"/>
            </w:r>
          </w:p>
        </w:tc>
        <w:tc>
          <w:tcPr>
            <w:tcW w:w="886" w:type="pct"/>
            <w:gridSpan w:val="3"/>
            <w:tcMar>
              <w:left w:w="28" w:type="dxa"/>
              <w:right w:w="28" w:type="dxa"/>
            </w:tcMar>
            <w:vAlign w:val="center"/>
          </w:tcPr>
          <w:p w14:paraId="221F77D5" w14:textId="77777777" w:rsidR="00D1489D" w:rsidRPr="00D1489D" w:rsidRDefault="00D1489D" w:rsidP="00D1489D">
            <w:pPr>
              <w:rPr>
                <w:rFonts w:ascii="Calibri" w:eastAsia="Times New Roman" w:hAnsi="Calibri" w:cs="Calibri"/>
                <w:sz w:val="20"/>
                <w:szCs w:val="20"/>
                <w:lang w:val="hr-HR" w:eastAsia="hr-HR"/>
              </w:rPr>
            </w:pPr>
          </w:p>
        </w:tc>
        <w:tc>
          <w:tcPr>
            <w:tcW w:w="350" w:type="pct"/>
            <w:tcMar>
              <w:left w:w="28" w:type="dxa"/>
              <w:right w:w="28" w:type="dxa"/>
            </w:tcMar>
            <w:vAlign w:val="center"/>
          </w:tcPr>
          <w:p w14:paraId="2C44EF6F" w14:textId="77777777" w:rsidR="00D1489D" w:rsidRPr="00D1489D" w:rsidRDefault="00D1489D" w:rsidP="00D1489D">
            <w:pPr>
              <w:jc w:val="cente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fldChar w:fldCharType="begin">
                <w:ffData>
                  <w:name w:val=""/>
                  <w:enabled/>
                  <w:calcOnExit w:val="0"/>
                  <w:textInput/>
                </w:ffData>
              </w:fldChar>
            </w:r>
            <w:r w:rsidRPr="00D1489D">
              <w:rPr>
                <w:rFonts w:ascii="Calibri" w:eastAsia="Times New Roman" w:hAnsi="Calibri" w:cs="Calibri"/>
                <w:sz w:val="20"/>
                <w:szCs w:val="20"/>
                <w:lang w:val="hr-HR" w:eastAsia="hr-HR"/>
              </w:rPr>
              <w:instrText xml:space="preserve"> FORMTEXT </w:instrText>
            </w:r>
            <w:r w:rsidRPr="00D1489D">
              <w:rPr>
                <w:rFonts w:ascii="Calibri" w:eastAsia="Times New Roman" w:hAnsi="Calibri" w:cs="Calibri"/>
                <w:sz w:val="20"/>
                <w:szCs w:val="20"/>
                <w:lang w:val="hr-HR" w:eastAsia="hr-HR"/>
              </w:rPr>
            </w:r>
            <w:r w:rsidRPr="00D1489D">
              <w:rPr>
                <w:rFonts w:ascii="Calibri" w:eastAsia="Times New Roman" w:hAnsi="Calibri" w:cs="Calibri"/>
                <w:sz w:val="20"/>
                <w:szCs w:val="20"/>
                <w:lang w:val="hr-HR" w:eastAsia="hr-HR"/>
              </w:rPr>
              <w:fldChar w:fldCharType="separate"/>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fldChar w:fldCharType="end"/>
            </w:r>
          </w:p>
        </w:tc>
      </w:tr>
      <w:tr w:rsidR="00D1489D" w:rsidRPr="00D1489D" w14:paraId="0713CF5A" w14:textId="77777777" w:rsidTr="00931F83">
        <w:trPr>
          <w:gridBefore w:val="1"/>
          <w:gridAfter w:val="2"/>
          <w:wBefore w:w="62" w:type="pct"/>
          <w:wAfter w:w="244" w:type="pct"/>
          <w:trHeight w:val="432"/>
        </w:trPr>
        <w:tc>
          <w:tcPr>
            <w:tcW w:w="4694" w:type="pct"/>
            <w:gridSpan w:val="20"/>
            <w:tcMar>
              <w:left w:w="28" w:type="dxa"/>
              <w:right w:w="28" w:type="dxa"/>
            </w:tcMar>
            <w:vAlign w:val="center"/>
          </w:tcPr>
          <w:p w14:paraId="4D566955" w14:textId="77777777" w:rsidR="00D1489D" w:rsidRPr="00D1489D" w:rsidRDefault="00D1489D" w:rsidP="00DB1719">
            <w:pPr>
              <w:numPr>
                <w:ilvl w:val="1"/>
                <w:numId w:val="160"/>
              </w:numPr>
              <w:tabs>
                <w:tab w:val="left" w:pos="394"/>
                <w:tab w:val="num" w:pos="665"/>
              </w:tabs>
              <w:ind w:left="665" w:hanging="362"/>
              <w:jc w:val="both"/>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Povezivanje ishoda učenja, nastavnih metoda i ocjenjivanja</w:t>
            </w:r>
          </w:p>
        </w:tc>
      </w:tr>
      <w:tr w:rsidR="00D1489D" w:rsidRPr="00D1489D" w14:paraId="7BC29D59" w14:textId="77777777" w:rsidTr="00931F83">
        <w:trPr>
          <w:gridBefore w:val="1"/>
          <w:gridAfter w:val="2"/>
          <w:wBefore w:w="62" w:type="pct"/>
          <w:wAfter w:w="244" w:type="pct"/>
          <w:trHeight w:val="432"/>
        </w:trPr>
        <w:tc>
          <w:tcPr>
            <w:tcW w:w="4694" w:type="pct"/>
            <w:gridSpan w:val="20"/>
            <w:tcMar>
              <w:left w:w="28" w:type="dxa"/>
              <w:right w:w="28" w:type="dxa"/>
            </w:tcMar>
            <w:vAlign w:val="center"/>
          </w:tcPr>
          <w:p w14:paraId="1E0671A2" w14:textId="77777777" w:rsidR="00D1489D" w:rsidRPr="00D1489D" w:rsidRDefault="00D1489D" w:rsidP="00D1489D">
            <w:pPr>
              <w:tabs>
                <w:tab w:val="left" w:pos="394"/>
              </w:tabs>
              <w:jc w:val="both"/>
              <w:rPr>
                <w:rFonts w:ascii="Calibri" w:eastAsia="Times New Roman" w:hAnsi="Calibri" w:cs="Calibri"/>
                <w:sz w:val="20"/>
                <w:szCs w:val="20"/>
                <w:lang w:val="hr-HR"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6"/>
              <w:gridCol w:w="716"/>
              <w:gridCol w:w="932"/>
              <w:gridCol w:w="1932"/>
              <w:gridCol w:w="2126"/>
              <w:gridCol w:w="706"/>
              <w:gridCol w:w="708"/>
            </w:tblGrid>
            <w:tr w:rsidR="00D1489D" w:rsidRPr="00D1489D" w14:paraId="10E1893A" w14:textId="77777777" w:rsidTr="00574DCB">
              <w:trPr>
                <w:trHeight w:val="279"/>
              </w:trPr>
              <w:tc>
                <w:tcPr>
                  <w:tcW w:w="2086" w:type="dxa"/>
                  <w:vMerge w:val="restart"/>
                  <w:tcBorders>
                    <w:top w:val="single" w:sz="4" w:space="0" w:color="auto"/>
                    <w:left w:val="single" w:sz="4" w:space="0" w:color="auto"/>
                    <w:bottom w:val="single" w:sz="4" w:space="0" w:color="auto"/>
                    <w:right w:val="single" w:sz="4" w:space="0" w:color="auto"/>
                  </w:tcBorders>
                  <w:shd w:val="clear" w:color="auto" w:fill="auto"/>
                </w:tcPr>
                <w:p w14:paraId="784227B1" w14:textId="77777777" w:rsidR="00D1489D" w:rsidRPr="00D1489D" w:rsidRDefault="00D1489D" w:rsidP="00D1489D">
                  <w:pPr>
                    <w:rPr>
                      <w:rFonts w:ascii="Calibri" w:eastAsia="Times New Roman" w:hAnsi="Calibri" w:cs="Calibri"/>
                      <w:bCs/>
                      <w:sz w:val="20"/>
                      <w:szCs w:val="20"/>
                      <w:lang w:val="hr-HR" w:eastAsia="hr-HR"/>
                    </w:rPr>
                  </w:pPr>
                  <w:r w:rsidRPr="00D1489D">
                    <w:rPr>
                      <w:rFonts w:ascii="Calibri" w:eastAsia="Times New Roman" w:hAnsi="Calibri" w:cs="Calibri"/>
                      <w:bCs/>
                      <w:sz w:val="20"/>
                      <w:szCs w:val="20"/>
                      <w:lang w:val="hr-HR" w:eastAsia="hr-HR"/>
                    </w:rPr>
                    <w:t>NASTAVNA METODA/AKTIVNOST</w:t>
                  </w:r>
                </w:p>
                <w:p w14:paraId="1CF9BB52" w14:textId="77777777" w:rsidR="00D1489D" w:rsidRPr="00D1489D" w:rsidRDefault="00D1489D" w:rsidP="00D1489D">
                  <w:pPr>
                    <w:rPr>
                      <w:rFonts w:ascii="Calibri" w:eastAsia="Times New Roman" w:hAnsi="Calibri" w:cs="Calibri"/>
                      <w:bCs/>
                      <w:sz w:val="20"/>
                      <w:szCs w:val="20"/>
                      <w:lang w:val="hr-HR" w:eastAsia="hr-HR"/>
                    </w:rPr>
                  </w:pPr>
                </w:p>
                <w:p w14:paraId="339402BF" w14:textId="77777777" w:rsidR="00D1489D" w:rsidRPr="00D1489D" w:rsidRDefault="00D1489D" w:rsidP="00D1489D">
                  <w:pPr>
                    <w:rPr>
                      <w:rFonts w:ascii="Calibri" w:eastAsia="Times New Roman" w:hAnsi="Calibri" w:cs="Calibri"/>
                      <w:bCs/>
                      <w:sz w:val="20"/>
                      <w:szCs w:val="20"/>
                      <w:lang w:val="hr-HR" w:eastAsia="hr-HR"/>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503A1794" w14:textId="77777777" w:rsidR="00D1489D" w:rsidRPr="00D1489D" w:rsidRDefault="00D1489D" w:rsidP="00D1489D">
                  <w:pPr>
                    <w:rPr>
                      <w:rFonts w:ascii="Calibri" w:eastAsia="Times New Roman" w:hAnsi="Calibri" w:cs="Calibri"/>
                      <w:bCs/>
                      <w:sz w:val="20"/>
                      <w:szCs w:val="20"/>
                      <w:lang w:val="hr-HR" w:eastAsia="hr-HR"/>
                    </w:rPr>
                  </w:pPr>
                  <w:r w:rsidRPr="00D1489D">
                    <w:rPr>
                      <w:rFonts w:ascii="Calibri" w:eastAsia="Times New Roman" w:hAnsi="Calibri" w:cs="Calibri"/>
                      <w:bCs/>
                      <w:sz w:val="20"/>
                      <w:szCs w:val="20"/>
                      <w:lang w:val="hr-HR"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14:paraId="5FA75976" w14:textId="77777777" w:rsidR="00D1489D" w:rsidRPr="00D1489D" w:rsidRDefault="00D1489D" w:rsidP="00D1489D">
                  <w:pPr>
                    <w:rPr>
                      <w:rFonts w:ascii="Calibri" w:eastAsia="Times New Roman" w:hAnsi="Calibri" w:cs="Calibri"/>
                      <w:bCs/>
                      <w:sz w:val="20"/>
                      <w:szCs w:val="20"/>
                      <w:lang w:val="hr-HR" w:eastAsia="hr-HR"/>
                    </w:rPr>
                  </w:pPr>
                  <w:r w:rsidRPr="00D1489D">
                    <w:rPr>
                      <w:rFonts w:ascii="Calibri" w:eastAsia="Times New Roman" w:hAnsi="Calibri" w:cs="Calibri"/>
                      <w:bCs/>
                      <w:sz w:val="20"/>
                      <w:szCs w:val="20"/>
                      <w:lang w:val="hr-HR" w:eastAsia="hr-HR"/>
                    </w:rPr>
                    <w:t>ISHOD UČENJA</w:t>
                  </w:r>
                </w:p>
              </w:tc>
              <w:tc>
                <w:tcPr>
                  <w:tcW w:w="1932" w:type="dxa"/>
                  <w:vMerge w:val="restart"/>
                  <w:tcBorders>
                    <w:top w:val="single" w:sz="4" w:space="0" w:color="auto"/>
                    <w:left w:val="single" w:sz="4" w:space="0" w:color="auto"/>
                    <w:bottom w:val="single" w:sz="4" w:space="0" w:color="auto"/>
                    <w:right w:val="single" w:sz="4" w:space="0" w:color="auto"/>
                  </w:tcBorders>
                  <w:shd w:val="clear" w:color="auto" w:fill="auto"/>
                </w:tcPr>
                <w:p w14:paraId="321FF5C2" w14:textId="77777777" w:rsidR="00D1489D" w:rsidRPr="00D1489D" w:rsidRDefault="00D1489D" w:rsidP="00D1489D">
                  <w:pPr>
                    <w:rPr>
                      <w:rFonts w:ascii="Calibri" w:eastAsia="Times New Roman" w:hAnsi="Calibri" w:cs="Calibri"/>
                      <w:bCs/>
                      <w:sz w:val="20"/>
                      <w:szCs w:val="20"/>
                      <w:lang w:val="hr-HR" w:eastAsia="hr-HR"/>
                    </w:rPr>
                  </w:pPr>
                  <w:r w:rsidRPr="00D1489D">
                    <w:rPr>
                      <w:rFonts w:ascii="Calibri" w:eastAsia="Times New Roman" w:hAnsi="Calibri" w:cs="Calibri"/>
                      <w:bCs/>
                      <w:sz w:val="20"/>
                      <w:szCs w:val="20"/>
                      <w:lang w:val="hr-HR" w:eastAsia="hr-HR"/>
                    </w:rPr>
                    <w:t>AKTIVNOST STUDENTA</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14:paraId="0F23F0EA" w14:textId="77777777" w:rsidR="00D1489D" w:rsidRPr="00D1489D" w:rsidRDefault="00D1489D" w:rsidP="00D1489D">
                  <w:pPr>
                    <w:rPr>
                      <w:rFonts w:ascii="Calibri" w:eastAsia="Times New Roman" w:hAnsi="Calibri" w:cs="Calibri"/>
                      <w:bCs/>
                      <w:sz w:val="20"/>
                      <w:szCs w:val="20"/>
                      <w:lang w:val="hr-HR" w:eastAsia="hr-HR"/>
                    </w:rPr>
                  </w:pPr>
                  <w:r w:rsidRPr="00D1489D">
                    <w:rPr>
                      <w:rFonts w:ascii="Calibri" w:eastAsia="Times New Roman" w:hAnsi="Calibri" w:cs="Calibri"/>
                      <w:bCs/>
                      <w:sz w:val="20"/>
                      <w:szCs w:val="20"/>
                      <w:lang w:val="hr-HR" w:eastAsia="hr-HR"/>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tcPr>
                <w:p w14:paraId="70DE07E3" w14:textId="77777777" w:rsidR="00D1489D" w:rsidRPr="00D1489D" w:rsidRDefault="00D1489D" w:rsidP="00D1489D">
                  <w:pPr>
                    <w:jc w:val="center"/>
                    <w:rPr>
                      <w:rFonts w:ascii="Calibri" w:eastAsia="Times New Roman" w:hAnsi="Calibri" w:cs="Calibri"/>
                      <w:bCs/>
                      <w:sz w:val="20"/>
                      <w:szCs w:val="20"/>
                      <w:lang w:val="hr-HR" w:eastAsia="hr-HR"/>
                    </w:rPr>
                  </w:pPr>
                  <w:r w:rsidRPr="00D1489D">
                    <w:rPr>
                      <w:rFonts w:ascii="Calibri" w:eastAsia="Times New Roman" w:hAnsi="Calibri" w:cs="Calibri"/>
                      <w:bCs/>
                      <w:sz w:val="20"/>
                      <w:szCs w:val="20"/>
                      <w:lang w:val="hr-HR" w:eastAsia="hr-HR"/>
                    </w:rPr>
                    <w:t>BODOVI</w:t>
                  </w:r>
                </w:p>
              </w:tc>
            </w:tr>
            <w:tr w:rsidR="00D1489D" w:rsidRPr="00D1489D" w14:paraId="206BE15B" w14:textId="77777777" w:rsidTr="00574DCB">
              <w:trPr>
                <w:trHeight w:val="179"/>
              </w:trPr>
              <w:tc>
                <w:tcPr>
                  <w:tcW w:w="2086" w:type="dxa"/>
                  <w:vMerge/>
                  <w:tcBorders>
                    <w:top w:val="single" w:sz="4" w:space="0" w:color="auto"/>
                    <w:left w:val="single" w:sz="4" w:space="0" w:color="auto"/>
                    <w:bottom w:val="single" w:sz="4" w:space="0" w:color="auto"/>
                    <w:right w:val="single" w:sz="4" w:space="0" w:color="auto"/>
                  </w:tcBorders>
                  <w:shd w:val="clear" w:color="auto" w:fill="E6E6E6"/>
                </w:tcPr>
                <w:p w14:paraId="375A2FFE" w14:textId="77777777" w:rsidR="00D1489D" w:rsidRPr="00D1489D" w:rsidRDefault="00D1489D" w:rsidP="00D1489D">
                  <w:pPr>
                    <w:rPr>
                      <w:rFonts w:ascii="Calibri" w:eastAsia="Times New Roman" w:hAnsi="Calibri" w:cs="Calibri"/>
                      <w:bCs/>
                      <w:sz w:val="20"/>
                      <w:szCs w:val="20"/>
                      <w:lang w:val="hr-HR" w:eastAsia="hr-HR"/>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19EFE669" w14:textId="77777777" w:rsidR="00D1489D" w:rsidRPr="00D1489D" w:rsidRDefault="00D1489D" w:rsidP="00D1489D">
                  <w:pPr>
                    <w:rPr>
                      <w:rFonts w:ascii="Calibri" w:eastAsia="Times New Roman" w:hAnsi="Calibri" w:cs="Calibri"/>
                      <w:bCs/>
                      <w:sz w:val="20"/>
                      <w:szCs w:val="20"/>
                      <w:lang w:val="hr-HR"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14:paraId="23671A65" w14:textId="77777777" w:rsidR="00D1489D" w:rsidRPr="00D1489D" w:rsidRDefault="00D1489D" w:rsidP="00D1489D">
                  <w:pPr>
                    <w:rPr>
                      <w:rFonts w:ascii="Calibri" w:eastAsia="Times New Roman" w:hAnsi="Calibri" w:cs="Calibri"/>
                      <w:bCs/>
                      <w:sz w:val="20"/>
                      <w:szCs w:val="20"/>
                      <w:lang w:val="hr-HR" w:eastAsia="hr-HR"/>
                    </w:rPr>
                  </w:pPr>
                </w:p>
              </w:tc>
              <w:tc>
                <w:tcPr>
                  <w:tcW w:w="1932" w:type="dxa"/>
                  <w:vMerge/>
                  <w:tcBorders>
                    <w:top w:val="single" w:sz="4" w:space="0" w:color="auto"/>
                    <w:left w:val="single" w:sz="4" w:space="0" w:color="auto"/>
                    <w:bottom w:val="single" w:sz="4" w:space="0" w:color="auto"/>
                    <w:right w:val="single" w:sz="4" w:space="0" w:color="auto"/>
                  </w:tcBorders>
                  <w:shd w:val="clear" w:color="auto" w:fill="E6E6E6"/>
                </w:tcPr>
                <w:p w14:paraId="456C5CC6" w14:textId="77777777" w:rsidR="00D1489D" w:rsidRPr="00D1489D" w:rsidRDefault="00D1489D" w:rsidP="00D1489D">
                  <w:pPr>
                    <w:rPr>
                      <w:rFonts w:ascii="Calibri" w:eastAsia="Times New Roman" w:hAnsi="Calibri" w:cs="Calibri"/>
                      <w:bCs/>
                      <w:sz w:val="20"/>
                      <w:szCs w:val="20"/>
                      <w:lang w:val="hr-HR" w:eastAsia="hr-HR"/>
                    </w:rPr>
                  </w:pPr>
                </w:p>
              </w:tc>
              <w:tc>
                <w:tcPr>
                  <w:tcW w:w="2126" w:type="dxa"/>
                  <w:vMerge/>
                  <w:tcBorders>
                    <w:top w:val="single" w:sz="4" w:space="0" w:color="auto"/>
                    <w:left w:val="single" w:sz="4" w:space="0" w:color="auto"/>
                    <w:bottom w:val="single" w:sz="4" w:space="0" w:color="auto"/>
                    <w:right w:val="single" w:sz="4" w:space="0" w:color="auto"/>
                  </w:tcBorders>
                  <w:shd w:val="clear" w:color="auto" w:fill="E6E6E6"/>
                </w:tcPr>
                <w:p w14:paraId="692FE7BA" w14:textId="77777777" w:rsidR="00D1489D" w:rsidRPr="00D1489D" w:rsidRDefault="00D1489D" w:rsidP="00D1489D">
                  <w:pPr>
                    <w:rPr>
                      <w:rFonts w:ascii="Calibri" w:eastAsia="Times New Roman" w:hAnsi="Calibri" w:cs="Calibri"/>
                      <w:bCs/>
                      <w:sz w:val="20"/>
                      <w:szCs w:val="20"/>
                      <w:lang w:val="hr-HR" w:eastAsia="hr-HR"/>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14:paraId="6DD9B591" w14:textId="77777777" w:rsidR="00D1489D" w:rsidRPr="00D1489D" w:rsidRDefault="00D1489D" w:rsidP="00D1489D">
                  <w:pPr>
                    <w:jc w:val="center"/>
                    <w:rPr>
                      <w:rFonts w:ascii="Calibri" w:eastAsia="Times New Roman" w:hAnsi="Calibri" w:cs="Calibri"/>
                      <w:bCs/>
                      <w:sz w:val="20"/>
                      <w:szCs w:val="20"/>
                      <w:lang w:val="hr-HR" w:eastAsia="hr-HR"/>
                    </w:rPr>
                  </w:pPr>
                  <w:r w:rsidRPr="00D1489D">
                    <w:rPr>
                      <w:rFonts w:ascii="Calibri" w:eastAsia="Times New Roman" w:hAnsi="Calibri" w:cs="Calibri"/>
                      <w:bCs/>
                      <w:sz w:val="20"/>
                      <w:szCs w:val="20"/>
                      <w:lang w:val="hr-HR" w:eastAsia="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4176433" w14:textId="77777777" w:rsidR="00D1489D" w:rsidRPr="00D1489D" w:rsidRDefault="00D1489D" w:rsidP="00D1489D">
                  <w:pPr>
                    <w:jc w:val="center"/>
                    <w:rPr>
                      <w:rFonts w:ascii="Calibri" w:eastAsia="Times New Roman" w:hAnsi="Calibri" w:cs="Calibri"/>
                      <w:bCs/>
                      <w:sz w:val="20"/>
                      <w:szCs w:val="20"/>
                      <w:lang w:val="hr-HR" w:eastAsia="hr-HR"/>
                    </w:rPr>
                  </w:pPr>
                  <w:r w:rsidRPr="00D1489D">
                    <w:rPr>
                      <w:rFonts w:ascii="Calibri" w:eastAsia="Times New Roman" w:hAnsi="Calibri" w:cs="Calibri"/>
                      <w:bCs/>
                      <w:sz w:val="20"/>
                      <w:szCs w:val="20"/>
                      <w:lang w:val="hr-HR" w:eastAsia="hr-HR"/>
                    </w:rPr>
                    <w:t>max</w:t>
                  </w:r>
                </w:p>
              </w:tc>
            </w:tr>
            <w:tr w:rsidR="00D1489D" w:rsidRPr="00D1489D" w14:paraId="3ECCA5F4" w14:textId="77777777" w:rsidTr="00574DCB">
              <w:tc>
                <w:tcPr>
                  <w:tcW w:w="2086" w:type="dxa"/>
                  <w:tcBorders>
                    <w:top w:val="single" w:sz="4" w:space="0" w:color="auto"/>
                    <w:left w:val="single" w:sz="4" w:space="0" w:color="auto"/>
                    <w:bottom w:val="single" w:sz="4" w:space="0" w:color="auto"/>
                    <w:right w:val="single" w:sz="4" w:space="0" w:color="auto"/>
                  </w:tcBorders>
                </w:tcPr>
                <w:p w14:paraId="65B117F4"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Pohađanje nastave</w:t>
                  </w:r>
                </w:p>
                <w:p w14:paraId="55F0D8CF" w14:textId="77777777" w:rsidR="00D1489D" w:rsidRPr="00D1489D" w:rsidRDefault="00D1489D" w:rsidP="00D1489D">
                  <w:pPr>
                    <w:rPr>
                      <w:rFonts w:ascii="Calibri" w:eastAsia="Times New Roman" w:hAnsi="Calibri" w:cs="Calibri"/>
                      <w:sz w:val="20"/>
                      <w:szCs w:val="20"/>
                      <w:lang w:val="hr-HR" w:eastAsia="hr-HR"/>
                    </w:rPr>
                  </w:pPr>
                </w:p>
              </w:tc>
              <w:tc>
                <w:tcPr>
                  <w:tcW w:w="716" w:type="dxa"/>
                  <w:tcBorders>
                    <w:top w:val="single" w:sz="4" w:space="0" w:color="auto"/>
                    <w:left w:val="single" w:sz="4" w:space="0" w:color="auto"/>
                    <w:bottom w:val="single" w:sz="4" w:space="0" w:color="auto"/>
                    <w:right w:val="single" w:sz="4" w:space="0" w:color="auto"/>
                  </w:tcBorders>
                </w:tcPr>
                <w:p w14:paraId="13BA6FFE" w14:textId="77777777" w:rsidR="00D1489D" w:rsidRPr="00D1489D" w:rsidRDefault="00D1489D" w:rsidP="00D1489D">
                  <w:pPr>
                    <w:jc w:val="cente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0,4</w:t>
                  </w:r>
                </w:p>
              </w:tc>
              <w:tc>
                <w:tcPr>
                  <w:tcW w:w="932" w:type="dxa"/>
                  <w:tcBorders>
                    <w:top w:val="single" w:sz="4" w:space="0" w:color="auto"/>
                    <w:left w:val="single" w:sz="4" w:space="0" w:color="auto"/>
                    <w:bottom w:val="single" w:sz="4" w:space="0" w:color="auto"/>
                    <w:right w:val="single" w:sz="4" w:space="0" w:color="auto"/>
                  </w:tcBorders>
                </w:tcPr>
                <w:p w14:paraId="7267213D" w14:textId="77777777" w:rsidR="00D1489D" w:rsidRPr="00D1489D" w:rsidRDefault="00D1489D" w:rsidP="00D1489D">
                  <w:pPr>
                    <w:jc w:val="cente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1-8</w:t>
                  </w:r>
                </w:p>
              </w:tc>
              <w:tc>
                <w:tcPr>
                  <w:tcW w:w="1932" w:type="dxa"/>
                  <w:tcBorders>
                    <w:top w:val="single" w:sz="4" w:space="0" w:color="auto"/>
                    <w:left w:val="single" w:sz="4" w:space="0" w:color="auto"/>
                    <w:bottom w:val="single" w:sz="4" w:space="0" w:color="auto"/>
                    <w:right w:val="single" w:sz="4" w:space="0" w:color="auto"/>
                  </w:tcBorders>
                </w:tcPr>
                <w:p w14:paraId="79730350"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prisustvovanje nastavi</w:t>
                  </w:r>
                </w:p>
              </w:tc>
              <w:tc>
                <w:tcPr>
                  <w:tcW w:w="2126" w:type="dxa"/>
                  <w:tcBorders>
                    <w:top w:val="single" w:sz="4" w:space="0" w:color="auto"/>
                    <w:left w:val="single" w:sz="4" w:space="0" w:color="auto"/>
                    <w:bottom w:val="single" w:sz="4" w:space="0" w:color="auto"/>
                    <w:right w:val="single" w:sz="4" w:space="0" w:color="auto"/>
                  </w:tcBorders>
                </w:tcPr>
                <w:p w14:paraId="4C531277"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evidencija</w:t>
                  </w:r>
                </w:p>
              </w:tc>
              <w:tc>
                <w:tcPr>
                  <w:tcW w:w="706" w:type="dxa"/>
                  <w:tcBorders>
                    <w:top w:val="single" w:sz="4" w:space="0" w:color="auto"/>
                    <w:left w:val="single" w:sz="4" w:space="0" w:color="auto"/>
                    <w:bottom w:val="single" w:sz="4" w:space="0" w:color="auto"/>
                    <w:right w:val="single" w:sz="4" w:space="0" w:color="auto"/>
                  </w:tcBorders>
                </w:tcPr>
                <w:p w14:paraId="29F8498E" w14:textId="77777777" w:rsidR="00D1489D" w:rsidRPr="00D1489D" w:rsidRDefault="00D1489D" w:rsidP="00D1489D">
                  <w:pPr>
                    <w:jc w:val="center"/>
                    <w:rPr>
                      <w:rFonts w:ascii="Calibri" w:eastAsia="Times New Roman" w:hAnsi="Calibri" w:cs="Calibri"/>
                      <w:sz w:val="20"/>
                      <w:szCs w:val="20"/>
                      <w:lang w:val="hr-HR" w:eastAsia="hr-HR"/>
                    </w:rPr>
                  </w:pPr>
                </w:p>
              </w:tc>
              <w:tc>
                <w:tcPr>
                  <w:tcW w:w="708" w:type="dxa"/>
                  <w:tcBorders>
                    <w:top w:val="single" w:sz="4" w:space="0" w:color="auto"/>
                    <w:left w:val="single" w:sz="4" w:space="0" w:color="auto"/>
                    <w:bottom w:val="single" w:sz="4" w:space="0" w:color="auto"/>
                    <w:right w:val="single" w:sz="4" w:space="0" w:color="auto"/>
                  </w:tcBorders>
                </w:tcPr>
                <w:p w14:paraId="352A9CC3" w14:textId="77777777" w:rsidR="00D1489D" w:rsidRPr="00D1489D" w:rsidRDefault="00D1489D" w:rsidP="00D1489D">
                  <w:pPr>
                    <w:jc w:val="center"/>
                    <w:rPr>
                      <w:rFonts w:ascii="Calibri" w:eastAsia="Times New Roman" w:hAnsi="Calibri" w:cs="Calibri"/>
                      <w:sz w:val="20"/>
                      <w:szCs w:val="20"/>
                      <w:lang w:val="hr-HR" w:eastAsia="hr-HR"/>
                    </w:rPr>
                  </w:pPr>
                </w:p>
              </w:tc>
            </w:tr>
            <w:tr w:rsidR="00D1489D" w:rsidRPr="00D1489D" w14:paraId="226F4693" w14:textId="77777777" w:rsidTr="00574DCB">
              <w:tc>
                <w:tcPr>
                  <w:tcW w:w="2086" w:type="dxa"/>
                  <w:tcBorders>
                    <w:top w:val="single" w:sz="4" w:space="0" w:color="auto"/>
                    <w:left w:val="single" w:sz="4" w:space="0" w:color="auto"/>
                    <w:bottom w:val="single" w:sz="4" w:space="0" w:color="auto"/>
                    <w:right w:val="single" w:sz="4" w:space="0" w:color="auto"/>
                  </w:tcBorders>
                </w:tcPr>
                <w:p w14:paraId="4C07558F"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Aktivnost u nastavi</w:t>
                  </w:r>
                </w:p>
              </w:tc>
              <w:tc>
                <w:tcPr>
                  <w:tcW w:w="716" w:type="dxa"/>
                  <w:tcBorders>
                    <w:top w:val="single" w:sz="4" w:space="0" w:color="auto"/>
                    <w:left w:val="single" w:sz="4" w:space="0" w:color="auto"/>
                    <w:bottom w:val="single" w:sz="4" w:space="0" w:color="auto"/>
                    <w:right w:val="single" w:sz="4" w:space="0" w:color="auto"/>
                  </w:tcBorders>
                </w:tcPr>
                <w:p w14:paraId="506A3992" w14:textId="77777777" w:rsidR="00D1489D" w:rsidRPr="00D1489D" w:rsidRDefault="00D1489D" w:rsidP="00D1489D">
                  <w:pPr>
                    <w:jc w:val="cente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0,4</w:t>
                  </w:r>
                </w:p>
              </w:tc>
              <w:tc>
                <w:tcPr>
                  <w:tcW w:w="932" w:type="dxa"/>
                  <w:tcBorders>
                    <w:top w:val="single" w:sz="4" w:space="0" w:color="auto"/>
                    <w:left w:val="single" w:sz="4" w:space="0" w:color="auto"/>
                    <w:bottom w:val="single" w:sz="4" w:space="0" w:color="auto"/>
                    <w:right w:val="single" w:sz="4" w:space="0" w:color="auto"/>
                  </w:tcBorders>
                </w:tcPr>
                <w:p w14:paraId="162F8217" w14:textId="77777777" w:rsidR="00D1489D" w:rsidRPr="00D1489D" w:rsidRDefault="00D1489D" w:rsidP="00D1489D">
                  <w:pPr>
                    <w:jc w:val="cente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1-8</w:t>
                  </w:r>
                </w:p>
              </w:tc>
              <w:tc>
                <w:tcPr>
                  <w:tcW w:w="1932" w:type="dxa"/>
                  <w:tcBorders>
                    <w:top w:val="single" w:sz="4" w:space="0" w:color="auto"/>
                    <w:left w:val="single" w:sz="4" w:space="0" w:color="auto"/>
                    <w:bottom w:val="single" w:sz="4" w:space="0" w:color="auto"/>
                    <w:right w:val="single" w:sz="4" w:space="0" w:color="auto"/>
                  </w:tcBorders>
                </w:tcPr>
                <w:p w14:paraId="379E5CFC"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aktivnost u nastavi</w:t>
                  </w:r>
                </w:p>
              </w:tc>
              <w:tc>
                <w:tcPr>
                  <w:tcW w:w="2126" w:type="dxa"/>
                  <w:tcBorders>
                    <w:top w:val="single" w:sz="4" w:space="0" w:color="auto"/>
                    <w:left w:val="single" w:sz="4" w:space="0" w:color="auto"/>
                    <w:bottom w:val="single" w:sz="4" w:space="0" w:color="auto"/>
                    <w:right w:val="single" w:sz="4" w:space="0" w:color="auto"/>
                  </w:tcBorders>
                </w:tcPr>
                <w:p w14:paraId="516204F7"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evidencija</w:t>
                  </w:r>
                </w:p>
              </w:tc>
              <w:tc>
                <w:tcPr>
                  <w:tcW w:w="706" w:type="dxa"/>
                  <w:tcBorders>
                    <w:top w:val="single" w:sz="4" w:space="0" w:color="auto"/>
                    <w:left w:val="single" w:sz="4" w:space="0" w:color="auto"/>
                    <w:bottom w:val="single" w:sz="4" w:space="0" w:color="auto"/>
                    <w:right w:val="single" w:sz="4" w:space="0" w:color="auto"/>
                  </w:tcBorders>
                </w:tcPr>
                <w:p w14:paraId="38655445" w14:textId="77777777" w:rsidR="00D1489D" w:rsidRPr="00D1489D" w:rsidRDefault="00D1489D" w:rsidP="00D1489D">
                  <w:pPr>
                    <w:jc w:val="center"/>
                    <w:rPr>
                      <w:rFonts w:ascii="Calibri" w:eastAsia="Times New Roman" w:hAnsi="Calibri" w:cs="Calibri"/>
                      <w:sz w:val="20"/>
                      <w:szCs w:val="20"/>
                      <w:lang w:val="hr-HR" w:eastAsia="hr-HR"/>
                    </w:rPr>
                  </w:pPr>
                </w:p>
              </w:tc>
              <w:tc>
                <w:tcPr>
                  <w:tcW w:w="708" w:type="dxa"/>
                  <w:tcBorders>
                    <w:top w:val="single" w:sz="4" w:space="0" w:color="auto"/>
                    <w:left w:val="single" w:sz="4" w:space="0" w:color="auto"/>
                    <w:bottom w:val="single" w:sz="4" w:space="0" w:color="auto"/>
                    <w:right w:val="single" w:sz="4" w:space="0" w:color="auto"/>
                  </w:tcBorders>
                </w:tcPr>
                <w:p w14:paraId="225E9B0F" w14:textId="77777777" w:rsidR="00D1489D" w:rsidRPr="00D1489D" w:rsidRDefault="00D1489D" w:rsidP="00D1489D">
                  <w:pPr>
                    <w:jc w:val="center"/>
                    <w:rPr>
                      <w:rFonts w:ascii="Calibri" w:eastAsia="Times New Roman" w:hAnsi="Calibri" w:cs="Calibri"/>
                      <w:sz w:val="20"/>
                      <w:szCs w:val="20"/>
                      <w:lang w:val="hr-HR" w:eastAsia="hr-HR"/>
                    </w:rPr>
                  </w:pPr>
                </w:p>
              </w:tc>
            </w:tr>
            <w:tr w:rsidR="00D1489D" w:rsidRPr="00D1489D" w14:paraId="7A8AB9CF" w14:textId="77777777" w:rsidTr="00574DCB">
              <w:tc>
                <w:tcPr>
                  <w:tcW w:w="2086" w:type="dxa"/>
                  <w:tcBorders>
                    <w:top w:val="single" w:sz="4" w:space="0" w:color="auto"/>
                    <w:left w:val="single" w:sz="4" w:space="0" w:color="auto"/>
                    <w:bottom w:val="single" w:sz="4" w:space="0" w:color="auto"/>
                    <w:right w:val="single" w:sz="4" w:space="0" w:color="auto"/>
                  </w:tcBorders>
                </w:tcPr>
                <w:p w14:paraId="21F32AC1"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Praktični rad</w:t>
                  </w:r>
                </w:p>
              </w:tc>
              <w:tc>
                <w:tcPr>
                  <w:tcW w:w="716" w:type="dxa"/>
                  <w:tcBorders>
                    <w:top w:val="single" w:sz="4" w:space="0" w:color="auto"/>
                    <w:left w:val="single" w:sz="4" w:space="0" w:color="auto"/>
                    <w:bottom w:val="single" w:sz="4" w:space="0" w:color="auto"/>
                    <w:right w:val="single" w:sz="4" w:space="0" w:color="auto"/>
                  </w:tcBorders>
                </w:tcPr>
                <w:p w14:paraId="08BBEE2E" w14:textId="77777777" w:rsidR="00D1489D" w:rsidRPr="00D1489D" w:rsidRDefault="00D1489D" w:rsidP="00D1489D">
                  <w:pPr>
                    <w:jc w:val="cente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1,5</w:t>
                  </w:r>
                </w:p>
              </w:tc>
              <w:tc>
                <w:tcPr>
                  <w:tcW w:w="932" w:type="dxa"/>
                  <w:tcBorders>
                    <w:top w:val="single" w:sz="4" w:space="0" w:color="auto"/>
                    <w:left w:val="single" w:sz="4" w:space="0" w:color="auto"/>
                    <w:bottom w:val="single" w:sz="4" w:space="0" w:color="auto"/>
                    <w:right w:val="single" w:sz="4" w:space="0" w:color="auto"/>
                  </w:tcBorders>
                </w:tcPr>
                <w:p w14:paraId="2CAD19CD" w14:textId="77777777" w:rsidR="00D1489D" w:rsidRPr="00D1489D" w:rsidRDefault="00D1489D" w:rsidP="00D1489D">
                  <w:pPr>
                    <w:jc w:val="cente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1-8</w:t>
                  </w:r>
                </w:p>
              </w:tc>
              <w:tc>
                <w:tcPr>
                  <w:tcW w:w="1932" w:type="dxa"/>
                  <w:tcBorders>
                    <w:top w:val="single" w:sz="4" w:space="0" w:color="auto"/>
                    <w:left w:val="single" w:sz="4" w:space="0" w:color="auto"/>
                    <w:bottom w:val="single" w:sz="4" w:space="0" w:color="auto"/>
                    <w:right w:val="single" w:sz="4" w:space="0" w:color="auto"/>
                  </w:tcBorders>
                </w:tcPr>
                <w:p w14:paraId="07C3A511"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Demonstracija usvojenog gradiva,  prikazivanje plana snimanja i produkcije</w:t>
                  </w:r>
                </w:p>
              </w:tc>
              <w:tc>
                <w:tcPr>
                  <w:tcW w:w="2126" w:type="dxa"/>
                  <w:tcBorders>
                    <w:top w:val="single" w:sz="4" w:space="0" w:color="auto"/>
                    <w:left w:val="single" w:sz="4" w:space="0" w:color="auto"/>
                    <w:bottom w:val="single" w:sz="4" w:space="0" w:color="auto"/>
                    <w:right w:val="single" w:sz="4" w:space="0" w:color="auto"/>
                  </w:tcBorders>
                </w:tcPr>
                <w:p w14:paraId="77A03D9C"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Kontinuirano praćenje tijekom semestra, završna prezentacija rada, evaluacija radova</w:t>
                  </w:r>
                </w:p>
              </w:tc>
              <w:tc>
                <w:tcPr>
                  <w:tcW w:w="706" w:type="dxa"/>
                  <w:tcBorders>
                    <w:top w:val="single" w:sz="4" w:space="0" w:color="auto"/>
                    <w:left w:val="single" w:sz="4" w:space="0" w:color="auto"/>
                    <w:bottom w:val="single" w:sz="4" w:space="0" w:color="auto"/>
                    <w:right w:val="single" w:sz="4" w:space="0" w:color="auto"/>
                  </w:tcBorders>
                </w:tcPr>
                <w:p w14:paraId="596891F7" w14:textId="77777777" w:rsidR="00D1489D" w:rsidRPr="00D1489D" w:rsidRDefault="00D1489D" w:rsidP="00D1489D">
                  <w:pPr>
                    <w:jc w:val="center"/>
                    <w:rPr>
                      <w:rFonts w:ascii="Calibri" w:eastAsia="Times New Roman" w:hAnsi="Calibri" w:cs="Calibri"/>
                      <w:sz w:val="20"/>
                      <w:szCs w:val="20"/>
                      <w:lang w:val="hr-HR" w:eastAsia="hr-HR"/>
                    </w:rPr>
                  </w:pPr>
                </w:p>
              </w:tc>
              <w:tc>
                <w:tcPr>
                  <w:tcW w:w="708" w:type="dxa"/>
                  <w:tcBorders>
                    <w:top w:val="single" w:sz="4" w:space="0" w:color="auto"/>
                    <w:left w:val="single" w:sz="4" w:space="0" w:color="auto"/>
                    <w:bottom w:val="single" w:sz="4" w:space="0" w:color="auto"/>
                    <w:right w:val="single" w:sz="4" w:space="0" w:color="auto"/>
                  </w:tcBorders>
                </w:tcPr>
                <w:p w14:paraId="1BB49A28" w14:textId="77777777" w:rsidR="00D1489D" w:rsidRPr="00D1489D" w:rsidRDefault="00D1489D" w:rsidP="00D1489D">
                  <w:pPr>
                    <w:jc w:val="center"/>
                    <w:rPr>
                      <w:rFonts w:ascii="Calibri" w:eastAsia="Times New Roman" w:hAnsi="Calibri" w:cs="Calibri"/>
                      <w:sz w:val="20"/>
                      <w:szCs w:val="20"/>
                      <w:lang w:val="hr-HR" w:eastAsia="hr-HR"/>
                    </w:rPr>
                  </w:pPr>
                </w:p>
              </w:tc>
            </w:tr>
            <w:tr w:rsidR="00D1489D" w:rsidRPr="00D1489D" w14:paraId="690070E0" w14:textId="77777777" w:rsidTr="00574DCB">
              <w:tc>
                <w:tcPr>
                  <w:tcW w:w="2086" w:type="dxa"/>
                  <w:tcBorders>
                    <w:top w:val="single" w:sz="4" w:space="0" w:color="auto"/>
                    <w:left w:val="single" w:sz="4" w:space="0" w:color="auto"/>
                    <w:bottom w:val="single" w:sz="4" w:space="0" w:color="auto"/>
                    <w:right w:val="single" w:sz="4" w:space="0" w:color="auto"/>
                  </w:tcBorders>
                </w:tcPr>
                <w:p w14:paraId="37072CC4"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Usmeni ispit</w:t>
                  </w:r>
                </w:p>
              </w:tc>
              <w:tc>
                <w:tcPr>
                  <w:tcW w:w="716" w:type="dxa"/>
                  <w:tcBorders>
                    <w:top w:val="single" w:sz="4" w:space="0" w:color="auto"/>
                    <w:left w:val="single" w:sz="4" w:space="0" w:color="auto"/>
                    <w:bottom w:val="single" w:sz="4" w:space="0" w:color="auto"/>
                    <w:right w:val="single" w:sz="4" w:space="0" w:color="auto"/>
                  </w:tcBorders>
                </w:tcPr>
                <w:p w14:paraId="294D2AB4" w14:textId="77777777" w:rsidR="00D1489D" w:rsidRPr="00D1489D" w:rsidRDefault="00D1489D" w:rsidP="00D1489D">
                  <w:pPr>
                    <w:jc w:val="cente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1,7</w:t>
                  </w:r>
                </w:p>
              </w:tc>
              <w:tc>
                <w:tcPr>
                  <w:tcW w:w="932" w:type="dxa"/>
                  <w:tcBorders>
                    <w:top w:val="single" w:sz="4" w:space="0" w:color="auto"/>
                    <w:left w:val="single" w:sz="4" w:space="0" w:color="auto"/>
                    <w:bottom w:val="single" w:sz="4" w:space="0" w:color="auto"/>
                    <w:right w:val="single" w:sz="4" w:space="0" w:color="auto"/>
                  </w:tcBorders>
                </w:tcPr>
                <w:p w14:paraId="106C0A85" w14:textId="77777777" w:rsidR="00D1489D" w:rsidRPr="00D1489D" w:rsidRDefault="00D1489D" w:rsidP="00D1489D">
                  <w:pPr>
                    <w:jc w:val="cente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1-8</w:t>
                  </w:r>
                </w:p>
              </w:tc>
              <w:tc>
                <w:tcPr>
                  <w:tcW w:w="1932" w:type="dxa"/>
                  <w:tcBorders>
                    <w:top w:val="single" w:sz="4" w:space="0" w:color="auto"/>
                    <w:left w:val="single" w:sz="4" w:space="0" w:color="auto"/>
                    <w:bottom w:val="single" w:sz="4" w:space="0" w:color="auto"/>
                    <w:right w:val="single" w:sz="4" w:space="0" w:color="auto"/>
                  </w:tcBorders>
                </w:tcPr>
                <w:p w14:paraId="1BDC3C9A"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Demonstracija usvojenog gradiva</w:t>
                  </w:r>
                </w:p>
              </w:tc>
              <w:tc>
                <w:tcPr>
                  <w:tcW w:w="2126" w:type="dxa"/>
                  <w:tcBorders>
                    <w:top w:val="single" w:sz="4" w:space="0" w:color="auto"/>
                    <w:left w:val="single" w:sz="4" w:space="0" w:color="auto"/>
                    <w:bottom w:val="single" w:sz="4" w:space="0" w:color="auto"/>
                    <w:right w:val="single" w:sz="4" w:space="0" w:color="auto"/>
                  </w:tcBorders>
                </w:tcPr>
                <w:p w14:paraId="6B0DA0D5"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Javna provjera</w:t>
                  </w:r>
                </w:p>
              </w:tc>
              <w:tc>
                <w:tcPr>
                  <w:tcW w:w="706" w:type="dxa"/>
                  <w:tcBorders>
                    <w:top w:val="single" w:sz="4" w:space="0" w:color="auto"/>
                    <w:left w:val="single" w:sz="4" w:space="0" w:color="auto"/>
                    <w:bottom w:val="single" w:sz="4" w:space="0" w:color="auto"/>
                    <w:right w:val="single" w:sz="4" w:space="0" w:color="auto"/>
                  </w:tcBorders>
                </w:tcPr>
                <w:p w14:paraId="04DFF0C3" w14:textId="77777777" w:rsidR="00D1489D" w:rsidRPr="00D1489D" w:rsidRDefault="00D1489D" w:rsidP="00D1489D">
                  <w:pPr>
                    <w:jc w:val="center"/>
                    <w:rPr>
                      <w:rFonts w:ascii="Calibri" w:eastAsia="Times New Roman" w:hAnsi="Calibri" w:cs="Calibri"/>
                      <w:sz w:val="20"/>
                      <w:szCs w:val="20"/>
                      <w:lang w:val="hr-HR" w:eastAsia="hr-HR"/>
                    </w:rPr>
                  </w:pPr>
                </w:p>
              </w:tc>
              <w:tc>
                <w:tcPr>
                  <w:tcW w:w="708" w:type="dxa"/>
                  <w:tcBorders>
                    <w:top w:val="single" w:sz="4" w:space="0" w:color="auto"/>
                    <w:left w:val="single" w:sz="4" w:space="0" w:color="auto"/>
                    <w:bottom w:val="single" w:sz="4" w:space="0" w:color="auto"/>
                    <w:right w:val="single" w:sz="4" w:space="0" w:color="auto"/>
                  </w:tcBorders>
                </w:tcPr>
                <w:p w14:paraId="1E24132D" w14:textId="77777777" w:rsidR="00D1489D" w:rsidRPr="00D1489D" w:rsidRDefault="00D1489D" w:rsidP="00D1489D">
                  <w:pPr>
                    <w:jc w:val="center"/>
                    <w:rPr>
                      <w:rFonts w:ascii="Calibri" w:eastAsia="Times New Roman" w:hAnsi="Calibri" w:cs="Calibri"/>
                      <w:sz w:val="20"/>
                      <w:szCs w:val="20"/>
                      <w:lang w:val="hr-HR" w:eastAsia="hr-HR"/>
                    </w:rPr>
                  </w:pPr>
                </w:p>
              </w:tc>
            </w:tr>
            <w:tr w:rsidR="00D1489D" w:rsidRPr="00D1489D" w14:paraId="3D0BCE3A" w14:textId="77777777" w:rsidTr="00574DCB">
              <w:tc>
                <w:tcPr>
                  <w:tcW w:w="2086" w:type="dxa"/>
                  <w:tcBorders>
                    <w:top w:val="single" w:sz="4" w:space="0" w:color="auto"/>
                    <w:left w:val="single" w:sz="4" w:space="0" w:color="auto"/>
                    <w:bottom w:val="single" w:sz="4" w:space="0" w:color="auto"/>
                    <w:right w:val="single" w:sz="4" w:space="0" w:color="auto"/>
                  </w:tcBorders>
                </w:tcPr>
                <w:p w14:paraId="50F71ECF"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Ukupno</w:t>
                  </w:r>
                </w:p>
              </w:tc>
              <w:tc>
                <w:tcPr>
                  <w:tcW w:w="716" w:type="dxa"/>
                  <w:tcBorders>
                    <w:top w:val="single" w:sz="4" w:space="0" w:color="auto"/>
                    <w:left w:val="single" w:sz="4" w:space="0" w:color="auto"/>
                    <w:bottom w:val="single" w:sz="4" w:space="0" w:color="auto"/>
                    <w:right w:val="single" w:sz="4" w:space="0" w:color="auto"/>
                  </w:tcBorders>
                </w:tcPr>
                <w:p w14:paraId="3365D872" w14:textId="77777777" w:rsidR="00D1489D" w:rsidRPr="00D1489D" w:rsidRDefault="00D1489D" w:rsidP="00D1489D">
                  <w:pPr>
                    <w:jc w:val="cente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4</w:t>
                  </w:r>
                </w:p>
              </w:tc>
              <w:tc>
                <w:tcPr>
                  <w:tcW w:w="932" w:type="dxa"/>
                  <w:tcBorders>
                    <w:top w:val="single" w:sz="4" w:space="0" w:color="auto"/>
                    <w:left w:val="single" w:sz="4" w:space="0" w:color="auto"/>
                    <w:bottom w:val="single" w:sz="4" w:space="0" w:color="auto"/>
                    <w:right w:val="single" w:sz="4" w:space="0" w:color="auto"/>
                  </w:tcBorders>
                </w:tcPr>
                <w:p w14:paraId="652D60CF" w14:textId="77777777" w:rsidR="00D1489D" w:rsidRPr="00D1489D" w:rsidRDefault="00D1489D" w:rsidP="00D1489D">
                  <w:pPr>
                    <w:rPr>
                      <w:rFonts w:ascii="Calibri" w:eastAsia="Times New Roman" w:hAnsi="Calibri" w:cs="Calibri"/>
                      <w:sz w:val="20"/>
                      <w:szCs w:val="20"/>
                      <w:lang w:val="hr-HR" w:eastAsia="hr-HR"/>
                    </w:rPr>
                  </w:pPr>
                </w:p>
              </w:tc>
              <w:tc>
                <w:tcPr>
                  <w:tcW w:w="1932" w:type="dxa"/>
                  <w:tcBorders>
                    <w:top w:val="single" w:sz="4" w:space="0" w:color="auto"/>
                    <w:left w:val="single" w:sz="4" w:space="0" w:color="auto"/>
                    <w:bottom w:val="single" w:sz="4" w:space="0" w:color="auto"/>
                    <w:right w:val="single" w:sz="4" w:space="0" w:color="auto"/>
                  </w:tcBorders>
                </w:tcPr>
                <w:p w14:paraId="18E7C569" w14:textId="77777777" w:rsidR="00D1489D" w:rsidRPr="00D1489D" w:rsidRDefault="00D1489D" w:rsidP="00D1489D">
                  <w:pPr>
                    <w:rPr>
                      <w:rFonts w:ascii="Calibri" w:eastAsia="Times New Roman" w:hAnsi="Calibri" w:cs="Calibri"/>
                      <w:sz w:val="20"/>
                      <w:szCs w:val="20"/>
                      <w:lang w:val="hr-HR" w:eastAsia="hr-HR"/>
                    </w:rPr>
                  </w:pPr>
                </w:p>
              </w:tc>
              <w:tc>
                <w:tcPr>
                  <w:tcW w:w="2126" w:type="dxa"/>
                  <w:tcBorders>
                    <w:top w:val="single" w:sz="4" w:space="0" w:color="auto"/>
                    <w:left w:val="single" w:sz="4" w:space="0" w:color="auto"/>
                    <w:bottom w:val="single" w:sz="4" w:space="0" w:color="auto"/>
                    <w:right w:val="single" w:sz="4" w:space="0" w:color="auto"/>
                  </w:tcBorders>
                </w:tcPr>
                <w:p w14:paraId="0E8D0951" w14:textId="77777777" w:rsidR="00D1489D" w:rsidRPr="00D1489D" w:rsidRDefault="00D1489D" w:rsidP="00D1489D">
                  <w:pPr>
                    <w:rPr>
                      <w:rFonts w:ascii="Calibri" w:eastAsia="Times New Roman" w:hAnsi="Calibri" w:cs="Calibri"/>
                      <w:sz w:val="20"/>
                      <w:szCs w:val="20"/>
                      <w:lang w:val="hr-HR" w:eastAsia="hr-HR"/>
                    </w:rPr>
                  </w:pPr>
                </w:p>
              </w:tc>
              <w:tc>
                <w:tcPr>
                  <w:tcW w:w="706" w:type="dxa"/>
                  <w:tcBorders>
                    <w:top w:val="single" w:sz="4" w:space="0" w:color="auto"/>
                    <w:left w:val="single" w:sz="4" w:space="0" w:color="auto"/>
                    <w:bottom w:val="single" w:sz="4" w:space="0" w:color="auto"/>
                    <w:right w:val="single" w:sz="4" w:space="0" w:color="auto"/>
                  </w:tcBorders>
                </w:tcPr>
                <w:p w14:paraId="53AB166E" w14:textId="77777777" w:rsidR="00D1489D" w:rsidRPr="00D1489D" w:rsidRDefault="00D1489D" w:rsidP="00D1489D">
                  <w:pPr>
                    <w:jc w:val="center"/>
                    <w:rPr>
                      <w:rFonts w:ascii="Calibri" w:eastAsia="Times New Roman" w:hAnsi="Calibri" w:cs="Calibri"/>
                      <w:sz w:val="20"/>
                      <w:szCs w:val="20"/>
                      <w:lang w:val="hr-HR" w:eastAsia="hr-HR"/>
                    </w:rPr>
                  </w:pPr>
                </w:p>
              </w:tc>
              <w:tc>
                <w:tcPr>
                  <w:tcW w:w="708" w:type="dxa"/>
                  <w:tcBorders>
                    <w:top w:val="single" w:sz="4" w:space="0" w:color="auto"/>
                    <w:left w:val="single" w:sz="4" w:space="0" w:color="auto"/>
                    <w:bottom w:val="single" w:sz="4" w:space="0" w:color="auto"/>
                    <w:right w:val="single" w:sz="4" w:space="0" w:color="auto"/>
                  </w:tcBorders>
                </w:tcPr>
                <w:p w14:paraId="65886807" w14:textId="77777777" w:rsidR="00D1489D" w:rsidRPr="00D1489D" w:rsidRDefault="00D1489D" w:rsidP="00D1489D">
                  <w:pPr>
                    <w:jc w:val="cente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100</w:t>
                  </w:r>
                </w:p>
              </w:tc>
            </w:tr>
          </w:tbl>
          <w:p w14:paraId="08F36050" w14:textId="77777777" w:rsidR="00D1489D" w:rsidRPr="00D1489D" w:rsidRDefault="00D1489D" w:rsidP="00D1489D">
            <w:pPr>
              <w:tabs>
                <w:tab w:val="left" w:pos="394"/>
              </w:tabs>
              <w:ind w:left="302"/>
              <w:jc w:val="both"/>
              <w:rPr>
                <w:rFonts w:ascii="Calibri" w:eastAsia="Times New Roman" w:hAnsi="Calibri" w:cs="Calibri"/>
                <w:sz w:val="20"/>
                <w:szCs w:val="20"/>
                <w:lang w:val="hr-HR" w:eastAsia="hr-HR"/>
              </w:rPr>
            </w:pPr>
          </w:p>
        </w:tc>
      </w:tr>
      <w:tr w:rsidR="00D1489D" w:rsidRPr="00D1489D" w14:paraId="584CA69A" w14:textId="77777777" w:rsidTr="00931F83">
        <w:trPr>
          <w:gridBefore w:val="1"/>
          <w:gridAfter w:val="2"/>
          <w:wBefore w:w="62" w:type="pct"/>
          <w:wAfter w:w="244" w:type="pct"/>
          <w:trHeight w:val="432"/>
        </w:trPr>
        <w:tc>
          <w:tcPr>
            <w:tcW w:w="4694" w:type="pct"/>
            <w:gridSpan w:val="20"/>
            <w:vAlign w:val="center"/>
          </w:tcPr>
          <w:p w14:paraId="741B59B0" w14:textId="77777777" w:rsidR="00D1489D" w:rsidRPr="00D1489D" w:rsidRDefault="00D1489D" w:rsidP="00DB1719">
            <w:pPr>
              <w:numPr>
                <w:ilvl w:val="1"/>
                <w:numId w:val="160"/>
              </w:numPr>
              <w:tabs>
                <w:tab w:val="left" w:pos="394"/>
                <w:tab w:val="num" w:pos="665"/>
              </w:tabs>
              <w:ind w:left="665" w:hanging="362"/>
              <w:jc w:val="both"/>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Obvezatna literatura (u trenutku prijave prijedloga studijskog programa)</w:t>
            </w:r>
          </w:p>
        </w:tc>
      </w:tr>
      <w:tr w:rsidR="00D1489D" w:rsidRPr="00D1489D" w14:paraId="6A7AF8B1" w14:textId="77777777" w:rsidTr="00931F83">
        <w:trPr>
          <w:gridBefore w:val="1"/>
          <w:gridAfter w:val="2"/>
          <w:wBefore w:w="62" w:type="pct"/>
          <w:wAfter w:w="244" w:type="pct"/>
          <w:trHeight w:val="432"/>
        </w:trPr>
        <w:tc>
          <w:tcPr>
            <w:tcW w:w="4694" w:type="pct"/>
            <w:gridSpan w:val="20"/>
            <w:vAlign w:val="center"/>
          </w:tcPr>
          <w:p w14:paraId="0FA050EB" w14:textId="77777777" w:rsidR="00D1489D" w:rsidRPr="00D1489D" w:rsidRDefault="00D1489D" w:rsidP="00D1489D">
            <w:pPr>
              <w:rPr>
                <w:rFonts w:ascii="Calibri" w:eastAsia="Times New Roman" w:hAnsi="Calibri" w:cs="Calibri"/>
                <w:sz w:val="20"/>
                <w:szCs w:val="20"/>
                <w:lang w:val="hr-HR" w:eastAsia="hr-HR"/>
              </w:rPr>
            </w:pPr>
          </w:p>
          <w:p w14:paraId="144CFB39" w14:textId="77777777" w:rsidR="00D1489D" w:rsidRPr="00D1489D" w:rsidRDefault="00D1489D" w:rsidP="00DB1719">
            <w:pPr>
              <w:numPr>
                <w:ilvl w:val="0"/>
                <w:numId w:val="158"/>
              </w:numPr>
              <w:ind w:left="599" w:hanging="299"/>
              <w:rPr>
                <w:rFonts w:ascii="Calibri" w:eastAsia="Times New Roman" w:hAnsi="Calibri" w:cs="Calibri"/>
                <w:color w:val="000000"/>
                <w:sz w:val="20"/>
                <w:szCs w:val="20"/>
                <w:shd w:val="clear" w:color="auto" w:fill="FFFFFF"/>
                <w:lang w:val="hr-HR"/>
              </w:rPr>
            </w:pPr>
            <w:r w:rsidRPr="00D1489D">
              <w:rPr>
                <w:rFonts w:ascii="Calibri" w:eastAsia="Times New Roman" w:hAnsi="Calibri" w:cs="Calibri"/>
                <w:color w:val="000000"/>
                <w:sz w:val="20"/>
                <w:szCs w:val="20"/>
                <w:shd w:val="clear" w:color="auto" w:fill="FFFFFF"/>
                <w:lang w:val="hr-HR"/>
              </w:rPr>
              <w:t xml:space="preserve">Dragičević Šešić, M.; Stojković, B.: Kultura / menadžment / animacija / marketing; Kulturno informativni centar, Zagreb 2013. </w:t>
            </w:r>
          </w:p>
          <w:p w14:paraId="684E87DB" w14:textId="77777777" w:rsidR="00D1489D" w:rsidRPr="00D1489D" w:rsidRDefault="00D1489D" w:rsidP="00DB1719">
            <w:pPr>
              <w:numPr>
                <w:ilvl w:val="0"/>
                <w:numId w:val="158"/>
              </w:numPr>
              <w:ind w:left="599" w:hanging="299"/>
              <w:rPr>
                <w:rFonts w:ascii="Calibri" w:eastAsia="Times New Roman" w:hAnsi="Calibri" w:cs="Calibri"/>
                <w:color w:val="000000"/>
                <w:sz w:val="20"/>
                <w:szCs w:val="20"/>
                <w:shd w:val="clear" w:color="auto" w:fill="FFFFFF"/>
                <w:lang w:val="hr-HR"/>
              </w:rPr>
            </w:pPr>
            <w:r w:rsidRPr="00D1489D">
              <w:rPr>
                <w:rFonts w:ascii="Calibri" w:eastAsia="Times New Roman" w:hAnsi="Calibri" w:cs="Calibri"/>
                <w:color w:val="000000"/>
                <w:sz w:val="20"/>
                <w:szCs w:val="20"/>
                <w:shd w:val="clear" w:color="auto" w:fill="FFFFFF"/>
                <w:lang w:val="hr-HR"/>
              </w:rPr>
              <w:t>Lukić, Mihletić, Ostojić, Primorac, Terešak: Uvod u produkciju I, Skripta, Kult film, 2004.</w:t>
            </w:r>
          </w:p>
          <w:p w14:paraId="27BEC7B5" w14:textId="77777777" w:rsidR="00D1489D" w:rsidRPr="00D1489D" w:rsidRDefault="00D1489D" w:rsidP="00DB1719">
            <w:pPr>
              <w:numPr>
                <w:ilvl w:val="0"/>
                <w:numId w:val="158"/>
              </w:numPr>
              <w:ind w:left="599" w:hanging="299"/>
              <w:rPr>
                <w:rFonts w:ascii="Calibri" w:eastAsia="Times New Roman" w:hAnsi="Calibri" w:cs="Calibri"/>
                <w:color w:val="000000"/>
                <w:sz w:val="20"/>
                <w:szCs w:val="20"/>
                <w:shd w:val="clear" w:color="auto" w:fill="FFFFFF"/>
                <w:lang w:val="hr-HR"/>
              </w:rPr>
            </w:pPr>
            <w:r w:rsidRPr="00D1489D">
              <w:rPr>
                <w:rFonts w:ascii="Calibri" w:eastAsia="Times New Roman" w:hAnsi="Calibri" w:cs="Calibri"/>
                <w:color w:val="000000"/>
                <w:sz w:val="20"/>
                <w:szCs w:val="20"/>
                <w:lang w:val="hr-HR"/>
              </w:rPr>
              <w:t xml:space="preserve">Mihletić, Vedran: </w:t>
            </w:r>
            <w:r w:rsidRPr="00D1489D">
              <w:rPr>
                <w:rFonts w:ascii="Calibri" w:eastAsia="Times New Roman" w:hAnsi="Calibri" w:cs="Calibri"/>
                <w:color w:val="000000"/>
                <w:sz w:val="20"/>
                <w:szCs w:val="20"/>
                <w:shd w:val="clear" w:color="auto" w:fill="FFFFFF"/>
                <w:lang w:val="hr-HR"/>
              </w:rPr>
              <w:t>Kreativna produkcija: film, televizija, audiovizualni i multimedijski projekti, Zagreb, Kult film, 2008.</w:t>
            </w:r>
          </w:p>
          <w:p w14:paraId="5D003ADA" w14:textId="77777777" w:rsidR="00D1489D" w:rsidRPr="00D1489D" w:rsidRDefault="00D1489D" w:rsidP="00DB1719">
            <w:pPr>
              <w:numPr>
                <w:ilvl w:val="0"/>
                <w:numId w:val="158"/>
              </w:numPr>
              <w:ind w:left="599" w:hanging="299"/>
              <w:rPr>
                <w:rFonts w:ascii="Calibri" w:eastAsia="Times New Roman" w:hAnsi="Calibri" w:cs="Calibri"/>
                <w:sz w:val="20"/>
                <w:szCs w:val="20"/>
                <w:shd w:val="clear" w:color="auto" w:fill="FFFFFF"/>
                <w:lang w:val="hr-HR"/>
              </w:rPr>
            </w:pPr>
            <w:r w:rsidRPr="00D1489D">
              <w:rPr>
                <w:rFonts w:ascii="Calibri" w:eastAsia="Times New Roman" w:hAnsi="Calibri" w:cs="Calibri"/>
                <w:sz w:val="20"/>
                <w:szCs w:val="20"/>
                <w:shd w:val="clear" w:color="auto" w:fill="FFFFFF"/>
                <w:lang w:val="hr-HR"/>
              </w:rPr>
              <w:t>Lukić, D.: Produkcija i marketing scenskih umjetnosti; Hrvatski centar ITI; Zagreb 2010.</w:t>
            </w:r>
          </w:p>
          <w:p w14:paraId="6CDE9DB3" w14:textId="77777777" w:rsidR="00D1489D" w:rsidRPr="00D1489D" w:rsidRDefault="00D1489D" w:rsidP="00DB1719">
            <w:pPr>
              <w:numPr>
                <w:ilvl w:val="0"/>
                <w:numId w:val="158"/>
              </w:numPr>
              <w:ind w:left="599" w:hanging="299"/>
              <w:rPr>
                <w:rFonts w:ascii="Aptos" w:eastAsia="Times New Roman" w:hAnsi="Aptos" w:cs="Aptos"/>
                <w:sz w:val="20"/>
                <w:szCs w:val="20"/>
                <w:shd w:val="clear" w:color="auto" w:fill="FFFFFF"/>
                <w:lang w:val="hr-HR"/>
              </w:rPr>
            </w:pPr>
            <w:r w:rsidRPr="00D1489D">
              <w:rPr>
                <w:rFonts w:ascii="Aptos" w:eastAsia="Times New Roman" w:hAnsi="Aptos" w:cs="Aptos"/>
                <w:snapToGrid w:val="0"/>
                <w:color w:val="000000"/>
                <w:sz w:val="20"/>
                <w:lang w:val="hr-HR"/>
              </w:rPr>
              <w:t xml:space="preserve">Turković, Hrvoje, 1988c, </w:t>
            </w:r>
            <w:r w:rsidRPr="00D1489D">
              <w:rPr>
                <w:rFonts w:ascii="Aptos" w:eastAsia="Times New Roman" w:hAnsi="Aptos" w:cs="Aptos"/>
                <w:i/>
                <w:iCs/>
                <w:snapToGrid w:val="0"/>
                <w:color w:val="000000"/>
                <w:sz w:val="20"/>
                <w:lang w:val="hr-HR"/>
              </w:rPr>
              <w:t xml:space="preserve">Razumijevanje filma, </w:t>
            </w:r>
            <w:r w:rsidRPr="00D1489D">
              <w:rPr>
                <w:rFonts w:ascii="Aptos" w:eastAsia="Times New Roman" w:hAnsi="Aptos" w:cs="Aptos"/>
                <w:snapToGrid w:val="0"/>
                <w:color w:val="000000"/>
                <w:sz w:val="20"/>
                <w:lang w:val="hr-HR"/>
              </w:rPr>
              <w:t>Zagreb: Grafički zavod Hrvatske</w:t>
            </w:r>
          </w:p>
          <w:p w14:paraId="3354DA6F" w14:textId="77777777" w:rsidR="00D1489D" w:rsidRPr="00D1489D" w:rsidRDefault="00D1489D" w:rsidP="00D1489D">
            <w:pPr>
              <w:rPr>
                <w:rFonts w:ascii="Calibri" w:eastAsia="Times New Roman" w:hAnsi="Calibri" w:cs="Calibri"/>
                <w:sz w:val="20"/>
                <w:szCs w:val="20"/>
                <w:shd w:val="clear" w:color="auto" w:fill="FFFFFF"/>
                <w:lang w:val="hr-HR"/>
              </w:rPr>
            </w:pPr>
          </w:p>
          <w:p w14:paraId="594C9848" w14:textId="77777777" w:rsidR="00D1489D" w:rsidRPr="00D1489D" w:rsidRDefault="00D1489D" w:rsidP="00D1489D">
            <w:pPr>
              <w:ind w:left="599"/>
              <w:rPr>
                <w:rFonts w:ascii="Calibri" w:eastAsia="Times New Roman" w:hAnsi="Calibri" w:cs="Calibri"/>
                <w:sz w:val="20"/>
                <w:szCs w:val="20"/>
                <w:shd w:val="clear" w:color="auto" w:fill="FFFFFF"/>
                <w:lang w:val="hr-HR"/>
              </w:rPr>
            </w:pPr>
          </w:p>
        </w:tc>
      </w:tr>
      <w:tr w:rsidR="00D1489D" w:rsidRPr="00D1489D" w14:paraId="3E4FF737" w14:textId="77777777" w:rsidTr="00931F83">
        <w:trPr>
          <w:gridBefore w:val="1"/>
          <w:gridAfter w:val="2"/>
          <w:wBefore w:w="62" w:type="pct"/>
          <w:wAfter w:w="244" w:type="pct"/>
          <w:trHeight w:val="432"/>
        </w:trPr>
        <w:tc>
          <w:tcPr>
            <w:tcW w:w="4694" w:type="pct"/>
            <w:gridSpan w:val="20"/>
            <w:vAlign w:val="center"/>
          </w:tcPr>
          <w:p w14:paraId="0AA385C8" w14:textId="77777777" w:rsidR="00D1489D" w:rsidRPr="00D1489D" w:rsidRDefault="00D1489D" w:rsidP="00DB1719">
            <w:pPr>
              <w:numPr>
                <w:ilvl w:val="1"/>
                <w:numId w:val="160"/>
              </w:numPr>
              <w:tabs>
                <w:tab w:val="left" w:pos="414"/>
                <w:tab w:val="num" w:pos="665"/>
              </w:tabs>
              <w:ind w:left="665" w:hanging="362"/>
              <w:jc w:val="both"/>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Dopunska literatura (u trenutku prijave prijedloga studijskog programa)</w:t>
            </w:r>
          </w:p>
        </w:tc>
      </w:tr>
      <w:tr w:rsidR="00D1489D" w:rsidRPr="00D1489D" w14:paraId="5E91145D" w14:textId="77777777" w:rsidTr="00931F83">
        <w:trPr>
          <w:gridBefore w:val="1"/>
          <w:gridAfter w:val="2"/>
          <w:wBefore w:w="62" w:type="pct"/>
          <w:wAfter w:w="244" w:type="pct"/>
          <w:trHeight w:val="432"/>
        </w:trPr>
        <w:tc>
          <w:tcPr>
            <w:tcW w:w="4694" w:type="pct"/>
            <w:gridSpan w:val="20"/>
            <w:vAlign w:val="center"/>
          </w:tcPr>
          <w:p w14:paraId="1CCBBD3E" w14:textId="77777777" w:rsidR="00D1489D" w:rsidRPr="00D1489D" w:rsidRDefault="00D1489D" w:rsidP="00DB1719">
            <w:pPr>
              <w:numPr>
                <w:ilvl w:val="0"/>
                <w:numId w:val="157"/>
              </w:numPr>
              <w:tabs>
                <w:tab w:val="left" w:pos="75"/>
              </w:tabs>
              <w:jc w:val="both"/>
              <w:rPr>
                <w:rFonts w:ascii="Calibri" w:eastAsia="Times New Roman" w:hAnsi="Calibri" w:cs="Calibri"/>
                <w:color w:val="000000"/>
                <w:sz w:val="20"/>
                <w:szCs w:val="20"/>
                <w:lang w:val="hr-HR" w:eastAsia="hr-HR"/>
              </w:rPr>
            </w:pPr>
            <w:r w:rsidRPr="00D1489D">
              <w:rPr>
                <w:rFonts w:ascii="Calibri" w:eastAsia="Times New Roman" w:hAnsi="Calibri" w:cs="Calibri"/>
                <w:color w:val="000000"/>
                <w:sz w:val="20"/>
                <w:szCs w:val="20"/>
                <w:lang w:val="hr-HR" w:eastAsia="hr-HR"/>
              </w:rPr>
              <w:t>Levinson, J. C.: Gerilski marketing, Algoritam, Zagreb, 2008.</w:t>
            </w:r>
          </w:p>
          <w:p w14:paraId="4F27B935" w14:textId="77777777" w:rsidR="00D1489D" w:rsidRPr="00D1489D" w:rsidRDefault="00D1489D" w:rsidP="00DB1719">
            <w:pPr>
              <w:numPr>
                <w:ilvl w:val="0"/>
                <w:numId w:val="157"/>
              </w:numPr>
              <w:tabs>
                <w:tab w:val="left" w:pos="75"/>
              </w:tabs>
              <w:jc w:val="both"/>
              <w:rPr>
                <w:rFonts w:ascii="Calibri" w:eastAsia="Times New Roman" w:hAnsi="Calibri" w:cs="Calibri"/>
                <w:color w:val="000000"/>
                <w:sz w:val="20"/>
                <w:szCs w:val="20"/>
                <w:lang w:val="hr-HR" w:eastAsia="hr-HR"/>
              </w:rPr>
            </w:pPr>
            <w:r w:rsidRPr="00D1489D">
              <w:rPr>
                <w:rFonts w:ascii="Calibri" w:eastAsia="Times New Roman" w:hAnsi="Calibri" w:cs="Calibri"/>
                <w:color w:val="000000"/>
                <w:sz w:val="20"/>
                <w:szCs w:val="20"/>
                <w:lang w:val="hr-HR" w:eastAsia="hr-HR"/>
              </w:rPr>
              <w:t xml:space="preserve">Levinson, Louise: </w:t>
            </w:r>
            <w:r w:rsidRPr="00D1489D">
              <w:rPr>
                <w:rFonts w:ascii="Calibri" w:eastAsia="?????? Pro W3" w:hAnsi="Calibri" w:cs="Calibri"/>
                <w:b/>
                <w:i/>
                <w:color w:val="000000"/>
                <w:sz w:val="20"/>
                <w:szCs w:val="20"/>
                <w:lang w:val="hr-HR" w:eastAsia="hr-HR"/>
              </w:rPr>
              <w:t xml:space="preserve">Filmmakers and Financing, </w:t>
            </w:r>
            <w:r w:rsidRPr="00D1489D">
              <w:rPr>
                <w:rFonts w:ascii="Calibri" w:eastAsia="Times New Roman" w:hAnsi="Calibri" w:cs="Calibri"/>
                <w:color w:val="000000"/>
                <w:sz w:val="20"/>
                <w:szCs w:val="20"/>
                <w:lang w:val="hr-HR" w:eastAsia="hr-HR"/>
              </w:rPr>
              <w:t>Routhledge, 2017.</w:t>
            </w:r>
          </w:p>
          <w:p w14:paraId="41F8FD3F" w14:textId="77777777" w:rsidR="00D1489D" w:rsidRPr="00D1489D" w:rsidRDefault="00D1489D" w:rsidP="00DB1719">
            <w:pPr>
              <w:numPr>
                <w:ilvl w:val="0"/>
                <w:numId w:val="157"/>
              </w:numPr>
              <w:rPr>
                <w:rFonts w:ascii="Calibri" w:eastAsia="Times New Roman" w:hAnsi="Calibri" w:cs="Calibri"/>
                <w:color w:val="000000"/>
                <w:sz w:val="20"/>
                <w:szCs w:val="20"/>
                <w:shd w:val="clear" w:color="auto" w:fill="FFFFFF"/>
                <w:lang w:val="hr-HR"/>
              </w:rPr>
            </w:pPr>
            <w:r w:rsidRPr="00D1489D">
              <w:rPr>
                <w:rFonts w:ascii="Calibri" w:eastAsia="Times New Roman" w:hAnsi="Calibri" w:cs="Calibri"/>
                <w:color w:val="000000"/>
                <w:sz w:val="20"/>
                <w:szCs w:val="20"/>
                <w:shd w:val="clear" w:color="auto" w:fill="FFFFFF"/>
                <w:lang w:val="hr-HR"/>
              </w:rPr>
              <w:t>Goodell, Gregory: Independent feature film production, St. Martin s Griffin, USA, 1982.</w:t>
            </w:r>
          </w:p>
          <w:p w14:paraId="08182F4F" w14:textId="77777777" w:rsidR="00D1489D" w:rsidRPr="00D1489D" w:rsidRDefault="00D1489D" w:rsidP="00DB1719">
            <w:pPr>
              <w:numPr>
                <w:ilvl w:val="0"/>
                <w:numId w:val="157"/>
              </w:numPr>
              <w:tabs>
                <w:tab w:val="left" w:pos="75"/>
              </w:tabs>
              <w:jc w:val="both"/>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Yeoman, Robertson, Ali-Knight, Drummond, McMahon-Beattie: Festival and events managemet; Routledge; London 2011</w:t>
            </w:r>
          </w:p>
          <w:p w14:paraId="22DB9FE0" w14:textId="77777777" w:rsidR="00D1489D" w:rsidRPr="00D1489D" w:rsidRDefault="00D1489D" w:rsidP="00DB1719">
            <w:pPr>
              <w:numPr>
                <w:ilvl w:val="0"/>
                <w:numId w:val="157"/>
              </w:numPr>
              <w:tabs>
                <w:tab w:val="left" w:pos="75"/>
              </w:tabs>
              <w:jc w:val="both"/>
              <w:rPr>
                <w:rFonts w:ascii="Calibri" w:eastAsia="Times New Roman" w:hAnsi="Calibri" w:cs="Calibri"/>
                <w:sz w:val="20"/>
                <w:szCs w:val="20"/>
                <w:lang w:val="hr-HR" w:eastAsia="hr-HR"/>
              </w:rPr>
            </w:pPr>
            <w:r w:rsidRPr="00D1489D">
              <w:rPr>
                <w:rFonts w:ascii="Aptos" w:eastAsia="Times New Roman" w:hAnsi="Aptos" w:cs="Aptos"/>
                <w:bCs/>
                <w:sz w:val="20"/>
                <w:szCs w:val="20"/>
                <w:lang w:val="hr-HR" w:eastAsia="hr-HR"/>
              </w:rPr>
              <w:t xml:space="preserve">Arnheim (Arnhajm), Robert, 1962, </w:t>
            </w:r>
            <w:r w:rsidRPr="00D1489D">
              <w:rPr>
                <w:rFonts w:ascii="Aptos" w:eastAsia="Times New Roman" w:hAnsi="Aptos" w:cs="Aptos"/>
                <w:bCs/>
                <w:i/>
                <w:iCs/>
                <w:sz w:val="20"/>
                <w:szCs w:val="20"/>
                <w:lang w:val="hr-HR" w:eastAsia="hr-HR"/>
              </w:rPr>
              <w:t>Film kao umetnost</w:t>
            </w:r>
            <w:r w:rsidRPr="00D1489D">
              <w:rPr>
                <w:rFonts w:ascii="Aptos" w:eastAsia="Times New Roman" w:hAnsi="Aptos" w:cs="Aptos"/>
                <w:bCs/>
                <w:sz w:val="20"/>
                <w:szCs w:val="20"/>
                <w:lang w:val="hr-HR" w:eastAsia="hr-HR"/>
              </w:rPr>
              <w:t>, prev. Dušan Stojanović, Beograd: Narodna knjiga</w:t>
            </w:r>
          </w:p>
        </w:tc>
      </w:tr>
      <w:tr w:rsidR="00D1489D" w:rsidRPr="00D1489D" w14:paraId="3614BCC8" w14:textId="77777777" w:rsidTr="00931F83">
        <w:trPr>
          <w:gridBefore w:val="1"/>
          <w:gridAfter w:val="2"/>
          <w:wBefore w:w="62" w:type="pct"/>
          <w:wAfter w:w="244" w:type="pct"/>
          <w:trHeight w:val="432"/>
        </w:trPr>
        <w:tc>
          <w:tcPr>
            <w:tcW w:w="4694" w:type="pct"/>
            <w:gridSpan w:val="20"/>
            <w:vAlign w:val="center"/>
          </w:tcPr>
          <w:p w14:paraId="7EC71244" w14:textId="77777777" w:rsidR="00D1489D" w:rsidRPr="00D1489D" w:rsidRDefault="00D1489D" w:rsidP="00DB1719">
            <w:pPr>
              <w:numPr>
                <w:ilvl w:val="1"/>
                <w:numId w:val="160"/>
              </w:numPr>
              <w:tabs>
                <w:tab w:val="num" w:pos="665"/>
              </w:tabs>
              <w:ind w:left="414" w:hanging="112"/>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Načini praćenja kvalitete koji osiguravaju stjecanje izlaznih znanja, vještina i kompetencija</w:t>
            </w:r>
          </w:p>
        </w:tc>
      </w:tr>
      <w:tr w:rsidR="00D1489D" w:rsidRPr="00D1489D" w14:paraId="55294654" w14:textId="77777777" w:rsidTr="00931F83">
        <w:trPr>
          <w:gridBefore w:val="1"/>
          <w:gridAfter w:val="2"/>
          <w:wBefore w:w="62" w:type="pct"/>
          <w:wAfter w:w="244" w:type="pct"/>
          <w:trHeight w:val="432"/>
        </w:trPr>
        <w:tc>
          <w:tcPr>
            <w:tcW w:w="4694" w:type="pct"/>
            <w:gridSpan w:val="20"/>
            <w:vAlign w:val="center"/>
          </w:tcPr>
          <w:p w14:paraId="549B04B8" w14:textId="77777777" w:rsidR="00D1489D" w:rsidRPr="00D1489D" w:rsidRDefault="00D1489D" w:rsidP="00D1489D">
            <w:pPr>
              <w:numPr>
                <w:ilvl w:val="0"/>
                <w:numId w:val="1"/>
              </w:numPr>
              <w:ind w:left="604" w:hanging="302"/>
              <w:jc w:val="both"/>
              <w:rPr>
                <w:rFonts w:ascii="Calibri" w:eastAsia="Times New Roman" w:hAnsi="Calibri" w:cs="Calibri"/>
                <w:bCs/>
                <w:sz w:val="20"/>
                <w:szCs w:val="20"/>
                <w:lang w:val="hr-HR" w:eastAsia="hr-HR"/>
              </w:rPr>
            </w:pPr>
            <w:r w:rsidRPr="00D1489D">
              <w:rPr>
                <w:rFonts w:ascii="Calibri" w:eastAsia="Times New Roman" w:hAnsi="Calibri" w:cs="Calibri"/>
                <w:bCs/>
                <w:sz w:val="20"/>
                <w:szCs w:val="20"/>
                <w:lang w:val="hr-HR" w:eastAsia="hr-HR"/>
              </w:rPr>
              <w:t>Interna evaluacija na razini Sveučilišta J. J. Strossmayera u Osijeku.</w:t>
            </w:r>
          </w:p>
          <w:p w14:paraId="5A10EC4C" w14:textId="77777777" w:rsidR="00D1489D" w:rsidRPr="00D1489D" w:rsidRDefault="00D1489D" w:rsidP="00D1489D">
            <w:pPr>
              <w:numPr>
                <w:ilvl w:val="0"/>
                <w:numId w:val="1"/>
              </w:numPr>
              <w:ind w:left="604" w:hanging="302"/>
              <w:jc w:val="both"/>
              <w:rPr>
                <w:rFonts w:ascii="Calibri" w:eastAsia="Times New Roman" w:hAnsi="Calibri" w:cs="Calibri"/>
                <w:bCs/>
                <w:sz w:val="20"/>
                <w:szCs w:val="20"/>
                <w:lang w:val="hr-HR" w:eastAsia="hr-HR"/>
              </w:rPr>
            </w:pPr>
            <w:r w:rsidRPr="00D1489D">
              <w:rPr>
                <w:rFonts w:ascii="Calibri" w:eastAsia="Times New Roman" w:hAnsi="Calibri" w:cs="Calibri"/>
                <w:bCs/>
                <w:sz w:val="20"/>
                <w:szCs w:val="20"/>
                <w:lang w:val="hr-HR" w:eastAsia="hr-HR"/>
              </w:rPr>
              <w:t>Ažurno vođenje evidencije o studentskom pohađanju kolegijskih predavanja, izvršenim obvezama te rezultatima kolokvija i/ili pismenog dijela ispita.</w:t>
            </w:r>
          </w:p>
          <w:p w14:paraId="5645F733" w14:textId="77777777" w:rsidR="00D1489D" w:rsidRPr="00D1489D" w:rsidRDefault="00D1489D" w:rsidP="00D1489D">
            <w:pPr>
              <w:numPr>
                <w:ilvl w:val="0"/>
                <w:numId w:val="1"/>
              </w:numPr>
              <w:ind w:left="604" w:hanging="302"/>
              <w:jc w:val="both"/>
              <w:rPr>
                <w:rFonts w:ascii="Calibri" w:eastAsia="Times New Roman" w:hAnsi="Calibri" w:cs="Calibri"/>
                <w:bCs/>
                <w:sz w:val="20"/>
                <w:szCs w:val="20"/>
                <w:lang w:val="hr-HR" w:eastAsia="hr-HR"/>
              </w:rPr>
            </w:pPr>
            <w:r w:rsidRPr="00D1489D">
              <w:rPr>
                <w:rFonts w:ascii="Calibri" w:eastAsia="Times New Roman" w:hAnsi="Calibri" w:cs="Calibri"/>
                <w:bCs/>
                <w:sz w:val="20"/>
                <w:szCs w:val="20"/>
                <w:lang w:val="hr-HR" w:eastAsia="hr-HR"/>
              </w:rPr>
              <w:t>Primjena stečenog znanja u okviru ovog kolegija, kroz izradu zadanih vježbi.</w:t>
            </w:r>
          </w:p>
        </w:tc>
      </w:tr>
      <w:tr w:rsidR="0015050F" w:rsidRPr="00CF47A7" w14:paraId="53E8AF5D" w14:textId="77777777" w:rsidTr="00931F8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75" w:type="pct"/>
          <w:trHeight w:hRule="exact" w:val="405"/>
        </w:trPr>
        <w:tc>
          <w:tcPr>
            <w:tcW w:w="4825" w:type="pct"/>
            <w:gridSpan w:val="22"/>
            <w:shd w:val="clear" w:color="auto" w:fill="auto"/>
            <w:vAlign w:val="center"/>
          </w:tcPr>
          <w:p w14:paraId="758A40E6" w14:textId="77777777" w:rsidR="0015050F" w:rsidRPr="00CF47A7" w:rsidRDefault="0015050F" w:rsidP="00574DCB">
            <w:pPr>
              <w:rPr>
                <w:rFonts w:cstheme="minorHAnsi"/>
                <w:sz w:val="20"/>
                <w:szCs w:val="20"/>
              </w:rPr>
            </w:pPr>
            <w:r w:rsidRPr="00CF47A7">
              <w:rPr>
                <w:rFonts w:cstheme="minorHAnsi"/>
                <w:sz w:val="20"/>
                <w:szCs w:val="20"/>
              </w:rPr>
              <w:lastRenderedPageBreak/>
              <w:t>Opće informacije</w:t>
            </w:r>
          </w:p>
        </w:tc>
      </w:tr>
      <w:tr w:rsidR="0015050F" w:rsidRPr="00CF47A7" w14:paraId="5311B592" w14:textId="77777777" w:rsidTr="00931F8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75" w:type="pct"/>
          <w:trHeight w:val="405"/>
        </w:trPr>
        <w:tc>
          <w:tcPr>
            <w:tcW w:w="1575" w:type="pct"/>
            <w:gridSpan w:val="6"/>
            <w:vAlign w:val="center"/>
          </w:tcPr>
          <w:p w14:paraId="209C6DB6" w14:textId="77777777" w:rsidR="0015050F" w:rsidRPr="00CF47A7" w:rsidRDefault="0015050F" w:rsidP="00574DCB">
            <w:pPr>
              <w:rPr>
                <w:rFonts w:cstheme="minorHAnsi"/>
                <w:sz w:val="20"/>
                <w:szCs w:val="20"/>
              </w:rPr>
            </w:pPr>
            <w:r w:rsidRPr="00CF47A7">
              <w:rPr>
                <w:rFonts w:cstheme="minorHAnsi"/>
                <w:sz w:val="20"/>
                <w:szCs w:val="20"/>
              </w:rPr>
              <w:t>Naziv predmeta</w:t>
            </w:r>
          </w:p>
        </w:tc>
        <w:tc>
          <w:tcPr>
            <w:tcW w:w="3250" w:type="pct"/>
            <w:gridSpan w:val="16"/>
            <w:vAlign w:val="center"/>
          </w:tcPr>
          <w:p w14:paraId="2C299A50" w14:textId="77777777" w:rsidR="0015050F" w:rsidRPr="00B05B17" w:rsidRDefault="0015050F" w:rsidP="00574DCB">
            <w:pPr>
              <w:rPr>
                <w:rFonts w:cstheme="minorHAnsi"/>
                <w:sz w:val="20"/>
                <w:szCs w:val="20"/>
              </w:rPr>
            </w:pPr>
            <w:r w:rsidRPr="00B05B17">
              <w:rPr>
                <w:rFonts w:cstheme="minorHAnsi"/>
                <w:sz w:val="20"/>
                <w:szCs w:val="20"/>
              </w:rPr>
              <w:t>Kultura i umjetnost: komparativna povijest ideja 1</w:t>
            </w:r>
          </w:p>
        </w:tc>
      </w:tr>
      <w:tr w:rsidR="0015050F" w:rsidRPr="008E2116" w14:paraId="71F6CBCC" w14:textId="77777777" w:rsidTr="00931F8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75" w:type="pct"/>
          <w:trHeight w:val="259"/>
        </w:trPr>
        <w:tc>
          <w:tcPr>
            <w:tcW w:w="1575" w:type="pct"/>
            <w:gridSpan w:val="6"/>
            <w:shd w:val="clear" w:color="auto" w:fill="auto"/>
            <w:vAlign w:val="center"/>
          </w:tcPr>
          <w:p w14:paraId="696F78F4" w14:textId="77777777" w:rsidR="0015050F" w:rsidRPr="00CF47A7" w:rsidRDefault="0015050F" w:rsidP="00574DCB">
            <w:pPr>
              <w:rPr>
                <w:rFonts w:cstheme="minorHAnsi"/>
                <w:sz w:val="20"/>
                <w:szCs w:val="20"/>
              </w:rPr>
            </w:pPr>
            <w:r w:rsidRPr="00CF47A7">
              <w:rPr>
                <w:rFonts w:cstheme="minorHAnsi"/>
                <w:sz w:val="20"/>
                <w:szCs w:val="20"/>
              </w:rPr>
              <w:t>Nositelj predmeta</w:t>
            </w:r>
          </w:p>
        </w:tc>
        <w:tc>
          <w:tcPr>
            <w:tcW w:w="3250" w:type="pct"/>
            <w:gridSpan w:val="16"/>
            <w:shd w:val="clear" w:color="auto" w:fill="auto"/>
            <w:vAlign w:val="center"/>
          </w:tcPr>
          <w:p w14:paraId="74801D73" w14:textId="77777777" w:rsidR="0015050F" w:rsidRPr="00B05B17" w:rsidRDefault="0015050F" w:rsidP="00574DCB">
            <w:pPr>
              <w:rPr>
                <w:rFonts w:cstheme="minorHAnsi"/>
                <w:sz w:val="20"/>
                <w:szCs w:val="20"/>
              </w:rPr>
            </w:pPr>
            <w:r>
              <w:rPr>
                <w:rFonts w:cstheme="minorHAnsi"/>
                <w:sz w:val="20"/>
                <w:szCs w:val="20"/>
                <w:lang w:val="hr-HR"/>
              </w:rPr>
              <w:t>prof</w:t>
            </w:r>
            <w:r w:rsidRPr="00237650">
              <w:rPr>
                <w:rFonts w:cstheme="minorHAnsi"/>
                <w:sz w:val="20"/>
                <w:szCs w:val="20"/>
                <w:lang w:val="hr-HR"/>
              </w:rPr>
              <w:t xml:space="preserve">. dr. sc. </w:t>
            </w:r>
            <w:r>
              <w:rPr>
                <w:rFonts w:cstheme="minorHAnsi"/>
                <w:sz w:val="20"/>
                <w:szCs w:val="20"/>
                <w:lang w:val="hr-HR"/>
              </w:rPr>
              <w:t>Leo Rafolt</w:t>
            </w:r>
          </w:p>
        </w:tc>
      </w:tr>
      <w:tr w:rsidR="0015050F" w:rsidRPr="00CF47A7" w14:paraId="0174629C" w14:textId="77777777" w:rsidTr="00931F8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75" w:type="pct"/>
          <w:trHeight w:val="405"/>
        </w:trPr>
        <w:tc>
          <w:tcPr>
            <w:tcW w:w="1575" w:type="pct"/>
            <w:gridSpan w:val="6"/>
            <w:vAlign w:val="center"/>
          </w:tcPr>
          <w:p w14:paraId="23F5373D" w14:textId="77777777" w:rsidR="0015050F" w:rsidRPr="00CF47A7" w:rsidRDefault="0015050F" w:rsidP="00574DCB">
            <w:pPr>
              <w:rPr>
                <w:rFonts w:cstheme="minorHAnsi"/>
                <w:sz w:val="20"/>
                <w:szCs w:val="20"/>
              </w:rPr>
            </w:pPr>
            <w:r w:rsidRPr="00CF47A7">
              <w:rPr>
                <w:rFonts w:cstheme="minorHAnsi"/>
                <w:sz w:val="20"/>
                <w:szCs w:val="20"/>
              </w:rPr>
              <w:t>Suradnik na predmetu</w:t>
            </w:r>
          </w:p>
        </w:tc>
        <w:tc>
          <w:tcPr>
            <w:tcW w:w="3250" w:type="pct"/>
            <w:gridSpan w:val="16"/>
            <w:vAlign w:val="center"/>
          </w:tcPr>
          <w:p w14:paraId="1154E8D1" w14:textId="768372DE" w:rsidR="0015050F" w:rsidRPr="00B05B17" w:rsidRDefault="00EE359D" w:rsidP="00EE359D">
            <w:pPr>
              <w:rPr>
                <w:rFonts w:cstheme="minorHAnsi"/>
                <w:sz w:val="20"/>
                <w:szCs w:val="20"/>
              </w:rPr>
            </w:pPr>
            <w:r>
              <w:rPr>
                <w:rFonts w:eastAsia="Times New Roman" w:cstheme="minorHAnsi"/>
                <w:sz w:val="20"/>
                <w:szCs w:val="20"/>
                <w:lang w:val="hr-HR"/>
              </w:rPr>
              <w:t>naslovni doc. dr. sc. Dejan Varga</w:t>
            </w:r>
          </w:p>
        </w:tc>
      </w:tr>
      <w:tr w:rsidR="0015050F" w:rsidRPr="00B05B17" w14:paraId="7F2CEB75" w14:textId="77777777" w:rsidTr="00931F8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75" w:type="pct"/>
          <w:trHeight w:val="405"/>
        </w:trPr>
        <w:tc>
          <w:tcPr>
            <w:tcW w:w="1575" w:type="pct"/>
            <w:gridSpan w:val="6"/>
            <w:vAlign w:val="center"/>
          </w:tcPr>
          <w:p w14:paraId="68F7B57D" w14:textId="77777777" w:rsidR="0015050F" w:rsidRPr="00CF47A7" w:rsidRDefault="0015050F" w:rsidP="00574DCB">
            <w:pPr>
              <w:rPr>
                <w:rFonts w:cstheme="minorHAnsi"/>
                <w:sz w:val="20"/>
                <w:szCs w:val="20"/>
              </w:rPr>
            </w:pPr>
            <w:r w:rsidRPr="00CF47A7">
              <w:rPr>
                <w:rFonts w:cstheme="minorHAnsi"/>
                <w:sz w:val="20"/>
                <w:szCs w:val="20"/>
              </w:rPr>
              <w:t>Studijski program</w:t>
            </w:r>
          </w:p>
        </w:tc>
        <w:tc>
          <w:tcPr>
            <w:tcW w:w="3250" w:type="pct"/>
            <w:gridSpan w:val="16"/>
            <w:vAlign w:val="center"/>
          </w:tcPr>
          <w:p w14:paraId="01FA6CCF" w14:textId="77777777" w:rsidR="0015050F" w:rsidRPr="00CF47A7" w:rsidRDefault="0015050F" w:rsidP="00574DCB">
            <w:pPr>
              <w:rPr>
                <w:rFonts w:cstheme="minorHAnsi"/>
                <w:sz w:val="20"/>
                <w:szCs w:val="20"/>
              </w:rPr>
            </w:pPr>
            <w:r>
              <w:rPr>
                <w:rFonts w:cstheme="minorHAnsi"/>
                <w:sz w:val="20"/>
                <w:szCs w:val="20"/>
              </w:rPr>
              <w:t>Prijediplomski</w:t>
            </w:r>
            <w:r w:rsidRPr="00CF47A7">
              <w:rPr>
                <w:rFonts w:cstheme="minorHAnsi"/>
                <w:sz w:val="20"/>
                <w:szCs w:val="20"/>
              </w:rPr>
              <w:t xml:space="preserve"> sveučilišni studij Kultura, mediji i menadžment</w:t>
            </w:r>
          </w:p>
        </w:tc>
      </w:tr>
      <w:tr w:rsidR="0015050F" w:rsidRPr="00CF47A7" w14:paraId="25941A6A" w14:textId="77777777" w:rsidTr="00931F8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75" w:type="pct"/>
          <w:trHeight w:val="405"/>
        </w:trPr>
        <w:tc>
          <w:tcPr>
            <w:tcW w:w="1575" w:type="pct"/>
            <w:gridSpan w:val="6"/>
            <w:vAlign w:val="center"/>
          </w:tcPr>
          <w:p w14:paraId="7951D26D" w14:textId="77777777" w:rsidR="0015050F" w:rsidRPr="00CF47A7" w:rsidRDefault="0015050F" w:rsidP="00574DCB">
            <w:pPr>
              <w:rPr>
                <w:rFonts w:cstheme="minorHAnsi"/>
                <w:sz w:val="20"/>
                <w:szCs w:val="20"/>
              </w:rPr>
            </w:pPr>
            <w:r w:rsidRPr="00CF47A7">
              <w:rPr>
                <w:rFonts w:cstheme="minorHAnsi"/>
                <w:sz w:val="20"/>
                <w:szCs w:val="20"/>
              </w:rPr>
              <w:t>Šifra predmeta</w:t>
            </w:r>
          </w:p>
        </w:tc>
        <w:tc>
          <w:tcPr>
            <w:tcW w:w="3250" w:type="pct"/>
            <w:gridSpan w:val="16"/>
            <w:vAlign w:val="center"/>
          </w:tcPr>
          <w:p w14:paraId="53029828" w14:textId="77777777" w:rsidR="0015050F" w:rsidRPr="00CF47A7" w:rsidRDefault="0015050F" w:rsidP="00574DCB">
            <w:pPr>
              <w:rPr>
                <w:rFonts w:cstheme="minorHAnsi"/>
                <w:sz w:val="20"/>
                <w:szCs w:val="20"/>
              </w:rPr>
            </w:pPr>
            <w:r w:rsidRPr="00CF47A7">
              <w:rPr>
                <w:rFonts w:cstheme="minorHAnsi"/>
                <w:sz w:val="20"/>
                <w:szCs w:val="20"/>
              </w:rPr>
              <w:t>BAKM-41</w:t>
            </w:r>
          </w:p>
        </w:tc>
      </w:tr>
      <w:tr w:rsidR="0015050F" w:rsidRPr="00CF47A7" w14:paraId="6B1AC0A0" w14:textId="77777777" w:rsidTr="00931F8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75" w:type="pct"/>
          <w:trHeight w:val="405"/>
        </w:trPr>
        <w:tc>
          <w:tcPr>
            <w:tcW w:w="1575" w:type="pct"/>
            <w:gridSpan w:val="6"/>
            <w:vAlign w:val="center"/>
          </w:tcPr>
          <w:p w14:paraId="3DC60CDB" w14:textId="77777777" w:rsidR="0015050F" w:rsidRPr="00CF47A7" w:rsidRDefault="0015050F" w:rsidP="00574DCB">
            <w:pPr>
              <w:rPr>
                <w:rFonts w:cstheme="minorHAnsi"/>
                <w:sz w:val="20"/>
                <w:szCs w:val="20"/>
              </w:rPr>
            </w:pPr>
            <w:r w:rsidRPr="00CF47A7">
              <w:rPr>
                <w:rFonts w:cstheme="minorHAnsi"/>
                <w:sz w:val="20"/>
                <w:szCs w:val="20"/>
              </w:rPr>
              <w:t>Status predmeta</w:t>
            </w:r>
          </w:p>
        </w:tc>
        <w:tc>
          <w:tcPr>
            <w:tcW w:w="3250" w:type="pct"/>
            <w:gridSpan w:val="16"/>
            <w:vAlign w:val="center"/>
          </w:tcPr>
          <w:p w14:paraId="71E7F7CF" w14:textId="77777777" w:rsidR="0015050F" w:rsidRPr="00CF47A7" w:rsidRDefault="0015050F" w:rsidP="00574DCB">
            <w:pPr>
              <w:rPr>
                <w:rFonts w:cstheme="minorHAnsi"/>
                <w:sz w:val="20"/>
                <w:szCs w:val="20"/>
              </w:rPr>
            </w:pPr>
            <w:r w:rsidRPr="00CF47A7">
              <w:rPr>
                <w:rFonts w:cstheme="minorHAnsi"/>
                <w:sz w:val="20"/>
                <w:szCs w:val="20"/>
              </w:rPr>
              <w:t>Obvezni stručni kolegij</w:t>
            </w:r>
          </w:p>
        </w:tc>
      </w:tr>
      <w:tr w:rsidR="0015050F" w:rsidRPr="00CF47A7" w14:paraId="235D19F3" w14:textId="77777777" w:rsidTr="00931F8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75" w:type="pct"/>
          <w:trHeight w:val="405"/>
        </w:trPr>
        <w:tc>
          <w:tcPr>
            <w:tcW w:w="1575" w:type="pct"/>
            <w:gridSpan w:val="6"/>
            <w:vAlign w:val="center"/>
          </w:tcPr>
          <w:p w14:paraId="7C5CA0D9" w14:textId="77777777" w:rsidR="0015050F" w:rsidRPr="00CF47A7" w:rsidRDefault="0015050F" w:rsidP="00574DCB">
            <w:pPr>
              <w:rPr>
                <w:rFonts w:cstheme="minorHAnsi"/>
                <w:sz w:val="20"/>
                <w:szCs w:val="20"/>
              </w:rPr>
            </w:pPr>
            <w:r w:rsidRPr="00CF47A7">
              <w:rPr>
                <w:rFonts w:cstheme="minorHAnsi"/>
                <w:sz w:val="20"/>
                <w:szCs w:val="20"/>
              </w:rPr>
              <w:t>Godina</w:t>
            </w:r>
          </w:p>
        </w:tc>
        <w:tc>
          <w:tcPr>
            <w:tcW w:w="3250" w:type="pct"/>
            <w:gridSpan w:val="16"/>
            <w:vAlign w:val="center"/>
          </w:tcPr>
          <w:p w14:paraId="0893A63D" w14:textId="77777777" w:rsidR="0015050F" w:rsidRPr="00CF47A7" w:rsidRDefault="0015050F" w:rsidP="00574DCB">
            <w:pPr>
              <w:rPr>
                <w:rFonts w:cstheme="minorHAnsi"/>
                <w:sz w:val="20"/>
                <w:szCs w:val="20"/>
              </w:rPr>
            </w:pPr>
            <w:r w:rsidRPr="00CF47A7">
              <w:rPr>
                <w:rFonts w:cstheme="minorHAnsi"/>
                <w:sz w:val="20"/>
                <w:szCs w:val="20"/>
              </w:rPr>
              <w:t>2. godina</w:t>
            </w:r>
          </w:p>
        </w:tc>
      </w:tr>
      <w:tr w:rsidR="0015050F" w:rsidRPr="00CF47A7" w14:paraId="3D616036" w14:textId="77777777" w:rsidTr="00931F8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75" w:type="pct"/>
          <w:trHeight w:val="255"/>
        </w:trPr>
        <w:tc>
          <w:tcPr>
            <w:tcW w:w="1575" w:type="pct"/>
            <w:gridSpan w:val="6"/>
            <w:vMerge w:val="restart"/>
            <w:vAlign w:val="center"/>
          </w:tcPr>
          <w:p w14:paraId="45B94410" w14:textId="77777777" w:rsidR="0015050F" w:rsidRPr="00CF47A7" w:rsidRDefault="0015050F" w:rsidP="00574DCB">
            <w:pPr>
              <w:rPr>
                <w:rFonts w:cstheme="minorHAnsi"/>
                <w:sz w:val="20"/>
                <w:szCs w:val="20"/>
              </w:rPr>
            </w:pPr>
            <w:r w:rsidRPr="00CF47A7">
              <w:rPr>
                <w:rFonts w:cstheme="minorHAnsi"/>
                <w:sz w:val="20"/>
                <w:szCs w:val="20"/>
              </w:rPr>
              <w:t>Bodovna vrijednost i način izvođenja nastave</w:t>
            </w:r>
          </w:p>
        </w:tc>
        <w:tc>
          <w:tcPr>
            <w:tcW w:w="1723" w:type="pct"/>
            <w:gridSpan w:val="9"/>
            <w:vAlign w:val="center"/>
          </w:tcPr>
          <w:p w14:paraId="6F74E9E9" w14:textId="77777777" w:rsidR="0015050F" w:rsidRPr="00CF47A7" w:rsidRDefault="0015050F" w:rsidP="00574DCB">
            <w:pPr>
              <w:rPr>
                <w:rFonts w:cstheme="minorHAnsi"/>
                <w:sz w:val="20"/>
                <w:szCs w:val="20"/>
              </w:rPr>
            </w:pPr>
            <w:r w:rsidRPr="00CF47A7">
              <w:rPr>
                <w:rFonts w:cstheme="minorHAnsi"/>
                <w:sz w:val="20"/>
                <w:szCs w:val="20"/>
              </w:rPr>
              <w:t>ECTS koeficijent opterećenja studenata</w:t>
            </w:r>
          </w:p>
        </w:tc>
        <w:tc>
          <w:tcPr>
            <w:tcW w:w="1526" w:type="pct"/>
            <w:gridSpan w:val="7"/>
            <w:vAlign w:val="center"/>
          </w:tcPr>
          <w:p w14:paraId="733E7026" w14:textId="77777777" w:rsidR="0015050F" w:rsidRPr="00CF47A7" w:rsidRDefault="0015050F" w:rsidP="00574DCB">
            <w:pPr>
              <w:rPr>
                <w:rFonts w:cstheme="minorHAnsi"/>
                <w:sz w:val="20"/>
                <w:szCs w:val="20"/>
              </w:rPr>
            </w:pPr>
            <w:r w:rsidRPr="00CF47A7">
              <w:rPr>
                <w:rFonts w:cstheme="minorHAnsi"/>
                <w:sz w:val="20"/>
                <w:szCs w:val="20"/>
              </w:rPr>
              <w:t>4</w:t>
            </w:r>
          </w:p>
        </w:tc>
      </w:tr>
      <w:tr w:rsidR="0015050F" w:rsidRPr="00CF47A7" w14:paraId="40BC3FAE" w14:textId="77777777" w:rsidTr="00931F8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75" w:type="pct"/>
          <w:trHeight w:val="255"/>
        </w:trPr>
        <w:tc>
          <w:tcPr>
            <w:tcW w:w="1575" w:type="pct"/>
            <w:gridSpan w:val="6"/>
            <w:vMerge/>
            <w:vAlign w:val="center"/>
          </w:tcPr>
          <w:p w14:paraId="5BB4BB93" w14:textId="77777777" w:rsidR="0015050F" w:rsidRPr="00CF47A7" w:rsidRDefault="0015050F" w:rsidP="00574DCB">
            <w:pPr>
              <w:rPr>
                <w:rFonts w:cstheme="minorHAnsi"/>
                <w:sz w:val="20"/>
                <w:szCs w:val="20"/>
              </w:rPr>
            </w:pPr>
          </w:p>
        </w:tc>
        <w:tc>
          <w:tcPr>
            <w:tcW w:w="1723" w:type="pct"/>
            <w:gridSpan w:val="9"/>
            <w:vAlign w:val="center"/>
          </w:tcPr>
          <w:p w14:paraId="3F8CECF0" w14:textId="77777777" w:rsidR="0015050F" w:rsidRPr="00CF47A7" w:rsidRDefault="0015050F" w:rsidP="00574DCB">
            <w:pPr>
              <w:rPr>
                <w:rFonts w:cstheme="minorHAnsi"/>
                <w:sz w:val="20"/>
                <w:szCs w:val="20"/>
              </w:rPr>
            </w:pPr>
            <w:r w:rsidRPr="00CF47A7">
              <w:rPr>
                <w:rFonts w:cstheme="minorHAnsi"/>
                <w:sz w:val="20"/>
                <w:szCs w:val="20"/>
              </w:rPr>
              <w:t>Broj sati (P+V+S)</w:t>
            </w:r>
          </w:p>
        </w:tc>
        <w:tc>
          <w:tcPr>
            <w:tcW w:w="1526" w:type="pct"/>
            <w:gridSpan w:val="7"/>
            <w:vAlign w:val="center"/>
          </w:tcPr>
          <w:p w14:paraId="1C6A9AAA" w14:textId="77777777" w:rsidR="0015050F" w:rsidRPr="00CF47A7" w:rsidRDefault="0015050F" w:rsidP="00574DCB">
            <w:pPr>
              <w:rPr>
                <w:rFonts w:cstheme="minorHAnsi"/>
                <w:sz w:val="20"/>
                <w:szCs w:val="20"/>
              </w:rPr>
            </w:pPr>
            <w:r w:rsidRPr="00CF47A7">
              <w:rPr>
                <w:rFonts w:cstheme="minorHAnsi"/>
                <w:sz w:val="20"/>
                <w:szCs w:val="20"/>
              </w:rPr>
              <w:t>60 (45+0+15)</w:t>
            </w:r>
          </w:p>
        </w:tc>
      </w:tr>
      <w:tr w:rsidR="0015050F" w:rsidRPr="00CF47A7" w14:paraId="34C85F92" w14:textId="77777777" w:rsidTr="00931F83">
        <w:trPr>
          <w:gridAfter w:val="1"/>
          <w:wAfter w:w="175" w:type="pct"/>
          <w:trHeight w:hRule="exact" w:val="288"/>
        </w:trPr>
        <w:tc>
          <w:tcPr>
            <w:tcW w:w="4825" w:type="pct"/>
            <w:gridSpan w:val="22"/>
            <w:shd w:val="clear" w:color="auto" w:fill="auto"/>
            <w:vAlign w:val="center"/>
          </w:tcPr>
          <w:p w14:paraId="10E3BA79" w14:textId="77777777" w:rsidR="0015050F" w:rsidRPr="00CF47A7" w:rsidRDefault="0015050F" w:rsidP="00574DCB">
            <w:pPr>
              <w:rPr>
                <w:rFonts w:cstheme="minorHAnsi"/>
                <w:sz w:val="20"/>
                <w:szCs w:val="20"/>
              </w:rPr>
            </w:pPr>
            <w:r w:rsidRPr="00CF47A7">
              <w:rPr>
                <w:rFonts w:cstheme="minorHAnsi"/>
                <w:sz w:val="20"/>
                <w:szCs w:val="20"/>
              </w:rPr>
              <w:t>1. OPIS PREDMETA</w:t>
            </w:r>
          </w:p>
          <w:p w14:paraId="0B7579A5" w14:textId="77777777" w:rsidR="0015050F" w:rsidRPr="00CF47A7" w:rsidRDefault="0015050F" w:rsidP="00574DCB">
            <w:pPr>
              <w:rPr>
                <w:rFonts w:cstheme="minorHAnsi"/>
                <w:sz w:val="20"/>
                <w:szCs w:val="20"/>
              </w:rPr>
            </w:pPr>
          </w:p>
        </w:tc>
      </w:tr>
      <w:tr w:rsidR="0015050F" w:rsidRPr="00CF47A7" w14:paraId="5E341A0A" w14:textId="77777777" w:rsidTr="00931F83">
        <w:trPr>
          <w:gridAfter w:val="1"/>
          <w:wAfter w:w="175" w:type="pct"/>
          <w:trHeight w:hRule="exact" w:val="288"/>
        </w:trPr>
        <w:tc>
          <w:tcPr>
            <w:tcW w:w="4825" w:type="pct"/>
            <w:gridSpan w:val="22"/>
            <w:shd w:val="clear" w:color="auto" w:fill="auto"/>
            <w:vAlign w:val="center"/>
          </w:tcPr>
          <w:p w14:paraId="06073976" w14:textId="77777777" w:rsidR="0015050F" w:rsidRPr="00CF47A7" w:rsidRDefault="0015050F" w:rsidP="00574DCB">
            <w:pPr>
              <w:rPr>
                <w:rFonts w:cstheme="minorHAnsi"/>
                <w:sz w:val="20"/>
                <w:szCs w:val="20"/>
              </w:rPr>
            </w:pPr>
            <w:r w:rsidRPr="00CF47A7">
              <w:rPr>
                <w:rFonts w:cstheme="minorHAnsi"/>
                <w:sz w:val="20"/>
                <w:szCs w:val="20"/>
              </w:rPr>
              <w:t>Ciljevi predmeta</w:t>
            </w:r>
          </w:p>
        </w:tc>
      </w:tr>
      <w:tr w:rsidR="0015050F" w:rsidRPr="00B05B17" w14:paraId="33B1B79F" w14:textId="77777777" w:rsidTr="00931F83">
        <w:trPr>
          <w:gridAfter w:val="1"/>
          <w:wAfter w:w="175" w:type="pct"/>
          <w:trHeight w:val="432"/>
        </w:trPr>
        <w:tc>
          <w:tcPr>
            <w:tcW w:w="4825" w:type="pct"/>
            <w:gridSpan w:val="22"/>
            <w:vAlign w:val="center"/>
          </w:tcPr>
          <w:p w14:paraId="0FD7D7FD" w14:textId="77777777" w:rsidR="0015050F" w:rsidRPr="00CF47A7" w:rsidRDefault="0015050F" w:rsidP="00574DCB">
            <w:pPr>
              <w:rPr>
                <w:rFonts w:cstheme="minorHAnsi"/>
                <w:sz w:val="20"/>
                <w:szCs w:val="20"/>
              </w:rPr>
            </w:pPr>
            <w:r w:rsidRPr="00CF47A7">
              <w:rPr>
                <w:rFonts w:cstheme="minorHAnsi"/>
                <w:sz w:val="20"/>
                <w:szCs w:val="20"/>
              </w:rPr>
              <w:t>Opći ciljevi ovog obveznog kolegija jesu omogućiti studentima proširivanje i produbljivanje znanja stečenih na prethodnom stupnju obrazovanja te ih poticati na samostalno istraživanje, a kako bi sve stečeno bili u mogućnosti primijeniti u širem multidisciplinarnom kontekstu vezanom uz područje studija. Dosadašnja saznanja o dijakroniji i sinkroniji povijesti kulture i umjetnosti na ovom će kolegiju proširiti ponajprije u kulturološkom smjeru – od drevnih kultura pa do kraja 19. stoljeća. Specifični ciljevi ovoga kolegija su ovladavanje osnovnim pojmovima iz područja povijesti kulture i umjetnosti kroz razdoblja. Cilj je, dakle, objasniti razvojne odnose između konvencija pojedinoga kulturnog i umjetničkog razdoblja te osnovna obilježja pojedinoga razdoblja/epohe/pravca/stila smjestiti u širi dijakronijski i sinkronijski kontekst.</w:t>
            </w:r>
          </w:p>
          <w:p w14:paraId="6685BD08" w14:textId="77777777" w:rsidR="0015050F" w:rsidRPr="00CF47A7" w:rsidRDefault="0015050F" w:rsidP="00574DCB">
            <w:pPr>
              <w:rPr>
                <w:rFonts w:cstheme="minorHAnsi"/>
                <w:sz w:val="20"/>
                <w:szCs w:val="20"/>
              </w:rPr>
            </w:pPr>
            <w:r w:rsidRPr="00CF47A7">
              <w:rPr>
                <w:rFonts w:cstheme="minorHAnsi"/>
                <w:sz w:val="20"/>
                <w:szCs w:val="20"/>
              </w:rPr>
              <w:t xml:space="preserve">Studenti će također samostalno analizirati paradigmatske primjere različitih vidova umjetnosti te sociokulturne odnose u kojima djela nastaju. Sve to omogućit će da studenti mogu integrirati znanja, rasuđivati u društvenom i etičkom smislu te jasno i nedvosmisleno komunicirati svoja znanja i argumente te biti u mogućnosti dosegnuti višu obrazovnu razinu i/ili cjeloživotno se obrazovati. </w:t>
            </w:r>
          </w:p>
        </w:tc>
      </w:tr>
      <w:tr w:rsidR="0015050F" w:rsidRPr="00CF47A7" w14:paraId="38EB9A1B" w14:textId="77777777" w:rsidTr="00931F83">
        <w:trPr>
          <w:gridAfter w:val="1"/>
          <w:wAfter w:w="175" w:type="pct"/>
          <w:trHeight w:val="432"/>
        </w:trPr>
        <w:tc>
          <w:tcPr>
            <w:tcW w:w="4825" w:type="pct"/>
            <w:gridSpan w:val="22"/>
            <w:vAlign w:val="center"/>
          </w:tcPr>
          <w:p w14:paraId="43DE0ED3" w14:textId="77777777" w:rsidR="0015050F" w:rsidRPr="00CF47A7" w:rsidRDefault="0015050F" w:rsidP="00574DCB">
            <w:pPr>
              <w:rPr>
                <w:rFonts w:cstheme="minorHAnsi"/>
                <w:sz w:val="20"/>
                <w:szCs w:val="20"/>
              </w:rPr>
            </w:pPr>
            <w:r w:rsidRPr="00CF47A7">
              <w:rPr>
                <w:rFonts w:cstheme="minorHAnsi"/>
                <w:sz w:val="20"/>
                <w:szCs w:val="20"/>
              </w:rPr>
              <w:t>Uvjeti za upis predmeta</w:t>
            </w:r>
          </w:p>
        </w:tc>
      </w:tr>
      <w:tr w:rsidR="0015050F" w:rsidRPr="00CF47A7" w14:paraId="799E90DA" w14:textId="77777777" w:rsidTr="00931F83">
        <w:trPr>
          <w:gridAfter w:val="1"/>
          <w:wAfter w:w="175" w:type="pct"/>
          <w:trHeight w:val="188"/>
        </w:trPr>
        <w:tc>
          <w:tcPr>
            <w:tcW w:w="4825" w:type="pct"/>
            <w:gridSpan w:val="22"/>
            <w:vAlign w:val="center"/>
          </w:tcPr>
          <w:p w14:paraId="4183D566" w14:textId="77777777" w:rsidR="0015050F" w:rsidRPr="00CF47A7" w:rsidRDefault="0015050F" w:rsidP="00574DCB">
            <w:pPr>
              <w:rPr>
                <w:rFonts w:cstheme="minorHAnsi"/>
                <w:sz w:val="20"/>
                <w:szCs w:val="20"/>
              </w:rPr>
            </w:pPr>
            <w:r w:rsidRPr="00CF47A7">
              <w:rPr>
                <w:rFonts w:cstheme="minorHAnsi"/>
                <w:sz w:val="20"/>
                <w:szCs w:val="20"/>
              </w:rPr>
              <w:t>-</w:t>
            </w:r>
          </w:p>
        </w:tc>
      </w:tr>
      <w:tr w:rsidR="0015050F" w:rsidRPr="00CF47A7" w14:paraId="411ABBD6" w14:textId="77777777" w:rsidTr="00931F83">
        <w:trPr>
          <w:gridAfter w:val="1"/>
          <w:wAfter w:w="175" w:type="pct"/>
          <w:trHeight w:val="432"/>
        </w:trPr>
        <w:tc>
          <w:tcPr>
            <w:tcW w:w="4825" w:type="pct"/>
            <w:gridSpan w:val="22"/>
            <w:vAlign w:val="center"/>
          </w:tcPr>
          <w:p w14:paraId="5328037D" w14:textId="77777777" w:rsidR="0015050F" w:rsidRPr="00CF47A7" w:rsidRDefault="0015050F" w:rsidP="00574DCB">
            <w:pPr>
              <w:rPr>
                <w:rFonts w:cstheme="minorHAnsi"/>
                <w:sz w:val="20"/>
                <w:szCs w:val="20"/>
              </w:rPr>
            </w:pPr>
            <w:r w:rsidRPr="00CF47A7">
              <w:rPr>
                <w:rFonts w:cstheme="minorHAnsi"/>
                <w:sz w:val="20"/>
                <w:szCs w:val="20"/>
              </w:rPr>
              <w:t xml:space="preserve">Očekivani ishodi učenja za predmet </w:t>
            </w:r>
          </w:p>
        </w:tc>
      </w:tr>
      <w:tr w:rsidR="0015050F" w:rsidRPr="00B05B17" w14:paraId="3AA2D918" w14:textId="77777777" w:rsidTr="00931F83">
        <w:trPr>
          <w:gridAfter w:val="1"/>
          <w:wAfter w:w="175" w:type="pct"/>
          <w:trHeight w:val="432"/>
        </w:trPr>
        <w:tc>
          <w:tcPr>
            <w:tcW w:w="4825" w:type="pct"/>
            <w:gridSpan w:val="22"/>
            <w:vAlign w:val="center"/>
          </w:tcPr>
          <w:p w14:paraId="39A4CA06" w14:textId="77777777" w:rsidR="0015050F" w:rsidRPr="00CF47A7" w:rsidRDefault="0015050F" w:rsidP="00574DCB">
            <w:pPr>
              <w:rPr>
                <w:rFonts w:cstheme="minorHAnsi"/>
                <w:sz w:val="20"/>
                <w:szCs w:val="20"/>
              </w:rPr>
            </w:pPr>
            <w:r w:rsidRPr="00CF47A7">
              <w:rPr>
                <w:rFonts w:cstheme="minorHAnsi"/>
                <w:sz w:val="20"/>
                <w:szCs w:val="20"/>
              </w:rPr>
              <w:t>Nakon položenog kolegija student će moći:</w:t>
            </w:r>
          </w:p>
          <w:p w14:paraId="01E71463" w14:textId="77777777" w:rsidR="0015050F" w:rsidRPr="00CF47A7" w:rsidRDefault="0015050F" w:rsidP="00574DCB">
            <w:pPr>
              <w:rPr>
                <w:rFonts w:cstheme="minorHAnsi"/>
                <w:sz w:val="20"/>
                <w:szCs w:val="20"/>
              </w:rPr>
            </w:pPr>
            <w:r w:rsidRPr="00CF47A7">
              <w:rPr>
                <w:rFonts w:cstheme="minorHAnsi"/>
                <w:sz w:val="20"/>
                <w:szCs w:val="20"/>
              </w:rPr>
              <w:t>Prepoznati i definirati temeljne pojmove iz sadržaja kolegija.</w:t>
            </w:r>
          </w:p>
          <w:p w14:paraId="1905C307" w14:textId="77777777" w:rsidR="0015050F" w:rsidRPr="00CF47A7" w:rsidRDefault="0015050F" w:rsidP="00574DCB">
            <w:pPr>
              <w:rPr>
                <w:rFonts w:cstheme="minorHAnsi"/>
                <w:sz w:val="20"/>
                <w:szCs w:val="20"/>
              </w:rPr>
            </w:pPr>
            <w:r w:rsidRPr="00CF47A7">
              <w:rPr>
                <w:rFonts w:cstheme="minorHAnsi"/>
                <w:sz w:val="20"/>
                <w:szCs w:val="20"/>
              </w:rPr>
              <w:t>Razlikovati i objasniti razvojne odnose između konvencija pojedinoga kulturnog i umjetničkog razdoblja</w:t>
            </w:r>
          </w:p>
          <w:p w14:paraId="0D17ABB4" w14:textId="77777777" w:rsidR="0015050F" w:rsidRPr="00CF47A7" w:rsidRDefault="0015050F" w:rsidP="00574DCB">
            <w:pPr>
              <w:rPr>
                <w:rFonts w:cstheme="minorHAnsi"/>
                <w:sz w:val="20"/>
                <w:szCs w:val="20"/>
              </w:rPr>
            </w:pPr>
            <w:r w:rsidRPr="00CF47A7">
              <w:rPr>
                <w:rFonts w:cstheme="minorHAnsi"/>
                <w:sz w:val="20"/>
                <w:szCs w:val="20"/>
              </w:rPr>
              <w:t>Prepoznavati osnovna obilježja pojedinoga razdoblja/epohe/pravca/ stila te ih smjestiti u širi dijakronijski i sinkronijski kontekst.</w:t>
            </w:r>
          </w:p>
          <w:p w14:paraId="6022DFCC" w14:textId="77777777" w:rsidR="0015050F" w:rsidRPr="00CF47A7" w:rsidRDefault="0015050F" w:rsidP="00574DCB">
            <w:pPr>
              <w:rPr>
                <w:rFonts w:cstheme="minorHAnsi"/>
                <w:sz w:val="20"/>
                <w:szCs w:val="20"/>
              </w:rPr>
            </w:pPr>
            <w:r w:rsidRPr="00CF47A7">
              <w:rPr>
                <w:rFonts w:cstheme="minorHAnsi"/>
                <w:sz w:val="20"/>
                <w:szCs w:val="20"/>
              </w:rPr>
              <w:t>Analizirati i interpretirati odabrane izvedbene forme i prakse unutar pojedinoga razdoblja.</w:t>
            </w:r>
          </w:p>
          <w:p w14:paraId="34F072EC" w14:textId="77777777" w:rsidR="0015050F" w:rsidRPr="00CF47A7" w:rsidRDefault="0015050F" w:rsidP="00574DCB">
            <w:pPr>
              <w:rPr>
                <w:rFonts w:cstheme="minorHAnsi"/>
                <w:sz w:val="20"/>
                <w:szCs w:val="20"/>
              </w:rPr>
            </w:pPr>
            <w:r w:rsidRPr="00CF47A7">
              <w:rPr>
                <w:rFonts w:cstheme="minorHAnsi"/>
                <w:sz w:val="20"/>
                <w:szCs w:val="20"/>
              </w:rPr>
              <w:t>Prikazati, obrazložiti i argumentirati zaključke dobivene provedenom fenomenološkom i kulturološkom analizom.</w:t>
            </w:r>
          </w:p>
          <w:p w14:paraId="07758B19" w14:textId="77777777" w:rsidR="0015050F" w:rsidRPr="00CF47A7" w:rsidRDefault="0015050F" w:rsidP="00574DCB">
            <w:pPr>
              <w:rPr>
                <w:rFonts w:cstheme="minorHAnsi"/>
                <w:sz w:val="20"/>
                <w:szCs w:val="20"/>
              </w:rPr>
            </w:pPr>
            <w:r w:rsidRPr="00CF47A7">
              <w:rPr>
                <w:rFonts w:cstheme="minorHAnsi"/>
                <w:sz w:val="20"/>
                <w:szCs w:val="20"/>
              </w:rPr>
              <w:t>Donositi zaključke o estetskim, poetičkim, sociokulturnim i ideološkim aspektima umjetnosti i kulture pojedinoga razdoblja.</w:t>
            </w:r>
          </w:p>
          <w:p w14:paraId="4365FCDF" w14:textId="77777777" w:rsidR="0015050F" w:rsidRPr="00CF47A7" w:rsidRDefault="0015050F" w:rsidP="00574DCB">
            <w:pPr>
              <w:rPr>
                <w:rFonts w:cstheme="minorHAnsi"/>
                <w:sz w:val="20"/>
                <w:szCs w:val="20"/>
              </w:rPr>
            </w:pPr>
          </w:p>
        </w:tc>
      </w:tr>
      <w:tr w:rsidR="0015050F" w:rsidRPr="00CF47A7" w14:paraId="0AC2FA04" w14:textId="77777777" w:rsidTr="00931F83">
        <w:trPr>
          <w:gridAfter w:val="1"/>
          <w:wAfter w:w="175" w:type="pct"/>
          <w:trHeight w:val="323"/>
        </w:trPr>
        <w:tc>
          <w:tcPr>
            <w:tcW w:w="4825" w:type="pct"/>
            <w:gridSpan w:val="22"/>
            <w:vAlign w:val="center"/>
          </w:tcPr>
          <w:p w14:paraId="146F3EA5" w14:textId="77777777" w:rsidR="0015050F" w:rsidRPr="00CF47A7" w:rsidRDefault="0015050F" w:rsidP="00574DCB">
            <w:pPr>
              <w:rPr>
                <w:rFonts w:cstheme="minorHAnsi"/>
                <w:sz w:val="20"/>
                <w:szCs w:val="20"/>
              </w:rPr>
            </w:pPr>
            <w:r w:rsidRPr="00CF47A7">
              <w:rPr>
                <w:rFonts w:cstheme="minorHAnsi"/>
                <w:sz w:val="20"/>
                <w:szCs w:val="20"/>
              </w:rPr>
              <w:t>Sadržaj predmeta</w:t>
            </w:r>
          </w:p>
        </w:tc>
      </w:tr>
      <w:tr w:rsidR="0015050F" w:rsidRPr="00CF47A7" w14:paraId="127FB7DF" w14:textId="77777777" w:rsidTr="00931F83">
        <w:trPr>
          <w:gridAfter w:val="1"/>
          <w:wAfter w:w="175" w:type="pct"/>
          <w:trHeight w:val="432"/>
        </w:trPr>
        <w:tc>
          <w:tcPr>
            <w:tcW w:w="4825" w:type="pct"/>
            <w:gridSpan w:val="22"/>
            <w:vAlign w:val="center"/>
          </w:tcPr>
          <w:p w14:paraId="74FE1629" w14:textId="77777777" w:rsidR="0015050F" w:rsidRPr="00CB50C3" w:rsidRDefault="0015050F" w:rsidP="00574DCB">
            <w:pPr>
              <w:rPr>
                <w:rFonts w:cstheme="minorHAnsi"/>
                <w:sz w:val="20"/>
                <w:szCs w:val="20"/>
              </w:rPr>
            </w:pPr>
            <w:r w:rsidRPr="00CB50C3">
              <w:rPr>
                <w:rFonts w:cstheme="minorHAnsi"/>
                <w:sz w:val="20"/>
                <w:szCs w:val="20"/>
              </w:rPr>
              <w:t>1. O ideji kulture: kultura i civilizacija</w:t>
            </w:r>
          </w:p>
          <w:p w14:paraId="52A51143" w14:textId="77777777" w:rsidR="0015050F" w:rsidRPr="00CB50C3" w:rsidRDefault="0015050F" w:rsidP="00574DCB">
            <w:pPr>
              <w:rPr>
                <w:rFonts w:cstheme="minorHAnsi"/>
                <w:sz w:val="20"/>
                <w:szCs w:val="20"/>
              </w:rPr>
            </w:pPr>
            <w:r w:rsidRPr="00CB50C3">
              <w:rPr>
                <w:rFonts w:cstheme="minorHAnsi"/>
                <w:sz w:val="20"/>
                <w:szCs w:val="20"/>
              </w:rPr>
              <w:t>Seminar: Eagleton 2014, Stallybrass i White 1986.</w:t>
            </w:r>
          </w:p>
          <w:p w14:paraId="2194269C" w14:textId="77777777" w:rsidR="0015050F" w:rsidRPr="00CB50C3" w:rsidRDefault="0015050F" w:rsidP="00574DCB">
            <w:pPr>
              <w:rPr>
                <w:rFonts w:cstheme="minorHAnsi"/>
                <w:sz w:val="20"/>
                <w:szCs w:val="20"/>
              </w:rPr>
            </w:pPr>
            <w:r w:rsidRPr="00CB50C3">
              <w:rPr>
                <w:rFonts w:cstheme="minorHAnsi"/>
                <w:sz w:val="20"/>
                <w:szCs w:val="20"/>
              </w:rPr>
              <w:t>2. Epohe, stilovi, pravci, formacije</w:t>
            </w:r>
          </w:p>
          <w:p w14:paraId="4B99FE65" w14:textId="77777777" w:rsidR="0015050F" w:rsidRPr="00CB50C3" w:rsidRDefault="0015050F" w:rsidP="00574DCB">
            <w:pPr>
              <w:rPr>
                <w:rFonts w:cstheme="minorHAnsi"/>
                <w:sz w:val="20"/>
                <w:szCs w:val="20"/>
              </w:rPr>
            </w:pPr>
            <w:r w:rsidRPr="00CB50C3">
              <w:rPr>
                <w:rFonts w:cstheme="minorHAnsi"/>
                <w:sz w:val="20"/>
                <w:szCs w:val="20"/>
              </w:rPr>
              <w:t>Seminar: Le Goff 2015; Matijašević 2011.</w:t>
            </w:r>
          </w:p>
          <w:p w14:paraId="6DC14CB8" w14:textId="77777777" w:rsidR="0015050F" w:rsidRPr="00CB50C3" w:rsidRDefault="0015050F" w:rsidP="00574DCB">
            <w:pPr>
              <w:rPr>
                <w:rFonts w:cstheme="minorHAnsi"/>
                <w:sz w:val="20"/>
                <w:szCs w:val="20"/>
              </w:rPr>
            </w:pPr>
            <w:r w:rsidRPr="00CB50C3">
              <w:rPr>
                <w:rFonts w:cstheme="minorHAnsi"/>
                <w:sz w:val="20"/>
                <w:szCs w:val="20"/>
              </w:rPr>
              <w:t>3. Interkulturalnost, drevne kulture i umjetnost</w:t>
            </w:r>
          </w:p>
          <w:p w14:paraId="2BA91B7E" w14:textId="77777777" w:rsidR="0015050F" w:rsidRPr="00CB50C3" w:rsidRDefault="0015050F" w:rsidP="00574DCB">
            <w:pPr>
              <w:rPr>
                <w:rFonts w:cstheme="minorHAnsi"/>
                <w:sz w:val="20"/>
                <w:szCs w:val="20"/>
              </w:rPr>
            </w:pPr>
            <w:r w:rsidRPr="00CB50C3">
              <w:rPr>
                <w:rFonts w:cstheme="minorHAnsi"/>
                <w:sz w:val="20"/>
                <w:szCs w:val="20"/>
              </w:rPr>
              <w:t xml:space="preserve">Seminar: Gönc Moačanin 2002; Savarese 2013. </w:t>
            </w:r>
          </w:p>
          <w:p w14:paraId="119072F0" w14:textId="77777777" w:rsidR="0015050F" w:rsidRPr="00CB50C3" w:rsidRDefault="0015050F" w:rsidP="00574DCB">
            <w:pPr>
              <w:rPr>
                <w:rFonts w:cstheme="minorHAnsi"/>
                <w:sz w:val="20"/>
                <w:szCs w:val="20"/>
              </w:rPr>
            </w:pPr>
            <w:r w:rsidRPr="00CB50C3">
              <w:rPr>
                <w:rFonts w:cstheme="minorHAnsi"/>
                <w:sz w:val="20"/>
                <w:szCs w:val="20"/>
              </w:rPr>
              <w:t>4. Antika: grčka tragedija i rimska komedija</w:t>
            </w:r>
          </w:p>
          <w:p w14:paraId="6D962392" w14:textId="77777777" w:rsidR="0015050F" w:rsidRPr="00CB50C3" w:rsidRDefault="0015050F" w:rsidP="00574DCB">
            <w:pPr>
              <w:rPr>
                <w:rFonts w:cstheme="minorHAnsi"/>
                <w:sz w:val="20"/>
                <w:szCs w:val="20"/>
              </w:rPr>
            </w:pPr>
            <w:r w:rsidRPr="00CB50C3">
              <w:rPr>
                <w:rFonts w:cstheme="minorHAnsi"/>
                <w:sz w:val="20"/>
                <w:szCs w:val="20"/>
              </w:rPr>
              <w:t>Seminar: Havelock 2003; Auerbach 2004.</w:t>
            </w:r>
          </w:p>
          <w:p w14:paraId="33DF95B2" w14:textId="77777777" w:rsidR="0015050F" w:rsidRPr="00CB50C3" w:rsidRDefault="0015050F" w:rsidP="00574DCB">
            <w:pPr>
              <w:rPr>
                <w:rFonts w:cstheme="minorHAnsi"/>
                <w:sz w:val="20"/>
                <w:szCs w:val="20"/>
              </w:rPr>
            </w:pPr>
            <w:r w:rsidRPr="00CB50C3">
              <w:rPr>
                <w:rFonts w:cstheme="minorHAnsi"/>
                <w:sz w:val="20"/>
                <w:szCs w:val="20"/>
              </w:rPr>
              <w:t>5. Aporije srednjeg vijeka</w:t>
            </w:r>
          </w:p>
          <w:p w14:paraId="237E98AB" w14:textId="77777777" w:rsidR="0015050F" w:rsidRPr="00CB50C3" w:rsidRDefault="0015050F" w:rsidP="00574DCB">
            <w:pPr>
              <w:rPr>
                <w:rFonts w:cstheme="minorHAnsi"/>
                <w:sz w:val="20"/>
                <w:szCs w:val="20"/>
              </w:rPr>
            </w:pPr>
            <w:r w:rsidRPr="00CB50C3">
              <w:rPr>
                <w:rFonts w:cstheme="minorHAnsi"/>
                <w:sz w:val="20"/>
                <w:szCs w:val="20"/>
              </w:rPr>
              <w:t>Seminar: Bahtin 1985; Curtius 1998.</w:t>
            </w:r>
          </w:p>
          <w:p w14:paraId="4AB3AB24" w14:textId="77777777" w:rsidR="0015050F" w:rsidRPr="00CB50C3" w:rsidRDefault="0015050F" w:rsidP="00574DCB">
            <w:pPr>
              <w:rPr>
                <w:rFonts w:cstheme="minorHAnsi"/>
                <w:sz w:val="20"/>
                <w:szCs w:val="20"/>
              </w:rPr>
            </w:pPr>
            <w:r w:rsidRPr="00CB50C3">
              <w:rPr>
                <w:rFonts w:cstheme="minorHAnsi"/>
                <w:sz w:val="20"/>
                <w:szCs w:val="20"/>
              </w:rPr>
              <w:t>6. Renesansa kao struktura</w:t>
            </w:r>
          </w:p>
          <w:p w14:paraId="69B967CE" w14:textId="77777777" w:rsidR="0015050F" w:rsidRPr="00CB50C3" w:rsidRDefault="0015050F" w:rsidP="00574DCB">
            <w:pPr>
              <w:rPr>
                <w:rFonts w:cstheme="minorHAnsi"/>
                <w:sz w:val="20"/>
                <w:szCs w:val="20"/>
              </w:rPr>
            </w:pPr>
            <w:r w:rsidRPr="00CB50C3">
              <w:rPr>
                <w:rFonts w:cstheme="minorHAnsi"/>
                <w:sz w:val="20"/>
                <w:szCs w:val="20"/>
              </w:rPr>
              <w:t>Seminar: Bahtin 1985; Van Dühlmen 2005.</w:t>
            </w:r>
          </w:p>
          <w:p w14:paraId="08D040FA" w14:textId="77777777" w:rsidR="0015050F" w:rsidRPr="00CB50C3" w:rsidRDefault="0015050F" w:rsidP="00574DCB">
            <w:pPr>
              <w:rPr>
                <w:rFonts w:cstheme="minorHAnsi"/>
                <w:sz w:val="20"/>
                <w:szCs w:val="20"/>
              </w:rPr>
            </w:pPr>
            <w:r w:rsidRPr="00CB50C3">
              <w:rPr>
                <w:rFonts w:cstheme="minorHAnsi"/>
                <w:sz w:val="20"/>
                <w:szCs w:val="20"/>
              </w:rPr>
              <w:lastRenderedPageBreak/>
              <w:t>7. Polimorfnost „baroknih“ struktura</w:t>
            </w:r>
          </w:p>
          <w:p w14:paraId="385962F4" w14:textId="77777777" w:rsidR="0015050F" w:rsidRPr="00CB50C3" w:rsidRDefault="0015050F" w:rsidP="00574DCB">
            <w:pPr>
              <w:rPr>
                <w:rFonts w:cstheme="minorHAnsi"/>
                <w:sz w:val="20"/>
                <w:szCs w:val="20"/>
              </w:rPr>
            </w:pPr>
            <w:r w:rsidRPr="00CB50C3">
              <w:rPr>
                <w:rFonts w:cstheme="minorHAnsi"/>
                <w:sz w:val="20"/>
                <w:szCs w:val="20"/>
              </w:rPr>
              <w:t>Seminar: Hocke 1984; Kravar 1988.</w:t>
            </w:r>
          </w:p>
          <w:p w14:paraId="583603F4" w14:textId="77777777" w:rsidR="0015050F" w:rsidRPr="00CB50C3" w:rsidRDefault="0015050F" w:rsidP="00574DCB">
            <w:pPr>
              <w:rPr>
                <w:rFonts w:cstheme="minorHAnsi"/>
                <w:sz w:val="20"/>
                <w:szCs w:val="20"/>
              </w:rPr>
            </w:pPr>
            <w:r w:rsidRPr="00CB50C3">
              <w:rPr>
                <w:rFonts w:cstheme="minorHAnsi"/>
                <w:sz w:val="20"/>
                <w:szCs w:val="20"/>
              </w:rPr>
              <w:t>*** prvi kolokvij tj. seminarski rad</w:t>
            </w:r>
          </w:p>
          <w:p w14:paraId="2B429543" w14:textId="77777777" w:rsidR="0015050F" w:rsidRPr="00CB50C3" w:rsidRDefault="0015050F" w:rsidP="00574DCB">
            <w:pPr>
              <w:rPr>
                <w:rFonts w:cstheme="minorHAnsi"/>
                <w:sz w:val="20"/>
                <w:szCs w:val="20"/>
              </w:rPr>
            </w:pPr>
          </w:p>
          <w:p w14:paraId="3464FB37" w14:textId="77777777" w:rsidR="0015050F" w:rsidRPr="00CB50C3" w:rsidRDefault="0015050F" w:rsidP="00574DCB">
            <w:pPr>
              <w:rPr>
                <w:rFonts w:cstheme="minorHAnsi"/>
                <w:sz w:val="20"/>
                <w:szCs w:val="20"/>
              </w:rPr>
            </w:pPr>
            <w:r w:rsidRPr="00CB50C3">
              <w:rPr>
                <w:rFonts w:cstheme="minorHAnsi"/>
                <w:sz w:val="20"/>
                <w:szCs w:val="20"/>
              </w:rPr>
              <w:t>8. Prosvjetiteljstvo i stilski pluralizam 18. stoljeća</w:t>
            </w:r>
          </w:p>
          <w:p w14:paraId="21063896" w14:textId="77777777" w:rsidR="0015050F" w:rsidRPr="00CB50C3" w:rsidRDefault="0015050F" w:rsidP="00574DCB">
            <w:pPr>
              <w:rPr>
                <w:rFonts w:cstheme="minorHAnsi"/>
                <w:sz w:val="20"/>
                <w:szCs w:val="20"/>
              </w:rPr>
            </w:pPr>
            <w:r w:rsidRPr="00CB50C3">
              <w:rPr>
                <w:rFonts w:cstheme="minorHAnsi"/>
                <w:sz w:val="20"/>
                <w:szCs w:val="20"/>
              </w:rPr>
              <w:t>Seminar: Foucault 1997; Le Goff 2015.</w:t>
            </w:r>
          </w:p>
          <w:p w14:paraId="06B59089" w14:textId="77777777" w:rsidR="0015050F" w:rsidRPr="00CB50C3" w:rsidRDefault="0015050F" w:rsidP="00574DCB">
            <w:pPr>
              <w:rPr>
                <w:rFonts w:cstheme="minorHAnsi"/>
                <w:sz w:val="20"/>
                <w:szCs w:val="20"/>
              </w:rPr>
            </w:pPr>
            <w:r w:rsidRPr="00CB50C3">
              <w:rPr>
                <w:rFonts w:cstheme="minorHAnsi"/>
                <w:sz w:val="20"/>
                <w:szCs w:val="20"/>
              </w:rPr>
              <w:t>9. Romantizam i „romantizmi“</w:t>
            </w:r>
          </w:p>
          <w:p w14:paraId="7E769A87" w14:textId="77777777" w:rsidR="0015050F" w:rsidRPr="00CB50C3" w:rsidRDefault="0015050F" w:rsidP="00574DCB">
            <w:pPr>
              <w:rPr>
                <w:rFonts w:cstheme="minorHAnsi"/>
                <w:sz w:val="20"/>
                <w:szCs w:val="20"/>
              </w:rPr>
            </w:pPr>
            <w:r w:rsidRPr="00CB50C3">
              <w:rPr>
                <w:rFonts w:cstheme="minorHAnsi"/>
                <w:sz w:val="20"/>
                <w:szCs w:val="20"/>
              </w:rPr>
              <w:t>Seminar: Bobinac 2012; Elias 1996; Žmegač 2004.</w:t>
            </w:r>
          </w:p>
          <w:p w14:paraId="2713272E" w14:textId="77777777" w:rsidR="0015050F" w:rsidRPr="00CB50C3" w:rsidRDefault="0015050F" w:rsidP="00574DCB">
            <w:pPr>
              <w:rPr>
                <w:rFonts w:cstheme="minorHAnsi"/>
                <w:sz w:val="20"/>
                <w:szCs w:val="20"/>
              </w:rPr>
            </w:pPr>
            <w:r w:rsidRPr="00CB50C3">
              <w:rPr>
                <w:rFonts w:cstheme="minorHAnsi"/>
                <w:sz w:val="20"/>
                <w:szCs w:val="20"/>
              </w:rPr>
              <w:t>10. Realizam, naturalizam i psihoanalitička paradigma</w:t>
            </w:r>
          </w:p>
          <w:p w14:paraId="24D2C630" w14:textId="77777777" w:rsidR="0015050F" w:rsidRPr="00CB50C3" w:rsidRDefault="0015050F" w:rsidP="00574DCB">
            <w:pPr>
              <w:rPr>
                <w:rFonts w:cstheme="minorHAnsi"/>
                <w:sz w:val="20"/>
                <w:szCs w:val="20"/>
              </w:rPr>
            </w:pPr>
            <w:r w:rsidRPr="00CB50C3">
              <w:rPr>
                <w:rFonts w:cstheme="minorHAnsi"/>
                <w:sz w:val="20"/>
                <w:szCs w:val="20"/>
              </w:rPr>
              <w:t>Seminar: Lukács 1986; Sennett 1989; Moi 2007.</w:t>
            </w:r>
          </w:p>
          <w:p w14:paraId="4509D4F0" w14:textId="77777777" w:rsidR="0015050F" w:rsidRPr="00CB50C3" w:rsidRDefault="0015050F" w:rsidP="00574DCB">
            <w:pPr>
              <w:rPr>
                <w:rFonts w:cstheme="minorHAnsi"/>
                <w:sz w:val="20"/>
                <w:szCs w:val="20"/>
              </w:rPr>
            </w:pPr>
            <w:r w:rsidRPr="00CB50C3">
              <w:rPr>
                <w:rFonts w:cstheme="minorHAnsi"/>
                <w:sz w:val="20"/>
                <w:szCs w:val="20"/>
              </w:rPr>
              <w:t>11. Historicizam onkraj umjetnosti i kulture</w:t>
            </w:r>
          </w:p>
          <w:p w14:paraId="253AC931" w14:textId="77777777" w:rsidR="0015050F" w:rsidRPr="00CB50C3" w:rsidRDefault="0015050F" w:rsidP="00574DCB">
            <w:pPr>
              <w:rPr>
                <w:rFonts w:cstheme="minorHAnsi"/>
                <w:sz w:val="20"/>
                <w:szCs w:val="20"/>
              </w:rPr>
            </w:pPr>
            <w:r w:rsidRPr="00CB50C3">
              <w:rPr>
                <w:rFonts w:cstheme="minorHAnsi"/>
                <w:sz w:val="20"/>
                <w:szCs w:val="20"/>
              </w:rPr>
              <w:t>Seminar: Žmegač 1997.</w:t>
            </w:r>
          </w:p>
          <w:p w14:paraId="5B4513A6" w14:textId="77777777" w:rsidR="0015050F" w:rsidRPr="00CB50C3" w:rsidRDefault="0015050F" w:rsidP="00574DCB">
            <w:pPr>
              <w:rPr>
                <w:rFonts w:cstheme="minorHAnsi"/>
                <w:sz w:val="20"/>
                <w:szCs w:val="20"/>
              </w:rPr>
            </w:pPr>
            <w:r w:rsidRPr="00CB50C3">
              <w:rPr>
                <w:rFonts w:cstheme="minorHAnsi"/>
                <w:sz w:val="20"/>
                <w:szCs w:val="20"/>
              </w:rPr>
              <w:t>12. Impresionizam: revolucija u umjetnosti</w:t>
            </w:r>
          </w:p>
          <w:p w14:paraId="040F9FA6" w14:textId="77777777" w:rsidR="0015050F" w:rsidRPr="00CB50C3" w:rsidRDefault="0015050F" w:rsidP="00574DCB">
            <w:pPr>
              <w:rPr>
                <w:rFonts w:cstheme="minorHAnsi"/>
                <w:sz w:val="20"/>
                <w:szCs w:val="20"/>
              </w:rPr>
            </w:pPr>
            <w:r w:rsidRPr="00CB50C3">
              <w:rPr>
                <w:rFonts w:cstheme="minorHAnsi"/>
                <w:sz w:val="20"/>
                <w:szCs w:val="20"/>
              </w:rPr>
              <w:t>Seminar: Žmegač 1997.</w:t>
            </w:r>
          </w:p>
          <w:p w14:paraId="666C5CB3" w14:textId="77777777" w:rsidR="0015050F" w:rsidRPr="00CB50C3" w:rsidRDefault="0015050F" w:rsidP="00574DCB">
            <w:pPr>
              <w:rPr>
                <w:rFonts w:cstheme="minorHAnsi"/>
                <w:sz w:val="20"/>
                <w:szCs w:val="20"/>
              </w:rPr>
            </w:pPr>
            <w:r w:rsidRPr="00CB50C3">
              <w:rPr>
                <w:rFonts w:cstheme="minorHAnsi"/>
                <w:sz w:val="20"/>
                <w:szCs w:val="20"/>
              </w:rPr>
              <w:t>13. Kultura i umjetnost „kraja“</w:t>
            </w:r>
          </w:p>
          <w:p w14:paraId="662D1E1C" w14:textId="77777777" w:rsidR="0015050F" w:rsidRPr="00CB50C3" w:rsidRDefault="0015050F" w:rsidP="00574DCB">
            <w:pPr>
              <w:rPr>
                <w:rFonts w:cstheme="minorHAnsi"/>
                <w:sz w:val="20"/>
                <w:szCs w:val="20"/>
              </w:rPr>
            </w:pPr>
            <w:r w:rsidRPr="00CB50C3">
              <w:rPr>
                <w:rFonts w:cstheme="minorHAnsi"/>
                <w:sz w:val="20"/>
                <w:szCs w:val="20"/>
              </w:rPr>
              <w:t>Seminar: Schorske 1980; Saler 2015.</w:t>
            </w:r>
          </w:p>
          <w:p w14:paraId="6BE90544" w14:textId="77777777" w:rsidR="0015050F" w:rsidRPr="00CB50C3" w:rsidRDefault="0015050F" w:rsidP="00574DCB">
            <w:pPr>
              <w:rPr>
                <w:rFonts w:cstheme="minorHAnsi"/>
                <w:sz w:val="20"/>
                <w:szCs w:val="20"/>
              </w:rPr>
            </w:pPr>
            <w:r w:rsidRPr="00CB50C3">
              <w:rPr>
                <w:rFonts w:cstheme="minorHAnsi"/>
                <w:sz w:val="20"/>
                <w:szCs w:val="20"/>
              </w:rPr>
              <w:t>*** drugi kolokvij tj. seminarski rad</w:t>
            </w:r>
          </w:p>
          <w:p w14:paraId="657BED86" w14:textId="77777777" w:rsidR="0015050F" w:rsidRPr="00CB50C3" w:rsidRDefault="0015050F" w:rsidP="00574DCB">
            <w:pPr>
              <w:rPr>
                <w:rFonts w:cstheme="minorHAnsi"/>
                <w:sz w:val="20"/>
                <w:szCs w:val="20"/>
              </w:rPr>
            </w:pPr>
          </w:p>
          <w:p w14:paraId="5E541634" w14:textId="77777777" w:rsidR="0015050F" w:rsidRPr="00CB50C3" w:rsidRDefault="0015050F" w:rsidP="00574DCB">
            <w:pPr>
              <w:rPr>
                <w:rFonts w:cstheme="minorHAnsi"/>
                <w:sz w:val="20"/>
                <w:szCs w:val="20"/>
              </w:rPr>
            </w:pPr>
            <w:r w:rsidRPr="00CB50C3">
              <w:rPr>
                <w:rFonts w:cstheme="minorHAnsi"/>
                <w:sz w:val="20"/>
                <w:szCs w:val="20"/>
              </w:rPr>
              <w:t xml:space="preserve">14. Evaluacija </w:t>
            </w:r>
          </w:p>
          <w:p w14:paraId="5AE4B1A4" w14:textId="77777777" w:rsidR="0015050F" w:rsidRPr="00CF47A7" w:rsidRDefault="0015050F" w:rsidP="00574DCB">
            <w:pPr>
              <w:rPr>
                <w:rFonts w:cstheme="minorHAnsi"/>
                <w:sz w:val="20"/>
                <w:szCs w:val="20"/>
              </w:rPr>
            </w:pPr>
          </w:p>
        </w:tc>
      </w:tr>
      <w:tr w:rsidR="0015050F" w:rsidRPr="00CF47A7" w14:paraId="4D820598" w14:textId="77777777" w:rsidTr="00931F83">
        <w:trPr>
          <w:gridAfter w:val="1"/>
          <w:wAfter w:w="175" w:type="pct"/>
          <w:trHeight w:val="432"/>
        </w:trPr>
        <w:tc>
          <w:tcPr>
            <w:tcW w:w="1757" w:type="pct"/>
            <w:gridSpan w:val="7"/>
            <w:vAlign w:val="center"/>
          </w:tcPr>
          <w:p w14:paraId="48BDB0F1" w14:textId="77777777" w:rsidR="0015050F" w:rsidRPr="00CF47A7" w:rsidRDefault="0015050F" w:rsidP="00574DCB">
            <w:pPr>
              <w:rPr>
                <w:rFonts w:cstheme="minorHAnsi"/>
                <w:sz w:val="20"/>
                <w:szCs w:val="20"/>
              </w:rPr>
            </w:pPr>
            <w:r w:rsidRPr="00CF47A7">
              <w:rPr>
                <w:rFonts w:cstheme="minorHAnsi"/>
                <w:sz w:val="20"/>
                <w:szCs w:val="20"/>
              </w:rPr>
              <w:lastRenderedPageBreak/>
              <w:t xml:space="preserve">Vrste izvođenja nastave </w:t>
            </w:r>
          </w:p>
        </w:tc>
        <w:tc>
          <w:tcPr>
            <w:tcW w:w="1247" w:type="pct"/>
            <w:gridSpan w:val="6"/>
            <w:vAlign w:val="center"/>
          </w:tcPr>
          <w:p w14:paraId="3039D99B" w14:textId="77777777" w:rsidR="0015050F" w:rsidRPr="00CF47A7" w:rsidRDefault="0015050F" w:rsidP="00574DCB">
            <w:pPr>
              <w:rPr>
                <w:rFonts w:cstheme="minorHAnsi"/>
                <w:sz w:val="20"/>
                <w:szCs w:val="20"/>
              </w:rPr>
            </w:pPr>
            <w:r w:rsidRPr="00CF47A7">
              <w:rPr>
                <w:rFonts w:cstheme="minorHAnsi"/>
                <w:sz w:val="20"/>
                <w:szCs w:val="20"/>
              </w:rPr>
              <w:fldChar w:fldCharType="begin">
                <w:ffData>
                  <w:name w:val="Check1"/>
                  <w:enabled/>
                  <w:calcOnExit w:val="0"/>
                  <w:checkBox>
                    <w:sizeAuto/>
                    <w:default w:val="1"/>
                  </w:checkBox>
                </w:ffData>
              </w:fldChar>
            </w:r>
            <w:r w:rsidRPr="00CF47A7">
              <w:rPr>
                <w:rFonts w:cstheme="minorHAnsi"/>
                <w:sz w:val="20"/>
                <w:szCs w:val="20"/>
              </w:rPr>
              <w:instrText xml:space="preserve"> FORMCHECKBOX </w:instrText>
            </w:r>
            <w:r w:rsidR="00E731E6">
              <w:rPr>
                <w:rFonts w:cstheme="minorHAnsi"/>
                <w:sz w:val="20"/>
                <w:szCs w:val="20"/>
              </w:rPr>
            </w:r>
            <w:r w:rsidR="00E731E6">
              <w:rPr>
                <w:rFonts w:cstheme="minorHAnsi"/>
                <w:sz w:val="20"/>
                <w:szCs w:val="20"/>
              </w:rPr>
              <w:fldChar w:fldCharType="separate"/>
            </w:r>
            <w:r w:rsidRPr="00CF47A7">
              <w:rPr>
                <w:rFonts w:cstheme="minorHAnsi"/>
                <w:sz w:val="20"/>
                <w:szCs w:val="20"/>
              </w:rPr>
              <w:fldChar w:fldCharType="end"/>
            </w:r>
            <w:r w:rsidRPr="00CF47A7">
              <w:rPr>
                <w:rFonts w:cstheme="minorHAnsi"/>
                <w:sz w:val="20"/>
                <w:szCs w:val="20"/>
              </w:rPr>
              <w:t xml:space="preserve"> predavanja</w:t>
            </w:r>
          </w:p>
          <w:p w14:paraId="365DD0CC" w14:textId="77777777" w:rsidR="0015050F" w:rsidRPr="00CF47A7" w:rsidRDefault="0015050F" w:rsidP="00574DCB">
            <w:pPr>
              <w:rPr>
                <w:rFonts w:cstheme="minorHAnsi"/>
                <w:sz w:val="20"/>
                <w:szCs w:val="20"/>
              </w:rPr>
            </w:pPr>
            <w:r w:rsidRPr="00CF47A7">
              <w:rPr>
                <w:rFonts w:cstheme="minorHAnsi"/>
                <w:sz w:val="20"/>
                <w:szCs w:val="20"/>
              </w:rPr>
              <w:fldChar w:fldCharType="begin">
                <w:ffData>
                  <w:name w:val="Check2"/>
                  <w:enabled/>
                  <w:calcOnExit w:val="0"/>
                  <w:checkBox>
                    <w:sizeAuto/>
                    <w:default w:val="1"/>
                  </w:checkBox>
                </w:ffData>
              </w:fldChar>
            </w:r>
            <w:r w:rsidRPr="00CF47A7">
              <w:rPr>
                <w:rFonts w:cstheme="minorHAnsi"/>
                <w:sz w:val="20"/>
                <w:szCs w:val="20"/>
              </w:rPr>
              <w:instrText xml:space="preserve"> FORMCHECKBOX </w:instrText>
            </w:r>
            <w:r w:rsidR="00E731E6">
              <w:rPr>
                <w:rFonts w:cstheme="minorHAnsi"/>
                <w:sz w:val="20"/>
                <w:szCs w:val="20"/>
              </w:rPr>
            </w:r>
            <w:r w:rsidR="00E731E6">
              <w:rPr>
                <w:rFonts w:cstheme="minorHAnsi"/>
                <w:sz w:val="20"/>
                <w:szCs w:val="20"/>
              </w:rPr>
              <w:fldChar w:fldCharType="separate"/>
            </w:r>
            <w:r w:rsidRPr="00CF47A7">
              <w:rPr>
                <w:rFonts w:cstheme="minorHAnsi"/>
                <w:sz w:val="20"/>
                <w:szCs w:val="20"/>
              </w:rPr>
              <w:fldChar w:fldCharType="end"/>
            </w:r>
            <w:r w:rsidRPr="00CF47A7">
              <w:rPr>
                <w:rFonts w:cstheme="minorHAnsi"/>
                <w:sz w:val="20"/>
                <w:szCs w:val="20"/>
              </w:rPr>
              <w:t xml:space="preserve"> seminari i radionice  </w:t>
            </w:r>
          </w:p>
          <w:p w14:paraId="481FF282" w14:textId="77777777" w:rsidR="0015050F" w:rsidRPr="00CF47A7" w:rsidRDefault="0015050F" w:rsidP="00574DCB">
            <w:pPr>
              <w:rPr>
                <w:rFonts w:cstheme="minorHAnsi"/>
                <w:sz w:val="20"/>
                <w:szCs w:val="20"/>
              </w:rPr>
            </w:pPr>
            <w:r w:rsidRPr="00CF47A7">
              <w:rPr>
                <w:rFonts w:cstheme="minorHAnsi"/>
                <w:sz w:val="20"/>
                <w:szCs w:val="20"/>
              </w:rPr>
              <w:fldChar w:fldCharType="begin">
                <w:ffData>
                  <w:name w:val="Check3"/>
                  <w:enabled/>
                  <w:calcOnExit w:val="0"/>
                  <w:checkBox>
                    <w:sizeAuto/>
                    <w:default w:val="0"/>
                  </w:checkBox>
                </w:ffData>
              </w:fldChar>
            </w:r>
            <w:r w:rsidRPr="00CF47A7">
              <w:rPr>
                <w:rFonts w:cstheme="minorHAnsi"/>
                <w:sz w:val="20"/>
                <w:szCs w:val="20"/>
              </w:rPr>
              <w:instrText xml:space="preserve"> FORMCHECKBOX </w:instrText>
            </w:r>
            <w:r w:rsidR="00E731E6">
              <w:rPr>
                <w:rFonts w:cstheme="minorHAnsi"/>
                <w:sz w:val="20"/>
                <w:szCs w:val="20"/>
              </w:rPr>
            </w:r>
            <w:r w:rsidR="00E731E6">
              <w:rPr>
                <w:rFonts w:cstheme="minorHAnsi"/>
                <w:sz w:val="20"/>
                <w:szCs w:val="20"/>
              </w:rPr>
              <w:fldChar w:fldCharType="separate"/>
            </w:r>
            <w:r w:rsidRPr="00CF47A7">
              <w:rPr>
                <w:rFonts w:cstheme="minorHAnsi"/>
                <w:sz w:val="20"/>
                <w:szCs w:val="20"/>
              </w:rPr>
              <w:fldChar w:fldCharType="end"/>
            </w:r>
            <w:r w:rsidRPr="00CF47A7">
              <w:rPr>
                <w:rFonts w:cstheme="minorHAnsi"/>
                <w:sz w:val="20"/>
                <w:szCs w:val="20"/>
              </w:rPr>
              <w:t xml:space="preserve"> vježbe  </w:t>
            </w:r>
          </w:p>
          <w:p w14:paraId="0CA73B3F" w14:textId="77777777" w:rsidR="0015050F" w:rsidRPr="00CF47A7" w:rsidRDefault="0015050F" w:rsidP="00574DCB">
            <w:pPr>
              <w:rPr>
                <w:rFonts w:cstheme="minorHAnsi"/>
                <w:sz w:val="20"/>
                <w:szCs w:val="20"/>
              </w:rPr>
            </w:pPr>
            <w:r w:rsidRPr="00CF47A7">
              <w:rPr>
                <w:rFonts w:cstheme="minorHAnsi"/>
                <w:sz w:val="20"/>
                <w:szCs w:val="20"/>
              </w:rPr>
              <w:fldChar w:fldCharType="begin">
                <w:ffData>
                  <w:name w:val="Check4"/>
                  <w:enabled/>
                  <w:calcOnExit w:val="0"/>
                  <w:checkBox>
                    <w:sizeAuto/>
                    <w:default w:val="1"/>
                  </w:checkBox>
                </w:ffData>
              </w:fldChar>
            </w:r>
            <w:r w:rsidRPr="00CF47A7">
              <w:rPr>
                <w:rFonts w:cstheme="minorHAnsi"/>
                <w:sz w:val="20"/>
                <w:szCs w:val="20"/>
              </w:rPr>
              <w:instrText xml:space="preserve"> FORMCHECKBOX </w:instrText>
            </w:r>
            <w:r w:rsidR="00E731E6">
              <w:rPr>
                <w:rFonts w:cstheme="minorHAnsi"/>
                <w:sz w:val="20"/>
                <w:szCs w:val="20"/>
              </w:rPr>
            </w:r>
            <w:r w:rsidR="00E731E6">
              <w:rPr>
                <w:rFonts w:cstheme="minorHAnsi"/>
                <w:sz w:val="20"/>
                <w:szCs w:val="20"/>
              </w:rPr>
              <w:fldChar w:fldCharType="separate"/>
            </w:r>
            <w:r w:rsidRPr="00CF47A7">
              <w:rPr>
                <w:rFonts w:cstheme="minorHAnsi"/>
                <w:sz w:val="20"/>
                <w:szCs w:val="20"/>
              </w:rPr>
              <w:fldChar w:fldCharType="end"/>
            </w:r>
            <w:r w:rsidRPr="00CF47A7">
              <w:rPr>
                <w:rFonts w:cstheme="minorHAnsi"/>
                <w:sz w:val="20"/>
                <w:szCs w:val="20"/>
              </w:rPr>
              <w:t xml:space="preserve"> obrazovanje na daljinu</w:t>
            </w:r>
          </w:p>
          <w:p w14:paraId="0698A772" w14:textId="77777777" w:rsidR="0015050F" w:rsidRPr="00CF47A7" w:rsidRDefault="0015050F" w:rsidP="00574DCB">
            <w:pPr>
              <w:rPr>
                <w:rFonts w:cstheme="minorHAnsi"/>
                <w:sz w:val="20"/>
                <w:szCs w:val="20"/>
              </w:rPr>
            </w:pPr>
            <w:r w:rsidRPr="00CF47A7">
              <w:rPr>
                <w:rFonts w:cstheme="minorHAnsi"/>
                <w:sz w:val="20"/>
                <w:szCs w:val="20"/>
              </w:rPr>
              <w:fldChar w:fldCharType="begin">
                <w:ffData>
                  <w:name w:val="Check9"/>
                  <w:enabled/>
                  <w:calcOnExit w:val="0"/>
                  <w:checkBox>
                    <w:size w:val="20"/>
                    <w:default w:val="1"/>
                  </w:checkBox>
                </w:ffData>
              </w:fldChar>
            </w:r>
            <w:r w:rsidRPr="00CF47A7">
              <w:rPr>
                <w:rFonts w:cstheme="minorHAnsi"/>
                <w:sz w:val="20"/>
                <w:szCs w:val="20"/>
              </w:rPr>
              <w:instrText xml:space="preserve"> FORMCHECKBOX </w:instrText>
            </w:r>
            <w:r w:rsidR="00E731E6">
              <w:rPr>
                <w:rFonts w:cstheme="minorHAnsi"/>
                <w:sz w:val="20"/>
                <w:szCs w:val="20"/>
              </w:rPr>
            </w:r>
            <w:r w:rsidR="00E731E6">
              <w:rPr>
                <w:rFonts w:cstheme="minorHAnsi"/>
                <w:sz w:val="20"/>
                <w:szCs w:val="20"/>
              </w:rPr>
              <w:fldChar w:fldCharType="separate"/>
            </w:r>
            <w:r w:rsidRPr="00CF47A7">
              <w:rPr>
                <w:rFonts w:cstheme="minorHAnsi"/>
                <w:sz w:val="20"/>
                <w:szCs w:val="20"/>
              </w:rPr>
              <w:fldChar w:fldCharType="end"/>
            </w:r>
            <w:r w:rsidRPr="00CF47A7">
              <w:rPr>
                <w:rFonts w:cstheme="minorHAnsi"/>
                <w:sz w:val="20"/>
                <w:szCs w:val="20"/>
              </w:rPr>
              <w:t xml:space="preserve"> terenska nastava</w:t>
            </w:r>
          </w:p>
        </w:tc>
        <w:tc>
          <w:tcPr>
            <w:tcW w:w="1821" w:type="pct"/>
            <w:gridSpan w:val="9"/>
            <w:vAlign w:val="center"/>
          </w:tcPr>
          <w:p w14:paraId="295C85CD" w14:textId="77777777" w:rsidR="0015050F" w:rsidRPr="00CF47A7" w:rsidRDefault="0015050F" w:rsidP="00574DCB">
            <w:pPr>
              <w:rPr>
                <w:rFonts w:cstheme="minorHAnsi"/>
                <w:sz w:val="20"/>
                <w:szCs w:val="20"/>
              </w:rPr>
            </w:pPr>
            <w:r w:rsidRPr="00CF47A7">
              <w:rPr>
                <w:rFonts w:cstheme="minorHAnsi"/>
                <w:sz w:val="20"/>
                <w:szCs w:val="20"/>
              </w:rPr>
              <w:fldChar w:fldCharType="begin">
                <w:ffData>
                  <w:name w:val="Check5"/>
                  <w:enabled/>
                  <w:calcOnExit w:val="0"/>
                  <w:checkBox>
                    <w:sizeAuto/>
                    <w:default w:val="1"/>
                  </w:checkBox>
                </w:ffData>
              </w:fldChar>
            </w:r>
            <w:r w:rsidRPr="00CF47A7">
              <w:rPr>
                <w:rFonts w:cstheme="minorHAnsi"/>
                <w:sz w:val="20"/>
                <w:szCs w:val="20"/>
              </w:rPr>
              <w:instrText xml:space="preserve"> FORMCHECKBOX </w:instrText>
            </w:r>
            <w:r w:rsidR="00E731E6">
              <w:rPr>
                <w:rFonts w:cstheme="minorHAnsi"/>
                <w:sz w:val="20"/>
                <w:szCs w:val="20"/>
              </w:rPr>
            </w:r>
            <w:r w:rsidR="00E731E6">
              <w:rPr>
                <w:rFonts w:cstheme="minorHAnsi"/>
                <w:sz w:val="20"/>
                <w:szCs w:val="20"/>
              </w:rPr>
              <w:fldChar w:fldCharType="separate"/>
            </w:r>
            <w:r w:rsidRPr="00CF47A7">
              <w:rPr>
                <w:rFonts w:cstheme="minorHAnsi"/>
                <w:sz w:val="20"/>
                <w:szCs w:val="20"/>
              </w:rPr>
              <w:fldChar w:fldCharType="end"/>
            </w:r>
            <w:r w:rsidRPr="00CF47A7">
              <w:rPr>
                <w:rFonts w:cstheme="minorHAnsi"/>
                <w:sz w:val="20"/>
                <w:szCs w:val="20"/>
              </w:rPr>
              <w:t xml:space="preserve"> samostalni zadaci  </w:t>
            </w:r>
          </w:p>
          <w:p w14:paraId="5D85C497" w14:textId="77777777" w:rsidR="0015050F" w:rsidRPr="00CF47A7" w:rsidRDefault="0015050F" w:rsidP="00574DCB">
            <w:pPr>
              <w:rPr>
                <w:rFonts w:cstheme="minorHAnsi"/>
                <w:sz w:val="20"/>
                <w:szCs w:val="20"/>
              </w:rPr>
            </w:pPr>
            <w:r w:rsidRPr="00CF47A7">
              <w:rPr>
                <w:rFonts w:cstheme="minorHAnsi"/>
                <w:sz w:val="20"/>
                <w:szCs w:val="20"/>
              </w:rPr>
              <w:fldChar w:fldCharType="begin">
                <w:ffData>
                  <w:name w:val="Check6"/>
                  <w:enabled/>
                  <w:calcOnExit w:val="0"/>
                  <w:checkBox>
                    <w:sizeAuto/>
                    <w:default w:val="1"/>
                  </w:checkBox>
                </w:ffData>
              </w:fldChar>
            </w:r>
            <w:r w:rsidRPr="00CF47A7">
              <w:rPr>
                <w:rFonts w:cstheme="minorHAnsi"/>
                <w:sz w:val="20"/>
                <w:szCs w:val="20"/>
              </w:rPr>
              <w:instrText xml:space="preserve"> FORMCHECKBOX </w:instrText>
            </w:r>
            <w:r w:rsidR="00E731E6">
              <w:rPr>
                <w:rFonts w:cstheme="minorHAnsi"/>
                <w:sz w:val="20"/>
                <w:szCs w:val="20"/>
              </w:rPr>
            </w:r>
            <w:r w:rsidR="00E731E6">
              <w:rPr>
                <w:rFonts w:cstheme="minorHAnsi"/>
                <w:sz w:val="20"/>
                <w:szCs w:val="20"/>
              </w:rPr>
              <w:fldChar w:fldCharType="separate"/>
            </w:r>
            <w:r w:rsidRPr="00CF47A7">
              <w:rPr>
                <w:rFonts w:cstheme="minorHAnsi"/>
                <w:sz w:val="20"/>
                <w:szCs w:val="20"/>
              </w:rPr>
              <w:fldChar w:fldCharType="end"/>
            </w:r>
            <w:r w:rsidRPr="00CF47A7">
              <w:rPr>
                <w:rFonts w:cstheme="minorHAnsi"/>
                <w:sz w:val="20"/>
                <w:szCs w:val="20"/>
              </w:rPr>
              <w:t xml:space="preserve"> multimedija i mreža  </w:t>
            </w:r>
          </w:p>
          <w:p w14:paraId="6FD3BAC1" w14:textId="77777777" w:rsidR="0015050F" w:rsidRPr="00CF47A7" w:rsidRDefault="0015050F" w:rsidP="00574DCB">
            <w:pPr>
              <w:rPr>
                <w:rFonts w:cstheme="minorHAnsi"/>
                <w:sz w:val="20"/>
                <w:szCs w:val="20"/>
              </w:rPr>
            </w:pPr>
            <w:r w:rsidRPr="00CF47A7">
              <w:rPr>
                <w:rFonts w:cstheme="minorHAnsi"/>
                <w:sz w:val="20"/>
                <w:szCs w:val="20"/>
              </w:rPr>
              <w:fldChar w:fldCharType="begin">
                <w:ffData>
                  <w:name w:val="Check7"/>
                  <w:enabled/>
                  <w:calcOnExit w:val="0"/>
                  <w:checkBox>
                    <w:sizeAuto/>
                    <w:default w:val="0"/>
                  </w:checkBox>
                </w:ffData>
              </w:fldChar>
            </w:r>
            <w:r w:rsidRPr="00CF47A7">
              <w:rPr>
                <w:rFonts w:cstheme="minorHAnsi"/>
                <w:sz w:val="20"/>
                <w:szCs w:val="20"/>
              </w:rPr>
              <w:instrText xml:space="preserve"> FORMCHECKBOX </w:instrText>
            </w:r>
            <w:r w:rsidR="00E731E6">
              <w:rPr>
                <w:rFonts w:cstheme="minorHAnsi"/>
                <w:sz w:val="20"/>
                <w:szCs w:val="20"/>
              </w:rPr>
            </w:r>
            <w:r w:rsidR="00E731E6">
              <w:rPr>
                <w:rFonts w:cstheme="minorHAnsi"/>
                <w:sz w:val="20"/>
                <w:szCs w:val="20"/>
              </w:rPr>
              <w:fldChar w:fldCharType="separate"/>
            </w:r>
            <w:r w:rsidRPr="00CF47A7">
              <w:rPr>
                <w:rFonts w:cstheme="minorHAnsi"/>
                <w:sz w:val="20"/>
                <w:szCs w:val="20"/>
              </w:rPr>
              <w:fldChar w:fldCharType="end"/>
            </w:r>
            <w:r w:rsidRPr="00CF47A7">
              <w:rPr>
                <w:rFonts w:cstheme="minorHAnsi"/>
                <w:sz w:val="20"/>
                <w:szCs w:val="20"/>
              </w:rPr>
              <w:t xml:space="preserve"> laboratorij</w:t>
            </w:r>
          </w:p>
          <w:p w14:paraId="28B07F84" w14:textId="77777777" w:rsidR="0015050F" w:rsidRPr="00CF47A7" w:rsidRDefault="0015050F" w:rsidP="00574DCB">
            <w:pPr>
              <w:rPr>
                <w:rFonts w:cstheme="minorHAnsi"/>
                <w:sz w:val="20"/>
                <w:szCs w:val="20"/>
              </w:rPr>
            </w:pPr>
            <w:r w:rsidRPr="00CF47A7">
              <w:rPr>
                <w:rFonts w:cstheme="minorHAnsi"/>
                <w:sz w:val="20"/>
                <w:szCs w:val="20"/>
              </w:rPr>
              <w:fldChar w:fldCharType="begin">
                <w:ffData>
                  <w:name w:val="Check8"/>
                  <w:enabled/>
                  <w:calcOnExit w:val="0"/>
                  <w:checkBox>
                    <w:sizeAuto/>
                    <w:default w:val="1"/>
                  </w:checkBox>
                </w:ffData>
              </w:fldChar>
            </w:r>
            <w:r w:rsidRPr="00CF47A7">
              <w:rPr>
                <w:rFonts w:cstheme="minorHAnsi"/>
                <w:sz w:val="20"/>
                <w:szCs w:val="20"/>
              </w:rPr>
              <w:instrText xml:space="preserve"> FORMCHECKBOX </w:instrText>
            </w:r>
            <w:r w:rsidR="00E731E6">
              <w:rPr>
                <w:rFonts w:cstheme="minorHAnsi"/>
                <w:sz w:val="20"/>
                <w:szCs w:val="20"/>
              </w:rPr>
            </w:r>
            <w:r w:rsidR="00E731E6">
              <w:rPr>
                <w:rFonts w:cstheme="minorHAnsi"/>
                <w:sz w:val="20"/>
                <w:szCs w:val="20"/>
              </w:rPr>
              <w:fldChar w:fldCharType="separate"/>
            </w:r>
            <w:r w:rsidRPr="00CF47A7">
              <w:rPr>
                <w:rFonts w:cstheme="minorHAnsi"/>
                <w:sz w:val="20"/>
                <w:szCs w:val="20"/>
              </w:rPr>
              <w:fldChar w:fldCharType="end"/>
            </w:r>
            <w:r w:rsidRPr="00CF47A7">
              <w:rPr>
                <w:rFonts w:cstheme="minorHAnsi"/>
                <w:sz w:val="20"/>
                <w:szCs w:val="20"/>
              </w:rPr>
              <w:t xml:space="preserve"> mentorski rad</w:t>
            </w:r>
          </w:p>
          <w:p w14:paraId="1618B91B" w14:textId="77777777" w:rsidR="0015050F" w:rsidRPr="00CF47A7" w:rsidRDefault="0015050F" w:rsidP="00574DCB">
            <w:pPr>
              <w:rPr>
                <w:rFonts w:cstheme="minorHAnsi"/>
                <w:sz w:val="20"/>
                <w:szCs w:val="20"/>
              </w:rPr>
            </w:pPr>
            <w:r w:rsidRPr="00CF47A7">
              <w:rPr>
                <w:rFonts w:cstheme="minorHAnsi"/>
                <w:sz w:val="20"/>
                <w:szCs w:val="20"/>
              </w:rPr>
              <w:fldChar w:fldCharType="begin">
                <w:ffData>
                  <w:name w:val="Check10"/>
                  <w:enabled/>
                  <w:calcOnExit w:val="0"/>
                  <w:checkBox>
                    <w:sizeAuto/>
                    <w:default w:val="1"/>
                  </w:checkBox>
                </w:ffData>
              </w:fldChar>
            </w:r>
            <w:r w:rsidRPr="00CF47A7">
              <w:rPr>
                <w:rFonts w:cstheme="minorHAnsi"/>
                <w:sz w:val="20"/>
                <w:szCs w:val="20"/>
              </w:rPr>
              <w:instrText xml:space="preserve"> FORMCHECKBOX </w:instrText>
            </w:r>
            <w:r w:rsidR="00E731E6">
              <w:rPr>
                <w:rFonts w:cstheme="minorHAnsi"/>
                <w:sz w:val="20"/>
                <w:szCs w:val="20"/>
              </w:rPr>
            </w:r>
            <w:r w:rsidR="00E731E6">
              <w:rPr>
                <w:rFonts w:cstheme="minorHAnsi"/>
                <w:sz w:val="20"/>
                <w:szCs w:val="20"/>
              </w:rPr>
              <w:fldChar w:fldCharType="separate"/>
            </w:r>
            <w:r w:rsidRPr="00CF47A7">
              <w:rPr>
                <w:rFonts w:cstheme="minorHAnsi"/>
                <w:sz w:val="20"/>
                <w:szCs w:val="20"/>
              </w:rPr>
              <w:fldChar w:fldCharType="end"/>
            </w:r>
            <w:r w:rsidRPr="00CF47A7">
              <w:rPr>
                <w:rFonts w:cstheme="minorHAnsi"/>
                <w:sz w:val="20"/>
                <w:szCs w:val="20"/>
              </w:rPr>
              <w:t xml:space="preserve"> ostalo konzultacije</w:t>
            </w:r>
          </w:p>
        </w:tc>
      </w:tr>
      <w:tr w:rsidR="0015050F" w:rsidRPr="00CF47A7" w14:paraId="1E9767DE" w14:textId="77777777" w:rsidTr="00931F83">
        <w:trPr>
          <w:gridAfter w:val="1"/>
          <w:wAfter w:w="175" w:type="pct"/>
          <w:trHeight w:val="432"/>
        </w:trPr>
        <w:tc>
          <w:tcPr>
            <w:tcW w:w="1757" w:type="pct"/>
            <w:gridSpan w:val="7"/>
            <w:vAlign w:val="center"/>
          </w:tcPr>
          <w:p w14:paraId="101D6852" w14:textId="77777777" w:rsidR="0015050F" w:rsidRPr="00CF47A7" w:rsidRDefault="0015050F" w:rsidP="00574DCB">
            <w:pPr>
              <w:rPr>
                <w:rFonts w:cstheme="minorHAnsi"/>
                <w:sz w:val="20"/>
                <w:szCs w:val="20"/>
              </w:rPr>
            </w:pPr>
            <w:r w:rsidRPr="00CF47A7">
              <w:rPr>
                <w:rFonts w:cstheme="minorHAnsi"/>
                <w:sz w:val="20"/>
                <w:szCs w:val="20"/>
              </w:rPr>
              <w:t>Komentari</w:t>
            </w:r>
          </w:p>
        </w:tc>
        <w:tc>
          <w:tcPr>
            <w:tcW w:w="3068" w:type="pct"/>
            <w:gridSpan w:val="15"/>
            <w:vAlign w:val="center"/>
          </w:tcPr>
          <w:p w14:paraId="5337CBEF" w14:textId="77777777" w:rsidR="0015050F" w:rsidRPr="00CF47A7" w:rsidRDefault="0015050F" w:rsidP="00574DCB">
            <w:pPr>
              <w:rPr>
                <w:rFonts w:cstheme="minorHAnsi"/>
                <w:sz w:val="20"/>
                <w:szCs w:val="20"/>
              </w:rPr>
            </w:pPr>
            <w:r w:rsidRPr="00CF47A7">
              <w:rPr>
                <w:rFonts w:cstheme="minorHAnsi"/>
                <w:sz w:val="20"/>
                <w:szCs w:val="20"/>
              </w:rPr>
              <w:t>-</w:t>
            </w:r>
          </w:p>
        </w:tc>
      </w:tr>
      <w:tr w:rsidR="0015050F" w:rsidRPr="00CF47A7" w14:paraId="74F517F9" w14:textId="77777777" w:rsidTr="00931F83">
        <w:trPr>
          <w:gridAfter w:val="1"/>
          <w:wAfter w:w="175" w:type="pct"/>
          <w:trHeight w:val="432"/>
        </w:trPr>
        <w:tc>
          <w:tcPr>
            <w:tcW w:w="4825" w:type="pct"/>
            <w:gridSpan w:val="22"/>
            <w:vAlign w:val="center"/>
          </w:tcPr>
          <w:p w14:paraId="31787389" w14:textId="77777777" w:rsidR="0015050F" w:rsidRPr="00CF47A7" w:rsidRDefault="0015050F" w:rsidP="00574DCB">
            <w:pPr>
              <w:rPr>
                <w:rFonts w:cstheme="minorHAnsi"/>
                <w:sz w:val="20"/>
                <w:szCs w:val="20"/>
              </w:rPr>
            </w:pPr>
            <w:r w:rsidRPr="00CF47A7">
              <w:rPr>
                <w:rFonts w:cstheme="minorHAnsi"/>
                <w:sz w:val="20"/>
                <w:szCs w:val="20"/>
              </w:rPr>
              <w:t>Obveze studenata</w:t>
            </w:r>
          </w:p>
        </w:tc>
      </w:tr>
      <w:tr w:rsidR="0015050F" w:rsidRPr="00CF47A7" w14:paraId="60A0C7A1" w14:textId="77777777" w:rsidTr="00931F83">
        <w:trPr>
          <w:gridAfter w:val="1"/>
          <w:wAfter w:w="175" w:type="pct"/>
          <w:trHeight w:val="432"/>
        </w:trPr>
        <w:tc>
          <w:tcPr>
            <w:tcW w:w="4825" w:type="pct"/>
            <w:gridSpan w:val="22"/>
            <w:vAlign w:val="center"/>
          </w:tcPr>
          <w:p w14:paraId="79A5970D" w14:textId="77777777" w:rsidR="0015050F" w:rsidRPr="00CF47A7" w:rsidRDefault="0015050F" w:rsidP="00574DCB">
            <w:pPr>
              <w:rPr>
                <w:rFonts w:cstheme="minorHAnsi"/>
                <w:sz w:val="20"/>
                <w:szCs w:val="20"/>
              </w:rPr>
            </w:pPr>
            <w:r w:rsidRPr="00CF47A7">
              <w:rPr>
                <w:rFonts w:cstheme="minorHAnsi"/>
                <w:sz w:val="20"/>
                <w:szCs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15050F" w:rsidRPr="00CF47A7" w14:paraId="01D95604" w14:textId="77777777" w:rsidTr="00931F83">
        <w:trPr>
          <w:gridAfter w:val="1"/>
          <w:wAfter w:w="175" w:type="pct"/>
          <w:trHeight w:val="432"/>
        </w:trPr>
        <w:tc>
          <w:tcPr>
            <w:tcW w:w="4825" w:type="pct"/>
            <w:gridSpan w:val="22"/>
            <w:vAlign w:val="center"/>
          </w:tcPr>
          <w:p w14:paraId="131759B6" w14:textId="77777777" w:rsidR="0015050F" w:rsidRPr="00CF47A7" w:rsidRDefault="0015050F" w:rsidP="00574DCB">
            <w:pPr>
              <w:rPr>
                <w:rFonts w:cstheme="minorHAnsi"/>
                <w:sz w:val="20"/>
                <w:szCs w:val="20"/>
              </w:rPr>
            </w:pPr>
            <w:r w:rsidRPr="00CF47A7">
              <w:rPr>
                <w:rFonts w:cstheme="minorHAnsi"/>
                <w:sz w:val="20"/>
                <w:szCs w:val="20"/>
              </w:rPr>
              <w:t>Praćenje rada studenata</w:t>
            </w:r>
          </w:p>
        </w:tc>
      </w:tr>
      <w:tr w:rsidR="0015050F" w:rsidRPr="00CF47A7" w14:paraId="04920C16" w14:textId="77777777" w:rsidTr="00931F83">
        <w:trPr>
          <w:trHeight w:val="111"/>
        </w:trPr>
        <w:tc>
          <w:tcPr>
            <w:tcW w:w="962" w:type="pct"/>
            <w:gridSpan w:val="3"/>
            <w:tcMar>
              <w:left w:w="28" w:type="dxa"/>
              <w:right w:w="28" w:type="dxa"/>
            </w:tcMar>
            <w:vAlign w:val="center"/>
          </w:tcPr>
          <w:p w14:paraId="09C58217" w14:textId="77777777" w:rsidR="0015050F" w:rsidRPr="00CF47A7" w:rsidRDefault="0015050F" w:rsidP="00574DCB">
            <w:pPr>
              <w:rPr>
                <w:rFonts w:cstheme="minorHAnsi"/>
                <w:sz w:val="20"/>
                <w:szCs w:val="20"/>
              </w:rPr>
            </w:pPr>
            <w:r w:rsidRPr="00CF47A7">
              <w:rPr>
                <w:rFonts w:cstheme="minorHAnsi"/>
                <w:sz w:val="20"/>
                <w:szCs w:val="20"/>
              </w:rPr>
              <w:t>Pohađanje nastave</w:t>
            </w:r>
          </w:p>
        </w:tc>
        <w:tc>
          <w:tcPr>
            <w:tcW w:w="276" w:type="pct"/>
            <w:gridSpan w:val="2"/>
            <w:tcMar>
              <w:left w:w="28" w:type="dxa"/>
              <w:right w:w="28" w:type="dxa"/>
            </w:tcMar>
            <w:vAlign w:val="center"/>
          </w:tcPr>
          <w:p w14:paraId="791C6D64" w14:textId="77777777" w:rsidR="0015050F" w:rsidRPr="00CF47A7" w:rsidRDefault="0015050F" w:rsidP="00574DCB">
            <w:pPr>
              <w:rPr>
                <w:rFonts w:cstheme="minorHAnsi"/>
                <w:sz w:val="20"/>
                <w:szCs w:val="20"/>
              </w:rPr>
            </w:pPr>
            <w:r w:rsidRPr="00CF47A7">
              <w:rPr>
                <w:rFonts w:cstheme="minorHAnsi"/>
                <w:sz w:val="20"/>
                <w:szCs w:val="20"/>
              </w:rPr>
              <w:t>0,4</w:t>
            </w:r>
          </w:p>
        </w:tc>
        <w:tc>
          <w:tcPr>
            <w:tcW w:w="1256" w:type="pct"/>
            <w:gridSpan w:val="5"/>
            <w:tcMar>
              <w:left w:w="28" w:type="dxa"/>
              <w:right w:w="28" w:type="dxa"/>
            </w:tcMar>
            <w:vAlign w:val="center"/>
          </w:tcPr>
          <w:p w14:paraId="529D9FA3" w14:textId="77777777" w:rsidR="0015050F" w:rsidRPr="00CF47A7" w:rsidRDefault="0015050F" w:rsidP="00574DCB">
            <w:pPr>
              <w:rPr>
                <w:rFonts w:cstheme="minorHAnsi"/>
                <w:sz w:val="20"/>
                <w:szCs w:val="20"/>
              </w:rPr>
            </w:pPr>
            <w:r w:rsidRPr="00CF47A7">
              <w:rPr>
                <w:rFonts w:cstheme="minorHAnsi"/>
                <w:sz w:val="20"/>
                <w:szCs w:val="20"/>
              </w:rPr>
              <w:t>Aktivnost u nastavi</w:t>
            </w:r>
          </w:p>
        </w:tc>
        <w:tc>
          <w:tcPr>
            <w:tcW w:w="277" w:type="pct"/>
            <w:gridSpan w:val="2"/>
            <w:tcMar>
              <w:left w:w="28" w:type="dxa"/>
              <w:right w:w="28" w:type="dxa"/>
            </w:tcMar>
            <w:vAlign w:val="center"/>
          </w:tcPr>
          <w:p w14:paraId="040206C3" w14:textId="77777777" w:rsidR="0015050F" w:rsidRPr="00CF47A7" w:rsidRDefault="0015050F" w:rsidP="00574DCB">
            <w:pPr>
              <w:rPr>
                <w:rFonts w:cstheme="minorHAnsi"/>
                <w:sz w:val="20"/>
                <w:szCs w:val="20"/>
              </w:rPr>
            </w:pPr>
            <w:r w:rsidRPr="00CF47A7">
              <w:rPr>
                <w:rFonts w:cstheme="minorHAnsi"/>
                <w:sz w:val="20"/>
                <w:szCs w:val="20"/>
              </w:rPr>
              <w:t>0,4</w:t>
            </w:r>
          </w:p>
        </w:tc>
        <w:tc>
          <w:tcPr>
            <w:tcW w:w="689" w:type="pct"/>
            <w:gridSpan w:val="4"/>
            <w:tcMar>
              <w:left w:w="28" w:type="dxa"/>
              <w:right w:w="28" w:type="dxa"/>
            </w:tcMar>
            <w:vAlign w:val="center"/>
          </w:tcPr>
          <w:p w14:paraId="5CCA1272" w14:textId="77777777" w:rsidR="0015050F" w:rsidRPr="00CF47A7" w:rsidRDefault="0015050F" w:rsidP="00574DCB">
            <w:pPr>
              <w:rPr>
                <w:rFonts w:cstheme="minorHAnsi"/>
                <w:sz w:val="20"/>
                <w:szCs w:val="20"/>
              </w:rPr>
            </w:pPr>
            <w:r w:rsidRPr="00CF47A7">
              <w:rPr>
                <w:rFonts w:cstheme="minorHAnsi"/>
                <w:sz w:val="20"/>
                <w:szCs w:val="20"/>
              </w:rPr>
              <w:t>Seminarski rad</w:t>
            </w:r>
          </w:p>
        </w:tc>
        <w:tc>
          <w:tcPr>
            <w:tcW w:w="207" w:type="pct"/>
            <w:gridSpan w:val="3"/>
            <w:tcMar>
              <w:left w:w="28" w:type="dxa"/>
              <w:right w:w="28" w:type="dxa"/>
            </w:tcMar>
            <w:vAlign w:val="center"/>
          </w:tcPr>
          <w:p w14:paraId="4F3294AD" w14:textId="77777777" w:rsidR="0015050F" w:rsidRPr="00CF47A7" w:rsidRDefault="0015050F" w:rsidP="00574DCB">
            <w:pPr>
              <w:rPr>
                <w:rFonts w:cstheme="minorHAnsi"/>
                <w:sz w:val="20"/>
                <w:szCs w:val="20"/>
              </w:rPr>
            </w:pPr>
            <w:r w:rsidRPr="00CF47A7">
              <w:rPr>
                <w:rFonts w:cstheme="minorHAnsi"/>
                <w:sz w:val="20"/>
                <w:szCs w:val="20"/>
              </w:rPr>
              <w:t>1,2</w:t>
            </w:r>
          </w:p>
        </w:tc>
        <w:tc>
          <w:tcPr>
            <w:tcW w:w="1158" w:type="pct"/>
            <w:gridSpan w:val="3"/>
            <w:tcMar>
              <w:left w:w="28" w:type="dxa"/>
              <w:right w:w="28" w:type="dxa"/>
            </w:tcMar>
            <w:vAlign w:val="center"/>
          </w:tcPr>
          <w:p w14:paraId="627E94F3" w14:textId="77777777" w:rsidR="0015050F" w:rsidRPr="00CF47A7" w:rsidRDefault="0015050F" w:rsidP="00574DCB">
            <w:pPr>
              <w:rPr>
                <w:rFonts w:cstheme="minorHAnsi"/>
                <w:sz w:val="20"/>
                <w:szCs w:val="20"/>
              </w:rPr>
            </w:pPr>
            <w:r w:rsidRPr="00CF47A7">
              <w:rPr>
                <w:rFonts w:cstheme="minorHAnsi"/>
                <w:sz w:val="20"/>
                <w:szCs w:val="20"/>
              </w:rPr>
              <w:t>Eksperimentalni rad</w:t>
            </w:r>
          </w:p>
        </w:tc>
        <w:tc>
          <w:tcPr>
            <w:tcW w:w="175" w:type="pct"/>
            <w:tcMar>
              <w:left w:w="28" w:type="dxa"/>
              <w:right w:w="28" w:type="dxa"/>
            </w:tcMar>
            <w:vAlign w:val="center"/>
          </w:tcPr>
          <w:p w14:paraId="2D2521E5" w14:textId="77777777" w:rsidR="0015050F" w:rsidRPr="00CF47A7" w:rsidRDefault="0015050F" w:rsidP="00574DCB">
            <w:pPr>
              <w:rPr>
                <w:rFonts w:cstheme="minorHAnsi"/>
                <w:sz w:val="20"/>
                <w:szCs w:val="20"/>
              </w:rPr>
            </w:pPr>
            <w:r w:rsidRPr="00CF47A7">
              <w:rPr>
                <w:rFonts w:cstheme="minorHAnsi"/>
                <w:sz w:val="20"/>
                <w:szCs w:val="20"/>
              </w:rPr>
              <w:fldChar w:fldCharType="begin">
                <w:ffData>
                  <w:name w:val="Text3"/>
                  <w:enabled/>
                  <w:calcOnExit w:val="0"/>
                  <w:textInput/>
                </w:ffData>
              </w:fldChar>
            </w:r>
            <w:r w:rsidRPr="00CF47A7">
              <w:rPr>
                <w:rFonts w:cstheme="minorHAnsi"/>
                <w:sz w:val="20"/>
                <w:szCs w:val="20"/>
              </w:rPr>
              <w:instrText xml:space="preserve"> FORMTEXT </w:instrText>
            </w:r>
            <w:r w:rsidRPr="00CF47A7">
              <w:rPr>
                <w:rFonts w:cstheme="minorHAnsi"/>
                <w:sz w:val="20"/>
                <w:szCs w:val="20"/>
              </w:rPr>
            </w:r>
            <w:r w:rsidRPr="00CF47A7">
              <w:rPr>
                <w:rFonts w:cstheme="minorHAnsi"/>
                <w:sz w:val="20"/>
                <w:szCs w:val="20"/>
              </w:rPr>
              <w:fldChar w:fldCharType="separate"/>
            </w:r>
            <w:r w:rsidRPr="00CF47A7">
              <w:rPr>
                <w:rFonts w:cstheme="minorHAnsi"/>
                <w:sz w:val="20"/>
                <w:szCs w:val="20"/>
              </w:rPr>
              <w:t> </w:t>
            </w:r>
            <w:r w:rsidRPr="00CF47A7">
              <w:rPr>
                <w:rFonts w:cstheme="minorHAnsi"/>
                <w:sz w:val="20"/>
                <w:szCs w:val="20"/>
              </w:rPr>
              <w:t> </w:t>
            </w:r>
            <w:r w:rsidRPr="00CF47A7">
              <w:rPr>
                <w:rFonts w:cstheme="minorHAnsi"/>
                <w:sz w:val="20"/>
                <w:szCs w:val="20"/>
              </w:rPr>
              <w:t> </w:t>
            </w:r>
            <w:r w:rsidRPr="00CF47A7">
              <w:rPr>
                <w:rFonts w:cstheme="minorHAnsi"/>
                <w:sz w:val="20"/>
                <w:szCs w:val="20"/>
              </w:rPr>
              <w:fldChar w:fldCharType="end"/>
            </w:r>
          </w:p>
        </w:tc>
      </w:tr>
      <w:tr w:rsidR="0015050F" w:rsidRPr="00CF47A7" w14:paraId="7857B340" w14:textId="77777777" w:rsidTr="00931F83">
        <w:trPr>
          <w:trHeight w:val="108"/>
        </w:trPr>
        <w:tc>
          <w:tcPr>
            <w:tcW w:w="962" w:type="pct"/>
            <w:gridSpan w:val="3"/>
            <w:tcMar>
              <w:left w:w="28" w:type="dxa"/>
              <w:right w:w="28" w:type="dxa"/>
            </w:tcMar>
            <w:vAlign w:val="center"/>
          </w:tcPr>
          <w:p w14:paraId="71E65CD0" w14:textId="77777777" w:rsidR="0015050F" w:rsidRPr="00CF47A7" w:rsidRDefault="0015050F" w:rsidP="00574DCB">
            <w:pPr>
              <w:rPr>
                <w:rFonts w:cstheme="minorHAnsi"/>
                <w:sz w:val="20"/>
                <w:szCs w:val="20"/>
              </w:rPr>
            </w:pPr>
            <w:r w:rsidRPr="00CF47A7">
              <w:rPr>
                <w:rFonts w:cstheme="minorHAnsi"/>
                <w:sz w:val="20"/>
                <w:szCs w:val="20"/>
              </w:rPr>
              <w:t>Pismeni ispit</w:t>
            </w:r>
          </w:p>
        </w:tc>
        <w:tc>
          <w:tcPr>
            <w:tcW w:w="276" w:type="pct"/>
            <w:gridSpan w:val="2"/>
            <w:tcMar>
              <w:left w:w="28" w:type="dxa"/>
              <w:right w:w="28" w:type="dxa"/>
            </w:tcMar>
            <w:vAlign w:val="center"/>
          </w:tcPr>
          <w:p w14:paraId="2D8399F0" w14:textId="77777777" w:rsidR="0015050F" w:rsidRPr="00CF47A7" w:rsidRDefault="0015050F" w:rsidP="00574DCB">
            <w:pPr>
              <w:rPr>
                <w:rFonts w:cstheme="minorHAnsi"/>
                <w:sz w:val="20"/>
                <w:szCs w:val="20"/>
              </w:rPr>
            </w:pPr>
            <w:r w:rsidRPr="00CF47A7">
              <w:rPr>
                <w:rFonts w:cstheme="minorHAnsi"/>
                <w:sz w:val="20"/>
                <w:szCs w:val="20"/>
              </w:rPr>
              <w:t>2</w:t>
            </w:r>
          </w:p>
        </w:tc>
        <w:tc>
          <w:tcPr>
            <w:tcW w:w="1256" w:type="pct"/>
            <w:gridSpan w:val="5"/>
            <w:tcMar>
              <w:left w:w="28" w:type="dxa"/>
              <w:right w:w="28" w:type="dxa"/>
            </w:tcMar>
            <w:vAlign w:val="center"/>
          </w:tcPr>
          <w:p w14:paraId="2CB56820" w14:textId="77777777" w:rsidR="0015050F" w:rsidRPr="00CF47A7" w:rsidRDefault="0015050F" w:rsidP="00574DCB">
            <w:pPr>
              <w:rPr>
                <w:rFonts w:cstheme="minorHAnsi"/>
                <w:sz w:val="20"/>
                <w:szCs w:val="20"/>
              </w:rPr>
            </w:pPr>
            <w:r w:rsidRPr="00CF47A7">
              <w:rPr>
                <w:rFonts w:cstheme="minorHAnsi"/>
                <w:sz w:val="20"/>
                <w:szCs w:val="20"/>
              </w:rPr>
              <w:t>Usmeni ispit</w:t>
            </w:r>
          </w:p>
        </w:tc>
        <w:tc>
          <w:tcPr>
            <w:tcW w:w="277" w:type="pct"/>
            <w:gridSpan w:val="2"/>
            <w:tcMar>
              <w:left w:w="28" w:type="dxa"/>
              <w:right w:w="28" w:type="dxa"/>
            </w:tcMar>
            <w:vAlign w:val="center"/>
          </w:tcPr>
          <w:p w14:paraId="46686898" w14:textId="77777777" w:rsidR="0015050F" w:rsidRPr="00CF47A7" w:rsidRDefault="0015050F" w:rsidP="00574DCB">
            <w:pPr>
              <w:rPr>
                <w:rFonts w:cstheme="minorHAnsi"/>
                <w:sz w:val="20"/>
                <w:szCs w:val="20"/>
              </w:rPr>
            </w:pPr>
            <w:r w:rsidRPr="00CF47A7">
              <w:rPr>
                <w:rFonts w:cstheme="minorHAnsi"/>
                <w:sz w:val="20"/>
                <w:szCs w:val="20"/>
              </w:rPr>
              <w:fldChar w:fldCharType="begin">
                <w:ffData>
                  <w:name w:val=""/>
                  <w:enabled/>
                  <w:calcOnExit w:val="0"/>
                  <w:textInput/>
                </w:ffData>
              </w:fldChar>
            </w:r>
            <w:r w:rsidRPr="00CF47A7">
              <w:rPr>
                <w:rFonts w:cstheme="minorHAnsi"/>
                <w:sz w:val="20"/>
                <w:szCs w:val="20"/>
              </w:rPr>
              <w:instrText xml:space="preserve"> FORMTEXT </w:instrText>
            </w:r>
            <w:r w:rsidRPr="00CF47A7">
              <w:rPr>
                <w:rFonts w:cstheme="minorHAnsi"/>
                <w:sz w:val="20"/>
                <w:szCs w:val="20"/>
              </w:rPr>
            </w:r>
            <w:r w:rsidRPr="00CF47A7">
              <w:rPr>
                <w:rFonts w:cstheme="minorHAnsi"/>
                <w:sz w:val="20"/>
                <w:szCs w:val="20"/>
              </w:rPr>
              <w:fldChar w:fldCharType="separate"/>
            </w:r>
            <w:r w:rsidRPr="00CF47A7">
              <w:rPr>
                <w:rFonts w:cstheme="minorHAnsi"/>
                <w:sz w:val="20"/>
                <w:szCs w:val="20"/>
              </w:rPr>
              <w:t> </w:t>
            </w:r>
            <w:r w:rsidRPr="00CF47A7">
              <w:rPr>
                <w:rFonts w:cstheme="minorHAnsi"/>
                <w:sz w:val="20"/>
                <w:szCs w:val="20"/>
              </w:rPr>
              <w:t> </w:t>
            </w:r>
            <w:r w:rsidRPr="00CF47A7">
              <w:rPr>
                <w:rFonts w:cstheme="minorHAnsi"/>
                <w:sz w:val="20"/>
                <w:szCs w:val="20"/>
              </w:rPr>
              <w:t> </w:t>
            </w:r>
            <w:r w:rsidRPr="00CF47A7">
              <w:rPr>
                <w:rFonts w:cstheme="minorHAnsi"/>
                <w:sz w:val="20"/>
                <w:szCs w:val="20"/>
              </w:rPr>
              <w:fldChar w:fldCharType="end"/>
            </w:r>
          </w:p>
        </w:tc>
        <w:tc>
          <w:tcPr>
            <w:tcW w:w="689" w:type="pct"/>
            <w:gridSpan w:val="4"/>
            <w:tcMar>
              <w:left w:w="28" w:type="dxa"/>
              <w:right w:w="28" w:type="dxa"/>
            </w:tcMar>
            <w:vAlign w:val="center"/>
          </w:tcPr>
          <w:p w14:paraId="2E81684F" w14:textId="77777777" w:rsidR="0015050F" w:rsidRPr="00CF47A7" w:rsidRDefault="0015050F" w:rsidP="00574DCB">
            <w:pPr>
              <w:rPr>
                <w:rFonts w:cstheme="minorHAnsi"/>
                <w:sz w:val="20"/>
                <w:szCs w:val="20"/>
              </w:rPr>
            </w:pPr>
            <w:r w:rsidRPr="00CF47A7">
              <w:rPr>
                <w:rFonts w:cstheme="minorHAnsi"/>
                <w:sz w:val="20"/>
                <w:szCs w:val="20"/>
              </w:rPr>
              <w:t>Esej</w:t>
            </w:r>
          </w:p>
        </w:tc>
        <w:tc>
          <w:tcPr>
            <w:tcW w:w="207" w:type="pct"/>
            <w:gridSpan w:val="3"/>
            <w:tcMar>
              <w:left w:w="28" w:type="dxa"/>
              <w:right w:w="28" w:type="dxa"/>
            </w:tcMar>
            <w:vAlign w:val="center"/>
          </w:tcPr>
          <w:p w14:paraId="358B776A" w14:textId="77777777" w:rsidR="0015050F" w:rsidRPr="00CF47A7" w:rsidRDefault="0015050F" w:rsidP="00574DCB">
            <w:pPr>
              <w:rPr>
                <w:rFonts w:cstheme="minorHAnsi"/>
                <w:sz w:val="20"/>
                <w:szCs w:val="20"/>
              </w:rPr>
            </w:pPr>
            <w:r w:rsidRPr="00CF47A7">
              <w:rPr>
                <w:rFonts w:cstheme="minorHAnsi"/>
                <w:sz w:val="20"/>
                <w:szCs w:val="20"/>
              </w:rPr>
              <w:fldChar w:fldCharType="begin">
                <w:ffData>
                  <w:name w:val=""/>
                  <w:enabled/>
                  <w:calcOnExit w:val="0"/>
                  <w:textInput/>
                </w:ffData>
              </w:fldChar>
            </w:r>
            <w:r w:rsidRPr="00CF47A7">
              <w:rPr>
                <w:rFonts w:cstheme="minorHAnsi"/>
                <w:sz w:val="20"/>
                <w:szCs w:val="20"/>
              </w:rPr>
              <w:instrText xml:space="preserve"> FORMTEXT </w:instrText>
            </w:r>
            <w:r w:rsidRPr="00CF47A7">
              <w:rPr>
                <w:rFonts w:cstheme="minorHAnsi"/>
                <w:sz w:val="20"/>
                <w:szCs w:val="20"/>
              </w:rPr>
            </w:r>
            <w:r w:rsidRPr="00CF47A7">
              <w:rPr>
                <w:rFonts w:cstheme="minorHAnsi"/>
                <w:sz w:val="20"/>
                <w:szCs w:val="20"/>
              </w:rPr>
              <w:fldChar w:fldCharType="separate"/>
            </w:r>
            <w:r w:rsidRPr="00CF47A7">
              <w:rPr>
                <w:rFonts w:cstheme="minorHAnsi"/>
                <w:sz w:val="20"/>
                <w:szCs w:val="20"/>
              </w:rPr>
              <w:t> </w:t>
            </w:r>
            <w:r w:rsidRPr="00CF47A7">
              <w:rPr>
                <w:rFonts w:cstheme="minorHAnsi"/>
                <w:sz w:val="20"/>
                <w:szCs w:val="20"/>
              </w:rPr>
              <w:t> </w:t>
            </w:r>
            <w:r w:rsidRPr="00CF47A7">
              <w:rPr>
                <w:rFonts w:cstheme="minorHAnsi"/>
                <w:sz w:val="20"/>
                <w:szCs w:val="20"/>
              </w:rPr>
              <w:t> </w:t>
            </w:r>
            <w:r w:rsidRPr="00CF47A7">
              <w:rPr>
                <w:rFonts w:cstheme="minorHAnsi"/>
                <w:sz w:val="20"/>
                <w:szCs w:val="20"/>
              </w:rPr>
              <w:fldChar w:fldCharType="end"/>
            </w:r>
          </w:p>
        </w:tc>
        <w:tc>
          <w:tcPr>
            <w:tcW w:w="1158" w:type="pct"/>
            <w:gridSpan w:val="3"/>
            <w:tcMar>
              <w:left w:w="28" w:type="dxa"/>
              <w:right w:w="28" w:type="dxa"/>
            </w:tcMar>
            <w:vAlign w:val="center"/>
          </w:tcPr>
          <w:p w14:paraId="4270F9BF" w14:textId="77777777" w:rsidR="0015050F" w:rsidRPr="00CF47A7" w:rsidRDefault="0015050F" w:rsidP="00574DCB">
            <w:pPr>
              <w:rPr>
                <w:rFonts w:cstheme="minorHAnsi"/>
                <w:sz w:val="20"/>
                <w:szCs w:val="20"/>
              </w:rPr>
            </w:pPr>
            <w:r w:rsidRPr="00CF47A7">
              <w:rPr>
                <w:rFonts w:cstheme="minorHAnsi"/>
                <w:sz w:val="20"/>
                <w:szCs w:val="20"/>
              </w:rPr>
              <w:t>Istraživanje</w:t>
            </w:r>
          </w:p>
        </w:tc>
        <w:tc>
          <w:tcPr>
            <w:tcW w:w="175" w:type="pct"/>
            <w:tcMar>
              <w:left w:w="28" w:type="dxa"/>
              <w:right w:w="28" w:type="dxa"/>
            </w:tcMar>
            <w:vAlign w:val="center"/>
          </w:tcPr>
          <w:p w14:paraId="0329DEDF" w14:textId="77777777" w:rsidR="0015050F" w:rsidRPr="00CF47A7" w:rsidRDefault="0015050F" w:rsidP="00574DCB">
            <w:pPr>
              <w:rPr>
                <w:rFonts w:cstheme="minorHAnsi"/>
                <w:sz w:val="20"/>
                <w:szCs w:val="20"/>
              </w:rPr>
            </w:pPr>
            <w:r w:rsidRPr="00CF47A7">
              <w:rPr>
                <w:rFonts w:cstheme="minorHAnsi"/>
                <w:sz w:val="20"/>
                <w:szCs w:val="20"/>
              </w:rPr>
              <w:fldChar w:fldCharType="begin">
                <w:ffData>
                  <w:name w:val=""/>
                  <w:enabled/>
                  <w:calcOnExit w:val="0"/>
                  <w:textInput/>
                </w:ffData>
              </w:fldChar>
            </w:r>
            <w:r w:rsidRPr="00CF47A7">
              <w:rPr>
                <w:rFonts w:cstheme="minorHAnsi"/>
                <w:sz w:val="20"/>
                <w:szCs w:val="20"/>
              </w:rPr>
              <w:instrText xml:space="preserve"> FORMTEXT </w:instrText>
            </w:r>
            <w:r w:rsidRPr="00CF47A7">
              <w:rPr>
                <w:rFonts w:cstheme="minorHAnsi"/>
                <w:sz w:val="20"/>
                <w:szCs w:val="20"/>
              </w:rPr>
            </w:r>
            <w:r w:rsidRPr="00CF47A7">
              <w:rPr>
                <w:rFonts w:cstheme="minorHAnsi"/>
                <w:sz w:val="20"/>
                <w:szCs w:val="20"/>
              </w:rPr>
              <w:fldChar w:fldCharType="separate"/>
            </w:r>
            <w:r w:rsidRPr="00CF47A7">
              <w:rPr>
                <w:rFonts w:cstheme="minorHAnsi"/>
                <w:sz w:val="20"/>
                <w:szCs w:val="20"/>
              </w:rPr>
              <w:t> </w:t>
            </w:r>
            <w:r w:rsidRPr="00CF47A7">
              <w:rPr>
                <w:rFonts w:cstheme="minorHAnsi"/>
                <w:sz w:val="20"/>
                <w:szCs w:val="20"/>
              </w:rPr>
              <w:t> </w:t>
            </w:r>
            <w:r w:rsidRPr="00CF47A7">
              <w:rPr>
                <w:rFonts w:cstheme="minorHAnsi"/>
                <w:sz w:val="20"/>
                <w:szCs w:val="20"/>
              </w:rPr>
              <w:t> </w:t>
            </w:r>
            <w:r w:rsidRPr="00CF47A7">
              <w:rPr>
                <w:rFonts w:cstheme="minorHAnsi"/>
                <w:sz w:val="20"/>
                <w:szCs w:val="20"/>
              </w:rPr>
              <w:fldChar w:fldCharType="end"/>
            </w:r>
          </w:p>
        </w:tc>
      </w:tr>
      <w:tr w:rsidR="0015050F" w:rsidRPr="00CF47A7" w14:paraId="376B3E93" w14:textId="77777777" w:rsidTr="00931F83">
        <w:trPr>
          <w:trHeight w:val="108"/>
        </w:trPr>
        <w:tc>
          <w:tcPr>
            <w:tcW w:w="962" w:type="pct"/>
            <w:gridSpan w:val="3"/>
            <w:tcMar>
              <w:left w:w="28" w:type="dxa"/>
              <w:right w:w="28" w:type="dxa"/>
            </w:tcMar>
            <w:vAlign w:val="center"/>
          </w:tcPr>
          <w:p w14:paraId="57849ED4" w14:textId="77777777" w:rsidR="0015050F" w:rsidRPr="00CF47A7" w:rsidRDefault="0015050F" w:rsidP="00574DCB">
            <w:pPr>
              <w:rPr>
                <w:rFonts w:cstheme="minorHAnsi"/>
                <w:sz w:val="20"/>
                <w:szCs w:val="20"/>
              </w:rPr>
            </w:pPr>
            <w:r w:rsidRPr="00CF47A7">
              <w:rPr>
                <w:rFonts w:cstheme="minorHAnsi"/>
                <w:sz w:val="20"/>
                <w:szCs w:val="20"/>
              </w:rPr>
              <w:t>Projekt</w:t>
            </w:r>
          </w:p>
        </w:tc>
        <w:tc>
          <w:tcPr>
            <w:tcW w:w="276" w:type="pct"/>
            <w:gridSpan w:val="2"/>
            <w:tcMar>
              <w:left w:w="28" w:type="dxa"/>
              <w:right w:w="28" w:type="dxa"/>
            </w:tcMar>
            <w:vAlign w:val="center"/>
          </w:tcPr>
          <w:p w14:paraId="15CE103F" w14:textId="77777777" w:rsidR="0015050F" w:rsidRPr="00CF47A7" w:rsidRDefault="0015050F" w:rsidP="00574DCB">
            <w:pPr>
              <w:rPr>
                <w:rFonts w:cstheme="minorHAnsi"/>
                <w:sz w:val="20"/>
                <w:szCs w:val="20"/>
              </w:rPr>
            </w:pPr>
            <w:r w:rsidRPr="00CF47A7">
              <w:rPr>
                <w:rFonts w:cstheme="minorHAnsi"/>
                <w:sz w:val="20"/>
                <w:szCs w:val="20"/>
              </w:rPr>
              <w:fldChar w:fldCharType="begin">
                <w:ffData>
                  <w:name w:val=""/>
                  <w:enabled/>
                  <w:calcOnExit w:val="0"/>
                  <w:textInput/>
                </w:ffData>
              </w:fldChar>
            </w:r>
            <w:r w:rsidRPr="00CF47A7">
              <w:rPr>
                <w:rFonts w:cstheme="minorHAnsi"/>
                <w:sz w:val="20"/>
                <w:szCs w:val="20"/>
              </w:rPr>
              <w:instrText xml:space="preserve"> FORMTEXT </w:instrText>
            </w:r>
            <w:r w:rsidRPr="00CF47A7">
              <w:rPr>
                <w:rFonts w:cstheme="minorHAnsi"/>
                <w:sz w:val="20"/>
                <w:szCs w:val="20"/>
              </w:rPr>
            </w:r>
            <w:r w:rsidRPr="00CF47A7">
              <w:rPr>
                <w:rFonts w:cstheme="minorHAnsi"/>
                <w:sz w:val="20"/>
                <w:szCs w:val="20"/>
              </w:rPr>
              <w:fldChar w:fldCharType="separate"/>
            </w:r>
            <w:r w:rsidRPr="00CF47A7">
              <w:rPr>
                <w:rFonts w:cstheme="minorHAnsi"/>
                <w:sz w:val="20"/>
                <w:szCs w:val="20"/>
              </w:rPr>
              <w:t> </w:t>
            </w:r>
            <w:r w:rsidRPr="00CF47A7">
              <w:rPr>
                <w:rFonts w:cstheme="minorHAnsi"/>
                <w:sz w:val="20"/>
                <w:szCs w:val="20"/>
              </w:rPr>
              <w:t> </w:t>
            </w:r>
            <w:r w:rsidRPr="00CF47A7">
              <w:rPr>
                <w:rFonts w:cstheme="minorHAnsi"/>
                <w:sz w:val="20"/>
                <w:szCs w:val="20"/>
              </w:rPr>
              <w:t> </w:t>
            </w:r>
            <w:r w:rsidRPr="00CF47A7">
              <w:rPr>
                <w:rFonts w:cstheme="minorHAnsi"/>
                <w:sz w:val="20"/>
                <w:szCs w:val="20"/>
              </w:rPr>
              <w:fldChar w:fldCharType="end"/>
            </w:r>
          </w:p>
        </w:tc>
        <w:tc>
          <w:tcPr>
            <w:tcW w:w="1256" w:type="pct"/>
            <w:gridSpan w:val="5"/>
            <w:tcMar>
              <w:left w:w="28" w:type="dxa"/>
              <w:right w:w="28" w:type="dxa"/>
            </w:tcMar>
            <w:vAlign w:val="center"/>
          </w:tcPr>
          <w:p w14:paraId="1D520393" w14:textId="77777777" w:rsidR="0015050F" w:rsidRPr="00CF47A7" w:rsidRDefault="0015050F" w:rsidP="00574DCB">
            <w:pPr>
              <w:rPr>
                <w:rFonts w:cstheme="minorHAnsi"/>
                <w:sz w:val="20"/>
                <w:szCs w:val="20"/>
              </w:rPr>
            </w:pPr>
            <w:r w:rsidRPr="00CF47A7">
              <w:rPr>
                <w:rFonts w:cstheme="minorHAnsi"/>
                <w:sz w:val="20"/>
                <w:szCs w:val="20"/>
              </w:rPr>
              <w:t>Kontinuirana provjera znanja</w:t>
            </w:r>
          </w:p>
        </w:tc>
        <w:tc>
          <w:tcPr>
            <w:tcW w:w="277" w:type="pct"/>
            <w:gridSpan w:val="2"/>
            <w:tcMar>
              <w:left w:w="28" w:type="dxa"/>
              <w:right w:w="28" w:type="dxa"/>
            </w:tcMar>
            <w:vAlign w:val="center"/>
          </w:tcPr>
          <w:p w14:paraId="6E5FEB34" w14:textId="77777777" w:rsidR="0015050F" w:rsidRPr="00CF47A7" w:rsidRDefault="0015050F" w:rsidP="00574DCB">
            <w:pPr>
              <w:rPr>
                <w:rFonts w:cstheme="minorHAnsi"/>
                <w:sz w:val="20"/>
                <w:szCs w:val="20"/>
              </w:rPr>
            </w:pPr>
          </w:p>
        </w:tc>
        <w:tc>
          <w:tcPr>
            <w:tcW w:w="689" w:type="pct"/>
            <w:gridSpan w:val="4"/>
            <w:tcMar>
              <w:left w:w="28" w:type="dxa"/>
              <w:right w:w="28" w:type="dxa"/>
            </w:tcMar>
            <w:vAlign w:val="center"/>
          </w:tcPr>
          <w:p w14:paraId="70CF0AB2" w14:textId="77777777" w:rsidR="0015050F" w:rsidRPr="00CF47A7" w:rsidRDefault="0015050F" w:rsidP="00574DCB">
            <w:pPr>
              <w:rPr>
                <w:rFonts w:cstheme="minorHAnsi"/>
                <w:sz w:val="20"/>
                <w:szCs w:val="20"/>
              </w:rPr>
            </w:pPr>
            <w:r w:rsidRPr="00CF47A7">
              <w:rPr>
                <w:rFonts w:cstheme="minorHAnsi"/>
                <w:sz w:val="20"/>
                <w:szCs w:val="20"/>
              </w:rPr>
              <w:t>Referat</w:t>
            </w:r>
          </w:p>
        </w:tc>
        <w:tc>
          <w:tcPr>
            <w:tcW w:w="207" w:type="pct"/>
            <w:gridSpan w:val="3"/>
            <w:tcMar>
              <w:left w:w="28" w:type="dxa"/>
              <w:right w:w="28" w:type="dxa"/>
            </w:tcMar>
            <w:vAlign w:val="center"/>
          </w:tcPr>
          <w:p w14:paraId="51DA4294" w14:textId="77777777" w:rsidR="0015050F" w:rsidRPr="00CF47A7" w:rsidRDefault="0015050F" w:rsidP="00574DCB">
            <w:pPr>
              <w:rPr>
                <w:rFonts w:cstheme="minorHAnsi"/>
                <w:sz w:val="20"/>
                <w:szCs w:val="20"/>
              </w:rPr>
            </w:pPr>
            <w:r w:rsidRPr="00CF47A7">
              <w:rPr>
                <w:rFonts w:cstheme="minorHAnsi"/>
                <w:sz w:val="20"/>
                <w:szCs w:val="20"/>
              </w:rPr>
              <w:fldChar w:fldCharType="begin">
                <w:ffData>
                  <w:name w:val=""/>
                  <w:enabled/>
                  <w:calcOnExit w:val="0"/>
                  <w:textInput/>
                </w:ffData>
              </w:fldChar>
            </w:r>
            <w:r w:rsidRPr="00CF47A7">
              <w:rPr>
                <w:rFonts w:cstheme="minorHAnsi"/>
                <w:sz w:val="20"/>
                <w:szCs w:val="20"/>
              </w:rPr>
              <w:instrText xml:space="preserve"> FORMTEXT </w:instrText>
            </w:r>
            <w:r w:rsidRPr="00CF47A7">
              <w:rPr>
                <w:rFonts w:cstheme="minorHAnsi"/>
                <w:sz w:val="20"/>
                <w:szCs w:val="20"/>
              </w:rPr>
            </w:r>
            <w:r w:rsidRPr="00CF47A7">
              <w:rPr>
                <w:rFonts w:cstheme="minorHAnsi"/>
                <w:sz w:val="20"/>
                <w:szCs w:val="20"/>
              </w:rPr>
              <w:fldChar w:fldCharType="separate"/>
            </w:r>
            <w:r w:rsidRPr="00CF47A7">
              <w:rPr>
                <w:rFonts w:cstheme="minorHAnsi"/>
                <w:sz w:val="20"/>
                <w:szCs w:val="20"/>
              </w:rPr>
              <w:t> </w:t>
            </w:r>
            <w:r w:rsidRPr="00CF47A7">
              <w:rPr>
                <w:rFonts w:cstheme="minorHAnsi"/>
                <w:sz w:val="20"/>
                <w:szCs w:val="20"/>
              </w:rPr>
              <w:t> </w:t>
            </w:r>
            <w:r w:rsidRPr="00CF47A7">
              <w:rPr>
                <w:rFonts w:cstheme="minorHAnsi"/>
                <w:sz w:val="20"/>
                <w:szCs w:val="20"/>
              </w:rPr>
              <w:t> </w:t>
            </w:r>
            <w:r w:rsidRPr="00CF47A7">
              <w:rPr>
                <w:rFonts w:cstheme="minorHAnsi"/>
                <w:sz w:val="20"/>
                <w:szCs w:val="20"/>
              </w:rPr>
              <w:fldChar w:fldCharType="end"/>
            </w:r>
          </w:p>
        </w:tc>
        <w:tc>
          <w:tcPr>
            <w:tcW w:w="1158" w:type="pct"/>
            <w:gridSpan w:val="3"/>
            <w:tcMar>
              <w:left w:w="28" w:type="dxa"/>
              <w:right w:w="28" w:type="dxa"/>
            </w:tcMar>
            <w:vAlign w:val="center"/>
          </w:tcPr>
          <w:p w14:paraId="3D39019B" w14:textId="77777777" w:rsidR="0015050F" w:rsidRPr="00CF47A7" w:rsidRDefault="0015050F" w:rsidP="00574DCB">
            <w:pPr>
              <w:rPr>
                <w:rFonts w:cstheme="minorHAnsi"/>
                <w:sz w:val="20"/>
                <w:szCs w:val="20"/>
              </w:rPr>
            </w:pPr>
            <w:r w:rsidRPr="00CF47A7">
              <w:rPr>
                <w:rFonts w:cstheme="minorHAnsi"/>
                <w:sz w:val="20"/>
                <w:szCs w:val="20"/>
              </w:rPr>
              <w:t>Praktični rad</w:t>
            </w:r>
          </w:p>
        </w:tc>
        <w:tc>
          <w:tcPr>
            <w:tcW w:w="175" w:type="pct"/>
            <w:tcMar>
              <w:left w:w="28" w:type="dxa"/>
              <w:right w:w="28" w:type="dxa"/>
            </w:tcMar>
            <w:vAlign w:val="center"/>
          </w:tcPr>
          <w:p w14:paraId="4EFF68FB" w14:textId="77777777" w:rsidR="0015050F" w:rsidRPr="00CF47A7" w:rsidRDefault="0015050F" w:rsidP="00574DCB">
            <w:pPr>
              <w:rPr>
                <w:rFonts w:cstheme="minorHAnsi"/>
                <w:sz w:val="20"/>
                <w:szCs w:val="20"/>
              </w:rPr>
            </w:pPr>
            <w:r w:rsidRPr="00CF47A7">
              <w:rPr>
                <w:rFonts w:cstheme="minorHAnsi"/>
                <w:sz w:val="20"/>
                <w:szCs w:val="20"/>
              </w:rPr>
              <w:fldChar w:fldCharType="begin">
                <w:ffData>
                  <w:name w:val=""/>
                  <w:enabled/>
                  <w:calcOnExit w:val="0"/>
                  <w:textInput/>
                </w:ffData>
              </w:fldChar>
            </w:r>
            <w:r w:rsidRPr="00CF47A7">
              <w:rPr>
                <w:rFonts w:cstheme="minorHAnsi"/>
                <w:sz w:val="20"/>
                <w:szCs w:val="20"/>
              </w:rPr>
              <w:instrText xml:space="preserve"> FORMTEXT </w:instrText>
            </w:r>
            <w:r w:rsidRPr="00CF47A7">
              <w:rPr>
                <w:rFonts w:cstheme="minorHAnsi"/>
                <w:sz w:val="20"/>
                <w:szCs w:val="20"/>
              </w:rPr>
            </w:r>
            <w:r w:rsidRPr="00CF47A7">
              <w:rPr>
                <w:rFonts w:cstheme="minorHAnsi"/>
                <w:sz w:val="20"/>
                <w:szCs w:val="20"/>
              </w:rPr>
              <w:fldChar w:fldCharType="separate"/>
            </w:r>
            <w:r w:rsidRPr="00CF47A7">
              <w:rPr>
                <w:rFonts w:cstheme="minorHAnsi"/>
                <w:sz w:val="20"/>
                <w:szCs w:val="20"/>
              </w:rPr>
              <w:t> </w:t>
            </w:r>
            <w:r w:rsidRPr="00CF47A7">
              <w:rPr>
                <w:rFonts w:cstheme="minorHAnsi"/>
                <w:sz w:val="20"/>
                <w:szCs w:val="20"/>
              </w:rPr>
              <w:t> </w:t>
            </w:r>
            <w:r w:rsidRPr="00CF47A7">
              <w:rPr>
                <w:rFonts w:cstheme="minorHAnsi"/>
                <w:sz w:val="20"/>
                <w:szCs w:val="20"/>
              </w:rPr>
              <w:t> </w:t>
            </w:r>
            <w:r w:rsidRPr="00CF47A7">
              <w:rPr>
                <w:rFonts w:cstheme="minorHAnsi"/>
                <w:sz w:val="20"/>
                <w:szCs w:val="20"/>
              </w:rPr>
              <w:fldChar w:fldCharType="end"/>
            </w:r>
          </w:p>
        </w:tc>
      </w:tr>
      <w:tr w:rsidR="0015050F" w:rsidRPr="00CF47A7" w14:paraId="6382DFC0" w14:textId="77777777" w:rsidTr="00931F83">
        <w:trPr>
          <w:trHeight w:val="108"/>
        </w:trPr>
        <w:tc>
          <w:tcPr>
            <w:tcW w:w="962" w:type="pct"/>
            <w:gridSpan w:val="3"/>
            <w:tcMar>
              <w:left w:w="28" w:type="dxa"/>
              <w:right w:w="28" w:type="dxa"/>
            </w:tcMar>
            <w:vAlign w:val="center"/>
          </w:tcPr>
          <w:p w14:paraId="284C5BA1" w14:textId="77777777" w:rsidR="0015050F" w:rsidRPr="00CF47A7" w:rsidRDefault="0015050F" w:rsidP="00574DCB">
            <w:pPr>
              <w:rPr>
                <w:rFonts w:cstheme="minorHAnsi"/>
                <w:sz w:val="20"/>
                <w:szCs w:val="20"/>
              </w:rPr>
            </w:pPr>
            <w:r w:rsidRPr="00CF47A7">
              <w:rPr>
                <w:rFonts w:cstheme="minorHAnsi"/>
                <w:sz w:val="20"/>
                <w:szCs w:val="20"/>
              </w:rPr>
              <w:t>Portfolio</w:t>
            </w:r>
          </w:p>
        </w:tc>
        <w:tc>
          <w:tcPr>
            <w:tcW w:w="276" w:type="pct"/>
            <w:gridSpan w:val="2"/>
            <w:tcMar>
              <w:left w:w="28" w:type="dxa"/>
              <w:right w:w="28" w:type="dxa"/>
            </w:tcMar>
            <w:vAlign w:val="center"/>
          </w:tcPr>
          <w:p w14:paraId="1463FB3E" w14:textId="77777777" w:rsidR="0015050F" w:rsidRPr="00CF47A7" w:rsidRDefault="0015050F" w:rsidP="00574DCB">
            <w:pPr>
              <w:rPr>
                <w:rFonts w:cstheme="minorHAnsi"/>
                <w:sz w:val="20"/>
                <w:szCs w:val="20"/>
              </w:rPr>
            </w:pPr>
            <w:r w:rsidRPr="00CF47A7">
              <w:rPr>
                <w:rFonts w:cstheme="minorHAnsi"/>
                <w:sz w:val="20"/>
                <w:szCs w:val="20"/>
              </w:rPr>
              <w:fldChar w:fldCharType="begin">
                <w:ffData>
                  <w:name w:val=""/>
                  <w:enabled/>
                  <w:calcOnExit w:val="0"/>
                  <w:textInput/>
                </w:ffData>
              </w:fldChar>
            </w:r>
            <w:r w:rsidRPr="00CF47A7">
              <w:rPr>
                <w:rFonts w:cstheme="minorHAnsi"/>
                <w:sz w:val="20"/>
                <w:szCs w:val="20"/>
              </w:rPr>
              <w:instrText xml:space="preserve"> FORMTEXT </w:instrText>
            </w:r>
            <w:r w:rsidRPr="00CF47A7">
              <w:rPr>
                <w:rFonts w:cstheme="minorHAnsi"/>
                <w:sz w:val="20"/>
                <w:szCs w:val="20"/>
              </w:rPr>
            </w:r>
            <w:r w:rsidRPr="00CF47A7">
              <w:rPr>
                <w:rFonts w:cstheme="minorHAnsi"/>
                <w:sz w:val="20"/>
                <w:szCs w:val="20"/>
              </w:rPr>
              <w:fldChar w:fldCharType="separate"/>
            </w:r>
            <w:r w:rsidRPr="00CF47A7">
              <w:rPr>
                <w:rFonts w:cstheme="minorHAnsi"/>
                <w:sz w:val="20"/>
                <w:szCs w:val="20"/>
              </w:rPr>
              <w:t> </w:t>
            </w:r>
            <w:r w:rsidRPr="00CF47A7">
              <w:rPr>
                <w:rFonts w:cstheme="minorHAnsi"/>
                <w:sz w:val="20"/>
                <w:szCs w:val="20"/>
              </w:rPr>
              <w:t> </w:t>
            </w:r>
            <w:r w:rsidRPr="00CF47A7">
              <w:rPr>
                <w:rFonts w:cstheme="minorHAnsi"/>
                <w:sz w:val="20"/>
                <w:szCs w:val="20"/>
              </w:rPr>
              <w:t> </w:t>
            </w:r>
            <w:r w:rsidRPr="00CF47A7">
              <w:rPr>
                <w:rFonts w:cstheme="minorHAnsi"/>
                <w:sz w:val="20"/>
                <w:szCs w:val="20"/>
              </w:rPr>
              <w:fldChar w:fldCharType="end"/>
            </w:r>
          </w:p>
        </w:tc>
        <w:tc>
          <w:tcPr>
            <w:tcW w:w="1256" w:type="pct"/>
            <w:gridSpan w:val="5"/>
            <w:tcMar>
              <w:left w:w="28" w:type="dxa"/>
              <w:right w:w="28" w:type="dxa"/>
            </w:tcMar>
            <w:vAlign w:val="center"/>
          </w:tcPr>
          <w:p w14:paraId="5AAA4580" w14:textId="77777777" w:rsidR="0015050F" w:rsidRPr="00CF47A7" w:rsidRDefault="0015050F" w:rsidP="00574DCB">
            <w:pPr>
              <w:rPr>
                <w:rFonts w:cstheme="minorHAnsi"/>
                <w:sz w:val="20"/>
                <w:szCs w:val="20"/>
              </w:rPr>
            </w:pPr>
          </w:p>
        </w:tc>
        <w:tc>
          <w:tcPr>
            <w:tcW w:w="277" w:type="pct"/>
            <w:gridSpan w:val="2"/>
            <w:tcMar>
              <w:left w:w="28" w:type="dxa"/>
              <w:right w:w="28" w:type="dxa"/>
            </w:tcMar>
            <w:vAlign w:val="center"/>
          </w:tcPr>
          <w:p w14:paraId="51392062" w14:textId="77777777" w:rsidR="0015050F" w:rsidRPr="00CF47A7" w:rsidRDefault="0015050F" w:rsidP="00574DCB">
            <w:pPr>
              <w:rPr>
                <w:rFonts w:cstheme="minorHAnsi"/>
                <w:sz w:val="20"/>
                <w:szCs w:val="20"/>
              </w:rPr>
            </w:pPr>
            <w:r w:rsidRPr="00CF47A7">
              <w:rPr>
                <w:rFonts w:cstheme="minorHAnsi"/>
                <w:sz w:val="20"/>
                <w:szCs w:val="20"/>
              </w:rPr>
              <w:fldChar w:fldCharType="begin">
                <w:ffData>
                  <w:name w:val=""/>
                  <w:enabled/>
                  <w:calcOnExit w:val="0"/>
                  <w:textInput/>
                </w:ffData>
              </w:fldChar>
            </w:r>
            <w:r w:rsidRPr="00CF47A7">
              <w:rPr>
                <w:rFonts w:cstheme="minorHAnsi"/>
                <w:sz w:val="20"/>
                <w:szCs w:val="20"/>
              </w:rPr>
              <w:instrText xml:space="preserve"> FORMTEXT </w:instrText>
            </w:r>
            <w:r w:rsidRPr="00CF47A7">
              <w:rPr>
                <w:rFonts w:cstheme="minorHAnsi"/>
                <w:sz w:val="20"/>
                <w:szCs w:val="20"/>
              </w:rPr>
            </w:r>
            <w:r w:rsidRPr="00CF47A7">
              <w:rPr>
                <w:rFonts w:cstheme="minorHAnsi"/>
                <w:sz w:val="20"/>
                <w:szCs w:val="20"/>
              </w:rPr>
              <w:fldChar w:fldCharType="separate"/>
            </w:r>
            <w:r w:rsidRPr="00CF47A7">
              <w:rPr>
                <w:rFonts w:cstheme="minorHAnsi"/>
                <w:sz w:val="20"/>
                <w:szCs w:val="20"/>
              </w:rPr>
              <w:t> </w:t>
            </w:r>
            <w:r w:rsidRPr="00CF47A7">
              <w:rPr>
                <w:rFonts w:cstheme="minorHAnsi"/>
                <w:sz w:val="20"/>
                <w:szCs w:val="20"/>
              </w:rPr>
              <w:t> </w:t>
            </w:r>
            <w:r w:rsidRPr="00CF47A7">
              <w:rPr>
                <w:rFonts w:cstheme="minorHAnsi"/>
                <w:sz w:val="20"/>
                <w:szCs w:val="20"/>
              </w:rPr>
              <w:t> </w:t>
            </w:r>
            <w:r w:rsidRPr="00CF47A7">
              <w:rPr>
                <w:rFonts w:cstheme="minorHAnsi"/>
                <w:sz w:val="20"/>
                <w:szCs w:val="20"/>
              </w:rPr>
              <w:fldChar w:fldCharType="end"/>
            </w:r>
          </w:p>
        </w:tc>
        <w:tc>
          <w:tcPr>
            <w:tcW w:w="689" w:type="pct"/>
            <w:gridSpan w:val="4"/>
            <w:tcMar>
              <w:left w:w="28" w:type="dxa"/>
              <w:right w:w="28" w:type="dxa"/>
            </w:tcMar>
            <w:vAlign w:val="center"/>
          </w:tcPr>
          <w:p w14:paraId="179C2420" w14:textId="77777777" w:rsidR="0015050F" w:rsidRPr="00CF47A7" w:rsidRDefault="0015050F" w:rsidP="00574DCB">
            <w:pPr>
              <w:rPr>
                <w:rFonts w:cstheme="minorHAnsi"/>
                <w:sz w:val="20"/>
                <w:szCs w:val="20"/>
              </w:rPr>
            </w:pPr>
          </w:p>
        </w:tc>
        <w:tc>
          <w:tcPr>
            <w:tcW w:w="207" w:type="pct"/>
            <w:gridSpan w:val="3"/>
            <w:tcMar>
              <w:left w:w="28" w:type="dxa"/>
              <w:right w:w="28" w:type="dxa"/>
            </w:tcMar>
            <w:vAlign w:val="center"/>
          </w:tcPr>
          <w:p w14:paraId="5C228EE7" w14:textId="77777777" w:rsidR="0015050F" w:rsidRPr="00CF47A7" w:rsidRDefault="0015050F" w:rsidP="00574DCB">
            <w:pPr>
              <w:rPr>
                <w:rFonts w:cstheme="minorHAnsi"/>
                <w:sz w:val="20"/>
                <w:szCs w:val="20"/>
              </w:rPr>
            </w:pPr>
            <w:r w:rsidRPr="00CF47A7">
              <w:rPr>
                <w:rFonts w:cstheme="minorHAnsi"/>
                <w:sz w:val="20"/>
                <w:szCs w:val="20"/>
              </w:rPr>
              <w:fldChar w:fldCharType="begin">
                <w:ffData>
                  <w:name w:val=""/>
                  <w:enabled/>
                  <w:calcOnExit w:val="0"/>
                  <w:textInput/>
                </w:ffData>
              </w:fldChar>
            </w:r>
            <w:r w:rsidRPr="00CF47A7">
              <w:rPr>
                <w:rFonts w:cstheme="minorHAnsi"/>
                <w:sz w:val="20"/>
                <w:szCs w:val="20"/>
              </w:rPr>
              <w:instrText xml:space="preserve"> FORMTEXT </w:instrText>
            </w:r>
            <w:r w:rsidRPr="00CF47A7">
              <w:rPr>
                <w:rFonts w:cstheme="minorHAnsi"/>
                <w:sz w:val="20"/>
                <w:szCs w:val="20"/>
              </w:rPr>
            </w:r>
            <w:r w:rsidRPr="00CF47A7">
              <w:rPr>
                <w:rFonts w:cstheme="minorHAnsi"/>
                <w:sz w:val="20"/>
                <w:szCs w:val="20"/>
              </w:rPr>
              <w:fldChar w:fldCharType="separate"/>
            </w:r>
            <w:r w:rsidRPr="00CF47A7">
              <w:rPr>
                <w:rFonts w:cstheme="minorHAnsi"/>
                <w:sz w:val="20"/>
                <w:szCs w:val="20"/>
              </w:rPr>
              <w:t> </w:t>
            </w:r>
            <w:r w:rsidRPr="00CF47A7">
              <w:rPr>
                <w:rFonts w:cstheme="minorHAnsi"/>
                <w:sz w:val="20"/>
                <w:szCs w:val="20"/>
              </w:rPr>
              <w:t> </w:t>
            </w:r>
            <w:r w:rsidRPr="00CF47A7">
              <w:rPr>
                <w:rFonts w:cstheme="minorHAnsi"/>
                <w:sz w:val="20"/>
                <w:szCs w:val="20"/>
              </w:rPr>
              <w:t> </w:t>
            </w:r>
            <w:r w:rsidRPr="00CF47A7">
              <w:rPr>
                <w:rFonts w:cstheme="minorHAnsi"/>
                <w:sz w:val="20"/>
                <w:szCs w:val="20"/>
              </w:rPr>
              <w:fldChar w:fldCharType="end"/>
            </w:r>
          </w:p>
        </w:tc>
        <w:tc>
          <w:tcPr>
            <w:tcW w:w="1158" w:type="pct"/>
            <w:gridSpan w:val="3"/>
            <w:tcMar>
              <w:left w:w="28" w:type="dxa"/>
              <w:right w:w="28" w:type="dxa"/>
            </w:tcMar>
            <w:vAlign w:val="center"/>
          </w:tcPr>
          <w:p w14:paraId="34D1255C" w14:textId="77777777" w:rsidR="0015050F" w:rsidRPr="00CF47A7" w:rsidRDefault="0015050F" w:rsidP="00574DCB">
            <w:pPr>
              <w:rPr>
                <w:rFonts w:cstheme="minorHAnsi"/>
                <w:sz w:val="20"/>
                <w:szCs w:val="20"/>
              </w:rPr>
            </w:pPr>
          </w:p>
        </w:tc>
        <w:tc>
          <w:tcPr>
            <w:tcW w:w="175" w:type="pct"/>
            <w:tcMar>
              <w:left w:w="28" w:type="dxa"/>
              <w:right w:w="28" w:type="dxa"/>
            </w:tcMar>
            <w:vAlign w:val="center"/>
          </w:tcPr>
          <w:p w14:paraId="56931469" w14:textId="77777777" w:rsidR="0015050F" w:rsidRPr="00CF47A7" w:rsidRDefault="0015050F" w:rsidP="00574DCB">
            <w:pPr>
              <w:rPr>
                <w:rFonts w:cstheme="minorHAnsi"/>
                <w:sz w:val="20"/>
                <w:szCs w:val="20"/>
              </w:rPr>
            </w:pPr>
            <w:r w:rsidRPr="00CF47A7">
              <w:rPr>
                <w:rFonts w:cstheme="minorHAnsi"/>
                <w:sz w:val="20"/>
                <w:szCs w:val="20"/>
              </w:rPr>
              <w:fldChar w:fldCharType="begin">
                <w:ffData>
                  <w:name w:val=""/>
                  <w:enabled/>
                  <w:calcOnExit w:val="0"/>
                  <w:textInput/>
                </w:ffData>
              </w:fldChar>
            </w:r>
            <w:r w:rsidRPr="00CF47A7">
              <w:rPr>
                <w:rFonts w:cstheme="minorHAnsi"/>
                <w:sz w:val="20"/>
                <w:szCs w:val="20"/>
              </w:rPr>
              <w:instrText xml:space="preserve"> FORMTEXT </w:instrText>
            </w:r>
            <w:r w:rsidRPr="00CF47A7">
              <w:rPr>
                <w:rFonts w:cstheme="minorHAnsi"/>
                <w:sz w:val="20"/>
                <w:szCs w:val="20"/>
              </w:rPr>
            </w:r>
            <w:r w:rsidRPr="00CF47A7">
              <w:rPr>
                <w:rFonts w:cstheme="minorHAnsi"/>
                <w:sz w:val="20"/>
                <w:szCs w:val="20"/>
              </w:rPr>
              <w:fldChar w:fldCharType="separate"/>
            </w:r>
            <w:r w:rsidRPr="00CF47A7">
              <w:rPr>
                <w:rFonts w:cstheme="minorHAnsi"/>
                <w:sz w:val="20"/>
                <w:szCs w:val="20"/>
              </w:rPr>
              <w:t> </w:t>
            </w:r>
            <w:r w:rsidRPr="00CF47A7">
              <w:rPr>
                <w:rFonts w:cstheme="minorHAnsi"/>
                <w:sz w:val="20"/>
                <w:szCs w:val="20"/>
              </w:rPr>
              <w:t> </w:t>
            </w:r>
            <w:r w:rsidRPr="00CF47A7">
              <w:rPr>
                <w:rFonts w:cstheme="minorHAnsi"/>
                <w:sz w:val="20"/>
                <w:szCs w:val="20"/>
              </w:rPr>
              <w:t> </w:t>
            </w:r>
            <w:r w:rsidRPr="00CF47A7">
              <w:rPr>
                <w:rFonts w:cstheme="minorHAnsi"/>
                <w:sz w:val="20"/>
                <w:szCs w:val="20"/>
              </w:rPr>
              <w:fldChar w:fldCharType="end"/>
            </w:r>
          </w:p>
        </w:tc>
      </w:tr>
      <w:tr w:rsidR="0015050F" w:rsidRPr="00CF47A7" w14:paraId="4CB29950" w14:textId="77777777" w:rsidTr="00931F83">
        <w:trPr>
          <w:gridAfter w:val="1"/>
          <w:wAfter w:w="175" w:type="pct"/>
          <w:trHeight w:val="432"/>
        </w:trPr>
        <w:tc>
          <w:tcPr>
            <w:tcW w:w="4825" w:type="pct"/>
            <w:gridSpan w:val="22"/>
            <w:tcMar>
              <w:left w:w="28" w:type="dxa"/>
              <w:right w:w="28" w:type="dxa"/>
            </w:tcMar>
            <w:vAlign w:val="center"/>
          </w:tcPr>
          <w:p w14:paraId="2ECEC043" w14:textId="77777777" w:rsidR="0015050F" w:rsidRPr="00CF47A7" w:rsidRDefault="0015050F" w:rsidP="00574DCB">
            <w:pPr>
              <w:rPr>
                <w:rFonts w:cstheme="minorHAnsi"/>
                <w:sz w:val="20"/>
                <w:szCs w:val="20"/>
              </w:rPr>
            </w:pPr>
          </w:p>
        </w:tc>
      </w:tr>
      <w:tr w:rsidR="0015050F" w:rsidRPr="00CF47A7" w14:paraId="5FBD70D8" w14:textId="77777777" w:rsidTr="00931F83">
        <w:trPr>
          <w:gridAfter w:val="1"/>
          <w:wAfter w:w="175" w:type="pct"/>
          <w:trHeight w:val="432"/>
        </w:trPr>
        <w:tc>
          <w:tcPr>
            <w:tcW w:w="4825" w:type="pct"/>
            <w:gridSpan w:val="22"/>
            <w:vAlign w:val="center"/>
          </w:tcPr>
          <w:p w14:paraId="7AB07D22" w14:textId="77777777" w:rsidR="0015050F" w:rsidRPr="00CF47A7" w:rsidRDefault="0015050F" w:rsidP="00574DCB">
            <w:pPr>
              <w:rPr>
                <w:rFonts w:cstheme="minorHAnsi"/>
                <w:sz w:val="20"/>
                <w:szCs w:val="20"/>
              </w:rPr>
            </w:pPr>
            <w:r w:rsidRPr="00CF47A7">
              <w:rPr>
                <w:rFonts w:cstheme="minorHAnsi"/>
                <w:sz w:val="20"/>
                <w:szCs w:val="20"/>
              </w:rPr>
              <w:t>Povezivanje ishoda učenja, nastavnih metoda i ocjenjivanja</w:t>
            </w:r>
          </w:p>
        </w:tc>
      </w:tr>
      <w:tr w:rsidR="0015050F" w:rsidRPr="00B05B17" w14:paraId="05D8E7B1" w14:textId="77777777" w:rsidTr="00931F83">
        <w:trPr>
          <w:gridAfter w:val="1"/>
          <w:wAfter w:w="175" w:type="pct"/>
          <w:trHeight w:val="432"/>
        </w:trPr>
        <w:tc>
          <w:tcPr>
            <w:tcW w:w="4825" w:type="pct"/>
            <w:gridSpan w:val="22"/>
            <w:vAlign w:val="center"/>
          </w:tcPr>
          <w:p w14:paraId="019EF31A" w14:textId="77777777" w:rsidR="0015050F" w:rsidRPr="00CF47A7" w:rsidRDefault="0015050F" w:rsidP="00574DCB">
            <w:pPr>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15050F" w:rsidRPr="00CF47A7" w14:paraId="031B9946" w14:textId="77777777" w:rsidTr="00574DCB">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E0DDBF" w14:textId="77777777" w:rsidR="0015050F" w:rsidRPr="00CF47A7" w:rsidRDefault="0015050F" w:rsidP="00574DCB">
                  <w:pPr>
                    <w:rPr>
                      <w:rFonts w:cstheme="minorHAnsi"/>
                      <w:sz w:val="20"/>
                      <w:szCs w:val="20"/>
                    </w:rPr>
                  </w:pPr>
                  <w:r w:rsidRPr="00CF47A7">
                    <w:rPr>
                      <w:rFonts w:cstheme="minorHAnsi"/>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2A7D628" w14:textId="77777777" w:rsidR="0015050F" w:rsidRPr="00CF47A7" w:rsidRDefault="0015050F" w:rsidP="00574DCB">
                  <w:pPr>
                    <w:rPr>
                      <w:rFonts w:cstheme="minorHAnsi"/>
                      <w:sz w:val="20"/>
                      <w:szCs w:val="20"/>
                    </w:rPr>
                  </w:pPr>
                  <w:r w:rsidRPr="00CF47A7">
                    <w:rPr>
                      <w:rFonts w:cstheme="minorHAnsi"/>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BCFA5CF" w14:textId="77777777" w:rsidR="0015050F" w:rsidRPr="00CF47A7" w:rsidRDefault="0015050F" w:rsidP="00574DCB">
                  <w:pPr>
                    <w:rPr>
                      <w:rFonts w:cstheme="minorHAnsi"/>
                      <w:sz w:val="20"/>
                      <w:szCs w:val="20"/>
                    </w:rPr>
                  </w:pPr>
                  <w:r w:rsidRPr="00CF47A7">
                    <w:rPr>
                      <w:rFonts w:cstheme="minorHAnsi"/>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18B18B" w14:textId="77777777" w:rsidR="0015050F" w:rsidRPr="00CF47A7" w:rsidRDefault="0015050F" w:rsidP="00574DCB">
                  <w:pPr>
                    <w:rPr>
                      <w:rFonts w:cstheme="minorHAnsi"/>
                      <w:sz w:val="20"/>
                      <w:szCs w:val="20"/>
                    </w:rPr>
                  </w:pPr>
                  <w:r w:rsidRPr="00CF47A7">
                    <w:rPr>
                      <w:rFonts w:cstheme="minorHAnsi"/>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5FF5F1" w14:textId="77777777" w:rsidR="0015050F" w:rsidRPr="00CF47A7" w:rsidRDefault="0015050F" w:rsidP="00574DCB">
                  <w:pPr>
                    <w:rPr>
                      <w:rFonts w:cstheme="minorHAnsi"/>
                      <w:sz w:val="20"/>
                      <w:szCs w:val="20"/>
                    </w:rPr>
                  </w:pPr>
                  <w:r w:rsidRPr="00CF47A7">
                    <w:rPr>
                      <w:rFonts w:cstheme="minorHAnsi"/>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6AED3A" w14:textId="77777777" w:rsidR="0015050F" w:rsidRPr="00CF47A7" w:rsidRDefault="0015050F" w:rsidP="00574DCB">
                  <w:pPr>
                    <w:rPr>
                      <w:rFonts w:cstheme="minorHAnsi"/>
                      <w:sz w:val="20"/>
                      <w:szCs w:val="20"/>
                    </w:rPr>
                  </w:pPr>
                  <w:r w:rsidRPr="00CF47A7">
                    <w:rPr>
                      <w:rFonts w:cstheme="minorHAnsi"/>
                      <w:sz w:val="20"/>
                      <w:szCs w:val="20"/>
                    </w:rPr>
                    <w:t>BODOVI</w:t>
                  </w:r>
                </w:p>
              </w:tc>
            </w:tr>
            <w:tr w:rsidR="0015050F" w:rsidRPr="00CF47A7" w14:paraId="36D53705" w14:textId="77777777" w:rsidTr="00574DCB">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4D3C5AE" w14:textId="77777777" w:rsidR="0015050F" w:rsidRPr="00CF47A7" w:rsidRDefault="0015050F" w:rsidP="00574DCB">
                  <w:pPr>
                    <w:rPr>
                      <w:rFonts w:cstheme="minorHAnsi"/>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B538758" w14:textId="77777777" w:rsidR="0015050F" w:rsidRPr="00CF47A7" w:rsidRDefault="0015050F" w:rsidP="00574DCB">
                  <w:pPr>
                    <w:rPr>
                      <w:rFonts w:cstheme="minorHAnsi"/>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E7C115D" w14:textId="77777777" w:rsidR="0015050F" w:rsidRPr="00CF47A7" w:rsidRDefault="0015050F" w:rsidP="00574DCB">
                  <w:pPr>
                    <w:rPr>
                      <w:rFonts w:cstheme="minorHAnsi"/>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8B2E0D1" w14:textId="77777777" w:rsidR="0015050F" w:rsidRPr="00CF47A7" w:rsidRDefault="0015050F" w:rsidP="00574DCB">
                  <w:pPr>
                    <w:rPr>
                      <w:rFonts w:cstheme="minorHAnsi"/>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167AF6F" w14:textId="77777777" w:rsidR="0015050F" w:rsidRPr="00CF47A7" w:rsidRDefault="0015050F" w:rsidP="00574DC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1C1F250" w14:textId="77777777" w:rsidR="0015050F" w:rsidRPr="00CF47A7" w:rsidRDefault="0015050F" w:rsidP="00574DCB">
                  <w:pPr>
                    <w:rPr>
                      <w:rFonts w:cstheme="minorHAnsi"/>
                      <w:sz w:val="20"/>
                      <w:szCs w:val="20"/>
                    </w:rPr>
                  </w:pPr>
                  <w:r w:rsidRPr="00CF47A7">
                    <w:rPr>
                      <w:rFonts w:cstheme="minorHAnsi"/>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879E1B9" w14:textId="77777777" w:rsidR="0015050F" w:rsidRPr="00CF47A7" w:rsidRDefault="0015050F" w:rsidP="00574DCB">
                  <w:pPr>
                    <w:rPr>
                      <w:rFonts w:cstheme="minorHAnsi"/>
                      <w:sz w:val="20"/>
                      <w:szCs w:val="20"/>
                    </w:rPr>
                  </w:pPr>
                  <w:r w:rsidRPr="00CF47A7">
                    <w:rPr>
                      <w:rFonts w:cstheme="minorHAnsi"/>
                      <w:sz w:val="20"/>
                      <w:szCs w:val="20"/>
                    </w:rPr>
                    <w:t>max</w:t>
                  </w:r>
                </w:p>
              </w:tc>
            </w:tr>
            <w:tr w:rsidR="0015050F" w:rsidRPr="00CF47A7" w14:paraId="71F61A3B" w14:textId="77777777" w:rsidTr="00574DCB">
              <w:tc>
                <w:tcPr>
                  <w:tcW w:w="2104" w:type="dxa"/>
                  <w:tcBorders>
                    <w:top w:val="single" w:sz="4" w:space="0" w:color="auto"/>
                    <w:left w:val="single" w:sz="4" w:space="0" w:color="auto"/>
                    <w:bottom w:val="single" w:sz="4" w:space="0" w:color="auto"/>
                    <w:right w:val="single" w:sz="4" w:space="0" w:color="auto"/>
                  </w:tcBorders>
                </w:tcPr>
                <w:p w14:paraId="2CAC993A" w14:textId="77777777" w:rsidR="0015050F" w:rsidRPr="00CF47A7" w:rsidRDefault="0015050F" w:rsidP="00574DCB">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747F1AD0" w14:textId="77777777" w:rsidR="0015050F" w:rsidRPr="00CF47A7" w:rsidRDefault="0015050F" w:rsidP="00574DCB">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4B34881C" w14:textId="77777777" w:rsidR="0015050F" w:rsidRPr="00CF47A7" w:rsidRDefault="0015050F" w:rsidP="00574DC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39567F67" w14:textId="77777777" w:rsidR="0015050F" w:rsidRPr="00CF47A7" w:rsidRDefault="0015050F" w:rsidP="00574DC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4662551B" w14:textId="77777777" w:rsidR="0015050F" w:rsidRPr="00CF47A7" w:rsidRDefault="0015050F" w:rsidP="00574DC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567B99C" w14:textId="77777777" w:rsidR="0015050F" w:rsidRPr="00CF47A7" w:rsidRDefault="0015050F" w:rsidP="00574DC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748767B" w14:textId="77777777" w:rsidR="0015050F" w:rsidRPr="00CF47A7" w:rsidRDefault="0015050F" w:rsidP="00574DCB">
                  <w:pPr>
                    <w:rPr>
                      <w:rFonts w:cstheme="minorHAnsi"/>
                      <w:sz w:val="20"/>
                      <w:szCs w:val="20"/>
                    </w:rPr>
                  </w:pPr>
                </w:p>
              </w:tc>
            </w:tr>
            <w:tr w:rsidR="0015050F" w:rsidRPr="00CF47A7" w14:paraId="680779DF" w14:textId="77777777" w:rsidTr="00574DCB">
              <w:tc>
                <w:tcPr>
                  <w:tcW w:w="2104" w:type="dxa"/>
                  <w:tcBorders>
                    <w:top w:val="single" w:sz="4" w:space="0" w:color="auto"/>
                    <w:left w:val="single" w:sz="4" w:space="0" w:color="auto"/>
                    <w:bottom w:val="single" w:sz="4" w:space="0" w:color="auto"/>
                    <w:right w:val="single" w:sz="4" w:space="0" w:color="auto"/>
                  </w:tcBorders>
                </w:tcPr>
                <w:p w14:paraId="09594991" w14:textId="77777777" w:rsidR="0015050F" w:rsidRPr="00CF47A7" w:rsidRDefault="0015050F" w:rsidP="00574DCB">
                  <w:pPr>
                    <w:rPr>
                      <w:rFonts w:cstheme="minorHAnsi"/>
                      <w:sz w:val="20"/>
                      <w:szCs w:val="20"/>
                    </w:rPr>
                  </w:pPr>
                </w:p>
                <w:p w14:paraId="4167E42B" w14:textId="77777777" w:rsidR="0015050F" w:rsidRPr="00CF47A7" w:rsidRDefault="0015050F" w:rsidP="00574DCB">
                  <w:pPr>
                    <w:rPr>
                      <w:rFonts w:cstheme="minorHAnsi"/>
                      <w:sz w:val="20"/>
                      <w:szCs w:val="20"/>
                    </w:rPr>
                  </w:pPr>
                  <w:r w:rsidRPr="00CF47A7">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49A90AB4" w14:textId="77777777" w:rsidR="0015050F" w:rsidRPr="00CF47A7" w:rsidRDefault="0015050F" w:rsidP="00574DCB">
                  <w:pPr>
                    <w:rPr>
                      <w:rFonts w:cstheme="minorHAnsi"/>
                      <w:sz w:val="20"/>
                      <w:szCs w:val="20"/>
                    </w:rPr>
                  </w:pPr>
                  <w:r w:rsidRPr="00CF47A7">
                    <w:rPr>
                      <w:rFonts w:cstheme="minorHAnsi"/>
                      <w:sz w:val="20"/>
                      <w:szCs w:val="20"/>
                    </w:rPr>
                    <w:t>0,4</w:t>
                  </w:r>
                </w:p>
              </w:tc>
              <w:tc>
                <w:tcPr>
                  <w:tcW w:w="901" w:type="dxa"/>
                  <w:tcBorders>
                    <w:top w:val="single" w:sz="4" w:space="0" w:color="auto"/>
                    <w:left w:val="single" w:sz="4" w:space="0" w:color="auto"/>
                    <w:bottom w:val="single" w:sz="4" w:space="0" w:color="auto"/>
                    <w:right w:val="single" w:sz="4" w:space="0" w:color="auto"/>
                  </w:tcBorders>
                </w:tcPr>
                <w:p w14:paraId="750C875C" w14:textId="77777777" w:rsidR="0015050F" w:rsidRPr="00CF47A7" w:rsidRDefault="0015050F" w:rsidP="00574DCB">
                  <w:pPr>
                    <w:rPr>
                      <w:rFonts w:cstheme="minorHAnsi"/>
                      <w:sz w:val="20"/>
                      <w:szCs w:val="20"/>
                    </w:rPr>
                  </w:pPr>
                  <w:r w:rsidRPr="00CF47A7">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7CB1CACE" w14:textId="77777777" w:rsidR="0015050F" w:rsidRPr="00CF47A7" w:rsidRDefault="0015050F" w:rsidP="00574DCB">
                  <w:pPr>
                    <w:rPr>
                      <w:rFonts w:cstheme="minorHAnsi"/>
                      <w:sz w:val="20"/>
                      <w:szCs w:val="20"/>
                    </w:rPr>
                  </w:pPr>
                  <w:r w:rsidRPr="00CF47A7">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4BBE40BD" w14:textId="77777777" w:rsidR="0015050F" w:rsidRPr="00CF47A7" w:rsidRDefault="0015050F" w:rsidP="00574DCB">
                  <w:pPr>
                    <w:rPr>
                      <w:rFonts w:cstheme="minorHAnsi"/>
                      <w:sz w:val="20"/>
                      <w:szCs w:val="20"/>
                    </w:rPr>
                  </w:pPr>
                  <w:r w:rsidRPr="00CF47A7">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CC66EE5" w14:textId="77777777" w:rsidR="0015050F" w:rsidRPr="00CF47A7" w:rsidRDefault="0015050F" w:rsidP="00574DCB">
                  <w:pPr>
                    <w:rPr>
                      <w:rFonts w:cstheme="minorHAnsi"/>
                      <w:sz w:val="20"/>
                      <w:szCs w:val="20"/>
                    </w:rPr>
                  </w:pPr>
                  <w:r w:rsidRPr="00CF47A7">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43993809" w14:textId="77777777" w:rsidR="0015050F" w:rsidRPr="00CF47A7" w:rsidRDefault="0015050F" w:rsidP="00574DCB">
                  <w:pPr>
                    <w:rPr>
                      <w:rFonts w:cstheme="minorHAnsi"/>
                      <w:sz w:val="20"/>
                      <w:szCs w:val="20"/>
                    </w:rPr>
                  </w:pPr>
                  <w:r w:rsidRPr="00CF47A7">
                    <w:rPr>
                      <w:rFonts w:cstheme="minorHAnsi"/>
                      <w:sz w:val="20"/>
                      <w:szCs w:val="20"/>
                    </w:rPr>
                    <w:t>10</w:t>
                  </w:r>
                </w:p>
              </w:tc>
            </w:tr>
            <w:tr w:rsidR="0015050F" w:rsidRPr="00CF47A7" w14:paraId="2F276554" w14:textId="77777777" w:rsidTr="00574DCB">
              <w:tc>
                <w:tcPr>
                  <w:tcW w:w="2104" w:type="dxa"/>
                  <w:tcBorders>
                    <w:top w:val="single" w:sz="4" w:space="0" w:color="auto"/>
                    <w:left w:val="single" w:sz="4" w:space="0" w:color="auto"/>
                    <w:bottom w:val="single" w:sz="4" w:space="0" w:color="auto"/>
                    <w:right w:val="single" w:sz="4" w:space="0" w:color="auto"/>
                  </w:tcBorders>
                </w:tcPr>
                <w:p w14:paraId="01DB6098" w14:textId="77777777" w:rsidR="0015050F" w:rsidRPr="00CF47A7" w:rsidRDefault="0015050F" w:rsidP="00574DCB">
                  <w:pPr>
                    <w:rPr>
                      <w:rFonts w:cstheme="minorHAnsi"/>
                      <w:sz w:val="20"/>
                      <w:szCs w:val="20"/>
                    </w:rPr>
                  </w:pPr>
                </w:p>
                <w:p w14:paraId="58154F01" w14:textId="77777777" w:rsidR="0015050F" w:rsidRPr="00CF47A7" w:rsidRDefault="0015050F" w:rsidP="00574DCB">
                  <w:pPr>
                    <w:rPr>
                      <w:rFonts w:cstheme="minorHAnsi"/>
                      <w:sz w:val="20"/>
                      <w:szCs w:val="20"/>
                    </w:rPr>
                  </w:pPr>
                  <w:r w:rsidRPr="00CF47A7">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4484C483" w14:textId="77777777" w:rsidR="0015050F" w:rsidRPr="00CF47A7" w:rsidRDefault="0015050F" w:rsidP="00574DCB">
                  <w:pPr>
                    <w:rPr>
                      <w:rFonts w:cstheme="minorHAnsi"/>
                      <w:sz w:val="20"/>
                      <w:szCs w:val="20"/>
                    </w:rPr>
                  </w:pPr>
                  <w:r w:rsidRPr="00CF47A7">
                    <w:rPr>
                      <w:rFonts w:cstheme="minorHAnsi"/>
                      <w:sz w:val="20"/>
                      <w:szCs w:val="20"/>
                    </w:rPr>
                    <w:t>0,4</w:t>
                  </w:r>
                </w:p>
                <w:p w14:paraId="3473BCB1" w14:textId="77777777" w:rsidR="0015050F" w:rsidRPr="00CF47A7" w:rsidRDefault="0015050F" w:rsidP="00574DCB">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571AA9BE" w14:textId="77777777" w:rsidR="0015050F" w:rsidRPr="00CF47A7" w:rsidRDefault="0015050F" w:rsidP="00574DCB">
                  <w:pPr>
                    <w:rPr>
                      <w:rFonts w:cstheme="minorHAnsi"/>
                      <w:sz w:val="20"/>
                      <w:szCs w:val="20"/>
                    </w:rPr>
                  </w:pPr>
                  <w:r w:rsidRPr="00CF47A7">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34EEB6E4" w14:textId="77777777" w:rsidR="0015050F" w:rsidRPr="00CF47A7" w:rsidRDefault="0015050F" w:rsidP="00574DCB">
                  <w:pPr>
                    <w:rPr>
                      <w:rFonts w:cstheme="minorHAnsi"/>
                      <w:sz w:val="20"/>
                      <w:szCs w:val="20"/>
                    </w:rPr>
                  </w:pPr>
                  <w:r w:rsidRPr="00CF47A7">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44EB0CA3" w14:textId="77777777" w:rsidR="0015050F" w:rsidRPr="00CF47A7" w:rsidRDefault="0015050F" w:rsidP="00574DCB">
                  <w:pPr>
                    <w:rPr>
                      <w:rFonts w:cstheme="minorHAnsi"/>
                      <w:sz w:val="20"/>
                      <w:szCs w:val="20"/>
                    </w:rPr>
                  </w:pPr>
                  <w:r w:rsidRPr="00CF47A7">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0850B1D2" w14:textId="77777777" w:rsidR="0015050F" w:rsidRPr="00CF47A7" w:rsidRDefault="0015050F" w:rsidP="00574DCB">
                  <w:pPr>
                    <w:rPr>
                      <w:rFonts w:cstheme="minorHAnsi"/>
                      <w:sz w:val="20"/>
                      <w:szCs w:val="20"/>
                    </w:rPr>
                  </w:pPr>
                  <w:r w:rsidRPr="00CF47A7">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1AC26848" w14:textId="77777777" w:rsidR="0015050F" w:rsidRPr="00CF47A7" w:rsidRDefault="0015050F" w:rsidP="00574DCB">
                  <w:pPr>
                    <w:rPr>
                      <w:rFonts w:cstheme="minorHAnsi"/>
                      <w:sz w:val="20"/>
                      <w:szCs w:val="20"/>
                    </w:rPr>
                  </w:pPr>
                  <w:r w:rsidRPr="00CF47A7">
                    <w:rPr>
                      <w:rFonts w:cstheme="minorHAnsi"/>
                      <w:sz w:val="20"/>
                      <w:szCs w:val="20"/>
                    </w:rPr>
                    <w:t>10</w:t>
                  </w:r>
                </w:p>
              </w:tc>
            </w:tr>
            <w:tr w:rsidR="0015050F" w:rsidRPr="00B05B17" w14:paraId="0F4861E1" w14:textId="77777777" w:rsidTr="00574DCB">
              <w:tc>
                <w:tcPr>
                  <w:tcW w:w="2104" w:type="dxa"/>
                  <w:tcBorders>
                    <w:top w:val="single" w:sz="4" w:space="0" w:color="auto"/>
                    <w:left w:val="single" w:sz="4" w:space="0" w:color="auto"/>
                    <w:bottom w:val="single" w:sz="4" w:space="0" w:color="auto"/>
                    <w:right w:val="single" w:sz="4" w:space="0" w:color="auto"/>
                  </w:tcBorders>
                </w:tcPr>
                <w:p w14:paraId="156712D2" w14:textId="77777777" w:rsidR="0015050F" w:rsidRPr="00CF47A7" w:rsidRDefault="0015050F" w:rsidP="00574DCB">
                  <w:pPr>
                    <w:rPr>
                      <w:rFonts w:cstheme="minorHAnsi"/>
                      <w:sz w:val="20"/>
                      <w:szCs w:val="20"/>
                    </w:rPr>
                  </w:pPr>
                </w:p>
                <w:p w14:paraId="2E49CAD2" w14:textId="77777777" w:rsidR="0015050F" w:rsidRPr="00CF47A7" w:rsidRDefault="0015050F" w:rsidP="00574DCB">
                  <w:pPr>
                    <w:rPr>
                      <w:rFonts w:cstheme="minorHAnsi"/>
                      <w:sz w:val="20"/>
                      <w:szCs w:val="20"/>
                    </w:rPr>
                  </w:pPr>
                  <w:r w:rsidRPr="00CF47A7">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5FF6AD88" w14:textId="77777777" w:rsidR="0015050F" w:rsidRPr="00CF47A7" w:rsidRDefault="0015050F" w:rsidP="00574DCB">
                  <w:pPr>
                    <w:rPr>
                      <w:rFonts w:cstheme="minorHAnsi"/>
                      <w:sz w:val="20"/>
                      <w:szCs w:val="20"/>
                    </w:rPr>
                  </w:pPr>
                  <w:r w:rsidRPr="00CF47A7">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tcPr>
                <w:p w14:paraId="156C330B" w14:textId="77777777" w:rsidR="0015050F" w:rsidRPr="00CF47A7" w:rsidRDefault="0015050F" w:rsidP="00574DCB">
                  <w:pPr>
                    <w:rPr>
                      <w:rFonts w:cstheme="minorHAnsi"/>
                      <w:sz w:val="20"/>
                      <w:szCs w:val="20"/>
                    </w:rPr>
                  </w:pPr>
                  <w:r w:rsidRPr="00CF47A7">
                    <w:rPr>
                      <w:rFonts w:cstheme="minorHAnsi"/>
                      <w:sz w:val="20"/>
                      <w:szCs w:val="20"/>
                    </w:rPr>
                    <w:t>3-6</w:t>
                  </w:r>
                </w:p>
              </w:tc>
              <w:tc>
                <w:tcPr>
                  <w:tcW w:w="2187" w:type="dxa"/>
                  <w:tcBorders>
                    <w:top w:val="single" w:sz="4" w:space="0" w:color="auto"/>
                    <w:left w:val="single" w:sz="4" w:space="0" w:color="auto"/>
                    <w:bottom w:val="single" w:sz="4" w:space="0" w:color="auto"/>
                    <w:right w:val="single" w:sz="4" w:space="0" w:color="auto"/>
                  </w:tcBorders>
                </w:tcPr>
                <w:p w14:paraId="72EEF167" w14:textId="77777777" w:rsidR="0015050F" w:rsidRPr="00CF47A7" w:rsidRDefault="0015050F" w:rsidP="00574DCB">
                  <w:pPr>
                    <w:rPr>
                      <w:rFonts w:cstheme="minorHAnsi"/>
                      <w:sz w:val="20"/>
                      <w:szCs w:val="20"/>
                    </w:rPr>
                  </w:pPr>
                  <w:r w:rsidRPr="00CF47A7">
                    <w:rPr>
                      <w:rFonts w:cstheme="minorHAnsi"/>
                      <w:sz w:val="20"/>
                      <w:szCs w:val="20"/>
                    </w:rPr>
                    <w:t xml:space="preserve">Istraživanje, sistematizacija i analiza </w:t>
                  </w:r>
                  <w:r w:rsidRPr="00CF47A7">
                    <w:rPr>
                      <w:rFonts w:cstheme="minorHAnsi"/>
                      <w:sz w:val="20"/>
                      <w:szCs w:val="20"/>
                    </w:rPr>
                    <w:lastRenderedPageBreak/>
                    <w:t>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53AFF666" w14:textId="77777777" w:rsidR="0015050F" w:rsidRPr="00CF47A7" w:rsidRDefault="0015050F" w:rsidP="00574DCB">
                  <w:pPr>
                    <w:rPr>
                      <w:rFonts w:cstheme="minorHAnsi"/>
                      <w:sz w:val="20"/>
                      <w:szCs w:val="20"/>
                    </w:rPr>
                  </w:pPr>
                  <w:r w:rsidRPr="00CF47A7">
                    <w:rPr>
                      <w:rFonts w:cstheme="minorHAnsi"/>
                      <w:sz w:val="20"/>
                      <w:szCs w:val="20"/>
                    </w:rPr>
                    <w:lastRenderedPageBreak/>
                    <w:t xml:space="preserve">Evaluacija kvalitete seminarskog zadatka, </w:t>
                  </w:r>
                  <w:r w:rsidRPr="00CF47A7">
                    <w:rPr>
                      <w:rFonts w:cstheme="minorHAnsi"/>
                      <w:sz w:val="20"/>
                      <w:szCs w:val="20"/>
                    </w:rPr>
                    <w:lastRenderedPageBreak/>
                    <w:t>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208C9C2B" w14:textId="77777777" w:rsidR="0015050F" w:rsidRPr="00CF47A7" w:rsidRDefault="0015050F" w:rsidP="00574DCB">
                  <w:pPr>
                    <w:rPr>
                      <w:rFonts w:cstheme="minorHAnsi"/>
                      <w:sz w:val="20"/>
                      <w:szCs w:val="20"/>
                    </w:rPr>
                  </w:pPr>
                  <w:r w:rsidRPr="00CF47A7">
                    <w:rPr>
                      <w:rFonts w:cstheme="minorHAnsi"/>
                      <w:sz w:val="20"/>
                      <w:szCs w:val="20"/>
                    </w:rPr>
                    <w:lastRenderedPageBreak/>
                    <w:t>15</w:t>
                  </w:r>
                </w:p>
              </w:tc>
              <w:tc>
                <w:tcPr>
                  <w:tcW w:w="567" w:type="dxa"/>
                  <w:tcBorders>
                    <w:top w:val="single" w:sz="4" w:space="0" w:color="auto"/>
                    <w:left w:val="single" w:sz="4" w:space="0" w:color="auto"/>
                    <w:bottom w:val="single" w:sz="4" w:space="0" w:color="auto"/>
                    <w:right w:val="single" w:sz="4" w:space="0" w:color="auto"/>
                  </w:tcBorders>
                  <w:vAlign w:val="center"/>
                </w:tcPr>
                <w:p w14:paraId="4D4FF3CA" w14:textId="77777777" w:rsidR="0015050F" w:rsidRPr="00CF47A7" w:rsidRDefault="0015050F" w:rsidP="00574DCB">
                  <w:pPr>
                    <w:rPr>
                      <w:rFonts w:cstheme="minorHAnsi"/>
                      <w:sz w:val="20"/>
                      <w:szCs w:val="20"/>
                    </w:rPr>
                  </w:pPr>
                  <w:r w:rsidRPr="00CF47A7">
                    <w:rPr>
                      <w:rFonts w:cstheme="minorHAnsi"/>
                      <w:sz w:val="20"/>
                      <w:szCs w:val="20"/>
                    </w:rPr>
                    <w:t>30</w:t>
                  </w:r>
                </w:p>
              </w:tc>
            </w:tr>
            <w:tr w:rsidR="0015050F" w:rsidRPr="00B05B17" w14:paraId="0C981600" w14:textId="77777777" w:rsidTr="00574DCB">
              <w:tc>
                <w:tcPr>
                  <w:tcW w:w="2104" w:type="dxa"/>
                  <w:tcBorders>
                    <w:top w:val="single" w:sz="4" w:space="0" w:color="auto"/>
                    <w:left w:val="single" w:sz="4" w:space="0" w:color="auto"/>
                    <w:bottom w:val="single" w:sz="4" w:space="0" w:color="auto"/>
                    <w:right w:val="single" w:sz="4" w:space="0" w:color="auto"/>
                  </w:tcBorders>
                </w:tcPr>
                <w:p w14:paraId="66DFB1E1" w14:textId="77777777" w:rsidR="0015050F" w:rsidRPr="00CF47A7" w:rsidRDefault="0015050F" w:rsidP="00574DCB">
                  <w:pPr>
                    <w:rPr>
                      <w:rFonts w:cstheme="minorHAnsi"/>
                      <w:sz w:val="20"/>
                      <w:szCs w:val="20"/>
                    </w:rPr>
                  </w:pPr>
                  <w:r w:rsidRPr="00CF47A7">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2EB7E6F8" w14:textId="77777777" w:rsidR="0015050F" w:rsidRPr="00CF47A7" w:rsidRDefault="0015050F" w:rsidP="00574DCB">
                  <w:pPr>
                    <w:rPr>
                      <w:rFonts w:cstheme="minorHAnsi"/>
                      <w:sz w:val="20"/>
                      <w:szCs w:val="20"/>
                    </w:rPr>
                  </w:pPr>
                  <w:r w:rsidRPr="00CF47A7">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tcPr>
                <w:p w14:paraId="602496F4" w14:textId="77777777" w:rsidR="0015050F" w:rsidRPr="00CF47A7" w:rsidRDefault="0015050F" w:rsidP="00574DCB">
                  <w:pPr>
                    <w:rPr>
                      <w:rFonts w:cstheme="minorHAnsi"/>
                      <w:sz w:val="20"/>
                      <w:szCs w:val="20"/>
                    </w:rPr>
                  </w:pPr>
                  <w:r w:rsidRPr="00CF47A7">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76BFE6D4" w14:textId="77777777" w:rsidR="0015050F" w:rsidRPr="00CF47A7" w:rsidRDefault="0015050F" w:rsidP="00574DCB">
                  <w:pPr>
                    <w:rPr>
                      <w:rFonts w:cstheme="minorHAnsi"/>
                      <w:sz w:val="20"/>
                      <w:szCs w:val="20"/>
                    </w:rPr>
                  </w:pPr>
                  <w:r w:rsidRPr="00CF47A7">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3B074B34" w14:textId="77777777" w:rsidR="0015050F" w:rsidRPr="00CF47A7" w:rsidRDefault="0015050F" w:rsidP="00574DCB">
                  <w:pPr>
                    <w:rPr>
                      <w:rFonts w:cstheme="minorHAnsi"/>
                      <w:sz w:val="20"/>
                      <w:szCs w:val="20"/>
                    </w:rPr>
                  </w:pPr>
                  <w:r w:rsidRPr="00CF47A7">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21DCCADB" w14:textId="77777777" w:rsidR="0015050F" w:rsidRPr="00CF47A7" w:rsidRDefault="0015050F" w:rsidP="00574DCB">
                  <w:pPr>
                    <w:rPr>
                      <w:rFonts w:cstheme="minorHAnsi"/>
                      <w:sz w:val="20"/>
                      <w:szCs w:val="20"/>
                    </w:rPr>
                  </w:pPr>
                  <w:r w:rsidRPr="00CF47A7">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2E5EF98B" w14:textId="77777777" w:rsidR="0015050F" w:rsidRPr="00CF47A7" w:rsidRDefault="0015050F" w:rsidP="00574DCB">
                  <w:pPr>
                    <w:rPr>
                      <w:rFonts w:cstheme="minorHAnsi"/>
                      <w:sz w:val="20"/>
                      <w:szCs w:val="20"/>
                    </w:rPr>
                  </w:pPr>
                  <w:r w:rsidRPr="00CF47A7">
                    <w:rPr>
                      <w:rFonts w:cstheme="minorHAnsi"/>
                      <w:sz w:val="20"/>
                      <w:szCs w:val="20"/>
                    </w:rPr>
                    <w:t>50</w:t>
                  </w:r>
                </w:p>
              </w:tc>
            </w:tr>
            <w:tr w:rsidR="0015050F" w:rsidRPr="00B05B17" w14:paraId="65C0790B" w14:textId="77777777" w:rsidTr="00574DCB">
              <w:tc>
                <w:tcPr>
                  <w:tcW w:w="2104" w:type="dxa"/>
                  <w:tcBorders>
                    <w:top w:val="single" w:sz="4" w:space="0" w:color="auto"/>
                    <w:left w:val="single" w:sz="4" w:space="0" w:color="auto"/>
                    <w:bottom w:val="single" w:sz="4" w:space="0" w:color="auto"/>
                    <w:right w:val="single" w:sz="4" w:space="0" w:color="auto"/>
                  </w:tcBorders>
                </w:tcPr>
                <w:p w14:paraId="4190C2EF" w14:textId="77777777" w:rsidR="0015050F" w:rsidRPr="00CF47A7" w:rsidRDefault="0015050F" w:rsidP="00574DCB">
                  <w:pPr>
                    <w:rPr>
                      <w:rFonts w:cstheme="minorHAnsi"/>
                      <w:sz w:val="20"/>
                      <w:szCs w:val="20"/>
                    </w:rPr>
                  </w:pPr>
                </w:p>
                <w:p w14:paraId="699328DB" w14:textId="77777777" w:rsidR="0015050F" w:rsidRPr="00CF47A7" w:rsidRDefault="0015050F" w:rsidP="00574DCB">
                  <w:pPr>
                    <w:rPr>
                      <w:rFonts w:cstheme="minorHAnsi"/>
                      <w:sz w:val="20"/>
                      <w:szCs w:val="20"/>
                    </w:rPr>
                  </w:pPr>
                  <w:r w:rsidRPr="00CF47A7">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4D935830" w14:textId="77777777" w:rsidR="0015050F" w:rsidRPr="00CF47A7" w:rsidRDefault="0015050F" w:rsidP="00574DCB">
                  <w:pPr>
                    <w:rPr>
                      <w:rFonts w:cstheme="minorHAnsi"/>
                      <w:sz w:val="20"/>
                      <w:szCs w:val="20"/>
                    </w:rPr>
                  </w:pPr>
                  <w:r w:rsidRPr="00CF47A7">
                    <w:rPr>
                      <w:rFonts w:cstheme="minorHAnsi"/>
                      <w:sz w:val="20"/>
                      <w:szCs w:val="20"/>
                    </w:rPr>
                    <w:t>4</w:t>
                  </w:r>
                </w:p>
              </w:tc>
              <w:tc>
                <w:tcPr>
                  <w:tcW w:w="901" w:type="dxa"/>
                  <w:tcBorders>
                    <w:top w:val="single" w:sz="4" w:space="0" w:color="auto"/>
                    <w:left w:val="single" w:sz="4" w:space="0" w:color="auto"/>
                    <w:bottom w:val="single" w:sz="4" w:space="0" w:color="auto"/>
                    <w:right w:val="single" w:sz="4" w:space="0" w:color="auto"/>
                  </w:tcBorders>
                </w:tcPr>
                <w:p w14:paraId="28AB023B" w14:textId="77777777" w:rsidR="0015050F" w:rsidRPr="00CF47A7" w:rsidRDefault="0015050F" w:rsidP="00574DC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43814E47" w14:textId="77777777" w:rsidR="0015050F" w:rsidRPr="00CF47A7" w:rsidRDefault="0015050F" w:rsidP="00574DC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52A4C026" w14:textId="77777777" w:rsidR="0015050F" w:rsidRPr="00CF47A7" w:rsidRDefault="0015050F" w:rsidP="00574DC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56C6127" w14:textId="77777777" w:rsidR="0015050F" w:rsidRPr="00CF47A7" w:rsidRDefault="0015050F" w:rsidP="00574DC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9D7C57E" w14:textId="77777777" w:rsidR="0015050F" w:rsidRPr="00CF47A7" w:rsidRDefault="0015050F" w:rsidP="00574DCB">
                  <w:pPr>
                    <w:rPr>
                      <w:rFonts w:cstheme="minorHAnsi"/>
                      <w:sz w:val="20"/>
                      <w:szCs w:val="20"/>
                    </w:rPr>
                  </w:pPr>
                  <w:r w:rsidRPr="00CF47A7">
                    <w:rPr>
                      <w:rFonts w:cstheme="minorHAnsi"/>
                      <w:sz w:val="20"/>
                      <w:szCs w:val="20"/>
                    </w:rPr>
                    <w:t>100</w:t>
                  </w:r>
                </w:p>
              </w:tc>
            </w:tr>
          </w:tbl>
          <w:p w14:paraId="23F08805" w14:textId="77777777" w:rsidR="0015050F" w:rsidRPr="00CF47A7" w:rsidRDefault="0015050F" w:rsidP="00574DCB">
            <w:pPr>
              <w:rPr>
                <w:rFonts w:cstheme="minorHAnsi"/>
                <w:sz w:val="20"/>
                <w:szCs w:val="20"/>
              </w:rPr>
            </w:pPr>
          </w:p>
          <w:p w14:paraId="5D9EE64E" w14:textId="77777777" w:rsidR="0015050F" w:rsidRPr="00CF47A7" w:rsidRDefault="0015050F" w:rsidP="00574DCB">
            <w:pPr>
              <w:rPr>
                <w:rFonts w:cstheme="minorHAnsi"/>
                <w:sz w:val="20"/>
                <w:szCs w:val="20"/>
              </w:rPr>
            </w:pPr>
            <w:r w:rsidRPr="00CF47A7">
              <w:rPr>
                <w:rFonts w:cstheme="minorHAnsi"/>
                <w:sz w:val="20"/>
                <w:szCs w:val="20"/>
              </w:rPr>
              <w:t>*za prolazak pisanog dijela ispita je potrebno minimalno ostvariti 60% mogućih bodova svakog kolokvija ili pisanog dijela ispita</w:t>
            </w:r>
          </w:p>
          <w:p w14:paraId="33F62AE8" w14:textId="77777777" w:rsidR="0015050F" w:rsidRPr="00CF47A7" w:rsidRDefault="0015050F" w:rsidP="00574DCB">
            <w:pPr>
              <w:rPr>
                <w:rFonts w:cstheme="minorHAnsi"/>
                <w:sz w:val="20"/>
                <w:szCs w:val="20"/>
              </w:rPr>
            </w:pPr>
          </w:p>
        </w:tc>
      </w:tr>
      <w:tr w:rsidR="0015050F" w:rsidRPr="00CF47A7" w14:paraId="71C40F50" w14:textId="77777777" w:rsidTr="00931F83">
        <w:trPr>
          <w:gridAfter w:val="1"/>
          <w:wAfter w:w="175" w:type="pct"/>
          <w:trHeight w:val="432"/>
        </w:trPr>
        <w:tc>
          <w:tcPr>
            <w:tcW w:w="4825" w:type="pct"/>
            <w:gridSpan w:val="22"/>
            <w:vAlign w:val="center"/>
          </w:tcPr>
          <w:p w14:paraId="6D3D29DF" w14:textId="77777777" w:rsidR="0015050F" w:rsidRDefault="0015050F" w:rsidP="00574DCB">
            <w:pPr>
              <w:rPr>
                <w:rFonts w:cstheme="minorHAnsi"/>
                <w:sz w:val="20"/>
                <w:szCs w:val="20"/>
              </w:rPr>
            </w:pPr>
            <w:r w:rsidRPr="00CF47A7">
              <w:rPr>
                <w:rFonts w:cstheme="minorHAnsi"/>
                <w:sz w:val="20"/>
                <w:szCs w:val="20"/>
              </w:rPr>
              <w:lastRenderedPageBreak/>
              <w:t>1.10. Obvezatna literatura (u trenutku prijave prijedloga studijskog programa)</w:t>
            </w:r>
          </w:p>
          <w:p w14:paraId="5E7C2F2B" w14:textId="77777777" w:rsidR="0015050F" w:rsidRPr="008E2116" w:rsidRDefault="0015050F" w:rsidP="00574DCB">
            <w:pPr>
              <w:rPr>
                <w:rFonts w:cstheme="minorHAnsi"/>
                <w:sz w:val="20"/>
                <w:szCs w:val="20"/>
              </w:rPr>
            </w:pPr>
            <w:r w:rsidRPr="008E2116">
              <w:rPr>
                <w:rFonts w:cstheme="minorHAnsi"/>
                <w:sz w:val="20"/>
                <w:szCs w:val="20"/>
              </w:rPr>
              <w:t>•</w:t>
            </w:r>
            <w:r w:rsidRPr="008E2116">
              <w:rPr>
                <w:rFonts w:cstheme="minorHAnsi"/>
                <w:sz w:val="20"/>
                <w:szCs w:val="20"/>
              </w:rPr>
              <w:tab/>
              <w:t>Batušić, Nikola, Povijest hrvatskog kazališta, Školska knjiga, Zagreb, 1978.</w:t>
            </w:r>
          </w:p>
          <w:p w14:paraId="5D2A78D5" w14:textId="77777777" w:rsidR="0015050F" w:rsidRPr="008E2116" w:rsidRDefault="0015050F" w:rsidP="00574DCB">
            <w:pPr>
              <w:rPr>
                <w:rFonts w:cstheme="minorHAnsi"/>
                <w:sz w:val="20"/>
                <w:szCs w:val="20"/>
              </w:rPr>
            </w:pPr>
            <w:r w:rsidRPr="008E2116">
              <w:rPr>
                <w:rFonts w:cstheme="minorHAnsi"/>
                <w:sz w:val="20"/>
                <w:szCs w:val="20"/>
              </w:rPr>
              <w:t>•</w:t>
            </w:r>
            <w:r w:rsidRPr="008E2116">
              <w:rPr>
                <w:rFonts w:cstheme="minorHAnsi"/>
                <w:sz w:val="20"/>
                <w:szCs w:val="20"/>
              </w:rPr>
              <w:tab/>
              <w:t>Eagleton, Terry, Ideja kulture. Jesenski i Turk, Zagreb, 2014.</w:t>
            </w:r>
          </w:p>
          <w:p w14:paraId="416A7904" w14:textId="77777777" w:rsidR="0015050F" w:rsidRPr="008E2116" w:rsidRDefault="0015050F" w:rsidP="00574DCB">
            <w:pPr>
              <w:rPr>
                <w:rFonts w:cstheme="minorHAnsi"/>
                <w:sz w:val="20"/>
                <w:szCs w:val="20"/>
              </w:rPr>
            </w:pPr>
            <w:r w:rsidRPr="008E2116">
              <w:rPr>
                <w:rFonts w:cstheme="minorHAnsi"/>
                <w:sz w:val="20"/>
                <w:szCs w:val="20"/>
              </w:rPr>
              <w:t>•</w:t>
            </w:r>
            <w:r w:rsidRPr="008E2116">
              <w:rPr>
                <w:rFonts w:cstheme="minorHAnsi"/>
                <w:sz w:val="20"/>
                <w:szCs w:val="20"/>
              </w:rPr>
              <w:tab/>
              <w:t>Elias, Norbert, O procesu civilizacije. Sv.1, Biblioteka Antibarbarus, Zagreb 1996. (odabrana poglavlja)</w:t>
            </w:r>
          </w:p>
          <w:p w14:paraId="2CB16F0A" w14:textId="77777777" w:rsidR="0015050F" w:rsidRPr="008E2116" w:rsidRDefault="0015050F" w:rsidP="00574DCB">
            <w:pPr>
              <w:rPr>
                <w:rFonts w:cstheme="minorHAnsi"/>
                <w:sz w:val="20"/>
                <w:szCs w:val="20"/>
              </w:rPr>
            </w:pPr>
            <w:r w:rsidRPr="008E2116">
              <w:rPr>
                <w:rFonts w:cstheme="minorHAnsi"/>
                <w:sz w:val="20"/>
                <w:szCs w:val="20"/>
              </w:rPr>
              <w:t>•</w:t>
            </w:r>
            <w:r w:rsidRPr="008E2116">
              <w:rPr>
                <w:rFonts w:cstheme="minorHAnsi"/>
                <w:sz w:val="20"/>
                <w:szCs w:val="20"/>
              </w:rPr>
              <w:tab/>
              <w:t xml:space="preserve">Janson, H. W., Janson, A. F., Povijest umjetnosti. V. dopunjeno izdanje, 2005. </w:t>
            </w:r>
          </w:p>
          <w:p w14:paraId="2DFD8B48" w14:textId="77777777" w:rsidR="0015050F" w:rsidRPr="008E2116" w:rsidRDefault="0015050F" w:rsidP="00574DCB">
            <w:pPr>
              <w:rPr>
                <w:rFonts w:cstheme="minorHAnsi"/>
                <w:sz w:val="20"/>
                <w:szCs w:val="20"/>
              </w:rPr>
            </w:pPr>
            <w:r w:rsidRPr="008E2116">
              <w:rPr>
                <w:rFonts w:cstheme="minorHAnsi"/>
                <w:sz w:val="20"/>
                <w:szCs w:val="20"/>
              </w:rPr>
              <w:t>•</w:t>
            </w:r>
            <w:r w:rsidRPr="008E2116">
              <w:rPr>
                <w:rFonts w:cstheme="minorHAnsi"/>
                <w:sz w:val="20"/>
                <w:szCs w:val="20"/>
              </w:rPr>
              <w:tab/>
              <w:t>Mijatović, Anđelko, Iz riznice hrvatske povijesti i kulture. Školska knjiga, Zagreb, 2001.</w:t>
            </w:r>
          </w:p>
          <w:p w14:paraId="72D508EB" w14:textId="77777777" w:rsidR="0015050F" w:rsidRPr="00CF47A7" w:rsidRDefault="0015050F" w:rsidP="00574DCB">
            <w:pPr>
              <w:rPr>
                <w:rFonts w:cstheme="minorHAnsi"/>
                <w:sz w:val="20"/>
                <w:szCs w:val="20"/>
              </w:rPr>
            </w:pPr>
            <w:r w:rsidRPr="008E2116">
              <w:rPr>
                <w:rFonts w:cstheme="minorHAnsi"/>
                <w:sz w:val="20"/>
                <w:szCs w:val="20"/>
              </w:rPr>
              <w:t>•</w:t>
            </w:r>
            <w:r w:rsidRPr="008E2116">
              <w:rPr>
                <w:rFonts w:cstheme="minorHAnsi"/>
                <w:sz w:val="20"/>
                <w:szCs w:val="20"/>
              </w:rPr>
              <w:tab/>
              <w:t>Solar, Milivoj, Povijest svjetske književnosti. Golden marketing, Zagreb, 2003.</w:t>
            </w:r>
          </w:p>
        </w:tc>
      </w:tr>
      <w:tr w:rsidR="0015050F" w:rsidRPr="00B05B17" w14:paraId="6823DBD5" w14:textId="77777777" w:rsidTr="00931F83">
        <w:trPr>
          <w:gridAfter w:val="1"/>
          <w:wAfter w:w="175" w:type="pct"/>
          <w:trHeight w:val="432"/>
        </w:trPr>
        <w:tc>
          <w:tcPr>
            <w:tcW w:w="4825" w:type="pct"/>
            <w:gridSpan w:val="22"/>
            <w:vAlign w:val="center"/>
          </w:tcPr>
          <w:p w14:paraId="098C584B" w14:textId="77777777" w:rsidR="0015050F" w:rsidRPr="00CF47A7" w:rsidRDefault="0015050F" w:rsidP="00574DCB">
            <w:pPr>
              <w:rPr>
                <w:rFonts w:cstheme="minorHAnsi"/>
                <w:sz w:val="20"/>
                <w:szCs w:val="20"/>
              </w:rPr>
            </w:pPr>
            <w:r w:rsidRPr="00CF47A7">
              <w:rPr>
                <w:rFonts w:cstheme="minorHAnsi"/>
                <w:sz w:val="20"/>
                <w:szCs w:val="20"/>
              </w:rPr>
              <w:t>1.11.Dopunska literatura (u trenutku prijave prijedloga studijskog programa)</w:t>
            </w:r>
          </w:p>
        </w:tc>
      </w:tr>
      <w:tr w:rsidR="0015050F" w:rsidRPr="00CF47A7" w14:paraId="7EBDD1CC" w14:textId="77777777" w:rsidTr="00931F83">
        <w:trPr>
          <w:gridAfter w:val="1"/>
          <w:wAfter w:w="175" w:type="pct"/>
          <w:trHeight w:val="432"/>
        </w:trPr>
        <w:tc>
          <w:tcPr>
            <w:tcW w:w="4825" w:type="pct"/>
            <w:gridSpan w:val="22"/>
            <w:vAlign w:val="center"/>
          </w:tcPr>
          <w:p w14:paraId="42B56920" w14:textId="77777777" w:rsidR="0015050F" w:rsidRPr="00CF47A7" w:rsidRDefault="0015050F" w:rsidP="00574DCB">
            <w:pPr>
              <w:rPr>
                <w:rFonts w:cstheme="minorHAnsi"/>
                <w:sz w:val="20"/>
                <w:szCs w:val="20"/>
              </w:rPr>
            </w:pPr>
            <w:r w:rsidRPr="00CF47A7">
              <w:rPr>
                <w:rFonts w:cstheme="minorHAnsi"/>
                <w:sz w:val="20"/>
                <w:szCs w:val="20"/>
              </w:rPr>
              <w:t>Barrish, Phillip, American Literary Realism, Critical Theory, and Intellectual Prestige, 1880–1995, Cambridge University Press, 2009.</w:t>
            </w:r>
          </w:p>
          <w:p w14:paraId="448EB5EF" w14:textId="77777777" w:rsidR="0015050F" w:rsidRPr="00CF47A7" w:rsidRDefault="0015050F" w:rsidP="00574DCB">
            <w:pPr>
              <w:rPr>
                <w:rFonts w:cstheme="minorHAnsi"/>
                <w:sz w:val="20"/>
                <w:szCs w:val="20"/>
              </w:rPr>
            </w:pPr>
            <w:r w:rsidRPr="00CF47A7">
              <w:rPr>
                <w:rFonts w:cstheme="minorHAnsi"/>
                <w:sz w:val="20"/>
                <w:szCs w:val="20"/>
              </w:rPr>
              <w:t>Bennett, Tony, Kultura: znanost reformatora. Golden marketing, Zagreb, 2005.</w:t>
            </w:r>
          </w:p>
          <w:p w14:paraId="31E66C57" w14:textId="77777777" w:rsidR="0015050F" w:rsidRPr="00CF47A7" w:rsidRDefault="0015050F" w:rsidP="00574DCB">
            <w:pPr>
              <w:rPr>
                <w:rFonts w:cstheme="minorHAnsi"/>
                <w:sz w:val="20"/>
                <w:szCs w:val="20"/>
              </w:rPr>
            </w:pPr>
            <w:r w:rsidRPr="00CF47A7">
              <w:rPr>
                <w:rFonts w:cstheme="minorHAnsi"/>
                <w:sz w:val="20"/>
                <w:szCs w:val="20"/>
              </w:rPr>
              <w:t>Bobinac, Marijan, Uvod u romantizam. Leykam, Zagreb, 2012.</w:t>
            </w:r>
          </w:p>
          <w:p w14:paraId="6FD70943" w14:textId="77777777" w:rsidR="0015050F" w:rsidRPr="00CF47A7" w:rsidRDefault="0015050F" w:rsidP="00574DCB">
            <w:pPr>
              <w:rPr>
                <w:rFonts w:cstheme="minorHAnsi"/>
                <w:sz w:val="20"/>
                <w:szCs w:val="20"/>
              </w:rPr>
            </w:pPr>
            <w:r w:rsidRPr="00CF47A7">
              <w:rPr>
                <w:rFonts w:cstheme="minorHAnsi"/>
                <w:sz w:val="20"/>
                <w:szCs w:val="20"/>
              </w:rPr>
              <w:t>Burckhardt, Jacob,  Kultura renesanse u Italiji, Prosvjeta, Zagreb 1997.</w:t>
            </w:r>
          </w:p>
          <w:p w14:paraId="278B505E" w14:textId="77777777" w:rsidR="0015050F" w:rsidRPr="00CF47A7" w:rsidRDefault="0015050F" w:rsidP="00574DCB">
            <w:pPr>
              <w:rPr>
                <w:rFonts w:cstheme="minorHAnsi"/>
                <w:sz w:val="20"/>
                <w:szCs w:val="20"/>
              </w:rPr>
            </w:pPr>
            <w:r w:rsidRPr="00CF47A7">
              <w:rPr>
                <w:rFonts w:cstheme="minorHAnsi"/>
                <w:sz w:val="20"/>
                <w:szCs w:val="20"/>
              </w:rPr>
              <w:t>Damjanović, Dragan, Arhitekt Hermann Bólle, Leykam, Zagreb, 2013.</w:t>
            </w:r>
          </w:p>
          <w:p w14:paraId="2696F7E6" w14:textId="77777777" w:rsidR="0015050F" w:rsidRPr="00CF47A7" w:rsidRDefault="0015050F" w:rsidP="00574DCB">
            <w:pPr>
              <w:rPr>
                <w:rFonts w:cstheme="minorHAnsi"/>
                <w:sz w:val="20"/>
                <w:szCs w:val="20"/>
              </w:rPr>
            </w:pPr>
            <w:r w:rsidRPr="00CF47A7">
              <w:rPr>
                <w:rFonts w:cstheme="minorHAnsi"/>
                <w:sz w:val="20"/>
                <w:szCs w:val="20"/>
              </w:rPr>
              <w:t>Damjanović, Dragan, Došen, Antonia, “Osječka secesija u tekstovima Tihomira Stojčića”, Anali Zavoda za znanstveni i umjetnički rad u Osijeku, sv. 22. str. 181-197, Zagreb-Osijek, 2006.</w:t>
            </w:r>
          </w:p>
          <w:p w14:paraId="08B0EC8E" w14:textId="77777777" w:rsidR="0015050F" w:rsidRPr="00CF47A7" w:rsidRDefault="0015050F" w:rsidP="00574DCB">
            <w:pPr>
              <w:rPr>
                <w:rFonts w:cstheme="minorHAnsi"/>
                <w:sz w:val="20"/>
                <w:szCs w:val="20"/>
              </w:rPr>
            </w:pPr>
            <w:r w:rsidRPr="00CF47A7">
              <w:rPr>
                <w:rFonts w:cstheme="minorHAnsi"/>
                <w:sz w:val="20"/>
                <w:szCs w:val="20"/>
              </w:rPr>
              <w:t>Erazmo Roterrdamski, Pohvala ludosti, CID Nova, Zagreb, 2009.</w:t>
            </w:r>
          </w:p>
          <w:p w14:paraId="066FA755" w14:textId="77777777" w:rsidR="0015050F" w:rsidRPr="00CF47A7" w:rsidRDefault="0015050F" w:rsidP="00574DCB">
            <w:pPr>
              <w:rPr>
                <w:rFonts w:cstheme="minorHAnsi"/>
                <w:sz w:val="20"/>
                <w:szCs w:val="20"/>
              </w:rPr>
            </w:pPr>
            <w:r w:rsidRPr="00CF47A7">
              <w:rPr>
                <w:rFonts w:cstheme="minorHAnsi"/>
                <w:sz w:val="20"/>
                <w:szCs w:val="20"/>
              </w:rPr>
              <w:t>Fischer Lichte, Erika, Povijest drame 1, Disput, Zagreb, 2010.</w:t>
            </w:r>
          </w:p>
          <w:p w14:paraId="04730DA6" w14:textId="77777777" w:rsidR="0015050F" w:rsidRPr="00CF47A7" w:rsidRDefault="0015050F" w:rsidP="00574DCB">
            <w:pPr>
              <w:rPr>
                <w:rFonts w:cstheme="minorHAnsi"/>
                <w:sz w:val="20"/>
                <w:szCs w:val="20"/>
              </w:rPr>
            </w:pPr>
            <w:r w:rsidRPr="00CF47A7">
              <w:rPr>
                <w:rFonts w:cstheme="minorHAnsi"/>
                <w:sz w:val="20"/>
                <w:szCs w:val="20"/>
              </w:rPr>
              <w:t>Gamulin, Grga, Hrvatsko slikarstvo IX. stoljeća. Naprijed, Zagreb, 1995.</w:t>
            </w:r>
          </w:p>
          <w:p w14:paraId="4CDF3B66" w14:textId="77777777" w:rsidR="0015050F" w:rsidRPr="00CF47A7" w:rsidRDefault="0015050F" w:rsidP="00574DCB">
            <w:pPr>
              <w:rPr>
                <w:rFonts w:cstheme="minorHAnsi"/>
                <w:sz w:val="20"/>
                <w:szCs w:val="20"/>
              </w:rPr>
            </w:pPr>
            <w:r w:rsidRPr="00CF47A7">
              <w:rPr>
                <w:rFonts w:cstheme="minorHAnsi"/>
                <w:sz w:val="20"/>
                <w:szCs w:val="20"/>
              </w:rPr>
              <w:t>Gamulin, Grga, Hrvatsko slikarstvo na prijelazu iz IX. u XX. stoljeće, Naprijed, Zagreb, 1995.</w:t>
            </w:r>
          </w:p>
          <w:p w14:paraId="2AF68455" w14:textId="77777777" w:rsidR="0015050F" w:rsidRPr="00CF47A7" w:rsidRDefault="0015050F" w:rsidP="00574DCB">
            <w:pPr>
              <w:rPr>
                <w:rFonts w:cstheme="minorHAnsi"/>
                <w:sz w:val="20"/>
                <w:szCs w:val="20"/>
              </w:rPr>
            </w:pPr>
            <w:r w:rsidRPr="00CF47A7">
              <w:rPr>
                <w:rFonts w:cstheme="minorHAnsi"/>
                <w:sz w:val="20"/>
                <w:szCs w:val="20"/>
              </w:rPr>
              <w:t>Goldstein, Ivo, Grgin, Borislav, Europa i Sredozemlje u srednjem vijeku, Novi Liber, Zagreb 2006.</w:t>
            </w:r>
          </w:p>
          <w:p w14:paraId="4E3F8745" w14:textId="77777777" w:rsidR="0015050F" w:rsidRPr="00CF47A7" w:rsidRDefault="0015050F" w:rsidP="00574DCB">
            <w:pPr>
              <w:rPr>
                <w:rFonts w:cstheme="minorHAnsi"/>
                <w:sz w:val="20"/>
                <w:szCs w:val="20"/>
              </w:rPr>
            </w:pPr>
            <w:r w:rsidRPr="00CF47A7">
              <w:rPr>
                <w:rFonts w:cstheme="minorHAnsi"/>
                <w:sz w:val="20"/>
                <w:szCs w:val="20"/>
              </w:rPr>
              <w:t>Hauser, Arnold, The Social History of Art 1-2, London, 1951.-1957.</w:t>
            </w:r>
          </w:p>
          <w:p w14:paraId="76354C76" w14:textId="77777777" w:rsidR="0015050F" w:rsidRPr="00CF47A7" w:rsidRDefault="0015050F" w:rsidP="00574DCB">
            <w:pPr>
              <w:rPr>
                <w:rFonts w:cstheme="minorHAnsi"/>
                <w:sz w:val="20"/>
                <w:szCs w:val="20"/>
              </w:rPr>
            </w:pPr>
            <w:r w:rsidRPr="00CF47A7">
              <w:rPr>
                <w:rFonts w:cstheme="minorHAnsi"/>
                <w:sz w:val="20"/>
                <w:szCs w:val="20"/>
              </w:rPr>
              <w:t>Iveljić, Iskra, Očevi i sinovi: privredna elita Zagreba u drugoj polovici 19. Stoljeća, Leykam, Zagreb, 2007.</w:t>
            </w:r>
          </w:p>
          <w:p w14:paraId="75C3485E" w14:textId="77777777" w:rsidR="0015050F" w:rsidRPr="00CF47A7" w:rsidRDefault="0015050F" w:rsidP="00574DCB">
            <w:pPr>
              <w:rPr>
                <w:rFonts w:cstheme="minorHAnsi"/>
                <w:sz w:val="20"/>
                <w:szCs w:val="20"/>
              </w:rPr>
            </w:pPr>
            <w:r w:rsidRPr="00CF47A7">
              <w:rPr>
                <w:rFonts w:cstheme="minorHAnsi"/>
                <w:sz w:val="20"/>
                <w:szCs w:val="20"/>
              </w:rPr>
              <w:t>Kale, Eduard, Hrvatski kulturni i politički identitet, Osijek – Zagreb – Split 1999.</w:t>
            </w:r>
          </w:p>
          <w:p w14:paraId="5FBC47F1" w14:textId="77777777" w:rsidR="0015050F" w:rsidRPr="00CF47A7" w:rsidRDefault="0015050F" w:rsidP="00574DCB">
            <w:pPr>
              <w:rPr>
                <w:rFonts w:cstheme="minorHAnsi"/>
                <w:sz w:val="20"/>
                <w:szCs w:val="20"/>
              </w:rPr>
            </w:pPr>
            <w:r w:rsidRPr="00CF47A7">
              <w:rPr>
                <w:rFonts w:cstheme="minorHAnsi"/>
                <w:sz w:val="20"/>
                <w:szCs w:val="20"/>
              </w:rPr>
              <w:t>Leksikon hrvatskog srednjevjekovlja, skupina autora, Školska knjiga, Zagreb, 2017.</w:t>
            </w:r>
          </w:p>
          <w:p w14:paraId="5520C3E3" w14:textId="77777777" w:rsidR="0015050F" w:rsidRPr="00CF47A7" w:rsidRDefault="0015050F" w:rsidP="00574DCB">
            <w:pPr>
              <w:rPr>
                <w:rFonts w:cstheme="minorHAnsi"/>
                <w:sz w:val="20"/>
                <w:szCs w:val="20"/>
              </w:rPr>
            </w:pPr>
            <w:r w:rsidRPr="00CF47A7">
              <w:rPr>
                <w:rFonts w:cstheme="minorHAnsi"/>
                <w:sz w:val="20"/>
                <w:szCs w:val="20"/>
              </w:rPr>
              <w:t>Macan, Trpimir, Povijest hrvatskog naroda, Zagreb 1992.</w:t>
            </w:r>
          </w:p>
          <w:p w14:paraId="6507C569" w14:textId="77777777" w:rsidR="0015050F" w:rsidRPr="00CF47A7" w:rsidRDefault="0015050F" w:rsidP="00574DCB">
            <w:pPr>
              <w:rPr>
                <w:rFonts w:cstheme="minorHAnsi"/>
                <w:sz w:val="20"/>
                <w:szCs w:val="20"/>
              </w:rPr>
            </w:pPr>
            <w:r w:rsidRPr="00CF47A7">
              <w:rPr>
                <w:rFonts w:cstheme="minorHAnsi"/>
                <w:sz w:val="20"/>
                <w:szCs w:val="20"/>
              </w:rPr>
              <w:t>Machiavelli, Niccolo, Vladar, Globus, Zagreb, 1998.</w:t>
            </w:r>
          </w:p>
          <w:p w14:paraId="762D4733" w14:textId="77777777" w:rsidR="0015050F" w:rsidRPr="00CF47A7" w:rsidRDefault="0015050F" w:rsidP="00574DCB">
            <w:pPr>
              <w:rPr>
                <w:rFonts w:cstheme="minorHAnsi"/>
                <w:sz w:val="20"/>
                <w:szCs w:val="20"/>
              </w:rPr>
            </w:pPr>
            <w:r w:rsidRPr="00CF47A7">
              <w:rPr>
                <w:rFonts w:cstheme="minorHAnsi"/>
                <w:sz w:val="20"/>
                <w:szCs w:val="20"/>
              </w:rPr>
              <w:t>Miles, Rosalind, Tko je skuhao posljednju večeru?: Ženska povijest svijeta, Europapress Holding: Novi Liber, Zagreb 2009.</w:t>
            </w:r>
          </w:p>
          <w:p w14:paraId="42116B9C" w14:textId="77777777" w:rsidR="0015050F" w:rsidRPr="00CF47A7" w:rsidRDefault="0015050F" w:rsidP="00574DCB">
            <w:pPr>
              <w:rPr>
                <w:rFonts w:cstheme="minorHAnsi"/>
                <w:sz w:val="20"/>
                <w:szCs w:val="20"/>
              </w:rPr>
            </w:pPr>
            <w:r w:rsidRPr="00CF47A7">
              <w:rPr>
                <w:rFonts w:cstheme="minorHAnsi"/>
                <w:sz w:val="20"/>
                <w:szCs w:val="20"/>
              </w:rPr>
              <w:t>Pavličić, Pavao, Barokni pakao. Rasprave iz hrvatske književnosti, P. I. P. Pavičić, Zagreb, 2003.</w:t>
            </w:r>
          </w:p>
          <w:p w14:paraId="315A11B8" w14:textId="77777777" w:rsidR="0015050F" w:rsidRPr="00CF47A7" w:rsidRDefault="0015050F" w:rsidP="00574DCB">
            <w:pPr>
              <w:rPr>
                <w:rFonts w:cstheme="minorHAnsi"/>
                <w:sz w:val="20"/>
                <w:szCs w:val="20"/>
              </w:rPr>
            </w:pPr>
            <w:r w:rsidRPr="00CF47A7">
              <w:rPr>
                <w:rFonts w:cstheme="minorHAnsi"/>
                <w:sz w:val="20"/>
                <w:szCs w:val="20"/>
              </w:rPr>
              <w:t>Pavlović, Cvijeta, Uvod u klasicizam, Leykam, Zagreb, 2012.</w:t>
            </w:r>
          </w:p>
          <w:p w14:paraId="676695B6" w14:textId="77777777" w:rsidR="0015050F" w:rsidRPr="00CF47A7" w:rsidRDefault="0015050F" w:rsidP="00574DCB">
            <w:pPr>
              <w:rPr>
                <w:rFonts w:cstheme="minorHAnsi"/>
                <w:sz w:val="20"/>
                <w:szCs w:val="20"/>
              </w:rPr>
            </w:pPr>
            <w:r w:rsidRPr="00CF47A7">
              <w:rPr>
                <w:rFonts w:cstheme="minorHAnsi"/>
                <w:sz w:val="20"/>
                <w:szCs w:val="20"/>
              </w:rPr>
              <w:t>Rewald, John, The History of Impressionism. Museum of modern art, New York, 1973.</w:t>
            </w:r>
          </w:p>
          <w:p w14:paraId="658A4719" w14:textId="77777777" w:rsidR="0015050F" w:rsidRPr="00CF47A7" w:rsidRDefault="0015050F" w:rsidP="00574DCB">
            <w:pPr>
              <w:rPr>
                <w:rFonts w:cstheme="minorHAnsi"/>
                <w:sz w:val="20"/>
                <w:szCs w:val="20"/>
              </w:rPr>
            </w:pPr>
            <w:r w:rsidRPr="00CF47A7">
              <w:rPr>
                <w:rFonts w:cstheme="minorHAnsi"/>
                <w:sz w:val="20"/>
                <w:szCs w:val="20"/>
              </w:rPr>
              <w:t>Roberts, John M., Povijest Europe, AGM, Zagreb 2002.</w:t>
            </w:r>
          </w:p>
          <w:p w14:paraId="04D67E13" w14:textId="77777777" w:rsidR="0015050F" w:rsidRPr="00CF47A7" w:rsidRDefault="0015050F" w:rsidP="00574DCB">
            <w:pPr>
              <w:rPr>
                <w:rFonts w:cstheme="minorHAnsi"/>
                <w:sz w:val="20"/>
                <w:szCs w:val="20"/>
              </w:rPr>
            </w:pPr>
            <w:r w:rsidRPr="00CF47A7">
              <w:rPr>
                <w:rFonts w:cstheme="minorHAnsi"/>
                <w:sz w:val="20"/>
                <w:szCs w:val="20"/>
              </w:rPr>
              <w:t>Robin, Diana, Larsen, Anne R., Levin Carole, Encyclopedia of Woman in the Renaissance: Italy, France and England, ABC – CLIO, California 2007. (e-izdanje: http://bookre.org/reader? file=1328967&amp;pg=3)</w:t>
            </w:r>
          </w:p>
          <w:p w14:paraId="33AF5946" w14:textId="77777777" w:rsidR="0015050F" w:rsidRPr="00CF47A7" w:rsidRDefault="0015050F" w:rsidP="00574DCB">
            <w:pPr>
              <w:rPr>
                <w:rFonts w:cstheme="minorHAnsi"/>
                <w:sz w:val="20"/>
                <w:szCs w:val="20"/>
              </w:rPr>
            </w:pPr>
            <w:r w:rsidRPr="00CF47A7">
              <w:rPr>
                <w:rFonts w:cstheme="minorHAnsi"/>
                <w:sz w:val="20"/>
                <w:szCs w:val="20"/>
              </w:rPr>
              <w:t>Sarti, Raffaela, Živjeti u kući: Stanovanje, prehrana i odijevanje u novovjekovnoj Europi (1500. – 1800.), IBIS grafika, Zagreb 2006.</w:t>
            </w:r>
          </w:p>
          <w:p w14:paraId="69009903" w14:textId="77777777" w:rsidR="0015050F" w:rsidRPr="00CF47A7" w:rsidRDefault="0015050F" w:rsidP="00574DCB">
            <w:pPr>
              <w:rPr>
                <w:rFonts w:cstheme="minorHAnsi"/>
                <w:sz w:val="20"/>
                <w:szCs w:val="20"/>
              </w:rPr>
            </w:pPr>
            <w:r w:rsidRPr="00CF47A7">
              <w:rPr>
                <w:rFonts w:cstheme="minorHAnsi"/>
                <w:sz w:val="20"/>
                <w:szCs w:val="20"/>
              </w:rPr>
              <w:t>Slamnig, Ivan, Svjetska književnost zapadnoga kruga: od srednjega vijeka do današnjih dana. 3. dopunjeno izd., Zagreb, Školska knjiga, 2001.</w:t>
            </w:r>
          </w:p>
          <w:p w14:paraId="56FAE5F9" w14:textId="77777777" w:rsidR="0015050F" w:rsidRPr="00CF47A7" w:rsidRDefault="0015050F" w:rsidP="00574DCB">
            <w:pPr>
              <w:rPr>
                <w:rFonts w:cstheme="minorHAnsi"/>
                <w:sz w:val="20"/>
                <w:szCs w:val="20"/>
              </w:rPr>
            </w:pPr>
            <w:r w:rsidRPr="00CF47A7">
              <w:rPr>
                <w:rFonts w:cstheme="minorHAnsi"/>
                <w:sz w:val="20"/>
                <w:szCs w:val="20"/>
              </w:rPr>
              <w:t>Symbolism, Decadence and The Fin De Siècle: French and European Perspectives, prir. Patrick McGuinness, University of Exeter Press, Chicago, 2000.</w:t>
            </w:r>
          </w:p>
          <w:p w14:paraId="72557225" w14:textId="77777777" w:rsidR="0015050F" w:rsidRPr="00CF47A7" w:rsidRDefault="0015050F" w:rsidP="00574DCB">
            <w:pPr>
              <w:rPr>
                <w:rFonts w:cstheme="minorHAnsi"/>
                <w:sz w:val="20"/>
                <w:szCs w:val="20"/>
              </w:rPr>
            </w:pPr>
            <w:r w:rsidRPr="00CF47A7">
              <w:rPr>
                <w:rFonts w:cstheme="minorHAnsi"/>
                <w:sz w:val="20"/>
                <w:szCs w:val="20"/>
              </w:rPr>
              <w:t>Šicel, Miroslav, Polemike o realizmu i naturalizmu u hrvatskoj književnosti. // Forum. 38(1999), knj. 71, 7/9; str. 1121-1134.</w:t>
            </w:r>
          </w:p>
          <w:p w14:paraId="5308FCD6" w14:textId="77777777" w:rsidR="0015050F" w:rsidRPr="00CF47A7" w:rsidRDefault="0015050F" w:rsidP="00574DCB">
            <w:pPr>
              <w:rPr>
                <w:rFonts w:cstheme="minorHAnsi"/>
                <w:sz w:val="20"/>
                <w:szCs w:val="20"/>
              </w:rPr>
            </w:pPr>
            <w:r w:rsidRPr="00CF47A7">
              <w:rPr>
                <w:rFonts w:cstheme="minorHAnsi"/>
                <w:sz w:val="20"/>
                <w:szCs w:val="20"/>
              </w:rPr>
              <w:t>Van Loon, Hendrik W., Povijest čovječanstva, Mozaik knjiga, Zagreb 2003.</w:t>
            </w:r>
          </w:p>
          <w:p w14:paraId="1AD88047" w14:textId="77777777" w:rsidR="0015050F" w:rsidRPr="00CF47A7" w:rsidRDefault="0015050F" w:rsidP="00574DCB">
            <w:pPr>
              <w:rPr>
                <w:rFonts w:cstheme="minorHAnsi"/>
                <w:sz w:val="20"/>
                <w:szCs w:val="20"/>
              </w:rPr>
            </w:pPr>
            <w:r w:rsidRPr="00CF47A7">
              <w:rPr>
                <w:rFonts w:cstheme="minorHAnsi"/>
                <w:sz w:val="20"/>
                <w:szCs w:val="20"/>
              </w:rPr>
              <w:lastRenderedPageBreak/>
              <w:t>Vasoli, Cesare, „Humanizam i renesansa“, Povijest 8: Humanizam i renesansa, doba otkrića, Europapress Holding, Zagreb 2008., str. 16. – 76.</w:t>
            </w:r>
          </w:p>
        </w:tc>
      </w:tr>
      <w:tr w:rsidR="0015050F" w:rsidRPr="00CF47A7" w14:paraId="0437511C" w14:textId="77777777" w:rsidTr="00931F83">
        <w:trPr>
          <w:gridAfter w:val="1"/>
          <w:wAfter w:w="175" w:type="pct"/>
          <w:trHeight w:val="432"/>
        </w:trPr>
        <w:tc>
          <w:tcPr>
            <w:tcW w:w="4825" w:type="pct"/>
            <w:gridSpan w:val="22"/>
            <w:vAlign w:val="center"/>
          </w:tcPr>
          <w:p w14:paraId="53266D2E" w14:textId="77777777" w:rsidR="0015050F" w:rsidRPr="00CF47A7" w:rsidRDefault="0015050F" w:rsidP="00574DCB">
            <w:pPr>
              <w:rPr>
                <w:rFonts w:cstheme="minorHAnsi"/>
                <w:sz w:val="20"/>
                <w:szCs w:val="20"/>
              </w:rPr>
            </w:pPr>
            <w:r w:rsidRPr="00CF47A7">
              <w:rPr>
                <w:rFonts w:cstheme="minorHAnsi"/>
                <w:sz w:val="20"/>
                <w:szCs w:val="20"/>
              </w:rPr>
              <w:lastRenderedPageBreak/>
              <w:t>1.12. Načini praćenja kvalitete koji osiguravaju stjecanje izlaznih znanja, vještina i kompetencija</w:t>
            </w:r>
          </w:p>
        </w:tc>
      </w:tr>
      <w:tr w:rsidR="0015050F" w:rsidRPr="00B05B17" w14:paraId="0BD42A15" w14:textId="77777777" w:rsidTr="00931F83">
        <w:trPr>
          <w:gridAfter w:val="1"/>
          <w:wAfter w:w="175" w:type="pct"/>
          <w:trHeight w:val="432"/>
        </w:trPr>
        <w:tc>
          <w:tcPr>
            <w:tcW w:w="4825" w:type="pct"/>
            <w:gridSpan w:val="22"/>
            <w:vAlign w:val="center"/>
          </w:tcPr>
          <w:p w14:paraId="592F5904" w14:textId="77777777" w:rsidR="0015050F" w:rsidRPr="00CF47A7" w:rsidRDefault="0015050F" w:rsidP="00574DCB">
            <w:pPr>
              <w:rPr>
                <w:rFonts w:cstheme="minorHAnsi"/>
                <w:sz w:val="20"/>
                <w:szCs w:val="20"/>
              </w:rPr>
            </w:pPr>
            <w:r w:rsidRPr="00CF47A7">
              <w:rPr>
                <w:rFonts w:cstheme="minorHAnsi"/>
                <w:sz w:val="20"/>
                <w:szCs w:val="20"/>
              </w:rPr>
              <w:t>Interna evaluacija na razini Sveučilišta J. J. Strossmayera u Osijeku.</w:t>
            </w:r>
          </w:p>
          <w:p w14:paraId="0876D0FD" w14:textId="77777777" w:rsidR="0015050F" w:rsidRPr="00CF47A7" w:rsidRDefault="0015050F" w:rsidP="00574DCB">
            <w:pPr>
              <w:rPr>
                <w:rFonts w:cstheme="minorHAnsi"/>
                <w:sz w:val="20"/>
                <w:szCs w:val="20"/>
              </w:rPr>
            </w:pPr>
            <w:r w:rsidRPr="00CF47A7">
              <w:rPr>
                <w:rFonts w:cstheme="minorHAnsi"/>
                <w:sz w:val="20"/>
                <w:szCs w:val="20"/>
              </w:rPr>
              <w:t>Vođenje evidencije o studentskom pohađanju kolegijskih predavanja, izvršenim obvezama te rezultatima kolokvija i/ili pismenog dijela ispita.</w:t>
            </w:r>
          </w:p>
          <w:p w14:paraId="513C27EA" w14:textId="77777777" w:rsidR="0015050F" w:rsidRPr="00CF47A7" w:rsidRDefault="0015050F" w:rsidP="00574DCB">
            <w:pPr>
              <w:rPr>
                <w:rFonts w:cstheme="minorHAnsi"/>
                <w:sz w:val="20"/>
                <w:szCs w:val="20"/>
              </w:rPr>
            </w:pPr>
            <w:r w:rsidRPr="00CF47A7">
              <w:rPr>
                <w:rFonts w:cstheme="minorHAnsi"/>
                <w:sz w:val="20"/>
                <w:szCs w:val="20"/>
              </w:rPr>
              <w:t>Primjena stečenog znanja u okviru ovog kolegija, kroz izradu i prezentaciju seminarskog zadatka.</w:t>
            </w:r>
          </w:p>
        </w:tc>
      </w:tr>
    </w:tbl>
    <w:p w14:paraId="655F1495" w14:textId="77777777" w:rsidR="0015050F" w:rsidRDefault="0015050F" w:rsidP="0015050F"/>
    <w:p w14:paraId="0BA597BC" w14:textId="4548EFBE" w:rsidR="00931F83" w:rsidRDefault="00931F83">
      <w:r>
        <w:br w:type="page"/>
      </w:r>
    </w:p>
    <w:tbl>
      <w:tblPr>
        <w:tblW w:w="5435" w:type="pct"/>
        <w:tblInd w:w="-1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729"/>
        <w:gridCol w:w="596"/>
        <w:gridCol w:w="1049"/>
        <w:gridCol w:w="390"/>
        <w:gridCol w:w="512"/>
        <w:gridCol w:w="739"/>
        <w:gridCol w:w="1383"/>
        <w:gridCol w:w="386"/>
        <w:gridCol w:w="244"/>
        <w:gridCol w:w="933"/>
        <w:gridCol w:w="1876"/>
        <w:gridCol w:w="37"/>
        <w:gridCol w:w="446"/>
      </w:tblGrid>
      <w:tr w:rsidR="0015050F" w:rsidRPr="00FE293E" w14:paraId="1A87997D" w14:textId="77777777" w:rsidTr="00574DCB">
        <w:trPr>
          <w:gridAfter w:val="2"/>
          <w:wAfter w:w="234" w:type="pct"/>
          <w:trHeight w:hRule="exact" w:val="405"/>
        </w:trPr>
        <w:tc>
          <w:tcPr>
            <w:tcW w:w="4766" w:type="pct"/>
            <w:gridSpan w:val="11"/>
            <w:shd w:val="clear" w:color="auto" w:fill="auto"/>
            <w:vAlign w:val="center"/>
          </w:tcPr>
          <w:p w14:paraId="6ABAC795" w14:textId="77777777" w:rsidR="0015050F" w:rsidRPr="00FE293E" w:rsidRDefault="0015050F" w:rsidP="00574DCB">
            <w:pPr>
              <w:rPr>
                <w:rFonts w:ascii="Calibri" w:hAnsi="Calibri" w:cs="Calibri"/>
                <w:sz w:val="20"/>
                <w:szCs w:val="20"/>
              </w:rPr>
            </w:pPr>
            <w:r w:rsidRPr="00FE293E">
              <w:rPr>
                <w:rFonts w:ascii="Calibri" w:hAnsi="Calibri" w:cs="Calibri"/>
                <w:sz w:val="20"/>
                <w:szCs w:val="20"/>
              </w:rPr>
              <w:lastRenderedPageBreak/>
              <w:t>Opće informacije</w:t>
            </w:r>
          </w:p>
        </w:tc>
      </w:tr>
      <w:tr w:rsidR="0015050F" w:rsidRPr="00FE293E" w14:paraId="1D1C5072" w14:textId="77777777" w:rsidTr="00574DCB">
        <w:trPr>
          <w:gridAfter w:val="2"/>
          <w:wAfter w:w="234" w:type="pct"/>
          <w:trHeight w:val="405"/>
        </w:trPr>
        <w:tc>
          <w:tcPr>
            <w:tcW w:w="1635" w:type="pct"/>
            <w:gridSpan w:val="3"/>
            <w:vAlign w:val="center"/>
          </w:tcPr>
          <w:p w14:paraId="5F181BA3" w14:textId="77777777" w:rsidR="0015050F" w:rsidRPr="00FE293E" w:rsidRDefault="0015050F" w:rsidP="00574DCB">
            <w:pPr>
              <w:rPr>
                <w:rFonts w:ascii="Calibri" w:hAnsi="Calibri" w:cs="Calibri"/>
                <w:sz w:val="20"/>
                <w:szCs w:val="20"/>
              </w:rPr>
            </w:pPr>
            <w:r w:rsidRPr="00FE293E">
              <w:rPr>
                <w:rFonts w:ascii="Calibri" w:hAnsi="Calibri" w:cs="Calibri"/>
                <w:sz w:val="20"/>
                <w:szCs w:val="20"/>
              </w:rPr>
              <w:t>Naziv predmeta</w:t>
            </w:r>
          </w:p>
        </w:tc>
        <w:tc>
          <w:tcPr>
            <w:tcW w:w="3131" w:type="pct"/>
            <w:gridSpan w:val="8"/>
            <w:vAlign w:val="center"/>
          </w:tcPr>
          <w:p w14:paraId="3AE92424" w14:textId="77777777" w:rsidR="0015050F" w:rsidRPr="00B05B17" w:rsidRDefault="0015050F" w:rsidP="00574DCB">
            <w:pPr>
              <w:tabs>
                <w:tab w:val="left" w:pos="3832"/>
              </w:tabs>
              <w:rPr>
                <w:rFonts w:ascii="Calibri" w:hAnsi="Calibri" w:cs="Calibri"/>
                <w:sz w:val="20"/>
                <w:szCs w:val="20"/>
              </w:rPr>
            </w:pPr>
            <w:r w:rsidRPr="00B05B17">
              <w:rPr>
                <w:rFonts w:cstheme="minorHAnsi"/>
                <w:sz w:val="20"/>
                <w:szCs w:val="20"/>
              </w:rPr>
              <w:t>Kultura i umjetnost: komparativna povijest ideja 2</w:t>
            </w:r>
          </w:p>
        </w:tc>
      </w:tr>
      <w:tr w:rsidR="0015050F" w:rsidRPr="008E2116" w14:paraId="775D1B7F" w14:textId="77777777" w:rsidTr="00574DCB">
        <w:trPr>
          <w:gridAfter w:val="2"/>
          <w:wAfter w:w="234" w:type="pct"/>
          <w:trHeight w:val="259"/>
        </w:trPr>
        <w:tc>
          <w:tcPr>
            <w:tcW w:w="1635" w:type="pct"/>
            <w:gridSpan w:val="3"/>
            <w:shd w:val="clear" w:color="auto" w:fill="auto"/>
            <w:vAlign w:val="center"/>
          </w:tcPr>
          <w:p w14:paraId="6246F74F" w14:textId="77777777" w:rsidR="0015050F" w:rsidRPr="00FE293E" w:rsidRDefault="0015050F" w:rsidP="00574DCB">
            <w:pPr>
              <w:rPr>
                <w:rFonts w:ascii="Calibri" w:hAnsi="Calibri" w:cs="Calibri"/>
                <w:sz w:val="20"/>
                <w:szCs w:val="20"/>
              </w:rPr>
            </w:pPr>
            <w:r w:rsidRPr="00FE293E">
              <w:rPr>
                <w:rFonts w:ascii="Calibri" w:hAnsi="Calibri" w:cs="Calibri"/>
                <w:sz w:val="20"/>
                <w:szCs w:val="20"/>
              </w:rPr>
              <w:t>Nositelj predmeta</w:t>
            </w:r>
          </w:p>
        </w:tc>
        <w:tc>
          <w:tcPr>
            <w:tcW w:w="3131" w:type="pct"/>
            <w:gridSpan w:val="8"/>
            <w:shd w:val="clear" w:color="auto" w:fill="auto"/>
            <w:vAlign w:val="center"/>
          </w:tcPr>
          <w:p w14:paraId="578A7FFE" w14:textId="77777777" w:rsidR="0015050F" w:rsidRPr="008E2116" w:rsidRDefault="0015050F" w:rsidP="00574DCB">
            <w:pPr>
              <w:rPr>
                <w:rFonts w:ascii="Calibri" w:hAnsi="Calibri" w:cs="Calibri"/>
                <w:sz w:val="20"/>
                <w:szCs w:val="20"/>
              </w:rPr>
            </w:pPr>
            <w:r>
              <w:rPr>
                <w:rFonts w:cstheme="minorHAnsi"/>
                <w:sz w:val="20"/>
                <w:szCs w:val="20"/>
                <w:lang w:val="hr-HR"/>
              </w:rPr>
              <w:t>prof</w:t>
            </w:r>
            <w:r w:rsidRPr="00237650">
              <w:rPr>
                <w:rFonts w:cstheme="minorHAnsi"/>
                <w:sz w:val="20"/>
                <w:szCs w:val="20"/>
                <w:lang w:val="hr-HR"/>
              </w:rPr>
              <w:t xml:space="preserve">. dr. sc. </w:t>
            </w:r>
            <w:r>
              <w:rPr>
                <w:rFonts w:cstheme="minorHAnsi"/>
                <w:sz w:val="20"/>
                <w:szCs w:val="20"/>
                <w:lang w:val="hr-HR"/>
              </w:rPr>
              <w:t>Leo Rafolt</w:t>
            </w:r>
          </w:p>
        </w:tc>
      </w:tr>
      <w:tr w:rsidR="0015050F" w:rsidRPr="00FE293E" w14:paraId="01660BD8" w14:textId="77777777" w:rsidTr="00574DCB">
        <w:trPr>
          <w:gridAfter w:val="2"/>
          <w:wAfter w:w="234" w:type="pct"/>
          <w:trHeight w:val="405"/>
        </w:trPr>
        <w:tc>
          <w:tcPr>
            <w:tcW w:w="1635" w:type="pct"/>
            <w:gridSpan w:val="3"/>
            <w:vAlign w:val="center"/>
          </w:tcPr>
          <w:p w14:paraId="49F4CA60" w14:textId="77777777" w:rsidR="0015050F" w:rsidRPr="00FE293E" w:rsidRDefault="0015050F" w:rsidP="00574DCB">
            <w:pPr>
              <w:rPr>
                <w:rFonts w:ascii="Calibri" w:hAnsi="Calibri" w:cs="Calibri"/>
                <w:sz w:val="20"/>
                <w:szCs w:val="20"/>
              </w:rPr>
            </w:pPr>
            <w:r w:rsidRPr="00FE293E">
              <w:rPr>
                <w:rFonts w:ascii="Calibri" w:hAnsi="Calibri" w:cs="Calibri"/>
                <w:sz w:val="20"/>
                <w:szCs w:val="20"/>
              </w:rPr>
              <w:t>Suradnik na predmetu</w:t>
            </w:r>
          </w:p>
        </w:tc>
        <w:tc>
          <w:tcPr>
            <w:tcW w:w="3131" w:type="pct"/>
            <w:gridSpan w:val="8"/>
            <w:vAlign w:val="center"/>
          </w:tcPr>
          <w:p w14:paraId="4F04ACCD" w14:textId="75952254" w:rsidR="0015050F" w:rsidRPr="00B05B17" w:rsidRDefault="00EE359D" w:rsidP="00EE359D">
            <w:pPr>
              <w:rPr>
                <w:rFonts w:ascii="Calibri" w:hAnsi="Calibri" w:cs="Calibri"/>
                <w:sz w:val="20"/>
                <w:szCs w:val="20"/>
              </w:rPr>
            </w:pPr>
            <w:r>
              <w:rPr>
                <w:rFonts w:eastAsia="Times New Roman" w:cstheme="minorHAnsi"/>
                <w:sz w:val="20"/>
                <w:szCs w:val="20"/>
                <w:lang w:val="hr-HR"/>
              </w:rPr>
              <w:t xml:space="preserve">naslovni doc. </w:t>
            </w:r>
            <w:r w:rsidR="0015050F">
              <w:rPr>
                <w:rFonts w:eastAsia="Times New Roman" w:cstheme="minorHAnsi"/>
                <w:sz w:val="20"/>
                <w:szCs w:val="20"/>
                <w:lang w:val="hr-HR"/>
              </w:rPr>
              <w:t xml:space="preserve">dr. sc. Dejan </w:t>
            </w:r>
            <w:r>
              <w:rPr>
                <w:rFonts w:eastAsia="Times New Roman" w:cstheme="minorHAnsi"/>
                <w:sz w:val="20"/>
                <w:szCs w:val="20"/>
                <w:lang w:val="hr-HR"/>
              </w:rPr>
              <w:t>Varga</w:t>
            </w:r>
          </w:p>
        </w:tc>
      </w:tr>
      <w:tr w:rsidR="0015050F" w:rsidRPr="00FE293E" w14:paraId="3773B7F0" w14:textId="77777777" w:rsidTr="00574DCB">
        <w:trPr>
          <w:gridAfter w:val="2"/>
          <w:wAfter w:w="234" w:type="pct"/>
          <w:trHeight w:val="405"/>
        </w:trPr>
        <w:tc>
          <w:tcPr>
            <w:tcW w:w="1635" w:type="pct"/>
            <w:gridSpan w:val="3"/>
            <w:vAlign w:val="center"/>
          </w:tcPr>
          <w:p w14:paraId="42E10901" w14:textId="77777777" w:rsidR="0015050F" w:rsidRPr="00FE293E" w:rsidRDefault="0015050F" w:rsidP="00574DCB">
            <w:pPr>
              <w:rPr>
                <w:rFonts w:ascii="Calibri" w:hAnsi="Calibri" w:cs="Calibri"/>
                <w:sz w:val="20"/>
                <w:szCs w:val="20"/>
              </w:rPr>
            </w:pPr>
            <w:r w:rsidRPr="00FE293E">
              <w:rPr>
                <w:rFonts w:ascii="Calibri" w:hAnsi="Calibri" w:cs="Calibri"/>
                <w:sz w:val="20"/>
                <w:szCs w:val="20"/>
              </w:rPr>
              <w:t>Studijski program</w:t>
            </w:r>
          </w:p>
        </w:tc>
        <w:tc>
          <w:tcPr>
            <w:tcW w:w="3131" w:type="pct"/>
            <w:gridSpan w:val="8"/>
            <w:vAlign w:val="center"/>
          </w:tcPr>
          <w:p w14:paraId="4E23334C" w14:textId="77777777" w:rsidR="0015050F" w:rsidRPr="00FE293E" w:rsidRDefault="0015050F" w:rsidP="00574DCB">
            <w:pPr>
              <w:jc w:val="both"/>
              <w:rPr>
                <w:rFonts w:ascii="Calibri" w:hAnsi="Calibri" w:cs="Calibri"/>
                <w:sz w:val="20"/>
                <w:szCs w:val="20"/>
                <w:lang w:eastAsia="x-none"/>
              </w:rPr>
            </w:pPr>
            <w:r>
              <w:rPr>
                <w:rFonts w:ascii="Calibri" w:hAnsi="Calibri" w:cs="Calibri"/>
                <w:sz w:val="20"/>
                <w:szCs w:val="20"/>
                <w:lang w:eastAsia="x-none"/>
              </w:rPr>
              <w:t>Prijediplomski</w:t>
            </w:r>
            <w:r w:rsidRPr="00FE293E">
              <w:rPr>
                <w:rFonts w:ascii="Calibri" w:hAnsi="Calibri" w:cs="Calibri"/>
                <w:sz w:val="20"/>
                <w:szCs w:val="20"/>
                <w:lang w:eastAsia="x-none"/>
              </w:rPr>
              <w:t xml:space="preserve"> sveučilišni studij Kultura, mediji i menadžment</w:t>
            </w:r>
          </w:p>
        </w:tc>
      </w:tr>
      <w:tr w:rsidR="0015050F" w:rsidRPr="00FE293E" w14:paraId="04EA9823" w14:textId="77777777" w:rsidTr="00574DCB">
        <w:trPr>
          <w:gridAfter w:val="2"/>
          <w:wAfter w:w="234" w:type="pct"/>
          <w:trHeight w:val="405"/>
        </w:trPr>
        <w:tc>
          <w:tcPr>
            <w:tcW w:w="1635" w:type="pct"/>
            <w:gridSpan w:val="3"/>
            <w:vAlign w:val="center"/>
          </w:tcPr>
          <w:p w14:paraId="6D64370B" w14:textId="77777777" w:rsidR="0015050F" w:rsidRPr="00FE293E" w:rsidRDefault="0015050F" w:rsidP="00574DCB">
            <w:pPr>
              <w:rPr>
                <w:rFonts w:ascii="Calibri" w:hAnsi="Calibri" w:cs="Calibri"/>
                <w:sz w:val="20"/>
                <w:szCs w:val="20"/>
              </w:rPr>
            </w:pPr>
            <w:r w:rsidRPr="00FE293E">
              <w:rPr>
                <w:rFonts w:ascii="Calibri" w:hAnsi="Calibri" w:cs="Calibri"/>
                <w:sz w:val="20"/>
                <w:szCs w:val="20"/>
              </w:rPr>
              <w:t>Šifra predmeta</w:t>
            </w:r>
          </w:p>
        </w:tc>
        <w:tc>
          <w:tcPr>
            <w:tcW w:w="3131" w:type="pct"/>
            <w:gridSpan w:val="8"/>
            <w:vAlign w:val="center"/>
          </w:tcPr>
          <w:p w14:paraId="38A09E6D" w14:textId="77777777" w:rsidR="0015050F" w:rsidRPr="00FE293E" w:rsidRDefault="0015050F" w:rsidP="00574DCB">
            <w:pPr>
              <w:rPr>
                <w:rFonts w:ascii="Calibri" w:hAnsi="Calibri" w:cs="Calibri"/>
                <w:sz w:val="20"/>
                <w:szCs w:val="20"/>
              </w:rPr>
            </w:pPr>
            <w:r w:rsidRPr="00FE293E">
              <w:rPr>
                <w:rFonts w:ascii="Calibri" w:hAnsi="Calibri" w:cs="Calibri"/>
                <w:spacing w:val="-2"/>
                <w:sz w:val="20"/>
                <w:szCs w:val="20"/>
              </w:rPr>
              <w:t>BAKM-51</w:t>
            </w:r>
          </w:p>
        </w:tc>
      </w:tr>
      <w:tr w:rsidR="0015050F" w:rsidRPr="00FE293E" w14:paraId="158CEE17" w14:textId="77777777" w:rsidTr="00574DCB">
        <w:trPr>
          <w:gridAfter w:val="2"/>
          <w:wAfter w:w="234" w:type="pct"/>
          <w:trHeight w:val="405"/>
        </w:trPr>
        <w:tc>
          <w:tcPr>
            <w:tcW w:w="1635" w:type="pct"/>
            <w:gridSpan w:val="3"/>
            <w:vAlign w:val="center"/>
          </w:tcPr>
          <w:p w14:paraId="36DB36B4" w14:textId="77777777" w:rsidR="0015050F" w:rsidRPr="00FE293E" w:rsidRDefault="0015050F" w:rsidP="00574DCB">
            <w:pPr>
              <w:rPr>
                <w:rFonts w:ascii="Calibri" w:hAnsi="Calibri" w:cs="Calibri"/>
                <w:sz w:val="20"/>
                <w:szCs w:val="20"/>
              </w:rPr>
            </w:pPr>
            <w:r w:rsidRPr="00FE293E">
              <w:rPr>
                <w:rFonts w:ascii="Calibri" w:hAnsi="Calibri" w:cs="Calibri"/>
                <w:sz w:val="20"/>
                <w:szCs w:val="20"/>
              </w:rPr>
              <w:t>Status predmeta</w:t>
            </w:r>
          </w:p>
        </w:tc>
        <w:tc>
          <w:tcPr>
            <w:tcW w:w="3131" w:type="pct"/>
            <w:gridSpan w:val="8"/>
            <w:vAlign w:val="center"/>
          </w:tcPr>
          <w:p w14:paraId="12CE75E1" w14:textId="77777777" w:rsidR="0015050F" w:rsidRPr="00FE293E" w:rsidRDefault="0015050F" w:rsidP="00574DCB">
            <w:pPr>
              <w:rPr>
                <w:rFonts w:ascii="Calibri" w:hAnsi="Calibri" w:cs="Calibri"/>
                <w:sz w:val="20"/>
                <w:szCs w:val="20"/>
              </w:rPr>
            </w:pPr>
            <w:r w:rsidRPr="00FE293E">
              <w:rPr>
                <w:rFonts w:ascii="Calibri" w:hAnsi="Calibri" w:cs="Calibri"/>
                <w:sz w:val="20"/>
                <w:szCs w:val="20"/>
              </w:rPr>
              <w:t>Obvezni stručni kolegij</w:t>
            </w:r>
          </w:p>
        </w:tc>
      </w:tr>
      <w:tr w:rsidR="0015050F" w:rsidRPr="00FE293E" w14:paraId="7241A5BE" w14:textId="77777777" w:rsidTr="00574DCB">
        <w:trPr>
          <w:gridAfter w:val="2"/>
          <w:wAfter w:w="234" w:type="pct"/>
          <w:trHeight w:val="405"/>
        </w:trPr>
        <w:tc>
          <w:tcPr>
            <w:tcW w:w="1635" w:type="pct"/>
            <w:gridSpan w:val="3"/>
            <w:vAlign w:val="center"/>
          </w:tcPr>
          <w:p w14:paraId="5A96A86B" w14:textId="77777777" w:rsidR="0015050F" w:rsidRPr="00FE293E" w:rsidRDefault="0015050F" w:rsidP="00574DCB">
            <w:pPr>
              <w:rPr>
                <w:rFonts w:ascii="Calibri" w:hAnsi="Calibri" w:cs="Calibri"/>
                <w:sz w:val="20"/>
                <w:szCs w:val="20"/>
              </w:rPr>
            </w:pPr>
            <w:r w:rsidRPr="00FE293E">
              <w:rPr>
                <w:rFonts w:ascii="Calibri" w:hAnsi="Calibri" w:cs="Calibri"/>
                <w:sz w:val="20"/>
                <w:szCs w:val="20"/>
              </w:rPr>
              <w:t>Godina</w:t>
            </w:r>
          </w:p>
        </w:tc>
        <w:tc>
          <w:tcPr>
            <w:tcW w:w="3131" w:type="pct"/>
            <w:gridSpan w:val="8"/>
            <w:vAlign w:val="center"/>
          </w:tcPr>
          <w:p w14:paraId="60C7F653" w14:textId="77777777" w:rsidR="0015050F" w:rsidRPr="00FE293E" w:rsidRDefault="0015050F" w:rsidP="00574DCB">
            <w:pPr>
              <w:rPr>
                <w:rFonts w:ascii="Calibri" w:hAnsi="Calibri" w:cs="Calibri"/>
                <w:sz w:val="20"/>
                <w:szCs w:val="20"/>
              </w:rPr>
            </w:pPr>
            <w:r w:rsidRPr="00FE293E">
              <w:rPr>
                <w:rFonts w:ascii="Calibri" w:hAnsi="Calibri" w:cs="Calibri"/>
                <w:sz w:val="20"/>
                <w:szCs w:val="20"/>
              </w:rPr>
              <w:t xml:space="preserve">3. godina </w:t>
            </w:r>
          </w:p>
        </w:tc>
      </w:tr>
      <w:tr w:rsidR="0015050F" w:rsidRPr="00FE293E" w14:paraId="5A6C69FE" w14:textId="77777777" w:rsidTr="00574DCB">
        <w:trPr>
          <w:gridAfter w:val="2"/>
          <w:wAfter w:w="234" w:type="pct"/>
          <w:trHeight w:val="255"/>
        </w:trPr>
        <w:tc>
          <w:tcPr>
            <w:tcW w:w="1635" w:type="pct"/>
            <w:gridSpan w:val="3"/>
            <w:vMerge w:val="restart"/>
            <w:vAlign w:val="center"/>
          </w:tcPr>
          <w:p w14:paraId="5B8050D3" w14:textId="77777777" w:rsidR="0015050F" w:rsidRPr="00FE293E" w:rsidRDefault="0015050F" w:rsidP="00574DCB">
            <w:pPr>
              <w:rPr>
                <w:rFonts w:ascii="Calibri" w:hAnsi="Calibri" w:cs="Calibri"/>
                <w:sz w:val="20"/>
                <w:szCs w:val="20"/>
              </w:rPr>
            </w:pPr>
            <w:r w:rsidRPr="00FE293E">
              <w:rPr>
                <w:rFonts w:ascii="Calibri" w:hAnsi="Calibri" w:cs="Calibri"/>
                <w:sz w:val="20"/>
                <w:szCs w:val="20"/>
              </w:rPr>
              <w:t>Bodovna vrijednost i način izvođenja nastave</w:t>
            </w:r>
          </w:p>
        </w:tc>
        <w:tc>
          <w:tcPr>
            <w:tcW w:w="1770" w:type="pct"/>
            <w:gridSpan w:val="6"/>
            <w:vAlign w:val="center"/>
          </w:tcPr>
          <w:p w14:paraId="64A99095" w14:textId="77777777" w:rsidR="0015050F" w:rsidRPr="00FE293E" w:rsidRDefault="0015050F" w:rsidP="00574DCB">
            <w:pPr>
              <w:rPr>
                <w:rFonts w:ascii="Calibri" w:hAnsi="Calibri" w:cs="Calibri"/>
                <w:sz w:val="20"/>
                <w:szCs w:val="20"/>
              </w:rPr>
            </w:pPr>
            <w:r w:rsidRPr="00FE293E">
              <w:rPr>
                <w:rFonts w:ascii="Calibri" w:hAnsi="Calibri" w:cs="Calibri"/>
                <w:sz w:val="20"/>
                <w:szCs w:val="20"/>
              </w:rPr>
              <w:t>ECTS koeficijent opterećenja studenata</w:t>
            </w:r>
          </w:p>
        </w:tc>
        <w:tc>
          <w:tcPr>
            <w:tcW w:w="1361" w:type="pct"/>
            <w:gridSpan w:val="2"/>
            <w:vAlign w:val="center"/>
          </w:tcPr>
          <w:p w14:paraId="581C8D7A" w14:textId="77777777" w:rsidR="0015050F" w:rsidRPr="00FE293E" w:rsidRDefault="0015050F" w:rsidP="00574DCB">
            <w:pPr>
              <w:jc w:val="center"/>
              <w:rPr>
                <w:rFonts w:ascii="Calibri" w:hAnsi="Calibri" w:cs="Calibri"/>
                <w:sz w:val="20"/>
                <w:szCs w:val="20"/>
              </w:rPr>
            </w:pPr>
            <w:r w:rsidRPr="00FE293E">
              <w:rPr>
                <w:rFonts w:ascii="Calibri" w:hAnsi="Calibri" w:cs="Calibri"/>
                <w:sz w:val="20"/>
                <w:szCs w:val="20"/>
              </w:rPr>
              <w:t>4</w:t>
            </w:r>
          </w:p>
        </w:tc>
      </w:tr>
      <w:tr w:rsidR="0015050F" w:rsidRPr="00FE293E" w14:paraId="7D7ECD61" w14:textId="77777777" w:rsidTr="00574DCB">
        <w:trPr>
          <w:gridAfter w:val="2"/>
          <w:wAfter w:w="234" w:type="pct"/>
          <w:trHeight w:val="255"/>
        </w:trPr>
        <w:tc>
          <w:tcPr>
            <w:tcW w:w="1635" w:type="pct"/>
            <w:gridSpan w:val="3"/>
            <w:vMerge/>
            <w:vAlign w:val="center"/>
          </w:tcPr>
          <w:p w14:paraId="0C2B2BF7" w14:textId="77777777" w:rsidR="0015050F" w:rsidRPr="00FE293E" w:rsidRDefault="0015050F" w:rsidP="00574DCB">
            <w:pPr>
              <w:rPr>
                <w:rFonts w:ascii="Calibri" w:hAnsi="Calibri" w:cs="Calibri"/>
                <w:sz w:val="20"/>
                <w:szCs w:val="20"/>
              </w:rPr>
            </w:pPr>
          </w:p>
        </w:tc>
        <w:tc>
          <w:tcPr>
            <w:tcW w:w="1770" w:type="pct"/>
            <w:gridSpan w:val="6"/>
            <w:vAlign w:val="center"/>
          </w:tcPr>
          <w:p w14:paraId="6F424B6A" w14:textId="77777777" w:rsidR="0015050F" w:rsidRPr="00FE293E" w:rsidRDefault="0015050F" w:rsidP="00574DCB">
            <w:pPr>
              <w:rPr>
                <w:rFonts w:ascii="Calibri" w:hAnsi="Calibri" w:cs="Calibri"/>
                <w:sz w:val="20"/>
                <w:szCs w:val="20"/>
              </w:rPr>
            </w:pPr>
            <w:r w:rsidRPr="00FE293E">
              <w:rPr>
                <w:rFonts w:ascii="Calibri" w:hAnsi="Calibri" w:cs="Calibri"/>
                <w:sz w:val="20"/>
                <w:szCs w:val="20"/>
              </w:rPr>
              <w:t>Broj sati (P+V+S)</w:t>
            </w:r>
          </w:p>
        </w:tc>
        <w:tc>
          <w:tcPr>
            <w:tcW w:w="1361" w:type="pct"/>
            <w:gridSpan w:val="2"/>
            <w:vAlign w:val="center"/>
          </w:tcPr>
          <w:p w14:paraId="5D54138C" w14:textId="77777777" w:rsidR="0015050F" w:rsidRPr="00FE293E" w:rsidRDefault="0015050F" w:rsidP="00574DCB">
            <w:pPr>
              <w:jc w:val="center"/>
              <w:rPr>
                <w:rFonts w:ascii="Calibri" w:hAnsi="Calibri" w:cs="Calibri"/>
                <w:sz w:val="20"/>
                <w:szCs w:val="20"/>
              </w:rPr>
            </w:pPr>
            <w:r w:rsidRPr="00FE293E">
              <w:rPr>
                <w:rFonts w:ascii="Calibri" w:hAnsi="Calibri" w:cs="Calibri"/>
                <w:sz w:val="20"/>
                <w:szCs w:val="20"/>
              </w:rPr>
              <w:t>60 (45+0+15)</w:t>
            </w:r>
          </w:p>
        </w:tc>
      </w:tr>
      <w:tr w:rsidR="0015050F" w:rsidRPr="00FE293E" w14:paraId="6F336DB0" w14:textId="77777777" w:rsidTr="00574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3"/>
            <w:shd w:val="clear" w:color="auto" w:fill="auto"/>
            <w:vAlign w:val="center"/>
          </w:tcPr>
          <w:p w14:paraId="0499F52F" w14:textId="77777777" w:rsidR="0015050F" w:rsidRPr="00FE293E" w:rsidRDefault="0015050F" w:rsidP="00574DCB">
            <w:pPr>
              <w:rPr>
                <w:rFonts w:ascii="Calibri" w:hAnsi="Calibri" w:cs="Calibri"/>
                <w:sz w:val="20"/>
                <w:szCs w:val="20"/>
              </w:rPr>
            </w:pPr>
            <w:r w:rsidRPr="00FE293E">
              <w:rPr>
                <w:rFonts w:ascii="Calibri" w:hAnsi="Calibri" w:cs="Calibri"/>
                <w:sz w:val="20"/>
                <w:szCs w:val="20"/>
              </w:rPr>
              <w:t>1. OPIS PREDMETA</w:t>
            </w:r>
          </w:p>
          <w:p w14:paraId="215FB1C4" w14:textId="77777777" w:rsidR="0015050F" w:rsidRPr="00FE293E" w:rsidRDefault="0015050F" w:rsidP="00574DCB">
            <w:pPr>
              <w:pStyle w:val="Naslov3"/>
              <w:tabs>
                <w:tab w:val="num" w:pos="583"/>
              </w:tabs>
              <w:ind w:left="583" w:hanging="583"/>
              <w:rPr>
                <w:rFonts w:ascii="Calibri" w:hAnsi="Calibri" w:cs="Calibri"/>
                <w:b w:val="0"/>
                <w:sz w:val="20"/>
              </w:rPr>
            </w:pPr>
          </w:p>
        </w:tc>
      </w:tr>
      <w:tr w:rsidR="0015050F" w:rsidRPr="00FE293E" w14:paraId="690F7C1E" w14:textId="77777777" w:rsidTr="00574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3"/>
            <w:shd w:val="clear" w:color="auto" w:fill="auto"/>
            <w:vAlign w:val="center"/>
          </w:tcPr>
          <w:p w14:paraId="2303EFB3" w14:textId="77777777" w:rsidR="0015050F" w:rsidRPr="00FE293E" w:rsidRDefault="0015050F" w:rsidP="0015050F">
            <w:pPr>
              <w:pStyle w:val="Tijeloteksta"/>
              <w:numPr>
                <w:ilvl w:val="1"/>
                <w:numId w:val="113"/>
              </w:numPr>
              <w:ind w:left="641" w:hanging="349"/>
              <w:jc w:val="both"/>
              <w:rPr>
                <w:rFonts w:ascii="Calibri" w:hAnsi="Calibri" w:cs="Calibri"/>
                <w:b w:val="0"/>
                <w:sz w:val="20"/>
              </w:rPr>
            </w:pPr>
            <w:r w:rsidRPr="00FE293E">
              <w:rPr>
                <w:rFonts w:ascii="Calibri" w:hAnsi="Calibri" w:cs="Calibri"/>
                <w:sz w:val="20"/>
              </w:rPr>
              <w:t>Ciljevi predmeta</w:t>
            </w:r>
          </w:p>
        </w:tc>
      </w:tr>
      <w:tr w:rsidR="0015050F" w:rsidRPr="00FE293E" w14:paraId="267280CD" w14:textId="77777777" w:rsidTr="00574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3"/>
            <w:vAlign w:val="center"/>
          </w:tcPr>
          <w:p w14:paraId="12197FCA" w14:textId="77777777" w:rsidR="0015050F" w:rsidRPr="00FE293E" w:rsidRDefault="0015050F" w:rsidP="00574DCB">
            <w:pPr>
              <w:jc w:val="both"/>
              <w:rPr>
                <w:rFonts w:ascii="Calibri" w:hAnsi="Calibri" w:cs="Calibri"/>
                <w:sz w:val="20"/>
                <w:szCs w:val="20"/>
              </w:rPr>
            </w:pPr>
            <w:r w:rsidRPr="00FE293E">
              <w:rPr>
                <w:rFonts w:ascii="Calibri" w:hAnsi="Calibri" w:cs="Calibri"/>
                <w:sz w:val="20"/>
                <w:szCs w:val="20"/>
              </w:rPr>
              <w:t>Opći ciljevi ovog obveznog kolegija jesu omogućiti studentima proširivanje i produbljivanje znanja stečenih na prethodnom stupnju obrazovanja te ih poticati na samostalno istraživanje, a kako bi sve stečeno bili u mogućnosti primijeniti u širem multidisciplinarnom kontekstu vezanom uz područje studija. Dosadašnja saznanja o dijakroniji i sinkroniji povijesti kulture i umjetnosti na ovom će se kolegiju proširiti ponajprije u kulturološkom smjeru – od kraja 19. stoljeća do prvih desetljeća 21. stoljeća. Specifični su ciljevi ovoga kolegija ovladavanje osnovnim pojmovima iz područja povijesti kulture i umjetnosti kroz razdoblja. Cilj je, dakle, objasniti razvojne odnose između konvencija pojedinoga kulturnog i umjetničkog razdoblja te osnovna obilježja pojedinoga razdoblja/pravca/stila/stilske formacije smjestiti u širi dijakronijski i sinkronijski kontekst.</w:t>
            </w:r>
          </w:p>
          <w:p w14:paraId="774829A4" w14:textId="77777777" w:rsidR="0015050F" w:rsidRPr="00FE293E" w:rsidRDefault="0015050F" w:rsidP="00574DCB">
            <w:pPr>
              <w:jc w:val="both"/>
              <w:rPr>
                <w:rFonts w:ascii="Calibri" w:hAnsi="Calibri" w:cs="Calibri"/>
                <w:sz w:val="20"/>
                <w:szCs w:val="20"/>
              </w:rPr>
            </w:pPr>
            <w:r w:rsidRPr="00FE293E">
              <w:rPr>
                <w:rFonts w:ascii="Calibri" w:hAnsi="Calibri" w:cs="Calibri"/>
                <w:sz w:val="20"/>
                <w:szCs w:val="20"/>
              </w:rPr>
              <w:t>Studenti će također samostalno analizirati paradigmatske primjere različitih vidova umjetnosti te sociokulturne odnose u kojima djela nastaju. Sve to omogućit će da studenti mogu integrirati znanja, rasuđivati u društvenom i etičkom smislu te jasno i nedvosmisleno komunicirati svoja znanja i argumente te biti u mogućnosti dosegnuti višu obrazovnu razinu i/ili cjeloživotno se obrazovati.</w:t>
            </w:r>
          </w:p>
        </w:tc>
      </w:tr>
      <w:tr w:rsidR="0015050F" w:rsidRPr="00FE293E" w14:paraId="258D0BF3" w14:textId="77777777" w:rsidTr="00574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3"/>
            <w:vAlign w:val="center"/>
          </w:tcPr>
          <w:p w14:paraId="11C3F4A5" w14:textId="77777777" w:rsidR="0015050F" w:rsidRPr="00FE293E" w:rsidRDefault="0015050F" w:rsidP="0015050F">
            <w:pPr>
              <w:pStyle w:val="Tijeloteksta"/>
              <w:numPr>
                <w:ilvl w:val="1"/>
                <w:numId w:val="113"/>
              </w:numPr>
              <w:ind w:left="641" w:hanging="349"/>
              <w:rPr>
                <w:rFonts w:ascii="Calibri" w:hAnsi="Calibri" w:cs="Calibri"/>
                <w:b w:val="0"/>
                <w:sz w:val="20"/>
              </w:rPr>
            </w:pPr>
            <w:r w:rsidRPr="00FE293E">
              <w:rPr>
                <w:rFonts w:ascii="Calibri" w:hAnsi="Calibri" w:cs="Calibri"/>
                <w:sz w:val="20"/>
              </w:rPr>
              <w:t>Uvjeti za upis predmeta</w:t>
            </w:r>
          </w:p>
        </w:tc>
      </w:tr>
      <w:tr w:rsidR="0015050F" w:rsidRPr="00FE293E" w14:paraId="1B3406DF" w14:textId="77777777" w:rsidTr="00574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8"/>
        </w:trPr>
        <w:tc>
          <w:tcPr>
            <w:tcW w:w="5000" w:type="pct"/>
            <w:gridSpan w:val="13"/>
            <w:vAlign w:val="center"/>
          </w:tcPr>
          <w:p w14:paraId="2F1030FC" w14:textId="77777777" w:rsidR="0015050F" w:rsidRPr="00FE293E" w:rsidRDefault="0015050F" w:rsidP="00574DCB">
            <w:pPr>
              <w:pStyle w:val="FieldText"/>
              <w:ind w:left="583"/>
              <w:rPr>
                <w:rFonts w:ascii="Calibri" w:hAnsi="Calibri" w:cs="Calibri"/>
                <w:b w:val="0"/>
                <w:sz w:val="20"/>
                <w:szCs w:val="20"/>
              </w:rPr>
            </w:pPr>
            <w:r w:rsidRPr="00FE293E">
              <w:rPr>
                <w:rFonts w:ascii="Calibri" w:hAnsi="Calibri" w:cs="Calibri"/>
                <w:b w:val="0"/>
                <w:sz w:val="20"/>
                <w:szCs w:val="20"/>
              </w:rPr>
              <w:t>-</w:t>
            </w:r>
          </w:p>
        </w:tc>
      </w:tr>
      <w:tr w:rsidR="0015050F" w:rsidRPr="00FE293E" w14:paraId="11842A1F" w14:textId="77777777" w:rsidTr="00574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3"/>
            <w:vAlign w:val="center"/>
          </w:tcPr>
          <w:p w14:paraId="35F84BE4" w14:textId="77777777" w:rsidR="0015050F" w:rsidRPr="00FE293E" w:rsidRDefault="0015050F" w:rsidP="0015050F">
            <w:pPr>
              <w:pStyle w:val="Tijeloteksta"/>
              <w:numPr>
                <w:ilvl w:val="1"/>
                <w:numId w:val="113"/>
              </w:numPr>
              <w:ind w:left="641" w:hanging="349"/>
              <w:rPr>
                <w:rFonts w:ascii="Calibri" w:hAnsi="Calibri" w:cs="Calibri"/>
                <w:b w:val="0"/>
                <w:sz w:val="20"/>
              </w:rPr>
            </w:pPr>
            <w:r w:rsidRPr="00FE293E">
              <w:rPr>
                <w:rFonts w:ascii="Calibri" w:hAnsi="Calibri" w:cs="Calibri"/>
                <w:sz w:val="20"/>
              </w:rPr>
              <w:t xml:space="preserve">Očekivani ishodi učenja za predmet </w:t>
            </w:r>
          </w:p>
        </w:tc>
      </w:tr>
      <w:tr w:rsidR="0015050F" w:rsidRPr="00B05B17" w14:paraId="530681E8" w14:textId="77777777" w:rsidTr="00574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3"/>
            <w:vAlign w:val="center"/>
          </w:tcPr>
          <w:p w14:paraId="165094E5" w14:textId="77777777" w:rsidR="0015050F" w:rsidRPr="00FE293E" w:rsidRDefault="0015050F" w:rsidP="00574DCB">
            <w:pPr>
              <w:pStyle w:val="FieldText"/>
              <w:rPr>
                <w:rFonts w:ascii="Calibri" w:hAnsi="Calibri" w:cs="Calibri"/>
                <w:b w:val="0"/>
                <w:sz w:val="20"/>
                <w:szCs w:val="20"/>
              </w:rPr>
            </w:pPr>
            <w:r w:rsidRPr="00FE293E">
              <w:rPr>
                <w:rFonts w:ascii="Calibri" w:hAnsi="Calibri" w:cs="Calibri"/>
                <w:b w:val="0"/>
                <w:sz w:val="20"/>
                <w:szCs w:val="20"/>
              </w:rPr>
              <w:t>Nakon položenog kolegija student će moći:</w:t>
            </w:r>
          </w:p>
          <w:p w14:paraId="2C6CE06C" w14:textId="77777777" w:rsidR="0015050F" w:rsidRPr="00FE293E" w:rsidRDefault="0015050F" w:rsidP="0015050F">
            <w:pPr>
              <w:pStyle w:val="FieldText"/>
              <w:numPr>
                <w:ilvl w:val="0"/>
                <w:numId w:val="112"/>
              </w:numPr>
              <w:ind w:left="291" w:hanging="291"/>
              <w:rPr>
                <w:rFonts w:ascii="Calibri" w:hAnsi="Calibri" w:cs="Calibri"/>
                <w:b w:val="0"/>
                <w:sz w:val="20"/>
                <w:szCs w:val="20"/>
              </w:rPr>
            </w:pPr>
            <w:r w:rsidRPr="00FE293E">
              <w:rPr>
                <w:rFonts w:ascii="Calibri" w:hAnsi="Calibri" w:cs="Calibri"/>
                <w:b w:val="0"/>
                <w:sz w:val="20"/>
                <w:szCs w:val="20"/>
              </w:rPr>
              <w:t>Prepoznati i definirati temeljne pojmove iz sadržaja kolegija.</w:t>
            </w:r>
          </w:p>
          <w:p w14:paraId="67EA50CB" w14:textId="77777777" w:rsidR="0015050F" w:rsidRPr="00FE293E" w:rsidRDefault="0015050F" w:rsidP="0015050F">
            <w:pPr>
              <w:pStyle w:val="FieldText"/>
              <w:numPr>
                <w:ilvl w:val="0"/>
                <w:numId w:val="112"/>
              </w:numPr>
              <w:ind w:left="291" w:hanging="291"/>
              <w:rPr>
                <w:rFonts w:ascii="Calibri" w:hAnsi="Calibri" w:cs="Calibri"/>
                <w:b w:val="0"/>
                <w:sz w:val="20"/>
                <w:szCs w:val="20"/>
              </w:rPr>
            </w:pPr>
            <w:r w:rsidRPr="00FE293E">
              <w:rPr>
                <w:rFonts w:ascii="Calibri" w:hAnsi="Calibri" w:cs="Calibri"/>
                <w:b w:val="0"/>
                <w:sz w:val="20"/>
                <w:szCs w:val="20"/>
              </w:rPr>
              <w:t>Razlikovati i objasniti razvojne odnose između konvencija pojedinoga kulturnog i umjetničkog razdoblja/pravca/stila</w:t>
            </w:r>
          </w:p>
          <w:p w14:paraId="232A797A" w14:textId="77777777" w:rsidR="0015050F" w:rsidRPr="00FE293E" w:rsidRDefault="0015050F" w:rsidP="0015050F">
            <w:pPr>
              <w:pStyle w:val="FieldText"/>
              <w:numPr>
                <w:ilvl w:val="0"/>
                <w:numId w:val="112"/>
              </w:numPr>
              <w:ind w:left="291" w:hanging="291"/>
              <w:rPr>
                <w:rFonts w:ascii="Calibri" w:hAnsi="Calibri" w:cs="Calibri"/>
                <w:b w:val="0"/>
                <w:sz w:val="20"/>
                <w:szCs w:val="20"/>
              </w:rPr>
            </w:pPr>
            <w:r w:rsidRPr="00FE293E">
              <w:rPr>
                <w:rFonts w:ascii="Calibri" w:hAnsi="Calibri" w:cs="Calibri"/>
                <w:b w:val="0"/>
                <w:sz w:val="20"/>
                <w:szCs w:val="20"/>
              </w:rPr>
              <w:t>Prepoznavati osnovna obilježja pojedinoga razdoblja/pravca/stila te ih smjestiti u širi dijakronijski i sinkronijski kontekst.</w:t>
            </w:r>
          </w:p>
          <w:p w14:paraId="2F830F38" w14:textId="77777777" w:rsidR="0015050F" w:rsidRPr="00FE293E" w:rsidRDefault="0015050F" w:rsidP="0015050F">
            <w:pPr>
              <w:pStyle w:val="FieldText"/>
              <w:numPr>
                <w:ilvl w:val="0"/>
                <w:numId w:val="112"/>
              </w:numPr>
              <w:ind w:left="291" w:hanging="291"/>
              <w:rPr>
                <w:rFonts w:ascii="Calibri" w:hAnsi="Calibri" w:cs="Calibri"/>
                <w:b w:val="0"/>
                <w:sz w:val="20"/>
                <w:szCs w:val="20"/>
              </w:rPr>
            </w:pPr>
            <w:r w:rsidRPr="00FE293E">
              <w:rPr>
                <w:rFonts w:ascii="Calibri" w:hAnsi="Calibri" w:cs="Calibri"/>
                <w:b w:val="0"/>
                <w:sz w:val="20"/>
                <w:szCs w:val="20"/>
              </w:rPr>
              <w:t>Analizirati i interpretirati odabrane izvedbene forme i prakse unutar pojedinoga razdoblja.</w:t>
            </w:r>
          </w:p>
          <w:p w14:paraId="51EB9F46" w14:textId="77777777" w:rsidR="0015050F" w:rsidRPr="00FE293E" w:rsidRDefault="0015050F" w:rsidP="0015050F">
            <w:pPr>
              <w:pStyle w:val="FieldText"/>
              <w:numPr>
                <w:ilvl w:val="0"/>
                <w:numId w:val="112"/>
              </w:numPr>
              <w:ind w:left="291" w:hanging="291"/>
              <w:rPr>
                <w:rFonts w:ascii="Calibri" w:hAnsi="Calibri" w:cs="Calibri"/>
                <w:b w:val="0"/>
                <w:sz w:val="20"/>
                <w:szCs w:val="20"/>
              </w:rPr>
            </w:pPr>
            <w:r w:rsidRPr="00FE293E">
              <w:rPr>
                <w:rFonts w:ascii="Calibri" w:hAnsi="Calibri" w:cs="Calibri"/>
                <w:b w:val="0"/>
                <w:sz w:val="20"/>
                <w:szCs w:val="20"/>
              </w:rPr>
              <w:t>Prikazati, obrazložiti i argumentirati zaključke dobivene provedenom fenomenološkom i kulturološkom analizom.</w:t>
            </w:r>
          </w:p>
          <w:p w14:paraId="574A28A7" w14:textId="77777777" w:rsidR="0015050F" w:rsidRPr="00FE293E" w:rsidRDefault="0015050F" w:rsidP="0015050F">
            <w:pPr>
              <w:pStyle w:val="FieldText"/>
              <w:numPr>
                <w:ilvl w:val="0"/>
                <w:numId w:val="112"/>
              </w:numPr>
              <w:ind w:left="291" w:hanging="291"/>
              <w:rPr>
                <w:rFonts w:ascii="Calibri" w:hAnsi="Calibri" w:cs="Calibri"/>
                <w:b w:val="0"/>
                <w:sz w:val="20"/>
                <w:szCs w:val="20"/>
              </w:rPr>
            </w:pPr>
            <w:r w:rsidRPr="00FE293E">
              <w:rPr>
                <w:rFonts w:ascii="Calibri" w:hAnsi="Calibri" w:cs="Calibri"/>
                <w:b w:val="0"/>
                <w:sz w:val="20"/>
                <w:szCs w:val="20"/>
              </w:rPr>
              <w:t>Donositi zaključke o estetskim, poetičkim, sociokulturnim i ideološkim aspektima umjetnosti i kulture pojedinoga razdoblja/pravca/stila.</w:t>
            </w:r>
          </w:p>
        </w:tc>
      </w:tr>
      <w:tr w:rsidR="0015050F" w:rsidRPr="00FE293E" w14:paraId="4B40CDE1" w14:textId="77777777" w:rsidTr="00574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3"/>
        </w:trPr>
        <w:tc>
          <w:tcPr>
            <w:tcW w:w="5000" w:type="pct"/>
            <w:gridSpan w:val="13"/>
            <w:vAlign w:val="center"/>
          </w:tcPr>
          <w:p w14:paraId="3BB2890F" w14:textId="77777777" w:rsidR="0015050F" w:rsidRPr="00FE293E" w:rsidRDefault="0015050F" w:rsidP="0015050F">
            <w:pPr>
              <w:pStyle w:val="Tijeloteksta"/>
              <w:numPr>
                <w:ilvl w:val="1"/>
                <w:numId w:val="113"/>
              </w:numPr>
              <w:ind w:left="641" w:hanging="349"/>
              <w:jc w:val="both"/>
              <w:rPr>
                <w:rFonts w:ascii="Calibri" w:hAnsi="Calibri" w:cs="Calibri"/>
                <w:b w:val="0"/>
                <w:sz w:val="20"/>
              </w:rPr>
            </w:pPr>
            <w:r w:rsidRPr="00FE293E">
              <w:rPr>
                <w:rFonts w:ascii="Calibri" w:hAnsi="Calibri" w:cs="Calibri"/>
                <w:sz w:val="20"/>
              </w:rPr>
              <w:t>Sadržaj predmeta</w:t>
            </w:r>
          </w:p>
        </w:tc>
      </w:tr>
      <w:tr w:rsidR="0015050F" w:rsidRPr="00FE293E" w14:paraId="4D50FFA3" w14:textId="77777777" w:rsidTr="00574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3"/>
            <w:vAlign w:val="center"/>
          </w:tcPr>
          <w:p w14:paraId="10270AE1"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1. Povijest ideja, teorije kulture i kulturnopovijesno mišljenje: od formalizma nadalje</w:t>
            </w:r>
          </w:p>
          <w:p w14:paraId="44D920EC"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Seminar: Hobsbawm 2009 (I. poglavlje); Lévi-Strauss 1989 (IV. poglavlje); Derrida 2007; Foucault 2002.</w:t>
            </w:r>
          </w:p>
          <w:p w14:paraId="58D0C6A3"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2. Avangarda, moderna, modernizam i suvremenost</w:t>
            </w:r>
          </w:p>
          <w:p w14:paraId="5C61514D"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Seminar: Bürger 2007 (I. i II. poglavlje); Flaker 1982: 20-33; 66-73.</w:t>
            </w:r>
          </w:p>
          <w:p w14:paraId="1C78DB01"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3. Popularna kultura, kontrakultura i kultura svakodnevice</w:t>
            </w:r>
          </w:p>
          <w:p w14:paraId="63767BA5"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Seminar: Strinati 1995; Storey 2001 (izabrana poglavlja)</w:t>
            </w:r>
          </w:p>
          <w:p w14:paraId="53725151"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4. Kultura, umjetnost i rat</w:t>
            </w:r>
          </w:p>
          <w:p w14:paraId="63A66B3D"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Seminar: Kristeva 1989: 7-40.</w:t>
            </w:r>
          </w:p>
          <w:p w14:paraId="026CE2B3"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5. Kulturna fenomenologija 1950-ih i 1960-ih</w:t>
            </w:r>
          </w:p>
          <w:p w14:paraId="264190D8"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Seminar: Mikulić 2009; Hall 1997.</w:t>
            </w:r>
          </w:p>
          <w:p w14:paraId="3C5E8191"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6. Pop-art, medijska umjetnost i društvo spektakla</w:t>
            </w:r>
          </w:p>
          <w:p w14:paraId="109D7304"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Seminar: Debord 1999.</w:t>
            </w:r>
          </w:p>
          <w:p w14:paraId="0352240B"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 prvi kolokvij tj. seminarski rad</w:t>
            </w:r>
          </w:p>
          <w:p w14:paraId="013D6755" w14:textId="77777777" w:rsidR="0015050F" w:rsidRPr="008E2116" w:rsidRDefault="0015050F" w:rsidP="00574DCB">
            <w:pPr>
              <w:pStyle w:val="Default"/>
              <w:jc w:val="both"/>
              <w:rPr>
                <w:rFonts w:ascii="Calibri" w:hAnsi="Calibri" w:cs="Calibri"/>
                <w:sz w:val="20"/>
                <w:szCs w:val="20"/>
              </w:rPr>
            </w:pPr>
          </w:p>
          <w:p w14:paraId="2BB1D73D"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7. Antipsihijatrijski pokreti i kultura</w:t>
            </w:r>
          </w:p>
          <w:p w14:paraId="609B01D7"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lastRenderedPageBreak/>
              <w:t>Seminar: Cooper 1980.</w:t>
            </w:r>
          </w:p>
          <w:p w14:paraId="35A27521"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8. Kulturna fenomenologija 1970-ih i 1980-ih</w:t>
            </w:r>
          </w:p>
          <w:p w14:paraId="347430E1"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Seminar: Lyotard 2005</w:t>
            </w:r>
          </w:p>
          <w:p w14:paraId="688402ED"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 xml:space="preserve">9. Postmoderna, postmodernizam, kasni modernizam </w:t>
            </w:r>
          </w:p>
          <w:p w14:paraId="2B711A1C"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Seminar: Calinescu 1988: 23-139</w:t>
            </w:r>
          </w:p>
          <w:p w14:paraId="2D03801C"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10. Antimodernističke i regresivne tendencije</w:t>
            </w:r>
          </w:p>
          <w:p w14:paraId="7A568723"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Seminar: Kravar 2003; Compagnon 2020: 19-134.</w:t>
            </w:r>
          </w:p>
          <w:p w14:paraId="648B492A"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 xml:space="preserve">11. Eksperimentalno u kulturi i umjetnosti: apstrakcija, konceptualna umjetnost i umjetnost performansa </w:t>
            </w:r>
          </w:p>
          <w:p w14:paraId="4E82CF69"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Seminar: Goldberg 2003: 5-85; Hassan 1987.</w:t>
            </w:r>
          </w:p>
          <w:p w14:paraId="0B5BD25A"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 xml:space="preserve">12. Interkulturalizam i transkulturalizam u književnosti, kulturi i umjetnosti </w:t>
            </w:r>
          </w:p>
          <w:p w14:paraId="5CA18D0D"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Seminar: Casanova 2024; Spivak 2011.</w:t>
            </w:r>
          </w:p>
          <w:p w14:paraId="3CAD1B11"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13. Fenomenologija kraja stoljeća u umjetnosti i kulturi</w:t>
            </w:r>
          </w:p>
          <w:p w14:paraId="57F431DE"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Seminar: Badiou 2008.</w:t>
            </w:r>
          </w:p>
          <w:p w14:paraId="4E29F18E"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 drugi kolokvij tj. seminarski rad</w:t>
            </w:r>
          </w:p>
          <w:p w14:paraId="3A24C19B" w14:textId="77777777" w:rsidR="0015050F" w:rsidRPr="008E2116" w:rsidRDefault="0015050F" w:rsidP="00574DCB">
            <w:pPr>
              <w:pStyle w:val="Default"/>
              <w:jc w:val="both"/>
              <w:rPr>
                <w:rFonts w:ascii="Calibri" w:hAnsi="Calibri" w:cs="Calibri"/>
                <w:sz w:val="20"/>
                <w:szCs w:val="20"/>
              </w:rPr>
            </w:pPr>
          </w:p>
          <w:p w14:paraId="2F243C2A"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 xml:space="preserve">14. Evaluacija </w:t>
            </w:r>
          </w:p>
          <w:p w14:paraId="1C24DD78" w14:textId="77777777" w:rsidR="0015050F" w:rsidRPr="008E2116" w:rsidRDefault="0015050F" w:rsidP="00574DCB">
            <w:pPr>
              <w:pStyle w:val="Default"/>
              <w:jc w:val="both"/>
              <w:rPr>
                <w:rFonts w:ascii="Calibri" w:hAnsi="Calibri" w:cs="Calibri"/>
                <w:color w:val="auto"/>
                <w:sz w:val="20"/>
                <w:szCs w:val="20"/>
              </w:rPr>
            </w:pPr>
          </w:p>
        </w:tc>
      </w:tr>
      <w:tr w:rsidR="0015050F" w:rsidRPr="00FE293E" w14:paraId="42686AF3" w14:textId="77777777" w:rsidTr="00574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55"/>
        </w:trPr>
        <w:tc>
          <w:tcPr>
            <w:tcW w:w="1824" w:type="pct"/>
            <w:gridSpan w:val="4"/>
            <w:vAlign w:val="center"/>
          </w:tcPr>
          <w:p w14:paraId="376BEF26" w14:textId="77777777" w:rsidR="0015050F" w:rsidRPr="00FE293E" w:rsidRDefault="0015050F" w:rsidP="0015050F">
            <w:pPr>
              <w:pStyle w:val="Tijeloteksta"/>
              <w:numPr>
                <w:ilvl w:val="1"/>
                <w:numId w:val="113"/>
              </w:numPr>
              <w:ind w:left="641" w:hanging="349"/>
              <w:rPr>
                <w:rFonts w:ascii="Calibri" w:hAnsi="Calibri" w:cs="Calibri"/>
                <w:b w:val="0"/>
                <w:sz w:val="20"/>
              </w:rPr>
            </w:pPr>
            <w:r w:rsidRPr="00FE293E">
              <w:rPr>
                <w:rFonts w:ascii="Calibri" w:hAnsi="Calibri" w:cs="Calibri"/>
                <w:sz w:val="20"/>
              </w:rPr>
              <w:lastRenderedPageBreak/>
              <w:t xml:space="preserve">Vrste izvođenja nastave </w:t>
            </w:r>
          </w:p>
        </w:tc>
        <w:tc>
          <w:tcPr>
            <w:tcW w:w="1276" w:type="pct"/>
            <w:gridSpan w:val="3"/>
            <w:vAlign w:val="center"/>
          </w:tcPr>
          <w:p w14:paraId="42C263F7" w14:textId="77777777" w:rsidR="0015050F" w:rsidRPr="00FE293E" w:rsidRDefault="0015050F" w:rsidP="00574DCB">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
                  <w:enabled/>
                  <w:calcOnExit w:val="0"/>
                  <w:checkBox>
                    <w:sizeAuto/>
                    <w:default w:val="1"/>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predavanja</w:t>
            </w:r>
          </w:p>
          <w:p w14:paraId="3681C86F" w14:textId="77777777" w:rsidR="0015050F" w:rsidRPr="00FE293E" w:rsidRDefault="0015050F" w:rsidP="00574DCB">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2"/>
                  <w:enabled/>
                  <w:calcOnExit w:val="0"/>
                  <w:checkBox>
                    <w:sizeAuto/>
                    <w:default w:val="1"/>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seminari i radionice  </w:t>
            </w:r>
          </w:p>
          <w:p w14:paraId="2BF30BAA" w14:textId="77777777" w:rsidR="0015050F" w:rsidRPr="00FE293E" w:rsidRDefault="0015050F" w:rsidP="00574DCB">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3"/>
                  <w:enabled/>
                  <w:calcOnExit w:val="0"/>
                  <w:checkBox>
                    <w:sizeAuto/>
                    <w:default w:val="0"/>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vježbe  </w:t>
            </w:r>
          </w:p>
          <w:p w14:paraId="26133B39" w14:textId="77777777" w:rsidR="0015050F" w:rsidRPr="00FE293E" w:rsidRDefault="0015050F" w:rsidP="00574DCB">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4"/>
                  <w:enabled/>
                  <w:calcOnExit w:val="0"/>
                  <w:checkBox>
                    <w:sizeAuto/>
                    <w:default w:val="1"/>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obrazovanje na daljinu</w:t>
            </w:r>
          </w:p>
          <w:p w14:paraId="4AD3B19A" w14:textId="77777777" w:rsidR="0015050F" w:rsidRPr="00FE293E" w:rsidRDefault="0015050F" w:rsidP="00574DCB">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9"/>
                  <w:enabled/>
                  <w:calcOnExit w:val="0"/>
                  <w:checkBox>
                    <w:size w:val="20"/>
                    <w:default w:val="1"/>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terenska nastava</w:t>
            </w:r>
          </w:p>
        </w:tc>
        <w:tc>
          <w:tcPr>
            <w:tcW w:w="1900" w:type="pct"/>
            <w:gridSpan w:val="6"/>
            <w:vAlign w:val="center"/>
          </w:tcPr>
          <w:p w14:paraId="36514E1E" w14:textId="77777777" w:rsidR="0015050F" w:rsidRPr="00FE293E" w:rsidRDefault="0015050F" w:rsidP="00574DCB">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5"/>
                  <w:enabled/>
                  <w:calcOnExit w:val="0"/>
                  <w:checkBox>
                    <w:sizeAuto/>
                    <w:default w:val="1"/>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samostalni zadaci  </w:t>
            </w:r>
          </w:p>
          <w:p w14:paraId="682EA153" w14:textId="77777777" w:rsidR="0015050F" w:rsidRPr="00FE293E" w:rsidRDefault="0015050F" w:rsidP="00574DCB">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6"/>
                  <w:enabled/>
                  <w:calcOnExit w:val="0"/>
                  <w:checkBox>
                    <w:sizeAuto/>
                    <w:default w:val="1"/>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multimedija i mreža  </w:t>
            </w:r>
          </w:p>
          <w:p w14:paraId="5FEFD17B" w14:textId="77777777" w:rsidR="0015050F" w:rsidRPr="00FE293E" w:rsidRDefault="0015050F" w:rsidP="00574DCB">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7"/>
                  <w:enabled/>
                  <w:calcOnExit w:val="0"/>
                  <w:checkBox>
                    <w:sizeAuto/>
                    <w:default w:val="0"/>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laboratorij</w:t>
            </w:r>
          </w:p>
          <w:p w14:paraId="0E443DD8" w14:textId="77777777" w:rsidR="0015050F" w:rsidRPr="00FE293E" w:rsidRDefault="0015050F" w:rsidP="00574DCB">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8"/>
                  <w:enabled/>
                  <w:calcOnExit w:val="0"/>
                  <w:checkBox>
                    <w:sizeAuto/>
                    <w:default w:val="1"/>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mentorski rad</w:t>
            </w:r>
          </w:p>
          <w:p w14:paraId="6B0538FE" w14:textId="77777777" w:rsidR="0015050F" w:rsidRPr="00FE293E" w:rsidRDefault="0015050F" w:rsidP="00574DCB">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0"/>
                  <w:enabled/>
                  <w:calcOnExit w:val="0"/>
                  <w:checkBox>
                    <w:sizeAuto/>
                    <w:default w:val="1"/>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ostalo </w:t>
            </w:r>
            <w:r w:rsidRPr="00FE293E">
              <w:rPr>
                <w:rFonts w:ascii="Calibri" w:hAnsi="Calibri" w:cs="Calibri"/>
                <w:b w:val="0"/>
                <w:sz w:val="20"/>
                <w:szCs w:val="20"/>
                <w:u w:val="single"/>
              </w:rPr>
              <w:t>konzultacije</w:t>
            </w:r>
          </w:p>
        </w:tc>
      </w:tr>
      <w:tr w:rsidR="0015050F" w:rsidRPr="00FE293E" w14:paraId="753AECAC" w14:textId="77777777" w:rsidTr="00574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824" w:type="pct"/>
            <w:gridSpan w:val="4"/>
            <w:vAlign w:val="center"/>
          </w:tcPr>
          <w:p w14:paraId="3ADBBDBA" w14:textId="77777777" w:rsidR="0015050F" w:rsidRPr="00FE293E" w:rsidRDefault="0015050F" w:rsidP="0015050F">
            <w:pPr>
              <w:pStyle w:val="Tijeloteksta"/>
              <w:numPr>
                <w:ilvl w:val="1"/>
                <w:numId w:val="113"/>
              </w:numPr>
              <w:ind w:left="641" w:hanging="349"/>
              <w:rPr>
                <w:rFonts w:ascii="Calibri" w:hAnsi="Calibri" w:cs="Calibri"/>
                <w:b w:val="0"/>
                <w:sz w:val="20"/>
              </w:rPr>
            </w:pPr>
            <w:r w:rsidRPr="00FE293E">
              <w:rPr>
                <w:rFonts w:ascii="Calibri" w:hAnsi="Calibri" w:cs="Calibri"/>
                <w:sz w:val="20"/>
              </w:rPr>
              <w:t>Komentari</w:t>
            </w:r>
          </w:p>
        </w:tc>
        <w:tc>
          <w:tcPr>
            <w:tcW w:w="3176" w:type="pct"/>
            <w:gridSpan w:val="9"/>
            <w:vAlign w:val="center"/>
          </w:tcPr>
          <w:p w14:paraId="1B0A4D0F" w14:textId="77777777" w:rsidR="0015050F" w:rsidRPr="00FE293E" w:rsidRDefault="0015050F" w:rsidP="00574DCB">
            <w:pPr>
              <w:pStyle w:val="FieldText"/>
              <w:rPr>
                <w:rFonts w:ascii="Calibri" w:hAnsi="Calibri" w:cs="Calibri"/>
                <w:b w:val="0"/>
                <w:sz w:val="20"/>
                <w:szCs w:val="20"/>
              </w:rPr>
            </w:pPr>
            <w:r w:rsidRPr="00FE293E">
              <w:rPr>
                <w:rFonts w:ascii="Calibri" w:hAnsi="Calibri" w:cs="Calibri"/>
                <w:b w:val="0"/>
                <w:sz w:val="20"/>
                <w:szCs w:val="20"/>
              </w:rPr>
              <w:t>-</w:t>
            </w:r>
          </w:p>
        </w:tc>
      </w:tr>
      <w:tr w:rsidR="0015050F" w:rsidRPr="00FE293E" w14:paraId="56D8E5DD" w14:textId="77777777" w:rsidTr="00574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3"/>
            <w:vAlign w:val="center"/>
          </w:tcPr>
          <w:p w14:paraId="70967379" w14:textId="77777777" w:rsidR="0015050F" w:rsidRPr="00FE293E" w:rsidRDefault="0015050F" w:rsidP="0015050F">
            <w:pPr>
              <w:pStyle w:val="Tijeloteksta"/>
              <w:numPr>
                <w:ilvl w:val="1"/>
                <w:numId w:val="114"/>
              </w:numPr>
              <w:ind w:left="583" w:hanging="291"/>
              <w:jc w:val="both"/>
              <w:rPr>
                <w:rFonts w:ascii="Calibri" w:hAnsi="Calibri" w:cs="Calibri"/>
                <w:b w:val="0"/>
                <w:sz w:val="20"/>
              </w:rPr>
            </w:pPr>
            <w:r w:rsidRPr="00FE293E">
              <w:rPr>
                <w:rFonts w:ascii="Calibri" w:hAnsi="Calibri" w:cs="Calibri"/>
                <w:sz w:val="20"/>
              </w:rPr>
              <w:t>Obveze studenata</w:t>
            </w:r>
          </w:p>
        </w:tc>
      </w:tr>
      <w:tr w:rsidR="0015050F" w:rsidRPr="00FE293E" w14:paraId="78C68FBE" w14:textId="77777777" w:rsidTr="00574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3"/>
            <w:vAlign w:val="center"/>
          </w:tcPr>
          <w:p w14:paraId="59F72155" w14:textId="77777777" w:rsidR="0015050F" w:rsidRPr="00FE293E" w:rsidRDefault="0015050F" w:rsidP="00574DCB">
            <w:pPr>
              <w:pStyle w:val="Tijeloteksta"/>
              <w:ind w:left="291"/>
              <w:jc w:val="both"/>
              <w:rPr>
                <w:rFonts w:ascii="Calibri" w:hAnsi="Calibri" w:cs="Calibri"/>
                <w:b w:val="0"/>
                <w:sz w:val="20"/>
              </w:rPr>
            </w:pPr>
            <w:r w:rsidRPr="00FE293E">
              <w:rPr>
                <w:rFonts w:ascii="Calibri" w:hAnsi="Calibri" w:cs="Calibri"/>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15050F" w:rsidRPr="00FE293E" w14:paraId="3E817436" w14:textId="77777777" w:rsidTr="00574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3"/>
            <w:vAlign w:val="center"/>
          </w:tcPr>
          <w:p w14:paraId="7485725E" w14:textId="77777777" w:rsidR="0015050F" w:rsidRPr="00FE293E" w:rsidRDefault="0015050F" w:rsidP="0015050F">
            <w:pPr>
              <w:pStyle w:val="Tijeloteksta"/>
              <w:numPr>
                <w:ilvl w:val="1"/>
                <w:numId w:val="114"/>
              </w:numPr>
              <w:ind w:left="583" w:hanging="291"/>
              <w:jc w:val="both"/>
              <w:rPr>
                <w:rFonts w:ascii="Calibri" w:hAnsi="Calibri" w:cs="Calibri"/>
                <w:b w:val="0"/>
                <w:sz w:val="20"/>
              </w:rPr>
            </w:pPr>
            <w:r w:rsidRPr="00FE293E">
              <w:rPr>
                <w:rFonts w:ascii="Calibri" w:hAnsi="Calibri" w:cs="Calibri"/>
                <w:sz w:val="20"/>
              </w:rPr>
              <w:t>Praćenje rada studenata</w:t>
            </w:r>
          </w:p>
        </w:tc>
      </w:tr>
      <w:tr w:rsidR="0015050F" w:rsidRPr="00FE293E" w14:paraId="5032F167" w14:textId="77777777" w:rsidTr="00931F8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838" w:type="pct"/>
            <w:tcMar>
              <w:left w:w="28" w:type="dxa"/>
              <w:right w:w="28" w:type="dxa"/>
            </w:tcMar>
            <w:vAlign w:val="center"/>
          </w:tcPr>
          <w:p w14:paraId="07542366" w14:textId="77777777" w:rsidR="0015050F" w:rsidRPr="00FE293E" w:rsidRDefault="0015050F" w:rsidP="00574DCB">
            <w:pPr>
              <w:pStyle w:val="Tijeloteksta"/>
              <w:rPr>
                <w:rFonts w:ascii="Calibri" w:hAnsi="Calibri" w:cs="Calibri"/>
                <w:b w:val="0"/>
                <w:sz w:val="20"/>
              </w:rPr>
            </w:pPr>
            <w:r w:rsidRPr="00FE293E">
              <w:rPr>
                <w:rFonts w:ascii="Calibri" w:hAnsi="Calibri" w:cs="Calibri"/>
                <w:sz w:val="20"/>
              </w:rPr>
              <w:t>Pohađanje nastave</w:t>
            </w:r>
          </w:p>
        </w:tc>
        <w:tc>
          <w:tcPr>
            <w:tcW w:w="289" w:type="pct"/>
            <w:tcMar>
              <w:left w:w="28" w:type="dxa"/>
              <w:right w:w="28" w:type="dxa"/>
            </w:tcMar>
            <w:vAlign w:val="center"/>
          </w:tcPr>
          <w:p w14:paraId="41DEA31F" w14:textId="77777777" w:rsidR="0015050F" w:rsidRPr="00FE293E" w:rsidRDefault="0015050F" w:rsidP="00574DCB">
            <w:pPr>
              <w:pStyle w:val="Tijeloteksta"/>
              <w:jc w:val="center"/>
              <w:rPr>
                <w:rFonts w:ascii="Calibri" w:hAnsi="Calibri" w:cs="Calibri"/>
                <w:b w:val="0"/>
                <w:sz w:val="20"/>
              </w:rPr>
            </w:pPr>
            <w:r w:rsidRPr="00FE293E">
              <w:rPr>
                <w:rFonts w:ascii="Calibri" w:hAnsi="Calibri" w:cs="Calibri"/>
                <w:sz w:val="20"/>
              </w:rPr>
              <w:t>0,4</w:t>
            </w:r>
          </w:p>
        </w:tc>
        <w:tc>
          <w:tcPr>
            <w:tcW w:w="945" w:type="pct"/>
            <w:gridSpan w:val="3"/>
            <w:tcMar>
              <w:left w:w="28" w:type="dxa"/>
              <w:right w:w="28" w:type="dxa"/>
            </w:tcMar>
            <w:vAlign w:val="center"/>
          </w:tcPr>
          <w:p w14:paraId="1524B667" w14:textId="77777777" w:rsidR="0015050F" w:rsidRPr="00FE293E" w:rsidRDefault="0015050F" w:rsidP="00574DCB">
            <w:pPr>
              <w:pStyle w:val="Tijeloteksta"/>
              <w:rPr>
                <w:rFonts w:ascii="Calibri" w:hAnsi="Calibri" w:cs="Calibri"/>
                <w:b w:val="0"/>
                <w:sz w:val="20"/>
              </w:rPr>
            </w:pPr>
            <w:r w:rsidRPr="00FE293E">
              <w:rPr>
                <w:rFonts w:ascii="Calibri" w:hAnsi="Calibri" w:cs="Calibri"/>
                <w:sz w:val="20"/>
              </w:rPr>
              <w:t>Aktivnost u nastavi</w:t>
            </w:r>
          </w:p>
        </w:tc>
        <w:tc>
          <w:tcPr>
            <w:tcW w:w="358" w:type="pct"/>
            <w:tcMar>
              <w:left w:w="28" w:type="dxa"/>
              <w:right w:w="28" w:type="dxa"/>
            </w:tcMar>
            <w:vAlign w:val="center"/>
          </w:tcPr>
          <w:p w14:paraId="3C76549A" w14:textId="77777777" w:rsidR="0015050F" w:rsidRPr="00FE293E" w:rsidRDefault="0015050F" w:rsidP="00574DCB">
            <w:pPr>
              <w:pStyle w:val="Tijeloteksta"/>
              <w:jc w:val="center"/>
              <w:rPr>
                <w:rFonts w:ascii="Calibri" w:hAnsi="Calibri" w:cs="Calibri"/>
                <w:b w:val="0"/>
                <w:sz w:val="20"/>
              </w:rPr>
            </w:pPr>
            <w:r w:rsidRPr="00FE293E">
              <w:rPr>
                <w:rFonts w:ascii="Calibri" w:hAnsi="Calibri" w:cs="Calibri"/>
                <w:sz w:val="20"/>
              </w:rPr>
              <w:t>0,4</w:t>
            </w:r>
          </w:p>
        </w:tc>
        <w:tc>
          <w:tcPr>
            <w:tcW w:w="857" w:type="pct"/>
            <w:gridSpan w:val="2"/>
            <w:tcMar>
              <w:left w:w="28" w:type="dxa"/>
              <w:right w:w="28" w:type="dxa"/>
            </w:tcMar>
            <w:vAlign w:val="center"/>
          </w:tcPr>
          <w:p w14:paraId="229860DA" w14:textId="77777777" w:rsidR="0015050F" w:rsidRPr="00FE293E" w:rsidRDefault="0015050F" w:rsidP="00574DCB">
            <w:pPr>
              <w:pStyle w:val="Tijeloteksta"/>
              <w:rPr>
                <w:rFonts w:ascii="Calibri" w:hAnsi="Calibri" w:cs="Calibri"/>
                <w:b w:val="0"/>
                <w:sz w:val="20"/>
              </w:rPr>
            </w:pPr>
            <w:r w:rsidRPr="00FE293E">
              <w:rPr>
                <w:rFonts w:ascii="Calibri" w:hAnsi="Calibri" w:cs="Calibri"/>
                <w:sz w:val="20"/>
              </w:rPr>
              <w:t>Seminarski rad</w:t>
            </w:r>
          </w:p>
        </w:tc>
        <w:tc>
          <w:tcPr>
            <w:tcW w:w="570" w:type="pct"/>
            <w:gridSpan w:val="2"/>
            <w:tcMar>
              <w:left w:w="28" w:type="dxa"/>
              <w:right w:w="28" w:type="dxa"/>
            </w:tcMar>
            <w:vAlign w:val="center"/>
          </w:tcPr>
          <w:p w14:paraId="4AC85AEB" w14:textId="77777777" w:rsidR="0015050F" w:rsidRPr="00FE293E" w:rsidRDefault="0015050F" w:rsidP="00574DCB">
            <w:pPr>
              <w:pStyle w:val="Tijeloteksta"/>
              <w:jc w:val="center"/>
              <w:rPr>
                <w:rFonts w:ascii="Calibri" w:hAnsi="Calibri" w:cs="Calibri"/>
                <w:b w:val="0"/>
                <w:sz w:val="20"/>
              </w:rPr>
            </w:pPr>
            <w:r w:rsidRPr="00FE293E">
              <w:rPr>
                <w:rFonts w:ascii="Calibri" w:hAnsi="Calibri" w:cs="Calibri"/>
                <w:sz w:val="20"/>
              </w:rPr>
              <w:t>1,2</w:t>
            </w:r>
          </w:p>
        </w:tc>
        <w:tc>
          <w:tcPr>
            <w:tcW w:w="927" w:type="pct"/>
            <w:gridSpan w:val="2"/>
            <w:tcMar>
              <w:left w:w="28" w:type="dxa"/>
              <w:right w:w="28" w:type="dxa"/>
            </w:tcMar>
            <w:vAlign w:val="center"/>
          </w:tcPr>
          <w:p w14:paraId="0354CD68" w14:textId="77777777" w:rsidR="0015050F" w:rsidRPr="00FE293E" w:rsidRDefault="0015050F" w:rsidP="00574DCB">
            <w:pPr>
              <w:pStyle w:val="Tijeloteksta"/>
              <w:rPr>
                <w:rFonts w:ascii="Calibri" w:hAnsi="Calibri" w:cs="Calibri"/>
                <w:b w:val="0"/>
                <w:sz w:val="20"/>
              </w:rPr>
            </w:pPr>
            <w:r w:rsidRPr="00FE293E">
              <w:rPr>
                <w:rFonts w:ascii="Calibri" w:hAnsi="Calibri" w:cs="Calibri"/>
                <w:sz w:val="20"/>
              </w:rPr>
              <w:t>Eksperimentalni rad</w:t>
            </w:r>
          </w:p>
        </w:tc>
        <w:tc>
          <w:tcPr>
            <w:tcW w:w="216" w:type="pct"/>
            <w:tcMar>
              <w:left w:w="28" w:type="dxa"/>
              <w:right w:w="28" w:type="dxa"/>
            </w:tcMar>
            <w:vAlign w:val="center"/>
          </w:tcPr>
          <w:p w14:paraId="6758AEB3" w14:textId="77777777" w:rsidR="0015050F" w:rsidRPr="00FE293E" w:rsidRDefault="0015050F" w:rsidP="00574DCB">
            <w:pPr>
              <w:pStyle w:val="Tijeloteksta"/>
              <w:jc w:val="center"/>
              <w:rPr>
                <w:rFonts w:ascii="Calibri" w:hAnsi="Calibri" w:cs="Calibri"/>
                <w:b w:val="0"/>
                <w:sz w:val="20"/>
              </w:rPr>
            </w:pPr>
            <w:r w:rsidRPr="00FE293E">
              <w:rPr>
                <w:rFonts w:ascii="Calibri" w:hAnsi="Calibri" w:cs="Calibri"/>
                <w:b w:val="0"/>
                <w:sz w:val="20"/>
              </w:rPr>
              <w:fldChar w:fldCharType="begin">
                <w:ffData>
                  <w:name w:val="Text3"/>
                  <w:enabled/>
                  <w:calcOnExit w:val="0"/>
                  <w:textInput/>
                </w:ffData>
              </w:fldChar>
            </w:r>
            <w:r w:rsidRPr="00FE293E">
              <w:rPr>
                <w:rFonts w:ascii="Calibri" w:hAnsi="Calibri" w:cs="Calibri"/>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sz w:val="20"/>
              </w:rPr>
              <w:t> </w:t>
            </w:r>
            <w:r w:rsidRPr="00FE293E">
              <w:rPr>
                <w:rFonts w:ascii="Calibri" w:hAnsi="Calibri" w:cs="Calibri"/>
                <w:sz w:val="20"/>
              </w:rPr>
              <w:t> </w:t>
            </w:r>
            <w:r w:rsidRPr="00FE293E">
              <w:rPr>
                <w:rFonts w:ascii="Calibri" w:hAnsi="Calibri" w:cs="Calibri"/>
                <w:sz w:val="20"/>
              </w:rPr>
              <w:t> </w:t>
            </w:r>
            <w:r w:rsidRPr="00FE293E">
              <w:rPr>
                <w:rFonts w:ascii="Calibri" w:hAnsi="Calibri" w:cs="Calibri"/>
                <w:b w:val="0"/>
                <w:sz w:val="20"/>
              </w:rPr>
              <w:fldChar w:fldCharType="end"/>
            </w:r>
          </w:p>
        </w:tc>
      </w:tr>
      <w:tr w:rsidR="0015050F" w:rsidRPr="00FE293E" w14:paraId="45AD733D" w14:textId="77777777" w:rsidTr="00931F8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38" w:type="pct"/>
            <w:tcMar>
              <w:left w:w="28" w:type="dxa"/>
              <w:right w:w="28" w:type="dxa"/>
            </w:tcMar>
            <w:vAlign w:val="center"/>
          </w:tcPr>
          <w:p w14:paraId="4D63EE3C" w14:textId="77777777" w:rsidR="0015050F" w:rsidRPr="00FE293E" w:rsidRDefault="0015050F" w:rsidP="00574DCB">
            <w:pPr>
              <w:pStyle w:val="Tijeloteksta"/>
              <w:rPr>
                <w:rFonts w:ascii="Calibri" w:hAnsi="Calibri" w:cs="Calibri"/>
                <w:b w:val="0"/>
                <w:sz w:val="20"/>
              </w:rPr>
            </w:pPr>
            <w:r w:rsidRPr="00FE293E">
              <w:rPr>
                <w:rFonts w:ascii="Calibri" w:hAnsi="Calibri" w:cs="Calibri"/>
                <w:sz w:val="20"/>
              </w:rPr>
              <w:t>Pismeni ispit</w:t>
            </w:r>
          </w:p>
        </w:tc>
        <w:tc>
          <w:tcPr>
            <w:tcW w:w="289" w:type="pct"/>
            <w:tcMar>
              <w:left w:w="28" w:type="dxa"/>
              <w:right w:w="28" w:type="dxa"/>
            </w:tcMar>
            <w:vAlign w:val="center"/>
          </w:tcPr>
          <w:p w14:paraId="0DB74A44" w14:textId="77777777" w:rsidR="0015050F" w:rsidRPr="00FE293E" w:rsidRDefault="0015050F" w:rsidP="00574DCB">
            <w:pPr>
              <w:pStyle w:val="Tijeloteksta"/>
              <w:jc w:val="center"/>
              <w:rPr>
                <w:rFonts w:ascii="Calibri" w:hAnsi="Calibri" w:cs="Calibri"/>
                <w:b w:val="0"/>
                <w:sz w:val="20"/>
              </w:rPr>
            </w:pPr>
            <w:r w:rsidRPr="00FE293E">
              <w:rPr>
                <w:rFonts w:ascii="Calibri" w:hAnsi="Calibri" w:cs="Calibri"/>
                <w:sz w:val="20"/>
              </w:rPr>
              <w:t>2</w:t>
            </w:r>
          </w:p>
        </w:tc>
        <w:tc>
          <w:tcPr>
            <w:tcW w:w="945" w:type="pct"/>
            <w:gridSpan w:val="3"/>
            <w:tcMar>
              <w:left w:w="28" w:type="dxa"/>
              <w:right w:w="28" w:type="dxa"/>
            </w:tcMar>
            <w:vAlign w:val="center"/>
          </w:tcPr>
          <w:p w14:paraId="4BA8DDB5" w14:textId="77777777" w:rsidR="0015050F" w:rsidRPr="00FE293E" w:rsidRDefault="0015050F" w:rsidP="00574DCB">
            <w:pPr>
              <w:pStyle w:val="Tijeloteksta"/>
              <w:rPr>
                <w:rFonts w:ascii="Calibri" w:hAnsi="Calibri" w:cs="Calibri"/>
                <w:b w:val="0"/>
                <w:sz w:val="20"/>
              </w:rPr>
            </w:pPr>
            <w:r w:rsidRPr="00FE293E">
              <w:rPr>
                <w:rFonts w:ascii="Calibri" w:hAnsi="Calibri" w:cs="Calibri"/>
                <w:sz w:val="20"/>
              </w:rPr>
              <w:t>Usmeni ispit</w:t>
            </w:r>
          </w:p>
        </w:tc>
        <w:tc>
          <w:tcPr>
            <w:tcW w:w="358" w:type="pct"/>
            <w:tcMar>
              <w:left w:w="28" w:type="dxa"/>
              <w:right w:w="28" w:type="dxa"/>
            </w:tcMar>
            <w:vAlign w:val="center"/>
          </w:tcPr>
          <w:p w14:paraId="284E3BC7" w14:textId="77777777" w:rsidR="0015050F" w:rsidRPr="00FE293E" w:rsidRDefault="0015050F" w:rsidP="00574DCB">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sz w:val="20"/>
              </w:rPr>
              <w:t> </w:t>
            </w:r>
            <w:r w:rsidRPr="00FE293E">
              <w:rPr>
                <w:rFonts w:ascii="Calibri" w:hAnsi="Calibri" w:cs="Calibri"/>
                <w:sz w:val="20"/>
              </w:rPr>
              <w:t> </w:t>
            </w:r>
            <w:r w:rsidRPr="00FE293E">
              <w:rPr>
                <w:rFonts w:ascii="Calibri" w:hAnsi="Calibri" w:cs="Calibri"/>
                <w:sz w:val="20"/>
              </w:rPr>
              <w:t> </w:t>
            </w:r>
            <w:r w:rsidRPr="00FE293E">
              <w:rPr>
                <w:rFonts w:ascii="Calibri" w:hAnsi="Calibri" w:cs="Calibri"/>
                <w:b w:val="0"/>
                <w:sz w:val="20"/>
              </w:rPr>
              <w:fldChar w:fldCharType="end"/>
            </w:r>
          </w:p>
        </w:tc>
        <w:tc>
          <w:tcPr>
            <w:tcW w:w="857" w:type="pct"/>
            <w:gridSpan w:val="2"/>
            <w:tcMar>
              <w:left w:w="28" w:type="dxa"/>
              <w:right w:w="28" w:type="dxa"/>
            </w:tcMar>
            <w:vAlign w:val="center"/>
          </w:tcPr>
          <w:p w14:paraId="5C57FEA8" w14:textId="77777777" w:rsidR="0015050F" w:rsidRPr="00FE293E" w:rsidRDefault="0015050F" w:rsidP="00574DCB">
            <w:pPr>
              <w:pStyle w:val="Tijeloteksta"/>
              <w:rPr>
                <w:rFonts w:ascii="Calibri" w:hAnsi="Calibri" w:cs="Calibri"/>
                <w:b w:val="0"/>
                <w:sz w:val="20"/>
              </w:rPr>
            </w:pPr>
            <w:r w:rsidRPr="00FE293E">
              <w:rPr>
                <w:rFonts w:ascii="Calibri" w:hAnsi="Calibri" w:cs="Calibri"/>
                <w:sz w:val="20"/>
              </w:rPr>
              <w:t>Esej</w:t>
            </w:r>
          </w:p>
        </w:tc>
        <w:tc>
          <w:tcPr>
            <w:tcW w:w="570" w:type="pct"/>
            <w:gridSpan w:val="2"/>
            <w:tcMar>
              <w:left w:w="28" w:type="dxa"/>
              <w:right w:w="28" w:type="dxa"/>
            </w:tcMar>
            <w:vAlign w:val="center"/>
          </w:tcPr>
          <w:p w14:paraId="36D16A2B" w14:textId="77777777" w:rsidR="0015050F" w:rsidRPr="00FE293E" w:rsidRDefault="0015050F" w:rsidP="00574DCB">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sz w:val="20"/>
              </w:rPr>
              <w:t> </w:t>
            </w:r>
            <w:r w:rsidRPr="00FE293E">
              <w:rPr>
                <w:rFonts w:ascii="Calibri" w:hAnsi="Calibri" w:cs="Calibri"/>
                <w:sz w:val="20"/>
              </w:rPr>
              <w:t> </w:t>
            </w:r>
            <w:r w:rsidRPr="00FE293E">
              <w:rPr>
                <w:rFonts w:ascii="Calibri" w:hAnsi="Calibri" w:cs="Calibri"/>
                <w:sz w:val="20"/>
              </w:rPr>
              <w:t> </w:t>
            </w:r>
            <w:r w:rsidRPr="00FE293E">
              <w:rPr>
                <w:rFonts w:ascii="Calibri" w:hAnsi="Calibri" w:cs="Calibri"/>
                <w:b w:val="0"/>
                <w:sz w:val="20"/>
              </w:rPr>
              <w:fldChar w:fldCharType="end"/>
            </w:r>
          </w:p>
        </w:tc>
        <w:tc>
          <w:tcPr>
            <w:tcW w:w="927" w:type="pct"/>
            <w:gridSpan w:val="2"/>
            <w:tcMar>
              <w:left w:w="28" w:type="dxa"/>
              <w:right w:w="28" w:type="dxa"/>
            </w:tcMar>
            <w:vAlign w:val="center"/>
          </w:tcPr>
          <w:p w14:paraId="1AE2C61F" w14:textId="77777777" w:rsidR="0015050F" w:rsidRPr="00FE293E" w:rsidRDefault="0015050F" w:rsidP="00574DCB">
            <w:pPr>
              <w:pStyle w:val="Tijeloteksta"/>
              <w:rPr>
                <w:rFonts w:ascii="Calibri" w:hAnsi="Calibri" w:cs="Calibri"/>
                <w:b w:val="0"/>
                <w:sz w:val="20"/>
              </w:rPr>
            </w:pPr>
            <w:r w:rsidRPr="00FE293E">
              <w:rPr>
                <w:rFonts w:ascii="Calibri" w:hAnsi="Calibri" w:cs="Calibri"/>
                <w:sz w:val="20"/>
              </w:rPr>
              <w:t>Istraživanje</w:t>
            </w:r>
          </w:p>
        </w:tc>
        <w:tc>
          <w:tcPr>
            <w:tcW w:w="216" w:type="pct"/>
            <w:tcMar>
              <w:left w:w="28" w:type="dxa"/>
              <w:right w:w="28" w:type="dxa"/>
            </w:tcMar>
            <w:vAlign w:val="center"/>
          </w:tcPr>
          <w:p w14:paraId="08D74637" w14:textId="77777777" w:rsidR="0015050F" w:rsidRPr="00FE293E" w:rsidRDefault="0015050F" w:rsidP="00574DCB">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sz w:val="20"/>
              </w:rPr>
              <w:t> </w:t>
            </w:r>
            <w:r w:rsidRPr="00FE293E">
              <w:rPr>
                <w:rFonts w:ascii="Calibri" w:hAnsi="Calibri" w:cs="Calibri"/>
                <w:sz w:val="20"/>
              </w:rPr>
              <w:t> </w:t>
            </w:r>
            <w:r w:rsidRPr="00FE293E">
              <w:rPr>
                <w:rFonts w:ascii="Calibri" w:hAnsi="Calibri" w:cs="Calibri"/>
                <w:sz w:val="20"/>
              </w:rPr>
              <w:t> </w:t>
            </w:r>
            <w:r w:rsidRPr="00FE293E">
              <w:rPr>
                <w:rFonts w:ascii="Calibri" w:hAnsi="Calibri" w:cs="Calibri"/>
                <w:b w:val="0"/>
                <w:sz w:val="20"/>
              </w:rPr>
              <w:fldChar w:fldCharType="end"/>
            </w:r>
          </w:p>
        </w:tc>
      </w:tr>
      <w:tr w:rsidR="0015050F" w:rsidRPr="00FE293E" w14:paraId="4C2BB034" w14:textId="77777777" w:rsidTr="00931F8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38" w:type="pct"/>
            <w:tcMar>
              <w:left w:w="28" w:type="dxa"/>
              <w:right w:w="28" w:type="dxa"/>
            </w:tcMar>
            <w:vAlign w:val="center"/>
          </w:tcPr>
          <w:p w14:paraId="2A2ABB09" w14:textId="77777777" w:rsidR="0015050F" w:rsidRPr="00FE293E" w:rsidRDefault="0015050F" w:rsidP="00574DCB">
            <w:pPr>
              <w:pStyle w:val="Tijeloteksta"/>
              <w:rPr>
                <w:rFonts w:ascii="Calibri" w:hAnsi="Calibri" w:cs="Calibri"/>
                <w:b w:val="0"/>
                <w:sz w:val="20"/>
              </w:rPr>
            </w:pPr>
            <w:r w:rsidRPr="00FE293E">
              <w:rPr>
                <w:rFonts w:ascii="Calibri" w:hAnsi="Calibri" w:cs="Calibri"/>
                <w:sz w:val="20"/>
              </w:rPr>
              <w:t>Projekt</w:t>
            </w:r>
          </w:p>
        </w:tc>
        <w:tc>
          <w:tcPr>
            <w:tcW w:w="289" w:type="pct"/>
            <w:tcMar>
              <w:left w:w="28" w:type="dxa"/>
              <w:right w:w="28" w:type="dxa"/>
            </w:tcMar>
            <w:vAlign w:val="center"/>
          </w:tcPr>
          <w:p w14:paraId="445613DF" w14:textId="77777777" w:rsidR="0015050F" w:rsidRPr="00FE293E" w:rsidRDefault="0015050F" w:rsidP="00574DCB">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sz w:val="20"/>
              </w:rPr>
              <w:t> </w:t>
            </w:r>
            <w:r w:rsidRPr="00FE293E">
              <w:rPr>
                <w:rFonts w:ascii="Calibri" w:hAnsi="Calibri" w:cs="Calibri"/>
                <w:sz w:val="20"/>
              </w:rPr>
              <w:t> </w:t>
            </w:r>
            <w:r w:rsidRPr="00FE293E">
              <w:rPr>
                <w:rFonts w:ascii="Calibri" w:hAnsi="Calibri" w:cs="Calibri"/>
                <w:sz w:val="20"/>
              </w:rPr>
              <w:t> </w:t>
            </w:r>
            <w:r w:rsidRPr="00FE293E">
              <w:rPr>
                <w:rFonts w:ascii="Calibri" w:hAnsi="Calibri" w:cs="Calibri"/>
                <w:b w:val="0"/>
                <w:sz w:val="20"/>
              </w:rPr>
              <w:fldChar w:fldCharType="end"/>
            </w:r>
          </w:p>
        </w:tc>
        <w:tc>
          <w:tcPr>
            <w:tcW w:w="945" w:type="pct"/>
            <w:gridSpan w:val="3"/>
            <w:tcMar>
              <w:left w:w="28" w:type="dxa"/>
              <w:right w:w="28" w:type="dxa"/>
            </w:tcMar>
            <w:vAlign w:val="center"/>
          </w:tcPr>
          <w:p w14:paraId="3545366B" w14:textId="77777777" w:rsidR="0015050F" w:rsidRPr="00FE293E" w:rsidRDefault="0015050F" w:rsidP="00574DCB">
            <w:pPr>
              <w:pStyle w:val="Tijeloteksta"/>
              <w:rPr>
                <w:rFonts w:ascii="Calibri" w:hAnsi="Calibri" w:cs="Calibri"/>
                <w:b w:val="0"/>
                <w:sz w:val="20"/>
              </w:rPr>
            </w:pPr>
            <w:r w:rsidRPr="00FE293E">
              <w:rPr>
                <w:rFonts w:ascii="Calibri" w:hAnsi="Calibri" w:cs="Calibri"/>
                <w:sz w:val="20"/>
              </w:rPr>
              <w:t>Kontinuirana provjera znanja</w:t>
            </w:r>
          </w:p>
        </w:tc>
        <w:tc>
          <w:tcPr>
            <w:tcW w:w="358" w:type="pct"/>
            <w:tcMar>
              <w:left w:w="28" w:type="dxa"/>
              <w:right w:w="28" w:type="dxa"/>
            </w:tcMar>
            <w:vAlign w:val="center"/>
          </w:tcPr>
          <w:p w14:paraId="3B4569A2" w14:textId="77777777" w:rsidR="0015050F" w:rsidRPr="00FE293E" w:rsidRDefault="0015050F" w:rsidP="00574DCB">
            <w:pPr>
              <w:pStyle w:val="Tijeloteksta"/>
              <w:jc w:val="center"/>
              <w:rPr>
                <w:rFonts w:ascii="Calibri" w:hAnsi="Calibri" w:cs="Calibri"/>
                <w:b w:val="0"/>
                <w:sz w:val="20"/>
              </w:rPr>
            </w:pPr>
          </w:p>
        </w:tc>
        <w:tc>
          <w:tcPr>
            <w:tcW w:w="857" w:type="pct"/>
            <w:gridSpan w:val="2"/>
            <w:tcMar>
              <w:left w:w="28" w:type="dxa"/>
              <w:right w:w="28" w:type="dxa"/>
            </w:tcMar>
            <w:vAlign w:val="center"/>
          </w:tcPr>
          <w:p w14:paraId="70F23F9E" w14:textId="77777777" w:rsidR="0015050F" w:rsidRPr="00FE293E" w:rsidRDefault="0015050F" w:rsidP="00574DCB">
            <w:pPr>
              <w:pStyle w:val="Tijeloteksta"/>
              <w:rPr>
                <w:rFonts w:ascii="Calibri" w:hAnsi="Calibri" w:cs="Calibri"/>
                <w:b w:val="0"/>
                <w:sz w:val="20"/>
              </w:rPr>
            </w:pPr>
            <w:r w:rsidRPr="00FE293E">
              <w:rPr>
                <w:rFonts w:ascii="Calibri" w:hAnsi="Calibri" w:cs="Calibri"/>
                <w:sz w:val="20"/>
              </w:rPr>
              <w:t>Referat</w:t>
            </w:r>
          </w:p>
        </w:tc>
        <w:tc>
          <w:tcPr>
            <w:tcW w:w="570" w:type="pct"/>
            <w:gridSpan w:val="2"/>
            <w:tcMar>
              <w:left w:w="28" w:type="dxa"/>
              <w:right w:w="28" w:type="dxa"/>
            </w:tcMar>
            <w:vAlign w:val="center"/>
          </w:tcPr>
          <w:p w14:paraId="187F9373" w14:textId="77777777" w:rsidR="0015050F" w:rsidRPr="00FE293E" w:rsidRDefault="0015050F" w:rsidP="00574DCB">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sz w:val="20"/>
              </w:rPr>
              <w:t> </w:t>
            </w:r>
            <w:r w:rsidRPr="00FE293E">
              <w:rPr>
                <w:rFonts w:ascii="Calibri" w:hAnsi="Calibri" w:cs="Calibri"/>
                <w:sz w:val="20"/>
              </w:rPr>
              <w:t> </w:t>
            </w:r>
            <w:r w:rsidRPr="00FE293E">
              <w:rPr>
                <w:rFonts w:ascii="Calibri" w:hAnsi="Calibri" w:cs="Calibri"/>
                <w:sz w:val="20"/>
              </w:rPr>
              <w:t> </w:t>
            </w:r>
            <w:r w:rsidRPr="00FE293E">
              <w:rPr>
                <w:rFonts w:ascii="Calibri" w:hAnsi="Calibri" w:cs="Calibri"/>
                <w:b w:val="0"/>
                <w:sz w:val="20"/>
              </w:rPr>
              <w:fldChar w:fldCharType="end"/>
            </w:r>
          </w:p>
        </w:tc>
        <w:tc>
          <w:tcPr>
            <w:tcW w:w="927" w:type="pct"/>
            <w:gridSpan w:val="2"/>
            <w:tcMar>
              <w:left w:w="28" w:type="dxa"/>
              <w:right w:w="28" w:type="dxa"/>
            </w:tcMar>
            <w:vAlign w:val="center"/>
          </w:tcPr>
          <w:p w14:paraId="714870C6" w14:textId="77777777" w:rsidR="0015050F" w:rsidRPr="00FE293E" w:rsidRDefault="0015050F" w:rsidP="00574DCB">
            <w:pPr>
              <w:pStyle w:val="Tijeloteksta"/>
              <w:rPr>
                <w:rFonts w:ascii="Calibri" w:hAnsi="Calibri" w:cs="Calibri"/>
                <w:b w:val="0"/>
                <w:sz w:val="20"/>
              </w:rPr>
            </w:pPr>
            <w:r w:rsidRPr="00FE293E">
              <w:rPr>
                <w:rFonts w:ascii="Calibri" w:hAnsi="Calibri" w:cs="Calibri"/>
                <w:sz w:val="20"/>
              </w:rPr>
              <w:t>Praktični rad</w:t>
            </w:r>
          </w:p>
        </w:tc>
        <w:tc>
          <w:tcPr>
            <w:tcW w:w="216" w:type="pct"/>
            <w:tcMar>
              <w:left w:w="28" w:type="dxa"/>
              <w:right w:w="28" w:type="dxa"/>
            </w:tcMar>
            <w:vAlign w:val="center"/>
          </w:tcPr>
          <w:p w14:paraId="031B5F82" w14:textId="77777777" w:rsidR="0015050F" w:rsidRPr="00FE293E" w:rsidRDefault="0015050F" w:rsidP="00574DCB">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sz w:val="20"/>
              </w:rPr>
              <w:t> </w:t>
            </w:r>
            <w:r w:rsidRPr="00FE293E">
              <w:rPr>
                <w:rFonts w:ascii="Calibri" w:hAnsi="Calibri" w:cs="Calibri"/>
                <w:sz w:val="20"/>
              </w:rPr>
              <w:t> </w:t>
            </w:r>
            <w:r w:rsidRPr="00FE293E">
              <w:rPr>
                <w:rFonts w:ascii="Calibri" w:hAnsi="Calibri" w:cs="Calibri"/>
                <w:sz w:val="20"/>
              </w:rPr>
              <w:t> </w:t>
            </w:r>
            <w:r w:rsidRPr="00FE293E">
              <w:rPr>
                <w:rFonts w:ascii="Calibri" w:hAnsi="Calibri" w:cs="Calibri"/>
                <w:b w:val="0"/>
                <w:sz w:val="20"/>
              </w:rPr>
              <w:fldChar w:fldCharType="end"/>
            </w:r>
          </w:p>
        </w:tc>
      </w:tr>
      <w:tr w:rsidR="0015050F" w:rsidRPr="00FE293E" w14:paraId="05535F74" w14:textId="77777777" w:rsidTr="00931F8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38" w:type="pct"/>
            <w:tcMar>
              <w:left w:w="28" w:type="dxa"/>
              <w:right w:w="28" w:type="dxa"/>
            </w:tcMar>
            <w:vAlign w:val="center"/>
          </w:tcPr>
          <w:p w14:paraId="43139AA7" w14:textId="77777777" w:rsidR="0015050F" w:rsidRPr="00FE293E" w:rsidRDefault="0015050F" w:rsidP="00574DCB">
            <w:pPr>
              <w:pStyle w:val="Tijeloteksta"/>
              <w:rPr>
                <w:rFonts w:ascii="Calibri" w:hAnsi="Calibri" w:cs="Calibri"/>
                <w:b w:val="0"/>
                <w:sz w:val="20"/>
              </w:rPr>
            </w:pPr>
            <w:r w:rsidRPr="00FE293E">
              <w:rPr>
                <w:rFonts w:ascii="Calibri" w:hAnsi="Calibri" w:cs="Calibri"/>
                <w:sz w:val="20"/>
              </w:rPr>
              <w:t>Portfolio</w:t>
            </w:r>
          </w:p>
        </w:tc>
        <w:tc>
          <w:tcPr>
            <w:tcW w:w="289" w:type="pct"/>
            <w:tcMar>
              <w:left w:w="28" w:type="dxa"/>
              <w:right w:w="28" w:type="dxa"/>
            </w:tcMar>
            <w:vAlign w:val="center"/>
          </w:tcPr>
          <w:p w14:paraId="6220C864" w14:textId="77777777" w:rsidR="0015050F" w:rsidRPr="00FE293E" w:rsidRDefault="0015050F" w:rsidP="00574DCB">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sz w:val="20"/>
              </w:rPr>
              <w:t> </w:t>
            </w:r>
            <w:r w:rsidRPr="00FE293E">
              <w:rPr>
                <w:rFonts w:ascii="Calibri" w:hAnsi="Calibri" w:cs="Calibri"/>
                <w:sz w:val="20"/>
              </w:rPr>
              <w:t> </w:t>
            </w:r>
            <w:r w:rsidRPr="00FE293E">
              <w:rPr>
                <w:rFonts w:ascii="Calibri" w:hAnsi="Calibri" w:cs="Calibri"/>
                <w:sz w:val="20"/>
              </w:rPr>
              <w:t> </w:t>
            </w:r>
            <w:r w:rsidRPr="00FE293E">
              <w:rPr>
                <w:rFonts w:ascii="Calibri" w:hAnsi="Calibri" w:cs="Calibri"/>
                <w:b w:val="0"/>
                <w:sz w:val="20"/>
              </w:rPr>
              <w:fldChar w:fldCharType="end"/>
            </w:r>
          </w:p>
        </w:tc>
        <w:tc>
          <w:tcPr>
            <w:tcW w:w="945" w:type="pct"/>
            <w:gridSpan w:val="3"/>
            <w:tcMar>
              <w:left w:w="28" w:type="dxa"/>
              <w:right w:w="28" w:type="dxa"/>
            </w:tcMar>
            <w:vAlign w:val="center"/>
          </w:tcPr>
          <w:p w14:paraId="1EB4885C" w14:textId="77777777" w:rsidR="0015050F" w:rsidRPr="00FE293E" w:rsidRDefault="0015050F" w:rsidP="00574DCB">
            <w:pPr>
              <w:pStyle w:val="Tijeloteksta"/>
              <w:rPr>
                <w:rFonts w:ascii="Calibri" w:hAnsi="Calibri" w:cs="Calibri"/>
                <w:b w:val="0"/>
                <w:sz w:val="20"/>
              </w:rPr>
            </w:pPr>
          </w:p>
        </w:tc>
        <w:tc>
          <w:tcPr>
            <w:tcW w:w="358" w:type="pct"/>
            <w:tcMar>
              <w:left w:w="28" w:type="dxa"/>
              <w:right w:w="28" w:type="dxa"/>
            </w:tcMar>
            <w:vAlign w:val="center"/>
          </w:tcPr>
          <w:p w14:paraId="0EDFF7B5" w14:textId="77777777" w:rsidR="0015050F" w:rsidRPr="00FE293E" w:rsidRDefault="0015050F" w:rsidP="00574DCB">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sz w:val="20"/>
              </w:rPr>
              <w:t> </w:t>
            </w:r>
            <w:r w:rsidRPr="00FE293E">
              <w:rPr>
                <w:rFonts w:ascii="Calibri" w:hAnsi="Calibri" w:cs="Calibri"/>
                <w:sz w:val="20"/>
              </w:rPr>
              <w:t> </w:t>
            </w:r>
            <w:r w:rsidRPr="00FE293E">
              <w:rPr>
                <w:rFonts w:ascii="Calibri" w:hAnsi="Calibri" w:cs="Calibri"/>
                <w:sz w:val="20"/>
              </w:rPr>
              <w:t> </w:t>
            </w:r>
            <w:r w:rsidRPr="00FE293E">
              <w:rPr>
                <w:rFonts w:ascii="Calibri" w:hAnsi="Calibri" w:cs="Calibri"/>
                <w:b w:val="0"/>
                <w:sz w:val="20"/>
              </w:rPr>
              <w:fldChar w:fldCharType="end"/>
            </w:r>
          </w:p>
        </w:tc>
        <w:tc>
          <w:tcPr>
            <w:tcW w:w="857" w:type="pct"/>
            <w:gridSpan w:val="2"/>
            <w:tcMar>
              <w:left w:w="28" w:type="dxa"/>
              <w:right w:w="28" w:type="dxa"/>
            </w:tcMar>
            <w:vAlign w:val="center"/>
          </w:tcPr>
          <w:p w14:paraId="412E9CC4" w14:textId="77777777" w:rsidR="0015050F" w:rsidRPr="00FE293E" w:rsidRDefault="0015050F" w:rsidP="00574DCB">
            <w:pPr>
              <w:pStyle w:val="Tijeloteksta"/>
              <w:rPr>
                <w:rFonts w:ascii="Calibri" w:hAnsi="Calibri" w:cs="Calibri"/>
                <w:b w:val="0"/>
                <w:sz w:val="20"/>
              </w:rPr>
            </w:pPr>
          </w:p>
        </w:tc>
        <w:tc>
          <w:tcPr>
            <w:tcW w:w="570" w:type="pct"/>
            <w:gridSpan w:val="2"/>
            <w:tcMar>
              <w:left w:w="28" w:type="dxa"/>
              <w:right w:w="28" w:type="dxa"/>
            </w:tcMar>
            <w:vAlign w:val="center"/>
          </w:tcPr>
          <w:p w14:paraId="3440E604" w14:textId="77777777" w:rsidR="0015050F" w:rsidRPr="00FE293E" w:rsidRDefault="0015050F" w:rsidP="00574DCB">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sz w:val="20"/>
              </w:rPr>
              <w:t> </w:t>
            </w:r>
            <w:r w:rsidRPr="00FE293E">
              <w:rPr>
                <w:rFonts w:ascii="Calibri" w:hAnsi="Calibri" w:cs="Calibri"/>
                <w:sz w:val="20"/>
              </w:rPr>
              <w:t> </w:t>
            </w:r>
            <w:r w:rsidRPr="00FE293E">
              <w:rPr>
                <w:rFonts w:ascii="Calibri" w:hAnsi="Calibri" w:cs="Calibri"/>
                <w:sz w:val="20"/>
              </w:rPr>
              <w:t> </w:t>
            </w:r>
            <w:r w:rsidRPr="00FE293E">
              <w:rPr>
                <w:rFonts w:ascii="Calibri" w:hAnsi="Calibri" w:cs="Calibri"/>
                <w:b w:val="0"/>
                <w:sz w:val="20"/>
              </w:rPr>
              <w:fldChar w:fldCharType="end"/>
            </w:r>
          </w:p>
        </w:tc>
        <w:tc>
          <w:tcPr>
            <w:tcW w:w="927" w:type="pct"/>
            <w:gridSpan w:val="2"/>
            <w:tcMar>
              <w:left w:w="28" w:type="dxa"/>
              <w:right w:w="28" w:type="dxa"/>
            </w:tcMar>
            <w:vAlign w:val="center"/>
          </w:tcPr>
          <w:p w14:paraId="38C506FD" w14:textId="77777777" w:rsidR="0015050F" w:rsidRPr="00FE293E" w:rsidRDefault="0015050F" w:rsidP="00574DCB">
            <w:pPr>
              <w:pStyle w:val="Tijeloteksta"/>
              <w:rPr>
                <w:rFonts w:ascii="Calibri" w:hAnsi="Calibri" w:cs="Calibri"/>
                <w:b w:val="0"/>
                <w:sz w:val="20"/>
              </w:rPr>
            </w:pPr>
          </w:p>
        </w:tc>
        <w:tc>
          <w:tcPr>
            <w:tcW w:w="216" w:type="pct"/>
            <w:tcMar>
              <w:left w:w="28" w:type="dxa"/>
              <w:right w:w="28" w:type="dxa"/>
            </w:tcMar>
            <w:vAlign w:val="center"/>
          </w:tcPr>
          <w:p w14:paraId="79A9E216" w14:textId="77777777" w:rsidR="0015050F" w:rsidRPr="00FE293E" w:rsidRDefault="0015050F" w:rsidP="00574DCB">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sz w:val="20"/>
              </w:rPr>
              <w:t> </w:t>
            </w:r>
            <w:r w:rsidRPr="00FE293E">
              <w:rPr>
                <w:rFonts w:ascii="Calibri" w:hAnsi="Calibri" w:cs="Calibri"/>
                <w:sz w:val="20"/>
              </w:rPr>
              <w:t> </w:t>
            </w:r>
            <w:r w:rsidRPr="00FE293E">
              <w:rPr>
                <w:rFonts w:ascii="Calibri" w:hAnsi="Calibri" w:cs="Calibri"/>
                <w:sz w:val="20"/>
              </w:rPr>
              <w:t> </w:t>
            </w:r>
            <w:r w:rsidRPr="00FE293E">
              <w:rPr>
                <w:rFonts w:ascii="Calibri" w:hAnsi="Calibri" w:cs="Calibri"/>
                <w:b w:val="0"/>
                <w:sz w:val="20"/>
              </w:rPr>
              <w:fldChar w:fldCharType="end"/>
            </w:r>
          </w:p>
        </w:tc>
      </w:tr>
      <w:tr w:rsidR="0015050F" w:rsidRPr="00FE293E" w14:paraId="0B5259D9" w14:textId="77777777" w:rsidTr="00574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0"/>
        </w:trPr>
        <w:tc>
          <w:tcPr>
            <w:tcW w:w="5000" w:type="pct"/>
            <w:gridSpan w:val="13"/>
            <w:vAlign w:val="center"/>
          </w:tcPr>
          <w:p w14:paraId="6A81A98C" w14:textId="77777777" w:rsidR="0015050F" w:rsidRPr="00FE293E" w:rsidRDefault="0015050F" w:rsidP="00574DCB">
            <w:pPr>
              <w:pStyle w:val="Tijeloteksta"/>
              <w:rPr>
                <w:rFonts w:ascii="Calibri" w:hAnsi="Calibri" w:cs="Calibri"/>
                <w:b w:val="0"/>
                <w:sz w:val="20"/>
              </w:rPr>
            </w:pPr>
          </w:p>
        </w:tc>
      </w:tr>
      <w:tr w:rsidR="0015050F" w:rsidRPr="00FE293E" w14:paraId="45897483" w14:textId="77777777" w:rsidTr="00574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3"/>
            <w:vAlign w:val="center"/>
          </w:tcPr>
          <w:p w14:paraId="714D8237" w14:textId="77777777" w:rsidR="0015050F" w:rsidRPr="00FE293E" w:rsidRDefault="0015050F" w:rsidP="0015050F">
            <w:pPr>
              <w:pStyle w:val="Tijeloteksta"/>
              <w:numPr>
                <w:ilvl w:val="1"/>
                <w:numId w:val="114"/>
              </w:numPr>
              <w:ind w:left="583" w:hanging="291"/>
              <w:jc w:val="both"/>
              <w:rPr>
                <w:rFonts w:ascii="Calibri" w:hAnsi="Calibri" w:cs="Calibri"/>
                <w:b w:val="0"/>
                <w:sz w:val="20"/>
              </w:rPr>
            </w:pPr>
            <w:r w:rsidRPr="00FE293E">
              <w:rPr>
                <w:rFonts w:ascii="Calibri" w:eastAsia="Calibri" w:hAnsi="Calibri" w:cs="Calibri"/>
                <w:sz w:val="20"/>
              </w:rPr>
              <w:t>Povezivanje ishoda učenja, nastavnih metoda i ocjenjivanja</w:t>
            </w:r>
          </w:p>
        </w:tc>
      </w:tr>
      <w:tr w:rsidR="0015050F" w:rsidRPr="00FE293E" w14:paraId="483DE90B" w14:textId="77777777" w:rsidTr="00574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3"/>
            <w:vAlign w:val="center"/>
          </w:tcPr>
          <w:p w14:paraId="45479B3C" w14:textId="77777777" w:rsidR="0015050F" w:rsidRPr="00FE293E" w:rsidRDefault="0015050F" w:rsidP="00574DCB">
            <w:pPr>
              <w:jc w:val="both"/>
              <w:rPr>
                <w:rFonts w:ascii="Calibri" w:hAnsi="Calibri" w:cs="Calibr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4"/>
              <w:gridCol w:w="709"/>
              <w:gridCol w:w="901"/>
              <w:gridCol w:w="2411"/>
              <w:gridCol w:w="2216"/>
              <w:gridCol w:w="567"/>
              <w:gridCol w:w="567"/>
            </w:tblGrid>
            <w:tr w:rsidR="0015050F" w:rsidRPr="00FE293E" w14:paraId="7ADBE0A0" w14:textId="77777777" w:rsidTr="00574DCB">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1B17DF" w14:textId="77777777" w:rsidR="0015050F" w:rsidRPr="00FE293E" w:rsidRDefault="0015050F" w:rsidP="00574DCB">
                  <w:pPr>
                    <w:jc w:val="center"/>
                    <w:rPr>
                      <w:rFonts w:ascii="Calibri" w:hAnsi="Calibri" w:cs="Calibri"/>
                      <w:bCs/>
                      <w:sz w:val="20"/>
                      <w:szCs w:val="20"/>
                    </w:rPr>
                  </w:pPr>
                  <w:r>
                    <w:rPr>
                      <w:rFonts w:ascii="Calibri" w:hAnsi="Calibri" w:cs="Calibr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6FC65E" w14:textId="77777777" w:rsidR="0015050F" w:rsidRPr="00FE293E" w:rsidRDefault="0015050F" w:rsidP="00574DCB">
                  <w:pPr>
                    <w:jc w:val="center"/>
                    <w:rPr>
                      <w:rFonts w:ascii="Calibri" w:hAnsi="Calibri" w:cs="Calibri"/>
                      <w:bCs/>
                      <w:sz w:val="20"/>
                      <w:szCs w:val="20"/>
                    </w:rPr>
                  </w:pPr>
                  <w:r w:rsidRPr="00FE293E">
                    <w:rPr>
                      <w:rFonts w:ascii="Calibri" w:hAnsi="Calibri" w:cs="Calibr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19BD64" w14:textId="77777777" w:rsidR="0015050F" w:rsidRPr="00FE293E" w:rsidRDefault="0015050F" w:rsidP="00574DCB">
                  <w:pPr>
                    <w:jc w:val="center"/>
                    <w:rPr>
                      <w:rFonts w:ascii="Calibri" w:hAnsi="Calibri" w:cs="Calibri"/>
                      <w:bCs/>
                      <w:sz w:val="20"/>
                      <w:szCs w:val="20"/>
                    </w:rPr>
                  </w:pPr>
                  <w:r w:rsidRPr="00FE293E">
                    <w:rPr>
                      <w:rFonts w:ascii="Calibri" w:hAnsi="Calibri" w:cs="Calibri"/>
                      <w:bCs/>
                      <w:sz w:val="20"/>
                      <w:szCs w:val="20"/>
                    </w:rPr>
                    <w:t>ISHOD UČENJA</w:t>
                  </w:r>
                </w:p>
              </w:tc>
              <w:tc>
                <w:tcPr>
                  <w:tcW w:w="24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2839CD8" w14:textId="77777777" w:rsidR="0015050F" w:rsidRPr="00FE293E" w:rsidRDefault="0015050F" w:rsidP="00574DCB">
                  <w:pPr>
                    <w:jc w:val="center"/>
                    <w:rPr>
                      <w:rFonts w:ascii="Calibri" w:hAnsi="Calibri" w:cs="Calibri"/>
                      <w:bCs/>
                      <w:sz w:val="20"/>
                      <w:szCs w:val="20"/>
                    </w:rPr>
                  </w:pPr>
                  <w:r w:rsidRPr="00FE293E">
                    <w:rPr>
                      <w:rFonts w:ascii="Calibri" w:hAnsi="Calibri" w:cs="Calibri"/>
                      <w:bCs/>
                      <w:sz w:val="20"/>
                      <w:szCs w:val="20"/>
                    </w:rPr>
                    <w:t>AKTIVNOST STUDENTA</w:t>
                  </w:r>
                </w:p>
              </w:tc>
              <w:tc>
                <w:tcPr>
                  <w:tcW w:w="22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E24B328" w14:textId="77777777" w:rsidR="0015050F" w:rsidRPr="00FE293E" w:rsidRDefault="0015050F" w:rsidP="00574DCB">
                  <w:pPr>
                    <w:jc w:val="center"/>
                    <w:rPr>
                      <w:rFonts w:ascii="Calibri" w:hAnsi="Calibri" w:cs="Calibri"/>
                      <w:bCs/>
                      <w:sz w:val="20"/>
                      <w:szCs w:val="20"/>
                    </w:rPr>
                  </w:pPr>
                  <w:r w:rsidRPr="00FE293E">
                    <w:rPr>
                      <w:rFonts w:ascii="Calibri" w:hAnsi="Calibri" w:cs="Calibr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F9D136" w14:textId="77777777" w:rsidR="0015050F" w:rsidRPr="00FE293E" w:rsidRDefault="0015050F" w:rsidP="00574DCB">
                  <w:pPr>
                    <w:jc w:val="center"/>
                    <w:rPr>
                      <w:rFonts w:ascii="Calibri" w:hAnsi="Calibri" w:cs="Calibri"/>
                      <w:bCs/>
                      <w:sz w:val="20"/>
                      <w:szCs w:val="20"/>
                    </w:rPr>
                  </w:pPr>
                  <w:r w:rsidRPr="00FE293E">
                    <w:rPr>
                      <w:rFonts w:ascii="Calibri" w:hAnsi="Calibri" w:cs="Calibri"/>
                      <w:bCs/>
                      <w:sz w:val="20"/>
                      <w:szCs w:val="20"/>
                    </w:rPr>
                    <w:t>BODOVI</w:t>
                  </w:r>
                </w:p>
              </w:tc>
            </w:tr>
            <w:tr w:rsidR="0015050F" w:rsidRPr="00FE293E" w14:paraId="754C2C4B" w14:textId="77777777" w:rsidTr="00574DCB">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0455C6C" w14:textId="77777777" w:rsidR="0015050F" w:rsidRPr="00FE293E" w:rsidRDefault="0015050F" w:rsidP="00574DCB">
                  <w:pPr>
                    <w:jc w:val="center"/>
                    <w:rPr>
                      <w:rFonts w:ascii="Calibri" w:hAnsi="Calibri" w:cs="Calibr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FF796A4" w14:textId="77777777" w:rsidR="0015050F" w:rsidRPr="00FE293E" w:rsidRDefault="0015050F" w:rsidP="00574DCB">
                  <w:pPr>
                    <w:jc w:val="center"/>
                    <w:rPr>
                      <w:rFonts w:ascii="Calibri" w:hAnsi="Calibri" w:cs="Calibr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85AF1A3" w14:textId="77777777" w:rsidR="0015050F" w:rsidRPr="00FE293E" w:rsidRDefault="0015050F" w:rsidP="00574DCB">
                  <w:pPr>
                    <w:jc w:val="center"/>
                    <w:rPr>
                      <w:rFonts w:ascii="Calibri" w:hAnsi="Calibri" w:cs="Calibri"/>
                      <w:bCs/>
                      <w:sz w:val="20"/>
                      <w:szCs w:val="20"/>
                    </w:rPr>
                  </w:pPr>
                </w:p>
              </w:tc>
              <w:tc>
                <w:tcPr>
                  <w:tcW w:w="241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3F4CED0" w14:textId="77777777" w:rsidR="0015050F" w:rsidRPr="00FE293E" w:rsidRDefault="0015050F" w:rsidP="00574DCB">
                  <w:pPr>
                    <w:jc w:val="center"/>
                    <w:rPr>
                      <w:rFonts w:ascii="Calibri" w:hAnsi="Calibri" w:cs="Calibri"/>
                      <w:bCs/>
                      <w:sz w:val="20"/>
                      <w:szCs w:val="20"/>
                    </w:rPr>
                  </w:pPr>
                </w:p>
              </w:tc>
              <w:tc>
                <w:tcPr>
                  <w:tcW w:w="221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1AEB7D0" w14:textId="77777777" w:rsidR="0015050F" w:rsidRPr="00FE293E" w:rsidRDefault="0015050F" w:rsidP="00574DCB">
                  <w:pPr>
                    <w:jc w:val="center"/>
                    <w:rPr>
                      <w:rFonts w:ascii="Calibri" w:hAnsi="Calibri" w:cs="Calibr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6CE6D86" w14:textId="77777777" w:rsidR="0015050F" w:rsidRPr="00FE293E" w:rsidRDefault="0015050F" w:rsidP="00574DCB">
                  <w:pPr>
                    <w:jc w:val="center"/>
                    <w:rPr>
                      <w:rFonts w:ascii="Calibri" w:hAnsi="Calibri" w:cs="Calibri"/>
                      <w:bCs/>
                      <w:sz w:val="20"/>
                      <w:szCs w:val="20"/>
                    </w:rPr>
                  </w:pPr>
                  <w:r w:rsidRPr="00FE293E">
                    <w:rPr>
                      <w:rFonts w:ascii="Calibri" w:hAnsi="Calibri" w:cs="Calibr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84C61AF" w14:textId="77777777" w:rsidR="0015050F" w:rsidRPr="00FE293E" w:rsidRDefault="0015050F" w:rsidP="00574DCB">
                  <w:pPr>
                    <w:jc w:val="center"/>
                    <w:rPr>
                      <w:rFonts w:ascii="Calibri" w:hAnsi="Calibri" w:cs="Calibri"/>
                      <w:bCs/>
                      <w:sz w:val="20"/>
                      <w:szCs w:val="20"/>
                    </w:rPr>
                  </w:pPr>
                  <w:r w:rsidRPr="00FE293E">
                    <w:rPr>
                      <w:rFonts w:ascii="Calibri" w:hAnsi="Calibri" w:cs="Calibri"/>
                      <w:bCs/>
                      <w:sz w:val="20"/>
                      <w:szCs w:val="20"/>
                    </w:rPr>
                    <w:t>max</w:t>
                  </w:r>
                </w:p>
              </w:tc>
            </w:tr>
            <w:tr w:rsidR="0015050F" w:rsidRPr="00FE293E" w14:paraId="02D41C8A" w14:textId="77777777" w:rsidTr="00574DCB">
              <w:tc>
                <w:tcPr>
                  <w:tcW w:w="2104" w:type="dxa"/>
                  <w:tcBorders>
                    <w:top w:val="single" w:sz="4" w:space="0" w:color="auto"/>
                    <w:left w:val="single" w:sz="4" w:space="0" w:color="auto"/>
                    <w:bottom w:val="single" w:sz="4" w:space="0" w:color="auto"/>
                    <w:right w:val="single" w:sz="4" w:space="0" w:color="auto"/>
                  </w:tcBorders>
                </w:tcPr>
                <w:p w14:paraId="064C4285" w14:textId="77777777" w:rsidR="0015050F" w:rsidRPr="00FE293E" w:rsidRDefault="0015050F" w:rsidP="00574DCB">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tcPr>
                <w:p w14:paraId="36A092CD" w14:textId="77777777" w:rsidR="0015050F" w:rsidRPr="00FE293E" w:rsidRDefault="0015050F" w:rsidP="00574DCB">
                  <w:pP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492C9BF0" w14:textId="77777777" w:rsidR="0015050F" w:rsidRPr="00FE293E" w:rsidRDefault="0015050F" w:rsidP="00574DCB">
                  <w:pPr>
                    <w:rPr>
                      <w:rFonts w:ascii="Calibri" w:hAnsi="Calibri" w:cs="Calibri"/>
                      <w:sz w:val="20"/>
                      <w:szCs w:val="20"/>
                    </w:rPr>
                  </w:pPr>
                </w:p>
              </w:tc>
              <w:tc>
                <w:tcPr>
                  <w:tcW w:w="2411" w:type="dxa"/>
                  <w:tcBorders>
                    <w:top w:val="single" w:sz="4" w:space="0" w:color="auto"/>
                    <w:left w:val="single" w:sz="4" w:space="0" w:color="auto"/>
                    <w:bottom w:val="single" w:sz="4" w:space="0" w:color="auto"/>
                    <w:right w:val="single" w:sz="4" w:space="0" w:color="auto"/>
                  </w:tcBorders>
                </w:tcPr>
                <w:p w14:paraId="4F671B61" w14:textId="77777777" w:rsidR="0015050F" w:rsidRPr="00FE293E" w:rsidRDefault="0015050F" w:rsidP="00574DCB">
                  <w:pPr>
                    <w:rPr>
                      <w:rFonts w:ascii="Calibri" w:hAnsi="Calibri" w:cs="Calibri"/>
                      <w:sz w:val="20"/>
                      <w:szCs w:val="20"/>
                    </w:rPr>
                  </w:pPr>
                </w:p>
              </w:tc>
              <w:tc>
                <w:tcPr>
                  <w:tcW w:w="2216" w:type="dxa"/>
                  <w:tcBorders>
                    <w:top w:val="single" w:sz="4" w:space="0" w:color="auto"/>
                    <w:left w:val="single" w:sz="4" w:space="0" w:color="auto"/>
                    <w:bottom w:val="single" w:sz="4" w:space="0" w:color="auto"/>
                    <w:right w:val="single" w:sz="4" w:space="0" w:color="auto"/>
                  </w:tcBorders>
                </w:tcPr>
                <w:p w14:paraId="4192463C" w14:textId="77777777" w:rsidR="0015050F" w:rsidRPr="00FE293E" w:rsidRDefault="0015050F" w:rsidP="00574DCB">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39D3827" w14:textId="77777777" w:rsidR="0015050F" w:rsidRPr="00FE293E" w:rsidRDefault="0015050F" w:rsidP="00574DCB">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17FE72A" w14:textId="77777777" w:rsidR="0015050F" w:rsidRPr="00FE293E" w:rsidRDefault="0015050F" w:rsidP="00574DCB">
                  <w:pPr>
                    <w:rPr>
                      <w:rFonts w:ascii="Calibri" w:hAnsi="Calibri" w:cs="Calibri"/>
                      <w:sz w:val="20"/>
                      <w:szCs w:val="20"/>
                    </w:rPr>
                  </w:pPr>
                </w:p>
              </w:tc>
            </w:tr>
            <w:tr w:rsidR="0015050F" w:rsidRPr="00FE293E" w14:paraId="2BC15F6C" w14:textId="77777777" w:rsidTr="00574DCB">
              <w:tc>
                <w:tcPr>
                  <w:tcW w:w="2104" w:type="dxa"/>
                  <w:tcBorders>
                    <w:top w:val="single" w:sz="4" w:space="0" w:color="auto"/>
                    <w:left w:val="single" w:sz="4" w:space="0" w:color="auto"/>
                    <w:bottom w:val="single" w:sz="4" w:space="0" w:color="auto"/>
                    <w:right w:val="single" w:sz="4" w:space="0" w:color="auto"/>
                  </w:tcBorders>
                </w:tcPr>
                <w:p w14:paraId="1E578B4A" w14:textId="77777777" w:rsidR="0015050F" w:rsidRPr="00FE293E" w:rsidRDefault="0015050F" w:rsidP="00574DCB">
                  <w:pPr>
                    <w:rPr>
                      <w:rFonts w:ascii="Calibri" w:hAnsi="Calibri" w:cs="Calibri"/>
                      <w:sz w:val="20"/>
                      <w:szCs w:val="20"/>
                    </w:rPr>
                  </w:pPr>
                </w:p>
                <w:p w14:paraId="1F874F5C" w14:textId="77777777" w:rsidR="0015050F" w:rsidRPr="00FE293E" w:rsidRDefault="0015050F" w:rsidP="00574DCB">
                  <w:pPr>
                    <w:rPr>
                      <w:rFonts w:ascii="Calibri" w:hAnsi="Calibri" w:cs="Calibri"/>
                      <w:sz w:val="20"/>
                      <w:szCs w:val="20"/>
                    </w:rPr>
                  </w:pPr>
                  <w:r w:rsidRPr="00FE293E">
                    <w:rPr>
                      <w:rFonts w:ascii="Calibri" w:hAnsi="Calibri" w:cs="Calibr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24FC2CC1" w14:textId="77777777" w:rsidR="0015050F" w:rsidRPr="00FE293E" w:rsidRDefault="0015050F" w:rsidP="00574DCB">
                  <w:pPr>
                    <w:jc w:val="center"/>
                    <w:rPr>
                      <w:rFonts w:ascii="Calibri" w:hAnsi="Calibri" w:cs="Calibri"/>
                      <w:sz w:val="20"/>
                      <w:szCs w:val="20"/>
                    </w:rPr>
                  </w:pPr>
                  <w:r w:rsidRPr="00FE293E">
                    <w:rPr>
                      <w:rFonts w:ascii="Calibri" w:hAnsi="Calibri" w:cs="Calibri"/>
                      <w:sz w:val="20"/>
                      <w:szCs w:val="20"/>
                    </w:rPr>
                    <w:t>0,4</w:t>
                  </w:r>
                </w:p>
              </w:tc>
              <w:tc>
                <w:tcPr>
                  <w:tcW w:w="901" w:type="dxa"/>
                  <w:tcBorders>
                    <w:top w:val="single" w:sz="4" w:space="0" w:color="auto"/>
                    <w:left w:val="single" w:sz="4" w:space="0" w:color="auto"/>
                    <w:bottom w:val="single" w:sz="4" w:space="0" w:color="auto"/>
                    <w:right w:val="single" w:sz="4" w:space="0" w:color="auto"/>
                  </w:tcBorders>
                </w:tcPr>
                <w:p w14:paraId="794DA1A8" w14:textId="77777777" w:rsidR="0015050F" w:rsidRPr="00FE293E" w:rsidRDefault="0015050F" w:rsidP="00574DCB">
                  <w:pPr>
                    <w:jc w:val="center"/>
                    <w:rPr>
                      <w:rFonts w:ascii="Calibri" w:hAnsi="Calibri" w:cs="Calibri"/>
                      <w:sz w:val="20"/>
                      <w:szCs w:val="20"/>
                    </w:rPr>
                  </w:pPr>
                  <w:r>
                    <w:rPr>
                      <w:rFonts w:ascii="Calibri" w:hAnsi="Calibri" w:cs="Calibri"/>
                      <w:sz w:val="20"/>
                      <w:szCs w:val="20"/>
                    </w:rPr>
                    <w:t>1-6</w:t>
                  </w:r>
                </w:p>
              </w:tc>
              <w:tc>
                <w:tcPr>
                  <w:tcW w:w="2411" w:type="dxa"/>
                  <w:tcBorders>
                    <w:top w:val="single" w:sz="4" w:space="0" w:color="auto"/>
                    <w:left w:val="single" w:sz="4" w:space="0" w:color="auto"/>
                    <w:bottom w:val="single" w:sz="4" w:space="0" w:color="auto"/>
                    <w:right w:val="single" w:sz="4" w:space="0" w:color="auto"/>
                  </w:tcBorders>
                </w:tcPr>
                <w:p w14:paraId="323F970E" w14:textId="77777777" w:rsidR="0015050F" w:rsidRPr="00FE293E" w:rsidRDefault="0015050F" w:rsidP="00574DCB">
                  <w:pPr>
                    <w:rPr>
                      <w:rFonts w:ascii="Calibri" w:hAnsi="Calibri" w:cs="Calibri"/>
                      <w:sz w:val="20"/>
                      <w:szCs w:val="20"/>
                    </w:rPr>
                  </w:pPr>
                  <w:r w:rsidRPr="00FE293E">
                    <w:rPr>
                      <w:rFonts w:ascii="Calibri" w:hAnsi="Calibri" w:cs="Calibri"/>
                      <w:sz w:val="20"/>
                      <w:szCs w:val="20"/>
                    </w:rPr>
                    <w:t>Prisutnost na nastavi</w:t>
                  </w:r>
                </w:p>
              </w:tc>
              <w:tc>
                <w:tcPr>
                  <w:tcW w:w="2216" w:type="dxa"/>
                  <w:tcBorders>
                    <w:top w:val="single" w:sz="4" w:space="0" w:color="auto"/>
                    <w:left w:val="single" w:sz="4" w:space="0" w:color="auto"/>
                    <w:bottom w:val="single" w:sz="4" w:space="0" w:color="auto"/>
                    <w:right w:val="single" w:sz="4" w:space="0" w:color="auto"/>
                  </w:tcBorders>
                </w:tcPr>
                <w:p w14:paraId="4C92B2A7" w14:textId="77777777" w:rsidR="0015050F" w:rsidRPr="00FE293E" w:rsidRDefault="0015050F" w:rsidP="00574DCB">
                  <w:pPr>
                    <w:rPr>
                      <w:rFonts w:ascii="Calibri" w:hAnsi="Calibri" w:cs="Calibri"/>
                      <w:sz w:val="20"/>
                      <w:szCs w:val="20"/>
                    </w:rPr>
                  </w:pPr>
                  <w:r w:rsidRPr="00FE293E">
                    <w:rPr>
                      <w:rFonts w:ascii="Calibri" w:hAnsi="Calibri" w:cs="Calibr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32DC7DD8" w14:textId="77777777" w:rsidR="0015050F" w:rsidRPr="00FE293E" w:rsidRDefault="0015050F" w:rsidP="00574DCB">
                  <w:pPr>
                    <w:jc w:val="center"/>
                    <w:rPr>
                      <w:rFonts w:ascii="Calibri" w:hAnsi="Calibri" w:cs="Calibri"/>
                      <w:sz w:val="20"/>
                      <w:szCs w:val="20"/>
                    </w:rPr>
                  </w:pPr>
                  <w:r w:rsidRPr="00FE293E">
                    <w:rPr>
                      <w:rFonts w:ascii="Calibri" w:hAnsi="Calibri" w:cs="Calibr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4FD4A4C1" w14:textId="77777777" w:rsidR="0015050F" w:rsidRPr="00FE293E" w:rsidRDefault="0015050F" w:rsidP="00574DCB">
                  <w:pPr>
                    <w:jc w:val="center"/>
                    <w:rPr>
                      <w:rFonts w:ascii="Calibri" w:hAnsi="Calibri" w:cs="Calibri"/>
                      <w:sz w:val="20"/>
                      <w:szCs w:val="20"/>
                    </w:rPr>
                  </w:pPr>
                  <w:r w:rsidRPr="00FE293E">
                    <w:rPr>
                      <w:rFonts w:ascii="Calibri" w:hAnsi="Calibri" w:cs="Calibri"/>
                      <w:sz w:val="20"/>
                      <w:szCs w:val="20"/>
                    </w:rPr>
                    <w:t>10</w:t>
                  </w:r>
                </w:p>
              </w:tc>
            </w:tr>
            <w:tr w:rsidR="0015050F" w:rsidRPr="00FE293E" w14:paraId="59D82D5D" w14:textId="77777777" w:rsidTr="00574DCB">
              <w:tc>
                <w:tcPr>
                  <w:tcW w:w="2104" w:type="dxa"/>
                  <w:tcBorders>
                    <w:top w:val="single" w:sz="4" w:space="0" w:color="auto"/>
                    <w:left w:val="single" w:sz="4" w:space="0" w:color="auto"/>
                    <w:bottom w:val="single" w:sz="4" w:space="0" w:color="auto"/>
                    <w:right w:val="single" w:sz="4" w:space="0" w:color="auto"/>
                  </w:tcBorders>
                </w:tcPr>
                <w:p w14:paraId="34768DDF" w14:textId="77777777" w:rsidR="0015050F" w:rsidRPr="00FE293E" w:rsidRDefault="0015050F" w:rsidP="00574DCB">
                  <w:pPr>
                    <w:rPr>
                      <w:rFonts w:ascii="Calibri" w:hAnsi="Calibri" w:cs="Calibri"/>
                      <w:sz w:val="20"/>
                      <w:szCs w:val="20"/>
                    </w:rPr>
                  </w:pPr>
                </w:p>
                <w:p w14:paraId="432D8378" w14:textId="77777777" w:rsidR="0015050F" w:rsidRPr="00FE293E" w:rsidRDefault="0015050F" w:rsidP="00574DCB">
                  <w:pPr>
                    <w:rPr>
                      <w:rFonts w:ascii="Calibri" w:hAnsi="Calibri" w:cs="Calibri"/>
                      <w:sz w:val="20"/>
                      <w:szCs w:val="20"/>
                    </w:rPr>
                  </w:pPr>
                  <w:r w:rsidRPr="00FE293E">
                    <w:rPr>
                      <w:rFonts w:ascii="Calibri" w:hAnsi="Calibri" w:cs="Calibr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44197C2B" w14:textId="77777777" w:rsidR="0015050F" w:rsidRPr="00FE293E" w:rsidRDefault="0015050F" w:rsidP="00574DCB">
                  <w:pPr>
                    <w:jc w:val="center"/>
                    <w:rPr>
                      <w:rFonts w:ascii="Calibri" w:hAnsi="Calibri" w:cs="Calibri"/>
                      <w:sz w:val="20"/>
                      <w:szCs w:val="20"/>
                    </w:rPr>
                  </w:pPr>
                  <w:r w:rsidRPr="00FE293E">
                    <w:rPr>
                      <w:rFonts w:ascii="Calibri" w:hAnsi="Calibri" w:cs="Calibri"/>
                      <w:sz w:val="20"/>
                      <w:szCs w:val="20"/>
                    </w:rPr>
                    <w:t>0,4</w:t>
                  </w:r>
                </w:p>
                <w:p w14:paraId="20BD54D7" w14:textId="77777777" w:rsidR="0015050F" w:rsidRPr="00FE293E" w:rsidRDefault="0015050F" w:rsidP="00574DCB">
                  <w:pPr>
                    <w:jc w:val="cente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1A6C8011" w14:textId="77777777" w:rsidR="0015050F" w:rsidRPr="00FE293E" w:rsidRDefault="0015050F" w:rsidP="00574DCB">
                  <w:pPr>
                    <w:jc w:val="center"/>
                    <w:rPr>
                      <w:rFonts w:ascii="Calibri" w:hAnsi="Calibri" w:cs="Calibri"/>
                      <w:sz w:val="20"/>
                      <w:szCs w:val="20"/>
                    </w:rPr>
                  </w:pPr>
                  <w:r>
                    <w:rPr>
                      <w:rFonts w:ascii="Calibri" w:hAnsi="Calibri" w:cs="Calibri"/>
                      <w:sz w:val="20"/>
                      <w:szCs w:val="20"/>
                    </w:rPr>
                    <w:t>1-6</w:t>
                  </w:r>
                </w:p>
              </w:tc>
              <w:tc>
                <w:tcPr>
                  <w:tcW w:w="2411" w:type="dxa"/>
                  <w:tcBorders>
                    <w:top w:val="single" w:sz="4" w:space="0" w:color="auto"/>
                    <w:left w:val="single" w:sz="4" w:space="0" w:color="auto"/>
                    <w:bottom w:val="single" w:sz="4" w:space="0" w:color="auto"/>
                    <w:right w:val="single" w:sz="4" w:space="0" w:color="auto"/>
                  </w:tcBorders>
                </w:tcPr>
                <w:p w14:paraId="4F79DC59" w14:textId="77777777" w:rsidR="0015050F" w:rsidRPr="00FE293E" w:rsidRDefault="0015050F" w:rsidP="00574DCB">
                  <w:pPr>
                    <w:rPr>
                      <w:rFonts w:ascii="Calibri" w:hAnsi="Calibri" w:cs="Calibri"/>
                      <w:sz w:val="20"/>
                      <w:szCs w:val="20"/>
                    </w:rPr>
                  </w:pPr>
                  <w:r w:rsidRPr="00FE293E">
                    <w:rPr>
                      <w:rFonts w:ascii="Calibri" w:hAnsi="Calibri" w:cs="Calibri"/>
                      <w:sz w:val="20"/>
                      <w:szCs w:val="20"/>
                    </w:rPr>
                    <w:t>Sudjelovanje u nastavnom procesu (uključivanje u raspravu, rješavanje problemskih zadataka)</w:t>
                  </w:r>
                </w:p>
              </w:tc>
              <w:tc>
                <w:tcPr>
                  <w:tcW w:w="2216" w:type="dxa"/>
                  <w:tcBorders>
                    <w:top w:val="single" w:sz="4" w:space="0" w:color="auto"/>
                    <w:left w:val="single" w:sz="4" w:space="0" w:color="auto"/>
                    <w:bottom w:val="single" w:sz="4" w:space="0" w:color="auto"/>
                    <w:right w:val="single" w:sz="4" w:space="0" w:color="auto"/>
                  </w:tcBorders>
                </w:tcPr>
                <w:p w14:paraId="110729D0" w14:textId="77777777" w:rsidR="0015050F" w:rsidRPr="00FE293E" w:rsidRDefault="0015050F" w:rsidP="00574DCB">
                  <w:pPr>
                    <w:rPr>
                      <w:rFonts w:ascii="Calibri" w:hAnsi="Calibri" w:cs="Calibri"/>
                      <w:sz w:val="20"/>
                      <w:szCs w:val="20"/>
                    </w:rPr>
                  </w:pPr>
                  <w:r w:rsidRPr="00FE293E">
                    <w:rPr>
                      <w:rFonts w:ascii="Calibri" w:hAnsi="Calibri" w:cs="Calibr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5ADBBE1E" w14:textId="77777777" w:rsidR="0015050F" w:rsidRPr="00FE293E" w:rsidRDefault="0015050F" w:rsidP="00574DCB">
                  <w:pPr>
                    <w:jc w:val="center"/>
                    <w:rPr>
                      <w:rFonts w:ascii="Calibri" w:hAnsi="Calibri" w:cs="Calibri"/>
                      <w:sz w:val="20"/>
                      <w:szCs w:val="20"/>
                    </w:rPr>
                  </w:pPr>
                  <w:r w:rsidRPr="00FE293E">
                    <w:rPr>
                      <w:rFonts w:ascii="Calibri" w:hAnsi="Calibri" w:cs="Calibr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B196F86" w14:textId="77777777" w:rsidR="0015050F" w:rsidRPr="00FE293E" w:rsidRDefault="0015050F" w:rsidP="00574DCB">
                  <w:pPr>
                    <w:jc w:val="center"/>
                    <w:rPr>
                      <w:rFonts w:ascii="Calibri" w:hAnsi="Calibri" w:cs="Calibri"/>
                      <w:sz w:val="20"/>
                      <w:szCs w:val="20"/>
                    </w:rPr>
                  </w:pPr>
                  <w:r w:rsidRPr="00FE293E">
                    <w:rPr>
                      <w:rFonts w:ascii="Calibri" w:hAnsi="Calibri" w:cs="Calibri"/>
                      <w:sz w:val="20"/>
                      <w:szCs w:val="20"/>
                    </w:rPr>
                    <w:t>10</w:t>
                  </w:r>
                </w:p>
              </w:tc>
            </w:tr>
            <w:tr w:rsidR="0015050F" w:rsidRPr="00FE293E" w14:paraId="5A6ABEEF" w14:textId="77777777" w:rsidTr="00574DCB">
              <w:tc>
                <w:tcPr>
                  <w:tcW w:w="2104" w:type="dxa"/>
                  <w:tcBorders>
                    <w:top w:val="single" w:sz="4" w:space="0" w:color="auto"/>
                    <w:left w:val="single" w:sz="4" w:space="0" w:color="auto"/>
                    <w:bottom w:val="single" w:sz="4" w:space="0" w:color="auto"/>
                    <w:right w:val="single" w:sz="4" w:space="0" w:color="auto"/>
                  </w:tcBorders>
                </w:tcPr>
                <w:p w14:paraId="55511FC7" w14:textId="77777777" w:rsidR="0015050F" w:rsidRPr="00FE293E" w:rsidRDefault="0015050F" w:rsidP="00574DCB">
                  <w:pPr>
                    <w:rPr>
                      <w:rFonts w:ascii="Calibri" w:hAnsi="Calibri" w:cs="Calibri"/>
                      <w:sz w:val="20"/>
                      <w:szCs w:val="20"/>
                    </w:rPr>
                  </w:pPr>
                </w:p>
                <w:p w14:paraId="243CEAB7" w14:textId="77777777" w:rsidR="0015050F" w:rsidRPr="00FE293E" w:rsidRDefault="0015050F" w:rsidP="00574DCB">
                  <w:pPr>
                    <w:rPr>
                      <w:rFonts w:ascii="Calibri" w:hAnsi="Calibri" w:cs="Calibri"/>
                      <w:sz w:val="20"/>
                      <w:szCs w:val="20"/>
                    </w:rPr>
                  </w:pPr>
                  <w:r w:rsidRPr="00FE293E">
                    <w:rPr>
                      <w:rFonts w:ascii="Calibri" w:hAnsi="Calibri" w:cs="Calibr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500524A7" w14:textId="77777777" w:rsidR="0015050F" w:rsidRPr="00FE293E" w:rsidRDefault="0015050F" w:rsidP="00574DCB">
                  <w:pPr>
                    <w:jc w:val="center"/>
                    <w:rPr>
                      <w:rFonts w:ascii="Calibri" w:hAnsi="Calibri" w:cs="Calibri"/>
                      <w:sz w:val="20"/>
                      <w:szCs w:val="20"/>
                    </w:rPr>
                  </w:pPr>
                  <w:r w:rsidRPr="00FE293E">
                    <w:rPr>
                      <w:rFonts w:ascii="Calibri" w:hAnsi="Calibri" w:cs="Calibri"/>
                      <w:sz w:val="20"/>
                      <w:szCs w:val="20"/>
                    </w:rPr>
                    <w:t>1,2</w:t>
                  </w:r>
                </w:p>
              </w:tc>
              <w:tc>
                <w:tcPr>
                  <w:tcW w:w="901" w:type="dxa"/>
                  <w:tcBorders>
                    <w:top w:val="single" w:sz="4" w:space="0" w:color="auto"/>
                    <w:left w:val="single" w:sz="4" w:space="0" w:color="auto"/>
                    <w:bottom w:val="single" w:sz="4" w:space="0" w:color="auto"/>
                    <w:right w:val="single" w:sz="4" w:space="0" w:color="auto"/>
                  </w:tcBorders>
                </w:tcPr>
                <w:p w14:paraId="705C0104" w14:textId="77777777" w:rsidR="0015050F" w:rsidRPr="00FE293E" w:rsidRDefault="0015050F" w:rsidP="00574DCB">
                  <w:pPr>
                    <w:jc w:val="center"/>
                    <w:rPr>
                      <w:rFonts w:ascii="Calibri" w:hAnsi="Calibri" w:cs="Calibri"/>
                      <w:sz w:val="20"/>
                      <w:szCs w:val="20"/>
                    </w:rPr>
                  </w:pPr>
                  <w:r>
                    <w:rPr>
                      <w:rFonts w:ascii="Calibri" w:hAnsi="Calibri" w:cs="Calibri"/>
                      <w:sz w:val="20"/>
                      <w:szCs w:val="20"/>
                    </w:rPr>
                    <w:t>3-6</w:t>
                  </w:r>
                </w:p>
              </w:tc>
              <w:tc>
                <w:tcPr>
                  <w:tcW w:w="2411" w:type="dxa"/>
                  <w:tcBorders>
                    <w:top w:val="single" w:sz="4" w:space="0" w:color="auto"/>
                    <w:left w:val="single" w:sz="4" w:space="0" w:color="auto"/>
                    <w:bottom w:val="single" w:sz="4" w:space="0" w:color="auto"/>
                    <w:right w:val="single" w:sz="4" w:space="0" w:color="auto"/>
                  </w:tcBorders>
                </w:tcPr>
                <w:p w14:paraId="149FFB4E" w14:textId="77777777" w:rsidR="0015050F" w:rsidRPr="00FE293E" w:rsidRDefault="0015050F" w:rsidP="00574DCB">
                  <w:pPr>
                    <w:rPr>
                      <w:rFonts w:ascii="Calibri" w:hAnsi="Calibri" w:cs="Calibri"/>
                      <w:sz w:val="20"/>
                      <w:szCs w:val="20"/>
                    </w:rPr>
                  </w:pPr>
                  <w:r w:rsidRPr="00FE293E">
                    <w:rPr>
                      <w:rFonts w:ascii="Calibri" w:hAnsi="Calibri" w:cs="Calibri"/>
                      <w:sz w:val="20"/>
                      <w:szCs w:val="20"/>
                    </w:rPr>
                    <w:t>Istraživanje, sistematizacija i analiza podataka, izrada seminarskog zadatka.</w:t>
                  </w:r>
                </w:p>
              </w:tc>
              <w:tc>
                <w:tcPr>
                  <w:tcW w:w="2216" w:type="dxa"/>
                  <w:tcBorders>
                    <w:top w:val="single" w:sz="4" w:space="0" w:color="auto"/>
                    <w:left w:val="single" w:sz="4" w:space="0" w:color="auto"/>
                    <w:bottom w:val="single" w:sz="4" w:space="0" w:color="auto"/>
                    <w:right w:val="single" w:sz="4" w:space="0" w:color="auto"/>
                  </w:tcBorders>
                </w:tcPr>
                <w:p w14:paraId="587894C2" w14:textId="77777777" w:rsidR="0015050F" w:rsidRPr="00FE293E" w:rsidRDefault="0015050F" w:rsidP="00574DCB">
                  <w:pPr>
                    <w:rPr>
                      <w:rFonts w:ascii="Calibri" w:hAnsi="Calibri" w:cs="Calibri"/>
                      <w:sz w:val="20"/>
                      <w:szCs w:val="20"/>
                    </w:rPr>
                  </w:pPr>
                  <w:r w:rsidRPr="00FE293E">
                    <w:rPr>
                      <w:rFonts w:ascii="Calibri" w:hAnsi="Calibri" w:cs="Calibr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24EFC3E0" w14:textId="77777777" w:rsidR="0015050F" w:rsidRPr="00FE293E" w:rsidRDefault="0015050F" w:rsidP="00574DCB">
                  <w:pPr>
                    <w:jc w:val="center"/>
                    <w:rPr>
                      <w:rFonts w:ascii="Calibri" w:hAnsi="Calibri" w:cs="Calibri"/>
                      <w:sz w:val="20"/>
                      <w:szCs w:val="20"/>
                    </w:rPr>
                  </w:pPr>
                  <w:r w:rsidRPr="00FE293E">
                    <w:rPr>
                      <w:rFonts w:ascii="Calibri" w:hAnsi="Calibri" w:cs="Calibr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1D3A2359" w14:textId="77777777" w:rsidR="0015050F" w:rsidRPr="00FE293E" w:rsidRDefault="0015050F" w:rsidP="00574DCB">
                  <w:pPr>
                    <w:jc w:val="center"/>
                    <w:rPr>
                      <w:rFonts w:ascii="Calibri" w:hAnsi="Calibri" w:cs="Calibri"/>
                      <w:sz w:val="20"/>
                      <w:szCs w:val="20"/>
                    </w:rPr>
                  </w:pPr>
                  <w:r w:rsidRPr="00FE293E">
                    <w:rPr>
                      <w:rFonts w:ascii="Calibri" w:hAnsi="Calibri" w:cs="Calibri"/>
                      <w:sz w:val="20"/>
                      <w:szCs w:val="20"/>
                    </w:rPr>
                    <w:t>30</w:t>
                  </w:r>
                </w:p>
              </w:tc>
            </w:tr>
            <w:tr w:rsidR="0015050F" w:rsidRPr="00FE293E" w14:paraId="15C14921" w14:textId="77777777" w:rsidTr="00574DCB">
              <w:tc>
                <w:tcPr>
                  <w:tcW w:w="2104" w:type="dxa"/>
                  <w:tcBorders>
                    <w:top w:val="single" w:sz="4" w:space="0" w:color="auto"/>
                    <w:left w:val="single" w:sz="4" w:space="0" w:color="auto"/>
                    <w:bottom w:val="single" w:sz="4" w:space="0" w:color="auto"/>
                    <w:right w:val="single" w:sz="4" w:space="0" w:color="auto"/>
                  </w:tcBorders>
                </w:tcPr>
                <w:p w14:paraId="4C2BBA1B" w14:textId="77777777" w:rsidR="0015050F" w:rsidRPr="00864CD0" w:rsidRDefault="0015050F" w:rsidP="00574DCB">
                  <w:pPr>
                    <w:rPr>
                      <w:rFonts w:ascii="Calibri" w:hAnsi="Calibri" w:cs="Calibri"/>
                      <w:sz w:val="20"/>
                      <w:szCs w:val="20"/>
                      <w:lang w:val="fr-FR"/>
                    </w:rPr>
                  </w:pPr>
                  <w:r w:rsidRPr="00864CD0">
                    <w:rPr>
                      <w:rFonts w:ascii="Calibri" w:hAnsi="Calibri" w:cs="Calibri"/>
                      <w:sz w:val="20"/>
                      <w:szCs w:val="20"/>
                      <w:lang w:val="fr-F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448F6B22" w14:textId="77777777" w:rsidR="0015050F" w:rsidRPr="00FE293E" w:rsidRDefault="0015050F" w:rsidP="00574DCB">
                  <w:pPr>
                    <w:jc w:val="center"/>
                    <w:rPr>
                      <w:rFonts w:ascii="Calibri" w:hAnsi="Calibri" w:cs="Calibri"/>
                      <w:sz w:val="20"/>
                      <w:szCs w:val="20"/>
                    </w:rPr>
                  </w:pPr>
                  <w:r w:rsidRPr="00FE293E">
                    <w:rPr>
                      <w:rFonts w:ascii="Calibri" w:hAnsi="Calibri" w:cs="Calibri"/>
                      <w:sz w:val="20"/>
                      <w:szCs w:val="20"/>
                    </w:rPr>
                    <w:t>2</w:t>
                  </w:r>
                </w:p>
              </w:tc>
              <w:tc>
                <w:tcPr>
                  <w:tcW w:w="901" w:type="dxa"/>
                  <w:tcBorders>
                    <w:top w:val="single" w:sz="4" w:space="0" w:color="auto"/>
                    <w:left w:val="single" w:sz="4" w:space="0" w:color="auto"/>
                    <w:bottom w:val="single" w:sz="4" w:space="0" w:color="auto"/>
                    <w:right w:val="single" w:sz="4" w:space="0" w:color="auto"/>
                  </w:tcBorders>
                </w:tcPr>
                <w:p w14:paraId="4D0DE293" w14:textId="77777777" w:rsidR="0015050F" w:rsidRPr="00FE293E" w:rsidRDefault="0015050F" w:rsidP="00574DCB">
                  <w:pPr>
                    <w:jc w:val="center"/>
                    <w:rPr>
                      <w:rFonts w:ascii="Calibri" w:hAnsi="Calibri" w:cs="Calibri"/>
                      <w:sz w:val="20"/>
                      <w:szCs w:val="20"/>
                    </w:rPr>
                  </w:pPr>
                  <w:r>
                    <w:rPr>
                      <w:rFonts w:ascii="Calibri" w:hAnsi="Calibri" w:cs="Calibri"/>
                      <w:sz w:val="20"/>
                      <w:szCs w:val="20"/>
                    </w:rPr>
                    <w:t>1-6</w:t>
                  </w:r>
                </w:p>
              </w:tc>
              <w:tc>
                <w:tcPr>
                  <w:tcW w:w="2411" w:type="dxa"/>
                  <w:tcBorders>
                    <w:top w:val="single" w:sz="4" w:space="0" w:color="auto"/>
                    <w:left w:val="single" w:sz="4" w:space="0" w:color="auto"/>
                    <w:bottom w:val="single" w:sz="4" w:space="0" w:color="auto"/>
                    <w:right w:val="single" w:sz="4" w:space="0" w:color="auto"/>
                  </w:tcBorders>
                </w:tcPr>
                <w:p w14:paraId="28B9F879" w14:textId="77777777" w:rsidR="0015050F" w:rsidRPr="00864CD0" w:rsidRDefault="0015050F" w:rsidP="00574DCB">
                  <w:pPr>
                    <w:rPr>
                      <w:rFonts w:ascii="Calibri" w:hAnsi="Calibri" w:cs="Calibri"/>
                      <w:sz w:val="20"/>
                      <w:szCs w:val="20"/>
                      <w:lang w:val="fr-FR"/>
                    </w:rPr>
                  </w:pPr>
                  <w:r w:rsidRPr="00864CD0">
                    <w:rPr>
                      <w:rFonts w:ascii="Calibri" w:hAnsi="Calibri" w:cs="Calibri"/>
                      <w:sz w:val="20"/>
                      <w:szCs w:val="20"/>
                      <w:lang w:val="fr-FR"/>
                    </w:rPr>
                    <w:t>Priprema za provjeru znanja, pisana provjera</w:t>
                  </w:r>
                </w:p>
              </w:tc>
              <w:tc>
                <w:tcPr>
                  <w:tcW w:w="2216" w:type="dxa"/>
                  <w:tcBorders>
                    <w:top w:val="single" w:sz="4" w:space="0" w:color="auto"/>
                    <w:left w:val="single" w:sz="4" w:space="0" w:color="auto"/>
                    <w:bottom w:val="single" w:sz="4" w:space="0" w:color="auto"/>
                    <w:right w:val="single" w:sz="4" w:space="0" w:color="auto"/>
                  </w:tcBorders>
                </w:tcPr>
                <w:p w14:paraId="017DEFFC" w14:textId="77777777" w:rsidR="0015050F" w:rsidRPr="00FE293E" w:rsidRDefault="0015050F" w:rsidP="00574DCB">
                  <w:pPr>
                    <w:rPr>
                      <w:rFonts w:ascii="Calibri" w:hAnsi="Calibri" w:cs="Calibri"/>
                      <w:sz w:val="20"/>
                      <w:szCs w:val="20"/>
                    </w:rPr>
                  </w:pPr>
                  <w:r w:rsidRPr="00FE293E">
                    <w:rPr>
                      <w:rFonts w:ascii="Calibri" w:hAnsi="Calibri" w:cs="Calibr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76C4899" w14:textId="77777777" w:rsidR="0015050F" w:rsidRPr="00FE293E" w:rsidRDefault="0015050F" w:rsidP="00574DCB">
                  <w:pPr>
                    <w:jc w:val="center"/>
                    <w:rPr>
                      <w:rFonts w:ascii="Calibri" w:hAnsi="Calibri" w:cs="Calibri"/>
                      <w:sz w:val="20"/>
                      <w:szCs w:val="20"/>
                    </w:rPr>
                  </w:pPr>
                  <w:r w:rsidRPr="00FE293E">
                    <w:rPr>
                      <w:rFonts w:ascii="Calibri" w:hAnsi="Calibri" w:cs="Calibr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7029FC4F" w14:textId="77777777" w:rsidR="0015050F" w:rsidRPr="00FE293E" w:rsidRDefault="0015050F" w:rsidP="00574DCB">
                  <w:pPr>
                    <w:jc w:val="center"/>
                    <w:rPr>
                      <w:rFonts w:ascii="Calibri" w:hAnsi="Calibri" w:cs="Calibri"/>
                      <w:sz w:val="20"/>
                      <w:szCs w:val="20"/>
                    </w:rPr>
                  </w:pPr>
                  <w:r w:rsidRPr="00FE293E">
                    <w:rPr>
                      <w:rFonts w:ascii="Calibri" w:hAnsi="Calibri" w:cs="Calibri"/>
                      <w:sz w:val="20"/>
                      <w:szCs w:val="20"/>
                    </w:rPr>
                    <w:t>50</w:t>
                  </w:r>
                </w:p>
              </w:tc>
            </w:tr>
            <w:tr w:rsidR="0015050F" w:rsidRPr="00FE293E" w14:paraId="31A6C22C" w14:textId="77777777" w:rsidTr="00574DCB">
              <w:tc>
                <w:tcPr>
                  <w:tcW w:w="2104" w:type="dxa"/>
                  <w:tcBorders>
                    <w:top w:val="single" w:sz="4" w:space="0" w:color="auto"/>
                    <w:left w:val="single" w:sz="4" w:space="0" w:color="auto"/>
                    <w:bottom w:val="single" w:sz="4" w:space="0" w:color="auto"/>
                    <w:right w:val="single" w:sz="4" w:space="0" w:color="auto"/>
                  </w:tcBorders>
                </w:tcPr>
                <w:p w14:paraId="331F3627" w14:textId="77777777" w:rsidR="0015050F" w:rsidRPr="00FE293E" w:rsidRDefault="0015050F" w:rsidP="00574DCB">
                  <w:pPr>
                    <w:rPr>
                      <w:rFonts w:ascii="Calibri" w:hAnsi="Calibri" w:cs="Calibri"/>
                      <w:sz w:val="20"/>
                      <w:szCs w:val="20"/>
                    </w:rPr>
                  </w:pPr>
                  <w:r w:rsidRPr="00FE293E">
                    <w:rPr>
                      <w:rFonts w:ascii="Calibri" w:hAnsi="Calibri" w:cs="Calibr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4F6D54BA" w14:textId="77777777" w:rsidR="0015050F" w:rsidRPr="00FE293E" w:rsidRDefault="0015050F" w:rsidP="00574DCB">
                  <w:pPr>
                    <w:jc w:val="center"/>
                    <w:rPr>
                      <w:rFonts w:ascii="Calibri" w:hAnsi="Calibri" w:cs="Calibri"/>
                      <w:sz w:val="20"/>
                      <w:szCs w:val="20"/>
                    </w:rPr>
                  </w:pPr>
                  <w:r w:rsidRPr="00FE293E">
                    <w:rPr>
                      <w:rFonts w:ascii="Calibri" w:hAnsi="Calibri" w:cs="Calibri"/>
                      <w:sz w:val="20"/>
                      <w:szCs w:val="20"/>
                    </w:rPr>
                    <w:t>4</w:t>
                  </w:r>
                </w:p>
              </w:tc>
              <w:tc>
                <w:tcPr>
                  <w:tcW w:w="901" w:type="dxa"/>
                  <w:tcBorders>
                    <w:top w:val="single" w:sz="4" w:space="0" w:color="auto"/>
                    <w:left w:val="single" w:sz="4" w:space="0" w:color="auto"/>
                    <w:bottom w:val="single" w:sz="4" w:space="0" w:color="auto"/>
                    <w:right w:val="single" w:sz="4" w:space="0" w:color="auto"/>
                  </w:tcBorders>
                </w:tcPr>
                <w:p w14:paraId="30584641" w14:textId="77777777" w:rsidR="0015050F" w:rsidRPr="00FE293E" w:rsidRDefault="0015050F" w:rsidP="00574DCB">
                  <w:pPr>
                    <w:rPr>
                      <w:rFonts w:ascii="Calibri" w:hAnsi="Calibri" w:cs="Calibri"/>
                      <w:sz w:val="20"/>
                      <w:szCs w:val="20"/>
                    </w:rPr>
                  </w:pPr>
                </w:p>
              </w:tc>
              <w:tc>
                <w:tcPr>
                  <w:tcW w:w="2411" w:type="dxa"/>
                  <w:tcBorders>
                    <w:top w:val="single" w:sz="4" w:space="0" w:color="auto"/>
                    <w:left w:val="single" w:sz="4" w:space="0" w:color="auto"/>
                    <w:bottom w:val="single" w:sz="4" w:space="0" w:color="auto"/>
                    <w:right w:val="single" w:sz="4" w:space="0" w:color="auto"/>
                  </w:tcBorders>
                </w:tcPr>
                <w:p w14:paraId="458BE78E" w14:textId="77777777" w:rsidR="0015050F" w:rsidRPr="00FE293E" w:rsidRDefault="0015050F" w:rsidP="00574DCB">
                  <w:pPr>
                    <w:rPr>
                      <w:rFonts w:ascii="Calibri" w:hAnsi="Calibri" w:cs="Calibri"/>
                      <w:sz w:val="20"/>
                      <w:szCs w:val="20"/>
                    </w:rPr>
                  </w:pPr>
                </w:p>
              </w:tc>
              <w:tc>
                <w:tcPr>
                  <w:tcW w:w="2216" w:type="dxa"/>
                  <w:tcBorders>
                    <w:top w:val="single" w:sz="4" w:space="0" w:color="auto"/>
                    <w:left w:val="single" w:sz="4" w:space="0" w:color="auto"/>
                    <w:bottom w:val="single" w:sz="4" w:space="0" w:color="auto"/>
                    <w:right w:val="single" w:sz="4" w:space="0" w:color="auto"/>
                  </w:tcBorders>
                </w:tcPr>
                <w:p w14:paraId="233F186A" w14:textId="77777777" w:rsidR="0015050F" w:rsidRPr="00FE293E" w:rsidRDefault="0015050F" w:rsidP="00574DCB">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6986E94" w14:textId="77777777" w:rsidR="0015050F" w:rsidRPr="00FE293E" w:rsidRDefault="0015050F" w:rsidP="00574DCB">
                  <w:pPr>
                    <w:jc w:val="cente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0D6F5F6" w14:textId="77777777" w:rsidR="0015050F" w:rsidRPr="00FE293E" w:rsidRDefault="0015050F" w:rsidP="00574DCB">
                  <w:pPr>
                    <w:jc w:val="center"/>
                    <w:rPr>
                      <w:rFonts w:ascii="Calibri" w:hAnsi="Calibri" w:cs="Calibri"/>
                      <w:sz w:val="20"/>
                      <w:szCs w:val="20"/>
                    </w:rPr>
                  </w:pPr>
                  <w:r w:rsidRPr="00FE293E">
                    <w:rPr>
                      <w:rFonts w:ascii="Calibri" w:hAnsi="Calibri" w:cs="Calibri"/>
                      <w:sz w:val="20"/>
                      <w:szCs w:val="20"/>
                    </w:rPr>
                    <w:t>100</w:t>
                  </w:r>
                </w:p>
              </w:tc>
            </w:tr>
          </w:tbl>
          <w:p w14:paraId="6573E9B9" w14:textId="77777777" w:rsidR="0015050F" w:rsidRPr="00FE293E" w:rsidRDefault="0015050F" w:rsidP="00574DCB">
            <w:pPr>
              <w:jc w:val="both"/>
              <w:rPr>
                <w:rFonts w:ascii="Calibri" w:hAnsi="Calibri" w:cs="Calibri"/>
                <w:sz w:val="20"/>
                <w:szCs w:val="20"/>
              </w:rPr>
            </w:pPr>
          </w:p>
          <w:p w14:paraId="2ADA52F2" w14:textId="77777777" w:rsidR="0015050F" w:rsidRPr="00FE293E" w:rsidRDefault="0015050F" w:rsidP="00574DCB">
            <w:pPr>
              <w:jc w:val="both"/>
              <w:rPr>
                <w:rFonts w:ascii="Calibri" w:hAnsi="Calibri" w:cs="Calibri"/>
                <w:sz w:val="20"/>
                <w:szCs w:val="20"/>
              </w:rPr>
            </w:pPr>
            <w:r w:rsidRPr="00FE293E">
              <w:rPr>
                <w:rFonts w:ascii="Calibri" w:hAnsi="Calibri" w:cs="Calibri"/>
                <w:sz w:val="20"/>
                <w:szCs w:val="20"/>
              </w:rPr>
              <w:t>*za prolazak pisanog dijela ispita je potrebno minimalno ostvariti 60% mogućih bodova svakog kolokvija ili pisanog dijela ispita</w:t>
            </w:r>
          </w:p>
          <w:p w14:paraId="14ACE79B" w14:textId="77777777" w:rsidR="0015050F" w:rsidRPr="00FE293E" w:rsidRDefault="0015050F" w:rsidP="00574DCB">
            <w:pPr>
              <w:pStyle w:val="Default"/>
              <w:jc w:val="both"/>
              <w:rPr>
                <w:rFonts w:ascii="Calibri" w:hAnsi="Calibri" w:cs="Calibri"/>
                <w:color w:val="auto"/>
                <w:sz w:val="20"/>
                <w:szCs w:val="20"/>
              </w:rPr>
            </w:pPr>
          </w:p>
        </w:tc>
      </w:tr>
      <w:tr w:rsidR="0015050F" w:rsidRPr="00FE293E" w14:paraId="5C16E9F6" w14:textId="77777777" w:rsidTr="00574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3"/>
            <w:vAlign w:val="center"/>
          </w:tcPr>
          <w:p w14:paraId="0A222CA2" w14:textId="77777777" w:rsidR="0015050F" w:rsidRPr="00FE293E" w:rsidRDefault="0015050F" w:rsidP="00574DCB">
            <w:pPr>
              <w:pStyle w:val="Tijeloteksta"/>
              <w:jc w:val="both"/>
              <w:rPr>
                <w:rFonts w:ascii="Calibri" w:hAnsi="Calibri" w:cs="Calibri"/>
                <w:b w:val="0"/>
                <w:sz w:val="20"/>
              </w:rPr>
            </w:pPr>
            <w:r w:rsidRPr="00FE293E">
              <w:rPr>
                <w:rFonts w:ascii="Calibri" w:hAnsi="Calibri" w:cs="Calibri"/>
                <w:sz w:val="20"/>
              </w:rPr>
              <w:lastRenderedPageBreak/>
              <w:t>1.10. Obvezatna literatura (u trenutku prijave prijedloga studijskog programa)</w:t>
            </w:r>
          </w:p>
        </w:tc>
      </w:tr>
      <w:tr w:rsidR="0015050F" w:rsidRPr="00FE293E" w14:paraId="555FD25F" w14:textId="77777777" w:rsidTr="00574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92"/>
        </w:trPr>
        <w:tc>
          <w:tcPr>
            <w:tcW w:w="5000" w:type="pct"/>
            <w:gridSpan w:val="13"/>
            <w:vAlign w:val="center"/>
          </w:tcPr>
          <w:p w14:paraId="761A7B86" w14:textId="77777777" w:rsidR="0015050F" w:rsidRPr="008E2116" w:rsidRDefault="0015050F" w:rsidP="00574DCB">
            <w:pPr>
              <w:rPr>
                <w:rFonts w:ascii="Calibri" w:hAnsi="Calibri" w:cs="Calibri"/>
                <w:sz w:val="20"/>
                <w:szCs w:val="20"/>
              </w:rPr>
            </w:pPr>
            <w:r w:rsidRPr="008E2116">
              <w:rPr>
                <w:rFonts w:ascii="Calibri" w:hAnsi="Calibri" w:cs="Calibri"/>
                <w:sz w:val="20"/>
                <w:szCs w:val="20"/>
              </w:rPr>
              <w:t>•</w:t>
            </w:r>
            <w:r w:rsidRPr="008E2116">
              <w:rPr>
                <w:rFonts w:ascii="Calibri" w:hAnsi="Calibri" w:cs="Calibri"/>
                <w:sz w:val="20"/>
                <w:szCs w:val="20"/>
              </w:rPr>
              <w:tab/>
              <w:t>Ceramella Nick; Lee, Elizabeth: Cambridge English for the Media, Cambridge University Press, 2013.</w:t>
            </w:r>
          </w:p>
          <w:p w14:paraId="7101B8DD" w14:textId="77777777" w:rsidR="0015050F" w:rsidRPr="008E2116" w:rsidRDefault="0015050F" w:rsidP="00574DCB">
            <w:pPr>
              <w:rPr>
                <w:rFonts w:ascii="Calibri" w:hAnsi="Calibri" w:cs="Calibri"/>
                <w:sz w:val="20"/>
                <w:szCs w:val="20"/>
              </w:rPr>
            </w:pPr>
            <w:r w:rsidRPr="008E2116">
              <w:rPr>
                <w:rFonts w:ascii="Calibri" w:hAnsi="Calibri" w:cs="Calibri"/>
                <w:sz w:val="20"/>
                <w:szCs w:val="20"/>
              </w:rPr>
              <w:t>•</w:t>
            </w:r>
            <w:r w:rsidRPr="008E2116">
              <w:rPr>
                <w:rFonts w:ascii="Calibri" w:hAnsi="Calibri" w:cs="Calibri"/>
                <w:sz w:val="20"/>
                <w:szCs w:val="20"/>
              </w:rPr>
              <w:tab/>
              <w:t>Cox, Kathy; Hill, David: EAP now! English for Academic Purposes, Pearson Longman, 2011.</w:t>
            </w:r>
          </w:p>
          <w:p w14:paraId="6A1DF9C8" w14:textId="77777777" w:rsidR="0015050F" w:rsidRPr="008E2116" w:rsidRDefault="0015050F" w:rsidP="00574DCB">
            <w:pPr>
              <w:rPr>
                <w:rFonts w:ascii="Calibri" w:hAnsi="Calibri" w:cs="Calibri"/>
                <w:sz w:val="20"/>
                <w:szCs w:val="20"/>
              </w:rPr>
            </w:pPr>
            <w:r w:rsidRPr="008E2116">
              <w:rPr>
                <w:rFonts w:ascii="Calibri" w:hAnsi="Calibri" w:cs="Calibri"/>
                <w:sz w:val="20"/>
                <w:szCs w:val="20"/>
              </w:rPr>
              <w:t>•</w:t>
            </w:r>
            <w:r w:rsidRPr="008E2116">
              <w:rPr>
                <w:rFonts w:ascii="Calibri" w:hAnsi="Calibri" w:cs="Calibri"/>
                <w:sz w:val="20"/>
                <w:szCs w:val="20"/>
              </w:rPr>
              <w:tab/>
              <w:t xml:space="preserve">Evans, Virginia; Doodley, Jenny; Roger, P. Henrietta: Career Paths: Art &amp; Design, Express Publishing </w:t>
            </w:r>
          </w:p>
          <w:p w14:paraId="1B046578" w14:textId="77777777" w:rsidR="0015050F" w:rsidRPr="008E2116" w:rsidRDefault="0015050F" w:rsidP="00574DCB">
            <w:pPr>
              <w:rPr>
                <w:rFonts w:ascii="Calibri" w:hAnsi="Calibri" w:cs="Calibri"/>
                <w:sz w:val="20"/>
                <w:szCs w:val="20"/>
              </w:rPr>
            </w:pPr>
            <w:r w:rsidRPr="008E2116">
              <w:rPr>
                <w:rFonts w:ascii="Calibri" w:hAnsi="Calibri" w:cs="Calibri"/>
                <w:sz w:val="20"/>
                <w:szCs w:val="20"/>
              </w:rPr>
              <w:t>•</w:t>
            </w:r>
            <w:r w:rsidRPr="008E2116">
              <w:rPr>
                <w:rFonts w:ascii="Calibri" w:hAnsi="Calibri" w:cs="Calibri"/>
                <w:sz w:val="20"/>
                <w:szCs w:val="20"/>
              </w:rPr>
              <w:tab/>
              <w:t>Moore, Charles; Doodley, Jenny: Career Paths: Journalism, Express Publishing</w:t>
            </w:r>
          </w:p>
          <w:p w14:paraId="12B57115" w14:textId="77777777" w:rsidR="0015050F" w:rsidRPr="008E2116" w:rsidRDefault="0015050F" w:rsidP="00574DCB">
            <w:pPr>
              <w:rPr>
                <w:rFonts w:ascii="Calibri" w:hAnsi="Calibri" w:cs="Calibri"/>
                <w:sz w:val="20"/>
                <w:szCs w:val="20"/>
              </w:rPr>
            </w:pPr>
            <w:r w:rsidRPr="008E2116">
              <w:rPr>
                <w:rFonts w:ascii="Calibri" w:hAnsi="Calibri" w:cs="Calibri"/>
                <w:sz w:val="20"/>
                <w:szCs w:val="20"/>
              </w:rPr>
              <w:t>•</w:t>
            </w:r>
            <w:r w:rsidRPr="008E2116">
              <w:rPr>
                <w:rFonts w:ascii="Calibri" w:hAnsi="Calibri" w:cs="Calibri"/>
                <w:sz w:val="20"/>
                <w:szCs w:val="20"/>
              </w:rPr>
              <w:tab/>
              <w:t>Pierce, Allison;  Doodley, Jenny: Career Paths: Museum Management &amp; Curatorship, Express Publishing</w:t>
            </w:r>
          </w:p>
          <w:p w14:paraId="55BFE6DA" w14:textId="77777777" w:rsidR="0015050F" w:rsidRPr="008E2116" w:rsidRDefault="0015050F" w:rsidP="00574DCB">
            <w:pPr>
              <w:rPr>
                <w:rFonts w:ascii="Calibri" w:hAnsi="Calibri" w:cs="Calibri"/>
                <w:sz w:val="20"/>
                <w:szCs w:val="20"/>
              </w:rPr>
            </w:pPr>
            <w:r w:rsidRPr="008E2116">
              <w:rPr>
                <w:rFonts w:ascii="Calibri" w:hAnsi="Calibri" w:cs="Calibri"/>
                <w:sz w:val="20"/>
                <w:szCs w:val="20"/>
              </w:rPr>
              <w:t>•</w:t>
            </w:r>
            <w:r w:rsidRPr="008E2116">
              <w:rPr>
                <w:rFonts w:ascii="Calibri" w:hAnsi="Calibri" w:cs="Calibri"/>
                <w:sz w:val="20"/>
                <w:szCs w:val="20"/>
              </w:rPr>
              <w:tab/>
              <w:t>Evans, Virginia; Doodley, Jenny; Roger, Bloom, Max: Career Paths: Public Relations, Express Publishing</w:t>
            </w:r>
          </w:p>
          <w:p w14:paraId="3E082A30" w14:textId="77777777" w:rsidR="0015050F" w:rsidRPr="008E2116" w:rsidRDefault="0015050F" w:rsidP="00574DCB">
            <w:pPr>
              <w:rPr>
                <w:rFonts w:ascii="Calibri" w:hAnsi="Calibri" w:cs="Calibri"/>
                <w:sz w:val="20"/>
                <w:szCs w:val="20"/>
              </w:rPr>
            </w:pPr>
            <w:r w:rsidRPr="008E2116">
              <w:rPr>
                <w:rFonts w:ascii="Calibri" w:hAnsi="Calibri" w:cs="Calibri"/>
                <w:sz w:val="20"/>
                <w:szCs w:val="20"/>
              </w:rPr>
              <w:t>•</w:t>
            </w:r>
            <w:r w:rsidRPr="008E2116">
              <w:rPr>
                <w:rFonts w:ascii="Calibri" w:hAnsi="Calibri" w:cs="Calibri"/>
                <w:sz w:val="20"/>
                <w:szCs w:val="20"/>
              </w:rPr>
              <w:tab/>
              <w:t>Evans, Virginia; Doodley, Jenny; Roger,Graham, Alan: Career Paths: Sports, Express Publishing</w:t>
            </w:r>
          </w:p>
          <w:p w14:paraId="5A4749FA" w14:textId="77777777" w:rsidR="0015050F" w:rsidRPr="008E2116" w:rsidRDefault="0015050F" w:rsidP="00574DCB">
            <w:pPr>
              <w:rPr>
                <w:rFonts w:ascii="Calibri" w:hAnsi="Calibri" w:cs="Calibri"/>
                <w:sz w:val="20"/>
                <w:szCs w:val="20"/>
              </w:rPr>
            </w:pPr>
            <w:r w:rsidRPr="008E2116">
              <w:rPr>
                <w:rFonts w:ascii="Calibri" w:hAnsi="Calibri" w:cs="Calibri"/>
                <w:sz w:val="20"/>
                <w:szCs w:val="20"/>
              </w:rPr>
              <w:t>•</w:t>
            </w:r>
            <w:r w:rsidRPr="008E2116">
              <w:rPr>
                <w:rFonts w:ascii="Calibri" w:hAnsi="Calibri" w:cs="Calibri"/>
                <w:sz w:val="20"/>
                <w:szCs w:val="20"/>
              </w:rPr>
              <w:tab/>
              <w:t>Evans, Virginia; Doodley, Jenny; Garza, Veronica: Career Paths: Tourism, Express Publishing</w:t>
            </w:r>
          </w:p>
          <w:p w14:paraId="7BEDF427" w14:textId="77777777" w:rsidR="0015050F" w:rsidRPr="008E2116" w:rsidRDefault="0015050F" w:rsidP="00574DCB">
            <w:pPr>
              <w:rPr>
                <w:rFonts w:ascii="Calibri" w:hAnsi="Calibri" w:cs="Calibri"/>
                <w:sz w:val="20"/>
                <w:szCs w:val="20"/>
              </w:rPr>
            </w:pPr>
            <w:r w:rsidRPr="008E2116">
              <w:rPr>
                <w:rFonts w:ascii="Calibri" w:hAnsi="Calibri" w:cs="Calibri"/>
                <w:sz w:val="20"/>
                <w:szCs w:val="20"/>
              </w:rPr>
              <w:t>•</w:t>
            </w:r>
            <w:r w:rsidRPr="008E2116">
              <w:rPr>
                <w:rFonts w:ascii="Calibri" w:hAnsi="Calibri" w:cs="Calibri"/>
                <w:sz w:val="20"/>
                <w:szCs w:val="20"/>
              </w:rPr>
              <w:tab/>
              <w:t>Evans, Virginia; Doodley, Jenny; Wheeler Alan: Career Paths: Worldwide Sports Events, Express Publishing</w:t>
            </w:r>
          </w:p>
          <w:p w14:paraId="72BC716E" w14:textId="77777777" w:rsidR="0015050F" w:rsidRPr="008E2116" w:rsidRDefault="0015050F" w:rsidP="00574DCB">
            <w:pPr>
              <w:rPr>
                <w:rFonts w:ascii="Calibri" w:hAnsi="Calibri" w:cs="Calibri"/>
                <w:sz w:val="20"/>
                <w:szCs w:val="20"/>
              </w:rPr>
            </w:pPr>
            <w:r w:rsidRPr="008E2116">
              <w:rPr>
                <w:rFonts w:ascii="Calibri" w:hAnsi="Calibri" w:cs="Calibri"/>
                <w:sz w:val="20"/>
                <w:szCs w:val="20"/>
              </w:rPr>
              <w:t>•</w:t>
            </w:r>
            <w:r w:rsidRPr="008E2116">
              <w:rPr>
                <w:rFonts w:ascii="Calibri" w:hAnsi="Calibri" w:cs="Calibri"/>
                <w:sz w:val="20"/>
                <w:szCs w:val="20"/>
              </w:rPr>
              <w:tab/>
              <w:t>Taylor, John; Zeter, Jeff: Career Paths: Business English, Express Publishing</w:t>
            </w:r>
          </w:p>
          <w:p w14:paraId="42586D24" w14:textId="77777777" w:rsidR="0015050F" w:rsidRPr="00FE293E" w:rsidRDefault="0015050F" w:rsidP="00574DCB">
            <w:pPr>
              <w:rPr>
                <w:rFonts w:ascii="Calibri" w:hAnsi="Calibri" w:cs="Calibri"/>
                <w:sz w:val="20"/>
                <w:szCs w:val="20"/>
              </w:rPr>
            </w:pPr>
            <w:r w:rsidRPr="008E2116">
              <w:rPr>
                <w:rFonts w:ascii="Calibri" w:hAnsi="Calibri" w:cs="Calibri"/>
                <w:sz w:val="20"/>
                <w:szCs w:val="20"/>
              </w:rPr>
              <w:t>•</w:t>
            </w:r>
            <w:r w:rsidRPr="008E2116">
              <w:rPr>
                <w:rFonts w:ascii="Calibri" w:hAnsi="Calibri" w:cs="Calibri"/>
                <w:sz w:val="20"/>
                <w:szCs w:val="20"/>
              </w:rPr>
              <w:tab/>
              <w:t>Evans, Virginia; Doodley, Jenny; Brown, Henry: Career Paths: Management I, Express Publishing</w:t>
            </w:r>
          </w:p>
        </w:tc>
      </w:tr>
      <w:tr w:rsidR="0015050F" w:rsidRPr="00B05B17" w14:paraId="6F77F779" w14:textId="77777777" w:rsidTr="00574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3"/>
            <w:vAlign w:val="center"/>
          </w:tcPr>
          <w:p w14:paraId="58166D9D" w14:textId="77777777" w:rsidR="0015050F" w:rsidRPr="00FE293E" w:rsidRDefault="0015050F" w:rsidP="00574DCB">
            <w:pPr>
              <w:pStyle w:val="Tijeloteksta"/>
              <w:jc w:val="both"/>
              <w:rPr>
                <w:rFonts w:ascii="Calibri" w:hAnsi="Calibri" w:cs="Calibri"/>
                <w:b w:val="0"/>
                <w:sz w:val="20"/>
              </w:rPr>
            </w:pPr>
            <w:r w:rsidRPr="00FE293E">
              <w:rPr>
                <w:rFonts w:ascii="Calibri" w:hAnsi="Calibri" w:cs="Calibri"/>
                <w:sz w:val="20"/>
              </w:rPr>
              <w:t>1.11.Dopunska literatura (u trenutku prijave prijedloga studijskog programa)</w:t>
            </w:r>
          </w:p>
        </w:tc>
      </w:tr>
      <w:tr w:rsidR="0015050F" w:rsidRPr="00B05B17" w14:paraId="73D4E165" w14:textId="77777777" w:rsidTr="00574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3"/>
            <w:vAlign w:val="center"/>
          </w:tcPr>
          <w:p w14:paraId="685DDC2F" w14:textId="77777777" w:rsidR="0015050F" w:rsidRPr="00864CD0" w:rsidRDefault="0015050F" w:rsidP="00574DCB">
            <w:pPr>
              <w:jc w:val="both"/>
              <w:rPr>
                <w:rFonts w:cs="Calibri"/>
              </w:rPr>
            </w:pPr>
          </w:p>
        </w:tc>
      </w:tr>
      <w:tr w:rsidR="0015050F" w:rsidRPr="00B05B17" w14:paraId="1B4256B3" w14:textId="77777777" w:rsidTr="00574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3"/>
            <w:vAlign w:val="center"/>
          </w:tcPr>
          <w:p w14:paraId="48D7D63A" w14:textId="77777777" w:rsidR="0015050F" w:rsidRPr="00FE293E" w:rsidRDefault="0015050F" w:rsidP="00574DCB">
            <w:pPr>
              <w:pStyle w:val="Tijeloteksta"/>
              <w:rPr>
                <w:rFonts w:ascii="Calibri" w:hAnsi="Calibri" w:cs="Calibri"/>
                <w:b w:val="0"/>
                <w:sz w:val="20"/>
              </w:rPr>
            </w:pPr>
            <w:r w:rsidRPr="00FE293E">
              <w:rPr>
                <w:rFonts w:ascii="Calibri" w:hAnsi="Calibri" w:cs="Calibri"/>
                <w:sz w:val="20"/>
              </w:rPr>
              <w:t>1.12. Načini praćenja kvalitete koji osiguravaju stjecanje izlaznih znanja, vještina i kompetencija</w:t>
            </w:r>
          </w:p>
        </w:tc>
      </w:tr>
      <w:tr w:rsidR="0015050F" w:rsidRPr="00B05B17" w14:paraId="3A025FD1" w14:textId="77777777" w:rsidTr="00574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3"/>
            <w:vAlign w:val="center"/>
          </w:tcPr>
          <w:p w14:paraId="5B04CC85" w14:textId="77777777" w:rsidR="0015050F" w:rsidRPr="00FE293E" w:rsidRDefault="0015050F" w:rsidP="0015050F">
            <w:pPr>
              <w:pStyle w:val="FieldText"/>
              <w:numPr>
                <w:ilvl w:val="0"/>
                <w:numId w:val="2"/>
              </w:numPr>
              <w:ind w:left="583" w:hanging="291"/>
              <w:rPr>
                <w:rFonts w:ascii="Calibri" w:hAnsi="Calibri" w:cs="Calibri"/>
                <w:b w:val="0"/>
                <w:sz w:val="20"/>
                <w:szCs w:val="20"/>
              </w:rPr>
            </w:pPr>
            <w:r w:rsidRPr="00FE293E">
              <w:rPr>
                <w:rFonts w:ascii="Calibri" w:hAnsi="Calibri" w:cs="Calibri"/>
                <w:b w:val="0"/>
                <w:sz w:val="20"/>
                <w:szCs w:val="20"/>
              </w:rPr>
              <w:t>Interna evaluacija na razini Sveučilišta J. J. Strossmayera u Osijeku.</w:t>
            </w:r>
          </w:p>
          <w:p w14:paraId="6226ECB2" w14:textId="77777777" w:rsidR="0015050F" w:rsidRPr="00FE293E" w:rsidRDefault="0015050F" w:rsidP="0015050F">
            <w:pPr>
              <w:pStyle w:val="FieldText"/>
              <w:numPr>
                <w:ilvl w:val="0"/>
                <w:numId w:val="2"/>
              </w:numPr>
              <w:ind w:left="583" w:hanging="291"/>
              <w:rPr>
                <w:rFonts w:ascii="Calibri" w:hAnsi="Calibri" w:cs="Calibri"/>
                <w:b w:val="0"/>
                <w:sz w:val="20"/>
                <w:szCs w:val="20"/>
              </w:rPr>
            </w:pPr>
            <w:r w:rsidRPr="00FE293E">
              <w:rPr>
                <w:rFonts w:ascii="Calibri" w:hAnsi="Calibri" w:cs="Calibri"/>
                <w:b w:val="0"/>
                <w:sz w:val="20"/>
                <w:szCs w:val="20"/>
              </w:rPr>
              <w:t>Vođenje evidencije o studentskom pohađanju kolegijskih predavanja, izvršenim obvezama te rezultatima kolokvija i/ili pismenog dijela ispita.</w:t>
            </w:r>
          </w:p>
          <w:p w14:paraId="0A535577" w14:textId="77777777" w:rsidR="0015050F" w:rsidRPr="00FE293E" w:rsidRDefault="0015050F" w:rsidP="0015050F">
            <w:pPr>
              <w:pStyle w:val="FieldText"/>
              <w:numPr>
                <w:ilvl w:val="0"/>
                <w:numId w:val="2"/>
              </w:numPr>
              <w:ind w:left="583" w:hanging="291"/>
              <w:rPr>
                <w:rFonts w:ascii="Calibri" w:hAnsi="Calibri" w:cs="Calibri"/>
                <w:b w:val="0"/>
                <w:sz w:val="20"/>
                <w:szCs w:val="20"/>
              </w:rPr>
            </w:pPr>
            <w:r w:rsidRPr="00FE293E">
              <w:rPr>
                <w:rFonts w:ascii="Calibri" w:hAnsi="Calibri" w:cs="Calibri"/>
                <w:b w:val="0"/>
                <w:sz w:val="20"/>
                <w:szCs w:val="20"/>
              </w:rPr>
              <w:t>Primjena stečenog znanja u okviru ovog kolegija, kroz izradu i prezentaciju seminarskog zadatka.</w:t>
            </w:r>
          </w:p>
        </w:tc>
      </w:tr>
    </w:tbl>
    <w:p w14:paraId="0822A780" w14:textId="77777777" w:rsidR="0015050F" w:rsidRDefault="0015050F" w:rsidP="0015050F"/>
    <w:p w14:paraId="596A88E8" w14:textId="2080333F" w:rsidR="0015050F" w:rsidRDefault="0015050F">
      <w:pPr>
        <w:rPr>
          <w:rFonts w:cstheme="minorHAnsi"/>
          <w:b/>
          <w:bCs/>
          <w:sz w:val="20"/>
          <w:szCs w:val="20"/>
          <w:lang w:val="hr-HR"/>
        </w:rPr>
      </w:pPr>
    </w:p>
    <w:p w14:paraId="64035536" w14:textId="3B3AA299" w:rsidR="00574DCB" w:rsidRDefault="00574DCB">
      <w:pPr>
        <w:rPr>
          <w:rFonts w:cstheme="minorHAnsi"/>
          <w:b/>
          <w:bCs/>
          <w:sz w:val="20"/>
          <w:szCs w:val="20"/>
          <w:lang w:val="hr-HR"/>
        </w:rPr>
      </w:pPr>
      <w:r>
        <w:rPr>
          <w:rFonts w:cstheme="minorHAnsi"/>
          <w:b/>
          <w:bCs/>
          <w:sz w:val="20"/>
          <w:szCs w:val="20"/>
          <w:lang w:val="hr-HR"/>
        </w:rPr>
        <w:br w:type="page"/>
      </w:r>
    </w:p>
    <w:p w14:paraId="537C9954" w14:textId="77777777" w:rsidR="0015050F" w:rsidRDefault="0015050F">
      <w:pPr>
        <w:rPr>
          <w:rFonts w:cstheme="minorHAnsi"/>
          <w:b/>
          <w:bCs/>
          <w:sz w:val="20"/>
          <w:szCs w:val="20"/>
          <w:lang w:val="hr-HR"/>
        </w:rPr>
      </w:pPr>
    </w:p>
    <w:p w14:paraId="71B403CC" w14:textId="19CFEF07" w:rsidR="004B362D" w:rsidRPr="00CF47A7" w:rsidRDefault="00F44BC4" w:rsidP="00ED6D5F">
      <w:pPr>
        <w:jc w:val="both"/>
        <w:rPr>
          <w:rFonts w:cstheme="minorHAnsi"/>
          <w:b/>
          <w:bCs/>
          <w:sz w:val="20"/>
          <w:szCs w:val="20"/>
          <w:lang w:val="hr-HR"/>
        </w:rPr>
      </w:pPr>
      <w:r w:rsidRPr="00CF47A7">
        <w:rPr>
          <w:rFonts w:cstheme="minorHAnsi"/>
          <w:b/>
          <w:bCs/>
          <w:sz w:val="20"/>
          <w:szCs w:val="20"/>
          <w:lang w:val="hr-HR"/>
        </w:rPr>
        <w:t>IZBORNI PREDMETI</w:t>
      </w:r>
    </w:p>
    <w:p w14:paraId="2202996E" w14:textId="77777777" w:rsidR="00F44BC4" w:rsidRPr="00CF47A7" w:rsidRDefault="00F44BC4" w:rsidP="00ED6D5F">
      <w:pPr>
        <w:jc w:val="both"/>
        <w:rPr>
          <w:rFonts w:cstheme="minorHAnsi"/>
          <w:b/>
          <w:bCs/>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4"/>
        <w:gridCol w:w="3654"/>
        <w:gridCol w:w="2810"/>
      </w:tblGrid>
      <w:tr w:rsidR="00F44BC4" w:rsidRPr="00CF47A7" w14:paraId="114EBBBD" w14:textId="77777777" w:rsidTr="00F44BC4">
        <w:trPr>
          <w:trHeight w:hRule="exact" w:val="405"/>
        </w:trPr>
        <w:tc>
          <w:tcPr>
            <w:tcW w:w="5000" w:type="pct"/>
            <w:gridSpan w:val="3"/>
            <w:shd w:val="clear" w:color="auto" w:fill="auto"/>
            <w:vAlign w:val="center"/>
          </w:tcPr>
          <w:p w14:paraId="58C4CF3A" w14:textId="77777777" w:rsidR="00F44BC4" w:rsidRPr="00CF47A7" w:rsidRDefault="00F44BC4" w:rsidP="00F44BC4">
            <w:pPr>
              <w:rPr>
                <w:rFonts w:cstheme="minorHAnsi"/>
                <w:sz w:val="20"/>
                <w:szCs w:val="20"/>
                <w:lang w:val="hr-HR"/>
              </w:rPr>
            </w:pPr>
            <w:r w:rsidRPr="00CF47A7">
              <w:rPr>
                <w:rFonts w:cstheme="minorHAnsi"/>
                <w:sz w:val="20"/>
                <w:szCs w:val="20"/>
                <w:lang w:val="hr-HR"/>
              </w:rPr>
              <w:t>Opće informacije</w:t>
            </w:r>
          </w:p>
        </w:tc>
      </w:tr>
      <w:tr w:rsidR="00F44BC4" w:rsidRPr="00CF47A7" w14:paraId="447AE345" w14:textId="77777777" w:rsidTr="00F44BC4">
        <w:trPr>
          <w:trHeight w:val="405"/>
        </w:trPr>
        <w:tc>
          <w:tcPr>
            <w:tcW w:w="1715" w:type="pct"/>
            <w:vAlign w:val="center"/>
          </w:tcPr>
          <w:p w14:paraId="14850912" w14:textId="77777777" w:rsidR="00F44BC4" w:rsidRPr="00CF47A7" w:rsidRDefault="00F44BC4" w:rsidP="00F44BC4">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4EB9AEFC" w14:textId="77777777" w:rsidR="00F44BC4" w:rsidRPr="00CF47A7" w:rsidRDefault="00F44BC4" w:rsidP="00F44BC4">
            <w:pPr>
              <w:tabs>
                <w:tab w:val="left" w:pos="3832"/>
              </w:tabs>
              <w:rPr>
                <w:rFonts w:cstheme="minorHAnsi"/>
                <w:sz w:val="20"/>
                <w:szCs w:val="20"/>
                <w:lang w:val="hr-HR"/>
              </w:rPr>
            </w:pPr>
            <w:r w:rsidRPr="00CF47A7">
              <w:rPr>
                <w:rFonts w:cstheme="minorHAnsi"/>
                <w:sz w:val="20"/>
                <w:szCs w:val="20"/>
                <w:lang w:val="hr-HR"/>
              </w:rPr>
              <w:t>Književnost na televiziji i filmu</w:t>
            </w:r>
          </w:p>
        </w:tc>
      </w:tr>
      <w:tr w:rsidR="00F44BC4" w:rsidRPr="00CF47A7" w14:paraId="3B841F85" w14:textId="77777777" w:rsidTr="00F44BC4">
        <w:trPr>
          <w:trHeight w:val="259"/>
        </w:trPr>
        <w:tc>
          <w:tcPr>
            <w:tcW w:w="1715" w:type="pct"/>
            <w:shd w:val="clear" w:color="auto" w:fill="auto"/>
            <w:vAlign w:val="center"/>
          </w:tcPr>
          <w:p w14:paraId="396DB338" w14:textId="77777777" w:rsidR="00F44BC4" w:rsidRPr="00CF47A7" w:rsidRDefault="00F44BC4" w:rsidP="00F44BC4">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40814D6D" w14:textId="602CF445" w:rsidR="00F44BC4" w:rsidRPr="00CF47A7" w:rsidRDefault="0064733E" w:rsidP="00F44BC4">
            <w:pPr>
              <w:rPr>
                <w:rFonts w:cstheme="minorHAnsi"/>
                <w:sz w:val="20"/>
                <w:szCs w:val="20"/>
                <w:lang w:val="hr-HR"/>
              </w:rPr>
            </w:pPr>
            <w:r>
              <w:rPr>
                <w:rFonts w:cstheme="minorHAnsi"/>
                <w:spacing w:val="-2"/>
                <w:sz w:val="20"/>
                <w:szCs w:val="20"/>
                <w:lang w:val="hr-HR"/>
              </w:rPr>
              <w:t>izv. prof</w:t>
            </w:r>
            <w:r w:rsidRPr="00255F2C">
              <w:rPr>
                <w:rFonts w:cstheme="minorHAnsi"/>
                <w:spacing w:val="-2"/>
                <w:sz w:val="20"/>
                <w:szCs w:val="20"/>
                <w:lang w:val="hr-HR"/>
              </w:rPr>
              <w:t xml:space="preserve">. dr. sc. </w:t>
            </w:r>
            <w:r w:rsidR="00F44BC4" w:rsidRPr="00CF47A7">
              <w:rPr>
                <w:rFonts w:cstheme="minorHAnsi"/>
                <w:sz w:val="20"/>
                <w:szCs w:val="20"/>
                <w:lang w:val="hr-HR"/>
              </w:rPr>
              <w:t>Tatjana Ileš</w:t>
            </w:r>
          </w:p>
        </w:tc>
      </w:tr>
      <w:tr w:rsidR="00F44BC4" w:rsidRPr="00CF47A7" w14:paraId="4B303DA8" w14:textId="77777777" w:rsidTr="00F44BC4">
        <w:trPr>
          <w:trHeight w:val="405"/>
        </w:trPr>
        <w:tc>
          <w:tcPr>
            <w:tcW w:w="1715" w:type="pct"/>
            <w:vAlign w:val="center"/>
          </w:tcPr>
          <w:p w14:paraId="56BA11C0" w14:textId="77777777" w:rsidR="00F44BC4" w:rsidRPr="00CF47A7" w:rsidRDefault="00F44BC4" w:rsidP="00F44BC4">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3B47C3D3" w14:textId="1835B8AE" w:rsidR="00F44BC4" w:rsidRPr="00CF47A7" w:rsidRDefault="00931F83" w:rsidP="00C21B20">
            <w:pPr>
              <w:rPr>
                <w:rFonts w:cstheme="minorHAnsi"/>
                <w:sz w:val="20"/>
                <w:szCs w:val="20"/>
                <w:lang w:val="hr-HR"/>
              </w:rPr>
            </w:pPr>
            <w:r>
              <w:rPr>
                <w:rFonts w:cstheme="minorHAnsi"/>
                <w:sz w:val="20"/>
                <w:szCs w:val="20"/>
                <w:lang w:val="hr-HR"/>
              </w:rPr>
              <w:t>dr. sc. Damir Španić, naslovni viši asistent</w:t>
            </w:r>
          </w:p>
        </w:tc>
      </w:tr>
      <w:tr w:rsidR="00F44BC4" w:rsidRPr="00CF47A7" w14:paraId="6820A8CD" w14:textId="77777777" w:rsidTr="00F44BC4">
        <w:trPr>
          <w:trHeight w:val="405"/>
        </w:trPr>
        <w:tc>
          <w:tcPr>
            <w:tcW w:w="1715" w:type="pct"/>
            <w:vAlign w:val="center"/>
          </w:tcPr>
          <w:p w14:paraId="14BA453A" w14:textId="77777777" w:rsidR="00F44BC4" w:rsidRPr="00CF47A7" w:rsidRDefault="00F44BC4" w:rsidP="00F44BC4">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48FE8AD3" w14:textId="73162FF7" w:rsidR="00F44BC4" w:rsidRPr="00CF47A7" w:rsidRDefault="00051783" w:rsidP="00F44BC4">
            <w:pPr>
              <w:rPr>
                <w:rFonts w:cstheme="minorHAnsi"/>
                <w:sz w:val="20"/>
                <w:szCs w:val="20"/>
                <w:lang w:val="hr-HR"/>
              </w:rPr>
            </w:pPr>
            <w:r>
              <w:rPr>
                <w:rFonts w:cstheme="minorHAnsi"/>
                <w:sz w:val="20"/>
                <w:szCs w:val="20"/>
                <w:lang w:val="hr-HR"/>
              </w:rPr>
              <w:t>Prijediplomski</w:t>
            </w:r>
            <w:r w:rsidR="00F44BC4" w:rsidRPr="00CF47A7">
              <w:rPr>
                <w:rFonts w:cstheme="minorHAnsi"/>
                <w:sz w:val="20"/>
                <w:szCs w:val="20"/>
                <w:lang w:val="hr-HR"/>
              </w:rPr>
              <w:t xml:space="preserve"> studij Kultura, mediji i menadžment</w:t>
            </w:r>
          </w:p>
        </w:tc>
      </w:tr>
      <w:tr w:rsidR="00F44BC4" w:rsidRPr="00CF47A7" w14:paraId="0B4C86CB" w14:textId="77777777" w:rsidTr="00F44BC4">
        <w:trPr>
          <w:trHeight w:val="405"/>
        </w:trPr>
        <w:tc>
          <w:tcPr>
            <w:tcW w:w="1715" w:type="pct"/>
            <w:vAlign w:val="center"/>
          </w:tcPr>
          <w:p w14:paraId="47F8ACBE" w14:textId="77777777" w:rsidR="00F44BC4" w:rsidRPr="00CF47A7" w:rsidRDefault="00F44BC4" w:rsidP="00F44BC4">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2A07E0EC" w14:textId="77777777" w:rsidR="00F44BC4" w:rsidRPr="00CF47A7" w:rsidRDefault="00F44BC4" w:rsidP="00F44BC4">
            <w:pPr>
              <w:rPr>
                <w:rFonts w:cstheme="minorHAnsi"/>
                <w:sz w:val="20"/>
                <w:szCs w:val="20"/>
                <w:lang w:val="hr-HR"/>
              </w:rPr>
            </w:pPr>
            <w:r w:rsidRPr="00CF47A7">
              <w:rPr>
                <w:rFonts w:cstheme="minorHAnsi"/>
                <w:sz w:val="20"/>
                <w:szCs w:val="20"/>
                <w:lang w:val="hr-HR"/>
              </w:rPr>
              <w:t>BAKM-IZ-05</w:t>
            </w:r>
          </w:p>
        </w:tc>
      </w:tr>
      <w:tr w:rsidR="00F44BC4" w:rsidRPr="00CF47A7" w14:paraId="5479DC0D" w14:textId="77777777" w:rsidTr="00F44BC4">
        <w:trPr>
          <w:trHeight w:val="405"/>
        </w:trPr>
        <w:tc>
          <w:tcPr>
            <w:tcW w:w="1715" w:type="pct"/>
            <w:vAlign w:val="center"/>
          </w:tcPr>
          <w:p w14:paraId="11DBD10C" w14:textId="77777777" w:rsidR="00F44BC4" w:rsidRPr="00CF47A7" w:rsidRDefault="00F44BC4" w:rsidP="00F44BC4">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38EF6EC9" w14:textId="77777777" w:rsidR="00F44BC4" w:rsidRPr="00CF47A7" w:rsidRDefault="00F44BC4" w:rsidP="00F44BC4">
            <w:pPr>
              <w:rPr>
                <w:rFonts w:cstheme="minorHAnsi"/>
                <w:sz w:val="20"/>
                <w:szCs w:val="20"/>
                <w:lang w:val="hr-HR"/>
              </w:rPr>
            </w:pPr>
            <w:r w:rsidRPr="00CF47A7">
              <w:rPr>
                <w:rFonts w:cstheme="minorHAnsi"/>
                <w:sz w:val="20"/>
                <w:szCs w:val="20"/>
                <w:lang w:val="hr-HR"/>
              </w:rPr>
              <w:t>Izborni stručni kolegij</w:t>
            </w:r>
          </w:p>
        </w:tc>
      </w:tr>
      <w:tr w:rsidR="00F44BC4" w:rsidRPr="00CF47A7" w14:paraId="32AC2301" w14:textId="77777777" w:rsidTr="00F44BC4">
        <w:trPr>
          <w:trHeight w:val="405"/>
        </w:trPr>
        <w:tc>
          <w:tcPr>
            <w:tcW w:w="1715" w:type="pct"/>
            <w:vAlign w:val="center"/>
          </w:tcPr>
          <w:p w14:paraId="61FBC00E" w14:textId="77777777" w:rsidR="00F44BC4" w:rsidRPr="00CF47A7" w:rsidRDefault="00F44BC4" w:rsidP="00F44BC4">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1203B10E" w14:textId="77777777" w:rsidR="00F44BC4" w:rsidRPr="00CF47A7" w:rsidRDefault="00F44BC4" w:rsidP="00F44BC4">
            <w:pPr>
              <w:rPr>
                <w:rFonts w:cstheme="minorHAnsi"/>
                <w:sz w:val="20"/>
                <w:szCs w:val="20"/>
                <w:lang w:val="hr-HR"/>
              </w:rPr>
            </w:pPr>
          </w:p>
        </w:tc>
      </w:tr>
      <w:tr w:rsidR="00F44BC4" w:rsidRPr="00CF47A7" w14:paraId="7A481DC0" w14:textId="77777777" w:rsidTr="00F44BC4">
        <w:trPr>
          <w:trHeight w:val="255"/>
        </w:trPr>
        <w:tc>
          <w:tcPr>
            <w:tcW w:w="1715" w:type="pct"/>
            <w:vMerge w:val="restart"/>
            <w:vAlign w:val="center"/>
          </w:tcPr>
          <w:p w14:paraId="10C7AAB1" w14:textId="77777777" w:rsidR="00F44BC4" w:rsidRPr="00CF47A7" w:rsidRDefault="00F44BC4" w:rsidP="00F44BC4">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56EC0D29" w14:textId="77777777" w:rsidR="00F44BC4" w:rsidRPr="00CF47A7" w:rsidRDefault="00F44BC4" w:rsidP="00F44BC4">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38C1B4F6"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2</w:t>
            </w:r>
          </w:p>
        </w:tc>
      </w:tr>
      <w:tr w:rsidR="00F44BC4" w:rsidRPr="00CF47A7" w14:paraId="52A17283" w14:textId="77777777" w:rsidTr="00F44BC4">
        <w:trPr>
          <w:trHeight w:val="255"/>
        </w:trPr>
        <w:tc>
          <w:tcPr>
            <w:tcW w:w="1715" w:type="pct"/>
            <w:vMerge/>
            <w:vAlign w:val="center"/>
          </w:tcPr>
          <w:p w14:paraId="3BAA4D87" w14:textId="77777777" w:rsidR="00F44BC4" w:rsidRPr="00CF47A7" w:rsidRDefault="00F44BC4" w:rsidP="00F44BC4">
            <w:pPr>
              <w:rPr>
                <w:rFonts w:cstheme="minorHAnsi"/>
                <w:sz w:val="20"/>
                <w:szCs w:val="20"/>
                <w:lang w:val="hr-HR"/>
              </w:rPr>
            </w:pPr>
          </w:p>
        </w:tc>
        <w:tc>
          <w:tcPr>
            <w:tcW w:w="1857" w:type="pct"/>
            <w:vAlign w:val="center"/>
          </w:tcPr>
          <w:p w14:paraId="0F6D1AC6" w14:textId="77777777" w:rsidR="00F44BC4" w:rsidRPr="00CF47A7" w:rsidRDefault="00F44BC4" w:rsidP="00F44BC4">
            <w:pPr>
              <w:rPr>
                <w:rFonts w:cstheme="minorHAnsi"/>
                <w:sz w:val="20"/>
                <w:szCs w:val="20"/>
                <w:lang w:val="hr-HR"/>
              </w:rPr>
            </w:pPr>
            <w:r w:rsidRPr="00CF47A7">
              <w:rPr>
                <w:rFonts w:cstheme="minorHAnsi"/>
                <w:sz w:val="20"/>
                <w:szCs w:val="20"/>
                <w:lang w:val="hr-HR"/>
              </w:rPr>
              <w:t>Broj sati (P+V+S)</w:t>
            </w:r>
          </w:p>
        </w:tc>
        <w:tc>
          <w:tcPr>
            <w:tcW w:w="1428" w:type="pct"/>
            <w:vAlign w:val="center"/>
          </w:tcPr>
          <w:p w14:paraId="67A8D287"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30 (20+0+10)</w:t>
            </w:r>
          </w:p>
        </w:tc>
      </w:tr>
    </w:tbl>
    <w:p w14:paraId="16B2F3E5" w14:textId="77777777" w:rsidR="00F44BC4" w:rsidRPr="00CF47A7" w:rsidRDefault="00F44BC4" w:rsidP="00F44BC4">
      <w:pPr>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1"/>
        <w:gridCol w:w="561"/>
        <w:gridCol w:w="780"/>
        <w:gridCol w:w="1748"/>
        <w:gridCol w:w="421"/>
        <w:gridCol w:w="343"/>
        <w:gridCol w:w="1059"/>
        <w:gridCol w:w="419"/>
        <w:gridCol w:w="1687"/>
        <w:gridCol w:w="575"/>
      </w:tblGrid>
      <w:tr w:rsidR="00F44BC4" w:rsidRPr="00CF47A7" w14:paraId="491C1DE2" w14:textId="77777777" w:rsidTr="00F44BC4">
        <w:trPr>
          <w:trHeight w:hRule="exact" w:val="288"/>
        </w:trPr>
        <w:tc>
          <w:tcPr>
            <w:tcW w:w="5000" w:type="pct"/>
            <w:gridSpan w:val="10"/>
            <w:shd w:val="clear" w:color="auto" w:fill="auto"/>
            <w:vAlign w:val="center"/>
          </w:tcPr>
          <w:p w14:paraId="6A4345AC" w14:textId="77777777" w:rsidR="00F44BC4" w:rsidRPr="00CF47A7" w:rsidRDefault="00F44BC4" w:rsidP="00F44BC4">
            <w:pPr>
              <w:rPr>
                <w:rFonts w:cstheme="minorHAnsi"/>
                <w:sz w:val="20"/>
                <w:szCs w:val="20"/>
                <w:lang w:val="hr-HR"/>
              </w:rPr>
            </w:pPr>
            <w:r w:rsidRPr="00CF47A7">
              <w:rPr>
                <w:rFonts w:cstheme="minorHAnsi"/>
                <w:sz w:val="20"/>
                <w:szCs w:val="20"/>
                <w:lang w:val="hr-HR"/>
              </w:rPr>
              <w:t>1. OPIS PREDMETA</w:t>
            </w:r>
          </w:p>
          <w:p w14:paraId="31D4BB24" w14:textId="77777777" w:rsidR="00F44BC4" w:rsidRPr="00CF47A7" w:rsidRDefault="00F44BC4" w:rsidP="00F44BC4">
            <w:pPr>
              <w:pStyle w:val="Naslov3"/>
              <w:tabs>
                <w:tab w:val="clear" w:pos="720"/>
                <w:tab w:val="num" w:pos="583"/>
              </w:tabs>
              <w:ind w:left="583" w:hanging="583"/>
              <w:rPr>
                <w:rFonts w:asciiTheme="minorHAnsi" w:hAnsiTheme="minorHAnsi" w:cstheme="minorHAnsi"/>
                <w:b w:val="0"/>
                <w:sz w:val="20"/>
              </w:rPr>
            </w:pPr>
          </w:p>
        </w:tc>
      </w:tr>
      <w:tr w:rsidR="00F44BC4" w:rsidRPr="00CF47A7" w14:paraId="355394C9" w14:textId="77777777" w:rsidTr="00F44BC4">
        <w:trPr>
          <w:trHeight w:hRule="exact" w:val="288"/>
        </w:trPr>
        <w:tc>
          <w:tcPr>
            <w:tcW w:w="5000" w:type="pct"/>
            <w:gridSpan w:val="10"/>
            <w:shd w:val="clear" w:color="auto" w:fill="auto"/>
            <w:vAlign w:val="center"/>
          </w:tcPr>
          <w:p w14:paraId="56B33DB8" w14:textId="77777777" w:rsidR="00F44BC4" w:rsidRPr="00CF47A7" w:rsidRDefault="00F44BC4" w:rsidP="00152030">
            <w:pPr>
              <w:pStyle w:val="Tijeloteksta"/>
              <w:numPr>
                <w:ilvl w:val="1"/>
                <w:numId w:val="8"/>
              </w:numPr>
              <w:ind w:left="641" w:hanging="349"/>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F44BC4" w:rsidRPr="00CF47A7" w14:paraId="19691D96" w14:textId="77777777" w:rsidTr="00F44BC4">
        <w:trPr>
          <w:trHeight w:val="432"/>
        </w:trPr>
        <w:tc>
          <w:tcPr>
            <w:tcW w:w="5000" w:type="pct"/>
            <w:gridSpan w:val="10"/>
            <w:vAlign w:val="center"/>
          </w:tcPr>
          <w:p w14:paraId="627FADCC" w14:textId="77777777" w:rsidR="00F44BC4" w:rsidRPr="00CF47A7" w:rsidRDefault="00F44BC4"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 xml:space="preserve">Ciljevi ovoga izbornog kolegija jesu prezentirati znanja koja će se nadograđivati na već stečeno obrazovanje te potpomoći razumijevanje novih saznanja iz sadržaja kolegija, a koje će se demonstrirati pomoću recentne studijske literature, na razini koja uključuje neke aspekte suvremenih znanja iz područja studija. Kolegij se većim dijelom temelji na intermedijalnosti, tj. na proučavanju odnosa između književnosti s jedne te televizijskoga i filmskog medija s druge strane. Studenti će u predavačkom dijelu kolegija biti upoznati s teorijskim promišljanjima realizacije književnoga teksta u mediju televizije i filma. Adaptaciju književnoga teksta u tv-seriju ili film vidimo kao interpretaciju književnosti scenarista i redatelja. Posebna pozornost bit će posvećena izražajnim sredstvima televizije i filmske umjetnosti (fascinacija medija i masovni odaziv publike) kao i postupku usporedbe prozne i filmske priče i interpretaciji odstupanja od književnog predloška. </w:t>
            </w:r>
          </w:p>
          <w:p w14:paraId="573B4F96" w14:textId="77777777" w:rsidR="00F44BC4" w:rsidRPr="00CF47A7" w:rsidRDefault="00F44BC4"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U seminarskom dijelu kolegija očekuje se da studenti odaberu jednu filmsku ekranizaciju i načine usporedbu s književnim tekstom. Temeljnim ciljem ovoga predmeta vidimo osposobljavanje polaznika u komuniciranju stečenih znanja te razvijanju vještine učenja nužne za nastavak studija na višoj razini.</w:t>
            </w:r>
          </w:p>
        </w:tc>
      </w:tr>
      <w:tr w:rsidR="00F44BC4" w:rsidRPr="00CF47A7" w14:paraId="64D0E923" w14:textId="77777777" w:rsidTr="00F44BC4">
        <w:trPr>
          <w:trHeight w:val="432"/>
        </w:trPr>
        <w:tc>
          <w:tcPr>
            <w:tcW w:w="5000" w:type="pct"/>
            <w:gridSpan w:val="10"/>
            <w:vAlign w:val="center"/>
          </w:tcPr>
          <w:p w14:paraId="70A0D323" w14:textId="77777777" w:rsidR="00F44BC4" w:rsidRPr="00CF47A7" w:rsidRDefault="00F44BC4" w:rsidP="00152030">
            <w:pPr>
              <w:pStyle w:val="Tijeloteksta"/>
              <w:numPr>
                <w:ilvl w:val="1"/>
                <w:numId w:val="8"/>
              </w:numPr>
              <w:ind w:left="641" w:hanging="349"/>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F44BC4" w:rsidRPr="00CF47A7" w14:paraId="5EC61A6D" w14:textId="77777777" w:rsidTr="00F44BC4">
        <w:trPr>
          <w:trHeight w:val="188"/>
        </w:trPr>
        <w:tc>
          <w:tcPr>
            <w:tcW w:w="5000" w:type="pct"/>
            <w:gridSpan w:val="10"/>
            <w:vAlign w:val="center"/>
          </w:tcPr>
          <w:p w14:paraId="3D8CD4A2" w14:textId="77777777" w:rsidR="00F44BC4" w:rsidRPr="00CF47A7" w:rsidRDefault="00F44BC4" w:rsidP="00F44BC4">
            <w:pPr>
              <w:pStyle w:val="FieldText"/>
              <w:ind w:left="583"/>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F44BC4" w:rsidRPr="00CF47A7" w14:paraId="59DE5DD3" w14:textId="77777777" w:rsidTr="00F44BC4">
        <w:trPr>
          <w:trHeight w:val="432"/>
        </w:trPr>
        <w:tc>
          <w:tcPr>
            <w:tcW w:w="5000" w:type="pct"/>
            <w:gridSpan w:val="10"/>
            <w:vAlign w:val="center"/>
          </w:tcPr>
          <w:p w14:paraId="70F09DB0" w14:textId="77777777" w:rsidR="00F44BC4" w:rsidRPr="00CF47A7" w:rsidRDefault="00F44BC4" w:rsidP="00152030">
            <w:pPr>
              <w:pStyle w:val="Tijeloteksta"/>
              <w:numPr>
                <w:ilvl w:val="1"/>
                <w:numId w:val="8"/>
              </w:numPr>
              <w:ind w:left="641" w:hanging="349"/>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F44BC4" w:rsidRPr="00CF47A7" w14:paraId="2659B898" w14:textId="77777777" w:rsidTr="00F44BC4">
        <w:trPr>
          <w:trHeight w:val="432"/>
        </w:trPr>
        <w:tc>
          <w:tcPr>
            <w:tcW w:w="5000" w:type="pct"/>
            <w:gridSpan w:val="10"/>
            <w:vAlign w:val="center"/>
          </w:tcPr>
          <w:p w14:paraId="42C24F47" w14:textId="77777777" w:rsidR="00F44BC4" w:rsidRPr="00CF47A7" w:rsidRDefault="00F44BC4"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položenog kolegija student će moći:</w:t>
            </w:r>
          </w:p>
          <w:p w14:paraId="336838A7" w14:textId="77777777" w:rsidR="00F44BC4" w:rsidRPr="00CF47A7" w:rsidRDefault="00F44BC4" w:rsidP="00152030">
            <w:pPr>
              <w:pStyle w:val="FieldText"/>
              <w:numPr>
                <w:ilvl w:val="0"/>
                <w:numId w:val="7"/>
              </w:numPr>
              <w:ind w:left="291" w:hanging="291"/>
              <w:rPr>
                <w:rFonts w:asciiTheme="minorHAnsi" w:hAnsiTheme="minorHAnsi" w:cstheme="minorHAnsi"/>
                <w:b w:val="0"/>
                <w:sz w:val="20"/>
                <w:szCs w:val="20"/>
              </w:rPr>
            </w:pPr>
            <w:r w:rsidRPr="00CF47A7">
              <w:rPr>
                <w:rFonts w:asciiTheme="minorHAnsi" w:hAnsiTheme="minorHAnsi" w:cstheme="minorHAnsi"/>
                <w:b w:val="0"/>
                <w:sz w:val="20"/>
                <w:szCs w:val="20"/>
              </w:rPr>
              <w:t>Prepoznati i definirati temeljne pojmove iz sadržaja kolegija.</w:t>
            </w:r>
          </w:p>
          <w:p w14:paraId="40521AB0" w14:textId="77777777" w:rsidR="00F44BC4" w:rsidRPr="00CF47A7" w:rsidRDefault="00F44BC4" w:rsidP="00152030">
            <w:pPr>
              <w:pStyle w:val="FieldText"/>
              <w:numPr>
                <w:ilvl w:val="0"/>
                <w:numId w:val="7"/>
              </w:numPr>
              <w:ind w:left="291" w:hanging="291"/>
              <w:rPr>
                <w:rFonts w:asciiTheme="minorHAnsi" w:hAnsiTheme="minorHAnsi" w:cstheme="minorHAnsi"/>
                <w:b w:val="0"/>
                <w:sz w:val="20"/>
                <w:szCs w:val="20"/>
              </w:rPr>
            </w:pPr>
            <w:r w:rsidRPr="00CF47A7">
              <w:rPr>
                <w:rFonts w:asciiTheme="minorHAnsi" w:hAnsiTheme="minorHAnsi" w:cstheme="minorHAnsi"/>
                <w:b w:val="0"/>
                <w:sz w:val="20"/>
                <w:szCs w:val="20"/>
              </w:rPr>
              <w:t>Opisati odnose između triju medija: književnosti, televizije i filma.</w:t>
            </w:r>
          </w:p>
          <w:p w14:paraId="28D6985F" w14:textId="77777777" w:rsidR="00F44BC4" w:rsidRPr="00CF47A7" w:rsidRDefault="00F44BC4" w:rsidP="00152030">
            <w:pPr>
              <w:pStyle w:val="FieldText"/>
              <w:numPr>
                <w:ilvl w:val="0"/>
                <w:numId w:val="7"/>
              </w:numPr>
              <w:ind w:left="291" w:hanging="291"/>
              <w:rPr>
                <w:rFonts w:asciiTheme="minorHAnsi" w:hAnsiTheme="minorHAnsi" w:cstheme="minorHAnsi"/>
                <w:b w:val="0"/>
                <w:sz w:val="20"/>
                <w:szCs w:val="20"/>
              </w:rPr>
            </w:pPr>
            <w:r w:rsidRPr="00CF47A7">
              <w:rPr>
                <w:rFonts w:asciiTheme="minorHAnsi" w:hAnsiTheme="minorHAnsi" w:cstheme="minorHAnsi"/>
                <w:b w:val="0"/>
                <w:sz w:val="20"/>
                <w:szCs w:val="20"/>
              </w:rPr>
              <w:t>Razlikovati narativne strategije književnosti, tv-serije i filma.</w:t>
            </w:r>
          </w:p>
          <w:p w14:paraId="4BA04476" w14:textId="77777777" w:rsidR="00F44BC4" w:rsidRPr="00CF47A7" w:rsidRDefault="00F44BC4" w:rsidP="00152030">
            <w:pPr>
              <w:pStyle w:val="FieldText"/>
              <w:numPr>
                <w:ilvl w:val="0"/>
                <w:numId w:val="7"/>
              </w:numPr>
              <w:ind w:left="291" w:hanging="291"/>
              <w:rPr>
                <w:rFonts w:asciiTheme="minorHAnsi" w:hAnsiTheme="minorHAnsi" w:cstheme="minorHAnsi"/>
                <w:b w:val="0"/>
                <w:sz w:val="20"/>
                <w:szCs w:val="20"/>
              </w:rPr>
            </w:pPr>
            <w:r w:rsidRPr="00CF47A7">
              <w:rPr>
                <w:rFonts w:asciiTheme="minorHAnsi" w:hAnsiTheme="minorHAnsi" w:cstheme="minorHAnsi"/>
                <w:b w:val="0"/>
                <w:sz w:val="20"/>
                <w:szCs w:val="20"/>
              </w:rPr>
              <w:t>Donositi zaključke o mogućoj intermedijalnosti.</w:t>
            </w:r>
          </w:p>
          <w:p w14:paraId="5E6F3570" w14:textId="77777777" w:rsidR="00F44BC4" w:rsidRPr="00CF47A7" w:rsidRDefault="00F44BC4" w:rsidP="00152030">
            <w:pPr>
              <w:pStyle w:val="FieldText"/>
              <w:numPr>
                <w:ilvl w:val="0"/>
                <w:numId w:val="7"/>
              </w:numPr>
              <w:ind w:left="291" w:hanging="291"/>
              <w:rPr>
                <w:rFonts w:asciiTheme="minorHAnsi" w:hAnsiTheme="minorHAnsi" w:cstheme="minorHAnsi"/>
                <w:b w:val="0"/>
                <w:sz w:val="20"/>
                <w:szCs w:val="20"/>
              </w:rPr>
            </w:pPr>
            <w:r w:rsidRPr="00CF47A7">
              <w:rPr>
                <w:rFonts w:asciiTheme="minorHAnsi" w:hAnsiTheme="minorHAnsi" w:cstheme="minorHAnsi"/>
                <w:b w:val="0"/>
                <w:sz w:val="20"/>
                <w:szCs w:val="20"/>
              </w:rPr>
              <w:t>Zapaziti i povezati odnose ovih triju medija  te ih moći analizirati i interpretirati.</w:t>
            </w:r>
          </w:p>
          <w:p w14:paraId="6B61E9F8" w14:textId="77777777" w:rsidR="00F44BC4" w:rsidRPr="00CF47A7" w:rsidRDefault="00F44BC4" w:rsidP="00152030">
            <w:pPr>
              <w:pStyle w:val="FieldText"/>
              <w:numPr>
                <w:ilvl w:val="0"/>
                <w:numId w:val="7"/>
              </w:numPr>
              <w:ind w:left="291" w:hanging="291"/>
              <w:rPr>
                <w:rFonts w:asciiTheme="minorHAnsi" w:hAnsiTheme="minorHAnsi" w:cstheme="minorHAnsi"/>
                <w:b w:val="0"/>
                <w:sz w:val="20"/>
                <w:szCs w:val="20"/>
              </w:rPr>
            </w:pPr>
            <w:r w:rsidRPr="00CF47A7">
              <w:rPr>
                <w:rFonts w:asciiTheme="minorHAnsi" w:hAnsiTheme="minorHAnsi" w:cstheme="minorHAnsi"/>
                <w:b w:val="0"/>
                <w:sz w:val="20"/>
                <w:szCs w:val="20"/>
              </w:rPr>
              <w:t>Prikazati, obrazložiti i argumentirati zaključke dobivene provedenom kulturološkom analizom intermedijalnih odnosa književnosti, televizije i filma.</w:t>
            </w:r>
          </w:p>
        </w:tc>
      </w:tr>
      <w:tr w:rsidR="00F44BC4" w:rsidRPr="00CF47A7" w14:paraId="60C016AC" w14:textId="77777777" w:rsidTr="00F44BC4">
        <w:trPr>
          <w:trHeight w:val="323"/>
        </w:trPr>
        <w:tc>
          <w:tcPr>
            <w:tcW w:w="5000" w:type="pct"/>
            <w:gridSpan w:val="10"/>
            <w:vAlign w:val="center"/>
          </w:tcPr>
          <w:p w14:paraId="5B0B6F77" w14:textId="77777777" w:rsidR="00F44BC4" w:rsidRPr="00CF47A7" w:rsidRDefault="00F44BC4" w:rsidP="00152030">
            <w:pPr>
              <w:pStyle w:val="Tijeloteksta"/>
              <w:numPr>
                <w:ilvl w:val="1"/>
                <w:numId w:val="6"/>
              </w:numPr>
              <w:ind w:left="291" w:hanging="291"/>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F44BC4" w:rsidRPr="00CF47A7" w14:paraId="06C62D3D" w14:textId="77777777" w:rsidTr="00F44BC4">
        <w:trPr>
          <w:trHeight w:val="432"/>
        </w:trPr>
        <w:tc>
          <w:tcPr>
            <w:tcW w:w="5000" w:type="pct"/>
            <w:gridSpan w:val="10"/>
            <w:vAlign w:val="center"/>
          </w:tcPr>
          <w:p w14:paraId="4432BAA5"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Književnost na ekranu: izabrani žanrovi</w:t>
            </w:r>
          </w:p>
          <w:p w14:paraId="692F36F0"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 xml:space="preserve">Film i televizija – razlikovna obilježja </w:t>
            </w:r>
          </w:p>
          <w:p w14:paraId="535B7DB6"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TV serija – žanr koji vlada televizijom</w:t>
            </w:r>
          </w:p>
          <w:p w14:paraId="77F297DD"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Televizijske serije i naracija</w:t>
            </w:r>
          </w:p>
          <w:p w14:paraId="30B8F6F1"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Od književnog djela do televizijskog scenarija – kontekst</w:t>
            </w:r>
          </w:p>
          <w:p w14:paraId="42E6468E"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M. Smoje, Kronika o našem malom mistu / Miljenko Smoje, Danijel Marušić, Naše malo misto</w:t>
            </w:r>
          </w:p>
          <w:p w14:paraId="172D889C"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Tipologizacija tv-serija</w:t>
            </w:r>
          </w:p>
          <w:p w14:paraId="48DE860A"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Produkcija tv-serija</w:t>
            </w:r>
          </w:p>
          <w:p w14:paraId="1BC8FE68"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Filmsko i nefilmsko – moguća intermedijalnost</w:t>
            </w:r>
          </w:p>
          <w:p w14:paraId="08D4AE48"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lastRenderedPageBreak/>
              <w:t>Od književnog djela do filma – kontekst</w:t>
            </w:r>
          </w:p>
          <w:p w14:paraId="622EB31B"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Scenarij kao „nefilmski“ element</w:t>
            </w:r>
          </w:p>
          <w:p w14:paraId="349A006E"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Filmičnost, izraz, estetičnost</w:t>
            </w:r>
          </w:p>
          <w:p w14:paraId="130F4BD6"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Stilističke figure – elipsa</w:t>
            </w:r>
          </w:p>
          <w:p w14:paraId="4CDD1C58"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Književnost na platnu: filmske adaptacije viktorijanskih romana</w:t>
            </w:r>
          </w:p>
          <w:p w14:paraId="5995405F"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Emily Bronte, Orkanski visovi / William Wyler, Orkanski visovi (1939.) / Peter Kosminsky, Orkanski visovi (1992.)</w:t>
            </w:r>
          </w:p>
          <w:p w14:paraId="4DD365A3"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Sherlock Holmes – od knjige do tv-serije i filma</w:t>
            </w:r>
          </w:p>
          <w:p w14:paraId="41EEF1FC"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Književne, televizijske i filmske nagrade – dodiri i razlike</w:t>
            </w:r>
          </w:p>
        </w:tc>
      </w:tr>
      <w:tr w:rsidR="00F44BC4" w:rsidRPr="00CF47A7" w14:paraId="62B24EF0" w14:textId="77777777" w:rsidTr="00F44BC4">
        <w:trPr>
          <w:trHeight w:val="432"/>
        </w:trPr>
        <w:tc>
          <w:tcPr>
            <w:tcW w:w="1824" w:type="pct"/>
            <w:gridSpan w:val="3"/>
            <w:vAlign w:val="center"/>
          </w:tcPr>
          <w:p w14:paraId="7BC224B8" w14:textId="77777777" w:rsidR="00F44BC4" w:rsidRPr="00CF47A7" w:rsidRDefault="00F44BC4" w:rsidP="00152030">
            <w:pPr>
              <w:pStyle w:val="Tijeloteksta"/>
              <w:numPr>
                <w:ilvl w:val="1"/>
                <w:numId w:val="6"/>
              </w:numPr>
              <w:ind w:left="291" w:hanging="34"/>
              <w:rPr>
                <w:rFonts w:asciiTheme="minorHAnsi" w:hAnsiTheme="minorHAnsi" w:cstheme="minorHAnsi"/>
                <w:b w:val="0"/>
                <w:sz w:val="20"/>
              </w:rPr>
            </w:pPr>
            <w:r w:rsidRPr="00CF47A7">
              <w:rPr>
                <w:rFonts w:asciiTheme="minorHAnsi" w:hAnsiTheme="minorHAnsi" w:cstheme="minorHAnsi"/>
                <w:b w:val="0"/>
                <w:sz w:val="20"/>
              </w:rPr>
              <w:lastRenderedPageBreak/>
              <w:t xml:space="preserve">Vrste izvođenja nastave </w:t>
            </w:r>
          </w:p>
        </w:tc>
        <w:tc>
          <w:tcPr>
            <w:tcW w:w="1276" w:type="pct"/>
            <w:gridSpan w:val="3"/>
            <w:vAlign w:val="center"/>
          </w:tcPr>
          <w:p w14:paraId="6207A373"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
                  <w:enabled/>
                  <w:calcOnExit w:val="0"/>
                  <w:checkBox>
                    <w:sizeAuto/>
                    <w:default w:val="1"/>
                  </w:checkBox>
                </w:ffData>
              </w:fldChar>
            </w:r>
            <w:r w:rsidR="00F44BC4"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predavanja</w:t>
            </w:r>
          </w:p>
          <w:p w14:paraId="5A164F50"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2"/>
                  <w:enabled/>
                  <w:calcOnExit w:val="0"/>
                  <w:checkBox>
                    <w:sizeAuto/>
                    <w:default w:val="1"/>
                  </w:checkBox>
                </w:ffData>
              </w:fldChar>
            </w:r>
            <w:r w:rsidR="00F44BC4"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seminari i radionice  </w:t>
            </w:r>
          </w:p>
          <w:p w14:paraId="24ED966B"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3"/>
                  <w:enabled/>
                  <w:calcOnExit w:val="0"/>
                  <w:checkBox>
                    <w:sizeAuto/>
                    <w:default w:val="0"/>
                  </w:checkBox>
                </w:ffData>
              </w:fldChar>
            </w:r>
            <w:r w:rsidR="00F44BC4"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vježbe  </w:t>
            </w:r>
          </w:p>
          <w:p w14:paraId="49B03EFE"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00F44BC4"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obrazovanje na daljinu</w:t>
            </w:r>
          </w:p>
          <w:p w14:paraId="096D71FD"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 w:val="20"/>
                    <w:default w:val="1"/>
                  </w:checkBox>
                </w:ffData>
              </w:fldChar>
            </w:r>
            <w:r w:rsidR="00F44BC4"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terenska nastava</w:t>
            </w:r>
          </w:p>
        </w:tc>
        <w:tc>
          <w:tcPr>
            <w:tcW w:w="1901" w:type="pct"/>
            <w:gridSpan w:val="4"/>
            <w:vAlign w:val="center"/>
          </w:tcPr>
          <w:p w14:paraId="46BAB6F9"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5"/>
                  <w:enabled/>
                  <w:calcOnExit w:val="0"/>
                  <w:checkBox>
                    <w:sizeAuto/>
                    <w:default w:val="1"/>
                  </w:checkBox>
                </w:ffData>
              </w:fldChar>
            </w:r>
            <w:r w:rsidR="00F44BC4"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samostalni zadaci  </w:t>
            </w:r>
          </w:p>
          <w:p w14:paraId="040A53EA"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6"/>
                  <w:enabled/>
                  <w:calcOnExit w:val="0"/>
                  <w:checkBox>
                    <w:sizeAuto/>
                    <w:default w:val="1"/>
                  </w:checkBox>
                </w:ffData>
              </w:fldChar>
            </w:r>
            <w:r w:rsidR="00F44BC4"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multimedija i mreža  </w:t>
            </w:r>
          </w:p>
          <w:p w14:paraId="1B41E93D"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F44BC4"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laboratorij</w:t>
            </w:r>
          </w:p>
          <w:p w14:paraId="4A9D8999"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0"/>
                  </w:checkBox>
                </w:ffData>
              </w:fldChar>
            </w:r>
            <w:r w:rsidR="00F44BC4"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mentorski rad</w:t>
            </w:r>
          </w:p>
          <w:p w14:paraId="18B49484"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0"/>
                  <w:enabled/>
                  <w:calcOnExit w:val="0"/>
                  <w:checkBox>
                    <w:sizeAuto/>
                    <w:default w:val="1"/>
                  </w:checkBox>
                </w:ffData>
              </w:fldChar>
            </w:r>
            <w:r w:rsidR="00F44BC4"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ostalo konzultacije</w:t>
            </w:r>
          </w:p>
        </w:tc>
      </w:tr>
      <w:tr w:rsidR="00F44BC4" w:rsidRPr="00CF47A7" w14:paraId="1F9542B9" w14:textId="77777777" w:rsidTr="00F44BC4">
        <w:trPr>
          <w:trHeight w:val="432"/>
        </w:trPr>
        <w:tc>
          <w:tcPr>
            <w:tcW w:w="1824" w:type="pct"/>
            <w:gridSpan w:val="3"/>
            <w:vAlign w:val="center"/>
          </w:tcPr>
          <w:p w14:paraId="6D8B35DC" w14:textId="77777777" w:rsidR="00F44BC4" w:rsidRPr="00CF47A7" w:rsidRDefault="00F44BC4" w:rsidP="00152030">
            <w:pPr>
              <w:pStyle w:val="Tijeloteksta"/>
              <w:numPr>
                <w:ilvl w:val="1"/>
                <w:numId w:val="6"/>
              </w:numPr>
              <w:ind w:left="291" w:hanging="34"/>
              <w:rPr>
                <w:rFonts w:asciiTheme="minorHAnsi" w:hAnsiTheme="minorHAnsi" w:cstheme="minorHAnsi"/>
                <w:b w:val="0"/>
                <w:sz w:val="20"/>
              </w:rPr>
            </w:pPr>
            <w:r w:rsidRPr="00CF47A7">
              <w:rPr>
                <w:rFonts w:asciiTheme="minorHAnsi" w:hAnsiTheme="minorHAnsi" w:cstheme="minorHAnsi"/>
                <w:b w:val="0"/>
                <w:sz w:val="20"/>
              </w:rPr>
              <w:t>Komentari</w:t>
            </w:r>
          </w:p>
        </w:tc>
        <w:tc>
          <w:tcPr>
            <w:tcW w:w="3176" w:type="pct"/>
            <w:gridSpan w:val="7"/>
            <w:vAlign w:val="center"/>
          </w:tcPr>
          <w:p w14:paraId="109E2F9D" w14:textId="77777777" w:rsidR="00F44BC4" w:rsidRPr="00CF47A7" w:rsidRDefault="00F44BC4"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F44BC4" w:rsidRPr="00CF47A7" w14:paraId="38698F79" w14:textId="77777777" w:rsidTr="00F44BC4">
        <w:trPr>
          <w:trHeight w:val="432"/>
        </w:trPr>
        <w:tc>
          <w:tcPr>
            <w:tcW w:w="5000" w:type="pct"/>
            <w:gridSpan w:val="10"/>
            <w:vAlign w:val="center"/>
          </w:tcPr>
          <w:p w14:paraId="3C2D7EE3" w14:textId="77777777" w:rsidR="00F44BC4" w:rsidRPr="00CF47A7" w:rsidRDefault="00F44BC4" w:rsidP="00152030">
            <w:pPr>
              <w:pStyle w:val="Tijeloteksta"/>
              <w:numPr>
                <w:ilvl w:val="1"/>
                <w:numId w:val="9"/>
              </w:numPr>
              <w:ind w:left="583" w:hanging="291"/>
              <w:jc w:val="both"/>
              <w:rPr>
                <w:rFonts w:asciiTheme="minorHAnsi" w:hAnsiTheme="minorHAnsi" w:cstheme="minorHAnsi"/>
                <w:b w:val="0"/>
                <w:sz w:val="20"/>
              </w:rPr>
            </w:pPr>
            <w:r w:rsidRPr="00CF47A7">
              <w:rPr>
                <w:rFonts w:asciiTheme="minorHAnsi" w:hAnsiTheme="minorHAnsi" w:cstheme="minorHAnsi"/>
                <w:b w:val="0"/>
                <w:sz w:val="20"/>
              </w:rPr>
              <w:t>Obveze studenata</w:t>
            </w:r>
          </w:p>
        </w:tc>
      </w:tr>
      <w:tr w:rsidR="00F44BC4" w:rsidRPr="00CF47A7" w14:paraId="7ACF2682" w14:textId="77777777" w:rsidTr="00F44BC4">
        <w:trPr>
          <w:trHeight w:val="432"/>
        </w:trPr>
        <w:tc>
          <w:tcPr>
            <w:tcW w:w="5000" w:type="pct"/>
            <w:gridSpan w:val="10"/>
            <w:vAlign w:val="center"/>
          </w:tcPr>
          <w:p w14:paraId="44B1F9F6" w14:textId="77777777" w:rsidR="00F44BC4" w:rsidRPr="00CF47A7" w:rsidRDefault="00F44BC4" w:rsidP="00F44BC4">
            <w:pPr>
              <w:pStyle w:val="Tijeloteksta"/>
              <w:ind w:left="291"/>
              <w:rPr>
                <w:rFonts w:asciiTheme="minorHAnsi" w:hAnsiTheme="minorHAnsi" w:cstheme="minorHAnsi"/>
                <w:b w:val="0"/>
                <w:sz w:val="20"/>
              </w:rPr>
            </w:pPr>
            <w:r w:rsidRPr="00CF47A7">
              <w:rPr>
                <w:rFonts w:asciiTheme="minorHAnsi" w:hAnsiTheme="minorHAnsi" w:cstheme="minorHAns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F44BC4" w:rsidRPr="00CF47A7" w14:paraId="7DC4F3F1" w14:textId="77777777" w:rsidTr="00F44BC4">
        <w:trPr>
          <w:trHeight w:val="432"/>
        </w:trPr>
        <w:tc>
          <w:tcPr>
            <w:tcW w:w="5000" w:type="pct"/>
            <w:gridSpan w:val="10"/>
            <w:vAlign w:val="center"/>
          </w:tcPr>
          <w:p w14:paraId="780548C0" w14:textId="77777777" w:rsidR="00F44BC4" w:rsidRPr="00CF47A7" w:rsidRDefault="00F44BC4" w:rsidP="00152030">
            <w:pPr>
              <w:pStyle w:val="Tijeloteksta"/>
              <w:numPr>
                <w:ilvl w:val="1"/>
                <w:numId w:val="9"/>
              </w:numPr>
              <w:ind w:left="583" w:hanging="291"/>
              <w:jc w:val="both"/>
              <w:rPr>
                <w:rFonts w:asciiTheme="minorHAnsi" w:hAnsiTheme="minorHAnsi" w:cstheme="minorHAnsi"/>
                <w:b w:val="0"/>
                <w:sz w:val="20"/>
              </w:rPr>
            </w:pPr>
            <w:r w:rsidRPr="00CF47A7">
              <w:rPr>
                <w:rFonts w:asciiTheme="minorHAnsi" w:hAnsiTheme="minorHAnsi" w:cstheme="minorHAnsi"/>
                <w:b w:val="0"/>
                <w:sz w:val="20"/>
              </w:rPr>
              <w:t>Praćenje rada studenata</w:t>
            </w:r>
          </w:p>
        </w:tc>
      </w:tr>
      <w:tr w:rsidR="00F44BC4" w:rsidRPr="00CF47A7" w14:paraId="2127DD93" w14:textId="77777777" w:rsidTr="00F44BC4">
        <w:trPr>
          <w:trHeight w:val="111"/>
        </w:trPr>
        <w:tc>
          <w:tcPr>
            <w:tcW w:w="1143" w:type="pct"/>
            <w:tcMar>
              <w:left w:w="28" w:type="dxa"/>
              <w:right w:w="28" w:type="dxa"/>
            </w:tcMar>
            <w:vAlign w:val="center"/>
          </w:tcPr>
          <w:p w14:paraId="07CF710C" w14:textId="77777777" w:rsidR="00F44BC4" w:rsidRPr="00CF47A7" w:rsidRDefault="00F44BC4" w:rsidP="00F44BC4">
            <w:pPr>
              <w:pStyle w:val="Tijeloteksta"/>
              <w:rPr>
                <w:rFonts w:asciiTheme="minorHAnsi" w:hAnsiTheme="minorHAnsi" w:cstheme="minorHAnsi"/>
                <w:b w:val="0"/>
                <w:sz w:val="20"/>
              </w:rPr>
            </w:pPr>
            <w:r w:rsidRPr="00CF47A7">
              <w:rPr>
                <w:rFonts w:asciiTheme="minorHAnsi" w:hAnsiTheme="minorHAnsi" w:cstheme="minorHAnsi"/>
                <w:b w:val="0"/>
                <w:sz w:val="20"/>
              </w:rPr>
              <w:t>Pohađanje nastave</w:t>
            </w:r>
          </w:p>
        </w:tc>
        <w:tc>
          <w:tcPr>
            <w:tcW w:w="285" w:type="pct"/>
            <w:tcMar>
              <w:left w:w="28" w:type="dxa"/>
              <w:right w:w="28" w:type="dxa"/>
            </w:tcMar>
            <w:vAlign w:val="center"/>
          </w:tcPr>
          <w:p w14:paraId="3C307CA7" w14:textId="77777777" w:rsidR="00F44BC4" w:rsidRPr="00CF47A7" w:rsidRDefault="00F44BC4" w:rsidP="00F44BC4">
            <w:pPr>
              <w:pStyle w:val="Tijeloteksta"/>
              <w:jc w:val="center"/>
              <w:rPr>
                <w:rFonts w:asciiTheme="minorHAnsi" w:hAnsiTheme="minorHAnsi" w:cstheme="minorHAnsi"/>
                <w:b w:val="0"/>
                <w:sz w:val="20"/>
              </w:rPr>
            </w:pPr>
            <w:r w:rsidRPr="00CF47A7">
              <w:rPr>
                <w:rFonts w:asciiTheme="minorHAnsi" w:hAnsiTheme="minorHAnsi" w:cstheme="minorHAnsi"/>
                <w:b w:val="0"/>
                <w:sz w:val="20"/>
              </w:rPr>
              <w:t>0,2</w:t>
            </w:r>
          </w:p>
        </w:tc>
        <w:tc>
          <w:tcPr>
            <w:tcW w:w="1284" w:type="pct"/>
            <w:gridSpan w:val="2"/>
            <w:tcMar>
              <w:left w:w="28" w:type="dxa"/>
              <w:right w:w="28" w:type="dxa"/>
            </w:tcMar>
            <w:vAlign w:val="center"/>
          </w:tcPr>
          <w:p w14:paraId="2B2ADB5A" w14:textId="77777777" w:rsidR="00F44BC4" w:rsidRPr="00CF47A7" w:rsidRDefault="00F44BC4" w:rsidP="00F44BC4">
            <w:pPr>
              <w:pStyle w:val="Tijeloteksta"/>
              <w:rPr>
                <w:rFonts w:asciiTheme="minorHAnsi" w:hAnsiTheme="minorHAnsi" w:cstheme="minorHAnsi"/>
                <w:b w:val="0"/>
                <w:sz w:val="20"/>
              </w:rPr>
            </w:pPr>
            <w:r w:rsidRPr="00CF47A7">
              <w:rPr>
                <w:rFonts w:asciiTheme="minorHAnsi" w:hAnsiTheme="minorHAnsi" w:cstheme="minorHAnsi"/>
                <w:b w:val="0"/>
                <w:sz w:val="20"/>
              </w:rPr>
              <w:t>Aktivnost u nastavi</w:t>
            </w:r>
          </w:p>
        </w:tc>
        <w:tc>
          <w:tcPr>
            <w:tcW w:w="214" w:type="pct"/>
            <w:tcMar>
              <w:left w:w="28" w:type="dxa"/>
              <w:right w:w="28" w:type="dxa"/>
            </w:tcMar>
            <w:vAlign w:val="center"/>
          </w:tcPr>
          <w:p w14:paraId="262DC684" w14:textId="77777777" w:rsidR="00F44BC4" w:rsidRPr="00CF47A7" w:rsidRDefault="00F44BC4" w:rsidP="00F44BC4">
            <w:pPr>
              <w:pStyle w:val="Tijeloteksta"/>
              <w:jc w:val="center"/>
              <w:rPr>
                <w:rFonts w:asciiTheme="minorHAnsi" w:hAnsiTheme="minorHAnsi" w:cstheme="minorHAnsi"/>
                <w:b w:val="0"/>
                <w:sz w:val="20"/>
              </w:rPr>
            </w:pPr>
            <w:r w:rsidRPr="00CF47A7">
              <w:rPr>
                <w:rFonts w:asciiTheme="minorHAnsi" w:hAnsiTheme="minorHAnsi" w:cstheme="minorHAnsi"/>
                <w:b w:val="0"/>
                <w:sz w:val="20"/>
              </w:rPr>
              <w:t>0,2</w:t>
            </w:r>
          </w:p>
        </w:tc>
        <w:tc>
          <w:tcPr>
            <w:tcW w:w="712" w:type="pct"/>
            <w:gridSpan w:val="2"/>
            <w:tcMar>
              <w:left w:w="28" w:type="dxa"/>
              <w:right w:w="28" w:type="dxa"/>
            </w:tcMar>
            <w:vAlign w:val="center"/>
          </w:tcPr>
          <w:p w14:paraId="45257FFB" w14:textId="77777777" w:rsidR="00F44BC4" w:rsidRPr="00CF47A7" w:rsidRDefault="00F44BC4" w:rsidP="00F44BC4">
            <w:pPr>
              <w:pStyle w:val="Tijeloteksta"/>
              <w:rPr>
                <w:rFonts w:asciiTheme="minorHAnsi" w:hAnsiTheme="minorHAnsi" w:cstheme="minorHAnsi"/>
                <w:b w:val="0"/>
                <w:sz w:val="20"/>
              </w:rPr>
            </w:pPr>
            <w:r w:rsidRPr="00CF47A7">
              <w:rPr>
                <w:rFonts w:asciiTheme="minorHAnsi" w:hAnsiTheme="minorHAnsi" w:cstheme="minorHAnsi"/>
                <w:b w:val="0"/>
                <w:sz w:val="20"/>
              </w:rPr>
              <w:t>Seminarski rad</w:t>
            </w:r>
          </w:p>
        </w:tc>
        <w:tc>
          <w:tcPr>
            <w:tcW w:w="213" w:type="pct"/>
            <w:tcMar>
              <w:left w:w="28" w:type="dxa"/>
              <w:right w:w="28" w:type="dxa"/>
            </w:tcMar>
            <w:vAlign w:val="center"/>
          </w:tcPr>
          <w:p w14:paraId="4AABABB5" w14:textId="77777777" w:rsidR="00F44BC4" w:rsidRPr="00CF47A7" w:rsidRDefault="00F44BC4" w:rsidP="00F44BC4">
            <w:pPr>
              <w:pStyle w:val="Tijeloteksta"/>
              <w:jc w:val="center"/>
              <w:rPr>
                <w:rFonts w:asciiTheme="minorHAnsi" w:hAnsiTheme="minorHAnsi" w:cstheme="minorHAnsi"/>
                <w:b w:val="0"/>
                <w:sz w:val="20"/>
              </w:rPr>
            </w:pPr>
            <w:r w:rsidRPr="00CF47A7">
              <w:rPr>
                <w:rFonts w:asciiTheme="minorHAnsi" w:hAnsiTheme="minorHAnsi" w:cstheme="minorHAnsi"/>
                <w:b w:val="0"/>
                <w:sz w:val="20"/>
              </w:rPr>
              <w:t>0,6</w:t>
            </w:r>
          </w:p>
        </w:tc>
        <w:tc>
          <w:tcPr>
            <w:tcW w:w="857" w:type="pct"/>
            <w:tcMar>
              <w:left w:w="28" w:type="dxa"/>
              <w:right w:w="28" w:type="dxa"/>
            </w:tcMar>
            <w:vAlign w:val="center"/>
          </w:tcPr>
          <w:p w14:paraId="36E70B55" w14:textId="77777777" w:rsidR="00F44BC4" w:rsidRPr="00CF47A7" w:rsidRDefault="00F44BC4" w:rsidP="00F44BC4">
            <w:pPr>
              <w:pStyle w:val="Tijeloteksta"/>
              <w:rPr>
                <w:rFonts w:asciiTheme="minorHAnsi" w:hAnsiTheme="minorHAnsi" w:cstheme="minorHAnsi"/>
                <w:b w:val="0"/>
                <w:sz w:val="20"/>
              </w:rPr>
            </w:pPr>
            <w:r w:rsidRPr="00CF47A7">
              <w:rPr>
                <w:rFonts w:asciiTheme="minorHAnsi" w:hAnsiTheme="minorHAnsi" w:cstheme="minorHAnsi"/>
                <w:b w:val="0"/>
                <w:sz w:val="20"/>
              </w:rPr>
              <w:t>Eksperimentalni rad</w:t>
            </w:r>
          </w:p>
        </w:tc>
        <w:tc>
          <w:tcPr>
            <w:tcW w:w="291" w:type="pct"/>
            <w:tcMar>
              <w:left w:w="28" w:type="dxa"/>
              <w:right w:w="28" w:type="dxa"/>
            </w:tcMar>
            <w:vAlign w:val="center"/>
          </w:tcPr>
          <w:p w14:paraId="58AA87C8" w14:textId="77777777" w:rsidR="00F44BC4" w:rsidRPr="00CF47A7" w:rsidRDefault="00522F98" w:rsidP="00F44BC4">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Text3"/>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F44BC4" w:rsidRPr="00CF47A7" w14:paraId="6115B2CF" w14:textId="77777777" w:rsidTr="00F44BC4">
        <w:trPr>
          <w:trHeight w:val="108"/>
        </w:trPr>
        <w:tc>
          <w:tcPr>
            <w:tcW w:w="1143" w:type="pct"/>
            <w:tcMar>
              <w:left w:w="28" w:type="dxa"/>
              <w:right w:w="28" w:type="dxa"/>
            </w:tcMar>
            <w:vAlign w:val="center"/>
          </w:tcPr>
          <w:p w14:paraId="116C02AF" w14:textId="77777777" w:rsidR="00F44BC4" w:rsidRPr="00CF47A7" w:rsidRDefault="00F44BC4" w:rsidP="00F44BC4">
            <w:pPr>
              <w:pStyle w:val="Tijeloteksta"/>
              <w:rPr>
                <w:rFonts w:asciiTheme="minorHAnsi" w:hAnsiTheme="minorHAnsi" w:cstheme="minorHAnsi"/>
                <w:b w:val="0"/>
                <w:sz w:val="20"/>
              </w:rPr>
            </w:pPr>
            <w:r w:rsidRPr="00CF47A7">
              <w:rPr>
                <w:rFonts w:asciiTheme="minorHAnsi" w:hAnsiTheme="minorHAnsi" w:cstheme="minorHAnsi"/>
                <w:b w:val="0"/>
                <w:sz w:val="20"/>
              </w:rPr>
              <w:t>Pismeni ispit</w:t>
            </w:r>
          </w:p>
        </w:tc>
        <w:tc>
          <w:tcPr>
            <w:tcW w:w="285" w:type="pct"/>
            <w:tcMar>
              <w:left w:w="28" w:type="dxa"/>
              <w:right w:w="28" w:type="dxa"/>
            </w:tcMar>
            <w:vAlign w:val="center"/>
          </w:tcPr>
          <w:p w14:paraId="77AFA27A" w14:textId="77777777" w:rsidR="00F44BC4" w:rsidRPr="00CF47A7" w:rsidRDefault="00F44BC4" w:rsidP="00F44BC4">
            <w:pPr>
              <w:pStyle w:val="Tijeloteksta"/>
              <w:jc w:val="center"/>
              <w:rPr>
                <w:rFonts w:asciiTheme="minorHAnsi" w:hAnsiTheme="minorHAnsi" w:cstheme="minorHAnsi"/>
                <w:b w:val="0"/>
                <w:sz w:val="20"/>
              </w:rPr>
            </w:pPr>
            <w:r w:rsidRPr="00CF47A7">
              <w:rPr>
                <w:rFonts w:asciiTheme="minorHAnsi" w:hAnsiTheme="minorHAnsi" w:cstheme="minorHAnsi"/>
                <w:b w:val="0"/>
                <w:sz w:val="20"/>
              </w:rPr>
              <w:t>1</w:t>
            </w:r>
          </w:p>
        </w:tc>
        <w:tc>
          <w:tcPr>
            <w:tcW w:w="1284" w:type="pct"/>
            <w:gridSpan w:val="2"/>
            <w:tcMar>
              <w:left w:w="28" w:type="dxa"/>
              <w:right w:w="28" w:type="dxa"/>
            </w:tcMar>
            <w:vAlign w:val="center"/>
          </w:tcPr>
          <w:p w14:paraId="27F91749" w14:textId="77777777" w:rsidR="00F44BC4" w:rsidRPr="00CF47A7" w:rsidRDefault="00F44BC4" w:rsidP="00F44BC4">
            <w:pPr>
              <w:pStyle w:val="Tijeloteksta"/>
              <w:rPr>
                <w:rFonts w:asciiTheme="minorHAnsi" w:hAnsiTheme="minorHAnsi" w:cstheme="minorHAnsi"/>
                <w:b w:val="0"/>
                <w:sz w:val="20"/>
              </w:rPr>
            </w:pPr>
            <w:r w:rsidRPr="00CF47A7">
              <w:rPr>
                <w:rFonts w:asciiTheme="minorHAnsi" w:hAnsiTheme="minorHAnsi" w:cstheme="minorHAnsi"/>
                <w:b w:val="0"/>
                <w:sz w:val="20"/>
              </w:rPr>
              <w:t>Usmeni ispit</w:t>
            </w:r>
          </w:p>
        </w:tc>
        <w:tc>
          <w:tcPr>
            <w:tcW w:w="214" w:type="pct"/>
            <w:tcMar>
              <w:left w:w="28" w:type="dxa"/>
              <w:right w:w="28" w:type="dxa"/>
            </w:tcMar>
            <w:vAlign w:val="center"/>
          </w:tcPr>
          <w:p w14:paraId="19FF13D4" w14:textId="77777777" w:rsidR="00F44BC4" w:rsidRPr="00CF47A7" w:rsidRDefault="00522F98" w:rsidP="00F44BC4">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712" w:type="pct"/>
            <w:gridSpan w:val="2"/>
            <w:tcMar>
              <w:left w:w="28" w:type="dxa"/>
              <w:right w:w="28" w:type="dxa"/>
            </w:tcMar>
            <w:vAlign w:val="center"/>
          </w:tcPr>
          <w:p w14:paraId="69A86A5B" w14:textId="77777777" w:rsidR="00F44BC4" w:rsidRPr="00CF47A7" w:rsidRDefault="00F44BC4" w:rsidP="00F44BC4">
            <w:pPr>
              <w:pStyle w:val="Tijeloteksta"/>
              <w:rPr>
                <w:rFonts w:asciiTheme="minorHAnsi" w:hAnsiTheme="minorHAnsi" w:cstheme="minorHAnsi"/>
                <w:b w:val="0"/>
                <w:sz w:val="20"/>
              </w:rPr>
            </w:pPr>
            <w:r w:rsidRPr="00CF47A7">
              <w:rPr>
                <w:rFonts w:asciiTheme="minorHAnsi" w:hAnsiTheme="minorHAnsi" w:cstheme="minorHAnsi"/>
                <w:b w:val="0"/>
                <w:sz w:val="20"/>
              </w:rPr>
              <w:t>Esej</w:t>
            </w:r>
          </w:p>
        </w:tc>
        <w:tc>
          <w:tcPr>
            <w:tcW w:w="213" w:type="pct"/>
            <w:tcMar>
              <w:left w:w="28" w:type="dxa"/>
              <w:right w:w="28" w:type="dxa"/>
            </w:tcMar>
            <w:vAlign w:val="center"/>
          </w:tcPr>
          <w:p w14:paraId="7D0503B1" w14:textId="77777777" w:rsidR="00F44BC4" w:rsidRPr="00CF47A7" w:rsidRDefault="00522F98" w:rsidP="00F44BC4">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57" w:type="pct"/>
            <w:tcMar>
              <w:left w:w="28" w:type="dxa"/>
              <w:right w:w="28" w:type="dxa"/>
            </w:tcMar>
            <w:vAlign w:val="center"/>
          </w:tcPr>
          <w:p w14:paraId="446B86F3" w14:textId="77777777" w:rsidR="00F44BC4" w:rsidRPr="00CF47A7" w:rsidRDefault="00F44BC4" w:rsidP="00F44BC4">
            <w:pPr>
              <w:pStyle w:val="Tijeloteksta"/>
              <w:rPr>
                <w:rFonts w:asciiTheme="minorHAnsi" w:hAnsiTheme="minorHAnsi" w:cstheme="minorHAnsi"/>
                <w:b w:val="0"/>
                <w:sz w:val="20"/>
              </w:rPr>
            </w:pPr>
            <w:r w:rsidRPr="00CF47A7">
              <w:rPr>
                <w:rFonts w:asciiTheme="minorHAnsi" w:hAnsiTheme="minorHAnsi" w:cstheme="minorHAnsi"/>
                <w:b w:val="0"/>
                <w:sz w:val="20"/>
              </w:rPr>
              <w:t>Istraživanje</w:t>
            </w:r>
          </w:p>
        </w:tc>
        <w:tc>
          <w:tcPr>
            <w:tcW w:w="291" w:type="pct"/>
            <w:tcMar>
              <w:left w:w="28" w:type="dxa"/>
              <w:right w:w="28" w:type="dxa"/>
            </w:tcMar>
            <w:vAlign w:val="center"/>
          </w:tcPr>
          <w:p w14:paraId="6C24F69C" w14:textId="77777777" w:rsidR="00F44BC4" w:rsidRPr="00CF47A7" w:rsidRDefault="00522F98" w:rsidP="00F44BC4">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F44BC4" w:rsidRPr="00CF47A7" w14:paraId="5E2FBB1B" w14:textId="77777777" w:rsidTr="00F44BC4">
        <w:trPr>
          <w:trHeight w:val="108"/>
        </w:trPr>
        <w:tc>
          <w:tcPr>
            <w:tcW w:w="1143" w:type="pct"/>
            <w:tcMar>
              <w:left w:w="28" w:type="dxa"/>
              <w:right w:w="28" w:type="dxa"/>
            </w:tcMar>
            <w:vAlign w:val="center"/>
          </w:tcPr>
          <w:p w14:paraId="18799E05" w14:textId="77777777" w:rsidR="00F44BC4" w:rsidRPr="00CF47A7" w:rsidRDefault="00F44BC4" w:rsidP="00F44BC4">
            <w:pPr>
              <w:pStyle w:val="Tijeloteksta"/>
              <w:rPr>
                <w:rFonts w:asciiTheme="minorHAnsi" w:hAnsiTheme="minorHAnsi" w:cstheme="minorHAnsi"/>
                <w:b w:val="0"/>
                <w:sz w:val="20"/>
              </w:rPr>
            </w:pPr>
            <w:r w:rsidRPr="00CF47A7">
              <w:rPr>
                <w:rFonts w:asciiTheme="minorHAnsi" w:hAnsiTheme="minorHAnsi" w:cstheme="minorHAnsi"/>
                <w:b w:val="0"/>
                <w:sz w:val="20"/>
              </w:rPr>
              <w:t>Projekt</w:t>
            </w:r>
          </w:p>
        </w:tc>
        <w:tc>
          <w:tcPr>
            <w:tcW w:w="285" w:type="pct"/>
            <w:tcMar>
              <w:left w:w="28" w:type="dxa"/>
              <w:right w:w="28" w:type="dxa"/>
            </w:tcMar>
            <w:vAlign w:val="center"/>
          </w:tcPr>
          <w:p w14:paraId="0CAFF219" w14:textId="77777777" w:rsidR="00F44BC4" w:rsidRPr="00CF47A7" w:rsidRDefault="00522F98" w:rsidP="00F44BC4">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84" w:type="pct"/>
            <w:gridSpan w:val="2"/>
            <w:tcMar>
              <w:left w:w="28" w:type="dxa"/>
              <w:right w:w="28" w:type="dxa"/>
            </w:tcMar>
            <w:vAlign w:val="center"/>
          </w:tcPr>
          <w:p w14:paraId="54E7591C" w14:textId="77777777" w:rsidR="00F44BC4" w:rsidRPr="00CF47A7" w:rsidRDefault="00F44BC4" w:rsidP="00F44BC4">
            <w:pPr>
              <w:pStyle w:val="Tijeloteksta"/>
              <w:rPr>
                <w:rFonts w:asciiTheme="minorHAnsi" w:hAnsiTheme="minorHAnsi" w:cstheme="minorHAnsi"/>
                <w:b w:val="0"/>
                <w:sz w:val="20"/>
              </w:rPr>
            </w:pPr>
            <w:r w:rsidRPr="00CF47A7">
              <w:rPr>
                <w:rFonts w:asciiTheme="minorHAnsi" w:hAnsiTheme="minorHAnsi" w:cstheme="minorHAnsi"/>
                <w:b w:val="0"/>
                <w:sz w:val="20"/>
              </w:rPr>
              <w:t>Kontinuirana provjera znanja</w:t>
            </w:r>
          </w:p>
        </w:tc>
        <w:tc>
          <w:tcPr>
            <w:tcW w:w="214" w:type="pct"/>
            <w:tcMar>
              <w:left w:w="28" w:type="dxa"/>
              <w:right w:w="28" w:type="dxa"/>
            </w:tcMar>
            <w:vAlign w:val="center"/>
          </w:tcPr>
          <w:p w14:paraId="4A527192" w14:textId="77777777" w:rsidR="00F44BC4" w:rsidRPr="00CF47A7" w:rsidRDefault="00F44BC4" w:rsidP="00F44BC4">
            <w:pPr>
              <w:pStyle w:val="Tijeloteksta"/>
              <w:jc w:val="center"/>
              <w:rPr>
                <w:rFonts w:asciiTheme="minorHAnsi" w:hAnsiTheme="minorHAnsi" w:cstheme="minorHAnsi"/>
                <w:b w:val="0"/>
                <w:sz w:val="20"/>
              </w:rPr>
            </w:pPr>
          </w:p>
        </w:tc>
        <w:tc>
          <w:tcPr>
            <w:tcW w:w="712" w:type="pct"/>
            <w:gridSpan w:val="2"/>
            <w:tcMar>
              <w:left w:w="28" w:type="dxa"/>
              <w:right w:w="28" w:type="dxa"/>
            </w:tcMar>
            <w:vAlign w:val="center"/>
          </w:tcPr>
          <w:p w14:paraId="57DBC52E" w14:textId="77777777" w:rsidR="00F44BC4" w:rsidRPr="00CF47A7" w:rsidRDefault="00F44BC4" w:rsidP="00F44BC4">
            <w:pPr>
              <w:pStyle w:val="Tijeloteksta"/>
              <w:rPr>
                <w:rFonts w:asciiTheme="minorHAnsi" w:hAnsiTheme="minorHAnsi" w:cstheme="minorHAnsi"/>
                <w:b w:val="0"/>
                <w:sz w:val="20"/>
              </w:rPr>
            </w:pPr>
            <w:r w:rsidRPr="00CF47A7">
              <w:rPr>
                <w:rFonts w:asciiTheme="minorHAnsi" w:hAnsiTheme="minorHAnsi" w:cstheme="minorHAnsi"/>
                <w:b w:val="0"/>
                <w:sz w:val="20"/>
              </w:rPr>
              <w:t>Referat</w:t>
            </w:r>
          </w:p>
        </w:tc>
        <w:tc>
          <w:tcPr>
            <w:tcW w:w="213" w:type="pct"/>
            <w:tcMar>
              <w:left w:w="28" w:type="dxa"/>
              <w:right w:w="28" w:type="dxa"/>
            </w:tcMar>
            <w:vAlign w:val="center"/>
          </w:tcPr>
          <w:p w14:paraId="25285911" w14:textId="77777777" w:rsidR="00F44BC4" w:rsidRPr="00CF47A7" w:rsidRDefault="00522F98" w:rsidP="00F44BC4">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57" w:type="pct"/>
            <w:tcMar>
              <w:left w:w="28" w:type="dxa"/>
              <w:right w:w="28" w:type="dxa"/>
            </w:tcMar>
            <w:vAlign w:val="center"/>
          </w:tcPr>
          <w:p w14:paraId="17EDB579" w14:textId="77777777" w:rsidR="00F44BC4" w:rsidRPr="00CF47A7" w:rsidRDefault="00F44BC4" w:rsidP="00F44BC4">
            <w:pPr>
              <w:pStyle w:val="Tijeloteksta"/>
              <w:rPr>
                <w:rFonts w:asciiTheme="minorHAnsi" w:hAnsiTheme="minorHAnsi" w:cstheme="minorHAnsi"/>
                <w:b w:val="0"/>
                <w:sz w:val="20"/>
              </w:rPr>
            </w:pPr>
            <w:r w:rsidRPr="00CF47A7">
              <w:rPr>
                <w:rFonts w:asciiTheme="minorHAnsi" w:hAnsiTheme="minorHAnsi" w:cstheme="minorHAnsi"/>
                <w:b w:val="0"/>
                <w:sz w:val="20"/>
              </w:rPr>
              <w:t>Praktični rad</w:t>
            </w:r>
          </w:p>
        </w:tc>
        <w:tc>
          <w:tcPr>
            <w:tcW w:w="291" w:type="pct"/>
            <w:tcMar>
              <w:left w:w="28" w:type="dxa"/>
              <w:right w:w="28" w:type="dxa"/>
            </w:tcMar>
            <w:vAlign w:val="center"/>
          </w:tcPr>
          <w:p w14:paraId="1557A3B3" w14:textId="77777777" w:rsidR="00F44BC4" w:rsidRPr="00CF47A7" w:rsidRDefault="00522F98" w:rsidP="00F44BC4">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F44BC4" w:rsidRPr="00CF47A7" w14:paraId="0D5C85DC" w14:textId="77777777" w:rsidTr="00F44BC4">
        <w:trPr>
          <w:trHeight w:val="108"/>
        </w:trPr>
        <w:tc>
          <w:tcPr>
            <w:tcW w:w="1143" w:type="pct"/>
            <w:tcMar>
              <w:left w:w="28" w:type="dxa"/>
              <w:right w:w="28" w:type="dxa"/>
            </w:tcMar>
            <w:vAlign w:val="center"/>
          </w:tcPr>
          <w:p w14:paraId="6829D3AC" w14:textId="77777777" w:rsidR="00F44BC4" w:rsidRPr="00CF47A7" w:rsidRDefault="00F44BC4" w:rsidP="00F44BC4">
            <w:pPr>
              <w:pStyle w:val="Tijeloteksta"/>
              <w:rPr>
                <w:rFonts w:asciiTheme="minorHAnsi" w:hAnsiTheme="minorHAnsi" w:cstheme="minorHAnsi"/>
                <w:b w:val="0"/>
                <w:sz w:val="20"/>
              </w:rPr>
            </w:pPr>
            <w:r w:rsidRPr="00CF47A7">
              <w:rPr>
                <w:rFonts w:asciiTheme="minorHAnsi" w:hAnsiTheme="minorHAnsi" w:cstheme="minorHAnsi"/>
                <w:b w:val="0"/>
                <w:sz w:val="20"/>
              </w:rPr>
              <w:t>Portfolio</w:t>
            </w:r>
          </w:p>
        </w:tc>
        <w:tc>
          <w:tcPr>
            <w:tcW w:w="285" w:type="pct"/>
            <w:tcMar>
              <w:left w:w="28" w:type="dxa"/>
              <w:right w:w="28" w:type="dxa"/>
            </w:tcMar>
            <w:vAlign w:val="center"/>
          </w:tcPr>
          <w:p w14:paraId="27AA57A9" w14:textId="77777777" w:rsidR="00F44BC4" w:rsidRPr="00CF47A7" w:rsidRDefault="00522F98" w:rsidP="00F44BC4">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84" w:type="pct"/>
            <w:gridSpan w:val="2"/>
            <w:tcMar>
              <w:left w:w="28" w:type="dxa"/>
              <w:right w:w="28" w:type="dxa"/>
            </w:tcMar>
            <w:vAlign w:val="center"/>
          </w:tcPr>
          <w:p w14:paraId="4CF1B0A1" w14:textId="77777777" w:rsidR="00F44BC4" w:rsidRPr="00CF47A7" w:rsidRDefault="00F44BC4" w:rsidP="00F44BC4">
            <w:pPr>
              <w:pStyle w:val="Tijeloteksta"/>
              <w:rPr>
                <w:rFonts w:asciiTheme="minorHAnsi" w:hAnsiTheme="minorHAnsi" w:cstheme="minorHAnsi"/>
                <w:b w:val="0"/>
                <w:sz w:val="20"/>
              </w:rPr>
            </w:pPr>
          </w:p>
        </w:tc>
        <w:tc>
          <w:tcPr>
            <w:tcW w:w="214" w:type="pct"/>
            <w:tcMar>
              <w:left w:w="28" w:type="dxa"/>
              <w:right w:w="28" w:type="dxa"/>
            </w:tcMar>
            <w:vAlign w:val="center"/>
          </w:tcPr>
          <w:p w14:paraId="6F120034" w14:textId="77777777" w:rsidR="00F44BC4" w:rsidRPr="00CF47A7" w:rsidRDefault="00522F98" w:rsidP="00F44BC4">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712" w:type="pct"/>
            <w:gridSpan w:val="2"/>
            <w:tcMar>
              <w:left w:w="28" w:type="dxa"/>
              <w:right w:w="28" w:type="dxa"/>
            </w:tcMar>
            <w:vAlign w:val="center"/>
          </w:tcPr>
          <w:p w14:paraId="209EC46D" w14:textId="77777777" w:rsidR="00F44BC4" w:rsidRPr="00CF47A7" w:rsidRDefault="00F44BC4" w:rsidP="00F44BC4">
            <w:pPr>
              <w:pStyle w:val="Tijeloteksta"/>
              <w:rPr>
                <w:rFonts w:asciiTheme="minorHAnsi" w:hAnsiTheme="minorHAnsi" w:cstheme="minorHAnsi"/>
                <w:b w:val="0"/>
                <w:sz w:val="20"/>
              </w:rPr>
            </w:pPr>
          </w:p>
        </w:tc>
        <w:tc>
          <w:tcPr>
            <w:tcW w:w="213" w:type="pct"/>
            <w:tcMar>
              <w:left w:w="28" w:type="dxa"/>
              <w:right w:w="28" w:type="dxa"/>
            </w:tcMar>
            <w:vAlign w:val="center"/>
          </w:tcPr>
          <w:p w14:paraId="05E2550E" w14:textId="77777777" w:rsidR="00F44BC4" w:rsidRPr="00CF47A7" w:rsidRDefault="00522F98" w:rsidP="00F44BC4">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57" w:type="pct"/>
            <w:tcMar>
              <w:left w:w="28" w:type="dxa"/>
              <w:right w:w="28" w:type="dxa"/>
            </w:tcMar>
            <w:vAlign w:val="center"/>
          </w:tcPr>
          <w:p w14:paraId="56E5AA30" w14:textId="77777777" w:rsidR="00F44BC4" w:rsidRPr="00CF47A7" w:rsidRDefault="00F44BC4" w:rsidP="00F44BC4">
            <w:pPr>
              <w:pStyle w:val="Tijeloteksta"/>
              <w:rPr>
                <w:rFonts w:asciiTheme="minorHAnsi" w:hAnsiTheme="minorHAnsi" w:cstheme="minorHAnsi"/>
                <w:b w:val="0"/>
                <w:sz w:val="20"/>
              </w:rPr>
            </w:pPr>
          </w:p>
        </w:tc>
        <w:tc>
          <w:tcPr>
            <w:tcW w:w="291" w:type="pct"/>
            <w:tcMar>
              <w:left w:w="28" w:type="dxa"/>
              <w:right w:w="28" w:type="dxa"/>
            </w:tcMar>
            <w:vAlign w:val="center"/>
          </w:tcPr>
          <w:p w14:paraId="43BEE4CE" w14:textId="77777777" w:rsidR="00F44BC4" w:rsidRPr="00CF47A7" w:rsidRDefault="00522F98" w:rsidP="00F44BC4">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F44BC4" w:rsidRPr="00CF47A7" w14:paraId="4A6615A8" w14:textId="77777777" w:rsidTr="00F44BC4">
        <w:trPr>
          <w:trHeight w:val="169"/>
        </w:trPr>
        <w:tc>
          <w:tcPr>
            <w:tcW w:w="5000" w:type="pct"/>
            <w:gridSpan w:val="10"/>
            <w:tcMar>
              <w:left w:w="28" w:type="dxa"/>
              <w:right w:w="28" w:type="dxa"/>
            </w:tcMar>
            <w:vAlign w:val="center"/>
          </w:tcPr>
          <w:p w14:paraId="3188064A" w14:textId="77777777" w:rsidR="00F44BC4" w:rsidRPr="00CF47A7" w:rsidRDefault="00F44BC4" w:rsidP="00F44BC4">
            <w:pPr>
              <w:pStyle w:val="Tijeloteksta"/>
              <w:rPr>
                <w:rFonts w:asciiTheme="minorHAnsi" w:hAnsiTheme="minorHAnsi" w:cstheme="minorHAnsi"/>
                <w:b w:val="0"/>
                <w:sz w:val="20"/>
              </w:rPr>
            </w:pPr>
          </w:p>
        </w:tc>
      </w:tr>
      <w:tr w:rsidR="00F44BC4" w:rsidRPr="00CF47A7" w14:paraId="0E70345C" w14:textId="77777777" w:rsidTr="00F44BC4">
        <w:trPr>
          <w:trHeight w:val="432"/>
        </w:trPr>
        <w:tc>
          <w:tcPr>
            <w:tcW w:w="5000" w:type="pct"/>
            <w:gridSpan w:val="10"/>
            <w:vAlign w:val="center"/>
          </w:tcPr>
          <w:p w14:paraId="4959A087" w14:textId="77777777" w:rsidR="00F44BC4" w:rsidRPr="00CF47A7" w:rsidRDefault="00F44BC4" w:rsidP="00152030">
            <w:pPr>
              <w:pStyle w:val="Tijeloteksta"/>
              <w:numPr>
                <w:ilvl w:val="1"/>
                <w:numId w:val="9"/>
              </w:numPr>
              <w:ind w:left="583" w:hanging="291"/>
              <w:jc w:val="both"/>
              <w:rPr>
                <w:rFonts w:asciiTheme="minorHAnsi" w:hAnsiTheme="minorHAnsi" w:cstheme="minorHAnsi"/>
                <w:b w:val="0"/>
                <w:sz w:val="20"/>
              </w:rPr>
            </w:pPr>
            <w:r w:rsidRPr="00CF47A7">
              <w:rPr>
                <w:rFonts w:asciiTheme="minorHAnsi" w:eastAsia="Calibri" w:hAnsiTheme="minorHAnsi" w:cstheme="minorHAnsi"/>
                <w:b w:val="0"/>
                <w:sz w:val="20"/>
              </w:rPr>
              <w:t>Povezivanje ishoda učenja, nastavnih metoda i ocjenjivanja</w:t>
            </w:r>
          </w:p>
        </w:tc>
      </w:tr>
      <w:tr w:rsidR="00F44BC4" w:rsidRPr="00CF47A7" w14:paraId="31424607" w14:textId="77777777" w:rsidTr="00F44BC4">
        <w:trPr>
          <w:trHeight w:val="432"/>
        </w:trPr>
        <w:tc>
          <w:tcPr>
            <w:tcW w:w="5000" w:type="pct"/>
            <w:gridSpan w:val="10"/>
            <w:vAlign w:val="center"/>
          </w:tcPr>
          <w:p w14:paraId="019574AF" w14:textId="77777777" w:rsidR="00F44BC4" w:rsidRPr="00CF47A7" w:rsidRDefault="00F44BC4" w:rsidP="00F44BC4">
            <w:pPr>
              <w:jc w:val="both"/>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6"/>
              <w:gridCol w:w="657"/>
              <w:gridCol w:w="901"/>
              <w:gridCol w:w="2411"/>
              <w:gridCol w:w="2216"/>
              <w:gridCol w:w="567"/>
              <w:gridCol w:w="567"/>
            </w:tblGrid>
            <w:tr w:rsidR="00F44BC4" w:rsidRPr="00CF47A7" w14:paraId="3B66054D" w14:textId="77777777" w:rsidTr="00F44BC4">
              <w:trPr>
                <w:trHeight w:val="279"/>
              </w:trPr>
              <w:tc>
                <w:tcPr>
                  <w:tcW w:w="21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AA0715"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NASTAVNA METODA/AKTIVNOST</w:t>
                  </w:r>
                </w:p>
              </w:tc>
              <w:tc>
                <w:tcPr>
                  <w:tcW w:w="6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DEA298"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E109117"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ISHOD UČENJA</w:t>
                  </w:r>
                </w:p>
              </w:tc>
              <w:tc>
                <w:tcPr>
                  <w:tcW w:w="24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9ADA19"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AKTIVNOST STUDENTA</w:t>
                  </w:r>
                </w:p>
              </w:tc>
              <w:tc>
                <w:tcPr>
                  <w:tcW w:w="22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BADDA81"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A47695"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BODOVI</w:t>
                  </w:r>
                </w:p>
              </w:tc>
            </w:tr>
            <w:tr w:rsidR="00F44BC4" w:rsidRPr="00CF47A7" w14:paraId="1C3DA777" w14:textId="77777777" w:rsidTr="00F44BC4">
              <w:trPr>
                <w:trHeight w:val="213"/>
              </w:trPr>
              <w:tc>
                <w:tcPr>
                  <w:tcW w:w="215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3E62646" w14:textId="77777777" w:rsidR="00F44BC4" w:rsidRPr="00CF47A7" w:rsidRDefault="00F44BC4" w:rsidP="00F44BC4">
                  <w:pPr>
                    <w:jc w:val="center"/>
                    <w:rPr>
                      <w:rFonts w:cstheme="minorHAnsi"/>
                      <w:bCs/>
                      <w:sz w:val="20"/>
                      <w:szCs w:val="20"/>
                      <w:lang w:val="hr-HR"/>
                    </w:rPr>
                  </w:pPr>
                </w:p>
              </w:tc>
              <w:tc>
                <w:tcPr>
                  <w:tcW w:w="65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F573A53" w14:textId="77777777" w:rsidR="00F44BC4" w:rsidRPr="00CF47A7" w:rsidRDefault="00F44BC4" w:rsidP="00F44BC4">
                  <w:pPr>
                    <w:jc w:val="center"/>
                    <w:rPr>
                      <w:rFonts w:cstheme="minorHAnsi"/>
                      <w:bCs/>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0655567" w14:textId="77777777" w:rsidR="00F44BC4" w:rsidRPr="00CF47A7" w:rsidRDefault="00F44BC4" w:rsidP="00F44BC4">
                  <w:pPr>
                    <w:jc w:val="center"/>
                    <w:rPr>
                      <w:rFonts w:cstheme="minorHAnsi"/>
                      <w:bCs/>
                      <w:sz w:val="20"/>
                      <w:szCs w:val="20"/>
                      <w:lang w:val="hr-HR"/>
                    </w:rPr>
                  </w:pPr>
                </w:p>
              </w:tc>
              <w:tc>
                <w:tcPr>
                  <w:tcW w:w="241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A89FC54" w14:textId="77777777" w:rsidR="00F44BC4" w:rsidRPr="00CF47A7" w:rsidRDefault="00F44BC4" w:rsidP="00F44BC4">
                  <w:pPr>
                    <w:jc w:val="center"/>
                    <w:rPr>
                      <w:rFonts w:cstheme="minorHAnsi"/>
                      <w:bCs/>
                      <w:sz w:val="20"/>
                      <w:szCs w:val="20"/>
                      <w:lang w:val="hr-HR"/>
                    </w:rPr>
                  </w:pPr>
                </w:p>
              </w:tc>
              <w:tc>
                <w:tcPr>
                  <w:tcW w:w="221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AA1E6ED" w14:textId="77777777" w:rsidR="00F44BC4" w:rsidRPr="00CF47A7" w:rsidRDefault="00F44BC4" w:rsidP="00F44BC4">
                  <w:pPr>
                    <w:jc w:val="center"/>
                    <w:rPr>
                      <w:rFonts w:cstheme="minorHAnsi"/>
                      <w:bCs/>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024E5B7"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28D9298"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max</w:t>
                  </w:r>
                </w:p>
              </w:tc>
            </w:tr>
            <w:tr w:rsidR="00F44BC4" w:rsidRPr="00CF47A7" w14:paraId="70F3EA8F" w14:textId="77777777" w:rsidTr="00F44BC4">
              <w:tc>
                <w:tcPr>
                  <w:tcW w:w="2156" w:type="dxa"/>
                  <w:tcBorders>
                    <w:top w:val="single" w:sz="4" w:space="0" w:color="auto"/>
                    <w:left w:val="single" w:sz="4" w:space="0" w:color="auto"/>
                    <w:bottom w:val="single" w:sz="4" w:space="0" w:color="auto"/>
                    <w:right w:val="single" w:sz="4" w:space="0" w:color="auto"/>
                  </w:tcBorders>
                </w:tcPr>
                <w:p w14:paraId="044E3655" w14:textId="77777777" w:rsidR="00F44BC4" w:rsidRPr="00CF47A7" w:rsidRDefault="00F44BC4" w:rsidP="00F44BC4">
                  <w:pPr>
                    <w:rPr>
                      <w:rFonts w:cstheme="minorHAnsi"/>
                      <w:sz w:val="20"/>
                      <w:szCs w:val="20"/>
                      <w:lang w:val="hr-HR"/>
                    </w:rPr>
                  </w:pPr>
                </w:p>
              </w:tc>
              <w:tc>
                <w:tcPr>
                  <w:tcW w:w="657" w:type="dxa"/>
                  <w:tcBorders>
                    <w:top w:val="single" w:sz="4" w:space="0" w:color="auto"/>
                    <w:left w:val="single" w:sz="4" w:space="0" w:color="auto"/>
                    <w:bottom w:val="single" w:sz="4" w:space="0" w:color="auto"/>
                    <w:right w:val="single" w:sz="4" w:space="0" w:color="auto"/>
                  </w:tcBorders>
                </w:tcPr>
                <w:p w14:paraId="478713E6" w14:textId="77777777" w:rsidR="00F44BC4" w:rsidRPr="00CF47A7" w:rsidRDefault="00F44BC4" w:rsidP="00F44BC4">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2413412A" w14:textId="77777777" w:rsidR="00F44BC4" w:rsidRPr="00CF47A7" w:rsidRDefault="00F44BC4" w:rsidP="00F44BC4">
                  <w:pPr>
                    <w:rPr>
                      <w:rFonts w:cstheme="minorHAnsi"/>
                      <w:sz w:val="20"/>
                      <w:szCs w:val="20"/>
                      <w:lang w:val="hr-HR"/>
                    </w:rPr>
                  </w:pPr>
                </w:p>
              </w:tc>
              <w:tc>
                <w:tcPr>
                  <w:tcW w:w="2411" w:type="dxa"/>
                  <w:tcBorders>
                    <w:top w:val="single" w:sz="4" w:space="0" w:color="auto"/>
                    <w:left w:val="single" w:sz="4" w:space="0" w:color="auto"/>
                    <w:bottom w:val="single" w:sz="4" w:space="0" w:color="auto"/>
                    <w:right w:val="single" w:sz="4" w:space="0" w:color="auto"/>
                  </w:tcBorders>
                </w:tcPr>
                <w:p w14:paraId="11B79D3C" w14:textId="77777777" w:rsidR="00F44BC4" w:rsidRPr="00CF47A7" w:rsidRDefault="00F44BC4" w:rsidP="00F44BC4">
                  <w:pPr>
                    <w:rPr>
                      <w:rFonts w:cstheme="minorHAnsi"/>
                      <w:sz w:val="20"/>
                      <w:szCs w:val="20"/>
                      <w:lang w:val="hr-HR"/>
                    </w:rPr>
                  </w:pPr>
                </w:p>
              </w:tc>
              <w:tc>
                <w:tcPr>
                  <w:tcW w:w="2216" w:type="dxa"/>
                  <w:tcBorders>
                    <w:top w:val="single" w:sz="4" w:space="0" w:color="auto"/>
                    <w:left w:val="single" w:sz="4" w:space="0" w:color="auto"/>
                    <w:bottom w:val="single" w:sz="4" w:space="0" w:color="auto"/>
                    <w:right w:val="single" w:sz="4" w:space="0" w:color="auto"/>
                  </w:tcBorders>
                </w:tcPr>
                <w:p w14:paraId="4C17CA62"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47BBE54C"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0E586A55" w14:textId="77777777" w:rsidR="00F44BC4" w:rsidRPr="00CF47A7" w:rsidRDefault="00F44BC4" w:rsidP="00F44BC4">
                  <w:pPr>
                    <w:rPr>
                      <w:rFonts w:cstheme="minorHAnsi"/>
                      <w:sz w:val="20"/>
                      <w:szCs w:val="20"/>
                      <w:lang w:val="hr-HR"/>
                    </w:rPr>
                  </w:pPr>
                </w:p>
              </w:tc>
            </w:tr>
            <w:tr w:rsidR="00F44BC4" w:rsidRPr="00CF47A7" w14:paraId="33EB8154" w14:textId="77777777" w:rsidTr="00F44BC4">
              <w:tc>
                <w:tcPr>
                  <w:tcW w:w="2156" w:type="dxa"/>
                  <w:tcBorders>
                    <w:top w:val="single" w:sz="4" w:space="0" w:color="auto"/>
                    <w:left w:val="single" w:sz="4" w:space="0" w:color="auto"/>
                    <w:bottom w:val="single" w:sz="4" w:space="0" w:color="auto"/>
                    <w:right w:val="single" w:sz="4" w:space="0" w:color="auto"/>
                  </w:tcBorders>
                </w:tcPr>
                <w:p w14:paraId="587A6C2E" w14:textId="77777777" w:rsidR="00F44BC4" w:rsidRPr="00CF47A7" w:rsidRDefault="00F44BC4" w:rsidP="00F44BC4">
                  <w:pPr>
                    <w:rPr>
                      <w:rFonts w:cstheme="minorHAnsi"/>
                      <w:sz w:val="20"/>
                      <w:szCs w:val="20"/>
                      <w:lang w:val="hr-HR"/>
                    </w:rPr>
                  </w:pPr>
                </w:p>
                <w:p w14:paraId="6B9500D7"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657" w:type="dxa"/>
                  <w:tcBorders>
                    <w:top w:val="single" w:sz="4" w:space="0" w:color="auto"/>
                    <w:left w:val="single" w:sz="4" w:space="0" w:color="auto"/>
                    <w:bottom w:val="single" w:sz="4" w:space="0" w:color="auto"/>
                    <w:right w:val="single" w:sz="4" w:space="0" w:color="auto"/>
                  </w:tcBorders>
                </w:tcPr>
                <w:p w14:paraId="4E4E3A08"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0,2</w:t>
                  </w:r>
                </w:p>
              </w:tc>
              <w:tc>
                <w:tcPr>
                  <w:tcW w:w="901" w:type="dxa"/>
                  <w:tcBorders>
                    <w:top w:val="single" w:sz="4" w:space="0" w:color="auto"/>
                    <w:left w:val="single" w:sz="4" w:space="0" w:color="auto"/>
                    <w:bottom w:val="single" w:sz="4" w:space="0" w:color="auto"/>
                    <w:right w:val="single" w:sz="4" w:space="0" w:color="auto"/>
                  </w:tcBorders>
                </w:tcPr>
                <w:p w14:paraId="2A151D8C"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1-6</w:t>
                  </w:r>
                </w:p>
              </w:tc>
              <w:tc>
                <w:tcPr>
                  <w:tcW w:w="2411" w:type="dxa"/>
                  <w:tcBorders>
                    <w:top w:val="single" w:sz="4" w:space="0" w:color="auto"/>
                    <w:left w:val="single" w:sz="4" w:space="0" w:color="auto"/>
                    <w:bottom w:val="single" w:sz="4" w:space="0" w:color="auto"/>
                    <w:right w:val="single" w:sz="4" w:space="0" w:color="auto"/>
                  </w:tcBorders>
                </w:tcPr>
                <w:p w14:paraId="071B5922" w14:textId="77777777" w:rsidR="00F44BC4" w:rsidRPr="00CF47A7" w:rsidRDefault="00F44BC4" w:rsidP="00F44BC4">
                  <w:pPr>
                    <w:rPr>
                      <w:rFonts w:cstheme="minorHAnsi"/>
                      <w:sz w:val="20"/>
                      <w:szCs w:val="20"/>
                      <w:lang w:val="hr-HR"/>
                    </w:rPr>
                  </w:pPr>
                  <w:r w:rsidRPr="00CF47A7">
                    <w:rPr>
                      <w:rFonts w:cstheme="minorHAnsi"/>
                      <w:sz w:val="20"/>
                      <w:szCs w:val="20"/>
                      <w:lang w:val="hr-HR"/>
                    </w:rPr>
                    <w:t>Prisutnost na nastavi</w:t>
                  </w:r>
                </w:p>
              </w:tc>
              <w:tc>
                <w:tcPr>
                  <w:tcW w:w="2216" w:type="dxa"/>
                  <w:tcBorders>
                    <w:top w:val="single" w:sz="4" w:space="0" w:color="auto"/>
                    <w:left w:val="single" w:sz="4" w:space="0" w:color="auto"/>
                    <w:bottom w:val="single" w:sz="4" w:space="0" w:color="auto"/>
                    <w:right w:val="single" w:sz="4" w:space="0" w:color="auto"/>
                  </w:tcBorders>
                </w:tcPr>
                <w:p w14:paraId="3F371597"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3F440A16"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3043CBBB"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10</w:t>
                  </w:r>
                </w:p>
              </w:tc>
            </w:tr>
            <w:tr w:rsidR="00F44BC4" w:rsidRPr="00CF47A7" w14:paraId="1A6ECE92" w14:textId="77777777" w:rsidTr="00F44BC4">
              <w:tc>
                <w:tcPr>
                  <w:tcW w:w="2156" w:type="dxa"/>
                  <w:tcBorders>
                    <w:top w:val="single" w:sz="4" w:space="0" w:color="auto"/>
                    <w:left w:val="single" w:sz="4" w:space="0" w:color="auto"/>
                    <w:bottom w:val="single" w:sz="4" w:space="0" w:color="auto"/>
                    <w:right w:val="single" w:sz="4" w:space="0" w:color="auto"/>
                  </w:tcBorders>
                </w:tcPr>
                <w:p w14:paraId="6CCD366D" w14:textId="77777777" w:rsidR="00F44BC4" w:rsidRPr="00CF47A7" w:rsidRDefault="00F44BC4" w:rsidP="00F44BC4">
                  <w:pPr>
                    <w:rPr>
                      <w:rFonts w:cstheme="minorHAnsi"/>
                      <w:sz w:val="20"/>
                      <w:szCs w:val="20"/>
                      <w:lang w:val="hr-HR"/>
                    </w:rPr>
                  </w:pPr>
                </w:p>
                <w:p w14:paraId="17ADD54F"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Aktivnost u nastavi </w:t>
                  </w:r>
                </w:p>
              </w:tc>
              <w:tc>
                <w:tcPr>
                  <w:tcW w:w="657" w:type="dxa"/>
                  <w:tcBorders>
                    <w:top w:val="single" w:sz="4" w:space="0" w:color="auto"/>
                    <w:left w:val="single" w:sz="4" w:space="0" w:color="auto"/>
                    <w:bottom w:val="single" w:sz="4" w:space="0" w:color="auto"/>
                    <w:right w:val="single" w:sz="4" w:space="0" w:color="auto"/>
                  </w:tcBorders>
                </w:tcPr>
                <w:p w14:paraId="02DCE5C9"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0,2</w:t>
                  </w:r>
                </w:p>
                <w:p w14:paraId="6F67F854" w14:textId="77777777" w:rsidR="00F44BC4" w:rsidRPr="00CF47A7" w:rsidRDefault="00F44BC4" w:rsidP="00F44BC4">
                  <w:pPr>
                    <w:jc w:val="cente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02AEA416"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1-6</w:t>
                  </w:r>
                </w:p>
              </w:tc>
              <w:tc>
                <w:tcPr>
                  <w:tcW w:w="2411" w:type="dxa"/>
                  <w:tcBorders>
                    <w:top w:val="single" w:sz="4" w:space="0" w:color="auto"/>
                    <w:left w:val="single" w:sz="4" w:space="0" w:color="auto"/>
                    <w:bottom w:val="single" w:sz="4" w:space="0" w:color="auto"/>
                    <w:right w:val="single" w:sz="4" w:space="0" w:color="auto"/>
                  </w:tcBorders>
                </w:tcPr>
                <w:p w14:paraId="00D983E3" w14:textId="77777777" w:rsidR="00F44BC4" w:rsidRPr="00CF47A7" w:rsidRDefault="00F44BC4" w:rsidP="00F44BC4">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216" w:type="dxa"/>
                  <w:tcBorders>
                    <w:top w:val="single" w:sz="4" w:space="0" w:color="auto"/>
                    <w:left w:val="single" w:sz="4" w:space="0" w:color="auto"/>
                    <w:bottom w:val="single" w:sz="4" w:space="0" w:color="auto"/>
                    <w:right w:val="single" w:sz="4" w:space="0" w:color="auto"/>
                  </w:tcBorders>
                </w:tcPr>
                <w:p w14:paraId="33A54F2B"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67DAFBD4"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56FBF18F"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10</w:t>
                  </w:r>
                </w:p>
              </w:tc>
            </w:tr>
            <w:tr w:rsidR="00F44BC4" w:rsidRPr="00CF47A7" w14:paraId="7A7EDFD9" w14:textId="77777777" w:rsidTr="00F44BC4">
              <w:tc>
                <w:tcPr>
                  <w:tcW w:w="2156" w:type="dxa"/>
                  <w:tcBorders>
                    <w:top w:val="single" w:sz="4" w:space="0" w:color="auto"/>
                    <w:left w:val="single" w:sz="4" w:space="0" w:color="auto"/>
                    <w:bottom w:val="single" w:sz="4" w:space="0" w:color="auto"/>
                    <w:right w:val="single" w:sz="4" w:space="0" w:color="auto"/>
                  </w:tcBorders>
                </w:tcPr>
                <w:p w14:paraId="27F785CA" w14:textId="77777777" w:rsidR="00F44BC4" w:rsidRPr="00CF47A7" w:rsidRDefault="00F44BC4" w:rsidP="00F44BC4">
                  <w:pPr>
                    <w:rPr>
                      <w:rFonts w:cstheme="minorHAnsi"/>
                      <w:sz w:val="20"/>
                      <w:szCs w:val="20"/>
                      <w:lang w:val="hr-HR"/>
                    </w:rPr>
                  </w:pPr>
                </w:p>
                <w:p w14:paraId="5DD46C8D"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657" w:type="dxa"/>
                  <w:tcBorders>
                    <w:top w:val="single" w:sz="4" w:space="0" w:color="auto"/>
                    <w:left w:val="single" w:sz="4" w:space="0" w:color="auto"/>
                    <w:bottom w:val="single" w:sz="4" w:space="0" w:color="auto"/>
                    <w:right w:val="single" w:sz="4" w:space="0" w:color="auto"/>
                  </w:tcBorders>
                </w:tcPr>
                <w:p w14:paraId="395532B7"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0,6</w:t>
                  </w:r>
                </w:p>
              </w:tc>
              <w:tc>
                <w:tcPr>
                  <w:tcW w:w="901" w:type="dxa"/>
                  <w:tcBorders>
                    <w:top w:val="single" w:sz="4" w:space="0" w:color="auto"/>
                    <w:left w:val="single" w:sz="4" w:space="0" w:color="auto"/>
                    <w:bottom w:val="single" w:sz="4" w:space="0" w:color="auto"/>
                    <w:right w:val="single" w:sz="4" w:space="0" w:color="auto"/>
                  </w:tcBorders>
                </w:tcPr>
                <w:p w14:paraId="148779FD"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2-6</w:t>
                  </w:r>
                </w:p>
              </w:tc>
              <w:tc>
                <w:tcPr>
                  <w:tcW w:w="2411" w:type="dxa"/>
                  <w:tcBorders>
                    <w:top w:val="single" w:sz="4" w:space="0" w:color="auto"/>
                    <w:left w:val="single" w:sz="4" w:space="0" w:color="auto"/>
                    <w:bottom w:val="single" w:sz="4" w:space="0" w:color="auto"/>
                    <w:right w:val="single" w:sz="4" w:space="0" w:color="auto"/>
                  </w:tcBorders>
                </w:tcPr>
                <w:p w14:paraId="2C5F9AC8" w14:textId="77777777" w:rsidR="00F44BC4" w:rsidRPr="00CF47A7" w:rsidRDefault="00F44BC4" w:rsidP="00F44BC4">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216" w:type="dxa"/>
                  <w:tcBorders>
                    <w:top w:val="single" w:sz="4" w:space="0" w:color="auto"/>
                    <w:left w:val="single" w:sz="4" w:space="0" w:color="auto"/>
                    <w:bottom w:val="single" w:sz="4" w:space="0" w:color="auto"/>
                    <w:right w:val="single" w:sz="4" w:space="0" w:color="auto"/>
                  </w:tcBorders>
                </w:tcPr>
                <w:p w14:paraId="6AC1A326" w14:textId="77777777" w:rsidR="00F44BC4" w:rsidRPr="00CF47A7" w:rsidRDefault="00F44BC4" w:rsidP="00F44BC4">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219CE75C"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15</w:t>
                  </w:r>
                </w:p>
              </w:tc>
              <w:tc>
                <w:tcPr>
                  <w:tcW w:w="567" w:type="dxa"/>
                  <w:tcBorders>
                    <w:top w:val="single" w:sz="4" w:space="0" w:color="auto"/>
                    <w:left w:val="single" w:sz="4" w:space="0" w:color="auto"/>
                    <w:bottom w:val="single" w:sz="4" w:space="0" w:color="auto"/>
                    <w:right w:val="single" w:sz="4" w:space="0" w:color="auto"/>
                  </w:tcBorders>
                  <w:vAlign w:val="center"/>
                </w:tcPr>
                <w:p w14:paraId="1B64863F"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30</w:t>
                  </w:r>
                </w:p>
              </w:tc>
            </w:tr>
            <w:tr w:rsidR="00F44BC4" w:rsidRPr="00CF47A7" w14:paraId="4522B71B" w14:textId="77777777" w:rsidTr="00F44BC4">
              <w:tc>
                <w:tcPr>
                  <w:tcW w:w="2156" w:type="dxa"/>
                  <w:tcBorders>
                    <w:top w:val="single" w:sz="4" w:space="0" w:color="auto"/>
                    <w:left w:val="single" w:sz="4" w:space="0" w:color="auto"/>
                    <w:bottom w:val="single" w:sz="4" w:space="0" w:color="auto"/>
                    <w:right w:val="single" w:sz="4" w:space="0" w:color="auto"/>
                  </w:tcBorders>
                </w:tcPr>
                <w:p w14:paraId="705E742D"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 ili kontinuirana provjera znanja</w:t>
                  </w:r>
                </w:p>
              </w:tc>
              <w:tc>
                <w:tcPr>
                  <w:tcW w:w="657" w:type="dxa"/>
                  <w:tcBorders>
                    <w:top w:val="single" w:sz="4" w:space="0" w:color="auto"/>
                    <w:left w:val="single" w:sz="4" w:space="0" w:color="auto"/>
                    <w:bottom w:val="single" w:sz="4" w:space="0" w:color="auto"/>
                    <w:right w:val="single" w:sz="4" w:space="0" w:color="auto"/>
                  </w:tcBorders>
                </w:tcPr>
                <w:p w14:paraId="729BD55C"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1,0</w:t>
                  </w:r>
                </w:p>
              </w:tc>
              <w:tc>
                <w:tcPr>
                  <w:tcW w:w="901" w:type="dxa"/>
                  <w:tcBorders>
                    <w:top w:val="single" w:sz="4" w:space="0" w:color="auto"/>
                    <w:left w:val="single" w:sz="4" w:space="0" w:color="auto"/>
                    <w:bottom w:val="single" w:sz="4" w:space="0" w:color="auto"/>
                    <w:right w:val="single" w:sz="4" w:space="0" w:color="auto"/>
                  </w:tcBorders>
                </w:tcPr>
                <w:p w14:paraId="5F5523BB"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1-6</w:t>
                  </w:r>
                </w:p>
              </w:tc>
              <w:tc>
                <w:tcPr>
                  <w:tcW w:w="2411" w:type="dxa"/>
                  <w:tcBorders>
                    <w:top w:val="single" w:sz="4" w:space="0" w:color="auto"/>
                    <w:left w:val="single" w:sz="4" w:space="0" w:color="auto"/>
                    <w:bottom w:val="single" w:sz="4" w:space="0" w:color="auto"/>
                    <w:right w:val="single" w:sz="4" w:space="0" w:color="auto"/>
                  </w:tcBorders>
                </w:tcPr>
                <w:p w14:paraId="604899C5" w14:textId="77777777" w:rsidR="00F44BC4" w:rsidRPr="00CF47A7" w:rsidRDefault="00F44BC4" w:rsidP="00F44BC4">
                  <w:pPr>
                    <w:rPr>
                      <w:rFonts w:cstheme="minorHAnsi"/>
                      <w:sz w:val="20"/>
                      <w:szCs w:val="20"/>
                      <w:lang w:val="hr-HR"/>
                    </w:rPr>
                  </w:pPr>
                  <w:r w:rsidRPr="00CF47A7">
                    <w:rPr>
                      <w:rFonts w:cstheme="minorHAnsi"/>
                      <w:sz w:val="20"/>
                      <w:szCs w:val="20"/>
                      <w:lang w:val="hr-HR"/>
                    </w:rPr>
                    <w:t>Priprema za provjeru znanja, pisana provjera</w:t>
                  </w:r>
                </w:p>
              </w:tc>
              <w:tc>
                <w:tcPr>
                  <w:tcW w:w="2216" w:type="dxa"/>
                  <w:tcBorders>
                    <w:top w:val="single" w:sz="4" w:space="0" w:color="auto"/>
                    <w:left w:val="single" w:sz="4" w:space="0" w:color="auto"/>
                    <w:bottom w:val="single" w:sz="4" w:space="0" w:color="auto"/>
                    <w:right w:val="single" w:sz="4" w:space="0" w:color="auto"/>
                  </w:tcBorders>
                </w:tcPr>
                <w:p w14:paraId="5C3FF66D" w14:textId="77777777" w:rsidR="00F44BC4" w:rsidRPr="00CF47A7" w:rsidRDefault="00F44BC4" w:rsidP="00F44BC4">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CDDA7F7"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7E816593"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50</w:t>
                  </w:r>
                </w:p>
              </w:tc>
            </w:tr>
            <w:tr w:rsidR="00F44BC4" w:rsidRPr="00CF47A7" w14:paraId="4214BCED" w14:textId="77777777" w:rsidTr="00F44BC4">
              <w:tc>
                <w:tcPr>
                  <w:tcW w:w="2156" w:type="dxa"/>
                  <w:tcBorders>
                    <w:top w:val="single" w:sz="4" w:space="0" w:color="auto"/>
                    <w:left w:val="single" w:sz="4" w:space="0" w:color="auto"/>
                    <w:bottom w:val="single" w:sz="4" w:space="0" w:color="auto"/>
                    <w:right w:val="single" w:sz="4" w:space="0" w:color="auto"/>
                  </w:tcBorders>
                </w:tcPr>
                <w:p w14:paraId="5FD766A4" w14:textId="77777777" w:rsidR="00F44BC4" w:rsidRPr="00CF47A7" w:rsidRDefault="00F44BC4" w:rsidP="00F44BC4">
                  <w:pPr>
                    <w:rPr>
                      <w:rFonts w:cstheme="minorHAnsi"/>
                      <w:sz w:val="20"/>
                      <w:szCs w:val="20"/>
                      <w:lang w:val="hr-HR"/>
                    </w:rPr>
                  </w:pPr>
                </w:p>
                <w:p w14:paraId="658987A1" w14:textId="77777777" w:rsidR="00F44BC4" w:rsidRPr="00CF47A7" w:rsidRDefault="00F44BC4" w:rsidP="00F44BC4">
                  <w:pPr>
                    <w:rPr>
                      <w:rFonts w:cstheme="minorHAnsi"/>
                      <w:sz w:val="20"/>
                      <w:szCs w:val="20"/>
                      <w:lang w:val="hr-HR"/>
                    </w:rPr>
                  </w:pPr>
                  <w:r w:rsidRPr="00CF47A7">
                    <w:rPr>
                      <w:rFonts w:cstheme="minorHAnsi"/>
                      <w:sz w:val="20"/>
                      <w:szCs w:val="20"/>
                      <w:lang w:val="hr-HR"/>
                    </w:rPr>
                    <w:t>Ukupno</w:t>
                  </w:r>
                </w:p>
              </w:tc>
              <w:tc>
                <w:tcPr>
                  <w:tcW w:w="657" w:type="dxa"/>
                  <w:tcBorders>
                    <w:top w:val="single" w:sz="4" w:space="0" w:color="auto"/>
                    <w:left w:val="single" w:sz="4" w:space="0" w:color="auto"/>
                    <w:bottom w:val="single" w:sz="4" w:space="0" w:color="auto"/>
                    <w:right w:val="single" w:sz="4" w:space="0" w:color="auto"/>
                  </w:tcBorders>
                </w:tcPr>
                <w:p w14:paraId="68251476"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2</w:t>
                  </w:r>
                </w:p>
              </w:tc>
              <w:tc>
                <w:tcPr>
                  <w:tcW w:w="901" w:type="dxa"/>
                  <w:tcBorders>
                    <w:top w:val="single" w:sz="4" w:space="0" w:color="auto"/>
                    <w:left w:val="single" w:sz="4" w:space="0" w:color="auto"/>
                    <w:bottom w:val="single" w:sz="4" w:space="0" w:color="auto"/>
                    <w:right w:val="single" w:sz="4" w:space="0" w:color="auto"/>
                  </w:tcBorders>
                </w:tcPr>
                <w:p w14:paraId="718EDF10" w14:textId="77777777" w:rsidR="00F44BC4" w:rsidRPr="00CF47A7" w:rsidRDefault="00F44BC4" w:rsidP="00F44BC4">
                  <w:pPr>
                    <w:rPr>
                      <w:rFonts w:cstheme="minorHAnsi"/>
                      <w:sz w:val="20"/>
                      <w:szCs w:val="20"/>
                      <w:lang w:val="hr-HR"/>
                    </w:rPr>
                  </w:pPr>
                </w:p>
              </w:tc>
              <w:tc>
                <w:tcPr>
                  <w:tcW w:w="2411" w:type="dxa"/>
                  <w:tcBorders>
                    <w:top w:val="single" w:sz="4" w:space="0" w:color="auto"/>
                    <w:left w:val="single" w:sz="4" w:space="0" w:color="auto"/>
                    <w:bottom w:val="single" w:sz="4" w:space="0" w:color="auto"/>
                    <w:right w:val="single" w:sz="4" w:space="0" w:color="auto"/>
                  </w:tcBorders>
                </w:tcPr>
                <w:p w14:paraId="11104DBE" w14:textId="77777777" w:rsidR="00F44BC4" w:rsidRPr="00CF47A7" w:rsidRDefault="00F44BC4" w:rsidP="00F44BC4">
                  <w:pPr>
                    <w:rPr>
                      <w:rFonts w:cstheme="minorHAnsi"/>
                      <w:sz w:val="20"/>
                      <w:szCs w:val="20"/>
                      <w:lang w:val="hr-HR"/>
                    </w:rPr>
                  </w:pPr>
                </w:p>
              </w:tc>
              <w:tc>
                <w:tcPr>
                  <w:tcW w:w="2216" w:type="dxa"/>
                  <w:tcBorders>
                    <w:top w:val="single" w:sz="4" w:space="0" w:color="auto"/>
                    <w:left w:val="single" w:sz="4" w:space="0" w:color="auto"/>
                    <w:bottom w:val="single" w:sz="4" w:space="0" w:color="auto"/>
                    <w:right w:val="single" w:sz="4" w:space="0" w:color="auto"/>
                  </w:tcBorders>
                </w:tcPr>
                <w:p w14:paraId="39833F46"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7B1F44AE" w14:textId="77777777" w:rsidR="00F44BC4" w:rsidRPr="00CF47A7" w:rsidRDefault="00F44BC4" w:rsidP="00F44BC4">
                  <w:pPr>
                    <w:jc w:val="cente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799AC8C2"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100</w:t>
                  </w:r>
                </w:p>
              </w:tc>
            </w:tr>
          </w:tbl>
          <w:p w14:paraId="30A0B314" w14:textId="77777777" w:rsidR="00F44BC4" w:rsidRPr="00CF47A7" w:rsidRDefault="00F44BC4" w:rsidP="00F44BC4">
            <w:pPr>
              <w:jc w:val="both"/>
              <w:rPr>
                <w:rFonts w:cstheme="minorHAnsi"/>
                <w:sz w:val="20"/>
                <w:szCs w:val="20"/>
                <w:lang w:val="hr-HR"/>
              </w:rPr>
            </w:pPr>
          </w:p>
          <w:p w14:paraId="2002DE15" w14:textId="77777777" w:rsidR="00F44BC4" w:rsidRPr="00CF47A7" w:rsidRDefault="00F44BC4" w:rsidP="00F44BC4">
            <w:pPr>
              <w:jc w:val="both"/>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p w14:paraId="290EA0F9" w14:textId="77777777" w:rsidR="00F44BC4" w:rsidRPr="00CF47A7" w:rsidRDefault="00F44BC4" w:rsidP="00F44BC4">
            <w:pPr>
              <w:pStyle w:val="Default"/>
              <w:jc w:val="both"/>
              <w:rPr>
                <w:rFonts w:asciiTheme="minorHAnsi" w:hAnsiTheme="minorHAnsi" w:cstheme="minorHAnsi"/>
                <w:color w:val="auto"/>
                <w:sz w:val="20"/>
                <w:szCs w:val="20"/>
              </w:rPr>
            </w:pPr>
          </w:p>
        </w:tc>
      </w:tr>
      <w:tr w:rsidR="00F44BC4" w:rsidRPr="00CF47A7" w14:paraId="50C16AC7" w14:textId="77777777" w:rsidTr="00F44BC4">
        <w:trPr>
          <w:trHeight w:val="432"/>
        </w:trPr>
        <w:tc>
          <w:tcPr>
            <w:tcW w:w="5000" w:type="pct"/>
            <w:gridSpan w:val="10"/>
            <w:vAlign w:val="center"/>
          </w:tcPr>
          <w:p w14:paraId="56853EA7" w14:textId="77777777" w:rsidR="00F44BC4" w:rsidRPr="00CF47A7" w:rsidRDefault="00F44BC4" w:rsidP="00F44BC4">
            <w:pPr>
              <w:pStyle w:val="Tijeloteksta"/>
              <w:rPr>
                <w:rFonts w:asciiTheme="minorHAnsi" w:hAnsiTheme="minorHAnsi" w:cstheme="minorHAnsi"/>
                <w:b w:val="0"/>
                <w:sz w:val="20"/>
              </w:rPr>
            </w:pPr>
            <w:r w:rsidRPr="00CF47A7">
              <w:rPr>
                <w:rFonts w:asciiTheme="minorHAnsi" w:hAnsiTheme="minorHAnsi" w:cstheme="minorHAnsi"/>
                <w:b w:val="0"/>
                <w:sz w:val="20"/>
              </w:rPr>
              <w:t>1.10. Obvezatna literatura (u trenutku prijave prijedloga studijskog programa)</w:t>
            </w:r>
          </w:p>
        </w:tc>
      </w:tr>
      <w:tr w:rsidR="00F44BC4" w:rsidRPr="00CF47A7" w14:paraId="3410D67A" w14:textId="77777777" w:rsidTr="00F44BC4">
        <w:trPr>
          <w:trHeight w:val="1692"/>
        </w:trPr>
        <w:tc>
          <w:tcPr>
            <w:tcW w:w="5000" w:type="pct"/>
            <w:gridSpan w:val="10"/>
            <w:vAlign w:val="center"/>
          </w:tcPr>
          <w:p w14:paraId="272A3387" w14:textId="77777777" w:rsidR="00F44BC4" w:rsidRPr="00CF47A7" w:rsidRDefault="00F44BC4" w:rsidP="00152030">
            <w:pPr>
              <w:pStyle w:val="FieldText"/>
              <w:numPr>
                <w:ilvl w:val="0"/>
                <w:numId w:val="3"/>
              </w:numPr>
              <w:ind w:left="291" w:hanging="291"/>
              <w:rPr>
                <w:rFonts w:asciiTheme="minorHAnsi" w:hAnsiTheme="minorHAnsi" w:cstheme="minorHAnsi"/>
                <w:b w:val="0"/>
                <w:sz w:val="20"/>
                <w:szCs w:val="20"/>
              </w:rPr>
            </w:pPr>
            <w:r w:rsidRPr="00CF47A7">
              <w:rPr>
                <w:rFonts w:asciiTheme="minorHAnsi" w:hAnsiTheme="minorHAnsi" w:cstheme="minorHAnsi"/>
                <w:b w:val="0"/>
                <w:sz w:val="20"/>
                <w:szCs w:val="20"/>
              </w:rPr>
              <w:lastRenderedPageBreak/>
              <w:t>Uvod u književnost, prir. Škreb, Stamać, Zagreb, 1998. (odabrana poglavlja)</w:t>
            </w:r>
          </w:p>
          <w:p w14:paraId="190796B7" w14:textId="77777777" w:rsidR="00F44BC4" w:rsidRPr="00CF47A7" w:rsidRDefault="00F44BC4" w:rsidP="00152030">
            <w:pPr>
              <w:pStyle w:val="FieldText"/>
              <w:numPr>
                <w:ilvl w:val="0"/>
                <w:numId w:val="3"/>
              </w:numPr>
              <w:ind w:left="291" w:hanging="291"/>
              <w:rPr>
                <w:rFonts w:asciiTheme="minorHAnsi" w:hAnsiTheme="minorHAnsi" w:cstheme="minorHAnsi"/>
                <w:b w:val="0"/>
                <w:sz w:val="20"/>
                <w:szCs w:val="20"/>
              </w:rPr>
            </w:pPr>
            <w:r w:rsidRPr="00CF47A7">
              <w:rPr>
                <w:rFonts w:asciiTheme="minorHAnsi" w:hAnsiTheme="minorHAnsi" w:cstheme="minorHAnsi"/>
                <w:b w:val="0"/>
                <w:sz w:val="20"/>
                <w:szCs w:val="20"/>
              </w:rPr>
              <w:t xml:space="preserve">Turković, Hrvoje, Razumijevanje filma : ogledi iz teorije filma. Društvo za promicanje književnosti na novim medijima, Zagreb, 2013. Na: </w:t>
            </w:r>
            <w:r w:rsidRPr="00CF47A7">
              <w:rPr>
                <w:rStyle w:val="Hiperveza"/>
                <w:rFonts w:asciiTheme="minorHAnsi" w:eastAsia="MS Gothic" w:hAnsiTheme="minorHAnsi" w:cstheme="minorHAnsi"/>
                <w:b w:val="0"/>
                <w:color w:val="auto"/>
                <w:sz w:val="20"/>
                <w:szCs w:val="20"/>
              </w:rPr>
              <w:t>http://elektronickeknjige.com/knjiga/turkovic-hrvoje/razumijevanje-filma/4-film-i-televizija-br/</w:t>
            </w:r>
            <w:r w:rsidRPr="00CF47A7">
              <w:rPr>
                <w:rFonts w:asciiTheme="minorHAnsi" w:hAnsiTheme="minorHAnsi" w:cstheme="minorHAnsi"/>
                <w:b w:val="0"/>
                <w:sz w:val="20"/>
                <w:szCs w:val="20"/>
              </w:rPr>
              <w:t xml:space="preserve"> (odabrana poglavlja)</w:t>
            </w:r>
          </w:p>
          <w:p w14:paraId="532DA7B2" w14:textId="77777777" w:rsidR="00F44BC4" w:rsidRPr="00CF47A7" w:rsidRDefault="00F44BC4" w:rsidP="00152030">
            <w:pPr>
              <w:pStyle w:val="FieldText"/>
              <w:numPr>
                <w:ilvl w:val="0"/>
                <w:numId w:val="3"/>
              </w:numPr>
              <w:ind w:left="291" w:hanging="291"/>
              <w:jc w:val="left"/>
              <w:rPr>
                <w:rFonts w:asciiTheme="minorHAnsi" w:hAnsiTheme="minorHAnsi" w:cstheme="minorHAnsi"/>
                <w:b w:val="0"/>
                <w:sz w:val="20"/>
                <w:szCs w:val="20"/>
              </w:rPr>
            </w:pPr>
            <w:r w:rsidRPr="00CF47A7">
              <w:rPr>
                <w:rFonts w:asciiTheme="minorHAnsi" w:hAnsiTheme="minorHAnsi" w:cstheme="minorHAnsi"/>
                <w:b w:val="0"/>
                <w:sz w:val="20"/>
                <w:szCs w:val="20"/>
              </w:rPr>
              <w:t>Eskenazi, Žan-Pjer, Televizijske serije. Budućnost filma?, Ars Clio, Beograd, 2013. (odabrana poglavlja)</w:t>
            </w:r>
          </w:p>
          <w:p w14:paraId="198740DE" w14:textId="77777777" w:rsidR="00F44BC4" w:rsidRPr="00CF47A7" w:rsidRDefault="00F44BC4" w:rsidP="00152030">
            <w:pPr>
              <w:pStyle w:val="FieldText"/>
              <w:numPr>
                <w:ilvl w:val="0"/>
                <w:numId w:val="3"/>
              </w:numPr>
              <w:ind w:left="291" w:hanging="291"/>
              <w:jc w:val="left"/>
              <w:rPr>
                <w:rFonts w:asciiTheme="minorHAnsi" w:hAnsiTheme="minorHAnsi" w:cstheme="minorHAnsi"/>
                <w:b w:val="0"/>
                <w:sz w:val="20"/>
                <w:szCs w:val="20"/>
              </w:rPr>
            </w:pPr>
            <w:r w:rsidRPr="00CF47A7">
              <w:rPr>
                <w:rFonts w:asciiTheme="minorHAnsi" w:hAnsiTheme="minorHAnsi" w:cstheme="minorHAnsi"/>
                <w:b w:val="0"/>
                <w:sz w:val="20"/>
                <w:szCs w:val="20"/>
              </w:rPr>
              <w:t xml:space="preserve">Jukić, Tatjana, „Viktorijanska biopolitika, psihoanaliza i Sherlock Holmes: skrletna studija“, Književna smotra, godište XLVI, broj 172 (2), 2014, str. 5-13. Ili na: </w:t>
            </w:r>
            <w:r w:rsidRPr="00CF47A7">
              <w:rPr>
                <w:rStyle w:val="Hiperveza"/>
                <w:rFonts w:asciiTheme="minorHAnsi" w:eastAsia="MS Gothic" w:hAnsiTheme="minorHAnsi" w:cstheme="minorHAnsi"/>
                <w:b w:val="0"/>
                <w:color w:val="auto"/>
                <w:sz w:val="20"/>
                <w:szCs w:val="20"/>
              </w:rPr>
              <w:t>http://kpk.ffzg.unizg.hr/system/articles_document/doc/6/Jukic_Viktorijanska_biopolitika_psihoanaliza_i_Sherlock_Holmes_KPK.pdf</w:t>
            </w:r>
          </w:p>
          <w:p w14:paraId="74D03905" w14:textId="77777777" w:rsidR="00F44BC4" w:rsidRPr="00CF47A7" w:rsidRDefault="00F44BC4" w:rsidP="00152030">
            <w:pPr>
              <w:pStyle w:val="Default"/>
              <w:numPr>
                <w:ilvl w:val="0"/>
                <w:numId w:val="3"/>
              </w:numPr>
              <w:ind w:left="291" w:hanging="291"/>
              <w:rPr>
                <w:rFonts w:asciiTheme="minorHAnsi" w:hAnsiTheme="minorHAnsi" w:cstheme="minorHAnsi"/>
                <w:color w:val="auto"/>
                <w:sz w:val="20"/>
                <w:szCs w:val="20"/>
                <w:shd w:val="clear" w:color="auto" w:fill="FFFFFF"/>
              </w:rPr>
            </w:pPr>
            <w:r w:rsidRPr="00CF47A7">
              <w:rPr>
                <w:rFonts w:asciiTheme="minorHAnsi" w:hAnsiTheme="minorHAnsi" w:cstheme="minorHAnsi"/>
                <w:color w:val="auto"/>
                <w:sz w:val="20"/>
                <w:szCs w:val="20"/>
              </w:rPr>
              <w:t>„Filmske adaptacije engleske i njemačke književnosti“, prir. Ž. Uvanović, Književna revija, god. 48, 2008., br. 1.</w:t>
            </w:r>
          </w:p>
          <w:p w14:paraId="732873BE" w14:textId="77777777" w:rsidR="00F44BC4" w:rsidRPr="00CF47A7" w:rsidRDefault="00F44BC4" w:rsidP="00F44BC4">
            <w:pPr>
              <w:pStyle w:val="Default"/>
              <w:rPr>
                <w:rFonts w:asciiTheme="minorHAnsi" w:hAnsiTheme="minorHAnsi" w:cstheme="minorHAnsi"/>
                <w:color w:val="auto"/>
                <w:sz w:val="20"/>
                <w:szCs w:val="20"/>
              </w:rPr>
            </w:pPr>
          </w:p>
          <w:p w14:paraId="71ED34D5" w14:textId="77777777" w:rsidR="00F44BC4" w:rsidRPr="00CF47A7" w:rsidRDefault="00F44BC4" w:rsidP="00F44BC4">
            <w:pPr>
              <w:pStyle w:val="Default"/>
              <w:rPr>
                <w:rFonts w:asciiTheme="minorHAnsi" w:hAnsiTheme="minorHAnsi" w:cstheme="minorHAnsi"/>
                <w:color w:val="auto"/>
                <w:sz w:val="20"/>
                <w:szCs w:val="20"/>
              </w:rPr>
            </w:pPr>
            <w:r w:rsidRPr="00CF47A7">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F44BC4" w:rsidRPr="00CF47A7" w14:paraId="0AC477AD" w14:textId="77777777" w:rsidTr="00F44BC4">
        <w:trPr>
          <w:trHeight w:val="432"/>
        </w:trPr>
        <w:tc>
          <w:tcPr>
            <w:tcW w:w="5000" w:type="pct"/>
            <w:gridSpan w:val="10"/>
            <w:vAlign w:val="center"/>
          </w:tcPr>
          <w:p w14:paraId="0500CCFB" w14:textId="77777777" w:rsidR="00F44BC4" w:rsidRPr="00CF47A7" w:rsidRDefault="00F44BC4" w:rsidP="00F44BC4">
            <w:pPr>
              <w:pStyle w:val="Tijeloteksta"/>
              <w:rPr>
                <w:rFonts w:asciiTheme="minorHAnsi" w:hAnsiTheme="minorHAnsi" w:cstheme="minorHAnsi"/>
                <w:b w:val="0"/>
                <w:sz w:val="20"/>
              </w:rPr>
            </w:pPr>
            <w:r w:rsidRPr="00CF47A7">
              <w:rPr>
                <w:rFonts w:asciiTheme="minorHAnsi" w:hAnsiTheme="minorHAnsi" w:cstheme="minorHAnsi"/>
                <w:b w:val="0"/>
                <w:sz w:val="20"/>
              </w:rPr>
              <w:t>1.11.Dopunska literatura (u trenutku prijave prijedloga studijskog programa)</w:t>
            </w:r>
          </w:p>
        </w:tc>
      </w:tr>
      <w:tr w:rsidR="00F44BC4" w:rsidRPr="00CF47A7" w14:paraId="690C8AD0" w14:textId="77777777" w:rsidTr="00F44BC4">
        <w:trPr>
          <w:trHeight w:val="432"/>
        </w:trPr>
        <w:tc>
          <w:tcPr>
            <w:tcW w:w="5000" w:type="pct"/>
            <w:gridSpan w:val="10"/>
            <w:vAlign w:val="center"/>
          </w:tcPr>
          <w:p w14:paraId="2E2FEE0F" w14:textId="77777777" w:rsidR="00F44BC4" w:rsidRPr="00CF47A7" w:rsidRDefault="00F44BC4" w:rsidP="00152030">
            <w:pPr>
              <w:pStyle w:val="Tijeloteksta"/>
              <w:numPr>
                <w:ilvl w:val="0"/>
                <w:numId w:val="4"/>
              </w:numPr>
              <w:tabs>
                <w:tab w:val="left" w:pos="72"/>
              </w:tabs>
              <w:ind w:left="291" w:hanging="291"/>
              <w:jc w:val="both"/>
              <w:rPr>
                <w:rFonts w:asciiTheme="minorHAnsi" w:hAnsiTheme="minorHAnsi" w:cstheme="minorHAnsi"/>
                <w:b w:val="0"/>
                <w:sz w:val="20"/>
              </w:rPr>
            </w:pPr>
            <w:r w:rsidRPr="00CF47A7">
              <w:rPr>
                <w:rFonts w:asciiTheme="minorHAnsi" w:hAnsiTheme="minorHAnsi" w:cstheme="minorHAnsi"/>
                <w:b w:val="0"/>
                <w:sz w:val="20"/>
              </w:rPr>
              <w:t>Stam, Robert, Film Theory: an introduction, Oxford: Blackwell Publishers, 2000.</w:t>
            </w:r>
          </w:p>
          <w:p w14:paraId="7FCC707D" w14:textId="77777777" w:rsidR="00F44BC4" w:rsidRPr="00CF47A7" w:rsidRDefault="00F44BC4" w:rsidP="00152030">
            <w:pPr>
              <w:pStyle w:val="Tijeloteksta"/>
              <w:numPr>
                <w:ilvl w:val="0"/>
                <w:numId w:val="4"/>
              </w:numPr>
              <w:tabs>
                <w:tab w:val="left" w:pos="72"/>
              </w:tabs>
              <w:ind w:left="291" w:hanging="291"/>
              <w:jc w:val="both"/>
              <w:rPr>
                <w:rFonts w:asciiTheme="minorHAnsi" w:hAnsiTheme="minorHAnsi" w:cstheme="minorHAnsi"/>
                <w:b w:val="0"/>
                <w:sz w:val="20"/>
              </w:rPr>
            </w:pPr>
            <w:r w:rsidRPr="00CF47A7">
              <w:rPr>
                <w:rFonts w:asciiTheme="minorHAnsi" w:hAnsiTheme="minorHAnsi" w:cstheme="minorHAnsi"/>
                <w:b w:val="0"/>
                <w:sz w:val="20"/>
              </w:rPr>
              <w:t>Dudley, Andrew, Concepts in Film Theory, Oxford, New York: Oxford University Press, 1984.</w:t>
            </w:r>
          </w:p>
          <w:p w14:paraId="610470B5" w14:textId="77777777" w:rsidR="00F44BC4" w:rsidRPr="00CF47A7" w:rsidRDefault="00F44BC4" w:rsidP="00152030">
            <w:pPr>
              <w:pStyle w:val="Tijeloteksta"/>
              <w:numPr>
                <w:ilvl w:val="0"/>
                <w:numId w:val="4"/>
              </w:numPr>
              <w:tabs>
                <w:tab w:val="left" w:pos="72"/>
              </w:tabs>
              <w:ind w:left="291" w:hanging="291"/>
              <w:jc w:val="both"/>
              <w:rPr>
                <w:rFonts w:asciiTheme="minorHAnsi" w:hAnsiTheme="minorHAnsi" w:cstheme="minorHAnsi"/>
                <w:b w:val="0"/>
                <w:sz w:val="20"/>
              </w:rPr>
            </w:pPr>
            <w:r w:rsidRPr="00CF47A7">
              <w:rPr>
                <w:rFonts w:asciiTheme="minorHAnsi" w:hAnsiTheme="minorHAnsi" w:cstheme="minorHAnsi"/>
                <w:b w:val="0"/>
                <w:sz w:val="20"/>
              </w:rPr>
              <w:t>After the Break. Television Theory Today, ur. Marijke de Valck, Jan Teurlings, Amsterdam University Press, Amsterdam 2013.</w:t>
            </w:r>
          </w:p>
          <w:p w14:paraId="0264AEFE" w14:textId="77777777" w:rsidR="00F44BC4" w:rsidRPr="00CF47A7" w:rsidRDefault="00F44BC4" w:rsidP="00152030">
            <w:pPr>
              <w:pStyle w:val="Tijeloteksta"/>
              <w:numPr>
                <w:ilvl w:val="0"/>
                <w:numId w:val="4"/>
              </w:numPr>
              <w:tabs>
                <w:tab w:val="left" w:pos="72"/>
              </w:tabs>
              <w:ind w:left="291" w:hanging="291"/>
              <w:jc w:val="both"/>
              <w:rPr>
                <w:rFonts w:asciiTheme="minorHAnsi" w:hAnsiTheme="minorHAnsi" w:cstheme="minorHAnsi"/>
                <w:b w:val="0"/>
                <w:sz w:val="20"/>
              </w:rPr>
            </w:pPr>
            <w:r w:rsidRPr="00CF47A7">
              <w:rPr>
                <w:rFonts w:asciiTheme="minorHAnsi" w:hAnsiTheme="minorHAnsi" w:cstheme="minorHAnsi"/>
                <w:b w:val="0"/>
                <w:sz w:val="20"/>
              </w:rPr>
              <w:t>Jukić, Tatjana, Zazor, nadzor, sviđanje. Dodiri književnog i vizualnog u britanskom devetnaestom stoljeću, Zagreb: Zavod za znanost o književnosti Filozofskoga fakulteta Sveučilišta u Zagrebu, 2002.</w:t>
            </w:r>
          </w:p>
          <w:p w14:paraId="6B99F494" w14:textId="77777777" w:rsidR="00F44BC4" w:rsidRPr="00CF47A7" w:rsidRDefault="00F44BC4" w:rsidP="00152030">
            <w:pPr>
              <w:pStyle w:val="Tijeloteksta"/>
              <w:numPr>
                <w:ilvl w:val="0"/>
                <w:numId w:val="4"/>
              </w:numPr>
              <w:tabs>
                <w:tab w:val="left" w:pos="72"/>
              </w:tabs>
              <w:ind w:left="291" w:hanging="291"/>
              <w:jc w:val="both"/>
              <w:rPr>
                <w:rFonts w:asciiTheme="minorHAnsi" w:hAnsiTheme="minorHAnsi" w:cstheme="minorHAnsi"/>
                <w:b w:val="0"/>
                <w:sz w:val="20"/>
              </w:rPr>
            </w:pPr>
            <w:r w:rsidRPr="00CF47A7">
              <w:rPr>
                <w:rFonts w:asciiTheme="minorHAnsi" w:hAnsiTheme="minorHAnsi" w:cstheme="minorHAnsi"/>
                <w:b w:val="0"/>
                <w:sz w:val="20"/>
              </w:rPr>
              <w:t>Showalter, Elaine, A Literature Of Their Own: British Women Novelists from Brontë to Lessing: British Women Novelists from Bronte to Lessing, London, 1978.</w:t>
            </w:r>
          </w:p>
          <w:p w14:paraId="0C48B55A" w14:textId="77777777" w:rsidR="00F44BC4" w:rsidRPr="00CF47A7" w:rsidRDefault="00F44BC4" w:rsidP="00152030">
            <w:pPr>
              <w:pStyle w:val="Tijeloteksta"/>
              <w:numPr>
                <w:ilvl w:val="0"/>
                <w:numId w:val="4"/>
              </w:numPr>
              <w:tabs>
                <w:tab w:val="left" w:pos="72"/>
              </w:tabs>
              <w:ind w:left="291" w:hanging="291"/>
              <w:jc w:val="both"/>
              <w:rPr>
                <w:rFonts w:asciiTheme="minorHAnsi" w:hAnsiTheme="minorHAnsi" w:cstheme="minorHAnsi"/>
                <w:b w:val="0"/>
                <w:sz w:val="20"/>
              </w:rPr>
            </w:pPr>
            <w:r w:rsidRPr="00CF47A7">
              <w:rPr>
                <w:rFonts w:asciiTheme="minorHAnsi" w:hAnsiTheme="minorHAnsi" w:cstheme="minorHAnsi"/>
                <w:b w:val="0"/>
                <w:sz w:val="20"/>
              </w:rPr>
              <w:t xml:space="preserve">Showalter, Elaine, „Viktorijanske spisateljice i volja za pisanjem“, Kolo, br. 2, 2001. I na: </w:t>
            </w:r>
            <w:r w:rsidRPr="00CF47A7">
              <w:rPr>
                <w:rStyle w:val="Hiperveza"/>
                <w:rFonts w:asciiTheme="minorHAnsi" w:eastAsia="MS Gothic" w:hAnsiTheme="minorHAnsi" w:cstheme="minorHAnsi"/>
                <w:b w:val="0"/>
                <w:color w:val="auto"/>
                <w:sz w:val="20"/>
              </w:rPr>
              <w:t>http://www.matica.hr/kolo/286/Viktorijanske%20spisateljice%20i%20volja%20za%20pisanjem/</w:t>
            </w:r>
          </w:p>
          <w:p w14:paraId="5C61F12B" w14:textId="77777777" w:rsidR="00F44BC4" w:rsidRPr="00CF47A7" w:rsidRDefault="00F44BC4" w:rsidP="00152030">
            <w:pPr>
              <w:pStyle w:val="Tijeloteksta"/>
              <w:numPr>
                <w:ilvl w:val="0"/>
                <w:numId w:val="4"/>
              </w:numPr>
              <w:tabs>
                <w:tab w:val="left" w:pos="72"/>
              </w:tabs>
              <w:ind w:left="291" w:hanging="291"/>
              <w:jc w:val="both"/>
              <w:rPr>
                <w:rFonts w:asciiTheme="minorHAnsi" w:hAnsiTheme="minorHAnsi" w:cstheme="minorHAnsi"/>
                <w:b w:val="0"/>
                <w:sz w:val="20"/>
              </w:rPr>
            </w:pPr>
            <w:r w:rsidRPr="00CF47A7">
              <w:rPr>
                <w:rFonts w:asciiTheme="minorHAnsi" w:hAnsiTheme="minorHAnsi" w:cstheme="minorHAnsi"/>
                <w:b w:val="0"/>
                <w:sz w:val="20"/>
              </w:rPr>
              <w:t>Mandić, Igor, Književnost i medijska kultura, Nakladni zavod Matice hrvatske, Zagreb, 1984.</w:t>
            </w:r>
          </w:p>
          <w:p w14:paraId="346DF6A8" w14:textId="77777777" w:rsidR="00F44BC4" w:rsidRPr="00CF47A7" w:rsidRDefault="00F44BC4" w:rsidP="00152030">
            <w:pPr>
              <w:pStyle w:val="Tijeloteksta"/>
              <w:numPr>
                <w:ilvl w:val="0"/>
                <w:numId w:val="4"/>
              </w:numPr>
              <w:tabs>
                <w:tab w:val="left" w:pos="72"/>
              </w:tabs>
              <w:ind w:left="291" w:hanging="291"/>
              <w:jc w:val="both"/>
              <w:rPr>
                <w:rFonts w:asciiTheme="minorHAnsi" w:hAnsiTheme="minorHAnsi" w:cstheme="minorHAnsi"/>
                <w:b w:val="0"/>
                <w:sz w:val="20"/>
              </w:rPr>
            </w:pPr>
            <w:r w:rsidRPr="00CF47A7">
              <w:rPr>
                <w:rFonts w:asciiTheme="minorHAnsi" w:hAnsiTheme="minorHAnsi" w:cstheme="minorHAnsi"/>
                <w:b w:val="0"/>
                <w:sz w:val="20"/>
              </w:rPr>
              <w:t>Solar, Milivoj, Teorija književnosti, Školska knjiga, Zagreb, 2005.</w:t>
            </w:r>
          </w:p>
          <w:p w14:paraId="799C646B" w14:textId="77777777" w:rsidR="00F44BC4" w:rsidRPr="00CF47A7" w:rsidRDefault="00F44BC4" w:rsidP="00152030">
            <w:pPr>
              <w:pStyle w:val="Tijeloteksta"/>
              <w:numPr>
                <w:ilvl w:val="0"/>
                <w:numId w:val="4"/>
              </w:numPr>
              <w:tabs>
                <w:tab w:val="left" w:pos="72"/>
              </w:tabs>
              <w:ind w:left="291" w:hanging="291"/>
              <w:jc w:val="both"/>
              <w:rPr>
                <w:rFonts w:asciiTheme="minorHAnsi" w:hAnsiTheme="minorHAnsi" w:cstheme="minorHAnsi"/>
                <w:b w:val="0"/>
                <w:sz w:val="20"/>
              </w:rPr>
            </w:pPr>
            <w:r w:rsidRPr="00CF47A7">
              <w:rPr>
                <w:rFonts w:asciiTheme="minorHAnsi" w:hAnsiTheme="minorHAnsi" w:cstheme="minorHAnsi"/>
                <w:b w:val="0"/>
                <w:sz w:val="20"/>
              </w:rPr>
              <w:t>Turković, Hrvoje, Umijeće filma, Hrvatski filmski savez, Zagreb, 1996.</w:t>
            </w:r>
          </w:p>
          <w:p w14:paraId="7FC55175" w14:textId="77777777" w:rsidR="00F44BC4" w:rsidRPr="00CF47A7" w:rsidRDefault="00F44BC4" w:rsidP="00152030">
            <w:pPr>
              <w:pStyle w:val="Tijeloteksta"/>
              <w:numPr>
                <w:ilvl w:val="0"/>
                <w:numId w:val="4"/>
              </w:numPr>
              <w:tabs>
                <w:tab w:val="left" w:pos="72"/>
              </w:tabs>
              <w:ind w:left="291" w:hanging="291"/>
              <w:jc w:val="both"/>
              <w:rPr>
                <w:rFonts w:asciiTheme="minorHAnsi" w:hAnsiTheme="minorHAnsi" w:cstheme="minorHAnsi"/>
                <w:b w:val="0"/>
                <w:sz w:val="20"/>
              </w:rPr>
            </w:pPr>
            <w:r w:rsidRPr="00CF47A7">
              <w:rPr>
                <w:rFonts w:asciiTheme="minorHAnsi" w:hAnsiTheme="minorHAnsi" w:cstheme="minorHAnsi"/>
                <w:b w:val="0"/>
                <w:sz w:val="20"/>
              </w:rPr>
              <w:t>Fiske, John. Television Culture. London: Methuen, 1987.</w:t>
            </w:r>
          </w:p>
          <w:p w14:paraId="4FD2E79E" w14:textId="77777777" w:rsidR="00F44BC4" w:rsidRPr="00CF47A7" w:rsidRDefault="00F44BC4" w:rsidP="00152030">
            <w:pPr>
              <w:pStyle w:val="Tijeloteksta"/>
              <w:numPr>
                <w:ilvl w:val="0"/>
                <w:numId w:val="4"/>
              </w:numPr>
              <w:tabs>
                <w:tab w:val="left" w:pos="380"/>
              </w:tabs>
              <w:ind w:left="291" w:hanging="291"/>
              <w:jc w:val="both"/>
              <w:rPr>
                <w:rFonts w:asciiTheme="minorHAnsi" w:hAnsiTheme="minorHAnsi" w:cstheme="minorHAnsi"/>
                <w:b w:val="0"/>
                <w:sz w:val="20"/>
              </w:rPr>
            </w:pPr>
            <w:r w:rsidRPr="00CF47A7">
              <w:rPr>
                <w:rFonts w:asciiTheme="minorHAnsi" w:hAnsiTheme="minorHAnsi" w:cstheme="minorHAnsi"/>
                <w:b w:val="0"/>
                <w:sz w:val="20"/>
              </w:rPr>
              <w:t>Adorno, T. W. “Television and the Patterns of Mass Culture.” The Critical View of Television. Ed. Horace Newcomb. New York: Oxford University Press, 1976.</w:t>
            </w:r>
          </w:p>
        </w:tc>
      </w:tr>
      <w:tr w:rsidR="00F44BC4" w:rsidRPr="00CF47A7" w14:paraId="37ABF3E8" w14:textId="77777777" w:rsidTr="00F44BC4">
        <w:trPr>
          <w:trHeight w:val="432"/>
        </w:trPr>
        <w:tc>
          <w:tcPr>
            <w:tcW w:w="5000" w:type="pct"/>
            <w:gridSpan w:val="10"/>
            <w:vAlign w:val="center"/>
          </w:tcPr>
          <w:p w14:paraId="2136356A" w14:textId="77777777" w:rsidR="00F44BC4" w:rsidRPr="00CF47A7" w:rsidRDefault="00F44BC4" w:rsidP="00F44BC4">
            <w:pPr>
              <w:pStyle w:val="Tijeloteksta"/>
              <w:rPr>
                <w:rFonts w:asciiTheme="minorHAnsi" w:hAnsiTheme="minorHAnsi" w:cstheme="minorHAnsi"/>
                <w:b w:val="0"/>
                <w:sz w:val="20"/>
              </w:rPr>
            </w:pPr>
            <w:r w:rsidRPr="00CF47A7">
              <w:rPr>
                <w:rFonts w:asciiTheme="minorHAnsi" w:hAnsiTheme="minorHAnsi" w:cstheme="minorHAnsi"/>
                <w:b w:val="0"/>
                <w:sz w:val="20"/>
              </w:rPr>
              <w:t>1.12. Načini praćenja kvalitete koji osiguravaju stjecanje izlaznih znanja, vještina i kompetencija</w:t>
            </w:r>
          </w:p>
        </w:tc>
      </w:tr>
      <w:tr w:rsidR="00F44BC4" w:rsidRPr="00CF47A7" w14:paraId="3322F2DE" w14:textId="77777777" w:rsidTr="00F44BC4">
        <w:trPr>
          <w:trHeight w:val="432"/>
        </w:trPr>
        <w:tc>
          <w:tcPr>
            <w:tcW w:w="5000" w:type="pct"/>
            <w:gridSpan w:val="10"/>
            <w:vAlign w:val="center"/>
          </w:tcPr>
          <w:p w14:paraId="5AB8E14C" w14:textId="77777777" w:rsidR="00F44BC4" w:rsidRPr="00CF47A7" w:rsidRDefault="00F44BC4" w:rsidP="00152030">
            <w:pPr>
              <w:pStyle w:val="FieldText"/>
              <w:numPr>
                <w:ilvl w:val="0"/>
                <w:numId w:val="2"/>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01A80E89" w14:textId="77777777" w:rsidR="00F44BC4" w:rsidRPr="00CF47A7" w:rsidRDefault="00F44BC4" w:rsidP="00152030">
            <w:pPr>
              <w:pStyle w:val="FieldText"/>
              <w:numPr>
                <w:ilvl w:val="0"/>
                <w:numId w:val="2"/>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Vođenje evidencije o studentskom pohađanju kolegijskih predavanja, izvršenim obvezama te rezultatima kolokvija i/ili pismenog dijela ispita.</w:t>
            </w:r>
          </w:p>
          <w:p w14:paraId="27423CCB" w14:textId="77777777" w:rsidR="00F44BC4" w:rsidRPr="00CF47A7" w:rsidRDefault="00F44BC4" w:rsidP="00152030">
            <w:pPr>
              <w:pStyle w:val="FieldText"/>
              <w:numPr>
                <w:ilvl w:val="0"/>
                <w:numId w:val="2"/>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seminarskog zadatka.</w:t>
            </w:r>
          </w:p>
        </w:tc>
      </w:tr>
    </w:tbl>
    <w:p w14:paraId="5ECBF9B0" w14:textId="77777777" w:rsidR="00F44BC4" w:rsidRPr="00CF47A7" w:rsidRDefault="00F44BC4" w:rsidP="00F44BC4">
      <w:pPr>
        <w:pStyle w:val="Tekstfusnote"/>
        <w:rPr>
          <w:rFonts w:asciiTheme="minorHAnsi" w:hAnsiTheme="minorHAnsi" w:cstheme="minorHAnsi"/>
        </w:rPr>
      </w:pPr>
    </w:p>
    <w:p w14:paraId="5236BEA0" w14:textId="77777777" w:rsidR="00F44BC4" w:rsidRPr="00CF47A7" w:rsidRDefault="00F44BC4" w:rsidP="00F44BC4">
      <w:pPr>
        <w:rPr>
          <w:rFonts w:cstheme="minorHAnsi"/>
          <w:sz w:val="20"/>
          <w:szCs w:val="20"/>
          <w:lang w:val="hr-HR" w:eastAsia="hr-HR"/>
        </w:rPr>
      </w:pPr>
      <w:r w:rsidRPr="00CF47A7">
        <w:rPr>
          <w:rFonts w:cstheme="minorHAnsi"/>
          <w:sz w:val="20"/>
          <w:szCs w:val="20"/>
          <w:lang w:val="hr-HR"/>
        </w:rPr>
        <w:br w:type="page"/>
      </w:r>
    </w:p>
    <w:p w14:paraId="37091EBE" w14:textId="77777777" w:rsidR="00F44BC4" w:rsidRPr="00CF47A7" w:rsidRDefault="00F44BC4" w:rsidP="00F44BC4">
      <w:pPr>
        <w:rPr>
          <w:rFonts w:cstheme="minorHAnsi"/>
          <w:sz w:val="20"/>
          <w:szCs w:val="20"/>
          <w:lang w:val="hr-HR"/>
        </w:rPr>
      </w:pPr>
    </w:p>
    <w:tbl>
      <w:tblPr>
        <w:tblW w:w="4981"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970"/>
        <w:gridCol w:w="3921"/>
        <w:gridCol w:w="2567"/>
      </w:tblGrid>
      <w:tr w:rsidR="00F44BC4" w:rsidRPr="00CF47A7" w14:paraId="6AEB3326" w14:textId="77777777" w:rsidTr="00F44BC4">
        <w:trPr>
          <w:trHeight w:hRule="exact" w:val="405"/>
        </w:trPr>
        <w:tc>
          <w:tcPr>
            <w:tcW w:w="5000" w:type="pct"/>
            <w:gridSpan w:val="3"/>
            <w:shd w:val="clear" w:color="auto" w:fill="auto"/>
            <w:vAlign w:val="center"/>
          </w:tcPr>
          <w:p w14:paraId="73ED1FD5" w14:textId="77777777" w:rsidR="00F44BC4" w:rsidRPr="00CF47A7" w:rsidRDefault="00F44BC4" w:rsidP="00F44BC4">
            <w:pPr>
              <w:rPr>
                <w:rFonts w:cstheme="minorHAnsi"/>
                <w:sz w:val="20"/>
                <w:szCs w:val="20"/>
                <w:lang w:val="hr-HR"/>
              </w:rPr>
            </w:pPr>
            <w:r w:rsidRPr="00CF47A7">
              <w:rPr>
                <w:rFonts w:cstheme="minorHAnsi"/>
                <w:sz w:val="20"/>
                <w:szCs w:val="20"/>
                <w:lang w:val="hr-HR"/>
              </w:rPr>
              <w:t>Opće informacije</w:t>
            </w:r>
          </w:p>
        </w:tc>
      </w:tr>
      <w:tr w:rsidR="00F44BC4" w:rsidRPr="00CF47A7" w14:paraId="532A88C0" w14:textId="77777777" w:rsidTr="00F44BC4">
        <w:trPr>
          <w:trHeight w:val="405"/>
        </w:trPr>
        <w:tc>
          <w:tcPr>
            <w:tcW w:w="1570" w:type="pct"/>
            <w:vAlign w:val="center"/>
          </w:tcPr>
          <w:p w14:paraId="5C1633E9" w14:textId="77777777" w:rsidR="00F44BC4" w:rsidRPr="00CF47A7" w:rsidRDefault="00F44BC4" w:rsidP="00F44BC4">
            <w:pPr>
              <w:rPr>
                <w:rFonts w:cstheme="minorHAnsi"/>
                <w:sz w:val="20"/>
                <w:szCs w:val="20"/>
                <w:lang w:val="hr-HR"/>
              </w:rPr>
            </w:pPr>
            <w:r w:rsidRPr="00CF47A7">
              <w:rPr>
                <w:rFonts w:cstheme="minorHAnsi"/>
                <w:sz w:val="20"/>
                <w:szCs w:val="20"/>
                <w:lang w:val="hr-HR"/>
              </w:rPr>
              <w:t>Naziv predmeta</w:t>
            </w:r>
          </w:p>
        </w:tc>
        <w:tc>
          <w:tcPr>
            <w:tcW w:w="3430" w:type="pct"/>
            <w:gridSpan w:val="2"/>
            <w:vAlign w:val="center"/>
          </w:tcPr>
          <w:p w14:paraId="5AD25C44" w14:textId="38EB95E4" w:rsidR="00F44BC4" w:rsidRPr="00CF47A7" w:rsidRDefault="00F44BC4" w:rsidP="009C0953">
            <w:pPr>
              <w:tabs>
                <w:tab w:val="left" w:pos="3832"/>
              </w:tabs>
              <w:rPr>
                <w:rFonts w:cstheme="minorHAnsi"/>
                <w:sz w:val="20"/>
                <w:szCs w:val="20"/>
                <w:lang w:val="hr-HR"/>
              </w:rPr>
            </w:pPr>
            <w:r w:rsidRPr="00CF47A7">
              <w:rPr>
                <w:rFonts w:cstheme="minorHAnsi"/>
                <w:sz w:val="20"/>
                <w:szCs w:val="20"/>
                <w:lang w:val="hr-HR"/>
              </w:rPr>
              <w:t xml:space="preserve"> Istraživanje kulture, medija i kreativnih industrija</w:t>
            </w:r>
          </w:p>
        </w:tc>
      </w:tr>
      <w:tr w:rsidR="00F44BC4" w:rsidRPr="00CF47A7" w14:paraId="7C9F4595" w14:textId="77777777" w:rsidTr="00F44BC4">
        <w:trPr>
          <w:trHeight w:val="259"/>
        </w:trPr>
        <w:tc>
          <w:tcPr>
            <w:tcW w:w="1570" w:type="pct"/>
            <w:shd w:val="clear" w:color="auto" w:fill="auto"/>
            <w:vAlign w:val="center"/>
          </w:tcPr>
          <w:p w14:paraId="21CD04BE" w14:textId="77777777" w:rsidR="00F44BC4" w:rsidRPr="00CF47A7" w:rsidRDefault="00F44BC4" w:rsidP="00F44BC4">
            <w:pPr>
              <w:rPr>
                <w:rFonts w:cstheme="minorHAnsi"/>
                <w:sz w:val="20"/>
                <w:szCs w:val="20"/>
                <w:lang w:val="hr-HR"/>
              </w:rPr>
            </w:pPr>
            <w:r w:rsidRPr="00CF47A7">
              <w:rPr>
                <w:rFonts w:cstheme="minorHAnsi"/>
                <w:sz w:val="20"/>
                <w:szCs w:val="20"/>
                <w:lang w:val="hr-HR"/>
              </w:rPr>
              <w:t>Nositelj predmeta</w:t>
            </w:r>
          </w:p>
        </w:tc>
        <w:tc>
          <w:tcPr>
            <w:tcW w:w="3430" w:type="pct"/>
            <w:gridSpan w:val="2"/>
            <w:shd w:val="clear" w:color="auto" w:fill="auto"/>
            <w:vAlign w:val="center"/>
          </w:tcPr>
          <w:p w14:paraId="513BC271" w14:textId="14AC947F" w:rsidR="009458AA" w:rsidRPr="00024891" w:rsidRDefault="00931F83" w:rsidP="00EF4DDF">
            <w:pPr>
              <w:rPr>
                <w:rFonts w:eastAsia="Times New Roman" w:cstheme="minorHAnsi"/>
                <w:sz w:val="20"/>
                <w:szCs w:val="20"/>
                <w:lang w:val="hr-HR"/>
              </w:rPr>
            </w:pPr>
            <w:r>
              <w:rPr>
                <w:rFonts w:cstheme="minorHAnsi"/>
                <w:sz w:val="20"/>
                <w:szCs w:val="20"/>
                <w:lang w:val="hr-HR"/>
              </w:rPr>
              <w:t>Ivana Guganović, asistentica</w:t>
            </w:r>
          </w:p>
        </w:tc>
      </w:tr>
      <w:tr w:rsidR="00F44BC4" w:rsidRPr="00CF47A7" w14:paraId="7A38B117" w14:textId="77777777" w:rsidTr="00F44BC4">
        <w:trPr>
          <w:trHeight w:val="405"/>
        </w:trPr>
        <w:tc>
          <w:tcPr>
            <w:tcW w:w="1570" w:type="pct"/>
            <w:vAlign w:val="center"/>
          </w:tcPr>
          <w:p w14:paraId="053D71D9" w14:textId="77777777" w:rsidR="00F44BC4" w:rsidRPr="00CF47A7" w:rsidRDefault="00F44BC4" w:rsidP="00F44BC4">
            <w:pPr>
              <w:rPr>
                <w:rFonts w:cstheme="minorHAnsi"/>
                <w:sz w:val="20"/>
                <w:szCs w:val="20"/>
                <w:lang w:val="hr-HR"/>
              </w:rPr>
            </w:pPr>
            <w:r w:rsidRPr="00CF47A7">
              <w:rPr>
                <w:rFonts w:cstheme="minorHAnsi"/>
                <w:sz w:val="20"/>
                <w:szCs w:val="20"/>
                <w:lang w:val="hr-HR"/>
              </w:rPr>
              <w:t>Suradnik na predmetu</w:t>
            </w:r>
          </w:p>
        </w:tc>
        <w:tc>
          <w:tcPr>
            <w:tcW w:w="3430" w:type="pct"/>
            <w:gridSpan w:val="2"/>
            <w:vAlign w:val="center"/>
          </w:tcPr>
          <w:p w14:paraId="21454A1B" w14:textId="0665B1AE" w:rsidR="00F44BC4" w:rsidRPr="00CF47A7" w:rsidRDefault="00F44BC4" w:rsidP="00F44BC4">
            <w:pPr>
              <w:rPr>
                <w:rFonts w:cstheme="minorHAnsi"/>
                <w:sz w:val="20"/>
                <w:szCs w:val="20"/>
                <w:lang w:val="hr-HR"/>
              </w:rPr>
            </w:pPr>
          </w:p>
        </w:tc>
      </w:tr>
      <w:tr w:rsidR="00F44BC4" w:rsidRPr="00CF47A7" w14:paraId="0A5D64C2" w14:textId="77777777" w:rsidTr="00F44BC4">
        <w:trPr>
          <w:trHeight w:val="405"/>
        </w:trPr>
        <w:tc>
          <w:tcPr>
            <w:tcW w:w="1570" w:type="pct"/>
            <w:vAlign w:val="center"/>
          </w:tcPr>
          <w:p w14:paraId="6BEEC3E7" w14:textId="77777777" w:rsidR="00F44BC4" w:rsidRPr="00CF47A7" w:rsidRDefault="00F44BC4" w:rsidP="00F44BC4">
            <w:pPr>
              <w:rPr>
                <w:rFonts w:cstheme="minorHAnsi"/>
                <w:sz w:val="20"/>
                <w:szCs w:val="20"/>
                <w:lang w:val="hr-HR"/>
              </w:rPr>
            </w:pPr>
            <w:r w:rsidRPr="00CF47A7">
              <w:rPr>
                <w:rFonts w:cstheme="minorHAnsi"/>
                <w:sz w:val="20"/>
                <w:szCs w:val="20"/>
                <w:lang w:val="hr-HR"/>
              </w:rPr>
              <w:t>Studijski program</w:t>
            </w:r>
          </w:p>
        </w:tc>
        <w:tc>
          <w:tcPr>
            <w:tcW w:w="3430" w:type="pct"/>
            <w:gridSpan w:val="2"/>
            <w:vAlign w:val="center"/>
          </w:tcPr>
          <w:p w14:paraId="41DE5B32" w14:textId="33A72622" w:rsidR="00F44BC4" w:rsidRPr="00CF47A7" w:rsidRDefault="00F44BC4" w:rsidP="00F44BC4">
            <w:pPr>
              <w:rPr>
                <w:rFonts w:cstheme="minorHAnsi"/>
                <w:sz w:val="20"/>
                <w:szCs w:val="20"/>
                <w:lang w:val="hr-HR"/>
              </w:rPr>
            </w:pPr>
            <w:r w:rsidRPr="00CF47A7">
              <w:rPr>
                <w:rFonts w:cstheme="minorHAnsi"/>
                <w:sz w:val="20"/>
                <w:szCs w:val="20"/>
                <w:lang w:val="hr-HR"/>
              </w:rPr>
              <w:t xml:space="preserve"> </w:t>
            </w:r>
            <w:r w:rsidR="00051783">
              <w:rPr>
                <w:rFonts w:cstheme="minorHAnsi"/>
                <w:sz w:val="20"/>
                <w:szCs w:val="20"/>
                <w:lang w:val="hr-HR"/>
              </w:rPr>
              <w:t>Prijediplomski</w:t>
            </w:r>
            <w:r w:rsidRPr="00CF47A7">
              <w:rPr>
                <w:rFonts w:cstheme="minorHAnsi"/>
                <w:sz w:val="20"/>
                <w:szCs w:val="20"/>
                <w:lang w:val="hr-HR"/>
              </w:rPr>
              <w:t xml:space="preserve"> sveučilišni studij Kultura, mediji i menadžment</w:t>
            </w:r>
          </w:p>
        </w:tc>
      </w:tr>
      <w:tr w:rsidR="00F44BC4" w:rsidRPr="00CF47A7" w14:paraId="115AA08A" w14:textId="77777777" w:rsidTr="00F44BC4">
        <w:trPr>
          <w:trHeight w:val="405"/>
        </w:trPr>
        <w:tc>
          <w:tcPr>
            <w:tcW w:w="1570" w:type="pct"/>
            <w:vAlign w:val="center"/>
          </w:tcPr>
          <w:p w14:paraId="3BEF26EA" w14:textId="77777777" w:rsidR="00F44BC4" w:rsidRPr="00CF47A7" w:rsidRDefault="00F44BC4" w:rsidP="00F44BC4">
            <w:pPr>
              <w:rPr>
                <w:rFonts w:cstheme="minorHAnsi"/>
                <w:sz w:val="20"/>
                <w:szCs w:val="20"/>
                <w:lang w:val="hr-HR"/>
              </w:rPr>
            </w:pPr>
            <w:r w:rsidRPr="00CF47A7">
              <w:rPr>
                <w:rFonts w:cstheme="minorHAnsi"/>
                <w:sz w:val="20"/>
                <w:szCs w:val="20"/>
                <w:lang w:val="hr-HR"/>
              </w:rPr>
              <w:t>Šifra predmeta</w:t>
            </w:r>
          </w:p>
        </w:tc>
        <w:tc>
          <w:tcPr>
            <w:tcW w:w="3430" w:type="pct"/>
            <w:gridSpan w:val="2"/>
            <w:vAlign w:val="center"/>
          </w:tcPr>
          <w:p w14:paraId="60B4C0F0" w14:textId="77777777" w:rsidR="00F44BC4" w:rsidRPr="00CF47A7" w:rsidRDefault="00F44BC4" w:rsidP="00F44BC4">
            <w:pPr>
              <w:rPr>
                <w:rFonts w:cstheme="minorHAnsi"/>
                <w:sz w:val="20"/>
                <w:szCs w:val="20"/>
                <w:lang w:val="hr-HR"/>
              </w:rPr>
            </w:pPr>
            <w:r w:rsidRPr="00CF47A7">
              <w:rPr>
                <w:rFonts w:cstheme="minorHAnsi"/>
                <w:sz w:val="20"/>
                <w:szCs w:val="20"/>
                <w:lang w:val="hr-HR"/>
              </w:rPr>
              <w:t>BAKM-IZ-27 / BAKM-IZ-28 /BAKM-IZ-29 / BAKM-IZ-30 / BAKM-IZ-31 / BAKM-IZ-32</w:t>
            </w:r>
          </w:p>
        </w:tc>
      </w:tr>
      <w:tr w:rsidR="00F44BC4" w:rsidRPr="00CF47A7" w14:paraId="75B962B5" w14:textId="77777777" w:rsidTr="00F44BC4">
        <w:trPr>
          <w:trHeight w:val="405"/>
        </w:trPr>
        <w:tc>
          <w:tcPr>
            <w:tcW w:w="1570" w:type="pct"/>
            <w:vAlign w:val="center"/>
          </w:tcPr>
          <w:p w14:paraId="5CCD9071" w14:textId="77777777" w:rsidR="00F44BC4" w:rsidRPr="00CF47A7" w:rsidRDefault="00F44BC4" w:rsidP="00F44BC4">
            <w:pPr>
              <w:rPr>
                <w:rFonts w:cstheme="minorHAnsi"/>
                <w:sz w:val="20"/>
                <w:szCs w:val="20"/>
                <w:lang w:val="hr-HR"/>
              </w:rPr>
            </w:pPr>
            <w:r w:rsidRPr="00CF47A7">
              <w:rPr>
                <w:rFonts w:cstheme="minorHAnsi"/>
                <w:sz w:val="20"/>
                <w:szCs w:val="20"/>
                <w:lang w:val="hr-HR"/>
              </w:rPr>
              <w:t>Status predmeta</w:t>
            </w:r>
          </w:p>
        </w:tc>
        <w:tc>
          <w:tcPr>
            <w:tcW w:w="3430" w:type="pct"/>
            <w:gridSpan w:val="2"/>
            <w:vAlign w:val="center"/>
          </w:tcPr>
          <w:p w14:paraId="552B35BC"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Izborni opći predmet </w:t>
            </w:r>
          </w:p>
        </w:tc>
      </w:tr>
      <w:tr w:rsidR="00F44BC4" w:rsidRPr="00CF47A7" w14:paraId="65F101A4" w14:textId="77777777" w:rsidTr="00F44BC4">
        <w:trPr>
          <w:trHeight w:val="405"/>
        </w:trPr>
        <w:tc>
          <w:tcPr>
            <w:tcW w:w="1570" w:type="pct"/>
            <w:vAlign w:val="center"/>
          </w:tcPr>
          <w:p w14:paraId="640CABCB" w14:textId="77777777" w:rsidR="00F44BC4" w:rsidRPr="00CF47A7" w:rsidRDefault="00F44BC4" w:rsidP="00F44BC4">
            <w:pPr>
              <w:rPr>
                <w:rFonts w:cstheme="minorHAnsi"/>
                <w:sz w:val="20"/>
                <w:szCs w:val="20"/>
                <w:lang w:val="hr-HR"/>
              </w:rPr>
            </w:pPr>
            <w:r w:rsidRPr="00CF47A7">
              <w:rPr>
                <w:rFonts w:cstheme="minorHAnsi"/>
                <w:sz w:val="20"/>
                <w:szCs w:val="20"/>
                <w:lang w:val="hr-HR"/>
              </w:rPr>
              <w:t>Godina</w:t>
            </w:r>
          </w:p>
        </w:tc>
        <w:tc>
          <w:tcPr>
            <w:tcW w:w="3430" w:type="pct"/>
            <w:gridSpan w:val="2"/>
            <w:vAlign w:val="center"/>
          </w:tcPr>
          <w:p w14:paraId="55277644" w14:textId="77777777" w:rsidR="00F44BC4" w:rsidRPr="00CF47A7" w:rsidRDefault="00F44BC4" w:rsidP="00F44BC4">
            <w:pPr>
              <w:rPr>
                <w:rFonts w:cstheme="minorHAnsi"/>
                <w:sz w:val="20"/>
                <w:szCs w:val="20"/>
                <w:lang w:val="hr-HR"/>
              </w:rPr>
            </w:pPr>
          </w:p>
        </w:tc>
      </w:tr>
      <w:tr w:rsidR="00F44BC4" w:rsidRPr="00CF47A7" w14:paraId="52EBE9CA" w14:textId="77777777" w:rsidTr="00F44BC4">
        <w:trPr>
          <w:trHeight w:val="255"/>
        </w:trPr>
        <w:tc>
          <w:tcPr>
            <w:tcW w:w="1570" w:type="pct"/>
            <w:vMerge w:val="restart"/>
            <w:vAlign w:val="center"/>
          </w:tcPr>
          <w:p w14:paraId="69D8E2D7" w14:textId="77777777" w:rsidR="00F44BC4" w:rsidRPr="00CF47A7" w:rsidRDefault="00F44BC4" w:rsidP="00F44BC4">
            <w:pPr>
              <w:rPr>
                <w:rFonts w:cstheme="minorHAnsi"/>
                <w:sz w:val="20"/>
                <w:szCs w:val="20"/>
                <w:lang w:val="hr-HR"/>
              </w:rPr>
            </w:pPr>
            <w:r w:rsidRPr="00CF47A7">
              <w:rPr>
                <w:rFonts w:cstheme="minorHAnsi"/>
                <w:sz w:val="20"/>
                <w:szCs w:val="20"/>
                <w:lang w:val="hr-HR"/>
              </w:rPr>
              <w:t>Bodovna vrijednost i način izvođenja nastave</w:t>
            </w:r>
          </w:p>
        </w:tc>
        <w:tc>
          <w:tcPr>
            <w:tcW w:w="2073" w:type="pct"/>
            <w:vAlign w:val="center"/>
          </w:tcPr>
          <w:p w14:paraId="40835262" w14:textId="77777777" w:rsidR="00F44BC4" w:rsidRPr="00CF47A7" w:rsidRDefault="00F44BC4" w:rsidP="00F44BC4">
            <w:pPr>
              <w:rPr>
                <w:rFonts w:cstheme="minorHAnsi"/>
                <w:sz w:val="20"/>
                <w:szCs w:val="20"/>
                <w:lang w:val="hr-HR"/>
              </w:rPr>
            </w:pPr>
            <w:r w:rsidRPr="00CF47A7">
              <w:rPr>
                <w:rFonts w:cstheme="minorHAnsi"/>
                <w:sz w:val="20"/>
                <w:szCs w:val="20"/>
                <w:lang w:val="hr-HR"/>
              </w:rPr>
              <w:t>ECTS koeficijent opterećenja studenata</w:t>
            </w:r>
          </w:p>
        </w:tc>
        <w:tc>
          <w:tcPr>
            <w:tcW w:w="1356" w:type="pct"/>
            <w:vAlign w:val="center"/>
          </w:tcPr>
          <w:p w14:paraId="08FC523F"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w:t>
            </w:r>
          </w:p>
        </w:tc>
      </w:tr>
      <w:tr w:rsidR="00F44BC4" w:rsidRPr="00CF47A7" w14:paraId="5DA6021D" w14:textId="77777777" w:rsidTr="00F44BC4">
        <w:trPr>
          <w:trHeight w:val="255"/>
        </w:trPr>
        <w:tc>
          <w:tcPr>
            <w:tcW w:w="1570" w:type="pct"/>
            <w:vMerge/>
            <w:vAlign w:val="center"/>
          </w:tcPr>
          <w:p w14:paraId="3F74DF59" w14:textId="77777777" w:rsidR="00F44BC4" w:rsidRPr="00CF47A7" w:rsidRDefault="00F44BC4" w:rsidP="00F44BC4">
            <w:pPr>
              <w:rPr>
                <w:rFonts w:cstheme="minorHAnsi"/>
                <w:sz w:val="20"/>
                <w:szCs w:val="20"/>
                <w:lang w:val="hr-HR"/>
              </w:rPr>
            </w:pPr>
          </w:p>
        </w:tc>
        <w:tc>
          <w:tcPr>
            <w:tcW w:w="2073" w:type="pct"/>
            <w:vAlign w:val="center"/>
          </w:tcPr>
          <w:p w14:paraId="01A92191" w14:textId="77777777" w:rsidR="00F44BC4" w:rsidRPr="00CF47A7" w:rsidRDefault="00F44BC4" w:rsidP="00F44BC4">
            <w:pPr>
              <w:rPr>
                <w:rFonts w:cstheme="minorHAnsi"/>
                <w:sz w:val="20"/>
                <w:szCs w:val="20"/>
                <w:lang w:val="hr-HR"/>
              </w:rPr>
            </w:pPr>
            <w:r w:rsidRPr="00CF47A7">
              <w:rPr>
                <w:rFonts w:cstheme="minorHAnsi"/>
                <w:sz w:val="20"/>
                <w:szCs w:val="20"/>
                <w:lang w:val="hr-HR"/>
              </w:rPr>
              <w:t>Broj sati (P+V+S)</w:t>
            </w:r>
          </w:p>
        </w:tc>
        <w:tc>
          <w:tcPr>
            <w:tcW w:w="1356" w:type="pct"/>
            <w:vAlign w:val="center"/>
          </w:tcPr>
          <w:p w14:paraId="50796F0C"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15 (0+15+0)</w:t>
            </w:r>
          </w:p>
        </w:tc>
      </w:tr>
    </w:tbl>
    <w:p w14:paraId="44AC0746" w14:textId="77777777" w:rsidR="00F44BC4" w:rsidRPr="00CF47A7" w:rsidRDefault="00F44BC4" w:rsidP="00F44BC4">
      <w:pPr>
        <w:rPr>
          <w:rFonts w:cstheme="minorHAnsi"/>
          <w:sz w:val="20"/>
          <w:szCs w:val="20"/>
          <w:lang w:val="hr-HR"/>
        </w:rPr>
      </w:pPr>
    </w:p>
    <w:tbl>
      <w:tblPr>
        <w:tblW w:w="5000"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1"/>
        <w:gridCol w:w="402"/>
        <w:gridCol w:w="1412"/>
        <w:gridCol w:w="1064"/>
        <w:gridCol w:w="405"/>
        <w:gridCol w:w="1075"/>
        <w:gridCol w:w="407"/>
        <w:gridCol w:w="538"/>
        <w:gridCol w:w="1883"/>
        <w:gridCol w:w="633"/>
      </w:tblGrid>
      <w:tr w:rsidR="00F44BC4" w:rsidRPr="00CF47A7" w14:paraId="71585244" w14:textId="77777777" w:rsidTr="00D478E1">
        <w:trPr>
          <w:trHeight w:hRule="exact" w:val="288"/>
        </w:trPr>
        <w:tc>
          <w:tcPr>
            <w:tcW w:w="5000" w:type="pct"/>
            <w:gridSpan w:val="10"/>
            <w:shd w:val="clear" w:color="auto" w:fill="auto"/>
            <w:vAlign w:val="center"/>
          </w:tcPr>
          <w:p w14:paraId="169FE21F" w14:textId="77777777" w:rsidR="00F44BC4" w:rsidRPr="00CF47A7" w:rsidRDefault="00F44BC4" w:rsidP="00F44BC4">
            <w:pPr>
              <w:rPr>
                <w:rFonts w:cstheme="minorHAnsi"/>
                <w:sz w:val="20"/>
                <w:szCs w:val="20"/>
                <w:lang w:val="hr-HR"/>
              </w:rPr>
            </w:pPr>
            <w:r w:rsidRPr="00CF47A7">
              <w:rPr>
                <w:rFonts w:cstheme="minorHAnsi"/>
                <w:sz w:val="20"/>
                <w:szCs w:val="20"/>
                <w:lang w:val="hr-HR"/>
              </w:rPr>
              <w:t>1. OPIS PREDMETA</w:t>
            </w:r>
          </w:p>
          <w:p w14:paraId="0EB28300" w14:textId="77777777" w:rsidR="00F44BC4" w:rsidRPr="00CF47A7" w:rsidRDefault="00F44BC4" w:rsidP="00F44BC4">
            <w:pPr>
              <w:pStyle w:val="Naslov3"/>
              <w:tabs>
                <w:tab w:val="clear" w:pos="720"/>
                <w:tab w:val="num" w:pos="583"/>
              </w:tabs>
              <w:ind w:left="583" w:hanging="583"/>
              <w:rPr>
                <w:rFonts w:asciiTheme="minorHAnsi" w:hAnsiTheme="minorHAnsi" w:cstheme="minorHAnsi"/>
                <w:b w:val="0"/>
                <w:sz w:val="20"/>
              </w:rPr>
            </w:pPr>
          </w:p>
        </w:tc>
      </w:tr>
      <w:tr w:rsidR="00F44BC4" w:rsidRPr="00CF47A7" w14:paraId="42C41D71" w14:textId="77777777" w:rsidTr="00D478E1">
        <w:trPr>
          <w:trHeight w:hRule="exact" w:val="288"/>
        </w:trPr>
        <w:tc>
          <w:tcPr>
            <w:tcW w:w="5000" w:type="pct"/>
            <w:gridSpan w:val="10"/>
            <w:shd w:val="clear" w:color="auto" w:fill="auto"/>
            <w:vAlign w:val="center"/>
          </w:tcPr>
          <w:p w14:paraId="6458EE8A" w14:textId="77777777" w:rsidR="00F44BC4" w:rsidRPr="00CF47A7" w:rsidRDefault="00F44BC4" w:rsidP="00B945EE">
            <w:pPr>
              <w:pStyle w:val="Tijeloteksta"/>
              <w:numPr>
                <w:ilvl w:val="1"/>
                <w:numId w:val="18"/>
              </w:numPr>
              <w:ind w:left="641" w:hanging="349"/>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F44BC4" w:rsidRPr="00CF47A7" w14:paraId="2BDA4EB4" w14:textId="77777777" w:rsidTr="00D478E1">
        <w:trPr>
          <w:trHeight w:val="738"/>
        </w:trPr>
        <w:tc>
          <w:tcPr>
            <w:tcW w:w="5000" w:type="pct"/>
            <w:gridSpan w:val="10"/>
            <w:vAlign w:val="center"/>
          </w:tcPr>
          <w:p w14:paraId="78AA54CF" w14:textId="77777777" w:rsidR="00F44BC4" w:rsidRPr="00CF47A7" w:rsidRDefault="00F44BC4" w:rsidP="00F44BC4">
            <w:pPr>
              <w:pStyle w:val="FieldText"/>
              <w:rPr>
                <w:rFonts w:asciiTheme="minorHAnsi" w:hAnsiTheme="minorHAnsi" w:cstheme="minorHAnsi"/>
                <w:b w:val="0"/>
                <w:sz w:val="20"/>
                <w:szCs w:val="20"/>
              </w:rPr>
            </w:pPr>
          </w:p>
          <w:p w14:paraId="39848475" w14:textId="77777777" w:rsidR="00F44BC4" w:rsidRPr="00CF47A7" w:rsidRDefault="00F44BC4"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 xml:space="preserve">Cilj predmeta je podizanje svijesti o kvaliteti i značaju kulturnih, umjetničkih i medijskih sadržaja kao i o njihovom doprinosu gospodarstvu te glavnim preprekama i pitanjima s kojima se one suočavaju. </w:t>
            </w:r>
          </w:p>
        </w:tc>
      </w:tr>
      <w:tr w:rsidR="00F44BC4" w:rsidRPr="00CF47A7" w14:paraId="299B1F1F" w14:textId="77777777" w:rsidTr="00D478E1">
        <w:trPr>
          <w:trHeight w:val="432"/>
        </w:trPr>
        <w:tc>
          <w:tcPr>
            <w:tcW w:w="5000" w:type="pct"/>
            <w:gridSpan w:val="10"/>
            <w:vAlign w:val="center"/>
          </w:tcPr>
          <w:p w14:paraId="710A0CD4" w14:textId="77777777" w:rsidR="00F44BC4" w:rsidRPr="00CF47A7" w:rsidRDefault="00F44BC4" w:rsidP="00B945EE">
            <w:pPr>
              <w:pStyle w:val="Tijeloteksta"/>
              <w:numPr>
                <w:ilvl w:val="1"/>
                <w:numId w:val="18"/>
              </w:numPr>
              <w:ind w:left="641" w:hanging="349"/>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F44BC4" w:rsidRPr="00CF47A7" w14:paraId="593F44C6" w14:textId="77777777" w:rsidTr="00D478E1">
        <w:trPr>
          <w:trHeight w:val="188"/>
        </w:trPr>
        <w:tc>
          <w:tcPr>
            <w:tcW w:w="5000" w:type="pct"/>
            <w:gridSpan w:val="10"/>
            <w:vAlign w:val="center"/>
          </w:tcPr>
          <w:p w14:paraId="3F05B6B6" w14:textId="77777777" w:rsidR="00F44BC4" w:rsidRPr="00CF47A7" w:rsidRDefault="00F44BC4" w:rsidP="00F44BC4">
            <w:pPr>
              <w:pStyle w:val="FieldText"/>
              <w:ind w:left="583"/>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F44BC4" w:rsidRPr="00CF47A7" w14:paraId="4F0CB749" w14:textId="77777777" w:rsidTr="00D478E1">
        <w:trPr>
          <w:trHeight w:val="432"/>
        </w:trPr>
        <w:tc>
          <w:tcPr>
            <w:tcW w:w="5000" w:type="pct"/>
            <w:gridSpan w:val="10"/>
            <w:vAlign w:val="center"/>
          </w:tcPr>
          <w:p w14:paraId="6B3E45E8" w14:textId="77777777" w:rsidR="00F44BC4" w:rsidRPr="00CF47A7" w:rsidRDefault="00F44BC4" w:rsidP="00B945EE">
            <w:pPr>
              <w:pStyle w:val="Tijeloteksta"/>
              <w:numPr>
                <w:ilvl w:val="1"/>
                <w:numId w:val="18"/>
              </w:numPr>
              <w:ind w:left="641" w:hanging="349"/>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F44BC4" w:rsidRPr="00CF47A7" w14:paraId="7200734D" w14:textId="77777777" w:rsidTr="00D478E1">
        <w:trPr>
          <w:trHeight w:val="780"/>
        </w:trPr>
        <w:tc>
          <w:tcPr>
            <w:tcW w:w="5000" w:type="pct"/>
            <w:gridSpan w:val="10"/>
            <w:vAlign w:val="center"/>
          </w:tcPr>
          <w:p w14:paraId="35E05BD7" w14:textId="77777777" w:rsidR="00F44BC4" w:rsidRPr="00CF47A7" w:rsidRDefault="00F44BC4"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položenog kolegija student će moći:</w:t>
            </w:r>
          </w:p>
          <w:p w14:paraId="7B30054B" w14:textId="77777777" w:rsidR="00F44BC4" w:rsidRPr="00CF47A7" w:rsidRDefault="00F44BC4" w:rsidP="00B945EE">
            <w:pPr>
              <w:pStyle w:val="FieldText"/>
              <w:numPr>
                <w:ilvl w:val="0"/>
                <w:numId w:val="19"/>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debatirati o dostupnim kulturnim, umjetničkim i medijskim sadržajima,</w:t>
            </w:r>
          </w:p>
          <w:p w14:paraId="7C48054E" w14:textId="77777777" w:rsidR="00F44BC4" w:rsidRPr="00CF47A7" w:rsidRDefault="00F44BC4" w:rsidP="00B945EE">
            <w:pPr>
              <w:pStyle w:val="FieldText"/>
              <w:numPr>
                <w:ilvl w:val="0"/>
                <w:numId w:val="19"/>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ocijeniti potencijale razvoja javnih ustanova i poslovnih subjekata u medijima, kulturi i kreativnim industrijama.</w:t>
            </w:r>
          </w:p>
        </w:tc>
      </w:tr>
      <w:tr w:rsidR="00F44BC4" w:rsidRPr="00CF47A7" w14:paraId="37936CF2" w14:textId="77777777" w:rsidTr="00D478E1">
        <w:trPr>
          <w:trHeight w:val="323"/>
        </w:trPr>
        <w:tc>
          <w:tcPr>
            <w:tcW w:w="5000" w:type="pct"/>
            <w:gridSpan w:val="10"/>
            <w:vAlign w:val="center"/>
          </w:tcPr>
          <w:p w14:paraId="16543574" w14:textId="77777777" w:rsidR="00F44BC4" w:rsidRPr="00CF47A7" w:rsidRDefault="00F44BC4" w:rsidP="00B945EE">
            <w:pPr>
              <w:pStyle w:val="Tijeloteksta"/>
              <w:numPr>
                <w:ilvl w:val="1"/>
                <w:numId w:val="18"/>
              </w:numPr>
              <w:ind w:left="641" w:hanging="349"/>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F44BC4" w:rsidRPr="00CF47A7" w14:paraId="5387A786" w14:textId="77777777" w:rsidTr="00D478E1">
        <w:trPr>
          <w:trHeight w:val="432"/>
        </w:trPr>
        <w:tc>
          <w:tcPr>
            <w:tcW w:w="5000" w:type="pct"/>
            <w:gridSpan w:val="10"/>
            <w:vAlign w:val="center"/>
          </w:tcPr>
          <w:p w14:paraId="2DC75688" w14:textId="77777777" w:rsidR="00F44BC4" w:rsidRPr="00CF47A7" w:rsidRDefault="00F44BC4" w:rsidP="00F44BC4">
            <w:pPr>
              <w:rPr>
                <w:rFonts w:cstheme="minorHAnsi"/>
                <w:sz w:val="20"/>
                <w:szCs w:val="20"/>
                <w:lang w:val="hr-HR"/>
              </w:rPr>
            </w:pPr>
            <w:r w:rsidRPr="00CF47A7">
              <w:rPr>
                <w:rFonts w:cstheme="minorHAnsi"/>
                <w:iCs/>
                <w:sz w:val="20"/>
                <w:szCs w:val="20"/>
                <w:lang w:val="hr-HR"/>
              </w:rPr>
              <w:t>Obveze studenata su prisustvo na </w:t>
            </w:r>
            <w:r w:rsidRPr="00CF47A7">
              <w:rPr>
                <w:rStyle w:val="il"/>
                <w:rFonts w:cstheme="minorHAnsi"/>
                <w:iCs/>
                <w:sz w:val="20"/>
                <w:szCs w:val="20"/>
                <w:lang w:val="hr-HR"/>
              </w:rPr>
              <w:t>kulturnim</w:t>
            </w:r>
            <w:r w:rsidRPr="00CF47A7">
              <w:rPr>
                <w:rFonts w:cstheme="minorHAnsi"/>
                <w:iCs/>
                <w:sz w:val="20"/>
                <w:szCs w:val="20"/>
                <w:lang w:val="hr-HR"/>
              </w:rPr>
              <w:t> zbivanjima u gradu i regiji i to prema sljedećim kategorijama:</w:t>
            </w:r>
          </w:p>
          <w:p w14:paraId="534F7858" w14:textId="77777777" w:rsidR="00F44BC4" w:rsidRPr="00CF47A7" w:rsidRDefault="00F44BC4" w:rsidP="00B945EE">
            <w:pPr>
              <w:numPr>
                <w:ilvl w:val="0"/>
                <w:numId w:val="17"/>
              </w:numPr>
              <w:ind w:left="1020" w:hanging="291"/>
              <w:rPr>
                <w:rFonts w:cstheme="minorHAnsi"/>
                <w:sz w:val="20"/>
                <w:szCs w:val="20"/>
                <w:lang w:val="hr-HR"/>
              </w:rPr>
            </w:pPr>
            <w:r w:rsidRPr="00CF47A7">
              <w:rPr>
                <w:rFonts w:cstheme="minorHAnsi"/>
                <w:iCs/>
                <w:sz w:val="20"/>
                <w:szCs w:val="20"/>
                <w:lang w:val="hr-HR"/>
              </w:rPr>
              <w:t>kazališne predstave,</w:t>
            </w:r>
          </w:p>
          <w:p w14:paraId="2AC8B91D" w14:textId="77777777" w:rsidR="00F44BC4" w:rsidRPr="00CF47A7" w:rsidRDefault="00F44BC4" w:rsidP="00B945EE">
            <w:pPr>
              <w:numPr>
                <w:ilvl w:val="0"/>
                <w:numId w:val="17"/>
              </w:numPr>
              <w:ind w:left="1020" w:hanging="291"/>
              <w:rPr>
                <w:rFonts w:cstheme="minorHAnsi"/>
                <w:sz w:val="20"/>
                <w:szCs w:val="20"/>
                <w:lang w:val="hr-HR"/>
              </w:rPr>
            </w:pPr>
            <w:r w:rsidRPr="00CF47A7">
              <w:rPr>
                <w:rFonts w:cstheme="minorHAnsi"/>
                <w:iCs/>
                <w:sz w:val="20"/>
                <w:szCs w:val="20"/>
                <w:lang w:val="hr-HR"/>
              </w:rPr>
              <w:t>koncerti, </w:t>
            </w:r>
          </w:p>
          <w:p w14:paraId="71724BA6" w14:textId="77777777" w:rsidR="00F44BC4" w:rsidRPr="00CF47A7" w:rsidRDefault="00F44BC4" w:rsidP="00B945EE">
            <w:pPr>
              <w:numPr>
                <w:ilvl w:val="0"/>
                <w:numId w:val="17"/>
              </w:numPr>
              <w:ind w:left="1020" w:hanging="291"/>
              <w:rPr>
                <w:rFonts w:cstheme="minorHAnsi"/>
                <w:sz w:val="20"/>
                <w:szCs w:val="20"/>
                <w:lang w:val="hr-HR"/>
              </w:rPr>
            </w:pPr>
            <w:r w:rsidRPr="00CF47A7">
              <w:rPr>
                <w:rFonts w:cstheme="minorHAnsi"/>
                <w:iCs/>
                <w:sz w:val="20"/>
                <w:szCs w:val="20"/>
                <w:lang w:val="hr-HR"/>
              </w:rPr>
              <w:t>izložbe, </w:t>
            </w:r>
          </w:p>
          <w:p w14:paraId="48CD0F66" w14:textId="77777777" w:rsidR="00F44BC4" w:rsidRPr="00CF47A7" w:rsidRDefault="00F44BC4" w:rsidP="00B945EE">
            <w:pPr>
              <w:numPr>
                <w:ilvl w:val="0"/>
                <w:numId w:val="17"/>
              </w:numPr>
              <w:ind w:left="1020" w:hanging="291"/>
              <w:rPr>
                <w:rFonts w:cstheme="minorHAnsi"/>
                <w:sz w:val="20"/>
                <w:szCs w:val="20"/>
                <w:lang w:val="hr-HR"/>
              </w:rPr>
            </w:pPr>
            <w:r w:rsidRPr="00CF47A7">
              <w:rPr>
                <w:rFonts w:cstheme="minorHAnsi"/>
                <w:iCs/>
                <w:sz w:val="20"/>
                <w:szCs w:val="20"/>
                <w:lang w:val="hr-HR"/>
              </w:rPr>
              <w:t>promocije knjiga, </w:t>
            </w:r>
          </w:p>
          <w:p w14:paraId="7DD48BB3" w14:textId="77777777" w:rsidR="00F44BC4" w:rsidRPr="00CF47A7" w:rsidRDefault="00F44BC4" w:rsidP="00B945EE">
            <w:pPr>
              <w:numPr>
                <w:ilvl w:val="0"/>
                <w:numId w:val="17"/>
              </w:numPr>
              <w:ind w:left="1020" w:hanging="291"/>
              <w:rPr>
                <w:rFonts w:cstheme="minorHAnsi"/>
                <w:sz w:val="20"/>
                <w:szCs w:val="20"/>
                <w:lang w:val="hr-HR"/>
              </w:rPr>
            </w:pPr>
            <w:r w:rsidRPr="00CF47A7">
              <w:rPr>
                <w:rFonts w:cstheme="minorHAnsi"/>
                <w:iCs/>
                <w:sz w:val="20"/>
                <w:szCs w:val="20"/>
                <w:lang w:val="hr-HR"/>
              </w:rPr>
              <w:t>muzejski posjeti,</w:t>
            </w:r>
          </w:p>
          <w:p w14:paraId="5E005573" w14:textId="77777777" w:rsidR="00F44BC4" w:rsidRPr="00CF47A7" w:rsidRDefault="00F44BC4" w:rsidP="00B945EE">
            <w:pPr>
              <w:numPr>
                <w:ilvl w:val="0"/>
                <w:numId w:val="17"/>
              </w:numPr>
              <w:ind w:left="1020" w:hanging="291"/>
              <w:rPr>
                <w:rFonts w:cstheme="minorHAnsi"/>
                <w:sz w:val="20"/>
                <w:szCs w:val="20"/>
                <w:lang w:val="hr-HR"/>
              </w:rPr>
            </w:pPr>
            <w:r w:rsidRPr="00CF47A7">
              <w:rPr>
                <w:rFonts w:cstheme="minorHAnsi"/>
                <w:iCs/>
                <w:sz w:val="20"/>
                <w:szCs w:val="20"/>
                <w:lang w:val="hr-HR"/>
              </w:rPr>
              <w:t>festivali,</w:t>
            </w:r>
          </w:p>
          <w:p w14:paraId="4DDB0DB2" w14:textId="77777777" w:rsidR="00F44BC4" w:rsidRPr="00CF47A7" w:rsidRDefault="00F44BC4" w:rsidP="00B945EE">
            <w:pPr>
              <w:numPr>
                <w:ilvl w:val="0"/>
                <w:numId w:val="17"/>
              </w:numPr>
              <w:ind w:left="1020" w:hanging="291"/>
              <w:rPr>
                <w:rFonts w:cstheme="minorHAnsi"/>
                <w:sz w:val="20"/>
                <w:szCs w:val="20"/>
                <w:lang w:val="hr-HR"/>
              </w:rPr>
            </w:pPr>
            <w:r w:rsidRPr="00CF47A7">
              <w:rPr>
                <w:rFonts w:cstheme="minorHAnsi"/>
                <w:sz w:val="20"/>
                <w:szCs w:val="20"/>
                <w:lang w:val="hr-HR"/>
              </w:rPr>
              <w:t>projekcije europskog filma i filmovi nezavisnih producenata i europskih autora,</w:t>
            </w:r>
          </w:p>
          <w:p w14:paraId="67A9353C" w14:textId="77777777" w:rsidR="00F44BC4" w:rsidRPr="00CF47A7" w:rsidRDefault="00F44BC4" w:rsidP="00B945EE">
            <w:pPr>
              <w:numPr>
                <w:ilvl w:val="0"/>
                <w:numId w:val="17"/>
              </w:numPr>
              <w:ind w:left="1020" w:hanging="291"/>
              <w:rPr>
                <w:rFonts w:cstheme="minorHAnsi"/>
                <w:sz w:val="20"/>
                <w:szCs w:val="20"/>
                <w:lang w:val="hr-HR"/>
              </w:rPr>
            </w:pPr>
            <w:r w:rsidRPr="00CF47A7">
              <w:rPr>
                <w:rFonts w:cstheme="minorHAnsi"/>
                <w:sz w:val="20"/>
                <w:szCs w:val="20"/>
                <w:lang w:val="hr-HR"/>
              </w:rPr>
              <w:t>konferencije, predstavljanja, tribine, seminari, radionice i okrugli stolovi vezani za temu umjetnosti, kulture, medija, kreativnih industrija i menadžmenta,</w:t>
            </w:r>
          </w:p>
          <w:p w14:paraId="616C3B40" w14:textId="77777777" w:rsidR="00F44BC4" w:rsidRPr="00CF47A7" w:rsidRDefault="00F44BC4" w:rsidP="00B945EE">
            <w:pPr>
              <w:numPr>
                <w:ilvl w:val="0"/>
                <w:numId w:val="17"/>
              </w:numPr>
              <w:ind w:left="1020" w:hanging="291"/>
              <w:rPr>
                <w:rFonts w:cstheme="minorHAnsi"/>
                <w:sz w:val="20"/>
                <w:szCs w:val="20"/>
                <w:lang w:val="hr-HR"/>
              </w:rPr>
            </w:pPr>
            <w:r w:rsidRPr="00CF47A7">
              <w:rPr>
                <w:rFonts w:cstheme="minorHAnsi"/>
                <w:iCs/>
                <w:sz w:val="20"/>
                <w:szCs w:val="20"/>
                <w:lang w:val="hr-HR"/>
              </w:rPr>
              <w:t>događanja u organizaciji javnih ustanova u kulturi i jedinica lokalne uprave i samouprave u području kulture, umjetnosti, medija i menadžmenta.</w:t>
            </w:r>
          </w:p>
          <w:p w14:paraId="1029FB24" w14:textId="77777777" w:rsidR="00F44BC4" w:rsidRPr="00CF47A7" w:rsidRDefault="00F44BC4" w:rsidP="00F44BC4">
            <w:pPr>
              <w:ind w:left="1020"/>
              <w:rPr>
                <w:rFonts w:cstheme="minorHAnsi"/>
                <w:sz w:val="20"/>
                <w:szCs w:val="20"/>
                <w:lang w:val="hr-HR"/>
              </w:rPr>
            </w:pPr>
          </w:p>
          <w:p w14:paraId="35945557" w14:textId="77777777" w:rsidR="00F44BC4" w:rsidRPr="00CF47A7" w:rsidRDefault="00F44BC4" w:rsidP="00F44BC4">
            <w:pPr>
              <w:jc w:val="both"/>
              <w:rPr>
                <w:rFonts w:cstheme="minorHAnsi"/>
                <w:bCs/>
                <w:iCs/>
                <w:sz w:val="20"/>
                <w:szCs w:val="20"/>
                <w:lang w:val="hr-HR"/>
              </w:rPr>
            </w:pPr>
            <w:r w:rsidRPr="00CF47A7">
              <w:rPr>
                <w:rFonts w:cstheme="minorHAnsi"/>
                <w:iCs/>
                <w:sz w:val="20"/>
                <w:szCs w:val="20"/>
                <w:lang w:val="hr-HR"/>
              </w:rPr>
              <w:t>Student samostalno bira događanja kojima će prisustvovati. </w:t>
            </w:r>
            <w:r w:rsidRPr="00CF47A7">
              <w:rPr>
                <w:rFonts w:cstheme="minorHAnsi"/>
                <w:bCs/>
                <w:iCs/>
                <w:sz w:val="20"/>
                <w:szCs w:val="20"/>
                <w:lang w:val="hr-HR"/>
              </w:rPr>
              <w:t>Dozvoljena je i individualna kombinacija gore navedenih kategorija uz uvijet da je od svake kategorije zastupljeno maksimalno po dva oblika pri čemu student treba realizirati minimalno 8 prisustava. Dozvoljene su i druge kategorije događanja ili drugačija distribucija no uz prethodnu suglasnost mentora.</w:t>
            </w:r>
          </w:p>
          <w:p w14:paraId="169ACC77" w14:textId="77777777" w:rsidR="00F44BC4" w:rsidRPr="00CF47A7" w:rsidRDefault="00F44BC4" w:rsidP="00F44BC4">
            <w:pPr>
              <w:jc w:val="both"/>
              <w:rPr>
                <w:rFonts w:cstheme="minorHAnsi"/>
                <w:sz w:val="20"/>
                <w:szCs w:val="20"/>
                <w:lang w:val="hr-HR"/>
              </w:rPr>
            </w:pPr>
          </w:p>
          <w:p w14:paraId="4BA2AD3F" w14:textId="77777777" w:rsidR="00F44BC4" w:rsidRPr="00CF47A7" w:rsidRDefault="00F44BC4" w:rsidP="00F44BC4">
            <w:pPr>
              <w:jc w:val="both"/>
              <w:rPr>
                <w:rFonts w:cstheme="minorHAnsi"/>
                <w:iCs/>
                <w:sz w:val="20"/>
                <w:szCs w:val="20"/>
                <w:lang w:val="hr-HR"/>
              </w:rPr>
            </w:pPr>
            <w:r w:rsidRPr="00CF47A7">
              <w:rPr>
                <w:rFonts w:cstheme="minorHAnsi"/>
                <w:iCs/>
                <w:sz w:val="20"/>
                <w:szCs w:val="20"/>
                <w:lang w:val="hr-HR"/>
              </w:rPr>
              <w:t>Evidenciju o prisustvu studenta na događanju ovjerava organizator pečatom institucije ili potpisom djelatnika ili nastavnik potpisom ukoliko je posjet proveden u okviru terenske nastave a prisustvovanje je moguće dokumentirati ulaznicom, potvrdom, fotografijom ili bilo kojim drugim dokazom. Student samostalno određuje dinamiku i raspored posjeta/sudjelovanja.</w:t>
            </w:r>
          </w:p>
          <w:p w14:paraId="3ADD36AF" w14:textId="77777777" w:rsidR="00F44BC4" w:rsidRPr="00CF47A7" w:rsidRDefault="00F44BC4" w:rsidP="00F44BC4">
            <w:pPr>
              <w:jc w:val="both"/>
              <w:rPr>
                <w:rFonts w:cstheme="minorHAnsi"/>
                <w:sz w:val="20"/>
                <w:szCs w:val="20"/>
                <w:lang w:val="hr-HR"/>
              </w:rPr>
            </w:pPr>
          </w:p>
        </w:tc>
      </w:tr>
      <w:tr w:rsidR="00F44BC4" w:rsidRPr="00CF47A7" w14:paraId="1273999D" w14:textId="77777777" w:rsidTr="00D478E1">
        <w:trPr>
          <w:trHeight w:val="432"/>
        </w:trPr>
        <w:tc>
          <w:tcPr>
            <w:tcW w:w="1840" w:type="pct"/>
            <w:gridSpan w:val="3"/>
            <w:vAlign w:val="center"/>
          </w:tcPr>
          <w:p w14:paraId="16329241" w14:textId="77777777" w:rsidR="00F44BC4" w:rsidRPr="00CF47A7" w:rsidRDefault="00F44BC4" w:rsidP="00B945EE">
            <w:pPr>
              <w:pStyle w:val="Tijeloteksta"/>
              <w:numPr>
                <w:ilvl w:val="1"/>
                <w:numId w:val="18"/>
              </w:numPr>
              <w:ind w:left="641" w:hanging="349"/>
              <w:rPr>
                <w:rFonts w:asciiTheme="minorHAnsi" w:hAnsiTheme="minorHAnsi" w:cstheme="minorHAnsi"/>
                <w:b w:val="0"/>
                <w:sz w:val="20"/>
              </w:rPr>
            </w:pPr>
            <w:r w:rsidRPr="00CF47A7">
              <w:rPr>
                <w:rFonts w:asciiTheme="minorHAnsi" w:hAnsiTheme="minorHAnsi" w:cstheme="minorHAnsi"/>
                <w:b w:val="0"/>
                <w:sz w:val="20"/>
              </w:rPr>
              <w:lastRenderedPageBreak/>
              <w:t xml:space="preserve">Vrste izvođenja nastave </w:t>
            </w:r>
          </w:p>
        </w:tc>
        <w:tc>
          <w:tcPr>
            <w:tcW w:w="1339" w:type="pct"/>
            <w:gridSpan w:val="3"/>
            <w:vAlign w:val="center"/>
          </w:tcPr>
          <w:p w14:paraId="2D218189"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
                  <w:enabled/>
                  <w:calcOnExit w:val="0"/>
                  <w:checkBox>
                    <w:sizeAuto/>
                    <w:default w:val="0"/>
                  </w:checkBox>
                </w:ffData>
              </w:fldChar>
            </w:r>
            <w:r w:rsidR="00F44BC4"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predavanja</w:t>
            </w:r>
          </w:p>
          <w:p w14:paraId="797327E7"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2"/>
                  <w:enabled/>
                  <w:calcOnExit w:val="0"/>
                  <w:checkBox>
                    <w:sizeAuto/>
                    <w:default w:val="0"/>
                  </w:checkBox>
                </w:ffData>
              </w:fldChar>
            </w:r>
            <w:r w:rsidR="00F44BC4"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seminari i radionice  </w:t>
            </w:r>
          </w:p>
          <w:p w14:paraId="51CEBF87"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Auto/>
                    <w:default w:val="1"/>
                  </w:checkBox>
                </w:ffData>
              </w:fldChar>
            </w:r>
            <w:r w:rsidR="00F44BC4"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vježbe  </w:t>
            </w:r>
          </w:p>
          <w:p w14:paraId="03968C91"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Auto/>
                    <w:default w:val="1"/>
                  </w:checkBox>
                </w:ffData>
              </w:fldChar>
            </w:r>
            <w:r w:rsidR="00F44BC4"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obrazovanje na daljinu</w:t>
            </w:r>
          </w:p>
          <w:p w14:paraId="419B4714"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 w:val="20"/>
                    <w:default w:val="1"/>
                  </w:checkBox>
                </w:ffData>
              </w:fldChar>
            </w:r>
            <w:r w:rsidR="00F44BC4"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terenska nastava</w:t>
            </w:r>
          </w:p>
        </w:tc>
        <w:tc>
          <w:tcPr>
            <w:tcW w:w="1821" w:type="pct"/>
            <w:gridSpan w:val="4"/>
            <w:vAlign w:val="center"/>
          </w:tcPr>
          <w:p w14:paraId="7D02B124"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5"/>
                  <w:enabled/>
                  <w:calcOnExit w:val="0"/>
                  <w:checkBox>
                    <w:sizeAuto/>
                    <w:default w:val="1"/>
                  </w:checkBox>
                </w:ffData>
              </w:fldChar>
            </w:r>
            <w:r w:rsidR="00F44BC4"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samostalni zadaci  </w:t>
            </w:r>
          </w:p>
          <w:p w14:paraId="6B529AFA"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6"/>
                  <w:enabled/>
                  <w:calcOnExit w:val="0"/>
                  <w:checkBox>
                    <w:sizeAuto/>
                    <w:default w:val="0"/>
                  </w:checkBox>
                </w:ffData>
              </w:fldChar>
            </w:r>
            <w:r w:rsidR="00F44BC4"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multimedija i mreža  </w:t>
            </w:r>
          </w:p>
          <w:p w14:paraId="5B104E0C"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F44BC4"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laboratorij</w:t>
            </w:r>
          </w:p>
          <w:p w14:paraId="1B8F0B7C"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1"/>
                  </w:checkBox>
                </w:ffData>
              </w:fldChar>
            </w:r>
            <w:r w:rsidR="00F44BC4"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mentorski rad</w:t>
            </w:r>
          </w:p>
          <w:p w14:paraId="59B867D1"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Auto/>
                    <w:default w:val="0"/>
                  </w:checkBox>
                </w:ffData>
              </w:fldChar>
            </w:r>
            <w:r w:rsidR="00F44BC4"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ostalo ________________</w:t>
            </w:r>
          </w:p>
        </w:tc>
      </w:tr>
      <w:tr w:rsidR="00F44BC4" w:rsidRPr="00CF47A7" w14:paraId="71183535" w14:textId="77777777" w:rsidTr="00D478E1">
        <w:trPr>
          <w:trHeight w:val="432"/>
        </w:trPr>
        <w:tc>
          <w:tcPr>
            <w:tcW w:w="1840" w:type="pct"/>
            <w:gridSpan w:val="3"/>
            <w:vAlign w:val="center"/>
          </w:tcPr>
          <w:p w14:paraId="77D8E9F5" w14:textId="77777777" w:rsidR="00F44BC4" w:rsidRPr="00CF47A7" w:rsidRDefault="00F44BC4" w:rsidP="00B945EE">
            <w:pPr>
              <w:pStyle w:val="Tijeloteksta"/>
              <w:numPr>
                <w:ilvl w:val="1"/>
                <w:numId w:val="18"/>
              </w:numPr>
              <w:ind w:left="641" w:hanging="349"/>
              <w:rPr>
                <w:rFonts w:asciiTheme="minorHAnsi" w:hAnsiTheme="minorHAnsi" w:cstheme="minorHAnsi"/>
                <w:b w:val="0"/>
                <w:sz w:val="20"/>
              </w:rPr>
            </w:pPr>
            <w:r w:rsidRPr="00CF47A7">
              <w:rPr>
                <w:rFonts w:asciiTheme="minorHAnsi" w:hAnsiTheme="minorHAnsi" w:cstheme="minorHAnsi"/>
                <w:b w:val="0"/>
                <w:sz w:val="20"/>
              </w:rPr>
              <w:t>Komentari</w:t>
            </w:r>
          </w:p>
        </w:tc>
        <w:tc>
          <w:tcPr>
            <w:tcW w:w="3160" w:type="pct"/>
            <w:gridSpan w:val="7"/>
            <w:vAlign w:val="center"/>
          </w:tcPr>
          <w:p w14:paraId="5794589C" w14:textId="77777777" w:rsidR="00F44BC4" w:rsidRPr="00CF47A7" w:rsidRDefault="00F44BC4"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F44BC4" w:rsidRPr="00CF47A7" w14:paraId="3FC2D0F2" w14:textId="77777777" w:rsidTr="00D478E1">
        <w:trPr>
          <w:trHeight w:val="432"/>
        </w:trPr>
        <w:tc>
          <w:tcPr>
            <w:tcW w:w="5000" w:type="pct"/>
            <w:gridSpan w:val="10"/>
            <w:vAlign w:val="center"/>
          </w:tcPr>
          <w:p w14:paraId="48BE189B" w14:textId="77777777" w:rsidR="00F44BC4" w:rsidRPr="00CF47A7" w:rsidRDefault="00F44BC4" w:rsidP="00B945EE">
            <w:pPr>
              <w:pStyle w:val="Tijeloteksta"/>
              <w:numPr>
                <w:ilvl w:val="1"/>
                <w:numId w:val="20"/>
              </w:numPr>
              <w:ind w:left="583" w:hanging="291"/>
              <w:jc w:val="both"/>
              <w:rPr>
                <w:rFonts w:asciiTheme="minorHAnsi" w:hAnsiTheme="minorHAnsi" w:cstheme="minorHAnsi"/>
                <w:b w:val="0"/>
                <w:sz w:val="20"/>
              </w:rPr>
            </w:pPr>
            <w:r w:rsidRPr="00CF47A7">
              <w:rPr>
                <w:rFonts w:asciiTheme="minorHAnsi" w:hAnsiTheme="minorHAnsi" w:cstheme="minorHAnsi"/>
                <w:b w:val="0"/>
                <w:sz w:val="20"/>
              </w:rPr>
              <w:t>Obveze studenata</w:t>
            </w:r>
          </w:p>
        </w:tc>
      </w:tr>
      <w:tr w:rsidR="00F44BC4" w:rsidRPr="00CF47A7" w14:paraId="56735DB6" w14:textId="77777777" w:rsidTr="00D478E1">
        <w:trPr>
          <w:trHeight w:val="643"/>
        </w:trPr>
        <w:tc>
          <w:tcPr>
            <w:tcW w:w="5000" w:type="pct"/>
            <w:gridSpan w:val="10"/>
            <w:vAlign w:val="center"/>
          </w:tcPr>
          <w:p w14:paraId="2FD69733" w14:textId="77777777" w:rsidR="00F44BC4" w:rsidRPr="00CF47A7" w:rsidRDefault="00F44BC4" w:rsidP="00F44BC4">
            <w:pPr>
              <w:pStyle w:val="Tijeloteksta"/>
              <w:ind w:left="291"/>
              <w:rPr>
                <w:rFonts w:asciiTheme="minorHAnsi" w:hAnsiTheme="minorHAnsi" w:cstheme="minorHAnsi"/>
                <w:b w:val="0"/>
                <w:sz w:val="20"/>
              </w:rPr>
            </w:pPr>
            <w:r w:rsidRPr="00CF47A7">
              <w:rPr>
                <w:rFonts w:asciiTheme="minorHAnsi" w:hAnsiTheme="minorHAnsi" w:cstheme="minorHAnsi"/>
                <w:b w:val="0"/>
                <w:sz w:val="20"/>
              </w:rPr>
              <w:t>Obveze studenata u okviru kolegija odnose se na redovito pohađanje događanja opisanih u točci 1.4. što se dokazuje evidencijom prisustva.</w:t>
            </w:r>
          </w:p>
        </w:tc>
      </w:tr>
      <w:tr w:rsidR="00F44BC4" w:rsidRPr="00CF47A7" w14:paraId="5E761B56" w14:textId="77777777" w:rsidTr="00D478E1">
        <w:trPr>
          <w:trHeight w:val="432"/>
        </w:trPr>
        <w:tc>
          <w:tcPr>
            <w:tcW w:w="5000" w:type="pct"/>
            <w:gridSpan w:val="10"/>
            <w:vAlign w:val="center"/>
          </w:tcPr>
          <w:p w14:paraId="22DEF552" w14:textId="77777777" w:rsidR="00F44BC4" w:rsidRPr="00CF47A7" w:rsidRDefault="00F44BC4" w:rsidP="00B945EE">
            <w:pPr>
              <w:pStyle w:val="Tijeloteksta"/>
              <w:numPr>
                <w:ilvl w:val="1"/>
                <w:numId w:val="20"/>
              </w:numPr>
              <w:ind w:left="583" w:hanging="291"/>
              <w:jc w:val="both"/>
              <w:rPr>
                <w:rFonts w:asciiTheme="minorHAnsi" w:hAnsiTheme="minorHAnsi" w:cstheme="minorHAnsi"/>
                <w:b w:val="0"/>
                <w:sz w:val="20"/>
              </w:rPr>
            </w:pPr>
            <w:r w:rsidRPr="00CF47A7">
              <w:rPr>
                <w:rFonts w:asciiTheme="minorHAnsi" w:hAnsiTheme="minorHAnsi" w:cstheme="minorHAnsi"/>
                <w:b w:val="0"/>
                <w:sz w:val="20"/>
              </w:rPr>
              <w:t>Praćenje rada studenata</w:t>
            </w:r>
          </w:p>
        </w:tc>
      </w:tr>
      <w:tr w:rsidR="00F44BC4" w:rsidRPr="00CF47A7" w14:paraId="74D6847D" w14:textId="77777777" w:rsidTr="00D478E1">
        <w:trPr>
          <w:trHeight w:val="111"/>
        </w:trPr>
        <w:tc>
          <w:tcPr>
            <w:tcW w:w="885" w:type="pct"/>
            <w:vAlign w:val="center"/>
          </w:tcPr>
          <w:p w14:paraId="74039632" w14:textId="77777777" w:rsidR="00F44BC4" w:rsidRPr="00CF47A7" w:rsidRDefault="00F44BC4" w:rsidP="00F44BC4">
            <w:pPr>
              <w:pStyle w:val="Tijeloteksta"/>
              <w:rPr>
                <w:rFonts w:asciiTheme="minorHAnsi" w:hAnsiTheme="minorHAnsi" w:cstheme="minorHAnsi"/>
                <w:b w:val="0"/>
                <w:sz w:val="20"/>
              </w:rPr>
            </w:pPr>
            <w:r w:rsidRPr="00CF47A7">
              <w:rPr>
                <w:rFonts w:asciiTheme="minorHAnsi" w:hAnsiTheme="minorHAnsi" w:cstheme="minorHAnsi"/>
                <w:b w:val="0"/>
                <w:sz w:val="20"/>
              </w:rPr>
              <w:t>Pohađanje nastave</w:t>
            </w:r>
          </w:p>
        </w:tc>
        <w:tc>
          <w:tcPr>
            <w:tcW w:w="212" w:type="pct"/>
            <w:vAlign w:val="center"/>
          </w:tcPr>
          <w:p w14:paraId="48A5E1D7" w14:textId="77777777" w:rsidR="00F44BC4" w:rsidRPr="00CF47A7" w:rsidRDefault="00F44BC4" w:rsidP="00F44BC4">
            <w:pPr>
              <w:pStyle w:val="Tijeloteksta"/>
              <w:jc w:val="center"/>
              <w:rPr>
                <w:rFonts w:asciiTheme="minorHAnsi" w:hAnsiTheme="minorHAnsi" w:cstheme="minorHAnsi"/>
                <w:b w:val="0"/>
                <w:sz w:val="20"/>
              </w:rPr>
            </w:pPr>
            <w:r w:rsidRPr="00CF47A7">
              <w:rPr>
                <w:rFonts w:asciiTheme="minorHAnsi" w:hAnsiTheme="minorHAnsi" w:cstheme="minorHAnsi"/>
                <w:b w:val="0"/>
                <w:sz w:val="20"/>
              </w:rPr>
              <w:t>1</w:t>
            </w:r>
          </w:p>
        </w:tc>
        <w:tc>
          <w:tcPr>
            <w:tcW w:w="1303" w:type="pct"/>
            <w:gridSpan w:val="2"/>
            <w:vAlign w:val="center"/>
          </w:tcPr>
          <w:p w14:paraId="1ED5E1AE" w14:textId="77777777" w:rsidR="00F44BC4" w:rsidRPr="00CF47A7" w:rsidRDefault="00F44BC4" w:rsidP="00F44BC4">
            <w:pPr>
              <w:pStyle w:val="Tijeloteksta"/>
              <w:rPr>
                <w:rFonts w:asciiTheme="minorHAnsi" w:hAnsiTheme="minorHAnsi" w:cstheme="minorHAnsi"/>
                <w:b w:val="0"/>
                <w:sz w:val="20"/>
              </w:rPr>
            </w:pPr>
            <w:r w:rsidRPr="00CF47A7">
              <w:rPr>
                <w:rFonts w:asciiTheme="minorHAnsi" w:hAnsiTheme="minorHAnsi" w:cstheme="minorHAnsi"/>
                <w:b w:val="0"/>
                <w:sz w:val="20"/>
              </w:rPr>
              <w:t>Aktivnost u nastavi</w:t>
            </w:r>
          </w:p>
        </w:tc>
        <w:tc>
          <w:tcPr>
            <w:tcW w:w="213" w:type="pct"/>
            <w:vAlign w:val="center"/>
          </w:tcPr>
          <w:p w14:paraId="0E3F8B42" w14:textId="77777777" w:rsidR="00F44BC4" w:rsidRPr="00CF47A7" w:rsidRDefault="00F44BC4" w:rsidP="00F44BC4">
            <w:pPr>
              <w:pStyle w:val="Tijeloteksta"/>
              <w:jc w:val="center"/>
              <w:rPr>
                <w:rFonts w:asciiTheme="minorHAnsi" w:hAnsiTheme="minorHAnsi" w:cstheme="minorHAnsi"/>
                <w:b w:val="0"/>
                <w:sz w:val="20"/>
              </w:rPr>
            </w:pPr>
          </w:p>
        </w:tc>
        <w:tc>
          <w:tcPr>
            <w:tcW w:w="780" w:type="pct"/>
            <w:gridSpan w:val="2"/>
            <w:vAlign w:val="center"/>
          </w:tcPr>
          <w:p w14:paraId="36CE1B8C" w14:textId="77777777" w:rsidR="00F44BC4" w:rsidRPr="00CF47A7" w:rsidRDefault="00F44BC4" w:rsidP="00F44BC4">
            <w:pPr>
              <w:pStyle w:val="Tijeloteksta"/>
              <w:rPr>
                <w:rFonts w:asciiTheme="minorHAnsi" w:hAnsiTheme="minorHAnsi" w:cstheme="minorHAnsi"/>
                <w:b w:val="0"/>
                <w:sz w:val="20"/>
              </w:rPr>
            </w:pPr>
            <w:r w:rsidRPr="00CF47A7">
              <w:rPr>
                <w:rFonts w:asciiTheme="minorHAnsi" w:hAnsiTheme="minorHAnsi" w:cstheme="minorHAnsi"/>
                <w:b w:val="0"/>
                <w:sz w:val="20"/>
              </w:rPr>
              <w:t>Seminarski rad</w:t>
            </w:r>
          </w:p>
        </w:tc>
        <w:tc>
          <w:tcPr>
            <w:tcW w:w="283" w:type="pct"/>
            <w:vAlign w:val="center"/>
          </w:tcPr>
          <w:p w14:paraId="1C03A905" w14:textId="77777777" w:rsidR="00F44BC4" w:rsidRPr="00CF47A7" w:rsidRDefault="00F44BC4" w:rsidP="00F44BC4">
            <w:pPr>
              <w:pStyle w:val="Tijeloteksta"/>
              <w:jc w:val="center"/>
              <w:rPr>
                <w:rFonts w:asciiTheme="minorHAnsi" w:hAnsiTheme="minorHAnsi" w:cstheme="minorHAnsi"/>
                <w:b w:val="0"/>
                <w:sz w:val="20"/>
              </w:rPr>
            </w:pPr>
          </w:p>
        </w:tc>
        <w:tc>
          <w:tcPr>
            <w:tcW w:w="991" w:type="pct"/>
            <w:vAlign w:val="center"/>
          </w:tcPr>
          <w:p w14:paraId="5377F284" w14:textId="77777777" w:rsidR="00F44BC4" w:rsidRPr="00CF47A7" w:rsidRDefault="00F44BC4" w:rsidP="00F44BC4">
            <w:pPr>
              <w:pStyle w:val="Tijeloteksta"/>
              <w:rPr>
                <w:rFonts w:asciiTheme="minorHAnsi" w:hAnsiTheme="minorHAnsi" w:cstheme="minorHAnsi"/>
                <w:b w:val="0"/>
                <w:sz w:val="20"/>
              </w:rPr>
            </w:pPr>
            <w:r w:rsidRPr="00CF47A7">
              <w:rPr>
                <w:rFonts w:asciiTheme="minorHAnsi" w:hAnsiTheme="minorHAnsi" w:cstheme="minorHAnsi"/>
                <w:b w:val="0"/>
                <w:sz w:val="20"/>
              </w:rPr>
              <w:t>Eksperimentalni rad</w:t>
            </w:r>
          </w:p>
        </w:tc>
        <w:tc>
          <w:tcPr>
            <w:tcW w:w="333" w:type="pct"/>
            <w:vAlign w:val="center"/>
          </w:tcPr>
          <w:p w14:paraId="3B9F99A8" w14:textId="77777777" w:rsidR="00F44BC4" w:rsidRPr="00CF47A7" w:rsidRDefault="00F44BC4" w:rsidP="00F44BC4">
            <w:pPr>
              <w:pStyle w:val="Tijeloteksta"/>
              <w:jc w:val="center"/>
              <w:rPr>
                <w:rFonts w:asciiTheme="minorHAnsi" w:hAnsiTheme="minorHAnsi" w:cstheme="minorHAnsi"/>
                <w:b w:val="0"/>
                <w:sz w:val="20"/>
              </w:rPr>
            </w:pPr>
          </w:p>
        </w:tc>
      </w:tr>
      <w:tr w:rsidR="00F44BC4" w:rsidRPr="00CF47A7" w14:paraId="38CE67F9" w14:textId="77777777" w:rsidTr="00D478E1">
        <w:trPr>
          <w:trHeight w:val="108"/>
        </w:trPr>
        <w:tc>
          <w:tcPr>
            <w:tcW w:w="885" w:type="pct"/>
            <w:vAlign w:val="center"/>
          </w:tcPr>
          <w:p w14:paraId="64A5B408" w14:textId="77777777" w:rsidR="00F44BC4" w:rsidRPr="00CF47A7" w:rsidRDefault="00F44BC4" w:rsidP="00F44BC4">
            <w:pPr>
              <w:pStyle w:val="Tijeloteksta"/>
              <w:rPr>
                <w:rFonts w:asciiTheme="minorHAnsi" w:hAnsiTheme="minorHAnsi" w:cstheme="minorHAnsi"/>
                <w:b w:val="0"/>
                <w:sz w:val="20"/>
              </w:rPr>
            </w:pPr>
            <w:r w:rsidRPr="00CF47A7">
              <w:rPr>
                <w:rFonts w:asciiTheme="minorHAnsi" w:hAnsiTheme="minorHAnsi" w:cstheme="minorHAnsi"/>
                <w:b w:val="0"/>
                <w:sz w:val="20"/>
              </w:rPr>
              <w:t>Pismeni ispit</w:t>
            </w:r>
          </w:p>
        </w:tc>
        <w:tc>
          <w:tcPr>
            <w:tcW w:w="212" w:type="pct"/>
            <w:vAlign w:val="center"/>
          </w:tcPr>
          <w:p w14:paraId="43F8843A" w14:textId="77777777" w:rsidR="00F44BC4" w:rsidRPr="00CF47A7" w:rsidRDefault="00F44BC4" w:rsidP="00F44BC4">
            <w:pPr>
              <w:pStyle w:val="Tijeloteksta"/>
              <w:jc w:val="center"/>
              <w:rPr>
                <w:rFonts w:asciiTheme="minorHAnsi" w:hAnsiTheme="minorHAnsi" w:cstheme="minorHAnsi"/>
                <w:b w:val="0"/>
                <w:sz w:val="20"/>
              </w:rPr>
            </w:pPr>
          </w:p>
        </w:tc>
        <w:tc>
          <w:tcPr>
            <w:tcW w:w="1303" w:type="pct"/>
            <w:gridSpan w:val="2"/>
            <w:vAlign w:val="center"/>
          </w:tcPr>
          <w:p w14:paraId="2FF57F6F" w14:textId="77777777" w:rsidR="00F44BC4" w:rsidRPr="00CF47A7" w:rsidRDefault="00F44BC4" w:rsidP="00F44BC4">
            <w:pPr>
              <w:pStyle w:val="Tijeloteksta"/>
              <w:rPr>
                <w:rFonts w:asciiTheme="minorHAnsi" w:hAnsiTheme="minorHAnsi" w:cstheme="minorHAnsi"/>
                <w:b w:val="0"/>
                <w:sz w:val="20"/>
              </w:rPr>
            </w:pPr>
            <w:r w:rsidRPr="00CF47A7">
              <w:rPr>
                <w:rFonts w:asciiTheme="minorHAnsi" w:hAnsiTheme="minorHAnsi" w:cstheme="minorHAnsi"/>
                <w:b w:val="0"/>
                <w:sz w:val="20"/>
              </w:rPr>
              <w:t>Usmeni ispit</w:t>
            </w:r>
          </w:p>
        </w:tc>
        <w:tc>
          <w:tcPr>
            <w:tcW w:w="213" w:type="pct"/>
            <w:vAlign w:val="center"/>
          </w:tcPr>
          <w:p w14:paraId="7826A168" w14:textId="77777777" w:rsidR="00F44BC4" w:rsidRPr="00CF47A7" w:rsidRDefault="00F44BC4" w:rsidP="00F44BC4">
            <w:pPr>
              <w:pStyle w:val="Tijeloteksta"/>
              <w:jc w:val="center"/>
              <w:rPr>
                <w:rFonts w:asciiTheme="minorHAnsi" w:hAnsiTheme="minorHAnsi" w:cstheme="minorHAnsi"/>
                <w:b w:val="0"/>
                <w:sz w:val="20"/>
              </w:rPr>
            </w:pPr>
          </w:p>
        </w:tc>
        <w:tc>
          <w:tcPr>
            <w:tcW w:w="780" w:type="pct"/>
            <w:gridSpan w:val="2"/>
            <w:vAlign w:val="center"/>
          </w:tcPr>
          <w:p w14:paraId="7D0B1C0C" w14:textId="77777777" w:rsidR="00F44BC4" w:rsidRPr="00CF47A7" w:rsidRDefault="00F44BC4" w:rsidP="00F44BC4">
            <w:pPr>
              <w:pStyle w:val="Tijeloteksta"/>
              <w:rPr>
                <w:rFonts w:asciiTheme="minorHAnsi" w:hAnsiTheme="minorHAnsi" w:cstheme="minorHAnsi"/>
                <w:b w:val="0"/>
                <w:sz w:val="20"/>
              </w:rPr>
            </w:pPr>
            <w:r w:rsidRPr="00CF47A7">
              <w:rPr>
                <w:rFonts w:asciiTheme="minorHAnsi" w:hAnsiTheme="minorHAnsi" w:cstheme="minorHAnsi"/>
                <w:b w:val="0"/>
                <w:sz w:val="20"/>
              </w:rPr>
              <w:t>Esej</w:t>
            </w:r>
          </w:p>
        </w:tc>
        <w:tc>
          <w:tcPr>
            <w:tcW w:w="283" w:type="pct"/>
            <w:vAlign w:val="center"/>
          </w:tcPr>
          <w:p w14:paraId="2E3FEF92" w14:textId="77777777" w:rsidR="00F44BC4" w:rsidRPr="00CF47A7" w:rsidRDefault="00522F98" w:rsidP="00F44BC4">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91" w:type="pct"/>
            <w:vAlign w:val="center"/>
          </w:tcPr>
          <w:p w14:paraId="65D68D94" w14:textId="77777777" w:rsidR="00F44BC4" w:rsidRPr="00CF47A7" w:rsidRDefault="00F44BC4" w:rsidP="00F44BC4">
            <w:pPr>
              <w:pStyle w:val="Tijeloteksta"/>
              <w:rPr>
                <w:rFonts w:asciiTheme="minorHAnsi" w:hAnsiTheme="minorHAnsi" w:cstheme="minorHAnsi"/>
                <w:b w:val="0"/>
                <w:sz w:val="20"/>
              </w:rPr>
            </w:pPr>
            <w:r w:rsidRPr="00CF47A7">
              <w:rPr>
                <w:rFonts w:asciiTheme="minorHAnsi" w:hAnsiTheme="minorHAnsi" w:cstheme="minorHAnsi"/>
                <w:b w:val="0"/>
                <w:sz w:val="20"/>
              </w:rPr>
              <w:t>Istraživanje</w:t>
            </w:r>
          </w:p>
        </w:tc>
        <w:tc>
          <w:tcPr>
            <w:tcW w:w="333" w:type="pct"/>
            <w:vAlign w:val="center"/>
          </w:tcPr>
          <w:p w14:paraId="730242ED" w14:textId="77777777" w:rsidR="00F44BC4" w:rsidRPr="00CF47A7" w:rsidRDefault="00F44BC4" w:rsidP="00F44BC4">
            <w:pPr>
              <w:pStyle w:val="Tijeloteksta"/>
              <w:jc w:val="center"/>
              <w:rPr>
                <w:rFonts w:asciiTheme="minorHAnsi" w:hAnsiTheme="minorHAnsi" w:cstheme="minorHAnsi"/>
                <w:b w:val="0"/>
                <w:sz w:val="20"/>
              </w:rPr>
            </w:pPr>
          </w:p>
        </w:tc>
      </w:tr>
      <w:tr w:rsidR="00F44BC4" w:rsidRPr="00CF47A7" w14:paraId="2C827845" w14:textId="77777777" w:rsidTr="00D478E1">
        <w:trPr>
          <w:trHeight w:val="108"/>
        </w:trPr>
        <w:tc>
          <w:tcPr>
            <w:tcW w:w="885" w:type="pct"/>
            <w:vAlign w:val="center"/>
          </w:tcPr>
          <w:p w14:paraId="61778842" w14:textId="77777777" w:rsidR="00F44BC4" w:rsidRPr="00CF47A7" w:rsidRDefault="00F44BC4" w:rsidP="00F44BC4">
            <w:pPr>
              <w:pStyle w:val="Tijeloteksta"/>
              <w:rPr>
                <w:rFonts w:asciiTheme="minorHAnsi" w:hAnsiTheme="minorHAnsi" w:cstheme="minorHAnsi"/>
                <w:b w:val="0"/>
                <w:sz w:val="20"/>
              </w:rPr>
            </w:pPr>
            <w:r w:rsidRPr="00CF47A7">
              <w:rPr>
                <w:rFonts w:asciiTheme="minorHAnsi" w:hAnsiTheme="minorHAnsi" w:cstheme="minorHAnsi"/>
                <w:b w:val="0"/>
                <w:sz w:val="20"/>
              </w:rPr>
              <w:t>Projekt</w:t>
            </w:r>
          </w:p>
        </w:tc>
        <w:tc>
          <w:tcPr>
            <w:tcW w:w="212" w:type="pct"/>
            <w:vAlign w:val="center"/>
          </w:tcPr>
          <w:p w14:paraId="41B32CC9" w14:textId="77777777" w:rsidR="00F44BC4" w:rsidRPr="00CF47A7" w:rsidRDefault="00F44BC4" w:rsidP="00F44BC4">
            <w:pPr>
              <w:pStyle w:val="Tijeloteksta"/>
              <w:jc w:val="center"/>
              <w:rPr>
                <w:rFonts w:asciiTheme="minorHAnsi" w:hAnsiTheme="minorHAnsi" w:cstheme="minorHAnsi"/>
                <w:b w:val="0"/>
                <w:sz w:val="20"/>
              </w:rPr>
            </w:pPr>
          </w:p>
        </w:tc>
        <w:tc>
          <w:tcPr>
            <w:tcW w:w="1303" w:type="pct"/>
            <w:gridSpan w:val="2"/>
            <w:vAlign w:val="center"/>
          </w:tcPr>
          <w:p w14:paraId="11C9E893" w14:textId="77777777" w:rsidR="00F44BC4" w:rsidRPr="00CF47A7" w:rsidRDefault="00F44BC4" w:rsidP="00F44BC4">
            <w:pPr>
              <w:pStyle w:val="Tijeloteksta"/>
              <w:rPr>
                <w:rFonts w:asciiTheme="minorHAnsi" w:hAnsiTheme="minorHAnsi" w:cstheme="minorHAnsi"/>
                <w:b w:val="0"/>
                <w:sz w:val="20"/>
              </w:rPr>
            </w:pPr>
            <w:r w:rsidRPr="00CF47A7">
              <w:rPr>
                <w:rFonts w:asciiTheme="minorHAnsi" w:hAnsiTheme="minorHAnsi" w:cstheme="minorHAnsi"/>
                <w:b w:val="0"/>
                <w:sz w:val="20"/>
              </w:rPr>
              <w:t>Kontinuirana provjera znanja</w:t>
            </w:r>
          </w:p>
        </w:tc>
        <w:tc>
          <w:tcPr>
            <w:tcW w:w="213" w:type="pct"/>
            <w:vAlign w:val="center"/>
          </w:tcPr>
          <w:p w14:paraId="09EC02CF" w14:textId="77777777" w:rsidR="00F44BC4" w:rsidRPr="00CF47A7" w:rsidRDefault="00F44BC4" w:rsidP="00F44BC4">
            <w:pPr>
              <w:pStyle w:val="Tijeloteksta"/>
              <w:jc w:val="center"/>
              <w:rPr>
                <w:rFonts w:asciiTheme="minorHAnsi" w:hAnsiTheme="minorHAnsi" w:cstheme="minorHAnsi"/>
                <w:b w:val="0"/>
                <w:sz w:val="20"/>
              </w:rPr>
            </w:pPr>
          </w:p>
        </w:tc>
        <w:tc>
          <w:tcPr>
            <w:tcW w:w="780" w:type="pct"/>
            <w:gridSpan w:val="2"/>
            <w:vAlign w:val="center"/>
          </w:tcPr>
          <w:p w14:paraId="3E34638A" w14:textId="77777777" w:rsidR="00F44BC4" w:rsidRPr="00CF47A7" w:rsidRDefault="00F44BC4" w:rsidP="00F44BC4">
            <w:pPr>
              <w:pStyle w:val="Tijeloteksta"/>
              <w:rPr>
                <w:rFonts w:asciiTheme="minorHAnsi" w:hAnsiTheme="minorHAnsi" w:cstheme="minorHAnsi"/>
                <w:b w:val="0"/>
                <w:sz w:val="20"/>
              </w:rPr>
            </w:pPr>
            <w:r w:rsidRPr="00CF47A7">
              <w:rPr>
                <w:rFonts w:asciiTheme="minorHAnsi" w:hAnsiTheme="minorHAnsi" w:cstheme="minorHAnsi"/>
                <w:b w:val="0"/>
                <w:sz w:val="20"/>
              </w:rPr>
              <w:t>Referat</w:t>
            </w:r>
          </w:p>
        </w:tc>
        <w:tc>
          <w:tcPr>
            <w:tcW w:w="283" w:type="pct"/>
            <w:vAlign w:val="center"/>
          </w:tcPr>
          <w:p w14:paraId="7ADB82A4" w14:textId="77777777" w:rsidR="00F44BC4" w:rsidRPr="00CF47A7" w:rsidRDefault="00522F98" w:rsidP="00F44BC4">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91" w:type="pct"/>
            <w:vAlign w:val="center"/>
          </w:tcPr>
          <w:p w14:paraId="522FC1CB" w14:textId="77777777" w:rsidR="00F44BC4" w:rsidRPr="00CF47A7" w:rsidRDefault="00F44BC4" w:rsidP="00F44BC4">
            <w:pPr>
              <w:pStyle w:val="Tijeloteksta"/>
              <w:rPr>
                <w:rFonts w:asciiTheme="minorHAnsi" w:hAnsiTheme="minorHAnsi" w:cstheme="minorHAnsi"/>
                <w:b w:val="0"/>
                <w:sz w:val="20"/>
              </w:rPr>
            </w:pPr>
            <w:r w:rsidRPr="00CF47A7">
              <w:rPr>
                <w:rFonts w:asciiTheme="minorHAnsi" w:hAnsiTheme="minorHAnsi" w:cstheme="minorHAnsi"/>
                <w:b w:val="0"/>
                <w:sz w:val="20"/>
              </w:rPr>
              <w:t>Praktični rad</w:t>
            </w:r>
          </w:p>
        </w:tc>
        <w:tc>
          <w:tcPr>
            <w:tcW w:w="333" w:type="pct"/>
            <w:vAlign w:val="center"/>
          </w:tcPr>
          <w:p w14:paraId="0D2A5819" w14:textId="77777777" w:rsidR="00F44BC4" w:rsidRPr="00CF47A7" w:rsidRDefault="00F44BC4" w:rsidP="00F44BC4">
            <w:pPr>
              <w:pStyle w:val="Tijeloteksta"/>
              <w:jc w:val="center"/>
              <w:rPr>
                <w:rFonts w:asciiTheme="minorHAnsi" w:hAnsiTheme="minorHAnsi" w:cstheme="minorHAnsi"/>
                <w:b w:val="0"/>
                <w:sz w:val="20"/>
              </w:rPr>
            </w:pPr>
          </w:p>
        </w:tc>
      </w:tr>
      <w:tr w:rsidR="00F44BC4" w:rsidRPr="00CF47A7" w14:paraId="5ED71E3D" w14:textId="77777777" w:rsidTr="00D478E1">
        <w:trPr>
          <w:trHeight w:val="108"/>
        </w:trPr>
        <w:tc>
          <w:tcPr>
            <w:tcW w:w="885" w:type="pct"/>
            <w:vAlign w:val="center"/>
          </w:tcPr>
          <w:p w14:paraId="244CC9F5" w14:textId="77777777" w:rsidR="00F44BC4" w:rsidRPr="00CF47A7" w:rsidRDefault="00F44BC4" w:rsidP="00F44BC4">
            <w:pPr>
              <w:pStyle w:val="Tijeloteksta"/>
              <w:rPr>
                <w:rFonts w:asciiTheme="minorHAnsi" w:hAnsiTheme="minorHAnsi" w:cstheme="minorHAnsi"/>
                <w:b w:val="0"/>
                <w:sz w:val="20"/>
              </w:rPr>
            </w:pPr>
            <w:r w:rsidRPr="00CF47A7">
              <w:rPr>
                <w:rFonts w:asciiTheme="minorHAnsi" w:hAnsiTheme="minorHAnsi" w:cstheme="minorHAnsi"/>
                <w:b w:val="0"/>
                <w:sz w:val="20"/>
              </w:rPr>
              <w:t>Portfolio</w:t>
            </w:r>
          </w:p>
        </w:tc>
        <w:tc>
          <w:tcPr>
            <w:tcW w:w="212" w:type="pct"/>
            <w:vAlign w:val="center"/>
          </w:tcPr>
          <w:p w14:paraId="30EC7C25" w14:textId="77777777" w:rsidR="00F44BC4" w:rsidRPr="00CF47A7" w:rsidRDefault="00F44BC4" w:rsidP="00F44BC4">
            <w:pPr>
              <w:pStyle w:val="Tijeloteksta"/>
              <w:jc w:val="center"/>
              <w:rPr>
                <w:rFonts w:asciiTheme="minorHAnsi" w:hAnsiTheme="minorHAnsi" w:cstheme="minorHAnsi"/>
                <w:b w:val="0"/>
                <w:sz w:val="20"/>
              </w:rPr>
            </w:pPr>
          </w:p>
        </w:tc>
        <w:tc>
          <w:tcPr>
            <w:tcW w:w="1303" w:type="pct"/>
            <w:gridSpan w:val="2"/>
            <w:vAlign w:val="center"/>
          </w:tcPr>
          <w:p w14:paraId="7B635D7F" w14:textId="77777777" w:rsidR="00F44BC4" w:rsidRPr="00CF47A7" w:rsidRDefault="00F44BC4" w:rsidP="00F44BC4">
            <w:pPr>
              <w:pStyle w:val="Tijeloteksta"/>
              <w:rPr>
                <w:rFonts w:asciiTheme="minorHAnsi" w:hAnsiTheme="minorHAnsi" w:cstheme="minorHAnsi"/>
                <w:b w:val="0"/>
                <w:sz w:val="20"/>
              </w:rPr>
            </w:pPr>
          </w:p>
        </w:tc>
        <w:tc>
          <w:tcPr>
            <w:tcW w:w="213" w:type="pct"/>
            <w:vAlign w:val="center"/>
          </w:tcPr>
          <w:p w14:paraId="2E06CAF9" w14:textId="77777777" w:rsidR="00F44BC4" w:rsidRPr="00CF47A7" w:rsidRDefault="00F44BC4" w:rsidP="00F44BC4">
            <w:pPr>
              <w:pStyle w:val="Tijeloteksta"/>
              <w:jc w:val="center"/>
              <w:rPr>
                <w:rFonts w:asciiTheme="minorHAnsi" w:hAnsiTheme="minorHAnsi" w:cstheme="minorHAnsi"/>
                <w:b w:val="0"/>
                <w:sz w:val="20"/>
              </w:rPr>
            </w:pPr>
          </w:p>
        </w:tc>
        <w:tc>
          <w:tcPr>
            <w:tcW w:w="780" w:type="pct"/>
            <w:gridSpan w:val="2"/>
            <w:vAlign w:val="center"/>
          </w:tcPr>
          <w:p w14:paraId="55A5736B" w14:textId="77777777" w:rsidR="00F44BC4" w:rsidRPr="00CF47A7" w:rsidRDefault="00F44BC4" w:rsidP="00F44BC4">
            <w:pPr>
              <w:pStyle w:val="Tijeloteksta"/>
              <w:rPr>
                <w:rFonts w:asciiTheme="minorHAnsi" w:hAnsiTheme="minorHAnsi" w:cstheme="minorHAnsi"/>
                <w:b w:val="0"/>
                <w:sz w:val="20"/>
              </w:rPr>
            </w:pPr>
          </w:p>
        </w:tc>
        <w:tc>
          <w:tcPr>
            <w:tcW w:w="283" w:type="pct"/>
            <w:vAlign w:val="center"/>
          </w:tcPr>
          <w:p w14:paraId="4749BC38" w14:textId="77777777" w:rsidR="00F44BC4" w:rsidRPr="00CF47A7" w:rsidRDefault="00522F98" w:rsidP="00F44BC4">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91" w:type="pct"/>
            <w:vAlign w:val="center"/>
          </w:tcPr>
          <w:p w14:paraId="72C67CD8" w14:textId="77777777" w:rsidR="00F44BC4" w:rsidRPr="00CF47A7" w:rsidRDefault="00F44BC4" w:rsidP="00F44BC4">
            <w:pPr>
              <w:pStyle w:val="Tijeloteksta"/>
              <w:rPr>
                <w:rFonts w:asciiTheme="minorHAnsi" w:hAnsiTheme="minorHAnsi" w:cstheme="minorHAnsi"/>
                <w:b w:val="0"/>
                <w:sz w:val="20"/>
              </w:rPr>
            </w:pPr>
          </w:p>
        </w:tc>
        <w:tc>
          <w:tcPr>
            <w:tcW w:w="333" w:type="pct"/>
            <w:vAlign w:val="center"/>
          </w:tcPr>
          <w:p w14:paraId="43B055C4" w14:textId="77777777" w:rsidR="00F44BC4" w:rsidRPr="00CF47A7" w:rsidRDefault="00F44BC4" w:rsidP="00F44BC4">
            <w:pPr>
              <w:pStyle w:val="Tijeloteksta"/>
              <w:jc w:val="center"/>
              <w:rPr>
                <w:rFonts w:asciiTheme="minorHAnsi" w:hAnsiTheme="minorHAnsi" w:cstheme="minorHAnsi"/>
                <w:b w:val="0"/>
                <w:sz w:val="20"/>
              </w:rPr>
            </w:pPr>
          </w:p>
        </w:tc>
      </w:tr>
      <w:tr w:rsidR="00F44BC4" w:rsidRPr="00CF47A7" w14:paraId="5F8E4863" w14:textId="77777777" w:rsidTr="00D478E1">
        <w:trPr>
          <w:trHeight w:val="432"/>
        </w:trPr>
        <w:tc>
          <w:tcPr>
            <w:tcW w:w="5000" w:type="pct"/>
            <w:gridSpan w:val="10"/>
            <w:vAlign w:val="center"/>
          </w:tcPr>
          <w:p w14:paraId="7DAFE26C" w14:textId="77777777" w:rsidR="00F44BC4" w:rsidRPr="00CF47A7" w:rsidRDefault="00F44BC4" w:rsidP="00F44BC4">
            <w:pPr>
              <w:pStyle w:val="Tijeloteksta"/>
              <w:rPr>
                <w:rFonts w:asciiTheme="minorHAnsi" w:hAnsiTheme="minorHAnsi" w:cstheme="minorHAnsi"/>
                <w:b w:val="0"/>
                <w:sz w:val="20"/>
              </w:rPr>
            </w:pPr>
          </w:p>
        </w:tc>
      </w:tr>
      <w:tr w:rsidR="00F44BC4" w:rsidRPr="00CF47A7" w14:paraId="5B7CFB36" w14:textId="77777777" w:rsidTr="00D478E1">
        <w:trPr>
          <w:trHeight w:val="432"/>
        </w:trPr>
        <w:tc>
          <w:tcPr>
            <w:tcW w:w="5000" w:type="pct"/>
            <w:gridSpan w:val="10"/>
            <w:vAlign w:val="center"/>
          </w:tcPr>
          <w:p w14:paraId="707BE13E" w14:textId="77777777" w:rsidR="00F44BC4" w:rsidRPr="00CF47A7" w:rsidRDefault="00F44BC4" w:rsidP="00B945EE">
            <w:pPr>
              <w:pStyle w:val="Tijeloteksta"/>
              <w:numPr>
                <w:ilvl w:val="1"/>
                <w:numId w:val="20"/>
              </w:numPr>
              <w:ind w:left="583" w:hanging="291"/>
              <w:jc w:val="both"/>
              <w:rPr>
                <w:rFonts w:asciiTheme="minorHAnsi" w:hAnsiTheme="minorHAnsi" w:cstheme="minorHAnsi"/>
                <w:b w:val="0"/>
                <w:sz w:val="20"/>
              </w:rPr>
            </w:pPr>
            <w:r w:rsidRPr="00CF47A7">
              <w:rPr>
                <w:rFonts w:asciiTheme="minorHAnsi" w:eastAsia="Calibri" w:hAnsiTheme="minorHAnsi" w:cstheme="minorHAnsi"/>
                <w:b w:val="0"/>
                <w:sz w:val="20"/>
              </w:rPr>
              <w:t>Povezivanje ishoda učenja, nastavnih metoda i ocjenjivanja</w:t>
            </w:r>
          </w:p>
        </w:tc>
      </w:tr>
      <w:tr w:rsidR="00F44BC4" w:rsidRPr="00CF47A7" w14:paraId="77EAC24E" w14:textId="77777777" w:rsidTr="00D478E1">
        <w:trPr>
          <w:trHeight w:val="2141"/>
        </w:trPr>
        <w:tc>
          <w:tcPr>
            <w:tcW w:w="5000" w:type="pct"/>
            <w:gridSpan w:val="10"/>
            <w:vAlign w:val="center"/>
          </w:tcPr>
          <w:p w14:paraId="64BE31D6" w14:textId="77777777" w:rsidR="00F44BC4" w:rsidRPr="00CF47A7" w:rsidRDefault="00F44BC4" w:rsidP="00F44BC4">
            <w:pPr>
              <w:jc w:val="both"/>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F44BC4" w:rsidRPr="00CF47A7" w14:paraId="4DE27F88" w14:textId="77777777" w:rsidTr="00F44BC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8ADC2B"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2D605F"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D6F501"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181EEB2"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AEF982"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A6B7B6"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BODOVI</w:t>
                  </w:r>
                </w:p>
              </w:tc>
            </w:tr>
            <w:tr w:rsidR="00F44BC4" w:rsidRPr="00CF47A7" w14:paraId="51A96680" w14:textId="77777777" w:rsidTr="00F44BC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5436A03" w14:textId="77777777" w:rsidR="00F44BC4" w:rsidRPr="00CF47A7" w:rsidRDefault="00F44BC4" w:rsidP="00F44BC4">
                  <w:pPr>
                    <w:jc w:val="center"/>
                    <w:rPr>
                      <w:rFonts w:cstheme="minorHAnsi"/>
                      <w:bCs/>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646B442" w14:textId="77777777" w:rsidR="00F44BC4" w:rsidRPr="00CF47A7" w:rsidRDefault="00F44BC4" w:rsidP="00F44BC4">
                  <w:pPr>
                    <w:jc w:val="center"/>
                    <w:rPr>
                      <w:rFonts w:cstheme="minorHAnsi"/>
                      <w:bCs/>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17E002C" w14:textId="77777777" w:rsidR="00F44BC4" w:rsidRPr="00CF47A7" w:rsidRDefault="00F44BC4" w:rsidP="00F44BC4">
                  <w:pPr>
                    <w:jc w:val="center"/>
                    <w:rPr>
                      <w:rFonts w:cstheme="minorHAnsi"/>
                      <w:bCs/>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9D97AAA" w14:textId="77777777" w:rsidR="00F44BC4" w:rsidRPr="00CF47A7" w:rsidRDefault="00F44BC4" w:rsidP="00F44BC4">
                  <w:pPr>
                    <w:jc w:val="center"/>
                    <w:rPr>
                      <w:rFonts w:cstheme="minorHAnsi"/>
                      <w:bCs/>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743AE10" w14:textId="77777777" w:rsidR="00F44BC4" w:rsidRPr="00CF47A7" w:rsidRDefault="00F44BC4" w:rsidP="00F44BC4">
                  <w:pPr>
                    <w:jc w:val="center"/>
                    <w:rPr>
                      <w:rFonts w:cstheme="minorHAnsi"/>
                      <w:bCs/>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A7981A4"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26F44A7"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max</w:t>
                  </w:r>
                </w:p>
              </w:tc>
            </w:tr>
            <w:tr w:rsidR="00F44BC4" w:rsidRPr="00CF47A7" w14:paraId="139A8000" w14:textId="77777777" w:rsidTr="00F44BC4">
              <w:tc>
                <w:tcPr>
                  <w:tcW w:w="2104" w:type="dxa"/>
                  <w:tcBorders>
                    <w:top w:val="single" w:sz="4" w:space="0" w:color="auto"/>
                    <w:left w:val="single" w:sz="4" w:space="0" w:color="auto"/>
                    <w:bottom w:val="single" w:sz="4" w:space="0" w:color="auto"/>
                    <w:right w:val="single" w:sz="4" w:space="0" w:color="auto"/>
                  </w:tcBorders>
                  <w:vAlign w:val="center"/>
                </w:tcPr>
                <w:p w14:paraId="6ACE204D" w14:textId="77777777" w:rsidR="00F44BC4" w:rsidRPr="00CF47A7" w:rsidRDefault="00F44BC4" w:rsidP="00F44BC4">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vAlign w:val="center"/>
                </w:tcPr>
                <w:p w14:paraId="00BA2815" w14:textId="77777777" w:rsidR="00F44BC4" w:rsidRPr="00CF47A7" w:rsidRDefault="00F44BC4" w:rsidP="00F44BC4">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vAlign w:val="center"/>
                </w:tcPr>
                <w:p w14:paraId="00A055B8" w14:textId="77777777" w:rsidR="00F44BC4" w:rsidRPr="00CF47A7" w:rsidRDefault="00F44BC4" w:rsidP="00F44BC4">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vAlign w:val="center"/>
                </w:tcPr>
                <w:p w14:paraId="22052E24" w14:textId="77777777" w:rsidR="00F44BC4" w:rsidRPr="00CF47A7" w:rsidRDefault="00F44BC4" w:rsidP="00F44BC4">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vAlign w:val="center"/>
                </w:tcPr>
                <w:p w14:paraId="3BC7E631"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7ED6BF73"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0F7B989D" w14:textId="77777777" w:rsidR="00F44BC4" w:rsidRPr="00CF47A7" w:rsidRDefault="00F44BC4" w:rsidP="00F44BC4">
                  <w:pPr>
                    <w:rPr>
                      <w:rFonts w:cstheme="minorHAnsi"/>
                      <w:sz w:val="20"/>
                      <w:szCs w:val="20"/>
                      <w:lang w:val="hr-HR"/>
                    </w:rPr>
                  </w:pPr>
                </w:p>
              </w:tc>
            </w:tr>
            <w:tr w:rsidR="00F44BC4" w:rsidRPr="00CF47A7" w14:paraId="60AAC45D" w14:textId="77777777" w:rsidTr="00F44BC4">
              <w:trPr>
                <w:trHeight w:val="517"/>
              </w:trPr>
              <w:tc>
                <w:tcPr>
                  <w:tcW w:w="2104" w:type="dxa"/>
                  <w:tcBorders>
                    <w:top w:val="single" w:sz="4" w:space="0" w:color="auto"/>
                    <w:left w:val="single" w:sz="4" w:space="0" w:color="auto"/>
                    <w:bottom w:val="single" w:sz="4" w:space="0" w:color="auto"/>
                    <w:right w:val="single" w:sz="4" w:space="0" w:color="auto"/>
                  </w:tcBorders>
                  <w:vAlign w:val="center"/>
                </w:tcPr>
                <w:p w14:paraId="292D45FC"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48E2A10C"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w:t>
                  </w:r>
                </w:p>
              </w:tc>
              <w:tc>
                <w:tcPr>
                  <w:tcW w:w="901" w:type="dxa"/>
                  <w:tcBorders>
                    <w:top w:val="single" w:sz="4" w:space="0" w:color="auto"/>
                    <w:left w:val="single" w:sz="4" w:space="0" w:color="auto"/>
                    <w:bottom w:val="single" w:sz="4" w:space="0" w:color="auto"/>
                    <w:right w:val="single" w:sz="4" w:space="0" w:color="auto"/>
                  </w:tcBorders>
                  <w:vAlign w:val="center"/>
                </w:tcPr>
                <w:p w14:paraId="394934A8"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1, 2</w:t>
                  </w:r>
                </w:p>
              </w:tc>
              <w:tc>
                <w:tcPr>
                  <w:tcW w:w="2187" w:type="dxa"/>
                  <w:tcBorders>
                    <w:top w:val="single" w:sz="4" w:space="0" w:color="auto"/>
                    <w:left w:val="single" w:sz="4" w:space="0" w:color="auto"/>
                    <w:bottom w:val="single" w:sz="4" w:space="0" w:color="auto"/>
                    <w:right w:val="single" w:sz="4" w:space="0" w:color="auto"/>
                  </w:tcBorders>
                  <w:vAlign w:val="center"/>
                </w:tcPr>
                <w:p w14:paraId="4875EF11"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Prisutnost na kulturnim i srodnim događanjima  </w:t>
                  </w:r>
                </w:p>
              </w:tc>
              <w:tc>
                <w:tcPr>
                  <w:tcW w:w="2440" w:type="dxa"/>
                  <w:tcBorders>
                    <w:top w:val="single" w:sz="4" w:space="0" w:color="auto"/>
                    <w:left w:val="single" w:sz="4" w:space="0" w:color="auto"/>
                    <w:bottom w:val="single" w:sz="4" w:space="0" w:color="auto"/>
                    <w:right w:val="single" w:sz="4" w:space="0" w:color="auto"/>
                  </w:tcBorders>
                  <w:vAlign w:val="center"/>
                </w:tcPr>
                <w:p w14:paraId="6F613770"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7F98C2D6"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50</w:t>
                  </w:r>
                </w:p>
              </w:tc>
              <w:tc>
                <w:tcPr>
                  <w:tcW w:w="567" w:type="dxa"/>
                  <w:tcBorders>
                    <w:top w:val="single" w:sz="4" w:space="0" w:color="auto"/>
                    <w:left w:val="single" w:sz="4" w:space="0" w:color="auto"/>
                    <w:bottom w:val="single" w:sz="4" w:space="0" w:color="auto"/>
                    <w:right w:val="single" w:sz="4" w:space="0" w:color="auto"/>
                  </w:tcBorders>
                  <w:vAlign w:val="center"/>
                </w:tcPr>
                <w:p w14:paraId="22779563"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100</w:t>
                  </w:r>
                </w:p>
              </w:tc>
            </w:tr>
            <w:tr w:rsidR="00F44BC4" w:rsidRPr="00CF47A7" w14:paraId="1706E38B" w14:textId="77777777" w:rsidTr="00F44BC4">
              <w:trPr>
                <w:trHeight w:val="408"/>
              </w:trPr>
              <w:tc>
                <w:tcPr>
                  <w:tcW w:w="2104" w:type="dxa"/>
                  <w:tcBorders>
                    <w:top w:val="single" w:sz="4" w:space="0" w:color="auto"/>
                    <w:left w:val="single" w:sz="4" w:space="0" w:color="auto"/>
                    <w:bottom w:val="single" w:sz="4" w:space="0" w:color="auto"/>
                    <w:right w:val="single" w:sz="4" w:space="0" w:color="auto"/>
                  </w:tcBorders>
                  <w:vAlign w:val="center"/>
                </w:tcPr>
                <w:p w14:paraId="123C15FB" w14:textId="77777777" w:rsidR="00F44BC4" w:rsidRPr="00CF47A7" w:rsidRDefault="00F44BC4" w:rsidP="00F44BC4">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2623EAC5"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w:t>
                  </w:r>
                </w:p>
              </w:tc>
              <w:tc>
                <w:tcPr>
                  <w:tcW w:w="901" w:type="dxa"/>
                  <w:tcBorders>
                    <w:top w:val="single" w:sz="4" w:space="0" w:color="auto"/>
                    <w:left w:val="single" w:sz="4" w:space="0" w:color="auto"/>
                    <w:bottom w:val="single" w:sz="4" w:space="0" w:color="auto"/>
                    <w:right w:val="single" w:sz="4" w:space="0" w:color="auto"/>
                  </w:tcBorders>
                  <w:vAlign w:val="center"/>
                </w:tcPr>
                <w:p w14:paraId="4AF23DF7" w14:textId="77777777" w:rsidR="00F44BC4" w:rsidRPr="00CF47A7" w:rsidRDefault="00F44BC4" w:rsidP="00F44BC4">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vAlign w:val="center"/>
                </w:tcPr>
                <w:p w14:paraId="4A4001A0" w14:textId="77777777" w:rsidR="00F44BC4" w:rsidRPr="00CF47A7" w:rsidRDefault="00F44BC4" w:rsidP="00F44BC4">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vAlign w:val="center"/>
                </w:tcPr>
                <w:p w14:paraId="148B2940"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39BA32B9" w14:textId="77777777" w:rsidR="00F44BC4" w:rsidRPr="00CF47A7" w:rsidRDefault="00F44BC4" w:rsidP="00F44BC4">
                  <w:pPr>
                    <w:jc w:val="cente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3738BF12"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100</w:t>
                  </w:r>
                </w:p>
              </w:tc>
            </w:tr>
          </w:tbl>
          <w:p w14:paraId="7E540257" w14:textId="77777777" w:rsidR="00F44BC4" w:rsidRPr="00CF47A7" w:rsidRDefault="00F44BC4" w:rsidP="00F44BC4">
            <w:pPr>
              <w:jc w:val="both"/>
              <w:rPr>
                <w:rFonts w:cstheme="minorHAnsi"/>
                <w:sz w:val="20"/>
                <w:szCs w:val="20"/>
                <w:lang w:val="hr-HR"/>
              </w:rPr>
            </w:pPr>
          </w:p>
        </w:tc>
      </w:tr>
      <w:tr w:rsidR="00F44BC4" w:rsidRPr="00CF47A7" w14:paraId="54ABB788" w14:textId="77777777" w:rsidTr="00D478E1">
        <w:trPr>
          <w:trHeight w:val="432"/>
        </w:trPr>
        <w:tc>
          <w:tcPr>
            <w:tcW w:w="5000" w:type="pct"/>
            <w:gridSpan w:val="10"/>
            <w:vAlign w:val="center"/>
          </w:tcPr>
          <w:p w14:paraId="042D3089" w14:textId="77777777" w:rsidR="00F44BC4" w:rsidRPr="00CF47A7" w:rsidRDefault="00F44BC4" w:rsidP="00F44BC4">
            <w:pPr>
              <w:pStyle w:val="Tijeloteksta"/>
              <w:rPr>
                <w:rFonts w:asciiTheme="minorHAnsi" w:hAnsiTheme="minorHAnsi" w:cstheme="minorHAnsi"/>
                <w:b w:val="0"/>
                <w:sz w:val="20"/>
              </w:rPr>
            </w:pPr>
            <w:r w:rsidRPr="00CF47A7">
              <w:rPr>
                <w:rFonts w:asciiTheme="minorHAnsi" w:hAnsiTheme="minorHAnsi" w:cstheme="minorHAnsi"/>
                <w:b w:val="0"/>
                <w:sz w:val="20"/>
              </w:rPr>
              <w:t>1.10. Obvezatna literatura (u trenutku prijave prijedloga studijskog programa)</w:t>
            </w:r>
          </w:p>
        </w:tc>
      </w:tr>
      <w:tr w:rsidR="00F44BC4" w:rsidRPr="00CF47A7" w14:paraId="51212D15" w14:textId="77777777" w:rsidTr="00D478E1">
        <w:trPr>
          <w:trHeight w:val="319"/>
        </w:trPr>
        <w:tc>
          <w:tcPr>
            <w:tcW w:w="5000" w:type="pct"/>
            <w:gridSpan w:val="10"/>
            <w:vAlign w:val="center"/>
          </w:tcPr>
          <w:p w14:paraId="5AACCC59" w14:textId="77777777" w:rsidR="00F44BC4" w:rsidRPr="00CF47A7" w:rsidRDefault="00F44BC4" w:rsidP="00F44BC4">
            <w:pPr>
              <w:rPr>
                <w:rFonts w:cstheme="minorHAnsi"/>
                <w:sz w:val="20"/>
                <w:szCs w:val="20"/>
                <w:lang w:val="hr-HR"/>
              </w:rPr>
            </w:pPr>
            <w:r w:rsidRPr="00CF47A7">
              <w:rPr>
                <w:rFonts w:cstheme="minorHAnsi"/>
                <w:sz w:val="20"/>
                <w:szCs w:val="20"/>
                <w:lang w:val="hr-HR"/>
              </w:rPr>
              <w:t>-</w:t>
            </w:r>
          </w:p>
          <w:p w14:paraId="32285A69" w14:textId="77777777" w:rsidR="00F44BC4" w:rsidRPr="00CF47A7" w:rsidRDefault="00F44BC4" w:rsidP="00F44BC4">
            <w:pPr>
              <w:rPr>
                <w:rFonts w:cstheme="minorHAnsi"/>
                <w:sz w:val="20"/>
                <w:szCs w:val="20"/>
                <w:lang w:val="hr-HR"/>
              </w:rPr>
            </w:pPr>
          </w:p>
        </w:tc>
      </w:tr>
      <w:tr w:rsidR="00F44BC4" w:rsidRPr="00CF47A7" w14:paraId="17609EFD" w14:textId="77777777" w:rsidTr="00D478E1">
        <w:trPr>
          <w:trHeight w:val="432"/>
        </w:trPr>
        <w:tc>
          <w:tcPr>
            <w:tcW w:w="5000" w:type="pct"/>
            <w:gridSpan w:val="10"/>
            <w:vAlign w:val="center"/>
          </w:tcPr>
          <w:p w14:paraId="00CB6EA7" w14:textId="77777777" w:rsidR="00F44BC4" w:rsidRPr="00CF47A7" w:rsidRDefault="00F44BC4" w:rsidP="00F44BC4">
            <w:pPr>
              <w:pStyle w:val="Tijeloteksta"/>
              <w:rPr>
                <w:rFonts w:asciiTheme="minorHAnsi" w:hAnsiTheme="minorHAnsi" w:cstheme="minorHAnsi"/>
                <w:b w:val="0"/>
                <w:sz w:val="20"/>
              </w:rPr>
            </w:pPr>
            <w:r w:rsidRPr="00CF47A7">
              <w:rPr>
                <w:rFonts w:asciiTheme="minorHAnsi" w:hAnsiTheme="minorHAnsi" w:cstheme="minorHAnsi"/>
                <w:b w:val="0"/>
                <w:sz w:val="20"/>
              </w:rPr>
              <w:t>1.11.Dopunska literatura (u trenutku prijave prijedloga studijskog programa)</w:t>
            </w:r>
          </w:p>
        </w:tc>
      </w:tr>
      <w:tr w:rsidR="00F44BC4" w:rsidRPr="00CF47A7" w14:paraId="4DA21213" w14:textId="77777777" w:rsidTr="00D478E1">
        <w:trPr>
          <w:trHeight w:val="432"/>
        </w:trPr>
        <w:tc>
          <w:tcPr>
            <w:tcW w:w="5000" w:type="pct"/>
            <w:gridSpan w:val="10"/>
            <w:vAlign w:val="center"/>
          </w:tcPr>
          <w:p w14:paraId="70C00ABA" w14:textId="77777777" w:rsidR="00F44BC4" w:rsidRPr="00CF47A7" w:rsidRDefault="00F44BC4" w:rsidP="00F44BC4">
            <w:pPr>
              <w:pStyle w:val="Tijeloteksta"/>
              <w:tabs>
                <w:tab w:val="left" w:pos="380"/>
              </w:tabs>
              <w:rPr>
                <w:rFonts w:asciiTheme="minorHAnsi" w:hAnsiTheme="minorHAnsi" w:cstheme="minorHAnsi"/>
                <w:b w:val="0"/>
                <w:sz w:val="20"/>
              </w:rPr>
            </w:pPr>
            <w:r w:rsidRPr="00CF47A7">
              <w:rPr>
                <w:rFonts w:asciiTheme="minorHAnsi" w:hAnsiTheme="minorHAnsi" w:cstheme="minorHAnsi"/>
                <w:b w:val="0"/>
                <w:sz w:val="20"/>
              </w:rPr>
              <w:t>-</w:t>
            </w:r>
          </w:p>
          <w:p w14:paraId="12687D78" w14:textId="77777777" w:rsidR="00F44BC4" w:rsidRPr="00CF47A7" w:rsidRDefault="00F44BC4" w:rsidP="00F44BC4">
            <w:pPr>
              <w:pStyle w:val="Tijeloteksta"/>
              <w:tabs>
                <w:tab w:val="left" w:pos="72"/>
              </w:tabs>
              <w:ind w:leftChars="-1" w:left="-2" w:firstLineChars="6" w:firstLine="12"/>
              <w:rPr>
                <w:rFonts w:asciiTheme="minorHAnsi" w:hAnsiTheme="minorHAnsi" w:cstheme="minorHAnsi"/>
                <w:b w:val="0"/>
                <w:sz w:val="20"/>
              </w:rPr>
            </w:pPr>
          </w:p>
        </w:tc>
      </w:tr>
      <w:tr w:rsidR="00F44BC4" w:rsidRPr="00CF47A7" w14:paraId="4F4BA5C1" w14:textId="77777777" w:rsidTr="00D478E1">
        <w:trPr>
          <w:trHeight w:val="432"/>
        </w:trPr>
        <w:tc>
          <w:tcPr>
            <w:tcW w:w="5000" w:type="pct"/>
            <w:gridSpan w:val="10"/>
            <w:vAlign w:val="center"/>
          </w:tcPr>
          <w:p w14:paraId="5D9C468E" w14:textId="77777777" w:rsidR="00F44BC4" w:rsidRPr="00CF47A7" w:rsidRDefault="00F44BC4" w:rsidP="00F44BC4">
            <w:pPr>
              <w:pStyle w:val="Tijeloteksta"/>
              <w:rPr>
                <w:rFonts w:asciiTheme="minorHAnsi" w:hAnsiTheme="minorHAnsi" w:cstheme="minorHAnsi"/>
                <w:b w:val="0"/>
                <w:sz w:val="20"/>
              </w:rPr>
            </w:pPr>
            <w:r w:rsidRPr="00CF47A7">
              <w:rPr>
                <w:rFonts w:asciiTheme="minorHAnsi" w:hAnsiTheme="minorHAnsi" w:cstheme="minorHAnsi"/>
                <w:b w:val="0"/>
                <w:sz w:val="20"/>
              </w:rPr>
              <w:t>1.12. Načini praćenja kvalitete koji osiguravaju stjecanje izlaznih znanja, vještina i kompetencija</w:t>
            </w:r>
          </w:p>
        </w:tc>
      </w:tr>
      <w:tr w:rsidR="00F44BC4" w:rsidRPr="00CF47A7" w14:paraId="5713F5A5" w14:textId="77777777" w:rsidTr="00D478E1">
        <w:trPr>
          <w:trHeight w:val="432"/>
        </w:trPr>
        <w:tc>
          <w:tcPr>
            <w:tcW w:w="5000" w:type="pct"/>
            <w:gridSpan w:val="10"/>
            <w:vAlign w:val="center"/>
          </w:tcPr>
          <w:p w14:paraId="2422B3BB" w14:textId="77777777" w:rsidR="00F44BC4" w:rsidRPr="00CF47A7" w:rsidRDefault="00F44BC4" w:rsidP="00F44BC4">
            <w:pPr>
              <w:pStyle w:val="FieldText"/>
              <w:ind w:left="583"/>
              <w:rPr>
                <w:rFonts w:asciiTheme="minorHAnsi" w:hAnsiTheme="minorHAnsi" w:cstheme="minorHAnsi"/>
                <w:b w:val="0"/>
                <w:sz w:val="20"/>
                <w:szCs w:val="20"/>
              </w:rPr>
            </w:pPr>
          </w:p>
          <w:p w14:paraId="6255E5DF" w14:textId="77777777" w:rsidR="00F44BC4" w:rsidRPr="00CF47A7" w:rsidRDefault="00F44BC4" w:rsidP="00152030">
            <w:pPr>
              <w:pStyle w:val="FieldText"/>
              <w:numPr>
                <w:ilvl w:val="0"/>
                <w:numId w:val="2"/>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Vođenje evidencije o studentskom pohađanju događanja opisanih u točci 1.4.</w:t>
            </w:r>
          </w:p>
          <w:p w14:paraId="14608D28" w14:textId="77777777" w:rsidR="00F44BC4" w:rsidRPr="00CF47A7" w:rsidRDefault="00F44BC4" w:rsidP="00F44BC4">
            <w:pPr>
              <w:pStyle w:val="FieldText"/>
              <w:rPr>
                <w:rFonts w:asciiTheme="minorHAnsi" w:hAnsiTheme="minorHAnsi" w:cstheme="minorHAnsi"/>
                <w:b w:val="0"/>
                <w:sz w:val="20"/>
                <w:szCs w:val="20"/>
              </w:rPr>
            </w:pPr>
          </w:p>
        </w:tc>
      </w:tr>
    </w:tbl>
    <w:p w14:paraId="33C3AB09" w14:textId="77777777" w:rsidR="00F44BC4" w:rsidRPr="00CF47A7" w:rsidRDefault="00F44BC4" w:rsidP="00F44BC4">
      <w:pPr>
        <w:pStyle w:val="Tekstfusnote"/>
        <w:rPr>
          <w:rFonts w:asciiTheme="minorHAnsi" w:hAnsiTheme="minorHAnsi" w:cstheme="minorHAnsi"/>
        </w:rPr>
      </w:pPr>
    </w:p>
    <w:p w14:paraId="748547EA" w14:textId="77777777" w:rsidR="00A56EF4" w:rsidRPr="00CF47A7" w:rsidRDefault="00F44BC4" w:rsidP="00A56EF4">
      <w:pPr>
        <w:ind w:left="240"/>
        <w:jc w:val="center"/>
        <w:rPr>
          <w:rFonts w:cstheme="minorHAnsi"/>
          <w:sz w:val="20"/>
          <w:szCs w:val="20"/>
          <w:lang w:val="hr-HR"/>
        </w:rPr>
      </w:pPr>
      <w:r w:rsidRPr="00CF47A7">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4"/>
        <w:gridCol w:w="3654"/>
        <w:gridCol w:w="2810"/>
      </w:tblGrid>
      <w:tr w:rsidR="00070590" w:rsidRPr="00CF47A7" w14:paraId="309559C3" w14:textId="77777777" w:rsidTr="00431232">
        <w:trPr>
          <w:trHeight w:hRule="exact" w:val="405"/>
        </w:trPr>
        <w:tc>
          <w:tcPr>
            <w:tcW w:w="5000" w:type="pct"/>
            <w:gridSpan w:val="3"/>
            <w:shd w:val="clear" w:color="auto" w:fill="auto"/>
            <w:vAlign w:val="center"/>
          </w:tcPr>
          <w:p w14:paraId="75AAB2AC" w14:textId="77777777" w:rsidR="00070590" w:rsidRPr="00CF47A7" w:rsidRDefault="00070590" w:rsidP="00431232">
            <w:pPr>
              <w:rPr>
                <w:rFonts w:cstheme="minorHAnsi"/>
                <w:sz w:val="20"/>
                <w:szCs w:val="20"/>
                <w:lang w:val="hr-HR"/>
              </w:rPr>
            </w:pPr>
            <w:r w:rsidRPr="00CF47A7">
              <w:rPr>
                <w:rFonts w:cstheme="minorHAnsi"/>
                <w:sz w:val="20"/>
                <w:szCs w:val="20"/>
                <w:lang w:val="hr-HR"/>
              </w:rPr>
              <w:lastRenderedPageBreak/>
              <w:t>Opće informacije</w:t>
            </w:r>
          </w:p>
        </w:tc>
      </w:tr>
      <w:tr w:rsidR="00070590" w:rsidRPr="00CF47A7" w14:paraId="27407AE2" w14:textId="77777777" w:rsidTr="00431232">
        <w:trPr>
          <w:trHeight w:val="405"/>
        </w:trPr>
        <w:tc>
          <w:tcPr>
            <w:tcW w:w="1715" w:type="pct"/>
            <w:vAlign w:val="center"/>
          </w:tcPr>
          <w:p w14:paraId="6CA14941" w14:textId="77777777" w:rsidR="00070590" w:rsidRPr="00CF47A7" w:rsidRDefault="00070590" w:rsidP="00431232">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02844465" w14:textId="77777777" w:rsidR="00070590" w:rsidRPr="00CF47A7" w:rsidRDefault="00070590" w:rsidP="00431232">
            <w:pPr>
              <w:tabs>
                <w:tab w:val="left" w:pos="3690"/>
              </w:tabs>
              <w:rPr>
                <w:rFonts w:cstheme="minorHAnsi"/>
                <w:sz w:val="20"/>
                <w:szCs w:val="20"/>
                <w:lang w:val="hr-HR"/>
              </w:rPr>
            </w:pPr>
            <w:r w:rsidRPr="00CF47A7">
              <w:rPr>
                <w:rFonts w:cstheme="minorHAnsi"/>
                <w:sz w:val="20"/>
                <w:szCs w:val="20"/>
                <w:lang w:val="hr-HR"/>
              </w:rPr>
              <w:t>Urbani menadžment i kultura</w:t>
            </w:r>
          </w:p>
        </w:tc>
      </w:tr>
      <w:tr w:rsidR="00070590" w:rsidRPr="00CF47A7" w14:paraId="4E75155F" w14:textId="77777777" w:rsidTr="00431232">
        <w:trPr>
          <w:trHeight w:val="259"/>
        </w:trPr>
        <w:tc>
          <w:tcPr>
            <w:tcW w:w="1715" w:type="pct"/>
            <w:shd w:val="clear" w:color="auto" w:fill="auto"/>
            <w:vAlign w:val="center"/>
          </w:tcPr>
          <w:p w14:paraId="6FB6FFAD" w14:textId="77777777" w:rsidR="00070590" w:rsidRPr="00CF47A7" w:rsidRDefault="00070590" w:rsidP="00431232">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5A7B7CF1" w14:textId="22D2D1E7" w:rsidR="00070590" w:rsidRPr="00CF47A7" w:rsidRDefault="0019503A" w:rsidP="00431232">
            <w:pPr>
              <w:rPr>
                <w:rFonts w:cstheme="minorHAnsi"/>
                <w:sz w:val="20"/>
                <w:szCs w:val="20"/>
                <w:lang w:val="hr-HR"/>
              </w:rPr>
            </w:pPr>
            <w:r>
              <w:rPr>
                <w:rFonts w:cstheme="minorHAnsi"/>
                <w:spacing w:val="-2"/>
                <w:sz w:val="20"/>
                <w:szCs w:val="20"/>
                <w:lang w:val="hr-HR"/>
              </w:rPr>
              <w:t xml:space="preserve">doc. </w:t>
            </w:r>
            <w:r w:rsidRPr="00255F2C">
              <w:rPr>
                <w:rFonts w:cstheme="minorHAnsi"/>
                <w:spacing w:val="-2"/>
                <w:sz w:val="20"/>
                <w:szCs w:val="20"/>
                <w:lang w:val="hr-HR"/>
              </w:rPr>
              <w:t>dr. sc. Igor Mavrin</w:t>
            </w:r>
          </w:p>
        </w:tc>
      </w:tr>
      <w:tr w:rsidR="00070590" w:rsidRPr="00CF47A7" w14:paraId="5C139D4A" w14:textId="77777777" w:rsidTr="00431232">
        <w:trPr>
          <w:trHeight w:val="405"/>
        </w:trPr>
        <w:tc>
          <w:tcPr>
            <w:tcW w:w="1715" w:type="pct"/>
            <w:vAlign w:val="center"/>
          </w:tcPr>
          <w:p w14:paraId="7CC1C5F5" w14:textId="77777777" w:rsidR="00070590" w:rsidRPr="00CF47A7" w:rsidRDefault="00070590" w:rsidP="00431232">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30D45026" w14:textId="4EB76779" w:rsidR="00070590" w:rsidRPr="00CF47A7" w:rsidRDefault="00070590" w:rsidP="00431232">
            <w:pPr>
              <w:rPr>
                <w:rFonts w:cstheme="minorHAnsi"/>
                <w:sz w:val="20"/>
                <w:szCs w:val="20"/>
                <w:lang w:val="hr-HR"/>
              </w:rPr>
            </w:pPr>
          </w:p>
        </w:tc>
      </w:tr>
      <w:tr w:rsidR="00070590" w:rsidRPr="00CF47A7" w14:paraId="41B6125C" w14:textId="77777777" w:rsidTr="00431232">
        <w:trPr>
          <w:trHeight w:val="405"/>
        </w:trPr>
        <w:tc>
          <w:tcPr>
            <w:tcW w:w="1715" w:type="pct"/>
            <w:vAlign w:val="center"/>
          </w:tcPr>
          <w:p w14:paraId="778617C4" w14:textId="77777777" w:rsidR="00070590" w:rsidRPr="00CF47A7" w:rsidRDefault="00070590" w:rsidP="00431232">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6E4AAC04" w14:textId="657D3B43" w:rsidR="00070590" w:rsidRPr="00CF47A7" w:rsidRDefault="00051783" w:rsidP="00431232">
            <w:pPr>
              <w:rPr>
                <w:rFonts w:cstheme="minorHAnsi"/>
                <w:sz w:val="20"/>
                <w:szCs w:val="20"/>
                <w:lang w:val="hr-HR"/>
              </w:rPr>
            </w:pPr>
            <w:r>
              <w:rPr>
                <w:rFonts w:cstheme="minorHAnsi"/>
                <w:sz w:val="20"/>
                <w:szCs w:val="20"/>
                <w:lang w:val="hr-HR"/>
              </w:rPr>
              <w:t>Prijediplomski</w:t>
            </w:r>
            <w:r w:rsidR="00070590" w:rsidRPr="00CF47A7">
              <w:rPr>
                <w:rFonts w:cstheme="minorHAnsi"/>
                <w:sz w:val="20"/>
                <w:szCs w:val="20"/>
                <w:lang w:val="hr-HR"/>
              </w:rPr>
              <w:t xml:space="preserve"> studij Kultura, mediji i menadžment</w:t>
            </w:r>
          </w:p>
        </w:tc>
      </w:tr>
      <w:tr w:rsidR="00070590" w:rsidRPr="00CF47A7" w14:paraId="764788D9" w14:textId="77777777" w:rsidTr="00431232">
        <w:trPr>
          <w:trHeight w:val="405"/>
        </w:trPr>
        <w:tc>
          <w:tcPr>
            <w:tcW w:w="1715" w:type="pct"/>
            <w:vAlign w:val="center"/>
          </w:tcPr>
          <w:p w14:paraId="00EB2579" w14:textId="77777777" w:rsidR="00070590" w:rsidRPr="00CF47A7" w:rsidRDefault="00070590" w:rsidP="00431232">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58094276" w14:textId="77777777" w:rsidR="00070590" w:rsidRPr="00CF47A7" w:rsidRDefault="00070590" w:rsidP="00431232">
            <w:pPr>
              <w:rPr>
                <w:rFonts w:cstheme="minorHAnsi"/>
                <w:sz w:val="20"/>
                <w:szCs w:val="20"/>
                <w:lang w:val="hr-HR"/>
              </w:rPr>
            </w:pPr>
            <w:r w:rsidRPr="00CF47A7">
              <w:rPr>
                <w:rFonts w:cstheme="minorHAnsi"/>
                <w:sz w:val="20"/>
                <w:szCs w:val="20"/>
                <w:lang w:val="hr-HR"/>
              </w:rPr>
              <w:t>BAKM-IZ-41</w:t>
            </w:r>
          </w:p>
        </w:tc>
      </w:tr>
      <w:tr w:rsidR="00070590" w:rsidRPr="00CF47A7" w14:paraId="31690AE8" w14:textId="77777777" w:rsidTr="00431232">
        <w:trPr>
          <w:trHeight w:val="405"/>
        </w:trPr>
        <w:tc>
          <w:tcPr>
            <w:tcW w:w="1715" w:type="pct"/>
            <w:vAlign w:val="center"/>
          </w:tcPr>
          <w:p w14:paraId="3159EC49" w14:textId="77777777" w:rsidR="00070590" w:rsidRPr="00CF47A7" w:rsidRDefault="00070590" w:rsidP="00431232">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61CA854F" w14:textId="77777777" w:rsidR="00070590" w:rsidRPr="00CF47A7" w:rsidRDefault="00070590" w:rsidP="00431232">
            <w:pPr>
              <w:rPr>
                <w:rFonts w:cstheme="minorHAnsi"/>
                <w:sz w:val="20"/>
                <w:szCs w:val="20"/>
                <w:lang w:val="hr-HR"/>
              </w:rPr>
            </w:pPr>
            <w:r w:rsidRPr="00CF47A7">
              <w:rPr>
                <w:rFonts w:cstheme="minorHAnsi"/>
                <w:sz w:val="20"/>
                <w:szCs w:val="20"/>
                <w:lang w:val="hr-HR"/>
              </w:rPr>
              <w:t>Izborni opći kolegij</w:t>
            </w:r>
          </w:p>
        </w:tc>
      </w:tr>
      <w:tr w:rsidR="00070590" w:rsidRPr="00CF47A7" w14:paraId="2F6F3CA5" w14:textId="77777777" w:rsidTr="00431232">
        <w:trPr>
          <w:trHeight w:val="405"/>
        </w:trPr>
        <w:tc>
          <w:tcPr>
            <w:tcW w:w="1715" w:type="pct"/>
            <w:vAlign w:val="center"/>
          </w:tcPr>
          <w:p w14:paraId="25D42CA4" w14:textId="77777777" w:rsidR="00070590" w:rsidRPr="00CF47A7" w:rsidRDefault="00070590" w:rsidP="00431232">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57C1588F" w14:textId="77777777" w:rsidR="00070590" w:rsidRPr="00CF47A7" w:rsidRDefault="00070590" w:rsidP="00431232">
            <w:pPr>
              <w:rPr>
                <w:rFonts w:cstheme="minorHAnsi"/>
                <w:sz w:val="20"/>
                <w:szCs w:val="20"/>
                <w:lang w:val="hr-HR"/>
              </w:rPr>
            </w:pPr>
          </w:p>
        </w:tc>
      </w:tr>
      <w:tr w:rsidR="00070590" w:rsidRPr="00CF47A7" w14:paraId="54AE531D" w14:textId="77777777" w:rsidTr="00431232">
        <w:trPr>
          <w:trHeight w:val="255"/>
        </w:trPr>
        <w:tc>
          <w:tcPr>
            <w:tcW w:w="1715" w:type="pct"/>
            <w:vMerge w:val="restart"/>
            <w:vAlign w:val="center"/>
          </w:tcPr>
          <w:p w14:paraId="59763F7C" w14:textId="77777777" w:rsidR="00070590" w:rsidRPr="00CF47A7" w:rsidRDefault="00070590" w:rsidP="00431232">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286E6512" w14:textId="77777777" w:rsidR="00070590" w:rsidRPr="00CF47A7" w:rsidRDefault="00070590" w:rsidP="00431232">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2E282208"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w:t>
            </w:r>
          </w:p>
        </w:tc>
      </w:tr>
      <w:tr w:rsidR="00070590" w:rsidRPr="00CF47A7" w14:paraId="44D09EF4" w14:textId="77777777" w:rsidTr="00431232">
        <w:trPr>
          <w:trHeight w:val="255"/>
        </w:trPr>
        <w:tc>
          <w:tcPr>
            <w:tcW w:w="1715" w:type="pct"/>
            <w:vMerge/>
            <w:vAlign w:val="center"/>
          </w:tcPr>
          <w:p w14:paraId="3EB760F1" w14:textId="77777777" w:rsidR="00070590" w:rsidRPr="00CF47A7" w:rsidRDefault="00070590" w:rsidP="00431232">
            <w:pPr>
              <w:rPr>
                <w:rFonts w:cstheme="minorHAnsi"/>
                <w:sz w:val="20"/>
                <w:szCs w:val="20"/>
                <w:lang w:val="hr-HR"/>
              </w:rPr>
            </w:pPr>
          </w:p>
        </w:tc>
        <w:tc>
          <w:tcPr>
            <w:tcW w:w="1857" w:type="pct"/>
            <w:vAlign w:val="center"/>
          </w:tcPr>
          <w:p w14:paraId="1C0EDC7D" w14:textId="77777777" w:rsidR="00070590" w:rsidRPr="00CF47A7" w:rsidRDefault="00070590" w:rsidP="00431232">
            <w:pPr>
              <w:rPr>
                <w:rFonts w:cstheme="minorHAnsi"/>
                <w:sz w:val="20"/>
                <w:szCs w:val="20"/>
                <w:lang w:val="hr-HR"/>
              </w:rPr>
            </w:pPr>
            <w:r w:rsidRPr="00CF47A7">
              <w:rPr>
                <w:rFonts w:cstheme="minorHAnsi"/>
                <w:sz w:val="20"/>
                <w:szCs w:val="20"/>
                <w:lang w:val="hr-HR"/>
              </w:rPr>
              <w:t>Broj sati (P+V+S)</w:t>
            </w:r>
          </w:p>
        </w:tc>
        <w:tc>
          <w:tcPr>
            <w:tcW w:w="1428" w:type="pct"/>
            <w:vAlign w:val="center"/>
          </w:tcPr>
          <w:p w14:paraId="012D6036"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45 (30+0+15)</w:t>
            </w:r>
          </w:p>
        </w:tc>
      </w:tr>
    </w:tbl>
    <w:p w14:paraId="126EDE58" w14:textId="77777777" w:rsidR="00070590" w:rsidRPr="00CF47A7" w:rsidRDefault="00070590" w:rsidP="00070590">
      <w:pPr>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4"/>
        <w:gridCol w:w="569"/>
        <w:gridCol w:w="1374"/>
        <w:gridCol w:w="1041"/>
        <w:gridCol w:w="563"/>
        <w:gridCol w:w="908"/>
        <w:gridCol w:w="219"/>
        <w:gridCol w:w="561"/>
        <w:gridCol w:w="2390"/>
        <w:gridCol w:w="565"/>
      </w:tblGrid>
      <w:tr w:rsidR="00070590" w:rsidRPr="00CF47A7" w14:paraId="28D3A4CA" w14:textId="77777777" w:rsidTr="00431232">
        <w:trPr>
          <w:trHeight w:hRule="exact" w:val="288"/>
        </w:trPr>
        <w:tc>
          <w:tcPr>
            <w:tcW w:w="5000" w:type="pct"/>
            <w:gridSpan w:val="10"/>
            <w:shd w:val="clear" w:color="auto" w:fill="auto"/>
            <w:vAlign w:val="center"/>
          </w:tcPr>
          <w:p w14:paraId="4254A3E5" w14:textId="77777777" w:rsidR="00070590" w:rsidRPr="00CF47A7" w:rsidRDefault="00070590" w:rsidP="00431232">
            <w:pPr>
              <w:rPr>
                <w:rFonts w:cstheme="minorHAnsi"/>
                <w:sz w:val="20"/>
                <w:szCs w:val="20"/>
                <w:lang w:val="hr-HR"/>
              </w:rPr>
            </w:pPr>
            <w:r w:rsidRPr="00CF47A7">
              <w:rPr>
                <w:rFonts w:cstheme="minorHAnsi"/>
                <w:sz w:val="20"/>
                <w:szCs w:val="20"/>
                <w:lang w:val="hr-HR"/>
              </w:rPr>
              <w:t>1. OPIS PREDMETA</w:t>
            </w:r>
          </w:p>
          <w:p w14:paraId="44205E6F" w14:textId="77777777" w:rsidR="00070590" w:rsidRPr="00CF47A7" w:rsidRDefault="00070590" w:rsidP="00431232">
            <w:pPr>
              <w:pStyle w:val="Naslov3"/>
              <w:tabs>
                <w:tab w:val="clear" w:pos="720"/>
                <w:tab w:val="num" w:pos="561"/>
              </w:tabs>
              <w:ind w:left="561" w:hanging="561"/>
              <w:rPr>
                <w:rFonts w:asciiTheme="minorHAnsi" w:hAnsiTheme="minorHAnsi" w:cstheme="minorHAnsi"/>
                <w:b w:val="0"/>
                <w:sz w:val="20"/>
              </w:rPr>
            </w:pPr>
          </w:p>
        </w:tc>
      </w:tr>
      <w:tr w:rsidR="00070590" w:rsidRPr="00CF47A7" w14:paraId="05AE5C07" w14:textId="77777777" w:rsidTr="00431232">
        <w:trPr>
          <w:trHeight w:hRule="exact" w:val="288"/>
        </w:trPr>
        <w:tc>
          <w:tcPr>
            <w:tcW w:w="5000" w:type="pct"/>
            <w:gridSpan w:val="10"/>
            <w:shd w:val="clear" w:color="auto" w:fill="auto"/>
            <w:vAlign w:val="center"/>
          </w:tcPr>
          <w:p w14:paraId="5A659267" w14:textId="77777777" w:rsidR="00070590" w:rsidRPr="00CF47A7" w:rsidRDefault="00070590" w:rsidP="00B945EE">
            <w:pPr>
              <w:pStyle w:val="Tijeloteksta"/>
              <w:numPr>
                <w:ilvl w:val="1"/>
                <w:numId w:val="24"/>
              </w:numPr>
              <w:ind w:left="617" w:hanging="336"/>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070590" w:rsidRPr="00CF47A7" w14:paraId="4D980AE7" w14:textId="77777777" w:rsidTr="00431232">
        <w:trPr>
          <w:trHeight w:val="432"/>
        </w:trPr>
        <w:tc>
          <w:tcPr>
            <w:tcW w:w="5000" w:type="pct"/>
            <w:gridSpan w:val="10"/>
            <w:vAlign w:val="center"/>
          </w:tcPr>
          <w:p w14:paraId="0D0D2D85"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 xml:space="preserve">U okviru predmeta Urbani menadžment i  kultura studenti se upoznaju s temeljnim teorijskim i iskustvenim pitanjima vezanim za razvoj i funkcioniranje urbanog menadžmenta. U okviru kolegija studenti stječu osobne spoznaje i iskustvo vezane za rastući utjecaj urbanog prostora i življenja u gradu te ekonomske i sociokulturne aspekte koje sa sobom donosi planiranje, razvoj i upravljanje svim segmentima urbanog menadžmenta. </w:t>
            </w:r>
          </w:p>
        </w:tc>
      </w:tr>
      <w:tr w:rsidR="00070590" w:rsidRPr="00CF47A7" w14:paraId="27E843C1" w14:textId="77777777" w:rsidTr="00431232">
        <w:trPr>
          <w:trHeight w:val="432"/>
        </w:trPr>
        <w:tc>
          <w:tcPr>
            <w:tcW w:w="5000" w:type="pct"/>
            <w:gridSpan w:val="10"/>
            <w:vAlign w:val="center"/>
          </w:tcPr>
          <w:p w14:paraId="5CE7139D" w14:textId="77777777" w:rsidR="00070590" w:rsidRPr="00CF47A7" w:rsidRDefault="00070590" w:rsidP="00B945EE">
            <w:pPr>
              <w:pStyle w:val="Tijeloteksta"/>
              <w:numPr>
                <w:ilvl w:val="1"/>
                <w:numId w:val="24"/>
              </w:numPr>
              <w:ind w:left="617" w:hanging="336"/>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070590" w:rsidRPr="00CF47A7" w14:paraId="77449BC2" w14:textId="77777777" w:rsidTr="00431232">
        <w:trPr>
          <w:trHeight w:val="188"/>
        </w:trPr>
        <w:tc>
          <w:tcPr>
            <w:tcW w:w="5000" w:type="pct"/>
            <w:gridSpan w:val="10"/>
            <w:vAlign w:val="center"/>
          </w:tcPr>
          <w:p w14:paraId="147C152A" w14:textId="77777777" w:rsidR="00070590" w:rsidRPr="00CF47A7" w:rsidRDefault="00070590" w:rsidP="00431232">
            <w:pPr>
              <w:pStyle w:val="FieldText"/>
              <w:ind w:left="561"/>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070590" w:rsidRPr="00CF47A7" w14:paraId="2953D75B" w14:textId="77777777" w:rsidTr="00431232">
        <w:trPr>
          <w:trHeight w:val="432"/>
        </w:trPr>
        <w:tc>
          <w:tcPr>
            <w:tcW w:w="5000" w:type="pct"/>
            <w:gridSpan w:val="10"/>
            <w:vAlign w:val="center"/>
          </w:tcPr>
          <w:p w14:paraId="1E1867D3" w14:textId="77777777" w:rsidR="00070590" w:rsidRPr="00CF47A7" w:rsidRDefault="00070590" w:rsidP="00B945EE">
            <w:pPr>
              <w:pStyle w:val="Tijeloteksta"/>
              <w:numPr>
                <w:ilvl w:val="1"/>
                <w:numId w:val="24"/>
              </w:numPr>
              <w:ind w:left="617" w:hanging="336"/>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070590" w:rsidRPr="00CF47A7" w14:paraId="0FD4F749" w14:textId="77777777" w:rsidTr="00431232">
        <w:trPr>
          <w:trHeight w:val="432"/>
        </w:trPr>
        <w:tc>
          <w:tcPr>
            <w:tcW w:w="5000" w:type="pct"/>
            <w:gridSpan w:val="10"/>
            <w:vAlign w:val="center"/>
          </w:tcPr>
          <w:p w14:paraId="10797F66"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položenog kolegija student će moći:</w:t>
            </w:r>
          </w:p>
          <w:p w14:paraId="20192E85" w14:textId="77777777" w:rsidR="00070590" w:rsidRPr="00CF47A7" w:rsidRDefault="00070590" w:rsidP="00B945EE">
            <w:pPr>
              <w:pStyle w:val="FieldText"/>
              <w:numPr>
                <w:ilvl w:val="0"/>
                <w:numId w:val="2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 xml:space="preserve">Definirati, prepoznati, usvojiti  i opisati temeljne pojmove iz urbanog menadžmenta </w:t>
            </w:r>
          </w:p>
          <w:p w14:paraId="011A5C38" w14:textId="77777777" w:rsidR="00070590" w:rsidRPr="00CF47A7" w:rsidRDefault="00070590" w:rsidP="00B945EE">
            <w:pPr>
              <w:pStyle w:val="FieldText"/>
              <w:numPr>
                <w:ilvl w:val="0"/>
                <w:numId w:val="2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Analizirati strukturu  i funkcije urbanog menadžmenta</w:t>
            </w:r>
          </w:p>
          <w:p w14:paraId="6B5070C9" w14:textId="77777777" w:rsidR="00070590" w:rsidRPr="00CF47A7" w:rsidRDefault="00070590" w:rsidP="00B945EE">
            <w:pPr>
              <w:pStyle w:val="FieldText"/>
              <w:numPr>
                <w:ilvl w:val="0"/>
                <w:numId w:val="2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Primijeniti prethodna stečena znanja o razvoju gradova</w:t>
            </w:r>
          </w:p>
          <w:p w14:paraId="0803C1D1" w14:textId="77777777" w:rsidR="00070590" w:rsidRPr="00CF47A7" w:rsidRDefault="00070590" w:rsidP="00B945EE">
            <w:pPr>
              <w:pStyle w:val="FieldText"/>
              <w:numPr>
                <w:ilvl w:val="0"/>
                <w:numId w:val="2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Predvidjeti moguće rizike u razvoju gradova</w:t>
            </w:r>
          </w:p>
          <w:p w14:paraId="132F1212" w14:textId="77777777" w:rsidR="00070590" w:rsidRPr="00CF47A7" w:rsidRDefault="00070590" w:rsidP="00B945EE">
            <w:pPr>
              <w:pStyle w:val="FieldText"/>
              <w:numPr>
                <w:ilvl w:val="0"/>
                <w:numId w:val="2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Raspraviti, prosuditi, proučiti stečena znanja</w:t>
            </w:r>
          </w:p>
        </w:tc>
      </w:tr>
      <w:tr w:rsidR="00070590" w:rsidRPr="00CF47A7" w14:paraId="68E21368" w14:textId="77777777" w:rsidTr="00431232">
        <w:trPr>
          <w:trHeight w:val="323"/>
        </w:trPr>
        <w:tc>
          <w:tcPr>
            <w:tcW w:w="5000" w:type="pct"/>
            <w:gridSpan w:val="10"/>
            <w:vAlign w:val="center"/>
          </w:tcPr>
          <w:p w14:paraId="781F6E94" w14:textId="77777777" w:rsidR="00070590" w:rsidRPr="00CF47A7" w:rsidRDefault="00070590" w:rsidP="00B945EE">
            <w:pPr>
              <w:pStyle w:val="Tijeloteksta"/>
              <w:numPr>
                <w:ilvl w:val="1"/>
                <w:numId w:val="24"/>
              </w:numPr>
              <w:ind w:left="617" w:hanging="336"/>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070590" w:rsidRPr="00CF47A7" w14:paraId="253F3784" w14:textId="77777777" w:rsidTr="00431232">
        <w:trPr>
          <w:trHeight w:val="432"/>
        </w:trPr>
        <w:tc>
          <w:tcPr>
            <w:tcW w:w="5000" w:type="pct"/>
            <w:gridSpan w:val="10"/>
            <w:vAlign w:val="center"/>
          </w:tcPr>
          <w:p w14:paraId="440F6F7F" w14:textId="77777777" w:rsidR="00070590" w:rsidRPr="00CF47A7" w:rsidRDefault="00070590" w:rsidP="00B945EE">
            <w:pPr>
              <w:pStyle w:val="FieldText"/>
              <w:numPr>
                <w:ilvl w:val="0"/>
                <w:numId w:val="21"/>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Opisati karakteristike temeljnih pojmova urbanog menadžmenta</w:t>
            </w:r>
          </w:p>
          <w:p w14:paraId="1F353880" w14:textId="77777777" w:rsidR="00070590" w:rsidRPr="00CF47A7" w:rsidRDefault="00070590" w:rsidP="00B945EE">
            <w:pPr>
              <w:pStyle w:val="FieldText"/>
              <w:numPr>
                <w:ilvl w:val="0"/>
                <w:numId w:val="21"/>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Razumjeti i pojasniti povijesne pretpostavke za razvoj gradova</w:t>
            </w:r>
          </w:p>
          <w:p w14:paraId="57C5466A" w14:textId="77777777" w:rsidR="00070590" w:rsidRPr="00CF47A7" w:rsidRDefault="00070590" w:rsidP="00B945EE">
            <w:pPr>
              <w:pStyle w:val="FieldText"/>
              <w:numPr>
                <w:ilvl w:val="0"/>
                <w:numId w:val="21"/>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Analizirati i argumentirati fenomen pojave i razvoja „globalnih gradova“</w:t>
            </w:r>
          </w:p>
          <w:p w14:paraId="462B2806" w14:textId="77777777" w:rsidR="00070590" w:rsidRPr="00CF47A7" w:rsidRDefault="00070590" w:rsidP="00B945EE">
            <w:pPr>
              <w:pStyle w:val="FieldText"/>
              <w:numPr>
                <w:ilvl w:val="0"/>
                <w:numId w:val="21"/>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Analizirati ponašanje stanovništva u pogledu ocjene i odabira mjesta stanovanja,</w:t>
            </w:r>
          </w:p>
          <w:p w14:paraId="00AB4E04" w14:textId="77777777" w:rsidR="00070590" w:rsidRPr="00CF47A7" w:rsidRDefault="00070590" w:rsidP="00B945EE">
            <w:pPr>
              <w:pStyle w:val="FieldText"/>
              <w:numPr>
                <w:ilvl w:val="0"/>
                <w:numId w:val="21"/>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Procijeniti čimbenike koji utječu na kretanja u Europi i svijetu vezno za razvoj velikih gradova i koncentraciju stanovništva</w:t>
            </w:r>
          </w:p>
          <w:p w14:paraId="46DCAF24" w14:textId="77777777" w:rsidR="00070590" w:rsidRPr="00CF47A7" w:rsidRDefault="00070590" w:rsidP="00B945EE">
            <w:pPr>
              <w:pStyle w:val="FieldText"/>
              <w:numPr>
                <w:ilvl w:val="0"/>
                <w:numId w:val="21"/>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Prepoznati sličnosti i različitosti gradova Hrvatske sa odabranim europskim gradovima</w:t>
            </w:r>
          </w:p>
          <w:p w14:paraId="49C1A762" w14:textId="1E0E2698" w:rsidR="00070590" w:rsidRPr="00CF47A7" w:rsidRDefault="00070590" w:rsidP="00B945EE">
            <w:pPr>
              <w:pStyle w:val="FieldText"/>
              <w:numPr>
                <w:ilvl w:val="0"/>
                <w:numId w:val="21"/>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Diskutirati o problematici gradova sadašnjosti i gradova budućnosti</w:t>
            </w:r>
          </w:p>
        </w:tc>
      </w:tr>
      <w:tr w:rsidR="00070590" w:rsidRPr="00CF47A7" w14:paraId="3CD4407E" w14:textId="77777777" w:rsidTr="00431232">
        <w:trPr>
          <w:trHeight w:val="432"/>
        </w:trPr>
        <w:tc>
          <w:tcPr>
            <w:tcW w:w="1827" w:type="pct"/>
            <w:gridSpan w:val="3"/>
            <w:vAlign w:val="center"/>
          </w:tcPr>
          <w:p w14:paraId="05417F6D" w14:textId="77777777" w:rsidR="00070590" w:rsidRPr="00CF47A7" w:rsidRDefault="00070590" w:rsidP="00B945EE">
            <w:pPr>
              <w:pStyle w:val="Tijeloteksta"/>
              <w:numPr>
                <w:ilvl w:val="1"/>
                <w:numId w:val="24"/>
              </w:numPr>
              <w:ind w:left="617" w:hanging="336"/>
              <w:rPr>
                <w:rFonts w:asciiTheme="minorHAnsi" w:hAnsiTheme="minorHAnsi" w:cstheme="minorHAnsi"/>
                <w:b w:val="0"/>
                <w:sz w:val="20"/>
              </w:rPr>
            </w:pPr>
            <w:r w:rsidRPr="00CF47A7">
              <w:rPr>
                <w:rFonts w:asciiTheme="minorHAnsi" w:hAnsiTheme="minorHAnsi" w:cstheme="minorHAnsi"/>
                <w:b w:val="0"/>
                <w:sz w:val="20"/>
              </w:rPr>
              <w:t xml:space="preserve">Vrste izvođenja nastave </w:t>
            </w:r>
          </w:p>
        </w:tc>
        <w:tc>
          <w:tcPr>
            <w:tcW w:w="1276" w:type="pct"/>
            <w:gridSpan w:val="3"/>
            <w:vAlign w:val="center"/>
          </w:tcPr>
          <w:p w14:paraId="3CC21C1D"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predavanja</w:t>
            </w:r>
          </w:p>
          <w:p w14:paraId="7DBD621E"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2"/>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seminari i radionice  </w:t>
            </w:r>
          </w:p>
          <w:p w14:paraId="656A1414"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3"/>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vježbe  </w:t>
            </w:r>
          </w:p>
          <w:p w14:paraId="319134C8"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obrazovanje na daljinu</w:t>
            </w:r>
          </w:p>
          <w:p w14:paraId="2AA2BD9D"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9"/>
                  <w:enabled/>
                  <w:calcOnExit w:val="0"/>
                  <w:checkBox>
                    <w:size w:val="20"/>
                    <w:default w:val="1"/>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terenska nastava</w:t>
            </w:r>
          </w:p>
        </w:tc>
        <w:tc>
          <w:tcPr>
            <w:tcW w:w="1897" w:type="pct"/>
            <w:gridSpan w:val="4"/>
            <w:vAlign w:val="center"/>
          </w:tcPr>
          <w:p w14:paraId="40510B86"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5"/>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samostalni zadaci  </w:t>
            </w:r>
          </w:p>
          <w:p w14:paraId="0033E535"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6"/>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multimedija i mreža  </w:t>
            </w:r>
          </w:p>
          <w:p w14:paraId="61ECC757"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laboratorij</w:t>
            </w:r>
          </w:p>
          <w:p w14:paraId="53A85170"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mentorski rad</w:t>
            </w:r>
          </w:p>
          <w:p w14:paraId="7B490F13"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0"/>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ostalo konzultacije</w:t>
            </w:r>
          </w:p>
        </w:tc>
      </w:tr>
      <w:tr w:rsidR="00070590" w:rsidRPr="00CF47A7" w14:paraId="60D440B2" w14:textId="77777777" w:rsidTr="00431232">
        <w:trPr>
          <w:trHeight w:val="432"/>
        </w:trPr>
        <w:tc>
          <w:tcPr>
            <w:tcW w:w="1827" w:type="pct"/>
            <w:gridSpan w:val="3"/>
            <w:vAlign w:val="center"/>
          </w:tcPr>
          <w:p w14:paraId="35BAED87" w14:textId="77777777" w:rsidR="00070590" w:rsidRPr="00CF47A7" w:rsidRDefault="00070590" w:rsidP="00B945EE">
            <w:pPr>
              <w:pStyle w:val="Tijeloteksta"/>
              <w:numPr>
                <w:ilvl w:val="1"/>
                <w:numId w:val="24"/>
              </w:numPr>
              <w:ind w:left="617" w:hanging="336"/>
              <w:rPr>
                <w:rFonts w:asciiTheme="minorHAnsi" w:hAnsiTheme="minorHAnsi" w:cstheme="minorHAnsi"/>
                <w:b w:val="0"/>
                <w:sz w:val="20"/>
              </w:rPr>
            </w:pPr>
            <w:r w:rsidRPr="00CF47A7">
              <w:rPr>
                <w:rFonts w:asciiTheme="minorHAnsi" w:hAnsiTheme="minorHAnsi" w:cstheme="minorHAnsi"/>
                <w:b w:val="0"/>
                <w:sz w:val="20"/>
              </w:rPr>
              <w:t>Komentari</w:t>
            </w:r>
          </w:p>
        </w:tc>
        <w:tc>
          <w:tcPr>
            <w:tcW w:w="3173" w:type="pct"/>
            <w:gridSpan w:val="7"/>
            <w:vAlign w:val="center"/>
          </w:tcPr>
          <w:p w14:paraId="5F372005"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070590" w:rsidRPr="00CF47A7" w14:paraId="5539BB80" w14:textId="77777777" w:rsidTr="00431232">
        <w:trPr>
          <w:trHeight w:val="432"/>
        </w:trPr>
        <w:tc>
          <w:tcPr>
            <w:tcW w:w="5000" w:type="pct"/>
            <w:gridSpan w:val="10"/>
            <w:vAlign w:val="center"/>
          </w:tcPr>
          <w:p w14:paraId="49C2E78C" w14:textId="77777777" w:rsidR="00070590" w:rsidRPr="00CF47A7" w:rsidRDefault="00070590" w:rsidP="00B945EE">
            <w:pPr>
              <w:pStyle w:val="Tijeloteksta"/>
              <w:numPr>
                <w:ilvl w:val="1"/>
                <w:numId w:val="25"/>
              </w:numPr>
              <w:ind w:left="561" w:hanging="280"/>
              <w:jc w:val="both"/>
              <w:rPr>
                <w:rFonts w:asciiTheme="minorHAnsi" w:hAnsiTheme="minorHAnsi" w:cstheme="minorHAnsi"/>
                <w:b w:val="0"/>
                <w:sz w:val="20"/>
              </w:rPr>
            </w:pPr>
            <w:r w:rsidRPr="00CF47A7">
              <w:rPr>
                <w:rFonts w:asciiTheme="minorHAnsi" w:hAnsiTheme="minorHAnsi" w:cstheme="minorHAnsi"/>
                <w:b w:val="0"/>
                <w:sz w:val="20"/>
              </w:rPr>
              <w:t>Obveze studenata</w:t>
            </w:r>
          </w:p>
        </w:tc>
      </w:tr>
      <w:tr w:rsidR="00070590" w:rsidRPr="00CF47A7" w14:paraId="48D90D8A" w14:textId="77777777" w:rsidTr="00431232">
        <w:trPr>
          <w:trHeight w:val="432"/>
        </w:trPr>
        <w:tc>
          <w:tcPr>
            <w:tcW w:w="5000" w:type="pct"/>
            <w:gridSpan w:val="10"/>
            <w:vAlign w:val="center"/>
          </w:tcPr>
          <w:p w14:paraId="22DB0EF2" w14:textId="77777777" w:rsidR="00070590" w:rsidRPr="00CF47A7" w:rsidRDefault="00070590" w:rsidP="00431232">
            <w:pPr>
              <w:pStyle w:val="Tijeloteksta"/>
              <w:ind w:left="280"/>
              <w:rPr>
                <w:rFonts w:asciiTheme="minorHAnsi" w:hAnsiTheme="minorHAnsi" w:cstheme="minorHAnsi"/>
                <w:b w:val="0"/>
                <w:sz w:val="20"/>
              </w:rPr>
            </w:pPr>
            <w:r w:rsidRPr="00CF47A7">
              <w:rPr>
                <w:rFonts w:asciiTheme="minorHAnsi" w:hAnsiTheme="minorHAnsi" w:cstheme="minorHAns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070590" w:rsidRPr="00CF47A7" w14:paraId="154BB82C" w14:textId="77777777" w:rsidTr="00431232">
        <w:trPr>
          <w:trHeight w:val="432"/>
        </w:trPr>
        <w:tc>
          <w:tcPr>
            <w:tcW w:w="5000" w:type="pct"/>
            <w:gridSpan w:val="10"/>
            <w:vAlign w:val="center"/>
          </w:tcPr>
          <w:p w14:paraId="49E946BE" w14:textId="77777777" w:rsidR="00070590" w:rsidRPr="00CF47A7" w:rsidRDefault="00070590" w:rsidP="00B945EE">
            <w:pPr>
              <w:pStyle w:val="Tijeloteksta"/>
              <w:numPr>
                <w:ilvl w:val="1"/>
                <w:numId w:val="25"/>
              </w:numPr>
              <w:ind w:left="561" w:hanging="280"/>
              <w:jc w:val="both"/>
              <w:rPr>
                <w:rFonts w:asciiTheme="minorHAnsi" w:hAnsiTheme="minorHAnsi" w:cstheme="minorHAnsi"/>
                <w:b w:val="0"/>
                <w:sz w:val="20"/>
              </w:rPr>
            </w:pPr>
            <w:r w:rsidRPr="00CF47A7">
              <w:rPr>
                <w:rFonts w:asciiTheme="minorHAnsi" w:hAnsiTheme="minorHAnsi" w:cstheme="minorHAnsi"/>
                <w:b w:val="0"/>
                <w:sz w:val="20"/>
              </w:rPr>
              <w:t>Praćenje rada studenata</w:t>
            </w:r>
          </w:p>
        </w:tc>
      </w:tr>
      <w:tr w:rsidR="00070590" w:rsidRPr="00CF47A7" w14:paraId="7345116F" w14:textId="77777777" w:rsidTr="00431232">
        <w:trPr>
          <w:trHeight w:val="111"/>
        </w:trPr>
        <w:tc>
          <w:tcPr>
            <w:tcW w:w="840" w:type="pct"/>
            <w:vAlign w:val="center"/>
          </w:tcPr>
          <w:p w14:paraId="14E53EF6"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Pohađanje nastave</w:t>
            </w:r>
          </w:p>
        </w:tc>
        <w:tc>
          <w:tcPr>
            <w:tcW w:w="289" w:type="pct"/>
            <w:vAlign w:val="center"/>
          </w:tcPr>
          <w:p w14:paraId="39AD2814" w14:textId="77777777" w:rsidR="00070590" w:rsidRPr="00CF47A7" w:rsidRDefault="00070590"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t>0,3</w:t>
            </w:r>
          </w:p>
        </w:tc>
        <w:tc>
          <w:tcPr>
            <w:tcW w:w="1227" w:type="pct"/>
            <w:gridSpan w:val="2"/>
            <w:vAlign w:val="center"/>
          </w:tcPr>
          <w:p w14:paraId="42E75065"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Aktivnost u nastavi</w:t>
            </w:r>
          </w:p>
        </w:tc>
        <w:tc>
          <w:tcPr>
            <w:tcW w:w="286" w:type="pct"/>
            <w:vAlign w:val="center"/>
          </w:tcPr>
          <w:p w14:paraId="3F041752" w14:textId="77777777" w:rsidR="00070590" w:rsidRPr="00CF47A7" w:rsidRDefault="00070590"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t>0,3</w:t>
            </w:r>
          </w:p>
        </w:tc>
        <w:tc>
          <w:tcPr>
            <w:tcW w:w="572" w:type="pct"/>
            <w:gridSpan w:val="2"/>
            <w:vAlign w:val="center"/>
          </w:tcPr>
          <w:p w14:paraId="1AFF7C75"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Seminarski rad</w:t>
            </w:r>
          </w:p>
        </w:tc>
        <w:tc>
          <w:tcPr>
            <w:tcW w:w="285" w:type="pct"/>
            <w:vAlign w:val="center"/>
          </w:tcPr>
          <w:p w14:paraId="56565BE9" w14:textId="77777777" w:rsidR="00070590" w:rsidRPr="00CF47A7" w:rsidRDefault="00070590"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t>0,9</w:t>
            </w:r>
          </w:p>
        </w:tc>
        <w:tc>
          <w:tcPr>
            <w:tcW w:w="1214" w:type="pct"/>
            <w:vAlign w:val="center"/>
          </w:tcPr>
          <w:p w14:paraId="4A10D774"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Eksperimentalni rad</w:t>
            </w:r>
          </w:p>
        </w:tc>
        <w:tc>
          <w:tcPr>
            <w:tcW w:w="286" w:type="pct"/>
            <w:vAlign w:val="center"/>
          </w:tcPr>
          <w:p w14:paraId="032666DE"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Text3"/>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18474D7C" w14:textId="77777777" w:rsidTr="00431232">
        <w:trPr>
          <w:trHeight w:val="108"/>
        </w:trPr>
        <w:tc>
          <w:tcPr>
            <w:tcW w:w="840" w:type="pct"/>
            <w:vAlign w:val="center"/>
          </w:tcPr>
          <w:p w14:paraId="3BBAD7C6"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lastRenderedPageBreak/>
              <w:t>Pismeni ispit</w:t>
            </w:r>
          </w:p>
        </w:tc>
        <w:tc>
          <w:tcPr>
            <w:tcW w:w="289" w:type="pct"/>
            <w:vAlign w:val="center"/>
          </w:tcPr>
          <w:p w14:paraId="09F4887F" w14:textId="77777777" w:rsidR="00070590" w:rsidRPr="00CF47A7" w:rsidRDefault="00070590"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t>*1,5</w:t>
            </w:r>
          </w:p>
        </w:tc>
        <w:tc>
          <w:tcPr>
            <w:tcW w:w="1227" w:type="pct"/>
            <w:gridSpan w:val="2"/>
            <w:vAlign w:val="center"/>
          </w:tcPr>
          <w:p w14:paraId="05252125"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Usmeni ispit</w:t>
            </w:r>
          </w:p>
        </w:tc>
        <w:tc>
          <w:tcPr>
            <w:tcW w:w="286" w:type="pct"/>
            <w:vAlign w:val="center"/>
          </w:tcPr>
          <w:p w14:paraId="7C7533F9"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572" w:type="pct"/>
            <w:gridSpan w:val="2"/>
            <w:vAlign w:val="center"/>
          </w:tcPr>
          <w:p w14:paraId="3757C5C1"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Esej</w:t>
            </w:r>
          </w:p>
        </w:tc>
        <w:tc>
          <w:tcPr>
            <w:tcW w:w="285" w:type="pct"/>
            <w:vAlign w:val="center"/>
          </w:tcPr>
          <w:p w14:paraId="3D4A3EFA"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14" w:type="pct"/>
            <w:vAlign w:val="center"/>
          </w:tcPr>
          <w:p w14:paraId="645EC9B2"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Istraživanje</w:t>
            </w:r>
          </w:p>
        </w:tc>
        <w:tc>
          <w:tcPr>
            <w:tcW w:w="286" w:type="pct"/>
            <w:vAlign w:val="center"/>
          </w:tcPr>
          <w:p w14:paraId="236C9971"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461CDD2B" w14:textId="77777777" w:rsidTr="00431232">
        <w:trPr>
          <w:trHeight w:val="108"/>
        </w:trPr>
        <w:tc>
          <w:tcPr>
            <w:tcW w:w="840" w:type="pct"/>
            <w:vAlign w:val="center"/>
          </w:tcPr>
          <w:p w14:paraId="027441D4"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Projekt</w:t>
            </w:r>
          </w:p>
        </w:tc>
        <w:tc>
          <w:tcPr>
            <w:tcW w:w="289" w:type="pct"/>
            <w:vAlign w:val="center"/>
          </w:tcPr>
          <w:p w14:paraId="410E02D6"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27" w:type="pct"/>
            <w:gridSpan w:val="2"/>
            <w:vAlign w:val="center"/>
          </w:tcPr>
          <w:p w14:paraId="518F94A6"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Kontinuirana provjera znanja</w:t>
            </w:r>
          </w:p>
        </w:tc>
        <w:tc>
          <w:tcPr>
            <w:tcW w:w="286" w:type="pct"/>
            <w:vAlign w:val="center"/>
          </w:tcPr>
          <w:p w14:paraId="0C468B09" w14:textId="77777777" w:rsidR="00070590" w:rsidRPr="00CF47A7" w:rsidRDefault="00070590" w:rsidP="00431232">
            <w:pPr>
              <w:pStyle w:val="Tijeloteksta"/>
              <w:jc w:val="center"/>
              <w:rPr>
                <w:rFonts w:asciiTheme="minorHAnsi" w:hAnsiTheme="minorHAnsi" w:cstheme="minorHAnsi"/>
                <w:b w:val="0"/>
                <w:sz w:val="20"/>
              </w:rPr>
            </w:pPr>
          </w:p>
        </w:tc>
        <w:tc>
          <w:tcPr>
            <w:tcW w:w="572" w:type="pct"/>
            <w:gridSpan w:val="2"/>
            <w:vAlign w:val="center"/>
          </w:tcPr>
          <w:p w14:paraId="09508CDF"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Referat</w:t>
            </w:r>
          </w:p>
        </w:tc>
        <w:tc>
          <w:tcPr>
            <w:tcW w:w="285" w:type="pct"/>
            <w:vAlign w:val="center"/>
          </w:tcPr>
          <w:p w14:paraId="72390E1E"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14" w:type="pct"/>
            <w:vAlign w:val="center"/>
          </w:tcPr>
          <w:p w14:paraId="11DF7D34"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Praktični rad</w:t>
            </w:r>
          </w:p>
        </w:tc>
        <w:tc>
          <w:tcPr>
            <w:tcW w:w="286" w:type="pct"/>
            <w:vAlign w:val="center"/>
          </w:tcPr>
          <w:p w14:paraId="45D2E15F"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038979D9" w14:textId="77777777" w:rsidTr="00431232">
        <w:trPr>
          <w:trHeight w:val="108"/>
        </w:trPr>
        <w:tc>
          <w:tcPr>
            <w:tcW w:w="840" w:type="pct"/>
            <w:vAlign w:val="center"/>
          </w:tcPr>
          <w:p w14:paraId="5C5D846D"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Portfolio</w:t>
            </w:r>
          </w:p>
        </w:tc>
        <w:tc>
          <w:tcPr>
            <w:tcW w:w="289" w:type="pct"/>
            <w:vAlign w:val="center"/>
          </w:tcPr>
          <w:p w14:paraId="0AAE2038"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27" w:type="pct"/>
            <w:gridSpan w:val="2"/>
            <w:vAlign w:val="center"/>
          </w:tcPr>
          <w:p w14:paraId="5516B6EB" w14:textId="77777777" w:rsidR="00070590" w:rsidRPr="00CF47A7" w:rsidRDefault="00070590" w:rsidP="00431232">
            <w:pPr>
              <w:pStyle w:val="Tijeloteksta"/>
              <w:rPr>
                <w:rFonts w:asciiTheme="minorHAnsi" w:hAnsiTheme="minorHAnsi" w:cstheme="minorHAnsi"/>
                <w:b w:val="0"/>
                <w:sz w:val="20"/>
              </w:rPr>
            </w:pPr>
          </w:p>
        </w:tc>
        <w:tc>
          <w:tcPr>
            <w:tcW w:w="286" w:type="pct"/>
            <w:vAlign w:val="center"/>
          </w:tcPr>
          <w:p w14:paraId="63744683"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572" w:type="pct"/>
            <w:gridSpan w:val="2"/>
            <w:vAlign w:val="center"/>
          </w:tcPr>
          <w:p w14:paraId="7EC1F411" w14:textId="77777777" w:rsidR="00070590" w:rsidRPr="00CF47A7" w:rsidRDefault="00070590" w:rsidP="00431232">
            <w:pPr>
              <w:pStyle w:val="Tijeloteksta"/>
              <w:rPr>
                <w:rFonts w:asciiTheme="minorHAnsi" w:hAnsiTheme="minorHAnsi" w:cstheme="minorHAnsi"/>
                <w:b w:val="0"/>
                <w:sz w:val="20"/>
              </w:rPr>
            </w:pPr>
          </w:p>
        </w:tc>
        <w:tc>
          <w:tcPr>
            <w:tcW w:w="285" w:type="pct"/>
            <w:vAlign w:val="center"/>
          </w:tcPr>
          <w:p w14:paraId="71BD2044"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14" w:type="pct"/>
            <w:vAlign w:val="center"/>
          </w:tcPr>
          <w:p w14:paraId="7F8BC6B6" w14:textId="77777777" w:rsidR="00070590" w:rsidRPr="00CF47A7" w:rsidRDefault="00070590" w:rsidP="00431232">
            <w:pPr>
              <w:pStyle w:val="Tijeloteksta"/>
              <w:rPr>
                <w:rFonts w:asciiTheme="minorHAnsi" w:hAnsiTheme="minorHAnsi" w:cstheme="minorHAnsi"/>
                <w:b w:val="0"/>
                <w:sz w:val="20"/>
              </w:rPr>
            </w:pPr>
          </w:p>
        </w:tc>
        <w:tc>
          <w:tcPr>
            <w:tcW w:w="286" w:type="pct"/>
            <w:vAlign w:val="center"/>
          </w:tcPr>
          <w:p w14:paraId="3053379E"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3FA78404" w14:textId="77777777" w:rsidTr="00431232">
        <w:trPr>
          <w:trHeight w:val="432"/>
        </w:trPr>
        <w:tc>
          <w:tcPr>
            <w:tcW w:w="5000" w:type="pct"/>
            <w:gridSpan w:val="10"/>
            <w:vAlign w:val="center"/>
          </w:tcPr>
          <w:p w14:paraId="4C143E51"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*ukoliko student uspješno položi kolokvije (ostvari minimalno 60% mogućih bodova iz svih kolokvija) oslobođen je polaganja pismenog dijela ispita te mu se u izračunu ukupno ostvarenih bodova računaju bodovi stečeni putem kolokvija.</w:t>
            </w:r>
          </w:p>
        </w:tc>
      </w:tr>
      <w:tr w:rsidR="00070590" w:rsidRPr="00CF47A7" w14:paraId="0EBFF42D" w14:textId="77777777" w:rsidTr="00431232">
        <w:trPr>
          <w:trHeight w:val="432"/>
        </w:trPr>
        <w:tc>
          <w:tcPr>
            <w:tcW w:w="5000" w:type="pct"/>
            <w:gridSpan w:val="10"/>
            <w:vAlign w:val="center"/>
          </w:tcPr>
          <w:p w14:paraId="18805816" w14:textId="77777777" w:rsidR="00070590" w:rsidRPr="00CF47A7" w:rsidRDefault="00070590" w:rsidP="00B945EE">
            <w:pPr>
              <w:pStyle w:val="Tijeloteksta"/>
              <w:numPr>
                <w:ilvl w:val="1"/>
                <w:numId w:val="25"/>
              </w:numPr>
              <w:ind w:left="561" w:hanging="280"/>
              <w:jc w:val="both"/>
              <w:rPr>
                <w:rFonts w:asciiTheme="minorHAnsi" w:hAnsiTheme="minorHAnsi" w:cstheme="minorHAnsi"/>
                <w:b w:val="0"/>
                <w:sz w:val="20"/>
              </w:rPr>
            </w:pPr>
            <w:r w:rsidRPr="00CF47A7">
              <w:rPr>
                <w:rFonts w:asciiTheme="minorHAnsi" w:eastAsia="Calibri" w:hAnsiTheme="minorHAnsi" w:cstheme="minorHAnsi"/>
                <w:b w:val="0"/>
                <w:sz w:val="20"/>
              </w:rPr>
              <w:t>Povezivanje ishoda učenja, nastavnih metoda i ocjenjivanja</w:t>
            </w:r>
          </w:p>
        </w:tc>
      </w:tr>
      <w:tr w:rsidR="00070590" w:rsidRPr="00CF47A7" w14:paraId="04ED183E" w14:textId="77777777" w:rsidTr="00431232">
        <w:trPr>
          <w:trHeight w:val="432"/>
        </w:trPr>
        <w:tc>
          <w:tcPr>
            <w:tcW w:w="5000" w:type="pct"/>
            <w:gridSpan w:val="10"/>
            <w:vAlign w:val="center"/>
          </w:tcPr>
          <w:p w14:paraId="75070DF4" w14:textId="77777777" w:rsidR="00070590" w:rsidRPr="00CF47A7" w:rsidRDefault="00070590" w:rsidP="00431232">
            <w:pPr>
              <w:jc w:val="both"/>
              <w:rPr>
                <w:rFonts w:cstheme="minorHAnsi"/>
                <w:sz w:val="20"/>
                <w:szCs w:val="20"/>
                <w:lang w:val="hr-HR"/>
              </w:rPr>
            </w:pP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553"/>
              <w:gridCol w:w="2551"/>
              <w:gridCol w:w="567"/>
              <w:gridCol w:w="567"/>
            </w:tblGrid>
            <w:tr w:rsidR="00070590" w:rsidRPr="00CF47A7" w14:paraId="56B96AB2" w14:textId="77777777" w:rsidTr="0043123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AAF3EE8"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00D0819"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EFC7B4E"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ISHOD UČENJA</w:t>
                  </w:r>
                </w:p>
              </w:tc>
              <w:tc>
                <w:tcPr>
                  <w:tcW w:w="25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13191C"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AKTIVNOST STUDENTA</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2B6FC60"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FCA100"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BODOVI</w:t>
                  </w:r>
                </w:p>
              </w:tc>
            </w:tr>
            <w:tr w:rsidR="00070590" w:rsidRPr="00CF47A7" w14:paraId="4BC8AA10" w14:textId="77777777" w:rsidTr="0043123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23F0582" w14:textId="77777777" w:rsidR="00070590" w:rsidRPr="00CF47A7" w:rsidRDefault="00070590" w:rsidP="00431232">
                  <w:pPr>
                    <w:jc w:val="center"/>
                    <w:rPr>
                      <w:rFonts w:cstheme="minorHAnsi"/>
                      <w:bCs/>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6C313B5" w14:textId="77777777" w:rsidR="00070590" w:rsidRPr="00CF47A7" w:rsidRDefault="00070590" w:rsidP="00431232">
                  <w:pPr>
                    <w:jc w:val="center"/>
                    <w:rPr>
                      <w:rFonts w:cstheme="minorHAnsi"/>
                      <w:bCs/>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4D7EB88" w14:textId="77777777" w:rsidR="00070590" w:rsidRPr="00CF47A7" w:rsidRDefault="00070590" w:rsidP="00431232">
                  <w:pPr>
                    <w:jc w:val="center"/>
                    <w:rPr>
                      <w:rFonts w:cstheme="minorHAnsi"/>
                      <w:bCs/>
                      <w:sz w:val="20"/>
                      <w:szCs w:val="20"/>
                      <w:lang w:val="hr-HR"/>
                    </w:rPr>
                  </w:pPr>
                </w:p>
              </w:tc>
              <w:tc>
                <w:tcPr>
                  <w:tcW w:w="255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A73A602" w14:textId="77777777" w:rsidR="00070590" w:rsidRPr="00CF47A7" w:rsidRDefault="00070590" w:rsidP="00431232">
                  <w:pPr>
                    <w:jc w:val="center"/>
                    <w:rPr>
                      <w:rFonts w:cstheme="minorHAnsi"/>
                      <w:bCs/>
                      <w:sz w:val="20"/>
                      <w:szCs w:val="20"/>
                      <w:lang w:val="hr-HR"/>
                    </w:rPr>
                  </w:pPr>
                </w:p>
              </w:tc>
              <w:tc>
                <w:tcPr>
                  <w:tcW w:w="255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1B48041" w14:textId="77777777" w:rsidR="00070590" w:rsidRPr="00CF47A7" w:rsidRDefault="00070590" w:rsidP="00431232">
                  <w:pPr>
                    <w:jc w:val="center"/>
                    <w:rPr>
                      <w:rFonts w:cstheme="minorHAnsi"/>
                      <w:bCs/>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4A91C2D"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6AAA6AA"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max</w:t>
                  </w:r>
                </w:p>
              </w:tc>
            </w:tr>
            <w:tr w:rsidR="00070590" w:rsidRPr="00CF47A7" w14:paraId="54D6DC81" w14:textId="77777777" w:rsidTr="00431232">
              <w:tc>
                <w:tcPr>
                  <w:tcW w:w="2104" w:type="dxa"/>
                  <w:tcBorders>
                    <w:top w:val="single" w:sz="4" w:space="0" w:color="auto"/>
                    <w:left w:val="single" w:sz="4" w:space="0" w:color="auto"/>
                    <w:bottom w:val="single" w:sz="4" w:space="0" w:color="auto"/>
                    <w:right w:val="single" w:sz="4" w:space="0" w:color="auto"/>
                  </w:tcBorders>
                </w:tcPr>
                <w:p w14:paraId="6C310DA3" w14:textId="77777777" w:rsidR="00070590" w:rsidRPr="00CF47A7" w:rsidRDefault="00070590" w:rsidP="00431232">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30E520A6" w14:textId="77777777" w:rsidR="00070590" w:rsidRPr="00CF47A7" w:rsidRDefault="00070590" w:rsidP="0043123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612252A6" w14:textId="77777777" w:rsidR="00070590" w:rsidRPr="00CF47A7" w:rsidRDefault="00070590" w:rsidP="00431232">
                  <w:pPr>
                    <w:rPr>
                      <w:rFonts w:cstheme="minorHAnsi"/>
                      <w:sz w:val="20"/>
                      <w:szCs w:val="20"/>
                      <w:lang w:val="hr-HR"/>
                    </w:rPr>
                  </w:pPr>
                </w:p>
              </w:tc>
              <w:tc>
                <w:tcPr>
                  <w:tcW w:w="2553" w:type="dxa"/>
                  <w:tcBorders>
                    <w:top w:val="single" w:sz="4" w:space="0" w:color="auto"/>
                    <w:left w:val="single" w:sz="4" w:space="0" w:color="auto"/>
                    <w:bottom w:val="single" w:sz="4" w:space="0" w:color="auto"/>
                    <w:right w:val="single" w:sz="4" w:space="0" w:color="auto"/>
                  </w:tcBorders>
                </w:tcPr>
                <w:p w14:paraId="7CC99C0B" w14:textId="77777777" w:rsidR="00070590" w:rsidRPr="00CF47A7" w:rsidRDefault="00070590" w:rsidP="00431232">
                  <w:pPr>
                    <w:rPr>
                      <w:rFonts w:cstheme="minorHAnsi"/>
                      <w:sz w:val="20"/>
                      <w:szCs w:val="20"/>
                      <w:lang w:val="hr-HR"/>
                    </w:rPr>
                  </w:pPr>
                </w:p>
              </w:tc>
              <w:tc>
                <w:tcPr>
                  <w:tcW w:w="2551" w:type="dxa"/>
                  <w:tcBorders>
                    <w:top w:val="single" w:sz="4" w:space="0" w:color="auto"/>
                    <w:left w:val="single" w:sz="4" w:space="0" w:color="auto"/>
                    <w:bottom w:val="single" w:sz="4" w:space="0" w:color="auto"/>
                    <w:right w:val="single" w:sz="4" w:space="0" w:color="auto"/>
                  </w:tcBorders>
                </w:tcPr>
                <w:p w14:paraId="5D7447DB"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50F5921F"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77F388DF" w14:textId="77777777" w:rsidR="00070590" w:rsidRPr="00CF47A7" w:rsidRDefault="00070590" w:rsidP="00431232">
                  <w:pPr>
                    <w:rPr>
                      <w:rFonts w:cstheme="minorHAnsi"/>
                      <w:sz w:val="20"/>
                      <w:szCs w:val="20"/>
                      <w:lang w:val="hr-HR"/>
                    </w:rPr>
                  </w:pPr>
                </w:p>
              </w:tc>
            </w:tr>
            <w:tr w:rsidR="00070590" w:rsidRPr="00CF47A7" w14:paraId="5ADFEF26" w14:textId="77777777" w:rsidTr="00431232">
              <w:tc>
                <w:tcPr>
                  <w:tcW w:w="2104" w:type="dxa"/>
                  <w:tcBorders>
                    <w:top w:val="single" w:sz="4" w:space="0" w:color="auto"/>
                    <w:left w:val="single" w:sz="4" w:space="0" w:color="auto"/>
                    <w:bottom w:val="single" w:sz="4" w:space="0" w:color="auto"/>
                    <w:right w:val="single" w:sz="4" w:space="0" w:color="auto"/>
                  </w:tcBorders>
                </w:tcPr>
                <w:p w14:paraId="51D626B1" w14:textId="77777777" w:rsidR="00070590" w:rsidRPr="00CF47A7" w:rsidRDefault="00070590" w:rsidP="00431232">
                  <w:pPr>
                    <w:rPr>
                      <w:rFonts w:cstheme="minorHAnsi"/>
                      <w:sz w:val="20"/>
                      <w:szCs w:val="20"/>
                      <w:lang w:val="hr-HR"/>
                    </w:rPr>
                  </w:pPr>
                </w:p>
                <w:p w14:paraId="1F97285F" w14:textId="77777777" w:rsidR="00070590" w:rsidRPr="00CF47A7" w:rsidRDefault="00070590" w:rsidP="00431232">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04F496B6"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tcPr>
                <w:p w14:paraId="3646818F"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2553" w:type="dxa"/>
                  <w:tcBorders>
                    <w:top w:val="single" w:sz="4" w:space="0" w:color="auto"/>
                    <w:left w:val="single" w:sz="4" w:space="0" w:color="auto"/>
                    <w:bottom w:val="single" w:sz="4" w:space="0" w:color="auto"/>
                    <w:right w:val="single" w:sz="4" w:space="0" w:color="auto"/>
                  </w:tcBorders>
                </w:tcPr>
                <w:p w14:paraId="49E522B1" w14:textId="77777777" w:rsidR="00070590" w:rsidRPr="00CF47A7" w:rsidRDefault="00070590" w:rsidP="00431232">
                  <w:pPr>
                    <w:rPr>
                      <w:rFonts w:cstheme="minorHAnsi"/>
                      <w:sz w:val="20"/>
                      <w:szCs w:val="20"/>
                      <w:lang w:val="hr-HR"/>
                    </w:rPr>
                  </w:pPr>
                  <w:r w:rsidRPr="00CF47A7">
                    <w:rPr>
                      <w:rFonts w:cstheme="minorHAnsi"/>
                      <w:sz w:val="20"/>
                      <w:szCs w:val="20"/>
                      <w:lang w:val="hr-HR"/>
                    </w:rPr>
                    <w:t>Prisutnost na nastavi</w:t>
                  </w:r>
                </w:p>
              </w:tc>
              <w:tc>
                <w:tcPr>
                  <w:tcW w:w="2551" w:type="dxa"/>
                  <w:tcBorders>
                    <w:top w:val="single" w:sz="4" w:space="0" w:color="auto"/>
                    <w:left w:val="single" w:sz="4" w:space="0" w:color="auto"/>
                    <w:bottom w:val="single" w:sz="4" w:space="0" w:color="auto"/>
                    <w:right w:val="single" w:sz="4" w:space="0" w:color="auto"/>
                  </w:tcBorders>
                </w:tcPr>
                <w:p w14:paraId="7670AEAC" w14:textId="77777777" w:rsidR="00070590" w:rsidRPr="00CF47A7" w:rsidRDefault="00070590" w:rsidP="00431232">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BE9FC89"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3A89FDF2"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r>
            <w:tr w:rsidR="00070590" w:rsidRPr="00CF47A7" w14:paraId="461D7F08" w14:textId="77777777" w:rsidTr="00431232">
              <w:tc>
                <w:tcPr>
                  <w:tcW w:w="2104" w:type="dxa"/>
                  <w:tcBorders>
                    <w:top w:val="single" w:sz="4" w:space="0" w:color="auto"/>
                    <w:left w:val="single" w:sz="4" w:space="0" w:color="auto"/>
                    <w:bottom w:val="single" w:sz="4" w:space="0" w:color="auto"/>
                    <w:right w:val="single" w:sz="4" w:space="0" w:color="auto"/>
                  </w:tcBorders>
                </w:tcPr>
                <w:p w14:paraId="5BE67485" w14:textId="77777777" w:rsidR="00070590" w:rsidRPr="00CF47A7" w:rsidRDefault="00070590" w:rsidP="00431232">
                  <w:pPr>
                    <w:rPr>
                      <w:rFonts w:cstheme="minorHAnsi"/>
                      <w:sz w:val="20"/>
                      <w:szCs w:val="20"/>
                      <w:lang w:val="hr-HR"/>
                    </w:rPr>
                  </w:pPr>
                </w:p>
                <w:p w14:paraId="33110BDA" w14:textId="77777777" w:rsidR="00070590" w:rsidRPr="00CF47A7" w:rsidRDefault="00070590" w:rsidP="00431232">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30007580"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tcPr>
                <w:p w14:paraId="1CA87808"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2553" w:type="dxa"/>
                  <w:tcBorders>
                    <w:top w:val="single" w:sz="4" w:space="0" w:color="auto"/>
                    <w:left w:val="single" w:sz="4" w:space="0" w:color="auto"/>
                    <w:bottom w:val="single" w:sz="4" w:space="0" w:color="auto"/>
                    <w:right w:val="single" w:sz="4" w:space="0" w:color="auto"/>
                  </w:tcBorders>
                </w:tcPr>
                <w:p w14:paraId="06119E28" w14:textId="77777777" w:rsidR="00070590" w:rsidRPr="00CF47A7" w:rsidRDefault="00070590" w:rsidP="00431232">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551" w:type="dxa"/>
                  <w:tcBorders>
                    <w:top w:val="single" w:sz="4" w:space="0" w:color="auto"/>
                    <w:left w:val="single" w:sz="4" w:space="0" w:color="auto"/>
                    <w:bottom w:val="single" w:sz="4" w:space="0" w:color="auto"/>
                    <w:right w:val="single" w:sz="4" w:space="0" w:color="auto"/>
                  </w:tcBorders>
                </w:tcPr>
                <w:p w14:paraId="6CED1070" w14:textId="77777777" w:rsidR="00070590" w:rsidRPr="00CF47A7" w:rsidRDefault="00070590" w:rsidP="00431232">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5D9C8375"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586C1990"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r>
            <w:tr w:rsidR="00070590" w:rsidRPr="00CF47A7" w14:paraId="71D217D1" w14:textId="77777777" w:rsidTr="00431232">
              <w:tc>
                <w:tcPr>
                  <w:tcW w:w="2104" w:type="dxa"/>
                  <w:tcBorders>
                    <w:top w:val="single" w:sz="4" w:space="0" w:color="auto"/>
                    <w:left w:val="single" w:sz="4" w:space="0" w:color="auto"/>
                    <w:bottom w:val="single" w:sz="4" w:space="0" w:color="auto"/>
                    <w:right w:val="single" w:sz="4" w:space="0" w:color="auto"/>
                  </w:tcBorders>
                </w:tcPr>
                <w:p w14:paraId="749F27F3" w14:textId="77777777" w:rsidR="00070590" w:rsidRPr="00CF47A7" w:rsidRDefault="00070590" w:rsidP="00431232">
                  <w:pPr>
                    <w:rPr>
                      <w:rFonts w:cstheme="minorHAnsi"/>
                      <w:sz w:val="20"/>
                      <w:szCs w:val="20"/>
                      <w:lang w:val="hr-HR"/>
                    </w:rPr>
                  </w:pPr>
                </w:p>
                <w:p w14:paraId="18CC9183" w14:textId="77777777" w:rsidR="00070590" w:rsidRPr="00CF47A7" w:rsidRDefault="00070590" w:rsidP="00431232">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tcPr>
                <w:p w14:paraId="7AF7085B"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0,9</w:t>
                  </w:r>
                </w:p>
              </w:tc>
              <w:tc>
                <w:tcPr>
                  <w:tcW w:w="901" w:type="dxa"/>
                  <w:tcBorders>
                    <w:top w:val="single" w:sz="4" w:space="0" w:color="auto"/>
                    <w:left w:val="single" w:sz="4" w:space="0" w:color="auto"/>
                    <w:bottom w:val="single" w:sz="4" w:space="0" w:color="auto"/>
                    <w:right w:val="single" w:sz="4" w:space="0" w:color="auto"/>
                  </w:tcBorders>
                </w:tcPr>
                <w:p w14:paraId="72088CFB"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2553" w:type="dxa"/>
                  <w:tcBorders>
                    <w:top w:val="single" w:sz="4" w:space="0" w:color="auto"/>
                    <w:left w:val="single" w:sz="4" w:space="0" w:color="auto"/>
                    <w:bottom w:val="single" w:sz="4" w:space="0" w:color="auto"/>
                    <w:right w:val="single" w:sz="4" w:space="0" w:color="auto"/>
                  </w:tcBorders>
                </w:tcPr>
                <w:p w14:paraId="4D157830" w14:textId="77777777" w:rsidR="00070590" w:rsidRPr="00CF47A7" w:rsidRDefault="00070590" w:rsidP="00431232">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551" w:type="dxa"/>
                  <w:tcBorders>
                    <w:top w:val="single" w:sz="4" w:space="0" w:color="auto"/>
                    <w:left w:val="single" w:sz="4" w:space="0" w:color="auto"/>
                    <w:bottom w:val="single" w:sz="4" w:space="0" w:color="auto"/>
                    <w:right w:val="single" w:sz="4" w:space="0" w:color="auto"/>
                  </w:tcBorders>
                </w:tcPr>
                <w:p w14:paraId="4BB09EC8" w14:textId="77777777" w:rsidR="00070590" w:rsidRPr="00CF47A7" w:rsidRDefault="00070590" w:rsidP="00431232">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51C83439"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567" w:type="dxa"/>
                  <w:tcBorders>
                    <w:top w:val="single" w:sz="4" w:space="0" w:color="auto"/>
                    <w:left w:val="single" w:sz="4" w:space="0" w:color="auto"/>
                    <w:bottom w:val="single" w:sz="4" w:space="0" w:color="auto"/>
                    <w:right w:val="single" w:sz="4" w:space="0" w:color="auto"/>
                  </w:tcBorders>
                  <w:vAlign w:val="center"/>
                </w:tcPr>
                <w:p w14:paraId="0888592F"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w:t>
                  </w:r>
                </w:p>
              </w:tc>
            </w:tr>
            <w:tr w:rsidR="00070590" w:rsidRPr="00CF47A7" w14:paraId="0A70F2E2" w14:textId="77777777" w:rsidTr="00431232">
              <w:tc>
                <w:tcPr>
                  <w:tcW w:w="2104" w:type="dxa"/>
                  <w:tcBorders>
                    <w:top w:val="single" w:sz="4" w:space="0" w:color="auto"/>
                    <w:left w:val="single" w:sz="4" w:space="0" w:color="auto"/>
                    <w:bottom w:val="single" w:sz="4" w:space="0" w:color="auto"/>
                    <w:right w:val="single" w:sz="4" w:space="0" w:color="auto"/>
                  </w:tcBorders>
                </w:tcPr>
                <w:p w14:paraId="23E8B286" w14:textId="77777777" w:rsidR="00070590" w:rsidRPr="00CF47A7" w:rsidRDefault="00070590" w:rsidP="00431232">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3115936D"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23C580C9"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2553" w:type="dxa"/>
                  <w:tcBorders>
                    <w:top w:val="single" w:sz="4" w:space="0" w:color="auto"/>
                    <w:left w:val="single" w:sz="4" w:space="0" w:color="auto"/>
                    <w:bottom w:val="single" w:sz="4" w:space="0" w:color="auto"/>
                    <w:right w:val="single" w:sz="4" w:space="0" w:color="auto"/>
                  </w:tcBorders>
                </w:tcPr>
                <w:p w14:paraId="6AEA5DBB" w14:textId="77777777" w:rsidR="00070590" w:rsidRPr="00CF47A7" w:rsidRDefault="00070590" w:rsidP="00431232">
                  <w:pPr>
                    <w:rPr>
                      <w:rFonts w:cstheme="minorHAnsi"/>
                      <w:sz w:val="20"/>
                      <w:szCs w:val="20"/>
                      <w:lang w:val="hr-HR"/>
                    </w:rPr>
                  </w:pPr>
                  <w:r w:rsidRPr="00CF47A7">
                    <w:rPr>
                      <w:rFonts w:cstheme="minorHAnsi"/>
                      <w:sz w:val="20"/>
                      <w:szCs w:val="20"/>
                      <w:lang w:val="hr-HR"/>
                    </w:rPr>
                    <w:t>Priprema za provjeru znanja, pisana provjera</w:t>
                  </w:r>
                </w:p>
              </w:tc>
              <w:tc>
                <w:tcPr>
                  <w:tcW w:w="2551" w:type="dxa"/>
                  <w:tcBorders>
                    <w:top w:val="single" w:sz="4" w:space="0" w:color="auto"/>
                    <w:left w:val="single" w:sz="4" w:space="0" w:color="auto"/>
                    <w:bottom w:val="single" w:sz="4" w:space="0" w:color="auto"/>
                    <w:right w:val="single" w:sz="4" w:space="0" w:color="auto"/>
                  </w:tcBorders>
                </w:tcPr>
                <w:p w14:paraId="3C1AD069" w14:textId="77777777" w:rsidR="00070590" w:rsidRPr="00CF47A7" w:rsidRDefault="00070590" w:rsidP="0043123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6BBA2130"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5E980E7E"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50</w:t>
                  </w:r>
                </w:p>
              </w:tc>
            </w:tr>
            <w:tr w:rsidR="00070590" w:rsidRPr="00CF47A7" w14:paraId="215F896C" w14:textId="77777777" w:rsidTr="00431232">
              <w:tc>
                <w:tcPr>
                  <w:tcW w:w="2104" w:type="dxa"/>
                  <w:tcBorders>
                    <w:top w:val="single" w:sz="4" w:space="0" w:color="auto"/>
                    <w:left w:val="single" w:sz="4" w:space="0" w:color="auto"/>
                    <w:bottom w:val="single" w:sz="4" w:space="0" w:color="auto"/>
                    <w:right w:val="single" w:sz="4" w:space="0" w:color="auto"/>
                  </w:tcBorders>
                </w:tcPr>
                <w:p w14:paraId="2A228C4A" w14:textId="77777777" w:rsidR="00070590" w:rsidRPr="00CF47A7" w:rsidRDefault="00070590" w:rsidP="00431232">
                  <w:pPr>
                    <w:rPr>
                      <w:rFonts w:cstheme="minorHAnsi"/>
                      <w:sz w:val="20"/>
                      <w:szCs w:val="20"/>
                      <w:lang w:val="hr-HR"/>
                    </w:rPr>
                  </w:pPr>
                </w:p>
                <w:p w14:paraId="0A6CB19A" w14:textId="77777777" w:rsidR="00070590" w:rsidRPr="00CF47A7" w:rsidRDefault="00070590" w:rsidP="00431232">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06E615B3"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tcPr>
                <w:p w14:paraId="43DB22B5" w14:textId="77777777" w:rsidR="00070590" w:rsidRPr="00CF47A7" w:rsidRDefault="00070590" w:rsidP="00431232">
                  <w:pPr>
                    <w:rPr>
                      <w:rFonts w:cstheme="minorHAnsi"/>
                      <w:sz w:val="20"/>
                      <w:szCs w:val="20"/>
                      <w:lang w:val="hr-HR"/>
                    </w:rPr>
                  </w:pPr>
                </w:p>
              </w:tc>
              <w:tc>
                <w:tcPr>
                  <w:tcW w:w="2553" w:type="dxa"/>
                  <w:tcBorders>
                    <w:top w:val="single" w:sz="4" w:space="0" w:color="auto"/>
                    <w:left w:val="single" w:sz="4" w:space="0" w:color="auto"/>
                    <w:bottom w:val="single" w:sz="4" w:space="0" w:color="auto"/>
                    <w:right w:val="single" w:sz="4" w:space="0" w:color="auto"/>
                  </w:tcBorders>
                </w:tcPr>
                <w:p w14:paraId="48CF59D0" w14:textId="77777777" w:rsidR="00070590" w:rsidRPr="00CF47A7" w:rsidRDefault="00070590" w:rsidP="00431232">
                  <w:pPr>
                    <w:rPr>
                      <w:rFonts w:cstheme="minorHAnsi"/>
                      <w:sz w:val="20"/>
                      <w:szCs w:val="20"/>
                      <w:lang w:val="hr-HR"/>
                    </w:rPr>
                  </w:pPr>
                </w:p>
              </w:tc>
              <w:tc>
                <w:tcPr>
                  <w:tcW w:w="2551" w:type="dxa"/>
                  <w:tcBorders>
                    <w:top w:val="single" w:sz="4" w:space="0" w:color="auto"/>
                    <w:left w:val="single" w:sz="4" w:space="0" w:color="auto"/>
                    <w:bottom w:val="single" w:sz="4" w:space="0" w:color="auto"/>
                    <w:right w:val="single" w:sz="4" w:space="0" w:color="auto"/>
                  </w:tcBorders>
                </w:tcPr>
                <w:p w14:paraId="55B55528"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2890BC25" w14:textId="77777777" w:rsidR="00070590" w:rsidRPr="00CF47A7" w:rsidRDefault="00070590" w:rsidP="00431232">
                  <w:pPr>
                    <w:jc w:val="cente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538E9E66"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100</w:t>
                  </w:r>
                </w:p>
              </w:tc>
            </w:tr>
          </w:tbl>
          <w:p w14:paraId="47D3017E" w14:textId="24B3BAB3" w:rsidR="00070590" w:rsidRPr="00CF47A7" w:rsidRDefault="00070590" w:rsidP="00ED4F12">
            <w:pPr>
              <w:jc w:val="both"/>
              <w:rPr>
                <w:rFonts w:cstheme="minorHAnsi"/>
                <w:sz w:val="20"/>
                <w:szCs w:val="20"/>
              </w:rPr>
            </w:pPr>
            <w:r w:rsidRPr="00CF47A7">
              <w:rPr>
                <w:rFonts w:cstheme="minorHAnsi"/>
                <w:sz w:val="20"/>
                <w:szCs w:val="20"/>
                <w:lang w:val="hr-HR"/>
              </w:rPr>
              <w:t>*za prolazak pisanog dijela ispita je potrebno minimalno ostvariti 60% mogućih bodova svakog kolokvija ili pisanog dijela ispita</w:t>
            </w:r>
          </w:p>
        </w:tc>
      </w:tr>
      <w:tr w:rsidR="00070590" w:rsidRPr="00CF47A7" w14:paraId="05EBB7B2" w14:textId="77777777" w:rsidTr="00431232">
        <w:trPr>
          <w:trHeight w:val="432"/>
        </w:trPr>
        <w:tc>
          <w:tcPr>
            <w:tcW w:w="5000" w:type="pct"/>
            <w:gridSpan w:val="10"/>
            <w:vAlign w:val="center"/>
          </w:tcPr>
          <w:p w14:paraId="16C7B15B"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1.10. Obvezatna literatura (u trenutku prijave prijedloga studijskog programa)</w:t>
            </w:r>
          </w:p>
        </w:tc>
      </w:tr>
      <w:tr w:rsidR="00070590" w:rsidRPr="00CF47A7" w14:paraId="49233ECE" w14:textId="77777777" w:rsidTr="00431232">
        <w:trPr>
          <w:trHeight w:val="896"/>
        </w:trPr>
        <w:tc>
          <w:tcPr>
            <w:tcW w:w="5000" w:type="pct"/>
            <w:gridSpan w:val="10"/>
            <w:vAlign w:val="center"/>
          </w:tcPr>
          <w:p w14:paraId="03C85D08" w14:textId="41A6C78C" w:rsidR="00070590" w:rsidRPr="00ED4F12" w:rsidRDefault="00070590" w:rsidP="00B945EE">
            <w:pPr>
              <w:pStyle w:val="Default"/>
              <w:numPr>
                <w:ilvl w:val="0"/>
                <w:numId w:val="22"/>
              </w:numPr>
              <w:ind w:left="561" w:hanging="280"/>
              <w:rPr>
                <w:rFonts w:asciiTheme="minorHAnsi" w:hAnsiTheme="minorHAnsi" w:cstheme="minorHAnsi"/>
                <w:color w:val="auto"/>
                <w:sz w:val="20"/>
                <w:szCs w:val="20"/>
              </w:rPr>
            </w:pPr>
            <w:r w:rsidRPr="00ED4F12">
              <w:rPr>
                <w:rFonts w:asciiTheme="minorHAnsi" w:hAnsiTheme="minorHAnsi" w:cstheme="minorHAnsi"/>
                <w:color w:val="auto"/>
                <w:sz w:val="20"/>
                <w:szCs w:val="20"/>
              </w:rPr>
              <w:t xml:space="preserve">Šimunović, I.: „Urbana ekonomika”, Školska knjiga, Zagreb, 2007.  </w:t>
            </w:r>
          </w:p>
          <w:p w14:paraId="38A5BBD2" w14:textId="77777777" w:rsidR="00070590" w:rsidRPr="00CF47A7" w:rsidRDefault="00070590" w:rsidP="00431232">
            <w:pPr>
              <w:pStyle w:val="Default"/>
              <w:rPr>
                <w:rFonts w:asciiTheme="minorHAnsi" w:hAnsiTheme="minorHAnsi" w:cstheme="minorHAnsi"/>
                <w:color w:val="auto"/>
                <w:sz w:val="20"/>
                <w:szCs w:val="20"/>
              </w:rPr>
            </w:pPr>
            <w:r w:rsidRPr="00CF47A7">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070590" w:rsidRPr="00CF47A7" w14:paraId="2BB03A2D" w14:textId="77777777" w:rsidTr="00431232">
        <w:trPr>
          <w:trHeight w:val="432"/>
        </w:trPr>
        <w:tc>
          <w:tcPr>
            <w:tcW w:w="5000" w:type="pct"/>
            <w:gridSpan w:val="10"/>
            <w:vAlign w:val="center"/>
          </w:tcPr>
          <w:p w14:paraId="682D44AB"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1.11.Dopunska literatura (u trenutku prijave prijedloga studijskog programa)</w:t>
            </w:r>
          </w:p>
        </w:tc>
      </w:tr>
      <w:tr w:rsidR="00070590" w:rsidRPr="00CF47A7" w14:paraId="57DF6274" w14:textId="77777777" w:rsidTr="00431232">
        <w:trPr>
          <w:trHeight w:val="432"/>
        </w:trPr>
        <w:tc>
          <w:tcPr>
            <w:tcW w:w="5000" w:type="pct"/>
            <w:gridSpan w:val="10"/>
            <w:vAlign w:val="center"/>
          </w:tcPr>
          <w:p w14:paraId="22B492F6" w14:textId="77777777" w:rsidR="00070590" w:rsidRPr="00CF47A7" w:rsidRDefault="00070590" w:rsidP="00B945EE">
            <w:pPr>
              <w:pStyle w:val="Tijeloteksta"/>
              <w:numPr>
                <w:ilvl w:val="0"/>
                <w:numId w:val="22"/>
              </w:numPr>
              <w:tabs>
                <w:tab w:val="left" w:pos="70"/>
              </w:tabs>
              <w:ind w:left="561" w:hanging="280"/>
              <w:jc w:val="both"/>
              <w:rPr>
                <w:rFonts w:asciiTheme="minorHAnsi" w:hAnsiTheme="minorHAnsi" w:cstheme="minorHAnsi"/>
                <w:b w:val="0"/>
                <w:sz w:val="20"/>
              </w:rPr>
            </w:pPr>
            <w:r w:rsidRPr="00CF47A7">
              <w:rPr>
                <w:rFonts w:asciiTheme="minorHAnsi" w:hAnsiTheme="minorHAnsi" w:cstheme="minorHAnsi"/>
                <w:b w:val="0"/>
                <w:sz w:val="20"/>
              </w:rPr>
              <w:t>Lamza-Maronić, M; Glavaš, J; Mavrin,I: „Urbani menadžment”, Ekonomski fakultet u Osijeku, 2015.</w:t>
            </w:r>
          </w:p>
          <w:p w14:paraId="0476AD34" w14:textId="77777777" w:rsidR="00070590" w:rsidRPr="00CF47A7" w:rsidRDefault="00070590" w:rsidP="00B945EE">
            <w:pPr>
              <w:pStyle w:val="Tijeloteksta"/>
              <w:numPr>
                <w:ilvl w:val="0"/>
                <w:numId w:val="22"/>
              </w:numPr>
              <w:tabs>
                <w:tab w:val="left" w:pos="70"/>
              </w:tabs>
              <w:ind w:left="561" w:hanging="280"/>
              <w:jc w:val="both"/>
              <w:rPr>
                <w:rFonts w:asciiTheme="minorHAnsi" w:hAnsiTheme="minorHAnsi" w:cstheme="minorHAnsi"/>
                <w:b w:val="0"/>
                <w:sz w:val="20"/>
              </w:rPr>
            </w:pPr>
            <w:r w:rsidRPr="00CF47A7">
              <w:rPr>
                <w:rFonts w:asciiTheme="minorHAnsi" w:hAnsiTheme="minorHAnsi" w:cstheme="minorHAnsi"/>
                <w:b w:val="0"/>
                <w:sz w:val="20"/>
              </w:rPr>
              <w:t>Throsby, D: „The Economics of Cultural Policy”, Cambridge</w:t>
            </w:r>
          </w:p>
        </w:tc>
      </w:tr>
      <w:tr w:rsidR="00070590" w:rsidRPr="00CF47A7" w14:paraId="7D87C37E" w14:textId="77777777" w:rsidTr="00431232">
        <w:trPr>
          <w:trHeight w:val="432"/>
        </w:trPr>
        <w:tc>
          <w:tcPr>
            <w:tcW w:w="5000" w:type="pct"/>
            <w:gridSpan w:val="10"/>
            <w:vAlign w:val="center"/>
          </w:tcPr>
          <w:p w14:paraId="2FD0EFAE"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1.12. Načini praćenja kvalitete koji osiguravaju stjecanje izlaznih znanja, vještina i kompetencija</w:t>
            </w:r>
          </w:p>
        </w:tc>
      </w:tr>
      <w:tr w:rsidR="00070590" w:rsidRPr="00CF47A7" w14:paraId="1D4E127B" w14:textId="77777777" w:rsidTr="00431232">
        <w:trPr>
          <w:trHeight w:val="432"/>
        </w:trPr>
        <w:tc>
          <w:tcPr>
            <w:tcW w:w="5000" w:type="pct"/>
            <w:gridSpan w:val="10"/>
            <w:vAlign w:val="center"/>
          </w:tcPr>
          <w:p w14:paraId="5C63BE72" w14:textId="77777777" w:rsidR="00070590" w:rsidRPr="00CF47A7" w:rsidRDefault="00070590" w:rsidP="00152030">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798DF70C" w14:textId="77777777" w:rsidR="00070590" w:rsidRPr="00CF47A7" w:rsidRDefault="00070590" w:rsidP="00152030">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Vođenje evidencije o studentskom pohađanju kolegijskih predavanja, izvršenim obvezama te rezultatima kolokvija i/ili pismenog dijela ispita.</w:t>
            </w:r>
          </w:p>
          <w:p w14:paraId="564B8D2E" w14:textId="77777777" w:rsidR="00070590" w:rsidRPr="00CF47A7" w:rsidRDefault="00070590" w:rsidP="00152030">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seminarskog zadatka</w:t>
            </w:r>
          </w:p>
          <w:p w14:paraId="2B740770" w14:textId="77777777" w:rsidR="00070590" w:rsidRPr="00CF47A7" w:rsidRDefault="00070590" w:rsidP="00431232">
            <w:pPr>
              <w:pStyle w:val="FieldText"/>
              <w:rPr>
                <w:rFonts w:asciiTheme="minorHAnsi" w:hAnsiTheme="minorHAnsi" w:cstheme="minorHAnsi"/>
                <w:b w:val="0"/>
                <w:sz w:val="20"/>
                <w:szCs w:val="20"/>
              </w:rPr>
            </w:pPr>
          </w:p>
        </w:tc>
      </w:tr>
    </w:tbl>
    <w:p w14:paraId="5727B466" w14:textId="09D9D943" w:rsidR="00377D84" w:rsidRDefault="00377D84" w:rsidP="00070590">
      <w:pPr>
        <w:pStyle w:val="Tekstfusnote"/>
        <w:rPr>
          <w:rFonts w:asciiTheme="minorHAnsi" w:hAnsiTheme="minorHAnsi" w:cstheme="minorHAnsi"/>
        </w:rPr>
      </w:pPr>
    </w:p>
    <w:p w14:paraId="05709F55" w14:textId="77777777" w:rsidR="00377D84" w:rsidRDefault="00377D84">
      <w:pPr>
        <w:rPr>
          <w:rFonts w:eastAsia="Times New Roman" w:cstheme="minorHAnsi"/>
          <w:sz w:val="20"/>
          <w:szCs w:val="20"/>
          <w:lang w:val="hr-HR" w:eastAsia="hr-HR"/>
        </w:rPr>
      </w:pPr>
      <w:r>
        <w:rPr>
          <w:rFonts w:cstheme="minorHAnsi"/>
        </w:rPr>
        <w:br w:type="page"/>
      </w:r>
    </w:p>
    <w:tbl>
      <w:tblPr>
        <w:tblW w:w="4980"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39"/>
        <w:gridCol w:w="3654"/>
        <w:gridCol w:w="2563"/>
      </w:tblGrid>
      <w:tr w:rsidR="00070590" w:rsidRPr="00CF47A7" w14:paraId="450916B5" w14:textId="77777777" w:rsidTr="00431232">
        <w:trPr>
          <w:trHeight w:hRule="exact" w:val="405"/>
        </w:trPr>
        <w:tc>
          <w:tcPr>
            <w:tcW w:w="5000" w:type="pct"/>
            <w:gridSpan w:val="3"/>
            <w:shd w:val="clear" w:color="auto" w:fill="auto"/>
            <w:vAlign w:val="center"/>
          </w:tcPr>
          <w:p w14:paraId="2FED7E0A" w14:textId="36420D0B" w:rsidR="00070590" w:rsidRPr="00CF47A7" w:rsidRDefault="00070590" w:rsidP="00431232">
            <w:pPr>
              <w:rPr>
                <w:rFonts w:cstheme="minorHAnsi"/>
                <w:sz w:val="20"/>
                <w:szCs w:val="20"/>
                <w:lang w:val="hr-HR"/>
              </w:rPr>
            </w:pPr>
            <w:r w:rsidRPr="00CF47A7">
              <w:rPr>
                <w:rFonts w:cstheme="minorHAnsi"/>
                <w:sz w:val="20"/>
                <w:szCs w:val="20"/>
                <w:lang w:val="hr-HR"/>
              </w:rPr>
              <w:lastRenderedPageBreak/>
              <w:br w:type="page"/>
              <w:t>Opće informacije</w:t>
            </w:r>
          </w:p>
        </w:tc>
      </w:tr>
      <w:tr w:rsidR="00070590" w:rsidRPr="00CF47A7" w14:paraId="6ACBB93D" w14:textId="77777777" w:rsidTr="00431232">
        <w:trPr>
          <w:trHeight w:val="405"/>
        </w:trPr>
        <w:tc>
          <w:tcPr>
            <w:tcW w:w="1713" w:type="pct"/>
            <w:vAlign w:val="center"/>
          </w:tcPr>
          <w:p w14:paraId="08B8E5C4" w14:textId="77777777" w:rsidR="00070590" w:rsidRPr="00CF47A7" w:rsidRDefault="00070590" w:rsidP="00431232">
            <w:pPr>
              <w:rPr>
                <w:rFonts w:cstheme="minorHAnsi"/>
                <w:sz w:val="20"/>
                <w:szCs w:val="20"/>
                <w:lang w:val="hr-HR"/>
              </w:rPr>
            </w:pPr>
            <w:r w:rsidRPr="00CF47A7">
              <w:rPr>
                <w:rFonts w:cstheme="minorHAnsi"/>
                <w:sz w:val="20"/>
                <w:szCs w:val="20"/>
                <w:lang w:val="hr-HR"/>
              </w:rPr>
              <w:t>Naziv predmeta</w:t>
            </w:r>
          </w:p>
        </w:tc>
        <w:tc>
          <w:tcPr>
            <w:tcW w:w="3287" w:type="pct"/>
            <w:gridSpan w:val="2"/>
            <w:vAlign w:val="center"/>
          </w:tcPr>
          <w:p w14:paraId="385332AC" w14:textId="77777777" w:rsidR="00070590" w:rsidRPr="00CF47A7" w:rsidRDefault="00070590" w:rsidP="00431232">
            <w:pPr>
              <w:tabs>
                <w:tab w:val="left" w:pos="3832"/>
              </w:tabs>
              <w:rPr>
                <w:rFonts w:cstheme="minorHAnsi"/>
                <w:sz w:val="20"/>
                <w:szCs w:val="20"/>
                <w:lang w:val="hr-HR"/>
              </w:rPr>
            </w:pPr>
            <w:r w:rsidRPr="00CF47A7">
              <w:rPr>
                <w:rFonts w:cstheme="minorHAnsi"/>
                <w:sz w:val="20"/>
                <w:szCs w:val="20"/>
                <w:lang w:val="hr-HR"/>
              </w:rPr>
              <w:t>Društveni mediji</w:t>
            </w:r>
          </w:p>
        </w:tc>
      </w:tr>
      <w:tr w:rsidR="00070590" w:rsidRPr="00CF47A7" w14:paraId="58B058BB" w14:textId="77777777" w:rsidTr="00431232">
        <w:trPr>
          <w:trHeight w:val="259"/>
        </w:trPr>
        <w:tc>
          <w:tcPr>
            <w:tcW w:w="1713" w:type="pct"/>
            <w:shd w:val="clear" w:color="auto" w:fill="auto"/>
            <w:vAlign w:val="center"/>
          </w:tcPr>
          <w:p w14:paraId="248E4150" w14:textId="77777777" w:rsidR="00070590" w:rsidRPr="00CF47A7" w:rsidRDefault="00070590" w:rsidP="00431232">
            <w:pPr>
              <w:rPr>
                <w:rFonts w:cstheme="minorHAnsi"/>
                <w:sz w:val="20"/>
                <w:szCs w:val="20"/>
                <w:lang w:val="hr-HR"/>
              </w:rPr>
            </w:pPr>
            <w:r w:rsidRPr="00CF47A7">
              <w:rPr>
                <w:rFonts w:cstheme="minorHAnsi"/>
                <w:sz w:val="20"/>
                <w:szCs w:val="20"/>
                <w:lang w:val="hr-HR"/>
              </w:rPr>
              <w:t>Nositelj predmeta</w:t>
            </w:r>
          </w:p>
        </w:tc>
        <w:tc>
          <w:tcPr>
            <w:tcW w:w="3287" w:type="pct"/>
            <w:gridSpan w:val="2"/>
            <w:shd w:val="clear" w:color="auto" w:fill="auto"/>
            <w:vAlign w:val="center"/>
          </w:tcPr>
          <w:p w14:paraId="006C6020" w14:textId="17881621" w:rsidR="00070590" w:rsidRPr="00CF47A7" w:rsidRDefault="00931F83" w:rsidP="00431232">
            <w:pPr>
              <w:rPr>
                <w:rFonts w:cstheme="minorHAnsi"/>
                <w:sz w:val="20"/>
                <w:szCs w:val="20"/>
                <w:lang w:val="hr-HR"/>
              </w:rPr>
            </w:pPr>
            <w:r>
              <w:rPr>
                <w:rFonts w:cstheme="minorHAnsi"/>
                <w:sz w:val="20"/>
                <w:szCs w:val="20"/>
                <w:lang w:val="hr-HR"/>
              </w:rPr>
              <w:t>doc. d</w:t>
            </w:r>
            <w:r w:rsidR="00D45E84">
              <w:rPr>
                <w:rFonts w:cstheme="minorHAnsi"/>
                <w:sz w:val="20"/>
                <w:szCs w:val="20"/>
                <w:lang w:val="hr-HR"/>
              </w:rPr>
              <w:t xml:space="preserve">r. sc. </w:t>
            </w:r>
            <w:r w:rsidR="00D45E84" w:rsidRPr="00CF47A7">
              <w:rPr>
                <w:rFonts w:cstheme="minorHAnsi"/>
                <w:sz w:val="20"/>
                <w:szCs w:val="20"/>
                <w:lang w:val="hr-HR"/>
              </w:rPr>
              <w:t>Snježana Barić-Šelmić</w:t>
            </w:r>
          </w:p>
        </w:tc>
      </w:tr>
      <w:tr w:rsidR="00070590" w:rsidRPr="00CF47A7" w14:paraId="13833E36" w14:textId="77777777" w:rsidTr="00431232">
        <w:trPr>
          <w:trHeight w:val="405"/>
        </w:trPr>
        <w:tc>
          <w:tcPr>
            <w:tcW w:w="1713" w:type="pct"/>
            <w:vAlign w:val="center"/>
          </w:tcPr>
          <w:p w14:paraId="0048E51D" w14:textId="77777777" w:rsidR="00070590" w:rsidRPr="00CF47A7" w:rsidRDefault="00070590" w:rsidP="00431232">
            <w:pPr>
              <w:rPr>
                <w:rFonts w:cstheme="minorHAnsi"/>
                <w:sz w:val="20"/>
                <w:szCs w:val="20"/>
                <w:lang w:val="hr-HR"/>
              </w:rPr>
            </w:pPr>
            <w:r w:rsidRPr="00CF47A7">
              <w:rPr>
                <w:rFonts w:cstheme="minorHAnsi"/>
                <w:sz w:val="20"/>
                <w:szCs w:val="20"/>
                <w:lang w:val="hr-HR"/>
              </w:rPr>
              <w:t>Suradnik na predmetu</w:t>
            </w:r>
          </w:p>
        </w:tc>
        <w:tc>
          <w:tcPr>
            <w:tcW w:w="3287" w:type="pct"/>
            <w:gridSpan w:val="2"/>
            <w:vAlign w:val="center"/>
          </w:tcPr>
          <w:p w14:paraId="5FBA9216" w14:textId="00E27B2A" w:rsidR="00070590" w:rsidRPr="00CF47A7" w:rsidRDefault="005B49A4" w:rsidP="00431232">
            <w:pPr>
              <w:rPr>
                <w:rFonts w:cstheme="minorHAnsi"/>
                <w:sz w:val="20"/>
                <w:szCs w:val="20"/>
                <w:lang w:val="hr-HR"/>
              </w:rPr>
            </w:pPr>
            <w:r>
              <w:rPr>
                <w:rFonts w:cstheme="minorHAnsi"/>
                <w:sz w:val="20"/>
                <w:szCs w:val="20"/>
                <w:lang w:val="hr-HR"/>
              </w:rPr>
              <w:t>Ivana Guganović, asistentica</w:t>
            </w:r>
          </w:p>
        </w:tc>
      </w:tr>
      <w:tr w:rsidR="00070590" w:rsidRPr="00CF47A7" w14:paraId="1D22C7F6" w14:textId="77777777" w:rsidTr="00431232">
        <w:trPr>
          <w:trHeight w:val="405"/>
        </w:trPr>
        <w:tc>
          <w:tcPr>
            <w:tcW w:w="1713" w:type="pct"/>
            <w:vAlign w:val="center"/>
          </w:tcPr>
          <w:p w14:paraId="2CF65B36" w14:textId="77777777" w:rsidR="00070590" w:rsidRPr="00CF47A7" w:rsidRDefault="00070590" w:rsidP="00431232">
            <w:pPr>
              <w:rPr>
                <w:rFonts w:cstheme="minorHAnsi"/>
                <w:sz w:val="20"/>
                <w:szCs w:val="20"/>
                <w:lang w:val="hr-HR"/>
              </w:rPr>
            </w:pPr>
            <w:r w:rsidRPr="00CF47A7">
              <w:rPr>
                <w:rFonts w:cstheme="minorHAnsi"/>
                <w:sz w:val="20"/>
                <w:szCs w:val="20"/>
                <w:lang w:val="hr-HR"/>
              </w:rPr>
              <w:t>Studijski program</w:t>
            </w:r>
          </w:p>
        </w:tc>
        <w:tc>
          <w:tcPr>
            <w:tcW w:w="3287" w:type="pct"/>
            <w:gridSpan w:val="2"/>
            <w:vAlign w:val="center"/>
          </w:tcPr>
          <w:p w14:paraId="0215E5F0" w14:textId="031BA67F" w:rsidR="00070590" w:rsidRPr="00CF47A7" w:rsidRDefault="00051783" w:rsidP="00431232">
            <w:pPr>
              <w:rPr>
                <w:rFonts w:cstheme="minorHAnsi"/>
                <w:sz w:val="20"/>
                <w:szCs w:val="20"/>
                <w:lang w:val="hr-HR"/>
              </w:rPr>
            </w:pPr>
            <w:r>
              <w:rPr>
                <w:rFonts w:cstheme="minorHAnsi"/>
                <w:sz w:val="20"/>
                <w:szCs w:val="20"/>
                <w:lang w:val="hr-HR"/>
              </w:rPr>
              <w:t>Prijediplomski</w:t>
            </w:r>
            <w:r w:rsidR="00070590" w:rsidRPr="00CF47A7">
              <w:rPr>
                <w:rFonts w:cstheme="minorHAnsi"/>
                <w:sz w:val="20"/>
                <w:szCs w:val="20"/>
                <w:lang w:val="hr-HR"/>
              </w:rPr>
              <w:t xml:space="preserve"> sveučilišni studij Kultura, mediji i menadžment</w:t>
            </w:r>
          </w:p>
        </w:tc>
      </w:tr>
      <w:tr w:rsidR="00070590" w:rsidRPr="00CF47A7" w14:paraId="48A268E4" w14:textId="77777777" w:rsidTr="00431232">
        <w:trPr>
          <w:trHeight w:val="405"/>
        </w:trPr>
        <w:tc>
          <w:tcPr>
            <w:tcW w:w="1713" w:type="pct"/>
            <w:vAlign w:val="center"/>
          </w:tcPr>
          <w:p w14:paraId="5A5DDC72" w14:textId="77777777" w:rsidR="00070590" w:rsidRPr="00CF47A7" w:rsidRDefault="00070590" w:rsidP="00431232">
            <w:pPr>
              <w:rPr>
                <w:rFonts w:cstheme="minorHAnsi"/>
                <w:sz w:val="20"/>
                <w:szCs w:val="20"/>
                <w:lang w:val="hr-HR"/>
              </w:rPr>
            </w:pPr>
            <w:r w:rsidRPr="00CF47A7">
              <w:rPr>
                <w:rFonts w:cstheme="minorHAnsi"/>
                <w:sz w:val="20"/>
                <w:szCs w:val="20"/>
                <w:lang w:val="hr-HR"/>
              </w:rPr>
              <w:t>Šifra predmeta</w:t>
            </w:r>
          </w:p>
        </w:tc>
        <w:tc>
          <w:tcPr>
            <w:tcW w:w="3287" w:type="pct"/>
            <w:gridSpan w:val="2"/>
            <w:vAlign w:val="center"/>
          </w:tcPr>
          <w:p w14:paraId="5DDED51C" w14:textId="77777777" w:rsidR="00070590" w:rsidRPr="00CF47A7" w:rsidRDefault="00070590" w:rsidP="00431232">
            <w:pPr>
              <w:rPr>
                <w:rFonts w:cstheme="minorHAnsi"/>
                <w:sz w:val="20"/>
                <w:szCs w:val="20"/>
                <w:lang w:val="hr-HR"/>
              </w:rPr>
            </w:pPr>
            <w:r w:rsidRPr="00CF47A7">
              <w:rPr>
                <w:rFonts w:cstheme="minorHAnsi"/>
                <w:sz w:val="20"/>
                <w:szCs w:val="20"/>
                <w:lang w:val="hr-HR"/>
              </w:rPr>
              <w:t>BAKM-IZ-56</w:t>
            </w:r>
          </w:p>
        </w:tc>
      </w:tr>
      <w:tr w:rsidR="00070590" w:rsidRPr="00CF47A7" w14:paraId="6E977981" w14:textId="77777777" w:rsidTr="00431232">
        <w:trPr>
          <w:trHeight w:val="405"/>
        </w:trPr>
        <w:tc>
          <w:tcPr>
            <w:tcW w:w="1713" w:type="pct"/>
            <w:vAlign w:val="center"/>
          </w:tcPr>
          <w:p w14:paraId="199EC4E1" w14:textId="77777777" w:rsidR="00070590" w:rsidRPr="00CF47A7" w:rsidRDefault="00070590" w:rsidP="00431232">
            <w:pPr>
              <w:rPr>
                <w:rFonts w:cstheme="minorHAnsi"/>
                <w:sz w:val="20"/>
                <w:szCs w:val="20"/>
                <w:lang w:val="hr-HR"/>
              </w:rPr>
            </w:pPr>
            <w:r w:rsidRPr="00CF47A7">
              <w:rPr>
                <w:rFonts w:cstheme="minorHAnsi"/>
                <w:sz w:val="20"/>
                <w:szCs w:val="20"/>
                <w:lang w:val="hr-HR"/>
              </w:rPr>
              <w:t>Status predmeta</w:t>
            </w:r>
          </w:p>
        </w:tc>
        <w:tc>
          <w:tcPr>
            <w:tcW w:w="3287" w:type="pct"/>
            <w:gridSpan w:val="2"/>
            <w:vAlign w:val="center"/>
          </w:tcPr>
          <w:p w14:paraId="7AF39B3D" w14:textId="77777777" w:rsidR="00070590" w:rsidRPr="00CF47A7" w:rsidRDefault="00070590" w:rsidP="00431232">
            <w:pPr>
              <w:rPr>
                <w:rFonts w:cstheme="minorHAnsi"/>
                <w:sz w:val="20"/>
                <w:szCs w:val="20"/>
                <w:lang w:val="hr-HR"/>
              </w:rPr>
            </w:pPr>
            <w:r w:rsidRPr="00CF47A7">
              <w:rPr>
                <w:rFonts w:cstheme="minorHAnsi"/>
                <w:sz w:val="20"/>
                <w:szCs w:val="20"/>
                <w:lang w:val="hr-HR"/>
              </w:rPr>
              <w:t>Izborni kolegij</w:t>
            </w:r>
          </w:p>
        </w:tc>
      </w:tr>
      <w:tr w:rsidR="00070590" w:rsidRPr="00CF47A7" w14:paraId="3FA51ECE" w14:textId="77777777" w:rsidTr="00431232">
        <w:trPr>
          <w:trHeight w:val="405"/>
        </w:trPr>
        <w:tc>
          <w:tcPr>
            <w:tcW w:w="1713" w:type="pct"/>
            <w:vAlign w:val="center"/>
          </w:tcPr>
          <w:p w14:paraId="441D3DED" w14:textId="77777777" w:rsidR="00070590" w:rsidRPr="00CF47A7" w:rsidRDefault="00070590" w:rsidP="00431232">
            <w:pPr>
              <w:rPr>
                <w:rFonts w:cstheme="minorHAnsi"/>
                <w:sz w:val="20"/>
                <w:szCs w:val="20"/>
                <w:lang w:val="hr-HR"/>
              </w:rPr>
            </w:pPr>
            <w:r w:rsidRPr="00CF47A7">
              <w:rPr>
                <w:rFonts w:cstheme="minorHAnsi"/>
                <w:sz w:val="20"/>
                <w:szCs w:val="20"/>
                <w:lang w:val="hr-HR"/>
              </w:rPr>
              <w:t>Godina</w:t>
            </w:r>
          </w:p>
        </w:tc>
        <w:tc>
          <w:tcPr>
            <w:tcW w:w="3287" w:type="pct"/>
            <w:gridSpan w:val="2"/>
            <w:vAlign w:val="center"/>
          </w:tcPr>
          <w:p w14:paraId="30DD94E0" w14:textId="77777777" w:rsidR="00070590" w:rsidRPr="00CF47A7" w:rsidRDefault="00070590" w:rsidP="00431232">
            <w:pPr>
              <w:rPr>
                <w:rFonts w:cstheme="minorHAnsi"/>
                <w:sz w:val="20"/>
                <w:szCs w:val="20"/>
                <w:lang w:val="hr-HR"/>
              </w:rPr>
            </w:pPr>
          </w:p>
        </w:tc>
      </w:tr>
      <w:tr w:rsidR="00070590" w:rsidRPr="00CF47A7" w14:paraId="0AF6BDCB" w14:textId="77777777" w:rsidTr="00431232">
        <w:trPr>
          <w:trHeight w:val="255"/>
        </w:trPr>
        <w:tc>
          <w:tcPr>
            <w:tcW w:w="1713" w:type="pct"/>
            <w:vMerge w:val="restart"/>
            <w:vAlign w:val="center"/>
          </w:tcPr>
          <w:p w14:paraId="3C9B9EFA" w14:textId="77777777" w:rsidR="00070590" w:rsidRPr="00CF47A7" w:rsidRDefault="00070590" w:rsidP="00431232">
            <w:pPr>
              <w:rPr>
                <w:rFonts w:cstheme="minorHAnsi"/>
                <w:sz w:val="20"/>
                <w:szCs w:val="20"/>
                <w:lang w:val="hr-HR"/>
              </w:rPr>
            </w:pPr>
            <w:r w:rsidRPr="00CF47A7">
              <w:rPr>
                <w:rFonts w:cstheme="minorHAnsi"/>
                <w:sz w:val="20"/>
                <w:szCs w:val="20"/>
                <w:lang w:val="hr-HR"/>
              </w:rPr>
              <w:t>Bodovna vrijednost i način izvođenja nastave</w:t>
            </w:r>
          </w:p>
        </w:tc>
        <w:tc>
          <w:tcPr>
            <w:tcW w:w="1932" w:type="pct"/>
            <w:vAlign w:val="center"/>
          </w:tcPr>
          <w:p w14:paraId="392EA401" w14:textId="77777777" w:rsidR="00070590" w:rsidRPr="00CF47A7" w:rsidRDefault="00070590" w:rsidP="00431232">
            <w:pPr>
              <w:rPr>
                <w:rFonts w:cstheme="minorHAnsi"/>
                <w:sz w:val="20"/>
                <w:szCs w:val="20"/>
                <w:lang w:val="hr-HR"/>
              </w:rPr>
            </w:pPr>
            <w:r w:rsidRPr="00CF47A7">
              <w:rPr>
                <w:rFonts w:cstheme="minorHAnsi"/>
                <w:sz w:val="20"/>
                <w:szCs w:val="20"/>
                <w:lang w:val="hr-HR"/>
              </w:rPr>
              <w:t>ECTS koeficijent opterećenja studenata</w:t>
            </w:r>
          </w:p>
        </w:tc>
        <w:tc>
          <w:tcPr>
            <w:tcW w:w="1355" w:type="pct"/>
            <w:vAlign w:val="center"/>
          </w:tcPr>
          <w:p w14:paraId="4D568345"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w:t>
            </w:r>
          </w:p>
        </w:tc>
      </w:tr>
      <w:tr w:rsidR="00070590" w:rsidRPr="00CF47A7" w14:paraId="106A484B" w14:textId="77777777" w:rsidTr="00431232">
        <w:trPr>
          <w:trHeight w:val="255"/>
        </w:trPr>
        <w:tc>
          <w:tcPr>
            <w:tcW w:w="1713" w:type="pct"/>
            <w:vMerge/>
            <w:vAlign w:val="center"/>
          </w:tcPr>
          <w:p w14:paraId="36DBD26A" w14:textId="77777777" w:rsidR="00070590" w:rsidRPr="00CF47A7" w:rsidRDefault="00070590" w:rsidP="00431232">
            <w:pPr>
              <w:rPr>
                <w:rFonts w:cstheme="minorHAnsi"/>
                <w:sz w:val="20"/>
                <w:szCs w:val="20"/>
                <w:lang w:val="hr-HR"/>
              </w:rPr>
            </w:pPr>
          </w:p>
        </w:tc>
        <w:tc>
          <w:tcPr>
            <w:tcW w:w="1932" w:type="pct"/>
            <w:vAlign w:val="center"/>
          </w:tcPr>
          <w:p w14:paraId="2A23F2CB" w14:textId="77777777" w:rsidR="00070590" w:rsidRPr="00CF47A7" w:rsidRDefault="00070590" w:rsidP="00431232">
            <w:pPr>
              <w:rPr>
                <w:rFonts w:cstheme="minorHAnsi"/>
                <w:sz w:val="20"/>
                <w:szCs w:val="20"/>
                <w:lang w:val="hr-HR"/>
              </w:rPr>
            </w:pPr>
            <w:r w:rsidRPr="00CF47A7">
              <w:rPr>
                <w:rFonts w:cstheme="minorHAnsi"/>
                <w:sz w:val="20"/>
                <w:szCs w:val="20"/>
                <w:lang w:val="hr-HR"/>
              </w:rPr>
              <w:t>Broj sati (P+V+S)</w:t>
            </w:r>
          </w:p>
        </w:tc>
        <w:tc>
          <w:tcPr>
            <w:tcW w:w="1355" w:type="pct"/>
            <w:vAlign w:val="center"/>
          </w:tcPr>
          <w:p w14:paraId="402617C2"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 (0+30+0)</w:t>
            </w:r>
          </w:p>
        </w:tc>
      </w:tr>
    </w:tbl>
    <w:p w14:paraId="58641E6A" w14:textId="77777777" w:rsidR="00070590" w:rsidRPr="00CF47A7" w:rsidRDefault="00070590" w:rsidP="00070590">
      <w:pPr>
        <w:rPr>
          <w:rFonts w:cstheme="minorHAnsi"/>
          <w:sz w:val="20"/>
          <w:szCs w:val="20"/>
          <w:lang w:val="hr-HR"/>
        </w:rPr>
      </w:pPr>
    </w:p>
    <w:tbl>
      <w:tblPr>
        <w:tblW w:w="4980"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5"/>
        <w:gridCol w:w="598"/>
        <w:gridCol w:w="1141"/>
        <w:gridCol w:w="1168"/>
        <w:gridCol w:w="554"/>
        <w:gridCol w:w="747"/>
        <w:gridCol w:w="778"/>
        <w:gridCol w:w="551"/>
        <w:gridCol w:w="1713"/>
        <w:gridCol w:w="547"/>
      </w:tblGrid>
      <w:tr w:rsidR="00070590" w:rsidRPr="00CF47A7" w14:paraId="4A950EA0" w14:textId="77777777" w:rsidTr="00431232">
        <w:trPr>
          <w:trHeight w:hRule="exact" w:val="288"/>
        </w:trPr>
        <w:tc>
          <w:tcPr>
            <w:tcW w:w="5000" w:type="pct"/>
            <w:gridSpan w:val="10"/>
            <w:shd w:val="clear" w:color="auto" w:fill="auto"/>
            <w:vAlign w:val="center"/>
          </w:tcPr>
          <w:p w14:paraId="13EFB90E" w14:textId="77777777" w:rsidR="00070590" w:rsidRPr="00CF47A7" w:rsidRDefault="00070590" w:rsidP="00431232">
            <w:pPr>
              <w:rPr>
                <w:rFonts w:cstheme="minorHAnsi"/>
                <w:sz w:val="20"/>
                <w:szCs w:val="20"/>
                <w:lang w:val="hr-HR"/>
              </w:rPr>
            </w:pPr>
            <w:r w:rsidRPr="00CF47A7">
              <w:rPr>
                <w:rFonts w:cstheme="minorHAnsi"/>
                <w:sz w:val="20"/>
                <w:szCs w:val="20"/>
                <w:lang w:val="hr-HR"/>
              </w:rPr>
              <w:t>1. OPIS PREDMETA</w:t>
            </w:r>
          </w:p>
          <w:p w14:paraId="6E9AFAD1" w14:textId="77777777" w:rsidR="00070590" w:rsidRPr="00CF47A7" w:rsidRDefault="00070590" w:rsidP="00431232">
            <w:pPr>
              <w:pStyle w:val="Naslov3"/>
              <w:tabs>
                <w:tab w:val="clear" w:pos="720"/>
                <w:tab w:val="num" w:pos="583"/>
              </w:tabs>
              <w:ind w:left="583" w:hanging="583"/>
              <w:rPr>
                <w:rFonts w:asciiTheme="minorHAnsi" w:hAnsiTheme="minorHAnsi" w:cstheme="minorHAnsi"/>
                <w:b w:val="0"/>
                <w:sz w:val="20"/>
              </w:rPr>
            </w:pPr>
          </w:p>
        </w:tc>
      </w:tr>
      <w:tr w:rsidR="00070590" w:rsidRPr="00CF47A7" w14:paraId="79489129" w14:textId="77777777" w:rsidTr="00431232">
        <w:trPr>
          <w:trHeight w:hRule="exact" w:val="288"/>
        </w:trPr>
        <w:tc>
          <w:tcPr>
            <w:tcW w:w="5000" w:type="pct"/>
            <w:gridSpan w:val="10"/>
            <w:shd w:val="clear" w:color="auto" w:fill="auto"/>
            <w:vAlign w:val="center"/>
          </w:tcPr>
          <w:p w14:paraId="535EDCC7" w14:textId="77777777" w:rsidR="00070590" w:rsidRPr="00CF47A7" w:rsidRDefault="00070590" w:rsidP="00B945EE">
            <w:pPr>
              <w:pStyle w:val="Tijeloteksta"/>
              <w:numPr>
                <w:ilvl w:val="1"/>
                <w:numId w:val="26"/>
              </w:numPr>
              <w:ind w:left="641" w:hanging="349"/>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070590" w:rsidRPr="00CF47A7" w14:paraId="43EEA1D0" w14:textId="77777777" w:rsidTr="00431232">
        <w:trPr>
          <w:trHeight w:val="432"/>
        </w:trPr>
        <w:tc>
          <w:tcPr>
            <w:tcW w:w="5000" w:type="pct"/>
            <w:gridSpan w:val="10"/>
            <w:vAlign w:val="center"/>
          </w:tcPr>
          <w:p w14:paraId="6FF5CE0C"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Osnovni cilj ovoga kolegija je stjecanje znanja i vještina u interdisciplinarnom području društvenih medija (mreža i aplikacija). Društveni mediji odn. mreže su najpopularnija usluga zasnovana na internetskoj infrastrukturi i globalni fenomen koji uvelike utječe na suvremeni način življenja i poslovanja. Studenti će steći teoretska znanja o strukturi i procesima u društvenim mrežama te praktična znanja i vještine o primjeni društvenih mreža za postizanje individualnih korisničkih i/ili poslovnih ciljeva. Cilj je osposobiti studente samostalno korištenje različitih vrsta društvenih mreža u procesu strateške i poslovne komunikacije s javnostima.</w:t>
            </w:r>
          </w:p>
        </w:tc>
      </w:tr>
      <w:tr w:rsidR="00070590" w:rsidRPr="00CF47A7" w14:paraId="24E93CE7" w14:textId="77777777" w:rsidTr="00431232">
        <w:trPr>
          <w:trHeight w:val="432"/>
        </w:trPr>
        <w:tc>
          <w:tcPr>
            <w:tcW w:w="5000" w:type="pct"/>
            <w:gridSpan w:val="10"/>
            <w:vAlign w:val="center"/>
          </w:tcPr>
          <w:p w14:paraId="34C2815B" w14:textId="77777777" w:rsidR="00070590" w:rsidRPr="00CF47A7" w:rsidRDefault="00070590" w:rsidP="00B945EE">
            <w:pPr>
              <w:pStyle w:val="Tijeloteksta"/>
              <w:numPr>
                <w:ilvl w:val="1"/>
                <w:numId w:val="26"/>
              </w:numPr>
              <w:ind w:left="641" w:hanging="349"/>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070590" w:rsidRPr="00CF47A7" w14:paraId="7492DCC5" w14:textId="77777777" w:rsidTr="00431232">
        <w:trPr>
          <w:trHeight w:val="188"/>
        </w:trPr>
        <w:tc>
          <w:tcPr>
            <w:tcW w:w="5000" w:type="pct"/>
            <w:gridSpan w:val="10"/>
            <w:vAlign w:val="center"/>
          </w:tcPr>
          <w:p w14:paraId="22D23047" w14:textId="77777777" w:rsidR="00070590" w:rsidRPr="00CF47A7" w:rsidRDefault="00070590" w:rsidP="00431232">
            <w:pPr>
              <w:pStyle w:val="FieldText"/>
              <w:ind w:left="583"/>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070590" w:rsidRPr="00CF47A7" w14:paraId="609CA9BE" w14:textId="77777777" w:rsidTr="00431232">
        <w:trPr>
          <w:trHeight w:val="432"/>
        </w:trPr>
        <w:tc>
          <w:tcPr>
            <w:tcW w:w="5000" w:type="pct"/>
            <w:gridSpan w:val="10"/>
            <w:vAlign w:val="center"/>
          </w:tcPr>
          <w:p w14:paraId="412C6E9F" w14:textId="77777777" w:rsidR="00070590" w:rsidRPr="00CF47A7" w:rsidRDefault="00070590" w:rsidP="00B945EE">
            <w:pPr>
              <w:pStyle w:val="Tijeloteksta"/>
              <w:numPr>
                <w:ilvl w:val="1"/>
                <w:numId w:val="26"/>
              </w:numPr>
              <w:ind w:left="641" w:hanging="349"/>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070590" w:rsidRPr="00CF47A7" w14:paraId="5857E602" w14:textId="77777777" w:rsidTr="00431232">
        <w:trPr>
          <w:trHeight w:val="432"/>
        </w:trPr>
        <w:tc>
          <w:tcPr>
            <w:tcW w:w="5000" w:type="pct"/>
            <w:gridSpan w:val="10"/>
            <w:vAlign w:val="center"/>
          </w:tcPr>
          <w:p w14:paraId="7528D202"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položenog kolegija student će moći:</w:t>
            </w:r>
          </w:p>
          <w:p w14:paraId="3A0D9DD3" w14:textId="77777777" w:rsidR="00070590" w:rsidRPr="00CF47A7" w:rsidRDefault="00070590" w:rsidP="00B945EE">
            <w:pPr>
              <w:pStyle w:val="FieldText"/>
              <w:numPr>
                <w:ilvl w:val="0"/>
                <w:numId w:val="28"/>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Objasniti položaj i značenje društvenih medija / mreža za današnje društvo</w:t>
            </w:r>
          </w:p>
          <w:p w14:paraId="376C6E50" w14:textId="77777777" w:rsidR="00070590" w:rsidRPr="00CF47A7" w:rsidRDefault="00070590" w:rsidP="00B945EE">
            <w:pPr>
              <w:pStyle w:val="FieldText"/>
              <w:numPr>
                <w:ilvl w:val="0"/>
                <w:numId w:val="28"/>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Razlikovati društvene mreže s obzirom na njihova strukturna svojstva te procese koji se u njima događaju</w:t>
            </w:r>
          </w:p>
          <w:p w14:paraId="55D0B18D" w14:textId="77777777" w:rsidR="00070590" w:rsidRPr="00CF47A7" w:rsidRDefault="00070590" w:rsidP="00B945EE">
            <w:pPr>
              <w:pStyle w:val="FieldText"/>
              <w:numPr>
                <w:ilvl w:val="0"/>
                <w:numId w:val="28"/>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Razlikovati metode za analizu društvenih mreža</w:t>
            </w:r>
          </w:p>
          <w:p w14:paraId="42385ACB" w14:textId="77777777" w:rsidR="00070590" w:rsidRPr="00CF47A7" w:rsidRDefault="00070590" w:rsidP="00B945EE">
            <w:pPr>
              <w:pStyle w:val="FieldText"/>
              <w:numPr>
                <w:ilvl w:val="0"/>
                <w:numId w:val="28"/>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Upotrijebiti prikladne alate za analizu društvenih mreža</w:t>
            </w:r>
          </w:p>
          <w:p w14:paraId="06FFFF28" w14:textId="77777777" w:rsidR="00070590" w:rsidRPr="00CF47A7" w:rsidRDefault="00070590" w:rsidP="00B945EE">
            <w:pPr>
              <w:pStyle w:val="FieldText"/>
              <w:numPr>
                <w:ilvl w:val="0"/>
                <w:numId w:val="28"/>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Primijeniti društvene mreže za postizanje individualnih korisničkih ili poslovnih ciljeva</w:t>
            </w:r>
          </w:p>
          <w:p w14:paraId="25EC5A1B" w14:textId="77777777" w:rsidR="00070590" w:rsidRPr="00CF47A7" w:rsidRDefault="00070590" w:rsidP="00B945EE">
            <w:pPr>
              <w:pStyle w:val="FieldText"/>
              <w:numPr>
                <w:ilvl w:val="0"/>
                <w:numId w:val="28"/>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Dizajnirati informacijske i komunikacijske sustave zasnovane na društvenim mrežama</w:t>
            </w:r>
          </w:p>
          <w:p w14:paraId="7749769A" w14:textId="77777777" w:rsidR="00070590" w:rsidRPr="00CF47A7" w:rsidRDefault="00070590" w:rsidP="00B945EE">
            <w:pPr>
              <w:pStyle w:val="FieldText"/>
              <w:numPr>
                <w:ilvl w:val="0"/>
                <w:numId w:val="28"/>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 xml:space="preserve">Demonstrirati primjenu osnovnih komunikacijskih pravila na društvenim mrežama u praksi  </w:t>
            </w:r>
          </w:p>
        </w:tc>
      </w:tr>
      <w:tr w:rsidR="00070590" w:rsidRPr="00CF47A7" w14:paraId="4075984B" w14:textId="77777777" w:rsidTr="00431232">
        <w:trPr>
          <w:trHeight w:val="323"/>
        </w:trPr>
        <w:tc>
          <w:tcPr>
            <w:tcW w:w="5000" w:type="pct"/>
            <w:gridSpan w:val="10"/>
            <w:vAlign w:val="center"/>
          </w:tcPr>
          <w:p w14:paraId="3F1FC281" w14:textId="77777777" w:rsidR="00070590" w:rsidRPr="00CF47A7" w:rsidRDefault="00070590" w:rsidP="00B945EE">
            <w:pPr>
              <w:pStyle w:val="Tijeloteksta"/>
              <w:numPr>
                <w:ilvl w:val="1"/>
                <w:numId w:val="26"/>
              </w:numPr>
              <w:ind w:left="641" w:hanging="349"/>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070590" w:rsidRPr="00CF47A7" w14:paraId="6A49ADB7" w14:textId="77777777" w:rsidTr="00431232">
        <w:trPr>
          <w:trHeight w:val="432"/>
        </w:trPr>
        <w:tc>
          <w:tcPr>
            <w:tcW w:w="5000" w:type="pct"/>
            <w:gridSpan w:val="10"/>
            <w:vAlign w:val="center"/>
          </w:tcPr>
          <w:p w14:paraId="7A604F62" w14:textId="77777777" w:rsidR="00070590" w:rsidRPr="00CF47A7" w:rsidRDefault="00070590"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Društveni mediji: definicija i povijesni razvoj</w:t>
            </w:r>
          </w:p>
          <w:p w14:paraId="5BD25025" w14:textId="77777777" w:rsidR="00070590" w:rsidRPr="00CF47A7" w:rsidRDefault="00070590"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Društvene mreže: pregled najznačajnijih društvenih mreža današnjice i osnove</w:t>
            </w:r>
          </w:p>
          <w:p w14:paraId="2E598ADC" w14:textId="77777777" w:rsidR="00070590" w:rsidRPr="00CF47A7" w:rsidRDefault="00070590"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Kreiranje strategije komuniciranja na društvenim mrežama</w:t>
            </w:r>
          </w:p>
          <w:p w14:paraId="3C30F795" w14:textId="77777777" w:rsidR="00070590" w:rsidRPr="00CF47A7" w:rsidRDefault="00070590"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Upravljanje sadržajem – community i content management</w:t>
            </w:r>
          </w:p>
          <w:p w14:paraId="3D96EAEB" w14:textId="77777777" w:rsidR="00070590" w:rsidRPr="00CF47A7" w:rsidRDefault="00070590"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Mjerenje uspješnosti kampanja (Google analytics, SEO, Facebook Insights)</w:t>
            </w:r>
          </w:p>
          <w:p w14:paraId="61BF0067" w14:textId="77777777" w:rsidR="00070590" w:rsidRPr="00CF47A7" w:rsidRDefault="00070590"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Analiza društvenih mreža: metode, metrike i alati</w:t>
            </w:r>
          </w:p>
          <w:p w14:paraId="777F50BF" w14:textId="77777777" w:rsidR="00070590" w:rsidRPr="00CF47A7" w:rsidRDefault="00070590"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 xml:space="preserve">Praktične primjene analize </w:t>
            </w:r>
          </w:p>
        </w:tc>
      </w:tr>
      <w:tr w:rsidR="00070590" w:rsidRPr="00CF47A7" w14:paraId="573262B4" w14:textId="77777777" w:rsidTr="00431232">
        <w:trPr>
          <w:trHeight w:val="432"/>
        </w:trPr>
        <w:tc>
          <w:tcPr>
            <w:tcW w:w="1799" w:type="pct"/>
            <w:gridSpan w:val="3"/>
            <w:vAlign w:val="center"/>
          </w:tcPr>
          <w:p w14:paraId="279A28EA" w14:textId="77777777" w:rsidR="00070590" w:rsidRPr="00CF47A7" w:rsidRDefault="00070590" w:rsidP="00B945EE">
            <w:pPr>
              <w:pStyle w:val="Tijeloteksta"/>
              <w:numPr>
                <w:ilvl w:val="1"/>
                <w:numId w:val="26"/>
              </w:numPr>
              <w:ind w:left="641" w:hanging="349"/>
              <w:rPr>
                <w:rFonts w:asciiTheme="minorHAnsi" w:hAnsiTheme="minorHAnsi" w:cstheme="minorHAnsi"/>
                <w:b w:val="0"/>
                <w:sz w:val="20"/>
              </w:rPr>
            </w:pPr>
            <w:r w:rsidRPr="00CF47A7">
              <w:rPr>
                <w:rFonts w:asciiTheme="minorHAnsi" w:hAnsiTheme="minorHAnsi" w:cstheme="minorHAnsi"/>
                <w:b w:val="0"/>
                <w:sz w:val="20"/>
              </w:rPr>
              <w:t xml:space="preserve">Vrste izvođenja nastave </w:t>
            </w:r>
          </w:p>
        </w:tc>
        <w:tc>
          <w:tcPr>
            <w:tcW w:w="1305" w:type="pct"/>
            <w:gridSpan w:val="3"/>
            <w:vAlign w:val="center"/>
          </w:tcPr>
          <w:p w14:paraId="60204DE8"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predavanja</w:t>
            </w:r>
          </w:p>
          <w:p w14:paraId="5259A043"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seminari i radionice  </w:t>
            </w:r>
          </w:p>
          <w:p w14:paraId="53660228"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2"/>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vježbe  </w:t>
            </w:r>
          </w:p>
          <w:p w14:paraId="0B6D8DE1"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obrazovanje na daljinu</w:t>
            </w:r>
          </w:p>
          <w:p w14:paraId="04E89FF2"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terenska nastava</w:t>
            </w:r>
          </w:p>
        </w:tc>
        <w:tc>
          <w:tcPr>
            <w:tcW w:w="1896" w:type="pct"/>
            <w:gridSpan w:val="4"/>
            <w:vAlign w:val="center"/>
          </w:tcPr>
          <w:p w14:paraId="6B4CCB06"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5"/>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samostalni zadaci  </w:t>
            </w:r>
          </w:p>
          <w:p w14:paraId="7C158349"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5"/>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multimedija i mreža  </w:t>
            </w:r>
          </w:p>
          <w:p w14:paraId="605A8D1D"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laboratorij</w:t>
            </w:r>
          </w:p>
          <w:p w14:paraId="0CE48CA5"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mentorski rad</w:t>
            </w:r>
          </w:p>
          <w:p w14:paraId="36F45A21"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0"/>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ostalo konzultacije</w:t>
            </w:r>
          </w:p>
        </w:tc>
      </w:tr>
      <w:tr w:rsidR="00070590" w:rsidRPr="00CF47A7" w14:paraId="7849E756" w14:textId="77777777" w:rsidTr="00431232">
        <w:trPr>
          <w:trHeight w:val="432"/>
        </w:trPr>
        <w:tc>
          <w:tcPr>
            <w:tcW w:w="1799" w:type="pct"/>
            <w:gridSpan w:val="3"/>
            <w:vAlign w:val="center"/>
          </w:tcPr>
          <w:p w14:paraId="43016E81" w14:textId="77777777" w:rsidR="00070590" w:rsidRPr="00CF47A7" w:rsidRDefault="00070590" w:rsidP="00B945EE">
            <w:pPr>
              <w:pStyle w:val="Tijeloteksta"/>
              <w:numPr>
                <w:ilvl w:val="1"/>
                <w:numId w:val="26"/>
              </w:numPr>
              <w:ind w:left="641" w:hanging="349"/>
              <w:rPr>
                <w:rFonts w:asciiTheme="minorHAnsi" w:hAnsiTheme="minorHAnsi" w:cstheme="minorHAnsi"/>
                <w:b w:val="0"/>
                <w:sz w:val="20"/>
              </w:rPr>
            </w:pPr>
            <w:r w:rsidRPr="00CF47A7">
              <w:rPr>
                <w:rFonts w:asciiTheme="minorHAnsi" w:hAnsiTheme="minorHAnsi" w:cstheme="minorHAnsi"/>
                <w:b w:val="0"/>
                <w:sz w:val="20"/>
              </w:rPr>
              <w:t>Komentari</w:t>
            </w:r>
          </w:p>
        </w:tc>
        <w:tc>
          <w:tcPr>
            <w:tcW w:w="3201" w:type="pct"/>
            <w:gridSpan w:val="7"/>
            <w:vAlign w:val="center"/>
          </w:tcPr>
          <w:p w14:paraId="28F91FE9"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070590" w:rsidRPr="00CF47A7" w14:paraId="24FF8637" w14:textId="77777777" w:rsidTr="00431232">
        <w:trPr>
          <w:trHeight w:val="432"/>
        </w:trPr>
        <w:tc>
          <w:tcPr>
            <w:tcW w:w="5000" w:type="pct"/>
            <w:gridSpan w:val="10"/>
            <w:vAlign w:val="center"/>
          </w:tcPr>
          <w:p w14:paraId="463CC933" w14:textId="77777777" w:rsidR="00070590" w:rsidRPr="00CF47A7" w:rsidRDefault="00070590" w:rsidP="00B945EE">
            <w:pPr>
              <w:pStyle w:val="Tijeloteksta"/>
              <w:numPr>
                <w:ilvl w:val="1"/>
                <w:numId w:val="27"/>
              </w:numPr>
              <w:ind w:left="583" w:hanging="291"/>
              <w:jc w:val="both"/>
              <w:rPr>
                <w:rFonts w:asciiTheme="minorHAnsi" w:hAnsiTheme="minorHAnsi" w:cstheme="minorHAnsi"/>
                <w:b w:val="0"/>
                <w:sz w:val="20"/>
              </w:rPr>
            </w:pPr>
            <w:r w:rsidRPr="00CF47A7">
              <w:rPr>
                <w:rFonts w:asciiTheme="minorHAnsi" w:hAnsiTheme="minorHAnsi" w:cstheme="minorHAnsi"/>
                <w:b w:val="0"/>
                <w:sz w:val="20"/>
              </w:rPr>
              <w:t>Obveze studenata</w:t>
            </w:r>
          </w:p>
        </w:tc>
      </w:tr>
      <w:tr w:rsidR="00070590" w:rsidRPr="00CF47A7" w14:paraId="3E04CF86" w14:textId="77777777" w:rsidTr="00431232">
        <w:trPr>
          <w:trHeight w:val="432"/>
        </w:trPr>
        <w:tc>
          <w:tcPr>
            <w:tcW w:w="5000" w:type="pct"/>
            <w:gridSpan w:val="10"/>
            <w:vAlign w:val="center"/>
          </w:tcPr>
          <w:p w14:paraId="79CCB9E7" w14:textId="77777777" w:rsidR="00070590" w:rsidRPr="00CF47A7" w:rsidRDefault="00070590" w:rsidP="00431232">
            <w:pPr>
              <w:pStyle w:val="Tijeloteksta"/>
              <w:ind w:left="291"/>
              <w:rPr>
                <w:rFonts w:asciiTheme="minorHAnsi" w:hAnsiTheme="minorHAnsi" w:cstheme="minorHAnsi"/>
                <w:b w:val="0"/>
                <w:sz w:val="20"/>
              </w:rPr>
            </w:pPr>
            <w:r w:rsidRPr="00CF47A7">
              <w:rPr>
                <w:rFonts w:asciiTheme="minorHAnsi" w:hAnsiTheme="minorHAnsi" w:cstheme="minorHAns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070590" w:rsidRPr="00CF47A7" w14:paraId="096C3856" w14:textId="77777777" w:rsidTr="00431232">
        <w:trPr>
          <w:trHeight w:val="432"/>
        </w:trPr>
        <w:tc>
          <w:tcPr>
            <w:tcW w:w="5000" w:type="pct"/>
            <w:gridSpan w:val="10"/>
            <w:vAlign w:val="center"/>
          </w:tcPr>
          <w:p w14:paraId="599A2437" w14:textId="77777777" w:rsidR="00070590" w:rsidRPr="00CF47A7" w:rsidRDefault="00070590" w:rsidP="00B945EE">
            <w:pPr>
              <w:pStyle w:val="Tijeloteksta"/>
              <w:numPr>
                <w:ilvl w:val="1"/>
                <w:numId w:val="27"/>
              </w:numPr>
              <w:ind w:left="583" w:hanging="291"/>
              <w:jc w:val="both"/>
              <w:rPr>
                <w:rFonts w:asciiTheme="minorHAnsi" w:hAnsiTheme="minorHAnsi" w:cstheme="minorHAnsi"/>
                <w:b w:val="0"/>
                <w:sz w:val="20"/>
              </w:rPr>
            </w:pPr>
            <w:r w:rsidRPr="00CF47A7">
              <w:rPr>
                <w:rFonts w:asciiTheme="minorHAnsi" w:hAnsiTheme="minorHAnsi" w:cstheme="minorHAnsi"/>
                <w:b w:val="0"/>
                <w:sz w:val="20"/>
              </w:rPr>
              <w:lastRenderedPageBreak/>
              <w:t>Praćenje rada studenata</w:t>
            </w:r>
          </w:p>
        </w:tc>
      </w:tr>
      <w:tr w:rsidR="00070590" w:rsidRPr="00CF47A7" w14:paraId="67DCCD9B" w14:textId="77777777" w:rsidTr="00431232">
        <w:trPr>
          <w:trHeight w:val="111"/>
        </w:trPr>
        <w:tc>
          <w:tcPr>
            <w:tcW w:w="880" w:type="pct"/>
            <w:tcMar>
              <w:left w:w="28" w:type="dxa"/>
              <w:right w:w="28" w:type="dxa"/>
            </w:tcMar>
            <w:vAlign w:val="center"/>
          </w:tcPr>
          <w:p w14:paraId="17B9F35E"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Pohađanje nastave</w:t>
            </w:r>
          </w:p>
        </w:tc>
        <w:tc>
          <w:tcPr>
            <w:tcW w:w="316" w:type="pct"/>
            <w:tcMar>
              <w:left w:w="28" w:type="dxa"/>
              <w:right w:w="28" w:type="dxa"/>
            </w:tcMar>
            <w:vAlign w:val="center"/>
          </w:tcPr>
          <w:p w14:paraId="53BA127F" w14:textId="77777777" w:rsidR="00070590" w:rsidRPr="00CF47A7" w:rsidRDefault="00070590"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t>0,3</w:t>
            </w:r>
          </w:p>
        </w:tc>
        <w:tc>
          <w:tcPr>
            <w:tcW w:w="1220" w:type="pct"/>
            <w:gridSpan w:val="2"/>
            <w:tcMar>
              <w:left w:w="28" w:type="dxa"/>
              <w:right w:w="28" w:type="dxa"/>
            </w:tcMar>
            <w:vAlign w:val="center"/>
          </w:tcPr>
          <w:p w14:paraId="24647891"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Aktivnost u nastavi</w:t>
            </w:r>
          </w:p>
        </w:tc>
        <w:tc>
          <w:tcPr>
            <w:tcW w:w="293" w:type="pct"/>
            <w:tcMar>
              <w:left w:w="28" w:type="dxa"/>
              <w:right w:w="28" w:type="dxa"/>
            </w:tcMar>
            <w:vAlign w:val="center"/>
          </w:tcPr>
          <w:p w14:paraId="3D7211C4" w14:textId="77777777" w:rsidR="00070590" w:rsidRPr="00CF47A7" w:rsidRDefault="00070590"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t>0,3</w:t>
            </w:r>
          </w:p>
        </w:tc>
        <w:tc>
          <w:tcPr>
            <w:tcW w:w="806" w:type="pct"/>
            <w:gridSpan w:val="2"/>
            <w:tcMar>
              <w:left w:w="28" w:type="dxa"/>
              <w:right w:w="28" w:type="dxa"/>
            </w:tcMar>
            <w:vAlign w:val="center"/>
          </w:tcPr>
          <w:p w14:paraId="5C2063CB"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Seminarski rad</w:t>
            </w:r>
          </w:p>
        </w:tc>
        <w:tc>
          <w:tcPr>
            <w:tcW w:w="291" w:type="pct"/>
            <w:tcMar>
              <w:left w:w="28" w:type="dxa"/>
              <w:right w:w="28" w:type="dxa"/>
            </w:tcMar>
            <w:vAlign w:val="center"/>
          </w:tcPr>
          <w:p w14:paraId="61A1498C"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05" w:type="pct"/>
            <w:tcMar>
              <w:left w:w="28" w:type="dxa"/>
              <w:right w:w="28" w:type="dxa"/>
            </w:tcMar>
            <w:vAlign w:val="center"/>
          </w:tcPr>
          <w:p w14:paraId="038F61CB"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Eksperimentalni rad</w:t>
            </w:r>
          </w:p>
        </w:tc>
        <w:tc>
          <w:tcPr>
            <w:tcW w:w="287" w:type="pct"/>
            <w:tcMar>
              <w:left w:w="28" w:type="dxa"/>
              <w:right w:w="28" w:type="dxa"/>
            </w:tcMar>
            <w:vAlign w:val="center"/>
          </w:tcPr>
          <w:p w14:paraId="2EA76BBC" w14:textId="77777777" w:rsidR="00070590" w:rsidRPr="00CF47A7" w:rsidRDefault="00070590" w:rsidP="00431232">
            <w:pPr>
              <w:pStyle w:val="Tijeloteksta"/>
              <w:jc w:val="center"/>
              <w:rPr>
                <w:rFonts w:asciiTheme="minorHAnsi" w:hAnsiTheme="minorHAnsi" w:cstheme="minorHAnsi"/>
                <w:b w:val="0"/>
                <w:sz w:val="20"/>
              </w:rPr>
            </w:pPr>
          </w:p>
        </w:tc>
      </w:tr>
      <w:tr w:rsidR="00070590" w:rsidRPr="00CF47A7" w14:paraId="0F2F317D" w14:textId="77777777" w:rsidTr="00431232">
        <w:trPr>
          <w:trHeight w:val="108"/>
        </w:trPr>
        <w:tc>
          <w:tcPr>
            <w:tcW w:w="880" w:type="pct"/>
            <w:tcMar>
              <w:left w:w="28" w:type="dxa"/>
              <w:right w:w="28" w:type="dxa"/>
            </w:tcMar>
            <w:vAlign w:val="center"/>
          </w:tcPr>
          <w:p w14:paraId="1CC8A9FF"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Pismeni ispit</w:t>
            </w:r>
          </w:p>
        </w:tc>
        <w:tc>
          <w:tcPr>
            <w:tcW w:w="316" w:type="pct"/>
            <w:tcMar>
              <w:left w:w="28" w:type="dxa"/>
              <w:right w:w="28" w:type="dxa"/>
            </w:tcMar>
            <w:vAlign w:val="center"/>
          </w:tcPr>
          <w:p w14:paraId="592E6AAF" w14:textId="77777777" w:rsidR="00070590" w:rsidRPr="00CF47A7" w:rsidRDefault="00070590"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t>*1,5</w:t>
            </w:r>
          </w:p>
        </w:tc>
        <w:tc>
          <w:tcPr>
            <w:tcW w:w="1220" w:type="pct"/>
            <w:gridSpan w:val="2"/>
            <w:tcMar>
              <w:left w:w="28" w:type="dxa"/>
              <w:right w:w="28" w:type="dxa"/>
            </w:tcMar>
            <w:vAlign w:val="center"/>
          </w:tcPr>
          <w:p w14:paraId="64BFAD9D"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Usmeni ispit</w:t>
            </w:r>
          </w:p>
        </w:tc>
        <w:tc>
          <w:tcPr>
            <w:tcW w:w="293" w:type="pct"/>
            <w:tcMar>
              <w:left w:w="28" w:type="dxa"/>
              <w:right w:w="28" w:type="dxa"/>
            </w:tcMar>
            <w:vAlign w:val="center"/>
          </w:tcPr>
          <w:p w14:paraId="28744B69"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06" w:type="pct"/>
            <w:gridSpan w:val="2"/>
            <w:tcMar>
              <w:left w:w="28" w:type="dxa"/>
              <w:right w:w="28" w:type="dxa"/>
            </w:tcMar>
            <w:vAlign w:val="center"/>
          </w:tcPr>
          <w:p w14:paraId="107DB9CA"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Esej</w:t>
            </w:r>
          </w:p>
        </w:tc>
        <w:tc>
          <w:tcPr>
            <w:tcW w:w="291" w:type="pct"/>
            <w:tcMar>
              <w:left w:w="28" w:type="dxa"/>
              <w:right w:w="28" w:type="dxa"/>
            </w:tcMar>
            <w:vAlign w:val="center"/>
          </w:tcPr>
          <w:p w14:paraId="424D282A"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05" w:type="pct"/>
            <w:tcMar>
              <w:left w:w="28" w:type="dxa"/>
              <w:right w:w="28" w:type="dxa"/>
            </w:tcMar>
            <w:vAlign w:val="center"/>
          </w:tcPr>
          <w:p w14:paraId="250AAC6D"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Istraživanje</w:t>
            </w:r>
          </w:p>
        </w:tc>
        <w:tc>
          <w:tcPr>
            <w:tcW w:w="287" w:type="pct"/>
            <w:tcMar>
              <w:left w:w="28" w:type="dxa"/>
              <w:right w:w="28" w:type="dxa"/>
            </w:tcMar>
            <w:vAlign w:val="center"/>
          </w:tcPr>
          <w:p w14:paraId="25858AEB" w14:textId="77777777" w:rsidR="00070590" w:rsidRPr="00CF47A7" w:rsidRDefault="00070590" w:rsidP="00431232">
            <w:pPr>
              <w:pStyle w:val="Tijeloteksta"/>
              <w:jc w:val="center"/>
              <w:rPr>
                <w:rFonts w:asciiTheme="minorHAnsi" w:hAnsiTheme="minorHAnsi" w:cstheme="minorHAnsi"/>
                <w:b w:val="0"/>
                <w:sz w:val="20"/>
              </w:rPr>
            </w:pPr>
          </w:p>
        </w:tc>
      </w:tr>
      <w:tr w:rsidR="00070590" w:rsidRPr="00CF47A7" w14:paraId="59F87196" w14:textId="77777777" w:rsidTr="00431232">
        <w:trPr>
          <w:trHeight w:val="108"/>
        </w:trPr>
        <w:tc>
          <w:tcPr>
            <w:tcW w:w="880" w:type="pct"/>
            <w:tcMar>
              <w:left w:w="28" w:type="dxa"/>
              <w:right w:w="28" w:type="dxa"/>
            </w:tcMar>
            <w:vAlign w:val="center"/>
          </w:tcPr>
          <w:p w14:paraId="208A5344"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Projekt</w:t>
            </w:r>
          </w:p>
        </w:tc>
        <w:tc>
          <w:tcPr>
            <w:tcW w:w="316" w:type="pct"/>
            <w:tcMar>
              <w:left w:w="28" w:type="dxa"/>
              <w:right w:w="28" w:type="dxa"/>
            </w:tcMar>
            <w:vAlign w:val="center"/>
          </w:tcPr>
          <w:p w14:paraId="75A91CC9"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20" w:type="pct"/>
            <w:gridSpan w:val="2"/>
            <w:tcMar>
              <w:left w:w="28" w:type="dxa"/>
              <w:right w:w="28" w:type="dxa"/>
            </w:tcMar>
            <w:vAlign w:val="center"/>
          </w:tcPr>
          <w:p w14:paraId="73C236FD"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Kontinuirana provjera znanja</w:t>
            </w:r>
          </w:p>
        </w:tc>
        <w:tc>
          <w:tcPr>
            <w:tcW w:w="293" w:type="pct"/>
            <w:tcMar>
              <w:left w:w="28" w:type="dxa"/>
              <w:right w:w="28" w:type="dxa"/>
            </w:tcMar>
            <w:vAlign w:val="center"/>
          </w:tcPr>
          <w:p w14:paraId="7CC47E5E" w14:textId="77777777" w:rsidR="00070590" w:rsidRPr="00CF47A7" w:rsidRDefault="00070590"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t>1,5*</w:t>
            </w:r>
          </w:p>
        </w:tc>
        <w:tc>
          <w:tcPr>
            <w:tcW w:w="806" w:type="pct"/>
            <w:gridSpan w:val="2"/>
            <w:tcMar>
              <w:left w:w="28" w:type="dxa"/>
              <w:right w:w="28" w:type="dxa"/>
            </w:tcMar>
            <w:vAlign w:val="center"/>
          </w:tcPr>
          <w:p w14:paraId="1930E319"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Referat</w:t>
            </w:r>
          </w:p>
        </w:tc>
        <w:tc>
          <w:tcPr>
            <w:tcW w:w="291" w:type="pct"/>
            <w:tcMar>
              <w:left w:w="28" w:type="dxa"/>
              <w:right w:w="28" w:type="dxa"/>
            </w:tcMar>
            <w:vAlign w:val="center"/>
          </w:tcPr>
          <w:p w14:paraId="0384EECF"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05" w:type="pct"/>
            <w:tcMar>
              <w:left w:w="28" w:type="dxa"/>
              <w:right w:w="28" w:type="dxa"/>
            </w:tcMar>
            <w:vAlign w:val="center"/>
          </w:tcPr>
          <w:p w14:paraId="1DCA1B92"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Praktični rad</w:t>
            </w:r>
          </w:p>
        </w:tc>
        <w:tc>
          <w:tcPr>
            <w:tcW w:w="287" w:type="pct"/>
            <w:tcMar>
              <w:left w:w="28" w:type="dxa"/>
              <w:right w:w="28" w:type="dxa"/>
            </w:tcMar>
            <w:vAlign w:val="center"/>
          </w:tcPr>
          <w:p w14:paraId="6D90757F" w14:textId="77777777" w:rsidR="00070590" w:rsidRPr="00CF47A7" w:rsidRDefault="00070590"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t>0,9</w:t>
            </w:r>
          </w:p>
        </w:tc>
      </w:tr>
      <w:tr w:rsidR="00070590" w:rsidRPr="00CF47A7" w14:paraId="3E8FA50C" w14:textId="77777777" w:rsidTr="00431232">
        <w:trPr>
          <w:trHeight w:val="108"/>
        </w:trPr>
        <w:tc>
          <w:tcPr>
            <w:tcW w:w="880" w:type="pct"/>
            <w:tcMar>
              <w:left w:w="28" w:type="dxa"/>
              <w:right w:w="28" w:type="dxa"/>
            </w:tcMar>
            <w:vAlign w:val="center"/>
          </w:tcPr>
          <w:p w14:paraId="2B2A696D"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Portfolio</w:t>
            </w:r>
          </w:p>
        </w:tc>
        <w:tc>
          <w:tcPr>
            <w:tcW w:w="316" w:type="pct"/>
            <w:tcMar>
              <w:left w:w="28" w:type="dxa"/>
              <w:right w:w="28" w:type="dxa"/>
            </w:tcMar>
            <w:vAlign w:val="center"/>
          </w:tcPr>
          <w:p w14:paraId="151B3D96"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20" w:type="pct"/>
            <w:gridSpan w:val="2"/>
            <w:tcMar>
              <w:left w:w="28" w:type="dxa"/>
              <w:right w:w="28" w:type="dxa"/>
            </w:tcMar>
            <w:vAlign w:val="center"/>
          </w:tcPr>
          <w:p w14:paraId="511665CE" w14:textId="77777777" w:rsidR="00070590" w:rsidRPr="00CF47A7" w:rsidRDefault="00070590" w:rsidP="00431232">
            <w:pPr>
              <w:pStyle w:val="Tijeloteksta"/>
              <w:rPr>
                <w:rFonts w:asciiTheme="minorHAnsi" w:hAnsiTheme="minorHAnsi" w:cstheme="minorHAnsi"/>
                <w:b w:val="0"/>
                <w:sz w:val="20"/>
              </w:rPr>
            </w:pPr>
          </w:p>
        </w:tc>
        <w:tc>
          <w:tcPr>
            <w:tcW w:w="293" w:type="pct"/>
            <w:tcMar>
              <w:left w:w="28" w:type="dxa"/>
              <w:right w:w="28" w:type="dxa"/>
            </w:tcMar>
            <w:vAlign w:val="center"/>
          </w:tcPr>
          <w:p w14:paraId="634C6028"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06" w:type="pct"/>
            <w:gridSpan w:val="2"/>
            <w:tcMar>
              <w:left w:w="28" w:type="dxa"/>
              <w:right w:w="28" w:type="dxa"/>
            </w:tcMar>
            <w:vAlign w:val="center"/>
          </w:tcPr>
          <w:p w14:paraId="0411D3F3" w14:textId="77777777" w:rsidR="00070590" w:rsidRPr="00CF47A7" w:rsidRDefault="00070590" w:rsidP="00431232">
            <w:pPr>
              <w:pStyle w:val="Tijeloteksta"/>
              <w:rPr>
                <w:rFonts w:asciiTheme="minorHAnsi" w:hAnsiTheme="minorHAnsi" w:cstheme="minorHAnsi"/>
                <w:b w:val="0"/>
                <w:sz w:val="20"/>
              </w:rPr>
            </w:pPr>
          </w:p>
        </w:tc>
        <w:tc>
          <w:tcPr>
            <w:tcW w:w="291" w:type="pct"/>
            <w:tcMar>
              <w:left w:w="28" w:type="dxa"/>
              <w:right w:w="28" w:type="dxa"/>
            </w:tcMar>
            <w:vAlign w:val="center"/>
          </w:tcPr>
          <w:p w14:paraId="3AFCB698"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05" w:type="pct"/>
            <w:tcMar>
              <w:left w:w="28" w:type="dxa"/>
              <w:right w:w="28" w:type="dxa"/>
            </w:tcMar>
            <w:vAlign w:val="center"/>
          </w:tcPr>
          <w:p w14:paraId="0BF5AA3B" w14:textId="77777777" w:rsidR="00070590" w:rsidRPr="00CF47A7" w:rsidRDefault="00070590" w:rsidP="00431232">
            <w:pPr>
              <w:pStyle w:val="Tijeloteksta"/>
              <w:rPr>
                <w:rFonts w:asciiTheme="minorHAnsi" w:hAnsiTheme="minorHAnsi" w:cstheme="minorHAnsi"/>
                <w:b w:val="0"/>
                <w:sz w:val="20"/>
              </w:rPr>
            </w:pPr>
          </w:p>
        </w:tc>
        <w:tc>
          <w:tcPr>
            <w:tcW w:w="287" w:type="pct"/>
            <w:tcMar>
              <w:left w:w="28" w:type="dxa"/>
              <w:right w:w="28" w:type="dxa"/>
            </w:tcMar>
            <w:vAlign w:val="center"/>
          </w:tcPr>
          <w:p w14:paraId="6A905812"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628A725D" w14:textId="77777777" w:rsidTr="00431232">
        <w:trPr>
          <w:trHeight w:val="432"/>
        </w:trPr>
        <w:tc>
          <w:tcPr>
            <w:tcW w:w="5000" w:type="pct"/>
            <w:gridSpan w:val="10"/>
            <w:vAlign w:val="center"/>
          </w:tcPr>
          <w:p w14:paraId="27BB9687"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*ukoliko student uspješno položi kolokvije (ostvari minimalno 60% mogućih bodova iz svih kolokvija) oslobođen je polaganja pismenog dijela ispita te mu se u izračunu ukupno ostvarenih bodova računaju bodovi stečeni putem kolokvija.</w:t>
            </w:r>
          </w:p>
        </w:tc>
      </w:tr>
      <w:tr w:rsidR="00070590" w:rsidRPr="00CF47A7" w14:paraId="105135C6" w14:textId="77777777" w:rsidTr="00431232">
        <w:trPr>
          <w:trHeight w:val="432"/>
        </w:trPr>
        <w:tc>
          <w:tcPr>
            <w:tcW w:w="5000" w:type="pct"/>
            <w:gridSpan w:val="10"/>
            <w:vAlign w:val="center"/>
          </w:tcPr>
          <w:p w14:paraId="745231E6" w14:textId="77777777" w:rsidR="00070590" w:rsidRPr="00CF47A7" w:rsidRDefault="00070590" w:rsidP="00B945EE">
            <w:pPr>
              <w:pStyle w:val="Tijeloteksta"/>
              <w:numPr>
                <w:ilvl w:val="1"/>
                <w:numId w:val="27"/>
              </w:numPr>
              <w:ind w:left="583" w:hanging="291"/>
              <w:jc w:val="both"/>
              <w:rPr>
                <w:rFonts w:asciiTheme="minorHAnsi" w:hAnsiTheme="minorHAnsi" w:cstheme="minorHAnsi"/>
                <w:b w:val="0"/>
                <w:sz w:val="20"/>
              </w:rPr>
            </w:pPr>
            <w:r w:rsidRPr="00CF47A7">
              <w:rPr>
                <w:rFonts w:asciiTheme="minorHAnsi" w:eastAsia="Calibri" w:hAnsiTheme="minorHAnsi" w:cstheme="minorHAnsi"/>
                <w:b w:val="0"/>
                <w:sz w:val="20"/>
              </w:rPr>
              <w:t>Povezivanje ishoda učenja, nastavnih metoda i ocjenjivanja</w:t>
            </w:r>
          </w:p>
        </w:tc>
      </w:tr>
      <w:tr w:rsidR="00070590" w:rsidRPr="00CF47A7" w14:paraId="3C332E47" w14:textId="77777777" w:rsidTr="00431232">
        <w:trPr>
          <w:trHeight w:val="432"/>
        </w:trPr>
        <w:tc>
          <w:tcPr>
            <w:tcW w:w="5000" w:type="pct"/>
            <w:gridSpan w:val="10"/>
            <w:vAlign w:val="center"/>
          </w:tcPr>
          <w:p w14:paraId="1688B217" w14:textId="77777777" w:rsidR="00070590" w:rsidRPr="00CF47A7" w:rsidRDefault="00070590" w:rsidP="00431232">
            <w:pPr>
              <w:jc w:val="both"/>
              <w:rPr>
                <w:rFonts w:cstheme="minorHAnsi"/>
                <w:sz w:val="20"/>
                <w:szCs w:val="20"/>
                <w:lang w:val="hr-HR"/>
              </w:rPr>
            </w:pPr>
          </w:p>
          <w:tbl>
            <w:tblPr>
              <w:tblW w:w="9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48"/>
              <w:gridCol w:w="677"/>
              <w:gridCol w:w="900"/>
              <w:gridCol w:w="2249"/>
              <w:gridCol w:w="1981"/>
              <w:gridCol w:w="810"/>
              <w:gridCol w:w="796"/>
            </w:tblGrid>
            <w:tr w:rsidR="00070590" w:rsidRPr="00CF47A7" w14:paraId="6B18D7CA" w14:textId="77777777" w:rsidTr="00486AE8">
              <w:trPr>
                <w:trHeight w:val="276"/>
              </w:trPr>
              <w:tc>
                <w:tcPr>
                  <w:tcW w:w="20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24E8EF"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NASTAVNA METODA/AKTIVNOST</w:t>
                  </w:r>
                </w:p>
              </w:tc>
              <w:tc>
                <w:tcPr>
                  <w:tcW w:w="6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08E4BA"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43B8D7C"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ISHOD UČENJA</w:t>
                  </w:r>
                </w:p>
              </w:tc>
              <w:tc>
                <w:tcPr>
                  <w:tcW w:w="224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AFA6B1"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AKTIVNOST STUDENTA</w:t>
                  </w:r>
                </w:p>
              </w:tc>
              <w:tc>
                <w:tcPr>
                  <w:tcW w:w="19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C9A8335"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METODA PROCJENE</w:t>
                  </w: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A856DB"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BODOVI</w:t>
                  </w:r>
                </w:p>
              </w:tc>
            </w:tr>
            <w:tr w:rsidR="00070590" w:rsidRPr="00CF47A7" w14:paraId="69E76B63" w14:textId="77777777" w:rsidTr="00486AE8">
              <w:trPr>
                <w:trHeight w:val="210"/>
              </w:trPr>
              <w:tc>
                <w:tcPr>
                  <w:tcW w:w="204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31B3E1F" w14:textId="77777777" w:rsidR="00070590" w:rsidRPr="00CF47A7" w:rsidRDefault="00070590" w:rsidP="00431232">
                  <w:pPr>
                    <w:jc w:val="center"/>
                    <w:rPr>
                      <w:rFonts w:cstheme="minorHAnsi"/>
                      <w:bCs/>
                      <w:sz w:val="20"/>
                      <w:szCs w:val="20"/>
                      <w:lang w:val="hr-HR"/>
                    </w:rPr>
                  </w:pPr>
                </w:p>
              </w:tc>
              <w:tc>
                <w:tcPr>
                  <w:tcW w:w="67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72AE7BB" w14:textId="77777777" w:rsidR="00070590" w:rsidRPr="00CF47A7" w:rsidRDefault="00070590" w:rsidP="00431232">
                  <w:pPr>
                    <w:jc w:val="center"/>
                    <w:rPr>
                      <w:rFonts w:cstheme="minorHAnsi"/>
                      <w:bCs/>
                      <w:sz w:val="20"/>
                      <w:szCs w:val="20"/>
                      <w:lang w:val="hr-HR"/>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408BAD1" w14:textId="77777777" w:rsidR="00070590" w:rsidRPr="00CF47A7" w:rsidRDefault="00070590" w:rsidP="00431232">
                  <w:pPr>
                    <w:jc w:val="center"/>
                    <w:rPr>
                      <w:rFonts w:cstheme="minorHAnsi"/>
                      <w:bCs/>
                      <w:sz w:val="20"/>
                      <w:szCs w:val="20"/>
                      <w:lang w:val="hr-HR"/>
                    </w:rPr>
                  </w:pPr>
                </w:p>
              </w:tc>
              <w:tc>
                <w:tcPr>
                  <w:tcW w:w="224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DF39B25" w14:textId="77777777" w:rsidR="00070590" w:rsidRPr="00CF47A7" w:rsidRDefault="00070590" w:rsidP="00431232">
                  <w:pPr>
                    <w:jc w:val="center"/>
                    <w:rPr>
                      <w:rFonts w:cstheme="minorHAnsi"/>
                      <w:bCs/>
                      <w:sz w:val="20"/>
                      <w:szCs w:val="20"/>
                      <w:lang w:val="hr-HR"/>
                    </w:rPr>
                  </w:pPr>
                </w:p>
              </w:tc>
              <w:tc>
                <w:tcPr>
                  <w:tcW w:w="198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593D59F" w14:textId="77777777" w:rsidR="00070590" w:rsidRPr="00CF47A7" w:rsidRDefault="00070590" w:rsidP="00431232">
                  <w:pPr>
                    <w:jc w:val="center"/>
                    <w:rPr>
                      <w:rFonts w:cstheme="minorHAnsi"/>
                      <w:bCs/>
                      <w:sz w:val="20"/>
                      <w:szCs w:val="20"/>
                      <w:lang w:val="hr-HR"/>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3772646"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min</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3D0452C0"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max</w:t>
                  </w:r>
                </w:p>
              </w:tc>
            </w:tr>
            <w:tr w:rsidR="00070590" w:rsidRPr="00CF47A7" w14:paraId="478CCC56" w14:textId="77777777" w:rsidTr="00486AE8">
              <w:trPr>
                <w:trHeight w:val="237"/>
              </w:trPr>
              <w:tc>
                <w:tcPr>
                  <w:tcW w:w="2048" w:type="dxa"/>
                  <w:tcBorders>
                    <w:top w:val="single" w:sz="4" w:space="0" w:color="auto"/>
                    <w:left w:val="single" w:sz="4" w:space="0" w:color="auto"/>
                    <w:bottom w:val="single" w:sz="4" w:space="0" w:color="auto"/>
                    <w:right w:val="single" w:sz="4" w:space="0" w:color="auto"/>
                  </w:tcBorders>
                </w:tcPr>
                <w:p w14:paraId="6E0F946C" w14:textId="77777777" w:rsidR="00070590" w:rsidRPr="00CF47A7" w:rsidRDefault="00070590" w:rsidP="00431232">
                  <w:pPr>
                    <w:rPr>
                      <w:rFonts w:cstheme="minorHAnsi"/>
                      <w:sz w:val="20"/>
                      <w:szCs w:val="20"/>
                      <w:lang w:val="hr-HR"/>
                    </w:rPr>
                  </w:pPr>
                </w:p>
              </w:tc>
              <w:tc>
                <w:tcPr>
                  <w:tcW w:w="677" w:type="dxa"/>
                  <w:tcBorders>
                    <w:top w:val="single" w:sz="4" w:space="0" w:color="auto"/>
                    <w:left w:val="single" w:sz="4" w:space="0" w:color="auto"/>
                    <w:bottom w:val="single" w:sz="4" w:space="0" w:color="auto"/>
                    <w:right w:val="single" w:sz="4" w:space="0" w:color="auto"/>
                  </w:tcBorders>
                </w:tcPr>
                <w:p w14:paraId="66BDDCCE" w14:textId="77777777" w:rsidR="00070590" w:rsidRPr="00CF47A7" w:rsidRDefault="00070590" w:rsidP="00431232">
                  <w:pPr>
                    <w:rPr>
                      <w:rFonts w:cstheme="minorHAnsi"/>
                      <w:sz w:val="20"/>
                      <w:szCs w:val="20"/>
                      <w:lang w:val="hr-HR"/>
                    </w:rPr>
                  </w:pPr>
                </w:p>
              </w:tc>
              <w:tc>
                <w:tcPr>
                  <w:tcW w:w="900" w:type="dxa"/>
                  <w:tcBorders>
                    <w:top w:val="single" w:sz="4" w:space="0" w:color="auto"/>
                    <w:left w:val="single" w:sz="4" w:space="0" w:color="auto"/>
                    <w:bottom w:val="single" w:sz="4" w:space="0" w:color="auto"/>
                    <w:right w:val="single" w:sz="4" w:space="0" w:color="auto"/>
                  </w:tcBorders>
                </w:tcPr>
                <w:p w14:paraId="1CCCC87E" w14:textId="77777777" w:rsidR="00070590" w:rsidRPr="00CF47A7" w:rsidRDefault="00070590" w:rsidP="00431232">
                  <w:pPr>
                    <w:rPr>
                      <w:rFonts w:cstheme="minorHAnsi"/>
                      <w:sz w:val="20"/>
                      <w:szCs w:val="20"/>
                      <w:lang w:val="hr-HR"/>
                    </w:rPr>
                  </w:pPr>
                </w:p>
              </w:tc>
              <w:tc>
                <w:tcPr>
                  <w:tcW w:w="2249" w:type="dxa"/>
                  <w:tcBorders>
                    <w:top w:val="single" w:sz="4" w:space="0" w:color="auto"/>
                    <w:left w:val="single" w:sz="4" w:space="0" w:color="auto"/>
                    <w:bottom w:val="single" w:sz="4" w:space="0" w:color="auto"/>
                    <w:right w:val="single" w:sz="4" w:space="0" w:color="auto"/>
                  </w:tcBorders>
                </w:tcPr>
                <w:p w14:paraId="773454B3" w14:textId="77777777" w:rsidR="00070590" w:rsidRPr="00CF47A7" w:rsidRDefault="00070590" w:rsidP="00431232">
                  <w:pPr>
                    <w:rPr>
                      <w:rFonts w:cstheme="minorHAnsi"/>
                      <w:sz w:val="20"/>
                      <w:szCs w:val="20"/>
                      <w:lang w:val="hr-HR"/>
                    </w:rPr>
                  </w:pPr>
                </w:p>
              </w:tc>
              <w:tc>
                <w:tcPr>
                  <w:tcW w:w="1981" w:type="dxa"/>
                  <w:tcBorders>
                    <w:top w:val="single" w:sz="4" w:space="0" w:color="auto"/>
                    <w:left w:val="single" w:sz="4" w:space="0" w:color="auto"/>
                    <w:bottom w:val="single" w:sz="4" w:space="0" w:color="auto"/>
                    <w:right w:val="single" w:sz="4" w:space="0" w:color="auto"/>
                  </w:tcBorders>
                </w:tcPr>
                <w:p w14:paraId="2DA24972" w14:textId="77777777" w:rsidR="00070590" w:rsidRPr="00CF47A7" w:rsidRDefault="00070590" w:rsidP="00431232">
                  <w:pPr>
                    <w:rPr>
                      <w:rFonts w:cstheme="minorHAnsi"/>
                      <w:sz w:val="20"/>
                      <w:szCs w:val="20"/>
                      <w:lang w:val="hr-HR"/>
                    </w:rPr>
                  </w:pPr>
                </w:p>
              </w:tc>
              <w:tc>
                <w:tcPr>
                  <w:tcW w:w="810" w:type="dxa"/>
                  <w:tcBorders>
                    <w:top w:val="single" w:sz="4" w:space="0" w:color="auto"/>
                    <w:left w:val="single" w:sz="4" w:space="0" w:color="auto"/>
                    <w:bottom w:val="single" w:sz="4" w:space="0" w:color="auto"/>
                    <w:right w:val="single" w:sz="4" w:space="0" w:color="auto"/>
                  </w:tcBorders>
                </w:tcPr>
                <w:p w14:paraId="45E85BFA" w14:textId="77777777" w:rsidR="00070590" w:rsidRPr="00CF47A7" w:rsidRDefault="00070590" w:rsidP="00431232">
                  <w:pPr>
                    <w:rPr>
                      <w:rFonts w:cstheme="minorHAnsi"/>
                      <w:sz w:val="20"/>
                      <w:szCs w:val="20"/>
                      <w:lang w:val="hr-HR"/>
                    </w:rPr>
                  </w:pPr>
                </w:p>
              </w:tc>
              <w:tc>
                <w:tcPr>
                  <w:tcW w:w="796" w:type="dxa"/>
                  <w:tcBorders>
                    <w:top w:val="single" w:sz="4" w:space="0" w:color="auto"/>
                    <w:left w:val="single" w:sz="4" w:space="0" w:color="auto"/>
                    <w:bottom w:val="single" w:sz="4" w:space="0" w:color="auto"/>
                    <w:right w:val="single" w:sz="4" w:space="0" w:color="auto"/>
                  </w:tcBorders>
                </w:tcPr>
                <w:p w14:paraId="7E1D5D2F" w14:textId="77777777" w:rsidR="00070590" w:rsidRPr="00CF47A7" w:rsidRDefault="00070590" w:rsidP="00431232">
                  <w:pPr>
                    <w:rPr>
                      <w:rFonts w:cstheme="minorHAnsi"/>
                      <w:sz w:val="20"/>
                      <w:szCs w:val="20"/>
                      <w:lang w:val="hr-HR"/>
                    </w:rPr>
                  </w:pPr>
                </w:p>
              </w:tc>
            </w:tr>
            <w:tr w:rsidR="00070590" w:rsidRPr="00CF47A7" w14:paraId="1E935EC0" w14:textId="77777777" w:rsidTr="00486AE8">
              <w:trPr>
                <w:trHeight w:val="475"/>
              </w:trPr>
              <w:tc>
                <w:tcPr>
                  <w:tcW w:w="2048" w:type="dxa"/>
                  <w:tcBorders>
                    <w:top w:val="single" w:sz="4" w:space="0" w:color="auto"/>
                    <w:left w:val="single" w:sz="4" w:space="0" w:color="auto"/>
                    <w:bottom w:val="single" w:sz="4" w:space="0" w:color="auto"/>
                    <w:right w:val="single" w:sz="4" w:space="0" w:color="auto"/>
                  </w:tcBorders>
                </w:tcPr>
                <w:p w14:paraId="7F87C73F" w14:textId="77777777" w:rsidR="00070590" w:rsidRPr="00CF47A7" w:rsidRDefault="00070590" w:rsidP="00431232">
                  <w:pPr>
                    <w:rPr>
                      <w:rFonts w:cstheme="minorHAnsi"/>
                      <w:sz w:val="20"/>
                      <w:szCs w:val="20"/>
                      <w:lang w:val="hr-HR"/>
                    </w:rPr>
                  </w:pPr>
                </w:p>
                <w:p w14:paraId="16F3AB15" w14:textId="77777777" w:rsidR="00070590" w:rsidRPr="00CF47A7" w:rsidRDefault="00070590" w:rsidP="00431232">
                  <w:pPr>
                    <w:rPr>
                      <w:rFonts w:cstheme="minorHAnsi"/>
                      <w:sz w:val="20"/>
                      <w:szCs w:val="20"/>
                      <w:lang w:val="hr-HR"/>
                    </w:rPr>
                  </w:pPr>
                  <w:r w:rsidRPr="00CF47A7">
                    <w:rPr>
                      <w:rFonts w:cstheme="minorHAnsi"/>
                      <w:sz w:val="20"/>
                      <w:szCs w:val="20"/>
                      <w:lang w:val="hr-HR"/>
                    </w:rPr>
                    <w:t>Pohađanje nastave</w:t>
                  </w:r>
                </w:p>
              </w:tc>
              <w:tc>
                <w:tcPr>
                  <w:tcW w:w="677" w:type="dxa"/>
                  <w:tcBorders>
                    <w:top w:val="single" w:sz="4" w:space="0" w:color="auto"/>
                    <w:left w:val="single" w:sz="4" w:space="0" w:color="auto"/>
                    <w:bottom w:val="single" w:sz="4" w:space="0" w:color="auto"/>
                    <w:right w:val="single" w:sz="4" w:space="0" w:color="auto"/>
                  </w:tcBorders>
                </w:tcPr>
                <w:p w14:paraId="1CF70D63"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0,3</w:t>
                  </w:r>
                </w:p>
              </w:tc>
              <w:tc>
                <w:tcPr>
                  <w:tcW w:w="900" w:type="dxa"/>
                  <w:tcBorders>
                    <w:top w:val="single" w:sz="4" w:space="0" w:color="auto"/>
                    <w:left w:val="single" w:sz="4" w:space="0" w:color="auto"/>
                    <w:bottom w:val="single" w:sz="4" w:space="0" w:color="auto"/>
                    <w:right w:val="single" w:sz="4" w:space="0" w:color="auto"/>
                  </w:tcBorders>
                </w:tcPr>
                <w:p w14:paraId="4CC950C0"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1-7</w:t>
                  </w:r>
                </w:p>
              </w:tc>
              <w:tc>
                <w:tcPr>
                  <w:tcW w:w="2249" w:type="dxa"/>
                  <w:tcBorders>
                    <w:top w:val="single" w:sz="4" w:space="0" w:color="auto"/>
                    <w:left w:val="single" w:sz="4" w:space="0" w:color="auto"/>
                    <w:bottom w:val="single" w:sz="4" w:space="0" w:color="auto"/>
                    <w:right w:val="single" w:sz="4" w:space="0" w:color="auto"/>
                  </w:tcBorders>
                </w:tcPr>
                <w:p w14:paraId="622BC205" w14:textId="77777777" w:rsidR="00070590" w:rsidRPr="00CF47A7" w:rsidRDefault="00070590" w:rsidP="00431232">
                  <w:pPr>
                    <w:rPr>
                      <w:rFonts w:cstheme="minorHAnsi"/>
                      <w:sz w:val="20"/>
                      <w:szCs w:val="20"/>
                      <w:lang w:val="hr-HR"/>
                    </w:rPr>
                  </w:pPr>
                  <w:r w:rsidRPr="00CF47A7">
                    <w:rPr>
                      <w:rFonts w:cstheme="minorHAnsi"/>
                      <w:sz w:val="20"/>
                      <w:szCs w:val="20"/>
                      <w:lang w:val="hr-HR"/>
                    </w:rPr>
                    <w:t>Prisutnost na nastavi</w:t>
                  </w:r>
                </w:p>
              </w:tc>
              <w:tc>
                <w:tcPr>
                  <w:tcW w:w="1981" w:type="dxa"/>
                  <w:tcBorders>
                    <w:top w:val="single" w:sz="4" w:space="0" w:color="auto"/>
                    <w:left w:val="single" w:sz="4" w:space="0" w:color="auto"/>
                    <w:bottom w:val="single" w:sz="4" w:space="0" w:color="auto"/>
                    <w:right w:val="single" w:sz="4" w:space="0" w:color="auto"/>
                  </w:tcBorders>
                </w:tcPr>
                <w:p w14:paraId="43BF25B7" w14:textId="77777777" w:rsidR="00070590" w:rsidRPr="00CF47A7" w:rsidRDefault="00070590" w:rsidP="00431232">
                  <w:pPr>
                    <w:rPr>
                      <w:rFonts w:cstheme="minorHAnsi"/>
                      <w:sz w:val="20"/>
                      <w:szCs w:val="20"/>
                      <w:lang w:val="hr-HR"/>
                    </w:rPr>
                  </w:pPr>
                  <w:r w:rsidRPr="00CF47A7">
                    <w:rPr>
                      <w:rFonts w:cstheme="minorHAnsi"/>
                      <w:sz w:val="20"/>
                      <w:szCs w:val="20"/>
                      <w:lang w:val="hr-HR"/>
                    </w:rPr>
                    <w:t>Evidencije dolazaka</w:t>
                  </w:r>
                </w:p>
              </w:tc>
              <w:tc>
                <w:tcPr>
                  <w:tcW w:w="810" w:type="dxa"/>
                  <w:tcBorders>
                    <w:top w:val="single" w:sz="4" w:space="0" w:color="auto"/>
                    <w:left w:val="single" w:sz="4" w:space="0" w:color="auto"/>
                    <w:bottom w:val="single" w:sz="4" w:space="0" w:color="auto"/>
                    <w:right w:val="single" w:sz="4" w:space="0" w:color="auto"/>
                  </w:tcBorders>
                  <w:vAlign w:val="center"/>
                </w:tcPr>
                <w:p w14:paraId="1716A68A"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w:t>
                  </w:r>
                </w:p>
              </w:tc>
              <w:tc>
                <w:tcPr>
                  <w:tcW w:w="796" w:type="dxa"/>
                  <w:tcBorders>
                    <w:top w:val="single" w:sz="4" w:space="0" w:color="auto"/>
                    <w:left w:val="single" w:sz="4" w:space="0" w:color="auto"/>
                    <w:bottom w:val="single" w:sz="4" w:space="0" w:color="auto"/>
                    <w:right w:val="single" w:sz="4" w:space="0" w:color="auto"/>
                  </w:tcBorders>
                  <w:vAlign w:val="center"/>
                </w:tcPr>
                <w:p w14:paraId="5AFFB36E"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r>
            <w:tr w:rsidR="00070590" w:rsidRPr="00CF47A7" w14:paraId="1EC6A8E1" w14:textId="77777777" w:rsidTr="00486AE8">
              <w:trPr>
                <w:trHeight w:val="965"/>
              </w:trPr>
              <w:tc>
                <w:tcPr>
                  <w:tcW w:w="2048" w:type="dxa"/>
                  <w:tcBorders>
                    <w:top w:val="single" w:sz="4" w:space="0" w:color="auto"/>
                    <w:left w:val="single" w:sz="4" w:space="0" w:color="auto"/>
                    <w:bottom w:val="single" w:sz="4" w:space="0" w:color="auto"/>
                    <w:right w:val="single" w:sz="4" w:space="0" w:color="auto"/>
                  </w:tcBorders>
                </w:tcPr>
                <w:p w14:paraId="16A6B2C9" w14:textId="77777777" w:rsidR="00070590" w:rsidRPr="00CF47A7" w:rsidRDefault="00070590" w:rsidP="00431232">
                  <w:pPr>
                    <w:rPr>
                      <w:rFonts w:cstheme="minorHAnsi"/>
                      <w:sz w:val="20"/>
                      <w:szCs w:val="20"/>
                      <w:lang w:val="hr-HR"/>
                    </w:rPr>
                  </w:pPr>
                </w:p>
                <w:p w14:paraId="142583FE" w14:textId="77777777" w:rsidR="00070590" w:rsidRPr="00CF47A7" w:rsidRDefault="00070590" w:rsidP="00431232">
                  <w:pPr>
                    <w:rPr>
                      <w:rFonts w:cstheme="minorHAnsi"/>
                      <w:sz w:val="20"/>
                      <w:szCs w:val="20"/>
                      <w:lang w:val="hr-HR"/>
                    </w:rPr>
                  </w:pPr>
                  <w:r w:rsidRPr="00CF47A7">
                    <w:rPr>
                      <w:rFonts w:cstheme="minorHAnsi"/>
                      <w:sz w:val="20"/>
                      <w:szCs w:val="20"/>
                      <w:lang w:val="hr-HR"/>
                    </w:rPr>
                    <w:t xml:space="preserve">Aktivnost u nastavi </w:t>
                  </w:r>
                </w:p>
              </w:tc>
              <w:tc>
                <w:tcPr>
                  <w:tcW w:w="677" w:type="dxa"/>
                  <w:tcBorders>
                    <w:top w:val="single" w:sz="4" w:space="0" w:color="auto"/>
                    <w:left w:val="single" w:sz="4" w:space="0" w:color="auto"/>
                    <w:bottom w:val="single" w:sz="4" w:space="0" w:color="auto"/>
                    <w:right w:val="single" w:sz="4" w:space="0" w:color="auto"/>
                  </w:tcBorders>
                </w:tcPr>
                <w:p w14:paraId="7E4558DF"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0,3</w:t>
                  </w:r>
                </w:p>
                <w:p w14:paraId="456F6CA8" w14:textId="77777777" w:rsidR="00070590" w:rsidRPr="00CF47A7" w:rsidRDefault="00070590" w:rsidP="00431232">
                  <w:pPr>
                    <w:jc w:val="center"/>
                    <w:rPr>
                      <w:rFonts w:cstheme="minorHAnsi"/>
                      <w:sz w:val="20"/>
                      <w:szCs w:val="20"/>
                      <w:lang w:val="hr-HR"/>
                    </w:rPr>
                  </w:pPr>
                </w:p>
              </w:tc>
              <w:tc>
                <w:tcPr>
                  <w:tcW w:w="900" w:type="dxa"/>
                  <w:tcBorders>
                    <w:top w:val="single" w:sz="4" w:space="0" w:color="auto"/>
                    <w:left w:val="single" w:sz="4" w:space="0" w:color="auto"/>
                    <w:bottom w:val="single" w:sz="4" w:space="0" w:color="auto"/>
                    <w:right w:val="single" w:sz="4" w:space="0" w:color="auto"/>
                  </w:tcBorders>
                </w:tcPr>
                <w:p w14:paraId="5EA8366E"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1-7</w:t>
                  </w:r>
                </w:p>
              </w:tc>
              <w:tc>
                <w:tcPr>
                  <w:tcW w:w="2249" w:type="dxa"/>
                  <w:tcBorders>
                    <w:top w:val="single" w:sz="4" w:space="0" w:color="auto"/>
                    <w:left w:val="single" w:sz="4" w:space="0" w:color="auto"/>
                    <w:bottom w:val="single" w:sz="4" w:space="0" w:color="auto"/>
                    <w:right w:val="single" w:sz="4" w:space="0" w:color="auto"/>
                  </w:tcBorders>
                </w:tcPr>
                <w:p w14:paraId="763D0C26" w14:textId="77777777" w:rsidR="00070590" w:rsidRPr="00CF47A7" w:rsidRDefault="00070590" w:rsidP="00431232">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1981" w:type="dxa"/>
                  <w:tcBorders>
                    <w:top w:val="single" w:sz="4" w:space="0" w:color="auto"/>
                    <w:left w:val="single" w:sz="4" w:space="0" w:color="auto"/>
                    <w:bottom w:val="single" w:sz="4" w:space="0" w:color="auto"/>
                    <w:right w:val="single" w:sz="4" w:space="0" w:color="auto"/>
                  </w:tcBorders>
                </w:tcPr>
                <w:p w14:paraId="1F08071E" w14:textId="77777777" w:rsidR="00070590" w:rsidRPr="00CF47A7" w:rsidRDefault="00070590" w:rsidP="00431232">
                  <w:pPr>
                    <w:rPr>
                      <w:rFonts w:cstheme="minorHAnsi"/>
                      <w:sz w:val="20"/>
                      <w:szCs w:val="20"/>
                      <w:lang w:val="hr-HR"/>
                    </w:rPr>
                  </w:pPr>
                  <w:r w:rsidRPr="00CF47A7">
                    <w:rPr>
                      <w:rFonts w:cstheme="minorHAnsi"/>
                      <w:sz w:val="20"/>
                      <w:szCs w:val="20"/>
                      <w:lang w:val="hr-HR"/>
                    </w:rPr>
                    <w:t>Evidencija studentskih aktivnosti</w:t>
                  </w:r>
                </w:p>
              </w:tc>
              <w:tc>
                <w:tcPr>
                  <w:tcW w:w="810" w:type="dxa"/>
                  <w:tcBorders>
                    <w:top w:val="single" w:sz="4" w:space="0" w:color="auto"/>
                    <w:left w:val="single" w:sz="4" w:space="0" w:color="auto"/>
                    <w:bottom w:val="single" w:sz="4" w:space="0" w:color="auto"/>
                    <w:right w:val="single" w:sz="4" w:space="0" w:color="auto"/>
                  </w:tcBorders>
                  <w:vAlign w:val="center"/>
                </w:tcPr>
                <w:p w14:paraId="1205C060"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w:t>
                  </w:r>
                </w:p>
              </w:tc>
              <w:tc>
                <w:tcPr>
                  <w:tcW w:w="796" w:type="dxa"/>
                  <w:tcBorders>
                    <w:top w:val="single" w:sz="4" w:space="0" w:color="auto"/>
                    <w:left w:val="single" w:sz="4" w:space="0" w:color="auto"/>
                    <w:bottom w:val="single" w:sz="4" w:space="0" w:color="auto"/>
                    <w:right w:val="single" w:sz="4" w:space="0" w:color="auto"/>
                  </w:tcBorders>
                  <w:vAlign w:val="center"/>
                </w:tcPr>
                <w:p w14:paraId="01B1D861"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r>
            <w:tr w:rsidR="00070590" w:rsidRPr="00CF47A7" w14:paraId="21FEB684" w14:textId="77777777" w:rsidTr="00486AE8">
              <w:trPr>
                <w:trHeight w:val="965"/>
              </w:trPr>
              <w:tc>
                <w:tcPr>
                  <w:tcW w:w="2048" w:type="dxa"/>
                  <w:tcBorders>
                    <w:top w:val="single" w:sz="4" w:space="0" w:color="auto"/>
                    <w:left w:val="single" w:sz="4" w:space="0" w:color="auto"/>
                    <w:bottom w:val="single" w:sz="4" w:space="0" w:color="auto"/>
                    <w:right w:val="single" w:sz="4" w:space="0" w:color="auto"/>
                  </w:tcBorders>
                </w:tcPr>
                <w:p w14:paraId="46497697" w14:textId="77777777" w:rsidR="00070590" w:rsidRPr="00CF47A7" w:rsidRDefault="00070590" w:rsidP="00431232">
                  <w:pPr>
                    <w:rPr>
                      <w:rFonts w:cstheme="minorHAnsi"/>
                      <w:sz w:val="20"/>
                      <w:szCs w:val="20"/>
                      <w:lang w:val="hr-HR"/>
                    </w:rPr>
                  </w:pPr>
                </w:p>
                <w:p w14:paraId="0B5747D7" w14:textId="77777777" w:rsidR="00070590" w:rsidRPr="00CF47A7" w:rsidRDefault="00070590" w:rsidP="00431232">
                  <w:pPr>
                    <w:rPr>
                      <w:rFonts w:cstheme="minorHAnsi"/>
                      <w:sz w:val="20"/>
                      <w:szCs w:val="20"/>
                      <w:lang w:val="hr-HR"/>
                    </w:rPr>
                  </w:pPr>
                  <w:r w:rsidRPr="00CF47A7">
                    <w:rPr>
                      <w:rFonts w:cstheme="minorHAnsi"/>
                      <w:sz w:val="20"/>
                      <w:szCs w:val="20"/>
                      <w:lang w:val="hr-HR"/>
                    </w:rPr>
                    <w:t>Praktični rad</w:t>
                  </w:r>
                </w:p>
              </w:tc>
              <w:tc>
                <w:tcPr>
                  <w:tcW w:w="677" w:type="dxa"/>
                  <w:tcBorders>
                    <w:top w:val="single" w:sz="4" w:space="0" w:color="auto"/>
                    <w:left w:val="single" w:sz="4" w:space="0" w:color="auto"/>
                    <w:bottom w:val="single" w:sz="4" w:space="0" w:color="auto"/>
                    <w:right w:val="single" w:sz="4" w:space="0" w:color="auto"/>
                  </w:tcBorders>
                </w:tcPr>
                <w:p w14:paraId="2E6BB370"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0,9</w:t>
                  </w:r>
                </w:p>
              </w:tc>
              <w:tc>
                <w:tcPr>
                  <w:tcW w:w="900" w:type="dxa"/>
                  <w:tcBorders>
                    <w:top w:val="single" w:sz="4" w:space="0" w:color="auto"/>
                    <w:left w:val="single" w:sz="4" w:space="0" w:color="auto"/>
                    <w:bottom w:val="single" w:sz="4" w:space="0" w:color="auto"/>
                    <w:right w:val="single" w:sz="4" w:space="0" w:color="auto"/>
                  </w:tcBorders>
                </w:tcPr>
                <w:p w14:paraId="74CF893B"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1-7</w:t>
                  </w:r>
                </w:p>
              </w:tc>
              <w:tc>
                <w:tcPr>
                  <w:tcW w:w="2249" w:type="dxa"/>
                  <w:tcBorders>
                    <w:top w:val="single" w:sz="4" w:space="0" w:color="auto"/>
                    <w:left w:val="single" w:sz="4" w:space="0" w:color="auto"/>
                    <w:bottom w:val="single" w:sz="4" w:space="0" w:color="auto"/>
                    <w:right w:val="single" w:sz="4" w:space="0" w:color="auto"/>
                  </w:tcBorders>
                </w:tcPr>
                <w:p w14:paraId="58D08974" w14:textId="77777777" w:rsidR="00070590" w:rsidRPr="00CF47A7" w:rsidRDefault="00070590" w:rsidP="00431232">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1981" w:type="dxa"/>
                  <w:tcBorders>
                    <w:top w:val="single" w:sz="4" w:space="0" w:color="auto"/>
                    <w:left w:val="single" w:sz="4" w:space="0" w:color="auto"/>
                    <w:bottom w:val="single" w:sz="4" w:space="0" w:color="auto"/>
                    <w:right w:val="single" w:sz="4" w:space="0" w:color="auto"/>
                  </w:tcBorders>
                </w:tcPr>
                <w:p w14:paraId="53360C11" w14:textId="77777777" w:rsidR="00070590" w:rsidRPr="00CF47A7" w:rsidRDefault="00070590" w:rsidP="00431232">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810" w:type="dxa"/>
                  <w:tcBorders>
                    <w:top w:val="single" w:sz="4" w:space="0" w:color="auto"/>
                    <w:left w:val="single" w:sz="4" w:space="0" w:color="auto"/>
                    <w:bottom w:val="single" w:sz="4" w:space="0" w:color="auto"/>
                    <w:right w:val="single" w:sz="4" w:space="0" w:color="auto"/>
                  </w:tcBorders>
                  <w:vAlign w:val="center"/>
                </w:tcPr>
                <w:p w14:paraId="5B79DBB7"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796" w:type="dxa"/>
                  <w:tcBorders>
                    <w:top w:val="single" w:sz="4" w:space="0" w:color="auto"/>
                    <w:left w:val="single" w:sz="4" w:space="0" w:color="auto"/>
                    <w:bottom w:val="single" w:sz="4" w:space="0" w:color="auto"/>
                    <w:right w:val="single" w:sz="4" w:space="0" w:color="auto"/>
                  </w:tcBorders>
                  <w:vAlign w:val="center"/>
                </w:tcPr>
                <w:p w14:paraId="6CEED8C4"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w:t>
                  </w:r>
                </w:p>
              </w:tc>
            </w:tr>
            <w:tr w:rsidR="00070590" w:rsidRPr="00CF47A7" w14:paraId="77305579" w14:textId="77777777" w:rsidTr="00486AE8">
              <w:trPr>
                <w:trHeight w:val="712"/>
              </w:trPr>
              <w:tc>
                <w:tcPr>
                  <w:tcW w:w="2048" w:type="dxa"/>
                  <w:tcBorders>
                    <w:top w:val="single" w:sz="4" w:space="0" w:color="auto"/>
                    <w:left w:val="single" w:sz="4" w:space="0" w:color="auto"/>
                    <w:bottom w:val="single" w:sz="4" w:space="0" w:color="auto"/>
                    <w:right w:val="single" w:sz="4" w:space="0" w:color="auto"/>
                  </w:tcBorders>
                </w:tcPr>
                <w:p w14:paraId="43AC9B3A" w14:textId="77777777" w:rsidR="00070590" w:rsidRPr="00CF47A7" w:rsidRDefault="00070590" w:rsidP="00431232">
                  <w:pPr>
                    <w:rPr>
                      <w:rFonts w:cstheme="minorHAnsi"/>
                      <w:sz w:val="20"/>
                      <w:szCs w:val="20"/>
                      <w:lang w:val="hr-HR"/>
                    </w:rPr>
                  </w:pPr>
                  <w:r w:rsidRPr="00CF47A7">
                    <w:rPr>
                      <w:rFonts w:cstheme="minorHAnsi"/>
                      <w:sz w:val="20"/>
                      <w:szCs w:val="20"/>
                      <w:lang w:val="hr-HR"/>
                    </w:rPr>
                    <w:t>Pismeni ispit ili kontinuirana provjera znanja</w:t>
                  </w:r>
                </w:p>
              </w:tc>
              <w:tc>
                <w:tcPr>
                  <w:tcW w:w="677" w:type="dxa"/>
                  <w:tcBorders>
                    <w:top w:val="single" w:sz="4" w:space="0" w:color="auto"/>
                    <w:left w:val="single" w:sz="4" w:space="0" w:color="auto"/>
                    <w:bottom w:val="single" w:sz="4" w:space="0" w:color="auto"/>
                    <w:right w:val="single" w:sz="4" w:space="0" w:color="auto"/>
                  </w:tcBorders>
                </w:tcPr>
                <w:p w14:paraId="4FCBDF87"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900" w:type="dxa"/>
                  <w:tcBorders>
                    <w:top w:val="single" w:sz="4" w:space="0" w:color="auto"/>
                    <w:left w:val="single" w:sz="4" w:space="0" w:color="auto"/>
                    <w:bottom w:val="single" w:sz="4" w:space="0" w:color="auto"/>
                    <w:right w:val="single" w:sz="4" w:space="0" w:color="auto"/>
                  </w:tcBorders>
                </w:tcPr>
                <w:p w14:paraId="5B4B279E"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1-7</w:t>
                  </w:r>
                </w:p>
              </w:tc>
              <w:tc>
                <w:tcPr>
                  <w:tcW w:w="2249" w:type="dxa"/>
                  <w:tcBorders>
                    <w:top w:val="single" w:sz="4" w:space="0" w:color="auto"/>
                    <w:left w:val="single" w:sz="4" w:space="0" w:color="auto"/>
                    <w:bottom w:val="single" w:sz="4" w:space="0" w:color="auto"/>
                    <w:right w:val="single" w:sz="4" w:space="0" w:color="auto"/>
                  </w:tcBorders>
                </w:tcPr>
                <w:p w14:paraId="6D3BAF9D" w14:textId="77777777" w:rsidR="00070590" w:rsidRPr="00CF47A7" w:rsidRDefault="00070590" w:rsidP="00431232">
                  <w:pPr>
                    <w:rPr>
                      <w:rFonts w:cstheme="minorHAnsi"/>
                      <w:sz w:val="20"/>
                      <w:szCs w:val="20"/>
                      <w:lang w:val="hr-HR"/>
                    </w:rPr>
                  </w:pPr>
                  <w:r w:rsidRPr="00CF47A7">
                    <w:rPr>
                      <w:rFonts w:cstheme="minorHAnsi"/>
                      <w:sz w:val="20"/>
                      <w:szCs w:val="20"/>
                      <w:lang w:val="hr-HR"/>
                    </w:rPr>
                    <w:t>Priprema za provjeru znanja, pisana provjera</w:t>
                  </w:r>
                </w:p>
              </w:tc>
              <w:tc>
                <w:tcPr>
                  <w:tcW w:w="1981" w:type="dxa"/>
                  <w:tcBorders>
                    <w:top w:val="single" w:sz="4" w:space="0" w:color="auto"/>
                    <w:left w:val="single" w:sz="4" w:space="0" w:color="auto"/>
                    <w:bottom w:val="single" w:sz="4" w:space="0" w:color="auto"/>
                    <w:right w:val="single" w:sz="4" w:space="0" w:color="auto"/>
                  </w:tcBorders>
                </w:tcPr>
                <w:p w14:paraId="25CD045C" w14:textId="77777777" w:rsidR="00070590" w:rsidRPr="00CF47A7" w:rsidRDefault="00070590" w:rsidP="00431232">
                  <w:pPr>
                    <w:rPr>
                      <w:rFonts w:cstheme="minorHAnsi"/>
                      <w:sz w:val="20"/>
                      <w:szCs w:val="20"/>
                      <w:lang w:val="hr-HR"/>
                    </w:rPr>
                  </w:pPr>
                  <w:r w:rsidRPr="00CF47A7">
                    <w:rPr>
                      <w:rFonts w:cstheme="minorHAnsi"/>
                      <w:sz w:val="20"/>
                      <w:szCs w:val="20"/>
                      <w:lang w:val="hr-HR"/>
                    </w:rPr>
                    <w:t>Provjera i vrednovanje razine stečenog znanja</w:t>
                  </w:r>
                </w:p>
              </w:tc>
              <w:tc>
                <w:tcPr>
                  <w:tcW w:w="810" w:type="dxa"/>
                  <w:tcBorders>
                    <w:top w:val="single" w:sz="4" w:space="0" w:color="auto"/>
                    <w:left w:val="single" w:sz="4" w:space="0" w:color="auto"/>
                    <w:bottom w:val="single" w:sz="4" w:space="0" w:color="auto"/>
                    <w:right w:val="single" w:sz="4" w:space="0" w:color="auto"/>
                  </w:tcBorders>
                  <w:vAlign w:val="center"/>
                </w:tcPr>
                <w:p w14:paraId="452D0DAC"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w:t>
                  </w:r>
                </w:p>
              </w:tc>
              <w:tc>
                <w:tcPr>
                  <w:tcW w:w="796" w:type="dxa"/>
                  <w:tcBorders>
                    <w:top w:val="single" w:sz="4" w:space="0" w:color="auto"/>
                    <w:left w:val="single" w:sz="4" w:space="0" w:color="auto"/>
                    <w:bottom w:val="single" w:sz="4" w:space="0" w:color="auto"/>
                    <w:right w:val="single" w:sz="4" w:space="0" w:color="auto"/>
                  </w:tcBorders>
                  <w:vAlign w:val="center"/>
                </w:tcPr>
                <w:p w14:paraId="6C724790"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50</w:t>
                  </w:r>
                </w:p>
              </w:tc>
            </w:tr>
            <w:tr w:rsidR="00070590" w:rsidRPr="00CF47A7" w14:paraId="601783A0" w14:textId="77777777" w:rsidTr="00486AE8">
              <w:trPr>
                <w:trHeight w:val="475"/>
              </w:trPr>
              <w:tc>
                <w:tcPr>
                  <w:tcW w:w="2048" w:type="dxa"/>
                  <w:tcBorders>
                    <w:top w:val="single" w:sz="4" w:space="0" w:color="auto"/>
                    <w:left w:val="single" w:sz="4" w:space="0" w:color="auto"/>
                    <w:bottom w:val="single" w:sz="4" w:space="0" w:color="auto"/>
                    <w:right w:val="single" w:sz="4" w:space="0" w:color="auto"/>
                  </w:tcBorders>
                </w:tcPr>
                <w:p w14:paraId="144BEE08" w14:textId="77777777" w:rsidR="00070590" w:rsidRPr="00CF47A7" w:rsidRDefault="00070590" w:rsidP="00431232">
                  <w:pPr>
                    <w:rPr>
                      <w:rFonts w:cstheme="minorHAnsi"/>
                      <w:sz w:val="20"/>
                      <w:szCs w:val="20"/>
                      <w:lang w:val="hr-HR"/>
                    </w:rPr>
                  </w:pPr>
                </w:p>
                <w:p w14:paraId="3FF7721D" w14:textId="77777777" w:rsidR="00070590" w:rsidRPr="00CF47A7" w:rsidRDefault="00070590" w:rsidP="00431232">
                  <w:pPr>
                    <w:rPr>
                      <w:rFonts w:cstheme="minorHAnsi"/>
                      <w:sz w:val="20"/>
                      <w:szCs w:val="20"/>
                      <w:lang w:val="hr-HR"/>
                    </w:rPr>
                  </w:pPr>
                  <w:r w:rsidRPr="00CF47A7">
                    <w:rPr>
                      <w:rFonts w:cstheme="minorHAnsi"/>
                      <w:sz w:val="20"/>
                      <w:szCs w:val="20"/>
                      <w:lang w:val="hr-HR"/>
                    </w:rPr>
                    <w:t>Ukupno</w:t>
                  </w:r>
                </w:p>
              </w:tc>
              <w:tc>
                <w:tcPr>
                  <w:tcW w:w="677" w:type="dxa"/>
                  <w:tcBorders>
                    <w:top w:val="single" w:sz="4" w:space="0" w:color="auto"/>
                    <w:left w:val="single" w:sz="4" w:space="0" w:color="auto"/>
                    <w:bottom w:val="single" w:sz="4" w:space="0" w:color="auto"/>
                    <w:right w:val="single" w:sz="4" w:space="0" w:color="auto"/>
                  </w:tcBorders>
                </w:tcPr>
                <w:p w14:paraId="12E187C6"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w:t>
                  </w:r>
                </w:p>
              </w:tc>
              <w:tc>
                <w:tcPr>
                  <w:tcW w:w="900" w:type="dxa"/>
                  <w:tcBorders>
                    <w:top w:val="single" w:sz="4" w:space="0" w:color="auto"/>
                    <w:left w:val="single" w:sz="4" w:space="0" w:color="auto"/>
                    <w:bottom w:val="single" w:sz="4" w:space="0" w:color="auto"/>
                    <w:right w:val="single" w:sz="4" w:space="0" w:color="auto"/>
                  </w:tcBorders>
                </w:tcPr>
                <w:p w14:paraId="7122641C" w14:textId="77777777" w:rsidR="00070590" w:rsidRPr="00CF47A7" w:rsidRDefault="00070590" w:rsidP="00431232">
                  <w:pPr>
                    <w:rPr>
                      <w:rFonts w:cstheme="minorHAnsi"/>
                      <w:sz w:val="20"/>
                      <w:szCs w:val="20"/>
                      <w:lang w:val="hr-HR"/>
                    </w:rPr>
                  </w:pPr>
                </w:p>
              </w:tc>
              <w:tc>
                <w:tcPr>
                  <w:tcW w:w="2249" w:type="dxa"/>
                  <w:tcBorders>
                    <w:top w:val="single" w:sz="4" w:space="0" w:color="auto"/>
                    <w:left w:val="single" w:sz="4" w:space="0" w:color="auto"/>
                    <w:bottom w:val="single" w:sz="4" w:space="0" w:color="auto"/>
                    <w:right w:val="single" w:sz="4" w:space="0" w:color="auto"/>
                  </w:tcBorders>
                </w:tcPr>
                <w:p w14:paraId="4F677451" w14:textId="77777777" w:rsidR="00070590" w:rsidRPr="00CF47A7" w:rsidRDefault="00070590" w:rsidP="00431232">
                  <w:pPr>
                    <w:rPr>
                      <w:rFonts w:cstheme="minorHAnsi"/>
                      <w:sz w:val="20"/>
                      <w:szCs w:val="20"/>
                      <w:lang w:val="hr-HR"/>
                    </w:rPr>
                  </w:pPr>
                </w:p>
              </w:tc>
              <w:tc>
                <w:tcPr>
                  <w:tcW w:w="1981" w:type="dxa"/>
                  <w:tcBorders>
                    <w:top w:val="single" w:sz="4" w:space="0" w:color="auto"/>
                    <w:left w:val="single" w:sz="4" w:space="0" w:color="auto"/>
                    <w:bottom w:val="single" w:sz="4" w:space="0" w:color="auto"/>
                    <w:right w:val="single" w:sz="4" w:space="0" w:color="auto"/>
                  </w:tcBorders>
                </w:tcPr>
                <w:p w14:paraId="4EE621DD" w14:textId="77777777" w:rsidR="00070590" w:rsidRPr="00CF47A7" w:rsidRDefault="00070590" w:rsidP="00431232">
                  <w:pPr>
                    <w:rPr>
                      <w:rFonts w:cstheme="minorHAnsi"/>
                      <w:sz w:val="20"/>
                      <w:szCs w:val="20"/>
                      <w:lang w:val="hr-HR"/>
                    </w:rPr>
                  </w:pPr>
                </w:p>
              </w:tc>
              <w:tc>
                <w:tcPr>
                  <w:tcW w:w="810" w:type="dxa"/>
                  <w:tcBorders>
                    <w:top w:val="single" w:sz="4" w:space="0" w:color="auto"/>
                    <w:left w:val="single" w:sz="4" w:space="0" w:color="auto"/>
                    <w:bottom w:val="single" w:sz="4" w:space="0" w:color="auto"/>
                    <w:right w:val="single" w:sz="4" w:space="0" w:color="auto"/>
                  </w:tcBorders>
                </w:tcPr>
                <w:p w14:paraId="6DADFE57" w14:textId="77777777" w:rsidR="00070590" w:rsidRPr="00CF47A7" w:rsidRDefault="00070590" w:rsidP="00431232">
                  <w:pPr>
                    <w:jc w:val="center"/>
                    <w:rPr>
                      <w:rFonts w:cstheme="minorHAnsi"/>
                      <w:sz w:val="20"/>
                      <w:szCs w:val="20"/>
                      <w:lang w:val="hr-HR"/>
                    </w:rPr>
                  </w:pPr>
                </w:p>
              </w:tc>
              <w:tc>
                <w:tcPr>
                  <w:tcW w:w="796" w:type="dxa"/>
                  <w:tcBorders>
                    <w:top w:val="single" w:sz="4" w:space="0" w:color="auto"/>
                    <w:left w:val="single" w:sz="4" w:space="0" w:color="auto"/>
                    <w:bottom w:val="single" w:sz="4" w:space="0" w:color="auto"/>
                    <w:right w:val="single" w:sz="4" w:space="0" w:color="auto"/>
                  </w:tcBorders>
                </w:tcPr>
                <w:p w14:paraId="47032E64"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100</w:t>
                  </w:r>
                </w:p>
              </w:tc>
            </w:tr>
          </w:tbl>
          <w:p w14:paraId="01216E0A" w14:textId="77777777" w:rsidR="00070590" w:rsidRPr="00CF47A7" w:rsidRDefault="00070590" w:rsidP="00431232">
            <w:pPr>
              <w:jc w:val="both"/>
              <w:rPr>
                <w:rFonts w:cstheme="minorHAnsi"/>
                <w:sz w:val="20"/>
                <w:szCs w:val="20"/>
                <w:lang w:val="hr-HR"/>
              </w:rPr>
            </w:pPr>
          </w:p>
          <w:p w14:paraId="7A873219" w14:textId="77777777" w:rsidR="00070590" w:rsidRPr="00CF47A7" w:rsidRDefault="00070590" w:rsidP="00431232">
            <w:pPr>
              <w:jc w:val="both"/>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p w14:paraId="2F99D954" w14:textId="77777777" w:rsidR="00070590" w:rsidRPr="00CF47A7" w:rsidRDefault="00070590" w:rsidP="00431232">
            <w:pPr>
              <w:pStyle w:val="Default"/>
              <w:jc w:val="both"/>
              <w:rPr>
                <w:rFonts w:asciiTheme="minorHAnsi" w:hAnsiTheme="minorHAnsi" w:cstheme="minorHAnsi"/>
                <w:color w:val="auto"/>
                <w:sz w:val="20"/>
                <w:szCs w:val="20"/>
              </w:rPr>
            </w:pPr>
          </w:p>
        </w:tc>
      </w:tr>
      <w:tr w:rsidR="00070590" w:rsidRPr="00CF47A7" w14:paraId="4D77CA00" w14:textId="77777777" w:rsidTr="00431232">
        <w:trPr>
          <w:trHeight w:val="432"/>
        </w:trPr>
        <w:tc>
          <w:tcPr>
            <w:tcW w:w="5000" w:type="pct"/>
            <w:gridSpan w:val="10"/>
            <w:vAlign w:val="center"/>
          </w:tcPr>
          <w:p w14:paraId="12832D91"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1.10. Obvezatna literatura (u trenutku prijave prijedloga studijskog programa)</w:t>
            </w:r>
          </w:p>
        </w:tc>
      </w:tr>
      <w:tr w:rsidR="00070590" w:rsidRPr="00CF47A7" w14:paraId="46953511" w14:textId="77777777" w:rsidTr="00431232">
        <w:trPr>
          <w:trHeight w:val="1692"/>
        </w:trPr>
        <w:tc>
          <w:tcPr>
            <w:tcW w:w="5000" w:type="pct"/>
            <w:gridSpan w:val="10"/>
            <w:vAlign w:val="center"/>
          </w:tcPr>
          <w:p w14:paraId="078D2FEE" w14:textId="77777777" w:rsidR="00070590" w:rsidRPr="00CF47A7" w:rsidRDefault="00070590" w:rsidP="00B945EE">
            <w:pPr>
              <w:pStyle w:val="Default"/>
              <w:numPr>
                <w:ilvl w:val="0"/>
                <w:numId w:val="29"/>
              </w:numPr>
              <w:ind w:left="291"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Montfort, N., Wardrip-Fruin, N. (2003) The New Media Reader. The MIT Press; Bk&amp;CD-Rom edition.</w:t>
            </w:r>
          </w:p>
          <w:p w14:paraId="4E746D57" w14:textId="77777777" w:rsidR="00070590" w:rsidRPr="00CF47A7" w:rsidRDefault="00070590" w:rsidP="00B945EE">
            <w:pPr>
              <w:pStyle w:val="Default"/>
              <w:numPr>
                <w:ilvl w:val="0"/>
                <w:numId w:val="29"/>
              </w:numPr>
              <w:ind w:left="291"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Gane, N., i Beer, D. (2008). New Media – the Key Concepts. Oxford, New York, Berg</w:t>
            </w:r>
          </w:p>
          <w:p w14:paraId="63937F11" w14:textId="77777777" w:rsidR="00070590" w:rsidRPr="00CF47A7" w:rsidRDefault="00070590" w:rsidP="00B945EE">
            <w:pPr>
              <w:numPr>
                <w:ilvl w:val="0"/>
                <w:numId w:val="29"/>
              </w:numPr>
              <w:ind w:left="291" w:hanging="291"/>
              <w:rPr>
                <w:rFonts w:cstheme="minorHAnsi"/>
                <w:sz w:val="20"/>
                <w:szCs w:val="20"/>
                <w:lang w:val="hr-HR"/>
              </w:rPr>
            </w:pPr>
            <w:r w:rsidRPr="00CF47A7">
              <w:rPr>
                <w:rFonts w:cstheme="minorHAnsi"/>
                <w:sz w:val="20"/>
                <w:szCs w:val="20"/>
                <w:lang w:val="hr-HR"/>
              </w:rPr>
              <w:t>Castells, Manuel (2010). The Rise of the Network Society.  Malden (USA), Oxford (UK), Wiley-Blackwell Publishers, second edition</w:t>
            </w:r>
          </w:p>
          <w:p w14:paraId="2C7E8E90" w14:textId="77777777" w:rsidR="00070590" w:rsidRPr="00CF47A7" w:rsidRDefault="00070590" w:rsidP="00B945EE">
            <w:pPr>
              <w:numPr>
                <w:ilvl w:val="0"/>
                <w:numId w:val="29"/>
              </w:numPr>
              <w:ind w:left="291" w:hanging="291"/>
              <w:rPr>
                <w:rFonts w:cstheme="minorHAnsi"/>
                <w:sz w:val="20"/>
                <w:szCs w:val="20"/>
                <w:lang w:val="hr-HR"/>
              </w:rPr>
            </w:pPr>
            <w:r w:rsidRPr="00CF47A7">
              <w:rPr>
                <w:rFonts w:cstheme="minorHAnsi"/>
                <w:sz w:val="20"/>
                <w:szCs w:val="20"/>
                <w:lang w:val="hr-HR"/>
              </w:rPr>
              <w:t>Kirkpatrick, David (2010). The Facebook Effect. Simon&amp;Schuster Paperbacks: New York (USA)</w:t>
            </w:r>
          </w:p>
          <w:p w14:paraId="0E2FE68F" w14:textId="77777777" w:rsidR="00070590" w:rsidRPr="00CF47A7" w:rsidRDefault="00070590" w:rsidP="00B945EE">
            <w:pPr>
              <w:numPr>
                <w:ilvl w:val="0"/>
                <w:numId w:val="29"/>
              </w:numPr>
              <w:ind w:left="291" w:hanging="291"/>
              <w:rPr>
                <w:rFonts w:cstheme="minorHAnsi"/>
                <w:sz w:val="20"/>
                <w:szCs w:val="20"/>
                <w:lang w:val="hr-HR"/>
              </w:rPr>
            </w:pPr>
            <w:r w:rsidRPr="00CF47A7">
              <w:rPr>
                <w:rFonts w:cstheme="minorHAnsi"/>
                <w:sz w:val="20"/>
                <w:szCs w:val="20"/>
                <w:lang w:val="hr-HR"/>
              </w:rPr>
              <w:t>Jackson, O.M. (2010). Social and Economic Networks, Princeton University Press</w:t>
            </w:r>
          </w:p>
          <w:p w14:paraId="5EACB0EC" w14:textId="77777777" w:rsidR="00070590" w:rsidRPr="00CF47A7" w:rsidRDefault="00070590" w:rsidP="00B945EE">
            <w:pPr>
              <w:numPr>
                <w:ilvl w:val="0"/>
                <w:numId w:val="29"/>
              </w:numPr>
              <w:ind w:left="291" w:hanging="291"/>
              <w:rPr>
                <w:rFonts w:cstheme="minorHAnsi"/>
                <w:sz w:val="20"/>
                <w:szCs w:val="20"/>
                <w:lang w:val="hr-HR"/>
              </w:rPr>
            </w:pPr>
            <w:r w:rsidRPr="00CF47A7">
              <w:rPr>
                <w:rFonts w:cstheme="minorHAnsi"/>
                <w:sz w:val="20"/>
                <w:szCs w:val="20"/>
                <w:lang w:val="hr-HR"/>
              </w:rPr>
              <w:t>Mosco, V. (2017). Becoming Digital – Toward a Post-Internet Society, UK, Emerald Publishing</w:t>
            </w:r>
          </w:p>
          <w:p w14:paraId="220C37AF" w14:textId="77777777" w:rsidR="00070590" w:rsidRPr="00CF47A7" w:rsidRDefault="00070590" w:rsidP="00B945EE">
            <w:pPr>
              <w:numPr>
                <w:ilvl w:val="0"/>
                <w:numId w:val="29"/>
              </w:numPr>
              <w:ind w:left="291" w:hanging="291"/>
              <w:rPr>
                <w:rFonts w:cstheme="minorHAnsi"/>
                <w:sz w:val="20"/>
                <w:szCs w:val="20"/>
                <w:lang w:val="hr-HR"/>
              </w:rPr>
            </w:pPr>
            <w:r w:rsidRPr="00CF47A7">
              <w:rPr>
                <w:rFonts w:cstheme="minorHAnsi"/>
                <w:sz w:val="20"/>
                <w:szCs w:val="20"/>
                <w:lang w:val="hr-HR"/>
              </w:rPr>
              <w:t>Poynter, R. (2010). The Handbook of Online and Social Media Research – Tools &amp; Techniques, UK, Wiley</w:t>
            </w:r>
          </w:p>
          <w:p w14:paraId="49C10845" w14:textId="77777777" w:rsidR="00070590" w:rsidRPr="00CF47A7" w:rsidRDefault="00070590" w:rsidP="00431232">
            <w:pPr>
              <w:pStyle w:val="Default"/>
              <w:rPr>
                <w:rFonts w:asciiTheme="minorHAnsi" w:hAnsiTheme="minorHAnsi" w:cstheme="minorHAnsi"/>
                <w:color w:val="auto"/>
                <w:sz w:val="20"/>
                <w:szCs w:val="20"/>
              </w:rPr>
            </w:pPr>
          </w:p>
          <w:p w14:paraId="0D6714CA" w14:textId="77777777" w:rsidR="00070590" w:rsidRPr="00CF47A7" w:rsidRDefault="00070590" w:rsidP="00431232">
            <w:pPr>
              <w:pStyle w:val="Default"/>
              <w:rPr>
                <w:rFonts w:asciiTheme="minorHAnsi" w:hAnsiTheme="minorHAnsi" w:cstheme="minorHAnsi"/>
                <w:color w:val="auto"/>
                <w:sz w:val="20"/>
                <w:szCs w:val="20"/>
              </w:rPr>
            </w:pPr>
            <w:r w:rsidRPr="00CF47A7">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070590" w:rsidRPr="00CF47A7" w14:paraId="5678BCFA" w14:textId="77777777" w:rsidTr="00431232">
        <w:trPr>
          <w:trHeight w:val="432"/>
        </w:trPr>
        <w:tc>
          <w:tcPr>
            <w:tcW w:w="5000" w:type="pct"/>
            <w:gridSpan w:val="10"/>
            <w:vAlign w:val="center"/>
          </w:tcPr>
          <w:p w14:paraId="6521A30B"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1.11.Dopunska literatura (u trenutku prijave prijedloga studijskog programa)</w:t>
            </w:r>
          </w:p>
        </w:tc>
      </w:tr>
      <w:tr w:rsidR="00070590" w:rsidRPr="00CF47A7" w14:paraId="74E97205" w14:textId="77777777" w:rsidTr="00431232">
        <w:trPr>
          <w:trHeight w:val="432"/>
        </w:trPr>
        <w:tc>
          <w:tcPr>
            <w:tcW w:w="5000" w:type="pct"/>
            <w:gridSpan w:val="10"/>
            <w:vAlign w:val="center"/>
          </w:tcPr>
          <w:p w14:paraId="70F6B6CF" w14:textId="77777777" w:rsidR="00070590" w:rsidRPr="00CF47A7" w:rsidRDefault="00070590" w:rsidP="00B945EE">
            <w:pPr>
              <w:pStyle w:val="Default"/>
              <w:numPr>
                <w:ilvl w:val="0"/>
                <w:numId w:val="29"/>
              </w:numPr>
              <w:ind w:left="291"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Alhabash &amp; Ma, (2017). A Tale of Four Platforms: Motivations and Uses of Facebook, Twitter, Instagram, and Snapchat Among College Students?, Social Media and Society, January-March 2017: 1–13</w:t>
            </w:r>
          </w:p>
          <w:p w14:paraId="43D003EF" w14:textId="77777777" w:rsidR="00070590" w:rsidRPr="00CF47A7" w:rsidRDefault="00070590" w:rsidP="00B945EE">
            <w:pPr>
              <w:pStyle w:val="Default"/>
              <w:numPr>
                <w:ilvl w:val="0"/>
                <w:numId w:val="29"/>
              </w:numPr>
              <w:ind w:left="291"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Riles &amp; Pilney (2018). Media fragmentation in the context of bounded social networks: How far can it go?, New Media &amp; Society, 2018, Vol. 20(4) 1415–1432</w:t>
            </w:r>
          </w:p>
          <w:p w14:paraId="1E33AE7C" w14:textId="77777777" w:rsidR="00070590" w:rsidRPr="00CF47A7" w:rsidRDefault="00070590" w:rsidP="00B945EE">
            <w:pPr>
              <w:pStyle w:val="Default"/>
              <w:numPr>
                <w:ilvl w:val="0"/>
                <w:numId w:val="29"/>
              </w:numPr>
              <w:ind w:left="291"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lastRenderedPageBreak/>
              <w:t>Van Dijck, (2013). ‘You have one identity’: performing the self on Facebook and LinkedIn, Media, Culture &amp; Society</w:t>
            </w:r>
          </w:p>
          <w:p w14:paraId="3FB9898A" w14:textId="77777777" w:rsidR="00070590" w:rsidRPr="00CF47A7" w:rsidRDefault="00070590" w:rsidP="00B945EE">
            <w:pPr>
              <w:pStyle w:val="Default"/>
              <w:numPr>
                <w:ilvl w:val="0"/>
                <w:numId w:val="29"/>
              </w:numPr>
              <w:ind w:left="291"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35(2) 199–215</w:t>
            </w:r>
          </w:p>
          <w:p w14:paraId="4BDE3957" w14:textId="77777777" w:rsidR="00070590" w:rsidRPr="00CF47A7" w:rsidRDefault="00070590" w:rsidP="00B945EE">
            <w:pPr>
              <w:pStyle w:val="Default"/>
              <w:numPr>
                <w:ilvl w:val="0"/>
                <w:numId w:val="29"/>
              </w:numPr>
              <w:ind w:left="291"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Chayko, M. (2008).  Portable Communities - The Social Dynamics of Online and Mobile Connectedness, NY, Sony Press</w:t>
            </w:r>
          </w:p>
          <w:p w14:paraId="274AA004" w14:textId="77777777" w:rsidR="00070590" w:rsidRPr="00CF47A7" w:rsidRDefault="00070590" w:rsidP="00B945EE">
            <w:pPr>
              <w:pStyle w:val="Default"/>
              <w:numPr>
                <w:ilvl w:val="0"/>
                <w:numId w:val="29"/>
              </w:numPr>
              <w:ind w:left="291"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Manovich, L. (2016). Instagram and Contemporary Image (www.manovich.net)</w:t>
            </w:r>
          </w:p>
        </w:tc>
      </w:tr>
      <w:tr w:rsidR="00070590" w:rsidRPr="00CF47A7" w14:paraId="2CCCEA75" w14:textId="77777777" w:rsidTr="00431232">
        <w:trPr>
          <w:trHeight w:val="432"/>
        </w:trPr>
        <w:tc>
          <w:tcPr>
            <w:tcW w:w="5000" w:type="pct"/>
            <w:gridSpan w:val="10"/>
            <w:vAlign w:val="center"/>
          </w:tcPr>
          <w:p w14:paraId="3AC82F57"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lastRenderedPageBreak/>
              <w:t>1.12. Načini praćenja kvalitete koji osiguravaju stjecanje izlaznih znanja, vještina i kompetencija</w:t>
            </w:r>
          </w:p>
        </w:tc>
      </w:tr>
      <w:tr w:rsidR="00070590" w:rsidRPr="00CF47A7" w14:paraId="0FAA1A85" w14:textId="77777777" w:rsidTr="00431232">
        <w:trPr>
          <w:trHeight w:val="432"/>
        </w:trPr>
        <w:tc>
          <w:tcPr>
            <w:tcW w:w="5000" w:type="pct"/>
            <w:gridSpan w:val="10"/>
            <w:vAlign w:val="center"/>
          </w:tcPr>
          <w:p w14:paraId="4C4B59C7" w14:textId="77777777" w:rsidR="00070590" w:rsidRPr="00CF47A7" w:rsidRDefault="00070590" w:rsidP="00B945EE">
            <w:pPr>
              <w:pStyle w:val="Default"/>
              <w:numPr>
                <w:ilvl w:val="0"/>
                <w:numId w:val="29"/>
              </w:numPr>
              <w:ind w:left="291" w:hanging="291"/>
              <w:rPr>
                <w:rFonts w:asciiTheme="minorHAnsi" w:hAnsiTheme="minorHAnsi" w:cstheme="minorHAnsi"/>
                <w:color w:val="auto"/>
                <w:sz w:val="20"/>
                <w:szCs w:val="20"/>
              </w:rPr>
            </w:pPr>
          </w:p>
          <w:p w14:paraId="01C007E1" w14:textId="77777777" w:rsidR="00070590" w:rsidRPr="00CF47A7" w:rsidRDefault="00070590" w:rsidP="00B945EE">
            <w:pPr>
              <w:pStyle w:val="Default"/>
              <w:numPr>
                <w:ilvl w:val="0"/>
                <w:numId w:val="29"/>
              </w:numPr>
              <w:ind w:left="291"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Interna evaluacija na razini Sveučilišta J. J. Strossmayera u Osijeku.</w:t>
            </w:r>
          </w:p>
          <w:p w14:paraId="3EFAFB62" w14:textId="77777777" w:rsidR="00070590" w:rsidRPr="00CF47A7" w:rsidRDefault="00070590" w:rsidP="00B945EE">
            <w:pPr>
              <w:pStyle w:val="Default"/>
              <w:numPr>
                <w:ilvl w:val="0"/>
                <w:numId w:val="29"/>
              </w:numPr>
              <w:ind w:left="291"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Vođenje evidencije o studentskom pohađanju kolegijskih predavanja, izvršenim obvezama te rezultatima kolokvija i/ili pismenog dijela ispita.</w:t>
            </w:r>
          </w:p>
          <w:p w14:paraId="3D8AC4BB" w14:textId="77777777" w:rsidR="00070590" w:rsidRPr="00CF47A7" w:rsidRDefault="00070590" w:rsidP="00B945EE">
            <w:pPr>
              <w:pStyle w:val="Default"/>
              <w:numPr>
                <w:ilvl w:val="0"/>
                <w:numId w:val="29"/>
              </w:numPr>
              <w:ind w:left="291"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Primjena stečenog znanja u okviru ovog kolegija, kroz izradu i prezentaciju seminarskog zadatka</w:t>
            </w:r>
          </w:p>
        </w:tc>
      </w:tr>
    </w:tbl>
    <w:p w14:paraId="0BC818F7" w14:textId="77777777" w:rsidR="00070590" w:rsidRPr="00CF47A7" w:rsidRDefault="00070590" w:rsidP="00070590">
      <w:pPr>
        <w:pStyle w:val="Tekstfusnote"/>
        <w:rPr>
          <w:rFonts w:asciiTheme="minorHAnsi" w:hAnsiTheme="minorHAnsi" w:cstheme="minorHAnsi"/>
        </w:rPr>
      </w:pPr>
    </w:p>
    <w:p w14:paraId="16727B7F" w14:textId="77777777" w:rsidR="00070590" w:rsidRPr="00CF47A7" w:rsidRDefault="00070590" w:rsidP="00070590">
      <w:pPr>
        <w:rPr>
          <w:rFonts w:cstheme="minorHAnsi"/>
          <w:sz w:val="20"/>
          <w:szCs w:val="20"/>
          <w:lang w:val="hr-HR"/>
        </w:rPr>
      </w:pPr>
      <w:r w:rsidRPr="00CF47A7">
        <w:rPr>
          <w:rFonts w:cstheme="minorHAnsi"/>
          <w:sz w:val="20"/>
          <w:szCs w:val="20"/>
          <w:lang w:val="hr-HR"/>
        </w:rPr>
        <w:br w:type="page"/>
      </w:r>
    </w:p>
    <w:p w14:paraId="40F880B7" w14:textId="77777777" w:rsidR="00070590" w:rsidRPr="00CF47A7" w:rsidRDefault="00070590" w:rsidP="00070590">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4"/>
        <w:gridCol w:w="3654"/>
        <w:gridCol w:w="2810"/>
      </w:tblGrid>
      <w:tr w:rsidR="00070590" w:rsidRPr="00CF47A7" w14:paraId="6EDD30E3" w14:textId="77777777" w:rsidTr="00431232">
        <w:trPr>
          <w:trHeight w:hRule="exact" w:val="405"/>
        </w:trPr>
        <w:tc>
          <w:tcPr>
            <w:tcW w:w="5000" w:type="pct"/>
            <w:gridSpan w:val="3"/>
            <w:shd w:val="clear" w:color="auto" w:fill="auto"/>
            <w:vAlign w:val="center"/>
          </w:tcPr>
          <w:p w14:paraId="186ED48F" w14:textId="77777777" w:rsidR="00070590" w:rsidRPr="00CF47A7" w:rsidRDefault="00070590" w:rsidP="00431232">
            <w:pPr>
              <w:rPr>
                <w:rFonts w:cstheme="minorHAnsi"/>
                <w:sz w:val="20"/>
                <w:szCs w:val="20"/>
                <w:lang w:val="hr-HR"/>
              </w:rPr>
            </w:pPr>
            <w:r w:rsidRPr="00CF47A7">
              <w:rPr>
                <w:rFonts w:cstheme="minorHAnsi"/>
                <w:sz w:val="20"/>
                <w:szCs w:val="20"/>
                <w:lang w:val="hr-HR"/>
              </w:rPr>
              <w:br w:type="page"/>
              <w:t>Opće informacije</w:t>
            </w:r>
          </w:p>
        </w:tc>
      </w:tr>
      <w:tr w:rsidR="00070590" w:rsidRPr="00CF47A7" w14:paraId="3331EDA0" w14:textId="77777777" w:rsidTr="00431232">
        <w:trPr>
          <w:trHeight w:val="405"/>
        </w:trPr>
        <w:tc>
          <w:tcPr>
            <w:tcW w:w="1715" w:type="pct"/>
            <w:vAlign w:val="center"/>
          </w:tcPr>
          <w:p w14:paraId="36A9647C" w14:textId="77777777" w:rsidR="00070590" w:rsidRPr="00CF47A7" w:rsidRDefault="00070590" w:rsidP="00431232">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1B80B1CE" w14:textId="77777777" w:rsidR="00070590" w:rsidRPr="00CF47A7" w:rsidRDefault="00070590" w:rsidP="00431232">
            <w:pPr>
              <w:tabs>
                <w:tab w:val="left" w:pos="3690"/>
              </w:tabs>
              <w:rPr>
                <w:rFonts w:cstheme="minorHAnsi"/>
                <w:sz w:val="20"/>
                <w:szCs w:val="20"/>
                <w:lang w:val="hr-HR"/>
              </w:rPr>
            </w:pPr>
            <w:r w:rsidRPr="00CF47A7">
              <w:rPr>
                <w:rFonts w:cstheme="minorHAnsi"/>
                <w:sz w:val="20"/>
                <w:szCs w:val="20"/>
                <w:lang w:val="hr-HR"/>
              </w:rPr>
              <w:t>Novi medijski žanrovi</w:t>
            </w:r>
          </w:p>
        </w:tc>
      </w:tr>
      <w:tr w:rsidR="00070590" w:rsidRPr="00CF47A7" w14:paraId="117CEEE5" w14:textId="77777777" w:rsidTr="00431232">
        <w:trPr>
          <w:trHeight w:val="259"/>
        </w:trPr>
        <w:tc>
          <w:tcPr>
            <w:tcW w:w="1715" w:type="pct"/>
            <w:shd w:val="clear" w:color="auto" w:fill="auto"/>
            <w:vAlign w:val="center"/>
          </w:tcPr>
          <w:p w14:paraId="1D75D909" w14:textId="77777777" w:rsidR="00070590" w:rsidRPr="00CF47A7" w:rsidRDefault="00070590" w:rsidP="00431232">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4D13F3CD" w14:textId="243698A5" w:rsidR="00070590" w:rsidRPr="00CF47A7" w:rsidRDefault="00ED4F12" w:rsidP="00431232">
            <w:pPr>
              <w:rPr>
                <w:rFonts w:cstheme="minorHAnsi"/>
                <w:sz w:val="20"/>
                <w:szCs w:val="20"/>
                <w:lang w:val="hr-HR"/>
              </w:rPr>
            </w:pPr>
            <w:r>
              <w:rPr>
                <w:rFonts w:cstheme="minorHAnsi"/>
                <w:sz w:val="20"/>
                <w:szCs w:val="20"/>
                <w:lang w:val="hr-HR"/>
              </w:rPr>
              <w:t>i</w:t>
            </w:r>
            <w:r w:rsidR="00D45E84">
              <w:rPr>
                <w:rFonts w:cstheme="minorHAnsi"/>
                <w:sz w:val="20"/>
                <w:szCs w:val="20"/>
                <w:lang w:val="hr-HR"/>
              </w:rPr>
              <w:t>zv. prof</w:t>
            </w:r>
            <w:r w:rsidR="00070590" w:rsidRPr="00CF47A7">
              <w:rPr>
                <w:rFonts w:cstheme="minorHAnsi"/>
                <w:sz w:val="20"/>
                <w:szCs w:val="20"/>
                <w:lang w:val="hr-HR"/>
              </w:rPr>
              <w:t>. dr. sc. Vladimir Rismondo</w:t>
            </w:r>
          </w:p>
        </w:tc>
      </w:tr>
      <w:tr w:rsidR="00070590" w:rsidRPr="00CF47A7" w14:paraId="4A2E348F" w14:textId="77777777" w:rsidTr="00431232">
        <w:trPr>
          <w:trHeight w:val="405"/>
        </w:trPr>
        <w:tc>
          <w:tcPr>
            <w:tcW w:w="1715" w:type="pct"/>
            <w:vAlign w:val="center"/>
          </w:tcPr>
          <w:p w14:paraId="00E57E7E" w14:textId="77777777" w:rsidR="00070590" w:rsidRPr="00CF47A7" w:rsidRDefault="00070590" w:rsidP="00431232">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7F325D32" w14:textId="12D77B24" w:rsidR="00070590" w:rsidRPr="00CF47A7" w:rsidRDefault="00070590" w:rsidP="00431232">
            <w:pPr>
              <w:rPr>
                <w:rFonts w:cstheme="minorHAnsi"/>
                <w:sz w:val="20"/>
                <w:szCs w:val="20"/>
                <w:lang w:val="hr-HR"/>
              </w:rPr>
            </w:pPr>
          </w:p>
        </w:tc>
      </w:tr>
      <w:tr w:rsidR="00070590" w:rsidRPr="00CF47A7" w14:paraId="45D920B4" w14:textId="77777777" w:rsidTr="00431232">
        <w:trPr>
          <w:trHeight w:val="405"/>
        </w:trPr>
        <w:tc>
          <w:tcPr>
            <w:tcW w:w="1715" w:type="pct"/>
            <w:vAlign w:val="center"/>
          </w:tcPr>
          <w:p w14:paraId="69A33ED1" w14:textId="77777777" w:rsidR="00070590" w:rsidRPr="00CF47A7" w:rsidRDefault="00070590" w:rsidP="00431232">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36ADD535" w14:textId="5F8B3F64" w:rsidR="00070590" w:rsidRPr="00CF47A7" w:rsidRDefault="00051783" w:rsidP="00431232">
            <w:pPr>
              <w:rPr>
                <w:rFonts w:cstheme="minorHAnsi"/>
                <w:sz w:val="20"/>
                <w:szCs w:val="20"/>
                <w:lang w:val="hr-HR"/>
              </w:rPr>
            </w:pPr>
            <w:r>
              <w:rPr>
                <w:rFonts w:cstheme="minorHAnsi"/>
                <w:sz w:val="20"/>
                <w:szCs w:val="20"/>
                <w:lang w:val="hr-HR"/>
              </w:rPr>
              <w:t>Prijediplomski</w:t>
            </w:r>
            <w:r w:rsidR="00070590" w:rsidRPr="00CF47A7">
              <w:rPr>
                <w:rFonts w:cstheme="minorHAnsi"/>
                <w:sz w:val="20"/>
                <w:szCs w:val="20"/>
                <w:lang w:val="hr-HR"/>
              </w:rPr>
              <w:t xml:space="preserve"> sveučilišni studij Kultura, mediji i menadžment</w:t>
            </w:r>
          </w:p>
        </w:tc>
      </w:tr>
      <w:tr w:rsidR="00070590" w:rsidRPr="00CF47A7" w14:paraId="6056393F" w14:textId="77777777" w:rsidTr="00431232">
        <w:trPr>
          <w:trHeight w:val="405"/>
        </w:trPr>
        <w:tc>
          <w:tcPr>
            <w:tcW w:w="1715" w:type="pct"/>
            <w:vAlign w:val="center"/>
          </w:tcPr>
          <w:p w14:paraId="35C87A0D" w14:textId="77777777" w:rsidR="00070590" w:rsidRPr="00CF47A7" w:rsidRDefault="00070590" w:rsidP="00431232">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66FF0456" w14:textId="77777777" w:rsidR="00070590" w:rsidRPr="00CF47A7" w:rsidRDefault="00070590" w:rsidP="00431232">
            <w:pPr>
              <w:rPr>
                <w:rFonts w:cstheme="minorHAnsi"/>
                <w:sz w:val="20"/>
                <w:szCs w:val="20"/>
                <w:lang w:val="hr-HR"/>
              </w:rPr>
            </w:pPr>
            <w:r w:rsidRPr="00CF47A7">
              <w:rPr>
                <w:rFonts w:cstheme="minorHAnsi"/>
                <w:sz w:val="20"/>
                <w:szCs w:val="20"/>
                <w:lang w:val="hr-HR"/>
              </w:rPr>
              <w:t>BAKM-IZ-35</w:t>
            </w:r>
          </w:p>
        </w:tc>
      </w:tr>
      <w:tr w:rsidR="00070590" w:rsidRPr="00CF47A7" w14:paraId="6601BF1C" w14:textId="77777777" w:rsidTr="00431232">
        <w:trPr>
          <w:trHeight w:val="405"/>
        </w:trPr>
        <w:tc>
          <w:tcPr>
            <w:tcW w:w="1715" w:type="pct"/>
            <w:vAlign w:val="center"/>
          </w:tcPr>
          <w:p w14:paraId="66DF1634" w14:textId="77777777" w:rsidR="00070590" w:rsidRPr="00CF47A7" w:rsidRDefault="00070590" w:rsidP="00431232">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1763AD72" w14:textId="77777777" w:rsidR="00070590" w:rsidRPr="00CF47A7" w:rsidRDefault="00070590" w:rsidP="00431232">
            <w:pPr>
              <w:rPr>
                <w:rFonts w:cstheme="minorHAnsi"/>
                <w:sz w:val="20"/>
                <w:szCs w:val="20"/>
                <w:lang w:val="hr-HR"/>
              </w:rPr>
            </w:pPr>
            <w:r w:rsidRPr="00CF47A7">
              <w:rPr>
                <w:rFonts w:cstheme="minorHAnsi"/>
                <w:sz w:val="20"/>
                <w:szCs w:val="20"/>
                <w:lang w:val="hr-HR"/>
              </w:rPr>
              <w:t>Izborni kolegij</w:t>
            </w:r>
          </w:p>
        </w:tc>
      </w:tr>
      <w:tr w:rsidR="00070590" w:rsidRPr="00CF47A7" w14:paraId="3FDDB435" w14:textId="77777777" w:rsidTr="00431232">
        <w:trPr>
          <w:trHeight w:val="405"/>
        </w:trPr>
        <w:tc>
          <w:tcPr>
            <w:tcW w:w="1715" w:type="pct"/>
            <w:vAlign w:val="center"/>
          </w:tcPr>
          <w:p w14:paraId="6C0D870F" w14:textId="77777777" w:rsidR="00070590" w:rsidRPr="00CF47A7" w:rsidRDefault="00070590" w:rsidP="00431232">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5E034E3F" w14:textId="77777777" w:rsidR="00070590" w:rsidRPr="00CF47A7" w:rsidRDefault="00070590" w:rsidP="00431232">
            <w:pPr>
              <w:rPr>
                <w:rFonts w:cstheme="minorHAnsi"/>
                <w:sz w:val="20"/>
                <w:szCs w:val="20"/>
                <w:lang w:val="hr-HR"/>
              </w:rPr>
            </w:pPr>
          </w:p>
        </w:tc>
      </w:tr>
      <w:tr w:rsidR="00070590" w:rsidRPr="00CF47A7" w14:paraId="0F8A187E" w14:textId="77777777" w:rsidTr="00431232">
        <w:trPr>
          <w:trHeight w:val="255"/>
        </w:trPr>
        <w:tc>
          <w:tcPr>
            <w:tcW w:w="1715" w:type="pct"/>
            <w:vMerge w:val="restart"/>
            <w:vAlign w:val="center"/>
          </w:tcPr>
          <w:p w14:paraId="37572F9E" w14:textId="77777777" w:rsidR="00070590" w:rsidRPr="00CF47A7" w:rsidRDefault="00070590" w:rsidP="00431232">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26CA9C7D" w14:textId="77777777" w:rsidR="00070590" w:rsidRPr="00CF47A7" w:rsidRDefault="00070590" w:rsidP="00431232">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45E223F4"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w:t>
            </w:r>
          </w:p>
        </w:tc>
      </w:tr>
      <w:tr w:rsidR="00070590" w:rsidRPr="00CF47A7" w14:paraId="3D0D2CD6" w14:textId="77777777" w:rsidTr="00431232">
        <w:trPr>
          <w:trHeight w:val="255"/>
        </w:trPr>
        <w:tc>
          <w:tcPr>
            <w:tcW w:w="1715" w:type="pct"/>
            <w:vMerge/>
            <w:vAlign w:val="center"/>
          </w:tcPr>
          <w:p w14:paraId="3FDA4CE0" w14:textId="77777777" w:rsidR="00070590" w:rsidRPr="00CF47A7" w:rsidRDefault="00070590" w:rsidP="00431232">
            <w:pPr>
              <w:rPr>
                <w:rFonts w:cstheme="minorHAnsi"/>
                <w:sz w:val="20"/>
                <w:szCs w:val="20"/>
                <w:lang w:val="hr-HR"/>
              </w:rPr>
            </w:pPr>
          </w:p>
        </w:tc>
        <w:tc>
          <w:tcPr>
            <w:tcW w:w="1857" w:type="pct"/>
            <w:vAlign w:val="center"/>
          </w:tcPr>
          <w:p w14:paraId="34C40292" w14:textId="77777777" w:rsidR="00070590" w:rsidRPr="00CF47A7" w:rsidRDefault="00070590" w:rsidP="00431232">
            <w:pPr>
              <w:rPr>
                <w:rFonts w:cstheme="minorHAnsi"/>
                <w:sz w:val="20"/>
                <w:szCs w:val="20"/>
                <w:lang w:val="hr-HR"/>
              </w:rPr>
            </w:pPr>
            <w:r w:rsidRPr="00CF47A7">
              <w:rPr>
                <w:rFonts w:cstheme="minorHAnsi"/>
                <w:sz w:val="20"/>
                <w:szCs w:val="20"/>
                <w:lang w:val="hr-HR"/>
              </w:rPr>
              <w:t>Broj sati (P+V+S)</w:t>
            </w:r>
          </w:p>
        </w:tc>
        <w:tc>
          <w:tcPr>
            <w:tcW w:w="1428" w:type="pct"/>
            <w:vAlign w:val="center"/>
          </w:tcPr>
          <w:p w14:paraId="5EA362AB"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45 (30+0+15)</w:t>
            </w:r>
          </w:p>
        </w:tc>
      </w:tr>
    </w:tbl>
    <w:p w14:paraId="3D7DEB1A" w14:textId="77777777" w:rsidR="00070590" w:rsidRPr="00CF47A7" w:rsidRDefault="00070590" w:rsidP="00070590">
      <w:pPr>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2"/>
        <w:gridCol w:w="569"/>
        <w:gridCol w:w="1376"/>
        <w:gridCol w:w="1043"/>
        <w:gridCol w:w="701"/>
        <w:gridCol w:w="768"/>
        <w:gridCol w:w="640"/>
        <w:gridCol w:w="703"/>
        <w:gridCol w:w="1876"/>
        <w:gridCol w:w="516"/>
      </w:tblGrid>
      <w:tr w:rsidR="00070590" w:rsidRPr="00CF47A7" w14:paraId="5D60E30A" w14:textId="77777777" w:rsidTr="00431232">
        <w:trPr>
          <w:trHeight w:hRule="exact" w:val="288"/>
        </w:trPr>
        <w:tc>
          <w:tcPr>
            <w:tcW w:w="5000" w:type="pct"/>
            <w:gridSpan w:val="10"/>
            <w:shd w:val="clear" w:color="auto" w:fill="auto"/>
            <w:vAlign w:val="center"/>
          </w:tcPr>
          <w:p w14:paraId="22B12AB9" w14:textId="77777777" w:rsidR="00070590" w:rsidRPr="00CF47A7" w:rsidRDefault="00070590" w:rsidP="00431232">
            <w:pPr>
              <w:rPr>
                <w:rFonts w:cstheme="minorHAnsi"/>
                <w:sz w:val="20"/>
                <w:szCs w:val="20"/>
                <w:lang w:val="hr-HR"/>
              </w:rPr>
            </w:pPr>
            <w:r w:rsidRPr="00CF47A7">
              <w:rPr>
                <w:rFonts w:cstheme="minorHAnsi"/>
                <w:sz w:val="20"/>
                <w:szCs w:val="20"/>
                <w:lang w:val="hr-HR"/>
              </w:rPr>
              <w:t>1. OPIS PREDMETA</w:t>
            </w:r>
          </w:p>
          <w:p w14:paraId="01C0D2BA" w14:textId="77777777" w:rsidR="00070590" w:rsidRPr="00CF47A7" w:rsidRDefault="00070590" w:rsidP="00431232">
            <w:pPr>
              <w:pStyle w:val="Naslov3"/>
              <w:tabs>
                <w:tab w:val="clear" w:pos="720"/>
                <w:tab w:val="num" w:pos="561"/>
              </w:tabs>
              <w:ind w:left="561" w:hanging="561"/>
              <w:rPr>
                <w:rFonts w:asciiTheme="minorHAnsi" w:hAnsiTheme="minorHAnsi" w:cstheme="minorHAnsi"/>
                <w:b w:val="0"/>
                <w:sz w:val="20"/>
              </w:rPr>
            </w:pPr>
          </w:p>
        </w:tc>
      </w:tr>
      <w:tr w:rsidR="00070590" w:rsidRPr="00CF47A7" w14:paraId="4809258D" w14:textId="77777777" w:rsidTr="00431232">
        <w:trPr>
          <w:trHeight w:hRule="exact" w:val="288"/>
        </w:trPr>
        <w:tc>
          <w:tcPr>
            <w:tcW w:w="5000" w:type="pct"/>
            <w:gridSpan w:val="10"/>
            <w:shd w:val="clear" w:color="auto" w:fill="auto"/>
            <w:vAlign w:val="center"/>
          </w:tcPr>
          <w:p w14:paraId="68F2DCAF" w14:textId="77777777" w:rsidR="00070590" w:rsidRPr="00CF47A7" w:rsidRDefault="00070590" w:rsidP="00B945EE">
            <w:pPr>
              <w:pStyle w:val="Tijeloteksta"/>
              <w:numPr>
                <w:ilvl w:val="1"/>
                <w:numId w:val="32"/>
              </w:numPr>
              <w:ind w:left="617" w:hanging="336"/>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070590" w:rsidRPr="00CF47A7" w14:paraId="6D8CE372" w14:textId="77777777" w:rsidTr="00431232">
        <w:trPr>
          <w:trHeight w:val="432"/>
        </w:trPr>
        <w:tc>
          <w:tcPr>
            <w:tcW w:w="5000" w:type="pct"/>
            <w:gridSpan w:val="10"/>
            <w:vAlign w:val="center"/>
          </w:tcPr>
          <w:p w14:paraId="21F2755B"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 xml:space="preserve">Osnovni cilj ovoga kolegija je da student usvoji znanja o klasifikaciji svih postojećih medijskih žanrova, kako teorijski, tako i kroz praksu. Klasifikacija područja je temeljni preduvjet za znanstveni pristup istraživanju i razumijevanju vrsta i žanrova. To je temelj cjelokupne komunikacije i medijskoga diskursa. Posebno će se istražiti i definirati kategorija 'novoga' u okviru novih medija. </w:t>
            </w:r>
          </w:p>
        </w:tc>
      </w:tr>
      <w:tr w:rsidR="00070590" w:rsidRPr="00CF47A7" w14:paraId="4E7CB121" w14:textId="77777777" w:rsidTr="00431232">
        <w:trPr>
          <w:trHeight w:val="432"/>
        </w:trPr>
        <w:tc>
          <w:tcPr>
            <w:tcW w:w="5000" w:type="pct"/>
            <w:gridSpan w:val="10"/>
            <w:vAlign w:val="center"/>
          </w:tcPr>
          <w:p w14:paraId="50FE7FE1" w14:textId="77777777" w:rsidR="00070590" w:rsidRPr="00CF47A7" w:rsidRDefault="00070590" w:rsidP="00B945EE">
            <w:pPr>
              <w:pStyle w:val="Tijeloteksta"/>
              <w:numPr>
                <w:ilvl w:val="1"/>
                <w:numId w:val="32"/>
              </w:numPr>
              <w:ind w:left="617" w:hanging="336"/>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070590" w:rsidRPr="00CF47A7" w14:paraId="54D4921B" w14:textId="77777777" w:rsidTr="00431232">
        <w:trPr>
          <w:trHeight w:val="188"/>
        </w:trPr>
        <w:tc>
          <w:tcPr>
            <w:tcW w:w="5000" w:type="pct"/>
            <w:gridSpan w:val="10"/>
            <w:vAlign w:val="center"/>
          </w:tcPr>
          <w:p w14:paraId="20A42964" w14:textId="77777777" w:rsidR="00070590" w:rsidRPr="00CF47A7" w:rsidRDefault="00070590" w:rsidP="00431232">
            <w:pPr>
              <w:pStyle w:val="FieldText"/>
              <w:ind w:left="561"/>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070590" w:rsidRPr="00CF47A7" w14:paraId="6C64948D" w14:textId="77777777" w:rsidTr="00431232">
        <w:trPr>
          <w:trHeight w:val="432"/>
        </w:trPr>
        <w:tc>
          <w:tcPr>
            <w:tcW w:w="5000" w:type="pct"/>
            <w:gridSpan w:val="10"/>
            <w:vAlign w:val="center"/>
          </w:tcPr>
          <w:p w14:paraId="79F5F929" w14:textId="77777777" w:rsidR="00070590" w:rsidRPr="00CF47A7" w:rsidRDefault="00070590" w:rsidP="00B945EE">
            <w:pPr>
              <w:pStyle w:val="Tijeloteksta"/>
              <w:numPr>
                <w:ilvl w:val="1"/>
                <w:numId w:val="32"/>
              </w:numPr>
              <w:ind w:left="617" w:hanging="336"/>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070590" w:rsidRPr="00CF47A7" w14:paraId="663887F7" w14:textId="77777777" w:rsidTr="00431232">
        <w:trPr>
          <w:trHeight w:val="432"/>
        </w:trPr>
        <w:tc>
          <w:tcPr>
            <w:tcW w:w="5000" w:type="pct"/>
            <w:gridSpan w:val="10"/>
            <w:vAlign w:val="center"/>
          </w:tcPr>
          <w:p w14:paraId="69A3CC66"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položenog kolegija student će moći:</w:t>
            </w:r>
          </w:p>
          <w:p w14:paraId="4BE5438A" w14:textId="77777777" w:rsidR="00070590" w:rsidRPr="00CF47A7" w:rsidRDefault="00070590" w:rsidP="00B945EE">
            <w:pPr>
              <w:pStyle w:val="FieldText"/>
              <w:numPr>
                <w:ilvl w:val="0"/>
                <w:numId w:val="3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Klasificirati medijske vrste i žanrove</w:t>
            </w:r>
          </w:p>
          <w:p w14:paraId="355CE0D9" w14:textId="77777777" w:rsidR="00070590" w:rsidRPr="00CF47A7" w:rsidRDefault="00070590" w:rsidP="00B945EE">
            <w:pPr>
              <w:pStyle w:val="FieldText"/>
              <w:numPr>
                <w:ilvl w:val="0"/>
                <w:numId w:val="3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Opisati i analizirati pojedine žanrove</w:t>
            </w:r>
          </w:p>
          <w:p w14:paraId="472AA4E5" w14:textId="77777777" w:rsidR="00070590" w:rsidRPr="00CF47A7" w:rsidRDefault="00070590" w:rsidP="00B945EE">
            <w:pPr>
              <w:pStyle w:val="FieldText"/>
              <w:numPr>
                <w:ilvl w:val="0"/>
                <w:numId w:val="3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 xml:space="preserve">Prepoznati sličnosti i razlike između pojedinih vrsta i oblika medijskih i novomedijskih žanrova </w:t>
            </w:r>
          </w:p>
          <w:p w14:paraId="4A04CAA5" w14:textId="77777777" w:rsidR="00070590" w:rsidRPr="00CF47A7" w:rsidRDefault="00070590" w:rsidP="00B945EE">
            <w:pPr>
              <w:pStyle w:val="FieldText"/>
              <w:numPr>
                <w:ilvl w:val="0"/>
                <w:numId w:val="3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Prepoznati vrijednost i važnost žanrova kao sredstvo izražavanja</w:t>
            </w:r>
          </w:p>
          <w:p w14:paraId="34DEF389" w14:textId="77777777" w:rsidR="00070590" w:rsidRPr="00CF47A7" w:rsidRDefault="00070590" w:rsidP="00B945EE">
            <w:pPr>
              <w:pStyle w:val="FieldText"/>
              <w:numPr>
                <w:ilvl w:val="0"/>
                <w:numId w:val="3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Uočiti prednosti i nedostatke pojedinih novih medijskih žanrova te detektirati potencijalne opasnosti koje nose</w:t>
            </w:r>
          </w:p>
          <w:p w14:paraId="68318F35" w14:textId="77777777" w:rsidR="00070590" w:rsidRPr="00CF47A7" w:rsidRDefault="00070590" w:rsidP="00B945EE">
            <w:pPr>
              <w:pStyle w:val="FieldText"/>
              <w:numPr>
                <w:ilvl w:val="0"/>
                <w:numId w:val="3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Prepoznati načine i djelovanja novih medija u svojem okruženju</w:t>
            </w:r>
          </w:p>
          <w:p w14:paraId="504FC62F" w14:textId="77777777" w:rsidR="00070590" w:rsidRPr="00CF47A7" w:rsidRDefault="00070590" w:rsidP="00B945EE">
            <w:pPr>
              <w:pStyle w:val="FieldText"/>
              <w:numPr>
                <w:ilvl w:val="0"/>
                <w:numId w:val="3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Diskutirati o pojedinom novom mediju uz sposobnost primjene primjerene terminologije i forme</w:t>
            </w:r>
          </w:p>
          <w:p w14:paraId="1F72E26D" w14:textId="77777777" w:rsidR="00070590" w:rsidRPr="00CF47A7" w:rsidRDefault="00070590" w:rsidP="00B945EE">
            <w:pPr>
              <w:pStyle w:val="FieldText"/>
              <w:numPr>
                <w:ilvl w:val="0"/>
                <w:numId w:val="3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 xml:space="preserve">Kritički promatrati i utemeljeno komentirati način pojavnosti i djelovanja pojedinih vrsta novih medija  </w:t>
            </w:r>
          </w:p>
          <w:p w14:paraId="156531EA" w14:textId="77777777" w:rsidR="00070590" w:rsidRPr="00CF47A7" w:rsidRDefault="00070590" w:rsidP="00B945EE">
            <w:pPr>
              <w:pStyle w:val="FieldText"/>
              <w:numPr>
                <w:ilvl w:val="0"/>
                <w:numId w:val="3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 xml:space="preserve">Primijeniti stečena teorijska znanja u praksi putem pokretanja vlastitog medija ili aktivnog uključivanja u rad medija u javnom ili privatnom vlasništvu   </w:t>
            </w:r>
          </w:p>
        </w:tc>
      </w:tr>
      <w:tr w:rsidR="00070590" w:rsidRPr="00CF47A7" w14:paraId="1E3CCB1F" w14:textId="77777777" w:rsidTr="00431232">
        <w:trPr>
          <w:trHeight w:val="323"/>
        </w:trPr>
        <w:tc>
          <w:tcPr>
            <w:tcW w:w="5000" w:type="pct"/>
            <w:gridSpan w:val="10"/>
            <w:vAlign w:val="center"/>
          </w:tcPr>
          <w:p w14:paraId="21C50425" w14:textId="77777777" w:rsidR="00070590" w:rsidRPr="00CF47A7" w:rsidRDefault="00070590" w:rsidP="00B945EE">
            <w:pPr>
              <w:pStyle w:val="Tijeloteksta"/>
              <w:numPr>
                <w:ilvl w:val="1"/>
                <w:numId w:val="32"/>
              </w:numPr>
              <w:ind w:left="617" w:hanging="336"/>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070590" w:rsidRPr="00CF47A7" w14:paraId="53C6B260" w14:textId="77777777" w:rsidTr="00431232">
        <w:trPr>
          <w:trHeight w:val="432"/>
        </w:trPr>
        <w:tc>
          <w:tcPr>
            <w:tcW w:w="5000" w:type="pct"/>
            <w:gridSpan w:val="10"/>
            <w:vAlign w:val="center"/>
          </w:tcPr>
          <w:p w14:paraId="1AC12113" w14:textId="77777777" w:rsidR="00070590" w:rsidRPr="00CF47A7" w:rsidRDefault="00070590" w:rsidP="00152030">
            <w:pPr>
              <w:pStyle w:val="Default"/>
              <w:numPr>
                <w:ilvl w:val="0"/>
                <w:numId w:val="5"/>
              </w:numPr>
              <w:ind w:left="842"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Pregled žanrova s obzirom na funkciju i medij – medijski žanrovi i vrste</w:t>
            </w:r>
          </w:p>
          <w:p w14:paraId="7E1E83AE" w14:textId="77777777" w:rsidR="00070590" w:rsidRPr="00CF47A7" w:rsidRDefault="00070590" w:rsidP="00152030">
            <w:pPr>
              <w:pStyle w:val="Default"/>
              <w:numPr>
                <w:ilvl w:val="0"/>
                <w:numId w:val="5"/>
              </w:numPr>
              <w:ind w:left="842"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Uloga teksta / slike / zvuka u oblikovanju pojedinih žanrova</w:t>
            </w:r>
          </w:p>
          <w:p w14:paraId="73AEA9BC" w14:textId="77777777" w:rsidR="00070590" w:rsidRPr="00CF47A7" w:rsidRDefault="00070590" w:rsidP="00152030">
            <w:pPr>
              <w:pStyle w:val="Default"/>
              <w:numPr>
                <w:ilvl w:val="0"/>
                <w:numId w:val="5"/>
              </w:numPr>
              <w:ind w:left="842"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Jednostavni i složeni oblici medijskih žanrova</w:t>
            </w:r>
          </w:p>
          <w:p w14:paraId="0EB2977F" w14:textId="77777777" w:rsidR="00070590" w:rsidRPr="00CF47A7" w:rsidRDefault="00070590" w:rsidP="00152030">
            <w:pPr>
              <w:pStyle w:val="Default"/>
              <w:numPr>
                <w:ilvl w:val="0"/>
                <w:numId w:val="5"/>
              </w:numPr>
              <w:ind w:left="842"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Kombiniranje žanrova i kombiniranje medija</w:t>
            </w:r>
          </w:p>
          <w:p w14:paraId="746AA2E6" w14:textId="77777777" w:rsidR="00070590" w:rsidRPr="00CF47A7" w:rsidRDefault="00070590" w:rsidP="00152030">
            <w:pPr>
              <w:pStyle w:val="Default"/>
              <w:numPr>
                <w:ilvl w:val="0"/>
                <w:numId w:val="5"/>
              </w:numPr>
              <w:ind w:left="842"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Odlike žanrova s obzirom na medijsku zadanost (tehničke osobitosti pojedinih medija)</w:t>
            </w:r>
          </w:p>
          <w:p w14:paraId="39F84180" w14:textId="77777777" w:rsidR="00070590" w:rsidRPr="00CF47A7" w:rsidRDefault="00070590" w:rsidP="00152030">
            <w:pPr>
              <w:pStyle w:val="Default"/>
              <w:numPr>
                <w:ilvl w:val="0"/>
                <w:numId w:val="5"/>
              </w:numPr>
              <w:ind w:left="842"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 xml:space="preserve">Pisanje / govorenje / kretanje: specifičnosti s obzirom na žanr i na medij </w:t>
            </w:r>
          </w:p>
          <w:p w14:paraId="03F58D5E" w14:textId="77777777" w:rsidR="00070590" w:rsidRPr="00CF47A7" w:rsidRDefault="00070590" w:rsidP="00152030">
            <w:pPr>
              <w:pStyle w:val="Default"/>
              <w:numPr>
                <w:ilvl w:val="0"/>
                <w:numId w:val="5"/>
              </w:numPr>
              <w:ind w:left="842"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 xml:space="preserve">Funkcionalna diferencijacija žanrova u hrvatskoj kulturi; kultura – umjetnost – društveni život </w:t>
            </w:r>
          </w:p>
          <w:p w14:paraId="7E3CF5A8" w14:textId="77777777" w:rsidR="00070590" w:rsidRPr="00CF47A7" w:rsidRDefault="00070590" w:rsidP="00152030">
            <w:pPr>
              <w:pStyle w:val="Default"/>
              <w:numPr>
                <w:ilvl w:val="0"/>
                <w:numId w:val="5"/>
              </w:numPr>
              <w:ind w:left="842"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Generacijski, rodni, klasni, etnički i drugi momenti vezani uz žanrovsko oblikovanje</w:t>
            </w:r>
          </w:p>
          <w:p w14:paraId="03A93C2D" w14:textId="77777777" w:rsidR="00070590" w:rsidRPr="00CF47A7" w:rsidRDefault="00070590" w:rsidP="00152030">
            <w:pPr>
              <w:pStyle w:val="Default"/>
              <w:numPr>
                <w:ilvl w:val="0"/>
                <w:numId w:val="5"/>
              </w:numPr>
              <w:ind w:left="842"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Adresabilnost žanra i adresabilnost medija</w:t>
            </w:r>
          </w:p>
          <w:p w14:paraId="0E762D7E" w14:textId="77777777" w:rsidR="00070590" w:rsidRPr="00CF47A7" w:rsidRDefault="00070590" w:rsidP="00152030">
            <w:pPr>
              <w:pStyle w:val="Default"/>
              <w:numPr>
                <w:ilvl w:val="0"/>
                <w:numId w:val="5"/>
              </w:numPr>
              <w:ind w:left="842"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Izlaganja studenata i analiza seminarskih radova na zadanu temu</w:t>
            </w:r>
          </w:p>
          <w:p w14:paraId="66BBF584" w14:textId="77777777" w:rsidR="00070590" w:rsidRPr="00CF47A7" w:rsidRDefault="00070590" w:rsidP="00431232">
            <w:pPr>
              <w:pStyle w:val="Default"/>
              <w:ind w:left="842"/>
              <w:rPr>
                <w:rFonts w:asciiTheme="minorHAnsi" w:hAnsiTheme="minorHAnsi" w:cstheme="minorHAnsi"/>
                <w:color w:val="auto"/>
                <w:sz w:val="20"/>
                <w:szCs w:val="20"/>
              </w:rPr>
            </w:pPr>
          </w:p>
        </w:tc>
      </w:tr>
      <w:tr w:rsidR="00070590" w:rsidRPr="00CF47A7" w14:paraId="48965FFF" w14:textId="77777777" w:rsidTr="00431232">
        <w:trPr>
          <w:trHeight w:val="432"/>
        </w:trPr>
        <w:tc>
          <w:tcPr>
            <w:tcW w:w="1827" w:type="pct"/>
            <w:gridSpan w:val="3"/>
            <w:vAlign w:val="center"/>
          </w:tcPr>
          <w:p w14:paraId="08B5FC86" w14:textId="77777777" w:rsidR="00070590" w:rsidRPr="00CF47A7" w:rsidRDefault="00070590" w:rsidP="00B945EE">
            <w:pPr>
              <w:pStyle w:val="Tijeloteksta"/>
              <w:numPr>
                <w:ilvl w:val="1"/>
                <w:numId w:val="32"/>
              </w:numPr>
              <w:ind w:left="617" w:hanging="336"/>
              <w:rPr>
                <w:rFonts w:asciiTheme="minorHAnsi" w:hAnsiTheme="minorHAnsi" w:cstheme="minorHAnsi"/>
                <w:b w:val="0"/>
                <w:sz w:val="20"/>
              </w:rPr>
            </w:pPr>
            <w:r w:rsidRPr="00CF47A7">
              <w:rPr>
                <w:rFonts w:asciiTheme="minorHAnsi" w:hAnsiTheme="minorHAnsi" w:cstheme="minorHAnsi"/>
                <w:b w:val="0"/>
                <w:sz w:val="20"/>
              </w:rPr>
              <w:t xml:space="preserve">Vrste izvođenja nastave </w:t>
            </w:r>
          </w:p>
        </w:tc>
        <w:tc>
          <w:tcPr>
            <w:tcW w:w="1276" w:type="pct"/>
            <w:gridSpan w:val="3"/>
            <w:vAlign w:val="center"/>
          </w:tcPr>
          <w:p w14:paraId="48A54685"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predavanja</w:t>
            </w:r>
          </w:p>
          <w:p w14:paraId="078F2BBF"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2"/>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seminari i radionice  </w:t>
            </w:r>
          </w:p>
          <w:p w14:paraId="1A8DE02F"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3"/>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vježbe  </w:t>
            </w:r>
          </w:p>
          <w:p w14:paraId="4FDE1B7A"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obrazovanje na daljinu</w:t>
            </w:r>
          </w:p>
          <w:p w14:paraId="16D0FE33"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9"/>
                  <w:enabled/>
                  <w:calcOnExit w:val="0"/>
                  <w:checkBox>
                    <w:size w:val="20"/>
                    <w:default w:val="1"/>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terenska nastava</w:t>
            </w:r>
          </w:p>
        </w:tc>
        <w:tc>
          <w:tcPr>
            <w:tcW w:w="1898" w:type="pct"/>
            <w:gridSpan w:val="4"/>
            <w:vAlign w:val="center"/>
          </w:tcPr>
          <w:p w14:paraId="6AB4AD10"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5"/>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samostalni zadaci  </w:t>
            </w:r>
          </w:p>
          <w:p w14:paraId="3060240B"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5"/>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multimedija i mreža  </w:t>
            </w:r>
          </w:p>
          <w:p w14:paraId="73537CAE"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laboratorij</w:t>
            </w:r>
          </w:p>
          <w:p w14:paraId="64E31260"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mentorski rad</w:t>
            </w:r>
          </w:p>
          <w:p w14:paraId="7644CDC1"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0"/>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ostalo konzultacije</w:t>
            </w:r>
          </w:p>
        </w:tc>
      </w:tr>
      <w:tr w:rsidR="00070590" w:rsidRPr="00CF47A7" w14:paraId="23DD3FCA" w14:textId="77777777" w:rsidTr="00431232">
        <w:trPr>
          <w:trHeight w:val="432"/>
        </w:trPr>
        <w:tc>
          <w:tcPr>
            <w:tcW w:w="1827" w:type="pct"/>
            <w:gridSpan w:val="3"/>
            <w:vAlign w:val="center"/>
          </w:tcPr>
          <w:p w14:paraId="4BED8F48" w14:textId="77777777" w:rsidR="00070590" w:rsidRPr="00CF47A7" w:rsidRDefault="00070590" w:rsidP="00B945EE">
            <w:pPr>
              <w:pStyle w:val="Tijeloteksta"/>
              <w:numPr>
                <w:ilvl w:val="1"/>
                <w:numId w:val="32"/>
              </w:numPr>
              <w:ind w:left="617" w:hanging="336"/>
              <w:rPr>
                <w:rFonts w:asciiTheme="minorHAnsi" w:hAnsiTheme="minorHAnsi" w:cstheme="minorHAnsi"/>
                <w:b w:val="0"/>
                <w:sz w:val="20"/>
              </w:rPr>
            </w:pPr>
            <w:r w:rsidRPr="00CF47A7">
              <w:rPr>
                <w:rFonts w:asciiTheme="minorHAnsi" w:hAnsiTheme="minorHAnsi" w:cstheme="minorHAnsi"/>
                <w:b w:val="0"/>
                <w:sz w:val="20"/>
              </w:rPr>
              <w:lastRenderedPageBreak/>
              <w:t>Komentari</w:t>
            </w:r>
          </w:p>
        </w:tc>
        <w:tc>
          <w:tcPr>
            <w:tcW w:w="3173" w:type="pct"/>
            <w:gridSpan w:val="7"/>
            <w:vAlign w:val="center"/>
          </w:tcPr>
          <w:p w14:paraId="739E883B"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070590" w:rsidRPr="00CF47A7" w14:paraId="5CB38E81" w14:textId="77777777" w:rsidTr="00431232">
        <w:trPr>
          <w:trHeight w:val="432"/>
        </w:trPr>
        <w:tc>
          <w:tcPr>
            <w:tcW w:w="5000" w:type="pct"/>
            <w:gridSpan w:val="10"/>
            <w:vAlign w:val="center"/>
          </w:tcPr>
          <w:p w14:paraId="79E4E1B3" w14:textId="77777777" w:rsidR="00070590" w:rsidRPr="00CF47A7" w:rsidRDefault="00070590" w:rsidP="00B945EE">
            <w:pPr>
              <w:pStyle w:val="Tijeloteksta"/>
              <w:numPr>
                <w:ilvl w:val="1"/>
                <w:numId w:val="34"/>
              </w:numPr>
              <w:ind w:left="561" w:hanging="280"/>
              <w:jc w:val="both"/>
              <w:rPr>
                <w:rFonts w:asciiTheme="minorHAnsi" w:hAnsiTheme="minorHAnsi" w:cstheme="minorHAnsi"/>
                <w:b w:val="0"/>
                <w:sz w:val="20"/>
              </w:rPr>
            </w:pPr>
            <w:r w:rsidRPr="00CF47A7">
              <w:rPr>
                <w:rFonts w:asciiTheme="minorHAnsi" w:hAnsiTheme="minorHAnsi" w:cstheme="minorHAnsi"/>
                <w:b w:val="0"/>
                <w:sz w:val="20"/>
              </w:rPr>
              <w:t>Obveze studenata</w:t>
            </w:r>
          </w:p>
        </w:tc>
      </w:tr>
      <w:tr w:rsidR="00070590" w:rsidRPr="00CF47A7" w14:paraId="0AFDD6B7" w14:textId="77777777" w:rsidTr="00431232">
        <w:trPr>
          <w:trHeight w:val="432"/>
        </w:trPr>
        <w:tc>
          <w:tcPr>
            <w:tcW w:w="5000" w:type="pct"/>
            <w:gridSpan w:val="10"/>
            <w:vAlign w:val="center"/>
          </w:tcPr>
          <w:p w14:paraId="6F6EDC14" w14:textId="77777777" w:rsidR="00070590" w:rsidRPr="00CF47A7" w:rsidRDefault="00070590" w:rsidP="00431232">
            <w:pPr>
              <w:pStyle w:val="Tijeloteksta"/>
              <w:ind w:left="280"/>
              <w:rPr>
                <w:rFonts w:asciiTheme="minorHAnsi" w:hAnsiTheme="minorHAnsi" w:cstheme="minorHAnsi"/>
                <w:b w:val="0"/>
                <w:sz w:val="20"/>
              </w:rPr>
            </w:pPr>
            <w:r w:rsidRPr="00CF47A7">
              <w:rPr>
                <w:rFonts w:asciiTheme="minorHAnsi" w:hAnsiTheme="minorHAnsi" w:cstheme="minorHAns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070590" w:rsidRPr="00CF47A7" w14:paraId="2267321F" w14:textId="77777777" w:rsidTr="00431232">
        <w:trPr>
          <w:trHeight w:val="432"/>
        </w:trPr>
        <w:tc>
          <w:tcPr>
            <w:tcW w:w="5000" w:type="pct"/>
            <w:gridSpan w:val="10"/>
            <w:vAlign w:val="center"/>
          </w:tcPr>
          <w:p w14:paraId="4722F03D" w14:textId="77777777" w:rsidR="00070590" w:rsidRPr="00CF47A7" w:rsidRDefault="00070590" w:rsidP="00B945EE">
            <w:pPr>
              <w:pStyle w:val="Tijeloteksta"/>
              <w:numPr>
                <w:ilvl w:val="1"/>
                <w:numId w:val="34"/>
              </w:numPr>
              <w:ind w:left="561" w:hanging="280"/>
              <w:jc w:val="both"/>
              <w:rPr>
                <w:rFonts w:asciiTheme="minorHAnsi" w:hAnsiTheme="minorHAnsi" w:cstheme="minorHAnsi"/>
                <w:b w:val="0"/>
                <w:sz w:val="20"/>
              </w:rPr>
            </w:pPr>
            <w:r w:rsidRPr="00CF47A7">
              <w:rPr>
                <w:rFonts w:asciiTheme="minorHAnsi" w:hAnsiTheme="minorHAnsi" w:cstheme="minorHAnsi"/>
                <w:b w:val="0"/>
                <w:sz w:val="20"/>
              </w:rPr>
              <w:t>Praćenje rada studenata</w:t>
            </w:r>
          </w:p>
        </w:tc>
      </w:tr>
      <w:tr w:rsidR="00070590" w:rsidRPr="00CF47A7" w14:paraId="6C08B8D2" w14:textId="77777777" w:rsidTr="00431232">
        <w:trPr>
          <w:trHeight w:val="111"/>
        </w:trPr>
        <w:tc>
          <w:tcPr>
            <w:tcW w:w="839" w:type="pct"/>
            <w:vAlign w:val="center"/>
          </w:tcPr>
          <w:p w14:paraId="6BFAA08E"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Pohađanje nastave</w:t>
            </w:r>
          </w:p>
        </w:tc>
        <w:tc>
          <w:tcPr>
            <w:tcW w:w="289" w:type="pct"/>
            <w:vAlign w:val="center"/>
          </w:tcPr>
          <w:p w14:paraId="08EE6ADD" w14:textId="77777777" w:rsidR="00070590" w:rsidRPr="00CF47A7" w:rsidRDefault="00070590"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t>0,3</w:t>
            </w:r>
          </w:p>
        </w:tc>
        <w:tc>
          <w:tcPr>
            <w:tcW w:w="1229" w:type="pct"/>
            <w:gridSpan w:val="2"/>
            <w:vAlign w:val="center"/>
          </w:tcPr>
          <w:p w14:paraId="3D865CC1"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Aktivnost u nastavi</w:t>
            </w:r>
          </w:p>
        </w:tc>
        <w:tc>
          <w:tcPr>
            <w:tcW w:w="356" w:type="pct"/>
            <w:vAlign w:val="center"/>
          </w:tcPr>
          <w:p w14:paraId="66A121FE" w14:textId="77777777" w:rsidR="00070590" w:rsidRPr="00CF47A7" w:rsidRDefault="00070590"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t>0,3</w:t>
            </w:r>
          </w:p>
        </w:tc>
        <w:tc>
          <w:tcPr>
            <w:tcW w:w="715" w:type="pct"/>
            <w:gridSpan w:val="2"/>
            <w:vAlign w:val="center"/>
          </w:tcPr>
          <w:p w14:paraId="4EA1EADC"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Seminarski rad</w:t>
            </w:r>
          </w:p>
        </w:tc>
        <w:tc>
          <w:tcPr>
            <w:tcW w:w="357" w:type="pct"/>
            <w:vAlign w:val="center"/>
          </w:tcPr>
          <w:p w14:paraId="34BBCEBE" w14:textId="77777777" w:rsidR="00070590" w:rsidRPr="00CF47A7" w:rsidRDefault="00070590"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t>0,9</w:t>
            </w:r>
          </w:p>
        </w:tc>
        <w:tc>
          <w:tcPr>
            <w:tcW w:w="953" w:type="pct"/>
            <w:vAlign w:val="center"/>
          </w:tcPr>
          <w:p w14:paraId="23F71A2E"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Eksperimentalni rad</w:t>
            </w:r>
          </w:p>
        </w:tc>
        <w:tc>
          <w:tcPr>
            <w:tcW w:w="262" w:type="pct"/>
            <w:vAlign w:val="center"/>
          </w:tcPr>
          <w:p w14:paraId="59B4114E"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Text3"/>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63FB79FF" w14:textId="77777777" w:rsidTr="00431232">
        <w:trPr>
          <w:trHeight w:val="108"/>
        </w:trPr>
        <w:tc>
          <w:tcPr>
            <w:tcW w:w="839" w:type="pct"/>
            <w:vAlign w:val="center"/>
          </w:tcPr>
          <w:p w14:paraId="25A7482D"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Pismeni ispit</w:t>
            </w:r>
          </w:p>
        </w:tc>
        <w:tc>
          <w:tcPr>
            <w:tcW w:w="289" w:type="pct"/>
            <w:vAlign w:val="center"/>
          </w:tcPr>
          <w:p w14:paraId="1D88B1CE" w14:textId="77777777" w:rsidR="00070590" w:rsidRPr="00CF47A7" w:rsidRDefault="00070590"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t>1,5*</w:t>
            </w:r>
          </w:p>
        </w:tc>
        <w:tc>
          <w:tcPr>
            <w:tcW w:w="1229" w:type="pct"/>
            <w:gridSpan w:val="2"/>
            <w:vAlign w:val="center"/>
          </w:tcPr>
          <w:p w14:paraId="2019DBF1"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Usmeni ispit</w:t>
            </w:r>
          </w:p>
        </w:tc>
        <w:tc>
          <w:tcPr>
            <w:tcW w:w="356" w:type="pct"/>
            <w:vAlign w:val="center"/>
          </w:tcPr>
          <w:p w14:paraId="1B17778E"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715" w:type="pct"/>
            <w:gridSpan w:val="2"/>
            <w:vAlign w:val="center"/>
          </w:tcPr>
          <w:p w14:paraId="6E52559B"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Esej</w:t>
            </w:r>
          </w:p>
        </w:tc>
        <w:tc>
          <w:tcPr>
            <w:tcW w:w="357" w:type="pct"/>
            <w:vAlign w:val="center"/>
          </w:tcPr>
          <w:p w14:paraId="67AAFF09"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53" w:type="pct"/>
            <w:vAlign w:val="center"/>
          </w:tcPr>
          <w:p w14:paraId="2606F37B"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Istraživanje</w:t>
            </w:r>
          </w:p>
        </w:tc>
        <w:tc>
          <w:tcPr>
            <w:tcW w:w="262" w:type="pct"/>
            <w:vAlign w:val="center"/>
          </w:tcPr>
          <w:p w14:paraId="73B78F25"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6961D3C4" w14:textId="77777777" w:rsidTr="00431232">
        <w:trPr>
          <w:trHeight w:val="108"/>
        </w:trPr>
        <w:tc>
          <w:tcPr>
            <w:tcW w:w="839" w:type="pct"/>
            <w:vAlign w:val="center"/>
          </w:tcPr>
          <w:p w14:paraId="418419B5"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Projekt</w:t>
            </w:r>
          </w:p>
        </w:tc>
        <w:tc>
          <w:tcPr>
            <w:tcW w:w="289" w:type="pct"/>
            <w:vAlign w:val="center"/>
          </w:tcPr>
          <w:p w14:paraId="03DB0814"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29" w:type="pct"/>
            <w:gridSpan w:val="2"/>
            <w:vAlign w:val="center"/>
          </w:tcPr>
          <w:p w14:paraId="04D19A25"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Kontinuirana provjera znanja</w:t>
            </w:r>
          </w:p>
        </w:tc>
        <w:tc>
          <w:tcPr>
            <w:tcW w:w="356" w:type="pct"/>
            <w:vAlign w:val="center"/>
          </w:tcPr>
          <w:p w14:paraId="78133DBA" w14:textId="77777777" w:rsidR="00070590" w:rsidRPr="00CF47A7" w:rsidRDefault="00070590"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t>1,5*</w:t>
            </w:r>
          </w:p>
        </w:tc>
        <w:tc>
          <w:tcPr>
            <w:tcW w:w="715" w:type="pct"/>
            <w:gridSpan w:val="2"/>
            <w:vAlign w:val="center"/>
          </w:tcPr>
          <w:p w14:paraId="153402EE"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Referat</w:t>
            </w:r>
          </w:p>
        </w:tc>
        <w:tc>
          <w:tcPr>
            <w:tcW w:w="357" w:type="pct"/>
            <w:vAlign w:val="center"/>
          </w:tcPr>
          <w:p w14:paraId="07612FC5"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53" w:type="pct"/>
            <w:vAlign w:val="center"/>
          </w:tcPr>
          <w:p w14:paraId="36723ABC"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Praktični rad</w:t>
            </w:r>
          </w:p>
        </w:tc>
        <w:tc>
          <w:tcPr>
            <w:tcW w:w="262" w:type="pct"/>
            <w:vAlign w:val="center"/>
          </w:tcPr>
          <w:p w14:paraId="5744118B"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2A9BD1A7" w14:textId="77777777" w:rsidTr="00431232">
        <w:trPr>
          <w:trHeight w:val="108"/>
        </w:trPr>
        <w:tc>
          <w:tcPr>
            <w:tcW w:w="839" w:type="pct"/>
            <w:vAlign w:val="center"/>
          </w:tcPr>
          <w:p w14:paraId="6905F0F9"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Portfolio</w:t>
            </w:r>
          </w:p>
        </w:tc>
        <w:tc>
          <w:tcPr>
            <w:tcW w:w="289" w:type="pct"/>
            <w:vAlign w:val="center"/>
          </w:tcPr>
          <w:p w14:paraId="23FA7A71"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29" w:type="pct"/>
            <w:gridSpan w:val="2"/>
            <w:vAlign w:val="center"/>
          </w:tcPr>
          <w:p w14:paraId="5B380FCD" w14:textId="77777777" w:rsidR="00070590" w:rsidRPr="00CF47A7" w:rsidRDefault="00070590" w:rsidP="00431232">
            <w:pPr>
              <w:pStyle w:val="Tijeloteksta"/>
              <w:rPr>
                <w:rFonts w:asciiTheme="minorHAnsi" w:hAnsiTheme="minorHAnsi" w:cstheme="minorHAnsi"/>
                <w:b w:val="0"/>
                <w:sz w:val="20"/>
              </w:rPr>
            </w:pPr>
          </w:p>
        </w:tc>
        <w:tc>
          <w:tcPr>
            <w:tcW w:w="356" w:type="pct"/>
            <w:vAlign w:val="center"/>
          </w:tcPr>
          <w:p w14:paraId="10C301A5"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715" w:type="pct"/>
            <w:gridSpan w:val="2"/>
            <w:vAlign w:val="center"/>
          </w:tcPr>
          <w:p w14:paraId="2422C613" w14:textId="77777777" w:rsidR="00070590" w:rsidRPr="00CF47A7" w:rsidRDefault="00070590" w:rsidP="00431232">
            <w:pPr>
              <w:pStyle w:val="Tijeloteksta"/>
              <w:rPr>
                <w:rFonts w:asciiTheme="minorHAnsi" w:hAnsiTheme="minorHAnsi" w:cstheme="minorHAnsi"/>
                <w:b w:val="0"/>
                <w:sz w:val="20"/>
              </w:rPr>
            </w:pPr>
          </w:p>
        </w:tc>
        <w:tc>
          <w:tcPr>
            <w:tcW w:w="357" w:type="pct"/>
            <w:vAlign w:val="center"/>
          </w:tcPr>
          <w:p w14:paraId="6515840B"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53" w:type="pct"/>
            <w:vAlign w:val="center"/>
          </w:tcPr>
          <w:p w14:paraId="05777C3B" w14:textId="77777777" w:rsidR="00070590" w:rsidRPr="00CF47A7" w:rsidRDefault="00070590" w:rsidP="00431232">
            <w:pPr>
              <w:pStyle w:val="Tijeloteksta"/>
              <w:rPr>
                <w:rFonts w:asciiTheme="minorHAnsi" w:hAnsiTheme="minorHAnsi" w:cstheme="minorHAnsi"/>
                <w:b w:val="0"/>
                <w:sz w:val="20"/>
              </w:rPr>
            </w:pPr>
          </w:p>
        </w:tc>
        <w:tc>
          <w:tcPr>
            <w:tcW w:w="262" w:type="pct"/>
            <w:vAlign w:val="center"/>
          </w:tcPr>
          <w:p w14:paraId="53E59BEE"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029333BE" w14:textId="77777777" w:rsidTr="00431232">
        <w:trPr>
          <w:trHeight w:val="432"/>
        </w:trPr>
        <w:tc>
          <w:tcPr>
            <w:tcW w:w="5000" w:type="pct"/>
            <w:gridSpan w:val="10"/>
            <w:vAlign w:val="center"/>
          </w:tcPr>
          <w:p w14:paraId="36C6C57E"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*ukoliko student uspješno položi kolokvije (ostvari minimalno 60% mogućih bodova iz svih kolokvija) oslobođen je polaganja pismenog dijela ispita te mu se u izračunu ukupno ostvarenih bodova računaju bodovi stečeni putem kolokvija.</w:t>
            </w:r>
          </w:p>
        </w:tc>
      </w:tr>
      <w:tr w:rsidR="00070590" w:rsidRPr="00CF47A7" w14:paraId="51DD4972" w14:textId="77777777" w:rsidTr="00431232">
        <w:trPr>
          <w:trHeight w:val="432"/>
        </w:trPr>
        <w:tc>
          <w:tcPr>
            <w:tcW w:w="5000" w:type="pct"/>
            <w:gridSpan w:val="10"/>
            <w:vAlign w:val="center"/>
          </w:tcPr>
          <w:p w14:paraId="64349FA4" w14:textId="77777777" w:rsidR="00070590" w:rsidRPr="00CF47A7" w:rsidRDefault="00070590" w:rsidP="00B945EE">
            <w:pPr>
              <w:pStyle w:val="Tijeloteksta"/>
              <w:numPr>
                <w:ilvl w:val="1"/>
                <w:numId w:val="34"/>
              </w:numPr>
              <w:ind w:left="561" w:hanging="280"/>
              <w:jc w:val="both"/>
              <w:rPr>
                <w:rFonts w:asciiTheme="minorHAnsi" w:hAnsiTheme="minorHAnsi" w:cstheme="minorHAnsi"/>
                <w:b w:val="0"/>
                <w:sz w:val="20"/>
              </w:rPr>
            </w:pPr>
            <w:r w:rsidRPr="00CF47A7">
              <w:rPr>
                <w:rFonts w:asciiTheme="minorHAnsi" w:eastAsia="Calibri" w:hAnsiTheme="minorHAnsi" w:cstheme="minorHAnsi"/>
                <w:b w:val="0"/>
                <w:sz w:val="20"/>
              </w:rPr>
              <w:t>Povezivanje ishoda učenja, nastavnih metoda i ocjenjivanja</w:t>
            </w:r>
          </w:p>
        </w:tc>
      </w:tr>
      <w:tr w:rsidR="00070590" w:rsidRPr="00CF47A7" w14:paraId="3CC070F1" w14:textId="77777777" w:rsidTr="00431232">
        <w:trPr>
          <w:trHeight w:val="432"/>
        </w:trPr>
        <w:tc>
          <w:tcPr>
            <w:tcW w:w="5000" w:type="pct"/>
            <w:gridSpan w:val="10"/>
            <w:vAlign w:val="center"/>
          </w:tcPr>
          <w:p w14:paraId="3157765A" w14:textId="77777777" w:rsidR="00070590" w:rsidRPr="00CF47A7" w:rsidRDefault="00070590" w:rsidP="00431232">
            <w:pPr>
              <w:jc w:val="both"/>
              <w:rPr>
                <w:rFonts w:cstheme="minorHAnsi"/>
                <w:sz w:val="20"/>
                <w:szCs w:val="20"/>
                <w:lang w:val="hr-HR"/>
              </w:rPr>
            </w:pP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694"/>
              <w:gridCol w:w="2410"/>
              <w:gridCol w:w="567"/>
              <w:gridCol w:w="567"/>
            </w:tblGrid>
            <w:tr w:rsidR="00070590" w:rsidRPr="00CF47A7" w14:paraId="2233AF96" w14:textId="77777777" w:rsidTr="0043123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642FAB"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8565D9"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9A10E8C"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ISHOD UČENJA</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B7ED19"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AKTIVNOST STUDENTA</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0FA290"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DC36EB"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BODOVI</w:t>
                  </w:r>
                </w:p>
              </w:tc>
            </w:tr>
            <w:tr w:rsidR="00070590" w:rsidRPr="00CF47A7" w14:paraId="79F80272" w14:textId="77777777" w:rsidTr="0043123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3E3DBA5" w14:textId="77777777" w:rsidR="00070590" w:rsidRPr="00CF47A7" w:rsidRDefault="00070590" w:rsidP="00431232">
                  <w:pPr>
                    <w:jc w:val="center"/>
                    <w:rPr>
                      <w:rFonts w:cstheme="minorHAnsi"/>
                      <w:bCs/>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76E0DBA" w14:textId="77777777" w:rsidR="00070590" w:rsidRPr="00CF47A7" w:rsidRDefault="00070590" w:rsidP="00431232">
                  <w:pPr>
                    <w:jc w:val="center"/>
                    <w:rPr>
                      <w:rFonts w:cstheme="minorHAnsi"/>
                      <w:bCs/>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41168AB" w14:textId="77777777" w:rsidR="00070590" w:rsidRPr="00CF47A7" w:rsidRDefault="00070590" w:rsidP="00431232">
                  <w:pPr>
                    <w:jc w:val="center"/>
                    <w:rPr>
                      <w:rFonts w:cstheme="minorHAnsi"/>
                      <w:bCs/>
                      <w:sz w:val="20"/>
                      <w:szCs w:val="20"/>
                      <w:lang w:val="hr-HR"/>
                    </w:rPr>
                  </w:pPr>
                </w:p>
              </w:tc>
              <w:tc>
                <w:tcPr>
                  <w:tcW w:w="269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AE948A2" w14:textId="77777777" w:rsidR="00070590" w:rsidRPr="00CF47A7" w:rsidRDefault="00070590" w:rsidP="00431232">
                  <w:pPr>
                    <w:jc w:val="center"/>
                    <w:rPr>
                      <w:rFonts w:cstheme="minorHAnsi"/>
                      <w:bCs/>
                      <w:sz w:val="20"/>
                      <w:szCs w:val="20"/>
                      <w:lang w:val="hr-HR"/>
                    </w:rPr>
                  </w:pPr>
                </w:p>
              </w:tc>
              <w:tc>
                <w:tcPr>
                  <w:tcW w:w="241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2942088" w14:textId="77777777" w:rsidR="00070590" w:rsidRPr="00CF47A7" w:rsidRDefault="00070590" w:rsidP="00431232">
                  <w:pPr>
                    <w:jc w:val="center"/>
                    <w:rPr>
                      <w:rFonts w:cstheme="minorHAnsi"/>
                      <w:bCs/>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7B0C54A"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38D9773"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max</w:t>
                  </w:r>
                </w:p>
              </w:tc>
            </w:tr>
            <w:tr w:rsidR="00070590" w:rsidRPr="00CF47A7" w14:paraId="454A0BAD" w14:textId="77777777" w:rsidTr="00431232">
              <w:tc>
                <w:tcPr>
                  <w:tcW w:w="2104" w:type="dxa"/>
                  <w:tcBorders>
                    <w:top w:val="single" w:sz="4" w:space="0" w:color="auto"/>
                    <w:left w:val="single" w:sz="4" w:space="0" w:color="auto"/>
                    <w:bottom w:val="single" w:sz="4" w:space="0" w:color="auto"/>
                    <w:right w:val="single" w:sz="4" w:space="0" w:color="auto"/>
                  </w:tcBorders>
                </w:tcPr>
                <w:p w14:paraId="3A82D04B" w14:textId="77777777" w:rsidR="00070590" w:rsidRPr="00CF47A7" w:rsidRDefault="00070590" w:rsidP="00431232">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477D90E8" w14:textId="77777777" w:rsidR="00070590" w:rsidRPr="00CF47A7" w:rsidRDefault="00070590" w:rsidP="0043123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372CEEF2" w14:textId="77777777" w:rsidR="00070590" w:rsidRPr="00CF47A7" w:rsidRDefault="00070590" w:rsidP="00431232">
                  <w:pPr>
                    <w:rPr>
                      <w:rFonts w:cstheme="minorHAnsi"/>
                      <w:sz w:val="20"/>
                      <w:szCs w:val="20"/>
                      <w:lang w:val="hr-HR"/>
                    </w:rPr>
                  </w:pPr>
                </w:p>
              </w:tc>
              <w:tc>
                <w:tcPr>
                  <w:tcW w:w="2694" w:type="dxa"/>
                  <w:tcBorders>
                    <w:top w:val="single" w:sz="4" w:space="0" w:color="auto"/>
                    <w:left w:val="single" w:sz="4" w:space="0" w:color="auto"/>
                    <w:bottom w:val="single" w:sz="4" w:space="0" w:color="auto"/>
                    <w:right w:val="single" w:sz="4" w:space="0" w:color="auto"/>
                  </w:tcBorders>
                </w:tcPr>
                <w:p w14:paraId="51D78B83" w14:textId="77777777" w:rsidR="00070590" w:rsidRPr="00CF47A7" w:rsidRDefault="00070590" w:rsidP="00431232">
                  <w:pPr>
                    <w:rPr>
                      <w:rFonts w:cstheme="minorHAnsi"/>
                      <w:sz w:val="20"/>
                      <w:szCs w:val="20"/>
                      <w:lang w:val="hr-HR"/>
                    </w:rPr>
                  </w:pPr>
                </w:p>
              </w:tc>
              <w:tc>
                <w:tcPr>
                  <w:tcW w:w="2410" w:type="dxa"/>
                  <w:tcBorders>
                    <w:top w:val="single" w:sz="4" w:space="0" w:color="auto"/>
                    <w:left w:val="single" w:sz="4" w:space="0" w:color="auto"/>
                    <w:bottom w:val="single" w:sz="4" w:space="0" w:color="auto"/>
                    <w:right w:val="single" w:sz="4" w:space="0" w:color="auto"/>
                  </w:tcBorders>
                </w:tcPr>
                <w:p w14:paraId="550FF303"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5FEA8C6F"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441A7011" w14:textId="77777777" w:rsidR="00070590" w:rsidRPr="00CF47A7" w:rsidRDefault="00070590" w:rsidP="00431232">
                  <w:pPr>
                    <w:rPr>
                      <w:rFonts w:cstheme="minorHAnsi"/>
                      <w:sz w:val="20"/>
                      <w:szCs w:val="20"/>
                      <w:lang w:val="hr-HR"/>
                    </w:rPr>
                  </w:pPr>
                </w:p>
              </w:tc>
            </w:tr>
            <w:tr w:rsidR="00070590" w:rsidRPr="00CF47A7" w14:paraId="15D9C0D7" w14:textId="77777777" w:rsidTr="00431232">
              <w:tc>
                <w:tcPr>
                  <w:tcW w:w="2104" w:type="dxa"/>
                  <w:tcBorders>
                    <w:top w:val="single" w:sz="4" w:space="0" w:color="auto"/>
                    <w:left w:val="single" w:sz="4" w:space="0" w:color="auto"/>
                    <w:bottom w:val="single" w:sz="4" w:space="0" w:color="auto"/>
                    <w:right w:val="single" w:sz="4" w:space="0" w:color="auto"/>
                  </w:tcBorders>
                </w:tcPr>
                <w:p w14:paraId="44AEBAF9" w14:textId="77777777" w:rsidR="00070590" w:rsidRPr="00CF47A7" w:rsidRDefault="00070590" w:rsidP="00431232">
                  <w:pPr>
                    <w:rPr>
                      <w:rFonts w:cstheme="minorHAnsi"/>
                      <w:sz w:val="20"/>
                      <w:szCs w:val="20"/>
                      <w:lang w:val="hr-HR"/>
                    </w:rPr>
                  </w:pPr>
                </w:p>
                <w:p w14:paraId="7E47B519" w14:textId="77777777" w:rsidR="00070590" w:rsidRPr="00CF47A7" w:rsidRDefault="00070590" w:rsidP="00431232">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1FFB8DB3"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tcPr>
                <w:p w14:paraId="1077CB32"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1-9</w:t>
                  </w:r>
                </w:p>
              </w:tc>
              <w:tc>
                <w:tcPr>
                  <w:tcW w:w="2694" w:type="dxa"/>
                  <w:tcBorders>
                    <w:top w:val="single" w:sz="4" w:space="0" w:color="auto"/>
                    <w:left w:val="single" w:sz="4" w:space="0" w:color="auto"/>
                    <w:bottom w:val="single" w:sz="4" w:space="0" w:color="auto"/>
                    <w:right w:val="single" w:sz="4" w:space="0" w:color="auto"/>
                  </w:tcBorders>
                </w:tcPr>
                <w:p w14:paraId="5EBAF55C" w14:textId="77777777" w:rsidR="00070590" w:rsidRPr="00CF47A7" w:rsidRDefault="00070590" w:rsidP="00431232">
                  <w:pPr>
                    <w:rPr>
                      <w:rFonts w:cstheme="minorHAnsi"/>
                      <w:sz w:val="20"/>
                      <w:szCs w:val="20"/>
                      <w:lang w:val="hr-HR"/>
                    </w:rPr>
                  </w:pPr>
                  <w:r w:rsidRPr="00CF47A7">
                    <w:rPr>
                      <w:rFonts w:cstheme="minorHAnsi"/>
                      <w:sz w:val="20"/>
                      <w:szCs w:val="20"/>
                      <w:lang w:val="hr-HR"/>
                    </w:rPr>
                    <w:t>Prisutnost na nastavi</w:t>
                  </w:r>
                </w:p>
              </w:tc>
              <w:tc>
                <w:tcPr>
                  <w:tcW w:w="2410" w:type="dxa"/>
                  <w:tcBorders>
                    <w:top w:val="single" w:sz="4" w:space="0" w:color="auto"/>
                    <w:left w:val="single" w:sz="4" w:space="0" w:color="auto"/>
                    <w:bottom w:val="single" w:sz="4" w:space="0" w:color="auto"/>
                    <w:right w:val="single" w:sz="4" w:space="0" w:color="auto"/>
                  </w:tcBorders>
                </w:tcPr>
                <w:p w14:paraId="4563AD1A" w14:textId="77777777" w:rsidR="00070590" w:rsidRPr="00CF47A7" w:rsidRDefault="00070590" w:rsidP="00431232">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1BF4A0C1"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12C7CB95"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r>
            <w:tr w:rsidR="00070590" w:rsidRPr="00CF47A7" w14:paraId="675785D4" w14:textId="77777777" w:rsidTr="00431232">
              <w:tc>
                <w:tcPr>
                  <w:tcW w:w="2104" w:type="dxa"/>
                  <w:tcBorders>
                    <w:top w:val="single" w:sz="4" w:space="0" w:color="auto"/>
                    <w:left w:val="single" w:sz="4" w:space="0" w:color="auto"/>
                    <w:bottom w:val="single" w:sz="4" w:space="0" w:color="auto"/>
                    <w:right w:val="single" w:sz="4" w:space="0" w:color="auto"/>
                  </w:tcBorders>
                </w:tcPr>
                <w:p w14:paraId="5DC7A3F0" w14:textId="77777777" w:rsidR="00070590" w:rsidRPr="00CF47A7" w:rsidRDefault="00070590" w:rsidP="00431232">
                  <w:pPr>
                    <w:rPr>
                      <w:rFonts w:cstheme="minorHAnsi"/>
                      <w:sz w:val="20"/>
                      <w:szCs w:val="20"/>
                      <w:lang w:val="hr-HR"/>
                    </w:rPr>
                  </w:pPr>
                </w:p>
                <w:p w14:paraId="4EE911FE" w14:textId="77777777" w:rsidR="00070590" w:rsidRPr="00CF47A7" w:rsidRDefault="00070590" w:rsidP="00431232">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5E641503"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0,3</w:t>
                  </w:r>
                </w:p>
                <w:p w14:paraId="408708D4" w14:textId="77777777" w:rsidR="00070590" w:rsidRPr="00CF47A7" w:rsidRDefault="00070590" w:rsidP="00431232">
                  <w:pPr>
                    <w:jc w:val="cente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176A86B5"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1-9</w:t>
                  </w:r>
                </w:p>
              </w:tc>
              <w:tc>
                <w:tcPr>
                  <w:tcW w:w="2694" w:type="dxa"/>
                  <w:tcBorders>
                    <w:top w:val="single" w:sz="4" w:space="0" w:color="auto"/>
                    <w:left w:val="single" w:sz="4" w:space="0" w:color="auto"/>
                    <w:bottom w:val="single" w:sz="4" w:space="0" w:color="auto"/>
                    <w:right w:val="single" w:sz="4" w:space="0" w:color="auto"/>
                  </w:tcBorders>
                </w:tcPr>
                <w:p w14:paraId="6CBE917D" w14:textId="77777777" w:rsidR="00070590" w:rsidRPr="00CF47A7" w:rsidRDefault="00070590" w:rsidP="00431232">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10" w:type="dxa"/>
                  <w:tcBorders>
                    <w:top w:val="single" w:sz="4" w:space="0" w:color="auto"/>
                    <w:left w:val="single" w:sz="4" w:space="0" w:color="auto"/>
                    <w:bottom w:val="single" w:sz="4" w:space="0" w:color="auto"/>
                    <w:right w:val="single" w:sz="4" w:space="0" w:color="auto"/>
                  </w:tcBorders>
                </w:tcPr>
                <w:p w14:paraId="65E04A0A" w14:textId="77777777" w:rsidR="00070590" w:rsidRPr="00CF47A7" w:rsidRDefault="00070590" w:rsidP="00431232">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6885558B"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5E2FB59F"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r>
            <w:tr w:rsidR="00070590" w:rsidRPr="00CF47A7" w14:paraId="77C2613F" w14:textId="77777777" w:rsidTr="00431232">
              <w:tc>
                <w:tcPr>
                  <w:tcW w:w="2104" w:type="dxa"/>
                  <w:tcBorders>
                    <w:top w:val="single" w:sz="4" w:space="0" w:color="auto"/>
                    <w:left w:val="single" w:sz="4" w:space="0" w:color="auto"/>
                    <w:bottom w:val="single" w:sz="4" w:space="0" w:color="auto"/>
                    <w:right w:val="single" w:sz="4" w:space="0" w:color="auto"/>
                  </w:tcBorders>
                </w:tcPr>
                <w:p w14:paraId="23B5F387" w14:textId="77777777" w:rsidR="00070590" w:rsidRPr="00CF47A7" w:rsidRDefault="00070590" w:rsidP="00431232">
                  <w:pPr>
                    <w:rPr>
                      <w:rFonts w:cstheme="minorHAnsi"/>
                      <w:sz w:val="20"/>
                      <w:szCs w:val="20"/>
                      <w:lang w:val="hr-HR"/>
                    </w:rPr>
                  </w:pPr>
                </w:p>
                <w:p w14:paraId="164C4FE5" w14:textId="77777777" w:rsidR="00070590" w:rsidRPr="00CF47A7" w:rsidRDefault="00070590" w:rsidP="00431232">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tcPr>
                <w:p w14:paraId="08A1D378"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0,9</w:t>
                  </w:r>
                </w:p>
              </w:tc>
              <w:tc>
                <w:tcPr>
                  <w:tcW w:w="901" w:type="dxa"/>
                  <w:tcBorders>
                    <w:top w:val="single" w:sz="4" w:space="0" w:color="auto"/>
                    <w:left w:val="single" w:sz="4" w:space="0" w:color="auto"/>
                    <w:bottom w:val="single" w:sz="4" w:space="0" w:color="auto"/>
                    <w:right w:val="single" w:sz="4" w:space="0" w:color="auto"/>
                  </w:tcBorders>
                </w:tcPr>
                <w:p w14:paraId="433A5CD0"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1-9</w:t>
                  </w:r>
                </w:p>
              </w:tc>
              <w:tc>
                <w:tcPr>
                  <w:tcW w:w="2694" w:type="dxa"/>
                  <w:tcBorders>
                    <w:top w:val="single" w:sz="4" w:space="0" w:color="auto"/>
                    <w:left w:val="single" w:sz="4" w:space="0" w:color="auto"/>
                    <w:bottom w:val="single" w:sz="4" w:space="0" w:color="auto"/>
                    <w:right w:val="single" w:sz="4" w:space="0" w:color="auto"/>
                  </w:tcBorders>
                </w:tcPr>
                <w:p w14:paraId="31077693" w14:textId="77777777" w:rsidR="00070590" w:rsidRPr="00CF47A7" w:rsidRDefault="00070590" w:rsidP="00431232">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410" w:type="dxa"/>
                  <w:tcBorders>
                    <w:top w:val="single" w:sz="4" w:space="0" w:color="auto"/>
                    <w:left w:val="single" w:sz="4" w:space="0" w:color="auto"/>
                    <w:bottom w:val="single" w:sz="4" w:space="0" w:color="auto"/>
                    <w:right w:val="single" w:sz="4" w:space="0" w:color="auto"/>
                  </w:tcBorders>
                </w:tcPr>
                <w:p w14:paraId="065CA52C" w14:textId="77777777" w:rsidR="00070590" w:rsidRPr="00CF47A7" w:rsidRDefault="00070590" w:rsidP="00431232">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2B392C34"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567" w:type="dxa"/>
                  <w:tcBorders>
                    <w:top w:val="single" w:sz="4" w:space="0" w:color="auto"/>
                    <w:left w:val="single" w:sz="4" w:space="0" w:color="auto"/>
                    <w:bottom w:val="single" w:sz="4" w:space="0" w:color="auto"/>
                    <w:right w:val="single" w:sz="4" w:space="0" w:color="auto"/>
                  </w:tcBorders>
                  <w:vAlign w:val="center"/>
                </w:tcPr>
                <w:p w14:paraId="4B61889A"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w:t>
                  </w:r>
                </w:p>
              </w:tc>
            </w:tr>
            <w:tr w:rsidR="00070590" w:rsidRPr="00CF47A7" w14:paraId="22CC1F5B" w14:textId="77777777" w:rsidTr="00431232">
              <w:tc>
                <w:tcPr>
                  <w:tcW w:w="2104" w:type="dxa"/>
                  <w:tcBorders>
                    <w:top w:val="single" w:sz="4" w:space="0" w:color="auto"/>
                    <w:left w:val="single" w:sz="4" w:space="0" w:color="auto"/>
                    <w:bottom w:val="single" w:sz="4" w:space="0" w:color="auto"/>
                    <w:right w:val="single" w:sz="4" w:space="0" w:color="auto"/>
                  </w:tcBorders>
                </w:tcPr>
                <w:p w14:paraId="77199DE7" w14:textId="77777777" w:rsidR="00070590" w:rsidRPr="00CF47A7" w:rsidRDefault="00070590" w:rsidP="00431232">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2CCB960A"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1947BF7F"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1-9</w:t>
                  </w:r>
                </w:p>
              </w:tc>
              <w:tc>
                <w:tcPr>
                  <w:tcW w:w="2694" w:type="dxa"/>
                  <w:tcBorders>
                    <w:top w:val="single" w:sz="4" w:space="0" w:color="auto"/>
                    <w:left w:val="single" w:sz="4" w:space="0" w:color="auto"/>
                    <w:bottom w:val="single" w:sz="4" w:space="0" w:color="auto"/>
                    <w:right w:val="single" w:sz="4" w:space="0" w:color="auto"/>
                  </w:tcBorders>
                </w:tcPr>
                <w:p w14:paraId="708A3803" w14:textId="77777777" w:rsidR="00070590" w:rsidRPr="00CF47A7" w:rsidRDefault="00070590" w:rsidP="00431232">
                  <w:pPr>
                    <w:rPr>
                      <w:rFonts w:cstheme="minorHAnsi"/>
                      <w:sz w:val="20"/>
                      <w:szCs w:val="20"/>
                      <w:lang w:val="hr-HR"/>
                    </w:rPr>
                  </w:pPr>
                  <w:r w:rsidRPr="00CF47A7">
                    <w:rPr>
                      <w:rFonts w:cstheme="minorHAnsi"/>
                      <w:sz w:val="20"/>
                      <w:szCs w:val="20"/>
                      <w:lang w:val="hr-HR"/>
                    </w:rPr>
                    <w:t>Priprema za provjeru znanja, pisana provjera</w:t>
                  </w:r>
                </w:p>
              </w:tc>
              <w:tc>
                <w:tcPr>
                  <w:tcW w:w="2410" w:type="dxa"/>
                  <w:tcBorders>
                    <w:top w:val="single" w:sz="4" w:space="0" w:color="auto"/>
                    <w:left w:val="single" w:sz="4" w:space="0" w:color="auto"/>
                    <w:bottom w:val="single" w:sz="4" w:space="0" w:color="auto"/>
                    <w:right w:val="single" w:sz="4" w:space="0" w:color="auto"/>
                  </w:tcBorders>
                </w:tcPr>
                <w:p w14:paraId="0193B2DF" w14:textId="77777777" w:rsidR="00070590" w:rsidRPr="00CF47A7" w:rsidRDefault="00070590" w:rsidP="0043123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A41B828"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66429146"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50</w:t>
                  </w:r>
                </w:p>
              </w:tc>
            </w:tr>
            <w:tr w:rsidR="00070590" w:rsidRPr="00CF47A7" w14:paraId="7D0C1320" w14:textId="77777777" w:rsidTr="00431232">
              <w:tc>
                <w:tcPr>
                  <w:tcW w:w="2104" w:type="dxa"/>
                  <w:tcBorders>
                    <w:top w:val="single" w:sz="4" w:space="0" w:color="auto"/>
                    <w:left w:val="single" w:sz="4" w:space="0" w:color="auto"/>
                    <w:bottom w:val="single" w:sz="4" w:space="0" w:color="auto"/>
                    <w:right w:val="single" w:sz="4" w:space="0" w:color="auto"/>
                  </w:tcBorders>
                </w:tcPr>
                <w:p w14:paraId="0BDBBE07" w14:textId="77777777" w:rsidR="00070590" w:rsidRPr="00CF47A7" w:rsidRDefault="00070590" w:rsidP="00431232">
                  <w:pPr>
                    <w:rPr>
                      <w:rFonts w:cstheme="minorHAnsi"/>
                      <w:sz w:val="20"/>
                      <w:szCs w:val="20"/>
                      <w:lang w:val="hr-HR"/>
                    </w:rPr>
                  </w:pPr>
                </w:p>
                <w:p w14:paraId="0815CF77" w14:textId="77777777" w:rsidR="00070590" w:rsidRPr="00CF47A7" w:rsidRDefault="00070590" w:rsidP="00431232">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47C4AF31"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tcPr>
                <w:p w14:paraId="5F81D606" w14:textId="77777777" w:rsidR="00070590" w:rsidRPr="00CF47A7" w:rsidRDefault="00070590" w:rsidP="00431232">
                  <w:pPr>
                    <w:rPr>
                      <w:rFonts w:cstheme="minorHAnsi"/>
                      <w:sz w:val="20"/>
                      <w:szCs w:val="20"/>
                      <w:lang w:val="hr-HR"/>
                    </w:rPr>
                  </w:pPr>
                </w:p>
              </w:tc>
              <w:tc>
                <w:tcPr>
                  <w:tcW w:w="2694" w:type="dxa"/>
                  <w:tcBorders>
                    <w:top w:val="single" w:sz="4" w:space="0" w:color="auto"/>
                    <w:left w:val="single" w:sz="4" w:space="0" w:color="auto"/>
                    <w:bottom w:val="single" w:sz="4" w:space="0" w:color="auto"/>
                    <w:right w:val="single" w:sz="4" w:space="0" w:color="auto"/>
                  </w:tcBorders>
                </w:tcPr>
                <w:p w14:paraId="12FC7B40" w14:textId="77777777" w:rsidR="00070590" w:rsidRPr="00CF47A7" w:rsidRDefault="00070590" w:rsidP="00431232">
                  <w:pPr>
                    <w:rPr>
                      <w:rFonts w:cstheme="minorHAnsi"/>
                      <w:sz w:val="20"/>
                      <w:szCs w:val="20"/>
                      <w:lang w:val="hr-HR"/>
                    </w:rPr>
                  </w:pPr>
                </w:p>
              </w:tc>
              <w:tc>
                <w:tcPr>
                  <w:tcW w:w="2410" w:type="dxa"/>
                  <w:tcBorders>
                    <w:top w:val="single" w:sz="4" w:space="0" w:color="auto"/>
                    <w:left w:val="single" w:sz="4" w:space="0" w:color="auto"/>
                    <w:bottom w:val="single" w:sz="4" w:space="0" w:color="auto"/>
                    <w:right w:val="single" w:sz="4" w:space="0" w:color="auto"/>
                  </w:tcBorders>
                </w:tcPr>
                <w:p w14:paraId="7B10FC45"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55AAE1D8" w14:textId="77777777" w:rsidR="00070590" w:rsidRPr="00CF47A7" w:rsidRDefault="00070590" w:rsidP="00431232">
                  <w:pPr>
                    <w:jc w:val="cente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17A70233"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100</w:t>
                  </w:r>
                </w:p>
              </w:tc>
            </w:tr>
          </w:tbl>
          <w:p w14:paraId="5346A018" w14:textId="77777777" w:rsidR="00070590" w:rsidRPr="00CF47A7" w:rsidRDefault="00070590" w:rsidP="00431232">
            <w:pPr>
              <w:jc w:val="both"/>
              <w:rPr>
                <w:rFonts w:cstheme="minorHAnsi"/>
                <w:sz w:val="20"/>
                <w:szCs w:val="20"/>
                <w:lang w:val="hr-HR"/>
              </w:rPr>
            </w:pPr>
          </w:p>
          <w:p w14:paraId="5778A118" w14:textId="77777777" w:rsidR="00070590" w:rsidRPr="00CF47A7" w:rsidRDefault="00070590" w:rsidP="00431232">
            <w:pPr>
              <w:jc w:val="both"/>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p w14:paraId="49C8F088" w14:textId="77777777" w:rsidR="00070590" w:rsidRPr="00CF47A7" w:rsidRDefault="00070590" w:rsidP="00431232">
            <w:pPr>
              <w:pStyle w:val="Default"/>
              <w:jc w:val="both"/>
              <w:rPr>
                <w:rFonts w:asciiTheme="minorHAnsi" w:hAnsiTheme="minorHAnsi" w:cstheme="minorHAnsi"/>
                <w:color w:val="auto"/>
                <w:sz w:val="20"/>
                <w:szCs w:val="20"/>
              </w:rPr>
            </w:pPr>
          </w:p>
        </w:tc>
      </w:tr>
      <w:tr w:rsidR="00070590" w:rsidRPr="00CF47A7" w14:paraId="13FEB408" w14:textId="77777777" w:rsidTr="00431232">
        <w:trPr>
          <w:trHeight w:val="432"/>
        </w:trPr>
        <w:tc>
          <w:tcPr>
            <w:tcW w:w="5000" w:type="pct"/>
            <w:gridSpan w:val="10"/>
            <w:vAlign w:val="center"/>
          </w:tcPr>
          <w:p w14:paraId="3DB997BB"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1.10. Obvezatna literatura (u trenutku prijave prijedloga studijskog programa)</w:t>
            </w:r>
          </w:p>
        </w:tc>
      </w:tr>
      <w:tr w:rsidR="00070590" w:rsidRPr="00CF47A7" w14:paraId="7B430D69" w14:textId="77777777" w:rsidTr="00431232">
        <w:trPr>
          <w:trHeight w:val="557"/>
        </w:trPr>
        <w:tc>
          <w:tcPr>
            <w:tcW w:w="5000" w:type="pct"/>
            <w:gridSpan w:val="10"/>
            <w:vAlign w:val="center"/>
          </w:tcPr>
          <w:p w14:paraId="2D4D5B3E" w14:textId="77777777" w:rsidR="00070590" w:rsidRPr="00CF47A7" w:rsidRDefault="00070590" w:rsidP="00B945EE">
            <w:pPr>
              <w:pStyle w:val="Default"/>
              <w:numPr>
                <w:ilvl w:val="0"/>
                <w:numId w:val="31"/>
              </w:numPr>
              <w:tabs>
                <w:tab w:val="clear" w:pos="360"/>
                <w:tab w:val="num" w:pos="280"/>
              </w:tabs>
              <w:ind w:left="280"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Darley, A. (2000) Visual Digital Culture: Surface Play and Spectale in New Media Genres (Sussex Studies in Culture and Communication). Routledge. London.</w:t>
            </w:r>
          </w:p>
          <w:p w14:paraId="0BB2262E" w14:textId="77777777" w:rsidR="00070590" w:rsidRPr="00CF47A7" w:rsidRDefault="00070590" w:rsidP="00B945EE">
            <w:pPr>
              <w:pStyle w:val="Default"/>
              <w:numPr>
                <w:ilvl w:val="0"/>
                <w:numId w:val="31"/>
              </w:numPr>
              <w:tabs>
                <w:tab w:val="clear" w:pos="360"/>
                <w:tab w:val="num" w:pos="280"/>
              </w:tabs>
              <w:ind w:left="280"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Montfort, N., Wardrip-Fruin, N. (2003) The New Media Reader. The MIT Press; Bk&amp;CD-Rom edition.</w:t>
            </w:r>
          </w:p>
          <w:p w14:paraId="4C6F5F38" w14:textId="77777777" w:rsidR="00070590" w:rsidRPr="00CF47A7" w:rsidRDefault="00070590" w:rsidP="00B945EE">
            <w:pPr>
              <w:pStyle w:val="Default"/>
              <w:numPr>
                <w:ilvl w:val="0"/>
                <w:numId w:val="31"/>
              </w:numPr>
              <w:tabs>
                <w:tab w:val="clear" w:pos="360"/>
                <w:tab w:val="num" w:pos="280"/>
              </w:tabs>
              <w:ind w:left="280"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Manovich, L. (2002) The Language of New Media. The MIT Press.</w:t>
            </w:r>
          </w:p>
          <w:p w14:paraId="67A4BD22" w14:textId="77777777" w:rsidR="00070590" w:rsidRPr="00CF47A7" w:rsidRDefault="00070590" w:rsidP="00B945EE">
            <w:pPr>
              <w:pStyle w:val="Default"/>
              <w:numPr>
                <w:ilvl w:val="0"/>
                <w:numId w:val="31"/>
              </w:numPr>
              <w:tabs>
                <w:tab w:val="clear" w:pos="360"/>
                <w:tab w:val="num" w:pos="280"/>
              </w:tabs>
              <w:ind w:left="280"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Biti, V.,  (2000). Pojmovnik suvremene književne i kulturne teorije, Zagreb, Matica hrvatska</w:t>
            </w:r>
          </w:p>
          <w:p w14:paraId="35F8C0BB" w14:textId="77777777" w:rsidR="00070590" w:rsidRPr="00CF47A7" w:rsidRDefault="00070590" w:rsidP="00B945EE">
            <w:pPr>
              <w:pStyle w:val="Default"/>
              <w:numPr>
                <w:ilvl w:val="0"/>
                <w:numId w:val="31"/>
              </w:numPr>
              <w:tabs>
                <w:tab w:val="clear" w:pos="360"/>
                <w:tab w:val="num" w:pos="280"/>
              </w:tabs>
              <w:ind w:left="280"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Gane, N., i Beer, D. (2008). New Media – the Key Concepts. Oxford, New York, Berg</w:t>
            </w:r>
          </w:p>
          <w:p w14:paraId="230697AF" w14:textId="77777777" w:rsidR="00070590" w:rsidRPr="00CF47A7" w:rsidRDefault="00070590" w:rsidP="00B945EE">
            <w:pPr>
              <w:pStyle w:val="Default"/>
              <w:numPr>
                <w:ilvl w:val="0"/>
                <w:numId w:val="31"/>
              </w:numPr>
              <w:tabs>
                <w:tab w:val="clear" w:pos="360"/>
                <w:tab w:val="num" w:pos="280"/>
              </w:tabs>
              <w:ind w:left="280"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Botler, J.D. i Grusin, R. (2000). Remediation – Understanding New Media, MIT Press</w:t>
            </w:r>
          </w:p>
          <w:p w14:paraId="4EF5CE91" w14:textId="77777777" w:rsidR="00070590" w:rsidRPr="00CF47A7" w:rsidRDefault="00070590" w:rsidP="00B945EE">
            <w:pPr>
              <w:pStyle w:val="Default"/>
              <w:numPr>
                <w:ilvl w:val="0"/>
                <w:numId w:val="31"/>
              </w:numPr>
              <w:tabs>
                <w:tab w:val="clear" w:pos="360"/>
                <w:tab w:val="num" w:pos="280"/>
              </w:tabs>
              <w:ind w:left="280"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Inglis, F. (1997). Teorija medija, Zagreb, Barbat, AGM</w:t>
            </w:r>
          </w:p>
          <w:p w14:paraId="47028125" w14:textId="77777777" w:rsidR="00070590" w:rsidRPr="00CF47A7" w:rsidRDefault="00070590" w:rsidP="00B945EE">
            <w:pPr>
              <w:pStyle w:val="Default"/>
              <w:numPr>
                <w:ilvl w:val="0"/>
                <w:numId w:val="31"/>
              </w:numPr>
              <w:tabs>
                <w:tab w:val="clear" w:pos="360"/>
                <w:tab w:val="num" w:pos="280"/>
              </w:tabs>
              <w:ind w:left="280"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Branston, G. i Stafford, R. (2010). The Media Student's Book (5th edition), NY, Routledge</w:t>
            </w:r>
          </w:p>
          <w:p w14:paraId="46213492" w14:textId="77777777" w:rsidR="00070590" w:rsidRPr="00CF47A7" w:rsidRDefault="00070590" w:rsidP="00431232">
            <w:pPr>
              <w:pStyle w:val="Default"/>
              <w:rPr>
                <w:rFonts w:asciiTheme="minorHAnsi" w:hAnsiTheme="minorHAnsi" w:cstheme="minorHAnsi"/>
                <w:color w:val="auto"/>
                <w:sz w:val="20"/>
                <w:szCs w:val="20"/>
              </w:rPr>
            </w:pPr>
          </w:p>
          <w:p w14:paraId="02EA8D80" w14:textId="77777777" w:rsidR="00070590" w:rsidRPr="00CF47A7" w:rsidRDefault="00070590" w:rsidP="00431232">
            <w:pPr>
              <w:pStyle w:val="Default"/>
              <w:rPr>
                <w:rFonts w:asciiTheme="minorHAnsi" w:hAnsiTheme="minorHAnsi" w:cstheme="minorHAnsi"/>
                <w:color w:val="auto"/>
                <w:sz w:val="20"/>
                <w:szCs w:val="20"/>
              </w:rPr>
            </w:pPr>
            <w:r w:rsidRPr="00CF47A7">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070590" w:rsidRPr="00CF47A7" w14:paraId="332C85F5" w14:textId="77777777" w:rsidTr="00431232">
        <w:trPr>
          <w:trHeight w:val="432"/>
        </w:trPr>
        <w:tc>
          <w:tcPr>
            <w:tcW w:w="5000" w:type="pct"/>
            <w:gridSpan w:val="10"/>
            <w:vAlign w:val="center"/>
          </w:tcPr>
          <w:p w14:paraId="566671E7"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lastRenderedPageBreak/>
              <w:t>1.11.Dopunska literatura (u trenutku prijave prijedloga studijskog programa)</w:t>
            </w:r>
          </w:p>
        </w:tc>
      </w:tr>
      <w:tr w:rsidR="00070590" w:rsidRPr="00CF47A7" w14:paraId="191FA1AA" w14:textId="77777777" w:rsidTr="00431232">
        <w:trPr>
          <w:trHeight w:val="432"/>
        </w:trPr>
        <w:tc>
          <w:tcPr>
            <w:tcW w:w="5000" w:type="pct"/>
            <w:gridSpan w:val="10"/>
            <w:vAlign w:val="center"/>
          </w:tcPr>
          <w:p w14:paraId="4E1BD614" w14:textId="77777777" w:rsidR="00070590" w:rsidRPr="00CF47A7" w:rsidRDefault="00070590" w:rsidP="00B945EE">
            <w:pPr>
              <w:pStyle w:val="Odlomakpopisa"/>
              <w:numPr>
                <w:ilvl w:val="0"/>
                <w:numId w:val="30"/>
              </w:numPr>
              <w:ind w:left="561" w:hanging="280"/>
              <w:contextualSpacing w:val="0"/>
              <w:rPr>
                <w:rFonts w:asciiTheme="minorHAnsi" w:hAnsiTheme="minorHAnsi" w:cstheme="minorHAnsi"/>
                <w:lang w:val="hr-HR"/>
              </w:rPr>
            </w:pPr>
            <w:r w:rsidRPr="00CF47A7">
              <w:rPr>
                <w:rFonts w:asciiTheme="minorHAnsi" w:hAnsiTheme="minorHAnsi" w:cstheme="minorHAnsi"/>
                <w:lang w:val="hr-HR"/>
              </w:rPr>
              <w:t>Lunenfeld, P. (2000) The Digital Dialecitc: New Essays on New Media. The MIT Press.</w:t>
            </w:r>
          </w:p>
          <w:p w14:paraId="1CF0A172" w14:textId="77777777" w:rsidR="00070590" w:rsidRPr="00CF47A7" w:rsidRDefault="00070590" w:rsidP="00B945EE">
            <w:pPr>
              <w:pStyle w:val="Odlomakpopisa"/>
              <w:numPr>
                <w:ilvl w:val="0"/>
                <w:numId w:val="30"/>
              </w:numPr>
              <w:ind w:left="561" w:hanging="280"/>
              <w:contextualSpacing w:val="0"/>
              <w:rPr>
                <w:rFonts w:asciiTheme="minorHAnsi" w:hAnsiTheme="minorHAnsi" w:cstheme="minorHAnsi"/>
                <w:lang w:val="hr-HR"/>
              </w:rPr>
            </w:pPr>
            <w:r w:rsidRPr="00CF47A7">
              <w:rPr>
                <w:rFonts w:asciiTheme="minorHAnsi" w:hAnsiTheme="minorHAnsi" w:cstheme="minorHAnsi"/>
                <w:lang w:val="hr-HR"/>
              </w:rPr>
              <w:t>Hocks, M.E. (2003) Eloquent Images: Word and Image in the Age of New Media. The MIT Press.</w:t>
            </w:r>
          </w:p>
          <w:p w14:paraId="566E66A2" w14:textId="77777777" w:rsidR="00070590" w:rsidRPr="00CF47A7" w:rsidRDefault="00070590" w:rsidP="00B945EE">
            <w:pPr>
              <w:pStyle w:val="Odlomakpopisa"/>
              <w:numPr>
                <w:ilvl w:val="0"/>
                <w:numId w:val="30"/>
              </w:numPr>
              <w:ind w:left="561" w:hanging="280"/>
              <w:contextualSpacing w:val="0"/>
              <w:rPr>
                <w:rFonts w:asciiTheme="minorHAnsi" w:hAnsiTheme="minorHAnsi" w:cstheme="minorHAnsi"/>
                <w:lang w:val="hr-HR"/>
              </w:rPr>
            </w:pPr>
            <w:r w:rsidRPr="00CF47A7">
              <w:rPr>
                <w:rFonts w:asciiTheme="minorHAnsi" w:hAnsiTheme="minorHAnsi" w:cstheme="minorHAnsi"/>
                <w:lang w:val="hr-HR"/>
              </w:rPr>
              <w:t>Castells, Manuel (2010). The Rise of the Network Society.  Malden (USA), Oxford (UK), Wiley-Blackwell Publishers, second edition</w:t>
            </w:r>
          </w:p>
          <w:p w14:paraId="646434FC" w14:textId="77777777" w:rsidR="00070590" w:rsidRPr="00CF47A7" w:rsidRDefault="00070590" w:rsidP="00B945EE">
            <w:pPr>
              <w:pStyle w:val="Odlomakpopisa"/>
              <w:numPr>
                <w:ilvl w:val="0"/>
                <w:numId w:val="30"/>
              </w:numPr>
              <w:ind w:left="561" w:hanging="280"/>
              <w:contextualSpacing w:val="0"/>
              <w:rPr>
                <w:rFonts w:asciiTheme="minorHAnsi" w:hAnsiTheme="minorHAnsi" w:cstheme="minorHAnsi"/>
                <w:lang w:val="hr-HR"/>
              </w:rPr>
            </w:pPr>
            <w:r w:rsidRPr="00CF47A7">
              <w:rPr>
                <w:rFonts w:asciiTheme="minorHAnsi" w:hAnsiTheme="minorHAnsi" w:cstheme="minorHAnsi"/>
                <w:lang w:val="hr-HR"/>
              </w:rPr>
              <w:t>Kirkpatrick, David (2010). The Facebook Effect. Simon&amp;Schuster Paperbacks: New York (USA)</w:t>
            </w:r>
          </w:p>
          <w:p w14:paraId="7351831B" w14:textId="77777777" w:rsidR="00070590" w:rsidRPr="00CF47A7" w:rsidRDefault="00070590" w:rsidP="00431232">
            <w:pPr>
              <w:pStyle w:val="Tijeloteksta"/>
              <w:tabs>
                <w:tab w:val="left" w:pos="70"/>
              </w:tabs>
              <w:ind w:leftChars="-1" w:left="-2" w:firstLineChars="6" w:firstLine="12"/>
              <w:rPr>
                <w:rFonts w:asciiTheme="minorHAnsi" w:hAnsiTheme="minorHAnsi" w:cstheme="minorHAnsi"/>
                <w:b w:val="0"/>
                <w:sz w:val="20"/>
              </w:rPr>
            </w:pPr>
          </w:p>
        </w:tc>
      </w:tr>
      <w:tr w:rsidR="00070590" w:rsidRPr="00CF47A7" w14:paraId="58512F11" w14:textId="77777777" w:rsidTr="00431232">
        <w:trPr>
          <w:trHeight w:val="432"/>
        </w:trPr>
        <w:tc>
          <w:tcPr>
            <w:tcW w:w="5000" w:type="pct"/>
            <w:gridSpan w:val="10"/>
            <w:vAlign w:val="center"/>
          </w:tcPr>
          <w:p w14:paraId="6D89BE29"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1.12. Načini praćenja kvalitete koji osiguravaju stjecanje izlaznih znanja, vještina i kompetencija</w:t>
            </w:r>
          </w:p>
        </w:tc>
      </w:tr>
      <w:tr w:rsidR="00070590" w:rsidRPr="00CF47A7" w14:paraId="0A0D55E0" w14:textId="77777777" w:rsidTr="00431232">
        <w:trPr>
          <w:trHeight w:val="432"/>
        </w:trPr>
        <w:tc>
          <w:tcPr>
            <w:tcW w:w="5000" w:type="pct"/>
            <w:gridSpan w:val="10"/>
            <w:vAlign w:val="center"/>
          </w:tcPr>
          <w:p w14:paraId="3D8788E6" w14:textId="77777777" w:rsidR="00070590" w:rsidRPr="00CF47A7" w:rsidRDefault="00070590" w:rsidP="00431232">
            <w:pPr>
              <w:pStyle w:val="FieldText"/>
              <w:rPr>
                <w:rFonts w:asciiTheme="minorHAnsi" w:hAnsiTheme="minorHAnsi" w:cstheme="minorHAnsi"/>
                <w:b w:val="0"/>
                <w:sz w:val="20"/>
                <w:szCs w:val="20"/>
              </w:rPr>
            </w:pPr>
          </w:p>
          <w:p w14:paraId="139BC4B6" w14:textId="77777777" w:rsidR="00070590" w:rsidRPr="00CF47A7" w:rsidRDefault="00070590" w:rsidP="00152030">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59D635D5" w14:textId="77777777" w:rsidR="00070590" w:rsidRPr="00CF47A7" w:rsidRDefault="00070590" w:rsidP="00152030">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Vođenje evidencije o studentskom pohađanju kolegijskih predavanja, izvršenim obvezama te rezultatima kolokvija i/ili pismenog dijela ispita.</w:t>
            </w:r>
          </w:p>
          <w:p w14:paraId="09DC23AB" w14:textId="77777777" w:rsidR="00070590" w:rsidRPr="00CF47A7" w:rsidRDefault="00070590" w:rsidP="00152030">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seminarskog zadatka</w:t>
            </w:r>
          </w:p>
          <w:p w14:paraId="5D511130" w14:textId="77777777" w:rsidR="00070590" w:rsidRPr="00CF47A7" w:rsidRDefault="00070590" w:rsidP="00431232">
            <w:pPr>
              <w:pStyle w:val="FieldText"/>
              <w:rPr>
                <w:rFonts w:asciiTheme="minorHAnsi" w:hAnsiTheme="minorHAnsi" w:cstheme="minorHAnsi"/>
                <w:b w:val="0"/>
                <w:sz w:val="20"/>
                <w:szCs w:val="20"/>
              </w:rPr>
            </w:pPr>
          </w:p>
        </w:tc>
      </w:tr>
    </w:tbl>
    <w:p w14:paraId="3CA43A62" w14:textId="77777777" w:rsidR="00070590" w:rsidRPr="00CF47A7" w:rsidRDefault="00070590" w:rsidP="00070590">
      <w:pPr>
        <w:pStyle w:val="Tekstfusnote"/>
        <w:rPr>
          <w:rFonts w:asciiTheme="minorHAnsi" w:hAnsiTheme="minorHAnsi" w:cstheme="minorHAnsi"/>
        </w:rPr>
      </w:pPr>
    </w:p>
    <w:p w14:paraId="03608A70" w14:textId="77777777" w:rsidR="00070590" w:rsidRPr="00CF47A7" w:rsidRDefault="00070590" w:rsidP="00070590">
      <w:pPr>
        <w:rPr>
          <w:rFonts w:cstheme="minorHAnsi"/>
          <w:sz w:val="20"/>
          <w:szCs w:val="20"/>
          <w:lang w:val="hr-HR"/>
        </w:rPr>
      </w:pPr>
      <w:r w:rsidRPr="00CF47A7">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4"/>
        <w:gridCol w:w="3654"/>
        <w:gridCol w:w="2810"/>
      </w:tblGrid>
      <w:tr w:rsidR="00070590" w:rsidRPr="00CF47A7" w14:paraId="0580F782" w14:textId="77777777" w:rsidTr="00431232">
        <w:trPr>
          <w:trHeight w:hRule="exact" w:val="405"/>
        </w:trPr>
        <w:tc>
          <w:tcPr>
            <w:tcW w:w="5000" w:type="pct"/>
            <w:gridSpan w:val="3"/>
            <w:shd w:val="clear" w:color="auto" w:fill="auto"/>
            <w:vAlign w:val="center"/>
          </w:tcPr>
          <w:p w14:paraId="534E7F92" w14:textId="77777777" w:rsidR="00070590" w:rsidRPr="00CF47A7" w:rsidRDefault="00070590" w:rsidP="00431232">
            <w:pPr>
              <w:rPr>
                <w:rFonts w:cstheme="minorHAnsi"/>
                <w:sz w:val="20"/>
                <w:szCs w:val="20"/>
                <w:lang w:val="hr-HR"/>
              </w:rPr>
            </w:pPr>
            <w:r w:rsidRPr="00CF47A7">
              <w:rPr>
                <w:rFonts w:cstheme="minorHAnsi"/>
                <w:sz w:val="20"/>
                <w:szCs w:val="20"/>
                <w:lang w:val="hr-HR"/>
              </w:rPr>
              <w:lastRenderedPageBreak/>
              <w:t>Opće informacije</w:t>
            </w:r>
          </w:p>
        </w:tc>
      </w:tr>
      <w:tr w:rsidR="00070590" w:rsidRPr="00CF47A7" w14:paraId="736F7E57" w14:textId="77777777" w:rsidTr="00431232">
        <w:trPr>
          <w:trHeight w:val="405"/>
        </w:trPr>
        <w:tc>
          <w:tcPr>
            <w:tcW w:w="1715" w:type="pct"/>
            <w:vAlign w:val="center"/>
          </w:tcPr>
          <w:p w14:paraId="3FA3E62E" w14:textId="77777777" w:rsidR="00070590" w:rsidRPr="00CF47A7" w:rsidRDefault="00070590" w:rsidP="00431232">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0DC25625" w14:textId="77777777" w:rsidR="00070590" w:rsidRPr="00CF47A7" w:rsidRDefault="00070590" w:rsidP="00431232">
            <w:pPr>
              <w:tabs>
                <w:tab w:val="left" w:pos="3690"/>
              </w:tabs>
              <w:rPr>
                <w:rFonts w:cstheme="minorHAnsi"/>
                <w:sz w:val="20"/>
                <w:szCs w:val="20"/>
                <w:lang w:val="hr-HR"/>
              </w:rPr>
            </w:pPr>
            <w:r w:rsidRPr="00CF47A7">
              <w:rPr>
                <w:rFonts w:cstheme="minorHAnsi"/>
                <w:sz w:val="20"/>
                <w:szCs w:val="20"/>
                <w:lang w:val="hr-HR"/>
              </w:rPr>
              <w:t>Filmologija i kultura</w:t>
            </w:r>
          </w:p>
        </w:tc>
      </w:tr>
      <w:tr w:rsidR="00070590" w:rsidRPr="00CF47A7" w14:paraId="695017E9" w14:textId="77777777" w:rsidTr="00431232">
        <w:trPr>
          <w:trHeight w:val="259"/>
        </w:trPr>
        <w:tc>
          <w:tcPr>
            <w:tcW w:w="1715" w:type="pct"/>
            <w:shd w:val="clear" w:color="auto" w:fill="auto"/>
            <w:vAlign w:val="center"/>
          </w:tcPr>
          <w:p w14:paraId="174EB297" w14:textId="77777777" w:rsidR="00070590" w:rsidRPr="00CF47A7" w:rsidRDefault="00070590" w:rsidP="00431232">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4125FC62" w14:textId="355316E8" w:rsidR="00070590" w:rsidRPr="00CF47A7" w:rsidRDefault="00070590" w:rsidP="00431232">
            <w:pPr>
              <w:rPr>
                <w:rFonts w:cstheme="minorHAnsi"/>
                <w:sz w:val="20"/>
                <w:szCs w:val="20"/>
                <w:lang w:val="hr-HR"/>
              </w:rPr>
            </w:pPr>
            <w:r w:rsidRPr="00CF47A7">
              <w:rPr>
                <w:rFonts w:cstheme="minorHAnsi"/>
                <w:sz w:val="20"/>
                <w:szCs w:val="20"/>
                <w:lang w:val="hr-HR"/>
              </w:rPr>
              <w:t>Kristina Kumrić, predavačica</w:t>
            </w:r>
          </w:p>
        </w:tc>
      </w:tr>
      <w:tr w:rsidR="00070590" w:rsidRPr="00CF47A7" w14:paraId="5A77457F" w14:textId="77777777" w:rsidTr="00431232">
        <w:trPr>
          <w:trHeight w:val="405"/>
        </w:trPr>
        <w:tc>
          <w:tcPr>
            <w:tcW w:w="1715" w:type="pct"/>
            <w:vAlign w:val="center"/>
          </w:tcPr>
          <w:p w14:paraId="40B23D75" w14:textId="77777777" w:rsidR="00070590" w:rsidRPr="00CF47A7" w:rsidRDefault="00070590" w:rsidP="00431232">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10EC75FE" w14:textId="77777777" w:rsidR="00070590" w:rsidRPr="00CF47A7" w:rsidRDefault="00070590" w:rsidP="00431232">
            <w:pPr>
              <w:rPr>
                <w:rFonts w:cstheme="minorHAnsi"/>
                <w:sz w:val="20"/>
                <w:szCs w:val="20"/>
                <w:lang w:val="hr-HR"/>
              </w:rPr>
            </w:pPr>
          </w:p>
        </w:tc>
      </w:tr>
      <w:tr w:rsidR="00070590" w:rsidRPr="00CF47A7" w14:paraId="1372B561" w14:textId="77777777" w:rsidTr="00431232">
        <w:trPr>
          <w:trHeight w:val="405"/>
        </w:trPr>
        <w:tc>
          <w:tcPr>
            <w:tcW w:w="1715" w:type="pct"/>
            <w:vAlign w:val="center"/>
          </w:tcPr>
          <w:p w14:paraId="2CB20A21" w14:textId="77777777" w:rsidR="00070590" w:rsidRPr="00CF47A7" w:rsidRDefault="00070590" w:rsidP="00431232">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453B6A88" w14:textId="68B47953" w:rsidR="00070590" w:rsidRPr="00CF47A7" w:rsidRDefault="00051783" w:rsidP="00431232">
            <w:pPr>
              <w:rPr>
                <w:rFonts w:cstheme="minorHAnsi"/>
                <w:sz w:val="20"/>
                <w:szCs w:val="20"/>
                <w:lang w:val="hr-HR"/>
              </w:rPr>
            </w:pPr>
            <w:r>
              <w:rPr>
                <w:rFonts w:cstheme="minorHAnsi"/>
                <w:sz w:val="20"/>
                <w:szCs w:val="20"/>
                <w:lang w:val="hr-HR"/>
              </w:rPr>
              <w:t>Prijediplomski</w:t>
            </w:r>
            <w:r w:rsidR="00070590" w:rsidRPr="00CF47A7">
              <w:rPr>
                <w:rFonts w:cstheme="minorHAnsi"/>
                <w:sz w:val="20"/>
                <w:szCs w:val="20"/>
                <w:lang w:val="hr-HR"/>
              </w:rPr>
              <w:t xml:space="preserve"> studij Kultura, mediji i menadžment</w:t>
            </w:r>
          </w:p>
        </w:tc>
      </w:tr>
      <w:tr w:rsidR="00070590" w:rsidRPr="00CF47A7" w14:paraId="6FE4408A" w14:textId="77777777" w:rsidTr="00431232">
        <w:trPr>
          <w:trHeight w:val="405"/>
        </w:trPr>
        <w:tc>
          <w:tcPr>
            <w:tcW w:w="1715" w:type="pct"/>
            <w:vAlign w:val="center"/>
          </w:tcPr>
          <w:p w14:paraId="32A51924" w14:textId="77777777" w:rsidR="00070590" w:rsidRPr="00CF47A7" w:rsidRDefault="00070590" w:rsidP="00431232">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02C237D3" w14:textId="77777777" w:rsidR="00070590" w:rsidRPr="00CF47A7" w:rsidRDefault="00070590" w:rsidP="00431232">
            <w:pPr>
              <w:rPr>
                <w:rFonts w:cstheme="minorHAnsi"/>
                <w:sz w:val="20"/>
                <w:szCs w:val="20"/>
                <w:lang w:val="hr-HR"/>
              </w:rPr>
            </w:pPr>
            <w:r w:rsidRPr="00CF47A7">
              <w:rPr>
                <w:rFonts w:cstheme="minorHAnsi"/>
                <w:sz w:val="20"/>
                <w:szCs w:val="20"/>
                <w:lang w:val="hr-HR"/>
              </w:rPr>
              <w:t>BAKM-IZ-36</w:t>
            </w:r>
          </w:p>
        </w:tc>
      </w:tr>
      <w:tr w:rsidR="00070590" w:rsidRPr="00CF47A7" w14:paraId="59783B59" w14:textId="77777777" w:rsidTr="00431232">
        <w:trPr>
          <w:trHeight w:val="405"/>
        </w:trPr>
        <w:tc>
          <w:tcPr>
            <w:tcW w:w="1715" w:type="pct"/>
            <w:vAlign w:val="center"/>
          </w:tcPr>
          <w:p w14:paraId="228CD264" w14:textId="77777777" w:rsidR="00070590" w:rsidRPr="00CF47A7" w:rsidRDefault="00070590" w:rsidP="00431232">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0F70123C" w14:textId="77777777" w:rsidR="00070590" w:rsidRPr="00CF47A7" w:rsidRDefault="00070590" w:rsidP="00431232">
            <w:pPr>
              <w:rPr>
                <w:rFonts w:cstheme="minorHAnsi"/>
                <w:sz w:val="20"/>
                <w:szCs w:val="20"/>
                <w:lang w:val="hr-HR"/>
              </w:rPr>
            </w:pPr>
            <w:r w:rsidRPr="00CF47A7">
              <w:rPr>
                <w:rFonts w:cstheme="minorHAnsi"/>
                <w:sz w:val="20"/>
                <w:szCs w:val="20"/>
                <w:lang w:val="hr-HR"/>
              </w:rPr>
              <w:t>Izborni opći kolegij</w:t>
            </w:r>
          </w:p>
        </w:tc>
      </w:tr>
      <w:tr w:rsidR="00070590" w:rsidRPr="00CF47A7" w14:paraId="29D36452" w14:textId="77777777" w:rsidTr="00431232">
        <w:trPr>
          <w:trHeight w:val="405"/>
        </w:trPr>
        <w:tc>
          <w:tcPr>
            <w:tcW w:w="1715" w:type="pct"/>
            <w:vAlign w:val="center"/>
          </w:tcPr>
          <w:p w14:paraId="74899DF8" w14:textId="77777777" w:rsidR="00070590" w:rsidRPr="00CF47A7" w:rsidRDefault="00070590" w:rsidP="00431232">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5E7E2EB9" w14:textId="77777777" w:rsidR="00070590" w:rsidRPr="00CF47A7" w:rsidRDefault="00070590" w:rsidP="00431232">
            <w:pPr>
              <w:rPr>
                <w:rFonts w:cstheme="minorHAnsi"/>
                <w:sz w:val="20"/>
                <w:szCs w:val="20"/>
                <w:lang w:val="hr-HR"/>
              </w:rPr>
            </w:pPr>
          </w:p>
        </w:tc>
      </w:tr>
      <w:tr w:rsidR="00070590" w:rsidRPr="00CF47A7" w14:paraId="7C68FFCE" w14:textId="77777777" w:rsidTr="00431232">
        <w:trPr>
          <w:trHeight w:val="255"/>
        </w:trPr>
        <w:tc>
          <w:tcPr>
            <w:tcW w:w="1715" w:type="pct"/>
            <w:vMerge w:val="restart"/>
            <w:vAlign w:val="center"/>
          </w:tcPr>
          <w:p w14:paraId="2DBC73F5" w14:textId="77777777" w:rsidR="00070590" w:rsidRPr="00CF47A7" w:rsidRDefault="00070590" w:rsidP="00431232">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31B95380" w14:textId="77777777" w:rsidR="00070590" w:rsidRPr="00CF47A7" w:rsidRDefault="00070590" w:rsidP="00431232">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2DC512A5"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w:t>
            </w:r>
          </w:p>
        </w:tc>
      </w:tr>
      <w:tr w:rsidR="00070590" w:rsidRPr="00CF47A7" w14:paraId="5B5D6750" w14:textId="77777777" w:rsidTr="00431232">
        <w:trPr>
          <w:trHeight w:val="255"/>
        </w:trPr>
        <w:tc>
          <w:tcPr>
            <w:tcW w:w="1715" w:type="pct"/>
            <w:vMerge/>
            <w:vAlign w:val="center"/>
          </w:tcPr>
          <w:p w14:paraId="632A870E" w14:textId="77777777" w:rsidR="00070590" w:rsidRPr="00CF47A7" w:rsidRDefault="00070590" w:rsidP="00431232">
            <w:pPr>
              <w:rPr>
                <w:rFonts w:cstheme="minorHAnsi"/>
                <w:sz w:val="20"/>
                <w:szCs w:val="20"/>
                <w:lang w:val="hr-HR"/>
              </w:rPr>
            </w:pPr>
          </w:p>
        </w:tc>
        <w:tc>
          <w:tcPr>
            <w:tcW w:w="1857" w:type="pct"/>
            <w:vAlign w:val="center"/>
          </w:tcPr>
          <w:p w14:paraId="718C22C9" w14:textId="77777777" w:rsidR="00070590" w:rsidRPr="00CF47A7" w:rsidRDefault="00070590" w:rsidP="00431232">
            <w:pPr>
              <w:rPr>
                <w:rFonts w:cstheme="minorHAnsi"/>
                <w:sz w:val="20"/>
                <w:szCs w:val="20"/>
                <w:lang w:val="hr-HR"/>
              </w:rPr>
            </w:pPr>
            <w:r w:rsidRPr="00CF47A7">
              <w:rPr>
                <w:rFonts w:cstheme="minorHAnsi"/>
                <w:sz w:val="20"/>
                <w:szCs w:val="20"/>
                <w:lang w:val="hr-HR"/>
              </w:rPr>
              <w:t>Broj sati (P+V+S)</w:t>
            </w:r>
          </w:p>
        </w:tc>
        <w:tc>
          <w:tcPr>
            <w:tcW w:w="1428" w:type="pct"/>
            <w:vAlign w:val="center"/>
          </w:tcPr>
          <w:p w14:paraId="281F7F25"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45 (30+0+15)</w:t>
            </w:r>
          </w:p>
        </w:tc>
      </w:tr>
    </w:tbl>
    <w:p w14:paraId="29513CBC" w14:textId="77777777" w:rsidR="00070590" w:rsidRPr="00CF47A7" w:rsidRDefault="00070590" w:rsidP="00070590">
      <w:pPr>
        <w:rPr>
          <w:rFonts w:cstheme="minorHAnsi"/>
          <w:sz w:val="20"/>
          <w:szCs w:val="20"/>
          <w:lang w:val="hr-HR"/>
        </w:rPr>
      </w:pPr>
    </w:p>
    <w:tbl>
      <w:tblPr>
        <w:tblW w:w="5216"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8"/>
        <w:gridCol w:w="563"/>
        <w:gridCol w:w="2202"/>
        <w:gridCol w:w="119"/>
        <w:gridCol w:w="725"/>
        <w:gridCol w:w="1546"/>
        <w:gridCol w:w="490"/>
        <w:gridCol w:w="214"/>
        <w:gridCol w:w="1687"/>
        <w:gridCol w:w="676"/>
      </w:tblGrid>
      <w:tr w:rsidR="00070590" w:rsidRPr="00CF47A7" w14:paraId="62135F1F" w14:textId="77777777" w:rsidTr="00ED4F12">
        <w:trPr>
          <w:trHeight w:hRule="exact" w:val="288"/>
        </w:trPr>
        <w:tc>
          <w:tcPr>
            <w:tcW w:w="5000" w:type="pct"/>
            <w:gridSpan w:val="10"/>
            <w:shd w:val="clear" w:color="auto" w:fill="auto"/>
            <w:vAlign w:val="center"/>
          </w:tcPr>
          <w:p w14:paraId="2C93B584" w14:textId="77777777" w:rsidR="00070590" w:rsidRPr="00CF47A7" w:rsidRDefault="00070590" w:rsidP="00EE52D8">
            <w:pPr>
              <w:numPr>
                <w:ilvl w:val="0"/>
                <w:numId w:val="40"/>
              </w:numPr>
              <w:tabs>
                <w:tab w:val="clear" w:pos="360"/>
                <w:tab w:val="num" w:pos="280"/>
              </w:tabs>
              <w:ind w:left="280" w:hanging="280"/>
              <w:rPr>
                <w:rFonts w:cstheme="minorHAnsi"/>
                <w:sz w:val="20"/>
                <w:szCs w:val="20"/>
                <w:lang w:val="hr-HR"/>
              </w:rPr>
            </w:pPr>
            <w:r w:rsidRPr="00CF47A7">
              <w:rPr>
                <w:rFonts w:cstheme="minorHAnsi"/>
                <w:sz w:val="20"/>
                <w:szCs w:val="20"/>
                <w:lang w:val="hr-HR"/>
              </w:rPr>
              <w:t>OPIS PREDMETA</w:t>
            </w:r>
          </w:p>
          <w:p w14:paraId="39A74BCA" w14:textId="77777777" w:rsidR="00070590" w:rsidRPr="00CF47A7" w:rsidRDefault="00070590" w:rsidP="00431232">
            <w:pPr>
              <w:pStyle w:val="Naslov3"/>
              <w:tabs>
                <w:tab w:val="clear" w:pos="720"/>
                <w:tab w:val="num" w:pos="561"/>
              </w:tabs>
              <w:ind w:left="561" w:hanging="561"/>
              <w:rPr>
                <w:rFonts w:asciiTheme="minorHAnsi" w:hAnsiTheme="minorHAnsi" w:cstheme="minorHAnsi"/>
                <w:b w:val="0"/>
                <w:sz w:val="20"/>
              </w:rPr>
            </w:pPr>
          </w:p>
        </w:tc>
      </w:tr>
      <w:tr w:rsidR="00070590" w:rsidRPr="00CF47A7" w14:paraId="386D9351" w14:textId="77777777" w:rsidTr="00ED4F12">
        <w:trPr>
          <w:trHeight w:val="432"/>
        </w:trPr>
        <w:tc>
          <w:tcPr>
            <w:tcW w:w="5000" w:type="pct"/>
            <w:gridSpan w:val="10"/>
            <w:vAlign w:val="center"/>
          </w:tcPr>
          <w:p w14:paraId="1C3500D4" w14:textId="77777777" w:rsidR="00070590" w:rsidRPr="00CF47A7" w:rsidRDefault="00070590" w:rsidP="00EE52D8">
            <w:pPr>
              <w:pStyle w:val="Tijeloteksta"/>
              <w:numPr>
                <w:ilvl w:val="1"/>
                <w:numId w:val="39"/>
              </w:numPr>
              <w:ind w:left="617" w:hanging="336"/>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070590" w:rsidRPr="00CF47A7" w14:paraId="083742AA" w14:textId="77777777" w:rsidTr="00ED4F12">
        <w:trPr>
          <w:trHeight w:val="446"/>
        </w:trPr>
        <w:tc>
          <w:tcPr>
            <w:tcW w:w="5000" w:type="pct"/>
            <w:gridSpan w:val="10"/>
            <w:vAlign w:val="center"/>
          </w:tcPr>
          <w:p w14:paraId="5EB95D25" w14:textId="77777777" w:rsidR="00070590" w:rsidRPr="00CF47A7" w:rsidRDefault="00070590" w:rsidP="00431232">
            <w:pPr>
              <w:pStyle w:val="Tijeloteksta"/>
              <w:ind w:left="280"/>
              <w:rPr>
                <w:rFonts w:asciiTheme="minorHAnsi" w:hAnsiTheme="minorHAnsi" w:cstheme="minorHAnsi"/>
                <w:b w:val="0"/>
                <w:sz w:val="20"/>
              </w:rPr>
            </w:pPr>
            <w:r w:rsidRPr="00CF47A7">
              <w:rPr>
                <w:rFonts w:asciiTheme="minorHAnsi" w:hAnsiTheme="minorHAnsi" w:cstheme="minorHAnsi"/>
                <w:b w:val="0"/>
                <w:sz w:val="20"/>
              </w:rPr>
              <w:t xml:space="preserve">Upoznati studente sa posebnostima filmskog jezika, pružiti uvid u teoriju filmskoga medija i teoriju filmske umjetnosti, te ih senzibilizirati i osposobiti za proučavanje filmskoga medija kao dijela suvremene i popularne kulture. </w:t>
            </w:r>
          </w:p>
        </w:tc>
      </w:tr>
      <w:tr w:rsidR="00070590" w:rsidRPr="00CF47A7" w14:paraId="20DB8DAB" w14:textId="77777777" w:rsidTr="00ED4F12">
        <w:trPr>
          <w:trHeight w:val="90"/>
        </w:trPr>
        <w:tc>
          <w:tcPr>
            <w:tcW w:w="5000" w:type="pct"/>
            <w:gridSpan w:val="10"/>
            <w:vAlign w:val="center"/>
          </w:tcPr>
          <w:p w14:paraId="4B052EA7" w14:textId="77777777" w:rsidR="00070590" w:rsidRPr="00CF47A7" w:rsidRDefault="00070590" w:rsidP="00431232">
            <w:pPr>
              <w:pStyle w:val="FieldText"/>
              <w:rPr>
                <w:rFonts w:asciiTheme="minorHAnsi" w:hAnsiTheme="minorHAnsi" w:cstheme="minorHAnsi"/>
                <w:b w:val="0"/>
                <w:sz w:val="20"/>
                <w:szCs w:val="20"/>
              </w:rPr>
            </w:pPr>
          </w:p>
        </w:tc>
      </w:tr>
      <w:tr w:rsidR="00070590" w:rsidRPr="00CF47A7" w14:paraId="40E4E3D9" w14:textId="77777777" w:rsidTr="00ED4F12">
        <w:trPr>
          <w:trHeight w:val="432"/>
        </w:trPr>
        <w:tc>
          <w:tcPr>
            <w:tcW w:w="5000" w:type="pct"/>
            <w:gridSpan w:val="10"/>
            <w:vAlign w:val="center"/>
          </w:tcPr>
          <w:p w14:paraId="21D69A29" w14:textId="77777777" w:rsidR="00070590" w:rsidRPr="00CF47A7" w:rsidRDefault="00070590" w:rsidP="00EE52D8">
            <w:pPr>
              <w:pStyle w:val="Tijeloteksta"/>
              <w:numPr>
                <w:ilvl w:val="1"/>
                <w:numId w:val="39"/>
              </w:numPr>
              <w:ind w:left="617" w:hanging="336"/>
              <w:jc w:val="both"/>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070590" w:rsidRPr="00CF47A7" w14:paraId="0045374B" w14:textId="77777777" w:rsidTr="00ED4F12">
        <w:trPr>
          <w:trHeight w:val="191"/>
        </w:trPr>
        <w:tc>
          <w:tcPr>
            <w:tcW w:w="5000" w:type="pct"/>
            <w:gridSpan w:val="10"/>
            <w:vAlign w:val="center"/>
          </w:tcPr>
          <w:p w14:paraId="2805C437"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070590" w:rsidRPr="00CF47A7" w14:paraId="5987C8B7" w14:textId="77777777" w:rsidTr="00ED4F12">
        <w:trPr>
          <w:trHeight w:val="432"/>
        </w:trPr>
        <w:tc>
          <w:tcPr>
            <w:tcW w:w="5000" w:type="pct"/>
            <w:gridSpan w:val="10"/>
            <w:vAlign w:val="center"/>
          </w:tcPr>
          <w:p w14:paraId="7A66EC65" w14:textId="77777777" w:rsidR="00070590" w:rsidRPr="00CF47A7" w:rsidRDefault="00070590" w:rsidP="00EE52D8">
            <w:pPr>
              <w:pStyle w:val="Tijeloteksta"/>
              <w:numPr>
                <w:ilvl w:val="1"/>
                <w:numId w:val="39"/>
              </w:numPr>
              <w:ind w:left="617" w:hanging="336"/>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070590" w:rsidRPr="00CF47A7" w14:paraId="23C4EE13" w14:textId="77777777" w:rsidTr="00ED4F12">
        <w:trPr>
          <w:trHeight w:val="432"/>
        </w:trPr>
        <w:tc>
          <w:tcPr>
            <w:tcW w:w="5000" w:type="pct"/>
            <w:gridSpan w:val="10"/>
            <w:vAlign w:val="center"/>
          </w:tcPr>
          <w:p w14:paraId="492BFD9B"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položenog kolegija student će moći:</w:t>
            </w:r>
          </w:p>
          <w:p w14:paraId="37ACF714" w14:textId="77777777" w:rsidR="00070590" w:rsidRPr="00CF47A7" w:rsidRDefault="00070590" w:rsidP="00EE52D8">
            <w:pPr>
              <w:pStyle w:val="FieldText"/>
              <w:numPr>
                <w:ilvl w:val="0"/>
                <w:numId w:val="38"/>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Razumjeti razvoj i specifičan značaj filmske umjetnosti unutar prostora suvremene kulture</w:t>
            </w:r>
          </w:p>
          <w:p w14:paraId="018F96F5" w14:textId="77777777" w:rsidR="00070590" w:rsidRPr="00CF47A7" w:rsidRDefault="00070590" w:rsidP="00EE52D8">
            <w:pPr>
              <w:pStyle w:val="Odlomakpopisa"/>
              <w:numPr>
                <w:ilvl w:val="0"/>
                <w:numId w:val="38"/>
              </w:numPr>
              <w:ind w:left="561" w:hanging="280"/>
              <w:contextualSpacing w:val="0"/>
              <w:rPr>
                <w:rFonts w:asciiTheme="minorHAnsi" w:hAnsiTheme="minorHAnsi" w:cstheme="minorHAnsi"/>
                <w:lang w:val="hr-HR"/>
              </w:rPr>
            </w:pPr>
            <w:r w:rsidRPr="00CF47A7">
              <w:rPr>
                <w:rFonts w:asciiTheme="minorHAnsi" w:hAnsiTheme="minorHAnsi" w:cstheme="minorHAnsi"/>
                <w:lang w:val="hr-HR"/>
              </w:rPr>
              <w:t>Dati pregled i objasniti razliku između filmskih rodova i žanrova</w:t>
            </w:r>
          </w:p>
          <w:p w14:paraId="7C9EDC90" w14:textId="77777777" w:rsidR="00070590" w:rsidRPr="00CF47A7" w:rsidRDefault="00070590" w:rsidP="00EE52D8">
            <w:pPr>
              <w:pStyle w:val="Odlomakpopisa"/>
              <w:numPr>
                <w:ilvl w:val="0"/>
                <w:numId w:val="38"/>
              </w:numPr>
              <w:ind w:left="561" w:hanging="280"/>
              <w:contextualSpacing w:val="0"/>
              <w:rPr>
                <w:rFonts w:asciiTheme="minorHAnsi" w:hAnsiTheme="minorHAnsi" w:cstheme="minorHAnsi"/>
                <w:lang w:val="hr-HR"/>
              </w:rPr>
            </w:pPr>
            <w:r w:rsidRPr="00CF47A7">
              <w:rPr>
                <w:rFonts w:asciiTheme="minorHAnsi" w:hAnsiTheme="minorHAnsi" w:cstheme="minorHAnsi"/>
                <w:lang w:val="hr-HR"/>
              </w:rPr>
              <w:t>Prepoznati i objasniti najistaknutije odrednice filmskih stilova nacionalnih kinematografija</w:t>
            </w:r>
          </w:p>
          <w:p w14:paraId="75807CEB" w14:textId="77777777" w:rsidR="00070590" w:rsidRPr="00CF47A7" w:rsidRDefault="00070590" w:rsidP="00EE52D8">
            <w:pPr>
              <w:pStyle w:val="Odlomakpopisa"/>
              <w:numPr>
                <w:ilvl w:val="0"/>
                <w:numId w:val="38"/>
              </w:numPr>
              <w:ind w:left="561" w:hanging="280"/>
              <w:contextualSpacing w:val="0"/>
              <w:rPr>
                <w:rFonts w:asciiTheme="minorHAnsi" w:hAnsiTheme="minorHAnsi" w:cstheme="minorHAnsi"/>
                <w:lang w:val="hr-HR"/>
              </w:rPr>
            </w:pPr>
            <w:r w:rsidRPr="00CF47A7">
              <w:rPr>
                <w:rFonts w:asciiTheme="minorHAnsi" w:hAnsiTheme="minorHAnsi" w:cstheme="minorHAnsi"/>
                <w:lang w:val="hr-HR"/>
              </w:rPr>
              <w:t>Prepoznati i objasniti karakteristične filmske postupke, te način njihove uporabe u različitim oblicima filmskih praksi</w:t>
            </w:r>
          </w:p>
          <w:p w14:paraId="5D452B72" w14:textId="77777777" w:rsidR="00070590" w:rsidRPr="00CF47A7" w:rsidRDefault="00070590" w:rsidP="00EE52D8">
            <w:pPr>
              <w:pStyle w:val="Odlomakpopisa"/>
              <w:numPr>
                <w:ilvl w:val="0"/>
                <w:numId w:val="38"/>
              </w:numPr>
              <w:ind w:left="561" w:hanging="280"/>
              <w:contextualSpacing w:val="0"/>
              <w:rPr>
                <w:rFonts w:asciiTheme="minorHAnsi" w:hAnsiTheme="minorHAnsi" w:cstheme="minorHAnsi"/>
                <w:lang w:val="hr-HR"/>
              </w:rPr>
            </w:pPr>
            <w:r w:rsidRPr="00CF47A7">
              <w:rPr>
                <w:rFonts w:asciiTheme="minorHAnsi" w:hAnsiTheme="minorHAnsi" w:cstheme="minorHAnsi"/>
                <w:lang w:val="hr-HR"/>
              </w:rPr>
              <w:t>Prepoznati i objasniti razliku između specifičnih autorskih stilova</w:t>
            </w:r>
          </w:p>
          <w:p w14:paraId="41A099CB" w14:textId="77777777" w:rsidR="00070590" w:rsidRPr="00CF47A7" w:rsidRDefault="00070590" w:rsidP="00EE52D8">
            <w:pPr>
              <w:pStyle w:val="Odlomakpopisa"/>
              <w:numPr>
                <w:ilvl w:val="0"/>
                <w:numId w:val="38"/>
              </w:numPr>
              <w:ind w:left="561" w:hanging="280"/>
              <w:contextualSpacing w:val="0"/>
              <w:rPr>
                <w:rFonts w:asciiTheme="minorHAnsi" w:hAnsiTheme="minorHAnsi" w:cstheme="minorHAnsi"/>
                <w:lang w:val="hr-HR"/>
              </w:rPr>
            </w:pPr>
            <w:r w:rsidRPr="00CF47A7">
              <w:rPr>
                <w:rFonts w:asciiTheme="minorHAnsi" w:hAnsiTheme="minorHAnsi" w:cstheme="minorHAnsi"/>
                <w:lang w:val="hr-HR"/>
              </w:rPr>
              <w:t xml:space="preserve">Nabrojati, klasificirati i usporediti različite tipove filmskih teorija </w:t>
            </w:r>
          </w:p>
          <w:p w14:paraId="4938D15E" w14:textId="77777777" w:rsidR="00070590" w:rsidRPr="00CF47A7" w:rsidRDefault="00070590" w:rsidP="00EE52D8">
            <w:pPr>
              <w:pStyle w:val="Odlomakpopisa"/>
              <w:numPr>
                <w:ilvl w:val="0"/>
                <w:numId w:val="38"/>
              </w:numPr>
              <w:ind w:left="561" w:hanging="280"/>
              <w:contextualSpacing w:val="0"/>
              <w:rPr>
                <w:rFonts w:asciiTheme="minorHAnsi" w:hAnsiTheme="minorHAnsi" w:cstheme="minorHAnsi"/>
                <w:b/>
                <w:lang w:val="hr-HR"/>
              </w:rPr>
            </w:pPr>
            <w:r w:rsidRPr="00CF47A7">
              <w:rPr>
                <w:rFonts w:asciiTheme="minorHAnsi" w:hAnsiTheme="minorHAnsi" w:cstheme="minorHAnsi"/>
                <w:lang w:val="hr-HR"/>
              </w:rPr>
              <w:t>Objasniti utjecaj suvremenih teorijskih strujanja na film</w:t>
            </w:r>
          </w:p>
        </w:tc>
      </w:tr>
      <w:tr w:rsidR="00070590" w:rsidRPr="00CF47A7" w14:paraId="4B062797" w14:textId="77777777" w:rsidTr="00ED4F12">
        <w:trPr>
          <w:trHeight w:val="432"/>
        </w:trPr>
        <w:tc>
          <w:tcPr>
            <w:tcW w:w="5000" w:type="pct"/>
            <w:gridSpan w:val="10"/>
            <w:vAlign w:val="center"/>
          </w:tcPr>
          <w:p w14:paraId="54EE0A18" w14:textId="77777777" w:rsidR="00070590" w:rsidRPr="00CF47A7" w:rsidRDefault="00070590" w:rsidP="00EE52D8">
            <w:pPr>
              <w:pStyle w:val="Tijeloteksta"/>
              <w:numPr>
                <w:ilvl w:val="1"/>
                <w:numId w:val="39"/>
              </w:numPr>
              <w:ind w:left="617" w:hanging="336"/>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070590" w:rsidRPr="00CF47A7" w14:paraId="6E1C0608" w14:textId="77777777" w:rsidTr="00ED4F12">
        <w:trPr>
          <w:trHeight w:val="70"/>
        </w:trPr>
        <w:tc>
          <w:tcPr>
            <w:tcW w:w="5000" w:type="pct"/>
            <w:gridSpan w:val="10"/>
            <w:vAlign w:val="center"/>
          </w:tcPr>
          <w:p w14:paraId="4629A2C6" w14:textId="77777777" w:rsidR="00070590" w:rsidRPr="00CF47A7" w:rsidRDefault="00070590" w:rsidP="00431232">
            <w:pPr>
              <w:pStyle w:val="FieldText"/>
              <w:ind w:left="561"/>
              <w:rPr>
                <w:rFonts w:asciiTheme="minorHAnsi" w:hAnsiTheme="minorHAnsi" w:cstheme="minorHAnsi"/>
                <w:b w:val="0"/>
                <w:sz w:val="20"/>
                <w:szCs w:val="20"/>
              </w:rPr>
            </w:pPr>
          </w:p>
          <w:p w14:paraId="46565461" w14:textId="77777777" w:rsidR="00070590" w:rsidRPr="00CF47A7" w:rsidRDefault="00070590" w:rsidP="00EE52D8">
            <w:pPr>
              <w:pStyle w:val="FieldText"/>
              <w:numPr>
                <w:ilvl w:val="0"/>
                <w:numId w:val="35"/>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 xml:space="preserve">Prve faze razvoja filmske teorijske misli. Čimbenici razlike, formativne/formalističke teorije filma (R. Arnheim) </w:t>
            </w:r>
          </w:p>
          <w:p w14:paraId="78EFEDE5" w14:textId="77777777" w:rsidR="00070590" w:rsidRPr="00CF47A7" w:rsidRDefault="00070590" w:rsidP="00EE52D8">
            <w:pPr>
              <w:pStyle w:val="FieldText"/>
              <w:numPr>
                <w:ilvl w:val="0"/>
                <w:numId w:val="35"/>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Čimbenici sličnosti, realističke teorije filma (A. Bazin)</w:t>
            </w:r>
          </w:p>
          <w:p w14:paraId="2786502C" w14:textId="77777777" w:rsidR="00070590" w:rsidRPr="00CF47A7" w:rsidRDefault="00070590" w:rsidP="00EE52D8">
            <w:pPr>
              <w:pStyle w:val="FieldText"/>
              <w:numPr>
                <w:ilvl w:val="0"/>
                <w:numId w:val="35"/>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Strukturalističke i semiotičke teorije filma</w:t>
            </w:r>
          </w:p>
          <w:p w14:paraId="66BE63B3" w14:textId="77777777" w:rsidR="00070590" w:rsidRPr="00CF47A7" w:rsidRDefault="00070590" w:rsidP="00EE52D8">
            <w:pPr>
              <w:pStyle w:val="FieldText"/>
              <w:numPr>
                <w:ilvl w:val="0"/>
                <w:numId w:val="35"/>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 xml:space="preserve">Oblici filmskog zapisa (pojam kadra, plana, kuta snimanja, osvjetljenja...) </w:t>
            </w:r>
          </w:p>
          <w:p w14:paraId="3103C150" w14:textId="77777777" w:rsidR="00070590" w:rsidRPr="00CF47A7" w:rsidRDefault="00070590" w:rsidP="00EE52D8">
            <w:pPr>
              <w:pStyle w:val="FieldText"/>
              <w:numPr>
                <w:ilvl w:val="0"/>
                <w:numId w:val="35"/>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Oblici filmskog zapisa – Zvuk (prizorno i neprizorno), montaža (definicija, vrste i funkcija)</w:t>
            </w:r>
          </w:p>
          <w:p w14:paraId="781BFA7E" w14:textId="77777777" w:rsidR="00070590" w:rsidRPr="00CF47A7" w:rsidRDefault="00070590" w:rsidP="00EE52D8">
            <w:pPr>
              <w:pStyle w:val="FieldText"/>
              <w:numPr>
                <w:ilvl w:val="0"/>
                <w:numId w:val="35"/>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Filmski rodovi</w:t>
            </w:r>
          </w:p>
          <w:p w14:paraId="6465AB35" w14:textId="77777777" w:rsidR="00070590" w:rsidRPr="00CF47A7" w:rsidRDefault="00070590" w:rsidP="00EE52D8">
            <w:pPr>
              <w:pStyle w:val="FieldText"/>
              <w:numPr>
                <w:ilvl w:val="0"/>
                <w:numId w:val="35"/>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Filmski žanr</w:t>
            </w:r>
          </w:p>
          <w:p w14:paraId="2B65FEC6" w14:textId="77777777" w:rsidR="00070590" w:rsidRPr="00CF47A7" w:rsidRDefault="00070590" w:rsidP="00EE52D8">
            <w:pPr>
              <w:pStyle w:val="FieldText"/>
              <w:numPr>
                <w:ilvl w:val="0"/>
                <w:numId w:val="35"/>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Filmski prostor i vrijeme</w:t>
            </w:r>
          </w:p>
          <w:p w14:paraId="02EBC8B3" w14:textId="77777777" w:rsidR="00070590" w:rsidRPr="00CF47A7" w:rsidRDefault="00070590" w:rsidP="00EE52D8">
            <w:pPr>
              <w:pStyle w:val="FieldText"/>
              <w:numPr>
                <w:ilvl w:val="0"/>
                <w:numId w:val="35"/>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Film i njegov gledatelj (psihoanaliza i film; suvremeni teorijski okviri)</w:t>
            </w:r>
          </w:p>
          <w:p w14:paraId="2A7F3B8B" w14:textId="77777777" w:rsidR="00070590" w:rsidRPr="00CF47A7" w:rsidRDefault="00070590" w:rsidP="00EE52D8">
            <w:pPr>
              <w:pStyle w:val="FieldText"/>
              <w:numPr>
                <w:ilvl w:val="0"/>
                <w:numId w:val="35"/>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Film i srodni mediji</w:t>
            </w:r>
          </w:p>
        </w:tc>
      </w:tr>
      <w:tr w:rsidR="00070590" w:rsidRPr="00CF47A7" w14:paraId="7E981CCB" w14:textId="77777777" w:rsidTr="00ED4F12">
        <w:trPr>
          <w:trHeight w:val="432"/>
        </w:trPr>
        <w:tc>
          <w:tcPr>
            <w:tcW w:w="2307" w:type="pct"/>
            <w:gridSpan w:val="4"/>
            <w:vAlign w:val="center"/>
          </w:tcPr>
          <w:p w14:paraId="44205D23" w14:textId="77777777" w:rsidR="00070590" w:rsidRPr="00CF47A7" w:rsidRDefault="00070590" w:rsidP="00EE52D8">
            <w:pPr>
              <w:pStyle w:val="Tijeloteksta"/>
              <w:numPr>
                <w:ilvl w:val="1"/>
                <w:numId w:val="42"/>
              </w:numPr>
              <w:tabs>
                <w:tab w:val="clear" w:pos="792"/>
                <w:tab w:val="num" w:pos="617"/>
              </w:tabs>
              <w:ind w:left="617" w:hanging="336"/>
              <w:rPr>
                <w:rFonts w:asciiTheme="minorHAnsi" w:hAnsiTheme="minorHAnsi" w:cstheme="minorHAnsi"/>
                <w:b w:val="0"/>
                <w:sz w:val="20"/>
              </w:rPr>
            </w:pPr>
            <w:r w:rsidRPr="00CF47A7">
              <w:rPr>
                <w:rFonts w:asciiTheme="minorHAnsi" w:hAnsiTheme="minorHAnsi" w:cstheme="minorHAnsi"/>
                <w:b w:val="0"/>
                <w:sz w:val="20"/>
              </w:rPr>
              <w:t xml:space="preserve">Vrste izvođenja nastave </w:t>
            </w:r>
          </w:p>
        </w:tc>
        <w:tc>
          <w:tcPr>
            <w:tcW w:w="1393" w:type="pct"/>
            <w:gridSpan w:val="3"/>
            <w:vAlign w:val="center"/>
          </w:tcPr>
          <w:p w14:paraId="28A1E7D9"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predavanja</w:t>
            </w:r>
          </w:p>
          <w:p w14:paraId="66484B64"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2"/>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seminari i radionice  </w:t>
            </w:r>
          </w:p>
          <w:p w14:paraId="7E813A2E"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3"/>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vježbe  </w:t>
            </w:r>
          </w:p>
          <w:p w14:paraId="3EA1E468"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obrazovanje na daljinu</w:t>
            </w:r>
          </w:p>
          <w:p w14:paraId="63C4409F"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terenska nastava</w:t>
            </w:r>
          </w:p>
        </w:tc>
        <w:tc>
          <w:tcPr>
            <w:tcW w:w="1300" w:type="pct"/>
            <w:gridSpan w:val="3"/>
            <w:vAlign w:val="center"/>
          </w:tcPr>
          <w:p w14:paraId="7AF0019A"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5"/>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samostalni zadaci  </w:t>
            </w:r>
          </w:p>
          <w:p w14:paraId="647A7C16"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6"/>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multimedija i mreža  </w:t>
            </w:r>
          </w:p>
          <w:p w14:paraId="49F73DAB"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laboratorij</w:t>
            </w:r>
          </w:p>
          <w:p w14:paraId="2D05B59E"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mentorski rad</w:t>
            </w:r>
          </w:p>
          <w:p w14:paraId="4F1548D6"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0"/>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ostalo konzultacije</w:t>
            </w:r>
          </w:p>
        </w:tc>
      </w:tr>
      <w:tr w:rsidR="00070590" w:rsidRPr="00CF47A7" w14:paraId="53EE6E52" w14:textId="77777777" w:rsidTr="00ED4F12">
        <w:trPr>
          <w:trHeight w:val="432"/>
        </w:trPr>
        <w:tc>
          <w:tcPr>
            <w:tcW w:w="2307" w:type="pct"/>
            <w:gridSpan w:val="4"/>
            <w:vAlign w:val="center"/>
          </w:tcPr>
          <w:p w14:paraId="2C959CE5" w14:textId="77777777" w:rsidR="00070590" w:rsidRPr="00CF47A7" w:rsidRDefault="00070590" w:rsidP="00EE52D8">
            <w:pPr>
              <w:pStyle w:val="Tijeloteksta"/>
              <w:numPr>
                <w:ilvl w:val="1"/>
                <w:numId w:val="42"/>
              </w:numPr>
              <w:tabs>
                <w:tab w:val="clear" w:pos="792"/>
                <w:tab w:val="num" w:pos="617"/>
              </w:tabs>
              <w:ind w:left="617" w:hanging="336"/>
              <w:jc w:val="both"/>
              <w:rPr>
                <w:rFonts w:asciiTheme="minorHAnsi" w:hAnsiTheme="minorHAnsi" w:cstheme="minorHAnsi"/>
                <w:b w:val="0"/>
                <w:sz w:val="20"/>
              </w:rPr>
            </w:pPr>
            <w:r w:rsidRPr="00CF47A7">
              <w:rPr>
                <w:rFonts w:asciiTheme="minorHAnsi" w:hAnsiTheme="minorHAnsi" w:cstheme="minorHAnsi"/>
                <w:b w:val="0"/>
                <w:sz w:val="20"/>
              </w:rPr>
              <w:t>Komentari</w:t>
            </w:r>
          </w:p>
        </w:tc>
        <w:tc>
          <w:tcPr>
            <w:tcW w:w="2693" w:type="pct"/>
            <w:gridSpan w:val="6"/>
            <w:vAlign w:val="center"/>
          </w:tcPr>
          <w:p w14:paraId="02B0CE7E" w14:textId="77777777" w:rsidR="00070590" w:rsidRPr="00CF47A7" w:rsidRDefault="00070590" w:rsidP="00431232">
            <w:pPr>
              <w:pStyle w:val="FieldText"/>
              <w:rPr>
                <w:rFonts w:asciiTheme="minorHAnsi" w:hAnsiTheme="minorHAnsi" w:cstheme="minorHAnsi"/>
                <w:b w:val="0"/>
                <w:sz w:val="20"/>
                <w:szCs w:val="20"/>
              </w:rPr>
            </w:pPr>
          </w:p>
        </w:tc>
      </w:tr>
      <w:tr w:rsidR="00070590" w:rsidRPr="00CF47A7" w14:paraId="2F3C0EA5" w14:textId="77777777" w:rsidTr="00ED4F12">
        <w:trPr>
          <w:trHeight w:val="432"/>
        </w:trPr>
        <w:tc>
          <w:tcPr>
            <w:tcW w:w="5000" w:type="pct"/>
            <w:gridSpan w:val="10"/>
            <w:vAlign w:val="center"/>
          </w:tcPr>
          <w:p w14:paraId="7D0B229E" w14:textId="77777777" w:rsidR="00070590" w:rsidRPr="00CF47A7" w:rsidRDefault="00070590" w:rsidP="00EE52D8">
            <w:pPr>
              <w:pStyle w:val="Tijeloteksta"/>
              <w:numPr>
                <w:ilvl w:val="1"/>
                <w:numId w:val="42"/>
              </w:numPr>
              <w:tabs>
                <w:tab w:val="clear" w:pos="792"/>
                <w:tab w:val="num" w:pos="617"/>
              </w:tabs>
              <w:ind w:left="617" w:hanging="336"/>
              <w:jc w:val="both"/>
              <w:rPr>
                <w:rFonts w:asciiTheme="minorHAnsi" w:hAnsiTheme="minorHAnsi" w:cstheme="minorHAnsi"/>
                <w:b w:val="0"/>
                <w:sz w:val="20"/>
              </w:rPr>
            </w:pPr>
            <w:r w:rsidRPr="00CF47A7">
              <w:rPr>
                <w:rFonts w:asciiTheme="minorHAnsi" w:hAnsiTheme="minorHAnsi" w:cstheme="minorHAnsi"/>
                <w:b w:val="0"/>
                <w:sz w:val="20"/>
              </w:rPr>
              <w:lastRenderedPageBreak/>
              <w:t>Obveze studenata</w:t>
            </w:r>
          </w:p>
        </w:tc>
      </w:tr>
      <w:tr w:rsidR="00070590" w:rsidRPr="00CF47A7" w14:paraId="6956F861" w14:textId="77777777" w:rsidTr="00ED4F12">
        <w:trPr>
          <w:trHeight w:val="432"/>
        </w:trPr>
        <w:tc>
          <w:tcPr>
            <w:tcW w:w="5000" w:type="pct"/>
            <w:gridSpan w:val="10"/>
            <w:vAlign w:val="center"/>
          </w:tcPr>
          <w:p w14:paraId="2E0AA489" w14:textId="77777777" w:rsidR="00070590" w:rsidRPr="00CF47A7" w:rsidRDefault="00070590" w:rsidP="00431232">
            <w:pPr>
              <w:pStyle w:val="Default"/>
              <w:jc w:val="both"/>
              <w:rPr>
                <w:rFonts w:asciiTheme="minorHAnsi" w:hAnsiTheme="minorHAnsi" w:cstheme="minorHAnsi"/>
                <w:b/>
                <w:color w:val="auto"/>
                <w:sz w:val="20"/>
                <w:szCs w:val="20"/>
              </w:rPr>
            </w:pPr>
            <w:r w:rsidRPr="00CF47A7">
              <w:rPr>
                <w:rFonts w:asciiTheme="minorHAnsi" w:hAnsiTheme="minorHAnsi" w:cstheme="minorHAnsi"/>
                <w:color w:val="auto"/>
                <w:sz w:val="20"/>
                <w:szCs w:val="20"/>
              </w:rPr>
              <w:t>Obveze studenata u okviru kolegija odnose se na redovito pohađanje nastave, izradu seminarskog zadatka u kojim će prikazati i primijeniti stečena znanja iz kolegija te ispunjenje ostalih zadataka definiranih u okviru kolegija.</w:t>
            </w:r>
          </w:p>
        </w:tc>
      </w:tr>
      <w:tr w:rsidR="00070590" w:rsidRPr="00CF47A7" w14:paraId="7A00DE4F" w14:textId="77777777" w:rsidTr="00ED4F12">
        <w:trPr>
          <w:trHeight w:val="432"/>
        </w:trPr>
        <w:tc>
          <w:tcPr>
            <w:tcW w:w="5000" w:type="pct"/>
            <w:gridSpan w:val="10"/>
            <w:vAlign w:val="center"/>
          </w:tcPr>
          <w:p w14:paraId="48838E8F" w14:textId="77777777" w:rsidR="00070590" w:rsidRPr="00CF47A7" w:rsidRDefault="00070590" w:rsidP="00EE52D8">
            <w:pPr>
              <w:pStyle w:val="Tijeloteksta"/>
              <w:numPr>
                <w:ilvl w:val="1"/>
                <w:numId w:val="42"/>
              </w:numPr>
              <w:tabs>
                <w:tab w:val="clear" w:pos="792"/>
                <w:tab w:val="num" w:pos="617"/>
              </w:tabs>
              <w:ind w:left="617" w:hanging="336"/>
              <w:jc w:val="both"/>
              <w:rPr>
                <w:rFonts w:asciiTheme="minorHAnsi" w:hAnsiTheme="minorHAnsi" w:cstheme="minorHAnsi"/>
                <w:b w:val="0"/>
                <w:sz w:val="20"/>
              </w:rPr>
            </w:pPr>
            <w:r w:rsidRPr="00CF47A7">
              <w:rPr>
                <w:rFonts w:asciiTheme="minorHAnsi" w:hAnsiTheme="minorHAnsi" w:cstheme="minorHAnsi"/>
                <w:b w:val="0"/>
                <w:sz w:val="20"/>
              </w:rPr>
              <w:t>Praćenje rada studenata</w:t>
            </w:r>
          </w:p>
        </w:tc>
      </w:tr>
      <w:tr w:rsidR="00070590" w:rsidRPr="00CF47A7" w14:paraId="51C13E73" w14:textId="77777777" w:rsidTr="00ED4F12">
        <w:trPr>
          <w:trHeight w:val="111"/>
        </w:trPr>
        <w:tc>
          <w:tcPr>
            <w:tcW w:w="852" w:type="pct"/>
            <w:vAlign w:val="center"/>
          </w:tcPr>
          <w:p w14:paraId="0E5D7F27"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Pohađanje nastave</w:t>
            </w:r>
          </w:p>
        </w:tc>
        <w:tc>
          <w:tcPr>
            <w:tcW w:w="284" w:type="pct"/>
            <w:vAlign w:val="center"/>
          </w:tcPr>
          <w:p w14:paraId="33E3B7C9" w14:textId="77777777" w:rsidR="00070590" w:rsidRPr="00CF47A7" w:rsidRDefault="00070590"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t>0,3</w:t>
            </w:r>
          </w:p>
        </w:tc>
        <w:tc>
          <w:tcPr>
            <w:tcW w:w="1111" w:type="pct"/>
            <w:vAlign w:val="center"/>
          </w:tcPr>
          <w:p w14:paraId="420E71D6"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Aktivnost u nastavi</w:t>
            </w:r>
          </w:p>
        </w:tc>
        <w:tc>
          <w:tcPr>
            <w:tcW w:w="426" w:type="pct"/>
            <w:gridSpan w:val="2"/>
            <w:vAlign w:val="center"/>
          </w:tcPr>
          <w:p w14:paraId="3F31F416" w14:textId="77777777" w:rsidR="00070590" w:rsidRPr="00CF47A7" w:rsidRDefault="00070590"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t>0,3</w:t>
            </w:r>
          </w:p>
        </w:tc>
        <w:tc>
          <w:tcPr>
            <w:tcW w:w="780" w:type="pct"/>
            <w:vAlign w:val="center"/>
          </w:tcPr>
          <w:p w14:paraId="7A6DC58F"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Seminarski rad</w:t>
            </w:r>
          </w:p>
        </w:tc>
        <w:tc>
          <w:tcPr>
            <w:tcW w:w="355" w:type="pct"/>
            <w:gridSpan w:val="2"/>
            <w:vAlign w:val="center"/>
          </w:tcPr>
          <w:p w14:paraId="6040E96C" w14:textId="77777777" w:rsidR="00070590" w:rsidRPr="00CF47A7" w:rsidRDefault="00070590"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t>0,9</w:t>
            </w:r>
          </w:p>
        </w:tc>
        <w:tc>
          <w:tcPr>
            <w:tcW w:w="851" w:type="pct"/>
            <w:vAlign w:val="center"/>
          </w:tcPr>
          <w:p w14:paraId="3547B26C"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Eksperimentalni rad</w:t>
            </w:r>
          </w:p>
        </w:tc>
        <w:tc>
          <w:tcPr>
            <w:tcW w:w="341" w:type="pct"/>
            <w:vAlign w:val="center"/>
          </w:tcPr>
          <w:p w14:paraId="1A949913"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Text3"/>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2A5EE1A8" w14:textId="77777777" w:rsidTr="00ED4F12">
        <w:trPr>
          <w:trHeight w:val="108"/>
        </w:trPr>
        <w:tc>
          <w:tcPr>
            <w:tcW w:w="852" w:type="pct"/>
            <w:vAlign w:val="center"/>
          </w:tcPr>
          <w:p w14:paraId="7D85A5BA"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Pismeni ispit</w:t>
            </w:r>
          </w:p>
        </w:tc>
        <w:tc>
          <w:tcPr>
            <w:tcW w:w="284" w:type="pct"/>
            <w:vAlign w:val="center"/>
          </w:tcPr>
          <w:p w14:paraId="0B33DC9D" w14:textId="77777777" w:rsidR="00070590" w:rsidRPr="00CF47A7" w:rsidRDefault="00070590" w:rsidP="00431232">
            <w:pPr>
              <w:pStyle w:val="Tijeloteksta"/>
              <w:rPr>
                <w:rFonts w:asciiTheme="minorHAnsi" w:hAnsiTheme="minorHAnsi" w:cstheme="minorHAnsi"/>
                <w:b w:val="0"/>
                <w:sz w:val="20"/>
              </w:rPr>
            </w:pPr>
          </w:p>
        </w:tc>
        <w:tc>
          <w:tcPr>
            <w:tcW w:w="1111" w:type="pct"/>
            <w:vAlign w:val="center"/>
          </w:tcPr>
          <w:p w14:paraId="5FA3393E"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Usmeni ispit</w:t>
            </w:r>
          </w:p>
        </w:tc>
        <w:tc>
          <w:tcPr>
            <w:tcW w:w="426" w:type="pct"/>
            <w:gridSpan w:val="2"/>
            <w:vAlign w:val="center"/>
          </w:tcPr>
          <w:p w14:paraId="13D7E0EF" w14:textId="77777777" w:rsidR="00070590" w:rsidRPr="00CF47A7" w:rsidRDefault="00070590"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t>1,5</w:t>
            </w:r>
          </w:p>
        </w:tc>
        <w:tc>
          <w:tcPr>
            <w:tcW w:w="780" w:type="pct"/>
            <w:vAlign w:val="center"/>
          </w:tcPr>
          <w:p w14:paraId="5BDCE965"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Esej</w:t>
            </w:r>
          </w:p>
        </w:tc>
        <w:tc>
          <w:tcPr>
            <w:tcW w:w="355" w:type="pct"/>
            <w:gridSpan w:val="2"/>
            <w:vAlign w:val="center"/>
          </w:tcPr>
          <w:p w14:paraId="44F2A6DA" w14:textId="77777777" w:rsidR="00070590" w:rsidRPr="00CF47A7" w:rsidRDefault="00070590" w:rsidP="00431232">
            <w:pPr>
              <w:pStyle w:val="Tijeloteksta"/>
              <w:jc w:val="center"/>
              <w:rPr>
                <w:rFonts w:asciiTheme="minorHAnsi" w:hAnsiTheme="minorHAnsi" w:cstheme="minorHAnsi"/>
                <w:b w:val="0"/>
                <w:sz w:val="20"/>
              </w:rPr>
            </w:pPr>
          </w:p>
        </w:tc>
        <w:tc>
          <w:tcPr>
            <w:tcW w:w="851" w:type="pct"/>
            <w:vAlign w:val="center"/>
          </w:tcPr>
          <w:p w14:paraId="2BF7C6E6"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Istraživanje</w:t>
            </w:r>
          </w:p>
        </w:tc>
        <w:tc>
          <w:tcPr>
            <w:tcW w:w="341" w:type="pct"/>
            <w:vAlign w:val="center"/>
          </w:tcPr>
          <w:p w14:paraId="5B9626E4"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5672509F" w14:textId="77777777" w:rsidTr="00ED4F12">
        <w:trPr>
          <w:trHeight w:val="108"/>
        </w:trPr>
        <w:tc>
          <w:tcPr>
            <w:tcW w:w="852" w:type="pct"/>
            <w:vAlign w:val="center"/>
          </w:tcPr>
          <w:p w14:paraId="1503A1EE"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Projekt</w:t>
            </w:r>
          </w:p>
        </w:tc>
        <w:tc>
          <w:tcPr>
            <w:tcW w:w="284" w:type="pct"/>
            <w:vAlign w:val="center"/>
          </w:tcPr>
          <w:p w14:paraId="4767EE45"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111" w:type="pct"/>
            <w:vAlign w:val="center"/>
          </w:tcPr>
          <w:p w14:paraId="792C997D"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Kontinuirana provjera znanja</w:t>
            </w:r>
          </w:p>
        </w:tc>
        <w:tc>
          <w:tcPr>
            <w:tcW w:w="426" w:type="pct"/>
            <w:gridSpan w:val="2"/>
            <w:vAlign w:val="center"/>
          </w:tcPr>
          <w:p w14:paraId="3F095B1A" w14:textId="77777777" w:rsidR="00070590" w:rsidRPr="00CF47A7" w:rsidRDefault="00070590" w:rsidP="00431232">
            <w:pPr>
              <w:pStyle w:val="Tijeloteksta"/>
              <w:rPr>
                <w:rFonts w:asciiTheme="minorHAnsi" w:hAnsiTheme="minorHAnsi" w:cstheme="minorHAnsi"/>
                <w:b w:val="0"/>
                <w:sz w:val="20"/>
              </w:rPr>
            </w:pPr>
          </w:p>
        </w:tc>
        <w:tc>
          <w:tcPr>
            <w:tcW w:w="780" w:type="pct"/>
            <w:vAlign w:val="center"/>
          </w:tcPr>
          <w:p w14:paraId="64F8D6AD"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Referat</w:t>
            </w:r>
          </w:p>
        </w:tc>
        <w:tc>
          <w:tcPr>
            <w:tcW w:w="355" w:type="pct"/>
            <w:gridSpan w:val="2"/>
            <w:vAlign w:val="center"/>
          </w:tcPr>
          <w:p w14:paraId="395089B5"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51" w:type="pct"/>
            <w:vAlign w:val="center"/>
          </w:tcPr>
          <w:p w14:paraId="61BFBCF1"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Praktični rad</w:t>
            </w:r>
          </w:p>
        </w:tc>
        <w:tc>
          <w:tcPr>
            <w:tcW w:w="341" w:type="pct"/>
            <w:vAlign w:val="center"/>
          </w:tcPr>
          <w:p w14:paraId="13C061BD" w14:textId="77777777" w:rsidR="00070590" w:rsidRPr="00CF47A7" w:rsidRDefault="00070590" w:rsidP="00431232">
            <w:pPr>
              <w:pStyle w:val="Tijeloteksta"/>
              <w:jc w:val="center"/>
              <w:rPr>
                <w:rFonts w:asciiTheme="minorHAnsi" w:hAnsiTheme="minorHAnsi" w:cstheme="minorHAnsi"/>
                <w:b w:val="0"/>
                <w:sz w:val="20"/>
              </w:rPr>
            </w:pPr>
          </w:p>
        </w:tc>
      </w:tr>
      <w:tr w:rsidR="00070590" w:rsidRPr="00CF47A7" w14:paraId="75276A7E" w14:textId="77777777" w:rsidTr="00ED4F12">
        <w:trPr>
          <w:trHeight w:val="108"/>
        </w:trPr>
        <w:tc>
          <w:tcPr>
            <w:tcW w:w="852" w:type="pct"/>
            <w:vAlign w:val="center"/>
          </w:tcPr>
          <w:p w14:paraId="7A8BD01B"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Portfolio</w:t>
            </w:r>
          </w:p>
        </w:tc>
        <w:tc>
          <w:tcPr>
            <w:tcW w:w="284" w:type="pct"/>
            <w:vAlign w:val="center"/>
          </w:tcPr>
          <w:p w14:paraId="60BB8EAC"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111" w:type="pct"/>
            <w:vAlign w:val="center"/>
          </w:tcPr>
          <w:p w14:paraId="165D47DC" w14:textId="77777777" w:rsidR="00070590" w:rsidRPr="00CF47A7" w:rsidRDefault="00070590" w:rsidP="00431232">
            <w:pPr>
              <w:pStyle w:val="Tijeloteksta"/>
              <w:rPr>
                <w:rFonts w:asciiTheme="minorHAnsi" w:hAnsiTheme="minorHAnsi" w:cstheme="minorHAnsi"/>
                <w:b w:val="0"/>
                <w:sz w:val="20"/>
              </w:rPr>
            </w:pPr>
          </w:p>
        </w:tc>
        <w:tc>
          <w:tcPr>
            <w:tcW w:w="426" w:type="pct"/>
            <w:gridSpan w:val="2"/>
            <w:vAlign w:val="center"/>
          </w:tcPr>
          <w:p w14:paraId="139A8191"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780" w:type="pct"/>
            <w:vAlign w:val="center"/>
          </w:tcPr>
          <w:p w14:paraId="29694575" w14:textId="77777777" w:rsidR="00070590" w:rsidRPr="00CF47A7" w:rsidRDefault="00070590" w:rsidP="00431232">
            <w:pPr>
              <w:pStyle w:val="Tijeloteksta"/>
              <w:rPr>
                <w:rFonts w:asciiTheme="minorHAnsi" w:hAnsiTheme="minorHAnsi" w:cstheme="minorHAnsi"/>
                <w:b w:val="0"/>
                <w:sz w:val="20"/>
              </w:rPr>
            </w:pPr>
          </w:p>
        </w:tc>
        <w:tc>
          <w:tcPr>
            <w:tcW w:w="355" w:type="pct"/>
            <w:gridSpan w:val="2"/>
            <w:vAlign w:val="center"/>
          </w:tcPr>
          <w:p w14:paraId="469A72AB"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51" w:type="pct"/>
            <w:vAlign w:val="center"/>
          </w:tcPr>
          <w:p w14:paraId="2E2DE9CE" w14:textId="77777777" w:rsidR="00070590" w:rsidRPr="00CF47A7" w:rsidRDefault="00070590" w:rsidP="00431232">
            <w:pPr>
              <w:pStyle w:val="Tijeloteksta"/>
              <w:rPr>
                <w:rFonts w:asciiTheme="minorHAnsi" w:hAnsiTheme="minorHAnsi" w:cstheme="minorHAnsi"/>
                <w:b w:val="0"/>
                <w:sz w:val="20"/>
              </w:rPr>
            </w:pPr>
          </w:p>
        </w:tc>
        <w:tc>
          <w:tcPr>
            <w:tcW w:w="341" w:type="pct"/>
            <w:vAlign w:val="center"/>
          </w:tcPr>
          <w:p w14:paraId="326F5BF4"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59450377" w14:textId="77777777" w:rsidTr="00ED4F12">
        <w:trPr>
          <w:trHeight w:val="70"/>
        </w:trPr>
        <w:tc>
          <w:tcPr>
            <w:tcW w:w="5000" w:type="pct"/>
            <w:gridSpan w:val="10"/>
            <w:vAlign w:val="center"/>
          </w:tcPr>
          <w:p w14:paraId="042D4F39" w14:textId="77777777" w:rsidR="00070590" w:rsidRPr="00CF47A7" w:rsidRDefault="00070590" w:rsidP="00431232">
            <w:pPr>
              <w:pStyle w:val="Tijeloteksta"/>
              <w:rPr>
                <w:rFonts w:asciiTheme="minorHAnsi" w:hAnsiTheme="minorHAnsi" w:cstheme="minorHAnsi"/>
                <w:b w:val="0"/>
                <w:sz w:val="20"/>
              </w:rPr>
            </w:pPr>
          </w:p>
        </w:tc>
      </w:tr>
      <w:tr w:rsidR="00070590" w:rsidRPr="00CF47A7" w14:paraId="4B338B19" w14:textId="77777777" w:rsidTr="00ED4F12">
        <w:trPr>
          <w:trHeight w:val="432"/>
        </w:trPr>
        <w:tc>
          <w:tcPr>
            <w:tcW w:w="5000" w:type="pct"/>
            <w:gridSpan w:val="10"/>
            <w:vAlign w:val="center"/>
          </w:tcPr>
          <w:p w14:paraId="47A2CA31" w14:textId="77777777" w:rsidR="00070590" w:rsidRPr="00CF47A7" w:rsidRDefault="00070590" w:rsidP="00EE52D8">
            <w:pPr>
              <w:pStyle w:val="Tijeloteksta"/>
              <w:numPr>
                <w:ilvl w:val="1"/>
                <w:numId w:val="42"/>
              </w:numPr>
              <w:tabs>
                <w:tab w:val="clear" w:pos="792"/>
                <w:tab w:val="left" w:pos="366"/>
                <w:tab w:val="num" w:pos="617"/>
              </w:tabs>
              <w:ind w:left="617" w:hanging="336"/>
              <w:jc w:val="both"/>
              <w:rPr>
                <w:rFonts w:asciiTheme="minorHAnsi" w:hAnsiTheme="minorHAnsi" w:cstheme="minorHAnsi"/>
                <w:b w:val="0"/>
                <w:sz w:val="20"/>
              </w:rPr>
            </w:pPr>
            <w:r w:rsidRPr="00CF47A7">
              <w:rPr>
                <w:rFonts w:asciiTheme="minorHAnsi" w:hAnsiTheme="minorHAnsi" w:cstheme="minorHAnsi"/>
                <w:b w:val="0"/>
                <w:sz w:val="20"/>
              </w:rPr>
              <w:t>Ocjenjivanje i vrednovanje rada studenata tijekom nastave i na završnom ispitu</w:t>
            </w:r>
          </w:p>
        </w:tc>
      </w:tr>
      <w:tr w:rsidR="00070590" w:rsidRPr="00CF47A7" w14:paraId="02D0D467" w14:textId="77777777" w:rsidTr="00ED4F12">
        <w:trPr>
          <w:trHeight w:val="432"/>
        </w:trPr>
        <w:tc>
          <w:tcPr>
            <w:tcW w:w="5000" w:type="pct"/>
            <w:gridSpan w:val="10"/>
            <w:vAlign w:val="center"/>
          </w:tcPr>
          <w:p w14:paraId="136C1AFF" w14:textId="77777777" w:rsidR="00070590" w:rsidRPr="00CF47A7" w:rsidRDefault="00070590" w:rsidP="00431232">
            <w:pPr>
              <w:pStyle w:val="Tijeloteksta"/>
              <w:tabs>
                <w:tab w:val="left" w:pos="366"/>
              </w:tabs>
              <w:ind w:left="280"/>
              <w:rPr>
                <w:rFonts w:asciiTheme="minorHAnsi" w:hAnsiTheme="minorHAnsi" w:cstheme="minorHAnsi"/>
                <w:b w:val="0"/>
                <w:sz w:val="20"/>
              </w:rPr>
            </w:pPr>
          </w:p>
          <w:tbl>
            <w:tblPr>
              <w:tblW w:w="10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836"/>
              <w:gridCol w:w="2410"/>
              <w:gridCol w:w="567"/>
              <w:gridCol w:w="567"/>
            </w:tblGrid>
            <w:tr w:rsidR="00070590" w:rsidRPr="00CF47A7" w14:paraId="416A0FF0" w14:textId="77777777" w:rsidTr="0043123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54651B"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B786B1"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B6EB85"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ISHOD UČENJA</w:t>
                  </w:r>
                </w:p>
              </w:tc>
              <w:tc>
                <w:tcPr>
                  <w:tcW w:w="28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764881"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AKTIVNOST STUDENTA</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C838BC"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353CCC"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BODOVI</w:t>
                  </w:r>
                </w:p>
              </w:tc>
            </w:tr>
            <w:tr w:rsidR="00070590" w:rsidRPr="00CF47A7" w14:paraId="441C73D4" w14:textId="77777777" w:rsidTr="0043123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CF24783" w14:textId="77777777" w:rsidR="00070590" w:rsidRPr="00CF47A7" w:rsidRDefault="00070590" w:rsidP="00431232">
                  <w:pPr>
                    <w:jc w:val="center"/>
                    <w:rPr>
                      <w:rFonts w:cstheme="minorHAnsi"/>
                      <w:bCs/>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5AE3C2B" w14:textId="77777777" w:rsidR="00070590" w:rsidRPr="00CF47A7" w:rsidRDefault="00070590" w:rsidP="00431232">
                  <w:pPr>
                    <w:jc w:val="center"/>
                    <w:rPr>
                      <w:rFonts w:cstheme="minorHAnsi"/>
                      <w:bCs/>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846ED59" w14:textId="77777777" w:rsidR="00070590" w:rsidRPr="00CF47A7" w:rsidRDefault="00070590" w:rsidP="00431232">
                  <w:pPr>
                    <w:jc w:val="center"/>
                    <w:rPr>
                      <w:rFonts w:cstheme="minorHAnsi"/>
                      <w:bCs/>
                      <w:sz w:val="20"/>
                      <w:szCs w:val="20"/>
                      <w:lang w:val="hr-HR"/>
                    </w:rPr>
                  </w:pPr>
                </w:p>
              </w:tc>
              <w:tc>
                <w:tcPr>
                  <w:tcW w:w="283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40C6439" w14:textId="77777777" w:rsidR="00070590" w:rsidRPr="00CF47A7" w:rsidRDefault="00070590" w:rsidP="00431232">
                  <w:pPr>
                    <w:jc w:val="center"/>
                    <w:rPr>
                      <w:rFonts w:cstheme="minorHAnsi"/>
                      <w:bCs/>
                      <w:sz w:val="20"/>
                      <w:szCs w:val="20"/>
                      <w:lang w:val="hr-HR"/>
                    </w:rPr>
                  </w:pPr>
                </w:p>
              </w:tc>
              <w:tc>
                <w:tcPr>
                  <w:tcW w:w="241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A6D9FF8" w14:textId="77777777" w:rsidR="00070590" w:rsidRPr="00CF47A7" w:rsidRDefault="00070590" w:rsidP="00431232">
                  <w:pPr>
                    <w:jc w:val="center"/>
                    <w:rPr>
                      <w:rFonts w:cstheme="minorHAnsi"/>
                      <w:bCs/>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A9ECEF3"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97622A8"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max</w:t>
                  </w:r>
                </w:p>
              </w:tc>
            </w:tr>
            <w:tr w:rsidR="00070590" w:rsidRPr="00CF47A7" w14:paraId="77F5F385" w14:textId="77777777" w:rsidTr="00431232">
              <w:tc>
                <w:tcPr>
                  <w:tcW w:w="2104" w:type="dxa"/>
                  <w:tcBorders>
                    <w:top w:val="single" w:sz="4" w:space="0" w:color="auto"/>
                    <w:left w:val="single" w:sz="4" w:space="0" w:color="auto"/>
                    <w:bottom w:val="single" w:sz="4" w:space="0" w:color="auto"/>
                    <w:right w:val="single" w:sz="4" w:space="0" w:color="auto"/>
                  </w:tcBorders>
                </w:tcPr>
                <w:p w14:paraId="12945BF8" w14:textId="77777777" w:rsidR="00070590" w:rsidRPr="00CF47A7" w:rsidRDefault="00070590" w:rsidP="00431232">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6098E54D" w14:textId="77777777" w:rsidR="00070590" w:rsidRPr="00CF47A7" w:rsidRDefault="00070590" w:rsidP="0043123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64A19B41" w14:textId="77777777" w:rsidR="00070590" w:rsidRPr="00CF47A7" w:rsidRDefault="00070590" w:rsidP="00431232">
                  <w:pPr>
                    <w:rPr>
                      <w:rFonts w:cstheme="minorHAnsi"/>
                      <w:sz w:val="20"/>
                      <w:szCs w:val="20"/>
                      <w:lang w:val="hr-HR"/>
                    </w:rPr>
                  </w:pPr>
                </w:p>
              </w:tc>
              <w:tc>
                <w:tcPr>
                  <w:tcW w:w="2836" w:type="dxa"/>
                  <w:tcBorders>
                    <w:top w:val="single" w:sz="4" w:space="0" w:color="auto"/>
                    <w:left w:val="single" w:sz="4" w:space="0" w:color="auto"/>
                    <w:bottom w:val="single" w:sz="4" w:space="0" w:color="auto"/>
                    <w:right w:val="single" w:sz="4" w:space="0" w:color="auto"/>
                  </w:tcBorders>
                </w:tcPr>
                <w:p w14:paraId="26CDF61D" w14:textId="77777777" w:rsidR="00070590" w:rsidRPr="00CF47A7" w:rsidRDefault="00070590" w:rsidP="00431232">
                  <w:pPr>
                    <w:rPr>
                      <w:rFonts w:cstheme="minorHAnsi"/>
                      <w:sz w:val="20"/>
                      <w:szCs w:val="20"/>
                      <w:lang w:val="hr-HR"/>
                    </w:rPr>
                  </w:pPr>
                </w:p>
              </w:tc>
              <w:tc>
                <w:tcPr>
                  <w:tcW w:w="2410" w:type="dxa"/>
                  <w:tcBorders>
                    <w:top w:val="single" w:sz="4" w:space="0" w:color="auto"/>
                    <w:left w:val="single" w:sz="4" w:space="0" w:color="auto"/>
                    <w:bottom w:val="single" w:sz="4" w:space="0" w:color="auto"/>
                    <w:right w:val="single" w:sz="4" w:space="0" w:color="auto"/>
                  </w:tcBorders>
                </w:tcPr>
                <w:p w14:paraId="466786C9"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0CAA951B"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0726D63F" w14:textId="77777777" w:rsidR="00070590" w:rsidRPr="00CF47A7" w:rsidRDefault="00070590" w:rsidP="00431232">
                  <w:pPr>
                    <w:rPr>
                      <w:rFonts w:cstheme="minorHAnsi"/>
                      <w:sz w:val="20"/>
                      <w:szCs w:val="20"/>
                      <w:lang w:val="hr-HR"/>
                    </w:rPr>
                  </w:pPr>
                </w:p>
              </w:tc>
            </w:tr>
            <w:tr w:rsidR="00070590" w:rsidRPr="00CF47A7" w14:paraId="122FE8C6" w14:textId="77777777" w:rsidTr="00431232">
              <w:tc>
                <w:tcPr>
                  <w:tcW w:w="2104" w:type="dxa"/>
                  <w:tcBorders>
                    <w:top w:val="single" w:sz="4" w:space="0" w:color="auto"/>
                    <w:left w:val="single" w:sz="4" w:space="0" w:color="auto"/>
                    <w:bottom w:val="single" w:sz="4" w:space="0" w:color="auto"/>
                    <w:right w:val="single" w:sz="4" w:space="0" w:color="auto"/>
                  </w:tcBorders>
                </w:tcPr>
                <w:p w14:paraId="318C1DD8" w14:textId="77777777" w:rsidR="00070590" w:rsidRPr="00CF47A7" w:rsidRDefault="00070590" w:rsidP="00431232">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6761A9EE"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tcPr>
                <w:p w14:paraId="28C0EDB9"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1-7</w:t>
                  </w:r>
                </w:p>
              </w:tc>
              <w:tc>
                <w:tcPr>
                  <w:tcW w:w="2836" w:type="dxa"/>
                  <w:tcBorders>
                    <w:top w:val="single" w:sz="4" w:space="0" w:color="auto"/>
                    <w:left w:val="single" w:sz="4" w:space="0" w:color="auto"/>
                    <w:bottom w:val="single" w:sz="4" w:space="0" w:color="auto"/>
                    <w:right w:val="single" w:sz="4" w:space="0" w:color="auto"/>
                  </w:tcBorders>
                </w:tcPr>
                <w:p w14:paraId="0C6C9905" w14:textId="77777777" w:rsidR="00070590" w:rsidRPr="00CF47A7" w:rsidRDefault="00070590" w:rsidP="00431232">
                  <w:pPr>
                    <w:rPr>
                      <w:rFonts w:cstheme="minorHAnsi"/>
                      <w:sz w:val="20"/>
                      <w:szCs w:val="20"/>
                      <w:lang w:val="hr-HR"/>
                    </w:rPr>
                  </w:pPr>
                  <w:r w:rsidRPr="00CF47A7">
                    <w:rPr>
                      <w:rFonts w:cstheme="minorHAnsi"/>
                      <w:sz w:val="20"/>
                      <w:szCs w:val="20"/>
                      <w:lang w:val="hr-HR"/>
                    </w:rPr>
                    <w:t>Prisutnost na nastavi</w:t>
                  </w:r>
                </w:p>
              </w:tc>
              <w:tc>
                <w:tcPr>
                  <w:tcW w:w="2410" w:type="dxa"/>
                  <w:tcBorders>
                    <w:top w:val="single" w:sz="4" w:space="0" w:color="auto"/>
                    <w:left w:val="single" w:sz="4" w:space="0" w:color="auto"/>
                    <w:bottom w:val="single" w:sz="4" w:space="0" w:color="auto"/>
                    <w:right w:val="single" w:sz="4" w:space="0" w:color="auto"/>
                  </w:tcBorders>
                </w:tcPr>
                <w:p w14:paraId="3D36FAE1" w14:textId="77777777" w:rsidR="00070590" w:rsidRPr="00CF47A7" w:rsidRDefault="00070590" w:rsidP="00431232">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01436E12"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12E26456"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r>
            <w:tr w:rsidR="00070590" w:rsidRPr="00CF47A7" w14:paraId="2CF202E5" w14:textId="77777777" w:rsidTr="00431232">
              <w:tc>
                <w:tcPr>
                  <w:tcW w:w="2104" w:type="dxa"/>
                  <w:tcBorders>
                    <w:top w:val="single" w:sz="4" w:space="0" w:color="auto"/>
                    <w:left w:val="single" w:sz="4" w:space="0" w:color="auto"/>
                    <w:bottom w:val="single" w:sz="4" w:space="0" w:color="auto"/>
                    <w:right w:val="single" w:sz="4" w:space="0" w:color="auto"/>
                  </w:tcBorders>
                </w:tcPr>
                <w:p w14:paraId="5301B561" w14:textId="77777777" w:rsidR="00070590" w:rsidRPr="00CF47A7" w:rsidRDefault="00070590" w:rsidP="00431232">
                  <w:pPr>
                    <w:rPr>
                      <w:rFonts w:cstheme="minorHAnsi"/>
                      <w:sz w:val="20"/>
                      <w:szCs w:val="20"/>
                      <w:lang w:val="hr-HR"/>
                    </w:rPr>
                  </w:pPr>
                </w:p>
                <w:p w14:paraId="03982A56" w14:textId="77777777" w:rsidR="00070590" w:rsidRPr="00CF47A7" w:rsidRDefault="00070590" w:rsidP="00431232">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7F9CEA2C"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0,3</w:t>
                  </w:r>
                </w:p>
                <w:p w14:paraId="41D09E62" w14:textId="77777777" w:rsidR="00070590" w:rsidRPr="00CF47A7" w:rsidRDefault="00070590" w:rsidP="00431232">
                  <w:pPr>
                    <w:jc w:val="cente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7B58EDF0"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1-7</w:t>
                  </w:r>
                </w:p>
              </w:tc>
              <w:tc>
                <w:tcPr>
                  <w:tcW w:w="2836" w:type="dxa"/>
                  <w:tcBorders>
                    <w:top w:val="single" w:sz="4" w:space="0" w:color="auto"/>
                    <w:left w:val="single" w:sz="4" w:space="0" w:color="auto"/>
                    <w:bottom w:val="single" w:sz="4" w:space="0" w:color="auto"/>
                    <w:right w:val="single" w:sz="4" w:space="0" w:color="auto"/>
                  </w:tcBorders>
                </w:tcPr>
                <w:p w14:paraId="1DAD1650" w14:textId="77777777" w:rsidR="00070590" w:rsidRPr="00CF47A7" w:rsidRDefault="00070590" w:rsidP="00431232">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10" w:type="dxa"/>
                  <w:tcBorders>
                    <w:top w:val="single" w:sz="4" w:space="0" w:color="auto"/>
                    <w:left w:val="single" w:sz="4" w:space="0" w:color="auto"/>
                    <w:bottom w:val="single" w:sz="4" w:space="0" w:color="auto"/>
                    <w:right w:val="single" w:sz="4" w:space="0" w:color="auto"/>
                  </w:tcBorders>
                </w:tcPr>
                <w:p w14:paraId="143DB3F0" w14:textId="77777777" w:rsidR="00070590" w:rsidRPr="00CF47A7" w:rsidRDefault="00070590" w:rsidP="00431232">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1E2CAC7F"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32E2415B"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r>
            <w:tr w:rsidR="00070590" w:rsidRPr="00CF47A7" w14:paraId="22594162" w14:textId="77777777" w:rsidTr="00431232">
              <w:tc>
                <w:tcPr>
                  <w:tcW w:w="2104" w:type="dxa"/>
                  <w:tcBorders>
                    <w:top w:val="single" w:sz="4" w:space="0" w:color="auto"/>
                    <w:left w:val="single" w:sz="4" w:space="0" w:color="auto"/>
                    <w:bottom w:val="single" w:sz="4" w:space="0" w:color="auto"/>
                    <w:right w:val="single" w:sz="4" w:space="0" w:color="auto"/>
                  </w:tcBorders>
                </w:tcPr>
                <w:p w14:paraId="5B65E5EE" w14:textId="77777777" w:rsidR="00070590" w:rsidRPr="00CF47A7" w:rsidRDefault="00070590" w:rsidP="00431232">
                  <w:pPr>
                    <w:rPr>
                      <w:rFonts w:cstheme="minorHAnsi"/>
                      <w:sz w:val="20"/>
                      <w:szCs w:val="20"/>
                      <w:lang w:val="hr-HR"/>
                    </w:rPr>
                  </w:pPr>
                  <w:r w:rsidRPr="00CF47A7">
                    <w:rPr>
                      <w:rFonts w:cstheme="minorHAnsi"/>
                      <w:sz w:val="20"/>
                      <w:szCs w:val="20"/>
                      <w:lang w:val="hr-HR"/>
                    </w:rPr>
                    <w:t xml:space="preserve">Seminarski rad </w:t>
                  </w:r>
                </w:p>
              </w:tc>
              <w:tc>
                <w:tcPr>
                  <w:tcW w:w="709" w:type="dxa"/>
                  <w:tcBorders>
                    <w:top w:val="single" w:sz="4" w:space="0" w:color="auto"/>
                    <w:left w:val="single" w:sz="4" w:space="0" w:color="auto"/>
                    <w:bottom w:val="single" w:sz="4" w:space="0" w:color="auto"/>
                    <w:right w:val="single" w:sz="4" w:space="0" w:color="auto"/>
                  </w:tcBorders>
                </w:tcPr>
                <w:p w14:paraId="6F32B406"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0,9</w:t>
                  </w:r>
                </w:p>
              </w:tc>
              <w:tc>
                <w:tcPr>
                  <w:tcW w:w="901" w:type="dxa"/>
                  <w:tcBorders>
                    <w:top w:val="single" w:sz="4" w:space="0" w:color="auto"/>
                    <w:left w:val="single" w:sz="4" w:space="0" w:color="auto"/>
                    <w:bottom w:val="single" w:sz="4" w:space="0" w:color="auto"/>
                    <w:right w:val="single" w:sz="4" w:space="0" w:color="auto"/>
                  </w:tcBorders>
                </w:tcPr>
                <w:p w14:paraId="07313ED9"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1-7</w:t>
                  </w:r>
                </w:p>
              </w:tc>
              <w:tc>
                <w:tcPr>
                  <w:tcW w:w="2836" w:type="dxa"/>
                  <w:tcBorders>
                    <w:top w:val="single" w:sz="4" w:space="0" w:color="auto"/>
                    <w:left w:val="single" w:sz="4" w:space="0" w:color="auto"/>
                    <w:bottom w:val="single" w:sz="4" w:space="0" w:color="auto"/>
                    <w:right w:val="single" w:sz="4" w:space="0" w:color="auto"/>
                  </w:tcBorders>
                </w:tcPr>
                <w:p w14:paraId="0744B745" w14:textId="77777777" w:rsidR="00070590" w:rsidRPr="00CF47A7" w:rsidRDefault="00070590" w:rsidP="00431232">
                  <w:pPr>
                    <w:rPr>
                      <w:rFonts w:cstheme="minorHAnsi"/>
                      <w:sz w:val="20"/>
                      <w:szCs w:val="20"/>
                      <w:lang w:val="hr-HR"/>
                    </w:rPr>
                  </w:pPr>
                  <w:r w:rsidRPr="00CF47A7">
                    <w:rPr>
                      <w:rFonts w:cstheme="minorHAnsi"/>
                      <w:sz w:val="20"/>
                      <w:szCs w:val="20"/>
                      <w:lang w:val="hr-HR"/>
                    </w:rPr>
                    <w:t>Istraživanje, izrada seminarskog zadatka</w:t>
                  </w:r>
                </w:p>
              </w:tc>
              <w:tc>
                <w:tcPr>
                  <w:tcW w:w="2410" w:type="dxa"/>
                  <w:tcBorders>
                    <w:top w:val="single" w:sz="4" w:space="0" w:color="auto"/>
                    <w:left w:val="single" w:sz="4" w:space="0" w:color="auto"/>
                    <w:bottom w:val="single" w:sz="4" w:space="0" w:color="auto"/>
                    <w:right w:val="single" w:sz="4" w:space="0" w:color="auto"/>
                  </w:tcBorders>
                </w:tcPr>
                <w:p w14:paraId="72377A86" w14:textId="77777777" w:rsidR="00070590" w:rsidRPr="00CF47A7" w:rsidRDefault="00070590" w:rsidP="00431232">
                  <w:pPr>
                    <w:rPr>
                      <w:rFonts w:cstheme="minorHAnsi"/>
                      <w:sz w:val="20"/>
                      <w:szCs w:val="20"/>
                      <w:lang w:val="hr-HR"/>
                    </w:rPr>
                  </w:pPr>
                  <w:r w:rsidRPr="00CF47A7">
                    <w:rPr>
                      <w:rFonts w:cstheme="minorHAnsi"/>
                      <w:sz w:val="20"/>
                      <w:szCs w:val="20"/>
                      <w:lang w:val="hr-HR"/>
                    </w:rPr>
                    <w:t>Evaluacija kvalitete izrade zadatka i prezentacije</w:t>
                  </w:r>
                </w:p>
              </w:tc>
              <w:tc>
                <w:tcPr>
                  <w:tcW w:w="567" w:type="dxa"/>
                  <w:tcBorders>
                    <w:top w:val="single" w:sz="4" w:space="0" w:color="auto"/>
                    <w:left w:val="single" w:sz="4" w:space="0" w:color="auto"/>
                    <w:bottom w:val="single" w:sz="4" w:space="0" w:color="auto"/>
                    <w:right w:val="single" w:sz="4" w:space="0" w:color="auto"/>
                  </w:tcBorders>
                  <w:vAlign w:val="center"/>
                </w:tcPr>
                <w:p w14:paraId="55646A2E"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c>
                <w:tcPr>
                  <w:tcW w:w="567" w:type="dxa"/>
                  <w:tcBorders>
                    <w:top w:val="single" w:sz="4" w:space="0" w:color="auto"/>
                    <w:left w:val="single" w:sz="4" w:space="0" w:color="auto"/>
                    <w:bottom w:val="single" w:sz="4" w:space="0" w:color="auto"/>
                    <w:right w:val="single" w:sz="4" w:space="0" w:color="auto"/>
                  </w:tcBorders>
                  <w:vAlign w:val="center"/>
                </w:tcPr>
                <w:p w14:paraId="084A3829"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w:t>
                  </w:r>
                </w:p>
              </w:tc>
            </w:tr>
            <w:tr w:rsidR="00070590" w:rsidRPr="00CF47A7" w14:paraId="3BF1BCC2" w14:textId="77777777" w:rsidTr="00431232">
              <w:tc>
                <w:tcPr>
                  <w:tcW w:w="2104" w:type="dxa"/>
                  <w:tcBorders>
                    <w:top w:val="single" w:sz="4" w:space="0" w:color="auto"/>
                    <w:left w:val="single" w:sz="4" w:space="0" w:color="auto"/>
                    <w:bottom w:val="single" w:sz="4" w:space="0" w:color="auto"/>
                    <w:right w:val="single" w:sz="4" w:space="0" w:color="auto"/>
                  </w:tcBorders>
                </w:tcPr>
                <w:p w14:paraId="552E00D3" w14:textId="77777777" w:rsidR="00070590" w:rsidRPr="00CF47A7" w:rsidRDefault="00070590" w:rsidP="00431232">
                  <w:pPr>
                    <w:rPr>
                      <w:rFonts w:cstheme="minorHAnsi"/>
                      <w:sz w:val="20"/>
                      <w:szCs w:val="20"/>
                      <w:lang w:val="hr-HR"/>
                    </w:rPr>
                  </w:pPr>
                  <w:r w:rsidRPr="00CF47A7">
                    <w:rPr>
                      <w:rFonts w:cstheme="minorHAnsi"/>
                      <w:sz w:val="20"/>
                      <w:szCs w:val="20"/>
                      <w:lang w:val="hr-HR"/>
                    </w:rPr>
                    <w:t>Provjera  znanja – usmeni ispit</w:t>
                  </w:r>
                </w:p>
              </w:tc>
              <w:tc>
                <w:tcPr>
                  <w:tcW w:w="709" w:type="dxa"/>
                  <w:tcBorders>
                    <w:top w:val="single" w:sz="4" w:space="0" w:color="auto"/>
                    <w:left w:val="single" w:sz="4" w:space="0" w:color="auto"/>
                    <w:bottom w:val="single" w:sz="4" w:space="0" w:color="auto"/>
                    <w:right w:val="single" w:sz="4" w:space="0" w:color="auto"/>
                  </w:tcBorders>
                </w:tcPr>
                <w:p w14:paraId="60E28FA4"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6EAD837B"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1-7</w:t>
                  </w:r>
                </w:p>
              </w:tc>
              <w:tc>
                <w:tcPr>
                  <w:tcW w:w="2836" w:type="dxa"/>
                  <w:tcBorders>
                    <w:top w:val="single" w:sz="4" w:space="0" w:color="auto"/>
                    <w:left w:val="single" w:sz="4" w:space="0" w:color="auto"/>
                    <w:bottom w:val="single" w:sz="4" w:space="0" w:color="auto"/>
                    <w:right w:val="single" w:sz="4" w:space="0" w:color="auto"/>
                  </w:tcBorders>
                </w:tcPr>
                <w:p w14:paraId="1199FE06" w14:textId="77777777" w:rsidR="00070590" w:rsidRPr="00CF47A7" w:rsidRDefault="00070590" w:rsidP="00431232">
                  <w:pPr>
                    <w:rPr>
                      <w:rFonts w:cstheme="minorHAnsi"/>
                      <w:sz w:val="20"/>
                      <w:szCs w:val="20"/>
                      <w:lang w:val="hr-HR"/>
                    </w:rPr>
                  </w:pPr>
                  <w:r w:rsidRPr="00CF47A7">
                    <w:rPr>
                      <w:rFonts w:cstheme="minorHAnsi"/>
                      <w:sz w:val="20"/>
                      <w:szCs w:val="20"/>
                      <w:lang w:val="hr-HR"/>
                    </w:rPr>
                    <w:t>Priprema za provjeru znanja</w:t>
                  </w:r>
                </w:p>
              </w:tc>
              <w:tc>
                <w:tcPr>
                  <w:tcW w:w="2410" w:type="dxa"/>
                  <w:tcBorders>
                    <w:top w:val="single" w:sz="4" w:space="0" w:color="auto"/>
                    <w:left w:val="single" w:sz="4" w:space="0" w:color="auto"/>
                    <w:bottom w:val="single" w:sz="4" w:space="0" w:color="auto"/>
                    <w:right w:val="single" w:sz="4" w:space="0" w:color="auto"/>
                  </w:tcBorders>
                </w:tcPr>
                <w:p w14:paraId="5BB2D4DD" w14:textId="77777777" w:rsidR="00070590" w:rsidRPr="00CF47A7" w:rsidRDefault="00070590" w:rsidP="0043123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769D1453"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03219F87"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50</w:t>
                  </w:r>
                </w:p>
              </w:tc>
            </w:tr>
            <w:tr w:rsidR="00070590" w:rsidRPr="00CF47A7" w14:paraId="48028D88" w14:textId="77777777" w:rsidTr="00431232">
              <w:tc>
                <w:tcPr>
                  <w:tcW w:w="2104" w:type="dxa"/>
                  <w:tcBorders>
                    <w:top w:val="single" w:sz="4" w:space="0" w:color="auto"/>
                    <w:left w:val="single" w:sz="4" w:space="0" w:color="auto"/>
                    <w:bottom w:val="single" w:sz="4" w:space="0" w:color="auto"/>
                    <w:right w:val="single" w:sz="4" w:space="0" w:color="auto"/>
                  </w:tcBorders>
                </w:tcPr>
                <w:p w14:paraId="43E33997" w14:textId="77777777" w:rsidR="00070590" w:rsidRPr="00CF47A7" w:rsidRDefault="00070590" w:rsidP="00431232">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7F2541E6"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tcPr>
                <w:p w14:paraId="535E11E9" w14:textId="77777777" w:rsidR="00070590" w:rsidRPr="00CF47A7" w:rsidRDefault="00070590" w:rsidP="00431232">
                  <w:pPr>
                    <w:rPr>
                      <w:rFonts w:cstheme="minorHAnsi"/>
                      <w:sz w:val="20"/>
                      <w:szCs w:val="20"/>
                      <w:lang w:val="hr-HR"/>
                    </w:rPr>
                  </w:pPr>
                </w:p>
              </w:tc>
              <w:tc>
                <w:tcPr>
                  <w:tcW w:w="2836" w:type="dxa"/>
                  <w:tcBorders>
                    <w:top w:val="single" w:sz="4" w:space="0" w:color="auto"/>
                    <w:left w:val="single" w:sz="4" w:space="0" w:color="auto"/>
                    <w:bottom w:val="single" w:sz="4" w:space="0" w:color="auto"/>
                    <w:right w:val="single" w:sz="4" w:space="0" w:color="auto"/>
                  </w:tcBorders>
                </w:tcPr>
                <w:p w14:paraId="5AE1ED23" w14:textId="77777777" w:rsidR="00070590" w:rsidRPr="00CF47A7" w:rsidRDefault="00070590" w:rsidP="00431232">
                  <w:pPr>
                    <w:rPr>
                      <w:rFonts w:cstheme="minorHAnsi"/>
                      <w:sz w:val="20"/>
                      <w:szCs w:val="20"/>
                      <w:lang w:val="hr-HR"/>
                    </w:rPr>
                  </w:pPr>
                </w:p>
              </w:tc>
              <w:tc>
                <w:tcPr>
                  <w:tcW w:w="2410" w:type="dxa"/>
                  <w:tcBorders>
                    <w:top w:val="single" w:sz="4" w:space="0" w:color="auto"/>
                    <w:left w:val="single" w:sz="4" w:space="0" w:color="auto"/>
                    <w:bottom w:val="single" w:sz="4" w:space="0" w:color="auto"/>
                    <w:right w:val="single" w:sz="4" w:space="0" w:color="auto"/>
                  </w:tcBorders>
                </w:tcPr>
                <w:p w14:paraId="28533B39"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1C13B594" w14:textId="77777777" w:rsidR="00070590" w:rsidRPr="00CF47A7" w:rsidRDefault="00070590" w:rsidP="00431232">
                  <w:pPr>
                    <w:jc w:val="cente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3B29A743"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100</w:t>
                  </w:r>
                </w:p>
              </w:tc>
            </w:tr>
          </w:tbl>
          <w:p w14:paraId="24FC6C3B" w14:textId="77777777" w:rsidR="00070590" w:rsidRPr="00CF47A7" w:rsidRDefault="00070590" w:rsidP="00431232">
            <w:pPr>
              <w:pStyle w:val="Tijeloteksta"/>
              <w:tabs>
                <w:tab w:val="left" w:pos="366"/>
              </w:tabs>
              <w:ind w:left="280"/>
              <w:rPr>
                <w:rFonts w:asciiTheme="minorHAnsi" w:hAnsiTheme="minorHAnsi" w:cstheme="minorHAnsi"/>
                <w:b w:val="0"/>
                <w:sz w:val="20"/>
              </w:rPr>
            </w:pPr>
          </w:p>
        </w:tc>
      </w:tr>
      <w:tr w:rsidR="00070590" w:rsidRPr="00CF47A7" w14:paraId="2CF43323" w14:textId="77777777" w:rsidTr="00ED4F12">
        <w:trPr>
          <w:trHeight w:val="432"/>
        </w:trPr>
        <w:tc>
          <w:tcPr>
            <w:tcW w:w="5000" w:type="pct"/>
            <w:gridSpan w:val="10"/>
            <w:vAlign w:val="center"/>
          </w:tcPr>
          <w:p w14:paraId="2071130A" w14:textId="77777777" w:rsidR="00070590" w:rsidRPr="00CF47A7" w:rsidRDefault="00070590" w:rsidP="00EE52D8">
            <w:pPr>
              <w:pStyle w:val="Tijeloteksta"/>
              <w:numPr>
                <w:ilvl w:val="1"/>
                <w:numId w:val="42"/>
              </w:numPr>
              <w:tabs>
                <w:tab w:val="clear" w:pos="792"/>
                <w:tab w:val="left" w:pos="366"/>
                <w:tab w:val="num" w:pos="617"/>
              </w:tabs>
              <w:ind w:left="617" w:hanging="336"/>
              <w:jc w:val="both"/>
              <w:rPr>
                <w:rFonts w:asciiTheme="minorHAnsi" w:hAnsiTheme="minorHAnsi" w:cstheme="minorHAnsi"/>
                <w:b w:val="0"/>
                <w:sz w:val="20"/>
              </w:rPr>
            </w:pPr>
            <w:r w:rsidRPr="00CF47A7">
              <w:rPr>
                <w:rFonts w:asciiTheme="minorHAnsi" w:hAnsiTheme="minorHAnsi" w:cstheme="minorHAnsi"/>
                <w:b w:val="0"/>
                <w:sz w:val="20"/>
              </w:rPr>
              <w:t>Obvezatna literatura (u trenutku prijave prijedloga studijskog programa)</w:t>
            </w:r>
          </w:p>
        </w:tc>
      </w:tr>
      <w:tr w:rsidR="00070590" w:rsidRPr="00CF47A7" w14:paraId="42F858A3" w14:textId="77777777" w:rsidTr="00ED4F12">
        <w:trPr>
          <w:trHeight w:val="432"/>
        </w:trPr>
        <w:tc>
          <w:tcPr>
            <w:tcW w:w="5000" w:type="pct"/>
            <w:gridSpan w:val="10"/>
            <w:vAlign w:val="center"/>
          </w:tcPr>
          <w:p w14:paraId="2F5AA1A7" w14:textId="77777777" w:rsidR="00070590" w:rsidRPr="00CF47A7" w:rsidRDefault="00070590" w:rsidP="00EE52D8">
            <w:pPr>
              <w:numPr>
                <w:ilvl w:val="0"/>
                <w:numId w:val="36"/>
              </w:numPr>
              <w:ind w:left="561" w:hanging="280"/>
              <w:rPr>
                <w:rFonts w:cstheme="minorHAnsi"/>
                <w:sz w:val="20"/>
                <w:szCs w:val="20"/>
                <w:lang w:val="hr-HR"/>
              </w:rPr>
            </w:pPr>
            <w:r w:rsidRPr="00CF47A7">
              <w:rPr>
                <w:rFonts w:cstheme="minorHAnsi"/>
                <w:sz w:val="20"/>
                <w:szCs w:val="20"/>
                <w:lang w:val="hr-HR"/>
              </w:rPr>
              <w:t>Peterlić, Ante. 2001. Osnove teorije filma. Zagreb: Hrvatska sveučilišna naklada</w:t>
            </w:r>
          </w:p>
        </w:tc>
      </w:tr>
      <w:tr w:rsidR="00070590" w:rsidRPr="00CF47A7" w14:paraId="15FC0F0E" w14:textId="77777777" w:rsidTr="00ED4F12">
        <w:trPr>
          <w:trHeight w:val="432"/>
        </w:trPr>
        <w:tc>
          <w:tcPr>
            <w:tcW w:w="5000" w:type="pct"/>
            <w:gridSpan w:val="10"/>
            <w:vAlign w:val="center"/>
          </w:tcPr>
          <w:p w14:paraId="4C6D3E4E" w14:textId="77777777" w:rsidR="00070590" w:rsidRPr="00CF47A7" w:rsidRDefault="00070590" w:rsidP="00EE52D8">
            <w:pPr>
              <w:pStyle w:val="Tijeloteksta"/>
              <w:numPr>
                <w:ilvl w:val="1"/>
                <w:numId w:val="42"/>
              </w:numPr>
              <w:tabs>
                <w:tab w:val="clear" w:pos="792"/>
                <w:tab w:val="left" w:pos="385"/>
                <w:tab w:val="num" w:pos="617"/>
              </w:tabs>
              <w:ind w:left="617" w:hanging="336"/>
              <w:jc w:val="both"/>
              <w:rPr>
                <w:rFonts w:asciiTheme="minorHAnsi" w:hAnsiTheme="minorHAnsi" w:cstheme="minorHAnsi"/>
                <w:b w:val="0"/>
                <w:sz w:val="20"/>
              </w:rPr>
            </w:pPr>
            <w:r w:rsidRPr="00CF47A7">
              <w:rPr>
                <w:rFonts w:asciiTheme="minorHAnsi" w:hAnsiTheme="minorHAnsi" w:cstheme="minorHAnsi"/>
                <w:b w:val="0"/>
                <w:sz w:val="20"/>
              </w:rPr>
              <w:t>Dopunska literatura (u trenutku prijave prijedloga studijskog programa)</w:t>
            </w:r>
          </w:p>
        </w:tc>
      </w:tr>
      <w:tr w:rsidR="00070590" w:rsidRPr="00CF47A7" w14:paraId="38FDBA43" w14:textId="77777777" w:rsidTr="00ED4F12">
        <w:trPr>
          <w:trHeight w:val="432"/>
        </w:trPr>
        <w:tc>
          <w:tcPr>
            <w:tcW w:w="5000" w:type="pct"/>
            <w:gridSpan w:val="10"/>
            <w:vAlign w:val="center"/>
          </w:tcPr>
          <w:p w14:paraId="01DA41F7" w14:textId="77777777" w:rsidR="00070590" w:rsidRPr="00CF47A7" w:rsidRDefault="00070590" w:rsidP="00EE52D8">
            <w:pPr>
              <w:numPr>
                <w:ilvl w:val="0"/>
                <w:numId w:val="41"/>
              </w:numPr>
              <w:autoSpaceDE w:val="0"/>
              <w:autoSpaceDN w:val="0"/>
              <w:adjustRightInd w:val="0"/>
              <w:ind w:left="561" w:hanging="280"/>
              <w:rPr>
                <w:rFonts w:cstheme="minorHAnsi"/>
                <w:sz w:val="20"/>
                <w:szCs w:val="20"/>
                <w:lang w:val="hr-HR" w:eastAsia="en-GB"/>
              </w:rPr>
            </w:pPr>
            <w:r w:rsidRPr="00CF47A7">
              <w:rPr>
                <w:rFonts w:cstheme="minorHAnsi"/>
                <w:sz w:val="20"/>
                <w:szCs w:val="20"/>
                <w:lang w:val="hr-HR" w:eastAsia="en-GB"/>
              </w:rPr>
              <w:t>A Companion to Film Theory, 1999, ed. T. Miller, R. Stam, Malden-Oxford: Blackwell, str. 9 – 145.</w:t>
            </w:r>
          </w:p>
          <w:p w14:paraId="2D2144D9" w14:textId="77777777" w:rsidR="00070590" w:rsidRPr="00CF47A7" w:rsidRDefault="00070590" w:rsidP="00EE52D8">
            <w:pPr>
              <w:numPr>
                <w:ilvl w:val="0"/>
                <w:numId w:val="41"/>
              </w:numPr>
              <w:autoSpaceDE w:val="0"/>
              <w:autoSpaceDN w:val="0"/>
              <w:adjustRightInd w:val="0"/>
              <w:ind w:left="561" w:hanging="280"/>
              <w:rPr>
                <w:rFonts w:cstheme="minorHAnsi"/>
                <w:sz w:val="20"/>
                <w:szCs w:val="20"/>
                <w:lang w:val="hr-HR" w:eastAsia="en-GB"/>
              </w:rPr>
            </w:pPr>
            <w:r w:rsidRPr="00CF47A7">
              <w:rPr>
                <w:rFonts w:cstheme="minorHAnsi"/>
                <w:sz w:val="20"/>
                <w:szCs w:val="20"/>
                <w:lang w:val="hr-HR" w:eastAsia="en-GB"/>
              </w:rPr>
              <w:t>Andrew, J. Dudley. 1980. Glavne filmske teorije, Beograd: Institut za film.</w:t>
            </w:r>
          </w:p>
          <w:p w14:paraId="705B0170" w14:textId="77777777" w:rsidR="00070590" w:rsidRPr="00CF47A7" w:rsidRDefault="00070590" w:rsidP="00EE52D8">
            <w:pPr>
              <w:numPr>
                <w:ilvl w:val="0"/>
                <w:numId w:val="41"/>
              </w:numPr>
              <w:autoSpaceDE w:val="0"/>
              <w:autoSpaceDN w:val="0"/>
              <w:adjustRightInd w:val="0"/>
              <w:ind w:left="561" w:hanging="280"/>
              <w:rPr>
                <w:rFonts w:cstheme="minorHAnsi"/>
                <w:sz w:val="20"/>
                <w:szCs w:val="20"/>
                <w:lang w:val="hr-HR" w:eastAsia="en-GB"/>
              </w:rPr>
            </w:pPr>
            <w:r w:rsidRPr="00CF47A7">
              <w:rPr>
                <w:rFonts w:cstheme="minorHAnsi"/>
                <w:sz w:val="20"/>
                <w:szCs w:val="20"/>
                <w:lang w:val="hr-HR" w:eastAsia="en-GB"/>
              </w:rPr>
              <w:t>Arnheim, Rudolf. 1962. Film kao umetnost, Beograd: Narodna knjiga.</w:t>
            </w:r>
          </w:p>
          <w:p w14:paraId="6E5316E7" w14:textId="77777777" w:rsidR="00070590" w:rsidRPr="00CF47A7" w:rsidRDefault="00070590" w:rsidP="00EE52D8">
            <w:pPr>
              <w:numPr>
                <w:ilvl w:val="0"/>
                <w:numId w:val="41"/>
              </w:numPr>
              <w:autoSpaceDE w:val="0"/>
              <w:autoSpaceDN w:val="0"/>
              <w:adjustRightInd w:val="0"/>
              <w:ind w:left="561" w:hanging="280"/>
              <w:rPr>
                <w:rFonts w:cstheme="minorHAnsi"/>
                <w:sz w:val="20"/>
                <w:szCs w:val="20"/>
                <w:lang w:val="hr-HR" w:eastAsia="en-GB"/>
              </w:rPr>
            </w:pPr>
            <w:r w:rsidRPr="00CF47A7">
              <w:rPr>
                <w:rFonts w:cstheme="minorHAnsi"/>
                <w:sz w:val="20"/>
                <w:szCs w:val="20"/>
                <w:lang w:val="hr-HR" w:eastAsia="en-GB"/>
              </w:rPr>
              <w:t>Bazin, André. 1967. [Bazen, Andre] Šta je film? I: Ontologija i jezik, Beograd: Institut za film.</w:t>
            </w:r>
          </w:p>
          <w:p w14:paraId="04A28772" w14:textId="77777777" w:rsidR="00070590" w:rsidRPr="00CF47A7" w:rsidRDefault="00070590" w:rsidP="00EE52D8">
            <w:pPr>
              <w:numPr>
                <w:ilvl w:val="0"/>
                <w:numId w:val="41"/>
              </w:numPr>
              <w:autoSpaceDE w:val="0"/>
              <w:autoSpaceDN w:val="0"/>
              <w:adjustRightInd w:val="0"/>
              <w:ind w:left="561" w:hanging="280"/>
              <w:rPr>
                <w:rFonts w:cstheme="minorHAnsi"/>
                <w:sz w:val="20"/>
                <w:szCs w:val="20"/>
                <w:lang w:val="hr-HR" w:eastAsia="en-GB"/>
              </w:rPr>
            </w:pPr>
            <w:r w:rsidRPr="00CF47A7">
              <w:rPr>
                <w:rFonts w:cstheme="minorHAnsi"/>
                <w:sz w:val="20"/>
                <w:szCs w:val="20"/>
                <w:lang w:val="hr-HR" w:eastAsia="en-GB"/>
              </w:rPr>
              <w:t>Bordwell, David &amp; Thompson, Kristin, 1985, Film Art: An Introduction (i kasnija izdanja)</w:t>
            </w:r>
          </w:p>
          <w:p w14:paraId="6A32C6B3" w14:textId="77777777" w:rsidR="00070590" w:rsidRPr="00CF47A7" w:rsidRDefault="00070590" w:rsidP="00EE52D8">
            <w:pPr>
              <w:numPr>
                <w:ilvl w:val="0"/>
                <w:numId w:val="37"/>
              </w:numPr>
              <w:autoSpaceDE w:val="0"/>
              <w:autoSpaceDN w:val="0"/>
              <w:adjustRightInd w:val="0"/>
              <w:ind w:left="561" w:hanging="280"/>
              <w:rPr>
                <w:rFonts w:cstheme="minorHAnsi"/>
                <w:sz w:val="20"/>
                <w:szCs w:val="20"/>
                <w:lang w:val="hr-HR" w:eastAsia="en-GB"/>
              </w:rPr>
            </w:pPr>
            <w:r w:rsidRPr="00CF47A7">
              <w:rPr>
                <w:rFonts w:cstheme="minorHAnsi"/>
                <w:sz w:val="20"/>
                <w:szCs w:val="20"/>
                <w:lang w:val="hr-HR" w:eastAsia="en-GB"/>
              </w:rPr>
              <w:t>Teorija filma. 1979. ur. D. Stojanović, Beograd: Nolit</w:t>
            </w:r>
          </w:p>
        </w:tc>
      </w:tr>
      <w:tr w:rsidR="00070590" w:rsidRPr="00CF47A7" w14:paraId="2F2A5B5E" w14:textId="77777777" w:rsidTr="00ED4F12">
        <w:trPr>
          <w:trHeight w:val="432"/>
        </w:trPr>
        <w:tc>
          <w:tcPr>
            <w:tcW w:w="5000" w:type="pct"/>
            <w:gridSpan w:val="10"/>
            <w:vAlign w:val="center"/>
          </w:tcPr>
          <w:p w14:paraId="78DF7221" w14:textId="77777777" w:rsidR="00070590" w:rsidRPr="00CF47A7" w:rsidRDefault="00070590" w:rsidP="00EE52D8">
            <w:pPr>
              <w:pStyle w:val="Tijeloteksta"/>
              <w:numPr>
                <w:ilvl w:val="1"/>
                <w:numId w:val="42"/>
              </w:numPr>
              <w:tabs>
                <w:tab w:val="clear" w:pos="792"/>
                <w:tab w:val="num" w:pos="617"/>
              </w:tabs>
              <w:ind w:left="385" w:hanging="385"/>
              <w:rPr>
                <w:rFonts w:asciiTheme="minorHAnsi" w:hAnsiTheme="minorHAnsi" w:cstheme="minorHAnsi"/>
                <w:b w:val="0"/>
                <w:sz w:val="20"/>
              </w:rPr>
            </w:pPr>
            <w:r w:rsidRPr="00CF47A7">
              <w:rPr>
                <w:rFonts w:asciiTheme="minorHAnsi" w:hAnsiTheme="minorHAnsi" w:cstheme="minorHAnsi"/>
                <w:b w:val="0"/>
                <w:sz w:val="20"/>
              </w:rPr>
              <w:t>Načini praćenja kvalitete koji osiguravaju stjecanje izlaznih znanja, vještina i kompetencija</w:t>
            </w:r>
          </w:p>
        </w:tc>
      </w:tr>
      <w:tr w:rsidR="00070590" w:rsidRPr="00CF47A7" w14:paraId="21306A66" w14:textId="77777777" w:rsidTr="00ED4F12">
        <w:trPr>
          <w:trHeight w:val="432"/>
        </w:trPr>
        <w:tc>
          <w:tcPr>
            <w:tcW w:w="5000" w:type="pct"/>
            <w:gridSpan w:val="10"/>
            <w:vAlign w:val="center"/>
          </w:tcPr>
          <w:p w14:paraId="06FFF6E6" w14:textId="77777777" w:rsidR="00070590" w:rsidRPr="00CF47A7" w:rsidRDefault="00070590" w:rsidP="00152030">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24AF8F8D" w14:textId="77777777" w:rsidR="00070590" w:rsidRPr="00CF47A7" w:rsidRDefault="00070590" w:rsidP="00152030">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Vođenje evidencije o studentskom pohađanju kolegijskih predavanja, izvršenim obvezama te rezultatima kolokvija i/ili usmenog dijela ispita</w:t>
            </w:r>
          </w:p>
          <w:p w14:paraId="7E22DE53" w14:textId="77777777" w:rsidR="00070590" w:rsidRPr="00CF47A7" w:rsidRDefault="00070590" w:rsidP="00152030">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projektnog zadatka</w:t>
            </w:r>
          </w:p>
          <w:p w14:paraId="1AB808A5" w14:textId="77777777" w:rsidR="00070590" w:rsidRPr="00CF47A7" w:rsidRDefault="00070590" w:rsidP="00431232">
            <w:pPr>
              <w:pStyle w:val="FieldText"/>
              <w:rPr>
                <w:rFonts w:asciiTheme="minorHAnsi" w:hAnsiTheme="minorHAnsi" w:cstheme="minorHAnsi"/>
                <w:b w:val="0"/>
                <w:sz w:val="20"/>
                <w:szCs w:val="20"/>
              </w:rPr>
            </w:pPr>
          </w:p>
        </w:tc>
      </w:tr>
    </w:tbl>
    <w:p w14:paraId="319692CB" w14:textId="77777777" w:rsidR="007E47AE" w:rsidRDefault="007E47AE">
      <w:r>
        <w:br w:type="page"/>
      </w:r>
    </w:p>
    <w:tbl>
      <w:tblPr>
        <w:tblW w:w="5065"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23"/>
        <w:gridCol w:w="3651"/>
        <w:gridCol w:w="2743"/>
      </w:tblGrid>
      <w:tr w:rsidR="00070590" w:rsidRPr="00CF47A7" w14:paraId="4F5ABCF8" w14:textId="77777777" w:rsidTr="0045137E">
        <w:trPr>
          <w:trHeight w:hRule="exact" w:val="405"/>
        </w:trPr>
        <w:tc>
          <w:tcPr>
            <w:tcW w:w="5000" w:type="pct"/>
            <w:gridSpan w:val="3"/>
            <w:shd w:val="clear" w:color="auto" w:fill="auto"/>
            <w:vAlign w:val="center"/>
          </w:tcPr>
          <w:p w14:paraId="719A812E" w14:textId="77777777" w:rsidR="00070590" w:rsidRPr="00CF47A7" w:rsidRDefault="00070590" w:rsidP="00431232">
            <w:pPr>
              <w:rPr>
                <w:rFonts w:cstheme="minorHAnsi"/>
                <w:sz w:val="20"/>
                <w:szCs w:val="20"/>
                <w:lang w:val="hr-HR"/>
              </w:rPr>
            </w:pPr>
            <w:r w:rsidRPr="00CF47A7">
              <w:rPr>
                <w:rFonts w:cstheme="minorHAnsi"/>
                <w:sz w:val="20"/>
                <w:szCs w:val="20"/>
                <w:lang w:val="hr-HR"/>
              </w:rPr>
              <w:lastRenderedPageBreak/>
              <w:t>Opće informacije</w:t>
            </w:r>
          </w:p>
        </w:tc>
      </w:tr>
      <w:tr w:rsidR="00070590" w:rsidRPr="00CF47A7" w14:paraId="2AE991AE" w14:textId="77777777" w:rsidTr="0045137E">
        <w:trPr>
          <w:trHeight w:val="405"/>
        </w:trPr>
        <w:tc>
          <w:tcPr>
            <w:tcW w:w="1676" w:type="pct"/>
            <w:vAlign w:val="center"/>
          </w:tcPr>
          <w:p w14:paraId="6710484A" w14:textId="77777777" w:rsidR="00070590" w:rsidRPr="00CF47A7" w:rsidRDefault="00070590" w:rsidP="00431232">
            <w:pPr>
              <w:rPr>
                <w:rFonts w:cstheme="minorHAnsi"/>
                <w:sz w:val="20"/>
                <w:szCs w:val="20"/>
                <w:lang w:val="hr-HR"/>
              </w:rPr>
            </w:pPr>
            <w:r w:rsidRPr="00CF47A7">
              <w:rPr>
                <w:rFonts w:cstheme="minorHAnsi"/>
                <w:sz w:val="20"/>
                <w:szCs w:val="20"/>
                <w:lang w:val="hr-HR"/>
              </w:rPr>
              <w:t>Naziv predmeta</w:t>
            </w:r>
          </w:p>
        </w:tc>
        <w:tc>
          <w:tcPr>
            <w:tcW w:w="3324" w:type="pct"/>
            <w:gridSpan w:val="2"/>
            <w:vAlign w:val="center"/>
          </w:tcPr>
          <w:p w14:paraId="76B222AF" w14:textId="77777777" w:rsidR="00070590" w:rsidRPr="00CF47A7" w:rsidRDefault="00070590" w:rsidP="00431232">
            <w:pPr>
              <w:tabs>
                <w:tab w:val="left" w:pos="3690"/>
              </w:tabs>
              <w:rPr>
                <w:rFonts w:cstheme="minorHAnsi"/>
                <w:sz w:val="20"/>
                <w:szCs w:val="20"/>
                <w:lang w:val="hr-HR"/>
              </w:rPr>
            </w:pPr>
            <w:r w:rsidRPr="00CF47A7">
              <w:rPr>
                <w:rFonts w:cstheme="minorHAnsi"/>
                <w:sz w:val="20"/>
                <w:szCs w:val="20"/>
                <w:lang w:val="hr-HR"/>
              </w:rPr>
              <w:t>Menadžment promjena</w:t>
            </w:r>
          </w:p>
        </w:tc>
      </w:tr>
      <w:tr w:rsidR="00070590" w:rsidRPr="00CF47A7" w14:paraId="5B233AB3" w14:textId="77777777" w:rsidTr="0045137E">
        <w:trPr>
          <w:trHeight w:val="259"/>
        </w:trPr>
        <w:tc>
          <w:tcPr>
            <w:tcW w:w="1676" w:type="pct"/>
            <w:shd w:val="clear" w:color="auto" w:fill="auto"/>
            <w:vAlign w:val="center"/>
          </w:tcPr>
          <w:p w14:paraId="5D868EA9" w14:textId="77777777" w:rsidR="00070590" w:rsidRPr="00CF47A7" w:rsidRDefault="00070590" w:rsidP="00431232">
            <w:pPr>
              <w:rPr>
                <w:rFonts w:cstheme="minorHAnsi"/>
                <w:sz w:val="20"/>
                <w:szCs w:val="20"/>
                <w:lang w:val="hr-HR"/>
              </w:rPr>
            </w:pPr>
            <w:r w:rsidRPr="00CF47A7">
              <w:rPr>
                <w:rFonts w:cstheme="minorHAnsi"/>
                <w:sz w:val="20"/>
                <w:szCs w:val="20"/>
                <w:lang w:val="hr-HR"/>
              </w:rPr>
              <w:t>Nositelj predmeta</w:t>
            </w:r>
          </w:p>
        </w:tc>
        <w:tc>
          <w:tcPr>
            <w:tcW w:w="3324" w:type="pct"/>
            <w:gridSpan w:val="2"/>
            <w:shd w:val="clear" w:color="auto" w:fill="auto"/>
            <w:vAlign w:val="center"/>
          </w:tcPr>
          <w:p w14:paraId="0E1BCA0E" w14:textId="4A1C38E2" w:rsidR="00070590" w:rsidRPr="00CF47A7" w:rsidRDefault="00931F83" w:rsidP="00431232">
            <w:pPr>
              <w:rPr>
                <w:rFonts w:cstheme="minorHAnsi"/>
                <w:sz w:val="20"/>
                <w:szCs w:val="20"/>
                <w:lang w:val="hr-HR"/>
              </w:rPr>
            </w:pPr>
            <w:r>
              <w:rPr>
                <w:rFonts w:cstheme="minorHAnsi"/>
                <w:sz w:val="20"/>
                <w:szCs w:val="20"/>
                <w:lang w:val="hr-HR"/>
              </w:rPr>
              <w:t>izv. prof</w:t>
            </w:r>
            <w:r w:rsidR="00070590" w:rsidRPr="00CF47A7">
              <w:rPr>
                <w:rFonts w:cstheme="minorHAnsi"/>
                <w:sz w:val="20"/>
                <w:szCs w:val="20"/>
                <w:lang w:val="hr-HR"/>
              </w:rPr>
              <w:t>. dr. sc. Marta Borić Cvenić</w:t>
            </w:r>
          </w:p>
        </w:tc>
      </w:tr>
      <w:tr w:rsidR="00070590" w:rsidRPr="00CF47A7" w14:paraId="51386556" w14:textId="77777777" w:rsidTr="0045137E">
        <w:trPr>
          <w:trHeight w:val="405"/>
        </w:trPr>
        <w:tc>
          <w:tcPr>
            <w:tcW w:w="1676" w:type="pct"/>
            <w:vAlign w:val="center"/>
          </w:tcPr>
          <w:p w14:paraId="718FC708" w14:textId="77777777" w:rsidR="00070590" w:rsidRPr="00CF47A7" w:rsidRDefault="00070590" w:rsidP="00431232">
            <w:pPr>
              <w:rPr>
                <w:rFonts w:cstheme="minorHAnsi"/>
                <w:sz w:val="20"/>
                <w:szCs w:val="20"/>
                <w:lang w:val="hr-HR"/>
              </w:rPr>
            </w:pPr>
            <w:r w:rsidRPr="00CF47A7">
              <w:rPr>
                <w:rFonts w:cstheme="minorHAnsi"/>
                <w:sz w:val="20"/>
                <w:szCs w:val="20"/>
                <w:lang w:val="hr-HR"/>
              </w:rPr>
              <w:t>Suradnik na predmetu</w:t>
            </w:r>
          </w:p>
        </w:tc>
        <w:tc>
          <w:tcPr>
            <w:tcW w:w="3324" w:type="pct"/>
            <w:gridSpan w:val="2"/>
            <w:vAlign w:val="center"/>
          </w:tcPr>
          <w:p w14:paraId="33D36E3A" w14:textId="77777777" w:rsidR="00070590" w:rsidRPr="00CF47A7" w:rsidRDefault="00070590" w:rsidP="00431232">
            <w:pPr>
              <w:rPr>
                <w:rFonts w:cstheme="minorHAnsi"/>
                <w:sz w:val="20"/>
                <w:szCs w:val="20"/>
                <w:lang w:val="hr-HR"/>
              </w:rPr>
            </w:pPr>
          </w:p>
        </w:tc>
      </w:tr>
      <w:tr w:rsidR="00070590" w:rsidRPr="00CF47A7" w14:paraId="7F557D9B" w14:textId="77777777" w:rsidTr="0045137E">
        <w:trPr>
          <w:trHeight w:val="405"/>
        </w:trPr>
        <w:tc>
          <w:tcPr>
            <w:tcW w:w="1676" w:type="pct"/>
            <w:vAlign w:val="center"/>
          </w:tcPr>
          <w:p w14:paraId="7B946BE8" w14:textId="77777777" w:rsidR="00070590" w:rsidRPr="00CF47A7" w:rsidRDefault="00070590" w:rsidP="00431232">
            <w:pPr>
              <w:rPr>
                <w:rFonts w:cstheme="minorHAnsi"/>
                <w:sz w:val="20"/>
                <w:szCs w:val="20"/>
                <w:lang w:val="hr-HR"/>
              </w:rPr>
            </w:pPr>
            <w:r w:rsidRPr="00CF47A7">
              <w:rPr>
                <w:rFonts w:cstheme="minorHAnsi"/>
                <w:sz w:val="20"/>
                <w:szCs w:val="20"/>
                <w:lang w:val="hr-HR"/>
              </w:rPr>
              <w:t>Studijski program</w:t>
            </w:r>
          </w:p>
        </w:tc>
        <w:tc>
          <w:tcPr>
            <w:tcW w:w="3324" w:type="pct"/>
            <w:gridSpan w:val="2"/>
            <w:vAlign w:val="center"/>
          </w:tcPr>
          <w:p w14:paraId="07FC910E" w14:textId="7325AF8E" w:rsidR="00070590" w:rsidRPr="00CF47A7" w:rsidRDefault="00051783" w:rsidP="00431232">
            <w:pPr>
              <w:rPr>
                <w:rFonts w:cstheme="minorHAnsi"/>
                <w:sz w:val="20"/>
                <w:szCs w:val="20"/>
                <w:lang w:val="hr-HR"/>
              </w:rPr>
            </w:pPr>
            <w:r>
              <w:rPr>
                <w:rFonts w:cstheme="minorHAnsi"/>
                <w:sz w:val="20"/>
                <w:szCs w:val="20"/>
                <w:lang w:val="hr-HR"/>
              </w:rPr>
              <w:t>Prijediplomski</w:t>
            </w:r>
            <w:r w:rsidR="00070590" w:rsidRPr="00CF47A7">
              <w:rPr>
                <w:rFonts w:cstheme="minorHAnsi"/>
                <w:sz w:val="20"/>
                <w:szCs w:val="20"/>
                <w:lang w:val="hr-HR"/>
              </w:rPr>
              <w:t xml:space="preserve"> studij Kultura, menadžment i mediji</w:t>
            </w:r>
          </w:p>
        </w:tc>
      </w:tr>
      <w:tr w:rsidR="00070590" w:rsidRPr="00CF47A7" w14:paraId="3D9A065D" w14:textId="77777777" w:rsidTr="0045137E">
        <w:trPr>
          <w:trHeight w:val="405"/>
        </w:trPr>
        <w:tc>
          <w:tcPr>
            <w:tcW w:w="1676" w:type="pct"/>
            <w:vAlign w:val="center"/>
          </w:tcPr>
          <w:p w14:paraId="0DC09401" w14:textId="77777777" w:rsidR="00070590" w:rsidRPr="00CF47A7" w:rsidRDefault="00070590" w:rsidP="00431232">
            <w:pPr>
              <w:rPr>
                <w:rFonts w:cstheme="minorHAnsi"/>
                <w:sz w:val="20"/>
                <w:szCs w:val="20"/>
                <w:lang w:val="hr-HR"/>
              </w:rPr>
            </w:pPr>
            <w:r w:rsidRPr="00CF47A7">
              <w:rPr>
                <w:rFonts w:cstheme="minorHAnsi"/>
                <w:sz w:val="20"/>
                <w:szCs w:val="20"/>
                <w:lang w:val="hr-HR"/>
              </w:rPr>
              <w:t>Šifra predmeta</w:t>
            </w:r>
          </w:p>
        </w:tc>
        <w:tc>
          <w:tcPr>
            <w:tcW w:w="3324" w:type="pct"/>
            <w:gridSpan w:val="2"/>
            <w:vAlign w:val="center"/>
          </w:tcPr>
          <w:p w14:paraId="2FFAA509" w14:textId="77777777" w:rsidR="00070590" w:rsidRPr="00CF47A7" w:rsidRDefault="00070590" w:rsidP="00431232">
            <w:pPr>
              <w:rPr>
                <w:rFonts w:cstheme="minorHAnsi"/>
                <w:sz w:val="20"/>
                <w:szCs w:val="20"/>
                <w:lang w:val="hr-HR"/>
              </w:rPr>
            </w:pPr>
            <w:r w:rsidRPr="00CF47A7">
              <w:rPr>
                <w:rFonts w:cstheme="minorHAnsi"/>
                <w:sz w:val="20"/>
                <w:szCs w:val="20"/>
                <w:lang w:val="hr-HR"/>
              </w:rPr>
              <w:t>BAKM-IZ-44</w:t>
            </w:r>
          </w:p>
        </w:tc>
      </w:tr>
      <w:tr w:rsidR="00070590" w:rsidRPr="00CF47A7" w14:paraId="6C216FA5" w14:textId="77777777" w:rsidTr="0045137E">
        <w:trPr>
          <w:trHeight w:val="405"/>
        </w:trPr>
        <w:tc>
          <w:tcPr>
            <w:tcW w:w="1676" w:type="pct"/>
            <w:vAlign w:val="center"/>
          </w:tcPr>
          <w:p w14:paraId="58F2EB2F" w14:textId="77777777" w:rsidR="00070590" w:rsidRPr="00CF47A7" w:rsidRDefault="00070590" w:rsidP="00431232">
            <w:pPr>
              <w:rPr>
                <w:rFonts w:cstheme="minorHAnsi"/>
                <w:sz w:val="20"/>
                <w:szCs w:val="20"/>
                <w:lang w:val="hr-HR"/>
              </w:rPr>
            </w:pPr>
            <w:r w:rsidRPr="00CF47A7">
              <w:rPr>
                <w:rFonts w:cstheme="minorHAnsi"/>
                <w:sz w:val="20"/>
                <w:szCs w:val="20"/>
                <w:lang w:val="hr-HR"/>
              </w:rPr>
              <w:t>Status predmeta</w:t>
            </w:r>
          </w:p>
        </w:tc>
        <w:tc>
          <w:tcPr>
            <w:tcW w:w="3324" w:type="pct"/>
            <w:gridSpan w:val="2"/>
            <w:vAlign w:val="center"/>
          </w:tcPr>
          <w:p w14:paraId="7A355C43" w14:textId="77777777" w:rsidR="00070590" w:rsidRPr="00CF47A7" w:rsidRDefault="00070590" w:rsidP="00431232">
            <w:pPr>
              <w:rPr>
                <w:rFonts w:cstheme="minorHAnsi"/>
                <w:sz w:val="20"/>
                <w:szCs w:val="20"/>
                <w:lang w:val="hr-HR"/>
              </w:rPr>
            </w:pPr>
            <w:r w:rsidRPr="00CF47A7">
              <w:rPr>
                <w:rFonts w:cstheme="minorHAnsi"/>
                <w:sz w:val="20"/>
                <w:szCs w:val="20"/>
                <w:lang w:val="hr-HR"/>
              </w:rPr>
              <w:t>Izborni opći kolegij</w:t>
            </w:r>
          </w:p>
        </w:tc>
      </w:tr>
      <w:tr w:rsidR="00070590" w:rsidRPr="00CF47A7" w14:paraId="0EDE9B6D" w14:textId="77777777" w:rsidTr="0045137E">
        <w:trPr>
          <w:trHeight w:val="405"/>
        </w:trPr>
        <w:tc>
          <w:tcPr>
            <w:tcW w:w="1676" w:type="pct"/>
            <w:vAlign w:val="center"/>
          </w:tcPr>
          <w:p w14:paraId="59C51024" w14:textId="77777777" w:rsidR="00070590" w:rsidRPr="00CF47A7" w:rsidRDefault="00070590" w:rsidP="00431232">
            <w:pPr>
              <w:rPr>
                <w:rFonts w:cstheme="minorHAnsi"/>
                <w:sz w:val="20"/>
                <w:szCs w:val="20"/>
                <w:lang w:val="hr-HR"/>
              </w:rPr>
            </w:pPr>
            <w:r w:rsidRPr="00CF47A7">
              <w:rPr>
                <w:rFonts w:cstheme="minorHAnsi"/>
                <w:sz w:val="20"/>
                <w:szCs w:val="20"/>
                <w:lang w:val="hr-HR"/>
              </w:rPr>
              <w:t>Godina</w:t>
            </w:r>
          </w:p>
        </w:tc>
        <w:tc>
          <w:tcPr>
            <w:tcW w:w="3324" w:type="pct"/>
            <w:gridSpan w:val="2"/>
            <w:vAlign w:val="center"/>
          </w:tcPr>
          <w:p w14:paraId="78091103" w14:textId="77777777" w:rsidR="00070590" w:rsidRPr="00CF47A7" w:rsidRDefault="00070590" w:rsidP="00431232">
            <w:pPr>
              <w:rPr>
                <w:rFonts w:cstheme="minorHAnsi"/>
                <w:sz w:val="20"/>
                <w:szCs w:val="20"/>
                <w:lang w:val="hr-HR"/>
              </w:rPr>
            </w:pPr>
          </w:p>
        </w:tc>
      </w:tr>
      <w:tr w:rsidR="00070590" w:rsidRPr="00CF47A7" w14:paraId="65354A6C" w14:textId="77777777" w:rsidTr="0045137E">
        <w:trPr>
          <w:trHeight w:val="255"/>
        </w:trPr>
        <w:tc>
          <w:tcPr>
            <w:tcW w:w="1676" w:type="pct"/>
            <w:vMerge w:val="restart"/>
            <w:vAlign w:val="center"/>
          </w:tcPr>
          <w:p w14:paraId="0CFD577A" w14:textId="77777777" w:rsidR="00070590" w:rsidRPr="00CF47A7" w:rsidRDefault="00070590" w:rsidP="00431232">
            <w:pPr>
              <w:rPr>
                <w:rFonts w:cstheme="minorHAnsi"/>
                <w:sz w:val="20"/>
                <w:szCs w:val="20"/>
                <w:lang w:val="hr-HR"/>
              </w:rPr>
            </w:pPr>
            <w:r w:rsidRPr="00CF47A7">
              <w:rPr>
                <w:rFonts w:cstheme="minorHAnsi"/>
                <w:sz w:val="20"/>
                <w:szCs w:val="20"/>
                <w:lang w:val="hr-HR"/>
              </w:rPr>
              <w:t>Bodovna vrijednost i način izvođenja nastave</w:t>
            </w:r>
          </w:p>
        </w:tc>
        <w:tc>
          <w:tcPr>
            <w:tcW w:w="1898" w:type="pct"/>
            <w:vAlign w:val="center"/>
          </w:tcPr>
          <w:p w14:paraId="6E11A39B" w14:textId="77777777" w:rsidR="00070590" w:rsidRPr="00CF47A7" w:rsidRDefault="00070590" w:rsidP="00431232">
            <w:pPr>
              <w:rPr>
                <w:rFonts w:cstheme="minorHAnsi"/>
                <w:sz w:val="20"/>
                <w:szCs w:val="20"/>
                <w:lang w:val="hr-HR"/>
              </w:rPr>
            </w:pPr>
            <w:r w:rsidRPr="00CF47A7">
              <w:rPr>
                <w:rFonts w:cstheme="minorHAnsi"/>
                <w:sz w:val="20"/>
                <w:szCs w:val="20"/>
                <w:lang w:val="hr-HR"/>
              </w:rPr>
              <w:t>ECTS koeficijent opterećenja studenata</w:t>
            </w:r>
          </w:p>
        </w:tc>
        <w:tc>
          <w:tcPr>
            <w:tcW w:w="1426" w:type="pct"/>
            <w:vAlign w:val="center"/>
          </w:tcPr>
          <w:p w14:paraId="35BE6BAB"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w:t>
            </w:r>
          </w:p>
        </w:tc>
      </w:tr>
      <w:tr w:rsidR="00070590" w:rsidRPr="00CF47A7" w14:paraId="5B89B3F2" w14:textId="77777777" w:rsidTr="0045137E">
        <w:trPr>
          <w:trHeight w:val="255"/>
        </w:trPr>
        <w:tc>
          <w:tcPr>
            <w:tcW w:w="1676" w:type="pct"/>
            <w:vMerge/>
            <w:vAlign w:val="center"/>
          </w:tcPr>
          <w:p w14:paraId="48750021" w14:textId="77777777" w:rsidR="00070590" w:rsidRPr="00CF47A7" w:rsidRDefault="00070590" w:rsidP="00431232">
            <w:pPr>
              <w:rPr>
                <w:rFonts w:cstheme="minorHAnsi"/>
                <w:sz w:val="20"/>
                <w:szCs w:val="20"/>
                <w:lang w:val="hr-HR"/>
              </w:rPr>
            </w:pPr>
          </w:p>
        </w:tc>
        <w:tc>
          <w:tcPr>
            <w:tcW w:w="1898" w:type="pct"/>
            <w:vAlign w:val="center"/>
          </w:tcPr>
          <w:p w14:paraId="4B92C53C" w14:textId="77777777" w:rsidR="00070590" w:rsidRPr="00CF47A7" w:rsidRDefault="00070590" w:rsidP="00431232">
            <w:pPr>
              <w:rPr>
                <w:rFonts w:cstheme="minorHAnsi"/>
                <w:sz w:val="20"/>
                <w:szCs w:val="20"/>
                <w:lang w:val="hr-HR"/>
              </w:rPr>
            </w:pPr>
            <w:r w:rsidRPr="00CF47A7">
              <w:rPr>
                <w:rFonts w:cstheme="minorHAnsi"/>
                <w:sz w:val="20"/>
                <w:szCs w:val="20"/>
                <w:lang w:val="hr-HR"/>
              </w:rPr>
              <w:t>Broj sati (P+V+S)</w:t>
            </w:r>
          </w:p>
        </w:tc>
        <w:tc>
          <w:tcPr>
            <w:tcW w:w="1426" w:type="pct"/>
            <w:vAlign w:val="center"/>
          </w:tcPr>
          <w:p w14:paraId="58A56111"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45 (30+0+15)</w:t>
            </w:r>
          </w:p>
        </w:tc>
      </w:tr>
    </w:tbl>
    <w:p w14:paraId="4CC944E6" w14:textId="77777777" w:rsidR="00070590" w:rsidRPr="00CF47A7" w:rsidRDefault="00070590" w:rsidP="00070590">
      <w:pPr>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
        <w:gridCol w:w="1573"/>
        <w:gridCol w:w="569"/>
        <w:gridCol w:w="1156"/>
        <w:gridCol w:w="209"/>
        <w:gridCol w:w="148"/>
        <w:gridCol w:w="697"/>
        <w:gridCol w:w="1668"/>
        <w:gridCol w:w="935"/>
        <w:gridCol w:w="561"/>
        <w:gridCol w:w="1685"/>
        <w:gridCol w:w="565"/>
      </w:tblGrid>
      <w:tr w:rsidR="00070590" w:rsidRPr="00CF47A7" w14:paraId="58C7225B" w14:textId="77777777" w:rsidTr="000F3D6C">
        <w:trPr>
          <w:gridBefore w:val="1"/>
          <w:wBefore w:w="40" w:type="pct"/>
          <w:trHeight w:hRule="exact" w:val="288"/>
        </w:trPr>
        <w:tc>
          <w:tcPr>
            <w:tcW w:w="4959" w:type="pct"/>
            <w:gridSpan w:val="11"/>
            <w:shd w:val="clear" w:color="auto" w:fill="auto"/>
            <w:vAlign w:val="center"/>
          </w:tcPr>
          <w:p w14:paraId="6064FA4D" w14:textId="77777777" w:rsidR="00070590" w:rsidRPr="00CF47A7" w:rsidRDefault="00070590" w:rsidP="00431232">
            <w:pPr>
              <w:rPr>
                <w:rFonts w:cstheme="minorHAnsi"/>
                <w:sz w:val="20"/>
                <w:szCs w:val="20"/>
                <w:lang w:val="hr-HR"/>
              </w:rPr>
            </w:pPr>
            <w:r w:rsidRPr="00CF47A7">
              <w:rPr>
                <w:rFonts w:cstheme="minorHAnsi"/>
                <w:sz w:val="20"/>
                <w:szCs w:val="20"/>
                <w:lang w:val="hr-HR"/>
              </w:rPr>
              <w:t>1. OPIS PREDMETA</w:t>
            </w:r>
          </w:p>
          <w:p w14:paraId="1CE35882" w14:textId="77777777" w:rsidR="00070590" w:rsidRPr="00CF47A7" w:rsidRDefault="00070590" w:rsidP="00431232">
            <w:pPr>
              <w:pStyle w:val="Naslov3"/>
              <w:tabs>
                <w:tab w:val="clear" w:pos="720"/>
                <w:tab w:val="num" w:pos="568"/>
              </w:tabs>
              <w:ind w:left="568" w:hanging="568"/>
              <w:rPr>
                <w:rFonts w:asciiTheme="minorHAnsi" w:hAnsiTheme="minorHAnsi" w:cstheme="minorHAnsi"/>
                <w:b w:val="0"/>
                <w:sz w:val="20"/>
              </w:rPr>
            </w:pPr>
          </w:p>
        </w:tc>
      </w:tr>
      <w:tr w:rsidR="00070590" w:rsidRPr="00CF47A7" w14:paraId="7A1CD68A" w14:textId="77777777" w:rsidTr="000F3D6C">
        <w:trPr>
          <w:gridBefore w:val="1"/>
          <w:wBefore w:w="40" w:type="pct"/>
          <w:trHeight w:hRule="exact" w:val="288"/>
        </w:trPr>
        <w:tc>
          <w:tcPr>
            <w:tcW w:w="4959" w:type="pct"/>
            <w:gridSpan w:val="11"/>
            <w:shd w:val="clear" w:color="auto" w:fill="auto"/>
            <w:vAlign w:val="center"/>
          </w:tcPr>
          <w:p w14:paraId="6A7DE090" w14:textId="77777777" w:rsidR="00070590" w:rsidRPr="00CF47A7" w:rsidRDefault="00070590" w:rsidP="00EE52D8">
            <w:pPr>
              <w:pStyle w:val="Tijeloteksta"/>
              <w:numPr>
                <w:ilvl w:val="1"/>
                <w:numId w:val="48"/>
              </w:numPr>
              <w:ind w:left="625" w:hanging="341"/>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070590" w:rsidRPr="00CF47A7" w14:paraId="695990D0" w14:textId="77777777" w:rsidTr="000F3D6C">
        <w:trPr>
          <w:gridBefore w:val="1"/>
          <w:wBefore w:w="40" w:type="pct"/>
          <w:trHeight w:val="432"/>
        </w:trPr>
        <w:tc>
          <w:tcPr>
            <w:tcW w:w="4959" w:type="pct"/>
            <w:gridSpan w:val="11"/>
            <w:vAlign w:val="center"/>
          </w:tcPr>
          <w:p w14:paraId="4B8C8866" w14:textId="3D7F7D87" w:rsidR="00070590" w:rsidRPr="00CF47A7" w:rsidRDefault="00070590" w:rsidP="000F3D6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Kolegij studentima objašnjava važnost kontinuiranog prilagođavanja izazovima iz okoline provođenjem različitih vrsta promjena. Razvija sposobnost studenata za proaktivno identificiranje potreba za promjenom i djelovanje u svrhu ostvarivanja određenih ciljeva organizacije.</w:t>
            </w:r>
          </w:p>
        </w:tc>
      </w:tr>
      <w:tr w:rsidR="00070590" w:rsidRPr="00CF47A7" w14:paraId="4A435909" w14:textId="77777777" w:rsidTr="000F3D6C">
        <w:trPr>
          <w:gridBefore w:val="1"/>
          <w:wBefore w:w="40" w:type="pct"/>
          <w:trHeight w:val="432"/>
        </w:trPr>
        <w:tc>
          <w:tcPr>
            <w:tcW w:w="4959" w:type="pct"/>
            <w:gridSpan w:val="11"/>
            <w:vAlign w:val="center"/>
          </w:tcPr>
          <w:p w14:paraId="2C155AA6" w14:textId="77777777" w:rsidR="00070590" w:rsidRPr="00CF47A7" w:rsidRDefault="00070590" w:rsidP="00EE52D8">
            <w:pPr>
              <w:pStyle w:val="Tijeloteksta"/>
              <w:numPr>
                <w:ilvl w:val="1"/>
                <w:numId w:val="48"/>
              </w:numPr>
              <w:ind w:left="625" w:hanging="341"/>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070590" w:rsidRPr="00CF47A7" w14:paraId="7C134CCD" w14:textId="77777777" w:rsidTr="000F3D6C">
        <w:trPr>
          <w:gridBefore w:val="1"/>
          <w:wBefore w:w="40" w:type="pct"/>
          <w:trHeight w:val="188"/>
        </w:trPr>
        <w:tc>
          <w:tcPr>
            <w:tcW w:w="4959" w:type="pct"/>
            <w:gridSpan w:val="11"/>
            <w:vAlign w:val="center"/>
          </w:tcPr>
          <w:p w14:paraId="14BB9A18" w14:textId="77777777" w:rsidR="00070590" w:rsidRPr="00CF47A7" w:rsidRDefault="00070590" w:rsidP="00431232">
            <w:pPr>
              <w:pStyle w:val="FieldText"/>
              <w:ind w:left="568"/>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070590" w:rsidRPr="00CF47A7" w14:paraId="56CBF4E3" w14:textId="77777777" w:rsidTr="000F3D6C">
        <w:trPr>
          <w:gridBefore w:val="1"/>
          <w:wBefore w:w="40" w:type="pct"/>
          <w:trHeight w:val="432"/>
        </w:trPr>
        <w:tc>
          <w:tcPr>
            <w:tcW w:w="4959" w:type="pct"/>
            <w:gridSpan w:val="11"/>
            <w:vAlign w:val="center"/>
          </w:tcPr>
          <w:p w14:paraId="0B765C9F" w14:textId="77777777" w:rsidR="00070590" w:rsidRPr="00CF47A7" w:rsidRDefault="00070590" w:rsidP="00EE52D8">
            <w:pPr>
              <w:pStyle w:val="Tijeloteksta"/>
              <w:numPr>
                <w:ilvl w:val="1"/>
                <w:numId w:val="48"/>
              </w:numPr>
              <w:ind w:left="625" w:hanging="341"/>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070590" w:rsidRPr="00CF47A7" w14:paraId="3A03BB4A" w14:textId="77777777" w:rsidTr="000F3D6C">
        <w:trPr>
          <w:gridBefore w:val="1"/>
          <w:wBefore w:w="40" w:type="pct"/>
          <w:trHeight w:val="432"/>
        </w:trPr>
        <w:tc>
          <w:tcPr>
            <w:tcW w:w="4959" w:type="pct"/>
            <w:gridSpan w:val="11"/>
            <w:vAlign w:val="center"/>
          </w:tcPr>
          <w:p w14:paraId="697E79FC"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položenog kolegija student će moći:</w:t>
            </w:r>
          </w:p>
          <w:p w14:paraId="341AAA5D" w14:textId="77777777" w:rsidR="00070590" w:rsidRPr="00CF47A7" w:rsidRDefault="00070590" w:rsidP="00EE52D8">
            <w:pPr>
              <w:pStyle w:val="FieldText"/>
              <w:numPr>
                <w:ilvl w:val="0"/>
                <w:numId w:val="49"/>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Definirati temeljne pojmove iz područja menadžmenta promjena</w:t>
            </w:r>
          </w:p>
          <w:p w14:paraId="7E068840" w14:textId="77777777" w:rsidR="00070590" w:rsidRPr="00CF47A7" w:rsidRDefault="00070590" w:rsidP="00EE52D8">
            <w:pPr>
              <w:pStyle w:val="FieldText"/>
              <w:numPr>
                <w:ilvl w:val="0"/>
                <w:numId w:val="49"/>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Prepoznati i objasniti pojedine vrste promjena</w:t>
            </w:r>
          </w:p>
          <w:p w14:paraId="5BA5F09D" w14:textId="77777777" w:rsidR="00070590" w:rsidRPr="00CF47A7" w:rsidRDefault="00070590" w:rsidP="00EE52D8">
            <w:pPr>
              <w:pStyle w:val="FieldText"/>
              <w:numPr>
                <w:ilvl w:val="0"/>
                <w:numId w:val="49"/>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Razlikovati načine upravljanja promjenama</w:t>
            </w:r>
          </w:p>
          <w:p w14:paraId="080CB07F" w14:textId="77777777" w:rsidR="00070590" w:rsidRPr="00CF47A7" w:rsidRDefault="00070590" w:rsidP="00EE52D8">
            <w:pPr>
              <w:pStyle w:val="FieldText"/>
              <w:numPr>
                <w:ilvl w:val="0"/>
                <w:numId w:val="49"/>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Prikupiti i izložiti relevantne podatke iz područja menadžmenta promjena koje su potrebne za donošenje zaključaka vezanih za pojedinu cjelinu</w:t>
            </w:r>
          </w:p>
          <w:p w14:paraId="69DBBC78" w14:textId="77777777" w:rsidR="00070590" w:rsidRPr="00CF47A7" w:rsidRDefault="00070590" w:rsidP="00EE52D8">
            <w:pPr>
              <w:pStyle w:val="FieldText"/>
              <w:numPr>
                <w:ilvl w:val="0"/>
                <w:numId w:val="49"/>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Identificirati promjene i probleme u poslovanju gospodarskih subjekata i/ili ustanova kulture koje dovode do promjena u organizaciji te odabrati odgovarajuće načine rješavanja istih</w:t>
            </w:r>
          </w:p>
          <w:p w14:paraId="2807458B" w14:textId="32C0B843" w:rsidR="00070590" w:rsidRPr="000F3D6C" w:rsidRDefault="00070590" w:rsidP="00EE52D8">
            <w:pPr>
              <w:pStyle w:val="FieldText"/>
              <w:numPr>
                <w:ilvl w:val="0"/>
                <w:numId w:val="49"/>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Primijeniti stečena znanja te argumentirano rješavati probleme iz struke</w:t>
            </w:r>
          </w:p>
        </w:tc>
      </w:tr>
      <w:tr w:rsidR="00070590" w:rsidRPr="00CF47A7" w14:paraId="5357EF4D" w14:textId="77777777" w:rsidTr="000F3D6C">
        <w:trPr>
          <w:gridBefore w:val="1"/>
          <w:wBefore w:w="40" w:type="pct"/>
          <w:trHeight w:val="323"/>
        </w:trPr>
        <w:tc>
          <w:tcPr>
            <w:tcW w:w="4959" w:type="pct"/>
            <w:gridSpan w:val="11"/>
            <w:vAlign w:val="center"/>
          </w:tcPr>
          <w:p w14:paraId="3C34DEE6" w14:textId="77777777" w:rsidR="00070590" w:rsidRPr="00CF47A7" w:rsidRDefault="00070590" w:rsidP="00EE52D8">
            <w:pPr>
              <w:pStyle w:val="Tijeloteksta"/>
              <w:numPr>
                <w:ilvl w:val="1"/>
                <w:numId w:val="48"/>
              </w:numPr>
              <w:ind w:left="625" w:hanging="341"/>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070590" w:rsidRPr="00CF47A7" w14:paraId="63EAC285" w14:textId="77777777" w:rsidTr="000F3D6C">
        <w:trPr>
          <w:gridBefore w:val="1"/>
          <w:wBefore w:w="40" w:type="pct"/>
          <w:trHeight w:val="432"/>
        </w:trPr>
        <w:tc>
          <w:tcPr>
            <w:tcW w:w="4959" w:type="pct"/>
            <w:gridSpan w:val="11"/>
            <w:vAlign w:val="center"/>
          </w:tcPr>
          <w:p w14:paraId="3F31AFFC" w14:textId="77777777" w:rsidR="00070590" w:rsidRPr="00CF47A7" w:rsidRDefault="00070590" w:rsidP="00152030">
            <w:pPr>
              <w:pStyle w:val="Default"/>
              <w:numPr>
                <w:ilvl w:val="0"/>
                <w:numId w:val="5"/>
              </w:numPr>
              <w:ind w:left="853" w:hanging="284"/>
              <w:rPr>
                <w:rFonts w:asciiTheme="minorHAnsi" w:hAnsiTheme="minorHAnsi" w:cstheme="minorHAnsi"/>
                <w:color w:val="auto"/>
                <w:sz w:val="20"/>
                <w:szCs w:val="20"/>
              </w:rPr>
            </w:pPr>
            <w:r w:rsidRPr="00CF47A7">
              <w:rPr>
                <w:rFonts w:asciiTheme="minorHAnsi" w:hAnsiTheme="minorHAnsi" w:cstheme="minorHAnsi"/>
                <w:color w:val="auto"/>
                <w:sz w:val="20"/>
                <w:szCs w:val="20"/>
              </w:rPr>
              <w:t>Pojam i važnost menadžmenta promjene</w:t>
            </w:r>
          </w:p>
          <w:p w14:paraId="703922BF" w14:textId="77777777" w:rsidR="00070590" w:rsidRPr="00CF47A7" w:rsidRDefault="00070590" w:rsidP="00152030">
            <w:pPr>
              <w:pStyle w:val="Default"/>
              <w:numPr>
                <w:ilvl w:val="0"/>
                <w:numId w:val="5"/>
              </w:numPr>
              <w:ind w:left="853" w:hanging="284"/>
              <w:rPr>
                <w:rFonts w:asciiTheme="minorHAnsi" w:hAnsiTheme="minorHAnsi" w:cstheme="minorHAnsi"/>
                <w:color w:val="auto"/>
                <w:sz w:val="20"/>
                <w:szCs w:val="20"/>
              </w:rPr>
            </w:pPr>
            <w:r w:rsidRPr="00CF47A7">
              <w:rPr>
                <w:rFonts w:asciiTheme="minorHAnsi" w:hAnsiTheme="minorHAnsi" w:cstheme="minorHAnsi"/>
                <w:color w:val="auto"/>
                <w:sz w:val="20"/>
                <w:szCs w:val="20"/>
              </w:rPr>
              <w:t>Teorija i praksa menadžmenta promjene</w:t>
            </w:r>
          </w:p>
          <w:p w14:paraId="5AF6EF2C" w14:textId="77777777" w:rsidR="00070590" w:rsidRPr="00CF47A7" w:rsidRDefault="00070590" w:rsidP="00152030">
            <w:pPr>
              <w:pStyle w:val="Default"/>
              <w:numPr>
                <w:ilvl w:val="0"/>
                <w:numId w:val="5"/>
              </w:numPr>
              <w:ind w:left="853" w:hanging="284"/>
              <w:rPr>
                <w:rFonts w:asciiTheme="minorHAnsi" w:hAnsiTheme="minorHAnsi" w:cstheme="minorHAnsi"/>
                <w:color w:val="auto"/>
                <w:sz w:val="20"/>
                <w:szCs w:val="20"/>
              </w:rPr>
            </w:pPr>
            <w:r w:rsidRPr="00CF47A7">
              <w:rPr>
                <w:rFonts w:asciiTheme="minorHAnsi" w:hAnsiTheme="minorHAnsi" w:cstheme="minorHAnsi"/>
                <w:color w:val="auto"/>
                <w:sz w:val="20"/>
                <w:szCs w:val="20"/>
              </w:rPr>
              <w:t>Pojam i definiranje organizacijskih promjena</w:t>
            </w:r>
          </w:p>
          <w:p w14:paraId="4E425981" w14:textId="77777777" w:rsidR="00070590" w:rsidRPr="00CF47A7" w:rsidRDefault="00070590" w:rsidP="00152030">
            <w:pPr>
              <w:pStyle w:val="Default"/>
              <w:numPr>
                <w:ilvl w:val="0"/>
                <w:numId w:val="5"/>
              </w:numPr>
              <w:ind w:left="853" w:hanging="284"/>
              <w:rPr>
                <w:rFonts w:asciiTheme="minorHAnsi" w:hAnsiTheme="minorHAnsi" w:cstheme="minorHAnsi"/>
                <w:color w:val="auto"/>
                <w:sz w:val="20"/>
                <w:szCs w:val="20"/>
              </w:rPr>
            </w:pPr>
            <w:r w:rsidRPr="00CF47A7">
              <w:rPr>
                <w:rFonts w:asciiTheme="minorHAnsi" w:hAnsiTheme="minorHAnsi" w:cstheme="minorHAnsi"/>
                <w:color w:val="auto"/>
                <w:sz w:val="20"/>
                <w:szCs w:val="20"/>
              </w:rPr>
              <w:t>Čimbenici koji utječu na uspjeh promjena u organizaciji</w:t>
            </w:r>
          </w:p>
          <w:p w14:paraId="627080A1" w14:textId="77777777" w:rsidR="00070590" w:rsidRPr="00CF47A7" w:rsidRDefault="00070590" w:rsidP="00152030">
            <w:pPr>
              <w:pStyle w:val="Default"/>
              <w:numPr>
                <w:ilvl w:val="0"/>
                <w:numId w:val="5"/>
              </w:numPr>
              <w:ind w:left="853" w:hanging="284"/>
              <w:rPr>
                <w:rFonts w:asciiTheme="minorHAnsi" w:hAnsiTheme="minorHAnsi" w:cstheme="minorHAnsi"/>
                <w:color w:val="auto"/>
                <w:sz w:val="20"/>
                <w:szCs w:val="20"/>
              </w:rPr>
            </w:pPr>
            <w:r w:rsidRPr="00CF47A7">
              <w:rPr>
                <w:rFonts w:asciiTheme="minorHAnsi" w:hAnsiTheme="minorHAnsi" w:cstheme="minorHAnsi"/>
                <w:color w:val="auto"/>
                <w:sz w:val="20"/>
                <w:szCs w:val="20"/>
              </w:rPr>
              <w:t xml:space="preserve"> Vrste organizacijskih promjena</w:t>
            </w:r>
          </w:p>
          <w:p w14:paraId="1103875E" w14:textId="77777777" w:rsidR="00070590" w:rsidRPr="00CF47A7" w:rsidRDefault="00070590" w:rsidP="00152030">
            <w:pPr>
              <w:pStyle w:val="Default"/>
              <w:numPr>
                <w:ilvl w:val="0"/>
                <w:numId w:val="5"/>
              </w:numPr>
              <w:ind w:left="853" w:hanging="284"/>
              <w:rPr>
                <w:rFonts w:asciiTheme="minorHAnsi" w:hAnsiTheme="minorHAnsi" w:cstheme="minorHAnsi"/>
                <w:color w:val="auto"/>
                <w:sz w:val="20"/>
                <w:szCs w:val="20"/>
              </w:rPr>
            </w:pPr>
            <w:r w:rsidRPr="00CF47A7">
              <w:rPr>
                <w:rFonts w:asciiTheme="minorHAnsi" w:hAnsiTheme="minorHAnsi" w:cstheme="minorHAnsi"/>
                <w:color w:val="auto"/>
                <w:sz w:val="20"/>
                <w:szCs w:val="20"/>
              </w:rPr>
              <w:t>Upravljanje organizacijskim promjenama</w:t>
            </w:r>
          </w:p>
          <w:p w14:paraId="4F6CE3AF" w14:textId="77777777" w:rsidR="00070590" w:rsidRPr="00CF47A7" w:rsidRDefault="00070590" w:rsidP="00152030">
            <w:pPr>
              <w:pStyle w:val="Default"/>
              <w:numPr>
                <w:ilvl w:val="0"/>
                <w:numId w:val="5"/>
              </w:numPr>
              <w:ind w:left="853" w:hanging="284"/>
              <w:rPr>
                <w:rFonts w:asciiTheme="minorHAnsi" w:hAnsiTheme="minorHAnsi" w:cstheme="minorHAnsi"/>
                <w:color w:val="auto"/>
                <w:sz w:val="20"/>
                <w:szCs w:val="20"/>
              </w:rPr>
            </w:pPr>
            <w:r w:rsidRPr="00CF47A7">
              <w:rPr>
                <w:rFonts w:asciiTheme="minorHAnsi" w:hAnsiTheme="minorHAnsi" w:cstheme="minorHAnsi"/>
                <w:color w:val="auto"/>
                <w:sz w:val="20"/>
                <w:szCs w:val="20"/>
              </w:rPr>
              <w:t>Suvremeni problemi promjena za današnje menadžere</w:t>
            </w:r>
          </w:p>
          <w:p w14:paraId="1F6795CE" w14:textId="77777777" w:rsidR="00070590" w:rsidRPr="00CF47A7" w:rsidRDefault="00070590" w:rsidP="00152030">
            <w:pPr>
              <w:pStyle w:val="Default"/>
              <w:numPr>
                <w:ilvl w:val="0"/>
                <w:numId w:val="5"/>
              </w:numPr>
              <w:ind w:left="853" w:hanging="284"/>
              <w:rPr>
                <w:rFonts w:asciiTheme="minorHAnsi" w:hAnsiTheme="minorHAnsi" w:cstheme="minorHAnsi"/>
                <w:color w:val="auto"/>
                <w:sz w:val="20"/>
                <w:szCs w:val="20"/>
              </w:rPr>
            </w:pPr>
            <w:r w:rsidRPr="00CF47A7">
              <w:rPr>
                <w:rFonts w:asciiTheme="minorHAnsi" w:hAnsiTheme="minorHAnsi" w:cstheme="minorHAnsi"/>
                <w:color w:val="auto"/>
                <w:sz w:val="20"/>
                <w:szCs w:val="20"/>
              </w:rPr>
              <w:t>Radni stres i upravljanje njime</w:t>
            </w:r>
          </w:p>
        </w:tc>
      </w:tr>
      <w:tr w:rsidR="00070590" w:rsidRPr="00CF47A7" w14:paraId="71AEC8B9" w14:textId="77777777" w:rsidTr="000F3D6C">
        <w:trPr>
          <w:gridBefore w:val="1"/>
          <w:wBefore w:w="40" w:type="pct"/>
          <w:trHeight w:val="432"/>
        </w:trPr>
        <w:tc>
          <w:tcPr>
            <w:tcW w:w="1781" w:type="pct"/>
            <w:gridSpan w:val="4"/>
            <w:vAlign w:val="center"/>
          </w:tcPr>
          <w:p w14:paraId="40355B7B" w14:textId="77777777" w:rsidR="00070590" w:rsidRPr="00CF47A7" w:rsidRDefault="00070590" w:rsidP="00EE52D8">
            <w:pPr>
              <w:pStyle w:val="Tijeloteksta"/>
              <w:numPr>
                <w:ilvl w:val="1"/>
                <w:numId w:val="48"/>
              </w:numPr>
              <w:ind w:left="625" w:hanging="341"/>
              <w:rPr>
                <w:rFonts w:asciiTheme="minorHAnsi" w:hAnsiTheme="minorHAnsi" w:cstheme="minorHAnsi"/>
                <w:b w:val="0"/>
                <w:sz w:val="20"/>
              </w:rPr>
            </w:pPr>
            <w:r w:rsidRPr="00CF47A7">
              <w:rPr>
                <w:rFonts w:asciiTheme="minorHAnsi" w:hAnsiTheme="minorHAnsi" w:cstheme="minorHAnsi"/>
                <w:b w:val="0"/>
                <w:sz w:val="20"/>
              </w:rPr>
              <w:t xml:space="preserve">Vrste izvođenja nastave </w:t>
            </w:r>
          </w:p>
        </w:tc>
        <w:tc>
          <w:tcPr>
            <w:tcW w:w="1276" w:type="pct"/>
            <w:gridSpan w:val="3"/>
            <w:vAlign w:val="center"/>
          </w:tcPr>
          <w:p w14:paraId="5A035E7D"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predavanja</w:t>
            </w:r>
          </w:p>
          <w:p w14:paraId="4E4CD553"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2"/>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seminari i radionice  </w:t>
            </w:r>
          </w:p>
          <w:p w14:paraId="74A0AAEA"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3"/>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vježbe  </w:t>
            </w:r>
          </w:p>
          <w:p w14:paraId="52C9C413"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obrazovanje na daljinu</w:t>
            </w:r>
          </w:p>
          <w:p w14:paraId="2173EA7D"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 w:val="20"/>
                    <w:default w:val="1"/>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terenska nastava</w:t>
            </w:r>
          </w:p>
        </w:tc>
        <w:tc>
          <w:tcPr>
            <w:tcW w:w="1903" w:type="pct"/>
            <w:gridSpan w:val="4"/>
            <w:vAlign w:val="center"/>
          </w:tcPr>
          <w:p w14:paraId="76F7923A"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5"/>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samostalni zadaci  </w:t>
            </w:r>
          </w:p>
          <w:p w14:paraId="12B1AC97"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6"/>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multimedija i mreža  </w:t>
            </w:r>
          </w:p>
          <w:p w14:paraId="4536D786"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laboratorij</w:t>
            </w:r>
          </w:p>
          <w:p w14:paraId="63F71222"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mentorski rad</w:t>
            </w:r>
          </w:p>
          <w:p w14:paraId="187F961E"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0"/>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ostalo konzultacije</w:t>
            </w:r>
          </w:p>
        </w:tc>
      </w:tr>
      <w:tr w:rsidR="00070590" w:rsidRPr="00CF47A7" w14:paraId="17665F3F" w14:textId="77777777" w:rsidTr="000F3D6C">
        <w:trPr>
          <w:gridBefore w:val="1"/>
          <w:wBefore w:w="40" w:type="pct"/>
          <w:trHeight w:val="432"/>
        </w:trPr>
        <w:tc>
          <w:tcPr>
            <w:tcW w:w="1781" w:type="pct"/>
            <w:gridSpan w:val="4"/>
            <w:vAlign w:val="center"/>
          </w:tcPr>
          <w:p w14:paraId="59575A84" w14:textId="77777777" w:rsidR="00070590" w:rsidRPr="00CF47A7" w:rsidRDefault="00070590" w:rsidP="00EE52D8">
            <w:pPr>
              <w:pStyle w:val="Tijeloteksta"/>
              <w:numPr>
                <w:ilvl w:val="1"/>
                <w:numId w:val="48"/>
              </w:numPr>
              <w:ind w:left="625" w:hanging="341"/>
              <w:rPr>
                <w:rFonts w:asciiTheme="minorHAnsi" w:hAnsiTheme="minorHAnsi" w:cstheme="minorHAnsi"/>
                <w:b w:val="0"/>
                <w:sz w:val="20"/>
              </w:rPr>
            </w:pPr>
            <w:r w:rsidRPr="00CF47A7">
              <w:rPr>
                <w:rFonts w:asciiTheme="minorHAnsi" w:hAnsiTheme="minorHAnsi" w:cstheme="minorHAnsi"/>
                <w:b w:val="0"/>
                <w:sz w:val="20"/>
              </w:rPr>
              <w:t>Komentari</w:t>
            </w:r>
          </w:p>
        </w:tc>
        <w:tc>
          <w:tcPr>
            <w:tcW w:w="3178" w:type="pct"/>
            <w:gridSpan w:val="7"/>
            <w:vAlign w:val="center"/>
          </w:tcPr>
          <w:p w14:paraId="073856CB"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070590" w:rsidRPr="00CF47A7" w14:paraId="13FAFEAE" w14:textId="77777777" w:rsidTr="000F3D6C">
        <w:trPr>
          <w:gridBefore w:val="1"/>
          <w:wBefore w:w="40" w:type="pct"/>
          <w:trHeight w:val="432"/>
        </w:trPr>
        <w:tc>
          <w:tcPr>
            <w:tcW w:w="4959" w:type="pct"/>
            <w:gridSpan w:val="11"/>
            <w:vAlign w:val="center"/>
          </w:tcPr>
          <w:p w14:paraId="4D60C1E3" w14:textId="77777777" w:rsidR="00070590" w:rsidRPr="00CF47A7" w:rsidRDefault="00070590" w:rsidP="00EE52D8">
            <w:pPr>
              <w:pStyle w:val="Tijeloteksta"/>
              <w:numPr>
                <w:ilvl w:val="1"/>
                <w:numId w:val="50"/>
              </w:numPr>
              <w:ind w:left="568" w:hanging="284"/>
              <w:jc w:val="both"/>
              <w:rPr>
                <w:rFonts w:asciiTheme="minorHAnsi" w:hAnsiTheme="minorHAnsi" w:cstheme="minorHAnsi"/>
                <w:b w:val="0"/>
                <w:sz w:val="20"/>
              </w:rPr>
            </w:pPr>
            <w:r w:rsidRPr="00CF47A7">
              <w:rPr>
                <w:rFonts w:asciiTheme="minorHAnsi" w:hAnsiTheme="minorHAnsi" w:cstheme="minorHAnsi"/>
                <w:b w:val="0"/>
                <w:sz w:val="20"/>
              </w:rPr>
              <w:t>Obveze studenata</w:t>
            </w:r>
          </w:p>
        </w:tc>
      </w:tr>
      <w:tr w:rsidR="00070590" w:rsidRPr="00CF47A7" w14:paraId="38FF1032" w14:textId="77777777" w:rsidTr="000F3D6C">
        <w:trPr>
          <w:gridBefore w:val="1"/>
          <w:wBefore w:w="40" w:type="pct"/>
          <w:trHeight w:val="432"/>
        </w:trPr>
        <w:tc>
          <w:tcPr>
            <w:tcW w:w="4959" w:type="pct"/>
            <w:gridSpan w:val="11"/>
            <w:vAlign w:val="center"/>
          </w:tcPr>
          <w:p w14:paraId="1F090B31" w14:textId="77777777" w:rsidR="00070590" w:rsidRPr="00CF47A7" w:rsidRDefault="00070590" w:rsidP="00431232">
            <w:pPr>
              <w:pStyle w:val="Tijeloteksta"/>
              <w:ind w:left="284"/>
              <w:rPr>
                <w:rFonts w:asciiTheme="minorHAnsi" w:hAnsiTheme="minorHAnsi" w:cstheme="minorHAnsi"/>
                <w:b w:val="0"/>
                <w:sz w:val="20"/>
              </w:rPr>
            </w:pPr>
            <w:r w:rsidRPr="00CF47A7">
              <w:rPr>
                <w:rFonts w:asciiTheme="minorHAnsi" w:hAnsiTheme="minorHAnsi" w:cstheme="minorHAns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070590" w:rsidRPr="00CF47A7" w14:paraId="765DB6FB" w14:textId="77777777" w:rsidTr="000F3D6C">
        <w:trPr>
          <w:gridBefore w:val="1"/>
          <w:wBefore w:w="40" w:type="pct"/>
          <w:trHeight w:val="432"/>
        </w:trPr>
        <w:tc>
          <w:tcPr>
            <w:tcW w:w="4959" w:type="pct"/>
            <w:gridSpan w:val="11"/>
            <w:vAlign w:val="center"/>
          </w:tcPr>
          <w:p w14:paraId="2C1D2D40" w14:textId="77777777" w:rsidR="00070590" w:rsidRPr="00CF47A7" w:rsidRDefault="00070590" w:rsidP="00EE52D8">
            <w:pPr>
              <w:pStyle w:val="Tijeloteksta"/>
              <w:numPr>
                <w:ilvl w:val="1"/>
                <w:numId w:val="50"/>
              </w:numPr>
              <w:ind w:left="568" w:hanging="284"/>
              <w:jc w:val="both"/>
              <w:rPr>
                <w:rFonts w:asciiTheme="minorHAnsi" w:hAnsiTheme="minorHAnsi" w:cstheme="minorHAnsi"/>
                <w:b w:val="0"/>
                <w:sz w:val="20"/>
              </w:rPr>
            </w:pPr>
            <w:r w:rsidRPr="00CF47A7">
              <w:rPr>
                <w:rFonts w:asciiTheme="minorHAnsi" w:hAnsiTheme="minorHAnsi" w:cstheme="minorHAnsi"/>
                <w:b w:val="0"/>
                <w:sz w:val="20"/>
              </w:rPr>
              <w:t>Praćenje rada studenata</w:t>
            </w:r>
          </w:p>
        </w:tc>
      </w:tr>
      <w:tr w:rsidR="00070590" w:rsidRPr="00CF47A7" w14:paraId="1C43A99A" w14:textId="77777777" w:rsidTr="000F3D6C">
        <w:trPr>
          <w:gridBefore w:val="1"/>
          <w:wBefore w:w="40" w:type="pct"/>
          <w:trHeight w:val="111"/>
        </w:trPr>
        <w:tc>
          <w:tcPr>
            <w:tcW w:w="799" w:type="pct"/>
            <w:vAlign w:val="center"/>
          </w:tcPr>
          <w:p w14:paraId="0441A702"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lastRenderedPageBreak/>
              <w:t>Pohađanje nastave</w:t>
            </w:r>
          </w:p>
        </w:tc>
        <w:tc>
          <w:tcPr>
            <w:tcW w:w="289" w:type="pct"/>
            <w:vAlign w:val="center"/>
          </w:tcPr>
          <w:p w14:paraId="65B0B9E3" w14:textId="77777777" w:rsidR="00070590" w:rsidRPr="00CF47A7" w:rsidRDefault="00070590"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t>0,3</w:t>
            </w:r>
          </w:p>
        </w:tc>
        <w:tc>
          <w:tcPr>
            <w:tcW w:w="768" w:type="pct"/>
            <w:gridSpan w:val="3"/>
            <w:vAlign w:val="center"/>
          </w:tcPr>
          <w:p w14:paraId="47D82237"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Aktivnost u nastavi</w:t>
            </w:r>
          </w:p>
        </w:tc>
        <w:tc>
          <w:tcPr>
            <w:tcW w:w="354" w:type="pct"/>
            <w:vAlign w:val="center"/>
          </w:tcPr>
          <w:p w14:paraId="49A56F46" w14:textId="77777777" w:rsidR="00070590" w:rsidRPr="00CF47A7" w:rsidRDefault="00070590"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t>0,3</w:t>
            </w:r>
          </w:p>
        </w:tc>
        <w:tc>
          <w:tcPr>
            <w:tcW w:w="1321" w:type="pct"/>
            <w:gridSpan w:val="2"/>
            <w:vAlign w:val="center"/>
          </w:tcPr>
          <w:p w14:paraId="6AAA9B5B"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Seminarski rad</w:t>
            </w:r>
          </w:p>
        </w:tc>
        <w:tc>
          <w:tcPr>
            <w:tcW w:w="285" w:type="pct"/>
            <w:vAlign w:val="center"/>
          </w:tcPr>
          <w:p w14:paraId="2E16E47A" w14:textId="77777777" w:rsidR="00070590" w:rsidRPr="00CF47A7" w:rsidRDefault="00070590"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t>0,9</w:t>
            </w:r>
          </w:p>
        </w:tc>
        <w:tc>
          <w:tcPr>
            <w:tcW w:w="856" w:type="pct"/>
            <w:vAlign w:val="center"/>
          </w:tcPr>
          <w:p w14:paraId="3F47DDCF"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Eksperimentalni rad</w:t>
            </w:r>
          </w:p>
        </w:tc>
        <w:tc>
          <w:tcPr>
            <w:tcW w:w="288" w:type="pct"/>
            <w:vAlign w:val="center"/>
          </w:tcPr>
          <w:p w14:paraId="43151E99"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Text3"/>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0C25E67A" w14:textId="77777777" w:rsidTr="000F3D6C">
        <w:trPr>
          <w:gridBefore w:val="1"/>
          <w:wBefore w:w="40" w:type="pct"/>
          <w:trHeight w:val="108"/>
        </w:trPr>
        <w:tc>
          <w:tcPr>
            <w:tcW w:w="799" w:type="pct"/>
            <w:vAlign w:val="center"/>
          </w:tcPr>
          <w:p w14:paraId="6ACE4080"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Pismeni ispit</w:t>
            </w:r>
          </w:p>
        </w:tc>
        <w:tc>
          <w:tcPr>
            <w:tcW w:w="289" w:type="pct"/>
            <w:vAlign w:val="center"/>
          </w:tcPr>
          <w:p w14:paraId="058D5A40" w14:textId="77777777" w:rsidR="00070590" w:rsidRPr="00CF47A7" w:rsidRDefault="00070590"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t>*1,5</w:t>
            </w:r>
          </w:p>
        </w:tc>
        <w:tc>
          <w:tcPr>
            <w:tcW w:w="768" w:type="pct"/>
            <w:gridSpan w:val="3"/>
            <w:vAlign w:val="center"/>
          </w:tcPr>
          <w:p w14:paraId="1ACC0485"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Usmeni ispit</w:t>
            </w:r>
          </w:p>
        </w:tc>
        <w:tc>
          <w:tcPr>
            <w:tcW w:w="354" w:type="pct"/>
            <w:vAlign w:val="center"/>
          </w:tcPr>
          <w:p w14:paraId="1FD62FCB"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321" w:type="pct"/>
            <w:gridSpan w:val="2"/>
            <w:vAlign w:val="center"/>
          </w:tcPr>
          <w:p w14:paraId="76F4518A"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Esej</w:t>
            </w:r>
          </w:p>
        </w:tc>
        <w:tc>
          <w:tcPr>
            <w:tcW w:w="285" w:type="pct"/>
            <w:vAlign w:val="center"/>
          </w:tcPr>
          <w:p w14:paraId="15E91053"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56" w:type="pct"/>
            <w:vAlign w:val="center"/>
          </w:tcPr>
          <w:p w14:paraId="2923F6ED"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Istraživanje</w:t>
            </w:r>
          </w:p>
        </w:tc>
        <w:tc>
          <w:tcPr>
            <w:tcW w:w="288" w:type="pct"/>
            <w:vAlign w:val="center"/>
          </w:tcPr>
          <w:p w14:paraId="63C4B378"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5F8EE694" w14:textId="77777777" w:rsidTr="000F3D6C">
        <w:trPr>
          <w:gridBefore w:val="1"/>
          <w:wBefore w:w="40" w:type="pct"/>
          <w:trHeight w:val="108"/>
        </w:trPr>
        <w:tc>
          <w:tcPr>
            <w:tcW w:w="799" w:type="pct"/>
            <w:vAlign w:val="center"/>
          </w:tcPr>
          <w:p w14:paraId="25078EAB"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Projekt</w:t>
            </w:r>
          </w:p>
        </w:tc>
        <w:tc>
          <w:tcPr>
            <w:tcW w:w="289" w:type="pct"/>
            <w:vAlign w:val="center"/>
          </w:tcPr>
          <w:p w14:paraId="2DF90060"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768" w:type="pct"/>
            <w:gridSpan w:val="3"/>
            <w:vAlign w:val="center"/>
          </w:tcPr>
          <w:p w14:paraId="44903CF0"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Kontinuirana provjera znanja</w:t>
            </w:r>
          </w:p>
        </w:tc>
        <w:tc>
          <w:tcPr>
            <w:tcW w:w="354" w:type="pct"/>
            <w:vAlign w:val="center"/>
          </w:tcPr>
          <w:p w14:paraId="6C7EA9C3" w14:textId="77777777" w:rsidR="00070590" w:rsidRPr="00CF47A7" w:rsidRDefault="00070590"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t>1,5*</w:t>
            </w:r>
          </w:p>
        </w:tc>
        <w:tc>
          <w:tcPr>
            <w:tcW w:w="1321" w:type="pct"/>
            <w:gridSpan w:val="2"/>
            <w:vAlign w:val="center"/>
          </w:tcPr>
          <w:p w14:paraId="5243913B"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Referat</w:t>
            </w:r>
          </w:p>
        </w:tc>
        <w:tc>
          <w:tcPr>
            <w:tcW w:w="285" w:type="pct"/>
            <w:vAlign w:val="center"/>
          </w:tcPr>
          <w:p w14:paraId="052753C9"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56" w:type="pct"/>
            <w:vAlign w:val="center"/>
          </w:tcPr>
          <w:p w14:paraId="50C60735"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Praktični rad</w:t>
            </w:r>
          </w:p>
        </w:tc>
        <w:tc>
          <w:tcPr>
            <w:tcW w:w="288" w:type="pct"/>
            <w:vAlign w:val="center"/>
          </w:tcPr>
          <w:p w14:paraId="580F5724"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74B540C3" w14:textId="77777777" w:rsidTr="000F3D6C">
        <w:trPr>
          <w:gridBefore w:val="1"/>
          <w:wBefore w:w="40" w:type="pct"/>
          <w:trHeight w:val="108"/>
        </w:trPr>
        <w:tc>
          <w:tcPr>
            <w:tcW w:w="799" w:type="pct"/>
            <w:vAlign w:val="center"/>
          </w:tcPr>
          <w:p w14:paraId="0830A831"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Portfolio</w:t>
            </w:r>
          </w:p>
        </w:tc>
        <w:tc>
          <w:tcPr>
            <w:tcW w:w="289" w:type="pct"/>
            <w:vAlign w:val="center"/>
          </w:tcPr>
          <w:p w14:paraId="4DB10CE8"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768" w:type="pct"/>
            <w:gridSpan w:val="3"/>
            <w:vAlign w:val="center"/>
          </w:tcPr>
          <w:p w14:paraId="1C490776" w14:textId="77777777" w:rsidR="00070590" w:rsidRPr="00CF47A7" w:rsidRDefault="00070590" w:rsidP="00431232">
            <w:pPr>
              <w:pStyle w:val="Tijeloteksta"/>
              <w:rPr>
                <w:rFonts w:asciiTheme="minorHAnsi" w:hAnsiTheme="minorHAnsi" w:cstheme="minorHAnsi"/>
                <w:b w:val="0"/>
                <w:sz w:val="20"/>
              </w:rPr>
            </w:pPr>
          </w:p>
        </w:tc>
        <w:tc>
          <w:tcPr>
            <w:tcW w:w="354" w:type="pct"/>
            <w:vAlign w:val="center"/>
          </w:tcPr>
          <w:p w14:paraId="38AFF1EA"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321" w:type="pct"/>
            <w:gridSpan w:val="2"/>
            <w:vAlign w:val="center"/>
          </w:tcPr>
          <w:p w14:paraId="50E072C0" w14:textId="77777777" w:rsidR="00070590" w:rsidRPr="00CF47A7" w:rsidRDefault="00070590" w:rsidP="00431232">
            <w:pPr>
              <w:pStyle w:val="Tijeloteksta"/>
              <w:rPr>
                <w:rFonts w:asciiTheme="minorHAnsi" w:hAnsiTheme="minorHAnsi" w:cstheme="minorHAnsi"/>
                <w:b w:val="0"/>
                <w:sz w:val="20"/>
              </w:rPr>
            </w:pPr>
          </w:p>
        </w:tc>
        <w:tc>
          <w:tcPr>
            <w:tcW w:w="285" w:type="pct"/>
            <w:vAlign w:val="center"/>
          </w:tcPr>
          <w:p w14:paraId="4D9F1A4C"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56" w:type="pct"/>
            <w:vAlign w:val="center"/>
          </w:tcPr>
          <w:p w14:paraId="6BC0BAAF" w14:textId="77777777" w:rsidR="00070590" w:rsidRPr="00CF47A7" w:rsidRDefault="00070590" w:rsidP="00431232">
            <w:pPr>
              <w:pStyle w:val="Tijeloteksta"/>
              <w:rPr>
                <w:rFonts w:asciiTheme="minorHAnsi" w:hAnsiTheme="minorHAnsi" w:cstheme="minorHAnsi"/>
                <w:b w:val="0"/>
                <w:sz w:val="20"/>
              </w:rPr>
            </w:pPr>
          </w:p>
        </w:tc>
        <w:tc>
          <w:tcPr>
            <w:tcW w:w="288" w:type="pct"/>
            <w:vAlign w:val="center"/>
          </w:tcPr>
          <w:p w14:paraId="5BC6CD0D"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71590215" w14:textId="77777777" w:rsidTr="000F3D6C">
        <w:trPr>
          <w:gridBefore w:val="1"/>
          <w:wBefore w:w="40" w:type="pct"/>
          <w:trHeight w:val="432"/>
        </w:trPr>
        <w:tc>
          <w:tcPr>
            <w:tcW w:w="4959" w:type="pct"/>
            <w:gridSpan w:val="11"/>
            <w:vAlign w:val="center"/>
          </w:tcPr>
          <w:p w14:paraId="68827F42"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*ukoliko student uspješno položi kolokvije (ostvari minimalno 60% mogućih bodova iz svih kolokvija) oslobođen je polaganja pismenog dijela ispita te mu se u izračunu ukupno ostvarenih bodova računaju bodovi stečeni putem kolokvija.</w:t>
            </w:r>
          </w:p>
        </w:tc>
      </w:tr>
      <w:tr w:rsidR="00070590" w:rsidRPr="00CF47A7" w14:paraId="05A60594" w14:textId="77777777" w:rsidTr="000F3D6C">
        <w:trPr>
          <w:gridBefore w:val="1"/>
          <w:wBefore w:w="40" w:type="pct"/>
          <w:trHeight w:val="432"/>
        </w:trPr>
        <w:tc>
          <w:tcPr>
            <w:tcW w:w="4959" w:type="pct"/>
            <w:gridSpan w:val="11"/>
            <w:vAlign w:val="center"/>
          </w:tcPr>
          <w:p w14:paraId="7EB1CA2C" w14:textId="77777777" w:rsidR="00070590" w:rsidRPr="00CF47A7" w:rsidRDefault="00070590" w:rsidP="00EE52D8">
            <w:pPr>
              <w:pStyle w:val="Tijeloteksta"/>
              <w:numPr>
                <w:ilvl w:val="1"/>
                <w:numId w:val="50"/>
              </w:numPr>
              <w:ind w:left="568" w:hanging="284"/>
              <w:jc w:val="both"/>
              <w:rPr>
                <w:rFonts w:asciiTheme="minorHAnsi" w:hAnsiTheme="minorHAnsi" w:cstheme="minorHAnsi"/>
                <w:b w:val="0"/>
                <w:sz w:val="20"/>
              </w:rPr>
            </w:pPr>
            <w:r w:rsidRPr="00CF47A7">
              <w:rPr>
                <w:rFonts w:asciiTheme="minorHAnsi" w:eastAsia="Calibri" w:hAnsiTheme="minorHAnsi" w:cstheme="minorHAnsi"/>
                <w:b w:val="0"/>
                <w:sz w:val="20"/>
              </w:rPr>
              <w:t>Povezivanje ishoda učenja, nastavnih metoda i ocjenjivanja</w:t>
            </w:r>
          </w:p>
        </w:tc>
      </w:tr>
      <w:tr w:rsidR="00070590" w:rsidRPr="00CF47A7" w14:paraId="385CFBD5" w14:textId="77777777" w:rsidTr="000F3D6C">
        <w:trPr>
          <w:gridBefore w:val="1"/>
          <w:wBefore w:w="40" w:type="pct"/>
          <w:trHeight w:val="432"/>
        </w:trPr>
        <w:tc>
          <w:tcPr>
            <w:tcW w:w="4959" w:type="pct"/>
            <w:gridSpan w:val="11"/>
            <w:vAlign w:val="center"/>
          </w:tcPr>
          <w:p w14:paraId="4D30C187" w14:textId="77777777" w:rsidR="00070590" w:rsidRPr="00CF47A7" w:rsidRDefault="00070590" w:rsidP="00431232">
            <w:pPr>
              <w:jc w:val="both"/>
              <w:rPr>
                <w:rFonts w:cstheme="minorHAnsi"/>
                <w:sz w:val="20"/>
                <w:szCs w:val="20"/>
                <w:lang w:val="hr-HR"/>
              </w:rPr>
            </w:pPr>
          </w:p>
          <w:tbl>
            <w:tblPr>
              <w:tblW w:w="9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694"/>
              <w:gridCol w:w="567"/>
              <w:gridCol w:w="567"/>
            </w:tblGrid>
            <w:tr w:rsidR="00070590" w:rsidRPr="00CF47A7" w14:paraId="136DBACF" w14:textId="77777777" w:rsidTr="0043123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27D2BD0"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706A73F"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4B102D"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BB86497"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AKTIVNOST STUDENTA</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F7D152"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25EFCF"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BODOVI</w:t>
                  </w:r>
                </w:p>
              </w:tc>
            </w:tr>
            <w:tr w:rsidR="00070590" w:rsidRPr="00CF47A7" w14:paraId="74610504" w14:textId="77777777" w:rsidTr="0043123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3A44C2C" w14:textId="77777777" w:rsidR="00070590" w:rsidRPr="00CF47A7" w:rsidRDefault="00070590" w:rsidP="00431232">
                  <w:pPr>
                    <w:jc w:val="center"/>
                    <w:rPr>
                      <w:rFonts w:cstheme="minorHAnsi"/>
                      <w:bCs/>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10B1DF0" w14:textId="77777777" w:rsidR="00070590" w:rsidRPr="00CF47A7" w:rsidRDefault="00070590" w:rsidP="00431232">
                  <w:pPr>
                    <w:jc w:val="center"/>
                    <w:rPr>
                      <w:rFonts w:cstheme="minorHAnsi"/>
                      <w:bCs/>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2882DAC" w14:textId="77777777" w:rsidR="00070590" w:rsidRPr="00CF47A7" w:rsidRDefault="00070590" w:rsidP="00431232">
                  <w:pPr>
                    <w:jc w:val="center"/>
                    <w:rPr>
                      <w:rFonts w:cstheme="minorHAnsi"/>
                      <w:bCs/>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D4CDCC7" w14:textId="77777777" w:rsidR="00070590" w:rsidRPr="00CF47A7" w:rsidRDefault="00070590" w:rsidP="00431232">
                  <w:pPr>
                    <w:jc w:val="center"/>
                    <w:rPr>
                      <w:rFonts w:cstheme="minorHAnsi"/>
                      <w:bCs/>
                      <w:sz w:val="20"/>
                      <w:szCs w:val="20"/>
                      <w:lang w:val="hr-HR"/>
                    </w:rPr>
                  </w:pPr>
                </w:p>
              </w:tc>
              <w:tc>
                <w:tcPr>
                  <w:tcW w:w="269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8BE9399" w14:textId="77777777" w:rsidR="00070590" w:rsidRPr="00CF47A7" w:rsidRDefault="00070590" w:rsidP="00431232">
                  <w:pPr>
                    <w:jc w:val="center"/>
                    <w:rPr>
                      <w:rFonts w:cstheme="minorHAnsi"/>
                      <w:bCs/>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23139E2"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586831E"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max</w:t>
                  </w:r>
                </w:p>
              </w:tc>
            </w:tr>
            <w:tr w:rsidR="00070590" w:rsidRPr="00CF47A7" w14:paraId="2582C162" w14:textId="77777777" w:rsidTr="00431232">
              <w:tc>
                <w:tcPr>
                  <w:tcW w:w="2104" w:type="dxa"/>
                  <w:tcBorders>
                    <w:top w:val="single" w:sz="4" w:space="0" w:color="auto"/>
                    <w:left w:val="single" w:sz="4" w:space="0" w:color="auto"/>
                    <w:bottom w:val="single" w:sz="4" w:space="0" w:color="auto"/>
                    <w:right w:val="single" w:sz="4" w:space="0" w:color="auto"/>
                  </w:tcBorders>
                </w:tcPr>
                <w:p w14:paraId="490A529A" w14:textId="77777777" w:rsidR="00070590" w:rsidRPr="00CF47A7" w:rsidRDefault="00070590" w:rsidP="00431232">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2C0FCA5E" w14:textId="77777777" w:rsidR="00070590" w:rsidRPr="00CF47A7" w:rsidRDefault="00070590" w:rsidP="0043123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74D34B9E" w14:textId="77777777" w:rsidR="00070590" w:rsidRPr="00CF47A7" w:rsidRDefault="00070590" w:rsidP="0043123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6908D393" w14:textId="77777777" w:rsidR="00070590" w:rsidRPr="00CF47A7" w:rsidRDefault="00070590" w:rsidP="00431232">
                  <w:pPr>
                    <w:rPr>
                      <w:rFonts w:cstheme="minorHAnsi"/>
                      <w:sz w:val="20"/>
                      <w:szCs w:val="20"/>
                      <w:lang w:val="hr-HR"/>
                    </w:rPr>
                  </w:pPr>
                </w:p>
              </w:tc>
              <w:tc>
                <w:tcPr>
                  <w:tcW w:w="2694" w:type="dxa"/>
                  <w:tcBorders>
                    <w:top w:val="single" w:sz="4" w:space="0" w:color="auto"/>
                    <w:left w:val="single" w:sz="4" w:space="0" w:color="auto"/>
                    <w:bottom w:val="single" w:sz="4" w:space="0" w:color="auto"/>
                    <w:right w:val="single" w:sz="4" w:space="0" w:color="auto"/>
                  </w:tcBorders>
                </w:tcPr>
                <w:p w14:paraId="12A98CE4"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0D8EBC2E"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37D5F0C7" w14:textId="77777777" w:rsidR="00070590" w:rsidRPr="00CF47A7" w:rsidRDefault="00070590" w:rsidP="00431232">
                  <w:pPr>
                    <w:rPr>
                      <w:rFonts w:cstheme="minorHAnsi"/>
                      <w:sz w:val="20"/>
                      <w:szCs w:val="20"/>
                      <w:lang w:val="hr-HR"/>
                    </w:rPr>
                  </w:pPr>
                </w:p>
              </w:tc>
            </w:tr>
            <w:tr w:rsidR="00070590" w:rsidRPr="00CF47A7" w14:paraId="42BF7585" w14:textId="77777777" w:rsidTr="00431232">
              <w:tc>
                <w:tcPr>
                  <w:tcW w:w="2104" w:type="dxa"/>
                  <w:tcBorders>
                    <w:top w:val="single" w:sz="4" w:space="0" w:color="auto"/>
                    <w:left w:val="single" w:sz="4" w:space="0" w:color="auto"/>
                    <w:bottom w:val="single" w:sz="4" w:space="0" w:color="auto"/>
                    <w:right w:val="single" w:sz="4" w:space="0" w:color="auto"/>
                  </w:tcBorders>
                </w:tcPr>
                <w:p w14:paraId="2441A432" w14:textId="77777777" w:rsidR="00070590" w:rsidRPr="00CF47A7" w:rsidRDefault="00070590" w:rsidP="00431232">
                  <w:pPr>
                    <w:rPr>
                      <w:rFonts w:cstheme="minorHAnsi"/>
                      <w:sz w:val="20"/>
                      <w:szCs w:val="20"/>
                      <w:lang w:val="hr-HR"/>
                    </w:rPr>
                  </w:pPr>
                </w:p>
                <w:p w14:paraId="0544D29B" w14:textId="77777777" w:rsidR="00070590" w:rsidRPr="00CF47A7" w:rsidRDefault="00070590" w:rsidP="00431232">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3C503FE1"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tcPr>
                <w:p w14:paraId="6DAF5DB9"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tcPr>
                <w:p w14:paraId="7BAB6AE1" w14:textId="77777777" w:rsidR="00070590" w:rsidRPr="00CF47A7" w:rsidRDefault="00070590" w:rsidP="00431232">
                  <w:pPr>
                    <w:rPr>
                      <w:rFonts w:cstheme="minorHAnsi"/>
                      <w:sz w:val="20"/>
                      <w:szCs w:val="20"/>
                      <w:lang w:val="hr-HR"/>
                    </w:rPr>
                  </w:pPr>
                  <w:r w:rsidRPr="00CF47A7">
                    <w:rPr>
                      <w:rFonts w:cstheme="minorHAnsi"/>
                      <w:sz w:val="20"/>
                      <w:szCs w:val="20"/>
                      <w:lang w:val="hr-HR"/>
                    </w:rPr>
                    <w:t>Prisutnost na nastavi</w:t>
                  </w:r>
                </w:p>
              </w:tc>
              <w:tc>
                <w:tcPr>
                  <w:tcW w:w="2694" w:type="dxa"/>
                  <w:tcBorders>
                    <w:top w:val="single" w:sz="4" w:space="0" w:color="auto"/>
                    <w:left w:val="single" w:sz="4" w:space="0" w:color="auto"/>
                    <w:bottom w:val="single" w:sz="4" w:space="0" w:color="auto"/>
                    <w:right w:val="single" w:sz="4" w:space="0" w:color="auto"/>
                  </w:tcBorders>
                </w:tcPr>
                <w:p w14:paraId="7A30307F" w14:textId="77777777" w:rsidR="00070590" w:rsidRPr="00CF47A7" w:rsidRDefault="00070590" w:rsidP="00431232">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25C17498"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09A2B9D2"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r>
            <w:tr w:rsidR="00070590" w:rsidRPr="00CF47A7" w14:paraId="60EB55ED" w14:textId="77777777" w:rsidTr="00431232">
              <w:tc>
                <w:tcPr>
                  <w:tcW w:w="2104" w:type="dxa"/>
                  <w:tcBorders>
                    <w:top w:val="single" w:sz="4" w:space="0" w:color="auto"/>
                    <w:left w:val="single" w:sz="4" w:space="0" w:color="auto"/>
                    <w:bottom w:val="single" w:sz="4" w:space="0" w:color="auto"/>
                    <w:right w:val="single" w:sz="4" w:space="0" w:color="auto"/>
                  </w:tcBorders>
                </w:tcPr>
                <w:p w14:paraId="460C4D0D" w14:textId="77777777" w:rsidR="00070590" w:rsidRPr="00CF47A7" w:rsidRDefault="00070590" w:rsidP="00431232">
                  <w:pPr>
                    <w:rPr>
                      <w:rFonts w:cstheme="minorHAnsi"/>
                      <w:sz w:val="20"/>
                      <w:szCs w:val="20"/>
                      <w:lang w:val="hr-HR"/>
                    </w:rPr>
                  </w:pPr>
                </w:p>
                <w:p w14:paraId="60F4CE7A" w14:textId="77777777" w:rsidR="00070590" w:rsidRPr="00CF47A7" w:rsidRDefault="00070590" w:rsidP="00431232">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2AA20799"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0,3</w:t>
                  </w:r>
                </w:p>
                <w:p w14:paraId="250A33ED" w14:textId="77777777" w:rsidR="00070590" w:rsidRPr="00CF47A7" w:rsidRDefault="00070590" w:rsidP="00431232">
                  <w:pPr>
                    <w:jc w:val="cente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1376DF8B"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tcPr>
                <w:p w14:paraId="526AA62C" w14:textId="77777777" w:rsidR="00070590" w:rsidRPr="00CF47A7" w:rsidRDefault="00070590" w:rsidP="00431232">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694" w:type="dxa"/>
                  <w:tcBorders>
                    <w:top w:val="single" w:sz="4" w:space="0" w:color="auto"/>
                    <w:left w:val="single" w:sz="4" w:space="0" w:color="auto"/>
                    <w:bottom w:val="single" w:sz="4" w:space="0" w:color="auto"/>
                    <w:right w:val="single" w:sz="4" w:space="0" w:color="auto"/>
                  </w:tcBorders>
                </w:tcPr>
                <w:p w14:paraId="6075B52F" w14:textId="77777777" w:rsidR="00070590" w:rsidRPr="00CF47A7" w:rsidRDefault="00070590" w:rsidP="00431232">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1EB4A5B1"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13453412"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r>
            <w:tr w:rsidR="00070590" w:rsidRPr="00CF47A7" w14:paraId="580A1B20" w14:textId="77777777" w:rsidTr="00431232">
              <w:tc>
                <w:tcPr>
                  <w:tcW w:w="2104" w:type="dxa"/>
                  <w:tcBorders>
                    <w:top w:val="single" w:sz="4" w:space="0" w:color="auto"/>
                    <w:left w:val="single" w:sz="4" w:space="0" w:color="auto"/>
                    <w:bottom w:val="single" w:sz="4" w:space="0" w:color="auto"/>
                    <w:right w:val="single" w:sz="4" w:space="0" w:color="auto"/>
                  </w:tcBorders>
                </w:tcPr>
                <w:p w14:paraId="3F4C5890" w14:textId="77777777" w:rsidR="00070590" w:rsidRPr="00CF47A7" w:rsidRDefault="00070590" w:rsidP="00431232">
                  <w:pPr>
                    <w:rPr>
                      <w:rFonts w:cstheme="minorHAnsi"/>
                      <w:sz w:val="20"/>
                      <w:szCs w:val="20"/>
                      <w:lang w:val="hr-HR"/>
                    </w:rPr>
                  </w:pPr>
                </w:p>
                <w:p w14:paraId="6EEE62A1" w14:textId="77777777" w:rsidR="00070590" w:rsidRPr="00CF47A7" w:rsidRDefault="00070590" w:rsidP="00431232">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tcPr>
                <w:p w14:paraId="4A4A9DEB"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0,9</w:t>
                  </w:r>
                </w:p>
              </w:tc>
              <w:tc>
                <w:tcPr>
                  <w:tcW w:w="901" w:type="dxa"/>
                  <w:tcBorders>
                    <w:top w:val="single" w:sz="4" w:space="0" w:color="auto"/>
                    <w:left w:val="single" w:sz="4" w:space="0" w:color="auto"/>
                    <w:bottom w:val="single" w:sz="4" w:space="0" w:color="auto"/>
                    <w:right w:val="single" w:sz="4" w:space="0" w:color="auto"/>
                  </w:tcBorders>
                </w:tcPr>
                <w:p w14:paraId="2B991BB6"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5-6</w:t>
                  </w:r>
                </w:p>
              </w:tc>
              <w:tc>
                <w:tcPr>
                  <w:tcW w:w="2187" w:type="dxa"/>
                  <w:tcBorders>
                    <w:top w:val="single" w:sz="4" w:space="0" w:color="auto"/>
                    <w:left w:val="single" w:sz="4" w:space="0" w:color="auto"/>
                    <w:bottom w:val="single" w:sz="4" w:space="0" w:color="auto"/>
                    <w:right w:val="single" w:sz="4" w:space="0" w:color="auto"/>
                  </w:tcBorders>
                </w:tcPr>
                <w:p w14:paraId="2BC8D8B4" w14:textId="77777777" w:rsidR="00070590" w:rsidRPr="00CF47A7" w:rsidRDefault="00070590" w:rsidP="00431232">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694" w:type="dxa"/>
                  <w:tcBorders>
                    <w:top w:val="single" w:sz="4" w:space="0" w:color="auto"/>
                    <w:left w:val="single" w:sz="4" w:space="0" w:color="auto"/>
                    <w:bottom w:val="single" w:sz="4" w:space="0" w:color="auto"/>
                    <w:right w:val="single" w:sz="4" w:space="0" w:color="auto"/>
                  </w:tcBorders>
                </w:tcPr>
                <w:p w14:paraId="532E4516" w14:textId="77777777" w:rsidR="00070590" w:rsidRPr="00CF47A7" w:rsidRDefault="00070590" w:rsidP="00431232">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311D32B6"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567" w:type="dxa"/>
                  <w:tcBorders>
                    <w:top w:val="single" w:sz="4" w:space="0" w:color="auto"/>
                    <w:left w:val="single" w:sz="4" w:space="0" w:color="auto"/>
                    <w:bottom w:val="single" w:sz="4" w:space="0" w:color="auto"/>
                    <w:right w:val="single" w:sz="4" w:space="0" w:color="auto"/>
                  </w:tcBorders>
                  <w:vAlign w:val="center"/>
                </w:tcPr>
                <w:p w14:paraId="482F422A"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w:t>
                  </w:r>
                </w:p>
              </w:tc>
            </w:tr>
            <w:tr w:rsidR="00070590" w:rsidRPr="00CF47A7" w14:paraId="106141C2" w14:textId="77777777" w:rsidTr="00431232">
              <w:tc>
                <w:tcPr>
                  <w:tcW w:w="2104" w:type="dxa"/>
                  <w:tcBorders>
                    <w:top w:val="single" w:sz="4" w:space="0" w:color="auto"/>
                    <w:left w:val="single" w:sz="4" w:space="0" w:color="auto"/>
                    <w:bottom w:val="single" w:sz="4" w:space="0" w:color="auto"/>
                    <w:right w:val="single" w:sz="4" w:space="0" w:color="auto"/>
                  </w:tcBorders>
                </w:tcPr>
                <w:p w14:paraId="16BF7A9C" w14:textId="77777777" w:rsidR="00070590" w:rsidRPr="00CF47A7" w:rsidRDefault="00070590" w:rsidP="00431232">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4ACF804C"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1579C458"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tcPr>
                <w:p w14:paraId="7B6E2A8C" w14:textId="77777777" w:rsidR="00070590" w:rsidRPr="00CF47A7" w:rsidRDefault="00070590" w:rsidP="00431232">
                  <w:pPr>
                    <w:rPr>
                      <w:rFonts w:cstheme="minorHAnsi"/>
                      <w:sz w:val="20"/>
                      <w:szCs w:val="20"/>
                      <w:lang w:val="hr-HR"/>
                    </w:rPr>
                  </w:pPr>
                  <w:r w:rsidRPr="00CF47A7">
                    <w:rPr>
                      <w:rFonts w:cstheme="minorHAnsi"/>
                      <w:sz w:val="20"/>
                      <w:szCs w:val="20"/>
                      <w:lang w:val="hr-HR"/>
                    </w:rPr>
                    <w:t>Priprema za provjeru znanja, pisana provjera</w:t>
                  </w:r>
                </w:p>
              </w:tc>
              <w:tc>
                <w:tcPr>
                  <w:tcW w:w="2694" w:type="dxa"/>
                  <w:tcBorders>
                    <w:top w:val="single" w:sz="4" w:space="0" w:color="auto"/>
                    <w:left w:val="single" w:sz="4" w:space="0" w:color="auto"/>
                    <w:bottom w:val="single" w:sz="4" w:space="0" w:color="auto"/>
                    <w:right w:val="single" w:sz="4" w:space="0" w:color="auto"/>
                  </w:tcBorders>
                </w:tcPr>
                <w:p w14:paraId="4C63411B" w14:textId="77777777" w:rsidR="00070590" w:rsidRPr="00CF47A7" w:rsidRDefault="00070590" w:rsidP="0043123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6C59994"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35A18467"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50</w:t>
                  </w:r>
                </w:p>
              </w:tc>
            </w:tr>
            <w:tr w:rsidR="00070590" w:rsidRPr="00CF47A7" w14:paraId="11E71A96" w14:textId="77777777" w:rsidTr="00431232">
              <w:tc>
                <w:tcPr>
                  <w:tcW w:w="2104" w:type="dxa"/>
                  <w:tcBorders>
                    <w:top w:val="single" w:sz="4" w:space="0" w:color="auto"/>
                    <w:left w:val="single" w:sz="4" w:space="0" w:color="auto"/>
                    <w:bottom w:val="single" w:sz="4" w:space="0" w:color="auto"/>
                    <w:right w:val="single" w:sz="4" w:space="0" w:color="auto"/>
                  </w:tcBorders>
                </w:tcPr>
                <w:p w14:paraId="7E2456E3" w14:textId="77777777" w:rsidR="00070590" w:rsidRPr="00CF47A7" w:rsidRDefault="00070590" w:rsidP="00431232">
                  <w:pPr>
                    <w:rPr>
                      <w:rFonts w:cstheme="minorHAnsi"/>
                      <w:sz w:val="20"/>
                      <w:szCs w:val="20"/>
                      <w:lang w:val="hr-HR"/>
                    </w:rPr>
                  </w:pPr>
                </w:p>
                <w:p w14:paraId="53263122" w14:textId="77777777" w:rsidR="00070590" w:rsidRPr="00CF47A7" w:rsidRDefault="00070590" w:rsidP="00431232">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7B37CA20"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tcPr>
                <w:p w14:paraId="26523998" w14:textId="77777777" w:rsidR="00070590" w:rsidRPr="00CF47A7" w:rsidRDefault="00070590" w:rsidP="0043123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3B783B62" w14:textId="77777777" w:rsidR="00070590" w:rsidRPr="00CF47A7" w:rsidRDefault="00070590" w:rsidP="00431232">
                  <w:pPr>
                    <w:rPr>
                      <w:rFonts w:cstheme="minorHAnsi"/>
                      <w:sz w:val="20"/>
                      <w:szCs w:val="20"/>
                      <w:lang w:val="hr-HR"/>
                    </w:rPr>
                  </w:pPr>
                </w:p>
              </w:tc>
              <w:tc>
                <w:tcPr>
                  <w:tcW w:w="2694" w:type="dxa"/>
                  <w:tcBorders>
                    <w:top w:val="single" w:sz="4" w:space="0" w:color="auto"/>
                    <w:left w:val="single" w:sz="4" w:space="0" w:color="auto"/>
                    <w:bottom w:val="single" w:sz="4" w:space="0" w:color="auto"/>
                    <w:right w:val="single" w:sz="4" w:space="0" w:color="auto"/>
                  </w:tcBorders>
                </w:tcPr>
                <w:p w14:paraId="0E8AFD2A"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051EF094" w14:textId="77777777" w:rsidR="00070590" w:rsidRPr="00CF47A7" w:rsidRDefault="00070590" w:rsidP="00431232">
                  <w:pPr>
                    <w:jc w:val="cente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0F0019B6"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100</w:t>
                  </w:r>
                </w:p>
              </w:tc>
            </w:tr>
          </w:tbl>
          <w:p w14:paraId="69F39A32" w14:textId="77777777" w:rsidR="00070590" w:rsidRPr="00CF47A7" w:rsidRDefault="00070590" w:rsidP="00431232">
            <w:pPr>
              <w:jc w:val="both"/>
              <w:rPr>
                <w:rFonts w:cstheme="minorHAnsi"/>
                <w:sz w:val="20"/>
                <w:szCs w:val="20"/>
                <w:lang w:val="hr-HR"/>
              </w:rPr>
            </w:pPr>
          </w:p>
          <w:p w14:paraId="6A116502" w14:textId="4E9E372A" w:rsidR="00070590" w:rsidRPr="00CF47A7" w:rsidRDefault="00070590" w:rsidP="000F3D6C">
            <w:pPr>
              <w:jc w:val="both"/>
              <w:rPr>
                <w:rFonts w:cstheme="minorHAnsi"/>
                <w:sz w:val="20"/>
                <w:szCs w:val="20"/>
              </w:rPr>
            </w:pPr>
            <w:r w:rsidRPr="00CF47A7">
              <w:rPr>
                <w:rFonts w:cstheme="minorHAnsi"/>
                <w:sz w:val="20"/>
                <w:szCs w:val="20"/>
                <w:lang w:val="hr-HR"/>
              </w:rPr>
              <w:t>*za prolazak pisanog dijela ispita je potrebno minimalno ostvariti 60% mogućih bodova svakog kolokvija ili pisanog dijela ispita</w:t>
            </w:r>
          </w:p>
        </w:tc>
      </w:tr>
      <w:tr w:rsidR="00070590" w:rsidRPr="00CF47A7" w14:paraId="492F0DCD" w14:textId="77777777" w:rsidTr="000F3D6C">
        <w:trPr>
          <w:gridBefore w:val="1"/>
          <w:wBefore w:w="40" w:type="pct"/>
          <w:trHeight w:val="432"/>
        </w:trPr>
        <w:tc>
          <w:tcPr>
            <w:tcW w:w="4959" w:type="pct"/>
            <w:gridSpan w:val="11"/>
            <w:vAlign w:val="center"/>
          </w:tcPr>
          <w:p w14:paraId="6235E8C1"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1.10. Obvezatna literatura (u trenutku prijave prijedloga studijskog programa)</w:t>
            </w:r>
          </w:p>
        </w:tc>
      </w:tr>
      <w:tr w:rsidR="00070590" w:rsidRPr="00CF47A7" w14:paraId="465F04A3" w14:textId="77777777" w:rsidTr="000F3D6C">
        <w:trPr>
          <w:gridBefore w:val="1"/>
          <w:wBefore w:w="40" w:type="pct"/>
          <w:trHeight w:val="1692"/>
        </w:trPr>
        <w:tc>
          <w:tcPr>
            <w:tcW w:w="4959" w:type="pct"/>
            <w:gridSpan w:val="11"/>
            <w:vAlign w:val="center"/>
          </w:tcPr>
          <w:p w14:paraId="2D315B93" w14:textId="77777777" w:rsidR="00070590" w:rsidRPr="00CF47A7" w:rsidRDefault="00070590" w:rsidP="00152030">
            <w:pPr>
              <w:pStyle w:val="Odlomakpopisa"/>
              <w:numPr>
                <w:ilvl w:val="0"/>
                <w:numId w:val="3"/>
              </w:numPr>
              <w:ind w:left="284" w:hanging="284"/>
              <w:contextualSpacing w:val="0"/>
              <w:rPr>
                <w:rFonts w:asciiTheme="minorHAnsi" w:hAnsiTheme="minorHAnsi" w:cstheme="minorHAnsi"/>
                <w:lang w:val="hr-HR"/>
              </w:rPr>
            </w:pPr>
            <w:r w:rsidRPr="00CF47A7">
              <w:rPr>
                <w:rFonts w:asciiTheme="minorHAnsi" w:hAnsiTheme="minorHAnsi" w:cstheme="minorHAnsi"/>
                <w:lang w:val="hr-HR"/>
              </w:rPr>
              <w:t>Sikavica,P.“Organizacija“,Školska knjiga,Zagreb,2011.</w:t>
            </w:r>
          </w:p>
          <w:p w14:paraId="5992D1AB" w14:textId="77777777" w:rsidR="00070590" w:rsidRPr="00CF47A7" w:rsidRDefault="00070590" w:rsidP="00152030">
            <w:pPr>
              <w:pStyle w:val="Odlomakpopisa"/>
              <w:numPr>
                <w:ilvl w:val="0"/>
                <w:numId w:val="3"/>
              </w:numPr>
              <w:ind w:left="284" w:hanging="284"/>
              <w:contextualSpacing w:val="0"/>
              <w:rPr>
                <w:rFonts w:asciiTheme="minorHAnsi" w:hAnsiTheme="minorHAnsi" w:cstheme="minorHAnsi"/>
                <w:lang w:val="hr-HR"/>
              </w:rPr>
            </w:pPr>
            <w:r w:rsidRPr="00CF47A7">
              <w:rPr>
                <w:rFonts w:asciiTheme="minorHAnsi" w:hAnsiTheme="minorHAnsi" w:cstheme="minorHAnsi"/>
                <w:lang w:val="hr-HR"/>
              </w:rPr>
              <w:t>Sikavica, P., Novak, M: Poslovna organizacija (poglavlje 10.: Organizacijske promjene, str. 533-592), Informator, Zagreb, 1999.</w:t>
            </w:r>
          </w:p>
          <w:p w14:paraId="708280F5" w14:textId="77777777" w:rsidR="00070590" w:rsidRPr="00CF47A7" w:rsidRDefault="00070590" w:rsidP="00152030">
            <w:pPr>
              <w:pStyle w:val="Odlomakpopisa"/>
              <w:numPr>
                <w:ilvl w:val="0"/>
                <w:numId w:val="3"/>
              </w:numPr>
              <w:ind w:left="284" w:hanging="284"/>
              <w:contextualSpacing w:val="0"/>
              <w:rPr>
                <w:rFonts w:asciiTheme="minorHAnsi" w:hAnsiTheme="minorHAnsi" w:cstheme="minorHAnsi"/>
                <w:lang w:val="hr-HR"/>
              </w:rPr>
            </w:pPr>
            <w:r w:rsidRPr="00CF47A7">
              <w:rPr>
                <w:rFonts w:asciiTheme="minorHAnsi" w:hAnsiTheme="minorHAnsi" w:cstheme="minorHAnsi"/>
                <w:lang w:val="hr-HR"/>
              </w:rPr>
              <w:t>Žugaj, M., Brčić, R.: Menadžment,, „Varteks“ d.d., Varteks Tiskara i Fakultet organizacije i informatike, Varaždin, 2003.</w:t>
            </w:r>
          </w:p>
          <w:p w14:paraId="599A3029" w14:textId="77777777" w:rsidR="00070590" w:rsidRPr="00CF47A7" w:rsidRDefault="00070590" w:rsidP="00152030">
            <w:pPr>
              <w:pStyle w:val="Odlomakpopisa"/>
              <w:numPr>
                <w:ilvl w:val="0"/>
                <w:numId w:val="3"/>
              </w:numPr>
              <w:ind w:left="284" w:hanging="284"/>
              <w:contextualSpacing w:val="0"/>
              <w:rPr>
                <w:rFonts w:asciiTheme="minorHAnsi" w:hAnsiTheme="minorHAnsi" w:cstheme="minorHAnsi"/>
                <w:lang w:val="hr-HR"/>
              </w:rPr>
            </w:pPr>
            <w:r w:rsidRPr="00CF47A7">
              <w:rPr>
                <w:rFonts w:asciiTheme="minorHAnsi" w:hAnsiTheme="minorHAnsi" w:cstheme="minorHAnsi"/>
                <w:lang w:val="hr-HR"/>
              </w:rPr>
              <w:t>Robbins, S. P., Judge, T. A.: „ORGANIZACIJSKO PONAŠANJE“, MATE, Zagreb, 2009.</w:t>
            </w:r>
          </w:p>
          <w:p w14:paraId="0B368A29" w14:textId="77777777" w:rsidR="00070590" w:rsidRPr="00CF47A7" w:rsidRDefault="00070590" w:rsidP="00431232">
            <w:pPr>
              <w:pStyle w:val="Default"/>
              <w:ind w:left="284"/>
              <w:rPr>
                <w:rFonts w:asciiTheme="minorHAnsi" w:hAnsiTheme="minorHAnsi" w:cstheme="minorHAnsi"/>
                <w:color w:val="auto"/>
                <w:sz w:val="20"/>
                <w:szCs w:val="20"/>
              </w:rPr>
            </w:pPr>
            <w:r w:rsidRPr="00CF47A7">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070590" w:rsidRPr="00CF47A7" w14:paraId="60CEEF7C" w14:textId="77777777" w:rsidTr="000F3D6C">
        <w:trPr>
          <w:gridBefore w:val="1"/>
          <w:wBefore w:w="40" w:type="pct"/>
          <w:trHeight w:val="432"/>
        </w:trPr>
        <w:tc>
          <w:tcPr>
            <w:tcW w:w="4959" w:type="pct"/>
            <w:gridSpan w:val="11"/>
            <w:vAlign w:val="center"/>
          </w:tcPr>
          <w:p w14:paraId="4641AE77"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1.11.Dopunska literatura (u trenutku prijave prijedloga studijskog programa)</w:t>
            </w:r>
          </w:p>
        </w:tc>
      </w:tr>
      <w:tr w:rsidR="00070590" w:rsidRPr="00CF47A7" w14:paraId="68C45C79" w14:textId="77777777" w:rsidTr="000F3D6C">
        <w:trPr>
          <w:gridBefore w:val="1"/>
          <w:wBefore w:w="40" w:type="pct"/>
          <w:trHeight w:val="432"/>
        </w:trPr>
        <w:tc>
          <w:tcPr>
            <w:tcW w:w="4959" w:type="pct"/>
            <w:gridSpan w:val="11"/>
            <w:vAlign w:val="center"/>
          </w:tcPr>
          <w:p w14:paraId="7DC6433B" w14:textId="77777777" w:rsidR="00070590" w:rsidRPr="00CF47A7" w:rsidRDefault="00070590" w:rsidP="00152030">
            <w:pPr>
              <w:pStyle w:val="Tijeloteksta"/>
              <w:numPr>
                <w:ilvl w:val="0"/>
                <w:numId w:val="4"/>
              </w:numPr>
              <w:tabs>
                <w:tab w:val="left" w:pos="371"/>
              </w:tabs>
              <w:ind w:left="284" w:hanging="284"/>
              <w:jc w:val="both"/>
              <w:rPr>
                <w:rFonts w:asciiTheme="minorHAnsi" w:hAnsiTheme="minorHAnsi" w:cstheme="minorHAnsi"/>
                <w:b w:val="0"/>
                <w:sz w:val="20"/>
              </w:rPr>
            </w:pPr>
            <w:r w:rsidRPr="00CF47A7">
              <w:rPr>
                <w:rFonts w:asciiTheme="minorHAnsi" w:hAnsiTheme="minorHAnsi" w:cstheme="minorHAnsi"/>
                <w:b w:val="0"/>
                <w:sz w:val="20"/>
              </w:rPr>
              <w:t>Burnes, B.: Managing Change, 4th edition, Prentice Hall, New York, 2004.</w:t>
            </w:r>
          </w:p>
          <w:p w14:paraId="3A0E30CF" w14:textId="77777777" w:rsidR="00070590" w:rsidRPr="00CF47A7" w:rsidRDefault="00070590" w:rsidP="00152030">
            <w:pPr>
              <w:pStyle w:val="Tijeloteksta"/>
              <w:numPr>
                <w:ilvl w:val="0"/>
                <w:numId w:val="4"/>
              </w:numPr>
              <w:tabs>
                <w:tab w:val="left" w:pos="371"/>
              </w:tabs>
              <w:ind w:left="284" w:hanging="284"/>
              <w:jc w:val="both"/>
              <w:rPr>
                <w:rFonts w:asciiTheme="minorHAnsi" w:hAnsiTheme="minorHAnsi" w:cstheme="minorHAnsi"/>
                <w:b w:val="0"/>
                <w:sz w:val="20"/>
              </w:rPr>
            </w:pPr>
            <w:r w:rsidRPr="00CF47A7">
              <w:rPr>
                <w:rFonts w:asciiTheme="minorHAnsi" w:hAnsiTheme="minorHAnsi" w:cstheme="minorHAnsi"/>
                <w:b w:val="0"/>
                <w:sz w:val="20"/>
              </w:rPr>
              <w:t>Kotter, J. P., Cohen, D. S.: The Heart of Change – Real-Life Stories of How People Change Their Organizations, Harvard Business School Press, Boston, 2002.</w:t>
            </w:r>
          </w:p>
          <w:p w14:paraId="4D735123" w14:textId="77777777" w:rsidR="00070590" w:rsidRPr="00CF47A7" w:rsidRDefault="00070590" w:rsidP="00152030">
            <w:pPr>
              <w:pStyle w:val="Tijeloteksta"/>
              <w:numPr>
                <w:ilvl w:val="0"/>
                <w:numId w:val="4"/>
              </w:numPr>
              <w:tabs>
                <w:tab w:val="left" w:pos="371"/>
              </w:tabs>
              <w:ind w:left="284" w:hanging="284"/>
              <w:jc w:val="both"/>
              <w:rPr>
                <w:rFonts w:asciiTheme="minorHAnsi" w:hAnsiTheme="minorHAnsi" w:cstheme="minorHAnsi"/>
                <w:b w:val="0"/>
                <w:sz w:val="20"/>
              </w:rPr>
            </w:pPr>
            <w:r w:rsidRPr="00CF47A7">
              <w:rPr>
                <w:rFonts w:asciiTheme="minorHAnsi" w:hAnsiTheme="minorHAnsi" w:cstheme="minorHAnsi"/>
                <w:b w:val="0"/>
                <w:sz w:val="20"/>
              </w:rPr>
              <w:t>Collins, E., Devanna, M.: Izazovi menadžmenta u XXI stoljeću, MATE d.o.o., Zagreb, 2002.</w:t>
            </w:r>
          </w:p>
          <w:p w14:paraId="00E192AB" w14:textId="7C98C52F" w:rsidR="00070590" w:rsidRPr="00CF47A7" w:rsidRDefault="00070590" w:rsidP="000F3D6C">
            <w:pPr>
              <w:pStyle w:val="Tijeloteksta"/>
              <w:numPr>
                <w:ilvl w:val="0"/>
                <w:numId w:val="4"/>
              </w:numPr>
              <w:tabs>
                <w:tab w:val="left" w:pos="371"/>
              </w:tabs>
              <w:ind w:left="284" w:hanging="284"/>
              <w:jc w:val="both"/>
              <w:rPr>
                <w:rFonts w:asciiTheme="minorHAnsi" w:hAnsiTheme="minorHAnsi" w:cstheme="minorHAnsi"/>
                <w:b w:val="0"/>
                <w:sz w:val="20"/>
              </w:rPr>
            </w:pPr>
            <w:r w:rsidRPr="00CF47A7">
              <w:rPr>
                <w:rFonts w:asciiTheme="minorHAnsi" w:hAnsiTheme="minorHAnsi" w:cstheme="minorHAnsi"/>
                <w:b w:val="0"/>
                <w:sz w:val="20"/>
              </w:rPr>
              <w:t>Sikavica,P.,Hernaus, T.: Dizajniranje organizacije strukture, procesi, poslovi, Novi informator, Zagreb,2011.</w:t>
            </w:r>
          </w:p>
        </w:tc>
      </w:tr>
      <w:tr w:rsidR="00070590" w:rsidRPr="00CF47A7" w14:paraId="6D22D61B" w14:textId="77777777" w:rsidTr="000F3D6C">
        <w:trPr>
          <w:gridBefore w:val="1"/>
          <w:wBefore w:w="40" w:type="pct"/>
          <w:trHeight w:val="432"/>
        </w:trPr>
        <w:tc>
          <w:tcPr>
            <w:tcW w:w="4959" w:type="pct"/>
            <w:gridSpan w:val="11"/>
            <w:vAlign w:val="center"/>
          </w:tcPr>
          <w:p w14:paraId="501C6A32"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1.12. Načini praćenja kvalitete koji osiguravaju stjecanje izlaznih znanja, vještina i kompetencija</w:t>
            </w:r>
          </w:p>
        </w:tc>
      </w:tr>
      <w:tr w:rsidR="00070590" w:rsidRPr="00CF47A7" w14:paraId="1C02A4FB" w14:textId="77777777" w:rsidTr="000F3D6C">
        <w:trPr>
          <w:gridBefore w:val="1"/>
          <w:wBefore w:w="40" w:type="pct"/>
          <w:trHeight w:val="432"/>
        </w:trPr>
        <w:tc>
          <w:tcPr>
            <w:tcW w:w="4959" w:type="pct"/>
            <w:gridSpan w:val="11"/>
            <w:vAlign w:val="center"/>
          </w:tcPr>
          <w:p w14:paraId="6C7CB0C2" w14:textId="77777777" w:rsidR="00070590" w:rsidRPr="00CF47A7" w:rsidRDefault="00070590" w:rsidP="00152030">
            <w:pPr>
              <w:pStyle w:val="FieldText"/>
              <w:numPr>
                <w:ilvl w:val="0"/>
                <w:numId w:val="2"/>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0695F280" w14:textId="77777777" w:rsidR="00070590" w:rsidRPr="00CF47A7" w:rsidRDefault="00070590" w:rsidP="00152030">
            <w:pPr>
              <w:pStyle w:val="FieldText"/>
              <w:numPr>
                <w:ilvl w:val="0"/>
                <w:numId w:val="2"/>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Vođenje evidencije o studentskom pohađanju kolegijskih predavanja, izvršenim obvezama te rezultatima kolokvija i/ili pismenog dijela ispita.</w:t>
            </w:r>
          </w:p>
          <w:p w14:paraId="4184BAE4" w14:textId="77777777" w:rsidR="00070590" w:rsidRPr="00CF47A7" w:rsidRDefault="00070590" w:rsidP="00152030">
            <w:pPr>
              <w:pStyle w:val="FieldText"/>
              <w:numPr>
                <w:ilvl w:val="0"/>
                <w:numId w:val="2"/>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seminarskog zadatka</w:t>
            </w:r>
          </w:p>
        </w:tc>
      </w:tr>
      <w:tr w:rsidR="00070590" w:rsidRPr="00CF47A7" w14:paraId="09ECF072" w14:textId="77777777" w:rsidTr="000F3D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hRule="exact" w:val="405"/>
        </w:trPr>
        <w:tc>
          <w:tcPr>
            <w:tcW w:w="5000" w:type="pct"/>
            <w:gridSpan w:val="12"/>
            <w:shd w:val="clear" w:color="auto" w:fill="auto"/>
            <w:vAlign w:val="center"/>
          </w:tcPr>
          <w:p w14:paraId="2DF0CCC8" w14:textId="77777777" w:rsidR="00070590" w:rsidRPr="00CF47A7" w:rsidRDefault="00070590" w:rsidP="00431232">
            <w:pPr>
              <w:rPr>
                <w:rFonts w:cstheme="minorHAnsi"/>
                <w:sz w:val="20"/>
                <w:szCs w:val="20"/>
                <w:lang w:val="hr-HR"/>
              </w:rPr>
            </w:pPr>
            <w:r w:rsidRPr="00CF47A7">
              <w:rPr>
                <w:rFonts w:cstheme="minorHAnsi"/>
                <w:sz w:val="20"/>
                <w:szCs w:val="20"/>
                <w:lang w:val="hr-HR"/>
              </w:rPr>
              <w:lastRenderedPageBreak/>
              <w:t>Opće informacije</w:t>
            </w:r>
          </w:p>
        </w:tc>
      </w:tr>
      <w:tr w:rsidR="00070590" w:rsidRPr="00CF47A7" w14:paraId="7E8E4159" w14:textId="77777777" w:rsidTr="000F3D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715" w:type="pct"/>
            <w:gridSpan w:val="4"/>
            <w:vAlign w:val="center"/>
          </w:tcPr>
          <w:p w14:paraId="61D10C72" w14:textId="77777777" w:rsidR="00070590" w:rsidRPr="00CF47A7" w:rsidRDefault="00070590" w:rsidP="00431232">
            <w:pPr>
              <w:rPr>
                <w:rFonts w:cstheme="minorHAnsi"/>
                <w:sz w:val="20"/>
                <w:szCs w:val="20"/>
                <w:lang w:val="hr-HR"/>
              </w:rPr>
            </w:pPr>
            <w:r w:rsidRPr="00CF47A7">
              <w:rPr>
                <w:rFonts w:cstheme="minorHAnsi"/>
                <w:sz w:val="20"/>
                <w:szCs w:val="20"/>
                <w:lang w:val="hr-HR"/>
              </w:rPr>
              <w:t>Naziv predmeta</w:t>
            </w:r>
          </w:p>
        </w:tc>
        <w:tc>
          <w:tcPr>
            <w:tcW w:w="3285" w:type="pct"/>
            <w:gridSpan w:val="8"/>
            <w:vAlign w:val="center"/>
          </w:tcPr>
          <w:p w14:paraId="2BD752BF" w14:textId="77777777" w:rsidR="00070590" w:rsidRPr="00CF47A7" w:rsidRDefault="00070590" w:rsidP="00431232">
            <w:pPr>
              <w:tabs>
                <w:tab w:val="left" w:pos="3690"/>
              </w:tabs>
              <w:rPr>
                <w:rFonts w:cstheme="minorHAnsi"/>
                <w:sz w:val="20"/>
                <w:szCs w:val="20"/>
                <w:lang w:val="hr-HR"/>
              </w:rPr>
            </w:pPr>
            <w:r w:rsidRPr="00CF47A7">
              <w:rPr>
                <w:rFonts w:cstheme="minorHAnsi"/>
                <w:sz w:val="20"/>
                <w:szCs w:val="20"/>
                <w:lang w:val="hr-HR"/>
              </w:rPr>
              <w:t>Digitalna komunikacija baštine i korisnika</w:t>
            </w:r>
          </w:p>
        </w:tc>
      </w:tr>
      <w:tr w:rsidR="00070590" w:rsidRPr="00CF47A7" w14:paraId="41D6E689" w14:textId="77777777" w:rsidTr="000F3D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59"/>
        </w:trPr>
        <w:tc>
          <w:tcPr>
            <w:tcW w:w="1715" w:type="pct"/>
            <w:gridSpan w:val="4"/>
            <w:shd w:val="clear" w:color="auto" w:fill="auto"/>
            <w:vAlign w:val="center"/>
          </w:tcPr>
          <w:p w14:paraId="326DFCFA" w14:textId="77777777" w:rsidR="00070590" w:rsidRPr="00CF47A7" w:rsidRDefault="00070590" w:rsidP="00431232">
            <w:pPr>
              <w:rPr>
                <w:rFonts w:cstheme="minorHAnsi"/>
                <w:sz w:val="20"/>
                <w:szCs w:val="20"/>
                <w:lang w:val="hr-HR"/>
              </w:rPr>
            </w:pPr>
            <w:r w:rsidRPr="00CF47A7">
              <w:rPr>
                <w:rFonts w:cstheme="minorHAnsi"/>
                <w:sz w:val="20"/>
                <w:szCs w:val="20"/>
                <w:lang w:val="hr-HR"/>
              </w:rPr>
              <w:t>Nositelj predmeta</w:t>
            </w:r>
          </w:p>
        </w:tc>
        <w:tc>
          <w:tcPr>
            <w:tcW w:w="3285" w:type="pct"/>
            <w:gridSpan w:val="8"/>
            <w:shd w:val="clear" w:color="auto" w:fill="auto"/>
            <w:vAlign w:val="center"/>
          </w:tcPr>
          <w:p w14:paraId="408ED039" w14:textId="43A14CE5" w:rsidR="00070590" w:rsidRPr="00CF47A7" w:rsidRDefault="009458AA" w:rsidP="00431232">
            <w:pPr>
              <w:rPr>
                <w:rFonts w:cstheme="minorHAnsi"/>
                <w:sz w:val="20"/>
                <w:szCs w:val="20"/>
                <w:lang w:val="hr-HR"/>
              </w:rPr>
            </w:pPr>
            <w:r>
              <w:rPr>
                <w:rFonts w:cstheme="minorHAnsi"/>
                <w:sz w:val="20"/>
                <w:szCs w:val="20"/>
                <w:lang w:val="hr-HR"/>
              </w:rPr>
              <w:t>Alta Pavin Banović, naslovna predavačica</w:t>
            </w:r>
          </w:p>
        </w:tc>
      </w:tr>
      <w:tr w:rsidR="00070590" w:rsidRPr="00CF47A7" w14:paraId="4512CC91" w14:textId="77777777" w:rsidTr="000F3D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715" w:type="pct"/>
            <w:gridSpan w:val="4"/>
            <w:vAlign w:val="center"/>
          </w:tcPr>
          <w:p w14:paraId="6C56E8B6" w14:textId="77777777" w:rsidR="00070590" w:rsidRPr="00CF47A7" w:rsidRDefault="00070590" w:rsidP="00431232">
            <w:pPr>
              <w:rPr>
                <w:rFonts w:cstheme="minorHAnsi"/>
                <w:sz w:val="20"/>
                <w:szCs w:val="20"/>
                <w:lang w:val="hr-HR"/>
              </w:rPr>
            </w:pPr>
            <w:r w:rsidRPr="00CF47A7">
              <w:rPr>
                <w:rFonts w:cstheme="minorHAnsi"/>
                <w:sz w:val="20"/>
                <w:szCs w:val="20"/>
                <w:lang w:val="hr-HR"/>
              </w:rPr>
              <w:t>Suradnik na predmetu</w:t>
            </w:r>
          </w:p>
        </w:tc>
        <w:tc>
          <w:tcPr>
            <w:tcW w:w="3285" w:type="pct"/>
            <w:gridSpan w:val="8"/>
            <w:vAlign w:val="center"/>
          </w:tcPr>
          <w:p w14:paraId="5D2A913E" w14:textId="07AE3282" w:rsidR="00070590" w:rsidRPr="00CF47A7" w:rsidRDefault="00931F83" w:rsidP="00431232">
            <w:pPr>
              <w:rPr>
                <w:rFonts w:cstheme="minorHAnsi"/>
                <w:sz w:val="20"/>
                <w:szCs w:val="20"/>
                <w:lang w:val="hr-HR"/>
              </w:rPr>
            </w:pPr>
            <w:r>
              <w:rPr>
                <w:rFonts w:cstheme="minorHAnsi"/>
                <w:sz w:val="20"/>
                <w:szCs w:val="20"/>
                <w:lang w:val="hr-HR"/>
              </w:rPr>
              <w:t>dr. sc. Andrej Kristek, naslovni predavač</w:t>
            </w:r>
          </w:p>
        </w:tc>
      </w:tr>
      <w:tr w:rsidR="00070590" w:rsidRPr="00CF47A7" w14:paraId="7BAEED83" w14:textId="77777777" w:rsidTr="000F3D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715" w:type="pct"/>
            <w:gridSpan w:val="4"/>
            <w:vAlign w:val="center"/>
          </w:tcPr>
          <w:p w14:paraId="7D3EB6BB" w14:textId="77777777" w:rsidR="00070590" w:rsidRPr="00CF47A7" w:rsidRDefault="00070590" w:rsidP="00431232">
            <w:pPr>
              <w:rPr>
                <w:rFonts w:cstheme="minorHAnsi"/>
                <w:sz w:val="20"/>
                <w:szCs w:val="20"/>
                <w:lang w:val="hr-HR"/>
              </w:rPr>
            </w:pPr>
            <w:r w:rsidRPr="00CF47A7">
              <w:rPr>
                <w:rFonts w:cstheme="minorHAnsi"/>
                <w:sz w:val="20"/>
                <w:szCs w:val="20"/>
                <w:lang w:val="hr-HR"/>
              </w:rPr>
              <w:t>Studijski program</w:t>
            </w:r>
          </w:p>
        </w:tc>
        <w:tc>
          <w:tcPr>
            <w:tcW w:w="3285" w:type="pct"/>
            <w:gridSpan w:val="8"/>
            <w:vAlign w:val="center"/>
          </w:tcPr>
          <w:p w14:paraId="69F51EE4" w14:textId="59D83EC8" w:rsidR="00070590" w:rsidRPr="00CF47A7" w:rsidRDefault="00051783" w:rsidP="00431232">
            <w:pPr>
              <w:jc w:val="both"/>
              <w:rPr>
                <w:rFonts w:cstheme="minorHAnsi"/>
                <w:sz w:val="20"/>
                <w:szCs w:val="20"/>
                <w:lang w:val="hr-HR"/>
              </w:rPr>
            </w:pPr>
            <w:r>
              <w:rPr>
                <w:rFonts w:cstheme="minorHAnsi"/>
                <w:sz w:val="20"/>
                <w:szCs w:val="20"/>
                <w:lang w:val="hr-HR"/>
              </w:rPr>
              <w:t>Prijediplomski</w:t>
            </w:r>
            <w:r w:rsidR="00070590" w:rsidRPr="00CF47A7">
              <w:rPr>
                <w:rFonts w:cstheme="minorHAnsi"/>
                <w:sz w:val="20"/>
                <w:szCs w:val="20"/>
                <w:lang w:val="hr-HR"/>
              </w:rPr>
              <w:t xml:space="preserve"> sveučilišni studij Kultura, mediji i menadžment</w:t>
            </w:r>
          </w:p>
        </w:tc>
      </w:tr>
      <w:tr w:rsidR="00070590" w:rsidRPr="00CF47A7" w14:paraId="543250A5" w14:textId="77777777" w:rsidTr="000F3D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715" w:type="pct"/>
            <w:gridSpan w:val="4"/>
            <w:vAlign w:val="center"/>
          </w:tcPr>
          <w:p w14:paraId="00DAAEE2" w14:textId="77777777" w:rsidR="00070590" w:rsidRPr="00CF47A7" w:rsidRDefault="00070590" w:rsidP="00431232">
            <w:pPr>
              <w:rPr>
                <w:rFonts w:cstheme="minorHAnsi"/>
                <w:sz w:val="20"/>
                <w:szCs w:val="20"/>
                <w:lang w:val="hr-HR"/>
              </w:rPr>
            </w:pPr>
            <w:r w:rsidRPr="00CF47A7">
              <w:rPr>
                <w:rFonts w:cstheme="minorHAnsi"/>
                <w:sz w:val="20"/>
                <w:szCs w:val="20"/>
                <w:lang w:val="hr-HR"/>
              </w:rPr>
              <w:t>Šifra predmeta</w:t>
            </w:r>
          </w:p>
        </w:tc>
        <w:tc>
          <w:tcPr>
            <w:tcW w:w="3285" w:type="pct"/>
            <w:gridSpan w:val="8"/>
            <w:vAlign w:val="center"/>
          </w:tcPr>
          <w:p w14:paraId="6073C3FB" w14:textId="77777777" w:rsidR="00070590" w:rsidRPr="00CF47A7" w:rsidRDefault="00070590" w:rsidP="00431232">
            <w:pPr>
              <w:rPr>
                <w:rFonts w:cstheme="minorHAnsi"/>
                <w:sz w:val="20"/>
                <w:szCs w:val="20"/>
                <w:lang w:val="hr-HR"/>
              </w:rPr>
            </w:pPr>
            <w:r w:rsidRPr="00CF47A7">
              <w:rPr>
                <w:rFonts w:cstheme="minorHAnsi"/>
                <w:sz w:val="20"/>
                <w:szCs w:val="20"/>
                <w:lang w:val="hr-HR"/>
              </w:rPr>
              <w:t>BAKM-IZ-14</w:t>
            </w:r>
          </w:p>
        </w:tc>
      </w:tr>
      <w:tr w:rsidR="00070590" w:rsidRPr="00CF47A7" w14:paraId="3A93B216" w14:textId="77777777" w:rsidTr="000F3D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715" w:type="pct"/>
            <w:gridSpan w:val="4"/>
            <w:vAlign w:val="center"/>
          </w:tcPr>
          <w:p w14:paraId="294CB4CA" w14:textId="77777777" w:rsidR="00070590" w:rsidRPr="00CF47A7" w:rsidRDefault="00070590" w:rsidP="00431232">
            <w:pPr>
              <w:rPr>
                <w:rFonts w:cstheme="minorHAnsi"/>
                <w:sz w:val="20"/>
                <w:szCs w:val="20"/>
                <w:lang w:val="hr-HR"/>
              </w:rPr>
            </w:pPr>
            <w:r w:rsidRPr="00CF47A7">
              <w:rPr>
                <w:rFonts w:cstheme="minorHAnsi"/>
                <w:sz w:val="20"/>
                <w:szCs w:val="20"/>
                <w:lang w:val="hr-HR"/>
              </w:rPr>
              <w:t>Status predmeta</w:t>
            </w:r>
          </w:p>
        </w:tc>
        <w:tc>
          <w:tcPr>
            <w:tcW w:w="3285" w:type="pct"/>
            <w:gridSpan w:val="8"/>
            <w:vAlign w:val="center"/>
          </w:tcPr>
          <w:p w14:paraId="7EC083F8" w14:textId="77777777" w:rsidR="00070590" w:rsidRPr="00CF47A7" w:rsidRDefault="00070590" w:rsidP="00431232">
            <w:pPr>
              <w:rPr>
                <w:rFonts w:cstheme="minorHAnsi"/>
                <w:sz w:val="20"/>
                <w:szCs w:val="20"/>
                <w:lang w:val="hr-HR"/>
              </w:rPr>
            </w:pPr>
            <w:r w:rsidRPr="00CF47A7">
              <w:rPr>
                <w:rFonts w:cstheme="minorHAnsi"/>
                <w:sz w:val="20"/>
                <w:szCs w:val="20"/>
                <w:lang w:val="hr-HR"/>
              </w:rPr>
              <w:t>Izborni stručni kolegij</w:t>
            </w:r>
          </w:p>
        </w:tc>
      </w:tr>
      <w:tr w:rsidR="00070590" w:rsidRPr="00CF47A7" w14:paraId="2E33C8ED" w14:textId="77777777" w:rsidTr="000F3D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715" w:type="pct"/>
            <w:gridSpan w:val="4"/>
            <w:vAlign w:val="center"/>
          </w:tcPr>
          <w:p w14:paraId="4F23CC89" w14:textId="77777777" w:rsidR="00070590" w:rsidRPr="00CF47A7" w:rsidRDefault="00070590" w:rsidP="00431232">
            <w:pPr>
              <w:rPr>
                <w:rFonts w:cstheme="minorHAnsi"/>
                <w:sz w:val="20"/>
                <w:szCs w:val="20"/>
                <w:lang w:val="hr-HR"/>
              </w:rPr>
            </w:pPr>
            <w:r w:rsidRPr="00CF47A7">
              <w:rPr>
                <w:rFonts w:cstheme="minorHAnsi"/>
                <w:sz w:val="20"/>
                <w:szCs w:val="20"/>
                <w:lang w:val="hr-HR"/>
              </w:rPr>
              <w:t>Godina</w:t>
            </w:r>
          </w:p>
        </w:tc>
        <w:tc>
          <w:tcPr>
            <w:tcW w:w="3285" w:type="pct"/>
            <w:gridSpan w:val="8"/>
            <w:vAlign w:val="center"/>
          </w:tcPr>
          <w:p w14:paraId="2B6A75BE" w14:textId="77777777" w:rsidR="00070590" w:rsidRPr="00CF47A7" w:rsidRDefault="00070590" w:rsidP="00431232">
            <w:pPr>
              <w:rPr>
                <w:rFonts w:cstheme="minorHAnsi"/>
                <w:sz w:val="20"/>
                <w:szCs w:val="20"/>
                <w:lang w:val="hr-HR"/>
              </w:rPr>
            </w:pPr>
          </w:p>
        </w:tc>
      </w:tr>
      <w:tr w:rsidR="00070590" w:rsidRPr="00CF47A7" w14:paraId="0D475D41" w14:textId="77777777" w:rsidTr="000F3D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55"/>
        </w:trPr>
        <w:tc>
          <w:tcPr>
            <w:tcW w:w="1715" w:type="pct"/>
            <w:gridSpan w:val="4"/>
            <w:vMerge w:val="restart"/>
            <w:vAlign w:val="center"/>
          </w:tcPr>
          <w:p w14:paraId="13AFE9D7" w14:textId="77777777" w:rsidR="00070590" w:rsidRPr="00CF47A7" w:rsidRDefault="00070590" w:rsidP="00431232">
            <w:pPr>
              <w:rPr>
                <w:rFonts w:cstheme="minorHAnsi"/>
                <w:sz w:val="20"/>
                <w:szCs w:val="20"/>
                <w:lang w:val="hr-HR"/>
              </w:rPr>
            </w:pPr>
            <w:r w:rsidRPr="00CF47A7">
              <w:rPr>
                <w:rFonts w:cstheme="minorHAnsi"/>
                <w:sz w:val="20"/>
                <w:szCs w:val="20"/>
                <w:lang w:val="hr-HR"/>
              </w:rPr>
              <w:t>Bodovna vrijednost i način izvođenja nastave</w:t>
            </w:r>
          </w:p>
        </w:tc>
        <w:tc>
          <w:tcPr>
            <w:tcW w:w="1857" w:type="pct"/>
            <w:gridSpan w:val="5"/>
            <w:vAlign w:val="center"/>
          </w:tcPr>
          <w:p w14:paraId="5EAAAA5B" w14:textId="77777777" w:rsidR="00070590" w:rsidRPr="00CF47A7" w:rsidRDefault="00070590" w:rsidP="00431232">
            <w:pPr>
              <w:rPr>
                <w:rFonts w:cstheme="minorHAnsi"/>
                <w:sz w:val="20"/>
                <w:szCs w:val="20"/>
                <w:lang w:val="hr-HR"/>
              </w:rPr>
            </w:pPr>
            <w:r w:rsidRPr="00CF47A7">
              <w:rPr>
                <w:rFonts w:cstheme="minorHAnsi"/>
                <w:sz w:val="20"/>
                <w:szCs w:val="20"/>
                <w:lang w:val="hr-HR"/>
              </w:rPr>
              <w:t>ECTS koeficijent opterećenja studenata</w:t>
            </w:r>
          </w:p>
        </w:tc>
        <w:tc>
          <w:tcPr>
            <w:tcW w:w="1428" w:type="pct"/>
            <w:gridSpan w:val="3"/>
            <w:vAlign w:val="center"/>
          </w:tcPr>
          <w:p w14:paraId="54564950"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w:t>
            </w:r>
          </w:p>
        </w:tc>
      </w:tr>
      <w:tr w:rsidR="00070590" w:rsidRPr="00CF47A7" w14:paraId="3D3F6BEE" w14:textId="77777777" w:rsidTr="000F3D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55"/>
        </w:trPr>
        <w:tc>
          <w:tcPr>
            <w:tcW w:w="1715" w:type="pct"/>
            <w:gridSpan w:val="4"/>
            <w:vMerge/>
            <w:vAlign w:val="center"/>
          </w:tcPr>
          <w:p w14:paraId="05D13C44" w14:textId="77777777" w:rsidR="00070590" w:rsidRPr="00CF47A7" w:rsidRDefault="00070590" w:rsidP="00431232">
            <w:pPr>
              <w:rPr>
                <w:rFonts w:cstheme="minorHAnsi"/>
                <w:sz w:val="20"/>
                <w:szCs w:val="20"/>
                <w:lang w:val="hr-HR"/>
              </w:rPr>
            </w:pPr>
          </w:p>
        </w:tc>
        <w:tc>
          <w:tcPr>
            <w:tcW w:w="1857" w:type="pct"/>
            <w:gridSpan w:val="5"/>
            <w:vAlign w:val="center"/>
          </w:tcPr>
          <w:p w14:paraId="4701B247" w14:textId="77777777" w:rsidR="00070590" w:rsidRPr="00CF47A7" w:rsidRDefault="00070590" w:rsidP="00431232">
            <w:pPr>
              <w:rPr>
                <w:rFonts w:cstheme="minorHAnsi"/>
                <w:sz w:val="20"/>
                <w:szCs w:val="20"/>
                <w:lang w:val="hr-HR"/>
              </w:rPr>
            </w:pPr>
            <w:r w:rsidRPr="00CF47A7">
              <w:rPr>
                <w:rFonts w:cstheme="minorHAnsi"/>
                <w:sz w:val="20"/>
                <w:szCs w:val="20"/>
                <w:lang w:val="hr-HR"/>
              </w:rPr>
              <w:t>Broj sati (P+V+S)</w:t>
            </w:r>
          </w:p>
        </w:tc>
        <w:tc>
          <w:tcPr>
            <w:tcW w:w="1428" w:type="pct"/>
            <w:gridSpan w:val="3"/>
            <w:vAlign w:val="center"/>
          </w:tcPr>
          <w:p w14:paraId="272122C3"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45 (0+35+10)</w:t>
            </w:r>
          </w:p>
        </w:tc>
      </w:tr>
    </w:tbl>
    <w:p w14:paraId="451C622D" w14:textId="77777777" w:rsidR="00070590" w:rsidRPr="00CF47A7" w:rsidRDefault="00070590" w:rsidP="00070590">
      <w:pPr>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8"/>
        <w:gridCol w:w="675"/>
        <w:gridCol w:w="1164"/>
        <w:gridCol w:w="1000"/>
        <w:gridCol w:w="406"/>
        <w:gridCol w:w="1106"/>
        <w:gridCol w:w="382"/>
        <w:gridCol w:w="539"/>
        <w:gridCol w:w="2164"/>
        <w:gridCol w:w="650"/>
      </w:tblGrid>
      <w:tr w:rsidR="00070590" w:rsidRPr="00CF47A7" w14:paraId="204DA137" w14:textId="77777777" w:rsidTr="00431232">
        <w:trPr>
          <w:trHeight w:hRule="exact" w:val="288"/>
        </w:trPr>
        <w:tc>
          <w:tcPr>
            <w:tcW w:w="5000" w:type="pct"/>
            <w:gridSpan w:val="10"/>
            <w:shd w:val="clear" w:color="auto" w:fill="auto"/>
            <w:vAlign w:val="center"/>
          </w:tcPr>
          <w:p w14:paraId="6CEF3495" w14:textId="77777777" w:rsidR="00070590" w:rsidRPr="00CF47A7" w:rsidRDefault="00070590" w:rsidP="00431232">
            <w:pPr>
              <w:rPr>
                <w:rFonts w:cstheme="minorHAnsi"/>
                <w:sz w:val="20"/>
                <w:szCs w:val="20"/>
                <w:lang w:val="hr-HR"/>
              </w:rPr>
            </w:pPr>
            <w:r w:rsidRPr="00CF47A7">
              <w:rPr>
                <w:rFonts w:cstheme="minorHAnsi"/>
                <w:sz w:val="20"/>
                <w:szCs w:val="20"/>
                <w:lang w:val="hr-HR"/>
              </w:rPr>
              <w:t>1. OPIS PREDMETA</w:t>
            </w:r>
          </w:p>
          <w:p w14:paraId="2FC128F9" w14:textId="77777777" w:rsidR="00070590" w:rsidRPr="00CF47A7" w:rsidRDefault="00070590" w:rsidP="00431232">
            <w:pPr>
              <w:pStyle w:val="Naslov3"/>
              <w:tabs>
                <w:tab w:val="clear" w:pos="720"/>
                <w:tab w:val="num" w:pos="561"/>
              </w:tabs>
              <w:ind w:left="561" w:hanging="561"/>
              <w:rPr>
                <w:rFonts w:asciiTheme="minorHAnsi" w:hAnsiTheme="minorHAnsi" w:cstheme="minorHAnsi"/>
                <w:b w:val="0"/>
                <w:sz w:val="20"/>
              </w:rPr>
            </w:pPr>
          </w:p>
        </w:tc>
      </w:tr>
      <w:tr w:rsidR="00070590" w:rsidRPr="00CF47A7" w14:paraId="5B755779" w14:textId="77777777" w:rsidTr="00431232">
        <w:trPr>
          <w:trHeight w:hRule="exact" w:val="288"/>
        </w:trPr>
        <w:tc>
          <w:tcPr>
            <w:tcW w:w="5000" w:type="pct"/>
            <w:gridSpan w:val="10"/>
            <w:shd w:val="clear" w:color="auto" w:fill="auto"/>
            <w:vAlign w:val="center"/>
          </w:tcPr>
          <w:p w14:paraId="5D2E7CC4" w14:textId="77777777" w:rsidR="00070590" w:rsidRPr="00CF47A7" w:rsidRDefault="00070590" w:rsidP="00EE52D8">
            <w:pPr>
              <w:pStyle w:val="Tijeloteksta"/>
              <w:numPr>
                <w:ilvl w:val="1"/>
                <w:numId w:val="56"/>
              </w:numPr>
              <w:ind w:left="617" w:hanging="336"/>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070590" w:rsidRPr="00CF47A7" w14:paraId="6ABFA29D" w14:textId="77777777" w:rsidTr="00431232">
        <w:trPr>
          <w:trHeight w:val="432"/>
        </w:trPr>
        <w:tc>
          <w:tcPr>
            <w:tcW w:w="5000" w:type="pct"/>
            <w:gridSpan w:val="10"/>
            <w:vAlign w:val="center"/>
          </w:tcPr>
          <w:p w14:paraId="3FA9A8DB" w14:textId="77777777" w:rsidR="00070590" w:rsidRPr="00CF47A7" w:rsidRDefault="00070590" w:rsidP="00431232">
            <w:pPr>
              <w:jc w:val="both"/>
              <w:rPr>
                <w:rFonts w:cstheme="minorHAnsi"/>
                <w:sz w:val="20"/>
                <w:szCs w:val="20"/>
                <w:lang w:val="hr-HR"/>
              </w:rPr>
            </w:pPr>
            <w:r w:rsidRPr="00CF47A7">
              <w:rPr>
                <w:rFonts w:cstheme="minorHAnsi"/>
                <w:sz w:val="20"/>
                <w:szCs w:val="20"/>
                <w:shd w:val="clear" w:color="auto" w:fill="FFFFFF"/>
                <w:lang w:val="hr-HR"/>
              </w:rPr>
              <w:t>Cilj je kolegija upoznati studente s najvažnijim elementima izgradnje, upravljanja i korištenja digitalnih zbirki kulturne baštine te njezinom komunikacijom s korisnicima radi razumijevanja kulturno-povijesne baštine i proizvodnje novog znanja.</w:t>
            </w:r>
          </w:p>
        </w:tc>
      </w:tr>
      <w:tr w:rsidR="00070590" w:rsidRPr="00CF47A7" w14:paraId="07480E74" w14:textId="77777777" w:rsidTr="00431232">
        <w:trPr>
          <w:trHeight w:val="432"/>
        </w:trPr>
        <w:tc>
          <w:tcPr>
            <w:tcW w:w="5000" w:type="pct"/>
            <w:gridSpan w:val="10"/>
            <w:vAlign w:val="center"/>
          </w:tcPr>
          <w:p w14:paraId="54CE3EB2" w14:textId="77777777" w:rsidR="00070590" w:rsidRPr="00CF47A7" w:rsidRDefault="00070590" w:rsidP="00EE52D8">
            <w:pPr>
              <w:pStyle w:val="Tijeloteksta"/>
              <w:numPr>
                <w:ilvl w:val="1"/>
                <w:numId w:val="56"/>
              </w:numPr>
              <w:ind w:left="617" w:hanging="336"/>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070590" w:rsidRPr="00CF47A7" w14:paraId="4B075C51" w14:textId="77777777" w:rsidTr="00431232">
        <w:trPr>
          <w:trHeight w:val="188"/>
        </w:trPr>
        <w:tc>
          <w:tcPr>
            <w:tcW w:w="5000" w:type="pct"/>
            <w:gridSpan w:val="10"/>
            <w:vAlign w:val="center"/>
          </w:tcPr>
          <w:p w14:paraId="725F3F2B" w14:textId="77777777" w:rsidR="00070590" w:rsidRPr="00CF47A7" w:rsidRDefault="00070590" w:rsidP="00431232">
            <w:pPr>
              <w:pStyle w:val="FieldText"/>
              <w:ind w:left="561"/>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070590" w:rsidRPr="00CF47A7" w14:paraId="24272A7B" w14:textId="77777777" w:rsidTr="00431232">
        <w:trPr>
          <w:trHeight w:val="432"/>
        </w:trPr>
        <w:tc>
          <w:tcPr>
            <w:tcW w:w="5000" w:type="pct"/>
            <w:gridSpan w:val="10"/>
            <w:vAlign w:val="center"/>
          </w:tcPr>
          <w:p w14:paraId="746D6777" w14:textId="77777777" w:rsidR="00070590" w:rsidRPr="00CF47A7" w:rsidRDefault="00070590" w:rsidP="00EE52D8">
            <w:pPr>
              <w:pStyle w:val="Tijeloteksta"/>
              <w:numPr>
                <w:ilvl w:val="1"/>
                <w:numId w:val="56"/>
              </w:numPr>
              <w:ind w:left="617" w:hanging="336"/>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070590" w:rsidRPr="00CF47A7" w14:paraId="18B8772E" w14:textId="77777777" w:rsidTr="00431232">
        <w:trPr>
          <w:trHeight w:val="432"/>
        </w:trPr>
        <w:tc>
          <w:tcPr>
            <w:tcW w:w="5000" w:type="pct"/>
            <w:gridSpan w:val="10"/>
            <w:vAlign w:val="center"/>
          </w:tcPr>
          <w:p w14:paraId="0D957A0B"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položenog kolegija student će moći:</w:t>
            </w:r>
          </w:p>
          <w:p w14:paraId="3A77A4CE" w14:textId="77777777" w:rsidR="00070590" w:rsidRPr="00CF47A7" w:rsidRDefault="00070590" w:rsidP="00431232">
            <w:pPr>
              <w:pStyle w:val="FieldText"/>
              <w:ind w:left="280"/>
              <w:rPr>
                <w:rFonts w:asciiTheme="minorHAnsi" w:hAnsiTheme="minorHAnsi" w:cstheme="minorHAnsi"/>
                <w:b w:val="0"/>
                <w:sz w:val="20"/>
                <w:szCs w:val="20"/>
              </w:rPr>
            </w:pPr>
            <w:r w:rsidRPr="00CF47A7">
              <w:rPr>
                <w:rFonts w:asciiTheme="minorHAnsi" w:hAnsiTheme="minorHAnsi" w:cstheme="minorHAnsi"/>
                <w:b w:val="0"/>
                <w:sz w:val="20"/>
                <w:szCs w:val="20"/>
              </w:rPr>
              <w:t xml:space="preserve">1. Prepoznati </w:t>
            </w:r>
            <w:r w:rsidRPr="00CF47A7">
              <w:rPr>
                <w:rFonts w:asciiTheme="minorHAnsi" w:hAnsiTheme="minorHAnsi" w:cstheme="minorHAnsi"/>
                <w:b w:val="0"/>
                <w:sz w:val="20"/>
                <w:szCs w:val="20"/>
                <w:shd w:val="clear" w:color="auto" w:fill="FFFFFF"/>
              </w:rPr>
              <w:t>odnose unutar suvremenog društva te ulogu baštine u istom</w:t>
            </w:r>
          </w:p>
          <w:p w14:paraId="1AFA3E24" w14:textId="77777777" w:rsidR="00070590" w:rsidRPr="00CF47A7" w:rsidRDefault="00070590" w:rsidP="00431232">
            <w:pPr>
              <w:pStyle w:val="FieldText"/>
              <w:ind w:left="280"/>
              <w:rPr>
                <w:rFonts w:asciiTheme="minorHAnsi" w:hAnsiTheme="minorHAnsi" w:cstheme="minorHAnsi"/>
                <w:b w:val="0"/>
                <w:sz w:val="20"/>
                <w:szCs w:val="20"/>
              </w:rPr>
            </w:pPr>
            <w:r w:rsidRPr="00CF47A7">
              <w:rPr>
                <w:rFonts w:asciiTheme="minorHAnsi" w:hAnsiTheme="minorHAnsi" w:cstheme="minorHAnsi"/>
                <w:b w:val="0"/>
                <w:sz w:val="20"/>
                <w:szCs w:val="20"/>
              </w:rPr>
              <w:t xml:space="preserve">2. Opisati </w:t>
            </w:r>
            <w:r w:rsidRPr="00CF47A7">
              <w:rPr>
                <w:rFonts w:asciiTheme="minorHAnsi" w:hAnsiTheme="minorHAnsi" w:cstheme="minorHAnsi"/>
                <w:b w:val="0"/>
                <w:sz w:val="20"/>
                <w:szCs w:val="20"/>
                <w:shd w:val="clear" w:color="auto" w:fill="FFFFFF"/>
              </w:rPr>
              <w:t>izvore, ulogu, i mogućnosti upotrebe baštine</w:t>
            </w:r>
          </w:p>
          <w:p w14:paraId="0D2EB39D" w14:textId="77777777" w:rsidR="00070590" w:rsidRPr="00CF47A7" w:rsidRDefault="00070590" w:rsidP="00431232">
            <w:pPr>
              <w:pStyle w:val="FieldText"/>
              <w:ind w:left="280"/>
              <w:rPr>
                <w:rFonts w:asciiTheme="minorHAnsi" w:hAnsiTheme="minorHAnsi" w:cstheme="minorHAnsi"/>
                <w:b w:val="0"/>
                <w:sz w:val="20"/>
                <w:szCs w:val="20"/>
              </w:rPr>
            </w:pPr>
            <w:r w:rsidRPr="00CF47A7">
              <w:rPr>
                <w:rFonts w:asciiTheme="minorHAnsi" w:hAnsiTheme="minorHAnsi" w:cstheme="minorHAnsi"/>
                <w:b w:val="0"/>
                <w:sz w:val="20"/>
                <w:szCs w:val="20"/>
              </w:rPr>
              <w:t>3. Demonstrirati primjere dobre prakse digitalizacije kulturne baštine</w:t>
            </w:r>
          </w:p>
          <w:p w14:paraId="53AD3AEB" w14:textId="77777777" w:rsidR="00070590" w:rsidRPr="00CF47A7" w:rsidRDefault="00070590" w:rsidP="00431232">
            <w:pPr>
              <w:pStyle w:val="FieldText"/>
              <w:ind w:left="280"/>
              <w:rPr>
                <w:rFonts w:asciiTheme="minorHAnsi" w:hAnsiTheme="minorHAnsi" w:cstheme="minorHAnsi"/>
                <w:b w:val="0"/>
                <w:sz w:val="20"/>
                <w:szCs w:val="20"/>
              </w:rPr>
            </w:pPr>
            <w:r w:rsidRPr="00CF47A7">
              <w:rPr>
                <w:rFonts w:asciiTheme="minorHAnsi" w:hAnsiTheme="minorHAnsi" w:cstheme="minorHAnsi"/>
                <w:b w:val="0"/>
                <w:sz w:val="20"/>
                <w:szCs w:val="20"/>
              </w:rPr>
              <w:t>4. Prepoznati važnost načela i postupaka koji se primjenjuju pri izgradnji digitalnih zbirki</w:t>
            </w:r>
          </w:p>
          <w:p w14:paraId="37BA1BA5" w14:textId="77777777" w:rsidR="00070590" w:rsidRPr="00CF47A7" w:rsidRDefault="00070590" w:rsidP="00431232">
            <w:pPr>
              <w:pStyle w:val="FieldText"/>
              <w:ind w:left="280"/>
              <w:rPr>
                <w:rFonts w:asciiTheme="minorHAnsi" w:hAnsiTheme="minorHAnsi" w:cstheme="minorHAnsi"/>
                <w:b w:val="0"/>
                <w:sz w:val="20"/>
                <w:szCs w:val="20"/>
              </w:rPr>
            </w:pPr>
            <w:r w:rsidRPr="00CF47A7">
              <w:rPr>
                <w:rFonts w:asciiTheme="minorHAnsi" w:hAnsiTheme="minorHAnsi" w:cstheme="minorHAnsi"/>
                <w:b w:val="0"/>
                <w:sz w:val="20"/>
                <w:szCs w:val="20"/>
              </w:rPr>
              <w:t>5. Primijeniti primjerene postupke digitalizacije</w:t>
            </w:r>
          </w:p>
          <w:p w14:paraId="79C34D59" w14:textId="77777777" w:rsidR="00070590" w:rsidRPr="00CF47A7" w:rsidRDefault="00070590" w:rsidP="00431232">
            <w:pPr>
              <w:pStyle w:val="FieldText"/>
              <w:ind w:left="280"/>
              <w:rPr>
                <w:rFonts w:asciiTheme="minorHAnsi" w:hAnsiTheme="minorHAnsi" w:cstheme="minorHAnsi"/>
                <w:b w:val="0"/>
                <w:sz w:val="20"/>
                <w:szCs w:val="20"/>
              </w:rPr>
            </w:pPr>
            <w:r w:rsidRPr="00CF47A7">
              <w:rPr>
                <w:rFonts w:asciiTheme="minorHAnsi" w:hAnsiTheme="minorHAnsi" w:cstheme="minorHAnsi"/>
                <w:b w:val="0"/>
                <w:sz w:val="20"/>
                <w:szCs w:val="20"/>
              </w:rPr>
              <w:t>6. Samostalno digitalizirati odabrani korpus jedinica kulturne baštine</w:t>
            </w:r>
          </w:p>
          <w:p w14:paraId="547B4950" w14:textId="77777777" w:rsidR="00070590" w:rsidRPr="00CF47A7" w:rsidRDefault="00070590" w:rsidP="00431232">
            <w:pPr>
              <w:pStyle w:val="FieldText"/>
              <w:ind w:left="280"/>
              <w:rPr>
                <w:rFonts w:asciiTheme="minorHAnsi" w:hAnsiTheme="minorHAnsi" w:cstheme="minorHAnsi"/>
                <w:b w:val="0"/>
                <w:sz w:val="20"/>
                <w:szCs w:val="20"/>
              </w:rPr>
            </w:pPr>
            <w:r w:rsidRPr="00CF47A7">
              <w:rPr>
                <w:rFonts w:asciiTheme="minorHAnsi" w:hAnsiTheme="minorHAnsi" w:cstheme="minorHAnsi"/>
                <w:b w:val="0"/>
                <w:sz w:val="20"/>
                <w:szCs w:val="20"/>
              </w:rPr>
              <w:t>7. Samostalno organizirati manje digitalne zbirke i načine njihova pretraživanja i održavanja</w:t>
            </w:r>
          </w:p>
        </w:tc>
      </w:tr>
      <w:tr w:rsidR="00070590" w:rsidRPr="00CF47A7" w14:paraId="3AE5D072" w14:textId="77777777" w:rsidTr="00431232">
        <w:trPr>
          <w:trHeight w:val="323"/>
        </w:trPr>
        <w:tc>
          <w:tcPr>
            <w:tcW w:w="5000" w:type="pct"/>
            <w:gridSpan w:val="10"/>
            <w:vAlign w:val="center"/>
          </w:tcPr>
          <w:p w14:paraId="77C0CF83" w14:textId="77777777" w:rsidR="00070590" w:rsidRPr="00CF47A7" w:rsidRDefault="00070590" w:rsidP="00EE52D8">
            <w:pPr>
              <w:pStyle w:val="Tijeloteksta"/>
              <w:numPr>
                <w:ilvl w:val="1"/>
                <w:numId w:val="56"/>
              </w:numPr>
              <w:ind w:left="617" w:hanging="336"/>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070590" w:rsidRPr="00CF47A7" w14:paraId="541C4EF4" w14:textId="77777777" w:rsidTr="00431232">
        <w:trPr>
          <w:trHeight w:val="432"/>
        </w:trPr>
        <w:tc>
          <w:tcPr>
            <w:tcW w:w="5000" w:type="pct"/>
            <w:gridSpan w:val="10"/>
            <w:vAlign w:val="center"/>
          </w:tcPr>
          <w:p w14:paraId="1D7A88FF" w14:textId="77777777" w:rsidR="00070590" w:rsidRPr="00CF47A7" w:rsidRDefault="00070590" w:rsidP="00EE52D8">
            <w:pPr>
              <w:pStyle w:val="FieldText"/>
              <w:numPr>
                <w:ilvl w:val="0"/>
                <w:numId w:val="5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shd w:val="clear" w:color="auto" w:fill="FFFFFF"/>
              </w:rPr>
              <w:t>Povijest razvoja digitalnih zbirki i knjižnica</w:t>
            </w:r>
          </w:p>
          <w:p w14:paraId="00E6617A" w14:textId="77777777" w:rsidR="00070590" w:rsidRPr="00CF47A7" w:rsidRDefault="00070590" w:rsidP="00EE52D8">
            <w:pPr>
              <w:pStyle w:val="FieldText"/>
              <w:numPr>
                <w:ilvl w:val="0"/>
                <w:numId w:val="5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shd w:val="clear" w:color="auto" w:fill="FFFFFF"/>
              </w:rPr>
              <w:t>Sadržaji digitalne zbirke</w:t>
            </w:r>
          </w:p>
          <w:p w14:paraId="213639B3" w14:textId="77777777" w:rsidR="00070590" w:rsidRPr="00CF47A7" w:rsidRDefault="00070590" w:rsidP="00EE52D8">
            <w:pPr>
              <w:pStyle w:val="FieldText"/>
              <w:numPr>
                <w:ilvl w:val="0"/>
                <w:numId w:val="5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shd w:val="clear" w:color="auto" w:fill="FFFFFF"/>
              </w:rPr>
              <w:t>Informacijska anksioznost</w:t>
            </w:r>
          </w:p>
          <w:p w14:paraId="38503A3B" w14:textId="77777777" w:rsidR="00070590" w:rsidRPr="00CF47A7" w:rsidRDefault="00070590" w:rsidP="00EE52D8">
            <w:pPr>
              <w:numPr>
                <w:ilvl w:val="0"/>
                <w:numId w:val="53"/>
              </w:numPr>
              <w:ind w:left="561" w:right="210" w:hanging="280"/>
              <w:jc w:val="both"/>
              <w:rPr>
                <w:rFonts w:cstheme="minorHAnsi"/>
                <w:sz w:val="20"/>
                <w:szCs w:val="20"/>
                <w:lang w:val="hr-HR"/>
              </w:rPr>
            </w:pPr>
            <w:r w:rsidRPr="00CF47A7">
              <w:rPr>
                <w:rFonts w:cstheme="minorHAnsi"/>
                <w:sz w:val="20"/>
                <w:szCs w:val="20"/>
                <w:shd w:val="clear" w:color="auto" w:fill="FFFFFF"/>
                <w:lang w:val="hr-HR"/>
              </w:rPr>
              <w:t>Načini nastanka sadržaja digitalnih zbirki</w:t>
            </w:r>
          </w:p>
          <w:p w14:paraId="78D6C33B" w14:textId="77777777" w:rsidR="00070590" w:rsidRPr="00CF47A7" w:rsidRDefault="00070590" w:rsidP="00EE52D8">
            <w:pPr>
              <w:numPr>
                <w:ilvl w:val="0"/>
                <w:numId w:val="53"/>
              </w:numPr>
              <w:ind w:left="561" w:right="210" w:hanging="280"/>
              <w:jc w:val="both"/>
              <w:rPr>
                <w:rFonts w:cstheme="minorHAnsi"/>
                <w:sz w:val="20"/>
                <w:szCs w:val="20"/>
                <w:lang w:val="hr-HR"/>
              </w:rPr>
            </w:pPr>
            <w:r w:rsidRPr="00CF47A7">
              <w:rPr>
                <w:rFonts w:cstheme="minorHAnsi"/>
                <w:sz w:val="20"/>
                <w:szCs w:val="20"/>
                <w:lang w:val="hr-HR"/>
              </w:rPr>
              <w:t>Formati</w:t>
            </w:r>
          </w:p>
          <w:p w14:paraId="620CB634" w14:textId="77777777" w:rsidR="00070590" w:rsidRPr="00CF47A7" w:rsidRDefault="00070590" w:rsidP="00EE52D8">
            <w:pPr>
              <w:numPr>
                <w:ilvl w:val="0"/>
                <w:numId w:val="53"/>
              </w:numPr>
              <w:ind w:left="561" w:right="210" w:hanging="280"/>
              <w:jc w:val="both"/>
              <w:rPr>
                <w:rFonts w:cstheme="minorHAnsi"/>
                <w:sz w:val="20"/>
                <w:szCs w:val="20"/>
                <w:lang w:val="hr-HR"/>
              </w:rPr>
            </w:pPr>
            <w:r w:rsidRPr="00CF47A7">
              <w:rPr>
                <w:rFonts w:cstheme="minorHAnsi"/>
                <w:sz w:val="20"/>
                <w:szCs w:val="20"/>
                <w:lang w:val="hr-HR"/>
              </w:rPr>
              <w:t>Metapodatci</w:t>
            </w:r>
          </w:p>
          <w:p w14:paraId="1CB6C7D4" w14:textId="77777777" w:rsidR="00070590" w:rsidRPr="00CF47A7" w:rsidRDefault="00070590" w:rsidP="00EE52D8">
            <w:pPr>
              <w:numPr>
                <w:ilvl w:val="0"/>
                <w:numId w:val="53"/>
              </w:numPr>
              <w:ind w:left="561" w:right="210" w:hanging="280"/>
              <w:jc w:val="both"/>
              <w:rPr>
                <w:rFonts w:cstheme="minorHAnsi"/>
                <w:sz w:val="20"/>
                <w:szCs w:val="20"/>
                <w:lang w:val="hr-HR"/>
              </w:rPr>
            </w:pPr>
            <w:r w:rsidRPr="00CF47A7">
              <w:rPr>
                <w:rFonts w:cstheme="minorHAnsi"/>
                <w:sz w:val="20"/>
                <w:szCs w:val="20"/>
                <w:lang w:val="hr-HR"/>
              </w:rPr>
              <w:t>Tezaurusi</w:t>
            </w:r>
          </w:p>
          <w:p w14:paraId="2B1CC8D0" w14:textId="77777777" w:rsidR="00070590" w:rsidRPr="00CF47A7" w:rsidRDefault="00070590" w:rsidP="00EE52D8">
            <w:pPr>
              <w:numPr>
                <w:ilvl w:val="0"/>
                <w:numId w:val="53"/>
              </w:numPr>
              <w:ind w:left="561" w:right="210" w:hanging="280"/>
              <w:jc w:val="both"/>
              <w:rPr>
                <w:rFonts w:cstheme="minorHAnsi"/>
                <w:sz w:val="20"/>
                <w:szCs w:val="20"/>
                <w:lang w:val="hr-HR"/>
              </w:rPr>
            </w:pPr>
            <w:r w:rsidRPr="00CF47A7">
              <w:rPr>
                <w:rFonts w:cstheme="minorHAnsi"/>
                <w:sz w:val="20"/>
                <w:szCs w:val="20"/>
                <w:lang w:val="hr-HR"/>
              </w:rPr>
              <w:t>Relacijske baze podataka</w:t>
            </w:r>
          </w:p>
          <w:p w14:paraId="0A50A144" w14:textId="77777777" w:rsidR="00070590" w:rsidRPr="00CF47A7" w:rsidRDefault="00070590" w:rsidP="00EE52D8">
            <w:pPr>
              <w:numPr>
                <w:ilvl w:val="0"/>
                <w:numId w:val="53"/>
              </w:numPr>
              <w:ind w:left="561" w:right="210" w:hanging="280"/>
              <w:jc w:val="both"/>
              <w:rPr>
                <w:rFonts w:cstheme="minorHAnsi"/>
                <w:sz w:val="20"/>
                <w:szCs w:val="20"/>
                <w:lang w:val="hr-HR"/>
              </w:rPr>
            </w:pPr>
            <w:r w:rsidRPr="00CF47A7">
              <w:rPr>
                <w:rFonts w:cstheme="minorHAnsi"/>
                <w:sz w:val="20"/>
                <w:szCs w:val="20"/>
                <w:shd w:val="clear" w:color="auto" w:fill="FFFFFF"/>
                <w:lang w:val="hr-HR"/>
              </w:rPr>
              <w:t>Označivanje objekata digitalne zbirke</w:t>
            </w:r>
          </w:p>
          <w:p w14:paraId="52476F0A" w14:textId="77777777" w:rsidR="00070590" w:rsidRPr="00CF47A7" w:rsidRDefault="00070590" w:rsidP="00EE52D8">
            <w:pPr>
              <w:numPr>
                <w:ilvl w:val="0"/>
                <w:numId w:val="53"/>
              </w:numPr>
              <w:ind w:left="561" w:right="210" w:hanging="280"/>
              <w:jc w:val="both"/>
              <w:rPr>
                <w:rFonts w:cstheme="minorHAnsi"/>
                <w:sz w:val="20"/>
                <w:szCs w:val="20"/>
                <w:lang w:val="hr-HR"/>
              </w:rPr>
            </w:pPr>
            <w:r w:rsidRPr="00CF47A7">
              <w:rPr>
                <w:rFonts w:cstheme="minorHAnsi"/>
                <w:sz w:val="20"/>
                <w:szCs w:val="20"/>
                <w:shd w:val="clear" w:color="auto" w:fill="FFFFFF"/>
                <w:lang w:val="hr-HR"/>
              </w:rPr>
              <w:t>Povezivanje objekata digitalnih zbirki</w:t>
            </w:r>
          </w:p>
          <w:p w14:paraId="197BBB76" w14:textId="77777777" w:rsidR="00070590" w:rsidRPr="00CF47A7" w:rsidRDefault="00070590" w:rsidP="00EE52D8">
            <w:pPr>
              <w:numPr>
                <w:ilvl w:val="0"/>
                <w:numId w:val="53"/>
              </w:numPr>
              <w:ind w:left="561" w:right="210" w:hanging="280"/>
              <w:jc w:val="both"/>
              <w:rPr>
                <w:rFonts w:cstheme="minorHAnsi"/>
                <w:sz w:val="20"/>
                <w:szCs w:val="20"/>
                <w:lang w:val="hr-HR"/>
              </w:rPr>
            </w:pPr>
            <w:r w:rsidRPr="00CF47A7">
              <w:rPr>
                <w:rFonts w:cstheme="minorHAnsi"/>
                <w:sz w:val="20"/>
                <w:szCs w:val="20"/>
                <w:shd w:val="clear" w:color="auto" w:fill="FFFFFF"/>
                <w:lang w:val="hr-HR"/>
              </w:rPr>
              <w:t>Sučelja digitalnih zbirki</w:t>
            </w:r>
          </w:p>
          <w:p w14:paraId="3AD355C4" w14:textId="77777777" w:rsidR="00070590" w:rsidRPr="00CF47A7" w:rsidRDefault="00070590" w:rsidP="00EE52D8">
            <w:pPr>
              <w:numPr>
                <w:ilvl w:val="0"/>
                <w:numId w:val="53"/>
              </w:numPr>
              <w:ind w:left="561" w:right="210" w:hanging="280"/>
              <w:jc w:val="both"/>
              <w:rPr>
                <w:rFonts w:cstheme="minorHAnsi"/>
                <w:sz w:val="20"/>
                <w:szCs w:val="20"/>
                <w:lang w:val="hr-HR"/>
              </w:rPr>
            </w:pPr>
            <w:r w:rsidRPr="00CF47A7">
              <w:rPr>
                <w:rFonts w:cstheme="minorHAnsi"/>
                <w:sz w:val="20"/>
                <w:szCs w:val="20"/>
                <w:shd w:val="clear" w:color="auto" w:fill="FFFFFF"/>
                <w:lang w:val="hr-HR"/>
              </w:rPr>
              <w:t>Distribucija sadržaja digitalnih zbirki</w:t>
            </w:r>
          </w:p>
          <w:p w14:paraId="588E0702" w14:textId="77777777" w:rsidR="00070590" w:rsidRPr="00CF47A7" w:rsidRDefault="00070590" w:rsidP="00EE52D8">
            <w:pPr>
              <w:numPr>
                <w:ilvl w:val="0"/>
                <w:numId w:val="53"/>
              </w:numPr>
              <w:ind w:left="561" w:right="210" w:hanging="280"/>
              <w:jc w:val="both"/>
              <w:rPr>
                <w:rFonts w:cstheme="minorHAnsi"/>
                <w:sz w:val="20"/>
                <w:szCs w:val="20"/>
                <w:lang w:val="hr-HR"/>
              </w:rPr>
            </w:pPr>
            <w:r w:rsidRPr="00CF47A7">
              <w:rPr>
                <w:rFonts w:cstheme="minorHAnsi"/>
                <w:sz w:val="20"/>
                <w:szCs w:val="20"/>
                <w:shd w:val="clear" w:color="auto" w:fill="FFFFFF"/>
                <w:lang w:val="hr-HR"/>
              </w:rPr>
              <w:t>Očuvanje sadržaja digitalnih zbirki</w:t>
            </w:r>
          </w:p>
          <w:p w14:paraId="5BAFCA84" w14:textId="77777777" w:rsidR="00070590" w:rsidRPr="00CF47A7" w:rsidRDefault="00070590" w:rsidP="00EE52D8">
            <w:pPr>
              <w:numPr>
                <w:ilvl w:val="0"/>
                <w:numId w:val="53"/>
              </w:numPr>
              <w:ind w:left="561" w:right="210" w:hanging="280"/>
              <w:jc w:val="both"/>
              <w:rPr>
                <w:rFonts w:cstheme="minorHAnsi"/>
                <w:sz w:val="20"/>
                <w:szCs w:val="20"/>
                <w:lang w:val="hr-HR"/>
              </w:rPr>
            </w:pPr>
            <w:r w:rsidRPr="00CF47A7">
              <w:rPr>
                <w:rFonts w:cstheme="minorHAnsi"/>
                <w:sz w:val="20"/>
                <w:szCs w:val="20"/>
                <w:shd w:val="clear" w:color="auto" w:fill="FFFFFF"/>
                <w:lang w:val="hr-HR"/>
              </w:rPr>
              <w:t>Evaluacija digitalnih zbirki</w:t>
            </w:r>
          </w:p>
          <w:p w14:paraId="01F90E49" w14:textId="77777777" w:rsidR="00070590" w:rsidRPr="00CF47A7" w:rsidRDefault="00070590" w:rsidP="00EE52D8">
            <w:pPr>
              <w:numPr>
                <w:ilvl w:val="0"/>
                <w:numId w:val="53"/>
              </w:numPr>
              <w:ind w:left="561" w:right="210" w:hanging="280"/>
              <w:jc w:val="both"/>
              <w:rPr>
                <w:rFonts w:cstheme="minorHAnsi"/>
                <w:sz w:val="20"/>
                <w:szCs w:val="20"/>
                <w:lang w:val="hr-HR"/>
              </w:rPr>
            </w:pPr>
            <w:r w:rsidRPr="00CF47A7">
              <w:rPr>
                <w:rFonts w:cstheme="minorHAnsi"/>
                <w:sz w:val="20"/>
                <w:szCs w:val="20"/>
                <w:shd w:val="clear" w:color="auto" w:fill="FFFFFF"/>
                <w:lang w:val="hr-HR"/>
              </w:rPr>
              <w:t>Oblici korištenja / primjene digitalnih zbirki (Primjeri dobre prakse)</w:t>
            </w:r>
          </w:p>
          <w:p w14:paraId="4AA5C250" w14:textId="77777777" w:rsidR="00070590" w:rsidRPr="00CF47A7" w:rsidRDefault="00070590" w:rsidP="00431232">
            <w:pPr>
              <w:ind w:left="280" w:right="210"/>
              <w:jc w:val="both"/>
              <w:rPr>
                <w:rFonts w:cstheme="minorHAnsi"/>
                <w:sz w:val="20"/>
                <w:szCs w:val="20"/>
                <w:lang w:val="hr-HR"/>
              </w:rPr>
            </w:pPr>
          </w:p>
        </w:tc>
      </w:tr>
      <w:tr w:rsidR="00070590" w:rsidRPr="00CF47A7" w14:paraId="652D5776" w14:textId="77777777" w:rsidTr="00431232">
        <w:trPr>
          <w:trHeight w:val="432"/>
        </w:trPr>
        <w:tc>
          <w:tcPr>
            <w:tcW w:w="1827" w:type="pct"/>
            <w:gridSpan w:val="3"/>
            <w:vAlign w:val="center"/>
          </w:tcPr>
          <w:p w14:paraId="5D0DD9F4" w14:textId="77777777" w:rsidR="00070590" w:rsidRPr="00CF47A7" w:rsidRDefault="00070590" w:rsidP="00EE52D8">
            <w:pPr>
              <w:pStyle w:val="Tijeloteksta"/>
              <w:numPr>
                <w:ilvl w:val="1"/>
                <w:numId w:val="56"/>
              </w:numPr>
              <w:ind w:left="617" w:hanging="336"/>
              <w:rPr>
                <w:rFonts w:asciiTheme="minorHAnsi" w:hAnsiTheme="minorHAnsi" w:cstheme="minorHAnsi"/>
                <w:b w:val="0"/>
                <w:sz w:val="20"/>
              </w:rPr>
            </w:pPr>
            <w:r w:rsidRPr="00CF47A7">
              <w:rPr>
                <w:rFonts w:asciiTheme="minorHAnsi" w:hAnsiTheme="minorHAnsi" w:cstheme="minorHAnsi"/>
                <w:b w:val="0"/>
                <w:sz w:val="20"/>
              </w:rPr>
              <w:t xml:space="preserve">Vrste izvođenja nastave </w:t>
            </w:r>
          </w:p>
        </w:tc>
        <w:tc>
          <w:tcPr>
            <w:tcW w:w="1276" w:type="pct"/>
            <w:gridSpan w:val="3"/>
            <w:vAlign w:val="center"/>
          </w:tcPr>
          <w:p w14:paraId="776F5462"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predavanja</w:t>
            </w:r>
          </w:p>
          <w:p w14:paraId="05051F47"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seminari i radionice  </w:t>
            </w:r>
          </w:p>
          <w:p w14:paraId="308D9B05"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vježbe  </w:t>
            </w:r>
          </w:p>
          <w:p w14:paraId="4380D972"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obrazovanje na daljinu</w:t>
            </w:r>
          </w:p>
          <w:p w14:paraId="4122C0F5"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 w:val="20"/>
                    <w:default w:val="1"/>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terenska nastava</w:t>
            </w:r>
          </w:p>
        </w:tc>
        <w:tc>
          <w:tcPr>
            <w:tcW w:w="1897" w:type="pct"/>
            <w:gridSpan w:val="4"/>
            <w:vAlign w:val="center"/>
          </w:tcPr>
          <w:p w14:paraId="6D5148F9"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5"/>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samostalni zadaci  </w:t>
            </w:r>
          </w:p>
          <w:p w14:paraId="62696DB8"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6"/>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multimedija i mreža  </w:t>
            </w:r>
          </w:p>
          <w:p w14:paraId="01A31007"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laboratorij</w:t>
            </w:r>
          </w:p>
          <w:p w14:paraId="67AA8A66"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mentorski rad</w:t>
            </w:r>
          </w:p>
          <w:p w14:paraId="148C4B31"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0"/>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ostalo konzultacije</w:t>
            </w:r>
          </w:p>
        </w:tc>
      </w:tr>
      <w:tr w:rsidR="00070590" w:rsidRPr="00CF47A7" w14:paraId="03134AAE" w14:textId="77777777" w:rsidTr="00431232">
        <w:trPr>
          <w:trHeight w:val="432"/>
        </w:trPr>
        <w:tc>
          <w:tcPr>
            <w:tcW w:w="1827" w:type="pct"/>
            <w:gridSpan w:val="3"/>
            <w:vAlign w:val="center"/>
          </w:tcPr>
          <w:p w14:paraId="178140B5" w14:textId="77777777" w:rsidR="00070590" w:rsidRPr="00CF47A7" w:rsidRDefault="00070590" w:rsidP="00EE52D8">
            <w:pPr>
              <w:pStyle w:val="Tijeloteksta"/>
              <w:numPr>
                <w:ilvl w:val="1"/>
                <w:numId w:val="56"/>
              </w:numPr>
              <w:ind w:left="617" w:hanging="336"/>
              <w:rPr>
                <w:rFonts w:asciiTheme="minorHAnsi" w:hAnsiTheme="minorHAnsi" w:cstheme="minorHAnsi"/>
                <w:b w:val="0"/>
                <w:sz w:val="20"/>
              </w:rPr>
            </w:pPr>
            <w:r w:rsidRPr="00CF47A7">
              <w:rPr>
                <w:rFonts w:asciiTheme="minorHAnsi" w:hAnsiTheme="minorHAnsi" w:cstheme="minorHAnsi"/>
                <w:b w:val="0"/>
                <w:sz w:val="20"/>
              </w:rPr>
              <w:lastRenderedPageBreak/>
              <w:t>Komentari</w:t>
            </w:r>
          </w:p>
        </w:tc>
        <w:tc>
          <w:tcPr>
            <w:tcW w:w="3173" w:type="pct"/>
            <w:gridSpan w:val="7"/>
            <w:vAlign w:val="center"/>
          </w:tcPr>
          <w:p w14:paraId="549C1660"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070590" w:rsidRPr="00CF47A7" w14:paraId="1465DC46" w14:textId="77777777" w:rsidTr="00431232">
        <w:trPr>
          <w:trHeight w:val="432"/>
        </w:trPr>
        <w:tc>
          <w:tcPr>
            <w:tcW w:w="5000" w:type="pct"/>
            <w:gridSpan w:val="10"/>
            <w:vAlign w:val="center"/>
          </w:tcPr>
          <w:p w14:paraId="1624949C" w14:textId="77777777" w:rsidR="00070590" w:rsidRPr="00CF47A7" w:rsidRDefault="00070590" w:rsidP="00EE52D8">
            <w:pPr>
              <w:pStyle w:val="Tijeloteksta"/>
              <w:numPr>
                <w:ilvl w:val="1"/>
                <w:numId w:val="57"/>
              </w:numPr>
              <w:ind w:left="561" w:hanging="280"/>
              <w:jc w:val="both"/>
              <w:rPr>
                <w:rFonts w:asciiTheme="minorHAnsi" w:hAnsiTheme="minorHAnsi" w:cstheme="minorHAnsi"/>
                <w:b w:val="0"/>
                <w:sz w:val="20"/>
              </w:rPr>
            </w:pPr>
            <w:r w:rsidRPr="00CF47A7">
              <w:rPr>
                <w:rFonts w:asciiTheme="minorHAnsi" w:hAnsiTheme="minorHAnsi" w:cstheme="minorHAnsi"/>
                <w:b w:val="0"/>
                <w:sz w:val="20"/>
              </w:rPr>
              <w:t>Obveze studenata</w:t>
            </w:r>
          </w:p>
        </w:tc>
      </w:tr>
      <w:tr w:rsidR="00070590" w:rsidRPr="00CF47A7" w14:paraId="414C88FE" w14:textId="77777777" w:rsidTr="00431232">
        <w:trPr>
          <w:trHeight w:val="432"/>
        </w:trPr>
        <w:tc>
          <w:tcPr>
            <w:tcW w:w="5000" w:type="pct"/>
            <w:gridSpan w:val="10"/>
            <w:vAlign w:val="center"/>
          </w:tcPr>
          <w:p w14:paraId="22C02B5E" w14:textId="77777777" w:rsidR="00070590" w:rsidRPr="00CF47A7" w:rsidRDefault="00070590" w:rsidP="00431232">
            <w:pPr>
              <w:pStyle w:val="Tijeloteksta"/>
              <w:ind w:left="280"/>
              <w:rPr>
                <w:rFonts w:asciiTheme="minorHAnsi" w:hAnsiTheme="minorHAnsi" w:cstheme="minorHAnsi"/>
                <w:b w:val="0"/>
                <w:sz w:val="20"/>
              </w:rPr>
            </w:pPr>
            <w:r w:rsidRPr="00CF47A7">
              <w:rPr>
                <w:rFonts w:asciiTheme="minorHAnsi" w:hAnsiTheme="minorHAnsi" w:cstheme="minorHAns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070590" w:rsidRPr="00CF47A7" w14:paraId="4A438344" w14:textId="77777777" w:rsidTr="00431232">
        <w:trPr>
          <w:trHeight w:val="432"/>
        </w:trPr>
        <w:tc>
          <w:tcPr>
            <w:tcW w:w="5000" w:type="pct"/>
            <w:gridSpan w:val="10"/>
            <w:vAlign w:val="center"/>
          </w:tcPr>
          <w:p w14:paraId="30305BEE" w14:textId="77777777" w:rsidR="00070590" w:rsidRPr="00CF47A7" w:rsidRDefault="00070590" w:rsidP="00EE52D8">
            <w:pPr>
              <w:pStyle w:val="Tijeloteksta"/>
              <w:numPr>
                <w:ilvl w:val="1"/>
                <w:numId w:val="57"/>
              </w:numPr>
              <w:ind w:left="561" w:hanging="280"/>
              <w:jc w:val="both"/>
              <w:rPr>
                <w:rFonts w:asciiTheme="minorHAnsi" w:hAnsiTheme="minorHAnsi" w:cstheme="minorHAnsi"/>
                <w:b w:val="0"/>
                <w:sz w:val="20"/>
              </w:rPr>
            </w:pPr>
            <w:r w:rsidRPr="00CF47A7">
              <w:rPr>
                <w:rFonts w:asciiTheme="minorHAnsi" w:hAnsiTheme="minorHAnsi" w:cstheme="minorHAnsi"/>
                <w:b w:val="0"/>
                <w:sz w:val="20"/>
              </w:rPr>
              <w:t>Praćenje rada studenata</w:t>
            </w:r>
          </w:p>
        </w:tc>
      </w:tr>
      <w:tr w:rsidR="00070590" w:rsidRPr="00CF47A7" w14:paraId="09E50B8A" w14:textId="77777777" w:rsidTr="00431232">
        <w:trPr>
          <w:trHeight w:val="111"/>
        </w:trPr>
        <w:tc>
          <w:tcPr>
            <w:tcW w:w="893" w:type="pct"/>
            <w:tcMar>
              <w:left w:w="28" w:type="dxa"/>
              <w:right w:w="28" w:type="dxa"/>
            </w:tcMar>
            <w:vAlign w:val="center"/>
          </w:tcPr>
          <w:p w14:paraId="1B0F9E53"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Pohađanje nastave</w:t>
            </w:r>
          </w:p>
        </w:tc>
        <w:tc>
          <w:tcPr>
            <w:tcW w:w="343" w:type="pct"/>
            <w:tcMar>
              <w:left w:w="28" w:type="dxa"/>
              <w:right w:w="28" w:type="dxa"/>
            </w:tcMar>
            <w:vAlign w:val="center"/>
          </w:tcPr>
          <w:p w14:paraId="413988BB" w14:textId="77777777" w:rsidR="00070590" w:rsidRPr="00CF47A7" w:rsidRDefault="00070590"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t>0,3</w:t>
            </w:r>
          </w:p>
        </w:tc>
        <w:tc>
          <w:tcPr>
            <w:tcW w:w="1099" w:type="pct"/>
            <w:gridSpan w:val="2"/>
            <w:tcMar>
              <w:left w:w="28" w:type="dxa"/>
              <w:right w:w="28" w:type="dxa"/>
            </w:tcMar>
            <w:vAlign w:val="center"/>
          </w:tcPr>
          <w:p w14:paraId="573F38B6"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Aktivnost u nastavi</w:t>
            </w:r>
          </w:p>
        </w:tc>
        <w:tc>
          <w:tcPr>
            <w:tcW w:w="206" w:type="pct"/>
            <w:tcMar>
              <w:left w:w="28" w:type="dxa"/>
              <w:right w:w="28" w:type="dxa"/>
            </w:tcMar>
            <w:vAlign w:val="center"/>
          </w:tcPr>
          <w:p w14:paraId="2F6F8299" w14:textId="77777777" w:rsidR="00070590" w:rsidRPr="00CF47A7" w:rsidRDefault="00070590"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t>0,3</w:t>
            </w:r>
          </w:p>
        </w:tc>
        <w:tc>
          <w:tcPr>
            <w:tcW w:w="756" w:type="pct"/>
            <w:gridSpan w:val="2"/>
            <w:tcMar>
              <w:left w:w="28" w:type="dxa"/>
              <w:right w:w="28" w:type="dxa"/>
            </w:tcMar>
            <w:vAlign w:val="center"/>
          </w:tcPr>
          <w:p w14:paraId="63F1F14F"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Seminarski rad</w:t>
            </w:r>
          </w:p>
        </w:tc>
        <w:tc>
          <w:tcPr>
            <w:tcW w:w="274" w:type="pct"/>
            <w:tcMar>
              <w:left w:w="28" w:type="dxa"/>
              <w:right w:w="28" w:type="dxa"/>
            </w:tcMar>
            <w:vAlign w:val="center"/>
          </w:tcPr>
          <w:p w14:paraId="53C359B6" w14:textId="77777777" w:rsidR="00070590" w:rsidRPr="00CF47A7" w:rsidRDefault="00070590"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t>0,9</w:t>
            </w:r>
          </w:p>
        </w:tc>
        <w:tc>
          <w:tcPr>
            <w:tcW w:w="1099" w:type="pct"/>
            <w:tcMar>
              <w:left w:w="28" w:type="dxa"/>
              <w:right w:w="28" w:type="dxa"/>
            </w:tcMar>
            <w:vAlign w:val="center"/>
          </w:tcPr>
          <w:p w14:paraId="0855782F"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Eksperimentalni rad</w:t>
            </w:r>
          </w:p>
        </w:tc>
        <w:tc>
          <w:tcPr>
            <w:tcW w:w="330" w:type="pct"/>
            <w:tcMar>
              <w:left w:w="28" w:type="dxa"/>
              <w:right w:w="28" w:type="dxa"/>
            </w:tcMar>
            <w:vAlign w:val="center"/>
          </w:tcPr>
          <w:p w14:paraId="51F0471D"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Text3"/>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062B4550" w14:textId="77777777" w:rsidTr="00431232">
        <w:trPr>
          <w:trHeight w:val="108"/>
        </w:trPr>
        <w:tc>
          <w:tcPr>
            <w:tcW w:w="893" w:type="pct"/>
            <w:tcMar>
              <w:left w:w="28" w:type="dxa"/>
              <w:right w:w="28" w:type="dxa"/>
            </w:tcMar>
            <w:vAlign w:val="center"/>
          </w:tcPr>
          <w:p w14:paraId="32F8651B"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Pismeni ispit</w:t>
            </w:r>
          </w:p>
        </w:tc>
        <w:tc>
          <w:tcPr>
            <w:tcW w:w="343" w:type="pct"/>
            <w:tcMar>
              <w:left w:w="28" w:type="dxa"/>
              <w:right w:w="28" w:type="dxa"/>
            </w:tcMar>
            <w:vAlign w:val="center"/>
          </w:tcPr>
          <w:p w14:paraId="7E4B8A95" w14:textId="77777777" w:rsidR="00070590" w:rsidRPr="00CF47A7" w:rsidRDefault="00070590"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t>1,5</w:t>
            </w:r>
          </w:p>
        </w:tc>
        <w:tc>
          <w:tcPr>
            <w:tcW w:w="1099" w:type="pct"/>
            <w:gridSpan w:val="2"/>
            <w:tcMar>
              <w:left w:w="28" w:type="dxa"/>
              <w:right w:w="28" w:type="dxa"/>
            </w:tcMar>
            <w:vAlign w:val="center"/>
          </w:tcPr>
          <w:p w14:paraId="331064CD"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Usmeni ispit</w:t>
            </w:r>
          </w:p>
        </w:tc>
        <w:tc>
          <w:tcPr>
            <w:tcW w:w="206" w:type="pct"/>
            <w:tcMar>
              <w:left w:w="28" w:type="dxa"/>
              <w:right w:w="28" w:type="dxa"/>
            </w:tcMar>
            <w:vAlign w:val="center"/>
          </w:tcPr>
          <w:p w14:paraId="16F7CAE4"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756" w:type="pct"/>
            <w:gridSpan w:val="2"/>
            <w:tcMar>
              <w:left w:w="28" w:type="dxa"/>
              <w:right w:w="28" w:type="dxa"/>
            </w:tcMar>
            <w:vAlign w:val="center"/>
          </w:tcPr>
          <w:p w14:paraId="3B2F4C11"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Esej</w:t>
            </w:r>
          </w:p>
        </w:tc>
        <w:tc>
          <w:tcPr>
            <w:tcW w:w="274" w:type="pct"/>
            <w:tcMar>
              <w:left w:w="28" w:type="dxa"/>
              <w:right w:w="28" w:type="dxa"/>
            </w:tcMar>
            <w:vAlign w:val="center"/>
          </w:tcPr>
          <w:p w14:paraId="20860DB5"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099" w:type="pct"/>
            <w:tcMar>
              <w:left w:w="28" w:type="dxa"/>
              <w:right w:w="28" w:type="dxa"/>
            </w:tcMar>
            <w:vAlign w:val="center"/>
          </w:tcPr>
          <w:p w14:paraId="51C890F3"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Istraživanje</w:t>
            </w:r>
          </w:p>
        </w:tc>
        <w:tc>
          <w:tcPr>
            <w:tcW w:w="330" w:type="pct"/>
            <w:tcMar>
              <w:left w:w="28" w:type="dxa"/>
              <w:right w:w="28" w:type="dxa"/>
            </w:tcMar>
            <w:vAlign w:val="center"/>
          </w:tcPr>
          <w:p w14:paraId="166D9CF6"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65383F84" w14:textId="77777777" w:rsidTr="00431232">
        <w:trPr>
          <w:trHeight w:val="108"/>
        </w:trPr>
        <w:tc>
          <w:tcPr>
            <w:tcW w:w="893" w:type="pct"/>
            <w:tcMar>
              <w:left w:w="28" w:type="dxa"/>
              <w:right w:w="28" w:type="dxa"/>
            </w:tcMar>
            <w:vAlign w:val="center"/>
          </w:tcPr>
          <w:p w14:paraId="450ECD87"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Projekt</w:t>
            </w:r>
          </w:p>
        </w:tc>
        <w:tc>
          <w:tcPr>
            <w:tcW w:w="343" w:type="pct"/>
            <w:tcMar>
              <w:left w:w="28" w:type="dxa"/>
              <w:right w:w="28" w:type="dxa"/>
            </w:tcMar>
            <w:vAlign w:val="center"/>
          </w:tcPr>
          <w:p w14:paraId="63EF881C"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099" w:type="pct"/>
            <w:gridSpan w:val="2"/>
            <w:tcMar>
              <w:left w:w="28" w:type="dxa"/>
              <w:right w:w="28" w:type="dxa"/>
            </w:tcMar>
            <w:vAlign w:val="center"/>
          </w:tcPr>
          <w:p w14:paraId="774592BA"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Kontinuirana provjera znanja</w:t>
            </w:r>
          </w:p>
        </w:tc>
        <w:tc>
          <w:tcPr>
            <w:tcW w:w="206" w:type="pct"/>
            <w:tcMar>
              <w:left w:w="28" w:type="dxa"/>
              <w:right w:w="28" w:type="dxa"/>
            </w:tcMar>
            <w:vAlign w:val="center"/>
          </w:tcPr>
          <w:p w14:paraId="431AF3BD" w14:textId="77777777" w:rsidR="00070590" w:rsidRPr="00CF47A7" w:rsidRDefault="00070590" w:rsidP="00431232">
            <w:pPr>
              <w:pStyle w:val="Tijeloteksta"/>
              <w:jc w:val="center"/>
              <w:rPr>
                <w:rFonts w:asciiTheme="minorHAnsi" w:hAnsiTheme="minorHAnsi" w:cstheme="minorHAnsi"/>
                <w:b w:val="0"/>
                <w:sz w:val="20"/>
              </w:rPr>
            </w:pPr>
          </w:p>
        </w:tc>
        <w:tc>
          <w:tcPr>
            <w:tcW w:w="756" w:type="pct"/>
            <w:gridSpan w:val="2"/>
            <w:tcMar>
              <w:left w:w="28" w:type="dxa"/>
              <w:right w:w="28" w:type="dxa"/>
            </w:tcMar>
            <w:vAlign w:val="center"/>
          </w:tcPr>
          <w:p w14:paraId="7C057166"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Referat</w:t>
            </w:r>
          </w:p>
        </w:tc>
        <w:tc>
          <w:tcPr>
            <w:tcW w:w="274" w:type="pct"/>
            <w:tcMar>
              <w:left w:w="28" w:type="dxa"/>
              <w:right w:w="28" w:type="dxa"/>
            </w:tcMar>
            <w:vAlign w:val="center"/>
          </w:tcPr>
          <w:p w14:paraId="77DC4ACA"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099" w:type="pct"/>
            <w:tcMar>
              <w:left w:w="28" w:type="dxa"/>
              <w:right w:w="28" w:type="dxa"/>
            </w:tcMar>
            <w:vAlign w:val="center"/>
          </w:tcPr>
          <w:p w14:paraId="592E2795"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Praktični rad</w:t>
            </w:r>
          </w:p>
        </w:tc>
        <w:tc>
          <w:tcPr>
            <w:tcW w:w="330" w:type="pct"/>
            <w:tcMar>
              <w:left w:w="28" w:type="dxa"/>
              <w:right w:w="28" w:type="dxa"/>
            </w:tcMar>
            <w:vAlign w:val="center"/>
          </w:tcPr>
          <w:p w14:paraId="5AB1773D"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5F1CA709" w14:textId="77777777" w:rsidTr="00431232">
        <w:trPr>
          <w:trHeight w:val="108"/>
        </w:trPr>
        <w:tc>
          <w:tcPr>
            <w:tcW w:w="893" w:type="pct"/>
            <w:tcMar>
              <w:left w:w="28" w:type="dxa"/>
              <w:right w:w="28" w:type="dxa"/>
            </w:tcMar>
            <w:vAlign w:val="center"/>
          </w:tcPr>
          <w:p w14:paraId="39E99B6C"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Portfolio</w:t>
            </w:r>
          </w:p>
        </w:tc>
        <w:tc>
          <w:tcPr>
            <w:tcW w:w="343" w:type="pct"/>
            <w:tcMar>
              <w:left w:w="28" w:type="dxa"/>
              <w:right w:w="28" w:type="dxa"/>
            </w:tcMar>
            <w:vAlign w:val="center"/>
          </w:tcPr>
          <w:p w14:paraId="51FC4A5C"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099" w:type="pct"/>
            <w:gridSpan w:val="2"/>
            <w:tcMar>
              <w:left w:w="28" w:type="dxa"/>
              <w:right w:w="28" w:type="dxa"/>
            </w:tcMar>
            <w:vAlign w:val="center"/>
          </w:tcPr>
          <w:p w14:paraId="56BD9A3D" w14:textId="77777777" w:rsidR="00070590" w:rsidRPr="00CF47A7" w:rsidRDefault="00070590" w:rsidP="00431232">
            <w:pPr>
              <w:pStyle w:val="Tijeloteksta"/>
              <w:rPr>
                <w:rFonts w:asciiTheme="minorHAnsi" w:hAnsiTheme="minorHAnsi" w:cstheme="minorHAnsi"/>
                <w:b w:val="0"/>
                <w:sz w:val="20"/>
              </w:rPr>
            </w:pPr>
          </w:p>
        </w:tc>
        <w:tc>
          <w:tcPr>
            <w:tcW w:w="206" w:type="pct"/>
            <w:tcMar>
              <w:left w:w="28" w:type="dxa"/>
              <w:right w:w="28" w:type="dxa"/>
            </w:tcMar>
            <w:vAlign w:val="center"/>
          </w:tcPr>
          <w:p w14:paraId="42D308CD"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756" w:type="pct"/>
            <w:gridSpan w:val="2"/>
            <w:tcMar>
              <w:left w:w="28" w:type="dxa"/>
              <w:right w:w="28" w:type="dxa"/>
            </w:tcMar>
            <w:vAlign w:val="center"/>
          </w:tcPr>
          <w:p w14:paraId="350576DE" w14:textId="77777777" w:rsidR="00070590" w:rsidRPr="00CF47A7" w:rsidRDefault="00070590" w:rsidP="00431232">
            <w:pPr>
              <w:pStyle w:val="Tijeloteksta"/>
              <w:rPr>
                <w:rFonts w:asciiTheme="minorHAnsi" w:hAnsiTheme="minorHAnsi" w:cstheme="minorHAnsi"/>
                <w:b w:val="0"/>
                <w:sz w:val="20"/>
              </w:rPr>
            </w:pPr>
          </w:p>
        </w:tc>
        <w:tc>
          <w:tcPr>
            <w:tcW w:w="274" w:type="pct"/>
            <w:tcMar>
              <w:left w:w="28" w:type="dxa"/>
              <w:right w:w="28" w:type="dxa"/>
            </w:tcMar>
            <w:vAlign w:val="center"/>
          </w:tcPr>
          <w:p w14:paraId="2DADE6AF"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099" w:type="pct"/>
            <w:tcMar>
              <w:left w:w="28" w:type="dxa"/>
              <w:right w:w="28" w:type="dxa"/>
            </w:tcMar>
            <w:vAlign w:val="center"/>
          </w:tcPr>
          <w:p w14:paraId="03779EB8" w14:textId="77777777" w:rsidR="00070590" w:rsidRPr="00CF47A7" w:rsidRDefault="00070590" w:rsidP="00431232">
            <w:pPr>
              <w:pStyle w:val="Tijeloteksta"/>
              <w:rPr>
                <w:rFonts w:asciiTheme="minorHAnsi" w:hAnsiTheme="minorHAnsi" w:cstheme="minorHAnsi"/>
                <w:b w:val="0"/>
                <w:sz w:val="20"/>
              </w:rPr>
            </w:pPr>
          </w:p>
        </w:tc>
        <w:tc>
          <w:tcPr>
            <w:tcW w:w="330" w:type="pct"/>
            <w:tcMar>
              <w:left w:w="28" w:type="dxa"/>
              <w:right w:w="28" w:type="dxa"/>
            </w:tcMar>
            <w:vAlign w:val="center"/>
          </w:tcPr>
          <w:p w14:paraId="1F10B5D6" w14:textId="77777777" w:rsidR="00070590" w:rsidRPr="00CF47A7" w:rsidRDefault="00522F98" w:rsidP="00431232">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7A9272F3" w14:textId="77777777" w:rsidTr="00431232">
        <w:trPr>
          <w:trHeight w:val="432"/>
        </w:trPr>
        <w:tc>
          <w:tcPr>
            <w:tcW w:w="5000" w:type="pct"/>
            <w:gridSpan w:val="10"/>
            <w:vAlign w:val="center"/>
          </w:tcPr>
          <w:p w14:paraId="6940EB5E" w14:textId="77777777" w:rsidR="00070590" w:rsidRPr="00CF47A7" w:rsidRDefault="00070590" w:rsidP="00431232">
            <w:pPr>
              <w:pStyle w:val="Tijeloteksta"/>
              <w:rPr>
                <w:rFonts w:asciiTheme="minorHAnsi" w:hAnsiTheme="minorHAnsi" w:cstheme="minorHAnsi"/>
                <w:b w:val="0"/>
                <w:sz w:val="20"/>
              </w:rPr>
            </w:pPr>
          </w:p>
        </w:tc>
      </w:tr>
      <w:tr w:rsidR="00070590" w:rsidRPr="00CF47A7" w14:paraId="3ACEE630" w14:textId="77777777" w:rsidTr="00431232">
        <w:trPr>
          <w:trHeight w:val="432"/>
        </w:trPr>
        <w:tc>
          <w:tcPr>
            <w:tcW w:w="5000" w:type="pct"/>
            <w:gridSpan w:val="10"/>
            <w:vAlign w:val="center"/>
          </w:tcPr>
          <w:p w14:paraId="5F50D381" w14:textId="77777777" w:rsidR="00070590" w:rsidRPr="00CF47A7" w:rsidRDefault="00070590" w:rsidP="00EE52D8">
            <w:pPr>
              <w:pStyle w:val="Tijeloteksta"/>
              <w:numPr>
                <w:ilvl w:val="1"/>
                <w:numId w:val="57"/>
              </w:numPr>
              <w:ind w:left="561" w:hanging="280"/>
              <w:jc w:val="both"/>
              <w:rPr>
                <w:rFonts w:asciiTheme="minorHAnsi" w:hAnsiTheme="minorHAnsi" w:cstheme="minorHAnsi"/>
                <w:b w:val="0"/>
                <w:sz w:val="20"/>
              </w:rPr>
            </w:pPr>
            <w:r w:rsidRPr="00CF47A7">
              <w:rPr>
                <w:rFonts w:asciiTheme="minorHAnsi" w:eastAsia="Calibri" w:hAnsiTheme="minorHAnsi" w:cstheme="minorHAnsi"/>
                <w:b w:val="0"/>
                <w:sz w:val="20"/>
              </w:rPr>
              <w:t>Povezivanje ishoda učenja, nastavnih metoda i ocjenjivanja</w:t>
            </w:r>
          </w:p>
        </w:tc>
      </w:tr>
      <w:tr w:rsidR="00070590" w:rsidRPr="00CF47A7" w14:paraId="05093A98" w14:textId="77777777" w:rsidTr="00431232">
        <w:trPr>
          <w:trHeight w:val="432"/>
        </w:trPr>
        <w:tc>
          <w:tcPr>
            <w:tcW w:w="5000" w:type="pct"/>
            <w:gridSpan w:val="10"/>
            <w:vAlign w:val="center"/>
          </w:tcPr>
          <w:p w14:paraId="2E618F9D" w14:textId="77777777" w:rsidR="00070590" w:rsidRPr="00CF47A7" w:rsidRDefault="00070590" w:rsidP="00431232">
            <w:pPr>
              <w:jc w:val="both"/>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070590" w:rsidRPr="00CF47A7" w14:paraId="676B403E" w14:textId="77777777" w:rsidTr="0043123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CF3B25"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1CF4B9"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DE547D4"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017C23"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0428C0"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9C2605"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BODOVI</w:t>
                  </w:r>
                </w:p>
              </w:tc>
            </w:tr>
            <w:tr w:rsidR="00070590" w:rsidRPr="00CF47A7" w14:paraId="6A948B6C" w14:textId="77777777" w:rsidTr="0043123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88C6DBB" w14:textId="77777777" w:rsidR="00070590" w:rsidRPr="00CF47A7" w:rsidRDefault="00070590" w:rsidP="00431232">
                  <w:pPr>
                    <w:jc w:val="center"/>
                    <w:rPr>
                      <w:rFonts w:cstheme="minorHAnsi"/>
                      <w:bCs/>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E5A654A" w14:textId="77777777" w:rsidR="00070590" w:rsidRPr="00CF47A7" w:rsidRDefault="00070590" w:rsidP="00431232">
                  <w:pPr>
                    <w:jc w:val="center"/>
                    <w:rPr>
                      <w:rFonts w:cstheme="minorHAnsi"/>
                      <w:bCs/>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CECB73A" w14:textId="77777777" w:rsidR="00070590" w:rsidRPr="00CF47A7" w:rsidRDefault="00070590" w:rsidP="00431232">
                  <w:pPr>
                    <w:jc w:val="center"/>
                    <w:rPr>
                      <w:rFonts w:cstheme="minorHAnsi"/>
                      <w:bCs/>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03E02C3" w14:textId="77777777" w:rsidR="00070590" w:rsidRPr="00CF47A7" w:rsidRDefault="00070590" w:rsidP="00431232">
                  <w:pPr>
                    <w:jc w:val="center"/>
                    <w:rPr>
                      <w:rFonts w:cstheme="minorHAnsi"/>
                      <w:bCs/>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5FCD2BF" w14:textId="77777777" w:rsidR="00070590" w:rsidRPr="00CF47A7" w:rsidRDefault="00070590" w:rsidP="00431232">
                  <w:pPr>
                    <w:jc w:val="center"/>
                    <w:rPr>
                      <w:rFonts w:cstheme="minorHAnsi"/>
                      <w:bCs/>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F2DD668"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C8738A2"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max</w:t>
                  </w:r>
                </w:p>
              </w:tc>
            </w:tr>
            <w:tr w:rsidR="00070590" w:rsidRPr="00CF47A7" w14:paraId="35911A32" w14:textId="77777777" w:rsidTr="00431232">
              <w:tc>
                <w:tcPr>
                  <w:tcW w:w="2104" w:type="dxa"/>
                  <w:tcBorders>
                    <w:top w:val="single" w:sz="4" w:space="0" w:color="auto"/>
                    <w:left w:val="single" w:sz="4" w:space="0" w:color="auto"/>
                    <w:bottom w:val="single" w:sz="4" w:space="0" w:color="auto"/>
                    <w:right w:val="single" w:sz="4" w:space="0" w:color="auto"/>
                  </w:tcBorders>
                </w:tcPr>
                <w:p w14:paraId="5FB58FB7" w14:textId="77777777" w:rsidR="00070590" w:rsidRPr="00CF47A7" w:rsidRDefault="00070590" w:rsidP="00431232">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53574562" w14:textId="77777777" w:rsidR="00070590" w:rsidRPr="00CF47A7" w:rsidRDefault="00070590" w:rsidP="0043123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560D9BA3" w14:textId="77777777" w:rsidR="00070590" w:rsidRPr="00CF47A7" w:rsidRDefault="00070590" w:rsidP="0043123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6318B0A7" w14:textId="77777777" w:rsidR="00070590" w:rsidRPr="00CF47A7" w:rsidRDefault="00070590" w:rsidP="0043123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453DDAD9"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71018B0C"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634051DB" w14:textId="77777777" w:rsidR="00070590" w:rsidRPr="00CF47A7" w:rsidRDefault="00070590" w:rsidP="00431232">
                  <w:pPr>
                    <w:rPr>
                      <w:rFonts w:cstheme="minorHAnsi"/>
                      <w:sz w:val="20"/>
                      <w:szCs w:val="20"/>
                      <w:lang w:val="hr-HR"/>
                    </w:rPr>
                  </w:pPr>
                </w:p>
              </w:tc>
            </w:tr>
            <w:tr w:rsidR="00070590" w:rsidRPr="00CF47A7" w14:paraId="6E91D142" w14:textId="77777777" w:rsidTr="00431232">
              <w:tc>
                <w:tcPr>
                  <w:tcW w:w="2104" w:type="dxa"/>
                  <w:tcBorders>
                    <w:top w:val="single" w:sz="4" w:space="0" w:color="auto"/>
                    <w:left w:val="single" w:sz="4" w:space="0" w:color="auto"/>
                    <w:bottom w:val="single" w:sz="4" w:space="0" w:color="auto"/>
                    <w:right w:val="single" w:sz="4" w:space="0" w:color="auto"/>
                  </w:tcBorders>
                </w:tcPr>
                <w:p w14:paraId="1AA6CFA0" w14:textId="77777777" w:rsidR="00070590" w:rsidRPr="00CF47A7" w:rsidRDefault="00070590" w:rsidP="00431232">
                  <w:pPr>
                    <w:rPr>
                      <w:rFonts w:cstheme="minorHAnsi"/>
                      <w:sz w:val="20"/>
                      <w:szCs w:val="20"/>
                      <w:lang w:val="hr-HR"/>
                    </w:rPr>
                  </w:pPr>
                </w:p>
                <w:p w14:paraId="0C77F057" w14:textId="77777777" w:rsidR="00070590" w:rsidRPr="00CF47A7" w:rsidRDefault="00070590" w:rsidP="00431232">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704BEA75" w14:textId="77777777" w:rsidR="00070590" w:rsidRPr="00CF47A7" w:rsidRDefault="00070590" w:rsidP="00431232">
                  <w:pPr>
                    <w:jc w:val="center"/>
                    <w:rPr>
                      <w:rFonts w:cstheme="minorHAnsi"/>
                      <w:sz w:val="20"/>
                      <w:szCs w:val="20"/>
                      <w:lang w:val="hr-HR" w:eastAsia="hr-HR"/>
                    </w:rPr>
                  </w:pPr>
                  <w:r w:rsidRPr="00CF47A7">
                    <w:rPr>
                      <w:rFonts w:cstheme="minorHAnsi"/>
                      <w:sz w:val="20"/>
                      <w:szCs w:val="20"/>
                      <w:lang w:val="hr-HR" w:eastAsia="hr-HR"/>
                    </w:rPr>
                    <w:t>0,3</w:t>
                  </w:r>
                </w:p>
              </w:tc>
              <w:tc>
                <w:tcPr>
                  <w:tcW w:w="901" w:type="dxa"/>
                  <w:tcBorders>
                    <w:top w:val="single" w:sz="4" w:space="0" w:color="auto"/>
                    <w:left w:val="single" w:sz="4" w:space="0" w:color="auto"/>
                    <w:bottom w:val="single" w:sz="4" w:space="0" w:color="auto"/>
                    <w:right w:val="single" w:sz="4" w:space="0" w:color="auto"/>
                  </w:tcBorders>
                </w:tcPr>
                <w:p w14:paraId="2B6E74D4"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1-7</w:t>
                  </w:r>
                </w:p>
              </w:tc>
              <w:tc>
                <w:tcPr>
                  <w:tcW w:w="2187" w:type="dxa"/>
                  <w:tcBorders>
                    <w:top w:val="single" w:sz="4" w:space="0" w:color="auto"/>
                    <w:left w:val="single" w:sz="4" w:space="0" w:color="auto"/>
                    <w:bottom w:val="single" w:sz="4" w:space="0" w:color="auto"/>
                    <w:right w:val="single" w:sz="4" w:space="0" w:color="auto"/>
                  </w:tcBorders>
                </w:tcPr>
                <w:p w14:paraId="4784B944" w14:textId="77777777" w:rsidR="00070590" w:rsidRPr="00CF47A7" w:rsidRDefault="00070590" w:rsidP="00431232">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tcPr>
                <w:p w14:paraId="49C42DC9" w14:textId="77777777" w:rsidR="00070590" w:rsidRPr="00CF47A7" w:rsidRDefault="00070590" w:rsidP="00431232">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061D47D2"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2C5907ED"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r>
            <w:tr w:rsidR="00070590" w:rsidRPr="00CF47A7" w14:paraId="41E22581" w14:textId="77777777" w:rsidTr="00431232">
              <w:tc>
                <w:tcPr>
                  <w:tcW w:w="2104" w:type="dxa"/>
                  <w:tcBorders>
                    <w:top w:val="single" w:sz="4" w:space="0" w:color="auto"/>
                    <w:left w:val="single" w:sz="4" w:space="0" w:color="auto"/>
                    <w:bottom w:val="single" w:sz="4" w:space="0" w:color="auto"/>
                    <w:right w:val="single" w:sz="4" w:space="0" w:color="auto"/>
                  </w:tcBorders>
                </w:tcPr>
                <w:p w14:paraId="6B15B9B9" w14:textId="77777777" w:rsidR="00070590" w:rsidRPr="00CF47A7" w:rsidRDefault="00070590" w:rsidP="00431232">
                  <w:pPr>
                    <w:rPr>
                      <w:rFonts w:cstheme="minorHAnsi"/>
                      <w:sz w:val="20"/>
                      <w:szCs w:val="20"/>
                      <w:lang w:val="hr-HR"/>
                    </w:rPr>
                  </w:pPr>
                </w:p>
                <w:p w14:paraId="3B82EC03" w14:textId="77777777" w:rsidR="00070590" w:rsidRPr="00CF47A7" w:rsidRDefault="00070590" w:rsidP="00431232">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28A50808" w14:textId="77777777" w:rsidR="00070590" w:rsidRPr="00CF47A7" w:rsidRDefault="00070590" w:rsidP="00431232">
                  <w:pPr>
                    <w:jc w:val="center"/>
                    <w:rPr>
                      <w:rFonts w:cstheme="minorHAnsi"/>
                      <w:sz w:val="20"/>
                      <w:szCs w:val="20"/>
                      <w:lang w:val="hr-HR" w:eastAsia="hr-HR"/>
                    </w:rPr>
                  </w:pPr>
                  <w:r w:rsidRPr="00CF47A7">
                    <w:rPr>
                      <w:rFonts w:cstheme="minorHAnsi"/>
                      <w:sz w:val="20"/>
                      <w:szCs w:val="20"/>
                      <w:lang w:val="hr-HR" w:eastAsia="hr-HR"/>
                    </w:rPr>
                    <w:t>0,3</w:t>
                  </w:r>
                </w:p>
              </w:tc>
              <w:tc>
                <w:tcPr>
                  <w:tcW w:w="901" w:type="dxa"/>
                  <w:tcBorders>
                    <w:top w:val="single" w:sz="4" w:space="0" w:color="auto"/>
                    <w:left w:val="single" w:sz="4" w:space="0" w:color="auto"/>
                    <w:bottom w:val="single" w:sz="4" w:space="0" w:color="auto"/>
                    <w:right w:val="single" w:sz="4" w:space="0" w:color="auto"/>
                  </w:tcBorders>
                </w:tcPr>
                <w:p w14:paraId="5E31E5AF"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1-7</w:t>
                  </w:r>
                </w:p>
              </w:tc>
              <w:tc>
                <w:tcPr>
                  <w:tcW w:w="2187" w:type="dxa"/>
                  <w:tcBorders>
                    <w:top w:val="single" w:sz="4" w:space="0" w:color="auto"/>
                    <w:left w:val="single" w:sz="4" w:space="0" w:color="auto"/>
                    <w:bottom w:val="single" w:sz="4" w:space="0" w:color="auto"/>
                    <w:right w:val="single" w:sz="4" w:space="0" w:color="auto"/>
                  </w:tcBorders>
                </w:tcPr>
                <w:p w14:paraId="3B454F0E" w14:textId="77777777" w:rsidR="00070590" w:rsidRPr="00CF47A7" w:rsidRDefault="00070590" w:rsidP="00431232">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6CF695D0" w14:textId="77777777" w:rsidR="00070590" w:rsidRPr="00CF47A7" w:rsidRDefault="00070590" w:rsidP="00431232">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ADE4293"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4BACDE8A"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r>
            <w:tr w:rsidR="00070590" w:rsidRPr="00CF47A7" w14:paraId="2016E00F" w14:textId="77777777" w:rsidTr="00431232">
              <w:tc>
                <w:tcPr>
                  <w:tcW w:w="2104" w:type="dxa"/>
                  <w:tcBorders>
                    <w:top w:val="single" w:sz="4" w:space="0" w:color="auto"/>
                    <w:left w:val="single" w:sz="4" w:space="0" w:color="auto"/>
                    <w:bottom w:val="single" w:sz="4" w:space="0" w:color="auto"/>
                    <w:right w:val="single" w:sz="4" w:space="0" w:color="auto"/>
                  </w:tcBorders>
                </w:tcPr>
                <w:p w14:paraId="1BC5A9BF" w14:textId="77777777" w:rsidR="00070590" w:rsidRPr="00CF47A7" w:rsidRDefault="00070590" w:rsidP="00431232">
                  <w:pPr>
                    <w:rPr>
                      <w:rFonts w:cstheme="minorHAnsi"/>
                      <w:sz w:val="20"/>
                      <w:szCs w:val="20"/>
                      <w:lang w:val="hr-HR"/>
                    </w:rPr>
                  </w:pPr>
                </w:p>
                <w:p w14:paraId="090DBCBD" w14:textId="77777777" w:rsidR="00070590" w:rsidRPr="00CF47A7" w:rsidRDefault="00070590" w:rsidP="00431232">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tcPr>
                <w:p w14:paraId="6F0E428C" w14:textId="77777777" w:rsidR="00070590" w:rsidRPr="00CF47A7" w:rsidRDefault="00070590" w:rsidP="00431232">
                  <w:pPr>
                    <w:jc w:val="center"/>
                    <w:rPr>
                      <w:rFonts w:cstheme="minorHAnsi"/>
                      <w:sz w:val="20"/>
                      <w:szCs w:val="20"/>
                      <w:lang w:val="hr-HR" w:eastAsia="hr-HR"/>
                    </w:rPr>
                  </w:pPr>
                  <w:r w:rsidRPr="00CF47A7">
                    <w:rPr>
                      <w:rFonts w:cstheme="minorHAnsi"/>
                      <w:sz w:val="20"/>
                      <w:szCs w:val="20"/>
                      <w:lang w:val="hr-HR" w:eastAsia="hr-HR"/>
                    </w:rPr>
                    <w:t>0,9</w:t>
                  </w:r>
                </w:p>
              </w:tc>
              <w:tc>
                <w:tcPr>
                  <w:tcW w:w="901" w:type="dxa"/>
                  <w:tcBorders>
                    <w:top w:val="single" w:sz="4" w:space="0" w:color="auto"/>
                    <w:left w:val="single" w:sz="4" w:space="0" w:color="auto"/>
                    <w:bottom w:val="single" w:sz="4" w:space="0" w:color="auto"/>
                    <w:right w:val="single" w:sz="4" w:space="0" w:color="auto"/>
                  </w:tcBorders>
                </w:tcPr>
                <w:p w14:paraId="111BF54A"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1-7</w:t>
                  </w:r>
                </w:p>
              </w:tc>
              <w:tc>
                <w:tcPr>
                  <w:tcW w:w="2187" w:type="dxa"/>
                  <w:tcBorders>
                    <w:top w:val="single" w:sz="4" w:space="0" w:color="auto"/>
                    <w:left w:val="single" w:sz="4" w:space="0" w:color="auto"/>
                    <w:bottom w:val="single" w:sz="4" w:space="0" w:color="auto"/>
                    <w:right w:val="single" w:sz="4" w:space="0" w:color="auto"/>
                  </w:tcBorders>
                </w:tcPr>
                <w:p w14:paraId="789DD83E" w14:textId="77777777" w:rsidR="00070590" w:rsidRPr="00CF47A7" w:rsidRDefault="00070590" w:rsidP="00431232">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5A7DC3D9" w14:textId="77777777" w:rsidR="00070590" w:rsidRPr="00CF47A7" w:rsidRDefault="00070590" w:rsidP="00431232">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25CF4974"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567" w:type="dxa"/>
                  <w:tcBorders>
                    <w:top w:val="single" w:sz="4" w:space="0" w:color="auto"/>
                    <w:left w:val="single" w:sz="4" w:space="0" w:color="auto"/>
                    <w:bottom w:val="single" w:sz="4" w:space="0" w:color="auto"/>
                    <w:right w:val="single" w:sz="4" w:space="0" w:color="auto"/>
                  </w:tcBorders>
                  <w:vAlign w:val="center"/>
                </w:tcPr>
                <w:p w14:paraId="1C41B704"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w:t>
                  </w:r>
                </w:p>
              </w:tc>
            </w:tr>
            <w:tr w:rsidR="00070590" w:rsidRPr="00CF47A7" w14:paraId="4DA65C01" w14:textId="77777777" w:rsidTr="00431232">
              <w:tc>
                <w:tcPr>
                  <w:tcW w:w="2104" w:type="dxa"/>
                  <w:tcBorders>
                    <w:top w:val="single" w:sz="4" w:space="0" w:color="auto"/>
                    <w:left w:val="single" w:sz="4" w:space="0" w:color="auto"/>
                    <w:bottom w:val="single" w:sz="4" w:space="0" w:color="auto"/>
                    <w:right w:val="single" w:sz="4" w:space="0" w:color="auto"/>
                  </w:tcBorders>
                </w:tcPr>
                <w:p w14:paraId="289E5D7E" w14:textId="77777777" w:rsidR="00070590" w:rsidRPr="00CF47A7" w:rsidRDefault="00070590" w:rsidP="00431232">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5E756D88" w14:textId="77777777" w:rsidR="00070590" w:rsidRPr="00CF47A7" w:rsidRDefault="00070590" w:rsidP="00431232">
                  <w:pPr>
                    <w:jc w:val="center"/>
                    <w:rPr>
                      <w:rFonts w:cstheme="minorHAnsi"/>
                      <w:sz w:val="20"/>
                      <w:szCs w:val="20"/>
                      <w:lang w:val="hr-HR" w:eastAsia="hr-HR"/>
                    </w:rPr>
                  </w:pPr>
                  <w:r w:rsidRPr="00CF47A7">
                    <w:rPr>
                      <w:rFonts w:cstheme="minorHAnsi"/>
                      <w:sz w:val="20"/>
                      <w:szCs w:val="20"/>
                      <w:lang w:val="hr-HR" w:eastAsia="hr-HR"/>
                    </w:rPr>
                    <w:t>1,5</w:t>
                  </w:r>
                </w:p>
              </w:tc>
              <w:tc>
                <w:tcPr>
                  <w:tcW w:w="901" w:type="dxa"/>
                  <w:tcBorders>
                    <w:top w:val="single" w:sz="4" w:space="0" w:color="auto"/>
                    <w:left w:val="single" w:sz="4" w:space="0" w:color="auto"/>
                    <w:bottom w:val="single" w:sz="4" w:space="0" w:color="auto"/>
                    <w:right w:val="single" w:sz="4" w:space="0" w:color="auto"/>
                  </w:tcBorders>
                </w:tcPr>
                <w:p w14:paraId="59F7F48A"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1-7</w:t>
                  </w:r>
                </w:p>
              </w:tc>
              <w:tc>
                <w:tcPr>
                  <w:tcW w:w="2187" w:type="dxa"/>
                  <w:tcBorders>
                    <w:top w:val="single" w:sz="4" w:space="0" w:color="auto"/>
                    <w:left w:val="single" w:sz="4" w:space="0" w:color="auto"/>
                    <w:bottom w:val="single" w:sz="4" w:space="0" w:color="auto"/>
                    <w:right w:val="single" w:sz="4" w:space="0" w:color="auto"/>
                  </w:tcBorders>
                </w:tcPr>
                <w:p w14:paraId="186D2ED2" w14:textId="77777777" w:rsidR="00070590" w:rsidRPr="00CF47A7" w:rsidRDefault="00070590" w:rsidP="00431232">
                  <w:pPr>
                    <w:rPr>
                      <w:rFonts w:cstheme="minorHAnsi"/>
                      <w:sz w:val="20"/>
                      <w:szCs w:val="20"/>
                      <w:lang w:val="hr-HR"/>
                    </w:rPr>
                  </w:pPr>
                  <w:r w:rsidRPr="00CF47A7">
                    <w:rPr>
                      <w:rFonts w:cstheme="minorHAnsi"/>
                      <w:sz w:val="20"/>
                      <w:szCs w:val="20"/>
                      <w:lang w:val="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2FA9FC37" w14:textId="77777777" w:rsidR="00070590" w:rsidRPr="00CF47A7" w:rsidRDefault="00070590" w:rsidP="0043123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273DA03A"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0238872C"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50</w:t>
                  </w:r>
                </w:p>
              </w:tc>
            </w:tr>
            <w:tr w:rsidR="00070590" w:rsidRPr="00CF47A7" w14:paraId="65365324" w14:textId="77777777" w:rsidTr="00431232">
              <w:tc>
                <w:tcPr>
                  <w:tcW w:w="2104" w:type="dxa"/>
                  <w:tcBorders>
                    <w:top w:val="single" w:sz="4" w:space="0" w:color="auto"/>
                    <w:left w:val="single" w:sz="4" w:space="0" w:color="auto"/>
                    <w:bottom w:val="single" w:sz="4" w:space="0" w:color="auto"/>
                    <w:right w:val="single" w:sz="4" w:space="0" w:color="auto"/>
                  </w:tcBorders>
                </w:tcPr>
                <w:p w14:paraId="022474FA" w14:textId="77777777" w:rsidR="00070590" w:rsidRPr="00CF47A7" w:rsidRDefault="00070590" w:rsidP="00431232">
                  <w:pPr>
                    <w:rPr>
                      <w:rFonts w:cstheme="minorHAnsi"/>
                      <w:sz w:val="20"/>
                      <w:szCs w:val="20"/>
                      <w:lang w:val="hr-HR"/>
                    </w:rPr>
                  </w:pPr>
                </w:p>
                <w:p w14:paraId="4BA8406F" w14:textId="77777777" w:rsidR="00070590" w:rsidRPr="00CF47A7" w:rsidRDefault="00070590" w:rsidP="00431232">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10BCC336"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tcPr>
                <w:p w14:paraId="3499B3C7" w14:textId="77777777" w:rsidR="00070590" w:rsidRPr="00CF47A7" w:rsidRDefault="00070590" w:rsidP="0043123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0792A5E0" w14:textId="77777777" w:rsidR="00070590" w:rsidRPr="00CF47A7" w:rsidRDefault="00070590" w:rsidP="0043123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1FF227EB"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27F215EC" w14:textId="77777777" w:rsidR="00070590" w:rsidRPr="00CF47A7" w:rsidRDefault="00070590" w:rsidP="00431232">
                  <w:pPr>
                    <w:jc w:val="cente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0D3FD761"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100</w:t>
                  </w:r>
                </w:p>
              </w:tc>
            </w:tr>
          </w:tbl>
          <w:p w14:paraId="7020810A" w14:textId="77777777" w:rsidR="00070590" w:rsidRPr="00CF47A7" w:rsidRDefault="00070590" w:rsidP="00431232">
            <w:pPr>
              <w:jc w:val="both"/>
              <w:rPr>
                <w:rFonts w:cstheme="minorHAnsi"/>
                <w:sz w:val="20"/>
                <w:szCs w:val="20"/>
                <w:lang w:val="hr-HR"/>
              </w:rPr>
            </w:pPr>
          </w:p>
          <w:p w14:paraId="2A034B3B" w14:textId="77777777" w:rsidR="00070590" w:rsidRPr="00CF47A7" w:rsidRDefault="00070590" w:rsidP="00431232">
            <w:pPr>
              <w:jc w:val="both"/>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p w14:paraId="5B69CDCE" w14:textId="77777777" w:rsidR="00070590" w:rsidRPr="00CF47A7" w:rsidRDefault="00070590" w:rsidP="00431232">
            <w:pPr>
              <w:pStyle w:val="Default"/>
              <w:jc w:val="both"/>
              <w:rPr>
                <w:rFonts w:asciiTheme="minorHAnsi" w:hAnsiTheme="minorHAnsi" w:cstheme="minorHAnsi"/>
                <w:color w:val="auto"/>
                <w:sz w:val="20"/>
                <w:szCs w:val="20"/>
              </w:rPr>
            </w:pPr>
          </w:p>
        </w:tc>
      </w:tr>
      <w:tr w:rsidR="00070590" w:rsidRPr="00CF47A7" w14:paraId="47877FB2" w14:textId="77777777" w:rsidTr="00431232">
        <w:trPr>
          <w:trHeight w:val="432"/>
        </w:trPr>
        <w:tc>
          <w:tcPr>
            <w:tcW w:w="5000" w:type="pct"/>
            <w:gridSpan w:val="10"/>
            <w:vAlign w:val="center"/>
          </w:tcPr>
          <w:p w14:paraId="4E199C21"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1.10. Obvezatna literatura (u trenutku prijave prijedloga studijskog programa)</w:t>
            </w:r>
          </w:p>
        </w:tc>
      </w:tr>
      <w:tr w:rsidR="00070590" w:rsidRPr="00CF47A7" w14:paraId="5F58B6E4" w14:textId="77777777" w:rsidTr="00431232">
        <w:trPr>
          <w:trHeight w:val="1692"/>
        </w:trPr>
        <w:tc>
          <w:tcPr>
            <w:tcW w:w="5000" w:type="pct"/>
            <w:gridSpan w:val="10"/>
            <w:vAlign w:val="center"/>
          </w:tcPr>
          <w:p w14:paraId="343AA41C" w14:textId="77777777" w:rsidR="00070590" w:rsidRPr="00CF47A7" w:rsidRDefault="00522F98" w:rsidP="00EE52D8">
            <w:pPr>
              <w:pStyle w:val="Odlomakpopisa"/>
              <w:numPr>
                <w:ilvl w:val="0"/>
                <w:numId w:val="55"/>
              </w:numPr>
              <w:autoSpaceDE w:val="0"/>
              <w:autoSpaceDN w:val="0"/>
              <w:adjustRightInd w:val="0"/>
              <w:ind w:left="556" w:hanging="278"/>
              <w:contextualSpacing w:val="0"/>
              <w:jc w:val="both"/>
              <w:rPr>
                <w:rFonts w:asciiTheme="minorHAnsi" w:eastAsia="TimesNewRomanPSMT" w:hAnsiTheme="minorHAnsi" w:cstheme="minorHAnsi"/>
                <w:lang w:val="hr-HR"/>
              </w:rPr>
            </w:pPr>
            <w:r w:rsidRPr="00CF47A7">
              <w:fldChar w:fldCharType="begin"/>
            </w:r>
            <w:r w:rsidR="00070590" w:rsidRPr="00CF47A7">
              <w:rPr>
                <w:rFonts w:asciiTheme="minorHAnsi" w:hAnsiTheme="minorHAnsi" w:cstheme="minorHAnsi"/>
                <w:lang w:val="hr-HR"/>
              </w:rPr>
              <w:instrText xml:space="preserve"> HYPERLINK "http://www.culturelink.org/news/publics/2009/strategy.pdf" </w:instrText>
            </w:r>
            <w:r w:rsidRPr="00CF47A7">
              <w:fldChar w:fldCharType="separate"/>
            </w:r>
            <w:r w:rsidR="00070590" w:rsidRPr="00CF47A7">
              <w:rPr>
                <w:rFonts w:asciiTheme="minorHAnsi" w:hAnsiTheme="minorHAnsi" w:cstheme="minorHAnsi"/>
                <w:shd w:val="clear" w:color="auto" w:fill="FFFFFF"/>
                <w:lang w:val="hr-HR"/>
              </w:rPr>
              <w:t>Arms, W. Y. </w:t>
            </w:r>
            <w:r w:rsidR="00070590" w:rsidRPr="00CF47A7">
              <w:rPr>
                <w:rStyle w:val="Istaknuto"/>
                <w:rFonts w:asciiTheme="minorHAnsi" w:hAnsiTheme="minorHAnsi" w:cstheme="minorHAnsi"/>
                <w:shd w:val="clear" w:color="auto" w:fill="FFFFFF"/>
                <w:lang w:val="hr-HR"/>
              </w:rPr>
              <w:t>Digital libraries</w:t>
            </w:r>
            <w:r w:rsidR="00070590" w:rsidRPr="00CF47A7">
              <w:rPr>
                <w:rFonts w:asciiTheme="minorHAnsi" w:hAnsiTheme="minorHAnsi" w:cstheme="minorHAnsi"/>
                <w:shd w:val="clear" w:color="auto" w:fill="FFFFFF"/>
                <w:lang w:val="hr-HR"/>
              </w:rPr>
              <w:t>. Cambridge: MA, MIT Press, 2000.</w:t>
            </w:r>
          </w:p>
          <w:p w14:paraId="48B694D9" w14:textId="77777777" w:rsidR="00070590" w:rsidRPr="00CF47A7" w:rsidRDefault="00522F98" w:rsidP="00EE52D8">
            <w:pPr>
              <w:pStyle w:val="Odlomakpopisa"/>
              <w:numPr>
                <w:ilvl w:val="0"/>
                <w:numId w:val="55"/>
              </w:numPr>
              <w:ind w:left="556" w:hanging="278"/>
              <w:contextualSpacing w:val="0"/>
              <w:jc w:val="both"/>
              <w:rPr>
                <w:rFonts w:asciiTheme="minorHAnsi" w:hAnsiTheme="minorHAnsi" w:cstheme="minorHAnsi"/>
                <w:lang w:val="hr-HR"/>
              </w:rPr>
            </w:pPr>
            <w:r w:rsidRPr="00CF47A7">
              <w:rPr>
                <w:rStyle w:val="Hiperveza"/>
                <w:rFonts w:asciiTheme="minorHAnsi" w:eastAsia="MS Gothic" w:hAnsiTheme="minorHAnsi" w:cstheme="minorHAnsi"/>
                <w:color w:val="auto"/>
                <w:bdr w:val="none" w:sz="0" w:space="0" w:color="auto" w:frame="1"/>
                <w:shd w:val="clear" w:color="auto" w:fill="FFFFFF"/>
                <w:lang w:val="hr-HR"/>
              </w:rPr>
              <w:fldChar w:fldCharType="end"/>
            </w:r>
            <w:r w:rsidR="00070590" w:rsidRPr="00CF47A7">
              <w:rPr>
                <w:rFonts w:asciiTheme="minorHAnsi" w:hAnsiTheme="minorHAnsi" w:cstheme="minorHAnsi"/>
                <w:lang w:val="hr-HR"/>
              </w:rPr>
              <w:t>Developing sustainable digital libraries: socio-technical perspectives. New York: Information science reference, 2010.</w:t>
            </w:r>
          </w:p>
          <w:p w14:paraId="1F791809" w14:textId="77777777" w:rsidR="00070590" w:rsidRPr="00CF47A7" w:rsidRDefault="00070590" w:rsidP="00EE52D8">
            <w:pPr>
              <w:numPr>
                <w:ilvl w:val="0"/>
                <w:numId w:val="55"/>
              </w:numPr>
              <w:ind w:left="556" w:right="386" w:hanging="278"/>
              <w:jc w:val="both"/>
              <w:rPr>
                <w:rFonts w:cstheme="minorHAnsi"/>
                <w:sz w:val="20"/>
                <w:szCs w:val="20"/>
                <w:lang w:val="hr-HR"/>
              </w:rPr>
            </w:pPr>
            <w:r w:rsidRPr="00CF47A7">
              <w:rPr>
                <w:rFonts w:cstheme="minorHAnsi"/>
                <w:sz w:val="20"/>
                <w:szCs w:val="20"/>
                <w:lang w:val="hr-HR"/>
              </w:rPr>
              <w:t>Handbook of research on digital libraries : design, development, and impact. Hershey, PA : Information Science Reference, 2009.</w:t>
            </w:r>
          </w:p>
          <w:p w14:paraId="039BC486" w14:textId="77777777" w:rsidR="00070590" w:rsidRPr="00CF47A7" w:rsidRDefault="00070590" w:rsidP="00EE52D8">
            <w:pPr>
              <w:numPr>
                <w:ilvl w:val="0"/>
                <w:numId w:val="55"/>
              </w:numPr>
              <w:ind w:left="556" w:right="386" w:hanging="278"/>
              <w:jc w:val="both"/>
              <w:rPr>
                <w:rFonts w:cstheme="minorHAnsi"/>
                <w:sz w:val="20"/>
                <w:szCs w:val="20"/>
                <w:lang w:val="hr-HR"/>
              </w:rPr>
            </w:pPr>
            <w:r w:rsidRPr="00CF47A7">
              <w:rPr>
                <w:rFonts w:cstheme="minorHAnsi"/>
                <w:sz w:val="20"/>
                <w:szCs w:val="20"/>
                <w:lang w:val="hr-HR"/>
              </w:rPr>
              <w:t>Borgman, Christine L. Od Gutenbergova izuma do globalnog informacijskog povezivanja : pristup informaciji u umreženom svijetu. Lokve : Naklada Benja ; Zadar : Gradska knjižnica Zadar , 2002</w:t>
            </w:r>
          </w:p>
          <w:p w14:paraId="09CF0573" w14:textId="77777777" w:rsidR="00070590" w:rsidRPr="00CF47A7" w:rsidRDefault="00070590" w:rsidP="00EE52D8">
            <w:pPr>
              <w:pStyle w:val="Tekstfusnote"/>
              <w:numPr>
                <w:ilvl w:val="0"/>
                <w:numId w:val="55"/>
              </w:numPr>
              <w:ind w:left="556" w:hanging="278"/>
              <w:jc w:val="both"/>
              <w:rPr>
                <w:rFonts w:asciiTheme="minorHAnsi" w:hAnsiTheme="minorHAnsi" w:cstheme="minorHAnsi"/>
              </w:rPr>
            </w:pPr>
            <w:r w:rsidRPr="00CF47A7">
              <w:rPr>
                <w:rFonts w:asciiTheme="minorHAnsi" w:hAnsiTheme="minorHAnsi" w:cstheme="minorHAnsi"/>
              </w:rPr>
              <w:t>IFLA-ina načela za skrb i rukovanje knjižničnom građom, Zagreb, Hrvatsko knjižničarsko društvo, 2003.</w:t>
            </w:r>
          </w:p>
          <w:p w14:paraId="6610CC2A" w14:textId="77777777" w:rsidR="00070590" w:rsidRPr="00CF47A7" w:rsidRDefault="00070590" w:rsidP="00EE52D8">
            <w:pPr>
              <w:pStyle w:val="Tekstfusnote"/>
              <w:numPr>
                <w:ilvl w:val="0"/>
                <w:numId w:val="55"/>
              </w:numPr>
              <w:ind w:left="556" w:hanging="278"/>
              <w:jc w:val="both"/>
              <w:rPr>
                <w:rFonts w:asciiTheme="minorHAnsi" w:hAnsiTheme="minorHAnsi" w:cstheme="minorHAnsi"/>
              </w:rPr>
            </w:pPr>
            <w:r w:rsidRPr="00CF47A7">
              <w:rPr>
                <w:rFonts w:asciiTheme="minorHAnsi" w:hAnsiTheme="minorHAnsi" w:cstheme="minorHAnsi"/>
              </w:rPr>
              <w:t>Križaj, Lana, Tezaurus graditeljske baštine: podatkovni standard u inventarima kulturne baštine, u: Ivi Maroeviću, baštinici u spomen, Zagreb, Zavod za informacijske studije, 2009.</w:t>
            </w:r>
          </w:p>
          <w:p w14:paraId="2D755AB9" w14:textId="77777777" w:rsidR="00070590" w:rsidRPr="00CF47A7" w:rsidRDefault="00070590" w:rsidP="00EE52D8">
            <w:pPr>
              <w:pStyle w:val="Tekstfusnote"/>
              <w:numPr>
                <w:ilvl w:val="0"/>
                <w:numId w:val="55"/>
              </w:numPr>
              <w:ind w:left="556" w:hanging="278"/>
              <w:jc w:val="both"/>
              <w:rPr>
                <w:rFonts w:asciiTheme="minorHAnsi" w:hAnsiTheme="minorHAnsi" w:cstheme="minorHAnsi"/>
              </w:rPr>
            </w:pPr>
            <w:r w:rsidRPr="00CF47A7">
              <w:rPr>
                <w:rFonts w:asciiTheme="minorHAnsi" w:hAnsiTheme="minorHAnsi" w:cstheme="minorHAnsi"/>
              </w:rPr>
              <w:t>Manager, Robert, Baze podataka: skripta, Zagreb, Sveučilište u Zagrebu, Prirodoslovno-matematički fakultet, 2003.</w:t>
            </w:r>
          </w:p>
          <w:p w14:paraId="0A264187" w14:textId="77777777" w:rsidR="00070590" w:rsidRPr="00CF47A7" w:rsidRDefault="00070590" w:rsidP="00EE52D8">
            <w:pPr>
              <w:pStyle w:val="Tekstfusnote"/>
              <w:numPr>
                <w:ilvl w:val="0"/>
                <w:numId w:val="55"/>
              </w:numPr>
              <w:ind w:left="556" w:hanging="278"/>
              <w:jc w:val="both"/>
              <w:rPr>
                <w:rFonts w:asciiTheme="minorHAnsi" w:hAnsiTheme="minorHAnsi" w:cstheme="minorHAnsi"/>
              </w:rPr>
            </w:pPr>
            <w:r w:rsidRPr="00CF47A7">
              <w:rPr>
                <w:rFonts w:asciiTheme="minorHAnsi" w:eastAsia="Calibri" w:hAnsiTheme="minorHAnsi" w:cstheme="minorHAnsi"/>
              </w:rPr>
              <w:t>Stančić, Hrvoje, Digitalizacija, Zagreb, Zavod za informacijske studije, 2009.</w:t>
            </w:r>
          </w:p>
          <w:p w14:paraId="78AC951B" w14:textId="77777777" w:rsidR="00070590" w:rsidRPr="00CF47A7" w:rsidRDefault="00070590" w:rsidP="00EE52D8">
            <w:pPr>
              <w:pStyle w:val="Tekstfusnote"/>
              <w:numPr>
                <w:ilvl w:val="0"/>
                <w:numId w:val="55"/>
              </w:numPr>
              <w:ind w:left="556" w:hanging="278"/>
              <w:jc w:val="both"/>
              <w:rPr>
                <w:rFonts w:asciiTheme="minorHAnsi" w:hAnsiTheme="minorHAnsi" w:cstheme="minorHAnsi"/>
              </w:rPr>
            </w:pPr>
            <w:r w:rsidRPr="00CF47A7">
              <w:rPr>
                <w:rFonts w:asciiTheme="minorHAnsi" w:hAnsiTheme="minorHAnsi" w:cstheme="minorHAnsi"/>
              </w:rPr>
              <w:lastRenderedPageBreak/>
              <w:t>Šojat-Bikić, Maja, Modeliranje digitalnih zbirki i digitalnih proizvoda: sadržajno-korisnički aspekt komuniciranja kulturne baštine u digitalnom obliku, u: Muzeologija, 2013., br. 50.</w:t>
            </w:r>
          </w:p>
          <w:p w14:paraId="0FE12E70" w14:textId="77777777" w:rsidR="00070590" w:rsidRPr="00CF47A7" w:rsidRDefault="00070590" w:rsidP="00EE52D8">
            <w:pPr>
              <w:pStyle w:val="Tekstfusnote"/>
              <w:numPr>
                <w:ilvl w:val="0"/>
                <w:numId w:val="55"/>
              </w:numPr>
              <w:ind w:left="556" w:hanging="278"/>
              <w:jc w:val="both"/>
              <w:rPr>
                <w:rFonts w:asciiTheme="minorHAnsi" w:hAnsiTheme="minorHAnsi" w:cstheme="minorHAnsi"/>
              </w:rPr>
            </w:pPr>
            <w:r w:rsidRPr="00CF47A7">
              <w:rPr>
                <w:rFonts w:asciiTheme="minorHAnsi" w:hAnsiTheme="minorHAnsi" w:cstheme="minorHAnsi"/>
              </w:rPr>
              <w:t>Vujić, Žarka, Korisnički aspekt u sustavu muzeologije Ive Maroevića: od pažljive analize do smjernica dopune, u: Ivi Maroeviću, baštinici u spomen, Zagreb, Zavod za informacijske studije, 2009.</w:t>
            </w:r>
          </w:p>
          <w:p w14:paraId="4CBF3B74" w14:textId="77777777" w:rsidR="00070590" w:rsidRPr="00CF47A7" w:rsidRDefault="00070590" w:rsidP="00EE52D8">
            <w:pPr>
              <w:pStyle w:val="Tekstfusnote"/>
              <w:numPr>
                <w:ilvl w:val="0"/>
                <w:numId w:val="55"/>
              </w:numPr>
              <w:ind w:left="556" w:hanging="278"/>
              <w:jc w:val="both"/>
              <w:rPr>
                <w:rFonts w:asciiTheme="minorHAnsi" w:hAnsiTheme="minorHAnsi" w:cstheme="minorHAnsi"/>
              </w:rPr>
            </w:pPr>
            <w:r w:rsidRPr="00CF47A7">
              <w:rPr>
                <w:rFonts w:asciiTheme="minorHAnsi" w:hAnsiTheme="minorHAnsi" w:cstheme="minorHAnsi"/>
              </w:rPr>
              <w:t>Zlodi, Goran, Muzejska vizualna dokumentacija u digitalnom obliku, u: Muzeologija, 2003., br. 40.</w:t>
            </w:r>
          </w:p>
        </w:tc>
      </w:tr>
      <w:tr w:rsidR="00070590" w:rsidRPr="00CF47A7" w14:paraId="1EAEDF91" w14:textId="77777777" w:rsidTr="00431232">
        <w:trPr>
          <w:trHeight w:val="432"/>
        </w:trPr>
        <w:tc>
          <w:tcPr>
            <w:tcW w:w="5000" w:type="pct"/>
            <w:gridSpan w:val="10"/>
            <w:vAlign w:val="center"/>
          </w:tcPr>
          <w:p w14:paraId="696D3C4A"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lastRenderedPageBreak/>
              <w:t>1.11.Dopunska literatura (u trenutku prijave prijedloga studijskog programa)</w:t>
            </w:r>
          </w:p>
        </w:tc>
      </w:tr>
      <w:tr w:rsidR="00070590" w:rsidRPr="00CF47A7" w14:paraId="6D39F4C3" w14:textId="77777777" w:rsidTr="00431232">
        <w:trPr>
          <w:trHeight w:val="432"/>
        </w:trPr>
        <w:tc>
          <w:tcPr>
            <w:tcW w:w="5000" w:type="pct"/>
            <w:gridSpan w:val="10"/>
            <w:vAlign w:val="center"/>
          </w:tcPr>
          <w:p w14:paraId="35C37ABE" w14:textId="77777777" w:rsidR="00070590" w:rsidRPr="00CF47A7" w:rsidRDefault="00070590" w:rsidP="00EE52D8">
            <w:pPr>
              <w:pStyle w:val="Tekstfusnote"/>
              <w:numPr>
                <w:ilvl w:val="0"/>
                <w:numId w:val="54"/>
              </w:numPr>
              <w:ind w:left="556" w:hanging="278"/>
              <w:jc w:val="both"/>
              <w:rPr>
                <w:rFonts w:asciiTheme="minorHAnsi" w:hAnsiTheme="minorHAnsi" w:cstheme="minorHAnsi"/>
              </w:rPr>
            </w:pPr>
            <w:r w:rsidRPr="00CF47A7">
              <w:rPr>
                <w:rFonts w:asciiTheme="minorHAnsi" w:hAnsiTheme="minorHAnsi" w:cstheme="minorHAnsi"/>
              </w:rPr>
              <w:t>Šola Tomislav, Baština kao poziv i društveno opredjeljenje, u: Ivi Maroeviću, baštinici u spomen, Zagreb, Zavod za informacijske studije, 2009.</w:t>
            </w:r>
          </w:p>
          <w:p w14:paraId="2748A64A" w14:textId="77777777" w:rsidR="00070590" w:rsidRPr="00CF47A7" w:rsidRDefault="00070590" w:rsidP="00EE52D8">
            <w:pPr>
              <w:pStyle w:val="Tekstfusnote"/>
              <w:numPr>
                <w:ilvl w:val="0"/>
                <w:numId w:val="54"/>
              </w:numPr>
              <w:ind w:left="556" w:hanging="278"/>
              <w:jc w:val="both"/>
              <w:rPr>
                <w:rFonts w:asciiTheme="minorHAnsi" w:hAnsiTheme="minorHAnsi" w:cstheme="minorHAnsi"/>
              </w:rPr>
            </w:pPr>
            <w:r w:rsidRPr="00CF47A7">
              <w:rPr>
                <w:rFonts w:asciiTheme="minorHAnsi" w:hAnsiTheme="minorHAnsi" w:cstheme="minorHAnsi"/>
              </w:rPr>
              <w:t>Šola, Tomislav. Javno pamćenje: čuvanje različitosti i mogući projekti, Zagreb, Zavod za informacijske studije, 2014.</w:t>
            </w:r>
          </w:p>
          <w:p w14:paraId="29202180" w14:textId="77777777" w:rsidR="00070590" w:rsidRPr="00CF47A7" w:rsidRDefault="00070590" w:rsidP="00EE52D8">
            <w:pPr>
              <w:pStyle w:val="Tekstfusnote"/>
              <w:numPr>
                <w:ilvl w:val="0"/>
                <w:numId w:val="54"/>
              </w:numPr>
              <w:ind w:left="556" w:hanging="278"/>
              <w:jc w:val="both"/>
              <w:rPr>
                <w:rFonts w:asciiTheme="minorHAnsi" w:hAnsiTheme="minorHAnsi" w:cstheme="minorHAnsi"/>
              </w:rPr>
            </w:pPr>
            <w:r w:rsidRPr="00CF47A7">
              <w:rPr>
                <w:rFonts w:asciiTheme="minorHAnsi" w:hAnsiTheme="minorHAnsi" w:cstheme="minorHAnsi"/>
              </w:rPr>
              <w:t>Tomić, Marijana, Hrvatskoglagoljski brevijari na razmeđu rukopisne i tiskane tradicije, Zagreb, Naklada Ljevak, 2014.</w:t>
            </w:r>
          </w:p>
          <w:p w14:paraId="50B20351" w14:textId="77777777" w:rsidR="00070590" w:rsidRPr="00CF47A7" w:rsidRDefault="00070590" w:rsidP="00EE52D8">
            <w:pPr>
              <w:pStyle w:val="Tekstfusnote"/>
              <w:numPr>
                <w:ilvl w:val="0"/>
                <w:numId w:val="54"/>
              </w:numPr>
              <w:ind w:left="556" w:hanging="278"/>
              <w:jc w:val="both"/>
              <w:rPr>
                <w:rFonts w:asciiTheme="minorHAnsi" w:hAnsiTheme="minorHAnsi" w:cstheme="minorHAnsi"/>
              </w:rPr>
            </w:pPr>
            <w:r w:rsidRPr="00CF47A7">
              <w:rPr>
                <w:rFonts w:asciiTheme="minorHAnsi" w:hAnsiTheme="minorHAnsi" w:cstheme="minorHAnsi"/>
              </w:rPr>
              <w:t xml:space="preserve">Tomašević, Nives, Kreativna industrija i nakladništvo, Zagreb, Naklada Ljevak, 2015. </w:t>
            </w:r>
          </w:p>
          <w:p w14:paraId="58360FC5" w14:textId="77777777" w:rsidR="00070590" w:rsidRPr="00CF47A7" w:rsidRDefault="00070590" w:rsidP="00EE52D8">
            <w:pPr>
              <w:pStyle w:val="Tekstfusnote"/>
              <w:numPr>
                <w:ilvl w:val="0"/>
                <w:numId w:val="54"/>
              </w:numPr>
              <w:ind w:left="556" w:hanging="278"/>
              <w:jc w:val="both"/>
              <w:rPr>
                <w:rFonts w:asciiTheme="minorHAnsi" w:hAnsiTheme="minorHAnsi" w:cstheme="minorHAnsi"/>
              </w:rPr>
            </w:pPr>
            <w:r w:rsidRPr="00CF47A7">
              <w:rPr>
                <w:rFonts w:asciiTheme="minorHAnsi" w:hAnsiTheme="minorHAnsi" w:cstheme="minorHAnsi"/>
              </w:rPr>
              <w:t>Vuković, Marinko, Pogled na međuodnos baštine, kulture i identiteta, u: Arhivski vjesnik, 2011., br. 54.</w:t>
            </w:r>
          </w:p>
          <w:p w14:paraId="2D07CE23" w14:textId="77777777" w:rsidR="00070590" w:rsidRPr="00CF47A7" w:rsidRDefault="00070590" w:rsidP="00EE52D8">
            <w:pPr>
              <w:numPr>
                <w:ilvl w:val="0"/>
                <w:numId w:val="54"/>
              </w:numPr>
              <w:ind w:left="556" w:right="386" w:hanging="278"/>
              <w:jc w:val="both"/>
              <w:rPr>
                <w:rFonts w:cstheme="minorHAnsi"/>
                <w:sz w:val="20"/>
                <w:szCs w:val="20"/>
                <w:lang w:val="hr-HR"/>
              </w:rPr>
            </w:pPr>
            <w:r w:rsidRPr="00CF47A7">
              <w:rPr>
                <w:rFonts w:cstheme="minorHAnsi"/>
                <w:sz w:val="20"/>
                <w:szCs w:val="20"/>
                <w:lang w:val="hr-HR"/>
              </w:rPr>
              <w:t>Lesk, Michael. Understanding digital libraries. San Francisco : Morgan Kaufman, 2005.</w:t>
            </w:r>
          </w:p>
          <w:p w14:paraId="1F7BD8D4" w14:textId="77777777" w:rsidR="00070590" w:rsidRPr="00CF47A7" w:rsidRDefault="00070590" w:rsidP="00EE52D8">
            <w:pPr>
              <w:numPr>
                <w:ilvl w:val="0"/>
                <w:numId w:val="54"/>
              </w:numPr>
              <w:ind w:left="556" w:right="386" w:hanging="278"/>
              <w:jc w:val="both"/>
              <w:rPr>
                <w:rFonts w:cstheme="minorHAnsi"/>
                <w:sz w:val="20"/>
                <w:szCs w:val="20"/>
                <w:lang w:val="hr-HR"/>
              </w:rPr>
            </w:pPr>
            <w:r w:rsidRPr="00CF47A7">
              <w:rPr>
                <w:rFonts w:cstheme="minorHAnsi"/>
                <w:sz w:val="20"/>
                <w:szCs w:val="20"/>
                <w:lang w:val="hr-HR"/>
              </w:rPr>
              <w:t>Teper, Jennifer Hain; Emily F. Shaw. Planning for Preservation During Mass Digitization Projects. // Libraries and the Academy 11, 2(2011), 717-739.</w:t>
            </w:r>
          </w:p>
        </w:tc>
      </w:tr>
      <w:tr w:rsidR="00070590" w:rsidRPr="00CF47A7" w14:paraId="508EF9A5" w14:textId="77777777" w:rsidTr="00431232">
        <w:trPr>
          <w:trHeight w:val="432"/>
        </w:trPr>
        <w:tc>
          <w:tcPr>
            <w:tcW w:w="5000" w:type="pct"/>
            <w:gridSpan w:val="10"/>
            <w:vAlign w:val="center"/>
          </w:tcPr>
          <w:p w14:paraId="636FBC12" w14:textId="77777777" w:rsidR="00070590" w:rsidRPr="00CF47A7" w:rsidRDefault="00070590" w:rsidP="00431232">
            <w:pPr>
              <w:pStyle w:val="Tijeloteksta"/>
              <w:rPr>
                <w:rFonts w:asciiTheme="minorHAnsi" w:hAnsiTheme="minorHAnsi" w:cstheme="minorHAnsi"/>
                <w:b w:val="0"/>
                <w:sz w:val="20"/>
              </w:rPr>
            </w:pPr>
            <w:r w:rsidRPr="00CF47A7">
              <w:rPr>
                <w:rFonts w:asciiTheme="minorHAnsi" w:hAnsiTheme="minorHAnsi" w:cstheme="minorHAnsi"/>
                <w:b w:val="0"/>
                <w:sz w:val="20"/>
              </w:rPr>
              <w:t>1.12. Načini praćenja kvalitete koji osiguravaju stjecanje izlaznih znanja, vještina i kompetencija</w:t>
            </w:r>
          </w:p>
        </w:tc>
      </w:tr>
      <w:tr w:rsidR="00070590" w:rsidRPr="00CF47A7" w14:paraId="319784B9" w14:textId="77777777" w:rsidTr="00431232">
        <w:trPr>
          <w:trHeight w:val="432"/>
        </w:trPr>
        <w:tc>
          <w:tcPr>
            <w:tcW w:w="5000" w:type="pct"/>
            <w:gridSpan w:val="10"/>
            <w:vAlign w:val="center"/>
          </w:tcPr>
          <w:p w14:paraId="180C197E" w14:textId="77777777" w:rsidR="00070590" w:rsidRPr="00CF47A7" w:rsidRDefault="00070590" w:rsidP="00152030">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233AB57E" w14:textId="77777777" w:rsidR="00070590" w:rsidRPr="00CF47A7" w:rsidRDefault="00070590" w:rsidP="00152030">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Vođenje evidencije o studentskom pohađanju kolegijskih predavanja, izvršenim obvezama te rezultatima kolokvija i/ili pismenog dijela ispita.</w:t>
            </w:r>
          </w:p>
          <w:p w14:paraId="1E515786" w14:textId="77777777" w:rsidR="00070590" w:rsidRPr="00CF47A7" w:rsidRDefault="00070590" w:rsidP="00152030">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seminarskog zadatka.</w:t>
            </w:r>
          </w:p>
        </w:tc>
      </w:tr>
    </w:tbl>
    <w:p w14:paraId="1CCB8D44" w14:textId="77777777" w:rsidR="00070590" w:rsidRPr="00CF47A7" w:rsidRDefault="00070590" w:rsidP="00070590">
      <w:pPr>
        <w:pStyle w:val="Tekstfusnote"/>
        <w:rPr>
          <w:rFonts w:asciiTheme="minorHAnsi" w:hAnsiTheme="minorHAnsi" w:cstheme="minorHAnsi"/>
        </w:rPr>
      </w:pPr>
    </w:p>
    <w:p w14:paraId="47F73E4C" w14:textId="77777777" w:rsidR="00112E0C" w:rsidRPr="00CF47A7" w:rsidRDefault="00070590" w:rsidP="00112E0C">
      <w:pPr>
        <w:rPr>
          <w:rFonts w:cstheme="minorHAnsi"/>
          <w:sz w:val="20"/>
          <w:szCs w:val="20"/>
          <w:lang w:val="hr-HR"/>
        </w:rPr>
      </w:pPr>
      <w:r w:rsidRPr="00CF47A7">
        <w:rPr>
          <w:rFonts w:cstheme="minorHAnsi"/>
          <w:sz w:val="20"/>
          <w:szCs w:val="20"/>
          <w:lang w:val="hr-HR"/>
        </w:rPr>
        <w:br w:type="page"/>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027"/>
        <w:gridCol w:w="3418"/>
        <w:gridCol w:w="2627"/>
      </w:tblGrid>
      <w:tr w:rsidR="008C1913" w:rsidRPr="00A4634E" w14:paraId="2993046E" w14:textId="77777777" w:rsidTr="004E7410">
        <w:trPr>
          <w:trHeight w:hRule="exact" w:val="405"/>
          <w:jc w:val="center"/>
        </w:trPr>
        <w:tc>
          <w:tcPr>
            <w:tcW w:w="5000" w:type="pct"/>
            <w:gridSpan w:val="3"/>
            <w:shd w:val="clear" w:color="auto" w:fill="auto"/>
            <w:vAlign w:val="center"/>
          </w:tcPr>
          <w:p w14:paraId="431F79DE" w14:textId="77777777" w:rsidR="008C1913" w:rsidRPr="00A4634E" w:rsidRDefault="008C1913" w:rsidP="004E7410">
            <w:pPr>
              <w:rPr>
                <w:rFonts w:ascii="Arial Narrow" w:hAnsi="Arial Narrow" w:cs="Calibri"/>
                <w:sz w:val="20"/>
                <w:szCs w:val="20"/>
              </w:rPr>
            </w:pPr>
            <w:r w:rsidRPr="00A4634E">
              <w:rPr>
                <w:rFonts w:ascii="Arial Narrow" w:hAnsi="Arial Narrow" w:cs="Calibri"/>
                <w:sz w:val="20"/>
                <w:szCs w:val="20"/>
              </w:rPr>
              <w:lastRenderedPageBreak/>
              <w:t>Opće informacije</w:t>
            </w:r>
          </w:p>
        </w:tc>
      </w:tr>
      <w:tr w:rsidR="008C1913" w:rsidRPr="00A4634E" w14:paraId="62624C49" w14:textId="77777777" w:rsidTr="004E7410">
        <w:trPr>
          <w:trHeight w:val="405"/>
          <w:jc w:val="center"/>
        </w:trPr>
        <w:tc>
          <w:tcPr>
            <w:tcW w:w="1668" w:type="pct"/>
            <w:vAlign w:val="center"/>
          </w:tcPr>
          <w:p w14:paraId="081DAE15" w14:textId="77777777" w:rsidR="008C1913" w:rsidRPr="00A4634E" w:rsidRDefault="008C1913" w:rsidP="004E7410">
            <w:pPr>
              <w:rPr>
                <w:rFonts w:ascii="Arial Narrow" w:hAnsi="Arial Narrow" w:cs="Calibri"/>
                <w:sz w:val="20"/>
                <w:szCs w:val="20"/>
              </w:rPr>
            </w:pPr>
            <w:r w:rsidRPr="00A4634E">
              <w:rPr>
                <w:rFonts w:ascii="Arial Narrow" w:hAnsi="Arial Narrow" w:cs="Calibri"/>
                <w:sz w:val="20"/>
                <w:szCs w:val="20"/>
              </w:rPr>
              <w:t>Naziv predmeta</w:t>
            </w:r>
          </w:p>
        </w:tc>
        <w:tc>
          <w:tcPr>
            <w:tcW w:w="3332" w:type="pct"/>
            <w:gridSpan w:val="2"/>
            <w:vAlign w:val="center"/>
          </w:tcPr>
          <w:p w14:paraId="75ABFEFE" w14:textId="77777777" w:rsidR="008C1913" w:rsidRPr="00A4634E" w:rsidRDefault="008C1913" w:rsidP="004E7410">
            <w:pPr>
              <w:tabs>
                <w:tab w:val="left" w:pos="3737"/>
              </w:tabs>
              <w:rPr>
                <w:rFonts w:ascii="Arial Narrow" w:hAnsi="Arial Narrow" w:cs="Calibri"/>
                <w:sz w:val="20"/>
                <w:szCs w:val="20"/>
              </w:rPr>
            </w:pPr>
            <w:r w:rsidRPr="00A4634E">
              <w:rPr>
                <w:rFonts w:ascii="Arial Narrow" w:hAnsi="Arial Narrow" w:cs="Calibri"/>
                <w:sz w:val="20"/>
                <w:szCs w:val="20"/>
              </w:rPr>
              <w:t>Uvod u kulturalne studije</w:t>
            </w:r>
          </w:p>
        </w:tc>
      </w:tr>
      <w:tr w:rsidR="008C1913" w:rsidRPr="00A4634E" w14:paraId="41F20A73" w14:textId="77777777" w:rsidTr="004E7410">
        <w:trPr>
          <w:trHeight w:val="259"/>
          <w:jc w:val="center"/>
        </w:trPr>
        <w:tc>
          <w:tcPr>
            <w:tcW w:w="1668" w:type="pct"/>
            <w:shd w:val="clear" w:color="auto" w:fill="auto"/>
            <w:vAlign w:val="center"/>
          </w:tcPr>
          <w:p w14:paraId="701569A7" w14:textId="77777777" w:rsidR="008C1913" w:rsidRPr="00A4634E" w:rsidRDefault="008C1913" w:rsidP="004E7410">
            <w:pPr>
              <w:rPr>
                <w:rFonts w:ascii="Arial Narrow" w:hAnsi="Arial Narrow" w:cs="Calibri"/>
                <w:sz w:val="20"/>
                <w:szCs w:val="20"/>
              </w:rPr>
            </w:pPr>
            <w:r w:rsidRPr="00A4634E">
              <w:rPr>
                <w:rFonts w:ascii="Arial Narrow" w:hAnsi="Arial Narrow" w:cs="Calibri"/>
                <w:sz w:val="20"/>
                <w:szCs w:val="20"/>
              </w:rPr>
              <w:t>Nositelj predmeta</w:t>
            </w:r>
          </w:p>
        </w:tc>
        <w:tc>
          <w:tcPr>
            <w:tcW w:w="3332" w:type="pct"/>
            <w:gridSpan w:val="2"/>
            <w:shd w:val="clear" w:color="auto" w:fill="auto"/>
            <w:vAlign w:val="center"/>
          </w:tcPr>
          <w:p w14:paraId="00832368" w14:textId="40D45721" w:rsidR="008C1913" w:rsidRPr="00A4634E" w:rsidRDefault="008C1913" w:rsidP="004E7410">
            <w:pPr>
              <w:rPr>
                <w:rFonts w:ascii="Arial Narrow" w:hAnsi="Arial Narrow" w:cs="Calibri"/>
                <w:sz w:val="20"/>
                <w:szCs w:val="20"/>
              </w:rPr>
            </w:pPr>
            <w:r>
              <w:rPr>
                <w:rFonts w:ascii="Arial Narrow" w:hAnsi="Arial Narrow" w:cs="Calibri"/>
                <w:sz w:val="20"/>
                <w:szCs w:val="20"/>
              </w:rPr>
              <w:t>naslovna doc. dr. sc. Ane</w:t>
            </w:r>
            <w:r w:rsidR="00931F83">
              <w:rPr>
                <w:rFonts w:ascii="Arial Narrow" w:hAnsi="Arial Narrow" w:cs="Calibri"/>
                <w:sz w:val="20"/>
                <w:szCs w:val="20"/>
              </w:rPr>
              <w:t>l</w:t>
            </w:r>
            <w:r>
              <w:rPr>
                <w:rFonts w:ascii="Arial Narrow" w:hAnsi="Arial Narrow" w:cs="Calibri"/>
                <w:sz w:val="20"/>
                <w:szCs w:val="20"/>
              </w:rPr>
              <w:t>i Dragojević Mijatović</w:t>
            </w:r>
          </w:p>
        </w:tc>
      </w:tr>
      <w:tr w:rsidR="008C1913" w:rsidRPr="00A4634E" w14:paraId="40C334D4" w14:textId="77777777" w:rsidTr="004E7410">
        <w:trPr>
          <w:trHeight w:val="405"/>
          <w:jc w:val="center"/>
        </w:trPr>
        <w:tc>
          <w:tcPr>
            <w:tcW w:w="1668" w:type="pct"/>
            <w:vAlign w:val="center"/>
          </w:tcPr>
          <w:p w14:paraId="7D87A40F" w14:textId="77777777" w:rsidR="008C1913" w:rsidRPr="00A4634E" w:rsidRDefault="008C1913" w:rsidP="004E7410">
            <w:pPr>
              <w:rPr>
                <w:rFonts w:ascii="Arial Narrow" w:hAnsi="Arial Narrow" w:cs="Calibri"/>
                <w:sz w:val="20"/>
                <w:szCs w:val="20"/>
              </w:rPr>
            </w:pPr>
            <w:r w:rsidRPr="00A4634E">
              <w:rPr>
                <w:rFonts w:ascii="Arial Narrow" w:hAnsi="Arial Narrow" w:cs="Calibri"/>
                <w:sz w:val="20"/>
                <w:szCs w:val="20"/>
              </w:rPr>
              <w:t>Suradnik na predmetu</w:t>
            </w:r>
          </w:p>
        </w:tc>
        <w:tc>
          <w:tcPr>
            <w:tcW w:w="3332" w:type="pct"/>
            <w:gridSpan w:val="2"/>
            <w:vAlign w:val="center"/>
          </w:tcPr>
          <w:p w14:paraId="57ADC74A" w14:textId="77777777" w:rsidR="008C1913" w:rsidRPr="00A4634E" w:rsidRDefault="008C1913" w:rsidP="004E7410">
            <w:pPr>
              <w:rPr>
                <w:rFonts w:ascii="Arial Narrow" w:hAnsi="Arial Narrow" w:cs="Calibri"/>
                <w:sz w:val="20"/>
                <w:szCs w:val="20"/>
              </w:rPr>
            </w:pPr>
          </w:p>
        </w:tc>
      </w:tr>
      <w:tr w:rsidR="008C1913" w:rsidRPr="00A4634E" w14:paraId="56B41B8F" w14:textId="77777777" w:rsidTr="004E7410">
        <w:trPr>
          <w:trHeight w:val="405"/>
          <w:jc w:val="center"/>
        </w:trPr>
        <w:tc>
          <w:tcPr>
            <w:tcW w:w="1668" w:type="pct"/>
            <w:vAlign w:val="center"/>
          </w:tcPr>
          <w:p w14:paraId="1BCE85C8" w14:textId="77777777" w:rsidR="008C1913" w:rsidRPr="00A4634E" w:rsidRDefault="008C1913" w:rsidP="004E7410">
            <w:pPr>
              <w:rPr>
                <w:rFonts w:ascii="Arial Narrow" w:hAnsi="Arial Narrow" w:cs="Calibri"/>
                <w:sz w:val="20"/>
                <w:szCs w:val="20"/>
              </w:rPr>
            </w:pPr>
            <w:r w:rsidRPr="00A4634E">
              <w:rPr>
                <w:rFonts w:ascii="Arial Narrow" w:hAnsi="Arial Narrow" w:cs="Calibri"/>
                <w:sz w:val="20"/>
                <w:szCs w:val="20"/>
              </w:rPr>
              <w:t>Studijski program</w:t>
            </w:r>
          </w:p>
        </w:tc>
        <w:tc>
          <w:tcPr>
            <w:tcW w:w="3332" w:type="pct"/>
            <w:gridSpan w:val="2"/>
            <w:vAlign w:val="center"/>
          </w:tcPr>
          <w:p w14:paraId="5CEEF82F" w14:textId="77777777" w:rsidR="008C1913" w:rsidRPr="00A4634E" w:rsidRDefault="008C1913" w:rsidP="004E7410">
            <w:pPr>
              <w:jc w:val="both"/>
              <w:rPr>
                <w:rFonts w:ascii="Arial Narrow" w:hAnsi="Arial Narrow" w:cs="Calibri"/>
                <w:sz w:val="20"/>
                <w:szCs w:val="20"/>
              </w:rPr>
            </w:pPr>
            <w:r w:rsidRPr="00A4634E">
              <w:rPr>
                <w:rFonts w:ascii="Arial Narrow" w:hAnsi="Arial Narrow" w:cs="Calibri"/>
                <w:sz w:val="20"/>
                <w:szCs w:val="20"/>
              </w:rPr>
              <w:t>Preddiplomski sveučilišni studij Kultura, mediji i menadžment</w:t>
            </w:r>
          </w:p>
        </w:tc>
      </w:tr>
      <w:tr w:rsidR="008C1913" w:rsidRPr="00A4634E" w14:paraId="57121F1A" w14:textId="77777777" w:rsidTr="004E7410">
        <w:trPr>
          <w:trHeight w:val="405"/>
          <w:jc w:val="center"/>
        </w:trPr>
        <w:tc>
          <w:tcPr>
            <w:tcW w:w="1668" w:type="pct"/>
            <w:vAlign w:val="center"/>
          </w:tcPr>
          <w:p w14:paraId="569219C9" w14:textId="77777777" w:rsidR="008C1913" w:rsidRPr="00A4634E" w:rsidRDefault="008C1913" w:rsidP="004E7410">
            <w:pPr>
              <w:rPr>
                <w:rFonts w:ascii="Arial Narrow" w:hAnsi="Arial Narrow" w:cs="Calibri"/>
                <w:sz w:val="20"/>
                <w:szCs w:val="20"/>
              </w:rPr>
            </w:pPr>
            <w:r w:rsidRPr="00A4634E">
              <w:rPr>
                <w:rFonts w:ascii="Arial Narrow" w:hAnsi="Arial Narrow" w:cs="Calibri"/>
                <w:sz w:val="20"/>
                <w:szCs w:val="20"/>
              </w:rPr>
              <w:t>Šifra predmeta</w:t>
            </w:r>
          </w:p>
        </w:tc>
        <w:tc>
          <w:tcPr>
            <w:tcW w:w="3332" w:type="pct"/>
            <w:gridSpan w:val="2"/>
            <w:vAlign w:val="center"/>
          </w:tcPr>
          <w:p w14:paraId="3DF40FE2" w14:textId="77777777" w:rsidR="008C1913" w:rsidRPr="00A4634E" w:rsidRDefault="008C1913" w:rsidP="004E7410">
            <w:pPr>
              <w:rPr>
                <w:rFonts w:ascii="Arial Narrow" w:hAnsi="Arial Narrow" w:cs="Calibri"/>
                <w:sz w:val="20"/>
                <w:szCs w:val="20"/>
              </w:rPr>
            </w:pPr>
            <w:r w:rsidRPr="00A4634E">
              <w:rPr>
                <w:rFonts w:ascii="Arial Narrow" w:hAnsi="Arial Narrow" w:cs="Calibri"/>
                <w:sz w:val="20"/>
                <w:szCs w:val="20"/>
              </w:rPr>
              <w:t>BAKM-IZ-16</w:t>
            </w:r>
          </w:p>
        </w:tc>
      </w:tr>
      <w:tr w:rsidR="008C1913" w:rsidRPr="00A4634E" w14:paraId="629DDA58" w14:textId="77777777" w:rsidTr="004E7410">
        <w:trPr>
          <w:trHeight w:val="405"/>
          <w:jc w:val="center"/>
        </w:trPr>
        <w:tc>
          <w:tcPr>
            <w:tcW w:w="1668" w:type="pct"/>
            <w:vAlign w:val="center"/>
          </w:tcPr>
          <w:p w14:paraId="6D4005A7" w14:textId="77777777" w:rsidR="008C1913" w:rsidRPr="00A4634E" w:rsidRDefault="008C1913" w:rsidP="004E7410">
            <w:pPr>
              <w:rPr>
                <w:rFonts w:ascii="Arial Narrow" w:hAnsi="Arial Narrow" w:cs="Calibri"/>
                <w:sz w:val="20"/>
                <w:szCs w:val="20"/>
              </w:rPr>
            </w:pPr>
            <w:r w:rsidRPr="00A4634E">
              <w:rPr>
                <w:rFonts w:ascii="Arial Narrow" w:hAnsi="Arial Narrow" w:cs="Calibri"/>
                <w:sz w:val="20"/>
                <w:szCs w:val="20"/>
              </w:rPr>
              <w:t>Status predmeta</w:t>
            </w:r>
          </w:p>
        </w:tc>
        <w:tc>
          <w:tcPr>
            <w:tcW w:w="3332" w:type="pct"/>
            <w:gridSpan w:val="2"/>
            <w:vAlign w:val="center"/>
          </w:tcPr>
          <w:p w14:paraId="4C25D65F" w14:textId="77777777" w:rsidR="008C1913" w:rsidRPr="00A4634E" w:rsidRDefault="008C1913" w:rsidP="004E7410">
            <w:pPr>
              <w:rPr>
                <w:rFonts w:ascii="Arial Narrow" w:hAnsi="Arial Narrow" w:cs="Calibri"/>
                <w:sz w:val="20"/>
                <w:szCs w:val="20"/>
              </w:rPr>
            </w:pPr>
            <w:r w:rsidRPr="00A4634E">
              <w:rPr>
                <w:rFonts w:ascii="Arial Narrow" w:hAnsi="Arial Narrow" w:cs="Calibri"/>
                <w:sz w:val="20"/>
                <w:szCs w:val="20"/>
              </w:rPr>
              <w:t>Izborni stručni kolegij</w:t>
            </w:r>
          </w:p>
        </w:tc>
      </w:tr>
      <w:tr w:rsidR="008C1913" w:rsidRPr="00A4634E" w14:paraId="572FC194" w14:textId="77777777" w:rsidTr="004E7410">
        <w:trPr>
          <w:trHeight w:val="405"/>
          <w:jc w:val="center"/>
        </w:trPr>
        <w:tc>
          <w:tcPr>
            <w:tcW w:w="1668" w:type="pct"/>
            <w:vAlign w:val="center"/>
          </w:tcPr>
          <w:p w14:paraId="5CCE4805" w14:textId="77777777" w:rsidR="008C1913" w:rsidRPr="00A4634E" w:rsidRDefault="008C1913" w:rsidP="004E7410">
            <w:pPr>
              <w:rPr>
                <w:rFonts w:ascii="Arial Narrow" w:hAnsi="Arial Narrow" w:cs="Calibri"/>
                <w:sz w:val="20"/>
                <w:szCs w:val="20"/>
              </w:rPr>
            </w:pPr>
            <w:r w:rsidRPr="00A4634E">
              <w:rPr>
                <w:rFonts w:ascii="Arial Narrow" w:hAnsi="Arial Narrow" w:cs="Calibri"/>
                <w:sz w:val="20"/>
                <w:szCs w:val="20"/>
              </w:rPr>
              <w:t>Godina</w:t>
            </w:r>
          </w:p>
        </w:tc>
        <w:tc>
          <w:tcPr>
            <w:tcW w:w="3332" w:type="pct"/>
            <w:gridSpan w:val="2"/>
            <w:vAlign w:val="center"/>
          </w:tcPr>
          <w:p w14:paraId="70ADD0CA" w14:textId="77777777" w:rsidR="008C1913" w:rsidRPr="00A4634E" w:rsidRDefault="008C1913" w:rsidP="004E7410">
            <w:pPr>
              <w:rPr>
                <w:rFonts w:ascii="Arial Narrow" w:hAnsi="Arial Narrow" w:cs="Calibri"/>
                <w:sz w:val="20"/>
                <w:szCs w:val="20"/>
              </w:rPr>
            </w:pPr>
          </w:p>
        </w:tc>
      </w:tr>
      <w:tr w:rsidR="008C1913" w:rsidRPr="00A4634E" w14:paraId="315068A3" w14:textId="77777777" w:rsidTr="004E7410">
        <w:trPr>
          <w:trHeight w:val="255"/>
          <w:jc w:val="center"/>
        </w:trPr>
        <w:tc>
          <w:tcPr>
            <w:tcW w:w="1668" w:type="pct"/>
            <w:vMerge w:val="restart"/>
            <w:vAlign w:val="center"/>
          </w:tcPr>
          <w:p w14:paraId="5E222FB1" w14:textId="77777777" w:rsidR="008C1913" w:rsidRPr="00A4634E" w:rsidRDefault="008C1913" w:rsidP="004E7410">
            <w:pPr>
              <w:rPr>
                <w:rFonts w:ascii="Arial Narrow" w:hAnsi="Arial Narrow" w:cs="Calibri"/>
                <w:sz w:val="20"/>
                <w:szCs w:val="20"/>
              </w:rPr>
            </w:pPr>
            <w:r w:rsidRPr="00A4634E">
              <w:rPr>
                <w:rFonts w:ascii="Arial Narrow" w:hAnsi="Arial Narrow" w:cs="Calibri"/>
                <w:sz w:val="20"/>
                <w:szCs w:val="20"/>
              </w:rPr>
              <w:t>Bodovna vrijednost i način izvođenja nastave</w:t>
            </w:r>
          </w:p>
        </w:tc>
        <w:tc>
          <w:tcPr>
            <w:tcW w:w="1884" w:type="pct"/>
            <w:vAlign w:val="center"/>
          </w:tcPr>
          <w:p w14:paraId="608C8CD7" w14:textId="77777777" w:rsidR="008C1913" w:rsidRPr="00A4634E" w:rsidRDefault="008C1913" w:rsidP="004E7410">
            <w:pPr>
              <w:rPr>
                <w:rFonts w:ascii="Arial Narrow" w:hAnsi="Arial Narrow" w:cs="Calibri"/>
                <w:sz w:val="20"/>
                <w:szCs w:val="20"/>
              </w:rPr>
            </w:pPr>
            <w:r w:rsidRPr="00A4634E">
              <w:rPr>
                <w:rFonts w:ascii="Arial Narrow" w:hAnsi="Arial Narrow" w:cs="Calibri"/>
                <w:sz w:val="20"/>
                <w:szCs w:val="20"/>
              </w:rPr>
              <w:t>ECTS koeficijent opterećenja studenata</w:t>
            </w:r>
          </w:p>
        </w:tc>
        <w:tc>
          <w:tcPr>
            <w:tcW w:w="1449" w:type="pct"/>
            <w:vAlign w:val="center"/>
          </w:tcPr>
          <w:p w14:paraId="0B03F165" w14:textId="77777777" w:rsidR="008C1913" w:rsidRPr="00A4634E" w:rsidRDefault="008C1913" w:rsidP="004E7410">
            <w:pPr>
              <w:jc w:val="center"/>
              <w:rPr>
                <w:rFonts w:ascii="Arial Narrow" w:hAnsi="Arial Narrow" w:cs="Calibri"/>
                <w:sz w:val="20"/>
                <w:szCs w:val="20"/>
              </w:rPr>
            </w:pPr>
            <w:r w:rsidRPr="00A4634E">
              <w:rPr>
                <w:rFonts w:ascii="Arial Narrow" w:hAnsi="Arial Narrow" w:cs="Calibri"/>
                <w:sz w:val="20"/>
                <w:szCs w:val="20"/>
              </w:rPr>
              <w:t>3</w:t>
            </w:r>
          </w:p>
        </w:tc>
      </w:tr>
      <w:tr w:rsidR="008C1913" w:rsidRPr="00A4634E" w14:paraId="219EBB7C" w14:textId="77777777" w:rsidTr="004E7410">
        <w:trPr>
          <w:trHeight w:val="255"/>
          <w:jc w:val="center"/>
        </w:trPr>
        <w:tc>
          <w:tcPr>
            <w:tcW w:w="1668" w:type="pct"/>
            <w:vMerge/>
            <w:vAlign w:val="center"/>
          </w:tcPr>
          <w:p w14:paraId="74CB10D9" w14:textId="77777777" w:rsidR="008C1913" w:rsidRPr="00A4634E" w:rsidRDefault="008C1913" w:rsidP="004E7410">
            <w:pPr>
              <w:rPr>
                <w:rFonts w:ascii="Arial Narrow" w:hAnsi="Arial Narrow" w:cs="Calibri"/>
                <w:sz w:val="20"/>
                <w:szCs w:val="20"/>
              </w:rPr>
            </w:pPr>
          </w:p>
        </w:tc>
        <w:tc>
          <w:tcPr>
            <w:tcW w:w="1884" w:type="pct"/>
            <w:vAlign w:val="center"/>
          </w:tcPr>
          <w:p w14:paraId="2D525AA8" w14:textId="77777777" w:rsidR="008C1913" w:rsidRPr="00A4634E" w:rsidRDefault="008C1913" w:rsidP="004E7410">
            <w:pPr>
              <w:rPr>
                <w:rFonts w:ascii="Arial Narrow" w:hAnsi="Arial Narrow" w:cs="Calibri"/>
                <w:sz w:val="20"/>
                <w:szCs w:val="20"/>
              </w:rPr>
            </w:pPr>
            <w:r w:rsidRPr="00A4634E">
              <w:rPr>
                <w:rFonts w:ascii="Arial Narrow" w:hAnsi="Arial Narrow" w:cs="Calibri"/>
                <w:sz w:val="20"/>
                <w:szCs w:val="20"/>
              </w:rPr>
              <w:t>Broj sati (P+V+S)</w:t>
            </w:r>
          </w:p>
        </w:tc>
        <w:tc>
          <w:tcPr>
            <w:tcW w:w="1449" w:type="pct"/>
            <w:vAlign w:val="center"/>
          </w:tcPr>
          <w:p w14:paraId="4B6CA264" w14:textId="77777777" w:rsidR="008C1913" w:rsidRPr="00A4634E" w:rsidRDefault="008C1913" w:rsidP="004E7410">
            <w:pPr>
              <w:jc w:val="center"/>
              <w:rPr>
                <w:rFonts w:ascii="Arial Narrow" w:hAnsi="Arial Narrow" w:cs="Calibri"/>
                <w:sz w:val="20"/>
                <w:szCs w:val="20"/>
              </w:rPr>
            </w:pPr>
            <w:r w:rsidRPr="00A4634E">
              <w:rPr>
                <w:rFonts w:ascii="Arial Narrow" w:hAnsi="Arial Narrow" w:cs="Calibri"/>
                <w:sz w:val="20"/>
                <w:szCs w:val="20"/>
              </w:rPr>
              <w:t>45 (30+0+15)</w:t>
            </w:r>
          </w:p>
        </w:tc>
      </w:tr>
    </w:tbl>
    <w:p w14:paraId="71A35BE2" w14:textId="77777777" w:rsidR="0094243C" w:rsidRDefault="0094243C" w:rsidP="0094243C">
      <w:pPr>
        <w:rPr>
          <w:rFonts w:cstheme="minorHAnsi"/>
          <w:sz w:val="20"/>
          <w:szCs w:val="20"/>
          <w:lang w:val="hr-HR"/>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4"/>
        <w:gridCol w:w="550"/>
        <w:gridCol w:w="953"/>
        <w:gridCol w:w="642"/>
        <w:gridCol w:w="798"/>
        <w:gridCol w:w="907"/>
        <w:gridCol w:w="343"/>
        <w:gridCol w:w="700"/>
        <w:gridCol w:w="1756"/>
        <w:gridCol w:w="709"/>
      </w:tblGrid>
      <w:tr w:rsidR="008C1913" w:rsidRPr="00A4634E" w14:paraId="156F3B58" w14:textId="77777777" w:rsidTr="004E7410">
        <w:trPr>
          <w:trHeight w:hRule="exact" w:val="288"/>
          <w:jc w:val="center"/>
        </w:trPr>
        <w:tc>
          <w:tcPr>
            <w:tcW w:w="5000" w:type="pct"/>
            <w:gridSpan w:val="10"/>
            <w:shd w:val="clear" w:color="auto" w:fill="auto"/>
            <w:vAlign w:val="center"/>
          </w:tcPr>
          <w:p w14:paraId="0D163DE1" w14:textId="77777777" w:rsidR="008C1913" w:rsidRPr="00A4634E" w:rsidRDefault="008C1913" w:rsidP="004E7410">
            <w:pPr>
              <w:rPr>
                <w:rFonts w:ascii="Arial Narrow" w:hAnsi="Arial Narrow" w:cs="Calibri"/>
                <w:sz w:val="20"/>
                <w:szCs w:val="20"/>
              </w:rPr>
            </w:pPr>
            <w:r w:rsidRPr="00A4634E">
              <w:rPr>
                <w:rFonts w:ascii="Arial Narrow" w:hAnsi="Arial Narrow" w:cs="Calibri"/>
                <w:sz w:val="20"/>
                <w:szCs w:val="20"/>
              </w:rPr>
              <w:t>1. OPIS PREDMETA</w:t>
            </w:r>
          </w:p>
          <w:p w14:paraId="2950A24D" w14:textId="77777777" w:rsidR="008C1913" w:rsidRPr="00A4634E" w:rsidRDefault="008C1913" w:rsidP="004E7410">
            <w:pPr>
              <w:pStyle w:val="Naslov3"/>
              <w:tabs>
                <w:tab w:val="clear" w:pos="720"/>
                <w:tab w:val="num" w:pos="568"/>
              </w:tabs>
              <w:ind w:left="568" w:hanging="568"/>
              <w:rPr>
                <w:rFonts w:ascii="Arial Narrow" w:hAnsi="Arial Narrow" w:cs="Calibri"/>
                <w:b w:val="0"/>
                <w:sz w:val="20"/>
              </w:rPr>
            </w:pPr>
          </w:p>
        </w:tc>
      </w:tr>
      <w:tr w:rsidR="008C1913" w:rsidRPr="00A4634E" w14:paraId="41EAFECB" w14:textId="77777777" w:rsidTr="004E7410">
        <w:trPr>
          <w:trHeight w:hRule="exact" w:val="288"/>
          <w:jc w:val="center"/>
        </w:trPr>
        <w:tc>
          <w:tcPr>
            <w:tcW w:w="5000" w:type="pct"/>
            <w:gridSpan w:val="10"/>
            <w:shd w:val="clear" w:color="auto" w:fill="auto"/>
            <w:vAlign w:val="center"/>
          </w:tcPr>
          <w:p w14:paraId="67444A80" w14:textId="77777777" w:rsidR="008C1913" w:rsidRPr="00A4634E" w:rsidRDefault="008C1913" w:rsidP="008C1913">
            <w:pPr>
              <w:pStyle w:val="Tijeloteksta"/>
              <w:numPr>
                <w:ilvl w:val="1"/>
                <w:numId w:val="217"/>
              </w:numPr>
              <w:ind w:left="625" w:hanging="341"/>
              <w:jc w:val="both"/>
              <w:rPr>
                <w:rFonts w:ascii="Arial Narrow" w:hAnsi="Arial Narrow" w:cs="Calibri"/>
                <w:b w:val="0"/>
                <w:sz w:val="20"/>
              </w:rPr>
            </w:pPr>
            <w:r w:rsidRPr="00A4634E">
              <w:rPr>
                <w:rFonts w:ascii="Arial Narrow" w:hAnsi="Arial Narrow" w:cs="Calibri"/>
                <w:b w:val="0"/>
                <w:sz w:val="20"/>
              </w:rPr>
              <w:t>Ciljevi predmeta</w:t>
            </w:r>
          </w:p>
        </w:tc>
      </w:tr>
      <w:tr w:rsidR="008C1913" w:rsidRPr="00A4634E" w14:paraId="2948B256" w14:textId="77777777" w:rsidTr="004E7410">
        <w:trPr>
          <w:trHeight w:val="432"/>
          <w:jc w:val="center"/>
        </w:trPr>
        <w:tc>
          <w:tcPr>
            <w:tcW w:w="5000" w:type="pct"/>
            <w:gridSpan w:val="10"/>
            <w:vAlign w:val="center"/>
          </w:tcPr>
          <w:p w14:paraId="6F3D99F8" w14:textId="77777777" w:rsidR="008C1913" w:rsidRPr="00A4634E" w:rsidRDefault="008C1913" w:rsidP="004E7410">
            <w:pPr>
              <w:jc w:val="both"/>
              <w:rPr>
                <w:rFonts w:ascii="Arial Narrow" w:hAnsi="Arial Narrow" w:cs="Calibri"/>
                <w:sz w:val="20"/>
                <w:szCs w:val="20"/>
              </w:rPr>
            </w:pPr>
            <w:r w:rsidRPr="00A4634E">
              <w:rPr>
                <w:rFonts w:ascii="Arial Narrow" w:hAnsi="Arial Narrow" w:cs="Calibri"/>
                <w:sz w:val="20"/>
                <w:szCs w:val="20"/>
              </w:rPr>
              <w:t>Cilj je kolegija pružiti sintetski pregled na disciplinu ( i plurisdisciplinarnuinterferentnu zonu) kulturalnih studija, kao suvremenog i nezaobilaznog područja znanstvenog i stručnog interesa te disciplinarnog poprišta za dubinsku reformu skupine humanističkih znanosti u akademskom i izvanakademskom kontekstu.</w:t>
            </w:r>
          </w:p>
        </w:tc>
      </w:tr>
      <w:tr w:rsidR="008C1913" w:rsidRPr="00A4634E" w14:paraId="25520C34" w14:textId="77777777" w:rsidTr="004E7410">
        <w:trPr>
          <w:trHeight w:val="432"/>
          <w:jc w:val="center"/>
        </w:trPr>
        <w:tc>
          <w:tcPr>
            <w:tcW w:w="5000" w:type="pct"/>
            <w:gridSpan w:val="10"/>
            <w:vAlign w:val="center"/>
          </w:tcPr>
          <w:p w14:paraId="64EE4ECD" w14:textId="77777777" w:rsidR="008C1913" w:rsidRPr="00A4634E" w:rsidRDefault="008C1913" w:rsidP="008C1913">
            <w:pPr>
              <w:pStyle w:val="Tijeloteksta"/>
              <w:numPr>
                <w:ilvl w:val="1"/>
                <w:numId w:val="217"/>
              </w:numPr>
              <w:ind w:left="625" w:hanging="341"/>
              <w:rPr>
                <w:rFonts w:ascii="Arial Narrow" w:hAnsi="Arial Narrow" w:cs="Calibri"/>
                <w:b w:val="0"/>
                <w:sz w:val="20"/>
              </w:rPr>
            </w:pPr>
            <w:r w:rsidRPr="00A4634E">
              <w:rPr>
                <w:rFonts w:ascii="Arial Narrow" w:hAnsi="Arial Narrow" w:cs="Calibri"/>
                <w:b w:val="0"/>
                <w:sz w:val="20"/>
              </w:rPr>
              <w:t>Uvjeti za upis predmeta</w:t>
            </w:r>
          </w:p>
        </w:tc>
      </w:tr>
      <w:tr w:rsidR="008C1913" w:rsidRPr="00A4634E" w14:paraId="55172550" w14:textId="77777777" w:rsidTr="004E7410">
        <w:trPr>
          <w:trHeight w:val="188"/>
          <w:jc w:val="center"/>
        </w:trPr>
        <w:tc>
          <w:tcPr>
            <w:tcW w:w="5000" w:type="pct"/>
            <w:gridSpan w:val="10"/>
            <w:vAlign w:val="center"/>
          </w:tcPr>
          <w:p w14:paraId="57AAF8C9" w14:textId="77777777" w:rsidR="008C1913" w:rsidRPr="00A4634E" w:rsidRDefault="008C1913" w:rsidP="004E7410">
            <w:pPr>
              <w:pStyle w:val="FieldText"/>
              <w:ind w:left="568"/>
              <w:rPr>
                <w:rFonts w:ascii="Arial Narrow" w:hAnsi="Arial Narrow" w:cs="Calibri"/>
                <w:b w:val="0"/>
                <w:sz w:val="20"/>
                <w:szCs w:val="20"/>
              </w:rPr>
            </w:pPr>
            <w:r w:rsidRPr="00A4634E">
              <w:rPr>
                <w:rFonts w:ascii="Arial Narrow" w:hAnsi="Arial Narrow" w:cs="Calibri"/>
                <w:b w:val="0"/>
                <w:sz w:val="20"/>
                <w:szCs w:val="20"/>
              </w:rPr>
              <w:t>-</w:t>
            </w:r>
          </w:p>
        </w:tc>
      </w:tr>
      <w:tr w:rsidR="008C1913" w:rsidRPr="00A4634E" w14:paraId="259E21C3" w14:textId="77777777" w:rsidTr="004E7410">
        <w:trPr>
          <w:trHeight w:val="432"/>
          <w:jc w:val="center"/>
        </w:trPr>
        <w:tc>
          <w:tcPr>
            <w:tcW w:w="5000" w:type="pct"/>
            <w:gridSpan w:val="10"/>
            <w:vAlign w:val="center"/>
          </w:tcPr>
          <w:p w14:paraId="73FF5649" w14:textId="77777777" w:rsidR="008C1913" w:rsidRPr="00A4634E" w:rsidRDefault="008C1913" w:rsidP="008C1913">
            <w:pPr>
              <w:pStyle w:val="Tijeloteksta"/>
              <w:numPr>
                <w:ilvl w:val="1"/>
                <w:numId w:val="217"/>
              </w:numPr>
              <w:ind w:left="625" w:hanging="341"/>
              <w:rPr>
                <w:rFonts w:ascii="Arial Narrow" w:hAnsi="Arial Narrow" w:cs="Calibri"/>
                <w:b w:val="0"/>
                <w:sz w:val="20"/>
              </w:rPr>
            </w:pPr>
            <w:r w:rsidRPr="00A4634E">
              <w:rPr>
                <w:rFonts w:ascii="Arial Narrow" w:hAnsi="Arial Narrow" w:cs="Calibri"/>
                <w:b w:val="0"/>
                <w:sz w:val="20"/>
              </w:rPr>
              <w:t xml:space="preserve">Očekivani ishodi učenja za predmet </w:t>
            </w:r>
          </w:p>
        </w:tc>
      </w:tr>
      <w:tr w:rsidR="008C1913" w:rsidRPr="00A4634E" w14:paraId="741F9367" w14:textId="77777777" w:rsidTr="004E7410">
        <w:trPr>
          <w:trHeight w:val="432"/>
          <w:jc w:val="center"/>
        </w:trPr>
        <w:tc>
          <w:tcPr>
            <w:tcW w:w="5000" w:type="pct"/>
            <w:gridSpan w:val="10"/>
            <w:vAlign w:val="center"/>
          </w:tcPr>
          <w:p w14:paraId="3E81F767" w14:textId="77777777" w:rsidR="008C1913" w:rsidRPr="00A4634E" w:rsidRDefault="008C1913" w:rsidP="004E7410">
            <w:pPr>
              <w:rPr>
                <w:rFonts w:ascii="Arial Narrow" w:hAnsi="Arial Narrow" w:cs="Calibri"/>
                <w:sz w:val="20"/>
                <w:szCs w:val="20"/>
              </w:rPr>
            </w:pPr>
            <w:r w:rsidRPr="00A4634E">
              <w:rPr>
                <w:rFonts w:ascii="Arial Narrow" w:hAnsi="Arial Narrow" w:cs="Calibri"/>
                <w:sz w:val="20"/>
                <w:szCs w:val="20"/>
              </w:rPr>
              <w:t>Nakon položenog kolegija, student će moći:</w:t>
            </w:r>
          </w:p>
          <w:p w14:paraId="1AFD01C9" w14:textId="77777777" w:rsidR="008C1913" w:rsidRPr="00A4634E" w:rsidRDefault="008C1913" w:rsidP="008C1913">
            <w:pPr>
              <w:pStyle w:val="Odlomakpopisa"/>
              <w:numPr>
                <w:ilvl w:val="0"/>
                <w:numId w:val="216"/>
              </w:numPr>
              <w:ind w:left="568" w:hanging="284"/>
              <w:contextualSpacing w:val="0"/>
              <w:rPr>
                <w:rFonts w:ascii="Arial Narrow" w:hAnsi="Arial Narrow" w:cs="Calibri"/>
                <w:lang w:val="hr-HR"/>
              </w:rPr>
            </w:pPr>
            <w:r w:rsidRPr="00A4634E">
              <w:rPr>
                <w:rFonts w:ascii="Arial Narrow" w:hAnsi="Arial Narrow" w:cs="Calibri"/>
                <w:lang w:val="hr-HR"/>
              </w:rPr>
              <w:t xml:space="preserve">Primjeniti temeljne pojmove discipline. </w:t>
            </w:r>
          </w:p>
          <w:p w14:paraId="773A4DEA" w14:textId="77777777" w:rsidR="008C1913" w:rsidRPr="00A4634E" w:rsidRDefault="008C1913" w:rsidP="008C1913">
            <w:pPr>
              <w:pStyle w:val="Odlomakpopisa"/>
              <w:numPr>
                <w:ilvl w:val="0"/>
                <w:numId w:val="216"/>
              </w:numPr>
              <w:ind w:left="568" w:hanging="284"/>
              <w:contextualSpacing w:val="0"/>
              <w:rPr>
                <w:rFonts w:ascii="Arial Narrow" w:hAnsi="Arial Narrow" w:cs="Calibri"/>
                <w:lang w:val="hr-HR"/>
              </w:rPr>
            </w:pPr>
            <w:r w:rsidRPr="00A4634E">
              <w:rPr>
                <w:rFonts w:ascii="Arial Narrow" w:hAnsi="Arial Narrow" w:cs="Calibri"/>
                <w:lang w:val="hr-HR"/>
              </w:rPr>
              <w:t xml:space="preserve">Objasniti tijek razvoja kulturalnih studija. </w:t>
            </w:r>
          </w:p>
          <w:p w14:paraId="12CBF84E" w14:textId="77777777" w:rsidR="008C1913" w:rsidRPr="00A4634E" w:rsidRDefault="008C1913" w:rsidP="008C1913">
            <w:pPr>
              <w:pStyle w:val="Odlomakpopisa"/>
              <w:numPr>
                <w:ilvl w:val="0"/>
                <w:numId w:val="216"/>
              </w:numPr>
              <w:ind w:left="568" w:hanging="284"/>
              <w:contextualSpacing w:val="0"/>
              <w:rPr>
                <w:rFonts w:ascii="Arial Narrow" w:hAnsi="Arial Narrow" w:cs="Calibri"/>
                <w:lang w:val="hr-HR"/>
              </w:rPr>
            </w:pPr>
            <w:r w:rsidRPr="00A4634E">
              <w:rPr>
                <w:rFonts w:ascii="Arial Narrow" w:hAnsi="Arial Narrow" w:cs="Calibri"/>
                <w:lang w:val="hr-HR"/>
              </w:rPr>
              <w:t xml:space="preserve">Kritička diskusija o teorijama koje su omogućile uspostavljanje discipline. </w:t>
            </w:r>
          </w:p>
          <w:p w14:paraId="36018A33" w14:textId="77777777" w:rsidR="008C1913" w:rsidRPr="00A4634E" w:rsidRDefault="008C1913" w:rsidP="008C1913">
            <w:pPr>
              <w:pStyle w:val="Odlomakpopisa"/>
              <w:numPr>
                <w:ilvl w:val="0"/>
                <w:numId w:val="216"/>
              </w:numPr>
              <w:ind w:left="568" w:hanging="284"/>
              <w:contextualSpacing w:val="0"/>
              <w:rPr>
                <w:rFonts w:ascii="Arial Narrow" w:hAnsi="Arial Narrow" w:cs="Calibri"/>
                <w:lang w:val="hr-HR"/>
              </w:rPr>
            </w:pPr>
            <w:r w:rsidRPr="00A4634E">
              <w:rPr>
                <w:rFonts w:ascii="Arial Narrow" w:hAnsi="Arial Narrow" w:cs="Calibri"/>
                <w:lang w:val="hr-HR"/>
              </w:rPr>
              <w:t>Interpretacija kulturnog, intelektualnog i akademskog konteksta u kojem se disciplina razvila.</w:t>
            </w:r>
          </w:p>
        </w:tc>
      </w:tr>
      <w:tr w:rsidR="008C1913" w:rsidRPr="00A4634E" w14:paraId="529B4DAB" w14:textId="77777777" w:rsidTr="004E7410">
        <w:trPr>
          <w:trHeight w:val="323"/>
          <w:jc w:val="center"/>
        </w:trPr>
        <w:tc>
          <w:tcPr>
            <w:tcW w:w="5000" w:type="pct"/>
            <w:gridSpan w:val="10"/>
            <w:vAlign w:val="center"/>
          </w:tcPr>
          <w:p w14:paraId="7A66BE31" w14:textId="77777777" w:rsidR="008C1913" w:rsidRPr="00A4634E" w:rsidRDefault="008C1913" w:rsidP="008C1913">
            <w:pPr>
              <w:pStyle w:val="Tijeloteksta"/>
              <w:numPr>
                <w:ilvl w:val="1"/>
                <w:numId w:val="217"/>
              </w:numPr>
              <w:ind w:left="625" w:hanging="341"/>
              <w:jc w:val="both"/>
              <w:rPr>
                <w:rFonts w:ascii="Arial Narrow" w:hAnsi="Arial Narrow" w:cs="Calibri"/>
                <w:b w:val="0"/>
                <w:sz w:val="20"/>
              </w:rPr>
            </w:pPr>
            <w:r w:rsidRPr="00A4634E">
              <w:rPr>
                <w:rFonts w:ascii="Arial Narrow" w:hAnsi="Arial Narrow" w:cs="Calibri"/>
                <w:b w:val="0"/>
                <w:sz w:val="20"/>
              </w:rPr>
              <w:t>Sadržaj predmeta</w:t>
            </w:r>
          </w:p>
        </w:tc>
      </w:tr>
      <w:tr w:rsidR="008C1913" w:rsidRPr="00A4634E" w14:paraId="757495D8" w14:textId="77777777" w:rsidTr="004E7410">
        <w:trPr>
          <w:trHeight w:val="432"/>
          <w:jc w:val="center"/>
        </w:trPr>
        <w:tc>
          <w:tcPr>
            <w:tcW w:w="5000" w:type="pct"/>
            <w:gridSpan w:val="10"/>
            <w:vAlign w:val="center"/>
          </w:tcPr>
          <w:p w14:paraId="2AFF7A4E" w14:textId="77777777" w:rsidR="008C1913" w:rsidRPr="00A4634E" w:rsidRDefault="008C1913" w:rsidP="004E7410">
            <w:pPr>
              <w:rPr>
                <w:rFonts w:ascii="Arial Narrow" w:hAnsi="Arial Narrow" w:cs="Calibri"/>
                <w:sz w:val="20"/>
                <w:szCs w:val="20"/>
              </w:rPr>
            </w:pPr>
            <w:r w:rsidRPr="00A4634E">
              <w:rPr>
                <w:rFonts w:ascii="Arial Narrow" w:hAnsi="Arial Narrow" w:cs="Calibri"/>
                <w:sz w:val="20"/>
                <w:szCs w:val="20"/>
              </w:rPr>
              <w:t>Osnovna definicija discipline. Ideološka pozadina: radikalizam i moralizam kulturalnih studija.</w:t>
            </w:r>
          </w:p>
          <w:p w14:paraId="2603CC5E" w14:textId="77777777" w:rsidR="008C1913" w:rsidRPr="00A4634E" w:rsidRDefault="008C1913" w:rsidP="004E7410">
            <w:pPr>
              <w:rPr>
                <w:rFonts w:ascii="Arial Narrow" w:hAnsi="Arial Narrow" w:cs="Calibri"/>
                <w:sz w:val="20"/>
                <w:szCs w:val="20"/>
              </w:rPr>
            </w:pPr>
            <w:r w:rsidRPr="00A4634E">
              <w:rPr>
                <w:rFonts w:ascii="Arial Narrow" w:hAnsi="Arial Narrow" w:cs="Calibri"/>
                <w:sz w:val="20"/>
                <w:szCs w:val="20"/>
              </w:rPr>
              <w:t>Rani dani kulturalnih studija: birminghamska škola, britanski kulturalni studiji, internacionalizacija kulturalnih studija, američki kulturalni studiji, azijski kulturalni studiji.</w:t>
            </w:r>
          </w:p>
          <w:p w14:paraId="7AC3F74E" w14:textId="77777777" w:rsidR="008C1913" w:rsidRPr="00A4634E" w:rsidRDefault="008C1913" w:rsidP="004E7410">
            <w:pPr>
              <w:rPr>
                <w:rFonts w:ascii="Arial Narrow" w:hAnsi="Arial Narrow" w:cs="Calibri"/>
                <w:sz w:val="20"/>
                <w:szCs w:val="20"/>
              </w:rPr>
            </w:pPr>
            <w:r w:rsidRPr="00A4634E">
              <w:rPr>
                <w:rFonts w:ascii="Arial Narrow" w:hAnsi="Arial Narrow" w:cs="Calibri"/>
                <w:sz w:val="20"/>
                <w:szCs w:val="20"/>
              </w:rPr>
              <w:t>Pitanja bliskosti i razlika spram drugih društveno-humanističkih disciplina poput sociologije, sociolingvistike, etnologije, kulturalne antropologije, komunikologije, mediologije, kulturalne povijesti, itd.</w:t>
            </w:r>
          </w:p>
          <w:p w14:paraId="4AF35E47" w14:textId="77777777" w:rsidR="008C1913" w:rsidRPr="00A4634E" w:rsidRDefault="008C1913" w:rsidP="004E7410">
            <w:pPr>
              <w:pStyle w:val="Default"/>
              <w:jc w:val="both"/>
              <w:rPr>
                <w:rFonts w:ascii="Arial Narrow" w:hAnsi="Arial Narrow" w:cs="Calibri"/>
                <w:color w:val="auto"/>
                <w:sz w:val="20"/>
                <w:szCs w:val="20"/>
              </w:rPr>
            </w:pPr>
            <w:r w:rsidRPr="00A4634E">
              <w:rPr>
                <w:rFonts w:ascii="Arial Narrow" w:hAnsi="Arial Narrow" w:cs="Calibri"/>
                <w:color w:val="auto"/>
                <w:sz w:val="20"/>
                <w:szCs w:val="20"/>
              </w:rPr>
              <w:t>Temeljni teorijski izvori kulturalnih studija: marksizam, strukturalističke izvedenice, socijalni konstruktivizam, kulturalni relativizam i antiesencijalizam; kulturalni obrat u književnoj teoriji, narativni obrat u etnografiji, poststrukturalizam o postmodernizam, suvremena stremljenja prema kognitivizmu.</w:t>
            </w:r>
          </w:p>
        </w:tc>
      </w:tr>
      <w:tr w:rsidR="008C1913" w:rsidRPr="00A4634E" w14:paraId="4D91C75A" w14:textId="77777777" w:rsidTr="004E7410">
        <w:trPr>
          <w:trHeight w:val="432"/>
          <w:jc w:val="center"/>
        </w:trPr>
        <w:tc>
          <w:tcPr>
            <w:tcW w:w="1772" w:type="pct"/>
            <w:gridSpan w:val="3"/>
            <w:vAlign w:val="center"/>
          </w:tcPr>
          <w:p w14:paraId="14A56753" w14:textId="77777777" w:rsidR="008C1913" w:rsidRPr="00A4634E" w:rsidRDefault="008C1913" w:rsidP="008C1913">
            <w:pPr>
              <w:pStyle w:val="Tijeloteksta"/>
              <w:numPr>
                <w:ilvl w:val="1"/>
                <w:numId w:val="217"/>
              </w:numPr>
              <w:ind w:left="625" w:hanging="341"/>
              <w:rPr>
                <w:rFonts w:ascii="Arial Narrow" w:hAnsi="Arial Narrow" w:cs="Calibri"/>
                <w:b w:val="0"/>
                <w:sz w:val="20"/>
              </w:rPr>
            </w:pPr>
            <w:r w:rsidRPr="00A4634E">
              <w:rPr>
                <w:rFonts w:ascii="Arial Narrow" w:hAnsi="Arial Narrow" w:cs="Calibri"/>
                <w:b w:val="0"/>
                <w:sz w:val="20"/>
              </w:rPr>
              <w:t xml:space="preserve">Vrste izvođenja nastave </w:t>
            </w:r>
          </w:p>
        </w:tc>
        <w:tc>
          <w:tcPr>
            <w:tcW w:w="1294" w:type="pct"/>
            <w:gridSpan w:val="3"/>
            <w:vAlign w:val="center"/>
          </w:tcPr>
          <w:p w14:paraId="28798557" w14:textId="77777777" w:rsidR="008C1913" w:rsidRPr="00A4634E" w:rsidRDefault="008C1913" w:rsidP="004E7410">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1"/>
                  <w:enabled/>
                  <w:calcOnExit w:val="0"/>
                  <w:checkBox>
                    <w:sizeAuto/>
                    <w:default w:val="1"/>
                  </w:checkBox>
                </w:ffData>
              </w:fldChar>
            </w:r>
            <w:r w:rsidRPr="00A4634E">
              <w:rPr>
                <w:rFonts w:ascii="Arial Narrow" w:hAnsi="Arial Narrow" w:cs="Calibri"/>
                <w:b w:val="0"/>
                <w:sz w:val="20"/>
                <w:szCs w:val="20"/>
              </w:rPr>
              <w:instrText xml:space="preserve"> FORMCHECKBOX </w:instrText>
            </w:r>
            <w:r w:rsidR="00E731E6">
              <w:rPr>
                <w:rFonts w:ascii="Arial Narrow" w:hAnsi="Arial Narrow" w:cs="Calibri"/>
                <w:b w:val="0"/>
                <w:sz w:val="20"/>
                <w:szCs w:val="20"/>
              </w:rPr>
            </w:r>
            <w:r w:rsidR="00E731E6">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predavanja</w:t>
            </w:r>
          </w:p>
          <w:p w14:paraId="58FD1832" w14:textId="77777777" w:rsidR="008C1913" w:rsidRPr="00A4634E" w:rsidRDefault="008C1913" w:rsidP="004E7410">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2"/>
                  <w:enabled/>
                  <w:calcOnExit w:val="0"/>
                  <w:checkBox>
                    <w:sizeAuto/>
                    <w:default w:val="1"/>
                  </w:checkBox>
                </w:ffData>
              </w:fldChar>
            </w:r>
            <w:r w:rsidRPr="00A4634E">
              <w:rPr>
                <w:rFonts w:ascii="Arial Narrow" w:hAnsi="Arial Narrow" w:cs="Calibri"/>
                <w:b w:val="0"/>
                <w:sz w:val="20"/>
                <w:szCs w:val="20"/>
              </w:rPr>
              <w:instrText xml:space="preserve"> FORMCHECKBOX </w:instrText>
            </w:r>
            <w:r w:rsidR="00E731E6">
              <w:rPr>
                <w:rFonts w:ascii="Arial Narrow" w:hAnsi="Arial Narrow" w:cs="Calibri"/>
                <w:b w:val="0"/>
                <w:sz w:val="20"/>
                <w:szCs w:val="20"/>
              </w:rPr>
            </w:r>
            <w:r w:rsidR="00E731E6">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seminari i radionice  </w:t>
            </w:r>
          </w:p>
          <w:p w14:paraId="00961BD9" w14:textId="77777777" w:rsidR="008C1913" w:rsidRPr="00A4634E" w:rsidRDefault="008C1913" w:rsidP="004E7410">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3"/>
                  <w:enabled/>
                  <w:calcOnExit w:val="0"/>
                  <w:checkBox>
                    <w:sizeAuto/>
                    <w:default w:val="0"/>
                  </w:checkBox>
                </w:ffData>
              </w:fldChar>
            </w:r>
            <w:r w:rsidRPr="00A4634E">
              <w:rPr>
                <w:rFonts w:ascii="Arial Narrow" w:hAnsi="Arial Narrow" w:cs="Calibri"/>
                <w:b w:val="0"/>
                <w:sz w:val="20"/>
                <w:szCs w:val="20"/>
              </w:rPr>
              <w:instrText xml:space="preserve"> FORMCHECKBOX </w:instrText>
            </w:r>
            <w:r w:rsidR="00E731E6">
              <w:rPr>
                <w:rFonts w:ascii="Arial Narrow" w:hAnsi="Arial Narrow" w:cs="Calibri"/>
                <w:b w:val="0"/>
                <w:sz w:val="20"/>
                <w:szCs w:val="20"/>
              </w:rPr>
            </w:r>
            <w:r w:rsidR="00E731E6">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vježbe  </w:t>
            </w:r>
          </w:p>
          <w:p w14:paraId="19B6F39B" w14:textId="77777777" w:rsidR="008C1913" w:rsidRPr="00A4634E" w:rsidRDefault="008C1913" w:rsidP="004E7410">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4"/>
                  <w:enabled/>
                  <w:calcOnExit w:val="0"/>
                  <w:checkBox>
                    <w:sizeAuto/>
                    <w:default w:val="1"/>
                  </w:checkBox>
                </w:ffData>
              </w:fldChar>
            </w:r>
            <w:r w:rsidRPr="00A4634E">
              <w:rPr>
                <w:rFonts w:ascii="Arial Narrow" w:hAnsi="Arial Narrow" w:cs="Calibri"/>
                <w:b w:val="0"/>
                <w:sz w:val="20"/>
                <w:szCs w:val="20"/>
              </w:rPr>
              <w:instrText xml:space="preserve"> FORMCHECKBOX </w:instrText>
            </w:r>
            <w:r w:rsidR="00E731E6">
              <w:rPr>
                <w:rFonts w:ascii="Arial Narrow" w:hAnsi="Arial Narrow" w:cs="Calibri"/>
                <w:b w:val="0"/>
                <w:sz w:val="20"/>
                <w:szCs w:val="20"/>
              </w:rPr>
            </w:r>
            <w:r w:rsidR="00E731E6">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obrazovanje na daljinu</w:t>
            </w:r>
          </w:p>
          <w:p w14:paraId="1AAC3563" w14:textId="77777777" w:rsidR="008C1913" w:rsidRPr="00A4634E" w:rsidRDefault="008C1913" w:rsidP="004E7410">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9"/>
                  <w:enabled/>
                  <w:calcOnExit w:val="0"/>
                  <w:checkBox>
                    <w:size w:val="20"/>
                    <w:default w:val="0"/>
                  </w:checkBox>
                </w:ffData>
              </w:fldChar>
            </w:r>
            <w:r w:rsidRPr="00A4634E">
              <w:rPr>
                <w:rFonts w:ascii="Arial Narrow" w:hAnsi="Arial Narrow" w:cs="Calibri"/>
                <w:b w:val="0"/>
                <w:sz w:val="20"/>
                <w:szCs w:val="20"/>
              </w:rPr>
              <w:instrText xml:space="preserve"> FORMCHECKBOX </w:instrText>
            </w:r>
            <w:r w:rsidR="00E731E6">
              <w:rPr>
                <w:rFonts w:ascii="Arial Narrow" w:hAnsi="Arial Narrow" w:cs="Calibri"/>
                <w:b w:val="0"/>
                <w:sz w:val="20"/>
                <w:szCs w:val="20"/>
              </w:rPr>
            </w:r>
            <w:r w:rsidR="00E731E6">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terenska nastava</w:t>
            </w:r>
          </w:p>
        </w:tc>
        <w:tc>
          <w:tcPr>
            <w:tcW w:w="1933" w:type="pct"/>
            <w:gridSpan w:val="4"/>
            <w:vAlign w:val="center"/>
          </w:tcPr>
          <w:p w14:paraId="5B88DF28" w14:textId="77777777" w:rsidR="008C1913" w:rsidRPr="00A4634E" w:rsidRDefault="008C1913" w:rsidP="004E7410">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5"/>
                  <w:enabled/>
                  <w:calcOnExit w:val="0"/>
                  <w:checkBox>
                    <w:sizeAuto/>
                    <w:default w:val="1"/>
                  </w:checkBox>
                </w:ffData>
              </w:fldChar>
            </w:r>
            <w:r w:rsidRPr="00A4634E">
              <w:rPr>
                <w:rFonts w:ascii="Arial Narrow" w:hAnsi="Arial Narrow" w:cs="Calibri"/>
                <w:b w:val="0"/>
                <w:sz w:val="20"/>
                <w:szCs w:val="20"/>
              </w:rPr>
              <w:instrText xml:space="preserve"> FORMCHECKBOX </w:instrText>
            </w:r>
            <w:r w:rsidR="00E731E6">
              <w:rPr>
                <w:rFonts w:ascii="Arial Narrow" w:hAnsi="Arial Narrow" w:cs="Calibri"/>
                <w:b w:val="0"/>
                <w:sz w:val="20"/>
                <w:szCs w:val="20"/>
              </w:rPr>
            </w:r>
            <w:r w:rsidR="00E731E6">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samostalni zadaci  </w:t>
            </w:r>
          </w:p>
          <w:p w14:paraId="2CE5EEF7" w14:textId="77777777" w:rsidR="008C1913" w:rsidRPr="00A4634E" w:rsidRDefault="008C1913" w:rsidP="004E7410">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6"/>
                  <w:enabled/>
                  <w:calcOnExit w:val="0"/>
                  <w:checkBox>
                    <w:sizeAuto/>
                    <w:default w:val="0"/>
                  </w:checkBox>
                </w:ffData>
              </w:fldChar>
            </w:r>
            <w:r w:rsidRPr="00A4634E">
              <w:rPr>
                <w:rFonts w:ascii="Arial Narrow" w:hAnsi="Arial Narrow" w:cs="Calibri"/>
                <w:b w:val="0"/>
                <w:sz w:val="20"/>
                <w:szCs w:val="20"/>
              </w:rPr>
              <w:instrText xml:space="preserve"> FORMCHECKBOX </w:instrText>
            </w:r>
            <w:r w:rsidR="00E731E6">
              <w:rPr>
                <w:rFonts w:ascii="Arial Narrow" w:hAnsi="Arial Narrow" w:cs="Calibri"/>
                <w:b w:val="0"/>
                <w:sz w:val="20"/>
                <w:szCs w:val="20"/>
              </w:rPr>
            </w:r>
            <w:r w:rsidR="00E731E6">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multimedija i mreža  </w:t>
            </w:r>
          </w:p>
          <w:p w14:paraId="0C0D4B68" w14:textId="77777777" w:rsidR="008C1913" w:rsidRPr="00A4634E" w:rsidRDefault="008C1913" w:rsidP="004E7410">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7"/>
                  <w:enabled/>
                  <w:calcOnExit w:val="0"/>
                  <w:checkBox>
                    <w:sizeAuto/>
                    <w:default w:val="0"/>
                  </w:checkBox>
                </w:ffData>
              </w:fldChar>
            </w:r>
            <w:r w:rsidRPr="00A4634E">
              <w:rPr>
                <w:rFonts w:ascii="Arial Narrow" w:hAnsi="Arial Narrow" w:cs="Calibri"/>
                <w:b w:val="0"/>
                <w:sz w:val="20"/>
                <w:szCs w:val="20"/>
              </w:rPr>
              <w:instrText xml:space="preserve"> FORMCHECKBOX </w:instrText>
            </w:r>
            <w:r w:rsidR="00E731E6">
              <w:rPr>
                <w:rFonts w:ascii="Arial Narrow" w:hAnsi="Arial Narrow" w:cs="Calibri"/>
                <w:b w:val="0"/>
                <w:sz w:val="20"/>
                <w:szCs w:val="20"/>
              </w:rPr>
            </w:r>
            <w:r w:rsidR="00E731E6">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laboratorij</w:t>
            </w:r>
          </w:p>
          <w:p w14:paraId="751287CE" w14:textId="77777777" w:rsidR="008C1913" w:rsidRPr="00A4634E" w:rsidRDefault="008C1913" w:rsidP="004E7410">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8"/>
                  <w:enabled/>
                  <w:calcOnExit w:val="0"/>
                  <w:checkBox>
                    <w:sizeAuto/>
                    <w:default w:val="0"/>
                  </w:checkBox>
                </w:ffData>
              </w:fldChar>
            </w:r>
            <w:r w:rsidRPr="00A4634E">
              <w:rPr>
                <w:rFonts w:ascii="Arial Narrow" w:hAnsi="Arial Narrow" w:cs="Calibri"/>
                <w:b w:val="0"/>
                <w:sz w:val="20"/>
                <w:szCs w:val="20"/>
              </w:rPr>
              <w:instrText xml:space="preserve"> FORMCHECKBOX </w:instrText>
            </w:r>
            <w:r w:rsidR="00E731E6">
              <w:rPr>
                <w:rFonts w:ascii="Arial Narrow" w:hAnsi="Arial Narrow" w:cs="Calibri"/>
                <w:b w:val="0"/>
                <w:sz w:val="20"/>
                <w:szCs w:val="20"/>
              </w:rPr>
            </w:r>
            <w:r w:rsidR="00E731E6">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mentorski rad</w:t>
            </w:r>
          </w:p>
          <w:p w14:paraId="62F0DE6C" w14:textId="77777777" w:rsidR="008C1913" w:rsidRPr="00A4634E" w:rsidRDefault="008C1913" w:rsidP="004E7410">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10"/>
                  <w:enabled/>
                  <w:calcOnExit w:val="0"/>
                  <w:checkBox>
                    <w:sizeAuto/>
                    <w:default w:val="1"/>
                  </w:checkBox>
                </w:ffData>
              </w:fldChar>
            </w:r>
            <w:r w:rsidRPr="00A4634E">
              <w:rPr>
                <w:rFonts w:ascii="Arial Narrow" w:hAnsi="Arial Narrow" w:cs="Calibri"/>
                <w:b w:val="0"/>
                <w:sz w:val="20"/>
                <w:szCs w:val="20"/>
              </w:rPr>
              <w:instrText xml:space="preserve"> FORMCHECKBOX </w:instrText>
            </w:r>
            <w:r w:rsidR="00E731E6">
              <w:rPr>
                <w:rFonts w:ascii="Arial Narrow" w:hAnsi="Arial Narrow" w:cs="Calibri"/>
                <w:b w:val="0"/>
                <w:sz w:val="20"/>
                <w:szCs w:val="20"/>
              </w:rPr>
            </w:r>
            <w:r w:rsidR="00E731E6">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ostalo konzultacije</w:t>
            </w:r>
          </w:p>
        </w:tc>
      </w:tr>
      <w:tr w:rsidR="008C1913" w:rsidRPr="00A4634E" w14:paraId="080B00BF" w14:textId="77777777" w:rsidTr="004E7410">
        <w:trPr>
          <w:trHeight w:val="432"/>
          <w:jc w:val="center"/>
        </w:trPr>
        <w:tc>
          <w:tcPr>
            <w:tcW w:w="1772" w:type="pct"/>
            <w:gridSpan w:val="3"/>
            <w:vAlign w:val="center"/>
          </w:tcPr>
          <w:p w14:paraId="6C9993AC" w14:textId="77777777" w:rsidR="008C1913" w:rsidRPr="00A4634E" w:rsidRDefault="008C1913" w:rsidP="008C1913">
            <w:pPr>
              <w:pStyle w:val="Tijeloteksta"/>
              <w:numPr>
                <w:ilvl w:val="1"/>
                <w:numId w:val="217"/>
              </w:numPr>
              <w:ind w:left="625" w:hanging="341"/>
              <w:rPr>
                <w:rFonts w:ascii="Arial Narrow" w:hAnsi="Arial Narrow" w:cs="Calibri"/>
                <w:b w:val="0"/>
                <w:sz w:val="20"/>
              </w:rPr>
            </w:pPr>
            <w:r w:rsidRPr="00A4634E">
              <w:rPr>
                <w:rFonts w:ascii="Arial Narrow" w:hAnsi="Arial Narrow" w:cs="Calibri"/>
                <w:b w:val="0"/>
                <w:sz w:val="20"/>
              </w:rPr>
              <w:t>Komentari</w:t>
            </w:r>
          </w:p>
        </w:tc>
        <w:tc>
          <w:tcPr>
            <w:tcW w:w="3228" w:type="pct"/>
            <w:gridSpan w:val="7"/>
            <w:vAlign w:val="center"/>
          </w:tcPr>
          <w:p w14:paraId="5AC30E5E" w14:textId="77777777" w:rsidR="008C1913" w:rsidRPr="00A4634E" w:rsidRDefault="008C1913" w:rsidP="004E7410">
            <w:pPr>
              <w:pStyle w:val="FieldText"/>
              <w:rPr>
                <w:rFonts w:ascii="Arial Narrow" w:hAnsi="Arial Narrow" w:cs="Calibri"/>
                <w:b w:val="0"/>
                <w:sz w:val="20"/>
                <w:szCs w:val="20"/>
              </w:rPr>
            </w:pPr>
            <w:r w:rsidRPr="00A4634E">
              <w:rPr>
                <w:rFonts w:ascii="Arial Narrow" w:hAnsi="Arial Narrow" w:cs="Calibri"/>
                <w:b w:val="0"/>
                <w:sz w:val="20"/>
                <w:szCs w:val="20"/>
              </w:rPr>
              <w:t>-</w:t>
            </w:r>
          </w:p>
        </w:tc>
      </w:tr>
      <w:tr w:rsidR="008C1913" w:rsidRPr="00A4634E" w14:paraId="0B6A152D" w14:textId="77777777" w:rsidTr="004E7410">
        <w:trPr>
          <w:trHeight w:val="432"/>
          <w:jc w:val="center"/>
        </w:trPr>
        <w:tc>
          <w:tcPr>
            <w:tcW w:w="5000" w:type="pct"/>
            <w:gridSpan w:val="10"/>
            <w:vAlign w:val="center"/>
          </w:tcPr>
          <w:p w14:paraId="292855A3" w14:textId="77777777" w:rsidR="008C1913" w:rsidRPr="00A4634E" w:rsidRDefault="008C1913" w:rsidP="008C1913">
            <w:pPr>
              <w:pStyle w:val="Tijeloteksta"/>
              <w:numPr>
                <w:ilvl w:val="1"/>
                <w:numId w:val="218"/>
              </w:numPr>
              <w:ind w:left="568" w:hanging="284"/>
              <w:jc w:val="both"/>
              <w:rPr>
                <w:rFonts w:ascii="Arial Narrow" w:hAnsi="Arial Narrow" w:cs="Calibri"/>
                <w:b w:val="0"/>
                <w:sz w:val="20"/>
              </w:rPr>
            </w:pPr>
            <w:r w:rsidRPr="00A4634E">
              <w:rPr>
                <w:rFonts w:ascii="Arial Narrow" w:hAnsi="Arial Narrow" w:cs="Calibri"/>
                <w:b w:val="0"/>
                <w:sz w:val="20"/>
              </w:rPr>
              <w:t>Obveze studenata</w:t>
            </w:r>
          </w:p>
        </w:tc>
      </w:tr>
      <w:tr w:rsidR="008C1913" w:rsidRPr="00A4634E" w14:paraId="46E2196B" w14:textId="77777777" w:rsidTr="004E7410">
        <w:trPr>
          <w:trHeight w:val="432"/>
          <w:jc w:val="center"/>
        </w:trPr>
        <w:tc>
          <w:tcPr>
            <w:tcW w:w="5000" w:type="pct"/>
            <w:gridSpan w:val="10"/>
            <w:vAlign w:val="center"/>
          </w:tcPr>
          <w:p w14:paraId="7FBB1358" w14:textId="77777777" w:rsidR="008C1913" w:rsidRPr="00A4634E" w:rsidRDefault="008C1913" w:rsidP="004E7410">
            <w:pPr>
              <w:pStyle w:val="Tijeloteksta"/>
              <w:ind w:left="284"/>
              <w:rPr>
                <w:rFonts w:ascii="Arial Narrow" w:hAnsi="Arial Narrow" w:cs="Calibri"/>
                <w:b w:val="0"/>
                <w:sz w:val="20"/>
              </w:rPr>
            </w:pPr>
            <w:r w:rsidRPr="00A4634E">
              <w:rPr>
                <w:rFonts w:ascii="Arial Narrow" w:hAnsi="Arial Narrow" w:cs="Calibr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8C1913" w:rsidRPr="00A4634E" w14:paraId="7A8B8302" w14:textId="77777777" w:rsidTr="004E7410">
        <w:trPr>
          <w:trHeight w:val="432"/>
          <w:jc w:val="center"/>
        </w:trPr>
        <w:tc>
          <w:tcPr>
            <w:tcW w:w="5000" w:type="pct"/>
            <w:gridSpan w:val="10"/>
            <w:vAlign w:val="center"/>
          </w:tcPr>
          <w:p w14:paraId="6AF600D9" w14:textId="77777777" w:rsidR="008C1913" w:rsidRPr="00A4634E" w:rsidRDefault="008C1913" w:rsidP="008C1913">
            <w:pPr>
              <w:pStyle w:val="Tijeloteksta"/>
              <w:numPr>
                <w:ilvl w:val="1"/>
                <w:numId w:val="218"/>
              </w:numPr>
              <w:ind w:left="568" w:hanging="284"/>
              <w:jc w:val="both"/>
              <w:rPr>
                <w:rFonts w:ascii="Arial Narrow" w:hAnsi="Arial Narrow" w:cs="Calibri"/>
                <w:b w:val="0"/>
                <w:sz w:val="20"/>
              </w:rPr>
            </w:pPr>
            <w:r w:rsidRPr="00A4634E">
              <w:rPr>
                <w:rFonts w:ascii="Arial Narrow" w:hAnsi="Arial Narrow" w:cs="Calibri"/>
                <w:b w:val="0"/>
                <w:sz w:val="20"/>
              </w:rPr>
              <w:t>Praćenje rada studenata</w:t>
            </w:r>
          </w:p>
        </w:tc>
      </w:tr>
      <w:tr w:rsidR="008C1913" w:rsidRPr="00A4634E" w14:paraId="63E09586" w14:textId="77777777" w:rsidTr="004E7410">
        <w:tblPrEx>
          <w:tblLook w:val="04A0" w:firstRow="1" w:lastRow="0" w:firstColumn="1" w:lastColumn="0" w:noHBand="0" w:noVBand="1"/>
        </w:tblPrEx>
        <w:trPr>
          <w:trHeight w:val="111"/>
          <w:jc w:val="center"/>
        </w:trPr>
        <w:tc>
          <w:tcPr>
            <w:tcW w:w="944" w:type="pct"/>
            <w:tcBorders>
              <w:top w:val="single" w:sz="4" w:space="0" w:color="000000"/>
              <w:left w:val="single" w:sz="4" w:space="0" w:color="000000"/>
              <w:bottom w:val="single" w:sz="4" w:space="0" w:color="000000"/>
              <w:right w:val="single" w:sz="4" w:space="0" w:color="000000"/>
            </w:tcBorders>
            <w:vAlign w:val="center"/>
            <w:hideMark/>
          </w:tcPr>
          <w:p w14:paraId="552DDF6F" w14:textId="77777777" w:rsidR="008C1913" w:rsidRPr="00A4634E" w:rsidRDefault="008C1913" w:rsidP="004E7410">
            <w:pPr>
              <w:pStyle w:val="Tijeloteksta"/>
              <w:rPr>
                <w:rFonts w:ascii="Arial Narrow" w:hAnsi="Arial Narrow" w:cs="Calibri"/>
                <w:b w:val="0"/>
                <w:sz w:val="20"/>
                <w:lang w:eastAsia="en-US"/>
              </w:rPr>
            </w:pPr>
            <w:r w:rsidRPr="00A4634E">
              <w:rPr>
                <w:rFonts w:ascii="Arial Narrow" w:hAnsi="Arial Narrow" w:cs="Calibri"/>
                <w:b w:val="0"/>
                <w:sz w:val="20"/>
                <w:lang w:eastAsia="en-US"/>
              </w:rPr>
              <w:t>Pohađanje nastave</w:t>
            </w:r>
          </w:p>
        </w:tc>
        <w:tc>
          <w:tcPr>
            <w:tcW w:w="303" w:type="pct"/>
            <w:tcBorders>
              <w:top w:val="single" w:sz="4" w:space="0" w:color="000000"/>
              <w:left w:val="single" w:sz="4" w:space="0" w:color="000000"/>
              <w:bottom w:val="single" w:sz="4" w:space="0" w:color="000000"/>
              <w:right w:val="single" w:sz="4" w:space="0" w:color="000000"/>
            </w:tcBorders>
            <w:vAlign w:val="center"/>
            <w:hideMark/>
          </w:tcPr>
          <w:p w14:paraId="5BE17AF7" w14:textId="77777777" w:rsidR="008C1913" w:rsidRPr="00A4634E" w:rsidRDefault="008C1913" w:rsidP="004E7410">
            <w:pPr>
              <w:pStyle w:val="Tijeloteksta"/>
              <w:jc w:val="center"/>
              <w:rPr>
                <w:rFonts w:ascii="Arial Narrow" w:hAnsi="Arial Narrow" w:cs="Calibri"/>
                <w:b w:val="0"/>
                <w:sz w:val="20"/>
                <w:lang w:eastAsia="en-US"/>
              </w:rPr>
            </w:pPr>
          </w:p>
        </w:tc>
        <w:tc>
          <w:tcPr>
            <w:tcW w:w="879" w:type="pct"/>
            <w:gridSpan w:val="2"/>
            <w:tcBorders>
              <w:top w:val="single" w:sz="4" w:space="0" w:color="000000"/>
              <w:left w:val="single" w:sz="4" w:space="0" w:color="000000"/>
              <w:bottom w:val="single" w:sz="4" w:space="0" w:color="000000"/>
              <w:right w:val="single" w:sz="4" w:space="0" w:color="000000"/>
            </w:tcBorders>
            <w:vAlign w:val="center"/>
            <w:hideMark/>
          </w:tcPr>
          <w:p w14:paraId="7437472B" w14:textId="77777777" w:rsidR="008C1913" w:rsidRPr="00A4634E" w:rsidRDefault="008C1913" w:rsidP="004E7410">
            <w:pPr>
              <w:pStyle w:val="Tijeloteksta"/>
              <w:rPr>
                <w:rFonts w:ascii="Arial Narrow" w:hAnsi="Arial Narrow" w:cs="Calibri"/>
                <w:b w:val="0"/>
                <w:sz w:val="20"/>
                <w:lang w:eastAsia="en-US"/>
              </w:rPr>
            </w:pPr>
            <w:r w:rsidRPr="00A4634E">
              <w:rPr>
                <w:rFonts w:ascii="Arial Narrow" w:hAnsi="Arial Narrow" w:cs="Calibri"/>
                <w:b w:val="0"/>
                <w:sz w:val="20"/>
                <w:lang w:eastAsia="en-US"/>
              </w:rPr>
              <w:t>Aktivnost u nastavi</w:t>
            </w:r>
          </w:p>
        </w:tc>
        <w:tc>
          <w:tcPr>
            <w:tcW w:w="440" w:type="pct"/>
            <w:tcBorders>
              <w:top w:val="single" w:sz="4" w:space="0" w:color="000000"/>
              <w:left w:val="single" w:sz="4" w:space="0" w:color="000000"/>
              <w:bottom w:val="single" w:sz="4" w:space="0" w:color="000000"/>
              <w:right w:val="single" w:sz="4" w:space="0" w:color="000000"/>
            </w:tcBorders>
            <w:vAlign w:val="center"/>
            <w:hideMark/>
          </w:tcPr>
          <w:p w14:paraId="07B23CFA" w14:textId="77777777" w:rsidR="008C1913" w:rsidRPr="00A4634E" w:rsidRDefault="008C1913" w:rsidP="004E7410">
            <w:pPr>
              <w:pStyle w:val="Tijeloteksta"/>
              <w:jc w:val="center"/>
              <w:rPr>
                <w:rFonts w:ascii="Arial Narrow" w:hAnsi="Arial Narrow" w:cs="Calibri"/>
                <w:b w:val="0"/>
                <w:sz w:val="20"/>
                <w:lang w:eastAsia="en-US"/>
              </w:rPr>
            </w:pPr>
            <w:r w:rsidRPr="00A4634E">
              <w:rPr>
                <w:rFonts w:ascii="Arial Narrow" w:hAnsi="Arial Narrow" w:cs="Calibri"/>
                <w:b w:val="0"/>
                <w:sz w:val="20"/>
                <w:lang w:eastAsia="en-US"/>
              </w:rPr>
              <w:t>0,5</w:t>
            </w:r>
          </w:p>
        </w:tc>
        <w:tc>
          <w:tcPr>
            <w:tcW w:w="689" w:type="pct"/>
            <w:gridSpan w:val="2"/>
            <w:tcBorders>
              <w:top w:val="single" w:sz="4" w:space="0" w:color="000000"/>
              <w:left w:val="single" w:sz="4" w:space="0" w:color="000000"/>
              <w:bottom w:val="single" w:sz="4" w:space="0" w:color="000000"/>
              <w:right w:val="single" w:sz="4" w:space="0" w:color="000000"/>
            </w:tcBorders>
            <w:vAlign w:val="center"/>
            <w:hideMark/>
          </w:tcPr>
          <w:p w14:paraId="5BD9FC24" w14:textId="77777777" w:rsidR="008C1913" w:rsidRPr="00A4634E" w:rsidRDefault="008C1913" w:rsidP="004E7410">
            <w:pPr>
              <w:pStyle w:val="Tijeloteksta"/>
              <w:rPr>
                <w:rFonts w:ascii="Arial Narrow" w:hAnsi="Arial Narrow" w:cs="Calibri"/>
                <w:b w:val="0"/>
                <w:sz w:val="20"/>
                <w:lang w:eastAsia="en-US"/>
              </w:rPr>
            </w:pPr>
            <w:r w:rsidRPr="00A4634E">
              <w:rPr>
                <w:rFonts w:ascii="Arial Narrow" w:hAnsi="Arial Narrow" w:cs="Calibri"/>
                <w:b w:val="0"/>
                <w:sz w:val="20"/>
                <w:lang w:eastAsia="en-US"/>
              </w:rPr>
              <w:t>Seminarski rad</w:t>
            </w:r>
          </w:p>
        </w:tc>
        <w:tc>
          <w:tcPr>
            <w:tcW w:w="386" w:type="pct"/>
            <w:tcBorders>
              <w:top w:val="single" w:sz="4" w:space="0" w:color="000000"/>
              <w:left w:val="single" w:sz="4" w:space="0" w:color="000000"/>
              <w:bottom w:val="single" w:sz="4" w:space="0" w:color="000000"/>
              <w:right w:val="single" w:sz="4" w:space="0" w:color="000000"/>
            </w:tcBorders>
            <w:vAlign w:val="center"/>
            <w:hideMark/>
          </w:tcPr>
          <w:p w14:paraId="54AAC931" w14:textId="77777777" w:rsidR="008C1913" w:rsidRPr="00A4634E" w:rsidRDefault="008C1913" w:rsidP="004E7410">
            <w:pPr>
              <w:pStyle w:val="Tijeloteksta"/>
              <w:jc w:val="center"/>
              <w:rPr>
                <w:rFonts w:ascii="Arial Narrow" w:hAnsi="Arial Narrow" w:cs="Calibri"/>
                <w:b w:val="0"/>
                <w:sz w:val="20"/>
                <w:lang w:eastAsia="en-US"/>
              </w:rPr>
            </w:pPr>
            <w:r w:rsidRPr="00A4634E">
              <w:rPr>
                <w:rFonts w:ascii="Arial Narrow" w:hAnsi="Arial Narrow" w:cs="Calibri"/>
                <w:b w:val="0"/>
                <w:sz w:val="20"/>
                <w:lang w:eastAsia="en-US"/>
              </w:rPr>
              <w:t>0,5</w:t>
            </w:r>
          </w:p>
        </w:tc>
        <w:tc>
          <w:tcPr>
            <w:tcW w:w="968" w:type="pct"/>
            <w:tcBorders>
              <w:top w:val="single" w:sz="4" w:space="0" w:color="000000"/>
              <w:left w:val="single" w:sz="4" w:space="0" w:color="000000"/>
              <w:bottom w:val="single" w:sz="4" w:space="0" w:color="000000"/>
              <w:right w:val="single" w:sz="4" w:space="0" w:color="000000"/>
            </w:tcBorders>
            <w:vAlign w:val="center"/>
            <w:hideMark/>
          </w:tcPr>
          <w:p w14:paraId="36F54E05" w14:textId="77777777" w:rsidR="008C1913" w:rsidRPr="00A4634E" w:rsidRDefault="008C1913" w:rsidP="004E7410">
            <w:pPr>
              <w:pStyle w:val="Tijeloteksta"/>
              <w:rPr>
                <w:rFonts w:ascii="Arial Narrow" w:hAnsi="Arial Narrow" w:cs="Calibri"/>
                <w:b w:val="0"/>
                <w:sz w:val="20"/>
                <w:lang w:eastAsia="en-US"/>
              </w:rPr>
            </w:pPr>
            <w:r w:rsidRPr="00A4634E">
              <w:rPr>
                <w:rFonts w:ascii="Arial Narrow" w:hAnsi="Arial Narrow" w:cs="Calibri"/>
                <w:b w:val="0"/>
                <w:sz w:val="20"/>
                <w:lang w:eastAsia="en-US"/>
              </w:rPr>
              <w:t>Eksperimentalni rad</w:t>
            </w:r>
          </w:p>
        </w:tc>
        <w:tc>
          <w:tcPr>
            <w:tcW w:w="391" w:type="pct"/>
            <w:tcBorders>
              <w:top w:val="single" w:sz="4" w:space="0" w:color="000000"/>
              <w:left w:val="single" w:sz="4" w:space="0" w:color="000000"/>
              <w:bottom w:val="single" w:sz="4" w:space="0" w:color="000000"/>
              <w:right w:val="single" w:sz="4" w:space="0" w:color="000000"/>
            </w:tcBorders>
            <w:vAlign w:val="center"/>
            <w:hideMark/>
          </w:tcPr>
          <w:p w14:paraId="7BBEDAE6" w14:textId="77777777" w:rsidR="008C1913" w:rsidRPr="00A4634E" w:rsidRDefault="008C1913" w:rsidP="004E7410">
            <w:pPr>
              <w:pStyle w:val="Tijeloteksta"/>
              <w:jc w:val="center"/>
              <w:rPr>
                <w:rFonts w:ascii="Arial Narrow" w:hAnsi="Arial Narrow" w:cs="Calibri"/>
                <w:b w:val="0"/>
                <w:sz w:val="20"/>
                <w:lang w:eastAsia="en-US"/>
              </w:rPr>
            </w:pPr>
            <w:r w:rsidRPr="00A4634E">
              <w:rPr>
                <w:rFonts w:ascii="Arial Narrow" w:hAnsi="Arial Narrow" w:cs="Calibri"/>
                <w:b w:val="0"/>
                <w:sz w:val="20"/>
                <w:lang w:eastAsia="en-US"/>
              </w:rPr>
              <w:fldChar w:fldCharType="begin">
                <w:ffData>
                  <w:name w:val="Text3"/>
                  <w:enabled/>
                  <w:calcOnExit w:val="0"/>
                  <w:textInput/>
                </w:ffData>
              </w:fldChar>
            </w:r>
            <w:r w:rsidRPr="00A4634E">
              <w:rPr>
                <w:rFonts w:ascii="Arial Narrow" w:hAnsi="Arial Narrow" w:cs="Calibri"/>
                <w:b w:val="0"/>
                <w:sz w:val="20"/>
                <w:lang w:eastAsia="en-US"/>
              </w:rPr>
              <w:instrText xml:space="preserve"> FORMTEXT </w:instrText>
            </w:r>
            <w:r w:rsidRPr="00A4634E">
              <w:rPr>
                <w:rFonts w:ascii="Arial Narrow" w:hAnsi="Arial Narrow" w:cs="Calibri"/>
                <w:b w:val="0"/>
                <w:sz w:val="20"/>
                <w:lang w:eastAsia="en-US"/>
              </w:rPr>
            </w:r>
            <w:r w:rsidRPr="00A4634E">
              <w:rPr>
                <w:rFonts w:ascii="Arial Narrow" w:hAnsi="Arial Narrow" w:cs="Calibri"/>
                <w:b w:val="0"/>
                <w:sz w:val="20"/>
                <w:lang w:eastAsia="en-US"/>
              </w:rPr>
              <w:fldChar w:fldCharType="separate"/>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fldChar w:fldCharType="end"/>
            </w:r>
          </w:p>
        </w:tc>
      </w:tr>
      <w:tr w:rsidR="008C1913" w:rsidRPr="00A4634E" w14:paraId="6CFDA5D6" w14:textId="77777777" w:rsidTr="004E7410">
        <w:tblPrEx>
          <w:tblLook w:val="04A0" w:firstRow="1" w:lastRow="0" w:firstColumn="1" w:lastColumn="0" w:noHBand="0" w:noVBand="1"/>
        </w:tblPrEx>
        <w:trPr>
          <w:trHeight w:val="108"/>
          <w:jc w:val="center"/>
        </w:trPr>
        <w:tc>
          <w:tcPr>
            <w:tcW w:w="944" w:type="pct"/>
            <w:tcBorders>
              <w:top w:val="single" w:sz="4" w:space="0" w:color="000000"/>
              <w:left w:val="single" w:sz="4" w:space="0" w:color="000000"/>
              <w:bottom w:val="single" w:sz="4" w:space="0" w:color="000000"/>
              <w:right w:val="single" w:sz="4" w:space="0" w:color="000000"/>
            </w:tcBorders>
            <w:vAlign w:val="center"/>
            <w:hideMark/>
          </w:tcPr>
          <w:p w14:paraId="39D52C24" w14:textId="77777777" w:rsidR="008C1913" w:rsidRPr="00A4634E" w:rsidRDefault="008C1913" w:rsidP="004E7410">
            <w:pPr>
              <w:pStyle w:val="Tijeloteksta"/>
              <w:rPr>
                <w:rFonts w:ascii="Arial Narrow" w:hAnsi="Arial Narrow" w:cs="Calibri"/>
                <w:b w:val="0"/>
                <w:sz w:val="20"/>
                <w:lang w:eastAsia="en-US"/>
              </w:rPr>
            </w:pPr>
            <w:r w:rsidRPr="00A4634E">
              <w:rPr>
                <w:rFonts w:ascii="Arial Narrow" w:hAnsi="Arial Narrow" w:cs="Calibri"/>
                <w:b w:val="0"/>
                <w:sz w:val="20"/>
                <w:lang w:eastAsia="en-US"/>
              </w:rPr>
              <w:t>Pismeni ispit</w:t>
            </w:r>
          </w:p>
        </w:tc>
        <w:tc>
          <w:tcPr>
            <w:tcW w:w="303" w:type="pct"/>
            <w:tcBorders>
              <w:top w:val="single" w:sz="4" w:space="0" w:color="000000"/>
              <w:left w:val="single" w:sz="4" w:space="0" w:color="000000"/>
              <w:bottom w:val="single" w:sz="4" w:space="0" w:color="000000"/>
              <w:right w:val="single" w:sz="4" w:space="0" w:color="000000"/>
            </w:tcBorders>
            <w:vAlign w:val="center"/>
            <w:hideMark/>
          </w:tcPr>
          <w:p w14:paraId="420B4196" w14:textId="77777777" w:rsidR="008C1913" w:rsidRPr="00A4634E" w:rsidRDefault="008C1913" w:rsidP="004E7410">
            <w:pPr>
              <w:pStyle w:val="Tijeloteksta"/>
              <w:jc w:val="center"/>
              <w:rPr>
                <w:rFonts w:ascii="Arial Narrow" w:hAnsi="Arial Narrow" w:cs="Calibri"/>
                <w:b w:val="0"/>
                <w:sz w:val="20"/>
                <w:lang w:eastAsia="en-US"/>
              </w:rPr>
            </w:pPr>
            <w:r w:rsidRPr="00A4634E">
              <w:rPr>
                <w:rFonts w:ascii="Arial Narrow" w:hAnsi="Arial Narrow" w:cs="Calibri"/>
                <w:b w:val="0"/>
                <w:sz w:val="20"/>
                <w:lang w:eastAsia="en-US"/>
              </w:rPr>
              <w:t>2</w:t>
            </w:r>
          </w:p>
        </w:tc>
        <w:tc>
          <w:tcPr>
            <w:tcW w:w="879" w:type="pct"/>
            <w:gridSpan w:val="2"/>
            <w:tcBorders>
              <w:top w:val="single" w:sz="4" w:space="0" w:color="000000"/>
              <w:left w:val="single" w:sz="4" w:space="0" w:color="000000"/>
              <w:bottom w:val="single" w:sz="4" w:space="0" w:color="000000"/>
              <w:right w:val="single" w:sz="4" w:space="0" w:color="000000"/>
            </w:tcBorders>
            <w:vAlign w:val="center"/>
            <w:hideMark/>
          </w:tcPr>
          <w:p w14:paraId="44DFEF88" w14:textId="77777777" w:rsidR="008C1913" w:rsidRPr="00A4634E" w:rsidRDefault="008C1913" w:rsidP="004E7410">
            <w:pPr>
              <w:pStyle w:val="Tijeloteksta"/>
              <w:rPr>
                <w:rFonts w:ascii="Arial Narrow" w:hAnsi="Arial Narrow" w:cs="Calibri"/>
                <w:b w:val="0"/>
                <w:sz w:val="20"/>
                <w:lang w:eastAsia="en-US"/>
              </w:rPr>
            </w:pPr>
            <w:r w:rsidRPr="00A4634E">
              <w:rPr>
                <w:rFonts w:ascii="Arial Narrow" w:hAnsi="Arial Narrow" w:cs="Calibri"/>
                <w:b w:val="0"/>
                <w:sz w:val="20"/>
                <w:lang w:eastAsia="en-US"/>
              </w:rPr>
              <w:t>Usmeni ispit</w:t>
            </w:r>
          </w:p>
        </w:tc>
        <w:tc>
          <w:tcPr>
            <w:tcW w:w="440" w:type="pct"/>
            <w:tcBorders>
              <w:top w:val="single" w:sz="4" w:space="0" w:color="000000"/>
              <w:left w:val="single" w:sz="4" w:space="0" w:color="000000"/>
              <w:bottom w:val="single" w:sz="4" w:space="0" w:color="000000"/>
              <w:right w:val="single" w:sz="4" w:space="0" w:color="000000"/>
            </w:tcBorders>
            <w:vAlign w:val="center"/>
            <w:hideMark/>
          </w:tcPr>
          <w:p w14:paraId="5DF51EA7" w14:textId="77777777" w:rsidR="008C1913" w:rsidRPr="00A4634E" w:rsidRDefault="008C1913" w:rsidP="004E7410">
            <w:pPr>
              <w:pStyle w:val="Tijeloteksta"/>
              <w:jc w:val="center"/>
              <w:rPr>
                <w:rFonts w:ascii="Arial Narrow" w:hAnsi="Arial Narrow" w:cs="Calibri"/>
                <w:b w:val="0"/>
                <w:sz w:val="20"/>
                <w:lang w:eastAsia="en-US"/>
              </w:rPr>
            </w:pPr>
            <w:r w:rsidRPr="00A4634E">
              <w:rPr>
                <w:rFonts w:ascii="Arial Narrow" w:hAnsi="Arial Narrow" w:cs="Calibri"/>
                <w:b w:val="0"/>
                <w:sz w:val="20"/>
                <w:lang w:eastAsia="en-US"/>
              </w:rPr>
              <w:fldChar w:fldCharType="begin">
                <w:ffData>
                  <w:name w:val=""/>
                  <w:enabled/>
                  <w:calcOnExit w:val="0"/>
                  <w:textInput/>
                </w:ffData>
              </w:fldChar>
            </w:r>
            <w:r w:rsidRPr="00A4634E">
              <w:rPr>
                <w:rFonts w:ascii="Arial Narrow" w:hAnsi="Arial Narrow" w:cs="Calibri"/>
                <w:b w:val="0"/>
                <w:sz w:val="20"/>
                <w:lang w:eastAsia="en-US"/>
              </w:rPr>
              <w:instrText xml:space="preserve"> FORMTEXT </w:instrText>
            </w:r>
            <w:r w:rsidRPr="00A4634E">
              <w:rPr>
                <w:rFonts w:ascii="Arial Narrow" w:hAnsi="Arial Narrow" w:cs="Calibri"/>
                <w:b w:val="0"/>
                <w:sz w:val="20"/>
                <w:lang w:eastAsia="en-US"/>
              </w:rPr>
            </w:r>
            <w:r w:rsidRPr="00A4634E">
              <w:rPr>
                <w:rFonts w:ascii="Arial Narrow" w:hAnsi="Arial Narrow" w:cs="Calibri"/>
                <w:b w:val="0"/>
                <w:sz w:val="20"/>
                <w:lang w:eastAsia="en-US"/>
              </w:rPr>
              <w:fldChar w:fldCharType="separate"/>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fldChar w:fldCharType="end"/>
            </w:r>
          </w:p>
        </w:tc>
        <w:tc>
          <w:tcPr>
            <w:tcW w:w="689" w:type="pct"/>
            <w:gridSpan w:val="2"/>
            <w:tcBorders>
              <w:top w:val="single" w:sz="4" w:space="0" w:color="000000"/>
              <w:left w:val="single" w:sz="4" w:space="0" w:color="000000"/>
              <w:bottom w:val="single" w:sz="4" w:space="0" w:color="000000"/>
              <w:right w:val="single" w:sz="4" w:space="0" w:color="000000"/>
            </w:tcBorders>
            <w:vAlign w:val="center"/>
            <w:hideMark/>
          </w:tcPr>
          <w:p w14:paraId="1FA5DC3D" w14:textId="77777777" w:rsidR="008C1913" w:rsidRPr="00A4634E" w:rsidRDefault="008C1913" w:rsidP="004E7410">
            <w:pPr>
              <w:pStyle w:val="Tijeloteksta"/>
              <w:rPr>
                <w:rFonts w:ascii="Arial Narrow" w:hAnsi="Arial Narrow" w:cs="Calibri"/>
                <w:b w:val="0"/>
                <w:sz w:val="20"/>
                <w:lang w:eastAsia="en-US"/>
              </w:rPr>
            </w:pPr>
            <w:r w:rsidRPr="00A4634E">
              <w:rPr>
                <w:rFonts w:ascii="Arial Narrow" w:hAnsi="Arial Narrow" w:cs="Calibri"/>
                <w:b w:val="0"/>
                <w:sz w:val="20"/>
                <w:lang w:eastAsia="en-US"/>
              </w:rPr>
              <w:t>Esej</w:t>
            </w:r>
          </w:p>
        </w:tc>
        <w:tc>
          <w:tcPr>
            <w:tcW w:w="386" w:type="pct"/>
            <w:tcBorders>
              <w:top w:val="single" w:sz="4" w:space="0" w:color="000000"/>
              <w:left w:val="single" w:sz="4" w:space="0" w:color="000000"/>
              <w:bottom w:val="single" w:sz="4" w:space="0" w:color="000000"/>
              <w:right w:val="single" w:sz="4" w:space="0" w:color="000000"/>
            </w:tcBorders>
            <w:vAlign w:val="center"/>
            <w:hideMark/>
          </w:tcPr>
          <w:p w14:paraId="38FED565" w14:textId="77777777" w:rsidR="008C1913" w:rsidRPr="00A4634E" w:rsidRDefault="008C1913" w:rsidP="004E7410">
            <w:pPr>
              <w:pStyle w:val="Tijeloteksta"/>
              <w:jc w:val="center"/>
              <w:rPr>
                <w:rFonts w:ascii="Arial Narrow" w:hAnsi="Arial Narrow" w:cs="Calibri"/>
                <w:b w:val="0"/>
                <w:sz w:val="20"/>
                <w:lang w:eastAsia="en-US"/>
              </w:rPr>
            </w:pPr>
            <w:r w:rsidRPr="00A4634E">
              <w:rPr>
                <w:rFonts w:ascii="Arial Narrow" w:hAnsi="Arial Narrow" w:cs="Calibri"/>
                <w:b w:val="0"/>
                <w:sz w:val="20"/>
                <w:lang w:eastAsia="en-US"/>
              </w:rPr>
              <w:fldChar w:fldCharType="begin">
                <w:ffData>
                  <w:name w:val=""/>
                  <w:enabled/>
                  <w:calcOnExit w:val="0"/>
                  <w:textInput/>
                </w:ffData>
              </w:fldChar>
            </w:r>
            <w:r w:rsidRPr="00A4634E">
              <w:rPr>
                <w:rFonts w:ascii="Arial Narrow" w:hAnsi="Arial Narrow" w:cs="Calibri"/>
                <w:b w:val="0"/>
                <w:sz w:val="20"/>
                <w:lang w:eastAsia="en-US"/>
              </w:rPr>
              <w:instrText xml:space="preserve"> FORMTEXT </w:instrText>
            </w:r>
            <w:r w:rsidRPr="00A4634E">
              <w:rPr>
                <w:rFonts w:ascii="Arial Narrow" w:hAnsi="Arial Narrow" w:cs="Calibri"/>
                <w:b w:val="0"/>
                <w:sz w:val="20"/>
                <w:lang w:eastAsia="en-US"/>
              </w:rPr>
            </w:r>
            <w:r w:rsidRPr="00A4634E">
              <w:rPr>
                <w:rFonts w:ascii="Arial Narrow" w:hAnsi="Arial Narrow" w:cs="Calibri"/>
                <w:b w:val="0"/>
                <w:sz w:val="20"/>
                <w:lang w:eastAsia="en-US"/>
              </w:rPr>
              <w:fldChar w:fldCharType="separate"/>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fldChar w:fldCharType="end"/>
            </w:r>
          </w:p>
        </w:tc>
        <w:tc>
          <w:tcPr>
            <w:tcW w:w="968" w:type="pct"/>
            <w:tcBorders>
              <w:top w:val="single" w:sz="4" w:space="0" w:color="000000"/>
              <w:left w:val="single" w:sz="4" w:space="0" w:color="000000"/>
              <w:bottom w:val="single" w:sz="4" w:space="0" w:color="000000"/>
              <w:right w:val="single" w:sz="4" w:space="0" w:color="000000"/>
            </w:tcBorders>
            <w:vAlign w:val="center"/>
            <w:hideMark/>
          </w:tcPr>
          <w:p w14:paraId="234D573D" w14:textId="77777777" w:rsidR="008C1913" w:rsidRPr="00A4634E" w:rsidRDefault="008C1913" w:rsidP="004E7410">
            <w:pPr>
              <w:pStyle w:val="Tijeloteksta"/>
              <w:rPr>
                <w:rFonts w:ascii="Arial Narrow" w:hAnsi="Arial Narrow" w:cs="Calibri"/>
                <w:b w:val="0"/>
                <w:sz w:val="20"/>
                <w:lang w:eastAsia="en-US"/>
              </w:rPr>
            </w:pPr>
            <w:r w:rsidRPr="00A4634E">
              <w:rPr>
                <w:rFonts w:ascii="Arial Narrow" w:hAnsi="Arial Narrow" w:cs="Calibri"/>
                <w:b w:val="0"/>
                <w:sz w:val="20"/>
                <w:lang w:eastAsia="en-US"/>
              </w:rPr>
              <w:t>Istraživanje</w:t>
            </w:r>
          </w:p>
        </w:tc>
        <w:tc>
          <w:tcPr>
            <w:tcW w:w="391" w:type="pct"/>
            <w:tcBorders>
              <w:top w:val="single" w:sz="4" w:space="0" w:color="000000"/>
              <w:left w:val="single" w:sz="4" w:space="0" w:color="000000"/>
              <w:bottom w:val="single" w:sz="4" w:space="0" w:color="000000"/>
              <w:right w:val="single" w:sz="4" w:space="0" w:color="000000"/>
            </w:tcBorders>
            <w:vAlign w:val="center"/>
            <w:hideMark/>
          </w:tcPr>
          <w:p w14:paraId="691886F0" w14:textId="77777777" w:rsidR="008C1913" w:rsidRPr="00A4634E" w:rsidRDefault="008C1913" w:rsidP="004E7410">
            <w:pPr>
              <w:pStyle w:val="Tijeloteksta"/>
              <w:jc w:val="center"/>
              <w:rPr>
                <w:rFonts w:ascii="Arial Narrow" w:hAnsi="Arial Narrow" w:cs="Calibri"/>
                <w:b w:val="0"/>
                <w:sz w:val="20"/>
                <w:lang w:eastAsia="en-US"/>
              </w:rPr>
            </w:pPr>
            <w:r w:rsidRPr="00A4634E">
              <w:rPr>
                <w:rFonts w:ascii="Arial Narrow" w:hAnsi="Arial Narrow" w:cs="Calibri"/>
                <w:b w:val="0"/>
                <w:sz w:val="20"/>
                <w:lang w:eastAsia="en-US"/>
              </w:rPr>
              <w:fldChar w:fldCharType="begin">
                <w:ffData>
                  <w:name w:val=""/>
                  <w:enabled/>
                  <w:calcOnExit w:val="0"/>
                  <w:textInput/>
                </w:ffData>
              </w:fldChar>
            </w:r>
            <w:r w:rsidRPr="00A4634E">
              <w:rPr>
                <w:rFonts w:ascii="Arial Narrow" w:hAnsi="Arial Narrow" w:cs="Calibri"/>
                <w:b w:val="0"/>
                <w:sz w:val="20"/>
                <w:lang w:eastAsia="en-US"/>
              </w:rPr>
              <w:instrText xml:space="preserve"> FORMTEXT </w:instrText>
            </w:r>
            <w:r w:rsidRPr="00A4634E">
              <w:rPr>
                <w:rFonts w:ascii="Arial Narrow" w:hAnsi="Arial Narrow" w:cs="Calibri"/>
                <w:b w:val="0"/>
                <w:sz w:val="20"/>
                <w:lang w:eastAsia="en-US"/>
              </w:rPr>
            </w:r>
            <w:r w:rsidRPr="00A4634E">
              <w:rPr>
                <w:rFonts w:ascii="Arial Narrow" w:hAnsi="Arial Narrow" w:cs="Calibri"/>
                <w:b w:val="0"/>
                <w:sz w:val="20"/>
                <w:lang w:eastAsia="en-US"/>
              </w:rPr>
              <w:fldChar w:fldCharType="separate"/>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fldChar w:fldCharType="end"/>
            </w:r>
          </w:p>
        </w:tc>
      </w:tr>
      <w:tr w:rsidR="008C1913" w:rsidRPr="00A4634E" w14:paraId="419E415B" w14:textId="77777777" w:rsidTr="004E7410">
        <w:tblPrEx>
          <w:tblLook w:val="04A0" w:firstRow="1" w:lastRow="0" w:firstColumn="1" w:lastColumn="0" w:noHBand="0" w:noVBand="1"/>
        </w:tblPrEx>
        <w:trPr>
          <w:trHeight w:val="108"/>
          <w:jc w:val="center"/>
        </w:trPr>
        <w:tc>
          <w:tcPr>
            <w:tcW w:w="944" w:type="pct"/>
            <w:tcBorders>
              <w:top w:val="single" w:sz="4" w:space="0" w:color="000000"/>
              <w:left w:val="single" w:sz="4" w:space="0" w:color="000000"/>
              <w:bottom w:val="single" w:sz="4" w:space="0" w:color="000000"/>
              <w:right w:val="single" w:sz="4" w:space="0" w:color="000000"/>
            </w:tcBorders>
            <w:vAlign w:val="center"/>
            <w:hideMark/>
          </w:tcPr>
          <w:p w14:paraId="59CFFE39" w14:textId="77777777" w:rsidR="008C1913" w:rsidRPr="00A4634E" w:rsidRDefault="008C1913" w:rsidP="004E7410">
            <w:pPr>
              <w:pStyle w:val="Tijeloteksta"/>
              <w:rPr>
                <w:rFonts w:ascii="Arial Narrow" w:hAnsi="Arial Narrow" w:cs="Calibri"/>
                <w:b w:val="0"/>
                <w:sz w:val="20"/>
                <w:lang w:eastAsia="en-US"/>
              </w:rPr>
            </w:pPr>
            <w:r w:rsidRPr="00A4634E">
              <w:rPr>
                <w:rFonts w:ascii="Arial Narrow" w:hAnsi="Arial Narrow" w:cs="Calibri"/>
                <w:b w:val="0"/>
                <w:sz w:val="20"/>
                <w:lang w:eastAsia="en-US"/>
              </w:rPr>
              <w:t>Projekt</w:t>
            </w:r>
          </w:p>
        </w:tc>
        <w:tc>
          <w:tcPr>
            <w:tcW w:w="303" w:type="pct"/>
            <w:tcBorders>
              <w:top w:val="single" w:sz="4" w:space="0" w:color="000000"/>
              <w:left w:val="single" w:sz="4" w:space="0" w:color="000000"/>
              <w:bottom w:val="single" w:sz="4" w:space="0" w:color="000000"/>
              <w:right w:val="single" w:sz="4" w:space="0" w:color="000000"/>
            </w:tcBorders>
            <w:vAlign w:val="center"/>
            <w:hideMark/>
          </w:tcPr>
          <w:p w14:paraId="1B58B7BC" w14:textId="77777777" w:rsidR="008C1913" w:rsidRPr="00A4634E" w:rsidRDefault="008C1913" w:rsidP="004E7410">
            <w:pPr>
              <w:pStyle w:val="Tijeloteksta"/>
              <w:jc w:val="center"/>
              <w:rPr>
                <w:rFonts w:ascii="Arial Narrow" w:hAnsi="Arial Narrow" w:cs="Calibri"/>
                <w:b w:val="0"/>
                <w:sz w:val="20"/>
                <w:lang w:eastAsia="en-US"/>
              </w:rPr>
            </w:pPr>
            <w:r w:rsidRPr="00A4634E">
              <w:rPr>
                <w:rFonts w:ascii="Arial Narrow" w:hAnsi="Arial Narrow" w:cs="Calibri"/>
                <w:b w:val="0"/>
                <w:sz w:val="20"/>
                <w:lang w:eastAsia="en-US"/>
              </w:rPr>
              <w:fldChar w:fldCharType="begin">
                <w:ffData>
                  <w:name w:val=""/>
                  <w:enabled/>
                  <w:calcOnExit w:val="0"/>
                  <w:textInput/>
                </w:ffData>
              </w:fldChar>
            </w:r>
            <w:r w:rsidRPr="00A4634E">
              <w:rPr>
                <w:rFonts w:ascii="Arial Narrow" w:hAnsi="Arial Narrow" w:cs="Calibri"/>
                <w:b w:val="0"/>
                <w:sz w:val="20"/>
                <w:lang w:eastAsia="en-US"/>
              </w:rPr>
              <w:instrText xml:space="preserve"> FORMTEXT </w:instrText>
            </w:r>
            <w:r w:rsidRPr="00A4634E">
              <w:rPr>
                <w:rFonts w:ascii="Arial Narrow" w:hAnsi="Arial Narrow" w:cs="Calibri"/>
                <w:b w:val="0"/>
                <w:sz w:val="20"/>
                <w:lang w:eastAsia="en-US"/>
              </w:rPr>
            </w:r>
            <w:r w:rsidRPr="00A4634E">
              <w:rPr>
                <w:rFonts w:ascii="Arial Narrow" w:hAnsi="Arial Narrow" w:cs="Calibri"/>
                <w:b w:val="0"/>
                <w:sz w:val="20"/>
                <w:lang w:eastAsia="en-US"/>
              </w:rPr>
              <w:fldChar w:fldCharType="separate"/>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fldChar w:fldCharType="end"/>
            </w:r>
          </w:p>
        </w:tc>
        <w:tc>
          <w:tcPr>
            <w:tcW w:w="879" w:type="pct"/>
            <w:gridSpan w:val="2"/>
            <w:tcBorders>
              <w:top w:val="single" w:sz="4" w:space="0" w:color="000000"/>
              <w:left w:val="single" w:sz="4" w:space="0" w:color="000000"/>
              <w:bottom w:val="single" w:sz="4" w:space="0" w:color="000000"/>
              <w:right w:val="single" w:sz="4" w:space="0" w:color="000000"/>
            </w:tcBorders>
            <w:vAlign w:val="center"/>
            <w:hideMark/>
          </w:tcPr>
          <w:p w14:paraId="358D77C5" w14:textId="77777777" w:rsidR="008C1913" w:rsidRPr="00A4634E" w:rsidRDefault="008C1913" w:rsidP="004E7410">
            <w:pPr>
              <w:pStyle w:val="Tijeloteksta"/>
              <w:rPr>
                <w:rFonts w:ascii="Arial Narrow" w:hAnsi="Arial Narrow" w:cs="Calibri"/>
                <w:b w:val="0"/>
                <w:sz w:val="20"/>
                <w:lang w:eastAsia="en-US"/>
              </w:rPr>
            </w:pPr>
            <w:r w:rsidRPr="00A4634E">
              <w:rPr>
                <w:rFonts w:ascii="Arial Narrow" w:hAnsi="Arial Narrow" w:cs="Calibri"/>
                <w:b w:val="0"/>
                <w:sz w:val="20"/>
                <w:lang w:eastAsia="en-US"/>
              </w:rPr>
              <w:t>Kontinuirana provjera znanja</w:t>
            </w:r>
          </w:p>
        </w:tc>
        <w:tc>
          <w:tcPr>
            <w:tcW w:w="440" w:type="pct"/>
            <w:tcBorders>
              <w:top w:val="single" w:sz="4" w:space="0" w:color="000000"/>
              <w:left w:val="single" w:sz="4" w:space="0" w:color="000000"/>
              <w:bottom w:val="single" w:sz="4" w:space="0" w:color="000000"/>
              <w:right w:val="single" w:sz="4" w:space="0" w:color="000000"/>
            </w:tcBorders>
            <w:vAlign w:val="center"/>
            <w:hideMark/>
          </w:tcPr>
          <w:p w14:paraId="0F389D8E" w14:textId="77777777" w:rsidR="008C1913" w:rsidRPr="00A4634E" w:rsidRDefault="008C1913" w:rsidP="004E7410">
            <w:pPr>
              <w:pStyle w:val="Tijeloteksta"/>
              <w:jc w:val="center"/>
              <w:rPr>
                <w:rFonts w:ascii="Arial Narrow" w:hAnsi="Arial Narrow" w:cs="Calibri"/>
                <w:b w:val="0"/>
                <w:sz w:val="20"/>
                <w:lang w:eastAsia="en-US"/>
              </w:rPr>
            </w:pPr>
            <w:r w:rsidRPr="00A4634E">
              <w:rPr>
                <w:rFonts w:ascii="Arial Narrow" w:hAnsi="Arial Narrow" w:cs="Calibri"/>
                <w:b w:val="0"/>
                <w:sz w:val="20"/>
                <w:lang w:eastAsia="en-US"/>
              </w:rPr>
              <w:fldChar w:fldCharType="begin">
                <w:ffData>
                  <w:name w:val=""/>
                  <w:enabled/>
                  <w:calcOnExit w:val="0"/>
                  <w:textInput/>
                </w:ffData>
              </w:fldChar>
            </w:r>
            <w:r w:rsidRPr="00A4634E">
              <w:rPr>
                <w:rFonts w:ascii="Arial Narrow" w:hAnsi="Arial Narrow" w:cs="Calibri"/>
                <w:b w:val="0"/>
                <w:sz w:val="20"/>
                <w:lang w:eastAsia="en-US"/>
              </w:rPr>
              <w:instrText xml:space="preserve"> FORMTEXT </w:instrText>
            </w:r>
            <w:r w:rsidRPr="00A4634E">
              <w:rPr>
                <w:rFonts w:ascii="Arial Narrow" w:hAnsi="Arial Narrow" w:cs="Calibri"/>
                <w:b w:val="0"/>
                <w:sz w:val="20"/>
                <w:lang w:eastAsia="en-US"/>
              </w:rPr>
            </w:r>
            <w:r w:rsidRPr="00A4634E">
              <w:rPr>
                <w:rFonts w:ascii="Arial Narrow" w:hAnsi="Arial Narrow" w:cs="Calibri"/>
                <w:b w:val="0"/>
                <w:sz w:val="20"/>
                <w:lang w:eastAsia="en-US"/>
              </w:rPr>
              <w:fldChar w:fldCharType="separate"/>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fldChar w:fldCharType="end"/>
            </w:r>
          </w:p>
        </w:tc>
        <w:tc>
          <w:tcPr>
            <w:tcW w:w="689" w:type="pct"/>
            <w:gridSpan w:val="2"/>
            <w:tcBorders>
              <w:top w:val="single" w:sz="4" w:space="0" w:color="000000"/>
              <w:left w:val="single" w:sz="4" w:space="0" w:color="000000"/>
              <w:bottom w:val="single" w:sz="4" w:space="0" w:color="000000"/>
              <w:right w:val="single" w:sz="4" w:space="0" w:color="000000"/>
            </w:tcBorders>
            <w:vAlign w:val="center"/>
            <w:hideMark/>
          </w:tcPr>
          <w:p w14:paraId="0A011406" w14:textId="77777777" w:rsidR="008C1913" w:rsidRPr="00A4634E" w:rsidRDefault="008C1913" w:rsidP="004E7410">
            <w:pPr>
              <w:pStyle w:val="Tijeloteksta"/>
              <w:rPr>
                <w:rFonts w:ascii="Arial Narrow" w:hAnsi="Arial Narrow" w:cs="Calibri"/>
                <w:b w:val="0"/>
                <w:sz w:val="20"/>
                <w:lang w:eastAsia="en-US"/>
              </w:rPr>
            </w:pPr>
            <w:r w:rsidRPr="00A4634E">
              <w:rPr>
                <w:rFonts w:ascii="Arial Narrow" w:hAnsi="Arial Narrow" w:cs="Calibri"/>
                <w:b w:val="0"/>
                <w:sz w:val="20"/>
                <w:lang w:eastAsia="en-US"/>
              </w:rPr>
              <w:t>Referat</w:t>
            </w:r>
          </w:p>
        </w:tc>
        <w:tc>
          <w:tcPr>
            <w:tcW w:w="386" w:type="pct"/>
            <w:tcBorders>
              <w:top w:val="single" w:sz="4" w:space="0" w:color="000000"/>
              <w:left w:val="single" w:sz="4" w:space="0" w:color="000000"/>
              <w:bottom w:val="single" w:sz="4" w:space="0" w:color="000000"/>
              <w:right w:val="single" w:sz="4" w:space="0" w:color="000000"/>
            </w:tcBorders>
            <w:vAlign w:val="center"/>
            <w:hideMark/>
          </w:tcPr>
          <w:p w14:paraId="6669EFF0" w14:textId="77777777" w:rsidR="008C1913" w:rsidRPr="00A4634E" w:rsidRDefault="008C1913" w:rsidP="004E7410">
            <w:pPr>
              <w:pStyle w:val="Tijeloteksta"/>
              <w:jc w:val="center"/>
              <w:rPr>
                <w:rFonts w:ascii="Arial Narrow" w:hAnsi="Arial Narrow" w:cs="Calibri"/>
                <w:b w:val="0"/>
                <w:sz w:val="20"/>
                <w:lang w:eastAsia="en-US"/>
              </w:rPr>
            </w:pPr>
            <w:r w:rsidRPr="00A4634E">
              <w:rPr>
                <w:rFonts w:ascii="Arial Narrow" w:hAnsi="Arial Narrow" w:cs="Calibri"/>
                <w:b w:val="0"/>
                <w:sz w:val="20"/>
                <w:lang w:eastAsia="en-US"/>
              </w:rPr>
              <w:fldChar w:fldCharType="begin">
                <w:ffData>
                  <w:name w:val=""/>
                  <w:enabled/>
                  <w:calcOnExit w:val="0"/>
                  <w:textInput/>
                </w:ffData>
              </w:fldChar>
            </w:r>
            <w:r w:rsidRPr="00A4634E">
              <w:rPr>
                <w:rFonts w:ascii="Arial Narrow" w:hAnsi="Arial Narrow" w:cs="Calibri"/>
                <w:b w:val="0"/>
                <w:sz w:val="20"/>
                <w:lang w:eastAsia="en-US"/>
              </w:rPr>
              <w:instrText xml:space="preserve"> FORMTEXT </w:instrText>
            </w:r>
            <w:r w:rsidRPr="00A4634E">
              <w:rPr>
                <w:rFonts w:ascii="Arial Narrow" w:hAnsi="Arial Narrow" w:cs="Calibri"/>
                <w:b w:val="0"/>
                <w:sz w:val="20"/>
                <w:lang w:eastAsia="en-US"/>
              </w:rPr>
            </w:r>
            <w:r w:rsidRPr="00A4634E">
              <w:rPr>
                <w:rFonts w:ascii="Arial Narrow" w:hAnsi="Arial Narrow" w:cs="Calibri"/>
                <w:b w:val="0"/>
                <w:sz w:val="20"/>
                <w:lang w:eastAsia="en-US"/>
              </w:rPr>
              <w:fldChar w:fldCharType="separate"/>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fldChar w:fldCharType="end"/>
            </w:r>
          </w:p>
        </w:tc>
        <w:tc>
          <w:tcPr>
            <w:tcW w:w="968" w:type="pct"/>
            <w:tcBorders>
              <w:top w:val="single" w:sz="4" w:space="0" w:color="000000"/>
              <w:left w:val="single" w:sz="4" w:space="0" w:color="000000"/>
              <w:bottom w:val="single" w:sz="4" w:space="0" w:color="000000"/>
              <w:right w:val="single" w:sz="4" w:space="0" w:color="000000"/>
            </w:tcBorders>
            <w:vAlign w:val="center"/>
            <w:hideMark/>
          </w:tcPr>
          <w:p w14:paraId="0926A827" w14:textId="77777777" w:rsidR="008C1913" w:rsidRPr="00A4634E" w:rsidRDefault="008C1913" w:rsidP="004E7410">
            <w:pPr>
              <w:pStyle w:val="Tijeloteksta"/>
              <w:rPr>
                <w:rFonts w:ascii="Arial Narrow" w:hAnsi="Arial Narrow" w:cs="Calibri"/>
                <w:b w:val="0"/>
                <w:sz w:val="20"/>
                <w:lang w:eastAsia="en-US"/>
              </w:rPr>
            </w:pPr>
            <w:r w:rsidRPr="00A4634E">
              <w:rPr>
                <w:rFonts w:ascii="Arial Narrow" w:hAnsi="Arial Narrow" w:cs="Calibri"/>
                <w:b w:val="0"/>
                <w:sz w:val="20"/>
                <w:lang w:eastAsia="en-US"/>
              </w:rPr>
              <w:t>Praktični rad</w:t>
            </w:r>
          </w:p>
        </w:tc>
        <w:tc>
          <w:tcPr>
            <w:tcW w:w="391" w:type="pct"/>
            <w:tcBorders>
              <w:top w:val="single" w:sz="4" w:space="0" w:color="000000"/>
              <w:left w:val="single" w:sz="4" w:space="0" w:color="000000"/>
              <w:bottom w:val="single" w:sz="4" w:space="0" w:color="000000"/>
              <w:right w:val="single" w:sz="4" w:space="0" w:color="000000"/>
            </w:tcBorders>
            <w:vAlign w:val="center"/>
            <w:hideMark/>
          </w:tcPr>
          <w:p w14:paraId="2B0D8B1A" w14:textId="77777777" w:rsidR="008C1913" w:rsidRPr="00A4634E" w:rsidRDefault="008C1913" w:rsidP="004E7410">
            <w:pPr>
              <w:pStyle w:val="Tijeloteksta"/>
              <w:jc w:val="center"/>
              <w:rPr>
                <w:rFonts w:ascii="Arial Narrow" w:hAnsi="Arial Narrow" w:cs="Calibri"/>
                <w:b w:val="0"/>
                <w:sz w:val="20"/>
                <w:lang w:eastAsia="en-US"/>
              </w:rPr>
            </w:pPr>
            <w:r w:rsidRPr="00A4634E">
              <w:rPr>
                <w:rFonts w:ascii="Arial Narrow" w:hAnsi="Arial Narrow" w:cs="Calibri"/>
                <w:b w:val="0"/>
                <w:sz w:val="20"/>
                <w:lang w:eastAsia="en-US"/>
              </w:rPr>
              <w:fldChar w:fldCharType="begin">
                <w:ffData>
                  <w:name w:val=""/>
                  <w:enabled/>
                  <w:calcOnExit w:val="0"/>
                  <w:textInput/>
                </w:ffData>
              </w:fldChar>
            </w:r>
            <w:r w:rsidRPr="00A4634E">
              <w:rPr>
                <w:rFonts w:ascii="Arial Narrow" w:hAnsi="Arial Narrow" w:cs="Calibri"/>
                <w:b w:val="0"/>
                <w:sz w:val="20"/>
                <w:lang w:eastAsia="en-US"/>
              </w:rPr>
              <w:instrText xml:space="preserve"> FORMTEXT </w:instrText>
            </w:r>
            <w:r w:rsidRPr="00A4634E">
              <w:rPr>
                <w:rFonts w:ascii="Arial Narrow" w:hAnsi="Arial Narrow" w:cs="Calibri"/>
                <w:b w:val="0"/>
                <w:sz w:val="20"/>
                <w:lang w:eastAsia="en-US"/>
              </w:rPr>
            </w:r>
            <w:r w:rsidRPr="00A4634E">
              <w:rPr>
                <w:rFonts w:ascii="Arial Narrow" w:hAnsi="Arial Narrow" w:cs="Calibri"/>
                <w:b w:val="0"/>
                <w:sz w:val="20"/>
                <w:lang w:eastAsia="en-US"/>
              </w:rPr>
              <w:fldChar w:fldCharType="separate"/>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fldChar w:fldCharType="end"/>
            </w:r>
          </w:p>
        </w:tc>
      </w:tr>
      <w:tr w:rsidR="008C1913" w:rsidRPr="00A4634E" w14:paraId="06A13612" w14:textId="77777777" w:rsidTr="004E7410">
        <w:tblPrEx>
          <w:tblLook w:val="04A0" w:firstRow="1" w:lastRow="0" w:firstColumn="1" w:lastColumn="0" w:noHBand="0" w:noVBand="1"/>
        </w:tblPrEx>
        <w:trPr>
          <w:trHeight w:val="108"/>
          <w:jc w:val="center"/>
        </w:trPr>
        <w:tc>
          <w:tcPr>
            <w:tcW w:w="944" w:type="pct"/>
            <w:tcBorders>
              <w:top w:val="single" w:sz="4" w:space="0" w:color="000000"/>
              <w:left w:val="single" w:sz="4" w:space="0" w:color="000000"/>
              <w:bottom w:val="single" w:sz="4" w:space="0" w:color="000000"/>
              <w:right w:val="single" w:sz="4" w:space="0" w:color="000000"/>
            </w:tcBorders>
            <w:vAlign w:val="center"/>
            <w:hideMark/>
          </w:tcPr>
          <w:p w14:paraId="6F3E22E3" w14:textId="77777777" w:rsidR="008C1913" w:rsidRPr="00A4634E" w:rsidRDefault="008C1913" w:rsidP="004E7410">
            <w:pPr>
              <w:pStyle w:val="Tijeloteksta"/>
              <w:rPr>
                <w:rFonts w:ascii="Arial Narrow" w:hAnsi="Arial Narrow" w:cs="Calibri"/>
                <w:b w:val="0"/>
                <w:sz w:val="20"/>
                <w:lang w:eastAsia="en-US"/>
              </w:rPr>
            </w:pPr>
            <w:r w:rsidRPr="00A4634E">
              <w:rPr>
                <w:rFonts w:ascii="Arial Narrow" w:hAnsi="Arial Narrow" w:cs="Calibri"/>
                <w:b w:val="0"/>
                <w:sz w:val="20"/>
                <w:lang w:eastAsia="en-US"/>
              </w:rPr>
              <w:t>Portfolio</w:t>
            </w:r>
          </w:p>
        </w:tc>
        <w:tc>
          <w:tcPr>
            <w:tcW w:w="303" w:type="pct"/>
            <w:tcBorders>
              <w:top w:val="single" w:sz="4" w:space="0" w:color="000000"/>
              <w:left w:val="single" w:sz="4" w:space="0" w:color="000000"/>
              <w:bottom w:val="single" w:sz="4" w:space="0" w:color="000000"/>
              <w:right w:val="single" w:sz="4" w:space="0" w:color="000000"/>
            </w:tcBorders>
            <w:vAlign w:val="center"/>
            <w:hideMark/>
          </w:tcPr>
          <w:p w14:paraId="3DCD4EB5" w14:textId="77777777" w:rsidR="008C1913" w:rsidRPr="00A4634E" w:rsidRDefault="008C1913" w:rsidP="004E7410">
            <w:pPr>
              <w:pStyle w:val="Tijeloteksta"/>
              <w:jc w:val="center"/>
              <w:rPr>
                <w:rFonts w:ascii="Arial Narrow" w:hAnsi="Arial Narrow" w:cs="Calibri"/>
                <w:b w:val="0"/>
                <w:sz w:val="20"/>
                <w:lang w:eastAsia="en-US"/>
              </w:rPr>
            </w:pPr>
            <w:r w:rsidRPr="00A4634E">
              <w:rPr>
                <w:rFonts w:ascii="Arial Narrow" w:hAnsi="Arial Narrow" w:cs="Calibri"/>
                <w:b w:val="0"/>
                <w:sz w:val="20"/>
                <w:lang w:eastAsia="en-US"/>
              </w:rPr>
              <w:fldChar w:fldCharType="begin">
                <w:ffData>
                  <w:name w:val=""/>
                  <w:enabled/>
                  <w:calcOnExit w:val="0"/>
                  <w:textInput/>
                </w:ffData>
              </w:fldChar>
            </w:r>
            <w:r w:rsidRPr="00A4634E">
              <w:rPr>
                <w:rFonts w:ascii="Arial Narrow" w:hAnsi="Arial Narrow" w:cs="Calibri"/>
                <w:b w:val="0"/>
                <w:sz w:val="20"/>
                <w:lang w:eastAsia="en-US"/>
              </w:rPr>
              <w:instrText xml:space="preserve"> FORMTEXT </w:instrText>
            </w:r>
            <w:r w:rsidRPr="00A4634E">
              <w:rPr>
                <w:rFonts w:ascii="Arial Narrow" w:hAnsi="Arial Narrow" w:cs="Calibri"/>
                <w:b w:val="0"/>
                <w:sz w:val="20"/>
                <w:lang w:eastAsia="en-US"/>
              </w:rPr>
            </w:r>
            <w:r w:rsidRPr="00A4634E">
              <w:rPr>
                <w:rFonts w:ascii="Arial Narrow" w:hAnsi="Arial Narrow" w:cs="Calibri"/>
                <w:b w:val="0"/>
                <w:sz w:val="20"/>
                <w:lang w:eastAsia="en-US"/>
              </w:rPr>
              <w:fldChar w:fldCharType="separate"/>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fldChar w:fldCharType="end"/>
            </w:r>
          </w:p>
        </w:tc>
        <w:tc>
          <w:tcPr>
            <w:tcW w:w="879" w:type="pct"/>
            <w:gridSpan w:val="2"/>
            <w:tcBorders>
              <w:top w:val="single" w:sz="4" w:space="0" w:color="000000"/>
              <w:left w:val="single" w:sz="4" w:space="0" w:color="000000"/>
              <w:bottom w:val="single" w:sz="4" w:space="0" w:color="000000"/>
              <w:right w:val="single" w:sz="4" w:space="0" w:color="000000"/>
            </w:tcBorders>
            <w:vAlign w:val="center"/>
          </w:tcPr>
          <w:p w14:paraId="0851537E" w14:textId="77777777" w:rsidR="008C1913" w:rsidRPr="00A4634E" w:rsidRDefault="008C1913" w:rsidP="004E7410">
            <w:pPr>
              <w:pStyle w:val="Tijeloteksta"/>
              <w:rPr>
                <w:rFonts w:ascii="Arial Narrow" w:hAnsi="Arial Narrow" w:cs="Calibri"/>
                <w:b w:val="0"/>
                <w:sz w:val="20"/>
                <w:lang w:eastAsia="en-US"/>
              </w:rPr>
            </w:pPr>
          </w:p>
        </w:tc>
        <w:tc>
          <w:tcPr>
            <w:tcW w:w="440" w:type="pct"/>
            <w:tcBorders>
              <w:top w:val="single" w:sz="4" w:space="0" w:color="000000"/>
              <w:left w:val="single" w:sz="4" w:space="0" w:color="000000"/>
              <w:bottom w:val="single" w:sz="4" w:space="0" w:color="000000"/>
              <w:right w:val="single" w:sz="4" w:space="0" w:color="000000"/>
            </w:tcBorders>
            <w:vAlign w:val="center"/>
            <w:hideMark/>
          </w:tcPr>
          <w:p w14:paraId="32FCC52B" w14:textId="77777777" w:rsidR="008C1913" w:rsidRPr="00A4634E" w:rsidRDefault="008C1913" w:rsidP="004E7410">
            <w:pPr>
              <w:pStyle w:val="Tijeloteksta"/>
              <w:jc w:val="center"/>
              <w:rPr>
                <w:rFonts w:ascii="Arial Narrow" w:hAnsi="Arial Narrow" w:cs="Calibri"/>
                <w:b w:val="0"/>
                <w:sz w:val="20"/>
                <w:lang w:eastAsia="en-US"/>
              </w:rPr>
            </w:pPr>
            <w:r w:rsidRPr="00A4634E">
              <w:rPr>
                <w:rFonts w:ascii="Arial Narrow" w:hAnsi="Arial Narrow" w:cs="Calibri"/>
                <w:b w:val="0"/>
                <w:sz w:val="20"/>
                <w:lang w:eastAsia="en-US"/>
              </w:rPr>
              <w:fldChar w:fldCharType="begin">
                <w:ffData>
                  <w:name w:val=""/>
                  <w:enabled/>
                  <w:calcOnExit w:val="0"/>
                  <w:textInput/>
                </w:ffData>
              </w:fldChar>
            </w:r>
            <w:r w:rsidRPr="00A4634E">
              <w:rPr>
                <w:rFonts w:ascii="Arial Narrow" w:hAnsi="Arial Narrow" w:cs="Calibri"/>
                <w:b w:val="0"/>
                <w:sz w:val="20"/>
                <w:lang w:eastAsia="en-US"/>
              </w:rPr>
              <w:instrText xml:space="preserve"> FORMTEXT </w:instrText>
            </w:r>
            <w:r w:rsidRPr="00A4634E">
              <w:rPr>
                <w:rFonts w:ascii="Arial Narrow" w:hAnsi="Arial Narrow" w:cs="Calibri"/>
                <w:b w:val="0"/>
                <w:sz w:val="20"/>
                <w:lang w:eastAsia="en-US"/>
              </w:rPr>
            </w:r>
            <w:r w:rsidRPr="00A4634E">
              <w:rPr>
                <w:rFonts w:ascii="Arial Narrow" w:hAnsi="Arial Narrow" w:cs="Calibri"/>
                <w:b w:val="0"/>
                <w:sz w:val="20"/>
                <w:lang w:eastAsia="en-US"/>
              </w:rPr>
              <w:fldChar w:fldCharType="separate"/>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fldChar w:fldCharType="end"/>
            </w:r>
          </w:p>
        </w:tc>
        <w:tc>
          <w:tcPr>
            <w:tcW w:w="689" w:type="pct"/>
            <w:gridSpan w:val="2"/>
            <w:tcBorders>
              <w:top w:val="single" w:sz="4" w:space="0" w:color="000000"/>
              <w:left w:val="single" w:sz="4" w:space="0" w:color="000000"/>
              <w:bottom w:val="single" w:sz="4" w:space="0" w:color="000000"/>
              <w:right w:val="single" w:sz="4" w:space="0" w:color="000000"/>
            </w:tcBorders>
            <w:vAlign w:val="center"/>
          </w:tcPr>
          <w:p w14:paraId="2624C589" w14:textId="77777777" w:rsidR="008C1913" w:rsidRPr="00A4634E" w:rsidRDefault="008C1913" w:rsidP="004E7410">
            <w:pPr>
              <w:pStyle w:val="Tijeloteksta"/>
              <w:rPr>
                <w:rFonts w:ascii="Arial Narrow" w:hAnsi="Arial Narrow" w:cs="Calibri"/>
                <w:b w:val="0"/>
                <w:sz w:val="20"/>
                <w:lang w:eastAsia="en-US"/>
              </w:rPr>
            </w:pPr>
          </w:p>
        </w:tc>
        <w:tc>
          <w:tcPr>
            <w:tcW w:w="386" w:type="pct"/>
            <w:tcBorders>
              <w:top w:val="single" w:sz="4" w:space="0" w:color="000000"/>
              <w:left w:val="single" w:sz="4" w:space="0" w:color="000000"/>
              <w:bottom w:val="single" w:sz="4" w:space="0" w:color="000000"/>
              <w:right w:val="single" w:sz="4" w:space="0" w:color="000000"/>
            </w:tcBorders>
            <w:vAlign w:val="center"/>
            <w:hideMark/>
          </w:tcPr>
          <w:p w14:paraId="6BBAD41C" w14:textId="77777777" w:rsidR="008C1913" w:rsidRPr="00A4634E" w:rsidRDefault="008C1913" w:rsidP="004E7410">
            <w:pPr>
              <w:pStyle w:val="Tijeloteksta"/>
              <w:jc w:val="center"/>
              <w:rPr>
                <w:rFonts w:ascii="Arial Narrow" w:hAnsi="Arial Narrow" w:cs="Calibri"/>
                <w:b w:val="0"/>
                <w:sz w:val="20"/>
                <w:lang w:eastAsia="en-US"/>
              </w:rPr>
            </w:pPr>
            <w:r w:rsidRPr="00A4634E">
              <w:rPr>
                <w:rFonts w:ascii="Arial Narrow" w:hAnsi="Arial Narrow" w:cs="Calibri"/>
                <w:b w:val="0"/>
                <w:sz w:val="20"/>
                <w:lang w:eastAsia="en-US"/>
              </w:rPr>
              <w:fldChar w:fldCharType="begin">
                <w:ffData>
                  <w:name w:val=""/>
                  <w:enabled/>
                  <w:calcOnExit w:val="0"/>
                  <w:textInput/>
                </w:ffData>
              </w:fldChar>
            </w:r>
            <w:r w:rsidRPr="00A4634E">
              <w:rPr>
                <w:rFonts w:ascii="Arial Narrow" w:hAnsi="Arial Narrow" w:cs="Calibri"/>
                <w:b w:val="0"/>
                <w:sz w:val="20"/>
                <w:lang w:eastAsia="en-US"/>
              </w:rPr>
              <w:instrText xml:space="preserve"> FORMTEXT </w:instrText>
            </w:r>
            <w:r w:rsidRPr="00A4634E">
              <w:rPr>
                <w:rFonts w:ascii="Arial Narrow" w:hAnsi="Arial Narrow" w:cs="Calibri"/>
                <w:b w:val="0"/>
                <w:sz w:val="20"/>
                <w:lang w:eastAsia="en-US"/>
              </w:rPr>
            </w:r>
            <w:r w:rsidRPr="00A4634E">
              <w:rPr>
                <w:rFonts w:ascii="Arial Narrow" w:hAnsi="Arial Narrow" w:cs="Calibri"/>
                <w:b w:val="0"/>
                <w:sz w:val="20"/>
                <w:lang w:eastAsia="en-US"/>
              </w:rPr>
              <w:fldChar w:fldCharType="separate"/>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fldChar w:fldCharType="end"/>
            </w:r>
          </w:p>
        </w:tc>
        <w:tc>
          <w:tcPr>
            <w:tcW w:w="968" w:type="pct"/>
            <w:tcBorders>
              <w:top w:val="single" w:sz="4" w:space="0" w:color="000000"/>
              <w:left w:val="single" w:sz="4" w:space="0" w:color="000000"/>
              <w:bottom w:val="single" w:sz="4" w:space="0" w:color="000000"/>
              <w:right w:val="single" w:sz="4" w:space="0" w:color="000000"/>
            </w:tcBorders>
            <w:vAlign w:val="center"/>
          </w:tcPr>
          <w:p w14:paraId="796830FA" w14:textId="77777777" w:rsidR="008C1913" w:rsidRPr="00A4634E" w:rsidRDefault="008C1913" w:rsidP="004E7410">
            <w:pPr>
              <w:pStyle w:val="Tijeloteksta"/>
              <w:rPr>
                <w:rFonts w:ascii="Arial Narrow" w:hAnsi="Arial Narrow" w:cs="Calibri"/>
                <w:b w:val="0"/>
                <w:sz w:val="20"/>
                <w:lang w:eastAsia="en-US"/>
              </w:rPr>
            </w:pPr>
          </w:p>
        </w:tc>
        <w:tc>
          <w:tcPr>
            <w:tcW w:w="391" w:type="pct"/>
            <w:tcBorders>
              <w:top w:val="single" w:sz="4" w:space="0" w:color="000000"/>
              <w:left w:val="single" w:sz="4" w:space="0" w:color="000000"/>
              <w:bottom w:val="single" w:sz="4" w:space="0" w:color="000000"/>
              <w:right w:val="single" w:sz="4" w:space="0" w:color="000000"/>
            </w:tcBorders>
            <w:vAlign w:val="center"/>
            <w:hideMark/>
          </w:tcPr>
          <w:p w14:paraId="2D2BDBEF" w14:textId="77777777" w:rsidR="008C1913" w:rsidRPr="00A4634E" w:rsidRDefault="008C1913" w:rsidP="004E7410">
            <w:pPr>
              <w:pStyle w:val="Tijeloteksta"/>
              <w:jc w:val="center"/>
              <w:rPr>
                <w:rFonts w:ascii="Arial Narrow" w:hAnsi="Arial Narrow" w:cs="Calibri"/>
                <w:b w:val="0"/>
                <w:sz w:val="20"/>
                <w:lang w:eastAsia="en-US"/>
              </w:rPr>
            </w:pPr>
            <w:r w:rsidRPr="00A4634E">
              <w:rPr>
                <w:rFonts w:ascii="Arial Narrow" w:hAnsi="Arial Narrow" w:cs="Calibri"/>
                <w:b w:val="0"/>
                <w:sz w:val="20"/>
                <w:lang w:eastAsia="en-US"/>
              </w:rPr>
              <w:fldChar w:fldCharType="begin">
                <w:ffData>
                  <w:name w:val=""/>
                  <w:enabled/>
                  <w:calcOnExit w:val="0"/>
                  <w:textInput/>
                </w:ffData>
              </w:fldChar>
            </w:r>
            <w:r w:rsidRPr="00A4634E">
              <w:rPr>
                <w:rFonts w:ascii="Arial Narrow" w:hAnsi="Arial Narrow" w:cs="Calibri"/>
                <w:b w:val="0"/>
                <w:sz w:val="20"/>
                <w:lang w:eastAsia="en-US"/>
              </w:rPr>
              <w:instrText xml:space="preserve"> FORMTEXT </w:instrText>
            </w:r>
            <w:r w:rsidRPr="00A4634E">
              <w:rPr>
                <w:rFonts w:ascii="Arial Narrow" w:hAnsi="Arial Narrow" w:cs="Calibri"/>
                <w:b w:val="0"/>
                <w:sz w:val="20"/>
                <w:lang w:eastAsia="en-US"/>
              </w:rPr>
            </w:r>
            <w:r w:rsidRPr="00A4634E">
              <w:rPr>
                <w:rFonts w:ascii="Arial Narrow" w:hAnsi="Arial Narrow" w:cs="Calibri"/>
                <w:b w:val="0"/>
                <w:sz w:val="20"/>
                <w:lang w:eastAsia="en-US"/>
              </w:rPr>
              <w:fldChar w:fldCharType="separate"/>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fldChar w:fldCharType="end"/>
            </w:r>
          </w:p>
        </w:tc>
      </w:tr>
      <w:tr w:rsidR="008C1913" w:rsidRPr="00A4634E" w14:paraId="3C9F7A99" w14:textId="77777777" w:rsidTr="004E7410">
        <w:trPr>
          <w:trHeight w:val="432"/>
          <w:jc w:val="center"/>
        </w:trPr>
        <w:tc>
          <w:tcPr>
            <w:tcW w:w="5000" w:type="pct"/>
            <w:gridSpan w:val="10"/>
            <w:vAlign w:val="center"/>
          </w:tcPr>
          <w:p w14:paraId="71A406A2" w14:textId="77777777" w:rsidR="008C1913" w:rsidRPr="00A4634E" w:rsidRDefault="008C1913" w:rsidP="008C1913">
            <w:pPr>
              <w:pStyle w:val="Tijeloteksta"/>
              <w:numPr>
                <w:ilvl w:val="1"/>
                <w:numId w:val="218"/>
              </w:numPr>
              <w:ind w:left="568" w:hanging="284"/>
              <w:jc w:val="both"/>
              <w:rPr>
                <w:rFonts w:ascii="Arial Narrow" w:hAnsi="Arial Narrow" w:cs="Calibri"/>
                <w:b w:val="0"/>
                <w:sz w:val="20"/>
              </w:rPr>
            </w:pPr>
            <w:r w:rsidRPr="00A4634E">
              <w:rPr>
                <w:rFonts w:ascii="Arial Narrow" w:hAnsi="Arial Narrow" w:cs="Calibri"/>
                <w:b w:val="0"/>
                <w:sz w:val="20"/>
              </w:rPr>
              <w:lastRenderedPageBreak/>
              <w:t>Ocjenjivanje i vrednovanje rada studenata tijekom nastave i na završnom ispitu</w:t>
            </w:r>
          </w:p>
        </w:tc>
      </w:tr>
      <w:tr w:rsidR="008C1913" w:rsidRPr="00A4634E" w14:paraId="458D8693" w14:textId="77777777" w:rsidTr="004E7410">
        <w:tblPrEx>
          <w:tblLook w:val="04A0" w:firstRow="1" w:lastRow="0" w:firstColumn="1" w:lastColumn="0" w:noHBand="0" w:noVBand="1"/>
        </w:tblPrEx>
        <w:trPr>
          <w:trHeight w:val="432"/>
          <w:jc w:val="center"/>
        </w:trPr>
        <w:tc>
          <w:tcPr>
            <w:tcW w:w="5000" w:type="pct"/>
            <w:gridSpan w:val="10"/>
            <w:tcBorders>
              <w:top w:val="single" w:sz="4" w:space="0" w:color="000000"/>
              <w:left w:val="single" w:sz="4" w:space="0" w:color="000000"/>
              <w:bottom w:val="single" w:sz="4" w:space="0" w:color="000000"/>
              <w:right w:val="single" w:sz="4" w:space="0" w:color="000000"/>
            </w:tcBorders>
            <w:vAlign w:val="center"/>
          </w:tcPr>
          <w:tbl>
            <w:tblPr>
              <w:tblW w:w="9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87"/>
              <w:gridCol w:w="659"/>
              <w:gridCol w:w="926"/>
              <w:gridCol w:w="1985"/>
              <w:gridCol w:w="2897"/>
              <w:gridCol w:w="659"/>
              <w:gridCol w:w="696"/>
            </w:tblGrid>
            <w:tr w:rsidR="008C1913" w:rsidRPr="00A4634E" w14:paraId="5B7DAD6F" w14:textId="77777777" w:rsidTr="004E7410">
              <w:trPr>
                <w:trHeight w:val="279"/>
                <w:jc w:val="center"/>
              </w:trPr>
              <w:tc>
                <w:tcPr>
                  <w:tcW w:w="1287" w:type="dxa"/>
                  <w:vMerge w:val="restart"/>
                  <w:tcBorders>
                    <w:top w:val="single" w:sz="4" w:space="0" w:color="auto"/>
                    <w:left w:val="single" w:sz="4" w:space="0" w:color="auto"/>
                    <w:bottom w:val="single" w:sz="4" w:space="0" w:color="auto"/>
                    <w:right w:val="single" w:sz="4" w:space="0" w:color="auto"/>
                  </w:tcBorders>
                  <w:vAlign w:val="center"/>
                </w:tcPr>
                <w:p w14:paraId="4D2F2243" w14:textId="77777777" w:rsidR="008C1913" w:rsidRPr="00A4634E" w:rsidRDefault="008C1913" w:rsidP="004E7410">
                  <w:pPr>
                    <w:rPr>
                      <w:rFonts w:ascii="Arial Narrow" w:hAnsi="Arial Narrow" w:cs="Calibri"/>
                      <w:bCs/>
                      <w:sz w:val="20"/>
                      <w:szCs w:val="20"/>
                    </w:rPr>
                  </w:pPr>
                  <w:r w:rsidRPr="00A4634E">
                    <w:rPr>
                      <w:rFonts w:ascii="Arial Narrow" w:hAnsi="Arial Narrow" w:cs="Calibri"/>
                      <w:bCs/>
                      <w:sz w:val="20"/>
                      <w:szCs w:val="20"/>
                    </w:rPr>
                    <w:t xml:space="preserve">AKTIVNOST STUDENTA </w:t>
                  </w:r>
                </w:p>
                <w:p w14:paraId="244246A6" w14:textId="77777777" w:rsidR="008C1913" w:rsidRPr="00A4634E" w:rsidRDefault="008C1913" w:rsidP="004E7410">
                  <w:pPr>
                    <w:rPr>
                      <w:rFonts w:ascii="Arial Narrow" w:hAnsi="Arial Narrow" w:cs="Calibri"/>
                      <w:bCs/>
                      <w:sz w:val="20"/>
                      <w:szCs w:val="20"/>
                    </w:rPr>
                  </w:pPr>
                </w:p>
              </w:tc>
              <w:tc>
                <w:tcPr>
                  <w:tcW w:w="659" w:type="dxa"/>
                  <w:vMerge w:val="restart"/>
                  <w:tcBorders>
                    <w:top w:val="single" w:sz="4" w:space="0" w:color="auto"/>
                    <w:left w:val="single" w:sz="4" w:space="0" w:color="auto"/>
                    <w:bottom w:val="single" w:sz="4" w:space="0" w:color="auto"/>
                    <w:right w:val="single" w:sz="4" w:space="0" w:color="auto"/>
                  </w:tcBorders>
                  <w:vAlign w:val="center"/>
                  <w:hideMark/>
                </w:tcPr>
                <w:p w14:paraId="1D9D0DC5" w14:textId="77777777" w:rsidR="008C1913" w:rsidRPr="00A4634E" w:rsidRDefault="008C1913" w:rsidP="004E7410">
                  <w:pPr>
                    <w:jc w:val="center"/>
                    <w:rPr>
                      <w:rFonts w:ascii="Arial Narrow" w:hAnsi="Arial Narrow" w:cs="Calibri"/>
                      <w:bCs/>
                      <w:sz w:val="20"/>
                      <w:szCs w:val="20"/>
                    </w:rPr>
                  </w:pPr>
                  <w:r w:rsidRPr="00A4634E">
                    <w:rPr>
                      <w:rFonts w:ascii="Arial Narrow" w:hAnsi="Arial Narrow" w:cs="Calibri"/>
                      <w:bCs/>
                      <w:sz w:val="20"/>
                      <w:szCs w:val="20"/>
                    </w:rPr>
                    <w:t>ECTS</w:t>
                  </w:r>
                </w:p>
              </w:tc>
              <w:tc>
                <w:tcPr>
                  <w:tcW w:w="926" w:type="dxa"/>
                  <w:vMerge w:val="restart"/>
                  <w:tcBorders>
                    <w:top w:val="single" w:sz="4" w:space="0" w:color="auto"/>
                    <w:left w:val="single" w:sz="4" w:space="0" w:color="auto"/>
                    <w:bottom w:val="single" w:sz="4" w:space="0" w:color="auto"/>
                    <w:right w:val="single" w:sz="4" w:space="0" w:color="auto"/>
                  </w:tcBorders>
                  <w:vAlign w:val="center"/>
                  <w:hideMark/>
                </w:tcPr>
                <w:p w14:paraId="2D2612A3" w14:textId="77777777" w:rsidR="008C1913" w:rsidRPr="00A4634E" w:rsidRDefault="008C1913" w:rsidP="004E7410">
                  <w:pPr>
                    <w:jc w:val="center"/>
                    <w:rPr>
                      <w:rFonts w:ascii="Arial Narrow" w:hAnsi="Arial Narrow" w:cs="Calibri"/>
                      <w:bCs/>
                      <w:sz w:val="20"/>
                      <w:szCs w:val="20"/>
                    </w:rPr>
                  </w:pPr>
                  <w:r w:rsidRPr="00A4634E">
                    <w:rPr>
                      <w:rFonts w:ascii="Arial Narrow" w:hAnsi="Arial Narrow" w:cs="Calibri"/>
                      <w:bCs/>
                      <w:sz w:val="20"/>
                      <w:szCs w:val="20"/>
                    </w:rPr>
                    <w:t>ISHOD UČENJA</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14:paraId="28A5C96A" w14:textId="77777777" w:rsidR="008C1913" w:rsidRPr="00A4634E" w:rsidRDefault="008C1913" w:rsidP="004E7410">
                  <w:pPr>
                    <w:rPr>
                      <w:rFonts w:ascii="Arial Narrow" w:hAnsi="Arial Narrow" w:cs="Calibri"/>
                      <w:bCs/>
                      <w:sz w:val="20"/>
                      <w:szCs w:val="20"/>
                    </w:rPr>
                  </w:pPr>
                  <w:r w:rsidRPr="00A4634E">
                    <w:rPr>
                      <w:rFonts w:ascii="Arial Narrow" w:hAnsi="Arial Narrow" w:cs="Calibri"/>
                      <w:bCs/>
                      <w:sz w:val="20"/>
                      <w:szCs w:val="20"/>
                    </w:rPr>
                    <w:t>NASTAVNA METODA/AKTIVNOST</w:t>
                  </w:r>
                </w:p>
                <w:p w14:paraId="7B2CA4F2" w14:textId="77777777" w:rsidR="008C1913" w:rsidRPr="00A4634E" w:rsidRDefault="008C1913" w:rsidP="004E7410">
                  <w:pPr>
                    <w:rPr>
                      <w:rFonts w:ascii="Arial Narrow" w:hAnsi="Arial Narrow" w:cs="Calibri"/>
                      <w:bCs/>
                      <w:sz w:val="20"/>
                      <w:szCs w:val="20"/>
                    </w:rPr>
                  </w:pPr>
                </w:p>
              </w:tc>
              <w:tc>
                <w:tcPr>
                  <w:tcW w:w="2897" w:type="dxa"/>
                  <w:vMerge w:val="restart"/>
                  <w:tcBorders>
                    <w:top w:val="single" w:sz="4" w:space="0" w:color="auto"/>
                    <w:left w:val="single" w:sz="4" w:space="0" w:color="auto"/>
                    <w:bottom w:val="single" w:sz="4" w:space="0" w:color="auto"/>
                    <w:right w:val="single" w:sz="4" w:space="0" w:color="auto"/>
                  </w:tcBorders>
                  <w:vAlign w:val="center"/>
                  <w:hideMark/>
                </w:tcPr>
                <w:p w14:paraId="7AC0D604" w14:textId="77777777" w:rsidR="008C1913" w:rsidRPr="00A4634E" w:rsidRDefault="008C1913" w:rsidP="004E7410">
                  <w:pPr>
                    <w:rPr>
                      <w:rFonts w:ascii="Arial Narrow" w:hAnsi="Arial Narrow" w:cs="Calibri"/>
                      <w:bCs/>
                      <w:sz w:val="20"/>
                      <w:szCs w:val="20"/>
                    </w:rPr>
                  </w:pPr>
                  <w:r w:rsidRPr="00A4634E">
                    <w:rPr>
                      <w:rFonts w:ascii="Arial Narrow" w:hAnsi="Arial Narrow" w:cs="Calibri"/>
                      <w:bCs/>
                      <w:sz w:val="20"/>
                      <w:szCs w:val="20"/>
                    </w:rPr>
                    <w:t>METODA PROCJENE</w:t>
                  </w:r>
                </w:p>
              </w:tc>
              <w:tc>
                <w:tcPr>
                  <w:tcW w:w="1355" w:type="dxa"/>
                  <w:gridSpan w:val="2"/>
                  <w:tcBorders>
                    <w:top w:val="single" w:sz="4" w:space="0" w:color="auto"/>
                    <w:left w:val="single" w:sz="4" w:space="0" w:color="auto"/>
                    <w:bottom w:val="single" w:sz="4" w:space="0" w:color="auto"/>
                    <w:right w:val="single" w:sz="4" w:space="0" w:color="auto"/>
                  </w:tcBorders>
                  <w:vAlign w:val="center"/>
                  <w:hideMark/>
                </w:tcPr>
                <w:p w14:paraId="52DF4C44" w14:textId="77777777" w:rsidR="008C1913" w:rsidRPr="00A4634E" w:rsidRDefault="008C1913" w:rsidP="004E7410">
                  <w:pPr>
                    <w:jc w:val="center"/>
                    <w:rPr>
                      <w:rFonts w:ascii="Arial Narrow" w:hAnsi="Arial Narrow" w:cs="Calibri"/>
                      <w:bCs/>
                      <w:sz w:val="20"/>
                      <w:szCs w:val="20"/>
                    </w:rPr>
                  </w:pPr>
                  <w:r w:rsidRPr="00A4634E">
                    <w:rPr>
                      <w:rFonts w:ascii="Arial Narrow" w:hAnsi="Arial Narrow" w:cs="Calibri"/>
                      <w:bCs/>
                      <w:sz w:val="20"/>
                      <w:szCs w:val="20"/>
                    </w:rPr>
                    <w:t>BODOVI</w:t>
                  </w:r>
                </w:p>
              </w:tc>
            </w:tr>
            <w:tr w:rsidR="008C1913" w:rsidRPr="00A4634E" w14:paraId="41B1A226" w14:textId="77777777" w:rsidTr="004E7410">
              <w:trPr>
                <w:trHeight w:val="179"/>
                <w:jc w:val="center"/>
              </w:trPr>
              <w:tc>
                <w:tcPr>
                  <w:tcW w:w="1287" w:type="dxa"/>
                  <w:vMerge/>
                  <w:tcBorders>
                    <w:top w:val="single" w:sz="4" w:space="0" w:color="auto"/>
                    <w:left w:val="single" w:sz="4" w:space="0" w:color="auto"/>
                    <w:bottom w:val="single" w:sz="4" w:space="0" w:color="auto"/>
                    <w:right w:val="single" w:sz="4" w:space="0" w:color="auto"/>
                  </w:tcBorders>
                  <w:vAlign w:val="center"/>
                  <w:hideMark/>
                </w:tcPr>
                <w:p w14:paraId="7F736844" w14:textId="77777777" w:rsidR="008C1913" w:rsidRPr="00A4634E" w:rsidRDefault="008C1913" w:rsidP="004E7410">
                  <w:pPr>
                    <w:rPr>
                      <w:rFonts w:ascii="Arial Narrow" w:hAnsi="Arial Narrow" w:cs="Calibri"/>
                      <w:bCs/>
                      <w:sz w:val="20"/>
                      <w:szCs w:val="20"/>
                    </w:rPr>
                  </w:pPr>
                </w:p>
              </w:tc>
              <w:tc>
                <w:tcPr>
                  <w:tcW w:w="659" w:type="dxa"/>
                  <w:vMerge/>
                  <w:tcBorders>
                    <w:top w:val="single" w:sz="4" w:space="0" w:color="auto"/>
                    <w:left w:val="single" w:sz="4" w:space="0" w:color="auto"/>
                    <w:bottom w:val="single" w:sz="4" w:space="0" w:color="auto"/>
                    <w:right w:val="single" w:sz="4" w:space="0" w:color="auto"/>
                  </w:tcBorders>
                  <w:vAlign w:val="center"/>
                  <w:hideMark/>
                </w:tcPr>
                <w:p w14:paraId="0973FCF5" w14:textId="77777777" w:rsidR="008C1913" w:rsidRPr="00A4634E" w:rsidRDefault="008C1913" w:rsidP="004E7410">
                  <w:pPr>
                    <w:jc w:val="center"/>
                    <w:rPr>
                      <w:rFonts w:ascii="Arial Narrow" w:hAnsi="Arial Narrow" w:cs="Calibri"/>
                      <w:bCs/>
                      <w:sz w:val="20"/>
                      <w:szCs w:val="20"/>
                    </w:rPr>
                  </w:pPr>
                </w:p>
              </w:tc>
              <w:tc>
                <w:tcPr>
                  <w:tcW w:w="926" w:type="dxa"/>
                  <w:vMerge/>
                  <w:tcBorders>
                    <w:top w:val="single" w:sz="4" w:space="0" w:color="auto"/>
                    <w:left w:val="single" w:sz="4" w:space="0" w:color="auto"/>
                    <w:bottom w:val="single" w:sz="4" w:space="0" w:color="auto"/>
                    <w:right w:val="single" w:sz="4" w:space="0" w:color="auto"/>
                  </w:tcBorders>
                  <w:vAlign w:val="center"/>
                  <w:hideMark/>
                </w:tcPr>
                <w:p w14:paraId="41BBE70B" w14:textId="77777777" w:rsidR="008C1913" w:rsidRPr="00A4634E" w:rsidRDefault="008C1913" w:rsidP="004E7410">
                  <w:pPr>
                    <w:jc w:val="center"/>
                    <w:rPr>
                      <w:rFonts w:ascii="Arial Narrow" w:hAnsi="Arial Narrow" w:cs="Calibri"/>
                      <w:bCs/>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09B78FF" w14:textId="77777777" w:rsidR="008C1913" w:rsidRPr="00A4634E" w:rsidRDefault="008C1913" w:rsidP="004E7410">
                  <w:pPr>
                    <w:rPr>
                      <w:rFonts w:ascii="Arial Narrow" w:hAnsi="Arial Narrow" w:cs="Calibri"/>
                      <w:bCs/>
                      <w:sz w:val="20"/>
                      <w:szCs w:val="20"/>
                    </w:rPr>
                  </w:pPr>
                </w:p>
              </w:tc>
              <w:tc>
                <w:tcPr>
                  <w:tcW w:w="2897" w:type="dxa"/>
                  <w:vMerge/>
                  <w:tcBorders>
                    <w:top w:val="single" w:sz="4" w:space="0" w:color="auto"/>
                    <w:left w:val="single" w:sz="4" w:space="0" w:color="auto"/>
                    <w:bottom w:val="single" w:sz="4" w:space="0" w:color="auto"/>
                    <w:right w:val="single" w:sz="4" w:space="0" w:color="auto"/>
                  </w:tcBorders>
                  <w:vAlign w:val="center"/>
                  <w:hideMark/>
                </w:tcPr>
                <w:p w14:paraId="477DACF9" w14:textId="77777777" w:rsidR="008C1913" w:rsidRPr="00A4634E" w:rsidRDefault="008C1913" w:rsidP="004E7410">
                  <w:pPr>
                    <w:rPr>
                      <w:rFonts w:ascii="Arial Narrow" w:hAnsi="Arial Narrow" w:cs="Calibri"/>
                      <w:bCs/>
                      <w:sz w:val="20"/>
                      <w:szCs w:val="20"/>
                    </w:rPr>
                  </w:pPr>
                </w:p>
              </w:tc>
              <w:tc>
                <w:tcPr>
                  <w:tcW w:w="659" w:type="dxa"/>
                  <w:tcBorders>
                    <w:top w:val="single" w:sz="4" w:space="0" w:color="auto"/>
                    <w:left w:val="single" w:sz="4" w:space="0" w:color="auto"/>
                    <w:bottom w:val="single" w:sz="4" w:space="0" w:color="auto"/>
                    <w:right w:val="single" w:sz="4" w:space="0" w:color="auto"/>
                  </w:tcBorders>
                  <w:vAlign w:val="center"/>
                  <w:hideMark/>
                </w:tcPr>
                <w:p w14:paraId="3B619A3C" w14:textId="77777777" w:rsidR="008C1913" w:rsidRPr="00A4634E" w:rsidRDefault="008C1913" w:rsidP="004E7410">
                  <w:pPr>
                    <w:jc w:val="center"/>
                    <w:rPr>
                      <w:rFonts w:ascii="Arial Narrow" w:hAnsi="Arial Narrow" w:cs="Calibri"/>
                      <w:bCs/>
                      <w:sz w:val="20"/>
                      <w:szCs w:val="20"/>
                    </w:rPr>
                  </w:pPr>
                  <w:r w:rsidRPr="00A4634E">
                    <w:rPr>
                      <w:rFonts w:ascii="Arial Narrow" w:hAnsi="Arial Narrow" w:cs="Calibri"/>
                      <w:bCs/>
                      <w:sz w:val="20"/>
                      <w:szCs w:val="20"/>
                    </w:rPr>
                    <w:t>min</w:t>
                  </w:r>
                </w:p>
              </w:tc>
              <w:tc>
                <w:tcPr>
                  <w:tcW w:w="696" w:type="dxa"/>
                  <w:tcBorders>
                    <w:top w:val="single" w:sz="4" w:space="0" w:color="auto"/>
                    <w:left w:val="single" w:sz="4" w:space="0" w:color="auto"/>
                    <w:bottom w:val="single" w:sz="4" w:space="0" w:color="auto"/>
                    <w:right w:val="single" w:sz="4" w:space="0" w:color="auto"/>
                  </w:tcBorders>
                  <w:vAlign w:val="center"/>
                  <w:hideMark/>
                </w:tcPr>
                <w:p w14:paraId="2A66B81B" w14:textId="77777777" w:rsidR="008C1913" w:rsidRPr="00A4634E" w:rsidRDefault="008C1913" w:rsidP="004E7410">
                  <w:pPr>
                    <w:jc w:val="center"/>
                    <w:rPr>
                      <w:rFonts w:ascii="Arial Narrow" w:hAnsi="Arial Narrow" w:cs="Calibri"/>
                      <w:bCs/>
                      <w:sz w:val="20"/>
                      <w:szCs w:val="20"/>
                    </w:rPr>
                  </w:pPr>
                  <w:r w:rsidRPr="00A4634E">
                    <w:rPr>
                      <w:rFonts w:ascii="Arial Narrow" w:hAnsi="Arial Narrow" w:cs="Calibri"/>
                      <w:bCs/>
                      <w:sz w:val="20"/>
                      <w:szCs w:val="20"/>
                    </w:rPr>
                    <w:t>max</w:t>
                  </w:r>
                </w:p>
              </w:tc>
            </w:tr>
            <w:tr w:rsidR="008C1913" w:rsidRPr="00A4634E" w14:paraId="526569C3" w14:textId="77777777" w:rsidTr="004E7410">
              <w:trPr>
                <w:jc w:val="center"/>
              </w:trPr>
              <w:tc>
                <w:tcPr>
                  <w:tcW w:w="1287" w:type="dxa"/>
                  <w:tcBorders>
                    <w:top w:val="single" w:sz="4" w:space="0" w:color="auto"/>
                    <w:left w:val="single" w:sz="4" w:space="0" w:color="auto"/>
                    <w:bottom w:val="single" w:sz="4" w:space="0" w:color="auto"/>
                    <w:right w:val="single" w:sz="4" w:space="0" w:color="auto"/>
                  </w:tcBorders>
                  <w:vAlign w:val="center"/>
                </w:tcPr>
                <w:p w14:paraId="56A66A70" w14:textId="77777777" w:rsidR="008C1913" w:rsidRPr="00A4634E" w:rsidRDefault="008C1913" w:rsidP="004E7410">
                  <w:pPr>
                    <w:rPr>
                      <w:rFonts w:ascii="Arial Narrow" w:hAnsi="Arial Narrow" w:cs="Calibri"/>
                      <w:sz w:val="20"/>
                      <w:szCs w:val="20"/>
                    </w:rPr>
                  </w:pPr>
                  <w:r w:rsidRPr="00A4634E">
                    <w:rPr>
                      <w:rFonts w:ascii="Arial Narrow" w:hAnsi="Arial Narrow" w:cs="Calibri"/>
                      <w:sz w:val="20"/>
                      <w:szCs w:val="20"/>
                    </w:rPr>
                    <w:t>Aktivnost u nastavi</w:t>
                  </w:r>
                </w:p>
              </w:tc>
              <w:tc>
                <w:tcPr>
                  <w:tcW w:w="659" w:type="dxa"/>
                  <w:tcBorders>
                    <w:top w:val="single" w:sz="4" w:space="0" w:color="auto"/>
                    <w:left w:val="single" w:sz="4" w:space="0" w:color="auto"/>
                    <w:bottom w:val="single" w:sz="4" w:space="0" w:color="auto"/>
                    <w:right w:val="single" w:sz="4" w:space="0" w:color="auto"/>
                  </w:tcBorders>
                  <w:vAlign w:val="center"/>
                </w:tcPr>
                <w:p w14:paraId="494E3456" w14:textId="77777777" w:rsidR="008C1913" w:rsidRPr="00A4634E" w:rsidRDefault="008C1913" w:rsidP="004E7410">
                  <w:pPr>
                    <w:jc w:val="center"/>
                    <w:rPr>
                      <w:rFonts w:ascii="Arial Narrow" w:hAnsi="Arial Narrow" w:cs="Calibri"/>
                      <w:sz w:val="20"/>
                      <w:szCs w:val="20"/>
                    </w:rPr>
                  </w:pPr>
                  <w:r w:rsidRPr="00A4634E">
                    <w:rPr>
                      <w:rFonts w:ascii="Arial Narrow" w:hAnsi="Arial Narrow" w:cs="Calibri"/>
                      <w:sz w:val="20"/>
                      <w:szCs w:val="20"/>
                    </w:rPr>
                    <w:t>0,5</w:t>
                  </w:r>
                </w:p>
              </w:tc>
              <w:tc>
                <w:tcPr>
                  <w:tcW w:w="926" w:type="dxa"/>
                  <w:tcBorders>
                    <w:top w:val="single" w:sz="4" w:space="0" w:color="auto"/>
                    <w:left w:val="single" w:sz="4" w:space="0" w:color="auto"/>
                    <w:bottom w:val="single" w:sz="4" w:space="0" w:color="auto"/>
                    <w:right w:val="single" w:sz="4" w:space="0" w:color="auto"/>
                  </w:tcBorders>
                  <w:vAlign w:val="center"/>
                </w:tcPr>
                <w:p w14:paraId="583AA56D" w14:textId="77777777" w:rsidR="008C1913" w:rsidRPr="00A4634E" w:rsidRDefault="008C1913" w:rsidP="004E7410">
                  <w:pPr>
                    <w:jc w:val="center"/>
                    <w:rPr>
                      <w:rFonts w:ascii="Arial Narrow" w:hAnsi="Arial Narrow" w:cs="Calibri"/>
                      <w:sz w:val="20"/>
                      <w:szCs w:val="20"/>
                    </w:rPr>
                  </w:pPr>
                  <w:r w:rsidRPr="00A4634E">
                    <w:rPr>
                      <w:rFonts w:ascii="Arial Narrow" w:hAnsi="Arial Narrow" w:cs="Calibri"/>
                      <w:sz w:val="20"/>
                      <w:szCs w:val="20"/>
                    </w:rPr>
                    <w:t>1, 2, 3, 4</w:t>
                  </w:r>
                </w:p>
              </w:tc>
              <w:tc>
                <w:tcPr>
                  <w:tcW w:w="1985" w:type="dxa"/>
                  <w:tcBorders>
                    <w:top w:val="single" w:sz="4" w:space="0" w:color="auto"/>
                    <w:left w:val="single" w:sz="4" w:space="0" w:color="auto"/>
                    <w:bottom w:val="single" w:sz="4" w:space="0" w:color="auto"/>
                    <w:right w:val="single" w:sz="4" w:space="0" w:color="auto"/>
                  </w:tcBorders>
                  <w:vAlign w:val="center"/>
                </w:tcPr>
                <w:p w14:paraId="5CE92CCC" w14:textId="77777777" w:rsidR="008C1913" w:rsidRPr="00A4634E" w:rsidRDefault="008C1913" w:rsidP="004E7410">
                  <w:pPr>
                    <w:rPr>
                      <w:rFonts w:ascii="Arial Narrow" w:hAnsi="Arial Narrow" w:cs="Calibri"/>
                      <w:sz w:val="20"/>
                      <w:szCs w:val="20"/>
                    </w:rPr>
                  </w:pPr>
                  <w:r w:rsidRPr="00A4634E">
                    <w:rPr>
                      <w:rFonts w:ascii="Arial Narrow" w:hAnsi="Arial Narrow" w:cs="Calibri"/>
                      <w:sz w:val="20"/>
                      <w:szCs w:val="20"/>
                    </w:rPr>
                    <w:t>kombinacija metoda (verbalne metode (monološka i dijaloška), metoda demonstracije, metode aktivnog učenja)</w:t>
                  </w:r>
                </w:p>
              </w:tc>
              <w:tc>
                <w:tcPr>
                  <w:tcW w:w="2897" w:type="dxa"/>
                  <w:tcBorders>
                    <w:top w:val="single" w:sz="4" w:space="0" w:color="auto"/>
                    <w:left w:val="single" w:sz="4" w:space="0" w:color="auto"/>
                    <w:bottom w:val="single" w:sz="4" w:space="0" w:color="auto"/>
                    <w:right w:val="single" w:sz="4" w:space="0" w:color="auto"/>
                  </w:tcBorders>
                  <w:vAlign w:val="center"/>
                </w:tcPr>
                <w:p w14:paraId="78688504" w14:textId="77777777" w:rsidR="008C1913" w:rsidRPr="00A4634E" w:rsidRDefault="008C1913" w:rsidP="004E7410">
                  <w:pPr>
                    <w:rPr>
                      <w:rFonts w:ascii="Arial Narrow" w:hAnsi="Arial Narrow" w:cs="Calibri"/>
                      <w:sz w:val="20"/>
                      <w:szCs w:val="20"/>
                    </w:rPr>
                  </w:pPr>
                  <w:r w:rsidRPr="00A4634E">
                    <w:rPr>
                      <w:rFonts w:ascii="Arial Narrow" w:hAnsi="Arial Narrow" w:cs="Calibri"/>
                      <w:sz w:val="20"/>
                      <w:szCs w:val="20"/>
                    </w:rPr>
                    <w:t>Evidencija pristupanja predavanjima. Studenti su obvezni u skladu s Pravilnikom o studijima i studiranju Sveučilišta Josipa Jurja Strossmayera u Osijeku prisustvovati na barem 70% nastave propisane studijskim programom.</w:t>
                  </w:r>
                </w:p>
              </w:tc>
              <w:tc>
                <w:tcPr>
                  <w:tcW w:w="659" w:type="dxa"/>
                  <w:tcBorders>
                    <w:top w:val="single" w:sz="4" w:space="0" w:color="auto"/>
                    <w:left w:val="single" w:sz="4" w:space="0" w:color="auto"/>
                    <w:bottom w:val="single" w:sz="4" w:space="0" w:color="auto"/>
                    <w:right w:val="single" w:sz="4" w:space="0" w:color="auto"/>
                  </w:tcBorders>
                  <w:vAlign w:val="center"/>
                </w:tcPr>
                <w:p w14:paraId="5CC3F4C5" w14:textId="77777777" w:rsidR="008C1913" w:rsidRPr="00A4634E" w:rsidRDefault="008C1913" w:rsidP="004E7410">
                  <w:pPr>
                    <w:jc w:val="center"/>
                    <w:rPr>
                      <w:rFonts w:ascii="Arial Narrow" w:hAnsi="Arial Narrow" w:cs="Calibri"/>
                      <w:sz w:val="20"/>
                      <w:szCs w:val="20"/>
                    </w:rPr>
                  </w:pPr>
                  <w:r w:rsidRPr="00A4634E">
                    <w:rPr>
                      <w:rFonts w:ascii="Arial Narrow" w:hAnsi="Arial Narrow" w:cs="Calibri"/>
                      <w:sz w:val="20"/>
                      <w:szCs w:val="20"/>
                    </w:rPr>
                    <w:t>0</w:t>
                  </w:r>
                </w:p>
              </w:tc>
              <w:tc>
                <w:tcPr>
                  <w:tcW w:w="696" w:type="dxa"/>
                  <w:tcBorders>
                    <w:top w:val="single" w:sz="4" w:space="0" w:color="auto"/>
                    <w:left w:val="single" w:sz="4" w:space="0" w:color="auto"/>
                    <w:bottom w:val="single" w:sz="4" w:space="0" w:color="auto"/>
                    <w:right w:val="single" w:sz="4" w:space="0" w:color="auto"/>
                  </w:tcBorders>
                  <w:vAlign w:val="center"/>
                </w:tcPr>
                <w:p w14:paraId="64920F64" w14:textId="77777777" w:rsidR="008C1913" w:rsidRPr="00A4634E" w:rsidRDefault="008C1913" w:rsidP="004E7410">
                  <w:pPr>
                    <w:jc w:val="center"/>
                    <w:rPr>
                      <w:rFonts w:ascii="Arial Narrow" w:hAnsi="Arial Narrow" w:cs="Calibri"/>
                      <w:sz w:val="20"/>
                      <w:szCs w:val="20"/>
                    </w:rPr>
                  </w:pPr>
                  <w:r w:rsidRPr="00A4634E">
                    <w:rPr>
                      <w:rFonts w:ascii="Arial Narrow" w:hAnsi="Arial Narrow" w:cs="Calibri"/>
                      <w:sz w:val="20"/>
                      <w:szCs w:val="20"/>
                    </w:rPr>
                    <w:t>16,5</w:t>
                  </w:r>
                </w:p>
              </w:tc>
            </w:tr>
            <w:tr w:rsidR="008C1913" w:rsidRPr="00A4634E" w14:paraId="5F8008DA" w14:textId="77777777" w:rsidTr="004E7410">
              <w:trPr>
                <w:jc w:val="center"/>
              </w:trPr>
              <w:tc>
                <w:tcPr>
                  <w:tcW w:w="1287" w:type="dxa"/>
                  <w:tcBorders>
                    <w:top w:val="single" w:sz="4" w:space="0" w:color="auto"/>
                    <w:left w:val="single" w:sz="4" w:space="0" w:color="auto"/>
                    <w:bottom w:val="single" w:sz="4" w:space="0" w:color="auto"/>
                    <w:right w:val="single" w:sz="4" w:space="0" w:color="auto"/>
                  </w:tcBorders>
                  <w:vAlign w:val="center"/>
                </w:tcPr>
                <w:p w14:paraId="1797300A" w14:textId="77777777" w:rsidR="008C1913" w:rsidRPr="00A4634E" w:rsidRDefault="008C1913" w:rsidP="004E7410">
                  <w:pPr>
                    <w:rPr>
                      <w:rFonts w:ascii="Arial Narrow" w:hAnsi="Arial Narrow" w:cs="Calibri"/>
                      <w:sz w:val="20"/>
                      <w:szCs w:val="20"/>
                    </w:rPr>
                  </w:pPr>
                  <w:r w:rsidRPr="00A4634E">
                    <w:rPr>
                      <w:rFonts w:ascii="Arial Narrow" w:hAnsi="Arial Narrow" w:cs="Calibri"/>
                      <w:sz w:val="20"/>
                      <w:szCs w:val="20"/>
                    </w:rPr>
                    <w:t>Seminarski rad</w:t>
                  </w:r>
                </w:p>
              </w:tc>
              <w:tc>
                <w:tcPr>
                  <w:tcW w:w="659" w:type="dxa"/>
                  <w:tcBorders>
                    <w:top w:val="single" w:sz="4" w:space="0" w:color="auto"/>
                    <w:left w:val="single" w:sz="4" w:space="0" w:color="auto"/>
                    <w:bottom w:val="single" w:sz="4" w:space="0" w:color="auto"/>
                    <w:right w:val="single" w:sz="4" w:space="0" w:color="auto"/>
                  </w:tcBorders>
                  <w:vAlign w:val="center"/>
                </w:tcPr>
                <w:p w14:paraId="1E1AAD14" w14:textId="77777777" w:rsidR="008C1913" w:rsidRPr="00A4634E" w:rsidRDefault="008C1913" w:rsidP="004E7410">
                  <w:pPr>
                    <w:jc w:val="center"/>
                    <w:rPr>
                      <w:rFonts w:ascii="Arial Narrow" w:hAnsi="Arial Narrow" w:cs="Calibri"/>
                      <w:sz w:val="20"/>
                      <w:szCs w:val="20"/>
                    </w:rPr>
                  </w:pPr>
                  <w:r w:rsidRPr="00A4634E">
                    <w:rPr>
                      <w:rFonts w:ascii="Arial Narrow" w:hAnsi="Arial Narrow" w:cs="Calibri"/>
                      <w:sz w:val="20"/>
                      <w:szCs w:val="20"/>
                    </w:rPr>
                    <w:t>0,5</w:t>
                  </w:r>
                </w:p>
              </w:tc>
              <w:tc>
                <w:tcPr>
                  <w:tcW w:w="926" w:type="dxa"/>
                  <w:tcBorders>
                    <w:top w:val="single" w:sz="4" w:space="0" w:color="auto"/>
                    <w:left w:val="single" w:sz="4" w:space="0" w:color="auto"/>
                    <w:bottom w:val="single" w:sz="4" w:space="0" w:color="auto"/>
                    <w:right w:val="single" w:sz="4" w:space="0" w:color="auto"/>
                  </w:tcBorders>
                  <w:vAlign w:val="center"/>
                </w:tcPr>
                <w:p w14:paraId="006E89A6" w14:textId="77777777" w:rsidR="008C1913" w:rsidRPr="00A4634E" w:rsidRDefault="008C1913" w:rsidP="004E7410">
                  <w:pPr>
                    <w:jc w:val="center"/>
                    <w:rPr>
                      <w:rFonts w:ascii="Arial Narrow" w:hAnsi="Arial Narrow" w:cs="Calibri"/>
                      <w:sz w:val="20"/>
                      <w:szCs w:val="20"/>
                    </w:rPr>
                  </w:pPr>
                  <w:r w:rsidRPr="00A4634E">
                    <w:rPr>
                      <w:rFonts w:ascii="Arial Narrow" w:hAnsi="Arial Narrow" w:cs="Calibri"/>
                      <w:sz w:val="20"/>
                      <w:szCs w:val="20"/>
                    </w:rPr>
                    <w:t>1, 2, 3</w:t>
                  </w:r>
                </w:p>
              </w:tc>
              <w:tc>
                <w:tcPr>
                  <w:tcW w:w="1985" w:type="dxa"/>
                  <w:tcBorders>
                    <w:top w:val="single" w:sz="4" w:space="0" w:color="auto"/>
                    <w:left w:val="single" w:sz="4" w:space="0" w:color="auto"/>
                    <w:bottom w:val="single" w:sz="4" w:space="0" w:color="auto"/>
                    <w:right w:val="single" w:sz="4" w:space="0" w:color="auto"/>
                  </w:tcBorders>
                  <w:vAlign w:val="center"/>
                </w:tcPr>
                <w:p w14:paraId="2BA34D51" w14:textId="77777777" w:rsidR="008C1913" w:rsidRPr="00A4634E" w:rsidRDefault="008C1913" w:rsidP="004E7410">
                  <w:pPr>
                    <w:rPr>
                      <w:rFonts w:ascii="Arial Narrow" w:hAnsi="Arial Narrow" w:cs="Calibri"/>
                      <w:sz w:val="20"/>
                      <w:szCs w:val="20"/>
                    </w:rPr>
                  </w:pPr>
                  <w:r w:rsidRPr="00A4634E">
                    <w:rPr>
                      <w:rFonts w:ascii="Arial Narrow" w:hAnsi="Arial Narrow" w:cs="Calibri"/>
                      <w:sz w:val="20"/>
                      <w:szCs w:val="20"/>
                    </w:rPr>
                    <w:t>RWCT metoda, metoda usmenog izlaganja</w:t>
                  </w:r>
                </w:p>
              </w:tc>
              <w:tc>
                <w:tcPr>
                  <w:tcW w:w="2897" w:type="dxa"/>
                  <w:tcBorders>
                    <w:top w:val="single" w:sz="4" w:space="0" w:color="auto"/>
                    <w:left w:val="single" w:sz="4" w:space="0" w:color="auto"/>
                    <w:bottom w:val="single" w:sz="4" w:space="0" w:color="auto"/>
                    <w:right w:val="single" w:sz="4" w:space="0" w:color="auto"/>
                  </w:tcBorders>
                  <w:vAlign w:val="center"/>
                </w:tcPr>
                <w:p w14:paraId="32D9F61E" w14:textId="77777777" w:rsidR="008C1913" w:rsidRPr="00A4634E" w:rsidRDefault="008C1913" w:rsidP="004E7410">
                  <w:pPr>
                    <w:rPr>
                      <w:rFonts w:ascii="Arial Narrow" w:hAnsi="Arial Narrow" w:cs="Calibri"/>
                      <w:sz w:val="20"/>
                      <w:szCs w:val="20"/>
                    </w:rPr>
                  </w:pPr>
                  <w:r w:rsidRPr="00A4634E">
                    <w:rPr>
                      <w:rFonts w:ascii="Arial Narrow" w:hAnsi="Arial Narrow" w:cs="Calibri"/>
                      <w:sz w:val="20"/>
                      <w:szCs w:val="20"/>
                    </w:rPr>
                    <w:t>Svaki student obvezan je u definiranom vremenskom periodu pripremiti seminarski rad te ga prezentirati.</w:t>
                  </w:r>
                </w:p>
              </w:tc>
              <w:tc>
                <w:tcPr>
                  <w:tcW w:w="659" w:type="dxa"/>
                  <w:tcBorders>
                    <w:top w:val="single" w:sz="4" w:space="0" w:color="auto"/>
                    <w:left w:val="single" w:sz="4" w:space="0" w:color="auto"/>
                    <w:bottom w:val="single" w:sz="4" w:space="0" w:color="auto"/>
                    <w:right w:val="single" w:sz="4" w:space="0" w:color="auto"/>
                  </w:tcBorders>
                  <w:vAlign w:val="center"/>
                </w:tcPr>
                <w:p w14:paraId="6EC3AC22" w14:textId="77777777" w:rsidR="008C1913" w:rsidRPr="00A4634E" w:rsidRDefault="008C1913" w:rsidP="004E7410">
                  <w:pPr>
                    <w:jc w:val="center"/>
                    <w:rPr>
                      <w:rFonts w:ascii="Arial Narrow" w:hAnsi="Arial Narrow" w:cs="Calibri"/>
                      <w:sz w:val="20"/>
                      <w:szCs w:val="20"/>
                    </w:rPr>
                  </w:pPr>
                  <w:r w:rsidRPr="00A4634E">
                    <w:rPr>
                      <w:rFonts w:ascii="Arial Narrow" w:hAnsi="Arial Narrow" w:cs="Calibri"/>
                      <w:sz w:val="20"/>
                      <w:szCs w:val="20"/>
                    </w:rPr>
                    <w:t>8,5</w:t>
                  </w:r>
                </w:p>
              </w:tc>
              <w:tc>
                <w:tcPr>
                  <w:tcW w:w="696" w:type="dxa"/>
                  <w:tcBorders>
                    <w:top w:val="single" w:sz="4" w:space="0" w:color="auto"/>
                    <w:left w:val="single" w:sz="4" w:space="0" w:color="auto"/>
                    <w:bottom w:val="single" w:sz="4" w:space="0" w:color="auto"/>
                    <w:right w:val="single" w:sz="4" w:space="0" w:color="auto"/>
                  </w:tcBorders>
                  <w:vAlign w:val="center"/>
                </w:tcPr>
                <w:p w14:paraId="63AF84A1" w14:textId="77777777" w:rsidR="008C1913" w:rsidRPr="00A4634E" w:rsidRDefault="008C1913" w:rsidP="004E7410">
                  <w:pPr>
                    <w:jc w:val="center"/>
                    <w:rPr>
                      <w:rFonts w:ascii="Arial Narrow" w:hAnsi="Arial Narrow" w:cs="Calibri"/>
                      <w:sz w:val="20"/>
                      <w:szCs w:val="20"/>
                    </w:rPr>
                  </w:pPr>
                  <w:r w:rsidRPr="00A4634E">
                    <w:rPr>
                      <w:rFonts w:ascii="Arial Narrow" w:hAnsi="Arial Narrow" w:cs="Calibri"/>
                      <w:sz w:val="20"/>
                      <w:szCs w:val="20"/>
                    </w:rPr>
                    <w:t>16,5</w:t>
                  </w:r>
                </w:p>
              </w:tc>
            </w:tr>
            <w:tr w:rsidR="008C1913" w:rsidRPr="00A4634E" w14:paraId="26404BB0" w14:textId="77777777" w:rsidTr="004E7410">
              <w:trPr>
                <w:jc w:val="center"/>
              </w:trPr>
              <w:tc>
                <w:tcPr>
                  <w:tcW w:w="1287" w:type="dxa"/>
                  <w:tcBorders>
                    <w:top w:val="single" w:sz="4" w:space="0" w:color="auto"/>
                    <w:left w:val="single" w:sz="4" w:space="0" w:color="auto"/>
                    <w:bottom w:val="single" w:sz="4" w:space="0" w:color="auto"/>
                    <w:right w:val="single" w:sz="4" w:space="0" w:color="auto"/>
                  </w:tcBorders>
                  <w:vAlign w:val="center"/>
                </w:tcPr>
                <w:p w14:paraId="4DE07068" w14:textId="77777777" w:rsidR="008C1913" w:rsidRPr="00A4634E" w:rsidRDefault="008C1913" w:rsidP="004E7410">
                  <w:pPr>
                    <w:rPr>
                      <w:rFonts w:ascii="Arial Narrow" w:hAnsi="Arial Narrow" w:cs="Calibri"/>
                      <w:sz w:val="20"/>
                      <w:szCs w:val="20"/>
                    </w:rPr>
                  </w:pPr>
                  <w:r w:rsidRPr="00A4634E">
                    <w:rPr>
                      <w:rFonts w:ascii="Arial Narrow" w:hAnsi="Arial Narrow" w:cs="Calibri"/>
                      <w:sz w:val="20"/>
                      <w:szCs w:val="20"/>
                    </w:rPr>
                    <w:t>Pismeni ispit</w:t>
                  </w:r>
                </w:p>
              </w:tc>
              <w:tc>
                <w:tcPr>
                  <w:tcW w:w="659" w:type="dxa"/>
                  <w:tcBorders>
                    <w:top w:val="single" w:sz="4" w:space="0" w:color="auto"/>
                    <w:left w:val="single" w:sz="4" w:space="0" w:color="auto"/>
                    <w:bottom w:val="single" w:sz="4" w:space="0" w:color="auto"/>
                    <w:right w:val="single" w:sz="4" w:space="0" w:color="auto"/>
                  </w:tcBorders>
                  <w:vAlign w:val="center"/>
                </w:tcPr>
                <w:p w14:paraId="36451E1F" w14:textId="77777777" w:rsidR="008C1913" w:rsidRPr="00A4634E" w:rsidRDefault="008C1913" w:rsidP="004E7410">
                  <w:pPr>
                    <w:jc w:val="center"/>
                    <w:rPr>
                      <w:rFonts w:ascii="Arial Narrow" w:hAnsi="Arial Narrow" w:cs="Calibri"/>
                      <w:sz w:val="20"/>
                      <w:szCs w:val="20"/>
                    </w:rPr>
                  </w:pPr>
                  <w:r w:rsidRPr="00A4634E">
                    <w:rPr>
                      <w:rFonts w:ascii="Arial Narrow" w:hAnsi="Arial Narrow" w:cs="Calibri"/>
                      <w:sz w:val="20"/>
                      <w:szCs w:val="20"/>
                    </w:rPr>
                    <w:t>2</w:t>
                  </w:r>
                </w:p>
              </w:tc>
              <w:tc>
                <w:tcPr>
                  <w:tcW w:w="926" w:type="dxa"/>
                  <w:tcBorders>
                    <w:top w:val="single" w:sz="4" w:space="0" w:color="auto"/>
                    <w:left w:val="single" w:sz="4" w:space="0" w:color="auto"/>
                    <w:bottom w:val="single" w:sz="4" w:space="0" w:color="auto"/>
                    <w:right w:val="single" w:sz="4" w:space="0" w:color="auto"/>
                  </w:tcBorders>
                  <w:vAlign w:val="center"/>
                </w:tcPr>
                <w:p w14:paraId="14A16B06" w14:textId="77777777" w:rsidR="008C1913" w:rsidRPr="00A4634E" w:rsidRDefault="008C1913" w:rsidP="004E7410">
                  <w:pPr>
                    <w:jc w:val="center"/>
                    <w:rPr>
                      <w:rFonts w:ascii="Arial Narrow" w:hAnsi="Arial Narrow" w:cs="Calibri"/>
                      <w:sz w:val="20"/>
                      <w:szCs w:val="20"/>
                    </w:rPr>
                  </w:pPr>
                  <w:r w:rsidRPr="00A4634E">
                    <w:rPr>
                      <w:rFonts w:ascii="Arial Narrow" w:hAnsi="Arial Narrow" w:cs="Calibri"/>
                      <w:sz w:val="20"/>
                      <w:szCs w:val="20"/>
                    </w:rPr>
                    <w:t>1, 2, 3, 4</w:t>
                  </w:r>
                </w:p>
              </w:tc>
              <w:tc>
                <w:tcPr>
                  <w:tcW w:w="1985" w:type="dxa"/>
                  <w:tcBorders>
                    <w:top w:val="single" w:sz="4" w:space="0" w:color="auto"/>
                    <w:left w:val="single" w:sz="4" w:space="0" w:color="auto"/>
                    <w:bottom w:val="single" w:sz="4" w:space="0" w:color="auto"/>
                    <w:right w:val="single" w:sz="4" w:space="0" w:color="auto"/>
                  </w:tcBorders>
                  <w:vAlign w:val="center"/>
                </w:tcPr>
                <w:p w14:paraId="0F937DE7" w14:textId="77777777" w:rsidR="008C1913" w:rsidRPr="00A4634E" w:rsidRDefault="008C1913" w:rsidP="004E7410">
                  <w:pPr>
                    <w:rPr>
                      <w:rFonts w:ascii="Arial Narrow" w:hAnsi="Arial Narrow" w:cs="Calibri"/>
                      <w:sz w:val="20"/>
                      <w:szCs w:val="20"/>
                    </w:rPr>
                  </w:pPr>
                  <w:r w:rsidRPr="00A4634E">
                    <w:rPr>
                      <w:rFonts w:ascii="Arial Narrow" w:hAnsi="Arial Narrow" w:cs="Calibri"/>
                      <w:sz w:val="20"/>
                      <w:szCs w:val="20"/>
                    </w:rPr>
                    <w:t>Kombinacija metoda (metoda čitanja i rada na tekstu, metoda demonstracije)</w:t>
                  </w:r>
                </w:p>
              </w:tc>
              <w:tc>
                <w:tcPr>
                  <w:tcW w:w="2897" w:type="dxa"/>
                  <w:tcBorders>
                    <w:top w:val="single" w:sz="4" w:space="0" w:color="auto"/>
                    <w:left w:val="single" w:sz="4" w:space="0" w:color="auto"/>
                    <w:bottom w:val="single" w:sz="4" w:space="0" w:color="auto"/>
                    <w:right w:val="single" w:sz="4" w:space="0" w:color="auto"/>
                  </w:tcBorders>
                  <w:vAlign w:val="center"/>
                </w:tcPr>
                <w:p w14:paraId="2851CDA7" w14:textId="77777777" w:rsidR="008C1913" w:rsidRPr="00A4634E" w:rsidRDefault="008C1913" w:rsidP="004E7410">
                  <w:pPr>
                    <w:rPr>
                      <w:rFonts w:ascii="Arial Narrow" w:hAnsi="Arial Narrow" w:cs="Calibri"/>
                      <w:sz w:val="20"/>
                      <w:szCs w:val="20"/>
                    </w:rPr>
                  </w:pPr>
                  <w:r w:rsidRPr="00A4634E">
                    <w:rPr>
                      <w:rFonts w:ascii="Arial Narrow" w:hAnsi="Arial Narrow" w:cs="Calibri"/>
                      <w:sz w:val="20"/>
                      <w:szCs w:val="20"/>
                    </w:rPr>
                    <w:t xml:space="preserve">Pismena provjera razine usvojenog znanja </w:t>
                  </w:r>
                </w:p>
              </w:tc>
              <w:tc>
                <w:tcPr>
                  <w:tcW w:w="659" w:type="dxa"/>
                  <w:tcBorders>
                    <w:top w:val="single" w:sz="4" w:space="0" w:color="auto"/>
                    <w:left w:val="single" w:sz="4" w:space="0" w:color="auto"/>
                    <w:bottom w:val="single" w:sz="4" w:space="0" w:color="auto"/>
                    <w:right w:val="single" w:sz="4" w:space="0" w:color="auto"/>
                  </w:tcBorders>
                  <w:vAlign w:val="center"/>
                </w:tcPr>
                <w:p w14:paraId="654B4520" w14:textId="77777777" w:rsidR="008C1913" w:rsidRPr="00A4634E" w:rsidRDefault="008C1913" w:rsidP="004E7410">
                  <w:pPr>
                    <w:jc w:val="center"/>
                    <w:rPr>
                      <w:rFonts w:ascii="Arial Narrow" w:hAnsi="Arial Narrow" w:cs="Calibri"/>
                      <w:sz w:val="20"/>
                      <w:szCs w:val="20"/>
                    </w:rPr>
                  </w:pPr>
                  <w:r w:rsidRPr="00A4634E">
                    <w:rPr>
                      <w:rFonts w:ascii="Arial Narrow" w:hAnsi="Arial Narrow" w:cs="Calibri"/>
                      <w:sz w:val="20"/>
                      <w:szCs w:val="20"/>
                    </w:rPr>
                    <w:t>8,5</w:t>
                  </w:r>
                </w:p>
              </w:tc>
              <w:tc>
                <w:tcPr>
                  <w:tcW w:w="696" w:type="dxa"/>
                  <w:tcBorders>
                    <w:top w:val="single" w:sz="4" w:space="0" w:color="auto"/>
                    <w:left w:val="single" w:sz="4" w:space="0" w:color="auto"/>
                    <w:bottom w:val="single" w:sz="4" w:space="0" w:color="auto"/>
                    <w:right w:val="single" w:sz="4" w:space="0" w:color="auto"/>
                  </w:tcBorders>
                  <w:vAlign w:val="center"/>
                </w:tcPr>
                <w:p w14:paraId="13A7C514" w14:textId="77777777" w:rsidR="008C1913" w:rsidRPr="00A4634E" w:rsidRDefault="008C1913" w:rsidP="004E7410">
                  <w:pPr>
                    <w:jc w:val="center"/>
                    <w:rPr>
                      <w:rFonts w:ascii="Arial Narrow" w:hAnsi="Arial Narrow" w:cs="Calibri"/>
                      <w:sz w:val="20"/>
                      <w:szCs w:val="20"/>
                    </w:rPr>
                  </w:pPr>
                  <w:r w:rsidRPr="00A4634E">
                    <w:rPr>
                      <w:rFonts w:ascii="Arial Narrow" w:hAnsi="Arial Narrow" w:cs="Calibri"/>
                      <w:sz w:val="20"/>
                      <w:szCs w:val="20"/>
                    </w:rPr>
                    <w:t>67</w:t>
                  </w:r>
                </w:p>
              </w:tc>
            </w:tr>
            <w:tr w:rsidR="008C1913" w:rsidRPr="00A4634E" w14:paraId="5B22D57C" w14:textId="77777777" w:rsidTr="004E7410">
              <w:trPr>
                <w:jc w:val="center"/>
              </w:trPr>
              <w:tc>
                <w:tcPr>
                  <w:tcW w:w="1287" w:type="dxa"/>
                  <w:tcBorders>
                    <w:top w:val="single" w:sz="4" w:space="0" w:color="auto"/>
                    <w:left w:val="single" w:sz="4" w:space="0" w:color="auto"/>
                    <w:bottom w:val="single" w:sz="4" w:space="0" w:color="auto"/>
                    <w:right w:val="single" w:sz="4" w:space="0" w:color="auto"/>
                  </w:tcBorders>
                  <w:vAlign w:val="center"/>
                </w:tcPr>
                <w:p w14:paraId="0BA453FE" w14:textId="77777777" w:rsidR="008C1913" w:rsidRPr="00A4634E" w:rsidRDefault="008C1913" w:rsidP="004E7410">
                  <w:pPr>
                    <w:rPr>
                      <w:rFonts w:ascii="Arial Narrow" w:hAnsi="Arial Narrow" w:cs="Calibri"/>
                      <w:sz w:val="20"/>
                      <w:szCs w:val="20"/>
                    </w:rPr>
                  </w:pPr>
                </w:p>
              </w:tc>
              <w:tc>
                <w:tcPr>
                  <w:tcW w:w="659" w:type="dxa"/>
                  <w:tcBorders>
                    <w:top w:val="single" w:sz="4" w:space="0" w:color="auto"/>
                    <w:left w:val="single" w:sz="4" w:space="0" w:color="auto"/>
                    <w:bottom w:val="single" w:sz="4" w:space="0" w:color="auto"/>
                    <w:right w:val="single" w:sz="4" w:space="0" w:color="auto"/>
                  </w:tcBorders>
                  <w:vAlign w:val="center"/>
                </w:tcPr>
                <w:p w14:paraId="3A36DB77" w14:textId="77777777" w:rsidR="008C1913" w:rsidRPr="00A4634E" w:rsidRDefault="008C1913" w:rsidP="004E7410">
                  <w:pPr>
                    <w:jc w:val="center"/>
                    <w:rPr>
                      <w:rFonts w:ascii="Arial Narrow" w:hAnsi="Arial Narrow" w:cs="Calibri"/>
                      <w:sz w:val="20"/>
                      <w:szCs w:val="20"/>
                    </w:rPr>
                  </w:pPr>
                </w:p>
              </w:tc>
              <w:tc>
                <w:tcPr>
                  <w:tcW w:w="926" w:type="dxa"/>
                  <w:tcBorders>
                    <w:top w:val="single" w:sz="4" w:space="0" w:color="auto"/>
                    <w:left w:val="single" w:sz="4" w:space="0" w:color="auto"/>
                    <w:bottom w:val="single" w:sz="4" w:space="0" w:color="auto"/>
                    <w:right w:val="single" w:sz="4" w:space="0" w:color="auto"/>
                  </w:tcBorders>
                  <w:vAlign w:val="center"/>
                </w:tcPr>
                <w:p w14:paraId="658E33CD" w14:textId="77777777" w:rsidR="008C1913" w:rsidRPr="00A4634E" w:rsidRDefault="008C1913" w:rsidP="004E7410">
                  <w:pPr>
                    <w:jc w:val="center"/>
                    <w:rPr>
                      <w:rFonts w:ascii="Arial Narrow" w:hAnsi="Arial Narrow" w:cs="Calibri"/>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1B663BEE" w14:textId="77777777" w:rsidR="008C1913" w:rsidRPr="00A4634E" w:rsidRDefault="008C1913" w:rsidP="004E7410">
                  <w:pPr>
                    <w:rPr>
                      <w:rFonts w:ascii="Arial Narrow" w:hAnsi="Arial Narrow" w:cs="Calibri"/>
                      <w:sz w:val="20"/>
                      <w:szCs w:val="20"/>
                    </w:rPr>
                  </w:pPr>
                </w:p>
              </w:tc>
              <w:tc>
                <w:tcPr>
                  <w:tcW w:w="2897" w:type="dxa"/>
                  <w:tcBorders>
                    <w:top w:val="single" w:sz="4" w:space="0" w:color="auto"/>
                    <w:left w:val="single" w:sz="4" w:space="0" w:color="auto"/>
                    <w:bottom w:val="single" w:sz="4" w:space="0" w:color="auto"/>
                    <w:right w:val="single" w:sz="4" w:space="0" w:color="auto"/>
                  </w:tcBorders>
                  <w:vAlign w:val="center"/>
                </w:tcPr>
                <w:p w14:paraId="3C15E7FD" w14:textId="77777777" w:rsidR="008C1913" w:rsidRPr="00A4634E" w:rsidRDefault="008C1913" w:rsidP="004E7410">
                  <w:pPr>
                    <w:rPr>
                      <w:rFonts w:ascii="Arial Narrow" w:hAnsi="Arial Narrow" w:cs="Calibri"/>
                      <w:sz w:val="20"/>
                      <w:szCs w:val="20"/>
                    </w:rPr>
                  </w:pPr>
                </w:p>
              </w:tc>
              <w:tc>
                <w:tcPr>
                  <w:tcW w:w="659" w:type="dxa"/>
                  <w:tcBorders>
                    <w:top w:val="single" w:sz="4" w:space="0" w:color="auto"/>
                    <w:left w:val="single" w:sz="4" w:space="0" w:color="auto"/>
                    <w:bottom w:val="single" w:sz="4" w:space="0" w:color="auto"/>
                    <w:right w:val="single" w:sz="4" w:space="0" w:color="auto"/>
                  </w:tcBorders>
                  <w:vAlign w:val="center"/>
                </w:tcPr>
                <w:p w14:paraId="2F71962D" w14:textId="77777777" w:rsidR="008C1913" w:rsidRPr="00A4634E" w:rsidRDefault="008C1913" w:rsidP="004E7410">
                  <w:pPr>
                    <w:jc w:val="center"/>
                    <w:rPr>
                      <w:rFonts w:ascii="Arial Narrow" w:hAnsi="Arial Narrow" w:cs="Calibri"/>
                      <w:sz w:val="20"/>
                      <w:szCs w:val="20"/>
                    </w:rPr>
                  </w:pPr>
                </w:p>
              </w:tc>
              <w:tc>
                <w:tcPr>
                  <w:tcW w:w="696" w:type="dxa"/>
                  <w:tcBorders>
                    <w:top w:val="single" w:sz="4" w:space="0" w:color="auto"/>
                    <w:left w:val="single" w:sz="4" w:space="0" w:color="auto"/>
                    <w:bottom w:val="single" w:sz="4" w:space="0" w:color="auto"/>
                    <w:right w:val="single" w:sz="4" w:space="0" w:color="auto"/>
                  </w:tcBorders>
                  <w:vAlign w:val="center"/>
                </w:tcPr>
                <w:p w14:paraId="339AF7D8" w14:textId="77777777" w:rsidR="008C1913" w:rsidRPr="00A4634E" w:rsidRDefault="008C1913" w:rsidP="004E7410">
                  <w:pPr>
                    <w:jc w:val="center"/>
                    <w:rPr>
                      <w:rFonts w:ascii="Arial Narrow" w:hAnsi="Arial Narrow" w:cs="Calibri"/>
                      <w:sz w:val="20"/>
                      <w:szCs w:val="20"/>
                    </w:rPr>
                  </w:pPr>
                </w:p>
              </w:tc>
            </w:tr>
            <w:tr w:rsidR="008C1913" w:rsidRPr="00A4634E" w14:paraId="035A2DBA" w14:textId="77777777" w:rsidTr="004E7410">
              <w:trPr>
                <w:jc w:val="center"/>
              </w:trPr>
              <w:tc>
                <w:tcPr>
                  <w:tcW w:w="1287" w:type="dxa"/>
                  <w:tcBorders>
                    <w:top w:val="single" w:sz="4" w:space="0" w:color="auto"/>
                    <w:left w:val="single" w:sz="4" w:space="0" w:color="auto"/>
                    <w:bottom w:val="single" w:sz="4" w:space="0" w:color="auto"/>
                    <w:right w:val="single" w:sz="4" w:space="0" w:color="auto"/>
                  </w:tcBorders>
                  <w:vAlign w:val="center"/>
                  <w:hideMark/>
                </w:tcPr>
                <w:p w14:paraId="6264E2D7" w14:textId="77777777" w:rsidR="008C1913" w:rsidRPr="00A4634E" w:rsidRDefault="008C1913" w:rsidP="004E7410">
                  <w:pPr>
                    <w:rPr>
                      <w:rFonts w:ascii="Arial Narrow" w:hAnsi="Arial Narrow" w:cs="Calibri"/>
                      <w:sz w:val="20"/>
                      <w:szCs w:val="20"/>
                    </w:rPr>
                  </w:pPr>
                  <w:r w:rsidRPr="00A4634E">
                    <w:rPr>
                      <w:rFonts w:ascii="Arial Narrow" w:hAnsi="Arial Narrow" w:cs="Calibri"/>
                      <w:sz w:val="20"/>
                      <w:szCs w:val="20"/>
                    </w:rPr>
                    <w:t>Ukupno</w:t>
                  </w:r>
                </w:p>
              </w:tc>
              <w:tc>
                <w:tcPr>
                  <w:tcW w:w="659" w:type="dxa"/>
                  <w:tcBorders>
                    <w:top w:val="single" w:sz="4" w:space="0" w:color="auto"/>
                    <w:left w:val="single" w:sz="4" w:space="0" w:color="auto"/>
                    <w:bottom w:val="single" w:sz="4" w:space="0" w:color="auto"/>
                    <w:right w:val="single" w:sz="4" w:space="0" w:color="auto"/>
                  </w:tcBorders>
                  <w:vAlign w:val="center"/>
                  <w:hideMark/>
                </w:tcPr>
                <w:p w14:paraId="535F486B" w14:textId="77777777" w:rsidR="008C1913" w:rsidRPr="00A4634E" w:rsidRDefault="008C1913" w:rsidP="004E7410">
                  <w:pPr>
                    <w:jc w:val="center"/>
                    <w:rPr>
                      <w:rFonts w:ascii="Arial Narrow" w:hAnsi="Arial Narrow" w:cs="Calibri"/>
                      <w:sz w:val="20"/>
                      <w:szCs w:val="20"/>
                    </w:rPr>
                  </w:pPr>
                  <w:r w:rsidRPr="00A4634E">
                    <w:rPr>
                      <w:rFonts w:ascii="Arial Narrow" w:hAnsi="Arial Narrow" w:cs="Calibri"/>
                      <w:sz w:val="20"/>
                      <w:szCs w:val="20"/>
                    </w:rPr>
                    <w:t>3</w:t>
                  </w:r>
                </w:p>
              </w:tc>
              <w:tc>
                <w:tcPr>
                  <w:tcW w:w="926" w:type="dxa"/>
                  <w:tcBorders>
                    <w:top w:val="single" w:sz="4" w:space="0" w:color="auto"/>
                    <w:left w:val="single" w:sz="4" w:space="0" w:color="auto"/>
                    <w:bottom w:val="single" w:sz="4" w:space="0" w:color="auto"/>
                    <w:right w:val="single" w:sz="4" w:space="0" w:color="auto"/>
                  </w:tcBorders>
                  <w:vAlign w:val="center"/>
                </w:tcPr>
                <w:p w14:paraId="096A0372" w14:textId="77777777" w:rsidR="008C1913" w:rsidRPr="00A4634E" w:rsidRDefault="008C1913" w:rsidP="004E7410">
                  <w:pPr>
                    <w:jc w:val="center"/>
                    <w:rPr>
                      <w:rFonts w:ascii="Arial Narrow" w:hAnsi="Arial Narrow" w:cs="Calibri"/>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4312E655" w14:textId="77777777" w:rsidR="008C1913" w:rsidRPr="00A4634E" w:rsidRDefault="008C1913" w:rsidP="004E7410">
                  <w:pPr>
                    <w:rPr>
                      <w:rFonts w:ascii="Arial Narrow" w:hAnsi="Arial Narrow" w:cs="Calibri"/>
                      <w:sz w:val="20"/>
                      <w:szCs w:val="20"/>
                    </w:rPr>
                  </w:pPr>
                </w:p>
              </w:tc>
              <w:tc>
                <w:tcPr>
                  <w:tcW w:w="2897" w:type="dxa"/>
                  <w:tcBorders>
                    <w:top w:val="single" w:sz="4" w:space="0" w:color="auto"/>
                    <w:left w:val="single" w:sz="4" w:space="0" w:color="auto"/>
                    <w:bottom w:val="single" w:sz="4" w:space="0" w:color="auto"/>
                    <w:right w:val="single" w:sz="4" w:space="0" w:color="auto"/>
                  </w:tcBorders>
                  <w:vAlign w:val="center"/>
                </w:tcPr>
                <w:p w14:paraId="471B3461" w14:textId="77777777" w:rsidR="008C1913" w:rsidRPr="00A4634E" w:rsidRDefault="008C1913" w:rsidP="004E7410">
                  <w:pPr>
                    <w:rPr>
                      <w:rFonts w:ascii="Arial Narrow" w:hAnsi="Arial Narrow" w:cs="Calibri"/>
                      <w:sz w:val="20"/>
                      <w:szCs w:val="20"/>
                    </w:rPr>
                  </w:pPr>
                </w:p>
              </w:tc>
              <w:tc>
                <w:tcPr>
                  <w:tcW w:w="659" w:type="dxa"/>
                  <w:tcBorders>
                    <w:top w:val="single" w:sz="4" w:space="0" w:color="auto"/>
                    <w:left w:val="single" w:sz="4" w:space="0" w:color="auto"/>
                    <w:bottom w:val="single" w:sz="4" w:space="0" w:color="auto"/>
                    <w:right w:val="single" w:sz="4" w:space="0" w:color="auto"/>
                  </w:tcBorders>
                  <w:vAlign w:val="center"/>
                  <w:hideMark/>
                </w:tcPr>
                <w:p w14:paraId="79B53D7C" w14:textId="77777777" w:rsidR="008C1913" w:rsidRPr="00A4634E" w:rsidRDefault="008C1913" w:rsidP="004E7410">
                  <w:pPr>
                    <w:jc w:val="center"/>
                    <w:rPr>
                      <w:rFonts w:ascii="Arial Narrow" w:hAnsi="Arial Narrow" w:cs="Calibri"/>
                      <w:sz w:val="20"/>
                      <w:szCs w:val="20"/>
                    </w:rPr>
                  </w:pPr>
                </w:p>
              </w:tc>
              <w:tc>
                <w:tcPr>
                  <w:tcW w:w="696" w:type="dxa"/>
                  <w:tcBorders>
                    <w:top w:val="single" w:sz="4" w:space="0" w:color="auto"/>
                    <w:left w:val="single" w:sz="4" w:space="0" w:color="auto"/>
                    <w:bottom w:val="single" w:sz="4" w:space="0" w:color="auto"/>
                    <w:right w:val="single" w:sz="4" w:space="0" w:color="auto"/>
                  </w:tcBorders>
                  <w:vAlign w:val="center"/>
                  <w:hideMark/>
                </w:tcPr>
                <w:p w14:paraId="3904AC7E" w14:textId="77777777" w:rsidR="008C1913" w:rsidRPr="00A4634E" w:rsidRDefault="008C1913" w:rsidP="004E7410">
                  <w:pPr>
                    <w:jc w:val="center"/>
                    <w:rPr>
                      <w:rFonts w:ascii="Arial Narrow" w:hAnsi="Arial Narrow" w:cs="Calibri"/>
                      <w:sz w:val="20"/>
                      <w:szCs w:val="20"/>
                    </w:rPr>
                  </w:pPr>
                  <w:r w:rsidRPr="00A4634E">
                    <w:rPr>
                      <w:rFonts w:ascii="Arial Narrow" w:hAnsi="Arial Narrow" w:cs="Calibri"/>
                      <w:sz w:val="20"/>
                      <w:szCs w:val="20"/>
                    </w:rPr>
                    <w:t>100</w:t>
                  </w:r>
                </w:p>
              </w:tc>
            </w:tr>
          </w:tbl>
          <w:p w14:paraId="3598E4C7" w14:textId="77777777" w:rsidR="008C1913" w:rsidRPr="00A4634E" w:rsidRDefault="008C1913" w:rsidP="004E7410">
            <w:pPr>
              <w:pStyle w:val="Tijeloteksta"/>
              <w:tabs>
                <w:tab w:val="left" w:pos="371"/>
              </w:tabs>
              <w:ind w:left="284"/>
              <w:rPr>
                <w:rFonts w:ascii="Arial Narrow" w:hAnsi="Arial Narrow" w:cs="Calibri"/>
                <w:b w:val="0"/>
                <w:sz w:val="20"/>
              </w:rPr>
            </w:pPr>
          </w:p>
        </w:tc>
      </w:tr>
      <w:tr w:rsidR="008C1913" w:rsidRPr="00A4634E" w14:paraId="388CD42B" w14:textId="77777777" w:rsidTr="004E7410">
        <w:trPr>
          <w:trHeight w:val="432"/>
          <w:jc w:val="center"/>
        </w:trPr>
        <w:tc>
          <w:tcPr>
            <w:tcW w:w="5000" w:type="pct"/>
            <w:gridSpan w:val="10"/>
            <w:vAlign w:val="center"/>
          </w:tcPr>
          <w:p w14:paraId="61709EE6" w14:textId="77777777" w:rsidR="008C1913" w:rsidRPr="00A4634E" w:rsidRDefault="008C1913" w:rsidP="004E7410">
            <w:pPr>
              <w:pStyle w:val="Tijeloteksta"/>
              <w:rPr>
                <w:rFonts w:ascii="Arial Narrow" w:hAnsi="Arial Narrow" w:cs="Calibri"/>
                <w:b w:val="0"/>
                <w:sz w:val="20"/>
              </w:rPr>
            </w:pPr>
            <w:r w:rsidRPr="00A4634E">
              <w:rPr>
                <w:rFonts w:ascii="Arial Narrow" w:hAnsi="Arial Narrow" w:cs="Calibri"/>
                <w:b w:val="0"/>
                <w:sz w:val="20"/>
              </w:rPr>
              <w:t>1.10. Obvezatna literatura (u trenutku prijave prijedloga studijskog programa)</w:t>
            </w:r>
          </w:p>
        </w:tc>
      </w:tr>
      <w:tr w:rsidR="008C1913" w:rsidRPr="00A4634E" w14:paraId="611C85FA" w14:textId="77777777" w:rsidTr="004E7410">
        <w:trPr>
          <w:trHeight w:val="1692"/>
          <w:jc w:val="center"/>
        </w:trPr>
        <w:tc>
          <w:tcPr>
            <w:tcW w:w="5000" w:type="pct"/>
            <w:gridSpan w:val="10"/>
            <w:vAlign w:val="center"/>
          </w:tcPr>
          <w:p w14:paraId="0DB43DB5" w14:textId="77777777" w:rsidR="008C1913" w:rsidRPr="00A4634E" w:rsidRDefault="008C1913" w:rsidP="008C1913">
            <w:pPr>
              <w:numPr>
                <w:ilvl w:val="0"/>
                <w:numId w:val="220"/>
              </w:numPr>
              <w:ind w:left="568" w:hanging="284"/>
              <w:jc w:val="both"/>
              <w:rPr>
                <w:rFonts w:ascii="Arial Narrow" w:hAnsi="Arial Narrow" w:cs="Calibri"/>
                <w:sz w:val="20"/>
                <w:szCs w:val="20"/>
              </w:rPr>
            </w:pPr>
            <w:r w:rsidRPr="00A4634E">
              <w:rPr>
                <w:rFonts w:ascii="Arial Narrow" w:hAnsi="Arial Narrow" w:cs="Calibri"/>
                <w:sz w:val="20"/>
                <w:szCs w:val="20"/>
              </w:rPr>
              <w:t>T. Bennett (2005), Kultura: znanost reformatora, Zagreb: Golden marketing</w:t>
            </w:r>
          </w:p>
          <w:p w14:paraId="56AFF230" w14:textId="77777777" w:rsidR="008C1913" w:rsidRPr="00A4634E" w:rsidRDefault="008C1913" w:rsidP="008C1913">
            <w:pPr>
              <w:numPr>
                <w:ilvl w:val="0"/>
                <w:numId w:val="220"/>
              </w:numPr>
              <w:ind w:left="568" w:hanging="284"/>
              <w:jc w:val="both"/>
              <w:rPr>
                <w:rFonts w:ascii="Arial Narrow" w:hAnsi="Arial Narrow" w:cs="Calibri"/>
                <w:sz w:val="20"/>
                <w:szCs w:val="20"/>
              </w:rPr>
            </w:pPr>
            <w:r w:rsidRPr="00A4634E">
              <w:rPr>
                <w:rFonts w:ascii="Arial Narrow" w:hAnsi="Arial Narrow" w:cs="Calibri"/>
                <w:sz w:val="20"/>
                <w:szCs w:val="20"/>
              </w:rPr>
              <w:t>D. Duda (2002), Kulturalni studiji: ishodišta i problemi, Zagreb: AGM</w:t>
            </w:r>
          </w:p>
          <w:p w14:paraId="36EB0670" w14:textId="77777777" w:rsidR="008C1913" w:rsidRPr="00A4634E" w:rsidRDefault="008C1913" w:rsidP="008C1913">
            <w:pPr>
              <w:numPr>
                <w:ilvl w:val="0"/>
                <w:numId w:val="220"/>
              </w:numPr>
              <w:ind w:left="568" w:hanging="284"/>
              <w:jc w:val="both"/>
              <w:rPr>
                <w:rFonts w:ascii="Arial Narrow" w:hAnsi="Arial Narrow" w:cs="Calibri"/>
                <w:sz w:val="20"/>
                <w:szCs w:val="20"/>
              </w:rPr>
            </w:pPr>
            <w:r w:rsidRPr="00A4634E">
              <w:rPr>
                <w:rFonts w:ascii="Arial Narrow" w:hAnsi="Arial Narrow" w:cs="Calibri"/>
                <w:sz w:val="20"/>
                <w:szCs w:val="20"/>
              </w:rPr>
              <w:t>D. Duda, prir. (2006), Politika teorije: zbornik rasprava iz kulturalnih studija, Zagreb: Disput</w:t>
            </w:r>
          </w:p>
          <w:p w14:paraId="7162B8D9" w14:textId="77777777" w:rsidR="008C1913" w:rsidRPr="00A4634E" w:rsidRDefault="008C1913" w:rsidP="008C1913">
            <w:pPr>
              <w:numPr>
                <w:ilvl w:val="0"/>
                <w:numId w:val="220"/>
              </w:numPr>
              <w:ind w:left="568" w:hanging="284"/>
              <w:jc w:val="both"/>
              <w:rPr>
                <w:rFonts w:ascii="Arial Narrow" w:hAnsi="Arial Narrow" w:cs="Calibri"/>
                <w:sz w:val="20"/>
                <w:szCs w:val="20"/>
              </w:rPr>
            </w:pPr>
            <w:r w:rsidRPr="00A4634E">
              <w:rPr>
                <w:rFonts w:ascii="Arial Narrow" w:hAnsi="Arial Narrow" w:cs="Calibri"/>
                <w:sz w:val="20"/>
                <w:szCs w:val="20"/>
              </w:rPr>
              <w:t>T. Eagleton (2002), Ideja kulture, Zagreb: Jesenski &amp;Turk</w:t>
            </w:r>
          </w:p>
          <w:p w14:paraId="735A4594" w14:textId="77777777" w:rsidR="008C1913" w:rsidRPr="00A4634E" w:rsidRDefault="008C1913" w:rsidP="008C1913">
            <w:pPr>
              <w:numPr>
                <w:ilvl w:val="0"/>
                <w:numId w:val="220"/>
              </w:numPr>
              <w:ind w:left="568" w:hanging="284"/>
              <w:jc w:val="both"/>
              <w:rPr>
                <w:rFonts w:ascii="Arial Narrow" w:hAnsi="Arial Narrow" w:cs="Calibri"/>
                <w:sz w:val="20"/>
                <w:szCs w:val="20"/>
              </w:rPr>
            </w:pPr>
            <w:r w:rsidRPr="00A4634E">
              <w:rPr>
                <w:rFonts w:ascii="Arial Narrow" w:hAnsi="Arial Narrow" w:cs="Calibri"/>
                <w:sz w:val="20"/>
                <w:szCs w:val="20"/>
              </w:rPr>
              <w:t>L. Hunt (2001), Nova kultura historija. Zagreb: Naklada Ljevak</w:t>
            </w:r>
          </w:p>
          <w:p w14:paraId="692C3C91" w14:textId="77777777" w:rsidR="008C1913" w:rsidRPr="00A4634E" w:rsidRDefault="008C1913" w:rsidP="004E7410">
            <w:pPr>
              <w:rPr>
                <w:rFonts w:ascii="Arial Narrow" w:hAnsi="Arial Narrow" w:cs="Calibri"/>
                <w:sz w:val="20"/>
                <w:szCs w:val="20"/>
              </w:rPr>
            </w:pPr>
          </w:p>
        </w:tc>
      </w:tr>
      <w:tr w:rsidR="008C1913" w:rsidRPr="00A4634E" w14:paraId="006099DA" w14:textId="77777777" w:rsidTr="004E7410">
        <w:trPr>
          <w:trHeight w:val="432"/>
          <w:jc w:val="center"/>
        </w:trPr>
        <w:tc>
          <w:tcPr>
            <w:tcW w:w="5000" w:type="pct"/>
            <w:gridSpan w:val="10"/>
            <w:vAlign w:val="center"/>
          </w:tcPr>
          <w:p w14:paraId="1E4CB8F7" w14:textId="77777777" w:rsidR="008C1913" w:rsidRPr="00A4634E" w:rsidRDefault="008C1913" w:rsidP="004E7410">
            <w:pPr>
              <w:pStyle w:val="Tijeloteksta"/>
              <w:rPr>
                <w:rFonts w:ascii="Arial Narrow" w:hAnsi="Arial Narrow" w:cs="Calibri"/>
                <w:b w:val="0"/>
                <w:sz w:val="20"/>
              </w:rPr>
            </w:pPr>
            <w:r w:rsidRPr="00A4634E">
              <w:rPr>
                <w:rFonts w:ascii="Arial Narrow" w:hAnsi="Arial Narrow" w:cs="Calibri"/>
                <w:b w:val="0"/>
                <w:sz w:val="20"/>
              </w:rPr>
              <w:t>1.11.Dopunska literatura (u trenutku prijave prijedloga studijskog programa)</w:t>
            </w:r>
          </w:p>
        </w:tc>
      </w:tr>
      <w:tr w:rsidR="008C1913" w:rsidRPr="00A4634E" w14:paraId="73E8C1BF" w14:textId="77777777" w:rsidTr="004E7410">
        <w:trPr>
          <w:trHeight w:val="432"/>
          <w:jc w:val="center"/>
        </w:trPr>
        <w:tc>
          <w:tcPr>
            <w:tcW w:w="5000" w:type="pct"/>
            <w:gridSpan w:val="10"/>
            <w:vAlign w:val="center"/>
          </w:tcPr>
          <w:p w14:paraId="14FAE390" w14:textId="77777777" w:rsidR="008C1913" w:rsidRPr="00A4634E" w:rsidRDefault="008C1913" w:rsidP="004E7410">
            <w:pPr>
              <w:ind w:left="284"/>
              <w:rPr>
                <w:rFonts w:ascii="Arial Narrow" w:hAnsi="Arial Narrow" w:cs="Calibri"/>
                <w:sz w:val="20"/>
                <w:szCs w:val="20"/>
              </w:rPr>
            </w:pPr>
          </w:p>
          <w:p w14:paraId="77F8DAF6" w14:textId="77777777" w:rsidR="008C1913" w:rsidRPr="00A4634E" w:rsidRDefault="008C1913" w:rsidP="008C1913">
            <w:pPr>
              <w:pStyle w:val="Odlomakpopisa"/>
              <w:numPr>
                <w:ilvl w:val="0"/>
                <w:numId w:val="219"/>
              </w:numPr>
              <w:ind w:left="568" w:hanging="284"/>
              <w:contextualSpacing w:val="0"/>
              <w:jc w:val="both"/>
              <w:rPr>
                <w:rFonts w:ascii="Arial Narrow" w:hAnsi="Arial Narrow" w:cs="Calibri"/>
                <w:lang w:val="hr-HR"/>
              </w:rPr>
            </w:pPr>
            <w:r w:rsidRPr="00A4634E">
              <w:rPr>
                <w:rFonts w:ascii="Arial Narrow" w:hAnsi="Arial Narrow" w:cs="Calibri"/>
                <w:lang w:val="hr-HR"/>
              </w:rPr>
              <w:t>C. Barker (2000), Culturalstudies: TheoryandPractice, London: Sage</w:t>
            </w:r>
          </w:p>
          <w:p w14:paraId="20F4FACC" w14:textId="77777777" w:rsidR="008C1913" w:rsidRPr="00A4634E" w:rsidRDefault="008C1913" w:rsidP="008C1913">
            <w:pPr>
              <w:numPr>
                <w:ilvl w:val="0"/>
                <w:numId w:val="219"/>
              </w:numPr>
              <w:ind w:left="568" w:hanging="284"/>
              <w:jc w:val="both"/>
              <w:rPr>
                <w:rFonts w:ascii="Arial Narrow" w:hAnsi="Arial Narrow" w:cs="Calibri"/>
                <w:sz w:val="20"/>
                <w:szCs w:val="20"/>
              </w:rPr>
            </w:pPr>
            <w:r w:rsidRPr="00A4634E">
              <w:rPr>
                <w:rFonts w:ascii="Arial Narrow" w:hAnsi="Arial Narrow" w:cs="Calibri"/>
                <w:sz w:val="20"/>
                <w:szCs w:val="20"/>
              </w:rPr>
              <w:t>D. Strinati (1995), AnIntroduction to Theoriesof Popular Culture, London &amp; New York: Routledge</w:t>
            </w:r>
          </w:p>
          <w:p w14:paraId="714631A8" w14:textId="77777777" w:rsidR="008C1913" w:rsidRPr="00A4634E" w:rsidRDefault="008C1913" w:rsidP="008C1913">
            <w:pPr>
              <w:numPr>
                <w:ilvl w:val="0"/>
                <w:numId w:val="219"/>
              </w:numPr>
              <w:ind w:left="568" w:hanging="284"/>
              <w:jc w:val="both"/>
              <w:rPr>
                <w:rFonts w:ascii="Arial Narrow" w:hAnsi="Arial Narrow" w:cs="Calibri"/>
                <w:sz w:val="20"/>
                <w:szCs w:val="20"/>
              </w:rPr>
            </w:pPr>
            <w:r w:rsidRPr="00A4634E">
              <w:rPr>
                <w:rFonts w:ascii="Arial Narrow" w:hAnsi="Arial Narrow" w:cs="Calibri"/>
                <w:sz w:val="20"/>
                <w:szCs w:val="20"/>
              </w:rPr>
              <w:t>J. Storey (2001), CulturalTheoryandpopularCulture, Harlow, England; New York : PearsonPrenticeHall</w:t>
            </w:r>
          </w:p>
          <w:p w14:paraId="2CEBFA29" w14:textId="77777777" w:rsidR="008C1913" w:rsidRPr="00A4634E" w:rsidRDefault="008C1913" w:rsidP="004E7410">
            <w:pPr>
              <w:pStyle w:val="Odlomakpopisa"/>
              <w:ind w:left="568"/>
              <w:contextualSpacing w:val="0"/>
              <w:jc w:val="both"/>
              <w:rPr>
                <w:rFonts w:ascii="Arial Narrow" w:hAnsi="Arial Narrow" w:cs="Calibri"/>
                <w:lang w:val="hr-HR"/>
              </w:rPr>
            </w:pPr>
          </w:p>
        </w:tc>
      </w:tr>
      <w:tr w:rsidR="008C1913" w:rsidRPr="00A4634E" w14:paraId="7AFC827F" w14:textId="77777777" w:rsidTr="004E7410">
        <w:trPr>
          <w:trHeight w:val="432"/>
          <w:jc w:val="center"/>
        </w:trPr>
        <w:tc>
          <w:tcPr>
            <w:tcW w:w="5000" w:type="pct"/>
            <w:gridSpan w:val="10"/>
            <w:vAlign w:val="center"/>
          </w:tcPr>
          <w:p w14:paraId="435DA7D6" w14:textId="77777777" w:rsidR="008C1913" w:rsidRPr="00A4634E" w:rsidRDefault="008C1913" w:rsidP="004E7410">
            <w:pPr>
              <w:pStyle w:val="Tijeloteksta"/>
              <w:rPr>
                <w:rFonts w:ascii="Arial Narrow" w:hAnsi="Arial Narrow" w:cs="Calibri"/>
                <w:b w:val="0"/>
                <w:sz w:val="20"/>
              </w:rPr>
            </w:pPr>
            <w:r w:rsidRPr="00A4634E">
              <w:rPr>
                <w:rFonts w:ascii="Arial Narrow" w:hAnsi="Arial Narrow" w:cs="Calibri"/>
                <w:b w:val="0"/>
                <w:sz w:val="20"/>
              </w:rPr>
              <w:t>1.12. Načini praćenja kvalitete koji osiguravaju stjecanje izlaznih znanja, vještina i kompetencija</w:t>
            </w:r>
          </w:p>
        </w:tc>
      </w:tr>
      <w:tr w:rsidR="008C1913" w:rsidRPr="00A4634E" w14:paraId="2A6C8E3C" w14:textId="77777777" w:rsidTr="004E7410">
        <w:trPr>
          <w:trHeight w:val="432"/>
          <w:jc w:val="center"/>
        </w:trPr>
        <w:tc>
          <w:tcPr>
            <w:tcW w:w="5000" w:type="pct"/>
            <w:gridSpan w:val="10"/>
            <w:vAlign w:val="center"/>
          </w:tcPr>
          <w:p w14:paraId="44274676" w14:textId="77777777" w:rsidR="008C1913" w:rsidRPr="00A4634E" w:rsidRDefault="008C1913" w:rsidP="008C1913">
            <w:pPr>
              <w:pStyle w:val="FieldText"/>
              <w:numPr>
                <w:ilvl w:val="0"/>
                <w:numId w:val="2"/>
              </w:numPr>
              <w:ind w:left="568" w:hanging="284"/>
              <w:rPr>
                <w:rFonts w:ascii="Arial Narrow" w:hAnsi="Arial Narrow" w:cs="Calibri"/>
                <w:b w:val="0"/>
                <w:sz w:val="20"/>
                <w:szCs w:val="20"/>
              </w:rPr>
            </w:pPr>
            <w:r w:rsidRPr="00A4634E">
              <w:rPr>
                <w:rFonts w:ascii="Arial Narrow" w:hAnsi="Arial Narrow" w:cs="Calibri"/>
                <w:b w:val="0"/>
                <w:sz w:val="20"/>
                <w:szCs w:val="20"/>
              </w:rPr>
              <w:t>Interna evaluacija na razini Sveučilišta J. J. Strossmayera u Osijeku.</w:t>
            </w:r>
          </w:p>
          <w:p w14:paraId="31C6EE51" w14:textId="77777777" w:rsidR="008C1913" w:rsidRPr="00A4634E" w:rsidRDefault="008C1913" w:rsidP="008C1913">
            <w:pPr>
              <w:pStyle w:val="FieldText"/>
              <w:numPr>
                <w:ilvl w:val="0"/>
                <w:numId w:val="2"/>
              </w:numPr>
              <w:ind w:left="568" w:hanging="284"/>
              <w:rPr>
                <w:rFonts w:ascii="Arial Narrow" w:hAnsi="Arial Narrow" w:cs="Calibri"/>
                <w:b w:val="0"/>
                <w:sz w:val="20"/>
                <w:szCs w:val="20"/>
              </w:rPr>
            </w:pPr>
            <w:r w:rsidRPr="00A4634E">
              <w:rPr>
                <w:rFonts w:ascii="Arial Narrow" w:hAnsi="Arial Narrow" w:cs="Calibri"/>
                <w:b w:val="0"/>
                <w:sz w:val="20"/>
                <w:szCs w:val="20"/>
              </w:rPr>
              <w:t>Vođenje evidencije o studentskom pohađanju kolegijskih predavanja, izvršenim obvezama te rezultatima kolokvija i/ili pismenog dijela ispita.</w:t>
            </w:r>
          </w:p>
          <w:p w14:paraId="37B15DE9" w14:textId="77777777" w:rsidR="008C1913" w:rsidRPr="00A4634E" w:rsidRDefault="008C1913" w:rsidP="008C1913">
            <w:pPr>
              <w:pStyle w:val="FieldText"/>
              <w:numPr>
                <w:ilvl w:val="0"/>
                <w:numId w:val="2"/>
              </w:numPr>
              <w:ind w:left="568" w:hanging="284"/>
              <w:rPr>
                <w:rFonts w:ascii="Arial Narrow" w:hAnsi="Arial Narrow" w:cs="Calibri"/>
                <w:b w:val="0"/>
                <w:sz w:val="20"/>
                <w:szCs w:val="20"/>
              </w:rPr>
            </w:pPr>
            <w:r w:rsidRPr="00A4634E">
              <w:rPr>
                <w:rFonts w:ascii="Arial Narrow" w:hAnsi="Arial Narrow" w:cs="Calibri"/>
                <w:b w:val="0"/>
                <w:sz w:val="20"/>
                <w:szCs w:val="20"/>
              </w:rPr>
              <w:t>Primjena stečenog znanja u okviru ovog kolegija, kroz izradu i prezentaciju seminarskog zadatka.</w:t>
            </w:r>
          </w:p>
        </w:tc>
      </w:tr>
    </w:tbl>
    <w:p w14:paraId="4961F94D" w14:textId="77777777" w:rsidR="008C1913" w:rsidRDefault="008C1913" w:rsidP="0094243C">
      <w:pPr>
        <w:rPr>
          <w:rFonts w:cstheme="minorHAnsi"/>
          <w:sz w:val="20"/>
          <w:szCs w:val="20"/>
          <w:lang w:val="hr-HR"/>
        </w:rPr>
      </w:pPr>
    </w:p>
    <w:p w14:paraId="4EA5D045" w14:textId="77777777" w:rsidR="008C1913" w:rsidRDefault="008C1913" w:rsidP="0094243C">
      <w:pPr>
        <w:rPr>
          <w:rFonts w:cstheme="minorHAnsi"/>
          <w:sz w:val="20"/>
          <w:szCs w:val="20"/>
          <w:lang w:val="hr-HR"/>
        </w:rPr>
      </w:pPr>
    </w:p>
    <w:p w14:paraId="4A33C3FA" w14:textId="77777777" w:rsidR="008C1913" w:rsidRDefault="008C1913" w:rsidP="0094243C">
      <w:pPr>
        <w:rPr>
          <w:rFonts w:cstheme="minorHAnsi"/>
          <w:sz w:val="20"/>
          <w:szCs w:val="20"/>
          <w:lang w:val="hr-HR"/>
        </w:rPr>
      </w:pPr>
    </w:p>
    <w:p w14:paraId="3EF230A7" w14:textId="77777777" w:rsidR="008C1913" w:rsidRDefault="008C1913" w:rsidP="0094243C">
      <w:pPr>
        <w:rPr>
          <w:rFonts w:cstheme="minorHAnsi"/>
          <w:sz w:val="20"/>
          <w:szCs w:val="20"/>
          <w:lang w:val="hr-HR"/>
        </w:rPr>
      </w:pPr>
    </w:p>
    <w:p w14:paraId="6C41408B" w14:textId="77777777" w:rsidR="008C1913" w:rsidRDefault="008C1913" w:rsidP="0094243C">
      <w:pPr>
        <w:rPr>
          <w:rFonts w:cstheme="minorHAnsi"/>
          <w:sz w:val="20"/>
          <w:szCs w:val="20"/>
          <w:lang w:val="hr-HR"/>
        </w:rPr>
      </w:pPr>
    </w:p>
    <w:p w14:paraId="1E561872" w14:textId="77777777" w:rsidR="008C1913" w:rsidRDefault="008C1913" w:rsidP="0094243C">
      <w:pPr>
        <w:rPr>
          <w:rFonts w:cstheme="minorHAnsi"/>
          <w:sz w:val="20"/>
          <w:szCs w:val="20"/>
          <w:lang w:val="hr-HR"/>
        </w:rPr>
      </w:pPr>
    </w:p>
    <w:p w14:paraId="67F4A24E" w14:textId="77777777" w:rsidR="008C1913" w:rsidRDefault="008C1913" w:rsidP="0094243C">
      <w:pPr>
        <w:rPr>
          <w:rFonts w:cstheme="minorHAnsi"/>
          <w:sz w:val="20"/>
          <w:szCs w:val="20"/>
          <w:lang w:val="hr-HR"/>
        </w:rPr>
      </w:pPr>
    </w:p>
    <w:p w14:paraId="2F0382D2" w14:textId="77777777" w:rsidR="008C1913" w:rsidRDefault="008C1913" w:rsidP="0094243C">
      <w:pPr>
        <w:rPr>
          <w:rFonts w:cstheme="minorHAnsi"/>
          <w:sz w:val="20"/>
          <w:szCs w:val="20"/>
          <w:lang w:val="hr-HR"/>
        </w:rPr>
      </w:pPr>
    </w:p>
    <w:p w14:paraId="34BE8F20" w14:textId="77777777" w:rsidR="008C1913" w:rsidRDefault="008C1913" w:rsidP="0094243C">
      <w:pPr>
        <w:rPr>
          <w:rFonts w:cstheme="minorHAnsi"/>
          <w:sz w:val="20"/>
          <w:szCs w:val="20"/>
          <w:lang w:val="hr-HR"/>
        </w:rPr>
      </w:pPr>
    </w:p>
    <w:p w14:paraId="0D859A7E" w14:textId="77777777" w:rsidR="008C1913" w:rsidRDefault="008C1913" w:rsidP="0094243C">
      <w:pPr>
        <w:rPr>
          <w:rFonts w:cstheme="minorHAnsi"/>
          <w:sz w:val="20"/>
          <w:szCs w:val="20"/>
          <w:lang w:val="hr-HR"/>
        </w:rPr>
      </w:pPr>
    </w:p>
    <w:p w14:paraId="59847B69" w14:textId="77777777" w:rsidR="008C1913" w:rsidRPr="00CF47A7" w:rsidRDefault="008C1913" w:rsidP="0094243C">
      <w:pPr>
        <w:rPr>
          <w:rFonts w:cstheme="minorHAnsi"/>
          <w:sz w:val="20"/>
          <w:szCs w:val="20"/>
          <w:lang w:val="hr-HR"/>
        </w:rPr>
      </w:pPr>
    </w:p>
    <w:p w14:paraId="02E5D613" w14:textId="77777777" w:rsidR="0094243C" w:rsidRPr="00CF47A7" w:rsidRDefault="0094243C" w:rsidP="0094243C">
      <w:pPr>
        <w:pStyle w:val="Tekstfusnote"/>
        <w:rPr>
          <w:rFonts w:asciiTheme="minorHAnsi" w:hAnsiTheme="minorHAnsi" w:cstheme="minorHAnsi"/>
        </w:rPr>
      </w:pPr>
    </w:p>
    <w:p w14:paraId="46523A1E" w14:textId="77777777" w:rsidR="0094243C" w:rsidRPr="00CF47A7" w:rsidRDefault="0094243C" w:rsidP="0094243C">
      <w:pPr>
        <w:rPr>
          <w:rFonts w:cstheme="minorHAnsi"/>
          <w:sz w:val="20"/>
          <w:szCs w:val="20"/>
          <w:lang w:val="hr-HR"/>
        </w:rPr>
      </w:pPr>
      <w:r w:rsidRPr="00CF47A7">
        <w:rPr>
          <w:rFonts w:cstheme="minorHAnsi"/>
          <w:sz w:val="20"/>
          <w:szCs w:val="20"/>
          <w:lang w:val="hr-HR"/>
        </w:rPr>
        <w:br w:type="page"/>
      </w:r>
    </w:p>
    <w:p w14:paraId="5B8C78FA" w14:textId="77777777" w:rsidR="006B124A" w:rsidRPr="00CF47A7" w:rsidRDefault="006B124A" w:rsidP="006B124A">
      <w:pPr>
        <w:rPr>
          <w:rFonts w:cstheme="minorHAnsi"/>
          <w:sz w:val="20"/>
          <w:szCs w:val="20"/>
          <w:lang w:val="hr-HR"/>
        </w:rPr>
      </w:pPr>
    </w:p>
    <w:tbl>
      <w:tblPr>
        <w:tblW w:w="5200" w:type="pct"/>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521"/>
        <w:gridCol w:w="3653"/>
        <w:gridCol w:w="2700"/>
      </w:tblGrid>
      <w:tr w:rsidR="006B124A" w:rsidRPr="00CF47A7" w14:paraId="1199F3CB" w14:textId="77777777" w:rsidTr="00112E0C">
        <w:trPr>
          <w:trHeight w:hRule="exact" w:val="405"/>
        </w:trPr>
        <w:tc>
          <w:tcPr>
            <w:tcW w:w="5000" w:type="pct"/>
            <w:gridSpan w:val="3"/>
            <w:shd w:val="clear" w:color="auto" w:fill="auto"/>
            <w:vAlign w:val="center"/>
          </w:tcPr>
          <w:p w14:paraId="3709E4C4" w14:textId="77777777" w:rsidR="006B124A" w:rsidRPr="00CF47A7" w:rsidRDefault="006B124A" w:rsidP="00112E0C">
            <w:pPr>
              <w:rPr>
                <w:rFonts w:cstheme="minorHAnsi"/>
                <w:sz w:val="20"/>
                <w:szCs w:val="20"/>
                <w:lang w:val="hr-HR"/>
              </w:rPr>
            </w:pPr>
            <w:r w:rsidRPr="00CF47A7">
              <w:rPr>
                <w:rFonts w:cstheme="minorHAnsi"/>
                <w:sz w:val="20"/>
                <w:szCs w:val="20"/>
                <w:lang w:val="hr-HR"/>
              </w:rPr>
              <w:t>Opće informacije</w:t>
            </w:r>
          </w:p>
        </w:tc>
      </w:tr>
      <w:tr w:rsidR="006B124A" w:rsidRPr="00CF47A7" w14:paraId="74FB807B" w14:textId="77777777" w:rsidTr="00112E0C">
        <w:trPr>
          <w:trHeight w:val="405"/>
        </w:trPr>
        <w:tc>
          <w:tcPr>
            <w:tcW w:w="1783" w:type="pct"/>
            <w:vAlign w:val="center"/>
          </w:tcPr>
          <w:p w14:paraId="5A2A7C40" w14:textId="77777777" w:rsidR="006B124A" w:rsidRPr="00CF47A7" w:rsidRDefault="006B124A" w:rsidP="00112E0C">
            <w:pPr>
              <w:rPr>
                <w:rFonts w:cstheme="minorHAnsi"/>
                <w:sz w:val="20"/>
                <w:szCs w:val="20"/>
                <w:lang w:val="hr-HR"/>
              </w:rPr>
            </w:pPr>
            <w:r w:rsidRPr="00CF47A7">
              <w:rPr>
                <w:rFonts w:cstheme="minorHAnsi"/>
                <w:sz w:val="20"/>
                <w:szCs w:val="20"/>
                <w:lang w:val="hr-HR"/>
              </w:rPr>
              <w:t>Naziv predmeta</w:t>
            </w:r>
          </w:p>
        </w:tc>
        <w:tc>
          <w:tcPr>
            <w:tcW w:w="3217" w:type="pct"/>
            <w:gridSpan w:val="2"/>
            <w:vAlign w:val="center"/>
          </w:tcPr>
          <w:p w14:paraId="2AED845C" w14:textId="77777777" w:rsidR="006B124A" w:rsidRPr="00CF47A7" w:rsidRDefault="006B124A" w:rsidP="00112E0C">
            <w:pPr>
              <w:tabs>
                <w:tab w:val="left" w:pos="3737"/>
              </w:tabs>
              <w:rPr>
                <w:rFonts w:cstheme="minorHAnsi"/>
                <w:sz w:val="20"/>
                <w:szCs w:val="20"/>
                <w:lang w:val="hr-HR"/>
              </w:rPr>
            </w:pPr>
            <w:r w:rsidRPr="00CF47A7">
              <w:rPr>
                <w:rFonts w:cstheme="minorHAnsi"/>
                <w:sz w:val="20"/>
                <w:szCs w:val="20"/>
                <w:lang w:val="hr-HR"/>
              </w:rPr>
              <w:t xml:space="preserve">Kreativna ekonomija </w:t>
            </w:r>
          </w:p>
        </w:tc>
      </w:tr>
      <w:tr w:rsidR="006B124A" w:rsidRPr="00CF47A7" w14:paraId="12E30A16" w14:textId="77777777" w:rsidTr="00112E0C">
        <w:trPr>
          <w:trHeight w:val="259"/>
        </w:trPr>
        <w:tc>
          <w:tcPr>
            <w:tcW w:w="1783" w:type="pct"/>
            <w:shd w:val="clear" w:color="auto" w:fill="auto"/>
            <w:vAlign w:val="center"/>
          </w:tcPr>
          <w:p w14:paraId="6F7CDE53" w14:textId="77777777" w:rsidR="006B124A" w:rsidRPr="00CF47A7" w:rsidRDefault="006B124A" w:rsidP="00112E0C">
            <w:pPr>
              <w:rPr>
                <w:rFonts w:cstheme="minorHAnsi"/>
                <w:sz w:val="20"/>
                <w:szCs w:val="20"/>
                <w:lang w:val="hr-HR"/>
              </w:rPr>
            </w:pPr>
            <w:r w:rsidRPr="00CF47A7">
              <w:rPr>
                <w:rFonts w:cstheme="minorHAnsi"/>
                <w:sz w:val="20"/>
                <w:szCs w:val="20"/>
                <w:lang w:val="hr-HR"/>
              </w:rPr>
              <w:t>Nositelj predmeta</w:t>
            </w:r>
          </w:p>
        </w:tc>
        <w:tc>
          <w:tcPr>
            <w:tcW w:w="3217" w:type="pct"/>
            <w:gridSpan w:val="2"/>
            <w:shd w:val="clear" w:color="auto" w:fill="auto"/>
            <w:vAlign w:val="center"/>
          </w:tcPr>
          <w:p w14:paraId="246A08DF" w14:textId="0AA7C90D" w:rsidR="006B124A" w:rsidRPr="00CF47A7" w:rsidRDefault="00257DC4" w:rsidP="00112E0C">
            <w:pPr>
              <w:rPr>
                <w:rFonts w:cstheme="minorHAnsi"/>
                <w:sz w:val="20"/>
                <w:szCs w:val="20"/>
                <w:lang w:val="hr-HR"/>
              </w:rPr>
            </w:pPr>
            <w:r>
              <w:rPr>
                <w:rFonts w:cstheme="minorHAnsi"/>
                <w:spacing w:val="-2"/>
                <w:sz w:val="20"/>
                <w:szCs w:val="20"/>
                <w:lang w:val="hr-HR"/>
              </w:rPr>
              <w:t xml:space="preserve">izv. prof. </w:t>
            </w:r>
            <w:r w:rsidR="006B124A" w:rsidRPr="00CF47A7">
              <w:rPr>
                <w:rFonts w:cstheme="minorHAnsi"/>
                <w:sz w:val="20"/>
                <w:szCs w:val="20"/>
                <w:lang w:val="hr-HR"/>
              </w:rPr>
              <w:t xml:space="preserve">dr. sc. </w:t>
            </w:r>
            <w:r w:rsidR="00D45E84">
              <w:rPr>
                <w:rFonts w:cstheme="minorHAnsi"/>
                <w:sz w:val="20"/>
                <w:szCs w:val="20"/>
                <w:lang w:val="hr-HR"/>
              </w:rPr>
              <w:t>Damir Šebo</w:t>
            </w:r>
          </w:p>
        </w:tc>
      </w:tr>
      <w:tr w:rsidR="006B124A" w:rsidRPr="00CF47A7" w14:paraId="65040DC6" w14:textId="77777777" w:rsidTr="00112E0C">
        <w:trPr>
          <w:trHeight w:val="405"/>
        </w:trPr>
        <w:tc>
          <w:tcPr>
            <w:tcW w:w="1783" w:type="pct"/>
            <w:vAlign w:val="center"/>
          </w:tcPr>
          <w:p w14:paraId="2B06B4E0" w14:textId="77777777" w:rsidR="006B124A" w:rsidRPr="00CF47A7" w:rsidRDefault="006B124A" w:rsidP="00112E0C">
            <w:pPr>
              <w:rPr>
                <w:rFonts w:cstheme="minorHAnsi"/>
                <w:sz w:val="20"/>
                <w:szCs w:val="20"/>
                <w:lang w:val="hr-HR"/>
              </w:rPr>
            </w:pPr>
            <w:r w:rsidRPr="00CF47A7">
              <w:rPr>
                <w:rFonts w:cstheme="minorHAnsi"/>
                <w:sz w:val="20"/>
                <w:szCs w:val="20"/>
                <w:lang w:val="hr-HR"/>
              </w:rPr>
              <w:t>Suradnik na predmetu</w:t>
            </w:r>
          </w:p>
        </w:tc>
        <w:tc>
          <w:tcPr>
            <w:tcW w:w="3217" w:type="pct"/>
            <w:gridSpan w:val="2"/>
            <w:vAlign w:val="center"/>
          </w:tcPr>
          <w:p w14:paraId="3B55C8C5" w14:textId="584D881D" w:rsidR="006B124A" w:rsidRPr="00CF47A7" w:rsidRDefault="006B124A" w:rsidP="00112E0C">
            <w:pPr>
              <w:rPr>
                <w:rFonts w:cstheme="minorHAnsi"/>
                <w:sz w:val="20"/>
                <w:szCs w:val="20"/>
                <w:lang w:val="hr-HR"/>
              </w:rPr>
            </w:pPr>
          </w:p>
        </w:tc>
      </w:tr>
      <w:tr w:rsidR="006B124A" w:rsidRPr="00CF47A7" w14:paraId="081941DF" w14:textId="77777777" w:rsidTr="00112E0C">
        <w:trPr>
          <w:trHeight w:val="405"/>
        </w:trPr>
        <w:tc>
          <w:tcPr>
            <w:tcW w:w="1783" w:type="pct"/>
            <w:vAlign w:val="center"/>
          </w:tcPr>
          <w:p w14:paraId="67914775" w14:textId="77777777" w:rsidR="006B124A" w:rsidRPr="00CF47A7" w:rsidRDefault="006B124A" w:rsidP="00112E0C">
            <w:pPr>
              <w:rPr>
                <w:rFonts w:cstheme="minorHAnsi"/>
                <w:sz w:val="20"/>
                <w:szCs w:val="20"/>
                <w:lang w:val="hr-HR"/>
              </w:rPr>
            </w:pPr>
            <w:r w:rsidRPr="00CF47A7">
              <w:rPr>
                <w:rFonts w:cstheme="minorHAnsi"/>
                <w:sz w:val="20"/>
                <w:szCs w:val="20"/>
                <w:lang w:val="hr-HR"/>
              </w:rPr>
              <w:t>Studijski program</w:t>
            </w:r>
          </w:p>
        </w:tc>
        <w:tc>
          <w:tcPr>
            <w:tcW w:w="3217" w:type="pct"/>
            <w:gridSpan w:val="2"/>
            <w:vAlign w:val="center"/>
          </w:tcPr>
          <w:p w14:paraId="4B6F4E3C" w14:textId="2C9099E6" w:rsidR="006B124A" w:rsidRPr="00CF47A7" w:rsidRDefault="00051783" w:rsidP="00112E0C">
            <w:pPr>
              <w:rPr>
                <w:rFonts w:cstheme="minorHAnsi"/>
                <w:sz w:val="20"/>
                <w:szCs w:val="20"/>
                <w:lang w:val="hr-HR"/>
              </w:rPr>
            </w:pPr>
            <w:r>
              <w:rPr>
                <w:rFonts w:cstheme="minorHAnsi"/>
                <w:sz w:val="20"/>
                <w:szCs w:val="20"/>
                <w:lang w:val="hr-HR"/>
              </w:rPr>
              <w:t>Prijediplomski</w:t>
            </w:r>
            <w:r w:rsidR="006B124A" w:rsidRPr="00CF47A7">
              <w:rPr>
                <w:rFonts w:cstheme="minorHAnsi"/>
                <w:sz w:val="20"/>
                <w:szCs w:val="20"/>
                <w:lang w:val="hr-HR"/>
              </w:rPr>
              <w:t xml:space="preserve"> studij Kultura, mediji i menadžment</w:t>
            </w:r>
          </w:p>
        </w:tc>
      </w:tr>
      <w:tr w:rsidR="006B124A" w:rsidRPr="00CF47A7" w14:paraId="66280E87" w14:textId="77777777" w:rsidTr="00112E0C">
        <w:trPr>
          <w:trHeight w:val="405"/>
        </w:trPr>
        <w:tc>
          <w:tcPr>
            <w:tcW w:w="1783" w:type="pct"/>
            <w:vAlign w:val="center"/>
          </w:tcPr>
          <w:p w14:paraId="4C00B4F8" w14:textId="77777777" w:rsidR="006B124A" w:rsidRPr="00CF47A7" w:rsidRDefault="006B124A" w:rsidP="00112E0C">
            <w:pPr>
              <w:rPr>
                <w:rFonts w:cstheme="minorHAnsi"/>
                <w:sz w:val="20"/>
                <w:szCs w:val="20"/>
                <w:lang w:val="hr-HR"/>
              </w:rPr>
            </w:pPr>
            <w:r w:rsidRPr="00CF47A7">
              <w:rPr>
                <w:rFonts w:cstheme="minorHAnsi"/>
                <w:sz w:val="20"/>
                <w:szCs w:val="20"/>
                <w:lang w:val="hr-HR"/>
              </w:rPr>
              <w:t>Šifra predmeta</w:t>
            </w:r>
          </w:p>
        </w:tc>
        <w:tc>
          <w:tcPr>
            <w:tcW w:w="3217" w:type="pct"/>
            <w:gridSpan w:val="2"/>
            <w:vAlign w:val="center"/>
          </w:tcPr>
          <w:p w14:paraId="522B6755" w14:textId="77777777" w:rsidR="006B124A" w:rsidRPr="00CF47A7" w:rsidRDefault="006B124A" w:rsidP="00112E0C">
            <w:pPr>
              <w:rPr>
                <w:rFonts w:cstheme="minorHAnsi"/>
                <w:sz w:val="20"/>
                <w:szCs w:val="20"/>
                <w:lang w:val="hr-HR"/>
              </w:rPr>
            </w:pPr>
            <w:r w:rsidRPr="00CF47A7">
              <w:rPr>
                <w:rFonts w:cstheme="minorHAnsi"/>
                <w:sz w:val="20"/>
                <w:szCs w:val="20"/>
                <w:lang w:val="hr-HR"/>
              </w:rPr>
              <w:t>BAKM-IZ-48</w:t>
            </w:r>
          </w:p>
        </w:tc>
      </w:tr>
      <w:tr w:rsidR="006B124A" w:rsidRPr="00CF47A7" w14:paraId="54EE96DE" w14:textId="77777777" w:rsidTr="00112E0C">
        <w:trPr>
          <w:trHeight w:val="405"/>
        </w:trPr>
        <w:tc>
          <w:tcPr>
            <w:tcW w:w="1783" w:type="pct"/>
            <w:vAlign w:val="center"/>
          </w:tcPr>
          <w:p w14:paraId="29C24B67" w14:textId="77777777" w:rsidR="006B124A" w:rsidRPr="00CF47A7" w:rsidRDefault="006B124A" w:rsidP="00112E0C">
            <w:pPr>
              <w:rPr>
                <w:rFonts w:cstheme="minorHAnsi"/>
                <w:sz w:val="20"/>
                <w:szCs w:val="20"/>
                <w:lang w:val="hr-HR"/>
              </w:rPr>
            </w:pPr>
            <w:r w:rsidRPr="00CF47A7">
              <w:rPr>
                <w:rFonts w:cstheme="minorHAnsi"/>
                <w:sz w:val="20"/>
                <w:szCs w:val="20"/>
                <w:lang w:val="hr-HR"/>
              </w:rPr>
              <w:t>Status predmeta</w:t>
            </w:r>
          </w:p>
        </w:tc>
        <w:tc>
          <w:tcPr>
            <w:tcW w:w="3217" w:type="pct"/>
            <w:gridSpan w:val="2"/>
            <w:vAlign w:val="center"/>
          </w:tcPr>
          <w:p w14:paraId="1DD379A6" w14:textId="77777777" w:rsidR="006B124A" w:rsidRPr="00CF47A7" w:rsidRDefault="006B124A" w:rsidP="00112E0C">
            <w:pPr>
              <w:rPr>
                <w:rFonts w:cstheme="minorHAnsi"/>
                <w:sz w:val="20"/>
                <w:szCs w:val="20"/>
                <w:lang w:val="hr-HR"/>
              </w:rPr>
            </w:pPr>
            <w:r w:rsidRPr="00CF47A7">
              <w:rPr>
                <w:rFonts w:cstheme="minorHAnsi"/>
                <w:sz w:val="20"/>
                <w:szCs w:val="20"/>
                <w:lang w:val="hr-HR"/>
              </w:rPr>
              <w:t>Izborni opći kolegij</w:t>
            </w:r>
          </w:p>
        </w:tc>
      </w:tr>
      <w:tr w:rsidR="006B124A" w:rsidRPr="00CF47A7" w14:paraId="62950DA0" w14:textId="77777777" w:rsidTr="00112E0C">
        <w:trPr>
          <w:trHeight w:val="405"/>
        </w:trPr>
        <w:tc>
          <w:tcPr>
            <w:tcW w:w="1783" w:type="pct"/>
            <w:vAlign w:val="center"/>
          </w:tcPr>
          <w:p w14:paraId="601E9A03" w14:textId="77777777" w:rsidR="006B124A" w:rsidRPr="00CF47A7" w:rsidRDefault="006B124A" w:rsidP="00112E0C">
            <w:pPr>
              <w:rPr>
                <w:rFonts w:cstheme="minorHAnsi"/>
                <w:sz w:val="20"/>
                <w:szCs w:val="20"/>
                <w:lang w:val="hr-HR"/>
              </w:rPr>
            </w:pPr>
            <w:r w:rsidRPr="00CF47A7">
              <w:rPr>
                <w:rFonts w:cstheme="minorHAnsi"/>
                <w:sz w:val="20"/>
                <w:szCs w:val="20"/>
                <w:lang w:val="hr-HR"/>
              </w:rPr>
              <w:t>Godina</w:t>
            </w:r>
          </w:p>
        </w:tc>
        <w:tc>
          <w:tcPr>
            <w:tcW w:w="3217" w:type="pct"/>
            <w:gridSpan w:val="2"/>
            <w:vAlign w:val="center"/>
          </w:tcPr>
          <w:p w14:paraId="11075D5A" w14:textId="77777777" w:rsidR="006B124A" w:rsidRPr="00CF47A7" w:rsidRDefault="006B124A" w:rsidP="00112E0C">
            <w:pPr>
              <w:rPr>
                <w:rFonts w:cstheme="minorHAnsi"/>
                <w:sz w:val="20"/>
                <w:szCs w:val="20"/>
                <w:lang w:val="hr-HR"/>
              </w:rPr>
            </w:pPr>
          </w:p>
        </w:tc>
      </w:tr>
      <w:tr w:rsidR="006B124A" w:rsidRPr="00CF47A7" w14:paraId="793A1B5A" w14:textId="77777777" w:rsidTr="00112E0C">
        <w:trPr>
          <w:trHeight w:val="255"/>
        </w:trPr>
        <w:tc>
          <w:tcPr>
            <w:tcW w:w="1783" w:type="pct"/>
            <w:vMerge w:val="restart"/>
            <w:vAlign w:val="center"/>
          </w:tcPr>
          <w:p w14:paraId="0B389B5B" w14:textId="77777777" w:rsidR="006B124A" w:rsidRPr="00CF47A7" w:rsidRDefault="006B124A" w:rsidP="00112E0C">
            <w:pPr>
              <w:rPr>
                <w:rFonts w:cstheme="minorHAnsi"/>
                <w:sz w:val="20"/>
                <w:szCs w:val="20"/>
                <w:lang w:val="hr-HR"/>
              </w:rPr>
            </w:pPr>
            <w:r w:rsidRPr="00CF47A7">
              <w:rPr>
                <w:rFonts w:cstheme="minorHAnsi"/>
                <w:sz w:val="20"/>
                <w:szCs w:val="20"/>
                <w:lang w:val="hr-HR"/>
              </w:rPr>
              <w:t>Bodovna vrijednost i način izvođenja nastave</w:t>
            </w:r>
          </w:p>
        </w:tc>
        <w:tc>
          <w:tcPr>
            <w:tcW w:w="1850" w:type="pct"/>
            <w:vAlign w:val="center"/>
          </w:tcPr>
          <w:p w14:paraId="15AC9893" w14:textId="77777777" w:rsidR="006B124A" w:rsidRPr="00CF47A7" w:rsidRDefault="006B124A" w:rsidP="00112E0C">
            <w:pPr>
              <w:rPr>
                <w:rFonts w:cstheme="minorHAnsi"/>
                <w:sz w:val="20"/>
                <w:szCs w:val="20"/>
                <w:lang w:val="hr-HR"/>
              </w:rPr>
            </w:pPr>
            <w:r w:rsidRPr="00CF47A7">
              <w:rPr>
                <w:rFonts w:cstheme="minorHAnsi"/>
                <w:sz w:val="20"/>
                <w:szCs w:val="20"/>
                <w:lang w:val="hr-HR"/>
              </w:rPr>
              <w:t>ECTS koeficijent opterećenja studenata</w:t>
            </w:r>
          </w:p>
        </w:tc>
        <w:tc>
          <w:tcPr>
            <w:tcW w:w="1366" w:type="pct"/>
            <w:vAlign w:val="center"/>
          </w:tcPr>
          <w:p w14:paraId="196600D1"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3</w:t>
            </w:r>
          </w:p>
        </w:tc>
      </w:tr>
      <w:tr w:rsidR="006B124A" w:rsidRPr="00CF47A7" w14:paraId="7D9C11CA" w14:textId="77777777" w:rsidTr="00112E0C">
        <w:trPr>
          <w:trHeight w:val="255"/>
        </w:trPr>
        <w:tc>
          <w:tcPr>
            <w:tcW w:w="1783" w:type="pct"/>
            <w:vMerge/>
            <w:vAlign w:val="center"/>
          </w:tcPr>
          <w:p w14:paraId="45384C33" w14:textId="77777777" w:rsidR="006B124A" w:rsidRPr="00CF47A7" w:rsidRDefault="006B124A" w:rsidP="00112E0C">
            <w:pPr>
              <w:rPr>
                <w:rFonts w:cstheme="minorHAnsi"/>
                <w:sz w:val="20"/>
                <w:szCs w:val="20"/>
                <w:lang w:val="hr-HR"/>
              </w:rPr>
            </w:pPr>
          </w:p>
        </w:tc>
        <w:tc>
          <w:tcPr>
            <w:tcW w:w="1850" w:type="pct"/>
            <w:vAlign w:val="center"/>
          </w:tcPr>
          <w:p w14:paraId="1BD007C9" w14:textId="77777777" w:rsidR="006B124A" w:rsidRPr="00CF47A7" w:rsidRDefault="006B124A" w:rsidP="00112E0C">
            <w:pPr>
              <w:rPr>
                <w:rFonts w:cstheme="minorHAnsi"/>
                <w:sz w:val="20"/>
                <w:szCs w:val="20"/>
                <w:lang w:val="hr-HR"/>
              </w:rPr>
            </w:pPr>
            <w:r w:rsidRPr="00CF47A7">
              <w:rPr>
                <w:rFonts w:cstheme="minorHAnsi"/>
                <w:sz w:val="20"/>
                <w:szCs w:val="20"/>
                <w:lang w:val="hr-HR"/>
              </w:rPr>
              <w:t>Broj sati (P+V+S)</w:t>
            </w:r>
          </w:p>
        </w:tc>
        <w:tc>
          <w:tcPr>
            <w:tcW w:w="1366" w:type="pct"/>
            <w:vAlign w:val="center"/>
          </w:tcPr>
          <w:p w14:paraId="16C779E5"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45 (30+0+15)</w:t>
            </w:r>
          </w:p>
        </w:tc>
      </w:tr>
    </w:tbl>
    <w:p w14:paraId="67637D26" w14:textId="77777777" w:rsidR="006B124A" w:rsidRPr="00CF47A7" w:rsidRDefault="006B124A" w:rsidP="006B124A">
      <w:pPr>
        <w:rPr>
          <w:rFonts w:cstheme="minorHAnsi"/>
          <w:sz w:val="20"/>
          <w:szCs w:val="20"/>
          <w:lang w:val="hr-HR"/>
        </w:rPr>
      </w:pPr>
    </w:p>
    <w:tbl>
      <w:tblPr>
        <w:tblW w:w="5306" w:type="pct"/>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2085"/>
        <w:gridCol w:w="548"/>
        <w:gridCol w:w="1198"/>
        <w:gridCol w:w="1966"/>
        <w:gridCol w:w="415"/>
        <w:gridCol w:w="131"/>
        <w:gridCol w:w="1244"/>
        <w:gridCol w:w="413"/>
        <w:gridCol w:w="1708"/>
        <w:gridCol w:w="373"/>
      </w:tblGrid>
      <w:tr w:rsidR="006B124A" w:rsidRPr="00CF47A7" w14:paraId="574DD545" w14:textId="77777777" w:rsidTr="00112E0C">
        <w:trPr>
          <w:trHeight w:hRule="exact" w:val="288"/>
        </w:trPr>
        <w:tc>
          <w:tcPr>
            <w:tcW w:w="5000" w:type="pct"/>
            <w:gridSpan w:val="10"/>
            <w:shd w:val="clear" w:color="auto" w:fill="auto"/>
            <w:vAlign w:val="center"/>
          </w:tcPr>
          <w:p w14:paraId="6EC503ED" w14:textId="77777777" w:rsidR="006B124A" w:rsidRPr="00CF47A7" w:rsidRDefault="006B124A" w:rsidP="00112E0C">
            <w:pPr>
              <w:rPr>
                <w:rFonts w:cstheme="minorHAnsi"/>
                <w:sz w:val="20"/>
                <w:szCs w:val="20"/>
                <w:lang w:val="hr-HR"/>
              </w:rPr>
            </w:pPr>
            <w:r w:rsidRPr="00CF47A7">
              <w:rPr>
                <w:rFonts w:cstheme="minorHAnsi"/>
                <w:sz w:val="20"/>
                <w:szCs w:val="20"/>
                <w:lang w:val="hr-HR"/>
              </w:rPr>
              <w:t>1. OPIS PREDMETA</w:t>
            </w:r>
          </w:p>
          <w:p w14:paraId="1734953C" w14:textId="77777777" w:rsidR="006B124A" w:rsidRPr="00CF47A7" w:rsidRDefault="006B124A" w:rsidP="00112E0C">
            <w:pPr>
              <w:pStyle w:val="Naslov3"/>
              <w:tabs>
                <w:tab w:val="clear" w:pos="720"/>
                <w:tab w:val="num" w:pos="576"/>
              </w:tabs>
              <w:ind w:left="576" w:hanging="576"/>
              <w:rPr>
                <w:rFonts w:asciiTheme="minorHAnsi" w:hAnsiTheme="minorHAnsi" w:cstheme="minorHAnsi"/>
                <w:b w:val="0"/>
                <w:sz w:val="20"/>
              </w:rPr>
            </w:pPr>
          </w:p>
        </w:tc>
      </w:tr>
      <w:tr w:rsidR="006B124A" w:rsidRPr="00CF47A7" w14:paraId="5166DF76" w14:textId="77777777" w:rsidTr="00112E0C">
        <w:trPr>
          <w:trHeight w:hRule="exact" w:val="288"/>
        </w:trPr>
        <w:tc>
          <w:tcPr>
            <w:tcW w:w="5000" w:type="pct"/>
            <w:gridSpan w:val="10"/>
            <w:shd w:val="clear" w:color="auto" w:fill="auto"/>
            <w:vAlign w:val="center"/>
          </w:tcPr>
          <w:p w14:paraId="5FFB93ED" w14:textId="77777777" w:rsidR="006B124A" w:rsidRPr="00CF47A7" w:rsidRDefault="006B124A" w:rsidP="00EE52D8">
            <w:pPr>
              <w:pStyle w:val="Tijeloteksta"/>
              <w:numPr>
                <w:ilvl w:val="1"/>
                <w:numId w:val="62"/>
              </w:numPr>
              <w:ind w:left="633" w:hanging="345"/>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6B124A" w:rsidRPr="00CF47A7" w14:paraId="58617C24" w14:textId="77777777" w:rsidTr="00112E0C">
        <w:trPr>
          <w:trHeight w:val="432"/>
        </w:trPr>
        <w:tc>
          <w:tcPr>
            <w:tcW w:w="5000" w:type="pct"/>
            <w:gridSpan w:val="10"/>
            <w:vAlign w:val="center"/>
          </w:tcPr>
          <w:p w14:paraId="72978F13" w14:textId="77777777" w:rsidR="006B124A" w:rsidRPr="00CF47A7" w:rsidRDefault="006B124A" w:rsidP="00112E0C">
            <w:pPr>
              <w:pStyle w:val="FieldText"/>
              <w:ind w:right="113"/>
              <w:rPr>
                <w:rFonts w:asciiTheme="minorHAnsi" w:hAnsiTheme="minorHAnsi" w:cstheme="minorHAnsi"/>
                <w:b w:val="0"/>
                <w:sz w:val="20"/>
                <w:szCs w:val="20"/>
              </w:rPr>
            </w:pPr>
            <w:r w:rsidRPr="00CF47A7">
              <w:rPr>
                <w:rFonts w:asciiTheme="minorHAnsi" w:hAnsiTheme="minorHAnsi" w:cstheme="minorHAnsi"/>
                <w:b w:val="0"/>
                <w:sz w:val="20"/>
                <w:szCs w:val="20"/>
              </w:rPr>
              <w:t>U okviru predmeta Kreativna ekonomija usvajaju se osnovna znanja o utjecajima kreativnosti na gospodarski i društveni razvitak.</w:t>
            </w:r>
          </w:p>
          <w:p w14:paraId="3B58CA9B" w14:textId="77777777" w:rsidR="006B124A" w:rsidRPr="00CF47A7" w:rsidRDefault="006B124A" w:rsidP="00112E0C">
            <w:pPr>
              <w:pStyle w:val="FieldText"/>
              <w:ind w:right="113"/>
              <w:rPr>
                <w:rFonts w:asciiTheme="minorHAnsi" w:hAnsiTheme="minorHAnsi" w:cstheme="minorHAnsi"/>
                <w:b w:val="0"/>
                <w:sz w:val="20"/>
                <w:szCs w:val="20"/>
              </w:rPr>
            </w:pPr>
            <w:r w:rsidRPr="00CF47A7">
              <w:rPr>
                <w:rFonts w:asciiTheme="minorHAnsi" w:hAnsiTheme="minorHAnsi" w:cstheme="minorHAnsi"/>
                <w:b w:val="0"/>
                <w:sz w:val="20"/>
                <w:szCs w:val="20"/>
              </w:rPr>
              <w:t>Cilj predmeta je upoznati polaznike s potencijalima kreativnosti, tehnologije i inovacija kao pokretačima ekonomskog razvitka, modelima mjerenja kreativnosti i konceptima primjene kreativnosti u područjima ljudskog djelovanja.</w:t>
            </w:r>
          </w:p>
        </w:tc>
      </w:tr>
      <w:tr w:rsidR="006B124A" w:rsidRPr="00CF47A7" w14:paraId="08EF75F7" w14:textId="77777777" w:rsidTr="00112E0C">
        <w:trPr>
          <w:trHeight w:val="432"/>
        </w:trPr>
        <w:tc>
          <w:tcPr>
            <w:tcW w:w="5000" w:type="pct"/>
            <w:gridSpan w:val="10"/>
            <w:vAlign w:val="center"/>
          </w:tcPr>
          <w:p w14:paraId="2EE45722" w14:textId="77777777" w:rsidR="006B124A" w:rsidRPr="00CF47A7" w:rsidRDefault="006B124A" w:rsidP="00EE52D8">
            <w:pPr>
              <w:pStyle w:val="Tijeloteksta"/>
              <w:numPr>
                <w:ilvl w:val="1"/>
                <w:numId w:val="62"/>
              </w:numPr>
              <w:ind w:left="633" w:hanging="345"/>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6B124A" w:rsidRPr="00CF47A7" w14:paraId="78725B3D" w14:textId="77777777" w:rsidTr="00112E0C">
        <w:trPr>
          <w:trHeight w:val="188"/>
        </w:trPr>
        <w:tc>
          <w:tcPr>
            <w:tcW w:w="5000" w:type="pct"/>
            <w:gridSpan w:val="10"/>
            <w:vAlign w:val="center"/>
          </w:tcPr>
          <w:p w14:paraId="658D4A90" w14:textId="77777777" w:rsidR="006B124A" w:rsidRPr="00CF47A7" w:rsidRDefault="006B124A" w:rsidP="00112E0C">
            <w:pPr>
              <w:pStyle w:val="FieldText"/>
              <w:ind w:left="576"/>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6B124A" w:rsidRPr="00CF47A7" w14:paraId="1D907E77" w14:textId="77777777" w:rsidTr="00112E0C">
        <w:trPr>
          <w:trHeight w:val="432"/>
        </w:trPr>
        <w:tc>
          <w:tcPr>
            <w:tcW w:w="5000" w:type="pct"/>
            <w:gridSpan w:val="10"/>
            <w:vAlign w:val="center"/>
          </w:tcPr>
          <w:p w14:paraId="562326B3" w14:textId="77777777" w:rsidR="006B124A" w:rsidRPr="00CF47A7" w:rsidRDefault="006B124A" w:rsidP="00EE52D8">
            <w:pPr>
              <w:pStyle w:val="Tijeloteksta"/>
              <w:numPr>
                <w:ilvl w:val="1"/>
                <w:numId w:val="62"/>
              </w:numPr>
              <w:ind w:left="633" w:hanging="345"/>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6B124A" w:rsidRPr="00CF47A7" w14:paraId="43FD6F57" w14:textId="77777777" w:rsidTr="00112E0C">
        <w:trPr>
          <w:trHeight w:val="432"/>
        </w:trPr>
        <w:tc>
          <w:tcPr>
            <w:tcW w:w="5000" w:type="pct"/>
            <w:gridSpan w:val="10"/>
            <w:vAlign w:val="center"/>
          </w:tcPr>
          <w:p w14:paraId="4B50621D" w14:textId="77777777" w:rsidR="006B124A" w:rsidRPr="00CF47A7" w:rsidRDefault="006B124A"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položenog kolegija student će moći:</w:t>
            </w:r>
          </w:p>
          <w:p w14:paraId="65D0C5EE" w14:textId="77777777" w:rsidR="006B124A" w:rsidRPr="00CF47A7" w:rsidRDefault="006B124A" w:rsidP="00EE52D8">
            <w:pPr>
              <w:pStyle w:val="FieldText"/>
              <w:numPr>
                <w:ilvl w:val="0"/>
                <w:numId w:val="63"/>
              </w:numPr>
              <w:ind w:left="576" w:hanging="288"/>
              <w:rPr>
                <w:rFonts w:asciiTheme="minorHAnsi" w:hAnsiTheme="minorHAnsi" w:cstheme="minorHAnsi"/>
                <w:b w:val="0"/>
                <w:sz w:val="20"/>
                <w:szCs w:val="20"/>
              </w:rPr>
            </w:pPr>
            <w:r w:rsidRPr="00CF47A7">
              <w:rPr>
                <w:rFonts w:asciiTheme="minorHAnsi" w:hAnsiTheme="minorHAnsi" w:cstheme="minorHAnsi"/>
                <w:b w:val="0"/>
                <w:sz w:val="20"/>
                <w:szCs w:val="20"/>
              </w:rPr>
              <w:t>Objasniti pojmove kreativnosti, kreativne ekonomije i kreativnog poduzetništva</w:t>
            </w:r>
          </w:p>
          <w:p w14:paraId="15461BAC" w14:textId="77777777" w:rsidR="006B124A" w:rsidRPr="00CF47A7" w:rsidRDefault="006B124A" w:rsidP="00EE52D8">
            <w:pPr>
              <w:pStyle w:val="FieldText"/>
              <w:numPr>
                <w:ilvl w:val="0"/>
                <w:numId w:val="63"/>
              </w:numPr>
              <w:ind w:left="576" w:hanging="288"/>
              <w:rPr>
                <w:rFonts w:asciiTheme="minorHAnsi" w:hAnsiTheme="minorHAnsi" w:cstheme="minorHAnsi"/>
                <w:b w:val="0"/>
                <w:sz w:val="20"/>
                <w:szCs w:val="20"/>
              </w:rPr>
            </w:pPr>
            <w:r w:rsidRPr="00CF47A7">
              <w:rPr>
                <w:rFonts w:asciiTheme="minorHAnsi" w:hAnsiTheme="minorHAnsi" w:cstheme="minorHAnsi"/>
                <w:b w:val="0"/>
                <w:sz w:val="20"/>
                <w:szCs w:val="20"/>
              </w:rPr>
              <w:t>Diskutirati o utjecaju kreativnosti, tehnologije i inovacija na globalni, nacionalni i lokalni razvitak</w:t>
            </w:r>
          </w:p>
          <w:p w14:paraId="3DA051A7" w14:textId="77777777" w:rsidR="006B124A" w:rsidRPr="00CF47A7" w:rsidRDefault="006B124A" w:rsidP="00EE52D8">
            <w:pPr>
              <w:pStyle w:val="FieldText"/>
              <w:numPr>
                <w:ilvl w:val="0"/>
                <w:numId w:val="63"/>
              </w:numPr>
              <w:ind w:left="576" w:hanging="288"/>
              <w:rPr>
                <w:rFonts w:asciiTheme="minorHAnsi" w:hAnsiTheme="minorHAnsi" w:cstheme="minorHAnsi"/>
                <w:b w:val="0"/>
                <w:sz w:val="20"/>
                <w:szCs w:val="20"/>
              </w:rPr>
            </w:pPr>
            <w:r w:rsidRPr="00CF47A7">
              <w:rPr>
                <w:rFonts w:asciiTheme="minorHAnsi" w:hAnsiTheme="minorHAnsi" w:cstheme="minorHAnsi"/>
                <w:b w:val="0"/>
                <w:sz w:val="20"/>
                <w:szCs w:val="20"/>
              </w:rPr>
              <w:t>Prepoznati trendove inovacija i utjecaja sveučilišta kao centara kreativnosti na ekonomski razvitak</w:t>
            </w:r>
          </w:p>
          <w:p w14:paraId="4A694809" w14:textId="77777777" w:rsidR="006B124A" w:rsidRPr="00CF47A7" w:rsidRDefault="006B124A" w:rsidP="00EE52D8">
            <w:pPr>
              <w:pStyle w:val="FieldText"/>
              <w:numPr>
                <w:ilvl w:val="0"/>
                <w:numId w:val="63"/>
              </w:numPr>
              <w:ind w:left="576" w:hanging="288"/>
              <w:rPr>
                <w:rFonts w:asciiTheme="minorHAnsi" w:hAnsiTheme="minorHAnsi" w:cstheme="minorHAnsi"/>
                <w:b w:val="0"/>
                <w:sz w:val="20"/>
                <w:szCs w:val="20"/>
              </w:rPr>
            </w:pPr>
            <w:r w:rsidRPr="00CF47A7">
              <w:rPr>
                <w:rFonts w:asciiTheme="minorHAnsi" w:hAnsiTheme="minorHAnsi" w:cstheme="minorHAnsi"/>
                <w:b w:val="0"/>
                <w:sz w:val="20"/>
                <w:szCs w:val="20"/>
              </w:rPr>
              <w:t>Interpretirati trendove kreativnosti u upravljanju javnim sektorom</w:t>
            </w:r>
          </w:p>
        </w:tc>
      </w:tr>
      <w:tr w:rsidR="006B124A" w:rsidRPr="00CF47A7" w14:paraId="182C7057" w14:textId="77777777" w:rsidTr="00112E0C">
        <w:trPr>
          <w:trHeight w:val="323"/>
        </w:trPr>
        <w:tc>
          <w:tcPr>
            <w:tcW w:w="5000" w:type="pct"/>
            <w:gridSpan w:val="10"/>
            <w:vAlign w:val="center"/>
          </w:tcPr>
          <w:p w14:paraId="6CA52FEC" w14:textId="77777777" w:rsidR="006B124A" w:rsidRPr="00CF47A7" w:rsidRDefault="006B124A" w:rsidP="00EE52D8">
            <w:pPr>
              <w:pStyle w:val="Tijeloteksta"/>
              <w:numPr>
                <w:ilvl w:val="1"/>
                <w:numId w:val="62"/>
              </w:numPr>
              <w:ind w:left="633" w:hanging="345"/>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6B124A" w:rsidRPr="00CF47A7" w14:paraId="4C2B871F" w14:textId="77777777" w:rsidTr="00112E0C">
        <w:trPr>
          <w:trHeight w:val="432"/>
        </w:trPr>
        <w:tc>
          <w:tcPr>
            <w:tcW w:w="5000" w:type="pct"/>
            <w:gridSpan w:val="10"/>
            <w:vAlign w:val="center"/>
          </w:tcPr>
          <w:p w14:paraId="7BDE79F7" w14:textId="77777777" w:rsidR="006B124A" w:rsidRPr="00CF47A7" w:rsidRDefault="006B124A" w:rsidP="00EE52D8">
            <w:pPr>
              <w:pStyle w:val="Tijeloteksta"/>
              <w:numPr>
                <w:ilvl w:val="0"/>
                <w:numId w:val="51"/>
              </w:numPr>
              <w:ind w:left="613" w:hanging="288"/>
              <w:jc w:val="both"/>
              <w:rPr>
                <w:rFonts w:asciiTheme="minorHAnsi" w:hAnsiTheme="minorHAnsi" w:cstheme="minorHAnsi"/>
                <w:b w:val="0"/>
                <w:sz w:val="20"/>
              </w:rPr>
            </w:pPr>
            <w:r w:rsidRPr="00CF47A7">
              <w:rPr>
                <w:rFonts w:asciiTheme="minorHAnsi" w:hAnsiTheme="minorHAnsi" w:cstheme="minorHAnsi"/>
                <w:b w:val="0"/>
                <w:sz w:val="20"/>
              </w:rPr>
              <w:t>Kreativnost i ekonomija, kreativna ekonomija, kreativni menadžment, upravljanje kreativnošću – osnovni pojmovi</w:t>
            </w:r>
          </w:p>
          <w:p w14:paraId="20F9FA0F" w14:textId="77777777" w:rsidR="006B124A" w:rsidRPr="00CF47A7" w:rsidRDefault="006B124A" w:rsidP="00EE52D8">
            <w:pPr>
              <w:pStyle w:val="Tijeloteksta"/>
              <w:numPr>
                <w:ilvl w:val="0"/>
                <w:numId w:val="51"/>
              </w:numPr>
              <w:ind w:left="613" w:hanging="288"/>
              <w:jc w:val="both"/>
              <w:rPr>
                <w:rFonts w:asciiTheme="minorHAnsi" w:hAnsiTheme="minorHAnsi" w:cstheme="minorHAnsi"/>
                <w:b w:val="0"/>
                <w:sz w:val="20"/>
              </w:rPr>
            </w:pPr>
            <w:r w:rsidRPr="00CF47A7">
              <w:rPr>
                <w:rFonts w:asciiTheme="minorHAnsi" w:hAnsiTheme="minorHAnsi" w:cstheme="minorHAnsi"/>
                <w:b w:val="0"/>
                <w:sz w:val="20"/>
              </w:rPr>
              <w:t>Kulturno i kreativno poduzetništvo kao pokretač gospodarskog i kulturnog razvitka</w:t>
            </w:r>
          </w:p>
          <w:p w14:paraId="30FAD8B5" w14:textId="77777777" w:rsidR="006B124A" w:rsidRPr="00CF47A7" w:rsidRDefault="006B124A" w:rsidP="00EE52D8">
            <w:pPr>
              <w:pStyle w:val="Tijeloteksta"/>
              <w:numPr>
                <w:ilvl w:val="0"/>
                <w:numId w:val="51"/>
              </w:numPr>
              <w:ind w:left="613" w:hanging="288"/>
              <w:jc w:val="both"/>
              <w:rPr>
                <w:rFonts w:asciiTheme="minorHAnsi" w:hAnsiTheme="minorHAnsi" w:cstheme="minorHAnsi"/>
                <w:b w:val="0"/>
                <w:sz w:val="20"/>
              </w:rPr>
            </w:pPr>
            <w:r w:rsidRPr="00CF47A7">
              <w:rPr>
                <w:rFonts w:asciiTheme="minorHAnsi" w:hAnsiTheme="minorHAnsi" w:cstheme="minorHAnsi"/>
                <w:b w:val="0"/>
                <w:sz w:val="20"/>
              </w:rPr>
              <w:t>Metode poticanja kreativnosti – individualna i kolektivna perspektiva</w:t>
            </w:r>
          </w:p>
          <w:p w14:paraId="225867A1" w14:textId="77777777" w:rsidR="006B124A" w:rsidRPr="00CF47A7" w:rsidRDefault="006B124A" w:rsidP="00EE52D8">
            <w:pPr>
              <w:pStyle w:val="Tijeloteksta"/>
              <w:numPr>
                <w:ilvl w:val="0"/>
                <w:numId w:val="51"/>
              </w:numPr>
              <w:ind w:left="613" w:hanging="288"/>
              <w:jc w:val="both"/>
              <w:rPr>
                <w:rFonts w:asciiTheme="minorHAnsi" w:hAnsiTheme="minorHAnsi" w:cstheme="minorHAnsi"/>
                <w:b w:val="0"/>
                <w:sz w:val="20"/>
              </w:rPr>
            </w:pPr>
            <w:r w:rsidRPr="00CF47A7">
              <w:rPr>
                <w:rFonts w:asciiTheme="minorHAnsi" w:hAnsiTheme="minorHAnsi" w:cstheme="minorHAnsi"/>
                <w:b w:val="0"/>
                <w:sz w:val="20"/>
              </w:rPr>
              <w:t>Kreativna središta globalne ekonomije – transnacionalno poslovanje i mega-gradovi u novoj ekonomskoj geografiji</w:t>
            </w:r>
          </w:p>
          <w:p w14:paraId="348C5718" w14:textId="77777777" w:rsidR="006B124A" w:rsidRPr="00CF47A7" w:rsidRDefault="006B124A" w:rsidP="00EE52D8">
            <w:pPr>
              <w:pStyle w:val="Tijeloteksta"/>
              <w:numPr>
                <w:ilvl w:val="0"/>
                <w:numId w:val="51"/>
              </w:numPr>
              <w:ind w:left="613" w:hanging="288"/>
              <w:jc w:val="both"/>
              <w:rPr>
                <w:rFonts w:asciiTheme="minorHAnsi" w:hAnsiTheme="minorHAnsi" w:cstheme="minorHAnsi"/>
                <w:b w:val="0"/>
                <w:sz w:val="20"/>
              </w:rPr>
            </w:pPr>
            <w:r w:rsidRPr="00CF47A7">
              <w:rPr>
                <w:rFonts w:asciiTheme="minorHAnsi" w:hAnsiTheme="minorHAnsi" w:cstheme="minorHAnsi"/>
                <w:b w:val="0"/>
                <w:sz w:val="20"/>
              </w:rPr>
              <w:t>Kreativni gradovi i kreativna klasa u ekonomskom razvitku</w:t>
            </w:r>
          </w:p>
          <w:p w14:paraId="06F5F1C3" w14:textId="77777777" w:rsidR="006B124A" w:rsidRPr="00CF47A7" w:rsidRDefault="006B124A" w:rsidP="00EE52D8">
            <w:pPr>
              <w:pStyle w:val="Tijeloteksta"/>
              <w:numPr>
                <w:ilvl w:val="0"/>
                <w:numId w:val="51"/>
              </w:numPr>
              <w:ind w:left="613" w:hanging="288"/>
              <w:jc w:val="both"/>
              <w:rPr>
                <w:rFonts w:asciiTheme="minorHAnsi" w:hAnsiTheme="minorHAnsi" w:cstheme="minorHAnsi"/>
                <w:b w:val="0"/>
                <w:sz w:val="20"/>
              </w:rPr>
            </w:pPr>
            <w:r w:rsidRPr="00CF47A7">
              <w:rPr>
                <w:rFonts w:asciiTheme="minorHAnsi" w:hAnsiTheme="minorHAnsi" w:cstheme="minorHAnsi"/>
                <w:b w:val="0"/>
                <w:sz w:val="20"/>
              </w:rPr>
              <w:t>Sveučilišta kao kreativni centri – ekonomski potencijali sveučilišnih gradova</w:t>
            </w:r>
          </w:p>
          <w:p w14:paraId="2448889A" w14:textId="77777777" w:rsidR="006B124A" w:rsidRPr="00CF47A7" w:rsidRDefault="006B124A" w:rsidP="00EE52D8">
            <w:pPr>
              <w:pStyle w:val="Tijeloteksta"/>
              <w:numPr>
                <w:ilvl w:val="0"/>
                <w:numId w:val="51"/>
              </w:numPr>
              <w:ind w:left="613" w:hanging="288"/>
              <w:jc w:val="both"/>
              <w:rPr>
                <w:rFonts w:asciiTheme="minorHAnsi" w:hAnsiTheme="minorHAnsi" w:cstheme="minorHAnsi"/>
                <w:b w:val="0"/>
                <w:sz w:val="20"/>
              </w:rPr>
            </w:pPr>
            <w:r w:rsidRPr="00CF47A7">
              <w:rPr>
                <w:rFonts w:asciiTheme="minorHAnsi" w:hAnsiTheme="minorHAnsi" w:cstheme="minorHAnsi"/>
                <w:b w:val="0"/>
                <w:sz w:val="20"/>
              </w:rPr>
              <w:t>Inovacije i tehnologija kao pokretači gospodarskog razvitka – globalne, nacionalne i lokalne perspektive</w:t>
            </w:r>
          </w:p>
          <w:p w14:paraId="0DAD4FB8" w14:textId="77777777" w:rsidR="006B124A" w:rsidRPr="00CF47A7" w:rsidRDefault="006B124A" w:rsidP="00EE52D8">
            <w:pPr>
              <w:pStyle w:val="Tijeloteksta"/>
              <w:numPr>
                <w:ilvl w:val="0"/>
                <w:numId w:val="51"/>
              </w:numPr>
              <w:ind w:left="613" w:hanging="288"/>
              <w:jc w:val="both"/>
              <w:rPr>
                <w:rFonts w:asciiTheme="minorHAnsi" w:hAnsiTheme="minorHAnsi" w:cstheme="minorHAnsi"/>
                <w:b w:val="0"/>
                <w:sz w:val="20"/>
              </w:rPr>
            </w:pPr>
            <w:r w:rsidRPr="00CF47A7">
              <w:rPr>
                <w:rFonts w:asciiTheme="minorHAnsi" w:hAnsiTheme="minorHAnsi" w:cstheme="minorHAnsi"/>
                <w:b w:val="0"/>
                <w:sz w:val="20"/>
              </w:rPr>
              <w:t>Društvene, urbane i ekološke inovacije – kreativna perspektiva</w:t>
            </w:r>
          </w:p>
          <w:p w14:paraId="4CD7FC2B" w14:textId="77777777" w:rsidR="006B124A" w:rsidRPr="00CF47A7" w:rsidRDefault="006B124A" w:rsidP="00EE52D8">
            <w:pPr>
              <w:pStyle w:val="Tijeloteksta"/>
              <w:numPr>
                <w:ilvl w:val="0"/>
                <w:numId w:val="51"/>
              </w:numPr>
              <w:ind w:left="613" w:hanging="288"/>
              <w:jc w:val="both"/>
              <w:rPr>
                <w:rFonts w:asciiTheme="minorHAnsi" w:hAnsiTheme="minorHAnsi" w:cstheme="minorHAnsi"/>
                <w:b w:val="0"/>
                <w:sz w:val="20"/>
              </w:rPr>
            </w:pPr>
            <w:r w:rsidRPr="00CF47A7">
              <w:rPr>
                <w:rFonts w:asciiTheme="minorHAnsi" w:hAnsiTheme="minorHAnsi" w:cstheme="minorHAnsi"/>
                <w:b w:val="0"/>
                <w:sz w:val="20"/>
              </w:rPr>
              <w:t>Ekonomija doživljaja i ekonomija slobodnog vremena – perspektive kreativnosti</w:t>
            </w:r>
          </w:p>
          <w:p w14:paraId="14F1CB8D" w14:textId="77777777" w:rsidR="006B124A" w:rsidRPr="00CF47A7" w:rsidRDefault="006B124A" w:rsidP="00EE52D8">
            <w:pPr>
              <w:pStyle w:val="Tijeloteksta"/>
              <w:numPr>
                <w:ilvl w:val="0"/>
                <w:numId w:val="51"/>
              </w:numPr>
              <w:ind w:left="613" w:hanging="288"/>
              <w:jc w:val="both"/>
              <w:rPr>
                <w:rFonts w:asciiTheme="minorHAnsi" w:hAnsiTheme="minorHAnsi" w:cstheme="minorHAnsi"/>
                <w:b w:val="0"/>
                <w:sz w:val="20"/>
              </w:rPr>
            </w:pPr>
            <w:r w:rsidRPr="00CF47A7">
              <w:rPr>
                <w:rFonts w:asciiTheme="minorHAnsi" w:hAnsiTheme="minorHAnsi" w:cstheme="minorHAnsi"/>
                <w:b w:val="0"/>
                <w:sz w:val="20"/>
              </w:rPr>
              <w:t>Industrija računalnih igara kao novi pokretač kreativne ekonomije</w:t>
            </w:r>
          </w:p>
          <w:p w14:paraId="1B1A901B" w14:textId="77777777" w:rsidR="006B124A" w:rsidRPr="00CF47A7" w:rsidRDefault="006B124A" w:rsidP="00EE52D8">
            <w:pPr>
              <w:pStyle w:val="Tijeloteksta"/>
              <w:numPr>
                <w:ilvl w:val="0"/>
                <w:numId w:val="51"/>
              </w:numPr>
              <w:ind w:left="613" w:hanging="288"/>
              <w:jc w:val="both"/>
              <w:rPr>
                <w:rFonts w:asciiTheme="minorHAnsi" w:hAnsiTheme="minorHAnsi" w:cstheme="minorHAnsi"/>
                <w:b w:val="0"/>
                <w:sz w:val="20"/>
              </w:rPr>
            </w:pPr>
            <w:r w:rsidRPr="00CF47A7">
              <w:rPr>
                <w:rFonts w:asciiTheme="minorHAnsi" w:hAnsiTheme="minorHAnsi" w:cstheme="minorHAnsi"/>
                <w:b w:val="0"/>
                <w:sz w:val="20"/>
              </w:rPr>
              <w:t>Mjerenje kreativnosti – indeksi kreativnosti kao indikator gospodarskog uspjeha</w:t>
            </w:r>
          </w:p>
          <w:p w14:paraId="651711E8" w14:textId="77777777" w:rsidR="006B124A" w:rsidRPr="00CF47A7" w:rsidRDefault="006B124A" w:rsidP="00EE52D8">
            <w:pPr>
              <w:pStyle w:val="Tijeloteksta"/>
              <w:numPr>
                <w:ilvl w:val="0"/>
                <w:numId w:val="51"/>
              </w:numPr>
              <w:ind w:left="613" w:hanging="288"/>
              <w:jc w:val="both"/>
              <w:rPr>
                <w:rFonts w:asciiTheme="minorHAnsi" w:hAnsiTheme="minorHAnsi" w:cstheme="minorHAnsi"/>
                <w:b w:val="0"/>
                <w:sz w:val="20"/>
              </w:rPr>
            </w:pPr>
            <w:r w:rsidRPr="00CF47A7">
              <w:rPr>
                <w:rFonts w:asciiTheme="minorHAnsi" w:hAnsiTheme="minorHAnsi" w:cstheme="minorHAnsi"/>
                <w:b w:val="0"/>
                <w:sz w:val="20"/>
              </w:rPr>
              <w:t>Kreativna birokracija – inovacije u upravljanju javnim sektorom</w:t>
            </w:r>
          </w:p>
          <w:p w14:paraId="4116D0AA" w14:textId="77777777" w:rsidR="006B124A" w:rsidRPr="00CF47A7" w:rsidRDefault="006B124A" w:rsidP="00EE52D8">
            <w:pPr>
              <w:pStyle w:val="Tijeloteksta"/>
              <w:numPr>
                <w:ilvl w:val="0"/>
                <w:numId w:val="51"/>
              </w:numPr>
              <w:ind w:left="613" w:hanging="288"/>
              <w:jc w:val="both"/>
              <w:rPr>
                <w:rFonts w:asciiTheme="minorHAnsi" w:hAnsiTheme="minorHAnsi" w:cstheme="minorHAnsi"/>
                <w:b w:val="0"/>
                <w:sz w:val="20"/>
              </w:rPr>
            </w:pPr>
            <w:r w:rsidRPr="00CF47A7">
              <w:rPr>
                <w:rFonts w:asciiTheme="minorHAnsi" w:hAnsiTheme="minorHAnsi" w:cstheme="minorHAnsi"/>
                <w:b w:val="0"/>
                <w:sz w:val="20"/>
              </w:rPr>
              <w:t>Budućnost kreativnosti i kreativna budućnost – perspektive razvoja kreativne ekonomije.</w:t>
            </w:r>
          </w:p>
          <w:p w14:paraId="234FEC5E" w14:textId="77777777" w:rsidR="006B124A" w:rsidRPr="00CF47A7" w:rsidRDefault="006B124A" w:rsidP="00112E0C">
            <w:pPr>
              <w:pStyle w:val="Tijeloteksta"/>
              <w:rPr>
                <w:rFonts w:asciiTheme="minorHAnsi" w:hAnsiTheme="minorHAnsi" w:cstheme="minorHAnsi"/>
                <w:b w:val="0"/>
                <w:sz w:val="20"/>
              </w:rPr>
            </w:pPr>
          </w:p>
        </w:tc>
      </w:tr>
      <w:tr w:rsidR="006B124A" w:rsidRPr="00CF47A7" w14:paraId="2D37937A" w14:textId="77777777" w:rsidTr="00112E0C">
        <w:trPr>
          <w:trHeight w:val="432"/>
        </w:trPr>
        <w:tc>
          <w:tcPr>
            <w:tcW w:w="1900" w:type="pct"/>
            <w:gridSpan w:val="3"/>
            <w:vAlign w:val="center"/>
          </w:tcPr>
          <w:p w14:paraId="3CEB9A36" w14:textId="77777777" w:rsidR="006B124A" w:rsidRPr="00CF47A7" w:rsidRDefault="006B124A" w:rsidP="00EE52D8">
            <w:pPr>
              <w:pStyle w:val="Tijeloteksta"/>
              <w:numPr>
                <w:ilvl w:val="1"/>
                <w:numId w:val="62"/>
              </w:numPr>
              <w:ind w:left="633" w:hanging="345"/>
              <w:rPr>
                <w:rFonts w:asciiTheme="minorHAnsi" w:hAnsiTheme="minorHAnsi" w:cstheme="minorHAnsi"/>
                <w:b w:val="0"/>
                <w:sz w:val="20"/>
              </w:rPr>
            </w:pPr>
            <w:r w:rsidRPr="00CF47A7">
              <w:rPr>
                <w:rFonts w:asciiTheme="minorHAnsi" w:hAnsiTheme="minorHAnsi" w:cstheme="minorHAnsi"/>
                <w:b w:val="0"/>
                <w:sz w:val="20"/>
              </w:rPr>
              <w:t xml:space="preserve">Vrste izvođenja nastave </w:t>
            </w:r>
          </w:p>
        </w:tc>
        <w:tc>
          <w:tcPr>
            <w:tcW w:w="1246" w:type="pct"/>
            <w:gridSpan w:val="3"/>
            <w:vAlign w:val="center"/>
          </w:tcPr>
          <w:p w14:paraId="3587DD50" w14:textId="77777777" w:rsidR="006B124A"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
                  <w:enabled/>
                  <w:calcOnExit w:val="0"/>
                  <w:checkBox>
                    <w:sizeAuto/>
                    <w:default w:val="1"/>
                  </w:checkBox>
                </w:ffData>
              </w:fldChar>
            </w:r>
            <w:r w:rsidR="006B124A"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6B124A" w:rsidRPr="00CF47A7">
              <w:rPr>
                <w:rFonts w:asciiTheme="minorHAnsi" w:hAnsiTheme="minorHAnsi" w:cstheme="minorHAnsi"/>
                <w:b w:val="0"/>
                <w:sz w:val="20"/>
                <w:szCs w:val="20"/>
              </w:rPr>
              <w:t xml:space="preserve"> predavanja</w:t>
            </w:r>
          </w:p>
          <w:p w14:paraId="38421BC8" w14:textId="77777777" w:rsidR="006B124A"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2"/>
                  <w:enabled/>
                  <w:calcOnExit w:val="0"/>
                  <w:checkBox>
                    <w:sizeAuto/>
                    <w:default w:val="1"/>
                  </w:checkBox>
                </w:ffData>
              </w:fldChar>
            </w:r>
            <w:r w:rsidR="006B124A"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6B124A" w:rsidRPr="00CF47A7">
              <w:rPr>
                <w:rFonts w:asciiTheme="minorHAnsi" w:hAnsiTheme="minorHAnsi" w:cstheme="minorHAnsi"/>
                <w:b w:val="0"/>
                <w:sz w:val="20"/>
                <w:szCs w:val="20"/>
              </w:rPr>
              <w:t xml:space="preserve"> seminari i radionice  </w:t>
            </w:r>
          </w:p>
          <w:p w14:paraId="5B3099B4" w14:textId="77777777" w:rsidR="006B124A"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3"/>
                  <w:enabled/>
                  <w:calcOnExit w:val="0"/>
                  <w:checkBox>
                    <w:sizeAuto/>
                    <w:default w:val="0"/>
                  </w:checkBox>
                </w:ffData>
              </w:fldChar>
            </w:r>
            <w:r w:rsidR="006B124A"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6B124A" w:rsidRPr="00CF47A7">
              <w:rPr>
                <w:rFonts w:asciiTheme="minorHAnsi" w:hAnsiTheme="minorHAnsi" w:cstheme="minorHAnsi"/>
                <w:b w:val="0"/>
                <w:sz w:val="20"/>
                <w:szCs w:val="20"/>
              </w:rPr>
              <w:t xml:space="preserve"> vježbe  </w:t>
            </w:r>
          </w:p>
          <w:p w14:paraId="72856441" w14:textId="77777777" w:rsidR="006B124A"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006B124A"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6B124A" w:rsidRPr="00CF47A7">
              <w:rPr>
                <w:rFonts w:asciiTheme="minorHAnsi" w:hAnsiTheme="minorHAnsi" w:cstheme="minorHAnsi"/>
                <w:b w:val="0"/>
                <w:sz w:val="20"/>
                <w:szCs w:val="20"/>
              </w:rPr>
              <w:t xml:space="preserve"> obrazovanje na daljinu</w:t>
            </w:r>
          </w:p>
          <w:p w14:paraId="026417F7" w14:textId="77777777" w:rsidR="006B124A"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9"/>
                  <w:enabled/>
                  <w:calcOnExit w:val="0"/>
                  <w:checkBox>
                    <w:size w:val="20"/>
                    <w:default w:val="1"/>
                  </w:checkBox>
                </w:ffData>
              </w:fldChar>
            </w:r>
            <w:r w:rsidR="006B124A"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6B124A" w:rsidRPr="00CF47A7">
              <w:rPr>
                <w:rFonts w:asciiTheme="minorHAnsi" w:hAnsiTheme="minorHAnsi" w:cstheme="minorHAnsi"/>
                <w:b w:val="0"/>
                <w:sz w:val="20"/>
                <w:szCs w:val="20"/>
              </w:rPr>
              <w:t xml:space="preserve"> terenska nastava</w:t>
            </w:r>
          </w:p>
        </w:tc>
        <w:tc>
          <w:tcPr>
            <w:tcW w:w="1854" w:type="pct"/>
            <w:gridSpan w:val="4"/>
            <w:vAlign w:val="center"/>
          </w:tcPr>
          <w:p w14:paraId="54F80611" w14:textId="77777777" w:rsidR="006B124A"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5"/>
                  <w:enabled/>
                  <w:calcOnExit w:val="0"/>
                  <w:checkBox>
                    <w:sizeAuto/>
                    <w:default w:val="1"/>
                  </w:checkBox>
                </w:ffData>
              </w:fldChar>
            </w:r>
            <w:r w:rsidR="006B124A"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6B124A" w:rsidRPr="00CF47A7">
              <w:rPr>
                <w:rFonts w:asciiTheme="minorHAnsi" w:hAnsiTheme="minorHAnsi" w:cstheme="minorHAnsi"/>
                <w:b w:val="0"/>
                <w:sz w:val="20"/>
                <w:szCs w:val="20"/>
              </w:rPr>
              <w:t xml:space="preserve"> samostalni zadaci  </w:t>
            </w:r>
          </w:p>
          <w:p w14:paraId="4A0DA1E1" w14:textId="77777777" w:rsidR="006B124A"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6"/>
                  <w:enabled/>
                  <w:calcOnExit w:val="0"/>
                  <w:checkBox>
                    <w:sizeAuto/>
                    <w:default w:val="0"/>
                  </w:checkBox>
                </w:ffData>
              </w:fldChar>
            </w:r>
            <w:r w:rsidR="006B124A"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6B124A" w:rsidRPr="00CF47A7">
              <w:rPr>
                <w:rFonts w:asciiTheme="minorHAnsi" w:hAnsiTheme="minorHAnsi" w:cstheme="minorHAnsi"/>
                <w:b w:val="0"/>
                <w:sz w:val="20"/>
                <w:szCs w:val="20"/>
              </w:rPr>
              <w:t xml:space="preserve"> multimedija i mreža  </w:t>
            </w:r>
          </w:p>
          <w:p w14:paraId="08080E35" w14:textId="77777777" w:rsidR="006B124A"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6B124A"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6B124A" w:rsidRPr="00CF47A7">
              <w:rPr>
                <w:rFonts w:asciiTheme="minorHAnsi" w:hAnsiTheme="minorHAnsi" w:cstheme="minorHAnsi"/>
                <w:b w:val="0"/>
                <w:sz w:val="20"/>
                <w:szCs w:val="20"/>
              </w:rPr>
              <w:t xml:space="preserve"> laboratorij</w:t>
            </w:r>
          </w:p>
          <w:p w14:paraId="3815B616" w14:textId="77777777" w:rsidR="006B124A"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0"/>
                  </w:checkBox>
                </w:ffData>
              </w:fldChar>
            </w:r>
            <w:r w:rsidR="006B124A"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6B124A" w:rsidRPr="00CF47A7">
              <w:rPr>
                <w:rFonts w:asciiTheme="minorHAnsi" w:hAnsiTheme="minorHAnsi" w:cstheme="minorHAnsi"/>
                <w:b w:val="0"/>
                <w:sz w:val="20"/>
                <w:szCs w:val="20"/>
              </w:rPr>
              <w:t xml:space="preserve"> mentorski rad</w:t>
            </w:r>
          </w:p>
          <w:p w14:paraId="33F731A0" w14:textId="77777777" w:rsidR="006B124A"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0"/>
                  <w:enabled/>
                  <w:calcOnExit w:val="0"/>
                  <w:checkBox>
                    <w:sizeAuto/>
                    <w:default w:val="1"/>
                  </w:checkBox>
                </w:ffData>
              </w:fldChar>
            </w:r>
            <w:r w:rsidR="006B124A"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6B124A" w:rsidRPr="00CF47A7">
              <w:rPr>
                <w:rFonts w:asciiTheme="minorHAnsi" w:hAnsiTheme="minorHAnsi" w:cstheme="minorHAnsi"/>
                <w:b w:val="0"/>
                <w:sz w:val="20"/>
                <w:szCs w:val="20"/>
              </w:rPr>
              <w:t xml:space="preserve"> ostalo konzultacije</w:t>
            </w:r>
          </w:p>
        </w:tc>
      </w:tr>
      <w:tr w:rsidR="006B124A" w:rsidRPr="00CF47A7" w14:paraId="1BF0F3EE" w14:textId="77777777" w:rsidTr="00112E0C">
        <w:trPr>
          <w:trHeight w:val="432"/>
        </w:trPr>
        <w:tc>
          <w:tcPr>
            <w:tcW w:w="1900" w:type="pct"/>
            <w:gridSpan w:val="3"/>
            <w:vAlign w:val="center"/>
          </w:tcPr>
          <w:p w14:paraId="48218CAE" w14:textId="77777777" w:rsidR="006B124A" w:rsidRPr="00CF47A7" w:rsidRDefault="006B124A" w:rsidP="00EE52D8">
            <w:pPr>
              <w:pStyle w:val="Tijeloteksta"/>
              <w:numPr>
                <w:ilvl w:val="1"/>
                <w:numId w:val="62"/>
              </w:numPr>
              <w:ind w:left="633" w:hanging="345"/>
              <w:rPr>
                <w:rFonts w:asciiTheme="minorHAnsi" w:hAnsiTheme="minorHAnsi" w:cstheme="minorHAnsi"/>
                <w:b w:val="0"/>
                <w:sz w:val="20"/>
              </w:rPr>
            </w:pPr>
            <w:r w:rsidRPr="00CF47A7">
              <w:rPr>
                <w:rFonts w:asciiTheme="minorHAnsi" w:hAnsiTheme="minorHAnsi" w:cstheme="minorHAnsi"/>
                <w:b w:val="0"/>
                <w:sz w:val="20"/>
              </w:rPr>
              <w:t>Komentari</w:t>
            </w:r>
          </w:p>
        </w:tc>
        <w:tc>
          <w:tcPr>
            <w:tcW w:w="3100" w:type="pct"/>
            <w:gridSpan w:val="7"/>
            <w:vAlign w:val="center"/>
          </w:tcPr>
          <w:p w14:paraId="4A1ED57D" w14:textId="77777777" w:rsidR="006B124A" w:rsidRPr="00CF47A7" w:rsidRDefault="006B124A"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6B124A" w:rsidRPr="00CF47A7" w14:paraId="4B0C5283" w14:textId="77777777" w:rsidTr="00112E0C">
        <w:trPr>
          <w:trHeight w:val="432"/>
        </w:trPr>
        <w:tc>
          <w:tcPr>
            <w:tcW w:w="5000" w:type="pct"/>
            <w:gridSpan w:val="10"/>
            <w:vAlign w:val="center"/>
          </w:tcPr>
          <w:p w14:paraId="05CAAAEF" w14:textId="77777777" w:rsidR="006B124A" w:rsidRPr="00CF47A7" w:rsidRDefault="006B124A" w:rsidP="00EE52D8">
            <w:pPr>
              <w:pStyle w:val="Tijeloteksta"/>
              <w:numPr>
                <w:ilvl w:val="1"/>
                <w:numId w:val="65"/>
              </w:numPr>
              <w:ind w:left="576" w:hanging="288"/>
              <w:jc w:val="both"/>
              <w:rPr>
                <w:rFonts w:asciiTheme="minorHAnsi" w:hAnsiTheme="minorHAnsi" w:cstheme="minorHAnsi"/>
                <w:b w:val="0"/>
                <w:sz w:val="20"/>
              </w:rPr>
            </w:pPr>
            <w:r w:rsidRPr="00CF47A7">
              <w:rPr>
                <w:rFonts w:asciiTheme="minorHAnsi" w:hAnsiTheme="minorHAnsi" w:cstheme="minorHAnsi"/>
                <w:b w:val="0"/>
                <w:sz w:val="20"/>
              </w:rPr>
              <w:t>Obveze studenata</w:t>
            </w:r>
          </w:p>
        </w:tc>
      </w:tr>
      <w:tr w:rsidR="006B124A" w:rsidRPr="00CF47A7" w14:paraId="7DA70481" w14:textId="77777777" w:rsidTr="00112E0C">
        <w:trPr>
          <w:trHeight w:val="432"/>
        </w:trPr>
        <w:tc>
          <w:tcPr>
            <w:tcW w:w="5000" w:type="pct"/>
            <w:gridSpan w:val="10"/>
            <w:vAlign w:val="center"/>
          </w:tcPr>
          <w:p w14:paraId="32C65491" w14:textId="77777777" w:rsidR="006B124A" w:rsidRPr="00CF47A7" w:rsidRDefault="006B124A" w:rsidP="00112E0C">
            <w:pPr>
              <w:pStyle w:val="Tijeloteksta"/>
              <w:ind w:left="288"/>
              <w:rPr>
                <w:rFonts w:asciiTheme="minorHAnsi" w:hAnsiTheme="minorHAnsi" w:cstheme="minorHAnsi"/>
                <w:b w:val="0"/>
                <w:sz w:val="20"/>
              </w:rPr>
            </w:pPr>
            <w:r w:rsidRPr="00CF47A7">
              <w:rPr>
                <w:rFonts w:asciiTheme="minorHAnsi" w:hAnsiTheme="minorHAnsi" w:cstheme="minorHAnsi"/>
                <w:b w:val="0"/>
                <w:sz w:val="20"/>
              </w:rPr>
              <w:lastRenderedPageBreak/>
              <w:t xml:space="preserve">Obveze studenata u okviru kolegija odnose se na redovito pohađanje nastave, izradu seminarskog zadatka u kojim će prikazati i primijeniti stečena znanja iz kolegija te ispunjenje ostalih zadataka definiranih u okviru kolegija. </w:t>
            </w:r>
          </w:p>
        </w:tc>
      </w:tr>
      <w:tr w:rsidR="006B124A" w:rsidRPr="00CF47A7" w14:paraId="362BCFC9" w14:textId="77777777" w:rsidTr="00112E0C">
        <w:trPr>
          <w:trHeight w:val="432"/>
        </w:trPr>
        <w:tc>
          <w:tcPr>
            <w:tcW w:w="5000" w:type="pct"/>
            <w:gridSpan w:val="10"/>
            <w:vAlign w:val="center"/>
          </w:tcPr>
          <w:p w14:paraId="0B64D429" w14:textId="77777777" w:rsidR="006B124A" w:rsidRPr="00CF47A7" w:rsidRDefault="006B124A" w:rsidP="00EE52D8">
            <w:pPr>
              <w:pStyle w:val="Tijeloteksta"/>
              <w:numPr>
                <w:ilvl w:val="1"/>
                <w:numId w:val="65"/>
              </w:numPr>
              <w:ind w:left="576" w:hanging="288"/>
              <w:jc w:val="both"/>
              <w:rPr>
                <w:rFonts w:asciiTheme="minorHAnsi" w:hAnsiTheme="minorHAnsi" w:cstheme="minorHAnsi"/>
                <w:b w:val="0"/>
                <w:sz w:val="20"/>
              </w:rPr>
            </w:pPr>
            <w:r w:rsidRPr="00CF47A7">
              <w:rPr>
                <w:rFonts w:asciiTheme="minorHAnsi" w:hAnsiTheme="minorHAnsi" w:cstheme="minorHAnsi"/>
                <w:b w:val="0"/>
                <w:sz w:val="20"/>
              </w:rPr>
              <w:t>Praćenje rada studenata</w:t>
            </w:r>
          </w:p>
        </w:tc>
      </w:tr>
      <w:tr w:rsidR="006B124A" w:rsidRPr="00CF47A7" w14:paraId="0A782746" w14:textId="77777777" w:rsidTr="00112E0C">
        <w:trPr>
          <w:trHeight w:val="111"/>
        </w:trPr>
        <w:tc>
          <w:tcPr>
            <w:tcW w:w="1034" w:type="pct"/>
            <w:vAlign w:val="center"/>
          </w:tcPr>
          <w:p w14:paraId="49CF0FE9" w14:textId="77777777" w:rsidR="006B124A" w:rsidRPr="00CF47A7" w:rsidRDefault="006B124A" w:rsidP="00112E0C">
            <w:pPr>
              <w:pStyle w:val="Tijeloteksta"/>
              <w:rPr>
                <w:rFonts w:asciiTheme="minorHAnsi" w:hAnsiTheme="minorHAnsi" w:cstheme="minorHAnsi"/>
                <w:b w:val="0"/>
                <w:sz w:val="20"/>
              </w:rPr>
            </w:pPr>
            <w:r w:rsidRPr="00CF47A7">
              <w:rPr>
                <w:rFonts w:asciiTheme="minorHAnsi" w:hAnsiTheme="minorHAnsi" w:cstheme="minorHAnsi"/>
                <w:b w:val="0"/>
                <w:sz w:val="20"/>
              </w:rPr>
              <w:t>Pohađanje nastave</w:t>
            </w:r>
          </w:p>
        </w:tc>
        <w:tc>
          <w:tcPr>
            <w:tcW w:w="272" w:type="pct"/>
            <w:vAlign w:val="center"/>
          </w:tcPr>
          <w:p w14:paraId="27A238D6" w14:textId="77777777" w:rsidR="006B124A" w:rsidRPr="00CF47A7" w:rsidRDefault="006B124A" w:rsidP="00112E0C">
            <w:pPr>
              <w:pStyle w:val="Tijeloteksta"/>
              <w:jc w:val="center"/>
              <w:rPr>
                <w:rFonts w:asciiTheme="minorHAnsi" w:hAnsiTheme="minorHAnsi" w:cstheme="minorHAnsi"/>
                <w:b w:val="0"/>
                <w:sz w:val="20"/>
              </w:rPr>
            </w:pPr>
            <w:r w:rsidRPr="00CF47A7">
              <w:rPr>
                <w:rFonts w:asciiTheme="minorHAnsi" w:hAnsiTheme="minorHAnsi" w:cstheme="minorHAnsi"/>
                <w:b w:val="0"/>
                <w:sz w:val="20"/>
              </w:rPr>
              <w:t>0,3</w:t>
            </w:r>
          </w:p>
        </w:tc>
        <w:tc>
          <w:tcPr>
            <w:tcW w:w="1569" w:type="pct"/>
            <w:gridSpan w:val="2"/>
            <w:vAlign w:val="center"/>
          </w:tcPr>
          <w:p w14:paraId="156B1F65" w14:textId="77777777" w:rsidR="006B124A" w:rsidRPr="00CF47A7" w:rsidRDefault="006B124A" w:rsidP="00112E0C">
            <w:pPr>
              <w:pStyle w:val="Tijeloteksta"/>
              <w:rPr>
                <w:rFonts w:asciiTheme="minorHAnsi" w:hAnsiTheme="minorHAnsi" w:cstheme="minorHAnsi"/>
                <w:b w:val="0"/>
                <w:sz w:val="20"/>
              </w:rPr>
            </w:pPr>
            <w:r w:rsidRPr="00CF47A7">
              <w:rPr>
                <w:rFonts w:asciiTheme="minorHAnsi" w:hAnsiTheme="minorHAnsi" w:cstheme="minorHAnsi"/>
                <w:b w:val="0"/>
                <w:sz w:val="20"/>
              </w:rPr>
              <w:t>Aktivnost u nastavi</w:t>
            </w:r>
          </w:p>
        </w:tc>
        <w:tc>
          <w:tcPr>
            <w:tcW w:w="206" w:type="pct"/>
            <w:vAlign w:val="center"/>
          </w:tcPr>
          <w:p w14:paraId="49A01B44" w14:textId="77777777" w:rsidR="006B124A" w:rsidRPr="00CF47A7" w:rsidRDefault="006B124A" w:rsidP="00112E0C">
            <w:pPr>
              <w:pStyle w:val="Tijeloteksta"/>
              <w:jc w:val="center"/>
              <w:rPr>
                <w:rFonts w:asciiTheme="minorHAnsi" w:hAnsiTheme="minorHAnsi" w:cstheme="minorHAnsi"/>
                <w:b w:val="0"/>
                <w:sz w:val="20"/>
              </w:rPr>
            </w:pPr>
            <w:r w:rsidRPr="00CF47A7">
              <w:rPr>
                <w:rFonts w:asciiTheme="minorHAnsi" w:hAnsiTheme="minorHAnsi" w:cstheme="minorHAnsi"/>
                <w:b w:val="0"/>
                <w:sz w:val="20"/>
              </w:rPr>
              <w:t>0,3</w:t>
            </w:r>
          </w:p>
        </w:tc>
        <w:tc>
          <w:tcPr>
            <w:tcW w:w="682" w:type="pct"/>
            <w:gridSpan w:val="2"/>
            <w:vAlign w:val="center"/>
          </w:tcPr>
          <w:p w14:paraId="1E42D4AD" w14:textId="77777777" w:rsidR="006B124A" w:rsidRPr="00CF47A7" w:rsidRDefault="006B124A" w:rsidP="00112E0C">
            <w:pPr>
              <w:pStyle w:val="Tijeloteksta"/>
              <w:rPr>
                <w:rFonts w:asciiTheme="minorHAnsi" w:hAnsiTheme="minorHAnsi" w:cstheme="minorHAnsi"/>
                <w:b w:val="0"/>
                <w:sz w:val="20"/>
              </w:rPr>
            </w:pPr>
            <w:r w:rsidRPr="00CF47A7">
              <w:rPr>
                <w:rFonts w:asciiTheme="minorHAnsi" w:hAnsiTheme="minorHAnsi" w:cstheme="minorHAnsi"/>
                <w:b w:val="0"/>
                <w:sz w:val="20"/>
              </w:rPr>
              <w:t>Seminarski rad</w:t>
            </w:r>
          </w:p>
        </w:tc>
        <w:tc>
          <w:tcPr>
            <w:tcW w:w="205" w:type="pct"/>
            <w:vAlign w:val="center"/>
          </w:tcPr>
          <w:p w14:paraId="04E5A394" w14:textId="77777777" w:rsidR="006B124A" w:rsidRPr="00CF47A7" w:rsidRDefault="006B124A" w:rsidP="00112E0C">
            <w:pPr>
              <w:pStyle w:val="Tijeloteksta"/>
              <w:jc w:val="center"/>
              <w:rPr>
                <w:rFonts w:asciiTheme="minorHAnsi" w:hAnsiTheme="minorHAnsi" w:cstheme="minorHAnsi"/>
                <w:b w:val="0"/>
                <w:sz w:val="20"/>
              </w:rPr>
            </w:pPr>
            <w:r w:rsidRPr="00CF47A7">
              <w:rPr>
                <w:rFonts w:asciiTheme="minorHAnsi" w:hAnsiTheme="minorHAnsi" w:cstheme="minorHAnsi"/>
                <w:b w:val="0"/>
                <w:sz w:val="20"/>
              </w:rPr>
              <w:t>0,9</w:t>
            </w:r>
          </w:p>
        </w:tc>
        <w:tc>
          <w:tcPr>
            <w:tcW w:w="847" w:type="pct"/>
            <w:vAlign w:val="center"/>
          </w:tcPr>
          <w:p w14:paraId="78C1171D" w14:textId="77777777" w:rsidR="006B124A" w:rsidRPr="00CF47A7" w:rsidRDefault="006B124A" w:rsidP="00112E0C">
            <w:pPr>
              <w:pStyle w:val="Tijeloteksta"/>
              <w:rPr>
                <w:rFonts w:asciiTheme="minorHAnsi" w:hAnsiTheme="minorHAnsi" w:cstheme="minorHAnsi"/>
                <w:b w:val="0"/>
                <w:sz w:val="20"/>
              </w:rPr>
            </w:pPr>
            <w:r w:rsidRPr="00CF47A7">
              <w:rPr>
                <w:rFonts w:asciiTheme="minorHAnsi" w:hAnsiTheme="minorHAnsi" w:cstheme="minorHAnsi"/>
                <w:b w:val="0"/>
                <w:sz w:val="20"/>
              </w:rPr>
              <w:t>Eksperimentalni rad</w:t>
            </w:r>
          </w:p>
        </w:tc>
        <w:tc>
          <w:tcPr>
            <w:tcW w:w="186" w:type="pct"/>
            <w:vAlign w:val="center"/>
          </w:tcPr>
          <w:p w14:paraId="22A0B623" w14:textId="77777777" w:rsidR="006B124A" w:rsidRPr="00CF47A7" w:rsidRDefault="00522F98" w:rsidP="00112E0C">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Text3"/>
                  <w:enabled/>
                  <w:calcOnExit w:val="0"/>
                  <w:textInput/>
                </w:ffData>
              </w:fldChar>
            </w:r>
            <w:r w:rsidR="006B124A"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6B124A" w:rsidRPr="00CF47A7" w14:paraId="7F492E65" w14:textId="77777777" w:rsidTr="00112E0C">
        <w:trPr>
          <w:trHeight w:val="108"/>
        </w:trPr>
        <w:tc>
          <w:tcPr>
            <w:tcW w:w="1034" w:type="pct"/>
            <w:vAlign w:val="center"/>
          </w:tcPr>
          <w:p w14:paraId="3E8751A4" w14:textId="77777777" w:rsidR="006B124A" w:rsidRPr="00CF47A7" w:rsidRDefault="006B124A" w:rsidP="00112E0C">
            <w:pPr>
              <w:pStyle w:val="Tijeloteksta"/>
              <w:rPr>
                <w:rFonts w:asciiTheme="minorHAnsi" w:hAnsiTheme="minorHAnsi" w:cstheme="minorHAnsi"/>
                <w:b w:val="0"/>
                <w:sz w:val="20"/>
              </w:rPr>
            </w:pPr>
            <w:r w:rsidRPr="00CF47A7">
              <w:rPr>
                <w:rFonts w:asciiTheme="minorHAnsi" w:hAnsiTheme="minorHAnsi" w:cstheme="minorHAnsi"/>
                <w:b w:val="0"/>
                <w:sz w:val="20"/>
              </w:rPr>
              <w:t>Pismeni ispit</w:t>
            </w:r>
          </w:p>
        </w:tc>
        <w:tc>
          <w:tcPr>
            <w:tcW w:w="272" w:type="pct"/>
            <w:vAlign w:val="center"/>
          </w:tcPr>
          <w:p w14:paraId="6853D6AB" w14:textId="77777777" w:rsidR="006B124A" w:rsidRPr="00CF47A7" w:rsidRDefault="006B124A" w:rsidP="00112E0C">
            <w:pPr>
              <w:pStyle w:val="Tijeloteksta"/>
              <w:jc w:val="center"/>
              <w:rPr>
                <w:rFonts w:asciiTheme="minorHAnsi" w:hAnsiTheme="minorHAnsi" w:cstheme="minorHAnsi"/>
                <w:b w:val="0"/>
                <w:sz w:val="20"/>
              </w:rPr>
            </w:pPr>
            <w:r w:rsidRPr="00CF47A7">
              <w:rPr>
                <w:rFonts w:asciiTheme="minorHAnsi" w:hAnsiTheme="minorHAnsi" w:cstheme="minorHAnsi"/>
                <w:b w:val="0"/>
                <w:sz w:val="20"/>
              </w:rPr>
              <w:t>*1,5</w:t>
            </w:r>
          </w:p>
        </w:tc>
        <w:tc>
          <w:tcPr>
            <w:tcW w:w="1569" w:type="pct"/>
            <w:gridSpan w:val="2"/>
            <w:vAlign w:val="center"/>
          </w:tcPr>
          <w:p w14:paraId="735F5302" w14:textId="77777777" w:rsidR="006B124A" w:rsidRPr="00CF47A7" w:rsidRDefault="006B124A" w:rsidP="00112E0C">
            <w:pPr>
              <w:pStyle w:val="Tijeloteksta"/>
              <w:rPr>
                <w:rFonts w:asciiTheme="minorHAnsi" w:hAnsiTheme="minorHAnsi" w:cstheme="minorHAnsi"/>
                <w:b w:val="0"/>
                <w:sz w:val="20"/>
              </w:rPr>
            </w:pPr>
            <w:r w:rsidRPr="00CF47A7">
              <w:rPr>
                <w:rFonts w:asciiTheme="minorHAnsi" w:hAnsiTheme="minorHAnsi" w:cstheme="minorHAnsi"/>
                <w:b w:val="0"/>
                <w:sz w:val="20"/>
              </w:rPr>
              <w:t>Usmeni ispit</w:t>
            </w:r>
          </w:p>
        </w:tc>
        <w:tc>
          <w:tcPr>
            <w:tcW w:w="206" w:type="pct"/>
            <w:vAlign w:val="center"/>
          </w:tcPr>
          <w:p w14:paraId="2B005B5B" w14:textId="77777777" w:rsidR="006B124A" w:rsidRPr="00CF47A7" w:rsidRDefault="00522F98" w:rsidP="00112E0C">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6B124A"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682" w:type="pct"/>
            <w:gridSpan w:val="2"/>
            <w:vAlign w:val="center"/>
          </w:tcPr>
          <w:p w14:paraId="47BD6DA0" w14:textId="77777777" w:rsidR="006B124A" w:rsidRPr="00CF47A7" w:rsidRDefault="006B124A" w:rsidP="00112E0C">
            <w:pPr>
              <w:pStyle w:val="Tijeloteksta"/>
              <w:rPr>
                <w:rFonts w:asciiTheme="minorHAnsi" w:hAnsiTheme="minorHAnsi" w:cstheme="minorHAnsi"/>
                <w:b w:val="0"/>
                <w:sz w:val="20"/>
              </w:rPr>
            </w:pPr>
            <w:r w:rsidRPr="00CF47A7">
              <w:rPr>
                <w:rFonts w:asciiTheme="minorHAnsi" w:hAnsiTheme="minorHAnsi" w:cstheme="minorHAnsi"/>
                <w:b w:val="0"/>
                <w:sz w:val="20"/>
              </w:rPr>
              <w:t>Esej</w:t>
            </w:r>
          </w:p>
        </w:tc>
        <w:tc>
          <w:tcPr>
            <w:tcW w:w="205" w:type="pct"/>
            <w:vAlign w:val="center"/>
          </w:tcPr>
          <w:p w14:paraId="49237C79" w14:textId="77777777" w:rsidR="006B124A" w:rsidRPr="00CF47A7" w:rsidRDefault="00522F98" w:rsidP="00112E0C">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6B124A"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47" w:type="pct"/>
            <w:vAlign w:val="center"/>
          </w:tcPr>
          <w:p w14:paraId="716B16A1" w14:textId="77777777" w:rsidR="006B124A" w:rsidRPr="00CF47A7" w:rsidRDefault="006B124A" w:rsidP="00112E0C">
            <w:pPr>
              <w:pStyle w:val="Tijeloteksta"/>
              <w:rPr>
                <w:rFonts w:asciiTheme="minorHAnsi" w:hAnsiTheme="minorHAnsi" w:cstheme="minorHAnsi"/>
                <w:b w:val="0"/>
                <w:sz w:val="20"/>
              </w:rPr>
            </w:pPr>
            <w:r w:rsidRPr="00CF47A7">
              <w:rPr>
                <w:rFonts w:asciiTheme="minorHAnsi" w:hAnsiTheme="minorHAnsi" w:cstheme="minorHAnsi"/>
                <w:b w:val="0"/>
                <w:sz w:val="20"/>
              </w:rPr>
              <w:t>Istraživanje</w:t>
            </w:r>
          </w:p>
        </w:tc>
        <w:tc>
          <w:tcPr>
            <w:tcW w:w="186" w:type="pct"/>
            <w:vAlign w:val="center"/>
          </w:tcPr>
          <w:p w14:paraId="3450152D" w14:textId="77777777" w:rsidR="006B124A" w:rsidRPr="00CF47A7" w:rsidRDefault="00522F98" w:rsidP="00112E0C">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6B124A"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6B124A" w:rsidRPr="00CF47A7" w14:paraId="42601680" w14:textId="77777777" w:rsidTr="00112E0C">
        <w:trPr>
          <w:trHeight w:val="108"/>
        </w:trPr>
        <w:tc>
          <w:tcPr>
            <w:tcW w:w="1034" w:type="pct"/>
            <w:vAlign w:val="center"/>
          </w:tcPr>
          <w:p w14:paraId="3585CABC" w14:textId="77777777" w:rsidR="006B124A" w:rsidRPr="00CF47A7" w:rsidRDefault="006B124A" w:rsidP="00112E0C">
            <w:pPr>
              <w:pStyle w:val="Tijeloteksta"/>
              <w:rPr>
                <w:rFonts w:asciiTheme="minorHAnsi" w:hAnsiTheme="minorHAnsi" w:cstheme="minorHAnsi"/>
                <w:b w:val="0"/>
                <w:sz w:val="20"/>
              </w:rPr>
            </w:pPr>
            <w:r w:rsidRPr="00CF47A7">
              <w:rPr>
                <w:rFonts w:asciiTheme="minorHAnsi" w:hAnsiTheme="minorHAnsi" w:cstheme="minorHAnsi"/>
                <w:b w:val="0"/>
                <w:sz w:val="20"/>
              </w:rPr>
              <w:t>Projekt</w:t>
            </w:r>
          </w:p>
        </w:tc>
        <w:tc>
          <w:tcPr>
            <w:tcW w:w="272" w:type="pct"/>
            <w:vAlign w:val="center"/>
          </w:tcPr>
          <w:p w14:paraId="68BF5374" w14:textId="77777777" w:rsidR="006B124A" w:rsidRPr="00CF47A7" w:rsidRDefault="00522F98" w:rsidP="00112E0C">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6B124A"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569" w:type="pct"/>
            <w:gridSpan w:val="2"/>
            <w:vAlign w:val="center"/>
          </w:tcPr>
          <w:p w14:paraId="0EF17C15" w14:textId="77777777" w:rsidR="006B124A" w:rsidRPr="00CF47A7" w:rsidRDefault="006B124A" w:rsidP="00112E0C">
            <w:pPr>
              <w:pStyle w:val="Tijeloteksta"/>
              <w:rPr>
                <w:rFonts w:asciiTheme="minorHAnsi" w:hAnsiTheme="minorHAnsi" w:cstheme="minorHAnsi"/>
                <w:b w:val="0"/>
                <w:sz w:val="20"/>
              </w:rPr>
            </w:pPr>
            <w:r w:rsidRPr="00CF47A7">
              <w:rPr>
                <w:rFonts w:asciiTheme="minorHAnsi" w:hAnsiTheme="minorHAnsi" w:cstheme="minorHAnsi"/>
                <w:b w:val="0"/>
                <w:sz w:val="20"/>
              </w:rPr>
              <w:t>Kontinuirana provjera znanja</w:t>
            </w:r>
          </w:p>
        </w:tc>
        <w:tc>
          <w:tcPr>
            <w:tcW w:w="206" w:type="pct"/>
            <w:vAlign w:val="center"/>
          </w:tcPr>
          <w:p w14:paraId="6131FD88" w14:textId="77777777" w:rsidR="006B124A" w:rsidRPr="00CF47A7" w:rsidRDefault="006B124A" w:rsidP="00112E0C">
            <w:pPr>
              <w:pStyle w:val="Tijeloteksta"/>
              <w:jc w:val="center"/>
              <w:rPr>
                <w:rFonts w:asciiTheme="minorHAnsi" w:hAnsiTheme="minorHAnsi" w:cstheme="minorHAnsi"/>
                <w:b w:val="0"/>
                <w:sz w:val="20"/>
              </w:rPr>
            </w:pPr>
          </w:p>
        </w:tc>
        <w:tc>
          <w:tcPr>
            <w:tcW w:w="682" w:type="pct"/>
            <w:gridSpan w:val="2"/>
            <w:vAlign w:val="center"/>
          </w:tcPr>
          <w:p w14:paraId="55D82452" w14:textId="77777777" w:rsidR="006B124A" w:rsidRPr="00CF47A7" w:rsidRDefault="006B124A" w:rsidP="00112E0C">
            <w:pPr>
              <w:pStyle w:val="Tijeloteksta"/>
              <w:rPr>
                <w:rFonts w:asciiTheme="minorHAnsi" w:hAnsiTheme="minorHAnsi" w:cstheme="minorHAnsi"/>
                <w:b w:val="0"/>
                <w:sz w:val="20"/>
              </w:rPr>
            </w:pPr>
            <w:r w:rsidRPr="00CF47A7">
              <w:rPr>
                <w:rFonts w:asciiTheme="minorHAnsi" w:hAnsiTheme="minorHAnsi" w:cstheme="minorHAnsi"/>
                <w:b w:val="0"/>
                <w:sz w:val="20"/>
              </w:rPr>
              <w:t>Referat</w:t>
            </w:r>
          </w:p>
        </w:tc>
        <w:tc>
          <w:tcPr>
            <w:tcW w:w="205" w:type="pct"/>
            <w:vAlign w:val="center"/>
          </w:tcPr>
          <w:p w14:paraId="5FF6366D" w14:textId="77777777" w:rsidR="006B124A" w:rsidRPr="00CF47A7" w:rsidRDefault="00522F98" w:rsidP="00112E0C">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6B124A"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47" w:type="pct"/>
            <w:vAlign w:val="center"/>
          </w:tcPr>
          <w:p w14:paraId="0392EF3C" w14:textId="77777777" w:rsidR="006B124A" w:rsidRPr="00CF47A7" w:rsidRDefault="006B124A" w:rsidP="00112E0C">
            <w:pPr>
              <w:pStyle w:val="Tijeloteksta"/>
              <w:rPr>
                <w:rFonts w:asciiTheme="minorHAnsi" w:hAnsiTheme="minorHAnsi" w:cstheme="minorHAnsi"/>
                <w:b w:val="0"/>
                <w:sz w:val="20"/>
              </w:rPr>
            </w:pPr>
            <w:r w:rsidRPr="00CF47A7">
              <w:rPr>
                <w:rFonts w:asciiTheme="minorHAnsi" w:hAnsiTheme="minorHAnsi" w:cstheme="minorHAnsi"/>
                <w:b w:val="0"/>
                <w:sz w:val="20"/>
              </w:rPr>
              <w:t>Praktični rad</w:t>
            </w:r>
          </w:p>
        </w:tc>
        <w:tc>
          <w:tcPr>
            <w:tcW w:w="186" w:type="pct"/>
            <w:vAlign w:val="center"/>
          </w:tcPr>
          <w:p w14:paraId="36F07909" w14:textId="77777777" w:rsidR="006B124A" w:rsidRPr="00CF47A7" w:rsidRDefault="00522F98" w:rsidP="00112E0C">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6B124A"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6B124A" w:rsidRPr="00CF47A7" w14:paraId="447E36CE" w14:textId="77777777" w:rsidTr="00112E0C">
        <w:trPr>
          <w:trHeight w:val="108"/>
        </w:trPr>
        <w:tc>
          <w:tcPr>
            <w:tcW w:w="1034" w:type="pct"/>
            <w:vAlign w:val="center"/>
          </w:tcPr>
          <w:p w14:paraId="7B4C0A3B" w14:textId="77777777" w:rsidR="006B124A" w:rsidRPr="00CF47A7" w:rsidRDefault="006B124A" w:rsidP="00112E0C">
            <w:pPr>
              <w:pStyle w:val="Tijeloteksta"/>
              <w:rPr>
                <w:rFonts w:asciiTheme="minorHAnsi" w:hAnsiTheme="minorHAnsi" w:cstheme="minorHAnsi"/>
                <w:b w:val="0"/>
                <w:sz w:val="20"/>
              </w:rPr>
            </w:pPr>
            <w:r w:rsidRPr="00CF47A7">
              <w:rPr>
                <w:rFonts w:asciiTheme="minorHAnsi" w:hAnsiTheme="minorHAnsi" w:cstheme="minorHAnsi"/>
                <w:b w:val="0"/>
                <w:sz w:val="20"/>
              </w:rPr>
              <w:t>Portfolio</w:t>
            </w:r>
          </w:p>
        </w:tc>
        <w:tc>
          <w:tcPr>
            <w:tcW w:w="272" w:type="pct"/>
            <w:vAlign w:val="center"/>
          </w:tcPr>
          <w:p w14:paraId="2F31828E" w14:textId="77777777" w:rsidR="006B124A" w:rsidRPr="00CF47A7" w:rsidRDefault="00522F98" w:rsidP="00112E0C">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6B124A"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569" w:type="pct"/>
            <w:gridSpan w:val="2"/>
            <w:vAlign w:val="center"/>
          </w:tcPr>
          <w:p w14:paraId="196A44A6" w14:textId="77777777" w:rsidR="006B124A" w:rsidRPr="00CF47A7" w:rsidRDefault="006B124A" w:rsidP="00112E0C">
            <w:pPr>
              <w:pStyle w:val="Tijeloteksta"/>
              <w:rPr>
                <w:rFonts w:asciiTheme="minorHAnsi" w:hAnsiTheme="minorHAnsi" w:cstheme="minorHAnsi"/>
                <w:b w:val="0"/>
                <w:sz w:val="20"/>
              </w:rPr>
            </w:pPr>
          </w:p>
        </w:tc>
        <w:tc>
          <w:tcPr>
            <w:tcW w:w="206" w:type="pct"/>
            <w:vAlign w:val="center"/>
          </w:tcPr>
          <w:p w14:paraId="1CD85D96" w14:textId="77777777" w:rsidR="006B124A" w:rsidRPr="00CF47A7" w:rsidRDefault="00522F98" w:rsidP="00112E0C">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6B124A"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682" w:type="pct"/>
            <w:gridSpan w:val="2"/>
            <w:vAlign w:val="center"/>
          </w:tcPr>
          <w:p w14:paraId="338B0FB2" w14:textId="77777777" w:rsidR="006B124A" w:rsidRPr="00CF47A7" w:rsidRDefault="006B124A" w:rsidP="00112E0C">
            <w:pPr>
              <w:pStyle w:val="Tijeloteksta"/>
              <w:rPr>
                <w:rFonts w:asciiTheme="minorHAnsi" w:hAnsiTheme="minorHAnsi" w:cstheme="minorHAnsi"/>
                <w:b w:val="0"/>
                <w:sz w:val="20"/>
              </w:rPr>
            </w:pPr>
          </w:p>
        </w:tc>
        <w:tc>
          <w:tcPr>
            <w:tcW w:w="205" w:type="pct"/>
            <w:vAlign w:val="center"/>
          </w:tcPr>
          <w:p w14:paraId="78E5EF16" w14:textId="77777777" w:rsidR="006B124A" w:rsidRPr="00CF47A7" w:rsidRDefault="00522F98" w:rsidP="00112E0C">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6B124A"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47" w:type="pct"/>
            <w:vAlign w:val="center"/>
          </w:tcPr>
          <w:p w14:paraId="28120D83" w14:textId="77777777" w:rsidR="006B124A" w:rsidRPr="00CF47A7" w:rsidRDefault="006B124A" w:rsidP="00112E0C">
            <w:pPr>
              <w:pStyle w:val="Tijeloteksta"/>
              <w:rPr>
                <w:rFonts w:asciiTheme="minorHAnsi" w:hAnsiTheme="minorHAnsi" w:cstheme="minorHAnsi"/>
                <w:b w:val="0"/>
                <w:sz w:val="20"/>
              </w:rPr>
            </w:pPr>
          </w:p>
        </w:tc>
        <w:tc>
          <w:tcPr>
            <w:tcW w:w="186" w:type="pct"/>
            <w:vAlign w:val="center"/>
          </w:tcPr>
          <w:p w14:paraId="579D316E" w14:textId="77777777" w:rsidR="006B124A" w:rsidRPr="00CF47A7" w:rsidRDefault="00522F98" w:rsidP="00112E0C">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6B124A"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6B124A" w:rsidRPr="00CF47A7" w14:paraId="37F2A9A4" w14:textId="77777777" w:rsidTr="00112E0C">
        <w:trPr>
          <w:trHeight w:val="432"/>
        </w:trPr>
        <w:tc>
          <w:tcPr>
            <w:tcW w:w="5000" w:type="pct"/>
            <w:gridSpan w:val="10"/>
            <w:vAlign w:val="center"/>
          </w:tcPr>
          <w:p w14:paraId="3909619E" w14:textId="77777777" w:rsidR="006B124A" w:rsidRPr="00CF47A7" w:rsidRDefault="006B124A" w:rsidP="00112E0C">
            <w:pPr>
              <w:pStyle w:val="Tijeloteksta"/>
              <w:rPr>
                <w:rFonts w:asciiTheme="minorHAnsi" w:hAnsiTheme="minorHAnsi" w:cstheme="minorHAnsi"/>
                <w:b w:val="0"/>
                <w:sz w:val="20"/>
              </w:rPr>
            </w:pPr>
            <w:r w:rsidRPr="00CF47A7">
              <w:rPr>
                <w:rFonts w:asciiTheme="minorHAnsi" w:hAnsiTheme="minorHAnsi" w:cstheme="minorHAnsi"/>
                <w:b w:val="0"/>
                <w:sz w:val="20"/>
              </w:rPr>
              <w:t>*ukoliko student uspješno položi kolokvije (ostvari minimalno 60% mogućih bodova iz svih kolokvija) oslobođen je polaganja pismenog dijela ispita te mu se u izračunu ukupno ostvarenih bodova računaju bodovi stečeni putem kolokvija.</w:t>
            </w:r>
          </w:p>
        </w:tc>
      </w:tr>
      <w:tr w:rsidR="006B124A" w:rsidRPr="00CF47A7" w14:paraId="2D2FD296" w14:textId="77777777" w:rsidTr="00112E0C">
        <w:trPr>
          <w:trHeight w:val="432"/>
        </w:trPr>
        <w:tc>
          <w:tcPr>
            <w:tcW w:w="5000" w:type="pct"/>
            <w:gridSpan w:val="10"/>
            <w:vAlign w:val="center"/>
          </w:tcPr>
          <w:p w14:paraId="7362B7BD" w14:textId="77777777" w:rsidR="006B124A" w:rsidRPr="00CF47A7" w:rsidRDefault="006B124A" w:rsidP="00EE52D8">
            <w:pPr>
              <w:pStyle w:val="Tijeloteksta"/>
              <w:numPr>
                <w:ilvl w:val="1"/>
                <w:numId w:val="65"/>
              </w:numPr>
              <w:ind w:left="576" w:hanging="288"/>
              <w:jc w:val="both"/>
              <w:rPr>
                <w:rFonts w:asciiTheme="minorHAnsi" w:hAnsiTheme="minorHAnsi" w:cstheme="minorHAnsi"/>
                <w:b w:val="0"/>
                <w:sz w:val="20"/>
              </w:rPr>
            </w:pPr>
            <w:r w:rsidRPr="00CF47A7">
              <w:rPr>
                <w:rFonts w:asciiTheme="minorHAnsi" w:eastAsia="Calibri" w:hAnsiTheme="minorHAnsi" w:cstheme="minorHAnsi"/>
                <w:b w:val="0"/>
                <w:sz w:val="20"/>
              </w:rPr>
              <w:t>Povezivanje ishoda učenja, nastavnih metoda i ocjenjivanja</w:t>
            </w:r>
          </w:p>
        </w:tc>
      </w:tr>
      <w:tr w:rsidR="006B124A" w:rsidRPr="00CF47A7" w14:paraId="7D40D3D3" w14:textId="77777777" w:rsidTr="00112E0C">
        <w:trPr>
          <w:trHeight w:val="432"/>
        </w:trPr>
        <w:tc>
          <w:tcPr>
            <w:tcW w:w="5000" w:type="pct"/>
            <w:gridSpan w:val="10"/>
            <w:vAlign w:val="center"/>
          </w:tcPr>
          <w:p w14:paraId="1EAE80F6" w14:textId="77777777" w:rsidR="006B124A" w:rsidRPr="00CF47A7" w:rsidRDefault="006B124A" w:rsidP="00112E0C">
            <w:pPr>
              <w:jc w:val="both"/>
              <w:rPr>
                <w:rFonts w:cstheme="minorHAnsi"/>
                <w:sz w:val="20"/>
                <w:szCs w:val="20"/>
                <w:lang w:val="hr-HR"/>
              </w:rPr>
            </w:pPr>
          </w:p>
          <w:tbl>
            <w:tblPr>
              <w:tblW w:w="9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1"/>
              <w:gridCol w:w="709"/>
              <w:gridCol w:w="901"/>
              <w:gridCol w:w="2613"/>
              <w:gridCol w:w="2440"/>
              <w:gridCol w:w="567"/>
              <w:gridCol w:w="567"/>
            </w:tblGrid>
            <w:tr w:rsidR="006B124A" w:rsidRPr="00CF47A7" w14:paraId="189E9B86" w14:textId="77777777" w:rsidTr="00112E0C">
              <w:trPr>
                <w:trHeight w:val="279"/>
              </w:trPr>
              <w:tc>
                <w:tcPr>
                  <w:tcW w:w="18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962740" w14:textId="77777777" w:rsidR="006B124A" w:rsidRPr="00CF47A7" w:rsidRDefault="006B124A" w:rsidP="00112E0C">
                  <w:pPr>
                    <w:jc w:val="center"/>
                    <w:rPr>
                      <w:rFonts w:cstheme="minorHAnsi"/>
                      <w:bCs/>
                      <w:sz w:val="20"/>
                      <w:szCs w:val="20"/>
                      <w:lang w:val="hr-HR"/>
                    </w:rPr>
                  </w:pPr>
                  <w:r w:rsidRPr="00CF47A7">
                    <w:rPr>
                      <w:rFonts w:cstheme="minorHAnsi"/>
                      <w:bCs/>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6C7979" w14:textId="77777777" w:rsidR="006B124A" w:rsidRPr="00CF47A7" w:rsidRDefault="006B124A" w:rsidP="00112E0C">
                  <w:pPr>
                    <w:jc w:val="center"/>
                    <w:rPr>
                      <w:rFonts w:cstheme="minorHAnsi"/>
                      <w:bCs/>
                      <w:sz w:val="20"/>
                      <w:szCs w:val="20"/>
                      <w:lang w:val="hr-HR"/>
                    </w:rPr>
                  </w:pPr>
                  <w:r w:rsidRPr="00CF47A7">
                    <w:rPr>
                      <w:rFonts w:cstheme="minorHAnsi"/>
                      <w:bCs/>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7CEBC7" w14:textId="77777777" w:rsidR="006B124A" w:rsidRPr="00CF47A7" w:rsidRDefault="006B124A" w:rsidP="00112E0C">
                  <w:pPr>
                    <w:jc w:val="center"/>
                    <w:rPr>
                      <w:rFonts w:cstheme="minorHAnsi"/>
                      <w:bCs/>
                      <w:sz w:val="20"/>
                      <w:szCs w:val="20"/>
                      <w:lang w:val="hr-HR"/>
                    </w:rPr>
                  </w:pPr>
                  <w:r w:rsidRPr="00CF47A7">
                    <w:rPr>
                      <w:rFonts w:cstheme="minorHAnsi"/>
                      <w:bCs/>
                      <w:sz w:val="20"/>
                      <w:szCs w:val="20"/>
                      <w:lang w:val="hr-HR"/>
                    </w:rPr>
                    <w:t>ISHOD UČENJA</w:t>
                  </w:r>
                </w:p>
              </w:tc>
              <w:tc>
                <w:tcPr>
                  <w:tcW w:w="26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6DFC72" w14:textId="77777777" w:rsidR="006B124A" w:rsidRPr="00CF47A7" w:rsidRDefault="006B124A" w:rsidP="00112E0C">
                  <w:pPr>
                    <w:jc w:val="center"/>
                    <w:rPr>
                      <w:rFonts w:cstheme="minorHAnsi"/>
                      <w:bCs/>
                      <w:sz w:val="20"/>
                      <w:szCs w:val="20"/>
                      <w:lang w:val="hr-HR"/>
                    </w:rPr>
                  </w:pPr>
                  <w:r w:rsidRPr="00CF47A7">
                    <w:rPr>
                      <w:rFonts w:cstheme="minorHAnsi"/>
                      <w:bCs/>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77A825F" w14:textId="77777777" w:rsidR="006B124A" w:rsidRPr="00CF47A7" w:rsidRDefault="006B124A" w:rsidP="00112E0C">
                  <w:pPr>
                    <w:jc w:val="center"/>
                    <w:rPr>
                      <w:rFonts w:cstheme="minorHAnsi"/>
                      <w:bCs/>
                      <w:sz w:val="20"/>
                      <w:szCs w:val="20"/>
                      <w:lang w:val="hr-HR"/>
                    </w:rPr>
                  </w:pPr>
                  <w:r w:rsidRPr="00CF47A7">
                    <w:rPr>
                      <w:rFonts w:cstheme="minorHAnsi"/>
                      <w:bCs/>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E85201" w14:textId="77777777" w:rsidR="006B124A" w:rsidRPr="00CF47A7" w:rsidRDefault="006B124A" w:rsidP="00112E0C">
                  <w:pPr>
                    <w:jc w:val="center"/>
                    <w:rPr>
                      <w:rFonts w:cstheme="minorHAnsi"/>
                      <w:bCs/>
                      <w:sz w:val="20"/>
                      <w:szCs w:val="20"/>
                      <w:lang w:val="hr-HR"/>
                    </w:rPr>
                  </w:pPr>
                  <w:r w:rsidRPr="00CF47A7">
                    <w:rPr>
                      <w:rFonts w:cstheme="minorHAnsi"/>
                      <w:bCs/>
                      <w:sz w:val="20"/>
                      <w:szCs w:val="20"/>
                      <w:lang w:val="hr-HR"/>
                    </w:rPr>
                    <w:t>BODOVI</w:t>
                  </w:r>
                </w:p>
              </w:tc>
            </w:tr>
            <w:tr w:rsidR="006B124A" w:rsidRPr="00CF47A7" w14:paraId="32849315" w14:textId="77777777" w:rsidTr="00112E0C">
              <w:trPr>
                <w:trHeight w:val="213"/>
              </w:trPr>
              <w:tc>
                <w:tcPr>
                  <w:tcW w:w="181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7C12F23" w14:textId="77777777" w:rsidR="006B124A" w:rsidRPr="00CF47A7" w:rsidRDefault="006B124A" w:rsidP="00112E0C">
                  <w:pPr>
                    <w:jc w:val="center"/>
                    <w:rPr>
                      <w:rFonts w:cstheme="minorHAnsi"/>
                      <w:bCs/>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93A01D1" w14:textId="77777777" w:rsidR="006B124A" w:rsidRPr="00CF47A7" w:rsidRDefault="006B124A" w:rsidP="00112E0C">
                  <w:pPr>
                    <w:jc w:val="center"/>
                    <w:rPr>
                      <w:rFonts w:cstheme="minorHAnsi"/>
                      <w:bCs/>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164A04A" w14:textId="77777777" w:rsidR="006B124A" w:rsidRPr="00CF47A7" w:rsidRDefault="006B124A" w:rsidP="00112E0C">
                  <w:pPr>
                    <w:jc w:val="center"/>
                    <w:rPr>
                      <w:rFonts w:cstheme="minorHAnsi"/>
                      <w:bCs/>
                      <w:sz w:val="20"/>
                      <w:szCs w:val="20"/>
                      <w:lang w:val="hr-HR"/>
                    </w:rPr>
                  </w:pPr>
                </w:p>
              </w:tc>
              <w:tc>
                <w:tcPr>
                  <w:tcW w:w="261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C663044" w14:textId="77777777" w:rsidR="006B124A" w:rsidRPr="00CF47A7" w:rsidRDefault="006B124A" w:rsidP="00112E0C">
                  <w:pPr>
                    <w:jc w:val="center"/>
                    <w:rPr>
                      <w:rFonts w:cstheme="minorHAnsi"/>
                      <w:bCs/>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756846F" w14:textId="77777777" w:rsidR="006B124A" w:rsidRPr="00CF47A7" w:rsidRDefault="006B124A" w:rsidP="00112E0C">
                  <w:pPr>
                    <w:jc w:val="center"/>
                    <w:rPr>
                      <w:rFonts w:cstheme="minorHAnsi"/>
                      <w:bCs/>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D23671A" w14:textId="77777777" w:rsidR="006B124A" w:rsidRPr="00CF47A7" w:rsidRDefault="006B124A" w:rsidP="00112E0C">
                  <w:pPr>
                    <w:jc w:val="center"/>
                    <w:rPr>
                      <w:rFonts w:cstheme="minorHAnsi"/>
                      <w:bCs/>
                      <w:sz w:val="20"/>
                      <w:szCs w:val="20"/>
                      <w:lang w:val="hr-HR"/>
                    </w:rPr>
                  </w:pPr>
                  <w:r w:rsidRPr="00CF47A7">
                    <w:rPr>
                      <w:rFonts w:cstheme="minorHAnsi"/>
                      <w:bCs/>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236FC95" w14:textId="77777777" w:rsidR="006B124A" w:rsidRPr="00CF47A7" w:rsidRDefault="006B124A" w:rsidP="00112E0C">
                  <w:pPr>
                    <w:jc w:val="center"/>
                    <w:rPr>
                      <w:rFonts w:cstheme="minorHAnsi"/>
                      <w:bCs/>
                      <w:sz w:val="20"/>
                      <w:szCs w:val="20"/>
                      <w:lang w:val="hr-HR"/>
                    </w:rPr>
                  </w:pPr>
                  <w:r w:rsidRPr="00CF47A7">
                    <w:rPr>
                      <w:rFonts w:cstheme="minorHAnsi"/>
                      <w:bCs/>
                      <w:sz w:val="20"/>
                      <w:szCs w:val="20"/>
                      <w:lang w:val="hr-HR"/>
                    </w:rPr>
                    <w:t>max</w:t>
                  </w:r>
                </w:p>
              </w:tc>
            </w:tr>
            <w:tr w:rsidR="006B124A" w:rsidRPr="00CF47A7" w14:paraId="7B4F1851" w14:textId="77777777" w:rsidTr="00112E0C">
              <w:tc>
                <w:tcPr>
                  <w:tcW w:w="1811" w:type="dxa"/>
                  <w:tcBorders>
                    <w:top w:val="single" w:sz="4" w:space="0" w:color="auto"/>
                    <w:left w:val="single" w:sz="4" w:space="0" w:color="auto"/>
                    <w:bottom w:val="single" w:sz="4" w:space="0" w:color="auto"/>
                    <w:right w:val="single" w:sz="4" w:space="0" w:color="auto"/>
                  </w:tcBorders>
                </w:tcPr>
                <w:p w14:paraId="230B53E3" w14:textId="77777777" w:rsidR="006B124A" w:rsidRPr="00CF47A7" w:rsidRDefault="006B124A" w:rsidP="00112E0C">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049DFB58" w14:textId="77777777" w:rsidR="006B124A" w:rsidRPr="00CF47A7" w:rsidRDefault="006B124A" w:rsidP="00112E0C">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3BC00435" w14:textId="77777777" w:rsidR="006B124A" w:rsidRPr="00CF47A7" w:rsidRDefault="006B124A" w:rsidP="00112E0C">
                  <w:pPr>
                    <w:rPr>
                      <w:rFonts w:cstheme="minorHAnsi"/>
                      <w:sz w:val="20"/>
                      <w:szCs w:val="20"/>
                      <w:lang w:val="hr-HR"/>
                    </w:rPr>
                  </w:pPr>
                </w:p>
              </w:tc>
              <w:tc>
                <w:tcPr>
                  <w:tcW w:w="2613" w:type="dxa"/>
                  <w:tcBorders>
                    <w:top w:val="single" w:sz="4" w:space="0" w:color="auto"/>
                    <w:left w:val="single" w:sz="4" w:space="0" w:color="auto"/>
                    <w:bottom w:val="single" w:sz="4" w:space="0" w:color="auto"/>
                    <w:right w:val="single" w:sz="4" w:space="0" w:color="auto"/>
                  </w:tcBorders>
                </w:tcPr>
                <w:p w14:paraId="506E49A8" w14:textId="77777777" w:rsidR="006B124A" w:rsidRPr="00CF47A7" w:rsidRDefault="006B124A" w:rsidP="00112E0C">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320C9B28" w14:textId="77777777" w:rsidR="006B124A" w:rsidRPr="00CF47A7" w:rsidRDefault="006B124A" w:rsidP="00112E0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28A9214E" w14:textId="77777777" w:rsidR="006B124A" w:rsidRPr="00CF47A7" w:rsidRDefault="006B124A" w:rsidP="00112E0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7B6F63A8" w14:textId="77777777" w:rsidR="006B124A" w:rsidRPr="00CF47A7" w:rsidRDefault="006B124A" w:rsidP="00112E0C">
                  <w:pPr>
                    <w:rPr>
                      <w:rFonts w:cstheme="minorHAnsi"/>
                      <w:sz w:val="20"/>
                      <w:szCs w:val="20"/>
                      <w:lang w:val="hr-HR"/>
                    </w:rPr>
                  </w:pPr>
                </w:p>
              </w:tc>
            </w:tr>
            <w:tr w:rsidR="006B124A" w:rsidRPr="00CF47A7" w14:paraId="7E66534D" w14:textId="77777777" w:rsidTr="00112E0C">
              <w:tc>
                <w:tcPr>
                  <w:tcW w:w="1811" w:type="dxa"/>
                  <w:tcBorders>
                    <w:top w:val="single" w:sz="4" w:space="0" w:color="auto"/>
                    <w:left w:val="single" w:sz="4" w:space="0" w:color="auto"/>
                    <w:bottom w:val="single" w:sz="4" w:space="0" w:color="auto"/>
                    <w:right w:val="single" w:sz="4" w:space="0" w:color="auto"/>
                  </w:tcBorders>
                </w:tcPr>
                <w:p w14:paraId="2464D809" w14:textId="77777777" w:rsidR="006B124A" w:rsidRPr="00CF47A7" w:rsidRDefault="006B124A" w:rsidP="00112E0C">
                  <w:pPr>
                    <w:rPr>
                      <w:rFonts w:cstheme="minorHAnsi"/>
                      <w:sz w:val="20"/>
                      <w:szCs w:val="20"/>
                      <w:lang w:val="hr-HR"/>
                    </w:rPr>
                  </w:pPr>
                </w:p>
                <w:p w14:paraId="4BC08771" w14:textId="77777777" w:rsidR="006B124A" w:rsidRPr="00CF47A7" w:rsidRDefault="006B124A" w:rsidP="00112E0C">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3418E067"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tcPr>
                <w:p w14:paraId="3965ADE7"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1-4</w:t>
                  </w:r>
                </w:p>
              </w:tc>
              <w:tc>
                <w:tcPr>
                  <w:tcW w:w="2613" w:type="dxa"/>
                  <w:tcBorders>
                    <w:top w:val="single" w:sz="4" w:space="0" w:color="auto"/>
                    <w:left w:val="single" w:sz="4" w:space="0" w:color="auto"/>
                    <w:bottom w:val="single" w:sz="4" w:space="0" w:color="auto"/>
                    <w:right w:val="single" w:sz="4" w:space="0" w:color="auto"/>
                  </w:tcBorders>
                </w:tcPr>
                <w:p w14:paraId="0CCD52A2" w14:textId="77777777" w:rsidR="006B124A" w:rsidRPr="00CF47A7" w:rsidRDefault="006B124A" w:rsidP="00112E0C">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tcPr>
                <w:p w14:paraId="3BE7D0EA" w14:textId="77777777" w:rsidR="006B124A" w:rsidRPr="00CF47A7" w:rsidRDefault="006B124A" w:rsidP="00112E0C">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47468676"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77A13475"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10</w:t>
                  </w:r>
                </w:p>
              </w:tc>
            </w:tr>
            <w:tr w:rsidR="006B124A" w:rsidRPr="00CF47A7" w14:paraId="68388C92" w14:textId="77777777" w:rsidTr="00112E0C">
              <w:tc>
                <w:tcPr>
                  <w:tcW w:w="1811" w:type="dxa"/>
                  <w:tcBorders>
                    <w:top w:val="single" w:sz="4" w:space="0" w:color="auto"/>
                    <w:left w:val="single" w:sz="4" w:space="0" w:color="auto"/>
                    <w:bottom w:val="single" w:sz="4" w:space="0" w:color="auto"/>
                    <w:right w:val="single" w:sz="4" w:space="0" w:color="auto"/>
                  </w:tcBorders>
                </w:tcPr>
                <w:p w14:paraId="3696B945" w14:textId="77777777" w:rsidR="006B124A" w:rsidRPr="00CF47A7" w:rsidRDefault="006B124A" w:rsidP="00112E0C">
                  <w:pPr>
                    <w:rPr>
                      <w:rFonts w:cstheme="minorHAnsi"/>
                      <w:sz w:val="20"/>
                      <w:szCs w:val="20"/>
                      <w:lang w:val="hr-HR"/>
                    </w:rPr>
                  </w:pPr>
                </w:p>
                <w:p w14:paraId="4F4E4F20" w14:textId="77777777" w:rsidR="006B124A" w:rsidRPr="00CF47A7" w:rsidRDefault="006B124A" w:rsidP="00112E0C">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0A3E6E46"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0,3</w:t>
                  </w:r>
                </w:p>
                <w:p w14:paraId="18191945" w14:textId="77777777" w:rsidR="006B124A" w:rsidRPr="00CF47A7" w:rsidRDefault="006B124A" w:rsidP="00112E0C">
                  <w:pPr>
                    <w:jc w:val="cente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15EB3B7E"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1-4</w:t>
                  </w:r>
                </w:p>
              </w:tc>
              <w:tc>
                <w:tcPr>
                  <w:tcW w:w="2613" w:type="dxa"/>
                  <w:tcBorders>
                    <w:top w:val="single" w:sz="4" w:space="0" w:color="auto"/>
                    <w:left w:val="single" w:sz="4" w:space="0" w:color="auto"/>
                    <w:bottom w:val="single" w:sz="4" w:space="0" w:color="auto"/>
                    <w:right w:val="single" w:sz="4" w:space="0" w:color="auto"/>
                  </w:tcBorders>
                </w:tcPr>
                <w:p w14:paraId="7C5618ED" w14:textId="77777777" w:rsidR="006B124A" w:rsidRPr="00CF47A7" w:rsidRDefault="006B124A" w:rsidP="00112E0C">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0E07393B" w14:textId="77777777" w:rsidR="006B124A" w:rsidRPr="00CF47A7" w:rsidRDefault="006B124A" w:rsidP="00112E0C">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62B4D19"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0639888F"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10</w:t>
                  </w:r>
                </w:p>
              </w:tc>
            </w:tr>
            <w:tr w:rsidR="006B124A" w:rsidRPr="00CF47A7" w14:paraId="4A718A3C" w14:textId="77777777" w:rsidTr="00112E0C">
              <w:tc>
                <w:tcPr>
                  <w:tcW w:w="1811" w:type="dxa"/>
                  <w:tcBorders>
                    <w:top w:val="single" w:sz="4" w:space="0" w:color="auto"/>
                    <w:left w:val="single" w:sz="4" w:space="0" w:color="auto"/>
                    <w:bottom w:val="single" w:sz="4" w:space="0" w:color="auto"/>
                    <w:right w:val="single" w:sz="4" w:space="0" w:color="auto"/>
                  </w:tcBorders>
                </w:tcPr>
                <w:p w14:paraId="5C75A6D6" w14:textId="77777777" w:rsidR="006B124A" w:rsidRPr="00CF47A7" w:rsidRDefault="006B124A" w:rsidP="00112E0C">
                  <w:pPr>
                    <w:rPr>
                      <w:rFonts w:cstheme="minorHAnsi"/>
                      <w:sz w:val="20"/>
                      <w:szCs w:val="20"/>
                      <w:lang w:val="hr-HR"/>
                    </w:rPr>
                  </w:pPr>
                </w:p>
                <w:p w14:paraId="288E4BDE" w14:textId="77777777" w:rsidR="006B124A" w:rsidRPr="00CF47A7" w:rsidRDefault="006B124A" w:rsidP="00112E0C">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tcPr>
                <w:p w14:paraId="76013B3E"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0,9</w:t>
                  </w:r>
                </w:p>
              </w:tc>
              <w:tc>
                <w:tcPr>
                  <w:tcW w:w="901" w:type="dxa"/>
                  <w:tcBorders>
                    <w:top w:val="single" w:sz="4" w:space="0" w:color="auto"/>
                    <w:left w:val="single" w:sz="4" w:space="0" w:color="auto"/>
                    <w:bottom w:val="single" w:sz="4" w:space="0" w:color="auto"/>
                    <w:right w:val="single" w:sz="4" w:space="0" w:color="auto"/>
                  </w:tcBorders>
                </w:tcPr>
                <w:p w14:paraId="284AB130"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1-4</w:t>
                  </w:r>
                </w:p>
              </w:tc>
              <w:tc>
                <w:tcPr>
                  <w:tcW w:w="2613" w:type="dxa"/>
                  <w:tcBorders>
                    <w:top w:val="single" w:sz="4" w:space="0" w:color="auto"/>
                    <w:left w:val="single" w:sz="4" w:space="0" w:color="auto"/>
                    <w:bottom w:val="single" w:sz="4" w:space="0" w:color="auto"/>
                    <w:right w:val="single" w:sz="4" w:space="0" w:color="auto"/>
                  </w:tcBorders>
                </w:tcPr>
                <w:p w14:paraId="547C350F" w14:textId="77777777" w:rsidR="006B124A" w:rsidRPr="00CF47A7" w:rsidRDefault="006B124A" w:rsidP="00112E0C">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3C0C6A40" w14:textId="77777777" w:rsidR="006B124A" w:rsidRPr="00CF47A7" w:rsidRDefault="006B124A" w:rsidP="00112E0C">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4354DF02"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15</w:t>
                  </w:r>
                </w:p>
              </w:tc>
              <w:tc>
                <w:tcPr>
                  <w:tcW w:w="567" w:type="dxa"/>
                  <w:tcBorders>
                    <w:top w:val="single" w:sz="4" w:space="0" w:color="auto"/>
                    <w:left w:val="single" w:sz="4" w:space="0" w:color="auto"/>
                    <w:bottom w:val="single" w:sz="4" w:space="0" w:color="auto"/>
                    <w:right w:val="single" w:sz="4" w:space="0" w:color="auto"/>
                  </w:tcBorders>
                  <w:vAlign w:val="center"/>
                </w:tcPr>
                <w:p w14:paraId="29FC2DB0"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30</w:t>
                  </w:r>
                </w:p>
              </w:tc>
            </w:tr>
            <w:tr w:rsidR="006B124A" w:rsidRPr="00CF47A7" w14:paraId="56E23573" w14:textId="77777777" w:rsidTr="00112E0C">
              <w:tc>
                <w:tcPr>
                  <w:tcW w:w="1811" w:type="dxa"/>
                  <w:tcBorders>
                    <w:top w:val="single" w:sz="4" w:space="0" w:color="auto"/>
                    <w:left w:val="single" w:sz="4" w:space="0" w:color="auto"/>
                    <w:bottom w:val="single" w:sz="4" w:space="0" w:color="auto"/>
                    <w:right w:val="single" w:sz="4" w:space="0" w:color="auto"/>
                  </w:tcBorders>
                </w:tcPr>
                <w:p w14:paraId="00D0FCB6" w14:textId="77777777" w:rsidR="006B124A" w:rsidRPr="00CF47A7" w:rsidRDefault="006B124A" w:rsidP="00112E0C">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6C7B8E95"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5B19DA5F"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1-4</w:t>
                  </w:r>
                </w:p>
              </w:tc>
              <w:tc>
                <w:tcPr>
                  <w:tcW w:w="2613" w:type="dxa"/>
                  <w:tcBorders>
                    <w:top w:val="single" w:sz="4" w:space="0" w:color="auto"/>
                    <w:left w:val="single" w:sz="4" w:space="0" w:color="auto"/>
                    <w:bottom w:val="single" w:sz="4" w:space="0" w:color="auto"/>
                    <w:right w:val="single" w:sz="4" w:space="0" w:color="auto"/>
                  </w:tcBorders>
                </w:tcPr>
                <w:p w14:paraId="09DB57A4" w14:textId="77777777" w:rsidR="006B124A" w:rsidRPr="00CF47A7" w:rsidRDefault="006B124A" w:rsidP="00112E0C">
                  <w:pPr>
                    <w:rPr>
                      <w:rFonts w:cstheme="minorHAnsi"/>
                      <w:sz w:val="20"/>
                      <w:szCs w:val="20"/>
                      <w:lang w:val="hr-HR"/>
                    </w:rPr>
                  </w:pPr>
                  <w:r w:rsidRPr="00CF47A7">
                    <w:rPr>
                      <w:rFonts w:cstheme="minorHAnsi"/>
                      <w:sz w:val="20"/>
                      <w:szCs w:val="20"/>
                      <w:lang w:val="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3EBDDBFC" w14:textId="77777777" w:rsidR="006B124A" w:rsidRPr="00CF47A7" w:rsidRDefault="006B124A" w:rsidP="00112E0C">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4AD2F3C"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52F9DEB9"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50</w:t>
                  </w:r>
                </w:p>
              </w:tc>
            </w:tr>
            <w:tr w:rsidR="006B124A" w:rsidRPr="00CF47A7" w14:paraId="1BC0F8B8" w14:textId="77777777" w:rsidTr="00112E0C">
              <w:tc>
                <w:tcPr>
                  <w:tcW w:w="1811" w:type="dxa"/>
                  <w:tcBorders>
                    <w:top w:val="single" w:sz="4" w:space="0" w:color="auto"/>
                    <w:left w:val="single" w:sz="4" w:space="0" w:color="auto"/>
                    <w:bottom w:val="single" w:sz="4" w:space="0" w:color="auto"/>
                    <w:right w:val="single" w:sz="4" w:space="0" w:color="auto"/>
                  </w:tcBorders>
                </w:tcPr>
                <w:p w14:paraId="3F29593D" w14:textId="77777777" w:rsidR="006B124A" w:rsidRPr="00CF47A7" w:rsidRDefault="006B124A" w:rsidP="00112E0C">
                  <w:pPr>
                    <w:rPr>
                      <w:rFonts w:cstheme="minorHAnsi"/>
                      <w:sz w:val="20"/>
                      <w:szCs w:val="20"/>
                      <w:lang w:val="hr-HR"/>
                    </w:rPr>
                  </w:pPr>
                </w:p>
                <w:p w14:paraId="3051588C" w14:textId="77777777" w:rsidR="006B124A" w:rsidRPr="00CF47A7" w:rsidRDefault="006B124A" w:rsidP="00112E0C">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3BBEAF1A"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tcPr>
                <w:p w14:paraId="1D5053C9" w14:textId="77777777" w:rsidR="006B124A" w:rsidRPr="00CF47A7" w:rsidRDefault="006B124A" w:rsidP="00112E0C">
                  <w:pPr>
                    <w:rPr>
                      <w:rFonts w:cstheme="minorHAnsi"/>
                      <w:sz w:val="20"/>
                      <w:szCs w:val="20"/>
                      <w:lang w:val="hr-HR"/>
                    </w:rPr>
                  </w:pPr>
                </w:p>
              </w:tc>
              <w:tc>
                <w:tcPr>
                  <w:tcW w:w="2613" w:type="dxa"/>
                  <w:tcBorders>
                    <w:top w:val="single" w:sz="4" w:space="0" w:color="auto"/>
                    <w:left w:val="single" w:sz="4" w:space="0" w:color="auto"/>
                    <w:bottom w:val="single" w:sz="4" w:space="0" w:color="auto"/>
                    <w:right w:val="single" w:sz="4" w:space="0" w:color="auto"/>
                  </w:tcBorders>
                </w:tcPr>
                <w:p w14:paraId="2DAB099B" w14:textId="77777777" w:rsidR="006B124A" w:rsidRPr="00CF47A7" w:rsidRDefault="006B124A" w:rsidP="00112E0C">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159C5302" w14:textId="77777777" w:rsidR="006B124A" w:rsidRPr="00CF47A7" w:rsidRDefault="006B124A" w:rsidP="00112E0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29292315" w14:textId="77777777" w:rsidR="006B124A" w:rsidRPr="00CF47A7" w:rsidRDefault="006B124A" w:rsidP="00112E0C">
                  <w:pPr>
                    <w:jc w:val="cente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2A33AEAD"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100</w:t>
                  </w:r>
                </w:p>
              </w:tc>
            </w:tr>
          </w:tbl>
          <w:p w14:paraId="55126476" w14:textId="77777777" w:rsidR="006B124A" w:rsidRPr="00CF47A7" w:rsidRDefault="006B124A" w:rsidP="00112E0C">
            <w:pPr>
              <w:jc w:val="both"/>
              <w:rPr>
                <w:rFonts w:cstheme="minorHAnsi"/>
                <w:sz w:val="20"/>
                <w:szCs w:val="20"/>
                <w:lang w:val="hr-HR"/>
              </w:rPr>
            </w:pPr>
          </w:p>
          <w:p w14:paraId="3DA4F6DB" w14:textId="77777777" w:rsidR="006B124A" w:rsidRPr="00CF47A7" w:rsidRDefault="006B124A" w:rsidP="00112E0C">
            <w:pPr>
              <w:jc w:val="both"/>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p w14:paraId="7C9F104A" w14:textId="77777777" w:rsidR="006B124A" w:rsidRPr="00CF47A7" w:rsidRDefault="006B124A" w:rsidP="00112E0C">
            <w:pPr>
              <w:pStyle w:val="Default"/>
              <w:jc w:val="both"/>
              <w:rPr>
                <w:rFonts w:asciiTheme="minorHAnsi" w:hAnsiTheme="minorHAnsi" w:cstheme="minorHAnsi"/>
                <w:color w:val="auto"/>
                <w:sz w:val="20"/>
                <w:szCs w:val="20"/>
              </w:rPr>
            </w:pPr>
          </w:p>
        </w:tc>
      </w:tr>
      <w:tr w:rsidR="006B124A" w:rsidRPr="00CF47A7" w14:paraId="3B24AD10" w14:textId="77777777" w:rsidTr="00112E0C">
        <w:trPr>
          <w:trHeight w:val="432"/>
        </w:trPr>
        <w:tc>
          <w:tcPr>
            <w:tcW w:w="5000" w:type="pct"/>
            <w:gridSpan w:val="10"/>
            <w:vAlign w:val="center"/>
          </w:tcPr>
          <w:p w14:paraId="3B0B4A0D" w14:textId="77777777" w:rsidR="006B124A" w:rsidRPr="00CF47A7" w:rsidRDefault="006B124A" w:rsidP="00112E0C">
            <w:pPr>
              <w:pStyle w:val="Tijeloteksta"/>
              <w:rPr>
                <w:rFonts w:asciiTheme="minorHAnsi" w:hAnsiTheme="minorHAnsi" w:cstheme="minorHAnsi"/>
                <w:b w:val="0"/>
                <w:sz w:val="20"/>
              </w:rPr>
            </w:pPr>
            <w:r w:rsidRPr="00CF47A7">
              <w:rPr>
                <w:rFonts w:asciiTheme="minorHAnsi" w:hAnsiTheme="minorHAnsi" w:cstheme="minorHAnsi"/>
                <w:b w:val="0"/>
                <w:sz w:val="20"/>
              </w:rPr>
              <w:t>1.10. Obvezatna literatura (u trenutku prijave prijedloga studijskog programa)</w:t>
            </w:r>
          </w:p>
        </w:tc>
      </w:tr>
      <w:tr w:rsidR="006B124A" w:rsidRPr="00CF47A7" w14:paraId="00976CC3" w14:textId="77777777" w:rsidTr="00112E0C">
        <w:trPr>
          <w:trHeight w:val="1692"/>
        </w:trPr>
        <w:tc>
          <w:tcPr>
            <w:tcW w:w="5000" w:type="pct"/>
            <w:gridSpan w:val="10"/>
            <w:vAlign w:val="center"/>
          </w:tcPr>
          <w:p w14:paraId="09101E93" w14:textId="77777777" w:rsidR="006B124A" w:rsidRPr="00CF47A7" w:rsidRDefault="006B124A" w:rsidP="00112E0C">
            <w:pPr>
              <w:rPr>
                <w:rFonts w:cstheme="minorHAnsi"/>
                <w:sz w:val="20"/>
                <w:szCs w:val="20"/>
                <w:lang w:val="hr-HR"/>
              </w:rPr>
            </w:pPr>
          </w:p>
          <w:p w14:paraId="4A71A61F" w14:textId="77777777" w:rsidR="006B124A" w:rsidRPr="00CF47A7" w:rsidRDefault="006B124A" w:rsidP="00EE52D8">
            <w:pPr>
              <w:numPr>
                <w:ilvl w:val="0"/>
                <w:numId w:val="52"/>
              </w:numPr>
              <w:ind w:left="576" w:hanging="288"/>
              <w:rPr>
                <w:rFonts w:cstheme="minorHAnsi"/>
                <w:sz w:val="20"/>
                <w:szCs w:val="20"/>
                <w:lang w:val="hr-HR"/>
              </w:rPr>
            </w:pPr>
            <w:r w:rsidRPr="00CF47A7">
              <w:rPr>
                <w:rFonts w:cstheme="minorHAnsi"/>
                <w:sz w:val="20"/>
                <w:szCs w:val="20"/>
                <w:lang w:val="hr-HR"/>
              </w:rPr>
              <w:t>Hartley, J. (ur.) 2007. Kreativne industrije. Beograd, Clio</w:t>
            </w:r>
          </w:p>
          <w:p w14:paraId="04FEE05C" w14:textId="77777777" w:rsidR="006B124A" w:rsidRPr="00CF47A7" w:rsidRDefault="006B124A" w:rsidP="00EE52D8">
            <w:pPr>
              <w:numPr>
                <w:ilvl w:val="0"/>
                <w:numId w:val="52"/>
              </w:numPr>
              <w:ind w:left="576" w:hanging="288"/>
              <w:rPr>
                <w:rFonts w:cstheme="minorHAnsi"/>
                <w:sz w:val="20"/>
                <w:szCs w:val="20"/>
                <w:lang w:val="hr-HR"/>
              </w:rPr>
            </w:pPr>
            <w:r w:rsidRPr="00CF47A7">
              <w:rPr>
                <w:rFonts w:cstheme="minorHAnsi"/>
                <w:sz w:val="20"/>
                <w:szCs w:val="20"/>
                <w:lang w:val="hr-HR"/>
              </w:rPr>
              <w:t>Howkins, J. 2003. Kreativna ekonomija: Kako ljudi zarađuju na idejama. Zagreb. Binoza Press</w:t>
            </w:r>
          </w:p>
          <w:p w14:paraId="40F1EEE1" w14:textId="77777777" w:rsidR="006B124A" w:rsidRPr="00CF47A7" w:rsidRDefault="006B124A" w:rsidP="00EE52D8">
            <w:pPr>
              <w:numPr>
                <w:ilvl w:val="0"/>
                <w:numId w:val="52"/>
              </w:numPr>
              <w:ind w:left="576" w:hanging="288"/>
              <w:rPr>
                <w:rFonts w:cstheme="minorHAnsi"/>
                <w:sz w:val="20"/>
                <w:szCs w:val="20"/>
                <w:lang w:val="hr-HR"/>
              </w:rPr>
            </w:pPr>
            <w:r w:rsidRPr="00CF47A7">
              <w:rPr>
                <w:rFonts w:cstheme="minorHAnsi"/>
                <w:sz w:val="20"/>
                <w:szCs w:val="20"/>
                <w:lang w:val="hr-HR"/>
              </w:rPr>
              <w:t xml:space="preserve">Schlesinger, P. 2016. The creative economy: invention of a global orthodoxy. Innovation: The European Journal of Social Science Research. </w:t>
            </w:r>
            <w:hyperlink r:id="rId17" w:history="1">
              <w:r w:rsidRPr="00CF47A7">
                <w:rPr>
                  <w:rStyle w:val="Hiperveza"/>
                  <w:rFonts w:eastAsia="MS Gothic" w:cstheme="minorHAnsi"/>
                  <w:sz w:val="20"/>
                  <w:szCs w:val="20"/>
                  <w:lang w:val="hr-HR"/>
                </w:rPr>
                <w:t>http://dx.doi.org/10.1080/13511610.2016.1201651</w:t>
              </w:r>
            </w:hyperlink>
          </w:p>
          <w:p w14:paraId="1C661631" w14:textId="77777777" w:rsidR="006B124A" w:rsidRPr="00CF47A7" w:rsidRDefault="006B124A" w:rsidP="00112E0C">
            <w:pPr>
              <w:ind w:left="576"/>
              <w:rPr>
                <w:rFonts w:cstheme="minorHAnsi"/>
                <w:sz w:val="20"/>
                <w:szCs w:val="20"/>
                <w:lang w:val="hr-HR"/>
              </w:rPr>
            </w:pPr>
          </w:p>
          <w:p w14:paraId="136E1139" w14:textId="77777777" w:rsidR="006B124A" w:rsidRPr="00CF47A7" w:rsidRDefault="006B124A" w:rsidP="00112E0C">
            <w:pPr>
              <w:pStyle w:val="Default"/>
              <w:rPr>
                <w:rFonts w:asciiTheme="minorHAnsi" w:hAnsiTheme="minorHAnsi" w:cstheme="minorHAnsi"/>
                <w:color w:val="auto"/>
                <w:sz w:val="20"/>
                <w:szCs w:val="20"/>
              </w:rPr>
            </w:pPr>
            <w:r w:rsidRPr="00CF47A7">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6B124A" w:rsidRPr="00CF47A7" w14:paraId="05B1177C" w14:textId="77777777" w:rsidTr="00112E0C">
        <w:trPr>
          <w:trHeight w:val="432"/>
        </w:trPr>
        <w:tc>
          <w:tcPr>
            <w:tcW w:w="5000" w:type="pct"/>
            <w:gridSpan w:val="10"/>
            <w:vAlign w:val="center"/>
          </w:tcPr>
          <w:p w14:paraId="4C341908" w14:textId="77777777" w:rsidR="006B124A" w:rsidRPr="00CF47A7" w:rsidRDefault="006B124A" w:rsidP="00112E0C">
            <w:pPr>
              <w:pStyle w:val="Tijeloteksta"/>
              <w:rPr>
                <w:rFonts w:asciiTheme="minorHAnsi" w:hAnsiTheme="minorHAnsi" w:cstheme="minorHAnsi"/>
                <w:b w:val="0"/>
                <w:sz w:val="20"/>
              </w:rPr>
            </w:pPr>
            <w:r w:rsidRPr="00CF47A7">
              <w:rPr>
                <w:rFonts w:asciiTheme="minorHAnsi" w:hAnsiTheme="minorHAnsi" w:cstheme="minorHAnsi"/>
                <w:b w:val="0"/>
                <w:sz w:val="20"/>
              </w:rPr>
              <w:t>1.11.Dopunska literatura (u trenutku prijave prijedloga studijskog programa)</w:t>
            </w:r>
          </w:p>
        </w:tc>
      </w:tr>
      <w:tr w:rsidR="006B124A" w:rsidRPr="00CF47A7" w14:paraId="5F5257D0" w14:textId="77777777" w:rsidTr="00112E0C">
        <w:trPr>
          <w:trHeight w:val="432"/>
        </w:trPr>
        <w:tc>
          <w:tcPr>
            <w:tcW w:w="5000" w:type="pct"/>
            <w:gridSpan w:val="10"/>
            <w:vAlign w:val="center"/>
          </w:tcPr>
          <w:p w14:paraId="75DEAB3D" w14:textId="77777777" w:rsidR="006B124A" w:rsidRPr="00CF47A7" w:rsidRDefault="006B124A" w:rsidP="00EE52D8">
            <w:pPr>
              <w:pStyle w:val="Tijeloteksta"/>
              <w:numPr>
                <w:ilvl w:val="0"/>
                <w:numId w:val="64"/>
              </w:numPr>
              <w:tabs>
                <w:tab w:val="left" w:pos="376"/>
              </w:tabs>
              <w:ind w:left="664" w:hanging="288"/>
              <w:jc w:val="both"/>
              <w:rPr>
                <w:rFonts w:asciiTheme="minorHAnsi" w:hAnsiTheme="minorHAnsi" w:cstheme="minorHAnsi"/>
                <w:b w:val="0"/>
                <w:sz w:val="20"/>
              </w:rPr>
            </w:pPr>
            <w:r w:rsidRPr="00CF47A7">
              <w:rPr>
                <w:rFonts w:asciiTheme="minorHAnsi" w:hAnsiTheme="minorHAnsi" w:cstheme="minorHAnsi"/>
                <w:b w:val="0"/>
                <w:sz w:val="20"/>
              </w:rPr>
              <w:t>Florida, R. 2005. Cities and the creative class; London, Routledge</w:t>
            </w:r>
          </w:p>
          <w:p w14:paraId="7A5C3007" w14:textId="77777777" w:rsidR="006B124A" w:rsidRPr="00CF47A7" w:rsidRDefault="006B124A" w:rsidP="00EE52D8">
            <w:pPr>
              <w:pStyle w:val="Tijeloteksta"/>
              <w:numPr>
                <w:ilvl w:val="0"/>
                <w:numId w:val="64"/>
              </w:numPr>
              <w:tabs>
                <w:tab w:val="left" w:pos="376"/>
              </w:tabs>
              <w:ind w:left="664" w:hanging="288"/>
              <w:jc w:val="both"/>
              <w:rPr>
                <w:rFonts w:asciiTheme="minorHAnsi" w:hAnsiTheme="minorHAnsi" w:cstheme="minorHAnsi"/>
                <w:b w:val="0"/>
                <w:sz w:val="20"/>
              </w:rPr>
            </w:pPr>
            <w:r w:rsidRPr="00CF47A7">
              <w:rPr>
                <w:rFonts w:asciiTheme="minorHAnsi" w:hAnsiTheme="minorHAnsi" w:cstheme="minorHAnsi"/>
                <w:b w:val="0"/>
                <w:sz w:val="20"/>
              </w:rPr>
              <w:t>Florida, R. 2009. Who's your city?: How the creative economy is making where to live the most important decision in your life; Basic Books</w:t>
            </w:r>
          </w:p>
          <w:p w14:paraId="3DAB79E6" w14:textId="77777777" w:rsidR="006B124A" w:rsidRPr="00CF47A7" w:rsidRDefault="006B124A" w:rsidP="00EE52D8">
            <w:pPr>
              <w:pStyle w:val="Tijeloteksta"/>
              <w:numPr>
                <w:ilvl w:val="0"/>
                <w:numId w:val="64"/>
              </w:numPr>
              <w:tabs>
                <w:tab w:val="left" w:pos="376"/>
              </w:tabs>
              <w:ind w:left="664" w:hanging="288"/>
              <w:jc w:val="both"/>
              <w:rPr>
                <w:rFonts w:asciiTheme="minorHAnsi" w:hAnsiTheme="minorHAnsi" w:cstheme="minorHAnsi"/>
                <w:b w:val="0"/>
                <w:sz w:val="20"/>
              </w:rPr>
            </w:pPr>
            <w:r w:rsidRPr="00CF47A7">
              <w:rPr>
                <w:rFonts w:asciiTheme="minorHAnsi" w:hAnsiTheme="minorHAnsi" w:cstheme="minorHAnsi"/>
                <w:b w:val="0"/>
                <w:sz w:val="20"/>
              </w:rPr>
              <w:t>Florida, R. 2007.: The flight of the creative class: The new global competition for talent; Collins Business</w:t>
            </w:r>
          </w:p>
          <w:p w14:paraId="7670420B" w14:textId="77777777" w:rsidR="006B124A" w:rsidRPr="00CF47A7" w:rsidRDefault="006B124A" w:rsidP="00EE52D8">
            <w:pPr>
              <w:pStyle w:val="Tijeloteksta"/>
              <w:numPr>
                <w:ilvl w:val="0"/>
                <w:numId w:val="64"/>
              </w:numPr>
              <w:tabs>
                <w:tab w:val="left" w:pos="376"/>
              </w:tabs>
              <w:ind w:left="664" w:hanging="288"/>
              <w:jc w:val="both"/>
              <w:rPr>
                <w:rFonts w:asciiTheme="minorHAnsi" w:hAnsiTheme="minorHAnsi" w:cstheme="minorHAnsi"/>
                <w:b w:val="0"/>
                <w:sz w:val="20"/>
              </w:rPr>
            </w:pPr>
            <w:r w:rsidRPr="00CF47A7">
              <w:rPr>
                <w:rFonts w:asciiTheme="minorHAnsi" w:hAnsiTheme="minorHAnsi" w:cstheme="minorHAnsi"/>
                <w:b w:val="0"/>
                <w:sz w:val="20"/>
              </w:rPr>
              <w:t>Florida, R. 2004. The rise of the creative class: And how it's transforming work, leisure, community, and everyday life; Basic Books</w:t>
            </w:r>
          </w:p>
          <w:p w14:paraId="4BA2A9DD" w14:textId="77777777" w:rsidR="006B124A" w:rsidRPr="00CF47A7" w:rsidRDefault="006B124A" w:rsidP="00EE52D8">
            <w:pPr>
              <w:pStyle w:val="Tijeloteksta"/>
              <w:numPr>
                <w:ilvl w:val="0"/>
                <w:numId w:val="64"/>
              </w:numPr>
              <w:tabs>
                <w:tab w:val="left" w:pos="376"/>
              </w:tabs>
              <w:ind w:left="664" w:hanging="288"/>
              <w:jc w:val="both"/>
              <w:rPr>
                <w:rFonts w:asciiTheme="minorHAnsi" w:hAnsiTheme="minorHAnsi" w:cstheme="minorHAnsi"/>
                <w:b w:val="0"/>
                <w:sz w:val="20"/>
              </w:rPr>
            </w:pPr>
            <w:r w:rsidRPr="00CF47A7">
              <w:rPr>
                <w:rFonts w:asciiTheme="minorHAnsi" w:hAnsiTheme="minorHAnsi" w:cstheme="minorHAnsi"/>
                <w:b w:val="0"/>
                <w:sz w:val="20"/>
              </w:rPr>
              <w:t>Landry, C., Caust, M. 2017. The Creative Bureaucracy &amp; its Radical Common Sense. Gloucestershire, Comedia</w:t>
            </w:r>
          </w:p>
          <w:p w14:paraId="3A5B6584" w14:textId="77777777" w:rsidR="006B124A" w:rsidRPr="00CF47A7" w:rsidRDefault="006B124A" w:rsidP="00EE52D8">
            <w:pPr>
              <w:pStyle w:val="Tijeloteksta"/>
              <w:numPr>
                <w:ilvl w:val="0"/>
                <w:numId w:val="64"/>
              </w:numPr>
              <w:tabs>
                <w:tab w:val="left" w:pos="376"/>
              </w:tabs>
              <w:ind w:left="664" w:hanging="288"/>
              <w:jc w:val="both"/>
              <w:rPr>
                <w:rFonts w:asciiTheme="minorHAnsi" w:hAnsiTheme="minorHAnsi" w:cstheme="minorHAnsi"/>
                <w:b w:val="0"/>
                <w:sz w:val="20"/>
              </w:rPr>
            </w:pPr>
            <w:r w:rsidRPr="00CF47A7">
              <w:rPr>
                <w:rFonts w:asciiTheme="minorHAnsi" w:hAnsiTheme="minorHAnsi" w:cstheme="minorHAnsi"/>
                <w:b w:val="0"/>
                <w:sz w:val="20"/>
              </w:rPr>
              <w:t xml:space="preserve">UNCTAD. 2010. Creative Economy Report 2010. </w:t>
            </w:r>
            <w:hyperlink r:id="rId18" w:history="1">
              <w:r w:rsidRPr="00CF47A7">
                <w:rPr>
                  <w:rStyle w:val="Hiperveza"/>
                  <w:rFonts w:asciiTheme="minorHAnsi" w:eastAsia="MS Gothic" w:hAnsiTheme="minorHAnsi" w:cstheme="minorHAnsi"/>
                  <w:b w:val="0"/>
                  <w:sz w:val="20"/>
                </w:rPr>
                <w:t>https://unctad.org/en/Docs/ditctab20103_en.pdf</w:t>
              </w:r>
            </w:hyperlink>
          </w:p>
        </w:tc>
      </w:tr>
      <w:tr w:rsidR="006B124A" w:rsidRPr="00CF47A7" w14:paraId="0D7A23F0" w14:textId="77777777" w:rsidTr="00112E0C">
        <w:trPr>
          <w:trHeight w:val="432"/>
        </w:trPr>
        <w:tc>
          <w:tcPr>
            <w:tcW w:w="5000" w:type="pct"/>
            <w:gridSpan w:val="10"/>
            <w:vAlign w:val="center"/>
          </w:tcPr>
          <w:p w14:paraId="74FF9EC0" w14:textId="77777777" w:rsidR="006B124A" w:rsidRPr="00CF47A7" w:rsidRDefault="006B124A" w:rsidP="00112E0C">
            <w:pPr>
              <w:pStyle w:val="Tijeloteksta"/>
              <w:rPr>
                <w:rFonts w:asciiTheme="minorHAnsi" w:hAnsiTheme="minorHAnsi" w:cstheme="minorHAnsi"/>
                <w:b w:val="0"/>
                <w:sz w:val="20"/>
              </w:rPr>
            </w:pPr>
            <w:r w:rsidRPr="00CF47A7">
              <w:rPr>
                <w:rFonts w:asciiTheme="minorHAnsi" w:hAnsiTheme="minorHAnsi" w:cstheme="minorHAnsi"/>
                <w:b w:val="0"/>
                <w:sz w:val="20"/>
              </w:rPr>
              <w:lastRenderedPageBreak/>
              <w:t>1.12. Načini praćenja kvalitete koji osiguravaju stjecanje izlaznih znanja, vještina i kompetencija</w:t>
            </w:r>
          </w:p>
        </w:tc>
      </w:tr>
      <w:tr w:rsidR="006B124A" w:rsidRPr="00CF47A7" w14:paraId="148F428D" w14:textId="77777777" w:rsidTr="00112E0C">
        <w:trPr>
          <w:trHeight w:val="432"/>
        </w:trPr>
        <w:tc>
          <w:tcPr>
            <w:tcW w:w="5000" w:type="pct"/>
            <w:gridSpan w:val="10"/>
            <w:vAlign w:val="center"/>
          </w:tcPr>
          <w:p w14:paraId="21C16F27" w14:textId="77777777" w:rsidR="006B124A" w:rsidRPr="00CF47A7" w:rsidRDefault="006B124A" w:rsidP="00112E0C">
            <w:pPr>
              <w:pStyle w:val="FieldText"/>
              <w:rPr>
                <w:rFonts w:asciiTheme="minorHAnsi" w:hAnsiTheme="minorHAnsi" w:cstheme="minorHAnsi"/>
                <w:b w:val="0"/>
                <w:sz w:val="20"/>
                <w:szCs w:val="20"/>
              </w:rPr>
            </w:pPr>
          </w:p>
          <w:p w14:paraId="14D1F127" w14:textId="77777777" w:rsidR="006B124A" w:rsidRPr="00CF47A7" w:rsidRDefault="006B124A" w:rsidP="006B124A">
            <w:pPr>
              <w:pStyle w:val="FieldText"/>
              <w:numPr>
                <w:ilvl w:val="0"/>
                <w:numId w:val="2"/>
              </w:numPr>
              <w:ind w:left="576" w:hanging="288"/>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551D31AB" w14:textId="77777777" w:rsidR="006B124A" w:rsidRPr="00CF47A7" w:rsidRDefault="006B124A" w:rsidP="006B124A">
            <w:pPr>
              <w:pStyle w:val="FieldText"/>
              <w:numPr>
                <w:ilvl w:val="0"/>
                <w:numId w:val="2"/>
              </w:numPr>
              <w:ind w:left="576" w:hanging="288"/>
              <w:rPr>
                <w:rFonts w:asciiTheme="minorHAnsi" w:hAnsiTheme="minorHAnsi" w:cstheme="minorHAnsi"/>
                <w:b w:val="0"/>
                <w:sz w:val="20"/>
                <w:szCs w:val="20"/>
              </w:rPr>
            </w:pPr>
            <w:r w:rsidRPr="00CF47A7">
              <w:rPr>
                <w:rFonts w:asciiTheme="minorHAnsi" w:hAnsiTheme="minorHAnsi" w:cstheme="minorHAnsi"/>
                <w:b w:val="0"/>
                <w:sz w:val="20"/>
                <w:szCs w:val="20"/>
              </w:rPr>
              <w:t>Vođenje evidencije o studentskom pohađanju kolegijskih predavanja, izvršenim obvezama te rezultatima kolokvija i/ili pismenog dijela ispita.</w:t>
            </w:r>
          </w:p>
          <w:p w14:paraId="5C07586B" w14:textId="77777777" w:rsidR="006B124A" w:rsidRPr="00CF47A7" w:rsidRDefault="006B124A" w:rsidP="006B124A">
            <w:pPr>
              <w:pStyle w:val="FieldText"/>
              <w:numPr>
                <w:ilvl w:val="0"/>
                <w:numId w:val="2"/>
              </w:numPr>
              <w:ind w:left="576" w:hanging="288"/>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seminarskog zadatka</w:t>
            </w:r>
          </w:p>
          <w:p w14:paraId="20D7DEE9" w14:textId="77777777" w:rsidR="006B124A" w:rsidRPr="00CF47A7" w:rsidRDefault="006B124A" w:rsidP="00112E0C">
            <w:pPr>
              <w:pStyle w:val="FieldText"/>
              <w:rPr>
                <w:rFonts w:asciiTheme="minorHAnsi" w:hAnsiTheme="minorHAnsi" w:cstheme="minorHAnsi"/>
                <w:b w:val="0"/>
                <w:sz w:val="20"/>
                <w:szCs w:val="20"/>
              </w:rPr>
            </w:pPr>
          </w:p>
        </w:tc>
      </w:tr>
    </w:tbl>
    <w:p w14:paraId="56F8CDA6" w14:textId="77777777" w:rsidR="006B124A" w:rsidRPr="00CF47A7" w:rsidRDefault="006B124A" w:rsidP="006B124A">
      <w:pPr>
        <w:pStyle w:val="Tekstfusnote"/>
        <w:rPr>
          <w:rFonts w:asciiTheme="minorHAnsi" w:hAnsiTheme="minorHAnsi" w:cstheme="minorHAnsi"/>
        </w:rPr>
      </w:pPr>
    </w:p>
    <w:p w14:paraId="21F63C83" w14:textId="77777777" w:rsidR="00112E0C" w:rsidRPr="00CF47A7" w:rsidRDefault="006B124A">
      <w:pPr>
        <w:rPr>
          <w:rFonts w:cstheme="minorHAnsi"/>
          <w:sz w:val="20"/>
          <w:szCs w:val="20"/>
          <w:lang w:val="hr-HR"/>
        </w:rPr>
      </w:pPr>
      <w:r w:rsidRPr="00CF47A7">
        <w:rPr>
          <w:rFonts w:cstheme="minorHAnsi"/>
          <w:sz w:val="20"/>
          <w:szCs w:val="20"/>
          <w:lang w:val="hr-HR"/>
        </w:rPr>
        <w:br w:type="page"/>
      </w:r>
    </w:p>
    <w:p w14:paraId="7E7C33F2" w14:textId="77777777" w:rsidR="00112E0C" w:rsidRPr="00CF47A7" w:rsidRDefault="00112E0C" w:rsidP="00112E0C">
      <w:pPr>
        <w:rPr>
          <w:rFonts w:cstheme="minorHAnsi"/>
          <w:sz w:val="20"/>
          <w:szCs w:val="20"/>
          <w:lang w:val="hr-HR"/>
        </w:rPr>
      </w:pPr>
    </w:p>
    <w:tbl>
      <w:tblPr>
        <w:tblW w:w="5092"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15"/>
        <w:gridCol w:w="3982"/>
        <w:gridCol w:w="3272"/>
      </w:tblGrid>
      <w:tr w:rsidR="000E3F83" w:rsidRPr="00CF47A7" w14:paraId="2DF31B71" w14:textId="77777777" w:rsidTr="000E3F83">
        <w:trPr>
          <w:trHeight w:hRule="exact" w:val="587"/>
        </w:trPr>
        <w:tc>
          <w:tcPr>
            <w:tcW w:w="5000" w:type="pct"/>
            <w:gridSpan w:val="3"/>
            <w:shd w:val="clear" w:color="auto" w:fill="auto"/>
            <w:vAlign w:val="center"/>
          </w:tcPr>
          <w:p w14:paraId="6E0416FF" w14:textId="4B648E21" w:rsidR="000E3F83" w:rsidRPr="00CF47A7" w:rsidRDefault="00112E0C" w:rsidP="000E3F83">
            <w:pPr>
              <w:keepNext/>
              <w:outlineLvl w:val="2"/>
              <w:rPr>
                <w:rFonts w:cstheme="minorHAnsi"/>
                <w:bCs/>
                <w:sz w:val="20"/>
                <w:szCs w:val="20"/>
                <w:lang w:val="hr-HR" w:eastAsia="hr-HR"/>
              </w:rPr>
            </w:pPr>
            <w:r w:rsidRPr="00CF47A7">
              <w:rPr>
                <w:rFonts w:cstheme="minorHAnsi"/>
                <w:sz w:val="20"/>
                <w:szCs w:val="20"/>
                <w:lang w:val="hr-HR"/>
              </w:rPr>
              <w:br w:type="page"/>
            </w:r>
            <w:r w:rsidR="000E3F83" w:rsidRPr="00CF47A7">
              <w:rPr>
                <w:rFonts w:cstheme="minorHAnsi"/>
                <w:sz w:val="20"/>
                <w:szCs w:val="20"/>
                <w:lang w:val="hr-HR"/>
              </w:rPr>
              <w:br w:type="page"/>
            </w:r>
            <w:r w:rsidR="000E3F83" w:rsidRPr="00CF47A7">
              <w:rPr>
                <w:rFonts w:cstheme="minorHAnsi"/>
                <w:bCs/>
                <w:sz w:val="20"/>
                <w:szCs w:val="20"/>
                <w:lang w:val="hr-HR" w:eastAsia="hr-HR"/>
              </w:rPr>
              <w:t>Opće informacije</w:t>
            </w:r>
          </w:p>
        </w:tc>
      </w:tr>
      <w:tr w:rsidR="000E3F83" w:rsidRPr="00CF47A7" w14:paraId="005C0711" w14:textId="77777777" w:rsidTr="000E3F83">
        <w:trPr>
          <w:trHeight w:val="405"/>
        </w:trPr>
        <w:tc>
          <w:tcPr>
            <w:tcW w:w="1249" w:type="pct"/>
            <w:shd w:val="clear" w:color="auto" w:fill="auto"/>
            <w:vAlign w:val="center"/>
          </w:tcPr>
          <w:p w14:paraId="6270799E" w14:textId="77777777" w:rsidR="000E3F83" w:rsidRPr="00CF47A7" w:rsidRDefault="000E3F83" w:rsidP="000E3F83">
            <w:pPr>
              <w:keepNext/>
              <w:outlineLvl w:val="2"/>
              <w:rPr>
                <w:rFonts w:cstheme="minorHAnsi"/>
                <w:bCs/>
                <w:sz w:val="20"/>
                <w:szCs w:val="20"/>
                <w:lang w:val="hr-HR" w:eastAsia="hr-HR"/>
              </w:rPr>
            </w:pPr>
            <w:r w:rsidRPr="00CF47A7">
              <w:rPr>
                <w:rFonts w:cstheme="minorHAnsi"/>
                <w:bCs/>
                <w:sz w:val="20"/>
                <w:szCs w:val="20"/>
                <w:lang w:val="hr-HR" w:eastAsia="hr-HR"/>
              </w:rPr>
              <w:t>Naziv predmeta</w:t>
            </w:r>
          </w:p>
        </w:tc>
        <w:tc>
          <w:tcPr>
            <w:tcW w:w="3751" w:type="pct"/>
            <w:gridSpan w:val="2"/>
            <w:shd w:val="clear" w:color="auto" w:fill="auto"/>
            <w:vAlign w:val="center"/>
          </w:tcPr>
          <w:p w14:paraId="0FF68BC0" w14:textId="77777777" w:rsidR="000E3F83" w:rsidRPr="00CF47A7" w:rsidRDefault="000E3F83" w:rsidP="000E3F83">
            <w:pPr>
              <w:keepNext/>
              <w:outlineLvl w:val="2"/>
              <w:rPr>
                <w:rFonts w:cstheme="minorHAnsi"/>
                <w:bCs/>
                <w:sz w:val="20"/>
                <w:szCs w:val="20"/>
                <w:lang w:val="hr-HR" w:eastAsia="hr-HR"/>
              </w:rPr>
            </w:pPr>
            <w:r w:rsidRPr="00CF47A7">
              <w:rPr>
                <w:rFonts w:cstheme="minorHAnsi"/>
                <w:bCs/>
                <w:sz w:val="20"/>
                <w:szCs w:val="20"/>
                <w:lang w:val="hr-HR" w:eastAsia="hr-HR"/>
              </w:rPr>
              <w:t>Medijska pismenost</w:t>
            </w:r>
          </w:p>
        </w:tc>
      </w:tr>
      <w:tr w:rsidR="002868B4" w:rsidRPr="00CF47A7" w14:paraId="0EBA7B45" w14:textId="77777777" w:rsidTr="000E3F83">
        <w:trPr>
          <w:trHeight w:val="405"/>
        </w:trPr>
        <w:tc>
          <w:tcPr>
            <w:tcW w:w="1249" w:type="pct"/>
            <w:shd w:val="clear" w:color="auto" w:fill="auto"/>
            <w:vAlign w:val="center"/>
          </w:tcPr>
          <w:p w14:paraId="6587C122" w14:textId="77777777" w:rsidR="002868B4" w:rsidRPr="00CF47A7" w:rsidRDefault="002868B4" w:rsidP="002868B4">
            <w:pPr>
              <w:keepNext/>
              <w:outlineLvl w:val="2"/>
              <w:rPr>
                <w:rFonts w:cstheme="minorHAnsi"/>
                <w:bCs/>
                <w:sz w:val="20"/>
                <w:szCs w:val="20"/>
                <w:lang w:val="hr-HR" w:eastAsia="hr-HR"/>
              </w:rPr>
            </w:pPr>
            <w:r w:rsidRPr="00CF47A7">
              <w:rPr>
                <w:rFonts w:cstheme="minorHAnsi"/>
                <w:bCs/>
                <w:sz w:val="20"/>
                <w:szCs w:val="20"/>
                <w:lang w:val="hr-HR" w:eastAsia="hr-HR"/>
              </w:rPr>
              <w:t xml:space="preserve">Nositelj predmeta </w:t>
            </w:r>
          </w:p>
        </w:tc>
        <w:tc>
          <w:tcPr>
            <w:tcW w:w="3751" w:type="pct"/>
            <w:gridSpan w:val="2"/>
            <w:shd w:val="clear" w:color="auto" w:fill="auto"/>
            <w:vAlign w:val="center"/>
          </w:tcPr>
          <w:p w14:paraId="24092AC5" w14:textId="3AD4E632" w:rsidR="002868B4" w:rsidRPr="00CF47A7" w:rsidRDefault="00EF1944" w:rsidP="002868B4">
            <w:pPr>
              <w:keepNext/>
              <w:outlineLvl w:val="2"/>
              <w:rPr>
                <w:rFonts w:cstheme="minorHAnsi"/>
                <w:bCs/>
                <w:sz w:val="20"/>
                <w:szCs w:val="20"/>
                <w:lang w:val="hr-HR" w:eastAsia="hr-HR"/>
              </w:rPr>
            </w:pPr>
            <w:r>
              <w:rPr>
                <w:rFonts w:cstheme="minorHAnsi"/>
                <w:sz w:val="20"/>
                <w:szCs w:val="20"/>
                <w:lang w:val="hr-HR" w:eastAsia="hr-HR"/>
              </w:rPr>
              <w:t>doc. dr. sc. Luka Alebić</w:t>
            </w:r>
          </w:p>
        </w:tc>
      </w:tr>
      <w:tr w:rsidR="002868B4" w:rsidRPr="00CF47A7" w14:paraId="47E82B6C" w14:textId="77777777" w:rsidTr="000E3F83">
        <w:trPr>
          <w:trHeight w:val="405"/>
        </w:trPr>
        <w:tc>
          <w:tcPr>
            <w:tcW w:w="1249" w:type="pct"/>
            <w:vAlign w:val="center"/>
          </w:tcPr>
          <w:p w14:paraId="2317C648" w14:textId="77777777" w:rsidR="002868B4" w:rsidRPr="00CF47A7" w:rsidRDefault="002868B4" w:rsidP="002868B4">
            <w:pPr>
              <w:rPr>
                <w:rFonts w:cstheme="minorHAnsi"/>
                <w:sz w:val="20"/>
                <w:szCs w:val="20"/>
                <w:lang w:val="hr-HR" w:eastAsia="hr-HR"/>
              </w:rPr>
            </w:pPr>
            <w:r w:rsidRPr="00CF47A7">
              <w:rPr>
                <w:rFonts w:cstheme="minorHAnsi"/>
                <w:sz w:val="20"/>
                <w:szCs w:val="20"/>
                <w:lang w:val="hr-HR" w:eastAsia="hr-HR"/>
              </w:rPr>
              <w:t>Suradnik na predmetu</w:t>
            </w:r>
          </w:p>
        </w:tc>
        <w:tc>
          <w:tcPr>
            <w:tcW w:w="3751" w:type="pct"/>
            <w:gridSpan w:val="2"/>
            <w:vAlign w:val="center"/>
          </w:tcPr>
          <w:p w14:paraId="621E852E" w14:textId="3BEFA58C" w:rsidR="002868B4" w:rsidRPr="00CF47A7" w:rsidRDefault="009458AA" w:rsidP="002868B4">
            <w:pPr>
              <w:rPr>
                <w:rFonts w:cstheme="minorHAnsi"/>
                <w:sz w:val="20"/>
                <w:szCs w:val="20"/>
                <w:lang w:val="hr-HR" w:eastAsia="hr-HR"/>
              </w:rPr>
            </w:pPr>
            <w:r>
              <w:rPr>
                <w:rFonts w:cstheme="minorHAnsi"/>
                <w:sz w:val="20"/>
                <w:szCs w:val="20"/>
                <w:lang w:val="hr-HR" w:eastAsia="hr-HR"/>
              </w:rPr>
              <w:t>Paula Rem, asistentica</w:t>
            </w:r>
          </w:p>
        </w:tc>
      </w:tr>
      <w:tr w:rsidR="002868B4" w:rsidRPr="00CF47A7" w14:paraId="41F73CC9" w14:textId="77777777" w:rsidTr="000E3F83">
        <w:trPr>
          <w:trHeight w:val="405"/>
        </w:trPr>
        <w:tc>
          <w:tcPr>
            <w:tcW w:w="1249" w:type="pct"/>
            <w:vAlign w:val="center"/>
          </w:tcPr>
          <w:p w14:paraId="30D6B5C9" w14:textId="77777777" w:rsidR="002868B4" w:rsidRPr="00CF47A7" w:rsidRDefault="002868B4" w:rsidP="002868B4">
            <w:pPr>
              <w:rPr>
                <w:rFonts w:cstheme="minorHAnsi"/>
                <w:sz w:val="20"/>
                <w:szCs w:val="20"/>
                <w:lang w:val="hr-HR" w:eastAsia="hr-HR"/>
              </w:rPr>
            </w:pPr>
            <w:r w:rsidRPr="00CF47A7">
              <w:rPr>
                <w:rFonts w:cstheme="minorHAnsi"/>
                <w:sz w:val="20"/>
                <w:szCs w:val="20"/>
                <w:lang w:val="hr-HR" w:eastAsia="hr-HR"/>
              </w:rPr>
              <w:t>Studijski program</w:t>
            </w:r>
          </w:p>
        </w:tc>
        <w:tc>
          <w:tcPr>
            <w:tcW w:w="3751" w:type="pct"/>
            <w:gridSpan w:val="2"/>
            <w:vAlign w:val="center"/>
          </w:tcPr>
          <w:p w14:paraId="3808BAE9" w14:textId="6447E523" w:rsidR="002868B4" w:rsidRPr="00CF47A7" w:rsidRDefault="00051783" w:rsidP="002868B4">
            <w:pPr>
              <w:rPr>
                <w:rFonts w:cstheme="minorHAnsi"/>
                <w:sz w:val="20"/>
                <w:szCs w:val="20"/>
                <w:lang w:val="hr-HR" w:eastAsia="hr-HR"/>
              </w:rPr>
            </w:pPr>
            <w:r>
              <w:rPr>
                <w:rFonts w:cstheme="minorHAnsi"/>
                <w:sz w:val="20"/>
                <w:szCs w:val="20"/>
                <w:lang w:val="hr-HR" w:eastAsia="hr-HR"/>
              </w:rPr>
              <w:t>Prijediplomski</w:t>
            </w:r>
            <w:r w:rsidR="002868B4" w:rsidRPr="00CF47A7">
              <w:rPr>
                <w:rFonts w:cstheme="minorHAnsi"/>
                <w:sz w:val="20"/>
                <w:szCs w:val="20"/>
                <w:lang w:val="hr-HR" w:eastAsia="hr-HR"/>
              </w:rPr>
              <w:t xml:space="preserve"> sveučilišni studij Kultura, mediji i menadžment</w:t>
            </w:r>
          </w:p>
        </w:tc>
      </w:tr>
      <w:tr w:rsidR="002868B4" w:rsidRPr="00CF47A7" w14:paraId="0887567A" w14:textId="77777777" w:rsidTr="000E3F83">
        <w:trPr>
          <w:trHeight w:val="405"/>
        </w:trPr>
        <w:tc>
          <w:tcPr>
            <w:tcW w:w="1249" w:type="pct"/>
            <w:vAlign w:val="center"/>
          </w:tcPr>
          <w:p w14:paraId="44E3B114" w14:textId="77777777" w:rsidR="002868B4" w:rsidRPr="00CF47A7" w:rsidRDefault="002868B4" w:rsidP="002868B4">
            <w:pPr>
              <w:rPr>
                <w:rFonts w:cstheme="minorHAnsi"/>
                <w:sz w:val="20"/>
                <w:szCs w:val="20"/>
                <w:lang w:val="hr-HR" w:eastAsia="hr-HR"/>
              </w:rPr>
            </w:pPr>
            <w:r w:rsidRPr="00CF47A7">
              <w:rPr>
                <w:rFonts w:cstheme="minorHAnsi"/>
                <w:sz w:val="20"/>
                <w:szCs w:val="20"/>
                <w:lang w:val="hr-HR" w:eastAsia="hr-HR"/>
              </w:rPr>
              <w:t>Šifra predmeta</w:t>
            </w:r>
          </w:p>
        </w:tc>
        <w:tc>
          <w:tcPr>
            <w:tcW w:w="3751" w:type="pct"/>
            <w:gridSpan w:val="2"/>
            <w:vAlign w:val="center"/>
          </w:tcPr>
          <w:p w14:paraId="6E0D1FBC" w14:textId="77777777" w:rsidR="002868B4" w:rsidRPr="00CF47A7" w:rsidRDefault="002868B4" w:rsidP="002868B4">
            <w:pPr>
              <w:rPr>
                <w:rFonts w:cstheme="minorHAnsi"/>
                <w:sz w:val="20"/>
                <w:szCs w:val="20"/>
                <w:lang w:val="hr-HR" w:eastAsia="hr-HR"/>
              </w:rPr>
            </w:pPr>
            <w:r w:rsidRPr="00CF47A7">
              <w:rPr>
                <w:rFonts w:cstheme="minorHAnsi"/>
                <w:sz w:val="20"/>
                <w:szCs w:val="20"/>
                <w:lang w:val="hr-HR"/>
              </w:rPr>
              <w:t>BAKM-IZ-34</w:t>
            </w:r>
          </w:p>
        </w:tc>
      </w:tr>
      <w:tr w:rsidR="002868B4" w:rsidRPr="00CF47A7" w14:paraId="57242F44" w14:textId="77777777" w:rsidTr="000E3F83">
        <w:trPr>
          <w:trHeight w:val="405"/>
        </w:trPr>
        <w:tc>
          <w:tcPr>
            <w:tcW w:w="1249" w:type="pct"/>
            <w:vAlign w:val="center"/>
          </w:tcPr>
          <w:p w14:paraId="4B0D3E71" w14:textId="77777777" w:rsidR="002868B4" w:rsidRPr="00CF47A7" w:rsidRDefault="002868B4" w:rsidP="002868B4">
            <w:pPr>
              <w:rPr>
                <w:rFonts w:cstheme="minorHAnsi"/>
                <w:sz w:val="20"/>
                <w:szCs w:val="20"/>
                <w:lang w:val="hr-HR" w:eastAsia="hr-HR"/>
              </w:rPr>
            </w:pPr>
            <w:r w:rsidRPr="00CF47A7">
              <w:rPr>
                <w:rFonts w:cstheme="minorHAnsi"/>
                <w:sz w:val="20"/>
                <w:szCs w:val="20"/>
                <w:lang w:val="hr-HR" w:eastAsia="hr-HR"/>
              </w:rPr>
              <w:t>Status predmeta</w:t>
            </w:r>
          </w:p>
        </w:tc>
        <w:tc>
          <w:tcPr>
            <w:tcW w:w="3751" w:type="pct"/>
            <w:gridSpan w:val="2"/>
            <w:vAlign w:val="center"/>
          </w:tcPr>
          <w:p w14:paraId="562150C3" w14:textId="77777777" w:rsidR="002868B4" w:rsidRPr="00CF47A7" w:rsidRDefault="002868B4" w:rsidP="002868B4">
            <w:pPr>
              <w:rPr>
                <w:rFonts w:cstheme="minorHAnsi"/>
                <w:sz w:val="20"/>
                <w:szCs w:val="20"/>
                <w:lang w:val="hr-HR" w:eastAsia="hr-HR"/>
              </w:rPr>
            </w:pPr>
            <w:r w:rsidRPr="00CF47A7">
              <w:rPr>
                <w:rFonts w:cstheme="minorHAnsi"/>
                <w:sz w:val="20"/>
                <w:szCs w:val="20"/>
                <w:lang w:val="hr-HR" w:eastAsia="hr-HR"/>
              </w:rPr>
              <w:t>Izborni opći, Mediji i odnosi s javnošću</w:t>
            </w:r>
          </w:p>
        </w:tc>
      </w:tr>
      <w:tr w:rsidR="002868B4" w:rsidRPr="00CF47A7" w14:paraId="2C787B11" w14:textId="77777777" w:rsidTr="000E3F83">
        <w:trPr>
          <w:trHeight w:val="405"/>
        </w:trPr>
        <w:tc>
          <w:tcPr>
            <w:tcW w:w="1249" w:type="pct"/>
            <w:vAlign w:val="center"/>
          </w:tcPr>
          <w:p w14:paraId="22362928" w14:textId="77777777" w:rsidR="002868B4" w:rsidRPr="00CF47A7" w:rsidRDefault="002868B4" w:rsidP="002868B4">
            <w:pPr>
              <w:rPr>
                <w:rFonts w:cstheme="minorHAnsi"/>
                <w:sz w:val="20"/>
                <w:szCs w:val="20"/>
                <w:lang w:val="hr-HR" w:eastAsia="hr-HR"/>
              </w:rPr>
            </w:pPr>
            <w:r w:rsidRPr="00CF47A7">
              <w:rPr>
                <w:rFonts w:cstheme="minorHAnsi"/>
                <w:sz w:val="20"/>
                <w:szCs w:val="20"/>
                <w:lang w:val="hr-HR" w:eastAsia="hr-HR"/>
              </w:rPr>
              <w:t>Godina</w:t>
            </w:r>
          </w:p>
        </w:tc>
        <w:tc>
          <w:tcPr>
            <w:tcW w:w="3751" w:type="pct"/>
            <w:gridSpan w:val="2"/>
            <w:vAlign w:val="center"/>
          </w:tcPr>
          <w:p w14:paraId="12D5BB20" w14:textId="77777777" w:rsidR="002868B4" w:rsidRPr="00CF47A7" w:rsidRDefault="002868B4" w:rsidP="002868B4">
            <w:pPr>
              <w:pStyle w:val="Odlomakpopisa"/>
              <w:ind w:left="0"/>
              <w:contextualSpacing w:val="0"/>
              <w:rPr>
                <w:rFonts w:asciiTheme="minorHAnsi" w:hAnsiTheme="minorHAnsi" w:cstheme="minorHAnsi"/>
                <w:lang w:val="hr-HR" w:eastAsia="hr-HR"/>
              </w:rPr>
            </w:pPr>
            <w:r w:rsidRPr="00CF47A7">
              <w:rPr>
                <w:rFonts w:asciiTheme="minorHAnsi" w:hAnsiTheme="minorHAnsi" w:cstheme="minorHAnsi"/>
                <w:lang w:val="hr-HR" w:eastAsia="hr-HR"/>
              </w:rPr>
              <w:t>2. godina</w:t>
            </w:r>
          </w:p>
        </w:tc>
      </w:tr>
      <w:tr w:rsidR="002868B4" w:rsidRPr="00CF47A7" w14:paraId="1DE432C3" w14:textId="77777777" w:rsidTr="000E3F83">
        <w:trPr>
          <w:trHeight w:val="145"/>
        </w:trPr>
        <w:tc>
          <w:tcPr>
            <w:tcW w:w="1249" w:type="pct"/>
            <w:vMerge w:val="restart"/>
            <w:vAlign w:val="center"/>
          </w:tcPr>
          <w:p w14:paraId="2515F6BF" w14:textId="77777777" w:rsidR="002868B4" w:rsidRPr="00CF47A7" w:rsidRDefault="002868B4" w:rsidP="002868B4">
            <w:pPr>
              <w:rPr>
                <w:rFonts w:cstheme="minorHAnsi"/>
                <w:sz w:val="20"/>
                <w:szCs w:val="20"/>
                <w:lang w:val="hr-HR" w:eastAsia="hr-HR"/>
              </w:rPr>
            </w:pPr>
            <w:r w:rsidRPr="00CF47A7">
              <w:rPr>
                <w:rFonts w:cstheme="minorHAnsi"/>
                <w:sz w:val="20"/>
                <w:szCs w:val="20"/>
                <w:lang w:val="hr-HR" w:eastAsia="hr-HR"/>
              </w:rPr>
              <w:t>Bodovna vrijednost i način izvođenja nastave</w:t>
            </w:r>
          </w:p>
        </w:tc>
        <w:tc>
          <w:tcPr>
            <w:tcW w:w="2059" w:type="pct"/>
            <w:vAlign w:val="center"/>
          </w:tcPr>
          <w:p w14:paraId="56A7C05F" w14:textId="77777777" w:rsidR="002868B4" w:rsidRPr="00CF47A7" w:rsidRDefault="002868B4" w:rsidP="002868B4">
            <w:pPr>
              <w:rPr>
                <w:rFonts w:cstheme="minorHAnsi"/>
                <w:sz w:val="20"/>
                <w:szCs w:val="20"/>
                <w:lang w:val="hr-HR" w:eastAsia="hr-HR"/>
              </w:rPr>
            </w:pPr>
            <w:r w:rsidRPr="00CF47A7">
              <w:rPr>
                <w:rFonts w:cstheme="minorHAnsi"/>
                <w:sz w:val="20"/>
                <w:szCs w:val="20"/>
                <w:lang w:val="hr-HR" w:eastAsia="hr-HR"/>
              </w:rPr>
              <w:t>ECTS koeficijent opterećenja studenata</w:t>
            </w:r>
          </w:p>
        </w:tc>
        <w:tc>
          <w:tcPr>
            <w:tcW w:w="1692" w:type="pct"/>
            <w:vAlign w:val="center"/>
          </w:tcPr>
          <w:p w14:paraId="7C8BE52F" w14:textId="77777777" w:rsidR="002868B4" w:rsidRPr="00CF47A7" w:rsidRDefault="002868B4" w:rsidP="002868B4">
            <w:pPr>
              <w:rPr>
                <w:rFonts w:cstheme="minorHAnsi"/>
                <w:sz w:val="20"/>
                <w:szCs w:val="20"/>
                <w:lang w:val="hr-HR" w:eastAsia="hr-HR"/>
              </w:rPr>
            </w:pPr>
            <w:r w:rsidRPr="00CF47A7">
              <w:rPr>
                <w:rFonts w:cstheme="minorHAnsi"/>
                <w:sz w:val="20"/>
                <w:szCs w:val="20"/>
                <w:lang w:val="hr-HR" w:eastAsia="hr-HR"/>
              </w:rPr>
              <w:t>3</w:t>
            </w:r>
          </w:p>
        </w:tc>
      </w:tr>
      <w:tr w:rsidR="002868B4" w:rsidRPr="00CF47A7" w14:paraId="667F3DE0" w14:textId="77777777" w:rsidTr="000E3F83">
        <w:trPr>
          <w:trHeight w:val="145"/>
        </w:trPr>
        <w:tc>
          <w:tcPr>
            <w:tcW w:w="1249" w:type="pct"/>
            <w:vMerge/>
            <w:vAlign w:val="center"/>
          </w:tcPr>
          <w:p w14:paraId="567C31E3" w14:textId="77777777" w:rsidR="002868B4" w:rsidRPr="00CF47A7" w:rsidRDefault="002868B4" w:rsidP="002868B4">
            <w:pPr>
              <w:rPr>
                <w:rFonts w:cstheme="minorHAnsi"/>
                <w:sz w:val="20"/>
                <w:szCs w:val="20"/>
                <w:lang w:val="hr-HR" w:eastAsia="hr-HR"/>
              </w:rPr>
            </w:pPr>
          </w:p>
        </w:tc>
        <w:tc>
          <w:tcPr>
            <w:tcW w:w="2059" w:type="pct"/>
            <w:vAlign w:val="center"/>
          </w:tcPr>
          <w:p w14:paraId="7592C381" w14:textId="77777777" w:rsidR="002868B4" w:rsidRPr="00CF47A7" w:rsidRDefault="002868B4" w:rsidP="002868B4">
            <w:pPr>
              <w:rPr>
                <w:rFonts w:cstheme="minorHAnsi"/>
                <w:sz w:val="20"/>
                <w:szCs w:val="20"/>
                <w:lang w:val="hr-HR" w:eastAsia="hr-HR"/>
              </w:rPr>
            </w:pPr>
            <w:r w:rsidRPr="00CF47A7">
              <w:rPr>
                <w:rFonts w:cstheme="minorHAnsi"/>
                <w:sz w:val="20"/>
                <w:szCs w:val="20"/>
                <w:lang w:val="hr-HR" w:eastAsia="hr-HR"/>
              </w:rPr>
              <w:t>Broj sati (P+V+S)</w:t>
            </w:r>
          </w:p>
        </w:tc>
        <w:tc>
          <w:tcPr>
            <w:tcW w:w="1692" w:type="pct"/>
            <w:vAlign w:val="center"/>
          </w:tcPr>
          <w:p w14:paraId="1A63173D" w14:textId="77777777" w:rsidR="002868B4" w:rsidRPr="00CF47A7" w:rsidRDefault="002868B4" w:rsidP="00EE52D8">
            <w:pPr>
              <w:numPr>
                <w:ilvl w:val="0"/>
                <w:numId w:val="72"/>
              </w:numPr>
              <w:ind w:left="568" w:hanging="284"/>
              <w:rPr>
                <w:rFonts w:cstheme="minorHAnsi"/>
                <w:sz w:val="20"/>
                <w:szCs w:val="20"/>
                <w:lang w:val="hr-HR" w:eastAsia="hr-HR"/>
              </w:rPr>
            </w:pPr>
            <w:r w:rsidRPr="00CF47A7">
              <w:rPr>
                <w:rFonts w:cstheme="minorHAnsi"/>
                <w:sz w:val="20"/>
                <w:szCs w:val="20"/>
                <w:lang w:val="hr-HR" w:eastAsia="hr-HR"/>
              </w:rPr>
              <w:t>(30+0+15)</w:t>
            </w:r>
          </w:p>
        </w:tc>
      </w:tr>
    </w:tbl>
    <w:p w14:paraId="3A75957D" w14:textId="77777777" w:rsidR="000E3F83" w:rsidRPr="00CF47A7" w:rsidRDefault="000E3F83" w:rsidP="000E3F83">
      <w:pPr>
        <w:rPr>
          <w:rFonts w:cstheme="minorHAnsi"/>
          <w:sz w:val="20"/>
          <w:szCs w:val="20"/>
          <w:lang w:val="hr-HR" w:eastAsia="hr-HR"/>
        </w:rPr>
      </w:pPr>
    </w:p>
    <w:tbl>
      <w:tblPr>
        <w:tblW w:w="5092"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59"/>
        <w:gridCol w:w="573"/>
        <w:gridCol w:w="1508"/>
        <w:gridCol w:w="860"/>
        <w:gridCol w:w="573"/>
        <w:gridCol w:w="1165"/>
        <w:gridCol w:w="219"/>
        <w:gridCol w:w="572"/>
        <w:gridCol w:w="1674"/>
        <w:gridCol w:w="572"/>
      </w:tblGrid>
      <w:tr w:rsidR="000E3F83" w:rsidRPr="00CF47A7" w14:paraId="4BAA6C1F" w14:textId="77777777" w:rsidTr="000E3F83">
        <w:trPr>
          <w:trHeight w:hRule="exact" w:val="288"/>
        </w:trPr>
        <w:tc>
          <w:tcPr>
            <w:tcW w:w="5000" w:type="pct"/>
            <w:gridSpan w:val="10"/>
            <w:shd w:val="clear" w:color="auto" w:fill="auto"/>
            <w:vAlign w:val="center"/>
          </w:tcPr>
          <w:p w14:paraId="4BF4B174" w14:textId="77777777" w:rsidR="000E3F83" w:rsidRPr="00CF47A7" w:rsidRDefault="000E3F83" w:rsidP="000E3F83">
            <w:pPr>
              <w:rPr>
                <w:rFonts w:cstheme="minorHAnsi"/>
                <w:sz w:val="20"/>
                <w:szCs w:val="20"/>
                <w:lang w:val="hr-HR"/>
              </w:rPr>
            </w:pPr>
            <w:r w:rsidRPr="00CF47A7">
              <w:rPr>
                <w:rFonts w:cstheme="minorHAnsi"/>
                <w:sz w:val="20"/>
                <w:szCs w:val="20"/>
                <w:lang w:val="hr-HR"/>
              </w:rPr>
              <w:t>1.OPIS PREDMETA</w:t>
            </w:r>
          </w:p>
          <w:p w14:paraId="05488F34" w14:textId="77777777" w:rsidR="000E3F83" w:rsidRPr="00CF47A7" w:rsidRDefault="000E3F83" w:rsidP="000E3F83">
            <w:pPr>
              <w:keepNext/>
              <w:outlineLvl w:val="2"/>
              <w:rPr>
                <w:rFonts w:cstheme="minorHAnsi"/>
                <w:bCs/>
                <w:sz w:val="20"/>
                <w:szCs w:val="20"/>
                <w:lang w:val="hr-HR" w:eastAsia="hr-HR"/>
              </w:rPr>
            </w:pPr>
          </w:p>
        </w:tc>
      </w:tr>
      <w:tr w:rsidR="000E3F83" w:rsidRPr="00CF47A7" w14:paraId="583B0155" w14:textId="77777777" w:rsidTr="000E3F83">
        <w:trPr>
          <w:trHeight w:val="432"/>
        </w:trPr>
        <w:tc>
          <w:tcPr>
            <w:tcW w:w="5000" w:type="pct"/>
            <w:gridSpan w:val="10"/>
            <w:vAlign w:val="center"/>
          </w:tcPr>
          <w:p w14:paraId="6402BDDF" w14:textId="77777777" w:rsidR="000E3F83" w:rsidRPr="00CF47A7" w:rsidRDefault="000E3F83" w:rsidP="00EE52D8">
            <w:pPr>
              <w:numPr>
                <w:ilvl w:val="1"/>
                <w:numId w:val="70"/>
              </w:numPr>
              <w:tabs>
                <w:tab w:val="clear" w:pos="792"/>
                <w:tab w:val="num" w:pos="625"/>
              </w:tabs>
              <w:ind w:left="625" w:hanging="341"/>
              <w:jc w:val="both"/>
              <w:rPr>
                <w:rFonts w:cstheme="minorHAnsi"/>
                <w:sz w:val="20"/>
                <w:szCs w:val="20"/>
                <w:lang w:val="hr-HR" w:eastAsia="hr-HR"/>
              </w:rPr>
            </w:pPr>
            <w:r w:rsidRPr="00CF47A7">
              <w:rPr>
                <w:rFonts w:cstheme="minorHAnsi"/>
                <w:sz w:val="20"/>
                <w:szCs w:val="20"/>
                <w:lang w:val="hr-HR" w:eastAsia="hr-HR"/>
              </w:rPr>
              <w:t>Ciljevi predmeta</w:t>
            </w:r>
          </w:p>
        </w:tc>
      </w:tr>
      <w:tr w:rsidR="000E3F83" w:rsidRPr="00CF47A7" w14:paraId="31BDEF9D" w14:textId="77777777" w:rsidTr="000E3F83">
        <w:trPr>
          <w:trHeight w:val="432"/>
        </w:trPr>
        <w:tc>
          <w:tcPr>
            <w:tcW w:w="5000" w:type="pct"/>
            <w:gridSpan w:val="10"/>
            <w:vAlign w:val="center"/>
          </w:tcPr>
          <w:p w14:paraId="6AAEF43D" w14:textId="77777777" w:rsidR="003116D9" w:rsidRDefault="003116D9"/>
          <w:p w14:paraId="54DCCA9C" w14:textId="77777777" w:rsidR="000E3F83" w:rsidRPr="00CF47A7" w:rsidRDefault="000E3F83" w:rsidP="000E3F83">
            <w:pPr>
              <w:rPr>
                <w:rFonts w:cstheme="minorHAnsi"/>
                <w:sz w:val="20"/>
                <w:szCs w:val="20"/>
                <w:shd w:val="clear" w:color="auto" w:fill="FDFDFD"/>
                <w:lang w:val="hr-HR"/>
              </w:rPr>
            </w:pPr>
            <w:r w:rsidRPr="00CF47A7">
              <w:rPr>
                <w:rFonts w:cstheme="minorHAnsi"/>
                <w:sz w:val="20"/>
                <w:szCs w:val="20"/>
                <w:shd w:val="clear" w:color="auto" w:fill="FDFDFD"/>
                <w:lang w:val="hr-HR"/>
              </w:rPr>
              <w:t>Dinamika današnjeg medijskog trenutka diktira posebne pristupe proučavanju medijskih realnosti. Iz toga razloga, smatramo kako su fundamentalni dijelovi područja medijske pismenosti teorijska i praktična znanja, koja imaju za cilj postizanje što svrsishodnijih smislenijih pristupa izvoru informacija. Recentni trenutak uspostavlja dinamiku u kojem je internet, između ostalih medijskih platformi, najbitniji medijski izvor proizvodnje informacija, a koji, bez ikakve sumnje , ne bi li bio smisleno čitljiv, zahtjeva razvoj specifičnih informacijsko-komunikacijskih ili digitalnih kompetencija. Pored spomenutog, uz samu izloženost medijima, ključna je kompetencija osposobljenosti analize, kritičko razumijevanja i vrednovanje sadržaja i informacija, te utjecaja medija i njihovih poruka na društvo. U konačnici, ne smijemo zaboraviti i važnost izražavanja kroz kreiranje ili produkciju vlastitih medijskih sadržaja, za koju je potrebno imati razvijene vještine komunikacije, pisanja i dizajniranja no ponovit ćemo, uz iznimno bitnu kompetenciju digitalne pismenosti.</w:t>
            </w:r>
          </w:p>
          <w:p w14:paraId="3555A594" w14:textId="77777777" w:rsidR="000E3F83" w:rsidRPr="00CF47A7" w:rsidRDefault="000E3F83" w:rsidP="000E3F83">
            <w:pPr>
              <w:rPr>
                <w:rFonts w:cstheme="minorHAnsi"/>
                <w:sz w:val="20"/>
                <w:szCs w:val="20"/>
                <w:lang w:val="hr-HR"/>
              </w:rPr>
            </w:pPr>
          </w:p>
        </w:tc>
      </w:tr>
      <w:tr w:rsidR="000E3F83" w:rsidRPr="00CF47A7" w14:paraId="762A8AB1" w14:textId="77777777" w:rsidTr="000E3F83">
        <w:trPr>
          <w:trHeight w:val="432"/>
        </w:trPr>
        <w:tc>
          <w:tcPr>
            <w:tcW w:w="5000" w:type="pct"/>
            <w:gridSpan w:val="10"/>
            <w:vAlign w:val="center"/>
          </w:tcPr>
          <w:p w14:paraId="5E9E337F" w14:textId="77777777" w:rsidR="000E3F83" w:rsidRPr="00CF47A7" w:rsidRDefault="000E3F83" w:rsidP="00EE52D8">
            <w:pPr>
              <w:numPr>
                <w:ilvl w:val="1"/>
                <w:numId w:val="70"/>
              </w:numPr>
              <w:tabs>
                <w:tab w:val="clear" w:pos="792"/>
                <w:tab w:val="num" w:pos="625"/>
              </w:tabs>
              <w:ind w:left="625" w:hanging="341"/>
              <w:rPr>
                <w:rFonts w:cstheme="minorHAnsi"/>
                <w:sz w:val="20"/>
                <w:szCs w:val="20"/>
                <w:lang w:val="hr-HR" w:eastAsia="hr-HR"/>
              </w:rPr>
            </w:pPr>
            <w:r w:rsidRPr="00CF47A7">
              <w:rPr>
                <w:rFonts w:cstheme="minorHAnsi"/>
                <w:sz w:val="20"/>
                <w:szCs w:val="20"/>
                <w:lang w:val="hr-HR" w:eastAsia="hr-HR"/>
              </w:rPr>
              <w:t>Uvjeti za upis predmeta</w:t>
            </w:r>
          </w:p>
        </w:tc>
      </w:tr>
      <w:tr w:rsidR="000E3F83" w:rsidRPr="00CF47A7" w14:paraId="78EDADF5" w14:textId="77777777" w:rsidTr="000E3F83">
        <w:trPr>
          <w:trHeight w:val="432"/>
        </w:trPr>
        <w:tc>
          <w:tcPr>
            <w:tcW w:w="5000" w:type="pct"/>
            <w:gridSpan w:val="10"/>
            <w:vAlign w:val="center"/>
          </w:tcPr>
          <w:p w14:paraId="5917964B"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Nema posebnih uvjeta za upis ovog predmeta.</w:t>
            </w:r>
          </w:p>
        </w:tc>
      </w:tr>
      <w:tr w:rsidR="000E3F83" w:rsidRPr="00CF47A7" w14:paraId="5C2B2CFF" w14:textId="77777777" w:rsidTr="000E3F83">
        <w:trPr>
          <w:trHeight w:val="432"/>
        </w:trPr>
        <w:tc>
          <w:tcPr>
            <w:tcW w:w="5000" w:type="pct"/>
            <w:gridSpan w:val="10"/>
            <w:vAlign w:val="center"/>
          </w:tcPr>
          <w:p w14:paraId="513793BA" w14:textId="77777777" w:rsidR="000E3F83" w:rsidRPr="00CF47A7" w:rsidRDefault="000E3F83" w:rsidP="00EE52D8">
            <w:pPr>
              <w:numPr>
                <w:ilvl w:val="1"/>
                <w:numId w:val="70"/>
              </w:numPr>
              <w:tabs>
                <w:tab w:val="clear" w:pos="792"/>
                <w:tab w:val="num" w:pos="625"/>
              </w:tabs>
              <w:ind w:left="625" w:hanging="341"/>
              <w:rPr>
                <w:rFonts w:cstheme="minorHAnsi"/>
                <w:sz w:val="20"/>
                <w:szCs w:val="20"/>
                <w:lang w:val="hr-HR" w:eastAsia="hr-HR"/>
              </w:rPr>
            </w:pPr>
            <w:r w:rsidRPr="00CF47A7">
              <w:rPr>
                <w:rFonts w:cstheme="minorHAnsi"/>
                <w:sz w:val="20"/>
                <w:szCs w:val="20"/>
                <w:lang w:val="hr-HR" w:eastAsia="hr-HR"/>
              </w:rPr>
              <w:t xml:space="preserve">Očekivani ishodi učenja za predmet </w:t>
            </w:r>
          </w:p>
        </w:tc>
      </w:tr>
      <w:tr w:rsidR="000E3F83" w:rsidRPr="00CF47A7" w14:paraId="01D5ECA8" w14:textId="77777777" w:rsidTr="000E3F83">
        <w:trPr>
          <w:trHeight w:val="432"/>
        </w:trPr>
        <w:tc>
          <w:tcPr>
            <w:tcW w:w="5000" w:type="pct"/>
            <w:gridSpan w:val="10"/>
            <w:vAlign w:val="center"/>
          </w:tcPr>
          <w:p w14:paraId="7F6A1816" w14:textId="77777777" w:rsidR="000E3F83" w:rsidRPr="00CF47A7" w:rsidRDefault="000E3F83" w:rsidP="000E3F83">
            <w:pPr>
              <w:pStyle w:val="Odlomakpopisa"/>
              <w:ind w:left="0"/>
              <w:contextualSpacing w:val="0"/>
              <w:rPr>
                <w:rFonts w:asciiTheme="minorHAnsi" w:hAnsiTheme="minorHAnsi" w:cstheme="minorHAnsi"/>
                <w:lang w:val="hr-HR"/>
              </w:rPr>
            </w:pPr>
            <w:r w:rsidRPr="00CF47A7">
              <w:rPr>
                <w:rFonts w:asciiTheme="minorHAnsi" w:hAnsiTheme="minorHAnsi" w:cstheme="minorHAnsi"/>
                <w:lang w:val="hr-HR"/>
              </w:rPr>
              <w:t xml:space="preserve">Nakon odslušanog kolegija </w:t>
            </w:r>
          </w:p>
          <w:p w14:paraId="242B01F3" w14:textId="77777777" w:rsidR="000E3F83" w:rsidRPr="00CF47A7" w:rsidRDefault="000E3F83" w:rsidP="00EE52D8">
            <w:pPr>
              <w:pStyle w:val="Odlomakpopisa"/>
              <w:numPr>
                <w:ilvl w:val="0"/>
                <w:numId w:val="71"/>
              </w:numPr>
              <w:ind w:left="284" w:hanging="284"/>
              <w:contextualSpacing w:val="0"/>
              <w:rPr>
                <w:rFonts w:asciiTheme="minorHAnsi" w:hAnsiTheme="minorHAnsi" w:cstheme="minorHAnsi"/>
                <w:lang w:val="hr-HR" w:eastAsia="hr-HR"/>
              </w:rPr>
            </w:pPr>
            <w:r w:rsidRPr="00CF47A7">
              <w:rPr>
                <w:rFonts w:asciiTheme="minorHAnsi" w:hAnsiTheme="minorHAnsi" w:cstheme="minorHAnsi"/>
                <w:lang w:val="hr-HR"/>
              </w:rPr>
              <w:t xml:space="preserve">Detektirati i deskriptirati elemente današnje medijske medijske pismenosti. </w:t>
            </w:r>
          </w:p>
          <w:p w14:paraId="20F687CB" w14:textId="77777777" w:rsidR="000E3F83" w:rsidRPr="00CF47A7" w:rsidRDefault="000E3F83" w:rsidP="00EE52D8">
            <w:pPr>
              <w:pStyle w:val="Odlomakpopisa"/>
              <w:numPr>
                <w:ilvl w:val="0"/>
                <w:numId w:val="71"/>
              </w:numPr>
              <w:ind w:left="284" w:hanging="284"/>
              <w:contextualSpacing w:val="0"/>
              <w:rPr>
                <w:rFonts w:asciiTheme="minorHAnsi" w:hAnsiTheme="minorHAnsi" w:cstheme="minorHAnsi"/>
                <w:lang w:val="hr-HR" w:eastAsia="hr-HR"/>
              </w:rPr>
            </w:pPr>
            <w:r w:rsidRPr="00CF47A7">
              <w:rPr>
                <w:rFonts w:asciiTheme="minorHAnsi" w:hAnsiTheme="minorHAnsi" w:cstheme="minorHAnsi"/>
                <w:lang w:val="hr-HR"/>
              </w:rPr>
              <w:t>Uporediti i sintetzirati ideje medijske pismenosti, te potreba koje izlaze iz konteksta medjske realnosti</w:t>
            </w:r>
          </w:p>
          <w:p w14:paraId="2CC43949" w14:textId="77777777" w:rsidR="000E3F83" w:rsidRPr="00CF47A7" w:rsidRDefault="000E3F83" w:rsidP="00EE52D8">
            <w:pPr>
              <w:pStyle w:val="Odlomakpopisa"/>
              <w:numPr>
                <w:ilvl w:val="0"/>
                <w:numId w:val="71"/>
              </w:numPr>
              <w:ind w:left="284" w:hanging="284"/>
              <w:contextualSpacing w:val="0"/>
              <w:rPr>
                <w:rFonts w:asciiTheme="minorHAnsi" w:hAnsiTheme="minorHAnsi" w:cstheme="minorHAnsi"/>
                <w:lang w:val="hr-HR" w:eastAsia="hr-HR"/>
              </w:rPr>
            </w:pPr>
            <w:r w:rsidRPr="00CF47A7">
              <w:rPr>
                <w:rFonts w:asciiTheme="minorHAnsi" w:hAnsiTheme="minorHAnsi" w:cstheme="minorHAnsi"/>
                <w:lang w:val="hr-HR"/>
              </w:rPr>
              <w:t xml:space="preserve">Valuirati teorijske pristupe i različite filozofske stavove o medijskoj realnosti. </w:t>
            </w:r>
          </w:p>
          <w:p w14:paraId="7ED66462" w14:textId="77777777" w:rsidR="000E3F83" w:rsidRPr="00CF47A7" w:rsidRDefault="000E3F83" w:rsidP="00EE52D8">
            <w:pPr>
              <w:pStyle w:val="Odlomakpopisa"/>
              <w:numPr>
                <w:ilvl w:val="0"/>
                <w:numId w:val="71"/>
              </w:numPr>
              <w:ind w:left="284" w:hanging="284"/>
              <w:contextualSpacing w:val="0"/>
              <w:rPr>
                <w:rFonts w:asciiTheme="minorHAnsi" w:hAnsiTheme="minorHAnsi" w:cstheme="minorHAnsi"/>
                <w:lang w:val="hr-HR" w:eastAsia="hr-HR"/>
              </w:rPr>
            </w:pPr>
            <w:r w:rsidRPr="00CF47A7">
              <w:rPr>
                <w:rFonts w:asciiTheme="minorHAnsi" w:hAnsiTheme="minorHAnsi" w:cstheme="minorHAnsi"/>
                <w:lang w:val="hr-HR"/>
              </w:rPr>
              <w:t>Primjeniti konkretne vještine koje se smatraju integralnim dijelom proučavanja medijske, nformacijske, vizualne i digitalne pismenosti</w:t>
            </w:r>
          </w:p>
        </w:tc>
      </w:tr>
      <w:tr w:rsidR="000E3F83" w:rsidRPr="00CF47A7" w14:paraId="09668F26" w14:textId="77777777" w:rsidTr="000E3F83">
        <w:trPr>
          <w:trHeight w:val="432"/>
        </w:trPr>
        <w:tc>
          <w:tcPr>
            <w:tcW w:w="5000" w:type="pct"/>
            <w:gridSpan w:val="10"/>
            <w:vAlign w:val="center"/>
          </w:tcPr>
          <w:p w14:paraId="06E48FA0" w14:textId="77777777" w:rsidR="000E3F83" w:rsidRPr="00CF47A7" w:rsidRDefault="000E3F83" w:rsidP="00EE52D8">
            <w:pPr>
              <w:numPr>
                <w:ilvl w:val="1"/>
                <w:numId w:val="70"/>
              </w:numPr>
              <w:tabs>
                <w:tab w:val="clear" w:pos="792"/>
                <w:tab w:val="num" w:pos="625"/>
              </w:tabs>
              <w:ind w:left="625" w:hanging="341"/>
              <w:jc w:val="both"/>
              <w:rPr>
                <w:rFonts w:cstheme="minorHAnsi"/>
                <w:sz w:val="20"/>
                <w:szCs w:val="20"/>
                <w:lang w:val="hr-HR" w:eastAsia="hr-HR"/>
              </w:rPr>
            </w:pPr>
            <w:r w:rsidRPr="00CF47A7">
              <w:rPr>
                <w:rFonts w:cstheme="minorHAnsi"/>
                <w:sz w:val="20"/>
                <w:szCs w:val="20"/>
                <w:lang w:val="hr-HR" w:eastAsia="hr-HR"/>
              </w:rPr>
              <w:t>Sadržaj predmeta</w:t>
            </w:r>
          </w:p>
        </w:tc>
      </w:tr>
      <w:tr w:rsidR="000E3F83" w:rsidRPr="00CF47A7" w14:paraId="0D8D295F" w14:textId="77777777" w:rsidTr="000E3F83">
        <w:trPr>
          <w:trHeight w:val="432"/>
        </w:trPr>
        <w:tc>
          <w:tcPr>
            <w:tcW w:w="5000" w:type="pct"/>
            <w:gridSpan w:val="10"/>
            <w:vAlign w:val="center"/>
          </w:tcPr>
          <w:p w14:paraId="3E8E5ABE" w14:textId="77777777" w:rsidR="000E3F83" w:rsidRPr="00CF47A7" w:rsidRDefault="000E3F83" w:rsidP="00EE52D8">
            <w:pPr>
              <w:pStyle w:val="Odlomakpopisa"/>
              <w:numPr>
                <w:ilvl w:val="0"/>
                <w:numId w:val="68"/>
              </w:numPr>
              <w:ind w:left="568" w:hanging="284"/>
              <w:contextualSpacing w:val="0"/>
              <w:rPr>
                <w:rFonts w:asciiTheme="minorHAnsi" w:hAnsiTheme="minorHAnsi" w:cstheme="minorHAnsi"/>
                <w:lang w:val="hr-HR"/>
              </w:rPr>
            </w:pPr>
            <w:r w:rsidRPr="00CF47A7">
              <w:rPr>
                <w:rFonts w:asciiTheme="minorHAnsi" w:hAnsiTheme="minorHAnsi" w:cstheme="minorHAnsi"/>
                <w:shd w:val="clear" w:color="auto" w:fill="FDFDFD"/>
                <w:lang w:val="hr-HR"/>
              </w:rPr>
              <w:t>Povijeni razvoj ideje medijskih pismenosti</w:t>
            </w:r>
          </w:p>
          <w:p w14:paraId="763C1393" w14:textId="77777777" w:rsidR="000E3F83" w:rsidRPr="00CF47A7" w:rsidRDefault="000E3F83" w:rsidP="00EE52D8">
            <w:pPr>
              <w:pStyle w:val="Odlomakpopisa"/>
              <w:numPr>
                <w:ilvl w:val="0"/>
                <w:numId w:val="68"/>
              </w:numPr>
              <w:ind w:left="568" w:hanging="284"/>
              <w:contextualSpacing w:val="0"/>
              <w:rPr>
                <w:rFonts w:asciiTheme="minorHAnsi" w:hAnsiTheme="minorHAnsi" w:cstheme="minorHAnsi"/>
                <w:lang w:val="hr-HR"/>
              </w:rPr>
            </w:pPr>
            <w:r w:rsidRPr="00CF47A7">
              <w:rPr>
                <w:rFonts w:asciiTheme="minorHAnsi" w:hAnsiTheme="minorHAnsi" w:cstheme="minorHAnsi"/>
                <w:shd w:val="clear" w:color="auto" w:fill="FDFDFD"/>
                <w:lang w:val="hr-HR"/>
              </w:rPr>
              <w:t>Uspostavljanje recentne medijske konfiguracije – gdje mi to živimo?</w:t>
            </w:r>
          </w:p>
          <w:p w14:paraId="79C7DE91" w14:textId="77777777" w:rsidR="000E3F83" w:rsidRPr="00CF47A7" w:rsidRDefault="000E3F83" w:rsidP="00EE52D8">
            <w:pPr>
              <w:pStyle w:val="Odlomakpopisa"/>
              <w:numPr>
                <w:ilvl w:val="0"/>
                <w:numId w:val="68"/>
              </w:numPr>
              <w:ind w:left="568" w:hanging="284"/>
              <w:contextualSpacing w:val="0"/>
              <w:rPr>
                <w:rFonts w:asciiTheme="minorHAnsi" w:hAnsiTheme="minorHAnsi" w:cstheme="minorHAnsi"/>
                <w:lang w:val="hr-HR"/>
              </w:rPr>
            </w:pPr>
            <w:r w:rsidRPr="00CF47A7">
              <w:rPr>
                <w:rFonts w:asciiTheme="minorHAnsi" w:hAnsiTheme="minorHAnsi" w:cstheme="minorHAnsi"/>
                <w:shd w:val="clear" w:color="auto" w:fill="FDFDFD"/>
                <w:lang w:val="hr-HR"/>
              </w:rPr>
              <w:t>Problem distinkcije između komplementarnih pojmova medijske, vizualne, digitalne i informacijske pismenosti, a u bitnom odnosu na pojam verbalne pismenosti</w:t>
            </w:r>
          </w:p>
          <w:p w14:paraId="03B25DBC" w14:textId="77777777" w:rsidR="000E3F83" w:rsidRPr="00CF47A7" w:rsidRDefault="000E3F83" w:rsidP="00EE52D8">
            <w:pPr>
              <w:pStyle w:val="Odlomakpopisa"/>
              <w:numPr>
                <w:ilvl w:val="0"/>
                <w:numId w:val="68"/>
              </w:numPr>
              <w:ind w:left="568" w:hanging="284"/>
              <w:contextualSpacing w:val="0"/>
              <w:rPr>
                <w:rFonts w:asciiTheme="minorHAnsi" w:hAnsiTheme="minorHAnsi" w:cstheme="minorHAnsi"/>
                <w:lang w:val="hr-HR"/>
              </w:rPr>
            </w:pPr>
            <w:r w:rsidRPr="00CF47A7">
              <w:rPr>
                <w:rFonts w:asciiTheme="minorHAnsi" w:hAnsiTheme="minorHAnsi" w:cstheme="minorHAnsi"/>
                <w:lang w:val="hr-HR"/>
              </w:rPr>
              <w:t>Uvod u kognitvnu znanost i ideju kognitivne medijske pismenosti Jamesa Pottera</w:t>
            </w:r>
          </w:p>
          <w:p w14:paraId="6CC2AEEA" w14:textId="77777777" w:rsidR="000E3F83" w:rsidRPr="00CF47A7" w:rsidRDefault="000E3F83" w:rsidP="00EE52D8">
            <w:pPr>
              <w:pStyle w:val="Odlomakpopisa"/>
              <w:numPr>
                <w:ilvl w:val="0"/>
                <w:numId w:val="68"/>
              </w:numPr>
              <w:ind w:left="568" w:hanging="284"/>
              <w:contextualSpacing w:val="0"/>
              <w:rPr>
                <w:rFonts w:asciiTheme="minorHAnsi" w:hAnsiTheme="minorHAnsi" w:cstheme="minorHAnsi"/>
                <w:lang w:val="hr-HR"/>
              </w:rPr>
            </w:pPr>
            <w:r w:rsidRPr="00CF47A7">
              <w:rPr>
                <w:rFonts w:asciiTheme="minorHAnsi" w:hAnsiTheme="minorHAnsi" w:cstheme="minorHAnsi"/>
                <w:lang w:val="hr-HR"/>
              </w:rPr>
              <w:t>Tri  ključna elementa medijske pismenosti</w:t>
            </w:r>
          </w:p>
          <w:p w14:paraId="03BD3B00" w14:textId="77777777" w:rsidR="000E3F83" w:rsidRPr="00CF47A7" w:rsidRDefault="000E3F83" w:rsidP="00EE52D8">
            <w:pPr>
              <w:pStyle w:val="Odlomakpopisa"/>
              <w:numPr>
                <w:ilvl w:val="0"/>
                <w:numId w:val="68"/>
              </w:numPr>
              <w:ind w:left="568" w:hanging="284"/>
              <w:contextualSpacing w:val="0"/>
              <w:rPr>
                <w:rFonts w:asciiTheme="minorHAnsi" w:hAnsiTheme="minorHAnsi" w:cstheme="minorHAnsi"/>
                <w:lang w:val="hr-HR"/>
              </w:rPr>
            </w:pPr>
            <w:r w:rsidRPr="00CF47A7">
              <w:rPr>
                <w:rFonts w:asciiTheme="minorHAnsi" w:hAnsiTheme="minorHAnsi" w:cstheme="minorHAnsi"/>
                <w:lang w:val="hr-HR"/>
              </w:rPr>
              <w:t>Psihologija, kognitvna znanost i neurološka istraživanja medijske pismenosti</w:t>
            </w:r>
          </w:p>
        </w:tc>
      </w:tr>
      <w:tr w:rsidR="000E3F83" w:rsidRPr="00CF47A7" w14:paraId="4CEFDF1D" w14:textId="77777777" w:rsidTr="000E3F83">
        <w:trPr>
          <w:trHeight w:val="432"/>
        </w:trPr>
        <w:tc>
          <w:tcPr>
            <w:tcW w:w="2093" w:type="pct"/>
            <w:gridSpan w:val="3"/>
            <w:vAlign w:val="center"/>
          </w:tcPr>
          <w:p w14:paraId="7B78E817" w14:textId="77777777" w:rsidR="000E3F83" w:rsidRPr="00CF47A7" w:rsidRDefault="000E3F83" w:rsidP="00EE52D8">
            <w:pPr>
              <w:numPr>
                <w:ilvl w:val="1"/>
                <w:numId w:val="70"/>
              </w:numPr>
              <w:tabs>
                <w:tab w:val="clear" w:pos="792"/>
                <w:tab w:val="num" w:pos="625"/>
              </w:tabs>
              <w:ind w:left="625" w:hanging="341"/>
              <w:rPr>
                <w:rFonts w:cstheme="minorHAnsi"/>
                <w:sz w:val="20"/>
                <w:szCs w:val="20"/>
                <w:lang w:val="hr-HR" w:eastAsia="hr-HR"/>
              </w:rPr>
            </w:pPr>
            <w:r w:rsidRPr="00CF47A7">
              <w:rPr>
                <w:rFonts w:cstheme="minorHAnsi"/>
                <w:sz w:val="20"/>
                <w:szCs w:val="20"/>
                <w:lang w:val="hr-HR" w:eastAsia="hr-HR"/>
              </w:rPr>
              <w:t xml:space="preserve">Vrste izvođenja nastave </w:t>
            </w:r>
          </w:p>
        </w:tc>
        <w:tc>
          <w:tcPr>
            <w:tcW w:w="1349" w:type="pct"/>
            <w:gridSpan w:val="3"/>
            <w:vAlign w:val="center"/>
          </w:tcPr>
          <w:p w14:paraId="686CBE9A" w14:textId="77777777" w:rsidR="000E3F83" w:rsidRPr="00CF47A7" w:rsidRDefault="00522F98" w:rsidP="000E3F83">
            <w:pPr>
              <w:rPr>
                <w:rFonts w:cstheme="minorHAnsi"/>
                <w:sz w:val="20"/>
                <w:szCs w:val="20"/>
                <w:lang w:val="hr-HR" w:eastAsia="hr-HR"/>
              </w:rPr>
            </w:pPr>
            <w:r w:rsidRPr="00CF47A7">
              <w:rPr>
                <w:rFonts w:cstheme="minorHAnsi"/>
                <w:sz w:val="20"/>
                <w:szCs w:val="20"/>
                <w:lang w:val="hr-HR" w:eastAsia="hr-HR"/>
              </w:rPr>
              <w:fldChar w:fldCharType="begin">
                <w:ffData>
                  <w:name w:val="Check1"/>
                  <w:enabled/>
                  <w:calcOnExit w:val="0"/>
                  <w:checkBox>
                    <w:sizeAuto/>
                    <w:default w:val="1"/>
                  </w:checkBox>
                </w:ffData>
              </w:fldChar>
            </w:r>
            <w:r w:rsidR="000E3F83" w:rsidRPr="00CF47A7">
              <w:rPr>
                <w:rFonts w:cstheme="minorHAnsi"/>
                <w:sz w:val="20"/>
                <w:szCs w:val="20"/>
                <w:lang w:val="hr-HR" w:eastAsia="hr-HR"/>
              </w:rPr>
              <w:instrText xml:space="preserve"> FORMCHECKBOX </w:instrText>
            </w:r>
            <w:r w:rsidR="00E731E6">
              <w:rPr>
                <w:rFonts w:cstheme="minorHAnsi"/>
                <w:sz w:val="20"/>
                <w:szCs w:val="20"/>
                <w:lang w:val="hr-HR" w:eastAsia="hr-HR"/>
              </w:rPr>
            </w:r>
            <w:r w:rsidR="00E731E6">
              <w:rPr>
                <w:rFonts w:cstheme="minorHAnsi"/>
                <w:sz w:val="20"/>
                <w:szCs w:val="20"/>
                <w:lang w:val="hr-HR" w:eastAsia="hr-HR"/>
              </w:rPr>
              <w:fldChar w:fldCharType="separate"/>
            </w:r>
            <w:r w:rsidRPr="00CF47A7">
              <w:rPr>
                <w:rFonts w:cstheme="minorHAnsi"/>
                <w:sz w:val="20"/>
                <w:szCs w:val="20"/>
                <w:lang w:val="hr-HR" w:eastAsia="hr-HR"/>
              </w:rPr>
              <w:fldChar w:fldCharType="end"/>
            </w:r>
            <w:r w:rsidR="000E3F83" w:rsidRPr="00CF47A7">
              <w:rPr>
                <w:rFonts w:cstheme="minorHAnsi"/>
                <w:sz w:val="20"/>
                <w:szCs w:val="20"/>
                <w:lang w:val="hr-HR" w:eastAsia="hr-HR"/>
              </w:rPr>
              <w:t xml:space="preserve"> predavanja</w:t>
            </w:r>
          </w:p>
          <w:p w14:paraId="2ED90AB7" w14:textId="77777777" w:rsidR="000E3F83" w:rsidRPr="00CF47A7" w:rsidRDefault="00522F98" w:rsidP="000E3F83">
            <w:pPr>
              <w:rPr>
                <w:rFonts w:cstheme="minorHAnsi"/>
                <w:sz w:val="20"/>
                <w:szCs w:val="20"/>
                <w:lang w:val="hr-HR" w:eastAsia="hr-HR"/>
              </w:rPr>
            </w:pPr>
            <w:r w:rsidRPr="00CF47A7">
              <w:rPr>
                <w:rFonts w:cstheme="minorHAnsi"/>
                <w:sz w:val="20"/>
                <w:szCs w:val="20"/>
                <w:lang w:val="hr-HR" w:eastAsia="hr-HR"/>
              </w:rPr>
              <w:fldChar w:fldCharType="begin">
                <w:ffData>
                  <w:name w:val="Check3"/>
                  <w:enabled/>
                  <w:calcOnExit w:val="0"/>
                  <w:checkBox>
                    <w:sizeAuto/>
                    <w:default w:val="1"/>
                  </w:checkBox>
                </w:ffData>
              </w:fldChar>
            </w:r>
            <w:r w:rsidR="000E3F83" w:rsidRPr="00CF47A7">
              <w:rPr>
                <w:rFonts w:cstheme="minorHAnsi"/>
                <w:sz w:val="20"/>
                <w:szCs w:val="20"/>
                <w:lang w:val="hr-HR" w:eastAsia="hr-HR"/>
              </w:rPr>
              <w:instrText xml:space="preserve"> FORMCHECKBOX </w:instrText>
            </w:r>
            <w:r w:rsidR="00E731E6">
              <w:rPr>
                <w:rFonts w:cstheme="minorHAnsi"/>
                <w:sz w:val="20"/>
                <w:szCs w:val="20"/>
                <w:lang w:val="hr-HR" w:eastAsia="hr-HR"/>
              </w:rPr>
            </w:r>
            <w:r w:rsidR="00E731E6">
              <w:rPr>
                <w:rFonts w:cstheme="minorHAnsi"/>
                <w:sz w:val="20"/>
                <w:szCs w:val="20"/>
                <w:lang w:val="hr-HR" w:eastAsia="hr-HR"/>
              </w:rPr>
              <w:fldChar w:fldCharType="separate"/>
            </w:r>
            <w:r w:rsidRPr="00CF47A7">
              <w:rPr>
                <w:rFonts w:cstheme="minorHAnsi"/>
                <w:sz w:val="20"/>
                <w:szCs w:val="20"/>
                <w:lang w:val="hr-HR" w:eastAsia="hr-HR"/>
              </w:rPr>
              <w:fldChar w:fldCharType="end"/>
            </w:r>
            <w:r w:rsidR="000E3F83" w:rsidRPr="00CF47A7">
              <w:rPr>
                <w:rFonts w:cstheme="minorHAnsi"/>
                <w:sz w:val="20"/>
                <w:szCs w:val="20"/>
                <w:lang w:val="hr-HR" w:eastAsia="hr-HR"/>
              </w:rPr>
              <w:t xml:space="preserve">seminari i radionice  </w:t>
            </w:r>
          </w:p>
          <w:p w14:paraId="577CD01E" w14:textId="77777777" w:rsidR="000E3F83" w:rsidRPr="00CF47A7" w:rsidRDefault="00522F98" w:rsidP="000E3F83">
            <w:pP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checkBox>
                    <w:sizeAuto/>
                    <w:default w:val="0"/>
                  </w:checkBox>
                </w:ffData>
              </w:fldChar>
            </w:r>
            <w:r w:rsidR="000E3F83" w:rsidRPr="00CF47A7">
              <w:rPr>
                <w:rFonts w:cstheme="minorHAnsi"/>
                <w:sz w:val="20"/>
                <w:szCs w:val="20"/>
                <w:lang w:val="hr-HR" w:eastAsia="hr-HR"/>
              </w:rPr>
              <w:instrText xml:space="preserve"> FORMCHECKBOX </w:instrText>
            </w:r>
            <w:r w:rsidR="00E731E6">
              <w:rPr>
                <w:rFonts w:cstheme="minorHAnsi"/>
                <w:sz w:val="20"/>
                <w:szCs w:val="20"/>
                <w:lang w:val="hr-HR" w:eastAsia="hr-HR"/>
              </w:rPr>
            </w:r>
            <w:r w:rsidR="00E731E6">
              <w:rPr>
                <w:rFonts w:cstheme="minorHAnsi"/>
                <w:sz w:val="20"/>
                <w:szCs w:val="20"/>
                <w:lang w:val="hr-HR" w:eastAsia="hr-HR"/>
              </w:rPr>
              <w:fldChar w:fldCharType="separate"/>
            </w:r>
            <w:r w:rsidRPr="00CF47A7">
              <w:rPr>
                <w:rFonts w:cstheme="minorHAnsi"/>
                <w:sz w:val="20"/>
                <w:szCs w:val="20"/>
                <w:lang w:val="hr-HR" w:eastAsia="hr-HR"/>
              </w:rPr>
              <w:fldChar w:fldCharType="end"/>
            </w:r>
            <w:r w:rsidR="000E3F83" w:rsidRPr="00CF47A7">
              <w:rPr>
                <w:rFonts w:cstheme="minorHAnsi"/>
                <w:sz w:val="20"/>
                <w:szCs w:val="20"/>
                <w:lang w:val="hr-HR" w:eastAsia="hr-HR"/>
              </w:rPr>
              <w:t xml:space="preserve"> vježbe  </w:t>
            </w:r>
          </w:p>
          <w:p w14:paraId="6A48ED3B" w14:textId="77777777" w:rsidR="000E3F83" w:rsidRPr="00CF47A7" w:rsidRDefault="00522F98" w:rsidP="000E3F83">
            <w:pPr>
              <w:rPr>
                <w:rFonts w:cstheme="minorHAnsi"/>
                <w:sz w:val="20"/>
                <w:szCs w:val="20"/>
                <w:lang w:val="hr-HR" w:eastAsia="hr-HR"/>
              </w:rPr>
            </w:pPr>
            <w:r w:rsidRPr="00CF47A7">
              <w:rPr>
                <w:rFonts w:cstheme="minorHAnsi"/>
                <w:sz w:val="20"/>
                <w:szCs w:val="20"/>
                <w:lang w:val="hr-HR" w:eastAsia="hr-HR"/>
              </w:rPr>
              <w:lastRenderedPageBreak/>
              <w:fldChar w:fldCharType="begin">
                <w:ffData>
                  <w:name w:val="Check3"/>
                  <w:enabled/>
                  <w:calcOnExit w:val="0"/>
                  <w:checkBox>
                    <w:sizeAuto/>
                    <w:default w:val="1"/>
                  </w:checkBox>
                </w:ffData>
              </w:fldChar>
            </w:r>
            <w:r w:rsidR="000E3F83" w:rsidRPr="00CF47A7">
              <w:rPr>
                <w:rFonts w:cstheme="minorHAnsi"/>
                <w:sz w:val="20"/>
                <w:szCs w:val="20"/>
                <w:lang w:val="hr-HR" w:eastAsia="hr-HR"/>
              </w:rPr>
              <w:instrText xml:space="preserve"> FORMCHECKBOX </w:instrText>
            </w:r>
            <w:r w:rsidR="00E731E6">
              <w:rPr>
                <w:rFonts w:cstheme="minorHAnsi"/>
                <w:sz w:val="20"/>
                <w:szCs w:val="20"/>
                <w:lang w:val="hr-HR" w:eastAsia="hr-HR"/>
              </w:rPr>
            </w:r>
            <w:r w:rsidR="00E731E6">
              <w:rPr>
                <w:rFonts w:cstheme="minorHAnsi"/>
                <w:sz w:val="20"/>
                <w:szCs w:val="20"/>
                <w:lang w:val="hr-HR" w:eastAsia="hr-HR"/>
              </w:rPr>
              <w:fldChar w:fldCharType="separate"/>
            </w:r>
            <w:r w:rsidRPr="00CF47A7">
              <w:rPr>
                <w:rFonts w:cstheme="minorHAnsi"/>
                <w:sz w:val="20"/>
                <w:szCs w:val="20"/>
                <w:lang w:val="hr-HR" w:eastAsia="hr-HR"/>
              </w:rPr>
              <w:fldChar w:fldCharType="end"/>
            </w:r>
            <w:r w:rsidR="000E3F83" w:rsidRPr="00CF47A7">
              <w:rPr>
                <w:rFonts w:cstheme="minorHAnsi"/>
                <w:sz w:val="20"/>
                <w:szCs w:val="20"/>
                <w:lang w:val="hr-HR" w:eastAsia="hr-HR"/>
              </w:rPr>
              <w:t xml:space="preserve"> obrazovanje na daljinu</w:t>
            </w:r>
          </w:p>
          <w:p w14:paraId="0AC1E493" w14:textId="77777777" w:rsidR="000E3F83" w:rsidRPr="00CF47A7" w:rsidRDefault="00522F98" w:rsidP="000E3F83">
            <w:pP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checkBox>
                    <w:sizeAuto/>
                    <w:default w:val="1"/>
                  </w:checkBox>
                </w:ffData>
              </w:fldChar>
            </w:r>
            <w:r w:rsidR="000E3F83" w:rsidRPr="00CF47A7">
              <w:rPr>
                <w:rFonts w:cstheme="minorHAnsi"/>
                <w:sz w:val="20"/>
                <w:szCs w:val="20"/>
                <w:lang w:val="hr-HR" w:eastAsia="hr-HR"/>
              </w:rPr>
              <w:instrText xml:space="preserve"> FORMCHECKBOX </w:instrText>
            </w:r>
            <w:r w:rsidR="00E731E6">
              <w:rPr>
                <w:rFonts w:cstheme="minorHAnsi"/>
                <w:sz w:val="20"/>
                <w:szCs w:val="20"/>
                <w:lang w:val="hr-HR" w:eastAsia="hr-HR"/>
              </w:rPr>
            </w:r>
            <w:r w:rsidR="00E731E6">
              <w:rPr>
                <w:rFonts w:cstheme="minorHAnsi"/>
                <w:sz w:val="20"/>
                <w:szCs w:val="20"/>
                <w:lang w:val="hr-HR" w:eastAsia="hr-HR"/>
              </w:rPr>
              <w:fldChar w:fldCharType="separate"/>
            </w:r>
            <w:r w:rsidRPr="00CF47A7">
              <w:rPr>
                <w:rFonts w:cstheme="minorHAnsi"/>
                <w:sz w:val="20"/>
                <w:szCs w:val="20"/>
                <w:lang w:val="hr-HR" w:eastAsia="hr-HR"/>
              </w:rPr>
              <w:fldChar w:fldCharType="end"/>
            </w:r>
            <w:r w:rsidR="000E3F83" w:rsidRPr="00CF47A7">
              <w:rPr>
                <w:rFonts w:cstheme="minorHAnsi"/>
                <w:sz w:val="20"/>
                <w:szCs w:val="20"/>
                <w:lang w:val="hr-HR" w:eastAsia="hr-HR"/>
              </w:rPr>
              <w:t xml:space="preserve"> terenska nastava</w:t>
            </w:r>
          </w:p>
        </w:tc>
        <w:tc>
          <w:tcPr>
            <w:tcW w:w="1557" w:type="pct"/>
            <w:gridSpan w:val="4"/>
            <w:vAlign w:val="center"/>
          </w:tcPr>
          <w:p w14:paraId="4B6AA3B5" w14:textId="77777777" w:rsidR="000E3F83" w:rsidRPr="00CF47A7" w:rsidRDefault="00522F98" w:rsidP="000E3F83">
            <w:pPr>
              <w:rPr>
                <w:rFonts w:cstheme="minorHAnsi"/>
                <w:sz w:val="20"/>
                <w:szCs w:val="20"/>
                <w:lang w:val="hr-HR" w:eastAsia="hr-HR"/>
              </w:rPr>
            </w:pPr>
            <w:r w:rsidRPr="00CF47A7">
              <w:rPr>
                <w:rFonts w:cstheme="minorHAnsi"/>
                <w:sz w:val="20"/>
                <w:szCs w:val="20"/>
                <w:lang w:val="hr-HR" w:eastAsia="hr-HR"/>
              </w:rPr>
              <w:lastRenderedPageBreak/>
              <w:fldChar w:fldCharType="begin">
                <w:ffData>
                  <w:name w:val="Check5"/>
                  <w:enabled/>
                  <w:calcOnExit w:val="0"/>
                  <w:checkBox>
                    <w:sizeAuto/>
                    <w:default w:val="1"/>
                  </w:checkBox>
                </w:ffData>
              </w:fldChar>
            </w:r>
            <w:r w:rsidR="000E3F83" w:rsidRPr="00CF47A7">
              <w:rPr>
                <w:rFonts w:cstheme="minorHAnsi"/>
                <w:sz w:val="20"/>
                <w:szCs w:val="20"/>
                <w:lang w:val="hr-HR" w:eastAsia="hr-HR"/>
              </w:rPr>
              <w:instrText xml:space="preserve"> FORMCHECKBOX </w:instrText>
            </w:r>
            <w:r w:rsidR="00E731E6">
              <w:rPr>
                <w:rFonts w:cstheme="minorHAnsi"/>
                <w:sz w:val="20"/>
                <w:szCs w:val="20"/>
                <w:lang w:val="hr-HR" w:eastAsia="hr-HR"/>
              </w:rPr>
            </w:r>
            <w:r w:rsidR="00E731E6">
              <w:rPr>
                <w:rFonts w:cstheme="minorHAnsi"/>
                <w:sz w:val="20"/>
                <w:szCs w:val="20"/>
                <w:lang w:val="hr-HR" w:eastAsia="hr-HR"/>
              </w:rPr>
              <w:fldChar w:fldCharType="separate"/>
            </w:r>
            <w:r w:rsidRPr="00CF47A7">
              <w:rPr>
                <w:rFonts w:cstheme="minorHAnsi"/>
                <w:sz w:val="20"/>
                <w:szCs w:val="20"/>
                <w:lang w:val="hr-HR" w:eastAsia="hr-HR"/>
              </w:rPr>
              <w:fldChar w:fldCharType="end"/>
            </w:r>
            <w:r w:rsidR="000E3F83" w:rsidRPr="00CF47A7">
              <w:rPr>
                <w:rFonts w:cstheme="minorHAnsi"/>
                <w:sz w:val="20"/>
                <w:szCs w:val="20"/>
                <w:lang w:val="hr-HR" w:eastAsia="hr-HR"/>
              </w:rPr>
              <w:t xml:space="preserve"> samostalni zadaci  </w:t>
            </w:r>
          </w:p>
          <w:p w14:paraId="55173B75" w14:textId="77777777" w:rsidR="000E3F83" w:rsidRPr="00CF47A7" w:rsidRDefault="00522F98" w:rsidP="000E3F83">
            <w:pPr>
              <w:rPr>
                <w:rFonts w:cstheme="minorHAnsi"/>
                <w:sz w:val="20"/>
                <w:szCs w:val="20"/>
                <w:lang w:val="hr-HR" w:eastAsia="hr-HR"/>
              </w:rPr>
            </w:pPr>
            <w:r w:rsidRPr="00CF47A7">
              <w:rPr>
                <w:rFonts w:cstheme="minorHAnsi"/>
                <w:sz w:val="20"/>
                <w:szCs w:val="20"/>
                <w:lang w:val="hr-HR" w:eastAsia="hr-HR"/>
              </w:rPr>
              <w:fldChar w:fldCharType="begin">
                <w:ffData>
                  <w:name w:val="Check6"/>
                  <w:enabled/>
                  <w:calcOnExit w:val="0"/>
                  <w:checkBox>
                    <w:sizeAuto/>
                    <w:default w:val="0"/>
                  </w:checkBox>
                </w:ffData>
              </w:fldChar>
            </w:r>
            <w:r w:rsidR="000E3F83" w:rsidRPr="00CF47A7">
              <w:rPr>
                <w:rFonts w:cstheme="minorHAnsi"/>
                <w:sz w:val="20"/>
                <w:szCs w:val="20"/>
                <w:lang w:val="hr-HR" w:eastAsia="hr-HR"/>
              </w:rPr>
              <w:instrText xml:space="preserve"> FORMCHECKBOX </w:instrText>
            </w:r>
            <w:r w:rsidR="00E731E6">
              <w:rPr>
                <w:rFonts w:cstheme="minorHAnsi"/>
                <w:sz w:val="20"/>
                <w:szCs w:val="20"/>
                <w:lang w:val="hr-HR" w:eastAsia="hr-HR"/>
              </w:rPr>
            </w:r>
            <w:r w:rsidR="00E731E6">
              <w:rPr>
                <w:rFonts w:cstheme="minorHAnsi"/>
                <w:sz w:val="20"/>
                <w:szCs w:val="20"/>
                <w:lang w:val="hr-HR" w:eastAsia="hr-HR"/>
              </w:rPr>
              <w:fldChar w:fldCharType="separate"/>
            </w:r>
            <w:r w:rsidRPr="00CF47A7">
              <w:rPr>
                <w:rFonts w:cstheme="minorHAnsi"/>
                <w:sz w:val="20"/>
                <w:szCs w:val="20"/>
                <w:lang w:val="hr-HR" w:eastAsia="hr-HR"/>
              </w:rPr>
              <w:fldChar w:fldCharType="end"/>
            </w:r>
            <w:r w:rsidR="000E3F83" w:rsidRPr="00CF47A7">
              <w:rPr>
                <w:rFonts w:cstheme="minorHAnsi"/>
                <w:sz w:val="20"/>
                <w:szCs w:val="20"/>
                <w:lang w:val="hr-HR" w:eastAsia="hr-HR"/>
              </w:rPr>
              <w:t xml:space="preserve"> multimedija i mreža  </w:t>
            </w:r>
          </w:p>
          <w:p w14:paraId="7750D623" w14:textId="77777777" w:rsidR="000E3F83" w:rsidRPr="00CF47A7" w:rsidRDefault="00522F98" w:rsidP="000E3F83">
            <w:pPr>
              <w:rPr>
                <w:rFonts w:cstheme="minorHAnsi"/>
                <w:sz w:val="20"/>
                <w:szCs w:val="20"/>
                <w:lang w:val="hr-HR" w:eastAsia="hr-HR"/>
              </w:rPr>
            </w:pPr>
            <w:r w:rsidRPr="00CF47A7">
              <w:rPr>
                <w:rFonts w:cstheme="minorHAnsi"/>
                <w:sz w:val="20"/>
                <w:szCs w:val="20"/>
                <w:lang w:val="hr-HR" w:eastAsia="hr-HR"/>
              </w:rPr>
              <w:fldChar w:fldCharType="begin">
                <w:ffData>
                  <w:name w:val="Check7"/>
                  <w:enabled/>
                  <w:calcOnExit w:val="0"/>
                  <w:checkBox>
                    <w:sizeAuto/>
                    <w:default w:val="0"/>
                  </w:checkBox>
                </w:ffData>
              </w:fldChar>
            </w:r>
            <w:r w:rsidR="000E3F83" w:rsidRPr="00CF47A7">
              <w:rPr>
                <w:rFonts w:cstheme="minorHAnsi"/>
                <w:sz w:val="20"/>
                <w:szCs w:val="20"/>
                <w:lang w:val="hr-HR" w:eastAsia="hr-HR"/>
              </w:rPr>
              <w:instrText xml:space="preserve"> FORMCHECKBOX </w:instrText>
            </w:r>
            <w:r w:rsidR="00E731E6">
              <w:rPr>
                <w:rFonts w:cstheme="minorHAnsi"/>
                <w:sz w:val="20"/>
                <w:szCs w:val="20"/>
                <w:lang w:val="hr-HR" w:eastAsia="hr-HR"/>
              </w:rPr>
            </w:r>
            <w:r w:rsidR="00E731E6">
              <w:rPr>
                <w:rFonts w:cstheme="minorHAnsi"/>
                <w:sz w:val="20"/>
                <w:szCs w:val="20"/>
                <w:lang w:val="hr-HR" w:eastAsia="hr-HR"/>
              </w:rPr>
              <w:fldChar w:fldCharType="separate"/>
            </w:r>
            <w:r w:rsidRPr="00CF47A7">
              <w:rPr>
                <w:rFonts w:cstheme="minorHAnsi"/>
                <w:sz w:val="20"/>
                <w:szCs w:val="20"/>
                <w:lang w:val="hr-HR" w:eastAsia="hr-HR"/>
              </w:rPr>
              <w:fldChar w:fldCharType="end"/>
            </w:r>
            <w:r w:rsidR="000E3F83" w:rsidRPr="00CF47A7">
              <w:rPr>
                <w:rFonts w:cstheme="minorHAnsi"/>
                <w:sz w:val="20"/>
                <w:szCs w:val="20"/>
                <w:lang w:val="hr-HR" w:eastAsia="hr-HR"/>
              </w:rPr>
              <w:t xml:space="preserve"> laboratorij</w:t>
            </w:r>
          </w:p>
          <w:p w14:paraId="7333E65C" w14:textId="77777777" w:rsidR="000E3F83" w:rsidRPr="00CF47A7" w:rsidRDefault="00522F98" w:rsidP="000E3F83">
            <w:pPr>
              <w:rPr>
                <w:rFonts w:cstheme="minorHAnsi"/>
                <w:sz w:val="20"/>
                <w:szCs w:val="20"/>
                <w:lang w:val="hr-HR" w:eastAsia="hr-HR"/>
              </w:rPr>
            </w:pPr>
            <w:r w:rsidRPr="00CF47A7">
              <w:rPr>
                <w:rFonts w:cstheme="minorHAnsi"/>
                <w:sz w:val="20"/>
                <w:szCs w:val="20"/>
                <w:lang w:val="hr-HR" w:eastAsia="hr-HR"/>
              </w:rPr>
              <w:lastRenderedPageBreak/>
              <w:fldChar w:fldCharType="begin">
                <w:ffData>
                  <w:name w:val="Check8"/>
                  <w:enabled/>
                  <w:calcOnExit w:val="0"/>
                  <w:checkBox>
                    <w:sizeAuto/>
                    <w:default w:val="1"/>
                  </w:checkBox>
                </w:ffData>
              </w:fldChar>
            </w:r>
            <w:r w:rsidR="000E3F83" w:rsidRPr="00CF47A7">
              <w:rPr>
                <w:rFonts w:cstheme="minorHAnsi"/>
                <w:sz w:val="20"/>
                <w:szCs w:val="20"/>
                <w:lang w:val="hr-HR" w:eastAsia="hr-HR"/>
              </w:rPr>
              <w:instrText xml:space="preserve"> FORMCHECKBOX </w:instrText>
            </w:r>
            <w:r w:rsidR="00E731E6">
              <w:rPr>
                <w:rFonts w:cstheme="minorHAnsi"/>
                <w:sz w:val="20"/>
                <w:szCs w:val="20"/>
                <w:lang w:val="hr-HR" w:eastAsia="hr-HR"/>
              </w:rPr>
            </w:r>
            <w:r w:rsidR="00E731E6">
              <w:rPr>
                <w:rFonts w:cstheme="minorHAnsi"/>
                <w:sz w:val="20"/>
                <w:szCs w:val="20"/>
                <w:lang w:val="hr-HR" w:eastAsia="hr-HR"/>
              </w:rPr>
              <w:fldChar w:fldCharType="separate"/>
            </w:r>
            <w:r w:rsidRPr="00CF47A7">
              <w:rPr>
                <w:rFonts w:cstheme="minorHAnsi"/>
                <w:sz w:val="20"/>
                <w:szCs w:val="20"/>
                <w:lang w:val="hr-HR" w:eastAsia="hr-HR"/>
              </w:rPr>
              <w:fldChar w:fldCharType="end"/>
            </w:r>
            <w:r w:rsidR="000E3F83" w:rsidRPr="00CF47A7">
              <w:rPr>
                <w:rFonts w:cstheme="minorHAnsi"/>
                <w:sz w:val="20"/>
                <w:szCs w:val="20"/>
                <w:lang w:val="hr-HR" w:eastAsia="hr-HR"/>
              </w:rPr>
              <w:t xml:space="preserve"> mentorski rad</w:t>
            </w:r>
          </w:p>
          <w:p w14:paraId="29195C1F" w14:textId="77777777" w:rsidR="000E3F83" w:rsidRPr="00CF47A7" w:rsidRDefault="00522F98" w:rsidP="000E3F83">
            <w:pPr>
              <w:rPr>
                <w:rFonts w:cstheme="minorHAnsi"/>
                <w:sz w:val="20"/>
                <w:szCs w:val="20"/>
                <w:lang w:val="hr-HR" w:eastAsia="hr-HR"/>
              </w:rPr>
            </w:pPr>
            <w:r w:rsidRPr="00CF47A7">
              <w:rPr>
                <w:rFonts w:cstheme="minorHAnsi"/>
                <w:sz w:val="20"/>
                <w:szCs w:val="20"/>
                <w:lang w:val="hr-HR" w:eastAsia="hr-HR"/>
              </w:rPr>
              <w:fldChar w:fldCharType="begin">
                <w:ffData>
                  <w:name w:val="Check10"/>
                  <w:enabled/>
                  <w:calcOnExit w:val="0"/>
                  <w:checkBox>
                    <w:sizeAuto/>
                    <w:default w:val="0"/>
                    <w:checked w:val="0"/>
                  </w:checkBox>
                </w:ffData>
              </w:fldChar>
            </w:r>
            <w:r w:rsidR="000E3F83" w:rsidRPr="00CF47A7">
              <w:rPr>
                <w:rFonts w:cstheme="minorHAnsi"/>
                <w:sz w:val="20"/>
                <w:szCs w:val="20"/>
                <w:lang w:val="hr-HR" w:eastAsia="hr-HR"/>
              </w:rPr>
              <w:instrText xml:space="preserve"> FORMCHECKBOX </w:instrText>
            </w:r>
            <w:r w:rsidR="00E731E6">
              <w:rPr>
                <w:rFonts w:cstheme="minorHAnsi"/>
                <w:sz w:val="20"/>
                <w:szCs w:val="20"/>
                <w:lang w:val="hr-HR" w:eastAsia="hr-HR"/>
              </w:rPr>
            </w:r>
            <w:r w:rsidR="00E731E6">
              <w:rPr>
                <w:rFonts w:cstheme="minorHAnsi"/>
                <w:sz w:val="20"/>
                <w:szCs w:val="20"/>
                <w:lang w:val="hr-HR" w:eastAsia="hr-HR"/>
              </w:rPr>
              <w:fldChar w:fldCharType="separate"/>
            </w:r>
            <w:r w:rsidRPr="00CF47A7">
              <w:rPr>
                <w:rFonts w:cstheme="minorHAnsi"/>
                <w:sz w:val="20"/>
                <w:szCs w:val="20"/>
                <w:lang w:val="hr-HR" w:eastAsia="hr-HR"/>
              </w:rPr>
              <w:fldChar w:fldCharType="end"/>
            </w:r>
            <w:r w:rsidR="000E3F83" w:rsidRPr="00CF47A7">
              <w:rPr>
                <w:rFonts w:cstheme="minorHAnsi"/>
                <w:sz w:val="20"/>
                <w:szCs w:val="20"/>
                <w:lang w:val="hr-HR" w:eastAsia="hr-HR"/>
              </w:rPr>
              <w:t>ostalo ___________________</w:t>
            </w:r>
          </w:p>
        </w:tc>
      </w:tr>
      <w:tr w:rsidR="000E3F83" w:rsidRPr="00CF47A7" w14:paraId="354502AB" w14:textId="77777777" w:rsidTr="000E3F83">
        <w:trPr>
          <w:trHeight w:val="432"/>
        </w:trPr>
        <w:tc>
          <w:tcPr>
            <w:tcW w:w="2093" w:type="pct"/>
            <w:gridSpan w:val="3"/>
            <w:vAlign w:val="center"/>
          </w:tcPr>
          <w:p w14:paraId="294F2AD0" w14:textId="77777777" w:rsidR="000E3F83" w:rsidRPr="00CF47A7" w:rsidRDefault="000E3F83" w:rsidP="00EE52D8">
            <w:pPr>
              <w:numPr>
                <w:ilvl w:val="1"/>
                <w:numId w:val="70"/>
              </w:numPr>
              <w:tabs>
                <w:tab w:val="clear" w:pos="792"/>
                <w:tab w:val="num" w:pos="625"/>
              </w:tabs>
              <w:ind w:left="625" w:hanging="341"/>
              <w:jc w:val="both"/>
              <w:rPr>
                <w:rFonts w:cstheme="minorHAnsi"/>
                <w:sz w:val="20"/>
                <w:szCs w:val="20"/>
                <w:lang w:val="hr-HR" w:eastAsia="hr-HR"/>
              </w:rPr>
            </w:pPr>
            <w:r w:rsidRPr="00CF47A7">
              <w:rPr>
                <w:rFonts w:cstheme="minorHAnsi"/>
                <w:sz w:val="20"/>
                <w:szCs w:val="20"/>
                <w:lang w:val="hr-HR" w:eastAsia="hr-HR"/>
              </w:rPr>
              <w:lastRenderedPageBreak/>
              <w:t>Komentari</w:t>
            </w:r>
          </w:p>
        </w:tc>
        <w:tc>
          <w:tcPr>
            <w:tcW w:w="2907" w:type="pct"/>
            <w:gridSpan w:val="7"/>
            <w:vAlign w:val="center"/>
          </w:tcPr>
          <w:p w14:paraId="5D2A27C8" w14:textId="77777777" w:rsidR="000E3F83" w:rsidRPr="00CF47A7" w:rsidRDefault="000E3F83" w:rsidP="000E3F83">
            <w:pPr>
              <w:rPr>
                <w:rFonts w:cstheme="minorHAnsi"/>
                <w:sz w:val="20"/>
                <w:szCs w:val="20"/>
                <w:lang w:val="hr-HR" w:eastAsia="hr-HR"/>
              </w:rPr>
            </w:pPr>
          </w:p>
        </w:tc>
      </w:tr>
      <w:tr w:rsidR="000E3F83" w:rsidRPr="00CF47A7" w14:paraId="6DE1E30B" w14:textId="77777777" w:rsidTr="000E3F83">
        <w:trPr>
          <w:trHeight w:val="432"/>
        </w:trPr>
        <w:tc>
          <w:tcPr>
            <w:tcW w:w="5000" w:type="pct"/>
            <w:gridSpan w:val="10"/>
            <w:vAlign w:val="center"/>
          </w:tcPr>
          <w:p w14:paraId="338419E3" w14:textId="77777777" w:rsidR="000E3F83" w:rsidRPr="00CF47A7" w:rsidRDefault="000E3F83" w:rsidP="00EE52D8">
            <w:pPr>
              <w:numPr>
                <w:ilvl w:val="1"/>
                <w:numId w:val="70"/>
              </w:numPr>
              <w:tabs>
                <w:tab w:val="clear" w:pos="792"/>
                <w:tab w:val="num" w:pos="625"/>
              </w:tabs>
              <w:ind w:left="625" w:hanging="341"/>
              <w:jc w:val="both"/>
              <w:rPr>
                <w:rFonts w:cstheme="minorHAnsi"/>
                <w:sz w:val="20"/>
                <w:szCs w:val="20"/>
                <w:lang w:val="hr-HR" w:eastAsia="hr-HR"/>
              </w:rPr>
            </w:pPr>
            <w:r w:rsidRPr="00CF47A7">
              <w:rPr>
                <w:rFonts w:cstheme="minorHAnsi"/>
                <w:sz w:val="20"/>
                <w:szCs w:val="20"/>
                <w:lang w:val="hr-HR" w:eastAsia="hr-HR"/>
              </w:rPr>
              <w:t>Obveze studenata</w:t>
            </w:r>
          </w:p>
        </w:tc>
      </w:tr>
      <w:tr w:rsidR="000E3F83" w:rsidRPr="00CF47A7" w14:paraId="6748CFFE" w14:textId="77777777" w:rsidTr="000E3F83">
        <w:trPr>
          <w:trHeight w:val="432"/>
        </w:trPr>
        <w:tc>
          <w:tcPr>
            <w:tcW w:w="5000" w:type="pct"/>
            <w:gridSpan w:val="10"/>
            <w:vAlign w:val="center"/>
          </w:tcPr>
          <w:p w14:paraId="0DD00513"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Od studenata se očekuje kontinuirano prisustvovanje na nastavi (minimalno 70%) i aktivno sudjelovanje u zadacima tijekom izvođenja seminara i vježbi. Student je obvezan izraditi istraživački rad koji se mora prezentirati u trajanju od 30 minuta. Student istraživački rad provodi ili samostalno ili u grupi od maksimalno dva studenta na temu dogovorenu s profesorom. Student je dužan u okviru kolegija pripremiti mapu sa svim provedenim vježbama na satu. Izvršavanjem obveza student može pristupiti ispitu</w:t>
            </w:r>
          </w:p>
          <w:p w14:paraId="005F68EC"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0E3F83" w:rsidRPr="00CF47A7" w14:paraId="57D9241B" w14:textId="77777777" w:rsidTr="000E3F83">
        <w:trPr>
          <w:trHeight w:val="432"/>
        </w:trPr>
        <w:tc>
          <w:tcPr>
            <w:tcW w:w="5000" w:type="pct"/>
            <w:gridSpan w:val="10"/>
            <w:vAlign w:val="center"/>
          </w:tcPr>
          <w:p w14:paraId="6F602E32" w14:textId="77777777" w:rsidR="000E3F83" w:rsidRPr="00CF47A7" w:rsidRDefault="000E3F83" w:rsidP="00EE52D8">
            <w:pPr>
              <w:numPr>
                <w:ilvl w:val="1"/>
                <w:numId w:val="70"/>
              </w:numPr>
              <w:tabs>
                <w:tab w:val="clear" w:pos="792"/>
                <w:tab w:val="num" w:pos="625"/>
              </w:tabs>
              <w:ind w:left="625" w:hanging="341"/>
              <w:jc w:val="both"/>
              <w:rPr>
                <w:rFonts w:cstheme="minorHAnsi"/>
                <w:sz w:val="20"/>
                <w:szCs w:val="20"/>
                <w:lang w:val="hr-HR" w:eastAsia="hr-HR"/>
              </w:rPr>
            </w:pPr>
            <w:r w:rsidRPr="00CF47A7">
              <w:rPr>
                <w:rFonts w:cstheme="minorHAnsi"/>
                <w:sz w:val="20"/>
                <w:szCs w:val="20"/>
                <w:lang w:val="hr-HR" w:eastAsia="hr-HR"/>
              </w:rPr>
              <w:t>Praćenje rada studenata</w:t>
            </w:r>
          </w:p>
        </w:tc>
      </w:tr>
      <w:tr w:rsidR="000E3F83" w:rsidRPr="00CF47A7" w14:paraId="4A382F01" w14:textId="77777777" w:rsidTr="000E3F83">
        <w:trPr>
          <w:trHeight w:val="111"/>
        </w:trPr>
        <w:tc>
          <w:tcPr>
            <w:tcW w:w="1018" w:type="pct"/>
            <w:vAlign w:val="center"/>
          </w:tcPr>
          <w:p w14:paraId="404B0809"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Pohađanje nastave</w:t>
            </w:r>
          </w:p>
        </w:tc>
        <w:tc>
          <w:tcPr>
            <w:tcW w:w="290" w:type="pct"/>
            <w:vAlign w:val="center"/>
          </w:tcPr>
          <w:p w14:paraId="19800E26"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0,15</w:t>
            </w:r>
          </w:p>
        </w:tc>
        <w:tc>
          <w:tcPr>
            <w:tcW w:w="1235" w:type="pct"/>
            <w:gridSpan w:val="2"/>
            <w:vAlign w:val="center"/>
          </w:tcPr>
          <w:p w14:paraId="60AB8937"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Aktivnost u nastavi</w:t>
            </w:r>
          </w:p>
        </w:tc>
        <w:tc>
          <w:tcPr>
            <w:tcW w:w="291" w:type="pct"/>
            <w:vAlign w:val="center"/>
          </w:tcPr>
          <w:p w14:paraId="2FBBF2C6"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0,15</w:t>
            </w:r>
          </w:p>
        </w:tc>
        <w:tc>
          <w:tcPr>
            <w:tcW w:w="727" w:type="pct"/>
            <w:gridSpan w:val="2"/>
            <w:vAlign w:val="center"/>
          </w:tcPr>
          <w:p w14:paraId="585D7011"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Seminarski rad</w:t>
            </w:r>
          </w:p>
        </w:tc>
        <w:tc>
          <w:tcPr>
            <w:tcW w:w="290" w:type="pct"/>
            <w:vAlign w:val="center"/>
          </w:tcPr>
          <w:p w14:paraId="13A129B9"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0,75</w:t>
            </w:r>
          </w:p>
        </w:tc>
        <w:tc>
          <w:tcPr>
            <w:tcW w:w="871" w:type="pct"/>
            <w:vAlign w:val="center"/>
          </w:tcPr>
          <w:p w14:paraId="28CA671D"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Eksperimentalni rad</w:t>
            </w:r>
          </w:p>
        </w:tc>
        <w:tc>
          <w:tcPr>
            <w:tcW w:w="278" w:type="pct"/>
            <w:vAlign w:val="center"/>
          </w:tcPr>
          <w:p w14:paraId="77E29341" w14:textId="77777777" w:rsidR="000E3F83" w:rsidRPr="00CF47A7" w:rsidRDefault="00522F98" w:rsidP="000E3F83">
            <w:pPr>
              <w:jc w:val="center"/>
              <w:rPr>
                <w:rFonts w:cstheme="minorHAnsi"/>
                <w:sz w:val="20"/>
                <w:szCs w:val="20"/>
                <w:lang w:val="hr-HR" w:eastAsia="hr-HR"/>
              </w:rPr>
            </w:pPr>
            <w:r w:rsidRPr="00CF47A7">
              <w:rPr>
                <w:rFonts w:cstheme="minorHAnsi"/>
                <w:sz w:val="20"/>
                <w:szCs w:val="20"/>
                <w:lang w:val="hr-HR" w:eastAsia="hr-HR"/>
              </w:rPr>
              <w:fldChar w:fldCharType="begin">
                <w:ffData>
                  <w:name w:val="Text3"/>
                  <w:enabled/>
                  <w:calcOnExit w:val="0"/>
                  <w:textInput/>
                </w:ffData>
              </w:fldChar>
            </w:r>
            <w:r w:rsidR="000E3F83"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Pr="00CF47A7">
              <w:rPr>
                <w:rFonts w:cstheme="minorHAnsi"/>
                <w:sz w:val="20"/>
                <w:szCs w:val="20"/>
                <w:lang w:val="hr-HR" w:eastAsia="hr-HR"/>
              </w:rPr>
              <w:fldChar w:fldCharType="end"/>
            </w:r>
          </w:p>
        </w:tc>
      </w:tr>
      <w:tr w:rsidR="000E3F83" w:rsidRPr="00CF47A7" w14:paraId="248D3D63" w14:textId="77777777" w:rsidTr="000E3F83">
        <w:trPr>
          <w:trHeight w:val="108"/>
        </w:trPr>
        <w:tc>
          <w:tcPr>
            <w:tcW w:w="1018" w:type="pct"/>
            <w:vAlign w:val="center"/>
          </w:tcPr>
          <w:p w14:paraId="68702615"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Pismeni ispit</w:t>
            </w:r>
          </w:p>
        </w:tc>
        <w:tc>
          <w:tcPr>
            <w:tcW w:w="290" w:type="pct"/>
            <w:vAlign w:val="center"/>
          </w:tcPr>
          <w:p w14:paraId="3171E2F9"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1,2</w:t>
            </w:r>
          </w:p>
        </w:tc>
        <w:tc>
          <w:tcPr>
            <w:tcW w:w="1235" w:type="pct"/>
            <w:gridSpan w:val="2"/>
            <w:vAlign w:val="center"/>
          </w:tcPr>
          <w:p w14:paraId="791D4125"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Usmeni ispit</w:t>
            </w:r>
          </w:p>
        </w:tc>
        <w:tc>
          <w:tcPr>
            <w:tcW w:w="291" w:type="pct"/>
            <w:vAlign w:val="center"/>
          </w:tcPr>
          <w:p w14:paraId="72592EB6" w14:textId="77777777" w:rsidR="000E3F83" w:rsidRPr="00CF47A7" w:rsidRDefault="00522F98" w:rsidP="000E3F83">
            <w:pPr>
              <w:jc w:val="center"/>
              <w:rPr>
                <w:rFonts w:cstheme="minorHAnsi"/>
                <w:sz w:val="20"/>
                <w:szCs w:val="20"/>
                <w:lang w:val="hr-HR" w:eastAsia="hr-HR"/>
              </w:rPr>
            </w:pPr>
            <w:r w:rsidRPr="00CF47A7">
              <w:rPr>
                <w:rFonts w:cstheme="minorHAnsi"/>
                <w:sz w:val="20"/>
                <w:szCs w:val="20"/>
                <w:lang w:val="hr-HR" w:eastAsia="hr-HR"/>
              </w:rPr>
              <w:fldChar w:fldCharType="begin">
                <w:ffData>
                  <w:name w:val="Text3"/>
                  <w:enabled/>
                  <w:calcOnExit w:val="0"/>
                  <w:textInput/>
                </w:ffData>
              </w:fldChar>
            </w:r>
            <w:r w:rsidR="000E3F83"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Pr="00CF47A7">
              <w:rPr>
                <w:rFonts w:cstheme="minorHAnsi"/>
                <w:sz w:val="20"/>
                <w:szCs w:val="20"/>
                <w:lang w:val="hr-HR" w:eastAsia="hr-HR"/>
              </w:rPr>
              <w:fldChar w:fldCharType="end"/>
            </w:r>
          </w:p>
        </w:tc>
        <w:tc>
          <w:tcPr>
            <w:tcW w:w="727" w:type="pct"/>
            <w:gridSpan w:val="2"/>
            <w:vAlign w:val="center"/>
          </w:tcPr>
          <w:p w14:paraId="6261E923"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Esej</w:t>
            </w:r>
          </w:p>
        </w:tc>
        <w:tc>
          <w:tcPr>
            <w:tcW w:w="290" w:type="pct"/>
            <w:vAlign w:val="center"/>
          </w:tcPr>
          <w:p w14:paraId="6139C8A4" w14:textId="77777777" w:rsidR="000E3F83" w:rsidRPr="00CF47A7" w:rsidRDefault="00522F98" w:rsidP="000E3F83">
            <w:pPr>
              <w:jc w:val="center"/>
              <w:rPr>
                <w:rFonts w:cstheme="minorHAnsi"/>
                <w:sz w:val="20"/>
                <w:szCs w:val="20"/>
                <w:lang w:val="hr-HR" w:eastAsia="hr-HR"/>
              </w:rPr>
            </w:pPr>
            <w:r w:rsidRPr="00CF47A7">
              <w:rPr>
                <w:rFonts w:cstheme="minorHAnsi"/>
                <w:sz w:val="20"/>
                <w:szCs w:val="20"/>
                <w:lang w:val="hr-HR" w:eastAsia="hr-HR"/>
              </w:rPr>
              <w:fldChar w:fldCharType="begin">
                <w:ffData>
                  <w:name w:val="Text3"/>
                  <w:enabled/>
                  <w:calcOnExit w:val="0"/>
                  <w:textInput/>
                </w:ffData>
              </w:fldChar>
            </w:r>
            <w:r w:rsidR="000E3F83"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Pr="00CF47A7">
              <w:rPr>
                <w:rFonts w:cstheme="minorHAnsi"/>
                <w:sz w:val="20"/>
                <w:szCs w:val="20"/>
                <w:lang w:val="hr-HR" w:eastAsia="hr-HR"/>
              </w:rPr>
              <w:fldChar w:fldCharType="end"/>
            </w:r>
          </w:p>
        </w:tc>
        <w:tc>
          <w:tcPr>
            <w:tcW w:w="871" w:type="pct"/>
            <w:vAlign w:val="center"/>
          </w:tcPr>
          <w:p w14:paraId="00D32F1F"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Istraživanje</w:t>
            </w:r>
          </w:p>
        </w:tc>
        <w:tc>
          <w:tcPr>
            <w:tcW w:w="278" w:type="pct"/>
            <w:vAlign w:val="center"/>
          </w:tcPr>
          <w:p w14:paraId="40C36F2F" w14:textId="77777777" w:rsidR="000E3F83" w:rsidRPr="00CF47A7" w:rsidRDefault="00522F98" w:rsidP="000E3F83">
            <w:pPr>
              <w:jc w:val="center"/>
              <w:rPr>
                <w:rFonts w:cstheme="minorHAnsi"/>
                <w:sz w:val="20"/>
                <w:szCs w:val="20"/>
                <w:lang w:val="hr-HR" w:eastAsia="hr-HR"/>
              </w:rPr>
            </w:pPr>
            <w:r w:rsidRPr="00CF47A7">
              <w:rPr>
                <w:rFonts w:cstheme="minorHAnsi"/>
                <w:sz w:val="20"/>
                <w:szCs w:val="20"/>
                <w:lang w:val="hr-HR" w:eastAsia="hr-HR"/>
              </w:rPr>
              <w:fldChar w:fldCharType="begin">
                <w:ffData>
                  <w:name w:val="Text3"/>
                  <w:enabled/>
                  <w:calcOnExit w:val="0"/>
                  <w:textInput/>
                </w:ffData>
              </w:fldChar>
            </w:r>
            <w:r w:rsidR="000E3F83"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Pr="00CF47A7">
              <w:rPr>
                <w:rFonts w:cstheme="minorHAnsi"/>
                <w:sz w:val="20"/>
                <w:szCs w:val="20"/>
                <w:lang w:val="hr-HR" w:eastAsia="hr-HR"/>
              </w:rPr>
              <w:fldChar w:fldCharType="end"/>
            </w:r>
          </w:p>
        </w:tc>
      </w:tr>
      <w:tr w:rsidR="000E3F83" w:rsidRPr="00CF47A7" w14:paraId="084CA19A" w14:textId="77777777" w:rsidTr="000E3F83">
        <w:trPr>
          <w:trHeight w:val="108"/>
        </w:trPr>
        <w:tc>
          <w:tcPr>
            <w:tcW w:w="1018" w:type="pct"/>
            <w:vAlign w:val="center"/>
          </w:tcPr>
          <w:p w14:paraId="5978BFB4"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Projekt</w:t>
            </w:r>
          </w:p>
        </w:tc>
        <w:tc>
          <w:tcPr>
            <w:tcW w:w="290" w:type="pct"/>
            <w:vAlign w:val="center"/>
          </w:tcPr>
          <w:p w14:paraId="085F33D6" w14:textId="77777777" w:rsidR="000E3F83" w:rsidRPr="00CF47A7" w:rsidRDefault="00522F98" w:rsidP="000E3F83">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0E3F83"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Pr="00CF47A7">
              <w:rPr>
                <w:rFonts w:cstheme="minorHAnsi"/>
                <w:sz w:val="20"/>
                <w:szCs w:val="20"/>
                <w:lang w:val="hr-HR" w:eastAsia="hr-HR"/>
              </w:rPr>
              <w:fldChar w:fldCharType="end"/>
            </w:r>
          </w:p>
        </w:tc>
        <w:tc>
          <w:tcPr>
            <w:tcW w:w="1235" w:type="pct"/>
            <w:gridSpan w:val="2"/>
            <w:vAlign w:val="center"/>
          </w:tcPr>
          <w:p w14:paraId="47544B3E"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Kontinuirana provjera znanja</w:t>
            </w:r>
          </w:p>
        </w:tc>
        <w:tc>
          <w:tcPr>
            <w:tcW w:w="291" w:type="pct"/>
            <w:vAlign w:val="center"/>
          </w:tcPr>
          <w:p w14:paraId="07D773B3" w14:textId="77777777" w:rsidR="000E3F83" w:rsidRPr="00CF47A7" w:rsidRDefault="00522F98" w:rsidP="000E3F83">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0E3F83"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Pr="00CF47A7">
              <w:rPr>
                <w:rFonts w:cstheme="minorHAnsi"/>
                <w:sz w:val="20"/>
                <w:szCs w:val="20"/>
                <w:lang w:val="hr-HR" w:eastAsia="hr-HR"/>
              </w:rPr>
              <w:fldChar w:fldCharType="end"/>
            </w:r>
          </w:p>
        </w:tc>
        <w:tc>
          <w:tcPr>
            <w:tcW w:w="727" w:type="pct"/>
            <w:gridSpan w:val="2"/>
            <w:vAlign w:val="center"/>
          </w:tcPr>
          <w:p w14:paraId="6F7E5C43"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Referat</w:t>
            </w:r>
          </w:p>
        </w:tc>
        <w:tc>
          <w:tcPr>
            <w:tcW w:w="290" w:type="pct"/>
            <w:vAlign w:val="center"/>
          </w:tcPr>
          <w:p w14:paraId="5DA6660E" w14:textId="77777777" w:rsidR="000E3F83" w:rsidRPr="00CF47A7" w:rsidRDefault="00522F98" w:rsidP="000E3F83">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0E3F83"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Pr="00CF47A7">
              <w:rPr>
                <w:rFonts w:cstheme="minorHAnsi"/>
                <w:sz w:val="20"/>
                <w:szCs w:val="20"/>
                <w:lang w:val="hr-HR" w:eastAsia="hr-HR"/>
              </w:rPr>
              <w:fldChar w:fldCharType="end"/>
            </w:r>
          </w:p>
        </w:tc>
        <w:tc>
          <w:tcPr>
            <w:tcW w:w="871" w:type="pct"/>
            <w:vAlign w:val="center"/>
          </w:tcPr>
          <w:p w14:paraId="53A620B2"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Praktični rad</w:t>
            </w:r>
          </w:p>
        </w:tc>
        <w:tc>
          <w:tcPr>
            <w:tcW w:w="278" w:type="pct"/>
            <w:vAlign w:val="center"/>
          </w:tcPr>
          <w:p w14:paraId="27411EF0"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0,75</w:t>
            </w:r>
          </w:p>
        </w:tc>
      </w:tr>
      <w:tr w:rsidR="000E3F83" w:rsidRPr="00CF47A7" w14:paraId="345D2581" w14:textId="77777777" w:rsidTr="000E3F83">
        <w:trPr>
          <w:trHeight w:val="108"/>
        </w:trPr>
        <w:tc>
          <w:tcPr>
            <w:tcW w:w="1018" w:type="pct"/>
            <w:vAlign w:val="center"/>
          </w:tcPr>
          <w:p w14:paraId="7EE03E33"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Portfolio</w:t>
            </w:r>
          </w:p>
        </w:tc>
        <w:tc>
          <w:tcPr>
            <w:tcW w:w="290" w:type="pct"/>
            <w:vAlign w:val="center"/>
          </w:tcPr>
          <w:p w14:paraId="7BBF1FA3" w14:textId="77777777" w:rsidR="000E3F83" w:rsidRPr="00CF47A7" w:rsidRDefault="00522F98" w:rsidP="000E3F83">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0E3F83"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Pr="00CF47A7">
              <w:rPr>
                <w:rFonts w:cstheme="minorHAnsi"/>
                <w:sz w:val="20"/>
                <w:szCs w:val="20"/>
                <w:lang w:val="hr-HR" w:eastAsia="hr-HR"/>
              </w:rPr>
              <w:fldChar w:fldCharType="end"/>
            </w:r>
          </w:p>
        </w:tc>
        <w:tc>
          <w:tcPr>
            <w:tcW w:w="1235" w:type="pct"/>
            <w:gridSpan w:val="2"/>
            <w:vAlign w:val="center"/>
          </w:tcPr>
          <w:p w14:paraId="6E2DACD1" w14:textId="77777777" w:rsidR="000E3F83" w:rsidRPr="00CF47A7" w:rsidRDefault="000E3F83" w:rsidP="000E3F83">
            <w:pPr>
              <w:rPr>
                <w:rFonts w:cstheme="minorHAnsi"/>
                <w:sz w:val="20"/>
                <w:szCs w:val="20"/>
                <w:lang w:val="hr-HR" w:eastAsia="hr-HR"/>
              </w:rPr>
            </w:pPr>
          </w:p>
        </w:tc>
        <w:tc>
          <w:tcPr>
            <w:tcW w:w="291" w:type="pct"/>
            <w:vAlign w:val="center"/>
          </w:tcPr>
          <w:p w14:paraId="694BD0D3" w14:textId="77777777" w:rsidR="000E3F83" w:rsidRPr="00CF47A7" w:rsidRDefault="00522F98" w:rsidP="000E3F83">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0E3F83"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Pr="00CF47A7">
              <w:rPr>
                <w:rFonts w:cstheme="minorHAnsi"/>
                <w:sz w:val="20"/>
                <w:szCs w:val="20"/>
                <w:lang w:val="hr-HR" w:eastAsia="hr-HR"/>
              </w:rPr>
              <w:fldChar w:fldCharType="end"/>
            </w:r>
          </w:p>
        </w:tc>
        <w:tc>
          <w:tcPr>
            <w:tcW w:w="727" w:type="pct"/>
            <w:gridSpan w:val="2"/>
            <w:vAlign w:val="center"/>
          </w:tcPr>
          <w:p w14:paraId="1C971515" w14:textId="77777777" w:rsidR="000E3F83" w:rsidRPr="00CF47A7" w:rsidRDefault="000E3F83" w:rsidP="000E3F83">
            <w:pPr>
              <w:rPr>
                <w:rFonts w:cstheme="minorHAnsi"/>
                <w:sz w:val="20"/>
                <w:szCs w:val="20"/>
                <w:lang w:val="hr-HR" w:eastAsia="hr-HR"/>
              </w:rPr>
            </w:pPr>
          </w:p>
        </w:tc>
        <w:tc>
          <w:tcPr>
            <w:tcW w:w="290" w:type="pct"/>
            <w:vAlign w:val="center"/>
          </w:tcPr>
          <w:p w14:paraId="6B1085B7" w14:textId="77777777" w:rsidR="000E3F83" w:rsidRPr="00CF47A7" w:rsidRDefault="00522F98" w:rsidP="000E3F83">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0E3F83"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Pr="00CF47A7">
              <w:rPr>
                <w:rFonts w:cstheme="minorHAnsi"/>
                <w:sz w:val="20"/>
                <w:szCs w:val="20"/>
                <w:lang w:val="hr-HR" w:eastAsia="hr-HR"/>
              </w:rPr>
              <w:fldChar w:fldCharType="end"/>
            </w:r>
          </w:p>
        </w:tc>
        <w:tc>
          <w:tcPr>
            <w:tcW w:w="871" w:type="pct"/>
            <w:vAlign w:val="center"/>
          </w:tcPr>
          <w:p w14:paraId="73E6BB6F" w14:textId="77777777" w:rsidR="000E3F83" w:rsidRPr="00CF47A7" w:rsidRDefault="000E3F83" w:rsidP="000E3F83">
            <w:pPr>
              <w:rPr>
                <w:rFonts w:cstheme="minorHAnsi"/>
                <w:sz w:val="20"/>
                <w:szCs w:val="20"/>
                <w:lang w:val="hr-HR" w:eastAsia="hr-HR"/>
              </w:rPr>
            </w:pPr>
          </w:p>
        </w:tc>
        <w:tc>
          <w:tcPr>
            <w:tcW w:w="278" w:type="pct"/>
            <w:vAlign w:val="center"/>
          </w:tcPr>
          <w:p w14:paraId="75B17833" w14:textId="77777777" w:rsidR="000E3F83" w:rsidRPr="00CF47A7" w:rsidRDefault="00522F98" w:rsidP="000E3F83">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0E3F83"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Pr="00CF47A7">
              <w:rPr>
                <w:rFonts w:cstheme="minorHAnsi"/>
                <w:sz w:val="20"/>
                <w:szCs w:val="20"/>
                <w:lang w:val="hr-HR" w:eastAsia="hr-HR"/>
              </w:rPr>
              <w:fldChar w:fldCharType="end"/>
            </w:r>
          </w:p>
        </w:tc>
      </w:tr>
      <w:tr w:rsidR="000E3F83" w:rsidRPr="00CF47A7" w14:paraId="3622F077" w14:textId="77777777" w:rsidTr="000E3F83">
        <w:trPr>
          <w:trHeight w:val="432"/>
        </w:trPr>
        <w:tc>
          <w:tcPr>
            <w:tcW w:w="5000" w:type="pct"/>
            <w:gridSpan w:val="10"/>
            <w:vAlign w:val="center"/>
          </w:tcPr>
          <w:p w14:paraId="74748BC5" w14:textId="77777777" w:rsidR="000E3F83" w:rsidRPr="00CF47A7" w:rsidRDefault="000E3F83" w:rsidP="00EE52D8">
            <w:pPr>
              <w:numPr>
                <w:ilvl w:val="1"/>
                <w:numId w:val="70"/>
              </w:numPr>
              <w:tabs>
                <w:tab w:val="clear" w:pos="792"/>
                <w:tab w:val="left" w:pos="371"/>
                <w:tab w:val="num" w:pos="625"/>
              </w:tabs>
              <w:ind w:left="625" w:hanging="341"/>
              <w:jc w:val="both"/>
              <w:rPr>
                <w:rFonts w:cstheme="minorHAnsi"/>
                <w:sz w:val="20"/>
                <w:szCs w:val="20"/>
                <w:lang w:val="hr-HR" w:eastAsia="hr-HR"/>
              </w:rPr>
            </w:pPr>
            <w:r w:rsidRPr="00CF47A7">
              <w:rPr>
                <w:rFonts w:cstheme="minorHAnsi"/>
                <w:sz w:val="20"/>
                <w:szCs w:val="20"/>
                <w:lang w:val="hr-HR" w:eastAsia="hr-HR"/>
              </w:rPr>
              <w:t>Povezivanje ishoda učenja, nastavnih metoda i ocjenjivanja</w:t>
            </w:r>
          </w:p>
        </w:tc>
      </w:tr>
      <w:tr w:rsidR="000E3F83" w:rsidRPr="00CF47A7" w14:paraId="0DFE8E07" w14:textId="77777777" w:rsidTr="000E3F83">
        <w:trPr>
          <w:trHeight w:val="432"/>
        </w:trPr>
        <w:tc>
          <w:tcPr>
            <w:tcW w:w="5000" w:type="pct"/>
            <w:gridSpan w:val="10"/>
            <w:vAlign w:val="center"/>
          </w:tcPr>
          <w:p w14:paraId="756FCE48" w14:textId="77777777" w:rsidR="000E3F83" w:rsidRPr="00CF47A7" w:rsidRDefault="000E3F83" w:rsidP="000E3F83">
            <w:pPr>
              <w:tabs>
                <w:tab w:val="left" w:pos="371"/>
              </w:tabs>
              <w:jc w:val="both"/>
              <w:rPr>
                <w:rFonts w:cstheme="minorHAnsi"/>
                <w:sz w:val="20"/>
                <w:szCs w:val="20"/>
                <w:lang w:val="hr-HR"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4"/>
              <w:gridCol w:w="804"/>
              <w:gridCol w:w="858"/>
              <w:gridCol w:w="2754"/>
              <w:gridCol w:w="1723"/>
              <w:gridCol w:w="670"/>
              <w:gridCol w:w="676"/>
            </w:tblGrid>
            <w:tr w:rsidR="000E3F83" w:rsidRPr="00CF47A7" w14:paraId="1E0FE5A2" w14:textId="77777777" w:rsidTr="000E3F83">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tcPr>
                <w:p w14:paraId="5D49A42E" w14:textId="77777777" w:rsidR="000E3F83" w:rsidRPr="00CF47A7" w:rsidRDefault="000E3F83" w:rsidP="000E3F83">
                  <w:pPr>
                    <w:rPr>
                      <w:rFonts w:cstheme="minorHAnsi"/>
                      <w:bCs/>
                      <w:sz w:val="20"/>
                      <w:szCs w:val="20"/>
                      <w:lang w:val="hr-HR" w:eastAsia="hr-HR"/>
                    </w:rPr>
                  </w:pPr>
                  <w:r w:rsidRPr="00CF47A7">
                    <w:rPr>
                      <w:rFonts w:cstheme="minorHAnsi"/>
                      <w:bCs/>
                      <w:sz w:val="20"/>
                      <w:szCs w:val="20"/>
                      <w:lang w:val="hr-HR" w:eastAsia="hr-HR"/>
                    </w:rPr>
                    <w:t>NASTAVNA METODA/AKTIVNOST</w:t>
                  </w:r>
                </w:p>
                <w:p w14:paraId="6D2C54A5" w14:textId="77777777" w:rsidR="000E3F83" w:rsidRPr="00CF47A7" w:rsidRDefault="000E3F83" w:rsidP="000E3F83">
                  <w:pPr>
                    <w:rPr>
                      <w:rFonts w:cstheme="minorHAnsi"/>
                      <w:bCs/>
                      <w:sz w:val="20"/>
                      <w:szCs w:val="20"/>
                      <w:lang w:val="hr-HR" w:eastAsia="hr-HR"/>
                    </w:rPr>
                  </w:pPr>
                </w:p>
                <w:p w14:paraId="58B83946" w14:textId="77777777" w:rsidR="000E3F83" w:rsidRPr="00CF47A7" w:rsidRDefault="000E3F83" w:rsidP="000E3F83">
                  <w:pPr>
                    <w:rPr>
                      <w:rFonts w:cstheme="minorHAnsi"/>
                      <w:bCs/>
                      <w:sz w:val="20"/>
                      <w:szCs w:val="20"/>
                      <w:lang w:val="hr-HR" w:eastAsia="hr-HR"/>
                    </w:rPr>
                  </w:pPr>
                </w:p>
              </w:tc>
              <w:tc>
                <w:tcPr>
                  <w:tcW w:w="856" w:type="dxa"/>
                  <w:vMerge w:val="restart"/>
                  <w:tcBorders>
                    <w:top w:val="single" w:sz="4" w:space="0" w:color="auto"/>
                    <w:left w:val="single" w:sz="4" w:space="0" w:color="auto"/>
                    <w:bottom w:val="single" w:sz="4" w:space="0" w:color="auto"/>
                    <w:right w:val="single" w:sz="4" w:space="0" w:color="auto"/>
                  </w:tcBorders>
                  <w:shd w:val="clear" w:color="auto" w:fill="auto"/>
                </w:tcPr>
                <w:p w14:paraId="2E7A0BAC" w14:textId="77777777" w:rsidR="000E3F83" w:rsidRPr="00CF47A7" w:rsidRDefault="000E3F83" w:rsidP="000E3F83">
                  <w:pPr>
                    <w:rPr>
                      <w:rFonts w:cstheme="minorHAnsi"/>
                      <w:bCs/>
                      <w:sz w:val="20"/>
                      <w:szCs w:val="20"/>
                      <w:lang w:val="hr-HR" w:eastAsia="hr-HR"/>
                    </w:rPr>
                  </w:pPr>
                  <w:r w:rsidRPr="00CF47A7">
                    <w:rPr>
                      <w:rFonts w:cstheme="minorHAnsi"/>
                      <w:bCs/>
                      <w:sz w:val="20"/>
                      <w:szCs w:val="20"/>
                      <w:lang w:val="hr-HR" w:eastAsia="hr-HR"/>
                    </w:rPr>
                    <w:t>ECTS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cPr>
                <w:p w14:paraId="1B1E85C7" w14:textId="77777777" w:rsidR="000E3F83" w:rsidRPr="00CF47A7" w:rsidRDefault="000E3F83" w:rsidP="000E3F83">
                  <w:pPr>
                    <w:rPr>
                      <w:rFonts w:cstheme="minorHAnsi"/>
                      <w:bCs/>
                      <w:sz w:val="20"/>
                      <w:szCs w:val="20"/>
                      <w:lang w:val="hr-HR" w:eastAsia="hr-HR"/>
                    </w:rPr>
                  </w:pPr>
                  <w:r w:rsidRPr="00CF47A7">
                    <w:rPr>
                      <w:rFonts w:cstheme="minorHAnsi"/>
                      <w:bCs/>
                      <w:sz w:val="20"/>
                      <w:szCs w:val="20"/>
                      <w:lang w:val="hr-HR" w:eastAsia="hr-HR"/>
                    </w:rPr>
                    <w:t>ISHOD UČENJA</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auto"/>
                </w:tcPr>
                <w:p w14:paraId="7CFED0EC" w14:textId="77777777" w:rsidR="000E3F83" w:rsidRPr="00CF47A7" w:rsidRDefault="000E3F83" w:rsidP="000E3F83">
                  <w:pPr>
                    <w:rPr>
                      <w:rFonts w:cstheme="minorHAnsi"/>
                      <w:bCs/>
                      <w:sz w:val="20"/>
                      <w:szCs w:val="20"/>
                      <w:lang w:val="hr-HR" w:eastAsia="hr-HR"/>
                    </w:rPr>
                  </w:pPr>
                  <w:r w:rsidRPr="00CF47A7">
                    <w:rPr>
                      <w:rFonts w:cstheme="minorHAnsi"/>
                      <w:bCs/>
                      <w:sz w:val="20"/>
                      <w:szCs w:val="20"/>
                      <w:lang w:val="hr-HR" w:eastAsia="hr-HR"/>
                    </w:rPr>
                    <w:t>AKTIVNOST STUDENTA</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14:paraId="56A1DF53" w14:textId="77777777" w:rsidR="000E3F83" w:rsidRPr="00CF47A7" w:rsidRDefault="000E3F83" w:rsidP="000E3F83">
                  <w:pPr>
                    <w:rPr>
                      <w:rFonts w:cstheme="minorHAnsi"/>
                      <w:bCs/>
                      <w:sz w:val="20"/>
                      <w:szCs w:val="20"/>
                      <w:lang w:val="hr-HR" w:eastAsia="hr-HR"/>
                    </w:rPr>
                  </w:pPr>
                  <w:r w:rsidRPr="00CF47A7">
                    <w:rPr>
                      <w:rFonts w:cstheme="minorHAnsi"/>
                      <w:bCs/>
                      <w:sz w:val="20"/>
                      <w:szCs w:val="20"/>
                      <w:lang w:val="hr-HR" w:eastAsia="hr-HR"/>
                    </w:rPr>
                    <w:t>METODA PROCJENE</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14:paraId="1B015B15" w14:textId="77777777" w:rsidR="000E3F83" w:rsidRPr="00CF47A7" w:rsidRDefault="000E3F83" w:rsidP="000E3F83">
                  <w:pPr>
                    <w:jc w:val="center"/>
                    <w:rPr>
                      <w:rFonts w:cstheme="minorHAnsi"/>
                      <w:bCs/>
                      <w:sz w:val="20"/>
                      <w:szCs w:val="20"/>
                      <w:lang w:val="hr-HR" w:eastAsia="hr-HR"/>
                    </w:rPr>
                  </w:pPr>
                  <w:r w:rsidRPr="00CF47A7">
                    <w:rPr>
                      <w:rFonts w:cstheme="minorHAnsi"/>
                      <w:bCs/>
                      <w:sz w:val="20"/>
                      <w:szCs w:val="20"/>
                      <w:lang w:val="hr-HR" w:eastAsia="hr-HR"/>
                    </w:rPr>
                    <w:t>BODOVI</w:t>
                  </w:r>
                </w:p>
              </w:tc>
            </w:tr>
            <w:tr w:rsidR="000E3F83" w:rsidRPr="00CF47A7" w14:paraId="1AE4867C" w14:textId="77777777" w:rsidTr="000E3F83">
              <w:trPr>
                <w:trHeight w:val="179"/>
              </w:trPr>
              <w:tc>
                <w:tcPr>
                  <w:tcW w:w="1725" w:type="dxa"/>
                  <w:vMerge/>
                  <w:tcBorders>
                    <w:top w:val="single" w:sz="4" w:space="0" w:color="auto"/>
                    <w:left w:val="single" w:sz="4" w:space="0" w:color="auto"/>
                    <w:bottom w:val="single" w:sz="4" w:space="0" w:color="auto"/>
                    <w:right w:val="single" w:sz="4" w:space="0" w:color="auto"/>
                  </w:tcBorders>
                  <w:shd w:val="clear" w:color="auto" w:fill="E6E6E6"/>
                </w:tcPr>
                <w:p w14:paraId="62E949BF" w14:textId="77777777" w:rsidR="000E3F83" w:rsidRPr="00CF47A7" w:rsidRDefault="000E3F83" w:rsidP="000E3F83">
                  <w:pPr>
                    <w:rPr>
                      <w:rFonts w:cstheme="minorHAnsi"/>
                      <w:bCs/>
                      <w:sz w:val="20"/>
                      <w:szCs w:val="20"/>
                      <w:lang w:val="hr-HR" w:eastAsia="hr-HR"/>
                    </w:rPr>
                  </w:pPr>
                </w:p>
              </w:tc>
              <w:tc>
                <w:tcPr>
                  <w:tcW w:w="856" w:type="dxa"/>
                  <w:vMerge/>
                  <w:tcBorders>
                    <w:top w:val="single" w:sz="4" w:space="0" w:color="auto"/>
                    <w:left w:val="single" w:sz="4" w:space="0" w:color="auto"/>
                    <w:bottom w:val="single" w:sz="4" w:space="0" w:color="auto"/>
                    <w:right w:val="single" w:sz="4" w:space="0" w:color="auto"/>
                  </w:tcBorders>
                  <w:shd w:val="clear" w:color="auto" w:fill="E6E6E6"/>
                </w:tcPr>
                <w:p w14:paraId="2ABF12AF" w14:textId="77777777" w:rsidR="000E3F83" w:rsidRPr="00CF47A7" w:rsidRDefault="000E3F83" w:rsidP="000E3F83">
                  <w:pPr>
                    <w:rPr>
                      <w:rFonts w:cstheme="minorHAnsi"/>
                      <w:bCs/>
                      <w:sz w:val="20"/>
                      <w:szCs w:val="20"/>
                      <w:lang w:val="hr-HR" w:eastAsia="hr-HR"/>
                    </w:rPr>
                  </w:pPr>
                </w:p>
              </w:tc>
              <w:tc>
                <w:tcPr>
                  <w:tcW w:w="851" w:type="dxa"/>
                  <w:vMerge/>
                  <w:tcBorders>
                    <w:top w:val="single" w:sz="4" w:space="0" w:color="auto"/>
                    <w:left w:val="single" w:sz="4" w:space="0" w:color="auto"/>
                    <w:bottom w:val="single" w:sz="4" w:space="0" w:color="auto"/>
                    <w:right w:val="single" w:sz="4" w:space="0" w:color="auto"/>
                  </w:tcBorders>
                  <w:shd w:val="clear" w:color="auto" w:fill="E6E6E6"/>
                </w:tcPr>
                <w:p w14:paraId="7F3C856F" w14:textId="77777777" w:rsidR="000E3F83" w:rsidRPr="00CF47A7" w:rsidRDefault="000E3F83" w:rsidP="000E3F83">
                  <w:pPr>
                    <w:rPr>
                      <w:rFonts w:cstheme="minorHAnsi"/>
                      <w:bCs/>
                      <w:sz w:val="20"/>
                      <w:szCs w:val="20"/>
                      <w:lang w:val="hr-HR" w:eastAsia="hr-HR"/>
                    </w:rPr>
                  </w:pPr>
                </w:p>
              </w:tc>
              <w:tc>
                <w:tcPr>
                  <w:tcW w:w="3118" w:type="dxa"/>
                  <w:vMerge/>
                  <w:tcBorders>
                    <w:top w:val="single" w:sz="4" w:space="0" w:color="auto"/>
                    <w:left w:val="single" w:sz="4" w:space="0" w:color="auto"/>
                    <w:bottom w:val="single" w:sz="4" w:space="0" w:color="auto"/>
                    <w:right w:val="single" w:sz="4" w:space="0" w:color="auto"/>
                  </w:tcBorders>
                  <w:shd w:val="clear" w:color="auto" w:fill="E6E6E6"/>
                </w:tcPr>
                <w:p w14:paraId="4FD7E690" w14:textId="77777777" w:rsidR="000E3F83" w:rsidRPr="00CF47A7" w:rsidRDefault="000E3F83" w:rsidP="000E3F83">
                  <w:pPr>
                    <w:rPr>
                      <w:rFonts w:cstheme="minorHAnsi"/>
                      <w:bCs/>
                      <w:sz w:val="20"/>
                      <w:szCs w:val="20"/>
                      <w:lang w:val="hr-HR" w:eastAsia="hr-HR"/>
                    </w:rPr>
                  </w:pPr>
                </w:p>
              </w:tc>
              <w:tc>
                <w:tcPr>
                  <w:tcW w:w="1843" w:type="dxa"/>
                  <w:vMerge/>
                  <w:tcBorders>
                    <w:top w:val="single" w:sz="4" w:space="0" w:color="auto"/>
                    <w:left w:val="single" w:sz="4" w:space="0" w:color="auto"/>
                    <w:bottom w:val="single" w:sz="4" w:space="0" w:color="auto"/>
                    <w:right w:val="single" w:sz="4" w:space="0" w:color="auto"/>
                  </w:tcBorders>
                  <w:shd w:val="clear" w:color="auto" w:fill="E6E6E6"/>
                </w:tcPr>
                <w:p w14:paraId="28B50A3D" w14:textId="77777777" w:rsidR="000E3F83" w:rsidRPr="00CF47A7" w:rsidRDefault="000E3F83" w:rsidP="000E3F83">
                  <w:pPr>
                    <w:rPr>
                      <w:rFonts w:cstheme="minorHAnsi"/>
                      <w:bCs/>
                      <w:sz w:val="20"/>
                      <w:szCs w:val="20"/>
                      <w:lang w:val="hr-HR"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4569D87" w14:textId="77777777" w:rsidR="000E3F83" w:rsidRPr="00CF47A7" w:rsidRDefault="000E3F83" w:rsidP="000E3F83">
                  <w:pPr>
                    <w:jc w:val="center"/>
                    <w:rPr>
                      <w:rFonts w:cstheme="minorHAnsi"/>
                      <w:bCs/>
                      <w:sz w:val="20"/>
                      <w:szCs w:val="20"/>
                      <w:lang w:val="hr-HR" w:eastAsia="hr-HR"/>
                    </w:rPr>
                  </w:pPr>
                  <w:r w:rsidRPr="00CF47A7">
                    <w:rPr>
                      <w:rFonts w:cstheme="minorHAnsi"/>
                      <w:bCs/>
                      <w:sz w:val="20"/>
                      <w:szCs w:val="20"/>
                      <w:lang w:val="hr-HR" w:eastAsia="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9E615F0" w14:textId="77777777" w:rsidR="000E3F83" w:rsidRPr="00CF47A7" w:rsidRDefault="000E3F83" w:rsidP="000E3F83">
                  <w:pPr>
                    <w:jc w:val="center"/>
                    <w:rPr>
                      <w:rFonts w:cstheme="minorHAnsi"/>
                      <w:bCs/>
                      <w:sz w:val="20"/>
                      <w:szCs w:val="20"/>
                      <w:lang w:val="hr-HR" w:eastAsia="hr-HR"/>
                    </w:rPr>
                  </w:pPr>
                  <w:r w:rsidRPr="00CF47A7">
                    <w:rPr>
                      <w:rFonts w:cstheme="minorHAnsi"/>
                      <w:bCs/>
                      <w:sz w:val="20"/>
                      <w:szCs w:val="20"/>
                      <w:lang w:val="hr-HR" w:eastAsia="hr-HR"/>
                    </w:rPr>
                    <w:t>max</w:t>
                  </w:r>
                </w:p>
              </w:tc>
            </w:tr>
            <w:tr w:rsidR="000E3F83" w:rsidRPr="00CF47A7" w14:paraId="2EA247D4" w14:textId="77777777" w:rsidTr="000E3F83">
              <w:tc>
                <w:tcPr>
                  <w:tcW w:w="1725" w:type="dxa"/>
                  <w:tcBorders>
                    <w:top w:val="single" w:sz="4" w:space="0" w:color="auto"/>
                    <w:left w:val="single" w:sz="4" w:space="0" w:color="auto"/>
                    <w:bottom w:val="single" w:sz="4" w:space="0" w:color="auto"/>
                    <w:right w:val="single" w:sz="4" w:space="0" w:color="auto"/>
                  </w:tcBorders>
                </w:tcPr>
                <w:p w14:paraId="4C0804E9"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Pohađanje nastave</w:t>
                  </w:r>
                </w:p>
                <w:p w14:paraId="6AB12B85" w14:textId="77777777" w:rsidR="000E3F83" w:rsidRPr="00CF47A7" w:rsidRDefault="000E3F83" w:rsidP="000E3F83">
                  <w:pPr>
                    <w:rPr>
                      <w:rFonts w:cstheme="minorHAnsi"/>
                      <w:sz w:val="20"/>
                      <w:szCs w:val="20"/>
                      <w:lang w:val="hr-HR" w:eastAsia="hr-HR"/>
                    </w:rPr>
                  </w:pPr>
                </w:p>
              </w:tc>
              <w:tc>
                <w:tcPr>
                  <w:tcW w:w="856" w:type="dxa"/>
                  <w:tcBorders>
                    <w:top w:val="single" w:sz="4" w:space="0" w:color="auto"/>
                    <w:left w:val="single" w:sz="4" w:space="0" w:color="auto"/>
                    <w:bottom w:val="single" w:sz="4" w:space="0" w:color="auto"/>
                    <w:right w:val="single" w:sz="4" w:space="0" w:color="auto"/>
                  </w:tcBorders>
                </w:tcPr>
                <w:p w14:paraId="29DF7518"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0,15</w:t>
                  </w:r>
                </w:p>
              </w:tc>
              <w:tc>
                <w:tcPr>
                  <w:tcW w:w="851" w:type="dxa"/>
                  <w:tcBorders>
                    <w:top w:val="single" w:sz="4" w:space="0" w:color="auto"/>
                    <w:left w:val="single" w:sz="4" w:space="0" w:color="auto"/>
                    <w:bottom w:val="single" w:sz="4" w:space="0" w:color="auto"/>
                    <w:right w:val="single" w:sz="4" w:space="0" w:color="auto"/>
                  </w:tcBorders>
                </w:tcPr>
                <w:p w14:paraId="7C9BE325"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1-4</w:t>
                  </w:r>
                </w:p>
              </w:tc>
              <w:tc>
                <w:tcPr>
                  <w:tcW w:w="3118" w:type="dxa"/>
                  <w:tcBorders>
                    <w:top w:val="single" w:sz="4" w:space="0" w:color="auto"/>
                    <w:left w:val="single" w:sz="4" w:space="0" w:color="auto"/>
                    <w:bottom w:val="single" w:sz="4" w:space="0" w:color="auto"/>
                    <w:right w:val="single" w:sz="4" w:space="0" w:color="auto"/>
                  </w:tcBorders>
                </w:tcPr>
                <w:p w14:paraId="036602F3"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prisustvovanje nastavi</w:t>
                  </w:r>
                </w:p>
              </w:tc>
              <w:tc>
                <w:tcPr>
                  <w:tcW w:w="1843" w:type="dxa"/>
                  <w:tcBorders>
                    <w:top w:val="single" w:sz="4" w:space="0" w:color="auto"/>
                    <w:left w:val="single" w:sz="4" w:space="0" w:color="auto"/>
                    <w:bottom w:val="single" w:sz="4" w:space="0" w:color="auto"/>
                    <w:right w:val="single" w:sz="4" w:space="0" w:color="auto"/>
                  </w:tcBorders>
                </w:tcPr>
                <w:p w14:paraId="7B8BC52B"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evidencija</w:t>
                  </w:r>
                </w:p>
              </w:tc>
              <w:tc>
                <w:tcPr>
                  <w:tcW w:w="709" w:type="dxa"/>
                  <w:tcBorders>
                    <w:top w:val="single" w:sz="4" w:space="0" w:color="auto"/>
                    <w:left w:val="single" w:sz="4" w:space="0" w:color="auto"/>
                    <w:bottom w:val="single" w:sz="4" w:space="0" w:color="auto"/>
                    <w:right w:val="single" w:sz="4" w:space="0" w:color="auto"/>
                  </w:tcBorders>
                </w:tcPr>
                <w:p w14:paraId="3C17F8DC"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2,5</w:t>
                  </w:r>
                </w:p>
              </w:tc>
              <w:tc>
                <w:tcPr>
                  <w:tcW w:w="708" w:type="dxa"/>
                  <w:tcBorders>
                    <w:top w:val="single" w:sz="4" w:space="0" w:color="auto"/>
                    <w:left w:val="single" w:sz="4" w:space="0" w:color="auto"/>
                    <w:bottom w:val="single" w:sz="4" w:space="0" w:color="auto"/>
                    <w:right w:val="single" w:sz="4" w:space="0" w:color="auto"/>
                  </w:tcBorders>
                </w:tcPr>
                <w:p w14:paraId="7EB2DBAC"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5</w:t>
                  </w:r>
                </w:p>
              </w:tc>
            </w:tr>
            <w:tr w:rsidR="000E3F83" w:rsidRPr="00CF47A7" w14:paraId="0EBFAD7B" w14:textId="77777777" w:rsidTr="000E3F83">
              <w:tc>
                <w:tcPr>
                  <w:tcW w:w="1725" w:type="dxa"/>
                  <w:tcBorders>
                    <w:top w:val="single" w:sz="4" w:space="0" w:color="auto"/>
                    <w:left w:val="single" w:sz="4" w:space="0" w:color="auto"/>
                    <w:bottom w:val="single" w:sz="4" w:space="0" w:color="auto"/>
                    <w:right w:val="single" w:sz="4" w:space="0" w:color="auto"/>
                  </w:tcBorders>
                </w:tcPr>
                <w:p w14:paraId="22AA4AB0" w14:textId="77777777" w:rsidR="000E3F83" w:rsidRPr="00CF47A7" w:rsidRDefault="000E3F83" w:rsidP="000E3F83">
                  <w:pPr>
                    <w:rPr>
                      <w:rFonts w:cstheme="minorHAnsi"/>
                      <w:sz w:val="20"/>
                      <w:szCs w:val="20"/>
                      <w:lang w:val="hr-HR" w:eastAsia="hr-HR"/>
                    </w:rPr>
                  </w:pPr>
                </w:p>
                <w:p w14:paraId="79FFFE07"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Aktivnost u nastavi</w:t>
                  </w:r>
                </w:p>
              </w:tc>
              <w:tc>
                <w:tcPr>
                  <w:tcW w:w="856" w:type="dxa"/>
                  <w:tcBorders>
                    <w:top w:val="single" w:sz="4" w:space="0" w:color="auto"/>
                    <w:left w:val="single" w:sz="4" w:space="0" w:color="auto"/>
                    <w:bottom w:val="single" w:sz="4" w:space="0" w:color="auto"/>
                    <w:right w:val="single" w:sz="4" w:space="0" w:color="auto"/>
                  </w:tcBorders>
                </w:tcPr>
                <w:p w14:paraId="6CC1464E"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0,15</w:t>
                  </w:r>
                </w:p>
              </w:tc>
              <w:tc>
                <w:tcPr>
                  <w:tcW w:w="851" w:type="dxa"/>
                  <w:tcBorders>
                    <w:top w:val="single" w:sz="4" w:space="0" w:color="auto"/>
                    <w:left w:val="single" w:sz="4" w:space="0" w:color="auto"/>
                    <w:bottom w:val="single" w:sz="4" w:space="0" w:color="auto"/>
                    <w:right w:val="single" w:sz="4" w:space="0" w:color="auto"/>
                  </w:tcBorders>
                </w:tcPr>
                <w:p w14:paraId="4DB3109A"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1-4</w:t>
                  </w:r>
                </w:p>
              </w:tc>
              <w:tc>
                <w:tcPr>
                  <w:tcW w:w="3118" w:type="dxa"/>
                  <w:tcBorders>
                    <w:top w:val="single" w:sz="4" w:space="0" w:color="auto"/>
                    <w:left w:val="single" w:sz="4" w:space="0" w:color="auto"/>
                    <w:bottom w:val="single" w:sz="4" w:space="0" w:color="auto"/>
                    <w:right w:val="single" w:sz="4" w:space="0" w:color="auto"/>
                  </w:tcBorders>
                </w:tcPr>
                <w:p w14:paraId="6990BDEF"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aktivnost u nastavi</w:t>
                  </w:r>
                </w:p>
              </w:tc>
              <w:tc>
                <w:tcPr>
                  <w:tcW w:w="1843" w:type="dxa"/>
                  <w:tcBorders>
                    <w:top w:val="single" w:sz="4" w:space="0" w:color="auto"/>
                    <w:left w:val="single" w:sz="4" w:space="0" w:color="auto"/>
                    <w:bottom w:val="single" w:sz="4" w:space="0" w:color="auto"/>
                    <w:right w:val="single" w:sz="4" w:space="0" w:color="auto"/>
                  </w:tcBorders>
                </w:tcPr>
                <w:p w14:paraId="70D3596E"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evidencija</w:t>
                  </w:r>
                </w:p>
              </w:tc>
              <w:tc>
                <w:tcPr>
                  <w:tcW w:w="709" w:type="dxa"/>
                  <w:tcBorders>
                    <w:top w:val="single" w:sz="4" w:space="0" w:color="auto"/>
                    <w:left w:val="single" w:sz="4" w:space="0" w:color="auto"/>
                    <w:bottom w:val="single" w:sz="4" w:space="0" w:color="auto"/>
                    <w:right w:val="single" w:sz="4" w:space="0" w:color="auto"/>
                  </w:tcBorders>
                </w:tcPr>
                <w:p w14:paraId="771AC878"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0</w:t>
                  </w:r>
                </w:p>
              </w:tc>
              <w:tc>
                <w:tcPr>
                  <w:tcW w:w="708" w:type="dxa"/>
                  <w:tcBorders>
                    <w:top w:val="single" w:sz="4" w:space="0" w:color="auto"/>
                    <w:left w:val="single" w:sz="4" w:space="0" w:color="auto"/>
                    <w:bottom w:val="single" w:sz="4" w:space="0" w:color="auto"/>
                    <w:right w:val="single" w:sz="4" w:space="0" w:color="auto"/>
                  </w:tcBorders>
                </w:tcPr>
                <w:p w14:paraId="59899901"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5</w:t>
                  </w:r>
                </w:p>
              </w:tc>
            </w:tr>
            <w:tr w:rsidR="000E3F83" w:rsidRPr="00CF47A7" w14:paraId="5B15307F" w14:textId="77777777" w:rsidTr="000E3F83">
              <w:tc>
                <w:tcPr>
                  <w:tcW w:w="1725" w:type="dxa"/>
                  <w:tcBorders>
                    <w:top w:val="single" w:sz="4" w:space="0" w:color="auto"/>
                    <w:left w:val="single" w:sz="4" w:space="0" w:color="auto"/>
                    <w:bottom w:val="single" w:sz="4" w:space="0" w:color="auto"/>
                    <w:right w:val="single" w:sz="4" w:space="0" w:color="auto"/>
                  </w:tcBorders>
                </w:tcPr>
                <w:p w14:paraId="6A6F13A9"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Praktičan rad/zadaće</w:t>
                  </w:r>
                </w:p>
              </w:tc>
              <w:tc>
                <w:tcPr>
                  <w:tcW w:w="856" w:type="dxa"/>
                  <w:tcBorders>
                    <w:top w:val="single" w:sz="4" w:space="0" w:color="auto"/>
                    <w:left w:val="single" w:sz="4" w:space="0" w:color="auto"/>
                    <w:bottom w:val="single" w:sz="4" w:space="0" w:color="auto"/>
                    <w:right w:val="single" w:sz="4" w:space="0" w:color="auto"/>
                  </w:tcBorders>
                </w:tcPr>
                <w:p w14:paraId="42521B47"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0,75</w:t>
                  </w:r>
                </w:p>
              </w:tc>
              <w:tc>
                <w:tcPr>
                  <w:tcW w:w="851" w:type="dxa"/>
                  <w:tcBorders>
                    <w:top w:val="single" w:sz="4" w:space="0" w:color="auto"/>
                    <w:left w:val="single" w:sz="4" w:space="0" w:color="auto"/>
                    <w:bottom w:val="single" w:sz="4" w:space="0" w:color="auto"/>
                    <w:right w:val="single" w:sz="4" w:space="0" w:color="auto"/>
                  </w:tcBorders>
                </w:tcPr>
                <w:p w14:paraId="62ED474F"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1-4</w:t>
                  </w:r>
                </w:p>
              </w:tc>
              <w:tc>
                <w:tcPr>
                  <w:tcW w:w="3118" w:type="dxa"/>
                  <w:tcBorders>
                    <w:top w:val="single" w:sz="4" w:space="0" w:color="auto"/>
                    <w:left w:val="single" w:sz="4" w:space="0" w:color="auto"/>
                    <w:bottom w:val="single" w:sz="4" w:space="0" w:color="auto"/>
                    <w:right w:val="single" w:sz="4" w:space="0" w:color="auto"/>
                  </w:tcBorders>
                </w:tcPr>
                <w:p w14:paraId="43D59DB5"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Vježbe, zadaće</w:t>
                  </w:r>
                </w:p>
              </w:tc>
              <w:tc>
                <w:tcPr>
                  <w:tcW w:w="1843" w:type="dxa"/>
                  <w:tcBorders>
                    <w:top w:val="single" w:sz="4" w:space="0" w:color="auto"/>
                    <w:left w:val="single" w:sz="4" w:space="0" w:color="auto"/>
                    <w:bottom w:val="single" w:sz="4" w:space="0" w:color="auto"/>
                    <w:right w:val="single" w:sz="4" w:space="0" w:color="auto"/>
                  </w:tcBorders>
                </w:tcPr>
                <w:p w14:paraId="750FF3D4"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Kontinuirano praćenje i analiza</w:t>
                  </w:r>
                </w:p>
              </w:tc>
              <w:tc>
                <w:tcPr>
                  <w:tcW w:w="709" w:type="dxa"/>
                  <w:tcBorders>
                    <w:top w:val="single" w:sz="4" w:space="0" w:color="auto"/>
                    <w:left w:val="single" w:sz="4" w:space="0" w:color="auto"/>
                    <w:bottom w:val="single" w:sz="4" w:space="0" w:color="auto"/>
                    <w:right w:val="single" w:sz="4" w:space="0" w:color="auto"/>
                  </w:tcBorders>
                </w:tcPr>
                <w:p w14:paraId="000A0C5F"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15</w:t>
                  </w:r>
                </w:p>
              </w:tc>
              <w:tc>
                <w:tcPr>
                  <w:tcW w:w="708" w:type="dxa"/>
                  <w:tcBorders>
                    <w:top w:val="single" w:sz="4" w:space="0" w:color="auto"/>
                    <w:left w:val="single" w:sz="4" w:space="0" w:color="auto"/>
                    <w:bottom w:val="single" w:sz="4" w:space="0" w:color="auto"/>
                    <w:right w:val="single" w:sz="4" w:space="0" w:color="auto"/>
                  </w:tcBorders>
                </w:tcPr>
                <w:p w14:paraId="1C8951D6"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25</w:t>
                  </w:r>
                </w:p>
              </w:tc>
            </w:tr>
            <w:tr w:rsidR="000E3F83" w:rsidRPr="00CF47A7" w14:paraId="0302E44D" w14:textId="77777777" w:rsidTr="000E3F83">
              <w:tc>
                <w:tcPr>
                  <w:tcW w:w="1725" w:type="dxa"/>
                  <w:tcBorders>
                    <w:top w:val="single" w:sz="4" w:space="0" w:color="auto"/>
                    <w:left w:val="single" w:sz="4" w:space="0" w:color="auto"/>
                    <w:bottom w:val="single" w:sz="4" w:space="0" w:color="auto"/>
                    <w:right w:val="single" w:sz="4" w:space="0" w:color="auto"/>
                  </w:tcBorders>
                </w:tcPr>
                <w:p w14:paraId="56F250A0"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Seminarski rad</w:t>
                  </w:r>
                </w:p>
              </w:tc>
              <w:tc>
                <w:tcPr>
                  <w:tcW w:w="856" w:type="dxa"/>
                  <w:tcBorders>
                    <w:top w:val="single" w:sz="4" w:space="0" w:color="auto"/>
                    <w:left w:val="single" w:sz="4" w:space="0" w:color="auto"/>
                    <w:bottom w:val="single" w:sz="4" w:space="0" w:color="auto"/>
                    <w:right w:val="single" w:sz="4" w:space="0" w:color="auto"/>
                  </w:tcBorders>
                </w:tcPr>
                <w:p w14:paraId="290BF7D2"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0,75</w:t>
                  </w:r>
                </w:p>
              </w:tc>
              <w:tc>
                <w:tcPr>
                  <w:tcW w:w="851" w:type="dxa"/>
                  <w:tcBorders>
                    <w:top w:val="single" w:sz="4" w:space="0" w:color="auto"/>
                    <w:left w:val="single" w:sz="4" w:space="0" w:color="auto"/>
                    <w:bottom w:val="single" w:sz="4" w:space="0" w:color="auto"/>
                    <w:right w:val="single" w:sz="4" w:space="0" w:color="auto"/>
                  </w:tcBorders>
                </w:tcPr>
                <w:p w14:paraId="4B2F0A21"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1-4</w:t>
                  </w:r>
                </w:p>
              </w:tc>
              <w:tc>
                <w:tcPr>
                  <w:tcW w:w="3118" w:type="dxa"/>
                  <w:tcBorders>
                    <w:top w:val="single" w:sz="4" w:space="0" w:color="auto"/>
                    <w:left w:val="single" w:sz="4" w:space="0" w:color="auto"/>
                    <w:bottom w:val="single" w:sz="4" w:space="0" w:color="auto"/>
                    <w:right w:val="single" w:sz="4" w:space="0" w:color="auto"/>
                  </w:tcBorders>
                </w:tcPr>
                <w:p w14:paraId="66A481D5"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Proučavanje literature, demonstracija i prezentacija rada</w:t>
                  </w:r>
                </w:p>
              </w:tc>
              <w:tc>
                <w:tcPr>
                  <w:tcW w:w="1843" w:type="dxa"/>
                  <w:tcBorders>
                    <w:top w:val="single" w:sz="4" w:space="0" w:color="auto"/>
                    <w:left w:val="single" w:sz="4" w:space="0" w:color="auto"/>
                    <w:bottom w:val="single" w:sz="4" w:space="0" w:color="auto"/>
                    <w:right w:val="single" w:sz="4" w:space="0" w:color="auto"/>
                  </w:tcBorders>
                </w:tcPr>
                <w:p w14:paraId="5015AD28"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Evaluacija i prezentacija seminarskih radova</w:t>
                  </w:r>
                </w:p>
              </w:tc>
              <w:tc>
                <w:tcPr>
                  <w:tcW w:w="709" w:type="dxa"/>
                  <w:tcBorders>
                    <w:top w:val="single" w:sz="4" w:space="0" w:color="auto"/>
                    <w:left w:val="single" w:sz="4" w:space="0" w:color="auto"/>
                    <w:bottom w:val="single" w:sz="4" w:space="0" w:color="auto"/>
                    <w:right w:val="single" w:sz="4" w:space="0" w:color="auto"/>
                  </w:tcBorders>
                </w:tcPr>
                <w:p w14:paraId="6AA0BD22"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10</w:t>
                  </w:r>
                </w:p>
              </w:tc>
              <w:tc>
                <w:tcPr>
                  <w:tcW w:w="708" w:type="dxa"/>
                  <w:tcBorders>
                    <w:top w:val="single" w:sz="4" w:space="0" w:color="auto"/>
                    <w:left w:val="single" w:sz="4" w:space="0" w:color="auto"/>
                    <w:bottom w:val="single" w:sz="4" w:space="0" w:color="auto"/>
                    <w:right w:val="single" w:sz="4" w:space="0" w:color="auto"/>
                  </w:tcBorders>
                </w:tcPr>
                <w:p w14:paraId="3384A6E1"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25</w:t>
                  </w:r>
                </w:p>
              </w:tc>
            </w:tr>
            <w:tr w:rsidR="000E3F83" w:rsidRPr="00CF47A7" w14:paraId="069B2150" w14:textId="77777777" w:rsidTr="000E3F83">
              <w:trPr>
                <w:trHeight w:val="950"/>
              </w:trPr>
              <w:tc>
                <w:tcPr>
                  <w:tcW w:w="1725" w:type="dxa"/>
                  <w:tcBorders>
                    <w:top w:val="single" w:sz="4" w:space="0" w:color="auto"/>
                    <w:left w:val="single" w:sz="4" w:space="0" w:color="auto"/>
                    <w:bottom w:val="single" w:sz="4" w:space="0" w:color="auto"/>
                    <w:right w:val="single" w:sz="4" w:space="0" w:color="auto"/>
                  </w:tcBorders>
                </w:tcPr>
                <w:p w14:paraId="20FD1A4B"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Pismeni ispit</w:t>
                  </w:r>
                </w:p>
              </w:tc>
              <w:tc>
                <w:tcPr>
                  <w:tcW w:w="856" w:type="dxa"/>
                  <w:tcBorders>
                    <w:top w:val="single" w:sz="4" w:space="0" w:color="auto"/>
                    <w:left w:val="single" w:sz="4" w:space="0" w:color="auto"/>
                    <w:bottom w:val="single" w:sz="4" w:space="0" w:color="auto"/>
                    <w:right w:val="single" w:sz="4" w:space="0" w:color="auto"/>
                  </w:tcBorders>
                </w:tcPr>
                <w:p w14:paraId="28E66B31"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1,2</w:t>
                  </w:r>
                </w:p>
              </w:tc>
              <w:tc>
                <w:tcPr>
                  <w:tcW w:w="851" w:type="dxa"/>
                  <w:tcBorders>
                    <w:top w:val="single" w:sz="4" w:space="0" w:color="auto"/>
                    <w:left w:val="single" w:sz="4" w:space="0" w:color="auto"/>
                    <w:bottom w:val="single" w:sz="4" w:space="0" w:color="auto"/>
                    <w:right w:val="single" w:sz="4" w:space="0" w:color="auto"/>
                  </w:tcBorders>
                </w:tcPr>
                <w:p w14:paraId="2AAB0D45"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1-4</w:t>
                  </w:r>
                </w:p>
              </w:tc>
              <w:tc>
                <w:tcPr>
                  <w:tcW w:w="3118" w:type="dxa"/>
                  <w:tcBorders>
                    <w:top w:val="single" w:sz="4" w:space="0" w:color="auto"/>
                    <w:left w:val="single" w:sz="4" w:space="0" w:color="auto"/>
                    <w:bottom w:val="single" w:sz="4" w:space="0" w:color="auto"/>
                    <w:right w:val="single" w:sz="4" w:space="0" w:color="auto"/>
                  </w:tcBorders>
                </w:tcPr>
                <w:p w14:paraId="7F28DB11"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rPr>
                    <w:t>Priprema za provjeru znanja</w:t>
                  </w:r>
                  <w:r w:rsidRPr="00CF47A7">
                    <w:rPr>
                      <w:rFonts w:cstheme="minorHAnsi"/>
                      <w:sz w:val="20"/>
                      <w:szCs w:val="20"/>
                      <w:lang w:val="hr-HR" w:eastAsia="hr-HR"/>
                    </w:rPr>
                    <w:t xml:space="preserve"> , proučavanje literature...</w:t>
                  </w:r>
                </w:p>
                <w:p w14:paraId="5D69148F"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Demonstracija usvojenog gradiva - odgovori esejskog tipa</w:t>
                  </w:r>
                </w:p>
              </w:tc>
              <w:tc>
                <w:tcPr>
                  <w:tcW w:w="1843" w:type="dxa"/>
                  <w:tcBorders>
                    <w:top w:val="single" w:sz="4" w:space="0" w:color="auto"/>
                    <w:left w:val="single" w:sz="4" w:space="0" w:color="auto"/>
                    <w:bottom w:val="single" w:sz="4" w:space="0" w:color="auto"/>
                    <w:right w:val="single" w:sz="4" w:space="0" w:color="auto"/>
                  </w:tcBorders>
                </w:tcPr>
                <w:p w14:paraId="234695AE"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Evaluacija pismenih radova</w:t>
                  </w:r>
                </w:p>
              </w:tc>
              <w:tc>
                <w:tcPr>
                  <w:tcW w:w="709" w:type="dxa"/>
                  <w:tcBorders>
                    <w:top w:val="single" w:sz="4" w:space="0" w:color="auto"/>
                    <w:left w:val="single" w:sz="4" w:space="0" w:color="auto"/>
                    <w:bottom w:val="single" w:sz="4" w:space="0" w:color="auto"/>
                    <w:right w:val="single" w:sz="4" w:space="0" w:color="auto"/>
                  </w:tcBorders>
                </w:tcPr>
                <w:p w14:paraId="65E904FB"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25*</w:t>
                  </w:r>
                </w:p>
              </w:tc>
              <w:tc>
                <w:tcPr>
                  <w:tcW w:w="708" w:type="dxa"/>
                  <w:tcBorders>
                    <w:top w:val="single" w:sz="4" w:space="0" w:color="auto"/>
                    <w:left w:val="single" w:sz="4" w:space="0" w:color="auto"/>
                    <w:bottom w:val="single" w:sz="4" w:space="0" w:color="auto"/>
                    <w:right w:val="single" w:sz="4" w:space="0" w:color="auto"/>
                  </w:tcBorders>
                </w:tcPr>
                <w:p w14:paraId="37710A0B"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40</w:t>
                  </w:r>
                </w:p>
              </w:tc>
            </w:tr>
            <w:tr w:rsidR="000E3F83" w:rsidRPr="00CF47A7" w14:paraId="55F7BD51" w14:textId="77777777" w:rsidTr="000E3F83">
              <w:tc>
                <w:tcPr>
                  <w:tcW w:w="1725" w:type="dxa"/>
                  <w:tcBorders>
                    <w:top w:val="single" w:sz="4" w:space="0" w:color="auto"/>
                    <w:left w:val="single" w:sz="4" w:space="0" w:color="auto"/>
                    <w:bottom w:val="single" w:sz="4" w:space="0" w:color="auto"/>
                    <w:right w:val="single" w:sz="4" w:space="0" w:color="auto"/>
                  </w:tcBorders>
                </w:tcPr>
                <w:p w14:paraId="0859C153" w14:textId="77777777" w:rsidR="000E3F83" w:rsidRPr="00CF47A7" w:rsidRDefault="000E3F83" w:rsidP="000E3F83">
                  <w:pPr>
                    <w:rPr>
                      <w:rFonts w:cstheme="minorHAnsi"/>
                      <w:sz w:val="20"/>
                      <w:szCs w:val="20"/>
                      <w:lang w:val="hr-HR" w:eastAsia="hr-HR"/>
                    </w:rPr>
                  </w:pPr>
                </w:p>
                <w:p w14:paraId="765A36A9"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Ukupno</w:t>
                  </w:r>
                </w:p>
              </w:tc>
              <w:tc>
                <w:tcPr>
                  <w:tcW w:w="856" w:type="dxa"/>
                  <w:tcBorders>
                    <w:top w:val="single" w:sz="4" w:space="0" w:color="auto"/>
                    <w:left w:val="single" w:sz="4" w:space="0" w:color="auto"/>
                    <w:bottom w:val="single" w:sz="4" w:space="0" w:color="auto"/>
                    <w:right w:val="single" w:sz="4" w:space="0" w:color="auto"/>
                  </w:tcBorders>
                </w:tcPr>
                <w:p w14:paraId="7DEFE35B"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3</w:t>
                  </w:r>
                </w:p>
              </w:tc>
              <w:tc>
                <w:tcPr>
                  <w:tcW w:w="851" w:type="dxa"/>
                  <w:tcBorders>
                    <w:top w:val="single" w:sz="4" w:space="0" w:color="auto"/>
                    <w:left w:val="single" w:sz="4" w:space="0" w:color="auto"/>
                    <w:bottom w:val="single" w:sz="4" w:space="0" w:color="auto"/>
                    <w:right w:val="single" w:sz="4" w:space="0" w:color="auto"/>
                  </w:tcBorders>
                </w:tcPr>
                <w:p w14:paraId="76F224E6" w14:textId="77777777" w:rsidR="000E3F83" w:rsidRPr="00CF47A7" w:rsidRDefault="000E3F83" w:rsidP="000E3F83">
                  <w:pPr>
                    <w:rPr>
                      <w:rFonts w:cstheme="minorHAnsi"/>
                      <w:sz w:val="20"/>
                      <w:szCs w:val="20"/>
                      <w:lang w:val="hr-HR" w:eastAsia="hr-HR"/>
                    </w:rPr>
                  </w:pPr>
                </w:p>
              </w:tc>
              <w:tc>
                <w:tcPr>
                  <w:tcW w:w="3118" w:type="dxa"/>
                  <w:tcBorders>
                    <w:top w:val="single" w:sz="4" w:space="0" w:color="auto"/>
                    <w:left w:val="single" w:sz="4" w:space="0" w:color="auto"/>
                    <w:bottom w:val="single" w:sz="4" w:space="0" w:color="auto"/>
                    <w:right w:val="single" w:sz="4" w:space="0" w:color="auto"/>
                  </w:tcBorders>
                </w:tcPr>
                <w:p w14:paraId="427E7BB9" w14:textId="77777777" w:rsidR="000E3F83" w:rsidRPr="00CF47A7" w:rsidRDefault="000E3F83" w:rsidP="000E3F83">
                  <w:pPr>
                    <w:rPr>
                      <w:rFonts w:cstheme="minorHAnsi"/>
                      <w:sz w:val="20"/>
                      <w:szCs w:val="20"/>
                      <w:lang w:val="hr-HR" w:eastAsia="hr-HR"/>
                    </w:rPr>
                  </w:pPr>
                </w:p>
              </w:tc>
              <w:tc>
                <w:tcPr>
                  <w:tcW w:w="1843" w:type="dxa"/>
                  <w:tcBorders>
                    <w:top w:val="single" w:sz="4" w:space="0" w:color="auto"/>
                    <w:left w:val="single" w:sz="4" w:space="0" w:color="auto"/>
                    <w:bottom w:val="single" w:sz="4" w:space="0" w:color="auto"/>
                    <w:right w:val="single" w:sz="4" w:space="0" w:color="auto"/>
                  </w:tcBorders>
                </w:tcPr>
                <w:p w14:paraId="095D3EE7" w14:textId="77777777" w:rsidR="000E3F83" w:rsidRPr="00CF47A7" w:rsidRDefault="000E3F83" w:rsidP="000E3F83">
                  <w:pPr>
                    <w:rPr>
                      <w:rFonts w:cstheme="minorHAnsi"/>
                      <w:sz w:val="20"/>
                      <w:szCs w:val="20"/>
                      <w:lang w:val="hr-HR" w:eastAsia="hr-HR"/>
                    </w:rPr>
                  </w:pPr>
                </w:p>
              </w:tc>
              <w:tc>
                <w:tcPr>
                  <w:tcW w:w="709" w:type="dxa"/>
                  <w:tcBorders>
                    <w:top w:val="single" w:sz="4" w:space="0" w:color="auto"/>
                    <w:left w:val="single" w:sz="4" w:space="0" w:color="auto"/>
                    <w:bottom w:val="single" w:sz="4" w:space="0" w:color="auto"/>
                    <w:right w:val="single" w:sz="4" w:space="0" w:color="auto"/>
                  </w:tcBorders>
                </w:tcPr>
                <w:p w14:paraId="5942DD76" w14:textId="77777777" w:rsidR="000E3F83" w:rsidRPr="00CF47A7" w:rsidRDefault="000E3F83" w:rsidP="000E3F83">
                  <w:pPr>
                    <w:rPr>
                      <w:rFonts w:cstheme="minorHAnsi"/>
                      <w:sz w:val="20"/>
                      <w:szCs w:val="20"/>
                      <w:lang w:val="hr-HR" w:eastAsia="hr-HR"/>
                    </w:rPr>
                  </w:pPr>
                </w:p>
              </w:tc>
              <w:tc>
                <w:tcPr>
                  <w:tcW w:w="708" w:type="dxa"/>
                  <w:tcBorders>
                    <w:top w:val="single" w:sz="4" w:space="0" w:color="auto"/>
                    <w:left w:val="single" w:sz="4" w:space="0" w:color="auto"/>
                    <w:bottom w:val="single" w:sz="4" w:space="0" w:color="auto"/>
                    <w:right w:val="single" w:sz="4" w:space="0" w:color="auto"/>
                  </w:tcBorders>
                </w:tcPr>
                <w:p w14:paraId="7536E4E3"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100</w:t>
                  </w:r>
                </w:p>
              </w:tc>
            </w:tr>
          </w:tbl>
          <w:p w14:paraId="1C26B926" w14:textId="77777777" w:rsidR="000E3F83" w:rsidRPr="00CF47A7" w:rsidRDefault="000E3F83" w:rsidP="000E3F83">
            <w:pPr>
              <w:tabs>
                <w:tab w:val="left" w:pos="371"/>
              </w:tabs>
              <w:ind w:left="284"/>
              <w:jc w:val="both"/>
              <w:rPr>
                <w:rFonts w:cstheme="minorHAnsi"/>
                <w:sz w:val="20"/>
                <w:szCs w:val="20"/>
                <w:lang w:val="hr-HR" w:eastAsia="hr-HR"/>
              </w:rPr>
            </w:pPr>
          </w:p>
          <w:p w14:paraId="1499AFCA" w14:textId="77777777" w:rsidR="000E3F83" w:rsidRPr="00CF47A7" w:rsidRDefault="000E3F83" w:rsidP="000E3F83">
            <w:pPr>
              <w:jc w:val="both"/>
              <w:rPr>
                <w:rFonts w:cstheme="minorHAnsi"/>
                <w:sz w:val="20"/>
                <w:szCs w:val="20"/>
                <w:lang w:val="hr-HR"/>
              </w:rPr>
            </w:pPr>
            <w:r w:rsidRPr="00CF47A7">
              <w:rPr>
                <w:rFonts w:cstheme="minorHAnsi"/>
                <w:sz w:val="20"/>
                <w:szCs w:val="20"/>
                <w:lang w:val="hr-HR"/>
              </w:rPr>
              <w:t>*za prolazak pisanog dijela ispita je potrebno minimalno ostvariti 60% mogućih bodova.</w:t>
            </w:r>
          </w:p>
          <w:p w14:paraId="66F988B6" w14:textId="77777777" w:rsidR="000E3F83" w:rsidRPr="00CF47A7" w:rsidRDefault="000E3F83" w:rsidP="000E3F83">
            <w:pPr>
              <w:tabs>
                <w:tab w:val="left" w:pos="371"/>
              </w:tabs>
              <w:ind w:left="284"/>
              <w:jc w:val="both"/>
              <w:rPr>
                <w:rFonts w:cstheme="minorHAnsi"/>
                <w:sz w:val="20"/>
                <w:szCs w:val="20"/>
                <w:lang w:val="hr-HR" w:eastAsia="hr-HR"/>
              </w:rPr>
            </w:pPr>
          </w:p>
        </w:tc>
      </w:tr>
      <w:tr w:rsidR="000E3F83" w:rsidRPr="00CF47A7" w14:paraId="5A1FAE61" w14:textId="77777777" w:rsidTr="000E3F83">
        <w:trPr>
          <w:trHeight w:val="432"/>
        </w:trPr>
        <w:tc>
          <w:tcPr>
            <w:tcW w:w="5000" w:type="pct"/>
            <w:gridSpan w:val="10"/>
            <w:vAlign w:val="center"/>
          </w:tcPr>
          <w:p w14:paraId="799B6932" w14:textId="77777777" w:rsidR="000E3F83" w:rsidRPr="00CF47A7" w:rsidRDefault="000E3F83" w:rsidP="00EE52D8">
            <w:pPr>
              <w:numPr>
                <w:ilvl w:val="1"/>
                <w:numId w:val="70"/>
              </w:numPr>
              <w:tabs>
                <w:tab w:val="clear" w:pos="792"/>
                <w:tab w:val="left" w:pos="371"/>
                <w:tab w:val="num" w:pos="625"/>
              </w:tabs>
              <w:ind w:left="625" w:hanging="341"/>
              <w:jc w:val="both"/>
              <w:rPr>
                <w:rFonts w:cstheme="minorHAnsi"/>
                <w:sz w:val="20"/>
                <w:szCs w:val="20"/>
                <w:lang w:val="hr-HR" w:eastAsia="hr-HR"/>
              </w:rPr>
            </w:pPr>
            <w:r w:rsidRPr="00CF47A7">
              <w:rPr>
                <w:rFonts w:cstheme="minorHAnsi"/>
                <w:sz w:val="20"/>
                <w:szCs w:val="20"/>
                <w:lang w:val="hr-HR" w:eastAsia="hr-HR"/>
              </w:rPr>
              <w:t>Obvezatna literatura (u trenutku prijave prijedloga studijskog programa)</w:t>
            </w:r>
          </w:p>
        </w:tc>
      </w:tr>
      <w:tr w:rsidR="000E3F83" w:rsidRPr="00CF47A7" w14:paraId="158DF80A" w14:textId="77777777" w:rsidTr="000E3F83">
        <w:trPr>
          <w:trHeight w:val="432"/>
        </w:trPr>
        <w:tc>
          <w:tcPr>
            <w:tcW w:w="5000" w:type="pct"/>
            <w:gridSpan w:val="10"/>
            <w:vAlign w:val="center"/>
          </w:tcPr>
          <w:p w14:paraId="0C71ABF6" w14:textId="77777777" w:rsidR="000E3F83" w:rsidRPr="00CF47A7" w:rsidRDefault="000E3F83" w:rsidP="000E3F83">
            <w:pPr>
              <w:rPr>
                <w:rFonts w:cstheme="minorHAnsi"/>
                <w:sz w:val="20"/>
                <w:szCs w:val="20"/>
                <w:lang w:val="hr-HR" w:eastAsia="hr-HR"/>
              </w:rPr>
            </w:pPr>
          </w:p>
          <w:p w14:paraId="7FDEC558" w14:textId="77777777" w:rsidR="000E3F83" w:rsidRPr="00CF47A7" w:rsidRDefault="000E3F83" w:rsidP="00EE52D8">
            <w:pPr>
              <w:numPr>
                <w:ilvl w:val="0"/>
                <w:numId w:val="69"/>
              </w:numPr>
              <w:ind w:left="853" w:hanging="284"/>
              <w:rPr>
                <w:rFonts w:cstheme="minorHAnsi"/>
                <w:sz w:val="20"/>
                <w:szCs w:val="20"/>
                <w:lang w:val="hr-HR"/>
              </w:rPr>
            </w:pPr>
            <w:r w:rsidRPr="00CF47A7">
              <w:rPr>
                <w:rFonts w:cstheme="minorHAnsi"/>
                <w:sz w:val="20"/>
                <w:szCs w:val="20"/>
                <w:lang w:val="hr-HR"/>
              </w:rPr>
              <w:t>Potter, W.J. Medijska pismenost. Beograd: CLIO, 2011.</w:t>
            </w:r>
          </w:p>
          <w:p w14:paraId="2045BE07" w14:textId="77777777" w:rsidR="000E3F83" w:rsidRPr="00CF47A7" w:rsidRDefault="000E3F83" w:rsidP="00EE52D8">
            <w:pPr>
              <w:numPr>
                <w:ilvl w:val="0"/>
                <w:numId w:val="69"/>
              </w:numPr>
              <w:ind w:left="853" w:hanging="284"/>
              <w:rPr>
                <w:rFonts w:cstheme="minorHAnsi"/>
                <w:sz w:val="20"/>
                <w:szCs w:val="20"/>
                <w:lang w:val="hr-HR"/>
              </w:rPr>
            </w:pPr>
            <w:r w:rsidRPr="00CF47A7">
              <w:rPr>
                <w:rFonts w:cstheme="minorHAnsi"/>
                <w:sz w:val="20"/>
                <w:szCs w:val="20"/>
                <w:lang w:val="hr-HR"/>
              </w:rPr>
              <w:t>Manovich, L (2002) The Language of New Media (Leonardo Books), New York</w:t>
            </w:r>
          </w:p>
          <w:p w14:paraId="2E97CC2A" w14:textId="77777777" w:rsidR="000E3F83" w:rsidRPr="00CF47A7" w:rsidRDefault="000E3F83" w:rsidP="00EE52D8">
            <w:pPr>
              <w:numPr>
                <w:ilvl w:val="0"/>
                <w:numId w:val="69"/>
              </w:numPr>
              <w:ind w:left="853" w:hanging="284"/>
              <w:rPr>
                <w:rFonts w:cstheme="minorHAnsi"/>
                <w:sz w:val="20"/>
                <w:szCs w:val="20"/>
                <w:lang w:val="hr-HR"/>
              </w:rPr>
            </w:pPr>
            <w:r w:rsidRPr="00CF47A7">
              <w:rPr>
                <w:rFonts w:cstheme="minorHAnsi"/>
                <w:sz w:val="20"/>
                <w:szCs w:val="20"/>
                <w:lang w:val="hr-HR"/>
              </w:rPr>
              <w:t>Heller, S. and Holmes, N. (2006) Nigel Holmes: On information design. New York: Jorge Pinto Books.</w:t>
            </w:r>
          </w:p>
          <w:p w14:paraId="108034E3" w14:textId="77777777" w:rsidR="000E3F83" w:rsidRPr="00CF47A7" w:rsidRDefault="000E3F83" w:rsidP="00EE52D8">
            <w:pPr>
              <w:numPr>
                <w:ilvl w:val="0"/>
                <w:numId w:val="69"/>
              </w:numPr>
              <w:ind w:left="853" w:hanging="284"/>
              <w:rPr>
                <w:rFonts w:cstheme="minorHAnsi"/>
                <w:sz w:val="20"/>
                <w:szCs w:val="20"/>
                <w:lang w:val="hr-HR"/>
              </w:rPr>
            </w:pPr>
            <w:r w:rsidRPr="00CF47A7">
              <w:rPr>
                <w:rFonts w:cstheme="minorHAnsi"/>
                <w:sz w:val="20"/>
                <w:szCs w:val="20"/>
                <w:lang w:val="hr-HR"/>
              </w:rPr>
              <w:t>Turow, J. Mediji danas. Beograd: CLIO, 2013.</w:t>
            </w:r>
          </w:p>
          <w:p w14:paraId="2179A2D6" w14:textId="77777777" w:rsidR="000E3F83" w:rsidRPr="00CF47A7" w:rsidRDefault="000E3F83" w:rsidP="00EE52D8">
            <w:pPr>
              <w:numPr>
                <w:ilvl w:val="0"/>
                <w:numId w:val="69"/>
              </w:numPr>
              <w:ind w:left="853" w:hanging="284"/>
              <w:rPr>
                <w:rFonts w:cstheme="minorHAnsi"/>
                <w:sz w:val="20"/>
                <w:szCs w:val="20"/>
                <w:lang w:val="hr-HR"/>
              </w:rPr>
            </w:pPr>
            <w:r w:rsidRPr="00CF47A7">
              <w:rPr>
                <w:rFonts w:eastAsia="Arial Unicode MS" w:cstheme="minorHAnsi"/>
                <w:sz w:val="20"/>
                <w:szCs w:val="20"/>
                <w:lang w:val="hr-HR" w:eastAsia="hr-HR"/>
              </w:rPr>
              <w:t>Negroponte, N. (1995). </w:t>
            </w:r>
            <w:r w:rsidRPr="00CF47A7">
              <w:rPr>
                <w:rFonts w:eastAsia="Arial Unicode MS" w:cstheme="minorHAnsi"/>
                <w:iCs/>
                <w:sz w:val="20"/>
                <w:szCs w:val="20"/>
                <w:lang w:val="hr-HR" w:eastAsia="hr-HR"/>
              </w:rPr>
              <w:t>Being digital</w:t>
            </w:r>
            <w:r w:rsidRPr="00CF47A7">
              <w:rPr>
                <w:rFonts w:eastAsia="Arial Unicode MS" w:cstheme="minorHAnsi"/>
                <w:sz w:val="20"/>
                <w:szCs w:val="20"/>
                <w:lang w:val="hr-HR" w:eastAsia="hr-HR"/>
              </w:rPr>
              <w:t>. New York: Knopf.</w:t>
            </w:r>
          </w:p>
          <w:p w14:paraId="5268B253" w14:textId="77777777" w:rsidR="000E3F83" w:rsidRPr="00CF47A7" w:rsidRDefault="000E3F83" w:rsidP="000E3F83">
            <w:pPr>
              <w:ind w:left="284"/>
              <w:rPr>
                <w:rFonts w:cstheme="minorHAnsi"/>
                <w:sz w:val="20"/>
                <w:szCs w:val="20"/>
                <w:lang w:val="hr-HR"/>
              </w:rPr>
            </w:pPr>
          </w:p>
        </w:tc>
      </w:tr>
      <w:tr w:rsidR="000E3F83" w:rsidRPr="00CF47A7" w14:paraId="52C7FB66" w14:textId="77777777" w:rsidTr="000E3F83">
        <w:trPr>
          <w:trHeight w:val="432"/>
        </w:trPr>
        <w:tc>
          <w:tcPr>
            <w:tcW w:w="5000" w:type="pct"/>
            <w:gridSpan w:val="10"/>
            <w:vAlign w:val="center"/>
          </w:tcPr>
          <w:p w14:paraId="027161F7" w14:textId="77777777" w:rsidR="000E3F83" w:rsidRPr="00CF47A7" w:rsidRDefault="000E3F83" w:rsidP="00EE52D8">
            <w:pPr>
              <w:numPr>
                <w:ilvl w:val="1"/>
                <w:numId w:val="70"/>
              </w:numPr>
              <w:tabs>
                <w:tab w:val="clear" w:pos="792"/>
                <w:tab w:val="left" w:pos="390"/>
                <w:tab w:val="num" w:pos="625"/>
              </w:tabs>
              <w:ind w:left="625" w:hanging="341"/>
              <w:jc w:val="both"/>
              <w:rPr>
                <w:rFonts w:cstheme="minorHAnsi"/>
                <w:sz w:val="20"/>
                <w:szCs w:val="20"/>
                <w:lang w:val="hr-HR" w:eastAsia="hr-HR"/>
              </w:rPr>
            </w:pPr>
            <w:r w:rsidRPr="00CF47A7">
              <w:rPr>
                <w:rFonts w:cstheme="minorHAnsi"/>
                <w:sz w:val="20"/>
                <w:szCs w:val="20"/>
                <w:lang w:val="hr-HR" w:eastAsia="hr-HR"/>
              </w:rPr>
              <w:lastRenderedPageBreak/>
              <w:t>Dopunska literatura (u trenutku prijave prijedloga studijskog programa)</w:t>
            </w:r>
          </w:p>
        </w:tc>
      </w:tr>
      <w:tr w:rsidR="000E3F83" w:rsidRPr="00CF47A7" w14:paraId="2E9DF466" w14:textId="77777777" w:rsidTr="000E3F83">
        <w:trPr>
          <w:trHeight w:val="432"/>
        </w:trPr>
        <w:tc>
          <w:tcPr>
            <w:tcW w:w="5000" w:type="pct"/>
            <w:gridSpan w:val="10"/>
            <w:vAlign w:val="center"/>
          </w:tcPr>
          <w:p w14:paraId="5D045A83" w14:textId="77777777" w:rsidR="000E3F83" w:rsidRPr="00CF47A7" w:rsidRDefault="000E3F83" w:rsidP="00EE52D8">
            <w:pPr>
              <w:numPr>
                <w:ilvl w:val="0"/>
                <w:numId w:val="67"/>
              </w:numPr>
              <w:ind w:left="568" w:hanging="284"/>
              <w:rPr>
                <w:rFonts w:cstheme="minorHAnsi"/>
                <w:sz w:val="20"/>
                <w:szCs w:val="20"/>
                <w:lang w:val="hr-HR"/>
              </w:rPr>
            </w:pPr>
            <w:r w:rsidRPr="00CF47A7">
              <w:rPr>
                <w:rFonts w:cstheme="minorHAnsi"/>
                <w:sz w:val="20"/>
                <w:szCs w:val="20"/>
                <w:lang w:val="hr-HR"/>
              </w:rPr>
              <w:t>Kellner, D., &amp; Share, J. (2005). Toward critical media literacy: Core concepts, debates, organizations, and policy. </w:t>
            </w:r>
            <w:r w:rsidRPr="00CF47A7">
              <w:rPr>
                <w:rFonts w:cstheme="minorHAnsi"/>
                <w:iCs/>
                <w:sz w:val="20"/>
                <w:szCs w:val="20"/>
                <w:lang w:val="hr-HR"/>
              </w:rPr>
              <w:t>Discourse: studies in the cultural politics of education</w:t>
            </w:r>
            <w:r w:rsidRPr="00CF47A7">
              <w:rPr>
                <w:rFonts w:cstheme="minorHAnsi"/>
                <w:sz w:val="20"/>
                <w:szCs w:val="20"/>
                <w:lang w:val="hr-HR"/>
              </w:rPr>
              <w:t>, </w:t>
            </w:r>
            <w:r w:rsidRPr="00CF47A7">
              <w:rPr>
                <w:rFonts w:cstheme="minorHAnsi"/>
                <w:iCs/>
                <w:sz w:val="20"/>
                <w:szCs w:val="20"/>
                <w:lang w:val="hr-HR"/>
              </w:rPr>
              <w:t>26</w:t>
            </w:r>
            <w:r w:rsidRPr="00CF47A7">
              <w:rPr>
                <w:rFonts w:cstheme="minorHAnsi"/>
                <w:sz w:val="20"/>
                <w:szCs w:val="20"/>
                <w:lang w:val="hr-HR"/>
              </w:rPr>
              <w:t>(3), 369-386.</w:t>
            </w:r>
          </w:p>
          <w:p w14:paraId="0B1137FF" w14:textId="77777777" w:rsidR="000E3F83" w:rsidRPr="00CF47A7" w:rsidRDefault="000E3F83" w:rsidP="00EE52D8">
            <w:pPr>
              <w:numPr>
                <w:ilvl w:val="0"/>
                <w:numId w:val="67"/>
              </w:numPr>
              <w:ind w:left="568" w:hanging="284"/>
              <w:rPr>
                <w:rFonts w:cstheme="minorHAnsi"/>
                <w:sz w:val="20"/>
                <w:szCs w:val="20"/>
                <w:lang w:val="hr-HR"/>
              </w:rPr>
            </w:pPr>
            <w:r w:rsidRPr="00CF47A7">
              <w:rPr>
                <w:rFonts w:cstheme="minorHAnsi"/>
                <w:sz w:val="20"/>
                <w:szCs w:val="20"/>
                <w:lang w:val="hr-HR"/>
              </w:rPr>
              <w:t>Bruce, B. C. (2003). </w:t>
            </w:r>
            <w:r w:rsidRPr="00CF47A7">
              <w:rPr>
                <w:rFonts w:cstheme="minorHAnsi"/>
                <w:iCs/>
                <w:sz w:val="20"/>
                <w:szCs w:val="20"/>
                <w:lang w:val="hr-HR"/>
              </w:rPr>
              <w:t>Literacy in the Information Age: Inquiries Into Meaning Making With New Technologies</w:t>
            </w:r>
            <w:r w:rsidRPr="00CF47A7">
              <w:rPr>
                <w:rFonts w:cstheme="minorHAnsi"/>
                <w:sz w:val="20"/>
                <w:szCs w:val="20"/>
                <w:lang w:val="hr-HR"/>
              </w:rPr>
              <w:t>. Order Department, International Reading Association, 800 Barksdale Road, PO Box 8139, Newark, DE 19714-8139..</w:t>
            </w:r>
          </w:p>
        </w:tc>
      </w:tr>
      <w:tr w:rsidR="000E3F83" w:rsidRPr="00CF47A7" w14:paraId="63B33B56" w14:textId="77777777" w:rsidTr="000E3F83">
        <w:trPr>
          <w:trHeight w:val="432"/>
        </w:trPr>
        <w:tc>
          <w:tcPr>
            <w:tcW w:w="5000" w:type="pct"/>
            <w:gridSpan w:val="10"/>
            <w:vAlign w:val="center"/>
          </w:tcPr>
          <w:p w14:paraId="7CB5C0D2" w14:textId="77777777" w:rsidR="000E3F83" w:rsidRPr="00CF47A7" w:rsidRDefault="000E3F83" w:rsidP="00EE52D8">
            <w:pPr>
              <w:numPr>
                <w:ilvl w:val="1"/>
                <w:numId w:val="70"/>
              </w:numPr>
              <w:tabs>
                <w:tab w:val="clear" w:pos="792"/>
                <w:tab w:val="num" w:pos="625"/>
              </w:tabs>
              <w:ind w:left="390" w:hanging="105"/>
              <w:rPr>
                <w:rFonts w:cstheme="minorHAnsi"/>
                <w:sz w:val="20"/>
                <w:szCs w:val="20"/>
                <w:lang w:val="hr-HR" w:eastAsia="hr-HR"/>
              </w:rPr>
            </w:pPr>
            <w:r w:rsidRPr="00CF47A7">
              <w:rPr>
                <w:rFonts w:cstheme="minorHAnsi"/>
                <w:sz w:val="20"/>
                <w:szCs w:val="20"/>
                <w:lang w:val="hr-HR" w:eastAsia="hr-HR"/>
              </w:rPr>
              <w:t>Načini praćenja kvalitete koji osiguravaju stjecanje izlaznih znanja, vještina i kompetencija</w:t>
            </w:r>
          </w:p>
        </w:tc>
      </w:tr>
      <w:tr w:rsidR="000E3F83" w:rsidRPr="00CF47A7" w14:paraId="3F4C67CA" w14:textId="77777777" w:rsidTr="000E3F83">
        <w:trPr>
          <w:trHeight w:val="432"/>
        </w:trPr>
        <w:tc>
          <w:tcPr>
            <w:tcW w:w="5000" w:type="pct"/>
            <w:gridSpan w:val="10"/>
            <w:vAlign w:val="center"/>
          </w:tcPr>
          <w:p w14:paraId="6DF8469A" w14:textId="77777777" w:rsidR="000E3F83" w:rsidRPr="00CF47A7" w:rsidRDefault="000E3F83" w:rsidP="000E3F83">
            <w:pPr>
              <w:pStyle w:val="FieldText"/>
              <w:numPr>
                <w:ilvl w:val="0"/>
                <w:numId w:val="1"/>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68B98584" w14:textId="77777777" w:rsidR="000E3F83" w:rsidRPr="00CF47A7" w:rsidRDefault="000E3F83" w:rsidP="000E3F83">
            <w:pPr>
              <w:pStyle w:val="FieldText"/>
              <w:numPr>
                <w:ilvl w:val="0"/>
                <w:numId w:val="1"/>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Ažurno vođenje evidencije o studentskom pohađanju kolegijskih predavanja, izvršenim obvezama te rezultatima kolokvija i/ili pismenog dijela ispita.</w:t>
            </w:r>
          </w:p>
          <w:p w14:paraId="304417A8" w14:textId="77777777" w:rsidR="000E3F83" w:rsidRPr="00CF47A7" w:rsidRDefault="000E3F83" w:rsidP="000E3F83">
            <w:pPr>
              <w:pStyle w:val="FieldText"/>
              <w:numPr>
                <w:ilvl w:val="0"/>
                <w:numId w:val="1"/>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seminarskog zadatka</w:t>
            </w:r>
          </w:p>
        </w:tc>
      </w:tr>
    </w:tbl>
    <w:p w14:paraId="71368F77" w14:textId="77777777" w:rsidR="000E3F83" w:rsidRPr="00CF47A7" w:rsidRDefault="000E3F83" w:rsidP="000E3F83">
      <w:pPr>
        <w:rPr>
          <w:rFonts w:cstheme="minorHAnsi"/>
          <w:sz w:val="20"/>
          <w:szCs w:val="20"/>
          <w:lang w:val="hr-HR"/>
        </w:rPr>
      </w:pPr>
    </w:p>
    <w:p w14:paraId="552AB553" w14:textId="77777777" w:rsidR="000E3F83" w:rsidRPr="00CF47A7" w:rsidRDefault="000E3F83">
      <w:pPr>
        <w:rPr>
          <w:rFonts w:cstheme="minorHAnsi"/>
          <w:b/>
          <w:sz w:val="20"/>
          <w:szCs w:val="20"/>
          <w:lang w:val="hr-HR"/>
        </w:rPr>
      </w:pPr>
      <w:r w:rsidRPr="00CF47A7">
        <w:rPr>
          <w:rFonts w:cstheme="minorHAnsi"/>
          <w:b/>
          <w:sz w:val="20"/>
          <w:szCs w:val="20"/>
          <w:lang w:val="hr-HR"/>
        </w:rPr>
        <w:br w:type="page"/>
      </w:r>
    </w:p>
    <w:p w14:paraId="627B1CF9" w14:textId="77777777" w:rsidR="000E3F83" w:rsidRPr="00CF47A7" w:rsidRDefault="000E3F83" w:rsidP="000E3F83">
      <w:pPr>
        <w:rPr>
          <w:rFonts w:cstheme="minorHAnsi"/>
          <w:sz w:val="20"/>
          <w:szCs w:val="20"/>
          <w:lang w:val="hr-HR"/>
        </w:rPr>
      </w:pPr>
    </w:p>
    <w:tbl>
      <w:tblPr>
        <w:tblW w:w="5123"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5"/>
        <w:gridCol w:w="3654"/>
        <w:gridCol w:w="2699"/>
      </w:tblGrid>
      <w:tr w:rsidR="000E3F83" w:rsidRPr="00CF47A7" w14:paraId="0B12FA11" w14:textId="77777777" w:rsidTr="000E3F83">
        <w:trPr>
          <w:trHeight w:hRule="exact" w:val="405"/>
        </w:trPr>
        <w:tc>
          <w:tcPr>
            <w:tcW w:w="5000" w:type="pct"/>
            <w:gridSpan w:val="3"/>
            <w:shd w:val="clear" w:color="auto" w:fill="auto"/>
            <w:vAlign w:val="center"/>
          </w:tcPr>
          <w:p w14:paraId="281364E9" w14:textId="77777777" w:rsidR="000E3F83" w:rsidRPr="00CF47A7" w:rsidRDefault="000E3F83" w:rsidP="000E3F83">
            <w:pPr>
              <w:rPr>
                <w:rFonts w:cstheme="minorHAnsi"/>
                <w:sz w:val="20"/>
                <w:szCs w:val="20"/>
                <w:lang w:val="hr-HR"/>
              </w:rPr>
            </w:pPr>
            <w:r w:rsidRPr="00CF47A7">
              <w:rPr>
                <w:rFonts w:cstheme="minorHAnsi"/>
                <w:sz w:val="20"/>
                <w:szCs w:val="20"/>
                <w:lang w:val="hr-HR"/>
              </w:rPr>
              <w:t>Opće informacije</w:t>
            </w:r>
          </w:p>
        </w:tc>
      </w:tr>
      <w:tr w:rsidR="000E3F83" w:rsidRPr="00CF47A7" w14:paraId="3BDA63C6" w14:textId="77777777" w:rsidTr="000E3F83">
        <w:trPr>
          <w:trHeight w:val="405"/>
        </w:trPr>
        <w:tc>
          <w:tcPr>
            <w:tcW w:w="1735" w:type="pct"/>
            <w:vAlign w:val="center"/>
          </w:tcPr>
          <w:p w14:paraId="72101339" w14:textId="77777777" w:rsidR="000E3F83" w:rsidRPr="00CF47A7" w:rsidRDefault="000E3F83" w:rsidP="000E3F83">
            <w:pPr>
              <w:rPr>
                <w:rFonts w:cstheme="minorHAnsi"/>
                <w:sz w:val="20"/>
                <w:szCs w:val="20"/>
                <w:lang w:val="hr-HR"/>
              </w:rPr>
            </w:pPr>
            <w:r w:rsidRPr="00CF47A7">
              <w:rPr>
                <w:rFonts w:cstheme="minorHAnsi"/>
                <w:sz w:val="20"/>
                <w:szCs w:val="20"/>
                <w:lang w:val="hr-HR"/>
              </w:rPr>
              <w:t>Naziv predmeta</w:t>
            </w:r>
          </w:p>
        </w:tc>
        <w:tc>
          <w:tcPr>
            <w:tcW w:w="3265" w:type="pct"/>
            <w:gridSpan w:val="2"/>
            <w:vAlign w:val="center"/>
          </w:tcPr>
          <w:p w14:paraId="6DBE629F"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Persuazivne tehnike i javni nastup 1 </w:t>
            </w:r>
          </w:p>
        </w:tc>
      </w:tr>
      <w:tr w:rsidR="000E3F83" w:rsidRPr="00CF47A7" w14:paraId="0BAB27BE" w14:textId="77777777" w:rsidTr="000E3F83">
        <w:trPr>
          <w:trHeight w:val="259"/>
        </w:trPr>
        <w:tc>
          <w:tcPr>
            <w:tcW w:w="1735" w:type="pct"/>
            <w:shd w:val="clear" w:color="auto" w:fill="auto"/>
            <w:vAlign w:val="center"/>
          </w:tcPr>
          <w:p w14:paraId="44328011" w14:textId="77777777" w:rsidR="000E3F83" w:rsidRPr="00CF47A7" w:rsidRDefault="000E3F83" w:rsidP="000E3F83">
            <w:pPr>
              <w:rPr>
                <w:rFonts w:cstheme="minorHAnsi"/>
                <w:sz w:val="20"/>
                <w:szCs w:val="20"/>
                <w:lang w:val="hr-HR"/>
              </w:rPr>
            </w:pPr>
            <w:r w:rsidRPr="00CF47A7">
              <w:rPr>
                <w:rFonts w:cstheme="minorHAnsi"/>
                <w:sz w:val="20"/>
                <w:szCs w:val="20"/>
                <w:lang w:val="hr-HR"/>
              </w:rPr>
              <w:t>Nositelj predmeta</w:t>
            </w:r>
          </w:p>
        </w:tc>
        <w:tc>
          <w:tcPr>
            <w:tcW w:w="3265" w:type="pct"/>
            <w:gridSpan w:val="2"/>
            <w:shd w:val="clear" w:color="auto" w:fill="auto"/>
            <w:vAlign w:val="center"/>
          </w:tcPr>
          <w:p w14:paraId="6067DD8C" w14:textId="48015E94" w:rsidR="000E3F83" w:rsidRPr="00CF47A7" w:rsidRDefault="002E6211" w:rsidP="000E3F83">
            <w:pPr>
              <w:rPr>
                <w:rFonts w:cstheme="minorHAnsi"/>
                <w:sz w:val="20"/>
                <w:szCs w:val="20"/>
                <w:lang w:val="hr-HR"/>
              </w:rPr>
            </w:pPr>
            <w:r>
              <w:rPr>
                <w:rFonts w:eastAsia="Times New Roman" w:cstheme="minorHAnsi"/>
                <w:sz w:val="20"/>
                <w:szCs w:val="20"/>
                <w:lang w:val="hr-HR"/>
              </w:rPr>
              <w:t xml:space="preserve">dr. sc. </w:t>
            </w:r>
            <w:r w:rsidRPr="002743EA">
              <w:rPr>
                <w:rFonts w:eastAsia="Times New Roman" w:cstheme="minorHAnsi"/>
                <w:sz w:val="20"/>
                <w:szCs w:val="20"/>
                <w:lang w:val="hr-HR"/>
              </w:rPr>
              <w:t>Tomislav Levak</w:t>
            </w:r>
            <w:r w:rsidR="002868B4" w:rsidRPr="00CF47A7">
              <w:rPr>
                <w:rFonts w:cstheme="minorHAnsi"/>
                <w:sz w:val="20"/>
                <w:szCs w:val="20"/>
                <w:lang w:val="hr-HR"/>
              </w:rPr>
              <w:t xml:space="preserve">, </w:t>
            </w:r>
            <w:r w:rsidR="002868B4">
              <w:rPr>
                <w:rFonts w:cstheme="minorHAnsi"/>
                <w:sz w:val="20"/>
                <w:szCs w:val="20"/>
                <w:lang w:val="hr-HR"/>
              </w:rPr>
              <w:t>predavač</w:t>
            </w:r>
          </w:p>
        </w:tc>
      </w:tr>
      <w:tr w:rsidR="000E3F83" w:rsidRPr="00CF47A7" w14:paraId="5833A344" w14:textId="77777777" w:rsidTr="000E3F83">
        <w:trPr>
          <w:trHeight w:val="405"/>
        </w:trPr>
        <w:tc>
          <w:tcPr>
            <w:tcW w:w="1735" w:type="pct"/>
            <w:vAlign w:val="center"/>
          </w:tcPr>
          <w:p w14:paraId="40205C5F" w14:textId="77777777" w:rsidR="000E3F83" w:rsidRPr="00CF47A7" w:rsidRDefault="000E3F83" w:rsidP="000E3F83">
            <w:pPr>
              <w:rPr>
                <w:rFonts w:cstheme="minorHAnsi"/>
                <w:sz w:val="20"/>
                <w:szCs w:val="20"/>
                <w:lang w:val="hr-HR"/>
              </w:rPr>
            </w:pPr>
            <w:r w:rsidRPr="00CF47A7">
              <w:rPr>
                <w:rFonts w:cstheme="minorHAnsi"/>
                <w:sz w:val="20"/>
                <w:szCs w:val="20"/>
                <w:lang w:val="hr-HR"/>
              </w:rPr>
              <w:t>Suradnik na predmetu</w:t>
            </w:r>
          </w:p>
        </w:tc>
        <w:tc>
          <w:tcPr>
            <w:tcW w:w="3265" w:type="pct"/>
            <w:gridSpan w:val="2"/>
            <w:vAlign w:val="center"/>
          </w:tcPr>
          <w:p w14:paraId="348472C4" w14:textId="52327447" w:rsidR="000E3F83" w:rsidRPr="00CF47A7" w:rsidRDefault="000E3F83" w:rsidP="000E3F83">
            <w:pPr>
              <w:rPr>
                <w:rFonts w:cstheme="minorHAnsi"/>
                <w:sz w:val="20"/>
                <w:szCs w:val="20"/>
                <w:lang w:val="hr-HR"/>
              </w:rPr>
            </w:pPr>
          </w:p>
        </w:tc>
      </w:tr>
      <w:tr w:rsidR="000E3F83" w:rsidRPr="00CF47A7" w14:paraId="5685F36C" w14:textId="77777777" w:rsidTr="000E3F83">
        <w:trPr>
          <w:trHeight w:val="405"/>
        </w:trPr>
        <w:tc>
          <w:tcPr>
            <w:tcW w:w="1735" w:type="pct"/>
            <w:vAlign w:val="center"/>
          </w:tcPr>
          <w:p w14:paraId="500B4E48" w14:textId="77777777" w:rsidR="000E3F83" w:rsidRPr="00CF47A7" w:rsidRDefault="000E3F83" w:rsidP="000E3F83">
            <w:pPr>
              <w:rPr>
                <w:rFonts w:cstheme="minorHAnsi"/>
                <w:sz w:val="20"/>
                <w:szCs w:val="20"/>
                <w:lang w:val="hr-HR"/>
              </w:rPr>
            </w:pPr>
            <w:r w:rsidRPr="00CF47A7">
              <w:rPr>
                <w:rFonts w:cstheme="minorHAnsi"/>
                <w:sz w:val="20"/>
                <w:szCs w:val="20"/>
                <w:lang w:val="hr-HR"/>
              </w:rPr>
              <w:t>Studijski program</w:t>
            </w:r>
          </w:p>
        </w:tc>
        <w:tc>
          <w:tcPr>
            <w:tcW w:w="3265" w:type="pct"/>
            <w:gridSpan w:val="2"/>
            <w:vAlign w:val="center"/>
          </w:tcPr>
          <w:p w14:paraId="5CC6ED2E" w14:textId="4F8B92EF" w:rsidR="000E3F83" w:rsidRPr="00CF47A7" w:rsidRDefault="00051783" w:rsidP="000E3F83">
            <w:pPr>
              <w:rPr>
                <w:rFonts w:cstheme="minorHAnsi"/>
                <w:sz w:val="20"/>
                <w:szCs w:val="20"/>
                <w:lang w:val="hr-HR"/>
              </w:rPr>
            </w:pPr>
            <w:r>
              <w:rPr>
                <w:rFonts w:cstheme="minorHAnsi"/>
                <w:sz w:val="20"/>
                <w:szCs w:val="20"/>
                <w:lang w:val="hr-HR"/>
              </w:rPr>
              <w:t>Prijediplomski</w:t>
            </w:r>
            <w:r w:rsidR="000E3F83" w:rsidRPr="00CF47A7">
              <w:rPr>
                <w:rFonts w:cstheme="minorHAnsi"/>
                <w:sz w:val="20"/>
                <w:szCs w:val="20"/>
                <w:lang w:val="hr-HR"/>
              </w:rPr>
              <w:t xml:space="preserve"> sveučilišni studij Kultura, mediji i menadžment </w:t>
            </w:r>
          </w:p>
        </w:tc>
      </w:tr>
      <w:tr w:rsidR="000E3F83" w:rsidRPr="00CF47A7" w14:paraId="274C24DC" w14:textId="77777777" w:rsidTr="000E3F83">
        <w:trPr>
          <w:trHeight w:val="405"/>
        </w:trPr>
        <w:tc>
          <w:tcPr>
            <w:tcW w:w="1735" w:type="pct"/>
            <w:vAlign w:val="center"/>
          </w:tcPr>
          <w:p w14:paraId="6BD85DC8" w14:textId="77777777" w:rsidR="000E3F83" w:rsidRPr="00CF47A7" w:rsidRDefault="000E3F83" w:rsidP="000E3F83">
            <w:pPr>
              <w:rPr>
                <w:rFonts w:cstheme="minorHAnsi"/>
                <w:sz w:val="20"/>
                <w:szCs w:val="20"/>
                <w:lang w:val="hr-HR"/>
              </w:rPr>
            </w:pPr>
            <w:r w:rsidRPr="00CF47A7">
              <w:rPr>
                <w:rFonts w:cstheme="minorHAnsi"/>
                <w:sz w:val="20"/>
                <w:szCs w:val="20"/>
                <w:lang w:val="hr-HR"/>
              </w:rPr>
              <w:t>Šifra predmeta</w:t>
            </w:r>
          </w:p>
        </w:tc>
        <w:tc>
          <w:tcPr>
            <w:tcW w:w="3265" w:type="pct"/>
            <w:gridSpan w:val="2"/>
            <w:vAlign w:val="center"/>
          </w:tcPr>
          <w:p w14:paraId="6692C2E8" w14:textId="77777777" w:rsidR="000E3F83" w:rsidRPr="00CF47A7" w:rsidRDefault="000E3F83" w:rsidP="000E3F83">
            <w:pPr>
              <w:rPr>
                <w:rFonts w:cstheme="minorHAnsi"/>
                <w:sz w:val="20"/>
                <w:szCs w:val="20"/>
                <w:lang w:val="hr-HR"/>
              </w:rPr>
            </w:pPr>
            <w:r w:rsidRPr="00CF47A7">
              <w:rPr>
                <w:rFonts w:cstheme="minorHAnsi"/>
                <w:sz w:val="20"/>
                <w:szCs w:val="20"/>
                <w:lang w:val="hr-HR"/>
              </w:rPr>
              <w:t>BAKM-IZ-50</w:t>
            </w:r>
          </w:p>
        </w:tc>
      </w:tr>
      <w:tr w:rsidR="000E3F83" w:rsidRPr="00CF47A7" w14:paraId="13BC2EAE" w14:textId="77777777" w:rsidTr="000E3F83">
        <w:trPr>
          <w:trHeight w:val="405"/>
        </w:trPr>
        <w:tc>
          <w:tcPr>
            <w:tcW w:w="1735" w:type="pct"/>
            <w:vAlign w:val="center"/>
          </w:tcPr>
          <w:p w14:paraId="2F2ED8F3" w14:textId="77777777" w:rsidR="000E3F83" w:rsidRPr="00CF47A7" w:rsidRDefault="000E3F83" w:rsidP="000E3F83">
            <w:pPr>
              <w:rPr>
                <w:rFonts w:cstheme="minorHAnsi"/>
                <w:sz w:val="20"/>
                <w:szCs w:val="20"/>
                <w:lang w:val="hr-HR"/>
              </w:rPr>
            </w:pPr>
            <w:r w:rsidRPr="00CF47A7">
              <w:rPr>
                <w:rFonts w:cstheme="minorHAnsi"/>
                <w:sz w:val="20"/>
                <w:szCs w:val="20"/>
                <w:lang w:val="hr-HR"/>
              </w:rPr>
              <w:t>Status predmeta</w:t>
            </w:r>
          </w:p>
        </w:tc>
        <w:tc>
          <w:tcPr>
            <w:tcW w:w="3265" w:type="pct"/>
            <w:gridSpan w:val="2"/>
            <w:vAlign w:val="center"/>
          </w:tcPr>
          <w:p w14:paraId="3345B1A1"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Izborni stručni kolegij </w:t>
            </w:r>
          </w:p>
        </w:tc>
      </w:tr>
      <w:tr w:rsidR="000E3F83" w:rsidRPr="00CF47A7" w14:paraId="4DBD2D88" w14:textId="77777777" w:rsidTr="000E3F83">
        <w:trPr>
          <w:trHeight w:val="405"/>
        </w:trPr>
        <w:tc>
          <w:tcPr>
            <w:tcW w:w="1735" w:type="pct"/>
            <w:vAlign w:val="center"/>
          </w:tcPr>
          <w:p w14:paraId="35577DBD" w14:textId="77777777" w:rsidR="000E3F83" w:rsidRPr="00CF47A7" w:rsidRDefault="000E3F83" w:rsidP="000E3F83">
            <w:pPr>
              <w:rPr>
                <w:rFonts w:cstheme="minorHAnsi"/>
                <w:sz w:val="20"/>
                <w:szCs w:val="20"/>
                <w:lang w:val="hr-HR"/>
              </w:rPr>
            </w:pPr>
            <w:r w:rsidRPr="00CF47A7">
              <w:rPr>
                <w:rFonts w:cstheme="minorHAnsi"/>
                <w:sz w:val="20"/>
                <w:szCs w:val="20"/>
                <w:lang w:val="hr-HR"/>
              </w:rPr>
              <w:t>Godina</w:t>
            </w:r>
          </w:p>
        </w:tc>
        <w:tc>
          <w:tcPr>
            <w:tcW w:w="3265" w:type="pct"/>
            <w:gridSpan w:val="2"/>
            <w:vAlign w:val="center"/>
          </w:tcPr>
          <w:p w14:paraId="787F7BCC" w14:textId="77777777" w:rsidR="000E3F83" w:rsidRPr="00CF47A7" w:rsidRDefault="000E3F83" w:rsidP="000E3F83">
            <w:pPr>
              <w:rPr>
                <w:rFonts w:cstheme="minorHAnsi"/>
                <w:sz w:val="20"/>
                <w:szCs w:val="20"/>
                <w:lang w:val="hr-HR"/>
              </w:rPr>
            </w:pPr>
          </w:p>
        </w:tc>
      </w:tr>
      <w:tr w:rsidR="000E3F83" w:rsidRPr="00CF47A7" w14:paraId="3C91C78A" w14:textId="77777777" w:rsidTr="000E3F83">
        <w:trPr>
          <w:trHeight w:val="255"/>
        </w:trPr>
        <w:tc>
          <w:tcPr>
            <w:tcW w:w="1735" w:type="pct"/>
            <w:vMerge w:val="restart"/>
            <w:vAlign w:val="center"/>
          </w:tcPr>
          <w:p w14:paraId="6D888DF3" w14:textId="77777777" w:rsidR="000E3F83" w:rsidRPr="00CF47A7" w:rsidRDefault="000E3F83" w:rsidP="000E3F83">
            <w:pPr>
              <w:rPr>
                <w:rFonts w:cstheme="minorHAnsi"/>
                <w:sz w:val="20"/>
                <w:szCs w:val="20"/>
                <w:lang w:val="hr-HR"/>
              </w:rPr>
            </w:pPr>
            <w:r w:rsidRPr="00CF47A7">
              <w:rPr>
                <w:rFonts w:cstheme="minorHAnsi"/>
                <w:sz w:val="20"/>
                <w:szCs w:val="20"/>
                <w:lang w:val="hr-HR"/>
              </w:rPr>
              <w:t>Bodovna vrijednost i način izvođenja nastave</w:t>
            </w:r>
          </w:p>
        </w:tc>
        <w:tc>
          <w:tcPr>
            <w:tcW w:w="1878" w:type="pct"/>
            <w:vAlign w:val="center"/>
          </w:tcPr>
          <w:p w14:paraId="2ABA916C" w14:textId="77777777" w:rsidR="000E3F83" w:rsidRPr="00CF47A7" w:rsidRDefault="000E3F83" w:rsidP="000E3F83">
            <w:pPr>
              <w:rPr>
                <w:rFonts w:cstheme="minorHAnsi"/>
                <w:sz w:val="20"/>
                <w:szCs w:val="20"/>
                <w:lang w:val="hr-HR"/>
              </w:rPr>
            </w:pPr>
            <w:r w:rsidRPr="00CF47A7">
              <w:rPr>
                <w:rFonts w:cstheme="minorHAnsi"/>
                <w:sz w:val="20"/>
                <w:szCs w:val="20"/>
                <w:lang w:val="hr-HR"/>
              </w:rPr>
              <w:t>ECTS koeficijent opterećenja studenata</w:t>
            </w:r>
          </w:p>
        </w:tc>
        <w:tc>
          <w:tcPr>
            <w:tcW w:w="1387" w:type="pct"/>
            <w:vAlign w:val="center"/>
          </w:tcPr>
          <w:p w14:paraId="5269B6AC" w14:textId="77777777" w:rsidR="000E3F83" w:rsidRPr="00CF47A7" w:rsidRDefault="000E3F83" w:rsidP="000E3F83">
            <w:pPr>
              <w:rPr>
                <w:rFonts w:cstheme="minorHAnsi"/>
                <w:sz w:val="20"/>
                <w:szCs w:val="20"/>
                <w:lang w:val="hr-HR"/>
              </w:rPr>
            </w:pPr>
            <w:r w:rsidRPr="00CF47A7">
              <w:rPr>
                <w:rFonts w:cstheme="minorHAnsi"/>
                <w:sz w:val="20"/>
                <w:szCs w:val="20"/>
                <w:lang w:val="hr-HR"/>
              </w:rPr>
              <w:t>3</w:t>
            </w:r>
          </w:p>
        </w:tc>
      </w:tr>
      <w:tr w:rsidR="000E3F83" w:rsidRPr="00CF47A7" w14:paraId="220B8FD9" w14:textId="77777777" w:rsidTr="000E3F83">
        <w:trPr>
          <w:trHeight w:val="255"/>
        </w:trPr>
        <w:tc>
          <w:tcPr>
            <w:tcW w:w="1735" w:type="pct"/>
            <w:vMerge/>
            <w:vAlign w:val="center"/>
          </w:tcPr>
          <w:p w14:paraId="3FA0D7EB" w14:textId="77777777" w:rsidR="000E3F83" w:rsidRPr="00CF47A7" w:rsidRDefault="000E3F83" w:rsidP="000E3F83">
            <w:pPr>
              <w:rPr>
                <w:rFonts w:cstheme="minorHAnsi"/>
                <w:sz w:val="20"/>
                <w:szCs w:val="20"/>
                <w:lang w:val="hr-HR"/>
              </w:rPr>
            </w:pPr>
          </w:p>
        </w:tc>
        <w:tc>
          <w:tcPr>
            <w:tcW w:w="1878" w:type="pct"/>
            <w:vAlign w:val="center"/>
          </w:tcPr>
          <w:p w14:paraId="18882399" w14:textId="77777777" w:rsidR="000E3F83" w:rsidRPr="00CF47A7" w:rsidRDefault="000E3F83" w:rsidP="000E3F83">
            <w:pPr>
              <w:rPr>
                <w:rFonts w:cstheme="minorHAnsi"/>
                <w:sz w:val="20"/>
                <w:szCs w:val="20"/>
                <w:lang w:val="hr-HR"/>
              </w:rPr>
            </w:pPr>
            <w:r w:rsidRPr="00CF47A7">
              <w:rPr>
                <w:rFonts w:cstheme="minorHAnsi"/>
                <w:sz w:val="20"/>
                <w:szCs w:val="20"/>
                <w:lang w:val="hr-HR"/>
              </w:rPr>
              <w:t>Broj sati (P+V+S)</w:t>
            </w:r>
          </w:p>
        </w:tc>
        <w:tc>
          <w:tcPr>
            <w:tcW w:w="1387" w:type="pct"/>
            <w:vAlign w:val="center"/>
          </w:tcPr>
          <w:p w14:paraId="39CA542A" w14:textId="77777777" w:rsidR="000E3F83" w:rsidRPr="00CF47A7" w:rsidRDefault="000E3F83" w:rsidP="000E3F83">
            <w:pPr>
              <w:rPr>
                <w:rFonts w:cstheme="minorHAnsi"/>
                <w:sz w:val="20"/>
                <w:szCs w:val="20"/>
                <w:lang w:val="hr-HR"/>
              </w:rPr>
            </w:pPr>
            <w:r w:rsidRPr="00CF47A7">
              <w:rPr>
                <w:rFonts w:cstheme="minorHAnsi"/>
                <w:sz w:val="20"/>
                <w:szCs w:val="20"/>
                <w:lang w:val="hr-HR"/>
              </w:rPr>
              <w:t>30 (10+20+0)</w:t>
            </w:r>
          </w:p>
        </w:tc>
      </w:tr>
    </w:tbl>
    <w:p w14:paraId="309A4157" w14:textId="77777777" w:rsidR="000E3F83" w:rsidRPr="00CF47A7" w:rsidRDefault="000E3F83" w:rsidP="000E3F83">
      <w:pPr>
        <w:rPr>
          <w:rFonts w:cstheme="minorHAnsi"/>
          <w:sz w:val="20"/>
          <w:szCs w:val="20"/>
          <w:lang w:val="hr-HR"/>
        </w:rPr>
      </w:pPr>
    </w:p>
    <w:tbl>
      <w:tblPr>
        <w:tblW w:w="5139"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0"/>
        <w:gridCol w:w="703"/>
        <w:gridCol w:w="1049"/>
        <w:gridCol w:w="1342"/>
        <w:gridCol w:w="703"/>
        <w:gridCol w:w="467"/>
        <w:gridCol w:w="939"/>
        <w:gridCol w:w="562"/>
        <w:gridCol w:w="1685"/>
        <w:gridCol w:w="564"/>
      </w:tblGrid>
      <w:tr w:rsidR="000E3F83" w:rsidRPr="00CF47A7" w14:paraId="6AC6E7C1" w14:textId="77777777" w:rsidTr="000E3F83">
        <w:trPr>
          <w:trHeight w:hRule="exact" w:val="288"/>
        </w:trPr>
        <w:tc>
          <w:tcPr>
            <w:tcW w:w="5000" w:type="pct"/>
            <w:gridSpan w:val="10"/>
            <w:shd w:val="clear" w:color="auto" w:fill="auto"/>
            <w:vAlign w:val="center"/>
          </w:tcPr>
          <w:p w14:paraId="28C9615A" w14:textId="77777777" w:rsidR="000E3F83" w:rsidRPr="00CF47A7" w:rsidRDefault="000E3F83" w:rsidP="000E3F83">
            <w:pPr>
              <w:rPr>
                <w:rFonts w:cstheme="minorHAnsi"/>
                <w:sz w:val="20"/>
                <w:szCs w:val="20"/>
                <w:lang w:val="hr-HR"/>
              </w:rPr>
            </w:pPr>
            <w:r w:rsidRPr="00CF47A7">
              <w:rPr>
                <w:rFonts w:cstheme="minorHAnsi"/>
                <w:sz w:val="20"/>
                <w:szCs w:val="20"/>
                <w:lang w:val="hr-HR"/>
              </w:rPr>
              <w:t>1. OPIS PREDMETA</w:t>
            </w:r>
          </w:p>
          <w:p w14:paraId="50A87CC1" w14:textId="77777777" w:rsidR="000E3F83" w:rsidRPr="00CF47A7" w:rsidRDefault="000E3F83" w:rsidP="000E3F83">
            <w:pPr>
              <w:rPr>
                <w:rFonts w:cstheme="minorHAnsi"/>
                <w:sz w:val="20"/>
                <w:szCs w:val="20"/>
                <w:lang w:val="hr-HR"/>
              </w:rPr>
            </w:pPr>
          </w:p>
        </w:tc>
      </w:tr>
      <w:tr w:rsidR="000E3F83" w:rsidRPr="00CF47A7" w14:paraId="3806E7B6" w14:textId="77777777" w:rsidTr="000E3F83">
        <w:trPr>
          <w:trHeight w:hRule="exact" w:val="288"/>
        </w:trPr>
        <w:tc>
          <w:tcPr>
            <w:tcW w:w="5000" w:type="pct"/>
            <w:gridSpan w:val="10"/>
            <w:shd w:val="clear" w:color="auto" w:fill="auto"/>
            <w:vAlign w:val="center"/>
          </w:tcPr>
          <w:p w14:paraId="6BB5C9AD" w14:textId="77777777" w:rsidR="000E3F83" w:rsidRPr="00CF47A7" w:rsidRDefault="000E3F83" w:rsidP="000E3F83">
            <w:pPr>
              <w:rPr>
                <w:rFonts w:cstheme="minorHAnsi"/>
                <w:sz w:val="20"/>
                <w:szCs w:val="20"/>
                <w:lang w:val="hr-HR"/>
              </w:rPr>
            </w:pPr>
            <w:r w:rsidRPr="00CF47A7">
              <w:rPr>
                <w:rFonts w:cstheme="minorHAnsi"/>
                <w:sz w:val="20"/>
                <w:szCs w:val="20"/>
                <w:lang w:val="hr-HR"/>
              </w:rPr>
              <w:t>Ciljevi predmeta</w:t>
            </w:r>
          </w:p>
        </w:tc>
      </w:tr>
      <w:tr w:rsidR="000E3F83" w:rsidRPr="00CF47A7" w14:paraId="5ABCFD0A" w14:textId="77777777" w:rsidTr="000E3F83">
        <w:trPr>
          <w:trHeight w:val="432"/>
        </w:trPr>
        <w:tc>
          <w:tcPr>
            <w:tcW w:w="5000" w:type="pct"/>
            <w:gridSpan w:val="10"/>
            <w:vAlign w:val="center"/>
          </w:tcPr>
          <w:p w14:paraId="7BF40050"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U okviru ovoga kolegija osnovni je cilj upoznati studente s osnovnim načelima individualne komunikacije, kao i tehnikama uvjeravanja sugovornika i publike. Ciljevi su i osposobiti studente za detekciju i primjenu svih aspekata verbalne, neverbalne i paraverbalne komunikacije, kao i persuazivnih tehnika te ih osposobiti za medijsko i poslovno komuniciranje, kao i za kvalitetno stvaranje odnosa s javnošću i medijima u različitim područjima i aspektima djelovanja. </w:t>
            </w:r>
          </w:p>
        </w:tc>
      </w:tr>
      <w:tr w:rsidR="000E3F83" w:rsidRPr="00CF47A7" w14:paraId="1A1B5D98" w14:textId="77777777" w:rsidTr="000E3F83">
        <w:trPr>
          <w:trHeight w:val="432"/>
        </w:trPr>
        <w:tc>
          <w:tcPr>
            <w:tcW w:w="5000" w:type="pct"/>
            <w:gridSpan w:val="10"/>
            <w:vAlign w:val="center"/>
          </w:tcPr>
          <w:p w14:paraId="1F444BC4" w14:textId="77777777" w:rsidR="000E3F83" w:rsidRPr="00CF47A7" w:rsidRDefault="000E3F83" w:rsidP="000E3F83">
            <w:pPr>
              <w:rPr>
                <w:rFonts w:cstheme="minorHAnsi"/>
                <w:sz w:val="20"/>
                <w:szCs w:val="20"/>
                <w:lang w:val="hr-HR"/>
              </w:rPr>
            </w:pPr>
            <w:r w:rsidRPr="00CF47A7">
              <w:rPr>
                <w:rFonts w:cstheme="minorHAnsi"/>
                <w:sz w:val="20"/>
                <w:szCs w:val="20"/>
                <w:lang w:val="hr-HR"/>
              </w:rPr>
              <w:t>Uvjeti za upis predmeta</w:t>
            </w:r>
          </w:p>
        </w:tc>
      </w:tr>
      <w:tr w:rsidR="000E3F83" w:rsidRPr="00CF47A7" w14:paraId="5522E91B" w14:textId="77777777" w:rsidTr="000E3F83">
        <w:trPr>
          <w:trHeight w:val="188"/>
        </w:trPr>
        <w:tc>
          <w:tcPr>
            <w:tcW w:w="5000" w:type="pct"/>
            <w:gridSpan w:val="10"/>
            <w:vAlign w:val="center"/>
          </w:tcPr>
          <w:p w14:paraId="26E25D52" w14:textId="77777777" w:rsidR="000E3F83" w:rsidRPr="00CF47A7" w:rsidRDefault="000E3F83" w:rsidP="000E3F83">
            <w:pPr>
              <w:rPr>
                <w:rFonts w:cstheme="minorHAnsi"/>
                <w:sz w:val="20"/>
                <w:szCs w:val="20"/>
                <w:lang w:val="hr-HR"/>
              </w:rPr>
            </w:pPr>
            <w:r w:rsidRPr="00CF47A7">
              <w:rPr>
                <w:rFonts w:cstheme="minorHAnsi"/>
                <w:sz w:val="20"/>
                <w:szCs w:val="20"/>
                <w:lang w:val="hr-HR"/>
              </w:rPr>
              <w:t>-</w:t>
            </w:r>
          </w:p>
        </w:tc>
      </w:tr>
      <w:tr w:rsidR="000E3F83" w:rsidRPr="00CF47A7" w14:paraId="6924C36C" w14:textId="77777777" w:rsidTr="000E3F83">
        <w:trPr>
          <w:trHeight w:val="432"/>
        </w:trPr>
        <w:tc>
          <w:tcPr>
            <w:tcW w:w="5000" w:type="pct"/>
            <w:gridSpan w:val="10"/>
            <w:vAlign w:val="center"/>
          </w:tcPr>
          <w:p w14:paraId="3755943D"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Očekivani ishodi učenja za predmet </w:t>
            </w:r>
          </w:p>
        </w:tc>
      </w:tr>
      <w:tr w:rsidR="000E3F83" w:rsidRPr="00CF47A7" w14:paraId="35EE5F9B" w14:textId="77777777" w:rsidTr="000E3F83">
        <w:trPr>
          <w:trHeight w:val="432"/>
        </w:trPr>
        <w:tc>
          <w:tcPr>
            <w:tcW w:w="5000" w:type="pct"/>
            <w:gridSpan w:val="10"/>
            <w:vAlign w:val="center"/>
          </w:tcPr>
          <w:p w14:paraId="4269E937"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Nakon odslušanoga kolegija i položenoga ispita studenti će moći: </w:t>
            </w:r>
          </w:p>
          <w:p w14:paraId="7424BACB" w14:textId="77777777" w:rsidR="000E3F83" w:rsidRPr="00CF47A7" w:rsidRDefault="000E3F83" w:rsidP="000E3F83">
            <w:pPr>
              <w:rPr>
                <w:rFonts w:cstheme="minorHAnsi"/>
                <w:sz w:val="20"/>
                <w:szCs w:val="20"/>
                <w:lang w:val="hr-HR"/>
              </w:rPr>
            </w:pPr>
            <w:r w:rsidRPr="00CF47A7">
              <w:rPr>
                <w:rFonts w:cstheme="minorHAnsi"/>
                <w:sz w:val="20"/>
                <w:szCs w:val="20"/>
                <w:lang w:val="hr-HR"/>
              </w:rPr>
              <w:t>Pravilno koristiti naglaske u strukturi govora</w:t>
            </w:r>
          </w:p>
          <w:p w14:paraId="401EF974"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Učinkovito upotrijebiti mimiku i geste u javnom nastupu, osobito u obavljanju javnih funkcija  </w:t>
            </w:r>
          </w:p>
          <w:p w14:paraId="7F54ACC8"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Učinkovito primijeniti persuazivne tehnike u javnoj komunikaciji, kao i prepoznati pokušaje primjene persuazije od strane partnera u komunikaciji </w:t>
            </w:r>
          </w:p>
          <w:p w14:paraId="6E756618"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Prepoznati i upotrijebiti simbole i znakove u interakciji s auditorijem </w:t>
            </w:r>
          </w:p>
          <w:p w14:paraId="28DAA739"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Prepoznati i definirati različite vrste javnog nastupa te odnosa s javnošću i medijima </w:t>
            </w:r>
          </w:p>
          <w:p w14:paraId="674DFCF6"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Samostalno kreirati tekst javnoga nastupa, glasnogovorničkoga istupa te odnosa s javnošću i medijima  </w:t>
            </w:r>
          </w:p>
        </w:tc>
      </w:tr>
      <w:tr w:rsidR="000E3F83" w:rsidRPr="00CF47A7" w14:paraId="054F370D" w14:textId="77777777" w:rsidTr="000E3F83">
        <w:trPr>
          <w:trHeight w:val="323"/>
        </w:trPr>
        <w:tc>
          <w:tcPr>
            <w:tcW w:w="5000" w:type="pct"/>
            <w:gridSpan w:val="10"/>
            <w:vAlign w:val="center"/>
          </w:tcPr>
          <w:p w14:paraId="14D688EA" w14:textId="77777777" w:rsidR="000E3F83" w:rsidRPr="00CF47A7" w:rsidRDefault="000E3F83" w:rsidP="000E3F83">
            <w:pPr>
              <w:rPr>
                <w:rFonts w:cstheme="minorHAnsi"/>
                <w:sz w:val="20"/>
                <w:szCs w:val="20"/>
                <w:lang w:val="hr-HR"/>
              </w:rPr>
            </w:pPr>
            <w:r w:rsidRPr="00CF47A7">
              <w:rPr>
                <w:rFonts w:cstheme="minorHAnsi"/>
                <w:sz w:val="20"/>
                <w:szCs w:val="20"/>
                <w:lang w:val="hr-HR"/>
              </w:rPr>
              <w:t>Sadržaj predmeta</w:t>
            </w:r>
          </w:p>
        </w:tc>
      </w:tr>
      <w:tr w:rsidR="000E3F83" w:rsidRPr="00CF47A7" w14:paraId="78A4EFE6" w14:textId="77777777" w:rsidTr="000E3F83">
        <w:trPr>
          <w:trHeight w:val="432"/>
        </w:trPr>
        <w:tc>
          <w:tcPr>
            <w:tcW w:w="5000" w:type="pct"/>
            <w:gridSpan w:val="10"/>
            <w:vAlign w:val="center"/>
          </w:tcPr>
          <w:p w14:paraId="4AFFB07C" w14:textId="77777777" w:rsidR="000E3F83" w:rsidRPr="00CF47A7" w:rsidRDefault="000E3F83" w:rsidP="000E3F83">
            <w:pPr>
              <w:rPr>
                <w:rFonts w:cstheme="minorHAnsi"/>
                <w:sz w:val="20"/>
                <w:szCs w:val="20"/>
                <w:lang w:val="hr-HR"/>
              </w:rPr>
            </w:pPr>
          </w:p>
          <w:p w14:paraId="4E2258D1" w14:textId="77777777" w:rsidR="000E3F83" w:rsidRPr="00CF47A7" w:rsidRDefault="000E3F83" w:rsidP="000E3F83">
            <w:pPr>
              <w:rPr>
                <w:rFonts w:cstheme="minorHAnsi"/>
                <w:sz w:val="20"/>
                <w:szCs w:val="20"/>
                <w:lang w:val="hr-HR"/>
              </w:rPr>
            </w:pPr>
            <w:r w:rsidRPr="00CF47A7">
              <w:rPr>
                <w:rFonts w:cstheme="minorHAnsi"/>
                <w:sz w:val="20"/>
                <w:szCs w:val="20"/>
                <w:lang w:val="hr-HR"/>
              </w:rPr>
              <w:t>Psihičke osobine čovjeka, sposobnosti, percepcija, stavovi, čuvstva, konflikti i načini rješavanja konflikta</w:t>
            </w:r>
          </w:p>
          <w:p w14:paraId="16B6269D" w14:textId="77777777" w:rsidR="000E3F83" w:rsidRPr="00CF47A7" w:rsidRDefault="000E3F83" w:rsidP="000E3F83">
            <w:pPr>
              <w:rPr>
                <w:rFonts w:cstheme="minorHAnsi"/>
                <w:sz w:val="20"/>
                <w:szCs w:val="20"/>
                <w:lang w:val="hr-HR"/>
              </w:rPr>
            </w:pPr>
            <w:r w:rsidRPr="00CF47A7">
              <w:rPr>
                <w:rFonts w:cstheme="minorHAnsi"/>
                <w:sz w:val="20"/>
                <w:szCs w:val="20"/>
                <w:lang w:val="hr-HR"/>
              </w:rPr>
              <w:t>Komunikacija, interpersonalna komunikacija, predrasude u komuniciranju, Watzlawickovi zakoni komunikacije, jasna komunikacija</w:t>
            </w:r>
          </w:p>
          <w:p w14:paraId="64F422F5" w14:textId="77777777" w:rsidR="000E3F83" w:rsidRPr="00CF47A7" w:rsidRDefault="000E3F83" w:rsidP="000E3F83">
            <w:pPr>
              <w:rPr>
                <w:rFonts w:cstheme="minorHAnsi"/>
                <w:sz w:val="20"/>
                <w:szCs w:val="20"/>
                <w:lang w:val="hr-HR"/>
              </w:rPr>
            </w:pPr>
            <w:r w:rsidRPr="00CF47A7">
              <w:rPr>
                <w:rFonts w:cstheme="minorHAnsi"/>
                <w:sz w:val="20"/>
                <w:szCs w:val="20"/>
                <w:lang w:val="hr-HR"/>
              </w:rPr>
              <w:t>Vještine komuniciranja, prepreke u komunikaciji, tehnike efikasnosti komunikacije, asertivnost, pasivno i agresivno ponašanje, komuniciranje s teškim osobama</w:t>
            </w:r>
          </w:p>
          <w:p w14:paraId="04EE0D9D" w14:textId="77777777" w:rsidR="000E3F83" w:rsidRPr="00CF47A7" w:rsidRDefault="000E3F83" w:rsidP="000E3F83">
            <w:pPr>
              <w:rPr>
                <w:rFonts w:cstheme="minorHAnsi"/>
                <w:sz w:val="20"/>
                <w:szCs w:val="20"/>
                <w:lang w:val="hr-HR"/>
              </w:rPr>
            </w:pPr>
            <w:r w:rsidRPr="00CF47A7">
              <w:rPr>
                <w:rFonts w:cstheme="minorHAnsi"/>
                <w:sz w:val="20"/>
                <w:szCs w:val="20"/>
                <w:lang w:val="hr-HR"/>
              </w:rPr>
              <w:t>Neverbalna komunikacija. Verbalna komunikacija, govor, aktivno slušanje, pasivno slušanje, povratna informacija, dvostruke poruke, samo izražavanje, koraci pregovaranja</w:t>
            </w:r>
          </w:p>
          <w:p w14:paraId="3B8CF622" w14:textId="77777777" w:rsidR="000E3F83" w:rsidRPr="00CF47A7" w:rsidRDefault="000E3F83" w:rsidP="000E3F83">
            <w:pPr>
              <w:rPr>
                <w:rFonts w:cstheme="minorHAnsi"/>
                <w:sz w:val="20"/>
                <w:szCs w:val="20"/>
                <w:lang w:val="hr-HR"/>
              </w:rPr>
            </w:pPr>
            <w:r w:rsidRPr="00CF47A7">
              <w:rPr>
                <w:rFonts w:cstheme="minorHAnsi"/>
                <w:sz w:val="20"/>
                <w:szCs w:val="20"/>
                <w:lang w:val="hr-HR"/>
              </w:rPr>
              <w:t>Vođenje poslovnog razgovora, upoznavanje i predstavljanje, sastanci, medijsko komuniciranje, pisano komuniciranje – vještina pisanja</w:t>
            </w:r>
          </w:p>
          <w:p w14:paraId="29CB55BD"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Upoznavanje s osnovnim vrstama i načinima persuazivnih tehnika u komunikaciji </w:t>
            </w:r>
          </w:p>
        </w:tc>
      </w:tr>
      <w:tr w:rsidR="000E3F83" w:rsidRPr="00CF47A7" w14:paraId="53309ABE" w14:textId="77777777" w:rsidTr="000E3F83">
        <w:trPr>
          <w:trHeight w:val="432"/>
        </w:trPr>
        <w:tc>
          <w:tcPr>
            <w:tcW w:w="1793" w:type="pct"/>
            <w:gridSpan w:val="3"/>
            <w:vAlign w:val="center"/>
          </w:tcPr>
          <w:p w14:paraId="6A944C41"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Vrste izvođenja nastave </w:t>
            </w:r>
          </w:p>
        </w:tc>
        <w:tc>
          <w:tcPr>
            <w:tcW w:w="1286" w:type="pct"/>
            <w:gridSpan w:val="3"/>
            <w:vAlign w:val="center"/>
          </w:tcPr>
          <w:p w14:paraId="563E43A3"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000E3F83"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predavanja</w:t>
            </w:r>
          </w:p>
          <w:p w14:paraId="2DB59EE1"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2"/>
                  <w:enabled/>
                  <w:calcOnExit w:val="0"/>
                  <w:checkBox>
                    <w:sizeAuto/>
                    <w:default w:val="0"/>
                  </w:checkBox>
                </w:ffData>
              </w:fldChar>
            </w:r>
            <w:r w:rsidR="000E3F83"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seminari i radionice  </w:t>
            </w:r>
          </w:p>
          <w:p w14:paraId="2B9CEF56"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0E3F83"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vježbe  </w:t>
            </w:r>
          </w:p>
          <w:p w14:paraId="3E9688AA"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r w:rsidR="000E3F83"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obrazovanje na daljinu</w:t>
            </w:r>
          </w:p>
          <w:p w14:paraId="3005B41B"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9"/>
                  <w:enabled/>
                  <w:calcOnExit w:val="0"/>
                  <w:checkBox>
                    <w:size w:val="20"/>
                    <w:default w:val="1"/>
                  </w:checkBox>
                </w:ffData>
              </w:fldChar>
            </w:r>
            <w:r w:rsidR="000E3F83"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terenska nastava</w:t>
            </w:r>
          </w:p>
        </w:tc>
        <w:tc>
          <w:tcPr>
            <w:tcW w:w="1921" w:type="pct"/>
            <w:gridSpan w:val="4"/>
            <w:vAlign w:val="center"/>
          </w:tcPr>
          <w:p w14:paraId="65DB3B2F"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000E3F83"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samostalni zadaci  </w:t>
            </w:r>
          </w:p>
          <w:p w14:paraId="267A6FF0"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1"/>
                  </w:checkBox>
                </w:ffData>
              </w:fldChar>
            </w:r>
            <w:r w:rsidR="000E3F83"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multimedija i mreža  </w:t>
            </w:r>
          </w:p>
          <w:p w14:paraId="42251950"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000E3F83"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laboratorij</w:t>
            </w:r>
          </w:p>
          <w:p w14:paraId="2448E4B6"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000E3F83"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mentorski rad</w:t>
            </w:r>
          </w:p>
          <w:p w14:paraId="1B7ADB02"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000E3F83"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ostalo konzultacije</w:t>
            </w:r>
          </w:p>
        </w:tc>
      </w:tr>
      <w:tr w:rsidR="000E3F83" w:rsidRPr="00CF47A7" w14:paraId="59C4E6D7" w14:textId="77777777" w:rsidTr="000E3F83">
        <w:trPr>
          <w:trHeight w:val="432"/>
        </w:trPr>
        <w:tc>
          <w:tcPr>
            <w:tcW w:w="1793" w:type="pct"/>
            <w:gridSpan w:val="3"/>
            <w:vAlign w:val="center"/>
          </w:tcPr>
          <w:p w14:paraId="0AAD3BA6" w14:textId="77777777" w:rsidR="000E3F83" w:rsidRPr="00CF47A7" w:rsidRDefault="000E3F83" w:rsidP="000E3F83">
            <w:pPr>
              <w:rPr>
                <w:rFonts w:cstheme="minorHAnsi"/>
                <w:sz w:val="20"/>
                <w:szCs w:val="20"/>
                <w:lang w:val="hr-HR"/>
              </w:rPr>
            </w:pPr>
            <w:r w:rsidRPr="00CF47A7">
              <w:rPr>
                <w:rFonts w:cstheme="minorHAnsi"/>
                <w:sz w:val="20"/>
                <w:szCs w:val="20"/>
                <w:lang w:val="hr-HR"/>
              </w:rPr>
              <w:t>Komentari</w:t>
            </w:r>
          </w:p>
        </w:tc>
        <w:tc>
          <w:tcPr>
            <w:tcW w:w="3207" w:type="pct"/>
            <w:gridSpan w:val="7"/>
            <w:vAlign w:val="center"/>
          </w:tcPr>
          <w:p w14:paraId="32D613DD" w14:textId="77777777" w:rsidR="000E3F83" w:rsidRPr="00CF47A7" w:rsidRDefault="000E3F83" w:rsidP="000E3F83">
            <w:pPr>
              <w:rPr>
                <w:rFonts w:cstheme="minorHAnsi"/>
                <w:sz w:val="20"/>
                <w:szCs w:val="20"/>
                <w:lang w:val="hr-HR"/>
              </w:rPr>
            </w:pPr>
            <w:r w:rsidRPr="00CF47A7">
              <w:rPr>
                <w:rFonts w:cstheme="minorHAnsi"/>
                <w:sz w:val="20"/>
                <w:szCs w:val="20"/>
                <w:lang w:val="hr-HR"/>
              </w:rPr>
              <w:t>-</w:t>
            </w:r>
          </w:p>
        </w:tc>
      </w:tr>
      <w:tr w:rsidR="000E3F83" w:rsidRPr="00CF47A7" w14:paraId="2156F7BD" w14:textId="77777777" w:rsidTr="000E3F83">
        <w:trPr>
          <w:trHeight w:val="432"/>
        </w:trPr>
        <w:tc>
          <w:tcPr>
            <w:tcW w:w="5000" w:type="pct"/>
            <w:gridSpan w:val="10"/>
            <w:vAlign w:val="center"/>
          </w:tcPr>
          <w:p w14:paraId="71D8B2F9" w14:textId="77777777" w:rsidR="000E3F83" w:rsidRPr="00CF47A7" w:rsidRDefault="000E3F83" w:rsidP="000E3F83">
            <w:pPr>
              <w:rPr>
                <w:rFonts w:cstheme="minorHAnsi"/>
                <w:sz w:val="20"/>
                <w:szCs w:val="20"/>
                <w:lang w:val="hr-HR"/>
              </w:rPr>
            </w:pPr>
            <w:r w:rsidRPr="00CF47A7">
              <w:rPr>
                <w:rFonts w:cstheme="minorHAnsi"/>
                <w:sz w:val="20"/>
                <w:szCs w:val="20"/>
                <w:lang w:val="hr-HR"/>
              </w:rPr>
              <w:lastRenderedPageBreak/>
              <w:t>Obveze studenata</w:t>
            </w:r>
          </w:p>
        </w:tc>
      </w:tr>
      <w:tr w:rsidR="000E3F83" w:rsidRPr="00CF47A7" w14:paraId="5B3FEE1C" w14:textId="77777777" w:rsidTr="000E3F83">
        <w:trPr>
          <w:trHeight w:val="432"/>
        </w:trPr>
        <w:tc>
          <w:tcPr>
            <w:tcW w:w="5000" w:type="pct"/>
            <w:gridSpan w:val="10"/>
            <w:vAlign w:val="center"/>
          </w:tcPr>
          <w:p w14:paraId="206ADC1D"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Obveze studenata u okviru ovoga kolegija odnose se na redovito pohađanje nastave i vježbi koje je određeno prema Pravilniku o studiranju te na aktivno sudjelovanje u nastavi. Redovito pohađanje predavanja i vježbi te aktivan pristup nastavi omogućuju polaganje kolegija putem jednoga pisanog ispita (kolokvija) i glavnoga, praktičnog dijela ispita u kojima trebaju na konkretnom primjeru, odnosno na samostalno osmišljenom i realiziranom javnom nastupu, pokazati jesu li i u kojoj mjeri usvojili nastavni sadržaj iz ovoga kolegija, usmjeren na persuazivne tehnike.  </w:t>
            </w:r>
          </w:p>
          <w:p w14:paraId="3E8AFED4"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Nakon izvršavanja svih navedenih obveza student može pristupiti glavnom, praktičnom dijelu ispita. Za njegovo uspješno polaganje student treba realizirati praktični rad, odnosno: izabrati temu i pripremiti javni nastup s argumentacijom teme, izvesti ju na uvjerljiv način u zadanom vremenskom okviru te kritički analizirati prednosti i nedostatke vlastitoga javnog nastupa. </w:t>
            </w:r>
          </w:p>
          <w:p w14:paraId="755EF0FD" w14:textId="77777777" w:rsidR="000E3F83" w:rsidRPr="00CF47A7" w:rsidRDefault="000E3F83" w:rsidP="000E3F83">
            <w:pPr>
              <w:rPr>
                <w:rFonts w:cstheme="minorHAnsi"/>
                <w:sz w:val="20"/>
                <w:szCs w:val="20"/>
                <w:lang w:val="hr-HR"/>
              </w:rPr>
            </w:pPr>
            <w:r w:rsidRPr="00CF47A7">
              <w:rPr>
                <w:rFonts w:cstheme="minorHAnsi"/>
                <w:sz w:val="20"/>
                <w:szCs w:val="20"/>
                <w:lang w:val="hr-HR"/>
              </w:rPr>
              <w:t>Studenti koji prethodno ne polože pisani ispit (kolokvij) i ne pokažu usvojeno teorijsko znanje, ne mogu  pristupiti glavnom, praktičnom dijelu ispita iz ovoga kolegija.</w:t>
            </w:r>
          </w:p>
          <w:p w14:paraId="56502247" w14:textId="77777777" w:rsidR="000E3F83" w:rsidRPr="00CF47A7" w:rsidRDefault="000E3F83" w:rsidP="000E3F83">
            <w:pPr>
              <w:rPr>
                <w:rFonts w:cstheme="minorHAnsi"/>
                <w:sz w:val="20"/>
                <w:szCs w:val="20"/>
                <w:lang w:val="hr-HR"/>
              </w:rPr>
            </w:pPr>
          </w:p>
        </w:tc>
      </w:tr>
      <w:tr w:rsidR="000E3F83" w:rsidRPr="00CF47A7" w14:paraId="63898C44" w14:textId="77777777" w:rsidTr="000E3F83">
        <w:trPr>
          <w:trHeight w:val="432"/>
        </w:trPr>
        <w:tc>
          <w:tcPr>
            <w:tcW w:w="5000" w:type="pct"/>
            <w:gridSpan w:val="10"/>
            <w:vAlign w:val="center"/>
          </w:tcPr>
          <w:p w14:paraId="3E9E8CBA" w14:textId="77777777" w:rsidR="000E3F83" w:rsidRPr="00CF47A7" w:rsidRDefault="000E3F83" w:rsidP="000E3F83">
            <w:pPr>
              <w:rPr>
                <w:rFonts w:cstheme="minorHAnsi"/>
                <w:sz w:val="20"/>
                <w:szCs w:val="20"/>
                <w:lang w:val="hr-HR"/>
              </w:rPr>
            </w:pPr>
            <w:r w:rsidRPr="00CF47A7">
              <w:rPr>
                <w:rFonts w:cstheme="minorHAnsi"/>
                <w:sz w:val="20"/>
                <w:szCs w:val="20"/>
                <w:lang w:val="hr-HR"/>
              </w:rPr>
              <w:t>Praćenje rada studenata</w:t>
            </w:r>
          </w:p>
        </w:tc>
      </w:tr>
      <w:tr w:rsidR="000E3F83" w:rsidRPr="00CF47A7" w14:paraId="3D862EF2" w14:textId="77777777" w:rsidTr="000E3F83">
        <w:trPr>
          <w:trHeight w:val="111"/>
        </w:trPr>
        <w:tc>
          <w:tcPr>
            <w:tcW w:w="896" w:type="pct"/>
            <w:vAlign w:val="center"/>
          </w:tcPr>
          <w:p w14:paraId="2ED6FE98" w14:textId="77777777" w:rsidR="000E3F83" w:rsidRPr="00CF47A7" w:rsidRDefault="000E3F83" w:rsidP="000E3F83">
            <w:pPr>
              <w:rPr>
                <w:rFonts w:cstheme="minorHAnsi"/>
                <w:sz w:val="20"/>
                <w:szCs w:val="20"/>
                <w:lang w:val="hr-HR"/>
              </w:rPr>
            </w:pPr>
            <w:r w:rsidRPr="00CF47A7">
              <w:rPr>
                <w:rFonts w:cstheme="minorHAnsi"/>
                <w:sz w:val="20"/>
                <w:szCs w:val="20"/>
                <w:lang w:val="hr-HR"/>
              </w:rPr>
              <w:t>Pohađanje nastave</w:t>
            </w:r>
          </w:p>
        </w:tc>
        <w:tc>
          <w:tcPr>
            <w:tcW w:w="360" w:type="pct"/>
            <w:vAlign w:val="center"/>
          </w:tcPr>
          <w:p w14:paraId="08F1EAA8" w14:textId="77777777" w:rsidR="000E3F83" w:rsidRPr="00CF47A7" w:rsidRDefault="000E3F83" w:rsidP="000E3F83">
            <w:pPr>
              <w:rPr>
                <w:rFonts w:cstheme="minorHAnsi"/>
                <w:sz w:val="20"/>
                <w:szCs w:val="20"/>
                <w:lang w:val="hr-HR"/>
              </w:rPr>
            </w:pPr>
            <w:r w:rsidRPr="00CF47A7">
              <w:rPr>
                <w:rFonts w:cstheme="minorHAnsi"/>
                <w:sz w:val="20"/>
                <w:szCs w:val="20"/>
                <w:lang w:val="hr-HR"/>
              </w:rPr>
              <w:t>0,3</w:t>
            </w:r>
          </w:p>
        </w:tc>
        <w:tc>
          <w:tcPr>
            <w:tcW w:w="1224" w:type="pct"/>
            <w:gridSpan w:val="2"/>
            <w:vAlign w:val="center"/>
          </w:tcPr>
          <w:p w14:paraId="43C3F5EA" w14:textId="77777777" w:rsidR="000E3F83" w:rsidRPr="00CF47A7" w:rsidRDefault="000E3F83" w:rsidP="000E3F83">
            <w:pPr>
              <w:rPr>
                <w:rFonts w:cstheme="minorHAnsi"/>
                <w:sz w:val="20"/>
                <w:szCs w:val="20"/>
                <w:lang w:val="hr-HR"/>
              </w:rPr>
            </w:pPr>
            <w:r w:rsidRPr="00CF47A7">
              <w:rPr>
                <w:rFonts w:cstheme="minorHAnsi"/>
                <w:sz w:val="20"/>
                <w:szCs w:val="20"/>
                <w:lang w:val="hr-HR"/>
              </w:rPr>
              <w:t>Aktivnost u nastavi</w:t>
            </w:r>
          </w:p>
        </w:tc>
        <w:tc>
          <w:tcPr>
            <w:tcW w:w="360" w:type="pct"/>
            <w:vAlign w:val="center"/>
          </w:tcPr>
          <w:p w14:paraId="4FBDE567" w14:textId="77777777" w:rsidR="000E3F83" w:rsidRPr="00CF47A7" w:rsidRDefault="000E3F83" w:rsidP="000E3F83">
            <w:pPr>
              <w:rPr>
                <w:rFonts w:cstheme="minorHAnsi"/>
                <w:sz w:val="20"/>
                <w:szCs w:val="20"/>
                <w:lang w:val="hr-HR"/>
              </w:rPr>
            </w:pPr>
            <w:r w:rsidRPr="00CF47A7">
              <w:rPr>
                <w:rFonts w:cstheme="minorHAnsi"/>
                <w:sz w:val="20"/>
                <w:szCs w:val="20"/>
                <w:lang w:val="hr-HR"/>
              </w:rPr>
              <w:t>0,3</w:t>
            </w:r>
          </w:p>
        </w:tc>
        <w:tc>
          <w:tcPr>
            <w:tcW w:w="720" w:type="pct"/>
            <w:gridSpan w:val="2"/>
            <w:vAlign w:val="center"/>
          </w:tcPr>
          <w:p w14:paraId="431680A0" w14:textId="77777777" w:rsidR="000E3F83" w:rsidRPr="00CF47A7" w:rsidRDefault="000E3F83" w:rsidP="000E3F83">
            <w:pPr>
              <w:rPr>
                <w:rFonts w:cstheme="minorHAnsi"/>
                <w:sz w:val="20"/>
                <w:szCs w:val="20"/>
                <w:lang w:val="hr-HR"/>
              </w:rPr>
            </w:pPr>
            <w:r w:rsidRPr="00CF47A7">
              <w:rPr>
                <w:rFonts w:cstheme="minorHAnsi"/>
                <w:sz w:val="20"/>
                <w:szCs w:val="20"/>
                <w:lang w:val="hr-HR"/>
              </w:rPr>
              <w:t>Seminarski rad</w:t>
            </w:r>
          </w:p>
        </w:tc>
        <w:tc>
          <w:tcPr>
            <w:tcW w:w="288" w:type="pct"/>
            <w:vAlign w:val="center"/>
          </w:tcPr>
          <w:p w14:paraId="51515CA8" w14:textId="77777777" w:rsidR="000E3F83" w:rsidRPr="00CF47A7" w:rsidRDefault="000E3F83" w:rsidP="000E3F83">
            <w:pPr>
              <w:rPr>
                <w:rFonts w:cstheme="minorHAnsi"/>
                <w:sz w:val="20"/>
                <w:szCs w:val="20"/>
                <w:lang w:val="hr-HR"/>
              </w:rPr>
            </w:pPr>
          </w:p>
        </w:tc>
        <w:tc>
          <w:tcPr>
            <w:tcW w:w="863" w:type="pct"/>
            <w:vAlign w:val="center"/>
          </w:tcPr>
          <w:p w14:paraId="395C6D67" w14:textId="77777777" w:rsidR="000E3F83" w:rsidRPr="00CF47A7" w:rsidRDefault="000E3F83" w:rsidP="000E3F83">
            <w:pPr>
              <w:rPr>
                <w:rFonts w:cstheme="minorHAnsi"/>
                <w:sz w:val="20"/>
                <w:szCs w:val="20"/>
                <w:lang w:val="hr-HR"/>
              </w:rPr>
            </w:pPr>
            <w:r w:rsidRPr="00CF47A7">
              <w:rPr>
                <w:rFonts w:cstheme="minorHAnsi"/>
                <w:sz w:val="20"/>
                <w:szCs w:val="20"/>
                <w:lang w:val="hr-HR"/>
              </w:rPr>
              <w:t>Eksperimentalni rad</w:t>
            </w:r>
          </w:p>
        </w:tc>
        <w:tc>
          <w:tcPr>
            <w:tcW w:w="289" w:type="pct"/>
            <w:vAlign w:val="center"/>
          </w:tcPr>
          <w:p w14:paraId="29DDD020"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r>
      <w:tr w:rsidR="000E3F83" w:rsidRPr="00CF47A7" w14:paraId="657B9D11" w14:textId="77777777" w:rsidTr="000E3F83">
        <w:trPr>
          <w:trHeight w:val="108"/>
        </w:trPr>
        <w:tc>
          <w:tcPr>
            <w:tcW w:w="896" w:type="pct"/>
            <w:vAlign w:val="center"/>
          </w:tcPr>
          <w:p w14:paraId="5FC3D327" w14:textId="77777777" w:rsidR="000E3F83" w:rsidRPr="00CF47A7" w:rsidRDefault="000E3F83" w:rsidP="000E3F83">
            <w:pPr>
              <w:rPr>
                <w:rFonts w:cstheme="minorHAnsi"/>
                <w:sz w:val="20"/>
                <w:szCs w:val="20"/>
                <w:lang w:val="hr-HR"/>
              </w:rPr>
            </w:pPr>
            <w:r w:rsidRPr="00CF47A7">
              <w:rPr>
                <w:rFonts w:cstheme="minorHAnsi"/>
                <w:sz w:val="20"/>
                <w:szCs w:val="20"/>
                <w:lang w:val="hr-HR"/>
              </w:rPr>
              <w:t>Pisani ispit</w:t>
            </w:r>
          </w:p>
        </w:tc>
        <w:tc>
          <w:tcPr>
            <w:tcW w:w="360" w:type="pct"/>
            <w:vAlign w:val="center"/>
          </w:tcPr>
          <w:p w14:paraId="768865D1" w14:textId="77777777" w:rsidR="000E3F83" w:rsidRPr="00CF47A7" w:rsidRDefault="000E3F83" w:rsidP="000E3F83">
            <w:pPr>
              <w:rPr>
                <w:rFonts w:cstheme="minorHAnsi"/>
                <w:sz w:val="20"/>
                <w:szCs w:val="20"/>
                <w:lang w:val="hr-HR"/>
              </w:rPr>
            </w:pPr>
            <w:r w:rsidRPr="00CF47A7">
              <w:rPr>
                <w:rFonts w:cstheme="minorHAnsi"/>
                <w:sz w:val="20"/>
                <w:szCs w:val="20"/>
                <w:lang w:val="hr-HR"/>
              </w:rPr>
              <w:t>0,6</w:t>
            </w:r>
          </w:p>
        </w:tc>
        <w:tc>
          <w:tcPr>
            <w:tcW w:w="1224" w:type="pct"/>
            <w:gridSpan w:val="2"/>
            <w:vAlign w:val="center"/>
          </w:tcPr>
          <w:p w14:paraId="69B6FD48" w14:textId="77777777" w:rsidR="000E3F83" w:rsidRPr="00CF47A7" w:rsidRDefault="000E3F83" w:rsidP="000E3F83">
            <w:pPr>
              <w:rPr>
                <w:rFonts w:cstheme="minorHAnsi"/>
                <w:sz w:val="20"/>
                <w:szCs w:val="20"/>
                <w:lang w:val="hr-HR"/>
              </w:rPr>
            </w:pPr>
            <w:r w:rsidRPr="00CF47A7">
              <w:rPr>
                <w:rFonts w:cstheme="minorHAnsi"/>
                <w:sz w:val="20"/>
                <w:szCs w:val="20"/>
                <w:lang w:val="hr-HR"/>
              </w:rPr>
              <w:t>Usmeni ispit</w:t>
            </w:r>
          </w:p>
        </w:tc>
        <w:tc>
          <w:tcPr>
            <w:tcW w:w="360" w:type="pct"/>
            <w:vAlign w:val="center"/>
          </w:tcPr>
          <w:p w14:paraId="2C1FA4D3"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720" w:type="pct"/>
            <w:gridSpan w:val="2"/>
            <w:vAlign w:val="center"/>
          </w:tcPr>
          <w:p w14:paraId="5502FB2F" w14:textId="77777777" w:rsidR="000E3F83" w:rsidRPr="00CF47A7" w:rsidRDefault="000E3F83" w:rsidP="000E3F83">
            <w:pPr>
              <w:rPr>
                <w:rFonts w:cstheme="minorHAnsi"/>
                <w:sz w:val="20"/>
                <w:szCs w:val="20"/>
                <w:lang w:val="hr-HR"/>
              </w:rPr>
            </w:pPr>
            <w:r w:rsidRPr="00CF47A7">
              <w:rPr>
                <w:rFonts w:cstheme="minorHAnsi"/>
                <w:sz w:val="20"/>
                <w:szCs w:val="20"/>
                <w:lang w:val="hr-HR"/>
              </w:rPr>
              <w:t>Esej</w:t>
            </w:r>
          </w:p>
        </w:tc>
        <w:tc>
          <w:tcPr>
            <w:tcW w:w="288" w:type="pct"/>
            <w:vAlign w:val="center"/>
          </w:tcPr>
          <w:p w14:paraId="6E6B0D51"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863" w:type="pct"/>
            <w:vAlign w:val="center"/>
          </w:tcPr>
          <w:p w14:paraId="1BEAD510" w14:textId="77777777" w:rsidR="000E3F83" w:rsidRPr="00CF47A7" w:rsidRDefault="000E3F83" w:rsidP="000E3F83">
            <w:pPr>
              <w:rPr>
                <w:rFonts w:cstheme="minorHAnsi"/>
                <w:sz w:val="20"/>
                <w:szCs w:val="20"/>
                <w:lang w:val="hr-HR"/>
              </w:rPr>
            </w:pPr>
            <w:r w:rsidRPr="00CF47A7">
              <w:rPr>
                <w:rFonts w:cstheme="minorHAnsi"/>
                <w:sz w:val="20"/>
                <w:szCs w:val="20"/>
                <w:lang w:val="hr-HR"/>
              </w:rPr>
              <w:t>Istraživanje</w:t>
            </w:r>
          </w:p>
        </w:tc>
        <w:tc>
          <w:tcPr>
            <w:tcW w:w="289" w:type="pct"/>
            <w:vAlign w:val="center"/>
          </w:tcPr>
          <w:p w14:paraId="1AFC8B60"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r>
      <w:tr w:rsidR="000E3F83" w:rsidRPr="00CF47A7" w14:paraId="767524D6" w14:textId="77777777" w:rsidTr="000E3F83">
        <w:trPr>
          <w:trHeight w:val="108"/>
        </w:trPr>
        <w:tc>
          <w:tcPr>
            <w:tcW w:w="896" w:type="pct"/>
            <w:vAlign w:val="center"/>
          </w:tcPr>
          <w:p w14:paraId="5245820C" w14:textId="77777777" w:rsidR="000E3F83" w:rsidRPr="00CF47A7" w:rsidRDefault="000E3F83" w:rsidP="000E3F83">
            <w:pPr>
              <w:rPr>
                <w:rFonts w:cstheme="minorHAnsi"/>
                <w:sz w:val="20"/>
                <w:szCs w:val="20"/>
                <w:lang w:val="hr-HR"/>
              </w:rPr>
            </w:pPr>
            <w:r w:rsidRPr="00CF47A7">
              <w:rPr>
                <w:rFonts w:cstheme="minorHAnsi"/>
                <w:sz w:val="20"/>
                <w:szCs w:val="20"/>
                <w:lang w:val="hr-HR"/>
              </w:rPr>
              <w:t>Projekt</w:t>
            </w:r>
          </w:p>
        </w:tc>
        <w:tc>
          <w:tcPr>
            <w:tcW w:w="360" w:type="pct"/>
            <w:vAlign w:val="center"/>
          </w:tcPr>
          <w:p w14:paraId="4F9ADD47"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1224" w:type="pct"/>
            <w:gridSpan w:val="2"/>
            <w:vAlign w:val="center"/>
          </w:tcPr>
          <w:p w14:paraId="0327BB3F" w14:textId="77777777" w:rsidR="000E3F83" w:rsidRPr="00CF47A7" w:rsidRDefault="000E3F83" w:rsidP="000E3F83">
            <w:pPr>
              <w:rPr>
                <w:rFonts w:cstheme="minorHAnsi"/>
                <w:sz w:val="20"/>
                <w:szCs w:val="20"/>
                <w:lang w:val="hr-HR"/>
              </w:rPr>
            </w:pPr>
            <w:r w:rsidRPr="00CF47A7">
              <w:rPr>
                <w:rFonts w:cstheme="minorHAnsi"/>
                <w:sz w:val="20"/>
                <w:szCs w:val="20"/>
                <w:lang w:val="hr-HR"/>
              </w:rPr>
              <w:t>Kontinuirana provjera znanja</w:t>
            </w:r>
          </w:p>
        </w:tc>
        <w:tc>
          <w:tcPr>
            <w:tcW w:w="360" w:type="pct"/>
            <w:vAlign w:val="center"/>
          </w:tcPr>
          <w:p w14:paraId="26471A2F" w14:textId="77777777" w:rsidR="000E3F83" w:rsidRPr="00CF47A7" w:rsidRDefault="000E3F83" w:rsidP="000E3F83">
            <w:pPr>
              <w:rPr>
                <w:rFonts w:cstheme="minorHAnsi"/>
                <w:sz w:val="20"/>
                <w:szCs w:val="20"/>
                <w:lang w:val="hr-HR"/>
              </w:rPr>
            </w:pPr>
          </w:p>
        </w:tc>
        <w:tc>
          <w:tcPr>
            <w:tcW w:w="720" w:type="pct"/>
            <w:gridSpan w:val="2"/>
            <w:vAlign w:val="center"/>
          </w:tcPr>
          <w:p w14:paraId="10C43CB2" w14:textId="77777777" w:rsidR="000E3F83" w:rsidRPr="00CF47A7" w:rsidRDefault="000E3F83" w:rsidP="000E3F83">
            <w:pPr>
              <w:rPr>
                <w:rFonts w:cstheme="minorHAnsi"/>
                <w:sz w:val="20"/>
                <w:szCs w:val="20"/>
                <w:lang w:val="hr-HR"/>
              </w:rPr>
            </w:pPr>
            <w:r w:rsidRPr="00CF47A7">
              <w:rPr>
                <w:rFonts w:cstheme="minorHAnsi"/>
                <w:sz w:val="20"/>
                <w:szCs w:val="20"/>
                <w:lang w:val="hr-HR"/>
              </w:rPr>
              <w:t>Referat</w:t>
            </w:r>
          </w:p>
        </w:tc>
        <w:tc>
          <w:tcPr>
            <w:tcW w:w="288" w:type="pct"/>
            <w:vAlign w:val="center"/>
          </w:tcPr>
          <w:p w14:paraId="535924F2"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863" w:type="pct"/>
            <w:vAlign w:val="center"/>
          </w:tcPr>
          <w:p w14:paraId="1DEB3F2B" w14:textId="77777777" w:rsidR="000E3F83" w:rsidRPr="00CF47A7" w:rsidRDefault="000E3F83" w:rsidP="000E3F83">
            <w:pPr>
              <w:rPr>
                <w:rFonts w:cstheme="minorHAnsi"/>
                <w:sz w:val="20"/>
                <w:szCs w:val="20"/>
                <w:lang w:val="hr-HR"/>
              </w:rPr>
            </w:pPr>
            <w:r w:rsidRPr="00CF47A7">
              <w:rPr>
                <w:rFonts w:cstheme="minorHAnsi"/>
                <w:sz w:val="20"/>
                <w:szCs w:val="20"/>
                <w:lang w:val="hr-HR"/>
              </w:rPr>
              <w:t>Praktični rad</w:t>
            </w:r>
          </w:p>
        </w:tc>
        <w:tc>
          <w:tcPr>
            <w:tcW w:w="289" w:type="pct"/>
            <w:vAlign w:val="center"/>
          </w:tcPr>
          <w:p w14:paraId="64E313A2" w14:textId="77777777" w:rsidR="000E3F83" w:rsidRPr="00CF47A7" w:rsidRDefault="000E3F83" w:rsidP="000E3F83">
            <w:pPr>
              <w:rPr>
                <w:rFonts w:cstheme="minorHAnsi"/>
                <w:sz w:val="20"/>
                <w:szCs w:val="20"/>
                <w:lang w:val="hr-HR"/>
              </w:rPr>
            </w:pPr>
            <w:r w:rsidRPr="00CF47A7">
              <w:rPr>
                <w:rFonts w:cstheme="minorHAnsi"/>
                <w:sz w:val="20"/>
                <w:szCs w:val="20"/>
                <w:lang w:val="hr-HR"/>
              </w:rPr>
              <w:t>1,8</w:t>
            </w:r>
          </w:p>
        </w:tc>
      </w:tr>
      <w:tr w:rsidR="000E3F83" w:rsidRPr="00CF47A7" w14:paraId="42602749" w14:textId="77777777" w:rsidTr="000E3F83">
        <w:trPr>
          <w:trHeight w:val="108"/>
        </w:trPr>
        <w:tc>
          <w:tcPr>
            <w:tcW w:w="896" w:type="pct"/>
            <w:vAlign w:val="center"/>
          </w:tcPr>
          <w:p w14:paraId="071310AB" w14:textId="77777777" w:rsidR="000E3F83" w:rsidRPr="00CF47A7" w:rsidRDefault="000E3F83" w:rsidP="000E3F83">
            <w:pPr>
              <w:rPr>
                <w:rFonts w:cstheme="minorHAnsi"/>
                <w:sz w:val="20"/>
                <w:szCs w:val="20"/>
                <w:lang w:val="hr-HR"/>
              </w:rPr>
            </w:pPr>
            <w:r w:rsidRPr="00CF47A7">
              <w:rPr>
                <w:rFonts w:cstheme="minorHAnsi"/>
                <w:sz w:val="20"/>
                <w:szCs w:val="20"/>
                <w:lang w:val="hr-HR"/>
              </w:rPr>
              <w:t>Portfolio</w:t>
            </w:r>
          </w:p>
        </w:tc>
        <w:tc>
          <w:tcPr>
            <w:tcW w:w="360" w:type="pct"/>
            <w:vAlign w:val="center"/>
          </w:tcPr>
          <w:p w14:paraId="01732B65"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1224" w:type="pct"/>
            <w:gridSpan w:val="2"/>
            <w:vAlign w:val="center"/>
          </w:tcPr>
          <w:p w14:paraId="3A5468CE" w14:textId="77777777" w:rsidR="000E3F83" w:rsidRPr="00CF47A7" w:rsidRDefault="000E3F83" w:rsidP="000E3F83">
            <w:pPr>
              <w:rPr>
                <w:rFonts w:cstheme="minorHAnsi"/>
                <w:sz w:val="20"/>
                <w:szCs w:val="20"/>
                <w:lang w:val="hr-HR"/>
              </w:rPr>
            </w:pPr>
          </w:p>
        </w:tc>
        <w:tc>
          <w:tcPr>
            <w:tcW w:w="360" w:type="pct"/>
            <w:vAlign w:val="center"/>
          </w:tcPr>
          <w:p w14:paraId="534579A2"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720" w:type="pct"/>
            <w:gridSpan w:val="2"/>
            <w:vAlign w:val="center"/>
          </w:tcPr>
          <w:p w14:paraId="2B581624" w14:textId="77777777" w:rsidR="000E3F83" w:rsidRPr="00CF47A7" w:rsidRDefault="000E3F83" w:rsidP="000E3F83">
            <w:pPr>
              <w:rPr>
                <w:rFonts w:cstheme="minorHAnsi"/>
                <w:sz w:val="20"/>
                <w:szCs w:val="20"/>
                <w:lang w:val="hr-HR"/>
              </w:rPr>
            </w:pPr>
          </w:p>
        </w:tc>
        <w:tc>
          <w:tcPr>
            <w:tcW w:w="288" w:type="pct"/>
            <w:vAlign w:val="center"/>
          </w:tcPr>
          <w:p w14:paraId="6D563832"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863" w:type="pct"/>
            <w:vAlign w:val="center"/>
          </w:tcPr>
          <w:p w14:paraId="1FB6BD31" w14:textId="77777777" w:rsidR="000E3F83" w:rsidRPr="00CF47A7" w:rsidRDefault="000E3F83" w:rsidP="000E3F83">
            <w:pPr>
              <w:rPr>
                <w:rFonts w:cstheme="minorHAnsi"/>
                <w:sz w:val="20"/>
                <w:szCs w:val="20"/>
                <w:lang w:val="hr-HR"/>
              </w:rPr>
            </w:pPr>
          </w:p>
        </w:tc>
        <w:tc>
          <w:tcPr>
            <w:tcW w:w="289" w:type="pct"/>
            <w:vAlign w:val="center"/>
          </w:tcPr>
          <w:p w14:paraId="4084D159"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r>
      <w:tr w:rsidR="000E3F83" w:rsidRPr="00CF47A7" w14:paraId="2FCAC7A9" w14:textId="77777777" w:rsidTr="000E3F83">
        <w:trPr>
          <w:trHeight w:val="432"/>
        </w:trPr>
        <w:tc>
          <w:tcPr>
            <w:tcW w:w="5000" w:type="pct"/>
            <w:gridSpan w:val="10"/>
            <w:vAlign w:val="center"/>
          </w:tcPr>
          <w:p w14:paraId="7DD00132" w14:textId="77777777" w:rsidR="000E3F83" w:rsidRPr="00CF47A7" w:rsidRDefault="000E3F83" w:rsidP="000E3F83">
            <w:pPr>
              <w:rPr>
                <w:rFonts w:cstheme="minorHAnsi"/>
                <w:sz w:val="20"/>
                <w:szCs w:val="20"/>
                <w:lang w:val="hr-HR"/>
              </w:rPr>
            </w:pPr>
          </w:p>
        </w:tc>
      </w:tr>
      <w:tr w:rsidR="000E3F83" w:rsidRPr="00CF47A7" w14:paraId="56DA666F" w14:textId="77777777" w:rsidTr="000E3F83">
        <w:trPr>
          <w:trHeight w:val="432"/>
        </w:trPr>
        <w:tc>
          <w:tcPr>
            <w:tcW w:w="5000" w:type="pct"/>
            <w:gridSpan w:val="10"/>
            <w:vAlign w:val="center"/>
          </w:tcPr>
          <w:p w14:paraId="115A78D6" w14:textId="77777777" w:rsidR="000E3F83" w:rsidRPr="00CF47A7" w:rsidRDefault="000E3F83" w:rsidP="000E3F83">
            <w:pPr>
              <w:rPr>
                <w:rFonts w:cstheme="minorHAnsi"/>
                <w:sz w:val="20"/>
                <w:szCs w:val="20"/>
                <w:lang w:val="hr-HR"/>
              </w:rPr>
            </w:pPr>
            <w:r w:rsidRPr="00CF47A7">
              <w:rPr>
                <w:rFonts w:cstheme="minorHAnsi"/>
                <w:sz w:val="20"/>
                <w:szCs w:val="20"/>
                <w:lang w:val="hr-HR"/>
              </w:rPr>
              <w:t>Povezivanje ishoda učenja, nastavnih metoda i ocjenjivanja</w:t>
            </w:r>
          </w:p>
        </w:tc>
      </w:tr>
      <w:tr w:rsidR="000E3F83" w:rsidRPr="00CF47A7" w14:paraId="44507197" w14:textId="77777777" w:rsidTr="000E3F83">
        <w:trPr>
          <w:trHeight w:val="432"/>
        </w:trPr>
        <w:tc>
          <w:tcPr>
            <w:tcW w:w="5000" w:type="pct"/>
            <w:gridSpan w:val="10"/>
            <w:vAlign w:val="center"/>
          </w:tcPr>
          <w:p w14:paraId="13988F1D" w14:textId="77777777" w:rsidR="000E3F83" w:rsidRPr="00CF47A7" w:rsidRDefault="000E3F83" w:rsidP="000E3F83">
            <w:pPr>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0E3F83" w:rsidRPr="00CF47A7" w14:paraId="31210DC7" w14:textId="77777777" w:rsidTr="000E3F83">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B6F665" w14:textId="77777777" w:rsidR="000E3F83" w:rsidRPr="00CF47A7" w:rsidRDefault="000E3F83" w:rsidP="000E3F83">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1756A3" w14:textId="77777777" w:rsidR="000E3F83" w:rsidRPr="00CF47A7" w:rsidRDefault="000E3F83" w:rsidP="000E3F83">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636BCE" w14:textId="77777777" w:rsidR="000E3F83" w:rsidRPr="00CF47A7" w:rsidRDefault="000E3F83" w:rsidP="000E3F83">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2B8756" w14:textId="77777777" w:rsidR="000E3F83" w:rsidRPr="00CF47A7" w:rsidRDefault="000E3F83" w:rsidP="000E3F83">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F3F5B6" w14:textId="77777777" w:rsidR="000E3F83" w:rsidRPr="00CF47A7" w:rsidRDefault="000E3F83" w:rsidP="000E3F83">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26308C" w14:textId="77777777" w:rsidR="000E3F83" w:rsidRPr="00CF47A7" w:rsidRDefault="000E3F83" w:rsidP="000E3F83">
                  <w:pPr>
                    <w:rPr>
                      <w:rFonts w:cstheme="minorHAnsi"/>
                      <w:sz w:val="20"/>
                      <w:szCs w:val="20"/>
                      <w:lang w:val="hr-HR"/>
                    </w:rPr>
                  </w:pPr>
                  <w:r w:rsidRPr="00CF47A7">
                    <w:rPr>
                      <w:rFonts w:cstheme="minorHAnsi"/>
                      <w:sz w:val="20"/>
                      <w:szCs w:val="20"/>
                      <w:lang w:val="hr-HR"/>
                    </w:rPr>
                    <w:t>BODOVI</w:t>
                  </w:r>
                </w:p>
              </w:tc>
            </w:tr>
            <w:tr w:rsidR="000E3F83" w:rsidRPr="00CF47A7" w14:paraId="45B7A01D" w14:textId="77777777" w:rsidTr="000E3F83">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C1A577F" w14:textId="77777777" w:rsidR="000E3F83" w:rsidRPr="00CF47A7" w:rsidRDefault="000E3F83" w:rsidP="000E3F83">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99B7E0F" w14:textId="77777777" w:rsidR="000E3F83" w:rsidRPr="00CF47A7" w:rsidRDefault="000E3F83" w:rsidP="000E3F83">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D400294" w14:textId="77777777" w:rsidR="000E3F83" w:rsidRPr="00CF47A7" w:rsidRDefault="000E3F83" w:rsidP="000E3F83">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BAFCECA" w14:textId="77777777" w:rsidR="000E3F83" w:rsidRPr="00CF47A7" w:rsidRDefault="000E3F83" w:rsidP="000E3F83">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29D1239" w14:textId="77777777" w:rsidR="000E3F83" w:rsidRPr="00CF47A7" w:rsidRDefault="000E3F83" w:rsidP="000E3F83">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ED0CB7A" w14:textId="77777777" w:rsidR="000E3F83" w:rsidRPr="00CF47A7" w:rsidRDefault="000E3F83" w:rsidP="000E3F83">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B1AFF0F" w14:textId="77777777" w:rsidR="000E3F83" w:rsidRPr="00CF47A7" w:rsidRDefault="000E3F83" w:rsidP="000E3F83">
                  <w:pPr>
                    <w:rPr>
                      <w:rFonts w:cstheme="minorHAnsi"/>
                      <w:sz w:val="20"/>
                      <w:szCs w:val="20"/>
                      <w:lang w:val="hr-HR"/>
                    </w:rPr>
                  </w:pPr>
                  <w:r w:rsidRPr="00CF47A7">
                    <w:rPr>
                      <w:rFonts w:cstheme="minorHAnsi"/>
                      <w:sz w:val="20"/>
                      <w:szCs w:val="20"/>
                      <w:lang w:val="hr-HR"/>
                    </w:rPr>
                    <w:t>max</w:t>
                  </w:r>
                </w:p>
              </w:tc>
            </w:tr>
            <w:tr w:rsidR="000E3F83" w:rsidRPr="00CF47A7" w14:paraId="70BF1AFA" w14:textId="77777777" w:rsidTr="000E3F83">
              <w:tc>
                <w:tcPr>
                  <w:tcW w:w="2104" w:type="dxa"/>
                  <w:tcBorders>
                    <w:top w:val="single" w:sz="4" w:space="0" w:color="auto"/>
                    <w:left w:val="single" w:sz="4" w:space="0" w:color="auto"/>
                    <w:bottom w:val="single" w:sz="4" w:space="0" w:color="auto"/>
                    <w:right w:val="single" w:sz="4" w:space="0" w:color="auto"/>
                  </w:tcBorders>
                </w:tcPr>
                <w:p w14:paraId="3086652F" w14:textId="77777777" w:rsidR="000E3F83" w:rsidRPr="00CF47A7" w:rsidRDefault="000E3F83" w:rsidP="000E3F83">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2EE47E16" w14:textId="77777777" w:rsidR="000E3F83" w:rsidRPr="00CF47A7" w:rsidRDefault="000E3F83" w:rsidP="000E3F83">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0EC5ECCF" w14:textId="77777777" w:rsidR="000E3F83" w:rsidRPr="00CF47A7" w:rsidRDefault="000E3F83" w:rsidP="000E3F83">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5A1A7A5E" w14:textId="77777777" w:rsidR="000E3F83" w:rsidRPr="00CF47A7" w:rsidRDefault="000E3F83" w:rsidP="000E3F83">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44D558B1" w14:textId="77777777" w:rsidR="000E3F83" w:rsidRPr="00CF47A7" w:rsidRDefault="000E3F83" w:rsidP="000E3F83">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47B85165" w14:textId="77777777" w:rsidR="000E3F83" w:rsidRPr="00CF47A7" w:rsidRDefault="000E3F83" w:rsidP="000E3F83">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05177A65" w14:textId="77777777" w:rsidR="000E3F83" w:rsidRPr="00CF47A7" w:rsidRDefault="000E3F83" w:rsidP="000E3F83">
                  <w:pPr>
                    <w:rPr>
                      <w:rFonts w:cstheme="minorHAnsi"/>
                      <w:sz w:val="20"/>
                      <w:szCs w:val="20"/>
                      <w:lang w:val="hr-HR"/>
                    </w:rPr>
                  </w:pPr>
                </w:p>
              </w:tc>
            </w:tr>
            <w:tr w:rsidR="000E3F83" w:rsidRPr="00CF47A7" w14:paraId="5AE559E9" w14:textId="77777777" w:rsidTr="000E3F83">
              <w:tc>
                <w:tcPr>
                  <w:tcW w:w="2104" w:type="dxa"/>
                  <w:tcBorders>
                    <w:top w:val="single" w:sz="4" w:space="0" w:color="auto"/>
                    <w:left w:val="single" w:sz="4" w:space="0" w:color="auto"/>
                    <w:bottom w:val="single" w:sz="4" w:space="0" w:color="auto"/>
                    <w:right w:val="single" w:sz="4" w:space="0" w:color="auto"/>
                  </w:tcBorders>
                </w:tcPr>
                <w:p w14:paraId="6E7AE20D" w14:textId="77777777" w:rsidR="000E3F83" w:rsidRPr="00CF47A7" w:rsidRDefault="000E3F83" w:rsidP="000E3F83">
                  <w:pPr>
                    <w:rPr>
                      <w:rFonts w:cstheme="minorHAnsi"/>
                      <w:sz w:val="20"/>
                      <w:szCs w:val="20"/>
                      <w:lang w:val="hr-HR"/>
                    </w:rPr>
                  </w:pPr>
                </w:p>
                <w:p w14:paraId="7B3F0907" w14:textId="77777777" w:rsidR="000E3F83" w:rsidRPr="00CF47A7" w:rsidRDefault="000E3F83" w:rsidP="000E3F83">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3C4A3892" w14:textId="77777777" w:rsidR="000E3F83" w:rsidRPr="00CF47A7" w:rsidRDefault="000E3F83" w:rsidP="000E3F83">
                  <w:pP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tcPr>
                <w:p w14:paraId="06690997" w14:textId="77777777" w:rsidR="000E3F83" w:rsidRPr="00CF47A7" w:rsidRDefault="000E3F83" w:rsidP="000E3F83">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tcPr>
                <w:p w14:paraId="06A1A373" w14:textId="77777777" w:rsidR="000E3F83" w:rsidRPr="00CF47A7" w:rsidRDefault="000E3F83" w:rsidP="000E3F83">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tcPr>
                <w:p w14:paraId="02083219" w14:textId="77777777" w:rsidR="000E3F83" w:rsidRPr="00CF47A7" w:rsidRDefault="000E3F83" w:rsidP="000E3F83">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0F7688DB" w14:textId="77777777" w:rsidR="000E3F83" w:rsidRPr="00CF47A7" w:rsidRDefault="000E3F83" w:rsidP="000E3F83">
                  <w:pP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516CEDA3" w14:textId="77777777" w:rsidR="000E3F83" w:rsidRPr="00CF47A7" w:rsidRDefault="000E3F83" w:rsidP="000E3F83">
                  <w:pPr>
                    <w:rPr>
                      <w:rFonts w:cstheme="minorHAnsi"/>
                      <w:sz w:val="20"/>
                      <w:szCs w:val="20"/>
                      <w:lang w:val="hr-HR"/>
                    </w:rPr>
                  </w:pPr>
                  <w:r w:rsidRPr="00CF47A7">
                    <w:rPr>
                      <w:rFonts w:cstheme="minorHAnsi"/>
                      <w:sz w:val="20"/>
                      <w:szCs w:val="20"/>
                      <w:lang w:val="hr-HR"/>
                    </w:rPr>
                    <w:t>10</w:t>
                  </w:r>
                </w:p>
              </w:tc>
            </w:tr>
            <w:tr w:rsidR="000E3F83" w:rsidRPr="00CF47A7" w14:paraId="5AC27813" w14:textId="77777777" w:rsidTr="000E3F83">
              <w:tc>
                <w:tcPr>
                  <w:tcW w:w="2104" w:type="dxa"/>
                  <w:tcBorders>
                    <w:top w:val="single" w:sz="4" w:space="0" w:color="auto"/>
                    <w:left w:val="single" w:sz="4" w:space="0" w:color="auto"/>
                    <w:bottom w:val="single" w:sz="4" w:space="0" w:color="auto"/>
                    <w:right w:val="single" w:sz="4" w:space="0" w:color="auto"/>
                  </w:tcBorders>
                </w:tcPr>
                <w:p w14:paraId="2BB7155D" w14:textId="77777777" w:rsidR="000E3F83" w:rsidRPr="00CF47A7" w:rsidRDefault="000E3F83" w:rsidP="000E3F83">
                  <w:pPr>
                    <w:rPr>
                      <w:rFonts w:cstheme="minorHAnsi"/>
                      <w:sz w:val="20"/>
                      <w:szCs w:val="20"/>
                      <w:lang w:val="hr-HR"/>
                    </w:rPr>
                  </w:pPr>
                </w:p>
                <w:p w14:paraId="29BB62D5"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14CB5B40" w14:textId="77777777" w:rsidR="000E3F83" w:rsidRPr="00CF47A7" w:rsidRDefault="000E3F83" w:rsidP="000E3F83">
                  <w:pPr>
                    <w:rPr>
                      <w:rFonts w:cstheme="minorHAnsi"/>
                      <w:sz w:val="20"/>
                      <w:szCs w:val="20"/>
                      <w:lang w:val="hr-HR"/>
                    </w:rPr>
                  </w:pPr>
                  <w:r w:rsidRPr="00CF47A7">
                    <w:rPr>
                      <w:rFonts w:cstheme="minorHAnsi"/>
                      <w:sz w:val="20"/>
                      <w:szCs w:val="20"/>
                      <w:lang w:val="hr-HR"/>
                    </w:rPr>
                    <w:t>0,3</w:t>
                  </w:r>
                </w:p>
                <w:p w14:paraId="58785FDE" w14:textId="77777777" w:rsidR="000E3F83" w:rsidRPr="00CF47A7" w:rsidRDefault="000E3F83" w:rsidP="000E3F83">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1D02BBA4" w14:textId="77777777" w:rsidR="000E3F83" w:rsidRPr="00CF47A7" w:rsidRDefault="000E3F83" w:rsidP="000E3F83">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tcPr>
                <w:p w14:paraId="0CE53CF3" w14:textId="77777777" w:rsidR="000E3F83" w:rsidRPr="00CF47A7" w:rsidRDefault="000E3F83" w:rsidP="000E3F83">
                  <w:pPr>
                    <w:rPr>
                      <w:rFonts w:cstheme="minorHAnsi"/>
                      <w:sz w:val="20"/>
                      <w:szCs w:val="20"/>
                      <w:lang w:val="hr-HR"/>
                    </w:rPr>
                  </w:pPr>
                  <w:r w:rsidRPr="00CF47A7">
                    <w:rPr>
                      <w:rFonts w:cstheme="minorHAnsi"/>
                      <w:sz w:val="20"/>
                      <w:szCs w:val="20"/>
                      <w:lang w:val="hr-HR"/>
                    </w:rPr>
                    <w:t>Sudjelovanje u nastavnom procesu - uključivanje u raspravu, rješavanje postavljenih zadataka</w:t>
                  </w:r>
                </w:p>
              </w:tc>
              <w:tc>
                <w:tcPr>
                  <w:tcW w:w="2440" w:type="dxa"/>
                  <w:tcBorders>
                    <w:top w:val="single" w:sz="4" w:space="0" w:color="auto"/>
                    <w:left w:val="single" w:sz="4" w:space="0" w:color="auto"/>
                    <w:bottom w:val="single" w:sz="4" w:space="0" w:color="auto"/>
                    <w:right w:val="single" w:sz="4" w:space="0" w:color="auto"/>
                  </w:tcBorders>
                </w:tcPr>
                <w:p w14:paraId="515FFCDC" w14:textId="77777777" w:rsidR="000E3F83" w:rsidRPr="00CF47A7" w:rsidRDefault="000E3F83" w:rsidP="000E3F83">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6A7461CE" w14:textId="77777777" w:rsidR="000E3F83" w:rsidRPr="00CF47A7" w:rsidRDefault="000E3F83" w:rsidP="000E3F83">
                  <w:pP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0DD90C88" w14:textId="77777777" w:rsidR="000E3F83" w:rsidRPr="00CF47A7" w:rsidRDefault="000E3F83" w:rsidP="000E3F83">
                  <w:pPr>
                    <w:rPr>
                      <w:rFonts w:cstheme="minorHAnsi"/>
                      <w:sz w:val="20"/>
                      <w:szCs w:val="20"/>
                      <w:lang w:val="hr-HR"/>
                    </w:rPr>
                  </w:pPr>
                  <w:r w:rsidRPr="00CF47A7">
                    <w:rPr>
                      <w:rFonts w:cstheme="minorHAnsi"/>
                      <w:sz w:val="20"/>
                      <w:szCs w:val="20"/>
                      <w:lang w:val="hr-HR"/>
                    </w:rPr>
                    <w:t>10</w:t>
                  </w:r>
                </w:p>
              </w:tc>
            </w:tr>
            <w:tr w:rsidR="000E3F83" w:rsidRPr="00CF47A7" w14:paraId="1960E222" w14:textId="77777777" w:rsidTr="000E3F83">
              <w:tc>
                <w:tcPr>
                  <w:tcW w:w="2104" w:type="dxa"/>
                  <w:tcBorders>
                    <w:top w:val="single" w:sz="4" w:space="0" w:color="auto"/>
                    <w:left w:val="single" w:sz="4" w:space="0" w:color="auto"/>
                    <w:bottom w:val="single" w:sz="4" w:space="0" w:color="auto"/>
                    <w:right w:val="single" w:sz="4" w:space="0" w:color="auto"/>
                  </w:tcBorders>
                </w:tcPr>
                <w:p w14:paraId="7185535B"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Pisani ispit </w:t>
                  </w:r>
                </w:p>
              </w:tc>
              <w:tc>
                <w:tcPr>
                  <w:tcW w:w="709" w:type="dxa"/>
                  <w:tcBorders>
                    <w:top w:val="single" w:sz="4" w:space="0" w:color="auto"/>
                    <w:left w:val="single" w:sz="4" w:space="0" w:color="auto"/>
                    <w:bottom w:val="single" w:sz="4" w:space="0" w:color="auto"/>
                    <w:right w:val="single" w:sz="4" w:space="0" w:color="auto"/>
                  </w:tcBorders>
                </w:tcPr>
                <w:p w14:paraId="22DBBDD3" w14:textId="77777777" w:rsidR="000E3F83" w:rsidRPr="00CF47A7" w:rsidRDefault="000E3F83" w:rsidP="000E3F83">
                  <w:pPr>
                    <w:rPr>
                      <w:rFonts w:cstheme="minorHAnsi"/>
                      <w:sz w:val="20"/>
                      <w:szCs w:val="20"/>
                      <w:lang w:val="hr-HR"/>
                    </w:rPr>
                  </w:pPr>
                  <w:r w:rsidRPr="00CF47A7">
                    <w:rPr>
                      <w:rFonts w:cstheme="minorHAnsi"/>
                      <w:sz w:val="20"/>
                      <w:szCs w:val="20"/>
                      <w:lang w:val="hr-HR"/>
                    </w:rPr>
                    <w:t>0,6</w:t>
                  </w:r>
                </w:p>
              </w:tc>
              <w:tc>
                <w:tcPr>
                  <w:tcW w:w="901" w:type="dxa"/>
                  <w:tcBorders>
                    <w:top w:val="single" w:sz="4" w:space="0" w:color="auto"/>
                    <w:left w:val="single" w:sz="4" w:space="0" w:color="auto"/>
                    <w:bottom w:val="single" w:sz="4" w:space="0" w:color="auto"/>
                    <w:right w:val="single" w:sz="4" w:space="0" w:color="auto"/>
                  </w:tcBorders>
                </w:tcPr>
                <w:p w14:paraId="630E138E" w14:textId="77777777" w:rsidR="000E3F83" w:rsidRPr="00CF47A7" w:rsidRDefault="000E3F83" w:rsidP="000E3F83">
                  <w:pPr>
                    <w:rPr>
                      <w:rFonts w:cstheme="minorHAnsi"/>
                      <w:sz w:val="20"/>
                      <w:szCs w:val="20"/>
                      <w:lang w:val="hr-HR"/>
                    </w:rPr>
                  </w:pPr>
                  <w:r w:rsidRPr="00CF47A7">
                    <w:rPr>
                      <w:rFonts w:cstheme="minorHAnsi"/>
                      <w:sz w:val="20"/>
                      <w:szCs w:val="20"/>
                      <w:lang w:val="hr-HR"/>
                    </w:rPr>
                    <w:t>3,5</w:t>
                  </w:r>
                </w:p>
              </w:tc>
              <w:tc>
                <w:tcPr>
                  <w:tcW w:w="2187" w:type="dxa"/>
                  <w:tcBorders>
                    <w:top w:val="single" w:sz="4" w:space="0" w:color="auto"/>
                    <w:left w:val="single" w:sz="4" w:space="0" w:color="auto"/>
                    <w:bottom w:val="single" w:sz="4" w:space="0" w:color="auto"/>
                    <w:right w:val="single" w:sz="4" w:space="0" w:color="auto"/>
                  </w:tcBorders>
                </w:tcPr>
                <w:p w14:paraId="2E110880" w14:textId="77777777" w:rsidR="000E3F83" w:rsidRPr="00CF47A7" w:rsidRDefault="000E3F83" w:rsidP="000E3F83">
                  <w:pPr>
                    <w:rPr>
                      <w:rFonts w:cstheme="minorHAnsi"/>
                      <w:sz w:val="20"/>
                      <w:szCs w:val="20"/>
                      <w:lang w:val="hr-HR"/>
                    </w:rPr>
                  </w:pPr>
                  <w:r w:rsidRPr="00CF47A7">
                    <w:rPr>
                      <w:rFonts w:cstheme="minorHAnsi"/>
                      <w:sz w:val="20"/>
                      <w:szCs w:val="20"/>
                      <w:lang w:val="hr-HR"/>
                    </w:rPr>
                    <w:t>Priprema za provjeru znanja, pisana provjera znanja</w:t>
                  </w:r>
                </w:p>
              </w:tc>
              <w:tc>
                <w:tcPr>
                  <w:tcW w:w="2440" w:type="dxa"/>
                  <w:tcBorders>
                    <w:top w:val="single" w:sz="4" w:space="0" w:color="auto"/>
                    <w:left w:val="single" w:sz="4" w:space="0" w:color="auto"/>
                    <w:bottom w:val="single" w:sz="4" w:space="0" w:color="auto"/>
                    <w:right w:val="single" w:sz="4" w:space="0" w:color="auto"/>
                  </w:tcBorders>
                </w:tcPr>
                <w:p w14:paraId="5E7FEF23" w14:textId="77777777" w:rsidR="000E3F83" w:rsidRPr="00CF47A7" w:rsidRDefault="000E3F83" w:rsidP="000E3F83">
                  <w:pPr>
                    <w:rPr>
                      <w:rFonts w:cstheme="minorHAnsi"/>
                      <w:sz w:val="20"/>
                      <w:szCs w:val="20"/>
                      <w:lang w:val="hr-HR"/>
                    </w:rPr>
                  </w:pPr>
                  <w:r w:rsidRPr="00CF47A7">
                    <w:rPr>
                      <w:rFonts w:cstheme="minorHAnsi"/>
                      <w:sz w:val="20"/>
                      <w:szCs w:val="20"/>
                      <w:lang w:val="hr-HR"/>
                    </w:rPr>
                    <w:t>Pisana provjera i vrednovanje razine stečenoga znanja</w:t>
                  </w:r>
                </w:p>
              </w:tc>
              <w:tc>
                <w:tcPr>
                  <w:tcW w:w="567" w:type="dxa"/>
                  <w:tcBorders>
                    <w:top w:val="single" w:sz="4" w:space="0" w:color="auto"/>
                    <w:left w:val="single" w:sz="4" w:space="0" w:color="auto"/>
                    <w:bottom w:val="single" w:sz="4" w:space="0" w:color="auto"/>
                    <w:right w:val="single" w:sz="4" w:space="0" w:color="auto"/>
                  </w:tcBorders>
                  <w:vAlign w:val="center"/>
                </w:tcPr>
                <w:p w14:paraId="6D060D58" w14:textId="77777777" w:rsidR="000E3F83" w:rsidRPr="00CF47A7" w:rsidRDefault="000E3F83" w:rsidP="000E3F83">
                  <w:pPr>
                    <w:rPr>
                      <w:rFonts w:cstheme="minorHAnsi"/>
                      <w:sz w:val="20"/>
                      <w:szCs w:val="20"/>
                      <w:lang w:val="hr-HR"/>
                    </w:rPr>
                  </w:pPr>
                  <w:r w:rsidRPr="00CF47A7">
                    <w:rPr>
                      <w:rFonts w:cstheme="minorHAnsi"/>
                      <w:sz w:val="20"/>
                      <w:szCs w:val="20"/>
                      <w:lang w:val="hr-HR"/>
                    </w:rPr>
                    <w:t>10*</w:t>
                  </w:r>
                </w:p>
              </w:tc>
              <w:tc>
                <w:tcPr>
                  <w:tcW w:w="567" w:type="dxa"/>
                  <w:tcBorders>
                    <w:top w:val="single" w:sz="4" w:space="0" w:color="auto"/>
                    <w:left w:val="single" w:sz="4" w:space="0" w:color="auto"/>
                    <w:bottom w:val="single" w:sz="4" w:space="0" w:color="auto"/>
                    <w:right w:val="single" w:sz="4" w:space="0" w:color="auto"/>
                  </w:tcBorders>
                  <w:vAlign w:val="center"/>
                </w:tcPr>
                <w:p w14:paraId="1C3ADDEF" w14:textId="77777777" w:rsidR="000E3F83" w:rsidRPr="00CF47A7" w:rsidRDefault="000E3F83" w:rsidP="000E3F83">
                  <w:pPr>
                    <w:rPr>
                      <w:rFonts w:cstheme="minorHAnsi"/>
                      <w:sz w:val="20"/>
                      <w:szCs w:val="20"/>
                      <w:lang w:val="hr-HR"/>
                    </w:rPr>
                  </w:pPr>
                  <w:r w:rsidRPr="00CF47A7">
                    <w:rPr>
                      <w:rFonts w:cstheme="minorHAnsi"/>
                      <w:sz w:val="20"/>
                      <w:szCs w:val="20"/>
                      <w:lang w:val="hr-HR"/>
                    </w:rPr>
                    <w:t>20</w:t>
                  </w:r>
                </w:p>
              </w:tc>
            </w:tr>
            <w:tr w:rsidR="000E3F83" w:rsidRPr="00CF47A7" w14:paraId="38CB65CC" w14:textId="77777777" w:rsidTr="000E3F83">
              <w:tc>
                <w:tcPr>
                  <w:tcW w:w="2104" w:type="dxa"/>
                  <w:tcBorders>
                    <w:top w:val="single" w:sz="4" w:space="0" w:color="auto"/>
                    <w:left w:val="single" w:sz="4" w:space="0" w:color="auto"/>
                    <w:bottom w:val="single" w:sz="4" w:space="0" w:color="auto"/>
                    <w:right w:val="single" w:sz="4" w:space="0" w:color="auto"/>
                  </w:tcBorders>
                </w:tcPr>
                <w:p w14:paraId="34CFF0B1"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Praktični rad </w:t>
                  </w:r>
                </w:p>
              </w:tc>
              <w:tc>
                <w:tcPr>
                  <w:tcW w:w="709" w:type="dxa"/>
                  <w:tcBorders>
                    <w:top w:val="single" w:sz="4" w:space="0" w:color="auto"/>
                    <w:left w:val="single" w:sz="4" w:space="0" w:color="auto"/>
                    <w:bottom w:val="single" w:sz="4" w:space="0" w:color="auto"/>
                    <w:right w:val="single" w:sz="4" w:space="0" w:color="auto"/>
                  </w:tcBorders>
                </w:tcPr>
                <w:p w14:paraId="285194F0"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   1,8</w:t>
                  </w:r>
                </w:p>
              </w:tc>
              <w:tc>
                <w:tcPr>
                  <w:tcW w:w="901" w:type="dxa"/>
                  <w:tcBorders>
                    <w:top w:val="single" w:sz="4" w:space="0" w:color="auto"/>
                    <w:left w:val="single" w:sz="4" w:space="0" w:color="auto"/>
                    <w:bottom w:val="single" w:sz="4" w:space="0" w:color="auto"/>
                    <w:right w:val="single" w:sz="4" w:space="0" w:color="auto"/>
                  </w:tcBorders>
                </w:tcPr>
                <w:p w14:paraId="5CCB7E79" w14:textId="77777777" w:rsidR="000E3F83" w:rsidRPr="00CF47A7" w:rsidRDefault="000E3F83" w:rsidP="000E3F83">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tcPr>
                <w:p w14:paraId="05BFC625"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Priprema za ispitni javni nastup, ispitni javni nastup </w:t>
                  </w:r>
                </w:p>
              </w:tc>
              <w:tc>
                <w:tcPr>
                  <w:tcW w:w="2440" w:type="dxa"/>
                  <w:tcBorders>
                    <w:top w:val="single" w:sz="4" w:space="0" w:color="auto"/>
                    <w:left w:val="single" w:sz="4" w:space="0" w:color="auto"/>
                    <w:bottom w:val="single" w:sz="4" w:space="0" w:color="auto"/>
                    <w:right w:val="single" w:sz="4" w:space="0" w:color="auto"/>
                  </w:tcBorders>
                </w:tcPr>
                <w:p w14:paraId="29213948" w14:textId="77777777" w:rsidR="000E3F83" w:rsidRPr="00CF47A7" w:rsidRDefault="000E3F83" w:rsidP="000E3F83">
                  <w:pPr>
                    <w:rPr>
                      <w:rFonts w:cstheme="minorHAnsi"/>
                      <w:sz w:val="20"/>
                      <w:szCs w:val="20"/>
                      <w:lang w:val="hr-HR"/>
                    </w:rPr>
                  </w:pPr>
                  <w:r w:rsidRPr="00CF47A7">
                    <w:rPr>
                      <w:rFonts w:cstheme="minorHAnsi"/>
                      <w:sz w:val="20"/>
                      <w:szCs w:val="20"/>
                      <w:lang w:val="hr-HR"/>
                    </w:rPr>
                    <w:t>Praktična i javna provjera stečenoga znanja, stručna evaluacija kvalitete javnoga nastupa</w:t>
                  </w:r>
                </w:p>
              </w:tc>
              <w:tc>
                <w:tcPr>
                  <w:tcW w:w="567" w:type="dxa"/>
                  <w:tcBorders>
                    <w:top w:val="single" w:sz="4" w:space="0" w:color="auto"/>
                    <w:left w:val="single" w:sz="4" w:space="0" w:color="auto"/>
                    <w:bottom w:val="single" w:sz="4" w:space="0" w:color="auto"/>
                    <w:right w:val="single" w:sz="4" w:space="0" w:color="auto"/>
                  </w:tcBorders>
                  <w:vAlign w:val="center"/>
                </w:tcPr>
                <w:p w14:paraId="7A9F4FB3" w14:textId="77777777" w:rsidR="000E3F83" w:rsidRPr="00CF47A7" w:rsidRDefault="000E3F83" w:rsidP="000E3F83">
                  <w:pPr>
                    <w:rPr>
                      <w:rFonts w:cstheme="minorHAnsi"/>
                      <w:sz w:val="20"/>
                      <w:szCs w:val="20"/>
                      <w:lang w:val="hr-HR"/>
                    </w:rPr>
                  </w:pPr>
                  <w:r w:rsidRPr="00CF47A7">
                    <w:rPr>
                      <w:rFonts w:cstheme="minorHAnsi"/>
                      <w:sz w:val="20"/>
                      <w:szCs w:val="20"/>
                      <w:lang w:val="hr-HR"/>
                    </w:rPr>
                    <w:t>20</w:t>
                  </w:r>
                </w:p>
              </w:tc>
              <w:tc>
                <w:tcPr>
                  <w:tcW w:w="567" w:type="dxa"/>
                  <w:tcBorders>
                    <w:top w:val="single" w:sz="4" w:space="0" w:color="auto"/>
                    <w:left w:val="single" w:sz="4" w:space="0" w:color="auto"/>
                    <w:bottom w:val="single" w:sz="4" w:space="0" w:color="auto"/>
                    <w:right w:val="single" w:sz="4" w:space="0" w:color="auto"/>
                  </w:tcBorders>
                  <w:vAlign w:val="center"/>
                </w:tcPr>
                <w:p w14:paraId="4CC19058" w14:textId="77777777" w:rsidR="000E3F83" w:rsidRPr="00CF47A7" w:rsidRDefault="000E3F83" w:rsidP="000E3F83">
                  <w:pPr>
                    <w:rPr>
                      <w:rFonts w:cstheme="minorHAnsi"/>
                      <w:sz w:val="20"/>
                      <w:szCs w:val="20"/>
                      <w:lang w:val="hr-HR"/>
                    </w:rPr>
                  </w:pPr>
                  <w:r w:rsidRPr="00CF47A7">
                    <w:rPr>
                      <w:rFonts w:cstheme="minorHAnsi"/>
                      <w:sz w:val="20"/>
                      <w:szCs w:val="20"/>
                      <w:lang w:val="hr-HR"/>
                    </w:rPr>
                    <w:t>60</w:t>
                  </w:r>
                </w:p>
              </w:tc>
            </w:tr>
            <w:tr w:rsidR="000E3F83" w:rsidRPr="00CF47A7" w14:paraId="5CA7B2EA" w14:textId="77777777" w:rsidTr="000E3F83">
              <w:tc>
                <w:tcPr>
                  <w:tcW w:w="2104" w:type="dxa"/>
                  <w:tcBorders>
                    <w:top w:val="single" w:sz="4" w:space="0" w:color="auto"/>
                    <w:left w:val="single" w:sz="4" w:space="0" w:color="auto"/>
                    <w:bottom w:val="single" w:sz="4" w:space="0" w:color="auto"/>
                    <w:right w:val="single" w:sz="4" w:space="0" w:color="auto"/>
                  </w:tcBorders>
                </w:tcPr>
                <w:p w14:paraId="6E0D172D" w14:textId="77777777" w:rsidR="000E3F83" w:rsidRPr="00CF47A7" w:rsidRDefault="000E3F83" w:rsidP="000E3F83">
                  <w:pPr>
                    <w:rPr>
                      <w:rFonts w:cstheme="minorHAnsi"/>
                      <w:sz w:val="20"/>
                      <w:szCs w:val="20"/>
                      <w:lang w:val="hr-HR"/>
                    </w:rPr>
                  </w:pPr>
                </w:p>
                <w:p w14:paraId="073F11E9" w14:textId="77777777" w:rsidR="000E3F83" w:rsidRPr="00CF47A7" w:rsidRDefault="000E3F83" w:rsidP="000E3F83">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199ED52A" w14:textId="77777777" w:rsidR="000E3F83" w:rsidRPr="00CF47A7" w:rsidRDefault="000E3F83" w:rsidP="000E3F83">
                  <w:pP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tcPr>
                <w:p w14:paraId="7D64649A" w14:textId="77777777" w:rsidR="000E3F83" w:rsidRPr="00CF47A7" w:rsidRDefault="000E3F83" w:rsidP="000E3F83">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0F745891" w14:textId="77777777" w:rsidR="000E3F83" w:rsidRPr="00CF47A7" w:rsidRDefault="000E3F83" w:rsidP="000E3F83">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7D766673" w14:textId="77777777" w:rsidR="000E3F83" w:rsidRPr="00CF47A7" w:rsidRDefault="000E3F83" w:rsidP="000E3F83">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42453753" w14:textId="77777777" w:rsidR="000E3F83" w:rsidRPr="00CF47A7" w:rsidRDefault="000E3F83" w:rsidP="000E3F83">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74683434" w14:textId="77777777" w:rsidR="000E3F83" w:rsidRPr="00CF47A7" w:rsidRDefault="000E3F83" w:rsidP="000E3F83">
                  <w:pPr>
                    <w:rPr>
                      <w:rFonts w:cstheme="minorHAnsi"/>
                      <w:sz w:val="20"/>
                      <w:szCs w:val="20"/>
                      <w:lang w:val="hr-HR"/>
                    </w:rPr>
                  </w:pPr>
                  <w:r w:rsidRPr="00CF47A7">
                    <w:rPr>
                      <w:rFonts w:cstheme="minorHAnsi"/>
                      <w:sz w:val="20"/>
                      <w:szCs w:val="20"/>
                      <w:lang w:val="hr-HR"/>
                    </w:rPr>
                    <w:t>100</w:t>
                  </w:r>
                </w:p>
              </w:tc>
            </w:tr>
          </w:tbl>
          <w:p w14:paraId="288796F2" w14:textId="77777777" w:rsidR="000E3F83" w:rsidRPr="00CF47A7" w:rsidRDefault="000E3F83" w:rsidP="000E3F83">
            <w:pPr>
              <w:rPr>
                <w:rFonts w:cstheme="minorHAnsi"/>
                <w:sz w:val="20"/>
                <w:szCs w:val="20"/>
                <w:lang w:val="hr-HR"/>
              </w:rPr>
            </w:pPr>
          </w:p>
          <w:p w14:paraId="74B696E1" w14:textId="77777777" w:rsidR="000E3F83" w:rsidRPr="00CF47A7" w:rsidRDefault="000E3F83" w:rsidP="000E3F83">
            <w:pPr>
              <w:rPr>
                <w:rFonts w:cstheme="minorHAnsi"/>
                <w:sz w:val="20"/>
                <w:szCs w:val="20"/>
                <w:lang w:val="hr-HR"/>
              </w:rPr>
            </w:pPr>
            <w:r w:rsidRPr="00CF47A7">
              <w:rPr>
                <w:rFonts w:cstheme="minorHAnsi"/>
                <w:sz w:val="20"/>
                <w:szCs w:val="20"/>
                <w:lang w:val="hr-HR"/>
              </w:rPr>
              <w:t>*za prolazak pisanoga dijela ispita potrebno je minimalno ostvariti 50% mogućih bodova</w:t>
            </w:r>
          </w:p>
          <w:p w14:paraId="1BC73532" w14:textId="77777777" w:rsidR="000E3F83" w:rsidRPr="00CF47A7" w:rsidRDefault="000E3F83" w:rsidP="000E3F83">
            <w:pPr>
              <w:rPr>
                <w:rFonts w:cstheme="minorHAnsi"/>
                <w:sz w:val="20"/>
                <w:szCs w:val="20"/>
                <w:lang w:val="hr-HR"/>
              </w:rPr>
            </w:pPr>
          </w:p>
        </w:tc>
      </w:tr>
      <w:tr w:rsidR="000E3F83" w:rsidRPr="00CF47A7" w14:paraId="1223D92C" w14:textId="77777777" w:rsidTr="000E3F83">
        <w:trPr>
          <w:trHeight w:val="432"/>
        </w:trPr>
        <w:tc>
          <w:tcPr>
            <w:tcW w:w="5000" w:type="pct"/>
            <w:gridSpan w:val="10"/>
            <w:vAlign w:val="center"/>
          </w:tcPr>
          <w:p w14:paraId="5D22910F" w14:textId="77777777" w:rsidR="000E3F83" w:rsidRPr="00CF47A7" w:rsidRDefault="000E3F83" w:rsidP="000E3F83">
            <w:pPr>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0E3F83" w:rsidRPr="00CF47A7" w14:paraId="4A5D5E9D" w14:textId="77777777" w:rsidTr="000E3F83">
        <w:trPr>
          <w:trHeight w:val="1692"/>
        </w:trPr>
        <w:tc>
          <w:tcPr>
            <w:tcW w:w="5000" w:type="pct"/>
            <w:gridSpan w:val="10"/>
            <w:vAlign w:val="center"/>
          </w:tcPr>
          <w:p w14:paraId="044F35F8" w14:textId="77777777" w:rsidR="000E3F83" w:rsidRPr="00CF47A7" w:rsidRDefault="000E3F83" w:rsidP="000E3F83">
            <w:pPr>
              <w:rPr>
                <w:rFonts w:cstheme="minorHAnsi"/>
                <w:sz w:val="20"/>
                <w:szCs w:val="20"/>
                <w:lang w:val="hr-HR"/>
              </w:rPr>
            </w:pPr>
            <w:r w:rsidRPr="00CF47A7">
              <w:rPr>
                <w:rFonts w:cstheme="minorHAnsi"/>
                <w:sz w:val="20"/>
                <w:szCs w:val="20"/>
                <w:lang w:val="hr-HR"/>
              </w:rPr>
              <w:t>Lucas, Stephan E. (2015) Umijeće javnog govora (deseto izdanje). Zagreb: Mate d.o.o.</w:t>
            </w:r>
          </w:p>
          <w:p w14:paraId="6DD61B6C"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Škarić, Ivo (2000) Temeljci suvremenog govorništva. Zagreb: Školska knjiga </w:t>
            </w:r>
          </w:p>
          <w:p w14:paraId="49E6DE24"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Tomić, Zoran (2016) Odnosi s javnošću – teorija i praksa (II. dopunjeno i izmijenjeno izdanje). Zagreb, Sarajevo: Synopsis  </w:t>
            </w:r>
          </w:p>
          <w:p w14:paraId="38E4F819" w14:textId="77777777" w:rsidR="000E3F83" w:rsidRPr="00CF47A7" w:rsidRDefault="000E3F83" w:rsidP="000E3F83">
            <w:pPr>
              <w:rPr>
                <w:rFonts w:cstheme="minorHAnsi"/>
                <w:sz w:val="20"/>
                <w:szCs w:val="20"/>
                <w:lang w:val="hr-HR"/>
              </w:rPr>
            </w:pPr>
            <w:r w:rsidRPr="00CF47A7">
              <w:rPr>
                <w:rFonts w:cstheme="minorHAnsi"/>
                <w:sz w:val="20"/>
                <w:szCs w:val="20"/>
                <w:lang w:val="hr-HR"/>
              </w:rPr>
              <w:t>Verčič, Dejan i drugi (2004) Odnosi s medijima. Zagreb: Masmedia</w:t>
            </w:r>
          </w:p>
          <w:p w14:paraId="430EBBF0" w14:textId="77777777" w:rsidR="000E3F83" w:rsidRPr="00CF47A7" w:rsidRDefault="000E3F83" w:rsidP="000E3F83">
            <w:pPr>
              <w:rPr>
                <w:rFonts w:cstheme="minorHAnsi"/>
                <w:sz w:val="20"/>
                <w:szCs w:val="20"/>
                <w:lang w:val="hr-HR"/>
              </w:rPr>
            </w:pPr>
          </w:p>
          <w:p w14:paraId="274CAC66" w14:textId="77777777" w:rsidR="000E3F83" w:rsidRPr="00CF47A7" w:rsidRDefault="000E3F83" w:rsidP="000E3F83">
            <w:pPr>
              <w:rPr>
                <w:rFonts w:cstheme="minorHAnsi"/>
                <w:sz w:val="20"/>
                <w:szCs w:val="20"/>
                <w:lang w:val="hr-HR"/>
              </w:rPr>
            </w:pPr>
            <w:r w:rsidRPr="00CF47A7">
              <w:rPr>
                <w:rFonts w:cstheme="minorHAnsi"/>
                <w:sz w:val="20"/>
                <w:szCs w:val="20"/>
                <w:lang w:val="hr-HR"/>
              </w:rPr>
              <w:t>(*** u dogovoru sa studentima izabrat će se pojedina poglavlja)</w:t>
            </w:r>
          </w:p>
          <w:p w14:paraId="437E8019" w14:textId="77777777" w:rsidR="000E3F83" w:rsidRPr="00CF47A7" w:rsidRDefault="000E3F83" w:rsidP="000E3F83">
            <w:pPr>
              <w:rPr>
                <w:rFonts w:cstheme="minorHAnsi"/>
                <w:sz w:val="20"/>
                <w:szCs w:val="20"/>
                <w:lang w:val="hr-HR"/>
              </w:rPr>
            </w:pPr>
            <w:r w:rsidRPr="00CF47A7">
              <w:rPr>
                <w:rFonts w:cstheme="minorHAnsi"/>
                <w:sz w:val="20"/>
                <w:szCs w:val="20"/>
                <w:lang w:val="hr-HR"/>
              </w:rPr>
              <w:lastRenderedPageBreak/>
              <w:t>Cjelokupni nastavni materijali potrebni za svladavanje predmeta i polaganje ispita biti će izloženi tijekom predavanja i seminara te objavljeni u okviru e-kolegija na portalu Loomen.</w:t>
            </w:r>
          </w:p>
          <w:p w14:paraId="67051E04" w14:textId="77777777" w:rsidR="000E3F83" w:rsidRPr="00CF47A7" w:rsidRDefault="000E3F83" w:rsidP="000E3F83">
            <w:pPr>
              <w:rPr>
                <w:rFonts w:cstheme="minorHAnsi"/>
                <w:sz w:val="20"/>
                <w:szCs w:val="20"/>
                <w:lang w:val="hr-HR"/>
              </w:rPr>
            </w:pPr>
          </w:p>
        </w:tc>
      </w:tr>
      <w:tr w:rsidR="000E3F83" w:rsidRPr="00CF47A7" w14:paraId="57EDF03D" w14:textId="77777777" w:rsidTr="000E3F83">
        <w:trPr>
          <w:trHeight w:val="432"/>
        </w:trPr>
        <w:tc>
          <w:tcPr>
            <w:tcW w:w="5000" w:type="pct"/>
            <w:gridSpan w:val="10"/>
            <w:vAlign w:val="center"/>
          </w:tcPr>
          <w:p w14:paraId="7B037ABC" w14:textId="77777777" w:rsidR="000E3F83" w:rsidRPr="00CF47A7" w:rsidRDefault="000E3F83" w:rsidP="000E3F83">
            <w:pPr>
              <w:rPr>
                <w:rFonts w:cstheme="minorHAnsi"/>
                <w:sz w:val="20"/>
                <w:szCs w:val="20"/>
                <w:lang w:val="hr-HR"/>
              </w:rPr>
            </w:pPr>
            <w:r w:rsidRPr="00CF47A7">
              <w:rPr>
                <w:rFonts w:cstheme="minorHAnsi"/>
                <w:sz w:val="20"/>
                <w:szCs w:val="20"/>
                <w:lang w:val="hr-HR"/>
              </w:rPr>
              <w:lastRenderedPageBreak/>
              <w:t>1.11.Dopunska literatura (u trenutku prijave prijedloga studijskog programa)</w:t>
            </w:r>
          </w:p>
          <w:p w14:paraId="4F8865FF"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Hall, Judith A., Knapp, Mark L. (2007) Neverbalna komunikacija u ljudskoj interakciji. Zagreb: Naklada Slap </w:t>
            </w:r>
          </w:p>
          <w:p w14:paraId="3EBDD076"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Miljković, Dubravka; Rijavec, Majda (2009) Razgovori sa zrcalom. Zagreb: IEP </w:t>
            </w:r>
          </w:p>
          <w:p w14:paraId="12F31D21" w14:textId="77777777" w:rsidR="000E3F83" w:rsidRPr="00CF47A7" w:rsidRDefault="000E3F83" w:rsidP="000E3F83">
            <w:pPr>
              <w:rPr>
                <w:rFonts w:cstheme="minorHAnsi"/>
                <w:sz w:val="20"/>
                <w:szCs w:val="20"/>
                <w:lang w:val="hr-HR"/>
              </w:rPr>
            </w:pPr>
            <w:r w:rsidRPr="00CF47A7">
              <w:rPr>
                <w:rFonts w:cstheme="minorHAnsi"/>
                <w:sz w:val="20"/>
                <w:szCs w:val="20"/>
                <w:lang w:val="hr-HR"/>
              </w:rPr>
              <w:t>Vodopija, Štefanija (2007) Umijeće slušanja: Priručnik i savjetnik za uspješnu komunikaciju. Zadar: Naklada</w:t>
            </w:r>
          </w:p>
          <w:p w14:paraId="13B141CC" w14:textId="77777777" w:rsidR="000E3F83" w:rsidRPr="00CF47A7" w:rsidRDefault="000E3F83" w:rsidP="000E3F83">
            <w:pPr>
              <w:rPr>
                <w:rFonts w:cstheme="minorHAnsi"/>
                <w:sz w:val="20"/>
                <w:szCs w:val="20"/>
                <w:lang w:val="hr-HR"/>
              </w:rPr>
            </w:pPr>
          </w:p>
          <w:p w14:paraId="1235FB8A" w14:textId="77777777" w:rsidR="000E3F83" w:rsidRPr="00CF47A7" w:rsidRDefault="000E3F83" w:rsidP="000E3F83">
            <w:pPr>
              <w:rPr>
                <w:rFonts w:cstheme="minorHAnsi"/>
                <w:sz w:val="20"/>
                <w:szCs w:val="20"/>
                <w:lang w:val="hr-HR"/>
              </w:rPr>
            </w:pPr>
            <w:r w:rsidRPr="00CF47A7">
              <w:rPr>
                <w:rFonts w:cstheme="minorHAnsi"/>
                <w:sz w:val="20"/>
                <w:szCs w:val="20"/>
                <w:lang w:val="hr-HR"/>
              </w:rPr>
              <w:t>(*** detaljnija izborna literatura polaznicima kolegija osigurat će se naknadno, na predavanjima, ovisno o interesima)</w:t>
            </w:r>
          </w:p>
          <w:p w14:paraId="3BFF9B19" w14:textId="77777777" w:rsidR="000E3F83" w:rsidRPr="00CF47A7" w:rsidRDefault="000E3F83" w:rsidP="000E3F83">
            <w:pPr>
              <w:rPr>
                <w:rFonts w:cstheme="minorHAnsi"/>
                <w:sz w:val="20"/>
                <w:szCs w:val="20"/>
                <w:lang w:val="hr-HR"/>
              </w:rPr>
            </w:pPr>
          </w:p>
        </w:tc>
      </w:tr>
      <w:tr w:rsidR="000E3F83" w:rsidRPr="00CF47A7" w14:paraId="7974CB08" w14:textId="77777777" w:rsidTr="000E3F83">
        <w:trPr>
          <w:trHeight w:val="432"/>
        </w:trPr>
        <w:tc>
          <w:tcPr>
            <w:tcW w:w="5000" w:type="pct"/>
            <w:gridSpan w:val="10"/>
            <w:vAlign w:val="center"/>
          </w:tcPr>
          <w:p w14:paraId="5E262C0D" w14:textId="77777777" w:rsidR="000E3F83" w:rsidRPr="00CF47A7" w:rsidRDefault="000E3F83" w:rsidP="000E3F83">
            <w:pPr>
              <w:rPr>
                <w:rFonts w:cstheme="minorHAnsi"/>
                <w:sz w:val="20"/>
                <w:szCs w:val="20"/>
                <w:lang w:val="hr-HR"/>
              </w:rPr>
            </w:pPr>
            <w:r w:rsidRPr="00CF47A7">
              <w:rPr>
                <w:rFonts w:cstheme="minorHAnsi"/>
                <w:sz w:val="20"/>
                <w:szCs w:val="20"/>
                <w:lang w:val="hr-HR"/>
              </w:rPr>
              <w:t>1.12. Načini praćenja kvalitete koji osiguravaju stjecanje izlaznih znanja, vještina i kompetencija</w:t>
            </w:r>
          </w:p>
        </w:tc>
      </w:tr>
      <w:tr w:rsidR="000E3F83" w:rsidRPr="00CF47A7" w14:paraId="4C1E5282" w14:textId="77777777" w:rsidTr="000E3F83">
        <w:trPr>
          <w:trHeight w:val="432"/>
        </w:trPr>
        <w:tc>
          <w:tcPr>
            <w:tcW w:w="5000" w:type="pct"/>
            <w:gridSpan w:val="10"/>
            <w:vAlign w:val="center"/>
          </w:tcPr>
          <w:p w14:paraId="109DE9B8" w14:textId="77777777" w:rsidR="000E3F83" w:rsidRPr="00CF47A7" w:rsidRDefault="000E3F83" w:rsidP="000E3F83">
            <w:pPr>
              <w:rPr>
                <w:rFonts w:cstheme="minorHAnsi"/>
                <w:sz w:val="20"/>
                <w:szCs w:val="20"/>
                <w:lang w:val="hr-HR"/>
              </w:rPr>
            </w:pPr>
          </w:p>
          <w:p w14:paraId="151BFC68"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Interna evaluacija na razini Sveučilišta Josipa Jurja Strossmayera u Osijeku </w:t>
            </w:r>
          </w:p>
          <w:p w14:paraId="6DAEDCF9" w14:textId="77777777" w:rsidR="000E3F83" w:rsidRPr="00CF47A7" w:rsidRDefault="000E3F83" w:rsidP="000E3F83">
            <w:pPr>
              <w:rPr>
                <w:rFonts w:cstheme="minorHAnsi"/>
                <w:sz w:val="20"/>
                <w:szCs w:val="20"/>
                <w:lang w:val="hr-HR"/>
              </w:rPr>
            </w:pPr>
            <w:r w:rsidRPr="00CF47A7">
              <w:rPr>
                <w:rFonts w:cstheme="minorHAnsi"/>
                <w:sz w:val="20"/>
                <w:szCs w:val="20"/>
                <w:lang w:val="hr-HR"/>
              </w:rPr>
              <w:t>Ažurno vođenje evidencije o studentskom pohađanju kolegijskih predavanja, izvršenim obvezama te rezultatima pisanoga dijela ispita (kolokvija) i  vježbi</w:t>
            </w:r>
          </w:p>
          <w:p w14:paraId="68602953" w14:textId="77777777" w:rsidR="000E3F83" w:rsidRPr="00CF47A7" w:rsidRDefault="000E3F83" w:rsidP="000E3F83">
            <w:pPr>
              <w:rPr>
                <w:rFonts w:cstheme="minorHAnsi"/>
                <w:sz w:val="20"/>
                <w:szCs w:val="20"/>
                <w:lang w:val="hr-HR"/>
              </w:rPr>
            </w:pPr>
            <w:r w:rsidRPr="00CF47A7">
              <w:rPr>
                <w:rFonts w:cstheme="minorHAnsi"/>
                <w:sz w:val="20"/>
                <w:szCs w:val="20"/>
                <w:lang w:val="hr-HR"/>
              </w:rPr>
              <w:t>Primjena stečenoga znanja u okviru ovoga kolegija, kroz definiranje, predstavljanje, praktičnu realizaciju i završnu analizu samostalnoga persuazivnog javnog nastupa</w:t>
            </w:r>
          </w:p>
        </w:tc>
      </w:tr>
    </w:tbl>
    <w:p w14:paraId="42501AA5" w14:textId="77777777" w:rsidR="000E3F83" w:rsidRPr="00CF47A7" w:rsidRDefault="000E3F83" w:rsidP="000E3F83">
      <w:pPr>
        <w:rPr>
          <w:rFonts w:cstheme="minorHAnsi"/>
          <w:sz w:val="20"/>
          <w:szCs w:val="20"/>
          <w:lang w:val="hr-HR"/>
        </w:rPr>
      </w:pPr>
    </w:p>
    <w:p w14:paraId="161B087B" w14:textId="77777777" w:rsidR="000E3F83" w:rsidRPr="00CF47A7" w:rsidRDefault="000E3F83" w:rsidP="000E3F83">
      <w:pPr>
        <w:rPr>
          <w:rFonts w:cstheme="minorHAnsi"/>
          <w:sz w:val="20"/>
          <w:szCs w:val="20"/>
          <w:lang w:val="hr-HR"/>
        </w:rPr>
      </w:pPr>
      <w:r w:rsidRPr="00CF47A7">
        <w:rPr>
          <w:rFonts w:cstheme="minorHAnsi"/>
          <w:sz w:val="20"/>
          <w:szCs w:val="20"/>
          <w:lang w:val="hr-HR"/>
        </w:rPr>
        <w:br w:type="page"/>
      </w:r>
    </w:p>
    <w:tbl>
      <w:tblPr>
        <w:tblW w:w="5374"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73"/>
        <w:gridCol w:w="3653"/>
        <w:gridCol w:w="3178"/>
      </w:tblGrid>
      <w:tr w:rsidR="000E3F83" w:rsidRPr="00CF47A7" w14:paraId="7A3B739A" w14:textId="77777777" w:rsidTr="000F3D6C">
        <w:trPr>
          <w:trHeight w:hRule="exact" w:val="405"/>
        </w:trPr>
        <w:tc>
          <w:tcPr>
            <w:tcW w:w="5000" w:type="pct"/>
            <w:gridSpan w:val="3"/>
            <w:shd w:val="clear" w:color="auto" w:fill="auto"/>
            <w:vAlign w:val="center"/>
          </w:tcPr>
          <w:p w14:paraId="3ED1306C" w14:textId="77777777" w:rsidR="000E3F83" w:rsidRPr="00CF47A7" w:rsidRDefault="000E3F83" w:rsidP="000E3F83">
            <w:pPr>
              <w:rPr>
                <w:rFonts w:cstheme="minorHAnsi"/>
                <w:sz w:val="20"/>
                <w:szCs w:val="20"/>
                <w:lang w:val="hr-HR"/>
              </w:rPr>
            </w:pPr>
            <w:r w:rsidRPr="00CF47A7">
              <w:rPr>
                <w:rFonts w:cstheme="minorHAnsi"/>
                <w:sz w:val="20"/>
                <w:szCs w:val="20"/>
                <w:lang w:val="hr-HR"/>
              </w:rPr>
              <w:lastRenderedPageBreak/>
              <w:t>Opće informacije</w:t>
            </w:r>
          </w:p>
        </w:tc>
      </w:tr>
      <w:tr w:rsidR="000E3F83" w:rsidRPr="00CF47A7" w14:paraId="6DD6720A" w14:textId="77777777" w:rsidTr="000F3D6C">
        <w:trPr>
          <w:trHeight w:val="405"/>
        </w:trPr>
        <w:tc>
          <w:tcPr>
            <w:tcW w:w="1653" w:type="pct"/>
            <w:vAlign w:val="center"/>
          </w:tcPr>
          <w:p w14:paraId="55CEC904" w14:textId="77777777" w:rsidR="000E3F83" w:rsidRPr="00CF47A7" w:rsidRDefault="000E3F83" w:rsidP="000E3F83">
            <w:pPr>
              <w:rPr>
                <w:rFonts w:cstheme="minorHAnsi"/>
                <w:sz w:val="20"/>
                <w:szCs w:val="20"/>
                <w:lang w:val="hr-HR"/>
              </w:rPr>
            </w:pPr>
            <w:r w:rsidRPr="00CF47A7">
              <w:rPr>
                <w:rFonts w:cstheme="minorHAnsi"/>
                <w:sz w:val="20"/>
                <w:szCs w:val="20"/>
                <w:lang w:val="hr-HR"/>
              </w:rPr>
              <w:t>Naziv predmeta</w:t>
            </w:r>
          </w:p>
        </w:tc>
        <w:tc>
          <w:tcPr>
            <w:tcW w:w="3347" w:type="pct"/>
            <w:gridSpan w:val="2"/>
            <w:vAlign w:val="center"/>
          </w:tcPr>
          <w:p w14:paraId="790271D8" w14:textId="77777777" w:rsidR="000E3F83" w:rsidRPr="00CF47A7" w:rsidRDefault="000E3F83" w:rsidP="000E3F83">
            <w:pPr>
              <w:rPr>
                <w:rFonts w:cstheme="minorHAnsi"/>
                <w:sz w:val="20"/>
                <w:szCs w:val="20"/>
                <w:lang w:val="hr-HR"/>
              </w:rPr>
            </w:pPr>
            <w:r w:rsidRPr="00CF47A7">
              <w:rPr>
                <w:rFonts w:cstheme="minorHAnsi"/>
                <w:sz w:val="20"/>
                <w:szCs w:val="20"/>
                <w:lang w:val="hr-HR"/>
              </w:rPr>
              <w:t>Kulturni turizam i kulturna baština</w:t>
            </w:r>
          </w:p>
        </w:tc>
      </w:tr>
      <w:tr w:rsidR="000E3F83" w:rsidRPr="00CF47A7" w14:paraId="66993710" w14:textId="77777777" w:rsidTr="000F3D6C">
        <w:trPr>
          <w:trHeight w:val="259"/>
        </w:trPr>
        <w:tc>
          <w:tcPr>
            <w:tcW w:w="1653" w:type="pct"/>
            <w:shd w:val="clear" w:color="auto" w:fill="auto"/>
            <w:vAlign w:val="center"/>
          </w:tcPr>
          <w:p w14:paraId="56E1CC2A" w14:textId="77777777" w:rsidR="000E3F83" w:rsidRPr="00CF47A7" w:rsidRDefault="000E3F83" w:rsidP="000E3F83">
            <w:pPr>
              <w:rPr>
                <w:rFonts w:cstheme="minorHAnsi"/>
                <w:sz w:val="20"/>
                <w:szCs w:val="20"/>
                <w:lang w:val="hr-HR"/>
              </w:rPr>
            </w:pPr>
            <w:r w:rsidRPr="00CF47A7">
              <w:rPr>
                <w:rFonts w:cstheme="minorHAnsi"/>
                <w:sz w:val="20"/>
                <w:szCs w:val="20"/>
                <w:lang w:val="hr-HR"/>
              </w:rPr>
              <w:t>Nositelj predmeta</w:t>
            </w:r>
          </w:p>
        </w:tc>
        <w:tc>
          <w:tcPr>
            <w:tcW w:w="3347" w:type="pct"/>
            <w:gridSpan w:val="2"/>
            <w:shd w:val="clear" w:color="auto" w:fill="auto"/>
            <w:vAlign w:val="center"/>
          </w:tcPr>
          <w:p w14:paraId="2F623BB4" w14:textId="18542EE2" w:rsidR="000E3F83" w:rsidRPr="00CF47A7" w:rsidRDefault="00931F83" w:rsidP="000E3F83">
            <w:pPr>
              <w:rPr>
                <w:rFonts w:cstheme="minorHAnsi"/>
                <w:sz w:val="20"/>
                <w:szCs w:val="20"/>
                <w:lang w:val="hr-HR"/>
              </w:rPr>
            </w:pPr>
            <w:r>
              <w:rPr>
                <w:rFonts w:cstheme="minorHAnsi"/>
                <w:spacing w:val="-2"/>
                <w:sz w:val="20"/>
                <w:szCs w:val="20"/>
                <w:lang w:val="hr-HR"/>
              </w:rPr>
              <w:t>Izv. prof</w:t>
            </w:r>
            <w:r w:rsidR="00C80475">
              <w:rPr>
                <w:rFonts w:cstheme="minorHAnsi"/>
                <w:spacing w:val="-2"/>
                <w:sz w:val="20"/>
                <w:szCs w:val="20"/>
                <w:lang w:val="hr-HR"/>
              </w:rPr>
              <w:t>. dr. sc. Marta Borić Cvenić</w:t>
            </w:r>
          </w:p>
        </w:tc>
      </w:tr>
      <w:tr w:rsidR="00DF06F4" w:rsidRPr="00CF47A7" w14:paraId="021FF08B" w14:textId="77777777" w:rsidTr="000F3D6C">
        <w:trPr>
          <w:trHeight w:val="405"/>
        </w:trPr>
        <w:tc>
          <w:tcPr>
            <w:tcW w:w="1653" w:type="pct"/>
            <w:vAlign w:val="center"/>
          </w:tcPr>
          <w:p w14:paraId="1EE25661" w14:textId="77777777" w:rsidR="00DF06F4" w:rsidRPr="00CF47A7" w:rsidRDefault="00DF06F4" w:rsidP="00DF06F4">
            <w:pPr>
              <w:rPr>
                <w:rFonts w:cstheme="minorHAnsi"/>
                <w:sz w:val="20"/>
                <w:szCs w:val="20"/>
                <w:lang w:val="hr-HR"/>
              </w:rPr>
            </w:pPr>
            <w:r w:rsidRPr="00CF47A7">
              <w:rPr>
                <w:rFonts w:cstheme="minorHAnsi"/>
                <w:sz w:val="20"/>
                <w:szCs w:val="20"/>
                <w:lang w:val="hr-HR"/>
              </w:rPr>
              <w:t>Suradnik na predmetu</w:t>
            </w:r>
          </w:p>
        </w:tc>
        <w:tc>
          <w:tcPr>
            <w:tcW w:w="3347" w:type="pct"/>
            <w:gridSpan w:val="2"/>
            <w:vAlign w:val="center"/>
          </w:tcPr>
          <w:p w14:paraId="6C187A7D" w14:textId="097A10E5" w:rsidR="00DF06F4" w:rsidRPr="00CF47A7" w:rsidRDefault="00DF06F4" w:rsidP="00DF06F4">
            <w:pPr>
              <w:rPr>
                <w:rFonts w:cstheme="minorHAnsi"/>
                <w:sz w:val="20"/>
                <w:szCs w:val="20"/>
                <w:lang w:val="hr-HR"/>
              </w:rPr>
            </w:pPr>
          </w:p>
        </w:tc>
      </w:tr>
      <w:tr w:rsidR="00DF06F4" w:rsidRPr="00CF47A7" w14:paraId="6E7419E2" w14:textId="77777777" w:rsidTr="000F3D6C">
        <w:trPr>
          <w:trHeight w:val="405"/>
        </w:trPr>
        <w:tc>
          <w:tcPr>
            <w:tcW w:w="1653" w:type="pct"/>
            <w:vAlign w:val="center"/>
          </w:tcPr>
          <w:p w14:paraId="1E5BC3F6" w14:textId="77777777" w:rsidR="00DF06F4" w:rsidRPr="00CF47A7" w:rsidRDefault="00DF06F4" w:rsidP="00DF06F4">
            <w:pPr>
              <w:rPr>
                <w:rFonts w:cstheme="minorHAnsi"/>
                <w:sz w:val="20"/>
                <w:szCs w:val="20"/>
                <w:lang w:val="hr-HR"/>
              </w:rPr>
            </w:pPr>
            <w:r w:rsidRPr="00CF47A7">
              <w:rPr>
                <w:rFonts w:cstheme="minorHAnsi"/>
                <w:sz w:val="20"/>
                <w:szCs w:val="20"/>
                <w:lang w:val="hr-HR"/>
              </w:rPr>
              <w:t>Studijski program</w:t>
            </w:r>
          </w:p>
        </w:tc>
        <w:tc>
          <w:tcPr>
            <w:tcW w:w="3347" w:type="pct"/>
            <w:gridSpan w:val="2"/>
            <w:vAlign w:val="center"/>
          </w:tcPr>
          <w:p w14:paraId="41798870" w14:textId="618FE31F" w:rsidR="00DF06F4" w:rsidRPr="00CF47A7" w:rsidRDefault="00051783" w:rsidP="00DF06F4">
            <w:pPr>
              <w:rPr>
                <w:rFonts w:cstheme="minorHAnsi"/>
                <w:sz w:val="20"/>
                <w:szCs w:val="20"/>
                <w:lang w:val="hr-HR"/>
              </w:rPr>
            </w:pPr>
            <w:r>
              <w:rPr>
                <w:rFonts w:cstheme="minorHAnsi"/>
                <w:sz w:val="20"/>
                <w:szCs w:val="20"/>
                <w:lang w:val="hr-HR"/>
              </w:rPr>
              <w:t>Prijediplomski</w:t>
            </w:r>
            <w:r w:rsidR="00DF06F4" w:rsidRPr="00CF47A7">
              <w:rPr>
                <w:rFonts w:cstheme="minorHAnsi"/>
                <w:sz w:val="20"/>
                <w:szCs w:val="20"/>
                <w:lang w:val="hr-HR"/>
              </w:rPr>
              <w:t xml:space="preserve"> studij </w:t>
            </w:r>
            <w:r w:rsidR="00DF06F4">
              <w:rPr>
                <w:rFonts w:cstheme="minorHAnsi"/>
                <w:sz w:val="20"/>
                <w:szCs w:val="20"/>
                <w:lang w:val="hr-HR"/>
              </w:rPr>
              <w:t>Kultura, mediji i menadžment</w:t>
            </w:r>
          </w:p>
        </w:tc>
      </w:tr>
      <w:tr w:rsidR="00DF06F4" w:rsidRPr="00CF47A7" w14:paraId="4C0F01C0" w14:textId="77777777" w:rsidTr="000F3D6C">
        <w:trPr>
          <w:trHeight w:val="405"/>
        </w:trPr>
        <w:tc>
          <w:tcPr>
            <w:tcW w:w="1653" w:type="pct"/>
            <w:vAlign w:val="center"/>
          </w:tcPr>
          <w:p w14:paraId="7711F433" w14:textId="77777777" w:rsidR="00DF06F4" w:rsidRPr="00CF47A7" w:rsidRDefault="00DF06F4" w:rsidP="00DF06F4">
            <w:pPr>
              <w:rPr>
                <w:rFonts w:cstheme="minorHAnsi"/>
                <w:sz w:val="20"/>
                <w:szCs w:val="20"/>
                <w:lang w:val="hr-HR"/>
              </w:rPr>
            </w:pPr>
            <w:r w:rsidRPr="00CF47A7">
              <w:rPr>
                <w:rFonts w:cstheme="minorHAnsi"/>
                <w:sz w:val="20"/>
                <w:szCs w:val="20"/>
                <w:lang w:val="hr-HR"/>
              </w:rPr>
              <w:t>Šifra predmeta</w:t>
            </w:r>
          </w:p>
        </w:tc>
        <w:tc>
          <w:tcPr>
            <w:tcW w:w="3347" w:type="pct"/>
            <w:gridSpan w:val="2"/>
            <w:vAlign w:val="center"/>
          </w:tcPr>
          <w:p w14:paraId="06D24789" w14:textId="77777777" w:rsidR="00DF06F4" w:rsidRPr="00CF47A7" w:rsidRDefault="00DF06F4" w:rsidP="00DF06F4">
            <w:pPr>
              <w:rPr>
                <w:rFonts w:cstheme="minorHAnsi"/>
                <w:sz w:val="20"/>
                <w:szCs w:val="20"/>
                <w:lang w:val="hr-HR"/>
              </w:rPr>
            </w:pPr>
            <w:r w:rsidRPr="00CF47A7">
              <w:rPr>
                <w:rFonts w:cstheme="minorHAnsi"/>
                <w:sz w:val="20"/>
                <w:szCs w:val="20"/>
                <w:lang w:val="hr-HR"/>
              </w:rPr>
              <w:t>BAKM-IZ-38</w:t>
            </w:r>
          </w:p>
        </w:tc>
      </w:tr>
      <w:tr w:rsidR="00DF06F4" w:rsidRPr="00CF47A7" w14:paraId="6363C6BD" w14:textId="77777777" w:rsidTr="000F3D6C">
        <w:trPr>
          <w:trHeight w:val="405"/>
        </w:trPr>
        <w:tc>
          <w:tcPr>
            <w:tcW w:w="1653" w:type="pct"/>
            <w:vAlign w:val="center"/>
          </w:tcPr>
          <w:p w14:paraId="76C2F851" w14:textId="77777777" w:rsidR="00DF06F4" w:rsidRPr="00CF47A7" w:rsidRDefault="00DF06F4" w:rsidP="00DF06F4">
            <w:pPr>
              <w:rPr>
                <w:rFonts w:cstheme="minorHAnsi"/>
                <w:sz w:val="20"/>
                <w:szCs w:val="20"/>
                <w:lang w:val="hr-HR"/>
              </w:rPr>
            </w:pPr>
            <w:r w:rsidRPr="00CF47A7">
              <w:rPr>
                <w:rFonts w:cstheme="minorHAnsi"/>
                <w:sz w:val="20"/>
                <w:szCs w:val="20"/>
                <w:lang w:val="hr-HR"/>
              </w:rPr>
              <w:t>Status predmeta</w:t>
            </w:r>
          </w:p>
        </w:tc>
        <w:tc>
          <w:tcPr>
            <w:tcW w:w="3347" w:type="pct"/>
            <w:gridSpan w:val="2"/>
            <w:vAlign w:val="center"/>
          </w:tcPr>
          <w:p w14:paraId="30BD25E6" w14:textId="77777777" w:rsidR="00DF06F4" w:rsidRPr="00CF47A7" w:rsidRDefault="00DF06F4" w:rsidP="00DF06F4">
            <w:pPr>
              <w:rPr>
                <w:rFonts w:cstheme="minorHAnsi"/>
                <w:sz w:val="20"/>
                <w:szCs w:val="20"/>
                <w:lang w:val="hr-HR"/>
              </w:rPr>
            </w:pPr>
            <w:r w:rsidRPr="00CF47A7">
              <w:rPr>
                <w:rFonts w:cstheme="minorHAnsi"/>
                <w:sz w:val="20"/>
                <w:szCs w:val="20"/>
                <w:lang w:val="hr-HR"/>
              </w:rPr>
              <w:t>Izborni opći kolegij</w:t>
            </w:r>
          </w:p>
        </w:tc>
      </w:tr>
      <w:tr w:rsidR="00DF06F4" w:rsidRPr="00CF47A7" w14:paraId="6B881B55" w14:textId="77777777" w:rsidTr="000F3D6C">
        <w:trPr>
          <w:trHeight w:val="405"/>
        </w:trPr>
        <w:tc>
          <w:tcPr>
            <w:tcW w:w="1653" w:type="pct"/>
            <w:vAlign w:val="center"/>
          </w:tcPr>
          <w:p w14:paraId="05CC26DE" w14:textId="77777777" w:rsidR="00DF06F4" w:rsidRPr="00CF47A7" w:rsidRDefault="00DF06F4" w:rsidP="00DF06F4">
            <w:pPr>
              <w:rPr>
                <w:rFonts w:cstheme="minorHAnsi"/>
                <w:sz w:val="20"/>
                <w:szCs w:val="20"/>
                <w:lang w:val="hr-HR"/>
              </w:rPr>
            </w:pPr>
            <w:r w:rsidRPr="00CF47A7">
              <w:rPr>
                <w:rFonts w:cstheme="minorHAnsi"/>
                <w:sz w:val="20"/>
                <w:szCs w:val="20"/>
                <w:lang w:val="hr-HR"/>
              </w:rPr>
              <w:t>Godina</w:t>
            </w:r>
          </w:p>
        </w:tc>
        <w:tc>
          <w:tcPr>
            <w:tcW w:w="3347" w:type="pct"/>
            <w:gridSpan w:val="2"/>
            <w:vAlign w:val="center"/>
          </w:tcPr>
          <w:p w14:paraId="03FBBCD6" w14:textId="77777777" w:rsidR="00DF06F4" w:rsidRPr="00CF47A7" w:rsidRDefault="00DF06F4" w:rsidP="00DF06F4">
            <w:pPr>
              <w:rPr>
                <w:rFonts w:cstheme="minorHAnsi"/>
                <w:sz w:val="20"/>
                <w:szCs w:val="20"/>
                <w:lang w:val="hr-HR"/>
              </w:rPr>
            </w:pPr>
          </w:p>
        </w:tc>
      </w:tr>
      <w:tr w:rsidR="00DF06F4" w:rsidRPr="00CF47A7" w14:paraId="196FE220" w14:textId="77777777" w:rsidTr="000F3D6C">
        <w:trPr>
          <w:trHeight w:val="255"/>
        </w:trPr>
        <w:tc>
          <w:tcPr>
            <w:tcW w:w="1653" w:type="pct"/>
            <w:vMerge w:val="restart"/>
            <w:vAlign w:val="center"/>
          </w:tcPr>
          <w:p w14:paraId="5F8D718E" w14:textId="77777777" w:rsidR="00DF06F4" w:rsidRPr="00CF47A7" w:rsidRDefault="00DF06F4" w:rsidP="00DF06F4">
            <w:pPr>
              <w:rPr>
                <w:rFonts w:cstheme="minorHAnsi"/>
                <w:sz w:val="20"/>
                <w:szCs w:val="20"/>
                <w:lang w:val="hr-HR"/>
              </w:rPr>
            </w:pPr>
            <w:r w:rsidRPr="00CF47A7">
              <w:rPr>
                <w:rFonts w:cstheme="minorHAnsi"/>
                <w:sz w:val="20"/>
                <w:szCs w:val="20"/>
                <w:lang w:val="hr-HR"/>
              </w:rPr>
              <w:t>Bodovna vrijednost i način izvođenja nastave</w:t>
            </w:r>
          </w:p>
        </w:tc>
        <w:tc>
          <w:tcPr>
            <w:tcW w:w="1790" w:type="pct"/>
            <w:vAlign w:val="center"/>
          </w:tcPr>
          <w:p w14:paraId="504A4128" w14:textId="77777777" w:rsidR="00DF06F4" w:rsidRPr="00CF47A7" w:rsidRDefault="00DF06F4" w:rsidP="00DF06F4">
            <w:pPr>
              <w:rPr>
                <w:rFonts w:cstheme="minorHAnsi"/>
                <w:sz w:val="20"/>
                <w:szCs w:val="20"/>
                <w:lang w:val="hr-HR"/>
              </w:rPr>
            </w:pPr>
            <w:r w:rsidRPr="00CF47A7">
              <w:rPr>
                <w:rFonts w:cstheme="minorHAnsi"/>
                <w:sz w:val="20"/>
                <w:szCs w:val="20"/>
                <w:lang w:val="hr-HR"/>
              </w:rPr>
              <w:t>ECTS koeficijent opterećenja studenata</w:t>
            </w:r>
          </w:p>
        </w:tc>
        <w:tc>
          <w:tcPr>
            <w:tcW w:w="1557" w:type="pct"/>
            <w:vAlign w:val="center"/>
          </w:tcPr>
          <w:p w14:paraId="4BB27CF0" w14:textId="77777777" w:rsidR="00DF06F4" w:rsidRPr="00CF47A7" w:rsidRDefault="00DF06F4" w:rsidP="00DF06F4">
            <w:pPr>
              <w:rPr>
                <w:rFonts w:cstheme="minorHAnsi"/>
                <w:sz w:val="20"/>
                <w:szCs w:val="20"/>
                <w:lang w:val="hr-HR"/>
              </w:rPr>
            </w:pPr>
            <w:r w:rsidRPr="00CF47A7">
              <w:rPr>
                <w:rFonts w:cstheme="minorHAnsi"/>
                <w:sz w:val="20"/>
                <w:szCs w:val="20"/>
                <w:lang w:val="hr-HR"/>
              </w:rPr>
              <w:t>3</w:t>
            </w:r>
          </w:p>
        </w:tc>
      </w:tr>
      <w:tr w:rsidR="00DF06F4" w:rsidRPr="00CF47A7" w14:paraId="75B1A75F" w14:textId="77777777" w:rsidTr="000F3D6C">
        <w:trPr>
          <w:trHeight w:val="255"/>
        </w:trPr>
        <w:tc>
          <w:tcPr>
            <w:tcW w:w="1653" w:type="pct"/>
            <w:vMerge/>
            <w:vAlign w:val="center"/>
          </w:tcPr>
          <w:p w14:paraId="74429E6B" w14:textId="77777777" w:rsidR="00DF06F4" w:rsidRPr="00CF47A7" w:rsidRDefault="00DF06F4" w:rsidP="00DF06F4">
            <w:pPr>
              <w:rPr>
                <w:rFonts w:cstheme="minorHAnsi"/>
                <w:sz w:val="20"/>
                <w:szCs w:val="20"/>
                <w:lang w:val="hr-HR"/>
              </w:rPr>
            </w:pPr>
          </w:p>
        </w:tc>
        <w:tc>
          <w:tcPr>
            <w:tcW w:w="1790" w:type="pct"/>
            <w:vAlign w:val="center"/>
          </w:tcPr>
          <w:p w14:paraId="3AC462F0" w14:textId="77777777" w:rsidR="00DF06F4" w:rsidRPr="00CF47A7" w:rsidRDefault="00DF06F4" w:rsidP="00DF06F4">
            <w:pPr>
              <w:rPr>
                <w:rFonts w:cstheme="minorHAnsi"/>
                <w:sz w:val="20"/>
                <w:szCs w:val="20"/>
                <w:lang w:val="hr-HR"/>
              </w:rPr>
            </w:pPr>
            <w:r w:rsidRPr="00CF47A7">
              <w:rPr>
                <w:rFonts w:cstheme="minorHAnsi"/>
                <w:sz w:val="20"/>
                <w:szCs w:val="20"/>
                <w:lang w:val="hr-HR"/>
              </w:rPr>
              <w:t>Broj sati (P+V+S)</w:t>
            </w:r>
          </w:p>
        </w:tc>
        <w:tc>
          <w:tcPr>
            <w:tcW w:w="1557" w:type="pct"/>
            <w:vAlign w:val="center"/>
          </w:tcPr>
          <w:p w14:paraId="1B14529A" w14:textId="77777777" w:rsidR="00DF06F4" w:rsidRPr="00CF47A7" w:rsidRDefault="00DF06F4" w:rsidP="00DF06F4">
            <w:pPr>
              <w:rPr>
                <w:rFonts w:cstheme="minorHAnsi"/>
                <w:sz w:val="20"/>
                <w:szCs w:val="20"/>
                <w:lang w:val="hr-HR"/>
              </w:rPr>
            </w:pPr>
            <w:r w:rsidRPr="00CF47A7">
              <w:rPr>
                <w:rFonts w:cstheme="minorHAnsi"/>
                <w:sz w:val="20"/>
                <w:szCs w:val="20"/>
                <w:lang w:val="hr-HR"/>
              </w:rPr>
              <w:t>45 (30+0+15)</w:t>
            </w:r>
          </w:p>
        </w:tc>
      </w:tr>
    </w:tbl>
    <w:p w14:paraId="3B6EE804" w14:textId="77777777" w:rsidR="000E3F83" w:rsidRPr="00CF47A7" w:rsidRDefault="000E3F83" w:rsidP="000E3F83">
      <w:pPr>
        <w:rPr>
          <w:rFonts w:cstheme="minorHAnsi"/>
          <w:sz w:val="20"/>
          <w:szCs w:val="20"/>
          <w:lang w:val="hr-HR"/>
        </w:rPr>
      </w:pPr>
    </w:p>
    <w:tbl>
      <w:tblPr>
        <w:tblW w:w="5372"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5"/>
        <w:gridCol w:w="570"/>
        <w:gridCol w:w="1368"/>
        <w:gridCol w:w="145"/>
        <w:gridCol w:w="698"/>
        <w:gridCol w:w="1386"/>
        <w:gridCol w:w="284"/>
        <w:gridCol w:w="623"/>
        <w:gridCol w:w="1735"/>
        <w:gridCol w:w="1743"/>
      </w:tblGrid>
      <w:tr w:rsidR="000E3F83" w:rsidRPr="00CF47A7" w14:paraId="2FAB64E1" w14:textId="77777777" w:rsidTr="000E3F83">
        <w:trPr>
          <w:trHeight w:hRule="exact" w:val="288"/>
        </w:trPr>
        <w:tc>
          <w:tcPr>
            <w:tcW w:w="5000" w:type="pct"/>
            <w:gridSpan w:val="10"/>
            <w:shd w:val="clear" w:color="auto" w:fill="auto"/>
            <w:vAlign w:val="center"/>
          </w:tcPr>
          <w:p w14:paraId="28C7A8B6" w14:textId="77777777" w:rsidR="000E3F83" w:rsidRPr="00CF47A7" w:rsidRDefault="000E3F83" w:rsidP="000E3F83">
            <w:pPr>
              <w:rPr>
                <w:rFonts w:cstheme="minorHAnsi"/>
                <w:sz w:val="20"/>
                <w:szCs w:val="20"/>
                <w:lang w:val="hr-HR"/>
              </w:rPr>
            </w:pPr>
            <w:r w:rsidRPr="00CF47A7">
              <w:rPr>
                <w:rFonts w:cstheme="minorHAnsi"/>
                <w:sz w:val="20"/>
                <w:szCs w:val="20"/>
                <w:lang w:val="hr-HR"/>
              </w:rPr>
              <w:t>1. OPIS PREDMETA</w:t>
            </w:r>
          </w:p>
          <w:p w14:paraId="0EA01DFE" w14:textId="77777777" w:rsidR="000E3F83" w:rsidRPr="00CF47A7" w:rsidRDefault="000E3F83" w:rsidP="000E3F83">
            <w:pPr>
              <w:rPr>
                <w:rFonts w:cstheme="minorHAnsi"/>
                <w:sz w:val="20"/>
                <w:szCs w:val="20"/>
                <w:lang w:val="hr-HR"/>
              </w:rPr>
            </w:pPr>
          </w:p>
        </w:tc>
      </w:tr>
      <w:tr w:rsidR="000E3F83" w:rsidRPr="00CF47A7" w14:paraId="72CEC06A" w14:textId="77777777" w:rsidTr="000E3F83">
        <w:trPr>
          <w:trHeight w:hRule="exact" w:val="288"/>
        </w:trPr>
        <w:tc>
          <w:tcPr>
            <w:tcW w:w="5000" w:type="pct"/>
            <w:gridSpan w:val="10"/>
            <w:shd w:val="clear" w:color="auto" w:fill="auto"/>
            <w:vAlign w:val="center"/>
          </w:tcPr>
          <w:p w14:paraId="5D49C9C7" w14:textId="77777777" w:rsidR="000E3F83" w:rsidRPr="00CF47A7" w:rsidRDefault="000E3F83" w:rsidP="000E3F83">
            <w:pPr>
              <w:rPr>
                <w:rFonts w:cstheme="minorHAnsi"/>
                <w:sz w:val="20"/>
                <w:szCs w:val="20"/>
                <w:lang w:val="hr-HR"/>
              </w:rPr>
            </w:pPr>
            <w:r w:rsidRPr="00CF47A7">
              <w:rPr>
                <w:rFonts w:cstheme="minorHAnsi"/>
                <w:sz w:val="20"/>
                <w:szCs w:val="20"/>
                <w:lang w:val="hr-HR"/>
              </w:rPr>
              <w:t>Ciljevi predmeta</w:t>
            </w:r>
          </w:p>
        </w:tc>
      </w:tr>
      <w:tr w:rsidR="000E3F83" w:rsidRPr="00CF47A7" w14:paraId="4674EA5F" w14:textId="77777777" w:rsidTr="000E3F83">
        <w:trPr>
          <w:trHeight w:val="432"/>
        </w:trPr>
        <w:tc>
          <w:tcPr>
            <w:tcW w:w="5000" w:type="pct"/>
            <w:gridSpan w:val="10"/>
            <w:vAlign w:val="center"/>
          </w:tcPr>
          <w:p w14:paraId="00B89CA5" w14:textId="77777777" w:rsidR="000E3F83" w:rsidRPr="00CF47A7" w:rsidRDefault="000E3F83" w:rsidP="000E3F83">
            <w:pPr>
              <w:rPr>
                <w:rFonts w:cstheme="minorHAnsi"/>
                <w:sz w:val="20"/>
                <w:szCs w:val="20"/>
                <w:lang w:val="hr-HR"/>
              </w:rPr>
            </w:pPr>
            <w:r w:rsidRPr="00CF47A7">
              <w:rPr>
                <w:rFonts w:cstheme="minorHAnsi"/>
                <w:sz w:val="20"/>
                <w:szCs w:val="20"/>
                <w:lang w:val="hr-HR"/>
              </w:rPr>
              <w:t>Kolegijem se nastoji obuhvatiti široki raspon veza turizma i kulture, bilo da se radi o simbiotskom odnosu s kulturnom baštinom ili recentnom kulturnom produkcijom, bilo da je riječ o specifičnim kulturalnim fenomenima koji se javljaju kao popratna pojava turističkog gospodarstva.</w:t>
            </w:r>
          </w:p>
          <w:p w14:paraId="455E1C6A" w14:textId="77777777" w:rsidR="000E3F83" w:rsidRPr="00CF47A7" w:rsidRDefault="000E3F83" w:rsidP="000E3F83">
            <w:pPr>
              <w:rPr>
                <w:rFonts w:cstheme="minorHAnsi"/>
                <w:sz w:val="20"/>
                <w:szCs w:val="20"/>
                <w:lang w:val="hr-HR"/>
              </w:rPr>
            </w:pPr>
          </w:p>
        </w:tc>
      </w:tr>
      <w:tr w:rsidR="000E3F83" w:rsidRPr="00CF47A7" w14:paraId="31B4A704" w14:textId="77777777" w:rsidTr="000E3F83">
        <w:trPr>
          <w:trHeight w:val="432"/>
        </w:trPr>
        <w:tc>
          <w:tcPr>
            <w:tcW w:w="5000" w:type="pct"/>
            <w:gridSpan w:val="10"/>
            <w:vAlign w:val="center"/>
          </w:tcPr>
          <w:p w14:paraId="0E5017FB" w14:textId="77777777" w:rsidR="000E3F83" w:rsidRPr="00CF47A7" w:rsidRDefault="000E3F83" w:rsidP="000E3F83">
            <w:pPr>
              <w:rPr>
                <w:rFonts w:cstheme="minorHAnsi"/>
                <w:sz w:val="20"/>
                <w:szCs w:val="20"/>
                <w:lang w:val="hr-HR"/>
              </w:rPr>
            </w:pPr>
            <w:r w:rsidRPr="00CF47A7">
              <w:rPr>
                <w:rFonts w:cstheme="minorHAnsi"/>
                <w:sz w:val="20"/>
                <w:szCs w:val="20"/>
                <w:lang w:val="hr-HR"/>
              </w:rPr>
              <w:t>Uvjeti za upis predmeta</w:t>
            </w:r>
          </w:p>
        </w:tc>
      </w:tr>
      <w:tr w:rsidR="000E3F83" w:rsidRPr="00CF47A7" w14:paraId="6A747458" w14:textId="77777777" w:rsidTr="000E3F83">
        <w:trPr>
          <w:trHeight w:val="188"/>
        </w:trPr>
        <w:tc>
          <w:tcPr>
            <w:tcW w:w="5000" w:type="pct"/>
            <w:gridSpan w:val="10"/>
            <w:vAlign w:val="center"/>
          </w:tcPr>
          <w:p w14:paraId="7A780C15" w14:textId="77777777" w:rsidR="000E3F83" w:rsidRPr="00CF47A7" w:rsidRDefault="000E3F83" w:rsidP="000E3F83">
            <w:pPr>
              <w:rPr>
                <w:rFonts w:cstheme="minorHAnsi"/>
                <w:sz w:val="20"/>
                <w:szCs w:val="20"/>
                <w:lang w:val="hr-HR"/>
              </w:rPr>
            </w:pPr>
            <w:r w:rsidRPr="00CF47A7">
              <w:rPr>
                <w:rFonts w:cstheme="minorHAnsi"/>
                <w:sz w:val="20"/>
                <w:szCs w:val="20"/>
                <w:lang w:val="hr-HR"/>
              </w:rPr>
              <w:t>-</w:t>
            </w:r>
          </w:p>
        </w:tc>
      </w:tr>
      <w:tr w:rsidR="000E3F83" w:rsidRPr="00CF47A7" w14:paraId="6C9429A9" w14:textId="77777777" w:rsidTr="000E3F83">
        <w:trPr>
          <w:trHeight w:val="432"/>
        </w:trPr>
        <w:tc>
          <w:tcPr>
            <w:tcW w:w="5000" w:type="pct"/>
            <w:gridSpan w:val="10"/>
            <w:vAlign w:val="center"/>
          </w:tcPr>
          <w:p w14:paraId="10A03168"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Očekivani ishodi učenja za predmet </w:t>
            </w:r>
          </w:p>
        </w:tc>
      </w:tr>
      <w:tr w:rsidR="000E3F83" w:rsidRPr="00CF47A7" w14:paraId="462362B1" w14:textId="77777777" w:rsidTr="000E3F83">
        <w:trPr>
          <w:trHeight w:val="432"/>
        </w:trPr>
        <w:tc>
          <w:tcPr>
            <w:tcW w:w="5000" w:type="pct"/>
            <w:gridSpan w:val="10"/>
            <w:vAlign w:val="center"/>
          </w:tcPr>
          <w:p w14:paraId="0B0F3228" w14:textId="77777777" w:rsidR="000E3F83" w:rsidRPr="00CF47A7" w:rsidRDefault="000E3F83" w:rsidP="000E3F83">
            <w:pPr>
              <w:rPr>
                <w:rFonts w:cstheme="minorHAnsi"/>
                <w:sz w:val="20"/>
                <w:szCs w:val="20"/>
                <w:lang w:val="hr-HR"/>
              </w:rPr>
            </w:pPr>
            <w:r w:rsidRPr="00CF47A7">
              <w:rPr>
                <w:rFonts w:cstheme="minorHAnsi"/>
                <w:sz w:val="20"/>
                <w:szCs w:val="20"/>
                <w:lang w:val="hr-HR"/>
              </w:rPr>
              <w:t>Nakon položenog kolegija student će moći:</w:t>
            </w:r>
          </w:p>
          <w:p w14:paraId="6103E273"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Pravilno tumačiti i interpretirati temeljne pojmove vezane za kulturni turizam i kulturnu baštinu </w:t>
            </w:r>
          </w:p>
          <w:p w14:paraId="6D133F46" w14:textId="77777777" w:rsidR="000E3F83" w:rsidRPr="00CF47A7" w:rsidRDefault="000E3F83" w:rsidP="000E3F83">
            <w:pPr>
              <w:rPr>
                <w:rFonts w:cstheme="minorHAnsi"/>
                <w:sz w:val="20"/>
                <w:szCs w:val="20"/>
                <w:lang w:val="hr-HR"/>
              </w:rPr>
            </w:pPr>
            <w:r w:rsidRPr="00CF47A7">
              <w:rPr>
                <w:rFonts w:cstheme="minorHAnsi"/>
                <w:sz w:val="20"/>
                <w:szCs w:val="20"/>
                <w:lang w:val="hr-HR"/>
              </w:rPr>
              <w:t>Opisati pojam turizma kao specifične ekonomske grane i važnog skupa specifičnih društvenih praksi</w:t>
            </w:r>
          </w:p>
          <w:p w14:paraId="166F570B" w14:textId="77777777" w:rsidR="000E3F83" w:rsidRPr="00CF47A7" w:rsidRDefault="000E3F83" w:rsidP="000E3F83">
            <w:pPr>
              <w:rPr>
                <w:rFonts w:cstheme="minorHAnsi"/>
                <w:sz w:val="20"/>
                <w:szCs w:val="20"/>
                <w:lang w:val="hr-HR"/>
              </w:rPr>
            </w:pPr>
            <w:r w:rsidRPr="00CF47A7">
              <w:rPr>
                <w:rFonts w:cstheme="minorHAnsi"/>
                <w:sz w:val="20"/>
                <w:szCs w:val="20"/>
                <w:lang w:val="hr-HR"/>
              </w:rPr>
              <w:t>Klasificirati pojedine vrste kulturnih turista</w:t>
            </w:r>
          </w:p>
          <w:p w14:paraId="486B0927" w14:textId="77777777" w:rsidR="000E3F83" w:rsidRPr="00CF47A7" w:rsidRDefault="000E3F83" w:rsidP="000E3F83">
            <w:pPr>
              <w:rPr>
                <w:rFonts w:cstheme="minorHAnsi"/>
                <w:sz w:val="20"/>
                <w:szCs w:val="20"/>
                <w:lang w:val="hr-HR"/>
              </w:rPr>
            </w:pPr>
            <w:r w:rsidRPr="00CF47A7">
              <w:rPr>
                <w:rFonts w:cstheme="minorHAnsi"/>
                <w:sz w:val="20"/>
                <w:szCs w:val="20"/>
                <w:lang w:val="hr-HR"/>
              </w:rPr>
              <w:t>Protumačiti ulogu i važnost turizma u stvaranju  kulturalnog turističkog proizvoda</w:t>
            </w:r>
          </w:p>
          <w:p w14:paraId="4D4AF3EF" w14:textId="77777777" w:rsidR="000E3F83" w:rsidRPr="00CF47A7" w:rsidRDefault="000E3F83" w:rsidP="000E3F83">
            <w:pPr>
              <w:rPr>
                <w:rFonts w:cstheme="minorHAnsi"/>
                <w:sz w:val="20"/>
                <w:szCs w:val="20"/>
                <w:lang w:val="hr-HR"/>
              </w:rPr>
            </w:pPr>
            <w:r w:rsidRPr="00CF47A7">
              <w:rPr>
                <w:rFonts w:cstheme="minorHAnsi"/>
                <w:sz w:val="20"/>
                <w:szCs w:val="20"/>
                <w:lang w:val="hr-HR"/>
              </w:rPr>
              <w:t>Identificirati ulogu, značaj i ciljeve različitih interesih skupina kada se govori o kulturnom turizmu i kulturnoj baštini</w:t>
            </w:r>
          </w:p>
          <w:p w14:paraId="4F7CFEB3" w14:textId="77777777" w:rsidR="000E3F83" w:rsidRPr="00CF47A7" w:rsidRDefault="000E3F83" w:rsidP="000E3F83">
            <w:pPr>
              <w:rPr>
                <w:rFonts w:cstheme="minorHAnsi"/>
                <w:sz w:val="20"/>
                <w:szCs w:val="20"/>
                <w:lang w:val="hr-HR"/>
              </w:rPr>
            </w:pPr>
            <w:r w:rsidRPr="00CF47A7">
              <w:rPr>
                <w:rFonts w:cstheme="minorHAnsi"/>
                <w:sz w:val="20"/>
                <w:szCs w:val="20"/>
                <w:lang w:val="hr-HR"/>
              </w:rPr>
              <w:t>Objasniti koncept razvoja kulturnog turizma i faktore atraktivnosti kulturne baštine</w:t>
            </w:r>
          </w:p>
          <w:p w14:paraId="094401EE" w14:textId="77777777" w:rsidR="000E3F83" w:rsidRPr="00CF47A7" w:rsidRDefault="000E3F83" w:rsidP="000E3F83">
            <w:pPr>
              <w:rPr>
                <w:rFonts w:cstheme="minorHAnsi"/>
                <w:sz w:val="20"/>
                <w:szCs w:val="20"/>
                <w:lang w:val="hr-HR"/>
              </w:rPr>
            </w:pPr>
            <w:r w:rsidRPr="00CF47A7">
              <w:rPr>
                <w:rFonts w:cstheme="minorHAnsi"/>
                <w:sz w:val="20"/>
                <w:szCs w:val="20"/>
                <w:lang w:val="hr-HR"/>
              </w:rPr>
              <w:t>Razlikovati procese strateškog i marketinškog planiranja u kulturnom turizmu</w:t>
            </w:r>
          </w:p>
          <w:p w14:paraId="110AC654" w14:textId="77777777" w:rsidR="000E3F83" w:rsidRPr="00CF47A7" w:rsidRDefault="000E3F83" w:rsidP="000E3F83">
            <w:pPr>
              <w:rPr>
                <w:rFonts w:cstheme="minorHAnsi"/>
                <w:sz w:val="20"/>
                <w:szCs w:val="20"/>
                <w:lang w:val="hr-HR"/>
              </w:rPr>
            </w:pPr>
            <w:r w:rsidRPr="00CF47A7">
              <w:rPr>
                <w:rFonts w:cstheme="minorHAnsi"/>
                <w:sz w:val="20"/>
                <w:szCs w:val="20"/>
                <w:lang w:val="hr-HR"/>
              </w:rPr>
              <w:t>Analizirati konkretne primjere iz prakse koji se odnose na kulturni turizam i kulturnu baštinu</w:t>
            </w:r>
          </w:p>
          <w:p w14:paraId="65674733" w14:textId="77777777" w:rsidR="000E3F83" w:rsidRPr="00CF47A7" w:rsidRDefault="000E3F83" w:rsidP="000E3F83">
            <w:pPr>
              <w:rPr>
                <w:rFonts w:cstheme="minorHAnsi"/>
                <w:sz w:val="20"/>
                <w:szCs w:val="20"/>
                <w:lang w:val="hr-HR"/>
              </w:rPr>
            </w:pPr>
          </w:p>
        </w:tc>
      </w:tr>
      <w:tr w:rsidR="000E3F83" w:rsidRPr="00CF47A7" w14:paraId="20CD5CBA" w14:textId="77777777" w:rsidTr="000E3F83">
        <w:trPr>
          <w:trHeight w:val="323"/>
        </w:trPr>
        <w:tc>
          <w:tcPr>
            <w:tcW w:w="5000" w:type="pct"/>
            <w:gridSpan w:val="10"/>
            <w:vAlign w:val="center"/>
          </w:tcPr>
          <w:p w14:paraId="568E011B" w14:textId="77777777" w:rsidR="000E3F83" w:rsidRPr="00CF47A7" w:rsidRDefault="000E3F83" w:rsidP="000E3F83">
            <w:pPr>
              <w:rPr>
                <w:rFonts w:cstheme="minorHAnsi"/>
                <w:sz w:val="20"/>
                <w:szCs w:val="20"/>
                <w:lang w:val="hr-HR"/>
              </w:rPr>
            </w:pPr>
            <w:r w:rsidRPr="00CF47A7">
              <w:rPr>
                <w:rFonts w:cstheme="minorHAnsi"/>
                <w:sz w:val="20"/>
                <w:szCs w:val="20"/>
                <w:lang w:val="hr-HR"/>
              </w:rPr>
              <w:t>Sadržaj predmeta</w:t>
            </w:r>
          </w:p>
        </w:tc>
      </w:tr>
      <w:tr w:rsidR="000E3F83" w:rsidRPr="00CF47A7" w14:paraId="621E8D75" w14:textId="77777777" w:rsidTr="000E3F83">
        <w:trPr>
          <w:trHeight w:val="432"/>
        </w:trPr>
        <w:tc>
          <w:tcPr>
            <w:tcW w:w="5000" w:type="pct"/>
            <w:gridSpan w:val="10"/>
            <w:vAlign w:val="center"/>
          </w:tcPr>
          <w:p w14:paraId="016AFEFA" w14:textId="77777777" w:rsidR="000E3F83" w:rsidRPr="00CF47A7" w:rsidRDefault="000E3F83" w:rsidP="000E3F83">
            <w:pPr>
              <w:rPr>
                <w:rFonts w:cstheme="minorHAnsi"/>
                <w:sz w:val="20"/>
                <w:szCs w:val="20"/>
                <w:lang w:val="hr-HR"/>
              </w:rPr>
            </w:pPr>
          </w:p>
          <w:p w14:paraId="00C4612A"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Kultura i turizam vs. kulturni turizam. Putovanje. Spacijalnost – itinerari, rute i destinacije. </w:t>
            </w:r>
          </w:p>
          <w:p w14:paraId="08D03F69" w14:textId="77777777" w:rsidR="000E3F83" w:rsidRPr="00CF47A7" w:rsidRDefault="000E3F83" w:rsidP="000E3F83">
            <w:pPr>
              <w:rPr>
                <w:rFonts w:cstheme="minorHAnsi"/>
                <w:sz w:val="20"/>
                <w:szCs w:val="20"/>
                <w:lang w:val="hr-HR"/>
              </w:rPr>
            </w:pPr>
            <w:r w:rsidRPr="00CF47A7">
              <w:rPr>
                <w:rFonts w:cstheme="minorHAnsi"/>
                <w:sz w:val="20"/>
                <w:szCs w:val="20"/>
                <w:lang w:val="hr-HR"/>
              </w:rPr>
              <w:t>Teorijski temelji, istraživački aspekti, proturječja, prednosti, potrebe i mogućnosti usporednog održivog razvitka kulture i turizma. Harmonizirano upravljanje resursima. Razvitak kulture okoliša kao pretpostavke uravnoteženog turističkog razvoja.</w:t>
            </w:r>
          </w:p>
          <w:p w14:paraId="381D5222" w14:textId="77777777" w:rsidR="000E3F83" w:rsidRPr="00CF47A7" w:rsidRDefault="000E3F83" w:rsidP="000E3F83">
            <w:pPr>
              <w:rPr>
                <w:rFonts w:cstheme="minorHAnsi"/>
                <w:sz w:val="20"/>
                <w:szCs w:val="20"/>
                <w:lang w:val="hr-HR"/>
              </w:rPr>
            </w:pPr>
            <w:r w:rsidRPr="00CF47A7">
              <w:rPr>
                <w:rFonts w:cstheme="minorHAnsi"/>
                <w:sz w:val="20"/>
                <w:szCs w:val="20"/>
                <w:lang w:val="hr-HR"/>
              </w:rPr>
              <w:t>Kulturna baština – zaštita, upravljanje i revitalizacija</w:t>
            </w:r>
          </w:p>
          <w:p w14:paraId="57E4A948" w14:textId="77777777" w:rsidR="000E3F83" w:rsidRPr="00CF47A7" w:rsidRDefault="000E3F83" w:rsidP="000E3F83">
            <w:pPr>
              <w:rPr>
                <w:rFonts w:cstheme="minorHAnsi"/>
                <w:sz w:val="20"/>
                <w:szCs w:val="20"/>
                <w:lang w:val="hr-HR"/>
              </w:rPr>
            </w:pPr>
            <w:r w:rsidRPr="00CF47A7">
              <w:rPr>
                <w:rFonts w:cstheme="minorHAnsi"/>
                <w:sz w:val="20"/>
                <w:szCs w:val="20"/>
                <w:lang w:val="hr-HR"/>
              </w:rPr>
              <w:t>Turistički vodiči kao profesija za prezentaciju i upoznavanje kulturne baštine</w:t>
            </w:r>
          </w:p>
          <w:p w14:paraId="7A3F0219"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Lokalna zajednica i turizam (društvena pripadnost, kulturni identitet i turističko ponašanje, lokalna zajednica i turisti, verbalna i neverbalna komunikacija u turizmu, kulturno nasljeđe i turistički kapital). </w:t>
            </w:r>
          </w:p>
          <w:p w14:paraId="5E407C34" w14:textId="77777777" w:rsidR="000E3F83" w:rsidRPr="00CF47A7" w:rsidRDefault="000E3F83" w:rsidP="000E3F83">
            <w:pPr>
              <w:rPr>
                <w:rFonts w:cstheme="minorHAnsi"/>
                <w:sz w:val="20"/>
                <w:szCs w:val="20"/>
                <w:lang w:val="hr-HR"/>
              </w:rPr>
            </w:pPr>
            <w:r w:rsidRPr="00CF47A7">
              <w:rPr>
                <w:rFonts w:cstheme="minorHAnsi"/>
                <w:sz w:val="20"/>
                <w:szCs w:val="20"/>
                <w:lang w:val="hr-HR"/>
              </w:rPr>
              <w:t>Globalizacija turističkog prometa i politika očuvanja lokalne baštine. Etičke dileme globalizacije kulture u srazu s turizmom. Turizam i interkulturalizam.</w:t>
            </w:r>
          </w:p>
          <w:p w14:paraId="6AE9D24C" w14:textId="77777777" w:rsidR="000E3F83" w:rsidRPr="00CF47A7" w:rsidRDefault="000E3F83" w:rsidP="000E3F83">
            <w:pPr>
              <w:rPr>
                <w:rFonts w:cstheme="minorHAnsi"/>
                <w:sz w:val="20"/>
                <w:szCs w:val="20"/>
                <w:lang w:val="hr-HR"/>
              </w:rPr>
            </w:pPr>
            <w:r w:rsidRPr="00CF47A7">
              <w:rPr>
                <w:rFonts w:cstheme="minorHAnsi"/>
                <w:sz w:val="20"/>
                <w:szCs w:val="20"/>
                <w:lang w:val="hr-HR"/>
              </w:rPr>
              <w:t>Kulturni turizam i kulturna baština u upravljanju urbanim i regionalnim razvitkom</w:t>
            </w:r>
          </w:p>
          <w:p w14:paraId="27358DAB" w14:textId="77777777" w:rsidR="000E3F83" w:rsidRPr="00CF47A7" w:rsidRDefault="000E3F83" w:rsidP="000E3F83">
            <w:pPr>
              <w:rPr>
                <w:rFonts w:cstheme="minorHAnsi"/>
                <w:sz w:val="20"/>
                <w:szCs w:val="20"/>
                <w:lang w:val="hr-HR"/>
              </w:rPr>
            </w:pPr>
            <w:r w:rsidRPr="00CF47A7">
              <w:rPr>
                <w:rFonts w:cstheme="minorHAnsi"/>
                <w:sz w:val="20"/>
                <w:szCs w:val="20"/>
                <w:lang w:val="hr-HR"/>
              </w:rPr>
              <w:t>Modernizacijski procesi i kultura putovanja. Razvojni trendovi u suvremenom turizmu.</w:t>
            </w:r>
          </w:p>
          <w:p w14:paraId="4C88ADDD" w14:textId="77777777" w:rsidR="000E3F83" w:rsidRPr="00CF47A7" w:rsidRDefault="000E3F83" w:rsidP="000E3F83">
            <w:pPr>
              <w:rPr>
                <w:rFonts w:cstheme="minorHAnsi"/>
                <w:sz w:val="20"/>
                <w:szCs w:val="20"/>
                <w:lang w:val="hr-HR"/>
              </w:rPr>
            </w:pPr>
            <w:r w:rsidRPr="00CF47A7">
              <w:rPr>
                <w:rFonts w:cstheme="minorHAnsi"/>
                <w:sz w:val="20"/>
                <w:szCs w:val="20"/>
                <w:lang w:val="hr-HR"/>
              </w:rPr>
              <w:t>Turizam, kulturne djelatnosti i druge društvene prakse i djelatnosti u užem  i širem smislu</w:t>
            </w:r>
          </w:p>
          <w:p w14:paraId="3282E1D6" w14:textId="77777777" w:rsidR="000E3F83" w:rsidRPr="00CF47A7" w:rsidRDefault="000E3F83" w:rsidP="000E3F83">
            <w:pPr>
              <w:rPr>
                <w:rFonts w:cstheme="minorHAnsi"/>
                <w:sz w:val="20"/>
                <w:szCs w:val="20"/>
                <w:lang w:val="hr-HR"/>
              </w:rPr>
            </w:pPr>
          </w:p>
        </w:tc>
      </w:tr>
      <w:tr w:rsidR="000E3F83" w:rsidRPr="00CF47A7" w14:paraId="125659A1" w14:textId="77777777" w:rsidTr="000E3F83">
        <w:trPr>
          <w:trHeight w:val="432"/>
        </w:trPr>
        <w:tc>
          <w:tcPr>
            <w:tcW w:w="1760" w:type="pct"/>
            <w:gridSpan w:val="3"/>
            <w:vAlign w:val="center"/>
          </w:tcPr>
          <w:p w14:paraId="49259C9E"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Vrste izvođenja nastave </w:t>
            </w:r>
          </w:p>
        </w:tc>
        <w:tc>
          <w:tcPr>
            <w:tcW w:w="1231" w:type="pct"/>
            <w:gridSpan w:val="4"/>
            <w:vAlign w:val="center"/>
          </w:tcPr>
          <w:p w14:paraId="42F62E71"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000E3F83"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predavanja</w:t>
            </w:r>
          </w:p>
          <w:p w14:paraId="7960851B"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2"/>
                  <w:enabled/>
                  <w:calcOnExit w:val="0"/>
                  <w:checkBox>
                    <w:sizeAuto/>
                    <w:default w:val="1"/>
                  </w:checkBox>
                </w:ffData>
              </w:fldChar>
            </w:r>
            <w:r w:rsidR="000E3F83"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seminari i radionice  </w:t>
            </w:r>
          </w:p>
          <w:p w14:paraId="06DF57C5"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0"/>
                  </w:checkBox>
                </w:ffData>
              </w:fldChar>
            </w:r>
            <w:r w:rsidR="000E3F83"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vježbe  </w:t>
            </w:r>
          </w:p>
          <w:p w14:paraId="4136D6E4"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000E3F83"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obrazovanje na daljinu</w:t>
            </w:r>
          </w:p>
          <w:p w14:paraId="6FDEB6C0" w14:textId="77777777" w:rsidR="000E3F83" w:rsidRPr="00CF47A7" w:rsidRDefault="00522F98" w:rsidP="000E3F83">
            <w:pPr>
              <w:rPr>
                <w:rFonts w:cstheme="minorHAnsi"/>
                <w:sz w:val="20"/>
                <w:szCs w:val="20"/>
                <w:lang w:val="hr-HR"/>
              </w:rPr>
            </w:pPr>
            <w:r w:rsidRPr="00CF47A7">
              <w:rPr>
                <w:rFonts w:cstheme="minorHAnsi"/>
                <w:sz w:val="20"/>
                <w:szCs w:val="20"/>
                <w:lang w:val="hr-HR"/>
              </w:rPr>
              <w:lastRenderedPageBreak/>
              <w:fldChar w:fldCharType="begin">
                <w:ffData>
                  <w:name w:val="Check9"/>
                  <w:enabled/>
                  <w:calcOnExit w:val="0"/>
                  <w:checkBox>
                    <w:size w:val="20"/>
                    <w:default w:val="1"/>
                  </w:checkBox>
                </w:ffData>
              </w:fldChar>
            </w:r>
            <w:r w:rsidR="000E3F83"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terenska nastava</w:t>
            </w:r>
          </w:p>
        </w:tc>
        <w:tc>
          <w:tcPr>
            <w:tcW w:w="2009" w:type="pct"/>
            <w:gridSpan w:val="3"/>
            <w:vAlign w:val="center"/>
          </w:tcPr>
          <w:p w14:paraId="4E15E05B" w14:textId="77777777" w:rsidR="000E3F83" w:rsidRPr="00CF47A7" w:rsidRDefault="00522F98" w:rsidP="000E3F83">
            <w:pPr>
              <w:rPr>
                <w:rFonts w:cstheme="minorHAnsi"/>
                <w:sz w:val="20"/>
                <w:szCs w:val="20"/>
                <w:lang w:val="hr-HR"/>
              </w:rPr>
            </w:pPr>
            <w:r w:rsidRPr="00CF47A7">
              <w:rPr>
                <w:rFonts w:cstheme="minorHAnsi"/>
                <w:sz w:val="20"/>
                <w:szCs w:val="20"/>
                <w:lang w:val="hr-HR"/>
              </w:rPr>
              <w:lastRenderedPageBreak/>
              <w:fldChar w:fldCharType="begin">
                <w:ffData>
                  <w:name w:val="Check5"/>
                  <w:enabled/>
                  <w:calcOnExit w:val="0"/>
                  <w:checkBox>
                    <w:sizeAuto/>
                    <w:default w:val="1"/>
                  </w:checkBox>
                </w:ffData>
              </w:fldChar>
            </w:r>
            <w:r w:rsidR="000E3F83"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samostalni zadaci  </w:t>
            </w:r>
          </w:p>
          <w:p w14:paraId="384CDF99"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000E3F83"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multimedija i mreža  </w:t>
            </w:r>
          </w:p>
          <w:p w14:paraId="782AB091"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000E3F83"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laboratorij</w:t>
            </w:r>
          </w:p>
          <w:p w14:paraId="18C4AF87"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000E3F83"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mentorski rad</w:t>
            </w:r>
          </w:p>
          <w:p w14:paraId="4C8E8377" w14:textId="77777777" w:rsidR="000E3F83" w:rsidRPr="00CF47A7" w:rsidRDefault="00522F98" w:rsidP="000E3F83">
            <w:pPr>
              <w:rPr>
                <w:rFonts w:cstheme="minorHAnsi"/>
                <w:sz w:val="20"/>
                <w:szCs w:val="20"/>
                <w:lang w:val="hr-HR"/>
              </w:rPr>
            </w:pPr>
            <w:r w:rsidRPr="00CF47A7">
              <w:rPr>
                <w:rFonts w:cstheme="minorHAnsi"/>
                <w:sz w:val="20"/>
                <w:szCs w:val="20"/>
                <w:lang w:val="hr-HR"/>
              </w:rPr>
              <w:lastRenderedPageBreak/>
              <w:fldChar w:fldCharType="begin">
                <w:ffData>
                  <w:name w:val="Check10"/>
                  <w:enabled/>
                  <w:calcOnExit w:val="0"/>
                  <w:checkBox>
                    <w:sizeAuto/>
                    <w:default w:val="1"/>
                  </w:checkBox>
                </w:ffData>
              </w:fldChar>
            </w:r>
            <w:r w:rsidR="000E3F83" w:rsidRPr="00CF47A7">
              <w:rPr>
                <w:rFonts w:cstheme="minorHAnsi"/>
                <w:sz w:val="20"/>
                <w:szCs w:val="20"/>
                <w:lang w:val="hr-HR"/>
              </w:rPr>
              <w:instrText xml:space="preserve"> FORMCHECKBOX </w:instrText>
            </w:r>
            <w:r w:rsidR="00E731E6">
              <w:rPr>
                <w:rFonts w:cstheme="minorHAnsi"/>
                <w:sz w:val="20"/>
                <w:szCs w:val="20"/>
                <w:lang w:val="hr-HR"/>
              </w:rPr>
            </w:r>
            <w:r w:rsidR="00E731E6">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ostalo konzultacije</w:t>
            </w:r>
          </w:p>
        </w:tc>
      </w:tr>
      <w:tr w:rsidR="000E3F83" w:rsidRPr="00CF47A7" w14:paraId="0E3E6EE1" w14:textId="77777777" w:rsidTr="000E3F83">
        <w:trPr>
          <w:trHeight w:val="432"/>
        </w:trPr>
        <w:tc>
          <w:tcPr>
            <w:tcW w:w="1760" w:type="pct"/>
            <w:gridSpan w:val="3"/>
            <w:vAlign w:val="center"/>
          </w:tcPr>
          <w:p w14:paraId="15B93076" w14:textId="77777777" w:rsidR="000E3F83" w:rsidRPr="00CF47A7" w:rsidRDefault="000E3F83" w:rsidP="000E3F83">
            <w:pPr>
              <w:rPr>
                <w:rFonts w:cstheme="minorHAnsi"/>
                <w:sz w:val="20"/>
                <w:szCs w:val="20"/>
                <w:lang w:val="hr-HR"/>
              </w:rPr>
            </w:pPr>
            <w:r w:rsidRPr="00CF47A7">
              <w:rPr>
                <w:rFonts w:cstheme="minorHAnsi"/>
                <w:sz w:val="20"/>
                <w:szCs w:val="20"/>
                <w:lang w:val="hr-HR"/>
              </w:rPr>
              <w:lastRenderedPageBreak/>
              <w:t>Komentari</w:t>
            </w:r>
          </w:p>
        </w:tc>
        <w:tc>
          <w:tcPr>
            <w:tcW w:w="3240" w:type="pct"/>
            <w:gridSpan w:val="7"/>
            <w:vAlign w:val="center"/>
          </w:tcPr>
          <w:p w14:paraId="7C84D077" w14:textId="77777777" w:rsidR="000E3F83" w:rsidRPr="00CF47A7" w:rsidRDefault="000E3F83" w:rsidP="000E3F83">
            <w:pPr>
              <w:rPr>
                <w:rFonts w:cstheme="minorHAnsi"/>
                <w:sz w:val="20"/>
                <w:szCs w:val="20"/>
                <w:lang w:val="hr-HR"/>
              </w:rPr>
            </w:pPr>
            <w:r w:rsidRPr="00CF47A7">
              <w:rPr>
                <w:rFonts w:cstheme="minorHAnsi"/>
                <w:sz w:val="20"/>
                <w:szCs w:val="20"/>
                <w:lang w:val="hr-HR"/>
              </w:rPr>
              <w:t>-</w:t>
            </w:r>
          </w:p>
        </w:tc>
      </w:tr>
      <w:tr w:rsidR="000E3F83" w:rsidRPr="00CF47A7" w14:paraId="3531221F" w14:textId="77777777" w:rsidTr="000E3F83">
        <w:trPr>
          <w:trHeight w:val="432"/>
        </w:trPr>
        <w:tc>
          <w:tcPr>
            <w:tcW w:w="5000" w:type="pct"/>
            <w:gridSpan w:val="10"/>
            <w:vAlign w:val="center"/>
          </w:tcPr>
          <w:p w14:paraId="0C3054C8" w14:textId="77777777" w:rsidR="000E3F83" w:rsidRPr="00CF47A7" w:rsidRDefault="000E3F83" w:rsidP="000E3F83">
            <w:pPr>
              <w:rPr>
                <w:rFonts w:cstheme="minorHAnsi"/>
                <w:sz w:val="20"/>
                <w:szCs w:val="20"/>
                <w:lang w:val="hr-HR"/>
              </w:rPr>
            </w:pPr>
            <w:r w:rsidRPr="00CF47A7">
              <w:rPr>
                <w:rFonts w:cstheme="minorHAnsi"/>
                <w:sz w:val="20"/>
                <w:szCs w:val="20"/>
                <w:lang w:val="hr-HR"/>
              </w:rPr>
              <w:t>Obveze studenata</w:t>
            </w:r>
          </w:p>
        </w:tc>
      </w:tr>
      <w:tr w:rsidR="000E3F83" w:rsidRPr="00CF47A7" w14:paraId="6FEB1803" w14:textId="77777777" w:rsidTr="000E3F83">
        <w:trPr>
          <w:trHeight w:val="432"/>
        </w:trPr>
        <w:tc>
          <w:tcPr>
            <w:tcW w:w="5000" w:type="pct"/>
            <w:gridSpan w:val="10"/>
            <w:vAlign w:val="center"/>
          </w:tcPr>
          <w:p w14:paraId="38F6D235"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0E3F83" w:rsidRPr="00CF47A7" w14:paraId="459CF687" w14:textId="77777777" w:rsidTr="000E3F83">
        <w:trPr>
          <w:trHeight w:val="432"/>
        </w:trPr>
        <w:tc>
          <w:tcPr>
            <w:tcW w:w="5000" w:type="pct"/>
            <w:gridSpan w:val="10"/>
            <w:vAlign w:val="center"/>
          </w:tcPr>
          <w:p w14:paraId="29052659" w14:textId="77777777" w:rsidR="000E3F83" w:rsidRPr="00CF47A7" w:rsidRDefault="000E3F83" w:rsidP="000E3F83">
            <w:pPr>
              <w:rPr>
                <w:rFonts w:cstheme="minorHAnsi"/>
                <w:sz w:val="20"/>
                <w:szCs w:val="20"/>
                <w:lang w:val="hr-HR"/>
              </w:rPr>
            </w:pPr>
            <w:r w:rsidRPr="00CF47A7">
              <w:rPr>
                <w:rFonts w:cstheme="minorHAnsi"/>
                <w:sz w:val="20"/>
                <w:szCs w:val="20"/>
                <w:lang w:val="hr-HR"/>
              </w:rPr>
              <w:t>Praćenje rada studenata</w:t>
            </w:r>
          </w:p>
        </w:tc>
      </w:tr>
      <w:tr w:rsidR="000E3F83" w:rsidRPr="00CF47A7" w14:paraId="096BFDA2" w14:textId="77777777" w:rsidTr="000E3F83">
        <w:trPr>
          <w:trHeight w:val="111"/>
        </w:trPr>
        <w:tc>
          <w:tcPr>
            <w:tcW w:w="811" w:type="pct"/>
            <w:vAlign w:val="center"/>
          </w:tcPr>
          <w:p w14:paraId="31AA7CD9" w14:textId="77777777" w:rsidR="000E3F83" w:rsidRPr="00CF47A7" w:rsidRDefault="000E3F83" w:rsidP="000E3F83">
            <w:pPr>
              <w:rPr>
                <w:rFonts w:cstheme="minorHAnsi"/>
                <w:sz w:val="20"/>
                <w:szCs w:val="20"/>
                <w:lang w:val="hr-HR"/>
              </w:rPr>
            </w:pPr>
            <w:r w:rsidRPr="00CF47A7">
              <w:rPr>
                <w:rFonts w:cstheme="minorHAnsi"/>
                <w:sz w:val="20"/>
                <w:szCs w:val="20"/>
                <w:lang w:val="hr-HR"/>
              </w:rPr>
              <w:t>Pohađanje nastave</w:t>
            </w:r>
          </w:p>
        </w:tc>
        <w:tc>
          <w:tcPr>
            <w:tcW w:w="279" w:type="pct"/>
            <w:vAlign w:val="center"/>
          </w:tcPr>
          <w:p w14:paraId="74846892" w14:textId="77777777" w:rsidR="000E3F83" w:rsidRPr="00CF47A7" w:rsidRDefault="000E3F83" w:rsidP="000E3F83">
            <w:pPr>
              <w:rPr>
                <w:rFonts w:cstheme="minorHAnsi"/>
                <w:sz w:val="20"/>
                <w:szCs w:val="20"/>
                <w:lang w:val="hr-HR"/>
              </w:rPr>
            </w:pPr>
            <w:r w:rsidRPr="00CF47A7">
              <w:rPr>
                <w:rFonts w:cstheme="minorHAnsi"/>
                <w:sz w:val="20"/>
                <w:szCs w:val="20"/>
                <w:lang w:val="hr-HR"/>
              </w:rPr>
              <w:t>0,3</w:t>
            </w:r>
          </w:p>
        </w:tc>
        <w:tc>
          <w:tcPr>
            <w:tcW w:w="741" w:type="pct"/>
            <w:gridSpan w:val="2"/>
            <w:vAlign w:val="center"/>
          </w:tcPr>
          <w:p w14:paraId="16AC9DC8" w14:textId="77777777" w:rsidR="000E3F83" w:rsidRPr="00CF47A7" w:rsidRDefault="000E3F83" w:rsidP="000E3F83">
            <w:pPr>
              <w:rPr>
                <w:rFonts w:cstheme="minorHAnsi"/>
                <w:sz w:val="20"/>
                <w:szCs w:val="20"/>
                <w:lang w:val="hr-HR"/>
              </w:rPr>
            </w:pPr>
            <w:r w:rsidRPr="00CF47A7">
              <w:rPr>
                <w:rFonts w:cstheme="minorHAnsi"/>
                <w:sz w:val="20"/>
                <w:szCs w:val="20"/>
                <w:lang w:val="hr-HR"/>
              </w:rPr>
              <w:t>Aktivnost u nastavi</w:t>
            </w:r>
          </w:p>
        </w:tc>
        <w:tc>
          <w:tcPr>
            <w:tcW w:w="342" w:type="pct"/>
            <w:vAlign w:val="center"/>
          </w:tcPr>
          <w:p w14:paraId="772DB521" w14:textId="77777777" w:rsidR="000E3F83" w:rsidRPr="00CF47A7" w:rsidRDefault="000E3F83" w:rsidP="000E3F83">
            <w:pPr>
              <w:rPr>
                <w:rFonts w:cstheme="minorHAnsi"/>
                <w:sz w:val="20"/>
                <w:szCs w:val="20"/>
                <w:lang w:val="hr-HR"/>
              </w:rPr>
            </w:pPr>
            <w:r w:rsidRPr="00CF47A7">
              <w:rPr>
                <w:rFonts w:cstheme="minorHAnsi"/>
                <w:sz w:val="20"/>
                <w:szCs w:val="20"/>
                <w:lang w:val="hr-HR"/>
              </w:rPr>
              <w:t>0,3</w:t>
            </w:r>
          </w:p>
        </w:tc>
        <w:tc>
          <w:tcPr>
            <w:tcW w:w="679" w:type="pct"/>
            <w:vAlign w:val="center"/>
          </w:tcPr>
          <w:p w14:paraId="2F8AAB06" w14:textId="77777777" w:rsidR="000E3F83" w:rsidRPr="00CF47A7" w:rsidRDefault="000E3F83" w:rsidP="000E3F83">
            <w:pPr>
              <w:rPr>
                <w:rFonts w:cstheme="minorHAnsi"/>
                <w:sz w:val="20"/>
                <w:szCs w:val="20"/>
                <w:lang w:val="hr-HR"/>
              </w:rPr>
            </w:pPr>
            <w:r w:rsidRPr="00CF47A7">
              <w:rPr>
                <w:rFonts w:cstheme="minorHAnsi"/>
                <w:sz w:val="20"/>
                <w:szCs w:val="20"/>
                <w:lang w:val="hr-HR"/>
              </w:rPr>
              <w:t>Seminarski rad</w:t>
            </w:r>
          </w:p>
        </w:tc>
        <w:tc>
          <w:tcPr>
            <w:tcW w:w="444" w:type="pct"/>
            <w:gridSpan w:val="2"/>
            <w:vAlign w:val="center"/>
          </w:tcPr>
          <w:p w14:paraId="75CFDEB7" w14:textId="77777777" w:rsidR="000E3F83" w:rsidRPr="00CF47A7" w:rsidRDefault="000E3F83" w:rsidP="000E3F83">
            <w:pPr>
              <w:rPr>
                <w:rFonts w:cstheme="minorHAnsi"/>
                <w:sz w:val="20"/>
                <w:szCs w:val="20"/>
                <w:lang w:val="hr-HR"/>
              </w:rPr>
            </w:pPr>
            <w:r w:rsidRPr="00CF47A7">
              <w:rPr>
                <w:rFonts w:cstheme="minorHAnsi"/>
                <w:sz w:val="20"/>
                <w:szCs w:val="20"/>
                <w:lang w:val="hr-HR"/>
              </w:rPr>
              <w:t>0,9</w:t>
            </w:r>
          </w:p>
        </w:tc>
        <w:tc>
          <w:tcPr>
            <w:tcW w:w="850" w:type="pct"/>
            <w:vAlign w:val="center"/>
          </w:tcPr>
          <w:p w14:paraId="42A01501" w14:textId="77777777" w:rsidR="000E3F83" w:rsidRPr="00CF47A7" w:rsidRDefault="000E3F83" w:rsidP="000E3F83">
            <w:pPr>
              <w:rPr>
                <w:rFonts w:cstheme="minorHAnsi"/>
                <w:sz w:val="20"/>
                <w:szCs w:val="20"/>
                <w:lang w:val="hr-HR"/>
              </w:rPr>
            </w:pPr>
            <w:r w:rsidRPr="00CF47A7">
              <w:rPr>
                <w:rFonts w:cstheme="minorHAnsi"/>
                <w:sz w:val="20"/>
                <w:szCs w:val="20"/>
                <w:lang w:val="hr-HR"/>
              </w:rPr>
              <w:t>Eksperimentalni rad</w:t>
            </w:r>
          </w:p>
        </w:tc>
        <w:tc>
          <w:tcPr>
            <w:tcW w:w="856" w:type="pct"/>
            <w:vAlign w:val="center"/>
          </w:tcPr>
          <w:p w14:paraId="1252B164"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r>
      <w:tr w:rsidR="000E3F83" w:rsidRPr="00CF47A7" w14:paraId="45BEDE7E" w14:textId="77777777" w:rsidTr="000E3F83">
        <w:trPr>
          <w:trHeight w:val="108"/>
        </w:trPr>
        <w:tc>
          <w:tcPr>
            <w:tcW w:w="811" w:type="pct"/>
            <w:vAlign w:val="center"/>
          </w:tcPr>
          <w:p w14:paraId="0EEDDB17" w14:textId="77777777" w:rsidR="000E3F83" w:rsidRPr="00CF47A7" w:rsidRDefault="000E3F83" w:rsidP="000E3F83">
            <w:pPr>
              <w:rPr>
                <w:rFonts w:cstheme="minorHAnsi"/>
                <w:sz w:val="20"/>
                <w:szCs w:val="20"/>
                <w:lang w:val="hr-HR"/>
              </w:rPr>
            </w:pPr>
            <w:r w:rsidRPr="00CF47A7">
              <w:rPr>
                <w:rFonts w:cstheme="minorHAnsi"/>
                <w:sz w:val="20"/>
                <w:szCs w:val="20"/>
                <w:lang w:val="hr-HR"/>
              </w:rPr>
              <w:t>Pismeni ispit</w:t>
            </w:r>
          </w:p>
        </w:tc>
        <w:tc>
          <w:tcPr>
            <w:tcW w:w="279" w:type="pct"/>
            <w:vAlign w:val="center"/>
          </w:tcPr>
          <w:p w14:paraId="55FAAD6A" w14:textId="77777777" w:rsidR="000E3F83" w:rsidRPr="00CF47A7" w:rsidRDefault="000E3F83" w:rsidP="000E3F83">
            <w:pPr>
              <w:rPr>
                <w:rFonts w:cstheme="minorHAnsi"/>
                <w:sz w:val="20"/>
                <w:szCs w:val="20"/>
                <w:lang w:val="hr-HR"/>
              </w:rPr>
            </w:pPr>
            <w:r w:rsidRPr="00CF47A7">
              <w:rPr>
                <w:rFonts w:cstheme="minorHAnsi"/>
                <w:sz w:val="20"/>
                <w:szCs w:val="20"/>
                <w:lang w:val="hr-HR"/>
              </w:rPr>
              <w:t>*1,5</w:t>
            </w:r>
          </w:p>
        </w:tc>
        <w:tc>
          <w:tcPr>
            <w:tcW w:w="741" w:type="pct"/>
            <w:gridSpan w:val="2"/>
            <w:vAlign w:val="center"/>
          </w:tcPr>
          <w:p w14:paraId="0CDB8DDC" w14:textId="77777777" w:rsidR="000E3F83" w:rsidRPr="00CF47A7" w:rsidRDefault="000E3F83" w:rsidP="000E3F83">
            <w:pPr>
              <w:rPr>
                <w:rFonts w:cstheme="minorHAnsi"/>
                <w:sz w:val="20"/>
                <w:szCs w:val="20"/>
                <w:lang w:val="hr-HR"/>
              </w:rPr>
            </w:pPr>
            <w:r w:rsidRPr="00CF47A7">
              <w:rPr>
                <w:rFonts w:cstheme="minorHAnsi"/>
                <w:sz w:val="20"/>
                <w:szCs w:val="20"/>
                <w:lang w:val="hr-HR"/>
              </w:rPr>
              <w:t>Usmeni ispit</w:t>
            </w:r>
          </w:p>
        </w:tc>
        <w:tc>
          <w:tcPr>
            <w:tcW w:w="342" w:type="pct"/>
            <w:vAlign w:val="center"/>
          </w:tcPr>
          <w:p w14:paraId="5DDDD5EF"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679" w:type="pct"/>
            <w:vAlign w:val="center"/>
          </w:tcPr>
          <w:p w14:paraId="226527B0" w14:textId="77777777" w:rsidR="000E3F83" w:rsidRPr="00CF47A7" w:rsidRDefault="000E3F83" w:rsidP="000E3F83">
            <w:pPr>
              <w:rPr>
                <w:rFonts w:cstheme="minorHAnsi"/>
                <w:sz w:val="20"/>
                <w:szCs w:val="20"/>
                <w:lang w:val="hr-HR"/>
              </w:rPr>
            </w:pPr>
            <w:r w:rsidRPr="00CF47A7">
              <w:rPr>
                <w:rFonts w:cstheme="minorHAnsi"/>
                <w:sz w:val="20"/>
                <w:szCs w:val="20"/>
                <w:lang w:val="hr-HR"/>
              </w:rPr>
              <w:t>Esej</w:t>
            </w:r>
          </w:p>
        </w:tc>
        <w:tc>
          <w:tcPr>
            <w:tcW w:w="444" w:type="pct"/>
            <w:gridSpan w:val="2"/>
            <w:vAlign w:val="center"/>
          </w:tcPr>
          <w:p w14:paraId="1DB05A10"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850" w:type="pct"/>
            <w:vAlign w:val="center"/>
          </w:tcPr>
          <w:p w14:paraId="117BEA76" w14:textId="77777777" w:rsidR="000E3F83" w:rsidRPr="00CF47A7" w:rsidRDefault="000E3F83" w:rsidP="000E3F83">
            <w:pPr>
              <w:rPr>
                <w:rFonts w:cstheme="minorHAnsi"/>
                <w:sz w:val="20"/>
                <w:szCs w:val="20"/>
                <w:lang w:val="hr-HR"/>
              </w:rPr>
            </w:pPr>
            <w:r w:rsidRPr="00CF47A7">
              <w:rPr>
                <w:rFonts w:cstheme="minorHAnsi"/>
                <w:sz w:val="20"/>
                <w:szCs w:val="20"/>
                <w:lang w:val="hr-HR"/>
              </w:rPr>
              <w:t>Istraživanje</w:t>
            </w:r>
          </w:p>
        </w:tc>
        <w:tc>
          <w:tcPr>
            <w:tcW w:w="856" w:type="pct"/>
            <w:vAlign w:val="center"/>
          </w:tcPr>
          <w:p w14:paraId="59DE71C1"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r>
      <w:tr w:rsidR="000E3F83" w:rsidRPr="00CF47A7" w14:paraId="3657069B" w14:textId="77777777" w:rsidTr="000E3F83">
        <w:trPr>
          <w:trHeight w:val="108"/>
        </w:trPr>
        <w:tc>
          <w:tcPr>
            <w:tcW w:w="811" w:type="pct"/>
            <w:vAlign w:val="center"/>
          </w:tcPr>
          <w:p w14:paraId="466A5865" w14:textId="77777777" w:rsidR="000E3F83" w:rsidRPr="00CF47A7" w:rsidRDefault="000E3F83" w:rsidP="000E3F83">
            <w:pPr>
              <w:rPr>
                <w:rFonts w:cstheme="minorHAnsi"/>
                <w:sz w:val="20"/>
                <w:szCs w:val="20"/>
                <w:lang w:val="hr-HR"/>
              </w:rPr>
            </w:pPr>
            <w:r w:rsidRPr="00CF47A7">
              <w:rPr>
                <w:rFonts w:cstheme="minorHAnsi"/>
                <w:sz w:val="20"/>
                <w:szCs w:val="20"/>
                <w:lang w:val="hr-HR"/>
              </w:rPr>
              <w:t>Projekt</w:t>
            </w:r>
          </w:p>
        </w:tc>
        <w:tc>
          <w:tcPr>
            <w:tcW w:w="279" w:type="pct"/>
            <w:vAlign w:val="center"/>
          </w:tcPr>
          <w:p w14:paraId="78CE059C"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741" w:type="pct"/>
            <w:gridSpan w:val="2"/>
            <w:vAlign w:val="center"/>
          </w:tcPr>
          <w:p w14:paraId="12BA3998" w14:textId="77777777" w:rsidR="000E3F83" w:rsidRPr="00CF47A7" w:rsidRDefault="000E3F83" w:rsidP="000E3F83">
            <w:pPr>
              <w:rPr>
                <w:rFonts w:cstheme="minorHAnsi"/>
                <w:sz w:val="20"/>
                <w:szCs w:val="20"/>
                <w:lang w:val="hr-HR"/>
              </w:rPr>
            </w:pPr>
            <w:r w:rsidRPr="00CF47A7">
              <w:rPr>
                <w:rFonts w:cstheme="minorHAnsi"/>
                <w:sz w:val="20"/>
                <w:szCs w:val="20"/>
                <w:lang w:val="hr-HR"/>
              </w:rPr>
              <w:t>Kontinuirana provjera znanja</w:t>
            </w:r>
          </w:p>
        </w:tc>
        <w:tc>
          <w:tcPr>
            <w:tcW w:w="342" w:type="pct"/>
            <w:vAlign w:val="center"/>
          </w:tcPr>
          <w:p w14:paraId="0D4042E1" w14:textId="77777777" w:rsidR="000E3F83" w:rsidRPr="00CF47A7" w:rsidRDefault="000E3F83" w:rsidP="000E3F83">
            <w:pPr>
              <w:rPr>
                <w:rFonts w:cstheme="minorHAnsi"/>
                <w:sz w:val="20"/>
                <w:szCs w:val="20"/>
                <w:lang w:val="hr-HR"/>
              </w:rPr>
            </w:pPr>
            <w:r w:rsidRPr="00CF47A7">
              <w:rPr>
                <w:rFonts w:cstheme="minorHAnsi"/>
                <w:sz w:val="20"/>
                <w:szCs w:val="20"/>
                <w:lang w:val="hr-HR"/>
              </w:rPr>
              <w:t>1,5*</w:t>
            </w:r>
          </w:p>
        </w:tc>
        <w:tc>
          <w:tcPr>
            <w:tcW w:w="679" w:type="pct"/>
            <w:vAlign w:val="center"/>
          </w:tcPr>
          <w:p w14:paraId="7552703A" w14:textId="77777777" w:rsidR="000E3F83" w:rsidRPr="00CF47A7" w:rsidRDefault="000E3F83" w:rsidP="000E3F83">
            <w:pPr>
              <w:rPr>
                <w:rFonts w:cstheme="minorHAnsi"/>
                <w:sz w:val="20"/>
                <w:szCs w:val="20"/>
                <w:lang w:val="hr-HR"/>
              </w:rPr>
            </w:pPr>
            <w:r w:rsidRPr="00CF47A7">
              <w:rPr>
                <w:rFonts w:cstheme="minorHAnsi"/>
                <w:sz w:val="20"/>
                <w:szCs w:val="20"/>
                <w:lang w:val="hr-HR"/>
              </w:rPr>
              <w:t>Referat</w:t>
            </w:r>
          </w:p>
        </w:tc>
        <w:tc>
          <w:tcPr>
            <w:tcW w:w="444" w:type="pct"/>
            <w:gridSpan w:val="2"/>
            <w:vAlign w:val="center"/>
          </w:tcPr>
          <w:p w14:paraId="76A84DA3"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850" w:type="pct"/>
            <w:vAlign w:val="center"/>
          </w:tcPr>
          <w:p w14:paraId="31B76E10" w14:textId="77777777" w:rsidR="000E3F83" w:rsidRPr="00CF47A7" w:rsidRDefault="000E3F83" w:rsidP="000E3F83">
            <w:pPr>
              <w:rPr>
                <w:rFonts w:cstheme="minorHAnsi"/>
                <w:sz w:val="20"/>
                <w:szCs w:val="20"/>
                <w:lang w:val="hr-HR"/>
              </w:rPr>
            </w:pPr>
            <w:r w:rsidRPr="00CF47A7">
              <w:rPr>
                <w:rFonts w:cstheme="minorHAnsi"/>
                <w:sz w:val="20"/>
                <w:szCs w:val="20"/>
                <w:lang w:val="hr-HR"/>
              </w:rPr>
              <w:t>Praktični rad</w:t>
            </w:r>
          </w:p>
        </w:tc>
        <w:tc>
          <w:tcPr>
            <w:tcW w:w="856" w:type="pct"/>
            <w:vAlign w:val="center"/>
          </w:tcPr>
          <w:p w14:paraId="65061B6D"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r>
      <w:tr w:rsidR="000E3F83" w:rsidRPr="00CF47A7" w14:paraId="55112CA5" w14:textId="77777777" w:rsidTr="000E3F83">
        <w:trPr>
          <w:trHeight w:val="108"/>
        </w:trPr>
        <w:tc>
          <w:tcPr>
            <w:tcW w:w="811" w:type="pct"/>
            <w:vAlign w:val="center"/>
          </w:tcPr>
          <w:p w14:paraId="43A53243" w14:textId="77777777" w:rsidR="000E3F83" w:rsidRPr="00CF47A7" w:rsidRDefault="000E3F83" w:rsidP="000E3F83">
            <w:pPr>
              <w:rPr>
                <w:rFonts w:cstheme="minorHAnsi"/>
                <w:sz w:val="20"/>
                <w:szCs w:val="20"/>
                <w:lang w:val="hr-HR"/>
              </w:rPr>
            </w:pPr>
            <w:r w:rsidRPr="00CF47A7">
              <w:rPr>
                <w:rFonts w:cstheme="minorHAnsi"/>
                <w:sz w:val="20"/>
                <w:szCs w:val="20"/>
                <w:lang w:val="hr-HR"/>
              </w:rPr>
              <w:t>Portfolio</w:t>
            </w:r>
          </w:p>
        </w:tc>
        <w:tc>
          <w:tcPr>
            <w:tcW w:w="279" w:type="pct"/>
            <w:vAlign w:val="center"/>
          </w:tcPr>
          <w:p w14:paraId="338618E5"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741" w:type="pct"/>
            <w:gridSpan w:val="2"/>
            <w:vAlign w:val="center"/>
          </w:tcPr>
          <w:p w14:paraId="3A75D9E4" w14:textId="77777777" w:rsidR="000E3F83" w:rsidRPr="00CF47A7" w:rsidRDefault="000E3F83" w:rsidP="000E3F83">
            <w:pPr>
              <w:rPr>
                <w:rFonts w:cstheme="minorHAnsi"/>
                <w:sz w:val="20"/>
                <w:szCs w:val="20"/>
                <w:lang w:val="hr-HR"/>
              </w:rPr>
            </w:pPr>
          </w:p>
        </w:tc>
        <w:tc>
          <w:tcPr>
            <w:tcW w:w="342" w:type="pct"/>
            <w:vAlign w:val="center"/>
          </w:tcPr>
          <w:p w14:paraId="5634CB5B"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679" w:type="pct"/>
            <w:vAlign w:val="center"/>
          </w:tcPr>
          <w:p w14:paraId="426A3F7F" w14:textId="77777777" w:rsidR="000E3F83" w:rsidRPr="00CF47A7" w:rsidRDefault="000E3F83" w:rsidP="000E3F83">
            <w:pPr>
              <w:rPr>
                <w:rFonts w:cstheme="minorHAnsi"/>
                <w:sz w:val="20"/>
                <w:szCs w:val="20"/>
                <w:lang w:val="hr-HR"/>
              </w:rPr>
            </w:pPr>
          </w:p>
        </w:tc>
        <w:tc>
          <w:tcPr>
            <w:tcW w:w="444" w:type="pct"/>
            <w:gridSpan w:val="2"/>
            <w:vAlign w:val="center"/>
          </w:tcPr>
          <w:p w14:paraId="0112B206"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850" w:type="pct"/>
            <w:vAlign w:val="center"/>
          </w:tcPr>
          <w:p w14:paraId="45443D36" w14:textId="77777777" w:rsidR="000E3F83" w:rsidRPr="00CF47A7" w:rsidRDefault="000E3F83" w:rsidP="000E3F83">
            <w:pPr>
              <w:rPr>
                <w:rFonts w:cstheme="minorHAnsi"/>
                <w:sz w:val="20"/>
                <w:szCs w:val="20"/>
                <w:lang w:val="hr-HR"/>
              </w:rPr>
            </w:pPr>
          </w:p>
        </w:tc>
        <w:tc>
          <w:tcPr>
            <w:tcW w:w="856" w:type="pct"/>
            <w:vAlign w:val="center"/>
          </w:tcPr>
          <w:p w14:paraId="65ED20D3"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r>
      <w:tr w:rsidR="000E3F83" w:rsidRPr="00CF47A7" w14:paraId="5B551264" w14:textId="77777777" w:rsidTr="000E3F83">
        <w:trPr>
          <w:trHeight w:val="432"/>
        </w:trPr>
        <w:tc>
          <w:tcPr>
            <w:tcW w:w="5000" w:type="pct"/>
            <w:gridSpan w:val="10"/>
            <w:vAlign w:val="center"/>
          </w:tcPr>
          <w:p w14:paraId="0EEAA8A9" w14:textId="77777777" w:rsidR="000E3F83" w:rsidRPr="00CF47A7" w:rsidRDefault="000E3F83" w:rsidP="000E3F83">
            <w:pPr>
              <w:rPr>
                <w:rFonts w:cstheme="minorHAnsi"/>
                <w:sz w:val="20"/>
                <w:szCs w:val="20"/>
                <w:lang w:val="hr-HR"/>
              </w:rPr>
            </w:pPr>
            <w:r w:rsidRPr="00CF47A7">
              <w:rPr>
                <w:rFonts w:cstheme="minorHAnsi"/>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0E3F83" w:rsidRPr="00CF47A7" w14:paraId="09E64DD4" w14:textId="77777777" w:rsidTr="000E3F83">
        <w:trPr>
          <w:trHeight w:val="432"/>
        </w:trPr>
        <w:tc>
          <w:tcPr>
            <w:tcW w:w="5000" w:type="pct"/>
            <w:gridSpan w:val="10"/>
            <w:vAlign w:val="center"/>
          </w:tcPr>
          <w:p w14:paraId="69AF6C9A" w14:textId="77777777" w:rsidR="000E3F83" w:rsidRPr="00CF47A7" w:rsidRDefault="000E3F83" w:rsidP="000E3F83">
            <w:pPr>
              <w:rPr>
                <w:rFonts w:cstheme="minorHAnsi"/>
                <w:sz w:val="20"/>
                <w:szCs w:val="20"/>
                <w:lang w:val="hr-HR"/>
              </w:rPr>
            </w:pPr>
            <w:r w:rsidRPr="00CF47A7">
              <w:rPr>
                <w:rFonts w:cstheme="minorHAnsi"/>
                <w:sz w:val="20"/>
                <w:szCs w:val="20"/>
                <w:lang w:val="hr-HR"/>
              </w:rPr>
              <w:t>Povezivanje ishoda učenja, nastavnih metoda i ocjenjivanja</w:t>
            </w:r>
          </w:p>
        </w:tc>
      </w:tr>
      <w:tr w:rsidR="000E3F83" w:rsidRPr="00CF47A7" w14:paraId="5B4F694D" w14:textId="77777777" w:rsidTr="000E3F83">
        <w:trPr>
          <w:trHeight w:val="432"/>
        </w:trPr>
        <w:tc>
          <w:tcPr>
            <w:tcW w:w="5000" w:type="pct"/>
            <w:gridSpan w:val="10"/>
            <w:vAlign w:val="center"/>
          </w:tcPr>
          <w:p w14:paraId="6344777C" w14:textId="77777777" w:rsidR="000E3F83" w:rsidRPr="00CF47A7" w:rsidRDefault="000E3F83" w:rsidP="000E3F83">
            <w:pPr>
              <w:rPr>
                <w:rFonts w:cstheme="minorHAnsi"/>
                <w:sz w:val="20"/>
                <w:szCs w:val="20"/>
                <w:lang w:val="hr-HR"/>
              </w:rPr>
            </w:pPr>
          </w:p>
          <w:tbl>
            <w:tblP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553"/>
              <w:gridCol w:w="2268"/>
              <w:gridCol w:w="567"/>
              <w:gridCol w:w="855"/>
            </w:tblGrid>
            <w:tr w:rsidR="000E3F83" w:rsidRPr="00CF47A7" w14:paraId="7F796896" w14:textId="77777777" w:rsidTr="000E3F83">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A8B619" w14:textId="77777777" w:rsidR="000E3F83" w:rsidRPr="00CF47A7" w:rsidRDefault="000E3F83" w:rsidP="000E3F83">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5EC60E" w14:textId="77777777" w:rsidR="000E3F83" w:rsidRPr="00CF47A7" w:rsidRDefault="000E3F83" w:rsidP="000E3F83">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9E0F348" w14:textId="77777777" w:rsidR="000E3F83" w:rsidRPr="00CF47A7" w:rsidRDefault="000E3F83" w:rsidP="000E3F83">
                  <w:pPr>
                    <w:rPr>
                      <w:rFonts w:cstheme="minorHAnsi"/>
                      <w:sz w:val="20"/>
                      <w:szCs w:val="20"/>
                      <w:lang w:val="hr-HR"/>
                    </w:rPr>
                  </w:pPr>
                  <w:r w:rsidRPr="00CF47A7">
                    <w:rPr>
                      <w:rFonts w:cstheme="minorHAnsi"/>
                      <w:sz w:val="20"/>
                      <w:szCs w:val="20"/>
                      <w:lang w:val="hr-HR"/>
                    </w:rPr>
                    <w:t>ISHOD UČENJA</w:t>
                  </w:r>
                </w:p>
              </w:tc>
              <w:tc>
                <w:tcPr>
                  <w:tcW w:w="25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E1F617" w14:textId="77777777" w:rsidR="000E3F83" w:rsidRPr="00CF47A7" w:rsidRDefault="000E3F83" w:rsidP="000E3F83">
                  <w:pPr>
                    <w:rPr>
                      <w:rFonts w:cstheme="minorHAnsi"/>
                      <w:sz w:val="20"/>
                      <w:szCs w:val="20"/>
                      <w:lang w:val="hr-HR"/>
                    </w:rPr>
                  </w:pPr>
                  <w:r w:rsidRPr="00CF47A7">
                    <w:rPr>
                      <w:rFonts w:cstheme="minorHAnsi"/>
                      <w:sz w:val="20"/>
                      <w:szCs w:val="20"/>
                      <w:lang w:val="hr-HR"/>
                    </w:rPr>
                    <w:t>AKTIVNOST STUDENTA</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AA772B" w14:textId="77777777" w:rsidR="000E3F83" w:rsidRPr="00CF47A7" w:rsidRDefault="000E3F83" w:rsidP="000E3F83">
                  <w:pPr>
                    <w:rPr>
                      <w:rFonts w:cstheme="minorHAnsi"/>
                      <w:sz w:val="20"/>
                      <w:szCs w:val="20"/>
                      <w:lang w:val="hr-HR"/>
                    </w:rPr>
                  </w:pPr>
                  <w:r w:rsidRPr="00CF47A7">
                    <w:rPr>
                      <w:rFonts w:cstheme="minorHAnsi"/>
                      <w:sz w:val="20"/>
                      <w:szCs w:val="20"/>
                      <w:lang w:val="hr-HR"/>
                    </w:rPr>
                    <w:t>METODA PROCJENE</w:t>
                  </w:r>
                </w:p>
              </w:tc>
              <w:tc>
                <w:tcPr>
                  <w:tcW w:w="14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AA89E8" w14:textId="77777777" w:rsidR="000E3F83" w:rsidRPr="00CF47A7" w:rsidRDefault="000E3F83" w:rsidP="000E3F83">
                  <w:pPr>
                    <w:rPr>
                      <w:rFonts w:cstheme="minorHAnsi"/>
                      <w:sz w:val="20"/>
                      <w:szCs w:val="20"/>
                      <w:lang w:val="hr-HR"/>
                    </w:rPr>
                  </w:pPr>
                  <w:r w:rsidRPr="00CF47A7">
                    <w:rPr>
                      <w:rFonts w:cstheme="minorHAnsi"/>
                      <w:sz w:val="20"/>
                      <w:szCs w:val="20"/>
                      <w:lang w:val="hr-HR"/>
                    </w:rPr>
                    <w:t>BODOVI</w:t>
                  </w:r>
                </w:p>
              </w:tc>
            </w:tr>
            <w:tr w:rsidR="000E3F83" w:rsidRPr="00CF47A7" w14:paraId="71C3CD38" w14:textId="77777777" w:rsidTr="000E3F83">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FAE447D" w14:textId="77777777" w:rsidR="000E3F83" w:rsidRPr="00CF47A7" w:rsidRDefault="000E3F83" w:rsidP="000E3F83">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B86754F" w14:textId="77777777" w:rsidR="000E3F83" w:rsidRPr="00CF47A7" w:rsidRDefault="000E3F83" w:rsidP="000E3F83">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04F21F4" w14:textId="77777777" w:rsidR="000E3F83" w:rsidRPr="00CF47A7" w:rsidRDefault="000E3F83" w:rsidP="000E3F83">
                  <w:pPr>
                    <w:rPr>
                      <w:rFonts w:cstheme="minorHAnsi"/>
                      <w:sz w:val="20"/>
                      <w:szCs w:val="20"/>
                      <w:lang w:val="hr-HR"/>
                    </w:rPr>
                  </w:pPr>
                </w:p>
              </w:tc>
              <w:tc>
                <w:tcPr>
                  <w:tcW w:w="255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6D667B5" w14:textId="77777777" w:rsidR="000E3F83" w:rsidRPr="00CF47A7" w:rsidRDefault="000E3F83" w:rsidP="000E3F83">
                  <w:pPr>
                    <w:rPr>
                      <w:rFonts w:cstheme="minorHAnsi"/>
                      <w:sz w:val="20"/>
                      <w:szCs w:val="20"/>
                      <w:lang w:val="hr-HR"/>
                    </w:rPr>
                  </w:pPr>
                </w:p>
              </w:tc>
              <w:tc>
                <w:tcPr>
                  <w:tcW w:w="226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A554AF7" w14:textId="77777777" w:rsidR="000E3F83" w:rsidRPr="00CF47A7" w:rsidRDefault="000E3F83" w:rsidP="000E3F83">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529D91F" w14:textId="77777777" w:rsidR="000E3F83" w:rsidRPr="00CF47A7" w:rsidRDefault="000E3F83" w:rsidP="000E3F83">
                  <w:pPr>
                    <w:rPr>
                      <w:rFonts w:cstheme="minorHAnsi"/>
                      <w:sz w:val="20"/>
                      <w:szCs w:val="20"/>
                      <w:lang w:val="hr-HR"/>
                    </w:rPr>
                  </w:pPr>
                  <w:r w:rsidRPr="00CF47A7">
                    <w:rPr>
                      <w:rFonts w:cstheme="minorHAnsi"/>
                      <w:sz w:val="20"/>
                      <w:szCs w:val="20"/>
                      <w:lang w:val="hr-HR"/>
                    </w:rPr>
                    <w:t>min</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14:paraId="017B499D" w14:textId="77777777" w:rsidR="000E3F83" w:rsidRPr="00CF47A7" w:rsidRDefault="000E3F83" w:rsidP="000E3F83">
                  <w:pPr>
                    <w:rPr>
                      <w:rFonts w:cstheme="minorHAnsi"/>
                      <w:sz w:val="20"/>
                      <w:szCs w:val="20"/>
                      <w:lang w:val="hr-HR"/>
                    </w:rPr>
                  </w:pPr>
                  <w:r w:rsidRPr="00CF47A7">
                    <w:rPr>
                      <w:rFonts w:cstheme="minorHAnsi"/>
                      <w:sz w:val="20"/>
                      <w:szCs w:val="20"/>
                      <w:lang w:val="hr-HR"/>
                    </w:rPr>
                    <w:t>max</w:t>
                  </w:r>
                </w:p>
              </w:tc>
            </w:tr>
            <w:tr w:rsidR="000E3F83" w:rsidRPr="00CF47A7" w14:paraId="54477507" w14:textId="77777777" w:rsidTr="000E3F83">
              <w:tc>
                <w:tcPr>
                  <w:tcW w:w="2104" w:type="dxa"/>
                  <w:tcBorders>
                    <w:top w:val="single" w:sz="4" w:space="0" w:color="auto"/>
                    <w:left w:val="single" w:sz="4" w:space="0" w:color="auto"/>
                    <w:bottom w:val="single" w:sz="4" w:space="0" w:color="auto"/>
                    <w:right w:val="single" w:sz="4" w:space="0" w:color="auto"/>
                  </w:tcBorders>
                </w:tcPr>
                <w:p w14:paraId="7FA4DE98" w14:textId="77777777" w:rsidR="000E3F83" w:rsidRPr="00CF47A7" w:rsidRDefault="000E3F83" w:rsidP="000E3F83">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72FC5F55" w14:textId="77777777" w:rsidR="000E3F83" w:rsidRPr="00CF47A7" w:rsidRDefault="000E3F83" w:rsidP="000E3F83">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56E2324B" w14:textId="77777777" w:rsidR="000E3F83" w:rsidRPr="00CF47A7" w:rsidRDefault="000E3F83" w:rsidP="000E3F83">
                  <w:pPr>
                    <w:rPr>
                      <w:rFonts w:cstheme="minorHAnsi"/>
                      <w:sz w:val="20"/>
                      <w:szCs w:val="20"/>
                      <w:lang w:val="hr-HR"/>
                    </w:rPr>
                  </w:pPr>
                </w:p>
              </w:tc>
              <w:tc>
                <w:tcPr>
                  <w:tcW w:w="2553" w:type="dxa"/>
                  <w:tcBorders>
                    <w:top w:val="single" w:sz="4" w:space="0" w:color="auto"/>
                    <w:left w:val="single" w:sz="4" w:space="0" w:color="auto"/>
                    <w:bottom w:val="single" w:sz="4" w:space="0" w:color="auto"/>
                    <w:right w:val="single" w:sz="4" w:space="0" w:color="auto"/>
                  </w:tcBorders>
                </w:tcPr>
                <w:p w14:paraId="3EB04F2C" w14:textId="77777777" w:rsidR="000E3F83" w:rsidRPr="00CF47A7" w:rsidRDefault="000E3F83" w:rsidP="000E3F83">
                  <w:pPr>
                    <w:rPr>
                      <w:rFonts w:cstheme="minorHAnsi"/>
                      <w:sz w:val="20"/>
                      <w:szCs w:val="20"/>
                      <w:lang w:val="hr-HR"/>
                    </w:rPr>
                  </w:pPr>
                </w:p>
              </w:tc>
              <w:tc>
                <w:tcPr>
                  <w:tcW w:w="2268" w:type="dxa"/>
                  <w:tcBorders>
                    <w:top w:val="single" w:sz="4" w:space="0" w:color="auto"/>
                    <w:left w:val="single" w:sz="4" w:space="0" w:color="auto"/>
                    <w:bottom w:val="single" w:sz="4" w:space="0" w:color="auto"/>
                    <w:right w:val="single" w:sz="4" w:space="0" w:color="auto"/>
                  </w:tcBorders>
                </w:tcPr>
                <w:p w14:paraId="0CDA225B" w14:textId="77777777" w:rsidR="000E3F83" w:rsidRPr="00CF47A7" w:rsidRDefault="000E3F83" w:rsidP="000E3F83">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2764A898" w14:textId="77777777" w:rsidR="000E3F83" w:rsidRPr="00CF47A7" w:rsidRDefault="000E3F83" w:rsidP="000E3F83">
                  <w:pPr>
                    <w:rPr>
                      <w:rFonts w:cstheme="minorHAnsi"/>
                      <w:sz w:val="20"/>
                      <w:szCs w:val="20"/>
                      <w:lang w:val="hr-HR"/>
                    </w:rPr>
                  </w:pPr>
                </w:p>
              </w:tc>
              <w:tc>
                <w:tcPr>
                  <w:tcW w:w="855" w:type="dxa"/>
                  <w:tcBorders>
                    <w:top w:val="single" w:sz="4" w:space="0" w:color="auto"/>
                    <w:left w:val="single" w:sz="4" w:space="0" w:color="auto"/>
                    <w:bottom w:val="single" w:sz="4" w:space="0" w:color="auto"/>
                    <w:right w:val="single" w:sz="4" w:space="0" w:color="auto"/>
                  </w:tcBorders>
                </w:tcPr>
                <w:p w14:paraId="5BA49726" w14:textId="77777777" w:rsidR="000E3F83" w:rsidRPr="00CF47A7" w:rsidRDefault="000E3F83" w:rsidP="000E3F83">
                  <w:pPr>
                    <w:rPr>
                      <w:rFonts w:cstheme="minorHAnsi"/>
                      <w:sz w:val="20"/>
                      <w:szCs w:val="20"/>
                      <w:lang w:val="hr-HR"/>
                    </w:rPr>
                  </w:pPr>
                </w:p>
              </w:tc>
            </w:tr>
            <w:tr w:rsidR="000E3F83" w:rsidRPr="00CF47A7" w14:paraId="409DC685" w14:textId="77777777" w:rsidTr="000E3F83">
              <w:tc>
                <w:tcPr>
                  <w:tcW w:w="2104" w:type="dxa"/>
                  <w:tcBorders>
                    <w:top w:val="single" w:sz="4" w:space="0" w:color="auto"/>
                    <w:left w:val="single" w:sz="4" w:space="0" w:color="auto"/>
                    <w:bottom w:val="single" w:sz="4" w:space="0" w:color="auto"/>
                    <w:right w:val="single" w:sz="4" w:space="0" w:color="auto"/>
                  </w:tcBorders>
                </w:tcPr>
                <w:p w14:paraId="546180C8" w14:textId="77777777" w:rsidR="000E3F83" w:rsidRPr="00CF47A7" w:rsidRDefault="000E3F83" w:rsidP="000E3F83">
                  <w:pPr>
                    <w:rPr>
                      <w:rFonts w:cstheme="minorHAnsi"/>
                      <w:sz w:val="20"/>
                      <w:szCs w:val="20"/>
                      <w:lang w:val="hr-HR"/>
                    </w:rPr>
                  </w:pPr>
                </w:p>
                <w:p w14:paraId="3B96606F" w14:textId="77777777" w:rsidR="000E3F83" w:rsidRPr="00CF47A7" w:rsidRDefault="000E3F83" w:rsidP="000E3F83">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12FE4BC2" w14:textId="77777777" w:rsidR="000E3F83" w:rsidRPr="00CF47A7" w:rsidRDefault="000E3F83" w:rsidP="000E3F83">
                  <w:pP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tcPr>
                <w:p w14:paraId="40AD0541" w14:textId="77777777" w:rsidR="000E3F83" w:rsidRPr="00CF47A7" w:rsidRDefault="000E3F83" w:rsidP="000E3F83">
                  <w:pPr>
                    <w:rPr>
                      <w:rFonts w:cstheme="minorHAnsi"/>
                      <w:sz w:val="20"/>
                      <w:szCs w:val="20"/>
                      <w:lang w:val="hr-HR"/>
                    </w:rPr>
                  </w:pPr>
                  <w:r w:rsidRPr="00CF47A7">
                    <w:rPr>
                      <w:rFonts w:cstheme="minorHAnsi"/>
                      <w:sz w:val="20"/>
                      <w:szCs w:val="20"/>
                      <w:lang w:val="hr-HR"/>
                    </w:rPr>
                    <w:t>1-8</w:t>
                  </w:r>
                </w:p>
              </w:tc>
              <w:tc>
                <w:tcPr>
                  <w:tcW w:w="2553" w:type="dxa"/>
                  <w:tcBorders>
                    <w:top w:val="single" w:sz="4" w:space="0" w:color="auto"/>
                    <w:left w:val="single" w:sz="4" w:space="0" w:color="auto"/>
                    <w:bottom w:val="single" w:sz="4" w:space="0" w:color="auto"/>
                    <w:right w:val="single" w:sz="4" w:space="0" w:color="auto"/>
                  </w:tcBorders>
                </w:tcPr>
                <w:p w14:paraId="48AF55CC" w14:textId="77777777" w:rsidR="000E3F83" w:rsidRPr="00CF47A7" w:rsidRDefault="000E3F83" w:rsidP="000E3F83">
                  <w:pPr>
                    <w:rPr>
                      <w:rFonts w:cstheme="minorHAnsi"/>
                      <w:sz w:val="20"/>
                      <w:szCs w:val="20"/>
                      <w:lang w:val="hr-HR"/>
                    </w:rPr>
                  </w:pPr>
                  <w:r w:rsidRPr="00CF47A7">
                    <w:rPr>
                      <w:rFonts w:cstheme="minorHAnsi"/>
                      <w:sz w:val="20"/>
                      <w:szCs w:val="20"/>
                      <w:lang w:val="hr-HR"/>
                    </w:rPr>
                    <w:t>Prisutnost na nastavi</w:t>
                  </w:r>
                </w:p>
              </w:tc>
              <w:tc>
                <w:tcPr>
                  <w:tcW w:w="2268" w:type="dxa"/>
                  <w:tcBorders>
                    <w:top w:val="single" w:sz="4" w:space="0" w:color="auto"/>
                    <w:left w:val="single" w:sz="4" w:space="0" w:color="auto"/>
                    <w:bottom w:val="single" w:sz="4" w:space="0" w:color="auto"/>
                    <w:right w:val="single" w:sz="4" w:space="0" w:color="auto"/>
                  </w:tcBorders>
                </w:tcPr>
                <w:p w14:paraId="097B3C05" w14:textId="77777777" w:rsidR="000E3F83" w:rsidRPr="00CF47A7" w:rsidRDefault="000E3F83" w:rsidP="000E3F83">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7BA352D" w14:textId="77777777" w:rsidR="000E3F83" w:rsidRPr="00CF47A7" w:rsidRDefault="000E3F83" w:rsidP="000E3F83">
                  <w:pPr>
                    <w:rPr>
                      <w:rFonts w:cstheme="minorHAnsi"/>
                      <w:sz w:val="20"/>
                      <w:szCs w:val="20"/>
                      <w:lang w:val="hr-HR"/>
                    </w:rPr>
                  </w:pPr>
                  <w:r w:rsidRPr="00CF47A7">
                    <w:rPr>
                      <w:rFonts w:cstheme="minorHAnsi"/>
                      <w:sz w:val="20"/>
                      <w:szCs w:val="20"/>
                      <w:lang w:val="hr-HR"/>
                    </w:rPr>
                    <w:t>5</w:t>
                  </w:r>
                </w:p>
              </w:tc>
              <w:tc>
                <w:tcPr>
                  <w:tcW w:w="855" w:type="dxa"/>
                  <w:tcBorders>
                    <w:top w:val="single" w:sz="4" w:space="0" w:color="auto"/>
                    <w:left w:val="single" w:sz="4" w:space="0" w:color="auto"/>
                    <w:bottom w:val="single" w:sz="4" w:space="0" w:color="auto"/>
                    <w:right w:val="single" w:sz="4" w:space="0" w:color="auto"/>
                  </w:tcBorders>
                  <w:vAlign w:val="center"/>
                </w:tcPr>
                <w:p w14:paraId="1D96E361" w14:textId="77777777" w:rsidR="000E3F83" w:rsidRPr="00CF47A7" w:rsidRDefault="000E3F83" w:rsidP="000E3F83">
                  <w:pPr>
                    <w:rPr>
                      <w:rFonts w:cstheme="minorHAnsi"/>
                      <w:sz w:val="20"/>
                      <w:szCs w:val="20"/>
                      <w:lang w:val="hr-HR"/>
                    </w:rPr>
                  </w:pPr>
                  <w:r w:rsidRPr="00CF47A7">
                    <w:rPr>
                      <w:rFonts w:cstheme="minorHAnsi"/>
                      <w:sz w:val="20"/>
                      <w:szCs w:val="20"/>
                      <w:lang w:val="hr-HR"/>
                    </w:rPr>
                    <w:t>10</w:t>
                  </w:r>
                </w:p>
              </w:tc>
            </w:tr>
            <w:tr w:rsidR="000E3F83" w:rsidRPr="00CF47A7" w14:paraId="722F6453" w14:textId="77777777" w:rsidTr="000E3F83">
              <w:tc>
                <w:tcPr>
                  <w:tcW w:w="2104" w:type="dxa"/>
                  <w:tcBorders>
                    <w:top w:val="single" w:sz="4" w:space="0" w:color="auto"/>
                    <w:left w:val="single" w:sz="4" w:space="0" w:color="auto"/>
                    <w:bottom w:val="single" w:sz="4" w:space="0" w:color="auto"/>
                    <w:right w:val="single" w:sz="4" w:space="0" w:color="auto"/>
                  </w:tcBorders>
                </w:tcPr>
                <w:p w14:paraId="7FD5C4B0" w14:textId="77777777" w:rsidR="000E3F83" w:rsidRPr="00CF47A7" w:rsidRDefault="000E3F83" w:rsidP="000E3F83">
                  <w:pPr>
                    <w:rPr>
                      <w:rFonts w:cstheme="minorHAnsi"/>
                      <w:sz w:val="20"/>
                      <w:szCs w:val="20"/>
                      <w:lang w:val="hr-HR"/>
                    </w:rPr>
                  </w:pPr>
                </w:p>
                <w:p w14:paraId="46E7951D"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3D505912" w14:textId="77777777" w:rsidR="000E3F83" w:rsidRPr="00CF47A7" w:rsidRDefault="000E3F83" w:rsidP="000E3F83">
                  <w:pPr>
                    <w:rPr>
                      <w:rFonts w:cstheme="minorHAnsi"/>
                      <w:sz w:val="20"/>
                      <w:szCs w:val="20"/>
                      <w:lang w:val="hr-HR"/>
                    </w:rPr>
                  </w:pPr>
                  <w:r w:rsidRPr="00CF47A7">
                    <w:rPr>
                      <w:rFonts w:cstheme="minorHAnsi"/>
                      <w:sz w:val="20"/>
                      <w:szCs w:val="20"/>
                      <w:lang w:val="hr-HR"/>
                    </w:rPr>
                    <w:t>0,3</w:t>
                  </w:r>
                </w:p>
                <w:p w14:paraId="4E75D1B8" w14:textId="77777777" w:rsidR="000E3F83" w:rsidRPr="00CF47A7" w:rsidRDefault="000E3F83" w:rsidP="000E3F83">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18FB52F1" w14:textId="77777777" w:rsidR="000E3F83" w:rsidRPr="00CF47A7" w:rsidRDefault="000E3F83" w:rsidP="000E3F83">
                  <w:pPr>
                    <w:rPr>
                      <w:rFonts w:cstheme="minorHAnsi"/>
                      <w:sz w:val="20"/>
                      <w:szCs w:val="20"/>
                      <w:lang w:val="hr-HR"/>
                    </w:rPr>
                  </w:pPr>
                  <w:r w:rsidRPr="00CF47A7">
                    <w:rPr>
                      <w:rFonts w:cstheme="minorHAnsi"/>
                      <w:sz w:val="20"/>
                      <w:szCs w:val="20"/>
                      <w:lang w:val="hr-HR"/>
                    </w:rPr>
                    <w:t>1-8</w:t>
                  </w:r>
                </w:p>
              </w:tc>
              <w:tc>
                <w:tcPr>
                  <w:tcW w:w="2553" w:type="dxa"/>
                  <w:tcBorders>
                    <w:top w:val="single" w:sz="4" w:space="0" w:color="auto"/>
                    <w:left w:val="single" w:sz="4" w:space="0" w:color="auto"/>
                    <w:bottom w:val="single" w:sz="4" w:space="0" w:color="auto"/>
                    <w:right w:val="single" w:sz="4" w:space="0" w:color="auto"/>
                  </w:tcBorders>
                </w:tcPr>
                <w:p w14:paraId="7CA9ABE2" w14:textId="77777777" w:rsidR="000E3F83" w:rsidRPr="00CF47A7" w:rsidRDefault="000E3F83" w:rsidP="000E3F83">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268" w:type="dxa"/>
                  <w:tcBorders>
                    <w:top w:val="single" w:sz="4" w:space="0" w:color="auto"/>
                    <w:left w:val="single" w:sz="4" w:space="0" w:color="auto"/>
                    <w:bottom w:val="single" w:sz="4" w:space="0" w:color="auto"/>
                    <w:right w:val="single" w:sz="4" w:space="0" w:color="auto"/>
                  </w:tcBorders>
                </w:tcPr>
                <w:p w14:paraId="1433F01F" w14:textId="77777777" w:rsidR="000E3F83" w:rsidRPr="00CF47A7" w:rsidRDefault="000E3F83" w:rsidP="000E3F83">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278F81D9" w14:textId="77777777" w:rsidR="000E3F83" w:rsidRPr="00CF47A7" w:rsidRDefault="000E3F83" w:rsidP="000E3F83">
                  <w:pPr>
                    <w:rPr>
                      <w:rFonts w:cstheme="minorHAnsi"/>
                      <w:sz w:val="20"/>
                      <w:szCs w:val="20"/>
                      <w:lang w:val="hr-HR"/>
                    </w:rPr>
                  </w:pPr>
                  <w:r w:rsidRPr="00CF47A7">
                    <w:rPr>
                      <w:rFonts w:cstheme="minorHAnsi"/>
                      <w:sz w:val="20"/>
                      <w:szCs w:val="20"/>
                      <w:lang w:val="hr-HR"/>
                    </w:rPr>
                    <w:t>0</w:t>
                  </w:r>
                </w:p>
              </w:tc>
              <w:tc>
                <w:tcPr>
                  <w:tcW w:w="855" w:type="dxa"/>
                  <w:tcBorders>
                    <w:top w:val="single" w:sz="4" w:space="0" w:color="auto"/>
                    <w:left w:val="single" w:sz="4" w:space="0" w:color="auto"/>
                    <w:bottom w:val="single" w:sz="4" w:space="0" w:color="auto"/>
                    <w:right w:val="single" w:sz="4" w:space="0" w:color="auto"/>
                  </w:tcBorders>
                  <w:vAlign w:val="center"/>
                </w:tcPr>
                <w:p w14:paraId="4775183B" w14:textId="77777777" w:rsidR="000E3F83" w:rsidRPr="00CF47A7" w:rsidRDefault="000E3F83" w:rsidP="000E3F83">
                  <w:pPr>
                    <w:rPr>
                      <w:rFonts w:cstheme="minorHAnsi"/>
                      <w:sz w:val="20"/>
                      <w:szCs w:val="20"/>
                      <w:lang w:val="hr-HR"/>
                    </w:rPr>
                  </w:pPr>
                  <w:r w:rsidRPr="00CF47A7">
                    <w:rPr>
                      <w:rFonts w:cstheme="minorHAnsi"/>
                      <w:sz w:val="20"/>
                      <w:szCs w:val="20"/>
                      <w:lang w:val="hr-HR"/>
                    </w:rPr>
                    <w:t>10</w:t>
                  </w:r>
                </w:p>
              </w:tc>
            </w:tr>
            <w:tr w:rsidR="000E3F83" w:rsidRPr="00CF47A7" w14:paraId="786A1A4A" w14:textId="77777777" w:rsidTr="000E3F83">
              <w:tc>
                <w:tcPr>
                  <w:tcW w:w="2104" w:type="dxa"/>
                  <w:tcBorders>
                    <w:top w:val="single" w:sz="4" w:space="0" w:color="auto"/>
                    <w:left w:val="single" w:sz="4" w:space="0" w:color="auto"/>
                    <w:bottom w:val="single" w:sz="4" w:space="0" w:color="auto"/>
                    <w:right w:val="single" w:sz="4" w:space="0" w:color="auto"/>
                  </w:tcBorders>
                </w:tcPr>
                <w:p w14:paraId="1F28BCA4" w14:textId="77777777" w:rsidR="000E3F83" w:rsidRPr="00CF47A7" w:rsidRDefault="000E3F83" w:rsidP="000E3F83">
                  <w:pPr>
                    <w:rPr>
                      <w:rFonts w:cstheme="minorHAnsi"/>
                      <w:sz w:val="20"/>
                      <w:szCs w:val="20"/>
                      <w:lang w:val="hr-HR"/>
                    </w:rPr>
                  </w:pPr>
                </w:p>
                <w:p w14:paraId="78D9960C" w14:textId="77777777" w:rsidR="000E3F83" w:rsidRPr="00CF47A7" w:rsidRDefault="000E3F83" w:rsidP="000E3F83">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tcPr>
                <w:p w14:paraId="4E5E4C96" w14:textId="77777777" w:rsidR="000E3F83" w:rsidRPr="00CF47A7" w:rsidRDefault="000E3F83" w:rsidP="000E3F83">
                  <w:pPr>
                    <w:rPr>
                      <w:rFonts w:cstheme="minorHAnsi"/>
                      <w:sz w:val="20"/>
                      <w:szCs w:val="20"/>
                      <w:lang w:val="hr-HR"/>
                    </w:rPr>
                  </w:pPr>
                  <w:r w:rsidRPr="00CF47A7">
                    <w:rPr>
                      <w:rFonts w:cstheme="minorHAnsi"/>
                      <w:sz w:val="20"/>
                      <w:szCs w:val="20"/>
                      <w:lang w:val="hr-HR"/>
                    </w:rPr>
                    <w:t>0,9</w:t>
                  </w:r>
                </w:p>
              </w:tc>
              <w:tc>
                <w:tcPr>
                  <w:tcW w:w="901" w:type="dxa"/>
                  <w:tcBorders>
                    <w:top w:val="single" w:sz="4" w:space="0" w:color="auto"/>
                    <w:left w:val="single" w:sz="4" w:space="0" w:color="auto"/>
                    <w:bottom w:val="single" w:sz="4" w:space="0" w:color="auto"/>
                    <w:right w:val="single" w:sz="4" w:space="0" w:color="auto"/>
                  </w:tcBorders>
                </w:tcPr>
                <w:p w14:paraId="12ACE4A5" w14:textId="77777777" w:rsidR="000E3F83" w:rsidRPr="00CF47A7" w:rsidRDefault="000E3F83" w:rsidP="000E3F83">
                  <w:pPr>
                    <w:rPr>
                      <w:rFonts w:cstheme="minorHAnsi"/>
                      <w:sz w:val="20"/>
                      <w:szCs w:val="20"/>
                      <w:lang w:val="hr-HR"/>
                    </w:rPr>
                  </w:pPr>
                  <w:r w:rsidRPr="00CF47A7">
                    <w:rPr>
                      <w:rFonts w:cstheme="minorHAnsi"/>
                      <w:sz w:val="20"/>
                      <w:szCs w:val="20"/>
                      <w:lang w:val="hr-HR"/>
                    </w:rPr>
                    <w:t>3-8</w:t>
                  </w:r>
                </w:p>
              </w:tc>
              <w:tc>
                <w:tcPr>
                  <w:tcW w:w="2553" w:type="dxa"/>
                  <w:tcBorders>
                    <w:top w:val="single" w:sz="4" w:space="0" w:color="auto"/>
                    <w:left w:val="single" w:sz="4" w:space="0" w:color="auto"/>
                    <w:bottom w:val="single" w:sz="4" w:space="0" w:color="auto"/>
                    <w:right w:val="single" w:sz="4" w:space="0" w:color="auto"/>
                  </w:tcBorders>
                </w:tcPr>
                <w:p w14:paraId="0DCC52BB" w14:textId="77777777" w:rsidR="000E3F83" w:rsidRPr="00CF47A7" w:rsidRDefault="000E3F83" w:rsidP="000E3F83">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268" w:type="dxa"/>
                  <w:tcBorders>
                    <w:top w:val="single" w:sz="4" w:space="0" w:color="auto"/>
                    <w:left w:val="single" w:sz="4" w:space="0" w:color="auto"/>
                    <w:bottom w:val="single" w:sz="4" w:space="0" w:color="auto"/>
                    <w:right w:val="single" w:sz="4" w:space="0" w:color="auto"/>
                  </w:tcBorders>
                </w:tcPr>
                <w:p w14:paraId="728E79AA" w14:textId="77777777" w:rsidR="000E3F83" w:rsidRPr="00CF47A7" w:rsidRDefault="000E3F83" w:rsidP="000E3F83">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5EDE75A1" w14:textId="77777777" w:rsidR="000E3F83" w:rsidRPr="00CF47A7" w:rsidRDefault="000E3F83" w:rsidP="000E3F83">
                  <w:pPr>
                    <w:rPr>
                      <w:rFonts w:cstheme="minorHAnsi"/>
                      <w:sz w:val="20"/>
                      <w:szCs w:val="20"/>
                      <w:lang w:val="hr-HR"/>
                    </w:rPr>
                  </w:pPr>
                  <w:r w:rsidRPr="00CF47A7">
                    <w:rPr>
                      <w:rFonts w:cstheme="minorHAnsi"/>
                      <w:sz w:val="20"/>
                      <w:szCs w:val="20"/>
                      <w:lang w:val="hr-HR"/>
                    </w:rPr>
                    <w:t>15</w:t>
                  </w:r>
                </w:p>
              </w:tc>
              <w:tc>
                <w:tcPr>
                  <w:tcW w:w="855" w:type="dxa"/>
                  <w:tcBorders>
                    <w:top w:val="single" w:sz="4" w:space="0" w:color="auto"/>
                    <w:left w:val="single" w:sz="4" w:space="0" w:color="auto"/>
                    <w:bottom w:val="single" w:sz="4" w:space="0" w:color="auto"/>
                    <w:right w:val="single" w:sz="4" w:space="0" w:color="auto"/>
                  </w:tcBorders>
                  <w:vAlign w:val="center"/>
                </w:tcPr>
                <w:p w14:paraId="17537988" w14:textId="77777777" w:rsidR="000E3F83" w:rsidRPr="00CF47A7" w:rsidRDefault="000E3F83" w:rsidP="000E3F83">
                  <w:pPr>
                    <w:rPr>
                      <w:rFonts w:cstheme="minorHAnsi"/>
                      <w:sz w:val="20"/>
                      <w:szCs w:val="20"/>
                      <w:lang w:val="hr-HR"/>
                    </w:rPr>
                  </w:pPr>
                  <w:r w:rsidRPr="00CF47A7">
                    <w:rPr>
                      <w:rFonts w:cstheme="minorHAnsi"/>
                      <w:sz w:val="20"/>
                      <w:szCs w:val="20"/>
                      <w:lang w:val="hr-HR"/>
                    </w:rPr>
                    <w:t>30</w:t>
                  </w:r>
                </w:p>
              </w:tc>
            </w:tr>
            <w:tr w:rsidR="000E3F83" w:rsidRPr="00CF47A7" w14:paraId="41310170" w14:textId="77777777" w:rsidTr="000E3F83">
              <w:tc>
                <w:tcPr>
                  <w:tcW w:w="2104" w:type="dxa"/>
                  <w:tcBorders>
                    <w:top w:val="single" w:sz="4" w:space="0" w:color="auto"/>
                    <w:left w:val="single" w:sz="4" w:space="0" w:color="auto"/>
                    <w:bottom w:val="single" w:sz="4" w:space="0" w:color="auto"/>
                    <w:right w:val="single" w:sz="4" w:space="0" w:color="auto"/>
                  </w:tcBorders>
                </w:tcPr>
                <w:p w14:paraId="197F7874" w14:textId="77777777" w:rsidR="000E3F83" w:rsidRPr="00CF47A7" w:rsidRDefault="000E3F83" w:rsidP="000E3F83">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4A3CBF73" w14:textId="77777777" w:rsidR="000E3F83" w:rsidRPr="00CF47A7" w:rsidRDefault="000E3F83" w:rsidP="000E3F83">
                  <w:pP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1789794B" w14:textId="77777777" w:rsidR="000E3F83" w:rsidRPr="00CF47A7" w:rsidRDefault="000E3F83" w:rsidP="000E3F83">
                  <w:pPr>
                    <w:rPr>
                      <w:rFonts w:cstheme="minorHAnsi"/>
                      <w:sz w:val="20"/>
                      <w:szCs w:val="20"/>
                      <w:lang w:val="hr-HR"/>
                    </w:rPr>
                  </w:pPr>
                  <w:r w:rsidRPr="00CF47A7">
                    <w:rPr>
                      <w:rFonts w:cstheme="minorHAnsi"/>
                      <w:sz w:val="20"/>
                      <w:szCs w:val="20"/>
                      <w:lang w:val="hr-HR"/>
                    </w:rPr>
                    <w:t>1-8</w:t>
                  </w:r>
                </w:p>
              </w:tc>
              <w:tc>
                <w:tcPr>
                  <w:tcW w:w="2553" w:type="dxa"/>
                  <w:tcBorders>
                    <w:top w:val="single" w:sz="4" w:space="0" w:color="auto"/>
                    <w:left w:val="single" w:sz="4" w:space="0" w:color="auto"/>
                    <w:bottom w:val="single" w:sz="4" w:space="0" w:color="auto"/>
                    <w:right w:val="single" w:sz="4" w:space="0" w:color="auto"/>
                  </w:tcBorders>
                </w:tcPr>
                <w:p w14:paraId="0FFEF5E9" w14:textId="77777777" w:rsidR="000E3F83" w:rsidRPr="00CF47A7" w:rsidRDefault="000E3F83" w:rsidP="000E3F83">
                  <w:pPr>
                    <w:rPr>
                      <w:rFonts w:cstheme="minorHAnsi"/>
                      <w:sz w:val="20"/>
                      <w:szCs w:val="20"/>
                      <w:lang w:val="hr-HR"/>
                    </w:rPr>
                  </w:pPr>
                  <w:r w:rsidRPr="00CF47A7">
                    <w:rPr>
                      <w:rFonts w:cstheme="minorHAnsi"/>
                      <w:sz w:val="20"/>
                      <w:szCs w:val="20"/>
                      <w:lang w:val="hr-HR"/>
                    </w:rPr>
                    <w:t>Priprema za provjeru znanja, pisana provjera</w:t>
                  </w:r>
                </w:p>
              </w:tc>
              <w:tc>
                <w:tcPr>
                  <w:tcW w:w="2268" w:type="dxa"/>
                  <w:tcBorders>
                    <w:top w:val="single" w:sz="4" w:space="0" w:color="auto"/>
                    <w:left w:val="single" w:sz="4" w:space="0" w:color="auto"/>
                    <w:bottom w:val="single" w:sz="4" w:space="0" w:color="auto"/>
                    <w:right w:val="single" w:sz="4" w:space="0" w:color="auto"/>
                  </w:tcBorders>
                </w:tcPr>
                <w:p w14:paraId="432C9FF2" w14:textId="77777777" w:rsidR="000E3F83" w:rsidRPr="00CF47A7" w:rsidRDefault="000E3F83" w:rsidP="000E3F83">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2200D883" w14:textId="77777777" w:rsidR="000E3F83" w:rsidRPr="00CF47A7" w:rsidRDefault="000E3F83" w:rsidP="000E3F83">
                  <w:pPr>
                    <w:rPr>
                      <w:rFonts w:cstheme="minorHAnsi"/>
                      <w:sz w:val="20"/>
                      <w:szCs w:val="20"/>
                      <w:lang w:val="hr-HR"/>
                    </w:rPr>
                  </w:pPr>
                  <w:r w:rsidRPr="00CF47A7">
                    <w:rPr>
                      <w:rFonts w:cstheme="minorHAnsi"/>
                      <w:sz w:val="20"/>
                      <w:szCs w:val="20"/>
                      <w:lang w:val="hr-HR"/>
                    </w:rPr>
                    <w:t>30*</w:t>
                  </w:r>
                </w:p>
              </w:tc>
              <w:tc>
                <w:tcPr>
                  <w:tcW w:w="855" w:type="dxa"/>
                  <w:tcBorders>
                    <w:top w:val="single" w:sz="4" w:space="0" w:color="auto"/>
                    <w:left w:val="single" w:sz="4" w:space="0" w:color="auto"/>
                    <w:bottom w:val="single" w:sz="4" w:space="0" w:color="auto"/>
                    <w:right w:val="single" w:sz="4" w:space="0" w:color="auto"/>
                  </w:tcBorders>
                  <w:vAlign w:val="center"/>
                </w:tcPr>
                <w:p w14:paraId="157EEC04" w14:textId="77777777" w:rsidR="000E3F83" w:rsidRPr="00CF47A7" w:rsidRDefault="000E3F83" w:rsidP="000E3F83">
                  <w:pPr>
                    <w:rPr>
                      <w:rFonts w:cstheme="minorHAnsi"/>
                      <w:sz w:val="20"/>
                      <w:szCs w:val="20"/>
                      <w:lang w:val="hr-HR"/>
                    </w:rPr>
                  </w:pPr>
                  <w:r w:rsidRPr="00CF47A7">
                    <w:rPr>
                      <w:rFonts w:cstheme="minorHAnsi"/>
                      <w:sz w:val="20"/>
                      <w:szCs w:val="20"/>
                      <w:lang w:val="hr-HR"/>
                    </w:rPr>
                    <w:t>50</w:t>
                  </w:r>
                </w:p>
              </w:tc>
            </w:tr>
            <w:tr w:rsidR="000E3F83" w:rsidRPr="00CF47A7" w14:paraId="1F818B3D" w14:textId="77777777" w:rsidTr="000E3F83">
              <w:tc>
                <w:tcPr>
                  <w:tcW w:w="2104" w:type="dxa"/>
                  <w:tcBorders>
                    <w:top w:val="single" w:sz="4" w:space="0" w:color="auto"/>
                    <w:left w:val="single" w:sz="4" w:space="0" w:color="auto"/>
                    <w:bottom w:val="single" w:sz="4" w:space="0" w:color="auto"/>
                    <w:right w:val="single" w:sz="4" w:space="0" w:color="auto"/>
                  </w:tcBorders>
                </w:tcPr>
                <w:p w14:paraId="1010F112" w14:textId="77777777" w:rsidR="000E3F83" w:rsidRPr="00CF47A7" w:rsidRDefault="000E3F83" w:rsidP="000E3F83">
                  <w:pPr>
                    <w:rPr>
                      <w:rFonts w:cstheme="minorHAnsi"/>
                      <w:sz w:val="20"/>
                      <w:szCs w:val="20"/>
                      <w:lang w:val="hr-HR"/>
                    </w:rPr>
                  </w:pPr>
                </w:p>
                <w:p w14:paraId="74FCE8AC" w14:textId="77777777" w:rsidR="000E3F83" w:rsidRPr="00CF47A7" w:rsidRDefault="000E3F83" w:rsidP="000E3F83">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257703F9" w14:textId="77777777" w:rsidR="000E3F83" w:rsidRPr="00CF47A7" w:rsidRDefault="000E3F83" w:rsidP="000E3F83">
                  <w:pP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tcPr>
                <w:p w14:paraId="61E03A1A" w14:textId="77777777" w:rsidR="000E3F83" w:rsidRPr="00CF47A7" w:rsidRDefault="000E3F83" w:rsidP="000E3F83">
                  <w:pPr>
                    <w:rPr>
                      <w:rFonts w:cstheme="minorHAnsi"/>
                      <w:sz w:val="20"/>
                      <w:szCs w:val="20"/>
                      <w:lang w:val="hr-HR"/>
                    </w:rPr>
                  </w:pPr>
                </w:p>
              </w:tc>
              <w:tc>
                <w:tcPr>
                  <w:tcW w:w="2553" w:type="dxa"/>
                  <w:tcBorders>
                    <w:top w:val="single" w:sz="4" w:space="0" w:color="auto"/>
                    <w:left w:val="single" w:sz="4" w:space="0" w:color="auto"/>
                    <w:bottom w:val="single" w:sz="4" w:space="0" w:color="auto"/>
                    <w:right w:val="single" w:sz="4" w:space="0" w:color="auto"/>
                  </w:tcBorders>
                </w:tcPr>
                <w:p w14:paraId="7221DEB2" w14:textId="77777777" w:rsidR="000E3F83" w:rsidRPr="00CF47A7" w:rsidRDefault="000E3F83" w:rsidP="000E3F83">
                  <w:pPr>
                    <w:rPr>
                      <w:rFonts w:cstheme="minorHAnsi"/>
                      <w:sz w:val="20"/>
                      <w:szCs w:val="20"/>
                      <w:lang w:val="hr-HR"/>
                    </w:rPr>
                  </w:pPr>
                </w:p>
              </w:tc>
              <w:tc>
                <w:tcPr>
                  <w:tcW w:w="2268" w:type="dxa"/>
                  <w:tcBorders>
                    <w:top w:val="single" w:sz="4" w:space="0" w:color="auto"/>
                    <w:left w:val="single" w:sz="4" w:space="0" w:color="auto"/>
                    <w:bottom w:val="single" w:sz="4" w:space="0" w:color="auto"/>
                    <w:right w:val="single" w:sz="4" w:space="0" w:color="auto"/>
                  </w:tcBorders>
                </w:tcPr>
                <w:p w14:paraId="1869380B" w14:textId="77777777" w:rsidR="000E3F83" w:rsidRPr="00CF47A7" w:rsidRDefault="000E3F83" w:rsidP="000E3F83">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1797CEB2" w14:textId="77777777" w:rsidR="000E3F83" w:rsidRPr="00CF47A7" w:rsidRDefault="000E3F83" w:rsidP="000E3F83">
                  <w:pPr>
                    <w:rPr>
                      <w:rFonts w:cstheme="minorHAnsi"/>
                      <w:sz w:val="20"/>
                      <w:szCs w:val="20"/>
                      <w:lang w:val="hr-HR"/>
                    </w:rPr>
                  </w:pPr>
                </w:p>
              </w:tc>
              <w:tc>
                <w:tcPr>
                  <w:tcW w:w="855" w:type="dxa"/>
                  <w:tcBorders>
                    <w:top w:val="single" w:sz="4" w:space="0" w:color="auto"/>
                    <w:left w:val="single" w:sz="4" w:space="0" w:color="auto"/>
                    <w:bottom w:val="single" w:sz="4" w:space="0" w:color="auto"/>
                    <w:right w:val="single" w:sz="4" w:space="0" w:color="auto"/>
                  </w:tcBorders>
                </w:tcPr>
                <w:p w14:paraId="35E14E31" w14:textId="77777777" w:rsidR="000E3F83" w:rsidRPr="00CF47A7" w:rsidRDefault="000E3F83" w:rsidP="000E3F83">
                  <w:pPr>
                    <w:rPr>
                      <w:rFonts w:cstheme="minorHAnsi"/>
                      <w:sz w:val="20"/>
                      <w:szCs w:val="20"/>
                      <w:lang w:val="hr-HR"/>
                    </w:rPr>
                  </w:pPr>
                  <w:r w:rsidRPr="00CF47A7">
                    <w:rPr>
                      <w:rFonts w:cstheme="minorHAnsi"/>
                      <w:sz w:val="20"/>
                      <w:szCs w:val="20"/>
                      <w:lang w:val="hr-HR"/>
                    </w:rPr>
                    <w:t>100</w:t>
                  </w:r>
                </w:p>
              </w:tc>
            </w:tr>
          </w:tbl>
          <w:p w14:paraId="47C76A0B" w14:textId="77777777" w:rsidR="000E3F83" w:rsidRPr="00CF47A7" w:rsidRDefault="000E3F83" w:rsidP="000E3F83">
            <w:pPr>
              <w:rPr>
                <w:rFonts w:cstheme="minorHAnsi"/>
                <w:sz w:val="20"/>
                <w:szCs w:val="20"/>
                <w:lang w:val="hr-HR"/>
              </w:rPr>
            </w:pPr>
          </w:p>
          <w:p w14:paraId="483BFB64" w14:textId="77777777" w:rsidR="000E3F83" w:rsidRPr="00CF47A7" w:rsidRDefault="000E3F83" w:rsidP="000E3F83">
            <w:pPr>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p w14:paraId="40280B89" w14:textId="77777777" w:rsidR="000E3F83" w:rsidRPr="00CF47A7" w:rsidRDefault="000E3F83" w:rsidP="000E3F83">
            <w:pPr>
              <w:rPr>
                <w:rFonts w:cstheme="minorHAnsi"/>
                <w:sz w:val="20"/>
                <w:szCs w:val="20"/>
                <w:lang w:val="hr-HR"/>
              </w:rPr>
            </w:pPr>
          </w:p>
        </w:tc>
      </w:tr>
      <w:tr w:rsidR="000E3F83" w:rsidRPr="00CF47A7" w14:paraId="39C68EAD" w14:textId="77777777" w:rsidTr="000E3F83">
        <w:trPr>
          <w:trHeight w:val="432"/>
        </w:trPr>
        <w:tc>
          <w:tcPr>
            <w:tcW w:w="5000" w:type="pct"/>
            <w:gridSpan w:val="10"/>
            <w:vAlign w:val="center"/>
          </w:tcPr>
          <w:p w14:paraId="10878358" w14:textId="77777777" w:rsidR="000E3F83" w:rsidRPr="00CF47A7" w:rsidRDefault="000E3F83" w:rsidP="000E3F83">
            <w:pPr>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0E3F83" w:rsidRPr="00CF47A7" w14:paraId="7C89C7FE" w14:textId="77777777" w:rsidTr="000E3F83">
        <w:trPr>
          <w:trHeight w:val="416"/>
        </w:trPr>
        <w:tc>
          <w:tcPr>
            <w:tcW w:w="5000" w:type="pct"/>
            <w:gridSpan w:val="10"/>
            <w:vAlign w:val="center"/>
          </w:tcPr>
          <w:p w14:paraId="115C562C" w14:textId="77777777" w:rsidR="000E3F83" w:rsidRPr="00CF47A7" w:rsidRDefault="000E3F83" w:rsidP="000E3F83">
            <w:pPr>
              <w:rPr>
                <w:rFonts w:cstheme="minorHAnsi"/>
                <w:sz w:val="20"/>
                <w:szCs w:val="20"/>
                <w:lang w:val="hr-HR"/>
              </w:rPr>
            </w:pPr>
          </w:p>
          <w:p w14:paraId="1E6288DD" w14:textId="77777777" w:rsidR="000E3F83" w:rsidRPr="00CF47A7" w:rsidRDefault="000E3F83" w:rsidP="000E3F83">
            <w:pPr>
              <w:rPr>
                <w:rFonts w:cstheme="minorHAnsi"/>
                <w:sz w:val="20"/>
                <w:szCs w:val="20"/>
                <w:lang w:val="hr-HR"/>
              </w:rPr>
            </w:pPr>
            <w:r w:rsidRPr="00CF47A7">
              <w:rPr>
                <w:rFonts w:cstheme="minorHAnsi"/>
                <w:sz w:val="20"/>
                <w:szCs w:val="20"/>
                <w:lang w:val="hr-HR"/>
              </w:rPr>
              <w:t>JELINČIĆ, Daniela Angelina. 2008. Abeceda kulturnog turizma. Zagreb: Meandar</w:t>
            </w:r>
          </w:p>
          <w:p w14:paraId="45294693"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KELEMEN, Petra i Nevena ŠKRBIĆ ALEMPIJEVIĆ. 2012. Grad kakav bi trebao biti. Etnološki i kulturnoantropološki osvrti na festivale. Zagreb: Naklada Jesenski i Turk. </w:t>
            </w:r>
          </w:p>
          <w:p w14:paraId="5B854965" w14:textId="77777777" w:rsidR="000E3F83" w:rsidRPr="00CF47A7" w:rsidRDefault="000E3F83" w:rsidP="000E3F83">
            <w:pPr>
              <w:rPr>
                <w:rFonts w:cstheme="minorHAnsi"/>
                <w:sz w:val="20"/>
                <w:szCs w:val="20"/>
                <w:lang w:val="hr-HR"/>
              </w:rPr>
            </w:pPr>
            <w:r w:rsidRPr="00CF47A7">
              <w:rPr>
                <w:rFonts w:cstheme="minorHAnsi"/>
                <w:sz w:val="20"/>
                <w:szCs w:val="20"/>
                <w:lang w:val="hr-HR"/>
              </w:rPr>
              <w:t>VUKONIĆ, Boris. 2005. Povijest hrvatskog turizma. Zagreb: Prometej.</w:t>
            </w:r>
          </w:p>
          <w:p w14:paraId="235D9949" w14:textId="77777777" w:rsidR="000E3F83" w:rsidRPr="00CF47A7" w:rsidRDefault="000E3F83" w:rsidP="000E3F83">
            <w:pPr>
              <w:rPr>
                <w:rFonts w:cstheme="minorHAnsi"/>
                <w:sz w:val="20"/>
                <w:szCs w:val="20"/>
                <w:lang w:val="hr-HR"/>
              </w:rPr>
            </w:pPr>
          </w:p>
          <w:p w14:paraId="58CE4715" w14:textId="77777777" w:rsidR="000E3F83" w:rsidRPr="00CF47A7" w:rsidRDefault="000E3F83" w:rsidP="000E3F83">
            <w:pPr>
              <w:rPr>
                <w:rFonts w:cstheme="minorHAnsi"/>
                <w:sz w:val="20"/>
                <w:szCs w:val="20"/>
                <w:lang w:val="hr-HR"/>
              </w:rPr>
            </w:pPr>
            <w:r w:rsidRPr="00CF47A7">
              <w:rPr>
                <w:rFonts w:cstheme="minorHAnsi"/>
                <w:sz w:val="20"/>
                <w:szCs w:val="20"/>
                <w:lang w:val="hr-HR"/>
              </w:rPr>
              <w:t>Cjelokupni nastavni materijali potrebni za svladavanje predmeta i polaganje ispita biti će izloženi tijekom predavanja i seminara te objavljeni u okviru e-kolegija na portalu Loomen.</w:t>
            </w:r>
          </w:p>
        </w:tc>
      </w:tr>
      <w:tr w:rsidR="000E3F83" w:rsidRPr="00CF47A7" w14:paraId="08F376C8" w14:textId="77777777" w:rsidTr="000E3F83">
        <w:trPr>
          <w:trHeight w:val="432"/>
        </w:trPr>
        <w:tc>
          <w:tcPr>
            <w:tcW w:w="5000" w:type="pct"/>
            <w:gridSpan w:val="10"/>
            <w:vAlign w:val="center"/>
          </w:tcPr>
          <w:p w14:paraId="4CCA5388" w14:textId="77777777" w:rsidR="000E3F83" w:rsidRPr="00CF47A7" w:rsidRDefault="000E3F83" w:rsidP="000E3F83">
            <w:pPr>
              <w:rPr>
                <w:rFonts w:cstheme="minorHAnsi"/>
                <w:sz w:val="20"/>
                <w:szCs w:val="20"/>
                <w:lang w:val="hr-HR"/>
              </w:rPr>
            </w:pPr>
            <w:r w:rsidRPr="00CF47A7">
              <w:rPr>
                <w:rFonts w:cstheme="minorHAnsi"/>
                <w:sz w:val="20"/>
                <w:szCs w:val="20"/>
                <w:lang w:val="hr-HR"/>
              </w:rPr>
              <w:t>1.11.Dopunska literatura (u trenutku prijave prijedloga studijskog programa)</w:t>
            </w:r>
          </w:p>
        </w:tc>
      </w:tr>
      <w:tr w:rsidR="000E3F83" w:rsidRPr="00CF47A7" w14:paraId="0C1F3230" w14:textId="77777777" w:rsidTr="000E3F83">
        <w:trPr>
          <w:trHeight w:val="432"/>
        </w:trPr>
        <w:tc>
          <w:tcPr>
            <w:tcW w:w="5000" w:type="pct"/>
            <w:gridSpan w:val="10"/>
            <w:vAlign w:val="center"/>
          </w:tcPr>
          <w:p w14:paraId="7F20791F"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DEMONJA, Damir i Pavlo RUŽIĆ. 2010. Ruralni turizam u Hrvatskoj. S hrvatskim primjerima dobre prakse i europskim iskustvima. Zagreb: Meridijani – Institut za međunarodne odnose. </w:t>
            </w:r>
          </w:p>
          <w:p w14:paraId="1BD38962" w14:textId="77777777" w:rsidR="000E3F83" w:rsidRPr="00CF47A7" w:rsidRDefault="000E3F83" w:rsidP="000E3F83">
            <w:pPr>
              <w:rPr>
                <w:rFonts w:cstheme="minorHAnsi"/>
                <w:sz w:val="20"/>
                <w:szCs w:val="20"/>
                <w:lang w:val="hr-HR"/>
              </w:rPr>
            </w:pPr>
            <w:r w:rsidRPr="00CF47A7">
              <w:rPr>
                <w:rFonts w:cstheme="minorHAnsi"/>
                <w:sz w:val="20"/>
                <w:szCs w:val="20"/>
                <w:lang w:val="hr-HR"/>
              </w:rPr>
              <w:lastRenderedPageBreak/>
              <w:t>Geić, S.2002. Turizam i kulturno-civilizacijsko naslijeđe. Split: Veleučilište u Splitu</w:t>
            </w:r>
          </w:p>
          <w:p w14:paraId="1D4A3677" w14:textId="77777777" w:rsidR="000E3F83" w:rsidRPr="00CF47A7" w:rsidRDefault="000E3F83" w:rsidP="000E3F83">
            <w:pPr>
              <w:rPr>
                <w:rFonts w:cstheme="minorHAnsi"/>
                <w:sz w:val="20"/>
                <w:szCs w:val="20"/>
                <w:lang w:val="hr-HR"/>
              </w:rPr>
            </w:pPr>
            <w:r w:rsidRPr="00CF47A7">
              <w:rPr>
                <w:rFonts w:cstheme="minorHAnsi"/>
                <w:sz w:val="20"/>
                <w:szCs w:val="20"/>
                <w:lang w:val="hr-HR"/>
              </w:rPr>
              <w:t>Geić, S. 2010. Menadžment selektivnih oblika turizma. Split: Sveučilište u Splitu</w:t>
            </w:r>
          </w:p>
          <w:p w14:paraId="4318401B" w14:textId="77777777" w:rsidR="000E3F83" w:rsidRPr="00CF47A7" w:rsidRDefault="000E3F83" w:rsidP="000E3F83">
            <w:pPr>
              <w:rPr>
                <w:rFonts w:cstheme="minorHAnsi"/>
                <w:sz w:val="20"/>
                <w:szCs w:val="20"/>
                <w:lang w:val="hr-HR"/>
              </w:rPr>
            </w:pPr>
            <w:r w:rsidRPr="00CF47A7">
              <w:rPr>
                <w:rFonts w:cstheme="minorHAnsi"/>
                <w:sz w:val="20"/>
                <w:szCs w:val="20"/>
                <w:lang w:val="hr-HR"/>
              </w:rPr>
              <w:t>Hitrec, Tomislav. 1995. Kultura - oslonac turističke politike Europske unije, u: Hitrec, T. (ur.), Tourism and hospitality management, g. 1, n. 2</w:t>
            </w:r>
          </w:p>
          <w:p w14:paraId="14603396"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KELEMEN, Petra i Sanja LONČAR. 2011. "'Obično' vs. 'atraktivno': kako priče o načinu života postaju dio turističke ponude". Studia ethnologica Croatica, 23:183–214. </w:t>
            </w:r>
            <w:r w:rsidRPr="00CF47A7">
              <w:rPr>
                <w:rFonts w:cstheme="minorHAnsi"/>
                <w:sz w:val="20"/>
                <w:szCs w:val="20"/>
                <w:lang w:val="hr-HR"/>
              </w:rPr>
              <w:tab/>
            </w:r>
            <w:r w:rsidRPr="00CF47A7">
              <w:rPr>
                <w:rFonts w:cstheme="minorHAnsi"/>
                <w:sz w:val="20"/>
                <w:szCs w:val="20"/>
                <w:lang w:val="hr-HR"/>
              </w:rPr>
              <w:tab/>
            </w:r>
          </w:p>
          <w:p w14:paraId="49A7CAEC"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PETROVIĆ LEŠ, Tihana i Tomislav PLETENAC, ur. 2006. Etnologija i kulturni turizam. Zagreb: Filozofski fakultet, Odsjek za etnologiju i kulturnu antropologiju. </w:t>
            </w:r>
            <w:r w:rsidRPr="00CF47A7">
              <w:rPr>
                <w:rFonts w:cstheme="minorHAnsi"/>
                <w:sz w:val="20"/>
                <w:szCs w:val="20"/>
                <w:lang w:val="hr-HR"/>
              </w:rPr>
              <w:tab/>
            </w:r>
          </w:p>
          <w:p w14:paraId="452099E0" w14:textId="77777777" w:rsidR="000E3F83" w:rsidRPr="00CF47A7" w:rsidRDefault="000E3F83" w:rsidP="000E3F83">
            <w:pPr>
              <w:rPr>
                <w:rFonts w:cstheme="minorHAnsi"/>
                <w:sz w:val="20"/>
                <w:szCs w:val="20"/>
                <w:lang w:val="hr-HR"/>
              </w:rPr>
            </w:pPr>
            <w:r w:rsidRPr="00CF47A7">
              <w:rPr>
                <w:rFonts w:cstheme="minorHAnsi"/>
                <w:sz w:val="20"/>
                <w:szCs w:val="20"/>
                <w:lang w:val="hr-HR"/>
              </w:rPr>
              <w:t>PRICA, Ines i Željka JELAVIĆ, ur. 2009. Destinacije čežnje, lokacije samoće. Uvidi u kulturu i razvojne mogućnosti hrvatskih otoka. Zagreb: Institut za etnologiju i folkloristiku – Hrvatsko etnološko društvo.</w:t>
            </w:r>
          </w:p>
          <w:p w14:paraId="0EBBED8F" w14:textId="77777777" w:rsidR="000E3F83" w:rsidRPr="00CF47A7" w:rsidRDefault="000E3F83" w:rsidP="000E3F83">
            <w:pPr>
              <w:rPr>
                <w:rFonts w:cstheme="minorHAnsi"/>
                <w:sz w:val="20"/>
                <w:szCs w:val="20"/>
                <w:lang w:val="hr-HR"/>
              </w:rPr>
            </w:pPr>
            <w:r w:rsidRPr="00CF47A7">
              <w:rPr>
                <w:rFonts w:cstheme="minorHAnsi"/>
                <w:sz w:val="20"/>
                <w:szCs w:val="20"/>
                <w:lang w:val="hr-HR"/>
              </w:rPr>
              <w:t>Skupina autora.2006. Hrvatski turizam: plavo, bijelo, zeleno. Zagreb: Institut za turizam</w:t>
            </w:r>
          </w:p>
          <w:p w14:paraId="5A954FDA"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Strategija razvoja turizma Republike Hrvatske do 2020. godine. 2013. http://narodne-novine.nn.hr/clanci/sluzbeni/2013_05_55_1119.html. </w:t>
            </w:r>
            <w:r w:rsidRPr="00CF47A7">
              <w:rPr>
                <w:rFonts w:cstheme="minorHAnsi"/>
                <w:sz w:val="20"/>
                <w:szCs w:val="20"/>
                <w:lang w:val="hr-HR"/>
              </w:rPr>
              <w:tab/>
            </w:r>
          </w:p>
          <w:p w14:paraId="2D255449"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URBANI ŠOKCI  1-9   -ZBORNICI RADOVA </w:t>
            </w:r>
          </w:p>
        </w:tc>
      </w:tr>
      <w:tr w:rsidR="000E3F83" w:rsidRPr="00CF47A7" w14:paraId="427B7838" w14:textId="77777777" w:rsidTr="000E3F83">
        <w:trPr>
          <w:trHeight w:val="432"/>
        </w:trPr>
        <w:tc>
          <w:tcPr>
            <w:tcW w:w="5000" w:type="pct"/>
            <w:gridSpan w:val="10"/>
            <w:vAlign w:val="center"/>
          </w:tcPr>
          <w:p w14:paraId="23D521B9" w14:textId="77777777" w:rsidR="000E3F83" w:rsidRPr="00CF47A7" w:rsidRDefault="000E3F83" w:rsidP="000E3F83">
            <w:pPr>
              <w:rPr>
                <w:rFonts w:cstheme="minorHAnsi"/>
                <w:sz w:val="20"/>
                <w:szCs w:val="20"/>
                <w:lang w:val="hr-HR"/>
              </w:rPr>
            </w:pPr>
            <w:r w:rsidRPr="00CF47A7">
              <w:rPr>
                <w:rFonts w:cstheme="minorHAnsi"/>
                <w:sz w:val="20"/>
                <w:szCs w:val="20"/>
                <w:lang w:val="hr-HR"/>
              </w:rPr>
              <w:lastRenderedPageBreak/>
              <w:t>1.12. Načini praćenja kvalitete koji osiguravaju stjecanje izlaznih znanja, vještina i kompetencija</w:t>
            </w:r>
          </w:p>
        </w:tc>
      </w:tr>
      <w:tr w:rsidR="000E3F83" w:rsidRPr="00CF47A7" w14:paraId="6DEFFC14" w14:textId="77777777" w:rsidTr="000E3F83">
        <w:trPr>
          <w:trHeight w:val="432"/>
        </w:trPr>
        <w:tc>
          <w:tcPr>
            <w:tcW w:w="5000" w:type="pct"/>
            <w:gridSpan w:val="10"/>
            <w:vAlign w:val="center"/>
          </w:tcPr>
          <w:p w14:paraId="15BFD729" w14:textId="77777777" w:rsidR="000E3F83" w:rsidRPr="00CF47A7" w:rsidRDefault="000E3F83" w:rsidP="000E3F83">
            <w:pPr>
              <w:rPr>
                <w:rFonts w:cstheme="minorHAnsi"/>
                <w:sz w:val="20"/>
                <w:szCs w:val="20"/>
                <w:lang w:val="hr-HR"/>
              </w:rPr>
            </w:pPr>
          </w:p>
          <w:p w14:paraId="7BADF910" w14:textId="77777777" w:rsidR="000E3F83" w:rsidRPr="00CF47A7" w:rsidRDefault="000E3F83" w:rsidP="000E3F83">
            <w:pPr>
              <w:rPr>
                <w:rFonts w:cstheme="minorHAnsi"/>
                <w:sz w:val="20"/>
                <w:szCs w:val="20"/>
                <w:lang w:val="hr-HR"/>
              </w:rPr>
            </w:pPr>
            <w:r w:rsidRPr="00CF47A7">
              <w:rPr>
                <w:rFonts w:cstheme="minorHAnsi"/>
                <w:sz w:val="20"/>
                <w:szCs w:val="20"/>
                <w:lang w:val="hr-HR"/>
              </w:rPr>
              <w:t>Interna evaluacija na razini Sveučilišta J. J. Strossmayera u Osijeku.</w:t>
            </w:r>
          </w:p>
          <w:p w14:paraId="5C38CB5A" w14:textId="77777777" w:rsidR="000E3F83" w:rsidRPr="00CF47A7" w:rsidRDefault="000E3F83" w:rsidP="000E3F83">
            <w:pPr>
              <w:rPr>
                <w:rFonts w:cstheme="minorHAnsi"/>
                <w:sz w:val="20"/>
                <w:szCs w:val="20"/>
                <w:lang w:val="hr-HR"/>
              </w:rPr>
            </w:pPr>
            <w:r w:rsidRPr="00CF47A7">
              <w:rPr>
                <w:rFonts w:cstheme="minorHAnsi"/>
                <w:sz w:val="20"/>
                <w:szCs w:val="20"/>
                <w:lang w:val="hr-HR"/>
              </w:rPr>
              <w:t>Vođenje evidencije o studentskom pohađanju kolegijskih predavanja, izvršenim obvezama te rezultatima kolokvija i/ili pismenog dijela ispita.</w:t>
            </w:r>
          </w:p>
          <w:p w14:paraId="09DE354F" w14:textId="77777777" w:rsidR="000E3F83" w:rsidRPr="00CF47A7" w:rsidRDefault="000E3F83" w:rsidP="000E3F83">
            <w:pPr>
              <w:rPr>
                <w:rFonts w:cstheme="minorHAnsi"/>
                <w:sz w:val="20"/>
                <w:szCs w:val="20"/>
                <w:lang w:val="hr-HR"/>
              </w:rPr>
            </w:pPr>
            <w:r w:rsidRPr="00CF47A7">
              <w:rPr>
                <w:rFonts w:cstheme="minorHAnsi"/>
                <w:sz w:val="20"/>
                <w:szCs w:val="20"/>
                <w:lang w:val="hr-HR"/>
              </w:rPr>
              <w:t>Primjena stečenog znanja u okviru ovog kolegija, kroz izradu i prezentaciju seminarskog zadatka</w:t>
            </w:r>
          </w:p>
          <w:p w14:paraId="2CAFC39C" w14:textId="77777777" w:rsidR="000E3F83" w:rsidRPr="00CF47A7" w:rsidRDefault="000E3F83" w:rsidP="000E3F83">
            <w:pPr>
              <w:rPr>
                <w:rFonts w:cstheme="minorHAnsi"/>
                <w:sz w:val="20"/>
                <w:szCs w:val="20"/>
                <w:lang w:val="hr-HR"/>
              </w:rPr>
            </w:pPr>
          </w:p>
        </w:tc>
      </w:tr>
    </w:tbl>
    <w:p w14:paraId="2AA68540" w14:textId="77777777" w:rsidR="000E3F83" w:rsidRPr="00CF47A7" w:rsidRDefault="000E3F83" w:rsidP="000E3F83">
      <w:pPr>
        <w:rPr>
          <w:rFonts w:cstheme="minorHAnsi"/>
          <w:sz w:val="20"/>
          <w:szCs w:val="20"/>
          <w:lang w:val="hr-HR"/>
        </w:rPr>
      </w:pPr>
    </w:p>
    <w:p w14:paraId="5152B700" w14:textId="77777777" w:rsidR="000E3F83" w:rsidRPr="00CF47A7" w:rsidRDefault="000E3F83" w:rsidP="000E3F83">
      <w:pPr>
        <w:rPr>
          <w:rFonts w:cstheme="minorHAnsi"/>
          <w:sz w:val="20"/>
          <w:szCs w:val="20"/>
          <w:lang w:val="hr-HR"/>
        </w:rPr>
      </w:pPr>
      <w:r w:rsidRPr="00CF47A7">
        <w:rPr>
          <w:rFonts w:cstheme="minorHAnsi"/>
          <w:sz w:val="20"/>
          <w:szCs w:val="20"/>
          <w:lang w:val="hr-HR"/>
        </w:rPr>
        <w:br w:type="page"/>
      </w: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6"/>
        <w:gridCol w:w="749"/>
        <w:gridCol w:w="748"/>
        <w:gridCol w:w="1497"/>
        <w:gridCol w:w="1496"/>
        <w:gridCol w:w="749"/>
        <w:gridCol w:w="747"/>
        <w:gridCol w:w="1498"/>
      </w:tblGrid>
      <w:tr w:rsidR="00DB5D09" w14:paraId="58E54847" w14:textId="77777777" w:rsidTr="00E95E34">
        <w:trPr>
          <w:gridAfter w:val="5"/>
          <w:wAfter w:w="5987" w:type="dxa"/>
          <w:cantSplit/>
          <w:trHeight w:val="260"/>
        </w:trPr>
        <w:tc>
          <w:tcPr>
            <w:tcW w:w="2993" w:type="dxa"/>
            <w:gridSpan w:val="3"/>
            <w:shd w:val="clear" w:color="auto" w:fill="auto"/>
            <w:tcMar>
              <w:top w:w="100" w:type="dxa"/>
              <w:left w:w="100" w:type="dxa"/>
              <w:bottom w:w="100" w:type="dxa"/>
              <w:right w:w="100" w:type="dxa"/>
            </w:tcMar>
            <w:vAlign w:val="center"/>
          </w:tcPr>
          <w:tbl>
            <w:tblPr>
              <w:tblW w:w="0" w:type="auto"/>
              <w:tblLayout w:type="fixed"/>
              <w:tblCellMar>
                <w:left w:w="0" w:type="dxa"/>
                <w:right w:w="0" w:type="dxa"/>
              </w:tblCellMar>
              <w:tblLook w:val="0000" w:firstRow="0" w:lastRow="0" w:firstColumn="0" w:lastColumn="0" w:noHBand="0" w:noVBand="0"/>
            </w:tblPr>
            <w:tblGrid>
              <w:gridCol w:w="360"/>
              <w:gridCol w:w="360"/>
            </w:tblGrid>
            <w:tr w:rsidR="00DB5D09" w14:paraId="05CAA764" w14:textId="77777777">
              <w:tc>
                <w:tcPr>
                  <w:tcW w:w="360" w:type="dxa"/>
                </w:tcPr>
                <w:p w14:paraId="2FFB5ED6" w14:textId="77777777" w:rsidR="003116D9" w:rsidRPr="00CF47A7" w:rsidRDefault="003116D9">
                  <w:pPr>
                    <w:rPr>
                      <w:rFonts w:cstheme="minorHAnsi"/>
                      <w:sz w:val="20"/>
                      <w:lang w:val="hr-HR"/>
                    </w:rPr>
                  </w:pPr>
                  <w:r w:rsidRPr="00CF47A7">
                    <w:rPr>
                      <w:rFonts w:cstheme="minorHAnsi"/>
                      <w:sz w:val="20"/>
                      <w:lang w:val="hr-HR"/>
                    </w:rPr>
                    <w:lastRenderedPageBreak/>
                    <w:t>naziv kolegija</w:t>
                  </w:r>
                </w:p>
              </w:tc>
              <w:tc>
                <w:tcPr>
                  <w:tcW w:w="360" w:type="dxa"/>
                </w:tcPr>
                <w:p w14:paraId="5971F7F5" w14:textId="77777777" w:rsidR="003116D9" w:rsidRPr="00CF47A7" w:rsidRDefault="003116D9" w:rsidP="00D26B1C">
                  <w:pPr>
                    <w:pStyle w:val="Body"/>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POVIJEST FILMA I VIDEA I</w:t>
                  </w:r>
                </w:p>
              </w:tc>
            </w:tr>
          </w:tbl>
          <w:p w14:paraId="4A8447D9" w14:textId="77777777" w:rsidR="00DB5D09" w:rsidRDefault="00DB5D09"/>
        </w:tc>
      </w:tr>
      <w:tr w:rsidR="00DB5D09" w14:paraId="61E0208A" w14:textId="77777777" w:rsidTr="00E95E34">
        <w:trPr>
          <w:gridAfter w:val="5"/>
          <w:wAfter w:w="5987" w:type="dxa"/>
          <w:cantSplit/>
          <w:trHeight w:val="250"/>
        </w:trPr>
        <w:tc>
          <w:tcPr>
            <w:tcW w:w="2993" w:type="dxa"/>
            <w:gridSpan w:val="3"/>
            <w:shd w:val="clear" w:color="auto" w:fill="auto"/>
            <w:tcMar>
              <w:top w:w="100" w:type="dxa"/>
              <w:left w:w="100" w:type="dxa"/>
              <w:bottom w:w="100" w:type="dxa"/>
              <w:right w:w="100" w:type="dxa"/>
            </w:tcMar>
            <w:vAlign w:val="center"/>
          </w:tcPr>
          <w:tbl>
            <w:tblPr>
              <w:tblW w:w="0" w:type="auto"/>
              <w:tblLayout w:type="fixed"/>
              <w:tblCellMar>
                <w:left w:w="0" w:type="dxa"/>
                <w:right w:w="0" w:type="dxa"/>
              </w:tblCellMar>
              <w:tblLook w:val="0000" w:firstRow="0" w:lastRow="0" w:firstColumn="0" w:lastColumn="0" w:noHBand="0" w:noVBand="0"/>
            </w:tblPr>
            <w:tblGrid>
              <w:gridCol w:w="360"/>
            </w:tblGrid>
            <w:tr w:rsidR="00DB5D09" w14:paraId="05872E8A" w14:textId="77777777">
              <w:tc>
                <w:tcPr>
                  <w:tcW w:w="360" w:type="dxa"/>
                </w:tcPr>
                <w:p w14:paraId="7E32215D" w14:textId="77777777" w:rsidR="003116D9" w:rsidRPr="00CF47A7" w:rsidRDefault="003116D9">
                  <w:pPr>
                    <w:rPr>
                      <w:rFonts w:cstheme="minorHAnsi"/>
                      <w:sz w:val="20"/>
                      <w:lang w:val="hr-HR"/>
                    </w:rPr>
                  </w:pPr>
                  <w:r w:rsidRPr="00CF47A7">
                    <w:rPr>
                      <w:rFonts w:cstheme="minorHAnsi"/>
                      <w:sz w:val="20"/>
                      <w:lang w:val="hr-HR"/>
                    </w:rPr>
                    <w:t>nositelj kolegija</w:t>
                  </w:r>
                </w:p>
              </w:tc>
            </w:tr>
          </w:tbl>
          <w:p w14:paraId="6436E472" w14:textId="5A8F0AAE" w:rsidR="00E95E34" w:rsidRPr="00CF47A7" w:rsidRDefault="00E95E34" w:rsidP="00E95E34">
            <w:pPr>
              <w:pStyle w:val="Body"/>
              <w:tabs>
                <w:tab w:val="left" w:pos="567"/>
                <w:tab w:val="left" w:pos="1134"/>
                <w:tab w:val="left" w:pos="1701"/>
                <w:tab w:val="left" w:pos="2268"/>
                <w:tab w:val="left" w:pos="2835"/>
                <w:tab w:val="left" w:pos="3402"/>
              </w:tabs>
              <w:suppressAutoHyphens/>
              <w:ind w:left="567" w:hanging="567"/>
              <w:rPr>
                <w:rFonts w:asciiTheme="minorHAnsi" w:hAnsiTheme="minorHAnsi" w:cstheme="minorHAnsi"/>
                <w:color w:val="auto"/>
                <w:sz w:val="20"/>
                <w:lang w:val="hr-HR"/>
              </w:rPr>
            </w:pPr>
            <w:r>
              <w:rPr>
                <w:rFonts w:asciiTheme="minorHAnsi" w:hAnsiTheme="minorHAnsi" w:cstheme="minorHAnsi"/>
                <w:color w:val="auto"/>
                <w:sz w:val="20"/>
                <w:lang w:val="hr-HR"/>
              </w:rPr>
              <w:t>Kristina Kumrić, predavačica</w:t>
            </w:r>
          </w:p>
        </w:tc>
      </w:tr>
      <w:tr w:rsidR="00DB5D09" w14:paraId="3BFC70CB" w14:textId="77777777" w:rsidTr="00E95E34">
        <w:trPr>
          <w:gridAfter w:val="5"/>
          <w:wAfter w:w="5987" w:type="dxa"/>
          <w:cantSplit/>
          <w:trHeight w:val="270"/>
        </w:trPr>
        <w:tc>
          <w:tcPr>
            <w:tcW w:w="2993" w:type="dxa"/>
            <w:gridSpan w:val="3"/>
            <w:shd w:val="clear" w:color="auto" w:fill="auto"/>
            <w:tcMar>
              <w:top w:w="100" w:type="dxa"/>
              <w:left w:w="100" w:type="dxa"/>
              <w:bottom w:w="100" w:type="dxa"/>
              <w:right w:w="100" w:type="dxa"/>
            </w:tcMar>
            <w:vAlign w:val="center"/>
          </w:tcPr>
          <w:tbl>
            <w:tblPr>
              <w:tblW w:w="0" w:type="auto"/>
              <w:tblLayout w:type="fixed"/>
              <w:tblCellMar>
                <w:left w:w="0" w:type="dxa"/>
                <w:right w:w="0" w:type="dxa"/>
              </w:tblCellMar>
              <w:tblLook w:val="0000" w:firstRow="0" w:lastRow="0" w:firstColumn="0" w:lastColumn="0" w:noHBand="0" w:noVBand="0"/>
            </w:tblPr>
            <w:tblGrid>
              <w:gridCol w:w="360"/>
              <w:gridCol w:w="360"/>
            </w:tblGrid>
            <w:tr w:rsidR="00DB5D09" w14:paraId="0E7BA2AB" w14:textId="77777777">
              <w:tc>
                <w:tcPr>
                  <w:tcW w:w="360" w:type="dxa"/>
                </w:tcPr>
                <w:p w14:paraId="385620DB" w14:textId="77777777" w:rsidR="003116D9" w:rsidRPr="00CF47A7" w:rsidRDefault="003116D9">
                  <w:pPr>
                    <w:rPr>
                      <w:rFonts w:cstheme="minorHAnsi"/>
                      <w:sz w:val="20"/>
                      <w:lang w:val="hr-HR"/>
                    </w:rPr>
                  </w:pPr>
                  <w:r w:rsidRPr="00CF47A7">
                    <w:rPr>
                      <w:rFonts w:cstheme="minorHAnsi"/>
                      <w:sz w:val="20"/>
                      <w:lang w:val="hr-HR"/>
                    </w:rPr>
                    <w:t>suradnik na kolegiju</w:t>
                  </w:r>
                </w:p>
              </w:tc>
              <w:tc>
                <w:tcPr>
                  <w:tcW w:w="360" w:type="dxa"/>
                </w:tcPr>
                <w:p w14:paraId="5B373751" w14:textId="1BD54D0B" w:rsidR="003116D9" w:rsidRPr="00CF47A7" w:rsidRDefault="003116D9" w:rsidP="00E95E34">
                  <w:pPr>
                    <w:pStyle w:val="Body"/>
                    <w:spacing w:line="288" w:lineRule="auto"/>
                    <w:rPr>
                      <w:rFonts w:asciiTheme="minorHAnsi" w:hAnsiTheme="minorHAnsi" w:cstheme="minorHAnsi"/>
                      <w:color w:val="auto"/>
                      <w:sz w:val="20"/>
                      <w:lang w:val="hr-HR"/>
                    </w:rPr>
                  </w:pPr>
                </w:p>
              </w:tc>
            </w:tr>
          </w:tbl>
          <w:p w14:paraId="381C2009" w14:textId="77777777" w:rsidR="00DB5D09" w:rsidRDefault="00DB5D09"/>
        </w:tc>
      </w:tr>
      <w:tr w:rsidR="00E95E34" w:rsidRPr="00CF47A7" w14:paraId="4B0AF0A9" w14:textId="77777777" w:rsidTr="00E95E34">
        <w:trPr>
          <w:cantSplit/>
          <w:trHeight w:val="250"/>
        </w:trPr>
        <w:tc>
          <w:tcPr>
            <w:tcW w:w="1496" w:type="dxa"/>
            <w:shd w:val="clear" w:color="auto" w:fill="auto"/>
            <w:tcMar>
              <w:top w:w="100" w:type="dxa"/>
              <w:left w:w="100" w:type="dxa"/>
              <w:bottom w:w="100" w:type="dxa"/>
              <w:right w:w="100" w:type="dxa"/>
            </w:tcMar>
            <w:vAlign w:val="center"/>
          </w:tcPr>
          <w:p w14:paraId="144C3344" w14:textId="77777777" w:rsidR="00E95E34" w:rsidRPr="00CF47A7" w:rsidRDefault="00E95E34" w:rsidP="00E95E3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kod kolegija</w:t>
            </w:r>
          </w:p>
        </w:tc>
        <w:tc>
          <w:tcPr>
            <w:tcW w:w="1497" w:type="dxa"/>
            <w:gridSpan w:val="2"/>
            <w:shd w:val="clear" w:color="auto" w:fill="auto"/>
            <w:tcMar>
              <w:top w:w="100" w:type="dxa"/>
              <w:left w:w="100" w:type="dxa"/>
              <w:bottom w:w="100" w:type="dxa"/>
              <w:right w:w="100" w:type="dxa"/>
            </w:tcMar>
            <w:vAlign w:val="center"/>
          </w:tcPr>
          <w:p w14:paraId="4A576E53" w14:textId="77777777" w:rsidR="00E95E34" w:rsidRPr="00CF47A7" w:rsidRDefault="00E95E34" w:rsidP="00E95E3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godina</w:t>
            </w:r>
          </w:p>
        </w:tc>
        <w:tc>
          <w:tcPr>
            <w:tcW w:w="1497" w:type="dxa"/>
            <w:shd w:val="clear" w:color="auto" w:fill="auto"/>
            <w:tcMar>
              <w:top w:w="100" w:type="dxa"/>
              <w:left w:w="100" w:type="dxa"/>
              <w:bottom w:w="100" w:type="dxa"/>
              <w:right w:w="100" w:type="dxa"/>
            </w:tcMar>
            <w:vAlign w:val="center"/>
          </w:tcPr>
          <w:p w14:paraId="17304FF4" w14:textId="77777777" w:rsidR="00E95E34" w:rsidRPr="00CF47A7" w:rsidRDefault="00E95E34" w:rsidP="00E95E3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semestar</w:t>
            </w:r>
          </w:p>
        </w:tc>
        <w:tc>
          <w:tcPr>
            <w:tcW w:w="1496" w:type="dxa"/>
            <w:shd w:val="clear" w:color="auto" w:fill="auto"/>
            <w:tcMar>
              <w:top w:w="100" w:type="dxa"/>
              <w:left w:w="100" w:type="dxa"/>
              <w:bottom w:w="100" w:type="dxa"/>
              <w:right w:w="100" w:type="dxa"/>
            </w:tcMar>
            <w:vAlign w:val="center"/>
          </w:tcPr>
          <w:p w14:paraId="33780966" w14:textId="77777777" w:rsidR="00E95E34" w:rsidRPr="00CF47A7" w:rsidRDefault="00E95E34" w:rsidP="00E95E3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status</w:t>
            </w:r>
          </w:p>
        </w:tc>
        <w:tc>
          <w:tcPr>
            <w:tcW w:w="1496" w:type="dxa"/>
            <w:gridSpan w:val="2"/>
            <w:shd w:val="clear" w:color="auto" w:fill="auto"/>
            <w:tcMar>
              <w:top w:w="100" w:type="dxa"/>
              <w:left w:w="100" w:type="dxa"/>
              <w:bottom w:w="100" w:type="dxa"/>
              <w:right w:w="100" w:type="dxa"/>
            </w:tcMar>
            <w:vAlign w:val="center"/>
          </w:tcPr>
          <w:p w14:paraId="1F0D6C04" w14:textId="77777777" w:rsidR="00E95E34" w:rsidRPr="00CF47A7" w:rsidRDefault="00E95E34" w:rsidP="00E95E3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jezik</w:t>
            </w:r>
          </w:p>
        </w:tc>
        <w:tc>
          <w:tcPr>
            <w:tcW w:w="1498" w:type="dxa"/>
            <w:shd w:val="clear" w:color="auto" w:fill="auto"/>
            <w:tcMar>
              <w:top w:w="100" w:type="dxa"/>
              <w:left w:w="100" w:type="dxa"/>
              <w:bottom w:w="100" w:type="dxa"/>
              <w:right w:w="100" w:type="dxa"/>
            </w:tcMar>
            <w:vAlign w:val="center"/>
          </w:tcPr>
          <w:p w14:paraId="60F5A6C0" w14:textId="77777777" w:rsidR="00E95E34" w:rsidRPr="00CF47A7" w:rsidRDefault="00E95E34" w:rsidP="00E95E3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ECTS</w:t>
            </w:r>
          </w:p>
        </w:tc>
      </w:tr>
      <w:tr w:rsidR="00E95E34" w:rsidRPr="00CF47A7" w14:paraId="6E6BB229" w14:textId="77777777" w:rsidTr="00E95E34">
        <w:trPr>
          <w:cantSplit/>
          <w:trHeight w:val="270"/>
        </w:trPr>
        <w:tc>
          <w:tcPr>
            <w:tcW w:w="1496" w:type="dxa"/>
            <w:shd w:val="clear" w:color="auto" w:fill="auto"/>
            <w:tcMar>
              <w:top w:w="100" w:type="dxa"/>
              <w:left w:w="100" w:type="dxa"/>
              <w:bottom w:w="100" w:type="dxa"/>
              <w:right w:w="100" w:type="dxa"/>
            </w:tcMar>
            <w:vAlign w:val="center"/>
          </w:tcPr>
          <w:p w14:paraId="7DBF6639" w14:textId="77777777" w:rsidR="00E95E34" w:rsidRPr="00CF47A7" w:rsidRDefault="00E95E34" w:rsidP="00E95E3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LKBA-321</w:t>
            </w:r>
          </w:p>
        </w:tc>
        <w:tc>
          <w:tcPr>
            <w:tcW w:w="1497" w:type="dxa"/>
            <w:gridSpan w:val="2"/>
            <w:shd w:val="clear" w:color="auto" w:fill="auto"/>
            <w:tcMar>
              <w:top w:w="100" w:type="dxa"/>
              <w:left w:w="100" w:type="dxa"/>
              <w:bottom w:w="100" w:type="dxa"/>
              <w:right w:w="100" w:type="dxa"/>
            </w:tcMar>
            <w:vAlign w:val="center"/>
          </w:tcPr>
          <w:p w14:paraId="32C188F3" w14:textId="77777777" w:rsidR="00E95E34" w:rsidRPr="00CF47A7" w:rsidRDefault="00E95E34" w:rsidP="00E95E3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3</w:t>
            </w:r>
          </w:p>
        </w:tc>
        <w:tc>
          <w:tcPr>
            <w:tcW w:w="1497" w:type="dxa"/>
            <w:shd w:val="clear" w:color="auto" w:fill="auto"/>
            <w:tcMar>
              <w:top w:w="100" w:type="dxa"/>
              <w:left w:w="100" w:type="dxa"/>
              <w:bottom w:w="100" w:type="dxa"/>
              <w:right w:w="100" w:type="dxa"/>
            </w:tcMar>
            <w:vAlign w:val="center"/>
          </w:tcPr>
          <w:p w14:paraId="45AFB003" w14:textId="77777777" w:rsidR="00E95E34" w:rsidRPr="00CF47A7" w:rsidRDefault="00E95E34" w:rsidP="00E95E3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zimski</w:t>
            </w:r>
          </w:p>
        </w:tc>
        <w:tc>
          <w:tcPr>
            <w:tcW w:w="1496" w:type="dxa"/>
            <w:shd w:val="clear" w:color="auto" w:fill="auto"/>
            <w:tcMar>
              <w:top w:w="100" w:type="dxa"/>
              <w:left w:w="100" w:type="dxa"/>
              <w:bottom w:w="100" w:type="dxa"/>
              <w:right w:w="100" w:type="dxa"/>
            </w:tcMar>
            <w:vAlign w:val="center"/>
          </w:tcPr>
          <w:p w14:paraId="000045D9" w14:textId="77777777" w:rsidR="00E95E34" w:rsidRPr="00CF47A7" w:rsidRDefault="00E95E34" w:rsidP="00E95E3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izborni</w:t>
            </w:r>
          </w:p>
        </w:tc>
        <w:tc>
          <w:tcPr>
            <w:tcW w:w="1496" w:type="dxa"/>
            <w:gridSpan w:val="2"/>
            <w:shd w:val="clear" w:color="auto" w:fill="auto"/>
            <w:tcMar>
              <w:top w:w="100" w:type="dxa"/>
              <w:left w:w="100" w:type="dxa"/>
              <w:bottom w:w="100" w:type="dxa"/>
              <w:right w:w="100" w:type="dxa"/>
            </w:tcMar>
            <w:vAlign w:val="center"/>
          </w:tcPr>
          <w:p w14:paraId="258458BF" w14:textId="77777777" w:rsidR="00E95E34" w:rsidRPr="00CF47A7" w:rsidRDefault="00E95E34" w:rsidP="00E95E3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hrvatski</w:t>
            </w:r>
          </w:p>
        </w:tc>
        <w:tc>
          <w:tcPr>
            <w:tcW w:w="1498" w:type="dxa"/>
            <w:shd w:val="clear" w:color="auto" w:fill="auto"/>
            <w:tcMar>
              <w:top w:w="100" w:type="dxa"/>
              <w:left w:w="100" w:type="dxa"/>
              <w:bottom w:w="100" w:type="dxa"/>
              <w:right w:w="100" w:type="dxa"/>
            </w:tcMar>
            <w:vAlign w:val="center"/>
          </w:tcPr>
          <w:p w14:paraId="614D52BB" w14:textId="77777777" w:rsidR="00E95E34" w:rsidRPr="00CF47A7" w:rsidRDefault="00E95E34" w:rsidP="00E95E3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2</w:t>
            </w:r>
          </w:p>
        </w:tc>
      </w:tr>
      <w:tr w:rsidR="00DB5D09" w14:paraId="14057A22" w14:textId="77777777" w:rsidTr="00E95E34">
        <w:trPr>
          <w:cantSplit/>
          <w:trHeight w:val="250"/>
        </w:trPr>
        <w:tc>
          <w:tcPr>
            <w:tcW w:w="5986" w:type="dxa"/>
            <w:gridSpan w:val="5"/>
            <w:shd w:val="clear" w:color="auto" w:fill="auto"/>
            <w:tcMar>
              <w:top w:w="100" w:type="dxa"/>
              <w:left w:w="100" w:type="dxa"/>
              <w:bottom w:w="100" w:type="dxa"/>
              <w:right w:w="100" w:type="dxa"/>
            </w:tcMar>
            <w:vAlign w:val="center"/>
          </w:tcPr>
          <w:p w14:paraId="349ED41E"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oblik provođenja nastave s brojem sati po semestru</w:t>
            </w:r>
          </w:p>
        </w:tc>
        <w:tc>
          <w:tcPr>
            <w:tcW w:w="2994" w:type="dxa"/>
            <w:gridSpan w:val="3"/>
            <w:shd w:val="clear" w:color="auto" w:fill="auto"/>
            <w:tcMar>
              <w:top w:w="100" w:type="dxa"/>
              <w:left w:w="100" w:type="dxa"/>
              <w:bottom w:w="100" w:type="dxa"/>
              <w:right w:w="100" w:type="dxa"/>
            </w:tcMar>
            <w:vAlign w:val="center"/>
          </w:tcPr>
          <w:tbl>
            <w:tblPr>
              <w:tblW w:w="0" w:type="auto"/>
              <w:tblLayout w:type="fixed"/>
              <w:tblCellMar>
                <w:left w:w="0" w:type="dxa"/>
                <w:right w:w="0" w:type="dxa"/>
              </w:tblCellMar>
              <w:tblLook w:val="0000" w:firstRow="0" w:lastRow="0" w:firstColumn="0" w:lastColumn="0" w:noHBand="0" w:noVBand="0"/>
            </w:tblPr>
            <w:tblGrid>
              <w:gridCol w:w="360"/>
            </w:tblGrid>
            <w:tr w:rsidR="00DB5D09" w14:paraId="279F3996" w14:textId="77777777">
              <w:tc>
                <w:tcPr>
                  <w:tcW w:w="360" w:type="dxa"/>
                </w:tcPr>
                <w:p w14:paraId="4C3C5B3D" w14:textId="77777777" w:rsidR="003116D9" w:rsidRPr="00CF47A7" w:rsidRDefault="003116D9">
                  <w:pPr>
                    <w:rPr>
                      <w:rFonts w:cstheme="minorHAnsi"/>
                      <w:sz w:val="20"/>
                      <w:lang w:val="hr-HR"/>
                    </w:rPr>
                  </w:pPr>
                  <w:r w:rsidRPr="00CF47A7">
                    <w:rPr>
                      <w:rFonts w:cstheme="minorHAnsi"/>
                      <w:sz w:val="20"/>
                      <w:lang w:val="hr-HR"/>
                    </w:rPr>
                    <w:t>napomena</w:t>
                  </w:r>
                </w:p>
              </w:tc>
            </w:tr>
          </w:tbl>
          <w:p w14:paraId="2270F04F" w14:textId="77777777" w:rsidR="00DB5D09" w:rsidRDefault="00DB5D09"/>
        </w:tc>
      </w:tr>
      <w:tr w:rsidR="00DB5D09" w14:paraId="5C430AF9" w14:textId="77777777" w:rsidTr="00E95E34">
        <w:trPr>
          <w:cantSplit/>
          <w:trHeight w:val="260"/>
        </w:trPr>
        <w:tc>
          <w:tcPr>
            <w:tcW w:w="1496" w:type="dxa"/>
            <w:shd w:val="clear" w:color="auto" w:fill="auto"/>
            <w:tcMar>
              <w:top w:w="100" w:type="dxa"/>
              <w:left w:w="100" w:type="dxa"/>
              <w:bottom w:w="100" w:type="dxa"/>
              <w:right w:w="100" w:type="dxa"/>
            </w:tcMar>
            <w:vAlign w:val="center"/>
          </w:tcPr>
          <w:p w14:paraId="0633A075" w14:textId="77777777" w:rsidR="00E95E34" w:rsidRPr="00CF47A7" w:rsidRDefault="00E95E34" w:rsidP="00E95E3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predavanja</w:t>
            </w:r>
          </w:p>
        </w:tc>
        <w:tc>
          <w:tcPr>
            <w:tcW w:w="1497" w:type="dxa"/>
            <w:gridSpan w:val="2"/>
            <w:shd w:val="clear" w:color="auto" w:fill="auto"/>
            <w:tcMar>
              <w:top w:w="100" w:type="dxa"/>
              <w:left w:w="100" w:type="dxa"/>
              <w:bottom w:w="100" w:type="dxa"/>
              <w:right w:w="100" w:type="dxa"/>
            </w:tcMar>
            <w:vAlign w:val="center"/>
          </w:tcPr>
          <w:p w14:paraId="059F6F3D" w14:textId="77777777" w:rsidR="00E95E34" w:rsidRPr="00CF47A7" w:rsidRDefault="00E95E34" w:rsidP="00E95E3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vježbe</w:t>
            </w:r>
          </w:p>
        </w:tc>
        <w:tc>
          <w:tcPr>
            <w:tcW w:w="1497" w:type="dxa"/>
            <w:shd w:val="clear" w:color="auto" w:fill="auto"/>
            <w:tcMar>
              <w:top w:w="100" w:type="dxa"/>
              <w:left w:w="100" w:type="dxa"/>
              <w:bottom w:w="100" w:type="dxa"/>
              <w:right w:w="100" w:type="dxa"/>
            </w:tcMar>
            <w:vAlign w:val="center"/>
          </w:tcPr>
          <w:p w14:paraId="507B3C9E" w14:textId="77777777" w:rsidR="00E95E34" w:rsidRPr="00CF47A7" w:rsidRDefault="00E95E34" w:rsidP="00E95E3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seminari</w:t>
            </w:r>
          </w:p>
        </w:tc>
        <w:tc>
          <w:tcPr>
            <w:tcW w:w="1496" w:type="dxa"/>
            <w:shd w:val="clear" w:color="auto" w:fill="auto"/>
            <w:tcMar>
              <w:top w:w="100" w:type="dxa"/>
              <w:left w:w="100" w:type="dxa"/>
              <w:bottom w:w="100" w:type="dxa"/>
              <w:right w:w="100" w:type="dxa"/>
            </w:tcMar>
            <w:vAlign w:val="center"/>
          </w:tcPr>
          <w:p w14:paraId="22D161DA" w14:textId="77777777" w:rsidR="00E95E34" w:rsidRPr="00CF47A7" w:rsidRDefault="00E95E34" w:rsidP="00E95E3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ukupno</w:t>
            </w:r>
          </w:p>
        </w:tc>
        <w:tc>
          <w:tcPr>
            <w:tcW w:w="2994" w:type="dxa"/>
            <w:gridSpan w:val="3"/>
            <w:vMerge w:val="restart"/>
            <w:shd w:val="clear" w:color="auto" w:fill="auto"/>
            <w:tcMar>
              <w:top w:w="100" w:type="dxa"/>
              <w:left w:w="100" w:type="dxa"/>
              <w:bottom w:w="100" w:type="dxa"/>
              <w:right w:w="100" w:type="dxa"/>
            </w:tcMar>
            <w:vAlign w:val="center"/>
          </w:tcPr>
          <w:tbl>
            <w:tblPr>
              <w:tblW w:w="0" w:type="auto"/>
              <w:tblLayout w:type="fixed"/>
              <w:tblCellMar>
                <w:left w:w="0" w:type="dxa"/>
                <w:right w:w="0" w:type="dxa"/>
              </w:tblCellMar>
              <w:tblLook w:val="0000" w:firstRow="0" w:lastRow="0" w:firstColumn="0" w:lastColumn="0" w:noHBand="0" w:noVBand="0"/>
            </w:tblPr>
            <w:tblGrid>
              <w:gridCol w:w="450"/>
            </w:tblGrid>
            <w:tr w:rsidR="00DB5D09" w14:paraId="6823900F" w14:textId="77777777">
              <w:tc>
                <w:tcPr>
                  <w:tcW w:w="450" w:type="dxa"/>
                </w:tcPr>
                <w:p w14:paraId="312B2E8A" w14:textId="77777777" w:rsidR="00DB5D09" w:rsidRPr="00CF47A7" w:rsidRDefault="003116D9">
                  <w:pPr>
                    <w:rPr>
                      <w:rFonts w:cstheme="minorHAnsi"/>
                      <w:sz w:val="20"/>
                      <w:lang w:val="hr-HR"/>
                    </w:rPr>
                  </w:pPr>
                  <w:r w:rsidRPr="00CF47A7">
                    <w:rPr>
                      <w:rFonts w:cstheme="minorHAnsi"/>
                      <w:sz w:val="20"/>
                      <w:lang w:val="hr-HR"/>
                    </w:rPr>
                    <w:t>preduvjet: osnovno znanj</w:t>
                  </w:r>
                </w:p>
                <w:p w14:paraId="3A36B9F2" w14:textId="77777777" w:rsidR="00DB5D09" w:rsidRDefault="00DB5D09"/>
              </w:tc>
            </w:tr>
          </w:tbl>
          <w:p w14:paraId="55A3A39D" w14:textId="77777777" w:rsidR="003116D9" w:rsidRDefault="003116D9"/>
          <w:tbl>
            <w:tblPr>
              <w:tblW w:w="0" w:type="auto"/>
              <w:tblLayout w:type="fixed"/>
              <w:tblCellMar>
                <w:left w:w="0" w:type="dxa"/>
                <w:right w:w="0" w:type="dxa"/>
              </w:tblCellMar>
              <w:tblLook w:val="0000" w:firstRow="0" w:lastRow="0" w:firstColumn="0" w:lastColumn="0" w:noHBand="0" w:noVBand="0"/>
            </w:tblPr>
            <w:tblGrid>
              <w:gridCol w:w="360"/>
            </w:tblGrid>
            <w:tr w:rsidR="00DB5D09" w14:paraId="7155ADA5" w14:textId="77777777">
              <w:tc>
                <w:tcPr>
                  <w:tcW w:w="360" w:type="dxa"/>
                </w:tcPr>
                <w:p w14:paraId="01C89974" w14:textId="77777777" w:rsidR="003116D9" w:rsidRPr="00CF47A7" w:rsidRDefault="003116D9" w:rsidP="00E95E34">
                  <w:pPr>
                    <w:pStyle w:val="Body"/>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engleskog jezika</w:t>
                  </w:r>
                </w:p>
              </w:tc>
            </w:tr>
          </w:tbl>
          <w:p w14:paraId="7EF393AA" w14:textId="77777777" w:rsidR="00DB5D09" w:rsidRDefault="00DB5D09"/>
        </w:tc>
      </w:tr>
      <w:tr w:rsidR="00DB5D09" w14:paraId="27FCE948" w14:textId="77777777" w:rsidTr="00E95E34">
        <w:trPr>
          <w:cantSplit/>
          <w:trHeight w:val="270"/>
        </w:trPr>
        <w:tc>
          <w:tcPr>
            <w:tcW w:w="1496" w:type="dxa"/>
            <w:shd w:val="clear" w:color="auto" w:fill="auto"/>
            <w:tcMar>
              <w:top w:w="100" w:type="dxa"/>
              <w:left w:w="100" w:type="dxa"/>
              <w:bottom w:w="100" w:type="dxa"/>
              <w:right w:w="100" w:type="dxa"/>
            </w:tcMar>
            <w:vAlign w:val="center"/>
          </w:tcPr>
          <w:p w14:paraId="105ADB75" w14:textId="77777777" w:rsidR="00E95E34" w:rsidRPr="00CF47A7" w:rsidRDefault="00E95E34" w:rsidP="00E95E3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30</w:t>
            </w:r>
          </w:p>
        </w:tc>
        <w:tc>
          <w:tcPr>
            <w:tcW w:w="1497" w:type="dxa"/>
            <w:gridSpan w:val="2"/>
            <w:shd w:val="clear" w:color="auto" w:fill="auto"/>
            <w:tcMar>
              <w:top w:w="100" w:type="dxa"/>
              <w:left w:w="100" w:type="dxa"/>
              <w:bottom w:w="100" w:type="dxa"/>
              <w:right w:w="100" w:type="dxa"/>
            </w:tcMar>
            <w:vAlign w:val="center"/>
          </w:tcPr>
          <w:p w14:paraId="08A1DE3B" w14:textId="77777777" w:rsidR="00E95E34" w:rsidRPr="00CF47A7" w:rsidRDefault="00E95E34" w:rsidP="00E95E3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p>
        </w:tc>
        <w:tc>
          <w:tcPr>
            <w:tcW w:w="1497" w:type="dxa"/>
            <w:shd w:val="clear" w:color="auto" w:fill="auto"/>
            <w:tcMar>
              <w:top w:w="100" w:type="dxa"/>
              <w:left w:w="100" w:type="dxa"/>
              <w:bottom w:w="100" w:type="dxa"/>
              <w:right w:w="100" w:type="dxa"/>
            </w:tcMar>
            <w:vAlign w:val="center"/>
          </w:tcPr>
          <w:p w14:paraId="44D733A5" w14:textId="77777777" w:rsidR="00E95E34" w:rsidRPr="00CF47A7" w:rsidRDefault="00E95E34" w:rsidP="00E95E3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30</w:t>
            </w:r>
          </w:p>
        </w:tc>
        <w:tc>
          <w:tcPr>
            <w:tcW w:w="1496" w:type="dxa"/>
            <w:shd w:val="clear" w:color="auto" w:fill="auto"/>
            <w:tcMar>
              <w:top w:w="100" w:type="dxa"/>
              <w:left w:w="100" w:type="dxa"/>
              <w:bottom w:w="100" w:type="dxa"/>
              <w:right w:w="100" w:type="dxa"/>
            </w:tcMar>
            <w:vAlign w:val="center"/>
          </w:tcPr>
          <w:p w14:paraId="0EE51799" w14:textId="77777777" w:rsidR="00E95E34" w:rsidRPr="00CF47A7" w:rsidRDefault="00E95E34" w:rsidP="00E95E3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60</w:t>
            </w:r>
          </w:p>
        </w:tc>
        <w:tc>
          <w:tcPr>
            <w:tcW w:w="2994" w:type="dxa"/>
            <w:gridSpan w:val="3"/>
            <w:vMerge/>
            <w:shd w:val="clear" w:color="auto" w:fill="auto"/>
            <w:tcMar>
              <w:top w:w="100" w:type="dxa"/>
              <w:left w:w="0" w:type="dxa"/>
              <w:bottom w:w="100" w:type="dxa"/>
              <w:right w:w="0" w:type="dxa"/>
            </w:tcMar>
            <w:vAlign w:val="center"/>
          </w:tcPr>
          <w:tbl>
            <w:tblPr>
              <w:tblW w:w="0" w:type="auto"/>
              <w:tblLayout w:type="fixed"/>
              <w:tblCellMar>
                <w:left w:w="0" w:type="dxa"/>
                <w:right w:w="0" w:type="dxa"/>
              </w:tblCellMar>
              <w:tblLook w:val="0000" w:firstRow="0" w:lastRow="0" w:firstColumn="0" w:lastColumn="0" w:noHBand="0" w:noVBand="0"/>
            </w:tblPr>
            <w:tblGrid>
              <w:gridCol w:w="360"/>
            </w:tblGrid>
            <w:tr w:rsidR="00DB5D09" w14:paraId="386A2D8C" w14:textId="77777777">
              <w:tc>
                <w:tcPr>
                  <w:tcW w:w="360" w:type="dxa"/>
                </w:tcPr>
                <w:p w14:paraId="05C711DE" w14:textId="77777777" w:rsidR="003116D9" w:rsidRPr="00CF47A7" w:rsidRDefault="003116D9">
                  <w:pPr>
                    <w:rPr>
                      <w:rFonts w:cstheme="minorHAnsi"/>
                      <w:sz w:val="20"/>
                      <w:lang w:val="hr-HR"/>
                    </w:rPr>
                  </w:pPr>
                </w:p>
              </w:tc>
            </w:tr>
          </w:tbl>
          <w:p w14:paraId="5C62151F" w14:textId="77777777" w:rsidR="00DB5D09" w:rsidRDefault="00DB5D09"/>
        </w:tc>
      </w:tr>
      <w:tr w:rsidR="00E95E34" w:rsidRPr="00CF47A7" w14:paraId="1C180AE7"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7B62E5D5"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ishodi učenja i studentske kompetencije</w:t>
            </w:r>
          </w:p>
        </w:tc>
      </w:tr>
      <w:tr w:rsidR="00E95E34" w:rsidRPr="00CF47A7" w14:paraId="45214089" w14:textId="77777777" w:rsidTr="00D26B1C">
        <w:trPr>
          <w:cantSplit/>
          <w:trHeight w:val="2770"/>
        </w:trPr>
        <w:tc>
          <w:tcPr>
            <w:tcW w:w="8980" w:type="dxa"/>
            <w:gridSpan w:val="8"/>
            <w:shd w:val="clear" w:color="auto" w:fill="auto"/>
            <w:tcMar>
              <w:top w:w="100" w:type="dxa"/>
              <w:left w:w="100" w:type="dxa"/>
              <w:bottom w:w="100" w:type="dxa"/>
              <w:right w:w="100" w:type="dxa"/>
            </w:tcMar>
            <w:vAlign w:val="center"/>
          </w:tcPr>
          <w:p w14:paraId="6166F065"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lastRenderedPageBreak/>
              <w:t>Osmišljen i realiziran kao niz interdisciplinarno ustrojenih vježbi i seminara, kolegij  mapira temeljne probleme iz oblasti povijesti filma i videa, nudeći studentima jedan mogući pogled na te umjetničke fenomene. Na temelju analize filmova i videa student će moći analizrati  načine na koji funkcionira filmsko pripovijedanje i koje su osnovni elementi i poetika video medija. Praktični cilj kolegija je osvijestiti i potaknuti kod studenta medijsko razmišljanje i dati mu uvid u osnove filmske i teorije novih medija. Student će naučiti komparativno uspoređivati različite stilske epohe unutar povijesti filma te će moći razlikovati autorske poetike i pravce. U teorijskom smislu, student će biti kompetentan teorijski argumentirano analizirati filmove, što će mu snalaženje u terijskom diskursu.</w:t>
            </w:r>
          </w:p>
        </w:tc>
      </w:tr>
      <w:tr w:rsidR="00E95E34" w:rsidRPr="00CF47A7" w14:paraId="7FA95C75"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27B5AC8D"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sadržaj kolegija</w:t>
            </w:r>
          </w:p>
        </w:tc>
      </w:tr>
      <w:tr w:rsidR="00E95E34" w:rsidRPr="00CF47A7" w14:paraId="68150153" w14:textId="77777777" w:rsidTr="00D26B1C">
        <w:trPr>
          <w:cantSplit/>
          <w:trHeight w:val="2881"/>
        </w:trPr>
        <w:tc>
          <w:tcPr>
            <w:tcW w:w="8980" w:type="dxa"/>
            <w:gridSpan w:val="8"/>
            <w:shd w:val="clear" w:color="auto" w:fill="auto"/>
            <w:tcMar>
              <w:top w:w="100" w:type="dxa"/>
              <w:left w:w="100" w:type="dxa"/>
              <w:bottom w:w="100" w:type="dxa"/>
              <w:right w:w="100" w:type="dxa"/>
            </w:tcMar>
            <w:vAlign w:val="center"/>
          </w:tcPr>
          <w:p w14:paraId="1F4D0066"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 xml:space="preserve">Kolegij je strukturan na način da kronlogijski prati razvoj filma od njegovih nastanka (braća Lumiere, G. Melies) sve do suvremenih postmodernističkih narativa. Fokus je stavljen na umjetnička ostvarenja, kojima je film kao umjetnost proširio svoje djelovanje i ušao u dijalog s likovnim umjetnostima. Daadaistička filmska umjetnost dvadesetih godina prošlog stoljeća (H. Richter, M.Ray, M. Duchamp) iscrpno se obrađuje i uspoređuje sa stvaralštvom ruskih autora (S. Eisenstein, D. Vertov), i filmovima iz razdoblja njemačkog ekspresionizma (R. Wiens, F. Lang, W. Murnau). Razdoblje neoralizma u Italiji (R. Rosselini, L. Visconti, Antonioni) komparira se s pojavom kinematografije tzv. Novog vala u Francuskoj (J.L. Godard, A. Resnais). Afirmiranje video umjetnosti promatra se u širokom spektru performativnih, instalativnih i dokumentarističkih praksi (M. Abramović. N.J. Paik, V. Acconci, B. Nauman, Y. Ono, D. Graham). </w:t>
            </w:r>
          </w:p>
        </w:tc>
      </w:tr>
      <w:tr w:rsidR="00E95E34" w:rsidRPr="00CF47A7" w14:paraId="2FD1B4A9"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08E0B6CE"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način izvođenja nastave</w:t>
            </w:r>
          </w:p>
        </w:tc>
      </w:tr>
      <w:tr w:rsidR="00E95E34" w:rsidRPr="00CF47A7" w14:paraId="2D8217A4" w14:textId="77777777" w:rsidTr="00D26B1C">
        <w:trPr>
          <w:cantSplit/>
          <w:trHeight w:val="260"/>
        </w:trPr>
        <w:tc>
          <w:tcPr>
            <w:tcW w:w="2245" w:type="dxa"/>
            <w:gridSpan w:val="2"/>
            <w:shd w:val="clear" w:color="auto" w:fill="auto"/>
            <w:tcMar>
              <w:top w:w="100" w:type="dxa"/>
              <w:left w:w="100" w:type="dxa"/>
              <w:bottom w:w="100" w:type="dxa"/>
              <w:right w:w="100" w:type="dxa"/>
            </w:tcMar>
            <w:vAlign w:val="center"/>
          </w:tcPr>
          <w:p w14:paraId="1B0C773C"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predavanja</w:t>
            </w:r>
          </w:p>
        </w:tc>
        <w:tc>
          <w:tcPr>
            <w:tcW w:w="2245" w:type="dxa"/>
            <w:gridSpan w:val="2"/>
            <w:shd w:val="clear" w:color="auto" w:fill="auto"/>
            <w:tcMar>
              <w:top w:w="100" w:type="dxa"/>
              <w:left w:w="100" w:type="dxa"/>
              <w:bottom w:w="100" w:type="dxa"/>
              <w:right w:w="100" w:type="dxa"/>
            </w:tcMar>
            <w:vAlign w:val="center"/>
          </w:tcPr>
          <w:p w14:paraId="48470958"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vježbe</w:t>
            </w:r>
          </w:p>
        </w:tc>
        <w:tc>
          <w:tcPr>
            <w:tcW w:w="2245" w:type="dxa"/>
            <w:gridSpan w:val="2"/>
            <w:shd w:val="clear" w:color="auto" w:fill="auto"/>
            <w:tcMar>
              <w:top w:w="100" w:type="dxa"/>
              <w:left w:w="100" w:type="dxa"/>
              <w:bottom w:w="100" w:type="dxa"/>
              <w:right w:w="100" w:type="dxa"/>
            </w:tcMar>
            <w:vAlign w:val="center"/>
          </w:tcPr>
          <w:p w14:paraId="683E58EC"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seminari</w:t>
            </w:r>
          </w:p>
        </w:tc>
        <w:tc>
          <w:tcPr>
            <w:tcW w:w="2245" w:type="dxa"/>
            <w:gridSpan w:val="2"/>
            <w:shd w:val="clear" w:color="auto" w:fill="auto"/>
            <w:tcMar>
              <w:top w:w="100" w:type="dxa"/>
              <w:left w:w="100" w:type="dxa"/>
              <w:bottom w:w="100" w:type="dxa"/>
              <w:right w:w="100" w:type="dxa"/>
            </w:tcMar>
            <w:vAlign w:val="center"/>
          </w:tcPr>
          <w:p w14:paraId="3AE63B6A"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mentorski rad</w:t>
            </w:r>
          </w:p>
        </w:tc>
      </w:tr>
      <w:tr w:rsidR="00E95E34" w:rsidRPr="00CF47A7" w14:paraId="21B269BC" w14:textId="77777777" w:rsidTr="00D26B1C">
        <w:trPr>
          <w:cantSplit/>
          <w:trHeight w:val="270"/>
        </w:trPr>
        <w:tc>
          <w:tcPr>
            <w:tcW w:w="2245" w:type="dxa"/>
            <w:gridSpan w:val="2"/>
            <w:shd w:val="clear" w:color="auto" w:fill="auto"/>
            <w:tcMar>
              <w:top w:w="100" w:type="dxa"/>
              <w:left w:w="100" w:type="dxa"/>
              <w:bottom w:w="100" w:type="dxa"/>
              <w:right w:w="100" w:type="dxa"/>
            </w:tcMar>
            <w:vAlign w:val="center"/>
          </w:tcPr>
          <w:p w14:paraId="72D1C904"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terenska nastava</w:t>
            </w:r>
          </w:p>
        </w:tc>
        <w:tc>
          <w:tcPr>
            <w:tcW w:w="2245" w:type="dxa"/>
            <w:gridSpan w:val="2"/>
            <w:shd w:val="clear" w:color="auto" w:fill="auto"/>
            <w:tcMar>
              <w:top w:w="100" w:type="dxa"/>
              <w:left w:w="100" w:type="dxa"/>
              <w:bottom w:w="100" w:type="dxa"/>
              <w:right w:w="100" w:type="dxa"/>
            </w:tcMar>
            <w:vAlign w:val="center"/>
          </w:tcPr>
          <w:p w14:paraId="75198181"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radionice</w:t>
            </w:r>
          </w:p>
        </w:tc>
        <w:tc>
          <w:tcPr>
            <w:tcW w:w="2245" w:type="dxa"/>
            <w:gridSpan w:val="2"/>
            <w:shd w:val="clear" w:color="auto" w:fill="auto"/>
            <w:tcMar>
              <w:top w:w="100" w:type="dxa"/>
              <w:left w:w="100" w:type="dxa"/>
              <w:bottom w:w="100" w:type="dxa"/>
              <w:right w:w="100" w:type="dxa"/>
            </w:tcMar>
            <w:vAlign w:val="center"/>
          </w:tcPr>
          <w:p w14:paraId="6E8A3728"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konzultacije</w:t>
            </w:r>
          </w:p>
        </w:tc>
        <w:tc>
          <w:tcPr>
            <w:tcW w:w="2245" w:type="dxa"/>
            <w:gridSpan w:val="2"/>
            <w:shd w:val="clear" w:color="auto" w:fill="auto"/>
            <w:tcMar>
              <w:top w:w="100" w:type="dxa"/>
              <w:left w:w="100" w:type="dxa"/>
              <w:bottom w:w="100" w:type="dxa"/>
              <w:right w:w="100" w:type="dxa"/>
            </w:tcMar>
            <w:vAlign w:val="center"/>
          </w:tcPr>
          <w:p w14:paraId="4772FF21"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samostalni zadaci</w:t>
            </w:r>
          </w:p>
        </w:tc>
      </w:tr>
      <w:tr w:rsidR="00E95E34" w:rsidRPr="00CF47A7" w14:paraId="1037F4C4"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548F157B"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praćenje nastave i ocjenjivanje studenata</w:t>
            </w:r>
          </w:p>
        </w:tc>
      </w:tr>
      <w:tr w:rsidR="00E95E34" w:rsidRPr="00CF47A7" w14:paraId="05DE79A3" w14:textId="77777777" w:rsidTr="00D26B1C">
        <w:trPr>
          <w:cantSplit/>
          <w:trHeight w:val="260"/>
        </w:trPr>
        <w:tc>
          <w:tcPr>
            <w:tcW w:w="4490" w:type="dxa"/>
            <w:gridSpan w:val="4"/>
            <w:shd w:val="clear" w:color="auto" w:fill="auto"/>
            <w:tcMar>
              <w:top w:w="100" w:type="dxa"/>
              <w:left w:w="100" w:type="dxa"/>
              <w:bottom w:w="100" w:type="dxa"/>
              <w:right w:w="100" w:type="dxa"/>
            </w:tcMar>
            <w:vAlign w:val="center"/>
          </w:tcPr>
          <w:p w14:paraId="4DB5B7F4"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pohađanje nastave</w:t>
            </w:r>
          </w:p>
        </w:tc>
        <w:tc>
          <w:tcPr>
            <w:tcW w:w="4490" w:type="dxa"/>
            <w:gridSpan w:val="4"/>
            <w:shd w:val="clear" w:color="auto" w:fill="auto"/>
            <w:tcMar>
              <w:top w:w="100" w:type="dxa"/>
              <w:left w:w="100" w:type="dxa"/>
              <w:bottom w:w="100" w:type="dxa"/>
              <w:right w:w="100" w:type="dxa"/>
            </w:tcMar>
            <w:vAlign w:val="center"/>
          </w:tcPr>
          <w:p w14:paraId="4F5EE0AF"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aktivnosti u nastavi</w:t>
            </w:r>
          </w:p>
        </w:tc>
      </w:tr>
      <w:tr w:rsidR="00E95E34" w:rsidRPr="00CF47A7" w14:paraId="67CC4D7F" w14:textId="77777777" w:rsidTr="00D26B1C">
        <w:trPr>
          <w:cantSplit/>
          <w:trHeight w:val="260"/>
        </w:trPr>
        <w:tc>
          <w:tcPr>
            <w:tcW w:w="4490" w:type="dxa"/>
            <w:gridSpan w:val="4"/>
            <w:shd w:val="clear" w:color="auto" w:fill="auto"/>
            <w:tcMar>
              <w:top w:w="100" w:type="dxa"/>
              <w:left w:w="100" w:type="dxa"/>
              <w:bottom w:w="100" w:type="dxa"/>
              <w:right w:w="100" w:type="dxa"/>
            </w:tcMar>
            <w:vAlign w:val="center"/>
          </w:tcPr>
          <w:p w14:paraId="42ED1072"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pismeni ispit</w:t>
            </w:r>
          </w:p>
        </w:tc>
        <w:tc>
          <w:tcPr>
            <w:tcW w:w="4490" w:type="dxa"/>
            <w:gridSpan w:val="4"/>
            <w:shd w:val="clear" w:color="auto" w:fill="auto"/>
            <w:tcMar>
              <w:top w:w="100" w:type="dxa"/>
              <w:left w:w="100" w:type="dxa"/>
              <w:bottom w:w="100" w:type="dxa"/>
              <w:right w:w="100" w:type="dxa"/>
            </w:tcMar>
            <w:vAlign w:val="center"/>
          </w:tcPr>
          <w:p w14:paraId="1B9CC207"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usmeni ispit</w:t>
            </w:r>
          </w:p>
        </w:tc>
      </w:tr>
      <w:tr w:rsidR="00E95E34" w:rsidRPr="00CF47A7" w14:paraId="521EBA6B" w14:textId="77777777" w:rsidTr="00D26B1C">
        <w:trPr>
          <w:cantSplit/>
          <w:trHeight w:val="260"/>
        </w:trPr>
        <w:tc>
          <w:tcPr>
            <w:tcW w:w="4490" w:type="dxa"/>
            <w:gridSpan w:val="4"/>
            <w:shd w:val="clear" w:color="auto" w:fill="auto"/>
            <w:tcMar>
              <w:top w:w="100" w:type="dxa"/>
              <w:left w:w="100" w:type="dxa"/>
              <w:bottom w:w="100" w:type="dxa"/>
              <w:right w:w="100" w:type="dxa"/>
            </w:tcMar>
            <w:vAlign w:val="center"/>
          </w:tcPr>
          <w:p w14:paraId="23C601DE"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seminarski rad</w:t>
            </w:r>
          </w:p>
        </w:tc>
        <w:tc>
          <w:tcPr>
            <w:tcW w:w="4490" w:type="dxa"/>
            <w:gridSpan w:val="4"/>
            <w:shd w:val="clear" w:color="auto" w:fill="auto"/>
            <w:tcMar>
              <w:top w:w="100" w:type="dxa"/>
              <w:left w:w="100" w:type="dxa"/>
              <w:bottom w:w="100" w:type="dxa"/>
              <w:right w:w="100" w:type="dxa"/>
            </w:tcMar>
            <w:vAlign w:val="center"/>
          </w:tcPr>
          <w:p w14:paraId="7E42575E"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kolokvij</w:t>
            </w:r>
          </w:p>
        </w:tc>
      </w:tr>
      <w:tr w:rsidR="00E95E34" w:rsidRPr="00CF47A7" w14:paraId="5F94EB0A" w14:textId="77777777" w:rsidTr="00D26B1C">
        <w:trPr>
          <w:cantSplit/>
          <w:trHeight w:val="260"/>
        </w:trPr>
        <w:tc>
          <w:tcPr>
            <w:tcW w:w="4490" w:type="dxa"/>
            <w:gridSpan w:val="4"/>
            <w:shd w:val="clear" w:color="auto" w:fill="auto"/>
            <w:tcMar>
              <w:top w:w="100" w:type="dxa"/>
              <w:left w:w="100" w:type="dxa"/>
              <w:bottom w:w="100" w:type="dxa"/>
              <w:right w:w="100" w:type="dxa"/>
            </w:tcMar>
            <w:vAlign w:val="center"/>
          </w:tcPr>
          <w:p w14:paraId="7FE26BB7"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praktični rad</w:t>
            </w:r>
          </w:p>
        </w:tc>
        <w:tc>
          <w:tcPr>
            <w:tcW w:w="4490" w:type="dxa"/>
            <w:gridSpan w:val="4"/>
            <w:shd w:val="clear" w:color="auto" w:fill="auto"/>
            <w:tcMar>
              <w:top w:w="100" w:type="dxa"/>
              <w:left w:w="100" w:type="dxa"/>
              <w:bottom w:w="100" w:type="dxa"/>
              <w:right w:w="100" w:type="dxa"/>
            </w:tcMar>
            <w:vAlign w:val="center"/>
          </w:tcPr>
          <w:p w14:paraId="2C4B4B4F"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projekt</w:t>
            </w:r>
          </w:p>
        </w:tc>
      </w:tr>
      <w:tr w:rsidR="00E95E34" w:rsidRPr="00CF47A7" w14:paraId="3014ED35" w14:textId="77777777" w:rsidTr="00D26B1C">
        <w:trPr>
          <w:cantSplit/>
          <w:trHeight w:val="270"/>
        </w:trPr>
        <w:tc>
          <w:tcPr>
            <w:tcW w:w="4490" w:type="dxa"/>
            <w:gridSpan w:val="4"/>
            <w:shd w:val="clear" w:color="auto" w:fill="auto"/>
            <w:tcMar>
              <w:top w:w="100" w:type="dxa"/>
              <w:left w:w="100" w:type="dxa"/>
              <w:bottom w:w="100" w:type="dxa"/>
              <w:right w:w="100" w:type="dxa"/>
            </w:tcMar>
            <w:vAlign w:val="center"/>
          </w:tcPr>
          <w:p w14:paraId="6F09DA90"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kontinuirana provjera znanja</w:t>
            </w:r>
          </w:p>
        </w:tc>
        <w:tc>
          <w:tcPr>
            <w:tcW w:w="4490" w:type="dxa"/>
            <w:gridSpan w:val="4"/>
            <w:shd w:val="clear" w:color="auto" w:fill="auto"/>
            <w:tcMar>
              <w:top w:w="100" w:type="dxa"/>
              <w:left w:w="100" w:type="dxa"/>
              <w:bottom w:w="100" w:type="dxa"/>
              <w:right w:w="100" w:type="dxa"/>
            </w:tcMar>
            <w:vAlign w:val="center"/>
          </w:tcPr>
          <w:p w14:paraId="6812B0C9"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esej</w:t>
            </w:r>
          </w:p>
        </w:tc>
      </w:tr>
      <w:tr w:rsidR="00E95E34" w:rsidRPr="00CF47A7" w14:paraId="0A41CB45"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2DDCCA18"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obavezna literatura</w:t>
            </w:r>
          </w:p>
        </w:tc>
      </w:tr>
      <w:tr w:rsidR="00E95E34" w:rsidRPr="00CF47A7" w14:paraId="5684AB5F" w14:textId="77777777" w:rsidTr="00D26B1C">
        <w:trPr>
          <w:cantSplit/>
          <w:trHeight w:val="2710"/>
        </w:trPr>
        <w:tc>
          <w:tcPr>
            <w:tcW w:w="8980" w:type="dxa"/>
            <w:gridSpan w:val="8"/>
            <w:shd w:val="clear" w:color="auto" w:fill="auto"/>
            <w:tcMar>
              <w:top w:w="100" w:type="dxa"/>
              <w:left w:w="100" w:type="dxa"/>
              <w:bottom w:w="100" w:type="dxa"/>
              <w:right w:w="100" w:type="dxa"/>
            </w:tcMar>
            <w:vAlign w:val="center"/>
          </w:tcPr>
          <w:p w14:paraId="191FD3A9"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Ante Peterlić, Povijest filma, Hrvatski filmski savez, Zagreb, 2008.</w:t>
            </w:r>
          </w:p>
          <w:p w14:paraId="7507B9B5"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 xml:space="preserve">Dušan Stojanović, Teorija filma, Nolit, Beograd, 1978. </w:t>
            </w:r>
          </w:p>
          <w:p w14:paraId="446C4140"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Doug Hall/Sall Jo Fifier, (ured.), Illuminating Video, Aperture, New York, 1990.</w:t>
            </w:r>
          </w:p>
          <w:p w14:paraId="08100EB1"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 xml:space="preserve">Wheeler Dixon/Gwendolyn Foster Audrey (ured.), Experimental Cinema. The Film Reader, Routledge, New York/London, 2002. </w:t>
            </w:r>
          </w:p>
          <w:p w14:paraId="6B1058FE"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Yvonne Spielman, Video: The Reflexive Medium, MIT Press, Cambridge/Masschusetts/London, 2010.</w:t>
            </w:r>
          </w:p>
          <w:p w14:paraId="6D32E70E"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 xml:space="preserve">Alexander Graf/Dietrich Scheuneman, Avant-Garde Film, Rodopi, New York/Amsterdam, 2007.  </w:t>
            </w:r>
          </w:p>
          <w:p w14:paraId="54D6FBBF"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Laura Mulvey, Vizualni užitak i narativni film, u Feministička likovna kritika i teorija likovnih umjetnosti, ur. Ljiljana Kolešnik, Centar za ženske studije, Zagreb, 1999.</w:t>
            </w:r>
          </w:p>
        </w:tc>
      </w:tr>
      <w:tr w:rsidR="00E95E34" w:rsidRPr="00CF47A7" w14:paraId="7102D3D1"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3AAF4550"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lastRenderedPageBreak/>
              <w:t>izborna literatura</w:t>
            </w:r>
          </w:p>
        </w:tc>
      </w:tr>
      <w:tr w:rsidR="00E95E34" w:rsidRPr="00CF47A7" w14:paraId="01C17332" w14:textId="77777777" w:rsidTr="00D26B1C">
        <w:trPr>
          <w:cantSplit/>
          <w:trHeight w:val="2450"/>
        </w:trPr>
        <w:tc>
          <w:tcPr>
            <w:tcW w:w="8980" w:type="dxa"/>
            <w:gridSpan w:val="8"/>
            <w:shd w:val="clear" w:color="auto" w:fill="auto"/>
            <w:tcMar>
              <w:top w:w="100" w:type="dxa"/>
              <w:left w:w="100" w:type="dxa"/>
              <w:bottom w:w="100" w:type="dxa"/>
              <w:right w:w="100" w:type="dxa"/>
            </w:tcMar>
            <w:vAlign w:val="center"/>
          </w:tcPr>
          <w:p w14:paraId="1484FD41"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Rudolf Arnheim, Film kao umetnost, Narodna knjiga, Beograd, 1962.</w:t>
            </w:r>
          </w:p>
          <w:p w14:paraId="4CF451B2"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 xml:space="preserve">Lev Manovich, The Language of New Media, MIT Press, Cambridge/Masschusetts/London, 2001. </w:t>
            </w:r>
          </w:p>
          <w:p w14:paraId="53EF0483"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 xml:space="preserve">Jean Baudrillard, Simulacija i zbilja, Jesenski Turk, Zagreb, 2001. </w:t>
            </w:r>
          </w:p>
          <w:p w14:paraId="138CF02E"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Marina Gržinić, U redu za virtuelni kruh, Meandarmedia, Zagreb, 1998.</w:t>
            </w:r>
          </w:p>
          <w:p w14:paraId="20E6DF57"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Rush, Michael, Videoart, Thames&amp;Hudson, London, 2007.</w:t>
            </w:r>
          </w:p>
          <w:p w14:paraId="5412E326"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Jay David Bolter/Richard Grusin, Remediation. Understanding New Media, MIT Press, Cambridge/Masschusetts/London, 2000.</w:t>
            </w:r>
          </w:p>
          <w:p w14:paraId="73A0FAC6"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Gene Youngblood, Expanded Cinema, P. Dutton &amp; co., New York, 1970.</w:t>
            </w:r>
          </w:p>
        </w:tc>
      </w:tr>
      <w:tr w:rsidR="00E95E34" w:rsidRPr="00CF47A7" w14:paraId="72182B67"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756D02FA"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načini praćenja kvalitete nastave / načini evaluacije nastavnog programa</w:t>
            </w:r>
          </w:p>
        </w:tc>
      </w:tr>
      <w:tr w:rsidR="00E95E34" w:rsidRPr="00CF47A7" w14:paraId="2D52CB07" w14:textId="77777777" w:rsidTr="00D26B1C">
        <w:trPr>
          <w:cantSplit/>
          <w:trHeight w:val="270"/>
        </w:trPr>
        <w:tc>
          <w:tcPr>
            <w:tcW w:w="8980" w:type="dxa"/>
            <w:gridSpan w:val="8"/>
            <w:shd w:val="clear" w:color="auto" w:fill="auto"/>
            <w:tcMar>
              <w:top w:w="100" w:type="dxa"/>
              <w:left w:w="100" w:type="dxa"/>
              <w:bottom w:w="100" w:type="dxa"/>
              <w:right w:w="100" w:type="dxa"/>
            </w:tcMar>
            <w:vAlign w:val="center"/>
          </w:tcPr>
          <w:p w14:paraId="244605A2"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Razgovori sa studentima tijekom kolegija i praćenje napredovanja studenta. Sveučilišna anketa.</w:t>
            </w:r>
          </w:p>
        </w:tc>
      </w:tr>
    </w:tbl>
    <w:p w14:paraId="5C43A7B4" w14:textId="77777777" w:rsidR="00D26B1C" w:rsidRPr="00CF47A7" w:rsidRDefault="00D26B1C" w:rsidP="00D26B1C">
      <w:pPr>
        <w:pStyle w:val="FreeForm"/>
        <w:rPr>
          <w:rFonts w:asciiTheme="minorHAnsi" w:hAnsiTheme="minorHAnsi" w:cstheme="minorHAnsi"/>
          <w:color w:val="auto"/>
          <w:sz w:val="20"/>
          <w:lang w:val="hr-HR"/>
        </w:rPr>
      </w:pPr>
    </w:p>
    <w:p w14:paraId="2A858E44" w14:textId="77777777" w:rsidR="00D26B1C" w:rsidRPr="00CF47A7" w:rsidRDefault="00D26B1C">
      <w:pPr>
        <w:rPr>
          <w:rFonts w:eastAsia="Times New Roman" w:cstheme="minorHAnsi"/>
          <w:sz w:val="20"/>
          <w:szCs w:val="20"/>
          <w:lang w:val="hr-HR"/>
        </w:rPr>
      </w:pPr>
      <w:r w:rsidRPr="00CF47A7">
        <w:rPr>
          <w:rFonts w:cstheme="minorHAnsi"/>
          <w:sz w:val="20"/>
          <w:szCs w:val="20"/>
          <w:lang w:val="hr-HR"/>
        </w:rPr>
        <w:br w:type="page"/>
      </w:r>
    </w:p>
    <w:p w14:paraId="60AF936E" w14:textId="77777777" w:rsidR="00D26B1C" w:rsidRPr="00CF47A7" w:rsidRDefault="00D26B1C" w:rsidP="00D26B1C">
      <w:pPr>
        <w:pStyle w:val="FreeForm"/>
        <w:rPr>
          <w:rFonts w:asciiTheme="minorHAnsi" w:hAnsiTheme="minorHAnsi" w:cstheme="minorHAnsi"/>
          <w:color w:val="auto"/>
          <w:sz w:val="20"/>
          <w:lang w:val="hr-HR"/>
        </w:rPr>
      </w:pPr>
    </w:p>
    <w:p w14:paraId="4AB7BCCD" w14:textId="77777777" w:rsidR="00D26B1C" w:rsidRPr="00CF47A7" w:rsidRDefault="00D26B1C" w:rsidP="00D26B1C">
      <w:pPr>
        <w:pStyle w:val="FreeForm"/>
        <w:rPr>
          <w:rFonts w:asciiTheme="minorHAnsi" w:hAnsiTheme="minorHAnsi" w:cstheme="minorHAnsi"/>
          <w:color w:val="auto"/>
          <w:sz w:val="20"/>
          <w:lang w:val="hr-HR"/>
        </w:rPr>
      </w:pP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6"/>
        <w:gridCol w:w="749"/>
        <w:gridCol w:w="748"/>
        <w:gridCol w:w="1497"/>
        <w:gridCol w:w="1496"/>
        <w:gridCol w:w="749"/>
        <w:gridCol w:w="747"/>
        <w:gridCol w:w="1498"/>
      </w:tblGrid>
      <w:tr w:rsidR="00DB5D09" w14:paraId="378D1C50" w14:textId="77777777" w:rsidTr="00D26B1C">
        <w:trPr>
          <w:gridAfter w:val="5"/>
          <w:wAfter w:w="5987" w:type="dxa"/>
          <w:cantSplit/>
          <w:trHeight w:val="260"/>
        </w:trPr>
        <w:tc>
          <w:tcPr>
            <w:tcW w:w="2993" w:type="dxa"/>
            <w:gridSpan w:val="3"/>
            <w:shd w:val="clear" w:color="auto" w:fill="auto"/>
            <w:tcMar>
              <w:top w:w="100" w:type="dxa"/>
              <w:left w:w="100" w:type="dxa"/>
              <w:bottom w:w="100" w:type="dxa"/>
              <w:right w:w="100" w:type="dxa"/>
            </w:tcMar>
            <w:vAlign w:val="center"/>
          </w:tcPr>
          <w:tbl>
            <w:tblPr>
              <w:tblW w:w="0" w:type="auto"/>
              <w:tblLayout w:type="fixed"/>
              <w:tblCellMar>
                <w:left w:w="0" w:type="dxa"/>
                <w:right w:w="0" w:type="dxa"/>
              </w:tblCellMar>
              <w:tblLook w:val="0000" w:firstRow="0" w:lastRow="0" w:firstColumn="0" w:lastColumn="0" w:noHBand="0" w:noVBand="0"/>
            </w:tblPr>
            <w:tblGrid>
              <w:gridCol w:w="360"/>
              <w:gridCol w:w="360"/>
            </w:tblGrid>
            <w:tr w:rsidR="00DB5D09" w14:paraId="3D73FE68" w14:textId="77777777">
              <w:tc>
                <w:tcPr>
                  <w:tcW w:w="360" w:type="dxa"/>
                </w:tcPr>
                <w:p w14:paraId="05D2D626" w14:textId="77777777" w:rsidR="003116D9" w:rsidRPr="003B00A7" w:rsidRDefault="003116D9">
                  <w:pPr>
                    <w:rPr>
                      <w:rFonts w:cstheme="minorHAnsi"/>
                      <w:sz w:val="20"/>
                      <w:lang w:val="hr-HR"/>
                    </w:rPr>
                  </w:pPr>
                  <w:r w:rsidRPr="003B00A7">
                    <w:rPr>
                      <w:rFonts w:cstheme="minorHAnsi"/>
                      <w:sz w:val="20"/>
                      <w:lang w:val="hr-HR"/>
                    </w:rPr>
                    <w:t>naziv kolegija</w:t>
                  </w:r>
                </w:p>
              </w:tc>
              <w:tc>
                <w:tcPr>
                  <w:tcW w:w="360" w:type="dxa"/>
                </w:tcPr>
                <w:p w14:paraId="046E22D6" w14:textId="77777777" w:rsidR="003116D9" w:rsidRPr="003B00A7" w:rsidRDefault="003116D9" w:rsidP="00D26B1C">
                  <w:pPr>
                    <w:pStyle w:val="Body"/>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POVIJEST FILMA I VIDEA II</w:t>
                  </w:r>
                </w:p>
              </w:tc>
            </w:tr>
          </w:tbl>
          <w:p w14:paraId="25F3BC11" w14:textId="77777777" w:rsidR="00DB5D09" w:rsidRDefault="00DB5D09"/>
        </w:tc>
      </w:tr>
      <w:tr w:rsidR="00DB5D09" w14:paraId="29BE3BD6" w14:textId="77777777" w:rsidTr="00D26B1C">
        <w:trPr>
          <w:gridAfter w:val="5"/>
          <w:wAfter w:w="5987" w:type="dxa"/>
          <w:cantSplit/>
          <w:trHeight w:val="250"/>
        </w:trPr>
        <w:tc>
          <w:tcPr>
            <w:tcW w:w="2993" w:type="dxa"/>
            <w:gridSpan w:val="3"/>
            <w:shd w:val="clear" w:color="auto" w:fill="auto"/>
            <w:tcMar>
              <w:top w:w="100" w:type="dxa"/>
              <w:left w:w="100" w:type="dxa"/>
              <w:bottom w:w="100" w:type="dxa"/>
              <w:right w:w="100" w:type="dxa"/>
            </w:tcMar>
            <w:vAlign w:val="center"/>
          </w:tcPr>
          <w:tbl>
            <w:tblPr>
              <w:tblW w:w="0" w:type="auto"/>
              <w:tblLayout w:type="fixed"/>
              <w:tblCellMar>
                <w:left w:w="0" w:type="dxa"/>
                <w:right w:w="0" w:type="dxa"/>
              </w:tblCellMar>
              <w:tblLook w:val="0000" w:firstRow="0" w:lastRow="0" w:firstColumn="0" w:lastColumn="0" w:noHBand="0" w:noVBand="0"/>
            </w:tblPr>
            <w:tblGrid>
              <w:gridCol w:w="360"/>
            </w:tblGrid>
            <w:tr w:rsidR="00DB5D09" w14:paraId="1CC85729" w14:textId="77777777">
              <w:tc>
                <w:tcPr>
                  <w:tcW w:w="360" w:type="dxa"/>
                </w:tcPr>
                <w:p w14:paraId="456BED10" w14:textId="77777777" w:rsidR="003116D9" w:rsidRPr="003B00A7" w:rsidRDefault="003116D9">
                  <w:pPr>
                    <w:rPr>
                      <w:rFonts w:cstheme="minorHAnsi"/>
                      <w:sz w:val="20"/>
                      <w:lang w:val="hr-HR"/>
                    </w:rPr>
                  </w:pPr>
                  <w:r w:rsidRPr="003B00A7">
                    <w:rPr>
                      <w:rFonts w:cstheme="minorHAnsi"/>
                      <w:sz w:val="20"/>
                      <w:lang w:val="hr-HR"/>
                    </w:rPr>
                    <w:t>nositelj kolegija</w:t>
                  </w:r>
                </w:p>
              </w:tc>
            </w:tr>
          </w:tbl>
          <w:p w14:paraId="58724ACA" w14:textId="2799B962" w:rsidR="00D26B1C" w:rsidRPr="003B00A7" w:rsidRDefault="00E95E34" w:rsidP="00D26B1C">
            <w:pPr>
              <w:pStyle w:val="Body"/>
              <w:tabs>
                <w:tab w:val="left" w:pos="567"/>
                <w:tab w:val="left" w:pos="1134"/>
                <w:tab w:val="left" w:pos="1701"/>
                <w:tab w:val="left" w:pos="2268"/>
                <w:tab w:val="left" w:pos="2835"/>
                <w:tab w:val="left" w:pos="3402"/>
              </w:tabs>
              <w:suppressAutoHyphens/>
              <w:ind w:left="567" w:hanging="567"/>
              <w:rPr>
                <w:rFonts w:asciiTheme="minorHAnsi" w:hAnsiTheme="minorHAnsi" w:cstheme="minorHAnsi"/>
                <w:color w:val="auto"/>
                <w:sz w:val="20"/>
                <w:lang w:val="hr-HR"/>
              </w:rPr>
            </w:pPr>
            <w:r>
              <w:rPr>
                <w:rFonts w:asciiTheme="minorHAnsi" w:hAnsiTheme="minorHAnsi" w:cstheme="minorHAnsi"/>
                <w:color w:val="auto"/>
                <w:sz w:val="20"/>
                <w:lang w:val="hr-HR"/>
              </w:rPr>
              <w:t>Kristina Kumrić, predavačica</w:t>
            </w:r>
          </w:p>
        </w:tc>
      </w:tr>
      <w:tr w:rsidR="00DB5D09" w14:paraId="629C366E" w14:textId="77777777" w:rsidTr="00D26B1C">
        <w:trPr>
          <w:gridAfter w:val="5"/>
          <w:wAfter w:w="5987" w:type="dxa"/>
          <w:cantSplit/>
          <w:trHeight w:val="270"/>
        </w:trPr>
        <w:tc>
          <w:tcPr>
            <w:tcW w:w="2993" w:type="dxa"/>
            <w:gridSpan w:val="3"/>
            <w:shd w:val="clear" w:color="auto" w:fill="auto"/>
            <w:tcMar>
              <w:top w:w="100" w:type="dxa"/>
              <w:left w:w="100" w:type="dxa"/>
              <w:bottom w:w="100" w:type="dxa"/>
              <w:right w:w="100" w:type="dxa"/>
            </w:tcMar>
            <w:vAlign w:val="center"/>
          </w:tcPr>
          <w:tbl>
            <w:tblPr>
              <w:tblW w:w="0" w:type="auto"/>
              <w:tblLayout w:type="fixed"/>
              <w:tblCellMar>
                <w:left w:w="0" w:type="dxa"/>
                <w:right w:w="0" w:type="dxa"/>
              </w:tblCellMar>
              <w:tblLook w:val="0000" w:firstRow="0" w:lastRow="0" w:firstColumn="0" w:lastColumn="0" w:noHBand="0" w:noVBand="0"/>
            </w:tblPr>
            <w:tblGrid>
              <w:gridCol w:w="360"/>
              <w:gridCol w:w="360"/>
            </w:tblGrid>
            <w:tr w:rsidR="00DB5D09" w14:paraId="6DA69C94" w14:textId="77777777">
              <w:tc>
                <w:tcPr>
                  <w:tcW w:w="360" w:type="dxa"/>
                </w:tcPr>
                <w:p w14:paraId="69C5ED38" w14:textId="77777777" w:rsidR="003116D9" w:rsidRPr="003B00A7" w:rsidRDefault="003116D9">
                  <w:pPr>
                    <w:rPr>
                      <w:rFonts w:cstheme="minorHAnsi"/>
                      <w:sz w:val="20"/>
                      <w:lang w:val="hr-HR"/>
                    </w:rPr>
                  </w:pPr>
                  <w:r w:rsidRPr="003B00A7">
                    <w:rPr>
                      <w:rFonts w:cstheme="minorHAnsi"/>
                      <w:sz w:val="20"/>
                      <w:lang w:val="hr-HR"/>
                    </w:rPr>
                    <w:t>suradnik na kolegiju</w:t>
                  </w:r>
                </w:p>
              </w:tc>
              <w:tc>
                <w:tcPr>
                  <w:tcW w:w="360" w:type="dxa"/>
                </w:tcPr>
                <w:p w14:paraId="692A7959" w14:textId="23484C09" w:rsidR="003116D9" w:rsidRPr="003B00A7" w:rsidRDefault="003116D9" w:rsidP="00D26B1C">
                  <w:pPr>
                    <w:pStyle w:val="Body"/>
                    <w:spacing w:line="288" w:lineRule="auto"/>
                    <w:rPr>
                      <w:rFonts w:asciiTheme="minorHAnsi" w:hAnsiTheme="minorHAnsi" w:cstheme="minorHAnsi"/>
                      <w:color w:val="auto"/>
                      <w:sz w:val="20"/>
                      <w:lang w:val="hr-HR"/>
                    </w:rPr>
                  </w:pPr>
                </w:p>
              </w:tc>
            </w:tr>
          </w:tbl>
          <w:p w14:paraId="2BD1D89F" w14:textId="77777777" w:rsidR="00DB5D09" w:rsidRDefault="00DB5D09"/>
        </w:tc>
      </w:tr>
      <w:tr w:rsidR="00D26B1C" w:rsidRPr="003B00A7" w14:paraId="310E74AA" w14:textId="77777777" w:rsidTr="00D26B1C">
        <w:trPr>
          <w:cantSplit/>
          <w:trHeight w:val="250"/>
        </w:trPr>
        <w:tc>
          <w:tcPr>
            <w:tcW w:w="1496" w:type="dxa"/>
            <w:shd w:val="clear" w:color="auto" w:fill="auto"/>
            <w:tcMar>
              <w:top w:w="100" w:type="dxa"/>
              <w:left w:w="100" w:type="dxa"/>
              <w:bottom w:w="100" w:type="dxa"/>
              <w:right w:w="100" w:type="dxa"/>
            </w:tcMar>
            <w:vAlign w:val="center"/>
          </w:tcPr>
          <w:p w14:paraId="0EEE51EC"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kod kolegija</w:t>
            </w:r>
          </w:p>
        </w:tc>
        <w:tc>
          <w:tcPr>
            <w:tcW w:w="1496" w:type="dxa"/>
            <w:gridSpan w:val="2"/>
            <w:shd w:val="clear" w:color="auto" w:fill="auto"/>
            <w:tcMar>
              <w:top w:w="100" w:type="dxa"/>
              <w:left w:w="100" w:type="dxa"/>
              <w:bottom w:w="100" w:type="dxa"/>
              <w:right w:w="100" w:type="dxa"/>
            </w:tcMar>
            <w:vAlign w:val="center"/>
          </w:tcPr>
          <w:p w14:paraId="67C983FA"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godina</w:t>
            </w:r>
          </w:p>
        </w:tc>
        <w:tc>
          <w:tcPr>
            <w:tcW w:w="1496" w:type="dxa"/>
            <w:shd w:val="clear" w:color="auto" w:fill="auto"/>
            <w:tcMar>
              <w:top w:w="100" w:type="dxa"/>
              <w:left w:w="100" w:type="dxa"/>
              <w:bottom w:w="100" w:type="dxa"/>
              <w:right w:w="100" w:type="dxa"/>
            </w:tcMar>
            <w:vAlign w:val="center"/>
          </w:tcPr>
          <w:p w14:paraId="38D90555"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semestar</w:t>
            </w:r>
          </w:p>
        </w:tc>
        <w:tc>
          <w:tcPr>
            <w:tcW w:w="1496" w:type="dxa"/>
            <w:shd w:val="clear" w:color="auto" w:fill="auto"/>
            <w:tcMar>
              <w:top w:w="100" w:type="dxa"/>
              <w:left w:w="100" w:type="dxa"/>
              <w:bottom w:w="100" w:type="dxa"/>
              <w:right w:w="100" w:type="dxa"/>
            </w:tcMar>
            <w:vAlign w:val="center"/>
          </w:tcPr>
          <w:p w14:paraId="78AE5CDA"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status</w:t>
            </w:r>
          </w:p>
        </w:tc>
        <w:tc>
          <w:tcPr>
            <w:tcW w:w="1496" w:type="dxa"/>
            <w:gridSpan w:val="2"/>
            <w:shd w:val="clear" w:color="auto" w:fill="auto"/>
            <w:tcMar>
              <w:top w:w="100" w:type="dxa"/>
              <w:left w:w="100" w:type="dxa"/>
              <w:bottom w:w="100" w:type="dxa"/>
              <w:right w:w="100" w:type="dxa"/>
            </w:tcMar>
            <w:vAlign w:val="center"/>
          </w:tcPr>
          <w:p w14:paraId="542D0244"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jezik</w:t>
            </w:r>
          </w:p>
        </w:tc>
        <w:tc>
          <w:tcPr>
            <w:tcW w:w="1496" w:type="dxa"/>
            <w:shd w:val="clear" w:color="auto" w:fill="auto"/>
            <w:tcMar>
              <w:top w:w="100" w:type="dxa"/>
              <w:left w:w="100" w:type="dxa"/>
              <w:bottom w:w="100" w:type="dxa"/>
              <w:right w:w="100" w:type="dxa"/>
            </w:tcMar>
            <w:vAlign w:val="center"/>
          </w:tcPr>
          <w:p w14:paraId="5DBCDA45"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ECTS</w:t>
            </w:r>
          </w:p>
        </w:tc>
      </w:tr>
      <w:tr w:rsidR="00D26B1C" w:rsidRPr="003B00A7" w14:paraId="6A26F936" w14:textId="77777777" w:rsidTr="00D26B1C">
        <w:trPr>
          <w:cantSplit/>
          <w:trHeight w:val="270"/>
        </w:trPr>
        <w:tc>
          <w:tcPr>
            <w:tcW w:w="1496" w:type="dxa"/>
            <w:shd w:val="clear" w:color="auto" w:fill="auto"/>
            <w:tcMar>
              <w:top w:w="100" w:type="dxa"/>
              <w:left w:w="100" w:type="dxa"/>
              <w:bottom w:w="100" w:type="dxa"/>
              <w:right w:w="100" w:type="dxa"/>
            </w:tcMar>
            <w:vAlign w:val="center"/>
          </w:tcPr>
          <w:p w14:paraId="129E714E"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LKBA-322</w:t>
            </w:r>
          </w:p>
        </w:tc>
        <w:tc>
          <w:tcPr>
            <w:tcW w:w="1496" w:type="dxa"/>
            <w:gridSpan w:val="2"/>
            <w:shd w:val="clear" w:color="auto" w:fill="auto"/>
            <w:tcMar>
              <w:top w:w="100" w:type="dxa"/>
              <w:left w:w="100" w:type="dxa"/>
              <w:bottom w:w="100" w:type="dxa"/>
              <w:right w:w="100" w:type="dxa"/>
            </w:tcMar>
            <w:vAlign w:val="center"/>
          </w:tcPr>
          <w:p w14:paraId="636D851E"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3</w:t>
            </w:r>
          </w:p>
        </w:tc>
        <w:tc>
          <w:tcPr>
            <w:tcW w:w="1496" w:type="dxa"/>
            <w:shd w:val="clear" w:color="auto" w:fill="auto"/>
            <w:tcMar>
              <w:top w:w="100" w:type="dxa"/>
              <w:left w:w="100" w:type="dxa"/>
              <w:bottom w:w="100" w:type="dxa"/>
              <w:right w:w="100" w:type="dxa"/>
            </w:tcMar>
            <w:vAlign w:val="center"/>
          </w:tcPr>
          <w:p w14:paraId="7B98AA2F"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ljetni</w:t>
            </w:r>
          </w:p>
        </w:tc>
        <w:tc>
          <w:tcPr>
            <w:tcW w:w="1496" w:type="dxa"/>
            <w:shd w:val="clear" w:color="auto" w:fill="auto"/>
            <w:tcMar>
              <w:top w:w="100" w:type="dxa"/>
              <w:left w:w="100" w:type="dxa"/>
              <w:bottom w:w="100" w:type="dxa"/>
              <w:right w:w="100" w:type="dxa"/>
            </w:tcMar>
            <w:vAlign w:val="center"/>
          </w:tcPr>
          <w:p w14:paraId="2AC5C88F"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izborni</w:t>
            </w:r>
          </w:p>
        </w:tc>
        <w:tc>
          <w:tcPr>
            <w:tcW w:w="1496" w:type="dxa"/>
            <w:gridSpan w:val="2"/>
            <w:shd w:val="clear" w:color="auto" w:fill="auto"/>
            <w:tcMar>
              <w:top w:w="100" w:type="dxa"/>
              <w:left w:w="100" w:type="dxa"/>
              <w:bottom w:w="100" w:type="dxa"/>
              <w:right w:w="100" w:type="dxa"/>
            </w:tcMar>
            <w:vAlign w:val="center"/>
          </w:tcPr>
          <w:p w14:paraId="00ABD69E"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hrvatski</w:t>
            </w:r>
          </w:p>
        </w:tc>
        <w:tc>
          <w:tcPr>
            <w:tcW w:w="1496" w:type="dxa"/>
            <w:shd w:val="clear" w:color="auto" w:fill="auto"/>
            <w:tcMar>
              <w:top w:w="100" w:type="dxa"/>
              <w:left w:w="100" w:type="dxa"/>
              <w:bottom w:w="100" w:type="dxa"/>
              <w:right w:w="100" w:type="dxa"/>
            </w:tcMar>
            <w:vAlign w:val="center"/>
          </w:tcPr>
          <w:p w14:paraId="5B551582"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2</w:t>
            </w:r>
          </w:p>
        </w:tc>
      </w:tr>
      <w:tr w:rsidR="00DB5D09" w14:paraId="70AD9E07" w14:textId="77777777" w:rsidTr="00D26B1C">
        <w:trPr>
          <w:cantSplit/>
          <w:trHeight w:val="250"/>
        </w:trPr>
        <w:tc>
          <w:tcPr>
            <w:tcW w:w="5986" w:type="dxa"/>
            <w:gridSpan w:val="5"/>
            <w:shd w:val="clear" w:color="auto" w:fill="auto"/>
            <w:tcMar>
              <w:top w:w="100" w:type="dxa"/>
              <w:left w:w="100" w:type="dxa"/>
              <w:bottom w:w="100" w:type="dxa"/>
              <w:right w:w="100" w:type="dxa"/>
            </w:tcMar>
            <w:vAlign w:val="center"/>
          </w:tcPr>
          <w:p w14:paraId="743381E1"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oblik provođenja nastave s brojem sati po semestru</w:t>
            </w:r>
          </w:p>
        </w:tc>
        <w:tc>
          <w:tcPr>
            <w:tcW w:w="2993" w:type="dxa"/>
            <w:gridSpan w:val="3"/>
            <w:shd w:val="clear" w:color="auto" w:fill="auto"/>
            <w:tcMar>
              <w:top w:w="100" w:type="dxa"/>
              <w:left w:w="100" w:type="dxa"/>
              <w:bottom w:w="100" w:type="dxa"/>
              <w:right w:w="100" w:type="dxa"/>
            </w:tcMar>
            <w:vAlign w:val="center"/>
          </w:tcPr>
          <w:tbl>
            <w:tblPr>
              <w:tblW w:w="0" w:type="auto"/>
              <w:tblLayout w:type="fixed"/>
              <w:tblCellMar>
                <w:left w:w="0" w:type="dxa"/>
                <w:right w:w="0" w:type="dxa"/>
              </w:tblCellMar>
              <w:tblLook w:val="0000" w:firstRow="0" w:lastRow="0" w:firstColumn="0" w:lastColumn="0" w:noHBand="0" w:noVBand="0"/>
            </w:tblPr>
            <w:tblGrid>
              <w:gridCol w:w="360"/>
            </w:tblGrid>
            <w:tr w:rsidR="00DB5D09" w14:paraId="18B502A7" w14:textId="77777777">
              <w:tc>
                <w:tcPr>
                  <w:tcW w:w="360" w:type="dxa"/>
                </w:tcPr>
                <w:p w14:paraId="770A78D7" w14:textId="77777777" w:rsidR="003116D9" w:rsidRPr="003B00A7" w:rsidRDefault="003116D9">
                  <w:pPr>
                    <w:rPr>
                      <w:rFonts w:cstheme="minorHAnsi"/>
                      <w:sz w:val="20"/>
                      <w:lang w:val="hr-HR"/>
                    </w:rPr>
                  </w:pPr>
                  <w:r w:rsidRPr="003B00A7">
                    <w:rPr>
                      <w:rFonts w:cstheme="minorHAnsi"/>
                      <w:sz w:val="20"/>
                      <w:lang w:val="hr-HR"/>
                    </w:rPr>
                    <w:t>napomena</w:t>
                  </w:r>
                </w:p>
              </w:tc>
            </w:tr>
          </w:tbl>
          <w:p w14:paraId="73339196" w14:textId="77777777" w:rsidR="00DB5D09" w:rsidRDefault="00DB5D09"/>
        </w:tc>
      </w:tr>
      <w:tr w:rsidR="00DB5D09" w14:paraId="277BD73D" w14:textId="77777777" w:rsidTr="00D26B1C">
        <w:trPr>
          <w:cantSplit/>
          <w:trHeight w:val="260"/>
        </w:trPr>
        <w:tc>
          <w:tcPr>
            <w:tcW w:w="1496" w:type="dxa"/>
            <w:shd w:val="clear" w:color="auto" w:fill="auto"/>
            <w:tcMar>
              <w:top w:w="100" w:type="dxa"/>
              <w:left w:w="100" w:type="dxa"/>
              <w:bottom w:w="100" w:type="dxa"/>
              <w:right w:w="100" w:type="dxa"/>
            </w:tcMar>
            <w:vAlign w:val="center"/>
          </w:tcPr>
          <w:p w14:paraId="68C34E2C"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predavanja</w:t>
            </w:r>
          </w:p>
        </w:tc>
        <w:tc>
          <w:tcPr>
            <w:tcW w:w="1496" w:type="dxa"/>
            <w:gridSpan w:val="2"/>
            <w:shd w:val="clear" w:color="auto" w:fill="auto"/>
            <w:tcMar>
              <w:top w:w="100" w:type="dxa"/>
              <w:left w:w="100" w:type="dxa"/>
              <w:bottom w:w="100" w:type="dxa"/>
              <w:right w:w="100" w:type="dxa"/>
            </w:tcMar>
            <w:vAlign w:val="center"/>
          </w:tcPr>
          <w:p w14:paraId="279AD024"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vježbe</w:t>
            </w:r>
          </w:p>
        </w:tc>
        <w:tc>
          <w:tcPr>
            <w:tcW w:w="1496" w:type="dxa"/>
            <w:shd w:val="clear" w:color="auto" w:fill="auto"/>
            <w:tcMar>
              <w:top w:w="100" w:type="dxa"/>
              <w:left w:w="100" w:type="dxa"/>
              <w:bottom w:w="100" w:type="dxa"/>
              <w:right w:w="100" w:type="dxa"/>
            </w:tcMar>
            <w:vAlign w:val="center"/>
          </w:tcPr>
          <w:p w14:paraId="792FCCF7"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seminari</w:t>
            </w:r>
          </w:p>
        </w:tc>
        <w:tc>
          <w:tcPr>
            <w:tcW w:w="1496" w:type="dxa"/>
            <w:shd w:val="clear" w:color="auto" w:fill="auto"/>
            <w:tcMar>
              <w:top w:w="100" w:type="dxa"/>
              <w:left w:w="100" w:type="dxa"/>
              <w:bottom w:w="100" w:type="dxa"/>
              <w:right w:w="100" w:type="dxa"/>
            </w:tcMar>
            <w:vAlign w:val="center"/>
          </w:tcPr>
          <w:p w14:paraId="39D72268"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ukupno</w:t>
            </w:r>
          </w:p>
        </w:tc>
        <w:tc>
          <w:tcPr>
            <w:tcW w:w="2993" w:type="dxa"/>
            <w:gridSpan w:val="3"/>
            <w:vMerge w:val="restart"/>
            <w:shd w:val="clear" w:color="auto" w:fill="auto"/>
            <w:tcMar>
              <w:top w:w="100" w:type="dxa"/>
              <w:left w:w="100" w:type="dxa"/>
              <w:bottom w:w="100" w:type="dxa"/>
              <w:right w:w="100" w:type="dxa"/>
            </w:tcMar>
            <w:vAlign w:val="center"/>
          </w:tcPr>
          <w:tbl>
            <w:tblPr>
              <w:tblW w:w="0" w:type="auto"/>
              <w:tblLayout w:type="fixed"/>
              <w:tblCellMar>
                <w:left w:w="0" w:type="dxa"/>
                <w:right w:w="0" w:type="dxa"/>
              </w:tblCellMar>
              <w:tblLook w:val="0000" w:firstRow="0" w:lastRow="0" w:firstColumn="0" w:lastColumn="0" w:noHBand="0" w:noVBand="0"/>
            </w:tblPr>
            <w:tblGrid>
              <w:gridCol w:w="450"/>
            </w:tblGrid>
            <w:tr w:rsidR="00DB5D09" w14:paraId="378F7989" w14:textId="77777777">
              <w:tc>
                <w:tcPr>
                  <w:tcW w:w="450" w:type="dxa"/>
                </w:tcPr>
                <w:p w14:paraId="4F9467E1" w14:textId="77777777" w:rsidR="00DB5D09" w:rsidRPr="003B00A7" w:rsidRDefault="003116D9">
                  <w:pPr>
                    <w:rPr>
                      <w:rFonts w:cstheme="minorHAnsi"/>
                      <w:sz w:val="20"/>
                      <w:lang w:val="hr-HR"/>
                    </w:rPr>
                  </w:pPr>
                  <w:r w:rsidRPr="003B00A7">
                    <w:rPr>
                      <w:rFonts w:cstheme="minorHAnsi"/>
                      <w:sz w:val="20"/>
                      <w:lang w:val="hr-HR"/>
                    </w:rPr>
                    <w:t>preduvjet: osnovno znanj</w:t>
                  </w:r>
                </w:p>
                <w:p w14:paraId="4BBE6D6F" w14:textId="77777777" w:rsidR="00DB5D09" w:rsidRDefault="00DB5D09"/>
              </w:tc>
            </w:tr>
          </w:tbl>
          <w:p w14:paraId="0D4FC13B" w14:textId="77777777" w:rsidR="003116D9" w:rsidRDefault="003116D9"/>
          <w:tbl>
            <w:tblPr>
              <w:tblW w:w="0" w:type="auto"/>
              <w:tblLayout w:type="fixed"/>
              <w:tblCellMar>
                <w:left w:w="0" w:type="dxa"/>
                <w:right w:w="0" w:type="dxa"/>
              </w:tblCellMar>
              <w:tblLook w:val="0000" w:firstRow="0" w:lastRow="0" w:firstColumn="0" w:lastColumn="0" w:noHBand="0" w:noVBand="0"/>
            </w:tblPr>
            <w:tblGrid>
              <w:gridCol w:w="360"/>
            </w:tblGrid>
            <w:tr w:rsidR="00DB5D09" w14:paraId="194F1689" w14:textId="77777777">
              <w:tc>
                <w:tcPr>
                  <w:tcW w:w="360" w:type="dxa"/>
                </w:tcPr>
                <w:p w14:paraId="47B4B8EB" w14:textId="77777777" w:rsidR="003116D9" w:rsidRPr="003B00A7" w:rsidRDefault="003116D9" w:rsidP="00D26B1C">
                  <w:pPr>
                    <w:pStyle w:val="Body"/>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engleskog jezika</w:t>
                  </w:r>
                </w:p>
              </w:tc>
            </w:tr>
          </w:tbl>
          <w:p w14:paraId="0A2047B6" w14:textId="77777777" w:rsidR="00DB5D09" w:rsidRDefault="00DB5D09"/>
        </w:tc>
      </w:tr>
      <w:tr w:rsidR="00DB5D09" w14:paraId="628C2C06" w14:textId="77777777" w:rsidTr="00D26B1C">
        <w:trPr>
          <w:cantSplit/>
          <w:trHeight w:val="270"/>
        </w:trPr>
        <w:tc>
          <w:tcPr>
            <w:tcW w:w="1496" w:type="dxa"/>
            <w:shd w:val="clear" w:color="auto" w:fill="auto"/>
            <w:tcMar>
              <w:top w:w="100" w:type="dxa"/>
              <w:left w:w="100" w:type="dxa"/>
              <w:bottom w:w="100" w:type="dxa"/>
              <w:right w:w="100" w:type="dxa"/>
            </w:tcMar>
            <w:vAlign w:val="center"/>
          </w:tcPr>
          <w:p w14:paraId="1EEA4D00"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30</w:t>
            </w:r>
          </w:p>
        </w:tc>
        <w:tc>
          <w:tcPr>
            <w:tcW w:w="1496" w:type="dxa"/>
            <w:gridSpan w:val="2"/>
            <w:shd w:val="clear" w:color="auto" w:fill="auto"/>
            <w:tcMar>
              <w:top w:w="100" w:type="dxa"/>
              <w:left w:w="100" w:type="dxa"/>
              <w:bottom w:w="100" w:type="dxa"/>
              <w:right w:w="100" w:type="dxa"/>
            </w:tcMar>
            <w:vAlign w:val="center"/>
          </w:tcPr>
          <w:p w14:paraId="1D98A92E"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p>
        </w:tc>
        <w:tc>
          <w:tcPr>
            <w:tcW w:w="1496" w:type="dxa"/>
            <w:shd w:val="clear" w:color="auto" w:fill="auto"/>
            <w:tcMar>
              <w:top w:w="100" w:type="dxa"/>
              <w:left w:w="100" w:type="dxa"/>
              <w:bottom w:w="100" w:type="dxa"/>
              <w:right w:w="100" w:type="dxa"/>
            </w:tcMar>
            <w:vAlign w:val="center"/>
          </w:tcPr>
          <w:p w14:paraId="049F1BB0"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30</w:t>
            </w:r>
          </w:p>
        </w:tc>
        <w:tc>
          <w:tcPr>
            <w:tcW w:w="1496" w:type="dxa"/>
            <w:shd w:val="clear" w:color="auto" w:fill="auto"/>
            <w:tcMar>
              <w:top w:w="100" w:type="dxa"/>
              <w:left w:w="100" w:type="dxa"/>
              <w:bottom w:w="100" w:type="dxa"/>
              <w:right w:w="100" w:type="dxa"/>
            </w:tcMar>
            <w:vAlign w:val="center"/>
          </w:tcPr>
          <w:p w14:paraId="66F5D779"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60</w:t>
            </w:r>
          </w:p>
        </w:tc>
        <w:tc>
          <w:tcPr>
            <w:tcW w:w="2993" w:type="dxa"/>
            <w:gridSpan w:val="3"/>
            <w:vMerge/>
            <w:shd w:val="clear" w:color="auto" w:fill="auto"/>
            <w:tcMar>
              <w:top w:w="100" w:type="dxa"/>
              <w:left w:w="0" w:type="dxa"/>
              <w:bottom w:w="100" w:type="dxa"/>
              <w:right w:w="0" w:type="dxa"/>
            </w:tcMar>
            <w:vAlign w:val="center"/>
          </w:tcPr>
          <w:tbl>
            <w:tblPr>
              <w:tblW w:w="0" w:type="auto"/>
              <w:tblLayout w:type="fixed"/>
              <w:tblCellMar>
                <w:left w:w="0" w:type="dxa"/>
                <w:right w:w="0" w:type="dxa"/>
              </w:tblCellMar>
              <w:tblLook w:val="0000" w:firstRow="0" w:lastRow="0" w:firstColumn="0" w:lastColumn="0" w:noHBand="0" w:noVBand="0"/>
            </w:tblPr>
            <w:tblGrid>
              <w:gridCol w:w="360"/>
            </w:tblGrid>
            <w:tr w:rsidR="00DB5D09" w14:paraId="6425A945" w14:textId="77777777">
              <w:tc>
                <w:tcPr>
                  <w:tcW w:w="360" w:type="dxa"/>
                </w:tcPr>
                <w:p w14:paraId="00582111" w14:textId="77777777" w:rsidR="003116D9" w:rsidRPr="003B00A7" w:rsidRDefault="003116D9">
                  <w:pPr>
                    <w:rPr>
                      <w:rFonts w:cstheme="minorHAnsi"/>
                      <w:sz w:val="20"/>
                      <w:lang w:val="hr-HR"/>
                    </w:rPr>
                  </w:pPr>
                </w:p>
              </w:tc>
            </w:tr>
          </w:tbl>
          <w:p w14:paraId="13DBAD36" w14:textId="77777777" w:rsidR="00DB5D09" w:rsidRDefault="00DB5D09"/>
        </w:tc>
      </w:tr>
      <w:tr w:rsidR="00D26B1C" w:rsidRPr="003B00A7" w14:paraId="47B007C0"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25B5BA12"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ishodi učenja i studentske kompetencije</w:t>
            </w:r>
          </w:p>
        </w:tc>
      </w:tr>
      <w:tr w:rsidR="00D26B1C" w:rsidRPr="003B00A7" w14:paraId="1DD8190E" w14:textId="77777777" w:rsidTr="00D26B1C">
        <w:trPr>
          <w:cantSplit/>
          <w:trHeight w:val="1912"/>
        </w:trPr>
        <w:tc>
          <w:tcPr>
            <w:tcW w:w="8980" w:type="dxa"/>
            <w:gridSpan w:val="8"/>
            <w:shd w:val="clear" w:color="auto" w:fill="auto"/>
            <w:tcMar>
              <w:top w:w="100" w:type="dxa"/>
              <w:left w:w="100" w:type="dxa"/>
              <w:bottom w:w="100" w:type="dxa"/>
              <w:right w:w="100" w:type="dxa"/>
            </w:tcMar>
            <w:vAlign w:val="center"/>
          </w:tcPr>
          <w:p w14:paraId="472627F7"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Osmišljen i realiziran kao niz interdisciplinarno ustrojenih vježbi i seminara, kolegij  mapira temeljne probleme iz oblasti povijesti filma i videa, nudeći studentima jedan mogući pogled na te umjetničke fenomene. Na temelju analize filmova i videa student će moći analizrati  načine na koji funkcionira filmsko pripovijedanje i koje su osnovni elementi i poetika video medija. Praktični cilj kolegija je osvijestiti i potaknuti kod studenta medijsko razmišljanje i dati mu uvid u osnove filmske i teorije novih medija.</w:t>
            </w:r>
          </w:p>
        </w:tc>
      </w:tr>
      <w:tr w:rsidR="00D26B1C" w:rsidRPr="003B00A7" w14:paraId="46381174" w14:textId="77777777" w:rsidTr="00D26B1C">
        <w:trPr>
          <w:cantSplit/>
          <w:trHeight w:val="1022"/>
        </w:trPr>
        <w:tc>
          <w:tcPr>
            <w:tcW w:w="8980" w:type="dxa"/>
            <w:gridSpan w:val="8"/>
            <w:shd w:val="clear" w:color="auto" w:fill="auto"/>
            <w:tcMar>
              <w:top w:w="100" w:type="dxa"/>
              <w:left w:w="100" w:type="dxa"/>
              <w:bottom w:w="100" w:type="dxa"/>
              <w:right w:w="100" w:type="dxa"/>
            </w:tcMar>
            <w:vAlign w:val="center"/>
          </w:tcPr>
          <w:p w14:paraId="0645FE43"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lastRenderedPageBreak/>
              <w:t>Student će naučiti komparativno uspoređivati različite stilske epohe unutar povijesti filma te će moći razlikovati autorske poetike i pravce. U teorijskom smislu, student će biti kompetentan teorijski argumentirano analizirati filmove, što će mu snalaženje u terijskom diskursu.</w:t>
            </w:r>
          </w:p>
        </w:tc>
      </w:tr>
      <w:tr w:rsidR="00D26B1C" w:rsidRPr="003B00A7" w14:paraId="269F2113"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7002630F"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sadržaj kolegija</w:t>
            </w:r>
          </w:p>
        </w:tc>
      </w:tr>
      <w:tr w:rsidR="00D26B1C" w:rsidRPr="003B00A7" w14:paraId="160723F9" w14:textId="77777777" w:rsidTr="00D84361">
        <w:trPr>
          <w:cantSplit/>
          <w:trHeight w:val="921"/>
        </w:trPr>
        <w:tc>
          <w:tcPr>
            <w:tcW w:w="8980" w:type="dxa"/>
            <w:gridSpan w:val="8"/>
            <w:shd w:val="clear" w:color="auto" w:fill="auto"/>
            <w:tcMar>
              <w:top w:w="100" w:type="dxa"/>
              <w:left w:w="100" w:type="dxa"/>
              <w:bottom w:w="100" w:type="dxa"/>
              <w:right w:w="100" w:type="dxa"/>
            </w:tcMar>
            <w:vAlign w:val="center"/>
          </w:tcPr>
          <w:p w14:paraId="41C49BA9"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Kolegij je strukturan na način da kronlogijski prati razvoj filma od njegovih nastanka (braća Lumiere, G. Melies) sve do suvremenih postmodernističkih narativa.</w:t>
            </w:r>
          </w:p>
          <w:p w14:paraId="2E94805B"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Fokus je stavljen na umjetnička ostvarenja, kojima je film kao umjetnost proširio svoje djelovanje i ušao u dijalog s likovnim umjetnostima. Daadaistička filmska umjetnost dvadesetih godina prošlog stoljeća (H. Richter, M.Ray, M. Duchamp) iscrpno se obrađuje i uspoređuje sa stvaralštvom ruskih autora (S. Eisenstein, D. Vertov), i filmovima iz razdoblja njemačkog ekspresionizma (R. Wiens, F. Lang, W. Murnau). Razdoblje neoralizma u Italiji (R. Rosselini, L. Visconti, Antonioni) komparira se s pojavom kinematografije tzv. Novog vala u Francuskoj (J.L. Godard, A. Resnais).</w:t>
            </w:r>
          </w:p>
          <w:p w14:paraId="120CF45C"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 xml:space="preserve">Afirmiranje video umjetnosti promatra se u širokom spektru performativnih, instalativnih i dokumentarističkih praksi (M. Abramović. N.J. Paik, V. Acconci, B. Nauman, Y. Ono, D. Graham). </w:t>
            </w:r>
          </w:p>
        </w:tc>
      </w:tr>
      <w:tr w:rsidR="00D26B1C" w:rsidRPr="003B00A7" w14:paraId="179824FB"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2AFBC3ED"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način izvođenja nastave</w:t>
            </w:r>
          </w:p>
        </w:tc>
      </w:tr>
      <w:tr w:rsidR="00D26B1C" w:rsidRPr="003B00A7" w14:paraId="2A2F8C1F" w14:textId="77777777" w:rsidTr="00D26B1C">
        <w:trPr>
          <w:cantSplit/>
          <w:trHeight w:val="260"/>
        </w:trPr>
        <w:tc>
          <w:tcPr>
            <w:tcW w:w="2245" w:type="dxa"/>
            <w:gridSpan w:val="2"/>
            <w:shd w:val="clear" w:color="auto" w:fill="auto"/>
            <w:tcMar>
              <w:top w:w="100" w:type="dxa"/>
              <w:left w:w="100" w:type="dxa"/>
              <w:bottom w:w="100" w:type="dxa"/>
              <w:right w:w="100" w:type="dxa"/>
            </w:tcMar>
            <w:vAlign w:val="center"/>
          </w:tcPr>
          <w:p w14:paraId="42CF6868"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predavanja</w:t>
            </w:r>
          </w:p>
        </w:tc>
        <w:tc>
          <w:tcPr>
            <w:tcW w:w="2245" w:type="dxa"/>
            <w:gridSpan w:val="2"/>
            <w:shd w:val="clear" w:color="auto" w:fill="auto"/>
            <w:tcMar>
              <w:top w:w="100" w:type="dxa"/>
              <w:left w:w="100" w:type="dxa"/>
              <w:bottom w:w="100" w:type="dxa"/>
              <w:right w:w="100" w:type="dxa"/>
            </w:tcMar>
            <w:vAlign w:val="center"/>
          </w:tcPr>
          <w:p w14:paraId="29E5329A"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vježbe</w:t>
            </w:r>
          </w:p>
        </w:tc>
        <w:tc>
          <w:tcPr>
            <w:tcW w:w="2245" w:type="dxa"/>
            <w:gridSpan w:val="2"/>
            <w:shd w:val="clear" w:color="auto" w:fill="auto"/>
            <w:tcMar>
              <w:top w:w="100" w:type="dxa"/>
              <w:left w:w="100" w:type="dxa"/>
              <w:bottom w:w="100" w:type="dxa"/>
              <w:right w:w="100" w:type="dxa"/>
            </w:tcMar>
            <w:vAlign w:val="center"/>
          </w:tcPr>
          <w:p w14:paraId="58D30919"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seminari</w:t>
            </w:r>
          </w:p>
        </w:tc>
        <w:tc>
          <w:tcPr>
            <w:tcW w:w="2245" w:type="dxa"/>
            <w:gridSpan w:val="2"/>
            <w:shd w:val="clear" w:color="auto" w:fill="auto"/>
            <w:tcMar>
              <w:top w:w="100" w:type="dxa"/>
              <w:left w:w="100" w:type="dxa"/>
              <w:bottom w:w="100" w:type="dxa"/>
              <w:right w:w="100" w:type="dxa"/>
            </w:tcMar>
            <w:vAlign w:val="center"/>
          </w:tcPr>
          <w:p w14:paraId="3310E50A"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mentorski rad</w:t>
            </w:r>
          </w:p>
        </w:tc>
      </w:tr>
      <w:tr w:rsidR="00D26B1C" w:rsidRPr="003B00A7" w14:paraId="535E2CDB" w14:textId="77777777" w:rsidTr="00D26B1C">
        <w:trPr>
          <w:cantSplit/>
          <w:trHeight w:val="270"/>
        </w:trPr>
        <w:tc>
          <w:tcPr>
            <w:tcW w:w="2245" w:type="dxa"/>
            <w:gridSpan w:val="2"/>
            <w:shd w:val="clear" w:color="auto" w:fill="auto"/>
            <w:tcMar>
              <w:top w:w="100" w:type="dxa"/>
              <w:left w:w="100" w:type="dxa"/>
              <w:bottom w:w="100" w:type="dxa"/>
              <w:right w:w="100" w:type="dxa"/>
            </w:tcMar>
            <w:vAlign w:val="center"/>
          </w:tcPr>
          <w:p w14:paraId="7D1F52C8"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terenska nastava</w:t>
            </w:r>
          </w:p>
        </w:tc>
        <w:tc>
          <w:tcPr>
            <w:tcW w:w="2245" w:type="dxa"/>
            <w:gridSpan w:val="2"/>
            <w:shd w:val="clear" w:color="auto" w:fill="auto"/>
            <w:tcMar>
              <w:top w:w="100" w:type="dxa"/>
              <w:left w:w="100" w:type="dxa"/>
              <w:bottom w:w="100" w:type="dxa"/>
              <w:right w:w="100" w:type="dxa"/>
            </w:tcMar>
            <w:vAlign w:val="center"/>
          </w:tcPr>
          <w:p w14:paraId="35B7B479"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radionice</w:t>
            </w:r>
          </w:p>
        </w:tc>
        <w:tc>
          <w:tcPr>
            <w:tcW w:w="2245" w:type="dxa"/>
            <w:gridSpan w:val="2"/>
            <w:shd w:val="clear" w:color="auto" w:fill="auto"/>
            <w:tcMar>
              <w:top w:w="100" w:type="dxa"/>
              <w:left w:w="100" w:type="dxa"/>
              <w:bottom w:w="100" w:type="dxa"/>
              <w:right w:w="100" w:type="dxa"/>
            </w:tcMar>
            <w:vAlign w:val="center"/>
          </w:tcPr>
          <w:p w14:paraId="63935C7F"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konzultacije</w:t>
            </w:r>
          </w:p>
        </w:tc>
        <w:tc>
          <w:tcPr>
            <w:tcW w:w="2245" w:type="dxa"/>
            <w:gridSpan w:val="2"/>
            <w:shd w:val="clear" w:color="auto" w:fill="auto"/>
            <w:tcMar>
              <w:top w:w="100" w:type="dxa"/>
              <w:left w:w="100" w:type="dxa"/>
              <w:bottom w:w="100" w:type="dxa"/>
              <w:right w:w="100" w:type="dxa"/>
            </w:tcMar>
            <w:vAlign w:val="center"/>
          </w:tcPr>
          <w:p w14:paraId="27506C79"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samostalni zadaci</w:t>
            </w:r>
          </w:p>
        </w:tc>
      </w:tr>
      <w:tr w:rsidR="00D26B1C" w:rsidRPr="003B00A7" w14:paraId="130B9403"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5EEBB1A9"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praćenje nastave i ocjenjivanje studenata</w:t>
            </w:r>
          </w:p>
        </w:tc>
      </w:tr>
      <w:tr w:rsidR="00D26B1C" w:rsidRPr="003B00A7" w14:paraId="2AE54486" w14:textId="77777777" w:rsidTr="00D26B1C">
        <w:trPr>
          <w:cantSplit/>
          <w:trHeight w:val="260"/>
        </w:trPr>
        <w:tc>
          <w:tcPr>
            <w:tcW w:w="4490" w:type="dxa"/>
            <w:gridSpan w:val="4"/>
            <w:shd w:val="clear" w:color="auto" w:fill="auto"/>
            <w:tcMar>
              <w:top w:w="100" w:type="dxa"/>
              <w:left w:w="100" w:type="dxa"/>
              <w:bottom w:w="100" w:type="dxa"/>
              <w:right w:w="100" w:type="dxa"/>
            </w:tcMar>
            <w:vAlign w:val="center"/>
          </w:tcPr>
          <w:p w14:paraId="3E39F4FB"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pohađanje nastave</w:t>
            </w:r>
          </w:p>
        </w:tc>
        <w:tc>
          <w:tcPr>
            <w:tcW w:w="4490" w:type="dxa"/>
            <w:gridSpan w:val="4"/>
            <w:shd w:val="clear" w:color="auto" w:fill="auto"/>
            <w:tcMar>
              <w:top w:w="100" w:type="dxa"/>
              <w:left w:w="100" w:type="dxa"/>
              <w:bottom w:w="100" w:type="dxa"/>
              <w:right w:w="100" w:type="dxa"/>
            </w:tcMar>
            <w:vAlign w:val="center"/>
          </w:tcPr>
          <w:p w14:paraId="50781C5F"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aktivnosti u nastavi</w:t>
            </w:r>
          </w:p>
        </w:tc>
      </w:tr>
      <w:tr w:rsidR="00D26B1C" w:rsidRPr="003B00A7" w14:paraId="1050ED3E" w14:textId="77777777" w:rsidTr="00D26B1C">
        <w:trPr>
          <w:cantSplit/>
          <w:trHeight w:val="260"/>
        </w:trPr>
        <w:tc>
          <w:tcPr>
            <w:tcW w:w="4490" w:type="dxa"/>
            <w:gridSpan w:val="4"/>
            <w:shd w:val="clear" w:color="auto" w:fill="auto"/>
            <w:tcMar>
              <w:top w:w="100" w:type="dxa"/>
              <w:left w:w="100" w:type="dxa"/>
              <w:bottom w:w="100" w:type="dxa"/>
              <w:right w:w="100" w:type="dxa"/>
            </w:tcMar>
            <w:vAlign w:val="center"/>
          </w:tcPr>
          <w:p w14:paraId="3882A49E"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pismeni ispit</w:t>
            </w:r>
          </w:p>
        </w:tc>
        <w:tc>
          <w:tcPr>
            <w:tcW w:w="4490" w:type="dxa"/>
            <w:gridSpan w:val="4"/>
            <w:shd w:val="clear" w:color="auto" w:fill="auto"/>
            <w:tcMar>
              <w:top w:w="100" w:type="dxa"/>
              <w:left w:w="100" w:type="dxa"/>
              <w:bottom w:w="100" w:type="dxa"/>
              <w:right w:w="100" w:type="dxa"/>
            </w:tcMar>
            <w:vAlign w:val="center"/>
          </w:tcPr>
          <w:p w14:paraId="06F2165F"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usmeni ispit</w:t>
            </w:r>
          </w:p>
        </w:tc>
      </w:tr>
      <w:tr w:rsidR="00D26B1C" w:rsidRPr="003B00A7" w14:paraId="443B6784" w14:textId="77777777" w:rsidTr="00D26B1C">
        <w:trPr>
          <w:cantSplit/>
          <w:trHeight w:val="260"/>
        </w:trPr>
        <w:tc>
          <w:tcPr>
            <w:tcW w:w="4490" w:type="dxa"/>
            <w:gridSpan w:val="4"/>
            <w:shd w:val="clear" w:color="auto" w:fill="auto"/>
            <w:tcMar>
              <w:top w:w="100" w:type="dxa"/>
              <w:left w:w="100" w:type="dxa"/>
              <w:bottom w:w="100" w:type="dxa"/>
              <w:right w:w="100" w:type="dxa"/>
            </w:tcMar>
            <w:vAlign w:val="center"/>
          </w:tcPr>
          <w:p w14:paraId="0BAA15E1"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seminarski rad</w:t>
            </w:r>
          </w:p>
        </w:tc>
        <w:tc>
          <w:tcPr>
            <w:tcW w:w="4490" w:type="dxa"/>
            <w:gridSpan w:val="4"/>
            <w:shd w:val="clear" w:color="auto" w:fill="auto"/>
            <w:tcMar>
              <w:top w:w="100" w:type="dxa"/>
              <w:left w:w="100" w:type="dxa"/>
              <w:bottom w:w="100" w:type="dxa"/>
              <w:right w:w="100" w:type="dxa"/>
            </w:tcMar>
            <w:vAlign w:val="center"/>
          </w:tcPr>
          <w:p w14:paraId="17160E9D"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kolokvij</w:t>
            </w:r>
          </w:p>
        </w:tc>
      </w:tr>
      <w:tr w:rsidR="00D26B1C" w:rsidRPr="003B00A7" w14:paraId="76B95468" w14:textId="77777777" w:rsidTr="00D26B1C">
        <w:trPr>
          <w:cantSplit/>
          <w:trHeight w:val="260"/>
        </w:trPr>
        <w:tc>
          <w:tcPr>
            <w:tcW w:w="4490" w:type="dxa"/>
            <w:gridSpan w:val="4"/>
            <w:shd w:val="clear" w:color="auto" w:fill="auto"/>
            <w:tcMar>
              <w:top w:w="100" w:type="dxa"/>
              <w:left w:w="100" w:type="dxa"/>
              <w:bottom w:w="100" w:type="dxa"/>
              <w:right w:w="100" w:type="dxa"/>
            </w:tcMar>
            <w:vAlign w:val="center"/>
          </w:tcPr>
          <w:p w14:paraId="35FEFB8F"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praktični rad</w:t>
            </w:r>
          </w:p>
        </w:tc>
        <w:tc>
          <w:tcPr>
            <w:tcW w:w="4490" w:type="dxa"/>
            <w:gridSpan w:val="4"/>
            <w:shd w:val="clear" w:color="auto" w:fill="auto"/>
            <w:tcMar>
              <w:top w:w="100" w:type="dxa"/>
              <w:left w:w="100" w:type="dxa"/>
              <w:bottom w:w="100" w:type="dxa"/>
              <w:right w:w="100" w:type="dxa"/>
            </w:tcMar>
            <w:vAlign w:val="center"/>
          </w:tcPr>
          <w:p w14:paraId="1205772A"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projekt</w:t>
            </w:r>
          </w:p>
        </w:tc>
      </w:tr>
      <w:tr w:rsidR="00D26B1C" w:rsidRPr="003B00A7" w14:paraId="58FF8432" w14:textId="77777777" w:rsidTr="00D26B1C">
        <w:trPr>
          <w:cantSplit/>
          <w:trHeight w:val="270"/>
        </w:trPr>
        <w:tc>
          <w:tcPr>
            <w:tcW w:w="4490" w:type="dxa"/>
            <w:gridSpan w:val="4"/>
            <w:shd w:val="clear" w:color="auto" w:fill="auto"/>
            <w:tcMar>
              <w:top w:w="100" w:type="dxa"/>
              <w:left w:w="100" w:type="dxa"/>
              <w:bottom w:w="100" w:type="dxa"/>
              <w:right w:w="100" w:type="dxa"/>
            </w:tcMar>
            <w:vAlign w:val="center"/>
          </w:tcPr>
          <w:p w14:paraId="3EE804EE"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kontinuirana provjera znanja</w:t>
            </w:r>
          </w:p>
        </w:tc>
        <w:tc>
          <w:tcPr>
            <w:tcW w:w="4490" w:type="dxa"/>
            <w:gridSpan w:val="4"/>
            <w:shd w:val="clear" w:color="auto" w:fill="auto"/>
            <w:tcMar>
              <w:top w:w="100" w:type="dxa"/>
              <w:left w:w="100" w:type="dxa"/>
              <w:bottom w:w="100" w:type="dxa"/>
              <w:right w:w="100" w:type="dxa"/>
            </w:tcMar>
            <w:vAlign w:val="center"/>
          </w:tcPr>
          <w:p w14:paraId="6611EEB5"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esej</w:t>
            </w:r>
          </w:p>
        </w:tc>
      </w:tr>
      <w:tr w:rsidR="00D26B1C" w:rsidRPr="003B00A7" w14:paraId="7BD22326"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5D7F6853"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obavezna literatura</w:t>
            </w:r>
          </w:p>
        </w:tc>
      </w:tr>
      <w:tr w:rsidR="00D26B1C" w:rsidRPr="003B00A7" w14:paraId="55D2B506" w14:textId="77777777" w:rsidTr="00D26B1C">
        <w:trPr>
          <w:cantSplit/>
          <w:trHeight w:val="4038"/>
        </w:trPr>
        <w:tc>
          <w:tcPr>
            <w:tcW w:w="8980" w:type="dxa"/>
            <w:gridSpan w:val="8"/>
            <w:shd w:val="clear" w:color="auto" w:fill="auto"/>
            <w:tcMar>
              <w:top w:w="100" w:type="dxa"/>
              <w:left w:w="100" w:type="dxa"/>
              <w:bottom w:w="100" w:type="dxa"/>
              <w:right w:w="100" w:type="dxa"/>
            </w:tcMar>
            <w:vAlign w:val="center"/>
          </w:tcPr>
          <w:p w14:paraId="479B5154"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Ante Peterlić, Povijest filma, Hrvatski filmski savez, Zagreb, 2008.</w:t>
            </w:r>
          </w:p>
          <w:p w14:paraId="2C8BEC58"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 xml:space="preserve">Dušan Stojanović, Teorija filma, Nolit, Beograd, 1978. </w:t>
            </w:r>
          </w:p>
          <w:p w14:paraId="0EF6A3DE"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Doug Hall/Sall Jo Fifier, (ured.), Illuminating Video, Aperture, New York, 1990.</w:t>
            </w:r>
          </w:p>
          <w:p w14:paraId="26F94275"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 xml:space="preserve">Wheeler Dixon/Gwendolyn Foster Audrey (ured.), Experimental Cinema. The Film Reader, Routledge, New York/London, 2002. </w:t>
            </w:r>
          </w:p>
          <w:p w14:paraId="43774EEE"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Yvonne Spielman, Video: The Reflexive Medium, MIT Press, Cambridge/Masschusetts/London, 2010.</w:t>
            </w:r>
          </w:p>
          <w:p w14:paraId="531BE4CA"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 xml:space="preserve">Alexander Graf/Dietrich Scheuneman, Avant-Garde Film, Rodopi, New York/Amsterdam, 2007.  </w:t>
            </w:r>
          </w:p>
          <w:p w14:paraId="7024FB89"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Laura Mulvey, Vizualni užitak i narativni film, u Feministička likovna kritika i teorija likovnih umjetnosti, ur. Ljiljana Kolešnik, Centar za ženske studije, Zagreb, 1999.</w:t>
            </w:r>
          </w:p>
        </w:tc>
      </w:tr>
      <w:tr w:rsidR="00D26B1C" w:rsidRPr="003B00A7" w14:paraId="76FF2A17"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0F778392"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izborna literatura</w:t>
            </w:r>
          </w:p>
        </w:tc>
      </w:tr>
      <w:tr w:rsidR="00D26B1C" w:rsidRPr="003B00A7" w14:paraId="5A50346F" w14:textId="77777777" w:rsidTr="00D26B1C">
        <w:trPr>
          <w:cantSplit/>
          <w:trHeight w:val="2690"/>
        </w:trPr>
        <w:tc>
          <w:tcPr>
            <w:tcW w:w="8980" w:type="dxa"/>
            <w:gridSpan w:val="8"/>
            <w:shd w:val="clear" w:color="auto" w:fill="auto"/>
            <w:tcMar>
              <w:top w:w="100" w:type="dxa"/>
              <w:left w:w="100" w:type="dxa"/>
              <w:bottom w:w="100" w:type="dxa"/>
              <w:right w:w="100" w:type="dxa"/>
            </w:tcMar>
            <w:vAlign w:val="center"/>
          </w:tcPr>
          <w:p w14:paraId="35FE9B15"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lastRenderedPageBreak/>
              <w:t>Rudolf Arnheim, Film kao umetnost, Narodna knjiga, Beograd, 1962.</w:t>
            </w:r>
          </w:p>
          <w:p w14:paraId="03904FAC"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 xml:space="preserve">Lev Manovich, The Language of New Media, MIT Press, Cambridge/Masschusetts/London, 2001. </w:t>
            </w:r>
          </w:p>
          <w:p w14:paraId="524D2132"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 xml:space="preserve">Jean Baudrillard, Simulacija i zbilja, Jesenski Turk, Zagreb, 2001. </w:t>
            </w:r>
          </w:p>
          <w:p w14:paraId="73FF5F57"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Marina Gržinić, U redu za virtuelni kruh, Meandarmedia, Zagreb, 1998.</w:t>
            </w:r>
          </w:p>
          <w:p w14:paraId="26F98731"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Rush, Michael, Videoart, Thames&amp;Hudson, London, 2007.</w:t>
            </w:r>
          </w:p>
          <w:p w14:paraId="4DC41C92"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Jay David Bolter/Richard Grusin, Remediation. Understanding New Media, MIT Press, Cambridge/Masschusetts/London, 2000.</w:t>
            </w:r>
          </w:p>
          <w:p w14:paraId="7788E899"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Gene Youngblood, Expanded Cinema, P. Dutton &amp; co., New York, 1970.</w:t>
            </w:r>
          </w:p>
        </w:tc>
      </w:tr>
      <w:tr w:rsidR="00D26B1C" w:rsidRPr="003B00A7" w14:paraId="438A9A87"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51F87418"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načini praćenja kvalitete nastave / načini evaluacije nastavnog programa</w:t>
            </w:r>
          </w:p>
        </w:tc>
      </w:tr>
      <w:tr w:rsidR="00D26B1C" w:rsidRPr="003B00A7" w14:paraId="2311425C" w14:textId="77777777" w:rsidTr="00D26B1C">
        <w:trPr>
          <w:cantSplit/>
          <w:trHeight w:val="270"/>
        </w:trPr>
        <w:tc>
          <w:tcPr>
            <w:tcW w:w="8980" w:type="dxa"/>
            <w:gridSpan w:val="8"/>
            <w:shd w:val="clear" w:color="auto" w:fill="auto"/>
            <w:tcMar>
              <w:top w:w="100" w:type="dxa"/>
              <w:left w:w="100" w:type="dxa"/>
              <w:bottom w:w="100" w:type="dxa"/>
              <w:right w:w="100" w:type="dxa"/>
            </w:tcMar>
            <w:vAlign w:val="center"/>
          </w:tcPr>
          <w:p w14:paraId="375716C5"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Razgovori sa studentima tijekom kolegija i praćenje napredovanja studenta. Sveučilišna anketa.</w:t>
            </w:r>
          </w:p>
        </w:tc>
      </w:tr>
    </w:tbl>
    <w:p w14:paraId="682B7F23"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sz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4"/>
        <w:gridCol w:w="3654"/>
        <w:gridCol w:w="2810"/>
      </w:tblGrid>
      <w:tr w:rsidR="00FA0B57" w:rsidRPr="00CF47A7" w14:paraId="76F77A60" w14:textId="77777777" w:rsidTr="00356819">
        <w:trPr>
          <w:trHeight w:hRule="exact" w:val="405"/>
        </w:trPr>
        <w:tc>
          <w:tcPr>
            <w:tcW w:w="5000" w:type="pct"/>
            <w:gridSpan w:val="3"/>
            <w:shd w:val="clear" w:color="auto" w:fill="auto"/>
            <w:vAlign w:val="center"/>
          </w:tcPr>
          <w:p w14:paraId="543100C5" w14:textId="77777777" w:rsidR="00FA0B57" w:rsidRPr="00CF47A7" w:rsidRDefault="00FA0B57" w:rsidP="00356819">
            <w:pPr>
              <w:rPr>
                <w:rFonts w:cstheme="minorHAnsi"/>
                <w:sz w:val="20"/>
                <w:szCs w:val="20"/>
                <w:lang w:val="hr-HR"/>
              </w:rPr>
            </w:pPr>
            <w:r w:rsidRPr="00CF47A7">
              <w:rPr>
                <w:rFonts w:cstheme="minorHAnsi"/>
                <w:sz w:val="20"/>
                <w:szCs w:val="20"/>
                <w:lang w:val="hr-HR"/>
              </w:rPr>
              <w:lastRenderedPageBreak/>
              <w:t>Opće informacije</w:t>
            </w:r>
          </w:p>
        </w:tc>
      </w:tr>
      <w:tr w:rsidR="00FA0B57" w:rsidRPr="00CF47A7" w14:paraId="1199E15F" w14:textId="77777777" w:rsidTr="00356819">
        <w:trPr>
          <w:trHeight w:val="405"/>
        </w:trPr>
        <w:tc>
          <w:tcPr>
            <w:tcW w:w="1715" w:type="pct"/>
            <w:vAlign w:val="center"/>
          </w:tcPr>
          <w:p w14:paraId="0F1EBBE6" w14:textId="77777777" w:rsidR="00FA0B57" w:rsidRPr="00CF47A7" w:rsidRDefault="00FA0B57" w:rsidP="00356819">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291B2652" w14:textId="77777777" w:rsidR="00FA0B57" w:rsidRPr="00CF47A7" w:rsidRDefault="00FA0B57" w:rsidP="00356819">
            <w:pPr>
              <w:tabs>
                <w:tab w:val="left" w:pos="3690"/>
              </w:tabs>
              <w:rPr>
                <w:rFonts w:cstheme="minorHAnsi"/>
                <w:sz w:val="20"/>
                <w:szCs w:val="20"/>
                <w:lang w:val="hr-HR"/>
              </w:rPr>
            </w:pPr>
            <w:r w:rsidRPr="00CF47A7">
              <w:rPr>
                <w:rFonts w:cstheme="minorHAnsi"/>
                <w:sz w:val="20"/>
                <w:szCs w:val="20"/>
                <w:lang w:val="hr-HR"/>
              </w:rPr>
              <w:t>Kultura u doba mreža</w:t>
            </w:r>
          </w:p>
        </w:tc>
      </w:tr>
      <w:tr w:rsidR="00FA0B57" w:rsidRPr="00CF47A7" w14:paraId="5AF7BFBE" w14:textId="77777777" w:rsidTr="00356819">
        <w:trPr>
          <w:trHeight w:val="259"/>
        </w:trPr>
        <w:tc>
          <w:tcPr>
            <w:tcW w:w="1715" w:type="pct"/>
            <w:shd w:val="clear" w:color="auto" w:fill="auto"/>
            <w:vAlign w:val="center"/>
          </w:tcPr>
          <w:p w14:paraId="5767BB39" w14:textId="77777777" w:rsidR="00FA0B57" w:rsidRPr="00CF47A7" w:rsidRDefault="00FA0B57" w:rsidP="00356819">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41865F03" w14:textId="76513926" w:rsidR="00FA0B57" w:rsidRPr="00CF47A7" w:rsidRDefault="00FA0B57" w:rsidP="00356819">
            <w:pPr>
              <w:rPr>
                <w:rFonts w:cstheme="minorHAnsi"/>
                <w:sz w:val="20"/>
                <w:szCs w:val="20"/>
                <w:lang w:val="hr-HR"/>
              </w:rPr>
            </w:pPr>
            <w:r w:rsidRPr="00CF47A7">
              <w:rPr>
                <w:rFonts w:cstheme="minorHAnsi"/>
                <w:sz w:val="20"/>
                <w:szCs w:val="20"/>
                <w:lang w:val="hr-HR"/>
              </w:rPr>
              <w:t xml:space="preserve">doc. dr. sc. </w:t>
            </w:r>
            <w:r w:rsidR="001F0CEB">
              <w:rPr>
                <w:rFonts w:cstheme="minorHAnsi"/>
                <w:sz w:val="20"/>
                <w:szCs w:val="20"/>
                <w:lang w:val="hr-HR"/>
              </w:rPr>
              <w:t>Igor Gajin</w:t>
            </w:r>
          </w:p>
        </w:tc>
      </w:tr>
      <w:tr w:rsidR="00FA0B57" w:rsidRPr="00CF47A7" w14:paraId="783C8F86" w14:textId="77777777" w:rsidTr="00356819">
        <w:trPr>
          <w:trHeight w:val="405"/>
        </w:trPr>
        <w:tc>
          <w:tcPr>
            <w:tcW w:w="1715" w:type="pct"/>
            <w:vAlign w:val="center"/>
          </w:tcPr>
          <w:p w14:paraId="6D83CB11" w14:textId="77777777" w:rsidR="00FA0B57" w:rsidRPr="00CF47A7" w:rsidRDefault="00FA0B57" w:rsidP="00356819">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74122C5B" w14:textId="4214695A" w:rsidR="00FA0B57" w:rsidRPr="00CF47A7" w:rsidRDefault="00931F83" w:rsidP="00356819">
            <w:pPr>
              <w:rPr>
                <w:rFonts w:cstheme="minorHAnsi"/>
                <w:sz w:val="20"/>
                <w:szCs w:val="20"/>
                <w:lang w:val="hr-HR"/>
              </w:rPr>
            </w:pPr>
            <w:r>
              <w:rPr>
                <w:rFonts w:cstheme="minorHAnsi"/>
                <w:sz w:val="20"/>
                <w:szCs w:val="20"/>
                <w:lang w:val="hr-HR"/>
              </w:rPr>
              <w:t xml:space="preserve">dr.sc. Damir Španić, </w:t>
            </w:r>
            <w:r w:rsidR="001F0CEB">
              <w:rPr>
                <w:rFonts w:cstheme="minorHAnsi"/>
                <w:sz w:val="20"/>
                <w:szCs w:val="20"/>
                <w:lang w:val="hr-HR"/>
              </w:rPr>
              <w:t>naslov</w:t>
            </w:r>
            <w:r>
              <w:rPr>
                <w:rFonts w:cstheme="minorHAnsi"/>
                <w:sz w:val="20"/>
                <w:szCs w:val="20"/>
                <w:lang w:val="hr-HR"/>
              </w:rPr>
              <w:t>ni viši</w:t>
            </w:r>
            <w:r w:rsidR="001F0CEB">
              <w:rPr>
                <w:rFonts w:cstheme="minorHAnsi"/>
                <w:sz w:val="20"/>
                <w:szCs w:val="20"/>
                <w:lang w:val="hr-HR"/>
              </w:rPr>
              <w:t xml:space="preserve"> asistent</w:t>
            </w:r>
          </w:p>
        </w:tc>
      </w:tr>
      <w:tr w:rsidR="00FA0B57" w:rsidRPr="00CF47A7" w14:paraId="2DB12F17" w14:textId="77777777" w:rsidTr="00356819">
        <w:trPr>
          <w:trHeight w:val="405"/>
        </w:trPr>
        <w:tc>
          <w:tcPr>
            <w:tcW w:w="1715" w:type="pct"/>
            <w:vAlign w:val="center"/>
          </w:tcPr>
          <w:p w14:paraId="465AFA3F" w14:textId="77777777" w:rsidR="00FA0B57" w:rsidRPr="00CF47A7" w:rsidRDefault="00FA0B57" w:rsidP="00356819">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2B3F1263" w14:textId="7F9F2245" w:rsidR="00FA0B57" w:rsidRPr="00CF47A7" w:rsidRDefault="00051783" w:rsidP="00356819">
            <w:pPr>
              <w:rPr>
                <w:rFonts w:cstheme="minorHAnsi"/>
                <w:sz w:val="20"/>
                <w:szCs w:val="20"/>
                <w:lang w:val="hr-HR"/>
              </w:rPr>
            </w:pPr>
            <w:r>
              <w:rPr>
                <w:rFonts w:cstheme="minorHAnsi"/>
                <w:sz w:val="20"/>
                <w:szCs w:val="20"/>
                <w:lang w:val="hr-HR"/>
              </w:rPr>
              <w:t>Prijediplomski</w:t>
            </w:r>
            <w:r w:rsidR="00FA0B57" w:rsidRPr="00CF47A7">
              <w:rPr>
                <w:rFonts w:cstheme="minorHAnsi"/>
                <w:sz w:val="20"/>
                <w:szCs w:val="20"/>
                <w:lang w:val="hr-HR"/>
              </w:rPr>
              <w:t xml:space="preserve"> studij Kultura, mediji i menadžment</w:t>
            </w:r>
          </w:p>
        </w:tc>
      </w:tr>
      <w:tr w:rsidR="00FA0B57" w:rsidRPr="00CF47A7" w14:paraId="24F57FA2" w14:textId="77777777" w:rsidTr="00356819">
        <w:trPr>
          <w:trHeight w:val="405"/>
        </w:trPr>
        <w:tc>
          <w:tcPr>
            <w:tcW w:w="1715" w:type="pct"/>
            <w:vAlign w:val="center"/>
          </w:tcPr>
          <w:p w14:paraId="01685801" w14:textId="77777777" w:rsidR="00FA0B57" w:rsidRPr="00CF47A7" w:rsidRDefault="00FA0B57" w:rsidP="00356819">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1B04DF41" w14:textId="77777777" w:rsidR="00FA0B57" w:rsidRPr="00CF47A7" w:rsidRDefault="00FA0B57" w:rsidP="00356819">
            <w:pPr>
              <w:rPr>
                <w:rFonts w:cstheme="minorHAnsi"/>
                <w:sz w:val="20"/>
                <w:szCs w:val="20"/>
                <w:lang w:val="hr-HR"/>
              </w:rPr>
            </w:pPr>
            <w:r w:rsidRPr="00CF47A7">
              <w:rPr>
                <w:rFonts w:cstheme="minorHAnsi"/>
                <w:sz w:val="20"/>
                <w:szCs w:val="20"/>
                <w:lang w:val="hr-HR"/>
              </w:rPr>
              <w:t>BAKM-IZ-24</w:t>
            </w:r>
          </w:p>
        </w:tc>
      </w:tr>
      <w:tr w:rsidR="00FA0B57" w:rsidRPr="00CF47A7" w14:paraId="2FC0359B" w14:textId="77777777" w:rsidTr="00356819">
        <w:trPr>
          <w:trHeight w:val="405"/>
        </w:trPr>
        <w:tc>
          <w:tcPr>
            <w:tcW w:w="1715" w:type="pct"/>
            <w:vAlign w:val="center"/>
          </w:tcPr>
          <w:p w14:paraId="792E1F9C" w14:textId="77777777" w:rsidR="00FA0B57" w:rsidRPr="00CF47A7" w:rsidRDefault="00FA0B57" w:rsidP="00356819">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797F9D3D" w14:textId="77777777" w:rsidR="00FA0B57" w:rsidRPr="00CF47A7" w:rsidRDefault="00FA0B57" w:rsidP="00356819">
            <w:pPr>
              <w:rPr>
                <w:rFonts w:cstheme="minorHAnsi"/>
                <w:sz w:val="20"/>
                <w:szCs w:val="20"/>
                <w:lang w:val="hr-HR"/>
              </w:rPr>
            </w:pPr>
            <w:r w:rsidRPr="00CF47A7">
              <w:rPr>
                <w:rFonts w:cstheme="minorHAnsi"/>
                <w:sz w:val="20"/>
                <w:szCs w:val="20"/>
                <w:lang w:val="hr-HR"/>
              </w:rPr>
              <w:t>Izborni kolegij</w:t>
            </w:r>
          </w:p>
        </w:tc>
      </w:tr>
      <w:tr w:rsidR="00FA0B57" w:rsidRPr="00CF47A7" w14:paraId="0116A69E" w14:textId="77777777" w:rsidTr="00356819">
        <w:trPr>
          <w:trHeight w:val="336"/>
        </w:trPr>
        <w:tc>
          <w:tcPr>
            <w:tcW w:w="1715" w:type="pct"/>
            <w:vAlign w:val="center"/>
          </w:tcPr>
          <w:p w14:paraId="7BD54C4E" w14:textId="77777777" w:rsidR="00FA0B57" w:rsidRPr="00CF47A7" w:rsidRDefault="00FA0B57" w:rsidP="00356819">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40DD33BD" w14:textId="77777777" w:rsidR="00FA0B57" w:rsidRPr="00CF47A7" w:rsidRDefault="00FA0B57" w:rsidP="00356819">
            <w:pPr>
              <w:rPr>
                <w:rFonts w:cstheme="minorHAnsi"/>
                <w:sz w:val="20"/>
                <w:szCs w:val="20"/>
                <w:lang w:val="hr-HR"/>
              </w:rPr>
            </w:pPr>
          </w:p>
        </w:tc>
      </w:tr>
      <w:tr w:rsidR="00FA0B57" w:rsidRPr="00CF47A7" w14:paraId="63BC72F1" w14:textId="77777777" w:rsidTr="00356819">
        <w:trPr>
          <w:trHeight w:val="255"/>
        </w:trPr>
        <w:tc>
          <w:tcPr>
            <w:tcW w:w="1715" w:type="pct"/>
            <w:vMerge w:val="restart"/>
            <w:vAlign w:val="center"/>
          </w:tcPr>
          <w:p w14:paraId="5D029D6A" w14:textId="77777777" w:rsidR="00FA0B57" w:rsidRPr="00CF47A7" w:rsidRDefault="00FA0B57" w:rsidP="00356819">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485DD72E" w14:textId="77777777" w:rsidR="00FA0B57" w:rsidRPr="00CF47A7" w:rsidRDefault="00FA0B57" w:rsidP="00356819">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5314E5B0"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3</w:t>
            </w:r>
          </w:p>
        </w:tc>
      </w:tr>
      <w:tr w:rsidR="00FA0B57" w:rsidRPr="00CF47A7" w14:paraId="12F93F63" w14:textId="77777777" w:rsidTr="00356819">
        <w:trPr>
          <w:trHeight w:val="255"/>
        </w:trPr>
        <w:tc>
          <w:tcPr>
            <w:tcW w:w="1715" w:type="pct"/>
            <w:vMerge/>
            <w:vAlign w:val="center"/>
          </w:tcPr>
          <w:p w14:paraId="4F9277DE" w14:textId="77777777" w:rsidR="00FA0B57" w:rsidRPr="00CF47A7" w:rsidRDefault="00FA0B57" w:rsidP="00356819">
            <w:pPr>
              <w:rPr>
                <w:rFonts w:cstheme="minorHAnsi"/>
                <w:sz w:val="20"/>
                <w:szCs w:val="20"/>
                <w:lang w:val="hr-HR"/>
              </w:rPr>
            </w:pPr>
          </w:p>
        </w:tc>
        <w:tc>
          <w:tcPr>
            <w:tcW w:w="1857" w:type="pct"/>
            <w:vAlign w:val="center"/>
          </w:tcPr>
          <w:p w14:paraId="410D6434" w14:textId="77777777" w:rsidR="00FA0B57" w:rsidRPr="00CF47A7" w:rsidRDefault="00FA0B57" w:rsidP="00356819">
            <w:pPr>
              <w:rPr>
                <w:rFonts w:cstheme="minorHAnsi"/>
                <w:sz w:val="20"/>
                <w:szCs w:val="20"/>
                <w:lang w:val="hr-HR"/>
              </w:rPr>
            </w:pPr>
            <w:r w:rsidRPr="00CF47A7">
              <w:rPr>
                <w:rFonts w:cstheme="minorHAnsi"/>
                <w:sz w:val="20"/>
                <w:szCs w:val="20"/>
                <w:lang w:val="hr-HR"/>
              </w:rPr>
              <w:t>Broj sati (P+V+S)</w:t>
            </w:r>
          </w:p>
        </w:tc>
        <w:tc>
          <w:tcPr>
            <w:tcW w:w="1428" w:type="pct"/>
            <w:vAlign w:val="center"/>
          </w:tcPr>
          <w:p w14:paraId="39C9EF97"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45 (30+0+15)</w:t>
            </w:r>
          </w:p>
        </w:tc>
      </w:tr>
    </w:tbl>
    <w:p w14:paraId="7F017009" w14:textId="77777777" w:rsidR="00FA0B57" w:rsidRPr="00CF47A7" w:rsidRDefault="00FA0B57" w:rsidP="00FA0B57">
      <w:pPr>
        <w:jc w:val="both"/>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8"/>
        <w:gridCol w:w="884"/>
        <w:gridCol w:w="1337"/>
        <w:gridCol w:w="695"/>
        <w:gridCol w:w="870"/>
        <w:gridCol w:w="1012"/>
        <w:gridCol w:w="437"/>
        <w:gridCol w:w="644"/>
        <w:gridCol w:w="1786"/>
        <w:gridCol w:w="311"/>
      </w:tblGrid>
      <w:tr w:rsidR="00FA0B57" w:rsidRPr="00CF47A7" w14:paraId="39646B5B" w14:textId="77777777" w:rsidTr="00356819">
        <w:trPr>
          <w:trHeight w:hRule="exact" w:val="288"/>
        </w:trPr>
        <w:tc>
          <w:tcPr>
            <w:tcW w:w="5000" w:type="pct"/>
            <w:gridSpan w:val="10"/>
            <w:shd w:val="clear" w:color="auto" w:fill="auto"/>
            <w:vAlign w:val="center"/>
          </w:tcPr>
          <w:p w14:paraId="7533F683" w14:textId="77777777" w:rsidR="00FA0B57" w:rsidRPr="00CF47A7" w:rsidRDefault="00FA0B57" w:rsidP="00EE52D8">
            <w:pPr>
              <w:pStyle w:val="ColorfulList-Accent12"/>
              <w:numPr>
                <w:ilvl w:val="0"/>
                <w:numId w:val="74"/>
              </w:numPr>
              <w:tabs>
                <w:tab w:val="clear" w:pos="360"/>
                <w:tab w:val="num" w:pos="280"/>
              </w:tabs>
              <w:spacing w:after="0" w:line="240" w:lineRule="auto"/>
              <w:ind w:left="280"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OPIS PREDMETA</w:t>
            </w:r>
          </w:p>
          <w:p w14:paraId="6584F97F" w14:textId="77777777" w:rsidR="00FA0B57" w:rsidRPr="00CF47A7" w:rsidRDefault="00FA0B57" w:rsidP="00356819">
            <w:pPr>
              <w:pStyle w:val="Naslov3"/>
              <w:tabs>
                <w:tab w:val="clear" w:pos="720"/>
                <w:tab w:val="num" w:pos="561"/>
              </w:tabs>
              <w:ind w:left="561" w:hanging="561"/>
              <w:rPr>
                <w:rFonts w:asciiTheme="minorHAnsi" w:hAnsiTheme="minorHAnsi" w:cstheme="minorHAnsi"/>
                <w:b w:val="0"/>
                <w:sz w:val="20"/>
              </w:rPr>
            </w:pPr>
          </w:p>
        </w:tc>
      </w:tr>
      <w:tr w:rsidR="00FA0B57" w:rsidRPr="00CF47A7" w14:paraId="6B29EB6C" w14:textId="77777777" w:rsidTr="00356819">
        <w:trPr>
          <w:trHeight w:val="432"/>
        </w:trPr>
        <w:tc>
          <w:tcPr>
            <w:tcW w:w="5000" w:type="pct"/>
            <w:gridSpan w:val="10"/>
            <w:vAlign w:val="center"/>
          </w:tcPr>
          <w:p w14:paraId="5C776350" w14:textId="77777777" w:rsidR="00FA0B57" w:rsidRPr="00CF47A7" w:rsidRDefault="00FA0B57" w:rsidP="00EE52D8">
            <w:pPr>
              <w:pStyle w:val="Tijeloteksta"/>
              <w:numPr>
                <w:ilvl w:val="1"/>
                <w:numId w:val="73"/>
              </w:numPr>
              <w:tabs>
                <w:tab w:val="clear" w:pos="792"/>
                <w:tab w:val="num" w:pos="617"/>
              </w:tabs>
              <w:ind w:left="617" w:hanging="336"/>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FA0B57" w:rsidRPr="00CF47A7" w14:paraId="03887E10" w14:textId="77777777" w:rsidTr="00356819">
        <w:trPr>
          <w:trHeight w:val="432"/>
        </w:trPr>
        <w:tc>
          <w:tcPr>
            <w:tcW w:w="5000" w:type="pct"/>
            <w:gridSpan w:val="10"/>
            <w:vAlign w:val="center"/>
          </w:tcPr>
          <w:p w14:paraId="423975A3" w14:textId="77777777" w:rsidR="00FA0B57" w:rsidRPr="00CF47A7" w:rsidRDefault="00FA0B57" w:rsidP="00356819">
            <w:pPr>
              <w:jc w:val="both"/>
              <w:rPr>
                <w:rFonts w:cstheme="minorHAnsi"/>
                <w:sz w:val="20"/>
                <w:szCs w:val="20"/>
                <w:lang w:val="hr-HR"/>
              </w:rPr>
            </w:pPr>
            <w:r w:rsidRPr="00CF47A7">
              <w:rPr>
                <w:rFonts w:cstheme="minorHAnsi"/>
                <w:sz w:val="20"/>
                <w:szCs w:val="20"/>
                <w:lang w:val="hr-HR"/>
              </w:rPr>
              <w:t>U okviru kolegija Kultura u dobra mreža obrađuju se promjene, trendovi i tendencije u praksama kulturne proizvodnje s obzirom na aktualnu milenijsku smjenu kulturne paradigme iz vertikalne u horizontalno strukturiranu kulturu. Ciljevi predmeta su:</w:t>
            </w:r>
          </w:p>
          <w:p w14:paraId="3162BB2B" w14:textId="77777777" w:rsidR="00FA0B57" w:rsidRPr="00CF47A7" w:rsidRDefault="00FA0B57" w:rsidP="00B945EE">
            <w:pPr>
              <w:pStyle w:val="Odlomakpopisa"/>
              <w:numPr>
                <w:ilvl w:val="0"/>
                <w:numId w:val="10"/>
              </w:numPr>
              <w:ind w:left="608" w:hanging="280"/>
              <w:contextualSpacing w:val="0"/>
              <w:jc w:val="both"/>
              <w:rPr>
                <w:rFonts w:asciiTheme="minorHAnsi" w:hAnsiTheme="minorHAnsi" w:cstheme="minorHAnsi"/>
                <w:lang w:val="hr-HR"/>
              </w:rPr>
            </w:pPr>
            <w:r w:rsidRPr="00CF47A7">
              <w:rPr>
                <w:rFonts w:asciiTheme="minorHAnsi" w:hAnsiTheme="minorHAnsi" w:cstheme="minorHAnsi"/>
                <w:lang w:val="hr-HR"/>
              </w:rPr>
              <w:t>Razviti kod studenata upućenost u redefinirane koncepte osnovnih termina, kategorija i shema poimanja kulture.</w:t>
            </w:r>
          </w:p>
          <w:p w14:paraId="33B32901" w14:textId="77777777" w:rsidR="00FA0B57" w:rsidRPr="00CF47A7" w:rsidRDefault="00FA0B57" w:rsidP="00B945EE">
            <w:pPr>
              <w:pStyle w:val="Odlomakpopisa"/>
              <w:numPr>
                <w:ilvl w:val="0"/>
                <w:numId w:val="10"/>
              </w:numPr>
              <w:ind w:left="608" w:hanging="280"/>
              <w:contextualSpacing w:val="0"/>
              <w:jc w:val="both"/>
              <w:rPr>
                <w:rFonts w:asciiTheme="minorHAnsi" w:hAnsiTheme="minorHAnsi" w:cstheme="minorHAnsi"/>
                <w:lang w:val="hr-HR"/>
              </w:rPr>
            </w:pPr>
            <w:r w:rsidRPr="00CF47A7">
              <w:rPr>
                <w:rFonts w:asciiTheme="minorHAnsi" w:hAnsiTheme="minorHAnsi" w:cstheme="minorHAnsi"/>
                <w:lang w:val="hr-HR"/>
              </w:rPr>
              <w:t xml:space="preserve">Osposobiti studente za razumijevanje konzekvenci i perspektiva </w:t>
            </w:r>
            <w:r w:rsidRPr="00CF47A7">
              <w:rPr>
                <w:rFonts w:asciiTheme="minorHAnsi" w:hAnsiTheme="minorHAnsi" w:cstheme="minorHAnsi"/>
                <w:i/>
                <w:lang w:val="hr-HR"/>
              </w:rPr>
              <w:t>digital dividea</w:t>
            </w:r>
            <w:r w:rsidRPr="00CF47A7">
              <w:rPr>
                <w:rFonts w:asciiTheme="minorHAnsi" w:hAnsiTheme="minorHAnsi" w:cstheme="minorHAnsi"/>
                <w:lang w:val="hr-HR"/>
              </w:rPr>
              <w:t>.</w:t>
            </w:r>
          </w:p>
          <w:p w14:paraId="7B38D0AB" w14:textId="77777777" w:rsidR="00FA0B57" w:rsidRPr="00CF47A7" w:rsidRDefault="00FA0B57" w:rsidP="00B945EE">
            <w:pPr>
              <w:pStyle w:val="Odlomakpopisa"/>
              <w:numPr>
                <w:ilvl w:val="0"/>
                <w:numId w:val="10"/>
              </w:numPr>
              <w:ind w:left="608" w:hanging="280"/>
              <w:contextualSpacing w:val="0"/>
              <w:jc w:val="both"/>
              <w:rPr>
                <w:rFonts w:asciiTheme="minorHAnsi" w:hAnsiTheme="minorHAnsi" w:cstheme="minorHAnsi"/>
                <w:lang w:val="hr-HR"/>
              </w:rPr>
            </w:pPr>
            <w:r w:rsidRPr="00CF47A7">
              <w:rPr>
                <w:rFonts w:asciiTheme="minorHAnsi" w:hAnsiTheme="minorHAnsi" w:cstheme="minorHAnsi"/>
                <w:lang w:val="hr-HR"/>
              </w:rPr>
              <w:t xml:space="preserve">Razviti kod studenata povijesnu perspektivu, osjećaj za kulturološki značaj i kritičko odnošenje prema </w:t>
            </w:r>
            <w:r w:rsidRPr="00CF47A7">
              <w:rPr>
                <w:rFonts w:asciiTheme="minorHAnsi" w:hAnsiTheme="minorHAnsi" w:cstheme="minorHAnsi"/>
                <w:i/>
                <w:lang w:val="hr-HR"/>
              </w:rPr>
              <w:t>digital divideu</w:t>
            </w:r>
            <w:r w:rsidRPr="00CF47A7">
              <w:rPr>
                <w:rFonts w:asciiTheme="minorHAnsi" w:hAnsiTheme="minorHAnsi" w:cstheme="minorHAnsi"/>
                <w:lang w:val="hr-HR"/>
              </w:rPr>
              <w:t>.</w:t>
            </w:r>
          </w:p>
          <w:p w14:paraId="4DAA30FF" w14:textId="77777777" w:rsidR="00FA0B57" w:rsidRPr="00CF47A7" w:rsidRDefault="00FA0B57" w:rsidP="00B945EE">
            <w:pPr>
              <w:pStyle w:val="Odlomakpopisa"/>
              <w:numPr>
                <w:ilvl w:val="0"/>
                <w:numId w:val="10"/>
              </w:numPr>
              <w:ind w:left="608" w:hanging="280"/>
              <w:contextualSpacing w:val="0"/>
              <w:jc w:val="both"/>
              <w:rPr>
                <w:rFonts w:asciiTheme="minorHAnsi" w:hAnsiTheme="minorHAnsi" w:cstheme="minorHAnsi"/>
                <w:lang w:val="hr-HR"/>
              </w:rPr>
            </w:pPr>
            <w:r w:rsidRPr="00CF47A7">
              <w:rPr>
                <w:rFonts w:asciiTheme="minorHAnsi" w:hAnsiTheme="minorHAnsi" w:cstheme="minorHAnsi"/>
                <w:lang w:val="hr-HR"/>
              </w:rPr>
              <w:t xml:space="preserve">Osposobiti studente za mišljenje, djelovanje i proizvodnju sukladno logici mreže. </w:t>
            </w:r>
          </w:p>
          <w:p w14:paraId="152690AA" w14:textId="77777777" w:rsidR="00FA0B57" w:rsidRPr="00CF47A7" w:rsidRDefault="00FA0B57" w:rsidP="00356819">
            <w:pPr>
              <w:ind w:left="327"/>
              <w:jc w:val="both"/>
              <w:rPr>
                <w:rFonts w:cstheme="minorHAnsi"/>
                <w:sz w:val="20"/>
                <w:szCs w:val="20"/>
                <w:lang w:val="hr-HR"/>
              </w:rPr>
            </w:pPr>
          </w:p>
        </w:tc>
      </w:tr>
      <w:tr w:rsidR="00FA0B57" w:rsidRPr="00CF47A7" w14:paraId="393EB9C8" w14:textId="77777777" w:rsidTr="00356819">
        <w:trPr>
          <w:trHeight w:val="432"/>
        </w:trPr>
        <w:tc>
          <w:tcPr>
            <w:tcW w:w="5000" w:type="pct"/>
            <w:gridSpan w:val="10"/>
            <w:vAlign w:val="center"/>
          </w:tcPr>
          <w:p w14:paraId="2658D70C" w14:textId="77777777" w:rsidR="00FA0B57" w:rsidRPr="00CF47A7" w:rsidRDefault="00FA0B57" w:rsidP="00EE52D8">
            <w:pPr>
              <w:pStyle w:val="Tijeloteksta"/>
              <w:numPr>
                <w:ilvl w:val="1"/>
                <w:numId w:val="73"/>
              </w:numPr>
              <w:tabs>
                <w:tab w:val="clear" w:pos="792"/>
                <w:tab w:val="num" w:pos="617"/>
              </w:tabs>
              <w:ind w:left="617" w:hanging="336"/>
              <w:jc w:val="both"/>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FA0B57" w:rsidRPr="00CF47A7" w14:paraId="1B8EF1BE" w14:textId="77777777" w:rsidTr="00356819">
        <w:trPr>
          <w:trHeight w:val="432"/>
        </w:trPr>
        <w:tc>
          <w:tcPr>
            <w:tcW w:w="5000" w:type="pct"/>
            <w:gridSpan w:val="10"/>
            <w:vAlign w:val="center"/>
          </w:tcPr>
          <w:p w14:paraId="366A0001" w14:textId="77777777" w:rsidR="00FA0B57" w:rsidRPr="00CF47A7" w:rsidRDefault="00FA0B57"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 xml:space="preserve"> Nema uvjeta</w:t>
            </w:r>
          </w:p>
        </w:tc>
      </w:tr>
      <w:tr w:rsidR="00FA0B57" w:rsidRPr="00CF47A7" w14:paraId="13F844CF" w14:textId="77777777" w:rsidTr="00356819">
        <w:trPr>
          <w:trHeight w:val="400"/>
        </w:trPr>
        <w:tc>
          <w:tcPr>
            <w:tcW w:w="5000" w:type="pct"/>
            <w:gridSpan w:val="10"/>
            <w:vAlign w:val="center"/>
          </w:tcPr>
          <w:p w14:paraId="55DCD585" w14:textId="77777777" w:rsidR="00FA0B57" w:rsidRPr="00CF47A7" w:rsidRDefault="00FA0B57" w:rsidP="00EE52D8">
            <w:pPr>
              <w:pStyle w:val="Tijeloteksta"/>
              <w:numPr>
                <w:ilvl w:val="1"/>
                <w:numId w:val="73"/>
              </w:numPr>
              <w:tabs>
                <w:tab w:val="clear" w:pos="792"/>
                <w:tab w:val="num" w:pos="617"/>
              </w:tabs>
              <w:ind w:left="617" w:hanging="336"/>
              <w:jc w:val="both"/>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FA0B57" w:rsidRPr="00CF47A7" w14:paraId="24A5A20E" w14:textId="77777777" w:rsidTr="00356819">
        <w:trPr>
          <w:trHeight w:val="432"/>
        </w:trPr>
        <w:tc>
          <w:tcPr>
            <w:tcW w:w="5000" w:type="pct"/>
            <w:gridSpan w:val="10"/>
            <w:vAlign w:val="center"/>
          </w:tcPr>
          <w:p w14:paraId="3674657C" w14:textId="77777777" w:rsidR="00FA0B57" w:rsidRPr="00CF47A7" w:rsidRDefault="00FA0B57"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uspješno završenog kolegija student će moći:</w:t>
            </w:r>
          </w:p>
          <w:p w14:paraId="2A6606F0" w14:textId="77777777" w:rsidR="00FA0B57" w:rsidRPr="00CF47A7" w:rsidRDefault="00FA0B57" w:rsidP="00EE52D8">
            <w:pPr>
              <w:pStyle w:val="FieldText"/>
              <w:numPr>
                <w:ilvl w:val="0"/>
                <w:numId w:val="75"/>
              </w:numPr>
              <w:ind w:left="608" w:hanging="280"/>
              <w:rPr>
                <w:rFonts w:asciiTheme="minorHAnsi" w:hAnsiTheme="minorHAnsi" w:cstheme="minorHAnsi"/>
                <w:b w:val="0"/>
                <w:sz w:val="20"/>
                <w:szCs w:val="20"/>
              </w:rPr>
            </w:pPr>
            <w:r w:rsidRPr="00CF47A7">
              <w:rPr>
                <w:rFonts w:asciiTheme="minorHAnsi" w:hAnsiTheme="minorHAnsi" w:cstheme="minorHAnsi"/>
                <w:b w:val="0"/>
                <w:sz w:val="20"/>
                <w:szCs w:val="20"/>
              </w:rPr>
              <w:t>Analizirati kulturološki i fenomenološki aktualnu kulturnu dinamiku.</w:t>
            </w:r>
          </w:p>
          <w:p w14:paraId="2724E434" w14:textId="77777777" w:rsidR="00FA0B57" w:rsidRPr="00CF47A7" w:rsidRDefault="00FA0B57" w:rsidP="00EE52D8">
            <w:pPr>
              <w:pStyle w:val="FieldText"/>
              <w:numPr>
                <w:ilvl w:val="0"/>
                <w:numId w:val="75"/>
              </w:numPr>
              <w:ind w:left="608" w:hanging="280"/>
              <w:rPr>
                <w:rFonts w:asciiTheme="minorHAnsi" w:hAnsiTheme="minorHAnsi" w:cstheme="minorHAnsi"/>
                <w:b w:val="0"/>
                <w:sz w:val="20"/>
                <w:szCs w:val="20"/>
              </w:rPr>
            </w:pPr>
            <w:r w:rsidRPr="00CF47A7">
              <w:rPr>
                <w:rFonts w:asciiTheme="minorHAnsi" w:hAnsiTheme="minorHAnsi" w:cstheme="minorHAnsi"/>
                <w:b w:val="0"/>
                <w:sz w:val="20"/>
                <w:szCs w:val="20"/>
              </w:rPr>
              <w:t xml:space="preserve">Razumijevati značaj tehnološke dominacije u aktualnim restrukturiranjima koncepta kulture. </w:t>
            </w:r>
          </w:p>
          <w:p w14:paraId="4D536F83" w14:textId="77777777" w:rsidR="00FA0B57" w:rsidRPr="00CF47A7" w:rsidRDefault="00FA0B57" w:rsidP="00EE52D8">
            <w:pPr>
              <w:pStyle w:val="FieldText"/>
              <w:numPr>
                <w:ilvl w:val="0"/>
                <w:numId w:val="75"/>
              </w:numPr>
              <w:ind w:left="608" w:hanging="280"/>
              <w:rPr>
                <w:rFonts w:asciiTheme="minorHAnsi" w:hAnsiTheme="minorHAnsi" w:cstheme="minorHAnsi"/>
                <w:b w:val="0"/>
                <w:sz w:val="20"/>
                <w:szCs w:val="20"/>
              </w:rPr>
            </w:pPr>
            <w:r w:rsidRPr="00CF47A7">
              <w:rPr>
                <w:rFonts w:asciiTheme="minorHAnsi" w:hAnsiTheme="minorHAnsi" w:cstheme="minorHAnsi"/>
                <w:b w:val="0"/>
                <w:sz w:val="20"/>
                <w:szCs w:val="20"/>
              </w:rPr>
              <w:t>Praktično se koristiti tehnomedijskim alatima u simboličkoj proizvodnji i distribuciji.</w:t>
            </w:r>
          </w:p>
          <w:p w14:paraId="14E9DF84" w14:textId="77777777" w:rsidR="00FA0B57" w:rsidRPr="00CF47A7" w:rsidRDefault="00FA0B57" w:rsidP="00EE52D8">
            <w:pPr>
              <w:pStyle w:val="FieldText"/>
              <w:numPr>
                <w:ilvl w:val="0"/>
                <w:numId w:val="75"/>
              </w:numPr>
              <w:ind w:left="608" w:hanging="280"/>
              <w:rPr>
                <w:rFonts w:asciiTheme="minorHAnsi" w:hAnsiTheme="minorHAnsi" w:cstheme="minorHAnsi"/>
                <w:b w:val="0"/>
                <w:sz w:val="20"/>
                <w:szCs w:val="20"/>
              </w:rPr>
            </w:pPr>
            <w:r w:rsidRPr="00CF47A7">
              <w:rPr>
                <w:rFonts w:asciiTheme="minorHAnsi" w:hAnsiTheme="minorHAnsi" w:cstheme="minorHAnsi"/>
                <w:b w:val="0"/>
                <w:sz w:val="20"/>
                <w:szCs w:val="20"/>
              </w:rPr>
              <w:t>Razumijevati efekte takvoga korištenja u invenciji, reprodukciji i distribuciji kulture.</w:t>
            </w:r>
          </w:p>
          <w:p w14:paraId="6B308625" w14:textId="77777777" w:rsidR="00FA0B57" w:rsidRPr="00CF47A7" w:rsidRDefault="00FA0B57" w:rsidP="00EE52D8">
            <w:pPr>
              <w:pStyle w:val="FieldText"/>
              <w:numPr>
                <w:ilvl w:val="0"/>
                <w:numId w:val="75"/>
              </w:numPr>
              <w:ind w:left="608" w:hanging="280"/>
              <w:rPr>
                <w:rFonts w:asciiTheme="minorHAnsi" w:hAnsiTheme="minorHAnsi" w:cstheme="minorHAnsi"/>
                <w:b w:val="0"/>
                <w:sz w:val="20"/>
                <w:szCs w:val="20"/>
              </w:rPr>
            </w:pPr>
            <w:r w:rsidRPr="00CF47A7">
              <w:rPr>
                <w:rFonts w:asciiTheme="minorHAnsi" w:hAnsiTheme="minorHAnsi" w:cstheme="minorHAnsi"/>
                <w:b w:val="0"/>
                <w:sz w:val="20"/>
                <w:szCs w:val="20"/>
              </w:rPr>
              <w:t>Razumijevati ideju i ulogu koncepta mreže u kulturnodruštvenom strukturiranju.</w:t>
            </w:r>
          </w:p>
          <w:p w14:paraId="3F972650" w14:textId="77777777" w:rsidR="00FA0B57" w:rsidRPr="00CF47A7" w:rsidRDefault="00FA0B57" w:rsidP="00356819">
            <w:pPr>
              <w:shd w:val="clear" w:color="auto" w:fill="FFFFFF"/>
              <w:ind w:left="35" w:firstLine="70"/>
              <w:jc w:val="both"/>
              <w:rPr>
                <w:rFonts w:cstheme="minorHAnsi"/>
                <w:sz w:val="20"/>
                <w:szCs w:val="20"/>
                <w:lang w:val="hr-HR"/>
              </w:rPr>
            </w:pPr>
          </w:p>
        </w:tc>
      </w:tr>
      <w:tr w:rsidR="00FA0B57" w:rsidRPr="00CF47A7" w14:paraId="1386D967" w14:textId="77777777" w:rsidTr="00356819">
        <w:trPr>
          <w:trHeight w:val="432"/>
        </w:trPr>
        <w:tc>
          <w:tcPr>
            <w:tcW w:w="5000" w:type="pct"/>
            <w:gridSpan w:val="10"/>
            <w:vAlign w:val="center"/>
          </w:tcPr>
          <w:p w14:paraId="0146C882" w14:textId="77777777" w:rsidR="00FA0B57" w:rsidRPr="00CF47A7" w:rsidRDefault="00FA0B57" w:rsidP="00EE52D8">
            <w:pPr>
              <w:pStyle w:val="Tijeloteksta"/>
              <w:numPr>
                <w:ilvl w:val="1"/>
                <w:numId w:val="73"/>
              </w:numPr>
              <w:tabs>
                <w:tab w:val="clear" w:pos="792"/>
                <w:tab w:val="num" w:pos="617"/>
              </w:tabs>
              <w:ind w:left="617" w:hanging="396"/>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FA0B57" w:rsidRPr="00CF47A7" w14:paraId="57197597" w14:textId="77777777" w:rsidTr="00356819">
        <w:trPr>
          <w:trHeight w:val="432"/>
        </w:trPr>
        <w:tc>
          <w:tcPr>
            <w:tcW w:w="5000" w:type="pct"/>
            <w:gridSpan w:val="10"/>
            <w:vAlign w:val="center"/>
          </w:tcPr>
          <w:p w14:paraId="374F0469" w14:textId="77777777" w:rsidR="00FA0B57" w:rsidRPr="00CF47A7" w:rsidRDefault="00FA0B57" w:rsidP="00B945EE">
            <w:pPr>
              <w:pStyle w:val="ColorfulList-Accent12"/>
              <w:numPr>
                <w:ilvl w:val="0"/>
                <w:numId w:val="12"/>
              </w:numPr>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Tradicionalni koncepti kulture</w:t>
            </w:r>
          </w:p>
          <w:p w14:paraId="6D68F3C4" w14:textId="77777777" w:rsidR="00FA0B57" w:rsidRPr="00CF47A7" w:rsidRDefault="00FA0B57" w:rsidP="00B945EE">
            <w:pPr>
              <w:pStyle w:val="ColorfulList-Accent12"/>
              <w:numPr>
                <w:ilvl w:val="0"/>
                <w:numId w:val="12"/>
              </w:numPr>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Redefinirani koncepti kulture</w:t>
            </w:r>
          </w:p>
          <w:p w14:paraId="6E5C9099" w14:textId="77777777" w:rsidR="00FA0B57" w:rsidRPr="00CF47A7" w:rsidRDefault="00FA0B57" w:rsidP="00B945EE">
            <w:pPr>
              <w:pStyle w:val="ColorfulList-Accent12"/>
              <w:numPr>
                <w:ilvl w:val="0"/>
                <w:numId w:val="12"/>
              </w:numPr>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Digital divide</w:t>
            </w:r>
          </w:p>
          <w:p w14:paraId="70243B16" w14:textId="77777777" w:rsidR="00FA0B57" w:rsidRPr="00CF47A7" w:rsidRDefault="00FA0B57" w:rsidP="00B945EE">
            <w:pPr>
              <w:pStyle w:val="ColorfulList-Accent12"/>
              <w:numPr>
                <w:ilvl w:val="0"/>
                <w:numId w:val="12"/>
              </w:numPr>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Filozofija mreže</w:t>
            </w:r>
          </w:p>
          <w:p w14:paraId="38FB9E6C" w14:textId="77777777" w:rsidR="00FA0B57" w:rsidRPr="00CF47A7" w:rsidRDefault="00FA0B57" w:rsidP="00B945EE">
            <w:pPr>
              <w:pStyle w:val="ColorfulList-Accent12"/>
              <w:numPr>
                <w:ilvl w:val="0"/>
                <w:numId w:val="12"/>
              </w:numPr>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Vertikalna i horizontalna kultura</w:t>
            </w:r>
          </w:p>
          <w:p w14:paraId="27F97093" w14:textId="77777777" w:rsidR="00FA0B57" w:rsidRPr="00CF47A7" w:rsidRDefault="00FA0B57" w:rsidP="00B945EE">
            <w:pPr>
              <w:pStyle w:val="ColorfulList-Accent12"/>
              <w:numPr>
                <w:ilvl w:val="0"/>
                <w:numId w:val="12"/>
              </w:numPr>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Suvremena logika sociokulturnog života</w:t>
            </w:r>
          </w:p>
          <w:p w14:paraId="27607AFD" w14:textId="77777777" w:rsidR="00FA0B57" w:rsidRPr="00CF47A7" w:rsidRDefault="00FA0B57" w:rsidP="00B945EE">
            <w:pPr>
              <w:pStyle w:val="ColorfulList-Accent12"/>
              <w:numPr>
                <w:ilvl w:val="0"/>
                <w:numId w:val="12"/>
              </w:numPr>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Tehnodeterminizam</w:t>
            </w:r>
          </w:p>
          <w:p w14:paraId="3B5B0F9B" w14:textId="77777777" w:rsidR="00FA0B57" w:rsidRPr="00CF47A7" w:rsidRDefault="00FA0B57" w:rsidP="00B945EE">
            <w:pPr>
              <w:pStyle w:val="ColorfulList-Accent12"/>
              <w:numPr>
                <w:ilvl w:val="0"/>
                <w:numId w:val="12"/>
              </w:numPr>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Nove kulturne prakse</w:t>
            </w:r>
          </w:p>
          <w:p w14:paraId="2F728307" w14:textId="77777777" w:rsidR="00FA0B57" w:rsidRPr="00CF47A7" w:rsidRDefault="00FA0B57" w:rsidP="00B945EE">
            <w:pPr>
              <w:pStyle w:val="ColorfulList-Accent12"/>
              <w:numPr>
                <w:ilvl w:val="0"/>
                <w:numId w:val="12"/>
              </w:numPr>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Repozicioniranje starih kulturnih praksi</w:t>
            </w:r>
          </w:p>
        </w:tc>
      </w:tr>
      <w:tr w:rsidR="00FA0B57" w:rsidRPr="00CF47A7" w14:paraId="10DCCB1B" w14:textId="77777777" w:rsidTr="00356819">
        <w:trPr>
          <w:trHeight w:val="432"/>
        </w:trPr>
        <w:tc>
          <w:tcPr>
            <w:tcW w:w="2077" w:type="pct"/>
            <w:gridSpan w:val="3"/>
            <w:tcBorders>
              <w:bottom w:val="single" w:sz="4" w:space="0" w:color="auto"/>
              <w:right w:val="single" w:sz="4" w:space="0" w:color="auto"/>
            </w:tcBorders>
            <w:vAlign w:val="center"/>
          </w:tcPr>
          <w:p w14:paraId="06C0F7BA" w14:textId="77777777" w:rsidR="00FA0B57" w:rsidRPr="00CF47A7" w:rsidRDefault="00FA0B57" w:rsidP="00EE52D8">
            <w:pPr>
              <w:pStyle w:val="Tijeloteksta"/>
              <w:numPr>
                <w:ilvl w:val="1"/>
                <w:numId w:val="73"/>
              </w:numPr>
              <w:tabs>
                <w:tab w:val="clear" w:pos="792"/>
                <w:tab w:val="num" w:pos="617"/>
              </w:tabs>
              <w:ind w:left="617" w:hanging="396"/>
              <w:jc w:val="both"/>
              <w:rPr>
                <w:rFonts w:asciiTheme="minorHAnsi" w:hAnsiTheme="minorHAnsi" w:cstheme="minorHAnsi"/>
                <w:b w:val="0"/>
                <w:sz w:val="20"/>
              </w:rPr>
            </w:pPr>
            <w:r w:rsidRPr="00CF47A7">
              <w:rPr>
                <w:rFonts w:asciiTheme="minorHAnsi" w:hAnsiTheme="minorHAnsi" w:cstheme="minorHAnsi"/>
                <w:b w:val="0"/>
                <w:sz w:val="20"/>
              </w:rPr>
              <w:t>Vrste izvođenja nastave</w:t>
            </w:r>
          </w:p>
          <w:p w14:paraId="33EC5431" w14:textId="77777777" w:rsidR="00FA0B57" w:rsidRPr="00CF47A7" w:rsidRDefault="00FA0B57" w:rsidP="00356819">
            <w:pPr>
              <w:pStyle w:val="Tijeloteksta"/>
              <w:ind w:left="280"/>
              <w:rPr>
                <w:rFonts w:asciiTheme="minorHAnsi" w:hAnsiTheme="minorHAnsi" w:cstheme="minorHAnsi"/>
                <w:b w:val="0"/>
                <w:sz w:val="20"/>
              </w:rPr>
            </w:pPr>
          </w:p>
        </w:tc>
        <w:tc>
          <w:tcPr>
            <w:tcW w:w="1309" w:type="pct"/>
            <w:gridSpan w:val="3"/>
            <w:tcBorders>
              <w:top w:val="single" w:sz="4" w:space="0" w:color="auto"/>
              <w:left w:val="single" w:sz="4" w:space="0" w:color="auto"/>
              <w:bottom w:val="single" w:sz="4" w:space="0" w:color="auto"/>
              <w:right w:val="single" w:sz="4" w:space="0" w:color="auto"/>
            </w:tcBorders>
            <w:vAlign w:val="center"/>
          </w:tcPr>
          <w:p w14:paraId="0C66A96E" w14:textId="77777777" w:rsidR="00FA0B57" w:rsidRPr="00CF47A7" w:rsidRDefault="00522F98" w:rsidP="00356819">
            <w:pPr>
              <w:pStyle w:val="FieldText"/>
              <w:shd w:val="clear" w:color="auto" w:fill="FFFFFF"/>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X"/>
                  <w:enabled/>
                  <w:calcOnExit w:val="0"/>
                  <w:checkBox>
                    <w:sizeAuto/>
                    <w:default w:val="1"/>
                  </w:checkBox>
                </w:ffData>
              </w:fldChar>
            </w:r>
            <w:r w:rsidR="00FA0B57"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predavanja</w:t>
            </w:r>
          </w:p>
          <w:p w14:paraId="597E9B54" w14:textId="77777777" w:rsidR="00FA0B57" w:rsidRPr="00CF47A7" w:rsidRDefault="00522F98" w:rsidP="00356819">
            <w:pPr>
              <w:pStyle w:val="FieldText"/>
              <w:shd w:val="clear" w:color="auto" w:fill="FFFFFF"/>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X"/>
                  <w:enabled/>
                  <w:calcOnExit w:val="0"/>
                  <w:checkBox>
                    <w:sizeAuto/>
                    <w:default w:val="1"/>
                  </w:checkBox>
                </w:ffData>
              </w:fldChar>
            </w:r>
            <w:r w:rsidR="00FA0B57"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seminari i radionice  </w:t>
            </w:r>
          </w:p>
          <w:p w14:paraId="6919D276" w14:textId="77777777" w:rsidR="00FA0B57" w:rsidRPr="00CF47A7" w:rsidRDefault="00522F98" w:rsidP="00356819">
            <w:pPr>
              <w:pStyle w:val="FieldText"/>
              <w:shd w:val="clear" w:color="auto" w:fill="FFFFFF"/>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3"/>
                  <w:enabled/>
                  <w:calcOnExit w:val="0"/>
                  <w:checkBox>
                    <w:sizeAuto/>
                    <w:default w:val="0"/>
                  </w:checkBox>
                </w:ffData>
              </w:fldChar>
            </w:r>
            <w:r w:rsidR="00FA0B57"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vježbe  </w:t>
            </w:r>
          </w:p>
          <w:p w14:paraId="1EABD6C1" w14:textId="77777777" w:rsidR="00FA0B57" w:rsidRPr="00CF47A7" w:rsidRDefault="00522F98" w:rsidP="00356819">
            <w:pPr>
              <w:pStyle w:val="FieldText"/>
              <w:shd w:val="clear" w:color="auto" w:fill="FFFFFF"/>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00FA0B57"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obrazovanje na daljinu</w:t>
            </w:r>
          </w:p>
          <w:p w14:paraId="415A7471" w14:textId="77777777" w:rsidR="00FA0B57" w:rsidRPr="00CF47A7" w:rsidRDefault="00522F98"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9"/>
                  <w:enabled w:val="0"/>
                  <w:calcOnExit w:val="0"/>
                  <w:checkBox>
                    <w:sizeAuto/>
                    <w:default w:val="1"/>
                  </w:checkBox>
                </w:ffData>
              </w:fldChar>
            </w:r>
            <w:r w:rsidR="00FA0B57"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terenska nastava</w:t>
            </w:r>
          </w:p>
        </w:tc>
        <w:tc>
          <w:tcPr>
            <w:tcW w:w="1614" w:type="pct"/>
            <w:gridSpan w:val="4"/>
            <w:tcBorders>
              <w:left w:val="single" w:sz="4" w:space="0" w:color="auto"/>
              <w:bottom w:val="single" w:sz="4" w:space="0" w:color="auto"/>
            </w:tcBorders>
            <w:vAlign w:val="center"/>
          </w:tcPr>
          <w:p w14:paraId="4631F415" w14:textId="77777777" w:rsidR="00FA0B57" w:rsidRPr="00CF47A7" w:rsidRDefault="00522F98" w:rsidP="00356819">
            <w:pPr>
              <w:pStyle w:val="FieldText"/>
              <w:shd w:val="clear" w:color="auto" w:fill="FFFFFF"/>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X"/>
                  <w:enabled/>
                  <w:calcOnExit w:val="0"/>
                  <w:checkBox>
                    <w:sizeAuto/>
                    <w:default w:val="1"/>
                  </w:checkBox>
                </w:ffData>
              </w:fldChar>
            </w:r>
            <w:r w:rsidR="00FA0B57"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samostalni zadaci  </w:t>
            </w:r>
          </w:p>
          <w:p w14:paraId="056DAC17" w14:textId="77777777" w:rsidR="00FA0B57" w:rsidRPr="00CF47A7" w:rsidRDefault="00522F98" w:rsidP="00356819">
            <w:pPr>
              <w:pStyle w:val="FieldText"/>
              <w:shd w:val="clear" w:color="auto" w:fill="FFFFFF"/>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6"/>
                  <w:enabled/>
                  <w:calcOnExit w:val="0"/>
                  <w:checkBox>
                    <w:sizeAuto/>
                    <w:default w:val="0"/>
                  </w:checkBox>
                </w:ffData>
              </w:fldChar>
            </w:r>
            <w:r w:rsidR="00FA0B57"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multimedija i mreža  </w:t>
            </w:r>
          </w:p>
          <w:p w14:paraId="5B6F9564" w14:textId="77777777" w:rsidR="00FA0B57" w:rsidRPr="00CF47A7" w:rsidRDefault="00522F98" w:rsidP="00356819">
            <w:pPr>
              <w:pStyle w:val="FieldText"/>
              <w:shd w:val="clear" w:color="auto" w:fill="FFFFFF"/>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FA0B57"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laboratorij</w:t>
            </w:r>
          </w:p>
          <w:p w14:paraId="62C30F84" w14:textId="77777777" w:rsidR="00FA0B57" w:rsidRPr="00CF47A7" w:rsidRDefault="00522F98" w:rsidP="00356819">
            <w:pPr>
              <w:pStyle w:val="FieldText"/>
              <w:shd w:val="clear" w:color="auto" w:fill="FFFFFF"/>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0"/>
                    <w:checked w:val="0"/>
                  </w:checkBox>
                </w:ffData>
              </w:fldChar>
            </w:r>
            <w:r w:rsidR="00FA0B57"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mentorski rad</w:t>
            </w:r>
          </w:p>
          <w:p w14:paraId="70373442" w14:textId="77777777" w:rsidR="00FA0B57" w:rsidRPr="00CF47A7" w:rsidRDefault="00522F98"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X"/>
                  <w:enabled/>
                  <w:calcOnExit w:val="0"/>
                  <w:checkBox>
                    <w:sizeAuto/>
                    <w:default w:val="1"/>
                  </w:checkBox>
                </w:ffData>
              </w:fldChar>
            </w:r>
            <w:r w:rsidR="00FA0B57"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ostalo-  konzultacije</w:t>
            </w:r>
          </w:p>
        </w:tc>
      </w:tr>
      <w:tr w:rsidR="00FA0B57" w:rsidRPr="00CF47A7" w14:paraId="29F82031" w14:textId="77777777" w:rsidTr="00356819">
        <w:trPr>
          <w:trHeight w:val="432"/>
        </w:trPr>
        <w:tc>
          <w:tcPr>
            <w:tcW w:w="2077" w:type="pct"/>
            <w:gridSpan w:val="3"/>
            <w:tcBorders>
              <w:top w:val="single" w:sz="4" w:space="0" w:color="auto"/>
            </w:tcBorders>
            <w:vAlign w:val="center"/>
          </w:tcPr>
          <w:p w14:paraId="0168797E" w14:textId="77777777" w:rsidR="00FA0B57" w:rsidRPr="00CF47A7" w:rsidRDefault="00FA0B57" w:rsidP="00EE52D8">
            <w:pPr>
              <w:pStyle w:val="Tijeloteksta"/>
              <w:numPr>
                <w:ilvl w:val="1"/>
                <w:numId w:val="73"/>
              </w:numPr>
              <w:tabs>
                <w:tab w:val="clear" w:pos="792"/>
                <w:tab w:val="num" w:pos="617"/>
              </w:tabs>
              <w:ind w:left="617" w:hanging="396"/>
              <w:jc w:val="both"/>
              <w:rPr>
                <w:rFonts w:asciiTheme="minorHAnsi" w:hAnsiTheme="minorHAnsi" w:cstheme="minorHAnsi"/>
                <w:b w:val="0"/>
                <w:sz w:val="20"/>
              </w:rPr>
            </w:pPr>
            <w:r w:rsidRPr="00CF47A7">
              <w:rPr>
                <w:rFonts w:asciiTheme="minorHAnsi" w:hAnsiTheme="minorHAnsi" w:cstheme="minorHAnsi"/>
                <w:b w:val="0"/>
                <w:sz w:val="20"/>
              </w:rPr>
              <w:lastRenderedPageBreak/>
              <w:t>Komentari</w:t>
            </w:r>
          </w:p>
        </w:tc>
        <w:tc>
          <w:tcPr>
            <w:tcW w:w="2923" w:type="pct"/>
            <w:gridSpan w:val="7"/>
            <w:tcBorders>
              <w:top w:val="single" w:sz="4" w:space="0" w:color="auto"/>
            </w:tcBorders>
            <w:vAlign w:val="center"/>
          </w:tcPr>
          <w:p w14:paraId="20099078" w14:textId="77777777" w:rsidR="00FA0B57" w:rsidRPr="00CF47A7" w:rsidRDefault="00FA0B57" w:rsidP="00356819">
            <w:pPr>
              <w:pStyle w:val="FieldText"/>
              <w:rPr>
                <w:rFonts w:asciiTheme="minorHAnsi" w:hAnsiTheme="minorHAnsi" w:cstheme="minorHAnsi"/>
                <w:b w:val="0"/>
                <w:sz w:val="20"/>
                <w:szCs w:val="20"/>
              </w:rPr>
            </w:pPr>
          </w:p>
        </w:tc>
      </w:tr>
      <w:tr w:rsidR="00FA0B57" w:rsidRPr="00CF47A7" w14:paraId="70962BD3" w14:textId="77777777" w:rsidTr="00356819">
        <w:trPr>
          <w:trHeight w:val="432"/>
        </w:trPr>
        <w:tc>
          <w:tcPr>
            <w:tcW w:w="5000" w:type="pct"/>
            <w:gridSpan w:val="10"/>
            <w:vAlign w:val="center"/>
          </w:tcPr>
          <w:p w14:paraId="2EF7B98D" w14:textId="77777777" w:rsidR="00FA0B57" w:rsidRPr="00CF47A7" w:rsidRDefault="00FA0B57" w:rsidP="00EE52D8">
            <w:pPr>
              <w:pStyle w:val="Tijeloteksta"/>
              <w:numPr>
                <w:ilvl w:val="1"/>
                <w:numId w:val="73"/>
              </w:numPr>
              <w:tabs>
                <w:tab w:val="clear" w:pos="792"/>
                <w:tab w:val="num" w:pos="617"/>
              </w:tabs>
              <w:ind w:left="617" w:hanging="396"/>
              <w:jc w:val="both"/>
              <w:rPr>
                <w:rFonts w:asciiTheme="minorHAnsi" w:hAnsiTheme="minorHAnsi" w:cstheme="minorHAnsi"/>
                <w:b w:val="0"/>
                <w:sz w:val="20"/>
              </w:rPr>
            </w:pPr>
            <w:r w:rsidRPr="00CF47A7">
              <w:rPr>
                <w:rFonts w:asciiTheme="minorHAnsi" w:hAnsiTheme="minorHAnsi" w:cstheme="minorHAnsi"/>
                <w:b w:val="0"/>
                <w:sz w:val="20"/>
              </w:rPr>
              <w:t>Obveze studenata</w:t>
            </w:r>
          </w:p>
        </w:tc>
      </w:tr>
      <w:tr w:rsidR="00FA0B57" w:rsidRPr="00CF47A7" w14:paraId="41826864" w14:textId="77777777" w:rsidTr="00356819">
        <w:trPr>
          <w:trHeight w:val="432"/>
        </w:trPr>
        <w:tc>
          <w:tcPr>
            <w:tcW w:w="5000" w:type="pct"/>
            <w:gridSpan w:val="10"/>
            <w:vAlign w:val="center"/>
          </w:tcPr>
          <w:p w14:paraId="4C1C3ECA" w14:textId="77777777" w:rsidR="00FA0B57" w:rsidRPr="00CF47A7" w:rsidRDefault="00FA0B57" w:rsidP="00356819">
            <w:pPr>
              <w:pStyle w:val="Default"/>
              <w:jc w:val="both"/>
              <w:rPr>
                <w:rFonts w:asciiTheme="minorHAnsi" w:hAnsiTheme="minorHAnsi" w:cstheme="minorHAnsi"/>
                <w:color w:val="auto"/>
                <w:sz w:val="20"/>
                <w:szCs w:val="20"/>
              </w:rPr>
            </w:pPr>
            <w:r w:rsidRPr="00CF47A7">
              <w:rPr>
                <w:rFonts w:asciiTheme="minorHAnsi" w:hAnsiTheme="minorHAnsi" w:cstheme="minorHAnsi"/>
                <w:color w:val="auto"/>
                <w:sz w:val="20"/>
                <w:szCs w:val="20"/>
              </w:rPr>
              <w:t>Obveze studenata u okviru kolegija odnose se na redovito pohađanje nastave, aktivno sudjelovanje u nastavi i izradu seminarskog zadatka u kojim će prikazati i primijeniti stečena znanja iz kolegija te ispunjenje ostalih zadataka definiranih u okviru kolegija.</w:t>
            </w:r>
          </w:p>
          <w:p w14:paraId="72A1BAA6" w14:textId="77777777" w:rsidR="00FA0B57" w:rsidRPr="00CF47A7" w:rsidRDefault="00FA0B57" w:rsidP="00356819">
            <w:pPr>
              <w:pStyle w:val="Tijeloteksta"/>
              <w:rPr>
                <w:rFonts w:asciiTheme="minorHAnsi" w:hAnsiTheme="minorHAnsi" w:cstheme="minorHAnsi"/>
                <w:b w:val="0"/>
                <w:sz w:val="20"/>
              </w:rPr>
            </w:pPr>
          </w:p>
        </w:tc>
      </w:tr>
      <w:tr w:rsidR="00FA0B57" w:rsidRPr="00CF47A7" w14:paraId="65A697B4" w14:textId="77777777" w:rsidTr="00356819">
        <w:trPr>
          <w:trHeight w:val="432"/>
        </w:trPr>
        <w:tc>
          <w:tcPr>
            <w:tcW w:w="5000" w:type="pct"/>
            <w:gridSpan w:val="10"/>
            <w:vAlign w:val="center"/>
          </w:tcPr>
          <w:p w14:paraId="42EBA85C" w14:textId="77777777" w:rsidR="00FA0B57" w:rsidRPr="00CF47A7" w:rsidRDefault="00FA0B57" w:rsidP="00EE52D8">
            <w:pPr>
              <w:pStyle w:val="FieldText"/>
              <w:numPr>
                <w:ilvl w:val="1"/>
                <w:numId w:val="73"/>
              </w:numPr>
              <w:tabs>
                <w:tab w:val="clear" w:pos="792"/>
                <w:tab w:val="num" w:pos="617"/>
              </w:tabs>
              <w:ind w:left="280" w:hanging="59"/>
              <w:rPr>
                <w:rFonts w:asciiTheme="minorHAnsi" w:hAnsiTheme="minorHAnsi" w:cstheme="minorHAnsi"/>
                <w:b w:val="0"/>
                <w:sz w:val="20"/>
                <w:szCs w:val="20"/>
              </w:rPr>
            </w:pPr>
            <w:r w:rsidRPr="00CF47A7">
              <w:rPr>
                <w:rFonts w:asciiTheme="minorHAnsi" w:hAnsiTheme="minorHAnsi" w:cstheme="minorHAnsi"/>
                <w:b w:val="0"/>
                <w:sz w:val="20"/>
                <w:szCs w:val="20"/>
              </w:rPr>
              <w:t>Praćenje rada studenata</w:t>
            </w:r>
          </w:p>
        </w:tc>
      </w:tr>
      <w:tr w:rsidR="00FA0B57" w:rsidRPr="00CF47A7" w14:paraId="5A07C6D4" w14:textId="77777777" w:rsidTr="00356819">
        <w:trPr>
          <w:trHeight w:val="111"/>
        </w:trPr>
        <w:tc>
          <w:tcPr>
            <w:tcW w:w="949" w:type="pct"/>
            <w:vAlign w:val="center"/>
          </w:tcPr>
          <w:p w14:paraId="4316BCC4" w14:textId="77777777" w:rsidR="00FA0B57" w:rsidRPr="00CF47A7" w:rsidRDefault="00FA0B57" w:rsidP="00356819">
            <w:pPr>
              <w:pStyle w:val="Tijeloteksta"/>
              <w:rPr>
                <w:rFonts w:asciiTheme="minorHAnsi" w:hAnsiTheme="minorHAnsi" w:cstheme="minorHAnsi"/>
                <w:b w:val="0"/>
                <w:sz w:val="20"/>
              </w:rPr>
            </w:pPr>
            <w:r w:rsidRPr="00CF47A7">
              <w:rPr>
                <w:rFonts w:asciiTheme="minorHAnsi" w:hAnsiTheme="minorHAnsi" w:cstheme="minorHAnsi"/>
                <w:b w:val="0"/>
                <w:sz w:val="20"/>
              </w:rPr>
              <w:t>Pohađanje nastave</w:t>
            </w:r>
          </w:p>
        </w:tc>
        <w:tc>
          <w:tcPr>
            <w:tcW w:w="449" w:type="pct"/>
            <w:vAlign w:val="center"/>
          </w:tcPr>
          <w:p w14:paraId="5A548604" w14:textId="77777777" w:rsidR="00FA0B57" w:rsidRPr="00CF47A7" w:rsidRDefault="00FA0B57" w:rsidP="00356819">
            <w:pPr>
              <w:pStyle w:val="Tijeloteksta"/>
              <w:jc w:val="center"/>
              <w:rPr>
                <w:rFonts w:asciiTheme="minorHAnsi" w:hAnsiTheme="minorHAnsi" w:cstheme="minorHAnsi"/>
                <w:b w:val="0"/>
                <w:sz w:val="20"/>
              </w:rPr>
            </w:pPr>
            <w:r w:rsidRPr="00CF47A7">
              <w:rPr>
                <w:rFonts w:asciiTheme="minorHAnsi" w:hAnsiTheme="minorHAnsi" w:cstheme="minorHAnsi"/>
                <w:b w:val="0"/>
                <w:sz w:val="20"/>
              </w:rPr>
              <w:t>0,3</w:t>
            </w:r>
          </w:p>
        </w:tc>
        <w:tc>
          <w:tcPr>
            <w:tcW w:w="1032" w:type="pct"/>
            <w:gridSpan w:val="2"/>
            <w:vAlign w:val="center"/>
          </w:tcPr>
          <w:p w14:paraId="77A626FC" w14:textId="77777777" w:rsidR="00FA0B57" w:rsidRPr="00CF47A7" w:rsidRDefault="00FA0B57" w:rsidP="00356819">
            <w:pPr>
              <w:pStyle w:val="Tijeloteksta"/>
              <w:rPr>
                <w:rFonts w:asciiTheme="minorHAnsi" w:hAnsiTheme="minorHAnsi" w:cstheme="minorHAnsi"/>
                <w:b w:val="0"/>
                <w:sz w:val="20"/>
              </w:rPr>
            </w:pPr>
            <w:r w:rsidRPr="00CF47A7">
              <w:rPr>
                <w:rFonts w:asciiTheme="minorHAnsi" w:hAnsiTheme="minorHAnsi" w:cstheme="minorHAnsi"/>
                <w:b w:val="0"/>
                <w:sz w:val="20"/>
              </w:rPr>
              <w:t>Aktivnost u nastavi</w:t>
            </w:r>
          </w:p>
        </w:tc>
        <w:tc>
          <w:tcPr>
            <w:tcW w:w="442" w:type="pct"/>
            <w:vAlign w:val="center"/>
          </w:tcPr>
          <w:p w14:paraId="3C328217" w14:textId="77777777" w:rsidR="00FA0B57" w:rsidRPr="00CF47A7" w:rsidRDefault="00FA0B57" w:rsidP="00356819">
            <w:pPr>
              <w:pStyle w:val="Tijeloteksta"/>
              <w:jc w:val="center"/>
              <w:rPr>
                <w:rFonts w:asciiTheme="minorHAnsi" w:hAnsiTheme="minorHAnsi" w:cstheme="minorHAnsi"/>
                <w:b w:val="0"/>
                <w:sz w:val="20"/>
              </w:rPr>
            </w:pPr>
            <w:r w:rsidRPr="00CF47A7">
              <w:rPr>
                <w:rFonts w:asciiTheme="minorHAnsi" w:hAnsiTheme="minorHAnsi" w:cstheme="minorHAnsi"/>
                <w:b w:val="0"/>
                <w:sz w:val="20"/>
              </w:rPr>
              <w:t>0,3</w:t>
            </w:r>
          </w:p>
        </w:tc>
        <w:tc>
          <w:tcPr>
            <w:tcW w:w="736" w:type="pct"/>
            <w:gridSpan w:val="2"/>
            <w:vAlign w:val="center"/>
          </w:tcPr>
          <w:p w14:paraId="78B57F99" w14:textId="77777777" w:rsidR="00FA0B57" w:rsidRPr="00CF47A7" w:rsidRDefault="00FA0B57" w:rsidP="00356819">
            <w:pPr>
              <w:pStyle w:val="Tijeloteksta"/>
              <w:rPr>
                <w:rFonts w:asciiTheme="minorHAnsi" w:hAnsiTheme="minorHAnsi" w:cstheme="minorHAnsi"/>
                <w:b w:val="0"/>
                <w:sz w:val="20"/>
              </w:rPr>
            </w:pPr>
            <w:r w:rsidRPr="00CF47A7">
              <w:rPr>
                <w:rFonts w:asciiTheme="minorHAnsi" w:hAnsiTheme="minorHAnsi" w:cstheme="minorHAnsi"/>
                <w:b w:val="0"/>
                <w:sz w:val="20"/>
              </w:rPr>
              <w:t>Seminarski rad</w:t>
            </w:r>
          </w:p>
        </w:tc>
        <w:tc>
          <w:tcPr>
            <w:tcW w:w="327" w:type="pct"/>
            <w:vAlign w:val="center"/>
          </w:tcPr>
          <w:p w14:paraId="65ED0937" w14:textId="77777777" w:rsidR="00FA0B57" w:rsidRPr="00CF47A7" w:rsidRDefault="00FA0B57" w:rsidP="00356819">
            <w:pPr>
              <w:pStyle w:val="Tijeloteksta"/>
              <w:rPr>
                <w:rFonts w:asciiTheme="minorHAnsi" w:hAnsiTheme="minorHAnsi" w:cstheme="minorHAnsi"/>
                <w:b w:val="0"/>
                <w:sz w:val="20"/>
              </w:rPr>
            </w:pPr>
            <w:r w:rsidRPr="00CF47A7">
              <w:rPr>
                <w:rFonts w:asciiTheme="minorHAnsi" w:hAnsiTheme="minorHAnsi" w:cstheme="minorHAnsi"/>
                <w:b w:val="0"/>
                <w:sz w:val="20"/>
              </w:rPr>
              <w:t>0,9</w:t>
            </w:r>
          </w:p>
        </w:tc>
        <w:tc>
          <w:tcPr>
            <w:tcW w:w="907" w:type="pct"/>
            <w:vAlign w:val="center"/>
          </w:tcPr>
          <w:p w14:paraId="51876DE7" w14:textId="77777777" w:rsidR="00FA0B57" w:rsidRPr="00CF47A7" w:rsidRDefault="00FA0B57" w:rsidP="00356819">
            <w:pPr>
              <w:pStyle w:val="Tijeloteksta"/>
              <w:rPr>
                <w:rFonts w:asciiTheme="minorHAnsi" w:hAnsiTheme="minorHAnsi" w:cstheme="minorHAnsi"/>
                <w:b w:val="0"/>
                <w:sz w:val="20"/>
              </w:rPr>
            </w:pPr>
            <w:r w:rsidRPr="00CF47A7">
              <w:rPr>
                <w:rFonts w:asciiTheme="minorHAnsi" w:hAnsiTheme="minorHAnsi" w:cstheme="minorHAnsi"/>
                <w:b w:val="0"/>
                <w:sz w:val="20"/>
              </w:rPr>
              <w:t>Eksperimentalni rad</w:t>
            </w:r>
          </w:p>
        </w:tc>
        <w:tc>
          <w:tcPr>
            <w:tcW w:w="159" w:type="pct"/>
            <w:vAlign w:val="center"/>
          </w:tcPr>
          <w:p w14:paraId="53901879" w14:textId="77777777" w:rsidR="00FA0B57" w:rsidRPr="00CF47A7" w:rsidRDefault="00FA0B57" w:rsidP="00356819">
            <w:pPr>
              <w:pStyle w:val="Tijeloteksta"/>
              <w:rPr>
                <w:rFonts w:asciiTheme="minorHAnsi" w:hAnsiTheme="minorHAnsi" w:cstheme="minorHAnsi"/>
                <w:b w:val="0"/>
                <w:sz w:val="20"/>
              </w:rPr>
            </w:pPr>
          </w:p>
        </w:tc>
      </w:tr>
      <w:tr w:rsidR="00FA0B57" w:rsidRPr="00CF47A7" w14:paraId="448FE032" w14:textId="77777777" w:rsidTr="00356819">
        <w:trPr>
          <w:trHeight w:val="108"/>
        </w:trPr>
        <w:tc>
          <w:tcPr>
            <w:tcW w:w="949" w:type="pct"/>
            <w:vAlign w:val="center"/>
          </w:tcPr>
          <w:p w14:paraId="776389EE" w14:textId="77777777" w:rsidR="00FA0B57" w:rsidRPr="00CF47A7" w:rsidRDefault="00FA0B57" w:rsidP="00356819">
            <w:pPr>
              <w:pStyle w:val="Tijeloteksta"/>
              <w:rPr>
                <w:rFonts w:asciiTheme="minorHAnsi" w:hAnsiTheme="minorHAnsi" w:cstheme="minorHAnsi"/>
                <w:b w:val="0"/>
                <w:sz w:val="20"/>
              </w:rPr>
            </w:pPr>
            <w:r w:rsidRPr="00CF47A7">
              <w:rPr>
                <w:rFonts w:asciiTheme="minorHAnsi" w:hAnsiTheme="minorHAnsi" w:cstheme="minorHAnsi"/>
                <w:b w:val="0"/>
                <w:sz w:val="20"/>
              </w:rPr>
              <w:t>Pismeni ispit</w:t>
            </w:r>
          </w:p>
        </w:tc>
        <w:tc>
          <w:tcPr>
            <w:tcW w:w="449" w:type="pct"/>
            <w:vAlign w:val="center"/>
          </w:tcPr>
          <w:p w14:paraId="40AF6446" w14:textId="77777777" w:rsidR="00FA0B57" w:rsidRPr="00CF47A7" w:rsidRDefault="00FA0B57" w:rsidP="00356819">
            <w:pPr>
              <w:pStyle w:val="Tijeloteksta"/>
              <w:jc w:val="center"/>
              <w:rPr>
                <w:rFonts w:asciiTheme="minorHAnsi" w:hAnsiTheme="minorHAnsi" w:cstheme="minorHAnsi"/>
                <w:b w:val="0"/>
                <w:sz w:val="20"/>
              </w:rPr>
            </w:pPr>
            <w:r w:rsidRPr="00CF47A7">
              <w:rPr>
                <w:rFonts w:asciiTheme="minorHAnsi" w:hAnsiTheme="minorHAnsi" w:cstheme="minorHAnsi"/>
                <w:b w:val="0"/>
                <w:sz w:val="20"/>
              </w:rPr>
              <w:t>1,5</w:t>
            </w:r>
          </w:p>
        </w:tc>
        <w:tc>
          <w:tcPr>
            <w:tcW w:w="1032" w:type="pct"/>
            <w:gridSpan w:val="2"/>
            <w:vAlign w:val="center"/>
          </w:tcPr>
          <w:p w14:paraId="23A6B22A" w14:textId="77777777" w:rsidR="00FA0B57" w:rsidRPr="00CF47A7" w:rsidRDefault="00FA0B57" w:rsidP="00356819">
            <w:pPr>
              <w:pStyle w:val="Tijeloteksta"/>
              <w:rPr>
                <w:rFonts w:asciiTheme="minorHAnsi" w:hAnsiTheme="minorHAnsi" w:cstheme="minorHAnsi"/>
                <w:b w:val="0"/>
                <w:sz w:val="20"/>
              </w:rPr>
            </w:pPr>
            <w:r w:rsidRPr="00CF47A7">
              <w:rPr>
                <w:rFonts w:asciiTheme="minorHAnsi" w:hAnsiTheme="minorHAnsi" w:cstheme="minorHAnsi"/>
                <w:b w:val="0"/>
                <w:sz w:val="20"/>
              </w:rPr>
              <w:t>Usmeni ispit</w:t>
            </w:r>
          </w:p>
        </w:tc>
        <w:tc>
          <w:tcPr>
            <w:tcW w:w="442" w:type="pct"/>
            <w:vAlign w:val="center"/>
          </w:tcPr>
          <w:p w14:paraId="4D0DBBD7" w14:textId="77777777" w:rsidR="00FA0B57" w:rsidRPr="00CF47A7" w:rsidRDefault="00FA0B57" w:rsidP="00356819">
            <w:pPr>
              <w:pStyle w:val="Tijeloteksta"/>
              <w:jc w:val="center"/>
              <w:rPr>
                <w:rFonts w:asciiTheme="minorHAnsi" w:hAnsiTheme="minorHAnsi" w:cstheme="minorHAnsi"/>
                <w:b w:val="0"/>
                <w:sz w:val="20"/>
              </w:rPr>
            </w:pPr>
          </w:p>
        </w:tc>
        <w:tc>
          <w:tcPr>
            <w:tcW w:w="736" w:type="pct"/>
            <w:gridSpan w:val="2"/>
            <w:vAlign w:val="center"/>
          </w:tcPr>
          <w:p w14:paraId="22EC04FE" w14:textId="77777777" w:rsidR="00FA0B57" w:rsidRPr="00CF47A7" w:rsidRDefault="00FA0B57" w:rsidP="00356819">
            <w:pPr>
              <w:pStyle w:val="Tijeloteksta"/>
              <w:rPr>
                <w:rFonts w:asciiTheme="minorHAnsi" w:hAnsiTheme="minorHAnsi" w:cstheme="minorHAnsi"/>
                <w:b w:val="0"/>
                <w:sz w:val="20"/>
              </w:rPr>
            </w:pPr>
            <w:r w:rsidRPr="00CF47A7">
              <w:rPr>
                <w:rFonts w:asciiTheme="minorHAnsi" w:hAnsiTheme="minorHAnsi" w:cstheme="minorHAnsi"/>
                <w:b w:val="0"/>
                <w:sz w:val="20"/>
              </w:rPr>
              <w:t>Esej</w:t>
            </w:r>
          </w:p>
        </w:tc>
        <w:tc>
          <w:tcPr>
            <w:tcW w:w="327" w:type="pct"/>
            <w:vAlign w:val="center"/>
          </w:tcPr>
          <w:p w14:paraId="53884E9A" w14:textId="77777777" w:rsidR="00FA0B57" w:rsidRPr="00CF47A7" w:rsidRDefault="00FA0B57" w:rsidP="00356819">
            <w:pPr>
              <w:pStyle w:val="Tijeloteksta"/>
              <w:rPr>
                <w:rFonts w:asciiTheme="minorHAnsi" w:hAnsiTheme="minorHAnsi" w:cstheme="minorHAnsi"/>
                <w:b w:val="0"/>
                <w:sz w:val="20"/>
              </w:rPr>
            </w:pPr>
          </w:p>
        </w:tc>
        <w:tc>
          <w:tcPr>
            <w:tcW w:w="907" w:type="pct"/>
            <w:vAlign w:val="center"/>
          </w:tcPr>
          <w:p w14:paraId="2F3C4AFB" w14:textId="77777777" w:rsidR="00FA0B57" w:rsidRPr="00CF47A7" w:rsidRDefault="00FA0B57" w:rsidP="00356819">
            <w:pPr>
              <w:pStyle w:val="Tijeloteksta"/>
              <w:rPr>
                <w:rFonts w:asciiTheme="minorHAnsi" w:hAnsiTheme="minorHAnsi" w:cstheme="minorHAnsi"/>
                <w:b w:val="0"/>
                <w:sz w:val="20"/>
              </w:rPr>
            </w:pPr>
            <w:r w:rsidRPr="00CF47A7">
              <w:rPr>
                <w:rFonts w:asciiTheme="minorHAnsi" w:hAnsiTheme="minorHAnsi" w:cstheme="minorHAnsi"/>
                <w:b w:val="0"/>
                <w:sz w:val="20"/>
              </w:rPr>
              <w:t>Istraživanje</w:t>
            </w:r>
          </w:p>
        </w:tc>
        <w:tc>
          <w:tcPr>
            <w:tcW w:w="159" w:type="pct"/>
            <w:vAlign w:val="center"/>
          </w:tcPr>
          <w:p w14:paraId="37153B47" w14:textId="77777777" w:rsidR="00FA0B57" w:rsidRPr="00CF47A7" w:rsidRDefault="00FA0B57" w:rsidP="00356819">
            <w:pPr>
              <w:pStyle w:val="Tijeloteksta"/>
              <w:rPr>
                <w:rFonts w:asciiTheme="minorHAnsi" w:hAnsiTheme="minorHAnsi" w:cstheme="minorHAnsi"/>
                <w:b w:val="0"/>
                <w:sz w:val="20"/>
              </w:rPr>
            </w:pPr>
          </w:p>
        </w:tc>
      </w:tr>
      <w:tr w:rsidR="00FA0B57" w:rsidRPr="00CF47A7" w14:paraId="12D478F0" w14:textId="77777777" w:rsidTr="00356819">
        <w:trPr>
          <w:trHeight w:val="108"/>
        </w:trPr>
        <w:tc>
          <w:tcPr>
            <w:tcW w:w="949" w:type="pct"/>
            <w:vAlign w:val="center"/>
          </w:tcPr>
          <w:p w14:paraId="5E98A9FD" w14:textId="77777777" w:rsidR="00FA0B57" w:rsidRPr="00CF47A7" w:rsidRDefault="00FA0B57" w:rsidP="00356819">
            <w:pPr>
              <w:pStyle w:val="Tijeloteksta"/>
              <w:rPr>
                <w:rFonts w:asciiTheme="minorHAnsi" w:hAnsiTheme="minorHAnsi" w:cstheme="minorHAnsi"/>
                <w:b w:val="0"/>
                <w:sz w:val="20"/>
              </w:rPr>
            </w:pPr>
            <w:r w:rsidRPr="00CF47A7">
              <w:rPr>
                <w:rFonts w:asciiTheme="minorHAnsi" w:hAnsiTheme="minorHAnsi" w:cstheme="minorHAnsi"/>
                <w:b w:val="0"/>
                <w:sz w:val="20"/>
              </w:rPr>
              <w:t>Projekt</w:t>
            </w:r>
          </w:p>
        </w:tc>
        <w:tc>
          <w:tcPr>
            <w:tcW w:w="449" w:type="pct"/>
            <w:vAlign w:val="center"/>
          </w:tcPr>
          <w:p w14:paraId="21BE4839" w14:textId="77777777" w:rsidR="00FA0B57" w:rsidRPr="00CF47A7" w:rsidRDefault="00FA0B57" w:rsidP="00356819">
            <w:pPr>
              <w:pStyle w:val="Tijeloteksta"/>
              <w:rPr>
                <w:rFonts w:asciiTheme="minorHAnsi" w:hAnsiTheme="minorHAnsi" w:cstheme="minorHAnsi"/>
                <w:b w:val="0"/>
                <w:sz w:val="20"/>
              </w:rPr>
            </w:pPr>
          </w:p>
        </w:tc>
        <w:tc>
          <w:tcPr>
            <w:tcW w:w="1032" w:type="pct"/>
            <w:gridSpan w:val="2"/>
            <w:vAlign w:val="center"/>
          </w:tcPr>
          <w:p w14:paraId="1BE5691C" w14:textId="77777777" w:rsidR="00FA0B57" w:rsidRPr="00CF47A7" w:rsidRDefault="00FA0B57" w:rsidP="00356819">
            <w:pPr>
              <w:pStyle w:val="Tijeloteksta"/>
              <w:rPr>
                <w:rFonts w:asciiTheme="minorHAnsi" w:hAnsiTheme="minorHAnsi" w:cstheme="minorHAnsi"/>
                <w:b w:val="0"/>
                <w:sz w:val="20"/>
              </w:rPr>
            </w:pPr>
            <w:r w:rsidRPr="00CF47A7">
              <w:rPr>
                <w:rFonts w:asciiTheme="minorHAnsi" w:hAnsiTheme="minorHAnsi" w:cstheme="minorHAnsi"/>
                <w:b w:val="0"/>
                <w:sz w:val="20"/>
              </w:rPr>
              <w:t>Kontinuirana provjera znanja (2 kolokvija)</w:t>
            </w:r>
          </w:p>
        </w:tc>
        <w:tc>
          <w:tcPr>
            <w:tcW w:w="442" w:type="pct"/>
            <w:vAlign w:val="center"/>
          </w:tcPr>
          <w:p w14:paraId="4AFE05B4" w14:textId="77777777" w:rsidR="00FA0B57" w:rsidRPr="00CF47A7" w:rsidRDefault="00FA0B57" w:rsidP="00356819">
            <w:pPr>
              <w:pStyle w:val="Tijeloteksta"/>
              <w:jc w:val="center"/>
              <w:rPr>
                <w:rFonts w:asciiTheme="minorHAnsi" w:hAnsiTheme="minorHAnsi" w:cstheme="minorHAnsi"/>
                <w:b w:val="0"/>
                <w:sz w:val="20"/>
              </w:rPr>
            </w:pPr>
            <w:r w:rsidRPr="00CF47A7">
              <w:rPr>
                <w:rFonts w:asciiTheme="minorHAnsi" w:hAnsiTheme="minorHAnsi" w:cstheme="minorHAnsi"/>
                <w:b w:val="0"/>
                <w:sz w:val="20"/>
              </w:rPr>
              <w:t>1,5</w:t>
            </w:r>
          </w:p>
        </w:tc>
        <w:tc>
          <w:tcPr>
            <w:tcW w:w="736" w:type="pct"/>
            <w:gridSpan w:val="2"/>
            <w:vAlign w:val="center"/>
          </w:tcPr>
          <w:p w14:paraId="0E2D9C84" w14:textId="77777777" w:rsidR="00FA0B57" w:rsidRPr="00CF47A7" w:rsidRDefault="00FA0B57" w:rsidP="00356819">
            <w:pPr>
              <w:pStyle w:val="Tijeloteksta"/>
              <w:rPr>
                <w:rFonts w:asciiTheme="minorHAnsi" w:hAnsiTheme="minorHAnsi" w:cstheme="minorHAnsi"/>
                <w:b w:val="0"/>
                <w:sz w:val="20"/>
              </w:rPr>
            </w:pPr>
            <w:r w:rsidRPr="00CF47A7">
              <w:rPr>
                <w:rFonts w:asciiTheme="minorHAnsi" w:hAnsiTheme="minorHAnsi" w:cstheme="minorHAnsi"/>
                <w:b w:val="0"/>
                <w:sz w:val="20"/>
              </w:rPr>
              <w:t>Referat</w:t>
            </w:r>
          </w:p>
        </w:tc>
        <w:tc>
          <w:tcPr>
            <w:tcW w:w="327" w:type="pct"/>
            <w:vAlign w:val="center"/>
          </w:tcPr>
          <w:p w14:paraId="06DA2A6E" w14:textId="77777777" w:rsidR="00FA0B57" w:rsidRPr="00CF47A7" w:rsidRDefault="00FA0B57" w:rsidP="00356819">
            <w:pPr>
              <w:pStyle w:val="Tijeloteksta"/>
              <w:rPr>
                <w:rFonts w:asciiTheme="minorHAnsi" w:hAnsiTheme="minorHAnsi" w:cstheme="minorHAnsi"/>
                <w:b w:val="0"/>
                <w:sz w:val="20"/>
              </w:rPr>
            </w:pPr>
          </w:p>
        </w:tc>
        <w:tc>
          <w:tcPr>
            <w:tcW w:w="907" w:type="pct"/>
            <w:vAlign w:val="center"/>
          </w:tcPr>
          <w:p w14:paraId="7A9A7375" w14:textId="77777777" w:rsidR="00FA0B57" w:rsidRPr="00CF47A7" w:rsidRDefault="00FA0B57" w:rsidP="00356819">
            <w:pPr>
              <w:pStyle w:val="Tijeloteksta"/>
              <w:rPr>
                <w:rFonts w:asciiTheme="minorHAnsi" w:hAnsiTheme="minorHAnsi" w:cstheme="minorHAnsi"/>
                <w:b w:val="0"/>
                <w:sz w:val="20"/>
              </w:rPr>
            </w:pPr>
            <w:r w:rsidRPr="00CF47A7">
              <w:rPr>
                <w:rFonts w:asciiTheme="minorHAnsi" w:hAnsiTheme="minorHAnsi" w:cstheme="minorHAnsi"/>
                <w:b w:val="0"/>
                <w:sz w:val="20"/>
              </w:rPr>
              <w:t>Praktični rad</w:t>
            </w:r>
          </w:p>
        </w:tc>
        <w:tc>
          <w:tcPr>
            <w:tcW w:w="159" w:type="pct"/>
            <w:vAlign w:val="center"/>
          </w:tcPr>
          <w:p w14:paraId="124C43DF" w14:textId="77777777" w:rsidR="00FA0B57" w:rsidRPr="00CF47A7" w:rsidRDefault="00FA0B57" w:rsidP="00356819">
            <w:pPr>
              <w:pStyle w:val="Tijeloteksta"/>
              <w:rPr>
                <w:rFonts w:asciiTheme="minorHAnsi" w:hAnsiTheme="minorHAnsi" w:cstheme="minorHAnsi"/>
                <w:b w:val="0"/>
                <w:sz w:val="20"/>
              </w:rPr>
            </w:pPr>
          </w:p>
        </w:tc>
      </w:tr>
      <w:tr w:rsidR="00FA0B57" w:rsidRPr="00CF47A7" w14:paraId="7E921778" w14:textId="77777777" w:rsidTr="00356819">
        <w:trPr>
          <w:trHeight w:val="108"/>
        </w:trPr>
        <w:tc>
          <w:tcPr>
            <w:tcW w:w="949" w:type="pct"/>
            <w:vAlign w:val="center"/>
          </w:tcPr>
          <w:p w14:paraId="7C304821" w14:textId="77777777" w:rsidR="00FA0B57" w:rsidRPr="00CF47A7" w:rsidRDefault="00FA0B57" w:rsidP="00356819">
            <w:pPr>
              <w:pStyle w:val="Tijeloteksta"/>
              <w:rPr>
                <w:rFonts w:asciiTheme="minorHAnsi" w:hAnsiTheme="minorHAnsi" w:cstheme="minorHAnsi"/>
                <w:b w:val="0"/>
                <w:sz w:val="20"/>
              </w:rPr>
            </w:pPr>
            <w:r w:rsidRPr="00CF47A7">
              <w:rPr>
                <w:rFonts w:asciiTheme="minorHAnsi" w:hAnsiTheme="minorHAnsi" w:cstheme="minorHAnsi"/>
                <w:b w:val="0"/>
                <w:sz w:val="20"/>
              </w:rPr>
              <w:t>Portfolio</w:t>
            </w:r>
          </w:p>
        </w:tc>
        <w:tc>
          <w:tcPr>
            <w:tcW w:w="449" w:type="pct"/>
            <w:vAlign w:val="center"/>
          </w:tcPr>
          <w:p w14:paraId="634C1BFD" w14:textId="77777777" w:rsidR="00FA0B57" w:rsidRPr="00CF47A7" w:rsidRDefault="00FA0B57" w:rsidP="00356819">
            <w:pPr>
              <w:pStyle w:val="Tijeloteksta"/>
              <w:rPr>
                <w:rFonts w:asciiTheme="minorHAnsi" w:hAnsiTheme="minorHAnsi" w:cstheme="minorHAnsi"/>
                <w:b w:val="0"/>
                <w:sz w:val="20"/>
              </w:rPr>
            </w:pPr>
          </w:p>
        </w:tc>
        <w:tc>
          <w:tcPr>
            <w:tcW w:w="1032" w:type="pct"/>
            <w:gridSpan w:val="2"/>
            <w:vAlign w:val="center"/>
          </w:tcPr>
          <w:p w14:paraId="79DA9871" w14:textId="77777777" w:rsidR="00FA0B57" w:rsidRPr="00CF47A7" w:rsidRDefault="00FA0B57" w:rsidP="00356819">
            <w:pPr>
              <w:pStyle w:val="Tijeloteksta"/>
              <w:rPr>
                <w:rFonts w:asciiTheme="minorHAnsi" w:hAnsiTheme="minorHAnsi" w:cstheme="minorHAnsi"/>
                <w:b w:val="0"/>
                <w:sz w:val="20"/>
              </w:rPr>
            </w:pPr>
          </w:p>
        </w:tc>
        <w:tc>
          <w:tcPr>
            <w:tcW w:w="442" w:type="pct"/>
            <w:vAlign w:val="center"/>
          </w:tcPr>
          <w:p w14:paraId="52171798" w14:textId="77777777" w:rsidR="00FA0B57" w:rsidRPr="00CF47A7" w:rsidRDefault="00FA0B57" w:rsidP="00356819">
            <w:pPr>
              <w:pStyle w:val="Tijeloteksta"/>
              <w:rPr>
                <w:rFonts w:asciiTheme="minorHAnsi" w:hAnsiTheme="minorHAnsi" w:cstheme="minorHAnsi"/>
                <w:b w:val="0"/>
                <w:sz w:val="20"/>
              </w:rPr>
            </w:pPr>
          </w:p>
        </w:tc>
        <w:tc>
          <w:tcPr>
            <w:tcW w:w="736" w:type="pct"/>
            <w:gridSpan w:val="2"/>
            <w:vAlign w:val="center"/>
          </w:tcPr>
          <w:p w14:paraId="5AF0F576" w14:textId="77777777" w:rsidR="00FA0B57" w:rsidRPr="00CF47A7" w:rsidRDefault="00FA0B57" w:rsidP="00356819">
            <w:pPr>
              <w:pStyle w:val="Tijeloteksta"/>
              <w:rPr>
                <w:rFonts w:asciiTheme="minorHAnsi" w:hAnsiTheme="minorHAnsi" w:cstheme="minorHAnsi"/>
                <w:b w:val="0"/>
                <w:sz w:val="20"/>
              </w:rPr>
            </w:pPr>
          </w:p>
        </w:tc>
        <w:tc>
          <w:tcPr>
            <w:tcW w:w="327" w:type="pct"/>
            <w:vAlign w:val="center"/>
          </w:tcPr>
          <w:p w14:paraId="6905A880" w14:textId="77777777" w:rsidR="00FA0B57" w:rsidRPr="00CF47A7" w:rsidRDefault="00FA0B57" w:rsidP="00356819">
            <w:pPr>
              <w:pStyle w:val="Tijeloteksta"/>
              <w:rPr>
                <w:rFonts w:asciiTheme="minorHAnsi" w:hAnsiTheme="minorHAnsi" w:cstheme="minorHAnsi"/>
                <w:b w:val="0"/>
                <w:sz w:val="20"/>
              </w:rPr>
            </w:pPr>
          </w:p>
        </w:tc>
        <w:tc>
          <w:tcPr>
            <w:tcW w:w="907" w:type="pct"/>
            <w:vAlign w:val="center"/>
          </w:tcPr>
          <w:p w14:paraId="191E2147" w14:textId="77777777" w:rsidR="00FA0B57" w:rsidRPr="00CF47A7" w:rsidRDefault="00FA0B57" w:rsidP="00356819">
            <w:pPr>
              <w:pStyle w:val="Tijeloteksta"/>
              <w:rPr>
                <w:rFonts w:asciiTheme="minorHAnsi" w:hAnsiTheme="minorHAnsi" w:cstheme="minorHAnsi"/>
                <w:b w:val="0"/>
                <w:sz w:val="20"/>
              </w:rPr>
            </w:pPr>
          </w:p>
        </w:tc>
        <w:tc>
          <w:tcPr>
            <w:tcW w:w="159" w:type="pct"/>
            <w:vAlign w:val="center"/>
          </w:tcPr>
          <w:p w14:paraId="33EF4E0D" w14:textId="77777777" w:rsidR="00FA0B57" w:rsidRPr="00CF47A7" w:rsidRDefault="00FA0B57" w:rsidP="00356819">
            <w:pPr>
              <w:pStyle w:val="Tijeloteksta"/>
              <w:rPr>
                <w:rFonts w:asciiTheme="minorHAnsi" w:hAnsiTheme="minorHAnsi" w:cstheme="minorHAnsi"/>
                <w:b w:val="0"/>
                <w:sz w:val="20"/>
              </w:rPr>
            </w:pPr>
          </w:p>
        </w:tc>
      </w:tr>
      <w:tr w:rsidR="00FA0B57" w:rsidRPr="00CF47A7" w14:paraId="72D0C844" w14:textId="77777777" w:rsidTr="00356819">
        <w:trPr>
          <w:trHeight w:val="108"/>
        </w:trPr>
        <w:tc>
          <w:tcPr>
            <w:tcW w:w="5000" w:type="pct"/>
            <w:gridSpan w:val="10"/>
            <w:vAlign w:val="center"/>
          </w:tcPr>
          <w:p w14:paraId="459B5320" w14:textId="77777777" w:rsidR="00FA0B57" w:rsidRPr="00CF47A7" w:rsidRDefault="00FA0B57" w:rsidP="00356819">
            <w:pPr>
              <w:pStyle w:val="Tijeloteksta"/>
              <w:rPr>
                <w:rFonts w:asciiTheme="minorHAnsi" w:hAnsiTheme="minorHAnsi" w:cstheme="minorHAnsi"/>
                <w:b w:val="0"/>
                <w:sz w:val="20"/>
              </w:rPr>
            </w:pPr>
            <w:r w:rsidRPr="00CF47A7">
              <w:rPr>
                <w:rFonts w:asciiTheme="minorHAnsi" w:hAnsiTheme="minorHAnsi" w:cstheme="minorHAnsi"/>
                <w:b w:val="0"/>
                <w:sz w:val="20"/>
              </w:rPr>
              <w:t>*Ukoliko student položi kolokvije oslobođen je polaganja pismenog ispita</w:t>
            </w:r>
          </w:p>
        </w:tc>
      </w:tr>
      <w:tr w:rsidR="00FA0B57" w:rsidRPr="00CF47A7" w14:paraId="631AC794" w14:textId="77777777" w:rsidTr="00356819">
        <w:trPr>
          <w:trHeight w:val="432"/>
        </w:trPr>
        <w:tc>
          <w:tcPr>
            <w:tcW w:w="5000" w:type="pct"/>
            <w:gridSpan w:val="10"/>
            <w:vAlign w:val="center"/>
          </w:tcPr>
          <w:p w14:paraId="4E9FCA25" w14:textId="77777777" w:rsidR="00FA0B57" w:rsidRPr="00CF47A7" w:rsidRDefault="00FA0B57" w:rsidP="00356819">
            <w:pPr>
              <w:ind w:left="110"/>
              <w:jc w:val="both"/>
              <w:rPr>
                <w:rFonts w:cstheme="minorHAnsi"/>
                <w:sz w:val="20"/>
                <w:szCs w:val="20"/>
                <w:lang w:val="hr-HR"/>
              </w:rPr>
            </w:pPr>
            <w:r w:rsidRPr="00CF47A7">
              <w:rPr>
                <w:rFonts w:cstheme="minorHAnsi"/>
                <w:sz w:val="20"/>
                <w:szCs w:val="20"/>
                <w:lang w:val="hr-HR"/>
              </w:rPr>
              <w:t xml:space="preserve">    1.9.  Ocjenjivanje i vrednovanje rada studenata tijekom nastave i na završnom ispitu</w:t>
            </w:r>
          </w:p>
        </w:tc>
      </w:tr>
      <w:tr w:rsidR="00FA0B57" w:rsidRPr="00CF47A7" w14:paraId="7423A9AC" w14:textId="77777777" w:rsidTr="00356819">
        <w:trPr>
          <w:trHeight w:val="432"/>
        </w:trPr>
        <w:tc>
          <w:tcPr>
            <w:tcW w:w="5000" w:type="pct"/>
            <w:gridSpan w:val="10"/>
            <w:vAlign w:val="center"/>
          </w:tcPr>
          <w:p w14:paraId="15676650" w14:textId="77777777" w:rsidR="00FA0B57" w:rsidRPr="00CF47A7" w:rsidRDefault="00FA0B57" w:rsidP="00356819">
            <w:pPr>
              <w:jc w:val="both"/>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FA0B57" w:rsidRPr="00CF47A7" w14:paraId="3B826FE6" w14:textId="77777777" w:rsidTr="00356819">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CCD3F8"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ECA0D1"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6E255F5"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4085E4A"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015FEE4"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E07202"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BODOVI</w:t>
                  </w:r>
                </w:p>
              </w:tc>
            </w:tr>
            <w:tr w:rsidR="00FA0B57" w:rsidRPr="00CF47A7" w14:paraId="5853A7C3" w14:textId="77777777" w:rsidTr="00356819">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60B94BD" w14:textId="77777777" w:rsidR="00FA0B57" w:rsidRPr="00CF47A7" w:rsidRDefault="00FA0B57" w:rsidP="00356819">
                  <w:pPr>
                    <w:jc w:val="center"/>
                    <w:rPr>
                      <w:rFonts w:cstheme="minorHAnsi"/>
                      <w:bCs/>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555C364" w14:textId="77777777" w:rsidR="00FA0B57" w:rsidRPr="00CF47A7" w:rsidRDefault="00FA0B57" w:rsidP="00356819">
                  <w:pPr>
                    <w:jc w:val="center"/>
                    <w:rPr>
                      <w:rFonts w:cstheme="minorHAnsi"/>
                      <w:bCs/>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635BE06" w14:textId="77777777" w:rsidR="00FA0B57" w:rsidRPr="00CF47A7" w:rsidRDefault="00FA0B57" w:rsidP="00356819">
                  <w:pPr>
                    <w:jc w:val="center"/>
                    <w:rPr>
                      <w:rFonts w:cstheme="minorHAnsi"/>
                      <w:bCs/>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6C7DF31" w14:textId="77777777" w:rsidR="00FA0B57" w:rsidRPr="00CF47A7" w:rsidRDefault="00FA0B57" w:rsidP="00356819">
                  <w:pPr>
                    <w:jc w:val="center"/>
                    <w:rPr>
                      <w:rFonts w:cstheme="minorHAnsi"/>
                      <w:bCs/>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CCA540A" w14:textId="77777777" w:rsidR="00FA0B57" w:rsidRPr="00CF47A7" w:rsidRDefault="00FA0B57" w:rsidP="00356819">
                  <w:pPr>
                    <w:jc w:val="center"/>
                    <w:rPr>
                      <w:rFonts w:cstheme="minorHAnsi"/>
                      <w:bCs/>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906B311"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11045D4"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max</w:t>
                  </w:r>
                </w:p>
              </w:tc>
            </w:tr>
            <w:tr w:rsidR="00FA0B57" w:rsidRPr="00CF47A7" w14:paraId="77FF32FC" w14:textId="77777777" w:rsidTr="00356819">
              <w:tc>
                <w:tcPr>
                  <w:tcW w:w="2104" w:type="dxa"/>
                  <w:tcBorders>
                    <w:top w:val="single" w:sz="4" w:space="0" w:color="auto"/>
                    <w:left w:val="single" w:sz="4" w:space="0" w:color="auto"/>
                    <w:bottom w:val="single" w:sz="4" w:space="0" w:color="auto"/>
                    <w:right w:val="single" w:sz="4" w:space="0" w:color="auto"/>
                  </w:tcBorders>
                </w:tcPr>
                <w:p w14:paraId="1C57C433" w14:textId="77777777" w:rsidR="00FA0B57" w:rsidRPr="00CF47A7" w:rsidRDefault="00FA0B57" w:rsidP="00356819">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6E0EA2A1" w14:textId="77777777" w:rsidR="00FA0B57" w:rsidRPr="00CF47A7" w:rsidRDefault="00FA0B57" w:rsidP="00356819">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4281ECFB" w14:textId="77777777" w:rsidR="00FA0B57" w:rsidRPr="00CF47A7" w:rsidRDefault="00FA0B57" w:rsidP="00356819">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0D6D21A5" w14:textId="77777777" w:rsidR="00FA0B57" w:rsidRPr="00CF47A7" w:rsidRDefault="00FA0B57" w:rsidP="00356819">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2EB05CDB" w14:textId="77777777" w:rsidR="00FA0B57" w:rsidRPr="00CF47A7" w:rsidRDefault="00FA0B57" w:rsidP="00356819">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3EE713F4" w14:textId="77777777" w:rsidR="00FA0B57" w:rsidRPr="00CF47A7" w:rsidRDefault="00FA0B57" w:rsidP="00356819">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41F53BAD" w14:textId="77777777" w:rsidR="00FA0B57" w:rsidRPr="00CF47A7" w:rsidRDefault="00FA0B57" w:rsidP="00356819">
                  <w:pPr>
                    <w:rPr>
                      <w:rFonts w:cstheme="minorHAnsi"/>
                      <w:sz w:val="20"/>
                      <w:szCs w:val="20"/>
                      <w:lang w:val="hr-HR"/>
                    </w:rPr>
                  </w:pPr>
                </w:p>
              </w:tc>
            </w:tr>
            <w:tr w:rsidR="00FA0B57" w:rsidRPr="00CF47A7" w14:paraId="2C2F2A29" w14:textId="77777777" w:rsidTr="00356819">
              <w:tc>
                <w:tcPr>
                  <w:tcW w:w="2104" w:type="dxa"/>
                  <w:tcBorders>
                    <w:top w:val="single" w:sz="4" w:space="0" w:color="auto"/>
                    <w:left w:val="single" w:sz="4" w:space="0" w:color="auto"/>
                    <w:bottom w:val="single" w:sz="4" w:space="0" w:color="auto"/>
                    <w:right w:val="single" w:sz="4" w:space="0" w:color="auto"/>
                  </w:tcBorders>
                </w:tcPr>
                <w:p w14:paraId="1453F745" w14:textId="77777777" w:rsidR="00FA0B57" w:rsidRPr="00CF47A7" w:rsidRDefault="00FA0B57" w:rsidP="00356819">
                  <w:pPr>
                    <w:rPr>
                      <w:rFonts w:cstheme="minorHAnsi"/>
                      <w:sz w:val="20"/>
                      <w:szCs w:val="20"/>
                      <w:lang w:val="hr-HR"/>
                    </w:rPr>
                  </w:pPr>
                </w:p>
                <w:p w14:paraId="7441C025" w14:textId="77777777" w:rsidR="00FA0B57" w:rsidRPr="00CF47A7" w:rsidRDefault="00FA0B57" w:rsidP="00356819">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1975407B"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tcPr>
                <w:p w14:paraId="42377E08"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tcPr>
                <w:p w14:paraId="65EAE075" w14:textId="77777777" w:rsidR="00FA0B57" w:rsidRPr="00CF47A7" w:rsidRDefault="00FA0B57" w:rsidP="00356819">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tcPr>
                <w:p w14:paraId="7EB1C363" w14:textId="77777777" w:rsidR="00FA0B57" w:rsidRPr="00CF47A7" w:rsidRDefault="00FA0B57" w:rsidP="00356819">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04A1B9D5"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4B62E670"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10</w:t>
                  </w:r>
                </w:p>
              </w:tc>
            </w:tr>
            <w:tr w:rsidR="00FA0B57" w:rsidRPr="00CF47A7" w14:paraId="1ACAAEB6" w14:textId="77777777" w:rsidTr="00356819">
              <w:tc>
                <w:tcPr>
                  <w:tcW w:w="2104" w:type="dxa"/>
                  <w:tcBorders>
                    <w:top w:val="single" w:sz="4" w:space="0" w:color="auto"/>
                    <w:left w:val="single" w:sz="4" w:space="0" w:color="auto"/>
                    <w:bottom w:val="single" w:sz="4" w:space="0" w:color="auto"/>
                    <w:right w:val="single" w:sz="4" w:space="0" w:color="auto"/>
                  </w:tcBorders>
                </w:tcPr>
                <w:p w14:paraId="287127B6" w14:textId="77777777" w:rsidR="00FA0B57" w:rsidRPr="00CF47A7" w:rsidRDefault="00FA0B57" w:rsidP="00356819">
                  <w:pPr>
                    <w:rPr>
                      <w:rFonts w:cstheme="minorHAnsi"/>
                      <w:sz w:val="20"/>
                      <w:szCs w:val="20"/>
                      <w:lang w:val="hr-HR"/>
                    </w:rPr>
                  </w:pPr>
                </w:p>
                <w:p w14:paraId="180D292B" w14:textId="77777777" w:rsidR="00FA0B57" w:rsidRPr="00CF47A7" w:rsidRDefault="00FA0B57" w:rsidP="00356819">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4BF10500"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0,3</w:t>
                  </w:r>
                </w:p>
                <w:p w14:paraId="7859BB8B" w14:textId="77777777" w:rsidR="00FA0B57" w:rsidRPr="00CF47A7" w:rsidRDefault="00FA0B57" w:rsidP="00356819">
                  <w:pPr>
                    <w:jc w:val="cente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257CCEF1"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tcPr>
                <w:p w14:paraId="401BA860" w14:textId="77777777" w:rsidR="00FA0B57" w:rsidRPr="00CF47A7" w:rsidRDefault="00FA0B57" w:rsidP="00356819">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001746E4" w14:textId="77777777" w:rsidR="00FA0B57" w:rsidRPr="00CF47A7" w:rsidRDefault="00FA0B57" w:rsidP="00356819">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18074E68"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6B579A63"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10</w:t>
                  </w:r>
                </w:p>
              </w:tc>
            </w:tr>
            <w:tr w:rsidR="00FA0B57" w:rsidRPr="00CF47A7" w14:paraId="20EC0D9C" w14:textId="77777777" w:rsidTr="00356819">
              <w:tc>
                <w:tcPr>
                  <w:tcW w:w="2104" w:type="dxa"/>
                  <w:tcBorders>
                    <w:top w:val="single" w:sz="4" w:space="0" w:color="auto"/>
                    <w:left w:val="single" w:sz="4" w:space="0" w:color="auto"/>
                    <w:bottom w:val="single" w:sz="4" w:space="0" w:color="auto"/>
                    <w:right w:val="single" w:sz="4" w:space="0" w:color="auto"/>
                  </w:tcBorders>
                </w:tcPr>
                <w:p w14:paraId="6C9D4F5C" w14:textId="77777777" w:rsidR="00FA0B57" w:rsidRPr="00CF47A7" w:rsidRDefault="00FA0B57" w:rsidP="00356819">
                  <w:pPr>
                    <w:rPr>
                      <w:rFonts w:cstheme="minorHAnsi"/>
                      <w:sz w:val="20"/>
                      <w:szCs w:val="20"/>
                      <w:lang w:val="hr-HR"/>
                    </w:rPr>
                  </w:pPr>
                </w:p>
                <w:p w14:paraId="69FA750E" w14:textId="77777777" w:rsidR="00FA0B57" w:rsidRPr="00CF47A7" w:rsidRDefault="00FA0B57" w:rsidP="00356819">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tcPr>
                <w:p w14:paraId="48698502"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0,9</w:t>
                  </w:r>
                </w:p>
              </w:tc>
              <w:tc>
                <w:tcPr>
                  <w:tcW w:w="901" w:type="dxa"/>
                  <w:tcBorders>
                    <w:top w:val="single" w:sz="4" w:space="0" w:color="auto"/>
                    <w:left w:val="single" w:sz="4" w:space="0" w:color="auto"/>
                    <w:bottom w:val="single" w:sz="4" w:space="0" w:color="auto"/>
                    <w:right w:val="single" w:sz="4" w:space="0" w:color="auto"/>
                  </w:tcBorders>
                </w:tcPr>
                <w:p w14:paraId="13207F49"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tcPr>
                <w:p w14:paraId="60BFDA06" w14:textId="77777777" w:rsidR="00FA0B57" w:rsidRPr="00CF47A7" w:rsidRDefault="00FA0B57" w:rsidP="00356819">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3B1C1576" w14:textId="77777777" w:rsidR="00FA0B57" w:rsidRPr="00CF47A7" w:rsidRDefault="00FA0B57" w:rsidP="00356819">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3F701E51"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10</w:t>
                  </w:r>
                </w:p>
              </w:tc>
              <w:tc>
                <w:tcPr>
                  <w:tcW w:w="567" w:type="dxa"/>
                  <w:tcBorders>
                    <w:top w:val="single" w:sz="4" w:space="0" w:color="auto"/>
                    <w:left w:val="single" w:sz="4" w:space="0" w:color="auto"/>
                    <w:bottom w:val="single" w:sz="4" w:space="0" w:color="auto"/>
                    <w:right w:val="single" w:sz="4" w:space="0" w:color="auto"/>
                  </w:tcBorders>
                  <w:vAlign w:val="center"/>
                </w:tcPr>
                <w:p w14:paraId="4B47EA15"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30</w:t>
                  </w:r>
                </w:p>
              </w:tc>
            </w:tr>
            <w:tr w:rsidR="00FA0B57" w:rsidRPr="00CF47A7" w14:paraId="39393C03" w14:textId="77777777" w:rsidTr="00356819">
              <w:tc>
                <w:tcPr>
                  <w:tcW w:w="2104" w:type="dxa"/>
                  <w:tcBorders>
                    <w:top w:val="single" w:sz="4" w:space="0" w:color="auto"/>
                    <w:left w:val="single" w:sz="4" w:space="0" w:color="auto"/>
                    <w:bottom w:val="single" w:sz="4" w:space="0" w:color="auto"/>
                    <w:right w:val="single" w:sz="4" w:space="0" w:color="auto"/>
                  </w:tcBorders>
                </w:tcPr>
                <w:p w14:paraId="1AD2D551" w14:textId="77777777" w:rsidR="00FA0B57" w:rsidRPr="00CF47A7" w:rsidRDefault="00FA0B57" w:rsidP="00356819">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254E4E62"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4821C3CB"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tcPr>
                <w:p w14:paraId="52611371" w14:textId="77777777" w:rsidR="00FA0B57" w:rsidRPr="00CF47A7" w:rsidRDefault="00FA0B57" w:rsidP="00356819">
                  <w:pPr>
                    <w:rPr>
                      <w:rFonts w:cstheme="minorHAnsi"/>
                      <w:sz w:val="20"/>
                      <w:szCs w:val="20"/>
                      <w:lang w:val="hr-HR"/>
                    </w:rPr>
                  </w:pPr>
                  <w:r w:rsidRPr="00CF47A7">
                    <w:rPr>
                      <w:rFonts w:cstheme="minorHAnsi"/>
                      <w:sz w:val="20"/>
                      <w:szCs w:val="20"/>
                      <w:lang w:val="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7133C7F0" w14:textId="77777777" w:rsidR="00FA0B57" w:rsidRPr="00CF47A7" w:rsidRDefault="00FA0B57" w:rsidP="00356819">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6A8A45FC"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55ABC1DE"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50</w:t>
                  </w:r>
                </w:p>
              </w:tc>
            </w:tr>
            <w:tr w:rsidR="00FA0B57" w:rsidRPr="00CF47A7" w14:paraId="19D0803F" w14:textId="77777777" w:rsidTr="00356819">
              <w:tc>
                <w:tcPr>
                  <w:tcW w:w="2104" w:type="dxa"/>
                  <w:tcBorders>
                    <w:top w:val="single" w:sz="4" w:space="0" w:color="auto"/>
                    <w:left w:val="single" w:sz="4" w:space="0" w:color="auto"/>
                    <w:bottom w:val="single" w:sz="4" w:space="0" w:color="auto"/>
                    <w:right w:val="single" w:sz="4" w:space="0" w:color="auto"/>
                  </w:tcBorders>
                </w:tcPr>
                <w:p w14:paraId="63C01B2D" w14:textId="77777777" w:rsidR="00FA0B57" w:rsidRPr="00CF47A7" w:rsidRDefault="00FA0B57" w:rsidP="00356819">
                  <w:pPr>
                    <w:rPr>
                      <w:rFonts w:cstheme="minorHAnsi"/>
                      <w:sz w:val="20"/>
                      <w:szCs w:val="20"/>
                      <w:lang w:val="hr-HR"/>
                    </w:rPr>
                  </w:pPr>
                </w:p>
                <w:p w14:paraId="5BDF7040" w14:textId="77777777" w:rsidR="00FA0B57" w:rsidRPr="00CF47A7" w:rsidRDefault="00FA0B57" w:rsidP="00356819">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25E23E76"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tcPr>
                <w:p w14:paraId="73830E54" w14:textId="77777777" w:rsidR="00FA0B57" w:rsidRPr="00CF47A7" w:rsidRDefault="00FA0B57" w:rsidP="00356819">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05C9A814" w14:textId="77777777" w:rsidR="00FA0B57" w:rsidRPr="00CF47A7" w:rsidRDefault="00FA0B57" w:rsidP="00356819">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2441A89C" w14:textId="77777777" w:rsidR="00FA0B57" w:rsidRPr="00CF47A7" w:rsidRDefault="00FA0B57" w:rsidP="00356819">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05EE3BFF" w14:textId="77777777" w:rsidR="00FA0B57" w:rsidRPr="00CF47A7" w:rsidRDefault="00FA0B57" w:rsidP="00356819">
                  <w:pPr>
                    <w:jc w:val="cente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1F805884"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100</w:t>
                  </w:r>
                </w:p>
              </w:tc>
            </w:tr>
          </w:tbl>
          <w:p w14:paraId="6ED49E84" w14:textId="77777777" w:rsidR="00FA0B57" w:rsidRPr="00CF47A7" w:rsidRDefault="00FA0B57" w:rsidP="00356819">
            <w:pPr>
              <w:jc w:val="both"/>
              <w:rPr>
                <w:rFonts w:cstheme="minorHAnsi"/>
                <w:sz w:val="20"/>
                <w:szCs w:val="20"/>
                <w:lang w:val="hr-HR"/>
              </w:rPr>
            </w:pPr>
          </w:p>
          <w:p w14:paraId="6DD21F8B" w14:textId="77777777" w:rsidR="00FA0B57" w:rsidRPr="00CF47A7" w:rsidRDefault="00FA0B57" w:rsidP="00356819">
            <w:pPr>
              <w:jc w:val="both"/>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p w14:paraId="3110FF6C" w14:textId="77777777" w:rsidR="00FA0B57" w:rsidRPr="00CF47A7" w:rsidRDefault="00FA0B57" w:rsidP="00356819">
            <w:pPr>
              <w:pStyle w:val="Default"/>
              <w:jc w:val="both"/>
              <w:rPr>
                <w:rFonts w:asciiTheme="minorHAnsi" w:hAnsiTheme="minorHAnsi" w:cstheme="minorHAnsi"/>
                <w:color w:val="auto"/>
                <w:sz w:val="20"/>
                <w:szCs w:val="20"/>
              </w:rPr>
            </w:pPr>
          </w:p>
        </w:tc>
      </w:tr>
      <w:tr w:rsidR="00FA0B57" w:rsidRPr="00CF47A7" w14:paraId="54407271" w14:textId="77777777" w:rsidTr="00356819">
        <w:trPr>
          <w:trHeight w:val="432"/>
        </w:trPr>
        <w:tc>
          <w:tcPr>
            <w:tcW w:w="5000" w:type="pct"/>
            <w:gridSpan w:val="10"/>
            <w:vAlign w:val="center"/>
          </w:tcPr>
          <w:p w14:paraId="17312AB7" w14:textId="77777777" w:rsidR="00FA0B57" w:rsidRPr="00CF47A7" w:rsidRDefault="00FA0B57" w:rsidP="00356819">
            <w:pPr>
              <w:ind w:left="110"/>
              <w:jc w:val="both"/>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FA0B57" w:rsidRPr="00CF47A7" w14:paraId="16E259E6" w14:textId="77777777" w:rsidTr="00356819">
        <w:trPr>
          <w:trHeight w:val="432"/>
        </w:trPr>
        <w:tc>
          <w:tcPr>
            <w:tcW w:w="5000" w:type="pct"/>
            <w:gridSpan w:val="10"/>
          </w:tcPr>
          <w:p w14:paraId="47732939" w14:textId="77777777" w:rsidR="00FA0B57" w:rsidRPr="00CF47A7" w:rsidRDefault="00FA0B57" w:rsidP="00B945EE">
            <w:pPr>
              <w:numPr>
                <w:ilvl w:val="0"/>
                <w:numId w:val="13"/>
              </w:numPr>
              <w:shd w:val="clear" w:color="auto" w:fill="FFFFFF"/>
              <w:ind w:left="561" w:hanging="280"/>
              <w:jc w:val="both"/>
              <w:rPr>
                <w:rFonts w:cstheme="minorHAnsi"/>
                <w:sz w:val="20"/>
                <w:szCs w:val="20"/>
                <w:lang w:val="hr-HR"/>
              </w:rPr>
            </w:pPr>
            <w:r w:rsidRPr="00CF47A7">
              <w:rPr>
                <w:rFonts w:cstheme="minorHAnsi"/>
                <w:bCs/>
                <w:sz w:val="20"/>
                <w:szCs w:val="20"/>
                <w:lang w:val="hr-HR"/>
              </w:rPr>
              <w:t xml:space="preserve">Castells, M. (2014). </w:t>
            </w:r>
            <w:r w:rsidRPr="00CF47A7">
              <w:rPr>
                <w:rFonts w:cstheme="minorHAnsi"/>
                <w:bCs/>
                <w:i/>
                <w:sz w:val="20"/>
                <w:szCs w:val="20"/>
                <w:lang w:val="hr-HR"/>
              </w:rPr>
              <w:t>Moć komunikacije</w:t>
            </w:r>
            <w:r w:rsidRPr="00CF47A7">
              <w:rPr>
                <w:rFonts w:cstheme="minorHAnsi"/>
                <w:bCs/>
                <w:sz w:val="20"/>
                <w:szCs w:val="20"/>
                <w:lang w:val="hr-HR"/>
              </w:rPr>
              <w:t>. Beograd: Clio.</w:t>
            </w:r>
          </w:p>
          <w:p w14:paraId="2801572F" w14:textId="77777777" w:rsidR="00FA0B57" w:rsidRPr="00CF47A7" w:rsidRDefault="00FA0B57" w:rsidP="00B945EE">
            <w:pPr>
              <w:numPr>
                <w:ilvl w:val="0"/>
                <w:numId w:val="13"/>
              </w:numPr>
              <w:shd w:val="clear" w:color="auto" w:fill="FFFFFF"/>
              <w:ind w:left="561" w:hanging="280"/>
              <w:jc w:val="both"/>
              <w:rPr>
                <w:rFonts w:cstheme="minorHAnsi"/>
                <w:sz w:val="20"/>
                <w:szCs w:val="20"/>
                <w:lang w:val="hr-HR"/>
              </w:rPr>
            </w:pPr>
            <w:r w:rsidRPr="00CF47A7">
              <w:rPr>
                <w:rFonts w:cstheme="minorHAnsi"/>
                <w:sz w:val="20"/>
                <w:szCs w:val="20"/>
                <w:lang w:val="hr-HR"/>
              </w:rPr>
              <w:t xml:space="preserve">Anderson, C. </w:t>
            </w:r>
            <w:r w:rsidRPr="00CF47A7">
              <w:rPr>
                <w:rStyle w:val="author"/>
                <w:rFonts w:cstheme="minorHAnsi"/>
                <w:sz w:val="20"/>
                <w:szCs w:val="20"/>
                <w:lang w:val="hr-HR"/>
              </w:rPr>
              <w:t>(2008).</w:t>
            </w:r>
            <w:r w:rsidRPr="00CF47A7">
              <w:rPr>
                <w:rStyle w:val="a-color-secondary"/>
                <w:rFonts w:cstheme="minorHAnsi"/>
                <w:i/>
                <w:sz w:val="20"/>
                <w:szCs w:val="20"/>
                <w:lang w:val="hr-HR"/>
              </w:rPr>
              <w:t>Dugi rep.</w:t>
            </w:r>
            <w:r w:rsidRPr="00CF47A7">
              <w:rPr>
                <w:rStyle w:val="a-size-extra-large"/>
                <w:rFonts w:cstheme="minorHAnsi"/>
                <w:sz w:val="20"/>
                <w:szCs w:val="20"/>
                <w:lang w:val="hr-HR"/>
              </w:rPr>
              <w:t xml:space="preserve"> Zagreb: Jesenski i Turk.</w:t>
            </w:r>
          </w:p>
          <w:p w14:paraId="567A79FE" w14:textId="77777777" w:rsidR="00FA0B57" w:rsidRPr="00CF47A7" w:rsidRDefault="00FA0B57" w:rsidP="00B945EE">
            <w:pPr>
              <w:pStyle w:val="ColorfulList-Accent12"/>
              <w:numPr>
                <w:ilvl w:val="0"/>
                <w:numId w:val="13"/>
              </w:numPr>
              <w:shd w:val="clear" w:color="auto" w:fill="FFFFFF"/>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 xml:space="preserve">Peović Vuković, K. (2012). </w:t>
            </w:r>
            <w:r w:rsidRPr="00CF47A7">
              <w:rPr>
                <w:rFonts w:asciiTheme="minorHAnsi" w:hAnsiTheme="minorHAnsi" w:cstheme="minorHAnsi"/>
                <w:i/>
                <w:sz w:val="20"/>
                <w:szCs w:val="20"/>
                <w:lang w:val="hr-HR"/>
              </w:rPr>
              <w:t>Mediji i kultura</w:t>
            </w:r>
            <w:r w:rsidRPr="00CF47A7">
              <w:rPr>
                <w:rFonts w:asciiTheme="minorHAnsi" w:hAnsiTheme="minorHAnsi" w:cstheme="minorHAnsi"/>
                <w:sz w:val="20"/>
                <w:szCs w:val="20"/>
                <w:lang w:val="hr-HR"/>
              </w:rPr>
              <w:t>. Zagreb: Jesenski i Turk.</w:t>
            </w:r>
          </w:p>
          <w:p w14:paraId="33A6EFE6" w14:textId="77777777" w:rsidR="00FA0B57" w:rsidRPr="00CF47A7" w:rsidRDefault="00FA0B57" w:rsidP="00B945EE">
            <w:pPr>
              <w:pStyle w:val="ColorfulList-Accent12"/>
              <w:numPr>
                <w:ilvl w:val="0"/>
                <w:numId w:val="13"/>
              </w:numPr>
              <w:shd w:val="clear" w:color="auto" w:fill="FFFFFF"/>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 xml:space="preserve">Gere, C. (2011). </w:t>
            </w:r>
            <w:r w:rsidRPr="00CF47A7">
              <w:rPr>
                <w:rFonts w:asciiTheme="minorHAnsi" w:hAnsiTheme="minorHAnsi" w:cstheme="minorHAnsi"/>
                <w:i/>
                <w:sz w:val="20"/>
                <w:szCs w:val="20"/>
                <w:lang w:val="hr-HR"/>
              </w:rPr>
              <w:t>Digitalna kultura</w:t>
            </w:r>
            <w:r w:rsidRPr="00CF47A7">
              <w:rPr>
                <w:rFonts w:asciiTheme="minorHAnsi" w:hAnsiTheme="minorHAnsi" w:cstheme="minorHAnsi"/>
                <w:sz w:val="20"/>
                <w:szCs w:val="20"/>
                <w:lang w:val="hr-HR"/>
              </w:rPr>
              <w:t>. Beograd: Clio.</w:t>
            </w:r>
          </w:p>
          <w:p w14:paraId="264E103D" w14:textId="77777777" w:rsidR="00FA0B57" w:rsidRPr="00CF47A7" w:rsidRDefault="00FA0B57" w:rsidP="00B945EE">
            <w:pPr>
              <w:pStyle w:val="ColorfulList-Accent12"/>
              <w:numPr>
                <w:ilvl w:val="0"/>
                <w:numId w:val="13"/>
              </w:numPr>
              <w:shd w:val="clear" w:color="auto" w:fill="FFFFFF"/>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 xml:space="preserve">Stalder, F. (2005). </w:t>
            </w:r>
            <w:r w:rsidRPr="00CF47A7">
              <w:rPr>
                <w:rFonts w:asciiTheme="minorHAnsi" w:hAnsiTheme="minorHAnsi" w:cstheme="minorHAnsi"/>
                <w:i/>
                <w:sz w:val="20"/>
                <w:szCs w:val="20"/>
                <w:lang w:val="hr-HR"/>
              </w:rPr>
              <w:t>Otvorena kultura i priroda mreža</w:t>
            </w:r>
            <w:r w:rsidRPr="00CF47A7">
              <w:rPr>
                <w:rFonts w:asciiTheme="minorHAnsi" w:hAnsiTheme="minorHAnsi" w:cstheme="minorHAnsi"/>
                <w:sz w:val="20"/>
                <w:szCs w:val="20"/>
                <w:lang w:val="hr-HR"/>
              </w:rPr>
              <w:t xml:space="preserve">. Novi Sad: Futura. </w:t>
            </w:r>
          </w:p>
          <w:p w14:paraId="1BD1CB28" w14:textId="77777777" w:rsidR="00FA0B57" w:rsidRPr="00CF47A7" w:rsidRDefault="00FA0B57" w:rsidP="00356819">
            <w:pPr>
              <w:pStyle w:val="ColorfulList-Accent12"/>
              <w:shd w:val="clear" w:color="auto" w:fill="FFFFFF"/>
              <w:spacing w:after="0" w:line="240" w:lineRule="auto"/>
              <w:ind w:left="561"/>
              <w:contextualSpacing w:val="0"/>
              <w:jc w:val="both"/>
              <w:rPr>
                <w:rFonts w:asciiTheme="minorHAnsi" w:hAnsiTheme="minorHAnsi" w:cstheme="minorHAnsi"/>
                <w:sz w:val="20"/>
                <w:szCs w:val="20"/>
                <w:lang w:val="hr-HR"/>
              </w:rPr>
            </w:pPr>
          </w:p>
          <w:p w14:paraId="5A6B6C96" w14:textId="77777777" w:rsidR="00FA0B57" w:rsidRPr="00CF47A7" w:rsidRDefault="00FA0B57" w:rsidP="00356819">
            <w:pPr>
              <w:pStyle w:val="Default"/>
              <w:rPr>
                <w:rFonts w:asciiTheme="minorHAnsi" w:hAnsiTheme="minorHAnsi" w:cstheme="minorHAnsi"/>
                <w:color w:val="auto"/>
                <w:sz w:val="20"/>
                <w:szCs w:val="20"/>
              </w:rPr>
            </w:pPr>
            <w:r w:rsidRPr="00CF47A7">
              <w:rPr>
                <w:rFonts w:asciiTheme="minorHAnsi" w:hAnsiTheme="minorHAnsi" w:cstheme="minorHAnsi"/>
                <w:color w:val="auto"/>
                <w:sz w:val="20"/>
                <w:szCs w:val="20"/>
              </w:rPr>
              <w:t xml:space="preserve">Cjelokupni nastavni materijali potrebni za svladavanje predmeta i polaganje ispita biti će izloženi tijekom predavanja i seminara te objavljeni u okviru e-kolegija na portalu Loomen. </w:t>
            </w:r>
          </w:p>
          <w:p w14:paraId="66319307" w14:textId="77777777" w:rsidR="00FA0B57" w:rsidRPr="00CF47A7" w:rsidRDefault="00FA0B57" w:rsidP="00356819">
            <w:pPr>
              <w:shd w:val="clear" w:color="auto" w:fill="FFFFFF"/>
              <w:rPr>
                <w:rFonts w:cstheme="minorHAnsi"/>
                <w:sz w:val="20"/>
                <w:szCs w:val="20"/>
                <w:lang w:val="hr-HR"/>
              </w:rPr>
            </w:pPr>
          </w:p>
        </w:tc>
      </w:tr>
      <w:tr w:rsidR="00FA0B57" w:rsidRPr="00CF47A7" w14:paraId="76B1BC8F" w14:textId="77777777" w:rsidTr="003568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3"/>
        </w:trPr>
        <w:tc>
          <w:tcPr>
            <w:tcW w:w="5000" w:type="pct"/>
            <w:gridSpan w:val="10"/>
          </w:tcPr>
          <w:p w14:paraId="049F84AE" w14:textId="77777777" w:rsidR="00FA0B57" w:rsidRPr="00CF47A7" w:rsidRDefault="00FA0B57" w:rsidP="00356819">
            <w:pPr>
              <w:ind w:left="110"/>
              <w:jc w:val="both"/>
              <w:rPr>
                <w:rFonts w:cstheme="minorHAnsi"/>
                <w:sz w:val="20"/>
                <w:szCs w:val="20"/>
                <w:lang w:val="hr-HR"/>
              </w:rPr>
            </w:pPr>
            <w:r w:rsidRPr="00CF47A7">
              <w:rPr>
                <w:rFonts w:cstheme="minorHAnsi"/>
                <w:sz w:val="20"/>
                <w:szCs w:val="20"/>
                <w:lang w:val="hr-HR"/>
              </w:rPr>
              <w:t>1.11.</w:t>
            </w:r>
            <w:r w:rsidRPr="00CF47A7">
              <w:rPr>
                <w:rFonts w:cstheme="minorHAnsi"/>
                <w:spacing w:val="-1"/>
                <w:sz w:val="20"/>
                <w:szCs w:val="20"/>
                <w:lang w:val="hr-HR"/>
              </w:rPr>
              <w:t>Dopunskaliteratura</w:t>
            </w:r>
            <w:r w:rsidRPr="00CF47A7">
              <w:rPr>
                <w:rFonts w:cstheme="minorHAnsi"/>
                <w:sz w:val="20"/>
                <w:szCs w:val="20"/>
                <w:lang w:val="hr-HR"/>
              </w:rPr>
              <w:t xml:space="preserve"> (u</w:t>
            </w:r>
            <w:r w:rsidRPr="00CF47A7">
              <w:rPr>
                <w:rFonts w:cstheme="minorHAnsi"/>
                <w:spacing w:val="-1"/>
                <w:sz w:val="20"/>
                <w:szCs w:val="20"/>
                <w:lang w:val="hr-HR"/>
              </w:rPr>
              <w:t>trenutkuprijaveprijedlogastudijskog</w:t>
            </w:r>
            <w:r w:rsidRPr="00CF47A7">
              <w:rPr>
                <w:rFonts w:cstheme="minorHAnsi"/>
                <w:sz w:val="20"/>
                <w:szCs w:val="20"/>
                <w:lang w:val="hr-HR"/>
              </w:rPr>
              <w:t xml:space="preserve"> programa)       </w:t>
            </w:r>
          </w:p>
        </w:tc>
      </w:tr>
      <w:tr w:rsidR="00FA0B57" w:rsidRPr="00CF47A7" w14:paraId="6DE7E2E1" w14:textId="77777777" w:rsidTr="003568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7"/>
        </w:trPr>
        <w:tc>
          <w:tcPr>
            <w:tcW w:w="5000" w:type="pct"/>
            <w:gridSpan w:val="10"/>
          </w:tcPr>
          <w:p w14:paraId="1B9BA061" w14:textId="77777777" w:rsidR="00FA0B57" w:rsidRPr="00CF47A7" w:rsidRDefault="00FA0B57" w:rsidP="00B945EE">
            <w:pPr>
              <w:pStyle w:val="Odlomakpopisa"/>
              <w:numPr>
                <w:ilvl w:val="0"/>
                <w:numId w:val="11"/>
              </w:numPr>
              <w:ind w:left="602" w:hanging="280"/>
              <w:contextualSpacing w:val="0"/>
              <w:jc w:val="both"/>
              <w:rPr>
                <w:rFonts w:asciiTheme="minorHAnsi" w:hAnsiTheme="minorHAnsi" w:cstheme="minorHAnsi"/>
                <w:lang w:val="hr-HR"/>
              </w:rPr>
            </w:pPr>
            <w:r w:rsidRPr="00CF47A7">
              <w:rPr>
                <w:rFonts w:asciiTheme="minorHAnsi" w:hAnsiTheme="minorHAnsi" w:cstheme="minorHAnsi"/>
                <w:lang w:val="hr-HR"/>
              </w:rPr>
              <w:t>Cvjetičanin, B. (2014</w:t>
            </w:r>
            <w:r w:rsidRPr="00CF47A7">
              <w:rPr>
                <w:rFonts w:asciiTheme="minorHAnsi" w:hAnsiTheme="minorHAnsi" w:cstheme="minorHAnsi"/>
                <w:i/>
                <w:lang w:val="hr-HR"/>
              </w:rPr>
              <w:t>). Kultura u doba mreža</w:t>
            </w:r>
            <w:r w:rsidRPr="00CF47A7">
              <w:rPr>
                <w:rFonts w:asciiTheme="minorHAnsi" w:hAnsiTheme="minorHAnsi" w:cstheme="minorHAnsi"/>
                <w:lang w:val="hr-HR"/>
              </w:rPr>
              <w:t>. Zagreb: Hrvatska sveučilišna naklada.</w:t>
            </w:r>
          </w:p>
          <w:p w14:paraId="3C646867" w14:textId="77777777" w:rsidR="00FA0B57" w:rsidRPr="00CF47A7" w:rsidRDefault="00FA0B57" w:rsidP="00B945EE">
            <w:pPr>
              <w:pStyle w:val="Odlomakpopisa"/>
              <w:numPr>
                <w:ilvl w:val="0"/>
                <w:numId w:val="11"/>
              </w:numPr>
              <w:ind w:left="602" w:hanging="280"/>
              <w:contextualSpacing w:val="0"/>
              <w:jc w:val="both"/>
              <w:rPr>
                <w:rFonts w:asciiTheme="minorHAnsi" w:hAnsiTheme="minorHAnsi" w:cstheme="minorHAnsi"/>
                <w:lang w:val="hr-HR"/>
              </w:rPr>
            </w:pPr>
            <w:r w:rsidRPr="00CF47A7">
              <w:rPr>
                <w:rFonts w:asciiTheme="minorHAnsi" w:hAnsiTheme="minorHAnsi" w:cstheme="minorHAnsi"/>
                <w:lang w:val="hr-HR"/>
              </w:rPr>
              <w:lastRenderedPageBreak/>
              <w:t xml:space="preserve">Briggs, A. i Burke, P. (2011). </w:t>
            </w:r>
            <w:r w:rsidRPr="00CF47A7">
              <w:rPr>
                <w:rFonts w:asciiTheme="minorHAnsi" w:hAnsiTheme="minorHAnsi" w:cstheme="minorHAnsi"/>
                <w:i/>
                <w:lang w:val="hr-HR"/>
              </w:rPr>
              <w:t>Socijalna povijest medija</w:t>
            </w:r>
            <w:r w:rsidRPr="00CF47A7">
              <w:rPr>
                <w:rFonts w:asciiTheme="minorHAnsi" w:hAnsiTheme="minorHAnsi" w:cstheme="minorHAnsi"/>
                <w:lang w:val="hr-HR"/>
              </w:rPr>
              <w:t>. Zagreb: Pelago.</w:t>
            </w:r>
          </w:p>
          <w:p w14:paraId="730615FA" w14:textId="77777777" w:rsidR="00FA0B57" w:rsidRPr="00CF47A7" w:rsidRDefault="00FA0B57" w:rsidP="00B945EE">
            <w:pPr>
              <w:pStyle w:val="Odlomakpopisa"/>
              <w:numPr>
                <w:ilvl w:val="0"/>
                <w:numId w:val="11"/>
              </w:numPr>
              <w:ind w:left="602" w:hanging="280"/>
              <w:contextualSpacing w:val="0"/>
              <w:jc w:val="both"/>
              <w:rPr>
                <w:rFonts w:asciiTheme="minorHAnsi" w:hAnsiTheme="minorHAnsi" w:cstheme="minorHAnsi"/>
                <w:lang w:val="hr-HR"/>
              </w:rPr>
            </w:pPr>
            <w:r w:rsidRPr="00CF47A7">
              <w:rPr>
                <w:rFonts w:asciiTheme="minorHAnsi" w:hAnsiTheme="minorHAnsi" w:cstheme="minorHAnsi"/>
                <w:lang w:val="hr-HR"/>
              </w:rPr>
              <w:t xml:space="preserve">Dominick, J. R. (2005). </w:t>
            </w:r>
            <w:r w:rsidRPr="00CF47A7">
              <w:rPr>
                <w:rFonts w:asciiTheme="minorHAnsi" w:hAnsiTheme="minorHAnsi" w:cstheme="minorHAnsi"/>
                <w:i/>
                <w:lang w:val="hr-HR"/>
              </w:rPr>
              <w:t>The Dynamics of Mass Communications</w:t>
            </w:r>
            <w:r w:rsidRPr="00CF47A7">
              <w:rPr>
                <w:rFonts w:asciiTheme="minorHAnsi" w:hAnsiTheme="minorHAnsi" w:cstheme="minorHAnsi"/>
                <w:lang w:val="hr-HR"/>
              </w:rPr>
              <w:t>. New York: The McGraw-Hill Companies.</w:t>
            </w:r>
          </w:p>
          <w:p w14:paraId="4B85FA80" w14:textId="77777777" w:rsidR="00FA0B57" w:rsidRPr="00CF47A7" w:rsidRDefault="00FA0B57" w:rsidP="00B945EE">
            <w:pPr>
              <w:pStyle w:val="Odlomakpopisa"/>
              <w:numPr>
                <w:ilvl w:val="0"/>
                <w:numId w:val="11"/>
              </w:numPr>
              <w:ind w:left="602" w:hanging="280"/>
              <w:contextualSpacing w:val="0"/>
              <w:jc w:val="both"/>
              <w:rPr>
                <w:rFonts w:asciiTheme="minorHAnsi" w:hAnsiTheme="minorHAnsi" w:cstheme="minorHAnsi"/>
                <w:lang w:val="hr-HR"/>
              </w:rPr>
            </w:pPr>
            <w:r w:rsidRPr="00CF47A7">
              <w:rPr>
                <w:rFonts w:asciiTheme="minorHAnsi" w:hAnsiTheme="minorHAnsi" w:cstheme="minorHAnsi"/>
                <w:lang w:val="hr-HR"/>
              </w:rPr>
              <w:t xml:space="preserve">Morley, D. (2007). </w:t>
            </w:r>
            <w:r w:rsidRPr="00CF47A7">
              <w:rPr>
                <w:rFonts w:asciiTheme="minorHAnsi" w:hAnsiTheme="minorHAnsi" w:cstheme="minorHAnsi"/>
                <w:i/>
                <w:lang w:val="hr-HR"/>
              </w:rPr>
              <w:t>Media, Modernity and Technology</w:t>
            </w:r>
            <w:r w:rsidRPr="00CF47A7">
              <w:rPr>
                <w:rFonts w:asciiTheme="minorHAnsi" w:hAnsiTheme="minorHAnsi" w:cstheme="minorHAnsi"/>
                <w:lang w:val="hr-HR"/>
              </w:rPr>
              <w:t>. London i New York: Routledge.</w:t>
            </w:r>
          </w:p>
        </w:tc>
      </w:tr>
      <w:tr w:rsidR="00FA0B57" w:rsidRPr="00CF47A7" w14:paraId="1FF92E7E" w14:textId="77777777" w:rsidTr="003568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52"/>
        </w:trPr>
        <w:tc>
          <w:tcPr>
            <w:tcW w:w="5000" w:type="pct"/>
            <w:gridSpan w:val="10"/>
          </w:tcPr>
          <w:p w14:paraId="73F7BE88" w14:textId="77777777" w:rsidR="00FA0B57" w:rsidRPr="00CF47A7" w:rsidRDefault="00FA0B57" w:rsidP="00356819">
            <w:pPr>
              <w:ind w:left="110"/>
              <w:jc w:val="both"/>
              <w:rPr>
                <w:rFonts w:cstheme="minorHAnsi"/>
                <w:sz w:val="20"/>
                <w:szCs w:val="20"/>
                <w:lang w:val="hr-HR"/>
              </w:rPr>
            </w:pPr>
            <w:r w:rsidRPr="00CF47A7">
              <w:rPr>
                <w:rFonts w:cstheme="minorHAnsi"/>
                <w:sz w:val="20"/>
                <w:szCs w:val="20"/>
                <w:lang w:val="hr-HR"/>
              </w:rPr>
              <w:lastRenderedPageBreak/>
              <w:t>1.12.</w:t>
            </w:r>
            <w:r w:rsidRPr="00CF47A7">
              <w:rPr>
                <w:rFonts w:cstheme="minorHAnsi"/>
                <w:sz w:val="20"/>
                <w:szCs w:val="20"/>
                <w:lang w:val="hr-HR"/>
              </w:rPr>
              <w:tab/>
              <w:t>Načini praćenja kvalitete koji osiguravaju stjecanje izlaznih znanja, vještina i kompetencija</w:t>
            </w:r>
          </w:p>
          <w:p w14:paraId="02555DB9" w14:textId="77777777" w:rsidR="00FA0B57" w:rsidRPr="00CF47A7" w:rsidRDefault="00FA0B57" w:rsidP="00356819">
            <w:pPr>
              <w:ind w:left="110"/>
              <w:jc w:val="both"/>
              <w:rPr>
                <w:rFonts w:cstheme="minorHAnsi"/>
                <w:sz w:val="20"/>
                <w:szCs w:val="20"/>
                <w:lang w:val="hr-HR"/>
              </w:rPr>
            </w:pPr>
          </w:p>
        </w:tc>
      </w:tr>
      <w:tr w:rsidR="00FA0B57" w:rsidRPr="00CF47A7" w14:paraId="349C4340" w14:textId="77777777" w:rsidTr="003568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530"/>
        </w:trPr>
        <w:tc>
          <w:tcPr>
            <w:tcW w:w="5000" w:type="pct"/>
            <w:gridSpan w:val="10"/>
          </w:tcPr>
          <w:p w14:paraId="357958AA" w14:textId="77777777" w:rsidR="00FA0B57" w:rsidRPr="00CF47A7" w:rsidRDefault="00FA0B57"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 xml:space="preserve">  Praćenje kvalitete koja osigurava  stjecanje izlaznih znanja, vještina i kompetencija provodit će se:</w:t>
            </w:r>
          </w:p>
          <w:p w14:paraId="0B4B47C7" w14:textId="77777777" w:rsidR="00FA0B57" w:rsidRPr="00CF47A7" w:rsidRDefault="00FA0B57" w:rsidP="00FA0B57">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620D64D9" w14:textId="77777777" w:rsidR="00FA0B57" w:rsidRPr="00CF47A7" w:rsidRDefault="00FA0B57" w:rsidP="00FA0B57">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Vođenje evidencije o studentskom pohađanju kolegijskih predavanja, izvršenim obvezama te rezultatima kolokvija i/ili pismenog dijela ispita.</w:t>
            </w:r>
          </w:p>
          <w:p w14:paraId="36E2C494" w14:textId="77777777" w:rsidR="00FA0B57" w:rsidRPr="00CF47A7" w:rsidRDefault="00FA0B57" w:rsidP="00FA0B57">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seminarskog zadatka</w:t>
            </w:r>
          </w:p>
        </w:tc>
      </w:tr>
    </w:tbl>
    <w:p w14:paraId="69CCADC9" w14:textId="77777777" w:rsidR="00FA0B57" w:rsidRPr="00CF47A7" w:rsidRDefault="00FA0B57" w:rsidP="00FA0B57">
      <w:pPr>
        <w:rPr>
          <w:rFonts w:cstheme="minorHAnsi"/>
          <w:sz w:val="20"/>
          <w:szCs w:val="20"/>
          <w:lang w:val="hr-HR"/>
        </w:rPr>
      </w:pPr>
    </w:p>
    <w:p w14:paraId="55B411F3" w14:textId="77777777" w:rsidR="000F7360" w:rsidRDefault="000F7360">
      <w:pPr>
        <w:rPr>
          <w:rFonts w:cstheme="minorHAnsi"/>
          <w:sz w:val="20"/>
          <w:szCs w:val="20"/>
          <w:lang w:val="hr-HR"/>
        </w:rPr>
      </w:pPr>
    </w:p>
    <w:p w14:paraId="6C33F96B" w14:textId="5D60629D" w:rsidR="00FA0B57" w:rsidRPr="00CF47A7" w:rsidRDefault="00FA0B57">
      <w:pPr>
        <w:rPr>
          <w:rFonts w:cstheme="minorHAnsi"/>
          <w:sz w:val="20"/>
          <w:szCs w:val="20"/>
          <w:lang w:val="hr-HR"/>
        </w:rPr>
      </w:pPr>
      <w:r w:rsidRPr="00CF47A7">
        <w:rPr>
          <w:rFonts w:cstheme="minorHAnsi"/>
          <w:sz w:val="20"/>
          <w:szCs w:val="20"/>
          <w:lang w:val="hr-HR"/>
        </w:rPr>
        <w:br w:type="page"/>
      </w:r>
    </w:p>
    <w:p w14:paraId="20F47250" w14:textId="77777777" w:rsidR="00FA0B57" w:rsidRPr="00CF47A7" w:rsidRDefault="00FA0B57" w:rsidP="00FA0B57">
      <w:pPr>
        <w:rPr>
          <w:rFonts w:cstheme="minorHAnsi"/>
          <w:sz w:val="20"/>
          <w:szCs w:val="20"/>
          <w:lang w:val="hr-HR"/>
        </w:rPr>
      </w:pPr>
    </w:p>
    <w:tbl>
      <w:tblPr>
        <w:tblW w:w="5092"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827"/>
        <w:gridCol w:w="584"/>
        <w:gridCol w:w="256"/>
        <w:gridCol w:w="1826"/>
        <w:gridCol w:w="136"/>
        <w:gridCol w:w="573"/>
        <w:gridCol w:w="1192"/>
        <w:gridCol w:w="324"/>
        <w:gridCol w:w="311"/>
        <w:gridCol w:w="205"/>
        <w:gridCol w:w="1910"/>
        <w:gridCol w:w="525"/>
      </w:tblGrid>
      <w:tr w:rsidR="00FA0B57" w:rsidRPr="00CF47A7" w14:paraId="04E35FB4" w14:textId="77777777" w:rsidTr="00356819">
        <w:trPr>
          <w:trHeight w:hRule="exact" w:val="587"/>
        </w:trPr>
        <w:tc>
          <w:tcPr>
            <w:tcW w:w="5000" w:type="pct"/>
            <w:gridSpan w:val="12"/>
            <w:shd w:val="clear" w:color="auto" w:fill="auto"/>
            <w:vAlign w:val="center"/>
          </w:tcPr>
          <w:p w14:paraId="5CD22507" w14:textId="77777777" w:rsidR="00FA0B57" w:rsidRPr="00CF47A7" w:rsidRDefault="00FA0B57" w:rsidP="00356819">
            <w:pPr>
              <w:keepNext/>
              <w:outlineLvl w:val="2"/>
              <w:rPr>
                <w:rFonts w:cstheme="minorHAnsi"/>
                <w:bCs/>
                <w:sz w:val="20"/>
                <w:szCs w:val="20"/>
                <w:lang w:val="hr-HR" w:eastAsia="hr-HR"/>
              </w:rPr>
            </w:pPr>
            <w:r w:rsidRPr="00CF47A7">
              <w:rPr>
                <w:rFonts w:cstheme="minorHAnsi"/>
                <w:bCs/>
                <w:sz w:val="20"/>
                <w:szCs w:val="20"/>
                <w:lang w:val="hr-HR" w:eastAsia="hr-HR"/>
              </w:rPr>
              <w:t>Opće informacije</w:t>
            </w:r>
          </w:p>
        </w:tc>
      </w:tr>
      <w:tr w:rsidR="00FA0B57" w:rsidRPr="00CF47A7" w14:paraId="16BF4706" w14:textId="77777777" w:rsidTr="00356819">
        <w:trPr>
          <w:trHeight w:val="405"/>
        </w:trPr>
        <w:tc>
          <w:tcPr>
            <w:tcW w:w="1249" w:type="pct"/>
            <w:gridSpan w:val="2"/>
            <w:shd w:val="clear" w:color="auto" w:fill="auto"/>
            <w:vAlign w:val="center"/>
          </w:tcPr>
          <w:p w14:paraId="21DB2DEC" w14:textId="77777777" w:rsidR="00FA0B57" w:rsidRPr="00CF47A7" w:rsidRDefault="00FA0B57" w:rsidP="00356819">
            <w:pPr>
              <w:keepNext/>
              <w:outlineLvl w:val="2"/>
              <w:rPr>
                <w:rFonts w:cstheme="minorHAnsi"/>
                <w:bCs/>
                <w:sz w:val="20"/>
                <w:szCs w:val="20"/>
                <w:lang w:val="hr-HR" w:eastAsia="hr-HR"/>
              </w:rPr>
            </w:pPr>
            <w:r w:rsidRPr="00CF47A7">
              <w:rPr>
                <w:rFonts w:cstheme="minorHAnsi"/>
                <w:bCs/>
                <w:sz w:val="20"/>
                <w:szCs w:val="20"/>
                <w:lang w:val="hr-HR" w:eastAsia="hr-HR"/>
              </w:rPr>
              <w:t>Naziv predmeta</w:t>
            </w:r>
          </w:p>
        </w:tc>
        <w:tc>
          <w:tcPr>
            <w:tcW w:w="3751" w:type="pct"/>
            <w:gridSpan w:val="10"/>
            <w:shd w:val="clear" w:color="auto" w:fill="auto"/>
            <w:vAlign w:val="center"/>
          </w:tcPr>
          <w:p w14:paraId="707D6CAE" w14:textId="77777777" w:rsidR="00FA0B57" w:rsidRPr="00CF47A7" w:rsidRDefault="00FA0B57" w:rsidP="00356819">
            <w:pPr>
              <w:keepNext/>
              <w:outlineLvl w:val="2"/>
              <w:rPr>
                <w:rFonts w:cstheme="minorHAnsi"/>
                <w:bCs/>
                <w:sz w:val="20"/>
                <w:szCs w:val="20"/>
                <w:lang w:val="hr-HR" w:eastAsia="hr-HR"/>
              </w:rPr>
            </w:pPr>
            <w:r w:rsidRPr="00CF47A7">
              <w:rPr>
                <w:rFonts w:cstheme="minorHAnsi"/>
                <w:bCs/>
                <w:sz w:val="20"/>
                <w:szCs w:val="20"/>
                <w:lang w:val="hr-HR" w:eastAsia="hr-HR"/>
              </w:rPr>
              <w:t>Etika i medijska kultura</w:t>
            </w:r>
          </w:p>
        </w:tc>
      </w:tr>
      <w:tr w:rsidR="00FA0B57" w:rsidRPr="00CF47A7" w14:paraId="5AA5E11D" w14:textId="77777777" w:rsidTr="00356819">
        <w:trPr>
          <w:trHeight w:val="405"/>
        </w:trPr>
        <w:tc>
          <w:tcPr>
            <w:tcW w:w="1249" w:type="pct"/>
            <w:gridSpan w:val="2"/>
            <w:shd w:val="clear" w:color="auto" w:fill="auto"/>
            <w:vAlign w:val="center"/>
          </w:tcPr>
          <w:p w14:paraId="431475BD" w14:textId="77777777" w:rsidR="00FA0B57" w:rsidRPr="00CF47A7" w:rsidRDefault="00FA0B57" w:rsidP="00356819">
            <w:pPr>
              <w:keepNext/>
              <w:outlineLvl w:val="2"/>
              <w:rPr>
                <w:rFonts w:cstheme="minorHAnsi"/>
                <w:bCs/>
                <w:sz w:val="20"/>
                <w:szCs w:val="20"/>
                <w:lang w:val="hr-HR" w:eastAsia="hr-HR"/>
              </w:rPr>
            </w:pPr>
            <w:r w:rsidRPr="00CF47A7">
              <w:rPr>
                <w:rFonts w:cstheme="minorHAnsi"/>
                <w:bCs/>
                <w:sz w:val="20"/>
                <w:szCs w:val="20"/>
                <w:lang w:val="hr-HR" w:eastAsia="hr-HR"/>
              </w:rPr>
              <w:t xml:space="preserve">Nositelj predmeta </w:t>
            </w:r>
          </w:p>
        </w:tc>
        <w:tc>
          <w:tcPr>
            <w:tcW w:w="3751" w:type="pct"/>
            <w:gridSpan w:val="10"/>
            <w:shd w:val="clear" w:color="auto" w:fill="auto"/>
            <w:vAlign w:val="center"/>
          </w:tcPr>
          <w:p w14:paraId="02F5B539" w14:textId="141A7040" w:rsidR="00FA0B57" w:rsidRPr="00CF47A7" w:rsidRDefault="0017792C" w:rsidP="00356819">
            <w:pPr>
              <w:keepNext/>
              <w:outlineLvl w:val="2"/>
              <w:rPr>
                <w:rFonts w:cstheme="minorHAnsi"/>
                <w:bCs/>
                <w:sz w:val="20"/>
                <w:szCs w:val="20"/>
                <w:lang w:val="hr-HR" w:eastAsia="hr-HR"/>
              </w:rPr>
            </w:pPr>
            <w:r>
              <w:rPr>
                <w:rFonts w:cstheme="minorHAnsi"/>
                <w:bCs/>
                <w:sz w:val="20"/>
                <w:szCs w:val="20"/>
                <w:lang w:val="hr-HR" w:eastAsia="hr-HR"/>
              </w:rPr>
              <w:t>i</w:t>
            </w:r>
            <w:r w:rsidR="00714484">
              <w:rPr>
                <w:rFonts w:cstheme="minorHAnsi"/>
                <w:bCs/>
                <w:sz w:val="20"/>
                <w:szCs w:val="20"/>
                <w:lang w:val="hr-HR" w:eastAsia="hr-HR"/>
              </w:rPr>
              <w:t xml:space="preserve">zv. prof. </w:t>
            </w:r>
            <w:r w:rsidR="00FA0B57" w:rsidRPr="00CF47A7">
              <w:rPr>
                <w:rFonts w:cstheme="minorHAnsi"/>
                <w:bCs/>
                <w:sz w:val="20"/>
                <w:szCs w:val="20"/>
                <w:lang w:val="hr-HR" w:eastAsia="hr-HR"/>
              </w:rPr>
              <w:t>dr.</w:t>
            </w:r>
            <w:r w:rsidR="00714484">
              <w:rPr>
                <w:rFonts w:cstheme="minorHAnsi"/>
                <w:bCs/>
                <w:sz w:val="20"/>
                <w:szCs w:val="20"/>
                <w:lang w:val="hr-HR" w:eastAsia="hr-HR"/>
              </w:rPr>
              <w:t xml:space="preserve"> </w:t>
            </w:r>
            <w:r w:rsidR="00FA0B57" w:rsidRPr="00CF47A7">
              <w:rPr>
                <w:rFonts w:cstheme="minorHAnsi"/>
                <w:bCs/>
                <w:sz w:val="20"/>
                <w:szCs w:val="20"/>
                <w:lang w:val="hr-HR" w:eastAsia="hr-HR"/>
              </w:rPr>
              <w:t>sc. Ivica Šola</w:t>
            </w:r>
          </w:p>
          <w:p w14:paraId="2735EBDA" w14:textId="77777777" w:rsidR="00FA0B57" w:rsidRPr="00CF47A7" w:rsidRDefault="00FA0B57" w:rsidP="00356819">
            <w:pPr>
              <w:keepNext/>
              <w:outlineLvl w:val="2"/>
              <w:rPr>
                <w:rFonts w:cstheme="minorHAnsi"/>
                <w:bCs/>
                <w:sz w:val="20"/>
                <w:szCs w:val="20"/>
                <w:lang w:val="hr-HR" w:eastAsia="hr-HR"/>
              </w:rPr>
            </w:pPr>
          </w:p>
        </w:tc>
      </w:tr>
      <w:tr w:rsidR="00FA0B57" w:rsidRPr="00CF47A7" w14:paraId="52CD7C4D" w14:textId="77777777" w:rsidTr="00356819">
        <w:trPr>
          <w:trHeight w:val="405"/>
        </w:trPr>
        <w:tc>
          <w:tcPr>
            <w:tcW w:w="1249" w:type="pct"/>
            <w:gridSpan w:val="2"/>
            <w:vAlign w:val="center"/>
          </w:tcPr>
          <w:p w14:paraId="28B9FAFD"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Suradnik na predmetu</w:t>
            </w:r>
          </w:p>
        </w:tc>
        <w:tc>
          <w:tcPr>
            <w:tcW w:w="3751" w:type="pct"/>
            <w:gridSpan w:val="10"/>
            <w:vAlign w:val="center"/>
          </w:tcPr>
          <w:p w14:paraId="01DE9381" w14:textId="054FE732" w:rsidR="00FA0B57" w:rsidRPr="00CF47A7" w:rsidRDefault="001F0CEB" w:rsidP="00356819">
            <w:pPr>
              <w:rPr>
                <w:rFonts w:cstheme="minorHAnsi"/>
                <w:sz w:val="20"/>
                <w:szCs w:val="20"/>
                <w:lang w:val="hr-HR" w:eastAsia="hr-HR"/>
              </w:rPr>
            </w:pPr>
            <w:r>
              <w:rPr>
                <w:rFonts w:cstheme="minorHAnsi"/>
                <w:sz w:val="20"/>
                <w:szCs w:val="20"/>
                <w:lang w:val="hr-HR" w:eastAsia="hr-HR"/>
              </w:rPr>
              <w:t>Paula Rem, asistentica</w:t>
            </w:r>
          </w:p>
        </w:tc>
      </w:tr>
      <w:tr w:rsidR="00FA0B57" w:rsidRPr="00CF47A7" w14:paraId="09E60BAE" w14:textId="77777777" w:rsidTr="00356819">
        <w:trPr>
          <w:trHeight w:val="405"/>
        </w:trPr>
        <w:tc>
          <w:tcPr>
            <w:tcW w:w="1249" w:type="pct"/>
            <w:gridSpan w:val="2"/>
            <w:vAlign w:val="center"/>
          </w:tcPr>
          <w:p w14:paraId="302677E8"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Studijski program</w:t>
            </w:r>
          </w:p>
        </w:tc>
        <w:tc>
          <w:tcPr>
            <w:tcW w:w="3751" w:type="pct"/>
            <w:gridSpan w:val="10"/>
            <w:vAlign w:val="center"/>
          </w:tcPr>
          <w:p w14:paraId="4ED2D945" w14:textId="78B54828" w:rsidR="00FA0B57" w:rsidRPr="00CF47A7" w:rsidRDefault="00051783" w:rsidP="00356819">
            <w:pPr>
              <w:rPr>
                <w:rFonts w:cstheme="minorHAnsi"/>
                <w:sz w:val="20"/>
                <w:szCs w:val="20"/>
                <w:lang w:val="hr-HR" w:eastAsia="hr-HR"/>
              </w:rPr>
            </w:pPr>
            <w:r>
              <w:rPr>
                <w:rFonts w:cstheme="minorHAnsi"/>
                <w:sz w:val="20"/>
                <w:szCs w:val="20"/>
                <w:lang w:val="hr-HR" w:eastAsia="hr-HR"/>
              </w:rPr>
              <w:t>Prijediplomski</w:t>
            </w:r>
            <w:r w:rsidR="00FA0B57" w:rsidRPr="00CF47A7">
              <w:rPr>
                <w:rFonts w:cstheme="minorHAnsi"/>
                <w:sz w:val="20"/>
                <w:szCs w:val="20"/>
                <w:lang w:val="hr-HR" w:eastAsia="hr-HR"/>
              </w:rPr>
              <w:t xml:space="preserve"> sveučilišni studij kultura, mediji i menadžment</w:t>
            </w:r>
          </w:p>
        </w:tc>
      </w:tr>
      <w:tr w:rsidR="00FA0B57" w:rsidRPr="00CF47A7" w14:paraId="7874B8BE" w14:textId="77777777" w:rsidTr="00356819">
        <w:trPr>
          <w:trHeight w:val="405"/>
        </w:trPr>
        <w:tc>
          <w:tcPr>
            <w:tcW w:w="1249" w:type="pct"/>
            <w:gridSpan w:val="2"/>
            <w:vAlign w:val="center"/>
          </w:tcPr>
          <w:p w14:paraId="595ABCFE"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Šifra predmeta</w:t>
            </w:r>
          </w:p>
        </w:tc>
        <w:tc>
          <w:tcPr>
            <w:tcW w:w="3751" w:type="pct"/>
            <w:gridSpan w:val="10"/>
            <w:vAlign w:val="center"/>
          </w:tcPr>
          <w:p w14:paraId="0911519D"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rPr>
              <w:t>BAKM-IZ-33</w:t>
            </w:r>
          </w:p>
        </w:tc>
      </w:tr>
      <w:tr w:rsidR="00FA0B57" w:rsidRPr="00CF47A7" w14:paraId="7EDBE7CB" w14:textId="77777777" w:rsidTr="00356819">
        <w:trPr>
          <w:trHeight w:val="405"/>
        </w:trPr>
        <w:tc>
          <w:tcPr>
            <w:tcW w:w="1249" w:type="pct"/>
            <w:gridSpan w:val="2"/>
            <w:vAlign w:val="center"/>
          </w:tcPr>
          <w:p w14:paraId="30E04085"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Status predmeta</w:t>
            </w:r>
          </w:p>
        </w:tc>
        <w:tc>
          <w:tcPr>
            <w:tcW w:w="3751" w:type="pct"/>
            <w:gridSpan w:val="10"/>
            <w:vAlign w:val="center"/>
          </w:tcPr>
          <w:p w14:paraId="2617EC95"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Izborni kolegij</w:t>
            </w:r>
          </w:p>
        </w:tc>
      </w:tr>
      <w:tr w:rsidR="00FA0B57" w:rsidRPr="00CF47A7" w14:paraId="3708576F" w14:textId="77777777" w:rsidTr="00356819">
        <w:trPr>
          <w:trHeight w:val="405"/>
        </w:trPr>
        <w:tc>
          <w:tcPr>
            <w:tcW w:w="1249" w:type="pct"/>
            <w:gridSpan w:val="2"/>
            <w:vAlign w:val="center"/>
          </w:tcPr>
          <w:p w14:paraId="55584484"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Godina</w:t>
            </w:r>
          </w:p>
        </w:tc>
        <w:tc>
          <w:tcPr>
            <w:tcW w:w="3751" w:type="pct"/>
            <w:gridSpan w:val="10"/>
            <w:vAlign w:val="center"/>
          </w:tcPr>
          <w:p w14:paraId="364959D7" w14:textId="77777777" w:rsidR="00FA0B57" w:rsidRPr="00CF47A7" w:rsidRDefault="00FA0B57" w:rsidP="00356819">
            <w:pPr>
              <w:pStyle w:val="Odlomakpopisa"/>
              <w:ind w:left="0"/>
              <w:contextualSpacing w:val="0"/>
              <w:rPr>
                <w:rFonts w:asciiTheme="minorHAnsi" w:hAnsiTheme="minorHAnsi" w:cstheme="minorHAnsi"/>
                <w:lang w:val="hr-HR" w:eastAsia="hr-HR"/>
              </w:rPr>
            </w:pPr>
          </w:p>
        </w:tc>
      </w:tr>
      <w:tr w:rsidR="00FA0B57" w:rsidRPr="00CF47A7" w14:paraId="1ACD92E3" w14:textId="77777777" w:rsidTr="00356819">
        <w:trPr>
          <w:trHeight w:val="145"/>
        </w:trPr>
        <w:tc>
          <w:tcPr>
            <w:tcW w:w="1249" w:type="pct"/>
            <w:gridSpan w:val="2"/>
            <w:vMerge w:val="restart"/>
            <w:vAlign w:val="center"/>
          </w:tcPr>
          <w:p w14:paraId="560F1E5B"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Bodovna vrijednost i način izvođenja nastave</w:t>
            </w:r>
          </w:p>
        </w:tc>
        <w:tc>
          <w:tcPr>
            <w:tcW w:w="2059" w:type="pct"/>
            <w:gridSpan w:val="5"/>
            <w:vAlign w:val="center"/>
          </w:tcPr>
          <w:p w14:paraId="1D0C6B84"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ECTS koeficijent opterećenja studenata</w:t>
            </w:r>
          </w:p>
        </w:tc>
        <w:tc>
          <w:tcPr>
            <w:tcW w:w="1692" w:type="pct"/>
            <w:gridSpan w:val="5"/>
            <w:vAlign w:val="center"/>
          </w:tcPr>
          <w:p w14:paraId="0085745C"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3</w:t>
            </w:r>
          </w:p>
        </w:tc>
      </w:tr>
      <w:tr w:rsidR="00FA0B57" w:rsidRPr="00CF47A7" w14:paraId="256AF0C1" w14:textId="77777777" w:rsidTr="00356819">
        <w:trPr>
          <w:trHeight w:val="145"/>
        </w:trPr>
        <w:tc>
          <w:tcPr>
            <w:tcW w:w="1249" w:type="pct"/>
            <w:gridSpan w:val="2"/>
            <w:vMerge/>
            <w:vAlign w:val="center"/>
          </w:tcPr>
          <w:p w14:paraId="5B88E169" w14:textId="77777777" w:rsidR="00FA0B57" w:rsidRPr="00CF47A7" w:rsidRDefault="00FA0B57" w:rsidP="00356819">
            <w:pPr>
              <w:rPr>
                <w:rFonts w:cstheme="minorHAnsi"/>
                <w:sz w:val="20"/>
                <w:szCs w:val="20"/>
                <w:lang w:val="hr-HR" w:eastAsia="hr-HR"/>
              </w:rPr>
            </w:pPr>
          </w:p>
        </w:tc>
        <w:tc>
          <w:tcPr>
            <w:tcW w:w="2059" w:type="pct"/>
            <w:gridSpan w:val="5"/>
            <w:vAlign w:val="center"/>
          </w:tcPr>
          <w:p w14:paraId="2D3C6169"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Broj sati (P+V+S)</w:t>
            </w:r>
          </w:p>
        </w:tc>
        <w:tc>
          <w:tcPr>
            <w:tcW w:w="1692" w:type="pct"/>
            <w:gridSpan w:val="5"/>
            <w:vAlign w:val="center"/>
          </w:tcPr>
          <w:p w14:paraId="0071B64A"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45 (30+0+15)</w:t>
            </w:r>
          </w:p>
        </w:tc>
      </w:tr>
      <w:tr w:rsidR="00FA0B57" w:rsidRPr="00CF47A7" w14:paraId="0F2FBD5B"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14:paraId="0BC3485E" w14:textId="77777777" w:rsidR="00FA0B57" w:rsidRPr="00CF47A7" w:rsidRDefault="00FA0B57" w:rsidP="00EE52D8">
            <w:pPr>
              <w:numPr>
                <w:ilvl w:val="0"/>
                <w:numId w:val="78"/>
              </w:numPr>
              <w:tabs>
                <w:tab w:val="clear" w:pos="360"/>
                <w:tab w:val="num" w:pos="284"/>
              </w:tabs>
              <w:ind w:left="284" w:hanging="284"/>
              <w:rPr>
                <w:rFonts w:cstheme="minorHAnsi"/>
                <w:sz w:val="20"/>
                <w:szCs w:val="20"/>
                <w:lang w:val="hr-HR"/>
              </w:rPr>
            </w:pPr>
            <w:r w:rsidRPr="00CF47A7">
              <w:rPr>
                <w:rFonts w:cstheme="minorHAnsi"/>
                <w:sz w:val="20"/>
                <w:szCs w:val="20"/>
                <w:lang w:val="hr-HR"/>
              </w:rPr>
              <w:t>OPIS PREDMETA</w:t>
            </w:r>
          </w:p>
          <w:p w14:paraId="5DBBF841" w14:textId="77777777" w:rsidR="00FA0B57" w:rsidRPr="00CF47A7" w:rsidRDefault="00FA0B57" w:rsidP="00356819">
            <w:pPr>
              <w:keepNext/>
              <w:outlineLvl w:val="2"/>
              <w:rPr>
                <w:rFonts w:cstheme="minorHAnsi"/>
                <w:bCs/>
                <w:sz w:val="20"/>
                <w:szCs w:val="20"/>
                <w:lang w:val="hr-HR" w:eastAsia="hr-HR"/>
              </w:rPr>
            </w:pPr>
          </w:p>
        </w:tc>
      </w:tr>
      <w:tr w:rsidR="00FA0B57" w:rsidRPr="00CF47A7" w14:paraId="0A611D9C"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57FFEDC" w14:textId="77777777" w:rsidR="00FA0B57" w:rsidRPr="00CF47A7" w:rsidRDefault="00FA0B57" w:rsidP="00EE52D8">
            <w:pPr>
              <w:numPr>
                <w:ilvl w:val="1"/>
                <w:numId w:val="79"/>
              </w:numPr>
              <w:tabs>
                <w:tab w:val="clear" w:pos="792"/>
                <w:tab w:val="num" w:pos="625"/>
              </w:tabs>
              <w:ind w:left="625" w:hanging="341"/>
              <w:jc w:val="both"/>
              <w:rPr>
                <w:rFonts w:cstheme="minorHAnsi"/>
                <w:sz w:val="20"/>
                <w:szCs w:val="20"/>
                <w:lang w:val="hr-HR" w:eastAsia="hr-HR"/>
              </w:rPr>
            </w:pPr>
            <w:r w:rsidRPr="00CF47A7">
              <w:rPr>
                <w:rFonts w:cstheme="minorHAnsi"/>
                <w:sz w:val="20"/>
                <w:szCs w:val="20"/>
                <w:lang w:val="hr-HR" w:eastAsia="hr-HR"/>
              </w:rPr>
              <w:t>Ciljevi predmeta</w:t>
            </w:r>
          </w:p>
        </w:tc>
      </w:tr>
      <w:tr w:rsidR="00FA0B57" w:rsidRPr="00CF47A7" w14:paraId="1F9C7A3A"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AB99B6D" w14:textId="77777777" w:rsidR="00FA0B57" w:rsidRPr="00CF47A7" w:rsidRDefault="00FA0B57" w:rsidP="00356819">
            <w:pPr>
              <w:pStyle w:val="Tijeloteksta"/>
              <w:rPr>
                <w:rFonts w:asciiTheme="minorHAnsi" w:hAnsiTheme="minorHAnsi" w:cstheme="minorHAnsi"/>
                <w:b w:val="0"/>
                <w:sz w:val="20"/>
              </w:rPr>
            </w:pPr>
            <w:r w:rsidRPr="00CF47A7">
              <w:rPr>
                <w:rFonts w:asciiTheme="minorHAnsi" w:hAnsiTheme="minorHAnsi" w:cstheme="minorHAnsi"/>
                <w:b w:val="0"/>
                <w:sz w:val="20"/>
              </w:rPr>
              <w:t xml:space="preserve">Osnovni cilj kolegija je upoznavanje s  temeljnim etičkim teorijama i njihovom aplikacijom u medijskom području. Također, navedena se znanja apliciraju kroz kontekstualizaciju etike novinarstva u hrvatskom medijskom prostoru. </w:t>
            </w:r>
          </w:p>
          <w:p w14:paraId="4D8C6F73" w14:textId="77777777" w:rsidR="00FA0B57" w:rsidRPr="00CF47A7" w:rsidRDefault="00FA0B57" w:rsidP="00356819">
            <w:pPr>
              <w:pStyle w:val="Tijeloteksta"/>
              <w:rPr>
                <w:rFonts w:asciiTheme="minorHAnsi" w:hAnsiTheme="minorHAnsi" w:cstheme="minorHAnsi"/>
                <w:b w:val="0"/>
                <w:sz w:val="20"/>
              </w:rPr>
            </w:pPr>
            <w:r w:rsidRPr="00CF47A7">
              <w:rPr>
                <w:rFonts w:asciiTheme="minorHAnsi" w:hAnsiTheme="minorHAnsi" w:cstheme="minorHAnsi"/>
                <w:b w:val="0"/>
                <w:sz w:val="20"/>
              </w:rPr>
              <w:t>Drugi dio predmeta bavi se aplikacijom općih principa u praksi. Naglasak je na etičke kodekse, posebno na Kodeks HND – a. Tijekom seminara studenti će morati na temelju Kodeksa u konkretnim novinskim člancima detektirati kršenje kako Kodeksa tako i općih etičkih načela.</w:t>
            </w:r>
          </w:p>
        </w:tc>
      </w:tr>
      <w:tr w:rsidR="00FA0B57" w:rsidRPr="00CF47A7" w14:paraId="7F648B3B"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109C8AE" w14:textId="77777777" w:rsidR="00FA0B57" w:rsidRPr="00CF47A7" w:rsidRDefault="00FA0B57" w:rsidP="00EE52D8">
            <w:pPr>
              <w:numPr>
                <w:ilvl w:val="1"/>
                <w:numId w:val="79"/>
              </w:numPr>
              <w:tabs>
                <w:tab w:val="clear" w:pos="792"/>
                <w:tab w:val="num" w:pos="625"/>
              </w:tabs>
              <w:ind w:left="625" w:hanging="341"/>
              <w:rPr>
                <w:rFonts w:cstheme="minorHAnsi"/>
                <w:sz w:val="20"/>
                <w:szCs w:val="20"/>
                <w:lang w:val="hr-HR" w:eastAsia="hr-HR"/>
              </w:rPr>
            </w:pPr>
            <w:r w:rsidRPr="00CF47A7">
              <w:rPr>
                <w:rFonts w:cstheme="minorHAnsi"/>
                <w:sz w:val="20"/>
                <w:szCs w:val="20"/>
                <w:lang w:val="hr-HR" w:eastAsia="hr-HR"/>
              </w:rPr>
              <w:t>Uvjeti za upis predmeta</w:t>
            </w:r>
          </w:p>
        </w:tc>
      </w:tr>
      <w:tr w:rsidR="00FA0B57" w:rsidRPr="00CF47A7" w14:paraId="2582FD7B"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F3E5656"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Nema posebnih uvjeta za upis ovog predmeta.</w:t>
            </w:r>
          </w:p>
        </w:tc>
      </w:tr>
      <w:tr w:rsidR="00FA0B57" w:rsidRPr="00CF47A7" w14:paraId="03826DDE"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D43222A" w14:textId="77777777" w:rsidR="00FA0B57" w:rsidRPr="00CF47A7" w:rsidRDefault="00FA0B57" w:rsidP="00EE52D8">
            <w:pPr>
              <w:numPr>
                <w:ilvl w:val="1"/>
                <w:numId w:val="79"/>
              </w:numPr>
              <w:tabs>
                <w:tab w:val="clear" w:pos="792"/>
                <w:tab w:val="num" w:pos="625"/>
              </w:tabs>
              <w:ind w:left="625" w:hanging="341"/>
              <w:rPr>
                <w:rFonts w:cstheme="minorHAnsi"/>
                <w:sz w:val="20"/>
                <w:szCs w:val="20"/>
                <w:lang w:val="hr-HR" w:eastAsia="hr-HR"/>
              </w:rPr>
            </w:pPr>
            <w:r w:rsidRPr="00CF47A7">
              <w:rPr>
                <w:rFonts w:cstheme="minorHAnsi"/>
                <w:sz w:val="20"/>
                <w:szCs w:val="20"/>
                <w:lang w:val="hr-HR" w:eastAsia="hr-HR"/>
              </w:rPr>
              <w:t xml:space="preserve">Očekivani ishodi učenja za predmet </w:t>
            </w:r>
          </w:p>
        </w:tc>
      </w:tr>
      <w:tr w:rsidR="00FA0B57" w:rsidRPr="00CF47A7" w14:paraId="49842FAD"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DBD9180"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Nakon završetka kolegija student će moći:</w:t>
            </w:r>
          </w:p>
          <w:p w14:paraId="2C83A9A7" w14:textId="77777777" w:rsidR="00FA0B57" w:rsidRPr="00CF47A7" w:rsidRDefault="00FA0B57" w:rsidP="00356819">
            <w:pPr>
              <w:pStyle w:val="FieldText"/>
              <w:rPr>
                <w:rFonts w:asciiTheme="minorHAnsi" w:hAnsiTheme="minorHAnsi" w:cstheme="minorHAnsi"/>
                <w:b w:val="0"/>
                <w:sz w:val="20"/>
                <w:szCs w:val="20"/>
              </w:rPr>
            </w:pPr>
          </w:p>
          <w:p w14:paraId="52103074" w14:textId="77777777" w:rsidR="00FA0B57" w:rsidRPr="00CF47A7" w:rsidRDefault="00FA0B57" w:rsidP="00EE52D8">
            <w:pPr>
              <w:pStyle w:val="FieldText"/>
              <w:numPr>
                <w:ilvl w:val="0"/>
                <w:numId w:val="80"/>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 xml:space="preserve">Razlikovati etično i tržišno u kontekstu moralnog relativizma </w:t>
            </w:r>
          </w:p>
          <w:p w14:paraId="521FA23D" w14:textId="77777777" w:rsidR="00FA0B57" w:rsidRPr="00CF47A7" w:rsidRDefault="00FA0B57" w:rsidP="00EE52D8">
            <w:pPr>
              <w:pStyle w:val="FieldText"/>
              <w:numPr>
                <w:ilvl w:val="0"/>
                <w:numId w:val="80"/>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 xml:space="preserve">Analizirati proces produkcije medijskih tekstova i priloga sa i bez deontološke dimenzije </w:t>
            </w:r>
          </w:p>
          <w:p w14:paraId="229FDEAB" w14:textId="77777777" w:rsidR="00FA0B57" w:rsidRPr="00CF47A7" w:rsidRDefault="00FA0B57" w:rsidP="00EE52D8">
            <w:pPr>
              <w:pStyle w:val="FieldText"/>
              <w:numPr>
                <w:ilvl w:val="0"/>
                <w:numId w:val="80"/>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Identificirati temeljne probleme etike u novinarstvu danas</w:t>
            </w:r>
          </w:p>
          <w:p w14:paraId="6A2E1E29" w14:textId="77777777" w:rsidR="00FA0B57" w:rsidRPr="00CF47A7" w:rsidRDefault="00FA0B57" w:rsidP="00EE52D8">
            <w:pPr>
              <w:pStyle w:val="FieldText"/>
              <w:numPr>
                <w:ilvl w:val="0"/>
                <w:numId w:val="80"/>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Samostalno integrirati etičnost u profesiju</w:t>
            </w:r>
          </w:p>
          <w:p w14:paraId="0647F526" w14:textId="77777777" w:rsidR="00FA0B57" w:rsidRPr="00CF47A7" w:rsidRDefault="00FA0B57" w:rsidP="00EE52D8">
            <w:pPr>
              <w:pStyle w:val="FieldText"/>
              <w:numPr>
                <w:ilvl w:val="0"/>
                <w:numId w:val="80"/>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Argumentirati da etični pristup novinarstvu nije u suprotnosti sa zahtjevima tržišta</w:t>
            </w:r>
          </w:p>
          <w:p w14:paraId="119455A6" w14:textId="77777777" w:rsidR="00FA0B57" w:rsidRPr="00CF47A7" w:rsidRDefault="00FA0B57" w:rsidP="00EE52D8">
            <w:pPr>
              <w:pStyle w:val="FieldText"/>
              <w:numPr>
                <w:ilvl w:val="0"/>
                <w:numId w:val="80"/>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Evaluirati stanje hrvatskog medijskog prostora sa naglaskom na nove medije koji su na marginama regulative</w:t>
            </w:r>
          </w:p>
          <w:p w14:paraId="02A6868B" w14:textId="77777777" w:rsidR="00FA0B57" w:rsidRPr="00CF47A7" w:rsidRDefault="00FA0B57" w:rsidP="00356819">
            <w:pPr>
              <w:pStyle w:val="FieldText"/>
              <w:rPr>
                <w:rFonts w:asciiTheme="minorHAnsi" w:hAnsiTheme="minorHAnsi" w:cstheme="minorHAnsi"/>
                <w:b w:val="0"/>
                <w:sz w:val="20"/>
                <w:szCs w:val="20"/>
              </w:rPr>
            </w:pPr>
          </w:p>
        </w:tc>
      </w:tr>
      <w:tr w:rsidR="00FA0B57" w:rsidRPr="00CF47A7" w14:paraId="1D281A91"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F25EDFE" w14:textId="77777777" w:rsidR="00FA0B57" w:rsidRPr="00CF47A7" w:rsidRDefault="00FA0B57" w:rsidP="00EE52D8">
            <w:pPr>
              <w:numPr>
                <w:ilvl w:val="1"/>
                <w:numId w:val="79"/>
              </w:numPr>
              <w:tabs>
                <w:tab w:val="clear" w:pos="792"/>
                <w:tab w:val="num" w:pos="625"/>
              </w:tabs>
              <w:ind w:left="625" w:hanging="341"/>
              <w:jc w:val="both"/>
              <w:rPr>
                <w:rFonts w:cstheme="minorHAnsi"/>
                <w:sz w:val="20"/>
                <w:szCs w:val="20"/>
                <w:lang w:val="hr-HR" w:eastAsia="hr-HR"/>
              </w:rPr>
            </w:pPr>
            <w:r w:rsidRPr="00CF47A7">
              <w:rPr>
                <w:rFonts w:cstheme="minorHAnsi"/>
                <w:sz w:val="20"/>
                <w:szCs w:val="20"/>
                <w:lang w:val="hr-HR" w:eastAsia="hr-HR"/>
              </w:rPr>
              <w:t>Sadržaj predmeta</w:t>
            </w:r>
          </w:p>
        </w:tc>
      </w:tr>
      <w:tr w:rsidR="00FA0B57" w:rsidRPr="00CF47A7" w14:paraId="7135283D"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68FF8BB" w14:textId="77777777" w:rsidR="00FA0B57" w:rsidRPr="00CF47A7" w:rsidRDefault="00FA0B57" w:rsidP="00EE52D8">
            <w:pPr>
              <w:pStyle w:val="FieldText"/>
              <w:numPr>
                <w:ilvl w:val="0"/>
                <w:numId w:val="76"/>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Osnovne etičle teorije</w:t>
            </w:r>
          </w:p>
          <w:p w14:paraId="7C45DF6B" w14:textId="77777777" w:rsidR="00FA0B57" w:rsidRPr="00CF47A7" w:rsidRDefault="00FA0B57" w:rsidP="00EE52D8">
            <w:pPr>
              <w:pStyle w:val="FieldText"/>
              <w:numPr>
                <w:ilvl w:val="0"/>
                <w:numId w:val="76"/>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Etika dužnosti i etika odgovornosti</w:t>
            </w:r>
          </w:p>
          <w:p w14:paraId="1F9902A2" w14:textId="77777777" w:rsidR="00FA0B57" w:rsidRPr="00CF47A7" w:rsidRDefault="00FA0B57" w:rsidP="00EE52D8">
            <w:pPr>
              <w:pStyle w:val="FieldText"/>
              <w:numPr>
                <w:ilvl w:val="0"/>
                <w:numId w:val="76"/>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Etika i tehnika, aposteriornost etike</w:t>
            </w:r>
          </w:p>
          <w:p w14:paraId="4C06D6F2" w14:textId="77777777" w:rsidR="00FA0B57" w:rsidRPr="00CF47A7" w:rsidRDefault="00FA0B57" w:rsidP="00EE52D8">
            <w:pPr>
              <w:pStyle w:val="FieldText"/>
              <w:numPr>
                <w:ilvl w:val="0"/>
                <w:numId w:val="76"/>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Humeov zakon, odnos faktičnog i normativnog</w:t>
            </w:r>
          </w:p>
          <w:p w14:paraId="3D70D070" w14:textId="77777777" w:rsidR="00FA0B57" w:rsidRPr="00CF47A7" w:rsidRDefault="00FA0B57" w:rsidP="00EE52D8">
            <w:pPr>
              <w:pStyle w:val="FieldText"/>
              <w:numPr>
                <w:ilvl w:val="0"/>
                <w:numId w:val="76"/>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Novinarstvo i etika</w:t>
            </w:r>
          </w:p>
          <w:p w14:paraId="2BF94051" w14:textId="77777777" w:rsidR="00FA0B57" w:rsidRPr="00CF47A7" w:rsidRDefault="00FA0B57" w:rsidP="00EE52D8">
            <w:pPr>
              <w:pStyle w:val="FieldText"/>
              <w:numPr>
                <w:ilvl w:val="0"/>
                <w:numId w:val="76"/>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Istina i istinitost</w:t>
            </w:r>
          </w:p>
          <w:p w14:paraId="14251EEC" w14:textId="77777777" w:rsidR="00FA0B57" w:rsidRPr="00CF47A7" w:rsidRDefault="00FA0B57" w:rsidP="00EE52D8">
            <w:pPr>
              <w:pStyle w:val="FieldText"/>
              <w:numPr>
                <w:ilvl w:val="0"/>
                <w:numId w:val="76"/>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Temeljni deontološki principi</w:t>
            </w:r>
          </w:p>
          <w:p w14:paraId="6F1FFFC0" w14:textId="77777777" w:rsidR="00FA0B57" w:rsidRPr="00CF47A7" w:rsidRDefault="00FA0B57" w:rsidP="00EE52D8">
            <w:pPr>
              <w:pStyle w:val="FieldText"/>
              <w:numPr>
                <w:ilvl w:val="0"/>
                <w:numId w:val="76"/>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Kazuistika</w:t>
            </w:r>
          </w:p>
          <w:p w14:paraId="39A3558C" w14:textId="77777777" w:rsidR="00FA0B57" w:rsidRPr="00CF47A7" w:rsidRDefault="00FA0B57" w:rsidP="00EE52D8">
            <w:pPr>
              <w:pStyle w:val="FieldText"/>
              <w:numPr>
                <w:ilvl w:val="0"/>
                <w:numId w:val="76"/>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Moralni ideali i svakidašnja novinska stvarnost</w:t>
            </w:r>
          </w:p>
          <w:p w14:paraId="4A15ABCF" w14:textId="77777777" w:rsidR="00FA0B57" w:rsidRPr="00CF47A7" w:rsidRDefault="00FA0B57" w:rsidP="00EE52D8">
            <w:pPr>
              <w:pStyle w:val="FieldText"/>
              <w:numPr>
                <w:ilvl w:val="0"/>
                <w:numId w:val="76"/>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Sloboda tiska i sloboda savjesti</w:t>
            </w:r>
          </w:p>
          <w:p w14:paraId="3C6CF6C5" w14:textId="77777777" w:rsidR="00FA0B57" w:rsidRPr="00CF47A7" w:rsidRDefault="00FA0B57" w:rsidP="00EE52D8">
            <w:pPr>
              <w:pStyle w:val="FieldText"/>
              <w:numPr>
                <w:ilvl w:val="0"/>
                <w:numId w:val="76"/>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Zaštita izvora</w:t>
            </w:r>
          </w:p>
          <w:p w14:paraId="3B43C3DA" w14:textId="77777777" w:rsidR="00FA0B57" w:rsidRPr="00CF47A7" w:rsidRDefault="00FA0B57" w:rsidP="00EE52D8">
            <w:pPr>
              <w:pStyle w:val="FieldText"/>
              <w:numPr>
                <w:ilvl w:val="0"/>
                <w:numId w:val="76"/>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Objektivnost, subjektivna perspektiva i predrasude</w:t>
            </w:r>
          </w:p>
          <w:p w14:paraId="31BD4555" w14:textId="77777777" w:rsidR="00FA0B57" w:rsidRPr="00CF47A7" w:rsidRDefault="00FA0B57" w:rsidP="00EE52D8">
            <w:pPr>
              <w:pStyle w:val="FieldText"/>
              <w:numPr>
                <w:ilvl w:val="0"/>
                <w:numId w:val="76"/>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Etički kodeksi i njihovo kršenje</w:t>
            </w:r>
          </w:p>
          <w:p w14:paraId="45199E21" w14:textId="77777777" w:rsidR="00FA0B57" w:rsidRPr="00CF47A7" w:rsidRDefault="00FA0B57" w:rsidP="00EE52D8">
            <w:pPr>
              <w:pStyle w:val="FieldText"/>
              <w:numPr>
                <w:ilvl w:val="0"/>
                <w:numId w:val="76"/>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Cenzura</w:t>
            </w:r>
          </w:p>
          <w:p w14:paraId="02D42013" w14:textId="77777777" w:rsidR="00FA0B57" w:rsidRPr="00CF47A7" w:rsidRDefault="00FA0B57" w:rsidP="00EE52D8">
            <w:pPr>
              <w:pStyle w:val="FieldText"/>
              <w:numPr>
                <w:ilvl w:val="0"/>
                <w:numId w:val="76"/>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Reklame i moralne vrijednosti</w:t>
            </w:r>
          </w:p>
          <w:p w14:paraId="1EDF2257" w14:textId="77777777" w:rsidR="00FA0B57" w:rsidRPr="00CF47A7" w:rsidRDefault="00FA0B57" w:rsidP="00356819">
            <w:pPr>
              <w:jc w:val="both"/>
              <w:rPr>
                <w:rFonts w:cstheme="minorHAnsi"/>
                <w:sz w:val="20"/>
                <w:szCs w:val="20"/>
                <w:lang w:val="hr-HR"/>
              </w:rPr>
            </w:pPr>
          </w:p>
        </w:tc>
      </w:tr>
      <w:tr w:rsidR="00FA0B57" w:rsidRPr="00CF47A7" w14:paraId="792869F2"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2327" w:type="pct"/>
            <w:gridSpan w:val="4"/>
            <w:vAlign w:val="center"/>
          </w:tcPr>
          <w:p w14:paraId="1F55ABB1" w14:textId="77777777" w:rsidR="00FA0B57" w:rsidRPr="00CF47A7" w:rsidRDefault="00FA0B57" w:rsidP="00EE52D8">
            <w:pPr>
              <w:numPr>
                <w:ilvl w:val="1"/>
                <w:numId w:val="79"/>
              </w:numPr>
              <w:tabs>
                <w:tab w:val="clear" w:pos="792"/>
                <w:tab w:val="num" w:pos="625"/>
              </w:tabs>
              <w:ind w:left="625" w:hanging="341"/>
              <w:rPr>
                <w:rFonts w:cstheme="minorHAnsi"/>
                <w:sz w:val="20"/>
                <w:szCs w:val="20"/>
                <w:lang w:val="hr-HR" w:eastAsia="hr-HR"/>
              </w:rPr>
            </w:pPr>
            <w:r w:rsidRPr="00CF47A7">
              <w:rPr>
                <w:rFonts w:cstheme="minorHAnsi"/>
                <w:sz w:val="20"/>
                <w:szCs w:val="20"/>
                <w:lang w:val="hr-HR" w:eastAsia="hr-HR"/>
              </w:rPr>
              <w:lastRenderedPageBreak/>
              <w:t xml:space="preserve">Vrste izvođenja nastave </w:t>
            </w:r>
          </w:p>
        </w:tc>
        <w:tc>
          <w:tcPr>
            <w:tcW w:w="1308" w:type="pct"/>
            <w:gridSpan w:val="5"/>
            <w:vAlign w:val="center"/>
          </w:tcPr>
          <w:p w14:paraId="34A85EC6" w14:textId="77777777" w:rsidR="00FA0B57" w:rsidRPr="00CF47A7" w:rsidRDefault="00522F98" w:rsidP="00356819">
            <w:pPr>
              <w:rPr>
                <w:rFonts w:cstheme="minorHAnsi"/>
                <w:sz w:val="20"/>
                <w:szCs w:val="20"/>
                <w:lang w:val="hr-HR" w:eastAsia="hr-HR"/>
              </w:rPr>
            </w:pPr>
            <w:r w:rsidRPr="00CF47A7">
              <w:rPr>
                <w:rFonts w:cstheme="minorHAnsi"/>
                <w:sz w:val="20"/>
                <w:szCs w:val="20"/>
                <w:lang w:val="hr-HR" w:eastAsia="hr-HR"/>
              </w:rPr>
              <w:fldChar w:fldCharType="begin">
                <w:ffData>
                  <w:name w:val="Check1"/>
                  <w:enabled/>
                  <w:calcOnExit w:val="0"/>
                  <w:checkBox>
                    <w:sizeAuto/>
                    <w:default w:val="1"/>
                  </w:checkBox>
                </w:ffData>
              </w:fldChar>
            </w:r>
            <w:r w:rsidR="00FA0B57" w:rsidRPr="00CF47A7">
              <w:rPr>
                <w:rFonts w:cstheme="minorHAnsi"/>
                <w:sz w:val="20"/>
                <w:szCs w:val="20"/>
                <w:lang w:val="hr-HR" w:eastAsia="hr-HR"/>
              </w:rPr>
              <w:instrText xml:space="preserve"> FORMCHECKBOX </w:instrText>
            </w:r>
            <w:r w:rsidR="00E731E6">
              <w:rPr>
                <w:rFonts w:cstheme="minorHAnsi"/>
                <w:sz w:val="20"/>
                <w:szCs w:val="20"/>
                <w:lang w:val="hr-HR" w:eastAsia="hr-HR"/>
              </w:rPr>
            </w:r>
            <w:r w:rsidR="00E731E6">
              <w:rPr>
                <w:rFonts w:cstheme="minorHAnsi"/>
                <w:sz w:val="20"/>
                <w:szCs w:val="20"/>
                <w:lang w:val="hr-HR" w:eastAsia="hr-HR"/>
              </w:rPr>
              <w:fldChar w:fldCharType="separate"/>
            </w:r>
            <w:r w:rsidRPr="00CF47A7">
              <w:rPr>
                <w:rFonts w:cstheme="minorHAnsi"/>
                <w:sz w:val="20"/>
                <w:szCs w:val="20"/>
                <w:lang w:val="hr-HR" w:eastAsia="hr-HR"/>
              </w:rPr>
              <w:fldChar w:fldCharType="end"/>
            </w:r>
            <w:r w:rsidR="00FA0B57" w:rsidRPr="00CF47A7">
              <w:rPr>
                <w:rFonts w:cstheme="minorHAnsi"/>
                <w:sz w:val="20"/>
                <w:szCs w:val="20"/>
                <w:lang w:val="hr-HR" w:eastAsia="hr-HR"/>
              </w:rPr>
              <w:t xml:space="preserve"> predavanja</w:t>
            </w:r>
          </w:p>
          <w:p w14:paraId="3A48919F" w14:textId="77777777" w:rsidR="00FA0B57" w:rsidRPr="00CF47A7" w:rsidRDefault="00522F98" w:rsidP="00356819">
            <w:pPr>
              <w:rPr>
                <w:rFonts w:cstheme="minorHAnsi"/>
                <w:sz w:val="20"/>
                <w:szCs w:val="20"/>
                <w:lang w:val="hr-HR" w:eastAsia="hr-HR"/>
              </w:rPr>
            </w:pPr>
            <w:r w:rsidRPr="00CF47A7">
              <w:rPr>
                <w:rFonts w:cstheme="minorHAnsi"/>
                <w:sz w:val="20"/>
                <w:szCs w:val="20"/>
                <w:lang w:val="hr-HR" w:eastAsia="hr-HR"/>
              </w:rPr>
              <w:fldChar w:fldCharType="begin">
                <w:ffData>
                  <w:name w:val="Check3"/>
                  <w:enabled/>
                  <w:calcOnExit w:val="0"/>
                  <w:checkBox>
                    <w:sizeAuto/>
                    <w:default w:val="1"/>
                  </w:checkBox>
                </w:ffData>
              </w:fldChar>
            </w:r>
            <w:r w:rsidR="00FA0B57" w:rsidRPr="00CF47A7">
              <w:rPr>
                <w:rFonts w:cstheme="minorHAnsi"/>
                <w:sz w:val="20"/>
                <w:szCs w:val="20"/>
                <w:lang w:val="hr-HR" w:eastAsia="hr-HR"/>
              </w:rPr>
              <w:instrText xml:space="preserve"> FORMCHECKBOX </w:instrText>
            </w:r>
            <w:r w:rsidR="00E731E6">
              <w:rPr>
                <w:rFonts w:cstheme="minorHAnsi"/>
                <w:sz w:val="20"/>
                <w:szCs w:val="20"/>
                <w:lang w:val="hr-HR" w:eastAsia="hr-HR"/>
              </w:rPr>
            </w:r>
            <w:r w:rsidR="00E731E6">
              <w:rPr>
                <w:rFonts w:cstheme="minorHAnsi"/>
                <w:sz w:val="20"/>
                <w:szCs w:val="20"/>
                <w:lang w:val="hr-HR" w:eastAsia="hr-HR"/>
              </w:rPr>
              <w:fldChar w:fldCharType="separate"/>
            </w:r>
            <w:r w:rsidRPr="00CF47A7">
              <w:rPr>
                <w:rFonts w:cstheme="minorHAnsi"/>
                <w:sz w:val="20"/>
                <w:szCs w:val="20"/>
                <w:lang w:val="hr-HR" w:eastAsia="hr-HR"/>
              </w:rPr>
              <w:fldChar w:fldCharType="end"/>
            </w:r>
            <w:r w:rsidR="00FA0B57" w:rsidRPr="00CF47A7">
              <w:rPr>
                <w:rFonts w:cstheme="minorHAnsi"/>
                <w:sz w:val="20"/>
                <w:szCs w:val="20"/>
                <w:lang w:val="hr-HR" w:eastAsia="hr-HR"/>
              </w:rPr>
              <w:t xml:space="preserve">seminari i radionice  </w:t>
            </w:r>
          </w:p>
          <w:p w14:paraId="0D074360" w14:textId="77777777" w:rsidR="00FA0B57" w:rsidRPr="00CF47A7" w:rsidRDefault="00522F98" w:rsidP="00356819">
            <w:pP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checkBox>
                    <w:sizeAuto/>
                    <w:default w:val="0"/>
                  </w:checkBox>
                </w:ffData>
              </w:fldChar>
            </w:r>
            <w:r w:rsidR="00FA0B57" w:rsidRPr="00CF47A7">
              <w:rPr>
                <w:rFonts w:cstheme="minorHAnsi"/>
                <w:sz w:val="20"/>
                <w:szCs w:val="20"/>
                <w:lang w:val="hr-HR" w:eastAsia="hr-HR"/>
              </w:rPr>
              <w:instrText xml:space="preserve"> FORMCHECKBOX </w:instrText>
            </w:r>
            <w:r w:rsidR="00E731E6">
              <w:rPr>
                <w:rFonts w:cstheme="minorHAnsi"/>
                <w:sz w:val="20"/>
                <w:szCs w:val="20"/>
                <w:lang w:val="hr-HR" w:eastAsia="hr-HR"/>
              </w:rPr>
            </w:r>
            <w:r w:rsidR="00E731E6">
              <w:rPr>
                <w:rFonts w:cstheme="minorHAnsi"/>
                <w:sz w:val="20"/>
                <w:szCs w:val="20"/>
                <w:lang w:val="hr-HR" w:eastAsia="hr-HR"/>
              </w:rPr>
              <w:fldChar w:fldCharType="separate"/>
            </w:r>
            <w:r w:rsidRPr="00CF47A7">
              <w:rPr>
                <w:rFonts w:cstheme="minorHAnsi"/>
                <w:sz w:val="20"/>
                <w:szCs w:val="20"/>
                <w:lang w:val="hr-HR" w:eastAsia="hr-HR"/>
              </w:rPr>
              <w:fldChar w:fldCharType="end"/>
            </w:r>
            <w:r w:rsidR="00FA0B57" w:rsidRPr="00CF47A7">
              <w:rPr>
                <w:rFonts w:cstheme="minorHAnsi"/>
                <w:sz w:val="20"/>
                <w:szCs w:val="20"/>
                <w:lang w:val="hr-HR" w:eastAsia="hr-HR"/>
              </w:rPr>
              <w:t xml:space="preserve"> vježbe  </w:t>
            </w:r>
          </w:p>
          <w:p w14:paraId="6AB07FB5" w14:textId="77777777" w:rsidR="00FA0B57" w:rsidRPr="00CF47A7" w:rsidRDefault="00522F98" w:rsidP="00356819">
            <w:pPr>
              <w:rPr>
                <w:rFonts w:cstheme="minorHAnsi"/>
                <w:sz w:val="20"/>
                <w:szCs w:val="20"/>
                <w:lang w:val="hr-HR" w:eastAsia="hr-HR"/>
              </w:rPr>
            </w:pPr>
            <w:r w:rsidRPr="00CF47A7">
              <w:rPr>
                <w:rFonts w:cstheme="minorHAnsi"/>
                <w:sz w:val="20"/>
                <w:szCs w:val="20"/>
                <w:lang w:val="hr-HR" w:eastAsia="hr-HR"/>
              </w:rPr>
              <w:fldChar w:fldCharType="begin">
                <w:ffData>
                  <w:name w:val="Check3"/>
                  <w:enabled/>
                  <w:calcOnExit w:val="0"/>
                  <w:checkBox>
                    <w:sizeAuto/>
                    <w:default w:val="1"/>
                  </w:checkBox>
                </w:ffData>
              </w:fldChar>
            </w:r>
            <w:r w:rsidR="00FA0B57" w:rsidRPr="00CF47A7">
              <w:rPr>
                <w:rFonts w:cstheme="minorHAnsi"/>
                <w:sz w:val="20"/>
                <w:szCs w:val="20"/>
                <w:lang w:val="hr-HR" w:eastAsia="hr-HR"/>
              </w:rPr>
              <w:instrText xml:space="preserve"> FORMCHECKBOX </w:instrText>
            </w:r>
            <w:r w:rsidR="00E731E6">
              <w:rPr>
                <w:rFonts w:cstheme="minorHAnsi"/>
                <w:sz w:val="20"/>
                <w:szCs w:val="20"/>
                <w:lang w:val="hr-HR" w:eastAsia="hr-HR"/>
              </w:rPr>
            </w:r>
            <w:r w:rsidR="00E731E6">
              <w:rPr>
                <w:rFonts w:cstheme="minorHAnsi"/>
                <w:sz w:val="20"/>
                <w:szCs w:val="20"/>
                <w:lang w:val="hr-HR" w:eastAsia="hr-HR"/>
              </w:rPr>
              <w:fldChar w:fldCharType="separate"/>
            </w:r>
            <w:r w:rsidRPr="00CF47A7">
              <w:rPr>
                <w:rFonts w:cstheme="minorHAnsi"/>
                <w:sz w:val="20"/>
                <w:szCs w:val="20"/>
                <w:lang w:val="hr-HR" w:eastAsia="hr-HR"/>
              </w:rPr>
              <w:fldChar w:fldCharType="end"/>
            </w:r>
            <w:r w:rsidR="00FA0B57" w:rsidRPr="00CF47A7">
              <w:rPr>
                <w:rFonts w:cstheme="minorHAnsi"/>
                <w:sz w:val="20"/>
                <w:szCs w:val="20"/>
                <w:lang w:val="hr-HR" w:eastAsia="hr-HR"/>
              </w:rPr>
              <w:t xml:space="preserve"> obrazovanje na daljinu</w:t>
            </w:r>
          </w:p>
          <w:p w14:paraId="102027B0" w14:textId="77777777" w:rsidR="00FA0B57" w:rsidRPr="00CF47A7" w:rsidRDefault="00522F98" w:rsidP="00356819">
            <w:pPr>
              <w:rPr>
                <w:rFonts w:cstheme="minorHAnsi"/>
                <w:sz w:val="20"/>
                <w:szCs w:val="20"/>
                <w:lang w:val="hr-HR" w:eastAsia="hr-HR"/>
              </w:rPr>
            </w:pPr>
            <w:r w:rsidRPr="00CF47A7">
              <w:rPr>
                <w:rFonts w:cstheme="minorHAnsi"/>
                <w:sz w:val="20"/>
                <w:szCs w:val="20"/>
                <w:lang w:val="hr-HR" w:eastAsia="hr-HR"/>
              </w:rPr>
              <w:fldChar w:fldCharType="begin">
                <w:ffData>
                  <w:name w:val="Check10"/>
                  <w:enabled/>
                  <w:calcOnExit w:val="0"/>
                  <w:checkBox>
                    <w:sizeAuto/>
                    <w:default w:val="0"/>
                    <w:checked w:val="0"/>
                  </w:checkBox>
                </w:ffData>
              </w:fldChar>
            </w:r>
            <w:r w:rsidR="00FA0B57" w:rsidRPr="00CF47A7">
              <w:rPr>
                <w:rFonts w:cstheme="minorHAnsi"/>
                <w:sz w:val="20"/>
                <w:szCs w:val="20"/>
                <w:lang w:val="hr-HR" w:eastAsia="hr-HR"/>
              </w:rPr>
              <w:instrText xml:space="preserve"> FORMCHECKBOX </w:instrText>
            </w:r>
            <w:r w:rsidR="00E731E6">
              <w:rPr>
                <w:rFonts w:cstheme="minorHAnsi"/>
                <w:sz w:val="20"/>
                <w:szCs w:val="20"/>
                <w:lang w:val="hr-HR" w:eastAsia="hr-HR"/>
              </w:rPr>
            </w:r>
            <w:r w:rsidR="00E731E6">
              <w:rPr>
                <w:rFonts w:cstheme="minorHAnsi"/>
                <w:sz w:val="20"/>
                <w:szCs w:val="20"/>
                <w:lang w:val="hr-HR" w:eastAsia="hr-HR"/>
              </w:rPr>
              <w:fldChar w:fldCharType="separate"/>
            </w:r>
            <w:r w:rsidRPr="00CF47A7">
              <w:rPr>
                <w:rFonts w:cstheme="minorHAnsi"/>
                <w:sz w:val="20"/>
                <w:szCs w:val="20"/>
                <w:lang w:val="hr-HR" w:eastAsia="hr-HR"/>
              </w:rPr>
              <w:fldChar w:fldCharType="end"/>
            </w:r>
            <w:r w:rsidR="00FA0B57" w:rsidRPr="00CF47A7">
              <w:rPr>
                <w:rFonts w:cstheme="minorHAnsi"/>
                <w:sz w:val="20"/>
                <w:szCs w:val="20"/>
                <w:lang w:val="hr-HR" w:eastAsia="hr-HR"/>
              </w:rPr>
              <w:t xml:space="preserve"> terenska nastava</w:t>
            </w:r>
          </w:p>
        </w:tc>
        <w:tc>
          <w:tcPr>
            <w:tcW w:w="1365" w:type="pct"/>
            <w:gridSpan w:val="3"/>
            <w:vAlign w:val="center"/>
          </w:tcPr>
          <w:p w14:paraId="3C9F31C0" w14:textId="77777777" w:rsidR="00FA0B57" w:rsidRPr="00CF47A7" w:rsidRDefault="00522F98" w:rsidP="00356819">
            <w:pPr>
              <w:rPr>
                <w:rFonts w:cstheme="minorHAnsi"/>
                <w:sz w:val="20"/>
                <w:szCs w:val="20"/>
                <w:lang w:val="hr-HR" w:eastAsia="hr-HR"/>
              </w:rPr>
            </w:pPr>
            <w:r w:rsidRPr="00CF47A7">
              <w:rPr>
                <w:rFonts w:cstheme="minorHAnsi"/>
                <w:sz w:val="20"/>
                <w:szCs w:val="20"/>
                <w:lang w:val="hr-HR" w:eastAsia="hr-HR"/>
              </w:rPr>
              <w:fldChar w:fldCharType="begin">
                <w:ffData>
                  <w:name w:val="Check5"/>
                  <w:enabled/>
                  <w:calcOnExit w:val="0"/>
                  <w:checkBox>
                    <w:sizeAuto/>
                    <w:default w:val="1"/>
                  </w:checkBox>
                </w:ffData>
              </w:fldChar>
            </w:r>
            <w:r w:rsidR="00FA0B57" w:rsidRPr="00CF47A7">
              <w:rPr>
                <w:rFonts w:cstheme="minorHAnsi"/>
                <w:sz w:val="20"/>
                <w:szCs w:val="20"/>
                <w:lang w:val="hr-HR" w:eastAsia="hr-HR"/>
              </w:rPr>
              <w:instrText xml:space="preserve"> FORMCHECKBOX </w:instrText>
            </w:r>
            <w:r w:rsidR="00E731E6">
              <w:rPr>
                <w:rFonts w:cstheme="minorHAnsi"/>
                <w:sz w:val="20"/>
                <w:szCs w:val="20"/>
                <w:lang w:val="hr-HR" w:eastAsia="hr-HR"/>
              </w:rPr>
            </w:r>
            <w:r w:rsidR="00E731E6">
              <w:rPr>
                <w:rFonts w:cstheme="minorHAnsi"/>
                <w:sz w:val="20"/>
                <w:szCs w:val="20"/>
                <w:lang w:val="hr-HR" w:eastAsia="hr-HR"/>
              </w:rPr>
              <w:fldChar w:fldCharType="separate"/>
            </w:r>
            <w:r w:rsidRPr="00CF47A7">
              <w:rPr>
                <w:rFonts w:cstheme="minorHAnsi"/>
                <w:sz w:val="20"/>
                <w:szCs w:val="20"/>
                <w:lang w:val="hr-HR" w:eastAsia="hr-HR"/>
              </w:rPr>
              <w:fldChar w:fldCharType="end"/>
            </w:r>
            <w:r w:rsidR="00FA0B57" w:rsidRPr="00CF47A7">
              <w:rPr>
                <w:rFonts w:cstheme="minorHAnsi"/>
                <w:sz w:val="20"/>
                <w:szCs w:val="20"/>
                <w:lang w:val="hr-HR" w:eastAsia="hr-HR"/>
              </w:rPr>
              <w:t xml:space="preserve"> samostalni zadaci  </w:t>
            </w:r>
          </w:p>
          <w:p w14:paraId="42447009" w14:textId="77777777" w:rsidR="00FA0B57" w:rsidRPr="00CF47A7" w:rsidRDefault="00522F98" w:rsidP="00356819">
            <w:pPr>
              <w:rPr>
                <w:rFonts w:cstheme="minorHAnsi"/>
                <w:sz w:val="20"/>
                <w:szCs w:val="20"/>
                <w:lang w:val="hr-HR" w:eastAsia="hr-HR"/>
              </w:rPr>
            </w:pPr>
            <w:r w:rsidRPr="00CF47A7">
              <w:rPr>
                <w:rFonts w:cstheme="minorHAnsi"/>
                <w:sz w:val="20"/>
                <w:szCs w:val="20"/>
                <w:lang w:val="hr-HR" w:eastAsia="hr-HR"/>
              </w:rPr>
              <w:fldChar w:fldCharType="begin">
                <w:ffData>
                  <w:name w:val="Check6"/>
                  <w:enabled/>
                  <w:calcOnExit w:val="0"/>
                  <w:checkBox>
                    <w:sizeAuto/>
                    <w:default w:val="0"/>
                  </w:checkBox>
                </w:ffData>
              </w:fldChar>
            </w:r>
            <w:r w:rsidR="00FA0B57" w:rsidRPr="00CF47A7">
              <w:rPr>
                <w:rFonts w:cstheme="minorHAnsi"/>
                <w:sz w:val="20"/>
                <w:szCs w:val="20"/>
                <w:lang w:val="hr-HR" w:eastAsia="hr-HR"/>
              </w:rPr>
              <w:instrText xml:space="preserve"> FORMCHECKBOX </w:instrText>
            </w:r>
            <w:r w:rsidR="00E731E6">
              <w:rPr>
                <w:rFonts w:cstheme="minorHAnsi"/>
                <w:sz w:val="20"/>
                <w:szCs w:val="20"/>
                <w:lang w:val="hr-HR" w:eastAsia="hr-HR"/>
              </w:rPr>
            </w:r>
            <w:r w:rsidR="00E731E6">
              <w:rPr>
                <w:rFonts w:cstheme="minorHAnsi"/>
                <w:sz w:val="20"/>
                <w:szCs w:val="20"/>
                <w:lang w:val="hr-HR" w:eastAsia="hr-HR"/>
              </w:rPr>
              <w:fldChar w:fldCharType="separate"/>
            </w:r>
            <w:r w:rsidRPr="00CF47A7">
              <w:rPr>
                <w:rFonts w:cstheme="minorHAnsi"/>
                <w:sz w:val="20"/>
                <w:szCs w:val="20"/>
                <w:lang w:val="hr-HR" w:eastAsia="hr-HR"/>
              </w:rPr>
              <w:fldChar w:fldCharType="end"/>
            </w:r>
            <w:r w:rsidR="00FA0B57" w:rsidRPr="00CF47A7">
              <w:rPr>
                <w:rFonts w:cstheme="minorHAnsi"/>
                <w:sz w:val="20"/>
                <w:szCs w:val="20"/>
                <w:lang w:val="hr-HR" w:eastAsia="hr-HR"/>
              </w:rPr>
              <w:t xml:space="preserve"> multimedija i mreža  </w:t>
            </w:r>
          </w:p>
          <w:p w14:paraId="568AE894" w14:textId="77777777" w:rsidR="00FA0B57" w:rsidRPr="00CF47A7" w:rsidRDefault="00522F98" w:rsidP="00356819">
            <w:pPr>
              <w:rPr>
                <w:rFonts w:cstheme="minorHAnsi"/>
                <w:sz w:val="20"/>
                <w:szCs w:val="20"/>
                <w:lang w:val="hr-HR" w:eastAsia="hr-HR"/>
              </w:rPr>
            </w:pPr>
            <w:r w:rsidRPr="00CF47A7">
              <w:rPr>
                <w:rFonts w:cstheme="minorHAnsi"/>
                <w:sz w:val="20"/>
                <w:szCs w:val="20"/>
                <w:lang w:val="hr-HR" w:eastAsia="hr-HR"/>
              </w:rPr>
              <w:fldChar w:fldCharType="begin">
                <w:ffData>
                  <w:name w:val="Check7"/>
                  <w:enabled/>
                  <w:calcOnExit w:val="0"/>
                  <w:checkBox>
                    <w:sizeAuto/>
                    <w:default w:val="0"/>
                  </w:checkBox>
                </w:ffData>
              </w:fldChar>
            </w:r>
            <w:r w:rsidR="00FA0B57" w:rsidRPr="00CF47A7">
              <w:rPr>
                <w:rFonts w:cstheme="minorHAnsi"/>
                <w:sz w:val="20"/>
                <w:szCs w:val="20"/>
                <w:lang w:val="hr-HR" w:eastAsia="hr-HR"/>
              </w:rPr>
              <w:instrText xml:space="preserve"> FORMCHECKBOX </w:instrText>
            </w:r>
            <w:r w:rsidR="00E731E6">
              <w:rPr>
                <w:rFonts w:cstheme="minorHAnsi"/>
                <w:sz w:val="20"/>
                <w:szCs w:val="20"/>
                <w:lang w:val="hr-HR" w:eastAsia="hr-HR"/>
              </w:rPr>
            </w:r>
            <w:r w:rsidR="00E731E6">
              <w:rPr>
                <w:rFonts w:cstheme="minorHAnsi"/>
                <w:sz w:val="20"/>
                <w:szCs w:val="20"/>
                <w:lang w:val="hr-HR" w:eastAsia="hr-HR"/>
              </w:rPr>
              <w:fldChar w:fldCharType="separate"/>
            </w:r>
            <w:r w:rsidRPr="00CF47A7">
              <w:rPr>
                <w:rFonts w:cstheme="minorHAnsi"/>
                <w:sz w:val="20"/>
                <w:szCs w:val="20"/>
                <w:lang w:val="hr-HR" w:eastAsia="hr-HR"/>
              </w:rPr>
              <w:fldChar w:fldCharType="end"/>
            </w:r>
            <w:r w:rsidR="00FA0B57" w:rsidRPr="00CF47A7">
              <w:rPr>
                <w:rFonts w:cstheme="minorHAnsi"/>
                <w:sz w:val="20"/>
                <w:szCs w:val="20"/>
                <w:lang w:val="hr-HR" w:eastAsia="hr-HR"/>
              </w:rPr>
              <w:t xml:space="preserve"> laboratorij</w:t>
            </w:r>
          </w:p>
          <w:p w14:paraId="2A095168" w14:textId="77777777" w:rsidR="00FA0B57" w:rsidRPr="00CF47A7" w:rsidRDefault="00522F98" w:rsidP="00356819">
            <w:pPr>
              <w:rPr>
                <w:rFonts w:cstheme="minorHAnsi"/>
                <w:sz w:val="20"/>
                <w:szCs w:val="20"/>
                <w:lang w:val="hr-HR" w:eastAsia="hr-HR"/>
              </w:rPr>
            </w:pPr>
            <w:r w:rsidRPr="00CF47A7">
              <w:rPr>
                <w:rFonts w:cstheme="minorHAnsi"/>
                <w:sz w:val="20"/>
                <w:szCs w:val="20"/>
                <w:lang w:val="hr-HR" w:eastAsia="hr-HR"/>
              </w:rPr>
              <w:fldChar w:fldCharType="begin">
                <w:ffData>
                  <w:name w:val="Check8"/>
                  <w:enabled/>
                  <w:calcOnExit w:val="0"/>
                  <w:checkBox>
                    <w:sizeAuto/>
                    <w:default w:val="1"/>
                  </w:checkBox>
                </w:ffData>
              </w:fldChar>
            </w:r>
            <w:r w:rsidR="00FA0B57" w:rsidRPr="00CF47A7">
              <w:rPr>
                <w:rFonts w:cstheme="minorHAnsi"/>
                <w:sz w:val="20"/>
                <w:szCs w:val="20"/>
                <w:lang w:val="hr-HR" w:eastAsia="hr-HR"/>
              </w:rPr>
              <w:instrText xml:space="preserve"> FORMCHECKBOX </w:instrText>
            </w:r>
            <w:r w:rsidR="00E731E6">
              <w:rPr>
                <w:rFonts w:cstheme="minorHAnsi"/>
                <w:sz w:val="20"/>
                <w:szCs w:val="20"/>
                <w:lang w:val="hr-HR" w:eastAsia="hr-HR"/>
              </w:rPr>
            </w:r>
            <w:r w:rsidR="00E731E6">
              <w:rPr>
                <w:rFonts w:cstheme="minorHAnsi"/>
                <w:sz w:val="20"/>
                <w:szCs w:val="20"/>
                <w:lang w:val="hr-HR" w:eastAsia="hr-HR"/>
              </w:rPr>
              <w:fldChar w:fldCharType="separate"/>
            </w:r>
            <w:r w:rsidRPr="00CF47A7">
              <w:rPr>
                <w:rFonts w:cstheme="minorHAnsi"/>
                <w:sz w:val="20"/>
                <w:szCs w:val="20"/>
                <w:lang w:val="hr-HR" w:eastAsia="hr-HR"/>
              </w:rPr>
              <w:fldChar w:fldCharType="end"/>
            </w:r>
            <w:r w:rsidR="00FA0B57" w:rsidRPr="00CF47A7">
              <w:rPr>
                <w:rFonts w:cstheme="minorHAnsi"/>
                <w:sz w:val="20"/>
                <w:szCs w:val="20"/>
                <w:lang w:val="hr-HR" w:eastAsia="hr-HR"/>
              </w:rPr>
              <w:t xml:space="preserve"> mentorski rad</w:t>
            </w:r>
          </w:p>
          <w:p w14:paraId="4284BBE0" w14:textId="77777777" w:rsidR="00FA0B57" w:rsidRPr="00CF47A7" w:rsidRDefault="00522F98" w:rsidP="00356819">
            <w:pPr>
              <w:rPr>
                <w:rFonts w:cstheme="minorHAnsi"/>
                <w:sz w:val="20"/>
                <w:szCs w:val="20"/>
                <w:lang w:val="hr-HR" w:eastAsia="hr-HR"/>
              </w:rPr>
            </w:pPr>
            <w:r w:rsidRPr="00CF47A7">
              <w:rPr>
                <w:rFonts w:cstheme="minorHAnsi"/>
                <w:sz w:val="20"/>
                <w:szCs w:val="20"/>
                <w:lang w:val="hr-HR" w:eastAsia="hr-HR"/>
              </w:rPr>
              <w:fldChar w:fldCharType="begin">
                <w:ffData>
                  <w:name w:val="Check10"/>
                  <w:enabled/>
                  <w:calcOnExit w:val="0"/>
                  <w:checkBox>
                    <w:sizeAuto/>
                    <w:default w:val="0"/>
                    <w:checked w:val="0"/>
                  </w:checkBox>
                </w:ffData>
              </w:fldChar>
            </w:r>
            <w:r w:rsidR="00FA0B57" w:rsidRPr="00CF47A7">
              <w:rPr>
                <w:rFonts w:cstheme="minorHAnsi"/>
                <w:sz w:val="20"/>
                <w:szCs w:val="20"/>
                <w:lang w:val="hr-HR" w:eastAsia="hr-HR"/>
              </w:rPr>
              <w:instrText xml:space="preserve"> FORMCHECKBOX </w:instrText>
            </w:r>
            <w:r w:rsidR="00E731E6">
              <w:rPr>
                <w:rFonts w:cstheme="minorHAnsi"/>
                <w:sz w:val="20"/>
                <w:szCs w:val="20"/>
                <w:lang w:val="hr-HR" w:eastAsia="hr-HR"/>
              </w:rPr>
            </w:r>
            <w:r w:rsidR="00E731E6">
              <w:rPr>
                <w:rFonts w:cstheme="minorHAnsi"/>
                <w:sz w:val="20"/>
                <w:szCs w:val="20"/>
                <w:lang w:val="hr-HR" w:eastAsia="hr-HR"/>
              </w:rPr>
              <w:fldChar w:fldCharType="separate"/>
            </w:r>
            <w:r w:rsidRPr="00CF47A7">
              <w:rPr>
                <w:rFonts w:cstheme="minorHAnsi"/>
                <w:sz w:val="20"/>
                <w:szCs w:val="20"/>
                <w:lang w:val="hr-HR" w:eastAsia="hr-HR"/>
              </w:rPr>
              <w:fldChar w:fldCharType="end"/>
            </w:r>
            <w:r w:rsidR="00FA0B57" w:rsidRPr="00CF47A7">
              <w:rPr>
                <w:rFonts w:cstheme="minorHAnsi"/>
                <w:sz w:val="20"/>
                <w:szCs w:val="20"/>
                <w:lang w:val="hr-HR" w:eastAsia="hr-HR"/>
              </w:rPr>
              <w:t>ostalo ___________________</w:t>
            </w:r>
          </w:p>
        </w:tc>
      </w:tr>
      <w:tr w:rsidR="00FA0B57" w:rsidRPr="00CF47A7" w14:paraId="5E60C141"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2327" w:type="pct"/>
            <w:gridSpan w:val="4"/>
            <w:vAlign w:val="center"/>
          </w:tcPr>
          <w:p w14:paraId="1E75667F" w14:textId="77777777" w:rsidR="00FA0B57" w:rsidRPr="00CF47A7" w:rsidRDefault="00FA0B57" w:rsidP="00EE52D8">
            <w:pPr>
              <w:numPr>
                <w:ilvl w:val="1"/>
                <w:numId w:val="79"/>
              </w:numPr>
              <w:tabs>
                <w:tab w:val="clear" w:pos="792"/>
                <w:tab w:val="num" w:pos="625"/>
              </w:tabs>
              <w:ind w:left="625" w:hanging="341"/>
              <w:jc w:val="both"/>
              <w:rPr>
                <w:rFonts w:cstheme="minorHAnsi"/>
                <w:sz w:val="20"/>
                <w:szCs w:val="20"/>
                <w:lang w:val="hr-HR" w:eastAsia="hr-HR"/>
              </w:rPr>
            </w:pPr>
            <w:r w:rsidRPr="00CF47A7">
              <w:rPr>
                <w:rFonts w:cstheme="minorHAnsi"/>
                <w:sz w:val="20"/>
                <w:szCs w:val="20"/>
                <w:lang w:val="hr-HR" w:eastAsia="hr-HR"/>
              </w:rPr>
              <w:t>Komentari</w:t>
            </w:r>
          </w:p>
        </w:tc>
        <w:tc>
          <w:tcPr>
            <w:tcW w:w="2673" w:type="pct"/>
            <w:gridSpan w:val="8"/>
            <w:vAlign w:val="center"/>
          </w:tcPr>
          <w:p w14:paraId="18E9DA19" w14:textId="77777777" w:rsidR="00FA0B57" w:rsidRPr="00CF47A7" w:rsidRDefault="00FA0B57" w:rsidP="00356819">
            <w:pPr>
              <w:rPr>
                <w:rFonts w:cstheme="minorHAnsi"/>
                <w:sz w:val="20"/>
                <w:szCs w:val="20"/>
                <w:lang w:val="hr-HR" w:eastAsia="hr-HR"/>
              </w:rPr>
            </w:pPr>
          </w:p>
        </w:tc>
      </w:tr>
      <w:tr w:rsidR="00FA0B57" w:rsidRPr="00CF47A7" w14:paraId="563CC046"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0E2C217" w14:textId="77777777" w:rsidR="00FA0B57" w:rsidRPr="00CF47A7" w:rsidRDefault="00FA0B57" w:rsidP="00EE52D8">
            <w:pPr>
              <w:numPr>
                <w:ilvl w:val="1"/>
                <w:numId w:val="79"/>
              </w:numPr>
              <w:tabs>
                <w:tab w:val="clear" w:pos="792"/>
                <w:tab w:val="num" w:pos="625"/>
              </w:tabs>
              <w:ind w:left="625" w:hanging="341"/>
              <w:jc w:val="both"/>
              <w:rPr>
                <w:rFonts w:cstheme="minorHAnsi"/>
                <w:sz w:val="20"/>
                <w:szCs w:val="20"/>
                <w:lang w:val="hr-HR" w:eastAsia="hr-HR"/>
              </w:rPr>
            </w:pPr>
            <w:r w:rsidRPr="00CF47A7">
              <w:rPr>
                <w:rFonts w:cstheme="minorHAnsi"/>
                <w:sz w:val="20"/>
                <w:szCs w:val="20"/>
                <w:lang w:val="hr-HR" w:eastAsia="hr-HR"/>
              </w:rPr>
              <w:t>Obveze studenata</w:t>
            </w:r>
          </w:p>
        </w:tc>
      </w:tr>
      <w:tr w:rsidR="00FA0B57" w:rsidRPr="00CF47A7" w14:paraId="2EDD6AB6"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3A9280D"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Od studenata se očekuje kontinuirano prisustvovanje na nastavi (minimalno 70%) i aktivno sudjelovanje u zadacima tijekom izvođenja seminara i vježbi. Student je obvezan izraditi seminarski rad koji se mora prezentirati u trajanju od 20 minuta. Student seminarski rad provodi ili samostalno ili u grupi od maksimalno dva studenta na temu dogovorenu s profesorom. Izvršavanjem obveza student može pristupiti ispitu.</w:t>
            </w:r>
          </w:p>
          <w:p w14:paraId="3B7266C5"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FA0B57" w:rsidRPr="00CF47A7" w14:paraId="42265777"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F53851B" w14:textId="77777777" w:rsidR="00FA0B57" w:rsidRPr="00CF47A7" w:rsidRDefault="00FA0B57" w:rsidP="00EE52D8">
            <w:pPr>
              <w:numPr>
                <w:ilvl w:val="1"/>
                <w:numId w:val="79"/>
              </w:numPr>
              <w:tabs>
                <w:tab w:val="clear" w:pos="792"/>
                <w:tab w:val="num" w:pos="625"/>
              </w:tabs>
              <w:ind w:left="625" w:hanging="341"/>
              <w:jc w:val="both"/>
              <w:rPr>
                <w:rFonts w:cstheme="minorHAnsi"/>
                <w:sz w:val="20"/>
                <w:szCs w:val="20"/>
                <w:lang w:val="hr-HR" w:eastAsia="hr-HR"/>
              </w:rPr>
            </w:pPr>
            <w:r w:rsidRPr="00CF47A7">
              <w:rPr>
                <w:rFonts w:cstheme="minorHAnsi"/>
                <w:sz w:val="20"/>
                <w:szCs w:val="20"/>
                <w:lang w:val="hr-HR" w:eastAsia="hr-HR"/>
              </w:rPr>
              <w:t>Praćenje rada studenata</w:t>
            </w:r>
          </w:p>
        </w:tc>
      </w:tr>
      <w:tr w:rsidR="00FA0B57" w:rsidRPr="00CF47A7" w14:paraId="694851C2"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946" w:type="pct"/>
            <w:vAlign w:val="center"/>
          </w:tcPr>
          <w:p w14:paraId="53F65768"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Pohađanje nastave</w:t>
            </w:r>
          </w:p>
        </w:tc>
        <w:tc>
          <w:tcPr>
            <w:tcW w:w="436" w:type="pct"/>
            <w:gridSpan w:val="2"/>
            <w:vAlign w:val="center"/>
          </w:tcPr>
          <w:p w14:paraId="2C840F31"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0,15</w:t>
            </w:r>
          </w:p>
        </w:tc>
        <w:tc>
          <w:tcPr>
            <w:tcW w:w="1016" w:type="pct"/>
            <w:gridSpan w:val="2"/>
            <w:vAlign w:val="center"/>
          </w:tcPr>
          <w:p w14:paraId="61479F8B"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Aktivnost u nastavi</w:t>
            </w:r>
          </w:p>
        </w:tc>
        <w:tc>
          <w:tcPr>
            <w:tcW w:w="293" w:type="pct"/>
            <w:vAlign w:val="center"/>
          </w:tcPr>
          <w:p w14:paraId="13C0820C"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0,15</w:t>
            </w:r>
          </w:p>
        </w:tc>
        <w:tc>
          <w:tcPr>
            <w:tcW w:w="785" w:type="pct"/>
            <w:gridSpan w:val="2"/>
            <w:vAlign w:val="center"/>
          </w:tcPr>
          <w:p w14:paraId="5B49C513"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Seminarski rad</w:t>
            </w:r>
          </w:p>
        </w:tc>
        <w:tc>
          <w:tcPr>
            <w:tcW w:w="264" w:type="pct"/>
            <w:gridSpan w:val="2"/>
            <w:vAlign w:val="center"/>
          </w:tcPr>
          <w:p w14:paraId="381A4504"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0,3</w:t>
            </w:r>
          </w:p>
        </w:tc>
        <w:tc>
          <w:tcPr>
            <w:tcW w:w="988" w:type="pct"/>
            <w:vAlign w:val="center"/>
          </w:tcPr>
          <w:p w14:paraId="62D67F7F"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Eksperimentalni rad</w:t>
            </w:r>
          </w:p>
        </w:tc>
        <w:tc>
          <w:tcPr>
            <w:tcW w:w="273" w:type="pct"/>
            <w:vAlign w:val="center"/>
          </w:tcPr>
          <w:p w14:paraId="59E60B32" w14:textId="77777777" w:rsidR="00FA0B57" w:rsidRPr="00CF47A7" w:rsidRDefault="00522F98" w:rsidP="00356819">
            <w:pPr>
              <w:jc w:val="center"/>
              <w:rPr>
                <w:rFonts w:cstheme="minorHAnsi"/>
                <w:sz w:val="20"/>
                <w:szCs w:val="20"/>
                <w:lang w:val="hr-HR" w:eastAsia="hr-HR"/>
              </w:rPr>
            </w:pPr>
            <w:r w:rsidRPr="00CF47A7">
              <w:rPr>
                <w:rFonts w:cstheme="minorHAnsi"/>
                <w:sz w:val="20"/>
                <w:szCs w:val="20"/>
                <w:lang w:val="hr-HR" w:eastAsia="hr-HR"/>
              </w:rPr>
              <w:fldChar w:fldCharType="begin">
                <w:ffData>
                  <w:name w:val="Text3"/>
                  <w:enabled/>
                  <w:calcOnExit w:val="0"/>
                  <w:textInput/>
                </w:ffData>
              </w:fldChar>
            </w:r>
            <w:r w:rsidR="00FA0B57"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Pr="00CF47A7">
              <w:rPr>
                <w:rFonts w:cstheme="minorHAnsi"/>
                <w:sz w:val="20"/>
                <w:szCs w:val="20"/>
                <w:lang w:val="hr-HR" w:eastAsia="hr-HR"/>
              </w:rPr>
              <w:fldChar w:fldCharType="end"/>
            </w:r>
          </w:p>
        </w:tc>
      </w:tr>
      <w:tr w:rsidR="00FA0B57" w:rsidRPr="00CF47A7" w14:paraId="72CA7EF5"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946" w:type="pct"/>
            <w:vAlign w:val="center"/>
          </w:tcPr>
          <w:p w14:paraId="16755C17"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Pismeni ispit</w:t>
            </w:r>
          </w:p>
        </w:tc>
        <w:tc>
          <w:tcPr>
            <w:tcW w:w="436" w:type="pct"/>
            <w:gridSpan w:val="2"/>
            <w:vAlign w:val="center"/>
          </w:tcPr>
          <w:p w14:paraId="2F5AA550"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1,2</w:t>
            </w:r>
          </w:p>
        </w:tc>
        <w:tc>
          <w:tcPr>
            <w:tcW w:w="1016" w:type="pct"/>
            <w:gridSpan w:val="2"/>
            <w:vAlign w:val="center"/>
          </w:tcPr>
          <w:p w14:paraId="4384C86D"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Usmeni ispit</w:t>
            </w:r>
          </w:p>
        </w:tc>
        <w:tc>
          <w:tcPr>
            <w:tcW w:w="293" w:type="pct"/>
            <w:vAlign w:val="center"/>
          </w:tcPr>
          <w:p w14:paraId="5809D9AF"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1,2</w:t>
            </w:r>
          </w:p>
        </w:tc>
        <w:tc>
          <w:tcPr>
            <w:tcW w:w="785" w:type="pct"/>
            <w:gridSpan w:val="2"/>
            <w:vAlign w:val="center"/>
          </w:tcPr>
          <w:p w14:paraId="0CF0F17C"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Esej</w:t>
            </w:r>
          </w:p>
        </w:tc>
        <w:tc>
          <w:tcPr>
            <w:tcW w:w="264" w:type="pct"/>
            <w:gridSpan w:val="2"/>
            <w:vAlign w:val="center"/>
          </w:tcPr>
          <w:p w14:paraId="126CCC89" w14:textId="77777777" w:rsidR="00FA0B57" w:rsidRPr="00CF47A7" w:rsidRDefault="00522F98" w:rsidP="00356819">
            <w:pPr>
              <w:jc w:val="center"/>
              <w:rPr>
                <w:rFonts w:cstheme="minorHAnsi"/>
                <w:sz w:val="20"/>
                <w:szCs w:val="20"/>
                <w:lang w:val="hr-HR" w:eastAsia="hr-HR"/>
              </w:rPr>
            </w:pPr>
            <w:r w:rsidRPr="00CF47A7">
              <w:rPr>
                <w:rFonts w:cstheme="minorHAnsi"/>
                <w:sz w:val="20"/>
                <w:szCs w:val="20"/>
                <w:lang w:val="hr-HR" w:eastAsia="hr-HR"/>
              </w:rPr>
              <w:fldChar w:fldCharType="begin">
                <w:ffData>
                  <w:name w:val="Text3"/>
                  <w:enabled/>
                  <w:calcOnExit w:val="0"/>
                  <w:textInput/>
                </w:ffData>
              </w:fldChar>
            </w:r>
            <w:r w:rsidR="00FA0B57"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Pr="00CF47A7">
              <w:rPr>
                <w:rFonts w:cstheme="minorHAnsi"/>
                <w:sz w:val="20"/>
                <w:szCs w:val="20"/>
                <w:lang w:val="hr-HR" w:eastAsia="hr-HR"/>
              </w:rPr>
              <w:fldChar w:fldCharType="end"/>
            </w:r>
          </w:p>
        </w:tc>
        <w:tc>
          <w:tcPr>
            <w:tcW w:w="988" w:type="pct"/>
            <w:vAlign w:val="center"/>
          </w:tcPr>
          <w:p w14:paraId="72EF56DE"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Istraživanje</w:t>
            </w:r>
          </w:p>
        </w:tc>
        <w:tc>
          <w:tcPr>
            <w:tcW w:w="273" w:type="pct"/>
            <w:vAlign w:val="center"/>
          </w:tcPr>
          <w:p w14:paraId="62E47E34" w14:textId="77777777" w:rsidR="00FA0B57" w:rsidRPr="00CF47A7" w:rsidRDefault="00522F98" w:rsidP="00356819">
            <w:pPr>
              <w:jc w:val="center"/>
              <w:rPr>
                <w:rFonts w:cstheme="minorHAnsi"/>
                <w:sz w:val="20"/>
                <w:szCs w:val="20"/>
                <w:lang w:val="hr-HR" w:eastAsia="hr-HR"/>
              </w:rPr>
            </w:pPr>
            <w:r w:rsidRPr="00CF47A7">
              <w:rPr>
                <w:rFonts w:cstheme="minorHAnsi"/>
                <w:sz w:val="20"/>
                <w:szCs w:val="20"/>
                <w:lang w:val="hr-HR" w:eastAsia="hr-HR"/>
              </w:rPr>
              <w:fldChar w:fldCharType="begin">
                <w:ffData>
                  <w:name w:val="Text3"/>
                  <w:enabled/>
                  <w:calcOnExit w:val="0"/>
                  <w:textInput/>
                </w:ffData>
              </w:fldChar>
            </w:r>
            <w:r w:rsidR="00FA0B57"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Pr="00CF47A7">
              <w:rPr>
                <w:rFonts w:cstheme="minorHAnsi"/>
                <w:sz w:val="20"/>
                <w:szCs w:val="20"/>
                <w:lang w:val="hr-HR" w:eastAsia="hr-HR"/>
              </w:rPr>
              <w:fldChar w:fldCharType="end"/>
            </w:r>
          </w:p>
        </w:tc>
      </w:tr>
      <w:tr w:rsidR="00FA0B57" w:rsidRPr="00CF47A7" w14:paraId="574C7BF6"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946" w:type="pct"/>
            <w:vAlign w:val="center"/>
          </w:tcPr>
          <w:p w14:paraId="5D7576B0"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Projekt</w:t>
            </w:r>
          </w:p>
        </w:tc>
        <w:tc>
          <w:tcPr>
            <w:tcW w:w="436" w:type="pct"/>
            <w:gridSpan w:val="2"/>
            <w:vAlign w:val="center"/>
          </w:tcPr>
          <w:p w14:paraId="7E57172C" w14:textId="77777777" w:rsidR="00FA0B57" w:rsidRPr="00CF47A7" w:rsidRDefault="00522F98" w:rsidP="00356819">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FA0B57"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Pr="00CF47A7">
              <w:rPr>
                <w:rFonts w:cstheme="minorHAnsi"/>
                <w:sz w:val="20"/>
                <w:szCs w:val="20"/>
                <w:lang w:val="hr-HR" w:eastAsia="hr-HR"/>
              </w:rPr>
              <w:fldChar w:fldCharType="end"/>
            </w:r>
          </w:p>
        </w:tc>
        <w:tc>
          <w:tcPr>
            <w:tcW w:w="1016" w:type="pct"/>
            <w:gridSpan w:val="2"/>
            <w:vAlign w:val="center"/>
          </w:tcPr>
          <w:p w14:paraId="6E20FFFF"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Kontinuirana provjera znanja</w:t>
            </w:r>
          </w:p>
        </w:tc>
        <w:tc>
          <w:tcPr>
            <w:tcW w:w="293" w:type="pct"/>
            <w:vAlign w:val="center"/>
          </w:tcPr>
          <w:p w14:paraId="0309D426" w14:textId="77777777" w:rsidR="00FA0B57" w:rsidRPr="00CF47A7" w:rsidRDefault="00522F98" w:rsidP="00356819">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FA0B57"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Pr="00CF47A7">
              <w:rPr>
                <w:rFonts w:cstheme="minorHAnsi"/>
                <w:sz w:val="20"/>
                <w:szCs w:val="20"/>
                <w:lang w:val="hr-HR" w:eastAsia="hr-HR"/>
              </w:rPr>
              <w:fldChar w:fldCharType="end"/>
            </w:r>
          </w:p>
        </w:tc>
        <w:tc>
          <w:tcPr>
            <w:tcW w:w="785" w:type="pct"/>
            <w:gridSpan w:val="2"/>
            <w:vAlign w:val="center"/>
          </w:tcPr>
          <w:p w14:paraId="2B1C68AF"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Referat</w:t>
            </w:r>
          </w:p>
        </w:tc>
        <w:tc>
          <w:tcPr>
            <w:tcW w:w="264" w:type="pct"/>
            <w:gridSpan w:val="2"/>
            <w:vAlign w:val="center"/>
          </w:tcPr>
          <w:p w14:paraId="7BE8C1DD" w14:textId="77777777" w:rsidR="00FA0B57" w:rsidRPr="00CF47A7" w:rsidRDefault="00522F98" w:rsidP="00356819">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FA0B57"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Pr="00CF47A7">
              <w:rPr>
                <w:rFonts w:cstheme="minorHAnsi"/>
                <w:sz w:val="20"/>
                <w:szCs w:val="20"/>
                <w:lang w:val="hr-HR" w:eastAsia="hr-HR"/>
              </w:rPr>
              <w:fldChar w:fldCharType="end"/>
            </w:r>
          </w:p>
        </w:tc>
        <w:tc>
          <w:tcPr>
            <w:tcW w:w="988" w:type="pct"/>
            <w:vAlign w:val="center"/>
          </w:tcPr>
          <w:p w14:paraId="2B622649"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Praktični rad</w:t>
            </w:r>
          </w:p>
        </w:tc>
        <w:tc>
          <w:tcPr>
            <w:tcW w:w="273" w:type="pct"/>
            <w:vAlign w:val="center"/>
          </w:tcPr>
          <w:p w14:paraId="6F6380AE" w14:textId="77777777" w:rsidR="00FA0B57" w:rsidRPr="00CF47A7" w:rsidRDefault="00522F98" w:rsidP="00356819">
            <w:pPr>
              <w:jc w:val="center"/>
              <w:rPr>
                <w:rFonts w:cstheme="minorHAnsi"/>
                <w:sz w:val="20"/>
                <w:szCs w:val="20"/>
                <w:lang w:val="hr-HR" w:eastAsia="hr-HR"/>
              </w:rPr>
            </w:pPr>
            <w:r w:rsidRPr="00CF47A7">
              <w:rPr>
                <w:rFonts w:cstheme="minorHAnsi"/>
                <w:sz w:val="20"/>
                <w:szCs w:val="20"/>
                <w:lang w:val="hr-HR" w:eastAsia="hr-HR"/>
              </w:rPr>
              <w:fldChar w:fldCharType="begin">
                <w:ffData>
                  <w:name w:val="Text3"/>
                  <w:enabled/>
                  <w:calcOnExit w:val="0"/>
                  <w:textInput/>
                </w:ffData>
              </w:fldChar>
            </w:r>
            <w:r w:rsidR="00FA0B57"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Pr="00CF47A7">
              <w:rPr>
                <w:rFonts w:cstheme="minorHAnsi"/>
                <w:sz w:val="20"/>
                <w:szCs w:val="20"/>
                <w:lang w:val="hr-HR" w:eastAsia="hr-HR"/>
              </w:rPr>
              <w:fldChar w:fldCharType="end"/>
            </w:r>
          </w:p>
        </w:tc>
      </w:tr>
      <w:tr w:rsidR="00FA0B57" w:rsidRPr="00CF47A7" w14:paraId="1E140A3A"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946" w:type="pct"/>
            <w:vAlign w:val="center"/>
          </w:tcPr>
          <w:p w14:paraId="2C3C63CF"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Portfolio</w:t>
            </w:r>
          </w:p>
        </w:tc>
        <w:tc>
          <w:tcPr>
            <w:tcW w:w="436" w:type="pct"/>
            <w:gridSpan w:val="2"/>
            <w:vAlign w:val="center"/>
          </w:tcPr>
          <w:p w14:paraId="23CDD511" w14:textId="77777777" w:rsidR="00FA0B57" w:rsidRPr="00CF47A7" w:rsidRDefault="00522F98" w:rsidP="00356819">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FA0B57"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Pr="00CF47A7">
              <w:rPr>
                <w:rFonts w:cstheme="minorHAnsi"/>
                <w:sz w:val="20"/>
                <w:szCs w:val="20"/>
                <w:lang w:val="hr-HR" w:eastAsia="hr-HR"/>
              </w:rPr>
              <w:fldChar w:fldCharType="end"/>
            </w:r>
          </w:p>
        </w:tc>
        <w:tc>
          <w:tcPr>
            <w:tcW w:w="1016" w:type="pct"/>
            <w:gridSpan w:val="2"/>
            <w:vAlign w:val="center"/>
          </w:tcPr>
          <w:p w14:paraId="2A73B0FD" w14:textId="77777777" w:rsidR="00FA0B57" w:rsidRPr="00CF47A7" w:rsidRDefault="00FA0B57" w:rsidP="00356819">
            <w:pPr>
              <w:rPr>
                <w:rFonts w:cstheme="minorHAnsi"/>
                <w:sz w:val="20"/>
                <w:szCs w:val="20"/>
                <w:lang w:val="hr-HR" w:eastAsia="hr-HR"/>
              </w:rPr>
            </w:pPr>
          </w:p>
        </w:tc>
        <w:tc>
          <w:tcPr>
            <w:tcW w:w="293" w:type="pct"/>
            <w:vAlign w:val="center"/>
          </w:tcPr>
          <w:p w14:paraId="33599C26" w14:textId="77777777" w:rsidR="00FA0B57" w:rsidRPr="00CF47A7" w:rsidRDefault="00522F98" w:rsidP="00356819">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FA0B57"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Pr="00CF47A7">
              <w:rPr>
                <w:rFonts w:cstheme="minorHAnsi"/>
                <w:sz w:val="20"/>
                <w:szCs w:val="20"/>
                <w:lang w:val="hr-HR" w:eastAsia="hr-HR"/>
              </w:rPr>
              <w:fldChar w:fldCharType="end"/>
            </w:r>
          </w:p>
        </w:tc>
        <w:tc>
          <w:tcPr>
            <w:tcW w:w="785" w:type="pct"/>
            <w:gridSpan w:val="2"/>
            <w:vAlign w:val="center"/>
          </w:tcPr>
          <w:p w14:paraId="0FC8272A" w14:textId="77777777" w:rsidR="00FA0B57" w:rsidRPr="00CF47A7" w:rsidRDefault="00FA0B57" w:rsidP="00356819">
            <w:pPr>
              <w:rPr>
                <w:rFonts w:cstheme="minorHAnsi"/>
                <w:sz w:val="20"/>
                <w:szCs w:val="20"/>
                <w:lang w:val="hr-HR" w:eastAsia="hr-HR"/>
              </w:rPr>
            </w:pPr>
          </w:p>
        </w:tc>
        <w:tc>
          <w:tcPr>
            <w:tcW w:w="264" w:type="pct"/>
            <w:gridSpan w:val="2"/>
            <w:vAlign w:val="center"/>
          </w:tcPr>
          <w:p w14:paraId="0C932312" w14:textId="77777777" w:rsidR="00FA0B57" w:rsidRPr="00CF47A7" w:rsidRDefault="00522F98" w:rsidP="00356819">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FA0B57"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Pr="00CF47A7">
              <w:rPr>
                <w:rFonts w:cstheme="minorHAnsi"/>
                <w:sz w:val="20"/>
                <w:szCs w:val="20"/>
                <w:lang w:val="hr-HR" w:eastAsia="hr-HR"/>
              </w:rPr>
              <w:fldChar w:fldCharType="end"/>
            </w:r>
          </w:p>
        </w:tc>
        <w:tc>
          <w:tcPr>
            <w:tcW w:w="988" w:type="pct"/>
            <w:vAlign w:val="center"/>
          </w:tcPr>
          <w:p w14:paraId="03B50E7C" w14:textId="77777777" w:rsidR="00FA0B57" w:rsidRPr="00CF47A7" w:rsidRDefault="00FA0B57" w:rsidP="00356819">
            <w:pPr>
              <w:rPr>
                <w:rFonts w:cstheme="minorHAnsi"/>
                <w:sz w:val="20"/>
                <w:szCs w:val="20"/>
                <w:lang w:val="hr-HR" w:eastAsia="hr-HR"/>
              </w:rPr>
            </w:pPr>
          </w:p>
        </w:tc>
        <w:tc>
          <w:tcPr>
            <w:tcW w:w="273" w:type="pct"/>
            <w:vAlign w:val="center"/>
          </w:tcPr>
          <w:p w14:paraId="53F94D37" w14:textId="77777777" w:rsidR="00FA0B57" w:rsidRPr="00CF47A7" w:rsidRDefault="00522F98" w:rsidP="00356819">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FA0B57"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Pr="00CF47A7">
              <w:rPr>
                <w:rFonts w:cstheme="minorHAnsi"/>
                <w:sz w:val="20"/>
                <w:szCs w:val="20"/>
                <w:lang w:val="hr-HR" w:eastAsia="hr-HR"/>
              </w:rPr>
              <w:fldChar w:fldCharType="end"/>
            </w:r>
          </w:p>
        </w:tc>
      </w:tr>
      <w:tr w:rsidR="00FA0B57" w:rsidRPr="00CF47A7" w14:paraId="027A6562"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1D92558" w14:textId="77777777" w:rsidR="00FA0B57" w:rsidRPr="00CF47A7" w:rsidRDefault="00FA0B57" w:rsidP="00EE52D8">
            <w:pPr>
              <w:numPr>
                <w:ilvl w:val="1"/>
                <w:numId w:val="79"/>
              </w:numPr>
              <w:tabs>
                <w:tab w:val="clear" w:pos="792"/>
                <w:tab w:val="left" w:pos="371"/>
                <w:tab w:val="num" w:pos="625"/>
              </w:tabs>
              <w:ind w:left="625" w:hanging="341"/>
              <w:jc w:val="both"/>
              <w:rPr>
                <w:rFonts w:cstheme="minorHAnsi"/>
                <w:sz w:val="20"/>
                <w:szCs w:val="20"/>
                <w:lang w:val="hr-HR" w:eastAsia="hr-HR"/>
              </w:rPr>
            </w:pPr>
            <w:r w:rsidRPr="00CF47A7">
              <w:rPr>
                <w:rFonts w:cstheme="minorHAnsi"/>
                <w:sz w:val="20"/>
                <w:szCs w:val="20"/>
                <w:lang w:val="hr-HR" w:eastAsia="hr-HR"/>
              </w:rPr>
              <w:t>Povezivanje ishoda učenja, nastavnih metoda i ocjenjivanja</w:t>
            </w:r>
          </w:p>
        </w:tc>
      </w:tr>
      <w:tr w:rsidR="00FA0B57" w:rsidRPr="00CF47A7" w14:paraId="13A08C5F"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C900DDD" w14:textId="77777777" w:rsidR="00FA0B57" w:rsidRPr="00CF47A7" w:rsidRDefault="00FA0B57" w:rsidP="00356819">
            <w:pPr>
              <w:tabs>
                <w:tab w:val="left" w:pos="371"/>
              </w:tabs>
              <w:jc w:val="both"/>
              <w:rPr>
                <w:rFonts w:cstheme="minorHAnsi"/>
                <w:sz w:val="20"/>
                <w:szCs w:val="20"/>
                <w:lang w:val="hr-HR"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3"/>
              <w:gridCol w:w="981"/>
              <w:gridCol w:w="917"/>
              <w:gridCol w:w="2751"/>
              <w:gridCol w:w="1713"/>
              <w:gridCol w:w="559"/>
              <w:gridCol w:w="559"/>
            </w:tblGrid>
            <w:tr w:rsidR="00FA0B57" w:rsidRPr="00CF47A7" w14:paraId="6BD14BDF" w14:textId="77777777" w:rsidTr="00356819">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tcPr>
                <w:p w14:paraId="2D7096AC" w14:textId="77777777" w:rsidR="00FA0B57" w:rsidRPr="00CF47A7" w:rsidRDefault="00FA0B57" w:rsidP="00356819">
                  <w:pPr>
                    <w:rPr>
                      <w:rFonts w:cstheme="minorHAnsi"/>
                      <w:bCs/>
                      <w:sz w:val="20"/>
                      <w:szCs w:val="20"/>
                      <w:lang w:val="hr-HR" w:eastAsia="hr-HR"/>
                    </w:rPr>
                  </w:pPr>
                  <w:r w:rsidRPr="00CF47A7">
                    <w:rPr>
                      <w:rFonts w:cstheme="minorHAnsi"/>
                      <w:bCs/>
                      <w:sz w:val="20"/>
                      <w:szCs w:val="20"/>
                      <w:lang w:val="hr-HR" w:eastAsia="hr-HR"/>
                    </w:rPr>
                    <w:t>NASTAVNA METODA/AKTIVNOST</w:t>
                  </w:r>
                </w:p>
                <w:p w14:paraId="535109F1" w14:textId="77777777" w:rsidR="00FA0B57" w:rsidRPr="00CF47A7" w:rsidRDefault="00FA0B57" w:rsidP="00356819">
                  <w:pPr>
                    <w:rPr>
                      <w:rFonts w:cstheme="minorHAnsi"/>
                      <w:bCs/>
                      <w:sz w:val="20"/>
                      <w:szCs w:val="20"/>
                      <w:lang w:val="hr-HR" w:eastAsia="hr-HR"/>
                    </w:rPr>
                  </w:pPr>
                </w:p>
                <w:p w14:paraId="66F74B00" w14:textId="77777777" w:rsidR="00FA0B57" w:rsidRPr="00CF47A7" w:rsidRDefault="00FA0B57" w:rsidP="00356819">
                  <w:pPr>
                    <w:rPr>
                      <w:rFonts w:cstheme="minorHAnsi"/>
                      <w:bCs/>
                      <w:sz w:val="20"/>
                      <w:szCs w:val="20"/>
                      <w:lang w:val="hr-HR" w:eastAsia="hr-HR"/>
                    </w:rPr>
                  </w:pP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tcPr>
                <w:p w14:paraId="380520C8" w14:textId="77777777" w:rsidR="00FA0B57" w:rsidRPr="00CF47A7" w:rsidRDefault="00FA0B57" w:rsidP="00356819">
                  <w:pPr>
                    <w:rPr>
                      <w:rFonts w:cstheme="minorHAnsi"/>
                      <w:bCs/>
                      <w:sz w:val="20"/>
                      <w:szCs w:val="20"/>
                      <w:lang w:val="hr-HR" w:eastAsia="hr-HR"/>
                    </w:rPr>
                  </w:pPr>
                  <w:r w:rsidRPr="00CF47A7">
                    <w:rPr>
                      <w:rFonts w:cstheme="minorHAnsi"/>
                      <w:bCs/>
                      <w:sz w:val="20"/>
                      <w:szCs w:val="20"/>
                      <w:lang w:val="hr-HR"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14:paraId="37C77412" w14:textId="77777777" w:rsidR="00FA0B57" w:rsidRPr="00CF47A7" w:rsidRDefault="00FA0B57" w:rsidP="00356819">
                  <w:pPr>
                    <w:rPr>
                      <w:rFonts w:cstheme="minorHAnsi"/>
                      <w:bCs/>
                      <w:sz w:val="20"/>
                      <w:szCs w:val="20"/>
                      <w:lang w:val="hr-HR" w:eastAsia="hr-HR"/>
                    </w:rPr>
                  </w:pPr>
                  <w:r w:rsidRPr="00CF47A7">
                    <w:rPr>
                      <w:rFonts w:cstheme="minorHAnsi"/>
                      <w:bCs/>
                      <w:sz w:val="20"/>
                      <w:szCs w:val="20"/>
                      <w:lang w:val="hr-HR" w:eastAsia="hr-HR"/>
                    </w:rPr>
                    <w:t>ISHOD UČENJA</w:t>
                  </w:r>
                </w:p>
              </w:tc>
              <w:tc>
                <w:tcPr>
                  <w:tcW w:w="3100" w:type="dxa"/>
                  <w:vMerge w:val="restart"/>
                  <w:tcBorders>
                    <w:top w:val="single" w:sz="4" w:space="0" w:color="auto"/>
                    <w:left w:val="single" w:sz="4" w:space="0" w:color="auto"/>
                    <w:bottom w:val="single" w:sz="4" w:space="0" w:color="auto"/>
                    <w:right w:val="single" w:sz="4" w:space="0" w:color="auto"/>
                  </w:tcBorders>
                  <w:shd w:val="clear" w:color="auto" w:fill="auto"/>
                </w:tcPr>
                <w:p w14:paraId="79BCA117" w14:textId="77777777" w:rsidR="00FA0B57" w:rsidRPr="00CF47A7" w:rsidRDefault="00FA0B57" w:rsidP="00356819">
                  <w:pPr>
                    <w:rPr>
                      <w:rFonts w:cstheme="minorHAnsi"/>
                      <w:bCs/>
                      <w:sz w:val="20"/>
                      <w:szCs w:val="20"/>
                      <w:lang w:val="hr-HR" w:eastAsia="hr-HR"/>
                    </w:rPr>
                  </w:pPr>
                  <w:r w:rsidRPr="00CF47A7">
                    <w:rPr>
                      <w:rFonts w:cstheme="minorHAnsi"/>
                      <w:bCs/>
                      <w:sz w:val="20"/>
                      <w:szCs w:val="20"/>
                      <w:lang w:val="hr-HR" w:eastAsia="hr-HR"/>
                    </w:rPr>
                    <w:t>AKTIVNOST STUDENTA</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tcPr>
                <w:p w14:paraId="547CE54B" w14:textId="77777777" w:rsidR="00FA0B57" w:rsidRPr="00CF47A7" w:rsidRDefault="00FA0B57" w:rsidP="00356819">
                  <w:pPr>
                    <w:rPr>
                      <w:rFonts w:cstheme="minorHAnsi"/>
                      <w:bCs/>
                      <w:sz w:val="20"/>
                      <w:szCs w:val="20"/>
                      <w:lang w:val="hr-HR" w:eastAsia="hr-HR"/>
                    </w:rPr>
                  </w:pPr>
                  <w:r w:rsidRPr="00CF47A7">
                    <w:rPr>
                      <w:rFonts w:cstheme="minorHAnsi"/>
                      <w:bCs/>
                      <w:sz w:val="20"/>
                      <w:szCs w:val="20"/>
                      <w:lang w:val="hr-HR" w:eastAsia="hr-HR"/>
                    </w:rPr>
                    <w:t>METODA PROCJENE</w:t>
                  </w:r>
                </w:p>
              </w:tc>
              <w:tc>
                <w:tcPr>
                  <w:tcW w:w="1126" w:type="dxa"/>
                  <w:gridSpan w:val="2"/>
                  <w:tcBorders>
                    <w:top w:val="single" w:sz="4" w:space="0" w:color="auto"/>
                    <w:left w:val="single" w:sz="4" w:space="0" w:color="auto"/>
                    <w:bottom w:val="single" w:sz="4" w:space="0" w:color="auto"/>
                    <w:right w:val="single" w:sz="4" w:space="0" w:color="auto"/>
                  </w:tcBorders>
                  <w:shd w:val="clear" w:color="auto" w:fill="auto"/>
                </w:tcPr>
                <w:p w14:paraId="5675447D" w14:textId="77777777" w:rsidR="00FA0B57" w:rsidRPr="00CF47A7" w:rsidRDefault="00FA0B57" w:rsidP="00356819">
                  <w:pPr>
                    <w:jc w:val="center"/>
                    <w:rPr>
                      <w:rFonts w:cstheme="minorHAnsi"/>
                      <w:bCs/>
                      <w:sz w:val="20"/>
                      <w:szCs w:val="20"/>
                      <w:lang w:val="hr-HR" w:eastAsia="hr-HR"/>
                    </w:rPr>
                  </w:pPr>
                  <w:r w:rsidRPr="00CF47A7">
                    <w:rPr>
                      <w:rFonts w:cstheme="minorHAnsi"/>
                      <w:bCs/>
                      <w:sz w:val="20"/>
                      <w:szCs w:val="20"/>
                      <w:lang w:val="hr-HR" w:eastAsia="hr-HR"/>
                    </w:rPr>
                    <w:t>BODOVI</w:t>
                  </w:r>
                </w:p>
              </w:tc>
            </w:tr>
            <w:tr w:rsidR="00FA0B57" w:rsidRPr="00CF47A7" w14:paraId="360CD489" w14:textId="77777777" w:rsidTr="00356819">
              <w:trPr>
                <w:trHeight w:val="179"/>
              </w:trPr>
              <w:tc>
                <w:tcPr>
                  <w:tcW w:w="1725" w:type="dxa"/>
                  <w:vMerge/>
                  <w:tcBorders>
                    <w:top w:val="single" w:sz="4" w:space="0" w:color="auto"/>
                    <w:left w:val="single" w:sz="4" w:space="0" w:color="auto"/>
                    <w:bottom w:val="single" w:sz="4" w:space="0" w:color="auto"/>
                    <w:right w:val="single" w:sz="4" w:space="0" w:color="auto"/>
                  </w:tcBorders>
                  <w:shd w:val="clear" w:color="auto" w:fill="E6E6E6"/>
                </w:tcPr>
                <w:p w14:paraId="57588965" w14:textId="77777777" w:rsidR="00FA0B57" w:rsidRPr="00CF47A7" w:rsidRDefault="00FA0B57" w:rsidP="00356819">
                  <w:pPr>
                    <w:rPr>
                      <w:rFonts w:cstheme="minorHAnsi"/>
                      <w:bCs/>
                      <w:sz w:val="20"/>
                      <w:szCs w:val="20"/>
                      <w:lang w:val="hr-HR" w:eastAsia="hr-HR"/>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tcPr>
                <w:p w14:paraId="7A9BCA5E" w14:textId="77777777" w:rsidR="00FA0B57" w:rsidRPr="00CF47A7" w:rsidRDefault="00FA0B57" w:rsidP="00356819">
                  <w:pPr>
                    <w:rPr>
                      <w:rFonts w:cstheme="minorHAnsi"/>
                      <w:bCs/>
                      <w:sz w:val="20"/>
                      <w:szCs w:val="20"/>
                      <w:lang w:val="hr-HR"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14:paraId="45AF80D1" w14:textId="77777777" w:rsidR="00FA0B57" w:rsidRPr="00CF47A7" w:rsidRDefault="00FA0B57" w:rsidP="00356819">
                  <w:pPr>
                    <w:rPr>
                      <w:rFonts w:cstheme="minorHAnsi"/>
                      <w:bCs/>
                      <w:sz w:val="20"/>
                      <w:szCs w:val="20"/>
                      <w:lang w:val="hr-HR" w:eastAsia="hr-HR"/>
                    </w:rPr>
                  </w:pPr>
                </w:p>
              </w:tc>
              <w:tc>
                <w:tcPr>
                  <w:tcW w:w="3100" w:type="dxa"/>
                  <w:vMerge/>
                  <w:tcBorders>
                    <w:top w:val="single" w:sz="4" w:space="0" w:color="auto"/>
                    <w:left w:val="single" w:sz="4" w:space="0" w:color="auto"/>
                    <w:bottom w:val="single" w:sz="4" w:space="0" w:color="auto"/>
                    <w:right w:val="single" w:sz="4" w:space="0" w:color="auto"/>
                  </w:tcBorders>
                  <w:shd w:val="clear" w:color="auto" w:fill="E6E6E6"/>
                </w:tcPr>
                <w:p w14:paraId="78EDB7C0" w14:textId="77777777" w:rsidR="00FA0B57" w:rsidRPr="00CF47A7" w:rsidRDefault="00FA0B57" w:rsidP="00356819">
                  <w:pPr>
                    <w:rPr>
                      <w:rFonts w:cstheme="minorHAnsi"/>
                      <w:bCs/>
                      <w:sz w:val="20"/>
                      <w:szCs w:val="20"/>
                      <w:lang w:val="hr-HR" w:eastAsia="hr-HR"/>
                    </w:rPr>
                  </w:pPr>
                </w:p>
              </w:tc>
              <w:tc>
                <w:tcPr>
                  <w:tcW w:w="1842" w:type="dxa"/>
                  <w:vMerge/>
                  <w:tcBorders>
                    <w:top w:val="single" w:sz="4" w:space="0" w:color="auto"/>
                    <w:left w:val="single" w:sz="4" w:space="0" w:color="auto"/>
                    <w:bottom w:val="single" w:sz="4" w:space="0" w:color="auto"/>
                    <w:right w:val="single" w:sz="4" w:space="0" w:color="auto"/>
                  </w:tcBorders>
                  <w:shd w:val="clear" w:color="auto" w:fill="E6E6E6"/>
                </w:tcPr>
                <w:p w14:paraId="52AF3B2F" w14:textId="77777777" w:rsidR="00FA0B57" w:rsidRPr="00CF47A7" w:rsidRDefault="00FA0B57" w:rsidP="00356819">
                  <w:pPr>
                    <w:rPr>
                      <w:rFonts w:cstheme="minorHAnsi"/>
                      <w:bCs/>
                      <w:sz w:val="20"/>
                      <w:szCs w:val="20"/>
                      <w:lang w:val="hr-HR"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77E4C6C" w14:textId="77777777" w:rsidR="00FA0B57" w:rsidRPr="00CF47A7" w:rsidRDefault="00FA0B57" w:rsidP="00356819">
                  <w:pPr>
                    <w:jc w:val="center"/>
                    <w:rPr>
                      <w:rFonts w:cstheme="minorHAnsi"/>
                      <w:bCs/>
                      <w:sz w:val="20"/>
                      <w:szCs w:val="20"/>
                      <w:lang w:val="hr-HR" w:eastAsia="hr-HR"/>
                    </w:rPr>
                  </w:pPr>
                  <w:r w:rsidRPr="00CF47A7">
                    <w:rPr>
                      <w:rFonts w:cstheme="minorHAnsi"/>
                      <w:bCs/>
                      <w:sz w:val="20"/>
                      <w:szCs w:val="20"/>
                      <w:lang w:val="hr-HR" w:eastAsia="hr-HR"/>
                    </w:rPr>
                    <w:t>min</w:t>
                  </w:r>
                </w:p>
              </w:tc>
              <w:tc>
                <w:tcPr>
                  <w:tcW w:w="559" w:type="dxa"/>
                  <w:tcBorders>
                    <w:top w:val="single" w:sz="4" w:space="0" w:color="auto"/>
                    <w:left w:val="single" w:sz="4" w:space="0" w:color="auto"/>
                    <w:bottom w:val="single" w:sz="4" w:space="0" w:color="auto"/>
                    <w:right w:val="single" w:sz="4" w:space="0" w:color="auto"/>
                  </w:tcBorders>
                  <w:shd w:val="clear" w:color="auto" w:fill="auto"/>
                </w:tcPr>
                <w:p w14:paraId="3346969D" w14:textId="77777777" w:rsidR="00FA0B57" w:rsidRPr="00CF47A7" w:rsidRDefault="00FA0B57" w:rsidP="00356819">
                  <w:pPr>
                    <w:jc w:val="center"/>
                    <w:rPr>
                      <w:rFonts w:cstheme="minorHAnsi"/>
                      <w:bCs/>
                      <w:sz w:val="20"/>
                      <w:szCs w:val="20"/>
                      <w:lang w:val="hr-HR" w:eastAsia="hr-HR"/>
                    </w:rPr>
                  </w:pPr>
                  <w:r w:rsidRPr="00CF47A7">
                    <w:rPr>
                      <w:rFonts w:cstheme="minorHAnsi"/>
                      <w:bCs/>
                      <w:sz w:val="20"/>
                      <w:szCs w:val="20"/>
                      <w:lang w:val="hr-HR" w:eastAsia="hr-HR"/>
                    </w:rPr>
                    <w:t>max</w:t>
                  </w:r>
                </w:p>
              </w:tc>
            </w:tr>
            <w:tr w:rsidR="00FA0B57" w:rsidRPr="00CF47A7" w14:paraId="0EAC7443" w14:textId="77777777" w:rsidTr="00356819">
              <w:tc>
                <w:tcPr>
                  <w:tcW w:w="1725" w:type="dxa"/>
                  <w:tcBorders>
                    <w:top w:val="single" w:sz="4" w:space="0" w:color="auto"/>
                    <w:left w:val="single" w:sz="4" w:space="0" w:color="auto"/>
                    <w:bottom w:val="single" w:sz="4" w:space="0" w:color="auto"/>
                    <w:right w:val="single" w:sz="4" w:space="0" w:color="auto"/>
                  </w:tcBorders>
                </w:tcPr>
                <w:p w14:paraId="25425AE5"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Pohađanje nastave</w:t>
                  </w:r>
                </w:p>
                <w:p w14:paraId="7DA5D5D5" w14:textId="77777777" w:rsidR="00FA0B57" w:rsidRPr="00CF47A7" w:rsidRDefault="00FA0B57" w:rsidP="00356819">
                  <w:pPr>
                    <w:rPr>
                      <w:rFonts w:cstheme="minorHAnsi"/>
                      <w:sz w:val="20"/>
                      <w:szCs w:val="20"/>
                      <w:lang w:val="hr-HR" w:eastAsia="hr-HR"/>
                    </w:rPr>
                  </w:pPr>
                </w:p>
              </w:tc>
              <w:tc>
                <w:tcPr>
                  <w:tcW w:w="1077" w:type="dxa"/>
                  <w:tcBorders>
                    <w:top w:val="single" w:sz="4" w:space="0" w:color="auto"/>
                    <w:left w:val="single" w:sz="4" w:space="0" w:color="auto"/>
                    <w:bottom w:val="single" w:sz="4" w:space="0" w:color="auto"/>
                    <w:right w:val="single" w:sz="4" w:space="0" w:color="auto"/>
                  </w:tcBorders>
                </w:tcPr>
                <w:p w14:paraId="5E0959FE"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0,15</w:t>
                  </w:r>
                </w:p>
              </w:tc>
              <w:tc>
                <w:tcPr>
                  <w:tcW w:w="932" w:type="dxa"/>
                  <w:tcBorders>
                    <w:top w:val="single" w:sz="4" w:space="0" w:color="auto"/>
                    <w:left w:val="single" w:sz="4" w:space="0" w:color="auto"/>
                    <w:bottom w:val="single" w:sz="4" w:space="0" w:color="auto"/>
                    <w:right w:val="single" w:sz="4" w:space="0" w:color="auto"/>
                  </w:tcBorders>
                </w:tcPr>
                <w:p w14:paraId="27CE4ACE"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1-6</w:t>
                  </w:r>
                </w:p>
              </w:tc>
              <w:tc>
                <w:tcPr>
                  <w:tcW w:w="3100" w:type="dxa"/>
                  <w:tcBorders>
                    <w:top w:val="single" w:sz="4" w:space="0" w:color="auto"/>
                    <w:left w:val="single" w:sz="4" w:space="0" w:color="auto"/>
                    <w:bottom w:val="single" w:sz="4" w:space="0" w:color="auto"/>
                    <w:right w:val="single" w:sz="4" w:space="0" w:color="auto"/>
                  </w:tcBorders>
                </w:tcPr>
                <w:p w14:paraId="30187909"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prisustvovanje nastavi</w:t>
                  </w:r>
                </w:p>
              </w:tc>
              <w:tc>
                <w:tcPr>
                  <w:tcW w:w="1842" w:type="dxa"/>
                  <w:tcBorders>
                    <w:top w:val="single" w:sz="4" w:space="0" w:color="auto"/>
                    <w:left w:val="single" w:sz="4" w:space="0" w:color="auto"/>
                    <w:bottom w:val="single" w:sz="4" w:space="0" w:color="auto"/>
                    <w:right w:val="single" w:sz="4" w:space="0" w:color="auto"/>
                  </w:tcBorders>
                </w:tcPr>
                <w:p w14:paraId="35E80A96"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Evidencija</w:t>
                  </w:r>
                </w:p>
              </w:tc>
              <w:tc>
                <w:tcPr>
                  <w:tcW w:w="567" w:type="dxa"/>
                  <w:tcBorders>
                    <w:top w:val="single" w:sz="4" w:space="0" w:color="auto"/>
                    <w:left w:val="single" w:sz="4" w:space="0" w:color="auto"/>
                    <w:bottom w:val="single" w:sz="4" w:space="0" w:color="auto"/>
                    <w:right w:val="single" w:sz="4" w:space="0" w:color="auto"/>
                  </w:tcBorders>
                </w:tcPr>
                <w:p w14:paraId="21EAFECD"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2,5</w:t>
                  </w:r>
                </w:p>
              </w:tc>
              <w:tc>
                <w:tcPr>
                  <w:tcW w:w="559" w:type="dxa"/>
                  <w:tcBorders>
                    <w:top w:val="single" w:sz="4" w:space="0" w:color="auto"/>
                    <w:left w:val="single" w:sz="4" w:space="0" w:color="auto"/>
                    <w:bottom w:val="single" w:sz="4" w:space="0" w:color="auto"/>
                    <w:right w:val="single" w:sz="4" w:space="0" w:color="auto"/>
                  </w:tcBorders>
                </w:tcPr>
                <w:p w14:paraId="4F3DBDF0"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5</w:t>
                  </w:r>
                </w:p>
              </w:tc>
            </w:tr>
            <w:tr w:rsidR="00FA0B57" w:rsidRPr="00CF47A7" w14:paraId="0F3DB64A" w14:textId="77777777" w:rsidTr="00356819">
              <w:tc>
                <w:tcPr>
                  <w:tcW w:w="1725" w:type="dxa"/>
                  <w:tcBorders>
                    <w:top w:val="single" w:sz="4" w:space="0" w:color="auto"/>
                    <w:left w:val="single" w:sz="4" w:space="0" w:color="auto"/>
                    <w:bottom w:val="single" w:sz="4" w:space="0" w:color="auto"/>
                    <w:right w:val="single" w:sz="4" w:space="0" w:color="auto"/>
                  </w:tcBorders>
                </w:tcPr>
                <w:p w14:paraId="08F4DA2D"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Aktivnost u nastavi</w:t>
                  </w:r>
                </w:p>
              </w:tc>
              <w:tc>
                <w:tcPr>
                  <w:tcW w:w="1077" w:type="dxa"/>
                  <w:tcBorders>
                    <w:top w:val="single" w:sz="4" w:space="0" w:color="auto"/>
                    <w:left w:val="single" w:sz="4" w:space="0" w:color="auto"/>
                    <w:bottom w:val="single" w:sz="4" w:space="0" w:color="auto"/>
                    <w:right w:val="single" w:sz="4" w:space="0" w:color="auto"/>
                  </w:tcBorders>
                </w:tcPr>
                <w:p w14:paraId="3462ADCA"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0,15</w:t>
                  </w:r>
                </w:p>
              </w:tc>
              <w:tc>
                <w:tcPr>
                  <w:tcW w:w="932" w:type="dxa"/>
                  <w:tcBorders>
                    <w:top w:val="single" w:sz="4" w:space="0" w:color="auto"/>
                    <w:left w:val="single" w:sz="4" w:space="0" w:color="auto"/>
                    <w:bottom w:val="single" w:sz="4" w:space="0" w:color="auto"/>
                    <w:right w:val="single" w:sz="4" w:space="0" w:color="auto"/>
                  </w:tcBorders>
                </w:tcPr>
                <w:p w14:paraId="48B1F620"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1-6</w:t>
                  </w:r>
                </w:p>
              </w:tc>
              <w:tc>
                <w:tcPr>
                  <w:tcW w:w="3100" w:type="dxa"/>
                  <w:tcBorders>
                    <w:top w:val="single" w:sz="4" w:space="0" w:color="auto"/>
                    <w:left w:val="single" w:sz="4" w:space="0" w:color="auto"/>
                    <w:bottom w:val="single" w:sz="4" w:space="0" w:color="auto"/>
                    <w:right w:val="single" w:sz="4" w:space="0" w:color="auto"/>
                  </w:tcBorders>
                </w:tcPr>
                <w:p w14:paraId="6E3BF7FF"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aktivnost u nastavi</w:t>
                  </w:r>
                </w:p>
              </w:tc>
              <w:tc>
                <w:tcPr>
                  <w:tcW w:w="1842" w:type="dxa"/>
                  <w:tcBorders>
                    <w:top w:val="single" w:sz="4" w:space="0" w:color="auto"/>
                    <w:left w:val="single" w:sz="4" w:space="0" w:color="auto"/>
                    <w:bottom w:val="single" w:sz="4" w:space="0" w:color="auto"/>
                    <w:right w:val="single" w:sz="4" w:space="0" w:color="auto"/>
                  </w:tcBorders>
                </w:tcPr>
                <w:p w14:paraId="0DA5F1B1"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Evidencija</w:t>
                  </w:r>
                </w:p>
              </w:tc>
              <w:tc>
                <w:tcPr>
                  <w:tcW w:w="567" w:type="dxa"/>
                  <w:tcBorders>
                    <w:top w:val="single" w:sz="4" w:space="0" w:color="auto"/>
                    <w:left w:val="single" w:sz="4" w:space="0" w:color="auto"/>
                    <w:bottom w:val="single" w:sz="4" w:space="0" w:color="auto"/>
                    <w:right w:val="single" w:sz="4" w:space="0" w:color="auto"/>
                  </w:tcBorders>
                </w:tcPr>
                <w:p w14:paraId="3235D71D"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0</w:t>
                  </w:r>
                </w:p>
              </w:tc>
              <w:tc>
                <w:tcPr>
                  <w:tcW w:w="559" w:type="dxa"/>
                  <w:tcBorders>
                    <w:top w:val="single" w:sz="4" w:space="0" w:color="auto"/>
                    <w:left w:val="single" w:sz="4" w:space="0" w:color="auto"/>
                    <w:bottom w:val="single" w:sz="4" w:space="0" w:color="auto"/>
                    <w:right w:val="single" w:sz="4" w:space="0" w:color="auto"/>
                  </w:tcBorders>
                </w:tcPr>
                <w:p w14:paraId="568A35C5"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5</w:t>
                  </w:r>
                </w:p>
              </w:tc>
            </w:tr>
            <w:tr w:rsidR="00FA0B57" w:rsidRPr="00CF47A7" w14:paraId="05CF5695" w14:textId="77777777" w:rsidTr="00356819">
              <w:tc>
                <w:tcPr>
                  <w:tcW w:w="1725" w:type="dxa"/>
                  <w:tcBorders>
                    <w:top w:val="single" w:sz="4" w:space="0" w:color="auto"/>
                    <w:left w:val="single" w:sz="4" w:space="0" w:color="auto"/>
                    <w:bottom w:val="single" w:sz="4" w:space="0" w:color="auto"/>
                    <w:right w:val="single" w:sz="4" w:space="0" w:color="auto"/>
                  </w:tcBorders>
                </w:tcPr>
                <w:p w14:paraId="4D86E1B0"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Seminarski rad</w:t>
                  </w:r>
                </w:p>
              </w:tc>
              <w:tc>
                <w:tcPr>
                  <w:tcW w:w="1077" w:type="dxa"/>
                  <w:tcBorders>
                    <w:top w:val="single" w:sz="4" w:space="0" w:color="auto"/>
                    <w:left w:val="single" w:sz="4" w:space="0" w:color="auto"/>
                    <w:bottom w:val="single" w:sz="4" w:space="0" w:color="auto"/>
                    <w:right w:val="single" w:sz="4" w:space="0" w:color="auto"/>
                  </w:tcBorders>
                </w:tcPr>
                <w:p w14:paraId="4A8D0E9A"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0,3</w:t>
                  </w:r>
                </w:p>
              </w:tc>
              <w:tc>
                <w:tcPr>
                  <w:tcW w:w="932" w:type="dxa"/>
                  <w:tcBorders>
                    <w:top w:val="single" w:sz="4" w:space="0" w:color="auto"/>
                    <w:left w:val="single" w:sz="4" w:space="0" w:color="auto"/>
                    <w:bottom w:val="single" w:sz="4" w:space="0" w:color="auto"/>
                    <w:right w:val="single" w:sz="4" w:space="0" w:color="auto"/>
                  </w:tcBorders>
                </w:tcPr>
                <w:p w14:paraId="207618D7"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1-6</w:t>
                  </w:r>
                </w:p>
              </w:tc>
              <w:tc>
                <w:tcPr>
                  <w:tcW w:w="3100" w:type="dxa"/>
                  <w:tcBorders>
                    <w:top w:val="single" w:sz="4" w:space="0" w:color="auto"/>
                    <w:left w:val="single" w:sz="4" w:space="0" w:color="auto"/>
                    <w:bottom w:val="single" w:sz="4" w:space="0" w:color="auto"/>
                    <w:right w:val="single" w:sz="4" w:space="0" w:color="auto"/>
                  </w:tcBorders>
                </w:tcPr>
                <w:p w14:paraId="6DA3C359"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Proučavanje literature, demonstracija i prezentacija rada</w:t>
                  </w:r>
                </w:p>
              </w:tc>
              <w:tc>
                <w:tcPr>
                  <w:tcW w:w="1842" w:type="dxa"/>
                  <w:tcBorders>
                    <w:top w:val="single" w:sz="4" w:space="0" w:color="auto"/>
                    <w:left w:val="single" w:sz="4" w:space="0" w:color="auto"/>
                    <w:bottom w:val="single" w:sz="4" w:space="0" w:color="auto"/>
                    <w:right w:val="single" w:sz="4" w:space="0" w:color="auto"/>
                  </w:tcBorders>
                </w:tcPr>
                <w:p w14:paraId="3E8A25F8"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Evaluacija i prezentacija seminarskih radova</w:t>
                  </w:r>
                </w:p>
              </w:tc>
              <w:tc>
                <w:tcPr>
                  <w:tcW w:w="567" w:type="dxa"/>
                  <w:tcBorders>
                    <w:top w:val="single" w:sz="4" w:space="0" w:color="auto"/>
                    <w:left w:val="single" w:sz="4" w:space="0" w:color="auto"/>
                    <w:bottom w:val="single" w:sz="4" w:space="0" w:color="auto"/>
                    <w:right w:val="single" w:sz="4" w:space="0" w:color="auto"/>
                  </w:tcBorders>
                </w:tcPr>
                <w:p w14:paraId="54DF5FA7"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2,5</w:t>
                  </w:r>
                </w:p>
              </w:tc>
              <w:tc>
                <w:tcPr>
                  <w:tcW w:w="559" w:type="dxa"/>
                  <w:tcBorders>
                    <w:top w:val="single" w:sz="4" w:space="0" w:color="auto"/>
                    <w:left w:val="single" w:sz="4" w:space="0" w:color="auto"/>
                    <w:bottom w:val="single" w:sz="4" w:space="0" w:color="auto"/>
                    <w:right w:val="single" w:sz="4" w:space="0" w:color="auto"/>
                  </w:tcBorders>
                </w:tcPr>
                <w:p w14:paraId="18656B3A"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10</w:t>
                  </w:r>
                </w:p>
              </w:tc>
            </w:tr>
            <w:tr w:rsidR="00FA0B57" w:rsidRPr="00CF47A7" w14:paraId="280153ED" w14:textId="77777777" w:rsidTr="00356819">
              <w:tc>
                <w:tcPr>
                  <w:tcW w:w="1725" w:type="dxa"/>
                  <w:tcBorders>
                    <w:top w:val="single" w:sz="4" w:space="0" w:color="auto"/>
                    <w:left w:val="single" w:sz="4" w:space="0" w:color="auto"/>
                    <w:bottom w:val="single" w:sz="4" w:space="0" w:color="auto"/>
                    <w:right w:val="single" w:sz="4" w:space="0" w:color="auto"/>
                  </w:tcBorders>
                </w:tcPr>
                <w:p w14:paraId="7E3942AE"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Pismeni ispit</w:t>
                  </w:r>
                </w:p>
              </w:tc>
              <w:tc>
                <w:tcPr>
                  <w:tcW w:w="1077" w:type="dxa"/>
                  <w:tcBorders>
                    <w:top w:val="single" w:sz="4" w:space="0" w:color="auto"/>
                    <w:left w:val="single" w:sz="4" w:space="0" w:color="auto"/>
                    <w:bottom w:val="single" w:sz="4" w:space="0" w:color="auto"/>
                    <w:right w:val="single" w:sz="4" w:space="0" w:color="auto"/>
                  </w:tcBorders>
                </w:tcPr>
                <w:p w14:paraId="75C00205"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1,2</w:t>
                  </w:r>
                </w:p>
              </w:tc>
              <w:tc>
                <w:tcPr>
                  <w:tcW w:w="932" w:type="dxa"/>
                  <w:tcBorders>
                    <w:top w:val="single" w:sz="4" w:space="0" w:color="auto"/>
                    <w:left w:val="single" w:sz="4" w:space="0" w:color="auto"/>
                    <w:bottom w:val="single" w:sz="4" w:space="0" w:color="auto"/>
                    <w:right w:val="single" w:sz="4" w:space="0" w:color="auto"/>
                  </w:tcBorders>
                </w:tcPr>
                <w:p w14:paraId="621A80E9"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1-6</w:t>
                  </w:r>
                </w:p>
              </w:tc>
              <w:tc>
                <w:tcPr>
                  <w:tcW w:w="3100" w:type="dxa"/>
                  <w:tcBorders>
                    <w:top w:val="single" w:sz="4" w:space="0" w:color="auto"/>
                    <w:left w:val="single" w:sz="4" w:space="0" w:color="auto"/>
                    <w:bottom w:val="single" w:sz="4" w:space="0" w:color="auto"/>
                    <w:right w:val="single" w:sz="4" w:space="0" w:color="auto"/>
                  </w:tcBorders>
                </w:tcPr>
                <w:p w14:paraId="2DD057AB"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rPr>
                    <w:t>Priprema za provjeru znanja</w:t>
                  </w:r>
                  <w:r w:rsidRPr="00CF47A7">
                    <w:rPr>
                      <w:rFonts w:cstheme="minorHAnsi"/>
                      <w:sz w:val="20"/>
                      <w:szCs w:val="20"/>
                      <w:lang w:val="hr-HR" w:eastAsia="hr-HR"/>
                    </w:rPr>
                    <w:t xml:space="preserve"> , proučavanje literature.</w:t>
                  </w:r>
                </w:p>
                <w:p w14:paraId="2CBFF99D"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Demonstracija usvojenog gradiva - odgovori esejskog tipa</w:t>
                  </w:r>
                </w:p>
              </w:tc>
              <w:tc>
                <w:tcPr>
                  <w:tcW w:w="1842" w:type="dxa"/>
                  <w:tcBorders>
                    <w:top w:val="single" w:sz="4" w:space="0" w:color="auto"/>
                    <w:left w:val="single" w:sz="4" w:space="0" w:color="auto"/>
                    <w:bottom w:val="single" w:sz="4" w:space="0" w:color="auto"/>
                    <w:right w:val="single" w:sz="4" w:space="0" w:color="auto"/>
                  </w:tcBorders>
                </w:tcPr>
                <w:p w14:paraId="5BD7C23E"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Evaluacija pismenih radova</w:t>
                  </w:r>
                </w:p>
              </w:tc>
              <w:tc>
                <w:tcPr>
                  <w:tcW w:w="567" w:type="dxa"/>
                  <w:tcBorders>
                    <w:top w:val="single" w:sz="4" w:space="0" w:color="auto"/>
                    <w:left w:val="single" w:sz="4" w:space="0" w:color="auto"/>
                    <w:bottom w:val="single" w:sz="4" w:space="0" w:color="auto"/>
                    <w:right w:val="single" w:sz="4" w:space="0" w:color="auto"/>
                  </w:tcBorders>
                </w:tcPr>
                <w:p w14:paraId="7F43A5ED"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25*</w:t>
                  </w:r>
                </w:p>
              </w:tc>
              <w:tc>
                <w:tcPr>
                  <w:tcW w:w="559" w:type="dxa"/>
                  <w:tcBorders>
                    <w:top w:val="single" w:sz="4" w:space="0" w:color="auto"/>
                    <w:left w:val="single" w:sz="4" w:space="0" w:color="auto"/>
                    <w:bottom w:val="single" w:sz="4" w:space="0" w:color="auto"/>
                    <w:right w:val="single" w:sz="4" w:space="0" w:color="auto"/>
                  </w:tcBorders>
                </w:tcPr>
                <w:p w14:paraId="61417A65"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40</w:t>
                  </w:r>
                </w:p>
              </w:tc>
            </w:tr>
            <w:tr w:rsidR="00FA0B57" w:rsidRPr="00CF47A7" w14:paraId="5F7FCB9D" w14:textId="77777777" w:rsidTr="00356819">
              <w:tc>
                <w:tcPr>
                  <w:tcW w:w="1725" w:type="dxa"/>
                  <w:tcBorders>
                    <w:top w:val="single" w:sz="4" w:space="0" w:color="auto"/>
                    <w:left w:val="single" w:sz="4" w:space="0" w:color="auto"/>
                    <w:bottom w:val="single" w:sz="4" w:space="0" w:color="auto"/>
                    <w:right w:val="single" w:sz="4" w:space="0" w:color="auto"/>
                  </w:tcBorders>
                </w:tcPr>
                <w:p w14:paraId="55FD7FC4"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Usmeni ispit</w:t>
                  </w:r>
                </w:p>
              </w:tc>
              <w:tc>
                <w:tcPr>
                  <w:tcW w:w="1077" w:type="dxa"/>
                  <w:tcBorders>
                    <w:top w:val="single" w:sz="4" w:space="0" w:color="auto"/>
                    <w:left w:val="single" w:sz="4" w:space="0" w:color="auto"/>
                    <w:bottom w:val="single" w:sz="4" w:space="0" w:color="auto"/>
                    <w:right w:val="single" w:sz="4" w:space="0" w:color="auto"/>
                  </w:tcBorders>
                </w:tcPr>
                <w:p w14:paraId="791B65C8"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1,2</w:t>
                  </w:r>
                </w:p>
              </w:tc>
              <w:tc>
                <w:tcPr>
                  <w:tcW w:w="932" w:type="dxa"/>
                  <w:tcBorders>
                    <w:top w:val="single" w:sz="4" w:space="0" w:color="auto"/>
                    <w:left w:val="single" w:sz="4" w:space="0" w:color="auto"/>
                    <w:bottom w:val="single" w:sz="4" w:space="0" w:color="auto"/>
                    <w:right w:val="single" w:sz="4" w:space="0" w:color="auto"/>
                  </w:tcBorders>
                </w:tcPr>
                <w:p w14:paraId="2B1C92DB"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1-6</w:t>
                  </w:r>
                </w:p>
              </w:tc>
              <w:tc>
                <w:tcPr>
                  <w:tcW w:w="3100" w:type="dxa"/>
                  <w:tcBorders>
                    <w:top w:val="single" w:sz="4" w:space="0" w:color="auto"/>
                    <w:left w:val="single" w:sz="4" w:space="0" w:color="auto"/>
                    <w:bottom w:val="single" w:sz="4" w:space="0" w:color="auto"/>
                    <w:right w:val="single" w:sz="4" w:space="0" w:color="auto"/>
                  </w:tcBorders>
                </w:tcPr>
                <w:p w14:paraId="023AB64D"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rPr>
                    <w:t>Priprema za provjeru znanja</w:t>
                  </w:r>
                  <w:r w:rsidRPr="00CF47A7">
                    <w:rPr>
                      <w:rFonts w:cstheme="minorHAnsi"/>
                      <w:sz w:val="20"/>
                      <w:szCs w:val="20"/>
                      <w:lang w:val="hr-HR" w:eastAsia="hr-HR"/>
                    </w:rPr>
                    <w:t xml:space="preserve"> , proučavanje literature.</w:t>
                  </w:r>
                </w:p>
                <w:p w14:paraId="21705A2D" w14:textId="77777777" w:rsidR="00FA0B57" w:rsidRPr="00CF47A7" w:rsidRDefault="00FA0B57" w:rsidP="00356819">
                  <w:pPr>
                    <w:rPr>
                      <w:rFonts w:cstheme="minorHAnsi"/>
                      <w:sz w:val="20"/>
                      <w:szCs w:val="20"/>
                      <w:lang w:val="hr-HR"/>
                    </w:rPr>
                  </w:pPr>
                  <w:r w:rsidRPr="00CF47A7">
                    <w:rPr>
                      <w:rFonts w:cstheme="minorHAnsi"/>
                      <w:sz w:val="20"/>
                      <w:szCs w:val="20"/>
                      <w:lang w:val="hr-HR" w:eastAsia="hr-HR"/>
                    </w:rPr>
                    <w:t>Demonstracija usvojenog gradiva.</w:t>
                  </w:r>
                </w:p>
              </w:tc>
              <w:tc>
                <w:tcPr>
                  <w:tcW w:w="1842" w:type="dxa"/>
                  <w:tcBorders>
                    <w:top w:val="single" w:sz="4" w:space="0" w:color="auto"/>
                    <w:left w:val="single" w:sz="4" w:space="0" w:color="auto"/>
                    <w:bottom w:val="single" w:sz="4" w:space="0" w:color="auto"/>
                    <w:right w:val="single" w:sz="4" w:space="0" w:color="auto"/>
                  </w:tcBorders>
                </w:tcPr>
                <w:p w14:paraId="6E403EA6"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Usmeno ispitivanje</w:t>
                  </w:r>
                </w:p>
              </w:tc>
              <w:tc>
                <w:tcPr>
                  <w:tcW w:w="567" w:type="dxa"/>
                  <w:tcBorders>
                    <w:top w:val="single" w:sz="4" w:space="0" w:color="auto"/>
                    <w:left w:val="single" w:sz="4" w:space="0" w:color="auto"/>
                    <w:bottom w:val="single" w:sz="4" w:space="0" w:color="auto"/>
                    <w:right w:val="single" w:sz="4" w:space="0" w:color="auto"/>
                  </w:tcBorders>
                </w:tcPr>
                <w:p w14:paraId="31B05008"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10</w:t>
                  </w:r>
                </w:p>
              </w:tc>
              <w:tc>
                <w:tcPr>
                  <w:tcW w:w="559" w:type="dxa"/>
                  <w:tcBorders>
                    <w:top w:val="single" w:sz="4" w:space="0" w:color="auto"/>
                    <w:left w:val="single" w:sz="4" w:space="0" w:color="auto"/>
                    <w:bottom w:val="single" w:sz="4" w:space="0" w:color="auto"/>
                    <w:right w:val="single" w:sz="4" w:space="0" w:color="auto"/>
                  </w:tcBorders>
                </w:tcPr>
                <w:p w14:paraId="53FB01C5"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40</w:t>
                  </w:r>
                </w:p>
              </w:tc>
            </w:tr>
            <w:tr w:rsidR="00FA0B57" w:rsidRPr="00CF47A7" w14:paraId="2E2A3ACB" w14:textId="77777777" w:rsidTr="00356819">
              <w:tc>
                <w:tcPr>
                  <w:tcW w:w="1725" w:type="dxa"/>
                  <w:tcBorders>
                    <w:top w:val="single" w:sz="4" w:space="0" w:color="auto"/>
                    <w:left w:val="single" w:sz="4" w:space="0" w:color="auto"/>
                    <w:bottom w:val="single" w:sz="4" w:space="0" w:color="auto"/>
                    <w:right w:val="single" w:sz="4" w:space="0" w:color="auto"/>
                  </w:tcBorders>
                </w:tcPr>
                <w:p w14:paraId="44B33933"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Ukupno</w:t>
                  </w:r>
                </w:p>
              </w:tc>
              <w:tc>
                <w:tcPr>
                  <w:tcW w:w="1077" w:type="dxa"/>
                  <w:tcBorders>
                    <w:top w:val="single" w:sz="4" w:space="0" w:color="auto"/>
                    <w:left w:val="single" w:sz="4" w:space="0" w:color="auto"/>
                    <w:bottom w:val="single" w:sz="4" w:space="0" w:color="auto"/>
                    <w:right w:val="single" w:sz="4" w:space="0" w:color="auto"/>
                  </w:tcBorders>
                </w:tcPr>
                <w:p w14:paraId="2AA63A56"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3</w:t>
                  </w:r>
                </w:p>
              </w:tc>
              <w:tc>
                <w:tcPr>
                  <w:tcW w:w="932" w:type="dxa"/>
                  <w:tcBorders>
                    <w:top w:val="single" w:sz="4" w:space="0" w:color="auto"/>
                    <w:left w:val="single" w:sz="4" w:space="0" w:color="auto"/>
                    <w:bottom w:val="single" w:sz="4" w:space="0" w:color="auto"/>
                    <w:right w:val="single" w:sz="4" w:space="0" w:color="auto"/>
                  </w:tcBorders>
                </w:tcPr>
                <w:p w14:paraId="4618C2CB" w14:textId="77777777" w:rsidR="00FA0B57" w:rsidRPr="00CF47A7" w:rsidRDefault="00FA0B57" w:rsidP="00356819">
                  <w:pPr>
                    <w:rPr>
                      <w:rFonts w:cstheme="minorHAnsi"/>
                      <w:sz w:val="20"/>
                      <w:szCs w:val="20"/>
                      <w:lang w:val="hr-HR" w:eastAsia="hr-HR"/>
                    </w:rPr>
                  </w:pPr>
                </w:p>
              </w:tc>
              <w:tc>
                <w:tcPr>
                  <w:tcW w:w="3100" w:type="dxa"/>
                  <w:tcBorders>
                    <w:top w:val="single" w:sz="4" w:space="0" w:color="auto"/>
                    <w:left w:val="single" w:sz="4" w:space="0" w:color="auto"/>
                    <w:bottom w:val="single" w:sz="4" w:space="0" w:color="auto"/>
                    <w:right w:val="single" w:sz="4" w:space="0" w:color="auto"/>
                  </w:tcBorders>
                </w:tcPr>
                <w:p w14:paraId="3EF5BF83" w14:textId="77777777" w:rsidR="00FA0B57" w:rsidRPr="00CF47A7" w:rsidRDefault="00FA0B57" w:rsidP="00356819">
                  <w:pPr>
                    <w:rPr>
                      <w:rFonts w:cstheme="minorHAnsi"/>
                      <w:sz w:val="20"/>
                      <w:szCs w:val="20"/>
                      <w:lang w:val="hr-HR" w:eastAsia="hr-HR"/>
                    </w:rPr>
                  </w:pPr>
                </w:p>
              </w:tc>
              <w:tc>
                <w:tcPr>
                  <w:tcW w:w="1842" w:type="dxa"/>
                  <w:tcBorders>
                    <w:top w:val="single" w:sz="4" w:space="0" w:color="auto"/>
                    <w:left w:val="single" w:sz="4" w:space="0" w:color="auto"/>
                    <w:bottom w:val="single" w:sz="4" w:space="0" w:color="auto"/>
                    <w:right w:val="single" w:sz="4" w:space="0" w:color="auto"/>
                  </w:tcBorders>
                </w:tcPr>
                <w:p w14:paraId="74C0CF4A" w14:textId="77777777" w:rsidR="00FA0B57" w:rsidRPr="00CF47A7" w:rsidRDefault="00FA0B57" w:rsidP="00356819">
                  <w:pPr>
                    <w:rPr>
                      <w:rFonts w:cstheme="minorHAnsi"/>
                      <w:sz w:val="20"/>
                      <w:szCs w:val="20"/>
                      <w:lang w:val="hr-HR" w:eastAsia="hr-HR"/>
                    </w:rPr>
                  </w:pPr>
                </w:p>
              </w:tc>
              <w:tc>
                <w:tcPr>
                  <w:tcW w:w="567" w:type="dxa"/>
                  <w:tcBorders>
                    <w:top w:val="single" w:sz="4" w:space="0" w:color="auto"/>
                    <w:left w:val="single" w:sz="4" w:space="0" w:color="auto"/>
                    <w:bottom w:val="single" w:sz="4" w:space="0" w:color="auto"/>
                    <w:right w:val="single" w:sz="4" w:space="0" w:color="auto"/>
                  </w:tcBorders>
                </w:tcPr>
                <w:p w14:paraId="23DD4DC2" w14:textId="77777777" w:rsidR="00FA0B57" w:rsidRPr="00CF47A7" w:rsidRDefault="00FA0B57" w:rsidP="00356819">
                  <w:pPr>
                    <w:rPr>
                      <w:rFonts w:cstheme="minorHAnsi"/>
                      <w:sz w:val="20"/>
                      <w:szCs w:val="20"/>
                      <w:lang w:val="hr-HR" w:eastAsia="hr-HR"/>
                    </w:rPr>
                  </w:pPr>
                </w:p>
              </w:tc>
              <w:tc>
                <w:tcPr>
                  <w:tcW w:w="559" w:type="dxa"/>
                  <w:tcBorders>
                    <w:top w:val="single" w:sz="4" w:space="0" w:color="auto"/>
                    <w:left w:val="single" w:sz="4" w:space="0" w:color="auto"/>
                    <w:bottom w:val="single" w:sz="4" w:space="0" w:color="auto"/>
                    <w:right w:val="single" w:sz="4" w:space="0" w:color="auto"/>
                  </w:tcBorders>
                </w:tcPr>
                <w:p w14:paraId="7BFCD953"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100</w:t>
                  </w:r>
                </w:p>
              </w:tc>
            </w:tr>
          </w:tbl>
          <w:p w14:paraId="251E381E" w14:textId="77777777" w:rsidR="00FA0B57" w:rsidRPr="00CF47A7" w:rsidRDefault="00FA0B57" w:rsidP="00356819">
            <w:pPr>
              <w:tabs>
                <w:tab w:val="left" w:pos="371"/>
              </w:tabs>
              <w:ind w:left="284"/>
              <w:jc w:val="both"/>
              <w:rPr>
                <w:rFonts w:cstheme="minorHAnsi"/>
                <w:sz w:val="20"/>
                <w:szCs w:val="20"/>
                <w:lang w:val="hr-HR" w:eastAsia="hr-HR"/>
              </w:rPr>
            </w:pPr>
          </w:p>
          <w:p w14:paraId="135B9D7C" w14:textId="77777777" w:rsidR="00FA0B57" w:rsidRPr="00CF47A7" w:rsidRDefault="00FA0B57" w:rsidP="00356819">
            <w:pPr>
              <w:jc w:val="both"/>
              <w:rPr>
                <w:rFonts w:cstheme="minorHAnsi"/>
                <w:sz w:val="20"/>
                <w:szCs w:val="20"/>
                <w:lang w:val="hr-HR"/>
              </w:rPr>
            </w:pPr>
            <w:r w:rsidRPr="00CF47A7">
              <w:rPr>
                <w:rFonts w:cstheme="minorHAnsi"/>
                <w:sz w:val="20"/>
                <w:szCs w:val="20"/>
                <w:lang w:val="hr-HR"/>
              </w:rPr>
              <w:t>*za prolazak pisanog dijela ispita je potrebno minimalno ostvariti 60% mogućih bodova.</w:t>
            </w:r>
          </w:p>
          <w:p w14:paraId="3CB55592" w14:textId="77777777" w:rsidR="00FA0B57" w:rsidRPr="00CF47A7" w:rsidRDefault="00FA0B57" w:rsidP="00356819">
            <w:pPr>
              <w:tabs>
                <w:tab w:val="left" w:pos="371"/>
              </w:tabs>
              <w:ind w:left="284"/>
              <w:jc w:val="both"/>
              <w:rPr>
                <w:rFonts w:cstheme="minorHAnsi"/>
                <w:sz w:val="20"/>
                <w:szCs w:val="20"/>
                <w:lang w:val="hr-HR" w:eastAsia="hr-HR"/>
              </w:rPr>
            </w:pPr>
          </w:p>
        </w:tc>
      </w:tr>
      <w:tr w:rsidR="00FA0B57" w:rsidRPr="00CF47A7" w14:paraId="58F36E2A"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135D32F" w14:textId="77777777" w:rsidR="00FA0B57" w:rsidRPr="00CF47A7" w:rsidRDefault="00FA0B57" w:rsidP="00EE52D8">
            <w:pPr>
              <w:numPr>
                <w:ilvl w:val="1"/>
                <w:numId w:val="79"/>
              </w:numPr>
              <w:tabs>
                <w:tab w:val="clear" w:pos="792"/>
                <w:tab w:val="left" w:pos="371"/>
                <w:tab w:val="num" w:pos="625"/>
              </w:tabs>
              <w:ind w:left="625" w:hanging="341"/>
              <w:jc w:val="both"/>
              <w:rPr>
                <w:rFonts w:cstheme="minorHAnsi"/>
                <w:sz w:val="20"/>
                <w:szCs w:val="20"/>
                <w:lang w:val="hr-HR" w:eastAsia="hr-HR"/>
              </w:rPr>
            </w:pPr>
            <w:r w:rsidRPr="00CF47A7">
              <w:rPr>
                <w:rFonts w:cstheme="minorHAnsi"/>
                <w:sz w:val="20"/>
                <w:szCs w:val="20"/>
                <w:lang w:val="hr-HR" w:eastAsia="hr-HR"/>
              </w:rPr>
              <w:t>Obvezatna literatura (u trenutku prijave prijedloga studijskog programa)</w:t>
            </w:r>
          </w:p>
        </w:tc>
      </w:tr>
      <w:tr w:rsidR="00FA0B57" w:rsidRPr="00CF47A7" w14:paraId="017B1C38"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DD63507" w14:textId="77777777" w:rsidR="00FA0B57" w:rsidRPr="00CF47A7" w:rsidRDefault="00FA0B57" w:rsidP="00356819">
            <w:pPr>
              <w:rPr>
                <w:rFonts w:cstheme="minorHAnsi"/>
                <w:sz w:val="20"/>
                <w:szCs w:val="20"/>
                <w:lang w:val="hr-HR" w:eastAsia="hr-HR"/>
              </w:rPr>
            </w:pPr>
          </w:p>
          <w:p w14:paraId="6DBCF301" w14:textId="77777777" w:rsidR="00FA0B57" w:rsidRPr="00CF47A7" w:rsidRDefault="00FA0B57" w:rsidP="00EE52D8">
            <w:pPr>
              <w:numPr>
                <w:ilvl w:val="0"/>
                <w:numId w:val="77"/>
              </w:numPr>
              <w:ind w:left="568" w:hanging="284"/>
              <w:rPr>
                <w:rFonts w:cstheme="minorHAnsi"/>
                <w:sz w:val="20"/>
                <w:szCs w:val="20"/>
                <w:lang w:val="hr-HR"/>
              </w:rPr>
            </w:pPr>
            <w:r w:rsidRPr="00CF47A7">
              <w:rPr>
                <w:rFonts w:cstheme="minorHAnsi"/>
                <w:sz w:val="20"/>
                <w:szCs w:val="20"/>
                <w:lang w:val="hr-HR"/>
              </w:rPr>
              <w:t xml:space="preserve">Amartya Sen: Identitet i nasilje, Poslovni dnevnik: Masmedia, Zagreb 2007. </w:t>
            </w:r>
          </w:p>
          <w:p w14:paraId="04C366AD" w14:textId="77777777" w:rsidR="00FA0B57" w:rsidRPr="00CF47A7" w:rsidRDefault="00FA0B57" w:rsidP="00EE52D8">
            <w:pPr>
              <w:numPr>
                <w:ilvl w:val="0"/>
                <w:numId w:val="77"/>
              </w:numPr>
              <w:ind w:left="568" w:hanging="284"/>
              <w:rPr>
                <w:rFonts w:cstheme="minorHAnsi"/>
                <w:sz w:val="20"/>
                <w:szCs w:val="20"/>
                <w:lang w:val="hr-HR"/>
              </w:rPr>
            </w:pPr>
            <w:r w:rsidRPr="00CF47A7">
              <w:rPr>
                <w:rFonts w:cstheme="minorHAnsi"/>
                <w:sz w:val="20"/>
                <w:szCs w:val="20"/>
                <w:lang w:val="hr-HR"/>
              </w:rPr>
              <w:lastRenderedPageBreak/>
              <w:t xml:space="preserve">Vilović Gordana: Etički prijepori u Globusu i Nacionalu 1999-2000, Hrvatska politologija, FPZ, Zagreb, 2004. (5-30 str.) </w:t>
            </w:r>
          </w:p>
          <w:p w14:paraId="5746B152" w14:textId="77777777" w:rsidR="00FA0B57" w:rsidRPr="00CF47A7" w:rsidRDefault="00FA0B57" w:rsidP="00EE52D8">
            <w:pPr>
              <w:numPr>
                <w:ilvl w:val="0"/>
                <w:numId w:val="77"/>
              </w:numPr>
              <w:ind w:left="568" w:hanging="284"/>
              <w:rPr>
                <w:rFonts w:cstheme="minorHAnsi"/>
                <w:sz w:val="20"/>
                <w:szCs w:val="20"/>
                <w:lang w:val="hr-HR"/>
              </w:rPr>
            </w:pPr>
            <w:r w:rsidRPr="00CF47A7">
              <w:rPr>
                <w:rFonts w:cstheme="minorHAnsi"/>
                <w:sz w:val="20"/>
                <w:szCs w:val="20"/>
                <w:lang w:val="hr-HR"/>
              </w:rPr>
              <w:t xml:space="preserve">Bertrand, Claude-Jean: Deontologija medija, ICEJ i Sveučilišna knjižara, Zagreb, 2007. (81-120 str.) </w:t>
            </w:r>
          </w:p>
          <w:p w14:paraId="4E0D72A7" w14:textId="77777777" w:rsidR="00FA0B57" w:rsidRPr="00CF47A7" w:rsidRDefault="00FA0B57" w:rsidP="00EE52D8">
            <w:pPr>
              <w:numPr>
                <w:ilvl w:val="0"/>
                <w:numId w:val="77"/>
              </w:numPr>
              <w:ind w:left="568" w:hanging="284"/>
              <w:rPr>
                <w:rFonts w:cstheme="minorHAnsi"/>
                <w:sz w:val="20"/>
                <w:szCs w:val="20"/>
                <w:lang w:val="hr-HR"/>
              </w:rPr>
            </w:pPr>
            <w:r w:rsidRPr="00CF47A7">
              <w:rPr>
                <w:rFonts w:cstheme="minorHAnsi"/>
                <w:sz w:val="20"/>
                <w:szCs w:val="20"/>
                <w:lang w:val="hr-HR"/>
              </w:rPr>
              <w:t>Malović, S., Ricchiardi S. i Vilović G.:Etika novinarstva, ICEJ i Sveučilišna knjižara, Zagreb, 2007.</w:t>
            </w:r>
          </w:p>
          <w:p w14:paraId="74F43EAA" w14:textId="77777777" w:rsidR="00FA0B57" w:rsidRPr="00CF47A7" w:rsidRDefault="00FA0B57" w:rsidP="00EE52D8">
            <w:pPr>
              <w:numPr>
                <w:ilvl w:val="0"/>
                <w:numId w:val="77"/>
              </w:numPr>
              <w:ind w:left="568" w:hanging="284"/>
              <w:rPr>
                <w:rFonts w:cstheme="minorHAnsi"/>
                <w:sz w:val="20"/>
                <w:szCs w:val="20"/>
                <w:lang w:val="hr-HR"/>
              </w:rPr>
            </w:pPr>
            <w:r w:rsidRPr="00CF47A7">
              <w:rPr>
                <w:rFonts w:cstheme="minorHAnsi"/>
                <w:sz w:val="20"/>
                <w:szCs w:val="20"/>
                <w:lang w:val="hr-HR"/>
              </w:rPr>
              <w:t xml:space="preserve">Dejl Žaket: Novinarska etika.Moralna odgovornost u medijima, Glasnik, Beograd, 2007 </w:t>
            </w:r>
          </w:p>
          <w:p w14:paraId="59150355" w14:textId="77777777" w:rsidR="00FA0B57" w:rsidRPr="00CF47A7" w:rsidRDefault="00FA0B57" w:rsidP="00EE52D8">
            <w:pPr>
              <w:numPr>
                <w:ilvl w:val="0"/>
                <w:numId w:val="77"/>
              </w:numPr>
              <w:ind w:left="568" w:hanging="284"/>
              <w:rPr>
                <w:rFonts w:cstheme="minorHAnsi"/>
                <w:sz w:val="20"/>
                <w:szCs w:val="20"/>
                <w:lang w:val="hr-HR"/>
              </w:rPr>
            </w:pPr>
            <w:r w:rsidRPr="00CF47A7">
              <w:rPr>
                <w:rFonts w:cstheme="minorHAnsi"/>
                <w:sz w:val="20"/>
                <w:szCs w:val="20"/>
                <w:lang w:val="hr-HR"/>
              </w:rPr>
              <w:t>Danijel Labaš (ur): Mediji i društvena odgovornost, Hrvatski studiji, Zagreb, 2010</w:t>
            </w:r>
          </w:p>
          <w:p w14:paraId="162DAC39" w14:textId="77777777" w:rsidR="00FA0B57" w:rsidRPr="00CF47A7" w:rsidRDefault="00FA0B57" w:rsidP="00EE52D8">
            <w:pPr>
              <w:numPr>
                <w:ilvl w:val="0"/>
                <w:numId w:val="77"/>
              </w:numPr>
              <w:ind w:left="568" w:hanging="284"/>
              <w:rPr>
                <w:rFonts w:cstheme="minorHAnsi"/>
                <w:sz w:val="20"/>
                <w:szCs w:val="20"/>
                <w:lang w:val="hr-HR"/>
              </w:rPr>
            </w:pPr>
            <w:r w:rsidRPr="00CF47A7">
              <w:rPr>
                <w:rFonts w:cstheme="minorHAnsi"/>
                <w:sz w:val="20"/>
                <w:szCs w:val="20"/>
                <w:lang w:val="hr-HR"/>
              </w:rPr>
              <w:t>Danijel Labaš (ur): Novi mediji, nove tehnologije, novi moral, Hrvatski studiji, Zagreb, 2009</w:t>
            </w:r>
          </w:p>
          <w:p w14:paraId="7134C019" w14:textId="77777777" w:rsidR="00FA0B57" w:rsidRPr="00CF47A7" w:rsidRDefault="00FA0B57" w:rsidP="00356819">
            <w:pPr>
              <w:pStyle w:val="Default"/>
              <w:rPr>
                <w:rFonts w:asciiTheme="minorHAnsi" w:eastAsia="ヒラギノ角ゴ Pro W3" w:hAnsiTheme="minorHAnsi" w:cstheme="minorHAnsi"/>
                <w:color w:val="auto"/>
                <w:sz w:val="20"/>
                <w:szCs w:val="20"/>
                <w:lang w:eastAsia="en-US"/>
              </w:rPr>
            </w:pPr>
          </w:p>
          <w:p w14:paraId="0FBA8488" w14:textId="77777777" w:rsidR="00FA0B57" w:rsidRPr="00CF47A7" w:rsidRDefault="00FA0B57" w:rsidP="00356819">
            <w:pPr>
              <w:pStyle w:val="Default"/>
              <w:rPr>
                <w:rFonts w:asciiTheme="minorHAnsi" w:hAnsiTheme="minorHAnsi" w:cstheme="minorHAnsi"/>
                <w:color w:val="auto"/>
                <w:sz w:val="20"/>
                <w:szCs w:val="20"/>
              </w:rPr>
            </w:pPr>
            <w:r w:rsidRPr="00CF47A7">
              <w:rPr>
                <w:rFonts w:asciiTheme="minorHAnsi" w:hAnsiTheme="minorHAnsi" w:cstheme="minorHAnsi"/>
                <w:color w:val="auto"/>
                <w:sz w:val="20"/>
                <w:szCs w:val="20"/>
              </w:rPr>
              <w:t xml:space="preserve">Cjelokupni nastavni materijali potrebni za svladavanje predmeta i polaganje ispita biti će izloženi tijekom predavanja i seminara te objavljeni u okviru e-kolegija na portalu Loomen. Uz studentovo pažljivo praćenje nastave i vođenje bilješki, </w:t>
            </w:r>
            <w:r w:rsidRPr="00CF47A7">
              <w:rPr>
                <w:rFonts w:asciiTheme="minorHAnsi" w:hAnsiTheme="minorHAnsi" w:cstheme="minorHAnsi"/>
                <w:bCs/>
                <w:iCs/>
                <w:color w:val="auto"/>
                <w:sz w:val="20"/>
                <w:szCs w:val="20"/>
              </w:rPr>
              <w:t xml:space="preserve">neće biti nužna druga osnovna literatura </w:t>
            </w:r>
            <w:r w:rsidRPr="00CF47A7">
              <w:rPr>
                <w:rFonts w:asciiTheme="minorHAnsi" w:hAnsiTheme="minorHAnsi" w:cstheme="minorHAnsi"/>
                <w:color w:val="auto"/>
                <w:sz w:val="20"/>
                <w:szCs w:val="20"/>
              </w:rPr>
              <w:t xml:space="preserve">za uspješno polaganje ispita. </w:t>
            </w:r>
          </w:p>
        </w:tc>
      </w:tr>
      <w:tr w:rsidR="00FA0B57" w:rsidRPr="00CF47A7" w14:paraId="0292181E"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AF63668" w14:textId="77777777" w:rsidR="00FA0B57" w:rsidRPr="00CF47A7" w:rsidRDefault="00FA0B57" w:rsidP="00EE52D8">
            <w:pPr>
              <w:numPr>
                <w:ilvl w:val="1"/>
                <w:numId w:val="79"/>
              </w:numPr>
              <w:tabs>
                <w:tab w:val="clear" w:pos="792"/>
                <w:tab w:val="left" w:pos="390"/>
                <w:tab w:val="num" w:pos="625"/>
              </w:tabs>
              <w:ind w:left="625" w:hanging="341"/>
              <w:jc w:val="both"/>
              <w:rPr>
                <w:rFonts w:cstheme="minorHAnsi"/>
                <w:sz w:val="20"/>
                <w:szCs w:val="20"/>
                <w:lang w:val="hr-HR" w:eastAsia="hr-HR"/>
              </w:rPr>
            </w:pPr>
            <w:r w:rsidRPr="00CF47A7">
              <w:rPr>
                <w:rFonts w:cstheme="minorHAnsi"/>
                <w:sz w:val="20"/>
                <w:szCs w:val="20"/>
                <w:lang w:val="hr-HR" w:eastAsia="hr-HR"/>
              </w:rPr>
              <w:lastRenderedPageBreak/>
              <w:t>Dopunska literatura (u trenutku prijave prijedloga studijskog programa)</w:t>
            </w:r>
          </w:p>
        </w:tc>
      </w:tr>
      <w:tr w:rsidR="00FA0B57" w:rsidRPr="00CF47A7" w14:paraId="0B0935E5"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9B3D7F1" w14:textId="77777777" w:rsidR="00FA0B57" w:rsidRPr="00CF47A7" w:rsidRDefault="00FA0B57" w:rsidP="00EE52D8">
            <w:pPr>
              <w:numPr>
                <w:ilvl w:val="0"/>
                <w:numId w:val="77"/>
              </w:numPr>
              <w:ind w:left="568" w:hanging="284"/>
              <w:rPr>
                <w:rFonts w:cstheme="minorHAnsi"/>
                <w:sz w:val="20"/>
                <w:szCs w:val="20"/>
                <w:lang w:val="hr-HR"/>
              </w:rPr>
            </w:pPr>
            <w:r w:rsidRPr="00CF47A7">
              <w:rPr>
                <w:rFonts w:cstheme="minorHAnsi"/>
                <w:sz w:val="20"/>
                <w:szCs w:val="20"/>
                <w:lang w:val="hr-HR"/>
              </w:rPr>
              <w:t xml:space="preserve">Andre Comte-Sponville: Je li kapitalizam moralan?, Poslovni dnevnik: Masmedia, Zagreb 2006. </w:t>
            </w:r>
          </w:p>
          <w:p w14:paraId="4370165D" w14:textId="77777777" w:rsidR="00FA0B57" w:rsidRPr="00CF47A7" w:rsidRDefault="00FA0B57" w:rsidP="00EE52D8">
            <w:pPr>
              <w:numPr>
                <w:ilvl w:val="0"/>
                <w:numId w:val="77"/>
              </w:numPr>
              <w:ind w:left="568" w:hanging="284"/>
              <w:rPr>
                <w:rFonts w:cstheme="minorHAnsi"/>
                <w:sz w:val="20"/>
                <w:szCs w:val="20"/>
                <w:lang w:val="hr-HR"/>
              </w:rPr>
            </w:pPr>
            <w:r w:rsidRPr="00CF47A7">
              <w:rPr>
                <w:rFonts w:cstheme="minorHAnsi"/>
                <w:sz w:val="20"/>
                <w:szCs w:val="20"/>
                <w:lang w:val="hr-HR"/>
              </w:rPr>
              <w:t>Neil Levy: Moralni relativizam, Naklada Jesenski i Turk, Zagreb 2004.</w:t>
            </w:r>
          </w:p>
          <w:p w14:paraId="3E16C826" w14:textId="77777777" w:rsidR="00FA0B57" w:rsidRPr="00CF47A7" w:rsidRDefault="00FA0B57" w:rsidP="00EE52D8">
            <w:pPr>
              <w:numPr>
                <w:ilvl w:val="0"/>
                <w:numId w:val="77"/>
              </w:numPr>
              <w:ind w:left="568" w:hanging="284"/>
              <w:rPr>
                <w:rFonts w:cstheme="minorHAnsi"/>
                <w:sz w:val="20"/>
                <w:szCs w:val="20"/>
                <w:lang w:val="hr-HR"/>
              </w:rPr>
            </w:pPr>
            <w:r w:rsidRPr="00CF47A7">
              <w:rPr>
                <w:rFonts w:cstheme="minorHAnsi"/>
                <w:sz w:val="20"/>
                <w:szCs w:val="20"/>
                <w:lang w:val="hr-HR"/>
              </w:rPr>
              <w:t>Alessandro Fratti: Publicita e valori etici (Reklame i moralne vrijednosti), Privitera, Palermo, 2013</w:t>
            </w:r>
          </w:p>
        </w:tc>
      </w:tr>
      <w:tr w:rsidR="00FA0B57" w:rsidRPr="00CF47A7" w14:paraId="788A5324"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B654EBB" w14:textId="77777777" w:rsidR="00FA0B57" w:rsidRPr="00CF47A7" w:rsidRDefault="00FA0B57" w:rsidP="00EE52D8">
            <w:pPr>
              <w:numPr>
                <w:ilvl w:val="1"/>
                <w:numId w:val="79"/>
              </w:numPr>
              <w:tabs>
                <w:tab w:val="clear" w:pos="792"/>
                <w:tab w:val="num" w:pos="625"/>
              </w:tabs>
              <w:ind w:left="390" w:hanging="105"/>
              <w:rPr>
                <w:rFonts w:cstheme="minorHAnsi"/>
                <w:sz w:val="20"/>
                <w:szCs w:val="20"/>
                <w:lang w:val="hr-HR" w:eastAsia="hr-HR"/>
              </w:rPr>
            </w:pPr>
            <w:r w:rsidRPr="00CF47A7">
              <w:rPr>
                <w:rFonts w:cstheme="minorHAnsi"/>
                <w:sz w:val="20"/>
                <w:szCs w:val="20"/>
                <w:lang w:val="hr-HR" w:eastAsia="hr-HR"/>
              </w:rPr>
              <w:t>Načini praćenja kvalitete koji osiguravaju stjecanje izlaznih znanja, vještina i kompetencija</w:t>
            </w:r>
          </w:p>
        </w:tc>
      </w:tr>
      <w:tr w:rsidR="00FA0B57" w:rsidRPr="00CF47A7" w14:paraId="686C41F4"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DA48BFA" w14:textId="77777777" w:rsidR="00FA0B57" w:rsidRPr="00CF47A7" w:rsidRDefault="00FA0B57" w:rsidP="00FA0B57">
            <w:pPr>
              <w:pStyle w:val="FieldText"/>
              <w:numPr>
                <w:ilvl w:val="0"/>
                <w:numId w:val="1"/>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5C9AF86B" w14:textId="77777777" w:rsidR="00FA0B57" w:rsidRPr="00CF47A7" w:rsidRDefault="00FA0B57" w:rsidP="00FA0B57">
            <w:pPr>
              <w:pStyle w:val="FieldText"/>
              <w:numPr>
                <w:ilvl w:val="0"/>
                <w:numId w:val="1"/>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Ažurno vođenje evidencije o studentskom pohađanju kolegijskih predavanja, izvršenim obvezama te rezultatima kolokvija i/ili pismenog dijela ispita.</w:t>
            </w:r>
          </w:p>
          <w:p w14:paraId="403911CA" w14:textId="77777777" w:rsidR="00FA0B57" w:rsidRPr="00CF47A7" w:rsidRDefault="00FA0B57" w:rsidP="00FA0B57">
            <w:pPr>
              <w:pStyle w:val="FieldText"/>
              <w:numPr>
                <w:ilvl w:val="0"/>
                <w:numId w:val="1"/>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seminarskog zadatka</w:t>
            </w:r>
          </w:p>
        </w:tc>
      </w:tr>
    </w:tbl>
    <w:p w14:paraId="1C2B2A19" w14:textId="77777777" w:rsidR="00FA0B57" w:rsidRPr="00CF47A7" w:rsidRDefault="00FA0B57" w:rsidP="00FA0B57">
      <w:pPr>
        <w:rPr>
          <w:rFonts w:cstheme="minorHAnsi"/>
          <w:sz w:val="20"/>
          <w:szCs w:val="20"/>
          <w:lang w:val="hr-HR"/>
        </w:rPr>
      </w:pPr>
    </w:p>
    <w:p w14:paraId="3EFACF9B" w14:textId="77777777" w:rsidR="00FA0B57" w:rsidRPr="00CF47A7" w:rsidRDefault="00FA0B57" w:rsidP="00FA0B57">
      <w:pPr>
        <w:rPr>
          <w:rFonts w:cstheme="minorHAnsi"/>
          <w:sz w:val="20"/>
          <w:szCs w:val="20"/>
          <w:lang w:val="hr-HR"/>
        </w:rPr>
      </w:pPr>
      <w:r w:rsidRPr="00CF47A7">
        <w:rPr>
          <w:rFonts w:cstheme="minorHAnsi"/>
          <w:sz w:val="20"/>
          <w:szCs w:val="20"/>
          <w:lang w:val="hr-HR"/>
        </w:rPr>
        <w:br w:type="page"/>
      </w:r>
    </w:p>
    <w:tbl>
      <w:tblPr>
        <w:tblW w:w="5052"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5"/>
        <w:gridCol w:w="3655"/>
        <w:gridCol w:w="2563"/>
      </w:tblGrid>
      <w:tr w:rsidR="00FA0B57" w:rsidRPr="00CF47A7" w14:paraId="62F636AE" w14:textId="77777777" w:rsidTr="00356819">
        <w:trPr>
          <w:trHeight w:hRule="exact" w:val="405"/>
        </w:trPr>
        <w:tc>
          <w:tcPr>
            <w:tcW w:w="5000" w:type="pct"/>
            <w:gridSpan w:val="3"/>
            <w:shd w:val="clear" w:color="auto" w:fill="auto"/>
            <w:vAlign w:val="center"/>
          </w:tcPr>
          <w:p w14:paraId="36FB54EF" w14:textId="77777777" w:rsidR="00FA0B57" w:rsidRPr="00CF47A7" w:rsidRDefault="00FA0B57" w:rsidP="00356819">
            <w:pPr>
              <w:rPr>
                <w:rFonts w:cstheme="minorHAnsi"/>
                <w:sz w:val="20"/>
                <w:szCs w:val="20"/>
                <w:lang w:val="hr-HR"/>
              </w:rPr>
            </w:pPr>
            <w:r w:rsidRPr="00CF47A7">
              <w:rPr>
                <w:rFonts w:cstheme="minorHAnsi"/>
                <w:sz w:val="20"/>
                <w:szCs w:val="20"/>
                <w:lang w:val="hr-HR"/>
              </w:rPr>
              <w:lastRenderedPageBreak/>
              <w:t>Opće informacije</w:t>
            </w:r>
          </w:p>
        </w:tc>
      </w:tr>
      <w:tr w:rsidR="00FA0B57" w:rsidRPr="00CF47A7" w14:paraId="68747A9D" w14:textId="77777777" w:rsidTr="00356819">
        <w:trPr>
          <w:trHeight w:val="405"/>
        </w:trPr>
        <w:tc>
          <w:tcPr>
            <w:tcW w:w="1759" w:type="pct"/>
            <w:vAlign w:val="center"/>
          </w:tcPr>
          <w:p w14:paraId="1A9C9398" w14:textId="77777777" w:rsidR="00FA0B57" w:rsidRPr="00CF47A7" w:rsidRDefault="00FA0B57" w:rsidP="00356819">
            <w:pPr>
              <w:rPr>
                <w:rFonts w:cstheme="minorHAnsi"/>
                <w:sz w:val="20"/>
                <w:szCs w:val="20"/>
                <w:lang w:val="hr-HR"/>
              </w:rPr>
            </w:pPr>
            <w:r w:rsidRPr="00CF47A7">
              <w:rPr>
                <w:rFonts w:cstheme="minorHAnsi"/>
                <w:sz w:val="20"/>
                <w:szCs w:val="20"/>
                <w:lang w:val="hr-HR"/>
              </w:rPr>
              <w:t>Naziv predmeta</w:t>
            </w:r>
          </w:p>
        </w:tc>
        <w:tc>
          <w:tcPr>
            <w:tcW w:w="3241" w:type="pct"/>
            <w:gridSpan w:val="2"/>
            <w:vAlign w:val="center"/>
          </w:tcPr>
          <w:p w14:paraId="03D6F4A8" w14:textId="77777777" w:rsidR="00FA0B57" w:rsidRPr="00CF47A7" w:rsidRDefault="00FA0B57" w:rsidP="00356819">
            <w:pPr>
              <w:tabs>
                <w:tab w:val="left" w:pos="3690"/>
              </w:tabs>
              <w:rPr>
                <w:rFonts w:cstheme="minorHAnsi"/>
                <w:sz w:val="20"/>
                <w:szCs w:val="20"/>
                <w:lang w:val="hr-HR"/>
              </w:rPr>
            </w:pPr>
            <w:r w:rsidRPr="00CF47A7">
              <w:rPr>
                <w:rFonts w:cstheme="minorHAnsi"/>
                <w:sz w:val="20"/>
                <w:szCs w:val="20"/>
                <w:lang w:val="hr-HR"/>
              </w:rPr>
              <w:t>Planiranje u kulturi</w:t>
            </w:r>
          </w:p>
        </w:tc>
      </w:tr>
      <w:tr w:rsidR="000C0D7B" w:rsidRPr="00CF47A7" w14:paraId="03C60761" w14:textId="77777777" w:rsidTr="00356819">
        <w:trPr>
          <w:trHeight w:val="259"/>
        </w:trPr>
        <w:tc>
          <w:tcPr>
            <w:tcW w:w="1759" w:type="pct"/>
            <w:shd w:val="clear" w:color="auto" w:fill="auto"/>
            <w:vAlign w:val="center"/>
          </w:tcPr>
          <w:p w14:paraId="5790D1F8" w14:textId="77777777" w:rsidR="000C0D7B" w:rsidRPr="00CF47A7" w:rsidRDefault="000C0D7B" w:rsidP="000C0D7B">
            <w:pPr>
              <w:rPr>
                <w:rFonts w:cstheme="minorHAnsi"/>
                <w:sz w:val="20"/>
                <w:szCs w:val="20"/>
                <w:lang w:val="hr-HR"/>
              </w:rPr>
            </w:pPr>
            <w:r w:rsidRPr="00CF47A7">
              <w:rPr>
                <w:rFonts w:cstheme="minorHAnsi"/>
                <w:sz w:val="20"/>
                <w:szCs w:val="20"/>
                <w:lang w:val="hr-HR"/>
              </w:rPr>
              <w:t>Nositelj predmeta</w:t>
            </w:r>
          </w:p>
        </w:tc>
        <w:tc>
          <w:tcPr>
            <w:tcW w:w="3241" w:type="pct"/>
            <w:gridSpan w:val="2"/>
            <w:shd w:val="clear" w:color="auto" w:fill="auto"/>
            <w:vAlign w:val="center"/>
          </w:tcPr>
          <w:p w14:paraId="69D3F760" w14:textId="5D424536" w:rsidR="000C0D7B" w:rsidRPr="00CF47A7" w:rsidRDefault="00A34AD4" w:rsidP="000C0D7B">
            <w:pPr>
              <w:rPr>
                <w:rFonts w:cstheme="minorHAnsi"/>
                <w:sz w:val="20"/>
                <w:szCs w:val="20"/>
                <w:lang w:val="hr-HR"/>
              </w:rPr>
            </w:pPr>
            <w:r>
              <w:rPr>
                <w:rFonts w:cstheme="minorHAnsi"/>
                <w:sz w:val="20"/>
                <w:szCs w:val="20"/>
                <w:lang w:val="hr-HR"/>
              </w:rPr>
              <w:t>Vladimir Ham, naslovni predavač</w:t>
            </w:r>
          </w:p>
        </w:tc>
      </w:tr>
      <w:tr w:rsidR="000C0D7B" w:rsidRPr="00CF47A7" w14:paraId="03B4848E" w14:textId="77777777" w:rsidTr="00356819">
        <w:trPr>
          <w:trHeight w:val="405"/>
        </w:trPr>
        <w:tc>
          <w:tcPr>
            <w:tcW w:w="1759" w:type="pct"/>
            <w:vAlign w:val="center"/>
          </w:tcPr>
          <w:p w14:paraId="5F15BE1F" w14:textId="77777777" w:rsidR="000C0D7B" w:rsidRPr="00CF47A7" w:rsidRDefault="000C0D7B" w:rsidP="000C0D7B">
            <w:pPr>
              <w:rPr>
                <w:rFonts w:cstheme="minorHAnsi"/>
                <w:sz w:val="20"/>
                <w:szCs w:val="20"/>
                <w:lang w:val="hr-HR"/>
              </w:rPr>
            </w:pPr>
            <w:r w:rsidRPr="00CF47A7">
              <w:rPr>
                <w:rFonts w:cstheme="minorHAnsi"/>
                <w:sz w:val="20"/>
                <w:szCs w:val="20"/>
                <w:lang w:val="hr-HR"/>
              </w:rPr>
              <w:t>Suradnik na predmetu</w:t>
            </w:r>
          </w:p>
        </w:tc>
        <w:tc>
          <w:tcPr>
            <w:tcW w:w="3241" w:type="pct"/>
            <w:gridSpan w:val="2"/>
            <w:vAlign w:val="center"/>
          </w:tcPr>
          <w:p w14:paraId="602B99B4" w14:textId="5265FE2F" w:rsidR="000C0D7B" w:rsidRPr="00CF47A7" w:rsidRDefault="000C0D7B" w:rsidP="000C0D7B">
            <w:pPr>
              <w:rPr>
                <w:rFonts w:cstheme="minorHAnsi"/>
                <w:sz w:val="20"/>
                <w:szCs w:val="20"/>
                <w:lang w:val="hr-HR"/>
              </w:rPr>
            </w:pPr>
          </w:p>
        </w:tc>
      </w:tr>
      <w:tr w:rsidR="000C0D7B" w:rsidRPr="00CF47A7" w14:paraId="6570C965" w14:textId="77777777" w:rsidTr="00356819">
        <w:trPr>
          <w:trHeight w:val="405"/>
        </w:trPr>
        <w:tc>
          <w:tcPr>
            <w:tcW w:w="1759" w:type="pct"/>
            <w:vAlign w:val="center"/>
          </w:tcPr>
          <w:p w14:paraId="3F4E0038" w14:textId="77777777" w:rsidR="000C0D7B" w:rsidRPr="00CF47A7" w:rsidRDefault="000C0D7B" w:rsidP="000C0D7B">
            <w:pPr>
              <w:rPr>
                <w:rFonts w:cstheme="minorHAnsi"/>
                <w:sz w:val="20"/>
                <w:szCs w:val="20"/>
                <w:lang w:val="hr-HR"/>
              </w:rPr>
            </w:pPr>
            <w:r w:rsidRPr="00CF47A7">
              <w:rPr>
                <w:rFonts w:cstheme="minorHAnsi"/>
                <w:sz w:val="20"/>
                <w:szCs w:val="20"/>
                <w:lang w:val="hr-HR"/>
              </w:rPr>
              <w:t>Studijski program</w:t>
            </w:r>
          </w:p>
        </w:tc>
        <w:tc>
          <w:tcPr>
            <w:tcW w:w="3241" w:type="pct"/>
            <w:gridSpan w:val="2"/>
            <w:vAlign w:val="center"/>
          </w:tcPr>
          <w:p w14:paraId="2E6B4CDF" w14:textId="15947F64" w:rsidR="000C0D7B" w:rsidRPr="00CF47A7" w:rsidRDefault="000C0D7B" w:rsidP="000C0D7B">
            <w:pPr>
              <w:rPr>
                <w:rFonts w:cstheme="minorHAnsi"/>
                <w:sz w:val="20"/>
                <w:szCs w:val="20"/>
                <w:lang w:val="hr-HR"/>
              </w:rPr>
            </w:pPr>
            <w:r w:rsidRPr="00CF47A7">
              <w:rPr>
                <w:rFonts w:cstheme="minorHAnsi"/>
                <w:sz w:val="20"/>
                <w:szCs w:val="20"/>
                <w:lang w:val="hr-HR"/>
              </w:rPr>
              <w:t xml:space="preserve"> </w:t>
            </w:r>
            <w:r w:rsidR="00051783">
              <w:rPr>
                <w:rFonts w:cstheme="minorHAnsi"/>
                <w:sz w:val="20"/>
                <w:szCs w:val="20"/>
                <w:lang w:val="hr-HR"/>
              </w:rPr>
              <w:t>Prijediplomski</w:t>
            </w:r>
            <w:r w:rsidRPr="00CF47A7">
              <w:rPr>
                <w:rFonts w:cstheme="minorHAnsi"/>
                <w:sz w:val="20"/>
                <w:szCs w:val="20"/>
                <w:lang w:val="hr-HR"/>
              </w:rPr>
              <w:t xml:space="preserve"> sveučilišni studij Kultura, mediji i menadžment</w:t>
            </w:r>
          </w:p>
        </w:tc>
      </w:tr>
      <w:tr w:rsidR="000C0D7B" w:rsidRPr="00CF47A7" w14:paraId="046BE065" w14:textId="77777777" w:rsidTr="00356819">
        <w:trPr>
          <w:trHeight w:val="405"/>
        </w:trPr>
        <w:tc>
          <w:tcPr>
            <w:tcW w:w="1759" w:type="pct"/>
            <w:vAlign w:val="center"/>
          </w:tcPr>
          <w:p w14:paraId="32EB2559" w14:textId="77777777" w:rsidR="000C0D7B" w:rsidRPr="00CF47A7" w:rsidRDefault="000C0D7B" w:rsidP="000C0D7B">
            <w:pPr>
              <w:rPr>
                <w:rFonts w:cstheme="minorHAnsi"/>
                <w:sz w:val="20"/>
                <w:szCs w:val="20"/>
                <w:lang w:val="hr-HR"/>
              </w:rPr>
            </w:pPr>
            <w:r w:rsidRPr="00CF47A7">
              <w:rPr>
                <w:rFonts w:cstheme="minorHAnsi"/>
                <w:sz w:val="20"/>
                <w:szCs w:val="20"/>
                <w:lang w:val="hr-HR"/>
              </w:rPr>
              <w:t>Šifra predmeta</w:t>
            </w:r>
          </w:p>
        </w:tc>
        <w:tc>
          <w:tcPr>
            <w:tcW w:w="3241" w:type="pct"/>
            <w:gridSpan w:val="2"/>
            <w:vAlign w:val="center"/>
          </w:tcPr>
          <w:p w14:paraId="02049244" w14:textId="77777777" w:rsidR="000C0D7B" w:rsidRPr="00CF47A7" w:rsidRDefault="000C0D7B" w:rsidP="000C0D7B">
            <w:pPr>
              <w:rPr>
                <w:rFonts w:cstheme="minorHAnsi"/>
                <w:sz w:val="20"/>
                <w:szCs w:val="20"/>
                <w:lang w:val="hr-HR"/>
              </w:rPr>
            </w:pPr>
            <w:r w:rsidRPr="00CF47A7">
              <w:rPr>
                <w:rFonts w:cstheme="minorHAnsi"/>
                <w:sz w:val="20"/>
                <w:szCs w:val="20"/>
                <w:lang w:val="hr-HR"/>
              </w:rPr>
              <w:t>BAKM-IZ-40</w:t>
            </w:r>
          </w:p>
        </w:tc>
      </w:tr>
      <w:tr w:rsidR="000C0D7B" w:rsidRPr="00CF47A7" w14:paraId="5ADF4979" w14:textId="77777777" w:rsidTr="00356819">
        <w:trPr>
          <w:trHeight w:val="405"/>
        </w:trPr>
        <w:tc>
          <w:tcPr>
            <w:tcW w:w="1759" w:type="pct"/>
            <w:vAlign w:val="center"/>
          </w:tcPr>
          <w:p w14:paraId="398C442F" w14:textId="77777777" w:rsidR="000C0D7B" w:rsidRPr="00CF47A7" w:rsidRDefault="000C0D7B" w:rsidP="000C0D7B">
            <w:pPr>
              <w:rPr>
                <w:rFonts w:cstheme="minorHAnsi"/>
                <w:sz w:val="20"/>
                <w:szCs w:val="20"/>
                <w:lang w:val="hr-HR"/>
              </w:rPr>
            </w:pPr>
            <w:r w:rsidRPr="00CF47A7">
              <w:rPr>
                <w:rFonts w:cstheme="minorHAnsi"/>
                <w:sz w:val="20"/>
                <w:szCs w:val="20"/>
                <w:lang w:val="hr-HR"/>
              </w:rPr>
              <w:t>Status predmeta</w:t>
            </w:r>
          </w:p>
        </w:tc>
        <w:tc>
          <w:tcPr>
            <w:tcW w:w="3241" w:type="pct"/>
            <w:gridSpan w:val="2"/>
            <w:vAlign w:val="center"/>
          </w:tcPr>
          <w:p w14:paraId="5520801A" w14:textId="77777777" w:rsidR="000C0D7B" w:rsidRPr="00CF47A7" w:rsidRDefault="000C0D7B" w:rsidP="000C0D7B">
            <w:pPr>
              <w:rPr>
                <w:rFonts w:cstheme="minorHAnsi"/>
                <w:sz w:val="20"/>
                <w:szCs w:val="20"/>
                <w:lang w:val="hr-HR"/>
              </w:rPr>
            </w:pPr>
            <w:r w:rsidRPr="00CF47A7">
              <w:rPr>
                <w:rFonts w:cstheme="minorHAnsi"/>
                <w:sz w:val="20"/>
                <w:szCs w:val="20"/>
                <w:lang w:val="hr-HR"/>
              </w:rPr>
              <w:t xml:space="preserve">Izborni opći predmet </w:t>
            </w:r>
          </w:p>
        </w:tc>
      </w:tr>
      <w:tr w:rsidR="000C0D7B" w:rsidRPr="00CF47A7" w14:paraId="5BB01B9A" w14:textId="77777777" w:rsidTr="00356819">
        <w:trPr>
          <w:trHeight w:val="405"/>
        </w:trPr>
        <w:tc>
          <w:tcPr>
            <w:tcW w:w="1759" w:type="pct"/>
            <w:vAlign w:val="center"/>
          </w:tcPr>
          <w:p w14:paraId="4312939A" w14:textId="77777777" w:rsidR="000C0D7B" w:rsidRPr="00CF47A7" w:rsidRDefault="000C0D7B" w:rsidP="000C0D7B">
            <w:pPr>
              <w:rPr>
                <w:rFonts w:cstheme="minorHAnsi"/>
                <w:sz w:val="20"/>
                <w:szCs w:val="20"/>
                <w:lang w:val="hr-HR"/>
              </w:rPr>
            </w:pPr>
            <w:r w:rsidRPr="00CF47A7">
              <w:rPr>
                <w:rFonts w:cstheme="minorHAnsi"/>
                <w:sz w:val="20"/>
                <w:szCs w:val="20"/>
                <w:lang w:val="hr-HR"/>
              </w:rPr>
              <w:t>Godina</w:t>
            </w:r>
          </w:p>
        </w:tc>
        <w:tc>
          <w:tcPr>
            <w:tcW w:w="3241" w:type="pct"/>
            <w:gridSpan w:val="2"/>
            <w:vAlign w:val="center"/>
          </w:tcPr>
          <w:p w14:paraId="3AB56352" w14:textId="77777777" w:rsidR="000C0D7B" w:rsidRPr="00CF47A7" w:rsidRDefault="000C0D7B" w:rsidP="000C0D7B">
            <w:pPr>
              <w:rPr>
                <w:rFonts w:cstheme="minorHAnsi"/>
                <w:sz w:val="20"/>
                <w:szCs w:val="20"/>
                <w:lang w:val="hr-HR"/>
              </w:rPr>
            </w:pPr>
          </w:p>
        </w:tc>
      </w:tr>
      <w:tr w:rsidR="000C0D7B" w:rsidRPr="00CF47A7" w14:paraId="689BC302" w14:textId="77777777" w:rsidTr="00356819">
        <w:trPr>
          <w:trHeight w:val="255"/>
        </w:trPr>
        <w:tc>
          <w:tcPr>
            <w:tcW w:w="1759" w:type="pct"/>
            <w:vMerge w:val="restart"/>
            <w:vAlign w:val="center"/>
          </w:tcPr>
          <w:p w14:paraId="0E1FC27B" w14:textId="77777777" w:rsidR="000C0D7B" w:rsidRPr="00CF47A7" w:rsidRDefault="000C0D7B" w:rsidP="000C0D7B">
            <w:pPr>
              <w:rPr>
                <w:rFonts w:cstheme="minorHAnsi"/>
                <w:sz w:val="20"/>
                <w:szCs w:val="20"/>
                <w:lang w:val="hr-HR"/>
              </w:rPr>
            </w:pPr>
            <w:r w:rsidRPr="00CF47A7">
              <w:rPr>
                <w:rFonts w:cstheme="minorHAnsi"/>
                <w:sz w:val="20"/>
                <w:szCs w:val="20"/>
                <w:lang w:val="hr-HR"/>
              </w:rPr>
              <w:t>Bodovna vrijednost i način izvođenja nastave</w:t>
            </w:r>
          </w:p>
        </w:tc>
        <w:tc>
          <w:tcPr>
            <w:tcW w:w="1905" w:type="pct"/>
            <w:vAlign w:val="center"/>
          </w:tcPr>
          <w:p w14:paraId="7374B2DC" w14:textId="77777777" w:rsidR="000C0D7B" w:rsidRPr="00CF47A7" w:rsidRDefault="000C0D7B" w:rsidP="000C0D7B">
            <w:pPr>
              <w:rPr>
                <w:rFonts w:cstheme="minorHAnsi"/>
                <w:sz w:val="20"/>
                <w:szCs w:val="20"/>
                <w:lang w:val="hr-HR"/>
              </w:rPr>
            </w:pPr>
            <w:r w:rsidRPr="00CF47A7">
              <w:rPr>
                <w:rFonts w:cstheme="minorHAnsi"/>
                <w:sz w:val="20"/>
                <w:szCs w:val="20"/>
                <w:lang w:val="hr-HR"/>
              </w:rPr>
              <w:t>ECTS koeficijent opterećenja studenata</w:t>
            </w:r>
          </w:p>
        </w:tc>
        <w:tc>
          <w:tcPr>
            <w:tcW w:w="1336" w:type="pct"/>
            <w:vAlign w:val="center"/>
          </w:tcPr>
          <w:p w14:paraId="5EFE9B61" w14:textId="77777777" w:rsidR="000C0D7B" w:rsidRPr="00CF47A7" w:rsidRDefault="000C0D7B" w:rsidP="000C0D7B">
            <w:pPr>
              <w:jc w:val="center"/>
              <w:rPr>
                <w:rFonts w:cstheme="minorHAnsi"/>
                <w:sz w:val="20"/>
                <w:szCs w:val="20"/>
                <w:lang w:val="hr-HR"/>
              </w:rPr>
            </w:pPr>
            <w:r w:rsidRPr="00CF47A7">
              <w:rPr>
                <w:rFonts w:cstheme="minorHAnsi"/>
                <w:sz w:val="20"/>
                <w:szCs w:val="20"/>
                <w:lang w:val="hr-HR"/>
              </w:rPr>
              <w:t xml:space="preserve"> 3</w:t>
            </w:r>
          </w:p>
        </w:tc>
      </w:tr>
      <w:tr w:rsidR="000C0D7B" w:rsidRPr="00CF47A7" w14:paraId="3294DE6C" w14:textId="77777777" w:rsidTr="00356819">
        <w:trPr>
          <w:trHeight w:val="255"/>
        </w:trPr>
        <w:tc>
          <w:tcPr>
            <w:tcW w:w="1759" w:type="pct"/>
            <w:vMerge/>
            <w:vAlign w:val="center"/>
          </w:tcPr>
          <w:p w14:paraId="3A951DB6" w14:textId="77777777" w:rsidR="000C0D7B" w:rsidRPr="00CF47A7" w:rsidRDefault="000C0D7B" w:rsidP="000C0D7B">
            <w:pPr>
              <w:rPr>
                <w:rFonts w:cstheme="minorHAnsi"/>
                <w:sz w:val="20"/>
                <w:szCs w:val="20"/>
                <w:lang w:val="hr-HR"/>
              </w:rPr>
            </w:pPr>
          </w:p>
        </w:tc>
        <w:tc>
          <w:tcPr>
            <w:tcW w:w="1905" w:type="pct"/>
            <w:vAlign w:val="center"/>
          </w:tcPr>
          <w:p w14:paraId="05A19DDF" w14:textId="77777777" w:rsidR="000C0D7B" w:rsidRPr="00CF47A7" w:rsidRDefault="000C0D7B" w:rsidP="000C0D7B">
            <w:pPr>
              <w:rPr>
                <w:rFonts w:cstheme="minorHAnsi"/>
                <w:sz w:val="20"/>
                <w:szCs w:val="20"/>
                <w:lang w:val="hr-HR"/>
              </w:rPr>
            </w:pPr>
            <w:r w:rsidRPr="00CF47A7">
              <w:rPr>
                <w:rFonts w:cstheme="minorHAnsi"/>
                <w:sz w:val="20"/>
                <w:szCs w:val="20"/>
                <w:lang w:val="hr-HR"/>
              </w:rPr>
              <w:t>Broj sati (P+V+S)</w:t>
            </w:r>
          </w:p>
        </w:tc>
        <w:tc>
          <w:tcPr>
            <w:tcW w:w="1336" w:type="pct"/>
            <w:vAlign w:val="center"/>
          </w:tcPr>
          <w:p w14:paraId="243223D1" w14:textId="77777777" w:rsidR="000C0D7B" w:rsidRPr="00CF47A7" w:rsidRDefault="000C0D7B" w:rsidP="000C0D7B">
            <w:pPr>
              <w:jc w:val="center"/>
              <w:rPr>
                <w:rFonts w:cstheme="minorHAnsi"/>
                <w:sz w:val="20"/>
                <w:szCs w:val="20"/>
                <w:lang w:val="hr-HR"/>
              </w:rPr>
            </w:pPr>
            <w:r w:rsidRPr="00CF47A7">
              <w:rPr>
                <w:rFonts w:cstheme="minorHAnsi"/>
                <w:sz w:val="20"/>
                <w:szCs w:val="20"/>
                <w:lang w:val="hr-HR"/>
              </w:rPr>
              <w:t>45 (30+0+15)</w:t>
            </w:r>
          </w:p>
        </w:tc>
      </w:tr>
    </w:tbl>
    <w:p w14:paraId="14259261" w14:textId="77777777" w:rsidR="00FA0B57" w:rsidRPr="00CF47A7" w:rsidRDefault="00FA0B57" w:rsidP="00FA0B57">
      <w:pPr>
        <w:rPr>
          <w:rFonts w:cstheme="minorHAnsi"/>
          <w:sz w:val="20"/>
          <w:szCs w:val="20"/>
          <w:lang w:val="hr-HR"/>
        </w:rPr>
      </w:pPr>
    </w:p>
    <w:tbl>
      <w:tblPr>
        <w:tblW w:w="5053" w:type="pc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8"/>
        <w:gridCol w:w="570"/>
        <w:gridCol w:w="1369"/>
        <w:gridCol w:w="144"/>
        <w:gridCol w:w="699"/>
        <w:gridCol w:w="1386"/>
        <w:gridCol w:w="280"/>
        <w:gridCol w:w="622"/>
        <w:gridCol w:w="1736"/>
        <w:gridCol w:w="1137"/>
      </w:tblGrid>
      <w:tr w:rsidR="00FA0B57" w:rsidRPr="00CF47A7" w14:paraId="6D2D814F" w14:textId="77777777" w:rsidTr="000F3D6C">
        <w:trPr>
          <w:trHeight w:hRule="exact" w:val="288"/>
        </w:trPr>
        <w:tc>
          <w:tcPr>
            <w:tcW w:w="5000" w:type="pct"/>
            <w:gridSpan w:val="10"/>
            <w:shd w:val="clear" w:color="auto" w:fill="auto"/>
            <w:vAlign w:val="center"/>
          </w:tcPr>
          <w:p w14:paraId="006D4F1C" w14:textId="77777777" w:rsidR="00FA0B57" w:rsidRPr="00CF47A7" w:rsidRDefault="00FA0B57" w:rsidP="00356819">
            <w:pPr>
              <w:rPr>
                <w:rFonts w:cstheme="minorHAnsi"/>
                <w:sz w:val="20"/>
                <w:szCs w:val="20"/>
                <w:lang w:val="hr-HR"/>
              </w:rPr>
            </w:pPr>
            <w:r w:rsidRPr="00CF47A7">
              <w:rPr>
                <w:rFonts w:cstheme="minorHAnsi"/>
                <w:sz w:val="20"/>
                <w:szCs w:val="20"/>
                <w:lang w:val="hr-HR"/>
              </w:rPr>
              <w:t>1. OPIS PREDMETA</w:t>
            </w:r>
          </w:p>
          <w:p w14:paraId="7C809DAA" w14:textId="77777777" w:rsidR="00FA0B57" w:rsidRPr="00CF47A7" w:rsidRDefault="00FA0B57" w:rsidP="00356819">
            <w:pPr>
              <w:pStyle w:val="Naslov3"/>
              <w:tabs>
                <w:tab w:val="clear" w:pos="720"/>
                <w:tab w:val="num" w:pos="561"/>
              </w:tabs>
              <w:ind w:left="561" w:hanging="561"/>
              <w:rPr>
                <w:rFonts w:asciiTheme="minorHAnsi" w:hAnsiTheme="minorHAnsi" w:cstheme="minorHAnsi"/>
                <w:b w:val="0"/>
                <w:sz w:val="20"/>
              </w:rPr>
            </w:pPr>
          </w:p>
        </w:tc>
      </w:tr>
      <w:tr w:rsidR="00FA0B57" w:rsidRPr="00CF47A7" w14:paraId="337A7075" w14:textId="77777777" w:rsidTr="000F3D6C">
        <w:trPr>
          <w:trHeight w:hRule="exact" w:val="288"/>
        </w:trPr>
        <w:tc>
          <w:tcPr>
            <w:tcW w:w="5000" w:type="pct"/>
            <w:gridSpan w:val="10"/>
            <w:shd w:val="clear" w:color="auto" w:fill="auto"/>
            <w:vAlign w:val="center"/>
          </w:tcPr>
          <w:p w14:paraId="05C6B781" w14:textId="77777777" w:rsidR="00FA0B57" w:rsidRPr="00CF47A7" w:rsidRDefault="00FA0B57" w:rsidP="00EE52D8">
            <w:pPr>
              <w:pStyle w:val="Tijeloteksta"/>
              <w:numPr>
                <w:ilvl w:val="1"/>
                <w:numId w:val="85"/>
              </w:numPr>
              <w:ind w:left="617" w:hanging="336"/>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FA0B57" w:rsidRPr="00CF47A7" w14:paraId="5795AABC" w14:textId="77777777" w:rsidTr="000F3D6C">
        <w:trPr>
          <w:trHeight w:val="432"/>
        </w:trPr>
        <w:tc>
          <w:tcPr>
            <w:tcW w:w="5000" w:type="pct"/>
            <w:gridSpan w:val="10"/>
            <w:vAlign w:val="center"/>
          </w:tcPr>
          <w:p w14:paraId="7B3912DD" w14:textId="77777777" w:rsidR="00FA0B57" w:rsidRPr="00CF47A7" w:rsidRDefault="00FA0B57"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 xml:space="preserve">U okviru predmeta Planiranje u kulturi obrađuju se  načini planiranja te metode i načini planiranja u kulturi i kulturnim institucijama. Cilj je predmeta   upoznati studente s važnošću   planiranja svih poslovnih aktivnosti i nužnosti izrade poslovnih planova, kao alata za realiziranje poslovnih ideja, kako bi se lakše i učinkovitije postigao uspjeh pojedinačnih projekata ili uspjeh rada kulturnih institucija.  Razvijati sposobnosti i vještinu u izradi plana, posebice plana ljudskih potencijala i marketing plana pojedinih institucija kulture kako bi se što učinkovitije zadovoljavale javne potrebe.  </w:t>
            </w:r>
          </w:p>
        </w:tc>
      </w:tr>
      <w:tr w:rsidR="00FA0B57" w:rsidRPr="00CF47A7" w14:paraId="2A40689C" w14:textId="77777777" w:rsidTr="000F3D6C">
        <w:trPr>
          <w:trHeight w:val="432"/>
        </w:trPr>
        <w:tc>
          <w:tcPr>
            <w:tcW w:w="5000" w:type="pct"/>
            <w:gridSpan w:val="10"/>
            <w:vAlign w:val="center"/>
          </w:tcPr>
          <w:p w14:paraId="23C3D147" w14:textId="77777777" w:rsidR="00FA0B57" w:rsidRPr="00CF47A7" w:rsidRDefault="00FA0B57" w:rsidP="00EE52D8">
            <w:pPr>
              <w:pStyle w:val="Tijeloteksta"/>
              <w:numPr>
                <w:ilvl w:val="1"/>
                <w:numId w:val="85"/>
              </w:numPr>
              <w:ind w:left="617" w:hanging="336"/>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FA0B57" w:rsidRPr="00CF47A7" w14:paraId="2892B506" w14:textId="77777777" w:rsidTr="000F3D6C">
        <w:trPr>
          <w:trHeight w:val="188"/>
        </w:trPr>
        <w:tc>
          <w:tcPr>
            <w:tcW w:w="5000" w:type="pct"/>
            <w:gridSpan w:val="10"/>
            <w:vAlign w:val="center"/>
          </w:tcPr>
          <w:p w14:paraId="03F9FE05" w14:textId="77777777" w:rsidR="00FA0B57" w:rsidRPr="00CF47A7" w:rsidRDefault="00FA0B57" w:rsidP="00356819">
            <w:pPr>
              <w:pStyle w:val="FieldText"/>
              <w:ind w:left="561"/>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FA0B57" w:rsidRPr="00CF47A7" w14:paraId="2C1BD3FF" w14:textId="77777777" w:rsidTr="000F3D6C">
        <w:trPr>
          <w:trHeight w:val="432"/>
        </w:trPr>
        <w:tc>
          <w:tcPr>
            <w:tcW w:w="5000" w:type="pct"/>
            <w:gridSpan w:val="10"/>
            <w:vAlign w:val="center"/>
          </w:tcPr>
          <w:p w14:paraId="1F376B4B" w14:textId="77777777" w:rsidR="00FA0B57" w:rsidRPr="00CF47A7" w:rsidRDefault="00FA0B57" w:rsidP="00EE52D8">
            <w:pPr>
              <w:pStyle w:val="Tijeloteksta"/>
              <w:numPr>
                <w:ilvl w:val="1"/>
                <w:numId w:val="85"/>
              </w:numPr>
              <w:ind w:left="617" w:hanging="336"/>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FA0B57" w:rsidRPr="00CF47A7" w14:paraId="1C131424" w14:textId="77777777" w:rsidTr="000F3D6C">
        <w:trPr>
          <w:trHeight w:val="432"/>
        </w:trPr>
        <w:tc>
          <w:tcPr>
            <w:tcW w:w="5000" w:type="pct"/>
            <w:gridSpan w:val="10"/>
            <w:vAlign w:val="center"/>
          </w:tcPr>
          <w:p w14:paraId="42A09682" w14:textId="77777777" w:rsidR="00FA0B57" w:rsidRPr="00CF47A7" w:rsidRDefault="00FA0B57"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položenog kolegija student će moći:</w:t>
            </w:r>
          </w:p>
          <w:p w14:paraId="25BACDE6" w14:textId="77777777" w:rsidR="00FA0B57" w:rsidRPr="00CF47A7" w:rsidRDefault="00FA0B57" w:rsidP="00EE52D8">
            <w:pPr>
              <w:pStyle w:val="FieldText"/>
              <w:numPr>
                <w:ilvl w:val="0"/>
                <w:numId w:val="81"/>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Definirati planiranje i procijeniti važnost planiranja za ostvarivanje uspjeha u poslovanju</w:t>
            </w:r>
          </w:p>
          <w:p w14:paraId="0A79ADC6" w14:textId="77777777" w:rsidR="00FA0B57" w:rsidRPr="00CF47A7" w:rsidRDefault="00FA0B57" w:rsidP="00EE52D8">
            <w:pPr>
              <w:pStyle w:val="FieldText"/>
              <w:numPr>
                <w:ilvl w:val="0"/>
                <w:numId w:val="81"/>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Prepoznati i razlikovati vrste planova</w:t>
            </w:r>
          </w:p>
          <w:p w14:paraId="790C47C3" w14:textId="77777777" w:rsidR="00FA0B57" w:rsidRPr="00CF47A7" w:rsidRDefault="00FA0B57" w:rsidP="00EE52D8">
            <w:pPr>
              <w:pStyle w:val="FieldText"/>
              <w:numPr>
                <w:ilvl w:val="0"/>
                <w:numId w:val="81"/>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Opisati moguće dijelove poslovnog plana</w:t>
            </w:r>
          </w:p>
          <w:p w14:paraId="672A04F0" w14:textId="77777777" w:rsidR="00FA0B57" w:rsidRPr="00CF47A7" w:rsidRDefault="00FA0B57" w:rsidP="00EE52D8">
            <w:pPr>
              <w:pStyle w:val="FieldText"/>
              <w:numPr>
                <w:ilvl w:val="0"/>
                <w:numId w:val="81"/>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Izdvojiti   unutrašnje i vanjske činitelje okruženja koji utječu na planiranje i rad pojedinih kulturnih institucija</w:t>
            </w:r>
          </w:p>
          <w:p w14:paraId="520C6A31" w14:textId="77777777" w:rsidR="00FA0B57" w:rsidRPr="00CF47A7" w:rsidRDefault="00FA0B57" w:rsidP="00EE52D8">
            <w:pPr>
              <w:pStyle w:val="FieldText"/>
              <w:numPr>
                <w:ilvl w:val="0"/>
                <w:numId w:val="81"/>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Prilagoditi aktivnosti planiranja i vrste planova institucijama u kulturi</w:t>
            </w:r>
          </w:p>
          <w:p w14:paraId="4152AF12" w14:textId="77777777" w:rsidR="00FA0B57" w:rsidRPr="00CF47A7" w:rsidRDefault="00FA0B57" w:rsidP="00EE52D8">
            <w:pPr>
              <w:pStyle w:val="FieldText"/>
              <w:numPr>
                <w:ilvl w:val="0"/>
                <w:numId w:val="81"/>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Izraditi    poslovni plan  u području kulture ili kreativnih industrija</w:t>
            </w:r>
            <w:r w:rsidRPr="00CF47A7">
              <w:rPr>
                <w:rFonts w:asciiTheme="minorHAnsi" w:hAnsiTheme="minorHAnsi" w:cstheme="minorHAnsi"/>
                <w:b w:val="0"/>
                <w:sz w:val="20"/>
                <w:szCs w:val="20"/>
                <w:shd w:val="clear" w:color="auto" w:fill="FFFFFF"/>
              </w:rPr>
              <w:t> </w:t>
            </w:r>
          </w:p>
        </w:tc>
      </w:tr>
      <w:tr w:rsidR="00FA0B57" w:rsidRPr="00CF47A7" w14:paraId="301FC170" w14:textId="77777777" w:rsidTr="000F3D6C">
        <w:trPr>
          <w:trHeight w:val="323"/>
        </w:trPr>
        <w:tc>
          <w:tcPr>
            <w:tcW w:w="5000" w:type="pct"/>
            <w:gridSpan w:val="10"/>
            <w:vAlign w:val="center"/>
          </w:tcPr>
          <w:p w14:paraId="22F87150" w14:textId="77777777" w:rsidR="00FA0B57" w:rsidRPr="00CF47A7" w:rsidRDefault="00FA0B57" w:rsidP="00EE52D8">
            <w:pPr>
              <w:pStyle w:val="Tijeloteksta"/>
              <w:numPr>
                <w:ilvl w:val="1"/>
                <w:numId w:val="85"/>
              </w:numPr>
              <w:ind w:left="617" w:hanging="336"/>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FA0B57" w:rsidRPr="00CF47A7" w14:paraId="7958CFCA" w14:textId="77777777" w:rsidTr="000F3D6C">
        <w:trPr>
          <w:trHeight w:val="432"/>
        </w:trPr>
        <w:tc>
          <w:tcPr>
            <w:tcW w:w="5000" w:type="pct"/>
            <w:gridSpan w:val="10"/>
            <w:vAlign w:val="center"/>
          </w:tcPr>
          <w:p w14:paraId="4D4CA214" w14:textId="77777777" w:rsidR="00FA0B57" w:rsidRPr="00CF47A7" w:rsidRDefault="00FA0B57" w:rsidP="00EE52D8">
            <w:pPr>
              <w:pStyle w:val="Odlomakpopisa"/>
              <w:numPr>
                <w:ilvl w:val="0"/>
                <w:numId w:val="84"/>
              </w:numPr>
              <w:ind w:left="561" w:hanging="280"/>
              <w:contextualSpacing w:val="0"/>
              <w:rPr>
                <w:rFonts w:asciiTheme="minorHAnsi" w:hAnsiTheme="minorHAnsi" w:cstheme="minorHAnsi"/>
                <w:lang w:val="hr-HR"/>
              </w:rPr>
            </w:pPr>
            <w:r w:rsidRPr="00CF47A7">
              <w:rPr>
                <w:rFonts w:asciiTheme="minorHAnsi" w:hAnsiTheme="minorHAnsi" w:cstheme="minorHAnsi"/>
                <w:lang w:val="hr-HR"/>
              </w:rPr>
              <w:t>Pojam i važnost planiranja</w:t>
            </w:r>
          </w:p>
          <w:p w14:paraId="0FF2C28B" w14:textId="77777777" w:rsidR="00FA0B57" w:rsidRPr="00CF47A7" w:rsidRDefault="00FA0B57" w:rsidP="00EE52D8">
            <w:pPr>
              <w:pStyle w:val="Odlomakpopisa"/>
              <w:numPr>
                <w:ilvl w:val="0"/>
                <w:numId w:val="84"/>
              </w:numPr>
              <w:ind w:left="561" w:hanging="280"/>
              <w:contextualSpacing w:val="0"/>
              <w:rPr>
                <w:rFonts w:asciiTheme="minorHAnsi" w:hAnsiTheme="minorHAnsi" w:cstheme="minorHAnsi"/>
                <w:lang w:val="hr-HR"/>
              </w:rPr>
            </w:pPr>
            <w:r w:rsidRPr="00CF47A7">
              <w:rPr>
                <w:rFonts w:asciiTheme="minorHAnsi" w:hAnsiTheme="minorHAnsi" w:cstheme="minorHAnsi"/>
                <w:lang w:val="hr-HR"/>
              </w:rPr>
              <w:t>Planiranje - funkcija menadžmenta</w:t>
            </w:r>
          </w:p>
          <w:p w14:paraId="6F1E09D6" w14:textId="77777777" w:rsidR="00FA0B57" w:rsidRPr="00CF47A7" w:rsidRDefault="00FA0B57" w:rsidP="00EE52D8">
            <w:pPr>
              <w:pStyle w:val="Odlomakpopisa"/>
              <w:numPr>
                <w:ilvl w:val="0"/>
                <w:numId w:val="84"/>
              </w:numPr>
              <w:ind w:left="561" w:hanging="280"/>
              <w:contextualSpacing w:val="0"/>
              <w:rPr>
                <w:rFonts w:asciiTheme="minorHAnsi" w:hAnsiTheme="minorHAnsi" w:cstheme="minorHAnsi"/>
                <w:lang w:val="hr-HR"/>
              </w:rPr>
            </w:pPr>
            <w:r w:rsidRPr="00CF47A7">
              <w:rPr>
                <w:rFonts w:asciiTheme="minorHAnsi" w:hAnsiTheme="minorHAnsi" w:cstheme="minorHAnsi"/>
                <w:lang w:val="hr-HR"/>
              </w:rPr>
              <w:t>Razine menadžmenta i vrste planiranja i planova</w:t>
            </w:r>
          </w:p>
          <w:p w14:paraId="6E6C518C" w14:textId="77777777" w:rsidR="00FA0B57" w:rsidRPr="00CF47A7" w:rsidRDefault="00FA0B57" w:rsidP="00EE52D8">
            <w:pPr>
              <w:pStyle w:val="Odlomakpopisa"/>
              <w:numPr>
                <w:ilvl w:val="0"/>
                <w:numId w:val="84"/>
              </w:numPr>
              <w:ind w:left="561" w:hanging="280"/>
              <w:contextualSpacing w:val="0"/>
              <w:rPr>
                <w:rFonts w:asciiTheme="minorHAnsi" w:hAnsiTheme="minorHAnsi" w:cstheme="minorHAnsi"/>
                <w:lang w:val="hr-HR"/>
              </w:rPr>
            </w:pPr>
            <w:r w:rsidRPr="00CF47A7">
              <w:rPr>
                <w:rFonts w:asciiTheme="minorHAnsi" w:hAnsiTheme="minorHAnsi" w:cstheme="minorHAnsi"/>
                <w:lang w:val="hr-HR"/>
              </w:rPr>
              <w:t>Proces planiranja u profitnim i neprofitnim subjektima</w:t>
            </w:r>
          </w:p>
          <w:p w14:paraId="4C815CF9" w14:textId="77777777" w:rsidR="00FA0B57" w:rsidRPr="00CF47A7" w:rsidRDefault="00FA0B57" w:rsidP="00EE52D8">
            <w:pPr>
              <w:pStyle w:val="Odlomakpopisa"/>
              <w:numPr>
                <w:ilvl w:val="0"/>
                <w:numId w:val="84"/>
              </w:numPr>
              <w:ind w:left="561" w:hanging="280"/>
              <w:contextualSpacing w:val="0"/>
              <w:rPr>
                <w:rFonts w:asciiTheme="minorHAnsi" w:hAnsiTheme="minorHAnsi" w:cstheme="minorHAnsi"/>
                <w:lang w:val="hr-HR"/>
              </w:rPr>
            </w:pPr>
            <w:r w:rsidRPr="00CF47A7">
              <w:rPr>
                <w:rFonts w:asciiTheme="minorHAnsi" w:hAnsiTheme="minorHAnsi" w:cstheme="minorHAnsi"/>
                <w:lang w:val="hr-HR"/>
              </w:rPr>
              <w:t>Poslovni plan /vrste, značenje, dijelovi/</w:t>
            </w:r>
          </w:p>
          <w:p w14:paraId="19D892B4" w14:textId="77777777" w:rsidR="00FA0B57" w:rsidRPr="00CF47A7" w:rsidRDefault="00FA0B57" w:rsidP="00EE52D8">
            <w:pPr>
              <w:pStyle w:val="Odlomakpopisa"/>
              <w:numPr>
                <w:ilvl w:val="0"/>
                <w:numId w:val="84"/>
              </w:numPr>
              <w:ind w:left="561" w:hanging="280"/>
              <w:contextualSpacing w:val="0"/>
              <w:rPr>
                <w:rFonts w:asciiTheme="minorHAnsi" w:hAnsiTheme="minorHAnsi" w:cstheme="minorHAnsi"/>
                <w:lang w:val="hr-HR"/>
              </w:rPr>
            </w:pPr>
            <w:r w:rsidRPr="00CF47A7">
              <w:rPr>
                <w:rFonts w:asciiTheme="minorHAnsi" w:hAnsiTheme="minorHAnsi" w:cstheme="minorHAnsi"/>
                <w:lang w:val="hr-HR"/>
              </w:rPr>
              <w:t>Analiza poslovnih planova ustanova, udruga i djelatnosti u kulturi</w:t>
            </w:r>
          </w:p>
          <w:p w14:paraId="2480B97E" w14:textId="77777777" w:rsidR="00FA0B57" w:rsidRPr="00CF47A7" w:rsidRDefault="00FA0B57" w:rsidP="00EE52D8">
            <w:pPr>
              <w:pStyle w:val="FieldText"/>
              <w:numPr>
                <w:ilvl w:val="0"/>
                <w:numId w:val="84"/>
              </w:numPr>
              <w:ind w:left="561" w:hanging="280"/>
              <w:jc w:val="left"/>
              <w:rPr>
                <w:rFonts w:asciiTheme="minorHAnsi" w:hAnsiTheme="minorHAnsi" w:cstheme="minorHAnsi"/>
                <w:b w:val="0"/>
                <w:sz w:val="20"/>
                <w:szCs w:val="20"/>
              </w:rPr>
            </w:pPr>
            <w:r w:rsidRPr="00CF47A7">
              <w:rPr>
                <w:rFonts w:asciiTheme="minorHAnsi" w:hAnsiTheme="minorHAnsi" w:cstheme="minorHAnsi"/>
                <w:b w:val="0"/>
                <w:sz w:val="20"/>
                <w:szCs w:val="20"/>
              </w:rPr>
              <w:t xml:space="preserve">Izrada poslovnog plana   </w:t>
            </w:r>
          </w:p>
        </w:tc>
      </w:tr>
      <w:tr w:rsidR="00FA0B57" w:rsidRPr="00CF47A7" w14:paraId="474D6D27" w14:textId="77777777" w:rsidTr="000F3D6C">
        <w:trPr>
          <w:trHeight w:val="432"/>
        </w:trPr>
        <w:tc>
          <w:tcPr>
            <w:tcW w:w="1873" w:type="pct"/>
            <w:gridSpan w:val="3"/>
            <w:vAlign w:val="center"/>
          </w:tcPr>
          <w:p w14:paraId="5F28815A" w14:textId="77777777" w:rsidR="00FA0B57" w:rsidRPr="00CF47A7" w:rsidRDefault="00FA0B57" w:rsidP="00EE52D8">
            <w:pPr>
              <w:pStyle w:val="Tijeloteksta"/>
              <w:numPr>
                <w:ilvl w:val="1"/>
                <w:numId w:val="85"/>
              </w:numPr>
              <w:ind w:left="617" w:hanging="336"/>
              <w:rPr>
                <w:rFonts w:asciiTheme="minorHAnsi" w:hAnsiTheme="minorHAnsi" w:cstheme="minorHAnsi"/>
                <w:b w:val="0"/>
                <w:sz w:val="20"/>
              </w:rPr>
            </w:pPr>
            <w:r w:rsidRPr="00CF47A7">
              <w:rPr>
                <w:rFonts w:asciiTheme="minorHAnsi" w:hAnsiTheme="minorHAnsi" w:cstheme="minorHAnsi"/>
                <w:b w:val="0"/>
                <w:sz w:val="20"/>
              </w:rPr>
              <w:t xml:space="preserve">Vrste izvođenja nastave </w:t>
            </w:r>
          </w:p>
        </w:tc>
        <w:tc>
          <w:tcPr>
            <w:tcW w:w="1307" w:type="pct"/>
            <w:gridSpan w:val="4"/>
            <w:vAlign w:val="center"/>
          </w:tcPr>
          <w:p w14:paraId="2FF73509" w14:textId="77777777" w:rsidR="00FA0B57" w:rsidRPr="00CF47A7" w:rsidRDefault="00522F98"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
                  <w:enabled/>
                  <w:calcOnExit w:val="0"/>
                  <w:checkBox>
                    <w:sizeAuto/>
                    <w:default w:val="1"/>
                  </w:checkBox>
                </w:ffData>
              </w:fldChar>
            </w:r>
            <w:r w:rsidR="00FA0B57"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predavanja</w:t>
            </w:r>
          </w:p>
          <w:p w14:paraId="39BA5DDB" w14:textId="77777777" w:rsidR="00FA0B57" w:rsidRPr="00CF47A7" w:rsidRDefault="00522F98"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2"/>
                  <w:enabled/>
                  <w:calcOnExit w:val="0"/>
                  <w:checkBox>
                    <w:sizeAuto/>
                    <w:default w:val="1"/>
                  </w:checkBox>
                </w:ffData>
              </w:fldChar>
            </w:r>
            <w:r w:rsidR="00FA0B57"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seminari i radionice  </w:t>
            </w:r>
          </w:p>
          <w:p w14:paraId="3DAF6E41" w14:textId="77777777" w:rsidR="00FA0B57" w:rsidRPr="00CF47A7" w:rsidRDefault="00522F98"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3"/>
                  <w:enabled/>
                  <w:calcOnExit w:val="0"/>
                  <w:checkBox>
                    <w:sizeAuto/>
                    <w:default w:val="0"/>
                  </w:checkBox>
                </w:ffData>
              </w:fldChar>
            </w:r>
            <w:r w:rsidR="00FA0B57"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vježbe  </w:t>
            </w:r>
          </w:p>
          <w:p w14:paraId="0E258956" w14:textId="77777777" w:rsidR="00FA0B57" w:rsidRPr="00CF47A7" w:rsidRDefault="00522F98"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00FA0B57"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obrazovanje na daljinu</w:t>
            </w:r>
          </w:p>
          <w:p w14:paraId="511253ED" w14:textId="77777777" w:rsidR="00FA0B57" w:rsidRPr="00CF47A7" w:rsidRDefault="00522F98"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 w:val="20"/>
                    <w:default w:val="1"/>
                  </w:checkBox>
                </w:ffData>
              </w:fldChar>
            </w:r>
            <w:r w:rsidR="00FA0B57"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terenska nastava</w:t>
            </w:r>
          </w:p>
        </w:tc>
        <w:tc>
          <w:tcPr>
            <w:tcW w:w="1820" w:type="pct"/>
            <w:gridSpan w:val="3"/>
            <w:vAlign w:val="center"/>
          </w:tcPr>
          <w:p w14:paraId="472A80F7" w14:textId="77777777" w:rsidR="00FA0B57" w:rsidRPr="00CF47A7" w:rsidRDefault="00522F98"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5"/>
                  <w:enabled/>
                  <w:calcOnExit w:val="0"/>
                  <w:checkBox>
                    <w:sizeAuto/>
                    <w:default w:val="1"/>
                  </w:checkBox>
                </w:ffData>
              </w:fldChar>
            </w:r>
            <w:r w:rsidR="00FA0B57"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samostalni zadaci  </w:t>
            </w:r>
          </w:p>
          <w:p w14:paraId="44A263B7" w14:textId="77777777" w:rsidR="00FA0B57" w:rsidRPr="00CF47A7" w:rsidRDefault="00522F98"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6"/>
                  <w:enabled/>
                  <w:calcOnExit w:val="0"/>
                  <w:checkBox>
                    <w:sizeAuto/>
                    <w:default w:val="0"/>
                  </w:checkBox>
                </w:ffData>
              </w:fldChar>
            </w:r>
            <w:r w:rsidR="00FA0B57"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multimedija i mreža  </w:t>
            </w:r>
          </w:p>
          <w:p w14:paraId="24D8311C" w14:textId="77777777" w:rsidR="00FA0B57" w:rsidRPr="00CF47A7" w:rsidRDefault="00522F98"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FA0B57"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laboratorij</w:t>
            </w:r>
          </w:p>
          <w:p w14:paraId="14E0B98B" w14:textId="77777777" w:rsidR="00FA0B57" w:rsidRPr="00CF47A7" w:rsidRDefault="00522F98"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1"/>
                  </w:checkBox>
                </w:ffData>
              </w:fldChar>
            </w:r>
            <w:r w:rsidR="00FA0B57"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mentorski rad</w:t>
            </w:r>
          </w:p>
          <w:p w14:paraId="0C3AD015" w14:textId="77777777" w:rsidR="00FA0B57" w:rsidRPr="00CF47A7" w:rsidRDefault="00522F98"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0"/>
                  <w:enabled/>
                  <w:calcOnExit w:val="0"/>
                  <w:checkBox>
                    <w:sizeAuto/>
                    <w:default w:val="1"/>
                  </w:checkBox>
                </w:ffData>
              </w:fldChar>
            </w:r>
            <w:r w:rsidR="00FA0B57"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ostalo konzultacije</w:t>
            </w:r>
          </w:p>
        </w:tc>
      </w:tr>
      <w:tr w:rsidR="00FA0B57" w:rsidRPr="00CF47A7" w14:paraId="4C274C14" w14:textId="77777777" w:rsidTr="000F3D6C">
        <w:trPr>
          <w:trHeight w:val="432"/>
        </w:trPr>
        <w:tc>
          <w:tcPr>
            <w:tcW w:w="1873" w:type="pct"/>
            <w:gridSpan w:val="3"/>
            <w:vAlign w:val="center"/>
          </w:tcPr>
          <w:p w14:paraId="00613B80" w14:textId="77777777" w:rsidR="00FA0B57" w:rsidRPr="00CF47A7" w:rsidRDefault="00FA0B57" w:rsidP="00EE52D8">
            <w:pPr>
              <w:pStyle w:val="Tijeloteksta"/>
              <w:numPr>
                <w:ilvl w:val="1"/>
                <w:numId w:val="85"/>
              </w:numPr>
              <w:ind w:left="617" w:hanging="336"/>
              <w:rPr>
                <w:rFonts w:asciiTheme="minorHAnsi" w:hAnsiTheme="minorHAnsi" w:cstheme="minorHAnsi"/>
                <w:b w:val="0"/>
                <w:sz w:val="20"/>
              </w:rPr>
            </w:pPr>
            <w:r w:rsidRPr="00CF47A7">
              <w:rPr>
                <w:rFonts w:asciiTheme="minorHAnsi" w:hAnsiTheme="minorHAnsi" w:cstheme="minorHAnsi"/>
                <w:b w:val="0"/>
                <w:sz w:val="20"/>
              </w:rPr>
              <w:t>Komentari</w:t>
            </w:r>
          </w:p>
        </w:tc>
        <w:tc>
          <w:tcPr>
            <w:tcW w:w="3127" w:type="pct"/>
            <w:gridSpan w:val="7"/>
            <w:vAlign w:val="center"/>
          </w:tcPr>
          <w:p w14:paraId="2D34582C" w14:textId="77777777" w:rsidR="00FA0B57" w:rsidRPr="00CF47A7" w:rsidRDefault="00FA0B57"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FA0B57" w:rsidRPr="00CF47A7" w14:paraId="4C4A1B1E" w14:textId="77777777" w:rsidTr="000F3D6C">
        <w:trPr>
          <w:trHeight w:val="432"/>
        </w:trPr>
        <w:tc>
          <w:tcPr>
            <w:tcW w:w="5000" w:type="pct"/>
            <w:gridSpan w:val="10"/>
            <w:vAlign w:val="center"/>
          </w:tcPr>
          <w:p w14:paraId="1A9E770E" w14:textId="77777777" w:rsidR="00FA0B57" w:rsidRPr="00CF47A7" w:rsidRDefault="00FA0B57" w:rsidP="00EE52D8">
            <w:pPr>
              <w:pStyle w:val="Tijeloteksta"/>
              <w:numPr>
                <w:ilvl w:val="1"/>
                <w:numId w:val="86"/>
              </w:numPr>
              <w:jc w:val="both"/>
              <w:rPr>
                <w:rFonts w:asciiTheme="minorHAnsi" w:hAnsiTheme="minorHAnsi" w:cstheme="minorHAnsi"/>
                <w:b w:val="0"/>
                <w:sz w:val="20"/>
              </w:rPr>
            </w:pPr>
            <w:r w:rsidRPr="00CF47A7">
              <w:rPr>
                <w:rFonts w:asciiTheme="minorHAnsi" w:hAnsiTheme="minorHAnsi" w:cstheme="minorHAnsi"/>
                <w:b w:val="0"/>
                <w:sz w:val="20"/>
              </w:rPr>
              <w:t>Obveze studenata</w:t>
            </w:r>
          </w:p>
        </w:tc>
      </w:tr>
      <w:tr w:rsidR="00FA0B57" w:rsidRPr="00CF47A7" w14:paraId="45C3C266" w14:textId="77777777" w:rsidTr="000F3D6C">
        <w:trPr>
          <w:trHeight w:val="79"/>
        </w:trPr>
        <w:tc>
          <w:tcPr>
            <w:tcW w:w="5000" w:type="pct"/>
            <w:gridSpan w:val="10"/>
            <w:vAlign w:val="center"/>
          </w:tcPr>
          <w:p w14:paraId="51FF2F3B" w14:textId="77777777" w:rsidR="00FA0B57" w:rsidRPr="00CF47A7" w:rsidRDefault="00FA0B57" w:rsidP="00356819">
            <w:pPr>
              <w:pStyle w:val="Tijeloteksta"/>
              <w:ind w:left="280"/>
              <w:rPr>
                <w:rFonts w:asciiTheme="minorHAnsi" w:hAnsiTheme="minorHAnsi" w:cstheme="minorHAnsi"/>
                <w:b w:val="0"/>
                <w:sz w:val="20"/>
              </w:rPr>
            </w:pPr>
            <w:r w:rsidRPr="00CF47A7">
              <w:rPr>
                <w:rFonts w:asciiTheme="minorHAnsi" w:hAnsiTheme="minorHAnsi" w:cstheme="minorHAnsi"/>
                <w:b w:val="0"/>
                <w:sz w:val="20"/>
              </w:rPr>
              <w:t xml:space="preserve">Obveze studenata u okviru kolegija odnose se na redovito pohađanje nastave, izradu  poslovnog plana u kojim će prikazati i primijeniti stečena znanja iz kolegija te ispunjenje ostalih zadataka definiranih u okviru kolegija. </w:t>
            </w:r>
          </w:p>
        </w:tc>
      </w:tr>
      <w:tr w:rsidR="00FA0B57" w:rsidRPr="00CF47A7" w14:paraId="2DCAFE92" w14:textId="77777777" w:rsidTr="000F3D6C">
        <w:trPr>
          <w:trHeight w:val="432"/>
        </w:trPr>
        <w:tc>
          <w:tcPr>
            <w:tcW w:w="5000" w:type="pct"/>
            <w:gridSpan w:val="10"/>
            <w:vAlign w:val="center"/>
          </w:tcPr>
          <w:p w14:paraId="0205A657" w14:textId="77777777" w:rsidR="00FA0B57" w:rsidRPr="00CF47A7" w:rsidRDefault="00FA0B57" w:rsidP="00EE52D8">
            <w:pPr>
              <w:pStyle w:val="Tijeloteksta"/>
              <w:numPr>
                <w:ilvl w:val="1"/>
                <w:numId w:val="86"/>
              </w:numPr>
              <w:jc w:val="both"/>
              <w:rPr>
                <w:rFonts w:asciiTheme="minorHAnsi" w:hAnsiTheme="minorHAnsi" w:cstheme="minorHAnsi"/>
                <w:b w:val="0"/>
                <w:sz w:val="20"/>
              </w:rPr>
            </w:pPr>
            <w:r w:rsidRPr="00CF47A7">
              <w:rPr>
                <w:rFonts w:asciiTheme="minorHAnsi" w:hAnsiTheme="minorHAnsi" w:cstheme="minorHAnsi"/>
                <w:b w:val="0"/>
                <w:sz w:val="20"/>
              </w:rPr>
              <w:t>Praćenje rada studenata</w:t>
            </w:r>
          </w:p>
        </w:tc>
      </w:tr>
      <w:tr w:rsidR="00FA0B57" w:rsidRPr="00CF47A7" w14:paraId="1D2E9BD2" w14:textId="77777777" w:rsidTr="000F3D6C">
        <w:trPr>
          <w:trHeight w:val="111"/>
        </w:trPr>
        <w:tc>
          <w:tcPr>
            <w:tcW w:w="863" w:type="pct"/>
            <w:vAlign w:val="center"/>
          </w:tcPr>
          <w:p w14:paraId="5F94EBE6" w14:textId="77777777" w:rsidR="00FA0B57" w:rsidRPr="00CF47A7" w:rsidRDefault="00FA0B57" w:rsidP="00356819">
            <w:pPr>
              <w:pStyle w:val="Tijeloteksta"/>
              <w:rPr>
                <w:rFonts w:asciiTheme="minorHAnsi" w:hAnsiTheme="minorHAnsi" w:cstheme="minorHAnsi"/>
                <w:b w:val="0"/>
                <w:sz w:val="20"/>
              </w:rPr>
            </w:pPr>
            <w:r w:rsidRPr="00CF47A7">
              <w:rPr>
                <w:rFonts w:asciiTheme="minorHAnsi" w:hAnsiTheme="minorHAnsi" w:cstheme="minorHAnsi"/>
                <w:b w:val="0"/>
                <w:sz w:val="20"/>
              </w:rPr>
              <w:lastRenderedPageBreak/>
              <w:t>Pohađanje nastave</w:t>
            </w:r>
          </w:p>
        </w:tc>
        <w:tc>
          <w:tcPr>
            <w:tcW w:w="297" w:type="pct"/>
            <w:vAlign w:val="center"/>
          </w:tcPr>
          <w:p w14:paraId="6F2AC49F" w14:textId="77777777" w:rsidR="00FA0B57" w:rsidRPr="00CF47A7" w:rsidRDefault="00FA0B57" w:rsidP="00356819">
            <w:pPr>
              <w:pStyle w:val="Tijeloteksta"/>
              <w:jc w:val="center"/>
              <w:rPr>
                <w:rFonts w:asciiTheme="minorHAnsi" w:hAnsiTheme="minorHAnsi" w:cstheme="minorHAnsi"/>
                <w:b w:val="0"/>
                <w:sz w:val="20"/>
              </w:rPr>
            </w:pPr>
            <w:r w:rsidRPr="00CF47A7">
              <w:rPr>
                <w:rFonts w:asciiTheme="minorHAnsi" w:hAnsiTheme="minorHAnsi" w:cstheme="minorHAnsi"/>
                <w:b w:val="0"/>
                <w:sz w:val="20"/>
              </w:rPr>
              <w:t>0,25</w:t>
            </w:r>
          </w:p>
        </w:tc>
        <w:tc>
          <w:tcPr>
            <w:tcW w:w="788" w:type="pct"/>
            <w:gridSpan w:val="2"/>
            <w:vAlign w:val="center"/>
          </w:tcPr>
          <w:p w14:paraId="56C60172" w14:textId="77777777" w:rsidR="00FA0B57" w:rsidRPr="00CF47A7" w:rsidRDefault="00FA0B57" w:rsidP="00356819">
            <w:pPr>
              <w:pStyle w:val="Tijeloteksta"/>
              <w:rPr>
                <w:rFonts w:asciiTheme="minorHAnsi" w:hAnsiTheme="minorHAnsi" w:cstheme="minorHAnsi"/>
                <w:b w:val="0"/>
                <w:sz w:val="20"/>
              </w:rPr>
            </w:pPr>
            <w:r w:rsidRPr="00CF47A7">
              <w:rPr>
                <w:rFonts w:asciiTheme="minorHAnsi" w:hAnsiTheme="minorHAnsi" w:cstheme="minorHAnsi"/>
                <w:b w:val="0"/>
                <w:sz w:val="20"/>
              </w:rPr>
              <w:t>Aktivnost u nastavi</w:t>
            </w:r>
          </w:p>
        </w:tc>
        <w:tc>
          <w:tcPr>
            <w:tcW w:w="364" w:type="pct"/>
            <w:vAlign w:val="center"/>
          </w:tcPr>
          <w:p w14:paraId="05324BA8" w14:textId="77777777" w:rsidR="00FA0B57" w:rsidRPr="00CF47A7" w:rsidRDefault="00FA0B57" w:rsidP="00356819">
            <w:pPr>
              <w:pStyle w:val="Tijeloteksta"/>
              <w:jc w:val="center"/>
              <w:rPr>
                <w:rFonts w:asciiTheme="minorHAnsi" w:hAnsiTheme="minorHAnsi" w:cstheme="minorHAnsi"/>
                <w:b w:val="0"/>
                <w:sz w:val="20"/>
              </w:rPr>
            </w:pPr>
            <w:r w:rsidRPr="00CF47A7">
              <w:rPr>
                <w:rFonts w:asciiTheme="minorHAnsi" w:hAnsiTheme="minorHAnsi" w:cstheme="minorHAnsi"/>
                <w:b w:val="0"/>
                <w:sz w:val="20"/>
              </w:rPr>
              <w:t>0,25</w:t>
            </w:r>
          </w:p>
        </w:tc>
        <w:tc>
          <w:tcPr>
            <w:tcW w:w="722" w:type="pct"/>
            <w:vAlign w:val="center"/>
          </w:tcPr>
          <w:p w14:paraId="758D2C51" w14:textId="77777777" w:rsidR="00FA0B57" w:rsidRPr="00CF47A7" w:rsidRDefault="00FA0B57" w:rsidP="00356819">
            <w:pPr>
              <w:pStyle w:val="Tijeloteksta"/>
              <w:rPr>
                <w:rFonts w:asciiTheme="minorHAnsi" w:hAnsiTheme="minorHAnsi" w:cstheme="minorHAnsi"/>
                <w:b w:val="0"/>
                <w:sz w:val="20"/>
              </w:rPr>
            </w:pPr>
            <w:r w:rsidRPr="00CF47A7">
              <w:rPr>
                <w:rFonts w:asciiTheme="minorHAnsi" w:hAnsiTheme="minorHAnsi" w:cstheme="minorHAnsi"/>
                <w:b w:val="0"/>
                <w:sz w:val="20"/>
              </w:rPr>
              <w:t>Seminarski rad</w:t>
            </w:r>
          </w:p>
        </w:tc>
        <w:tc>
          <w:tcPr>
            <w:tcW w:w="470" w:type="pct"/>
            <w:gridSpan w:val="2"/>
            <w:vAlign w:val="center"/>
          </w:tcPr>
          <w:p w14:paraId="43EA19C9" w14:textId="77777777" w:rsidR="00FA0B57" w:rsidRPr="00CF47A7" w:rsidRDefault="00FA0B57" w:rsidP="00356819">
            <w:pPr>
              <w:pStyle w:val="Tijeloteksta"/>
              <w:jc w:val="center"/>
              <w:rPr>
                <w:rFonts w:asciiTheme="minorHAnsi" w:hAnsiTheme="minorHAnsi" w:cstheme="minorHAnsi"/>
                <w:b w:val="0"/>
                <w:sz w:val="20"/>
              </w:rPr>
            </w:pPr>
            <w:r w:rsidRPr="00CF47A7">
              <w:rPr>
                <w:rFonts w:asciiTheme="minorHAnsi" w:hAnsiTheme="minorHAnsi" w:cstheme="minorHAnsi"/>
                <w:b w:val="0"/>
                <w:sz w:val="20"/>
              </w:rPr>
              <w:t xml:space="preserve">1 </w:t>
            </w:r>
          </w:p>
        </w:tc>
        <w:tc>
          <w:tcPr>
            <w:tcW w:w="904" w:type="pct"/>
            <w:vAlign w:val="center"/>
          </w:tcPr>
          <w:p w14:paraId="06EBFF54" w14:textId="77777777" w:rsidR="00FA0B57" w:rsidRPr="00CF47A7" w:rsidRDefault="00FA0B57" w:rsidP="00356819">
            <w:pPr>
              <w:pStyle w:val="Tijeloteksta"/>
              <w:rPr>
                <w:rFonts w:asciiTheme="minorHAnsi" w:hAnsiTheme="minorHAnsi" w:cstheme="minorHAnsi"/>
                <w:b w:val="0"/>
                <w:sz w:val="20"/>
              </w:rPr>
            </w:pPr>
            <w:r w:rsidRPr="00CF47A7">
              <w:rPr>
                <w:rFonts w:asciiTheme="minorHAnsi" w:hAnsiTheme="minorHAnsi" w:cstheme="minorHAnsi"/>
                <w:b w:val="0"/>
                <w:sz w:val="20"/>
              </w:rPr>
              <w:t>Eksperimentalni rad</w:t>
            </w:r>
          </w:p>
        </w:tc>
        <w:tc>
          <w:tcPr>
            <w:tcW w:w="593" w:type="pct"/>
            <w:vAlign w:val="center"/>
          </w:tcPr>
          <w:p w14:paraId="26AEDBAF" w14:textId="77777777" w:rsidR="00FA0B57" w:rsidRPr="00CF47A7" w:rsidRDefault="00522F98" w:rsidP="00356819">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Text3"/>
                  <w:enabled/>
                  <w:calcOnExit w:val="0"/>
                  <w:textInput/>
                </w:ffData>
              </w:fldChar>
            </w:r>
            <w:r w:rsidR="00FA0B57"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FA0B57" w:rsidRPr="00CF47A7" w14:paraId="2ED24899" w14:textId="77777777" w:rsidTr="000F3D6C">
        <w:trPr>
          <w:trHeight w:val="108"/>
        </w:trPr>
        <w:tc>
          <w:tcPr>
            <w:tcW w:w="863" w:type="pct"/>
            <w:vAlign w:val="center"/>
          </w:tcPr>
          <w:p w14:paraId="201C9990" w14:textId="77777777" w:rsidR="00FA0B57" w:rsidRPr="00CF47A7" w:rsidRDefault="00FA0B57" w:rsidP="00356819">
            <w:pPr>
              <w:pStyle w:val="Tijeloteksta"/>
              <w:rPr>
                <w:rFonts w:asciiTheme="minorHAnsi" w:hAnsiTheme="minorHAnsi" w:cstheme="minorHAnsi"/>
                <w:b w:val="0"/>
                <w:sz w:val="20"/>
              </w:rPr>
            </w:pPr>
            <w:r w:rsidRPr="00CF47A7">
              <w:rPr>
                <w:rFonts w:asciiTheme="minorHAnsi" w:hAnsiTheme="minorHAnsi" w:cstheme="minorHAnsi"/>
                <w:b w:val="0"/>
                <w:sz w:val="20"/>
              </w:rPr>
              <w:t>Pismeni ispit</w:t>
            </w:r>
          </w:p>
        </w:tc>
        <w:tc>
          <w:tcPr>
            <w:tcW w:w="297" w:type="pct"/>
            <w:vAlign w:val="center"/>
          </w:tcPr>
          <w:p w14:paraId="043BEDBA" w14:textId="77777777" w:rsidR="00FA0B57" w:rsidRPr="00CF47A7" w:rsidRDefault="00FA0B57" w:rsidP="00356819">
            <w:pPr>
              <w:pStyle w:val="Tijeloteksta"/>
              <w:jc w:val="center"/>
              <w:rPr>
                <w:rFonts w:asciiTheme="minorHAnsi" w:hAnsiTheme="minorHAnsi" w:cstheme="minorHAnsi"/>
                <w:b w:val="0"/>
                <w:sz w:val="20"/>
              </w:rPr>
            </w:pPr>
            <w:r w:rsidRPr="00CF47A7">
              <w:rPr>
                <w:rFonts w:asciiTheme="minorHAnsi" w:hAnsiTheme="minorHAnsi" w:cstheme="minorHAnsi"/>
                <w:b w:val="0"/>
                <w:sz w:val="20"/>
              </w:rPr>
              <w:t>*1,5</w:t>
            </w:r>
          </w:p>
        </w:tc>
        <w:tc>
          <w:tcPr>
            <w:tcW w:w="788" w:type="pct"/>
            <w:gridSpan w:val="2"/>
            <w:vAlign w:val="center"/>
          </w:tcPr>
          <w:p w14:paraId="0A1BA5D5" w14:textId="77777777" w:rsidR="00FA0B57" w:rsidRPr="00CF47A7" w:rsidRDefault="00FA0B57" w:rsidP="00356819">
            <w:pPr>
              <w:pStyle w:val="Tijeloteksta"/>
              <w:rPr>
                <w:rFonts w:asciiTheme="minorHAnsi" w:hAnsiTheme="minorHAnsi" w:cstheme="minorHAnsi"/>
                <w:b w:val="0"/>
                <w:sz w:val="20"/>
              </w:rPr>
            </w:pPr>
            <w:r w:rsidRPr="00CF47A7">
              <w:rPr>
                <w:rFonts w:asciiTheme="minorHAnsi" w:hAnsiTheme="minorHAnsi" w:cstheme="minorHAnsi"/>
                <w:b w:val="0"/>
                <w:sz w:val="20"/>
              </w:rPr>
              <w:t>Usmeni ispit</w:t>
            </w:r>
          </w:p>
        </w:tc>
        <w:tc>
          <w:tcPr>
            <w:tcW w:w="364" w:type="pct"/>
            <w:vAlign w:val="center"/>
          </w:tcPr>
          <w:p w14:paraId="61B584C3" w14:textId="77777777" w:rsidR="00FA0B57" w:rsidRPr="00CF47A7" w:rsidRDefault="00522F98" w:rsidP="00356819">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A0B57"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722" w:type="pct"/>
            <w:vAlign w:val="center"/>
          </w:tcPr>
          <w:p w14:paraId="0BB32960" w14:textId="77777777" w:rsidR="00FA0B57" w:rsidRPr="00CF47A7" w:rsidRDefault="00FA0B57" w:rsidP="00356819">
            <w:pPr>
              <w:pStyle w:val="Tijeloteksta"/>
              <w:rPr>
                <w:rFonts w:asciiTheme="minorHAnsi" w:hAnsiTheme="minorHAnsi" w:cstheme="minorHAnsi"/>
                <w:b w:val="0"/>
                <w:sz w:val="20"/>
              </w:rPr>
            </w:pPr>
            <w:r w:rsidRPr="00CF47A7">
              <w:rPr>
                <w:rFonts w:asciiTheme="minorHAnsi" w:hAnsiTheme="minorHAnsi" w:cstheme="minorHAnsi"/>
                <w:b w:val="0"/>
                <w:sz w:val="20"/>
              </w:rPr>
              <w:t>Esej</w:t>
            </w:r>
          </w:p>
        </w:tc>
        <w:tc>
          <w:tcPr>
            <w:tcW w:w="470" w:type="pct"/>
            <w:gridSpan w:val="2"/>
            <w:vAlign w:val="center"/>
          </w:tcPr>
          <w:p w14:paraId="7346F701" w14:textId="77777777" w:rsidR="00FA0B57" w:rsidRPr="00CF47A7" w:rsidRDefault="00522F98" w:rsidP="00356819">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A0B57"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04" w:type="pct"/>
            <w:vAlign w:val="center"/>
          </w:tcPr>
          <w:p w14:paraId="047EC4DF" w14:textId="77777777" w:rsidR="00FA0B57" w:rsidRPr="00CF47A7" w:rsidRDefault="00FA0B57" w:rsidP="00356819">
            <w:pPr>
              <w:pStyle w:val="Tijeloteksta"/>
              <w:rPr>
                <w:rFonts w:asciiTheme="minorHAnsi" w:hAnsiTheme="minorHAnsi" w:cstheme="minorHAnsi"/>
                <w:b w:val="0"/>
                <w:sz w:val="20"/>
              </w:rPr>
            </w:pPr>
            <w:r w:rsidRPr="00CF47A7">
              <w:rPr>
                <w:rFonts w:asciiTheme="minorHAnsi" w:hAnsiTheme="minorHAnsi" w:cstheme="minorHAnsi"/>
                <w:b w:val="0"/>
                <w:sz w:val="20"/>
              </w:rPr>
              <w:t>Istraživanje</w:t>
            </w:r>
          </w:p>
        </w:tc>
        <w:tc>
          <w:tcPr>
            <w:tcW w:w="593" w:type="pct"/>
            <w:vAlign w:val="center"/>
          </w:tcPr>
          <w:p w14:paraId="0E535AE2" w14:textId="77777777" w:rsidR="00FA0B57" w:rsidRPr="00CF47A7" w:rsidRDefault="00522F98" w:rsidP="00356819">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A0B57"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FA0B57" w:rsidRPr="00CF47A7" w14:paraId="21DAA68A" w14:textId="77777777" w:rsidTr="000F3D6C">
        <w:trPr>
          <w:trHeight w:val="108"/>
        </w:trPr>
        <w:tc>
          <w:tcPr>
            <w:tcW w:w="863" w:type="pct"/>
            <w:vAlign w:val="center"/>
          </w:tcPr>
          <w:p w14:paraId="5437EDC6" w14:textId="77777777" w:rsidR="00FA0B57" w:rsidRPr="00CF47A7" w:rsidRDefault="00FA0B57" w:rsidP="00356819">
            <w:pPr>
              <w:pStyle w:val="Tijeloteksta"/>
              <w:rPr>
                <w:rFonts w:asciiTheme="minorHAnsi" w:hAnsiTheme="minorHAnsi" w:cstheme="minorHAnsi"/>
                <w:b w:val="0"/>
                <w:sz w:val="20"/>
              </w:rPr>
            </w:pPr>
            <w:r w:rsidRPr="00CF47A7">
              <w:rPr>
                <w:rFonts w:asciiTheme="minorHAnsi" w:hAnsiTheme="minorHAnsi" w:cstheme="minorHAnsi"/>
                <w:b w:val="0"/>
                <w:sz w:val="20"/>
              </w:rPr>
              <w:t>Projekt</w:t>
            </w:r>
          </w:p>
        </w:tc>
        <w:tc>
          <w:tcPr>
            <w:tcW w:w="297" w:type="pct"/>
            <w:vAlign w:val="center"/>
          </w:tcPr>
          <w:p w14:paraId="00A996C1" w14:textId="77777777" w:rsidR="00FA0B57" w:rsidRPr="00CF47A7" w:rsidRDefault="00522F98" w:rsidP="00356819">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A0B57"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788" w:type="pct"/>
            <w:gridSpan w:val="2"/>
            <w:vAlign w:val="center"/>
          </w:tcPr>
          <w:p w14:paraId="05092B14" w14:textId="77777777" w:rsidR="00FA0B57" w:rsidRPr="00CF47A7" w:rsidRDefault="00FA0B57" w:rsidP="00356819">
            <w:pPr>
              <w:pStyle w:val="Tijeloteksta"/>
              <w:rPr>
                <w:rFonts w:asciiTheme="minorHAnsi" w:hAnsiTheme="minorHAnsi" w:cstheme="minorHAnsi"/>
                <w:b w:val="0"/>
                <w:sz w:val="20"/>
              </w:rPr>
            </w:pPr>
            <w:r w:rsidRPr="00CF47A7">
              <w:rPr>
                <w:rFonts w:asciiTheme="minorHAnsi" w:hAnsiTheme="minorHAnsi" w:cstheme="minorHAnsi"/>
                <w:b w:val="0"/>
                <w:sz w:val="20"/>
              </w:rPr>
              <w:t>Kontinuirana provjera znanja</w:t>
            </w:r>
          </w:p>
        </w:tc>
        <w:tc>
          <w:tcPr>
            <w:tcW w:w="364" w:type="pct"/>
            <w:vAlign w:val="center"/>
          </w:tcPr>
          <w:p w14:paraId="4BC66440" w14:textId="77777777" w:rsidR="00FA0B57" w:rsidRPr="00CF47A7" w:rsidRDefault="00FA0B57" w:rsidP="00356819">
            <w:pPr>
              <w:pStyle w:val="Tijeloteksta"/>
              <w:jc w:val="center"/>
              <w:rPr>
                <w:rFonts w:asciiTheme="minorHAnsi" w:hAnsiTheme="minorHAnsi" w:cstheme="minorHAnsi"/>
                <w:b w:val="0"/>
                <w:sz w:val="20"/>
              </w:rPr>
            </w:pPr>
            <w:r w:rsidRPr="00CF47A7">
              <w:rPr>
                <w:rFonts w:asciiTheme="minorHAnsi" w:hAnsiTheme="minorHAnsi" w:cstheme="minorHAnsi"/>
                <w:b w:val="0"/>
                <w:sz w:val="20"/>
              </w:rPr>
              <w:t>1,5*</w:t>
            </w:r>
          </w:p>
        </w:tc>
        <w:tc>
          <w:tcPr>
            <w:tcW w:w="722" w:type="pct"/>
            <w:vAlign w:val="center"/>
          </w:tcPr>
          <w:p w14:paraId="1500C340" w14:textId="77777777" w:rsidR="00FA0B57" w:rsidRPr="00CF47A7" w:rsidRDefault="00FA0B57" w:rsidP="00356819">
            <w:pPr>
              <w:pStyle w:val="Tijeloteksta"/>
              <w:rPr>
                <w:rFonts w:asciiTheme="minorHAnsi" w:hAnsiTheme="minorHAnsi" w:cstheme="minorHAnsi"/>
                <w:b w:val="0"/>
                <w:sz w:val="20"/>
              </w:rPr>
            </w:pPr>
            <w:r w:rsidRPr="00CF47A7">
              <w:rPr>
                <w:rFonts w:asciiTheme="minorHAnsi" w:hAnsiTheme="minorHAnsi" w:cstheme="minorHAnsi"/>
                <w:b w:val="0"/>
                <w:sz w:val="20"/>
              </w:rPr>
              <w:t>Referat</w:t>
            </w:r>
          </w:p>
        </w:tc>
        <w:tc>
          <w:tcPr>
            <w:tcW w:w="470" w:type="pct"/>
            <w:gridSpan w:val="2"/>
            <w:vAlign w:val="center"/>
          </w:tcPr>
          <w:p w14:paraId="594F3A3A" w14:textId="77777777" w:rsidR="00FA0B57" w:rsidRPr="00CF47A7" w:rsidRDefault="00522F98" w:rsidP="00356819">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A0B57"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04" w:type="pct"/>
            <w:vAlign w:val="center"/>
          </w:tcPr>
          <w:p w14:paraId="4F79A3F4" w14:textId="77777777" w:rsidR="00FA0B57" w:rsidRPr="00CF47A7" w:rsidRDefault="00FA0B57" w:rsidP="00356819">
            <w:pPr>
              <w:pStyle w:val="Tijeloteksta"/>
              <w:rPr>
                <w:rFonts w:asciiTheme="minorHAnsi" w:hAnsiTheme="minorHAnsi" w:cstheme="minorHAnsi"/>
                <w:b w:val="0"/>
                <w:sz w:val="20"/>
              </w:rPr>
            </w:pPr>
            <w:r w:rsidRPr="00CF47A7">
              <w:rPr>
                <w:rFonts w:asciiTheme="minorHAnsi" w:hAnsiTheme="minorHAnsi" w:cstheme="minorHAnsi"/>
                <w:b w:val="0"/>
                <w:sz w:val="20"/>
              </w:rPr>
              <w:t>Praktični rad</w:t>
            </w:r>
          </w:p>
        </w:tc>
        <w:tc>
          <w:tcPr>
            <w:tcW w:w="593" w:type="pct"/>
            <w:vAlign w:val="center"/>
          </w:tcPr>
          <w:p w14:paraId="08939C2A" w14:textId="77777777" w:rsidR="00FA0B57" w:rsidRPr="00CF47A7" w:rsidRDefault="00FA0B57" w:rsidP="00356819">
            <w:pPr>
              <w:pStyle w:val="Tijeloteksta"/>
              <w:jc w:val="center"/>
              <w:rPr>
                <w:rFonts w:asciiTheme="minorHAnsi" w:hAnsiTheme="minorHAnsi" w:cstheme="minorHAnsi"/>
                <w:b w:val="0"/>
                <w:sz w:val="20"/>
              </w:rPr>
            </w:pPr>
          </w:p>
        </w:tc>
      </w:tr>
      <w:tr w:rsidR="00FA0B57" w:rsidRPr="00CF47A7" w14:paraId="724297D9" w14:textId="77777777" w:rsidTr="000F3D6C">
        <w:trPr>
          <w:trHeight w:val="108"/>
        </w:trPr>
        <w:tc>
          <w:tcPr>
            <w:tcW w:w="863" w:type="pct"/>
            <w:vAlign w:val="center"/>
          </w:tcPr>
          <w:p w14:paraId="5C33C736" w14:textId="77777777" w:rsidR="00FA0B57" w:rsidRPr="00CF47A7" w:rsidRDefault="00FA0B57" w:rsidP="00356819">
            <w:pPr>
              <w:pStyle w:val="Tijeloteksta"/>
              <w:rPr>
                <w:rFonts w:asciiTheme="minorHAnsi" w:hAnsiTheme="minorHAnsi" w:cstheme="minorHAnsi"/>
                <w:b w:val="0"/>
                <w:sz w:val="20"/>
              </w:rPr>
            </w:pPr>
            <w:r w:rsidRPr="00CF47A7">
              <w:rPr>
                <w:rFonts w:asciiTheme="minorHAnsi" w:hAnsiTheme="minorHAnsi" w:cstheme="minorHAnsi"/>
                <w:b w:val="0"/>
                <w:sz w:val="20"/>
              </w:rPr>
              <w:t>Portfolio</w:t>
            </w:r>
          </w:p>
        </w:tc>
        <w:tc>
          <w:tcPr>
            <w:tcW w:w="297" w:type="pct"/>
            <w:vAlign w:val="center"/>
          </w:tcPr>
          <w:p w14:paraId="496E3C9B" w14:textId="77777777" w:rsidR="00FA0B57" w:rsidRPr="00CF47A7" w:rsidRDefault="00522F98" w:rsidP="00356819">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A0B57"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788" w:type="pct"/>
            <w:gridSpan w:val="2"/>
            <w:vAlign w:val="center"/>
          </w:tcPr>
          <w:p w14:paraId="2517E5EB" w14:textId="77777777" w:rsidR="00FA0B57" w:rsidRPr="00CF47A7" w:rsidRDefault="00FA0B57" w:rsidP="00356819">
            <w:pPr>
              <w:pStyle w:val="Tijeloteksta"/>
              <w:rPr>
                <w:rFonts w:asciiTheme="minorHAnsi" w:hAnsiTheme="minorHAnsi" w:cstheme="minorHAnsi"/>
                <w:b w:val="0"/>
                <w:sz w:val="20"/>
              </w:rPr>
            </w:pPr>
          </w:p>
        </w:tc>
        <w:tc>
          <w:tcPr>
            <w:tcW w:w="364" w:type="pct"/>
            <w:vAlign w:val="center"/>
          </w:tcPr>
          <w:p w14:paraId="20DC3985" w14:textId="77777777" w:rsidR="00FA0B57" w:rsidRPr="00CF47A7" w:rsidRDefault="00522F98" w:rsidP="00356819">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A0B57"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722" w:type="pct"/>
            <w:vAlign w:val="center"/>
          </w:tcPr>
          <w:p w14:paraId="3B97724B" w14:textId="77777777" w:rsidR="00FA0B57" w:rsidRPr="00CF47A7" w:rsidRDefault="00FA0B57" w:rsidP="00356819">
            <w:pPr>
              <w:pStyle w:val="Tijeloteksta"/>
              <w:rPr>
                <w:rFonts w:asciiTheme="minorHAnsi" w:hAnsiTheme="minorHAnsi" w:cstheme="minorHAnsi"/>
                <w:b w:val="0"/>
                <w:sz w:val="20"/>
              </w:rPr>
            </w:pPr>
          </w:p>
        </w:tc>
        <w:tc>
          <w:tcPr>
            <w:tcW w:w="470" w:type="pct"/>
            <w:gridSpan w:val="2"/>
            <w:vAlign w:val="center"/>
          </w:tcPr>
          <w:p w14:paraId="3C086BF5" w14:textId="77777777" w:rsidR="00FA0B57" w:rsidRPr="00CF47A7" w:rsidRDefault="00522F98" w:rsidP="00356819">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A0B57"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04" w:type="pct"/>
            <w:vAlign w:val="center"/>
          </w:tcPr>
          <w:p w14:paraId="2A225F23" w14:textId="77777777" w:rsidR="00FA0B57" w:rsidRPr="00CF47A7" w:rsidRDefault="00FA0B57" w:rsidP="00356819">
            <w:pPr>
              <w:pStyle w:val="Tijeloteksta"/>
              <w:rPr>
                <w:rFonts w:asciiTheme="minorHAnsi" w:hAnsiTheme="minorHAnsi" w:cstheme="minorHAnsi"/>
                <w:b w:val="0"/>
                <w:sz w:val="20"/>
              </w:rPr>
            </w:pPr>
          </w:p>
        </w:tc>
        <w:tc>
          <w:tcPr>
            <w:tcW w:w="593" w:type="pct"/>
            <w:vAlign w:val="center"/>
          </w:tcPr>
          <w:p w14:paraId="03A87FFC" w14:textId="77777777" w:rsidR="00FA0B57" w:rsidRPr="00CF47A7" w:rsidRDefault="00522F98" w:rsidP="00356819">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A0B57"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FA0B57" w:rsidRPr="00CF47A7" w14:paraId="4255EAD5" w14:textId="77777777" w:rsidTr="000F3D6C">
        <w:trPr>
          <w:trHeight w:val="432"/>
        </w:trPr>
        <w:tc>
          <w:tcPr>
            <w:tcW w:w="5000" w:type="pct"/>
            <w:gridSpan w:val="10"/>
            <w:vAlign w:val="center"/>
          </w:tcPr>
          <w:p w14:paraId="7FC84D99" w14:textId="77777777" w:rsidR="00FA0B57" w:rsidRPr="00CF47A7" w:rsidRDefault="00FA0B57" w:rsidP="00356819">
            <w:pPr>
              <w:pStyle w:val="Tijeloteksta"/>
              <w:rPr>
                <w:rFonts w:asciiTheme="minorHAnsi" w:hAnsiTheme="minorHAnsi" w:cstheme="minorHAnsi"/>
                <w:b w:val="0"/>
                <w:sz w:val="20"/>
              </w:rPr>
            </w:pPr>
            <w:r w:rsidRPr="00CF47A7">
              <w:rPr>
                <w:rFonts w:asciiTheme="minorHAnsi" w:hAnsiTheme="minorHAnsi" w:cstheme="minorHAnsi"/>
                <w:b w:val="0"/>
                <w:sz w:val="20"/>
              </w:rPr>
              <w:t>*ukoliko student uspješno položi kolokvije (ostvari minimalno 60% mogućih bodova iz svih kolokvija) oslobođen je polaganja pismenog dijela ispita te mu se u izračunu ukupno ostvarenih bodova računaju bodovi stečeni putem kolokvija.</w:t>
            </w:r>
          </w:p>
        </w:tc>
      </w:tr>
      <w:tr w:rsidR="00FA0B57" w:rsidRPr="00CF47A7" w14:paraId="367D5BA8" w14:textId="77777777" w:rsidTr="000F3D6C">
        <w:trPr>
          <w:trHeight w:val="432"/>
        </w:trPr>
        <w:tc>
          <w:tcPr>
            <w:tcW w:w="5000" w:type="pct"/>
            <w:gridSpan w:val="10"/>
            <w:vAlign w:val="center"/>
          </w:tcPr>
          <w:p w14:paraId="751EB7C8" w14:textId="77777777" w:rsidR="00FA0B57" w:rsidRPr="00CF47A7" w:rsidRDefault="00FA0B57" w:rsidP="00EE52D8">
            <w:pPr>
              <w:pStyle w:val="Tijeloteksta"/>
              <w:numPr>
                <w:ilvl w:val="1"/>
                <w:numId w:val="86"/>
              </w:numPr>
              <w:ind w:left="561" w:hanging="280"/>
              <w:jc w:val="both"/>
              <w:rPr>
                <w:rFonts w:asciiTheme="minorHAnsi" w:hAnsiTheme="minorHAnsi" w:cstheme="minorHAnsi"/>
                <w:b w:val="0"/>
                <w:sz w:val="20"/>
              </w:rPr>
            </w:pPr>
            <w:r w:rsidRPr="00CF47A7">
              <w:rPr>
                <w:rFonts w:asciiTheme="minorHAnsi" w:eastAsia="Calibri" w:hAnsiTheme="minorHAnsi" w:cstheme="minorHAnsi"/>
                <w:b w:val="0"/>
                <w:sz w:val="20"/>
              </w:rPr>
              <w:t>Povezivanje ishoda učenja, nastavnih metoda i ocjenjivanja</w:t>
            </w:r>
          </w:p>
        </w:tc>
      </w:tr>
      <w:tr w:rsidR="00FA0B57" w:rsidRPr="00CF47A7" w14:paraId="4FB19195" w14:textId="77777777" w:rsidTr="000F3D6C">
        <w:trPr>
          <w:trHeight w:val="432"/>
        </w:trPr>
        <w:tc>
          <w:tcPr>
            <w:tcW w:w="5000" w:type="pct"/>
            <w:gridSpan w:val="10"/>
            <w:vAlign w:val="center"/>
          </w:tcPr>
          <w:p w14:paraId="02321A5F" w14:textId="77777777" w:rsidR="00FA0B57" w:rsidRPr="00CF47A7" w:rsidRDefault="00FA0B57" w:rsidP="00356819">
            <w:pPr>
              <w:jc w:val="both"/>
              <w:rPr>
                <w:rFonts w:cstheme="minorHAnsi"/>
                <w:sz w:val="20"/>
                <w:szCs w:val="20"/>
                <w:lang w:val="hr-HR"/>
              </w:rPr>
            </w:pP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04"/>
              <w:gridCol w:w="675"/>
              <w:gridCol w:w="858"/>
              <w:gridCol w:w="2701"/>
              <w:gridCol w:w="2112"/>
              <w:gridCol w:w="630"/>
              <w:gridCol w:w="662"/>
            </w:tblGrid>
            <w:tr w:rsidR="00FA0B57" w:rsidRPr="00CF47A7" w14:paraId="2DDA975E" w14:textId="77777777" w:rsidTr="00486AE8">
              <w:trPr>
                <w:trHeight w:val="261"/>
              </w:trPr>
              <w:tc>
                <w:tcPr>
                  <w:tcW w:w="20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72A55EC"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NASTAVNA METODA/AKTIVNOST</w:t>
                  </w:r>
                </w:p>
              </w:tc>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E2F2D69"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ECTS</w:t>
                  </w:r>
                </w:p>
              </w:tc>
              <w:tc>
                <w:tcPr>
                  <w:tcW w:w="8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EDC420"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ISHOD UČENJA</w:t>
                  </w:r>
                </w:p>
              </w:tc>
              <w:tc>
                <w:tcPr>
                  <w:tcW w:w="2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689D532"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AKTIVNOST STUDENTA</w:t>
                  </w:r>
                </w:p>
              </w:tc>
              <w:tc>
                <w:tcPr>
                  <w:tcW w:w="211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C4A346"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METODA PROCJENE</w:t>
                  </w:r>
                </w:p>
              </w:tc>
              <w:tc>
                <w:tcPr>
                  <w:tcW w:w="12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B89289"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BODOVI</w:t>
                  </w:r>
                </w:p>
              </w:tc>
            </w:tr>
            <w:tr w:rsidR="00FA0B57" w:rsidRPr="00CF47A7" w14:paraId="420CCFC2" w14:textId="77777777" w:rsidTr="00486AE8">
              <w:trPr>
                <w:trHeight w:val="199"/>
              </w:trPr>
              <w:tc>
                <w:tcPr>
                  <w:tcW w:w="20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5EDC5E5" w14:textId="77777777" w:rsidR="00FA0B57" w:rsidRPr="00CF47A7" w:rsidRDefault="00FA0B57" w:rsidP="00356819">
                  <w:pPr>
                    <w:jc w:val="center"/>
                    <w:rPr>
                      <w:rFonts w:cstheme="minorHAnsi"/>
                      <w:bCs/>
                      <w:sz w:val="20"/>
                      <w:szCs w:val="20"/>
                      <w:lang w:val="hr-HR"/>
                    </w:rPr>
                  </w:pPr>
                </w:p>
              </w:tc>
              <w:tc>
                <w:tcPr>
                  <w:tcW w:w="67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DCDA65F" w14:textId="77777777" w:rsidR="00FA0B57" w:rsidRPr="00CF47A7" w:rsidRDefault="00FA0B57" w:rsidP="00356819">
                  <w:pPr>
                    <w:jc w:val="center"/>
                    <w:rPr>
                      <w:rFonts w:cstheme="minorHAnsi"/>
                      <w:bCs/>
                      <w:sz w:val="20"/>
                      <w:szCs w:val="20"/>
                      <w:lang w:val="hr-HR"/>
                    </w:rPr>
                  </w:pPr>
                </w:p>
              </w:tc>
              <w:tc>
                <w:tcPr>
                  <w:tcW w:w="85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57495F4" w14:textId="77777777" w:rsidR="00FA0B57" w:rsidRPr="00CF47A7" w:rsidRDefault="00FA0B57" w:rsidP="00356819">
                  <w:pPr>
                    <w:jc w:val="center"/>
                    <w:rPr>
                      <w:rFonts w:cstheme="minorHAnsi"/>
                      <w:bCs/>
                      <w:sz w:val="20"/>
                      <w:szCs w:val="20"/>
                      <w:lang w:val="hr-HR"/>
                    </w:rPr>
                  </w:pPr>
                </w:p>
              </w:tc>
              <w:tc>
                <w:tcPr>
                  <w:tcW w:w="27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4A98CD3" w14:textId="77777777" w:rsidR="00FA0B57" w:rsidRPr="00CF47A7" w:rsidRDefault="00FA0B57" w:rsidP="00356819">
                  <w:pPr>
                    <w:jc w:val="center"/>
                    <w:rPr>
                      <w:rFonts w:cstheme="minorHAnsi"/>
                      <w:bCs/>
                      <w:sz w:val="20"/>
                      <w:szCs w:val="20"/>
                      <w:lang w:val="hr-HR"/>
                    </w:rPr>
                  </w:pPr>
                </w:p>
              </w:tc>
              <w:tc>
                <w:tcPr>
                  <w:tcW w:w="211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78C7D08" w14:textId="77777777" w:rsidR="00FA0B57" w:rsidRPr="00CF47A7" w:rsidRDefault="00FA0B57" w:rsidP="00356819">
                  <w:pPr>
                    <w:jc w:val="center"/>
                    <w:rPr>
                      <w:rFonts w:cstheme="minorHAnsi"/>
                      <w:bCs/>
                      <w:sz w:val="20"/>
                      <w:szCs w:val="20"/>
                      <w:lang w:val="hr-HR"/>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53A5517B"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min</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14:paraId="0833B0A8"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max</w:t>
                  </w:r>
                </w:p>
              </w:tc>
            </w:tr>
            <w:tr w:rsidR="00FA0B57" w:rsidRPr="00CF47A7" w14:paraId="7DECE545" w14:textId="77777777" w:rsidTr="00486AE8">
              <w:trPr>
                <w:trHeight w:val="224"/>
              </w:trPr>
              <w:tc>
                <w:tcPr>
                  <w:tcW w:w="2004" w:type="dxa"/>
                  <w:tcBorders>
                    <w:top w:val="single" w:sz="4" w:space="0" w:color="auto"/>
                    <w:left w:val="single" w:sz="4" w:space="0" w:color="auto"/>
                    <w:bottom w:val="single" w:sz="4" w:space="0" w:color="auto"/>
                    <w:right w:val="single" w:sz="4" w:space="0" w:color="auto"/>
                  </w:tcBorders>
                </w:tcPr>
                <w:p w14:paraId="008B1E32" w14:textId="77777777" w:rsidR="00FA0B57" w:rsidRPr="00CF47A7" w:rsidRDefault="00FA0B57" w:rsidP="00356819">
                  <w:pPr>
                    <w:rPr>
                      <w:rFonts w:cstheme="minorHAnsi"/>
                      <w:sz w:val="20"/>
                      <w:szCs w:val="20"/>
                      <w:lang w:val="hr-HR"/>
                    </w:rPr>
                  </w:pPr>
                </w:p>
              </w:tc>
              <w:tc>
                <w:tcPr>
                  <w:tcW w:w="675" w:type="dxa"/>
                  <w:tcBorders>
                    <w:top w:val="single" w:sz="4" w:space="0" w:color="auto"/>
                    <w:left w:val="single" w:sz="4" w:space="0" w:color="auto"/>
                    <w:bottom w:val="single" w:sz="4" w:space="0" w:color="auto"/>
                    <w:right w:val="single" w:sz="4" w:space="0" w:color="auto"/>
                  </w:tcBorders>
                </w:tcPr>
                <w:p w14:paraId="74121A09" w14:textId="77777777" w:rsidR="00FA0B57" w:rsidRPr="00CF47A7" w:rsidRDefault="00FA0B57" w:rsidP="00356819">
                  <w:pPr>
                    <w:rPr>
                      <w:rFonts w:cstheme="minorHAnsi"/>
                      <w:sz w:val="20"/>
                      <w:szCs w:val="20"/>
                      <w:lang w:val="hr-HR"/>
                    </w:rPr>
                  </w:pPr>
                </w:p>
              </w:tc>
              <w:tc>
                <w:tcPr>
                  <w:tcW w:w="858" w:type="dxa"/>
                  <w:tcBorders>
                    <w:top w:val="single" w:sz="4" w:space="0" w:color="auto"/>
                    <w:left w:val="single" w:sz="4" w:space="0" w:color="auto"/>
                    <w:bottom w:val="single" w:sz="4" w:space="0" w:color="auto"/>
                    <w:right w:val="single" w:sz="4" w:space="0" w:color="auto"/>
                  </w:tcBorders>
                </w:tcPr>
                <w:p w14:paraId="757DBC1C" w14:textId="77777777" w:rsidR="00FA0B57" w:rsidRPr="00CF47A7" w:rsidRDefault="00FA0B57" w:rsidP="00356819">
                  <w:pPr>
                    <w:rPr>
                      <w:rFonts w:cstheme="minorHAnsi"/>
                      <w:sz w:val="20"/>
                      <w:szCs w:val="20"/>
                      <w:lang w:val="hr-HR"/>
                    </w:rPr>
                  </w:pPr>
                </w:p>
              </w:tc>
              <w:tc>
                <w:tcPr>
                  <w:tcW w:w="2701" w:type="dxa"/>
                  <w:tcBorders>
                    <w:top w:val="single" w:sz="4" w:space="0" w:color="auto"/>
                    <w:left w:val="single" w:sz="4" w:space="0" w:color="auto"/>
                    <w:bottom w:val="single" w:sz="4" w:space="0" w:color="auto"/>
                    <w:right w:val="single" w:sz="4" w:space="0" w:color="auto"/>
                  </w:tcBorders>
                </w:tcPr>
                <w:p w14:paraId="73A678AD" w14:textId="77777777" w:rsidR="00FA0B57" w:rsidRPr="00CF47A7" w:rsidRDefault="00FA0B57" w:rsidP="00356819">
                  <w:pPr>
                    <w:rPr>
                      <w:rFonts w:cstheme="minorHAnsi"/>
                      <w:sz w:val="20"/>
                      <w:szCs w:val="20"/>
                      <w:lang w:val="hr-HR"/>
                    </w:rPr>
                  </w:pPr>
                </w:p>
              </w:tc>
              <w:tc>
                <w:tcPr>
                  <w:tcW w:w="2112" w:type="dxa"/>
                  <w:tcBorders>
                    <w:top w:val="single" w:sz="4" w:space="0" w:color="auto"/>
                    <w:left w:val="single" w:sz="4" w:space="0" w:color="auto"/>
                    <w:bottom w:val="single" w:sz="4" w:space="0" w:color="auto"/>
                    <w:right w:val="single" w:sz="4" w:space="0" w:color="auto"/>
                  </w:tcBorders>
                </w:tcPr>
                <w:p w14:paraId="54708473" w14:textId="77777777" w:rsidR="00FA0B57" w:rsidRPr="00CF47A7" w:rsidRDefault="00FA0B57" w:rsidP="00356819">
                  <w:pPr>
                    <w:rPr>
                      <w:rFonts w:cstheme="minorHAnsi"/>
                      <w:sz w:val="20"/>
                      <w:szCs w:val="20"/>
                      <w:lang w:val="hr-HR"/>
                    </w:rPr>
                  </w:pPr>
                </w:p>
              </w:tc>
              <w:tc>
                <w:tcPr>
                  <w:tcW w:w="630" w:type="dxa"/>
                  <w:tcBorders>
                    <w:top w:val="single" w:sz="4" w:space="0" w:color="auto"/>
                    <w:left w:val="single" w:sz="4" w:space="0" w:color="auto"/>
                    <w:bottom w:val="single" w:sz="4" w:space="0" w:color="auto"/>
                    <w:right w:val="single" w:sz="4" w:space="0" w:color="auto"/>
                  </w:tcBorders>
                </w:tcPr>
                <w:p w14:paraId="7B961680" w14:textId="77777777" w:rsidR="00FA0B57" w:rsidRPr="00CF47A7" w:rsidRDefault="00FA0B57" w:rsidP="00356819">
                  <w:pPr>
                    <w:rPr>
                      <w:rFonts w:cstheme="minorHAnsi"/>
                      <w:sz w:val="20"/>
                      <w:szCs w:val="20"/>
                      <w:lang w:val="hr-HR"/>
                    </w:rPr>
                  </w:pPr>
                </w:p>
              </w:tc>
              <w:tc>
                <w:tcPr>
                  <w:tcW w:w="662" w:type="dxa"/>
                  <w:tcBorders>
                    <w:top w:val="single" w:sz="4" w:space="0" w:color="auto"/>
                    <w:left w:val="single" w:sz="4" w:space="0" w:color="auto"/>
                    <w:bottom w:val="single" w:sz="4" w:space="0" w:color="auto"/>
                    <w:right w:val="single" w:sz="4" w:space="0" w:color="auto"/>
                  </w:tcBorders>
                </w:tcPr>
                <w:p w14:paraId="47EA2DD3" w14:textId="77777777" w:rsidR="00FA0B57" w:rsidRPr="00CF47A7" w:rsidRDefault="00FA0B57" w:rsidP="00356819">
                  <w:pPr>
                    <w:rPr>
                      <w:rFonts w:cstheme="minorHAnsi"/>
                      <w:sz w:val="20"/>
                      <w:szCs w:val="20"/>
                      <w:lang w:val="hr-HR"/>
                    </w:rPr>
                  </w:pPr>
                </w:p>
              </w:tc>
            </w:tr>
            <w:tr w:rsidR="00FA0B57" w:rsidRPr="00CF47A7" w14:paraId="1D842F7A" w14:textId="77777777" w:rsidTr="00486AE8">
              <w:trPr>
                <w:trHeight w:val="224"/>
              </w:trPr>
              <w:tc>
                <w:tcPr>
                  <w:tcW w:w="2004" w:type="dxa"/>
                  <w:tcBorders>
                    <w:top w:val="single" w:sz="4" w:space="0" w:color="auto"/>
                    <w:left w:val="single" w:sz="4" w:space="0" w:color="auto"/>
                    <w:bottom w:val="single" w:sz="4" w:space="0" w:color="auto"/>
                    <w:right w:val="single" w:sz="4" w:space="0" w:color="auto"/>
                  </w:tcBorders>
                </w:tcPr>
                <w:p w14:paraId="04247E4F" w14:textId="77777777" w:rsidR="00FA0B57" w:rsidRPr="00CF47A7" w:rsidRDefault="00FA0B57" w:rsidP="00356819">
                  <w:pPr>
                    <w:rPr>
                      <w:rFonts w:cstheme="minorHAnsi"/>
                      <w:sz w:val="20"/>
                      <w:szCs w:val="20"/>
                      <w:lang w:val="hr-HR"/>
                    </w:rPr>
                  </w:pPr>
                  <w:r w:rsidRPr="00CF47A7">
                    <w:rPr>
                      <w:rFonts w:cstheme="minorHAnsi"/>
                      <w:sz w:val="20"/>
                      <w:szCs w:val="20"/>
                      <w:lang w:val="hr-HR"/>
                    </w:rPr>
                    <w:t>Pohađanje nastave</w:t>
                  </w:r>
                </w:p>
              </w:tc>
              <w:tc>
                <w:tcPr>
                  <w:tcW w:w="675" w:type="dxa"/>
                  <w:tcBorders>
                    <w:top w:val="single" w:sz="4" w:space="0" w:color="auto"/>
                    <w:left w:val="single" w:sz="4" w:space="0" w:color="auto"/>
                    <w:bottom w:val="single" w:sz="4" w:space="0" w:color="auto"/>
                    <w:right w:val="single" w:sz="4" w:space="0" w:color="auto"/>
                  </w:tcBorders>
                </w:tcPr>
                <w:p w14:paraId="070E4218"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0,25</w:t>
                  </w:r>
                </w:p>
              </w:tc>
              <w:tc>
                <w:tcPr>
                  <w:tcW w:w="858" w:type="dxa"/>
                  <w:tcBorders>
                    <w:top w:val="single" w:sz="4" w:space="0" w:color="auto"/>
                    <w:left w:val="single" w:sz="4" w:space="0" w:color="auto"/>
                    <w:bottom w:val="single" w:sz="4" w:space="0" w:color="auto"/>
                    <w:right w:val="single" w:sz="4" w:space="0" w:color="auto"/>
                  </w:tcBorders>
                </w:tcPr>
                <w:p w14:paraId="490A3855"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1-6</w:t>
                  </w:r>
                </w:p>
              </w:tc>
              <w:tc>
                <w:tcPr>
                  <w:tcW w:w="2701" w:type="dxa"/>
                  <w:tcBorders>
                    <w:top w:val="single" w:sz="4" w:space="0" w:color="auto"/>
                    <w:left w:val="single" w:sz="4" w:space="0" w:color="auto"/>
                    <w:bottom w:val="single" w:sz="4" w:space="0" w:color="auto"/>
                    <w:right w:val="single" w:sz="4" w:space="0" w:color="auto"/>
                  </w:tcBorders>
                </w:tcPr>
                <w:p w14:paraId="281FF5C3" w14:textId="77777777" w:rsidR="00FA0B57" w:rsidRPr="00CF47A7" w:rsidRDefault="00FA0B57" w:rsidP="00356819">
                  <w:pPr>
                    <w:rPr>
                      <w:rFonts w:cstheme="minorHAnsi"/>
                      <w:sz w:val="20"/>
                      <w:szCs w:val="20"/>
                      <w:lang w:val="hr-HR"/>
                    </w:rPr>
                  </w:pPr>
                  <w:r w:rsidRPr="00CF47A7">
                    <w:rPr>
                      <w:rFonts w:cstheme="minorHAnsi"/>
                      <w:sz w:val="20"/>
                      <w:szCs w:val="20"/>
                      <w:lang w:val="hr-HR"/>
                    </w:rPr>
                    <w:t>Prisutnost na nastavi</w:t>
                  </w:r>
                </w:p>
              </w:tc>
              <w:tc>
                <w:tcPr>
                  <w:tcW w:w="2112" w:type="dxa"/>
                  <w:tcBorders>
                    <w:top w:val="single" w:sz="4" w:space="0" w:color="auto"/>
                    <w:left w:val="single" w:sz="4" w:space="0" w:color="auto"/>
                    <w:bottom w:val="single" w:sz="4" w:space="0" w:color="auto"/>
                    <w:right w:val="single" w:sz="4" w:space="0" w:color="auto"/>
                  </w:tcBorders>
                </w:tcPr>
                <w:p w14:paraId="6D240E5B" w14:textId="77777777" w:rsidR="00FA0B57" w:rsidRPr="00CF47A7" w:rsidRDefault="00FA0B57" w:rsidP="00356819">
                  <w:pPr>
                    <w:rPr>
                      <w:rFonts w:cstheme="minorHAnsi"/>
                      <w:sz w:val="20"/>
                      <w:szCs w:val="20"/>
                      <w:lang w:val="hr-HR"/>
                    </w:rPr>
                  </w:pPr>
                  <w:r w:rsidRPr="00CF47A7">
                    <w:rPr>
                      <w:rFonts w:cstheme="minorHAnsi"/>
                      <w:sz w:val="20"/>
                      <w:szCs w:val="20"/>
                      <w:lang w:val="hr-HR"/>
                    </w:rPr>
                    <w:t>Evidencije dolazaka</w:t>
                  </w:r>
                </w:p>
              </w:tc>
              <w:tc>
                <w:tcPr>
                  <w:tcW w:w="630" w:type="dxa"/>
                  <w:tcBorders>
                    <w:top w:val="single" w:sz="4" w:space="0" w:color="auto"/>
                    <w:left w:val="single" w:sz="4" w:space="0" w:color="auto"/>
                    <w:bottom w:val="single" w:sz="4" w:space="0" w:color="auto"/>
                    <w:right w:val="single" w:sz="4" w:space="0" w:color="auto"/>
                  </w:tcBorders>
                  <w:vAlign w:val="center"/>
                </w:tcPr>
                <w:p w14:paraId="1B47B511"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4</w:t>
                  </w:r>
                </w:p>
              </w:tc>
              <w:tc>
                <w:tcPr>
                  <w:tcW w:w="662" w:type="dxa"/>
                  <w:tcBorders>
                    <w:top w:val="single" w:sz="4" w:space="0" w:color="auto"/>
                    <w:left w:val="single" w:sz="4" w:space="0" w:color="auto"/>
                    <w:bottom w:val="single" w:sz="4" w:space="0" w:color="auto"/>
                    <w:right w:val="single" w:sz="4" w:space="0" w:color="auto"/>
                  </w:tcBorders>
                  <w:vAlign w:val="center"/>
                </w:tcPr>
                <w:p w14:paraId="28FA1855"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8</w:t>
                  </w:r>
                </w:p>
              </w:tc>
            </w:tr>
            <w:tr w:rsidR="00FA0B57" w:rsidRPr="00CF47A7" w14:paraId="2155F247" w14:textId="77777777" w:rsidTr="00486AE8">
              <w:trPr>
                <w:trHeight w:val="913"/>
              </w:trPr>
              <w:tc>
                <w:tcPr>
                  <w:tcW w:w="2004" w:type="dxa"/>
                  <w:tcBorders>
                    <w:top w:val="single" w:sz="4" w:space="0" w:color="auto"/>
                    <w:left w:val="single" w:sz="4" w:space="0" w:color="auto"/>
                    <w:bottom w:val="single" w:sz="4" w:space="0" w:color="auto"/>
                    <w:right w:val="single" w:sz="4" w:space="0" w:color="auto"/>
                  </w:tcBorders>
                </w:tcPr>
                <w:p w14:paraId="731E1071" w14:textId="77777777" w:rsidR="00FA0B57" w:rsidRPr="00CF47A7" w:rsidRDefault="00FA0B57" w:rsidP="00356819">
                  <w:pPr>
                    <w:rPr>
                      <w:rFonts w:cstheme="minorHAnsi"/>
                      <w:sz w:val="20"/>
                      <w:szCs w:val="20"/>
                      <w:lang w:val="hr-HR"/>
                    </w:rPr>
                  </w:pPr>
                </w:p>
                <w:p w14:paraId="6369B6EF" w14:textId="77777777" w:rsidR="00FA0B57" w:rsidRPr="00CF47A7" w:rsidRDefault="00FA0B57" w:rsidP="00356819">
                  <w:pPr>
                    <w:rPr>
                      <w:rFonts w:cstheme="minorHAnsi"/>
                      <w:sz w:val="20"/>
                      <w:szCs w:val="20"/>
                      <w:lang w:val="hr-HR"/>
                    </w:rPr>
                  </w:pPr>
                  <w:r w:rsidRPr="00CF47A7">
                    <w:rPr>
                      <w:rFonts w:cstheme="minorHAnsi"/>
                      <w:sz w:val="20"/>
                      <w:szCs w:val="20"/>
                      <w:lang w:val="hr-HR"/>
                    </w:rPr>
                    <w:t xml:space="preserve">Aktivnost u nastavi </w:t>
                  </w:r>
                </w:p>
              </w:tc>
              <w:tc>
                <w:tcPr>
                  <w:tcW w:w="675" w:type="dxa"/>
                  <w:tcBorders>
                    <w:top w:val="single" w:sz="4" w:space="0" w:color="auto"/>
                    <w:left w:val="single" w:sz="4" w:space="0" w:color="auto"/>
                    <w:bottom w:val="single" w:sz="4" w:space="0" w:color="auto"/>
                    <w:right w:val="single" w:sz="4" w:space="0" w:color="auto"/>
                  </w:tcBorders>
                </w:tcPr>
                <w:p w14:paraId="699BE0A3"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0,25</w:t>
                  </w:r>
                </w:p>
              </w:tc>
              <w:tc>
                <w:tcPr>
                  <w:tcW w:w="858" w:type="dxa"/>
                  <w:tcBorders>
                    <w:top w:val="single" w:sz="4" w:space="0" w:color="auto"/>
                    <w:left w:val="single" w:sz="4" w:space="0" w:color="auto"/>
                    <w:bottom w:val="single" w:sz="4" w:space="0" w:color="auto"/>
                    <w:right w:val="single" w:sz="4" w:space="0" w:color="auto"/>
                  </w:tcBorders>
                </w:tcPr>
                <w:p w14:paraId="1C05CA0C"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1-6</w:t>
                  </w:r>
                </w:p>
              </w:tc>
              <w:tc>
                <w:tcPr>
                  <w:tcW w:w="2701" w:type="dxa"/>
                  <w:tcBorders>
                    <w:top w:val="single" w:sz="4" w:space="0" w:color="auto"/>
                    <w:left w:val="single" w:sz="4" w:space="0" w:color="auto"/>
                    <w:bottom w:val="single" w:sz="4" w:space="0" w:color="auto"/>
                    <w:right w:val="single" w:sz="4" w:space="0" w:color="auto"/>
                  </w:tcBorders>
                </w:tcPr>
                <w:p w14:paraId="2524F95D" w14:textId="77777777" w:rsidR="00FA0B57" w:rsidRPr="00CF47A7" w:rsidRDefault="00FA0B57" w:rsidP="00356819">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112" w:type="dxa"/>
                  <w:tcBorders>
                    <w:top w:val="single" w:sz="4" w:space="0" w:color="auto"/>
                    <w:left w:val="single" w:sz="4" w:space="0" w:color="auto"/>
                    <w:bottom w:val="single" w:sz="4" w:space="0" w:color="auto"/>
                    <w:right w:val="single" w:sz="4" w:space="0" w:color="auto"/>
                  </w:tcBorders>
                </w:tcPr>
                <w:p w14:paraId="167F37CF" w14:textId="77777777" w:rsidR="00FA0B57" w:rsidRPr="00CF47A7" w:rsidRDefault="00FA0B57" w:rsidP="00356819">
                  <w:pPr>
                    <w:rPr>
                      <w:rFonts w:cstheme="minorHAnsi"/>
                      <w:sz w:val="20"/>
                      <w:szCs w:val="20"/>
                      <w:lang w:val="hr-HR"/>
                    </w:rPr>
                  </w:pPr>
                  <w:r w:rsidRPr="00CF47A7">
                    <w:rPr>
                      <w:rFonts w:cstheme="minorHAnsi"/>
                      <w:sz w:val="20"/>
                      <w:szCs w:val="20"/>
                      <w:lang w:val="hr-HR"/>
                    </w:rPr>
                    <w:t>Evidencija studentskih aktivnosti</w:t>
                  </w:r>
                </w:p>
              </w:tc>
              <w:tc>
                <w:tcPr>
                  <w:tcW w:w="630" w:type="dxa"/>
                  <w:tcBorders>
                    <w:top w:val="single" w:sz="4" w:space="0" w:color="auto"/>
                    <w:left w:val="single" w:sz="4" w:space="0" w:color="auto"/>
                    <w:bottom w:val="single" w:sz="4" w:space="0" w:color="auto"/>
                    <w:right w:val="single" w:sz="4" w:space="0" w:color="auto"/>
                  </w:tcBorders>
                  <w:vAlign w:val="center"/>
                </w:tcPr>
                <w:p w14:paraId="298CBD91"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0</w:t>
                  </w:r>
                </w:p>
              </w:tc>
              <w:tc>
                <w:tcPr>
                  <w:tcW w:w="662" w:type="dxa"/>
                  <w:tcBorders>
                    <w:top w:val="single" w:sz="4" w:space="0" w:color="auto"/>
                    <w:left w:val="single" w:sz="4" w:space="0" w:color="auto"/>
                    <w:bottom w:val="single" w:sz="4" w:space="0" w:color="auto"/>
                    <w:right w:val="single" w:sz="4" w:space="0" w:color="auto"/>
                  </w:tcBorders>
                  <w:vAlign w:val="center"/>
                </w:tcPr>
                <w:p w14:paraId="17513474"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8</w:t>
                  </w:r>
                </w:p>
              </w:tc>
            </w:tr>
            <w:tr w:rsidR="00FA0B57" w:rsidRPr="00CF47A7" w14:paraId="60898063" w14:textId="77777777" w:rsidTr="00486AE8">
              <w:trPr>
                <w:trHeight w:val="674"/>
              </w:trPr>
              <w:tc>
                <w:tcPr>
                  <w:tcW w:w="2004" w:type="dxa"/>
                  <w:tcBorders>
                    <w:top w:val="single" w:sz="4" w:space="0" w:color="auto"/>
                    <w:left w:val="single" w:sz="4" w:space="0" w:color="auto"/>
                    <w:bottom w:val="single" w:sz="4" w:space="0" w:color="auto"/>
                    <w:right w:val="single" w:sz="4" w:space="0" w:color="auto"/>
                  </w:tcBorders>
                </w:tcPr>
                <w:p w14:paraId="793C40BE" w14:textId="77777777" w:rsidR="00FA0B57" w:rsidRPr="00CF47A7" w:rsidRDefault="00FA0B57" w:rsidP="00356819">
                  <w:pPr>
                    <w:rPr>
                      <w:rFonts w:cstheme="minorHAnsi"/>
                      <w:sz w:val="20"/>
                      <w:szCs w:val="20"/>
                      <w:lang w:val="hr-HR"/>
                    </w:rPr>
                  </w:pPr>
                </w:p>
                <w:p w14:paraId="178CA6A5" w14:textId="77777777" w:rsidR="00FA0B57" w:rsidRPr="00CF47A7" w:rsidRDefault="00FA0B57" w:rsidP="00356819">
                  <w:pPr>
                    <w:rPr>
                      <w:rFonts w:cstheme="minorHAnsi"/>
                      <w:sz w:val="20"/>
                      <w:szCs w:val="20"/>
                      <w:lang w:val="hr-HR"/>
                    </w:rPr>
                  </w:pPr>
                  <w:r w:rsidRPr="00CF47A7">
                    <w:rPr>
                      <w:rFonts w:cstheme="minorHAnsi"/>
                      <w:sz w:val="20"/>
                      <w:szCs w:val="20"/>
                      <w:lang w:val="hr-HR"/>
                    </w:rPr>
                    <w:t xml:space="preserve">  Seminarski  rad</w:t>
                  </w:r>
                </w:p>
              </w:tc>
              <w:tc>
                <w:tcPr>
                  <w:tcW w:w="675" w:type="dxa"/>
                  <w:tcBorders>
                    <w:top w:val="single" w:sz="4" w:space="0" w:color="auto"/>
                    <w:left w:val="single" w:sz="4" w:space="0" w:color="auto"/>
                    <w:bottom w:val="single" w:sz="4" w:space="0" w:color="auto"/>
                    <w:right w:val="single" w:sz="4" w:space="0" w:color="auto"/>
                  </w:tcBorders>
                </w:tcPr>
                <w:p w14:paraId="09E1D7E5"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w:t>
                  </w:r>
                </w:p>
              </w:tc>
              <w:tc>
                <w:tcPr>
                  <w:tcW w:w="858" w:type="dxa"/>
                  <w:tcBorders>
                    <w:top w:val="single" w:sz="4" w:space="0" w:color="auto"/>
                    <w:left w:val="single" w:sz="4" w:space="0" w:color="auto"/>
                    <w:bottom w:val="single" w:sz="4" w:space="0" w:color="auto"/>
                    <w:right w:val="single" w:sz="4" w:space="0" w:color="auto"/>
                  </w:tcBorders>
                </w:tcPr>
                <w:p w14:paraId="38241866"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 xml:space="preserve"> 6</w:t>
                  </w:r>
                </w:p>
              </w:tc>
              <w:tc>
                <w:tcPr>
                  <w:tcW w:w="2701" w:type="dxa"/>
                  <w:tcBorders>
                    <w:top w:val="single" w:sz="4" w:space="0" w:color="auto"/>
                    <w:left w:val="single" w:sz="4" w:space="0" w:color="auto"/>
                    <w:bottom w:val="single" w:sz="4" w:space="0" w:color="auto"/>
                    <w:right w:val="single" w:sz="4" w:space="0" w:color="auto"/>
                  </w:tcBorders>
                </w:tcPr>
                <w:p w14:paraId="5BC8E156" w14:textId="77777777" w:rsidR="00FA0B57" w:rsidRPr="00CF47A7" w:rsidRDefault="00FA0B57" w:rsidP="00356819">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112" w:type="dxa"/>
                  <w:tcBorders>
                    <w:top w:val="single" w:sz="4" w:space="0" w:color="auto"/>
                    <w:left w:val="single" w:sz="4" w:space="0" w:color="auto"/>
                    <w:bottom w:val="single" w:sz="4" w:space="0" w:color="auto"/>
                    <w:right w:val="single" w:sz="4" w:space="0" w:color="auto"/>
                  </w:tcBorders>
                </w:tcPr>
                <w:p w14:paraId="447989BE" w14:textId="77777777" w:rsidR="00FA0B57" w:rsidRPr="00CF47A7" w:rsidRDefault="00FA0B57" w:rsidP="00356819">
                  <w:pPr>
                    <w:rPr>
                      <w:rFonts w:cstheme="minorHAnsi"/>
                      <w:sz w:val="20"/>
                      <w:szCs w:val="20"/>
                      <w:lang w:val="hr-HR"/>
                    </w:rPr>
                  </w:pPr>
                  <w:r w:rsidRPr="00CF47A7">
                    <w:rPr>
                      <w:rFonts w:cstheme="minorHAnsi"/>
                      <w:sz w:val="20"/>
                      <w:szCs w:val="20"/>
                      <w:lang w:val="hr-HR"/>
                    </w:rPr>
                    <w:t xml:space="preserve">Evaluacija kvalitete  poslovnog plana i njegove prezentacije  </w:t>
                  </w:r>
                </w:p>
              </w:tc>
              <w:tc>
                <w:tcPr>
                  <w:tcW w:w="630" w:type="dxa"/>
                  <w:tcBorders>
                    <w:top w:val="single" w:sz="4" w:space="0" w:color="auto"/>
                    <w:left w:val="single" w:sz="4" w:space="0" w:color="auto"/>
                    <w:bottom w:val="single" w:sz="4" w:space="0" w:color="auto"/>
                    <w:right w:val="single" w:sz="4" w:space="0" w:color="auto"/>
                  </w:tcBorders>
                  <w:vAlign w:val="center"/>
                </w:tcPr>
                <w:p w14:paraId="05A60E47"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10</w:t>
                  </w:r>
                </w:p>
              </w:tc>
              <w:tc>
                <w:tcPr>
                  <w:tcW w:w="662" w:type="dxa"/>
                  <w:tcBorders>
                    <w:top w:val="single" w:sz="4" w:space="0" w:color="auto"/>
                    <w:left w:val="single" w:sz="4" w:space="0" w:color="auto"/>
                    <w:bottom w:val="single" w:sz="4" w:space="0" w:color="auto"/>
                    <w:right w:val="single" w:sz="4" w:space="0" w:color="auto"/>
                  </w:tcBorders>
                  <w:vAlign w:val="center"/>
                </w:tcPr>
                <w:p w14:paraId="4E7E5B83"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33</w:t>
                  </w:r>
                </w:p>
              </w:tc>
            </w:tr>
            <w:tr w:rsidR="00FA0B57" w:rsidRPr="00CF47A7" w14:paraId="62F55AB2" w14:textId="77777777" w:rsidTr="00486AE8">
              <w:trPr>
                <w:trHeight w:val="688"/>
              </w:trPr>
              <w:tc>
                <w:tcPr>
                  <w:tcW w:w="2004" w:type="dxa"/>
                  <w:tcBorders>
                    <w:top w:val="single" w:sz="4" w:space="0" w:color="auto"/>
                    <w:left w:val="single" w:sz="4" w:space="0" w:color="auto"/>
                    <w:bottom w:val="single" w:sz="4" w:space="0" w:color="auto"/>
                    <w:right w:val="single" w:sz="4" w:space="0" w:color="auto"/>
                  </w:tcBorders>
                </w:tcPr>
                <w:p w14:paraId="160F40F7" w14:textId="77777777" w:rsidR="00FA0B57" w:rsidRPr="00CF47A7" w:rsidRDefault="00FA0B57" w:rsidP="00356819">
                  <w:pPr>
                    <w:rPr>
                      <w:rFonts w:cstheme="minorHAnsi"/>
                      <w:sz w:val="20"/>
                      <w:szCs w:val="20"/>
                      <w:lang w:val="hr-HR"/>
                    </w:rPr>
                  </w:pPr>
                  <w:r w:rsidRPr="00CF47A7">
                    <w:rPr>
                      <w:rFonts w:cstheme="minorHAnsi"/>
                      <w:sz w:val="20"/>
                      <w:szCs w:val="20"/>
                      <w:lang w:val="hr-HR"/>
                    </w:rPr>
                    <w:t>Pismeni ispit ili kontinuirana provjera znanja</w:t>
                  </w:r>
                </w:p>
              </w:tc>
              <w:tc>
                <w:tcPr>
                  <w:tcW w:w="675" w:type="dxa"/>
                  <w:tcBorders>
                    <w:top w:val="single" w:sz="4" w:space="0" w:color="auto"/>
                    <w:left w:val="single" w:sz="4" w:space="0" w:color="auto"/>
                    <w:bottom w:val="single" w:sz="4" w:space="0" w:color="auto"/>
                    <w:right w:val="single" w:sz="4" w:space="0" w:color="auto"/>
                  </w:tcBorders>
                </w:tcPr>
                <w:p w14:paraId="623C05E4"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1,5</w:t>
                  </w:r>
                </w:p>
              </w:tc>
              <w:tc>
                <w:tcPr>
                  <w:tcW w:w="858" w:type="dxa"/>
                  <w:tcBorders>
                    <w:top w:val="single" w:sz="4" w:space="0" w:color="auto"/>
                    <w:left w:val="single" w:sz="4" w:space="0" w:color="auto"/>
                    <w:bottom w:val="single" w:sz="4" w:space="0" w:color="auto"/>
                    <w:right w:val="single" w:sz="4" w:space="0" w:color="auto"/>
                  </w:tcBorders>
                </w:tcPr>
                <w:p w14:paraId="33BAE494"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1-6</w:t>
                  </w:r>
                </w:p>
              </w:tc>
              <w:tc>
                <w:tcPr>
                  <w:tcW w:w="2701" w:type="dxa"/>
                  <w:tcBorders>
                    <w:top w:val="single" w:sz="4" w:space="0" w:color="auto"/>
                    <w:left w:val="single" w:sz="4" w:space="0" w:color="auto"/>
                    <w:bottom w:val="single" w:sz="4" w:space="0" w:color="auto"/>
                    <w:right w:val="single" w:sz="4" w:space="0" w:color="auto"/>
                  </w:tcBorders>
                </w:tcPr>
                <w:p w14:paraId="23DFD90F" w14:textId="77777777" w:rsidR="00FA0B57" w:rsidRPr="00CF47A7" w:rsidRDefault="00FA0B57" w:rsidP="00356819">
                  <w:pPr>
                    <w:rPr>
                      <w:rFonts w:cstheme="minorHAnsi"/>
                      <w:sz w:val="20"/>
                      <w:szCs w:val="20"/>
                      <w:lang w:val="hr-HR"/>
                    </w:rPr>
                  </w:pPr>
                  <w:r w:rsidRPr="00CF47A7">
                    <w:rPr>
                      <w:rFonts w:cstheme="minorHAnsi"/>
                      <w:sz w:val="20"/>
                      <w:szCs w:val="20"/>
                      <w:lang w:val="hr-HR"/>
                    </w:rPr>
                    <w:t>Priprema za provjeru znanja, pisana provjera</w:t>
                  </w:r>
                </w:p>
              </w:tc>
              <w:tc>
                <w:tcPr>
                  <w:tcW w:w="2112" w:type="dxa"/>
                  <w:tcBorders>
                    <w:top w:val="single" w:sz="4" w:space="0" w:color="auto"/>
                    <w:left w:val="single" w:sz="4" w:space="0" w:color="auto"/>
                    <w:bottom w:val="single" w:sz="4" w:space="0" w:color="auto"/>
                    <w:right w:val="single" w:sz="4" w:space="0" w:color="auto"/>
                  </w:tcBorders>
                </w:tcPr>
                <w:p w14:paraId="5D96DF60" w14:textId="77777777" w:rsidR="00FA0B57" w:rsidRPr="00CF47A7" w:rsidRDefault="00FA0B57" w:rsidP="00356819">
                  <w:pPr>
                    <w:rPr>
                      <w:rFonts w:cstheme="minorHAnsi"/>
                      <w:sz w:val="20"/>
                      <w:szCs w:val="20"/>
                      <w:lang w:val="hr-HR"/>
                    </w:rPr>
                  </w:pPr>
                  <w:r w:rsidRPr="00CF47A7">
                    <w:rPr>
                      <w:rFonts w:cstheme="minorHAnsi"/>
                      <w:sz w:val="20"/>
                      <w:szCs w:val="20"/>
                      <w:lang w:val="hr-HR"/>
                    </w:rPr>
                    <w:t>Provjera i vrednovanje razine stečenog znanja</w:t>
                  </w:r>
                </w:p>
              </w:tc>
              <w:tc>
                <w:tcPr>
                  <w:tcW w:w="630" w:type="dxa"/>
                  <w:tcBorders>
                    <w:top w:val="single" w:sz="4" w:space="0" w:color="auto"/>
                    <w:left w:val="single" w:sz="4" w:space="0" w:color="auto"/>
                    <w:bottom w:val="single" w:sz="4" w:space="0" w:color="auto"/>
                    <w:right w:val="single" w:sz="4" w:space="0" w:color="auto"/>
                  </w:tcBorders>
                  <w:vAlign w:val="center"/>
                </w:tcPr>
                <w:p w14:paraId="0004584B"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 xml:space="preserve"> 30*</w:t>
                  </w:r>
                </w:p>
              </w:tc>
              <w:tc>
                <w:tcPr>
                  <w:tcW w:w="662" w:type="dxa"/>
                  <w:tcBorders>
                    <w:top w:val="single" w:sz="4" w:space="0" w:color="auto"/>
                    <w:left w:val="single" w:sz="4" w:space="0" w:color="auto"/>
                    <w:bottom w:val="single" w:sz="4" w:space="0" w:color="auto"/>
                    <w:right w:val="single" w:sz="4" w:space="0" w:color="auto"/>
                  </w:tcBorders>
                  <w:vAlign w:val="center"/>
                </w:tcPr>
                <w:p w14:paraId="41BBF6BC"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50</w:t>
                  </w:r>
                </w:p>
              </w:tc>
            </w:tr>
            <w:tr w:rsidR="00FA0B57" w:rsidRPr="00CF47A7" w14:paraId="5B196E76" w14:textId="77777777" w:rsidTr="00486AE8">
              <w:trPr>
                <w:trHeight w:val="449"/>
              </w:trPr>
              <w:tc>
                <w:tcPr>
                  <w:tcW w:w="2004" w:type="dxa"/>
                  <w:tcBorders>
                    <w:top w:val="single" w:sz="4" w:space="0" w:color="auto"/>
                    <w:left w:val="single" w:sz="4" w:space="0" w:color="auto"/>
                    <w:bottom w:val="single" w:sz="4" w:space="0" w:color="auto"/>
                    <w:right w:val="single" w:sz="4" w:space="0" w:color="auto"/>
                  </w:tcBorders>
                </w:tcPr>
                <w:p w14:paraId="79A5428A" w14:textId="77777777" w:rsidR="00FA0B57" w:rsidRPr="00CF47A7" w:rsidRDefault="00FA0B57" w:rsidP="00356819">
                  <w:pPr>
                    <w:rPr>
                      <w:rFonts w:cstheme="minorHAnsi"/>
                      <w:sz w:val="20"/>
                      <w:szCs w:val="20"/>
                      <w:lang w:val="hr-HR"/>
                    </w:rPr>
                  </w:pPr>
                </w:p>
                <w:p w14:paraId="53F6AD34" w14:textId="77777777" w:rsidR="00FA0B57" w:rsidRPr="00CF47A7" w:rsidRDefault="00FA0B57" w:rsidP="00356819">
                  <w:pPr>
                    <w:rPr>
                      <w:rFonts w:cstheme="minorHAnsi"/>
                      <w:sz w:val="20"/>
                      <w:szCs w:val="20"/>
                      <w:lang w:val="hr-HR"/>
                    </w:rPr>
                  </w:pPr>
                  <w:r w:rsidRPr="00CF47A7">
                    <w:rPr>
                      <w:rFonts w:cstheme="minorHAnsi"/>
                      <w:sz w:val="20"/>
                      <w:szCs w:val="20"/>
                      <w:lang w:val="hr-HR"/>
                    </w:rPr>
                    <w:t>Ukupno</w:t>
                  </w:r>
                </w:p>
              </w:tc>
              <w:tc>
                <w:tcPr>
                  <w:tcW w:w="675" w:type="dxa"/>
                  <w:tcBorders>
                    <w:top w:val="single" w:sz="4" w:space="0" w:color="auto"/>
                    <w:left w:val="single" w:sz="4" w:space="0" w:color="auto"/>
                    <w:bottom w:val="single" w:sz="4" w:space="0" w:color="auto"/>
                    <w:right w:val="single" w:sz="4" w:space="0" w:color="auto"/>
                  </w:tcBorders>
                </w:tcPr>
                <w:p w14:paraId="395F9482"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3</w:t>
                  </w:r>
                </w:p>
              </w:tc>
              <w:tc>
                <w:tcPr>
                  <w:tcW w:w="858" w:type="dxa"/>
                  <w:tcBorders>
                    <w:top w:val="single" w:sz="4" w:space="0" w:color="auto"/>
                    <w:left w:val="single" w:sz="4" w:space="0" w:color="auto"/>
                    <w:bottom w:val="single" w:sz="4" w:space="0" w:color="auto"/>
                    <w:right w:val="single" w:sz="4" w:space="0" w:color="auto"/>
                  </w:tcBorders>
                </w:tcPr>
                <w:p w14:paraId="22D1194B" w14:textId="77777777" w:rsidR="00FA0B57" w:rsidRPr="00CF47A7" w:rsidRDefault="00FA0B57" w:rsidP="00356819">
                  <w:pPr>
                    <w:rPr>
                      <w:rFonts w:cstheme="minorHAnsi"/>
                      <w:sz w:val="20"/>
                      <w:szCs w:val="20"/>
                      <w:lang w:val="hr-HR"/>
                    </w:rPr>
                  </w:pPr>
                </w:p>
              </w:tc>
              <w:tc>
                <w:tcPr>
                  <w:tcW w:w="2701" w:type="dxa"/>
                  <w:tcBorders>
                    <w:top w:val="single" w:sz="4" w:space="0" w:color="auto"/>
                    <w:left w:val="single" w:sz="4" w:space="0" w:color="auto"/>
                    <w:bottom w:val="single" w:sz="4" w:space="0" w:color="auto"/>
                    <w:right w:val="single" w:sz="4" w:space="0" w:color="auto"/>
                  </w:tcBorders>
                </w:tcPr>
                <w:p w14:paraId="4AC41276" w14:textId="77777777" w:rsidR="00FA0B57" w:rsidRPr="00CF47A7" w:rsidRDefault="00FA0B57" w:rsidP="00356819">
                  <w:pPr>
                    <w:rPr>
                      <w:rFonts w:cstheme="minorHAnsi"/>
                      <w:sz w:val="20"/>
                      <w:szCs w:val="20"/>
                      <w:lang w:val="hr-HR"/>
                    </w:rPr>
                  </w:pPr>
                </w:p>
              </w:tc>
              <w:tc>
                <w:tcPr>
                  <w:tcW w:w="2112" w:type="dxa"/>
                  <w:tcBorders>
                    <w:top w:val="single" w:sz="4" w:space="0" w:color="auto"/>
                    <w:left w:val="single" w:sz="4" w:space="0" w:color="auto"/>
                    <w:bottom w:val="single" w:sz="4" w:space="0" w:color="auto"/>
                    <w:right w:val="single" w:sz="4" w:space="0" w:color="auto"/>
                  </w:tcBorders>
                </w:tcPr>
                <w:p w14:paraId="5F0505E4" w14:textId="77777777" w:rsidR="00FA0B57" w:rsidRPr="00CF47A7" w:rsidRDefault="00FA0B57" w:rsidP="00356819">
                  <w:pPr>
                    <w:rPr>
                      <w:rFonts w:cstheme="minorHAnsi"/>
                      <w:sz w:val="20"/>
                      <w:szCs w:val="20"/>
                      <w:lang w:val="hr-HR"/>
                    </w:rPr>
                  </w:pPr>
                </w:p>
              </w:tc>
              <w:tc>
                <w:tcPr>
                  <w:tcW w:w="630" w:type="dxa"/>
                  <w:tcBorders>
                    <w:top w:val="single" w:sz="4" w:space="0" w:color="auto"/>
                    <w:left w:val="single" w:sz="4" w:space="0" w:color="auto"/>
                    <w:bottom w:val="single" w:sz="4" w:space="0" w:color="auto"/>
                    <w:right w:val="single" w:sz="4" w:space="0" w:color="auto"/>
                  </w:tcBorders>
                </w:tcPr>
                <w:p w14:paraId="5EBFF18A" w14:textId="77777777" w:rsidR="00FA0B57" w:rsidRPr="00CF47A7" w:rsidRDefault="00FA0B57" w:rsidP="00356819">
                  <w:pPr>
                    <w:jc w:val="center"/>
                    <w:rPr>
                      <w:rFonts w:cstheme="minorHAnsi"/>
                      <w:sz w:val="20"/>
                      <w:szCs w:val="20"/>
                      <w:lang w:val="hr-HR"/>
                    </w:rPr>
                  </w:pPr>
                </w:p>
              </w:tc>
              <w:tc>
                <w:tcPr>
                  <w:tcW w:w="662" w:type="dxa"/>
                  <w:tcBorders>
                    <w:top w:val="single" w:sz="4" w:space="0" w:color="auto"/>
                    <w:left w:val="single" w:sz="4" w:space="0" w:color="auto"/>
                    <w:bottom w:val="single" w:sz="4" w:space="0" w:color="auto"/>
                    <w:right w:val="single" w:sz="4" w:space="0" w:color="auto"/>
                  </w:tcBorders>
                </w:tcPr>
                <w:p w14:paraId="04A222B0"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100</w:t>
                  </w:r>
                </w:p>
              </w:tc>
            </w:tr>
          </w:tbl>
          <w:p w14:paraId="79AF8B5E" w14:textId="77777777" w:rsidR="00FA0B57" w:rsidRPr="00CF47A7" w:rsidRDefault="00FA0B57" w:rsidP="00356819">
            <w:pPr>
              <w:jc w:val="both"/>
              <w:rPr>
                <w:rFonts w:cstheme="minorHAnsi"/>
                <w:sz w:val="20"/>
                <w:szCs w:val="20"/>
                <w:lang w:val="hr-HR"/>
              </w:rPr>
            </w:pPr>
          </w:p>
          <w:p w14:paraId="5E828191" w14:textId="77777777" w:rsidR="00FA0B57" w:rsidRPr="00CF47A7" w:rsidRDefault="00FA0B57" w:rsidP="00356819">
            <w:pPr>
              <w:jc w:val="both"/>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tc>
      </w:tr>
      <w:tr w:rsidR="00FA0B57" w:rsidRPr="00CF47A7" w14:paraId="0C2A2AB9" w14:textId="77777777" w:rsidTr="000F3D6C">
        <w:trPr>
          <w:trHeight w:val="432"/>
        </w:trPr>
        <w:tc>
          <w:tcPr>
            <w:tcW w:w="5000" w:type="pct"/>
            <w:gridSpan w:val="10"/>
            <w:vAlign w:val="center"/>
          </w:tcPr>
          <w:p w14:paraId="6A2AEF45" w14:textId="77777777" w:rsidR="00FA0B57" w:rsidRPr="00CF47A7" w:rsidRDefault="00FA0B57" w:rsidP="00356819">
            <w:pPr>
              <w:pStyle w:val="Tijeloteksta"/>
              <w:rPr>
                <w:rFonts w:asciiTheme="minorHAnsi" w:hAnsiTheme="minorHAnsi" w:cstheme="minorHAnsi"/>
                <w:b w:val="0"/>
                <w:sz w:val="20"/>
              </w:rPr>
            </w:pPr>
            <w:r w:rsidRPr="00CF47A7">
              <w:rPr>
                <w:rFonts w:asciiTheme="minorHAnsi" w:hAnsiTheme="minorHAnsi" w:cstheme="minorHAnsi"/>
                <w:b w:val="0"/>
                <w:sz w:val="20"/>
              </w:rPr>
              <w:t>1.10. Obvezatna literatura (u trenutku prijave prijedloga studijskog programa)</w:t>
            </w:r>
          </w:p>
        </w:tc>
      </w:tr>
      <w:tr w:rsidR="00FA0B57" w:rsidRPr="00CF47A7" w14:paraId="4F2B8DB1" w14:textId="77777777" w:rsidTr="000F3D6C">
        <w:trPr>
          <w:trHeight w:val="1692"/>
        </w:trPr>
        <w:tc>
          <w:tcPr>
            <w:tcW w:w="5000" w:type="pct"/>
            <w:gridSpan w:val="10"/>
            <w:vAlign w:val="center"/>
          </w:tcPr>
          <w:p w14:paraId="48B5A9F6" w14:textId="77777777" w:rsidR="00FA0B57" w:rsidRPr="00CF47A7" w:rsidRDefault="00FA0B57" w:rsidP="00EE52D8">
            <w:pPr>
              <w:pStyle w:val="Odlomakpopisa"/>
              <w:numPr>
                <w:ilvl w:val="0"/>
                <w:numId w:val="83"/>
              </w:numPr>
              <w:ind w:left="561" w:hanging="280"/>
              <w:contextualSpacing w:val="0"/>
              <w:rPr>
                <w:rFonts w:asciiTheme="minorHAnsi" w:hAnsiTheme="minorHAnsi" w:cstheme="minorHAnsi"/>
                <w:lang w:val="hr-HR" w:eastAsia="hr-HR"/>
              </w:rPr>
            </w:pPr>
            <w:r w:rsidRPr="00CF47A7">
              <w:rPr>
                <w:rFonts w:asciiTheme="minorHAnsi" w:hAnsiTheme="minorHAnsi" w:cstheme="minorHAnsi"/>
                <w:lang w:val="hr-HR" w:eastAsia="hr-HR"/>
              </w:rPr>
              <w:t>Crnković,L. (2012). Planiranje kulture, radni materijal</w:t>
            </w:r>
          </w:p>
          <w:p w14:paraId="7C462964" w14:textId="77777777" w:rsidR="00FA0B57" w:rsidRPr="00CF47A7" w:rsidRDefault="00FA0B57" w:rsidP="00EE52D8">
            <w:pPr>
              <w:pStyle w:val="Odlomakpopisa"/>
              <w:numPr>
                <w:ilvl w:val="0"/>
                <w:numId w:val="83"/>
              </w:numPr>
              <w:ind w:left="561" w:hanging="280"/>
              <w:contextualSpacing w:val="0"/>
              <w:rPr>
                <w:rFonts w:asciiTheme="minorHAnsi" w:hAnsiTheme="minorHAnsi" w:cstheme="minorHAnsi"/>
                <w:lang w:val="hr-HR" w:eastAsia="hr-HR"/>
              </w:rPr>
            </w:pPr>
            <w:r w:rsidRPr="00CF47A7">
              <w:rPr>
                <w:rFonts w:asciiTheme="minorHAnsi" w:hAnsiTheme="minorHAnsi" w:cstheme="minorHAnsi"/>
                <w:lang w:val="hr-HR" w:eastAsia="hr-HR"/>
              </w:rPr>
              <w:t xml:space="preserve">Pavičić, J., Alfirević N., Aleksić, Lj. (2006). Marketing i menadžment u kulturi i umjetnosti, Masmedija, Zagreb,  </w:t>
            </w:r>
          </w:p>
          <w:p w14:paraId="2AAED82B" w14:textId="77777777" w:rsidR="00FA0B57" w:rsidRPr="00CF47A7" w:rsidRDefault="00FA0B57" w:rsidP="00EE52D8">
            <w:pPr>
              <w:pStyle w:val="Odlomakpopisa"/>
              <w:numPr>
                <w:ilvl w:val="0"/>
                <w:numId w:val="82"/>
              </w:numPr>
              <w:ind w:left="561" w:hanging="280"/>
              <w:contextualSpacing w:val="0"/>
              <w:rPr>
                <w:rFonts w:asciiTheme="minorHAnsi" w:hAnsiTheme="minorHAnsi" w:cstheme="minorHAnsi"/>
                <w:lang w:val="hr-HR"/>
              </w:rPr>
            </w:pPr>
            <w:r w:rsidRPr="00CF47A7">
              <w:rPr>
                <w:rFonts w:asciiTheme="minorHAnsi" w:hAnsiTheme="minorHAnsi" w:cstheme="minorHAnsi"/>
                <w:lang w:val="hr-HR" w:eastAsia="hr-HR"/>
              </w:rPr>
              <w:t>Bangs, David H.,Jr. (1998). Kako napraviti poslovni plan, Jakubin i sin i Centar za poduzetništvo, Osijek.</w:t>
            </w:r>
          </w:p>
          <w:p w14:paraId="10A7A066" w14:textId="77777777" w:rsidR="00FA0B57" w:rsidRPr="00CF47A7" w:rsidRDefault="00FA0B57" w:rsidP="00EE52D8">
            <w:pPr>
              <w:pStyle w:val="Odlomakpopisa"/>
              <w:numPr>
                <w:ilvl w:val="0"/>
                <w:numId w:val="82"/>
              </w:numPr>
              <w:ind w:left="561" w:hanging="280"/>
              <w:contextualSpacing w:val="0"/>
              <w:rPr>
                <w:rFonts w:asciiTheme="minorHAnsi" w:hAnsiTheme="minorHAnsi" w:cstheme="minorHAnsi"/>
                <w:lang w:val="hr-HR"/>
              </w:rPr>
            </w:pPr>
            <w:r w:rsidRPr="00CF47A7">
              <w:rPr>
                <w:rFonts w:asciiTheme="minorHAnsi" w:hAnsiTheme="minorHAnsi" w:cstheme="minorHAnsi"/>
                <w:lang w:val="hr-HR" w:eastAsia="hr-HR"/>
              </w:rPr>
              <w:t>Bangs, David H.,Jr. (1998). Kako napraviti plan marketinga, Jakubin i sin i Centar za poduzetništvo, Osijek.</w:t>
            </w:r>
          </w:p>
          <w:p w14:paraId="09C11411" w14:textId="77777777" w:rsidR="00FA0B57" w:rsidRPr="00CF47A7" w:rsidRDefault="00FA0B57" w:rsidP="00356819">
            <w:pPr>
              <w:rPr>
                <w:rFonts w:cstheme="minorHAnsi"/>
                <w:sz w:val="20"/>
                <w:szCs w:val="20"/>
                <w:lang w:val="hr-HR"/>
              </w:rPr>
            </w:pPr>
            <w:r w:rsidRPr="00CF47A7">
              <w:rPr>
                <w:rFonts w:cstheme="minorHAnsi"/>
                <w:sz w:val="20"/>
                <w:szCs w:val="20"/>
                <w:lang w:val="hr-HR"/>
              </w:rPr>
              <w:t>Cjelokupni nastavni materijali potrebni za svladavanje predmeta i polaganje ispita biti će izloženi tijekom predavanja i seminara te objavljeni u okviru e-kolegija na portalu Loomen.</w:t>
            </w:r>
          </w:p>
        </w:tc>
      </w:tr>
      <w:tr w:rsidR="00FA0B57" w:rsidRPr="00CF47A7" w14:paraId="54A5A358" w14:textId="77777777" w:rsidTr="000F3D6C">
        <w:trPr>
          <w:trHeight w:val="432"/>
        </w:trPr>
        <w:tc>
          <w:tcPr>
            <w:tcW w:w="5000" w:type="pct"/>
            <w:gridSpan w:val="10"/>
            <w:vAlign w:val="center"/>
          </w:tcPr>
          <w:p w14:paraId="54E79E02" w14:textId="77777777" w:rsidR="00FA0B57" w:rsidRPr="00CF47A7" w:rsidRDefault="00FA0B57" w:rsidP="00356819">
            <w:pPr>
              <w:pStyle w:val="Tijeloteksta"/>
              <w:rPr>
                <w:rFonts w:asciiTheme="minorHAnsi" w:hAnsiTheme="minorHAnsi" w:cstheme="minorHAnsi"/>
                <w:b w:val="0"/>
                <w:sz w:val="20"/>
              </w:rPr>
            </w:pPr>
            <w:r w:rsidRPr="00CF47A7">
              <w:rPr>
                <w:rFonts w:asciiTheme="minorHAnsi" w:hAnsiTheme="minorHAnsi" w:cstheme="minorHAnsi"/>
                <w:b w:val="0"/>
                <w:sz w:val="20"/>
              </w:rPr>
              <w:t>1.11.Dopunska literatura (u trenutku prijave prijedloga studijskog programa)</w:t>
            </w:r>
          </w:p>
        </w:tc>
      </w:tr>
      <w:tr w:rsidR="00FA0B57" w:rsidRPr="00CF47A7" w14:paraId="28AD0820" w14:textId="77777777" w:rsidTr="000F3D6C">
        <w:trPr>
          <w:trHeight w:val="432"/>
        </w:trPr>
        <w:tc>
          <w:tcPr>
            <w:tcW w:w="5000" w:type="pct"/>
            <w:gridSpan w:val="10"/>
            <w:vAlign w:val="center"/>
          </w:tcPr>
          <w:p w14:paraId="71784108" w14:textId="77777777" w:rsidR="00FA0B57" w:rsidRPr="00CF47A7" w:rsidRDefault="00FA0B57" w:rsidP="00EE52D8">
            <w:pPr>
              <w:pStyle w:val="Tijeloteksta"/>
              <w:numPr>
                <w:ilvl w:val="0"/>
                <w:numId w:val="82"/>
              </w:numPr>
              <w:tabs>
                <w:tab w:val="left" w:pos="70"/>
              </w:tabs>
              <w:ind w:left="561" w:hanging="280"/>
              <w:rPr>
                <w:rFonts w:asciiTheme="minorHAnsi" w:hAnsiTheme="minorHAnsi" w:cstheme="minorHAnsi"/>
                <w:b w:val="0"/>
                <w:sz w:val="20"/>
              </w:rPr>
            </w:pPr>
            <w:r w:rsidRPr="00CF47A7">
              <w:rPr>
                <w:rFonts w:asciiTheme="minorHAnsi" w:hAnsiTheme="minorHAnsi" w:cstheme="minorHAnsi"/>
                <w:b w:val="0"/>
                <w:sz w:val="20"/>
              </w:rPr>
              <w:t>Osmanagić Bedenik,N.(2002). Operativno planiranje,ŠK,Zagreb</w:t>
            </w:r>
          </w:p>
          <w:p w14:paraId="2D63B67C" w14:textId="77777777" w:rsidR="00FA0B57" w:rsidRPr="00CF47A7" w:rsidRDefault="00FA0B57" w:rsidP="00EE52D8">
            <w:pPr>
              <w:pStyle w:val="Tijeloteksta"/>
              <w:numPr>
                <w:ilvl w:val="0"/>
                <w:numId w:val="82"/>
              </w:numPr>
              <w:tabs>
                <w:tab w:val="left" w:pos="366"/>
              </w:tabs>
              <w:ind w:left="561" w:hanging="280"/>
              <w:jc w:val="both"/>
              <w:rPr>
                <w:rFonts w:asciiTheme="minorHAnsi" w:hAnsiTheme="minorHAnsi" w:cstheme="minorHAnsi"/>
                <w:b w:val="0"/>
                <w:sz w:val="20"/>
              </w:rPr>
            </w:pPr>
            <w:r w:rsidRPr="00CF47A7">
              <w:rPr>
                <w:rFonts w:asciiTheme="minorHAnsi" w:hAnsiTheme="minorHAnsi" w:cstheme="minorHAnsi"/>
                <w:b w:val="0"/>
                <w:sz w:val="20"/>
              </w:rPr>
              <w:t xml:space="preserve">     Cingula, M.,(2004).Poslovno planiranje s primjerima za investitore, RRiF, Zagreb   </w:t>
            </w:r>
          </w:p>
          <w:p w14:paraId="655C8025" w14:textId="77777777" w:rsidR="00FA0B57" w:rsidRPr="00CF47A7" w:rsidRDefault="00FA0B57" w:rsidP="00EE52D8">
            <w:pPr>
              <w:pStyle w:val="Tijeloteksta"/>
              <w:numPr>
                <w:ilvl w:val="0"/>
                <w:numId w:val="82"/>
              </w:numPr>
              <w:tabs>
                <w:tab w:val="left" w:pos="366"/>
              </w:tabs>
              <w:ind w:left="561" w:hanging="280"/>
              <w:jc w:val="both"/>
              <w:rPr>
                <w:rFonts w:asciiTheme="minorHAnsi" w:hAnsiTheme="minorHAnsi" w:cstheme="minorHAnsi"/>
                <w:b w:val="0"/>
                <w:sz w:val="20"/>
              </w:rPr>
            </w:pPr>
            <w:r w:rsidRPr="00CF47A7">
              <w:rPr>
                <w:rFonts w:asciiTheme="minorHAnsi" w:hAnsiTheme="minorHAnsi" w:cstheme="minorHAnsi"/>
                <w:b w:val="0"/>
                <w:sz w:val="20"/>
              </w:rPr>
              <w:t xml:space="preserve">     Ministarstvo gospodarstva RH.(2000)Poslovni plan za poduzetnike, Masmedija, Zagreb </w:t>
            </w:r>
          </w:p>
        </w:tc>
      </w:tr>
      <w:tr w:rsidR="00FA0B57" w:rsidRPr="00CF47A7" w14:paraId="31791191" w14:textId="77777777" w:rsidTr="000F3D6C">
        <w:trPr>
          <w:trHeight w:val="432"/>
        </w:trPr>
        <w:tc>
          <w:tcPr>
            <w:tcW w:w="5000" w:type="pct"/>
            <w:gridSpan w:val="10"/>
            <w:vAlign w:val="center"/>
          </w:tcPr>
          <w:p w14:paraId="111D70B2" w14:textId="77777777" w:rsidR="00FA0B57" w:rsidRPr="00CF47A7" w:rsidRDefault="00FA0B57" w:rsidP="00356819">
            <w:pPr>
              <w:pStyle w:val="Tijeloteksta"/>
              <w:rPr>
                <w:rFonts w:asciiTheme="minorHAnsi" w:hAnsiTheme="minorHAnsi" w:cstheme="minorHAnsi"/>
                <w:b w:val="0"/>
                <w:sz w:val="20"/>
              </w:rPr>
            </w:pPr>
            <w:r w:rsidRPr="00CF47A7">
              <w:rPr>
                <w:rFonts w:asciiTheme="minorHAnsi" w:hAnsiTheme="minorHAnsi" w:cstheme="minorHAnsi"/>
                <w:b w:val="0"/>
                <w:sz w:val="20"/>
              </w:rPr>
              <w:t>1.12. Načini praćenja kvalitete koji osiguravaju stjecanje izlaznih znanja, vještina i kompetencija</w:t>
            </w:r>
          </w:p>
        </w:tc>
      </w:tr>
      <w:tr w:rsidR="00FA0B57" w:rsidRPr="00CF47A7" w14:paraId="2E18F42D" w14:textId="77777777" w:rsidTr="000F3D6C">
        <w:trPr>
          <w:trHeight w:val="432"/>
        </w:trPr>
        <w:tc>
          <w:tcPr>
            <w:tcW w:w="5000" w:type="pct"/>
            <w:gridSpan w:val="10"/>
            <w:vAlign w:val="center"/>
          </w:tcPr>
          <w:p w14:paraId="0CA3A44C" w14:textId="77777777" w:rsidR="00FA0B57" w:rsidRPr="00CF47A7" w:rsidRDefault="00FA0B57" w:rsidP="00FA0B57">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7CE2A90F" w14:textId="77777777" w:rsidR="00FA0B57" w:rsidRPr="00CF47A7" w:rsidRDefault="00FA0B57" w:rsidP="00FA0B57">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Vođenje evidencije o studentskom pohađanju kolegijskih predavanja, izvršenim obvezama te rezultatima kolokvija i/ili pismenog dijela ispita.</w:t>
            </w:r>
          </w:p>
          <w:p w14:paraId="1E7CA029" w14:textId="77777777" w:rsidR="00FA0B57" w:rsidRPr="00CF47A7" w:rsidRDefault="00FA0B57" w:rsidP="00FA0B57">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seminarskog zadatka</w:t>
            </w:r>
          </w:p>
        </w:tc>
      </w:tr>
    </w:tbl>
    <w:p w14:paraId="56C82717" w14:textId="77777777" w:rsidR="000F3D6C" w:rsidRDefault="000F3D6C">
      <w:r>
        <w:br w:type="page"/>
      </w:r>
    </w:p>
    <w:tbl>
      <w:tblPr>
        <w:tblW w:w="5295"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39"/>
        <w:gridCol w:w="3654"/>
        <w:gridCol w:w="3161"/>
      </w:tblGrid>
      <w:tr w:rsidR="00277426" w:rsidRPr="00CF47A7" w14:paraId="01478897" w14:textId="77777777" w:rsidTr="00063B6A">
        <w:trPr>
          <w:trHeight w:hRule="exact" w:val="405"/>
        </w:trPr>
        <w:tc>
          <w:tcPr>
            <w:tcW w:w="5000" w:type="pct"/>
            <w:gridSpan w:val="3"/>
            <w:shd w:val="clear" w:color="auto" w:fill="auto"/>
            <w:vAlign w:val="center"/>
          </w:tcPr>
          <w:p w14:paraId="0E5C2D6E" w14:textId="759E58F8" w:rsidR="00277426" w:rsidRPr="00CF47A7" w:rsidRDefault="00277426" w:rsidP="00AA3BF7">
            <w:pPr>
              <w:rPr>
                <w:rFonts w:cstheme="minorHAnsi"/>
                <w:sz w:val="20"/>
                <w:szCs w:val="20"/>
                <w:lang w:val="hr-HR"/>
              </w:rPr>
            </w:pPr>
            <w:r w:rsidRPr="00CF47A7">
              <w:rPr>
                <w:rFonts w:cstheme="minorHAnsi"/>
                <w:sz w:val="20"/>
                <w:szCs w:val="20"/>
                <w:lang w:val="hr-HR"/>
              </w:rPr>
              <w:lastRenderedPageBreak/>
              <w:t>Opće informacije</w:t>
            </w:r>
          </w:p>
        </w:tc>
      </w:tr>
      <w:tr w:rsidR="00277426" w:rsidRPr="00CF47A7" w14:paraId="7A1311B1" w14:textId="77777777" w:rsidTr="000F3D6C">
        <w:trPr>
          <w:trHeight w:val="405"/>
        </w:trPr>
        <w:tc>
          <w:tcPr>
            <w:tcW w:w="1611" w:type="pct"/>
            <w:vAlign w:val="center"/>
          </w:tcPr>
          <w:p w14:paraId="304FC21A" w14:textId="77777777" w:rsidR="00277426" w:rsidRPr="00CF47A7" w:rsidRDefault="00277426" w:rsidP="00AA3BF7">
            <w:pPr>
              <w:rPr>
                <w:rFonts w:cstheme="minorHAnsi"/>
                <w:sz w:val="20"/>
                <w:szCs w:val="20"/>
                <w:lang w:val="hr-HR"/>
              </w:rPr>
            </w:pPr>
            <w:r w:rsidRPr="00CF47A7">
              <w:rPr>
                <w:rFonts w:cstheme="minorHAnsi"/>
                <w:sz w:val="20"/>
                <w:szCs w:val="20"/>
                <w:lang w:val="hr-HR"/>
              </w:rPr>
              <w:t>Naziv predmeta</w:t>
            </w:r>
          </w:p>
        </w:tc>
        <w:tc>
          <w:tcPr>
            <w:tcW w:w="3389" w:type="pct"/>
            <w:gridSpan w:val="2"/>
            <w:vAlign w:val="center"/>
          </w:tcPr>
          <w:p w14:paraId="7ED63097" w14:textId="77777777" w:rsidR="00277426" w:rsidRPr="00CF47A7" w:rsidRDefault="00277426" w:rsidP="00AA3BF7">
            <w:pPr>
              <w:tabs>
                <w:tab w:val="left" w:pos="3737"/>
              </w:tabs>
              <w:rPr>
                <w:rFonts w:cstheme="minorHAnsi"/>
                <w:sz w:val="20"/>
                <w:szCs w:val="20"/>
                <w:lang w:val="hr-HR"/>
              </w:rPr>
            </w:pPr>
            <w:r w:rsidRPr="00CF47A7">
              <w:rPr>
                <w:rFonts w:cstheme="minorHAnsi"/>
                <w:sz w:val="20"/>
                <w:szCs w:val="20"/>
                <w:lang w:val="hr-HR"/>
              </w:rPr>
              <w:t>Projekt modernosti</w:t>
            </w:r>
          </w:p>
        </w:tc>
      </w:tr>
      <w:tr w:rsidR="00277426" w:rsidRPr="00CF47A7" w14:paraId="746C076E" w14:textId="77777777" w:rsidTr="000F3D6C">
        <w:trPr>
          <w:trHeight w:val="259"/>
        </w:trPr>
        <w:tc>
          <w:tcPr>
            <w:tcW w:w="1611" w:type="pct"/>
            <w:shd w:val="clear" w:color="auto" w:fill="auto"/>
            <w:vAlign w:val="center"/>
          </w:tcPr>
          <w:p w14:paraId="489AAD0F" w14:textId="77777777" w:rsidR="00277426" w:rsidRPr="00CF47A7" w:rsidRDefault="00277426" w:rsidP="00AA3BF7">
            <w:pPr>
              <w:rPr>
                <w:rFonts w:cstheme="minorHAnsi"/>
                <w:sz w:val="20"/>
                <w:szCs w:val="20"/>
                <w:lang w:val="hr-HR"/>
              </w:rPr>
            </w:pPr>
            <w:r w:rsidRPr="00CF47A7">
              <w:rPr>
                <w:rFonts w:cstheme="minorHAnsi"/>
                <w:sz w:val="20"/>
                <w:szCs w:val="20"/>
                <w:lang w:val="hr-HR"/>
              </w:rPr>
              <w:t>Nositelj predmeta</w:t>
            </w:r>
          </w:p>
        </w:tc>
        <w:tc>
          <w:tcPr>
            <w:tcW w:w="3389" w:type="pct"/>
            <w:gridSpan w:val="2"/>
            <w:shd w:val="clear" w:color="auto" w:fill="auto"/>
            <w:vAlign w:val="center"/>
          </w:tcPr>
          <w:p w14:paraId="70EDF8BB" w14:textId="7932ACEA" w:rsidR="00277426" w:rsidRPr="00CF47A7" w:rsidRDefault="004D2789" w:rsidP="00AA3BF7">
            <w:pPr>
              <w:rPr>
                <w:rFonts w:cstheme="minorHAnsi"/>
                <w:sz w:val="20"/>
                <w:szCs w:val="20"/>
                <w:lang w:val="hr-HR"/>
              </w:rPr>
            </w:pPr>
            <w:r>
              <w:rPr>
                <w:rFonts w:cstheme="minorHAnsi"/>
                <w:sz w:val="20"/>
                <w:szCs w:val="20"/>
                <w:lang w:val="hr-HR"/>
              </w:rPr>
              <w:t>doc. dr. sc. Igor Gajin</w:t>
            </w:r>
          </w:p>
        </w:tc>
      </w:tr>
      <w:tr w:rsidR="00277426" w:rsidRPr="00CF47A7" w14:paraId="275E1CCB" w14:textId="77777777" w:rsidTr="000F3D6C">
        <w:trPr>
          <w:trHeight w:val="405"/>
        </w:trPr>
        <w:tc>
          <w:tcPr>
            <w:tcW w:w="1611" w:type="pct"/>
            <w:vAlign w:val="center"/>
          </w:tcPr>
          <w:p w14:paraId="6F65FD92" w14:textId="77777777" w:rsidR="00277426" w:rsidRPr="00CF47A7" w:rsidRDefault="00277426" w:rsidP="00AA3BF7">
            <w:pPr>
              <w:rPr>
                <w:rFonts w:cstheme="minorHAnsi"/>
                <w:sz w:val="20"/>
                <w:szCs w:val="20"/>
                <w:lang w:val="hr-HR"/>
              </w:rPr>
            </w:pPr>
            <w:r w:rsidRPr="00CF47A7">
              <w:rPr>
                <w:rFonts w:cstheme="minorHAnsi"/>
                <w:sz w:val="20"/>
                <w:szCs w:val="20"/>
                <w:lang w:val="hr-HR"/>
              </w:rPr>
              <w:t>Suradnik na predmetu</w:t>
            </w:r>
          </w:p>
        </w:tc>
        <w:tc>
          <w:tcPr>
            <w:tcW w:w="3389" w:type="pct"/>
            <w:gridSpan w:val="2"/>
            <w:vAlign w:val="center"/>
          </w:tcPr>
          <w:p w14:paraId="36BDB88F" w14:textId="6777B55A" w:rsidR="00277426" w:rsidRPr="00CF47A7" w:rsidRDefault="00277426" w:rsidP="00AA3BF7">
            <w:pPr>
              <w:rPr>
                <w:rFonts w:cstheme="minorHAnsi"/>
                <w:sz w:val="20"/>
                <w:szCs w:val="20"/>
                <w:lang w:val="hr-HR"/>
              </w:rPr>
            </w:pPr>
          </w:p>
        </w:tc>
      </w:tr>
      <w:tr w:rsidR="00277426" w:rsidRPr="00CF47A7" w14:paraId="4B6B226F" w14:textId="77777777" w:rsidTr="000F3D6C">
        <w:trPr>
          <w:trHeight w:val="405"/>
        </w:trPr>
        <w:tc>
          <w:tcPr>
            <w:tcW w:w="1611" w:type="pct"/>
            <w:vAlign w:val="center"/>
          </w:tcPr>
          <w:p w14:paraId="60835F3A" w14:textId="77777777" w:rsidR="00277426" w:rsidRPr="00CF47A7" w:rsidRDefault="00277426" w:rsidP="00AA3BF7">
            <w:pPr>
              <w:rPr>
                <w:rFonts w:cstheme="minorHAnsi"/>
                <w:sz w:val="20"/>
                <w:szCs w:val="20"/>
                <w:lang w:val="hr-HR"/>
              </w:rPr>
            </w:pPr>
            <w:r w:rsidRPr="00CF47A7">
              <w:rPr>
                <w:rFonts w:cstheme="minorHAnsi"/>
                <w:sz w:val="20"/>
                <w:szCs w:val="20"/>
                <w:lang w:val="hr-HR"/>
              </w:rPr>
              <w:t>Studijski program</w:t>
            </w:r>
          </w:p>
        </w:tc>
        <w:tc>
          <w:tcPr>
            <w:tcW w:w="3389" w:type="pct"/>
            <w:gridSpan w:val="2"/>
            <w:vAlign w:val="center"/>
          </w:tcPr>
          <w:p w14:paraId="2AE918DA" w14:textId="669D02D7" w:rsidR="00277426" w:rsidRPr="00CF47A7" w:rsidRDefault="00051783" w:rsidP="00AA3BF7">
            <w:pPr>
              <w:rPr>
                <w:rFonts w:cstheme="minorHAnsi"/>
                <w:sz w:val="20"/>
                <w:szCs w:val="20"/>
                <w:lang w:val="hr-HR"/>
              </w:rPr>
            </w:pPr>
            <w:r>
              <w:rPr>
                <w:rFonts w:cstheme="minorHAnsi"/>
                <w:sz w:val="20"/>
                <w:szCs w:val="20"/>
                <w:lang w:val="hr-HR"/>
              </w:rPr>
              <w:t>Prijediplomski</w:t>
            </w:r>
            <w:r w:rsidR="00277426" w:rsidRPr="00CF47A7">
              <w:rPr>
                <w:rFonts w:cstheme="minorHAnsi"/>
                <w:sz w:val="20"/>
                <w:szCs w:val="20"/>
                <w:lang w:val="hr-HR"/>
              </w:rPr>
              <w:t xml:space="preserve"> studij Kultura, mediji i menadžment</w:t>
            </w:r>
          </w:p>
        </w:tc>
      </w:tr>
      <w:tr w:rsidR="00277426" w:rsidRPr="00CF47A7" w14:paraId="3E8C3CCB" w14:textId="77777777" w:rsidTr="000F3D6C">
        <w:trPr>
          <w:trHeight w:val="405"/>
        </w:trPr>
        <w:tc>
          <w:tcPr>
            <w:tcW w:w="1611" w:type="pct"/>
            <w:vAlign w:val="center"/>
          </w:tcPr>
          <w:p w14:paraId="6814E1DA" w14:textId="77777777" w:rsidR="00277426" w:rsidRPr="00CF47A7" w:rsidRDefault="00277426" w:rsidP="00AA3BF7">
            <w:pPr>
              <w:rPr>
                <w:rFonts w:cstheme="minorHAnsi"/>
                <w:sz w:val="20"/>
                <w:szCs w:val="20"/>
                <w:lang w:val="hr-HR"/>
              </w:rPr>
            </w:pPr>
            <w:r w:rsidRPr="00CF47A7">
              <w:rPr>
                <w:rFonts w:cstheme="minorHAnsi"/>
                <w:sz w:val="20"/>
                <w:szCs w:val="20"/>
                <w:lang w:val="hr-HR"/>
              </w:rPr>
              <w:t>Šifra predmeta</w:t>
            </w:r>
          </w:p>
        </w:tc>
        <w:tc>
          <w:tcPr>
            <w:tcW w:w="3389" w:type="pct"/>
            <w:gridSpan w:val="2"/>
            <w:vAlign w:val="center"/>
          </w:tcPr>
          <w:p w14:paraId="042946C2" w14:textId="77777777" w:rsidR="00277426" w:rsidRPr="00CF47A7" w:rsidRDefault="00277426" w:rsidP="00AA3BF7">
            <w:pPr>
              <w:rPr>
                <w:rFonts w:cstheme="minorHAnsi"/>
                <w:sz w:val="20"/>
                <w:szCs w:val="20"/>
                <w:lang w:val="hr-HR"/>
              </w:rPr>
            </w:pPr>
            <w:r w:rsidRPr="00CF47A7">
              <w:rPr>
                <w:rFonts w:cstheme="minorHAnsi"/>
                <w:sz w:val="20"/>
                <w:szCs w:val="20"/>
                <w:lang w:val="hr-HR"/>
              </w:rPr>
              <w:t>BAKM-IZ-25</w:t>
            </w:r>
          </w:p>
        </w:tc>
      </w:tr>
      <w:tr w:rsidR="00277426" w:rsidRPr="00CF47A7" w14:paraId="5EC9D74A" w14:textId="77777777" w:rsidTr="000F3D6C">
        <w:trPr>
          <w:trHeight w:val="405"/>
        </w:trPr>
        <w:tc>
          <w:tcPr>
            <w:tcW w:w="1611" w:type="pct"/>
            <w:vAlign w:val="center"/>
          </w:tcPr>
          <w:p w14:paraId="25051A0E" w14:textId="77777777" w:rsidR="00277426" w:rsidRPr="00CF47A7" w:rsidRDefault="00277426" w:rsidP="00AA3BF7">
            <w:pPr>
              <w:rPr>
                <w:rFonts w:cstheme="minorHAnsi"/>
                <w:sz w:val="20"/>
                <w:szCs w:val="20"/>
                <w:lang w:val="hr-HR"/>
              </w:rPr>
            </w:pPr>
            <w:r w:rsidRPr="00CF47A7">
              <w:rPr>
                <w:rFonts w:cstheme="minorHAnsi"/>
                <w:sz w:val="20"/>
                <w:szCs w:val="20"/>
                <w:lang w:val="hr-HR"/>
              </w:rPr>
              <w:t>Status predmeta</w:t>
            </w:r>
          </w:p>
        </w:tc>
        <w:tc>
          <w:tcPr>
            <w:tcW w:w="3389" w:type="pct"/>
            <w:gridSpan w:val="2"/>
            <w:vAlign w:val="center"/>
          </w:tcPr>
          <w:p w14:paraId="4FC54A8D" w14:textId="77777777" w:rsidR="00277426" w:rsidRPr="00CF47A7" w:rsidRDefault="00277426" w:rsidP="00AA3BF7">
            <w:pPr>
              <w:rPr>
                <w:rFonts w:cstheme="minorHAnsi"/>
                <w:sz w:val="20"/>
                <w:szCs w:val="20"/>
                <w:lang w:val="hr-HR"/>
              </w:rPr>
            </w:pPr>
            <w:r w:rsidRPr="00CF47A7">
              <w:rPr>
                <w:rFonts w:cstheme="minorHAnsi"/>
                <w:sz w:val="20"/>
                <w:szCs w:val="20"/>
                <w:lang w:val="hr-HR"/>
              </w:rPr>
              <w:t>Izborni kolegij</w:t>
            </w:r>
          </w:p>
        </w:tc>
      </w:tr>
      <w:tr w:rsidR="00277426" w:rsidRPr="00CF47A7" w14:paraId="5B0EED4D" w14:textId="77777777" w:rsidTr="000F3D6C">
        <w:trPr>
          <w:trHeight w:val="336"/>
        </w:trPr>
        <w:tc>
          <w:tcPr>
            <w:tcW w:w="1611" w:type="pct"/>
            <w:vAlign w:val="center"/>
          </w:tcPr>
          <w:p w14:paraId="00552A72" w14:textId="77777777" w:rsidR="00277426" w:rsidRPr="00CF47A7" w:rsidRDefault="00277426" w:rsidP="00AA3BF7">
            <w:pPr>
              <w:rPr>
                <w:rFonts w:cstheme="minorHAnsi"/>
                <w:sz w:val="20"/>
                <w:szCs w:val="20"/>
                <w:lang w:val="hr-HR"/>
              </w:rPr>
            </w:pPr>
            <w:r w:rsidRPr="00CF47A7">
              <w:rPr>
                <w:rFonts w:cstheme="minorHAnsi"/>
                <w:sz w:val="20"/>
                <w:szCs w:val="20"/>
                <w:lang w:val="hr-HR"/>
              </w:rPr>
              <w:t>Godina</w:t>
            </w:r>
          </w:p>
        </w:tc>
        <w:tc>
          <w:tcPr>
            <w:tcW w:w="3389" w:type="pct"/>
            <w:gridSpan w:val="2"/>
            <w:vAlign w:val="center"/>
          </w:tcPr>
          <w:p w14:paraId="5E4A14DB" w14:textId="77777777" w:rsidR="00277426" w:rsidRPr="00CF47A7" w:rsidRDefault="00277426" w:rsidP="00AA3BF7">
            <w:pPr>
              <w:rPr>
                <w:rFonts w:cstheme="minorHAnsi"/>
                <w:sz w:val="20"/>
                <w:szCs w:val="20"/>
                <w:lang w:val="hr-HR"/>
              </w:rPr>
            </w:pPr>
          </w:p>
        </w:tc>
      </w:tr>
      <w:tr w:rsidR="00277426" w:rsidRPr="00CF47A7" w14:paraId="693C6391" w14:textId="77777777" w:rsidTr="000F3D6C">
        <w:trPr>
          <w:trHeight w:val="255"/>
        </w:trPr>
        <w:tc>
          <w:tcPr>
            <w:tcW w:w="1611" w:type="pct"/>
            <w:vMerge w:val="restart"/>
            <w:vAlign w:val="center"/>
          </w:tcPr>
          <w:p w14:paraId="66B27FBB" w14:textId="77777777" w:rsidR="00277426" w:rsidRPr="00CF47A7" w:rsidRDefault="00277426" w:rsidP="00AA3BF7">
            <w:pPr>
              <w:rPr>
                <w:rFonts w:cstheme="minorHAnsi"/>
                <w:sz w:val="20"/>
                <w:szCs w:val="20"/>
                <w:lang w:val="hr-HR"/>
              </w:rPr>
            </w:pPr>
            <w:r w:rsidRPr="00CF47A7">
              <w:rPr>
                <w:rFonts w:cstheme="minorHAnsi"/>
                <w:sz w:val="20"/>
                <w:szCs w:val="20"/>
                <w:lang w:val="hr-HR"/>
              </w:rPr>
              <w:t>Bodovna vrijednost i način izvođenja nastave</w:t>
            </w:r>
          </w:p>
        </w:tc>
        <w:tc>
          <w:tcPr>
            <w:tcW w:w="1817" w:type="pct"/>
            <w:vAlign w:val="center"/>
          </w:tcPr>
          <w:p w14:paraId="68DB2430" w14:textId="77777777" w:rsidR="00277426" w:rsidRPr="00CF47A7" w:rsidRDefault="00277426" w:rsidP="00AA3BF7">
            <w:pPr>
              <w:rPr>
                <w:rFonts w:cstheme="minorHAnsi"/>
                <w:sz w:val="20"/>
                <w:szCs w:val="20"/>
                <w:lang w:val="hr-HR"/>
              </w:rPr>
            </w:pPr>
            <w:r w:rsidRPr="00CF47A7">
              <w:rPr>
                <w:rFonts w:cstheme="minorHAnsi"/>
                <w:sz w:val="20"/>
                <w:szCs w:val="20"/>
                <w:lang w:val="hr-HR"/>
              </w:rPr>
              <w:t>ECTS koeficijent opterećenja studenata</w:t>
            </w:r>
          </w:p>
        </w:tc>
        <w:tc>
          <w:tcPr>
            <w:tcW w:w="1573" w:type="pct"/>
            <w:vAlign w:val="center"/>
          </w:tcPr>
          <w:p w14:paraId="3A083DEC"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3</w:t>
            </w:r>
          </w:p>
        </w:tc>
      </w:tr>
      <w:tr w:rsidR="00277426" w:rsidRPr="00CF47A7" w14:paraId="027BF279" w14:textId="77777777" w:rsidTr="000F3D6C">
        <w:trPr>
          <w:trHeight w:val="255"/>
        </w:trPr>
        <w:tc>
          <w:tcPr>
            <w:tcW w:w="1611" w:type="pct"/>
            <w:vMerge/>
            <w:vAlign w:val="center"/>
          </w:tcPr>
          <w:p w14:paraId="4CC4B3E7" w14:textId="77777777" w:rsidR="00277426" w:rsidRPr="00CF47A7" w:rsidRDefault="00277426" w:rsidP="00AA3BF7">
            <w:pPr>
              <w:rPr>
                <w:rFonts w:cstheme="minorHAnsi"/>
                <w:sz w:val="20"/>
                <w:szCs w:val="20"/>
                <w:lang w:val="hr-HR"/>
              </w:rPr>
            </w:pPr>
          </w:p>
        </w:tc>
        <w:tc>
          <w:tcPr>
            <w:tcW w:w="1817" w:type="pct"/>
            <w:vAlign w:val="center"/>
          </w:tcPr>
          <w:p w14:paraId="313672EB" w14:textId="77777777" w:rsidR="00277426" w:rsidRPr="00CF47A7" w:rsidRDefault="00277426" w:rsidP="00AA3BF7">
            <w:pPr>
              <w:rPr>
                <w:rFonts w:cstheme="minorHAnsi"/>
                <w:sz w:val="20"/>
                <w:szCs w:val="20"/>
                <w:lang w:val="hr-HR"/>
              </w:rPr>
            </w:pPr>
            <w:r w:rsidRPr="00CF47A7">
              <w:rPr>
                <w:rFonts w:cstheme="minorHAnsi"/>
                <w:sz w:val="20"/>
                <w:szCs w:val="20"/>
                <w:lang w:val="hr-HR"/>
              </w:rPr>
              <w:t>Broj sati (P+V+S)</w:t>
            </w:r>
          </w:p>
        </w:tc>
        <w:tc>
          <w:tcPr>
            <w:tcW w:w="1573" w:type="pct"/>
            <w:vAlign w:val="center"/>
          </w:tcPr>
          <w:p w14:paraId="10E37E96"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45 (30+0+15)</w:t>
            </w:r>
          </w:p>
        </w:tc>
      </w:tr>
    </w:tbl>
    <w:p w14:paraId="6811C55A" w14:textId="77777777" w:rsidR="00277426" w:rsidRPr="00CF47A7" w:rsidRDefault="00277426" w:rsidP="00277426">
      <w:pPr>
        <w:jc w:val="both"/>
        <w:rPr>
          <w:rFonts w:cstheme="minorHAnsi"/>
          <w:sz w:val="20"/>
          <w:szCs w:val="20"/>
          <w:lang w:val="hr-HR"/>
        </w:rPr>
      </w:pPr>
    </w:p>
    <w:tbl>
      <w:tblPr>
        <w:tblW w:w="529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0"/>
        <w:gridCol w:w="886"/>
        <w:gridCol w:w="1334"/>
        <w:gridCol w:w="698"/>
        <w:gridCol w:w="870"/>
        <w:gridCol w:w="1008"/>
        <w:gridCol w:w="439"/>
        <w:gridCol w:w="642"/>
        <w:gridCol w:w="1624"/>
        <w:gridCol w:w="823"/>
      </w:tblGrid>
      <w:tr w:rsidR="00277426" w:rsidRPr="00CF47A7" w14:paraId="4090E915" w14:textId="77777777" w:rsidTr="000F3D6C">
        <w:trPr>
          <w:trHeight w:hRule="exact" w:val="288"/>
        </w:trPr>
        <w:tc>
          <w:tcPr>
            <w:tcW w:w="5000" w:type="pct"/>
            <w:gridSpan w:val="10"/>
            <w:shd w:val="clear" w:color="auto" w:fill="auto"/>
            <w:vAlign w:val="center"/>
          </w:tcPr>
          <w:p w14:paraId="0CCCECC9" w14:textId="77777777" w:rsidR="00277426" w:rsidRPr="00CF47A7" w:rsidRDefault="00277426" w:rsidP="00B945EE">
            <w:pPr>
              <w:pStyle w:val="ColorfulList-Accent12"/>
              <w:numPr>
                <w:ilvl w:val="0"/>
                <w:numId w:val="14"/>
              </w:numPr>
              <w:tabs>
                <w:tab w:val="clear" w:pos="360"/>
                <w:tab w:val="num" w:pos="284"/>
              </w:tabs>
              <w:spacing w:after="0" w:line="240" w:lineRule="auto"/>
              <w:ind w:left="284" w:hanging="284"/>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OPIS PREDMETA</w:t>
            </w:r>
          </w:p>
          <w:p w14:paraId="2CA49265" w14:textId="77777777" w:rsidR="00277426" w:rsidRPr="00CF47A7" w:rsidRDefault="00277426" w:rsidP="00AA3BF7">
            <w:pPr>
              <w:pStyle w:val="Naslov3"/>
              <w:tabs>
                <w:tab w:val="num" w:pos="568"/>
              </w:tabs>
              <w:ind w:left="568" w:hanging="568"/>
              <w:rPr>
                <w:rFonts w:asciiTheme="minorHAnsi" w:hAnsiTheme="minorHAnsi" w:cstheme="minorHAnsi"/>
                <w:b w:val="0"/>
                <w:sz w:val="20"/>
              </w:rPr>
            </w:pPr>
          </w:p>
        </w:tc>
      </w:tr>
      <w:tr w:rsidR="00277426" w:rsidRPr="00CF47A7" w14:paraId="56E486A0" w14:textId="77777777" w:rsidTr="000F3D6C">
        <w:trPr>
          <w:trHeight w:val="432"/>
        </w:trPr>
        <w:tc>
          <w:tcPr>
            <w:tcW w:w="5000" w:type="pct"/>
            <w:gridSpan w:val="10"/>
            <w:vAlign w:val="center"/>
          </w:tcPr>
          <w:p w14:paraId="124AB3E8" w14:textId="77777777" w:rsidR="00277426" w:rsidRPr="00CF47A7" w:rsidRDefault="00277426" w:rsidP="00B945EE">
            <w:pPr>
              <w:pStyle w:val="Tijeloteksta"/>
              <w:numPr>
                <w:ilvl w:val="1"/>
                <w:numId w:val="15"/>
              </w:numPr>
              <w:tabs>
                <w:tab w:val="clear" w:pos="792"/>
                <w:tab w:val="num" w:pos="625"/>
              </w:tabs>
              <w:ind w:left="625" w:hanging="341"/>
              <w:jc w:val="both"/>
              <w:rPr>
                <w:rFonts w:asciiTheme="minorHAnsi" w:hAnsiTheme="minorHAnsi" w:cstheme="minorHAnsi"/>
                <w:b w:val="0"/>
                <w:sz w:val="20"/>
              </w:rPr>
            </w:pPr>
            <w:r w:rsidRPr="00CF47A7">
              <w:rPr>
                <w:rFonts w:asciiTheme="minorHAnsi" w:hAnsiTheme="minorHAnsi" w:cstheme="minorHAnsi"/>
                <w:sz w:val="20"/>
              </w:rPr>
              <w:t>Ciljevi predmeta</w:t>
            </w:r>
          </w:p>
        </w:tc>
      </w:tr>
      <w:tr w:rsidR="00277426" w:rsidRPr="00CF47A7" w14:paraId="3A3A5E3F" w14:textId="77777777" w:rsidTr="000F3D6C">
        <w:trPr>
          <w:trHeight w:val="432"/>
        </w:trPr>
        <w:tc>
          <w:tcPr>
            <w:tcW w:w="5000" w:type="pct"/>
            <w:gridSpan w:val="10"/>
            <w:vAlign w:val="center"/>
          </w:tcPr>
          <w:p w14:paraId="180D7C92" w14:textId="77777777" w:rsidR="00277426" w:rsidRPr="00CF47A7" w:rsidRDefault="00277426" w:rsidP="00AA3BF7">
            <w:pPr>
              <w:jc w:val="both"/>
              <w:rPr>
                <w:rFonts w:cstheme="minorHAnsi"/>
                <w:sz w:val="20"/>
                <w:szCs w:val="20"/>
                <w:lang w:val="hr-HR"/>
              </w:rPr>
            </w:pPr>
            <w:r w:rsidRPr="00CF47A7">
              <w:rPr>
                <w:rFonts w:cstheme="minorHAnsi"/>
                <w:sz w:val="20"/>
                <w:szCs w:val="20"/>
                <w:lang w:val="hr-HR"/>
              </w:rPr>
              <w:t>U okviru kolegija Projekt modernosti obrađuju se ideje i vrijednosti modernosti i modernizacijskih procesa zapadne civilizacije. Ciljevi predmeta su:</w:t>
            </w:r>
          </w:p>
          <w:p w14:paraId="5870BBB6" w14:textId="77777777" w:rsidR="00277426" w:rsidRPr="00CF47A7" w:rsidRDefault="00277426" w:rsidP="00B945EE">
            <w:pPr>
              <w:pStyle w:val="Odlomakpopisa"/>
              <w:numPr>
                <w:ilvl w:val="0"/>
                <w:numId w:val="10"/>
              </w:numPr>
              <w:ind w:left="616" w:hanging="284"/>
              <w:contextualSpacing w:val="0"/>
              <w:jc w:val="both"/>
              <w:rPr>
                <w:rFonts w:asciiTheme="minorHAnsi" w:hAnsiTheme="minorHAnsi" w:cstheme="minorHAnsi"/>
                <w:lang w:val="hr-HR"/>
              </w:rPr>
            </w:pPr>
            <w:r w:rsidRPr="00CF47A7">
              <w:rPr>
                <w:rFonts w:asciiTheme="minorHAnsi" w:hAnsiTheme="minorHAnsi" w:cstheme="minorHAnsi"/>
                <w:lang w:val="hr-HR"/>
              </w:rPr>
              <w:t>Uputiti studente u povijesni narativ moderniteta i kontinuitet djelovanja modernizacijske ideje.</w:t>
            </w:r>
          </w:p>
          <w:p w14:paraId="77DE2AAD" w14:textId="77777777" w:rsidR="00277426" w:rsidRPr="00CF47A7" w:rsidRDefault="00277426" w:rsidP="00B945EE">
            <w:pPr>
              <w:pStyle w:val="Odlomakpopisa"/>
              <w:numPr>
                <w:ilvl w:val="0"/>
                <w:numId w:val="10"/>
              </w:numPr>
              <w:ind w:left="616" w:hanging="284"/>
              <w:contextualSpacing w:val="0"/>
              <w:jc w:val="both"/>
              <w:rPr>
                <w:rFonts w:asciiTheme="minorHAnsi" w:hAnsiTheme="minorHAnsi" w:cstheme="minorHAnsi"/>
                <w:lang w:val="hr-HR"/>
              </w:rPr>
            </w:pPr>
            <w:r w:rsidRPr="00CF47A7">
              <w:rPr>
                <w:rFonts w:asciiTheme="minorHAnsi" w:hAnsiTheme="minorHAnsi" w:cstheme="minorHAnsi"/>
                <w:lang w:val="hr-HR"/>
              </w:rPr>
              <w:t>Osposobiti studente za kritičku valorizaciju (dis)topijskih ideja moderniteta.</w:t>
            </w:r>
          </w:p>
          <w:p w14:paraId="21182ED4" w14:textId="77777777" w:rsidR="00277426" w:rsidRPr="00CF47A7" w:rsidRDefault="00277426" w:rsidP="00B945EE">
            <w:pPr>
              <w:pStyle w:val="Odlomakpopisa"/>
              <w:numPr>
                <w:ilvl w:val="0"/>
                <w:numId w:val="10"/>
              </w:numPr>
              <w:ind w:left="616" w:hanging="284"/>
              <w:contextualSpacing w:val="0"/>
              <w:jc w:val="both"/>
              <w:rPr>
                <w:rFonts w:asciiTheme="minorHAnsi" w:hAnsiTheme="minorHAnsi" w:cstheme="minorHAnsi"/>
                <w:lang w:val="hr-HR"/>
              </w:rPr>
            </w:pPr>
            <w:r w:rsidRPr="00CF47A7">
              <w:rPr>
                <w:rFonts w:asciiTheme="minorHAnsi" w:hAnsiTheme="minorHAnsi" w:cstheme="minorHAnsi"/>
                <w:lang w:val="hr-HR"/>
              </w:rPr>
              <w:t>Osposobiti studente za kritičko-analitičko prepoznavanje učinaka moderniteta.</w:t>
            </w:r>
          </w:p>
          <w:p w14:paraId="37C937C9" w14:textId="77777777" w:rsidR="00277426" w:rsidRPr="00CF47A7" w:rsidRDefault="00277426" w:rsidP="00B945EE">
            <w:pPr>
              <w:pStyle w:val="Odlomakpopisa"/>
              <w:numPr>
                <w:ilvl w:val="0"/>
                <w:numId w:val="10"/>
              </w:numPr>
              <w:ind w:left="616" w:hanging="284"/>
              <w:contextualSpacing w:val="0"/>
              <w:jc w:val="both"/>
              <w:rPr>
                <w:rFonts w:asciiTheme="minorHAnsi" w:hAnsiTheme="minorHAnsi" w:cstheme="minorHAnsi"/>
                <w:lang w:val="hr-HR"/>
              </w:rPr>
            </w:pPr>
            <w:r w:rsidRPr="00CF47A7">
              <w:rPr>
                <w:rFonts w:asciiTheme="minorHAnsi" w:hAnsiTheme="minorHAnsi" w:cstheme="minorHAnsi"/>
                <w:lang w:val="hr-HR"/>
              </w:rPr>
              <w:t>Razviti kod studenata kritičko-analitički odnos prema vrijednostima moderniteta.</w:t>
            </w:r>
          </w:p>
          <w:p w14:paraId="3D6DD969" w14:textId="77777777" w:rsidR="00277426" w:rsidRPr="00CF47A7" w:rsidRDefault="00277426" w:rsidP="00AA3BF7">
            <w:pPr>
              <w:ind w:left="331"/>
              <w:jc w:val="both"/>
              <w:rPr>
                <w:rFonts w:cstheme="minorHAnsi"/>
                <w:sz w:val="20"/>
                <w:szCs w:val="20"/>
                <w:lang w:val="hr-HR"/>
              </w:rPr>
            </w:pPr>
          </w:p>
        </w:tc>
      </w:tr>
      <w:tr w:rsidR="00277426" w:rsidRPr="00CF47A7" w14:paraId="31F04752" w14:textId="77777777" w:rsidTr="000F3D6C">
        <w:trPr>
          <w:trHeight w:val="432"/>
        </w:trPr>
        <w:tc>
          <w:tcPr>
            <w:tcW w:w="5000" w:type="pct"/>
            <w:gridSpan w:val="10"/>
            <w:vAlign w:val="center"/>
          </w:tcPr>
          <w:p w14:paraId="6C3E6D34" w14:textId="77777777" w:rsidR="00277426" w:rsidRPr="00CF47A7" w:rsidRDefault="00277426" w:rsidP="00B945EE">
            <w:pPr>
              <w:pStyle w:val="Tijeloteksta"/>
              <w:numPr>
                <w:ilvl w:val="1"/>
                <w:numId w:val="15"/>
              </w:numPr>
              <w:tabs>
                <w:tab w:val="clear" w:pos="792"/>
                <w:tab w:val="num" w:pos="625"/>
              </w:tabs>
              <w:ind w:left="625" w:hanging="341"/>
              <w:jc w:val="both"/>
              <w:rPr>
                <w:rFonts w:asciiTheme="minorHAnsi" w:hAnsiTheme="minorHAnsi" w:cstheme="minorHAnsi"/>
                <w:b w:val="0"/>
                <w:sz w:val="20"/>
              </w:rPr>
            </w:pPr>
            <w:r w:rsidRPr="00CF47A7">
              <w:rPr>
                <w:rFonts w:asciiTheme="minorHAnsi" w:hAnsiTheme="minorHAnsi" w:cstheme="minorHAnsi"/>
                <w:sz w:val="20"/>
              </w:rPr>
              <w:t>Uvjeti za upis predmeta</w:t>
            </w:r>
          </w:p>
        </w:tc>
      </w:tr>
      <w:tr w:rsidR="00277426" w:rsidRPr="00CF47A7" w14:paraId="41C4E593" w14:textId="77777777" w:rsidTr="000F3D6C">
        <w:trPr>
          <w:trHeight w:val="432"/>
        </w:trPr>
        <w:tc>
          <w:tcPr>
            <w:tcW w:w="5000" w:type="pct"/>
            <w:gridSpan w:val="10"/>
            <w:vAlign w:val="center"/>
          </w:tcPr>
          <w:p w14:paraId="69ECF020" w14:textId="77777777" w:rsidR="00277426" w:rsidRPr="00CF47A7" w:rsidRDefault="00277426" w:rsidP="00AA3BF7">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 xml:space="preserve"> Nema uvjeta</w:t>
            </w:r>
          </w:p>
        </w:tc>
      </w:tr>
      <w:tr w:rsidR="00277426" w:rsidRPr="00CF47A7" w14:paraId="7EE4F0CC" w14:textId="77777777" w:rsidTr="000F3D6C">
        <w:trPr>
          <w:trHeight w:val="400"/>
        </w:trPr>
        <w:tc>
          <w:tcPr>
            <w:tcW w:w="5000" w:type="pct"/>
            <w:gridSpan w:val="10"/>
            <w:vAlign w:val="center"/>
          </w:tcPr>
          <w:p w14:paraId="39A80C19" w14:textId="77777777" w:rsidR="00277426" w:rsidRPr="00CF47A7" w:rsidRDefault="00277426" w:rsidP="00B945EE">
            <w:pPr>
              <w:pStyle w:val="Tijeloteksta"/>
              <w:numPr>
                <w:ilvl w:val="1"/>
                <w:numId w:val="15"/>
              </w:numPr>
              <w:tabs>
                <w:tab w:val="clear" w:pos="792"/>
                <w:tab w:val="num" w:pos="625"/>
              </w:tabs>
              <w:ind w:left="625" w:hanging="341"/>
              <w:jc w:val="both"/>
              <w:rPr>
                <w:rFonts w:asciiTheme="minorHAnsi" w:hAnsiTheme="minorHAnsi" w:cstheme="minorHAnsi"/>
                <w:b w:val="0"/>
                <w:sz w:val="20"/>
              </w:rPr>
            </w:pPr>
            <w:r w:rsidRPr="00CF47A7">
              <w:rPr>
                <w:rFonts w:asciiTheme="minorHAnsi" w:hAnsiTheme="minorHAnsi" w:cstheme="minorHAnsi"/>
                <w:sz w:val="20"/>
              </w:rPr>
              <w:t xml:space="preserve">Očekivani ishodi učenja za predmet </w:t>
            </w:r>
          </w:p>
        </w:tc>
      </w:tr>
      <w:tr w:rsidR="00277426" w:rsidRPr="00CF47A7" w14:paraId="63DB4E45" w14:textId="77777777" w:rsidTr="000F3D6C">
        <w:trPr>
          <w:trHeight w:val="432"/>
        </w:trPr>
        <w:tc>
          <w:tcPr>
            <w:tcW w:w="5000" w:type="pct"/>
            <w:gridSpan w:val="10"/>
            <w:vAlign w:val="center"/>
          </w:tcPr>
          <w:p w14:paraId="2FF6BA85" w14:textId="77777777" w:rsidR="00277426" w:rsidRPr="00CF47A7" w:rsidRDefault="00277426" w:rsidP="00AA3BF7">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uspješno završenog kolegija student će moći:</w:t>
            </w:r>
          </w:p>
          <w:p w14:paraId="275E5643" w14:textId="77777777" w:rsidR="00277426" w:rsidRPr="00CF47A7" w:rsidRDefault="00277426" w:rsidP="00B945EE">
            <w:pPr>
              <w:pStyle w:val="FieldText"/>
              <w:numPr>
                <w:ilvl w:val="0"/>
                <w:numId w:val="16"/>
              </w:numPr>
              <w:ind w:left="616" w:hanging="284"/>
              <w:rPr>
                <w:rFonts w:asciiTheme="minorHAnsi" w:hAnsiTheme="minorHAnsi" w:cstheme="minorHAnsi"/>
                <w:b w:val="0"/>
                <w:sz w:val="20"/>
                <w:szCs w:val="20"/>
              </w:rPr>
            </w:pPr>
            <w:r w:rsidRPr="00CF47A7">
              <w:rPr>
                <w:rFonts w:asciiTheme="minorHAnsi" w:hAnsiTheme="minorHAnsi" w:cstheme="minorHAnsi"/>
                <w:b w:val="0"/>
                <w:sz w:val="20"/>
                <w:szCs w:val="20"/>
              </w:rPr>
              <w:t>Razumijevati sinkroniju kao proizvod moderniteta.</w:t>
            </w:r>
          </w:p>
          <w:p w14:paraId="692008ED" w14:textId="77777777" w:rsidR="00277426" w:rsidRPr="00CF47A7" w:rsidRDefault="00277426" w:rsidP="00B945EE">
            <w:pPr>
              <w:pStyle w:val="FieldText"/>
              <w:numPr>
                <w:ilvl w:val="0"/>
                <w:numId w:val="16"/>
              </w:numPr>
              <w:ind w:left="616" w:hanging="284"/>
              <w:rPr>
                <w:rFonts w:asciiTheme="minorHAnsi" w:hAnsiTheme="minorHAnsi" w:cstheme="minorHAnsi"/>
                <w:b w:val="0"/>
                <w:sz w:val="20"/>
                <w:szCs w:val="20"/>
              </w:rPr>
            </w:pPr>
            <w:r w:rsidRPr="00CF47A7">
              <w:rPr>
                <w:rFonts w:asciiTheme="minorHAnsi" w:hAnsiTheme="minorHAnsi" w:cstheme="minorHAnsi"/>
                <w:b w:val="0"/>
                <w:sz w:val="20"/>
                <w:szCs w:val="20"/>
              </w:rPr>
              <w:t>Razumijevati ideju progresa.</w:t>
            </w:r>
          </w:p>
          <w:p w14:paraId="0D035BF8" w14:textId="77777777" w:rsidR="00277426" w:rsidRPr="00CF47A7" w:rsidRDefault="00277426" w:rsidP="00B945EE">
            <w:pPr>
              <w:pStyle w:val="FieldText"/>
              <w:numPr>
                <w:ilvl w:val="0"/>
                <w:numId w:val="16"/>
              </w:numPr>
              <w:ind w:left="616" w:hanging="284"/>
              <w:rPr>
                <w:rFonts w:asciiTheme="minorHAnsi" w:hAnsiTheme="minorHAnsi" w:cstheme="minorHAnsi"/>
                <w:b w:val="0"/>
                <w:sz w:val="20"/>
                <w:szCs w:val="20"/>
              </w:rPr>
            </w:pPr>
            <w:r w:rsidRPr="00CF47A7">
              <w:rPr>
                <w:rFonts w:asciiTheme="minorHAnsi" w:hAnsiTheme="minorHAnsi" w:cstheme="minorHAnsi"/>
                <w:b w:val="0"/>
                <w:sz w:val="20"/>
                <w:szCs w:val="20"/>
              </w:rPr>
              <w:t>Kritički odnos imati prema ambivalencijama modernizacijskog procesa.</w:t>
            </w:r>
          </w:p>
          <w:p w14:paraId="54EBF3D6" w14:textId="77777777" w:rsidR="00277426" w:rsidRPr="00CF47A7" w:rsidRDefault="00277426" w:rsidP="00B945EE">
            <w:pPr>
              <w:pStyle w:val="FieldText"/>
              <w:numPr>
                <w:ilvl w:val="0"/>
                <w:numId w:val="16"/>
              </w:numPr>
              <w:ind w:left="616" w:hanging="284"/>
              <w:rPr>
                <w:rFonts w:asciiTheme="minorHAnsi" w:hAnsiTheme="minorHAnsi" w:cstheme="minorHAnsi"/>
                <w:b w:val="0"/>
                <w:sz w:val="20"/>
                <w:szCs w:val="20"/>
              </w:rPr>
            </w:pPr>
            <w:r w:rsidRPr="00CF47A7">
              <w:rPr>
                <w:rFonts w:asciiTheme="minorHAnsi" w:hAnsiTheme="minorHAnsi" w:cstheme="minorHAnsi"/>
                <w:b w:val="0"/>
                <w:sz w:val="20"/>
                <w:szCs w:val="20"/>
              </w:rPr>
              <w:t>Analizirati epifenomenologiju aktualne dinamike kao izraz moderniteta.</w:t>
            </w:r>
          </w:p>
          <w:p w14:paraId="7AF6422A" w14:textId="77777777" w:rsidR="00277426" w:rsidRPr="00CF47A7" w:rsidRDefault="00277426" w:rsidP="00B945EE">
            <w:pPr>
              <w:pStyle w:val="FieldText"/>
              <w:numPr>
                <w:ilvl w:val="0"/>
                <w:numId w:val="16"/>
              </w:numPr>
              <w:ind w:left="616" w:hanging="284"/>
              <w:rPr>
                <w:rFonts w:asciiTheme="minorHAnsi" w:hAnsiTheme="minorHAnsi" w:cstheme="minorHAnsi"/>
                <w:b w:val="0"/>
                <w:sz w:val="20"/>
                <w:szCs w:val="20"/>
              </w:rPr>
            </w:pPr>
            <w:r w:rsidRPr="00CF47A7">
              <w:rPr>
                <w:rFonts w:asciiTheme="minorHAnsi" w:hAnsiTheme="minorHAnsi" w:cstheme="minorHAnsi"/>
                <w:b w:val="0"/>
                <w:sz w:val="20"/>
                <w:szCs w:val="20"/>
              </w:rPr>
              <w:t>Usustaviti dinamiku kulturnopovijesne zbilje u narativ modernizacije.</w:t>
            </w:r>
          </w:p>
          <w:p w14:paraId="545534E6" w14:textId="77777777" w:rsidR="00277426" w:rsidRPr="00CF47A7" w:rsidRDefault="00277426" w:rsidP="00AA3BF7">
            <w:pPr>
              <w:ind w:left="35" w:firstLine="71"/>
              <w:jc w:val="both"/>
              <w:rPr>
                <w:rFonts w:cstheme="minorHAnsi"/>
                <w:sz w:val="20"/>
                <w:szCs w:val="20"/>
                <w:lang w:val="hr-HR"/>
              </w:rPr>
            </w:pPr>
          </w:p>
        </w:tc>
      </w:tr>
      <w:tr w:rsidR="00277426" w:rsidRPr="00CF47A7" w14:paraId="66095DDF" w14:textId="77777777" w:rsidTr="000F3D6C">
        <w:trPr>
          <w:trHeight w:val="432"/>
        </w:trPr>
        <w:tc>
          <w:tcPr>
            <w:tcW w:w="5000" w:type="pct"/>
            <w:gridSpan w:val="10"/>
            <w:vAlign w:val="center"/>
          </w:tcPr>
          <w:p w14:paraId="6F568A6D" w14:textId="77777777" w:rsidR="00277426" w:rsidRPr="00CF47A7" w:rsidRDefault="00277426" w:rsidP="00B945EE">
            <w:pPr>
              <w:pStyle w:val="Tijeloteksta"/>
              <w:numPr>
                <w:ilvl w:val="1"/>
                <w:numId w:val="15"/>
              </w:numPr>
              <w:tabs>
                <w:tab w:val="clear" w:pos="792"/>
                <w:tab w:val="num" w:pos="625"/>
              </w:tabs>
              <w:ind w:left="625" w:hanging="401"/>
              <w:jc w:val="both"/>
              <w:rPr>
                <w:rFonts w:asciiTheme="minorHAnsi" w:hAnsiTheme="minorHAnsi" w:cstheme="minorHAnsi"/>
                <w:b w:val="0"/>
                <w:sz w:val="20"/>
              </w:rPr>
            </w:pPr>
            <w:r w:rsidRPr="00CF47A7">
              <w:rPr>
                <w:rFonts w:asciiTheme="minorHAnsi" w:hAnsiTheme="minorHAnsi" w:cstheme="minorHAnsi"/>
                <w:sz w:val="20"/>
              </w:rPr>
              <w:t>Sadržaj predmeta</w:t>
            </w:r>
          </w:p>
        </w:tc>
      </w:tr>
      <w:tr w:rsidR="00277426" w:rsidRPr="00CF47A7" w14:paraId="798A5C14" w14:textId="77777777" w:rsidTr="000F3D6C">
        <w:trPr>
          <w:trHeight w:val="432"/>
        </w:trPr>
        <w:tc>
          <w:tcPr>
            <w:tcW w:w="5000" w:type="pct"/>
            <w:gridSpan w:val="10"/>
            <w:vAlign w:val="center"/>
          </w:tcPr>
          <w:p w14:paraId="106331F8" w14:textId="77777777" w:rsidR="00277426" w:rsidRPr="00CF47A7" w:rsidRDefault="00277426" w:rsidP="00B945EE">
            <w:pPr>
              <w:pStyle w:val="ColorfulList-Accent12"/>
              <w:numPr>
                <w:ilvl w:val="0"/>
                <w:numId w:val="12"/>
              </w:numPr>
              <w:spacing w:after="0" w:line="240" w:lineRule="auto"/>
              <w:ind w:left="568" w:hanging="284"/>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Ideja modernosti</w:t>
            </w:r>
          </w:p>
          <w:p w14:paraId="4880B788" w14:textId="77777777" w:rsidR="00277426" w:rsidRPr="00CF47A7" w:rsidRDefault="00277426" w:rsidP="00B945EE">
            <w:pPr>
              <w:pStyle w:val="ColorfulList-Accent12"/>
              <w:numPr>
                <w:ilvl w:val="0"/>
                <w:numId w:val="12"/>
              </w:numPr>
              <w:spacing w:after="0" w:line="240" w:lineRule="auto"/>
              <w:ind w:left="568" w:hanging="284"/>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Periodizacija modernosti</w:t>
            </w:r>
          </w:p>
          <w:p w14:paraId="0D0DBE57" w14:textId="77777777" w:rsidR="00277426" w:rsidRPr="00CF47A7" w:rsidRDefault="00277426" w:rsidP="00B945EE">
            <w:pPr>
              <w:pStyle w:val="ColorfulList-Accent12"/>
              <w:numPr>
                <w:ilvl w:val="0"/>
                <w:numId w:val="12"/>
              </w:numPr>
              <w:spacing w:after="0" w:line="240" w:lineRule="auto"/>
              <w:ind w:left="568" w:hanging="284"/>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Vrijednosti modernosti</w:t>
            </w:r>
          </w:p>
          <w:p w14:paraId="634BD297" w14:textId="77777777" w:rsidR="00277426" w:rsidRPr="00CF47A7" w:rsidRDefault="00277426" w:rsidP="00B945EE">
            <w:pPr>
              <w:pStyle w:val="ColorfulList-Accent12"/>
              <w:numPr>
                <w:ilvl w:val="0"/>
                <w:numId w:val="12"/>
              </w:numPr>
              <w:spacing w:after="0" w:line="240" w:lineRule="auto"/>
              <w:ind w:left="568" w:hanging="284"/>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(Dis)topijski aspekti modernosti</w:t>
            </w:r>
          </w:p>
          <w:p w14:paraId="6EDAD387" w14:textId="77777777" w:rsidR="00277426" w:rsidRPr="00CF47A7" w:rsidRDefault="00277426" w:rsidP="00B945EE">
            <w:pPr>
              <w:pStyle w:val="ColorfulList-Accent12"/>
              <w:numPr>
                <w:ilvl w:val="0"/>
                <w:numId w:val="12"/>
              </w:numPr>
              <w:spacing w:after="0" w:line="240" w:lineRule="auto"/>
              <w:ind w:left="568" w:hanging="284"/>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Konstitutivni resursi modernosti</w:t>
            </w:r>
          </w:p>
          <w:p w14:paraId="5BF1D8BA" w14:textId="77777777" w:rsidR="00277426" w:rsidRPr="00CF47A7" w:rsidRDefault="00277426" w:rsidP="00B945EE">
            <w:pPr>
              <w:pStyle w:val="ColorfulList-Accent12"/>
              <w:numPr>
                <w:ilvl w:val="0"/>
                <w:numId w:val="12"/>
              </w:numPr>
              <w:spacing w:after="0" w:line="240" w:lineRule="auto"/>
              <w:ind w:left="568" w:hanging="284"/>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Modernost kao ideologija</w:t>
            </w:r>
          </w:p>
          <w:p w14:paraId="68144CFB" w14:textId="77777777" w:rsidR="00277426" w:rsidRPr="00CF47A7" w:rsidRDefault="00277426" w:rsidP="00B945EE">
            <w:pPr>
              <w:pStyle w:val="ColorfulList-Accent12"/>
              <w:numPr>
                <w:ilvl w:val="0"/>
                <w:numId w:val="12"/>
              </w:numPr>
              <w:spacing w:after="0" w:line="240" w:lineRule="auto"/>
              <w:ind w:left="568" w:hanging="284"/>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Modernost kao univerzalizam</w:t>
            </w:r>
          </w:p>
          <w:p w14:paraId="6DDA2B39" w14:textId="77777777" w:rsidR="00277426" w:rsidRPr="00CF47A7" w:rsidRDefault="00277426" w:rsidP="00B945EE">
            <w:pPr>
              <w:pStyle w:val="ColorfulList-Accent12"/>
              <w:numPr>
                <w:ilvl w:val="0"/>
                <w:numId w:val="12"/>
              </w:numPr>
              <w:spacing w:after="0" w:line="240" w:lineRule="auto"/>
              <w:ind w:left="568" w:hanging="284"/>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Ambivalencije modernosti</w:t>
            </w:r>
          </w:p>
          <w:p w14:paraId="65B91514" w14:textId="77777777" w:rsidR="00277426" w:rsidRPr="00CF47A7" w:rsidRDefault="00277426" w:rsidP="00B945EE">
            <w:pPr>
              <w:pStyle w:val="ColorfulList-Accent12"/>
              <w:numPr>
                <w:ilvl w:val="0"/>
                <w:numId w:val="12"/>
              </w:numPr>
              <w:spacing w:after="0" w:line="240" w:lineRule="auto"/>
              <w:ind w:left="568" w:hanging="284"/>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Debakl modernosti</w:t>
            </w:r>
          </w:p>
          <w:p w14:paraId="086A8559" w14:textId="77777777" w:rsidR="00277426" w:rsidRPr="00CF47A7" w:rsidRDefault="00277426" w:rsidP="00B945EE">
            <w:pPr>
              <w:pStyle w:val="ColorfulList-Accent12"/>
              <w:numPr>
                <w:ilvl w:val="0"/>
                <w:numId w:val="12"/>
              </w:numPr>
              <w:spacing w:after="0" w:line="240" w:lineRule="auto"/>
              <w:ind w:left="568" w:hanging="284"/>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Modernost kao društveni inženjering</w:t>
            </w:r>
          </w:p>
        </w:tc>
      </w:tr>
      <w:tr w:rsidR="00277426" w:rsidRPr="00CF47A7" w14:paraId="7F2516E2" w14:textId="77777777" w:rsidTr="001F0CEB">
        <w:trPr>
          <w:trHeight w:val="432"/>
        </w:trPr>
        <w:tc>
          <w:tcPr>
            <w:tcW w:w="1967" w:type="pct"/>
            <w:gridSpan w:val="3"/>
            <w:tcBorders>
              <w:bottom w:val="single" w:sz="4" w:space="0" w:color="auto"/>
              <w:right w:val="single" w:sz="4" w:space="0" w:color="auto"/>
            </w:tcBorders>
            <w:vAlign w:val="center"/>
          </w:tcPr>
          <w:p w14:paraId="4BFB66AC" w14:textId="77777777" w:rsidR="00277426" w:rsidRPr="00CF47A7" w:rsidRDefault="00277426" w:rsidP="00B945EE">
            <w:pPr>
              <w:pStyle w:val="Tijeloteksta"/>
              <w:numPr>
                <w:ilvl w:val="1"/>
                <w:numId w:val="15"/>
              </w:numPr>
              <w:tabs>
                <w:tab w:val="clear" w:pos="792"/>
                <w:tab w:val="num" w:pos="625"/>
              </w:tabs>
              <w:ind w:left="625" w:hanging="401"/>
              <w:jc w:val="both"/>
              <w:rPr>
                <w:rFonts w:asciiTheme="minorHAnsi" w:hAnsiTheme="minorHAnsi" w:cstheme="minorHAnsi"/>
                <w:b w:val="0"/>
                <w:sz w:val="20"/>
              </w:rPr>
            </w:pPr>
            <w:r w:rsidRPr="00CF47A7">
              <w:rPr>
                <w:rFonts w:asciiTheme="minorHAnsi" w:hAnsiTheme="minorHAnsi" w:cstheme="minorHAnsi"/>
                <w:sz w:val="20"/>
              </w:rPr>
              <w:t>Vrste izvođenja nastave</w:t>
            </w:r>
          </w:p>
          <w:p w14:paraId="069EB49F" w14:textId="77777777" w:rsidR="00277426" w:rsidRPr="00CF47A7" w:rsidRDefault="00277426" w:rsidP="00AA3BF7">
            <w:pPr>
              <w:pStyle w:val="Tijeloteksta"/>
              <w:ind w:left="284"/>
              <w:rPr>
                <w:rFonts w:asciiTheme="minorHAnsi" w:hAnsiTheme="minorHAnsi" w:cstheme="minorHAnsi"/>
                <w:b w:val="0"/>
                <w:sz w:val="20"/>
              </w:rPr>
            </w:pPr>
          </w:p>
        </w:tc>
        <w:tc>
          <w:tcPr>
            <w:tcW w:w="1280" w:type="pct"/>
            <w:gridSpan w:val="3"/>
            <w:tcBorders>
              <w:top w:val="single" w:sz="4" w:space="0" w:color="auto"/>
              <w:left w:val="single" w:sz="4" w:space="0" w:color="auto"/>
              <w:bottom w:val="single" w:sz="4" w:space="0" w:color="auto"/>
              <w:right w:val="single" w:sz="4" w:space="0" w:color="auto"/>
            </w:tcBorders>
            <w:vAlign w:val="center"/>
          </w:tcPr>
          <w:p w14:paraId="1183ECF7" w14:textId="77777777" w:rsidR="00277426" w:rsidRPr="00CF47A7" w:rsidRDefault="00522F98" w:rsidP="00AA3BF7">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X"/>
                  <w:enabled/>
                  <w:calcOnExit w:val="0"/>
                  <w:checkBox>
                    <w:sizeAuto/>
                    <w:default w:val="1"/>
                  </w:checkBox>
                </w:ffData>
              </w:fldChar>
            </w:r>
            <w:r w:rsidR="00277426"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277426" w:rsidRPr="00CF47A7">
              <w:rPr>
                <w:rFonts w:asciiTheme="minorHAnsi" w:hAnsiTheme="minorHAnsi" w:cstheme="minorHAnsi"/>
                <w:b w:val="0"/>
                <w:sz w:val="20"/>
                <w:szCs w:val="20"/>
              </w:rPr>
              <w:t xml:space="preserve"> predavanja</w:t>
            </w:r>
          </w:p>
          <w:p w14:paraId="0D2671DC" w14:textId="77777777" w:rsidR="00277426" w:rsidRPr="00CF47A7" w:rsidRDefault="00522F98" w:rsidP="00AA3BF7">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X"/>
                  <w:enabled/>
                  <w:calcOnExit w:val="0"/>
                  <w:checkBox>
                    <w:sizeAuto/>
                    <w:default w:val="1"/>
                  </w:checkBox>
                </w:ffData>
              </w:fldChar>
            </w:r>
            <w:r w:rsidR="00277426"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277426" w:rsidRPr="00CF47A7">
              <w:rPr>
                <w:rFonts w:asciiTheme="minorHAnsi" w:hAnsiTheme="minorHAnsi" w:cstheme="minorHAnsi"/>
                <w:b w:val="0"/>
                <w:sz w:val="20"/>
                <w:szCs w:val="20"/>
              </w:rPr>
              <w:t xml:space="preserve"> seminari i radionice  </w:t>
            </w:r>
          </w:p>
          <w:p w14:paraId="16EACC42" w14:textId="77777777" w:rsidR="00277426" w:rsidRPr="00CF47A7" w:rsidRDefault="00522F98" w:rsidP="00AA3BF7">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3"/>
                  <w:enabled/>
                  <w:calcOnExit w:val="0"/>
                  <w:checkBox>
                    <w:sizeAuto/>
                    <w:default w:val="0"/>
                  </w:checkBox>
                </w:ffData>
              </w:fldChar>
            </w:r>
            <w:r w:rsidR="00277426"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277426" w:rsidRPr="00CF47A7">
              <w:rPr>
                <w:rFonts w:asciiTheme="minorHAnsi" w:hAnsiTheme="minorHAnsi" w:cstheme="minorHAnsi"/>
                <w:b w:val="0"/>
                <w:sz w:val="20"/>
                <w:szCs w:val="20"/>
              </w:rPr>
              <w:t xml:space="preserve"> vježbe  </w:t>
            </w:r>
          </w:p>
          <w:p w14:paraId="48AAB074" w14:textId="77777777" w:rsidR="00277426" w:rsidRPr="00CF47A7" w:rsidRDefault="00522F98" w:rsidP="00AA3BF7">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00277426"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277426" w:rsidRPr="00CF47A7">
              <w:rPr>
                <w:rFonts w:asciiTheme="minorHAnsi" w:hAnsiTheme="minorHAnsi" w:cstheme="minorHAnsi"/>
                <w:b w:val="0"/>
                <w:sz w:val="20"/>
                <w:szCs w:val="20"/>
              </w:rPr>
              <w:t xml:space="preserve"> obrazovanje na daljinu</w:t>
            </w:r>
          </w:p>
          <w:p w14:paraId="57403FFC" w14:textId="77777777" w:rsidR="00277426" w:rsidRPr="00CF47A7" w:rsidRDefault="00522F98" w:rsidP="00AA3BF7">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9"/>
                  <w:enabled w:val="0"/>
                  <w:calcOnExit w:val="0"/>
                  <w:checkBox>
                    <w:sizeAuto/>
                    <w:default w:val="1"/>
                  </w:checkBox>
                </w:ffData>
              </w:fldChar>
            </w:r>
            <w:r w:rsidR="00277426"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277426" w:rsidRPr="00CF47A7">
              <w:rPr>
                <w:rFonts w:asciiTheme="minorHAnsi" w:hAnsiTheme="minorHAnsi" w:cstheme="minorHAnsi"/>
                <w:b w:val="0"/>
                <w:sz w:val="20"/>
                <w:szCs w:val="20"/>
              </w:rPr>
              <w:t xml:space="preserve"> terenska nastava</w:t>
            </w:r>
          </w:p>
        </w:tc>
        <w:tc>
          <w:tcPr>
            <w:tcW w:w="1754" w:type="pct"/>
            <w:gridSpan w:val="4"/>
            <w:tcBorders>
              <w:left w:val="single" w:sz="4" w:space="0" w:color="auto"/>
              <w:bottom w:val="single" w:sz="4" w:space="0" w:color="auto"/>
            </w:tcBorders>
            <w:vAlign w:val="center"/>
          </w:tcPr>
          <w:p w14:paraId="56E38B53" w14:textId="77777777" w:rsidR="00277426" w:rsidRPr="00CF47A7" w:rsidRDefault="00522F98" w:rsidP="00AA3BF7">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X"/>
                  <w:enabled/>
                  <w:calcOnExit w:val="0"/>
                  <w:checkBox>
                    <w:sizeAuto/>
                    <w:default w:val="1"/>
                  </w:checkBox>
                </w:ffData>
              </w:fldChar>
            </w:r>
            <w:r w:rsidR="00277426"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277426" w:rsidRPr="00CF47A7">
              <w:rPr>
                <w:rFonts w:asciiTheme="minorHAnsi" w:hAnsiTheme="minorHAnsi" w:cstheme="minorHAnsi"/>
                <w:b w:val="0"/>
                <w:sz w:val="20"/>
                <w:szCs w:val="20"/>
              </w:rPr>
              <w:t xml:space="preserve"> samostalni zadaci  </w:t>
            </w:r>
          </w:p>
          <w:p w14:paraId="7264D4C1" w14:textId="77777777" w:rsidR="00277426" w:rsidRPr="00CF47A7" w:rsidRDefault="00522F98" w:rsidP="00AA3BF7">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6"/>
                  <w:enabled/>
                  <w:calcOnExit w:val="0"/>
                  <w:checkBox>
                    <w:sizeAuto/>
                    <w:default w:val="0"/>
                  </w:checkBox>
                </w:ffData>
              </w:fldChar>
            </w:r>
            <w:r w:rsidR="00277426"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277426" w:rsidRPr="00CF47A7">
              <w:rPr>
                <w:rFonts w:asciiTheme="minorHAnsi" w:hAnsiTheme="minorHAnsi" w:cstheme="minorHAnsi"/>
                <w:b w:val="0"/>
                <w:sz w:val="20"/>
                <w:szCs w:val="20"/>
              </w:rPr>
              <w:t xml:space="preserve"> multimedija i mreža  </w:t>
            </w:r>
          </w:p>
          <w:p w14:paraId="2142D5A5" w14:textId="77777777" w:rsidR="00277426" w:rsidRPr="00CF47A7" w:rsidRDefault="00522F98" w:rsidP="00AA3BF7">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277426"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277426" w:rsidRPr="00CF47A7">
              <w:rPr>
                <w:rFonts w:asciiTheme="minorHAnsi" w:hAnsiTheme="minorHAnsi" w:cstheme="minorHAnsi"/>
                <w:b w:val="0"/>
                <w:sz w:val="20"/>
                <w:szCs w:val="20"/>
              </w:rPr>
              <w:t xml:space="preserve"> laboratorij</w:t>
            </w:r>
          </w:p>
          <w:p w14:paraId="1C0AD337" w14:textId="77777777" w:rsidR="00277426" w:rsidRPr="00CF47A7" w:rsidRDefault="00522F98" w:rsidP="00AA3BF7">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0"/>
                    <w:checked w:val="0"/>
                  </w:checkBox>
                </w:ffData>
              </w:fldChar>
            </w:r>
            <w:r w:rsidR="00277426"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277426" w:rsidRPr="00CF47A7">
              <w:rPr>
                <w:rFonts w:asciiTheme="minorHAnsi" w:hAnsiTheme="minorHAnsi" w:cstheme="minorHAnsi"/>
                <w:b w:val="0"/>
                <w:sz w:val="20"/>
                <w:szCs w:val="20"/>
              </w:rPr>
              <w:t xml:space="preserve"> mentorski rad</w:t>
            </w:r>
          </w:p>
          <w:p w14:paraId="6655A844" w14:textId="77777777" w:rsidR="00277426" w:rsidRPr="00CF47A7" w:rsidRDefault="00522F98" w:rsidP="00AA3BF7">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X"/>
                  <w:enabled/>
                  <w:calcOnExit w:val="0"/>
                  <w:checkBox>
                    <w:sizeAuto/>
                    <w:default w:val="1"/>
                  </w:checkBox>
                </w:ffData>
              </w:fldChar>
            </w:r>
            <w:r w:rsidR="00277426"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277426" w:rsidRPr="00CF47A7">
              <w:rPr>
                <w:rFonts w:asciiTheme="minorHAnsi" w:hAnsiTheme="minorHAnsi" w:cstheme="minorHAnsi"/>
                <w:b w:val="0"/>
                <w:sz w:val="20"/>
                <w:szCs w:val="20"/>
              </w:rPr>
              <w:t xml:space="preserve"> ostalo-  konzultacije</w:t>
            </w:r>
          </w:p>
        </w:tc>
      </w:tr>
      <w:tr w:rsidR="00277426" w:rsidRPr="00CF47A7" w14:paraId="543E5C13" w14:textId="77777777" w:rsidTr="001F0CEB">
        <w:trPr>
          <w:trHeight w:val="432"/>
        </w:trPr>
        <w:tc>
          <w:tcPr>
            <w:tcW w:w="1967" w:type="pct"/>
            <w:gridSpan w:val="3"/>
            <w:tcBorders>
              <w:top w:val="single" w:sz="4" w:space="0" w:color="auto"/>
            </w:tcBorders>
            <w:vAlign w:val="center"/>
          </w:tcPr>
          <w:p w14:paraId="4CEBE8AB" w14:textId="77777777" w:rsidR="00277426" w:rsidRPr="00CF47A7" w:rsidRDefault="00277426" w:rsidP="00B945EE">
            <w:pPr>
              <w:pStyle w:val="Tijeloteksta"/>
              <w:numPr>
                <w:ilvl w:val="1"/>
                <w:numId w:val="15"/>
              </w:numPr>
              <w:tabs>
                <w:tab w:val="clear" w:pos="792"/>
                <w:tab w:val="num" w:pos="625"/>
              </w:tabs>
              <w:ind w:left="625" w:hanging="401"/>
              <w:jc w:val="both"/>
              <w:rPr>
                <w:rFonts w:asciiTheme="minorHAnsi" w:hAnsiTheme="minorHAnsi" w:cstheme="minorHAnsi"/>
                <w:b w:val="0"/>
                <w:sz w:val="20"/>
              </w:rPr>
            </w:pPr>
            <w:r w:rsidRPr="00CF47A7">
              <w:rPr>
                <w:rFonts w:asciiTheme="minorHAnsi" w:hAnsiTheme="minorHAnsi" w:cstheme="minorHAnsi"/>
                <w:sz w:val="20"/>
              </w:rPr>
              <w:t>Komentari</w:t>
            </w:r>
          </w:p>
        </w:tc>
        <w:tc>
          <w:tcPr>
            <w:tcW w:w="3033" w:type="pct"/>
            <w:gridSpan w:val="7"/>
            <w:tcBorders>
              <w:top w:val="single" w:sz="4" w:space="0" w:color="auto"/>
            </w:tcBorders>
            <w:vAlign w:val="center"/>
          </w:tcPr>
          <w:p w14:paraId="1149B8AC" w14:textId="77777777" w:rsidR="00277426" w:rsidRPr="00CF47A7" w:rsidRDefault="00277426" w:rsidP="00AA3BF7">
            <w:pPr>
              <w:pStyle w:val="FieldText"/>
              <w:rPr>
                <w:rFonts w:asciiTheme="minorHAnsi" w:hAnsiTheme="minorHAnsi" w:cstheme="minorHAnsi"/>
                <w:b w:val="0"/>
                <w:sz w:val="20"/>
                <w:szCs w:val="20"/>
              </w:rPr>
            </w:pPr>
          </w:p>
        </w:tc>
      </w:tr>
      <w:tr w:rsidR="00277426" w:rsidRPr="00CF47A7" w14:paraId="18F15C44" w14:textId="77777777" w:rsidTr="000F3D6C">
        <w:trPr>
          <w:trHeight w:val="432"/>
        </w:trPr>
        <w:tc>
          <w:tcPr>
            <w:tcW w:w="5000" w:type="pct"/>
            <w:gridSpan w:val="10"/>
            <w:vAlign w:val="center"/>
          </w:tcPr>
          <w:p w14:paraId="775F2A94" w14:textId="77777777" w:rsidR="00277426" w:rsidRPr="00CF47A7" w:rsidRDefault="00277426" w:rsidP="00B945EE">
            <w:pPr>
              <w:pStyle w:val="Tijeloteksta"/>
              <w:numPr>
                <w:ilvl w:val="1"/>
                <w:numId w:val="15"/>
              </w:numPr>
              <w:tabs>
                <w:tab w:val="clear" w:pos="792"/>
                <w:tab w:val="num" w:pos="625"/>
              </w:tabs>
              <w:ind w:left="625" w:hanging="401"/>
              <w:jc w:val="both"/>
              <w:rPr>
                <w:rFonts w:asciiTheme="minorHAnsi" w:hAnsiTheme="minorHAnsi" w:cstheme="minorHAnsi"/>
                <w:b w:val="0"/>
                <w:sz w:val="20"/>
              </w:rPr>
            </w:pPr>
            <w:r w:rsidRPr="00CF47A7">
              <w:rPr>
                <w:rFonts w:asciiTheme="minorHAnsi" w:hAnsiTheme="minorHAnsi" w:cstheme="minorHAnsi"/>
                <w:sz w:val="20"/>
              </w:rPr>
              <w:lastRenderedPageBreak/>
              <w:t>Obveze studenata</w:t>
            </w:r>
          </w:p>
        </w:tc>
      </w:tr>
      <w:tr w:rsidR="00277426" w:rsidRPr="00CF47A7" w14:paraId="42C0C559" w14:textId="77777777" w:rsidTr="000F3D6C">
        <w:trPr>
          <w:trHeight w:val="432"/>
        </w:trPr>
        <w:tc>
          <w:tcPr>
            <w:tcW w:w="5000" w:type="pct"/>
            <w:gridSpan w:val="10"/>
            <w:vAlign w:val="center"/>
          </w:tcPr>
          <w:p w14:paraId="7E6D50C6" w14:textId="77777777" w:rsidR="00277426" w:rsidRPr="00CF47A7" w:rsidRDefault="00277426" w:rsidP="00AA3BF7">
            <w:pPr>
              <w:pStyle w:val="Default"/>
              <w:jc w:val="both"/>
              <w:rPr>
                <w:rFonts w:asciiTheme="minorHAnsi" w:hAnsiTheme="minorHAnsi" w:cstheme="minorHAnsi"/>
                <w:b/>
                <w:color w:val="auto"/>
                <w:sz w:val="20"/>
                <w:szCs w:val="20"/>
              </w:rPr>
            </w:pPr>
            <w:r w:rsidRPr="00CF47A7">
              <w:rPr>
                <w:rFonts w:asciiTheme="minorHAnsi" w:hAnsiTheme="minorHAnsi" w:cstheme="minorHAnsi"/>
                <w:color w:val="auto"/>
                <w:sz w:val="20"/>
                <w:szCs w:val="20"/>
              </w:rPr>
              <w:t>Obveze studenata u okviru kolegija odnose se na redovito pohađanje nastave, aktivno sudjelovanje u nastavi i izradu seminarskog zadatka u kojim će prikazati i primijeniti stečena znanja iz kolegija te ispunjenje ostalih zadataka definiranih u okviru kolegija.</w:t>
            </w:r>
          </w:p>
        </w:tc>
      </w:tr>
      <w:tr w:rsidR="00277426" w:rsidRPr="00CF47A7" w14:paraId="0D45FDDE" w14:textId="77777777" w:rsidTr="000F3D6C">
        <w:trPr>
          <w:trHeight w:val="432"/>
        </w:trPr>
        <w:tc>
          <w:tcPr>
            <w:tcW w:w="5000" w:type="pct"/>
            <w:gridSpan w:val="10"/>
            <w:vAlign w:val="center"/>
          </w:tcPr>
          <w:p w14:paraId="785FC643" w14:textId="77777777" w:rsidR="00277426" w:rsidRPr="00CF47A7" w:rsidRDefault="00277426" w:rsidP="00B945EE">
            <w:pPr>
              <w:pStyle w:val="FieldText"/>
              <w:numPr>
                <w:ilvl w:val="1"/>
                <w:numId w:val="15"/>
              </w:numPr>
              <w:tabs>
                <w:tab w:val="clear" w:pos="792"/>
                <w:tab w:val="num" w:pos="625"/>
              </w:tabs>
              <w:ind w:left="284" w:hanging="60"/>
              <w:rPr>
                <w:rFonts w:asciiTheme="minorHAnsi" w:hAnsiTheme="minorHAnsi" w:cstheme="minorHAnsi"/>
                <w:b w:val="0"/>
                <w:sz w:val="20"/>
                <w:szCs w:val="20"/>
              </w:rPr>
            </w:pPr>
            <w:r w:rsidRPr="00CF47A7">
              <w:rPr>
                <w:rFonts w:asciiTheme="minorHAnsi" w:hAnsiTheme="minorHAnsi" w:cstheme="minorHAnsi"/>
                <w:b w:val="0"/>
                <w:sz w:val="20"/>
                <w:szCs w:val="20"/>
              </w:rPr>
              <w:t>Praćenje rada studenata</w:t>
            </w:r>
          </w:p>
        </w:tc>
      </w:tr>
      <w:tr w:rsidR="00277426" w:rsidRPr="00CF47A7" w14:paraId="60C3B9E5" w14:textId="77777777" w:rsidTr="001F0CEB">
        <w:trPr>
          <w:trHeight w:val="111"/>
        </w:trPr>
        <w:tc>
          <w:tcPr>
            <w:tcW w:w="864" w:type="pct"/>
            <w:vAlign w:val="center"/>
          </w:tcPr>
          <w:p w14:paraId="5128D523" w14:textId="77777777" w:rsidR="00277426" w:rsidRPr="00CF47A7" w:rsidRDefault="00277426" w:rsidP="00AA3BF7">
            <w:pPr>
              <w:pStyle w:val="Tijeloteksta"/>
              <w:rPr>
                <w:rFonts w:asciiTheme="minorHAnsi" w:hAnsiTheme="minorHAnsi" w:cstheme="minorHAnsi"/>
                <w:b w:val="0"/>
                <w:sz w:val="20"/>
              </w:rPr>
            </w:pPr>
            <w:r w:rsidRPr="00CF47A7">
              <w:rPr>
                <w:rFonts w:asciiTheme="minorHAnsi" w:hAnsiTheme="minorHAnsi" w:cstheme="minorHAnsi"/>
                <w:b w:val="0"/>
                <w:sz w:val="20"/>
              </w:rPr>
              <w:t>Pohađanje nastave</w:t>
            </w:r>
          </w:p>
        </w:tc>
        <w:tc>
          <w:tcPr>
            <w:tcW w:w="440" w:type="pct"/>
            <w:vAlign w:val="center"/>
          </w:tcPr>
          <w:p w14:paraId="26856EFE" w14:textId="77777777" w:rsidR="00277426" w:rsidRPr="00CF47A7" w:rsidRDefault="00277426" w:rsidP="00AA3BF7">
            <w:pPr>
              <w:pStyle w:val="Tijeloteksta"/>
              <w:jc w:val="center"/>
              <w:rPr>
                <w:rFonts w:asciiTheme="minorHAnsi" w:hAnsiTheme="minorHAnsi" w:cstheme="minorHAnsi"/>
                <w:b w:val="0"/>
                <w:sz w:val="20"/>
              </w:rPr>
            </w:pPr>
            <w:r w:rsidRPr="00CF47A7">
              <w:rPr>
                <w:rFonts w:asciiTheme="minorHAnsi" w:hAnsiTheme="minorHAnsi" w:cstheme="minorHAnsi"/>
                <w:b w:val="0"/>
                <w:sz w:val="20"/>
              </w:rPr>
              <w:t>0,3</w:t>
            </w:r>
          </w:p>
        </w:tc>
        <w:tc>
          <w:tcPr>
            <w:tcW w:w="1010" w:type="pct"/>
            <w:gridSpan w:val="2"/>
            <w:vAlign w:val="center"/>
          </w:tcPr>
          <w:p w14:paraId="67FFC07E" w14:textId="77777777" w:rsidR="00277426" w:rsidRPr="00CF47A7" w:rsidRDefault="00277426" w:rsidP="00AA3BF7">
            <w:pPr>
              <w:pStyle w:val="Tijeloteksta"/>
              <w:rPr>
                <w:rFonts w:asciiTheme="minorHAnsi" w:hAnsiTheme="minorHAnsi" w:cstheme="minorHAnsi"/>
                <w:b w:val="0"/>
                <w:sz w:val="20"/>
              </w:rPr>
            </w:pPr>
            <w:r w:rsidRPr="00CF47A7">
              <w:rPr>
                <w:rFonts w:asciiTheme="minorHAnsi" w:hAnsiTheme="minorHAnsi" w:cstheme="minorHAnsi"/>
                <w:b w:val="0"/>
                <w:sz w:val="20"/>
              </w:rPr>
              <w:t>Aktivnost u nastavi</w:t>
            </w:r>
          </w:p>
        </w:tc>
        <w:tc>
          <w:tcPr>
            <w:tcW w:w="432" w:type="pct"/>
            <w:vAlign w:val="center"/>
          </w:tcPr>
          <w:p w14:paraId="598880C8" w14:textId="77777777" w:rsidR="00277426" w:rsidRPr="00CF47A7" w:rsidRDefault="00277426" w:rsidP="00AA3BF7">
            <w:pPr>
              <w:pStyle w:val="Tijeloteksta"/>
              <w:jc w:val="center"/>
              <w:rPr>
                <w:rFonts w:asciiTheme="minorHAnsi" w:hAnsiTheme="minorHAnsi" w:cstheme="minorHAnsi"/>
                <w:b w:val="0"/>
                <w:sz w:val="20"/>
              </w:rPr>
            </w:pPr>
            <w:r w:rsidRPr="00CF47A7">
              <w:rPr>
                <w:rFonts w:asciiTheme="minorHAnsi" w:hAnsiTheme="minorHAnsi" w:cstheme="minorHAnsi"/>
                <w:b w:val="0"/>
                <w:sz w:val="20"/>
              </w:rPr>
              <w:t>0,3</w:t>
            </w:r>
          </w:p>
        </w:tc>
        <w:tc>
          <w:tcPr>
            <w:tcW w:w="719" w:type="pct"/>
            <w:gridSpan w:val="2"/>
            <w:vAlign w:val="center"/>
          </w:tcPr>
          <w:p w14:paraId="64C15EC8" w14:textId="77777777" w:rsidR="00277426" w:rsidRPr="00CF47A7" w:rsidRDefault="00277426" w:rsidP="00AA3BF7">
            <w:pPr>
              <w:pStyle w:val="Tijeloteksta"/>
              <w:rPr>
                <w:rFonts w:asciiTheme="minorHAnsi" w:hAnsiTheme="minorHAnsi" w:cstheme="minorHAnsi"/>
                <w:b w:val="0"/>
                <w:sz w:val="20"/>
              </w:rPr>
            </w:pPr>
            <w:r w:rsidRPr="00CF47A7">
              <w:rPr>
                <w:rFonts w:asciiTheme="minorHAnsi" w:hAnsiTheme="minorHAnsi" w:cstheme="minorHAnsi"/>
                <w:b w:val="0"/>
                <w:sz w:val="20"/>
              </w:rPr>
              <w:t>Seminarski rad</w:t>
            </w:r>
          </w:p>
        </w:tc>
        <w:tc>
          <w:tcPr>
            <w:tcW w:w="319" w:type="pct"/>
            <w:vAlign w:val="center"/>
          </w:tcPr>
          <w:p w14:paraId="695E0E99" w14:textId="77777777" w:rsidR="00277426" w:rsidRPr="00CF47A7" w:rsidRDefault="00277426" w:rsidP="00AA3BF7">
            <w:pPr>
              <w:pStyle w:val="Tijeloteksta"/>
              <w:rPr>
                <w:rFonts w:asciiTheme="minorHAnsi" w:hAnsiTheme="minorHAnsi" w:cstheme="minorHAnsi"/>
                <w:b w:val="0"/>
                <w:sz w:val="20"/>
              </w:rPr>
            </w:pPr>
            <w:r w:rsidRPr="00CF47A7">
              <w:rPr>
                <w:rFonts w:asciiTheme="minorHAnsi" w:hAnsiTheme="minorHAnsi" w:cstheme="minorHAnsi"/>
                <w:b w:val="0"/>
                <w:sz w:val="20"/>
              </w:rPr>
              <w:t>0,9</w:t>
            </w:r>
          </w:p>
        </w:tc>
        <w:tc>
          <w:tcPr>
            <w:tcW w:w="807" w:type="pct"/>
            <w:vAlign w:val="center"/>
          </w:tcPr>
          <w:p w14:paraId="5862EBA8" w14:textId="77777777" w:rsidR="00277426" w:rsidRPr="00CF47A7" w:rsidRDefault="00277426" w:rsidP="00AA3BF7">
            <w:pPr>
              <w:pStyle w:val="Tijeloteksta"/>
              <w:rPr>
                <w:rFonts w:asciiTheme="minorHAnsi" w:hAnsiTheme="minorHAnsi" w:cstheme="minorHAnsi"/>
                <w:b w:val="0"/>
                <w:sz w:val="20"/>
              </w:rPr>
            </w:pPr>
            <w:r w:rsidRPr="00CF47A7">
              <w:rPr>
                <w:rFonts w:asciiTheme="minorHAnsi" w:hAnsiTheme="minorHAnsi" w:cstheme="minorHAnsi"/>
                <w:b w:val="0"/>
                <w:sz w:val="20"/>
              </w:rPr>
              <w:t>Eksperimentalni rad</w:t>
            </w:r>
          </w:p>
        </w:tc>
        <w:tc>
          <w:tcPr>
            <w:tcW w:w="410" w:type="pct"/>
            <w:vAlign w:val="center"/>
          </w:tcPr>
          <w:p w14:paraId="65F77155" w14:textId="77777777" w:rsidR="00277426" w:rsidRPr="00CF47A7" w:rsidRDefault="00277426" w:rsidP="00AA3BF7">
            <w:pPr>
              <w:pStyle w:val="Tijeloteksta"/>
              <w:rPr>
                <w:rFonts w:asciiTheme="minorHAnsi" w:hAnsiTheme="minorHAnsi" w:cstheme="minorHAnsi"/>
                <w:b w:val="0"/>
                <w:sz w:val="20"/>
              </w:rPr>
            </w:pPr>
          </w:p>
        </w:tc>
      </w:tr>
      <w:tr w:rsidR="00277426" w:rsidRPr="00CF47A7" w14:paraId="5E87C99C" w14:textId="77777777" w:rsidTr="001F0CEB">
        <w:trPr>
          <w:trHeight w:val="108"/>
        </w:trPr>
        <w:tc>
          <w:tcPr>
            <w:tcW w:w="864" w:type="pct"/>
            <w:vAlign w:val="center"/>
          </w:tcPr>
          <w:p w14:paraId="4FBF753C" w14:textId="77777777" w:rsidR="00277426" w:rsidRPr="00CF47A7" w:rsidRDefault="00277426" w:rsidP="00AA3BF7">
            <w:pPr>
              <w:pStyle w:val="Tijeloteksta"/>
              <w:rPr>
                <w:rFonts w:asciiTheme="minorHAnsi" w:hAnsiTheme="minorHAnsi" w:cstheme="minorHAnsi"/>
                <w:b w:val="0"/>
                <w:sz w:val="20"/>
              </w:rPr>
            </w:pPr>
            <w:r w:rsidRPr="00CF47A7">
              <w:rPr>
                <w:rFonts w:asciiTheme="minorHAnsi" w:hAnsiTheme="minorHAnsi" w:cstheme="minorHAnsi"/>
                <w:b w:val="0"/>
                <w:sz w:val="20"/>
              </w:rPr>
              <w:t>Pismeni ispit</w:t>
            </w:r>
          </w:p>
        </w:tc>
        <w:tc>
          <w:tcPr>
            <w:tcW w:w="440" w:type="pct"/>
            <w:vAlign w:val="center"/>
          </w:tcPr>
          <w:p w14:paraId="7F015FFA" w14:textId="77777777" w:rsidR="00277426" w:rsidRPr="00CF47A7" w:rsidRDefault="00277426" w:rsidP="00AA3BF7">
            <w:pPr>
              <w:pStyle w:val="Tijeloteksta"/>
              <w:jc w:val="center"/>
              <w:rPr>
                <w:rFonts w:asciiTheme="minorHAnsi" w:hAnsiTheme="minorHAnsi" w:cstheme="minorHAnsi"/>
                <w:b w:val="0"/>
                <w:sz w:val="20"/>
              </w:rPr>
            </w:pPr>
            <w:r w:rsidRPr="00CF47A7">
              <w:rPr>
                <w:rFonts w:asciiTheme="minorHAnsi" w:hAnsiTheme="minorHAnsi" w:cstheme="minorHAnsi"/>
                <w:b w:val="0"/>
                <w:sz w:val="20"/>
              </w:rPr>
              <w:t>1,5</w:t>
            </w:r>
          </w:p>
        </w:tc>
        <w:tc>
          <w:tcPr>
            <w:tcW w:w="1010" w:type="pct"/>
            <w:gridSpan w:val="2"/>
            <w:vAlign w:val="center"/>
          </w:tcPr>
          <w:p w14:paraId="72CBEA36" w14:textId="77777777" w:rsidR="00277426" w:rsidRPr="00CF47A7" w:rsidRDefault="00277426" w:rsidP="00AA3BF7">
            <w:pPr>
              <w:pStyle w:val="Tijeloteksta"/>
              <w:rPr>
                <w:rFonts w:asciiTheme="minorHAnsi" w:hAnsiTheme="minorHAnsi" w:cstheme="minorHAnsi"/>
                <w:b w:val="0"/>
                <w:sz w:val="20"/>
              </w:rPr>
            </w:pPr>
            <w:r w:rsidRPr="00CF47A7">
              <w:rPr>
                <w:rFonts w:asciiTheme="minorHAnsi" w:hAnsiTheme="minorHAnsi" w:cstheme="minorHAnsi"/>
                <w:b w:val="0"/>
                <w:sz w:val="20"/>
              </w:rPr>
              <w:t>Usmeni ispit</w:t>
            </w:r>
          </w:p>
        </w:tc>
        <w:tc>
          <w:tcPr>
            <w:tcW w:w="432" w:type="pct"/>
            <w:vAlign w:val="center"/>
          </w:tcPr>
          <w:p w14:paraId="13E50524" w14:textId="77777777" w:rsidR="00277426" w:rsidRPr="00CF47A7" w:rsidRDefault="00277426" w:rsidP="00AA3BF7">
            <w:pPr>
              <w:pStyle w:val="Tijeloteksta"/>
              <w:jc w:val="center"/>
              <w:rPr>
                <w:rFonts w:asciiTheme="minorHAnsi" w:hAnsiTheme="minorHAnsi" w:cstheme="minorHAnsi"/>
                <w:b w:val="0"/>
                <w:sz w:val="20"/>
              </w:rPr>
            </w:pPr>
          </w:p>
        </w:tc>
        <w:tc>
          <w:tcPr>
            <w:tcW w:w="719" w:type="pct"/>
            <w:gridSpan w:val="2"/>
            <w:vAlign w:val="center"/>
          </w:tcPr>
          <w:p w14:paraId="540302BB" w14:textId="77777777" w:rsidR="00277426" w:rsidRPr="00CF47A7" w:rsidRDefault="00277426" w:rsidP="00AA3BF7">
            <w:pPr>
              <w:pStyle w:val="Tijeloteksta"/>
              <w:rPr>
                <w:rFonts w:asciiTheme="minorHAnsi" w:hAnsiTheme="minorHAnsi" w:cstheme="minorHAnsi"/>
                <w:b w:val="0"/>
                <w:sz w:val="20"/>
              </w:rPr>
            </w:pPr>
            <w:r w:rsidRPr="00CF47A7">
              <w:rPr>
                <w:rFonts w:asciiTheme="minorHAnsi" w:hAnsiTheme="minorHAnsi" w:cstheme="minorHAnsi"/>
                <w:b w:val="0"/>
                <w:sz w:val="20"/>
              </w:rPr>
              <w:t>Esej</w:t>
            </w:r>
          </w:p>
        </w:tc>
        <w:tc>
          <w:tcPr>
            <w:tcW w:w="319" w:type="pct"/>
            <w:vAlign w:val="center"/>
          </w:tcPr>
          <w:p w14:paraId="128C92CF" w14:textId="77777777" w:rsidR="00277426" w:rsidRPr="00CF47A7" w:rsidRDefault="00277426" w:rsidP="00AA3BF7">
            <w:pPr>
              <w:pStyle w:val="Tijeloteksta"/>
              <w:rPr>
                <w:rFonts w:asciiTheme="minorHAnsi" w:hAnsiTheme="minorHAnsi" w:cstheme="minorHAnsi"/>
                <w:b w:val="0"/>
                <w:sz w:val="20"/>
              </w:rPr>
            </w:pPr>
          </w:p>
        </w:tc>
        <w:tc>
          <w:tcPr>
            <w:tcW w:w="807" w:type="pct"/>
            <w:vAlign w:val="center"/>
          </w:tcPr>
          <w:p w14:paraId="35E8BEA1" w14:textId="77777777" w:rsidR="00277426" w:rsidRPr="00CF47A7" w:rsidRDefault="00277426" w:rsidP="00AA3BF7">
            <w:pPr>
              <w:pStyle w:val="Tijeloteksta"/>
              <w:rPr>
                <w:rFonts w:asciiTheme="minorHAnsi" w:hAnsiTheme="minorHAnsi" w:cstheme="minorHAnsi"/>
                <w:b w:val="0"/>
                <w:sz w:val="20"/>
              </w:rPr>
            </w:pPr>
            <w:r w:rsidRPr="00CF47A7">
              <w:rPr>
                <w:rFonts w:asciiTheme="minorHAnsi" w:hAnsiTheme="minorHAnsi" w:cstheme="minorHAnsi"/>
                <w:b w:val="0"/>
                <w:sz w:val="20"/>
              </w:rPr>
              <w:t>Istraživanje</w:t>
            </w:r>
          </w:p>
        </w:tc>
        <w:tc>
          <w:tcPr>
            <w:tcW w:w="410" w:type="pct"/>
            <w:vAlign w:val="center"/>
          </w:tcPr>
          <w:p w14:paraId="3CE5FF81" w14:textId="77777777" w:rsidR="00277426" w:rsidRPr="00CF47A7" w:rsidRDefault="00277426" w:rsidP="00AA3BF7">
            <w:pPr>
              <w:pStyle w:val="Tijeloteksta"/>
              <w:rPr>
                <w:rFonts w:asciiTheme="minorHAnsi" w:hAnsiTheme="minorHAnsi" w:cstheme="minorHAnsi"/>
                <w:b w:val="0"/>
                <w:sz w:val="20"/>
              </w:rPr>
            </w:pPr>
          </w:p>
        </w:tc>
      </w:tr>
      <w:tr w:rsidR="00277426" w:rsidRPr="00CF47A7" w14:paraId="37F45639" w14:textId="77777777" w:rsidTr="001F0CEB">
        <w:trPr>
          <w:trHeight w:val="108"/>
        </w:trPr>
        <w:tc>
          <w:tcPr>
            <w:tcW w:w="864" w:type="pct"/>
            <w:vAlign w:val="center"/>
          </w:tcPr>
          <w:p w14:paraId="1A4E4608" w14:textId="77777777" w:rsidR="00277426" w:rsidRPr="00CF47A7" w:rsidRDefault="00277426" w:rsidP="00AA3BF7">
            <w:pPr>
              <w:pStyle w:val="Tijeloteksta"/>
              <w:rPr>
                <w:rFonts w:asciiTheme="minorHAnsi" w:hAnsiTheme="minorHAnsi" w:cstheme="minorHAnsi"/>
                <w:b w:val="0"/>
                <w:sz w:val="20"/>
              </w:rPr>
            </w:pPr>
            <w:r w:rsidRPr="00CF47A7">
              <w:rPr>
                <w:rFonts w:asciiTheme="minorHAnsi" w:hAnsiTheme="minorHAnsi" w:cstheme="minorHAnsi"/>
                <w:b w:val="0"/>
                <w:sz w:val="20"/>
              </w:rPr>
              <w:t>Projekt</w:t>
            </w:r>
          </w:p>
        </w:tc>
        <w:tc>
          <w:tcPr>
            <w:tcW w:w="440" w:type="pct"/>
            <w:vAlign w:val="center"/>
          </w:tcPr>
          <w:p w14:paraId="47E16B03" w14:textId="77777777" w:rsidR="00277426" w:rsidRPr="00CF47A7" w:rsidRDefault="00277426" w:rsidP="00AA3BF7">
            <w:pPr>
              <w:pStyle w:val="Tijeloteksta"/>
              <w:rPr>
                <w:rFonts w:asciiTheme="minorHAnsi" w:hAnsiTheme="minorHAnsi" w:cstheme="minorHAnsi"/>
                <w:b w:val="0"/>
                <w:sz w:val="20"/>
              </w:rPr>
            </w:pPr>
          </w:p>
        </w:tc>
        <w:tc>
          <w:tcPr>
            <w:tcW w:w="1010" w:type="pct"/>
            <w:gridSpan w:val="2"/>
            <w:vAlign w:val="center"/>
          </w:tcPr>
          <w:p w14:paraId="2DD31E38" w14:textId="77777777" w:rsidR="00277426" w:rsidRPr="00CF47A7" w:rsidRDefault="00277426" w:rsidP="00AA3BF7">
            <w:pPr>
              <w:pStyle w:val="Tijeloteksta"/>
              <w:rPr>
                <w:rFonts w:asciiTheme="minorHAnsi" w:hAnsiTheme="minorHAnsi" w:cstheme="minorHAnsi"/>
                <w:b w:val="0"/>
                <w:sz w:val="20"/>
              </w:rPr>
            </w:pPr>
            <w:r w:rsidRPr="00CF47A7">
              <w:rPr>
                <w:rFonts w:asciiTheme="minorHAnsi" w:hAnsiTheme="minorHAnsi" w:cstheme="minorHAnsi"/>
                <w:b w:val="0"/>
                <w:sz w:val="20"/>
              </w:rPr>
              <w:t>Kontinuirana provjera znanja (2 kolokvija)</w:t>
            </w:r>
          </w:p>
        </w:tc>
        <w:tc>
          <w:tcPr>
            <w:tcW w:w="432" w:type="pct"/>
            <w:vAlign w:val="center"/>
          </w:tcPr>
          <w:p w14:paraId="173B12CD" w14:textId="77777777" w:rsidR="00277426" w:rsidRPr="00CF47A7" w:rsidRDefault="00277426" w:rsidP="00AA3BF7">
            <w:pPr>
              <w:pStyle w:val="Tijeloteksta"/>
              <w:jc w:val="center"/>
              <w:rPr>
                <w:rFonts w:asciiTheme="minorHAnsi" w:hAnsiTheme="minorHAnsi" w:cstheme="minorHAnsi"/>
                <w:b w:val="0"/>
                <w:sz w:val="20"/>
              </w:rPr>
            </w:pPr>
            <w:r w:rsidRPr="00CF47A7">
              <w:rPr>
                <w:rFonts w:asciiTheme="minorHAnsi" w:hAnsiTheme="minorHAnsi" w:cstheme="minorHAnsi"/>
                <w:b w:val="0"/>
                <w:sz w:val="20"/>
              </w:rPr>
              <w:t>1,5</w:t>
            </w:r>
          </w:p>
        </w:tc>
        <w:tc>
          <w:tcPr>
            <w:tcW w:w="719" w:type="pct"/>
            <w:gridSpan w:val="2"/>
            <w:vAlign w:val="center"/>
          </w:tcPr>
          <w:p w14:paraId="504D0EC0" w14:textId="77777777" w:rsidR="00277426" w:rsidRPr="00CF47A7" w:rsidRDefault="00277426" w:rsidP="00AA3BF7">
            <w:pPr>
              <w:pStyle w:val="Tijeloteksta"/>
              <w:rPr>
                <w:rFonts w:asciiTheme="minorHAnsi" w:hAnsiTheme="minorHAnsi" w:cstheme="minorHAnsi"/>
                <w:b w:val="0"/>
                <w:sz w:val="20"/>
              </w:rPr>
            </w:pPr>
            <w:r w:rsidRPr="00CF47A7">
              <w:rPr>
                <w:rFonts w:asciiTheme="minorHAnsi" w:hAnsiTheme="minorHAnsi" w:cstheme="minorHAnsi"/>
                <w:b w:val="0"/>
                <w:sz w:val="20"/>
              </w:rPr>
              <w:t>Referat</w:t>
            </w:r>
          </w:p>
        </w:tc>
        <w:tc>
          <w:tcPr>
            <w:tcW w:w="319" w:type="pct"/>
            <w:vAlign w:val="center"/>
          </w:tcPr>
          <w:p w14:paraId="373BB225" w14:textId="77777777" w:rsidR="00277426" w:rsidRPr="00CF47A7" w:rsidRDefault="00277426" w:rsidP="00AA3BF7">
            <w:pPr>
              <w:pStyle w:val="Tijeloteksta"/>
              <w:rPr>
                <w:rFonts w:asciiTheme="minorHAnsi" w:hAnsiTheme="minorHAnsi" w:cstheme="minorHAnsi"/>
                <w:b w:val="0"/>
                <w:sz w:val="20"/>
              </w:rPr>
            </w:pPr>
          </w:p>
        </w:tc>
        <w:tc>
          <w:tcPr>
            <w:tcW w:w="807" w:type="pct"/>
            <w:vAlign w:val="center"/>
          </w:tcPr>
          <w:p w14:paraId="082DF97B" w14:textId="77777777" w:rsidR="00277426" w:rsidRPr="00CF47A7" w:rsidRDefault="00277426" w:rsidP="00AA3BF7">
            <w:pPr>
              <w:pStyle w:val="Tijeloteksta"/>
              <w:rPr>
                <w:rFonts w:asciiTheme="minorHAnsi" w:hAnsiTheme="minorHAnsi" w:cstheme="minorHAnsi"/>
                <w:b w:val="0"/>
                <w:sz w:val="20"/>
              </w:rPr>
            </w:pPr>
            <w:r w:rsidRPr="00CF47A7">
              <w:rPr>
                <w:rFonts w:asciiTheme="minorHAnsi" w:hAnsiTheme="minorHAnsi" w:cstheme="minorHAnsi"/>
                <w:b w:val="0"/>
                <w:sz w:val="20"/>
              </w:rPr>
              <w:t>Praktični rad</w:t>
            </w:r>
          </w:p>
        </w:tc>
        <w:tc>
          <w:tcPr>
            <w:tcW w:w="410" w:type="pct"/>
            <w:vAlign w:val="center"/>
          </w:tcPr>
          <w:p w14:paraId="66C89476" w14:textId="77777777" w:rsidR="00277426" w:rsidRPr="00CF47A7" w:rsidRDefault="00277426" w:rsidP="00AA3BF7">
            <w:pPr>
              <w:pStyle w:val="Tijeloteksta"/>
              <w:rPr>
                <w:rFonts w:asciiTheme="minorHAnsi" w:hAnsiTheme="minorHAnsi" w:cstheme="minorHAnsi"/>
                <w:b w:val="0"/>
                <w:sz w:val="20"/>
              </w:rPr>
            </w:pPr>
          </w:p>
        </w:tc>
      </w:tr>
      <w:tr w:rsidR="00277426" w:rsidRPr="00CF47A7" w14:paraId="7884B16E" w14:textId="77777777" w:rsidTr="001F0CEB">
        <w:trPr>
          <w:trHeight w:val="108"/>
        </w:trPr>
        <w:tc>
          <w:tcPr>
            <w:tcW w:w="864" w:type="pct"/>
            <w:vAlign w:val="center"/>
          </w:tcPr>
          <w:p w14:paraId="339C9D01" w14:textId="77777777" w:rsidR="00277426" w:rsidRPr="00CF47A7" w:rsidRDefault="00277426" w:rsidP="00AA3BF7">
            <w:pPr>
              <w:pStyle w:val="Tijeloteksta"/>
              <w:rPr>
                <w:rFonts w:asciiTheme="minorHAnsi" w:hAnsiTheme="minorHAnsi" w:cstheme="minorHAnsi"/>
                <w:b w:val="0"/>
                <w:sz w:val="20"/>
              </w:rPr>
            </w:pPr>
            <w:r w:rsidRPr="00CF47A7">
              <w:rPr>
                <w:rFonts w:asciiTheme="minorHAnsi" w:hAnsiTheme="minorHAnsi" w:cstheme="minorHAnsi"/>
                <w:b w:val="0"/>
                <w:sz w:val="20"/>
              </w:rPr>
              <w:t>Portfolio</w:t>
            </w:r>
          </w:p>
        </w:tc>
        <w:tc>
          <w:tcPr>
            <w:tcW w:w="440" w:type="pct"/>
            <w:vAlign w:val="center"/>
          </w:tcPr>
          <w:p w14:paraId="1A3FF01B" w14:textId="77777777" w:rsidR="00277426" w:rsidRPr="00CF47A7" w:rsidRDefault="00277426" w:rsidP="00AA3BF7">
            <w:pPr>
              <w:pStyle w:val="Tijeloteksta"/>
              <w:rPr>
                <w:rFonts w:asciiTheme="minorHAnsi" w:hAnsiTheme="minorHAnsi" w:cstheme="minorHAnsi"/>
                <w:b w:val="0"/>
                <w:sz w:val="20"/>
              </w:rPr>
            </w:pPr>
          </w:p>
        </w:tc>
        <w:tc>
          <w:tcPr>
            <w:tcW w:w="1010" w:type="pct"/>
            <w:gridSpan w:val="2"/>
            <w:vAlign w:val="center"/>
          </w:tcPr>
          <w:p w14:paraId="21EAECE4" w14:textId="77777777" w:rsidR="00277426" w:rsidRPr="00CF47A7" w:rsidRDefault="00277426" w:rsidP="00AA3BF7">
            <w:pPr>
              <w:pStyle w:val="Tijeloteksta"/>
              <w:rPr>
                <w:rFonts w:asciiTheme="minorHAnsi" w:hAnsiTheme="minorHAnsi" w:cstheme="minorHAnsi"/>
                <w:b w:val="0"/>
                <w:sz w:val="20"/>
              </w:rPr>
            </w:pPr>
          </w:p>
        </w:tc>
        <w:tc>
          <w:tcPr>
            <w:tcW w:w="432" w:type="pct"/>
            <w:vAlign w:val="center"/>
          </w:tcPr>
          <w:p w14:paraId="4C8E9954" w14:textId="77777777" w:rsidR="00277426" w:rsidRPr="00CF47A7" w:rsidRDefault="00277426" w:rsidP="00AA3BF7">
            <w:pPr>
              <w:pStyle w:val="Tijeloteksta"/>
              <w:rPr>
                <w:rFonts w:asciiTheme="minorHAnsi" w:hAnsiTheme="minorHAnsi" w:cstheme="minorHAnsi"/>
                <w:b w:val="0"/>
                <w:sz w:val="20"/>
              </w:rPr>
            </w:pPr>
          </w:p>
        </w:tc>
        <w:tc>
          <w:tcPr>
            <w:tcW w:w="719" w:type="pct"/>
            <w:gridSpan w:val="2"/>
            <w:vAlign w:val="center"/>
          </w:tcPr>
          <w:p w14:paraId="159D15B1" w14:textId="77777777" w:rsidR="00277426" w:rsidRPr="00CF47A7" w:rsidRDefault="00277426" w:rsidP="00AA3BF7">
            <w:pPr>
              <w:pStyle w:val="Tijeloteksta"/>
              <w:rPr>
                <w:rFonts w:asciiTheme="minorHAnsi" w:hAnsiTheme="minorHAnsi" w:cstheme="minorHAnsi"/>
                <w:b w:val="0"/>
                <w:sz w:val="20"/>
              </w:rPr>
            </w:pPr>
          </w:p>
        </w:tc>
        <w:tc>
          <w:tcPr>
            <w:tcW w:w="319" w:type="pct"/>
            <w:vAlign w:val="center"/>
          </w:tcPr>
          <w:p w14:paraId="4655E98A" w14:textId="77777777" w:rsidR="00277426" w:rsidRPr="00CF47A7" w:rsidRDefault="00277426" w:rsidP="00AA3BF7">
            <w:pPr>
              <w:pStyle w:val="Tijeloteksta"/>
              <w:rPr>
                <w:rFonts w:asciiTheme="minorHAnsi" w:hAnsiTheme="minorHAnsi" w:cstheme="minorHAnsi"/>
                <w:b w:val="0"/>
                <w:sz w:val="20"/>
              </w:rPr>
            </w:pPr>
          </w:p>
        </w:tc>
        <w:tc>
          <w:tcPr>
            <w:tcW w:w="807" w:type="pct"/>
            <w:vAlign w:val="center"/>
          </w:tcPr>
          <w:p w14:paraId="68ED1C7C" w14:textId="77777777" w:rsidR="00277426" w:rsidRPr="00CF47A7" w:rsidRDefault="00277426" w:rsidP="00AA3BF7">
            <w:pPr>
              <w:pStyle w:val="Tijeloteksta"/>
              <w:rPr>
                <w:rFonts w:asciiTheme="minorHAnsi" w:hAnsiTheme="minorHAnsi" w:cstheme="minorHAnsi"/>
                <w:b w:val="0"/>
                <w:sz w:val="20"/>
              </w:rPr>
            </w:pPr>
          </w:p>
        </w:tc>
        <w:tc>
          <w:tcPr>
            <w:tcW w:w="410" w:type="pct"/>
            <w:vAlign w:val="center"/>
          </w:tcPr>
          <w:p w14:paraId="6B6ABA94" w14:textId="77777777" w:rsidR="00277426" w:rsidRPr="00CF47A7" w:rsidRDefault="00277426" w:rsidP="00AA3BF7">
            <w:pPr>
              <w:pStyle w:val="Tijeloteksta"/>
              <w:rPr>
                <w:rFonts w:asciiTheme="minorHAnsi" w:hAnsiTheme="minorHAnsi" w:cstheme="minorHAnsi"/>
                <w:b w:val="0"/>
                <w:sz w:val="20"/>
              </w:rPr>
            </w:pPr>
          </w:p>
        </w:tc>
      </w:tr>
      <w:tr w:rsidR="00277426" w:rsidRPr="00CF47A7" w14:paraId="7877FFBF" w14:textId="77777777" w:rsidTr="000F3D6C">
        <w:trPr>
          <w:trHeight w:val="108"/>
        </w:trPr>
        <w:tc>
          <w:tcPr>
            <w:tcW w:w="5000" w:type="pct"/>
            <w:gridSpan w:val="10"/>
            <w:vAlign w:val="center"/>
          </w:tcPr>
          <w:p w14:paraId="1597B7EF" w14:textId="77777777" w:rsidR="00277426" w:rsidRPr="00CF47A7" w:rsidRDefault="00277426" w:rsidP="00AA3BF7">
            <w:pPr>
              <w:pStyle w:val="Tijeloteksta"/>
              <w:rPr>
                <w:rFonts w:asciiTheme="minorHAnsi" w:hAnsiTheme="minorHAnsi" w:cstheme="minorHAnsi"/>
                <w:b w:val="0"/>
                <w:sz w:val="20"/>
              </w:rPr>
            </w:pPr>
            <w:r w:rsidRPr="00CF47A7">
              <w:rPr>
                <w:rFonts w:asciiTheme="minorHAnsi" w:hAnsiTheme="minorHAnsi" w:cstheme="minorHAnsi"/>
                <w:sz w:val="20"/>
              </w:rPr>
              <w:t>*Ukoliko student položi kolokvije oslobođen je polaganja pismenog ispita</w:t>
            </w:r>
          </w:p>
        </w:tc>
      </w:tr>
      <w:tr w:rsidR="00277426" w:rsidRPr="00CF47A7" w14:paraId="14A154AE" w14:textId="77777777" w:rsidTr="000F3D6C">
        <w:trPr>
          <w:trHeight w:val="432"/>
        </w:trPr>
        <w:tc>
          <w:tcPr>
            <w:tcW w:w="5000" w:type="pct"/>
            <w:gridSpan w:val="10"/>
            <w:vAlign w:val="center"/>
          </w:tcPr>
          <w:p w14:paraId="2E9B3DDF" w14:textId="77777777" w:rsidR="00277426" w:rsidRPr="00CF47A7" w:rsidRDefault="00277426" w:rsidP="00AA3BF7">
            <w:pPr>
              <w:ind w:left="112"/>
              <w:jc w:val="both"/>
              <w:rPr>
                <w:rFonts w:cstheme="minorHAnsi"/>
                <w:sz w:val="20"/>
                <w:szCs w:val="20"/>
                <w:lang w:val="hr-HR"/>
              </w:rPr>
            </w:pPr>
            <w:r w:rsidRPr="00CF47A7">
              <w:rPr>
                <w:rFonts w:cstheme="minorHAnsi"/>
                <w:sz w:val="20"/>
                <w:szCs w:val="20"/>
                <w:lang w:val="hr-HR"/>
              </w:rPr>
              <w:t xml:space="preserve">    1.9.  Ocjenjivanje i vrednovanje rada studenata tijekom nastave i na završnom ispitu</w:t>
            </w:r>
          </w:p>
        </w:tc>
      </w:tr>
      <w:tr w:rsidR="00277426" w:rsidRPr="00CF47A7" w14:paraId="060469EB" w14:textId="77777777" w:rsidTr="000F3D6C">
        <w:trPr>
          <w:trHeight w:val="432"/>
        </w:trPr>
        <w:tc>
          <w:tcPr>
            <w:tcW w:w="5000" w:type="pct"/>
            <w:gridSpan w:val="10"/>
            <w:vAlign w:val="center"/>
          </w:tcPr>
          <w:p w14:paraId="0C3A4153" w14:textId="77777777" w:rsidR="00277426" w:rsidRPr="00CF47A7" w:rsidRDefault="00277426" w:rsidP="00AA3BF7">
            <w:pPr>
              <w:jc w:val="both"/>
              <w:rPr>
                <w:rFonts w:cstheme="minorHAnsi"/>
                <w:sz w:val="20"/>
                <w:szCs w:val="20"/>
                <w:lang w:val="hr-HR"/>
              </w:rPr>
            </w:pP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269"/>
              <w:gridCol w:w="2552"/>
              <w:gridCol w:w="567"/>
              <w:gridCol w:w="567"/>
            </w:tblGrid>
            <w:tr w:rsidR="00277426" w:rsidRPr="00CF47A7" w14:paraId="391D39F5" w14:textId="77777777" w:rsidTr="008733D5">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E8C3C7" w14:textId="77777777" w:rsidR="00277426" w:rsidRPr="00CF47A7" w:rsidRDefault="00277426" w:rsidP="00AA3BF7">
                  <w:pPr>
                    <w:jc w:val="center"/>
                    <w:rPr>
                      <w:rFonts w:cstheme="minorHAnsi"/>
                      <w:bCs/>
                      <w:sz w:val="20"/>
                      <w:szCs w:val="20"/>
                      <w:lang w:val="hr-HR"/>
                    </w:rPr>
                  </w:pPr>
                  <w:r w:rsidRPr="00CF47A7">
                    <w:rPr>
                      <w:rFonts w:cstheme="minorHAnsi"/>
                      <w:bCs/>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AB6CBA" w14:textId="77777777" w:rsidR="00277426" w:rsidRPr="00CF47A7" w:rsidRDefault="00277426" w:rsidP="00AA3BF7">
                  <w:pPr>
                    <w:jc w:val="center"/>
                    <w:rPr>
                      <w:rFonts w:cstheme="minorHAnsi"/>
                      <w:bCs/>
                      <w:sz w:val="20"/>
                      <w:szCs w:val="20"/>
                      <w:lang w:val="hr-HR"/>
                    </w:rPr>
                  </w:pPr>
                  <w:r w:rsidRPr="00CF47A7">
                    <w:rPr>
                      <w:rFonts w:cstheme="minorHAnsi"/>
                      <w:bCs/>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7707B1" w14:textId="77777777" w:rsidR="00277426" w:rsidRPr="00CF47A7" w:rsidRDefault="00277426" w:rsidP="00AA3BF7">
                  <w:pPr>
                    <w:jc w:val="center"/>
                    <w:rPr>
                      <w:rFonts w:cstheme="minorHAnsi"/>
                      <w:bCs/>
                      <w:sz w:val="20"/>
                      <w:szCs w:val="20"/>
                      <w:lang w:val="hr-HR"/>
                    </w:rPr>
                  </w:pPr>
                  <w:r w:rsidRPr="00CF47A7">
                    <w:rPr>
                      <w:rFonts w:cstheme="minorHAnsi"/>
                      <w:bCs/>
                      <w:sz w:val="20"/>
                      <w:szCs w:val="20"/>
                      <w:lang w:val="hr-HR"/>
                    </w:rPr>
                    <w:t>ISHOD UČENJA</w:t>
                  </w:r>
                </w:p>
              </w:tc>
              <w:tc>
                <w:tcPr>
                  <w:tcW w:w="22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6EEF44" w14:textId="77777777" w:rsidR="00277426" w:rsidRPr="00CF47A7" w:rsidRDefault="00277426" w:rsidP="00AA3BF7">
                  <w:pPr>
                    <w:jc w:val="center"/>
                    <w:rPr>
                      <w:rFonts w:cstheme="minorHAnsi"/>
                      <w:bCs/>
                      <w:sz w:val="20"/>
                      <w:szCs w:val="20"/>
                      <w:lang w:val="hr-HR"/>
                    </w:rPr>
                  </w:pPr>
                  <w:r w:rsidRPr="00CF47A7">
                    <w:rPr>
                      <w:rFonts w:cstheme="minorHAnsi"/>
                      <w:bCs/>
                      <w:sz w:val="20"/>
                      <w:szCs w:val="20"/>
                      <w:lang w:val="hr-HR"/>
                    </w:rPr>
                    <w:t>AKTIVNOST STUDENTA</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7DDAEA4" w14:textId="77777777" w:rsidR="00277426" w:rsidRPr="00CF47A7" w:rsidRDefault="00277426" w:rsidP="00AA3BF7">
                  <w:pPr>
                    <w:jc w:val="center"/>
                    <w:rPr>
                      <w:rFonts w:cstheme="minorHAnsi"/>
                      <w:bCs/>
                      <w:sz w:val="20"/>
                      <w:szCs w:val="20"/>
                      <w:lang w:val="hr-HR"/>
                    </w:rPr>
                  </w:pPr>
                  <w:r w:rsidRPr="00CF47A7">
                    <w:rPr>
                      <w:rFonts w:cstheme="minorHAnsi"/>
                      <w:bCs/>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818021" w14:textId="77777777" w:rsidR="00277426" w:rsidRPr="00CF47A7" w:rsidRDefault="00277426" w:rsidP="00AA3BF7">
                  <w:pPr>
                    <w:jc w:val="center"/>
                    <w:rPr>
                      <w:rFonts w:cstheme="minorHAnsi"/>
                      <w:bCs/>
                      <w:sz w:val="20"/>
                      <w:szCs w:val="20"/>
                      <w:lang w:val="hr-HR"/>
                    </w:rPr>
                  </w:pPr>
                  <w:r w:rsidRPr="00CF47A7">
                    <w:rPr>
                      <w:rFonts w:cstheme="minorHAnsi"/>
                      <w:bCs/>
                      <w:sz w:val="20"/>
                      <w:szCs w:val="20"/>
                      <w:lang w:val="hr-HR"/>
                    </w:rPr>
                    <w:t>BODOVI</w:t>
                  </w:r>
                </w:p>
              </w:tc>
            </w:tr>
            <w:tr w:rsidR="00277426" w:rsidRPr="00CF47A7" w14:paraId="185647C9" w14:textId="77777777" w:rsidTr="008733D5">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1454488" w14:textId="77777777" w:rsidR="00277426" w:rsidRPr="00CF47A7" w:rsidRDefault="00277426" w:rsidP="00AA3BF7">
                  <w:pPr>
                    <w:jc w:val="center"/>
                    <w:rPr>
                      <w:rFonts w:cstheme="minorHAnsi"/>
                      <w:bCs/>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962F35E" w14:textId="77777777" w:rsidR="00277426" w:rsidRPr="00CF47A7" w:rsidRDefault="00277426" w:rsidP="00AA3BF7">
                  <w:pPr>
                    <w:jc w:val="center"/>
                    <w:rPr>
                      <w:rFonts w:cstheme="minorHAnsi"/>
                      <w:bCs/>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41F2E71" w14:textId="77777777" w:rsidR="00277426" w:rsidRPr="00CF47A7" w:rsidRDefault="00277426" w:rsidP="00AA3BF7">
                  <w:pPr>
                    <w:jc w:val="center"/>
                    <w:rPr>
                      <w:rFonts w:cstheme="minorHAnsi"/>
                      <w:bCs/>
                      <w:sz w:val="20"/>
                      <w:szCs w:val="20"/>
                      <w:lang w:val="hr-HR"/>
                    </w:rPr>
                  </w:pPr>
                </w:p>
              </w:tc>
              <w:tc>
                <w:tcPr>
                  <w:tcW w:w="226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B45A853" w14:textId="77777777" w:rsidR="00277426" w:rsidRPr="00CF47A7" w:rsidRDefault="00277426" w:rsidP="00AA3BF7">
                  <w:pPr>
                    <w:jc w:val="center"/>
                    <w:rPr>
                      <w:rFonts w:cstheme="minorHAnsi"/>
                      <w:bCs/>
                      <w:sz w:val="20"/>
                      <w:szCs w:val="20"/>
                      <w:lang w:val="hr-HR"/>
                    </w:rPr>
                  </w:pPr>
                </w:p>
              </w:tc>
              <w:tc>
                <w:tcPr>
                  <w:tcW w:w="255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A575AFB" w14:textId="77777777" w:rsidR="00277426" w:rsidRPr="00CF47A7" w:rsidRDefault="00277426" w:rsidP="00AA3BF7">
                  <w:pPr>
                    <w:jc w:val="center"/>
                    <w:rPr>
                      <w:rFonts w:cstheme="minorHAnsi"/>
                      <w:bCs/>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44A3F81" w14:textId="77777777" w:rsidR="00277426" w:rsidRPr="00CF47A7" w:rsidRDefault="00277426" w:rsidP="00AA3BF7">
                  <w:pPr>
                    <w:jc w:val="center"/>
                    <w:rPr>
                      <w:rFonts w:cstheme="minorHAnsi"/>
                      <w:bCs/>
                      <w:sz w:val="20"/>
                      <w:szCs w:val="20"/>
                      <w:lang w:val="hr-HR"/>
                    </w:rPr>
                  </w:pPr>
                  <w:r w:rsidRPr="00CF47A7">
                    <w:rPr>
                      <w:rFonts w:cstheme="minorHAnsi"/>
                      <w:bCs/>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F72F60E" w14:textId="77777777" w:rsidR="00277426" w:rsidRPr="00CF47A7" w:rsidRDefault="00277426" w:rsidP="00AA3BF7">
                  <w:pPr>
                    <w:jc w:val="center"/>
                    <w:rPr>
                      <w:rFonts w:cstheme="minorHAnsi"/>
                      <w:bCs/>
                      <w:sz w:val="20"/>
                      <w:szCs w:val="20"/>
                      <w:lang w:val="hr-HR"/>
                    </w:rPr>
                  </w:pPr>
                  <w:r w:rsidRPr="00CF47A7">
                    <w:rPr>
                      <w:rFonts w:cstheme="minorHAnsi"/>
                      <w:bCs/>
                      <w:sz w:val="20"/>
                      <w:szCs w:val="20"/>
                      <w:lang w:val="hr-HR"/>
                    </w:rPr>
                    <w:t>max</w:t>
                  </w:r>
                </w:p>
              </w:tc>
            </w:tr>
            <w:tr w:rsidR="00277426" w:rsidRPr="00CF47A7" w14:paraId="4D076E6B" w14:textId="77777777" w:rsidTr="008733D5">
              <w:tc>
                <w:tcPr>
                  <w:tcW w:w="2104" w:type="dxa"/>
                  <w:tcBorders>
                    <w:top w:val="single" w:sz="4" w:space="0" w:color="auto"/>
                    <w:left w:val="single" w:sz="4" w:space="0" w:color="auto"/>
                    <w:bottom w:val="single" w:sz="4" w:space="0" w:color="auto"/>
                    <w:right w:val="single" w:sz="4" w:space="0" w:color="auto"/>
                  </w:tcBorders>
                </w:tcPr>
                <w:p w14:paraId="410CB58C" w14:textId="77777777" w:rsidR="00277426" w:rsidRPr="00CF47A7" w:rsidRDefault="00277426" w:rsidP="00AA3BF7">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1F9D994C" w14:textId="77777777" w:rsidR="00277426" w:rsidRPr="00CF47A7" w:rsidRDefault="00277426" w:rsidP="00AA3BF7">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7C0EBF7D" w14:textId="77777777" w:rsidR="00277426" w:rsidRPr="00CF47A7" w:rsidRDefault="00277426" w:rsidP="00AA3BF7">
                  <w:pPr>
                    <w:rPr>
                      <w:rFonts w:cstheme="minorHAnsi"/>
                      <w:sz w:val="20"/>
                      <w:szCs w:val="20"/>
                      <w:lang w:val="hr-HR"/>
                    </w:rPr>
                  </w:pPr>
                </w:p>
              </w:tc>
              <w:tc>
                <w:tcPr>
                  <w:tcW w:w="2269" w:type="dxa"/>
                  <w:tcBorders>
                    <w:top w:val="single" w:sz="4" w:space="0" w:color="auto"/>
                    <w:left w:val="single" w:sz="4" w:space="0" w:color="auto"/>
                    <w:bottom w:val="single" w:sz="4" w:space="0" w:color="auto"/>
                    <w:right w:val="single" w:sz="4" w:space="0" w:color="auto"/>
                  </w:tcBorders>
                </w:tcPr>
                <w:p w14:paraId="5CD5182B" w14:textId="77777777" w:rsidR="00277426" w:rsidRPr="00CF47A7" w:rsidRDefault="00277426" w:rsidP="00AA3BF7">
                  <w:pPr>
                    <w:rPr>
                      <w:rFonts w:cstheme="minorHAnsi"/>
                      <w:sz w:val="20"/>
                      <w:szCs w:val="20"/>
                      <w:lang w:val="hr-HR"/>
                    </w:rPr>
                  </w:pPr>
                </w:p>
              </w:tc>
              <w:tc>
                <w:tcPr>
                  <w:tcW w:w="2552" w:type="dxa"/>
                  <w:tcBorders>
                    <w:top w:val="single" w:sz="4" w:space="0" w:color="auto"/>
                    <w:left w:val="single" w:sz="4" w:space="0" w:color="auto"/>
                    <w:bottom w:val="single" w:sz="4" w:space="0" w:color="auto"/>
                    <w:right w:val="single" w:sz="4" w:space="0" w:color="auto"/>
                  </w:tcBorders>
                </w:tcPr>
                <w:p w14:paraId="760D09E7" w14:textId="77777777" w:rsidR="00277426" w:rsidRPr="00CF47A7" w:rsidRDefault="00277426" w:rsidP="00AA3BF7">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6D41CC6A" w14:textId="77777777" w:rsidR="00277426" w:rsidRPr="00CF47A7" w:rsidRDefault="00277426" w:rsidP="00AA3BF7">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104BF51F" w14:textId="77777777" w:rsidR="00277426" w:rsidRPr="00CF47A7" w:rsidRDefault="00277426" w:rsidP="00AA3BF7">
                  <w:pPr>
                    <w:rPr>
                      <w:rFonts w:cstheme="minorHAnsi"/>
                      <w:sz w:val="20"/>
                      <w:szCs w:val="20"/>
                      <w:lang w:val="hr-HR"/>
                    </w:rPr>
                  </w:pPr>
                </w:p>
              </w:tc>
            </w:tr>
            <w:tr w:rsidR="00277426" w:rsidRPr="00CF47A7" w14:paraId="18C1F8D3" w14:textId="77777777" w:rsidTr="008733D5">
              <w:tc>
                <w:tcPr>
                  <w:tcW w:w="2104" w:type="dxa"/>
                  <w:tcBorders>
                    <w:top w:val="single" w:sz="4" w:space="0" w:color="auto"/>
                    <w:left w:val="single" w:sz="4" w:space="0" w:color="auto"/>
                    <w:bottom w:val="single" w:sz="4" w:space="0" w:color="auto"/>
                    <w:right w:val="single" w:sz="4" w:space="0" w:color="auto"/>
                  </w:tcBorders>
                </w:tcPr>
                <w:p w14:paraId="3123D5A4" w14:textId="77777777" w:rsidR="00277426" w:rsidRPr="00CF47A7" w:rsidRDefault="00277426" w:rsidP="00AA3BF7">
                  <w:pPr>
                    <w:rPr>
                      <w:rFonts w:cstheme="minorHAnsi"/>
                      <w:sz w:val="20"/>
                      <w:szCs w:val="20"/>
                      <w:lang w:val="hr-HR"/>
                    </w:rPr>
                  </w:pPr>
                </w:p>
                <w:p w14:paraId="46C7B517" w14:textId="77777777" w:rsidR="00277426" w:rsidRPr="00CF47A7" w:rsidRDefault="00277426" w:rsidP="00AA3BF7">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767B1C41"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tcPr>
                <w:p w14:paraId="6BF7CED7"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1-5</w:t>
                  </w:r>
                </w:p>
              </w:tc>
              <w:tc>
                <w:tcPr>
                  <w:tcW w:w="2269" w:type="dxa"/>
                  <w:tcBorders>
                    <w:top w:val="single" w:sz="4" w:space="0" w:color="auto"/>
                    <w:left w:val="single" w:sz="4" w:space="0" w:color="auto"/>
                    <w:bottom w:val="single" w:sz="4" w:space="0" w:color="auto"/>
                    <w:right w:val="single" w:sz="4" w:space="0" w:color="auto"/>
                  </w:tcBorders>
                </w:tcPr>
                <w:p w14:paraId="1CC6F73B" w14:textId="77777777" w:rsidR="00277426" w:rsidRPr="00CF47A7" w:rsidRDefault="00277426" w:rsidP="00AA3BF7">
                  <w:pPr>
                    <w:rPr>
                      <w:rFonts w:cstheme="minorHAnsi"/>
                      <w:sz w:val="20"/>
                      <w:szCs w:val="20"/>
                      <w:lang w:val="hr-HR"/>
                    </w:rPr>
                  </w:pPr>
                  <w:r w:rsidRPr="00CF47A7">
                    <w:rPr>
                      <w:rFonts w:cstheme="minorHAnsi"/>
                      <w:sz w:val="20"/>
                      <w:szCs w:val="20"/>
                      <w:lang w:val="hr-HR"/>
                    </w:rPr>
                    <w:t>Prisutnost na nastavi</w:t>
                  </w:r>
                </w:p>
              </w:tc>
              <w:tc>
                <w:tcPr>
                  <w:tcW w:w="2552" w:type="dxa"/>
                  <w:tcBorders>
                    <w:top w:val="single" w:sz="4" w:space="0" w:color="auto"/>
                    <w:left w:val="single" w:sz="4" w:space="0" w:color="auto"/>
                    <w:bottom w:val="single" w:sz="4" w:space="0" w:color="auto"/>
                    <w:right w:val="single" w:sz="4" w:space="0" w:color="auto"/>
                  </w:tcBorders>
                </w:tcPr>
                <w:p w14:paraId="18076648" w14:textId="77777777" w:rsidR="00277426" w:rsidRPr="00CF47A7" w:rsidRDefault="00277426" w:rsidP="00AA3BF7">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EEB9572"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5ED12695"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10</w:t>
                  </w:r>
                </w:p>
              </w:tc>
            </w:tr>
            <w:tr w:rsidR="00277426" w:rsidRPr="00CF47A7" w14:paraId="1B33714D" w14:textId="77777777" w:rsidTr="008733D5">
              <w:tc>
                <w:tcPr>
                  <w:tcW w:w="2104" w:type="dxa"/>
                  <w:tcBorders>
                    <w:top w:val="single" w:sz="4" w:space="0" w:color="auto"/>
                    <w:left w:val="single" w:sz="4" w:space="0" w:color="auto"/>
                    <w:bottom w:val="single" w:sz="4" w:space="0" w:color="auto"/>
                    <w:right w:val="single" w:sz="4" w:space="0" w:color="auto"/>
                  </w:tcBorders>
                </w:tcPr>
                <w:p w14:paraId="64737032" w14:textId="77777777" w:rsidR="00277426" w:rsidRPr="00CF47A7" w:rsidRDefault="00277426" w:rsidP="00AA3BF7">
                  <w:pPr>
                    <w:rPr>
                      <w:rFonts w:cstheme="minorHAnsi"/>
                      <w:sz w:val="20"/>
                      <w:szCs w:val="20"/>
                      <w:lang w:val="hr-HR"/>
                    </w:rPr>
                  </w:pPr>
                </w:p>
                <w:p w14:paraId="3BA41B2F" w14:textId="77777777" w:rsidR="00277426" w:rsidRPr="00CF47A7" w:rsidRDefault="00277426" w:rsidP="00AA3BF7">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21B3BEEE"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0,3</w:t>
                  </w:r>
                </w:p>
                <w:p w14:paraId="07B076AC" w14:textId="77777777" w:rsidR="00277426" w:rsidRPr="00CF47A7" w:rsidRDefault="00277426" w:rsidP="00AA3BF7">
                  <w:pPr>
                    <w:jc w:val="cente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17C55F88"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1-5</w:t>
                  </w:r>
                </w:p>
              </w:tc>
              <w:tc>
                <w:tcPr>
                  <w:tcW w:w="2269" w:type="dxa"/>
                  <w:tcBorders>
                    <w:top w:val="single" w:sz="4" w:space="0" w:color="auto"/>
                    <w:left w:val="single" w:sz="4" w:space="0" w:color="auto"/>
                    <w:bottom w:val="single" w:sz="4" w:space="0" w:color="auto"/>
                    <w:right w:val="single" w:sz="4" w:space="0" w:color="auto"/>
                  </w:tcBorders>
                </w:tcPr>
                <w:p w14:paraId="09EE9CFB" w14:textId="77777777" w:rsidR="00277426" w:rsidRPr="00CF47A7" w:rsidRDefault="00277426" w:rsidP="00AA3BF7">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552" w:type="dxa"/>
                  <w:tcBorders>
                    <w:top w:val="single" w:sz="4" w:space="0" w:color="auto"/>
                    <w:left w:val="single" w:sz="4" w:space="0" w:color="auto"/>
                    <w:bottom w:val="single" w:sz="4" w:space="0" w:color="auto"/>
                    <w:right w:val="single" w:sz="4" w:space="0" w:color="auto"/>
                  </w:tcBorders>
                </w:tcPr>
                <w:p w14:paraId="220901FB" w14:textId="77777777" w:rsidR="00277426" w:rsidRPr="00CF47A7" w:rsidRDefault="00277426" w:rsidP="00AA3BF7">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E9DC7E2"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160A10CE"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10</w:t>
                  </w:r>
                </w:p>
              </w:tc>
            </w:tr>
            <w:tr w:rsidR="00277426" w:rsidRPr="00CF47A7" w14:paraId="3002FEB6" w14:textId="77777777" w:rsidTr="008733D5">
              <w:tc>
                <w:tcPr>
                  <w:tcW w:w="2104" w:type="dxa"/>
                  <w:tcBorders>
                    <w:top w:val="single" w:sz="4" w:space="0" w:color="auto"/>
                    <w:left w:val="single" w:sz="4" w:space="0" w:color="auto"/>
                    <w:bottom w:val="single" w:sz="4" w:space="0" w:color="auto"/>
                    <w:right w:val="single" w:sz="4" w:space="0" w:color="auto"/>
                  </w:tcBorders>
                </w:tcPr>
                <w:p w14:paraId="1F8E4EDF" w14:textId="77777777" w:rsidR="00277426" w:rsidRPr="00CF47A7" w:rsidRDefault="00277426" w:rsidP="00AA3BF7">
                  <w:pPr>
                    <w:rPr>
                      <w:rFonts w:cstheme="minorHAnsi"/>
                      <w:sz w:val="20"/>
                      <w:szCs w:val="20"/>
                      <w:lang w:val="hr-HR"/>
                    </w:rPr>
                  </w:pPr>
                </w:p>
                <w:p w14:paraId="317487D2" w14:textId="77777777" w:rsidR="00277426" w:rsidRPr="00CF47A7" w:rsidRDefault="00277426" w:rsidP="00AA3BF7">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tcPr>
                <w:p w14:paraId="5E8B4FB7"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0,9</w:t>
                  </w:r>
                </w:p>
              </w:tc>
              <w:tc>
                <w:tcPr>
                  <w:tcW w:w="901" w:type="dxa"/>
                  <w:tcBorders>
                    <w:top w:val="single" w:sz="4" w:space="0" w:color="auto"/>
                    <w:left w:val="single" w:sz="4" w:space="0" w:color="auto"/>
                    <w:bottom w:val="single" w:sz="4" w:space="0" w:color="auto"/>
                    <w:right w:val="single" w:sz="4" w:space="0" w:color="auto"/>
                  </w:tcBorders>
                </w:tcPr>
                <w:p w14:paraId="217E03D0"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1-5</w:t>
                  </w:r>
                </w:p>
              </w:tc>
              <w:tc>
                <w:tcPr>
                  <w:tcW w:w="2269" w:type="dxa"/>
                  <w:tcBorders>
                    <w:top w:val="single" w:sz="4" w:space="0" w:color="auto"/>
                    <w:left w:val="single" w:sz="4" w:space="0" w:color="auto"/>
                    <w:bottom w:val="single" w:sz="4" w:space="0" w:color="auto"/>
                    <w:right w:val="single" w:sz="4" w:space="0" w:color="auto"/>
                  </w:tcBorders>
                </w:tcPr>
                <w:p w14:paraId="7A64FE5A" w14:textId="77777777" w:rsidR="00277426" w:rsidRPr="00CF47A7" w:rsidRDefault="00277426" w:rsidP="00AA3BF7">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552" w:type="dxa"/>
                  <w:tcBorders>
                    <w:top w:val="single" w:sz="4" w:space="0" w:color="auto"/>
                    <w:left w:val="single" w:sz="4" w:space="0" w:color="auto"/>
                    <w:bottom w:val="single" w:sz="4" w:space="0" w:color="auto"/>
                    <w:right w:val="single" w:sz="4" w:space="0" w:color="auto"/>
                  </w:tcBorders>
                </w:tcPr>
                <w:p w14:paraId="0F7EC0F4" w14:textId="77777777" w:rsidR="00277426" w:rsidRPr="00CF47A7" w:rsidRDefault="00277426" w:rsidP="00AA3BF7">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0CBD06AB"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10</w:t>
                  </w:r>
                </w:p>
              </w:tc>
              <w:tc>
                <w:tcPr>
                  <w:tcW w:w="567" w:type="dxa"/>
                  <w:tcBorders>
                    <w:top w:val="single" w:sz="4" w:space="0" w:color="auto"/>
                    <w:left w:val="single" w:sz="4" w:space="0" w:color="auto"/>
                    <w:bottom w:val="single" w:sz="4" w:space="0" w:color="auto"/>
                    <w:right w:val="single" w:sz="4" w:space="0" w:color="auto"/>
                  </w:tcBorders>
                  <w:vAlign w:val="center"/>
                </w:tcPr>
                <w:p w14:paraId="4AB5802C"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30</w:t>
                  </w:r>
                </w:p>
              </w:tc>
            </w:tr>
            <w:tr w:rsidR="00277426" w:rsidRPr="00CF47A7" w14:paraId="622049FF" w14:textId="77777777" w:rsidTr="008733D5">
              <w:tc>
                <w:tcPr>
                  <w:tcW w:w="2104" w:type="dxa"/>
                  <w:tcBorders>
                    <w:top w:val="single" w:sz="4" w:space="0" w:color="auto"/>
                    <w:left w:val="single" w:sz="4" w:space="0" w:color="auto"/>
                    <w:bottom w:val="single" w:sz="4" w:space="0" w:color="auto"/>
                    <w:right w:val="single" w:sz="4" w:space="0" w:color="auto"/>
                  </w:tcBorders>
                </w:tcPr>
                <w:p w14:paraId="7DF26714" w14:textId="77777777" w:rsidR="00277426" w:rsidRPr="00CF47A7" w:rsidRDefault="00277426" w:rsidP="00AA3BF7">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576957BC"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7F57AFAB"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1-5</w:t>
                  </w:r>
                </w:p>
              </w:tc>
              <w:tc>
                <w:tcPr>
                  <w:tcW w:w="2269" w:type="dxa"/>
                  <w:tcBorders>
                    <w:top w:val="single" w:sz="4" w:space="0" w:color="auto"/>
                    <w:left w:val="single" w:sz="4" w:space="0" w:color="auto"/>
                    <w:bottom w:val="single" w:sz="4" w:space="0" w:color="auto"/>
                    <w:right w:val="single" w:sz="4" w:space="0" w:color="auto"/>
                  </w:tcBorders>
                </w:tcPr>
                <w:p w14:paraId="61FB344C" w14:textId="77777777" w:rsidR="00277426" w:rsidRPr="00CF47A7" w:rsidRDefault="00277426" w:rsidP="00AA3BF7">
                  <w:pPr>
                    <w:rPr>
                      <w:rFonts w:cstheme="minorHAnsi"/>
                      <w:sz w:val="20"/>
                      <w:szCs w:val="20"/>
                      <w:lang w:val="hr-HR"/>
                    </w:rPr>
                  </w:pPr>
                  <w:r w:rsidRPr="00CF47A7">
                    <w:rPr>
                      <w:rFonts w:cstheme="minorHAnsi"/>
                      <w:sz w:val="20"/>
                      <w:szCs w:val="20"/>
                      <w:lang w:val="hr-HR"/>
                    </w:rPr>
                    <w:t>Priprema za provjeru znanja, pisana provjera</w:t>
                  </w:r>
                </w:p>
              </w:tc>
              <w:tc>
                <w:tcPr>
                  <w:tcW w:w="2552" w:type="dxa"/>
                  <w:tcBorders>
                    <w:top w:val="single" w:sz="4" w:space="0" w:color="auto"/>
                    <w:left w:val="single" w:sz="4" w:space="0" w:color="auto"/>
                    <w:bottom w:val="single" w:sz="4" w:space="0" w:color="auto"/>
                    <w:right w:val="single" w:sz="4" w:space="0" w:color="auto"/>
                  </w:tcBorders>
                </w:tcPr>
                <w:p w14:paraId="7D122724" w14:textId="77777777" w:rsidR="00277426" w:rsidRPr="00CF47A7" w:rsidRDefault="00277426" w:rsidP="00AA3BF7">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3C74809F"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5C772701"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50</w:t>
                  </w:r>
                </w:p>
              </w:tc>
            </w:tr>
            <w:tr w:rsidR="00277426" w:rsidRPr="00CF47A7" w14:paraId="61FDD75D" w14:textId="77777777" w:rsidTr="008733D5">
              <w:tc>
                <w:tcPr>
                  <w:tcW w:w="2104" w:type="dxa"/>
                  <w:tcBorders>
                    <w:top w:val="single" w:sz="4" w:space="0" w:color="auto"/>
                    <w:left w:val="single" w:sz="4" w:space="0" w:color="auto"/>
                    <w:bottom w:val="single" w:sz="4" w:space="0" w:color="auto"/>
                    <w:right w:val="single" w:sz="4" w:space="0" w:color="auto"/>
                  </w:tcBorders>
                </w:tcPr>
                <w:p w14:paraId="0BC3A66A" w14:textId="77777777" w:rsidR="00277426" w:rsidRPr="00CF47A7" w:rsidRDefault="00277426" w:rsidP="00AA3BF7">
                  <w:pPr>
                    <w:rPr>
                      <w:rFonts w:cstheme="minorHAnsi"/>
                      <w:sz w:val="20"/>
                      <w:szCs w:val="20"/>
                      <w:lang w:val="hr-HR"/>
                    </w:rPr>
                  </w:pPr>
                </w:p>
                <w:p w14:paraId="6BD3DDC3" w14:textId="77777777" w:rsidR="00277426" w:rsidRPr="00CF47A7" w:rsidRDefault="00277426" w:rsidP="00AA3BF7">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39EF76F4"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tcPr>
                <w:p w14:paraId="32B344E2" w14:textId="77777777" w:rsidR="00277426" w:rsidRPr="00CF47A7" w:rsidRDefault="00277426" w:rsidP="00AA3BF7">
                  <w:pPr>
                    <w:rPr>
                      <w:rFonts w:cstheme="minorHAnsi"/>
                      <w:sz w:val="20"/>
                      <w:szCs w:val="20"/>
                      <w:lang w:val="hr-HR"/>
                    </w:rPr>
                  </w:pPr>
                </w:p>
              </w:tc>
              <w:tc>
                <w:tcPr>
                  <w:tcW w:w="2269" w:type="dxa"/>
                  <w:tcBorders>
                    <w:top w:val="single" w:sz="4" w:space="0" w:color="auto"/>
                    <w:left w:val="single" w:sz="4" w:space="0" w:color="auto"/>
                    <w:bottom w:val="single" w:sz="4" w:space="0" w:color="auto"/>
                    <w:right w:val="single" w:sz="4" w:space="0" w:color="auto"/>
                  </w:tcBorders>
                </w:tcPr>
                <w:p w14:paraId="22666E91" w14:textId="77777777" w:rsidR="00277426" w:rsidRPr="00CF47A7" w:rsidRDefault="00277426" w:rsidP="00AA3BF7">
                  <w:pPr>
                    <w:rPr>
                      <w:rFonts w:cstheme="minorHAnsi"/>
                      <w:sz w:val="20"/>
                      <w:szCs w:val="20"/>
                      <w:lang w:val="hr-HR"/>
                    </w:rPr>
                  </w:pPr>
                </w:p>
              </w:tc>
              <w:tc>
                <w:tcPr>
                  <w:tcW w:w="2552" w:type="dxa"/>
                  <w:tcBorders>
                    <w:top w:val="single" w:sz="4" w:space="0" w:color="auto"/>
                    <w:left w:val="single" w:sz="4" w:space="0" w:color="auto"/>
                    <w:bottom w:val="single" w:sz="4" w:space="0" w:color="auto"/>
                    <w:right w:val="single" w:sz="4" w:space="0" w:color="auto"/>
                  </w:tcBorders>
                </w:tcPr>
                <w:p w14:paraId="4EAC69B2" w14:textId="77777777" w:rsidR="00277426" w:rsidRPr="00CF47A7" w:rsidRDefault="00277426" w:rsidP="00AA3BF7">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475FB445" w14:textId="77777777" w:rsidR="00277426" w:rsidRPr="00CF47A7" w:rsidRDefault="00277426" w:rsidP="00AA3BF7">
                  <w:pPr>
                    <w:jc w:val="cente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3D939668"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100</w:t>
                  </w:r>
                </w:p>
              </w:tc>
            </w:tr>
          </w:tbl>
          <w:p w14:paraId="623C04D7" w14:textId="77777777" w:rsidR="00277426" w:rsidRPr="00CF47A7" w:rsidRDefault="00277426" w:rsidP="00AA3BF7">
            <w:pPr>
              <w:jc w:val="both"/>
              <w:rPr>
                <w:rFonts w:cstheme="minorHAnsi"/>
                <w:sz w:val="20"/>
                <w:szCs w:val="20"/>
                <w:lang w:val="hr-HR"/>
              </w:rPr>
            </w:pPr>
          </w:p>
          <w:p w14:paraId="3392A830" w14:textId="77777777" w:rsidR="00277426" w:rsidRPr="00CF47A7" w:rsidRDefault="00277426" w:rsidP="00AA3BF7">
            <w:pPr>
              <w:jc w:val="both"/>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p w14:paraId="1C4B0B7D" w14:textId="77777777" w:rsidR="00277426" w:rsidRPr="00CF47A7" w:rsidRDefault="00277426" w:rsidP="00AA3BF7">
            <w:pPr>
              <w:pStyle w:val="Default"/>
              <w:jc w:val="both"/>
              <w:rPr>
                <w:rFonts w:asciiTheme="minorHAnsi" w:hAnsiTheme="minorHAnsi" w:cstheme="minorHAnsi"/>
                <w:color w:val="auto"/>
                <w:sz w:val="20"/>
                <w:szCs w:val="20"/>
              </w:rPr>
            </w:pPr>
          </w:p>
        </w:tc>
      </w:tr>
      <w:tr w:rsidR="00277426" w:rsidRPr="00CF47A7" w14:paraId="6B387EE6" w14:textId="77777777" w:rsidTr="000F3D6C">
        <w:trPr>
          <w:trHeight w:val="432"/>
        </w:trPr>
        <w:tc>
          <w:tcPr>
            <w:tcW w:w="5000" w:type="pct"/>
            <w:gridSpan w:val="10"/>
            <w:vAlign w:val="center"/>
          </w:tcPr>
          <w:p w14:paraId="726015FD" w14:textId="77777777" w:rsidR="00277426" w:rsidRPr="00CF47A7" w:rsidRDefault="00277426" w:rsidP="00AA3BF7">
            <w:pPr>
              <w:ind w:left="112"/>
              <w:jc w:val="both"/>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277426" w:rsidRPr="00CF47A7" w14:paraId="32646BAE" w14:textId="77777777" w:rsidTr="000F3D6C">
        <w:trPr>
          <w:trHeight w:val="432"/>
        </w:trPr>
        <w:tc>
          <w:tcPr>
            <w:tcW w:w="5000" w:type="pct"/>
            <w:gridSpan w:val="10"/>
          </w:tcPr>
          <w:p w14:paraId="71691E49" w14:textId="77777777" w:rsidR="00277426" w:rsidRPr="00CF47A7" w:rsidRDefault="00277426" w:rsidP="00B945EE">
            <w:pPr>
              <w:numPr>
                <w:ilvl w:val="0"/>
                <w:numId w:val="13"/>
              </w:numPr>
              <w:ind w:left="568" w:hanging="284"/>
              <w:jc w:val="both"/>
              <w:rPr>
                <w:rFonts w:cstheme="minorHAnsi"/>
                <w:sz w:val="20"/>
                <w:szCs w:val="20"/>
                <w:lang w:val="hr-HR"/>
              </w:rPr>
            </w:pPr>
            <w:r w:rsidRPr="00CF47A7">
              <w:rPr>
                <w:rFonts w:cstheme="minorHAnsi"/>
                <w:bCs/>
                <w:sz w:val="20"/>
                <w:szCs w:val="20"/>
                <w:lang w:val="hr-HR"/>
              </w:rPr>
              <w:t xml:space="preserve">Adorno, T. i Horkheimer, M. (1989). </w:t>
            </w:r>
            <w:r w:rsidRPr="00CF47A7">
              <w:rPr>
                <w:rFonts w:cstheme="minorHAnsi"/>
                <w:bCs/>
                <w:i/>
                <w:sz w:val="20"/>
                <w:szCs w:val="20"/>
                <w:lang w:val="hr-HR"/>
              </w:rPr>
              <w:t>Dijalektika prosvjetiteljstva</w:t>
            </w:r>
            <w:r w:rsidRPr="00CF47A7">
              <w:rPr>
                <w:rFonts w:cstheme="minorHAnsi"/>
                <w:bCs/>
                <w:sz w:val="20"/>
                <w:szCs w:val="20"/>
                <w:lang w:val="hr-HR"/>
              </w:rPr>
              <w:t>. Sarajevo: Veselin Masleša.</w:t>
            </w:r>
          </w:p>
          <w:p w14:paraId="68BBC38A" w14:textId="77777777" w:rsidR="00277426" w:rsidRPr="00CF47A7" w:rsidRDefault="00277426" w:rsidP="00B945EE">
            <w:pPr>
              <w:numPr>
                <w:ilvl w:val="0"/>
                <w:numId w:val="13"/>
              </w:numPr>
              <w:ind w:left="568" w:hanging="284"/>
              <w:jc w:val="both"/>
              <w:rPr>
                <w:rFonts w:cstheme="minorHAnsi"/>
                <w:sz w:val="20"/>
                <w:szCs w:val="20"/>
                <w:lang w:val="hr-HR"/>
              </w:rPr>
            </w:pPr>
            <w:r w:rsidRPr="00CF47A7">
              <w:rPr>
                <w:rFonts w:cstheme="minorHAnsi"/>
                <w:sz w:val="20"/>
                <w:szCs w:val="20"/>
                <w:lang w:val="hr-HR"/>
              </w:rPr>
              <w:t xml:space="preserve">Touraine, A. (2007). </w:t>
            </w:r>
            <w:r w:rsidRPr="00CF47A7">
              <w:rPr>
                <w:rFonts w:cstheme="minorHAnsi"/>
                <w:i/>
                <w:sz w:val="20"/>
                <w:szCs w:val="20"/>
                <w:lang w:val="hr-HR"/>
              </w:rPr>
              <w:t>Kritika modernosti</w:t>
            </w:r>
            <w:r w:rsidRPr="00CF47A7">
              <w:rPr>
                <w:rFonts w:cstheme="minorHAnsi"/>
                <w:sz w:val="20"/>
                <w:szCs w:val="20"/>
                <w:lang w:val="hr-HR"/>
              </w:rPr>
              <w:t xml:space="preserve">. Zagreb: Politička kultura. </w:t>
            </w:r>
          </w:p>
          <w:p w14:paraId="06496A11" w14:textId="77777777" w:rsidR="00277426" w:rsidRPr="00CF47A7" w:rsidRDefault="00277426" w:rsidP="00B945EE">
            <w:pPr>
              <w:pStyle w:val="ColorfulList-Accent12"/>
              <w:numPr>
                <w:ilvl w:val="0"/>
                <w:numId w:val="13"/>
              </w:numPr>
              <w:spacing w:after="0" w:line="240" w:lineRule="auto"/>
              <w:ind w:left="568" w:hanging="284"/>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 xml:space="preserve">Kalanj, R. (2008). </w:t>
            </w:r>
            <w:r w:rsidRPr="00CF47A7">
              <w:rPr>
                <w:rFonts w:asciiTheme="minorHAnsi" w:hAnsiTheme="minorHAnsi" w:cstheme="minorHAnsi"/>
                <w:i/>
                <w:sz w:val="20"/>
                <w:szCs w:val="20"/>
                <w:lang w:val="hr-HR"/>
              </w:rPr>
              <w:t>Modernizacija i identitet</w:t>
            </w:r>
            <w:r w:rsidRPr="00CF47A7">
              <w:rPr>
                <w:rFonts w:asciiTheme="minorHAnsi" w:hAnsiTheme="minorHAnsi" w:cstheme="minorHAnsi"/>
                <w:sz w:val="20"/>
                <w:szCs w:val="20"/>
                <w:lang w:val="hr-HR"/>
              </w:rPr>
              <w:t>. Zagreb: Politička kultura.</w:t>
            </w:r>
          </w:p>
          <w:p w14:paraId="4976B4FD" w14:textId="77777777" w:rsidR="00277426" w:rsidRPr="00CF47A7" w:rsidRDefault="00277426" w:rsidP="00B945EE">
            <w:pPr>
              <w:pStyle w:val="ColorfulList-Accent12"/>
              <w:numPr>
                <w:ilvl w:val="0"/>
                <w:numId w:val="13"/>
              </w:numPr>
              <w:spacing w:after="0" w:line="240" w:lineRule="auto"/>
              <w:ind w:left="568" w:hanging="284"/>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 xml:space="preserve">Katunarić, V. (2012). </w:t>
            </w:r>
            <w:r w:rsidRPr="00CF47A7">
              <w:rPr>
                <w:rFonts w:asciiTheme="minorHAnsi" w:hAnsiTheme="minorHAnsi" w:cstheme="minorHAnsi"/>
                <w:i/>
                <w:sz w:val="20"/>
                <w:szCs w:val="20"/>
                <w:lang w:val="hr-HR"/>
              </w:rPr>
              <w:t>Putovi modernih društava</w:t>
            </w:r>
            <w:r w:rsidRPr="00CF47A7">
              <w:rPr>
                <w:rFonts w:asciiTheme="minorHAnsi" w:hAnsiTheme="minorHAnsi" w:cstheme="minorHAnsi"/>
                <w:sz w:val="20"/>
                <w:szCs w:val="20"/>
                <w:lang w:val="hr-HR"/>
              </w:rPr>
              <w:t>. Zagreb: Antibarbarus.</w:t>
            </w:r>
          </w:p>
          <w:p w14:paraId="6A0A2B32" w14:textId="77777777" w:rsidR="00277426" w:rsidRPr="00CF47A7" w:rsidRDefault="00277426" w:rsidP="00AA3BF7">
            <w:pPr>
              <w:pStyle w:val="ColorfulList-Accent12"/>
              <w:spacing w:after="0" w:line="240" w:lineRule="auto"/>
              <w:ind w:left="568"/>
              <w:contextualSpacing w:val="0"/>
              <w:jc w:val="both"/>
              <w:rPr>
                <w:rFonts w:asciiTheme="minorHAnsi" w:hAnsiTheme="minorHAnsi" w:cstheme="minorHAnsi"/>
                <w:sz w:val="20"/>
                <w:szCs w:val="20"/>
                <w:lang w:val="hr-HR"/>
              </w:rPr>
            </w:pPr>
          </w:p>
          <w:p w14:paraId="2327FC7A" w14:textId="77777777" w:rsidR="00277426" w:rsidRPr="00CF47A7" w:rsidRDefault="00277426" w:rsidP="00AA3BF7">
            <w:pPr>
              <w:pStyle w:val="Default"/>
              <w:rPr>
                <w:rFonts w:asciiTheme="minorHAnsi" w:hAnsiTheme="minorHAnsi" w:cstheme="minorHAnsi"/>
                <w:color w:val="auto"/>
                <w:sz w:val="20"/>
                <w:szCs w:val="20"/>
              </w:rPr>
            </w:pPr>
            <w:r w:rsidRPr="00CF47A7">
              <w:rPr>
                <w:rFonts w:asciiTheme="minorHAnsi" w:hAnsiTheme="minorHAnsi" w:cstheme="minorHAnsi"/>
                <w:color w:val="auto"/>
                <w:sz w:val="20"/>
                <w:szCs w:val="20"/>
              </w:rPr>
              <w:t xml:space="preserve">Cjelokupni nastavni materijali potrebni za svladavanje predmeta i polaganje ispita biti će izloženi tijekom predavanja i seminara te objavljeni u okviru e-kolegija na portalu Loomen. </w:t>
            </w:r>
          </w:p>
          <w:p w14:paraId="500D8998" w14:textId="77777777" w:rsidR="00277426" w:rsidRPr="00CF47A7" w:rsidRDefault="00277426" w:rsidP="00AA3BF7">
            <w:pPr>
              <w:rPr>
                <w:rFonts w:cstheme="minorHAnsi"/>
                <w:sz w:val="20"/>
                <w:szCs w:val="20"/>
                <w:lang w:val="hr-HR"/>
              </w:rPr>
            </w:pPr>
          </w:p>
        </w:tc>
      </w:tr>
      <w:tr w:rsidR="00277426" w:rsidRPr="00CF47A7" w14:paraId="44D3C773" w14:textId="77777777" w:rsidTr="000F3D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3"/>
        </w:trPr>
        <w:tc>
          <w:tcPr>
            <w:tcW w:w="5000" w:type="pct"/>
            <w:gridSpan w:val="10"/>
          </w:tcPr>
          <w:p w14:paraId="5183B56C" w14:textId="77777777" w:rsidR="00277426" w:rsidRPr="00CF47A7" w:rsidRDefault="00277426" w:rsidP="00AA3BF7">
            <w:pPr>
              <w:ind w:left="112"/>
              <w:jc w:val="both"/>
              <w:rPr>
                <w:rFonts w:cstheme="minorHAnsi"/>
                <w:sz w:val="20"/>
                <w:szCs w:val="20"/>
                <w:lang w:val="hr-HR"/>
              </w:rPr>
            </w:pPr>
            <w:r w:rsidRPr="00CF47A7">
              <w:rPr>
                <w:rFonts w:cstheme="minorHAnsi"/>
                <w:sz w:val="20"/>
                <w:szCs w:val="20"/>
                <w:lang w:val="hr-HR"/>
              </w:rPr>
              <w:t>1.11.</w:t>
            </w:r>
            <w:r w:rsidRPr="00CF47A7">
              <w:rPr>
                <w:rFonts w:cstheme="minorHAnsi"/>
                <w:spacing w:val="-1"/>
                <w:sz w:val="20"/>
                <w:szCs w:val="20"/>
                <w:lang w:val="hr-HR"/>
              </w:rPr>
              <w:t>Dopunskaliteratura</w:t>
            </w:r>
            <w:r w:rsidRPr="00CF47A7">
              <w:rPr>
                <w:rFonts w:cstheme="minorHAnsi"/>
                <w:sz w:val="20"/>
                <w:szCs w:val="20"/>
                <w:lang w:val="hr-HR"/>
              </w:rPr>
              <w:t xml:space="preserve"> (u</w:t>
            </w:r>
            <w:r w:rsidRPr="00CF47A7">
              <w:rPr>
                <w:rFonts w:cstheme="minorHAnsi"/>
                <w:spacing w:val="-1"/>
                <w:sz w:val="20"/>
                <w:szCs w:val="20"/>
                <w:lang w:val="hr-HR"/>
              </w:rPr>
              <w:t>trenutkuprijaveprijedlogastudijskog</w:t>
            </w:r>
            <w:r w:rsidRPr="00CF47A7">
              <w:rPr>
                <w:rFonts w:cstheme="minorHAnsi"/>
                <w:sz w:val="20"/>
                <w:szCs w:val="20"/>
                <w:lang w:val="hr-HR"/>
              </w:rPr>
              <w:t xml:space="preserve"> programa)       </w:t>
            </w:r>
          </w:p>
        </w:tc>
      </w:tr>
      <w:tr w:rsidR="00277426" w:rsidRPr="00CF47A7" w14:paraId="336C7B4C" w14:textId="77777777" w:rsidTr="000F3D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7"/>
        </w:trPr>
        <w:tc>
          <w:tcPr>
            <w:tcW w:w="5000" w:type="pct"/>
            <w:gridSpan w:val="10"/>
          </w:tcPr>
          <w:p w14:paraId="0B97711B" w14:textId="77777777" w:rsidR="00277426" w:rsidRPr="00CF47A7" w:rsidRDefault="00277426" w:rsidP="00B945EE">
            <w:pPr>
              <w:pStyle w:val="Odlomakpopisa"/>
              <w:numPr>
                <w:ilvl w:val="0"/>
                <w:numId w:val="11"/>
              </w:numPr>
              <w:ind w:left="610" w:hanging="284"/>
              <w:contextualSpacing w:val="0"/>
              <w:jc w:val="both"/>
              <w:rPr>
                <w:rFonts w:asciiTheme="minorHAnsi" w:hAnsiTheme="minorHAnsi" w:cstheme="minorHAnsi"/>
                <w:lang w:val="hr-HR"/>
              </w:rPr>
            </w:pPr>
            <w:r w:rsidRPr="00CF47A7">
              <w:rPr>
                <w:rFonts w:asciiTheme="minorHAnsi" w:hAnsiTheme="minorHAnsi" w:cstheme="minorHAnsi"/>
                <w:lang w:val="hr-HR"/>
              </w:rPr>
              <w:t xml:space="preserve">Weber, M. (2006). </w:t>
            </w:r>
            <w:r w:rsidRPr="00CF47A7">
              <w:rPr>
                <w:rFonts w:asciiTheme="minorHAnsi" w:hAnsiTheme="minorHAnsi" w:cstheme="minorHAnsi"/>
                <w:i/>
                <w:lang w:val="hr-HR"/>
              </w:rPr>
              <w:t>Protestantska etika i duh kapitalizma</w:t>
            </w:r>
            <w:r w:rsidRPr="00CF47A7">
              <w:rPr>
                <w:rFonts w:asciiTheme="minorHAnsi" w:hAnsiTheme="minorHAnsi" w:cstheme="minorHAnsi"/>
                <w:lang w:val="hr-HR"/>
              </w:rPr>
              <w:t>. Zagreb: Misl.</w:t>
            </w:r>
          </w:p>
          <w:p w14:paraId="4BDAC29E" w14:textId="77777777" w:rsidR="00277426" w:rsidRPr="00CF47A7" w:rsidRDefault="00277426" w:rsidP="00B945EE">
            <w:pPr>
              <w:pStyle w:val="Odlomakpopisa"/>
              <w:numPr>
                <w:ilvl w:val="0"/>
                <w:numId w:val="11"/>
              </w:numPr>
              <w:ind w:left="610" w:hanging="284"/>
              <w:contextualSpacing w:val="0"/>
              <w:jc w:val="both"/>
              <w:rPr>
                <w:rFonts w:asciiTheme="minorHAnsi" w:hAnsiTheme="minorHAnsi" w:cstheme="minorHAnsi"/>
                <w:lang w:val="hr-HR"/>
              </w:rPr>
            </w:pPr>
            <w:r w:rsidRPr="00CF47A7">
              <w:rPr>
                <w:rFonts w:asciiTheme="minorHAnsi" w:hAnsiTheme="minorHAnsi" w:cstheme="minorHAnsi"/>
                <w:lang w:val="hr-HR"/>
              </w:rPr>
              <w:t xml:space="preserve">Mumford, L. (1986). </w:t>
            </w:r>
            <w:r w:rsidRPr="00CF47A7">
              <w:rPr>
                <w:rFonts w:asciiTheme="minorHAnsi" w:hAnsiTheme="minorHAnsi" w:cstheme="minorHAnsi"/>
                <w:i/>
                <w:lang w:val="hr-HR"/>
              </w:rPr>
              <w:t>Mit o mašini</w:t>
            </w:r>
            <w:r w:rsidRPr="00CF47A7">
              <w:rPr>
                <w:rFonts w:asciiTheme="minorHAnsi" w:hAnsiTheme="minorHAnsi" w:cstheme="minorHAnsi"/>
                <w:lang w:val="hr-HR"/>
              </w:rPr>
              <w:t>. Zagreb: GZH.</w:t>
            </w:r>
          </w:p>
          <w:p w14:paraId="22690EE0" w14:textId="77777777" w:rsidR="00277426" w:rsidRPr="00CF47A7" w:rsidRDefault="00277426" w:rsidP="00B945EE">
            <w:pPr>
              <w:pStyle w:val="Odlomakpopisa"/>
              <w:numPr>
                <w:ilvl w:val="0"/>
                <w:numId w:val="11"/>
              </w:numPr>
              <w:ind w:left="610" w:hanging="284"/>
              <w:contextualSpacing w:val="0"/>
              <w:jc w:val="both"/>
              <w:rPr>
                <w:rFonts w:asciiTheme="minorHAnsi" w:hAnsiTheme="minorHAnsi" w:cstheme="minorHAnsi"/>
                <w:lang w:val="hr-HR"/>
              </w:rPr>
            </w:pPr>
            <w:r w:rsidRPr="00CF47A7">
              <w:rPr>
                <w:rFonts w:asciiTheme="minorHAnsi" w:hAnsiTheme="minorHAnsi" w:cstheme="minorHAnsi"/>
                <w:lang w:val="hr-HR"/>
              </w:rPr>
              <w:t xml:space="preserve">Gehlen, A. (2004). </w:t>
            </w:r>
            <w:r w:rsidRPr="00CF47A7">
              <w:rPr>
                <w:rFonts w:asciiTheme="minorHAnsi" w:hAnsiTheme="minorHAnsi" w:cstheme="minorHAnsi"/>
                <w:i/>
                <w:lang w:val="hr-HR"/>
              </w:rPr>
              <w:t>Duša u tehničkom dobu</w:t>
            </w:r>
            <w:r w:rsidRPr="00CF47A7">
              <w:rPr>
                <w:rFonts w:asciiTheme="minorHAnsi" w:hAnsiTheme="minorHAnsi" w:cstheme="minorHAnsi"/>
                <w:lang w:val="hr-HR"/>
              </w:rPr>
              <w:t>. Zagreb: AGM.</w:t>
            </w:r>
          </w:p>
        </w:tc>
      </w:tr>
      <w:tr w:rsidR="00277426" w:rsidRPr="00CF47A7" w14:paraId="2C06F9A8" w14:textId="77777777" w:rsidTr="000F3D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52"/>
        </w:trPr>
        <w:tc>
          <w:tcPr>
            <w:tcW w:w="5000" w:type="pct"/>
            <w:gridSpan w:val="10"/>
          </w:tcPr>
          <w:p w14:paraId="63C2D6DE" w14:textId="77777777" w:rsidR="00277426" w:rsidRPr="00CF47A7" w:rsidRDefault="00277426" w:rsidP="00AA3BF7">
            <w:pPr>
              <w:ind w:left="112"/>
              <w:jc w:val="both"/>
              <w:rPr>
                <w:rFonts w:cstheme="minorHAnsi"/>
                <w:sz w:val="20"/>
                <w:szCs w:val="20"/>
                <w:lang w:val="hr-HR"/>
              </w:rPr>
            </w:pPr>
            <w:r w:rsidRPr="00CF47A7">
              <w:rPr>
                <w:rFonts w:cstheme="minorHAnsi"/>
                <w:sz w:val="20"/>
                <w:szCs w:val="20"/>
                <w:lang w:val="hr-HR"/>
              </w:rPr>
              <w:t>1.12.</w:t>
            </w:r>
            <w:r w:rsidRPr="00CF47A7">
              <w:rPr>
                <w:rFonts w:cstheme="minorHAnsi"/>
                <w:sz w:val="20"/>
                <w:szCs w:val="20"/>
                <w:lang w:val="hr-HR"/>
              </w:rPr>
              <w:tab/>
              <w:t>Načini praćenja kvalitete koji osiguravaju stjecanje izlaznih znanja, vještina i kompetencija</w:t>
            </w:r>
          </w:p>
          <w:p w14:paraId="44B9EEB2" w14:textId="77777777" w:rsidR="00277426" w:rsidRPr="00CF47A7" w:rsidRDefault="00277426" w:rsidP="00AA3BF7">
            <w:pPr>
              <w:ind w:left="112"/>
              <w:jc w:val="both"/>
              <w:rPr>
                <w:rFonts w:cstheme="minorHAnsi"/>
                <w:sz w:val="20"/>
                <w:szCs w:val="20"/>
                <w:lang w:val="hr-HR"/>
              </w:rPr>
            </w:pPr>
          </w:p>
        </w:tc>
      </w:tr>
      <w:tr w:rsidR="00277426" w:rsidRPr="00CF47A7" w14:paraId="62C285FC" w14:textId="77777777" w:rsidTr="000F3D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530"/>
        </w:trPr>
        <w:tc>
          <w:tcPr>
            <w:tcW w:w="5000" w:type="pct"/>
            <w:gridSpan w:val="10"/>
          </w:tcPr>
          <w:p w14:paraId="22A47774" w14:textId="77777777" w:rsidR="00277426" w:rsidRPr="00CF47A7" w:rsidRDefault="00277426" w:rsidP="00AA3BF7">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lastRenderedPageBreak/>
              <w:t xml:space="preserve">  Praćenje kvalitete koja osigurava  stjecanje izlaznih znanja, vještina i kompetencija provodit će se:</w:t>
            </w:r>
          </w:p>
          <w:p w14:paraId="1A875351" w14:textId="77777777" w:rsidR="00277426" w:rsidRPr="00CF47A7" w:rsidRDefault="00277426" w:rsidP="00277426">
            <w:pPr>
              <w:pStyle w:val="FieldText"/>
              <w:numPr>
                <w:ilvl w:val="0"/>
                <w:numId w:val="2"/>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54940A6A" w14:textId="77777777" w:rsidR="00277426" w:rsidRPr="00CF47A7" w:rsidRDefault="00277426" w:rsidP="00277426">
            <w:pPr>
              <w:pStyle w:val="FieldText"/>
              <w:numPr>
                <w:ilvl w:val="0"/>
                <w:numId w:val="2"/>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Vođenje evidencije o studentskom pohađanju kolegijskih predavanja, izvršenim obvezama te rezultatima kolokvija i/ili pismenog dijela ispita.</w:t>
            </w:r>
          </w:p>
          <w:p w14:paraId="4E6062FE" w14:textId="77777777" w:rsidR="00277426" w:rsidRPr="00CF47A7" w:rsidRDefault="00277426" w:rsidP="00277426">
            <w:pPr>
              <w:pStyle w:val="FieldText"/>
              <w:numPr>
                <w:ilvl w:val="0"/>
                <w:numId w:val="2"/>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seminarskog zadatka</w:t>
            </w:r>
          </w:p>
        </w:tc>
      </w:tr>
    </w:tbl>
    <w:p w14:paraId="46586599" w14:textId="77777777" w:rsidR="001F0CEB" w:rsidRDefault="001F0CEB">
      <w: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40"/>
        <w:gridCol w:w="3980"/>
        <w:gridCol w:w="3274"/>
      </w:tblGrid>
      <w:tr w:rsidR="002743EA" w:rsidRPr="00FE293E" w14:paraId="7A1DF0AC" w14:textId="77777777" w:rsidTr="001F0CEB">
        <w:trPr>
          <w:trHeight w:hRule="exact" w:val="587"/>
        </w:trPr>
        <w:tc>
          <w:tcPr>
            <w:tcW w:w="5000" w:type="pct"/>
            <w:gridSpan w:val="3"/>
            <w:shd w:val="clear" w:color="auto" w:fill="auto"/>
            <w:vAlign w:val="center"/>
          </w:tcPr>
          <w:p w14:paraId="3B745CEE" w14:textId="6ED6ED3E"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lastRenderedPageBreak/>
              <w:t>Opće informacije</w:t>
            </w:r>
          </w:p>
        </w:tc>
      </w:tr>
      <w:tr w:rsidR="002743EA" w:rsidRPr="00FE293E" w14:paraId="587685FD" w14:textId="77777777" w:rsidTr="001F0CEB">
        <w:trPr>
          <w:trHeight w:val="405"/>
        </w:trPr>
        <w:tc>
          <w:tcPr>
            <w:tcW w:w="1180" w:type="pct"/>
            <w:shd w:val="clear" w:color="auto" w:fill="auto"/>
            <w:vAlign w:val="center"/>
          </w:tcPr>
          <w:p w14:paraId="69A6EAFF"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t>Naziv predmeta</w:t>
            </w:r>
          </w:p>
        </w:tc>
        <w:tc>
          <w:tcPr>
            <w:tcW w:w="3820" w:type="pct"/>
            <w:gridSpan w:val="2"/>
            <w:shd w:val="clear" w:color="auto" w:fill="auto"/>
            <w:vAlign w:val="center"/>
          </w:tcPr>
          <w:p w14:paraId="439223DC" w14:textId="77777777" w:rsidR="002743EA" w:rsidRPr="00FE293E" w:rsidRDefault="002743EA" w:rsidP="002743EA">
            <w:pPr>
              <w:keepNext/>
              <w:outlineLvl w:val="2"/>
              <w:rPr>
                <w:rFonts w:ascii="Calibri" w:hAnsi="Calibri" w:cs="Calibri"/>
                <w:bCs/>
                <w:sz w:val="20"/>
                <w:szCs w:val="20"/>
                <w:lang w:eastAsia="hr-HR"/>
              </w:rPr>
            </w:pPr>
            <w:r>
              <w:rPr>
                <w:rFonts w:ascii="Calibri" w:hAnsi="Calibri" w:cs="Calibri"/>
                <w:bCs/>
                <w:sz w:val="20"/>
                <w:szCs w:val="20"/>
                <w:lang w:eastAsia="hr-HR"/>
              </w:rPr>
              <w:t>Uvod u fotografiju</w:t>
            </w:r>
          </w:p>
        </w:tc>
      </w:tr>
      <w:tr w:rsidR="002743EA" w:rsidRPr="00FE293E" w14:paraId="504A19FE" w14:textId="77777777" w:rsidTr="001F0CEB">
        <w:trPr>
          <w:trHeight w:val="405"/>
        </w:trPr>
        <w:tc>
          <w:tcPr>
            <w:tcW w:w="1180" w:type="pct"/>
            <w:shd w:val="clear" w:color="auto" w:fill="auto"/>
            <w:vAlign w:val="center"/>
          </w:tcPr>
          <w:p w14:paraId="55FF174C"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t xml:space="preserve">Nositelj predmeta </w:t>
            </w:r>
          </w:p>
        </w:tc>
        <w:tc>
          <w:tcPr>
            <w:tcW w:w="3820" w:type="pct"/>
            <w:gridSpan w:val="2"/>
            <w:shd w:val="clear" w:color="auto" w:fill="auto"/>
            <w:vAlign w:val="center"/>
          </w:tcPr>
          <w:p w14:paraId="362D9707" w14:textId="77777777" w:rsidR="002743EA" w:rsidRPr="00FE293E" w:rsidRDefault="002743EA" w:rsidP="002743EA">
            <w:pPr>
              <w:keepNext/>
              <w:outlineLvl w:val="2"/>
              <w:rPr>
                <w:rFonts w:ascii="Calibri" w:hAnsi="Calibri" w:cs="Calibri"/>
                <w:bCs/>
                <w:sz w:val="20"/>
                <w:szCs w:val="20"/>
                <w:lang w:eastAsia="hr-HR"/>
              </w:rPr>
            </w:pPr>
          </w:p>
          <w:p w14:paraId="0E07A7E9" w14:textId="2EF81CDC" w:rsidR="002743EA" w:rsidRPr="00FE293E" w:rsidRDefault="002167E0" w:rsidP="002743EA">
            <w:pPr>
              <w:keepNext/>
              <w:outlineLvl w:val="2"/>
              <w:rPr>
                <w:rFonts w:ascii="Calibri" w:hAnsi="Calibri" w:cs="Calibri"/>
                <w:bCs/>
                <w:sz w:val="20"/>
                <w:szCs w:val="20"/>
                <w:lang w:eastAsia="hr-HR"/>
              </w:rPr>
            </w:pPr>
            <w:r>
              <w:rPr>
                <w:rFonts w:ascii="Calibri" w:hAnsi="Calibri" w:cs="Calibri"/>
                <w:bCs/>
                <w:sz w:val="20"/>
                <w:szCs w:val="20"/>
                <w:lang w:eastAsia="hr-HR"/>
              </w:rPr>
              <w:t>p</w:t>
            </w:r>
            <w:r w:rsidR="002743EA" w:rsidRPr="00FE293E">
              <w:rPr>
                <w:rFonts w:ascii="Calibri" w:hAnsi="Calibri" w:cs="Calibri"/>
                <w:bCs/>
                <w:sz w:val="20"/>
                <w:szCs w:val="20"/>
                <w:lang w:eastAsia="hr-HR"/>
              </w:rPr>
              <w:t>rof.</w:t>
            </w:r>
            <w:r>
              <w:rPr>
                <w:rFonts w:ascii="Calibri" w:hAnsi="Calibri" w:cs="Calibri"/>
                <w:bCs/>
                <w:sz w:val="20"/>
                <w:szCs w:val="20"/>
                <w:lang w:eastAsia="hr-HR"/>
              </w:rPr>
              <w:t xml:space="preserve"> </w:t>
            </w:r>
            <w:r w:rsidR="002743EA" w:rsidRPr="00FE293E">
              <w:rPr>
                <w:rFonts w:ascii="Calibri" w:hAnsi="Calibri" w:cs="Calibri"/>
                <w:bCs/>
                <w:sz w:val="20"/>
                <w:szCs w:val="20"/>
                <w:lang w:eastAsia="hr-HR"/>
              </w:rPr>
              <w:t>art. Davor Šarić</w:t>
            </w:r>
          </w:p>
          <w:p w14:paraId="56C14A3E" w14:textId="77777777" w:rsidR="002743EA" w:rsidRPr="00FE293E" w:rsidRDefault="002743EA" w:rsidP="002743EA">
            <w:pPr>
              <w:keepNext/>
              <w:outlineLvl w:val="2"/>
              <w:rPr>
                <w:rFonts w:ascii="Calibri" w:hAnsi="Calibri" w:cs="Calibri"/>
                <w:bCs/>
                <w:sz w:val="20"/>
                <w:szCs w:val="20"/>
                <w:lang w:eastAsia="hr-HR"/>
              </w:rPr>
            </w:pPr>
          </w:p>
        </w:tc>
      </w:tr>
      <w:tr w:rsidR="002743EA" w:rsidRPr="00FE293E" w14:paraId="3759188B" w14:textId="77777777" w:rsidTr="001F0CEB">
        <w:trPr>
          <w:trHeight w:val="405"/>
        </w:trPr>
        <w:tc>
          <w:tcPr>
            <w:tcW w:w="1180" w:type="pct"/>
            <w:vAlign w:val="center"/>
          </w:tcPr>
          <w:p w14:paraId="45D40D9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Suradnik na predmetu</w:t>
            </w:r>
          </w:p>
        </w:tc>
        <w:tc>
          <w:tcPr>
            <w:tcW w:w="3820" w:type="pct"/>
            <w:gridSpan w:val="2"/>
            <w:vAlign w:val="center"/>
          </w:tcPr>
          <w:p w14:paraId="2C9A5823" w14:textId="77777777" w:rsidR="006E2C1E" w:rsidRDefault="006E2C1E" w:rsidP="006E2C1E">
            <w:pPr>
              <w:rPr>
                <w:rFonts w:ascii="Calibri" w:hAnsi="Calibri" w:cs="Calibri"/>
                <w:sz w:val="20"/>
                <w:szCs w:val="20"/>
                <w:lang w:eastAsia="hr-HR"/>
              </w:rPr>
            </w:pPr>
            <w:r>
              <w:rPr>
                <w:rFonts w:ascii="Calibri" w:hAnsi="Calibri" w:cs="Calibri"/>
                <w:sz w:val="20"/>
                <w:szCs w:val="20"/>
                <w:lang w:eastAsia="hr-HR"/>
              </w:rPr>
              <w:t>Lorna Kalazić Jelić, asistentica</w:t>
            </w:r>
          </w:p>
          <w:p w14:paraId="7319943F" w14:textId="397EF4EA" w:rsidR="005D0587" w:rsidRPr="00FE293E" w:rsidRDefault="005D0587" w:rsidP="006E2C1E">
            <w:pPr>
              <w:rPr>
                <w:rFonts w:ascii="Calibri" w:hAnsi="Calibri" w:cs="Calibri"/>
                <w:sz w:val="20"/>
                <w:szCs w:val="20"/>
                <w:lang w:eastAsia="hr-HR"/>
              </w:rPr>
            </w:pPr>
            <w:r>
              <w:rPr>
                <w:rFonts w:ascii="Calibri" w:hAnsi="Calibri" w:cs="Calibri"/>
                <w:sz w:val="20"/>
                <w:szCs w:val="20"/>
                <w:lang w:eastAsia="hr-HR"/>
              </w:rPr>
              <w:t>demonstratori</w:t>
            </w:r>
          </w:p>
        </w:tc>
      </w:tr>
      <w:tr w:rsidR="002743EA" w:rsidRPr="00FE293E" w14:paraId="6653B3B9" w14:textId="77777777" w:rsidTr="001F0CEB">
        <w:trPr>
          <w:trHeight w:val="405"/>
        </w:trPr>
        <w:tc>
          <w:tcPr>
            <w:tcW w:w="1180" w:type="pct"/>
            <w:vAlign w:val="center"/>
          </w:tcPr>
          <w:p w14:paraId="700F567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Studijski program</w:t>
            </w:r>
          </w:p>
        </w:tc>
        <w:tc>
          <w:tcPr>
            <w:tcW w:w="3820" w:type="pct"/>
            <w:gridSpan w:val="2"/>
            <w:vAlign w:val="center"/>
          </w:tcPr>
          <w:p w14:paraId="17745E55" w14:textId="26BF7E9A" w:rsidR="002743EA" w:rsidRPr="00FE293E" w:rsidRDefault="00051783" w:rsidP="002743EA">
            <w:pPr>
              <w:rPr>
                <w:rFonts w:ascii="Calibri" w:hAnsi="Calibri" w:cs="Calibri"/>
                <w:sz w:val="20"/>
                <w:szCs w:val="20"/>
                <w:lang w:eastAsia="hr-HR"/>
              </w:rPr>
            </w:pPr>
            <w:r>
              <w:rPr>
                <w:rFonts w:ascii="Calibri" w:hAnsi="Calibri" w:cs="Calibri"/>
                <w:sz w:val="20"/>
                <w:szCs w:val="20"/>
                <w:lang w:eastAsia="hr-HR"/>
              </w:rPr>
              <w:t>Prijediplomski</w:t>
            </w:r>
            <w:r w:rsidR="002743EA" w:rsidRPr="00FE293E">
              <w:rPr>
                <w:rFonts w:ascii="Calibri" w:hAnsi="Calibri" w:cs="Calibri"/>
                <w:sz w:val="20"/>
                <w:szCs w:val="20"/>
                <w:lang w:eastAsia="hr-HR"/>
              </w:rPr>
              <w:t xml:space="preserve"> sveučilišni studij Kultura, mediji i menadžment</w:t>
            </w:r>
          </w:p>
        </w:tc>
      </w:tr>
      <w:tr w:rsidR="002743EA" w:rsidRPr="00FE293E" w14:paraId="612212DC" w14:textId="77777777" w:rsidTr="001F0CEB">
        <w:trPr>
          <w:trHeight w:val="405"/>
        </w:trPr>
        <w:tc>
          <w:tcPr>
            <w:tcW w:w="1180" w:type="pct"/>
            <w:vAlign w:val="center"/>
          </w:tcPr>
          <w:p w14:paraId="3422C00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Šifra predmeta</w:t>
            </w:r>
          </w:p>
        </w:tc>
        <w:tc>
          <w:tcPr>
            <w:tcW w:w="3820" w:type="pct"/>
            <w:gridSpan w:val="2"/>
            <w:vAlign w:val="center"/>
          </w:tcPr>
          <w:p w14:paraId="342DEE7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rPr>
              <w:t>BAKM-IZ-52</w:t>
            </w:r>
          </w:p>
        </w:tc>
      </w:tr>
      <w:tr w:rsidR="002743EA" w:rsidRPr="00FE293E" w14:paraId="2D33E3D5" w14:textId="77777777" w:rsidTr="001F0CEB">
        <w:trPr>
          <w:trHeight w:val="405"/>
        </w:trPr>
        <w:tc>
          <w:tcPr>
            <w:tcW w:w="1180" w:type="pct"/>
            <w:vAlign w:val="center"/>
          </w:tcPr>
          <w:p w14:paraId="733A74A2"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Status predmeta</w:t>
            </w:r>
          </w:p>
        </w:tc>
        <w:tc>
          <w:tcPr>
            <w:tcW w:w="3820" w:type="pct"/>
            <w:gridSpan w:val="2"/>
            <w:vAlign w:val="center"/>
          </w:tcPr>
          <w:p w14:paraId="24996E94"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Izborni</w:t>
            </w:r>
          </w:p>
        </w:tc>
      </w:tr>
      <w:tr w:rsidR="002743EA" w:rsidRPr="00FE293E" w14:paraId="328781E1" w14:textId="77777777" w:rsidTr="001F0CEB">
        <w:trPr>
          <w:trHeight w:val="405"/>
        </w:trPr>
        <w:tc>
          <w:tcPr>
            <w:tcW w:w="1180" w:type="pct"/>
            <w:vAlign w:val="center"/>
          </w:tcPr>
          <w:p w14:paraId="3AB8217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Godina</w:t>
            </w:r>
          </w:p>
        </w:tc>
        <w:tc>
          <w:tcPr>
            <w:tcW w:w="3820" w:type="pct"/>
            <w:gridSpan w:val="2"/>
            <w:vAlign w:val="center"/>
          </w:tcPr>
          <w:p w14:paraId="44E8D02F" w14:textId="77777777" w:rsidR="002743EA" w:rsidRPr="00FE293E" w:rsidRDefault="002743EA" w:rsidP="002743EA">
            <w:pPr>
              <w:rPr>
                <w:rFonts w:ascii="Calibri" w:hAnsi="Calibri" w:cs="Calibri"/>
                <w:sz w:val="20"/>
                <w:szCs w:val="20"/>
                <w:lang w:eastAsia="hr-HR"/>
              </w:rPr>
            </w:pPr>
          </w:p>
        </w:tc>
      </w:tr>
      <w:tr w:rsidR="002743EA" w:rsidRPr="00FE293E" w14:paraId="5DE67292" w14:textId="77777777" w:rsidTr="001F0CEB">
        <w:trPr>
          <w:trHeight w:val="145"/>
        </w:trPr>
        <w:tc>
          <w:tcPr>
            <w:tcW w:w="1180" w:type="pct"/>
            <w:vMerge w:val="restart"/>
            <w:vAlign w:val="center"/>
          </w:tcPr>
          <w:p w14:paraId="138E504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Bodovna vrijednost i način izvođenja nastave</w:t>
            </w:r>
          </w:p>
        </w:tc>
        <w:tc>
          <w:tcPr>
            <w:tcW w:w="2096" w:type="pct"/>
            <w:vAlign w:val="center"/>
          </w:tcPr>
          <w:p w14:paraId="55ABA9A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ECTS koeficijent opterećenja studenata</w:t>
            </w:r>
          </w:p>
        </w:tc>
        <w:tc>
          <w:tcPr>
            <w:tcW w:w="1723" w:type="pct"/>
            <w:vAlign w:val="center"/>
          </w:tcPr>
          <w:p w14:paraId="3599874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3</w:t>
            </w:r>
          </w:p>
        </w:tc>
      </w:tr>
      <w:tr w:rsidR="002743EA" w:rsidRPr="00FE293E" w14:paraId="7207C65A" w14:textId="77777777" w:rsidTr="001F0CEB">
        <w:trPr>
          <w:trHeight w:val="145"/>
        </w:trPr>
        <w:tc>
          <w:tcPr>
            <w:tcW w:w="1180" w:type="pct"/>
            <w:vMerge/>
            <w:vAlign w:val="center"/>
          </w:tcPr>
          <w:p w14:paraId="6CC64073" w14:textId="77777777" w:rsidR="002743EA" w:rsidRPr="00FE293E" w:rsidRDefault="002743EA" w:rsidP="002743EA">
            <w:pPr>
              <w:rPr>
                <w:rFonts w:ascii="Calibri" w:hAnsi="Calibri" w:cs="Calibri"/>
                <w:sz w:val="20"/>
                <w:szCs w:val="20"/>
                <w:lang w:eastAsia="hr-HR"/>
              </w:rPr>
            </w:pPr>
          </w:p>
        </w:tc>
        <w:tc>
          <w:tcPr>
            <w:tcW w:w="2096" w:type="pct"/>
            <w:vAlign w:val="center"/>
          </w:tcPr>
          <w:p w14:paraId="0CA36DD2"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Broj sati (P+V+S)</w:t>
            </w:r>
          </w:p>
        </w:tc>
        <w:tc>
          <w:tcPr>
            <w:tcW w:w="1723" w:type="pct"/>
            <w:vAlign w:val="center"/>
          </w:tcPr>
          <w:p w14:paraId="74B8D672" w14:textId="77777777" w:rsidR="002743EA" w:rsidRPr="00FE293E" w:rsidRDefault="002743EA" w:rsidP="002743EA">
            <w:pPr>
              <w:rPr>
                <w:rFonts w:ascii="Calibri" w:hAnsi="Calibri" w:cs="Calibri"/>
                <w:sz w:val="20"/>
                <w:szCs w:val="20"/>
                <w:lang w:eastAsia="hr-HR"/>
              </w:rPr>
            </w:pPr>
            <w:r>
              <w:rPr>
                <w:rFonts w:ascii="Calibri" w:hAnsi="Calibri" w:cs="Calibri"/>
                <w:sz w:val="20"/>
                <w:szCs w:val="20"/>
                <w:lang w:eastAsia="hr-HR"/>
              </w:rPr>
              <w:t xml:space="preserve">45 </w:t>
            </w:r>
            <w:r w:rsidRPr="00FE293E">
              <w:rPr>
                <w:rFonts w:ascii="Calibri" w:hAnsi="Calibri" w:cs="Calibri"/>
                <w:sz w:val="20"/>
                <w:szCs w:val="20"/>
                <w:lang w:eastAsia="hr-HR"/>
              </w:rPr>
              <w:t>(15+30+0)</w:t>
            </w:r>
          </w:p>
        </w:tc>
      </w:tr>
    </w:tbl>
    <w:p w14:paraId="2F515D1D" w14:textId="77777777" w:rsidR="002743EA" w:rsidRPr="00FE293E" w:rsidRDefault="002743EA" w:rsidP="002743EA">
      <w:pPr>
        <w:rPr>
          <w:rFonts w:ascii="Calibri" w:hAnsi="Calibri" w:cs="Calibr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3"/>
        <w:gridCol w:w="564"/>
        <w:gridCol w:w="2390"/>
        <w:gridCol w:w="78"/>
        <w:gridCol w:w="485"/>
        <w:gridCol w:w="1408"/>
        <w:gridCol w:w="428"/>
        <w:gridCol w:w="70"/>
        <w:gridCol w:w="1807"/>
        <w:gridCol w:w="477"/>
      </w:tblGrid>
      <w:tr w:rsidR="002743EA" w:rsidRPr="00FE293E" w14:paraId="5146C6AC" w14:textId="77777777" w:rsidTr="002743EA">
        <w:trPr>
          <w:trHeight w:hRule="exact" w:val="288"/>
        </w:trPr>
        <w:tc>
          <w:tcPr>
            <w:tcW w:w="5000" w:type="pct"/>
            <w:gridSpan w:val="10"/>
            <w:shd w:val="clear" w:color="auto" w:fill="auto"/>
            <w:vAlign w:val="center"/>
          </w:tcPr>
          <w:p w14:paraId="5F6DE319" w14:textId="77777777" w:rsidR="002743EA" w:rsidRPr="00FE293E" w:rsidRDefault="002743EA" w:rsidP="00EE52D8">
            <w:pPr>
              <w:numPr>
                <w:ilvl w:val="0"/>
                <w:numId w:val="47"/>
              </w:numPr>
              <w:tabs>
                <w:tab w:val="clear" w:pos="360"/>
                <w:tab w:val="num" w:pos="291"/>
              </w:tabs>
              <w:ind w:left="291" w:hanging="291"/>
              <w:rPr>
                <w:rFonts w:ascii="Calibri" w:hAnsi="Calibri" w:cs="Calibri"/>
                <w:sz w:val="20"/>
                <w:szCs w:val="20"/>
              </w:rPr>
            </w:pPr>
            <w:r w:rsidRPr="00FE293E">
              <w:rPr>
                <w:rFonts w:ascii="Calibri" w:hAnsi="Calibri" w:cs="Calibri"/>
                <w:sz w:val="20"/>
                <w:szCs w:val="20"/>
              </w:rPr>
              <w:t>OPIS PREDMETA</w:t>
            </w:r>
          </w:p>
          <w:p w14:paraId="15AE0D74" w14:textId="77777777" w:rsidR="002743EA" w:rsidRPr="00FE293E" w:rsidRDefault="002743EA" w:rsidP="002743EA">
            <w:pPr>
              <w:keepNext/>
              <w:outlineLvl w:val="2"/>
              <w:rPr>
                <w:rFonts w:ascii="Calibri" w:hAnsi="Calibri" w:cs="Calibri"/>
                <w:bCs/>
                <w:sz w:val="20"/>
                <w:szCs w:val="20"/>
                <w:lang w:eastAsia="hr-HR"/>
              </w:rPr>
            </w:pPr>
          </w:p>
        </w:tc>
      </w:tr>
      <w:tr w:rsidR="002743EA" w:rsidRPr="00FE293E" w14:paraId="01B19486" w14:textId="77777777" w:rsidTr="002743EA">
        <w:trPr>
          <w:trHeight w:val="432"/>
        </w:trPr>
        <w:tc>
          <w:tcPr>
            <w:tcW w:w="5000" w:type="pct"/>
            <w:gridSpan w:val="10"/>
            <w:vAlign w:val="center"/>
          </w:tcPr>
          <w:p w14:paraId="2340A2C8" w14:textId="77777777" w:rsidR="002743EA" w:rsidRPr="00FE293E" w:rsidRDefault="002743EA" w:rsidP="00EE52D8">
            <w:pPr>
              <w:numPr>
                <w:ilvl w:val="1"/>
                <w:numId w:val="87"/>
              </w:numPr>
              <w:tabs>
                <w:tab w:val="clear" w:pos="792"/>
                <w:tab w:val="num" w:pos="641"/>
              </w:tabs>
              <w:ind w:left="641" w:hanging="349"/>
              <w:jc w:val="both"/>
              <w:rPr>
                <w:rFonts w:ascii="Calibri" w:hAnsi="Calibri" w:cs="Calibri"/>
                <w:sz w:val="20"/>
                <w:szCs w:val="20"/>
                <w:lang w:eastAsia="hr-HR"/>
              </w:rPr>
            </w:pPr>
            <w:r w:rsidRPr="00FE293E">
              <w:rPr>
                <w:rFonts w:ascii="Calibri" w:hAnsi="Calibri" w:cs="Calibri"/>
                <w:sz w:val="20"/>
                <w:szCs w:val="20"/>
                <w:lang w:eastAsia="hr-HR"/>
              </w:rPr>
              <w:t>Ciljevi predmeta</w:t>
            </w:r>
          </w:p>
        </w:tc>
      </w:tr>
      <w:tr w:rsidR="00DB5D09" w14:paraId="0022F676" w14:textId="77777777" w:rsidTr="002743EA">
        <w:trPr>
          <w:trHeight w:val="432"/>
        </w:trPr>
        <w:tc>
          <w:tcPr>
            <w:tcW w:w="5000" w:type="pct"/>
            <w:gridSpan w:val="10"/>
            <w:vAlign w:val="center"/>
          </w:tcPr>
          <w:tbl>
            <w:tblPr>
              <w:tblW w:w="0" w:type="auto"/>
              <w:tblLayout w:type="fixed"/>
              <w:tblCellMar>
                <w:left w:w="0" w:type="dxa"/>
                <w:right w:w="0" w:type="dxa"/>
              </w:tblCellMar>
              <w:tblLook w:val="0000" w:firstRow="0" w:lastRow="0" w:firstColumn="0" w:lastColumn="0" w:noHBand="0" w:noVBand="0"/>
            </w:tblPr>
            <w:tblGrid>
              <w:gridCol w:w="360"/>
            </w:tblGrid>
            <w:tr w:rsidR="00DB5D09" w14:paraId="41A764B0" w14:textId="77777777">
              <w:tc>
                <w:tcPr>
                  <w:tcW w:w="360" w:type="dxa"/>
                </w:tcPr>
                <w:p w14:paraId="149B7F32" w14:textId="77777777" w:rsidR="003116D9" w:rsidRPr="00FE293E" w:rsidRDefault="003116D9">
                  <w:pPr>
                    <w:rPr>
                      <w:rFonts w:ascii="Calibri" w:hAnsi="Calibri" w:cs="Calibri"/>
                      <w:sz w:val="20"/>
                      <w:szCs w:val="20"/>
                    </w:rPr>
                  </w:pPr>
                  <w:r w:rsidRPr="00FE293E">
                    <w:rPr>
                      <w:rFonts w:ascii="Calibri" w:hAnsi="Calibri" w:cs="Calibri"/>
                      <w:sz w:val="20"/>
                      <w:szCs w:val="20"/>
                    </w:rPr>
                    <w:t>Cilj kolegija je upoznati studente s osnovama fotografskog medija te ih osposobiti za vlastito prepoznavanje značaja korišten</w:t>
                  </w:r>
                  <w:r w:rsidRPr="00FE293E">
                    <w:rPr>
                      <w:rFonts w:ascii="Calibri" w:hAnsi="Calibri" w:cs="Calibri"/>
                      <w:sz w:val="20"/>
                      <w:szCs w:val="20"/>
                    </w:rPr>
                    <w:lastRenderedPageBreak/>
                    <w:t>ja fotografije kro razne medije prezentacije. Dati uvid u primjenu fotografije u multimedijskom okruženju te razviti vještinu analitičkog razumijevanja i tumačenja fotografije.</w:t>
                  </w:r>
                </w:p>
              </w:tc>
            </w:tr>
          </w:tbl>
          <w:p w14:paraId="4DCE9BF0" w14:textId="77777777" w:rsidR="00DB5D09" w:rsidRDefault="00DB5D09"/>
        </w:tc>
      </w:tr>
      <w:tr w:rsidR="002743EA" w:rsidRPr="00FE293E" w14:paraId="708E7D99" w14:textId="77777777" w:rsidTr="002743EA">
        <w:trPr>
          <w:trHeight w:val="432"/>
        </w:trPr>
        <w:tc>
          <w:tcPr>
            <w:tcW w:w="5000" w:type="pct"/>
            <w:gridSpan w:val="10"/>
            <w:vAlign w:val="center"/>
          </w:tcPr>
          <w:p w14:paraId="2EB1A833" w14:textId="77777777" w:rsidR="002743EA" w:rsidRPr="00FE293E" w:rsidRDefault="002743EA" w:rsidP="00EE52D8">
            <w:pPr>
              <w:numPr>
                <w:ilvl w:val="1"/>
                <w:numId w:val="87"/>
              </w:numPr>
              <w:tabs>
                <w:tab w:val="clear" w:pos="792"/>
                <w:tab w:val="num" w:pos="641"/>
              </w:tabs>
              <w:ind w:left="641" w:hanging="349"/>
              <w:rPr>
                <w:rFonts w:ascii="Calibri" w:hAnsi="Calibri" w:cs="Calibri"/>
                <w:sz w:val="20"/>
                <w:szCs w:val="20"/>
                <w:lang w:eastAsia="hr-HR"/>
              </w:rPr>
            </w:pPr>
            <w:r w:rsidRPr="00FE293E">
              <w:rPr>
                <w:rFonts w:ascii="Calibri" w:hAnsi="Calibri" w:cs="Calibri"/>
                <w:sz w:val="20"/>
                <w:szCs w:val="20"/>
                <w:lang w:eastAsia="hr-HR"/>
              </w:rPr>
              <w:lastRenderedPageBreak/>
              <w:t>Uvjeti za upis predmeta</w:t>
            </w:r>
          </w:p>
        </w:tc>
      </w:tr>
      <w:tr w:rsidR="002743EA" w:rsidRPr="00FE293E" w14:paraId="1EE30D8C" w14:textId="77777777" w:rsidTr="002743EA">
        <w:trPr>
          <w:trHeight w:val="432"/>
        </w:trPr>
        <w:tc>
          <w:tcPr>
            <w:tcW w:w="5000" w:type="pct"/>
            <w:gridSpan w:val="10"/>
            <w:vAlign w:val="center"/>
          </w:tcPr>
          <w:p w14:paraId="257544F4" w14:textId="77777777" w:rsidR="002743EA" w:rsidRPr="00FE293E" w:rsidRDefault="002743EA" w:rsidP="002743EA">
            <w:pPr>
              <w:rPr>
                <w:rFonts w:ascii="Calibri" w:hAnsi="Calibri" w:cs="Calibri"/>
                <w:sz w:val="20"/>
                <w:szCs w:val="20"/>
                <w:lang w:eastAsia="hr-HR"/>
              </w:rPr>
            </w:pPr>
          </w:p>
        </w:tc>
      </w:tr>
      <w:tr w:rsidR="002743EA" w:rsidRPr="00FE293E" w14:paraId="0E43CF29" w14:textId="77777777" w:rsidTr="002743EA">
        <w:trPr>
          <w:trHeight w:val="432"/>
        </w:trPr>
        <w:tc>
          <w:tcPr>
            <w:tcW w:w="5000" w:type="pct"/>
            <w:gridSpan w:val="10"/>
            <w:vAlign w:val="center"/>
          </w:tcPr>
          <w:p w14:paraId="078B8396" w14:textId="77777777" w:rsidR="002743EA" w:rsidRPr="00FE293E" w:rsidRDefault="002743EA" w:rsidP="00EE52D8">
            <w:pPr>
              <w:numPr>
                <w:ilvl w:val="1"/>
                <w:numId w:val="87"/>
              </w:numPr>
              <w:tabs>
                <w:tab w:val="clear" w:pos="792"/>
                <w:tab w:val="num" w:pos="641"/>
              </w:tabs>
              <w:ind w:left="641" w:hanging="349"/>
              <w:rPr>
                <w:rFonts w:ascii="Calibri" w:hAnsi="Calibri" w:cs="Calibri"/>
                <w:sz w:val="20"/>
                <w:szCs w:val="20"/>
                <w:lang w:eastAsia="hr-HR"/>
              </w:rPr>
            </w:pPr>
            <w:r w:rsidRPr="00FE293E">
              <w:rPr>
                <w:rFonts w:ascii="Calibri" w:hAnsi="Calibri" w:cs="Calibri"/>
                <w:sz w:val="20"/>
                <w:szCs w:val="20"/>
                <w:lang w:eastAsia="hr-HR"/>
              </w:rPr>
              <w:t xml:space="preserve">Očekivani ishodi učenja za predmet </w:t>
            </w:r>
          </w:p>
        </w:tc>
      </w:tr>
      <w:tr w:rsidR="002743EA" w:rsidRPr="00FE293E" w14:paraId="74BA6657" w14:textId="77777777" w:rsidTr="002743EA">
        <w:trPr>
          <w:trHeight w:val="432"/>
        </w:trPr>
        <w:tc>
          <w:tcPr>
            <w:tcW w:w="5000" w:type="pct"/>
            <w:gridSpan w:val="10"/>
            <w:vAlign w:val="center"/>
          </w:tcPr>
          <w:p w14:paraId="5A6F1E2D" w14:textId="77777777" w:rsidR="002743EA" w:rsidRPr="00FE293E" w:rsidRDefault="002743EA" w:rsidP="002743EA">
            <w:pPr>
              <w:rPr>
                <w:rFonts w:ascii="Calibri" w:hAnsi="Calibri" w:cs="Calibri"/>
                <w:sz w:val="20"/>
                <w:szCs w:val="20"/>
                <w:lang w:eastAsia="hr-HR"/>
              </w:rPr>
            </w:pPr>
          </w:p>
          <w:p w14:paraId="73E58CB8"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Student će biti u stanju:</w:t>
            </w:r>
          </w:p>
          <w:p w14:paraId="48547005" w14:textId="77777777" w:rsidR="002743EA" w:rsidRPr="00FE293E" w:rsidRDefault="002743EA" w:rsidP="00EE52D8">
            <w:pPr>
              <w:pStyle w:val="FieldText"/>
              <w:numPr>
                <w:ilvl w:val="0"/>
                <w:numId w:val="43"/>
              </w:numPr>
              <w:ind w:left="583" w:hanging="291"/>
              <w:jc w:val="left"/>
              <w:rPr>
                <w:rFonts w:ascii="Calibri" w:hAnsi="Calibri" w:cs="Calibri"/>
                <w:b w:val="0"/>
                <w:sz w:val="20"/>
                <w:szCs w:val="20"/>
              </w:rPr>
            </w:pPr>
            <w:r w:rsidRPr="00FE293E">
              <w:rPr>
                <w:rFonts w:ascii="Calibri" w:hAnsi="Calibri" w:cs="Calibri"/>
                <w:b w:val="0"/>
                <w:sz w:val="20"/>
                <w:szCs w:val="20"/>
              </w:rPr>
              <w:t>prepoznati glavne teorijske aspekte fotografskog medija</w:t>
            </w:r>
          </w:p>
          <w:p w14:paraId="6A5A4F59" w14:textId="77777777" w:rsidR="002743EA" w:rsidRPr="00FE293E" w:rsidRDefault="002743EA" w:rsidP="00EE52D8">
            <w:pPr>
              <w:pStyle w:val="FieldText"/>
              <w:numPr>
                <w:ilvl w:val="0"/>
                <w:numId w:val="43"/>
              </w:numPr>
              <w:ind w:left="583" w:hanging="291"/>
              <w:jc w:val="left"/>
              <w:rPr>
                <w:rFonts w:ascii="Calibri" w:hAnsi="Calibri" w:cs="Calibri"/>
                <w:b w:val="0"/>
                <w:sz w:val="20"/>
                <w:szCs w:val="20"/>
              </w:rPr>
            </w:pPr>
            <w:r w:rsidRPr="00FE293E">
              <w:rPr>
                <w:rFonts w:ascii="Calibri" w:hAnsi="Calibri" w:cs="Calibri"/>
                <w:b w:val="0"/>
                <w:sz w:val="20"/>
                <w:szCs w:val="20"/>
              </w:rPr>
              <w:t xml:space="preserve">imenovati, opisati, razlikovati fotografske tehnike i stilove, žanrove, prepoznati, imenovati značajne autore </w:t>
            </w:r>
          </w:p>
          <w:p w14:paraId="25A2F9E0" w14:textId="77777777" w:rsidR="002743EA" w:rsidRPr="00FE293E" w:rsidRDefault="002743EA" w:rsidP="00EE52D8">
            <w:pPr>
              <w:pStyle w:val="FieldText"/>
              <w:numPr>
                <w:ilvl w:val="0"/>
                <w:numId w:val="43"/>
              </w:numPr>
              <w:ind w:left="583" w:hanging="291"/>
              <w:jc w:val="left"/>
              <w:rPr>
                <w:rFonts w:ascii="Calibri" w:hAnsi="Calibri" w:cs="Calibri"/>
                <w:b w:val="0"/>
                <w:sz w:val="20"/>
                <w:szCs w:val="20"/>
              </w:rPr>
            </w:pPr>
            <w:r w:rsidRPr="00FE293E">
              <w:rPr>
                <w:rFonts w:ascii="Calibri" w:hAnsi="Calibri" w:cs="Calibri"/>
                <w:b w:val="0"/>
                <w:sz w:val="20"/>
                <w:szCs w:val="20"/>
              </w:rPr>
              <w:lastRenderedPageBreak/>
              <w:t>razlikovati i definirati nosioce fotografske poruke</w:t>
            </w:r>
          </w:p>
          <w:p w14:paraId="7858D978" w14:textId="77777777" w:rsidR="002743EA" w:rsidRPr="00FE293E" w:rsidRDefault="002743EA" w:rsidP="00EE52D8">
            <w:pPr>
              <w:pStyle w:val="FieldText"/>
              <w:numPr>
                <w:ilvl w:val="0"/>
                <w:numId w:val="43"/>
              </w:numPr>
              <w:ind w:left="583" w:hanging="291"/>
              <w:jc w:val="left"/>
              <w:rPr>
                <w:rFonts w:ascii="Calibri" w:hAnsi="Calibri" w:cs="Calibri"/>
                <w:b w:val="0"/>
                <w:sz w:val="20"/>
                <w:szCs w:val="20"/>
              </w:rPr>
            </w:pPr>
            <w:r w:rsidRPr="00FE293E">
              <w:rPr>
                <w:rFonts w:ascii="Calibri" w:hAnsi="Calibri" w:cs="Calibri"/>
                <w:b w:val="0"/>
                <w:sz w:val="20"/>
                <w:szCs w:val="20"/>
              </w:rPr>
              <w:t>opisati, analizirati fotografiju objavljenu u medijima</w:t>
            </w:r>
          </w:p>
          <w:p w14:paraId="039BBB4C" w14:textId="77777777" w:rsidR="002743EA" w:rsidRPr="00FE293E" w:rsidRDefault="002743EA" w:rsidP="00EE52D8">
            <w:pPr>
              <w:pStyle w:val="FieldText"/>
              <w:numPr>
                <w:ilvl w:val="0"/>
                <w:numId w:val="43"/>
              </w:numPr>
              <w:ind w:left="583" w:hanging="291"/>
              <w:jc w:val="left"/>
              <w:rPr>
                <w:rFonts w:ascii="Calibri" w:hAnsi="Calibri" w:cs="Calibri"/>
                <w:b w:val="0"/>
                <w:sz w:val="20"/>
                <w:szCs w:val="20"/>
              </w:rPr>
            </w:pPr>
            <w:r w:rsidRPr="00FE293E">
              <w:rPr>
                <w:rFonts w:ascii="Calibri" w:hAnsi="Calibri" w:cs="Calibri"/>
                <w:b w:val="0"/>
                <w:sz w:val="20"/>
                <w:szCs w:val="20"/>
              </w:rPr>
              <w:t>odabrati dobru fotografiju za objavu u medijima</w:t>
            </w:r>
          </w:p>
          <w:p w14:paraId="086CF8E7" w14:textId="77777777" w:rsidR="002743EA" w:rsidRPr="00FE293E" w:rsidRDefault="002743EA" w:rsidP="00EE52D8">
            <w:pPr>
              <w:pStyle w:val="FieldText"/>
              <w:numPr>
                <w:ilvl w:val="0"/>
                <w:numId w:val="43"/>
              </w:numPr>
              <w:ind w:left="583" w:hanging="291"/>
              <w:jc w:val="left"/>
              <w:rPr>
                <w:rFonts w:ascii="Calibri" w:hAnsi="Calibri" w:cs="Calibri"/>
                <w:b w:val="0"/>
                <w:sz w:val="20"/>
                <w:szCs w:val="20"/>
              </w:rPr>
            </w:pPr>
            <w:r w:rsidRPr="00FE293E">
              <w:rPr>
                <w:rFonts w:ascii="Calibri" w:hAnsi="Calibri" w:cs="Calibri"/>
                <w:b w:val="0"/>
                <w:sz w:val="20"/>
                <w:szCs w:val="20"/>
              </w:rPr>
              <w:t>interpretirati i razumjeti fotografiju kao medij</w:t>
            </w:r>
          </w:p>
          <w:p w14:paraId="5795626D" w14:textId="77777777" w:rsidR="002743EA" w:rsidRPr="00FE293E" w:rsidRDefault="002743EA" w:rsidP="00EE52D8">
            <w:pPr>
              <w:pStyle w:val="FieldText"/>
              <w:numPr>
                <w:ilvl w:val="0"/>
                <w:numId w:val="43"/>
              </w:numPr>
              <w:ind w:left="583" w:hanging="291"/>
              <w:jc w:val="left"/>
              <w:rPr>
                <w:rFonts w:ascii="Calibri" w:hAnsi="Calibri" w:cs="Calibri"/>
                <w:b w:val="0"/>
                <w:sz w:val="20"/>
                <w:szCs w:val="20"/>
              </w:rPr>
            </w:pPr>
            <w:r w:rsidRPr="00FE293E">
              <w:rPr>
                <w:rFonts w:ascii="Calibri" w:hAnsi="Calibri" w:cs="Calibri"/>
                <w:b w:val="0"/>
                <w:sz w:val="20"/>
                <w:szCs w:val="20"/>
              </w:rPr>
              <w:t xml:space="preserve">razumjeti i poštivati autorska prava </w:t>
            </w:r>
          </w:p>
          <w:p w14:paraId="18EDC565" w14:textId="77777777" w:rsidR="002743EA" w:rsidRPr="00FE293E" w:rsidRDefault="002743EA" w:rsidP="00EE52D8">
            <w:pPr>
              <w:numPr>
                <w:ilvl w:val="0"/>
                <w:numId w:val="43"/>
              </w:numPr>
              <w:ind w:left="583" w:hanging="291"/>
              <w:rPr>
                <w:rFonts w:ascii="Calibri" w:hAnsi="Calibri" w:cs="Calibri"/>
                <w:sz w:val="20"/>
                <w:szCs w:val="20"/>
                <w:lang w:eastAsia="hr-HR"/>
              </w:rPr>
            </w:pPr>
            <w:r w:rsidRPr="00FE293E">
              <w:rPr>
                <w:rFonts w:ascii="Calibri" w:hAnsi="Calibri" w:cs="Calibri"/>
                <w:sz w:val="20"/>
                <w:szCs w:val="20"/>
              </w:rPr>
              <w:t>izraziti ideju i prenijeti informaciju kroz medij fotografije</w:t>
            </w:r>
          </w:p>
        </w:tc>
      </w:tr>
      <w:tr w:rsidR="002743EA" w:rsidRPr="00FE293E" w14:paraId="2D68BFEA" w14:textId="77777777" w:rsidTr="002743EA">
        <w:trPr>
          <w:trHeight w:val="432"/>
        </w:trPr>
        <w:tc>
          <w:tcPr>
            <w:tcW w:w="5000" w:type="pct"/>
            <w:gridSpan w:val="10"/>
            <w:vAlign w:val="center"/>
          </w:tcPr>
          <w:p w14:paraId="2DF50FB8" w14:textId="77777777" w:rsidR="002743EA" w:rsidRPr="00FE293E" w:rsidRDefault="002743EA" w:rsidP="00EE52D8">
            <w:pPr>
              <w:numPr>
                <w:ilvl w:val="1"/>
                <w:numId w:val="87"/>
              </w:numPr>
              <w:tabs>
                <w:tab w:val="clear" w:pos="792"/>
                <w:tab w:val="num" w:pos="641"/>
              </w:tabs>
              <w:ind w:left="641" w:hanging="349"/>
              <w:jc w:val="both"/>
              <w:rPr>
                <w:rFonts w:ascii="Calibri" w:hAnsi="Calibri" w:cs="Calibri"/>
                <w:sz w:val="20"/>
                <w:szCs w:val="20"/>
                <w:lang w:eastAsia="hr-HR"/>
              </w:rPr>
            </w:pPr>
            <w:r w:rsidRPr="00FE293E">
              <w:rPr>
                <w:rFonts w:ascii="Calibri" w:hAnsi="Calibri" w:cs="Calibri"/>
                <w:sz w:val="20"/>
                <w:szCs w:val="20"/>
                <w:lang w:eastAsia="hr-HR"/>
              </w:rPr>
              <w:lastRenderedPageBreak/>
              <w:t>Sadržaj predmeta</w:t>
            </w:r>
          </w:p>
        </w:tc>
      </w:tr>
      <w:tr w:rsidR="002743EA" w:rsidRPr="00FE293E" w14:paraId="14B85F14" w14:textId="77777777" w:rsidTr="002743EA">
        <w:trPr>
          <w:trHeight w:val="432"/>
        </w:trPr>
        <w:tc>
          <w:tcPr>
            <w:tcW w:w="5000" w:type="pct"/>
            <w:gridSpan w:val="10"/>
            <w:vAlign w:val="center"/>
          </w:tcPr>
          <w:p w14:paraId="26974515" w14:textId="77777777" w:rsidR="002743EA" w:rsidRPr="00FE293E" w:rsidRDefault="002743EA" w:rsidP="00EE52D8">
            <w:pPr>
              <w:pStyle w:val="FieldText"/>
              <w:numPr>
                <w:ilvl w:val="0"/>
                <w:numId w:val="44"/>
              </w:numPr>
              <w:ind w:left="583" w:hanging="291"/>
              <w:jc w:val="left"/>
              <w:rPr>
                <w:rFonts w:ascii="Calibri" w:hAnsi="Calibri" w:cs="Calibri"/>
                <w:b w:val="0"/>
                <w:sz w:val="20"/>
                <w:szCs w:val="20"/>
              </w:rPr>
            </w:pPr>
            <w:r w:rsidRPr="00FE293E">
              <w:rPr>
                <w:rFonts w:ascii="Calibri" w:hAnsi="Calibri" w:cs="Calibri"/>
                <w:b w:val="0"/>
                <w:sz w:val="20"/>
                <w:szCs w:val="20"/>
              </w:rPr>
              <w:t>Uvod u kolegij. Obveze i angažman studenata. Interpretacija društveno-povijesnih okolnosti nastanka i afirmacije fotografske slike.</w:t>
            </w:r>
          </w:p>
          <w:p w14:paraId="1441FEA3" w14:textId="77777777" w:rsidR="002743EA" w:rsidRPr="00FE293E" w:rsidRDefault="002743EA" w:rsidP="00EE52D8">
            <w:pPr>
              <w:pStyle w:val="FieldText"/>
              <w:numPr>
                <w:ilvl w:val="0"/>
                <w:numId w:val="44"/>
              </w:numPr>
              <w:ind w:left="583" w:hanging="291"/>
              <w:jc w:val="left"/>
              <w:rPr>
                <w:rFonts w:ascii="Calibri" w:hAnsi="Calibri" w:cs="Calibri"/>
                <w:b w:val="0"/>
                <w:sz w:val="20"/>
                <w:szCs w:val="20"/>
              </w:rPr>
            </w:pPr>
            <w:r w:rsidRPr="00FE293E">
              <w:rPr>
                <w:rFonts w:ascii="Calibri" w:hAnsi="Calibri" w:cs="Calibri"/>
                <w:b w:val="0"/>
                <w:sz w:val="20"/>
                <w:szCs w:val="20"/>
              </w:rPr>
              <w:t>Analiza tehnika i stilova. Portret. Intervju. Reportaža. Putopis. Fotovijest. Pejzaž. Prikaz značajnih autora kroz razdoblja i stilove.</w:t>
            </w:r>
            <w:r w:rsidRPr="00FE293E">
              <w:rPr>
                <w:rFonts w:ascii="Calibri" w:hAnsi="Calibri" w:cs="Calibri"/>
                <w:b w:val="0"/>
                <w:sz w:val="20"/>
                <w:szCs w:val="20"/>
                <w:shd w:val="clear" w:color="auto" w:fill="FFFFFF"/>
              </w:rPr>
              <w:t xml:space="preserve"> Utjecaj fotografije na društvena kretanja..</w:t>
            </w:r>
          </w:p>
          <w:p w14:paraId="42D27C0C" w14:textId="77777777" w:rsidR="002743EA" w:rsidRPr="00FE293E" w:rsidRDefault="002743EA" w:rsidP="00EE52D8">
            <w:pPr>
              <w:pStyle w:val="FieldText"/>
              <w:numPr>
                <w:ilvl w:val="0"/>
                <w:numId w:val="44"/>
              </w:numPr>
              <w:ind w:left="583" w:hanging="291"/>
              <w:jc w:val="left"/>
              <w:rPr>
                <w:rFonts w:ascii="Calibri" w:hAnsi="Calibri" w:cs="Calibri"/>
                <w:b w:val="0"/>
                <w:sz w:val="20"/>
                <w:szCs w:val="20"/>
              </w:rPr>
            </w:pPr>
            <w:r w:rsidRPr="00FE293E">
              <w:rPr>
                <w:rFonts w:ascii="Calibri" w:hAnsi="Calibri" w:cs="Calibri"/>
                <w:b w:val="0"/>
                <w:sz w:val="20"/>
                <w:szCs w:val="20"/>
              </w:rPr>
              <w:t xml:space="preserve">Definiranje osnovnih pojmova vezanih za upotrebu fotografije u medijima. </w:t>
            </w:r>
            <w:r w:rsidRPr="00FE293E">
              <w:rPr>
                <w:rFonts w:ascii="Calibri" w:hAnsi="Calibri" w:cs="Calibri"/>
                <w:b w:val="0"/>
                <w:sz w:val="20"/>
                <w:szCs w:val="20"/>
                <w:shd w:val="clear" w:color="auto" w:fill="FFFFFF"/>
              </w:rPr>
              <w:t>Utjecaj fotografije na kreiranje javnog mnijenja.</w:t>
            </w:r>
            <w:r w:rsidRPr="00FE293E">
              <w:rPr>
                <w:rStyle w:val="apple-converted-space"/>
                <w:rFonts w:ascii="Calibri" w:hAnsi="Calibri" w:cs="Calibri"/>
                <w:b w:val="0"/>
                <w:sz w:val="20"/>
                <w:szCs w:val="20"/>
                <w:shd w:val="clear" w:color="auto" w:fill="FFFFFF"/>
              </w:rPr>
              <w:t> </w:t>
            </w:r>
          </w:p>
          <w:p w14:paraId="1FEDA11E" w14:textId="77777777" w:rsidR="002743EA" w:rsidRPr="00FE293E" w:rsidRDefault="002743EA" w:rsidP="00EE52D8">
            <w:pPr>
              <w:pStyle w:val="FieldText"/>
              <w:numPr>
                <w:ilvl w:val="0"/>
                <w:numId w:val="44"/>
              </w:numPr>
              <w:ind w:left="583" w:hanging="291"/>
              <w:jc w:val="left"/>
              <w:rPr>
                <w:rFonts w:ascii="Calibri" w:hAnsi="Calibri" w:cs="Calibri"/>
                <w:b w:val="0"/>
                <w:sz w:val="20"/>
                <w:szCs w:val="20"/>
              </w:rPr>
            </w:pPr>
            <w:r w:rsidRPr="00FE293E">
              <w:rPr>
                <w:rFonts w:ascii="Calibri" w:hAnsi="Calibri" w:cs="Calibri"/>
                <w:b w:val="0"/>
                <w:sz w:val="20"/>
                <w:szCs w:val="20"/>
              </w:rPr>
              <w:t>Motivi i pristupi karakteristični za fotografiju, analiza</w:t>
            </w:r>
          </w:p>
          <w:p w14:paraId="7A4ABDAF" w14:textId="77777777" w:rsidR="002743EA" w:rsidRPr="00FE293E" w:rsidRDefault="002743EA" w:rsidP="00EE52D8">
            <w:pPr>
              <w:pStyle w:val="FieldText"/>
              <w:numPr>
                <w:ilvl w:val="0"/>
                <w:numId w:val="44"/>
              </w:numPr>
              <w:ind w:left="583" w:hanging="291"/>
              <w:jc w:val="left"/>
              <w:rPr>
                <w:rFonts w:ascii="Calibri" w:hAnsi="Calibri" w:cs="Calibri"/>
                <w:b w:val="0"/>
                <w:sz w:val="20"/>
                <w:szCs w:val="20"/>
              </w:rPr>
            </w:pPr>
            <w:r w:rsidRPr="00FE293E">
              <w:rPr>
                <w:rFonts w:ascii="Calibri" w:hAnsi="Calibri" w:cs="Calibri"/>
                <w:b w:val="0"/>
                <w:sz w:val="20"/>
                <w:szCs w:val="20"/>
              </w:rPr>
              <w:t xml:space="preserve">Odnos formata slike i medija primjene - </w:t>
            </w:r>
            <w:r w:rsidRPr="00FE293E">
              <w:rPr>
                <w:rFonts w:ascii="Calibri" w:hAnsi="Calibri" w:cs="Calibri"/>
                <w:b w:val="0"/>
                <w:sz w:val="20"/>
                <w:szCs w:val="20"/>
                <w:shd w:val="clear" w:color="auto" w:fill="FFFFFF"/>
              </w:rPr>
              <w:t>mogućnost njihove izložbene, web i tiskane prezentacije.</w:t>
            </w:r>
            <w:r w:rsidRPr="00FE293E">
              <w:rPr>
                <w:rFonts w:ascii="Calibri" w:hAnsi="Calibri" w:cs="Calibri"/>
                <w:b w:val="0"/>
                <w:sz w:val="20"/>
                <w:szCs w:val="20"/>
              </w:rPr>
              <w:t xml:space="preserve"> Autorska prava </w:t>
            </w:r>
          </w:p>
          <w:p w14:paraId="205BCED9" w14:textId="77777777" w:rsidR="002743EA" w:rsidRPr="00FE293E" w:rsidRDefault="002743EA" w:rsidP="00EE52D8">
            <w:pPr>
              <w:pStyle w:val="FieldText"/>
              <w:numPr>
                <w:ilvl w:val="0"/>
                <w:numId w:val="44"/>
              </w:numPr>
              <w:ind w:left="583" w:hanging="291"/>
              <w:jc w:val="left"/>
              <w:rPr>
                <w:rFonts w:ascii="Calibri" w:hAnsi="Calibri" w:cs="Calibri"/>
                <w:b w:val="0"/>
                <w:sz w:val="20"/>
                <w:szCs w:val="20"/>
              </w:rPr>
            </w:pPr>
            <w:r w:rsidRPr="00FE293E">
              <w:rPr>
                <w:rFonts w:ascii="Calibri" w:hAnsi="Calibri" w:cs="Calibri"/>
                <w:b w:val="0"/>
                <w:sz w:val="20"/>
                <w:szCs w:val="20"/>
              </w:rPr>
              <w:t>Likovni aspekt u fotografiji. Kadar, perspektiva, kompozicija.  Orijentacija: smjer unutar kadra - vertikala, horizontala, dijagonala</w:t>
            </w:r>
          </w:p>
          <w:p w14:paraId="7D1B2070" w14:textId="77777777" w:rsidR="002743EA" w:rsidRPr="00FE293E" w:rsidRDefault="002743EA" w:rsidP="002743EA">
            <w:pPr>
              <w:pStyle w:val="FieldText"/>
              <w:rPr>
                <w:rFonts w:ascii="Calibri" w:hAnsi="Calibri" w:cs="Calibri"/>
                <w:b w:val="0"/>
                <w:sz w:val="20"/>
                <w:szCs w:val="20"/>
              </w:rPr>
            </w:pPr>
          </w:p>
        </w:tc>
      </w:tr>
      <w:tr w:rsidR="002743EA" w:rsidRPr="00FE293E" w14:paraId="04E96498" w14:textId="77777777" w:rsidTr="002743EA">
        <w:trPr>
          <w:trHeight w:val="432"/>
        </w:trPr>
        <w:tc>
          <w:tcPr>
            <w:tcW w:w="2540" w:type="pct"/>
            <w:gridSpan w:val="4"/>
            <w:vAlign w:val="center"/>
          </w:tcPr>
          <w:p w14:paraId="00243572" w14:textId="77777777" w:rsidR="002743EA" w:rsidRPr="00FE293E" w:rsidRDefault="002743EA" w:rsidP="00EE52D8">
            <w:pPr>
              <w:numPr>
                <w:ilvl w:val="1"/>
                <w:numId w:val="87"/>
              </w:numPr>
              <w:tabs>
                <w:tab w:val="clear" w:pos="792"/>
                <w:tab w:val="num" w:pos="641"/>
              </w:tabs>
              <w:ind w:left="641" w:hanging="349"/>
              <w:rPr>
                <w:rFonts w:ascii="Calibri" w:hAnsi="Calibri" w:cs="Calibri"/>
                <w:sz w:val="20"/>
                <w:szCs w:val="20"/>
                <w:lang w:eastAsia="hr-HR"/>
              </w:rPr>
            </w:pPr>
            <w:r w:rsidRPr="00FE293E">
              <w:rPr>
                <w:rFonts w:ascii="Calibri" w:hAnsi="Calibri" w:cs="Calibri"/>
                <w:sz w:val="20"/>
                <w:szCs w:val="20"/>
                <w:lang w:eastAsia="hr-HR"/>
              </w:rPr>
              <w:t xml:space="preserve">Vrste izvođenja nastave </w:t>
            </w:r>
          </w:p>
        </w:tc>
        <w:tc>
          <w:tcPr>
            <w:tcW w:w="1258" w:type="pct"/>
            <w:gridSpan w:val="4"/>
            <w:vAlign w:val="center"/>
          </w:tcPr>
          <w:p w14:paraId="08230C3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1"/>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731E6">
              <w:rPr>
                <w:rFonts w:ascii="Calibri" w:hAnsi="Calibri" w:cs="Calibri"/>
                <w:sz w:val="20"/>
                <w:szCs w:val="20"/>
                <w:lang w:eastAsia="hr-HR"/>
              </w:rPr>
            </w:r>
            <w:r w:rsidR="00E731E6">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predavanja</w:t>
            </w:r>
          </w:p>
          <w:p w14:paraId="43985D7E"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checkBox>
                    <w:sizeAuto/>
                    <w:default w:val="0"/>
                  </w:checkBox>
                </w:ffData>
              </w:fldChar>
            </w:r>
            <w:r w:rsidRPr="00FE293E">
              <w:rPr>
                <w:rFonts w:ascii="Calibri" w:hAnsi="Calibri" w:cs="Calibri"/>
                <w:sz w:val="20"/>
                <w:szCs w:val="20"/>
                <w:lang w:eastAsia="hr-HR"/>
              </w:rPr>
              <w:instrText xml:space="preserve"> FORMCHECKBOX </w:instrText>
            </w:r>
            <w:r w:rsidR="00E731E6">
              <w:rPr>
                <w:rFonts w:ascii="Calibri" w:hAnsi="Calibri" w:cs="Calibri"/>
                <w:sz w:val="20"/>
                <w:szCs w:val="20"/>
                <w:lang w:eastAsia="hr-HR"/>
              </w:rPr>
            </w:r>
            <w:r w:rsidR="00E731E6">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seminari i radionice  </w:t>
            </w:r>
          </w:p>
          <w:p w14:paraId="474785E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731E6">
              <w:rPr>
                <w:rFonts w:ascii="Calibri" w:hAnsi="Calibri" w:cs="Calibri"/>
                <w:sz w:val="20"/>
                <w:szCs w:val="20"/>
                <w:lang w:eastAsia="hr-HR"/>
              </w:rPr>
            </w:r>
            <w:r w:rsidR="00E731E6">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vježbe  </w:t>
            </w:r>
          </w:p>
          <w:p w14:paraId="1DE7CE8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731E6">
              <w:rPr>
                <w:rFonts w:ascii="Calibri" w:hAnsi="Calibri" w:cs="Calibri"/>
                <w:sz w:val="20"/>
                <w:szCs w:val="20"/>
                <w:lang w:eastAsia="hr-HR"/>
              </w:rPr>
            </w:r>
            <w:r w:rsidR="00E731E6">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obrazovanje na daljinu</w:t>
            </w:r>
          </w:p>
          <w:p w14:paraId="60E9BC1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731E6">
              <w:rPr>
                <w:rFonts w:ascii="Calibri" w:hAnsi="Calibri" w:cs="Calibri"/>
                <w:sz w:val="20"/>
                <w:szCs w:val="20"/>
                <w:lang w:eastAsia="hr-HR"/>
              </w:rPr>
            </w:r>
            <w:r w:rsidR="00E731E6">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terenska nastava</w:t>
            </w:r>
          </w:p>
        </w:tc>
        <w:tc>
          <w:tcPr>
            <w:tcW w:w="1202" w:type="pct"/>
            <w:gridSpan w:val="2"/>
            <w:vAlign w:val="center"/>
          </w:tcPr>
          <w:p w14:paraId="01E1DC62"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5"/>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731E6">
              <w:rPr>
                <w:rFonts w:ascii="Calibri" w:hAnsi="Calibri" w:cs="Calibri"/>
                <w:sz w:val="20"/>
                <w:szCs w:val="20"/>
                <w:lang w:eastAsia="hr-HR"/>
              </w:rPr>
            </w:r>
            <w:r w:rsidR="00E731E6">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samostalni zadaci  </w:t>
            </w:r>
          </w:p>
          <w:p w14:paraId="50D05226"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6"/>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731E6">
              <w:rPr>
                <w:rFonts w:ascii="Calibri" w:hAnsi="Calibri" w:cs="Calibri"/>
                <w:sz w:val="20"/>
                <w:szCs w:val="20"/>
                <w:lang w:eastAsia="hr-HR"/>
              </w:rPr>
            </w:r>
            <w:r w:rsidR="00E731E6">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multimedija i mreža  </w:t>
            </w:r>
          </w:p>
          <w:p w14:paraId="62EC5EA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7"/>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731E6">
              <w:rPr>
                <w:rFonts w:ascii="Calibri" w:hAnsi="Calibri" w:cs="Calibri"/>
                <w:sz w:val="20"/>
                <w:szCs w:val="20"/>
                <w:lang w:eastAsia="hr-HR"/>
              </w:rPr>
            </w:r>
            <w:r w:rsidR="00E731E6">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laboratorij</w:t>
            </w:r>
          </w:p>
          <w:p w14:paraId="20F7741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8"/>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731E6">
              <w:rPr>
                <w:rFonts w:ascii="Calibri" w:hAnsi="Calibri" w:cs="Calibri"/>
                <w:sz w:val="20"/>
                <w:szCs w:val="20"/>
                <w:lang w:eastAsia="hr-HR"/>
              </w:rPr>
            </w:r>
            <w:r w:rsidR="00E731E6">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mentorski rad</w:t>
            </w:r>
          </w:p>
          <w:p w14:paraId="502DB79A"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10"/>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731E6">
              <w:rPr>
                <w:rFonts w:ascii="Calibri" w:hAnsi="Calibri" w:cs="Calibri"/>
                <w:sz w:val="20"/>
                <w:szCs w:val="20"/>
                <w:lang w:eastAsia="hr-HR"/>
              </w:rPr>
            </w:r>
            <w:r w:rsidR="00E731E6">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ostalo  ___________________</w:t>
            </w:r>
          </w:p>
        </w:tc>
      </w:tr>
      <w:tr w:rsidR="002743EA" w:rsidRPr="00FE293E" w14:paraId="5992C42B" w14:textId="77777777" w:rsidTr="002743EA">
        <w:trPr>
          <w:trHeight w:val="432"/>
        </w:trPr>
        <w:tc>
          <w:tcPr>
            <w:tcW w:w="2540" w:type="pct"/>
            <w:gridSpan w:val="4"/>
            <w:vAlign w:val="center"/>
          </w:tcPr>
          <w:p w14:paraId="08C4BFF0" w14:textId="77777777" w:rsidR="002743EA" w:rsidRPr="00FE293E" w:rsidRDefault="002743EA" w:rsidP="00EE52D8">
            <w:pPr>
              <w:numPr>
                <w:ilvl w:val="1"/>
                <w:numId w:val="87"/>
              </w:numPr>
              <w:tabs>
                <w:tab w:val="clear" w:pos="792"/>
                <w:tab w:val="num" w:pos="641"/>
              </w:tabs>
              <w:ind w:left="641" w:hanging="349"/>
              <w:jc w:val="both"/>
              <w:rPr>
                <w:rFonts w:ascii="Calibri" w:hAnsi="Calibri" w:cs="Calibri"/>
                <w:sz w:val="20"/>
                <w:szCs w:val="20"/>
                <w:lang w:eastAsia="hr-HR"/>
              </w:rPr>
            </w:pPr>
            <w:r w:rsidRPr="00FE293E">
              <w:rPr>
                <w:rFonts w:ascii="Calibri" w:hAnsi="Calibri" w:cs="Calibri"/>
                <w:sz w:val="20"/>
                <w:szCs w:val="20"/>
                <w:lang w:eastAsia="hr-HR"/>
              </w:rPr>
              <w:t>Komentari</w:t>
            </w:r>
          </w:p>
        </w:tc>
        <w:tc>
          <w:tcPr>
            <w:tcW w:w="2460" w:type="pct"/>
            <w:gridSpan w:val="6"/>
            <w:vAlign w:val="center"/>
          </w:tcPr>
          <w:p w14:paraId="7F040DCF" w14:textId="77777777" w:rsidR="002743EA" w:rsidRPr="00FE293E" w:rsidRDefault="002743EA" w:rsidP="002743EA">
            <w:pPr>
              <w:rPr>
                <w:rFonts w:ascii="Calibri" w:hAnsi="Calibri" w:cs="Calibri"/>
                <w:sz w:val="20"/>
                <w:szCs w:val="20"/>
                <w:lang w:eastAsia="hr-HR"/>
              </w:rPr>
            </w:pPr>
          </w:p>
        </w:tc>
      </w:tr>
      <w:tr w:rsidR="002743EA" w:rsidRPr="00FE293E" w14:paraId="3DA4F054" w14:textId="77777777" w:rsidTr="002743EA">
        <w:trPr>
          <w:trHeight w:val="432"/>
        </w:trPr>
        <w:tc>
          <w:tcPr>
            <w:tcW w:w="5000" w:type="pct"/>
            <w:gridSpan w:val="10"/>
            <w:vAlign w:val="center"/>
          </w:tcPr>
          <w:p w14:paraId="6E7C9D21" w14:textId="77777777" w:rsidR="002743EA" w:rsidRPr="00FE293E" w:rsidRDefault="002743EA" w:rsidP="00EE52D8">
            <w:pPr>
              <w:numPr>
                <w:ilvl w:val="1"/>
                <w:numId w:val="87"/>
              </w:numPr>
              <w:tabs>
                <w:tab w:val="clear" w:pos="792"/>
                <w:tab w:val="num" w:pos="641"/>
              </w:tabs>
              <w:ind w:left="641" w:hanging="349"/>
              <w:jc w:val="both"/>
              <w:rPr>
                <w:rFonts w:ascii="Calibri" w:hAnsi="Calibri" w:cs="Calibri"/>
                <w:sz w:val="20"/>
                <w:szCs w:val="20"/>
                <w:lang w:eastAsia="hr-HR"/>
              </w:rPr>
            </w:pPr>
            <w:r w:rsidRPr="00FE293E">
              <w:rPr>
                <w:rFonts w:ascii="Calibri" w:hAnsi="Calibri" w:cs="Calibri"/>
                <w:sz w:val="20"/>
                <w:szCs w:val="20"/>
                <w:lang w:eastAsia="hr-HR"/>
              </w:rPr>
              <w:t>Obveze studenata</w:t>
            </w:r>
          </w:p>
        </w:tc>
      </w:tr>
      <w:tr w:rsidR="002743EA" w:rsidRPr="00FE293E" w14:paraId="186719BF" w14:textId="77777777" w:rsidTr="002743EA">
        <w:trPr>
          <w:trHeight w:val="432"/>
        </w:trPr>
        <w:tc>
          <w:tcPr>
            <w:tcW w:w="5000" w:type="pct"/>
            <w:gridSpan w:val="10"/>
            <w:vAlign w:val="center"/>
          </w:tcPr>
          <w:p w14:paraId="7BA48B5F" w14:textId="77777777" w:rsidR="002743EA" w:rsidRPr="00FE293E" w:rsidRDefault="002743EA" w:rsidP="002743EA">
            <w:pPr>
              <w:pStyle w:val="FieldText"/>
              <w:rPr>
                <w:rFonts w:ascii="Calibri" w:hAnsi="Calibri" w:cs="Calibri"/>
                <w:b w:val="0"/>
                <w:sz w:val="20"/>
                <w:szCs w:val="20"/>
                <w:shd w:val="clear" w:color="auto" w:fill="FFFFFF"/>
              </w:rPr>
            </w:pPr>
            <w:r w:rsidRPr="00FE293E">
              <w:rPr>
                <w:rFonts w:ascii="Calibri" w:hAnsi="Calibri" w:cs="Calibri"/>
                <w:b w:val="0"/>
                <w:sz w:val="20"/>
                <w:szCs w:val="20"/>
                <w:shd w:val="clear" w:color="auto" w:fill="FFFFFF"/>
              </w:rPr>
              <w:t xml:space="preserve">Redovito pohađanje nastave i vježbi. </w:t>
            </w:r>
          </w:p>
          <w:p w14:paraId="7283B8F0" w14:textId="77777777" w:rsidR="002743EA" w:rsidRPr="00FE293E" w:rsidRDefault="002743EA" w:rsidP="002743EA">
            <w:pPr>
              <w:pStyle w:val="FieldText"/>
              <w:rPr>
                <w:rFonts w:ascii="Calibri" w:hAnsi="Calibri" w:cs="Calibri"/>
                <w:b w:val="0"/>
                <w:sz w:val="20"/>
                <w:szCs w:val="20"/>
                <w:shd w:val="clear" w:color="auto" w:fill="FFFFFF"/>
              </w:rPr>
            </w:pPr>
            <w:r w:rsidRPr="00FE293E">
              <w:rPr>
                <w:rFonts w:ascii="Calibri" w:hAnsi="Calibri" w:cs="Calibri"/>
                <w:b w:val="0"/>
                <w:sz w:val="20"/>
                <w:szCs w:val="20"/>
                <w:shd w:val="clear" w:color="auto" w:fill="FFFFFF"/>
              </w:rPr>
              <w:t xml:space="preserve">Izraditi zadane vježbe i sudjelovati u diskusijama. </w:t>
            </w:r>
          </w:p>
          <w:p w14:paraId="425AD216" w14:textId="77777777" w:rsidR="002743EA" w:rsidRPr="00FE293E" w:rsidRDefault="002743EA" w:rsidP="002743EA">
            <w:pPr>
              <w:pStyle w:val="FieldText"/>
              <w:rPr>
                <w:rStyle w:val="apple-converted-space"/>
                <w:rFonts w:ascii="Calibri" w:hAnsi="Calibri" w:cs="Calibri"/>
                <w:b w:val="0"/>
                <w:sz w:val="20"/>
                <w:szCs w:val="20"/>
                <w:shd w:val="clear" w:color="auto" w:fill="FFFFFF"/>
              </w:rPr>
            </w:pPr>
            <w:r w:rsidRPr="00FE293E">
              <w:rPr>
                <w:rFonts w:ascii="Calibri" w:hAnsi="Calibri" w:cs="Calibri"/>
                <w:b w:val="0"/>
                <w:sz w:val="20"/>
                <w:szCs w:val="20"/>
                <w:shd w:val="clear" w:color="auto" w:fill="FFFFFF"/>
              </w:rPr>
              <w:t>Tijekom cijelog semestra obavezno je voditi vizualni dnevnik koji uključuje istraživanje za završni samostalni zadatak te praktičnu primjenu prethodno stečenih znanja.</w:t>
            </w:r>
            <w:r w:rsidRPr="00FE293E">
              <w:rPr>
                <w:rStyle w:val="apple-converted-space"/>
                <w:rFonts w:ascii="Calibri" w:hAnsi="Calibri" w:cs="Calibri"/>
                <w:b w:val="0"/>
                <w:sz w:val="20"/>
                <w:szCs w:val="20"/>
                <w:shd w:val="clear" w:color="auto" w:fill="FFFFFF"/>
              </w:rPr>
              <w:t> </w:t>
            </w:r>
          </w:p>
          <w:p w14:paraId="2BC3FA53" w14:textId="4F514E80" w:rsidR="002743EA" w:rsidRPr="00FE293E" w:rsidRDefault="002743EA" w:rsidP="00486AE8">
            <w:pPr>
              <w:pStyle w:val="FieldText"/>
              <w:rPr>
                <w:rFonts w:ascii="Calibri" w:hAnsi="Calibri" w:cs="Calibri"/>
                <w:b w:val="0"/>
                <w:sz w:val="20"/>
              </w:rPr>
            </w:pPr>
            <w:r w:rsidRPr="00FE293E">
              <w:rPr>
                <w:rFonts w:ascii="Calibri" w:hAnsi="Calibri" w:cs="Calibri"/>
                <w:b w:val="0"/>
                <w:sz w:val="20"/>
                <w:szCs w:val="20"/>
                <w:shd w:val="clear" w:color="auto" w:fill="FFFFFF"/>
              </w:rPr>
              <w:t>Krajem semestra bit će napravljen pregled realizacije svih zadataka. Uspješna realizacija svih zadataka zadanih tijekom semestra uvjet je za pristup ispitu.</w:t>
            </w:r>
          </w:p>
        </w:tc>
      </w:tr>
      <w:tr w:rsidR="002743EA" w:rsidRPr="00FE293E" w14:paraId="0AB5A496" w14:textId="77777777" w:rsidTr="002743EA">
        <w:trPr>
          <w:trHeight w:val="432"/>
        </w:trPr>
        <w:tc>
          <w:tcPr>
            <w:tcW w:w="5000" w:type="pct"/>
            <w:gridSpan w:val="10"/>
            <w:vAlign w:val="center"/>
          </w:tcPr>
          <w:p w14:paraId="465374D3" w14:textId="77777777" w:rsidR="002743EA" w:rsidRPr="00FE293E" w:rsidRDefault="002743EA" w:rsidP="00EE52D8">
            <w:pPr>
              <w:numPr>
                <w:ilvl w:val="1"/>
                <w:numId w:val="87"/>
              </w:numPr>
              <w:tabs>
                <w:tab w:val="clear" w:pos="792"/>
                <w:tab w:val="num" w:pos="641"/>
              </w:tabs>
              <w:ind w:left="641" w:hanging="349"/>
              <w:jc w:val="both"/>
              <w:rPr>
                <w:rFonts w:ascii="Calibri" w:hAnsi="Calibri" w:cs="Calibri"/>
                <w:sz w:val="20"/>
                <w:szCs w:val="20"/>
                <w:lang w:eastAsia="hr-HR"/>
              </w:rPr>
            </w:pPr>
            <w:r w:rsidRPr="00FE293E">
              <w:rPr>
                <w:rFonts w:ascii="Calibri" w:hAnsi="Calibri" w:cs="Calibri"/>
                <w:sz w:val="20"/>
                <w:szCs w:val="20"/>
                <w:lang w:eastAsia="hr-HR"/>
              </w:rPr>
              <w:t>Praćenje rada studenata</w:t>
            </w:r>
          </w:p>
        </w:tc>
      </w:tr>
      <w:tr w:rsidR="002743EA" w:rsidRPr="00FE293E" w14:paraId="5BFF4559" w14:textId="77777777" w:rsidTr="001F0CEB">
        <w:trPr>
          <w:trHeight w:val="111"/>
        </w:trPr>
        <w:tc>
          <w:tcPr>
            <w:tcW w:w="944" w:type="pct"/>
            <w:tcMar>
              <w:left w:w="28" w:type="dxa"/>
              <w:right w:w="28" w:type="dxa"/>
            </w:tcMar>
            <w:vAlign w:val="center"/>
          </w:tcPr>
          <w:p w14:paraId="7577D17A"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Pohađanje nastave</w:t>
            </w:r>
          </w:p>
        </w:tc>
        <w:tc>
          <w:tcPr>
            <w:tcW w:w="297" w:type="pct"/>
            <w:tcMar>
              <w:left w:w="28" w:type="dxa"/>
              <w:right w:w="28" w:type="dxa"/>
            </w:tcMar>
            <w:vAlign w:val="center"/>
          </w:tcPr>
          <w:p w14:paraId="10AC1E00"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0,15</w:t>
            </w:r>
          </w:p>
        </w:tc>
        <w:tc>
          <w:tcPr>
            <w:tcW w:w="1258" w:type="pct"/>
            <w:tcMar>
              <w:left w:w="28" w:type="dxa"/>
              <w:right w:w="28" w:type="dxa"/>
            </w:tcMar>
            <w:vAlign w:val="center"/>
          </w:tcPr>
          <w:p w14:paraId="3607900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Aktivnost u nastavi</w:t>
            </w:r>
          </w:p>
        </w:tc>
        <w:tc>
          <w:tcPr>
            <w:tcW w:w="296" w:type="pct"/>
            <w:gridSpan w:val="2"/>
            <w:tcMar>
              <w:left w:w="28" w:type="dxa"/>
              <w:right w:w="28" w:type="dxa"/>
            </w:tcMar>
            <w:vAlign w:val="center"/>
          </w:tcPr>
          <w:p w14:paraId="5B2D7F49"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0,15</w:t>
            </w:r>
          </w:p>
        </w:tc>
        <w:tc>
          <w:tcPr>
            <w:tcW w:w="741" w:type="pct"/>
            <w:tcMar>
              <w:left w:w="28" w:type="dxa"/>
              <w:right w:w="28" w:type="dxa"/>
            </w:tcMar>
            <w:vAlign w:val="center"/>
          </w:tcPr>
          <w:p w14:paraId="7B79017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Seminarski rad</w:t>
            </w:r>
          </w:p>
        </w:tc>
        <w:tc>
          <w:tcPr>
            <w:tcW w:w="225" w:type="pct"/>
            <w:tcMar>
              <w:left w:w="28" w:type="dxa"/>
              <w:right w:w="28" w:type="dxa"/>
            </w:tcMar>
            <w:vAlign w:val="center"/>
          </w:tcPr>
          <w:p w14:paraId="6C39116F" w14:textId="77777777" w:rsidR="002743EA" w:rsidRPr="00FE293E" w:rsidRDefault="002743EA" w:rsidP="002743EA">
            <w:pPr>
              <w:jc w:val="center"/>
              <w:rPr>
                <w:rFonts w:ascii="Calibri" w:hAnsi="Calibri" w:cs="Calibri"/>
                <w:sz w:val="20"/>
                <w:szCs w:val="20"/>
                <w:lang w:eastAsia="hr-HR"/>
              </w:rPr>
            </w:pPr>
          </w:p>
        </w:tc>
        <w:tc>
          <w:tcPr>
            <w:tcW w:w="988" w:type="pct"/>
            <w:gridSpan w:val="2"/>
            <w:tcMar>
              <w:left w:w="28" w:type="dxa"/>
              <w:right w:w="28" w:type="dxa"/>
            </w:tcMar>
            <w:vAlign w:val="center"/>
          </w:tcPr>
          <w:p w14:paraId="645EB0F4"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Eksperimentalni rad</w:t>
            </w:r>
          </w:p>
        </w:tc>
        <w:tc>
          <w:tcPr>
            <w:tcW w:w="250" w:type="pct"/>
            <w:tcMar>
              <w:left w:w="28" w:type="dxa"/>
              <w:right w:w="28" w:type="dxa"/>
            </w:tcMar>
            <w:vAlign w:val="center"/>
          </w:tcPr>
          <w:p w14:paraId="1FB7748F"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r>
      <w:tr w:rsidR="002743EA" w:rsidRPr="00FE293E" w14:paraId="598F3D6A" w14:textId="77777777" w:rsidTr="001F0CEB">
        <w:trPr>
          <w:trHeight w:val="108"/>
        </w:trPr>
        <w:tc>
          <w:tcPr>
            <w:tcW w:w="944" w:type="pct"/>
            <w:tcMar>
              <w:left w:w="28" w:type="dxa"/>
              <w:right w:w="28" w:type="dxa"/>
            </w:tcMar>
            <w:vAlign w:val="center"/>
          </w:tcPr>
          <w:p w14:paraId="6B145866"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Pismeni ispit</w:t>
            </w:r>
          </w:p>
        </w:tc>
        <w:tc>
          <w:tcPr>
            <w:tcW w:w="297" w:type="pct"/>
            <w:tcMar>
              <w:left w:w="28" w:type="dxa"/>
              <w:right w:w="28" w:type="dxa"/>
            </w:tcMar>
            <w:vAlign w:val="center"/>
          </w:tcPr>
          <w:p w14:paraId="06901E92" w14:textId="77777777" w:rsidR="002743EA" w:rsidRPr="00FE293E" w:rsidRDefault="002743EA" w:rsidP="002743EA">
            <w:pPr>
              <w:jc w:val="center"/>
              <w:rPr>
                <w:rFonts w:ascii="Calibri" w:hAnsi="Calibri" w:cs="Calibri"/>
                <w:sz w:val="20"/>
                <w:szCs w:val="20"/>
                <w:lang w:eastAsia="hr-HR"/>
              </w:rPr>
            </w:pPr>
          </w:p>
        </w:tc>
        <w:tc>
          <w:tcPr>
            <w:tcW w:w="1258" w:type="pct"/>
            <w:tcMar>
              <w:left w:w="28" w:type="dxa"/>
              <w:right w:w="28" w:type="dxa"/>
            </w:tcMar>
            <w:vAlign w:val="center"/>
          </w:tcPr>
          <w:p w14:paraId="61F16E86"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Usmeni ispit</w:t>
            </w:r>
          </w:p>
        </w:tc>
        <w:tc>
          <w:tcPr>
            <w:tcW w:w="296" w:type="pct"/>
            <w:gridSpan w:val="2"/>
            <w:tcMar>
              <w:left w:w="28" w:type="dxa"/>
              <w:right w:w="28" w:type="dxa"/>
            </w:tcMar>
            <w:vAlign w:val="center"/>
          </w:tcPr>
          <w:p w14:paraId="062A0052"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1,2</w:t>
            </w:r>
          </w:p>
        </w:tc>
        <w:tc>
          <w:tcPr>
            <w:tcW w:w="741" w:type="pct"/>
            <w:tcMar>
              <w:left w:w="28" w:type="dxa"/>
              <w:right w:w="28" w:type="dxa"/>
            </w:tcMar>
            <w:vAlign w:val="center"/>
          </w:tcPr>
          <w:p w14:paraId="145B040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Esej</w:t>
            </w:r>
          </w:p>
        </w:tc>
        <w:tc>
          <w:tcPr>
            <w:tcW w:w="225" w:type="pct"/>
            <w:tcMar>
              <w:left w:w="28" w:type="dxa"/>
              <w:right w:w="28" w:type="dxa"/>
            </w:tcMar>
            <w:vAlign w:val="center"/>
          </w:tcPr>
          <w:p w14:paraId="02B59FBD" w14:textId="77777777" w:rsidR="002743EA" w:rsidRPr="00FE293E" w:rsidRDefault="002743EA" w:rsidP="002743EA">
            <w:pPr>
              <w:jc w:val="center"/>
              <w:rPr>
                <w:rFonts w:ascii="Calibri" w:hAnsi="Calibri" w:cs="Calibri"/>
                <w:sz w:val="20"/>
                <w:szCs w:val="20"/>
                <w:lang w:eastAsia="hr-HR"/>
              </w:rPr>
            </w:pPr>
          </w:p>
        </w:tc>
        <w:tc>
          <w:tcPr>
            <w:tcW w:w="988" w:type="pct"/>
            <w:gridSpan w:val="2"/>
            <w:tcMar>
              <w:left w:w="28" w:type="dxa"/>
              <w:right w:w="28" w:type="dxa"/>
            </w:tcMar>
            <w:vAlign w:val="center"/>
          </w:tcPr>
          <w:p w14:paraId="0CBDD56D"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Istraživanje</w:t>
            </w:r>
          </w:p>
        </w:tc>
        <w:tc>
          <w:tcPr>
            <w:tcW w:w="250" w:type="pct"/>
            <w:tcMar>
              <w:left w:w="28" w:type="dxa"/>
              <w:right w:w="28" w:type="dxa"/>
            </w:tcMar>
            <w:vAlign w:val="center"/>
          </w:tcPr>
          <w:p w14:paraId="69B1802D" w14:textId="77777777" w:rsidR="002743EA" w:rsidRPr="00FE293E" w:rsidRDefault="002743EA" w:rsidP="002743EA">
            <w:pPr>
              <w:jc w:val="center"/>
              <w:rPr>
                <w:rFonts w:ascii="Calibri" w:hAnsi="Calibri" w:cs="Calibri"/>
                <w:sz w:val="20"/>
                <w:szCs w:val="20"/>
                <w:lang w:eastAsia="hr-HR"/>
              </w:rPr>
            </w:pPr>
          </w:p>
        </w:tc>
      </w:tr>
      <w:tr w:rsidR="002743EA" w:rsidRPr="00FE293E" w14:paraId="00CF9CF1" w14:textId="77777777" w:rsidTr="001F0CEB">
        <w:trPr>
          <w:trHeight w:val="108"/>
        </w:trPr>
        <w:tc>
          <w:tcPr>
            <w:tcW w:w="944" w:type="pct"/>
            <w:tcMar>
              <w:left w:w="28" w:type="dxa"/>
              <w:right w:w="28" w:type="dxa"/>
            </w:tcMar>
            <w:vAlign w:val="center"/>
          </w:tcPr>
          <w:p w14:paraId="6733FED2"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Projekt</w:t>
            </w:r>
          </w:p>
        </w:tc>
        <w:tc>
          <w:tcPr>
            <w:tcW w:w="297" w:type="pct"/>
            <w:tcMar>
              <w:left w:w="28" w:type="dxa"/>
              <w:right w:w="28" w:type="dxa"/>
            </w:tcMar>
            <w:vAlign w:val="center"/>
          </w:tcPr>
          <w:p w14:paraId="50C3AD08" w14:textId="77777777" w:rsidR="002743EA" w:rsidRPr="00FE293E" w:rsidRDefault="002743EA" w:rsidP="002743EA">
            <w:pPr>
              <w:jc w:val="center"/>
              <w:rPr>
                <w:rFonts w:ascii="Calibri" w:hAnsi="Calibri" w:cs="Calibri"/>
                <w:sz w:val="20"/>
                <w:szCs w:val="20"/>
                <w:lang w:eastAsia="hr-HR"/>
              </w:rPr>
            </w:pPr>
          </w:p>
        </w:tc>
        <w:tc>
          <w:tcPr>
            <w:tcW w:w="1258" w:type="pct"/>
            <w:tcMar>
              <w:left w:w="28" w:type="dxa"/>
              <w:right w:w="28" w:type="dxa"/>
            </w:tcMar>
            <w:vAlign w:val="center"/>
          </w:tcPr>
          <w:p w14:paraId="7DD1F79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Kontinuirana provjera znanja</w:t>
            </w:r>
          </w:p>
        </w:tc>
        <w:tc>
          <w:tcPr>
            <w:tcW w:w="296" w:type="pct"/>
            <w:gridSpan w:val="2"/>
            <w:tcMar>
              <w:left w:w="28" w:type="dxa"/>
              <w:right w:w="28" w:type="dxa"/>
            </w:tcMar>
            <w:vAlign w:val="center"/>
          </w:tcPr>
          <w:p w14:paraId="7B13C347"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741" w:type="pct"/>
            <w:tcMar>
              <w:left w:w="28" w:type="dxa"/>
              <w:right w:w="28" w:type="dxa"/>
            </w:tcMar>
            <w:vAlign w:val="center"/>
          </w:tcPr>
          <w:p w14:paraId="403764D1"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Referat</w:t>
            </w:r>
          </w:p>
        </w:tc>
        <w:tc>
          <w:tcPr>
            <w:tcW w:w="225" w:type="pct"/>
            <w:tcMar>
              <w:left w:w="28" w:type="dxa"/>
              <w:right w:w="28" w:type="dxa"/>
            </w:tcMar>
            <w:vAlign w:val="center"/>
          </w:tcPr>
          <w:p w14:paraId="282380AA" w14:textId="77777777" w:rsidR="002743EA" w:rsidRPr="00FE293E" w:rsidRDefault="002743EA" w:rsidP="002743EA">
            <w:pPr>
              <w:jc w:val="center"/>
              <w:rPr>
                <w:rFonts w:ascii="Calibri" w:hAnsi="Calibri" w:cs="Calibri"/>
                <w:sz w:val="20"/>
                <w:szCs w:val="20"/>
                <w:lang w:eastAsia="hr-HR"/>
              </w:rPr>
            </w:pPr>
          </w:p>
        </w:tc>
        <w:tc>
          <w:tcPr>
            <w:tcW w:w="988" w:type="pct"/>
            <w:gridSpan w:val="2"/>
            <w:tcMar>
              <w:left w:w="28" w:type="dxa"/>
              <w:right w:w="28" w:type="dxa"/>
            </w:tcMar>
            <w:vAlign w:val="center"/>
          </w:tcPr>
          <w:p w14:paraId="750BD252"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Praktični rad</w:t>
            </w:r>
          </w:p>
        </w:tc>
        <w:tc>
          <w:tcPr>
            <w:tcW w:w="250" w:type="pct"/>
            <w:tcMar>
              <w:left w:w="28" w:type="dxa"/>
              <w:right w:w="28" w:type="dxa"/>
            </w:tcMar>
            <w:vAlign w:val="center"/>
          </w:tcPr>
          <w:p w14:paraId="61908873"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1,5</w:t>
            </w:r>
          </w:p>
        </w:tc>
      </w:tr>
      <w:tr w:rsidR="002743EA" w:rsidRPr="00FE293E" w14:paraId="2FE58162" w14:textId="77777777" w:rsidTr="001F0CEB">
        <w:trPr>
          <w:trHeight w:val="108"/>
        </w:trPr>
        <w:tc>
          <w:tcPr>
            <w:tcW w:w="944" w:type="pct"/>
            <w:tcMar>
              <w:left w:w="28" w:type="dxa"/>
              <w:right w:w="28" w:type="dxa"/>
            </w:tcMar>
            <w:vAlign w:val="center"/>
          </w:tcPr>
          <w:p w14:paraId="37C4720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Portfolio</w:t>
            </w:r>
          </w:p>
        </w:tc>
        <w:tc>
          <w:tcPr>
            <w:tcW w:w="297" w:type="pct"/>
            <w:tcMar>
              <w:left w:w="28" w:type="dxa"/>
              <w:right w:w="28" w:type="dxa"/>
            </w:tcMar>
            <w:vAlign w:val="center"/>
          </w:tcPr>
          <w:p w14:paraId="0656BA3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1258" w:type="pct"/>
            <w:tcMar>
              <w:left w:w="28" w:type="dxa"/>
              <w:right w:w="28" w:type="dxa"/>
            </w:tcMar>
            <w:vAlign w:val="center"/>
          </w:tcPr>
          <w:p w14:paraId="48331FE8" w14:textId="77777777" w:rsidR="002743EA" w:rsidRPr="00FE293E" w:rsidRDefault="002743EA" w:rsidP="002743EA">
            <w:pPr>
              <w:rPr>
                <w:rFonts w:ascii="Calibri" w:hAnsi="Calibri" w:cs="Calibri"/>
                <w:sz w:val="20"/>
                <w:szCs w:val="20"/>
                <w:lang w:eastAsia="hr-HR"/>
              </w:rPr>
            </w:pPr>
          </w:p>
        </w:tc>
        <w:tc>
          <w:tcPr>
            <w:tcW w:w="296" w:type="pct"/>
            <w:gridSpan w:val="2"/>
            <w:tcMar>
              <w:left w:w="28" w:type="dxa"/>
              <w:right w:w="28" w:type="dxa"/>
            </w:tcMar>
            <w:vAlign w:val="center"/>
          </w:tcPr>
          <w:p w14:paraId="6C5BE324"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741" w:type="pct"/>
            <w:tcMar>
              <w:left w:w="28" w:type="dxa"/>
              <w:right w:w="28" w:type="dxa"/>
            </w:tcMar>
            <w:vAlign w:val="center"/>
          </w:tcPr>
          <w:p w14:paraId="1C25D072" w14:textId="77777777" w:rsidR="002743EA" w:rsidRPr="00FE293E" w:rsidRDefault="002743EA" w:rsidP="002743EA">
            <w:pPr>
              <w:rPr>
                <w:rFonts w:ascii="Calibri" w:hAnsi="Calibri" w:cs="Calibri"/>
                <w:sz w:val="20"/>
                <w:szCs w:val="20"/>
                <w:lang w:eastAsia="hr-HR"/>
              </w:rPr>
            </w:pPr>
          </w:p>
        </w:tc>
        <w:tc>
          <w:tcPr>
            <w:tcW w:w="225" w:type="pct"/>
            <w:tcMar>
              <w:left w:w="28" w:type="dxa"/>
              <w:right w:w="28" w:type="dxa"/>
            </w:tcMar>
            <w:vAlign w:val="center"/>
          </w:tcPr>
          <w:p w14:paraId="71BA5C55" w14:textId="77777777" w:rsidR="002743EA" w:rsidRPr="00FE293E" w:rsidRDefault="002743EA" w:rsidP="002743EA">
            <w:pPr>
              <w:jc w:val="center"/>
              <w:rPr>
                <w:rFonts w:ascii="Calibri" w:hAnsi="Calibri" w:cs="Calibri"/>
                <w:sz w:val="20"/>
                <w:szCs w:val="20"/>
                <w:lang w:eastAsia="hr-HR"/>
              </w:rPr>
            </w:pPr>
          </w:p>
        </w:tc>
        <w:tc>
          <w:tcPr>
            <w:tcW w:w="988" w:type="pct"/>
            <w:gridSpan w:val="2"/>
            <w:tcMar>
              <w:left w:w="28" w:type="dxa"/>
              <w:right w:w="28" w:type="dxa"/>
            </w:tcMar>
            <w:vAlign w:val="center"/>
          </w:tcPr>
          <w:p w14:paraId="15752E8E" w14:textId="77777777" w:rsidR="002743EA" w:rsidRPr="00FE293E" w:rsidRDefault="002743EA" w:rsidP="002743EA">
            <w:pPr>
              <w:rPr>
                <w:rFonts w:ascii="Calibri" w:hAnsi="Calibri" w:cs="Calibri"/>
                <w:sz w:val="20"/>
                <w:szCs w:val="20"/>
                <w:lang w:eastAsia="hr-HR"/>
              </w:rPr>
            </w:pPr>
          </w:p>
        </w:tc>
        <w:tc>
          <w:tcPr>
            <w:tcW w:w="250" w:type="pct"/>
            <w:tcMar>
              <w:left w:w="28" w:type="dxa"/>
              <w:right w:w="28" w:type="dxa"/>
            </w:tcMar>
            <w:vAlign w:val="center"/>
          </w:tcPr>
          <w:p w14:paraId="4B87B2DC"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r>
      <w:tr w:rsidR="002743EA" w:rsidRPr="00FE293E" w14:paraId="517FB5C7" w14:textId="77777777" w:rsidTr="002743EA">
        <w:trPr>
          <w:trHeight w:val="432"/>
        </w:trPr>
        <w:tc>
          <w:tcPr>
            <w:tcW w:w="5000" w:type="pct"/>
            <w:gridSpan w:val="10"/>
            <w:vAlign w:val="center"/>
          </w:tcPr>
          <w:p w14:paraId="12A14FD1" w14:textId="77777777" w:rsidR="002743EA" w:rsidRPr="00FE293E" w:rsidRDefault="002743EA" w:rsidP="00EE52D8">
            <w:pPr>
              <w:numPr>
                <w:ilvl w:val="1"/>
                <w:numId w:val="87"/>
              </w:numPr>
              <w:tabs>
                <w:tab w:val="clear" w:pos="792"/>
                <w:tab w:val="left" w:pos="380"/>
                <w:tab w:val="num" w:pos="641"/>
              </w:tabs>
              <w:ind w:left="641" w:hanging="349"/>
              <w:jc w:val="both"/>
              <w:rPr>
                <w:rFonts w:ascii="Calibri" w:hAnsi="Calibri" w:cs="Calibri"/>
                <w:sz w:val="20"/>
                <w:szCs w:val="20"/>
                <w:lang w:eastAsia="hr-HR"/>
              </w:rPr>
            </w:pPr>
            <w:r w:rsidRPr="00FE293E">
              <w:rPr>
                <w:rFonts w:ascii="Calibri" w:hAnsi="Calibri" w:cs="Calibri"/>
                <w:sz w:val="20"/>
                <w:szCs w:val="20"/>
                <w:lang w:eastAsia="hr-HR"/>
              </w:rPr>
              <w:t>Povezivanje ishoda učenja, nastavnih metoda i ocjenjivanja</w:t>
            </w:r>
          </w:p>
        </w:tc>
      </w:tr>
      <w:tr w:rsidR="002743EA" w:rsidRPr="00FE293E" w14:paraId="2DC87180" w14:textId="77777777" w:rsidTr="002743EA">
        <w:trPr>
          <w:trHeight w:val="432"/>
        </w:trPr>
        <w:tc>
          <w:tcPr>
            <w:tcW w:w="5000" w:type="pct"/>
            <w:gridSpan w:val="10"/>
            <w:vAlign w:val="center"/>
          </w:tcPr>
          <w:p w14:paraId="2B6D7D9E" w14:textId="77777777" w:rsidR="002743EA" w:rsidRPr="00FE293E" w:rsidRDefault="002743EA" w:rsidP="002743EA">
            <w:pPr>
              <w:tabs>
                <w:tab w:val="left" w:pos="380"/>
              </w:tabs>
              <w:jc w:val="both"/>
              <w:rPr>
                <w:rFonts w:ascii="Calibri" w:hAnsi="Calibri" w:cs="Calibri"/>
                <w:sz w:val="20"/>
                <w:szCs w:val="20"/>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6"/>
              <w:gridCol w:w="716"/>
              <w:gridCol w:w="932"/>
              <w:gridCol w:w="2357"/>
              <w:gridCol w:w="2126"/>
              <w:gridCol w:w="706"/>
              <w:gridCol w:w="708"/>
            </w:tblGrid>
            <w:tr w:rsidR="002743EA" w:rsidRPr="00FE293E" w14:paraId="33103A5B" w14:textId="77777777" w:rsidTr="002743EA">
              <w:trPr>
                <w:trHeight w:val="279"/>
              </w:trPr>
              <w:tc>
                <w:tcPr>
                  <w:tcW w:w="208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278E693" w14:textId="77777777" w:rsidR="002743EA" w:rsidRPr="00FE293E" w:rsidRDefault="002743EA" w:rsidP="002743EA">
                  <w:pPr>
                    <w:rPr>
                      <w:rFonts w:ascii="Calibri" w:hAnsi="Calibri" w:cs="Calibri"/>
                      <w:bCs/>
                      <w:sz w:val="20"/>
                      <w:szCs w:val="20"/>
                      <w:lang w:eastAsia="hr-HR"/>
                    </w:rPr>
                  </w:pPr>
                  <w:r>
                    <w:rPr>
                      <w:rFonts w:ascii="Calibri" w:hAnsi="Calibri" w:cs="Calibri"/>
                      <w:bCs/>
                      <w:sz w:val="20"/>
                      <w:szCs w:val="20"/>
                      <w:lang w:eastAsia="hr-HR"/>
                    </w:rPr>
                    <w:t>NASTAVNA METODA/AKTIVNOST</w:t>
                  </w: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3325685"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D2DD9E0"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ISHOD UČENJA</w:t>
                  </w:r>
                </w:p>
              </w:tc>
              <w:tc>
                <w:tcPr>
                  <w:tcW w:w="2357"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30C2AA3"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AKTIVNOST STUDENTA</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4CC74E5"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2AD728B" w14:textId="77777777" w:rsidR="002743EA" w:rsidRPr="00FE293E" w:rsidRDefault="002743EA" w:rsidP="002743EA">
                  <w:pPr>
                    <w:jc w:val="center"/>
                    <w:rPr>
                      <w:rFonts w:ascii="Calibri" w:hAnsi="Calibri" w:cs="Calibri"/>
                      <w:bCs/>
                      <w:sz w:val="20"/>
                      <w:szCs w:val="20"/>
                      <w:lang w:eastAsia="hr-HR"/>
                    </w:rPr>
                  </w:pPr>
                  <w:r w:rsidRPr="00FE293E">
                    <w:rPr>
                      <w:rFonts w:ascii="Calibri" w:hAnsi="Calibri" w:cs="Calibri"/>
                      <w:bCs/>
                      <w:sz w:val="20"/>
                      <w:szCs w:val="20"/>
                      <w:lang w:eastAsia="hr-HR"/>
                    </w:rPr>
                    <w:t>BODOVI</w:t>
                  </w:r>
                </w:p>
              </w:tc>
            </w:tr>
            <w:tr w:rsidR="002743EA" w:rsidRPr="00FE293E" w14:paraId="34582ABA" w14:textId="77777777" w:rsidTr="002743EA">
              <w:trPr>
                <w:trHeight w:val="139"/>
              </w:trPr>
              <w:tc>
                <w:tcPr>
                  <w:tcW w:w="2086"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tcPr>
                <w:p w14:paraId="109B7234" w14:textId="77777777" w:rsidR="002743EA" w:rsidRPr="00FE293E" w:rsidRDefault="002743EA" w:rsidP="002743EA">
                  <w:pPr>
                    <w:rPr>
                      <w:rFonts w:ascii="Calibri" w:hAnsi="Calibri" w:cs="Calibri"/>
                      <w:bCs/>
                      <w:sz w:val="20"/>
                      <w:szCs w:val="20"/>
                      <w:lang w:eastAsia="hr-HR"/>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tcPr>
                <w:p w14:paraId="3678F0C2" w14:textId="77777777" w:rsidR="002743EA" w:rsidRPr="00FE293E" w:rsidRDefault="002743EA" w:rsidP="002743EA">
                  <w:pPr>
                    <w:rPr>
                      <w:rFonts w:ascii="Calibri" w:hAnsi="Calibri" w:cs="Calibr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tcPr>
                <w:p w14:paraId="58B92156" w14:textId="77777777" w:rsidR="002743EA" w:rsidRPr="00FE293E" w:rsidRDefault="002743EA" w:rsidP="002743EA">
                  <w:pPr>
                    <w:rPr>
                      <w:rFonts w:ascii="Calibri" w:hAnsi="Calibri" w:cs="Calibri"/>
                      <w:bCs/>
                      <w:sz w:val="20"/>
                      <w:szCs w:val="20"/>
                      <w:lang w:eastAsia="hr-HR"/>
                    </w:rPr>
                  </w:pPr>
                </w:p>
              </w:tc>
              <w:tc>
                <w:tcPr>
                  <w:tcW w:w="2357"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tcPr>
                <w:p w14:paraId="5140B86F" w14:textId="77777777" w:rsidR="002743EA" w:rsidRPr="00FE293E" w:rsidRDefault="002743EA" w:rsidP="002743EA">
                  <w:pPr>
                    <w:rPr>
                      <w:rFonts w:ascii="Calibri" w:hAnsi="Calibri" w:cs="Calibri"/>
                      <w:bCs/>
                      <w:sz w:val="20"/>
                      <w:szCs w:val="20"/>
                      <w:lang w:eastAsia="hr-HR"/>
                    </w:rPr>
                  </w:pPr>
                </w:p>
              </w:tc>
              <w:tc>
                <w:tcPr>
                  <w:tcW w:w="2126"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tcPr>
                <w:p w14:paraId="3AF04C26" w14:textId="77777777" w:rsidR="002743EA" w:rsidRPr="00FE293E" w:rsidRDefault="002743EA" w:rsidP="002743EA">
                  <w:pPr>
                    <w:rPr>
                      <w:rFonts w:ascii="Calibri" w:hAnsi="Calibri" w:cs="Calibri"/>
                      <w:bCs/>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FA60EC5" w14:textId="77777777" w:rsidR="002743EA" w:rsidRPr="00FE293E" w:rsidRDefault="002743EA" w:rsidP="002743EA">
                  <w:pPr>
                    <w:jc w:val="center"/>
                    <w:rPr>
                      <w:rFonts w:ascii="Calibri" w:hAnsi="Calibri" w:cs="Calibri"/>
                      <w:bCs/>
                      <w:sz w:val="20"/>
                      <w:szCs w:val="20"/>
                      <w:lang w:eastAsia="hr-HR"/>
                    </w:rPr>
                  </w:pPr>
                  <w:r w:rsidRPr="00FE293E">
                    <w:rPr>
                      <w:rFonts w:ascii="Calibri" w:hAnsi="Calibri" w:cs="Calibri"/>
                      <w:bCs/>
                      <w:sz w:val="20"/>
                      <w:szCs w:val="20"/>
                      <w:lang w:eastAsia="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091618D" w14:textId="77777777" w:rsidR="002743EA" w:rsidRPr="00FE293E" w:rsidRDefault="002743EA" w:rsidP="002743EA">
                  <w:pPr>
                    <w:jc w:val="center"/>
                    <w:rPr>
                      <w:rFonts w:ascii="Calibri" w:hAnsi="Calibri" w:cs="Calibri"/>
                      <w:bCs/>
                      <w:sz w:val="20"/>
                      <w:szCs w:val="20"/>
                      <w:lang w:eastAsia="hr-HR"/>
                    </w:rPr>
                  </w:pPr>
                  <w:r w:rsidRPr="00FE293E">
                    <w:rPr>
                      <w:rFonts w:ascii="Calibri" w:hAnsi="Calibri" w:cs="Calibri"/>
                      <w:bCs/>
                      <w:sz w:val="20"/>
                      <w:szCs w:val="20"/>
                      <w:lang w:eastAsia="hr-HR"/>
                    </w:rPr>
                    <w:t>max</w:t>
                  </w:r>
                </w:p>
              </w:tc>
            </w:tr>
            <w:tr w:rsidR="002743EA" w:rsidRPr="00FE293E" w14:paraId="3AF7DF3C" w14:textId="77777777" w:rsidTr="002743EA">
              <w:tc>
                <w:tcPr>
                  <w:tcW w:w="2086" w:type="dxa"/>
                  <w:tcBorders>
                    <w:top w:val="single" w:sz="4" w:space="0" w:color="auto"/>
                    <w:left w:val="single" w:sz="4" w:space="0" w:color="auto"/>
                    <w:bottom w:val="single" w:sz="4" w:space="0" w:color="auto"/>
                    <w:right w:val="single" w:sz="4" w:space="0" w:color="auto"/>
                  </w:tcBorders>
                  <w:tcMar>
                    <w:left w:w="28" w:type="dxa"/>
                    <w:right w:w="28" w:type="dxa"/>
                  </w:tcMar>
                </w:tcPr>
                <w:p w14:paraId="356BE681"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Pohađanje nastave</w:t>
                  </w:r>
                </w:p>
                <w:p w14:paraId="0776C0E7" w14:textId="77777777" w:rsidR="002743EA" w:rsidRPr="00FE293E" w:rsidRDefault="002743EA" w:rsidP="002743EA">
                  <w:pPr>
                    <w:rPr>
                      <w:rFonts w:ascii="Calibri" w:hAnsi="Calibri" w:cs="Calibri"/>
                      <w:sz w:val="20"/>
                      <w:szCs w:val="20"/>
                      <w:lang w:eastAsia="hr-HR"/>
                    </w:rPr>
                  </w:pPr>
                </w:p>
              </w:tc>
              <w:tc>
                <w:tcPr>
                  <w:tcW w:w="716" w:type="dxa"/>
                  <w:tcBorders>
                    <w:top w:val="single" w:sz="4" w:space="0" w:color="auto"/>
                    <w:left w:val="single" w:sz="4" w:space="0" w:color="auto"/>
                    <w:bottom w:val="single" w:sz="4" w:space="0" w:color="auto"/>
                    <w:right w:val="single" w:sz="4" w:space="0" w:color="auto"/>
                  </w:tcBorders>
                  <w:tcMar>
                    <w:left w:w="28" w:type="dxa"/>
                    <w:right w:w="28" w:type="dxa"/>
                  </w:tcMar>
                </w:tcPr>
                <w:p w14:paraId="71D30FD1"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0,15</w:t>
                  </w:r>
                </w:p>
              </w:tc>
              <w:tc>
                <w:tcPr>
                  <w:tcW w:w="932" w:type="dxa"/>
                  <w:tcBorders>
                    <w:top w:val="single" w:sz="4" w:space="0" w:color="auto"/>
                    <w:left w:val="single" w:sz="4" w:space="0" w:color="auto"/>
                    <w:bottom w:val="single" w:sz="4" w:space="0" w:color="auto"/>
                    <w:right w:val="single" w:sz="4" w:space="0" w:color="auto"/>
                  </w:tcBorders>
                  <w:tcMar>
                    <w:left w:w="28" w:type="dxa"/>
                    <w:right w:w="28" w:type="dxa"/>
                  </w:tcMar>
                </w:tcPr>
                <w:p w14:paraId="4912C414"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1-8</w:t>
                  </w:r>
                </w:p>
              </w:tc>
              <w:tc>
                <w:tcPr>
                  <w:tcW w:w="2357" w:type="dxa"/>
                  <w:tcBorders>
                    <w:top w:val="single" w:sz="4" w:space="0" w:color="auto"/>
                    <w:left w:val="single" w:sz="4" w:space="0" w:color="auto"/>
                    <w:bottom w:val="single" w:sz="4" w:space="0" w:color="auto"/>
                    <w:right w:val="single" w:sz="4" w:space="0" w:color="auto"/>
                  </w:tcBorders>
                  <w:tcMar>
                    <w:left w:w="28" w:type="dxa"/>
                    <w:right w:w="28" w:type="dxa"/>
                  </w:tcMar>
                </w:tcPr>
                <w:p w14:paraId="6FF9168B"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prisustvovanje nastavi</w:t>
                  </w: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tcPr>
                <w:p w14:paraId="41E2C63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Mar>
                    <w:left w:w="28" w:type="dxa"/>
                    <w:right w:w="28" w:type="dxa"/>
                  </w:tcMar>
                </w:tcPr>
                <w:p w14:paraId="33D9E44C"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2,5</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tcPr>
                <w:p w14:paraId="49180EAD"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5</w:t>
                  </w:r>
                </w:p>
              </w:tc>
            </w:tr>
            <w:tr w:rsidR="002743EA" w:rsidRPr="00FE293E" w14:paraId="16EEBEC8" w14:textId="77777777" w:rsidTr="002743EA">
              <w:tc>
                <w:tcPr>
                  <w:tcW w:w="2086" w:type="dxa"/>
                  <w:tcBorders>
                    <w:top w:val="single" w:sz="4" w:space="0" w:color="auto"/>
                    <w:left w:val="single" w:sz="4" w:space="0" w:color="auto"/>
                    <w:bottom w:val="single" w:sz="4" w:space="0" w:color="auto"/>
                    <w:right w:val="single" w:sz="4" w:space="0" w:color="auto"/>
                  </w:tcBorders>
                  <w:tcMar>
                    <w:left w:w="28" w:type="dxa"/>
                    <w:right w:w="28" w:type="dxa"/>
                  </w:tcMar>
                </w:tcPr>
                <w:p w14:paraId="523BD936" w14:textId="77777777" w:rsidR="002743EA" w:rsidRPr="00FE293E" w:rsidRDefault="002743EA" w:rsidP="002743EA">
                  <w:pPr>
                    <w:rPr>
                      <w:rFonts w:ascii="Calibri" w:hAnsi="Calibri" w:cs="Calibri"/>
                      <w:sz w:val="20"/>
                      <w:szCs w:val="20"/>
                      <w:lang w:eastAsia="hr-HR"/>
                    </w:rPr>
                  </w:pPr>
                </w:p>
                <w:p w14:paraId="5D08D35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Aktivnost u nastavi</w:t>
                  </w:r>
                </w:p>
              </w:tc>
              <w:tc>
                <w:tcPr>
                  <w:tcW w:w="716" w:type="dxa"/>
                  <w:tcBorders>
                    <w:top w:val="single" w:sz="4" w:space="0" w:color="auto"/>
                    <w:left w:val="single" w:sz="4" w:space="0" w:color="auto"/>
                    <w:bottom w:val="single" w:sz="4" w:space="0" w:color="auto"/>
                    <w:right w:val="single" w:sz="4" w:space="0" w:color="auto"/>
                  </w:tcBorders>
                  <w:tcMar>
                    <w:left w:w="28" w:type="dxa"/>
                    <w:right w:w="28" w:type="dxa"/>
                  </w:tcMar>
                </w:tcPr>
                <w:p w14:paraId="36A0B1EF"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0,15</w:t>
                  </w:r>
                </w:p>
              </w:tc>
              <w:tc>
                <w:tcPr>
                  <w:tcW w:w="932" w:type="dxa"/>
                  <w:tcBorders>
                    <w:top w:val="single" w:sz="4" w:space="0" w:color="auto"/>
                    <w:left w:val="single" w:sz="4" w:space="0" w:color="auto"/>
                    <w:bottom w:val="single" w:sz="4" w:space="0" w:color="auto"/>
                    <w:right w:val="single" w:sz="4" w:space="0" w:color="auto"/>
                  </w:tcBorders>
                  <w:tcMar>
                    <w:left w:w="28" w:type="dxa"/>
                    <w:right w:w="28" w:type="dxa"/>
                  </w:tcMar>
                </w:tcPr>
                <w:p w14:paraId="4DD6E4EE"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1-8</w:t>
                  </w:r>
                </w:p>
              </w:tc>
              <w:tc>
                <w:tcPr>
                  <w:tcW w:w="2357" w:type="dxa"/>
                  <w:tcBorders>
                    <w:top w:val="single" w:sz="4" w:space="0" w:color="auto"/>
                    <w:left w:val="single" w:sz="4" w:space="0" w:color="auto"/>
                    <w:bottom w:val="single" w:sz="4" w:space="0" w:color="auto"/>
                    <w:right w:val="single" w:sz="4" w:space="0" w:color="auto"/>
                  </w:tcBorders>
                  <w:tcMar>
                    <w:left w:w="28" w:type="dxa"/>
                    <w:right w:w="28" w:type="dxa"/>
                  </w:tcMar>
                </w:tcPr>
                <w:p w14:paraId="481966C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aktivnost u nastavi</w:t>
                  </w: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tcPr>
                <w:p w14:paraId="11881AB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Mar>
                    <w:left w:w="28" w:type="dxa"/>
                    <w:right w:w="28" w:type="dxa"/>
                  </w:tcMar>
                </w:tcPr>
                <w:p w14:paraId="2D748F3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tcPr>
                <w:p w14:paraId="6BA7943C"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5</w:t>
                  </w:r>
                </w:p>
              </w:tc>
            </w:tr>
            <w:tr w:rsidR="002743EA" w:rsidRPr="00FE293E" w14:paraId="28482D1F" w14:textId="77777777" w:rsidTr="002743EA">
              <w:tc>
                <w:tcPr>
                  <w:tcW w:w="2086" w:type="dxa"/>
                  <w:tcBorders>
                    <w:top w:val="single" w:sz="4" w:space="0" w:color="auto"/>
                    <w:left w:val="single" w:sz="4" w:space="0" w:color="auto"/>
                    <w:bottom w:val="single" w:sz="4" w:space="0" w:color="auto"/>
                    <w:right w:val="single" w:sz="4" w:space="0" w:color="auto"/>
                  </w:tcBorders>
                  <w:tcMar>
                    <w:left w:w="28" w:type="dxa"/>
                    <w:right w:w="28" w:type="dxa"/>
                  </w:tcMar>
                </w:tcPr>
                <w:p w14:paraId="6019B13B"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Praktični rad</w:t>
                  </w:r>
                </w:p>
              </w:tc>
              <w:tc>
                <w:tcPr>
                  <w:tcW w:w="716" w:type="dxa"/>
                  <w:tcBorders>
                    <w:top w:val="single" w:sz="4" w:space="0" w:color="auto"/>
                    <w:left w:val="single" w:sz="4" w:space="0" w:color="auto"/>
                    <w:bottom w:val="single" w:sz="4" w:space="0" w:color="auto"/>
                    <w:right w:val="single" w:sz="4" w:space="0" w:color="auto"/>
                  </w:tcBorders>
                  <w:tcMar>
                    <w:left w:w="28" w:type="dxa"/>
                    <w:right w:w="28" w:type="dxa"/>
                  </w:tcMar>
                </w:tcPr>
                <w:p w14:paraId="54B11593"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1,5</w:t>
                  </w:r>
                </w:p>
              </w:tc>
              <w:tc>
                <w:tcPr>
                  <w:tcW w:w="932" w:type="dxa"/>
                  <w:tcBorders>
                    <w:top w:val="single" w:sz="4" w:space="0" w:color="auto"/>
                    <w:left w:val="single" w:sz="4" w:space="0" w:color="auto"/>
                    <w:bottom w:val="single" w:sz="4" w:space="0" w:color="auto"/>
                    <w:right w:val="single" w:sz="4" w:space="0" w:color="auto"/>
                  </w:tcBorders>
                  <w:tcMar>
                    <w:left w:w="28" w:type="dxa"/>
                    <w:right w:w="28" w:type="dxa"/>
                  </w:tcMar>
                </w:tcPr>
                <w:p w14:paraId="28958CE2"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1-8</w:t>
                  </w:r>
                </w:p>
              </w:tc>
              <w:tc>
                <w:tcPr>
                  <w:tcW w:w="2357" w:type="dxa"/>
                  <w:tcBorders>
                    <w:top w:val="single" w:sz="4" w:space="0" w:color="auto"/>
                    <w:left w:val="single" w:sz="4" w:space="0" w:color="auto"/>
                    <w:bottom w:val="single" w:sz="4" w:space="0" w:color="auto"/>
                    <w:right w:val="single" w:sz="4" w:space="0" w:color="auto"/>
                  </w:tcBorders>
                  <w:tcMar>
                    <w:left w:w="28" w:type="dxa"/>
                    <w:right w:w="28" w:type="dxa"/>
                  </w:tcMar>
                </w:tcPr>
                <w:p w14:paraId="0C4A83D6"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Demonstracija usvojenog gradiva,  prikazivanje plana snimanja i produkcije</w:t>
                  </w: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tcPr>
                <w:p w14:paraId="21B0520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Kontinuirano praćenje tijekom semestra, završna prezentacija rada, evaluacija radova</w:t>
                  </w:r>
                </w:p>
              </w:tc>
              <w:tc>
                <w:tcPr>
                  <w:tcW w:w="706" w:type="dxa"/>
                  <w:tcBorders>
                    <w:top w:val="single" w:sz="4" w:space="0" w:color="auto"/>
                    <w:left w:val="single" w:sz="4" w:space="0" w:color="auto"/>
                    <w:bottom w:val="single" w:sz="4" w:space="0" w:color="auto"/>
                    <w:right w:val="single" w:sz="4" w:space="0" w:color="auto"/>
                  </w:tcBorders>
                  <w:tcMar>
                    <w:left w:w="28" w:type="dxa"/>
                    <w:right w:w="28" w:type="dxa"/>
                  </w:tcMar>
                </w:tcPr>
                <w:p w14:paraId="0447B39C"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30</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tcPr>
                <w:p w14:paraId="4DC20BB6"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50</w:t>
                  </w:r>
                </w:p>
              </w:tc>
            </w:tr>
            <w:tr w:rsidR="002743EA" w:rsidRPr="00FE293E" w14:paraId="11B01123" w14:textId="77777777" w:rsidTr="002743EA">
              <w:tc>
                <w:tcPr>
                  <w:tcW w:w="2086" w:type="dxa"/>
                  <w:tcBorders>
                    <w:top w:val="single" w:sz="4" w:space="0" w:color="auto"/>
                    <w:left w:val="single" w:sz="4" w:space="0" w:color="auto"/>
                    <w:bottom w:val="single" w:sz="4" w:space="0" w:color="auto"/>
                    <w:right w:val="single" w:sz="4" w:space="0" w:color="auto"/>
                  </w:tcBorders>
                  <w:tcMar>
                    <w:left w:w="28" w:type="dxa"/>
                    <w:right w:w="28" w:type="dxa"/>
                  </w:tcMar>
                </w:tcPr>
                <w:p w14:paraId="73F7B63B"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Usmeni ispit</w:t>
                  </w:r>
                </w:p>
              </w:tc>
              <w:tc>
                <w:tcPr>
                  <w:tcW w:w="716" w:type="dxa"/>
                  <w:tcBorders>
                    <w:top w:val="single" w:sz="4" w:space="0" w:color="auto"/>
                    <w:left w:val="single" w:sz="4" w:space="0" w:color="auto"/>
                    <w:bottom w:val="single" w:sz="4" w:space="0" w:color="auto"/>
                    <w:right w:val="single" w:sz="4" w:space="0" w:color="auto"/>
                  </w:tcBorders>
                  <w:tcMar>
                    <w:left w:w="28" w:type="dxa"/>
                    <w:right w:w="28" w:type="dxa"/>
                  </w:tcMar>
                </w:tcPr>
                <w:p w14:paraId="0116E994"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1,2</w:t>
                  </w:r>
                </w:p>
              </w:tc>
              <w:tc>
                <w:tcPr>
                  <w:tcW w:w="932" w:type="dxa"/>
                  <w:tcBorders>
                    <w:top w:val="single" w:sz="4" w:space="0" w:color="auto"/>
                    <w:left w:val="single" w:sz="4" w:space="0" w:color="auto"/>
                    <w:bottom w:val="single" w:sz="4" w:space="0" w:color="auto"/>
                    <w:right w:val="single" w:sz="4" w:space="0" w:color="auto"/>
                  </w:tcBorders>
                  <w:tcMar>
                    <w:left w:w="28" w:type="dxa"/>
                    <w:right w:w="28" w:type="dxa"/>
                  </w:tcMar>
                </w:tcPr>
                <w:p w14:paraId="670B74D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1-8</w:t>
                  </w:r>
                </w:p>
              </w:tc>
              <w:tc>
                <w:tcPr>
                  <w:tcW w:w="2357" w:type="dxa"/>
                  <w:tcBorders>
                    <w:top w:val="single" w:sz="4" w:space="0" w:color="auto"/>
                    <w:left w:val="single" w:sz="4" w:space="0" w:color="auto"/>
                    <w:bottom w:val="single" w:sz="4" w:space="0" w:color="auto"/>
                    <w:right w:val="single" w:sz="4" w:space="0" w:color="auto"/>
                  </w:tcBorders>
                  <w:tcMar>
                    <w:left w:w="28" w:type="dxa"/>
                    <w:right w:w="28" w:type="dxa"/>
                  </w:tcMar>
                </w:tcPr>
                <w:p w14:paraId="3D8EE83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Demonstracija usvojenog gradiva</w:t>
                  </w: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tcPr>
                <w:p w14:paraId="2E6ECE6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Javna provjera</w:t>
                  </w:r>
                </w:p>
              </w:tc>
              <w:tc>
                <w:tcPr>
                  <w:tcW w:w="706" w:type="dxa"/>
                  <w:tcBorders>
                    <w:top w:val="single" w:sz="4" w:space="0" w:color="auto"/>
                    <w:left w:val="single" w:sz="4" w:space="0" w:color="auto"/>
                    <w:bottom w:val="single" w:sz="4" w:space="0" w:color="auto"/>
                    <w:right w:val="single" w:sz="4" w:space="0" w:color="auto"/>
                  </w:tcBorders>
                  <w:tcMar>
                    <w:left w:w="28" w:type="dxa"/>
                    <w:right w:w="28" w:type="dxa"/>
                  </w:tcMar>
                </w:tcPr>
                <w:p w14:paraId="6BF067F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10</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tcPr>
                <w:p w14:paraId="00D1F4FC"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40</w:t>
                  </w:r>
                </w:p>
              </w:tc>
            </w:tr>
            <w:tr w:rsidR="002743EA" w:rsidRPr="00FE293E" w14:paraId="209D0C7F" w14:textId="77777777" w:rsidTr="002743EA">
              <w:tc>
                <w:tcPr>
                  <w:tcW w:w="2086" w:type="dxa"/>
                  <w:tcBorders>
                    <w:top w:val="single" w:sz="4" w:space="0" w:color="auto"/>
                    <w:left w:val="single" w:sz="4" w:space="0" w:color="auto"/>
                    <w:bottom w:val="single" w:sz="4" w:space="0" w:color="auto"/>
                    <w:right w:val="single" w:sz="4" w:space="0" w:color="auto"/>
                  </w:tcBorders>
                  <w:tcMar>
                    <w:left w:w="28" w:type="dxa"/>
                    <w:right w:w="28" w:type="dxa"/>
                  </w:tcMar>
                </w:tcPr>
                <w:p w14:paraId="2A8E17ED" w14:textId="77777777" w:rsidR="002743EA" w:rsidRPr="00FE293E" w:rsidRDefault="002743EA" w:rsidP="002743EA">
                  <w:pPr>
                    <w:rPr>
                      <w:rFonts w:ascii="Calibri" w:hAnsi="Calibri" w:cs="Calibri"/>
                      <w:sz w:val="20"/>
                      <w:szCs w:val="20"/>
                      <w:lang w:eastAsia="hr-HR"/>
                    </w:rPr>
                  </w:pPr>
                </w:p>
                <w:p w14:paraId="2838A485"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Ukupno</w:t>
                  </w:r>
                </w:p>
              </w:tc>
              <w:tc>
                <w:tcPr>
                  <w:tcW w:w="716" w:type="dxa"/>
                  <w:tcBorders>
                    <w:top w:val="single" w:sz="4" w:space="0" w:color="auto"/>
                    <w:left w:val="single" w:sz="4" w:space="0" w:color="auto"/>
                    <w:bottom w:val="single" w:sz="4" w:space="0" w:color="auto"/>
                    <w:right w:val="single" w:sz="4" w:space="0" w:color="auto"/>
                  </w:tcBorders>
                  <w:tcMar>
                    <w:left w:w="28" w:type="dxa"/>
                    <w:right w:w="28" w:type="dxa"/>
                  </w:tcMar>
                </w:tcPr>
                <w:p w14:paraId="200C541A" w14:textId="77777777" w:rsidR="002743EA" w:rsidRPr="00FE293E" w:rsidRDefault="002743EA" w:rsidP="002743EA">
                  <w:pPr>
                    <w:rPr>
                      <w:rFonts w:ascii="Calibri" w:hAnsi="Calibri" w:cs="Calibri"/>
                      <w:sz w:val="20"/>
                      <w:szCs w:val="20"/>
                      <w:lang w:eastAsia="hr-HR"/>
                    </w:rPr>
                  </w:pPr>
                </w:p>
              </w:tc>
              <w:tc>
                <w:tcPr>
                  <w:tcW w:w="932" w:type="dxa"/>
                  <w:tcBorders>
                    <w:top w:val="single" w:sz="4" w:space="0" w:color="auto"/>
                    <w:left w:val="single" w:sz="4" w:space="0" w:color="auto"/>
                    <w:bottom w:val="single" w:sz="4" w:space="0" w:color="auto"/>
                    <w:right w:val="single" w:sz="4" w:space="0" w:color="auto"/>
                  </w:tcBorders>
                  <w:tcMar>
                    <w:left w:w="28" w:type="dxa"/>
                    <w:right w:w="28" w:type="dxa"/>
                  </w:tcMar>
                </w:tcPr>
                <w:p w14:paraId="14033A1C" w14:textId="77777777" w:rsidR="002743EA" w:rsidRPr="00FE293E" w:rsidRDefault="002743EA" w:rsidP="002743EA">
                  <w:pPr>
                    <w:rPr>
                      <w:rFonts w:ascii="Calibri" w:hAnsi="Calibri" w:cs="Calibri"/>
                      <w:sz w:val="20"/>
                      <w:szCs w:val="20"/>
                      <w:lang w:eastAsia="hr-HR"/>
                    </w:rPr>
                  </w:pPr>
                </w:p>
              </w:tc>
              <w:tc>
                <w:tcPr>
                  <w:tcW w:w="2357" w:type="dxa"/>
                  <w:tcBorders>
                    <w:top w:val="single" w:sz="4" w:space="0" w:color="auto"/>
                    <w:left w:val="single" w:sz="4" w:space="0" w:color="auto"/>
                    <w:bottom w:val="single" w:sz="4" w:space="0" w:color="auto"/>
                    <w:right w:val="single" w:sz="4" w:space="0" w:color="auto"/>
                  </w:tcBorders>
                  <w:tcMar>
                    <w:left w:w="28" w:type="dxa"/>
                    <w:right w:w="28" w:type="dxa"/>
                  </w:tcMar>
                </w:tcPr>
                <w:p w14:paraId="5AD8F908" w14:textId="77777777" w:rsidR="002743EA" w:rsidRPr="00FE293E" w:rsidRDefault="002743EA" w:rsidP="002743EA">
                  <w:pPr>
                    <w:rPr>
                      <w:rFonts w:ascii="Calibri" w:hAnsi="Calibri" w:cs="Calibri"/>
                      <w:sz w:val="20"/>
                      <w:szCs w:val="20"/>
                      <w:lang w:eastAsia="hr-HR"/>
                    </w:rPr>
                  </w:pP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tcPr>
                <w:p w14:paraId="50D69A95" w14:textId="77777777" w:rsidR="002743EA" w:rsidRPr="00FE293E" w:rsidRDefault="002743EA" w:rsidP="002743EA">
                  <w:pPr>
                    <w:rPr>
                      <w:rFonts w:ascii="Calibri" w:hAnsi="Calibri" w:cs="Calibri"/>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tcMar>
                    <w:left w:w="28" w:type="dxa"/>
                    <w:right w:w="28" w:type="dxa"/>
                  </w:tcMar>
                </w:tcPr>
                <w:p w14:paraId="53F53339" w14:textId="77777777" w:rsidR="002743EA" w:rsidRPr="00FE293E" w:rsidRDefault="002743EA" w:rsidP="002743EA">
                  <w:pPr>
                    <w:jc w:val="center"/>
                    <w:rPr>
                      <w:rFonts w:ascii="Calibri" w:hAnsi="Calibri" w:cs="Calibri"/>
                      <w:sz w:val="20"/>
                      <w:szCs w:val="20"/>
                      <w:lang w:eastAsia="hr-HR"/>
                    </w:rPr>
                  </w:pP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tcPr>
                <w:p w14:paraId="00BAFD88"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100</w:t>
                  </w:r>
                </w:p>
              </w:tc>
            </w:tr>
          </w:tbl>
          <w:p w14:paraId="43F51F8E" w14:textId="77777777" w:rsidR="002743EA" w:rsidRPr="00FE293E" w:rsidRDefault="002743EA" w:rsidP="002743EA">
            <w:pPr>
              <w:tabs>
                <w:tab w:val="left" w:pos="380"/>
              </w:tabs>
              <w:ind w:left="291"/>
              <w:jc w:val="both"/>
              <w:rPr>
                <w:rFonts w:ascii="Calibri" w:hAnsi="Calibri" w:cs="Calibri"/>
                <w:sz w:val="20"/>
                <w:szCs w:val="20"/>
                <w:lang w:eastAsia="hr-HR"/>
              </w:rPr>
            </w:pPr>
          </w:p>
        </w:tc>
      </w:tr>
      <w:tr w:rsidR="002743EA" w:rsidRPr="00FE293E" w14:paraId="73A09D70" w14:textId="77777777" w:rsidTr="002743EA">
        <w:trPr>
          <w:trHeight w:val="432"/>
        </w:trPr>
        <w:tc>
          <w:tcPr>
            <w:tcW w:w="5000" w:type="pct"/>
            <w:gridSpan w:val="10"/>
            <w:vAlign w:val="center"/>
          </w:tcPr>
          <w:p w14:paraId="7DB714A9" w14:textId="77777777" w:rsidR="002743EA" w:rsidRPr="00FE293E" w:rsidRDefault="002743EA" w:rsidP="00EE52D8">
            <w:pPr>
              <w:numPr>
                <w:ilvl w:val="1"/>
                <w:numId w:val="87"/>
              </w:numPr>
              <w:tabs>
                <w:tab w:val="clear" w:pos="792"/>
                <w:tab w:val="left" w:pos="380"/>
                <w:tab w:val="num" w:pos="641"/>
              </w:tabs>
              <w:ind w:left="641" w:hanging="349"/>
              <w:jc w:val="both"/>
              <w:rPr>
                <w:rFonts w:ascii="Calibri" w:hAnsi="Calibri" w:cs="Calibri"/>
                <w:sz w:val="20"/>
                <w:szCs w:val="20"/>
                <w:lang w:eastAsia="hr-HR"/>
              </w:rPr>
            </w:pPr>
            <w:r w:rsidRPr="00FE293E">
              <w:rPr>
                <w:rFonts w:ascii="Calibri" w:hAnsi="Calibri" w:cs="Calibri"/>
                <w:sz w:val="20"/>
                <w:szCs w:val="20"/>
                <w:lang w:eastAsia="hr-HR"/>
              </w:rPr>
              <w:lastRenderedPageBreak/>
              <w:t>Obvezatna literatura (u trenutku prijave prijedloga studijskog programa)</w:t>
            </w:r>
          </w:p>
        </w:tc>
      </w:tr>
      <w:tr w:rsidR="002743EA" w:rsidRPr="00FE293E" w14:paraId="1D64733E" w14:textId="77777777" w:rsidTr="002743EA">
        <w:trPr>
          <w:trHeight w:val="432"/>
        </w:trPr>
        <w:tc>
          <w:tcPr>
            <w:tcW w:w="5000" w:type="pct"/>
            <w:gridSpan w:val="10"/>
            <w:vAlign w:val="center"/>
          </w:tcPr>
          <w:p w14:paraId="73C4D03D" w14:textId="77777777" w:rsidR="002743EA" w:rsidRPr="00FE293E" w:rsidRDefault="002743EA" w:rsidP="00EE52D8">
            <w:pPr>
              <w:pStyle w:val="FieldText"/>
              <w:numPr>
                <w:ilvl w:val="0"/>
                <w:numId w:val="45"/>
              </w:numPr>
              <w:ind w:left="583" w:hanging="291"/>
              <w:jc w:val="left"/>
              <w:rPr>
                <w:rFonts w:ascii="Calibri" w:hAnsi="Calibri" w:cs="Calibri"/>
                <w:b w:val="0"/>
                <w:sz w:val="20"/>
                <w:szCs w:val="20"/>
              </w:rPr>
            </w:pPr>
            <w:r w:rsidRPr="00FE293E">
              <w:rPr>
                <w:rFonts w:ascii="Calibri" w:hAnsi="Calibri" w:cs="Calibri"/>
                <w:b w:val="0"/>
                <w:sz w:val="20"/>
                <w:szCs w:val="20"/>
              </w:rPr>
              <w:t>Mikota, Miroslav: Kreacija fotografijom, V.D.T. Publishing, Zagreb, 2000.</w:t>
            </w:r>
          </w:p>
          <w:p w14:paraId="6075AC6B" w14:textId="77777777" w:rsidR="002743EA" w:rsidRPr="00FE293E" w:rsidRDefault="002743EA" w:rsidP="00EE52D8">
            <w:pPr>
              <w:numPr>
                <w:ilvl w:val="0"/>
                <w:numId w:val="45"/>
              </w:numPr>
              <w:ind w:left="583" w:hanging="291"/>
              <w:rPr>
                <w:rFonts w:ascii="Calibri" w:hAnsi="Calibri" w:cs="Calibri"/>
                <w:sz w:val="20"/>
                <w:szCs w:val="20"/>
                <w:lang w:eastAsia="hr-HR"/>
              </w:rPr>
            </w:pPr>
            <w:r w:rsidRPr="00FE293E">
              <w:rPr>
                <w:rFonts w:ascii="Calibri" w:hAnsi="Calibri" w:cs="Calibri"/>
                <w:sz w:val="20"/>
                <w:szCs w:val="20"/>
              </w:rPr>
              <w:t>Ang, Tom: Digitalna fotografija, Znanje, Zagreb, 2004.</w:t>
            </w:r>
          </w:p>
        </w:tc>
      </w:tr>
      <w:tr w:rsidR="002743EA" w:rsidRPr="00FE293E" w14:paraId="42B69DD0" w14:textId="77777777" w:rsidTr="002743EA">
        <w:trPr>
          <w:trHeight w:val="432"/>
        </w:trPr>
        <w:tc>
          <w:tcPr>
            <w:tcW w:w="5000" w:type="pct"/>
            <w:gridSpan w:val="10"/>
            <w:vAlign w:val="center"/>
          </w:tcPr>
          <w:p w14:paraId="31A5DA5B" w14:textId="77777777" w:rsidR="002743EA" w:rsidRPr="00FE293E" w:rsidRDefault="002743EA" w:rsidP="00EE52D8">
            <w:pPr>
              <w:numPr>
                <w:ilvl w:val="1"/>
                <w:numId w:val="87"/>
              </w:numPr>
              <w:tabs>
                <w:tab w:val="clear" w:pos="792"/>
                <w:tab w:val="left" w:pos="400"/>
                <w:tab w:val="num" w:pos="641"/>
              </w:tabs>
              <w:ind w:left="641" w:hanging="349"/>
              <w:jc w:val="both"/>
              <w:rPr>
                <w:rFonts w:ascii="Calibri" w:hAnsi="Calibri" w:cs="Calibri"/>
                <w:sz w:val="20"/>
                <w:szCs w:val="20"/>
                <w:lang w:eastAsia="hr-HR"/>
              </w:rPr>
            </w:pPr>
            <w:r w:rsidRPr="00FE293E">
              <w:rPr>
                <w:rFonts w:ascii="Calibri" w:hAnsi="Calibri" w:cs="Calibri"/>
                <w:sz w:val="20"/>
                <w:szCs w:val="20"/>
                <w:lang w:eastAsia="hr-HR"/>
              </w:rPr>
              <w:t>Dopunska literatura (u trenutku prijave prijedloga studijskog programa)</w:t>
            </w:r>
          </w:p>
        </w:tc>
      </w:tr>
      <w:tr w:rsidR="002743EA" w:rsidRPr="00FE293E" w14:paraId="02739B29" w14:textId="77777777" w:rsidTr="002743EA">
        <w:trPr>
          <w:trHeight w:val="432"/>
        </w:trPr>
        <w:tc>
          <w:tcPr>
            <w:tcW w:w="5000" w:type="pct"/>
            <w:gridSpan w:val="10"/>
            <w:vAlign w:val="center"/>
          </w:tcPr>
          <w:p w14:paraId="72D11CB6" w14:textId="77777777" w:rsidR="002743EA" w:rsidRPr="00FE293E" w:rsidRDefault="002743EA" w:rsidP="00EE52D8">
            <w:pPr>
              <w:pStyle w:val="Tijeloteksta"/>
              <w:numPr>
                <w:ilvl w:val="0"/>
                <w:numId w:val="46"/>
              </w:numPr>
              <w:tabs>
                <w:tab w:val="left" w:pos="72"/>
              </w:tabs>
              <w:ind w:left="583" w:hanging="291"/>
              <w:jc w:val="both"/>
              <w:rPr>
                <w:rFonts w:ascii="Calibri" w:hAnsi="Calibri" w:cs="Calibri"/>
                <w:b w:val="0"/>
                <w:sz w:val="20"/>
              </w:rPr>
            </w:pPr>
            <w:r w:rsidRPr="00FE293E">
              <w:rPr>
                <w:rFonts w:ascii="Calibri" w:hAnsi="Calibri" w:cs="Calibri"/>
                <w:b w:val="0"/>
                <w:sz w:val="20"/>
              </w:rPr>
              <w:t>Wells, Liz: Fotografija – kritički uvod, Clio, Beograd, 2006. (poglavlje 1 i 2)</w:t>
            </w:r>
          </w:p>
          <w:p w14:paraId="5B475E63" w14:textId="77777777" w:rsidR="002743EA" w:rsidRPr="00FE293E" w:rsidRDefault="002743EA" w:rsidP="00EE52D8">
            <w:pPr>
              <w:pStyle w:val="Tijeloteksta"/>
              <w:numPr>
                <w:ilvl w:val="0"/>
                <w:numId w:val="46"/>
              </w:numPr>
              <w:tabs>
                <w:tab w:val="left" w:pos="72"/>
              </w:tabs>
              <w:ind w:left="583" w:hanging="291"/>
              <w:jc w:val="both"/>
              <w:rPr>
                <w:rFonts w:ascii="Calibri" w:hAnsi="Calibri" w:cs="Calibri"/>
                <w:b w:val="0"/>
                <w:sz w:val="20"/>
              </w:rPr>
            </w:pPr>
            <w:r w:rsidRPr="00FE293E">
              <w:rPr>
                <w:rFonts w:ascii="Calibri" w:hAnsi="Calibri" w:cs="Calibri"/>
                <w:b w:val="0"/>
                <w:sz w:val="20"/>
              </w:rPr>
              <w:t>Sontag, Susan: O fotografiji, Naklada EOS, Osijek, 2007.</w:t>
            </w:r>
          </w:p>
          <w:p w14:paraId="5BFCE7EF" w14:textId="77777777" w:rsidR="002743EA" w:rsidRPr="00FE293E" w:rsidRDefault="002743EA" w:rsidP="00EE52D8">
            <w:pPr>
              <w:pStyle w:val="Tijeloteksta"/>
              <w:numPr>
                <w:ilvl w:val="0"/>
                <w:numId w:val="46"/>
              </w:numPr>
              <w:tabs>
                <w:tab w:val="left" w:pos="72"/>
              </w:tabs>
              <w:ind w:left="583" w:hanging="291"/>
              <w:jc w:val="both"/>
              <w:rPr>
                <w:rFonts w:ascii="Calibri" w:hAnsi="Calibri" w:cs="Calibri"/>
                <w:b w:val="0"/>
                <w:sz w:val="20"/>
              </w:rPr>
            </w:pPr>
            <w:r w:rsidRPr="00FE293E">
              <w:rPr>
                <w:rFonts w:ascii="Calibri" w:hAnsi="Calibri" w:cs="Calibri"/>
                <w:b w:val="0"/>
                <w:sz w:val="20"/>
              </w:rPr>
              <w:t>Kobre, Kenneth: Photojournalism: The Professionals</w:t>
            </w:r>
            <w:r w:rsidRPr="00FE293E">
              <w:rPr>
                <w:rStyle w:val="Istaknuto"/>
                <w:rFonts w:ascii="Calibri" w:eastAsia="Calibri" w:hAnsi="Calibri" w:cs="Calibri"/>
                <w:b w:val="0"/>
                <w:i w:val="0"/>
                <w:sz w:val="20"/>
                <w:shd w:val="clear" w:color="auto" w:fill="FFFFFF"/>
              </w:rPr>
              <w:t xml:space="preserve">' </w:t>
            </w:r>
            <w:r w:rsidRPr="00FE293E">
              <w:rPr>
                <w:rFonts w:ascii="Calibri" w:hAnsi="Calibri" w:cs="Calibri"/>
                <w:b w:val="0"/>
                <w:sz w:val="20"/>
              </w:rPr>
              <w:t>Approach,</w:t>
            </w:r>
            <w:r w:rsidRPr="00FE293E">
              <w:rPr>
                <w:rStyle w:val="Istaknuto"/>
                <w:rFonts w:ascii="Calibri" w:eastAsia="Calibri" w:hAnsi="Calibri" w:cs="Calibri"/>
                <w:b w:val="0"/>
                <w:i w:val="0"/>
                <w:sz w:val="20"/>
                <w:shd w:val="clear" w:color="auto" w:fill="FFFFFF"/>
              </w:rPr>
              <w:t xml:space="preserve"> </w:t>
            </w:r>
            <w:r w:rsidRPr="00FE293E">
              <w:rPr>
                <w:rFonts w:ascii="Calibri" w:hAnsi="Calibri" w:cs="Calibri"/>
                <w:b w:val="0"/>
                <w:sz w:val="20"/>
              </w:rPr>
              <w:t>Routhledge, London, 2017.</w:t>
            </w:r>
          </w:p>
          <w:p w14:paraId="105AB237" w14:textId="77777777" w:rsidR="002743EA" w:rsidRPr="00FE293E" w:rsidRDefault="002743EA" w:rsidP="00EE52D8">
            <w:pPr>
              <w:pStyle w:val="Tijeloteksta"/>
              <w:numPr>
                <w:ilvl w:val="0"/>
                <w:numId w:val="46"/>
              </w:numPr>
              <w:tabs>
                <w:tab w:val="left" w:pos="72"/>
              </w:tabs>
              <w:ind w:left="583" w:hanging="291"/>
              <w:jc w:val="both"/>
              <w:rPr>
                <w:rFonts w:ascii="Calibri" w:eastAsia="Calibri" w:hAnsi="Calibri" w:cs="Calibri"/>
                <w:b w:val="0"/>
                <w:sz w:val="20"/>
              </w:rPr>
            </w:pPr>
            <w:r w:rsidRPr="00FE293E">
              <w:rPr>
                <w:rFonts w:ascii="Calibri" w:hAnsi="Calibri" w:cs="Calibri"/>
                <w:b w:val="0"/>
                <w:sz w:val="20"/>
              </w:rPr>
              <w:t>Fizi, Milan: Fotografija, Epoha Zagreb, 1966.</w:t>
            </w:r>
          </w:p>
        </w:tc>
      </w:tr>
      <w:tr w:rsidR="002743EA" w:rsidRPr="00FE293E" w14:paraId="2890552E" w14:textId="77777777" w:rsidTr="002743EA">
        <w:trPr>
          <w:trHeight w:val="432"/>
        </w:trPr>
        <w:tc>
          <w:tcPr>
            <w:tcW w:w="5000" w:type="pct"/>
            <w:gridSpan w:val="10"/>
            <w:vAlign w:val="center"/>
          </w:tcPr>
          <w:p w14:paraId="281429B2" w14:textId="77777777" w:rsidR="002743EA" w:rsidRPr="00FE293E" w:rsidRDefault="002743EA" w:rsidP="00EE52D8">
            <w:pPr>
              <w:numPr>
                <w:ilvl w:val="1"/>
                <w:numId w:val="87"/>
              </w:numPr>
              <w:tabs>
                <w:tab w:val="clear" w:pos="792"/>
                <w:tab w:val="num" w:pos="641"/>
              </w:tabs>
              <w:ind w:left="400" w:hanging="108"/>
              <w:rPr>
                <w:rFonts w:ascii="Calibri" w:hAnsi="Calibri" w:cs="Calibri"/>
                <w:sz w:val="20"/>
                <w:szCs w:val="20"/>
                <w:lang w:eastAsia="hr-HR"/>
              </w:rPr>
            </w:pPr>
            <w:r w:rsidRPr="00FE293E">
              <w:rPr>
                <w:rFonts w:ascii="Calibri" w:hAnsi="Calibri" w:cs="Calibri"/>
                <w:sz w:val="20"/>
                <w:szCs w:val="20"/>
                <w:lang w:eastAsia="hr-HR"/>
              </w:rPr>
              <w:t>Načini praćenja kvalitete koji osiguravaju stjecanje izlaznih znanja, vještina i kompetencija</w:t>
            </w:r>
          </w:p>
        </w:tc>
      </w:tr>
      <w:tr w:rsidR="002743EA" w:rsidRPr="00FE293E" w14:paraId="5F66744D" w14:textId="77777777" w:rsidTr="002743EA">
        <w:trPr>
          <w:trHeight w:val="432"/>
        </w:trPr>
        <w:tc>
          <w:tcPr>
            <w:tcW w:w="5000" w:type="pct"/>
            <w:gridSpan w:val="10"/>
            <w:vAlign w:val="center"/>
          </w:tcPr>
          <w:p w14:paraId="44208314" w14:textId="77777777" w:rsidR="002743EA" w:rsidRPr="00FE293E" w:rsidRDefault="002743EA" w:rsidP="002743EA">
            <w:pPr>
              <w:pStyle w:val="FieldText"/>
              <w:numPr>
                <w:ilvl w:val="0"/>
                <w:numId w:val="1"/>
              </w:numPr>
              <w:ind w:left="583" w:hanging="291"/>
              <w:rPr>
                <w:rFonts w:ascii="Calibri" w:hAnsi="Calibri" w:cs="Calibri"/>
                <w:b w:val="0"/>
                <w:sz w:val="20"/>
                <w:szCs w:val="20"/>
              </w:rPr>
            </w:pPr>
            <w:r w:rsidRPr="00FE293E">
              <w:rPr>
                <w:rFonts w:ascii="Calibri" w:hAnsi="Calibri" w:cs="Calibri"/>
                <w:b w:val="0"/>
                <w:sz w:val="20"/>
                <w:szCs w:val="20"/>
              </w:rPr>
              <w:t>Interna evaluacija na razini Sveučilišta J. J. Strossmayera u Osijeku.</w:t>
            </w:r>
          </w:p>
          <w:p w14:paraId="2E51670A" w14:textId="77777777" w:rsidR="002743EA" w:rsidRPr="00FE293E" w:rsidRDefault="002743EA" w:rsidP="002743EA">
            <w:pPr>
              <w:pStyle w:val="FieldText"/>
              <w:numPr>
                <w:ilvl w:val="0"/>
                <w:numId w:val="1"/>
              </w:numPr>
              <w:ind w:left="583" w:hanging="291"/>
              <w:rPr>
                <w:rFonts w:ascii="Calibri" w:hAnsi="Calibri" w:cs="Calibri"/>
                <w:b w:val="0"/>
                <w:sz w:val="20"/>
                <w:szCs w:val="20"/>
              </w:rPr>
            </w:pPr>
            <w:r w:rsidRPr="00FE293E">
              <w:rPr>
                <w:rFonts w:ascii="Calibri" w:hAnsi="Calibri" w:cs="Calibri"/>
                <w:b w:val="0"/>
                <w:sz w:val="20"/>
                <w:szCs w:val="20"/>
              </w:rPr>
              <w:t>Ažurno vođenje evidencije o studentskom pohađanju kolegijskih predavanja, izvršenim obvezama te rezultatima kolokvija i/ili pismenog dijela ispita.</w:t>
            </w:r>
          </w:p>
          <w:p w14:paraId="03EABD22" w14:textId="77777777" w:rsidR="002743EA" w:rsidRPr="00FE293E" w:rsidRDefault="002743EA" w:rsidP="002743EA">
            <w:pPr>
              <w:pStyle w:val="FieldText"/>
              <w:numPr>
                <w:ilvl w:val="0"/>
                <w:numId w:val="1"/>
              </w:numPr>
              <w:ind w:left="583" w:hanging="291"/>
              <w:rPr>
                <w:rFonts w:ascii="Calibri" w:hAnsi="Calibri" w:cs="Calibri"/>
                <w:b w:val="0"/>
                <w:sz w:val="20"/>
                <w:szCs w:val="20"/>
              </w:rPr>
            </w:pPr>
            <w:r w:rsidRPr="00FE293E">
              <w:rPr>
                <w:rFonts w:ascii="Calibri" w:hAnsi="Calibri" w:cs="Calibri"/>
                <w:b w:val="0"/>
                <w:sz w:val="20"/>
                <w:szCs w:val="20"/>
              </w:rPr>
              <w:t>Primjena stečenog znanja u okviru ovog kolegija, kroz izradu zadanih vježbi.</w:t>
            </w:r>
          </w:p>
        </w:tc>
      </w:tr>
    </w:tbl>
    <w:p w14:paraId="2181832F" w14:textId="77777777" w:rsidR="001F0CEB" w:rsidRDefault="001F0CEB">
      <w:r>
        <w:rPr>
          <w:b/>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4"/>
        <w:gridCol w:w="3654"/>
        <w:gridCol w:w="2810"/>
      </w:tblGrid>
      <w:tr w:rsidR="002743EA" w:rsidRPr="008176A6" w14:paraId="78591A98" w14:textId="77777777" w:rsidTr="002743EA">
        <w:trPr>
          <w:trHeight w:hRule="exact" w:val="405"/>
        </w:trPr>
        <w:tc>
          <w:tcPr>
            <w:tcW w:w="5000" w:type="pct"/>
            <w:gridSpan w:val="3"/>
            <w:shd w:val="clear" w:color="auto" w:fill="auto"/>
            <w:vAlign w:val="center"/>
          </w:tcPr>
          <w:p w14:paraId="635CC0B0" w14:textId="77777777" w:rsidR="002743EA" w:rsidRPr="008176A6" w:rsidRDefault="002743EA" w:rsidP="002743EA">
            <w:pPr>
              <w:rPr>
                <w:rFonts w:ascii="Arial Narrow" w:hAnsi="Arial Narrow"/>
                <w:b/>
                <w:sz w:val="20"/>
                <w:szCs w:val="20"/>
              </w:rPr>
            </w:pPr>
            <w:r w:rsidRPr="008176A6">
              <w:rPr>
                <w:rFonts w:ascii="Arial Narrow" w:hAnsi="Arial Narrow"/>
                <w:b/>
                <w:sz w:val="20"/>
                <w:szCs w:val="20"/>
              </w:rPr>
              <w:lastRenderedPageBreak/>
              <w:t>Opće informacije</w:t>
            </w:r>
          </w:p>
        </w:tc>
      </w:tr>
      <w:tr w:rsidR="002743EA" w:rsidRPr="008176A6" w14:paraId="0AA3CD4D" w14:textId="77777777" w:rsidTr="002743EA">
        <w:trPr>
          <w:trHeight w:val="405"/>
        </w:trPr>
        <w:tc>
          <w:tcPr>
            <w:tcW w:w="1715" w:type="pct"/>
            <w:vAlign w:val="center"/>
          </w:tcPr>
          <w:p w14:paraId="0D5E2053" w14:textId="77777777" w:rsidR="002743EA" w:rsidRPr="008176A6" w:rsidRDefault="002743EA" w:rsidP="002743EA">
            <w:pPr>
              <w:rPr>
                <w:rFonts w:ascii="Arial Narrow" w:hAnsi="Arial Narrow"/>
                <w:bCs/>
                <w:sz w:val="20"/>
                <w:szCs w:val="20"/>
              </w:rPr>
            </w:pPr>
            <w:r w:rsidRPr="008176A6">
              <w:rPr>
                <w:rFonts w:ascii="Arial Narrow" w:hAnsi="Arial Narrow"/>
                <w:bCs/>
                <w:sz w:val="20"/>
                <w:szCs w:val="20"/>
              </w:rPr>
              <w:t>Naziv predmeta</w:t>
            </w:r>
          </w:p>
        </w:tc>
        <w:tc>
          <w:tcPr>
            <w:tcW w:w="3285" w:type="pct"/>
            <w:gridSpan w:val="2"/>
            <w:vAlign w:val="center"/>
          </w:tcPr>
          <w:p w14:paraId="6F0AC13A" w14:textId="77777777" w:rsidR="002743EA" w:rsidRPr="008176A6" w:rsidRDefault="002743EA" w:rsidP="002743EA">
            <w:pPr>
              <w:tabs>
                <w:tab w:val="left" w:pos="4731"/>
              </w:tabs>
              <w:rPr>
                <w:rFonts w:ascii="Arial Narrow" w:hAnsi="Arial Narrow"/>
                <w:bCs/>
                <w:sz w:val="20"/>
                <w:szCs w:val="20"/>
              </w:rPr>
            </w:pPr>
            <w:r w:rsidRPr="008176A6">
              <w:rPr>
                <w:rFonts w:ascii="Arial Narrow" w:hAnsi="Arial Narrow"/>
                <w:bCs/>
                <w:sz w:val="20"/>
                <w:szCs w:val="20"/>
              </w:rPr>
              <w:t>Dezinformacije u novim medijima</w:t>
            </w:r>
          </w:p>
        </w:tc>
      </w:tr>
      <w:tr w:rsidR="002743EA" w:rsidRPr="008176A6" w14:paraId="01E5B41E" w14:textId="77777777" w:rsidTr="002743EA">
        <w:trPr>
          <w:trHeight w:val="259"/>
        </w:trPr>
        <w:tc>
          <w:tcPr>
            <w:tcW w:w="1715" w:type="pct"/>
            <w:shd w:val="clear" w:color="auto" w:fill="auto"/>
            <w:vAlign w:val="center"/>
          </w:tcPr>
          <w:p w14:paraId="4907C6EF" w14:textId="77777777" w:rsidR="002743EA" w:rsidRPr="008176A6" w:rsidRDefault="002743EA" w:rsidP="002743EA">
            <w:pPr>
              <w:rPr>
                <w:rFonts w:ascii="Arial Narrow" w:hAnsi="Arial Narrow"/>
                <w:bCs/>
                <w:sz w:val="20"/>
                <w:szCs w:val="20"/>
              </w:rPr>
            </w:pPr>
            <w:r w:rsidRPr="008176A6">
              <w:rPr>
                <w:rFonts w:ascii="Arial Narrow" w:hAnsi="Arial Narrow"/>
                <w:bCs/>
                <w:sz w:val="20"/>
                <w:szCs w:val="20"/>
              </w:rPr>
              <w:t>Nositelj predmeta</w:t>
            </w:r>
          </w:p>
        </w:tc>
        <w:tc>
          <w:tcPr>
            <w:tcW w:w="3285" w:type="pct"/>
            <w:gridSpan w:val="2"/>
            <w:shd w:val="clear" w:color="auto" w:fill="auto"/>
            <w:vAlign w:val="center"/>
          </w:tcPr>
          <w:p w14:paraId="4A678EFF" w14:textId="33CAD481" w:rsidR="002743EA" w:rsidRPr="008176A6" w:rsidRDefault="002E6211" w:rsidP="002743EA">
            <w:pPr>
              <w:rPr>
                <w:rFonts w:ascii="Arial Narrow" w:hAnsi="Arial Narrow"/>
                <w:bCs/>
                <w:sz w:val="20"/>
                <w:szCs w:val="20"/>
              </w:rPr>
            </w:pPr>
            <w:r w:rsidRPr="002E6211">
              <w:rPr>
                <w:rFonts w:ascii="Arial Narrow" w:hAnsi="Arial Narrow"/>
                <w:bCs/>
                <w:sz w:val="20"/>
                <w:szCs w:val="20"/>
              </w:rPr>
              <w:t>dr. sc. Tomislav Levak</w:t>
            </w:r>
            <w:r w:rsidR="00973A14">
              <w:rPr>
                <w:rFonts w:ascii="Arial Narrow" w:hAnsi="Arial Narrow"/>
                <w:bCs/>
                <w:sz w:val="20"/>
                <w:szCs w:val="20"/>
              </w:rPr>
              <w:t>, predavač</w:t>
            </w:r>
          </w:p>
        </w:tc>
      </w:tr>
      <w:tr w:rsidR="002743EA" w:rsidRPr="008176A6" w14:paraId="1087E7E5" w14:textId="77777777" w:rsidTr="002743EA">
        <w:trPr>
          <w:trHeight w:val="405"/>
        </w:trPr>
        <w:tc>
          <w:tcPr>
            <w:tcW w:w="1715" w:type="pct"/>
            <w:vAlign w:val="center"/>
          </w:tcPr>
          <w:p w14:paraId="643B9074" w14:textId="77777777" w:rsidR="002743EA" w:rsidRPr="008176A6" w:rsidRDefault="002743EA" w:rsidP="002743EA">
            <w:pPr>
              <w:rPr>
                <w:rFonts w:ascii="Arial Narrow" w:hAnsi="Arial Narrow"/>
                <w:bCs/>
                <w:sz w:val="20"/>
                <w:szCs w:val="20"/>
              </w:rPr>
            </w:pPr>
            <w:r w:rsidRPr="008176A6">
              <w:rPr>
                <w:rFonts w:ascii="Arial Narrow" w:hAnsi="Arial Narrow"/>
                <w:bCs/>
                <w:sz w:val="20"/>
                <w:szCs w:val="20"/>
              </w:rPr>
              <w:t>Suradnik na predmetu</w:t>
            </w:r>
          </w:p>
        </w:tc>
        <w:tc>
          <w:tcPr>
            <w:tcW w:w="3285" w:type="pct"/>
            <w:gridSpan w:val="2"/>
            <w:vAlign w:val="center"/>
          </w:tcPr>
          <w:p w14:paraId="5C219CC4" w14:textId="2D856913" w:rsidR="002743EA" w:rsidRPr="008176A6" w:rsidRDefault="002743EA" w:rsidP="002743EA">
            <w:pPr>
              <w:rPr>
                <w:rFonts w:ascii="Arial Narrow" w:hAnsi="Arial Narrow"/>
                <w:bCs/>
                <w:sz w:val="20"/>
                <w:szCs w:val="20"/>
              </w:rPr>
            </w:pPr>
          </w:p>
        </w:tc>
      </w:tr>
      <w:tr w:rsidR="002743EA" w:rsidRPr="008176A6" w14:paraId="1D2A3486" w14:textId="77777777" w:rsidTr="002743EA">
        <w:trPr>
          <w:trHeight w:val="405"/>
        </w:trPr>
        <w:tc>
          <w:tcPr>
            <w:tcW w:w="1715" w:type="pct"/>
            <w:vAlign w:val="center"/>
          </w:tcPr>
          <w:p w14:paraId="48D7E3C1" w14:textId="77777777" w:rsidR="002743EA" w:rsidRPr="008176A6" w:rsidRDefault="002743EA" w:rsidP="002743EA">
            <w:pPr>
              <w:rPr>
                <w:rFonts w:ascii="Arial Narrow" w:hAnsi="Arial Narrow"/>
                <w:bCs/>
                <w:sz w:val="20"/>
                <w:szCs w:val="20"/>
              </w:rPr>
            </w:pPr>
            <w:r w:rsidRPr="008176A6">
              <w:rPr>
                <w:rFonts w:ascii="Arial Narrow" w:hAnsi="Arial Narrow"/>
                <w:bCs/>
                <w:sz w:val="20"/>
                <w:szCs w:val="20"/>
              </w:rPr>
              <w:t>Studijski program</w:t>
            </w:r>
          </w:p>
        </w:tc>
        <w:tc>
          <w:tcPr>
            <w:tcW w:w="3285" w:type="pct"/>
            <w:gridSpan w:val="2"/>
            <w:vAlign w:val="center"/>
          </w:tcPr>
          <w:p w14:paraId="1D49395C" w14:textId="6035CC8C" w:rsidR="002743EA" w:rsidRPr="008176A6" w:rsidRDefault="00051783" w:rsidP="008847B3">
            <w:pPr>
              <w:rPr>
                <w:rFonts w:ascii="Arial Narrow" w:hAnsi="Arial Narrow"/>
                <w:bCs/>
                <w:sz w:val="20"/>
                <w:szCs w:val="20"/>
              </w:rPr>
            </w:pPr>
            <w:r>
              <w:rPr>
                <w:rFonts w:ascii="Arial Narrow" w:hAnsi="Arial Narrow"/>
                <w:bCs/>
                <w:sz w:val="20"/>
                <w:szCs w:val="20"/>
              </w:rPr>
              <w:t>Prijediplomski</w:t>
            </w:r>
            <w:r w:rsidR="002743EA" w:rsidRPr="008176A6">
              <w:rPr>
                <w:rFonts w:ascii="Arial Narrow" w:hAnsi="Arial Narrow"/>
                <w:bCs/>
                <w:sz w:val="20"/>
                <w:szCs w:val="20"/>
              </w:rPr>
              <w:t xml:space="preserve"> sveučilišni studij Kultura, mediji i menadžment </w:t>
            </w:r>
          </w:p>
        </w:tc>
      </w:tr>
      <w:tr w:rsidR="002743EA" w:rsidRPr="008176A6" w14:paraId="3AFCDC31" w14:textId="77777777" w:rsidTr="002743EA">
        <w:trPr>
          <w:trHeight w:val="405"/>
        </w:trPr>
        <w:tc>
          <w:tcPr>
            <w:tcW w:w="1715" w:type="pct"/>
            <w:vAlign w:val="center"/>
          </w:tcPr>
          <w:p w14:paraId="772DB1B2" w14:textId="77777777" w:rsidR="002743EA" w:rsidRPr="008176A6" w:rsidRDefault="002743EA" w:rsidP="002743EA">
            <w:pPr>
              <w:rPr>
                <w:rFonts w:ascii="Arial Narrow" w:hAnsi="Arial Narrow"/>
                <w:bCs/>
                <w:sz w:val="20"/>
                <w:szCs w:val="20"/>
              </w:rPr>
            </w:pPr>
            <w:r w:rsidRPr="008176A6">
              <w:rPr>
                <w:rFonts w:ascii="Arial Narrow" w:hAnsi="Arial Narrow"/>
                <w:bCs/>
                <w:sz w:val="20"/>
                <w:szCs w:val="20"/>
              </w:rPr>
              <w:t>Šifra predmeta</w:t>
            </w:r>
          </w:p>
        </w:tc>
        <w:tc>
          <w:tcPr>
            <w:tcW w:w="3285" w:type="pct"/>
            <w:gridSpan w:val="2"/>
            <w:vAlign w:val="center"/>
          </w:tcPr>
          <w:p w14:paraId="2F0702A2" w14:textId="4A35C8A9" w:rsidR="002743EA" w:rsidRPr="008176A6" w:rsidRDefault="008847B3" w:rsidP="002743EA">
            <w:pPr>
              <w:rPr>
                <w:rFonts w:ascii="Arial Narrow" w:hAnsi="Arial Narrow"/>
                <w:sz w:val="20"/>
                <w:szCs w:val="20"/>
              </w:rPr>
            </w:pPr>
            <w:r w:rsidRPr="00CD2EE9">
              <w:rPr>
                <w:rFonts w:ascii="Arial Narrow" w:eastAsia="Calibri" w:hAnsi="Arial Narrow" w:cs="Arial"/>
                <w:sz w:val="20"/>
                <w:szCs w:val="20"/>
              </w:rPr>
              <w:t>BAKM-IZ-65</w:t>
            </w:r>
          </w:p>
        </w:tc>
      </w:tr>
      <w:tr w:rsidR="002743EA" w:rsidRPr="008176A6" w14:paraId="55D10D1D" w14:textId="77777777" w:rsidTr="002743EA">
        <w:trPr>
          <w:trHeight w:val="405"/>
        </w:trPr>
        <w:tc>
          <w:tcPr>
            <w:tcW w:w="1715" w:type="pct"/>
            <w:vAlign w:val="center"/>
          </w:tcPr>
          <w:p w14:paraId="11980764" w14:textId="77777777" w:rsidR="002743EA" w:rsidRPr="008176A6" w:rsidRDefault="002743EA" w:rsidP="002743EA">
            <w:pPr>
              <w:rPr>
                <w:rFonts w:ascii="Arial Narrow" w:hAnsi="Arial Narrow"/>
                <w:bCs/>
                <w:sz w:val="20"/>
                <w:szCs w:val="20"/>
              </w:rPr>
            </w:pPr>
            <w:r w:rsidRPr="008176A6">
              <w:rPr>
                <w:rFonts w:ascii="Arial Narrow" w:hAnsi="Arial Narrow"/>
                <w:bCs/>
                <w:sz w:val="20"/>
                <w:szCs w:val="20"/>
              </w:rPr>
              <w:t>Status predmeta</w:t>
            </w:r>
          </w:p>
        </w:tc>
        <w:tc>
          <w:tcPr>
            <w:tcW w:w="3285" w:type="pct"/>
            <w:gridSpan w:val="2"/>
            <w:vAlign w:val="center"/>
          </w:tcPr>
          <w:p w14:paraId="106034AA" w14:textId="77777777" w:rsidR="002743EA" w:rsidRPr="008176A6" w:rsidRDefault="002743EA" w:rsidP="002743EA">
            <w:pPr>
              <w:rPr>
                <w:rFonts w:ascii="Arial Narrow" w:hAnsi="Arial Narrow"/>
                <w:bCs/>
                <w:sz w:val="20"/>
                <w:szCs w:val="20"/>
              </w:rPr>
            </w:pPr>
            <w:r w:rsidRPr="008176A6">
              <w:rPr>
                <w:rFonts w:ascii="Arial Narrow" w:hAnsi="Arial Narrow"/>
                <w:bCs/>
                <w:sz w:val="20"/>
                <w:szCs w:val="20"/>
              </w:rPr>
              <w:t>Izborni predmet</w:t>
            </w:r>
          </w:p>
        </w:tc>
      </w:tr>
      <w:tr w:rsidR="002743EA" w:rsidRPr="008176A6" w14:paraId="27C8369F" w14:textId="77777777" w:rsidTr="002743EA">
        <w:trPr>
          <w:trHeight w:val="405"/>
        </w:trPr>
        <w:tc>
          <w:tcPr>
            <w:tcW w:w="1715" w:type="pct"/>
            <w:vAlign w:val="center"/>
          </w:tcPr>
          <w:p w14:paraId="4FF0E395" w14:textId="77777777" w:rsidR="002743EA" w:rsidRPr="008176A6" w:rsidRDefault="002743EA" w:rsidP="002743EA">
            <w:pPr>
              <w:rPr>
                <w:rFonts w:ascii="Arial Narrow" w:hAnsi="Arial Narrow"/>
                <w:bCs/>
                <w:sz w:val="20"/>
                <w:szCs w:val="20"/>
              </w:rPr>
            </w:pPr>
            <w:r w:rsidRPr="008176A6">
              <w:rPr>
                <w:rFonts w:ascii="Arial Narrow" w:hAnsi="Arial Narrow"/>
                <w:bCs/>
                <w:sz w:val="20"/>
                <w:szCs w:val="20"/>
              </w:rPr>
              <w:t>Godina</w:t>
            </w:r>
          </w:p>
        </w:tc>
        <w:tc>
          <w:tcPr>
            <w:tcW w:w="3285" w:type="pct"/>
            <w:gridSpan w:val="2"/>
            <w:vAlign w:val="center"/>
          </w:tcPr>
          <w:p w14:paraId="6757A0FF" w14:textId="77777777" w:rsidR="002743EA" w:rsidRPr="008176A6" w:rsidRDefault="002743EA" w:rsidP="002743EA">
            <w:pPr>
              <w:rPr>
                <w:rFonts w:ascii="Arial Narrow" w:hAnsi="Arial Narrow"/>
                <w:sz w:val="20"/>
                <w:szCs w:val="20"/>
              </w:rPr>
            </w:pPr>
          </w:p>
        </w:tc>
      </w:tr>
      <w:tr w:rsidR="002743EA" w:rsidRPr="008176A6" w14:paraId="0209F490" w14:textId="77777777" w:rsidTr="002743EA">
        <w:trPr>
          <w:trHeight w:val="255"/>
        </w:trPr>
        <w:tc>
          <w:tcPr>
            <w:tcW w:w="1715" w:type="pct"/>
            <w:vMerge w:val="restart"/>
            <w:vAlign w:val="center"/>
          </w:tcPr>
          <w:p w14:paraId="46E43F63" w14:textId="77777777" w:rsidR="002743EA" w:rsidRPr="008176A6" w:rsidRDefault="002743EA" w:rsidP="002743EA">
            <w:pPr>
              <w:rPr>
                <w:rFonts w:ascii="Arial Narrow" w:hAnsi="Arial Narrow"/>
                <w:bCs/>
                <w:sz w:val="20"/>
                <w:szCs w:val="20"/>
              </w:rPr>
            </w:pPr>
            <w:r w:rsidRPr="008176A6">
              <w:rPr>
                <w:rFonts w:ascii="Arial Narrow" w:hAnsi="Arial Narrow"/>
                <w:bCs/>
                <w:sz w:val="20"/>
                <w:szCs w:val="20"/>
              </w:rPr>
              <w:t>Bodovna vrijednost i način izvođenja nastave</w:t>
            </w:r>
          </w:p>
        </w:tc>
        <w:tc>
          <w:tcPr>
            <w:tcW w:w="1857" w:type="pct"/>
            <w:vAlign w:val="center"/>
          </w:tcPr>
          <w:p w14:paraId="3D6099B3" w14:textId="77777777" w:rsidR="002743EA" w:rsidRPr="008176A6" w:rsidRDefault="002743EA" w:rsidP="002743EA">
            <w:pPr>
              <w:rPr>
                <w:rFonts w:ascii="Arial Narrow" w:hAnsi="Arial Narrow"/>
                <w:bCs/>
                <w:sz w:val="20"/>
                <w:szCs w:val="20"/>
              </w:rPr>
            </w:pPr>
            <w:r w:rsidRPr="008176A6">
              <w:rPr>
                <w:rFonts w:ascii="Arial Narrow" w:hAnsi="Arial Narrow"/>
                <w:bCs/>
                <w:sz w:val="20"/>
                <w:szCs w:val="20"/>
              </w:rPr>
              <w:t>ECTS koeficijent opterećenja studenata</w:t>
            </w:r>
          </w:p>
        </w:tc>
        <w:tc>
          <w:tcPr>
            <w:tcW w:w="1428" w:type="pct"/>
            <w:vAlign w:val="center"/>
          </w:tcPr>
          <w:p w14:paraId="3DF52E9C" w14:textId="77777777" w:rsidR="002743EA" w:rsidRPr="008176A6" w:rsidRDefault="002743EA" w:rsidP="002743EA">
            <w:pPr>
              <w:jc w:val="center"/>
              <w:rPr>
                <w:rFonts w:ascii="Arial Narrow" w:hAnsi="Arial Narrow"/>
                <w:bCs/>
                <w:sz w:val="20"/>
                <w:szCs w:val="20"/>
              </w:rPr>
            </w:pPr>
            <w:r w:rsidRPr="008176A6">
              <w:rPr>
                <w:rFonts w:ascii="Arial Narrow" w:hAnsi="Arial Narrow"/>
                <w:bCs/>
                <w:sz w:val="20"/>
                <w:szCs w:val="20"/>
              </w:rPr>
              <w:t>3</w:t>
            </w:r>
          </w:p>
        </w:tc>
      </w:tr>
      <w:tr w:rsidR="002743EA" w:rsidRPr="008176A6" w14:paraId="4D7644DF" w14:textId="77777777" w:rsidTr="002743EA">
        <w:trPr>
          <w:trHeight w:val="255"/>
        </w:trPr>
        <w:tc>
          <w:tcPr>
            <w:tcW w:w="1715" w:type="pct"/>
            <w:vMerge/>
            <w:vAlign w:val="center"/>
          </w:tcPr>
          <w:p w14:paraId="52F7DC47" w14:textId="77777777" w:rsidR="002743EA" w:rsidRPr="008176A6" w:rsidRDefault="002743EA" w:rsidP="002743EA">
            <w:pPr>
              <w:rPr>
                <w:rFonts w:ascii="Arial Narrow" w:hAnsi="Arial Narrow"/>
                <w:b/>
                <w:sz w:val="20"/>
                <w:szCs w:val="20"/>
              </w:rPr>
            </w:pPr>
          </w:p>
        </w:tc>
        <w:tc>
          <w:tcPr>
            <w:tcW w:w="1857" w:type="pct"/>
            <w:vAlign w:val="center"/>
          </w:tcPr>
          <w:p w14:paraId="09CA70D5" w14:textId="77777777" w:rsidR="002743EA" w:rsidRPr="008176A6" w:rsidRDefault="002743EA" w:rsidP="002743EA">
            <w:pPr>
              <w:rPr>
                <w:rFonts w:ascii="Arial Narrow" w:hAnsi="Arial Narrow"/>
                <w:bCs/>
                <w:sz w:val="20"/>
                <w:szCs w:val="20"/>
              </w:rPr>
            </w:pPr>
            <w:r w:rsidRPr="008176A6">
              <w:rPr>
                <w:rFonts w:ascii="Arial Narrow" w:hAnsi="Arial Narrow"/>
                <w:bCs/>
                <w:sz w:val="20"/>
                <w:szCs w:val="20"/>
              </w:rPr>
              <w:t>Broj sati (P+V+S)</w:t>
            </w:r>
          </w:p>
        </w:tc>
        <w:tc>
          <w:tcPr>
            <w:tcW w:w="1428" w:type="pct"/>
            <w:vAlign w:val="center"/>
          </w:tcPr>
          <w:p w14:paraId="3657481D" w14:textId="77777777" w:rsidR="002743EA" w:rsidRPr="008176A6" w:rsidRDefault="002743EA" w:rsidP="002743EA">
            <w:pPr>
              <w:jc w:val="center"/>
              <w:rPr>
                <w:rFonts w:ascii="Arial Narrow" w:hAnsi="Arial Narrow"/>
                <w:bCs/>
                <w:sz w:val="20"/>
                <w:szCs w:val="20"/>
              </w:rPr>
            </w:pPr>
            <w:r w:rsidRPr="008176A6">
              <w:rPr>
                <w:rFonts w:ascii="Arial Narrow" w:hAnsi="Arial Narrow"/>
                <w:bCs/>
                <w:sz w:val="20"/>
                <w:szCs w:val="20"/>
              </w:rPr>
              <w:t>30 (20+0+10)</w:t>
            </w:r>
          </w:p>
        </w:tc>
      </w:tr>
    </w:tbl>
    <w:p w14:paraId="4D3CEBAA" w14:textId="77777777" w:rsidR="002743EA" w:rsidRPr="008176A6" w:rsidRDefault="002743EA" w:rsidP="002743EA">
      <w:pPr>
        <w:rPr>
          <w:rFonts w:ascii="Arial Narrow" w:hAnsi="Arial Narrow"/>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76"/>
        <w:gridCol w:w="568"/>
        <w:gridCol w:w="1367"/>
        <w:gridCol w:w="145"/>
        <w:gridCol w:w="697"/>
        <w:gridCol w:w="1386"/>
        <w:gridCol w:w="283"/>
        <w:gridCol w:w="623"/>
        <w:gridCol w:w="1734"/>
        <w:gridCol w:w="1385"/>
      </w:tblGrid>
      <w:tr w:rsidR="002743EA" w:rsidRPr="008176A6" w14:paraId="09FF442D" w14:textId="77777777" w:rsidTr="002743EA">
        <w:trPr>
          <w:trHeight w:hRule="exact" w:val="288"/>
        </w:trPr>
        <w:tc>
          <w:tcPr>
            <w:tcW w:w="5000" w:type="pct"/>
            <w:gridSpan w:val="10"/>
            <w:shd w:val="clear" w:color="auto" w:fill="auto"/>
            <w:vAlign w:val="center"/>
          </w:tcPr>
          <w:p w14:paraId="3529ABA1" w14:textId="77777777" w:rsidR="002743EA" w:rsidRPr="008176A6" w:rsidRDefault="002743EA" w:rsidP="002743EA">
            <w:pPr>
              <w:rPr>
                <w:rFonts w:ascii="Arial Narrow" w:hAnsi="Arial Narrow"/>
                <w:b/>
                <w:sz w:val="20"/>
                <w:szCs w:val="20"/>
              </w:rPr>
            </w:pPr>
            <w:r w:rsidRPr="008176A6">
              <w:rPr>
                <w:rFonts w:ascii="Arial Narrow" w:hAnsi="Arial Narrow"/>
                <w:b/>
                <w:sz w:val="20"/>
                <w:szCs w:val="20"/>
              </w:rPr>
              <w:t>1. OPIS PREDMETA</w:t>
            </w:r>
          </w:p>
          <w:p w14:paraId="1AAA1549" w14:textId="77777777" w:rsidR="002743EA" w:rsidRPr="008176A6" w:rsidRDefault="002743EA" w:rsidP="002743EA">
            <w:pPr>
              <w:pStyle w:val="Naslov3"/>
              <w:rPr>
                <w:rFonts w:ascii="Arial Narrow" w:hAnsi="Arial Narrow"/>
                <w:sz w:val="20"/>
              </w:rPr>
            </w:pPr>
          </w:p>
        </w:tc>
      </w:tr>
      <w:tr w:rsidR="002743EA" w:rsidRPr="008176A6" w14:paraId="5D6C6F4A" w14:textId="77777777" w:rsidTr="002743EA">
        <w:trPr>
          <w:trHeight w:hRule="exact" w:val="288"/>
        </w:trPr>
        <w:tc>
          <w:tcPr>
            <w:tcW w:w="5000" w:type="pct"/>
            <w:gridSpan w:val="10"/>
            <w:shd w:val="clear" w:color="auto" w:fill="auto"/>
            <w:vAlign w:val="center"/>
          </w:tcPr>
          <w:p w14:paraId="20E71DBC" w14:textId="77777777" w:rsidR="002743EA" w:rsidRPr="008176A6" w:rsidRDefault="002743EA" w:rsidP="00EE52D8">
            <w:pPr>
              <w:pStyle w:val="Tijeloteksta"/>
              <w:numPr>
                <w:ilvl w:val="1"/>
                <w:numId w:val="88"/>
              </w:numPr>
              <w:jc w:val="both"/>
              <w:rPr>
                <w:rFonts w:ascii="Arial Narrow" w:hAnsi="Arial Narrow"/>
                <w:b w:val="0"/>
                <w:i/>
                <w:sz w:val="20"/>
              </w:rPr>
            </w:pPr>
            <w:r w:rsidRPr="008176A6">
              <w:rPr>
                <w:rFonts w:ascii="Arial Narrow" w:hAnsi="Arial Narrow"/>
                <w:i/>
                <w:sz w:val="20"/>
              </w:rPr>
              <w:t>Ciljevi predmeta</w:t>
            </w:r>
          </w:p>
        </w:tc>
      </w:tr>
      <w:tr w:rsidR="002743EA" w:rsidRPr="008176A6" w14:paraId="3CF4FAD3" w14:textId="77777777" w:rsidTr="002743EA">
        <w:trPr>
          <w:trHeight w:val="432"/>
        </w:trPr>
        <w:tc>
          <w:tcPr>
            <w:tcW w:w="5000" w:type="pct"/>
            <w:gridSpan w:val="10"/>
            <w:vAlign w:val="center"/>
          </w:tcPr>
          <w:p w14:paraId="23F65A5A" w14:textId="77777777" w:rsidR="002743EA" w:rsidRPr="008176A6" w:rsidRDefault="002743EA" w:rsidP="002743EA">
            <w:pPr>
              <w:pStyle w:val="FieldText"/>
              <w:spacing w:line="276" w:lineRule="auto"/>
              <w:rPr>
                <w:rFonts w:ascii="Arial Narrow" w:hAnsi="Arial Narrow"/>
                <w:b w:val="0"/>
                <w:sz w:val="20"/>
                <w:szCs w:val="20"/>
              </w:rPr>
            </w:pPr>
            <w:r w:rsidRPr="008176A6">
              <w:rPr>
                <w:rFonts w:ascii="Arial Narrow" w:hAnsi="Arial Narrow"/>
                <w:b w:val="0"/>
                <w:sz w:val="20"/>
                <w:szCs w:val="20"/>
              </w:rPr>
              <w:t xml:space="preserve">U okviru ovoga kolegija osnovni je cilj upoznati studente s osnovnim definicijama, pojavama, vrstama i oblicima dezinformacija i srodnih vrsta lažnih, netočnih i neprovjerenih vrsta informacija i vijesti koje se pojavljuju u različitim vrstama medija. Ciljevi su i upoznati studente s različitim vrstama novih medija i suvremenih medija te s razlikama u odnosu na tradicionalne masovne medije, kao i osposobiti ih za uočavanje i prepoznavanje dezinformacija te njihovo razlikovanje u odnosu na istinite i provjerene informacije.  </w:t>
            </w:r>
          </w:p>
        </w:tc>
      </w:tr>
      <w:tr w:rsidR="002743EA" w:rsidRPr="008176A6" w14:paraId="5066B373" w14:textId="77777777" w:rsidTr="002743EA">
        <w:trPr>
          <w:trHeight w:val="432"/>
        </w:trPr>
        <w:tc>
          <w:tcPr>
            <w:tcW w:w="5000" w:type="pct"/>
            <w:gridSpan w:val="10"/>
            <w:vAlign w:val="center"/>
          </w:tcPr>
          <w:p w14:paraId="1D47391C" w14:textId="77777777" w:rsidR="002743EA" w:rsidRPr="008176A6" w:rsidRDefault="002743EA" w:rsidP="00EE52D8">
            <w:pPr>
              <w:pStyle w:val="Tijeloteksta"/>
              <w:numPr>
                <w:ilvl w:val="1"/>
                <w:numId w:val="88"/>
              </w:numPr>
              <w:rPr>
                <w:rFonts w:ascii="Arial Narrow" w:hAnsi="Arial Narrow"/>
                <w:b w:val="0"/>
                <w:i/>
                <w:sz w:val="20"/>
              </w:rPr>
            </w:pPr>
            <w:r w:rsidRPr="008176A6">
              <w:rPr>
                <w:rFonts w:ascii="Arial Narrow" w:hAnsi="Arial Narrow"/>
                <w:i/>
                <w:sz w:val="20"/>
              </w:rPr>
              <w:t>Uvjeti za upis predmeta</w:t>
            </w:r>
          </w:p>
        </w:tc>
      </w:tr>
      <w:tr w:rsidR="002743EA" w:rsidRPr="008176A6" w14:paraId="6B757104" w14:textId="77777777" w:rsidTr="002743EA">
        <w:trPr>
          <w:trHeight w:val="188"/>
        </w:trPr>
        <w:tc>
          <w:tcPr>
            <w:tcW w:w="5000" w:type="pct"/>
            <w:gridSpan w:val="10"/>
            <w:vAlign w:val="center"/>
          </w:tcPr>
          <w:p w14:paraId="0EFF192C" w14:textId="77777777" w:rsidR="002743EA" w:rsidRPr="008176A6" w:rsidRDefault="002743EA" w:rsidP="002743EA">
            <w:pPr>
              <w:pStyle w:val="FieldText"/>
              <w:rPr>
                <w:rFonts w:ascii="Arial Narrow" w:hAnsi="Arial Narrow"/>
                <w:b w:val="0"/>
                <w:bCs w:val="0"/>
                <w:iCs/>
                <w:sz w:val="20"/>
                <w:szCs w:val="20"/>
              </w:rPr>
            </w:pPr>
            <w:r w:rsidRPr="008176A6">
              <w:rPr>
                <w:rFonts w:ascii="Arial Narrow" w:hAnsi="Arial Narrow"/>
                <w:b w:val="0"/>
                <w:iCs/>
                <w:sz w:val="20"/>
                <w:szCs w:val="20"/>
              </w:rPr>
              <w:t xml:space="preserve">Nema posebnih uvjeta za upis predmeta. </w:t>
            </w:r>
          </w:p>
        </w:tc>
      </w:tr>
      <w:tr w:rsidR="002743EA" w:rsidRPr="008176A6" w14:paraId="5607D16F" w14:textId="77777777" w:rsidTr="002743EA">
        <w:trPr>
          <w:trHeight w:val="432"/>
        </w:trPr>
        <w:tc>
          <w:tcPr>
            <w:tcW w:w="5000" w:type="pct"/>
            <w:gridSpan w:val="10"/>
            <w:vAlign w:val="center"/>
          </w:tcPr>
          <w:p w14:paraId="137DA3F6" w14:textId="77777777" w:rsidR="002743EA" w:rsidRPr="008176A6" w:rsidRDefault="002743EA" w:rsidP="00EE52D8">
            <w:pPr>
              <w:pStyle w:val="Tijeloteksta"/>
              <w:numPr>
                <w:ilvl w:val="1"/>
                <w:numId w:val="88"/>
              </w:numPr>
              <w:rPr>
                <w:rFonts w:ascii="Arial Narrow" w:hAnsi="Arial Narrow"/>
                <w:b w:val="0"/>
                <w:i/>
                <w:sz w:val="20"/>
              </w:rPr>
            </w:pPr>
            <w:r w:rsidRPr="008176A6">
              <w:rPr>
                <w:rFonts w:ascii="Arial Narrow" w:hAnsi="Arial Narrow"/>
                <w:i/>
                <w:sz w:val="20"/>
              </w:rPr>
              <w:t xml:space="preserve">Očekivani ishodi učenja za predmet </w:t>
            </w:r>
          </w:p>
        </w:tc>
      </w:tr>
      <w:tr w:rsidR="002743EA" w:rsidRPr="008176A6" w14:paraId="535A0667" w14:textId="77777777" w:rsidTr="002743EA">
        <w:trPr>
          <w:trHeight w:val="432"/>
        </w:trPr>
        <w:tc>
          <w:tcPr>
            <w:tcW w:w="5000" w:type="pct"/>
            <w:gridSpan w:val="10"/>
            <w:vAlign w:val="center"/>
          </w:tcPr>
          <w:p w14:paraId="04FA6A97" w14:textId="77777777" w:rsidR="002743EA" w:rsidRPr="008176A6" w:rsidRDefault="002743EA" w:rsidP="002743EA">
            <w:pPr>
              <w:pStyle w:val="Tijeloteksta"/>
              <w:ind w:left="360"/>
              <w:rPr>
                <w:rFonts w:ascii="Arial Narrow" w:hAnsi="Arial Narrow" w:cs="Arial"/>
                <w:sz w:val="20"/>
              </w:rPr>
            </w:pPr>
            <w:r w:rsidRPr="008176A6">
              <w:rPr>
                <w:rFonts w:ascii="Arial Narrow" w:hAnsi="Arial Narrow" w:cs="Arial"/>
                <w:sz w:val="20"/>
              </w:rPr>
              <w:t xml:space="preserve">Nakon odslušanoga kolegija i položenoga ispita studenti će moći: </w:t>
            </w:r>
          </w:p>
          <w:p w14:paraId="15D7DF7A" w14:textId="77777777" w:rsidR="002743EA" w:rsidRPr="008176A6" w:rsidRDefault="002743EA" w:rsidP="002743EA">
            <w:pPr>
              <w:pStyle w:val="Tijeloteksta"/>
              <w:ind w:left="360"/>
              <w:rPr>
                <w:rFonts w:ascii="Arial Narrow" w:hAnsi="Arial Narrow" w:cs="Arial"/>
                <w:sz w:val="20"/>
              </w:rPr>
            </w:pPr>
          </w:p>
          <w:p w14:paraId="15A4FCC7" w14:textId="77777777" w:rsidR="002743EA" w:rsidRPr="008176A6" w:rsidRDefault="002743EA" w:rsidP="00EE52D8">
            <w:pPr>
              <w:pStyle w:val="Tijeloteksta"/>
              <w:numPr>
                <w:ilvl w:val="0"/>
                <w:numId w:val="90"/>
              </w:numPr>
              <w:rPr>
                <w:rFonts w:ascii="Arial Narrow" w:hAnsi="Arial Narrow" w:cs="Arial"/>
                <w:sz w:val="20"/>
              </w:rPr>
            </w:pPr>
            <w:r w:rsidRPr="008176A6">
              <w:rPr>
                <w:rFonts w:ascii="Arial Narrow" w:hAnsi="Arial Narrow" w:cs="Arial"/>
                <w:sz w:val="20"/>
              </w:rPr>
              <w:t xml:space="preserve">Uočiti i prepoznati elemente, vrste i oblike lažnih, netočnih i neprovjerenih informacija i vijesti u medijima  </w:t>
            </w:r>
            <w:r w:rsidRPr="008176A6">
              <w:rPr>
                <w:rFonts w:ascii="Arial Narrow" w:hAnsi="Arial Narrow"/>
                <w:sz w:val="20"/>
              </w:rPr>
              <w:t xml:space="preserve"> </w:t>
            </w:r>
          </w:p>
          <w:p w14:paraId="75820D45" w14:textId="77777777" w:rsidR="002743EA" w:rsidRPr="008176A6" w:rsidRDefault="002743EA" w:rsidP="00EE52D8">
            <w:pPr>
              <w:pStyle w:val="Tijeloteksta"/>
              <w:numPr>
                <w:ilvl w:val="0"/>
                <w:numId w:val="90"/>
              </w:numPr>
              <w:rPr>
                <w:rFonts w:ascii="Arial Narrow" w:hAnsi="Arial Narrow" w:cs="Arial"/>
                <w:sz w:val="20"/>
              </w:rPr>
            </w:pPr>
            <w:r w:rsidRPr="008176A6">
              <w:rPr>
                <w:rFonts w:ascii="Arial Narrow" w:hAnsi="Arial Narrow"/>
                <w:sz w:val="20"/>
              </w:rPr>
              <w:t xml:space="preserve">Shvatiti opasnosti, prijetnje i posljedice koje nosi produkcija i širenje dezinformacija i njima srodnih vrsta informacija i vijesti  </w:t>
            </w:r>
          </w:p>
          <w:p w14:paraId="19440C00" w14:textId="77777777" w:rsidR="002743EA" w:rsidRPr="008176A6" w:rsidRDefault="002743EA" w:rsidP="00EE52D8">
            <w:pPr>
              <w:pStyle w:val="Tijeloteksta"/>
              <w:numPr>
                <w:ilvl w:val="0"/>
                <w:numId w:val="90"/>
              </w:numPr>
              <w:rPr>
                <w:rFonts w:ascii="Arial Narrow" w:hAnsi="Arial Narrow" w:cs="Arial"/>
                <w:sz w:val="20"/>
              </w:rPr>
            </w:pPr>
            <w:r w:rsidRPr="008176A6">
              <w:rPr>
                <w:rFonts w:ascii="Arial Narrow" w:hAnsi="Arial Narrow"/>
                <w:sz w:val="20"/>
              </w:rPr>
              <w:t xml:space="preserve">Usporediti i razlikovati nove medije od tradicionalnih masovnih medija  </w:t>
            </w:r>
          </w:p>
          <w:p w14:paraId="628D2042" w14:textId="77777777" w:rsidR="002743EA" w:rsidRPr="008176A6" w:rsidRDefault="002743EA" w:rsidP="00EE52D8">
            <w:pPr>
              <w:pStyle w:val="Tijeloteksta"/>
              <w:numPr>
                <w:ilvl w:val="0"/>
                <w:numId w:val="90"/>
              </w:numPr>
              <w:rPr>
                <w:rFonts w:ascii="Arial Narrow" w:hAnsi="Arial Narrow" w:cs="Arial"/>
                <w:sz w:val="20"/>
              </w:rPr>
            </w:pPr>
            <w:r w:rsidRPr="008176A6">
              <w:rPr>
                <w:rFonts w:ascii="Arial Narrow" w:hAnsi="Arial Narrow" w:cs="Arial"/>
                <w:sz w:val="20"/>
              </w:rPr>
              <w:t xml:space="preserve">Shvatiti razloge zbog kojih se dezinformacije i njima srodne vrste brže, češće i jače proizvode i šire posredstvom novomedijskih oblika i platformi </w:t>
            </w:r>
          </w:p>
          <w:p w14:paraId="5B1B7006" w14:textId="77777777" w:rsidR="002743EA" w:rsidRPr="008176A6" w:rsidRDefault="002743EA" w:rsidP="00EE52D8">
            <w:pPr>
              <w:pStyle w:val="Tijeloteksta"/>
              <w:numPr>
                <w:ilvl w:val="0"/>
                <w:numId w:val="90"/>
              </w:numPr>
              <w:rPr>
                <w:rFonts w:ascii="Arial Narrow" w:hAnsi="Arial Narrow" w:cs="Arial"/>
                <w:sz w:val="20"/>
              </w:rPr>
            </w:pPr>
            <w:r w:rsidRPr="008176A6">
              <w:rPr>
                <w:rFonts w:ascii="Arial Narrow" w:hAnsi="Arial Narrow"/>
                <w:sz w:val="20"/>
              </w:rPr>
              <w:t xml:space="preserve">Shvatiti uzroke, razloge, načine i motive proizvodnje i širenja dezinformacija i njima srodnih vrsta posredstvom medija </w:t>
            </w:r>
          </w:p>
          <w:p w14:paraId="46A56D2C" w14:textId="77777777" w:rsidR="002743EA" w:rsidRPr="008176A6" w:rsidRDefault="002743EA" w:rsidP="00EE52D8">
            <w:pPr>
              <w:pStyle w:val="Tijeloteksta"/>
              <w:numPr>
                <w:ilvl w:val="0"/>
                <w:numId w:val="90"/>
              </w:numPr>
              <w:rPr>
                <w:rFonts w:ascii="Arial Narrow" w:hAnsi="Arial Narrow" w:cs="Arial"/>
                <w:sz w:val="20"/>
              </w:rPr>
            </w:pPr>
            <w:r w:rsidRPr="008176A6">
              <w:rPr>
                <w:rFonts w:ascii="Arial Narrow" w:hAnsi="Arial Narrow" w:cs="Arial"/>
                <w:sz w:val="20"/>
              </w:rPr>
              <w:t xml:space="preserve">Prepoznati i praktično primijeniti potencijalne alate za suzbijanja produkcije i širenja dezinformacija i njima srodnih vrsta posredstvom medija </w:t>
            </w:r>
          </w:p>
        </w:tc>
      </w:tr>
      <w:tr w:rsidR="002743EA" w:rsidRPr="008176A6" w14:paraId="09B76BFF" w14:textId="77777777" w:rsidTr="002743EA">
        <w:trPr>
          <w:trHeight w:val="323"/>
        </w:trPr>
        <w:tc>
          <w:tcPr>
            <w:tcW w:w="5000" w:type="pct"/>
            <w:gridSpan w:val="10"/>
            <w:vAlign w:val="center"/>
          </w:tcPr>
          <w:p w14:paraId="3FB479F4" w14:textId="77777777" w:rsidR="002743EA" w:rsidRPr="008176A6" w:rsidRDefault="002743EA" w:rsidP="00EE52D8">
            <w:pPr>
              <w:pStyle w:val="Tijeloteksta"/>
              <w:numPr>
                <w:ilvl w:val="1"/>
                <w:numId w:val="88"/>
              </w:numPr>
              <w:jc w:val="both"/>
              <w:rPr>
                <w:rFonts w:ascii="Arial Narrow" w:hAnsi="Arial Narrow"/>
                <w:b w:val="0"/>
                <w:i/>
                <w:sz w:val="20"/>
              </w:rPr>
            </w:pPr>
            <w:r w:rsidRPr="008176A6">
              <w:rPr>
                <w:rFonts w:ascii="Arial Narrow" w:hAnsi="Arial Narrow"/>
                <w:i/>
                <w:sz w:val="20"/>
              </w:rPr>
              <w:t>Sadržaj predmeta</w:t>
            </w:r>
          </w:p>
        </w:tc>
      </w:tr>
      <w:tr w:rsidR="002743EA" w:rsidRPr="008176A6" w14:paraId="04CEA29A" w14:textId="77777777" w:rsidTr="002743EA">
        <w:trPr>
          <w:trHeight w:val="432"/>
        </w:trPr>
        <w:tc>
          <w:tcPr>
            <w:tcW w:w="5000" w:type="pct"/>
            <w:gridSpan w:val="10"/>
            <w:vAlign w:val="center"/>
          </w:tcPr>
          <w:p w14:paraId="5CB6CDC2" w14:textId="77777777" w:rsidR="002743EA" w:rsidRPr="008176A6" w:rsidRDefault="002743EA" w:rsidP="002743EA">
            <w:pPr>
              <w:pStyle w:val="Tijeloteksta"/>
              <w:ind w:left="792"/>
              <w:jc w:val="both"/>
              <w:rPr>
                <w:rFonts w:ascii="Arial Narrow" w:hAnsi="Arial Narrow"/>
                <w:sz w:val="20"/>
              </w:rPr>
            </w:pPr>
          </w:p>
          <w:p w14:paraId="6C006730"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 xml:space="preserve">Masovni (tradicionalni) mediji kao sredstva masovne komunikacije </w:t>
            </w:r>
          </w:p>
          <w:p w14:paraId="668382DD"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 xml:space="preserve">Razvoj novih medija i transformacije načina komunikacije   </w:t>
            </w:r>
          </w:p>
          <w:p w14:paraId="5E403DD0"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Definicije, vrste i oblici novih medija</w:t>
            </w:r>
          </w:p>
          <w:p w14:paraId="6190331F"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 xml:space="preserve">Obilježja novih medija </w:t>
            </w:r>
          </w:p>
          <w:p w14:paraId="74060EF0"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 xml:space="preserve">Usporedbe i razlike između tradicionalnih i novih medija    </w:t>
            </w:r>
          </w:p>
          <w:p w14:paraId="277815DC"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 xml:space="preserve">Utjecaji i društvene konzekvence razvoja novih medija  </w:t>
            </w:r>
          </w:p>
          <w:p w14:paraId="44EB5863"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Opasnosti i negativne pojave na internetu i u novim medijima</w:t>
            </w:r>
          </w:p>
          <w:p w14:paraId="13AAA20A"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 xml:space="preserve">Određenje dezinformacija, lažnih vijesti i njima srodnih vrsta </w:t>
            </w:r>
          </w:p>
          <w:p w14:paraId="14170578"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 xml:space="preserve">Vrste, kategorije i oblici („bliski srodnici“) dezinformacija i lažnih vijesti </w:t>
            </w:r>
          </w:p>
          <w:p w14:paraId="52398A09"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 xml:space="preserve">Dezinformacije i lažne vijesti kroz povijest </w:t>
            </w:r>
          </w:p>
          <w:p w14:paraId="04715304"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 xml:space="preserve">Obilježja dezinformacija i lažnih vijesti </w:t>
            </w:r>
          </w:p>
          <w:p w14:paraId="0A8A6878"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 xml:space="preserve">Načini, najčešća područja, motivi, uzroci i razlozi prihvaćanja i diseminacije dezinformacija i lažnih vijesti </w:t>
            </w:r>
          </w:p>
          <w:p w14:paraId="7AD676EB"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 xml:space="preserve">Posljedice proizvodnje i diseminacije dezinformacija i lažnih vijesti  </w:t>
            </w:r>
          </w:p>
          <w:p w14:paraId="109CFF79"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Načini uočavanja i prepoznavanja dezinformacija i lažnih vijesti</w:t>
            </w:r>
          </w:p>
          <w:p w14:paraId="72018039"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 xml:space="preserve">Načini sprječavanja produkcije i širenja dezinformacija i lažnih vijesti </w:t>
            </w:r>
          </w:p>
          <w:p w14:paraId="3EA0FE8C"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Medijska pismenost i kritičko vrednovanje medijskih sadržaja</w:t>
            </w:r>
          </w:p>
          <w:p w14:paraId="415213CE" w14:textId="77777777" w:rsidR="002743EA" w:rsidRPr="008176A6" w:rsidRDefault="002743EA" w:rsidP="002743EA">
            <w:pPr>
              <w:ind w:left="1080"/>
              <w:jc w:val="both"/>
              <w:rPr>
                <w:rFonts w:ascii="Arial Narrow" w:hAnsi="Arial Narrow"/>
                <w:sz w:val="20"/>
                <w:szCs w:val="20"/>
              </w:rPr>
            </w:pPr>
          </w:p>
        </w:tc>
      </w:tr>
      <w:tr w:rsidR="002743EA" w:rsidRPr="008176A6" w14:paraId="49DB45D3" w14:textId="77777777" w:rsidTr="002743EA">
        <w:trPr>
          <w:trHeight w:val="432"/>
        </w:trPr>
        <w:tc>
          <w:tcPr>
            <w:tcW w:w="1798" w:type="pct"/>
            <w:gridSpan w:val="3"/>
            <w:vAlign w:val="center"/>
          </w:tcPr>
          <w:p w14:paraId="06409C7B" w14:textId="77777777" w:rsidR="002743EA" w:rsidRPr="008176A6" w:rsidRDefault="002743EA" w:rsidP="00EE52D8">
            <w:pPr>
              <w:pStyle w:val="Tijeloteksta"/>
              <w:numPr>
                <w:ilvl w:val="1"/>
                <w:numId w:val="88"/>
              </w:numPr>
              <w:rPr>
                <w:rFonts w:ascii="Arial Narrow" w:hAnsi="Arial Narrow"/>
                <w:b w:val="0"/>
                <w:i/>
                <w:sz w:val="20"/>
              </w:rPr>
            </w:pPr>
            <w:r w:rsidRPr="008176A6">
              <w:rPr>
                <w:rFonts w:ascii="Arial Narrow" w:hAnsi="Arial Narrow"/>
                <w:i/>
                <w:sz w:val="20"/>
              </w:rPr>
              <w:lastRenderedPageBreak/>
              <w:t xml:space="preserve">Vrste izvođenja nastave </w:t>
            </w:r>
          </w:p>
        </w:tc>
        <w:tc>
          <w:tcPr>
            <w:tcW w:w="1286" w:type="pct"/>
            <w:gridSpan w:val="4"/>
            <w:vAlign w:val="center"/>
          </w:tcPr>
          <w:p w14:paraId="77BFC670" w14:textId="77777777" w:rsidR="002743EA" w:rsidRPr="008176A6" w:rsidRDefault="002743EA" w:rsidP="002743EA">
            <w:pPr>
              <w:pStyle w:val="FieldText"/>
              <w:rPr>
                <w:rFonts w:ascii="Arial Narrow" w:hAnsi="Arial Narrow"/>
                <w:b w:val="0"/>
                <w:sz w:val="20"/>
                <w:szCs w:val="20"/>
              </w:rPr>
            </w:pPr>
            <w:r w:rsidRPr="008176A6">
              <w:rPr>
                <w:rFonts w:ascii="Arial Narrow" w:hAnsi="Arial Narrow"/>
                <w:b w:val="0"/>
                <w:sz w:val="20"/>
                <w:szCs w:val="20"/>
              </w:rPr>
              <w:fldChar w:fldCharType="begin">
                <w:ffData>
                  <w:name w:val="Check4"/>
                  <w:enabled/>
                  <w:calcOnExit w:val="0"/>
                  <w:checkBox>
                    <w:sizeAuto/>
                    <w:default w:val="1"/>
                  </w:checkBox>
                </w:ffData>
              </w:fldChar>
            </w:r>
            <w:r w:rsidRPr="008176A6">
              <w:rPr>
                <w:rFonts w:ascii="Arial Narrow" w:hAnsi="Arial Narrow"/>
                <w:b w:val="0"/>
                <w:sz w:val="20"/>
                <w:szCs w:val="20"/>
              </w:rPr>
              <w:instrText xml:space="preserve"> FORMCHECKBOX </w:instrText>
            </w:r>
            <w:r w:rsidR="00E731E6">
              <w:rPr>
                <w:rFonts w:ascii="Arial Narrow" w:hAnsi="Arial Narrow"/>
                <w:b w:val="0"/>
                <w:sz w:val="20"/>
                <w:szCs w:val="20"/>
              </w:rPr>
            </w:r>
            <w:r w:rsidR="00E731E6">
              <w:rPr>
                <w:rFonts w:ascii="Arial Narrow" w:hAnsi="Arial Narrow"/>
                <w:b w:val="0"/>
                <w:sz w:val="20"/>
                <w:szCs w:val="20"/>
              </w:rPr>
              <w:fldChar w:fldCharType="separate"/>
            </w:r>
            <w:r w:rsidRPr="008176A6">
              <w:rPr>
                <w:rFonts w:ascii="Arial Narrow" w:hAnsi="Arial Narrow"/>
                <w:b w:val="0"/>
                <w:sz w:val="20"/>
                <w:szCs w:val="20"/>
              </w:rPr>
              <w:fldChar w:fldCharType="end"/>
            </w:r>
            <w:r w:rsidRPr="008176A6">
              <w:rPr>
                <w:rFonts w:ascii="Arial Narrow" w:hAnsi="Arial Narrow"/>
                <w:b w:val="0"/>
                <w:sz w:val="20"/>
                <w:szCs w:val="20"/>
              </w:rPr>
              <w:t xml:space="preserve"> predavanja</w:t>
            </w:r>
          </w:p>
          <w:p w14:paraId="132CB9E4" w14:textId="77777777" w:rsidR="002743EA" w:rsidRPr="008176A6" w:rsidRDefault="002743EA" w:rsidP="002743EA">
            <w:pPr>
              <w:pStyle w:val="FieldText"/>
              <w:rPr>
                <w:rFonts w:ascii="Arial Narrow" w:hAnsi="Arial Narrow"/>
                <w:b w:val="0"/>
                <w:sz w:val="20"/>
                <w:szCs w:val="20"/>
              </w:rPr>
            </w:pPr>
            <w:r w:rsidRPr="008176A6">
              <w:rPr>
                <w:rFonts w:ascii="Arial Narrow" w:hAnsi="Arial Narrow"/>
                <w:b w:val="0"/>
                <w:sz w:val="20"/>
                <w:szCs w:val="20"/>
              </w:rPr>
              <w:fldChar w:fldCharType="begin">
                <w:ffData>
                  <w:name w:val="Check4"/>
                  <w:enabled/>
                  <w:calcOnExit w:val="0"/>
                  <w:checkBox>
                    <w:sizeAuto/>
                    <w:default w:val="1"/>
                  </w:checkBox>
                </w:ffData>
              </w:fldChar>
            </w:r>
            <w:r w:rsidRPr="008176A6">
              <w:rPr>
                <w:rFonts w:ascii="Arial Narrow" w:hAnsi="Arial Narrow"/>
                <w:b w:val="0"/>
                <w:sz w:val="20"/>
                <w:szCs w:val="20"/>
              </w:rPr>
              <w:instrText xml:space="preserve"> FORMCHECKBOX </w:instrText>
            </w:r>
            <w:r w:rsidR="00E731E6">
              <w:rPr>
                <w:rFonts w:ascii="Arial Narrow" w:hAnsi="Arial Narrow"/>
                <w:b w:val="0"/>
                <w:sz w:val="20"/>
                <w:szCs w:val="20"/>
              </w:rPr>
            </w:r>
            <w:r w:rsidR="00E731E6">
              <w:rPr>
                <w:rFonts w:ascii="Arial Narrow" w:hAnsi="Arial Narrow"/>
                <w:b w:val="0"/>
                <w:sz w:val="20"/>
                <w:szCs w:val="20"/>
              </w:rPr>
              <w:fldChar w:fldCharType="separate"/>
            </w:r>
            <w:r w:rsidRPr="008176A6">
              <w:rPr>
                <w:rFonts w:ascii="Arial Narrow" w:hAnsi="Arial Narrow"/>
                <w:b w:val="0"/>
                <w:sz w:val="20"/>
                <w:szCs w:val="20"/>
              </w:rPr>
              <w:fldChar w:fldCharType="end"/>
            </w:r>
            <w:r w:rsidRPr="008176A6">
              <w:rPr>
                <w:rFonts w:ascii="Arial Narrow" w:hAnsi="Arial Narrow"/>
                <w:b w:val="0"/>
                <w:sz w:val="20"/>
                <w:szCs w:val="20"/>
              </w:rPr>
              <w:t xml:space="preserve"> seminari i radionice  </w:t>
            </w:r>
          </w:p>
          <w:p w14:paraId="35E41567" w14:textId="77777777" w:rsidR="002743EA" w:rsidRPr="008176A6" w:rsidRDefault="002743EA" w:rsidP="002743EA">
            <w:pPr>
              <w:pStyle w:val="FieldText"/>
              <w:rPr>
                <w:rFonts w:ascii="Arial Narrow" w:hAnsi="Arial Narrow"/>
                <w:b w:val="0"/>
                <w:sz w:val="20"/>
                <w:szCs w:val="20"/>
              </w:rPr>
            </w:pPr>
            <w:r w:rsidRPr="008176A6">
              <w:rPr>
                <w:rFonts w:ascii="Arial Narrow" w:hAnsi="Arial Narrow"/>
                <w:b w:val="0"/>
                <w:sz w:val="20"/>
                <w:szCs w:val="20"/>
              </w:rPr>
              <w:fldChar w:fldCharType="begin">
                <w:ffData>
                  <w:name w:val="Check2"/>
                  <w:enabled/>
                  <w:calcOnExit w:val="0"/>
                  <w:checkBox>
                    <w:sizeAuto/>
                    <w:default w:val="0"/>
                  </w:checkBox>
                </w:ffData>
              </w:fldChar>
            </w:r>
            <w:r w:rsidRPr="008176A6">
              <w:rPr>
                <w:rFonts w:ascii="Arial Narrow" w:hAnsi="Arial Narrow"/>
                <w:b w:val="0"/>
                <w:sz w:val="20"/>
                <w:szCs w:val="20"/>
              </w:rPr>
              <w:instrText xml:space="preserve"> FORMCHECKBOX </w:instrText>
            </w:r>
            <w:r w:rsidR="00E731E6">
              <w:rPr>
                <w:rFonts w:ascii="Arial Narrow" w:hAnsi="Arial Narrow"/>
                <w:b w:val="0"/>
                <w:sz w:val="20"/>
                <w:szCs w:val="20"/>
              </w:rPr>
            </w:r>
            <w:r w:rsidR="00E731E6">
              <w:rPr>
                <w:rFonts w:ascii="Arial Narrow" w:hAnsi="Arial Narrow"/>
                <w:b w:val="0"/>
                <w:sz w:val="20"/>
                <w:szCs w:val="20"/>
              </w:rPr>
              <w:fldChar w:fldCharType="separate"/>
            </w:r>
            <w:r w:rsidRPr="008176A6">
              <w:rPr>
                <w:rFonts w:ascii="Arial Narrow" w:hAnsi="Arial Narrow"/>
                <w:b w:val="0"/>
                <w:sz w:val="20"/>
                <w:szCs w:val="20"/>
              </w:rPr>
              <w:fldChar w:fldCharType="end"/>
            </w:r>
            <w:r w:rsidRPr="008176A6">
              <w:rPr>
                <w:rFonts w:ascii="Arial Narrow" w:hAnsi="Arial Narrow"/>
                <w:b w:val="0"/>
                <w:sz w:val="20"/>
                <w:szCs w:val="20"/>
              </w:rPr>
              <w:t xml:space="preserve"> vježbe  </w:t>
            </w:r>
          </w:p>
          <w:p w14:paraId="0A15E564" w14:textId="77777777" w:rsidR="002743EA" w:rsidRPr="008176A6" w:rsidRDefault="002743EA" w:rsidP="002743EA">
            <w:pPr>
              <w:pStyle w:val="FieldText"/>
              <w:rPr>
                <w:rFonts w:ascii="Arial Narrow" w:hAnsi="Arial Narrow"/>
                <w:b w:val="0"/>
                <w:sz w:val="20"/>
                <w:szCs w:val="20"/>
              </w:rPr>
            </w:pPr>
            <w:r w:rsidRPr="008176A6">
              <w:rPr>
                <w:rFonts w:ascii="Arial Narrow" w:hAnsi="Arial Narrow"/>
                <w:b w:val="0"/>
                <w:sz w:val="20"/>
                <w:szCs w:val="20"/>
              </w:rPr>
              <w:fldChar w:fldCharType="begin">
                <w:ffData>
                  <w:name w:val="Check4"/>
                  <w:enabled/>
                  <w:calcOnExit w:val="0"/>
                  <w:checkBox>
                    <w:sizeAuto/>
                    <w:default w:val="1"/>
                  </w:checkBox>
                </w:ffData>
              </w:fldChar>
            </w:r>
            <w:r w:rsidRPr="008176A6">
              <w:rPr>
                <w:rFonts w:ascii="Arial Narrow" w:hAnsi="Arial Narrow"/>
                <w:b w:val="0"/>
                <w:sz w:val="20"/>
                <w:szCs w:val="20"/>
              </w:rPr>
              <w:instrText xml:space="preserve"> FORMCHECKBOX </w:instrText>
            </w:r>
            <w:r w:rsidR="00E731E6">
              <w:rPr>
                <w:rFonts w:ascii="Arial Narrow" w:hAnsi="Arial Narrow"/>
                <w:b w:val="0"/>
                <w:sz w:val="20"/>
                <w:szCs w:val="20"/>
              </w:rPr>
            </w:r>
            <w:r w:rsidR="00E731E6">
              <w:rPr>
                <w:rFonts w:ascii="Arial Narrow" w:hAnsi="Arial Narrow"/>
                <w:b w:val="0"/>
                <w:sz w:val="20"/>
                <w:szCs w:val="20"/>
              </w:rPr>
              <w:fldChar w:fldCharType="separate"/>
            </w:r>
            <w:r w:rsidRPr="008176A6">
              <w:rPr>
                <w:rFonts w:ascii="Arial Narrow" w:hAnsi="Arial Narrow"/>
                <w:b w:val="0"/>
                <w:sz w:val="20"/>
                <w:szCs w:val="20"/>
              </w:rPr>
              <w:fldChar w:fldCharType="end"/>
            </w:r>
            <w:r w:rsidRPr="008176A6">
              <w:rPr>
                <w:rFonts w:ascii="Arial Narrow" w:hAnsi="Arial Narrow"/>
                <w:b w:val="0"/>
                <w:sz w:val="20"/>
                <w:szCs w:val="20"/>
              </w:rPr>
              <w:t xml:space="preserve"> obrazovanje na daljinu</w:t>
            </w:r>
          </w:p>
          <w:p w14:paraId="050DE00F" w14:textId="77777777" w:rsidR="002743EA" w:rsidRPr="008176A6" w:rsidRDefault="002743EA" w:rsidP="002743EA">
            <w:pPr>
              <w:pStyle w:val="FieldText"/>
              <w:rPr>
                <w:rFonts w:ascii="Arial Narrow" w:hAnsi="Arial Narrow"/>
                <w:b w:val="0"/>
                <w:sz w:val="20"/>
                <w:szCs w:val="20"/>
              </w:rPr>
            </w:pPr>
            <w:r w:rsidRPr="008176A6">
              <w:rPr>
                <w:rFonts w:ascii="Arial Narrow" w:hAnsi="Arial Narrow"/>
                <w:b w:val="0"/>
                <w:sz w:val="20"/>
                <w:szCs w:val="20"/>
              </w:rPr>
              <w:fldChar w:fldCharType="begin">
                <w:ffData>
                  <w:name w:val="Check9"/>
                  <w:enabled/>
                  <w:calcOnExit w:val="0"/>
                  <w:checkBox>
                    <w:size w:val="20"/>
                    <w:default w:val="1"/>
                  </w:checkBox>
                </w:ffData>
              </w:fldChar>
            </w:r>
            <w:r w:rsidRPr="008176A6">
              <w:rPr>
                <w:rFonts w:ascii="Arial Narrow" w:hAnsi="Arial Narrow"/>
                <w:b w:val="0"/>
                <w:sz w:val="20"/>
                <w:szCs w:val="20"/>
              </w:rPr>
              <w:instrText xml:space="preserve"> FORMCHECKBOX </w:instrText>
            </w:r>
            <w:r w:rsidR="00E731E6">
              <w:rPr>
                <w:rFonts w:ascii="Arial Narrow" w:hAnsi="Arial Narrow"/>
                <w:b w:val="0"/>
                <w:sz w:val="20"/>
                <w:szCs w:val="20"/>
              </w:rPr>
            </w:r>
            <w:r w:rsidR="00E731E6">
              <w:rPr>
                <w:rFonts w:ascii="Arial Narrow" w:hAnsi="Arial Narrow"/>
                <w:b w:val="0"/>
                <w:sz w:val="20"/>
                <w:szCs w:val="20"/>
              </w:rPr>
              <w:fldChar w:fldCharType="separate"/>
            </w:r>
            <w:r w:rsidRPr="008176A6">
              <w:rPr>
                <w:rFonts w:ascii="Arial Narrow" w:hAnsi="Arial Narrow"/>
                <w:b w:val="0"/>
                <w:sz w:val="20"/>
                <w:szCs w:val="20"/>
              </w:rPr>
              <w:fldChar w:fldCharType="end"/>
            </w:r>
            <w:r w:rsidRPr="008176A6">
              <w:rPr>
                <w:rFonts w:ascii="Arial Narrow" w:hAnsi="Arial Narrow"/>
                <w:b w:val="0"/>
                <w:sz w:val="20"/>
                <w:szCs w:val="20"/>
              </w:rPr>
              <w:t xml:space="preserve"> terenska nastava</w:t>
            </w:r>
          </w:p>
        </w:tc>
        <w:tc>
          <w:tcPr>
            <w:tcW w:w="1915" w:type="pct"/>
            <w:gridSpan w:val="3"/>
            <w:vAlign w:val="center"/>
          </w:tcPr>
          <w:p w14:paraId="005951CE" w14:textId="77777777" w:rsidR="002743EA" w:rsidRPr="008176A6" w:rsidRDefault="002743EA" w:rsidP="002743EA">
            <w:pPr>
              <w:pStyle w:val="FieldText"/>
              <w:rPr>
                <w:rFonts w:ascii="Arial Narrow" w:hAnsi="Arial Narrow"/>
                <w:b w:val="0"/>
                <w:sz w:val="20"/>
                <w:szCs w:val="20"/>
              </w:rPr>
            </w:pPr>
            <w:r w:rsidRPr="008176A6">
              <w:rPr>
                <w:rFonts w:ascii="Arial Narrow" w:hAnsi="Arial Narrow"/>
                <w:b w:val="0"/>
                <w:sz w:val="20"/>
                <w:szCs w:val="20"/>
              </w:rPr>
              <w:fldChar w:fldCharType="begin">
                <w:ffData>
                  <w:name w:val="Check5"/>
                  <w:enabled/>
                  <w:calcOnExit w:val="0"/>
                  <w:checkBox>
                    <w:sizeAuto/>
                    <w:default w:val="1"/>
                  </w:checkBox>
                </w:ffData>
              </w:fldChar>
            </w:r>
            <w:r w:rsidRPr="008176A6">
              <w:rPr>
                <w:rFonts w:ascii="Arial Narrow" w:hAnsi="Arial Narrow"/>
                <w:b w:val="0"/>
                <w:sz w:val="20"/>
                <w:szCs w:val="20"/>
              </w:rPr>
              <w:instrText xml:space="preserve"> FORMCHECKBOX </w:instrText>
            </w:r>
            <w:r w:rsidR="00E731E6">
              <w:rPr>
                <w:rFonts w:ascii="Arial Narrow" w:hAnsi="Arial Narrow"/>
                <w:b w:val="0"/>
                <w:sz w:val="20"/>
                <w:szCs w:val="20"/>
              </w:rPr>
            </w:r>
            <w:r w:rsidR="00E731E6">
              <w:rPr>
                <w:rFonts w:ascii="Arial Narrow" w:hAnsi="Arial Narrow"/>
                <w:b w:val="0"/>
                <w:sz w:val="20"/>
                <w:szCs w:val="20"/>
              </w:rPr>
              <w:fldChar w:fldCharType="separate"/>
            </w:r>
            <w:r w:rsidRPr="008176A6">
              <w:rPr>
                <w:rFonts w:ascii="Arial Narrow" w:hAnsi="Arial Narrow"/>
                <w:b w:val="0"/>
                <w:sz w:val="20"/>
                <w:szCs w:val="20"/>
              </w:rPr>
              <w:fldChar w:fldCharType="end"/>
            </w:r>
            <w:r w:rsidRPr="008176A6">
              <w:rPr>
                <w:rFonts w:ascii="Arial Narrow" w:hAnsi="Arial Narrow"/>
                <w:b w:val="0"/>
                <w:sz w:val="20"/>
                <w:szCs w:val="20"/>
              </w:rPr>
              <w:t xml:space="preserve"> samostalni zadaci  </w:t>
            </w:r>
          </w:p>
          <w:p w14:paraId="7DA401B5" w14:textId="77777777" w:rsidR="002743EA" w:rsidRPr="008176A6" w:rsidRDefault="002743EA" w:rsidP="002743EA">
            <w:pPr>
              <w:pStyle w:val="FieldText"/>
              <w:rPr>
                <w:rFonts w:ascii="Arial Narrow" w:hAnsi="Arial Narrow"/>
                <w:b w:val="0"/>
                <w:sz w:val="20"/>
                <w:szCs w:val="20"/>
              </w:rPr>
            </w:pPr>
            <w:r w:rsidRPr="008176A6">
              <w:rPr>
                <w:rFonts w:ascii="Arial Narrow" w:hAnsi="Arial Narrow"/>
                <w:b w:val="0"/>
                <w:sz w:val="20"/>
                <w:szCs w:val="20"/>
              </w:rPr>
              <w:fldChar w:fldCharType="begin">
                <w:ffData>
                  <w:name w:val="Check6"/>
                  <w:enabled/>
                  <w:calcOnExit w:val="0"/>
                  <w:checkBox>
                    <w:sizeAuto/>
                    <w:default w:val="1"/>
                  </w:checkBox>
                </w:ffData>
              </w:fldChar>
            </w:r>
            <w:r w:rsidRPr="008176A6">
              <w:rPr>
                <w:rFonts w:ascii="Arial Narrow" w:hAnsi="Arial Narrow"/>
                <w:b w:val="0"/>
                <w:sz w:val="20"/>
                <w:szCs w:val="20"/>
              </w:rPr>
              <w:instrText xml:space="preserve"> FORMCHECKBOX </w:instrText>
            </w:r>
            <w:r w:rsidR="00E731E6">
              <w:rPr>
                <w:rFonts w:ascii="Arial Narrow" w:hAnsi="Arial Narrow"/>
                <w:b w:val="0"/>
                <w:sz w:val="20"/>
                <w:szCs w:val="20"/>
              </w:rPr>
            </w:r>
            <w:r w:rsidR="00E731E6">
              <w:rPr>
                <w:rFonts w:ascii="Arial Narrow" w:hAnsi="Arial Narrow"/>
                <w:b w:val="0"/>
                <w:sz w:val="20"/>
                <w:szCs w:val="20"/>
              </w:rPr>
              <w:fldChar w:fldCharType="separate"/>
            </w:r>
            <w:r w:rsidRPr="008176A6">
              <w:rPr>
                <w:rFonts w:ascii="Arial Narrow" w:hAnsi="Arial Narrow"/>
                <w:b w:val="0"/>
                <w:sz w:val="20"/>
                <w:szCs w:val="20"/>
              </w:rPr>
              <w:fldChar w:fldCharType="end"/>
            </w:r>
            <w:r w:rsidRPr="008176A6">
              <w:rPr>
                <w:rFonts w:ascii="Arial Narrow" w:hAnsi="Arial Narrow"/>
                <w:b w:val="0"/>
                <w:sz w:val="20"/>
                <w:szCs w:val="20"/>
              </w:rPr>
              <w:t xml:space="preserve"> multimedija i mreža  </w:t>
            </w:r>
          </w:p>
          <w:p w14:paraId="17E26D9A" w14:textId="77777777" w:rsidR="002743EA" w:rsidRPr="008176A6" w:rsidRDefault="002743EA" w:rsidP="002743EA">
            <w:pPr>
              <w:pStyle w:val="FieldText"/>
              <w:rPr>
                <w:rFonts w:ascii="Arial Narrow" w:hAnsi="Arial Narrow"/>
                <w:b w:val="0"/>
                <w:sz w:val="20"/>
                <w:szCs w:val="20"/>
              </w:rPr>
            </w:pPr>
            <w:r w:rsidRPr="008176A6">
              <w:rPr>
                <w:rFonts w:ascii="Arial Narrow" w:hAnsi="Arial Narrow"/>
                <w:b w:val="0"/>
                <w:sz w:val="20"/>
                <w:szCs w:val="20"/>
              </w:rPr>
              <w:fldChar w:fldCharType="begin">
                <w:ffData>
                  <w:name w:val="Check7"/>
                  <w:enabled/>
                  <w:calcOnExit w:val="0"/>
                  <w:checkBox>
                    <w:sizeAuto/>
                    <w:default w:val="0"/>
                  </w:checkBox>
                </w:ffData>
              </w:fldChar>
            </w:r>
            <w:r w:rsidRPr="008176A6">
              <w:rPr>
                <w:rFonts w:ascii="Arial Narrow" w:hAnsi="Arial Narrow"/>
                <w:b w:val="0"/>
                <w:sz w:val="20"/>
                <w:szCs w:val="20"/>
              </w:rPr>
              <w:instrText xml:space="preserve"> FORMCHECKBOX </w:instrText>
            </w:r>
            <w:r w:rsidR="00E731E6">
              <w:rPr>
                <w:rFonts w:ascii="Arial Narrow" w:hAnsi="Arial Narrow"/>
                <w:b w:val="0"/>
                <w:sz w:val="20"/>
                <w:szCs w:val="20"/>
              </w:rPr>
            </w:r>
            <w:r w:rsidR="00E731E6">
              <w:rPr>
                <w:rFonts w:ascii="Arial Narrow" w:hAnsi="Arial Narrow"/>
                <w:b w:val="0"/>
                <w:sz w:val="20"/>
                <w:szCs w:val="20"/>
              </w:rPr>
              <w:fldChar w:fldCharType="separate"/>
            </w:r>
            <w:r w:rsidRPr="008176A6">
              <w:rPr>
                <w:rFonts w:ascii="Arial Narrow" w:hAnsi="Arial Narrow"/>
                <w:b w:val="0"/>
                <w:sz w:val="20"/>
                <w:szCs w:val="20"/>
              </w:rPr>
              <w:fldChar w:fldCharType="end"/>
            </w:r>
            <w:r w:rsidRPr="008176A6">
              <w:rPr>
                <w:rFonts w:ascii="Arial Narrow" w:hAnsi="Arial Narrow"/>
                <w:b w:val="0"/>
                <w:sz w:val="20"/>
                <w:szCs w:val="20"/>
              </w:rPr>
              <w:t xml:space="preserve"> laboratorij</w:t>
            </w:r>
          </w:p>
          <w:p w14:paraId="64935D92" w14:textId="77777777" w:rsidR="002743EA" w:rsidRPr="008176A6" w:rsidRDefault="002743EA" w:rsidP="002743EA">
            <w:pPr>
              <w:pStyle w:val="FieldText"/>
              <w:rPr>
                <w:rFonts w:ascii="Arial Narrow" w:hAnsi="Arial Narrow"/>
                <w:b w:val="0"/>
                <w:sz w:val="20"/>
                <w:szCs w:val="20"/>
              </w:rPr>
            </w:pPr>
            <w:r w:rsidRPr="008176A6">
              <w:rPr>
                <w:rFonts w:ascii="Arial Narrow" w:hAnsi="Arial Narrow"/>
                <w:b w:val="0"/>
                <w:sz w:val="20"/>
                <w:szCs w:val="20"/>
              </w:rPr>
              <w:fldChar w:fldCharType="begin">
                <w:ffData>
                  <w:name w:val="Check7"/>
                  <w:enabled/>
                  <w:calcOnExit w:val="0"/>
                  <w:checkBox>
                    <w:sizeAuto/>
                    <w:default w:val="0"/>
                  </w:checkBox>
                </w:ffData>
              </w:fldChar>
            </w:r>
            <w:r w:rsidRPr="008176A6">
              <w:rPr>
                <w:rFonts w:ascii="Arial Narrow" w:hAnsi="Arial Narrow"/>
                <w:b w:val="0"/>
                <w:sz w:val="20"/>
                <w:szCs w:val="20"/>
              </w:rPr>
              <w:instrText xml:space="preserve"> FORMCHECKBOX </w:instrText>
            </w:r>
            <w:r w:rsidR="00E731E6">
              <w:rPr>
                <w:rFonts w:ascii="Arial Narrow" w:hAnsi="Arial Narrow"/>
                <w:b w:val="0"/>
                <w:sz w:val="20"/>
                <w:szCs w:val="20"/>
              </w:rPr>
            </w:r>
            <w:r w:rsidR="00E731E6">
              <w:rPr>
                <w:rFonts w:ascii="Arial Narrow" w:hAnsi="Arial Narrow"/>
                <w:b w:val="0"/>
                <w:sz w:val="20"/>
                <w:szCs w:val="20"/>
              </w:rPr>
              <w:fldChar w:fldCharType="separate"/>
            </w:r>
            <w:r w:rsidRPr="008176A6">
              <w:rPr>
                <w:rFonts w:ascii="Arial Narrow" w:hAnsi="Arial Narrow"/>
                <w:b w:val="0"/>
                <w:sz w:val="20"/>
                <w:szCs w:val="20"/>
              </w:rPr>
              <w:fldChar w:fldCharType="end"/>
            </w:r>
            <w:r w:rsidRPr="008176A6">
              <w:rPr>
                <w:rFonts w:ascii="Arial Narrow" w:hAnsi="Arial Narrow"/>
                <w:b w:val="0"/>
                <w:sz w:val="20"/>
                <w:szCs w:val="20"/>
              </w:rPr>
              <w:t xml:space="preserve"> mentorski rad</w:t>
            </w:r>
          </w:p>
          <w:p w14:paraId="0479A5D3" w14:textId="77777777" w:rsidR="002743EA" w:rsidRPr="008176A6" w:rsidRDefault="002743EA" w:rsidP="002743EA">
            <w:pPr>
              <w:pStyle w:val="FieldText"/>
              <w:rPr>
                <w:rFonts w:ascii="Arial Narrow" w:hAnsi="Arial Narrow"/>
                <w:b w:val="0"/>
                <w:sz w:val="20"/>
                <w:szCs w:val="20"/>
              </w:rPr>
            </w:pPr>
            <w:r w:rsidRPr="008176A6">
              <w:rPr>
                <w:rFonts w:ascii="Arial Narrow" w:hAnsi="Arial Narrow"/>
                <w:b w:val="0"/>
                <w:sz w:val="20"/>
                <w:szCs w:val="20"/>
              </w:rPr>
              <w:fldChar w:fldCharType="begin">
                <w:ffData>
                  <w:name w:val="Check10"/>
                  <w:enabled/>
                  <w:calcOnExit w:val="0"/>
                  <w:checkBox>
                    <w:sizeAuto/>
                    <w:default w:val="1"/>
                  </w:checkBox>
                </w:ffData>
              </w:fldChar>
            </w:r>
            <w:r w:rsidRPr="008176A6">
              <w:rPr>
                <w:rFonts w:ascii="Arial Narrow" w:hAnsi="Arial Narrow"/>
                <w:b w:val="0"/>
                <w:sz w:val="20"/>
                <w:szCs w:val="20"/>
              </w:rPr>
              <w:instrText xml:space="preserve"> FORMCHECKBOX </w:instrText>
            </w:r>
            <w:r w:rsidR="00E731E6">
              <w:rPr>
                <w:rFonts w:ascii="Arial Narrow" w:hAnsi="Arial Narrow"/>
                <w:b w:val="0"/>
                <w:sz w:val="20"/>
                <w:szCs w:val="20"/>
              </w:rPr>
            </w:r>
            <w:r w:rsidR="00E731E6">
              <w:rPr>
                <w:rFonts w:ascii="Arial Narrow" w:hAnsi="Arial Narrow"/>
                <w:b w:val="0"/>
                <w:sz w:val="20"/>
                <w:szCs w:val="20"/>
              </w:rPr>
              <w:fldChar w:fldCharType="separate"/>
            </w:r>
            <w:r w:rsidRPr="008176A6">
              <w:rPr>
                <w:rFonts w:ascii="Arial Narrow" w:hAnsi="Arial Narrow"/>
                <w:b w:val="0"/>
                <w:sz w:val="20"/>
                <w:szCs w:val="20"/>
              </w:rPr>
              <w:fldChar w:fldCharType="end"/>
            </w:r>
            <w:r w:rsidRPr="008176A6">
              <w:rPr>
                <w:rFonts w:ascii="Arial Narrow" w:hAnsi="Arial Narrow"/>
                <w:b w:val="0"/>
                <w:sz w:val="20"/>
                <w:szCs w:val="20"/>
              </w:rPr>
              <w:t xml:space="preserve"> ostalo </w:t>
            </w:r>
            <w:r w:rsidRPr="008176A6">
              <w:rPr>
                <w:rFonts w:ascii="Arial Narrow" w:hAnsi="Arial Narrow"/>
                <w:b w:val="0"/>
                <w:sz w:val="20"/>
                <w:szCs w:val="20"/>
                <w:u w:val="single"/>
              </w:rPr>
              <w:t>konzultacije</w:t>
            </w:r>
          </w:p>
        </w:tc>
      </w:tr>
      <w:tr w:rsidR="002743EA" w:rsidRPr="008176A6" w14:paraId="6AD59A9E" w14:textId="77777777" w:rsidTr="002743EA">
        <w:trPr>
          <w:trHeight w:val="432"/>
        </w:trPr>
        <w:tc>
          <w:tcPr>
            <w:tcW w:w="1798" w:type="pct"/>
            <w:gridSpan w:val="3"/>
            <w:vAlign w:val="center"/>
          </w:tcPr>
          <w:p w14:paraId="7C129600" w14:textId="77777777" w:rsidR="002743EA" w:rsidRPr="008176A6" w:rsidRDefault="002743EA" w:rsidP="00EE52D8">
            <w:pPr>
              <w:pStyle w:val="Tijeloteksta"/>
              <w:numPr>
                <w:ilvl w:val="1"/>
                <w:numId w:val="88"/>
              </w:numPr>
              <w:rPr>
                <w:rFonts w:ascii="Arial Narrow" w:hAnsi="Arial Narrow"/>
                <w:b w:val="0"/>
                <w:i/>
                <w:sz w:val="20"/>
              </w:rPr>
            </w:pPr>
            <w:r w:rsidRPr="008176A6">
              <w:rPr>
                <w:rFonts w:ascii="Arial Narrow" w:hAnsi="Arial Narrow"/>
                <w:i/>
                <w:sz w:val="20"/>
              </w:rPr>
              <w:t>Komentari</w:t>
            </w:r>
          </w:p>
        </w:tc>
        <w:tc>
          <w:tcPr>
            <w:tcW w:w="3202" w:type="pct"/>
            <w:gridSpan w:val="7"/>
            <w:vAlign w:val="center"/>
          </w:tcPr>
          <w:p w14:paraId="701182D8" w14:textId="77777777" w:rsidR="002743EA" w:rsidRPr="008176A6" w:rsidRDefault="002743EA" w:rsidP="002743EA">
            <w:pPr>
              <w:pStyle w:val="FieldText"/>
              <w:rPr>
                <w:rFonts w:ascii="Arial Narrow" w:hAnsi="Arial Narrow"/>
                <w:b w:val="0"/>
                <w:sz w:val="20"/>
                <w:szCs w:val="20"/>
              </w:rPr>
            </w:pPr>
            <w:r w:rsidRPr="008176A6">
              <w:rPr>
                <w:rFonts w:ascii="Arial Narrow" w:hAnsi="Arial Narrow"/>
                <w:b w:val="0"/>
                <w:sz w:val="20"/>
                <w:szCs w:val="20"/>
              </w:rPr>
              <w:t>-</w:t>
            </w:r>
          </w:p>
        </w:tc>
      </w:tr>
      <w:tr w:rsidR="002743EA" w:rsidRPr="008176A6" w14:paraId="60BE0906" w14:textId="77777777" w:rsidTr="002743EA">
        <w:trPr>
          <w:trHeight w:val="432"/>
        </w:trPr>
        <w:tc>
          <w:tcPr>
            <w:tcW w:w="5000" w:type="pct"/>
            <w:gridSpan w:val="10"/>
            <w:vAlign w:val="center"/>
          </w:tcPr>
          <w:p w14:paraId="1F998CDF" w14:textId="77777777" w:rsidR="002743EA" w:rsidRPr="008176A6" w:rsidRDefault="002743EA" w:rsidP="00EE52D8">
            <w:pPr>
              <w:pStyle w:val="Tijeloteksta"/>
              <w:numPr>
                <w:ilvl w:val="1"/>
                <w:numId w:val="89"/>
              </w:numPr>
              <w:jc w:val="both"/>
              <w:rPr>
                <w:rFonts w:ascii="Arial Narrow" w:hAnsi="Arial Narrow"/>
                <w:b w:val="0"/>
                <w:i/>
                <w:sz w:val="20"/>
              </w:rPr>
            </w:pPr>
            <w:r w:rsidRPr="008176A6">
              <w:rPr>
                <w:rFonts w:ascii="Arial Narrow" w:hAnsi="Arial Narrow"/>
                <w:i/>
                <w:sz w:val="20"/>
              </w:rPr>
              <w:t>Obveze studenata</w:t>
            </w:r>
          </w:p>
        </w:tc>
      </w:tr>
      <w:tr w:rsidR="002743EA" w:rsidRPr="008176A6" w14:paraId="728BC0CE" w14:textId="77777777" w:rsidTr="002743EA">
        <w:trPr>
          <w:trHeight w:val="432"/>
        </w:trPr>
        <w:tc>
          <w:tcPr>
            <w:tcW w:w="5000" w:type="pct"/>
            <w:gridSpan w:val="10"/>
            <w:vAlign w:val="center"/>
          </w:tcPr>
          <w:p w14:paraId="756D05FD" w14:textId="77777777" w:rsidR="002743EA" w:rsidRPr="008176A6" w:rsidRDefault="002743EA" w:rsidP="002743EA">
            <w:pPr>
              <w:pStyle w:val="Default"/>
              <w:spacing w:line="276" w:lineRule="auto"/>
              <w:jc w:val="both"/>
              <w:rPr>
                <w:rFonts w:ascii="Arial Narrow" w:hAnsi="Arial Narrow"/>
                <w:noProof/>
                <w:sz w:val="20"/>
                <w:szCs w:val="20"/>
              </w:rPr>
            </w:pPr>
            <w:r w:rsidRPr="008176A6">
              <w:rPr>
                <w:rFonts w:ascii="Arial Narrow" w:hAnsi="Arial Narrow"/>
                <w:noProof/>
                <w:sz w:val="20"/>
                <w:szCs w:val="20"/>
              </w:rPr>
              <w:t xml:space="preserve">        Obveze studenata u okviru ovoga kolegija odnose se na redovito pohađanje nastave i izradu seminarskog ili praktičnog rada te na aktivno sudjelovanje u nastavi, što su preduvjeti za polaganje završnog ispita. </w:t>
            </w:r>
            <w:r w:rsidRPr="008176A6">
              <w:rPr>
                <w:rFonts w:ascii="Arial Narrow" w:hAnsi="Arial Narrow" w:cs="Calibri"/>
                <w:sz w:val="20"/>
                <w:szCs w:val="20"/>
              </w:rPr>
              <w:t>Aktivan pristup promiče logičko studentsko zaključivanje te podrazumijeva redovitu nazočnost i sudjelovanje u nastavi (postavljanjem i odgovaranjem na pitanja), sudjelovanje u provjerama znanja i realizaciji postavljenih zadataka, kao i konzultacije s nositeljem predmeta i suradnicima.</w:t>
            </w:r>
          </w:p>
        </w:tc>
      </w:tr>
      <w:tr w:rsidR="002743EA" w:rsidRPr="008176A6" w14:paraId="573C2F47" w14:textId="77777777" w:rsidTr="002743EA">
        <w:trPr>
          <w:trHeight w:val="432"/>
        </w:trPr>
        <w:tc>
          <w:tcPr>
            <w:tcW w:w="5000" w:type="pct"/>
            <w:gridSpan w:val="10"/>
            <w:vAlign w:val="center"/>
          </w:tcPr>
          <w:p w14:paraId="76708F73" w14:textId="77777777" w:rsidR="002743EA" w:rsidRPr="008176A6" w:rsidRDefault="002743EA" w:rsidP="00EE52D8">
            <w:pPr>
              <w:pStyle w:val="Tijeloteksta"/>
              <w:numPr>
                <w:ilvl w:val="1"/>
                <w:numId w:val="89"/>
              </w:numPr>
              <w:jc w:val="both"/>
              <w:rPr>
                <w:rFonts w:ascii="Arial Narrow" w:hAnsi="Arial Narrow"/>
                <w:b w:val="0"/>
                <w:i/>
                <w:sz w:val="20"/>
              </w:rPr>
            </w:pPr>
            <w:r w:rsidRPr="008176A6">
              <w:rPr>
                <w:rFonts w:ascii="Arial Narrow" w:hAnsi="Arial Narrow"/>
                <w:i/>
                <w:sz w:val="20"/>
              </w:rPr>
              <w:t>Praćenje rada studenata</w:t>
            </w:r>
          </w:p>
        </w:tc>
      </w:tr>
      <w:tr w:rsidR="002743EA" w:rsidRPr="008176A6" w14:paraId="16A1A7EB" w14:textId="77777777" w:rsidTr="002743EA">
        <w:trPr>
          <w:trHeight w:val="111"/>
        </w:trPr>
        <w:tc>
          <w:tcPr>
            <w:tcW w:w="807" w:type="pct"/>
            <w:vAlign w:val="center"/>
          </w:tcPr>
          <w:p w14:paraId="3AEEA46A" w14:textId="77777777" w:rsidR="002743EA" w:rsidRPr="008176A6" w:rsidRDefault="002743EA" w:rsidP="002743EA">
            <w:pPr>
              <w:pStyle w:val="Tijeloteksta"/>
              <w:rPr>
                <w:rFonts w:ascii="Arial Narrow" w:hAnsi="Arial Narrow"/>
                <w:sz w:val="20"/>
              </w:rPr>
            </w:pPr>
            <w:r w:rsidRPr="008176A6">
              <w:rPr>
                <w:rFonts w:ascii="Arial Narrow" w:hAnsi="Arial Narrow"/>
                <w:sz w:val="20"/>
              </w:rPr>
              <w:t>Pohađanje nastave</w:t>
            </w:r>
          </w:p>
        </w:tc>
        <w:tc>
          <w:tcPr>
            <w:tcW w:w="291" w:type="pct"/>
            <w:vAlign w:val="center"/>
          </w:tcPr>
          <w:p w14:paraId="70264661" w14:textId="77777777" w:rsidR="002743EA" w:rsidRPr="008176A6" w:rsidRDefault="002743EA" w:rsidP="002743EA">
            <w:pPr>
              <w:pStyle w:val="Tijeloteksta"/>
              <w:jc w:val="center"/>
              <w:rPr>
                <w:rFonts w:ascii="Arial Narrow" w:hAnsi="Arial Narrow"/>
                <w:sz w:val="20"/>
              </w:rPr>
            </w:pPr>
            <w:r w:rsidRPr="008176A6">
              <w:rPr>
                <w:rFonts w:ascii="Arial Narrow" w:hAnsi="Arial Narrow"/>
                <w:sz w:val="20"/>
              </w:rPr>
              <w:t>0,5</w:t>
            </w:r>
          </w:p>
        </w:tc>
        <w:tc>
          <w:tcPr>
            <w:tcW w:w="774" w:type="pct"/>
            <w:gridSpan w:val="2"/>
            <w:vAlign w:val="center"/>
          </w:tcPr>
          <w:p w14:paraId="0766E935" w14:textId="77777777" w:rsidR="002743EA" w:rsidRPr="008176A6" w:rsidRDefault="002743EA" w:rsidP="002743EA">
            <w:pPr>
              <w:pStyle w:val="Tijeloteksta"/>
              <w:rPr>
                <w:rFonts w:ascii="Arial Narrow" w:hAnsi="Arial Narrow"/>
                <w:sz w:val="20"/>
              </w:rPr>
            </w:pPr>
            <w:r w:rsidRPr="008176A6">
              <w:rPr>
                <w:rFonts w:ascii="Arial Narrow" w:hAnsi="Arial Narrow"/>
                <w:sz w:val="20"/>
              </w:rPr>
              <w:t>Aktivnost u nastavi</w:t>
            </w:r>
          </w:p>
        </w:tc>
        <w:tc>
          <w:tcPr>
            <w:tcW w:w="357" w:type="pct"/>
            <w:vAlign w:val="center"/>
          </w:tcPr>
          <w:p w14:paraId="120D545F" w14:textId="77777777" w:rsidR="002743EA" w:rsidRPr="008176A6" w:rsidRDefault="002743EA" w:rsidP="002743EA">
            <w:pPr>
              <w:pStyle w:val="Tijeloteksta"/>
              <w:jc w:val="center"/>
              <w:rPr>
                <w:rFonts w:ascii="Arial Narrow" w:hAnsi="Arial Narrow"/>
                <w:sz w:val="20"/>
              </w:rPr>
            </w:pPr>
            <w:r w:rsidRPr="008176A6">
              <w:rPr>
                <w:rFonts w:ascii="Arial Narrow" w:hAnsi="Arial Narrow"/>
                <w:sz w:val="20"/>
              </w:rPr>
              <w:t>0,5</w:t>
            </w:r>
          </w:p>
        </w:tc>
        <w:tc>
          <w:tcPr>
            <w:tcW w:w="710" w:type="pct"/>
            <w:vAlign w:val="center"/>
          </w:tcPr>
          <w:p w14:paraId="246A8A3E" w14:textId="77777777" w:rsidR="002743EA" w:rsidRPr="008176A6" w:rsidRDefault="002743EA" w:rsidP="002743EA">
            <w:pPr>
              <w:pStyle w:val="Tijeloteksta"/>
              <w:rPr>
                <w:rFonts w:ascii="Arial Narrow" w:hAnsi="Arial Narrow"/>
                <w:sz w:val="20"/>
              </w:rPr>
            </w:pPr>
            <w:r w:rsidRPr="008176A6">
              <w:rPr>
                <w:rFonts w:ascii="Arial Narrow" w:hAnsi="Arial Narrow"/>
                <w:sz w:val="20"/>
              </w:rPr>
              <w:t>Seminarski rad</w:t>
            </w:r>
          </w:p>
        </w:tc>
        <w:tc>
          <w:tcPr>
            <w:tcW w:w="464" w:type="pct"/>
            <w:gridSpan w:val="2"/>
            <w:vAlign w:val="center"/>
          </w:tcPr>
          <w:p w14:paraId="26463C2D" w14:textId="77777777" w:rsidR="002743EA" w:rsidRPr="008176A6" w:rsidRDefault="002743EA" w:rsidP="002743EA">
            <w:pPr>
              <w:pStyle w:val="Tijeloteksta"/>
              <w:jc w:val="center"/>
              <w:rPr>
                <w:rFonts w:ascii="Arial Narrow" w:hAnsi="Arial Narrow"/>
                <w:sz w:val="20"/>
              </w:rPr>
            </w:pPr>
            <w:r w:rsidRPr="008176A6">
              <w:rPr>
                <w:rFonts w:ascii="Arial Narrow" w:hAnsi="Arial Narrow"/>
                <w:sz w:val="20"/>
              </w:rPr>
              <w:t>0,5 **</w:t>
            </w:r>
          </w:p>
        </w:tc>
        <w:tc>
          <w:tcPr>
            <w:tcW w:w="888" w:type="pct"/>
            <w:vAlign w:val="center"/>
          </w:tcPr>
          <w:p w14:paraId="6F7F410B" w14:textId="77777777" w:rsidR="002743EA" w:rsidRPr="008176A6" w:rsidRDefault="002743EA" w:rsidP="002743EA">
            <w:pPr>
              <w:pStyle w:val="Tijeloteksta"/>
              <w:rPr>
                <w:rFonts w:ascii="Arial Narrow" w:hAnsi="Arial Narrow"/>
                <w:sz w:val="20"/>
              </w:rPr>
            </w:pPr>
            <w:r w:rsidRPr="008176A6">
              <w:rPr>
                <w:rFonts w:ascii="Arial Narrow" w:hAnsi="Arial Narrow"/>
                <w:sz w:val="20"/>
              </w:rPr>
              <w:t>Eksperimentalni rad</w:t>
            </w:r>
          </w:p>
        </w:tc>
        <w:tc>
          <w:tcPr>
            <w:tcW w:w="708" w:type="pct"/>
            <w:vAlign w:val="center"/>
          </w:tcPr>
          <w:p w14:paraId="7FEF33C2" w14:textId="77777777" w:rsidR="002743EA" w:rsidRPr="008176A6" w:rsidRDefault="002743EA" w:rsidP="002743EA">
            <w:pPr>
              <w:pStyle w:val="Tijeloteksta"/>
              <w:jc w:val="center"/>
              <w:rPr>
                <w:rFonts w:ascii="Arial Narrow" w:hAnsi="Arial Narrow"/>
                <w:sz w:val="20"/>
              </w:rPr>
            </w:pPr>
            <w:r w:rsidRPr="008176A6">
              <w:rPr>
                <w:rFonts w:ascii="Arial Narrow" w:hAnsi="Arial Narrow"/>
                <w:sz w:val="20"/>
              </w:rPr>
              <w:fldChar w:fldCharType="begin">
                <w:ffData>
                  <w:name w:val="Text3"/>
                  <w:enabled/>
                  <w:calcOnExit w:val="0"/>
                  <w:textInput/>
                </w:ffData>
              </w:fldChar>
            </w:r>
            <w:r w:rsidRPr="008176A6">
              <w:rPr>
                <w:rFonts w:ascii="Arial Narrow" w:hAnsi="Arial Narrow"/>
                <w:sz w:val="20"/>
              </w:rPr>
              <w:instrText xml:space="preserve"> FORMTEXT </w:instrText>
            </w:r>
            <w:r w:rsidRPr="008176A6">
              <w:rPr>
                <w:rFonts w:ascii="Arial Narrow" w:hAnsi="Arial Narrow"/>
                <w:sz w:val="20"/>
              </w:rPr>
            </w:r>
            <w:r w:rsidRPr="008176A6">
              <w:rPr>
                <w:rFonts w:ascii="Arial Narrow" w:hAnsi="Arial Narrow"/>
                <w:sz w:val="20"/>
              </w:rPr>
              <w:fldChar w:fldCharType="separate"/>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fldChar w:fldCharType="end"/>
            </w:r>
          </w:p>
        </w:tc>
      </w:tr>
      <w:tr w:rsidR="002743EA" w:rsidRPr="008176A6" w14:paraId="7EBE56E9" w14:textId="77777777" w:rsidTr="002743EA">
        <w:trPr>
          <w:trHeight w:val="108"/>
        </w:trPr>
        <w:tc>
          <w:tcPr>
            <w:tcW w:w="807" w:type="pct"/>
            <w:vAlign w:val="center"/>
          </w:tcPr>
          <w:p w14:paraId="52B3A163" w14:textId="77777777" w:rsidR="002743EA" w:rsidRPr="008176A6" w:rsidRDefault="002743EA" w:rsidP="002743EA">
            <w:pPr>
              <w:pStyle w:val="Tijeloteksta"/>
              <w:rPr>
                <w:rFonts w:ascii="Arial Narrow" w:hAnsi="Arial Narrow"/>
                <w:sz w:val="20"/>
              </w:rPr>
            </w:pPr>
            <w:r w:rsidRPr="008176A6">
              <w:rPr>
                <w:rFonts w:ascii="Arial Narrow" w:hAnsi="Arial Narrow"/>
                <w:sz w:val="20"/>
              </w:rPr>
              <w:t>Pisani ispit</w:t>
            </w:r>
          </w:p>
        </w:tc>
        <w:tc>
          <w:tcPr>
            <w:tcW w:w="291" w:type="pct"/>
            <w:vAlign w:val="center"/>
          </w:tcPr>
          <w:p w14:paraId="50432396" w14:textId="77777777" w:rsidR="002743EA" w:rsidRPr="008176A6" w:rsidRDefault="002743EA" w:rsidP="002743EA">
            <w:pPr>
              <w:pStyle w:val="Tijeloteksta"/>
              <w:rPr>
                <w:rFonts w:ascii="Arial Narrow" w:hAnsi="Arial Narrow"/>
                <w:sz w:val="20"/>
              </w:rPr>
            </w:pPr>
            <w:r w:rsidRPr="008176A6">
              <w:rPr>
                <w:rFonts w:ascii="Arial Narrow" w:hAnsi="Arial Narrow"/>
                <w:sz w:val="20"/>
              </w:rPr>
              <w:t>1,5 *</w:t>
            </w:r>
          </w:p>
        </w:tc>
        <w:tc>
          <w:tcPr>
            <w:tcW w:w="774" w:type="pct"/>
            <w:gridSpan w:val="2"/>
            <w:vAlign w:val="center"/>
          </w:tcPr>
          <w:p w14:paraId="3AB91C6A" w14:textId="77777777" w:rsidR="002743EA" w:rsidRPr="008176A6" w:rsidRDefault="002743EA" w:rsidP="002743EA">
            <w:pPr>
              <w:pStyle w:val="Tijeloteksta"/>
              <w:rPr>
                <w:rFonts w:ascii="Arial Narrow" w:hAnsi="Arial Narrow"/>
                <w:sz w:val="20"/>
              </w:rPr>
            </w:pPr>
            <w:r w:rsidRPr="008176A6">
              <w:rPr>
                <w:rFonts w:ascii="Arial Narrow" w:hAnsi="Arial Narrow"/>
                <w:sz w:val="20"/>
              </w:rPr>
              <w:t>Usmeni ispit</w:t>
            </w:r>
          </w:p>
        </w:tc>
        <w:tc>
          <w:tcPr>
            <w:tcW w:w="357" w:type="pct"/>
            <w:vAlign w:val="center"/>
          </w:tcPr>
          <w:p w14:paraId="6A83F010" w14:textId="77777777" w:rsidR="002743EA" w:rsidRPr="008176A6" w:rsidRDefault="002743EA" w:rsidP="002743EA">
            <w:pPr>
              <w:pStyle w:val="Tijeloteksta"/>
              <w:jc w:val="center"/>
              <w:rPr>
                <w:rFonts w:ascii="Arial Narrow" w:hAnsi="Arial Narrow"/>
                <w:sz w:val="20"/>
              </w:rPr>
            </w:pPr>
            <w:r w:rsidRPr="008176A6">
              <w:rPr>
                <w:rFonts w:ascii="Arial Narrow" w:hAnsi="Arial Narrow"/>
                <w:sz w:val="20"/>
              </w:rPr>
              <w:fldChar w:fldCharType="begin">
                <w:ffData>
                  <w:name w:val=""/>
                  <w:enabled/>
                  <w:calcOnExit w:val="0"/>
                  <w:textInput/>
                </w:ffData>
              </w:fldChar>
            </w:r>
            <w:r w:rsidRPr="008176A6">
              <w:rPr>
                <w:rFonts w:ascii="Arial Narrow" w:hAnsi="Arial Narrow"/>
                <w:sz w:val="20"/>
              </w:rPr>
              <w:instrText xml:space="preserve"> FORMTEXT </w:instrText>
            </w:r>
            <w:r w:rsidRPr="008176A6">
              <w:rPr>
                <w:rFonts w:ascii="Arial Narrow" w:hAnsi="Arial Narrow"/>
                <w:sz w:val="20"/>
              </w:rPr>
            </w:r>
            <w:r w:rsidRPr="008176A6">
              <w:rPr>
                <w:rFonts w:ascii="Arial Narrow" w:hAnsi="Arial Narrow"/>
                <w:sz w:val="20"/>
              </w:rPr>
              <w:fldChar w:fldCharType="separate"/>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fldChar w:fldCharType="end"/>
            </w:r>
          </w:p>
        </w:tc>
        <w:tc>
          <w:tcPr>
            <w:tcW w:w="710" w:type="pct"/>
            <w:vAlign w:val="center"/>
          </w:tcPr>
          <w:p w14:paraId="629D82AE" w14:textId="77777777" w:rsidR="002743EA" w:rsidRPr="008176A6" w:rsidRDefault="002743EA" w:rsidP="002743EA">
            <w:pPr>
              <w:pStyle w:val="Tijeloteksta"/>
              <w:rPr>
                <w:rFonts w:ascii="Arial Narrow" w:hAnsi="Arial Narrow"/>
                <w:sz w:val="20"/>
              </w:rPr>
            </w:pPr>
            <w:r w:rsidRPr="008176A6">
              <w:rPr>
                <w:rFonts w:ascii="Arial Narrow" w:hAnsi="Arial Narrow"/>
                <w:sz w:val="20"/>
              </w:rPr>
              <w:t>Esej</w:t>
            </w:r>
          </w:p>
        </w:tc>
        <w:tc>
          <w:tcPr>
            <w:tcW w:w="464" w:type="pct"/>
            <w:gridSpan w:val="2"/>
            <w:vAlign w:val="center"/>
          </w:tcPr>
          <w:p w14:paraId="4FAB4A7E" w14:textId="77777777" w:rsidR="002743EA" w:rsidRPr="008176A6" w:rsidRDefault="002743EA" w:rsidP="002743EA">
            <w:pPr>
              <w:pStyle w:val="Tijeloteksta"/>
              <w:jc w:val="center"/>
              <w:rPr>
                <w:rFonts w:ascii="Arial Narrow" w:hAnsi="Arial Narrow"/>
                <w:sz w:val="20"/>
              </w:rPr>
            </w:pPr>
            <w:r w:rsidRPr="008176A6">
              <w:rPr>
                <w:rFonts w:ascii="Arial Narrow" w:hAnsi="Arial Narrow"/>
                <w:sz w:val="20"/>
              </w:rPr>
              <w:fldChar w:fldCharType="begin">
                <w:ffData>
                  <w:name w:val=""/>
                  <w:enabled/>
                  <w:calcOnExit w:val="0"/>
                  <w:textInput/>
                </w:ffData>
              </w:fldChar>
            </w:r>
            <w:r w:rsidRPr="008176A6">
              <w:rPr>
                <w:rFonts w:ascii="Arial Narrow" w:hAnsi="Arial Narrow"/>
                <w:sz w:val="20"/>
              </w:rPr>
              <w:instrText xml:space="preserve"> FORMTEXT </w:instrText>
            </w:r>
            <w:r w:rsidRPr="008176A6">
              <w:rPr>
                <w:rFonts w:ascii="Arial Narrow" w:hAnsi="Arial Narrow"/>
                <w:sz w:val="20"/>
              </w:rPr>
            </w:r>
            <w:r w:rsidRPr="008176A6">
              <w:rPr>
                <w:rFonts w:ascii="Arial Narrow" w:hAnsi="Arial Narrow"/>
                <w:sz w:val="20"/>
              </w:rPr>
              <w:fldChar w:fldCharType="separate"/>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fldChar w:fldCharType="end"/>
            </w:r>
          </w:p>
        </w:tc>
        <w:tc>
          <w:tcPr>
            <w:tcW w:w="888" w:type="pct"/>
            <w:vAlign w:val="center"/>
          </w:tcPr>
          <w:p w14:paraId="79559238" w14:textId="77777777" w:rsidR="002743EA" w:rsidRPr="008176A6" w:rsidRDefault="002743EA" w:rsidP="002743EA">
            <w:pPr>
              <w:pStyle w:val="Tijeloteksta"/>
              <w:rPr>
                <w:rFonts w:ascii="Arial Narrow" w:hAnsi="Arial Narrow"/>
                <w:sz w:val="20"/>
              </w:rPr>
            </w:pPr>
            <w:r w:rsidRPr="008176A6">
              <w:rPr>
                <w:rFonts w:ascii="Arial Narrow" w:hAnsi="Arial Narrow"/>
                <w:sz w:val="20"/>
              </w:rPr>
              <w:t>Istraživanje</w:t>
            </w:r>
          </w:p>
        </w:tc>
        <w:tc>
          <w:tcPr>
            <w:tcW w:w="708" w:type="pct"/>
            <w:vAlign w:val="center"/>
          </w:tcPr>
          <w:p w14:paraId="62D7755D" w14:textId="77777777" w:rsidR="002743EA" w:rsidRPr="008176A6" w:rsidRDefault="002743EA" w:rsidP="002743EA">
            <w:pPr>
              <w:pStyle w:val="Tijeloteksta"/>
              <w:jc w:val="center"/>
              <w:rPr>
                <w:rFonts w:ascii="Arial Narrow" w:hAnsi="Arial Narrow"/>
                <w:sz w:val="20"/>
              </w:rPr>
            </w:pPr>
            <w:r w:rsidRPr="008176A6">
              <w:rPr>
                <w:rFonts w:ascii="Arial Narrow" w:hAnsi="Arial Narrow"/>
                <w:sz w:val="20"/>
              </w:rPr>
              <w:fldChar w:fldCharType="begin">
                <w:ffData>
                  <w:name w:val=""/>
                  <w:enabled/>
                  <w:calcOnExit w:val="0"/>
                  <w:textInput/>
                </w:ffData>
              </w:fldChar>
            </w:r>
            <w:r w:rsidRPr="008176A6">
              <w:rPr>
                <w:rFonts w:ascii="Arial Narrow" w:hAnsi="Arial Narrow"/>
                <w:sz w:val="20"/>
              </w:rPr>
              <w:instrText xml:space="preserve"> FORMTEXT </w:instrText>
            </w:r>
            <w:r w:rsidRPr="008176A6">
              <w:rPr>
                <w:rFonts w:ascii="Arial Narrow" w:hAnsi="Arial Narrow"/>
                <w:sz w:val="20"/>
              </w:rPr>
            </w:r>
            <w:r w:rsidRPr="008176A6">
              <w:rPr>
                <w:rFonts w:ascii="Arial Narrow" w:hAnsi="Arial Narrow"/>
                <w:sz w:val="20"/>
              </w:rPr>
              <w:fldChar w:fldCharType="separate"/>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fldChar w:fldCharType="end"/>
            </w:r>
          </w:p>
        </w:tc>
      </w:tr>
      <w:tr w:rsidR="002743EA" w:rsidRPr="008176A6" w14:paraId="69261C9D" w14:textId="77777777" w:rsidTr="002743EA">
        <w:trPr>
          <w:trHeight w:val="108"/>
        </w:trPr>
        <w:tc>
          <w:tcPr>
            <w:tcW w:w="807" w:type="pct"/>
            <w:vAlign w:val="center"/>
          </w:tcPr>
          <w:p w14:paraId="67191896" w14:textId="77777777" w:rsidR="002743EA" w:rsidRPr="008176A6" w:rsidRDefault="002743EA" w:rsidP="002743EA">
            <w:pPr>
              <w:pStyle w:val="Tijeloteksta"/>
              <w:rPr>
                <w:rFonts w:ascii="Arial Narrow" w:hAnsi="Arial Narrow"/>
                <w:sz w:val="20"/>
              </w:rPr>
            </w:pPr>
            <w:r w:rsidRPr="008176A6">
              <w:rPr>
                <w:rFonts w:ascii="Arial Narrow" w:hAnsi="Arial Narrow"/>
                <w:sz w:val="20"/>
              </w:rPr>
              <w:t>Projekt</w:t>
            </w:r>
          </w:p>
        </w:tc>
        <w:tc>
          <w:tcPr>
            <w:tcW w:w="291" w:type="pct"/>
            <w:vAlign w:val="center"/>
          </w:tcPr>
          <w:p w14:paraId="48D11AB8" w14:textId="77777777" w:rsidR="002743EA" w:rsidRPr="008176A6" w:rsidRDefault="002743EA" w:rsidP="002743EA">
            <w:pPr>
              <w:pStyle w:val="Tijeloteksta"/>
              <w:jc w:val="center"/>
              <w:rPr>
                <w:rFonts w:ascii="Arial Narrow" w:hAnsi="Arial Narrow"/>
                <w:sz w:val="20"/>
              </w:rPr>
            </w:pPr>
            <w:r w:rsidRPr="008176A6">
              <w:rPr>
                <w:rFonts w:ascii="Arial Narrow" w:hAnsi="Arial Narrow"/>
                <w:sz w:val="20"/>
              </w:rPr>
              <w:fldChar w:fldCharType="begin">
                <w:ffData>
                  <w:name w:val=""/>
                  <w:enabled/>
                  <w:calcOnExit w:val="0"/>
                  <w:textInput/>
                </w:ffData>
              </w:fldChar>
            </w:r>
            <w:r w:rsidRPr="008176A6">
              <w:rPr>
                <w:rFonts w:ascii="Arial Narrow" w:hAnsi="Arial Narrow"/>
                <w:sz w:val="20"/>
              </w:rPr>
              <w:instrText xml:space="preserve"> FORMTEXT </w:instrText>
            </w:r>
            <w:r w:rsidRPr="008176A6">
              <w:rPr>
                <w:rFonts w:ascii="Arial Narrow" w:hAnsi="Arial Narrow"/>
                <w:sz w:val="20"/>
              </w:rPr>
            </w:r>
            <w:r w:rsidRPr="008176A6">
              <w:rPr>
                <w:rFonts w:ascii="Arial Narrow" w:hAnsi="Arial Narrow"/>
                <w:sz w:val="20"/>
              </w:rPr>
              <w:fldChar w:fldCharType="separate"/>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fldChar w:fldCharType="end"/>
            </w:r>
          </w:p>
        </w:tc>
        <w:tc>
          <w:tcPr>
            <w:tcW w:w="774" w:type="pct"/>
            <w:gridSpan w:val="2"/>
            <w:vAlign w:val="center"/>
          </w:tcPr>
          <w:p w14:paraId="18FAD1B9" w14:textId="77777777" w:rsidR="002743EA" w:rsidRPr="008176A6" w:rsidRDefault="002743EA" w:rsidP="002743EA">
            <w:pPr>
              <w:pStyle w:val="Tijeloteksta"/>
              <w:rPr>
                <w:rFonts w:ascii="Arial Narrow" w:hAnsi="Arial Narrow"/>
                <w:sz w:val="20"/>
              </w:rPr>
            </w:pPr>
            <w:r w:rsidRPr="008176A6">
              <w:rPr>
                <w:rFonts w:ascii="Arial Narrow" w:hAnsi="Arial Narrow"/>
                <w:sz w:val="20"/>
              </w:rPr>
              <w:t>Kontinuirana provjera znanja</w:t>
            </w:r>
          </w:p>
        </w:tc>
        <w:tc>
          <w:tcPr>
            <w:tcW w:w="357" w:type="pct"/>
            <w:vAlign w:val="center"/>
          </w:tcPr>
          <w:p w14:paraId="694C679E" w14:textId="77777777" w:rsidR="002743EA" w:rsidRPr="008176A6" w:rsidRDefault="002743EA" w:rsidP="002743EA">
            <w:pPr>
              <w:pStyle w:val="Tijeloteksta"/>
              <w:rPr>
                <w:rFonts w:ascii="Arial Narrow" w:hAnsi="Arial Narrow"/>
                <w:sz w:val="20"/>
              </w:rPr>
            </w:pPr>
            <w:r w:rsidRPr="008176A6">
              <w:rPr>
                <w:rFonts w:ascii="Arial Narrow" w:hAnsi="Arial Narrow"/>
                <w:sz w:val="20"/>
              </w:rPr>
              <w:t xml:space="preserve">   1,5 *</w:t>
            </w:r>
          </w:p>
        </w:tc>
        <w:tc>
          <w:tcPr>
            <w:tcW w:w="710" w:type="pct"/>
            <w:vAlign w:val="center"/>
          </w:tcPr>
          <w:p w14:paraId="33300831" w14:textId="77777777" w:rsidR="002743EA" w:rsidRPr="008176A6" w:rsidRDefault="002743EA" w:rsidP="002743EA">
            <w:pPr>
              <w:pStyle w:val="Tijeloteksta"/>
              <w:rPr>
                <w:rFonts w:ascii="Arial Narrow" w:hAnsi="Arial Narrow"/>
                <w:sz w:val="20"/>
              </w:rPr>
            </w:pPr>
            <w:r w:rsidRPr="008176A6">
              <w:rPr>
                <w:rFonts w:ascii="Arial Narrow" w:hAnsi="Arial Narrow"/>
                <w:sz w:val="20"/>
              </w:rPr>
              <w:t>Referat</w:t>
            </w:r>
          </w:p>
        </w:tc>
        <w:tc>
          <w:tcPr>
            <w:tcW w:w="464" w:type="pct"/>
            <w:gridSpan w:val="2"/>
            <w:vAlign w:val="center"/>
          </w:tcPr>
          <w:p w14:paraId="54B719F0" w14:textId="77777777" w:rsidR="002743EA" w:rsidRPr="008176A6" w:rsidRDefault="002743EA" w:rsidP="002743EA">
            <w:pPr>
              <w:pStyle w:val="Tijeloteksta"/>
              <w:jc w:val="center"/>
              <w:rPr>
                <w:rFonts w:ascii="Arial Narrow" w:hAnsi="Arial Narrow"/>
                <w:sz w:val="20"/>
              </w:rPr>
            </w:pPr>
            <w:r w:rsidRPr="008176A6">
              <w:rPr>
                <w:rFonts w:ascii="Arial Narrow" w:hAnsi="Arial Narrow"/>
                <w:sz w:val="20"/>
              </w:rPr>
              <w:fldChar w:fldCharType="begin">
                <w:ffData>
                  <w:name w:val=""/>
                  <w:enabled/>
                  <w:calcOnExit w:val="0"/>
                  <w:textInput/>
                </w:ffData>
              </w:fldChar>
            </w:r>
            <w:r w:rsidRPr="008176A6">
              <w:rPr>
                <w:rFonts w:ascii="Arial Narrow" w:hAnsi="Arial Narrow"/>
                <w:sz w:val="20"/>
              </w:rPr>
              <w:instrText xml:space="preserve"> FORMTEXT </w:instrText>
            </w:r>
            <w:r w:rsidRPr="008176A6">
              <w:rPr>
                <w:rFonts w:ascii="Arial Narrow" w:hAnsi="Arial Narrow"/>
                <w:sz w:val="20"/>
              </w:rPr>
            </w:r>
            <w:r w:rsidRPr="008176A6">
              <w:rPr>
                <w:rFonts w:ascii="Arial Narrow" w:hAnsi="Arial Narrow"/>
                <w:sz w:val="20"/>
              </w:rPr>
              <w:fldChar w:fldCharType="separate"/>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fldChar w:fldCharType="end"/>
            </w:r>
          </w:p>
        </w:tc>
        <w:tc>
          <w:tcPr>
            <w:tcW w:w="888" w:type="pct"/>
            <w:vAlign w:val="center"/>
          </w:tcPr>
          <w:p w14:paraId="0F6AF9BC" w14:textId="77777777" w:rsidR="002743EA" w:rsidRPr="008176A6" w:rsidRDefault="002743EA" w:rsidP="002743EA">
            <w:pPr>
              <w:pStyle w:val="Tijeloteksta"/>
              <w:rPr>
                <w:rFonts w:ascii="Arial Narrow" w:hAnsi="Arial Narrow"/>
                <w:sz w:val="20"/>
              </w:rPr>
            </w:pPr>
            <w:r w:rsidRPr="008176A6">
              <w:rPr>
                <w:rFonts w:ascii="Arial Narrow" w:hAnsi="Arial Narrow"/>
                <w:sz w:val="20"/>
              </w:rPr>
              <w:t>Praktični rad</w:t>
            </w:r>
          </w:p>
        </w:tc>
        <w:tc>
          <w:tcPr>
            <w:tcW w:w="708" w:type="pct"/>
            <w:vAlign w:val="center"/>
          </w:tcPr>
          <w:p w14:paraId="15FB6A34" w14:textId="77777777" w:rsidR="002743EA" w:rsidRPr="008176A6" w:rsidRDefault="002743EA" w:rsidP="002743EA">
            <w:pPr>
              <w:pStyle w:val="Tijeloteksta"/>
              <w:jc w:val="center"/>
              <w:rPr>
                <w:rFonts w:ascii="Arial Narrow" w:hAnsi="Arial Narrow"/>
                <w:sz w:val="20"/>
              </w:rPr>
            </w:pPr>
            <w:r w:rsidRPr="008176A6">
              <w:rPr>
                <w:rFonts w:ascii="Arial Narrow" w:hAnsi="Arial Narrow"/>
                <w:sz w:val="20"/>
              </w:rPr>
              <w:t>0,5 **</w:t>
            </w:r>
          </w:p>
        </w:tc>
      </w:tr>
      <w:tr w:rsidR="002743EA" w:rsidRPr="008176A6" w14:paraId="5BAE3505" w14:textId="77777777" w:rsidTr="002743EA">
        <w:trPr>
          <w:trHeight w:val="108"/>
        </w:trPr>
        <w:tc>
          <w:tcPr>
            <w:tcW w:w="807" w:type="pct"/>
            <w:vAlign w:val="center"/>
          </w:tcPr>
          <w:p w14:paraId="76249710" w14:textId="77777777" w:rsidR="002743EA" w:rsidRPr="008176A6" w:rsidRDefault="002743EA" w:rsidP="002743EA">
            <w:pPr>
              <w:pStyle w:val="Tijeloteksta"/>
              <w:rPr>
                <w:rFonts w:ascii="Arial Narrow" w:hAnsi="Arial Narrow"/>
                <w:sz w:val="20"/>
              </w:rPr>
            </w:pPr>
            <w:r w:rsidRPr="008176A6">
              <w:rPr>
                <w:rFonts w:ascii="Arial Narrow" w:hAnsi="Arial Narrow"/>
                <w:sz w:val="20"/>
              </w:rPr>
              <w:t>Portfolio</w:t>
            </w:r>
          </w:p>
        </w:tc>
        <w:tc>
          <w:tcPr>
            <w:tcW w:w="291" w:type="pct"/>
            <w:vAlign w:val="center"/>
          </w:tcPr>
          <w:p w14:paraId="74C42D75" w14:textId="77777777" w:rsidR="002743EA" w:rsidRPr="008176A6" w:rsidRDefault="002743EA" w:rsidP="002743EA">
            <w:pPr>
              <w:pStyle w:val="Tijeloteksta"/>
              <w:jc w:val="center"/>
              <w:rPr>
                <w:rFonts w:ascii="Arial Narrow" w:hAnsi="Arial Narrow"/>
                <w:sz w:val="20"/>
              </w:rPr>
            </w:pPr>
            <w:r w:rsidRPr="008176A6">
              <w:rPr>
                <w:rFonts w:ascii="Arial Narrow" w:hAnsi="Arial Narrow"/>
                <w:sz w:val="20"/>
              </w:rPr>
              <w:fldChar w:fldCharType="begin">
                <w:ffData>
                  <w:name w:val=""/>
                  <w:enabled/>
                  <w:calcOnExit w:val="0"/>
                  <w:textInput/>
                </w:ffData>
              </w:fldChar>
            </w:r>
            <w:r w:rsidRPr="008176A6">
              <w:rPr>
                <w:rFonts w:ascii="Arial Narrow" w:hAnsi="Arial Narrow"/>
                <w:sz w:val="20"/>
              </w:rPr>
              <w:instrText xml:space="preserve"> FORMTEXT </w:instrText>
            </w:r>
            <w:r w:rsidRPr="008176A6">
              <w:rPr>
                <w:rFonts w:ascii="Arial Narrow" w:hAnsi="Arial Narrow"/>
                <w:sz w:val="20"/>
              </w:rPr>
            </w:r>
            <w:r w:rsidRPr="008176A6">
              <w:rPr>
                <w:rFonts w:ascii="Arial Narrow" w:hAnsi="Arial Narrow"/>
                <w:sz w:val="20"/>
              </w:rPr>
              <w:fldChar w:fldCharType="separate"/>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fldChar w:fldCharType="end"/>
            </w:r>
          </w:p>
        </w:tc>
        <w:tc>
          <w:tcPr>
            <w:tcW w:w="774" w:type="pct"/>
            <w:gridSpan w:val="2"/>
            <w:vAlign w:val="center"/>
          </w:tcPr>
          <w:p w14:paraId="2510CA08" w14:textId="77777777" w:rsidR="002743EA" w:rsidRPr="008176A6" w:rsidRDefault="002743EA" w:rsidP="002743EA">
            <w:pPr>
              <w:pStyle w:val="Tijeloteksta"/>
              <w:rPr>
                <w:rFonts w:ascii="Arial Narrow" w:hAnsi="Arial Narrow"/>
                <w:sz w:val="20"/>
              </w:rPr>
            </w:pPr>
          </w:p>
        </w:tc>
        <w:tc>
          <w:tcPr>
            <w:tcW w:w="357" w:type="pct"/>
            <w:vAlign w:val="center"/>
          </w:tcPr>
          <w:p w14:paraId="1023575F" w14:textId="77777777" w:rsidR="002743EA" w:rsidRPr="008176A6" w:rsidRDefault="002743EA" w:rsidP="002743EA">
            <w:pPr>
              <w:pStyle w:val="Tijeloteksta"/>
              <w:jc w:val="center"/>
              <w:rPr>
                <w:rFonts w:ascii="Arial Narrow" w:hAnsi="Arial Narrow"/>
                <w:sz w:val="20"/>
              </w:rPr>
            </w:pPr>
            <w:r w:rsidRPr="008176A6">
              <w:rPr>
                <w:rFonts w:ascii="Arial Narrow" w:hAnsi="Arial Narrow"/>
                <w:sz w:val="20"/>
              </w:rPr>
              <w:fldChar w:fldCharType="begin">
                <w:ffData>
                  <w:name w:val=""/>
                  <w:enabled/>
                  <w:calcOnExit w:val="0"/>
                  <w:textInput/>
                </w:ffData>
              </w:fldChar>
            </w:r>
            <w:r w:rsidRPr="008176A6">
              <w:rPr>
                <w:rFonts w:ascii="Arial Narrow" w:hAnsi="Arial Narrow"/>
                <w:sz w:val="20"/>
              </w:rPr>
              <w:instrText xml:space="preserve"> FORMTEXT </w:instrText>
            </w:r>
            <w:r w:rsidRPr="008176A6">
              <w:rPr>
                <w:rFonts w:ascii="Arial Narrow" w:hAnsi="Arial Narrow"/>
                <w:sz w:val="20"/>
              </w:rPr>
            </w:r>
            <w:r w:rsidRPr="008176A6">
              <w:rPr>
                <w:rFonts w:ascii="Arial Narrow" w:hAnsi="Arial Narrow"/>
                <w:sz w:val="20"/>
              </w:rPr>
              <w:fldChar w:fldCharType="separate"/>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fldChar w:fldCharType="end"/>
            </w:r>
          </w:p>
        </w:tc>
        <w:tc>
          <w:tcPr>
            <w:tcW w:w="710" w:type="pct"/>
            <w:vAlign w:val="center"/>
          </w:tcPr>
          <w:p w14:paraId="36DB8F69" w14:textId="77777777" w:rsidR="002743EA" w:rsidRPr="008176A6" w:rsidRDefault="002743EA" w:rsidP="002743EA">
            <w:pPr>
              <w:pStyle w:val="Tijeloteksta"/>
              <w:rPr>
                <w:rFonts w:ascii="Arial Narrow" w:hAnsi="Arial Narrow"/>
                <w:sz w:val="20"/>
              </w:rPr>
            </w:pPr>
          </w:p>
        </w:tc>
        <w:tc>
          <w:tcPr>
            <w:tcW w:w="464" w:type="pct"/>
            <w:gridSpan w:val="2"/>
            <w:vAlign w:val="center"/>
          </w:tcPr>
          <w:p w14:paraId="201975F4" w14:textId="77777777" w:rsidR="002743EA" w:rsidRPr="008176A6" w:rsidRDefault="002743EA" w:rsidP="002743EA">
            <w:pPr>
              <w:pStyle w:val="Tijeloteksta"/>
              <w:jc w:val="center"/>
              <w:rPr>
                <w:rFonts w:ascii="Arial Narrow" w:hAnsi="Arial Narrow"/>
                <w:sz w:val="20"/>
              </w:rPr>
            </w:pPr>
            <w:r w:rsidRPr="008176A6">
              <w:rPr>
                <w:rFonts w:ascii="Arial Narrow" w:hAnsi="Arial Narrow"/>
                <w:sz w:val="20"/>
              </w:rPr>
              <w:fldChar w:fldCharType="begin">
                <w:ffData>
                  <w:name w:val=""/>
                  <w:enabled/>
                  <w:calcOnExit w:val="0"/>
                  <w:textInput/>
                </w:ffData>
              </w:fldChar>
            </w:r>
            <w:r w:rsidRPr="008176A6">
              <w:rPr>
                <w:rFonts w:ascii="Arial Narrow" w:hAnsi="Arial Narrow"/>
                <w:sz w:val="20"/>
              </w:rPr>
              <w:instrText xml:space="preserve"> FORMTEXT </w:instrText>
            </w:r>
            <w:r w:rsidRPr="008176A6">
              <w:rPr>
                <w:rFonts w:ascii="Arial Narrow" w:hAnsi="Arial Narrow"/>
                <w:sz w:val="20"/>
              </w:rPr>
            </w:r>
            <w:r w:rsidRPr="008176A6">
              <w:rPr>
                <w:rFonts w:ascii="Arial Narrow" w:hAnsi="Arial Narrow"/>
                <w:sz w:val="20"/>
              </w:rPr>
              <w:fldChar w:fldCharType="separate"/>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fldChar w:fldCharType="end"/>
            </w:r>
          </w:p>
        </w:tc>
        <w:tc>
          <w:tcPr>
            <w:tcW w:w="888" w:type="pct"/>
            <w:vAlign w:val="center"/>
          </w:tcPr>
          <w:p w14:paraId="0BCEDE12" w14:textId="77777777" w:rsidR="002743EA" w:rsidRPr="008176A6" w:rsidRDefault="002743EA" w:rsidP="002743EA">
            <w:pPr>
              <w:pStyle w:val="Tijeloteksta"/>
              <w:rPr>
                <w:rFonts w:ascii="Arial Narrow" w:hAnsi="Arial Narrow"/>
                <w:sz w:val="20"/>
              </w:rPr>
            </w:pPr>
          </w:p>
        </w:tc>
        <w:tc>
          <w:tcPr>
            <w:tcW w:w="708" w:type="pct"/>
            <w:vAlign w:val="center"/>
          </w:tcPr>
          <w:p w14:paraId="1A2A1682" w14:textId="77777777" w:rsidR="002743EA" w:rsidRPr="008176A6" w:rsidRDefault="002743EA" w:rsidP="002743EA">
            <w:pPr>
              <w:pStyle w:val="Tijeloteksta"/>
              <w:jc w:val="center"/>
              <w:rPr>
                <w:rFonts w:ascii="Arial Narrow" w:hAnsi="Arial Narrow"/>
                <w:sz w:val="20"/>
              </w:rPr>
            </w:pPr>
            <w:r w:rsidRPr="008176A6">
              <w:rPr>
                <w:rFonts w:ascii="Arial Narrow" w:hAnsi="Arial Narrow"/>
                <w:sz w:val="20"/>
              </w:rPr>
              <w:fldChar w:fldCharType="begin">
                <w:ffData>
                  <w:name w:val=""/>
                  <w:enabled/>
                  <w:calcOnExit w:val="0"/>
                  <w:textInput/>
                </w:ffData>
              </w:fldChar>
            </w:r>
            <w:r w:rsidRPr="008176A6">
              <w:rPr>
                <w:rFonts w:ascii="Arial Narrow" w:hAnsi="Arial Narrow"/>
                <w:sz w:val="20"/>
              </w:rPr>
              <w:instrText xml:space="preserve"> FORMTEXT </w:instrText>
            </w:r>
            <w:r w:rsidRPr="008176A6">
              <w:rPr>
                <w:rFonts w:ascii="Arial Narrow" w:hAnsi="Arial Narrow"/>
                <w:sz w:val="20"/>
              </w:rPr>
            </w:r>
            <w:r w:rsidRPr="008176A6">
              <w:rPr>
                <w:rFonts w:ascii="Arial Narrow" w:hAnsi="Arial Narrow"/>
                <w:sz w:val="20"/>
              </w:rPr>
              <w:fldChar w:fldCharType="separate"/>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fldChar w:fldCharType="end"/>
            </w:r>
          </w:p>
        </w:tc>
      </w:tr>
      <w:tr w:rsidR="002743EA" w:rsidRPr="008176A6" w14:paraId="69F3819F" w14:textId="77777777" w:rsidTr="002743EA">
        <w:trPr>
          <w:trHeight w:val="432"/>
        </w:trPr>
        <w:tc>
          <w:tcPr>
            <w:tcW w:w="5000" w:type="pct"/>
            <w:gridSpan w:val="10"/>
            <w:vAlign w:val="center"/>
          </w:tcPr>
          <w:p w14:paraId="4534D8B5" w14:textId="77777777" w:rsidR="002743EA" w:rsidRPr="008176A6" w:rsidRDefault="002743EA" w:rsidP="002743EA">
            <w:pPr>
              <w:pStyle w:val="Tijeloteksta"/>
              <w:rPr>
                <w:rFonts w:ascii="Arial Narrow" w:hAnsi="Arial Narrow"/>
                <w:b w:val="0"/>
                <w:bCs/>
                <w:sz w:val="20"/>
              </w:rPr>
            </w:pPr>
            <w:r w:rsidRPr="008176A6">
              <w:rPr>
                <w:rFonts w:ascii="Arial Narrow" w:hAnsi="Arial Narrow"/>
                <w:bCs/>
                <w:sz w:val="20"/>
              </w:rPr>
              <w:t xml:space="preserve">*studenti po izboru ispit polažu putem kontinuirane provjere znanja ili pisanja završnog pisanog ispita </w:t>
            </w:r>
          </w:p>
          <w:p w14:paraId="176A7412" w14:textId="77777777" w:rsidR="002743EA" w:rsidRPr="008176A6" w:rsidRDefault="002743EA" w:rsidP="002743EA">
            <w:pPr>
              <w:pStyle w:val="Tijeloteksta"/>
              <w:rPr>
                <w:rFonts w:ascii="Arial Narrow" w:hAnsi="Arial Narrow"/>
                <w:b w:val="0"/>
                <w:bCs/>
                <w:sz w:val="20"/>
              </w:rPr>
            </w:pPr>
            <w:r w:rsidRPr="008176A6">
              <w:rPr>
                <w:rFonts w:ascii="Arial Narrow" w:hAnsi="Arial Narrow"/>
                <w:bCs/>
                <w:sz w:val="20"/>
              </w:rPr>
              <w:t xml:space="preserve">**studenti po izboru realiziraju najmanje jedan seminarski rad ili praktični zadatak  </w:t>
            </w:r>
          </w:p>
        </w:tc>
      </w:tr>
      <w:tr w:rsidR="002743EA" w:rsidRPr="008176A6" w14:paraId="211E8A43" w14:textId="77777777" w:rsidTr="002743EA">
        <w:trPr>
          <w:trHeight w:val="432"/>
        </w:trPr>
        <w:tc>
          <w:tcPr>
            <w:tcW w:w="5000" w:type="pct"/>
            <w:gridSpan w:val="10"/>
            <w:vAlign w:val="center"/>
          </w:tcPr>
          <w:p w14:paraId="3DC09B9C" w14:textId="77777777" w:rsidR="002743EA" w:rsidRPr="008176A6" w:rsidRDefault="002743EA" w:rsidP="00EE52D8">
            <w:pPr>
              <w:pStyle w:val="Tijeloteksta"/>
              <w:numPr>
                <w:ilvl w:val="1"/>
                <w:numId w:val="89"/>
              </w:numPr>
              <w:jc w:val="both"/>
              <w:rPr>
                <w:rFonts w:ascii="Arial Narrow" w:hAnsi="Arial Narrow"/>
                <w:b w:val="0"/>
                <w:i/>
                <w:sz w:val="20"/>
              </w:rPr>
            </w:pPr>
            <w:r w:rsidRPr="008176A6">
              <w:rPr>
                <w:rFonts w:ascii="Arial Narrow" w:eastAsia="Calibri" w:hAnsi="Arial Narrow"/>
                <w:i/>
                <w:sz w:val="20"/>
              </w:rPr>
              <w:t>Povezivanje ishoda učenja, nastavnih metoda i ocjenjivanja</w:t>
            </w:r>
          </w:p>
        </w:tc>
      </w:tr>
      <w:tr w:rsidR="002743EA" w:rsidRPr="008176A6" w14:paraId="40665FAC" w14:textId="77777777" w:rsidTr="002743EA">
        <w:trPr>
          <w:trHeight w:val="432"/>
        </w:trPr>
        <w:tc>
          <w:tcPr>
            <w:tcW w:w="5000" w:type="pct"/>
            <w:gridSpan w:val="10"/>
            <w:vAlign w:val="center"/>
          </w:tcPr>
          <w:p w14:paraId="2BAAF6F8" w14:textId="77777777" w:rsidR="002743EA" w:rsidRPr="008176A6" w:rsidRDefault="002743EA" w:rsidP="002743EA">
            <w:pPr>
              <w:jc w:val="both"/>
              <w:rPr>
                <w:rFonts w:ascii="Arial Narrow" w:hAnsi="Arial Narrow"/>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2743EA" w:rsidRPr="008176A6" w14:paraId="17048759" w14:textId="77777777" w:rsidTr="002743EA">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D15EA2" w14:textId="77777777" w:rsidR="002743EA" w:rsidRPr="008176A6" w:rsidRDefault="002743EA" w:rsidP="002743EA">
                  <w:pPr>
                    <w:jc w:val="center"/>
                    <w:rPr>
                      <w:rFonts w:ascii="Arial Narrow" w:eastAsia="Calibri" w:hAnsi="Arial Narrow"/>
                      <w:b/>
                      <w:bCs/>
                      <w:sz w:val="20"/>
                      <w:szCs w:val="20"/>
                    </w:rPr>
                  </w:pPr>
                  <w:r w:rsidRPr="008176A6">
                    <w:rPr>
                      <w:rFonts w:ascii="Arial Narrow" w:eastAsia="Calibri" w:hAnsi="Arial Narrow"/>
                      <w:b/>
                      <w:bCs/>
                      <w:sz w:val="20"/>
                      <w:szCs w:val="20"/>
                    </w:rPr>
                    <w:t>* 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328652F" w14:textId="77777777" w:rsidR="002743EA" w:rsidRPr="008176A6" w:rsidRDefault="002743EA" w:rsidP="002743EA">
                  <w:pPr>
                    <w:jc w:val="center"/>
                    <w:rPr>
                      <w:rFonts w:ascii="Arial Narrow" w:eastAsia="Calibri" w:hAnsi="Arial Narrow"/>
                      <w:b/>
                      <w:bCs/>
                      <w:sz w:val="20"/>
                      <w:szCs w:val="20"/>
                    </w:rPr>
                  </w:pPr>
                  <w:r w:rsidRPr="008176A6">
                    <w:rPr>
                      <w:rFonts w:ascii="Arial Narrow" w:eastAsia="Calibri" w:hAnsi="Arial Narrow"/>
                      <w:b/>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BEB156" w14:textId="77777777" w:rsidR="002743EA" w:rsidRPr="008176A6" w:rsidRDefault="002743EA" w:rsidP="002743EA">
                  <w:pPr>
                    <w:jc w:val="center"/>
                    <w:rPr>
                      <w:rFonts w:ascii="Arial Narrow" w:eastAsia="Calibri" w:hAnsi="Arial Narrow"/>
                      <w:b/>
                      <w:bCs/>
                      <w:sz w:val="20"/>
                      <w:szCs w:val="20"/>
                    </w:rPr>
                  </w:pPr>
                  <w:r w:rsidRPr="008176A6">
                    <w:rPr>
                      <w:rFonts w:ascii="Arial Narrow" w:eastAsia="Calibri" w:hAnsi="Arial Narrow"/>
                      <w:b/>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A6146D" w14:textId="77777777" w:rsidR="002743EA" w:rsidRPr="008176A6" w:rsidRDefault="002743EA" w:rsidP="002743EA">
                  <w:pPr>
                    <w:jc w:val="center"/>
                    <w:rPr>
                      <w:rFonts w:ascii="Arial Narrow" w:eastAsia="Calibri" w:hAnsi="Arial Narrow"/>
                      <w:b/>
                      <w:bCs/>
                      <w:sz w:val="20"/>
                      <w:szCs w:val="20"/>
                    </w:rPr>
                  </w:pPr>
                  <w:r w:rsidRPr="008176A6">
                    <w:rPr>
                      <w:rFonts w:ascii="Arial Narrow" w:eastAsia="Calibri" w:hAnsi="Arial Narrow"/>
                      <w:b/>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B6A4787" w14:textId="77777777" w:rsidR="002743EA" w:rsidRPr="008176A6" w:rsidRDefault="002743EA" w:rsidP="002743EA">
                  <w:pPr>
                    <w:jc w:val="center"/>
                    <w:rPr>
                      <w:rFonts w:ascii="Arial Narrow" w:eastAsia="Calibri" w:hAnsi="Arial Narrow"/>
                      <w:b/>
                      <w:bCs/>
                      <w:sz w:val="20"/>
                      <w:szCs w:val="20"/>
                    </w:rPr>
                  </w:pPr>
                  <w:r w:rsidRPr="008176A6">
                    <w:rPr>
                      <w:rFonts w:ascii="Arial Narrow" w:eastAsia="Calibri" w:hAnsi="Arial Narrow"/>
                      <w:b/>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46ED26" w14:textId="77777777" w:rsidR="002743EA" w:rsidRPr="008176A6" w:rsidRDefault="002743EA" w:rsidP="002743EA">
                  <w:pPr>
                    <w:jc w:val="center"/>
                    <w:rPr>
                      <w:rFonts w:ascii="Arial Narrow" w:eastAsia="Calibri" w:hAnsi="Arial Narrow"/>
                      <w:b/>
                      <w:bCs/>
                      <w:sz w:val="20"/>
                      <w:szCs w:val="20"/>
                    </w:rPr>
                  </w:pPr>
                  <w:r w:rsidRPr="008176A6">
                    <w:rPr>
                      <w:rFonts w:ascii="Arial Narrow" w:eastAsia="Calibri" w:hAnsi="Arial Narrow"/>
                      <w:b/>
                      <w:bCs/>
                      <w:sz w:val="20"/>
                      <w:szCs w:val="20"/>
                    </w:rPr>
                    <w:t>BODOVI</w:t>
                  </w:r>
                </w:p>
              </w:tc>
            </w:tr>
            <w:tr w:rsidR="002743EA" w:rsidRPr="008176A6" w14:paraId="5BFC649C" w14:textId="77777777" w:rsidTr="002743EA">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3C9322F" w14:textId="77777777" w:rsidR="002743EA" w:rsidRPr="008176A6" w:rsidRDefault="002743EA" w:rsidP="002743EA">
                  <w:pPr>
                    <w:jc w:val="center"/>
                    <w:rPr>
                      <w:rFonts w:ascii="Arial Narrow" w:eastAsia="Calibri" w:hAnsi="Arial Narrow"/>
                      <w:b/>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896E82C" w14:textId="77777777" w:rsidR="002743EA" w:rsidRPr="008176A6" w:rsidRDefault="002743EA" w:rsidP="002743EA">
                  <w:pPr>
                    <w:jc w:val="center"/>
                    <w:rPr>
                      <w:rFonts w:ascii="Arial Narrow" w:eastAsia="Calibri" w:hAnsi="Arial Narrow"/>
                      <w:b/>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055DB8A" w14:textId="77777777" w:rsidR="002743EA" w:rsidRPr="008176A6" w:rsidRDefault="002743EA" w:rsidP="002743EA">
                  <w:pPr>
                    <w:jc w:val="center"/>
                    <w:rPr>
                      <w:rFonts w:ascii="Arial Narrow" w:eastAsia="Calibri" w:hAnsi="Arial Narrow"/>
                      <w:b/>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8D42B35" w14:textId="77777777" w:rsidR="002743EA" w:rsidRPr="008176A6" w:rsidRDefault="002743EA" w:rsidP="002743EA">
                  <w:pPr>
                    <w:jc w:val="center"/>
                    <w:rPr>
                      <w:rFonts w:ascii="Arial Narrow" w:eastAsia="Calibri" w:hAnsi="Arial Narrow"/>
                      <w:b/>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E8A3D36" w14:textId="77777777" w:rsidR="002743EA" w:rsidRPr="008176A6" w:rsidRDefault="002743EA" w:rsidP="002743EA">
                  <w:pPr>
                    <w:jc w:val="center"/>
                    <w:rPr>
                      <w:rFonts w:ascii="Arial Narrow" w:eastAsia="Calibri" w:hAnsi="Arial Narrow"/>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85B19DC" w14:textId="77777777" w:rsidR="002743EA" w:rsidRPr="008176A6" w:rsidRDefault="002743EA" w:rsidP="002743EA">
                  <w:pPr>
                    <w:jc w:val="center"/>
                    <w:rPr>
                      <w:rFonts w:ascii="Arial Narrow" w:eastAsia="Calibri" w:hAnsi="Arial Narrow"/>
                      <w:b/>
                      <w:bCs/>
                      <w:sz w:val="20"/>
                      <w:szCs w:val="20"/>
                    </w:rPr>
                  </w:pPr>
                  <w:r w:rsidRPr="008176A6">
                    <w:rPr>
                      <w:rFonts w:ascii="Arial Narrow" w:eastAsia="Calibri" w:hAnsi="Arial Narrow"/>
                      <w:b/>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9FBCD36" w14:textId="77777777" w:rsidR="002743EA" w:rsidRPr="008176A6" w:rsidRDefault="002743EA" w:rsidP="002743EA">
                  <w:pPr>
                    <w:jc w:val="center"/>
                    <w:rPr>
                      <w:rFonts w:ascii="Arial Narrow" w:eastAsia="Calibri" w:hAnsi="Arial Narrow"/>
                      <w:b/>
                      <w:bCs/>
                      <w:sz w:val="20"/>
                      <w:szCs w:val="20"/>
                    </w:rPr>
                  </w:pPr>
                  <w:r w:rsidRPr="008176A6">
                    <w:rPr>
                      <w:rFonts w:ascii="Arial Narrow" w:eastAsia="Calibri" w:hAnsi="Arial Narrow"/>
                      <w:b/>
                      <w:bCs/>
                      <w:sz w:val="20"/>
                      <w:szCs w:val="20"/>
                    </w:rPr>
                    <w:t>max</w:t>
                  </w:r>
                </w:p>
              </w:tc>
            </w:tr>
            <w:tr w:rsidR="002743EA" w:rsidRPr="008176A6" w14:paraId="4B61AEAF" w14:textId="77777777" w:rsidTr="002743EA">
              <w:tc>
                <w:tcPr>
                  <w:tcW w:w="2104" w:type="dxa"/>
                  <w:tcBorders>
                    <w:top w:val="single" w:sz="4" w:space="0" w:color="auto"/>
                    <w:left w:val="single" w:sz="4" w:space="0" w:color="auto"/>
                    <w:bottom w:val="single" w:sz="4" w:space="0" w:color="auto"/>
                    <w:right w:val="single" w:sz="4" w:space="0" w:color="auto"/>
                  </w:tcBorders>
                </w:tcPr>
                <w:p w14:paraId="7CACA643" w14:textId="77777777" w:rsidR="002743EA" w:rsidRPr="008176A6" w:rsidRDefault="002743EA" w:rsidP="002743EA">
                  <w:pPr>
                    <w:rPr>
                      <w:rFonts w:ascii="Arial Narrow" w:eastAsia="Calibri" w:hAnsi="Arial Narrow"/>
                      <w:sz w:val="20"/>
                      <w:szCs w:val="20"/>
                      <w:highlight w:val="yellow"/>
                    </w:rPr>
                  </w:pPr>
                </w:p>
              </w:tc>
              <w:tc>
                <w:tcPr>
                  <w:tcW w:w="709" w:type="dxa"/>
                  <w:tcBorders>
                    <w:top w:val="single" w:sz="4" w:space="0" w:color="auto"/>
                    <w:left w:val="single" w:sz="4" w:space="0" w:color="auto"/>
                    <w:bottom w:val="single" w:sz="4" w:space="0" w:color="auto"/>
                    <w:right w:val="single" w:sz="4" w:space="0" w:color="auto"/>
                  </w:tcBorders>
                </w:tcPr>
                <w:p w14:paraId="06734045" w14:textId="77777777" w:rsidR="002743EA" w:rsidRPr="008176A6" w:rsidRDefault="002743EA" w:rsidP="002743EA">
                  <w:pPr>
                    <w:rPr>
                      <w:rFonts w:ascii="Arial Narrow" w:eastAsia="Calibri" w:hAnsi="Arial Narrow"/>
                      <w:sz w:val="20"/>
                      <w:szCs w:val="20"/>
                      <w:highlight w:val="yellow"/>
                    </w:rPr>
                  </w:pPr>
                </w:p>
              </w:tc>
              <w:tc>
                <w:tcPr>
                  <w:tcW w:w="901" w:type="dxa"/>
                  <w:tcBorders>
                    <w:top w:val="single" w:sz="4" w:space="0" w:color="auto"/>
                    <w:left w:val="single" w:sz="4" w:space="0" w:color="auto"/>
                    <w:bottom w:val="single" w:sz="4" w:space="0" w:color="auto"/>
                    <w:right w:val="single" w:sz="4" w:space="0" w:color="auto"/>
                  </w:tcBorders>
                </w:tcPr>
                <w:p w14:paraId="0E754826" w14:textId="77777777" w:rsidR="002743EA" w:rsidRPr="008176A6" w:rsidRDefault="002743EA" w:rsidP="002743EA">
                  <w:pPr>
                    <w:rPr>
                      <w:rFonts w:ascii="Arial Narrow" w:eastAsia="Calibri" w:hAnsi="Arial Narrow"/>
                      <w:sz w:val="20"/>
                      <w:szCs w:val="20"/>
                      <w:highlight w:val="yellow"/>
                    </w:rPr>
                  </w:pPr>
                </w:p>
              </w:tc>
              <w:tc>
                <w:tcPr>
                  <w:tcW w:w="2187" w:type="dxa"/>
                  <w:tcBorders>
                    <w:top w:val="single" w:sz="4" w:space="0" w:color="auto"/>
                    <w:left w:val="single" w:sz="4" w:space="0" w:color="auto"/>
                    <w:bottom w:val="single" w:sz="4" w:space="0" w:color="auto"/>
                    <w:right w:val="single" w:sz="4" w:space="0" w:color="auto"/>
                  </w:tcBorders>
                </w:tcPr>
                <w:p w14:paraId="445D8C4E" w14:textId="77777777" w:rsidR="002743EA" w:rsidRPr="008176A6" w:rsidRDefault="002743EA" w:rsidP="002743EA">
                  <w:pPr>
                    <w:rPr>
                      <w:rFonts w:ascii="Arial Narrow" w:eastAsia="Calibri" w:hAnsi="Arial Narrow"/>
                      <w:sz w:val="20"/>
                      <w:szCs w:val="20"/>
                      <w:highlight w:val="yellow"/>
                    </w:rPr>
                  </w:pPr>
                </w:p>
              </w:tc>
              <w:tc>
                <w:tcPr>
                  <w:tcW w:w="2440" w:type="dxa"/>
                  <w:tcBorders>
                    <w:top w:val="single" w:sz="4" w:space="0" w:color="auto"/>
                    <w:left w:val="single" w:sz="4" w:space="0" w:color="auto"/>
                    <w:bottom w:val="single" w:sz="4" w:space="0" w:color="auto"/>
                    <w:right w:val="single" w:sz="4" w:space="0" w:color="auto"/>
                  </w:tcBorders>
                </w:tcPr>
                <w:p w14:paraId="53DC7682" w14:textId="77777777" w:rsidR="002743EA" w:rsidRPr="008176A6" w:rsidRDefault="002743EA" w:rsidP="002743EA">
                  <w:pPr>
                    <w:rPr>
                      <w:rFonts w:ascii="Arial Narrow" w:eastAsia="Calibri" w:hAnsi="Arial Narrow"/>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4BBB41D3" w14:textId="77777777" w:rsidR="002743EA" w:rsidRPr="008176A6" w:rsidRDefault="002743EA" w:rsidP="002743EA">
                  <w:pPr>
                    <w:rPr>
                      <w:rFonts w:ascii="Arial Narrow" w:eastAsia="Calibri" w:hAnsi="Arial Narrow"/>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69D92B5E" w14:textId="77777777" w:rsidR="002743EA" w:rsidRPr="008176A6" w:rsidRDefault="002743EA" w:rsidP="002743EA">
                  <w:pPr>
                    <w:rPr>
                      <w:rFonts w:ascii="Arial Narrow" w:eastAsia="Calibri" w:hAnsi="Arial Narrow"/>
                      <w:sz w:val="20"/>
                      <w:szCs w:val="20"/>
                      <w:highlight w:val="yellow"/>
                    </w:rPr>
                  </w:pPr>
                </w:p>
              </w:tc>
            </w:tr>
            <w:tr w:rsidR="002743EA" w:rsidRPr="008176A6" w14:paraId="64C18B83" w14:textId="77777777" w:rsidTr="002743EA">
              <w:tc>
                <w:tcPr>
                  <w:tcW w:w="2104" w:type="dxa"/>
                  <w:tcBorders>
                    <w:top w:val="single" w:sz="4" w:space="0" w:color="auto"/>
                    <w:left w:val="single" w:sz="4" w:space="0" w:color="auto"/>
                    <w:bottom w:val="single" w:sz="4" w:space="0" w:color="auto"/>
                    <w:right w:val="single" w:sz="4" w:space="0" w:color="auto"/>
                  </w:tcBorders>
                </w:tcPr>
                <w:p w14:paraId="7D773AE0" w14:textId="77777777" w:rsidR="002743EA" w:rsidRPr="008176A6" w:rsidRDefault="002743EA" w:rsidP="002743EA">
                  <w:pPr>
                    <w:rPr>
                      <w:rFonts w:ascii="Arial Narrow" w:eastAsia="Calibri" w:hAnsi="Arial Narrow"/>
                      <w:sz w:val="20"/>
                      <w:szCs w:val="20"/>
                    </w:rPr>
                  </w:pPr>
                </w:p>
                <w:p w14:paraId="621A9244" w14:textId="77777777" w:rsidR="002743EA" w:rsidRPr="008176A6" w:rsidRDefault="002743EA" w:rsidP="002743EA">
                  <w:pPr>
                    <w:rPr>
                      <w:rFonts w:ascii="Arial Narrow" w:eastAsia="Calibri" w:hAnsi="Arial Narrow"/>
                      <w:sz w:val="20"/>
                      <w:szCs w:val="20"/>
                    </w:rPr>
                  </w:pPr>
                  <w:r w:rsidRPr="008176A6">
                    <w:rPr>
                      <w:rFonts w:ascii="Arial Narrow" w:eastAsia="Calibri" w:hAnsi="Arial Narrow"/>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306A3450" w14:textId="77777777" w:rsidR="002743EA" w:rsidRPr="008176A6" w:rsidRDefault="002743EA" w:rsidP="002743EA">
                  <w:pPr>
                    <w:jc w:val="center"/>
                    <w:rPr>
                      <w:rFonts w:ascii="Arial Narrow" w:eastAsia="Calibri" w:hAnsi="Arial Narrow"/>
                      <w:sz w:val="20"/>
                      <w:szCs w:val="20"/>
                    </w:rPr>
                  </w:pPr>
                  <w:r w:rsidRPr="008176A6">
                    <w:rPr>
                      <w:rFonts w:ascii="Arial Narrow" w:eastAsia="Calibri" w:hAnsi="Arial Narrow"/>
                      <w:sz w:val="20"/>
                      <w:szCs w:val="20"/>
                    </w:rPr>
                    <w:t>0,5</w:t>
                  </w:r>
                </w:p>
              </w:tc>
              <w:tc>
                <w:tcPr>
                  <w:tcW w:w="901" w:type="dxa"/>
                  <w:tcBorders>
                    <w:top w:val="single" w:sz="4" w:space="0" w:color="auto"/>
                    <w:left w:val="single" w:sz="4" w:space="0" w:color="auto"/>
                    <w:bottom w:val="single" w:sz="4" w:space="0" w:color="auto"/>
                    <w:right w:val="single" w:sz="4" w:space="0" w:color="auto"/>
                  </w:tcBorders>
                </w:tcPr>
                <w:p w14:paraId="7565B355" w14:textId="77777777" w:rsidR="002743EA" w:rsidRPr="008176A6" w:rsidRDefault="002743EA" w:rsidP="002743EA">
                  <w:pPr>
                    <w:jc w:val="center"/>
                    <w:rPr>
                      <w:rFonts w:ascii="Arial Narrow" w:eastAsia="Calibri" w:hAnsi="Arial Narrow"/>
                      <w:sz w:val="20"/>
                      <w:szCs w:val="20"/>
                    </w:rPr>
                  </w:pPr>
                  <w:r w:rsidRPr="008176A6">
                    <w:rPr>
                      <w:rFonts w:ascii="Arial Narrow" w:eastAsia="Calibri" w:hAnsi="Arial Narrow"/>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599DAEA7" w14:textId="77777777" w:rsidR="002743EA" w:rsidRPr="008176A6" w:rsidRDefault="002743EA" w:rsidP="002743EA">
                  <w:pPr>
                    <w:rPr>
                      <w:rFonts w:ascii="Arial Narrow" w:hAnsi="Arial Narrow"/>
                      <w:sz w:val="20"/>
                      <w:szCs w:val="20"/>
                    </w:rPr>
                  </w:pPr>
                  <w:r w:rsidRPr="008176A6">
                    <w:rPr>
                      <w:rFonts w:ascii="Arial Narrow" w:hAnsi="Arial Narrow"/>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1142105E" w14:textId="77777777" w:rsidR="002743EA" w:rsidRPr="008176A6" w:rsidRDefault="002743EA" w:rsidP="002743EA">
                  <w:pPr>
                    <w:rPr>
                      <w:rFonts w:ascii="Arial Narrow" w:hAnsi="Arial Narrow"/>
                      <w:sz w:val="20"/>
                      <w:szCs w:val="20"/>
                    </w:rPr>
                  </w:pPr>
                  <w:r w:rsidRPr="008176A6">
                    <w:rPr>
                      <w:rFonts w:ascii="Arial Narrow" w:hAnsi="Arial Narrow"/>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2E7A9581" w14:textId="77777777" w:rsidR="002743EA" w:rsidRPr="008176A6" w:rsidRDefault="002743EA" w:rsidP="002743EA">
                  <w:pPr>
                    <w:jc w:val="center"/>
                    <w:rPr>
                      <w:rFonts w:ascii="Arial Narrow" w:hAnsi="Arial Narrow"/>
                      <w:sz w:val="20"/>
                      <w:szCs w:val="20"/>
                    </w:rPr>
                  </w:pPr>
                  <w:r w:rsidRPr="008176A6">
                    <w:rPr>
                      <w:rFonts w:ascii="Arial Narrow" w:hAnsi="Arial Narrow"/>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2FC647E9" w14:textId="77777777" w:rsidR="002743EA" w:rsidRPr="008176A6" w:rsidRDefault="002743EA" w:rsidP="002743EA">
                  <w:pPr>
                    <w:jc w:val="center"/>
                    <w:rPr>
                      <w:rFonts w:ascii="Arial Narrow" w:hAnsi="Arial Narrow"/>
                      <w:sz w:val="20"/>
                      <w:szCs w:val="20"/>
                    </w:rPr>
                  </w:pPr>
                  <w:r w:rsidRPr="008176A6">
                    <w:rPr>
                      <w:rFonts w:ascii="Arial Narrow" w:hAnsi="Arial Narrow"/>
                      <w:sz w:val="20"/>
                      <w:szCs w:val="20"/>
                    </w:rPr>
                    <w:t>15</w:t>
                  </w:r>
                </w:p>
              </w:tc>
            </w:tr>
            <w:tr w:rsidR="002743EA" w:rsidRPr="008176A6" w14:paraId="1E500B79" w14:textId="77777777" w:rsidTr="002743EA">
              <w:tc>
                <w:tcPr>
                  <w:tcW w:w="2104" w:type="dxa"/>
                  <w:tcBorders>
                    <w:top w:val="single" w:sz="4" w:space="0" w:color="auto"/>
                    <w:left w:val="single" w:sz="4" w:space="0" w:color="auto"/>
                    <w:bottom w:val="single" w:sz="4" w:space="0" w:color="auto"/>
                    <w:right w:val="single" w:sz="4" w:space="0" w:color="auto"/>
                  </w:tcBorders>
                </w:tcPr>
                <w:p w14:paraId="70120092" w14:textId="77777777" w:rsidR="002743EA" w:rsidRPr="008176A6" w:rsidRDefault="002743EA" w:rsidP="002743EA">
                  <w:pPr>
                    <w:rPr>
                      <w:rFonts w:ascii="Arial Narrow" w:eastAsia="Calibri" w:hAnsi="Arial Narrow"/>
                      <w:sz w:val="20"/>
                      <w:szCs w:val="20"/>
                    </w:rPr>
                  </w:pPr>
                </w:p>
                <w:p w14:paraId="7DACD506" w14:textId="77777777" w:rsidR="002743EA" w:rsidRPr="008176A6" w:rsidRDefault="002743EA" w:rsidP="002743EA">
                  <w:pPr>
                    <w:rPr>
                      <w:rFonts w:ascii="Arial Narrow" w:eastAsia="Calibri" w:hAnsi="Arial Narrow"/>
                      <w:sz w:val="20"/>
                      <w:szCs w:val="20"/>
                    </w:rPr>
                  </w:pPr>
                  <w:r w:rsidRPr="008176A6">
                    <w:rPr>
                      <w:rFonts w:ascii="Arial Narrow" w:eastAsia="Calibri" w:hAnsi="Arial Narrow"/>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6A754E46" w14:textId="77777777" w:rsidR="002743EA" w:rsidRPr="008176A6" w:rsidRDefault="002743EA" w:rsidP="002743EA">
                  <w:pPr>
                    <w:jc w:val="center"/>
                    <w:rPr>
                      <w:rFonts w:ascii="Arial Narrow" w:eastAsia="Calibri" w:hAnsi="Arial Narrow"/>
                      <w:sz w:val="20"/>
                      <w:szCs w:val="20"/>
                    </w:rPr>
                  </w:pPr>
                  <w:r w:rsidRPr="008176A6">
                    <w:rPr>
                      <w:rFonts w:ascii="Arial Narrow" w:eastAsia="Calibri" w:hAnsi="Arial Narrow"/>
                      <w:sz w:val="20"/>
                      <w:szCs w:val="20"/>
                    </w:rPr>
                    <w:t>0,5</w:t>
                  </w:r>
                </w:p>
                <w:p w14:paraId="3148C074" w14:textId="77777777" w:rsidR="002743EA" w:rsidRPr="008176A6" w:rsidRDefault="002743EA" w:rsidP="002743EA">
                  <w:pPr>
                    <w:jc w:val="center"/>
                    <w:rPr>
                      <w:rFonts w:ascii="Arial Narrow" w:eastAsia="Calibri" w:hAnsi="Arial Narrow"/>
                      <w:sz w:val="20"/>
                      <w:szCs w:val="20"/>
                    </w:rPr>
                  </w:pPr>
                </w:p>
              </w:tc>
              <w:tc>
                <w:tcPr>
                  <w:tcW w:w="901" w:type="dxa"/>
                  <w:tcBorders>
                    <w:top w:val="single" w:sz="4" w:space="0" w:color="auto"/>
                    <w:left w:val="single" w:sz="4" w:space="0" w:color="auto"/>
                    <w:bottom w:val="single" w:sz="4" w:space="0" w:color="auto"/>
                    <w:right w:val="single" w:sz="4" w:space="0" w:color="auto"/>
                  </w:tcBorders>
                </w:tcPr>
                <w:p w14:paraId="4F0BE0A1" w14:textId="77777777" w:rsidR="002743EA" w:rsidRPr="008176A6" w:rsidRDefault="002743EA" w:rsidP="002743EA">
                  <w:pPr>
                    <w:jc w:val="center"/>
                    <w:rPr>
                      <w:rFonts w:ascii="Arial Narrow" w:eastAsia="Calibri" w:hAnsi="Arial Narrow"/>
                      <w:sz w:val="20"/>
                      <w:szCs w:val="20"/>
                    </w:rPr>
                  </w:pPr>
                  <w:r w:rsidRPr="008176A6">
                    <w:rPr>
                      <w:rFonts w:ascii="Arial Narrow" w:eastAsia="Calibri" w:hAnsi="Arial Narrow"/>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15B56D10" w14:textId="77777777" w:rsidR="002743EA" w:rsidRPr="008176A6" w:rsidRDefault="002743EA" w:rsidP="002743EA">
                  <w:pPr>
                    <w:rPr>
                      <w:rFonts w:ascii="Arial Narrow" w:hAnsi="Arial Narrow"/>
                      <w:sz w:val="20"/>
                      <w:szCs w:val="20"/>
                    </w:rPr>
                  </w:pPr>
                  <w:r w:rsidRPr="008176A6">
                    <w:rPr>
                      <w:rFonts w:ascii="Arial Narrow" w:hAnsi="Arial Narrow"/>
                      <w:sz w:val="20"/>
                      <w:szCs w:val="20"/>
                    </w:rPr>
                    <w:t>Sudjelovanje u nastavnom procesu - uključivanje u raspravu, rješavanje postavljenih zadataka</w:t>
                  </w:r>
                </w:p>
              </w:tc>
              <w:tc>
                <w:tcPr>
                  <w:tcW w:w="2440" w:type="dxa"/>
                  <w:tcBorders>
                    <w:top w:val="single" w:sz="4" w:space="0" w:color="auto"/>
                    <w:left w:val="single" w:sz="4" w:space="0" w:color="auto"/>
                    <w:bottom w:val="single" w:sz="4" w:space="0" w:color="auto"/>
                    <w:right w:val="single" w:sz="4" w:space="0" w:color="auto"/>
                  </w:tcBorders>
                </w:tcPr>
                <w:p w14:paraId="6C25B9DB" w14:textId="77777777" w:rsidR="002743EA" w:rsidRPr="008176A6" w:rsidRDefault="002743EA" w:rsidP="002743EA">
                  <w:pPr>
                    <w:rPr>
                      <w:rFonts w:ascii="Arial Narrow" w:hAnsi="Arial Narrow"/>
                      <w:sz w:val="20"/>
                      <w:szCs w:val="20"/>
                    </w:rPr>
                  </w:pPr>
                  <w:r w:rsidRPr="008176A6">
                    <w:rPr>
                      <w:rFonts w:ascii="Arial Narrow" w:hAnsi="Arial Narrow"/>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7E57E57D" w14:textId="77777777" w:rsidR="002743EA" w:rsidRPr="008176A6" w:rsidRDefault="002743EA" w:rsidP="002743EA">
                  <w:pPr>
                    <w:jc w:val="center"/>
                    <w:rPr>
                      <w:rFonts w:ascii="Arial Narrow" w:hAnsi="Arial Narrow"/>
                      <w:sz w:val="20"/>
                      <w:szCs w:val="20"/>
                    </w:rPr>
                  </w:pPr>
                  <w:r w:rsidRPr="008176A6">
                    <w:rPr>
                      <w:rFonts w:ascii="Arial Narrow" w:hAnsi="Arial Narrow"/>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0D0BF203" w14:textId="77777777" w:rsidR="002743EA" w:rsidRPr="008176A6" w:rsidRDefault="002743EA" w:rsidP="002743EA">
                  <w:pPr>
                    <w:jc w:val="center"/>
                    <w:rPr>
                      <w:rFonts w:ascii="Arial Narrow" w:hAnsi="Arial Narrow"/>
                      <w:sz w:val="20"/>
                      <w:szCs w:val="20"/>
                    </w:rPr>
                  </w:pPr>
                  <w:r w:rsidRPr="008176A6">
                    <w:rPr>
                      <w:rFonts w:ascii="Arial Narrow" w:hAnsi="Arial Narrow"/>
                      <w:sz w:val="20"/>
                      <w:szCs w:val="20"/>
                    </w:rPr>
                    <w:t>15</w:t>
                  </w:r>
                </w:p>
              </w:tc>
            </w:tr>
            <w:tr w:rsidR="002743EA" w:rsidRPr="008176A6" w14:paraId="2D81CEA8" w14:textId="77777777" w:rsidTr="002743EA">
              <w:tc>
                <w:tcPr>
                  <w:tcW w:w="2104" w:type="dxa"/>
                  <w:tcBorders>
                    <w:top w:val="single" w:sz="4" w:space="0" w:color="auto"/>
                    <w:left w:val="single" w:sz="4" w:space="0" w:color="auto"/>
                    <w:bottom w:val="single" w:sz="4" w:space="0" w:color="auto"/>
                    <w:right w:val="single" w:sz="4" w:space="0" w:color="auto"/>
                  </w:tcBorders>
                </w:tcPr>
                <w:p w14:paraId="7FD4E523" w14:textId="77777777" w:rsidR="002743EA" w:rsidRPr="008176A6" w:rsidRDefault="002743EA" w:rsidP="002743EA">
                  <w:pPr>
                    <w:rPr>
                      <w:rFonts w:ascii="Arial Narrow" w:hAnsi="Arial Narrow"/>
                      <w:sz w:val="20"/>
                      <w:szCs w:val="20"/>
                    </w:rPr>
                  </w:pPr>
                  <w:r w:rsidRPr="008176A6">
                    <w:rPr>
                      <w:rFonts w:ascii="Arial Narrow" w:hAnsi="Arial Narrow"/>
                      <w:sz w:val="20"/>
                      <w:szCs w:val="20"/>
                    </w:rPr>
                    <w:t xml:space="preserve">Pisani ispit ili kontinuirana provjera znanja </w:t>
                  </w:r>
                </w:p>
              </w:tc>
              <w:tc>
                <w:tcPr>
                  <w:tcW w:w="709" w:type="dxa"/>
                  <w:tcBorders>
                    <w:top w:val="single" w:sz="4" w:space="0" w:color="auto"/>
                    <w:left w:val="single" w:sz="4" w:space="0" w:color="auto"/>
                    <w:bottom w:val="single" w:sz="4" w:space="0" w:color="auto"/>
                    <w:right w:val="single" w:sz="4" w:space="0" w:color="auto"/>
                  </w:tcBorders>
                </w:tcPr>
                <w:p w14:paraId="25677B29" w14:textId="77777777" w:rsidR="002743EA" w:rsidRPr="008176A6" w:rsidRDefault="002743EA" w:rsidP="002743EA">
                  <w:pPr>
                    <w:jc w:val="center"/>
                    <w:rPr>
                      <w:rFonts w:ascii="Arial Narrow" w:hAnsi="Arial Narrow"/>
                      <w:sz w:val="20"/>
                      <w:szCs w:val="20"/>
                    </w:rPr>
                  </w:pPr>
                  <w:r w:rsidRPr="008176A6">
                    <w:rPr>
                      <w:rFonts w:ascii="Arial Narrow" w:hAnsi="Arial Narrow"/>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0DEC88B9" w14:textId="77777777" w:rsidR="002743EA" w:rsidRPr="008176A6" w:rsidRDefault="002743EA" w:rsidP="002743EA">
                  <w:pPr>
                    <w:jc w:val="center"/>
                    <w:rPr>
                      <w:rFonts w:ascii="Arial Narrow" w:hAnsi="Arial Narrow"/>
                      <w:sz w:val="20"/>
                      <w:szCs w:val="20"/>
                    </w:rPr>
                  </w:pPr>
                  <w:r w:rsidRPr="008176A6">
                    <w:rPr>
                      <w:rFonts w:ascii="Arial Narrow" w:hAnsi="Arial Narrow"/>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4645D6DB" w14:textId="77777777" w:rsidR="002743EA" w:rsidRPr="008176A6" w:rsidRDefault="002743EA" w:rsidP="002743EA">
                  <w:pPr>
                    <w:rPr>
                      <w:rFonts w:ascii="Arial Narrow" w:hAnsi="Arial Narrow"/>
                      <w:sz w:val="20"/>
                      <w:szCs w:val="20"/>
                    </w:rPr>
                  </w:pPr>
                  <w:r w:rsidRPr="008176A6">
                    <w:rPr>
                      <w:rFonts w:ascii="Arial Narrow" w:hAnsi="Arial Narrow"/>
                      <w:sz w:val="20"/>
                      <w:szCs w:val="20"/>
                    </w:rPr>
                    <w:t>Priprema za provjeru znanja (kolokvij, usmena provjera znanja ili pisani ispit)</w:t>
                  </w:r>
                </w:p>
              </w:tc>
              <w:tc>
                <w:tcPr>
                  <w:tcW w:w="2440" w:type="dxa"/>
                  <w:tcBorders>
                    <w:top w:val="single" w:sz="4" w:space="0" w:color="auto"/>
                    <w:left w:val="single" w:sz="4" w:space="0" w:color="auto"/>
                    <w:bottom w:val="single" w:sz="4" w:space="0" w:color="auto"/>
                    <w:right w:val="single" w:sz="4" w:space="0" w:color="auto"/>
                  </w:tcBorders>
                </w:tcPr>
                <w:p w14:paraId="00506B80" w14:textId="77777777" w:rsidR="002743EA" w:rsidRPr="008176A6" w:rsidRDefault="002743EA" w:rsidP="002743EA">
                  <w:pPr>
                    <w:rPr>
                      <w:rFonts w:ascii="Arial Narrow" w:hAnsi="Arial Narrow"/>
                      <w:sz w:val="20"/>
                      <w:szCs w:val="20"/>
                    </w:rPr>
                  </w:pPr>
                  <w:r w:rsidRPr="008176A6">
                    <w:rPr>
                      <w:rFonts w:ascii="Arial Narrow" w:hAnsi="Arial Narrow"/>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2838BC1B" w14:textId="77777777" w:rsidR="002743EA" w:rsidRPr="008176A6" w:rsidRDefault="002743EA" w:rsidP="002743EA">
                  <w:pPr>
                    <w:jc w:val="center"/>
                    <w:rPr>
                      <w:rFonts w:ascii="Arial Narrow" w:hAnsi="Arial Narrow"/>
                      <w:sz w:val="20"/>
                      <w:szCs w:val="20"/>
                    </w:rPr>
                  </w:pPr>
                  <w:r w:rsidRPr="008176A6">
                    <w:rPr>
                      <w:rFonts w:ascii="Arial Narrow" w:hAnsi="Arial Narrow"/>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239530E7" w14:textId="77777777" w:rsidR="002743EA" w:rsidRPr="008176A6" w:rsidRDefault="002743EA" w:rsidP="002743EA">
                  <w:pPr>
                    <w:jc w:val="center"/>
                    <w:rPr>
                      <w:rFonts w:ascii="Arial Narrow" w:hAnsi="Arial Narrow"/>
                      <w:sz w:val="20"/>
                      <w:szCs w:val="20"/>
                    </w:rPr>
                  </w:pPr>
                  <w:r w:rsidRPr="008176A6">
                    <w:rPr>
                      <w:rFonts w:ascii="Arial Narrow" w:hAnsi="Arial Narrow"/>
                      <w:sz w:val="20"/>
                      <w:szCs w:val="20"/>
                    </w:rPr>
                    <w:t>50</w:t>
                  </w:r>
                </w:p>
              </w:tc>
            </w:tr>
            <w:tr w:rsidR="002743EA" w:rsidRPr="008176A6" w14:paraId="159E5B77" w14:textId="77777777" w:rsidTr="002743EA">
              <w:tc>
                <w:tcPr>
                  <w:tcW w:w="2104" w:type="dxa"/>
                  <w:tcBorders>
                    <w:top w:val="single" w:sz="4" w:space="0" w:color="auto"/>
                    <w:left w:val="single" w:sz="4" w:space="0" w:color="auto"/>
                    <w:bottom w:val="single" w:sz="4" w:space="0" w:color="auto"/>
                    <w:right w:val="single" w:sz="4" w:space="0" w:color="auto"/>
                  </w:tcBorders>
                </w:tcPr>
                <w:p w14:paraId="67E1DA78" w14:textId="77777777" w:rsidR="002743EA" w:rsidRPr="008176A6" w:rsidRDefault="002743EA" w:rsidP="002743EA">
                  <w:pPr>
                    <w:rPr>
                      <w:rFonts w:ascii="Arial Narrow" w:eastAsia="Calibri" w:hAnsi="Arial Narrow"/>
                      <w:sz w:val="20"/>
                      <w:szCs w:val="20"/>
                    </w:rPr>
                  </w:pPr>
                  <w:r w:rsidRPr="008176A6">
                    <w:rPr>
                      <w:rFonts w:ascii="Arial Narrow" w:eastAsia="Calibri" w:hAnsi="Arial Narrow"/>
                      <w:sz w:val="20"/>
                      <w:szCs w:val="20"/>
                    </w:rPr>
                    <w:t xml:space="preserve">Seminarski rad ili praktični rad </w:t>
                  </w:r>
                </w:p>
              </w:tc>
              <w:tc>
                <w:tcPr>
                  <w:tcW w:w="709" w:type="dxa"/>
                  <w:tcBorders>
                    <w:top w:val="single" w:sz="4" w:space="0" w:color="auto"/>
                    <w:left w:val="single" w:sz="4" w:space="0" w:color="auto"/>
                    <w:bottom w:val="single" w:sz="4" w:space="0" w:color="auto"/>
                    <w:right w:val="single" w:sz="4" w:space="0" w:color="auto"/>
                  </w:tcBorders>
                </w:tcPr>
                <w:p w14:paraId="5E872CD2" w14:textId="77777777" w:rsidR="002743EA" w:rsidRPr="008176A6" w:rsidRDefault="002743EA" w:rsidP="002743EA">
                  <w:pPr>
                    <w:rPr>
                      <w:rFonts w:ascii="Arial Narrow" w:eastAsia="Calibri" w:hAnsi="Arial Narrow"/>
                      <w:sz w:val="20"/>
                      <w:szCs w:val="20"/>
                    </w:rPr>
                  </w:pPr>
                  <w:r w:rsidRPr="008176A6">
                    <w:rPr>
                      <w:rFonts w:ascii="Arial Narrow" w:eastAsia="Calibri" w:hAnsi="Arial Narrow"/>
                      <w:sz w:val="20"/>
                      <w:szCs w:val="20"/>
                    </w:rPr>
                    <w:t xml:space="preserve">   0,5</w:t>
                  </w:r>
                </w:p>
              </w:tc>
              <w:tc>
                <w:tcPr>
                  <w:tcW w:w="901" w:type="dxa"/>
                  <w:tcBorders>
                    <w:top w:val="single" w:sz="4" w:space="0" w:color="auto"/>
                    <w:left w:val="single" w:sz="4" w:space="0" w:color="auto"/>
                    <w:bottom w:val="single" w:sz="4" w:space="0" w:color="auto"/>
                    <w:right w:val="single" w:sz="4" w:space="0" w:color="auto"/>
                  </w:tcBorders>
                </w:tcPr>
                <w:p w14:paraId="02CF5E77" w14:textId="77777777" w:rsidR="002743EA" w:rsidRPr="008176A6" w:rsidRDefault="002743EA" w:rsidP="002743EA">
                  <w:pPr>
                    <w:jc w:val="center"/>
                    <w:rPr>
                      <w:rFonts w:ascii="Arial Narrow" w:eastAsia="Calibri" w:hAnsi="Arial Narrow"/>
                      <w:sz w:val="20"/>
                      <w:szCs w:val="20"/>
                    </w:rPr>
                  </w:pPr>
                  <w:r w:rsidRPr="008176A6">
                    <w:rPr>
                      <w:rFonts w:ascii="Arial Narrow" w:eastAsia="Calibri" w:hAnsi="Arial Narrow"/>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6867BD77" w14:textId="77777777" w:rsidR="002743EA" w:rsidRPr="008176A6" w:rsidRDefault="002743EA" w:rsidP="002743EA">
                  <w:pPr>
                    <w:rPr>
                      <w:rFonts w:ascii="Arial Narrow" w:hAnsi="Arial Narrow"/>
                      <w:sz w:val="20"/>
                      <w:szCs w:val="20"/>
                    </w:rPr>
                  </w:pPr>
                  <w:r w:rsidRPr="008176A6">
                    <w:rPr>
                      <w:rFonts w:ascii="Arial Narrow" w:hAnsi="Arial Narrow"/>
                      <w:sz w:val="20"/>
                      <w:szCs w:val="20"/>
                    </w:rPr>
                    <w:t>Istraživanje, sistematizacija i analiza podataka, izrada i prezentacija seminarskog zadatka ili praktičnog rada</w:t>
                  </w:r>
                </w:p>
              </w:tc>
              <w:tc>
                <w:tcPr>
                  <w:tcW w:w="2440" w:type="dxa"/>
                  <w:tcBorders>
                    <w:top w:val="single" w:sz="4" w:space="0" w:color="auto"/>
                    <w:left w:val="single" w:sz="4" w:space="0" w:color="auto"/>
                    <w:bottom w:val="single" w:sz="4" w:space="0" w:color="auto"/>
                    <w:right w:val="single" w:sz="4" w:space="0" w:color="auto"/>
                  </w:tcBorders>
                </w:tcPr>
                <w:p w14:paraId="6EDC6DF3" w14:textId="77777777" w:rsidR="002743EA" w:rsidRPr="008176A6" w:rsidRDefault="002743EA" w:rsidP="002743EA">
                  <w:pPr>
                    <w:rPr>
                      <w:rFonts w:ascii="Arial Narrow" w:hAnsi="Arial Narrow"/>
                      <w:sz w:val="20"/>
                      <w:szCs w:val="20"/>
                    </w:rPr>
                  </w:pPr>
                  <w:r w:rsidRPr="008176A6">
                    <w:rPr>
                      <w:rFonts w:ascii="Arial Narrow" w:hAnsi="Arial Narrow"/>
                      <w:sz w:val="20"/>
                      <w:szCs w:val="20"/>
                    </w:rPr>
                    <w:t>Evaluacija kvalitete seminarskog zadatka ili praktičnog rada,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1972ED74" w14:textId="77777777" w:rsidR="002743EA" w:rsidRPr="008176A6" w:rsidRDefault="002743EA" w:rsidP="002743EA">
                  <w:pPr>
                    <w:jc w:val="center"/>
                    <w:rPr>
                      <w:rFonts w:ascii="Arial Narrow" w:hAnsi="Arial Narrow"/>
                      <w:sz w:val="20"/>
                      <w:szCs w:val="20"/>
                    </w:rPr>
                  </w:pPr>
                  <w:r w:rsidRPr="008176A6">
                    <w:rPr>
                      <w:rFonts w:ascii="Arial Narrow" w:hAnsi="Arial Narrow"/>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690C3D73" w14:textId="77777777" w:rsidR="002743EA" w:rsidRPr="008176A6" w:rsidRDefault="002743EA" w:rsidP="002743EA">
                  <w:pPr>
                    <w:jc w:val="center"/>
                    <w:rPr>
                      <w:rFonts w:ascii="Arial Narrow" w:hAnsi="Arial Narrow"/>
                      <w:sz w:val="20"/>
                      <w:szCs w:val="20"/>
                    </w:rPr>
                  </w:pPr>
                  <w:r w:rsidRPr="008176A6">
                    <w:rPr>
                      <w:rFonts w:ascii="Arial Narrow" w:hAnsi="Arial Narrow"/>
                      <w:sz w:val="20"/>
                      <w:szCs w:val="20"/>
                    </w:rPr>
                    <w:t>20</w:t>
                  </w:r>
                </w:p>
              </w:tc>
            </w:tr>
            <w:tr w:rsidR="002743EA" w:rsidRPr="008176A6" w14:paraId="6E053377" w14:textId="77777777" w:rsidTr="002743EA">
              <w:tc>
                <w:tcPr>
                  <w:tcW w:w="2104" w:type="dxa"/>
                  <w:tcBorders>
                    <w:top w:val="single" w:sz="4" w:space="0" w:color="auto"/>
                    <w:left w:val="single" w:sz="4" w:space="0" w:color="auto"/>
                    <w:bottom w:val="single" w:sz="4" w:space="0" w:color="auto"/>
                    <w:right w:val="single" w:sz="4" w:space="0" w:color="auto"/>
                  </w:tcBorders>
                </w:tcPr>
                <w:p w14:paraId="7727B347" w14:textId="77777777" w:rsidR="002743EA" w:rsidRPr="008176A6" w:rsidRDefault="002743EA" w:rsidP="002743EA">
                  <w:pPr>
                    <w:rPr>
                      <w:rFonts w:ascii="Arial Narrow" w:eastAsia="Calibri" w:hAnsi="Arial Narrow"/>
                      <w:sz w:val="20"/>
                      <w:szCs w:val="20"/>
                    </w:rPr>
                  </w:pPr>
                </w:p>
                <w:p w14:paraId="49159CD5" w14:textId="77777777" w:rsidR="002743EA" w:rsidRPr="008176A6" w:rsidRDefault="002743EA" w:rsidP="002743EA">
                  <w:pPr>
                    <w:rPr>
                      <w:rFonts w:ascii="Arial Narrow" w:eastAsia="Calibri" w:hAnsi="Arial Narrow"/>
                      <w:sz w:val="20"/>
                      <w:szCs w:val="20"/>
                    </w:rPr>
                  </w:pPr>
                  <w:r w:rsidRPr="008176A6">
                    <w:rPr>
                      <w:rFonts w:ascii="Arial Narrow" w:eastAsia="Calibri" w:hAnsi="Arial Narrow"/>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5D2E82E6" w14:textId="77777777" w:rsidR="002743EA" w:rsidRPr="008176A6" w:rsidRDefault="002743EA" w:rsidP="002743EA">
                  <w:pPr>
                    <w:jc w:val="center"/>
                    <w:rPr>
                      <w:rFonts w:ascii="Arial Narrow" w:eastAsia="Calibri" w:hAnsi="Arial Narrow"/>
                      <w:sz w:val="20"/>
                      <w:szCs w:val="20"/>
                    </w:rPr>
                  </w:pPr>
                  <w:r w:rsidRPr="008176A6">
                    <w:rPr>
                      <w:rFonts w:ascii="Arial Narrow" w:eastAsia="Calibri" w:hAnsi="Arial Narrow"/>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5C60A47E" w14:textId="77777777" w:rsidR="002743EA" w:rsidRPr="008176A6" w:rsidRDefault="002743EA" w:rsidP="002743EA">
                  <w:pPr>
                    <w:rPr>
                      <w:rFonts w:ascii="Arial Narrow" w:eastAsia="Calibri" w:hAnsi="Arial Narrow"/>
                      <w:sz w:val="20"/>
                      <w:szCs w:val="20"/>
                    </w:rPr>
                  </w:pPr>
                </w:p>
              </w:tc>
              <w:tc>
                <w:tcPr>
                  <w:tcW w:w="2187" w:type="dxa"/>
                  <w:tcBorders>
                    <w:top w:val="single" w:sz="4" w:space="0" w:color="auto"/>
                    <w:left w:val="single" w:sz="4" w:space="0" w:color="auto"/>
                    <w:bottom w:val="single" w:sz="4" w:space="0" w:color="auto"/>
                    <w:right w:val="single" w:sz="4" w:space="0" w:color="auto"/>
                  </w:tcBorders>
                </w:tcPr>
                <w:p w14:paraId="0293680B" w14:textId="77777777" w:rsidR="002743EA" w:rsidRPr="008176A6" w:rsidRDefault="002743EA" w:rsidP="002743EA">
                  <w:pPr>
                    <w:rPr>
                      <w:rFonts w:ascii="Arial Narrow" w:eastAsia="Calibri" w:hAnsi="Arial Narrow"/>
                      <w:sz w:val="20"/>
                      <w:szCs w:val="20"/>
                    </w:rPr>
                  </w:pPr>
                </w:p>
              </w:tc>
              <w:tc>
                <w:tcPr>
                  <w:tcW w:w="2440" w:type="dxa"/>
                  <w:tcBorders>
                    <w:top w:val="single" w:sz="4" w:space="0" w:color="auto"/>
                    <w:left w:val="single" w:sz="4" w:space="0" w:color="auto"/>
                    <w:bottom w:val="single" w:sz="4" w:space="0" w:color="auto"/>
                    <w:right w:val="single" w:sz="4" w:space="0" w:color="auto"/>
                  </w:tcBorders>
                </w:tcPr>
                <w:p w14:paraId="6C0B218B" w14:textId="77777777" w:rsidR="002743EA" w:rsidRPr="008176A6" w:rsidRDefault="002743EA" w:rsidP="002743EA">
                  <w:pPr>
                    <w:rPr>
                      <w:rFonts w:ascii="Arial Narrow" w:eastAsia="Calibri" w:hAnsi="Arial Narrow"/>
                      <w:sz w:val="20"/>
                      <w:szCs w:val="20"/>
                    </w:rPr>
                  </w:pPr>
                </w:p>
              </w:tc>
              <w:tc>
                <w:tcPr>
                  <w:tcW w:w="567" w:type="dxa"/>
                  <w:tcBorders>
                    <w:top w:val="single" w:sz="4" w:space="0" w:color="auto"/>
                    <w:left w:val="single" w:sz="4" w:space="0" w:color="auto"/>
                    <w:bottom w:val="single" w:sz="4" w:space="0" w:color="auto"/>
                    <w:right w:val="single" w:sz="4" w:space="0" w:color="auto"/>
                  </w:tcBorders>
                </w:tcPr>
                <w:p w14:paraId="0212D082" w14:textId="77777777" w:rsidR="002743EA" w:rsidRPr="008176A6" w:rsidRDefault="002743EA" w:rsidP="002743EA">
                  <w:pPr>
                    <w:jc w:val="center"/>
                    <w:rPr>
                      <w:rFonts w:ascii="Arial Narrow" w:eastAsia="Calibri" w:hAnsi="Arial Narrow"/>
                      <w:sz w:val="20"/>
                      <w:szCs w:val="20"/>
                    </w:rPr>
                  </w:pPr>
                </w:p>
              </w:tc>
              <w:tc>
                <w:tcPr>
                  <w:tcW w:w="567" w:type="dxa"/>
                  <w:tcBorders>
                    <w:top w:val="single" w:sz="4" w:space="0" w:color="auto"/>
                    <w:left w:val="single" w:sz="4" w:space="0" w:color="auto"/>
                    <w:bottom w:val="single" w:sz="4" w:space="0" w:color="auto"/>
                    <w:right w:val="single" w:sz="4" w:space="0" w:color="auto"/>
                  </w:tcBorders>
                </w:tcPr>
                <w:p w14:paraId="26D5AAC6" w14:textId="77777777" w:rsidR="002743EA" w:rsidRPr="008176A6" w:rsidRDefault="002743EA" w:rsidP="002743EA">
                  <w:pPr>
                    <w:jc w:val="center"/>
                    <w:rPr>
                      <w:rFonts w:ascii="Arial Narrow" w:eastAsia="Calibri" w:hAnsi="Arial Narrow"/>
                      <w:sz w:val="20"/>
                      <w:szCs w:val="20"/>
                    </w:rPr>
                  </w:pPr>
                  <w:r w:rsidRPr="008176A6">
                    <w:rPr>
                      <w:rFonts w:ascii="Arial Narrow" w:eastAsia="Calibri" w:hAnsi="Arial Narrow"/>
                      <w:sz w:val="20"/>
                      <w:szCs w:val="20"/>
                    </w:rPr>
                    <w:t>100</w:t>
                  </w:r>
                </w:p>
              </w:tc>
            </w:tr>
          </w:tbl>
          <w:p w14:paraId="58943C4A" w14:textId="77777777" w:rsidR="002743EA" w:rsidRPr="008176A6" w:rsidRDefault="002743EA" w:rsidP="002743EA">
            <w:pPr>
              <w:jc w:val="both"/>
              <w:rPr>
                <w:rFonts w:ascii="Arial Narrow" w:hAnsi="Arial Narrow"/>
                <w:sz w:val="20"/>
                <w:szCs w:val="20"/>
              </w:rPr>
            </w:pPr>
          </w:p>
          <w:p w14:paraId="49D9B7A0" w14:textId="77777777" w:rsidR="002743EA" w:rsidRPr="008176A6" w:rsidRDefault="002743EA" w:rsidP="002743EA">
            <w:pPr>
              <w:pStyle w:val="Default"/>
              <w:jc w:val="both"/>
              <w:rPr>
                <w:rFonts w:ascii="Arial Narrow" w:hAnsi="Arial Narrow"/>
                <w:sz w:val="20"/>
                <w:szCs w:val="20"/>
              </w:rPr>
            </w:pPr>
          </w:p>
        </w:tc>
      </w:tr>
      <w:tr w:rsidR="002743EA" w:rsidRPr="008176A6" w14:paraId="3B14256D" w14:textId="77777777" w:rsidTr="002743EA">
        <w:trPr>
          <w:trHeight w:val="432"/>
        </w:trPr>
        <w:tc>
          <w:tcPr>
            <w:tcW w:w="5000" w:type="pct"/>
            <w:gridSpan w:val="10"/>
            <w:vAlign w:val="center"/>
          </w:tcPr>
          <w:p w14:paraId="32712E90" w14:textId="77777777" w:rsidR="002743EA" w:rsidRPr="008176A6" w:rsidRDefault="002743EA" w:rsidP="002743EA">
            <w:pPr>
              <w:pStyle w:val="Tijeloteksta"/>
              <w:jc w:val="both"/>
              <w:rPr>
                <w:rFonts w:ascii="Arial Narrow" w:hAnsi="Arial Narrow"/>
                <w:b w:val="0"/>
                <w:i/>
                <w:sz w:val="20"/>
              </w:rPr>
            </w:pPr>
            <w:r w:rsidRPr="008176A6">
              <w:rPr>
                <w:rFonts w:ascii="Arial Narrow" w:hAnsi="Arial Narrow"/>
                <w:i/>
                <w:sz w:val="20"/>
              </w:rPr>
              <w:t>1.10. Obvezatna literatura (u trenutku prijave prijedloga studijskog programa)</w:t>
            </w:r>
          </w:p>
        </w:tc>
      </w:tr>
      <w:tr w:rsidR="002743EA" w:rsidRPr="008176A6" w14:paraId="1DA80841" w14:textId="77777777" w:rsidTr="002743EA">
        <w:trPr>
          <w:trHeight w:val="1692"/>
        </w:trPr>
        <w:tc>
          <w:tcPr>
            <w:tcW w:w="5000" w:type="pct"/>
            <w:gridSpan w:val="10"/>
            <w:vAlign w:val="center"/>
          </w:tcPr>
          <w:p w14:paraId="0EEC9BA5" w14:textId="77777777" w:rsidR="002743EA" w:rsidRPr="008176A6" w:rsidRDefault="002743EA" w:rsidP="002743EA">
            <w:pPr>
              <w:pStyle w:val="Default"/>
              <w:rPr>
                <w:rFonts w:ascii="Arial Narrow" w:hAnsi="Arial Narrow"/>
                <w:sz w:val="20"/>
                <w:szCs w:val="20"/>
              </w:rPr>
            </w:pPr>
          </w:p>
          <w:p w14:paraId="261BC2A3" w14:textId="77777777" w:rsidR="002743EA" w:rsidRPr="008176A6" w:rsidRDefault="002743EA" w:rsidP="002743EA">
            <w:pPr>
              <w:pStyle w:val="Default"/>
              <w:numPr>
                <w:ilvl w:val="0"/>
                <w:numId w:val="3"/>
              </w:numPr>
              <w:rPr>
                <w:rFonts w:ascii="Arial Narrow" w:hAnsi="Arial Narrow"/>
                <w:sz w:val="20"/>
                <w:szCs w:val="20"/>
              </w:rPr>
            </w:pPr>
            <w:r w:rsidRPr="008176A6">
              <w:rPr>
                <w:rFonts w:ascii="Arial Narrow" w:hAnsi="Arial Narrow"/>
                <w:sz w:val="20"/>
                <w:szCs w:val="20"/>
              </w:rPr>
              <w:t xml:space="preserve">Shu, Kai; Wang, Suhang; Lee Dongwon; Liu, Huan (2020). </w:t>
            </w:r>
            <w:r w:rsidRPr="008176A6">
              <w:rPr>
                <w:rFonts w:ascii="Arial Narrow" w:hAnsi="Arial Narrow"/>
                <w:i/>
                <w:iCs/>
                <w:sz w:val="20"/>
                <w:szCs w:val="20"/>
              </w:rPr>
              <w:t xml:space="preserve">Disinformation, Misinformation, and Fake News in Social Media – </w:t>
            </w:r>
          </w:p>
          <w:p w14:paraId="1206BBD0" w14:textId="77777777" w:rsidR="002743EA" w:rsidRPr="008176A6" w:rsidRDefault="002743EA" w:rsidP="002743EA">
            <w:pPr>
              <w:pStyle w:val="Default"/>
              <w:ind w:left="360"/>
              <w:rPr>
                <w:rFonts w:ascii="Arial Narrow" w:hAnsi="Arial Narrow"/>
                <w:color w:val="auto"/>
                <w:sz w:val="20"/>
                <w:szCs w:val="20"/>
              </w:rPr>
            </w:pPr>
            <w:r w:rsidRPr="008176A6">
              <w:rPr>
                <w:rFonts w:ascii="Arial Narrow" w:hAnsi="Arial Narrow"/>
                <w:i/>
                <w:iCs/>
                <w:sz w:val="20"/>
                <w:szCs w:val="20"/>
              </w:rPr>
              <w:t>Emerging Research Challenges and Opportunities</w:t>
            </w:r>
            <w:r w:rsidRPr="008176A6">
              <w:rPr>
                <w:rFonts w:ascii="Arial Narrow" w:hAnsi="Arial Narrow"/>
                <w:i/>
                <w:iCs/>
                <w:color w:val="auto"/>
                <w:sz w:val="20"/>
                <w:szCs w:val="20"/>
              </w:rPr>
              <w:t xml:space="preserve">. </w:t>
            </w:r>
            <w:hyperlink r:id="rId19" w:history="1">
              <w:r w:rsidRPr="008176A6">
                <w:rPr>
                  <w:rStyle w:val="Hiperveza"/>
                  <w:rFonts w:ascii="Arial Narrow" w:eastAsia="Calibri" w:hAnsi="Arial Narrow"/>
                  <w:color w:val="auto"/>
                  <w:sz w:val="20"/>
                  <w:szCs w:val="20"/>
                  <w:shd w:val="clear" w:color="auto" w:fill="FFFFFF"/>
                </w:rPr>
                <w:t>Springer Nature Switzerland AG</w:t>
              </w:r>
            </w:hyperlink>
          </w:p>
          <w:p w14:paraId="275FD0D0" w14:textId="77777777" w:rsidR="002743EA" w:rsidRPr="008176A6" w:rsidRDefault="002743EA" w:rsidP="002743EA">
            <w:pPr>
              <w:pStyle w:val="Default"/>
              <w:numPr>
                <w:ilvl w:val="0"/>
                <w:numId w:val="3"/>
              </w:numPr>
              <w:rPr>
                <w:rFonts w:ascii="Arial Narrow" w:hAnsi="Arial Narrow"/>
                <w:i/>
                <w:iCs/>
                <w:color w:val="auto"/>
                <w:sz w:val="20"/>
                <w:szCs w:val="20"/>
              </w:rPr>
            </w:pPr>
            <w:r w:rsidRPr="008176A6">
              <w:rPr>
                <w:rFonts w:ascii="Arial Narrow" w:hAnsi="Arial Narrow"/>
                <w:color w:val="auto"/>
                <w:sz w:val="20"/>
                <w:szCs w:val="20"/>
              </w:rPr>
              <w:t xml:space="preserve">Winston, Brian; Winston, Matthew (2021). </w:t>
            </w:r>
            <w:r w:rsidRPr="008176A6">
              <w:rPr>
                <w:rFonts w:ascii="Arial Narrow" w:hAnsi="Arial Narrow"/>
                <w:i/>
                <w:iCs/>
                <w:color w:val="auto"/>
                <w:sz w:val="20"/>
                <w:szCs w:val="20"/>
              </w:rPr>
              <w:t xml:space="preserve">The Roots of Fake News: Objecting to Objective Journalism. </w:t>
            </w:r>
            <w:r w:rsidRPr="008176A6">
              <w:rPr>
                <w:rFonts w:ascii="Arial Narrow" w:hAnsi="Arial Narrow"/>
                <w:color w:val="auto"/>
                <w:sz w:val="20"/>
                <w:szCs w:val="20"/>
              </w:rPr>
              <w:t>London, New York: Routledge, Taylor &amp; Francis Group</w:t>
            </w:r>
          </w:p>
          <w:p w14:paraId="21DA8286" w14:textId="77777777" w:rsidR="002743EA" w:rsidRPr="008176A6" w:rsidRDefault="002743EA" w:rsidP="002743EA">
            <w:pPr>
              <w:pStyle w:val="Default"/>
              <w:numPr>
                <w:ilvl w:val="0"/>
                <w:numId w:val="3"/>
              </w:numPr>
              <w:rPr>
                <w:rFonts w:ascii="Arial Narrow" w:hAnsi="Arial Narrow"/>
                <w:i/>
                <w:iCs/>
                <w:color w:val="auto"/>
                <w:sz w:val="20"/>
                <w:szCs w:val="20"/>
              </w:rPr>
            </w:pPr>
            <w:r w:rsidRPr="008176A6">
              <w:rPr>
                <w:rFonts w:ascii="Arial Narrow" w:hAnsi="Arial Narrow"/>
                <w:sz w:val="20"/>
                <w:szCs w:val="20"/>
              </w:rPr>
              <w:t xml:space="preserve">Briggs, Asa; Burke, Peter (2011). </w:t>
            </w:r>
            <w:r w:rsidRPr="008176A6">
              <w:rPr>
                <w:rFonts w:ascii="Arial Narrow" w:hAnsi="Arial Narrow"/>
                <w:i/>
                <w:sz w:val="20"/>
                <w:szCs w:val="20"/>
              </w:rPr>
              <w:t xml:space="preserve">Socijalna povijest medija: od Gutenberga do interneta. </w:t>
            </w:r>
            <w:r w:rsidRPr="008176A6">
              <w:rPr>
                <w:rFonts w:ascii="Arial Narrow" w:hAnsi="Arial Narrow"/>
                <w:sz w:val="20"/>
                <w:szCs w:val="20"/>
              </w:rPr>
              <w:t>Zagreb: Naklada Pelago</w:t>
            </w:r>
          </w:p>
          <w:p w14:paraId="56CE02AE" w14:textId="77777777" w:rsidR="002743EA" w:rsidRPr="008176A6" w:rsidRDefault="002743EA" w:rsidP="002743EA">
            <w:pPr>
              <w:pStyle w:val="Default"/>
              <w:numPr>
                <w:ilvl w:val="0"/>
                <w:numId w:val="3"/>
              </w:numPr>
              <w:rPr>
                <w:rFonts w:ascii="Arial Narrow" w:hAnsi="Arial Narrow"/>
                <w:i/>
                <w:iCs/>
                <w:color w:val="auto"/>
                <w:sz w:val="20"/>
                <w:szCs w:val="20"/>
              </w:rPr>
            </w:pPr>
            <w:r w:rsidRPr="008176A6">
              <w:rPr>
                <w:rFonts w:ascii="Arial Narrow" w:hAnsi="Arial Narrow"/>
                <w:sz w:val="20"/>
                <w:szCs w:val="20"/>
              </w:rPr>
              <w:t xml:space="preserve">Lister, Martin; Dovey, Jon; Giddings, Seth; Grant, Iain; Kelly, Kieran (2009). </w:t>
            </w:r>
            <w:r w:rsidRPr="008176A6">
              <w:rPr>
                <w:rFonts w:ascii="Arial Narrow" w:hAnsi="Arial Narrow"/>
                <w:i/>
                <w:iCs/>
                <w:sz w:val="20"/>
                <w:szCs w:val="20"/>
              </w:rPr>
              <w:t>New Media: a critical introduction</w:t>
            </w:r>
            <w:r w:rsidRPr="008176A6">
              <w:rPr>
                <w:rFonts w:ascii="Arial Narrow" w:hAnsi="Arial Narrow"/>
                <w:sz w:val="20"/>
                <w:szCs w:val="20"/>
              </w:rPr>
              <w:t>, Second Edition. London, New York, Routledge, Taylor &amp; Francis Group</w:t>
            </w:r>
          </w:p>
          <w:p w14:paraId="3849A94C" w14:textId="77777777" w:rsidR="002743EA" w:rsidRPr="008176A6" w:rsidRDefault="002743EA" w:rsidP="002743EA">
            <w:pPr>
              <w:pStyle w:val="Default"/>
              <w:ind w:left="360"/>
              <w:rPr>
                <w:rFonts w:ascii="Arial Narrow" w:hAnsi="Arial Narrow"/>
                <w:color w:val="auto"/>
                <w:sz w:val="20"/>
                <w:szCs w:val="20"/>
              </w:rPr>
            </w:pPr>
          </w:p>
          <w:p w14:paraId="7CF0AB83" w14:textId="77777777" w:rsidR="002743EA" w:rsidRPr="008176A6" w:rsidRDefault="002743EA" w:rsidP="002743EA">
            <w:pPr>
              <w:pStyle w:val="Odlomakpopisa"/>
              <w:ind w:left="0"/>
              <w:rPr>
                <w:rFonts w:ascii="Arial Narrow" w:hAnsi="Arial Narrow"/>
              </w:rPr>
            </w:pPr>
            <w:r w:rsidRPr="008176A6">
              <w:rPr>
                <w:rFonts w:ascii="Arial Narrow" w:hAnsi="Arial Narrow" w:cs="Calibri"/>
              </w:rPr>
              <w:t xml:space="preserve">        (*** odabrat </w:t>
            </w:r>
            <w:r w:rsidRPr="008176A6">
              <w:rPr>
                <w:rFonts w:ascii="Arial Narrow" w:hAnsi="Arial Narrow"/>
              </w:rPr>
              <w:t>ć</w:t>
            </w:r>
            <w:r w:rsidRPr="008176A6">
              <w:rPr>
                <w:rFonts w:ascii="Arial Narrow" w:hAnsi="Arial Narrow" w:cs="Calibri"/>
              </w:rPr>
              <w:t>e se pojedina poglavlja)</w:t>
            </w:r>
          </w:p>
          <w:p w14:paraId="37F0B7CD" w14:textId="77777777" w:rsidR="002743EA" w:rsidRPr="008176A6" w:rsidRDefault="002743EA" w:rsidP="002743EA">
            <w:pPr>
              <w:pStyle w:val="Default"/>
              <w:rPr>
                <w:rFonts w:ascii="Arial Narrow" w:hAnsi="Arial Narrow" w:cs="Times New Roman"/>
                <w:color w:val="auto"/>
                <w:sz w:val="20"/>
                <w:szCs w:val="20"/>
              </w:rPr>
            </w:pPr>
            <w:r w:rsidRPr="008176A6">
              <w:rPr>
                <w:rFonts w:ascii="Arial Narrow" w:hAnsi="Arial Narrow" w:cs="Times New Roman"/>
                <w:color w:val="auto"/>
                <w:sz w:val="20"/>
                <w:szCs w:val="20"/>
              </w:rPr>
              <w:lastRenderedPageBreak/>
              <w:t>Cjelokupni nastavni materijali potrebni za svladavanje predmeta i polaganje ispita bit će izloženi tijekom predavanja i seminara te objavljeni u okviru e-kolegija na portalu Loomen.</w:t>
            </w:r>
          </w:p>
          <w:p w14:paraId="28C80D04" w14:textId="77777777" w:rsidR="002743EA" w:rsidRPr="008176A6" w:rsidRDefault="002743EA" w:rsidP="002743EA">
            <w:pPr>
              <w:pStyle w:val="Default"/>
              <w:rPr>
                <w:rFonts w:ascii="Arial Narrow" w:hAnsi="Arial Narrow"/>
                <w:b/>
                <w:sz w:val="20"/>
                <w:szCs w:val="20"/>
              </w:rPr>
            </w:pPr>
          </w:p>
        </w:tc>
      </w:tr>
      <w:tr w:rsidR="002743EA" w:rsidRPr="008176A6" w14:paraId="3B8D4619" w14:textId="77777777" w:rsidTr="002743EA">
        <w:trPr>
          <w:trHeight w:val="432"/>
        </w:trPr>
        <w:tc>
          <w:tcPr>
            <w:tcW w:w="5000" w:type="pct"/>
            <w:gridSpan w:val="10"/>
            <w:vAlign w:val="center"/>
          </w:tcPr>
          <w:p w14:paraId="5251691F" w14:textId="77777777" w:rsidR="002743EA" w:rsidRPr="008176A6" w:rsidRDefault="002743EA" w:rsidP="002743EA">
            <w:pPr>
              <w:pStyle w:val="Tijeloteksta"/>
              <w:jc w:val="both"/>
              <w:rPr>
                <w:rFonts w:ascii="Arial Narrow" w:hAnsi="Arial Narrow"/>
                <w:b w:val="0"/>
                <w:i/>
                <w:sz w:val="20"/>
              </w:rPr>
            </w:pPr>
            <w:r w:rsidRPr="008176A6">
              <w:rPr>
                <w:rFonts w:ascii="Arial Narrow" w:hAnsi="Arial Narrow"/>
                <w:i/>
                <w:sz w:val="20"/>
              </w:rPr>
              <w:lastRenderedPageBreak/>
              <w:t>1.11. Dopunska literatura (u trenutku prijave prijedloga studijskog programa)</w:t>
            </w:r>
          </w:p>
          <w:p w14:paraId="183ABD5B" w14:textId="77777777" w:rsidR="002743EA" w:rsidRPr="008176A6" w:rsidRDefault="002743EA" w:rsidP="002743EA">
            <w:pPr>
              <w:pStyle w:val="Default"/>
              <w:numPr>
                <w:ilvl w:val="0"/>
                <w:numId w:val="4"/>
              </w:numPr>
              <w:rPr>
                <w:rFonts w:ascii="Arial Narrow" w:hAnsi="Arial Narrow"/>
                <w:i/>
                <w:sz w:val="20"/>
                <w:szCs w:val="20"/>
              </w:rPr>
            </w:pPr>
            <w:r w:rsidRPr="008176A6">
              <w:rPr>
                <w:rFonts w:ascii="Arial Narrow" w:hAnsi="Arial Narrow"/>
                <w:sz w:val="20"/>
                <w:szCs w:val="20"/>
              </w:rPr>
              <w:t xml:space="preserve">Allcott, Hunt; Gentzkow, Matthew (2017). Social Media and Fake News in the 2016 Election. </w:t>
            </w:r>
            <w:r w:rsidRPr="008176A6">
              <w:rPr>
                <w:rFonts w:ascii="Arial Narrow" w:hAnsi="Arial Narrow"/>
                <w:i/>
                <w:sz w:val="20"/>
                <w:szCs w:val="20"/>
              </w:rPr>
              <w:t>Journal of Economic Perspectives</w:t>
            </w:r>
            <w:r w:rsidRPr="008176A6">
              <w:rPr>
                <w:rFonts w:ascii="Arial Narrow" w:hAnsi="Arial Narrow"/>
                <w:sz w:val="20"/>
                <w:szCs w:val="20"/>
              </w:rPr>
              <w:t>, Sv 31 (2): str. 211–236.</w:t>
            </w:r>
          </w:p>
          <w:p w14:paraId="207EFF89" w14:textId="77777777" w:rsidR="002743EA" w:rsidRPr="008176A6" w:rsidRDefault="002743EA" w:rsidP="002743EA">
            <w:pPr>
              <w:pStyle w:val="Default"/>
              <w:numPr>
                <w:ilvl w:val="0"/>
                <w:numId w:val="4"/>
              </w:numPr>
              <w:rPr>
                <w:rStyle w:val="Istaknuto"/>
                <w:rFonts w:ascii="Arial Narrow" w:hAnsi="Arial Narrow"/>
                <w:i w:val="0"/>
                <w:iCs/>
                <w:sz w:val="20"/>
                <w:szCs w:val="20"/>
              </w:rPr>
            </w:pPr>
            <w:r w:rsidRPr="008176A6">
              <w:rPr>
                <w:rFonts w:ascii="Arial Narrow" w:hAnsi="Arial Narrow"/>
                <w:sz w:val="20"/>
                <w:szCs w:val="20"/>
              </w:rPr>
              <w:t>Burkhardt, Joanna M. (2017). History of Fake News.</w:t>
            </w:r>
            <w:r w:rsidRPr="008176A6">
              <w:rPr>
                <w:rStyle w:val="Referencakomentara"/>
                <w:rFonts w:ascii="Arial Narrow" w:hAnsi="Arial Narrow"/>
                <w:sz w:val="20"/>
                <w:szCs w:val="20"/>
                <w:shd w:val="clear" w:color="auto" w:fill="FFFFFF"/>
              </w:rPr>
              <w:t> </w:t>
            </w:r>
            <w:r w:rsidRPr="008176A6">
              <w:rPr>
                <w:rStyle w:val="Istaknuto"/>
                <w:rFonts w:ascii="Arial Narrow" w:hAnsi="Arial Narrow"/>
                <w:sz w:val="20"/>
                <w:szCs w:val="20"/>
                <w:shd w:val="clear" w:color="auto" w:fill="FFFFFF"/>
              </w:rPr>
              <w:t>Library Technology Reports, Sv. 53 (8): str. 5–9.</w:t>
            </w:r>
          </w:p>
          <w:p w14:paraId="431DFC71" w14:textId="77777777" w:rsidR="002743EA" w:rsidRPr="008176A6" w:rsidRDefault="002743EA" w:rsidP="002743EA">
            <w:pPr>
              <w:pStyle w:val="Default"/>
              <w:numPr>
                <w:ilvl w:val="0"/>
                <w:numId w:val="4"/>
              </w:numPr>
              <w:rPr>
                <w:rFonts w:ascii="Arial Narrow" w:hAnsi="Arial Narrow"/>
                <w:i/>
                <w:sz w:val="20"/>
                <w:szCs w:val="20"/>
              </w:rPr>
            </w:pPr>
            <w:r w:rsidRPr="008176A6">
              <w:rPr>
                <w:rFonts w:ascii="Arial Narrow" w:hAnsi="Arial Narrow"/>
                <w:sz w:val="20"/>
                <w:szCs w:val="20"/>
              </w:rPr>
              <w:t xml:space="preserve">Castells, Manuel (2003). </w:t>
            </w:r>
            <w:r w:rsidRPr="008176A6">
              <w:rPr>
                <w:rFonts w:ascii="Arial Narrow" w:hAnsi="Arial Narrow"/>
                <w:i/>
                <w:sz w:val="20"/>
                <w:szCs w:val="20"/>
              </w:rPr>
              <w:t>Internet galaksija: Razmišljanja o Internetu, poslovanju i društvu</w:t>
            </w:r>
            <w:r w:rsidRPr="008176A6">
              <w:rPr>
                <w:rFonts w:ascii="Arial Narrow" w:hAnsi="Arial Narrow"/>
                <w:sz w:val="20"/>
                <w:szCs w:val="20"/>
              </w:rPr>
              <w:t>. Zagreb: Jesenski i Turk</w:t>
            </w:r>
          </w:p>
          <w:p w14:paraId="706A5470" w14:textId="77777777" w:rsidR="002743EA" w:rsidRPr="008176A6" w:rsidRDefault="002743EA" w:rsidP="002743EA">
            <w:pPr>
              <w:pStyle w:val="Default"/>
              <w:numPr>
                <w:ilvl w:val="0"/>
                <w:numId w:val="4"/>
              </w:numPr>
              <w:rPr>
                <w:rFonts w:ascii="Arial Narrow" w:hAnsi="Arial Narrow"/>
                <w:i/>
                <w:sz w:val="20"/>
                <w:szCs w:val="20"/>
              </w:rPr>
            </w:pPr>
            <w:r w:rsidRPr="008176A6">
              <w:rPr>
                <w:rFonts w:ascii="Arial Narrow" w:hAnsi="Arial Narrow" w:cs="Times New Roman"/>
                <w:sz w:val="20"/>
                <w:szCs w:val="20"/>
              </w:rPr>
              <w:t>Castells, Manuel (2010)</w:t>
            </w:r>
            <w:r w:rsidRPr="008176A6">
              <w:rPr>
                <w:rFonts w:ascii="Arial Narrow" w:hAnsi="Arial Narrow"/>
                <w:sz w:val="20"/>
                <w:szCs w:val="20"/>
              </w:rPr>
              <w:t xml:space="preserve">. </w:t>
            </w:r>
            <w:r w:rsidRPr="008176A6">
              <w:rPr>
                <w:rFonts w:ascii="Arial Narrow" w:hAnsi="Arial Narrow"/>
                <w:i/>
                <w:sz w:val="20"/>
                <w:szCs w:val="20"/>
              </w:rPr>
              <w:t>The Rise of the Network Society: The Information Age: Economy, Society and Culture</w:t>
            </w:r>
            <w:r w:rsidRPr="008176A6">
              <w:rPr>
                <w:rFonts w:ascii="Arial Narrow" w:hAnsi="Arial Narrow"/>
                <w:sz w:val="20"/>
                <w:szCs w:val="20"/>
              </w:rPr>
              <w:t xml:space="preserve"> (Volume 1, Second Edition). Malden (USA), Oxford (UK): Wiley-Blackwell</w:t>
            </w:r>
            <w:r w:rsidRPr="008176A6">
              <w:rPr>
                <w:rFonts w:ascii="Arial Narrow" w:hAnsi="Arial Narrow" w:cs="Times New Roman"/>
                <w:sz w:val="20"/>
                <w:szCs w:val="20"/>
              </w:rPr>
              <w:t>.</w:t>
            </w:r>
          </w:p>
          <w:p w14:paraId="3A364147" w14:textId="77777777" w:rsidR="002743EA" w:rsidRPr="008176A6" w:rsidRDefault="002743EA" w:rsidP="002743EA">
            <w:pPr>
              <w:pStyle w:val="Default"/>
              <w:numPr>
                <w:ilvl w:val="0"/>
                <w:numId w:val="4"/>
              </w:numPr>
              <w:rPr>
                <w:rStyle w:val="Istaknuto"/>
                <w:rFonts w:ascii="Arial Narrow" w:hAnsi="Arial Narrow"/>
                <w:iCs/>
                <w:sz w:val="20"/>
                <w:szCs w:val="20"/>
              </w:rPr>
            </w:pPr>
            <w:r w:rsidRPr="008176A6">
              <w:rPr>
                <w:rStyle w:val="Istaknuto"/>
                <w:rFonts w:ascii="Arial Narrow" w:hAnsi="Arial Narrow"/>
                <w:sz w:val="20"/>
                <w:szCs w:val="20"/>
                <w:shd w:val="clear" w:color="auto" w:fill="FFFFFF"/>
              </w:rPr>
              <w:t>Hrnjić Kuduzović, Zarfa; Kulić, Milica; Jurišić, Jelena (ur.) (2019). Vjerodostojnost medija: doba lažnih informacija (zbornik radova 9. regionalne naučne konferencije Vjerodostojnost medija). Tuzla: Filozofski fakultet Univerziteta u Tuzli</w:t>
            </w:r>
          </w:p>
          <w:p w14:paraId="4E730C8B" w14:textId="77777777" w:rsidR="002743EA" w:rsidRPr="008176A6" w:rsidRDefault="002743EA" w:rsidP="002743EA">
            <w:pPr>
              <w:pStyle w:val="Default"/>
              <w:numPr>
                <w:ilvl w:val="0"/>
                <w:numId w:val="4"/>
              </w:numPr>
              <w:rPr>
                <w:rFonts w:ascii="Arial Narrow" w:hAnsi="Arial Narrow"/>
                <w:i/>
                <w:sz w:val="20"/>
                <w:szCs w:val="20"/>
              </w:rPr>
            </w:pPr>
            <w:r w:rsidRPr="008176A6">
              <w:rPr>
                <w:rFonts w:ascii="Arial Narrow" w:hAnsi="Arial Narrow"/>
                <w:sz w:val="20"/>
                <w:szCs w:val="20"/>
              </w:rPr>
              <w:t xml:space="preserve">Labaš, Danijel (ur.) (2009). </w:t>
            </w:r>
            <w:r w:rsidRPr="008176A6">
              <w:rPr>
                <w:rFonts w:ascii="Arial Narrow" w:hAnsi="Arial Narrow"/>
                <w:i/>
                <w:sz w:val="20"/>
                <w:szCs w:val="20"/>
              </w:rPr>
              <w:t xml:space="preserve">Novi mediji – nove tehnologije – novi moral </w:t>
            </w:r>
            <w:r w:rsidRPr="008176A6">
              <w:rPr>
                <w:rFonts w:ascii="Arial Narrow" w:hAnsi="Arial Narrow"/>
                <w:sz w:val="20"/>
                <w:szCs w:val="20"/>
              </w:rPr>
              <w:t xml:space="preserve">(zbornik radova s Okruglog stola s međunarodnim sudjelovanjem). Zagreb: Hrvatski studiji Sveučilišta u Zagrebu </w:t>
            </w:r>
          </w:p>
          <w:p w14:paraId="2EB522D7" w14:textId="77777777" w:rsidR="002743EA" w:rsidRPr="008176A6" w:rsidRDefault="002743EA" w:rsidP="002743EA">
            <w:pPr>
              <w:pStyle w:val="Default"/>
              <w:numPr>
                <w:ilvl w:val="0"/>
                <w:numId w:val="4"/>
              </w:numPr>
              <w:rPr>
                <w:rFonts w:ascii="Arial Narrow" w:hAnsi="Arial Narrow"/>
                <w:i/>
                <w:sz w:val="20"/>
                <w:szCs w:val="20"/>
              </w:rPr>
            </w:pPr>
            <w:r w:rsidRPr="008176A6">
              <w:rPr>
                <w:rFonts w:ascii="Arial Narrow" w:hAnsi="Arial Narrow"/>
                <w:sz w:val="20"/>
                <w:szCs w:val="20"/>
              </w:rPr>
              <w:t xml:space="preserve">Logan, Robert K. (2016). </w:t>
            </w:r>
            <w:bookmarkStart w:id="12" w:name="_Hlk52706019"/>
            <w:r w:rsidRPr="008176A6">
              <w:rPr>
                <w:rFonts w:ascii="Arial Narrow" w:hAnsi="Arial Narrow"/>
                <w:i/>
                <w:sz w:val="20"/>
                <w:szCs w:val="20"/>
              </w:rPr>
              <w:t xml:space="preserve">Understanding New Media: Extending Marshall McLuhan </w:t>
            </w:r>
            <w:r w:rsidRPr="008176A6">
              <w:rPr>
                <w:rFonts w:ascii="Arial Narrow" w:hAnsi="Arial Narrow"/>
                <w:iCs/>
                <w:sz w:val="20"/>
                <w:szCs w:val="20"/>
              </w:rPr>
              <w:t xml:space="preserve">(Second Edition). </w:t>
            </w:r>
            <w:r w:rsidRPr="008176A6">
              <w:rPr>
                <w:rFonts w:ascii="Arial Narrow" w:hAnsi="Arial Narrow"/>
                <w:sz w:val="20"/>
                <w:szCs w:val="20"/>
              </w:rPr>
              <w:t>New York:</w:t>
            </w:r>
            <w:r w:rsidRPr="008176A6">
              <w:rPr>
                <w:rFonts w:ascii="Arial Narrow" w:hAnsi="Arial Narrow"/>
                <w:i/>
                <w:sz w:val="20"/>
                <w:szCs w:val="20"/>
              </w:rPr>
              <w:t xml:space="preserve"> </w:t>
            </w:r>
            <w:bookmarkEnd w:id="12"/>
            <w:r w:rsidRPr="008176A6">
              <w:rPr>
                <w:rFonts w:ascii="Arial Narrow" w:hAnsi="Arial Narrow"/>
                <w:sz w:val="20"/>
                <w:szCs w:val="20"/>
              </w:rPr>
              <w:t>Peter Lang Publishing Inc.</w:t>
            </w:r>
          </w:p>
          <w:p w14:paraId="76064C9F" w14:textId="77777777" w:rsidR="002743EA" w:rsidRPr="008176A6" w:rsidRDefault="002743EA" w:rsidP="002743EA">
            <w:pPr>
              <w:pStyle w:val="Default"/>
              <w:numPr>
                <w:ilvl w:val="0"/>
                <w:numId w:val="4"/>
              </w:numPr>
              <w:rPr>
                <w:rFonts w:ascii="Arial Narrow" w:hAnsi="Arial Narrow"/>
                <w:i/>
                <w:sz w:val="20"/>
                <w:szCs w:val="20"/>
              </w:rPr>
            </w:pPr>
            <w:r w:rsidRPr="008176A6">
              <w:rPr>
                <w:rFonts w:ascii="Arial Narrow" w:hAnsi="Arial Narrow"/>
                <w:iCs/>
                <w:sz w:val="20"/>
                <w:szCs w:val="20"/>
              </w:rPr>
              <w:t xml:space="preserve">McDougall, Julian (2019). </w:t>
            </w:r>
            <w:r w:rsidRPr="008176A6">
              <w:rPr>
                <w:rFonts w:ascii="Arial Narrow" w:hAnsi="Arial Narrow"/>
                <w:i/>
                <w:sz w:val="20"/>
                <w:szCs w:val="20"/>
              </w:rPr>
              <w:t>Fake News vs. Media Studies: Travels in a False Binary.</w:t>
            </w:r>
            <w:r w:rsidRPr="008176A6">
              <w:rPr>
                <w:rFonts w:ascii="Arial Narrow" w:hAnsi="Arial Narrow"/>
                <w:iCs/>
                <w:sz w:val="20"/>
                <w:szCs w:val="20"/>
              </w:rPr>
              <w:t xml:space="preserve"> Palgrave Macmillan</w:t>
            </w:r>
          </w:p>
          <w:p w14:paraId="6AB66AA4" w14:textId="77777777" w:rsidR="002743EA" w:rsidRPr="008176A6" w:rsidRDefault="002743EA" w:rsidP="002743EA">
            <w:pPr>
              <w:pStyle w:val="Default"/>
              <w:numPr>
                <w:ilvl w:val="0"/>
                <w:numId w:val="4"/>
              </w:numPr>
              <w:rPr>
                <w:rFonts w:ascii="Arial Narrow" w:hAnsi="Arial Narrow"/>
                <w:i/>
                <w:sz w:val="20"/>
                <w:szCs w:val="20"/>
              </w:rPr>
            </w:pPr>
            <w:r w:rsidRPr="008176A6">
              <w:rPr>
                <w:rFonts w:ascii="Arial Narrow" w:hAnsi="Arial Narrow"/>
                <w:iCs/>
                <w:sz w:val="20"/>
                <w:szCs w:val="20"/>
              </w:rPr>
              <w:t xml:space="preserve">McBrayer, Justin P. (2020). </w:t>
            </w:r>
            <w:r w:rsidRPr="008176A6">
              <w:rPr>
                <w:rFonts w:ascii="Arial Narrow" w:hAnsi="Arial Narrow"/>
                <w:i/>
                <w:sz w:val="20"/>
                <w:szCs w:val="20"/>
              </w:rPr>
              <w:t xml:space="preserve">Beyond Fake News – Finding the Truth in a World of Misinformation. </w:t>
            </w:r>
            <w:r w:rsidRPr="008176A6">
              <w:rPr>
                <w:rFonts w:ascii="Arial Narrow" w:hAnsi="Arial Narrow"/>
                <w:iCs/>
                <w:sz w:val="20"/>
                <w:szCs w:val="20"/>
              </w:rPr>
              <w:t xml:space="preserve">Routledge </w:t>
            </w:r>
          </w:p>
          <w:p w14:paraId="73261195" w14:textId="77777777" w:rsidR="002743EA" w:rsidRPr="008176A6" w:rsidRDefault="002743EA" w:rsidP="002743EA">
            <w:pPr>
              <w:pStyle w:val="Default"/>
              <w:numPr>
                <w:ilvl w:val="0"/>
                <w:numId w:val="4"/>
              </w:numPr>
              <w:rPr>
                <w:rFonts w:ascii="Arial Narrow" w:hAnsi="Arial Narrow"/>
                <w:i/>
                <w:sz w:val="20"/>
                <w:szCs w:val="20"/>
              </w:rPr>
            </w:pPr>
            <w:r w:rsidRPr="008176A6">
              <w:rPr>
                <w:rFonts w:ascii="Arial Narrow" w:hAnsi="Arial Narrow"/>
                <w:sz w:val="20"/>
                <w:szCs w:val="20"/>
              </w:rPr>
              <w:t xml:space="preserve">Wardle, Claire; Derakhshan, Hossein (2017). </w:t>
            </w:r>
            <w:r w:rsidRPr="008176A6">
              <w:rPr>
                <w:rFonts w:ascii="Arial Narrow" w:hAnsi="Arial Narrow"/>
                <w:i/>
                <w:iCs/>
                <w:sz w:val="20"/>
                <w:szCs w:val="20"/>
              </w:rPr>
              <w:t>Information Disorder: Toward an interdisciplinary framework for research and policy making</w:t>
            </w:r>
            <w:r w:rsidRPr="008176A6">
              <w:rPr>
                <w:rFonts w:ascii="Arial Narrow" w:hAnsi="Arial Narrow"/>
                <w:sz w:val="20"/>
                <w:szCs w:val="20"/>
              </w:rPr>
              <w:t>. Strasbourg: Council of Europe</w:t>
            </w:r>
          </w:p>
          <w:p w14:paraId="167D7293" w14:textId="77777777" w:rsidR="002743EA" w:rsidRPr="008176A6" w:rsidRDefault="002743EA" w:rsidP="002743EA">
            <w:pPr>
              <w:pStyle w:val="Default"/>
              <w:ind w:left="360"/>
              <w:rPr>
                <w:rFonts w:ascii="Arial Narrow" w:hAnsi="Arial Narrow"/>
                <w:i/>
                <w:sz w:val="20"/>
                <w:szCs w:val="20"/>
              </w:rPr>
            </w:pPr>
          </w:p>
          <w:p w14:paraId="65A1252D" w14:textId="77777777" w:rsidR="002743EA" w:rsidRPr="008176A6" w:rsidRDefault="002743EA" w:rsidP="002743EA">
            <w:pPr>
              <w:pStyle w:val="Tijeloteksta"/>
              <w:jc w:val="both"/>
              <w:rPr>
                <w:rFonts w:ascii="Arial Narrow" w:hAnsi="Arial Narrow" w:cs="Calibri"/>
                <w:sz w:val="20"/>
              </w:rPr>
            </w:pPr>
            <w:r w:rsidRPr="008176A6">
              <w:rPr>
                <w:rFonts w:ascii="Arial Narrow" w:hAnsi="Arial Narrow" w:cs="Calibri"/>
                <w:sz w:val="20"/>
              </w:rPr>
              <w:t xml:space="preserve">(*** detaljnija dopunska literatura polaznicima izbornog predmeta osigurat </w:t>
            </w:r>
            <w:r w:rsidRPr="008176A6">
              <w:rPr>
                <w:rFonts w:ascii="Arial Narrow" w:hAnsi="Arial Narrow"/>
                <w:sz w:val="20"/>
              </w:rPr>
              <w:t>ć</w:t>
            </w:r>
            <w:r w:rsidRPr="008176A6">
              <w:rPr>
                <w:rFonts w:ascii="Arial Narrow" w:hAnsi="Arial Narrow" w:cs="Calibri"/>
                <w:sz w:val="20"/>
              </w:rPr>
              <w:t>e se naknadno, na predavanjima)</w:t>
            </w:r>
          </w:p>
          <w:p w14:paraId="721C1CE4" w14:textId="77777777" w:rsidR="002743EA" w:rsidRPr="008176A6" w:rsidRDefault="002743EA" w:rsidP="002743EA">
            <w:pPr>
              <w:pStyle w:val="Tijeloteksta"/>
              <w:jc w:val="both"/>
              <w:rPr>
                <w:rFonts w:ascii="Arial Narrow" w:hAnsi="Arial Narrow"/>
                <w:b w:val="0"/>
                <w:i/>
                <w:sz w:val="20"/>
              </w:rPr>
            </w:pPr>
          </w:p>
        </w:tc>
      </w:tr>
      <w:tr w:rsidR="002743EA" w:rsidRPr="008176A6" w14:paraId="2DE02EBD" w14:textId="77777777" w:rsidTr="002743EA">
        <w:trPr>
          <w:trHeight w:val="432"/>
        </w:trPr>
        <w:tc>
          <w:tcPr>
            <w:tcW w:w="5000" w:type="pct"/>
            <w:gridSpan w:val="10"/>
            <w:vAlign w:val="center"/>
          </w:tcPr>
          <w:p w14:paraId="35C6FCE2" w14:textId="77777777" w:rsidR="002743EA" w:rsidRPr="008176A6" w:rsidRDefault="002743EA" w:rsidP="002743EA">
            <w:pPr>
              <w:pStyle w:val="Tijeloteksta"/>
              <w:rPr>
                <w:rFonts w:ascii="Arial Narrow" w:hAnsi="Arial Narrow"/>
                <w:b w:val="0"/>
                <w:i/>
                <w:sz w:val="20"/>
              </w:rPr>
            </w:pPr>
            <w:r w:rsidRPr="008176A6">
              <w:rPr>
                <w:rFonts w:ascii="Arial Narrow" w:hAnsi="Arial Narrow"/>
                <w:i/>
                <w:sz w:val="20"/>
              </w:rPr>
              <w:t>1.12. Načini praćenja kvalitete koji osiguravaju stjecanje izlaznih znanja, vještina i kompetencija</w:t>
            </w:r>
          </w:p>
        </w:tc>
      </w:tr>
      <w:tr w:rsidR="002743EA" w:rsidRPr="008176A6" w14:paraId="5DA4C077" w14:textId="77777777" w:rsidTr="002743EA">
        <w:trPr>
          <w:trHeight w:val="432"/>
        </w:trPr>
        <w:tc>
          <w:tcPr>
            <w:tcW w:w="5000" w:type="pct"/>
            <w:gridSpan w:val="10"/>
            <w:vAlign w:val="center"/>
          </w:tcPr>
          <w:p w14:paraId="0C6DCAD3" w14:textId="77777777" w:rsidR="002743EA" w:rsidRPr="008176A6" w:rsidRDefault="002743EA" w:rsidP="002743EA">
            <w:pPr>
              <w:pStyle w:val="FieldText"/>
              <w:rPr>
                <w:rFonts w:ascii="Arial Narrow" w:hAnsi="Arial Narrow"/>
                <w:b w:val="0"/>
                <w:sz w:val="20"/>
                <w:szCs w:val="20"/>
              </w:rPr>
            </w:pPr>
          </w:p>
          <w:p w14:paraId="6B0AC309" w14:textId="77777777" w:rsidR="002743EA" w:rsidRPr="008176A6" w:rsidRDefault="002743EA" w:rsidP="002743EA">
            <w:pPr>
              <w:pStyle w:val="FieldText"/>
              <w:numPr>
                <w:ilvl w:val="0"/>
                <w:numId w:val="2"/>
              </w:numPr>
              <w:spacing w:line="276" w:lineRule="auto"/>
              <w:rPr>
                <w:rFonts w:ascii="Arial Narrow" w:hAnsi="Arial Narrow"/>
                <w:b w:val="0"/>
                <w:sz w:val="20"/>
                <w:szCs w:val="20"/>
              </w:rPr>
            </w:pPr>
            <w:r w:rsidRPr="008176A6">
              <w:rPr>
                <w:rFonts w:ascii="Arial Narrow" w:hAnsi="Arial Narrow"/>
                <w:b w:val="0"/>
                <w:sz w:val="20"/>
                <w:szCs w:val="20"/>
              </w:rPr>
              <w:t xml:space="preserve">Interna evaluacija na razini Sveučilišta Josipa Jurja Strossmayera u Osijeku </w:t>
            </w:r>
          </w:p>
          <w:p w14:paraId="16E92DED" w14:textId="77777777" w:rsidR="002743EA" w:rsidRPr="008176A6" w:rsidRDefault="002743EA" w:rsidP="002743EA">
            <w:pPr>
              <w:pStyle w:val="FieldText"/>
              <w:numPr>
                <w:ilvl w:val="0"/>
                <w:numId w:val="2"/>
              </w:numPr>
              <w:spacing w:line="276" w:lineRule="auto"/>
              <w:rPr>
                <w:rFonts w:ascii="Arial Narrow" w:hAnsi="Arial Narrow" w:cs="Arial"/>
                <w:b w:val="0"/>
                <w:color w:val="000000"/>
                <w:sz w:val="20"/>
                <w:szCs w:val="20"/>
              </w:rPr>
            </w:pPr>
            <w:r w:rsidRPr="008176A6">
              <w:rPr>
                <w:rFonts w:ascii="Arial Narrow" w:hAnsi="Arial Narrow" w:cs="Arial"/>
                <w:b w:val="0"/>
                <w:color w:val="000000"/>
                <w:sz w:val="20"/>
                <w:szCs w:val="20"/>
              </w:rPr>
              <w:t>A</w:t>
            </w:r>
            <w:r w:rsidRPr="008176A6">
              <w:rPr>
                <w:rFonts w:ascii="Arial Narrow" w:hAnsi="Arial Narrow"/>
                <w:b w:val="0"/>
                <w:color w:val="000000"/>
                <w:sz w:val="20"/>
                <w:szCs w:val="20"/>
              </w:rPr>
              <w:t>žurno vođenje evidencije o studentskom pohađanju kolegijskih predavanja, izvršenim obvezama te rezultatima kolokvija i vježbi</w:t>
            </w:r>
          </w:p>
          <w:p w14:paraId="0A93A81B" w14:textId="77777777" w:rsidR="002743EA" w:rsidRPr="008176A6" w:rsidRDefault="002743EA" w:rsidP="002743EA">
            <w:pPr>
              <w:pStyle w:val="FieldText"/>
              <w:numPr>
                <w:ilvl w:val="0"/>
                <w:numId w:val="2"/>
              </w:numPr>
              <w:spacing w:line="276" w:lineRule="auto"/>
              <w:rPr>
                <w:rFonts w:ascii="Arial Narrow" w:hAnsi="Arial Narrow"/>
                <w:b w:val="0"/>
                <w:sz w:val="20"/>
                <w:szCs w:val="20"/>
              </w:rPr>
            </w:pPr>
            <w:r w:rsidRPr="008176A6">
              <w:rPr>
                <w:rFonts w:ascii="Arial Narrow" w:hAnsi="Arial Narrow"/>
                <w:b w:val="0"/>
                <w:color w:val="000000"/>
                <w:sz w:val="20"/>
                <w:szCs w:val="20"/>
              </w:rPr>
              <w:t xml:space="preserve">Primjena stečenoga znanja u okviru ovoga kolegija, kroz izradu i prezentaciju seminarskog ili praktičnog zadatka te ispit </w:t>
            </w:r>
          </w:p>
        </w:tc>
      </w:tr>
    </w:tbl>
    <w:p w14:paraId="147878F7" w14:textId="77777777" w:rsidR="002743EA" w:rsidRPr="008176A6" w:rsidRDefault="002743EA" w:rsidP="002743EA">
      <w:pPr>
        <w:pStyle w:val="Tekstfusnote"/>
        <w:rPr>
          <w:rFonts w:ascii="Arial Narrow" w:hAnsi="Arial Narrow"/>
        </w:rPr>
      </w:pPr>
    </w:p>
    <w:p w14:paraId="6CC54623" w14:textId="725F3F1A" w:rsidR="000F3D6C" w:rsidRDefault="000F3D6C">
      <w:pPr>
        <w:rPr>
          <w:rFonts w:ascii="Calibri" w:hAnsi="Calibri" w:cs="Calibri"/>
          <w:sz w:val="20"/>
          <w:szCs w:val="20"/>
        </w:rPr>
      </w:pPr>
      <w:r>
        <w:rPr>
          <w:rFonts w:ascii="Calibri" w:hAnsi="Calibri" w:cs="Calibri"/>
          <w:sz w:val="20"/>
          <w:szCs w:val="20"/>
        </w:rPr>
        <w:br w:type="page"/>
      </w:r>
    </w:p>
    <w:tbl>
      <w:tblPr>
        <w:tblW w:w="4980"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34"/>
        <w:gridCol w:w="3652"/>
        <w:gridCol w:w="2570"/>
      </w:tblGrid>
      <w:tr w:rsidR="002743EA" w:rsidRPr="00FE293E" w14:paraId="76D572A9" w14:textId="77777777" w:rsidTr="002743EA">
        <w:trPr>
          <w:trHeight w:hRule="exact" w:val="405"/>
        </w:trPr>
        <w:tc>
          <w:tcPr>
            <w:tcW w:w="5000" w:type="pct"/>
            <w:gridSpan w:val="3"/>
            <w:shd w:val="clear" w:color="auto" w:fill="auto"/>
            <w:vAlign w:val="center"/>
          </w:tcPr>
          <w:p w14:paraId="55674BD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lastRenderedPageBreak/>
              <w:t>Opće informacije</w:t>
            </w:r>
          </w:p>
        </w:tc>
      </w:tr>
      <w:tr w:rsidR="002743EA" w:rsidRPr="00FE293E" w14:paraId="2B2FDBA6" w14:textId="77777777" w:rsidTr="002743EA">
        <w:trPr>
          <w:trHeight w:val="405"/>
        </w:trPr>
        <w:tc>
          <w:tcPr>
            <w:tcW w:w="1710" w:type="pct"/>
            <w:vAlign w:val="center"/>
          </w:tcPr>
          <w:p w14:paraId="759CAB63"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Naziv predmeta</w:t>
            </w:r>
          </w:p>
        </w:tc>
        <w:tc>
          <w:tcPr>
            <w:tcW w:w="3290" w:type="pct"/>
            <w:gridSpan w:val="2"/>
            <w:vAlign w:val="center"/>
          </w:tcPr>
          <w:p w14:paraId="1667E7AF" w14:textId="77777777" w:rsidR="002743EA" w:rsidRPr="00FE293E" w:rsidRDefault="002743EA" w:rsidP="002743EA">
            <w:pPr>
              <w:tabs>
                <w:tab w:val="left" w:pos="3832"/>
              </w:tabs>
              <w:rPr>
                <w:rFonts w:ascii="Calibri" w:hAnsi="Calibri" w:cs="Calibri"/>
                <w:sz w:val="20"/>
                <w:szCs w:val="20"/>
              </w:rPr>
            </w:pPr>
            <w:r>
              <w:rPr>
                <w:rFonts w:ascii="Calibri" w:hAnsi="Calibri" w:cs="Calibri"/>
                <w:sz w:val="20"/>
                <w:szCs w:val="20"/>
              </w:rPr>
              <w:t>Radijsko</w:t>
            </w:r>
            <w:r w:rsidRPr="00FE293E">
              <w:rPr>
                <w:rFonts w:ascii="Calibri" w:hAnsi="Calibri" w:cs="Calibri"/>
                <w:sz w:val="20"/>
                <w:szCs w:val="20"/>
              </w:rPr>
              <w:t xml:space="preserve"> snimanje i produkcija</w:t>
            </w:r>
          </w:p>
        </w:tc>
      </w:tr>
      <w:tr w:rsidR="002743EA" w:rsidRPr="00FE293E" w14:paraId="5BECA596" w14:textId="77777777" w:rsidTr="002743EA">
        <w:trPr>
          <w:trHeight w:val="259"/>
        </w:trPr>
        <w:tc>
          <w:tcPr>
            <w:tcW w:w="1710" w:type="pct"/>
            <w:shd w:val="clear" w:color="auto" w:fill="auto"/>
            <w:vAlign w:val="center"/>
          </w:tcPr>
          <w:p w14:paraId="660A362F"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Nositelj predmeta</w:t>
            </w:r>
          </w:p>
        </w:tc>
        <w:tc>
          <w:tcPr>
            <w:tcW w:w="3290" w:type="pct"/>
            <w:gridSpan w:val="2"/>
            <w:shd w:val="clear" w:color="auto" w:fill="auto"/>
            <w:vAlign w:val="center"/>
          </w:tcPr>
          <w:p w14:paraId="30CDA2D5" w14:textId="15F72B16" w:rsidR="002743EA" w:rsidRPr="00FE293E" w:rsidRDefault="00973A14" w:rsidP="002743EA">
            <w:pPr>
              <w:rPr>
                <w:rFonts w:ascii="Calibri" w:hAnsi="Calibri" w:cs="Calibri"/>
                <w:sz w:val="20"/>
                <w:szCs w:val="20"/>
              </w:rPr>
            </w:pPr>
            <w:r>
              <w:rPr>
                <w:rFonts w:ascii="Calibri" w:hAnsi="Calibri" w:cs="Calibri"/>
                <w:sz w:val="20"/>
                <w:szCs w:val="20"/>
              </w:rPr>
              <w:t xml:space="preserve">Saša </w:t>
            </w:r>
            <w:r w:rsidRPr="005549C2">
              <w:rPr>
                <w:rFonts w:ascii="Calibri" w:hAnsi="Calibri" w:cs="Calibri"/>
                <w:sz w:val="20"/>
                <w:szCs w:val="20"/>
              </w:rPr>
              <w:t xml:space="preserve">Drinić, </w:t>
            </w:r>
            <w:r w:rsidR="009E422F" w:rsidRPr="005549C2">
              <w:rPr>
                <w:rFonts w:ascii="Calibri" w:hAnsi="Calibri" w:cs="Calibri"/>
                <w:sz w:val="20"/>
                <w:szCs w:val="20"/>
              </w:rPr>
              <w:t xml:space="preserve">naslovni </w:t>
            </w:r>
            <w:r w:rsidRPr="005549C2">
              <w:rPr>
                <w:rFonts w:ascii="Calibri" w:hAnsi="Calibri" w:cs="Calibri"/>
                <w:sz w:val="20"/>
                <w:szCs w:val="20"/>
              </w:rPr>
              <w:t>predavač</w:t>
            </w:r>
          </w:p>
        </w:tc>
      </w:tr>
      <w:tr w:rsidR="002743EA" w:rsidRPr="00FE293E" w14:paraId="71AEB8ED" w14:textId="77777777" w:rsidTr="002743EA">
        <w:trPr>
          <w:trHeight w:val="405"/>
        </w:trPr>
        <w:tc>
          <w:tcPr>
            <w:tcW w:w="1710" w:type="pct"/>
            <w:vAlign w:val="center"/>
          </w:tcPr>
          <w:p w14:paraId="20994E0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Suradnik na predmetu</w:t>
            </w:r>
          </w:p>
        </w:tc>
        <w:tc>
          <w:tcPr>
            <w:tcW w:w="3290" w:type="pct"/>
            <w:gridSpan w:val="2"/>
            <w:vAlign w:val="center"/>
          </w:tcPr>
          <w:p w14:paraId="3453108D" w14:textId="77777777" w:rsidR="002743EA" w:rsidRPr="00FE293E" w:rsidRDefault="002743EA" w:rsidP="002743EA">
            <w:pPr>
              <w:rPr>
                <w:rFonts w:ascii="Calibri" w:hAnsi="Calibri" w:cs="Calibri"/>
                <w:sz w:val="20"/>
                <w:szCs w:val="20"/>
              </w:rPr>
            </w:pPr>
          </w:p>
        </w:tc>
      </w:tr>
      <w:tr w:rsidR="002743EA" w:rsidRPr="00FE293E" w14:paraId="1D47E1D8" w14:textId="77777777" w:rsidTr="002743EA">
        <w:trPr>
          <w:trHeight w:val="405"/>
        </w:trPr>
        <w:tc>
          <w:tcPr>
            <w:tcW w:w="1710" w:type="pct"/>
            <w:vAlign w:val="center"/>
          </w:tcPr>
          <w:p w14:paraId="56F955C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Studijski program</w:t>
            </w:r>
          </w:p>
        </w:tc>
        <w:tc>
          <w:tcPr>
            <w:tcW w:w="3290" w:type="pct"/>
            <w:gridSpan w:val="2"/>
            <w:vAlign w:val="center"/>
          </w:tcPr>
          <w:p w14:paraId="365CB2E6" w14:textId="79637249" w:rsidR="002743EA" w:rsidRPr="00FE293E" w:rsidRDefault="00051783" w:rsidP="002743EA">
            <w:pPr>
              <w:rPr>
                <w:rFonts w:ascii="Calibri" w:hAnsi="Calibri" w:cs="Calibri"/>
                <w:sz w:val="20"/>
                <w:szCs w:val="20"/>
              </w:rPr>
            </w:pPr>
            <w:r>
              <w:rPr>
                <w:rFonts w:ascii="Calibri" w:hAnsi="Calibri" w:cs="Calibri"/>
                <w:sz w:val="20"/>
                <w:szCs w:val="20"/>
              </w:rPr>
              <w:t>Prijediplomski</w:t>
            </w:r>
            <w:r w:rsidR="002743EA" w:rsidRPr="00FE293E">
              <w:rPr>
                <w:rFonts w:ascii="Calibri" w:hAnsi="Calibri" w:cs="Calibri"/>
                <w:sz w:val="20"/>
                <w:szCs w:val="20"/>
              </w:rPr>
              <w:t xml:space="preserve"> studij Kultura, mediji i menadžment</w:t>
            </w:r>
          </w:p>
        </w:tc>
      </w:tr>
      <w:tr w:rsidR="002743EA" w:rsidRPr="00FE293E" w14:paraId="3094376E" w14:textId="77777777" w:rsidTr="002743EA">
        <w:trPr>
          <w:trHeight w:val="405"/>
        </w:trPr>
        <w:tc>
          <w:tcPr>
            <w:tcW w:w="1710" w:type="pct"/>
            <w:vAlign w:val="center"/>
          </w:tcPr>
          <w:p w14:paraId="69AFEF7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Šifra predmeta</w:t>
            </w:r>
          </w:p>
        </w:tc>
        <w:tc>
          <w:tcPr>
            <w:tcW w:w="3290" w:type="pct"/>
            <w:gridSpan w:val="2"/>
            <w:vAlign w:val="center"/>
          </w:tcPr>
          <w:p w14:paraId="1D82737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BAKM-IZ-55</w:t>
            </w:r>
          </w:p>
        </w:tc>
      </w:tr>
      <w:tr w:rsidR="002743EA" w:rsidRPr="00FE293E" w14:paraId="28F1B071" w14:textId="77777777" w:rsidTr="002743EA">
        <w:trPr>
          <w:trHeight w:val="405"/>
        </w:trPr>
        <w:tc>
          <w:tcPr>
            <w:tcW w:w="1710" w:type="pct"/>
            <w:vAlign w:val="center"/>
          </w:tcPr>
          <w:p w14:paraId="411F4E54"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Status predmeta</w:t>
            </w:r>
          </w:p>
        </w:tc>
        <w:tc>
          <w:tcPr>
            <w:tcW w:w="3290" w:type="pct"/>
            <w:gridSpan w:val="2"/>
            <w:vAlign w:val="center"/>
          </w:tcPr>
          <w:p w14:paraId="690CBE69"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Izborni stručni kolegij</w:t>
            </w:r>
          </w:p>
        </w:tc>
      </w:tr>
      <w:tr w:rsidR="002743EA" w:rsidRPr="00FE293E" w14:paraId="49D7AEE1" w14:textId="77777777" w:rsidTr="002743EA">
        <w:trPr>
          <w:trHeight w:val="405"/>
        </w:trPr>
        <w:tc>
          <w:tcPr>
            <w:tcW w:w="1710" w:type="pct"/>
            <w:vAlign w:val="center"/>
          </w:tcPr>
          <w:p w14:paraId="5B0AA0E9"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Godina</w:t>
            </w:r>
          </w:p>
        </w:tc>
        <w:tc>
          <w:tcPr>
            <w:tcW w:w="3290" w:type="pct"/>
            <w:gridSpan w:val="2"/>
            <w:vAlign w:val="center"/>
          </w:tcPr>
          <w:p w14:paraId="41CBFDE2" w14:textId="77777777" w:rsidR="002743EA" w:rsidRPr="00FE293E" w:rsidRDefault="002743EA" w:rsidP="002743EA">
            <w:pPr>
              <w:rPr>
                <w:rFonts w:ascii="Calibri" w:hAnsi="Calibri" w:cs="Calibri"/>
                <w:sz w:val="20"/>
                <w:szCs w:val="20"/>
              </w:rPr>
            </w:pPr>
          </w:p>
        </w:tc>
      </w:tr>
      <w:tr w:rsidR="002743EA" w:rsidRPr="00FE293E" w14:paraId="2A9F04F5" w14:textId="77777777" w:rsidTr="002743EA">
        <w:trPr>
          <w:trHeight w:val="255"/>
        </w:trPr>
        <w:tc>
          <w:tcPr>
            <w:tcW w:w="1710" w:type="pct"/>
            <w:vMerge w:val="restart"/>
            <w:vAlign w:val="center"/>
          </w:tcPr>
          <w:p w14:paraId="725CB72A"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Bodovna vrijednost i način izvođenja nastave</w:t>
            </w:r>
          </w:p>
        </w:tc>
        <w:tc>
          <w:tcPr>
            <w:tcW w:w="1931" w:type="pct"/>
            <w:vAlign w:val="center"/>
          </w:tcPr>
          <w:p w14:paraId="69EBC6C2"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ECTS koeficijent opterećenja studenata</w:t>
            </w:r>
          </w:p>
        </w:tc>
        <w:tc>
          <w:tcPr>
            <w:tcW w:w="1359" w:type="pct"/>
            <w:vAlign w:val="center"/>
          </w:tcPr>
          <w:p w14:paraId="1534EE19"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w:t>
            </w:r>
          </w:p>
        </w:tc>
      </w:tr>
      <w:tr w:rsidR="002743EA" w:rsidRPr="00FE293E" w14:paraId="6D208D4A" w14:textId="77777777" w:rsidTr="002743EA">
        <w:trPr>
          <w:trHeight w:val="255"/>
        </w:trPr>
        <w:tc>
          <w:tcPr>
            <w:tcW w:w="1710" w:type="pct"/>
            <w:vMerge/>
            <w:vAlign w:val="center"/>
          </w:tcPr>
          <w:p w14:paraId="318DF69C" w14:textId="77777777" w:rsidR="002743EA" w:rsidRPr="00FE293E" w:rsidRDefault="002743EA" w:rsidP="002743EA">
            <w:pPr>
              <w:rPr>
                <w:rFonts w:ascii="Calibri" w:hAnsi="Calibri" w:cs="Calibri"/>
                <w:sz w:val="20"/>
                <w:szCs w:val="20"/>
              </w:rPr>
            </w:pPr>
          </w:p>
        </w:tc>
        <w:tc>
          <w:tcPr>
            <w:tcW w:w="1931" w:type="pct"/>
            <w:vAlign w:val="center"/>
          </w:tcPr>
          <w:p w14:paraId="2E3A7CB7"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Broj sati (P+V+S)</w:t>
            </w:r>
          </w:p>
        </w:tc>
        <w:tc>
          <w:tcPr>
            <w:tcW w:w="1359" w:type="pct"/>
            <w:vAlign w:val="center"/>
          </w:tcPr>
          <w:p w14:paraId="14CF3B3F"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40 (20+20+0)</w:t>
            </w:r>
          </w:p>
        </w:tc>
      </w:tr>
    </w:tbl>
    <w:p w14:paraId="14D952EF" w14:textId="77777777" w:rsidR="002743EA" w:rsidRPr="00FE293E" w:rsidRDefault="002743EA" w:rsidP="002743EA">
      <w:pPr>
        <w:rPr>
          <w:rFonts w:ascii="Calibri" w:hAnsi="Calibri" w:cs="Calibri"/>
          <w:sz w:val="20"/>
          <w:szCs w:val="20"/>
        </w:rPr>
      </w:pPr>
    </w:p>
    <w:p w14:paraId="704F68D2" w14:textId="77777777" w:rsidR="002743EA" w:rsidRPr="00FE293E" w:rsidRDefault="002743EA" w:rsidP="002743EA">
      <w:pPr>
        <w:rPr>
          <w:rFonts w:ascii="Calibri" w:hAnsi="Calibri" w:cs="Calibri"/>
          <w:sz w:val="20"/>
          <w:szCs w:val="20"/>
        </w:rPr>
      </w:pPr>
    </w:p>
    <w:tbl>
      <w:tblPr>
        <w:tblW w:w="496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1"/>
        <w:gridCol w:w="541"/>
        <w:gridCol w:w="1771"/>
        <w:gridCol w:w="436"/>
        <w:gridCol w:w="562"/>
        <w:gridCol w:w="1547"/>
        <w:gridCol w:w="211"/>
        <w:gridCol w:w="353"/>
        <w:gridCol w:w="1688"/>
        <w:gridCol w:w="460"/>
      </w:tblGrid>
      <w:tr w:rsidR="002743EA" w:rsidRPr="00FE293E" w14:paraId="31E3D2E2" w14:textId="77777777" w:rsidTr="002743EA">
        <w:trPr>
          <w:trHeight w:hRule="exact" w:val="288"/>
        </w:trPr>
        <w:tc>
          <w:tcPr>
            <w:tcW w:w="5000" w:type="pct"/>
            <w:gridSpan w:val="10"/>
            <w:shd w:val="clear" w:color="auto" w:fill="auto"/>
            <w:vAlign w:val="center"/>
          </w:tcPr>
          <w:p w14:paraId="317543DD" w14:textId="77777777" w:rsidR="002743EA" w:rsidRPr="00FE293E" w:rsidRDefault="002743EA" w:rsidP="00EE52D8">
            <w:pPr>
              <w:numPr>
                <w:ilvl w:val="0"/>
                <w:numId w:val="92"/>
              </w:numPr>
              <w:tabs>
                <w:tab w:val="clear" w:pos="360"/>
                <w:tab w:val="num" w:pos="295"/>
              </w:tabs>
              <w:ind w:left="295" w:hanging="295"/>
              <w:rPr>
                <w:rFonts w:ascii="Calibri" w:hAnsi="Calibri" w:cs="Calibri"/>
                <w:sz w:val="20"/>
                <w:szCs w:val="20"/>
              </w:rPr>
            </w:pPr>
            <w:r w:rsidRPr="00FE293E">
              <w:rPr>
                <w:rFonts w:ascii="Calibri" w:hAnsi="Calibri" w:cs="Calibri"/>
                <w:sz w:val="20"/>
                <w:szCs w:val="20"/>
              </w:rPr>
              <w:t>OPIS PREDMETA</w:t>
            </w:r>
          </w:p>
          <w:p w14:paraId="7AB94D9F" w14:textId="77777777" w:rsidR="002743EA" w:rsidRPr="00FE293E" w:rsidRDefault="002743EA" w:rsidP="002743EA">
            <w:pPr>
              <w:pStyle w:val="Naslov3"/>
              <w:tabs>
                <w:tab w:val="num" w:pos="590"/>
              </w:tabs>
              <w:ind w:left="590" w:hanging="590"/>
              <w:rPr>
                <w:rFonts w:ascii="Calibri" w:hAnsi="Calibri" w:cs="Calibri"/>
                <w:b w:val="0"/>
                <w:sz w:val="20"/>
              </w:rPr>
            </w:pPr>
          </w:p>
        </w:tc>
      </w:tr>
      <w:tr w:rsidR="002743EA" w:rsidRPr="00FE293E" w14:paraId="770C42E8" w14:textId="77777777" w:rsidTr="002743EA">
        <w:trPr>
          <w:trHeight w:val="432"/>
        </w:trPr>
        <w:tc>
          <w:tcPr>
            <w:tcW w:w="5000" w:type="pct"/>
            <w:gridSpan w:val="10"/>
            <w:vAlign w:val="center"/>
          </w:tcPr>
          <w:p w14:paraId="0C1E0757" w14:textId="77777777" w:rsidR="002743EA" w:rsidRPr="00FE293E" w:rsidRDefault="002743EA" w:rsidP="00EE52D8">
            <w:pPr>
              <w:pStyle w:val="Tijeloteksta"/>
              <w:numPr>
                <w:ilvl w:val="1"/>
                <w:numId w:val="91"/>
              </w:numPr>
              <w:ind w:left="649" w:hanging="354"/>
              <w:jc w:val="both"/>
              <w:rPr>
                <w:rFonts w:ascii="Calibri" w:hAnsi="Calibri" w:cs="Calibri"/>
                <w:b w:val="0"/>
                <w:sz w:val="20"/>
              </w:rPr>
            </w:pPr>
            <w:r w:rsidRPr="00FE293E">
              <w:rPr>
                <w:rFonts w:ascii="Calibri" w:hAnsi="Calibri" w:cs="Calibri"/>
                <w:b w:val="0"/>
                <w:sz w:val="20"/>
              </w:rPr>
              <w:t>Ciljevi predmeta</w:t>
            </w:r>
          </w:p>
        </w:tc>
      </w:tr>
      <w:tr w:rsidR="002743EA" w:rsidRPr="00FE293E" w14:paraId="57611BFB" w14:textId="77777777" w:rsidTr="002743EA">
        <w:trPr>
          <w:trHeight w:val="432"/>
        </w:trPr>
        <w:tc>
          <w:tcPr>
            <w:tcW w:w="5000" w:type="pct"/>
            <w:gridSpan w:val="10"/>
            <w:vAlign w:val="center"/>
          </w:tcPr>
          <w:p w14:paraId="2C6FC83A" w14:textId="77777777" w:rsidR="002743EA" w:rsidRPr="00FE293E" w:rsidRDefault="002743EA" w:rsidP="002743EA">
            <w:pPr>
              <w:pStyle w:val="Tijeloteksta"/>
              <w:ind w:left="295"/>
              <w:rPr>
                <w:rFonts w:ascii="Calibri" w:hAnsi="Calibri" w:cs="Calibri"/>
                <w:b w:val="0"/>
                <w:sz w:val="20"/>
              </w:rPr>
            </w:pPr>
            <w:r w:rsidRPr="00FE293E">
              <w:rPr>
                <w:rFonts w:ascii="Calibri" w:hAnsi="Calibri" w:cs="Calibri"/>
                <w:b w:val="0"/>
                <w:sz w:val="20"/>
              </w:rPr>
              <w:t>Prepoznavanje uloge, važnosti i posebnosti radija kao najstarijeg elektroničkog medija. Stjecanje osnovnih znanja o povijesti radija, te povijesti hrvatske radiofonije. Upoznavanje s načinom rada u stvaranju i ustroju najvažnijih programskih sadržaja, kao i omogućavanje praktičnog uvida u tehnički aspekt radio produkcije.</w:t>
            </w:r>
          </w:p>
        </w:tc>
      </w:tr>
      <w:tr w:rsidR="002743EA" w:rsidRPr="00FE293E" w14:paraId="6C67F845" w14:textId="77777777" w:rsidTr="002743EA">
        <w:trPr>
          <w:trHeight w:val="432"/>
        </w:trPr>
        <w:tc>
          <w:tcPr>
            <w:tcW w:w="5000" w:type="pct"/>
            <w:gridSpan w:val="10"/>
            <w:vAlign w:val="center"/>
          </w:tcPr>
          <w:p w14:paraId="437B4DE4" w14:textId="77777777" w:rsidR="002743EA" w:rsidRPr="00FE293E" w:rsidRDefault="002743EA" w:rsidP="00EE52D8">
            <w:pPr>
              <w:pStyle w:val="Tijeloteksta"/>
              <w:numPr>
                <w:ilvl w:val="1"/>
                <w:numId w:val="91"/>
              </w:numPr>
              <w:ind w:left="649" w:hanging="354"/>
              <w:jc w:val="both"/>
              <w:rPr>
                <w:rFonts w:ascii="Calibri" w:hAnsi="Calibri" w:cs="Calibri"/>
                <w:b w:val="0"/>
                <w:sz w:val="20"/>
              </w:rPr>
            </w:pPr>
            <w:r w:rsidRPr="00FE293E">
              <w:rPr>
                <w:rFonts w:ascii="Calibri" w:hAnsi="Calibri" w:cs="Calibri"/>
                <w:b w:val="0"/>
                <w:sz w:val="20"/>
              </w:rPr>
              <w:t>Uvjeti za upis predmeta</w:t>
            </w:r>
          </w:p>
        </w:tc>
      </w:tr>
      <w:tr w:rsidR="002743EA" w:rsidRPr="00FE293E" w14:paraId="4F892F28" w14:textId="77777777" w:rsidTr="002743EA">
        <w:trPr>
          <w:trHeight w:val="432"/>
        </w:trPr>
        <w:tc>
          <w:tcPr>
            <w:tcW w:w="5000" w:type="pct"/>
            <w:gridSpan w:val="10"/>
            <w:vAlign w:val="center"/>
          </w:tcPr>
          <w:p w14:paraId="6BAC641A"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w:t>
            </w:r>
          </w:p>
        </w:tc>
      </w:tr>
      <w:tr w:rsidR="002743EA" w:rsidRPr="00FE293E" w14:paraId="0A7D5564" w14:textId="77777777" w:rsidTr="002743EA">
        <w:trPr>
          <w:trHeight w:val="432"/>
        </w:trPr>
        <w:tc>
          <w:tcPr>
            <w:tcW w:w="5000" w:type="pct"/>
            <w:gridSpan w:val="10"/>
            <w:vAlign w:val="center"/>
          </w:tcPr>
          <w:p w14:paraId="5CE2F928" w14:textId="77777777" w:rsidR="002743EA" w:rsidRPr="00FE293E" w:rsidRDefault="002743EA" w:rsidP="00EE52D8">
            <w:pPr>
              <w:pStyle w:val="Tijeloteksta"/>
              <w:numPr>
                <w:ilvl w:val="1"/>
                <w:numId w:val="91"/>
              </w:numPr>
              <w:ind w:left="649" w:hanging="354"/>
              <w:rPr>
                <w:rFonts w:ascii="Calibri" w:hAnsi="Calibri" w:cs="Calibri"/>
                <w:b w:val="0"/>
                <w:sz w:val="20"/>
              </w:rPr>
            </w:pPr>
            <w:r w:rsidRPr="00FE293E">
              <w:rPr>
                <w:rFonts w:ascii="Calibri" w:hAnsi="Calibri" w:cs="Calibri"/>
                <w:b w:val="0"/>
                <w:sz w:val="20"/>
              </w:rPr>
              <w:t xml:space="preserve">Očekivani ishodi učenja za predmet </w:t>
            </w:r>
          </w:p>
        </w:tc>
      </w:tr>
      <w:tr w:rsidR="002743EA" w:rsidRPr="00FE293E" w14:paraId="27251DF9" w14:textId="77777777" w:rsidTr="002743EA">
        <w:trPr>
          <w:trHeight w:val="432"/>
        </w:trPr>
        <w:tc>
          <w:tcPr>
            <w:tcW w:w="5000" w:type="pct"/>
            <w:gridSpan w:val="10"/>
            <w:vAlign w:val="center"/>
          </w:tcPr>
          <w:p w14:paraId="05419959"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Nakon položenog kolegija student će moći:</w:t>
            </w:r>
          </w:p>
          <w:p w14:paraId="40A4B1C4" w14:textId="77777777" w:rsidR="002743EA" w:rsidRPr="00FE293E" w:rsidRDefault="002743EA" w:rsidP="00EE52D8">
            <w:pPr>
              <w:pStyle w:val="FieldText"/>
              <w:numPr>
                <w:ilvl w:val="0"/>
                <w:numId w:val="94"/>
              </w:numPr>
              <w:ind w:left="590" w:hanging="295"/>
              <w:jc w:val="left"/>
              <w:rPr>
                <w:rFonts w:ascii="Calibri" w:hAnsi="Calibri" w:cs="Calibri"/>
                <w:b w:val="0"/>
                <w:sz w:val="20"/>
                <w:szCs w:val="20"/>
              </w:rPr>
            </w:pPr>
            <w:r w:rsidRPr="00FE293E">
              <w:rPr>
                <w:rFonts w:ascii="Calibri" w:hAnsi="Calibri" w:cs="Calibri"/>
                <w:b w:val="0"/>
                <w:sz w:val="20"/>
                <w:szCs w:val="20"/>
              </w:rPr>
              <w:t xml:space="preserve">Prepoznati produkcijske zahtjeve manjih radijskih emisija i programa </w:t>
            </w:r>
          </w:p>
          <w:p w14:paraId="09447C28" w14:textId="77777777" w:rsidR="002743EA" w:rsidRPr="00FE293E" w:rsidRDefault="002743EA" w:rsidP="00EE52D8">
            <w:pPr>
              <w:pStyle w:val="FieldText"/>
              <w:numPr>
                <w:ilvl w:val="0"/>
                <w:numId w:val="94"/>
              </w:numPr>
              <w:ind w:left="590" w:hanging="295"/>
              <w:jc w:val="left"/>
              <w:rPr>
                <w:rFonts w:ascii="Calibri" w:hAnsi="Calibri" w:cs="Calibri"/>
                <w:b w:val="0"/>
                <w:sz w:val="20"/>
                <w:szCs w:val="20"/>
              </w:rPr>
            </w:pPr>
            <w:r w:rsidRPr="00FE293E">
              <w:rPr>
                <w:rFonts w:ascii="Calibri" w:hAnsi="Calibri" w:cs="Calibri"/>
                <w:b w:val="0"/>
                <w:sz w:val="20"/>
                <w:szCs w:val="20"/>
              </w:rPr>
              <w:t>Navesti, specificirati i kritički valorizirati pojedine vrste radijskog programa</w:t>
            </w:r>
          </w:p>
          <w:p w14:paraId="235BB6BE" w14:textId="77777777" w:rsidR="002743EA" w:rsidRPr="00FE293E" w:rsidRDefault="002743EA" w:rsidP="00EE52D8">
            <w:pPr>
              <w:pStyle w:val="FieldText"/>
              <w:numPr>
                <w:ilvl w:val="0"/>
                <w:numId w:val="94"/>
              </w:numPr>
              <w:ind w:left="590" w:hanging="295"/>
              <w:jc w:val="left"/>
              <w:rPr>
                <w:rFonts w:ascii="Calibri" w:hAnsi="Calibri" w:cs="Calibri"/>
                <w:b w:val="0"/>
                <w:sz w:val="20"/>
                <w:szCs w:val="20"/>
              </w:rPr>
            </w:pPr>
            <w:r w:rsidRPr="00FE293E">
              <w:rPr>
                <w:rFonts w:ascii="Calibri" w:hAnsi="Calibri" w:cs="Calibri"/>
                <w:b w:val="0"/>
                <w:sz w:val="20"/>
                <w:szCs w:val="20"/>
              </w:rPr>
              <w:t xml:space="preserve">Prepoznati osnovne elemente tehnologije snimanja u studiju i izvan studija </w:t>
            </w:r>
          </w:p>
          <w:p w14:paraId="107E50F2" w14:textId="77777777" w:rsidR="002743EA" w:rsidRPr="00FE293E" w:rsidRDefault="002743EA" w:rsidP="00EE52D8">
            <w:pPr>
              <w:pStyle w:val="FieldText"/>
              <w:numPr>
                <w:ilvl w:val="0"/>
                <w:numId w:val="94"/>
              </w:numPr>
              <w:ind w:left="590" w:hanging="295"/>
              <w:jc w:val="left"/>
              <w:rPr>
                <w:rFonts w:ascii="Calibri" w:hAnsi="Calibri" w:cs="Calibri"/>
                <w:b w:val="0"/>
                <w:sz w:val="20"/>
                <w:szCs w:val="20"/>
              </w:rPr>
            </w:pPr>
            <w:r w:rsidRPr="00FE293E">
              <w:rPr>
                <w:rFonts w:ascii="Calibri" w:hAnsi="Calibri" w:cs="Calibri"/>
                <w:b w:val="0"/>
                <w:sz w:val="20"/>
                <w:szCs w:val="20"/>
              </w:rPr>
              <w:t xml:space="preserve">Primijeniti jednu od tehnika snimanja  </w:t>
            </w:r>
          </w:p>
          <w:p w14:paraId="58F4170C" w14:textId="77777777" w:rsidR="002743EA" w:rsidRPr="00FE293E" w:rsidRDefault="002743EA" w:rsidP="00EE52D8">
            <w:pPr>
              <w:pStyle w:val="FieldText"/>
              <w:numPr>
                <w:ilvl w:val="0"/>
                <w:numId w:val="94"/>
              </w:numPr>
              <w:ind w:left="590" w:hanging="295"/>
              <w:rPr>
                <w:rFonts w:ascii="Calibri" w:hAnsi="Calibri" w:cs="Calibri"/>
                <w:b w:val="0"/>
                <w:sz w:val="20"/>
                <w:szCs w:val="20"/>
              </w:rPr>
            </w:pPr>
            <w:r w:rsidRPr="00FE293E">
              <w:rPr>
                <w:rFonts w:ascii="Calibri" w:hAnsi="Calibri" w:cs="Calibri"/>
                <w:b w:val="0"/>
                <w:sz w:val="20"/>
                <w:szCs w:val="20"/>
              </w:rPr>
              <w:t>Napisati i snimiti radio prilog</w:t>
            </w:r>
          </w:p>
        </w:tc>
      </w:tr>
      <w:tr w:rsidR="002743EA" w:rsidRPr="00FE293E" w14:paraId="3170FAEF" w14:textId="77777777" w:rsidTr="002743EA">
        <w:trPr>
          <w:trHeight w:val="432"/>
        </w:trPr>
        <w:tc>
          <w:tcPr>
            <w:tcW w:w="5000" w:type="pct"/>
            <w:gridSpan w:val="10"/>
            <w:vAlign w:val="center"/>
          </w:tcPr>
          <w:p w14:paraId="55FBA189" w14:textId="77777777" w:rsidR="002743EA" w:rsidRPr="00FE293E" w:rsidRDefault="002743EA" w:rsidP="00EE52D8">
            <w:pPr>
              <w:pStyle w:val="Tijeloteksta"/>
              <w:numPr>
                <w:ilvl w:val="1"/>
                <w:numId w:val="91"/>
              </w:numPr>
              <w:ind w:left="649" w:hanging="354"/>
              <w:jc w:val="both"/>
              <w:rPr>
                <w:rFonts w:ascii="Calibri" w:hAnsi="Calibri" w:cs="Calibri"/>
                <w:b w:val="0"/>
                <w:sz w:val="20"/>
              </w:rPr>
            </w:pPr>
            <w:r w:rsidRPr="00FE293E">
              <w:rPr>
                <w:rFonts w:ascii="Calibri" w:hAnsi="Calibri" w:cs="Calibri"/>
                <w:b w:val="0"/>
                <w:sz w:val="20"/>
              </w:rPr>
              <w:t>Sadržaj predmeta</w:t>
            </w:r>
          </w:p>
        </w:tc>
      </w:tr>
      <w:tr w:rsidR="002743EA" w:rsidRPr="00FE293E" w14:paraId="62A84948" w14:textId="77777777" w:rsidTr="002743EA">
        <w:trPr>
          <w:trHeight w:val="432"/>
        </w:trPr>
        <w:tc>
          <w:tcPr>
            <w:tcW w:w="5000" w:type="pct"/>
            <w:gridSpan w:val="10"/>
            <w:vAlign w:val="center"/>
          </w:tcPr>
          <w:p w14:paraId="56576775"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 xml:space="preserve">   </w:t>
            </w:r>
          </w:p>
          <w:p w14:paraId="7228DC07" w14:textId="77777777" w:rsidR="002743EA" w:rsidRPr="00FE293E" w:rsidRDefault="002743EA" w:rsidP="00EE52D8">
            <w:pPr>
              <w:pStyle w:val="Tijeloteksta"/>
              <w:numPr>
                <w:ilvl w:val="0"/>
                <w:numId w:val="35"/>
              </w:numPr>
              <w:ind w:left="590" w:hanging="295"/>
              <w:jc w:val="both"/>
              <w:rPr>
                <w:rFonts w:ascii="Calibri" w:hAnsi="Calibri" w:cs="Calibri"/>
                <w:b w:val="0"/>
                <w:sz w:val="20"/>
              </w:rPr>
            </w:pPr>
            <w:r w:rsidRPr="00FE293E">
              <w:rPr>
                <w:rFonts w:ascii="Calibri" w:hAnsi="Calibri" w:cs="Calibri"/>
                <w:b w:val="0"/>
                <w:sz w:val="20"/>
              </w:rPr>
              <w:t xml:space="preserve">Pojam radijske produkcije i produkcijski zahtjevi radija. </w:t>
            </w:r>
          </w:p>
          <w:p w14:paraId="248DE14B" w14:textId="77777777" w:rsidR="002743EA" w:rsidRPr="00FE293E" w:rsidRDefault="002743EA" w:rsidP="00EE52D8">
            <w:pPr>
              <w:pStyle w:val="Tijeloteksta"/>
              <w:numPr>
                <w:ilvl w:val="0"/>
                <w:numId w:val="35"/>
              </w:numPr>
              <w:ind w:left="590" w:hanging="295"/>
              <w:jc w:val="both"/>
              <w:rPr>
                <w:rFonts w:ascii="Calibri" w:hAnsi="Calibri" w:cs="Calibri"/>
                <w:b w:val="0"/>
                <w:sz w:val="20"/>
              </w:rPr>
            </w:pPr>
            <w:r w:rsidRPr="00FE293E">
              <w:rPr>
                <w:rFonts w:ascii="Calibri" w:hAnsi="Calibri" w:cs="Calibri"/>
                <w:b w:val="0"/>
                <w:sz w:val="20"/>
              </w:rPr>
              <w:t xml:space="preserve">Osnove odašiljačkih i produkcijskih sustava. Osnovni teorijski i praktični uvidi u tehniku za snimanje i programe za montažu u audio formatu prilagođenom FM zahtjevima. </w:t>
            </w:r>
          </w:p>
          <w:p w14:paraId="7208D1AF" w14:textId="77777777" w:rsidR="002743EA" w:rsidRPr="00FE293E" w:rsidRDefault="002743EA" w:rsidP="00EE52D8">
            <w:pPr>
              <w:pStyle w:val="Tijeloteksta"/>
              <w:numPr>
                <w:ilvl w:val="0"/>
                <w:numId w:val="35"/>
              </w:numPr>
              <w:ind w:left="590" w:hanging="295"/>
              <w:jc w:val="both"/>
              <w:rPr>
                <w:rFonts w:ascii="Calibri" w:hAnsi="Calibri" w:cs="Calibri"/>
                <w:b w:val="0"/>
                <w:sz w:val="20"/>
              </w:rPr>
            </w:pPr>
            <w:r w:rsidRPr="00FE293E">
              <w:rPr>
                <w:rFonts w:ascii="Calibri" w:hAnsi="Calibri" w:cs="Calibri"/>
                <w:b w:val="0"/>
                <w:sz w:val="20"/>
              </w:rPr>
              <w:t xml:space="preserve">Koncepti emitiranja i osnovne odrednice različitih radija. Javni servisi, komercijalni radio, neprofitni radio, internet radio, radio s nacionalnim, županijskim ili lokalnim koncesijama. </w:t>
            </w:r>
          </w:p>
          <w:p w14:paraId="576125CD" w14:textId="77777777" w:rsidR="002743EA" w:rsidRPr="00FE293E" w:rsidRDefault="002743EA" w:rsidP="00EE52D8">
            <w:pPr>
              <w:pStyle w:val="Tijeloteksta"/>
              <w:numPr>
                <w:ilvl w:val="0"/>
                <w:numId w:val="35"/>
              </w:numPr>
              <w:ind w:left="590" w:hanging="295"/>
              <w:jc w:val="both"/>
              <w:rPr>
                <w:rFonts w:ascii="Calibri" w:hAnsi="Calibri" w:cs="Calibri"/>
                <w:b w:val="0"/>
                <w:sz w:val="20"/>
              </w:rPr>
            </w:pPr>
            <w:r w:rsidRPr="00FE293E">
              <w:rPr>
                <w:rFonts w:ascii="Calibri" w:hAnsi="Calibri" w:cs="Calibri"/>
                <w:b w:val="0"/>
                <w:sz w:val="20"/>
              </w:rPr>
              <w:t xml:space="preserve">Osnove radijske tehnologije - tonsko snimanje, montaža, radijski studio, tonska obrada, fonoteka, reportažna kola. Osnove montaže radijskih priloga i jednostavnih emisija. Najvažnije radijske produkcijske i novinarske forme. </w:t>
            </w:r>
          </w:p>
          <w:p w14:paraId="44F413CC" w14:textId="77777777" w:rsidR="002743EA" w:rsidRPr="00FE293E" w:rsidRDefault="002743EA" w:rsidP="00EE52D8">
            <w:pPr>
              <w:pStyle w:val="Tijeloteksta"/>
              <w:numPr>
                <w:ilvl w:val="0"/>
                <w:numId w:val="35"/>
              </w:numPr>
              <w:ind w:left="590" w:hanging="295"/>
              <w:jc w:val="both"/>
              <w:rPr>
                <w:rFonts w:ascii="Calibri" w:hAnsi="Calibri" w:cs="Calibri"/>
                <w:b w:val="0"/>
                <w:sz w:val="20"/>
              </w:rPr>
            </w:pPr>
            <w:r w:rsidRPr="00FE293E">
              <w:rPr>
                <w:rFonts w:ascii="Calibri" w:hAnsi="Calibri" w:cs="Calibri"/>
                <w:b w:val="0"/>
                <w:sz w:val="20"/>
              </w:rPr>
              <w:t>Osnovne značajke izvođenja pred mikrofonom. Intervju. Kontakt program. Glazbena produkcija na radiju kao jedna od najzastupljenijih komponenti programa. Izražajna sredstva radio drame.</w:t>
            </w:r>
          </w:p>
        </w:tc>
      </w:tr>
      <w:tr w:rsidR="002743EA" w:rsidRPr="00FE293E" w14:paraId="08FE1740" w14:textId="77777777" w:rsidTr="002743EA">
        <w:trPr>
          <w:trHeight w:val="432"/>
        </w:trPr>
        <w:tc>
          <w:tcPr>
            <w:tcW w:w="2213" w:type="pct"/>
            <w:gridSpan w:val="3"/>
            <w:vAlign w:val="center"/>
          </w:tcPr>
          <w:p w14:paraId="6D1036A1" w14:textId="77777777" w:rsidR="002743EA" w:rsidRPr="00FE293E" w:rsidRDefault="002743EA" w:rsidP="00EE52D8">
            <w:pPr>
              <w:pStyle w:val="Tijeloteksta"/>
              <w:numPr>
                <w:ilvl w:val="1"/>
                <w:numId w:val="93"/>
              </w:numPr>
              <w:tabs>
                <w:tab w:val="clear" w:pos="792"/>
                <w:tab w:val="num" w:pos="649"/>
              </w:tabs>
              <w:ind w:left="649" w:hanging="354"/>
              <w:rPr>
                <w:rFonts w:ascii="Calibri" w:hAnsi="Calibri" w:cs="Calibri"/>
                <w:b w:val="0"/>
                <w:sz w:val="20"/>
              </w:rPr>
            </w:pPr>
            <w:r w:rsidRPr="00FE293E">
              <w:rPr>
                <w:rFonts w:ascii="Calibri" w:hAnsi="Calibri" w:cs="Calibri"/>
                <w:b w:val="0"/>
                <w:sz w:val="20"/>
              </w:rPr>
              <w:t xml:space="preserve">Vrste izvođenja nastave </w:t>
            </w:r>
          </w:p>
        </w:tc>
        <w:tc>
          <w:tcPr>
            <w:tcW w:w="1461" w:type="pct"/>
            <w:gridSpan w:val="4"/>
            <w:vAlign w:val="center"/>
          </w:tcPr>
          <w:p w14:paraId="220CB8C6"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
                  <w:enabled/>
                  <w:calcOnExit w:val="0"/>
                  <w:checkBox>
                    <w:sizeAuto/>
                    <w:default w:val="1"/>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predavanja</w:t>
            </w:r>
          </w:p>
          <w:p w14:paraId="5D194830"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
                  <w:enabled/>
                  <w:calcOnExit w:val="0"/>
                  <w:checkBox>
                    <w:sizeAuto/>
                    <w:default w:val="0"/>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seminari i radionice  </w:t>
            </w:r>
          </w:p>
          <w:p w14:paraId="2DF3457C"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3"/>
                  <w:enabled/>
                  <w:calcOnExit w:val="0"/>
                  <w:checkBox>
                    <w:sizeAuto/>
                    <w:default w:val="1"/>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vježbe  </w:t>
            </w:r>
          </w:p>
          <w:p w14:paraId="68BD7D09"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
                  <w:enabled/>
                  <w:calcOnExit w:val="0"/>
                  <w:checkBox>
                    <w:sizeAuto/>
                    <w:default w:val="1"/>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obrazovanje na daljinu</w:t>
            </w:r>
          </w:p>
          <w:p w14:paraId="4872BE0D"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9"/>
                  <w:enabled/>
                  <w:calcOnExit w:val="0"/>
                  <w:checkBox>
                    <w:sizeAuto/>
                    <w:default w:val="1"/>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terenska nastava</w:t>
            </w:r>
          </w:p>
        </w:tc>
        <w:tc>
          <w:tcPr>
            <w:tcW w:w="1326" w:type="pct"/>
            <w:gridSpan w:val="3"/>
            <w:vAlign w:val="center"/>
          </w:tcPr>
          <w:p w14:paraId="74F1D542"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5"/>
                  <w:enabled/>
                  <w:calcOnExit w:val="0"/>
                  <w:checkBox>
                    <w:sizeAuto/>
                    <w:default w:val="1"/>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samostalni zadaci  </w:t>
            </w:r>
          </w:p>
          <w:p w14:paraId="7C8F2B53"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6"/>
                  <w:enabled/>
                  <w:calcOnExit w:val="0"/>
                  <w:checkBox>
                    <w:sizeAuto/>
                    <w:default w:val="0"/>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multimedija i mreža  </w:t>
            </w:r>
          </w:p>
          <w:p w14:paraId="1B7E1427"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7"/>
                  <w:enabled/>
                  <w:calcOnExit w:val="0"/>
                  <w:checkBox>
                    <w:sizeAuto/>
                    <w:default w:val="1"/>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laboratorij</w:t>
            </w:r>
          </w:p>
          <w:p w14:paraId="4ED7DF87"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8"/>
                  <w:enabled/>
                  <w:calcOnExit w:val="0"/>
                  <w:checkBox>
                    <w:sizeAuto/>
                    <w:default w:val="1"/>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mentorski rad</w:t>
            </w:r>
          </w:p>
          <w:p w14:paraId="4AA72332"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0"/>
                  <w:enabled/>
                  <w:calcOnExit w:val="0"/>
                  <w:checkBox>
                    <w:sizeAuto/>
                    <w:default w:val="1"/>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ostalo konzultacije</w:t>
            </w:r>
          </w:p>
        </w:tc>
      </w:tr>
      <w:tr w:rsidR="002743EA" w:rsidRPr="00FE293E" w14:paraId="5379C4EC" w14:textId="77777777" w:rsidTr="002743EA">
        <w:trPr>
          <w:trHeight w:val="432"/>
        </w:trPr>
        <w:tc>
          <w:tcPr>
            <w:tcW w:w="2213" w:type="pct"/>
            <w:gridSpan w:val="3"/>
            <w:vAlign w:val="center"/>
          </w:tcPr>
          <w:p w14:paraId="16CE9CD0" w14:textId="77777777" w:rsidR="002743EA" w:rsidRPr="00FE293E" w:rsidRDefault="002743EA" w:rsidP="00EE52D8">
            <w:pPr>
              <w:pStyle w:val="Tijeloteksta"/>
              <w:numPr>
                <w:ilvl w:val="1"/>
                <w:numId w:val="93"/>
              </w:numPr>
              <w:tabs>
                <w:tab w:val="clear" w:pos="792"/>
                <w:tab w:val="num" w:pos="649"/>
              </w:tabs>
              <w:ind w:left="649" w:hanging="354"/>
              <w:jc w:val="both"/>
              <w:rPr>
                <w:rFonts w:ascii="Calibri" w:hAnsi="Calibri" w:cs="Calibri"/>
                <w:b w:val="0"/>
                <w:sz w:val="20"/>
              </w:rPr>
            </w:pPr>
            <w:r w:rsidRPr="00FE293E">
              <w:rPr>
                <w:rFonts w:ascii="Calibri" w:hAnsi="Calibri" w:cs="Calibri"/>
                <w:b w:val="0"/>
                <w:sz w:val="20"/>
              </w:rPr>
              <w:t>Komentari</w:t>
            </w:r>
          </w:p>
        </w:tc>
        <w:tc>
          <w:tcPr>
            <w:tcW w:w="2787" w:type="pct"/>
            <w:gridSpan w:val="7"/>
            <w:vAlign w:val="center"/>
          </w:tcPr>
          <w:p w14:paraId="0F6291A3" w14:textId="77777777" w:rsidR="002743EA" w:rsidRPr="00FE293E" w:rsidRDefault="002743EA" w:rsidP="002743EA">
            <w:pPr>
              <w:pStyle w:val="FieldText"/>
              <w:rPr>
                <w:rFonts w:ascii="Calibri" w:hAnsi="Calibri" w:cs="Calibri"/>
                <w:b w:val="0"/>
                <w:sz w:val="20"/>
                <w:szCs w:val="20"/>
              </w:rPr>
            </w:pPr>
          </w:p>
        </w:tc>
      </w:tr>
      <w:tr w:rsidR="002743EA" w:rsidRPr="00FE293E" w14:paraId="533354A3" w14:textId="77777777" w:rsidTr="002743EA">
        <w:trPr>
          <w:trHeight w:val="432"/>
        </w:trPr>
        <w:tc>
          <w:tcPr>
            <w:tcW w:w="5000" w:type="pct"/>
            <w:gridSpan w:val="10"/>
            <w:vAlign w:val="center"/>
          </w:tcPr>
          <w:p w14:paraId="0184801C" w14:textId="77777777" w:rsidR="002743EA" w:rsidRPr="00FE293E" w:rsidRDefault="002743EA" w:rsidP="00EE52D8">
            <w:pPr>
              <w:pStyle w:val="Tijeloteksta"/>
              <w:numPr>
                <w:ilvl w:val="1"/>
                <w:numId w:val="93"/>
              </w:numPr>
              <w:tabs>
                <w:tab w:val="clear" w:pos="792"/>
                <w:tab w:val="num" w:pos="649"/>
              </w:tabs>
              <w:ind w:left="649" w:hanging="354"/>
              <w:jc w:val="both"/>
              <w:rPr>
                <w:rFonts w:ascii="Calibri" w:hAnsi="Calibri" w:cs="Calibri"/>
                <w:sz w:val="20"/>
              </w:rPr>
            </w:pPr>
            <w:r w:rsidRPr="00FE293E">
              <w:rPr>
                <w:rFonts w:ascii="Calibri" w:hAnsi="Calibri" w:cs="Calibri"/>
                <w:b w:val="0"/>
                <w:sz w:val="20"/>
              </w:rPr>
              <w:t>Obveze studenata</w:t>
            </w:r>
          </w:p>
        </w:tc>
      </w:tr>
      <w:tr w:rsidR="002743EA" w:rsidRPr="00FE293E" w14:paraId="7BB37A0D" w14:textId="77777777" w:rsidTr="002743EA">
        <w:trPr>
          <w:trHeight w:val="432"/>
        </w:trPr>
        <w:tc>
          <w:tcPr>
            <w:tcW w:w="5000" w:type="pct"/>
            <w:gridSpan w:val="10"/>
            <w:vAlign w:val="center"/>
          </w:tcPr>
          <w:p w14:paraId="7342E055" w14:textId="77777777" w:rsidR="002743EA" w:rsidRPr="00FE293E" w:rsidRDefault="002743EA" w:rsidP="002743EA">
            <w:pPr>
              <w:pStyle w:val="Default"/>
              <w:jc w:val="both"/>
              <w:rPr>
                <w:rFonts w:ascii="Calibri" w:hAnsi="Calibri" w:cs="Calibri"/>
                <w:color w:val="auto"/>
                <w:sz w:val="20"/>
                <w:szCs w:val="20"/>
              </w:rPr>
            </w:pPr>
          </w:p>
          <w:p w14:paraId="67A5107E"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Vježbe se izvode na Studentskom radiju UNIOS i HR-. Za praćenje, razumijevanje i aktivno ispunjavanje predmetnih obveza, studentima se preporuča redovito dnevno informiranje putem medija.</w:t>
            </w:r>
          </w:p>
          <w:p w14:paraId="4276961A"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 xml:space="preserve">Student je obvezan dolaziti na radionicu, od početka semestra raditi praktične vježbe u grupama, te voditi dnevnik o snimljenim vježbama. </w:t>
            </w:r>
          </w:p>
          <w:p w14:paraId="5A69459A"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Podrazumijevaju se redovite konzultacije s nositeljem kolegija, te ostalim tehničkim i nastavnim osobljem.</w:t>
            </w:r>
          </w:p>
          <w:p w14:paraId="139FFCD7" w14:textId="77777777" w:rsidR="002743EA" w:rsidRPr="00FE293E" w:rsidRDefault="002743EA" w:rsidP="002743EA">
            <w:pPr>
              <w:pStyle w:val="FieldText"/>
              <w:rPr>
                <w:rFonts w:ascii="Calibri" w:hAnsi="Calibri" w:cs="Calibri"/>
                <w:b w:val="0"/>
                <w:sz w:val="20"/>
                <w:szCs w:val="20"/>
              </w:rPr>
            </w:pPr>
          </w:p>
        </w:tc>
      </w:tr>
      <w:tr w:rsidR="002743EA" w:rsidRPr="00FE293E" w14:paraId="4D451854" w14:textId="77777777" w:rsidTr="002743EA">
        <w:trPr>
          <w:trHeight w:val="432"/>
        </w:trPr>
        <w:tc>
          <w:tcPr>
            <w:tcW w:w="5000" w:type="pct"/>
            <w:gridSpan w:val="10"/>
            <w:vAlign w:val="center"/>
          </w:tcPr>
          <w:p w14:paraId="2F5E3C89" w14:textId="77777777" w:rsidR="002743EA" w:rsidRPr="00FE293E" w:rsidRDefault="002743EA" w:rsidP="00EE52D8">
            <w:pPr>
              <w:pStyle w:val="Tijeloteksta"/>
              <w:numPr>
                <w:ilvl w:val="1"/>
                <w:numId w:val="93"/>
              </w:numPr>
              <w:tabs>
                <w:tab w:val="clear" w:pos="792"/>
                <w:tab w:val="num" w:pos="649"/>
              </w:tabs>
              <w:ind w:left="649" w:hanging="354"/>
              <w:jc w:val="both"/>
              <w:rPr>
                <w:rFonts w:ascii="Calibri" w:hAnsi="Calibri" w:cs="Calibri"/>
                <w:b w:val="0"/>
                <w:sz w:val="20"/>
              </w:rPr>
            </w:pPr>
            <w:r w:rsidRPr="00FE293E">
              <w:rPr>
                <w:rFonts w:ascii="Calibri" w:hAnsi="Calibri" w:cs="Calibri"/>
                <w:b w:val="0"/>
                <w:sz w:val="20"/>
              </w:rPr>
              <w:t>Praćenje rada studenata</w:t>
            </w:r>
          </w:p>
        </w:tc>
      </w:tr>
      <w:tr w:rsidR="002743EA" w:rsidRPr="00FE293E" w14:paraId="7278F6C4" w14:textId="77777777" w:rsidTr="002743EA">
        <w:trPr>
          <w:trHeight w:val="111"/>
        </w:trPr>
        <w:tc>
          <w:tcPr>
            <w:tcW w:w="987" w:type="pct"/>
            <w:vAlign w:val="center"/>
          </w:tcPr>
          <w:p w14:paraId="6EC33012" w14:textId="77777777" w:rsidR="002743EA" w:rsidRPr="00FE293E" w:rsidRDefault="002743EA" w:rsidP="002743EA">
            <w:pPr>
              <w:pStyle w:val="Tijeloteksta"/>
              <w:rPr>
                <w:rFonts w:ascii="Calibri" w:hAnsi="Calibri" w:cs="Calibri"/>
                <w:b w:val="0"/>
                <w:sz w:val="20"/>
              </w:rPr>
            </w:pPr>
            <w:r w:rsidRPr="00FE293E">
              <w:rPr>
                <w:rFonts w:ascii="Calibri" w:hAnsi="Calibri" w:cs="Calibri"/>
                <w:b w:val="0"/>
                <w:sz w:val="20"/>
              </w:rPr>
              <w:t>Pohađanje nastave</w:t>
            </w:r>
          </w:p>
        </w:tc>
        <w:tc>
          <w:tcPr>
            <w:tcW w:w="287" w:type="pct"/>
            <w:vAlign w:val="center"/>
          </w:tcPr>
          <w:p w14:paraId="51180F69" w14:textId="77777777" w:rsidR="002743EA" w:rsidRPr="00FE293E" w:rsidRDefault="002743EA" w:rsidP="002743EA">
            <w:pPr>
              <w:pStyle w:val="Tijeloteksta"/>
              <w:jc w:val="center"/>
              <w:rPr>
                <w:rFonts w:ascii="Calibri" w:hAnsi="Calibri" w:cs="Calibri"/>
                <w:b w:val="0"/>
                <w:sz w:val="20"/>
              </w:rPr>
            </w:pPr>
            <w:r w:rsidRPr="00FE293E">
              <w:rPr>
                <w:rFonts w:ascii="Calibri" w:hAnsi="Calibri" w:cs="Calibri"/>
                <w:b w:val="0"/>
                <w:sz w:val="20"/>
              </w:rPr>
              <w:t>0,3</w:t>
            </w:r>
          </w:p>
        </w:tc>
        <w:tc>
          <w:tcPr>
            <w:tcW w:w="1170" w:type="pct"/>
            <w:gridSpan w:val="2"/>
            <w:vAlign w:val="center"/>
          </w:tcPr>
          <w:p w14:paraId="23140623" w14:textId="77777777" w:rsidR="002743EA" w:rsidRPr="00FE293E" w:rsidRDefault="002743EA" w:rsidP="002743EA">
            <w:pPr>
              <w:pStyle w:val="Tijeloteksta"/>
              <w:rPr>
                <w:rFonts w:ascii="Calibri" w:hAnsi="Calibri" w:cs="Calibri"/>
                <w:b w:val="0"/>
                <w:sz w:val="20"/>
              </w:rPr>
            </w:pPr>
            <w:r w:rsidRPr="00FE293E">
              <w:rPr>
                <w:rFonts w:ascii="Calibri" w:hAnsi="Calibri" w:cs="Calibri"/>
                <w:b w:val="0"/>
                <w:sz w:val="20"/>
              </w:rPr>
              <w:t>Aktivnost u nastavi</w:t>
            </w:r>
          </w:p>
        </w:tc>
        <w:tc>
          <w:tcPr>
            <w:tcW w:w="298" w:type="pct"/>
            <w:vAlign w:val="center"/>
          </w:tcPr>
          <w:p w14:paraId="523C4222" w14:textId="77777777" w:rsidR="002743EA" w:rsidRPr="00FE293E" w:rsidRDefault="002743EA" w:rsidP="002743EA">
            <w:pPr>
              <w:pStyle w:val="Tijeloteksta"/>
              <w:jc w:val="center"/>
              <w:rPr>
                <w:rFonts w:ascii="Calibri" w:hAnsi="Calibri" w:cs="Calibri"/>
                <w:b w:val="0"/>
                <w:sz w:val="20"/>
              </w:rPr>
            </w:pPr>
            <w:r w:rsidRPr="00FE293E">
              <w:rPr>
                <w:rFonts w:ascii="Calibri" w:hAnsi="Calibri" w:cs="Calibri"/>
                <w:b w:val="0"/>
                <w:sz w:val="20"/>
              </w:rPr>
              <w:t>0,3</w:t>
            </w:r>
          </w:p>
        </w:tc>
        <w:tc>
          <w:tcPr>
            <w:tcW w:w="820" w:type="pct"/>
            <w:vAlign w:val="center"/>
          </w:tcPr>
          <w:p w14:paraId="6CC1EEE3" w14:textId="77777777" w:rsidR="002743EA" w:rsidRPr="00FE293E" w:rsidRDefault="002743EA" w:rsidP="002743EA">
            <w:pPr>
              <w:pStyle w:val="Tijeloteksta"/>
              <w:rPr>
                <w:rFonts w:ascii="Calibri" w:hAnsi="Calibri" w:cs="Calibri"/>
                <w:b w:val="0"/>
                <w:sz w:val="20"/>
              </w:rPr>
            </w:pPr>
            <w:r w:rsidRPr="00FE293E">
              <w:rPr>
                <w:rFonts w:ascii="Calibri" w:hAnsi="Calibri" w:cs="Calibri"/>
                <w:b w:val="0"/>
                <w:sz w:val="20"/>
              </w:rPr>
              <w:t>Seminarski rad</w:t>
            </w:r>
          </w:p>
        </w:tc>
        <w:tc>
          <w:tcPr>
            <w:tcW w:w="299" w:type="pct"/>
            <w:gridSpan w:val="2"/>
            <w:vAlign w:val="center"/>
          </w:tcPr>
          <w:p w14:paraId="66F660D1" w14:textId="77777777" w:rsidR="002743EA" w:rsidRPr="00FE293E" w:rsidRDefault="002743EA" w:rsidP="002743EA">
            <w:pPr>
              <w:pStyle w:val="Tijeloteksta"/>
              <w:jc w:val="center"/>
              <w:rPr>
                <w:rFonts w:ascii="Calibri" w:hAnsi="Calibri" w:cs="Calibri"/>
                <w:b w:val="0"/>
                <w:sz w:val="20"/>
              </w:rPr>
            </w:pPr>
          </w:p>
        </w:tc>
        <w:tc>
          <w:tcPr>
            <w:tcW w:w="895" w:type="pct"/>
            <w:vAlign w:val="center"/>
          </w:tcPr>
          <w:p w14:paraId="14ED1090" w14:textId="77777777" w:rsidR="002743EA" w:rsidRPr="00FE293E" w:rsidRDefault="002743EA" w:rsidP="002743EA">
            <w:pPr>
              <w:pStyle w:val="Tijeloteksta"/>
              <w:rPr>
                <w:rFonts w:ascii="Calibri" w:hAnsi="Calibri" w:cs="Calibri"/>
                <w:b w:val="0"/>
                <w:sz w:val="20"/>
              </w:rPr>
            </w:pPr>
            <w:r w:rsidRPr="00FE293E">
              <w:rPr>
                <w:rFonts w:ascii="Calibri" w:hAnsi="Calibri" w:cs="Calibri"/>
                <w:b w:val="0"/>
                <w:sz w:val="20"/>
              </w:rPr>
              <w:t>Eksperimentalni rad</w:t>
            </w:r>
          </w:p>
        </w:tc>
        <w:tc>
          <w:tcPr>
            <w:tcW w:w="245" w:type="pct"/>
            <w:vAlign w:val="center"/>
          </w:tcPr>
          <w:p w14:paraId="65A12799" w14:textId="77777777" w:rsidR="002743EA" w:rsidRPr="00FE293E" w:rsidRDefault="002743EA" w:rsidP="002743EA">
            <w:pPr>
              <w:pStyle w:val="Tijeloteksta"/>
              <w:jc w:val="center"/>
              <w:rPr>
                <w:rFonts w:ascii="Calibri" w:hAnsi="Calibri" w:cs="Calibri"/>
                <w:b w:val="0"/>
                <w:sz w:val="20"/>
              </w:rPr>
            </w:pPr>
            <w:r w:rsidRPr="00FE293E">
              <w:rPr>
                <w:rFonts w:ascii="Calibri" w:hAnsi="Calibri" w:cs="Calibri"/>
                <w:b w:val="0"/>
                <w:sz w:val="20"/>
              </w:rPr>
              <w:fldChar w:fldCharType="begin">
                <w:ffData>
                  <w:name w:val="Text3"/>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5B59ACCC" w14:textId="77777777" w:rsidTr="002743EA">
        <w:trPr>
          <w:trHeight w:val="108"/>
        </w:trPr>
        <w:tc>
          <w:tcPr>
            <w:tcW w:w="987" w:type="pct"/>
            <w:vAlign w:val="center"/>
          </w:tcPr>
          <w:p w14:paraId="259FA368" w14:textId="77777777" w:rsidR="002743EA" w:rsidRPr="00FE293E" w:rsidRDefault="002743EA" w:rsidP="002743EA">
            <w:pPr>
              <w:pStyle w:val="Tijeloteksta"/>
              <w:rPr>
                <w:rFonts w:ascii="Calibri" w:hAnsi="Calibri" w:cs="Calibri"/>
                <w:b w:val="0"/>
                <w:sz w:val="20"/>
              </w:rPr>
            </w:pPr>
            <w:r w:rsidRPr="00FE293E">
              <w:rPr>
                <w:rFonts w:ascii="Calibri" w:hAnsi="Calibri" w:cs="Calibri"/>
                <w:b w:val="0"/>
                <w:sz w:val="20"/>
              </w:rPr>
              <w:t>Pismeni ispit</w:t>
            </w:r>
          </w:p>
        </w:tc>
        <w:tc>
          <w:tcPr>
            <w:tcW w:w="287" w:type="pct"/>
            <w:vAlign w:val="center"/>
          </w:tcPr>
          <w:p w14:paraId="784C9D53" w14:textId="77777777" w:rsidR="002743EA" w:rsidRPr="00FE293E" w:rsidRDefault="002743EA" w:rsidP="002743EA">
            <w:pPr>
              <w:pStyle w:val="Tijeloteksta"/>
              <w:rPr>
                <w:rFonts w:ascii="Calibri" w:hAnsi="Calibri" w:cs="Calibri"/>
                <w:b w:val="0"/>
                <w:sz w:val="20"/>
              </w:rPr>
            </w:pPr>
          </w:p>
        </w:tc>
        <w:tc>
          <w:tcPr>
            <w:tcW w:w="1170" w:type="pct"/>
            <w:gridSpan w:val="2"/>
            <w:vAlign w:val="center"/>
          </w:tcPr>
          <w:p w14:paraId="2E3C8379" w14:textId="77777777" w:rsidR="002743EA" w:rsidRPr="00FE293E" w:rsidRDefault="002743EA" w:rsidP="002743EA">
            <w:pPr>
              <w:pStyle w:val="Tijeloteksta"/>
              <w:rPr>
                <w:rFonts w:ascii="Calibri" w:hAnsi="Calibri" w:cs="Calibri"/>
                <w:b w:val="0"/>
                <w:sz w:val="20"/>
              </w:rPr>
            </w:pPr>
            <w:r w:rsidRPr="00FE293E">
              <w:rPr>
                <w:rFonts w:ascii="Calibri" w:hAnsi="Calibri" w:cs="Calibri"/>
                <w:b w:val="0"/>
                <w:sz w:val="20"/>
              </w:rPr>
              <w:t>Usmeni ispit</w:t>
            </w:r>
          </w:p>
        </w:tc>
        <w:tc>
          <w:tcPr>
            <w:tcW w:w="298" w:type="pct"/>
            <w:vAlign w:val="center"/>
          </w:tcPr>
          <w:p w14:paraId="628C786B" w14:textId="77777777" w:rsidR="002743EA" w:rsidRPr="00FE293E" w:rsidRDefault="002743EA" w:rsidP="002743EA">
            <w:pPr>
              <w:pStyle w:val="Tijeloteksta"/>
              <w:jc w:val="center"/>
              <w:rPr>
                <w:rFonts w:ascii="Calibri" w:hAnsi="Calibri" w:cs="Calibri"/>
                <w:b w:val="0"/>
                <w:sz w:val="20"/>
              </w:rPr>
            </w:pPr>
            <w:r w:rsidRPr="00FE293E">
              <w:rPr>
                <w:rFonts w:ascii="Calibri" w:hAnsi="Calibri" w:cs="Calibri"/>
                <w:b w:val="0"/>
                <w:sz w:val="20"/>
              </w:rPr>
              <w:t>1,5</w:t>
            </w:r>
          </w:p>
        </w:tc>
        <w:tc>
          <w:tcPr>
            <w:tcW w:w="820" w:type="pct"/>
            <w:vAlign w:val="center"/>
          </w:tcPr>
          <w:p w14:paraId="41F49B4E" w14:textId="77777777" w:rsidR="002743EA" w:rsidRPr="00FE293E" w:rsidRDefault="002743EA" w:rsidP="002743EA">
            <w:pPr>
              <w:pStyle w:val="Tijeloteksta"/>
              <w:rPr>
                <w:rFonts w:ascii="Calibri" w:hAnsi="Calibri" w:cs="Calibri"/>
                <w:b w:val="0"/>
                <w:sz w:val="20"/>
              </w:rPr>
            </w:pPr>
            <w:r w:rsidRPr="00FE293E">
              <w:rPr>
                <w:rFonts w:ascii="Calibri" w:hAnsi="Calibri" w:cs="Calibri"/>
                <w:b w:val="0"/>
                <w:sz w:val="20"/>
              </w:rPr>
              <w:t>Esej</w:t>
            </w:r>
          </w:p>
        </w:tc>
        <w:tc>
          <w:tcPr>
            <w:tcW w:w="299" w:type="pct"/>
            <w:gridSpan w:val="2"/>
            <w:vAlign w:val="center"/>
          </w:tcPr>
          <w:p w14:paraId="5FF6D188" w14:textId="77777777" w:rsidR="002743EA" w:rsidRPr="00FE293E" w:rsidRDefault="002743EA" w:rsidP="002743EA">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895" w:type="pct"/>
            <w:vAlign w:val="center"/>
          </w:tcPr>
          <w:p w14:paraId="1AD13237" w14:textId="77777777" w:rsidR="002743EA" w:rsidRPr="00FE293E" w:rsidRDefault="002743EA" w:rsidP="002743EA">
            <w:pPr>
              <w:pStyle w:val="Tijeloteksta"/>
              <w:rPr>
                <w:rFonts w:ascii="Calibri" w:hAnsi="Calibri" w:cs="Calibri"/>
                <w:b w:val="0"/>
                <w:sz w:val="20"/>
              </w:rPr>
            </w:pPr>
            <w:r w:rsidRPr="00FE293E">
              <w:rPr>
                <w:rFonts w:ascii="Calibri" w:hAnsi="Calibri" w:cs="Calibri"/>
                <w:b w:val="0"/>
                <w:sz w:val="20"/>
              </w:rPr>
              <w:t>Istraživanje</w:t>
            </w:r>
          </w:p>
        </w:tc>
        <w:tc>
          <w:tcPr>
            <w:tcW w:w="245" w:type="pct"/>
            <w:vAlign w:val="center"/>
          </w:tcPr>
          <w:p w14:paraId="6680195B" w14:textId="77777777" w:rsidR="002743EA" w:rsidRPr="00FE293E" w:rsidRDefault="002743EA" w:rsidP="002743EA">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2818E0A8" w14:textId="77777777" w:rsidTr="002743EA">
        <w:trPr>
          <w:trHeight w:val="108"/>
        </w:trPr>
        <w:tc>
          <w:tcPr>
            <w:tcW w:w="987" w:type="pct"/>
            <w:vAlign w:val="center"/>
          </w:tcPr>
          <w:p w14:paraId="1A46E7CD" w14:textId="77777777" w:rsidR="002743EA" w:rsidRPr="00FE293E" w:rsidRDefault="002743EA" w:rsidP="002743EA">
            <w:pPr>
              <w:pStyle w:val="Tijeloteksta"/>
              <w:rPr>
                <w:rFonts w:ascii="Calibri" w:hAnsi="Calibri" w:cs="Calibri"/>
                <w:b w:val="0"/>
                <w:sz w:val="20"/>
              </w:rPr>
            </w:pPr>
            <w:r w:rsidRPr="00FE293E">
              <w:rPr>
                <w:rFonts w:ascii="Calibri" w:hAnsi="Calibri" w:cs="Calibri"/>
                <w:b w:val="0"/>
                <w:sz w:val="20"/>
              </w:rPr>
              <w:t>Projekt</w:t>
            </w:r>
          </w:p>
        </w:tc>
        <w:tc>
          <w:tcPr>
            <w:tcW w:w="287" w:type="pct"/>
            <w:vAlign w:val="center"/>
          </w:tcPr>
          <w:p w14:paraId="2D376736" w14:textId="77777777" w:rsidR="002743EA" w:rsidRPr="00FE293E" w:rsidRDefault="002743EA" w:rsidP="002743EA">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170" w:type="pct"/>
            <w:gridSpan w:val="2"/>
            <w:vAlign w:val="center"/>
          </w:tcPr>
          <w:p w14:paraId="417F3DE3" w14:textId="77777777" w:rsidR="002743EA" w:rsidRPr="00FE293E" w:rsidRDefault="002743EA" w:rsidP="002743EA">
            <w:pPr>
              <w:pStyle w:val="Tijeloteksta"/>
              <w:rPr>
                <w:rFonts w:ascii="Calibri" w:hAnsi="Calibri" w:cs="Calibri"/>
                <w:b w:val="0"/>
                <w:sz w:val="20"/>
              </w:rPr>
            </w:pPr>
            <w:r w:rsidRPr="00FE293E">
              <w:rPr>
                <w:rFonts w:ascii="Calibri" w:hAnsi="Calibri" w:cs="Calibri"/>
                <w:b w:val="0"/>
                <w:sz w:val="20"/>
              </w:rPr>
              <w:t>Kontinuirana provjera znanja</w:t>
            </w:r>
          </w:p>
        </w:tc>
        <w:tc>
          <w:tcPr>
            <w:tcW w:w="298" w:type="pct"/>
            <w:vAlign w:val="center"/>
          </w:tcPr>
          <w:p w14:paraId="4975FAF1" w14:textId="77777777" w:rsidR="002743EA" w:rsidRPr="00FE293E" w:rsidRDefault="002743EA" w:rsidP="002743EA">
            <w:pPr>
              <w:pStyle w:val="Tijeloteksta"/>
              <w:rPr>
                <w:rFonts w:ascii="Calibri" w:hAnsi="Calibri" w:cs="Calibri"/>
                <w:b w:val="0"/>
                <w:sz w:val="20"/>
              </w:rPr>
            </w:pPr>
          </w:p>
        </w:tc>
        <w:tc>
          <w:tcPr>
            <w:tcW w:w="820" w:type="pct"/>
            <w:vAlign w:val="center"/>
          </w:tcPr>
          <w:p w14:paraId="4E28C259" w14:textId="77777777" w:rsidR="002743EA" w:rsidRPr="00FE293E" w:rsidRDefault="002743EA" w:rsidP="002743EA">
            <w:pPr>
              <w:pStyle w:val="Tijeloteksta"/>
              <w:rPr>
                <w:rFonts w:ascii="Calibri" w:hAnsi="Calibri" w:cs="Calibri"/>
                <w:b w:val="0"/>
                <w:sz w:val="20"/>
              </w:rPr>
            </w:pPr>
            <w:r w:rsidRPr="00FE293E">
              <w:rPr>
                <w:rFonts w:ascii="Calibri" w:hAnsi="Calibri" w:cs="Calibri"/>
                <w:b w:val="0"/>
                <w:sz w:val="20"/>
              </w:rPr>
              <w:t>Referat</w:t>
            </w:r>
          </w:p>
        </w:tc>
        <w:tc>
          <w:tcPr>
            <w:tcW w:w="299" w:type="pct"/>
            <w:gridSpan w:val="2"/>
            <w:vAlign w:val="center"/>
          </w:tcPr>
          <w:p w14:paraId="0CB49F29" w14:textId="77777777" w:rsidR="002743EA" w:rsidRPr="00FE293E" w:rsidRDefault="002743EA" w:rsidP="002743EA">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895" w:type="pct"/>
            <w:vAlign w:val="center"/>
          </w:tcPr>
          <w:p w14:paraId="084A9EAC" w14:textId="77777777" w:rsidR="002743EA" w:rsidRPr="00FE293E" w:rsidRDefault="002743EA" w:rsidP="002743EA">
            <w:pPr>
              <w:pStyle w:val="Tijeloteksta"/>
              <w:rPr>
                <w:rFonts w:ascii="Calibri" w:hAnsi="Calibri" w:cs="Calibri"/>
                <w:b w:val="0"/>
                <w:sz w:val="20"/>
              </w:rPr>
            </w:pPr>
            <w:r w:rsidRPr="00FE293E">
              <w:rPr>
                <w:rFonts w:ascii="Calibri" w:hAnsi="Calibri" w:cs="Calibri"/>
                <w:b w:val="0"/>
                <w:sz w:val="20"/>
              </w:rPr>
              <w:t>Praktični rad</w:t>
            </w:r>
          </w:p>
        </w:tc>
        <w:tc>
          <w:tcPr>
            <w:tcW w:w="245" w:type="pct"/>
            <w:vAlign w:val="center"/>
          </w:tcPr>
          <w:p w14:paraId="31B5D77F" w14:textId="77777777" w:rsidR="002743EA" w:rsidRPr="00FE293E" w:rsidRDefault="002743EA" w:rsidP="002743EA">
            <w:pPr>
              <w:pStyle w:val="Tijeloteksta"/>
              <w:jc w:val="center"/>
              <w:rPr>
                <w:rFonts w:ascii="Calibri" w:hAnsi="Calibri" w:cs="Calibri"/>
                <w:b w:val="0"/>
                <w:sz w:val="20"/>
              </w:rPr>
            </w:pPr>
            <w:r w:rsidRPr="00FE293E">
              <w:rPr>
                <w:rFonts w:ascii="Calibri" w:hAnsi="Calibri" w:cs="Calibri"/>
                <w:b w:val="0"/>
                <w:sz w:val="20"/>
              </w:rPr>
              <w:t>0,9</w:t>
            </w:r>
          </w:p>
        </w:tc>
      </w:tr>
      <w:tr w:rsidR="002743EA" w:rsidRPr="00FE293E" w14:paraId="70D9368F" w14:textId="77777777" w:rsidTr="002743EA">
        <w:trPr>
          <w:trHeight w:val="108"/>
        </w:trPr>
        <w:tc>
          <w:tcPr>
            <w:tcW w:w="987" w:type="pct"/>
            <w:vAlign w:val="center"/>
          </w:tcPr>
          <w:p w14:paraId="5D6F4560" w14:textId="77777777" w:rsidR="002743EA" w:rsidRPr="00FE293E" w:rsidRDefault="002743EA" w:rsidP="002743EA">
            <w:pPr>
              <w:pStyle w:val="Tijeloteksta"/>
              <w:rPr>
                <w:rFonts w:ascii="Calibri" w:hAnsi="Calibri" w:cs="Calibri"/>
                <w:b w:val="0"/>
                <w:sz w:val="20"/>
              </w:rPr>
            </w:pPr>
            <w:r w:rsidRPr="00FE293E">
              <w:rPr>
                <w:rFonts w:ascii="Calibri" w:hAnsi="Calibri" w:cs="Calibri"/>
                <w:b w:val="0"/>
                <w:sz w:val="20"/>
              </w:rPr>
              <w:t>Portfolio</w:t>
            </w:r>
          </w:p>
        </w:tc>
        <w:tc>
          <w:tcPr>
            <w:tcW w:w="287" w:type="pct"/>
            <w:vAlign w:val="center"/>
          </w:tcPr>
          <w:p w14:paraId="10C5647F" w14:textId="77777777" w:rsidR="002743EA" w:rsidRPr="00FE293E" w:rsidRDefault="002743EA" w:rsidP="002743EA">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170" w:type="pct"/>
            <w:gridSpan w:val="2"/>
            <w:vAlign w:val="center"/>
          </w:tcPr>
          <w:p w14:paraId="7FAD0FD5" w14:textId="77777777" w:rsidR="002743EA" w:rsidRPr="00FE293E" w:rsidRDefault="002743EA" w:rsidP="002743EA">
            <w:pPr>
              <w:pStyle w:val="Tijeloteksta"/>
              <w:rPr>
                <w:rFonts w:ascii="Calibri" w:hAnsi="Calibri" w:cs="Calibri"/>
                <w:b w:val="0"/>
                <w:sz w:val="20"/>
              </w:rPr>
            </w:pPr>
          </w:p>
        </w:tc>
        <w:tc>
          <w:tcPr>
            <w:tcW w:w="298" w:type="pct"/>
            <w:vAlign w:val="center"/>
          </w:tcPr>
          <w:p w14:paraId="2D456B52" w14:textId="77777777" w:rsidR="002743EA" w:rsidRPr="00FE293E" w:rsidRDefault="002743EA" w:rsidP="002743EA">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820" w:type="pct"/>
            <w:vAlign w:val="center"/>
          </w:tcPr>
          <w:p w14:paraId="5B32F5E4" w14:textId="77777777" w:rsidR="002743EA" w:rsidRPr="00FE293E" w:rsidRDefault="002743EA" w:rsidP="002743EA">
            <w:pPr>
              <w:pStyle w:val="Tijeloteksta"/>
              <w:rPr>
                <w:rFonts w:ascii="Calibri" w:hAnsi="Calibri" w:cs="Calibri"/>
                <w:b w:val="0"/>
                <w:sz w:val="20"/>
              </w:rPr>
            </w:pPr>
          </w:p>
        </w:tc>
        <w:tc>
          <w:tcPr>
            <w:tcW w:w="299" w:type="pct"/>
            <w:gridSpan w:val="2"/>
            <w:vAlign w:val="center"/>
          </w:tcPr>
          <w:p w14:paraId="4D100225" w14:textId="77777777" w:rsidR="002743EA" w:rsidRPr="00FE293E" w:rsidRDefault="002743EA" w:rsidP="002743EA">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895" w:type="pct"/>
            <w:vAlign w:val="center"/>
          </w:tcPr>
          <w:p w14:paraId="7A2F28DE" w14:textId="77777777" w:rsidR="002743EA" w:rsidRPr="00FE293E" w:rsidRDefault="002743EA" w:rsidP="002743EA">
            <w:pPr>
              <w:pStyle w:val="Tijeloteksta"/>
              <w:rPr>
                <w:rFonts w:ascii="Calibri" w:hAnsi="Calibri" w:cs="Calibri"/>
                <w:b w:val="0"/>
                <w:sz w:val="20"/>
              </w:rPr>
            </w:pPr>
          </w:p>
        </w:tc>
        <w:tc>
          <w:tcPr>
            <w:tcW w:w="245" w:type="pct"/>
            <w:vAlign w:val="center"/>
          </w:tcPr>
          <w:p w14:paraId="7E3FCE45" w14:textId="77777777" w:rsidR="002743EA" w:rsidRPr="00FE293E" w:rsidRDefault="002743EA" w:rsidP="002743EA">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505E3370" w14:textId="77777777" w:rsidTr="002743EA">
        <w:trPr>
          <w:trHeight w:val="133"/>
        </w:trPr>
        <w:tc>
          <w:tcPr>
            <w:tcW w:w="5000" w:type="pct"/>
            <w:gridSpan w:val="10"/>
            <w:vAlign w:val="center"/>
          </w:tcPr>
          <w:p w14:paraId="580EF1C7" w14:textId="77777777" w:rsidR="002743EA" w:rsidRPr="00FE293E" w:rsidRDefault="002743EA" w:rsidP="002743EA">
            <w:pPr>
              <w:pStyle w:val="Tijeloteksta"/>
              <w:rPr>
                <w:rFonts w:ascii="Calibri" w:hAnsi="Calibri" w:cs="Calibri"/>
                <w:b w:val="0"/>
                <w:sz w:val="20"/>
              </w:rPr>
            </w:pPr>
          </w:p>
        </w:tc>
      </w:tr>
      <w:tr w:rsidR="002743EA" w:rsidRPr="00FE293E" w14:paraId="0D7412E2" w14:textId="77777777" w:rsidTr="002743EA">
        <w:trPr>
          <w:trHeight w:val="432"/>
        </w:trPr>
        <w:tc>
          <w:tcPr>
            <w:tcW w:w="5000" w:type="pct"/>
            <w:gridSpan w:val="10"/>
            <w:vAlign w:val="center"/>
          </w:tcPr>
          <w:p w14:paraId="48E828DA" w14:textId="77777777" w:rsidR="002743EA" w:rsidRPr="00FE293E" w:rsidRDefault="002743EA" w:rsidP="00EE52D8">
            <w:pPr>
              <w:pStyle w:val="Tijeloteksta"/>
              <w:numPr>
                <w:ilvl w:val="1"/>
                <w:numId w:val="93"/>
              </w:numPr>
              <w:tabs>
                <w:tab w:val="clear" w:pos="792"/>
                <w:tab w:val="left" w:pos="385"/>
                <w:tab w:val="num" w:pos="649"/>
              </w:tabs>
              <w:ind w:left="649" w:hanging="354"/>
              <w:jc w:val="both"/>
              <w:rPr>
                <w:rFonts w:ascii="Calibri" w:hAnsi="Calibri" w:cs="Calibri"/>
                <w:b w:val="0"/>
                <w:sz w:val="20"/>
              </w:rPr>
            </w:pPr>
            <w:r w:rsidRPr="00FE293E">
              <w:rPr>
                <w:rFonts w:ascii="Calibri" w:hAnsi="Calibri" w:cs="Calibri"/>
                <w:b w:val="0"/>
                <w:sz w:val="20"/>
              </w:rPr>
              <w:t>Ocjenjivanje i vrednovanje rada studenata tijekom nastave i na završnom ispitu</w:t>
            </w:r>
          </w:p>
        </w:tc>
      </w:tr>
      <w:tr w:rsidR="002743EA" w:rsidRPr="00FE293E" w14:paraId="0A5C16A5" w14:textId="77777777" w:rsidTr="002743EA">
        <w:trPr>
          <w:trHeight w:val="432"/>
        </w:trPr>
        <w:tc>
          <w:tcPr>
            <w:tcW w:w="5000" w:type="pct"/>
            <w:gridSpan w:val="10"/>
            <w:vAlign w:val="center"/>
          </w:tcPr>
          <w:p w14:paraId="390519DB" w14:textId="77777777" w:rsidR="002743EA" w:rsidRPr="00FE293E" w:rsidRDefault="002743EA" w:rsidP="002743EA">
            <w:pPr>
              <w:pStyle w:val="Tijeloteksta"/>
              <w:tabs>
                <w:tab w:val="left" w:pos="385"/>
              </w:tabs>
              <w:ind w:left="295"/>
              <w:rPr>
                <w:rFonts w:ascii="Calibri" w:hAnsi="Calibri" w:cs="Calibri"/>
                <w:b w:val="0"/>
                <w:sz w:val="20"/>
              </w:rPr>
            </w:pPr>
          </w:p>
          <w:tbl>
            <w:tblPr>
              <w:tblW w:w="9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45"/>
              <w:gridCol w:w="689"/>
              <w:gridCol w:w="951"/>
              <w:gridCol w:w="2372"/>
              <w:gridCol w:w="2218"/>
              <w:gridCol w:w="540"/>
              <w:gridCol w:w="669"/>
            </w:tblGrid>
            <w:tr w:rsidR="002743EA" w:rsidRPr="00FE293E" w14:paraId="5DC1E384" w14:textId="77777777" w:rsidTr="00486AE8">
              <w:trPr>
                <w:trHeight w:val="273"/>
              </w:trPr>
              <w:tc>
                <w:tcPr>
                  <w:tcW w:w="20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3BDB16A" w14:textId="77777777" w:rsidR="002743EA" w:rsidRPr="00FE293E" w:rsidRDefault="002743EA" w:rsidP="002743EA">
                  <w:pPr>
                    <w:jc w:val="center"/>
                    <w:rPr>
                      <w:rFonts w:ascii="Calibri" w:hAnsi="Calibri" w:cs="Calibri"/>
                      <w:bCs/>
                      <w:sz w:val="20"/>
                      <w:szCs w:val="20"/>
                    </w:rPr>
                  </w:pPr>
                  <w:r>
                    <w:rPr>
                      <w:rFonts w:ascii="Calibri" w:hAnsi="Calibri" w:cs="Calibri"/>
                      <w:bCs/>
                      <w:sz w:val="20"/>
                      <w:szCs w:val="20"/>
                    </w:rPr>
                    <w:t>NASTAVNA METODA/AKTIVNOST</w:t>
                  </w:r>
                </w:p>
              </w:tc>
              <w:tc>
                <w:tcPr>
                  <w:tcW w:w="68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4BF497"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ECTS</w:t>
                  </w:r>
                </w:p>
              </w:tc>
              <w:tc>
                <w:tcPr>
                  <w:tcW w:w="9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F330D4"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ISHOD UČENJA</w:t>
                  </w:r>
                </w:p>
              </w:tc>
              <w:tc>
                <w:tcPr>
                  <w:tcW w:w="23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A5051D"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AKTIVNOST STUDENTA</w:t>
                  </w:r>
                </w:p>
              </w:tc>
              <w:tc>
                <w:tcPr>
                  <w:tcW w:w="22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C20A0B"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METODA PROCJENE</w:t>
                  </w:r>
                </w:p>
              </w:tc>
              <w:tc>
                <w:tcPr>
                  <w:tcW w:w="12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08200A"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BODOVI</w:t>
                  </w:r>
                </w:p>
              </w:tc>
            </w:tr>
            <w:tr w:rsidR="002743EA" w:rsidRPr="00FE293E" w14:paraId="15E59621" w14:textId="77777777" w:rsidTr="00486AE8">
              <w:trPr>
                <w:trHeight w:val="209"/>
              </w:trPr>
              <w:tc>
                <w:tcPr>
                  <w:tcW w:w="204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2422E85" w14:textId="77777777" w:rsidR="002743EA" w:rsidRPr="00FE293E" w:rsidRDefault="002743EA" w:rsidP="002743EA">
                  <w:pPr>
                    <w:jc w:val="center"/>
                    <w:rPr>
                      <w:rFonts w:ascii="Calibri" w:hAnsi="Calibri" w:cs="Calibri"/>
                      <w:bCs/>
                      <w:sz w:val="20"/>
                      <w:szCs w:val="20"/>
                    </w:rPr>
                  </w:pPr>
                </w:p>
              </w:tc>
              <w:tc>
                <w:tcPr>
                  <w:tcW w:w="68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FFF8FE9" w14:textId="77777777" w:rsidR="002743EA" w:rsidRPr="00FE293E" w:rsidRDefault="002743EA" w:rsidP="002743EA">
                  <w:pPr>
                    <w:jc w:val="center"/>
                    <w:rPr>
                      <w:rFonts w:ascii="Calibri" w:hAnsi="Calibri" w:cs="Calibri"/>
                      <w:bCs/>
                      <w:sz w:val="20"/>
                      <w:szCs w:val="20"/>
                    </w:rPr>
                  </w:pPr>
                </w:p>
              </w:tc>
              <w:tc>
                <w:tcPr>
                  <w:tcW w:w="95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A40D78E" w14:textId="77777777" w:rsidR="002743EA" w:rsidRPr="00FE293E" w:rsidRDefault="002743EA" w:rsidP="002743EA">
                  <w:pPr>
                    <w:jc w:val="center"/>
                    <w:rPr>
                      <w:rFonts w:ascii="Calibri" w:hAnsi="Calibri" w:cs="Calibri"/>
                      <w:bCs/>
                      <w:sz w:val="20"/>
                      <w:szCs w:val="20"/>
                    </w:rPr>
                  </w:pPr>
                </w:p>
              </w:tc>
              <w:tc>
                <w:tcPr>
                  <w:tcW w:w="237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49A2A71" w14:textId="77777777" w:rsidR="002743EA" w:rsidRPr="00FE293E" w:rsidRDefault="002743EA" w:rsidP="002743EA">
                  <w:pPr>
                    <w:jc w:val="center"/>
                    <w:rPr>
                      <w:rFonts w:ascii="Calibri" w:hAnsi="Calibri" w:cs="Calibri"/>
                      <w:bCs/>
                      <w:sz w:val="20"/>
                      <w:szCs w:val="20"/>
                    </w:rPr>
                  </w:pPr>
                </w:p>
              </w:tc>
              <w:tc>
                <w:tcPr>
                  <w:tcW w:w="221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95B1250" w14:textId="77777777" w:rsidR="002743EA" w:rsidRPr="00FE293E" w:rsidRDefault="002743EA" w:rsidP="002743EA">
                  <w:pPr>
                    <w:jc w:val="center"/>
                    <w:rPr>
                      <w:rFonts w:ascii="Calibri" w:hAnsi="Calibri" w:cs="Calibri"/>
                      <w:bCs/>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05DA31B3"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min</w:t>
                  </w: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14:paraId="1EB16111"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max</w:t>
                  </w:r>
                </w:p>
              </w:tc>
            </w:tr>
            <w:tr w:rsidR="002743EA" w:rsidRPr="00FE293E" w14:paraId="250D6CB0" w14:textId="77777777" w:rsidTr="00486AE8">
              <w:trPr>
                <w:trHeight w:val="235"/>
              </w:trPr>
              <w:tc>
                <w:tcPr>
                  <w:tcW w:w="2045" w:type="dxa"/>
                  <w:tcBorders>
                    <w:top w:val="single" w:sz="4" w:space="0" w:color="auto"/>
                    <w:left w:val="single" w:sz="4" w:space="0" w:color="auto"/>
                    <w:bottom w:val="single" w:sz="4" w:space="0" w:color="auto"/>
                    <w:right w:val="single" w:sz="4" w:space="0" w:color="auto"/>
                  </w:tcBorders>
                </w:tcPr>
                <w:p w14:paraId="23BD385F" w14:textId="77777777" w:rsidR="002743EA" w:rsidRPr="00FE293E" w:rsidRDefault="002743EA" w:rsidP="002743EA">
                  <w:pPr>
                    <w:rPr>
                      <w:rFonts w:ascii="Calibri" w:hAnsi="Calibri" w:cs="Calibri"/>
                      <w:sz w:val="20"/>
                      <w:szCs w:val="20"/>
                    </w:rPr>
                  </w:pPr>
                </w:p>
              </w:tc>
              <w:tc>
                <w:tcPr>
                  <w:tcW w:w="689" w:type="dxa"/>
                  <w:tcBorders>
                    <w:top w:val="single" w:sz="4" w:space="0" w:color="auto"/>
                    <w:left w:val="single" w:sz="4" w:space="0" w:color="auto"/>
                    <w:bottom w:val="single" w:sz="4" w:space="0" w:color="auto"/>
                    <w:right w:val="single" w:sz="4" w:space="0" w:color="auto"/>
                  </w:tcBorders>
                </w:tcPr>
                <w:p w14:paraId="2D2859D2" w14:textId="77777777" w:rsidR="002743EA" w:rsidRPr="00FE293E" w:rsidRDefault="002743EA" w:rsidP="002743EA">
                  <w:pPr>
                    <w:rPr>
                      <w:rFonts w:ascii="Calibri" w:hAnsi="Calibri" w:cs="Calibri"/>
                      <w:sz w:val="20"/>
                      <w:szCs w:val="20"/>
                    </w:rPr>
                  </w:pPr>
                </w:p>
              </w:tc>
              <w:tc>
                <w:tcPr>
                  <w:tcW w:w="951" w:type="dxa"/>
                  <w:tcBorders>
                    <w:top w:val="single" w:sz="4" w:space="0" w:color="auto"/>
                    <w:left w:val="single" w:sz="4" w:space="0" w:color="auto"/>
                    <w:bottom w:val="single" w:sz="4" w:space="0" w:color="auto"/>
                    <w:right w:val="single" w:sz="4" w:space="0" w:color="auto"/>
                  </w:tcBorders>
                </w:tcPr>
                <w:p w14:paraId="000AA7CF" w14:textId="77777777" w:rsidR="002743EA" w:rsidRPr="00FE293E" w:rsidRDefault="002743EA" w:rsidP="002743EA">
                  <w:pPr>
                    <w:rPr>
                      <w:rFonts w:ascii="Calibri" w:hAnsi="Calibri" w:cs="Calibri"/>
                      <w:sz w:val="20"/>
                      <w:szCs w:val="20"/>
                    </w:rPr>
                  </w:pPr>
                </w:p>
              </w:tc>
              <w:tc>
                <w:tcPr>
                  <w:tcW w:w="2372" w:type="dxa"/>
                  <w:tcBorders>
                    <w:top w:val="single" w:sz="4" w:space="0" w:color="auto"/>
                    <w:left w:val="single" w:sz="4" w:space="0" w:color="auto"/>
                    <w:bottom w:val="single" w:sz="4" w:space="0" w:color="auto"/>
                    <w:right w:val="single" w:sz="4" w:space="0" w:color="auto"/>
                  </w:tcBorders>
                </w:tcPr>
                <w:p w14:paraId="33D44D7F" w14:textId="77777777" w:rsidR="002743EA" w:rsidRPr="00FE293E" w:rsidRDefault="002743EA" w:rsidP="002743EA">
                  <w:pPr>
                    <w:rPr>
                      <w:rFonts w:ascii="Calibri" w:hAnsi="Calibri" w:cs="Calibri"/>
                      <w:sz w:val="20"/>
                      <w:szCs w:val="20"/>
                    </w:rPr>
                  </w:pPr>
                </w:p>
              </w:tc>
              <w:tc>
                <w:tcPr>
                  <w:tcW w:w="2218" w:type="dxa"/>
                  <w:tcBorders>
                    <w:top w:val="single" w:sz="4" w:space="0" w:color="auto"/>
                    <w:left w:val="single" w:sz="4" w:space="0" w:color="auto"/>
                    <w:bottom w:val="single" w:sz="4" w:space="0" w:color="auto"/>
                    <w:right w:val="single" w:sz="4" w:space="0" w:color="auto"/>
                  </w:tcBorders>
                </w:tcPr>
                <w:p w14:paraId="72ADDBCC" w14:textId="77777777" w:rsidR="002743EA" w:rsidRPr="00FE293E" w:rsidRDefault="002743EA" w:rsidP="002743EA">
                  <w:pPr>
                    <w:rPr>
                      <w:rFonts w:ascii="Calibri" w:hAnsi="Calibri" w:cs="Calibri"/>
                      <w:sz w:val="20"/>
                      <w:szCs w:val="20"/>
                    </w:rPr>
                  </w:pPr>
                </w:p>
              </w:tc>
              <w:tc>
                <w:tcPr>
                  <w:tcW w:w="540" w:type="dxa"/>
                  <w:tcBorders>
                    <w:top w:val="single" w:sz="4" w:space="0" w:color="auto"/>
                    <w:left w:val="single" w:sz="4" w:space="0" w:color="auto"/>
                    <w:bottom w:val="single" w:sz="4" w:space="0" w:color="auto"/>
                    <w:right w:val="single" w:sz="4" w:space="0" w:color="auto"/>
                  </w:tcBorders>
                </w:tcPr>
                <w:p w14:paraId="12D626B6" w14:textId="77777777" w:rsidR="002743EA" w:rsidRPr="00FE293E" w:rsidRDefault="002743EA" w:rsidP="002743EA">
                  <w:pPr>
                    <w:rPr>
                      <w:rFonts w:ascii="Calibri" w:hAnsi="Calibri" w:cs="Calibri"/>
                      <w:sz w:val="20"/>
                      <w:szCs w:val="20"/>
                    </w:rPr>
                  </w:pPr>
                </w:p>
              </w:tc>
              <w:tc>
                <w:tcPr>
                  <w:tcW w:w="669" w:type="dxa"/>
                  <w:tcBorders>
                    <w:top w:val="single" w:sz="4" w:space="0" w:color="auto"/>
                    <w:left w:val="single" w:sz="4" w:space="0" w:color="auto"/>
                    <w:bottom w:val="single" w:sz="4" w:space="0" w:color="auto"/>
                    <w:right w:val="single" w:sz="4" w:space="0" w:color="auto"/>
                  </w:tcBorders>
                </w:tcPr>
                <w:p w14:paraId="3C97C280" w14:textId="77777777" w:rsidR="002743EA" w:rsidRPr="00FE293E" w:rsidRDefault="002743EA" w:rsidP="002743EA">
                  <w:pPr>
                    <w:rPr>
                      <w:rFonts w:ascii="Calibri" w:hAnsi="Calibri" w:cs="Calibri"/>
                      <w:sz w:val="20"/>
                      <w:szCs w:val="20"/>
                    </w:rPr>
                  </w:pPr>
                </w:p>
              </w:tc>
            </w:tr>
            <w:tr w:rsidR="002743EA" w:rsidRPr="00FE293E" w14:paraId="68292375" w14:textId="77777777" w:rsidTr="00486AE8">
              <w:trPr>
                <w:trHeight w:val="235"/>
              </w:trPr>
              <w:tc>
                <w:tcPr>
                  <w:tcW w:w="2045" w:type="dxa"/>
                  <w:tcBorders>
                    <w:top w:val="single" w:sz="4" w:space="0" w:color="auto"/>
                    <w:left w:val="single" w:sz="4" w:space="0" w:color="auto"/>
                    <w:bottom w:val="single" w:sz="4" w:space="0" w:color="auto"/>
                    <w:right w:val="single" w:sz="4" w:space="0" w:color="auto"/>
                  </w:tcBorders>
                </w:tcPr>
                <w:p w14:paraId="0F0F5AA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Pohađanje nastave</w:t>
                  </w:r>
                </w:p>
              </w:tc>
              <w:tc>
                <w:tcPr>
                  <w:tcW w:w="689" w:type="dxa"/>
                  <w:tcBorders>
                    <w:top w:val="single" w:sz="4" w:space="0" w:color="auto"/>
                    <w:left w:val="single" w:sz="4" w:space="0" w:color="auto"/>
                    <w:bottom w:val="single" w:sz="4" w:space="0" w:color="auto"/>
                    <w:right w:val="single" w:sz="4" w:space="0" w:color="auto"/>
                  </w:tcBorders>
                </w:tcPr>
                <w:p w14:paraId="5B1593C8"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0,3</w:t>
                  </w:r>
                </w:p>
              </w:tc>
              <w:tc>
                <w:tcPr>
                  <w:tcW w:w="951" w:type="dxa"/>
                  <w:tcBorders>
                    <w:top w:val="single" w:sz="4" w:space="0" w:color="auto"/>
                    <w:left w:val="single" w:sz="4" w:space="0" w:color="auto"/>
                    <w:bottom w:val="single" w:sz="4" w:space="0" w:color="auto"/>
                    <w:right w:val="single" w:sz="4" w:space="0" w:color="auto"/>
                  </w:tcBorders>
                </w:tcPr>
                <w:p w14:paraId="65D334B3"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1-5</w:t>
                  </w:r>
                </w:p>
              </w:tc>
              <w:tc>
                <w:tcPr>
                  <w:tcW w:w="2372" w:type="dxa"/>
                  <w:tcBorders>
                    <w:top w:val="single" w:sz="4" w:space="0" w:color="auto"/>
                    <w:left w:val="single" w:sz="4" w:space="0" w:color="auto"/>
                    <w:bottom w:val="single" w:sz="4" w:space="0" w:color="auto"/>
                    <w:right w:val="single" w:sz="4" w:space="0" w:color="auto"/>
                  </w:tcBorders>
                </w:tcPr>
                <w:p w14:paraId="72999715"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Prisutnost na nastavi</w:t>
                  </w:r>
                </w:p>
              </w:tc>
              <w:tc>
                <w:tcPr>
                  <w:tcW w:w="2218" w:type="dxa"/>
                  <w:tcBorders>
                    <w:top w:val="single" w:sz="4" w:space="0" w:color="auto"/>
                    <w:left w:val="single" w:sz="4" w:space="0" w:color="auto"/>
                    <w:bottom w:val="single" w:sz="4" w:space="0" w:color="auto"/>
                    <w:right w:val="single" w:sz="4" w:space="0" w:color="auto"/>
                  </w:tcBorders>
                </w:tcPr>
                <w:p w14:paraId="0945FB97"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Evidencije dolazaka</w:t>
                  </w:r>
                </w:p>
              </w:tc>
              <w:tc>
                <w:tcPr>
                  <w:tcW w:w="540" w:type="dxa"/>
                  <w:tcBorders>
                    <w:top w:val="single" w:sz="4" w:space="0" w:color="auto"/>
                    <w:left w:val="single" w:sz="4" w:space="0" w:color="auto"/>
                    <w:bottom w:val="single" w:sz="4" w:space="0" w:color="auto"/>
                    <w:right w:val="single" w:sz="4" w:space="0" w:color="auto"/>
                  </w:tcBorders>
                  <w:vAlign w:val="center"/>
                </w:tcPr>
                <w:p w14:paraId="5CD1862D"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5</w:t>
                  </w:r>
                </w:p>
              </w:tc>
              <w:tc>
                <w:tcPr>
                  <w:tcW w:w="669" w:type="dxa"/>
                  <w:tcBorders>
                    <w:top w:val="single" w:sz="4" w:space="0" w:color="auto"/>
                    <w:left w:val="single" w:sz="4" w:space="0" w:color="auto"/>
                    <w:bottom w:val="single" w:sz="4" w:space="0" w:color="auto"/>
                    <w:right w:val="single" w:sz="4" w:space="0" w:color="auto"/>
                  </w:tcBorders>
                  <w:vAlign w:val="center"/>
                </w:tcPr>
                <w:p w14:paraId="6D1560A2"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w:t>
                  </w:r>
                </w:p>
              </w:tc>
            </w:tr>
            <w:tr w:rsidR="002743EA" w:rsidRPr="00FE293E" w14:paraId="10681FA7" w14:textId="77777777" w:rsidTr="00486AE8">
              <w:trPr>
                <w:trHeight w:val="957"/>
              </w:trPr>
              <w:tc>
                <w:tcPr>
                  <w:tcW w:w="2045" w:type="dxa"/>
                  <w:tcBorders>
                    <w:top w:val="single" w:sz="4" w:space="0" w:color="auto"/>
                    <w:left w:val="single" w:sz="4" w:space="0" w:color="auto"/>
                    <w:bottom w:val="single" w:sz="4" w:space="0" w:color="auto"/>
                    <w:right w:val="single" w:sz="4" w:space="0" w:color="auto"/>
                  </w:tcBorders>
                </w:tcPr>
                <w:p w14:paraId="0D421C0B" w14:textId="77777777" w:rsidR="002743EA" w:rsidRPr="00FE293E" w:rsidRDefault="002743EA" w:rsidP="002743EA">
                  <w:pPr>
                    <w:rPr>
                      <w:rFonts w:ascii="Calibri" w:hAnsi="Calibri" w:cs="Calibri"/>
                      <w:sz w:val="20"/>
                      <w:szCs w:val="20"/>
                    </w:rPr>
                  </w:pPr>
                </w:p>
                <w:p w14:paraId="3C3A91FC"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 xml:space="preserve">Aktivnost u nastavi </w:t>
                  </w:r>
                </w:p>
              </w:tc>
              <w:tc>
                <w:tcPr>
                  <w:tcW w:w="689" w:type="dxa"/>
                  <w:tcBorders>
                    <w:top w:val="single" w:sz="4" w:space="0" w:color="auto"/>
                    <w:left w:val="single" w:sz="4" w:space="0" w:color="auto"/>
                    <w:bottom w:val="single" w:sz="4" w:space="0" w:color="auto"/>
                    <w:right w:val="single" w:sz="4" w:space="0" w:color="auto"/>
                  </w:tcBorders>
                </w:tcPr>
                <w:p w14:paraId="2DFF4F08"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0,3</w:t>
                  </w:r>
                </w:p>
                <w:p w14:paraId="3687C19F" w14:textId="77777777" w:rsidR="002743EA" w:rsidRPr="00FE293E" w:rsidRDefault="002743EA" w:rsidP="002743EA">
                  <w:pPr>
                    <w:jc w:val="center"/>
                    <w:rPr>
                      <w:rFonts w:ascii="Calibri" w:hAnsi="Calibri" w:cs="Calibri"/>
                      <w:sz w:val="20"/>
                      <w:szCs w:val="20"/>
                    </w:rPr>
                  </w:pPr>
                </w:p>
              </w:tc>
              <w:tc>
                <w:tcPr>
                  <w:tcW w:w="951" w:type="dxa"/>
                  <w:tcBorders>
                    <w:top w:val="single" w:sz="4" w:space="0" w:color="auto"/>
                    <w:left w:val="single" w:sz="4" w:space="0" w:color="auto"/>
                    <w:bottom w:val="single" w:sz="4" w:space="0" w:color="auto"/>
                    <w:right w:val="single" w:sz="4" w:space="0" w:color="auto"/>
                  </w:tcBorders>
                </w:tcPr>
                <w:p w14:paraId="111BB0D4"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1-5</w:t>
                  </w:r>
                </w:p>
              </w:tc>
              <w:tc>
                <w:tcPr>
                  <w:tcW w:w="2372" w:type="dxa"/>
                  <w:tcBorders>
                    <w:top w:val="single" w:sz="4" w:space="0" w:color="auto"/>
                    <w:left w:val="single" w:sz="4" w:space="0" w:color="auto"/>
                    <w:bottom w:val="single" w:sz="4" w:space="0" w:color="auto"/>
                    <w:right w:val="single" w:sz="4" w:space="0" w:color="auto"/>
                  </w:tcBorders>
                </w:tcPr>
                <w:p w14:paraId="6E5B741A"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Sudjelovanje u nastavnom procesu (uključivanje u raspravu, rješavanje problemskih zadataka)</w:t>
                  </w:r>
                </w:p>
              </w:tc>
              <w:tc>
                <w:tcPr>
                  <w:tcW w:w="2218" w:type="dxa"/>
                  <w:tcBorders>
                    <w:top w:val="single" w:sz="4" w:space="0" w:color="auto"/>
                    <w:left w:val="single" w:sz="4" w:space="0" w:color="auto"/>
                    <w:bottom w:val="single" w:sz="4" w:space="0" w:color="auto"/>
                    <w:right w:val="single" w:sz="4" w:space="0" w:color="auto"/>
                  </w:tcBorders>
                </w:tcPr>
                <w:p w14:paraId="4582076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Evidencija studentskih aktivnosti</w:t>
                  </w:r>
                </w:p>
              </w:tc>
              <w:tc>
                <w:tcPr>
                  <w:tcW w:w="540" w:type="dxa"/>
                  <w:tcBorders>
                    <w:top w:val="single" w:sz="4" w:space="0" w:color="auto"/>
                    <w:left w:val="single" w:sz="4" w:space="0" w:color="auto"/>
                    <w:bottom w:val="single" w:sz="4" w:space="0" w:color="auto"/>
                    <w:right w:val="single" w:sz="4" w:space="0" w:color="auto"/>
                  </w:tcBorders>
                  <w:vAlign w:val="center"/>
                </w:tcPr>
                <w:p w14:paraId="2862BAEF"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w:t>
                  </w:r>
                </w:p>
              </w:tc>
              <w:tc>
                <w:tcPr>
                  <w:tcW w:w="669" w:type="dxa"/>
                  <w:tcBorders>
                    <w:top w:val="single" w:sz="4" w:space="0" w:color="auto"/>
                    <w:left w:val="single" w:sz="4" w:space="0" w:color="auto"/>
                    <w:bottom w:val="single" w:sz="4" w:space="0" w:color="auto"/>
                    <w:right w:val="single" w:sz="4" w:space="0" w:color="auto"/>
                  </w:tcBorders>
                  <w:vAlign w:val="center"/>
                </w:tcPr>
                <w:p w14:paraId="6EAA255C"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w:t>
                  </w:r>
                </w:p>
              </w:tc>
            </w:tr>
            <w:tr w:rsidR="002743EA" w:rsidRPr="00FE293E" w14:paraId="01BC0021" w14:textId="77777777" w:rsidTr="00486AE8">
              <w:trPr>
                <w:trHeight w:val="471"/>
              </w:trPr>
              <w:tc>
                <w:tcPr>
                  <w:tcW w:w="2045" w:type="dxa"/>
                  <w:tcBorders>
                    <w:top w:val="single" w:sz="4" w:space="0" w:color="auto"/>
                    <w:left w:val="single" w:sz="4" w:space="0" w:color="auto"/>
                    <w:bottom w:val="single" w:sz="4" w:space="0" w:color="auto"/>
                    <w:right w:val="single" w:sz="4" w:space="0" w:color="auto"/>
                  </w:tcBorders>
                </w:tcPr>
                <w:p w14:paraId="05930C6F"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 xml:space="preserve">Praktični rad </w:t>
                  </w:r>
                </w:p>
              </w:tc>
              <w:tc>
                <w:tcPr>
                  <w:tcW w:w="689" w:type="dxa"/>
                  <w:tcBorders>
                    <w:top w:val="single" w:sz="4" w:space="0" w:color="auto"/>
                    <w:left w:val="single" w:sz="4" w:space="0" w:color="auto"/>
                    <w:bottom w:val="single" w:sz="4" w:space="0" w:color="auto"/>
                    <w:right w:val="single" w:sz="4" w:space="0" w:color="auto"/>
                  </w:tcBorders>
                </w:tcPr>
                <w:p w14:paraId="7550ABBA"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0,9</w:t>
                  </w:r>
                </w:p>
              </w:tc>
              <w:tc>
                <w:tcPr>
                  <w:tcW w:w="951" w:type="dxa"/>
                  <w:tcBorders>
                    <w:top w:val="single" w:sz="4" w:space="0" w:color="auto"/>
                    <w:left w:val="single" w:sz="4" w:space="0" w:color="auto"/>
                    <w:bottom w:val="single" w:sz="4" w:space="0" w:color="auto"/>
                    <w:right w:val="single" w:sz="4" w:space="0" w:color="auto"/>
                  </w:tcBorders>
                </w:tcPr>
                <w:p w14:paraId="32D9019F"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1-5</w:t>
                  </w:r>
                </w:p>
              </w:tc>
              <w:tc>
                <w:tcPr>
                  <w:tcW w:w="2372" w:type="dxa"/>
                  <w:tcBorders>
                    <w:top w:val="single" w:sz="4" w:space="0" w:color="auto"/>
                    <w:left w:val="single" w:sz="4" w:space="0" w:color="auto"/>
                    <w:bottom w:val="single" w:sz="4" w:space="0" w:color="auto"/>
                    <w:right w:val="single" w:sz="4" w:space="0" w:color="auto"/>
                  </w:tcBorders>
                </w:tcPr>
                <w:p w14:paraId="4A1FFEC3"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Istraživanje, izrada projektnog zadatka</w:t>
                  </w:r>
                </w:p>
              </w:tc>
              <w:tc>
                <w:tcPr>
                  <w:tcW w:w="2218" w:type="dxa"/>
                  <w:tcBorders>
                    <w:top w:val="single" w:sz="4" w:space="0" w:color="auto"/>
                    <w:left w:val="single" w:sz="4" w:space="0" w:color="auto"/>
                    <w:bottom w:val="single" w:sz="4" w:space="0" w:color="auto"/>
                    <w:right w:val="single" w:sz="4" w:space="0" w:color="auto"/>
                  </w:tcBorders>
                </w:tcPr>
                <w:p w14:paraId="487D5C0D"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Evaluacija kvalitete izrade zadatka i prezentacije</w:t>
                  </w:r>
                </w:p>
              </w:tc>
              <w:tc>
                <w:tcPr>
                  <w:tcW w:w="540" w:type="dxa"/>
                  <w:tcBorders>
                    <w:top w:val="single" w:sz="4" w:space="0" w:color="auto"/>
                    <w:left w:val="single" w:sz="4" w:space="0" w:color="auto"/>
                    <w:bottom w:val="single" w:sz="4" w:space="0" w:color="auto"/>
                    <w:right w:val="single" w:sz="4" w:space="0" w:color="auto"/>
                  </w:tcBorders>
                  <w:vAlign w:val="center"/>
                </w:tcPr>
                <w:p w14:paraId="0C413711"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w:t>
                  </w:r>
                </w:p>
              </w:tc>
              <w:tc>
                <w:tcPr>
                  <w:tcW w:w="669" w:type="dxa"/>
                  <w:tcBorders>
                    <w:top w:val="single" w:sz="4" w:space="0" w:color="auto"/>
                    <w:left w:val="single" w:sz="4" w:space="0" w:color="auto"/>
                    <w:bottom w:val="single" w:sz="4" w:space="0" w:color="auto"/>
                    <w:right w:val="single" w:sz="4" w:space="0" w:color="auto"/>
                  </w:tcBorders>
                  <w:vAlign w:val="center"/>
                </w:tcPr>
                <w:p w14:paraId="3CEA4092"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30</w:t>
                  </w:r>
                </w:p>
              </w:tc>
            </w:tr>
            <w:tr w:rsidR="002743EA" w:rsidRPr="00FE293E" w14:paraId="1433760E" w14:textId="77777777" w:rsidTr="00486AE8">
              <w:trPr>
                <w:trHeight w:val="471"/>
              </w:trPr>
              <w:tc>
                <w:tcPr>
                  <w:tcW w:w="2045" w:type="dxa"/>
                  <w:tcBorders>
                    <w:top w:val="single" w:sz="4" w:space="0" w:color="auto"/>
                    <w:left w:val="single" w:sz="4" w:space="0" w:color="auto"/>
                    <w:bottom w:val="single" w:sz="4" w:space="0" w:color="auto"/>
                    <w:right w:val="single" w:sz="4" w:space="0" w:color="auto"/>
                  </w:tcBorders>
                </w:tcPr>
                <w:p w14:paraId="245D925C"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Provjera  znanja – usmeni ispit</w:t>
                  </w:r>
                </w:p>
              </w:tc>
              <w:tc>
                <w:tcPr>
                  <w:tcW w:w="689" w:type="dxa"/>
                  <w:tcBorders>
                    <w:top w:val="single" w:sz="4" w:space="0" w:color="auto"/>
                    <w:left w:val="single" w:sz="4" w:space="0" w:color="auto"/>
                    <w:bottom w:val="single" w:sz="4" w:space="0" w:color="auto"/>
                    <w:right w:val="single" w:sz="4" w:space="0" w:color="auto"/>
                  </w:tcBorders>
                </w:tcPr>
                <w:p w14:paraId="34C498E2"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1,5</w:t>
                  </w:r>
                </w:p>
              </w:tc>
              <w:tc>
                <w:tcPr>
                  <w:tcW w:w="951" w:type="dxa"/>
                  <w:tcBorders>
                    <w:top w:val="single" w:sz="4" w:space="0" w:color="auto"/>
                    <w:left w:val="single" w:sz="4" w:space="0" w:color="auto"/>
                    <w:bottom w:val="single" w:sz="4" w:space="0" w:color="auto"/>
                    <w:right w:val="single" w:sz="4" w:space="0" w:color="auto"/>
                  </w:tcBorders>
                </w:tcPr>
                <w:p w14:paraId="7529EF30"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1-5</w:t>
                  </w:r>
                </w:p>
              </w:tc>
              <w:tc>
                <w:tcPr>
                  <w:tcW w:w="2372" w:type="dxa"/>
                  <w:tcBorders>
                    <w:top w:val="single" w:sz="4" w:space="0" w:color="auto"/>
                    <w:left w:val="single" w:sz="4" w:space="0" w:color="auto"/>
                    <w:bottom w:val="single" w:sz="4" w:space="0" w:color="auto"/>
                    <w:right w:val="single" w:sz="4" w:space="0" w:color="auto"/>
                  </w:tcBorders>
                </w:tcPr>
                <w:p w14:paraId="64CA0384"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Demonstracija usvojenog gradiva</w:t>
                  </w:r>
                </w:p>
              </w:tc>
              <w:tc>
                <w:tcPr>
                  <w:tcW w:w="2218" w:type="dxa"/>
                  <w:tcBorders>
                    <w:top w:val="single" w:sz="4" w:space="0" w:color="auto"/>
                    <w:left w:val="single" w:sz="4" w:space="0" w:color="auto"/>
                    <w:bottom w:val="single" w:sz="4" w:space="0" w:color="auto"/>
                    <w:right w:val="single" w:sz="4" w:space="0" w:color="auto"/>
                  </w:tcBorders>
                </w:tcPr>
                <w:p w14:paraId="34F5BB31"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Provjera i vrednovanje razine stečenog znanja</w:t>
                  </w:r>
                </w:p>
              </w:tc>
              <w:tc>
                <w:tcPr>
                  <w:tcW w:w="540" w:type="dxa"/>
                  <w:tcBorders>
                    <w:top w:val="single" w:sz="4" w:space="0" w:color="auto"/>
                    <w:left w:val="single" w:sz="4" w:space="0" w:color="auto"/>
                    <w:bottom w:val="single" w:sz="4" w:space="0" w:color="auto"/>
                    <w:right w:val="single" w:sz="4" w:space="0" w:color="auto"/>
                  </w:tcBorders>
                  <w:vAlign w:val="center"/>
                </w:tcPr>
                <w:p w14:paraId="521B1147"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30</w:t>
                  </w:r>
                </w:p>
              </w:tc>
              <w:tc>
                <w:tcPr>
                  <w:tcW w:w="669" w:type="dxa"/>
                  <w:tcBorders>
                    <w:top w:val="single" w:sz="4" w:space="0" w:color="auto"/>
                    <w:left w:val="single" w:sz="4" w:space="0" w:color="auto"/>
                    <w:bottom w:val="single" w:sz="4" w:space="0" w:color="auto"/>
                    <w:right w:val="single" w:sz="4" w:space="0" w:color="auto"/>
                  </w:tcBorders>
                  <w:vAlign w:val="center"/>
                </w:tcPr>
                <w:p w14:paraId="7372BFC2"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50</w:t>
                  </w:r>
                </w:p>
              </w:tc>
            </w:tr>
            <w:tr w:rsidR="002743EA" w:rsidRPr="00FE293E" w14:paraId="0306D397" w14:textId="77777777" w:rsidTr="00486AE8">
              <w:trPr>
                <w:trHeight w:val="235"/>
              </w:trPr>
              <w:tc>
                <w:tcPr>
                  <w:tcW w:w="2045" w:type="dxa"/>
                  <w:tcBorders>
                    <w:top w:val="single" w:sz="4" w:space="0" w:color="auto"/>
                    <w:left w:val="single" w:sz="4" w:space="0" w:color="auto"/>
                    <w:bottom w:val="single" w:sz="4" w:space="0" w:color="auto"/>
                    <w:right w:val="single" w:sz="4" w:space="0" w:color="auto"/>
                  </w:tcBorders>
                </w:tcPr>
                <w:p w14:paraId="1544C53D"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Ukupno</w:t>
                  </w:r>
                </w:p>
              </w:tc>
              <w:tc>
                <w:tcPr>
                  <w:tcW w:w="689" w:type="dxa"/>
                  <w:tcBorders>
                    <w:top w:val="single" w:sz="4" w:space="0" w:color="auto"/>
                    <w:left w:val="single" w:sz="4" w:space="0" w:color="auto"/>
                    <w:bottom w:val="single" w:sz="4" w:space="0" w:color="auto"/>
                    <w:right w:val="single" w:sz="4" w:space="0" w:color="auto"/>
                  </w:tcBorders>
                </w:tcPr>
                <w:p w14:paraId="0A4F79F3"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w:t>
                  </w:r>
                </w:p>
              </w:tc>
              <w:tc>
                <w:tcPr>
                  <w:tcW w:w="951" w:type="dxa"/>
                  <w:tcBorders>
                    <w:top w:val="single" w:sz="4" w:space="0" w:color="auto"/>
                    <w:left w:val="single" w:sz="4" w:space="0" w:color="auto"/>
                    <w:bottom w:val="single" w:sz="4" w:space="0" w:color="auto"/>
                    <w:right w:val="single" w:sz="4" w:space="0" w:color="auto"/>
                  </w:tcBorders>
                </w:tcPr>
                <w:p w14:paraId="26060904" w14:textId="77777777" w:rsidR="002743EA" w:rsidRPr="00FE293E" w:rsidRDefault="002743EA" w:rsidP="002743EA">
                  <w:pPr>
                    <w:rPr>
                      <w:rFonts w:ascii="Calibri" w:hAnsi="Calibri" w:cs="Calibri"/>
                      <w:sz w:val="20"/>
                      <w:szCs w:val="20"/>
                    </w:rPr>
                  </w:pPr>
                </w:p>
              </w:tc>
              <w:tc>
                <w:tcPr>
                  <w:tcW w:w="2372" w:type="dxa"/>
                  <w:tcBorders>
                    <w:top w:val="single" w:sz="4" w:space="0" w:color="auto"/>
                    <w:left w:val="single" w:sz="4" w:space="0" w:color="auto"/>
                    <w:bottom w:val="single" w:sz="4" w:space="0" w:color="auto"/>
                    <w:right w:val="single" w:sz="4" w:space="0" w:color="auto"/>
                  </w:tcBorders>
                </w:tcPr>
                <w:p w14:paraId="50949899" w14:textId="77777777" w:rsidR="002743EA" w:rsidRPr="00FE293E" w:rsidRDefault="002743EA" w:rsidP="002743EA">
                  <w:pPr>
                    <w:rPr>
                      <w:rFonts w:ascii="Calibri" w:hAnsi="Calibri" w:cs="Calibri"/>
                      <w:sz w:val="20"/>
                      <w:szCs w:val="20"/>
                    </w:rPr>
                  </w:pPr>
                </w:p>
              </w:tc>
              <w:tc>
                <w:tcPr>
                  <w:tcW w:w="2218" w:type="dxa"/>
                  <w:tcBorders>
                    <w:top w:val="single" w:sz="4" w:space="0" w:color="auto"/>
                    <w:left w:val="single" w:sz="4" w:space="0" w:color="auto"/>
                    <w:bottom w:val="single" w:sz="4" w:space="0" w:color="auto"/>
                    <w:right w:val="single" w:sz="4" w:space="0" w:color="auto"/>
                  </w:tcBorders>
                </w:tcPr>
                <w:p w14:paraId="6FAEFD9F" w14:textId="77777777" w:rsidR="002743EA" w:rsidRPr="00FE293E" w:rsidRDefault="002743EA" w:rsidP="002743EA">
                  <w:pPr>
                    <w:rPr>
                      <w:rFonts w:ascii="Calibri" w:hAnsi="Calibri" w:cs="Calibri"/>
                      <w:sz w:val="20"/>
                      <w:szCs w:val="20"/>
                    </w:rPr>
                  </w:pPr>
                </w:p>
              </w:tc>
              <w:tc>
                <w:tcPr>
                  <w:tcW w:w="540" w:type="dxa"/>
                  <w:tcBorders>
                    <w:top w:val="single" w:sz="4" w:space="0" w:color="auto"/>
                    <w:left w:val="single" w:sz="4" w:space="0" w:color="auto"/>
                    <w:bottom w:val="single" w:sz="4" w:space="0" w:color="auto"/>
                    <w:right w:val="single" w:sz="4" w:space="0" w:color="auto"/>
                  </w:tcBorders>
                </w:tcPr>
                <w:p w14:paraId="2744A703" w14:textId="77777777" w:rsidR="002743EA" w:rsidRPr="00FE293E" w:rsidRDefault="002743EA" w:rsidP="002743EA">
                  <w:pPr>
                    <w:jc w:val="center"/>
                    <w:rPr>
                      <w:rFonts w:ascii="Calibri" w:hAnsi="Calibri" w:cs="Calibri"/>
                      <w:sz w:val="20"/>
                      <w:szCs w:val="20"/>
                    </w:rPr>
                  </w:pPr>
                </w:p>
              </w:tc>
              <w:tc>
                <w:tcPr>
                  <w:tcW w:w="669" w:type="dxa"/>
                  <w:tcBorders>
                    <w:top w:val="single" w:sz="4" w:space="0" w:color="auto"/>
                    <w:left w:val="single" w:sz="4" w:space="0" w:color="auto"/>
                    <w:bottom w:val="single" w:sz="4" w:space="0" w:color="auto"/>
                    <w:right w:val="single" w:sz="4" w:space="0" w:color="auto"/>
                  </w:tcBorders>
                </w:tcPr>
                <w:p w14:paraId="0FC7E773"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100</w:t>
                  </w:r>
                </w:p>
              </w:tc>
            </w:tr>
          </w:tbl>
          <w:p w14:paraId="37EFECCC" w14:textId="77777777" w:rsidR="002743EA" w:rsidRPr="00FE293E" w:rsidRDefault="002743EA" w:rsidP="002743EA">
            <w:pPr>
              <w:pStyle w:val="Tijeloteksta"/>
              <w:tabs>
                <w:tab w:val="left" w:pos="385"/>
              </w:tabs>
              <w:ind w:left="295"/>
              <w:rPr>
                <w:rFonts w:ascii="Calibri" w:hAnsi="Calibri" w:cs="Calibri"/>
                <w:b w:val="0"/>
                <w:sz w:val="20"/>
              </w:rPr>
            </w:pPr>
          </w:p>
        </w:tc>
      </w:tr>
      <w:tr w:rsidR="002743EA" w:rsidRPr="00FE293E" w14:paraId="10E43D39" w14:textId="77777777" w:rsidTr="002743EA">
        <w:trPr>
          <w:trHeight w:val="432"/>
        </w:trPr>
        <w:tc>
          <w:tcPr>
            <w:tcW w:w="5000" w:type="pct"/>
            <w:gridSpan w:val="10"/>
            <w:vAlign w:val="center"/>
          </w:tcPr>
          <w:p w14:paraId="09DD7BD4" w14:textId="77777777" w:rsidR="002743EA" w:rsidRPr="00FE293E" w:rsidRDefault="002743EA" w:rsidP="00EE52D8">
            <w:pPr>
              <w:pStyle w:val="Tijeloteksta"/>
              <w:numPr>
                <w:ilvl w:val="1"/>
                <w:numId w:val="93"/>
              </w:numPr>
              <w:tabs>
                <w:tab w:val="clear" w:pos="792"/>
                <w:tab w:val="left" w:pos="385"/>
                <w:tab w:val="num" w:pos="649"/>
              </w:tabs>
              <w:ind w:left="649" w:hanging="354"/>
              <w:jc w:val="both"/>
              <w:rPr>
                <w:rFonts w:ascii="Calibri" w:hAnsi="Calibri" w:cs="Calibri"/>
                <w:b w:val="0"/>
                <w:sz w:val="20"/>
              </w:rPr>
            </w:pPr>
            <w:r w:rsidRPr="00FE293E">
              <w:rPr>
                <w:rFonts w:ascii="Calibri" w:hAnsi="Calibri" w:cs="Calibri"/>
                <w:b w:val="0"/>
                <w:sz w:val="20"/>
              </w:rPr>
              <w:t>Obvezatna literatura (u trenutku prijave prijedloga studijskog programa)</w:t>
            </w:r>
          </w:p>
        </w:tc>
      </w:tr>
      <w:tr w:rsidR="002743EA" w:rsidRPr="00FE293E" w14:paraId="6710D785" w14:textId="77777777" w:rsidTr="002743EA">
        <w:trPr>
          <w:trHeight w:val="432"/>
        </w:trPr>
        <w:tc>
          <w:tcPr>
            <w:tcW w:w="5000" w:type="pct"/>
            <w:gridSpan w:val="10"/>
            <w:vAlign w:val="center"/>
          </w:tcPr>
          <w:p w14:paraId="1F0D78F1" w14:textId="77777777" w:rsidR="002743EA" w:rsidRPr="00FE293E" w:rsidRDefault="002743EA" w:rsidP="002743EA">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 xml:space="preserve">Chignell, Hugh. 2009. Key Concepts in Radio Studies.  SAGE Publications, </w:t>
            </w:r>
          </w:p>
          <w:p w14:paraId="62E58918" w14:textId="77777777" w:rsidR="002743EA" w:rsidRPr="00FE293E" w:rsidRDefault="002743EA" w:rsidP="002743EA">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 xml:space="preserve">Mučalo, Marina. 2010. Radio - medij 20. stoljeća. Zagreb: AGM, </w:t>
            </w:r>
          </w:p>
          <w:p w14:paraId="1AC94BDE" w14:textId="77777777" w:rsidR="002743EA" w:rsidRPr="00FE293E" w:rsidRDefault="002743EA" w:rsidP="002743EA">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 xml:space="preserve">Starkey, Guy i Crisell, Andrew. 2009. Radio Journalism. SAGE Publications, </w:t>
            </w:r>
          </w:p>
          <w:p w14:paraId="37703793" w14:textId="77777777" w:rsidR="002743EA" w:rsidRPr="00FE293E" w:rsidRDefault="002743EA" w:rsidP="002743EA">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 xml:space="preserve">Vončina, Nikola. 1998. Antologija hrvatske radiodrame I. Zagreb, </w:t>
            </w:r>
          </w:p>
        </w:tc>
      </w:tr>
      <w:tr w:rsidR="002743EA" w:rsidRPr="00FE293E" w14:paraId="19993072" w14:textId="77777777" w:rsidTr="002743EA">
        <w:trPr>
          <w:trHeight w:val="432"/>
        </w:trPr>
        <w:tc>
          <w:tcPr>
            <w:tcW w:w="5000" w:type="pct"/>
            <w:gridSpan w:val="10"/>
            <w:vAlign w:val="center"/>
          </w:tcPr>
          <w:p w14:paraId="0C28F059" w14:textId="77777777" w:rsidR="002743EA" w:rsidRPr="00FE293E" w:rsidRDefault="002743EA" w:rsidP="00EE52D8">
            <w:pPr>
              <w:pStyle w:val="Tijeloteksta"/>
              <w:numPr>
                <w:ilvl w:val="1"/>
                <w:numId w:val="93"/>
              </w:numPr>
              <w:tabs>
                <w:tab w:val="clear" w:pos="792"/>
                <w:tab w:val="left" w:pos="405"/>
                <w:tab w:val="num" w:pos="649"/>
              </w:tabs>
              <w:ind w:left="649" w:hanging="354"/>
              <w:jc w:val="both"/>
              <w:rPr>
                <w:rFonts w:ascii="Calibri" w:hAnsi="Calibri" w:cs="Calibri"/>
                <w:b w:val="0"/>
                <w:sz w:val="20"/>
              </w:rPr>
            </w:pPr>
            <w:r w:rsidRPr="00FE293E">
              <w:rPr>
                <w:rFonts w:ascii="Calibri" w:hAnsi="Calibri" w:cs="Calibri"/>
                <w:b w:val="0"/>
                <w:sz w:val="20"/>
              </w:rPr>
              <w:t>Dopunska literatura (u trenutku prijave prijedloga studijskog programa)</w:t>
            </w:r>
          </w:p>
        </w:tc>
      </w:tr>
      <w:tr w:rsidR="002743EA" w:rsidRPr="00FE293E" w14:paraId="0E2B0A3B" w14:textId="77777777" w:rsidTr="002743EA">
        <w:trPr>
          <w:trHeight w:val="432"/>
        </w:trPr>
        <w:tc>
          <w:tcPr>
            <w:tcW w:w="5000" w:type="pct"/>
            <w:gridSpan w:val="10"/>
            <w:vAlign w:val="center"/>
          </w:tcPr>
          <w:p w14:paraId="24E43C0A" w14:textId="77777777" w:rsidR="002743EA" w:rsidRPr="00FE293E" w:rsidRDefault="002743EA" w:rsidP="002743EA">
            <w:pPr>
              <w:pStyle w:val="FieldText"/>
              <w:numPr>
                <w:ilvl w:val="0"/>
                <w:numId w:val="2"/>
              </w:numPr>
              <w:ind w:left="590" w:hanging="295"/>
              <w:rPr>
                <w:rFonts w:ascii="Calibri" w:hAnsi="Calibri" w:cs="Calibri"/>
                <w:b w:val="0"/>
                <w:sz w:val="20"/>
                <w:szCs w:val="20"/>
              </w:rPr>
            </w:pPr>
          </w:p>
          <w:p w14:paraId="62E00F11" w14:textId="77777777" w:rsidR="002743EA" w:rsidRPr="00FE293E" w:rsidRDefault="002743EA" w:rsidP="002743EA">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Boyd, Andrew. 1994. Broadcast Journalism, Tehniques of Radio and TV News. Oxford: Focal,</w:t>
            </w:r>
          </w:p>
          <w:p w14:paraId="48AEEB4C" w14:textId="77777777" w:rsidR="002743EA" w:rsidRPr="00FE293E" w:rsidRDefault="002743EA" w:rsidP="002743EA">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Crisell, Allan. 1986. Understanding Radio. London and New York: Routledge,</w:t>
            </w:r>
          </w:p>
          <w:p w14:paraId="7985A091" w14:textId="77777777" w:rsidR="002743EA" w:rsidRPr="00FE293E" w:rsidRDefault="002743EA" w:rsidP="002743EA">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McLeod, Elisabeth: Broadcasting History Resources,  www.midcoast.com</w:t>
            </w:r>
          </w:p>
          <w:p w14:paraId="166DD257" w14:textId="77777777" w:rsidR="002743EA" w:rsidRPr="00FE293E" w:rsidRDefault="002743EA" w:rsidP="002743EA">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Zgrabljić Rotar, Nada. 2007. Radio-mit i informacija, dijalog i demokracija. Zagreb: Tehnička knjiga d.d.</w:t>
            </w:r>
          </w:p>
        </w:tc>
      </w:tr>
      <w:tr w:rsidR="002743EA" w:rsidRPr="00FE293E" w14:paraId="030FFCC6" w14:textId="77777777" w:rsidTr="002743EA">
        <w:trPr>
          <w:trHeight w:val="432"/>
        </w:trPr>
        <w:tc>
          <w:tcPr>
            <w:tcW w:w="5000" w:type="pct"/>
            <w:gridSpan w:val="10"/>
            <w:vAlign w:val="center"/>
          </w:tcPr>
          <w:p w14:paraId="24343CDF" w14:textId="77777777" w:rsidR="002743EA" w:rsidRPr="00FE293E" w:rsidRDefault="002743EA" w:rsidP="00EE52D8">
            <w:pPr>
              <w:pStyle w:val="Tijeloteksta"/>
              <w:numPr>
                <w:ilvl w:val="1"/>
                <w:numId w:val="93"/>
              </w:numPr>
              <w:tabs>
                <w:tab w:val="clear" w:pos="792"/>
                <w:tab w:val="num" w:pos="649"/>
              </w:tabs>
              <w:ind w:left="405" w:hanging="405"/>
              <w:rPr>
                <w:rFonts w:ascii="Calibri" w:hAnsi="Calibri" w:cs="Calibri"/>
                <w:b w:val="0"/>
                <w:sz w:val="20"/>
              </w:rPr>
            </w:pPr>
            <w:r w:rsidRPr="00FE293E">
              <w:rPr>
                <w:rFonts w:ascii="Calibri" w:hAnsi="Calibri" w:cs="Calibri"/>
                <w:b w:val="0"/>
                <w:sz w:val="20"/>
              </w:rPr>
              <w:t>Načini praćenja kvalitete koji osiguravaju stjecanje izlaznih znanja, vještina i kompetencija</w:t>
            </w:r>
          </w:p>
        </w:tc>
      </w:tr>
      <w:tr w:rsidR="002743EA" w:rsidRPr="00FE293E" w14:paraId="412D7834" w14:textId="77777777" w:rsidTr="002743EA">
        <w:trPr>
          <w:trHeight w:val="432"/>
        </w:trPr>
        <w:tc>
          <w:tcPr>
            <w:tcW w:w="5000" w:type="pct"/>
            <w:gridSpan w:val="10"/>
            <w:vAlign w:val="center"/>
          </w:tcPr>
          <w:p w14:paraId="1760EF87" w14:textId="77777777" w:rsidR="002743EA" w:rsidRPr="00FE293E" w:rsidRDefault="002743EA" w:rsidP="002743EA">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Interna evaluacija na razini Sveučilišta J. J. Strossmayera u Osijeku</w:t>
            </w:r>
          </w:p>
          <w:p w14:paraId="7CD1DF57" w14:textId="77777777" w:rsidR="002743EA" w:rsidRPr="00FE293E" w:rsidRDefault="002743EA" w:rsidP="002743EA">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Vođenje evidencije o studentskom pohađanju kolegijskih predavanja, izvršenim obvezama te rezultatima kolokvija i/ili usmenog dijela ispita</w:t>
            </w:r>
          </w:p>
          <w:p w14:paraId="1A720086" w14:textId="77777777" w:rsidR="002743EA" w:rsidRPr="00FE293E" w:rsidRDefault="002743EA" w:rsidP="002743EA">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Primjena stečenog znanja u okviru ovog kolegija, kroz izradu i prezentaciju projektnog zadatka</w:t>
            </w:r>
          </w:p>
          <w:p w14:paraId="228AC828" w14:textId="77777777" w:rsidR="002743EA" w:rsidRPr="00FE293E" w:rsidRDefault="002743EA" w:rsidP="002743EA">
            <w:pPr>
              <w:pStyle w:val="FieldText"/>
              <w:rPr>
                <w:rFonts w:ascii="Calibri" w:hAnsi="Calibri" w:cs="Calibri"/>
                <w:b w:val="0"/>
                <w:sz w:val="20"/>
                <w:szCs w:val="20"/>
              </w:rPr>
            </w:pPr>
          </w:p>
        </w:tc>
      </w:tr>
    </w:tbl>
    <w:p w14:paraId="2198E69F" w14:textId="77777777" w:rsidR="002743EA" w:rsidRPr="00FE293E" w:rsidRDefault="002743EA" w:rsidP="002743EA">
      <w:pPr>
        <w:jc w:val="both"/>
        <w:rPr>
          <w:rFonts w:ascii="Calibri" w:hAnsi="Calibri" w:cs="Calibri"/>
          <w:sz w:val="20"/>
          <w:szCs w:val="20"/>
        </w:rPr>
      </w:pPr>
    </w:p>
    <w:p w14:paraId="08195ED6" w14:textId="77777777" w:rsidR="00AF6367" w:rsidRDefault="00AF6367">
      <w: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40"/>
        <w:gridCol w:w="3982"/>
        <w:gridCol w:w="3272"/>
      </w:tblGrid>
      <w:tr w:rsidR="002743EA" w:rsidRPr="00FE293E" w14:paraId="56B1A35D" w14:textId="77777777" w:rsidTr="002743EA">
        <w:trPr>
          <w:trHeight w:hRule="exact" w:val="587"/>
        </w:trPr>
        <w:tc>
          <w:tcPr>
            <w:tcW w:w="5000" w:type="pct"/>
            <w:gridSpan w:val="3"/>
            <w:shd w:val="clear" w:color="auto" w:fill="auto"/>
            <w:vAlign w:val="center"/>
          </w:tcPr>
          <w:p w14:paraId="3E3A1E85"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lastRenderedPageBreak/>
              <w:t>Opće informacije</w:t>
            </w:r>
          </w:p>
        </w:tc>
      </w:tr>
      <w:tr w:rsidR="002743EA" w:rsidRPr="00FE293E" w14:paraId="67BFC541" w14:textId="77777777" w:rsidTr="002743EA">
        <w:trPr>
          <w:trHeight w:val="405"/>
        </w:trPr>
        <w:tc>
          <w:tcPr>
            <w:tcW w:w="1180" w:type="pct"/>
            <w:shd w:val="clear" w:color="auto" w:fill="auto"/>
            <w:vAlign w:val="center"/>
          </w:tcPr>
          <w:p w14:paraId="77D518D3"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t>Naziv predmeta</w:t>
            </w:r>
          </w:p>
        </w:tc>
        <w:tc>
          <w:tcPr>
            <w:tcW w:w="3820" w:type="pct"/>
            <w:gridSpan w:val="2"/>
            <w:shd w:val="clear" w:color="auto" w:fill="auto"/>
            <w:vAlign w:val="center"/>
          </w:tcPr>
          <w:p w14:paraId="45264206"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sz w:val="20"/>
                <w:szCs w:val="20"/>
              </w:rPr>
              <w:t>Kreativno pisanje</w:t>
            </w:r>
          </w:p>
        </w:tc>
      </w:tr>
      <w:tr w:rsidR="002743EA" w:rsidRPr="00FE293E" w14:paraId="2315C41D" w14:textId="77777777" w:rsidTr="002743EA">
        <w:trPr>
          <w:trHeight w:val="405"/>
        </w:trPr>
        <w:tc>
          <w:tcPr>
            <w:tcW w:w="1180" w:type="pct"/>
            <w:shd w:val="clear" w:color="auto" w:fill="auto"/>
            <w:vAlign w:val="center"/>
          </w:tcPr>
          <w:p w14:paraId="42FF5017"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t xml:space="preserve">Nositelj predmeta </w:t>
            </w:r>
          </w:p>
        </w:tc>
        <w:tc>
          <w:tcPr>
            <w:tcW w:w="3820" w:type="pct"/>
            <w:gridSpan w:val="2"/>
            <w:shd w:val="clear" w:color="auto" w:fill="auto"/>
            <w:vAlign w:val="center"/>
          </w:tcPr>
          <w:p w14:paraId="57B05766" w14:textId="1DAF3222" w:rsidR="002743EA" w:rsidRPr="00FE293E" w:rsidRDefault="00186BB9" w:rsidP="002743EA">
            <w:pPr>
              <w:keepNext/>
              <w:outlineLvl w:val="2"/>
              <w:rPr>
                <w:rFonts w:ascii="Calibri" w:hAnsi="Calibri" w:cs="Calibri"/>
                <w:bCs/>
                <w:sz w:val="20"/>
                <w:szCs w:val="20"/>
                <w:lang w:eastAsia="hr-HR"/>
              </w:rPr>
            </w:pPr>
            <w:r w:rsidRPr="00186BB9">
              <w:rPr>
                <w:rFonts w:ascii="Calibri" w:hAnsi="Calibri" w:cs="Calibri"/>
                <w:bCs/>
                <w:sz w:val="20"/>
                <w:szCs w:val="20"/>
                <w:lang w:eastAsia="hr-HR"/>
              </w:rPr>
              <w:t>prof. art. Anđelko Mrkonjić</w:t>
            </w:r>
          </w:p>
        </w:tc>
      </w:tr>
      <w:tr w:rsidR="002743EA" w:rsidRPr="00FE293E" w14:paraId="5371D9E7" w14:textId="77777777" w:rsidTr="002743EA">
        <w:trPr>
          <w:trHeight w:val="405"/>
        </w:trPr>
        <w:tc>
          <w:tcPr>
            <w:tcW w:w="1180" w:type="pct"/>
            <w:vAlign w:val="center"/>
          </w:tcPr>
          <w:p w14:paraId="15116122"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Suradnik na predmetu</w:t>
            </w:r>
          </w:p>
        </w:tc>
        <w:tc>
          <w:tcPr>
            <w:tcW w:w="3820" w:type="pct"/>
            <w:gridSpan w:val="2"/>
            <w:vAlign w:val="center"/>
          </w:tcPr>
          <w:p w14:paraId="56C80B99" w14:textId="77777777" w:rsidR="002743EA" w:rsidRPr="00FE293E" w:rsidRDefault="002743EA" w:rsidP="002743EA">
            <w:pPr>
              <w:rPr>
                <w:rFonts w:ascii="Calibri" w:hAnsi="Calibri" w:cs="Calibri"/>
                <w:sz w:val="20"/>
                <w:szCs w:val="20"/>
                <w:lang w:eastAsia="hr-HR"/>
              </w:rPr>
            </w:pPr>
          </w:p>
        </w:tc>
      </w:tr>
      <w:tr w:rsidR="002743EA" w:rsidRPr="00FE293E" w14:paraId="4EEFF06E" w14:textId="77777777" w:rsidTr="002743EA">
        <w:trPr>
          <w:trHeight w:val="405"/>
        </w:trPr>
        <w:tc>
          <w:tcPr>
            <w:tcW w:w="1180" w:type="pct"/>
            <w:vAlign w:val="center"/>
          </w:tcPr>
          <w:p w14:paraId="51C14D4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Studijski program</w:t>
            </w:r>
          </w:p>
        </w:tc>
        <w:tc>
          <w:tcPr>
            <w:tcW w:w="3820" w:type="pct"/>
            <w:gridSpan w:val="2"/>
            <w:vAlign w:val="center"/>
          </w:tcPr>
          <w:p w14:paraId="7FBE9F3D" w14:textId="01231192" w:rsidR="002743EA" w:rsidRPr="00FE293E" w:rsidRDefault="00051783" w:rsidP="002743EA">
            <w:pPr>
              <w:rPr>
                <w:rFonts w:ascii="Calibri" w:hAnsi="Calibri" w:cs="Calibri"/>
                <w:sz w:val="20"/>
                <w:szCs w:val="20"/>
                <w:lang w:eastAsia="hr-HR"/>
              </w:rPr>
            </w:pPr>
            <w:r>
              <w:rPr>
                <w:rFonts w:ascii="Calibri" w:hAnsi="Calibri" w:cs="Calibri"/>
                <w:sz w:val="20"/>
                <w:szCs w:val="20"/>
                <w:lang w:eastAsia="hr-HR"/>
              </w:rPr>
              <w:t>Prijediplomski</w:t>
            </w:r>
            <w:r w:rsidR="002743EA" w:rsidRPr="00FE293E">
              <w:rPr>
                <w:rFonts w:ascii="Calibri" w:hAnsi="Calibri" w:cs="Calibri"/>
                <w:sz w:val="20"/>
                <w:szCs w:val="20"/>
                <w:lang w:eastAsia="hr-HR"/>
              </w:rPr>
              <w:t xml:space="preserve"> studij Kultura, mediji i menadžment</w:t>
            </w:r>
          </w:p>
        </w:tc>
      </w:tr>
      <w:tr w:rsidR="002743EA" w:rsidRPr="00FE293E" w14:paraId="6A5650F3" w14:textId="77777777" w:rsidTr="002743EA">
        <w:trPr>
          <w:trHeight w:val="405"/>
        </w:trPr>
        <w:tc>
          <w:tcPr>
            <w:tcW w:w="1180" w:type="pct"/>
            <w:vAlign w:val="center"/>
          </w:tcPr>
          <w:p w14:paraId="65E77CCE"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Šifra predmeta</w:t>
            </w:r>
          </w:p>
        </w:tc>
        <w:tc>
          <w:tcPr>
            <w:tcW w:w="3820" w:type="pct"/>
            <w:gridSpan w:val="2"/>
            <w:vAlign w:val="center"/>
          </w:tcPr>
          <w:p w14:paraId="7CABEAA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rPr>
              <w:t>BAKM-IZ-11</w:t>
            </w:r>
          </w:p>
        </w:tc>
      </w:tr>
      <w:tr w:rsidR="002743EA" w:rsidRPr="00FE293E" w14:paraId="37A26CE9" w14:textId="77777777" w:rsidTr="002743EA">
        <w:trPr>
          <w:trHeight w:val="405"/>
        </w:trPr>
        <w:tc>
          <w:tcPr>
            <w:tcW w:w="1180" w:type="pct"/>
            <w:vAlign w:val="center"/>
          </w:tcPr>
          <w:p w14:paraId="0C6C685A"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Status predmeta</w:t>
            </w:r>
          </w:p>
        </w:tc>
        <w:tc>
          <w:tcPr>
            <w:tcW w:w="3820" w:type="pct"/>
            <w:gridSpan w:val="2"/>
            <w:vAlign w:val="center"/>
          </w:tcPr>
          <w:p w14:paraId="35EBF1A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Izborni kolegij</w:t>
            </w:r>
          </w:p>
        </w:tc>
      </w:tr>
      <w:tr w:rsidR="002743EA" w:rsidRPr="00FE293E" w14:paraId="11AA6D98" w14:textId="77777777" w:rsidTr="002743EA">
        <w:trPr>
          <w:trHeight w:val="405"/>
        </w:trPr>
        <w:tc>
          <w:tcPr>
            <w:tcW w:w="1180" w:type="pct"/>
            <w:vAlign w:val="center"/>
          </w:tcPr>
          <w:p w14:paraId="6D38E6EE"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Godina</w:t>
            </w:r>
          </w:p>
        </w:tc>
        <w:tc>
          <w:tcPr>
            <w:tcW w:w="3820" w:type="pct"/>
            <w:gridSpan w:val="2"/>
            <w:vAlign w:val="center"/>
          </w:tcPr>
          <w:p w14:paraId="3B0032D2" w14:textId="77777777" w:rsidR="002743EA" w:rsidRPr="00FE293E" w:rsidRDefault="002743EA" w:rsidP="002743EA">
            <w:pPr>
              <w:rPr>
                <w:rFonts w:ascii="Calibri" w:hAnsi="Calibri" w:cs="Calibri"/>
                <w:sz w:val="20"/>
                <w:szCs w:val="20"/>
                <w:lang w:eastAsia="hr-HR"/>
              </w:rPr>
            </w:pPr>
          </w:p>
        </w:tc>
      </w:tr>
      <w:tr w:rsidR="002743EA" w:rsidRPr="00FE293E" w14:paraId="4B31B70E" w14:textId="77777777" w:rsidTr="002743EA">
        <w:trPr>
          <w:trHeight w:val="145"/>
        </w:trPr>
        <w:tc>
          <w:tcPr>
            <w:tcW w:w="1180" w:type="pct"/>
            <w:vMerge w:val="restart"/>
            <w:vAlign w:val="center"/>
          </w:tcPr>
          <w:p w14:paraId="523B28C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Bodovna vrijednost i način izvođenja nastave</w:t>
            </w:r>
          </w:p>
        </w:tc>
        <w:tc>
          <w:tcPr>
            <w:tcW w:w="2097" w:type="pct"/>
            <w:vAlign w:val="center"/>
          </w:tcPr>
          <w:p w14:paraId="429720F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ECTS koeficijent opterećenja studenata</w:t>
            </w:r>
          </w:p>
        </w:tc>
        <w:tc>
          <w:tcPr>
            <w:tcW w:w="1723" w:type="pct"/>
            <w:vAlign w:val="center"/>
          </w:tcPr>
          <w:p w14:paraId="3AD9A8E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3</w:t>
            </w:r>
          </w:p>
        </w:tc>
      </w:tr>
      <w:tr w:rsidR="002743EA" w:rsidRPr="00FE293E" w14:paraId="1311888D" w14:textId="77777777" w:rsidTr="002743EA">
        <w:trPr>
          <w:trHeight w:val="231"/>
        </w:trPr>
        <w:tc>
          <w:tcPr>
            <w:tcW w:w="1180" w:type="pct"/>
            <w:vMerge/>
            <w:vAlign w:val="center"/>
          </w:tcPr>
          <w:p w14:paraId="4D4867B5" w14:textId="77777777" w:rsidR="002743EA" w:rsidRPr="00FE293E" w:rsidRDefault="002743EA" w:rsidP="002743EA">
            <w:pPr>
              <w:rPr>
                <w:rFonts w:ascii="Calibri" w:hAnsi="Calibri" w:cs="Calibri"/>
                <w:sz w:val="20"/>
                <w:szCs w:val="20"/>
                <w:lang w:eastAsia="hr-HR"/>
              </w:rPr>
            </w:pPr>
          </w:p>
        </w:tc>
        <w:tc>
          <w:tcPr>
            <w:tcW w:w="2097" w:type="pct"/>
            <w:vAlign w:val="center"/>
          </w:tcPr>
          <w:p w14:paraId="6DBF598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Broj sati (P+V+S)</w:t>
            </w:r>
          </w:p>
        </w:tc>
        <w:tc>
          <w:tcPr>
            <w:tcW w:w="1723" w:type="pct"/>
            <w:vAlign w:val="center"/>
          </w:tcPr>
          <w:p w14:paraId="60D9800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60 (15+30+0)</w:t>
            </w:r>
          </w:p>
        </w:tc>
      </w:tr>
    </w:tbl>
    <w:p w14:paraId="22B0544E" w14:textId="77777777" w:rsidR="002743EA" w:rsidRPr="00FE293E" w:rsidRDefault="002743EA" w:rsidP="002743EA">
      <w:pPr>
        <w:rPr>
          <w:rFonts w:ascii="Calibri" w:hAnsi="Calibri" w:cs="Calibri"/>
          <w:sz w:val="20"/>
          <w:szCs w:val="20"/>
          <w:lang w:eastAsia="hr-HR"/>
        </w:rPr>
      </w:pPr>
    </w:p>
    <w:tbl>
      <w:tblPr>
        <w:tblW w:w="501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5"/>
        <w:gridCol w:w="419"/>
        <w:gridCol w:w="1818"/>
        <w:gridCol w:w="574"/>
        <w:gridCol w:w="564"/>
        <w:gridCol w:w="1405"/>
        <w:gridCol w:w="101"/>
        <w:gridCol w:w="316"/>
        <w:gridCol w:w="2390"/>
        <w:gridCol w:w="288"/>
      </w:tblGrid>
      <w:tr w:rsidR="002743EA" w:rsidRPr="00FE293E" w14:paraId="2D79F2F8" w14:textId="77777777" w:rsidTr="002743EA">
        <w:trPr>
          <w:trHeight w:hRule="exact" w:val="288"/>
        </w:trPr>
        <w:tc>
          <w:tcPr>
            <w:tcW w:w="5000" w:type="pct"/>
            <w:gridSpan w:val="10"/>
            <w:shd w:val="clear" w:color="auto" w:fill="auto"/>
            <w:vAlign w:val="center"/>
          </w:tcPr>
          <w:p w14:paraId="619EE7F6" w14:textId="77777777" w:rsidR="002743EA" w:rsidRPr="00FE293E" w:rsidRDefault="002743EA" w:rsidP="00EE52D8">
            <w:pPr>
              <w:numPr>
                <w:ilvl w:val="0"/>
                <w:numId w:val="116"/>
              </w:numPr>
              <w:tabs>
                <w:tab w:val="clear" w:pos="360"/>
                <w:tab w:val="num" w:pos="302"/>
              </w:tabs>
              <w:ind w:left="302" w:hanging="302"/>
              <w:rPr>
                <w:rFonts w:ascii="Calibri" w:hAnsi="Calibri" w:cs="Calibri"/>
                <w:sz w:val="20"/>
                <w:szCs w:val="20"/>
              </w:rPr>
            </w:pPr>
            <w:r w:rsidRPr="00FE293E">
              <w:rPr>
                <w:rFonts w:ascii="Calibri" w:hAnsi="Calibri" w:cs="Calibri"/>
                <w:sz w:val="20"/>
                <w:szCs w:val="20"/>
              </w:rPr>
              <w:t>OPIS PREDMETA</w:t>
            </w:r>
          </w:p>
          <w:p w14:paraId="2835A7FA" w14:textId="77777777" w:rsidR="002743EA" w:rsidRPr="00FE293E" w:rsidRDefault="002743EA" w:rsidP="002743EA">
            <w:pPr>
              <w:keepNext/>
              <w:outlineLvl w:val="2"/>
              <w:rPr>
                <w:rFonts w:ascii="Calibri" w:hAnsi="Calibri" w:cs="Calibri"/>
                <w:bCs/>
                <w:sz w:val="20"/>
                <w:szCs w:val="20"/>
                <w:lang w:eastAsia="hr-HR"/>
              </w:rPr>
            </w:pPr>
          </w:p>
        </w:tc>
      </w:tr>
      <w:tr w:rsidR="002743EA" w:rsidRPr="00FE293E" w14:paraId="3195EE40" w14:textId="77777777" w:rsidTr="002743EA">
        <w:trPr>
          <w:trHeight w:val="459"/>
        </w:trPr>
        <w:tc>
          <w:tcPr>
            <w:tcW w:w="5000" w:type="pct"/>
            <w:gridSpan w:val="10"/>
            <w:vAlign w:val="center"/>
          </w:tcPr>
          <w:p w14:paraId="3A6AE312" w14:textId="77777777" w:rsidR="002743EA" w:rsidRPr="00FE293E" w:rsidRDefault="002743EA" w:rsidP="00EE52D8">
            <w:pPr>
              <w:numPr>
                <w:ilvl w:val="1"/>
                <w:numId w:val="117"/>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Ciljevi predmeta</w:t>
            </w:r>
          </w:p>
        </w:tc>
      </w:tr>
      <w:tr w:rsidR="002743EA" w:rsidRPr="00FE293E" w14:paraId="471D8774" w14:textId="77777777" w:rsidTr="002743EA">
        <w:trPr>
          <w:trHeight w:val="432"/>
        </w:trPr>
        <w:tc>
          <w:tcPr>
            <w:tcW w:w="5000" w:type="pct"/>
            <w:gridSpan w:val="10"/>
            <w:vAlign w:val="center"/>
          </w:tcPr>
          <w:p w14:paraId="5FE1D661"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 xml:space="preserve">Ciljevi ovoga kolegija su: </w:t>
            </w:r>
          </w:p>
          <w:p w14:paraId="75EA2BDD" w14:textId="77777777" w:rsidR="002743EA" w:rsidRPr="00FE293E" w:rsidRDefault="002743EA" w:rsidP="00EE52D8">
            <w:pPr>
              <w:pStyle w:val="FieldText"/>
              <w:numPr>
                <w:ilvl w:val="0"/>
                <w:numId w:val="66"/>
              </w:numPr>
              <w:ind w:left="604" w:hanging="302"/>
              <w:rPr>
                <w:rFonts w:ascii="Calibri" w:hAnsi="Calibri" w:cs="Calibri"/>
                <w:b w:val="0"/>
                <w:sz w:val="20"/>
                <w:szCs w:val="20"/>
              </w:rPr>
            </w:pPr>
            <w:r w:rsidRPr="00FE293E">
              <w:rPr>
                <w:rFonts w:ascii="Calibri" w:hAnsi="Calibri" w:cs="Calibri"/>
                <w:b w:val="0"/>
                <w:sz w:val="20"/>
                <w:szCs w:val="20"/>
              </w:rPr>
              <w:t>Upoznati se s najvažnijim relacijama između čitanja literarnog teksta i procesa pisanja</w:t>
            </w:r>
          </w:p>
          <w:p w14:paraId="33A1BB51" w14:textId="77777777" w:rsidR="002743EA" w:rsidRPr="00FE293E" w:rsidRDefault="002743EA" w:rsidP="00EE52D8">
            <w:pPr>
              <w:pStyle w:val="FieldText"/>
              <w:numPr>
                <w:ilvl w:val="0"/>
                <w:numId w:val="66"/>
              </w:numPr>
              <w:ind w:left="604" w:hanging="302"/>
              <w:rPr>
                <w:rFonts w:ascii="Calibri" w:hAnsi="Calibri" w:cs="Calibri"/>
                <w:b w:val="0"/>
                <w:sz w:val="20"/>
                <w:szCs w:val="20"/>
              </w:rPr>
            </w:pPr>
            <w:r w:rsidRPr="00FE293E">
              <w:rPr>
                <w:rFonts w:ascii="Calibri" w:hAnsi="Calibri" w:cs="Calibri"/>
                <w:b w:val="0"/>
                <w:sz w:val="20"/>
                <w:szCs w:val="20"/>
              </w:rPr>
              <w:t>Prepoznati nužne poetičke elemente književnoga teksta</w:t>
            </w:r>
          </w:p>
          <w:p w14:paraId="5E9BD9FB" w14:textId="77777777" w:rsidR="002743EA" w:rsidRPr="00FE293E" w:rsidRDefault="002743EA" w:rsidP="00EE52D8">
            <w:pPr>
              <w:pStyle w:val="FieldText"/>
              <w:numPr>
                <w:ilvl w:val="0"/>
                <w:numId w:val="66"/>
              </w:numPr>
              <w:ind w:left="604" w:hanging="302"/>
              <w:rPr>
                <w:rFonts w:ascii="Calibri" w:hAnsi="Calibri" w:cs="Calibri"/>
                <w:b w:val="0"/>
                <w:sz w:val="20"/>
                <w:szCs w:val="20"/>
              </w:rPr>
            </w:pPr>
            <w:r w:rsidRPr="00FE293E">
              <w:rPr>
                <w:rFonts w:ascii="Calibri" w:hAnsi="Calibri" w:cs="Calibri"/>
                <w:b w:val="0"/>
                <w:sz w:val="20"/>
                <w:szCs w:val="20"/>
              </w:rPr>
              <w:t>Demonstirati primjenu stilističkih intervencija</w:t>
            </w:r>
          </w:p>
          <w:p w14:paraId="1C065DEF" w14:textId="77777777" w:rsidR="002743EA" w:rsidRPr="00FE293E" w:rsidRDefault="002743EA" w:rsidP="00EE52D8">
            <w:pPr>
              <w:pStyle w:val="FieldText"/>
              <w:numPr>
                <w:ilvl w:val="0"/>
                <w:numId w:val="66"/>
              </w:numPr>
              <w:ind w:left="604" w:hanging="302"/>
              <w:rPr>
                <w:rFonts w:ascii="Calibri" w:hAnsi="Calibri" w:cs="Calibri"/>
                <w:b w:val="0"/>
                <w:sz w:val="20"/>
                <w:szCs w:val="20"/>
              </w:rPr>
            </w:pPr>
            <w:r w:rsidRPr="00FE293E">
              <w:rPr>
                <w:rFonts w:ascii="Calibri" w:hAnsi="Calibri" w:cs="Calibri"/>
                <w:b w:val="0"/>
                <w:sz w:val="20"/>
                <w:szCs w:val="20"/>
              </w:rPr>
              <w:t>Primijeniti stečena znanja u interpretaciji i oblikovanju vlastitoga teksta</w:t>
            </w:r>
          </w:p>
          <w:p w14:paraId="3B4E54F1" w14:textId="77777777" w:rsidR="002743EA" w:rsidRPr="00FE293E" w:rsidRDefault="002743EA" w:rsidP="00EE52D8">
            <w:pPr>
              <w:pStyle w:val="FieldText"/>
              <w:numPr>
                <w:ilvl w:val="0"/>
                <w:numId w:val="66"/>
              </w:numPr>
              <w:ind w:left="604" w:hanging="302"/>
              <w:rPr>
                <w:rFonts w:ascii="Calibri" w:eastAsia="MS Mincho" w:hAnsi="Calibri" w:cs="Calibri"/>
                <w:b w:val="0"/>
                <w:sz w:val="20"/>
                <w:szCs w:val="20"/>
                <w:lang w:eastAsia="ja-JP"/>
              </w:rPr>
            </w:pPr>
            <w:r w:rsidRPr="00FE293E">
              <w:rPr>
                <w:rFonts w:ascii="Calibri" w:hAnsi="Calibri" w:cs="Calibri"/>
                <w:b w:val="0"/>
                <w:sz w:val="20"/>
                <w:szCs w:val="20"/>
              </w:rPr>
              <w:t>Pisati u različitim formama i razviti sposobnost kritičko-analitičkoga čitanja</w:t>
            </w:r>
          </w:p>
        </w:tc>
      </w:tr>
      <w:tr w:rsidR="002743EA" w:rsidRPr="00FE293E" w14:paraId="4DF7DAC9" w14:textId="77777777" w:rsidTr="002743EA">
        <w:trPr>
          <w:trHeight w:val="432"/>
        </w:trPr>
        <w:tc>
          <w:tcPr>
            <w:tcW w:w="5000" w:type="pct"/>
            <w:gridSpan w:val="10"/>
            <w:vAlign w:val="center"/>
          </w:tcPr>
          <w:p w14:paraId="52E2482D" w14:textId="77777777" w:rsidR="002743EA" w:rsidRPr="00FE293E" w:rsidRDefault="002743EA" w:rsidP="00EE52D8">
            <w:pPr>
              <w:numPr>
                <w:ilvl w:val="1"/>
                <w:numId w:val="117"/>
              </w:numPr>
              <w:tabs>
                <w:tab w:val="clear" w:pos="792"/>
                <w:tab w:val="num" w:pos="665"/>
              </w:tabs>
              <w:ind w:left="665" w:hanging="362"/>
              <w:rPr>
                <w:rFonts w:ascii="Calibri" w:hAnsi="Calibri" w:cs="Calibri"/>
                <w:sz w:val="20"/>
                <w:szCs w:val="20"/>
                <w:lang w:eastAsia="hr-HR"/>
              </w:rPr>
            </w:pPr>
            <w:r w:rsidRPr="00FE293E">
              <w:rPr>
                <w:rFonts w:ascii="Calibri" w:hAnsi="Calibri" w:cs="Calibri"/>
                <w:sz w:val="20"/>
                <w:szCs w:val="20"/>
                <w:lang w:eastAsia="hr-HR"/>
              </w:rPr>
              <w:t>Uvjeti za upis predmeta</w:t>
            </w:r>
          </w:p>
        </w:tc>
      </w:tr>
      <w:tr w:rsidR="002743EA" w:rsidRPr="00FE293E" w14:paraId="35B2B9BF" w14:textId="77777777" w:rsidTr="002743EA">
        <w:trPr>
          <w:trHeight w:val="516"/>
        </w:trPr>
        <w:tc>
          <w:tcPr>
            <w:tcW w:w="5000" w:type="pct"/>
            <w:gridSpan w:val="10"/>
            <w:vAlign w:val="center"/>
          </w:tcPr>
          <w:p w14:paraId="3891353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Nema posebnih uvjeta.</w:t>
            </w:r>
          </w:p>
        </w:tc>
      </w:tr>
      <w:tr w:rsidR="002743EA" w:rsidRPr="00FE293E" w14:paraId="44F62DE1" w14:textId="77777777" w:rsidTr="002743EA">
        <w:trPr>
          <w:trHeight w:val="432"/>
        </w:trPr>
        <w:tc>
          <w:tcPr>
            <w:tcW w:w="5000" w:type="pct"/>
            <w:gridSpan w:val="10"/>
            <w:vAlign w:val="center"/>
          </w:tcPr>
          <w:p w14:paraId="248CB486" w14:textId="77777777" w:rsidR="002743EA" w:rsidRPr="00FE293E" w:rsidRDefault="002743EA" w:rsidP="00EE52D8">
            <w:pPr>
              <w:numPr>
                <w:ilvl w:val="1"/>
                <w:numId w:val="117"/>
              </w:numPr>
              <w:tabs>
                <w:tab w:val="clear" w:pos="792"/>
                <w:tab w:val="num" w:pos="665"/>
              </w:tabs>
              <w:ind w:left="665" w:hanging="362"/>
              <w:rPr>
                <w:rFonts w:ascii="Calibri" w:hAnsi="Calibri" w:cs="Calibri"/>
                <w:sz w:val="20"/>
                <w:szCs w:val="20"/>
                <w:lang w:eastAsia="hr-HR"/>
              </w:rPr>
            </w:pPr>
            <w:r w:rsidRPr="00FE293E">
              <w:rPr>
                <w:rFonts w:ascii="Calibri" w:hAnsi="Calibri" w:cs="Calibri"/>
                <w:sz w:val="20"/>
                <w:szCs w:val="20"/>
                <w:lang w:eastAsia="hr-HR"/>
              </w:rPr>
              <w:t xml:space="preserve">Očekivani ishodi učenja za predmet </w:t>
            </w:r>
          </w:p>
        </w:tc>
      </w:tr>
      <w:tr w:rsidR="002743EA" w:rsidRPr="00FE293E" w14:paraId="342AADEB" w14:textId="77777777" w:rsidTr="002743EA">
        <w:trPr>
          <w:trHeight w:val="432"/>
        </w:trPr>
        <w:tc>
          <w:tcPr>
            <w:tcW w:w="5000" w:type="pct"/>
            <w:gridSpan w:val="10"/>
            <w:vAlign w:val="center"/>
          </w:tcPr>
          <w:p w14:paraId="334AE93B"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Nakon završetka kolegija studenti će moći:</w:t>
            </w:r>
          </w:p>
          <w:p w14:paraId="5BE243C4" w14:textId="77777777" w:rsidR="002743EA" w:rsidRPr="00FE293E" w:rsidRDefault="002743EA" w:rsidP="00EE52D8">
            <w:pPr>
              <w:pStyle w:val="FieldText"/>
              <w:numPr>
                <w:ilvl w:val="0"/>
                <w:numId w:val="118"/>
              </w:numPr>
              <w:ind w:left="604" w:hanging="302"/>
              <w:rPr>
                <w:rFonts w:ascii="Calibri" w:hAnsi="Calibri" w:cs="Calibri"/>
                <w:b w:val="0"/>
                <w:sz w:val="20"/>
                <w:szCs w:val="20"/>
              </w:rPr>
            </w:pPr>
            <w:r w:rsidRPr="00FE293E">
              <w:rPr>
                <w:rFonts w:ascii="Calibri" w:hAnsi="Calibri" w:cs="Calibri"/>
                <w:b w:val="0"/>
                <w:sz w:val="20"/>
                <w:szCs w:val="20"/>
              </w:rPr>
              <w:t>Pokazati odnose između procesa čitanja i procesa (vlastitog) pisanja</w:t>
            </w:r>
          </w:p>
          <w:p w14:paraId="124E8D0C" w14:textId="77777777" w:rsidR="002743EA" w:rsidRPr="00FE293E" w:rsidRDefault="002743EA" w:rsidP="00EE52D8">
            <w:pPr>
              <w:pStyle w:val="FieldText"/>
              <w:numPr>
                <w:ilvl w:val="0"/>
                <w:numId w:val="118"/>
              </w:numPr>
              <w:ind w:left="604" w:hanging="302"/>
              <w:rPr>
                <w:rFonts w:ascii="Calibri" w:hAnsi="Calibri" w:cs="Calibri"/>
                <w:b w:val="0"/>
                <w:sz w:val="20"/>
                <w:szCs w:val="20"/>
              </w:rPr>
            </w:pPr>
            <w:r w:rsidRPr="00FE293E">
              <w:rPr>
                <w:rFonts w:ascii="Calibri" w:eastAsia="MS Mincho" w:hAnsi="Calibri" w:cs="Calibri"/>
                <w:b w:val="0"/>
                <w:sz w:val="20"/>
                <w:szCs w:val="20"/>
                <w:lang w:eastAsia="ja-JP"/>
              </w:rPr>
              <w:t>Prepoznati glavne poetičke kakrakteristike literarnog teksta</w:t>
            </w:r>
          </w:p>
          <w:p w14:paraId="6A85CCD7" w14:textId="77777777" w:rsidR="002743EA" w:rsidRPr="00FE293E" w:rsidRDefault="002743EA" w:rsidP="00EE52D8">
            <w:pPr>
              <w:pStyle w:val="FieldText"/>
              <w:numPr>
                <w:ilvl w:val="0"/>
                <w:numId w:val="118"/>
              </w:numPr>
              <w:ind w:left="604" w:hanging="302"/>
              <w:rPr>
                <w:rFonts w:ascii="Calibri" w:hAnsi="Calibri" w:cs="Calibri"/>
                <w:b w:val="0"/>
                <w:sz w:val="20"/>
                <w:szCs w:val="20"/>
              </w:rPr>
            </w:pPr>
            <w:r w:rsidRPr="00FE293E">
              <w:rPr>
                <w:rFonts w:ascii="Calibri" w:eastAsia="MS Mincho" w:hAnsi="Calibri" w:cs="Calibri"/>
                <w:b w:val="0"/>
                <w:sz w:val="20"/>
                <w:szCs w:val="20"/>
                <w:lang w:eastAsia="ja-JP"/>
              </w:rPr>
              <w:t>Razviti sposobnost primjene stilističkih postupaka</w:t>
            </w:r>
          </w:p>
          <w:p w14:paraId="2A1038E3" w14:textId="77777777" w:rsidR="002743EA" w:rsidRPr="00FE293E" w:rsidRDefault="002743EA" w:rsidP="00EE52D8">
            <w:pPr>
              <w:pStyle w:val="FieldText"/>
              <w:numPr>
                <w:ilvl w:val="0"/>
                <w:numId w:val="118"/>
              </w:numPr>
              <w:ind w:left="604" w:hanging="302"/>
              <w:rPr>
                <w:rFonts w:ascii="Calibri" w:hAnsi="Calibri" w:cs="Calibri"/>
                <w:b w:val="0"/>
                <w:sz w:val="20"/>
                <w:szCs w:val="20"/>
              </w:rPr>
            </w:pPr>
            <w:r w:rsidRPr="00FE293E">
              <w:rPr>
                <w:rFonts w:ascii="Calibri" w:hAnsi="Calibri" w:cs="Calibri"/>
                <w:b w:val="0"/>
                <w:sz w:val="20"/>
                <w:szCs w:val="20"/>
              </w:rPr>
              <w:t>Primijeniti stečena znanja u oblikovanju vlastitoga teksta</w:t>
            </w:r>
          </w:p>
          <w:p w14:paraId="4B631BB4" w14:textId="77777777" w:rsidR="002743EA" w:rsidRPr="00FE293E" w:rsidRDefault="002743EA" w:rsidP="00EE52D8">
            <w:pPr>
              <w:pStyle w:val="FieldText"/>
              <w:numPr>
                <w:ilvl w:val="0"/>
                <w:numId w:val="118"/>
              </w:numPr>
              <w:ind w:left="604" w:hanging="302"/>
              <w:rPr>
                <w:rFonts w:ascii="Calibri" w:hAnsi="Calibri" w:cs="Calibri"/>
                <w:b w:val="0"/>
                <w:sz w:val="20"/>
                <w:szCs w:val="20"/>
              </w:rPr>
            </w:pPr>
            <w:r w:rsidRPr="00FE293E">
              <w:rPr>
                <w:rFonts w:ascii="Calibri" w:eastAsia="MS Mincho" w:hAnsi="Calibri" w:cs="Calibri"/>
                <w:b w:val="0"/>
                <w:sz w:val="20"/>
                <w:szCs w:val="20"/>
                <w:lang w:eastAsia="ja-JP"/>
              </w:rPr>
              <w:t>Demonstirati sposobnost kritičko-analitičkog čitanja</w:t>
            </w:r>
          </w:p>
        </w:tc>
      </w:tr>
      <w:tr w:rsidR="002743EA" w:rsidRPr="00FE293E" w14:paraId="29010325" w14:textId="77777777" w:rsidTr="002743EA">
        <w:trPr>
          <w:trHeight w:val="432"/>
        </w:trPr>
        <w:tc>
          <w:tcPr>
            <w:tcW w:w="5000" w:type="pct"/>
            <w:gridSpan w:val="10"/>
            <w:vAlign w:val="center"/>
          </w:tcPr>
          <w:p w14:paraId="645EEEEE" w14:textId="77777777" w:rsidR="002743EA" w:rsidRPr="00FE293E" w:rsidRDefault="002743EA" w:rsidP="00EE52D8">
            <w:pPr>
              <w:numPr>
                <w:ilvl w:val="1"/>
                <w:numId w:val="117"/>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Sadržaj predmeta</w:t>
            </w:r>
          </w:p>
        </w:tc>
      </w:tr>
      <w:tr w:rsidR="002743EA" w:rsidRPr="00FE293E" w14:paraId="2269040A" w14:textId="77777777" w:rsidTr="002743EA">
        <w:trPr>
          <w:trHeight w:val="432"/>
        </w:trPr>
        <w:tc>
          <w:tcPr>
            <w:tcW w:w="5000" w:type="pct"/>
            <w:gridSpan w:val="10"/>
            <w:vAlign w:val="center"/>
          </w:tcPr>
          <w:p w14:paraId="26E25E63" w14:textId="77777777" w:rsidR="002743EA" w:rsidRPr="00FE293E" w:rsidRDefault="002743EA" w:rsidP="00EE52D8">
            <w:pPr>
              <w:numPr>
                <w:ilvl w:val="0"/>
                <w:numId w:val="76"/>
              </w:numPr>
              <w:ind w:left="302" w:hanging="302"/>
              <w:jc w:val="both"/>
              <w:rPr>
                <w:rFonts w:ascii="Calibri" w:hAnsi="Calibri" w:cs="Calibri"/>
                <w:sz w:val="20"/>
                <w:szCs w:val="20"/>
              </w:rPr>
            </w:pPr>
            <w:r w:rsidRPr="00FE293E">
              <w:rPr>
                <w:rFonts w:ascii="Calibri" w:hAnsi="Calibri" w:cs="Calibri"/>
                <w:sz w:val="20"/>
                <w:szCs w:val="20"/>
              </w:rPr>
              <w:t>Čitanje kao preduvjet pisanju književnog teksta</w:t>
            </w:r>
          </w:p>
          <w:p w14:paraId="554BBB6E" w14:textId="77777777" w:rsidR="002743EA" w:rsidRPr="00FE293E" w:rsidRDefault="002743EA" w:rsidP="00EE52D8">
            <w:pPr>
              <w:numPr>
                <w:ilvl w:val="0"/>
                <w:numId w:val="76"/>
              </w:numPr>
              <w:ind w:left="302" w:hanging="302"/>
              <w:jc w:val="both"/>
              <w:rPr>
                <w:rFonts w:ascii="Calibri" w:hAnsi="Calibri" w:cs="Calibri"/>
                <w:sz w:val="20"/>
                <w:szCs w:val="20"/>
              </w:rPr>
            </w:pPr>
            <w:r w:rsidRPr="00FE293E">
              <w:rPr>
                <w:rFonts w:ascii="Calibri" w:hAnsi="Calibri" w:cs="Calibri"/>
                <w:sz w:val="20"/>
                <w:szCs w:val="20"/>
              </w:rPr>
              <w:t>Suočavanje s temom</w:t>
            </w:r>
          </w:p>
          <w:p w14:paraId="55623F08" w14:textId="77777777" w:rsidR="002743EA" w:rsidRPr="00FE293E" w:rsidRDefault="002743EA" w:rsidP="00EE52D8">
            <w:pPr>
              <w:numPr>
                <w:ilvl w:val="0"/>
                <w:numId w:val="76"/>
              </w:numPr>
              <w:ind w:left="302" w:hanging="302"/>
              <w:jc w:val="both"/>
              <w:rPr>
                <w:rFonts w:ascii="Calibri" w:hAnsi="Calibri" w:cs="Calibri"/>
                <w:sz w:val="20"/>
                <w:szCs w:val="20"/>
              </w:rPr>
            </w:pPr>
            <w:r w:rsidRPr="00FE293E">
              <w:rPr>
                <w:rFonts w:ascii="Calibri" w:hAnsi="Calibri" w:cs="Calibri"/>
                <w:sz w:val="20"/>
                <w:szCs w:val="20"/>
              </w:rPr>
              <w:t>Organizacija teksta (poezija, kratka proza, drama, esej)</w:t>
            </w:r>
          </w:p>
          <w:p w14:paraId="3518E81B" w14:textId="77777777" w:rsidR="002743EA" w:rsidRPr="00FE293E" w:rsidRDefault="002743EA" w:rsidP="00EE52D8">
            <w:pPr>
              <w:numPr>
                <w:ilvl w:val="0"/>
                <w:numId w:val="76"/>
              </w:numPr>
              <w:ind w:left="302" w:hanging="302"/>
              <w:jc w:val="both"/>
              <w:rPr>
                <w:rFonts w:ascii="Calibri" w:hAnsi="Calibri" w:cs="Calibri"/>
                <w:sz w:val="20"/>
                <w:szCs w:val="20"/>
              </w:rPr>
            </w:pPr>
            <w:r w:rsidRPr="00FE293E">
              <w:rPr>
                <w:rFonts w:ascii="Calibri" w:hAnsi="Calibri" w:cs="Calibri"/>
                <w:sz w:val="20"/>
                <w:szCs w:val="20"/>
              </w:rPr>
              <w:t>Žanrovska pisma</w:t>
            </w:r>
          </w:p>
          <w:p w14:paraId="178D1141" w14:textId="77777777" w:rsidR="002743EA" w:rsidRPr="00FE293E" w:rsidRDefault="002743EA" w:rsidP="00EE52D8">
            <w:pPr>
              <w:numPr>
                <w:ilvl w:val="0"/>
                <w:numId w:val="76"/>
              </w:numPr>
              <w:ind w:left="302" w:hanging="302"/>
              <w:jc w:val="both"/>
              <w:rPr>
                <w:rFonts w:ascii="Calibri" w:hAnsi="Calibri" w:cs="Calibri"/>
                <w:sz w:val="20"/>
                <w:szCs w:val="20"/>
              </w:rPr>
            </w:pPr>
            <w:r w:rsidRPr="00FE293E">
              <w:rPr>
                <w:rFonts w:ascii="Calibri" w:hAnsi="Calibri" w:cs="Calibri"/>
                <w:sz w:val="20"/>
                <w:szCs w:val="20"/>
              </w:rPr>
              <w:t>Mogućnosti lirske pjesme</w:t>
            </w:r>
          </w:p>
          <w:p w14:paraId="19DB9BFE" w14:textId="77777777" w:rsidR="002743EA" w:rsidRPr="00FE293E" w:rsidRDefault="002743EA" w:rsidP="00EE52D8">
            <w:pPr>
              <w:numPr>
                <w:ilvl w:val="0"/>
                <w:numId w:val="76"/>
              </w:numPr>
              <w:ind w:left="302" w:hanging="302"/>
              <w:jc w:val="both"/>
              <w:rPr>
                <w:rFonts w:ascii="Calibri" w:hAnsi="Calibri" w:cs="Calibri"/>
                <w:sz w:val="20"/>
                <w:szCs w:val="20"/>
              </w:rPr>
            </w:pPr>
            <w:r w:rsidRPr="00FE293E">
              <w:rPr>
                <w:rFonts w:ascii="Calibri" w:hAnsi="Calibri" w:cs="Calibri"/>
                <w:sz w:val="20"/>
                <w:szCs w:val="20"/>
              </w:rPr>
              <w:t>Jednostavni oblici ili kratka i najkraća proza</w:t>
            </w:r>
          </w:p>
          <w:p w14:paraId="18FC2DA7" w14:textId="77777777" w:rsidR="002743EA" w:rsidRPr="00FE293E" w:rsidRDefault="002743EA" w:rsidP="00EE52D8">
            <w:pPr>
              <w:numPr>
                <w:ilvl w:val="0"/>
                <w:numId w:val="76"/>
              </w:numPr>
              <w:ind w:left="302" w:hanging="302"/>
              <w:jc w:val="both"/>
              <w:rPr>
                <w:rFonts w:ascii="Calibri" w:hAnsi="Calibri" w:cs="Calibri"/>
                <w:sz w:val="20"/>
                <w:szCs w:val="20"/>
              </w:rPr>
            </w:pPr>
            <w:r w:rsidRPr="00FE293E">
              <w:rPr>
                <w:rFonts w:ascii="Calibri" w:hAnsi="Calibri" w:cs="Calibri"/>
                <w:sz w:val="20"/>
                <w:szCs w:val="20"/>
              </w:rPr>
              <w:t>Usklađivanje (odabir) forme u odnosu prema sadržaju</w:t>
            </w:r>
          </w:p>
          <w:p w14:paraId="1D7012FF" w14:textId="77777777" w:rsidR="002743EA" w:rsidRPr="00FE293E" w:rsidRDefault="002743EA" w:rsidP="00EE52D8">
            <w:pPr>
              <w:numPr>
                <w:ilvl w:val="0"/>
                <w:numId w:val="76"/>
              </w:numPr>
              <w:ind w:left="302" w:hanging="302"/>
              <w:jc w:val="both"/>
              <w:rPr>
                <w:rFonts w:ascii="Calibri" w:hAnsi="Calibri" w:cs="Calibri"/>
                <w:sz w:val="20"/>
                <w:szCs w:val="20"/>
              </w:rPr>
            </w:pPr>
            <w:r w:rsidRPr="00FE293E">
              <w:rPr>
                <w:rFonts w:ascii="Calibri" w:hAnsi="Calibri" w:cs="Calibri"/>
                <w:sz w:val="20"/>
                <w:szCs w:val="20"/>
              </w:rPr>
              <w:t>Izvanliterarni elementi književnoga teksta</w:t>
            </w:r>
          </w:p>
          <w:p w14:paraId="6F95845F" w14:textId="77777777" w:rsidR="002743EA" w:rsidRPr="00FE293E" w:rsidRDefault="002743EA" w:rsidP="00EE52D8">
            <w:pPr>
              <w:numPr>
                <w:ilvl w:val="0"/>
                <w:numId w:val="76"/>
              </w:numPr>
              <w:ind w:left="302" w:hanging="302"/>
              <w:jc w:val="both"/>
              <w:rPr>
                <w:rFonts w:ascii="Calibri" w:hAnsi="Calibri" w:cs="Calibri"/>
                <w:sz w:val="20"/>
                <w:szCs w:val="20"/>
              </w:rPr>
            </w:pPr>
            <w:r w:rsidRPr="00FE293E">
              <w:rPr>
                <w:rFonts w:ascii="Calibri" w:hAnsi="Calibri" w:cs="Calibri"/>
                <w:sz w:val="20"/>
                <w:szCs w:val="20"/>
              </w:rPr>
              <w:t xml:space="preserve">Književnost, druge umjetničke prakse i /ili mediji </w:t>
            </w:r>
          </w:p>
          <w:p w14:paraId="56041224" w14:textId="77777777" w:rsidR="002743EA" w:rsidRPr="00FE293E" w:rsidRDefault="002743EA" w:rsidP="00EE52D8">
            <w:pPr>
              <w:numPr>
                <w:ilvl w:val="0"/>
                <w:numId w:val="76"/>
              </w:numPr>
              <w:ind w:left="302" w:hanging="302"/>
              <w:jc w:val="both"/>
              <w:rPr>
                <w:rFonts w:ascii="Calibri" w:hAnsi="Calibri" w:cs="Calibri"/>
                <w:sz w:val="20"/>
                <w:szCs w:val="20"/>
              </w:rPr>
            </w:pPr>
            <w:r w:rsidRPr="00FE293E">
              <w:rPr>
                <w:rFonts w:ascii="Calibri" w:hAnsi="Calibri" w:cs="Calibri"/>
                <w:sz w:val="20"/>
                <w:szCs w:val="20"/>
              </w:rPr>
              <w:t>Fikcija, zbilja, virtualna stvarnost</w:t>
            </w:r>
          </w:p>
          <w:p w14:paraId="7538E2FD" w14:textId="77777777" w:rsidR="002743EA" w:rsidRPr="00FE293E" w:rsidRDefault="002743EA" w:rsidP="002743EA">
            <w:pPr>
              <w:ind w:left="302"/>
              <w:jc w:val="both"/>
              <w:rPr>
                <w:rFonts w:ascii="Calibri" w:hAnsi="Calibri" w:cs="Calibri"/>
                <w:sz w:val="20"/>
                <w:szCs w:val="20"/>
              </w:rPr>
            </w:pPr>
          </w:p>
        </w:tc>
      </w:tr>
      <w:tr w:rsidR="002743EA" w:rsidRPr="00FE293E" w14:paraId="1F856976" w14:textId="77777777" w:rsidTr="002743EA">
        <w:trPr>
          <w:trHeight w:val="432"/>
        </w:trPr>
        <w:tc>
          <w:tcPr>
            <w:tcW w:w="2042" w:type="pct"/>
            <w:gridSpan w:val="3"/>
            <w:vAlign w:val="center"/>
          </w:tcPr>
          <w:p w14:paraId="31CCBE7D" w14:textId="77777777" w:rsidR="002743EA" w:rsidRPr="00FE293E" w:rsidRDefault="002743EA" w:rsidP="00EE52D8">
            <w:pPr>
              <w:numPr>
                <w:ilvl w:val="1"/>
                <w:numId w:val="117"/>
              </w:numPr>
              <w:tabs>
                <w:tab w:val="clear" w:pos="792"/>
                <w:tab w:val="num" w:pos="665"/>
              </w:tabs>
              <w:ind w:left="665" w:hanging="362"/>
              <w:rPr>
                <w:rFonts w:ascii="Calibri" w:hAnsi="Calibri" w:cs="Calibri"/>
                <w:sz w:val="20"/>
                <w:szCs w:val="20"/>
                <w:lang w:eastAsia="hr-HR"/>
              </w:rPr>
            </w:pPr>
            <w:r w:rsidRPr="00FE293E">
              <w:rPr>
                <w:rFonts w:ascii="Calibri" w:hAnsi="Calibri" w:cs="Calibri"/>
                <w:sz w:val="20"/>
                <w:szCs w:val="20"/>
                <w:lang w:eastAsia="hr-HR"/>
              </w:rPr>
              <w:t xml:space="preserve">Vrste izvođenja nastave </w:t>
            </w:r>
          </w:p>
        </w:tc>
        <w:tc>
          <w:tcPr>
            <w:tcW w:w="1387" w:type="pct"/>
            <w:gridSpan w:val="4"/>
            <w:vAlign w:val="center"/>
          </w:tcPr>
          <w:p w14:paraId="16B4867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1"/>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731E6">
              <w:rPr>
                <w:rFonts w:ascii="Calibri" w:hAnsi="Calibri" w:cs="Calibri"/>
                <w:sz w:val="20"/>
                <w:szCs w:val="20"/>
                <w:lang w:eastAsia="hr-HR"/>
              </w:rPr>
            </w:r>
            <w:r w:rsidR="00E731E6">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predavanja</w:t>
            </w:r>
          </w:p>
          <w:p w14:paraId="26987BBF" w14:textId="77777777" w:rsidR="002743EA" w:rsidRPr="00FE293E" w:rsidRDefault="002743EA" w:rsidP="002743EA">
            <w:pPr>
              <w:rPr>
                <w:rFonts w:ascii="Calibri" w:hAnsi="Calibri" w:cs="Calibri"/>
                <w:sz w:val="20"/>
                <w:szCs w:val="20"/>
                <w:lang w:eastAsia="hr-HR"/>
              </w:rPr>
            </w:pPr>
            <w:r>
              <w:rPr>
                <w:rFonts w:ascii="Calibri" w:hAnsi="Calibri" w:cs="Calibri"/>
                <w:sz w:val="20"/>
                <w:szCs w:val="20"/>
                <w:lang w:eastAsia="hr-HR"/>
              </w:rPr>
              <w:fldChar w:fldCharType="begin">
                <w:ffData>
                  <w:name w:val=""/>
                  <w:enabled/>
                  <w:calcOnExit w:val="0"/>
                  <w:checkBox>
                    <w:sizeAuto/>
                    <w:default w:val="0"/>
                  </w:checkBox>
                </w:ffData>
              </w:fldChar>
            </w:r>
            <w:r>
              <w:rPr>
                <w:rFonts w:ascii="Calibri" w:hAnsi="Calibri" w:cs="Calibri"/>
                <w:sz w:val="20"/>
                <w:szCs w:val="20"/>
                <w:lang w:eastAsia="hr-HR"/>
              </w:rPr>
              <w:instrText xml:space="preserve"> FORMCHECKBOX </w:instrText>
            </w:r>
            <w:r w:rsidR="00E731E6">
              <w:rPr>
                <w:rFonts w:ascii="Calibri" w:hAnsi="Calibri" w:cs="Calibri"/>
                <w:sz w:val="20"/>
                <w:szCs w:val="20"/>
                <w:lang w:eastAsia="hr-HR"/>
              </w:rPr>
            </w:r>
            <w:r w:rsidR="00E731E6">
              <w:rPr>
                <w:rFonts w:ascii="Calibri" w:hAnsi="Calibri" w:cs="Calibri"/>
                <w:sz w:val="20"/>
                <w:szCs w:val="20"/>
                <w:lang w:eastAsia="hr-HR"/>
              </w:rPr>
              <w:fldChar w:fldCharType="separate"/>
            </w:r>
            <w:r>
              <w:rPr>
                <w:rFonts w:ascii="Calibri" w:hAnsi="Calibri" w:cs="Calibri"/>
                <w:sz w:val="20"/>
                <w:szCs w:val="20"/>
                <w:lang w:eastAsia="hr-HR"/>
              </w:rPr>
              <w:fldChar w:fldCharType="end"/>
            </w:r>
            <w:r w:rsidRPr="00FE293E">
              <w:rPr>
                <w:rFonts w:ascii="Calibri" w:hAnsi="Calibri" w:cs="Calibri"/>
                <w:sz w:val="20"/>
                <w:szCs w:val="20"/>
                <w:lang w:eastAsia="hr-HR"/>
              </w:rPr>
              <w:t xml:space="preserve">seminari i radionice  </w:t>
            </w:r>
          </w:p>
          <w:p w14:paraId="42D01E6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3"/>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731E6">
              <w:rPr>
                <w:rFonts w:ascii="Calibri" w:hAnsi="Calibri" w:cs="Calibri"/>
                <w:sz w:val="20"/>
                <w:szCs w:val="20"/>
                <w:lang w:eastAsia="hr-HR"/>
              </w:rPr>
            </w:r>
            <w:r w:rsidR="00E731E6">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vježbe  </w:t>
            </w:r>
          </w:p>
          <w:p w14:paraId="452B7BA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3"/>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731E6">
              <w:rPr>
                <w:rFonts w:ascii="Calibri" w:hAnsi="Calibri" w:cs="Calibri"/>
                <w:sz w:val="20"/>
                <w:szCs w:val="20"/>
                <w:lang w:eastAsia="hr-HR"/>
              </w:rPr>
            </w:r>
            <w:r w:rsidR="00E731E6">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obrazovanje na daljinu</w:t>
            </w:r>
          </w:p>
          <w:p w14:paraId="3034C4BD"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731E6">
              <w:rPr>
                <w:rFonts w:ascii="Calibri" w:hAnsi="Calibri" w:cs="Calibri"/>
                <w:sz w:val="20"/>
                <w:szCs w:val="20"/>
                <w:lang w:eastAsia="hr-HR"/>
              </w:rPr>
            </w:r>
            <w:r w:rsidR="00E731E6">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terenska nastava</w:t>
            </w:r>
          </w:p>
        </w:tc>
        <w:tc>
          <w:tcPr>
            <w:tcW w:w="1571" w:type="pct"/>
            <w:gridSpan w:val="3"/>
            <w:vAlign w:val="center"/>
          </w:tcPr>
          <w:p w14:paraId="736C4A2B"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5"/>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731E6">
              <w:rPr>
                <w:rFonts w:ascii="Calibri" w:hAnsi="Calibri" w:cs="Calibri"/>
                <w:sz w:val="20"/>
                <w:szCs w:val="20"/>
                <w:lang w:eastAsia="hr-HR"/>
              </w:rPr>
            </w:r>
            <w:r w:rsidR="00E731E6">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samostalni zadaci  </w:t>
            </w:r>
          </w:p>
          <w:p w14:paraId="1C6646B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6"/>
                  <w:enabled/>
                  <w:calcOnExit w:val="0"/>
                  <w:checkBox>
                    <w:sizeAuto/>
                    <w:default w:val="0"/>
                  </w:checkBox>
                </w:ffData>
              </w:fldChar>
            </w:r>
            <w:r w:rsidRPr="00FE293E">
              <w:rPr>
                <w:rFonts w:ascii="Calibri" w:hAnsi="Calibri" w:cs="Calibri"/>
                <w:sz w:val="20"/>
                <w:szCs w:val="20"/>
                <w:lang w:eastAsia="hr-HR"/>
              </w:rPr>
              <w:instrText xml:space="preserve"> FORMCHECKBOX </w:instrText>
            </w:r>
            <w:r w:rsidR="00E731E6">
              <w:rPr>
                <w:rFonts w:ascii="Calibri" w:hAnsi="Calibri" w:cs="Calibri"/>
                <w:sz w:val="20"/>
                <w:szCs w:val="20"/>
                <w:lang w:eastAsia="hr-HR"/>
              </w:rPr>
            </w:r>
            <w:r w:rsidR="00E731E6">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multimedija i mreža  </w:t>
            </w:r>
          </w:p>
          <w:p w14:paraId="1AB38DF5"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7"/>
                  <w:enabled/>
                  <w:calcOnExit w:val="0"/>
                  <w:checkBox>
                    <w:sizeAuto/>
                    <w:default w:val="0"/>
                  </w:checkBox>
                </w:ffData>
              </w:fldChar>
            </w:r>
            <w:r w:rsidRPr="00FE293E">
              <w:rPr>
                <w:rFonts w:ascii="Calibri" w:hAnsi="Calibri" w:cs="Calibri"/>
                <w:sz w:val="20"/>
                <w:szCs w:val="20"/>
                <w:lang w:eastAsia="hr-HR"/>
              </w:rPr>
              <w:instrText xml:space="preserve"> FORMCHECKBOX </w:instrText>
            </w:r>
            <w:r w:rsidR="00E731E6">
              <w:rPr>
                <w:rFonts w:ascii="Calibri" w:hAnsi="Calibri" w:cs="Calibri"/>
                <w:sz w:val="20"/>
                <w:szCs w:val="20"/>
                <w:lang w:eastAsia="hr-HR"/>
              </w:rPr>
            </w:r>
            <w:r w:rsidR="00E731E6">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laboratorij</w:t>
            </w:r>
          </w:p>
          <w:p w14:paraId="7559C1AC"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8"/>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E731E6">
              <w:rPr>
                <w:rFonts w:ascii="Calibri" w:hAnsi="Calibri" w:cs="Calibri"/>
                <w:sz w:val="20"/>
                <w:szCs w:val="20"/>
                <w:lang w:eastAsia="hr-HR"/>
              </w:rPr>
            </w:r>
            <w:r w:rsidR="00E731E6">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mentorski rad</w:t>
            </w:r>
          </w:p>
          <w:p w14:paraId="0F67E33E"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10"/>
                  <w:enabled/>
                  <w:calcOnExit w:val="0"/>
                  <w:checkBox>
                    <w:sizeAuto/>
                    <w:default w:val="0"/>
                    <w:checked w:val="0"/>
                  </w:checkBox>
                </w:ffData>
              </w:fldChar>
            </w:r>
            <w:r w:rsidRPr="00FE293E">
              <w:rPr>
                <w:rFonts w:ascii="Calibri" w:hAnsi="Calibri" w:cs="Calibri"/>
                <w:sz w:val="20"/>
                <w:szCs w:val="20"/>
                <w:lang w:eastAsia="hr-HR"/>
              </w:rPr>
              <w:instrText xml:space="preserve"> FORMCHECKBOX </w:instrText>
            </w:r>
            <w:r w:rsidR="00E731E6">
              <w:rPr>
                <w:rFonts w:ascii="Calibri" w:hAnsi="Calibri" w:cs="Calibri"/>
                <w:sz w:val="20"/>
                <w:szCs w:val="20"/>
                <w:lang w:eastAsia="hr-HR"/>
              </w:rPr>
            </w:r>
            <w:r w:rsidR="00E731E6">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ostalo ___________________</w:t>
            </w:r>
          </w:p>
        </w:tc>
      </w:tr>
      <w:tr w:rsidR="002743EA" w:rsidRPr="00FE293E" w14:paraId="2A484560" w14:textId="77777777" w:rsidTr="002743EA">
        <w:trPr>
          <w:trHeight w:val="432"/>
        </w:trPr>
        <w:tc>
          <w:tcPr>
            <w:tcW w:w="2042" w:type="pct"/>
            <w:gridSpan w:val="3"/>
            <w:vAlign w:val="center"/>
          </w:tcPr>
          <w:p w14:paraId="5C2BA696" w14:textId="77777777" w:rsidR="002743EA" w:rsidRPr="00FE293E" w:rsidRDefault="002743EA" w:rsidP="00EE52D8">
            <w:pPr>
              <w:numPr>
                <w:ilvl w:val="1"/>
                <w:numId w:val="117"/>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lastRenderedPageBreak/>
              <w:t>Komentari</w:t>
            </w:r>
          </w:p>
        </w:tc>
        <w:tc>
          <w:tcPr>
            <w:tcW w:w="2958" w:type="pct"/>
            <w:gridSpan w:val="7"/>
            <w:vAlign w:val="center"/>
          </w:tcPr>
          <w:p w14:paraId="11A2B6B7" w14:textId="77777777" w:rsidR="002743EA" w:rsidRPr="00FE293E" w:rsidRDefault="002743EA" w:rsidP="002743EA">
            <w:pPr>
              <w:rPr>
                <w:rFonts w:ascii="Calibri" w:hAnsi="Calibri" w:cs="Calibri"/>
                <w:sz w:val="20"/>
                <w:szCs w:val="20"/>
                <w:lang w:eastAsia="hr-HR"/>
              </w:rPr>
            </w:pPr>
          </w:p>
        </w:tc>
      </w:tr>
      <w:tr w:rsidR="002743EA" w:rsidRPr="00FE293E" w14:paraId="0651066B" w14:textId="77777777" w:rsidTr="002743EA">
        <w:trPr>
          <w:trHeight w:val="432"/>
        </w:trPr>
        <w:tc>
          <w:tcPr>
            <w:tcW w:w="5000" w:type="pct"/>
            <w:gridSpan w:val="10"/>
            <w:vAlign w:val="center"/>
          </w:tcPr>
          <w:p w14:paraId="319A44E0" w14:textId="77777777" w:rsidR="002743EA" w:rsidRPr="00FE293E" w:rsidRDefault="002743EA" w:rsidP="00EE52D8">
            <w:pPr>
              <w:numPr>
                <w:ilvl w:val="1"/>
                <w:numId w:val="117"/>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Obveze studenata</w:t>
            </w:r>
          </w:p>
        </w:tc>
      </w:tr>
      <w:tr w:rsidR="002743EA" w:rsidRPr="00FE293E" w14:paraId="60CF1CB5" w14:textId="77777777" w:rsidTr="002743EA">
        <w:trPr>
          <w:trHeight w:val="432"/>
        </w:trPr>
        <w:tc>
          <w:tcPr>
            <w:tcW w:w="5000" w:type="pct"/>
            <w:gridSpan w:val="10"/>
            <w:vAlign w:val="center"/>
          </w:tcPr>
          <w:p w14:paraId="6D6FDD75"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Obveze studenta u okviru kolegija odnose se na redovito pohađanje nastave, aktivnost na nastavi, izradu seminarskih zadataka u kojima će primijeniti stečena znanja iz kolegija, ispunjavanje svih drugih zadataka u okviru kolegija.</w:t>
            </w:r>
          </w:p>
          <w:p w14:paraId="778FC03F" w14:textId="77777777" w:rsidR="002743EA" w:rsidRPr="00FE293E" w:rsidRDefault="002743EA" w:rsidP="002743EA">
            <w:pPr>
              <w:rPr>
                <w:rFonts w:ascii="Calibri" w:hAnsi="Calibri" w:cs="Calibri"/>
                <w:sz w:val="20"/>
                <w:szCs w:val="20"/>
                <w:lang w:eastAsia="hr-HR"/>
              </w:rPr>
            </w:pPr>
          </w:p>
        </w:tc>
      </w:tr>
      <w:tr w:rsidR="002743EA" w:rsidRPr="00FE293E" w14:paraId="381B708B" w14:textId="77777777" w:rsidTr="002743EA">
        <w:trPr>
          <w:trHeight w:val="432"/>
        </w:trPr>
        <w:tc>
          <w:tcPr>
            <w:tcW w:w="5000" w:type="pct"/>
            <w:gridSpan w:val="10"/>
            <w:vAlign w:val="center"/>
          </w:tcPr>
          <w:p w14:paraId="048D3448" w14:textId="77777777" w:rsidR="002743EA" w:rsidRPr="00FE293E" w:rsidRDefault="002743EA" w:rsidP="00EE52D8">
            <w:pPr>
              <w:numPr>
                <w:ilvl w:val="1"/>
                <w:numId w:val="117"/>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Praćenje rada studenata</w:t>
            </w:r>
          </w:p>
        </w:tc>
      </w:tr>
      <w:tr w:rsidR="002743EA" w:rsidRPr="00FE293E" w14:paraId="4008D21F" w14:textId="77777777" w:rsidTr="002743EA">
        <w:trPr>
          <w:trHeight w:val="111"/>
        </w:trPr>
        <w:tc>
          <w:tcPr>
            <w:tcW w:w="868" w:type="pct"/>
            <w:tcMar>
              <w:left w:w="28" w:type="dxa"/>
              <w:right w:w="28" w:type="dxa"/>
            </w:tcMar>
            <w:vAlign w:val="center"/>
          </w:tcPr>
          <w:p w14:paraId="0FB95BCA"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Pohađanje nastave</w:t>
            </w:r>
          </w:p>
        </w:tc>
        <w:tc>
          <w:tcPr>
            <w:tcW w:w="220" w:type="pct"/>
            <w:tcMar>
              <w:left w:w="28" w:type="dxa"/>
              <w:right w:w="28" w:type="dxa"/>
            </w:tcMar>
            <w:vAlign w:val="center"/>
          </w:tcPr>
          <w:p w14:paraId="55031F4F"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0,3</w:t>
            </w:r>
          </w:p>
        </w:tc>
        <w:tc>
          <w:tcPr>
            <w:tcW w:w="1255" w:type="pct"/>
            <w:gridSpan w:val="2"/>
            <w:tcMar>
              <w:left w:w="28" w:type="dxa"/>
              <w:right w:w="28" w:type="dxa"/>
            </w:tcMar>
            <w:vAlign w:val="center"/>
          </w:tcPr>
          <w:p w14:paraId="73D50C1D"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Aktivnost u nastavi</w:t>
            </w:r>
          </w:p>
        </w:tc>
        <w:tc>
          <w:tcPr>
            <w:tcW w:w="296" w:type="pct"/>
            <w:tcMar>
              <w:left w:w="28" w:type="dxa"/>
              <w:right w:w="28" w:type="dxa"/>
            </w:tcMar>
            <w:vAlign w:val="center"/>
          </w:tcPr>
          <w:p w14:paraId="4F3E9C63"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0,3</w:t>
            </w:r>
          </w:p>
        </w:tc>
        <w:tc>
          <w:tcPr>
            <w:tcW w:w="737" w:type="pct"/>
            <w:tcMar>
              <w:left w:w="28" w:type="dxa"/>
              <w:right w:w="28" w:type="dxa"/>
            </w:tcMar>
            <w:vAlign w:val="center"/>
          </w:tcPr>
          <w:p w14:paraId="30025284"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Seminarski rad</w:t>
            </w:r>
          </w:p>
        </w:tc>
        <w:tc>
          <w:tcPr>
            <w:tcW w:w="219" w:type="pct"/>
            <w:gridSpan w:val="2"/>
            <w:tcMar>
              <w:left w:w="28" w:type="dxa"/>
              <w:right w:w="28" w:type="dxa"/>
            </w:tcMar>
            <w:vAlign w:val="center"/>
          </w:tcPr>
          <w:p w14:paraId="64244F8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0,9</w:t>
            </w:r>
          </w:p>
        </w:tc>
        <w:tc>
          <w:tcPr>
            <w:tcW w:w="1254" w:type="pct"/>
            <w:tcMar>
              <w:left w:w="28" w:type="dxa"/>
              <w:right w:w="28" w:type="dxa"/>
            </w:tcMar>
            <w:vAlign w:val="center"/>
          </w:tcPr>
          <w:p w14:paraId="600C6D2C"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Eksperimentalni rad</w:t>
            </w:r>
          </w:p>
        </w:tc>
        <w:tc>
          <w:tcPr>
            <w:tcW w:w="151" w:type="pct"/>
            <w:tcMar>
              <w:left w:w="28" w:type="dxa"/>
              <w:right w:w="28" w:type="dxa"/>
            </w:tcMar>
            <w:vAlign w:val="center"/>
          </w:tcPr>
          <w:p w14:paraId="57C51D7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r>
      <w:tr w:rsidR="002743EA" w:rsidRPr="00FE293E" w14:paraId="3BD6DD31" w14:textId="77777777" w:rsidTr="002743EA">
        <w:trPr>
          <w:trHeight w:val="108"/>
        </w:trPr>
        <w:tc>
          <w:tcPr>
            <w:tcW w:w="868" w:type="pct"/>
            <w:tcMar>
              <w:left w:w="28" w:type="dxa"/>
              <w:right w:w="28" w:type="dxa"/>
            </w:tcMar>
            <w:vAlign w:val="center"/>
          </w:tcPr>
          <w:p w14:paraId="2D71D252"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Pismeni ispit</w:t>
            </w:r>
          </w:p>
        </w:tc>
        <w:tc>
          <w:tcPr>
            <w:tcW w:w="220" w:type="pct"/>
            <w:tcMar>
              <w:left w:w="28" w:type="dxa"/>
              <w:right w:w="28" w:type="dxa"/>
            </w:tcMar>
            <w:vAlign w:val="center"/>
          </w:tcPr>
          <w:p w14:paraId="029E4C37"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1,5</w:t>
            </w:r>
          </w:p>
        </w:tc>
        <w:tc>
          <w:tcPr>
            <w:tcW w:w="1255" w:type="pct"/>
            <w:gridSpan w:val="2"/>
            <w:tcMar>
              <w:left w:w="28" w:type="dxa"/>
              <w:right w:w="28" w:type="dxa"/>
            </w:tcMar>
            <w:vAlign w:val="center"/>
          </w:tcPr>
          <w:p w14:paraId="0DDE84D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Usmeni ispit</w:t>
            </w:r>
          </w:p>
        </w:tc>
        <w:tc>
          <w:tcPr>
            <w:tcW w:w="296" w:type="pct"/>
            <w:tcMar>
              <w:left w:w="28" w:type="dxa"/>
              <w:right w:w="28" w:type="dxa"/>
            </w:tcMar>
            <w:vAlign w:val="center"/>
          </w:tcPr>
          <w:p w14:paraId="2C9B020D"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737" w:type="pct"/>
            <w:tcMar>
              <w:left w:w="28" w:type="dxa"/>
              <w:right w:w="28" w:type="dxa"/>
            </w:tcMar>
            <w:vAlign w:val="center"/>
          </w:tcPr>
          <w:p w14:paraId="51AA845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Esej</w:t>
            </w:r>
          </w:p>
        </w:tc>
        <w:tc>
          <w:tcPr>
            <w:tcW w:w="219" w:type="pct"/>
            <w:gridSpan w:val="2"/>
            <w:tcMar>
              <w:left w:w="28" w:type="dxa"/>
              <w:right w:w="28" w:type="dxa"/>
            </w:tcMar>
            <w:vAlign w:val="center"/>
          </w:tcPr>
          <w:p w14:paraId="15A2D7DE"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1254" w:type="pct"/>
            <w:tcMar>
              <w:left w:w="28" w:type="dxa"/>
              <w:right w:w="28" w:type="dxa"/>
            </w:tcMar>
            <w:vAlign w:val="center"/>
          </w:tcPr>
          <w:p w14:paraId="23401B3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Istraživanje</w:t>
            </w:r>
          </w:p>
        </w:tc>
        <w:tc>
          <w:tcPr>
            <w:tcW w:w="151" w:type="pct"/>
            <w:tcMar>
              <w:left w:w="28" w:type="dxa"/>
              <w:right w:w="28" w:type="dxa"/>
            </w:tcMar>
            <w:vAlign w:val="center"/>
          </w:tcPr>
          <w:p w14:paraId="6D60F654"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r>
      <w:tr w:rsidR="002743EA" w:rsidRPr="00FE293E" w14:paraId="72736DF1" w14:textId="77777777" w:rsidTr="002743EA">
        <w:trPr>
          <w:trHeight w:val="108"/>
        </w:trPr>
        <w:tc>
          <w:tcPr>
            <w:tcW w:w="868" w:type="pct"/>
            <w:tcMar>
              <w:left w:w="28" w:type="dxa"/>
              <w:right w:w="28" w:type="dxa"/>
            </w:tcMar>
            <w:vAlign w:val="center"/>
          </w:tcPr>
          <w:p w14:paraId="3CF0713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Projekt</w:t>
            </w:r>
          </w:p>
        </w:tc>
        <w:tc>
          <w:tcPr>
            <w:tcW w:w="220" w:type="pct"/>
            <w:tcMar>
              <w:left w:w="28" w:type="dxa"/>
              <w:right w:w="28" w:type="dxa"/>
            </w:tcMar>
            <w:vAlign w:val="center"/>
          </w:tcPr>
          <w:p w14:paraId="6F33878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1255" w:type="pct"/>
            <w:gridSpan w:val="2"/>
            <w:tcMar>
              <w:left w:w="28" w:type="dxa"/>
              <w:right w:w="28" w:type="dxa"/>
            </w:tcMar>
            <w:vAlign w:val="center"/>
          </w:tcPr>
          <w:p w14:paraId="26E3CD6B"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Kontinuirana provjera znanja</w:t>
            </w:r>
          </w:p>
        </w:tc>
        <w:tc>
          <w:tcPr>
            <w:tcW w:w="296" w:type="pct"/>
            <w:tcMar>
              <w:left w:w="28" w:type="dxa"/>
              <w:right w:w="28" w:type="dxa"/>
            </w:tcMar>
            <w:vAlign w:val="center"/>
          </w:tcPr>
          <w:p w14:paraId="0C4C4755"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737" w:type="pct"/>
            <w:tcMar>
              <w:left w:w="28" w:type="dxa"/>
              <w:right w:w="28" w:type="dxa"/>
            </w:tcMar>
            <w:vAlign w:val="center"/>
          </w:tcPr>
          <w:p w14:paraId="655949F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Referat</w:t>
            </w:r>
          </w:p>
        </w:tc>
        <w:tc>
          <w:tcPr>
            <w:tcW w:w="219" w:type="pct"/>
            <w:gridSpan w:val="2"/>
            <w:tcMar>
              <w:left w:w="28" w:type="dxa"/>
              <w:right w:w="28" w:type="dxa"/>
            </w:tcMar>
            <w:vAlign w:val="center"/>
          </w:tcPr>
          <w:p w14:paraId="2D776A83"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1254" w:type="pct"/>
            <w:tcMar>
              <w:left w:w="28" w:type="dxa"/>
              <w:right w:w="28" w:type="dxa"/>
            </w:tcMar>
            <w:vAlign w:val="center"/>
          </w:tcPr>
          <w:p w14:paraId="593DFF0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Praktični rad</w:t>
            </w:r>
          </w:p>
        </w:tc>
        <w:tc>
          <w:tcPr>
            <w:tcW w:w="151" w:type="pct"/>
            <w:tcMar>
              <w:left w:w="28" w:type="dxa"/>
              <w:right w:w="28" w:type="dxa"/>
            </w:tcMar>
            <w:vAlign w:val="center"/>
          </w:tcPr>
          <w:p w14:paraId="3A6C93E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r>
      <w:tr w:rsidR="002743EA" w:rsidRPr="00FE293E" w14:paraId="132156D7" w14:textId="77777777" w:rsidTr="002743EA">
        <w:trPr>
          <w:trHeight w:val="108"/>
        </w:trPr>
        <w:tc>
          <w:tcPr>
            <w:tcW w:w="868" w:type="pct"/>
            <w:tcMar>
              <w:left w:w="28" w:type="dxa"/>
              <w:right w:w="28" w:type="dxa"/>
            </w:tcMar>
            <w:vAlign w:val="center"/>
          </w:tcPr>
          <w:p w14:paraId="514DB302"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Portfolio</w:t>
            </w:r>
          </w:p>
        </w:tc>
        <w:tc>
          <w:tcPr>
            <w:tcW w:w="220" w:type="pct"/>
            <w:tcMar>
              <w:left w:w="28" w:type="dxa"/>
              <w:right w:w="28" w:type="dxa"/>
            </w:tcMar>
            <w:vAlign w:val="center"/>
          </w:tcPr>
          <w:p w14:paraId="2CD92254"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1255" w:type="pct"/>
            <w:gridSpan w:val="2"/>
            <w:tcMar>
              <w:left w:w="28" w:type="dxa"/>
              <w:right w:w="28" w:type="dxa"/>
            </w:tcMar>
            <w:vAlign w:val="center"/>
          </w:tcPr>
          <w:p w14:paraId="2106B8C0" w14:textId="77777777" w:rsidR="002743EA" w:rsidRPr="00FE293E" w:rsidRDefault="002743EA" w:rsidP="002743EA">
            <w:pPr>
              <w:rPr>
                <w:rFonts w:ascii="Calibri" w:hAnsi="Calibri" w:cs="Calibri"/>
                <w:sz w:val="20"/>
                <w:szCs w:val="20"/>
                <w:lang w:eastAsia="hr-HR"/>
              </w:rPr>
            </w:pPr>
          </w:p>
        </w:tc>
        <w:tc>
          <w:tcPr>
            <w:tcW w:w="296" w:type="pct"/>
            <w:tcMar>
              <w:left w:w="28" w:type="dxa"/>
              <w:right w:w="28" w:type="dxa"/>
            </w:tcMar>
            <w:vAlign w:val="center"/>
          </w:tcPr>
          <w:p w14:paraId="19EA5520"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737" w:type="pct"/>
            <w:tcMar>
              <w:left w:w="28" w:type="dxa"/>
              <w:right w:w="28" w:type="dxa"/>
            </w:tcMar>
            <w:vAlign w:val="center"/>
          </w:tcPr>
          <w:p w14:paraId="4DD06904" w14:textId="77777777" w:rsidR="002743EA" w:rsidRPr="00FE293E" w:rsidRDefault="002743EA" w:rsidP="002743EA">
            <w:pPr>
              <w:rPr>
                <w:rFonts w:ascii="Calibri" w:hAnsi="Calibri" w:cs="Calibri"/>
                <w:sz w:val="20"/>
                <w:szCs w:val="20"/>
                <w:lang w:eastAsia="hr-HR"/>
              </w:rPr>
            </w:pPr>
          </w:p>
        </w:tc>
        <w:tc>
          <w:tcPr>
            <w:tcW w:w="219" w:type="pct"/>
            <w:gridSpan w:val="2"/>
            <w:tcMar>
              <w:left w:w="28" w:type="dxa"/>
              <w:right w:w="28" w:type="dxa"/>
            </w:tcMar>
            <w:vAlign w:val="center"/>
          </w:tcPr>
          <w:p w14:paraId="4F59A7BA"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1254" w:type="pct"/>
            <w:tcMar>
              <w:left w:w="28" w:type="dxa"/>
              <w:right w:w="28" w:type="dxa"/>
            </w:tcMar>
            <w:vAlign w:val="center"/>
          </w:tcPr>
          <w:p w14:paraId="3D846C47" w14:textId="77777777" w:rsidR="002743EA" w:rsidRPr="00FE293E" w:rsidRDefault="002743EA" w:rsidP="002743EA">
            <w:pPr>
              <w:rPr>
                <w:rFonts w:ascii="Calibri" w:hAnsi="Calibri" w:cs="Calibri"/>
                <w:sz w:val="20"/>
                <w:szCs w:val="20"/>
                <w:lang w:eastAsia="hr-HR"/>
              </w:rPr>
            </w:pPr>
          </w:p>
        </w:tc>
        <w:tc>
          <w:tcPr>
            <w:tcW w:w="151" w:type="pct"/>
            <w:tcMar>
              <w:left w:w="28" w:type="dxa"/>
              <w:right w:w="28" w:type="dxa"/>
            </w:tcMar>
            <w:vAlign w:val="center"/>
          </w:tcPr>
          <w:p w14:paraId="1C3AB43D"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r>
      <w:tr w:rsidR="002743EA" w:rsidRPr="00FE293E" w14:paraId="6F68DD2A" w14:textId="77777777" w:rsidTr="002743EA">
        <w:trPr>
          <w:trHeight w:val="432"/>
        </w:trPr>
        <w:tc>
          <w:tcPr>
            <w:tcW w:w="5000" w:type="pct"/>
            <w:gridSpan w:val="10"/>
            <w:vAlign w:val="center"/>
          </w:tcPr>
          <w:p w14:paraId="010D1EF2" w14:textId="77777777" w:rsidR="002743EA" w:rsidRPr="00FE293E" w:rsidRDefault="002743EA" w:rsidP="00EE52D8">
            <w:pPr>
              <w:numPr>
                <w:ilvl w:val="1"/>
                <w:numId w:val="117"/>
              </w:numPr>
              <w:tabs>
                <w:tab w:val="clear" w:pos="792"/>
                <w:tab w:val="left" w:pos="394"/>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Povezivanje ishoda učenja, nastavnih metoda i ocjenjivanja</w:t>
            </w:r>
          </w:p>
        </w:tc>
      </w:tr>
      <w:tr w:rsidR="002743EA" w:rsidRPr="00FE293E" w14:paraId="6D0553B2" w14:textId="77777777" w:rsidTr="002743EA">
        <w:trPr>
          <w:trHeight w:val="432"/>
        </w:trPr>
        <w:tc>
          <w:tcPr>
            <w:tcW w:w="5000" w:type="pct"/>
            <w:gridSpan w:val="10"/>
            <w:vAlign w:val="center"/>
          </w:tcPr>
          <w:p w14:paraId="24F97764" w14:textId="77777777" w:rsidR="002743EA" w:rsidRPr="00FE293E" w:rsidRDefault="002743EA" w:rsidP="002743EA">
            <w:pPr>
              <w:tabs>
                <w:tab w:val="left" w:pos="394"/>
              </w:tabs>
              <w:jc w:val="both"/>
              <w:rPr>
                <w:rFonts w:ascii="Calibri" w:hAnsi="Calibri" w:cs="Calibri"/>
                <w:sz w:val="20"/>
                <w:szCs w:val="20"/>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5"/>
              <w:gridCol w:w="1077"/>
              <w:gridCol w:w="932"/>
              <w:gridCol w:w="2215"/>
              <w:gridCol w:w="1984"/>
              <w:gridCol w:w="706"/>
              <w:gridCol w:w="708"/>
            </w:tblGrid>
            <w:tr w:rsidR="002743EA" w:rsidRPr="00FE293E" w14:paraId="52D11C7F" w14:textId="77777777" w:rsidTr="002743EA">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tcPr>
                <w:p w14:paraId="11660256" w14:textId="77777777" w:rsidR="002743EA" w:rsidRPr="00FE293E" w:rsidRDefault="002743EA" w:rsidP="002743EA">
                  <w:pPr>
                    <w:rPr>
                      <w:rFonts w:ascii="Calibri" w:hAnsi="Calibri" w:cs="Calibri"/>
                      <w:bCs/>
                      <w:sz w:val="20"/>
                      <w:szCs w:val="20"/>
                      <w:lang w:eastAsia="hr-HR"/>
                    </w:rPr>
                  </w:pPr>
                  <w:r>
                    <w:rPr>
                      <w:rFonts w:ascii="Calibri" w:hAnsi="Calibri" w:cs="Calibri"/>
                      <w:bCs/>
                      <w:sz w:val="20"/>
                      <w:szCs w:val="20"/>
                      <w:lang w:eastAsia="hr-HR"/>
                    </w:rPr>
                    <w:t>NASTAVNA METODA/AKTIVNOST</w:t>
                  </w:r>
                </w:p>
                <w:p w14:paraId="117449E7" w14:textId="77777777" w:rsidR="002743EA" w:rsidRPr="00FE293E" w:rsidRDefault="002743EA" w:rsidP="002743EA">
                  <w:pPr>
                    <w:rPr>
                      <w:rFonts w:ascii="Calibri" w:hAnsi="Calibri" w:cs="Calibri"/>
                      <w:bCs/>
                      <w:sz w:val="20"/>
                      <w:szCs w:val="20"/>
                      <w:lang w:eastAsia="hr-HR"/>
                    </w:rPr>
                  </w:pPr>
                </w:p>
                <w:p w14:paraId="3543E049" w14:textId="77777777" w:rsidR="002743EA" w:rsidRPr="00FE293E" w:rsidRDefault="002743EA" w:rsidP="002743EA">
                  <w:pPr>
                    <w:rPr>
                      <w:rFonts w:ascii="Calibri" w:hAnsi="Calibri" w:cs="Calibri"/>
                      <w:bCs/>
                      <w:sz w:val="20"/>
                      <w:szCs w:val="20"/>
                      <w:lang w:eastAsia="hr-HR"/>
                    </w:rPr>
                  </w:pP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tcPr>
                <w:p w14:paraId="0800214C"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14:paraId="080A0CBF"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ISHOD UČENJA</w:t>
                  </w:r>
                </w:p>
              </w:tc>
              <w:tc>
                <w:tcPr>
                  <w:tcW w:w="2215" w:type="dxa"/>
                  <w:vMerge w:val="restart"/>
                  <w:tcBorders>
                    <w:top w:val="single" w:sz="4" w:space="0" w:color="auto"/>
                    <w:left w:val="single" w:sz="4" w:space="0" w:color="auto"/>
                    <w:bottom w:val="single" w:sz="4" w:space="0" w:color="auto"/>
                    <w:right w:val="single" w:sz="4" w:space="0" w:color="auto"/>
                  </w:tcBorders>
                  <w:shd w:val="clear" w:color="auto" w:fill="auto"/>
                </w:tcPr>
                <w:p w14:paraId="0497AE58"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AKTIVNOST STUDENTA</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tcPr>
                <w:p w14:paraId="4A0806DD"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tcPr>
                <w:p w14:paraId="30FC1C29" w14:textId="77777777" w:rsidR="002743EA" w:rsidRPr="00FE293E" w:rsidRDefault="002743EA" w:rsidP="002743EA">
                  <w:pPr>
                    <w:jc w:val="center"/>
                    <w:rPr>
                      <w:rFonts w:ascii="Calibri" w:hAnsi="Calibri" w:cs="Calibri"/>
                      <w:bCs/>
                      <w:sz w:val="20"/>
                      <w:szCs w:val="20"/>
                      <w:lang w:eastAsia="hr-HR"/>
                    </w:rPr>
                  </w:pPr>
                  <w:r w:rsidRPr="00FE293E">
                    <w:rPr>
                      <w:rFonts w:ascii="Calibri" w:hAnsi="Calibri" w:cs="Calibri"/>
                      <w:bCs/>
                      <w:sz w:val="20"/>
                      <w:szCs w:val="20"/>
                      <w:lang w:eastAsia="hr-HR"/>
                    </w:rPr>
                    <w:t>BODOVI</w:t>
                  </w:r>
                </w:p>
              </w:tc>
            </w:tr>
            <w:tr w:rsidR="002743EA" w:rsidRPr="00FE293E" w14:paraId="1A9CB604" w14:textId="77777777" w:rsidTr="002743EA">
              <w:trPr>
                <w:trHeight w:val="697"/>
              </w:trPr>
              <w:tc>
                <w:tcPr>
                  <w:tcW w:w="1725" w:type="dxa"/>
                  <w:vMerge/>
                  <w:tcBorders>
                    <w:top w:val="single" w:sz="4" w:space="0" w:color="auto"/>
                    <w:left w:val="single" w:sz="4" w:space="0" w:color="auto"/>
                    <w:bottom w:val="single" w:sz="4" w:space="0" w:color="auto"/>
                    <w:right w:val="single" w:sz="4" w:space="0" w:color="auto"/>
                  </w:tcBorders>
                  <w:shd w:val="clear" w:color="auto" w:fill="E6E6E6"/>
                </w:tcPr>
                <w:p w14:paraId="3B3F188B" w14:textId="77777777" w:rsidR="002743EA" w:rsidRPr="00FE293E" w:rsidRDefault="002743EA" w:rsidP="002743EA">
                  <w:pPr>
                    <w:rPr>
                      <w:rFonts w:ascii="Calibri" w:hAnsi="Calibri" w:cs="Calibri"/>
                      <w:bCs/>
                      <w:sz w:val="20"/>
                      <w:szCs w:val="20"/>
                      <w:lang w:eastAsia="hr-HR"/>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tcPr>
                <w:p w14:paraId="7E9D4F41" w14:textId="77777777" w:rsidR="002743EA" w:rsidRPr="00FE293E" w:rsidRDefault="002743EA" w:rsidP="002743EA">
                  <w:pPr>
                    <w:rPr>
                      <w:rFonts w:ascii="Calibri" w:hAnsi="Calibri" w:cs="Calibr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14:paraId="73F66ABE" w14:textId="77777777" w:rsidR="002743EA" w:rsidRPr="00FE293E" w:rsidRDefault="002743EA" w:rsidP="002743EA">
                  <w:pPr>
                    <w:rPr>
                      <w:rFonts w:ascii="Calibri" w:hAnsi="Calibri" w:cs="Calibri"/>
                      <w:bCs/>
                      <w:sz w:val="20"/>
                      <w:szCs w:val="20"/>
                      <w:lang w:eastAsia="hr-HR"/>
                    </w:rPr>
                  </w:pPr>
                </w:p>
              </w:tc>
              <w:tc>
                <w:tcPr>
                  <w:tcW w:w="2215" w:type="dxa"/>
                  <w:vMerge/>
                  <w:tcBorders>
                    <w:top w:val="single" w:sz="4" w:space="0" w:color="auto"/>
                    <w:left w:val="single" w:sz="4" w:space="0" w:color="auto"/>
                    <w:bottom w:val="single" w:sz="4" w:space="0" w:color="auto"/>
                    <w:right w:val="single" w:sz="4" w:space="0" w:color="auto"/>
                  </w:tcBorders>
                  <w:shd w:val="clear" w:color="auto" w:fill="E6E6E6"/>
                </w:tcPr>
                <w:p w14:paraId="4F69FE39" w14:textId="77777777" w:rsidR="002743EA" w:rsidRPr="00FE293E" w:rsidRDefault="002743EA" w:rsidP="002743EA">
                  <w:pPr>
                    <w:rPr>
                      <w:rFonts w:ascii="Calibri" w:hAnsi="Calibri" w:cs="Calibri"/>
                      <w:bCs/>
                      <w:sz w:val="20"/>
                      <w:szCs w:val="20"/>
                      <w:lang w:eastAsia="hr-HR"/>
                    </w:rPr>
                  </w:pPr>
                </w:p>
              </w:tc>
              <w:tc>
                <w:tcPr>
                  <w:tcW w:w="1984" w:type="dxa"/>
                  <w:vMerge/>
                  <w:tcBorders>
                    <w:top w:val="single" w:sz="4" w:space="0" w:color="auto"/>
                    <w:left w:val="single" w:sz="4" w:space="0" w:color="auto"/>
                    <w:bottom w:val="single" w:sz="4" w:space="0" w:color="auto"/>
                    <w:right w:val="single" w:sz="4" w:space="0" w:color="auto"/>
                  </w:tcBorders>
                  <w:shd w:val="clear" w:color="auto" w:fill="E6E6E6"/>
                </w:tcPr>
                <w:p w14:paraId="304AACA5" w14:textId="77777777" w:rsidR="002743EA" w:rsidRPr="00FE293E" w:rsidRDefault="002743EA" w:rsidP="002743EA">
                  <w:pPr>
                    <w:rPr>
                      <w:rFonts w:ascii="Calibri" w:hAnsi="Calibri" w:cs="Calibri"/>
                      <w:bCs/>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14:paraId="3BCE0AE9" w14:textId="77777777" w:rsidR="002743EA" w:rsidRPr="00FE293E" w:rsidRDefault="002743EA" w:rsidP="002743EA">
                  <w:pPr>
                    <w:jc w:val="center"/>
                    <w:rPr>
                      <w:rFonts w:ascii="Calibri" w:hAnsi="Calibri" w:cs="Calibri"/>
                      <w:bCs/>
                      <w:sz w:val="20"/>
                      <w:szCs w:val="20"/>
                      <w:lang w:eastAsia="hr-HR"/>
                    </w:rPr>
                  </w:pPr>
                  <w:r w:rsidRPr="00FE293E">
                    <w:rPr>
                      <w:rFonts w:ascii="Calibri" w:hAnsi="Calibri" w:cs="Calibri"/>
                      <w:bCs/>
                      <w:sz w:val="20"/>
                      <w:szCs w:val="20"/>
                      <w:lang w:eastAsia="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A8565BB" w14:textId="77777777" w:rsidR="002743EA" w:rsidRPr="00FE293E" w:rsidRDefault="002743EA" w:rsidP="002743EA">
                  <w:pPr>
                    <w:jc w:val="center"/>
                    <w:rPr>
                      <w:rFonts w:ascii="Calibri" w:hAnsi="Calibri" w:cs="Calibri"/>
                      <w:bCs/>
                      <w:sz w:val="20"/>
                      <w:szCs w:val="20"/>
                      <w:lang w:eastAsia="hr-HR"/>
                    </w:rPr>
                  </w:pPr>
                  <w:r w:rsidRPr="00FE293E">
                    <w:rPr>
                      <w:rFonts w:ascii="Calibri" w:hAnsi="Calibri" w:cs="Calibri"/>
                      <w:bCs/>
                      <w:sz w:val="20"/>
                      <w:szCs w:val="20"/>
                      <w:lang w:eastAsia="hr-HR"/>
                    </w:rPr>
                    <w:t>max</w:t>
                  </w:r>
                </w:p>
              </w:tc>
            </w:tr>
            <w:tr w:rsidR="002743EA" w:rsidRPr="00FE293E" w14:paraId="23436D82" w14:textId="77777777" w:rsidTr="002743EA">
              <w:tc>
                <w:tcPr>
                  <w:tcW w:w="1725" w:type="dxa"/>
                  <w:tcBorders>
                    <w:top w:val="single" w:sz="4" w:space="0" w:color="auto"/>
                    <w:left w:val="single" w:sz="4" w:space="0" w:color="auto"/>
                    <w:bottom w:val="single" w:sz="4" w:space="0" w:color="auto"/>
                    <w:right w:val="single" w:sz="4" w:space="0" w:color="auto"/>
                  </w:tcBorders>
                </w:tcPr>
                <w:p w14:paraId="08FF6D55"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Pohađanje nastave</w:t>
                  </w:r>
                </w:p>
                <w:p w14:paraId="4A11F9FE" w14:textId="77777777" w:rsidR="002743EA" w:rsidRPr="00FE293E" w:rsidRDefault="002743EA" w:rsidP="002743EA">
                  <w:pPr>
                    <w:rPr>
                      <w:rFonts w:ascii="Calibri" w:hAnsi="Calibri" w:cs="Calibri"/>
                      <w:sz w:val="20"/>
                      <w:szCs w:val="20"/>
                      <w:lang w:eastAsia="hr-HR"/>
                    </w:rPr>
                  </w:pPr>
                </w:p>
              </w:tc>
              <w:tc>
                <w:tcPr>
                  <w:tcW w:w="1077" w:type="dxa"/>
                  <w:tcBorders>
                    <w:top w:val="single" w:sz="4" w:space="0" w:color="auto"/>
                    <w:left w:val="single" w:sz="4" w:space="0" w:color="auto"/>
                    <w:bottom w:val="single" w:sz="4" w:space="0" w:color="auto"/>
                    <w:right w:val="single" w:sz="4" w:space="0" w:color="auto"/>
                  </w:tcBorders>
                </w:tcPr>
                <w:p w14:paraId="2EB0743E"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0,3</w:t>
                  </w:r>
                </w:p>
              </w:tc>
              <w:tc>
                <w:tcPr>
                  <w:tcW w:w="932" w:type="dxa"/>
                  <w:tcBorders>
                    <w:top w:val="single" w:sz="4" w:space="0" w:color="auto"/>
                    <w:left w:val="single" w:sz="4" w:space="0" w:color="auto"/>
                    <w:bottom w:val="single" w:sz="4" w:space="0" w:color="auto"/>
                    <w:right w:val="single" w:sz="4" w:space="0" w:color="auto"/>
                  </w:tcBorders>
                </w:tcPr>
                <w:p w14:paraId="426848BD"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1-5</w:t>
                  </w:r>
                </w:p>
              </w:tc>
              <w:tc>
                <w:tcPr>
                  <w:tcW w:w="2215" w:type="dxa"/>
                  <w:tcBorders>
                    <w:top w:val="single" w:sz="4" w:space="0" w:color="auto"/>
                    <w:left w:val="single" w:sz="4" w:space="0" w:color="auto"/>
                    <w:bottom w:val="single" w:sz="4" w:space="0" w:color="auto"/>
                    <w:right w:val="single" w:sz="4" w:space="0" w:color="auto"/>
                  </w:tcBorders>
                </w:tcPr>
                <w:p w14:paraId="35BB48D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prisustvovanje nastavi</w:t>
                  </w:r>
                </w:p>
              </w:tc>
              <w:tc>
                <w:tcPr>
                  <w:tcW w:w="1984" w:type="dxa"/>
                  <w:tcBorders>
                    <w:top w:val="single" w:sz="4" w:space="0" w:color="auto"/>
                    <w:left w:val="single" w:sz="4" w:space="0" w:color="auto"/>
                    <w:bottom w:val="single" w:sz="4" w:space="0" w:color="auto"/>
                    <w:right w:val="single" w:sz="4" w:space="0" w:color="auto"/>
                  </w:tcBorders>
                </w:tcPr>
                <w:p w14:paraId="6CE5185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Pr>
                <w:p w14:paraId="2BE3DE6F"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5</w:t>
                  </w:r>
                </w:p>
              </w:tc>
              <w:tc>
                <w:tcPr>
                  <w:tcW w:w="708" w:type="dxa"/>
                  <w:tcBorders>
                    <w:top w:val="single" w:sz="4" w:space="0" w:color="auto"/>
                    <w:left w:val="single" w:sz="4" w:space="0" w:color="auto"/>
                    <w:bottom w:val="single" w:sz="4" w:space="0" w:color="auto"/>
                    <w:right w:val="single" w:sz="4" w:space="0" w:color="auto"/>
                  </w:tcBorders>
                </w:tcPr>
                <w:p w14:paraId="5FD9028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10</w:t>
                  </w:r>
                </w:p>
              </w:tc>
            </w:tr>
            <w:tr w:rsidR="002743EA" w:rsidRPr="00FE293E" w14:paraId="4D34685F" w14:textId="77777777" w:rsidTr="002743EA">
              <w:tc>
                <w:tcPr>
                  <w:tcW w:w="1725" w:type="dxa"/>
                  <w:tcBorders>
                    <w:top w:val="single" w:sz="4" w:space="0" w:color="auto"/>
                    <w:left w:val="single" w:sz="4" w:space="0" w:color="auto"/>
                    <w:bottom w:val="single" w:sz="4" w:space="0" w:color="auto"/>
                    <w:right w:val="single" w:sz="4" w:space="0" w:color="auto"/>
                  </w:tcBorders>
                </w:tcPr>
                <w:p w14:paraId="6CCCD3FD"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Aktivnost u nastavi</w:t>
                  </w:r>
                </w:p>
              </w:tc>
              <w:tc>
                <w:tcPr>
                  <w:tcW w:w="1077" w:type="dxa"/>
                  <w:tcBorders>
                    <w:top w:val="single" w:sz="4" w:space="0" w:color="auto"/>
                    <w:left w:val="single" w:sz="4" w:space="0" w:color="auto"/>
                    <w:bottom w:val="single" w:sz="4" w:space="0" w:color="auto"/>
                    <w:right w:val="single" w:sz="4" w:space="0" w:color="auto"/>
                  </w:tcBorders>
                </w:tcPr>
                <w:p w14:paraId="08ED80D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0,3</w:t>
                  </w:r>
                </w:p>
              </w:tc>
              <w:tc>
                <w:tcPr>
                  <w:tcW w:w="932" w:type="dxa"/>
                  <w:tcBorders>
                    <w:top w:val="single" w:sz="4" w:space="0" w:color="auto"/>
                    <w:left w:val="single" w:sz="4" w:space="0" w:color="auto"/>
                    <w:bottom w:val="single" w:sz="4" w:space="0" w:color="auto"/>
                    <w:right w:val="single" w:sz="4" w:space="0" w:color="auto"/>
                  </w:tcBorders>
                </w:tcPr>
                <w:p w14:paraId="1A75136C"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1-5</w:t>
                  </w:r>
                </w:p>
              </w:tc>
              <w:tc>
                <w:tcPr>
                  <w:tcW w:w="2215" w:type="dxa"/>
                  <w:tcBorders>
                    <w:top w:val="single" w:sz="4" w:space="0" w:color="auto"/>
                    <w:left w:val="single" w:sz="4" w:space="0" w:color="auto"/>
                    <w:bottom w:val="single" w:sz="4" w:space="0" w:color="auto"/>
                    <w:right w:val="single" w:sz="4" w:space="0" w:color="auto"/>
                  </w:tcBorders>
                </w:tcPr>
                <w:p w14:paraId="1876E31D"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aktivnost u nastavi</w:t>
                  </w:r>
                </w:p>
              </w:tc>
              <w:tc>
                <w:tcPr>
                  <w:tcW w:w="1984" w:type="dxa"/>
                  <w:tcBorders>
                    <w:top w:val="single" w:sz="4" w:space="0" w:color="auto"/>
                    <w:left w:val="single" w:sz="4" w:space="0" w:color="auto"/>
                    <w:bottom w:val="single" w:sz="4" w:space="0" w:color="auto"/>
                    <w:right w:val="single" w:sz="4" w:space="0" w:color="auto"/>
                  </w:tcBorders>
                </w:tcPr>
                <w:p w14:paraId="23F390F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Pr>
                <w:p w14:paraId="520C83B5"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w:t>
                  </w:r>
                </w:p>
              </w:tc>
              <w:tc>
                <w:tcPr>
                  <w:tcW w:w="708" w:type="dxa"/>
                  <w:tcBorders>
                    <w:top w:val="single" w:sz="4" w:space="0" w:color="auto"/>
                    <w:left w:val="single" w:sz="4" w:space="0" w:color="auto"/>
                    <w:bottom w:val="single" w:sz="4" w:space="0" w:color="auto"/>
                    <w:right w:val="single" w:sz="4" w:space="0" w:color="auto"/>
                  </w:tcBorders>
                </w:tcPr>
                <w:p w14:paraId="452590E5"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10</w:t>
                  </w:r>
                </w:p>
              </w:tc>
            </w:tr>
            <w:tr w:rsidR="002743EA" w:rsidRPr="00FE293E" w14:paraId="3D8DCAB0" w14:textId="77777777" w:rsidTr="002743EA">
              <w:trPr>
                <w:trHeight w:val="739"/>
              </w:trPr>
              <w:tc>
                <w:tcPr>
                  <w:tcW w:w="1725" w:type="dxa"/>
                  <w:tcBorders>
                    <w:top w:val="single" w:sz="4" w:space="0" w:color="auto"/>
                    <w:left w:val="single" w:sz="4" w:space="0" w:color="auto"/>
                    <w:bottom w:val="single" w:sz="4" w:space="0" w:color="auto"/>
                    <w:right w:val="single" w:sz="4" w:space="0" w:color="auto"/>
                  </w:tcBorders>
                </w:tcPr>
                <w:p w14:paraId="6E94F3C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Seminarski rad</w:t>
                  </w:r>
                </w:p>
              </w:tc>
              <w:tc>
                <w:tcPr>
                  <w:tcW w:w="1077" w:type="dxa"/>
                  <w:tcBorders>
                    <w:top w:val="single" w:sz="4" w:space="0" w:color="auto"/>
                    <w:left w:val="single" w:sz="4" w:space="0" w:color="auto"/>
                    <w:bottom w:val="single" w:sz="4" w:space="0" w:color="auto"/>
                    <w:right w:val="single" w:sz="4" w:space="0" w:color="auto"/>
                  </w:tcBorders>
                </w:tcPr>
                <w:p w14:paraId="63590F61"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0,9</w:t>
                  </w:r>
                </w:p>
              </w:tc>
              <w:tc>
                <w:tcPr>
                  <w:tcW w:w="932" w:type="dxa"/>
                  <w:tcBorders>
                    <w:top w:val="single" w:sz="4" w:space="0" w:color="auto"/>
                    <w:left w:val="single" w:sz="4" w:space="0" w:color="auto"/>
                    <w:bottom w:val="single" w:sz="4" w:space="0" w:color="auto"/>
                    <w:right w:val="single" w:sz="4" w:space="0" w:color="auto"/>
                  </w:tcBorders>
                </w:tcPr>
                <w:p w14:paraId="6AAFE044"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2-5</w:t>
                  </w:r>
                </w:p>
              </w:tc>
              <w:tc>
                <w:tcPr>
                  <w:tcW w:w="2215" w:type="dxa"/>
                  <w:tcBorders>
                    <w:top w:val="single" w:sz="4" w:space="0" w:color="auto"/>
                    <w:left w:val="single" w:sz="4" w:space="0" w:color="auto"/>
                    <w:bottom w:val="single" w:sz="4" w:space="0" w:color="auto"/>
                    <w:right w:val="single" w:sz="4" w:space="0" w:color="auto"/>
                  </w:tcBorders>
                </w:tcPr>
                <w:p w14:paraId="783B7D5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Proučavanje literature, demonstracija i prezentacija rada</w:t>
                  </w:r>
                </w:p>
              </w:tc>
              <w:tc>
                <w:tcPr>
                  <w:tcW w:w="1984" w:type="dxa"/>
                  <w:tcBorders>
                    <w:top w:val="single" w:sz="4" w:space="0" w:color="auto"/>
                    <w:left w:val="single" w:sz="4" w:space="0" w:color="auto"/>
                    <w:bottom w:val="single" w:sz="4" w:space="0" w:color="auto"/>
                    <w:right w:val="single" w:sz="4" w:space="0" w:color="auto"/>
                  </w:tcBorders>
                </w:tcPr>
                <w:p w14:paraId="1D44A7B6"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Evaluacija i prezentacija seminarskih radova</w:t>
                  </w:r>
                </w:p>
              </w:tc>
              <w:tc>
                <w:tcPr>
                  <w:tcW w:w="706" w:type="dxa"/>
                  <w:tcBorders>
                    <w:top w:val="single" w:sz="4" w:space="0" w:color="auto"/>
                    <w:left w:val="single" w:sz="4" w:space="0" w:color="auto"/>
                    <w:bottom w:val="single" w:sz="4" w:space="0" w:color="auto"/>
                    <w:right w:val="single" w:sz="4" w:space="0" w:color="auto"/>
                  </w:tcBorders>
                </w:tcPr>
                <w:p w14:paraId="6DE2A5A4"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10</w:t>
                  </w:r>
                </w:p>
              </w:tc>
              <w:tc>
                <w:tcPr>
                  <w:tcW w:w="708" w:type="dxa"/>
                  <w:tcBorders>
                    <w:top w:val="single" w:sz="4" w:space="0" w:color="auto"/>
                    <w:left w:val="single" w:sz="4" w:space="0" w:color="auto"/>
                    <w:bottom w:val="single" w:sz="4" w:space="0" w:color="auto"/>
                    <w:right w:val="single" w:sz="4" w:space="0" w:color="auto"/>
                  </w:tcBorders>
                </w:tcPr>
                <w:p w14:paraId="2AF96B15"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30</w:t>
                  </w:r>
                </w:p>
              </w:tc>
            </w:tr>
            <w:tr w:rsidR="002743EA" w:rsidRPr="00FE293E" w14:paraId="1526EE53" w14:textId="77777777" w:rsidTr="002743EA">
              <w:trPr>
                <w:trHeight w:val="949"/>
              </w:trPr>
              <w:tc>
                <w:tcPr>
                  <w:tcW w:w="1725" w:type="dxa"/>
                  <w:tcBorders>
                    <w:top w:val="single" w:sz="4" w:space="0" w:color="auto"/>
                    <w:left w:val="single" w:sz="4" w:space="0" w:color="auto"/>
                    <w:bottom w:val="single" w:sz="4" w:space="0" w:color="auto"/>
                    <w:right w:val="single" w:sz="4" w:space="0" w:color="auto"/>
                  </w:tcBorders>
                </w:tcPr>
                <w:p w14:paraId="03A5956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Pismeni ispit</w:t>
                  </w:r>
                </w:p>
              </w:tc>
              <w:tc>
                <w:tcPr>
                  <w:tcW w:w="1077" w:type="dxa"/>
                  <w:tcBorders>
                    <w:top w:val="single" w:sz="4" w:space="0" w:color="auto"/>
                    <w:left w:val="single" w:sz="4" w:space="0" w:color="auto"/>
                    <w:bottom w:val="single" w:sz="4" w:space="0" w:color="auto"/>
                    <w:right w:val="single" w:sz="4" w:space="0" w:color="auto"/>
                  </w:tcBorders>
                </w:tcPr>
                <w:p w14:paraId="02619DF6"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1,5</w:t>
                  </w:r>
                </w:p>
              </w:tc>
              <w:tc>
                <w:tcPr>
                  <w:tcW w:w="932" w:type="dxa"/>
                  <w:tcBorders>
                    <w:top w:val="single" w:sz="4" w:space="0" w:color="auto"/>
                    <w:left w:val="single" w:sz="4" w:space="0" w:color="auto"/>
                    <w:bottom w:val="single" w:sz="4" w:space="0" w:color="auto"/>
                    <w:right w:val="single" w:sz="4" w:space="0" w:color="auto"/>
                  </w:tcBorders>
                </w:tcPr>
                <w:p w14:paraId="75F59E69"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1-5</w:t>
                  </w:r>
                </w:p>
              </w:tc>
              <w:tc>
                <w:tcPr>
                  <w:tcW w:w="2215" w:type="dxa"/>
                  <w:tcBorders>
                    <w:top w:val="single" w:sz="4" w:space="0" w:color="auto"/>
                    <w:left w:val="single" w:sz="4" w:space="0" w:color="auto"/>
                    <w:bottom w:val="single" w:sz="4" w:space="0" w:color="auto"/>
                    <w:right w:val="single" w:sz="4" w:space="0" w:color="auto"/>
                  </w:tcBorders>
                </w:tcPr>
                <w:p w14:paraId="6ACB1D4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rPr>
                    <w:t>Priprema za provjeru znanja</w:t>
                  </w:r>
                  <w:r w:rsidRPr="00FE293E">
                    <w:rPr>
                      <w:rFonts w:ascii="Calibri" w:hAnsi="Calibri" w:cs="Calibri"/>
                      <w:sz w:val="20"/>
                      <w:szCs w:val="20"/>
                      <w:lang w:eastAsia="hr-HR"/>
                    </w:rPr>
                    <w:t xml:space="preserve"> , proučavanje literature,</w:t>
                  </w:r>
                </w:p>
                <w:p w14:paraId="0D2E21CE"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pisana provjera.</w:t>
                  </w:r>
                </w:p>
              </w:tc>
              <w:tc>
                <w:tcPr>
                  <w:tcW w:w="1984" w:type="dxa"/>
                  <w:tcBorders>
                    <w:top w:val="single" w:sz="4" w:space="0" w:color="auto"/>
                    <w:left w:val="single" w:sz="4" w:space="0" w:color="auto"/>
                    <w:bottom w:val="single" w:sz="4" w:space="0" w:color="auto"/>
                    <w:right w:val="single" w:sz="4" w:space="0" w:color="auto"/>
                  </w:tcBorders>
                </w:tcPr>
                <w:p w14:paraId="3DD3918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Evaluacija pismenih radova</w:t>
                  </w:r>
                </w:p>
              </w:tc>
              <w:tc>
                <w:tcPr>
                  <w:tcW w:w="706" w:type="dxa"/>
                  <w:tcBorders>
                    <w:top w:val="single" w:sz="4" w:space="0" w:color="auto"/>
                    <w:left w:val="single" w:sz="4" w:space="0" w:color="auto"/>
                    <w:bottom w:val="single" w:sz="4" w:space="0" w:color="auto"/>
                    <w:right w:val="single" w:sz="4" w:space="0" w:color="auto"/>
                  </w:tcBorders>
                </w:tcPr>
                <w:p w14:paraId="7883FDDA"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25*</w:t>
                  </w:r>
                </w:p>
              </w:tc>
              <w:tc>
                <w:tcPr>
                  <w:tcW w:w="708" w:type="dxa"/>
                  <w:tcBorders>
                    <w:top w:val="single" w:sz="4" w:space="0" w:color="auto"/>
                    <w:left w:val="single" w:sz="4" w:space="0" w:color="auto"/>
                    <w:bottom w:val="single" w:sz="4" w:space="0" w:color="auto"/>
                    <w:right w:val="single" w:sz="4" w:space="0" w:color="auto"/>
                  </w:tcBorders>
                </w:tcPr>
                <w:p w14:paraId="7AAE8B67"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50</w:t>
                  </w:r>
                </w:p>
              </w:tc>
            </w:tr>
            <w:tr w:rsidR="002743EA" w:rsidRPr="00FE293E" w14:paraId="38356C52" w14:textId="77777777" w:rsidTr="002743EA">
              <w:tc>
                <w:tcPr>
                  <w:tcW w:w="1725" w:type="dxa"/>
                  <w:tcBorders>
                    <w:top w:val="single" w:sz="4" w:space="0" w:color="auto"/>
                    <w:left w:val="single" w:sz="4" w:space="0" w:color="auto"/>
                    <w:bottom w:val="single" w:sz="4" w:space="0" w:color="auto"/>
                    <w:right w:val="single" w:sz="4" w:space="0" w:color="auto"/>
                  </w:tcBorders>
                </w:tcPr>
                <w:p w14:paraId="11919C0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Ukupno</w:t>
                  </w:r>
                </w:p>
              </w:tc>
              <w:tc>
                <w:tcPr>
                  <w:tcW w:w="1077" w:type="dxa"/>
                  <w:tcBorders>
                    <w:top w:val="single" w:sz="4" w:space="0" w:color="auto"/>
                    <w:left w:val="single" w:sz="4" w:space="0" w:color="auto"/>
                    <w:bottom w:val="single" w:sz="4" w:space="0" w:color="auto"/>
                    <w:right w:val="single" w:sz="4" w:space="0" w:color="auto"/>
                  </w:tcBorders>
                </w:tcPr>
                <w:p w14:paraId="1A1B8306"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3</w:t>
                  </w:r>
                </w:p>
              </w:tc>
              <w:tc>
                <w:tcPr>
                  <w:tcW w:w="932" w:type="dxa"/>
                  <w:tcBorders>
                    <w:top w:val="single" w:sz="4" w:space="0" w:color="auto"/>
                    <w:left w:val="single" w:sz="4" w:space="0" w:color="auto"/>
                    <w:bottom w:val="single" w:sz="4" w:space="0" w:color="auto"/>
                    <w:right w:val="single" w:sz="4" w:space="0" w:color="auto"/>
                  </w:tcBorders>
                </w:tcPr>
                <w:p w14:paraId="2C7E45C9" w14:textId="77777777" w:rsidR="002743EA" w:rsidRPr="00FE293E" w:rsidRDefault="002743EA" w:rsidP="002743EA">
                  <w:pPr>
                    <w:rPr>
                      <w:rFonts w:ascii="Calibri" w:hAnsi="Calibri" w:cs="Calibri"/>
                      <w:sz w:val="20"/>
                      <w:szCs w:val="20"/>
                      <w:lang w:eastAsia="hr-HR"/>
                    </w:rPr>
                  </w:pPr>
                </w:p>
              </w:tc>
              <w:tc>
                <w:tcPr>
                  <w:tcW w:w="2215" w:type="dxa"/>
                  <w:tcBorders>
                    <w:top w:val="single" w:sz="4" w:space="0" w:color="auto"/>
                    <w:left w:val="single" w:sz="4" w:space="0" w:color="auto"/>
                    <w:bottom w:val="single" w:sz="4" w:space="0" w:color="auto"/>
                    <w:right w:val="single" w:sz="4" w:space="0" w:color="auto"/>
                  </w:tcBorders>
                </w:tcPr>
                <w:p w14:paraId="03480A3D" w14:textId="77777777" w:rsidR="002743EA" w:rsidRPr="00FE293E" w:rsidRDefault="002743EA" w:rsidP="002743EA">
                  <w:pPr>
                    <w:rPr>
                      <w:rFonts w:ascii="Calibri" w:hAnsi="Calibri" w:cs="Calibri"/>
                      <w:sz w:val="20"/>
                      <w:szCs w:val="20"/>
                      <w:lang w:eastAsia="hr-HR"/>
                    </w:rPr>
                  </w:pPr>
                </w:p>
              </w:tc>
              <w:tc>
                <w:tcPr>
                  <w:tcW w:w="1984" w:type="dxa"/>
                  <w:tcBorders>
                    <w:top w:val="single" w:sz="4" w:space="0" w:color="auto"/>
                    <w:left w:val="single" w:sz="4" w:space="0" w:color="auto"/>
                    <w:bottom w:val="single" w:sz="4" w:space="0" w:color="auto"/>
                    <w:right w:val="single" w:sz="4" w:space="0" w:color="auto"/>
                  </w:tcBorders>
                </w:tcPr>
                <w:p w14:paraId="7DBD6DF2" w14:textId="77777777" w:rsidR="002743EA" w:rsidRPr="00FE293E" w:rsidRDefault="002743EA" w:rsidP="002743EA">
                  <w:pPr>
                    <w:rPr>
                      <w:rFonts w:ascii="Calibri" w:hAnsi="Calibri" w:cs="Calibri"/>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tcPr>
                <w:p w14:paraId="672FC810" w14:textId="77777777" w:rsidR="002743EA" w:rsidRPr="00FE293E" w:rsidRDefault="002743EA" w:rsidP="002743EA">
                  <w:pPr>
                    <w:rPr>
                      <w:rFonts w:ascii="Calibri" w:hAnsi="Calibri" w:cs="Calibri"/>
                      <w:sz w:val="20"/>
                      <w:szCs w:val="20"/>
                      <w:lang w:eastAsia="hr-HR"/>
                    </w:rPr>
                  </w:pPr>
                </w:p>
              </w:tc>
              <w:tc>
                <w:tcPr>
                  <w:tcW w:w="708" w:type="dxa"/>
                  <w:tcBorders>
                    <w:top w:val="single" w:sz="4" w:space="0" w:color="auto"/>
                    <w:left w:val="single" w:sz="4" w:space="0" w:color="auto"/>
                    <w:bottom w:val="single" w:sz="4" w:space="0" w:color="auto"/>
                    <w:right w:val="single" w:sz="4" w:space="0" w:color="auto"/>
                  </w:tcBorders>
                </w:tcPr>
                <w:p w14:paraId="2F1AF4FD"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100</w:t>
                  </w:r>
                </w:p>
              </w:tc>
            </w:tr>
          </w:tbl>
          <w:p w14:paraId="74895A88" w14:textId="77777777" w:rsidR="002743EA" w:rsidRPr="00FE293E" w:rsidRDefault="002743EA" w:rsidP="002743EA">
            <w:pPr>
              <w:tabs>
                <w:tab w:val="left" w:pos="394"/>
              </w:tabs>
              <w:ind w:left="302"/>
              <w:jc w:val="both"/>
              <w:rPr>
                <w:rFonts w:ascii="Calibri" w:hAnsi="Calibri" w:cs="Calibri"/>
                <w:sz w:val="20"/>
                <w:szCs w:val="20"/>
                <w:lang w:eastAsia="hr-HR"/>
              </w:rPr>
            </w:pPr>
          </w:p>
          <w:p w14:paraId="5462FDF4" w14:textId="77777777" w:rsidR="002743EA" w:rsidRPr="00FE293E" w:rsidRDefault="002743EA" w:rsidP="002743EA">
            <w:pPr>
              <w:jc w:val="both"/>
              <w:rPr>
                <w:rFonts w:ascii="Calibri" w:hAnsi="Calibri" w:cs="Calibri"/>
                <w:sz w:val="20"/>
                <w:szCs w:val="20"/>
              </w:rPr>
            </w:pPr>
            <w:r w:rsidRPr="00FE293E">
              <w:rPr>
                <w:rFonts w:ascii="Calibri" w:hAnsi="Calibri" w:cs="Calibri"/>
                <w:sz w:val="20"/>
                <w:szCs w:val="20"/>
              </w:rPr>
              <w:t>*za prolazak pisanog dijela ispita je potrebno minimalno ostvariti 50% mogućih bodova.</w:t>
            </w:r>
          </w:p>
          <w:p w14:paraId="74B55EDE" w14:textId="77777777" w:rsidR="002743EA" w:rsidRPr="00FE293E" w:rsidRDefault="002743EA" w:rsidP="002743EA">
            <w:pPr>
              <w:tabs>
                <w:tab w:val="left" w:pos="394"/>
              </w:tabs>
              <w:ind w:left="302"/>
              <w:jc w:val="both"/>
              <w:rPr>
                <w:rFonts w:ascii="Calibri" w:hAnsi="Calibri" w:cs="Calibri"/>
                <w:sz w:val="20"/>
                <w:szCs w:val="20"/>
                <w:lang w:eastAsia="hr-HR"/>
              </w:rPr>
            </w:pPr>
          </w:p>
        </w:tc>
      </w:tr>
      <w:tr w:rsidR="002743EA" w:rsidRPr="00FE293E" w14:paraId="4EA653A4" w14:textId="77777777" w:rsidTr="002743EA">
        <w:trPr>
          <w:trHeight w:val="432"/>
        </w:trPr>
        <w:tc>
          <w:tcPr>
            <w:tcW w:w="5000" w:type="pct"/>
            <w:gridSpan w:val="10"/>
            <w:vAlign w:val="center"/>
          </w:tcPr>
          <w:p w14:paraId="0068C6FC" w14:textId="77777777" w:rsidR="002743EA" w:rsidRPr="00FE293E" w:rsidRDefault="002743EA" w:rsidP="00EE52D8">
            <w:pPr>
              <w:numPr>
                <w:ilvl w:val="1"/>
                <w:numId w:val="117"/>
              </w:numPr>
              <w:tabs>
                <w:tab w:val="clear" w:pos="792"/>
                <w:tab w:val="left" w:pos="394"/>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Obvezatna literatura (u trenutku prijave prijedloga studijskog programa)</w:t>
            </w:r>
          </w:p>
        </w:tc>
      </w:tr>
      <w:tr w:rsidR="002743EA" w:rsidRPr="00FE293E" w14:paraId="61B549B3" w14:textId="77777777" w:rsidTr="002743EA">
        <w:trPr>
          <w:trHeight w:val="432"/>
        </w:trPr>
        <w:tc>
          <w:tcPr>
            <w:tcW w:w="5000" w:type="pct"/>
            <w:gridSpan w:val="10"/>
            <w:vAlign w:val="center"/>
          </w:tcPr>
          <w:p w14:paraId="5DE386DB" w14:textId="77777777" w:rsidR="002743EA" w:rsidRPr="00FE293E" w:rsidRDefault="002743EA" w:rsidP="00EE52D8">
            <w:pPr>
              <w:numPr>
                <w:ilvl w:val="0"/>
                <w:numId w:val="111"/>
              </w:numPr>
              <w:ind w:left="604" w:hanging="302"/>
              <w:rPr>
                <w:rFonts w:ascii="Calibri" w:hAnsi="Calibri" w:cs="Calibri"/>
                <w:sz w:val="20"/>
                <w:szCs w:val="20"/>
                <w:lang w:eastAsia="hr-HR"/>
              </w:rPr>
            </w:pPr>
            <w:r w:rsidRPr="00FE293E">
              <w:rPr>
                <w:rFonts w:ascii="Calibri" w:eastAsia="SabonLT-Roman" w:hAnsi="Calibri" w:cs="Calibri"/>
                <w:sz w:val="20"/>
                <w:szCs w:val="20"/>
              </w:rPr>
              <w:t>Milivoj Solar: Teorija književnosti, Školska knjiga, Zagreb, 1986.</w:t>
            </w:r>
          </w:p>
          <w:p w14:paraId="7CB96455" w14:textId="77777777" w:rsidR="002743EA" w:rsidRPr="00FE293E" w:rsidRDefault="002743EA" w:rsidP="00EE52D8">
            <w:pPr>
              <w:numPr>
                <w:ilvl w:val="0"/>
                <w:numId w:val="111"/>
              </w:numPr>
              <w:ind w:left="604" w:hanging="302"/>
              <w:rPr>
                <w:rFonts w:ascii="Calibri" w:hAnsi="Calibri" w:cs="Calibri"/>
                <w:sz w:val="20"/>
                <w:szCs w:val="20"/>
                <w:lang w:eastAsia="hr-HR"/>
              </w:rPr>
            </w:pPr>
            <w:r w:rsidRPr="00FE293E">
              <w:rPr>
                <w:rFonts w:ascii="Calibri" w:eastAsia="SabonLT-Roman" w:hAnsi="Calibri" w:cs="Calibri"/>
                <w:sz w:val="20"/>
                <w:szCs w:val="20"/>
              </w:rPr>
              <w:t>Jonathan Culler: Književna teorija – vrlo kratak uvod, AGM, Zagreb 2001.</w:t>
            </w:r>
          </w:p>
          <w:p w14:paraId="6F4B1CD8" w14:textId="77777777" w:rsidR="002743EA" w:rsidRPr="00FE293E" w:rsidRDefault="002743EA" w:rsidP="00EE52D8">
            <w:pPr>
              <w:pStyle w:val="autor"/>
              <w:numPr>
                <w:ilvl w:val="0"/>
                <w:numId w:val="111"/>
              </w:numPr>
              <w:spacing w:before="0" w:beforeAutospacing="0" w:after="0" w:afterAutospacing="0"/>
              <w:ind w:left="604" w:hanging="302"/>
              <w:rPr>
                <w:rFonts w:ascii="Calibri" w:hAnsi="Calibri" w:cs="Calibri"/>
              </w:rPr>
            </w:pPr>
            <w:r w:rsidRPr="00FE293E">
              <w:rPr>
                <w:rFonts w:ascii="Calibri" w:eastAsia="SabonLT-Roman" w:hAnsi="Calibri" w:cs="Calibri"/>
              </w:rPr>
              <w:t>Milivoj Solar: Pitanja poetike, Školska knjiga, Zagreb, 1971.</w:t>
            </w:r>
          </w:p>
          <w:p w14:paraId="2F9E6FFF" w14:textId="77777777" w:rsidR="002743EA" w:rsidRPr="00FE293E" w:rsidRDefault="002743EA" w:rsidP="00EE52D8">
            <w:pPr>
              <w:pStyle w:val="autor"/>
              <w:numPr>
                <w:ilvl w:val="0"/>
                <w:numId w:val="111"/>
              </w:numPr>
              <w:spacing w:before="0" w:beforeAutospacing="0" w:after="0" w:afterAutospacing="0"/>
              <w:ind w:left="604" w:hanging="302"/>
              <w:rPr>
                <w:rFonts w:ascii="Calibri" w:hAnsi="Calibri" w:cs="Calibri"/>
              </w:rPr>
            </w:pPr>
            <w:r w:rsidRPr="00FE293E">
              <w:rPr>
                <w:rFonts w:ascii="Calibri" w:eastAsia="SabonLT-Roman" w:hAnsi="Calibri" w:cs="Calibri"/>
              </w:rPr>
              <w:t>Andrej Blatnik: Pisanje kratke priče, CeKaPe, Zagreb 2011.</w:t>
            </w:r>
          </w:p>
          <w:p w14:paraId="6C3B6845" w14:textId="77777777" w:rsidR="002743EA" w:rsidRPr="00FE293E" w:rsidRDefault="002743EA" w:rsidP="00EE52D8">
            <w:pPr>
              <w:pStyle w:val="autor"/>
              <w:numPr>
                <w:ilvl w:val="0"/>
                <w:numId w:val="111"/>
              </w:numPr>
              <w:spacing w:before="0" w:beforeAutospacing="0" w:after="0" w:afterAutospacing="0"/>
              <w:ind w:left="604" w:hanging="302"/>
              <w:rPr>
                <w:rFonts w:ascii="Calibri" w:hAnsi="Calibri" w:cs="Calibri"/>
              </w:rPr>
            </w:pPr>
            <w:r w:rsidRPr="00FE293E">
              <w:rPr>
                <w:rFonts w:ascii="Calibri" w:eastAsia="SabonLT-Roman" w:hAnsi="Calibri" w:cs="Calibri"/>
              </w:rPr>
              <w:t>Nebojša Lujanović: Autopsija teksta, CeKaPe, Zagreb 2016.</w:t>
            </w:r>
          </w:p>
          <w:p w14:paraId="3E1C08B7" w14:textId="77777777" w:rsidR="002743EA" w:rsidRPr="00FE293E" w:rsidRDefault="002743EA" w:rsidP="00EE52D8">
            <w:pPr>
              <w:pStyle w:val="autor"/>
              <w:numPr>
                <w:ilvl w:val="0"/>
                <w:numId w:val="111"/>
              </w:numPr>
              <w:spacing w:before="0" w:beforeAutospacing="0" w:after="0" w:afterAutospacing="0"/>
              <w:ind w:left="604" w:hanging="302"/>
              <w:rPr>
                <w:rFonts w:ascii="Calibri" w:hAnsi="Calibri" w:cs="Calibri"/>
              </w:rPr>
            </w:pPr>
            <w:r w:rsidRPr="00FE293E">
              <w:rPr>
                <w:rFonts w:ascii="Calibri" w:eastAsia="SabonLT-Roman" w:hAnsi="Calibri" w:cs="Calibri"/>
              </w:rPr>
              <w:t>Tomislav Zajec: Od prve ideje do prvog dramskog teksta, VBZ, Zagreb, 2012.</w:t>
            </w:r>
          </w:p>
          <w:p w14:paraId="548732D0" w14:textId="77777777" w:rsidR="002743EA" w:rsidRPr="00FE293E" w:rsidRDefault="002743EA" w:rsidP="00EE52D8">
            <w:pPr>
              <w:pStyle w:val="autor"/>
              <w:numPr>
                <w:ilvl w:val="0"/>
                <w:numId w:val="111"/>
              </w:numPr>
              <w:spacing w:before="0" w:beforeAutospacing="0" w:after="0" w:afterAutospacing="0"/>
              <w:ind w:left="604" w:hanging="302"/>
              <w:rPr>
                <w:rFonts w:ascii="Calibri" w:hAnsi="Calibri" w:cs="Calibri"/>
              </w:rPr>
            </w:pPr>
          </w:p>
        </w:tc>
      </w:tr>
      <w:tr w:rsidR="002743EA" w:rsidRPr="00FE293E" w14:paraId="6479FF5E" w14:textId="77777777" w:rsidTr="002743EA">
        <w:trPr>
          <w:trHeight w:val="432"/>
        </w:trPr>
        <w:tc>
          <w:tcPr>
            <w:tcW w:w="5000" w:type="pct"/>
            <w:gridSpan w:val="10"/>
            <w:vAlign w:val="center"/>
          </w:tcPr>
          <w:p w14:paraId="02D946B3" w14:textId="77777777" w:rsidR="002743EA" w:rsidRPr="00FE293E" w:rsidRDefault="002743EA" w:rsidP="00EE52D8">
            <w:pPr>
              <w:numPr>
                <w:ilvl w:val="1"/>
                <w:numId w:val="117"/>
              </w:numPr>
              <w:tabs>
                <w:tab w:val="clear" w:pos="792"/>
                <w:tab w:val="left" w:pos="414"/>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 xml:space="preserve"> Dopunska literatura (u trenutku prijave prijedloga studijskog programa)</w:t>
            </w:r>
          </w:p>
        </w:tc>
      </w:tr>
      <w:tr w:rsidR="002743EA" w:rsidRPr="00FE293E" w14:paraId="721C456B" w14:textId="77777777" w:rsidTr="002743EA">
        <w:trPr>
          <w:trHeight w:val="432"/>
        </w:trPr>
        <w:tc>
          <w:tcPr>
            <w:tcW w:w="5000" w:type="pct"/>
            <w:gridSpan w:val="10"/>
            <w:vAlign w:val="center"/>
          </w:tcPr>
          <w:p w14:paraId="374697C9" w14:textId="77777777" w:rsidR="002743EA" w:rsidRPr="000F3D6C" w:rsidRDefault="00E731E6" w:rsidP="00EE52D8">
            <w:pPr>
              <w:numPr>
                <w:ilvl w:val="0"/>
                <w:numId w:val="111"/>
              </w:numPr>
              <w:autoSpaceDE w:val="0"/>
              <w:autoSpaceDN w:val="0"/>
              <w:adjustRightInd w:val="0"/>
              <w:ind w:left="604" w:hanging="302"/>
              <w:rPr>
                <w:rFonts w:ascii="Calibri" w:eastAsia="SabonLT-Roman" w:hAnsi="Calibri" w:cs="Calibri"/>
                <w:sz w:val="20"/>
                <w:szCs w:val="20"/>
              </w:rPr>
            </w:pPr>
            <w:hyperlink r:id="rId20" w:history="1">
              <w:r w:rsidR="002743EA" w:rsidRPr="000F3D6C">
                <w:rPr>
                  <w:rStyle w:val="Hiperveza"/>
                  <w:rFonts w:ascii="Calibri" w:eastAsia="MS Gothic" w:hAnsi="Calibri" w:cs="Calibri"/>
                  <w:color w:val="auto"/>
                  <w:sz w:val="20"/>
                  <w:szCs w:val="20"/>
                  <w:u w:val="none"/>
                  <w:shd w:val="clear" w:color="auto" w:fill="FFFFFF"/>
                </w:rPr>
                <w:t>Krešimir Bagić</w:t>
              </w:r>
            </w:hyperlink>
            <w:r w:rsidR="002743EA" w:rsidRPr="000F3D6C">
              <w:rPr>
                <w:rFonts w:ascii="Calibri" w:hAnsi="Calibri" w:cs="Calibri"/>
                <w:sz w:val="20"/>
                <w:szCs w:val="20"/>
              </w:rPr>
              <w:t xml:space="preserve">: </w:t>
            </w:r>
            <w:r w:rsidR="002743EA" w:rsidRPr="000F3D6C">
              <w:rPr>
                <w:rFonts w:ascii="Calibri" w:hAnsi="Calibri" w:cs="Calibri"/>
                <w:bCs/>
                <w:sz w:val="20"/>
                <w:szCs w:val="20"/>
              </w:rPr>
              <w:t>Uvod u suvremenu hrvatsku književnost (1970. - 2010.); Školska knjiga, Zagreb, 2016.</w:t>
            </w:r>
          </w:p>
          <w:p w14:paraId="2A39D44F" w14:textId="77777777" w:rsidR="002743EA" w:rsidRPr="000F3D6C" w:rsidRDefault="002743EA" w:rsidP="00EE52D8">
            <w:pPr>
              <w:numPr>
                <w:ilvl w:val="0"/>
                <w:numId w:val="111"/>
              </w:numPr>
              <w:autoSpaceDE w:val="0"/>
              <w:autoSpaceDN w:val="0"/>
              <w:adjustRightInd w:val="0"/>
              <w:ind w:left="604" w:hanging="302"/>
              <w:rPr>
                <w:rFonts w:ascii="Calibri" w:eastAsia="SabonLT-Roman" w:hAnsi="Calibri" w:cs="Calibri"/>
                <w:sz w:val="20"/>
                <w:szCs w:val="20"/>
              </w:rPr>
            </w:pPr>
            <w:r w:rsidRPr="000F3D6C">
              <w:rPr>
                <w:rFonts w:ascii="Calibri" w:eastAsia="SabonLT-Roman" w:hAnsi="Calibri" w:cs="Calibri"/>
                <w:sz w:val="20"/>
                <w:szCs w:val="20"/>
              </w:rPr>
              <w:t>Krešimir Bagić: Rječnik stilskih figura, Školska knjiga, Zagreb, 2012.</w:t>
            </w:r>
          </w:p>
          <w:p w14:paraId="0792AFD2" w14:textId="77777777" w:rsidR="002743EA" w:rsidRPr="000F3D6C" w:rsidRDefault="002743EA" w:rsidP="00EE52D8">
            <w:pPr>
              <w:numPr>
                <w:ilvl w:val="0"/>
                <w:numId w:val="111"/>
              </w:numPr>
              <w:autoSpaceDE w:val="0"/>
              <w:autoSpaceDN w:val="0"/>
              <w:adjustRightInd w:val="0"/>
              <w:ind w:left="604" w:hanging="302"/>
              <w:rPr>
                <w:rFonts w:ascii="Calibri" w:eastAsia="SabonLT-Roman" w:hAnsi="Calibri" w:cs="Calibri"/>
                <w:sz w:val="20"/>
                <w:szCs w:val="20"/>
              </w:rPr>
            </w:pPr>
            <w:r w:rsidRPr="000F3D6C">
              <w:rPr>
                <w:rFonts w:ascii="Calibri" w:eastAsia="SabonLT-Roman" w:hAnsi="Calibri" w:cs="Calibri"/>
                <w:sz w:val="20"/>
                <w:szCs w:val="20"/>
              </w:rPr>
              <w:t>Roland Barthes: Užitak u tekstu, Meandar, Zagreb 2004.</w:t>
            </w:r>
          </w:p>
          <w:p w14:paraId="216FCBF4" w14:textId="77777777" w:rsidR="002743EA" w:rsidRPr="00FE293E" w:rsidRDefault="00E731E6" w:rsidP="00EE52D8">
            <w:pPr>
              <w:pStyle w:val="autor"/>
              <w:numPr>
                <w:ilvl w:val="0"/>
                <w:numId w:val="111"/>
              </w:numPr>
              <w:spacing w:before="0" w:beforeAutospacing="0" w:after="0" w:afterAutospacing="0"/>
              <w:ind w:left="604" w:hanging="302"/>
              <w:rPr>
                <w:rFonts w:ascii="Calibri" w:hAnsi="Calibri" w:cs="Calibri"/>
              </w:rPr>
            </w:pPr>
            <w:hyperlink r:id="rId21" w:history="1">
              <w:r w:rsidR="002743EA" w:rsidRPr="000F3D6C">
                <w:rPr>
                  <w:rStyle w:val="Hiperveza"/>
                  <w:rFonts w:ascii="Calibri" w:eastAsia="MS Gothic" w:hAnsi="Calibri" w:cs="Calibri"/>
                  <w:bCs/>
                  <w:color w:val="auto"/>
                  <w:u w:val="none"/>
                </w:rPr>
                <w:t>André Jolles</w:t>
              </w:r>
            </w:hyperlink>
            <w:r w:rsidR="002743EA" w:rsidRPr="000F3D6C">
              <w:rPr>
                <w:rFonts w:ascii="Calibri" w:hAnsi="Calibri" w:cs="Calibri"/>
              </w:rPr>
              <w:t>: Jedno</w:t>
            </w:r>
            <w:r w:rsidR="002743EA" w:rsidRPr="00FE293E">
              <w:rPr>
                <w:rFonts w:ascii="Calibri" w:hAnsi="Calibri" w:cs="Calibri"/>
              </w:rPr>
              <w:t>stavni oblici; Matica hrvatska, Zagreb, 2000.</w:t>
            </w:r>
          </w:p>
          <w:p w14:paraId="58F0201D" w14:textId="77777777" w:rsidR="002743EA" w:rsidRPr="00FE293E" w:rsidRDefault="002743EA" w:rsidP="00EE52D8">
            <w:pPr>
              <w:numPr>
                <w:ilvl w:val="0"/>
                <w:numId w:val="111"/>
              </w:numPr>
              <w:autoSpaceDE w:val="0"/>
              <w:autoSpaceDN w:val="0"/>
              <w:adjustRightInd w:val="0"/>
              <w:ind w:left="604" w:hanging="302"/>
              <w:rPr>
                <w:rFonts w:ascii="Calibri" w:eastAsia="SabonLT-Roman" w:hAnsi="Calibri" w:cs="Calibri"/>
                <w:sz w:val="20"/>
                <w:szCs w:val="20"/>
              </w:rPr>
            </w:pPr>
            <w:r w:rsidRPr="00FE293E">
              <w:rPr>
                <w:rFonts w:ascii="Calibri" w:eastAsia="SabonLT-Roman" w:hAnsi="Calibri" w:cs="Calibri"/>
                <w:sz w:val="20"/>
                <w:szCs w:val="20"/>
              </w:rPr>
              <w:t>Italo Calvino: Američka predavanja, Ceres, Zagreb, 2002.</w:t>
            </w:r>
          </w:p>
          <w:p w14:paraId="0F0CD586" w14:textId="77777777" w:rsidR="002743EA" w:rsidRPr="00FE293E" w:rsidRDefault="002743EA" w:rsidP="00EE52D8">
            <w:pPr>
              <w:numPr>
                <w:ilvl w:val="0"/>
                <w:numId w:val="111"/>
              </w:numPr>
              <w:autoSpaceDE w:val="0"/>
              <w:autoSpaceDN w:val="0"/>
              <w:adjustRightInd w:val="0"/>
              <w:ind w:left="604" w:hanging="302"/>
              <w:rPr>
                <w:rFonts w:ascii="Calibri" w:eastAsia="SabonLT-Roman" w:hAnsi="Calibri" w:cs="Calibri"/>
                <w:sz w:val="20"/>
                <w:szCs w:val="20"/>
              </w:rPr>
            </w:pPr>
            <w:r w:rsidRPr="00FE293E">
              <w:rPr>
                <w:rFonts w:ascii="Calibri" w:eastAsia="SabonLT-Roman" w:hAnsi="Calibri" w:cs="Calibri"/>
                <w:sz w:val="20"/>
                <w:szCs w:val="20"/>
              </w:rPr>
              <w:lastRenderedPageBreak/>
              <w:t>Šklovski, Viktor B.: Uskrsnuće riječi, Stvarnost, Zagreb, 1969.</w:t>
            </w:r>
          </w:p>
          <w:p w14:paraId="7A68391D" w14:textId="77777777" w:rsidR="002743EA" w:rsidRPr="00FE293E" w:rsidRDefault="002743EA" w:rsidP="00EE52D8">
            <w:pPr>
              <w:numPr>
                <w:ilvl w:val="0"/>
                <w:numId w:val="111"/>
              </w:numPr>
              <w:autoSpaceDE w:val="0"/>
              <w:autoSpaceDN w:val="0"/>
              <w:adjustRightInd w:val="0"/>
              <w:ind w:left="604" w:hanging="302"/>
              <w:rPr>
                <w:rFonts w:ascii="Calibri" w:eastAsia="SabonLT-Roman" w:hAnsi="Calibri" w:cs="Calibri"/>
                <w:sz w:val="20"/>
                <w:szCs w:val="20"/>
              </w:rPr>
            </w:pPr>
            <w:r w:rsidRPr="00FE293E">
              <w:rPr>
                <w:rFonts w:ascii="Calibri" w:eastAsia="SabonLT-Roman" w:hAnsi="Calibri" w:cs="Calibri"/>
                <w:sz w:val="20"/>
                <w:szCs w:val="20"/>
              </w:rPr>
              <w:t>Autor, pripovjedač, lik (zbornik); Svjetla grada, Osijek, 2000.</w:t>
            </w:r>
          </w:p>
          <w:p w14:paraId="0B63F9A9" w14:textId="77777777" w:rsidR="002743EA" w:rsidRPr="00FE293E" w:rsidRDefault="002743EA" w:rsidP="00EE52D8">
            <w:pPr>
              <w:pStyle w:val="StandardWeb"/>
              <w:numPr>
                <w:ilvl w:val="0"/>
                <w:numId w:val="111"/>
              </w:numPr>
              <w:spacing w:before="0" w:beforeAutospacing="0" w:after="0" w:afterAutospacing="0"/>
              <w:ind w:left="604" w:hanging="302"/>
              <w:rPr>
                <w:rFonts w:ascii="Calibri" w:hAnsi="Calibri" w:cs="Calibri"/>
              </w:rPr>
            </w:pPr>
            <w:r w:rsidRPr="00FE293E">
              <w:rPr>
                <w:rFonts w:ascii="Calibri" w:hAnsi="Calibri" w:cs="Calibri"/>
              </w:rPr>
              <w:t>Simon Critchley: O humoru, Algorita, Zagreb, 2007.</w:t>
            </w:r>
          </w:p>
          <w:p w14:paraId="156D8012" w14:textId="77777777" w:rsidR="002743EA" w:rsidRPr="00FE293E" w:rsidRDefault="002743EA" w:rsidP="00EE52D8">
            <w:pPr>
              <w:numPr>
                <w:ilvl w:val="0"/>
                <w:numId w:val="111"/>
              </w:numPr>
              <w:autoSpaceDE w:val="0"/>
              <w:autoSpaceDN w:val="0"/>
              <w:adjustRightInd w:val="0"/>
              <w:ind w:left="604" w:hanging="302"/>
              <w:rPr>
                <w:rFonts w:ascii="Calibri" w:eastAsia="SabonLT-Roman" w:hAnsi="Calibri" w:cs="Calibri"/>
                <w:sz w:val="20"/>
                <w:szCs w:val="20"/>
              </w:rPr>
            </w:pPr>
            <w:r w:rsidRPr="00FE293E">
              <w:rPr>
                <w:rFonts w:ascii="Calibri" w:eastAsia="SabonLT-Roman" w:hAnsi="Calibri" w:cs="Calibri"/>
                <w:sz w:val="20"/>
                <w:szCs w:val="20"/>
              </w:rPr>
              <w:t>Branko Vuletić: Fonetika književnosti, Sveučilišna naklada Liber, Zagreb, 1976.</w:t>
            </w:r>
          </w:p>
          <w:p w14:paraId="24D6E471" w14:textId="77777777" w:rsidR="002743EA" w:rsidRPr="00FE293E" w:rsidRDefault="002743EA" w:rsidP="00EE52D8">
            <w:pPr>
              <w:numPr>
                <w:ilvl w:val="0"/>
                <w:numId w:val="111"/>
              </w:numPr>
              <w:ind w:left="604" w:hanging="302"/>
              <w:rPr>
                <w:rFonts w:ascii="Calibri" w:hAnsi="Calibri" w:cs="Calibri"/>
                <w:sz w:val="20"/>
                <w:szCs w:val="20"/>
              </w:rPr>
            </w:pPr>
            <w:r w:rsidRPr="00FE293E">
              <w:rPr>
                <w:rFonts w:ascii="Calibri" w:eastAsia="SabonLT-Roman" w:hAnsi="Calibri" w:cs="Calibri"/>
                <w:sz w:val="20"/>
                <w:szCs w:val="20"/>
              </w:rPr>
              <w:t>Jorge Luis Borges: Umeće stiha, Služberni glasnik, Beograd 2012.</w:t>
            </w:r>
          </w:p>
          <w:p w14:paraId="63069BD7" w14:textId="77777777" w:rsidR="002743EA" w:rsidRPr="00FE293E" w:rsidRDefault="002743EA" w:rsidP="00EE52D8">
            <w:pPr>
              <w:numPr>
                <w:ilvl w:val="0"/>
                <w:numId w:val="111"/>
              </w:numPr>
              <w:ind w:left="604" w:hanging="302"/>
              <w:rPr>
                <w:rFonts w:ascii="Calibri" w:hAnsi="Calibri" w:cs="Calibri"/>
                <w:sz w:val="20"/>
                <w:szCs w:val="20"/>
              </w:rPr>
            </w:pPr>
            <w:r w:rsidRPr="00FE293E">
              <w:rPr>
                <w:rFonts w:ascii="Calibri" w:eastAsia="SabonLT-Roman" w:hAnsi="Calibri" w:cs="Calibri"/>
                <w:sz w:val="20"/>
                <w:szCs w:val="20"/>
              </w:rPr>
              <w:t>Ernst Jandl: Otvaranje i zatvaranje usta, Meandar media, Zagreb, 2018.</w:t>
            </w:r>
          </w:p>
          <w:p w14:paraId="0F956A50" w14:textId="77777777" w:rsidR="002743EA" w:rsidRPr="00FE293E" w:rsidRDefault="002743EA" w:rsidP="002743EA">
            <w:pPr>
              <w:ind w:left="604"/>
              <w:rPr>
                <w:rFonts w:ascii="Calibri" w:hAnsi="Calibri" w:cs="Calibri"/>
                <w:sz w:val="20"/>
                <w:szCs w:val="20"/>
              </w:rPr>
            </w:pPr>
          </w:p>
        </w:tc>
      </w:tr>
      <w:tr w:rsidR="002743EA" w:rsidRPr="00FE293E" w14:paraId="338E59D3" w14:textId="77777777" w:rsidTr="002743EA">
        <w:trPr>
          <w:trHeight w:val="432"/>
        </w:trPr>
        <w:tc>
          <w:tcPr>
            <w:tcW w:w="5000" w:type="pct"/>
            <w:gridSpan w:val="10"/>
            <w:vAlign w:val="center"/>
          </w:tcPr>
          <w:p w14:paraId="41A00937" w14:textId="77777777" w:rsidR="002743EA" w:rsidRPr="00FE293E" w:rsidRDefault="002743EA" w:rsidP="00EE52D8">
            <w:pPr>
              <w:numPr>
                <w:ilvl w:val="1"/>
                <w:numId w:val="117"/>
              </w:numPr>
              <w:tabs>
                <w:tab w:val="clear" w:pos="792"/>
                <w:tab w:val="num" w:pos="665"/>
              </w:tabs>
              <w:ind w:left="414" w:hanging="112"/>
              <w:rPr>
                <w:rFonts w:ascii="Calibri" w:hAnsi="Calibri" w:cs="Calibri"/>
                <w:sz w:val="20"/>
                <w:szCs w:val="20"/>
                <w:lang w:eastAsia="hr-HR"/>
              </w:rPr>
            </w:pPr>
            <w:r w:rsidRPr="00FE293E">
              <w:rPr>
                <w:rFonts w:ascii="Calibri" w:hAnsi="Calibri" w:cs="Calibri"/>
                <w:sz w:val="20"/>
                <w:szCs w:val="20"/>
                <w:lang w:eastAsia="hr-HR"/>
              </w:rPr>
              <w:lastRenderedPageBreak/>
              <w:t>Načini praćenja kvalitete koji osiguravaju stjecanje izlaznih znanja, vještina i kompetencija</w:t>
            </w:r>
          </w:p>
        </w:tc>
      </w:tr>
      <w:tr w:rsidR="002743EA" w:rsidRPr="00FE293E" w14:paraId="2907CD41" w14:textId="77777777" w:rsidTr="002743EA">
        <w:trPr>
          <w:trHeight w:val="432"/>
        </w:trPr>
        <w:tc>
          <w:tcPr>
            <w:tcW w:w="5000" w:type="pct"/>
            <w:gridSpan w:val="10"/>
            <w:vAlign w:val="center"/>
          </w:tcPr>
          <w:p w14:paraId="7718BB22" w14:textId="77777777" w:rsidR="002743EA" w:rsidRPr="00FE293E" w:rsidRDefault="002743EA" w:rsidP="002743EA">
            <w:pPr>
              <w:pStyle w:val="FieldText"/>
              <w:numPr>
                <w:ilvl w:val="0"/>
                <w:numId w:val="1"/>
              </w:numPr>
              <w:ind w:left="604" w:hanging="302"/>
              <w:rPr>
                <w:rFonts w:ascii="Calibri" w:hAnsi="Calibri" w:cs="Calibri"/>
                <w:b w:val="0"/>
                <w:sz w:val="20"/>
                <w:szCs w:val="20"/>
              </w:rPr>
            </w:pPr>
            <w:r w:rsidRPr="00FE293E">
              <w:rPr>
                <w:rFonts w:ascii="Calibri" w:hAnsi="Calibri" w:cs="Calibri"/>
                <w:b w:val="0"/>
                <w:sz w:val="20"/>
                <w:szCs w:val="20"/>
              </w:rPr>
              <w:t>Interna evaluacija na razini Sveučilišta J. J. Strossmayera u Osijeku.</w:t>
            </w:r>
          </w:p>
          <w:p w14:paraId="0ACFEC22" w14:textId="77777777" w:rsidR="002743EA" w:rsidRPr="00FE293E" w:rsidRDefault="002743EA" w:rsidP="002743EA">
            <w:pPr>
              <w:pStyle w:val="FieldText"/>
              <w:numPr>
                <w:ilvl w:val="0"/>
                <w:numId w:val="1"/>
              </w:numPr>
              <w:ind w:left="604" w:hanging="302"/>
              <w:rPr>
                <w:rFonts w:ascii="Calibri" w:hAnsi="Calibri" w:cs="Calibri"/>
                <w:b w:val="0"/>
                <w:sz w:val="20"/>
                <w:szCs w:val="20"/>
              </w:rPr>
            </w:pPr>
            <w:r w:rsidRPr="00FE293E">
              <w:rPr>
                <w:rFonts w:ascii="Calibri" w:hAnsi="Calibri" w:cs="Calibri"/>
                <w:b w:val="0"/>
                <w:sz w:val="20"/>
                <w:szCs w:val="20"/>
              </w:rPr>
              <w:t>Ažurno vođenje evidencije o studentskom pohađanju kolegijskih predavanja, izvršenim obvezama te rezultatima kolokvija i/ili pismenog dijela ispita.</w:t>
            </w:r>
          </w:p>
          <w:p w14:paraId="65A293AA" w14:textId="77777777" w:rsidR="002743EA" w:rsidRPr="00FE293E" w:rsidRDefault="002743EA" w:rsidP="002743EA">
            <w:pPr>
              <w:pStyle w:val="FieldText"/>
              <w:numPr>
                <w:ilvl w:val="0"/>
                <w:numId w:val="1"/>
              </w:numPr>
              <w:ind w:left="604" w:hanging="302"/>
              <w:rPr>
                <w:rFonts w:ascii="Calibri" w:hAnsi="Calibri" w:cs="Calibri"/>
                <w:b w:val="0"/>
                <w:sz w:val="20"/>
                <w:szCs w:val="20"/>
              </w:rPr>
            </w:pPr>
            <w:r w:rsidRPr="00FE293E">
              <w:rPr>
                <w:rFonts w:ascii="Calibri" w:hAnsi="Calibri" w:cs="Calibri"/>
                <w:b w:val="0"/>
                <w:sz w:val="20"/>
                <w:szCs w:val="20"/>
              </w:rPr>
              <w:t>Primjena stečenog znanja u okviru ovog kolegija, kroz izradu i prezentaciju seminarskog zadatka</w:t>
            </w:r>
          </w:p>
        </w:tc>
      </w:tr>
    </w:tbl>
    <w:p w14:paraId="2B5A110E" w14:textId="77777777" w:rsidR="002743EA" w:rsidRDefault="002743EA" w:rsidP="002743EA">
      <w:pPr>
        <w:rPr>
          <w:rFonts w:ascii="Calibri" w:hAnsi="Calibri" w:cs="Calibri"/>
          <w:sz w:val="20"/>
          <w:szCs w:val="20"/>
        </w:rPr>
      </w:pPr>
    </w:p>
    <w:p w14:paraId="394D02C7" w14:textId="05BD126B" w:rsidR="000033A5" w:rsidRDefault="000033A5">
      <w:pPr>
        <w:rPr>
          <w:rFonts w:ascii="Calibri" w:hAnsi="Calibri" w:cs="Calibri"/>
          <w:sz w:val="20"/>
          <w:szCs w:val="20"/>
        </w:rPr>
      </w:pPr>
      <w:r>
        <w:rPr>
          <w:rFonts w:ascii="Calibri" w:hAnsi="Calibri" w:cs="Calibri"/>
          <w:sz w:val="20"/>
          <w:szCs w:val="20"/>
        </w:rPr>
        <w:br w:type="page"/>
      </w:r>
    </w:p>
    <w:p w14:paraId="417843B9" w14:textId="77777777" w:rsidR="002743EA" w:rsidRDefault="002743EA" w:rsidP="002743EA">
      <w:pPr>
        <w:rPr>
          <w:rFonts w:ascii="Calibri" w:hAnsi="Calibri" w:cs="Calibri"/>
          <w:sz w:val="20"/>
          <w:szCs w:val="20"/>
        </w:rPr>
      </w:pPr>
    </w:p>
    <w:p w14:paraId="5A706B13" w14:textId="77777777" w:rsidR="002743EA" w:rsidRPr="00FE293E" w:rsidRDefault="002743EA" w:rsidP="002743EA">
      <w:pPr>
        <w:rPr>
          <w:rFonts w:ascii="Calibri" w:hAnsi="Calibri" w:cs="Calibri"/>
          <w:sz w:val="20"/>
          <w:szCs w:val="20"/>
        </w:rPr>
      </w:pPr>
    </w:p>
    <w:tbl>
      <w:tblPr>
        <w:tblStyle w:val="Obinatablica1"/>
        <w:tblW w:w="5000" w:type="pct"/>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40"/>
        <w:gridCol w:w="3982"/>
        <w:gridCol w:w="3272"/>
      </w:tblGrid>
      <w:tr w:rsidR="00B54F35" w14:paraId="00E7060A" w14:textId="77777777" w:rsidTr="00B54F35">
        <w:trPr>
          <w:trHeight w:val="587"/>
          <w:jc w:val="center"/>
        </w:trPr>
        <w:tc>
          <w:tcPr>
            <w:tcW w:w="5000" w:type="pct"/>
            <w:gridSpan w:val="3"/>
            <w:tcBorders>
              <w:top w:val="single" w:sz="6" w:space="0" w:color="auto"/>
              <w:left w:val="single" w:sz="6" w:space="0" w:color="auto"/>
              <w:bottom w:val="single" w:sz="6" w:space="0" w:color="auto"/>
              <w:right w:val="single" w:sz="6" w:space="0" w:color="auto"/>
            </w:tcBorders>
            <w:vAlign w:val="center"/>
            <w:hideMark/>
          </w:tcPr>
          <w:p w14:paraId="765047FF" w14:textId="77777777" w:rsidR="00B54F35" w:rsidRDefault="00B54F35">
            <w:pPr>
              <w:pStyle w:val="Naslov3"/>
              <w:tabs>
                <w:tab w:val="num" w:pos="583"/>
              </w:tabs>
              <w:ind w:left="583" w:hanging="583"/>
              <w:outlineLvl w:val="2"/>
              <w:rPr>
                <w:rFonts w:ascii="Calibri" w:hAnsi="Calibri" w:cs="Calibri"/>
                <w:b w:val="0"/>
                <w:sz w:val="20"/>
                <w:lang w:eastAsia="en-US"/>
              </w:rPr>
            </w:pPr>
            <w:r>
              <w:rPr>
                <w:rFonts w:ascii="Calibri" w:hAnsi="Calibri" w:cs="Calibri"/>
                <w:b w:val="0"/>
                <w:sz w:val="20"/>
                <w:lang w:eastAsia="en-US"/>
              </w:rPr>
              <w:t>Opće informacije</w:t>
            </w:r>
          </w:p>
        </w:tc>
      </w:tr>
      <w:tr w:rsidR="00B54F35" w14:paraId="134D3D83" w14:textId="77777777" w:rsidTr="00B54F35">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39DF5F9C" w14:textId="77777777" w:rsidR="00B54F35" w:rsidRDefault="00B54F35">
            <w:pPr>
              <w:pStyle w:val="Naslov3"/>
              <w:tabs>
                <w:tab w:val="num" w:pos="583"/>
              </w:tabs>
              <w:ind w:left="583" w:hanging="583"/>
              <w:outlineLvl w:val="2"/>
              <w:rPr>
                <w:rFonts w:ascii="Calibri" w:hAnsi="Calibri" w:cs="Calibri"/>
                <w:b w:val="0"/>
                <w:sz w:val="20"/>
                <w:lang w:eastAsia="en-US"/>
              </w:rPr>
            </w:pPr>
            <w:r>
              <w:rPr>
                <w:rFonts w:ascii="Calibri" w:hAnsi="Calibri" w:cs="Calibri"/>
                <w:b w:val="0"/>
                <w:sz w:val="20"/>
                <w:lang w:eastAsia="en-US"/>
              </w:rPr>
              <w:t xml:space="preserve">Naziv predmeta </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4963C36E" w14:textId="77777777" w:rsidR="00B54F35" w:rsidRDefault="00B54F35">
            <w:pPr>
              <w:pStyle w:val="Naslov3"/>
              <w:tabs>
                <w:tab w:val="num" w:pos="583"/>
              </w:tabs>
              <w:ind w:left="583" w:hanging="583"/>
              <w:outlineLvl w:val="2"/>
              <w:rPr>
                <w:rFonts w:ascii="Calibri" w:hAnsi="Calibri" w:cs="Calibri"/>
                <w:b w:val="0"/>
                <w:sz w:val="20"/>
                <w:lang w:eastAsia="en-US"/>
              </w:rPr>
            </w:pPr>
            <w:r>
              <w:rPr>
                <w:rFonts w:ascii="Calibri" w:hAnsi="Calibri" w:cs="Calibri"/>
                <w:b w:val="0"/>
                <w:sz w:val="20"/>
                <w:lang w:eastAsia="en-US"/>
              </w:rPr>
              <w:t>Osnove psihologije</w:t>
            </w:r>
          </w:p>
        </w:tc>
      </w:tr>
      <w:tr w:rsidR="00B54F35" w14:paraId="6A2020D2" w14:textId="77777777" w:rsidTr="00B54F35">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153D894F" w14:textId="77777777" w:rsidR="00B54F35" w:rsidRDefault="00B54F35">
            <w:pPr>
              <w:pStyle w:val="Naslov3"/>
              <w:tabs>
                <w:tab w:val="num" w:pos="583"/>
              </w:tabs>
              <w:ind w:left="583" w:hanging="583"/>
              <w:outlineLvl w:val="2"/>
              <w:rPr>
                <w:rFonts w:ascii="Calibri" w:hAnsi="Calibri" w:cs="Calibri"/>
                <w:b w:val="0"/>
                <w:sz w:val="20"/>
                <w:lang w:eastAsia="en-US"/>
              </w:rPr>
            </w:pPr>
            <w:r>
              <w:rPr>
                <w:rFonts w:ascii="Calibri" w:hAnsi="Calibri" w:cs="Calibri"/>
                <w:b w:val="0"/>
                <w:sz w:val="20"/>
                <w:lang w:eastAsia="en-US"/>
              </w:rPr>
              <w:t xml:space="preserve">Nositelj predmeta </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74C95072" w14:textId="33853456" w:rsidR="00B54F35" w:rsidRPr="00876ECB" w:rsidRDefault="00C043C0" w:rsidP="00340D97">
            <w:pPr>
              <w:pStyle w:val="Naslov3"/>
              <w:tabs>
                <w:tab w:val="num" w:pos="583"/>
              </w:tabs>
              <w:outlineLvl w:val="2"/>
              <w:rPr>
                <w:rFonts w:ascii="Calibri" w:hAnsi="Calibri" w:cs="Calibri"/>
                <w:b w:val="0"/>
                <w:color w:val="FF0000"/>
                <w:sz w:val="20"/>
                <w:lang w:eastAsia="en-US"/>
              </w:rPr>
            </w:pPr>
            <w:r>
              <w:rPr>
                <w:rFonts w:ascii="Calibri" w:hAnsi="Calibri" w:cs="Calibri"/>
                <w:b w:val="0"/>
                <w:sz w:val="20"/>
                <w:lang w:eastAsia="en-US"/>
              </w:rPr>
              <w:t>Marina Grbeša,</w:t>
            </w:r>
            <w:r w:rsidR="00A34AD4">
              <w:rPr>
                <w:rFonts w:ascii="Calibri" w:hAnsi="Calibri" w:cs="Calibri"/>
                <w:b w:val="0"/>
                <w:sz w:val="20"/>
                <w:lang w:eastAsia="en-US"/>
              </w:rPr>
              <w:t xml:space="preserve"> </w:t>
            </w:r>
            <w:r>
              <w:rPr>
                <w:rFonts w:ascii="Calibri" w:hAnsi="Calibri" w:cs="Calibri"/>
                <w:b w:val="0"/>
                <w:sz w:val="20"/>
                <w:lang w:eastAsia="en-US"/>
              </w:rPr>
              <w:t>predavačica</w:t>
            </w:r>
          </w:p>
        </w:tc>
      </w:tr>
      <w:tr w:rsidR="00B54F35" w14:paraId="0A9DC4C1" w14:textId="77777777" w:rsidTr="00B54F35">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6D97F86B" w14:textId="77777777" w:rsidR="00B54F35" w:rsidRDefault="00B54F35">
            <w:pPr>
              <w:pStyle w:val="Tijeloteksta"/>
              <w:rPr>
                <w:rFonts w:ascii="Calibri" w:hAnsi="Calibri" w:cs="Calibri"/>
                <w:b w:val="0"/>
                <w:sz w:val="20"/>
                <w:lang w:eastAsia="en-US"/>
              </w:rPr>
            </w:pPr>
            <w:r>
              <w:rPr>
                <w:rFonts w:ascii="Calibri" w:hAnsi="Calibri" w:cs="Calibri"/>
                <w:b w:val="0"/>
                <w:sz w:val="20"/>
                <w:lang w:eastAsia="en-US"/>
              </w:rPr>
              <w:t>Suradnik na predmetu</w:t>
            </w:r>
          </w:p>
        </w:tc>
        <w:tc>
          <w:tcPr>
            <w:tcW w:w="3820" w:type="pct"/>
            <w:gridSpan w:val="2"/>
            <w:tcBorders>
              <w:top w:val="single" w:sz="6" w:space="0" w:color="auto"/>
              <w:left w:val="single" w:sz="6" w:space="0" w:color="auto"/>
              <w:bottom w:val="single" w:sz="6" w:space="0" w:color="auto"/>
              <w:right w:val="single" w:sz="6" w:space="0" w:color="auto"/>
            </w:tcBorders>
            <w:vAlign w:val="center"/>
          </w:tcPr>
          <w:p w14:paraId="7A2222CB" w14:textId="77777777" w:rsidR="00B54F35" w:rsidRDefault="00B54F35">
            <w:pPr>
              <w:pStyle w:val="FieldText"/>
              <w:rPr>
                <w:rFonts w:ascii="Calibri" w:hAnsi="Calibri" w:cs="Calibri"/>
                <w:b w:val="0"/>
                <w:sz w:val="20"/>
                <w:szCs w:val="20"/>
                <w:lang w:eastAsia="en-US"/>
              </w:rPr>
            </w:pPr>
          </w:p>
        </w:tc>
      </w:tr>
      <w:tr w:rsidR="00B54F35" w14:paraId="12B257FF" w14:textId="77777777" w:rsidTr="00B54F35">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6191CF17" w14:textId="77777777" w:rsidR="00B54F35" w:rsidRDefault="00B54F35">
            <w:pPr>
              <w:pStyle w:val="Tijeloteksta"/>
              <w:rPr>
                <w:rFonts w:ascii="Calibri" w:hAnsi="Calibri" w:cs="Calibri"/>
                <w:b w:val="0"/>
                <w:sz w:val="20"/>
                <w:lang w:eastAsia="en-US"/>
              </w:rPr>
            </w:pPr>
            <w:r>
              <w:rPr>
                <w:rFonts w:ascii="Calibri" w:hAnsi="Calibri" w:cs="Calibri"/>
                <w:b w:val="0"/>
                <w:sz w:val="20"/>
                <w:lang w:eastAsia="en-US"/>
              </w:rPr>
              <w:t>Studijski program</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31C2A14A" w14:textId="179E029F" w:rsidR="00B54F35" w:rsidRDefault="00051783">
            <w:pPr>
              <w:pStyle w:val="FieldText"/>
              <w:rPr>
                <w:rFonts w:ascii="Calibri" w:hAnsi="Calibri" w:cs="Calibri"/>
                <w:b w:val="0"/>
                <w:sz w:val="20"/>
                <w:szCs w:val="20"/>
                <w:lang w:eastAsia="en-US"/>
              </w:rPr>
            </w:pPr>
            <w:r>
              <w:rPr>
                <w:rFonts w:ascii="Calibri" w:hAnsi="Calibri" w:cs="Calibri"/>
                <w:b w:val="0"/>
                <w:sz w:val="20"/>
                <w:szCs w:val="20"/>
                <w:lang w:eastAsia="en-US"/>
              </w:rPr>
              <w:t>Prijediplomski</w:t>
            </w:r>
            <w:r w:rsidR="00B54F35">
              <w:rPr>
                <w:rFonts w:ascii="Calibri" w:hAnsi="Calibri" w:cs="Calibri"/>
                <w:b w:val="0"/>
                <w:sz w:val="20"/>
                <w:szCs w:val="20"/>
                <w:lang w:eastAsia="en-US"/>
              </w:rPr>
              <w:t xml:space="preserve"> studij Kultura, mediji i menadžment</w:t>
            </w:r>
          </w:p>
        </w:tc>
      </w:tr>
      <w:tr w:rsidR="00B54F35" w14:paraId="786A0D68" w14:textId="77777777" w:rsidTr="00B54F35">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5EE68962" w14:textId="77777777" w:rsidR="00B54F35" w:rsidRDefault="00B54F35">
            <w:pPr>
              <w:pStyle w:val="Tijeloteksta"/>
              <w:rPr>
                <w:rFonts w:ascii="Calibri" w:hAnsi="Calibri" w:cs="Calibri"/>
                <w:b w:val="0"/>
                <w:sz w:val="20"/>
                <w:lang w:eastAsia="en-US"/>
              </w:rPr>
            </w:pPr>
            <w:r>
              <w:rPr>
                <w:rFonts w:ascii="Calibri" w:hAnsi="Calibri" w:cs="Calibri"/>
                <w:b w:val="0"/>
                <w:sz w:val="20"/>
                <w:lang w:eastAsia="en-US"/>
              </w:rPr>
              <w:t>Šifra predmeta</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4D3153D6" w14:textId="77777777" w:rsidR="00B54F35" w:rsidRDefault="00B54F35">
            <w:pPr>
              <w:pStyle w:val="FieldText"/>
              <w:rPr>
                <w:rFonts w:ascii="Calibri" w:hAnsi="Calibri" w:cs="Calibri"/>
                <w:b w:val="0"/>
                <w:sz w:val="20"/>
                <w:szCs w:val="20"/>
                <w:lang w:eastAsia="en-US"/>
              </w:rPr>
            </w:pPr>
            <w:r>
              <w:rPr>
                <w:rFonts w:ascii="Calibri" w:hAnsi="Calibri" w:cs="Calibri"/>
                <w:b w:val="0"/>
                <w:sz w:val="20"/>
                <w:szCs w:val="20"/>
                <w:lang w:eastAsia="en-US"/>
              </w:rPr>
              <w:t>BAKM-IZ-20</w:t>
            </w:r>
          </w:p>
        </w:tc>
      </w:tr>
      <w:tr w:rsidR="00B54F35" w14:paraId="78044263" w14:textId="77777777" w:rsidTr="00B54F35">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179158BA" w14:textId="77777777" w:rsidR="00B54F35" w:rsidRDefault="00B54F35">
            <w:pPr>
              <w:pStyle w:val="Tijeloteksta"/>
              <w:rPr>
                <w:rFonts w:ascii="Calibri" w:hAnsi="Calibri" w:cs="Calibri"/>
                <w:b w:val="0"/>
                <w:sz w:val="20"/>
                <w:lang w:eastAsia="en-US"/>
              </w:rPr>
            </w:pPr>
            <w:r>
              <w:rPr>
                <w:rFonts w:ascii="Calibri" w:hAnsi="Calibri" w:cs="Calibri"/>
                <w:b w:val="0"/>
                <w:sz w:val="20"/>
                <w:lang w:eastAsia="en-US"/>
              </w:rPr>
              <w:t>Status predmeta</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3E059A7B" w14:textId="77777777" w:rsidR="00B54F35" w:rsidRDefault="00B54F35">
            <w:pPr>
              <w:pStyle w:val="FieldText"/>
              <w:rPr>
                <w:rFonts w:ascii="Calibri" w:hAnsi="Calibri" w:cs="Calibri"/>
                <w:b w:val="0"/>
                <w:sz w:val="20"/>
                <w:szCs w:val="20"/>
                <w:lang w:eastAsia="en-US"/>
              </w:rPr>
            </w:pPr>
            <w:r>
              <w:rPr>
                <w:rFonts w:ascii="Calibri" w:hAnsi="Calibri" w:cs="Calibri"/>
                <w:b w:val="0"/>
                <w:sz w:val="20"/>
                <w:szCs w:val="20"/>
                <w:lang w:eastAsia="en-US"/>
              </w:rPr>
              <w:t>Izborni kolegij</w:t>
            </w:r>
          </w:p>
        </w:tc>
      </w:tr>
      <w:tr w:rsidR="00B54F35" w14:paraId="5ABCD561" w14:textId="77777777" w:rsidTr="00B54F35">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5673CAC5" w14:textId="77777777" w:rsidR="00B54F35" w:rsidRDefault="00B54F35">
            <w:pPr>
              <w:pStyle w:val="Tijeloteksta"/>
              <w:rPr>
                <w:rFonts w:ascii="Calibri" w:hAnsi="Calibri" w:cs="Calibri"/>
                <w:b w:val="0"/>
                <w:sz w:val="20"/>
                <w:lang w:eastAsia="en-US"/>
              </w:rPr>
            </w:pPr>
            <w:r>
              <w:rPr>
                <w:rFonts w:ascii="Calibri" w:hAnsi="Calibri" w:cs="Calibri"/>
                <w:b w:val="0"/>
                <w:sz w:val="20"/>
                <w:lang w:eastAsia="en-US"/>
              </w:rPr>
              <w:t>Godina</w:t>
            </w:r>
          </w:p>
        </w:tc>
        <w:tc>
          <w:tcPr>
            <w:tcW w:w="3820" w:type="pct"/>
            <w:gridSpan w:val="2"/>
            <w:tcBorders>
              <w:top w:val="single" w:sz="6" w:space="0" w:color="auto"/>
              <w:left w:val="single" w:sz="6" w:space="0" w:color="auto"/>
              <w:bottom w:val="single" w:sz="6" w:space="0" w:color="auto"/>
              <w:right w:val="single" w:sz="6" w:space="0" w:color="auto"/>
            </w:tcBorders>
            <w:vAlign w:val="center"/>
          </w:tcPr>
          <w:p w14:paraId="3336DCAE" w14:textId="77777777" w:rsidR="00B54F35" w:rsidRDefault="00B54F35">
            <w:pPr>
              <w:pStyle w:val="FieldText"/>
              <w:rPr>
                <w:rFonts w:ascii="Calibri" w:hAnsi="Calibri" w:cs="Calibri"/>
                <w:b w:val="0"/>
                <w:sz w:val="20"/>
                <w:szCs w:val="20"/>
                <w:lang w:eastAsia="en-US"/>
              </w:rPr>
            </w:pPr>
          </w:p>
        </w:tc>
      </w:tr>
      <w:tr w:rsidR="00B54F35" w14:paraId="4B2C843B" w14:textId="77777777" w:rsidTr="00B54F35">
        <w:trPr>
          <w:trHeight w:val="104"/>
          <w:jc w:val="center"/>
        </w:trPr>
        <w:tc>
          <w:tcPr>
            <w:tcW w:w="1180" w:type="pct"/>
            <w:vMerge w:val="restart"/>
            <w:tcBorders>
              <w:top w:val="single" w:sz="6" w:space="0" w:color="auto"/>
              <w:left w:val="single" w:sz="6" w:space="0" w:color="auto"/>
              <w:bottom w:val="single" w:sz="6" w:space="0" w:color="auto"/>
              <w:right w:val="single" w:sz="6" w:space="0" w:color="auto"/>
            </w:tcBorders>
            <w:vAlign w:val="center"/>
            <w:hideMark/>
          </w:tcPr>
          <w:p w14:paraId="1952BFBC" w14:textId="77777777" w:rsidR="00B54F35" w:rsidRDefault="00B54F35">
            <w:pPr>
              <w:pStyle w:val="Tijeloteksta"/>
              <w:rPr>
                <w:rFonts w:ascii="Calibri" w:hAnsi="Calibri" w:cs="Calibri"/>
                <w:b w:val="0"/>
                <w:sz w:val="20"/>
                <w:lang w:eastAsia="en-US"/>
              </w:rPr>
            </w:pPr>
            <w:r>
              <w:rPr>
                <w:rFonts w:ascii="Calibri" w:hAnsi="Calibri" w:cs="Calibri"/>
                <w:b w:val="0"/>
                <w:sz w:val="20"/>
                <w:lang w:eastAsia="en-US"/>
              </w:rPr>
              <w:t>Bodovna vrijednost i način izvođenja nastave</w:t>
            </w:r>
          </w:p>
        </w:tc>
        <w:tc>
          <w:tcPr>
            <w:tcW w:w="2097" w:type="pct"/>
            <w:tcBorders>
              <w:top w:val="single" w:sz="6" w:space="0" w:color="auto"/>
              <w:left w:val="single" w:sz="6" w:space="0" w:color="auto"/>
              <w:bottom w:val="single" w:sz="6" w:space="0" w:color="auto"/>
              <w:right w:val="single" w:sz="6" w:space="0" w:color="auto"/>
            </w:tcBorders>
            <w:vAlign w:val="center"/>
            <w:hideMark/>
          </w:tcPr>
          <w:p w14:paraId="16924C71" w14:textId="77777777" w:rsidR="00B54F35" w:rsidRDefault="00B54F35">
            <w:pPr>
              <w:pStyle w:val="FieldText"/>
              <w:rPr>
                <w:rFonts w:ascii="Calibri" w:hAnsi="Calibri" w:cs="Calibri"/>
                <w:b w:val="0"/>
                <w:sz w:val="20"/>
                <w:szCs w:val="20"/>
                <w:lang w:eastAsia="en-US"/>
              </w:rPr>
            </w:pPr>
            <w:r>
              <w:rPr>
                <w:rFonts w:ascii="Calibri" w:hAnsi="Calibri" w:cs="Calibri"/>
                <w:b w:val="0"/>
                <w:sz w:val="20"/>
                <w:szCs w:val="20"/>
                <w:lang w:eastAsia="en-US"/>
              </w:rPr>
              <w:t>ECTS koeficijent opterećenja studenata</w:t>
            </w:r>
          </w:p>
        </w:tc>
        <w:tc>
          <w:tcPr>
            <w:tcW w:w="1723" w:type="pct"/>
            <w:tcBorders>
              <w:top w:val="single" w:sz="6" w:space="0" w:color="auto"/>
              <w:left w:val="single" w:sz="6" w:space="0" w:color="auto"/>
              <w:bottom w:val="single" w:sz="6" w:space="0" w:color="auto"/>
              <w:right w:val="single" w:sz="6" w:space="0" w:color="auto"/>
            </w:tcBorders>
            <w:vAlign w:val="center"/>
            <w:hideMark/>
          </w:tcPr>
          <w:p w14:paraId="058B46EC" w14:textId="77777777" w:rsidR="00B54F35" w:rsidRDefault="00B54F35">
            <w:pPr>
              <w:pStyle w:val="FieldText"/>
              <w:jc w:val="center"/>
              <w:rPr>
                <w:rFonts w:ascii="Calibri" w:hAnsi="Calibri" w:cs="Calibri"/>
                <w:b w:val="0"/>
                <w:sz w:val="20"/>
                <w:szCs w:val="20"/>
                <w:lang w:eastAsia="en-US"/>
              </w:rPr>
            </w:pPr>
            <w:r>
              <w:rPr>
                <w:rFonts w:ascii="Calibri" w:hAnsi="Calibri" w:cs="Calibri"/>
                <w:b w:val="0"/>
                <w:sz w:val="20"/>
                <w:szCs w:val="20"/>
                <w:lang w:eastAsia="en-US"/>
              </w:rPr>
              <w:t>3</w:t>
            </w:r>
          </w:p>
        </w:tc>
      </w:tr>
      <w:tr w:rsidR="00B54F35" w14:paraId="34AF4182" w14:textId="77777777" w:rsidTr="00B54F35">
        <w:trPr>
          <w:trHeight w:val="10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14:paraId="05D9A3A1" w14:textId="77777777" w:rsidR="00B54F35" w:rsidRDefault="00B54F35">
            <w:pPr>
              <w:rPr>
                <w:rFonts w:ascii="Calibri" w:eastAsia="Times New Roman" w:hAnsi="Calibri" w:cs="Calibri"/>
                <w:sz w:val="20"/>
                <w:szCs w:val="20"/>
              </w:rPr>
            </w:pPr>
          </w:p>
        </w:tc>
        <w:tc>
          <w:tcPr>
            <w:tcW w:w="2097" w:type="pct"/>
            <w:tcBorders>
              <w:top w:val="single" w:sz="6" w:space="0" w:color="auto"/>
              <w:left w:val="single" w:sz="6" w:space="0" w:color="auto"/>
              <w:bottom w:val="single" w:sz="6" w:space="0" w:color="auto"/>
              <w:right w:val="single" w:sz="6" w:space="0" w:color="auto"/>
            </w:tcBorders>
            <w:vAlign w:val="center"/>
            <w:hideMark/>
          </w:tcPr>
          <w:p w14:paraId="096702F3" w14:textId="77777777" w:rsidR="00B54F35" w:rsidRDefault="00B54F35">
            <w:pPr>
              <w:pStyle w:val="FieldText"/>
              <w:rPr>
                <w:rFonts w:ascii="Calibri" w:hAnsi="Calibri" w:cs="Calibri"/>
                <w:b w:val="0"/>
                <w:sz w:val="20"/>
                <w:szCs w:val="20"/>
                <w:lang w:eastAsia="en-US"/>
              </w:rPr>
            </w:pPr>
            <w:r>
              <w:rPr>
                <w:rFonts w:ascii="Calibri" w:hAnsi="Calibri" w:cs="Calibri"/>
                <w:b w:val="0"/>
                <w:sz w:val="20"/>
                <w:szCs w:val="20"/>
                <w:lang w:eastAsia="en-US"/>
              </w:rPr>
              <w:t xml:space="preserve">Broj sati (P+V+S)     </w:t>
            </w:r>
          </w:p>
        </w:tc>
        <w:tc>
          <w:tcPr>
            <w:tcW w:w="1723" w:type="pct"/>
            <w:tcBorders>
              <w:top w:val="single" w:sz="6" w:space="0" w:color="auto"/>
              <w:left w:val="single" w:sz="6" w:space="0" w:color="auto"/>
              <w:bottom w:val="single" w:sz="6" w:space="0" w:color="auto"/>
              <w:right w:val="single" w:sz="6" w:space="0" w:color="auto"/>
            </w:tcBorders>
            <w:vAlign w:val="center"/>
            <w:hideMark/>
          </w:tcPr>
          <w:p w14:paraId="4FE8E53D" w14:textId="77777777" w:rsidR="00B54F35" w:rsidRDefault="00B54F35">
            <w:pPr>
              <w:pStyle w:val="FieldText"/>
              <w:jc w:val="center"/>
              <w:rPr>
                <w:rFonts w:ascii="Calibri" w:hAnsi="Calibri" w:cs="Calibri"/>
                <w:b w:val="0"/>
                <w:sz w:val="20"/>
                <w:szCs w:val="20"/>
                <w:lang w:eastAsia="en-US"/>
              </w:rPr>
            </w:pPr>
            <w:r>
              <w:rPr>
                <w:rFonts w:ascii="Calibri" w:hAnsi="Calibri" w:cs="Calibri"/>
                <w:b w:val="0"/>
                <w:sz w:val="20"/>
                <w:szCs w:val="20"/>
                <w:lang w:eastAsia="en-US"/>
              </w:rPr>
              <w:t>45 (30 + 0 +15)</w:t>
            </w:r>
          </w:p>
        </w:tc>
      </w:tr>
    </w:tbl>
    <w:p w14:paraId="4270E4BB" w14:textId="77777777" w:rsidR="00B54F35" w:rsidRDefault="00B54F35" w:rsidP="00B54F35">
      <w:pPr>
        <w:rPr>
          <w:rFonts w:ascii="Calibri" w:eastAsia="Times New Roman" w:hAnsi="Calibri" w:cs="Calibri"/>
          <w:sz w:val="20"/>
          <w:szCs w:val="20"/>
        </w:rPr>
      </w:pPr>
    </w:p>
    <w:tbl>
      <w:tblPr>
        <w:tblStyle w:val="Obinatablica1"/>
        <w:tblW w:w="5003" w:type="pct"/>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9"/>
        <w:gridCol w:w="601"/>
        <w:gridCol w:w="1249"/>
        <w:gridCol w:w="762"/>
        <w:gridCol w:w="606"/>
        <w:gridCol w:w="1165"/>
        <w:gridCol w:w="169"/>
        <w:gridCol w:w="491"/>
        <w:gridCol w:w="1844"/>
        <w:gridCol w:w="340"/>
      </w:tblGrid>
      <w:tr w:rsidR="00B54F35" w14:paraId="647279D7" w14:textId="77777777" w:rsidTr="00AC5141">
        <w:trPr>
          <w:trHeight w:val="288"/>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25F288AF" w14:textId="645485E7" w:rsidR="00B54F35" w:rsidRDefault="00B54F35" w:rsidP="00DB1719">
            <w:pPr>
              <w:pStyle w:val="Odlomakpopisa"/>
              <w:numPr>
                <w:ilvl w:val="0"/>
                <w:numId w:val="133"/>
              </w:numPr>
              <w:tabs>
                <w:tab w:val="num" w:pos="214"/>
              </w:tabs>
              <w:spacing w:after="48"/>
              <w:ind w:left="214" w:hanging="291"/>
              <w:rPr>
                <w:rFonts w:ascii="Calibri" w:hAnsi="Calibri" w:cs="Calibri"/>
                <w:lang w:val="hr-HR"/>
              </w:rPr>
            </w:pPr>
            <w:r>
              <w:rPr>
                <w:rFonts w:ascii="Calibri" w:hAnsi="Calibri" w:cs="Calibri"/>
                <w:lang w:val="hr-HR"/>
              </w:rPr>
              <w:t>OPIS PREDMETA</w:t>
            </w:r>
          </w:p>
        </w:tc>
      </w:tr>
      <w:tr w:rsidR="00B54F35" w14:paraId="55365D7F"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16B913B9" w14:textId="77777777" w:rsidR="00B54F35" w:rsidRDefault="00B54F35" w:rsidP="00DB1719">
            <w:pPr>
              <w:pStyle w:val="Tijeloteksta"/>
              <w:numPr>
                <w:ilvl w:val="1"/>
                <w:numId w:val="134"/>
              </w:numPr>
              <w:tabs>
                <w:tab w:val="num" w:pos="641"/>
              </w:tabs>
              <w:ind w:left="641" w:hanging="349"/>
              <w:rPr>
                <w:rFonts w:ascii="Calibri" w:hAnsi="Calibri" w:cs="Calibri"/>
                <w:b w:val="0"/>
                <w:sz w:val="20"/>
                <w:lang w:eastAsia="en-US"/>
              </w:rPr>
            </w:pPr>
            <w:r>
              <w:rPr>
                <w:rFonts w:ascii="Calibri" w:hAnsi="Calibri" w:cs="Calibri"/>
                <w:b w:val="0"/>
                <w:sz w:val="20"/>
                <w:lang w:eastAsia="en-US"/>
              </w:rPr>
              <w:t>Ciljevi predmeta</w:t>
            </w:r>
          </w:p>
        </w:tc>
      </w:tr>
      <w:tr w:rsidR="00B54F35" w14:paraId="21DDA3F5"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21ADC14E" w14:textId="77777777" w:rsidR="00B54F35" w:rsidRDefault="00B54F35">
            <w:pPr>
              <w:pStyle w:val="Tijeloteksta2"/>
              <w:spacing w:after="0" w:line="240" w:lineRule="auto"/>
              <w:jc w:val="both"/>
              <w:rPr>
                <w:rFonts w:ascii="Calibri" w:hAnsi="Calibri" w:cs="Calibri"/>
                <w:sz w:val="20"/>
              </w:rPr>
            </w:pPr>
            <w:r>
              <w:rPr>
                <w:rFonts w:ascii="Calibri" w:hAnsi="Calibri" w:cs="Calibri"/>
                <w:sz w:val="20"/>
              </w:rPr>
              <w:t xml:space="preserve">Cilj predmeta je upoznati studente s osnovnim teorijskim i praktičnim aspektima suvremene psihologije u svrhu razumijevanja psihičkih funkcija, čovjekova doživljavanja i ponašanja. </w:t>
            </w:r>
          </w:p>
        </w:tc>
      </w:tr>
      <w:tr w:rsidR="00B54F35" w14:paraId="27083EE9"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4EE7A094" w14:textId="77777777" w:rsidR="00B54F35" w:rsidRDefault="00B54F35" w:rsidP="00DB1719">
            <w:pPr>
              <w:pStyle w:val="Tijeloteksta"/>
              <w:numPr>
                <w:ilvl w:val="1"/>
                <w:numId w:val="134"/>
              </w:numPr>
              <w:tabs>
                <w:tab w:val="num" w:pos="641"/>
              </w:tabs>
              <w:ind w:left="641" w:hanging="349"/>
              <w:rPr>
                <w:rFonts w:ascii="Calibri" w:hAnsi="Calibri" w:cs="Calibri"/>
                <w:b w:val="0"/>
                <w:sz w:val="20"/>
                <w:lang w:eastAsia="en-US"/>
              </w:rPr>
            </w:pPr>
            <w:r>
              <w:rPr>
                <w:rFonts w:ascii="Calibri" w:hAnsi="Calibri" w:cs="Calibri"/>
                <w:b w:val="0"/>
                <w:sz w:val="20"/>
                <w:lang w:eastAsia="en-US"/>
              </w:rPr>
              <w:t>Uvjeti za upis predmeta</w:t>
            </w:r>
          </w:p>
        </w:tc>
      </w:tr>
      <w:tr w:rsidR="00B54F35" w14:paraId="0BA8B893"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02622EC4" w14:textId="77777777" w:rsidR="00B54F35" w:rsidRDefault="00B54F35">
            <w:pPr>
              <w:pStyle w:val="FieldText"/>
              <w:rPr>
                <w:rFonts w:ascii="Calibri" w:hAnsi="Calibri" w:cs="Calibri"/>
                <w:b w:val="0"/>
                <w:sz w:val="20"/>
                <w:szCs w:val="20"/>
                <w:lang w:eastAsia="en-US"/>
              </w:rPr>
            </w:pPr>
            <w:r>
              <w:rPr>
                <w:rFonts w:ascii="Calibri" w:hAnsi="Calibri" w:cs="Calibri"/>
                <w:b w:val="0"/>
                <w:sz w:val="20"/>
                <w:szCs w:val="20"/>
                <w:lang w:eastAsia="en-US"/>
              </w:rPr>
              <w:t xml:space="preserve">Nema posebnih uvjeta za upis predmeta. </w:t>
            </w:r>
          </w:p>
        </w:tc>
      </w:tr>
      <w:tr w:rsidR="00B54F35" w14:paraId="1C31BBFF"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62BD88B0" w14:textId="77777777" w:rsidR="00B54F35" w:rsidRDefault="00B54F35" w:rsidP="00DB1719">
            <w:pPr>
              <w:pStyle w:val="Tijeloteksta"/>
              <w:numPr>
                <w:ilvl w:val="1"/>
                <w:numId w:val="134"/>
              </w:numPr>
              <w:tabs>
                <w:tab w:val="num" w:pos="641"/>
              </w:tabs>
              <w:ind w:left="641" w:hanging="349"/>
              <w:rPr>
                <w:rFonts w:ascii="Calibri" w:hAnsi="Calibri" w:cs="Calibri"/>
                <w:b w:val="0"/>
                <w:sz w:val="20"/>
                <w:lang w:eastAsia="en-US"/>
              </w:rPr>
            </w:pPr>
            <w:r>
              <w:rPr>
                <w:rFonts w:ascii="Calibri" w:hAnsi="Calibri" w:cs="Calibri"/>
                <w:b w:val="0"/>
                <w:sz w:val="20"/>
                <w:lang w:eastAsia="en-US"/>
              </w:rPr>
              <w:t xml:space="preserve">Očekivani ishodi učenja za predmet </w:t>
            </w:r>
          </w:p>
        </w:tc>
      </w:tr>
      <w:tr w:rsidR="00B54F35" w14:paraId="48CEAD81"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3B05D7B0" w14:textId="77777777" w:rsidR="00B54F35" w:rsidRDefault="00B54F35">
            <w:pPr>
              <w:pStyle w:val="FieldText"/>
              <w:rPr>
                <w:rFonts w:ascii="Calibri" w:hAnsi="Calibri" w:cs="Calibri"/>
                <w:b w:val="0"/>
                <w:sz w:val="20"/>
                <w:szCs w:val="20"/>
                <w:lang w:eastAsia="en-US"/>
              </w:rPr>
            </w:pPr>
            <w:r>
              <w:rPr>
                <w:rFonts w:ascii="Calibri" w:hAnsi="Calibri" w:cs="Calibri"/>
                <w:b w:val="0"/>
                <w:sz w:val="20"/>
                <w:szCs w:val="20"/>
                <w:lang w:eastAsia="en-US"/>
              </w:rPr>
              <w:t>Student će po završetku kolegija moći:</w:t>
            </w:r>
          </w:p>
          <w:p w14:paraId="6A3061A9" w14:textId="77777777" w:rsidR="00B54F35" w:rsidRDefault="00B54F35">
            <w:pPr>
              <w:pStyle w:val="FieldText"/>
              <w:rPr>
                <w:rFonts w:ascii="Calibri" w:hAnsi="Calibri" w:cs="Calibri"/>
                <w:b w:val="0"/>
                <w:sz w:val="20"/>
                <w:szCs w:val="20"/>
                <w:lang w:eastAsia="en-US"/>
              </w:rPr>
            </w:pPr>
          </w:p>
          <w:p w14:paraId="5D1F91B8" w14:textId="77777777" w:rsidR="00B54F35" w:rsidRDefault="00B54F35" w:rsidP="00DB1719">
            <w:pPr>
              <w:pStyle w:val="FieldText"/>
              <w:numPr>
                <w:ilvl w:val="0"/>
                <w:numId w:val="135"/>
              </w:numPr>
              <w:ind w:left="291" w:hanging="291"/>
              <w:jc w:val="left"/>
              <w:rPr>
                <w:rFonts w:ascii="Calibri" w:hAnsi="Calibri" w:cs="Calibri"/>
                <w:b w:val="0"/>
                <w:sz w:val="20"/>
                <w:szCs w:val="20"/>
                <w:lang w:eastAsia="en-US"/>
              </w:rPr>
            </w:pPr>
            <w:r>
              <w:rPr>
                <w:rFonts w:ascii="Calibri" w:hAnsi="Calibri" w:cs="Calibri"/>
                <w:b w:val="0"/>
                <w:sz w:val="20"/>
                <w:szCs w:val="20"/>
                <w:lang w:eastAsia="en-US"/>
              </w:rPr>
              <w:t xml:space="preserve">Definirati osnovne pojmove iz područja psihologije </w:t>
            </w:r>
          </w:p>
          <w:p w14:paraId="1F262D51" w14:textId="77777777" w:rsidR="00B54F35" w:rsidRDefault="00B54F35" w:rsidP="00DB1719">
            <w:pPr>
              <w:pStyle w:val="FieldText"/>
              <w:numPr>
                <w:ilvl w:val="0"/>
                <w:numId w:val="135"/>
              </w:numPr>
              <w:ind w:left="291" w:hanging="291"/>
              <w:jc w:val="left"/>
              <w:rPr>
                <w:rFonts w:ascii="Calibri" w:hAnsi="Calibri" w:cs="Calibri"/>
                <w:b w:val="0"/>
                <w:sz w:val="20"/>
                <w:szCs w:val="20"/>
                <w:lang w:eastAsia="en-US"/>
              </w:rPr>
            </w:pPr>
            <w:r>
              <w:rPr>
                <w:rFonts w:ascii="Calibri" w:hAnsi="Calibri" w:cs="Calibri"/>
                <w:b w:val="0"/>
                <w:sz w:val="20"/>
                <w:szCs w:val="20"/>
                <w:lang w:eastAsia="en-US"/>
              </w:rPr>
              <w:t>Opisati biološke osnove ponašanja</w:t>
            </w:r>
          </w:p>
          <w:p w14:paraId="16A53E5E" w14:textId="77777777" w:rsidR="00B54F35" w:rsidRDefault="00B54F35" w:rsidP="00DB1719">
            <w:pPr>
              <w:pStyle w:val="FieldText"/>
              <w:numPr>
                <w:ilvl w:val="0"/>
                <w:numId w:val="135"/>
              </w:numPr>
              <w:ind w:left="291" w:hanging="291"/>
              <w:jc w:val="left"/>
              <w:rPr>
                <w:rFonts w:ascii="Calibri" w:hAnsi="Calibri" w:cs="Calibri"/>
                <w:b w:val="0"/>
                <w:sz w:val="20"/>
                <w:szCs w:val="20"/>
                <w:lang w:eastAsia="en-US"/>
              </w:rPr>
            </w:pPr>
            <w:r>
              <w:rPr>
                <w:rFonts w:ascii="Calibri" w:hAnsi="Calibri" w:cs="Calibri"/>
                <w:b w:val="0"/>
                <w:sz w:val="20"/>
                <w:szCs w:val="20"/>
                <w:lang w:eastAsia="en-US"/>
              </w:rPr>
              <w:t>Definirati, opisati i razlikovati načine doživljavanja i ponašanja pojedinca</w:t>
            </w:r>
          </w:p>
          <w:p w14:paraId="5C5649A1" w14:textId="77777777" w:rsidR="00B54F35" w:rsidRDefault="00B54F35" w:rsidP="00DB1719">
            <w:pPr>
              <w:pStyle w:val="FieldText"/>
              <w:numPr>
                <w:ilvl w:val="0"/>
                <w:numId w:val="135"/>
              </w:numPr>
              <w:ind w:left="291" w:hanging="291"/>
              <w:jc w:val="left"/>
              <w:rPr>
                <w:rFonts w:ascii="Calibri" w:hAnsi="Calibri" w:cs="Calibri"/>
                <w:b w:val="0"/>
                <w:sz w:val="20"/>
                <w:szCs w:val="20"/>
                <w:lang w:eastAsia="en-US"/>
              </w:rPr>
            </w:pPr>
            <w:r>
              <w:rPr>
                <w:rFonts w:ascii="Calibri" w:hAnsi="Calibri" w:cs="Calibri"/>
                <w:b w:val="0"/>
                <w:sz w:val="20"/>
                <w:szCs w:val="20"/>
                <w:lang w:eastAsia="en-US"/>
              </w:rPr>
              <w:t>Povezati spoznaje područja učenja i mišljenja sa specifičnim potrebama u radu</w:t>
            </w:r>
          </w:p>
          <w:p w14:paraId="75538924" w14:textId="77777777" w:rsidR="00B54F35" w:rsidRDefault="00B54F35" w:rsidP="00DB1719">
            <w:pPr>
              <w:pStyle w:val="FieldText"/>
              <w:numPr>
                <w:ilvl w:val="0"/>
                <w:numId w:val="135"/>
              </w:numPr>
              <w:ind w:left="291" w:hanging="291"/>
              <w:jc w:val="left"/>
              <w:rPr>
                <w:rFonts w:ascii="Calibri" w:hAnsi="Calibri" w:cs="Calibri"/>
                <w:b w:val="0"/>
                <w:sz w:val="20"/>
                <w:szCs w:val="20"/>
                <w:lang w:eastAsia="en-US"/>
              </w:rPr>
            </w:pPr>
            <w:r>
              <w:rPr>
                <w:rFonts w:ascii="Calibri" w:hAnsi="Calibri" w:cs="Calibri"/>
                <w:b w:val="0"/>
                <w:sz w:val="20"/>
                <w:szCs w:val="20"/>
                <w:lang w:eastAsia="en-US"/>
              </w:rPr>
              <w:t>Kritički analizirati i primijeniti postupke procesa motivacije</w:t>
            </w:r>
          </w:p>
          <w:p w14:paraId="20C11A3F" w14:textId="77777777" w:rsidR="00B54F35" w:rsidRDefault="00B54F35" w:rsidP="00DB1719">
            <w:pPr>
              <w:pStyle w:val="FieldText"/>
              <w:numPr>
                <w:ilvl w:val="0"/>
                <w:numId w:val="135"/>
              </w:numPr>
              <w:ind w:left="291" w:hanging="291"/>
              <w:jc w:val="left"/>
              <w:rPr>
                <w:rFonts w:ascii="Calibri" w:hAnsi="Calibri" w:cs="Calibri"/>
                <w:b w:val="0"/>
                <w:sz w:val="20"/>
                <w:szCs w:val="20"/>
                <w:lang w:eastAsia="en-US"/>
              </w:rPr>
            </w:pPr>
            <w:r>
              <w:rPr>
                <w:rFonts w:ascii="Calibri" w:hAnsi="Calibri" w:cs="Calibri"/>
                <w:b w:val="0"/>
                <w:sz w:val="20"/>
                <w:szCs w:val="20"/>
                <w:lang w:eastAsia="en-US"/>
              </w:rPr>
              <w:t>Razlikovati i primijeniti teorije ličnosti u radu</w:t>
            </w:r>
          </w:p>
          <w:p w14:paraId="2B18B995" w14:textId="77777777" w:rsidR="00B54F35" w:rsidRDefault="00B54F35" w:rsidP="00DB1719">
            <w:pPr>
              <w:pStyle w:val="FieldText"/>
              <w:numPr>
                <w:ilvl w:val="0"/>
                <w:numId w:val="135"/>
              </w:numPr>
              <w:ind w:left="291" w:hanging="291"/>
              <w:jc w:val="left"/>
              <w:rPr>
                <w:rFonts w:ascii="Calibri" w:hAnsi="Calibri" w:cs="Calibri"/>
                <w:b w:val="0"/>
                <w:sz w:val="20"/>
                <w:szCs w:val="20"/>
                <w:lang w:eastAsia="en-US"/>
              </w:rPr>
            </w:pPr>
            <w:r>
              <w:rPr>
                <w:rFonts w:ascii="Calibri" w:hAnsi="Calibri" w:cs="Calibri"/>
                <w:b w:val="0"/>
                <w:sz w:val="20"/>
                <w:szCs w:val="20"/>
                <w:lang w:eastAsia="en-US"/>
              </w:rPr>
              <w:t>Prepoznati i opisati glavne psihološke poremećaje</w:t>
            </w:r>
          </w:p>
          <w:p w14:paraId="6E9442AC" w14:textId="77777777" w:rsidR="00B54F35" w:rsidRDefault="00B54F35" w:rsidP="00DB1719">
            <w:pPr>
              <w:pStyle w:val="FieldText"/>
              <w:numPr>
                <w:ilvl w:val="0"/>
                <w:numId w:val="135"/>
              </w:numPr>
              <w:ind w:left="291" w:hanging="291"/>
              <w:jc w:val="left"/>
              <w:rPr>
                <w:rFonts w:ascii="Calibri" w:hAnsi="Calibri" w:cs="Calibri"/>
                <w:b w:val="0"/>
                <w:sz w:val="20"/>
                <w:szCs w:val="20"/>
                <w:lang w:eastAsia="en-US"/>
              </w:rPr>
            </w:pPr>
            <w:r>
              <w:rPr>
                <w:rFonts w:ascii="Calibri" w:hAnsi="Calibri" w:cs="Calibri"/>
                <w:b w:val="0"/>
                <w:sz w:val="20"/>
                <w:szCs w:val="20"/>
                <w:lang w:eastAsia="en-US"/>
              </w:rPr>
              <w:t>Opisati, razlikovati i usporediti različite grupne procese i grupnu dinamiku</w:t>
            </w:r>
          </w:p>
        </w:tc>
      </w:tr>
      <w:tr w:rsidR="00B54F35" w14:paraId="1154C2ED"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3BE312CB" w14:textId="77777777" w:rsidR="00B54F35" w:rsidRDefault="00B54F35" w:rsidP="00DB1719">
            <w:pPr>
              <w:pStyle w:val="Tijeloteksta"/>
              <w:numPr>
                <w:ilvl w:val="1"/>
                <w:numId w:val="134"/>
              </w:numPr>
              <w:tabs>
                <w:tab w:val="num" w:pos="641"/>
              </w:tabs>
              <w:ind w:left="641" w:hanging="349"/>
              <w:rPr>
                <w:rFonts w:ascii="Calibri" w:hAnsi="Calibri" w:cs="Calibri"/>
                <w:b w:val="0"/>
                <w:sz w:val="20"/>
                <w:lang w:eastAsia="en-US"/>
              </w:rPr>
            </w:pPr>
            <w:r>
              <w:rPr>
                <w:rFonts w:ascii="Calibri" w:hAnsi="Calibri" w:cs="Calibri"/>
                <w:b w:val="0"/>
                <w:sz w:val="20"/>
                <w:lang w:eastAsia="en-US"/>
              </w:rPr>
              <w:t>Sadržaj predmeta</w:t>
            </w:r>
          </w:p>
        </w:tc>
      </w:tr>
      <w:tr w:rsidR="00B54F35" w14:paraId="4B32A769"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7BC6B504" w14:textId="77777777" w:rsidR="00B54F35" w:rsidRDefault="00B54F35" w:rsidP="00DB1719">
            <w:pPr>
              <w:pStyle w:val="Odlomakpopisa"/>
              <w:numPr>
                <w:ilvl w:val="0"/>
                <w:numId w:val="136"/>
              </w:numPr>
              <w:jc w:val="both"/>
              <w:rPr>
                <w:rFonts w:ascii="Calibri" w:hAnsi="Calibri" w:cs="Calibri"/>
                <w:lang w:val="hr-HR" w:eastAsia="x-none"/>
              </w:rPr>
            </w:pPr>
            <w:r>
              <w:rPr>
                <w:rFonts w:ascii="Calibri" w:hAnsi="Calibri" w:cs="Calibri"/>
                <w:lang w:val="hr-HR"/>
              </w:rPr>
              <w:t xml:space="preserve">Uvod u znanstvenu i primijenjenu psihologiju </w:t>
            </w:r>
          </w:p>
          <w:p w14:paraId="111B6021" w14:textId="77777777" w:rsidR="00B54F35" w:rsidRDefault="00B54F35" w:rsidP="00DB1719">
            <w:pPr>
              <w:pStyle w:val="Odlomakpopisa"/>
              <w:numPr>
                <w:ilvl w:val="0"/>
                <w:numId w:val="136"/>
              </w:numPr>
              <w:jc w:val="both"/>
              <w:rPr>
                <w:rFonts w:ascii="Calibri" w:hAnsi="Calibri" w:cs="Calibri"/>
                <w:lang w:val="hr-HR"/>
              </w:rPr>
            </w:pPr>
            <w:r>
              <w:rPr>
                <w:rFonts w:ascii="Calibri" w:hAnsi="Calibri" w:cs="Calibri"/>
                <w:lang w:val="hr-HR"/>
              </w:rPr>
              <w:t>Biološke osnove ponašanja</w:t>
            </w:r>
          </w:p>
          <w:p w14:paraId="62438743" w14:textId="77777777" w:rsidR="00B54F35" w:rsidRDefault="00B54F35" w:rsidP="00DB1719">
            <w:pPr>
              <w:pStyle w:val="Odlomakpopisa"/>
              <w:numPr>
                <w:ilvl w:val="0"/>
                <w:numId w:val="136"/>
              </w:numPr>
              <w:jc w:val="both"/>
              <w:rPr>
                <w:rFonts w:ascii="Calibri" w:hAnsi="Calibri" w:cs="Calibri"/>
                <w:lang w:val="hr-HR"/>
              </w:rPr>
            </w:pPr>
            <w:r>
              <w:rPr>
                <w:rFonts w:ascii="Calibri" w:hAnsi="Calibri" w:cs="Calibri"/>
                <w:lang w:val="hr-HR"/>
              </w:rPr>
              <w:t>Osjeti i percepcija</w:t>
            </w:r>
          </w:p>
          <w:p w14:paraId="53A8F4CC" w14:textId="77777777" w:rsidR="00B54F35" w:rsidRDefault="00B54F35" w:rsidP="00DB1719">
            <w:pPr>
              <w:pStyle w:val="Odlomakpopisa"/>
              <w:numPr>
                <w:ilvl w:val="0"/>
                <w:numId w:val="136"/>
              </w:numPr>
              <w:jc w:val="both"/>
              <w:rPr>
                <w:rFonts w:ascii="Calibri" w:hAnsi="Calibri" w:cs="Calibri"/>
                <w:lang w:val="hr-HR"/>
              </w:rPr>
            </w:pPr>
            <w:r>
              <w:rPr>
                <w:rFonts w:ascii="Calibri" w:hAnsi="Calibri" w:cs="Calibri"/>
                <w:lang w:val="hr-HR"/>
              </w:rPr>
              <w:t>Svijest</w:t>
            </w:r>
          </w:p>
          <w:p w14:paraId="13C41FB0" w14:textId="77777777" w:rsidR="00B54F35" w:rsidRDefault="00B54F35" w:rsidP="00DB1719">
            <w:pPr>
              <w:pStyle w:val="Odlomakpopisa"/>
              <w:numPr>
                <w:ilvl w:val="0"/>
                <w:numId w:val="136"/>
              </w:numPr>
              <w:jc w:val="both"/>
              <w:rPr>
                <w:rFonts w:ascii="Calibri" w:hAnsi="Calibri" w:cs="Calibri"/>
                <w:lang w:val="hr-HR"/>
              </w:rPr>
            </w:pPr>
            <w:r>
              <w:rPr>
                <w:rFonts w:ascii="Calibri" w:hAnsi="Calibri" w:cs="Calibri"/>
                <w:lang w:val="hr-HR"/>
              </w:rPr>
              <w:t>Učenje, pamćenje i zaboravljanje</w:t>
            </w:r>
          </w:p>
          <w:p w14:paraId="660053CA" w14:textId="77777777" w:rsidR="00B54F35" w:rsidRDefault="00B54F35" w:rsidP="00DB1719">
            <w:pPr>
              <w:pStyle w:val="Odlomakpopisa"/>
              <w:numPr>
                <w:ilvl w:val="0"/>
                <w:numId w:val="136"/>
              </w:numPr>
              <w:jc w:val="both"/>
              <w:rPr>
                <w:rFonts w:ascii="Calibri" w:hAnsi="Calibri" w:cs="Calibri"/>
                <w:lang w:val="hr-HR"/>
              </w:rPr>
            </w:pPr>
            <w:r>
              <w:rPr>
                <w:rFonts w:ascii="Calibri" w:hAnsi="Calibri" w:cs="Calibri"/>
                <w:lang w:val="hr-HR"/>
              </w:rPr>
              <w:t>Mišljenje i inteligencija</w:t>
            </w:r>
          </w:p>
          <w:p w14:paraId="359B56B5" w14:textId="77777777" w:rsidR="00B54F35" w:rsidRDefault="00B54F35" w:rsidP="00DB1719">
            <w:pPr>
              <w:pStyle w:val="Odlomakpopisa"/>
              <w:numPr>
                <w:ilvl w:val="0"/>
                <w:numId w:val="136"/>
              </w:numPr>
              <w:jc w:val="both"/>
              <w:rPr>
                <w:rFonts w:ascii="Calibri" w:hAnsi="Calibri" w:cs="Calibri"/>
                <w:lang w:val="hr-HR"/>
              </w:rPr>
            </w:pPr>
            <w:r>
              <w:rPr>
                <w:rFonts w:ascii="Calibri" w:hAnsi="Calibri" w:cs="Calibri"/>
                <w:lang w:val="hr-HR"/>
              </w:rPr>
              <w:lastRenderedPageBreak/>
              <w:t>Motivacija i čuvstva</w:t>
            </w:r>
          </w:p>
          <w:p w14:paraId="235A2DEE" w14:textId="77777777" w:rsidR="00B54F35" w:rsidRDefault="00B54F35" w:rsidP="00DB1719">
            <w:pPr>
              <w:pStyle w:val="Odlomakpopisa"/>
              <w:numPr>
                <w:ilvl w:val="0"/>
                <w:numId w:val="136"/>
              </w:numPr>
              <w:jc w:val="both"/>
              <w:rPr>
                <w:rFonts w:ascii="Calibri" w:hAnsi="Calibri" w:cs="Calibri"/>
                <w:lang w:val="hr-HR"/>
              </w:rPr>
            </w:pPr>
            <w:r>
              <w:rPr>
                <w:rFonts w:ascii="Calibri" w:hAnsi="Calibri" w:cs="Calibri"/>
                <w:lang w:val="hr-HR"/>
              </w:rPr>
              <w:t>Ličnost i individualne razlike</w:t>
            </w:r>
          </w:p>
          <w:p w14:paraId="55A0C493" w14:textId="77777777" w:rsidR="00B54F35" w:rsidRDefault="00B54F35" w:rsidP="00DB1719">
            <w:pPr>
              <w:pStyle w:val="Odlomakpopisa"/>
              <w:numPr>
                <w:ilvl w:val="0"/>
                <w:numId w:val="136"/>
              </w:numPr>
              <w:jc w:val="both"/>
              <w:rPr>
                <w:rFonts w:ascii="Calibri" w:hAnsi="Calibri" w:cs="Calibri"/>
                <w:lang w:val="hr-HR"/>
              </w:rPr>
            </w:pPr>
            <w:r>
              <w:rPr>
                <w:rFonts w:ascii="Calibri" w:hAnsi="Calibri" w:cs="Calibri"/>
                <w:lang w:val="hr-HR"/>
              </w:rPr>
              <w:t>Psihološki poremećaji</w:t>
            </w:r>
          </w:p>
          <w:p w14:paraId="13A20F53" w14:textId="77777777" w:rsidR="00B54F35" w:rsidRDefault="00B54F35" w:rsidP="00DB1719">
            <w:pPr>
              <w:pStyle w:val="Odlomakpopisa"/>
              <w:numPr>
                <w:ilvl w:val="0"/>
                <w:numId w:val="136"/>
              </w:numPr>
              <w:jc w:val="both"/>
              <w:rPr>
                <w:rFonts w:ascii="Calibri" w:hAnsi="Calibri" w:cs="Calibri"/>
                <w:lang w:val="hr-HR"/>
              </w:rPr>
            </w:pPr>
            <w:r>
              <w:rPr>
                <w:rFonts w:ascii="Calibri" w:hAnsi="Calibri" w:cs="Calibri"/>
                <w:lang w:val="hr-HR"/>
              </w:rPr>
              <w:t>Grupni procesi i grupna dinamika</w:t>
            </w:r>
          </w:p>
        </w:tc>
      </w:tr>
      <w:tr w:rsidR="00B54F35" w14:paraId="57FA5601" w14:textId="77777777" w:rsidTr="00AC5141">
        <w:trPr>
          <w:trHeight w:val="432"/>
        </w:trPr>
        <w:tc>
          <w:tcPr>
            <w:tcW w:w="2171" w:type="pct"/>
            <w:gridSpan w:val="3"/>
            <w:tcBorders>
              <w:top w:val="single" w:sz="4" w:space="0" w:color="000000"/>
              <w:left w:val="single" w:sz="4" w:space="0" w:color="000000"/>
              <w:bottom w:val="single" w:sz="4" w:space="0" w:color="000000"/>
              <w:right w:val="single" w:sz="4" w:space="0" w:color="000000"/>
            </w:tcBorders>
            <w:vAlign w:val="center"/>
            <w:hideMark/>
          </w:tcPr>
          <w:p w14:paraId="714D5330" w14:textId="77777777" w:rsidR="00B54F35" w:rsidRDefault="00B54F35" w:rsidP="00DB1719">
            <w:pPr>
              <w:pStyle w:val="Tijeloteksta"/>
              <w:numPr>
                <w:ilvl w:val="1"/>
                <w:numId w:val="134"/>
              </w:numPr>
              <w:tabs>
                <w:tab w:val="num" w:pos="641"/>
              </w:tabs>
              <w:ind w:left="641" w:hanging="349"/>
              <w:rPr>
                <w:rFonts w:ascii="Calibri" w:hAnsi="Calibri" w:cs="Calibri"/>
                <w:b w:val="0"/>
                <w:i/>
                <w:sz w:val="20"/>
                <w:lang w:eastAsia="en-US"/>
              </w:rPr>
            </w:pPr>
            <w:r>
              <w:rPr>
                <w:rFonts w:ascii="Calibri" w:hAnsi="Calibri" w:cs="Calibri"/>
                <w:b w:val="0"/>
                <w:sz w:val="20"/>
                <w:lang w:eastAsia="en-US"/>
              </w:rPr>
              <w:lastRenderedPageBreak/>
              <w:t>Vrste izvođenja nastave</w:t>
            </w:r>
            <w:r>
              <w:rPr>
                <w:rFonts w:ascii="Calibri" w:hAnsi="Calibri" w:cs="Calibri"/>
                <w:b w:val="0"/>
                <w:i/>
                <w:sz w:val="20"/>
                <w:lang w:eastAsia="en-US"/>
              </w:rPr>
              <w:t xml:space="preserve"> </w:t>
            </w:r>
          </w:p>
        </w:tc>
        <w:tc>
          <w:tcPr>
            <w:tcW w:w="1333" w:type="pct"/>
            <w:gridSpan w:val="3"/>
            <w:tcBorders>
              <w:top w:val="single" w:sz="4" w:space="0" w:color="000000"/>
              <w:left w:val="single" w:sz="4" w:space="0" w:color="000000"/>
              <w:bottom w:val="single" w:sz="4" w:space="0" w:color="000000"/>
              <w:right w:val="single" w:sz="4" w:space="0" w:color="000000"/>
            </w:tcBorders>
            <w:vAlign w:val="center"/>
            <w:hideMark/>
          </w:tcPr>
          <w:p w14:paraId="3E7D55CB" w14:textId="77777777" w:rsidR="00B54F35" w:rsidRDefault="00B54F35">
            <w:pPr>
              <w:pStyle w:val="FieldText"/>
              <w:rPr>
                <w:rFonts w:ascii="Calibri" w:hAnsi="Calibri" w:cs="Calibri"/>
                <w:b w:val="0"/>
                <w:sz w:val="20"/>
                <w:szCs w:val="20"/>
                <w:lang w:eastAsia="en-US"/>
              </w:rPr>
            </w:pPr>
            <w:r>
              <w:rPr>
                <w:rFonts w:ascii="Calibri" w:hAnsi="Calibri" w:cs="Calibri"/>
                <w:b w:val="0"/>
                <w:sz w:val="20"/>
                <w:szCs w:val="20"/>
                <w:lang w:eastAsia="en-US"/>
              </w:rPr>
              <w:fldChar w:fldCharType="begin">
                <w:ffData>
                  <w:name w:val="Check1"/>
                  <w:enabled/>
                  <w:calcOnExit w:val="0"/>
                  <w:checkBox>
                    <w:sizeAuto/>
                    <w:default w:val="1"/>
                  </w:checkBox>
                </w:ffData>
              </w:fldChar>
            </w:r>
            <w:r>
              <w:rPr>
                <w:rFonts w:ascii="Calibri" w:hAnsi="Calibri" w:cs="Calibri"/>
                <w:b w:val="0"/>
                <w:sz w:val="20"/>
                <w:szCs w:val="20"/>
                <w:lang w:eastAsia="en-US"/>
              </w:rPr>
              <w:instrText xml:space="preserve"> FORMCHECKBOX </w:instrText>
            </w:r>
            <w:r w:rsidR="00E731E6">
              <w:rPr>
                <w:rFonts w:ascii="Calibri" w:hAnsi="Calibri" w:cs="Calibri"/>
                <w:b w:val="0"/>
                <w:sz w:val="20"/>
                <w:szCs w:val="20"/>
                <w:lang w:eastAsia="en-US"/>
              </w:rPr>
            </w:r>
            <w:r w:rsidR="00E731E6">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predavanja</w:t>
            </w:r>
          </w:p>
          <w:p w14:paraId="6951223D" w14:textId="77777777" w:rsidR="00B54F35" w:rsidRDefault="00B54F35">
            <w:pPr>
              <w:pStyle w:val="FieldText"/>
              <w:rPr>
                <w:rFonts w:ascii="Calibri" w:hAnsi="Calibri" w:cs="Calibri"/>
                <w:b w:val="0"/>
                <w:sz w:val="20"/>
                <w:szCs w:val="20"/>
                <w:lang w:eastAsia="en-US"/>
              </w:rPr>
            </w:pPr>
            <w:r>
              <w:rPr>
                <w:rFonts w:ascii="Calibri" w:hAnsi="Calibri" w:cs="Calibri"/>
                <w:b w:val="0"/>
                <w:sz w:val="20"/>
                <w:szCs w:val="20"/>
                <w:lang w:eastAsia="en-US"/>
              </w:rPr>
              <w:fldChar w:fldCharType="begin">
                <w:ffData>
                  <w:name w:val="Check2"/>
                  <w:enabled/>
                  <w:calcOnExit w:val="0"/>
                  <w:checkBox>
                    <w:sizeAuto/>
                    <w:default w:val="1"/>
                  </w:checkBox>
                </w:ffData>
              </w:fldChar>
            </w:r>
            <w:r>
              <w:rPr>
                <w:rFonts w:ascii="Calibri" w:hAnsi="Calibri" w:cs="Calibri"/>
                <w:b w:val="0"/>
                <w:sz w:val="20"/>
                <w:szCs w:val="20"/>
                <w:lang w:eastAsia="en-US"/>
              </w:rPr>
              <w:instrText xml:space="preserve"> FORMCHECKBOX </w:instrText>
            </w:r>
            <w:r w:rsidR="00E731E6">
              <w:rPr>
                <w:rFonts w:ascii="Calibri" w:hAnsi="Calibri" w:cs="Calibri"/>
                <w:b w:val="0"/>
                <w:sz w:val="20"/>
                <w:szCs w:val="20"/>
                <w:lang w:eastAsia="en-US"/>
              </w:rPr>
            </w:r>
            <w:r w:rsidR="00E731E6">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seminari i radionice  </w:t>
            </w:r>
          </w:p>
          <w:p w14:paraId="689B61AA" w14:textId="77777777" w:rsidR="00B54F35" w:rsidRDefault="00B54F35">
            <w:pPr>
              <w:pStyle w:val="FieldText"/>
              <w:rPr>
                <w:rFonts w:ascii="Calibri" w:hAnsi="Calibri" w:cs="Calibri"/>
                <w:b w:val="0"/>
                <w:sz w:val="20"/>
                <w:szCs w:val="20"/>
                <w:lang w:eastAsia="en-US"/>
              </w:rPr>
            </w:pPr>
            <w:r>
              <w:rPr>
                <w:rFonts w:ascii="Calibri" w:hAnsi="Calibri" w:cs="Calibri"/>
                <w:b w:val="0"/>
                <w:sz w:val="20"/>
                <w:szCs w:val="20"/>
                <w:lang w:eastAsia="en-US"/>
              </w:rPr>
              <w:fldChar w:fldCharType="begin">
                <w:ffData>
                  <w:name w:val="Check3"/>
                  <w:enabled/>
                  <w:calcOnExit w:val="0"/>
                  <w:checkBox>
                    <w:sizeAuto/>
                    <w:default w:val="0"/>
                  </w:checkBox>
                </w:ffData>
              </w:fldChar>
            </w:r>
            <w:r>
              <w:rPr>
                <w:rFonts w:ascii="Calibri" w:hAnsi="Calibri" w:cs="Calibri"/>
                <w:b w:val="0"/>
                <w:sz w:val="20"/>
                <w:szCs w:val="20"/>
                <w:lang w:eastAsia="en-US"/>
              </w:rPr>
              <w:instrText xml:space="preserve"> FORMCHECKBOX </w:instrText>
            </w:r>
            <w:r w:rsidR="00E731E6">
              <w:rPr>
                <w:rFonts w:ascii="Calibri" w:hAnsi="Calibri" w:cs="Calibri"/>
                <w:b w:val="0"/>
                <w:sz w:val="20"/>
                <w:szCs w:val="20"/>
                <w:lang w:eastAsia="en-US"/>
              </w:rPr>
            </w:r>
            <w:r w:rsidR="00E731E6">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vježbe  </w:t>
            </w:r>
          </w:p>
          <w:p w14:paraId="2BFE98FE" w14:textId="77777777" w:rsidR="00B54F35" w:rsidRDefault="00B54F35">
            <w:pPr>
              <w:pStyle w:val="FieldText"/>
              <w:rPr>
                <w:rFonts w:ascii="Calibri" w:hAnsi="Calibri" w:cs="Calibri"/>
                <w:b w:val="0"/>
                <w:sz w:val="20"/>
                <w:szCs w:val="20"/>
                <w:lang w:eastAsia="en-US"/>
              </w:rPr>
            </w:pPr>
            <w:r>
              <w:rPr>
                <w:rFonts w:ascii="Calibri" w:hAnsi="Calibri" w:cs="Calibri"/>
                <w:b w:val="0"/>
                <w:sz w:val="20"/>
                <w:szCs w:val="20"/>
                <w:lang w:eastAsia="en-US"/>
              </w:rPr>
              <w:fldChar w:fldCharType="begin">
                <w:ffData>
                  <w:name w:val="Check4"/>
                  <w:enabled/>
                  <w:calcOnExit w:val="0"/>
                  <w:checkBox>
                    <w:sizeAuto/>
                    <w:default w:val="1"/>
                  </w:checkBox>
                </w:ffData>
              </w:fldChar>
            </w:r>
            <w:r>
              <w:rPr>
                <w:rFonts w:ascii="Calibri" w:hAnsi="Calibri" w:cs="Calibri"/>
                <w:b w:val="0"/>
                <w:sz w:val="20"/>
                <w:szCs w:val="20"/>
                <w:lang w:eastAsia="en-US"/>
              </w:rPr>
              <w:instrText xml:space="preserve"> FORMCHECKBOX </w:instrText>
            </w:r>
            <w:r w:rsidR="00E731E6">
              <w:rPr>
                <w:rFonts w:ascii="Calibri" w:hAnsi="Calibri" w:cs="Calibri"/>
                <w:b w:val="0"/>
                <w:sz w:val="20"/>
                <w:szCs w:val="20"/>
                <w:lang w:eastAsia="en-US"/>
              </w:rPr>
            </w:r>
            <w:r w:rsidR="00E731E6">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obrazovanje na daljinu</w:t>
            </w:r>
          </w:p>
          <w:p w14:paraId="614000C5" w14:textId="77777777" w:rsidR="00B54F35" w:rsidRDefault="00B54F35">
            <w:pPr>
              <w:pStyle w:val="FieldText"/>
              <w:rPr>
                <w:rFonts w:ascii="Calibri" w:hAnsi="Calibri" w:cs="Calibri"/>
                <w:b w:val="0"/>
                <w:sz w:val="20"/>
                <w:szCs w:val="20"/>
                <w:lang w:eastAsia="en-US"/>
              </w:rPr>
            </w:pPr>
            <w:r>
              <w:rPr>
                <w:rFonts w:ascii="Calibri" w:hAnsi="Calibri" w:cs="Calibri"/>
                <w:b w:val="0"/>
                <w:sz w:val="20"/>
                <w:szCs w:val="20"/>
                <w:lang w:eastAsia="en-US"/>
              </w:rPr>
              <w:fldChar w:fldCharType="begin">
                <w:ffData>
                  <w:name w:val="Check9"/>
                  <w:enabled/>
                  <w:calcOnExit w:val="0"/>
                  <w:checkBox>
                    <w:sizeAuto/>
                    <w:default w:val="0"/>
                  </w:checkBox>
                </w:ffData>
              </w:fldChar>
            </w:r>
            <w:r>
              <w:rPr>
                <w:rFonts w:ascii="Calibri" w:hAnsi="Calibri" w:cs="Calibri"/>
                <w:b w:val="0"/>
                <w:sz w:val="20"/>
                <w:szCs w:val="20"/>
                <w:lang w:eastAsia="en-US"/>
              </w:rPr>
              <w:instrText xml:space="preserve"> FORMCHECKBOX </w:instrText>
            </w:r>
            <w:r w:rsidR="00E731E6">
              <w:rPr>
                <w:rFonts w:ascii="Calibri" w:hAnsi="Calibri" w:cs="Calibri"/>
                <w:b w:val="0"/>
                <w:sz w:val="20"/>
                <w:szCs w:val="20"/>
                <w:lang w:eastAsia="en-US"/>
              </w:rPr>
            </w:r>
            <w:r w:rsidR="00E731E6">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terenska nastava</w:t>
            </w:r>
          </w:p>
        </w:tc>
        <w:tc>
          <w:tcPr>
            <w:tcW w:w="1496" w:type="pct"/>
            <w:gridSpan w:val="4"/>
            <w:tcBorders>
              <w:top w:val="single" w:sz="4" w:space="0" w:color="000000"/>
              <w:left w:val="single" w:sz="4" w:space="0" w:color="000000"/>
              <w:bottom w:val="single" w:sz="4" w:space="0" w:color="000000"/>
              <w:right w:val="single" w:sz="4" w:space="0" w:color="000000"/>
            </w:tcBorders>
            <w:vAlign w:val="center"/>
          </w:tcPr>
          <w:p w14:paraId="6F6A5DC1" w14:textId="77777777" w:rsidR="00B54F35" w:rsidRDefault="00B54F35">
            <w:pPr>
              <w:pStyle w:val="FieldText"/>
              <w:rPr>
                <w:rFonts w:ascii="Calibri" w:hAnsi="Calibri" w:cs="Calibri"/>
                <w:b w:val="0"/>
                <w:sz w:val="20"/>
                <w:szCs w:val="20"/>
                <w:lang w:eastAsia="en-US"/>
              </w:rPr>
            </w:pPr>
          </w:p>
          <w:p w14:paraId="5E9BAD4C" w14:textId="77777777" w:rsidR="00B54F35" w:rsidRDefault="00B54F35">
            <w:pPr>
              <w:pStyle w:val="FieldText"/>
              <w:rPr>
                <w:rFonts w:ascii="Calibri" w:hAnsi="Calibri" w:cs="Calibri"/>
                <w:b w:val="0"/>
                <w:sz w:val="20"/>
                <w:szCs w:val="20"/>
                <w:lang w:eastAsia="en-US"/>
              </w:rPr>
            </w:pPr>
            <w:r>
              <w:rPr>
                <w:rFonts w:ascii="Calibri" w:hAnsi="Calibri" w:cs="Calibri"/>
                <w:b w:val="0"/>
                <w:sz w:val="20"/>
                <w:szCs w:val="20"/>
                <w:lang w:eastAsia="en-US"/>
              </w:rPr>
              <w:fldChar w:fldCharType="begin">
                <w:ffData>
                  <w:name w:val=""/>
                  <w:enabled/>
                  <w:calcOnExit w:val="0"/>
                  <w:checkBox>
                    <w:sizeAuto/>
                    <w:default w:val="1"/>
                  </w:checkBox>
                </w:ffData>
              </w:fldChar>
            </w:r>
            <w:r>
              <w:rPr>
                <w:rFonts w:ascii="Calibri" w:hAnsi="Calibri" w:cs="Calibri"/>
                <w:b w:val="0"/>
                <w:sz w:val="20"/>
                <w:szCs w:val="20"/>
                <w:lang w:eastAsia="en-US"/>
              </w:rPr>
              <w:instrText xml:space="preserve"> FORMCHECKBOX </w:instrText>
            </w:r>
            <w:r w:rsidR="00E731E6">
              <w:rPr>
                <w:rFonts w:ascii="Calibri" w:hAnsi="Calibri" w:cs="Calibri"/>
                <w:b w:val="0"/>
                <w:sz w:val="20"/>
                <w:szCs w:val="20"/>
                <w:lang w:eastAsia="en-US"/>
              </w:rPr>
            </w:r>
            <w:r w:rsidR="00E731E6">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samostalni zadaci  </w:t>
            </w:r>
          </w:p>
          <w:p w14:paraId="155423F0" w14:textId="77777777" w:rsidR="00B54F35" w:rsidRDefault="00B54F35">
            <w:pPr>
              <w:pStyle w:val="FieldText"/>
              <w:rPr>
                <w:rFonts w:ascii="Calibri" w:hAnsi="Calibri" w:cs="Calibri"/>
                <w:b w:val="0"/>
                <w:sz w:val="20"/>
                <w:szCs w:val="20"/>
                <w:lang w:eastAsia="en-US"/>
              </w:rPr>
            </w:pPr>
            <w:r>
              <w:rPr>
                <w:rFonts w:ascii="Calibri" w:hAnsi="Calibri" w:cs="Calibri"/>
                <w:b w:val="0"/>
                <w:sz w:val="20"/>
                <w:szCs w:val="20"/>
                <w:lang w:eastAsia="en-US"/>
              </w:rPr>
              <w:fldChar w:fldCharType="begin">
                <w:ffData>
                  <w:name w:val="Check6"/>
                  <w:enabled/>
                  <w:calcOnExit w:val="0"/>
                  <w:checkBox>
                    <w:sizeAuto/>
                    <w:default w:val="1"/>
                  </w:checkBox>
                </w:ffData>
              </w:fldChar>
            </w:r>
            <w:r>
              <w:rPr>
                <w:rFonts w:ascii="Calibri" w:hAnsi="Calibri" w:cs="Calibri"/>
                <w:b w:val="0"/>
                <w:sz w:val="20"/>
                <w:szCs w:val="20"/>
                <w:lang w:eastAsia="en-US"/>
              </w:rPr>
              <w:instrText xml:space="preserve"> FORMCHECKBOX </w:instrText>
            </w:r>
            <w:r w:rsidR="00E731E6">
              <w:rPr>
                <w:rFonts w:ascii="Calibri" w:hAnsi="Calibri" w:cs="Calibri"/>
                <w:b w:val="0"/>
                <w:sz w:val="20"/>
                <w:szCs w:val="20"/>
                <w:lang w:eastAsia="en-US"/>
              </w:rPr>
            </w:r>
            <w:r w:rsidR="00E731E6">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multimedija i mreža  </w:t>
            </w:r>
          </w:p>
          <w:p w14:paraId="57F3742B" w14:textId="77777777" w:rsidR="00B54F35" w:rsidRDefault="00B54F35">
            <w:pPr>
              <w:pStyle w:val="FieldText"/>
              <w:rPr>
                <w:rFonts w:ascii="Calibri" w:hAnsi="Calibri" w:cs="Calibri"/>
                <w:b w:val="0"/>
                <w:sz w:val="20"/>
                <w:szCs w:val="20"/>
                <w:lang w:eastAsia="en-US"/>
              </w:rPr>
            </w:pPr>
            <w:r>
              <w:rPr>
                <w:rFonts w:ascii="Calibri" w:hAnsi="Calibri" w:cs="Calibri"/>
                <w:b w:val="0"/>
                <w:sz w:val="20"/>
                <w:szCs w:val="20"/>
                <w:lang w:eastAsia="en-US"/>
              </w:rPr>
              <w:fldChar w:fldCharType="begin">
                <w:ffData>
                  <w:name w:val="Check7"/>
                  <w:enabled/>
                  <w:calcOnExit w:val="0"/>
                  <w:checkBox>
                    <w:sizeAuto/>
                    <w:default w:val="0"/>
                  </w:checkBox>
                </w:ffData>
              </w:fldChar>
            </w:r>
            <w:r>
              <w:rPr>
                <w:rFonts w:ascii="Calibri" w:hAnsi="Calibri" w:cs="Calibri"/>
                <w:b w:val="0"/>
                <w:sz w:val="20"/>
                <w:szCs w:val="20"/>
                <w:lang w:eastAsia="en-US"/>
              </w:rPr>
              <w:instrText xml:space="preserve"> FORMCHECKBOX </w:instrText>
            </w:r>
            <w:r w:rsidR="00E731E6">
              <w:rPr>
                <w:rFonts w:ascii="Calibri" w:hAnsi="Calibri" w:cs="Calibri"/>
                <w:b w:val="0"/>
                <w:sz w:val="20"/>
                <w:szCs w:val="20"/>
                <w:lang w:eastAsia="en-US"/>
              </w:rPr>
            </w:r>
            <w:r w:rsidR="00E731E6">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laboratorij</w:t>
            </w:r>
          </w:p>
          <w:p w14:paraId="31BC887D" w14:textId="77777777" w:rsidR="00B54F35" w:rsidRDefault="00B54F35">
            <w:pPr>
              <w:pStyle w:val="FieldText"/>
              <w:rPr>
                <w:rFonts w:ascii="Calibri" w:hAnsi="Calibri" w:cs="Calibri"/>
                <w:b w:val="0"/>
                <w:sz w:val="20"/>
                <w:szCs w:val="20"/>
                <w:lang w:eastAsia="en-US"/>
              </w:rPr>
            </w:pPr>
            <w:r>
              <w:rPr>
                <w:rFonts w:ascii="Calibri" w:hAnsi="Calibri" w:cs="Calibri"/>
                <w:b w:val="0"/>
                <w:sz w:val="20"/>
                <w:szCs w:val="20"/>
                <w:lang w:eastAsia="en-US"/>
              </w:rPr>
              <w:fldChar w:fldCharType="begin">
                <w:ffData>
                  <w:name w:val="Check8"/>
                  <w:enabled/>
                  <w:calcOnExit w:val="0"/>
                  <w:checkBox>
                    <w:sizeAuto/>
                    <w:default w:val="0"/>
                  </w:checkBox>
                </w:ffData>
              </w:fldChar>
            </w:r>
            <w:r>
              <w:rPr>
                <w:rFonts w:ascii="Calibri" w:hAnsi="Calibri" w:cs="Calibri"/>
                <w:b w:val="0"/>
                <w:sz w:val="20"/>
                <w:szCs w:val="20"/>
                <w:lang w:eastAsia="en-US"/>
              </w:rPr>
              <w:instrText xml:space="preserve"> FORMCHECKBOX </w:instrText>
            </w:r>
            <w:r w:rsidR="00E731E6">
              <w:rPr>
                <w:rFonts w:ascii="Calibri" w:hAnsi="Calibri" w:cs="Calibri"/>
                <w:b w:val="0"/>
                <w:sz w:val="20"/>
                <w:szCs w:val="20"/>
                <w:lang w:eastAsia="en-US"/>
              </w:rPr>
            </w:r>
            <w:r w:rsidR="00E731E6">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mentorski rad</w:t>
            </w:r>
          </w:p>
          <w:p w14:paraId="28CCE859" w14:textId="4DB413D0" w:rsidR="00B54F35" w:rsidRDefault="00B54F35">
            <w:pPr>
              <w:pStyle w:val="FieldText"/>
              <w:rPr>
                <w:rFonts w:ascii="Calibri" w:hAnsi="Calibri" w:cs="Calibri"/>
                <w:b w:val="0"/>
                <w:sz w:val="20"/>
                <w:szCs w:val="20"/>
                <w:lang w:eastAsia="en-US"/>
              </w:rPr>
            </w:pPr>
            <w:r>
              <w:rPr>
                <w:rFonts w:ascii="Calibri" w:hAnsi="Calibri" w:cs="Calibri"/>
                <w:b w:val="0"/>
                <w:sz w:val="20"/>
                <w:szCs w:val="20"/>
                <w:lang w:eastAsia="en-US"/>
              </w:rPr>
              <w:fldChar w:fldCharType="begin">
                <w:ffData>
                  <w:name w:val="Check10"/>
                  <w:enabled/>
                  <w:calcOnExit w:val="0"/>
                  <w:checkBox>
                    <w:sizeAuto/>
                    <w:default w:val="0"/>
                  </w:checkBox>
                </w:ffData>
              </w:fldChar>
            </w:r>
            <w:r>
              <w:rPr>
                <w:rFonts w:ascii="Calibri" w:hAnsi="Calibri" w:cs="Calibri"/>
                <w:b w:val="0"/>
                <w:sz w:val="20"/>
                <w:szCs w:val="20"/>
                <w:lang w:eastAsia="en-US"/>
              </w:rPr>
              <w:instrText xml:space="preserve"> FORMCHECKBOX </w:instrText>
            </w:r>
            <w:r w:rsidR="00E731E6">
              <w:rPr>
                <w:rFonts w:ascii="Calibri" w:hAnsi="Calibri" w:cs="Calibri"/>
                <w:b w:val="0"/>
                <w:sz w:val="20"/>
                <w:szCs w:val="20"/>
                <w:lang w:eastAsia="en-US"/>
              </w:rPr>
            </w:r>
            <w:r w:rsidR="00E731E6">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ostalo _________________</w:t>
            </w:r>
          </w:p>
        </w:tc>
      </w:tr>
      <w:tr w:rsidR="00B54F35" w14:paraId="784917FF" w14:textId="77777777" w:rsidTr="00AC5141">
        <w:trPr>
          <w:trHeight w:val="432"/>
        </w:trPr>
        <w:tc>
          <w:tcPr>
            <w:tcW w:w="2171" w:type="pct"/>
            <w:gridSpan w:val="3"/>
            <w:tcBorders>
              <w:top w:val="single" w:sz="4" w:space="0" w:color="000000"/>
              <w:left w:val="single" w:sz="4" w:space="0" w:color="000000"/>
              <w:bottom w:val="single" w:sz="4" w:space="0" w:color="000000"/>
              <w:right w:val="single" w:sz="4" w:space="0" w:color="000000"/>
            </w:tcBorders>
            <w:vAlign w:val="center"/>
            <w:hideMark/>
          </w:tcPr>
          <w:p w14:paraId="39C23CA1" w14:textId="77777777" w:rsidR="00B54F35" w:rsidRDefault="00B54F35" w:rsidP="00DB1719">
            <w:pPr>
              <w:pStyle w:val="Tijeloteksta"/>
              <w:numPr>
                <w:ilvl w:val="1"/>
                <w:numId w:val="134"/>
              </w:numPr>
              <w:tabs>
                <w:tab w:val="num" w:pos="641"/>
              </w:tabs>
              <w:ind w:left="641" w:hanging="349"/>
              <w:rPr>
                <w:rFonts w:ascii="Calibri" w:hAnsi="Calibri" w:cs="Calibri"/>
                <w:b w:val="0"/>
                <w:sz w:val="20"/>
                <w:lang w:eastAsia="en-US"/>
              </w:rPr>
            </w:pPr>
            <w:r>
              <w:rPr>
                <w:rFonts w:ascii="Calibri" w:hAnsi="Calibri" w:cs="Calibri"/>
                <w:b w:val="0"/>
                <w:sz w:val="20"/>
                <w:lang w:eastAsia="en-US"/>
              </w:rPr>
              <w:t>Komentari</w:t>
            </w:r>
          </w:p>
        </w:tc>
        <w:tc>
          <w:tcPr>
            <w:tcW w:w="2829" w:type="pct"/>
            <w:gridSpan w:val="7"/>
            <w:tcBorders>
              <w:top w:val="single" w:sz="4" w:space="0" w:color="000000"/>
              <w:left w:val="single" w:sz="4" w:space="0" w:color="000000"/>
              <w:bottom w:val="single" w:sz="4" w:space="0" w:color="000000"/>
              <w:right w:val="single" w:sz="4" w:space="0" w:color="000000"/>
            </w:tcBorders>
            <w:vAlign w:val="center"/>
          </w:tcPr>
          <w:p w14:paraId="6B9CC547" w14:textId="77777777" w:rsidR="00B54F35" w:rsidRDefault="00B54F35">
            <w:pPr>
              <w:pStyle w:val="Tijeloteksta"/>
              <w:ind w:left="641"/>
              <w:rPr>
                <w:rFonts w:ascii="Calibri" w:hAnsi="Calibri" w:cs="Calibri"/>
                <w:b w:val="0"/>
                <w:sz w:val="20"/>
                <w:lang w:eastAsia="en-US"/>
              </w:rPr>
            </w:pPr>
          </w:p>
        </w:tc>
      </w:tr>
      <w:tr w:rsidR="00B54F35" w14:paraId="243E587B"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272A7E5C" w14:textId="77777777" w:rsidR="00B54F35" w:rsidRDefault="00B54F35" w:rsidP="00DB1719">
            <w:pPr>
              <w:pStyle w:val="Tijeloteksta"/>
              <w:numPr>
                <w:ilvl w:val="1"/>
                <w:numId w:val="134"/>
              </w:numPr>
              <w:tabs>
                <w:tab w:val="num" w:pos="641"/>
              </w:tabs>
              <w:ind w:left="641" w:hanging="349"/>
              <w:rPr>
                <w:rFonts w:ascii="Calibri" w:hAnsi="Calibri" w:cs="Calibri"/>
                <w:b w:val="0"/>
                <w:sz w:val="20"/>
                <w:lang w:eastAsia="en-US"/>
              </w:rPr>
            </w:pPr>
            <w:r>
              <w:rPr>
                <w:rFonts w:ascii="Calibri" w:hAnsi="Calibri" w:cs="Calibri"/>
                <w:b w:val="0"/>
                <w:sz w:val="20"/>
                <w:lang w:eastAsia="en-US"/>
              </w:rPr>
              <w:t>Obveze studenata</w:t>
            </w:r>
          </w:p>
        </w:tc>
      </w:tr>
      <w:tr w:rsidR="00B54F35" w14:paraId="38EC01F9"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06D51DFC" w14:textId="77777777" w:rsidR="00B54F35" w:rsidRDefault="00B54F35">
            <w:pPr>
              <w:pStyle w:val="FieldText"/>
              <w:rPr>
                <w:rFonts w:ascii="Calibri" w:hAnsi="Calibri" w:cs="Calibri"/>
                <w:b w:val="0"/>
                <w:sz w:val="20"/>
                <w:szCs w:val="20"/>
                <w:lang w:eastAsia="en-US"/>
              </w:rPr>
            </w:pPr>
            <w:r>
              <w:rPr>
                <w:rFonts w:ascii="Calibri" w:hAnsi="Calibri" w:cs="Calibri"/>
                <w:b w:val="0"/>
                <w:sz w:val="20"/>
                <w:szCs w:val="20"/>
                <w:lang w:eastAsia="en-US"/>
              </w:rPr>
              <w:t>Redovito pohađanje nastave, aktivno sudjelovanje u raspravama i zadacima na nastavi, pisanje i izlaganje seminarskih radova, polaganje pismenog ispita.</w:t>
            </w:r>
          </w:p>
        </w:tc>
      </w:tr>
      <w:tr w:rsidR="00B54F35" w14:paraId="18C5C0BF"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5114747D" w14:textId="77777777" w:rsidR="00B54F35" w:rsidRDefault="00B54F35" w:rsidP="00DB1719">
            <w:pPr>
              <w:pStyle w:val="Tijeloteksta"/>
              <w:numPr>
                <w:ilvl w:val="1"/>
                <w:numId w:val="134"/>
              </w:numPr>
              <w:tabs>
                <w:tab w:val="num" w:pos="641"/>
              </w:tabs>
              <w:ind w:left="641" w:hanging="349"/>
              <w:rPr>
                <w:rFonts w:ascii="Calibri" w:hAnsi="Calibri" w:cs="Calibri"/>
                <w:b w:val="0"/>
                <w:sz w:val="20"/>
                <w:lang w:eastAsia="en-US"/>
              </w:rPr>
            </w:pPr>
            <w:r>
              <w:rPr>
                <w:rFonts w:ascii="Calibri" w:hAnsi="Calibri" w:cs="Calibri"/>
                <w:b w:val="0"/>
                <w:sz w:val="20"/>
                <w:lang w:eastAsia="en-US"/>
              </w:rPr>
              <w:t>Praćenje rada studenata</w:t>
            </w:r>
          </w:p>
        </w:tc>
      </w:tr>
      <w:tr w:rsidR="00B54F35" w14:paraId="4F58689F" w14:textId="77777777" w:rsidTr="00AC5141">
        <w:trPr>
          <w:trHeight w:val="111"/>
        </w:trPr>
        <w:tc>
          <w:tcPr>
            <w:tcW w:w="1198" w:type="pct"/>
            <w:tcBorders>
              <w:top w:val="single" w:sz="4" w:space="0" w:color="000000"/>
              <w:left w:val="single" w:sz="4" w:space="0" w:color="000000"/>
              <w:bottom w:val="single" w:sz="4" w:space="0" w:color="000000"/>
              <w:right w:val="single" w:sz="4" w:space="0" w:color="000000"/>
            </w:tcBorders>
            <w:vAlign w:val="center"/>
            <w:hideMark/>
          </w:tcPr>
          <w:p w14:paraId="758010FC" w14:textId="77777777" w:rsidR="00B54F35" w:rsidRDefault="00B54F35">
            <w:pPr>
              <w:pStyle w:val="Tijeloteksta"/>
              <w:rPr>
                <w:rFonts w:ascii="Calibri" w:hAnsi="Calibri" w:cs="Calibri"/>
                <w:b w:val="0"/>
                <w:sz w:val="20"/>
                <w:lang w:eastAsia="en-US"/>
              </w:rPr>
            </w:pPr>
            <w:r>
              <w:rPr>
                <w:rFonts w:ascii="Calibri" w:hAnsi="Calibri" w:cs="Calibri"/>
                <w:b w:val="0"/>
                <w:sz w:val="20"/>
                <w:lang w:eastAsia="en-US"/>
              </w:rPr>
              <w:t>Pohađanje nastave</w:t>
            </w:r>
          </w:p>
        </w:tc>
        <w:tc>
          <w:tcPr>
            <w:tcW w:w="316" w:type="pct"/>
            <w:tcBorders>
              <w:top w:val="single" w:sz="4" w:space="0" w:color="000000"/>
              <w:left w:val="single" w:sz="4" w:space="0" w:color="000000"/>
              <w:bottom w:val="single" w:sz="4" w:space="0" w:color="000000"/>
              <w:right w:val="single" w:sz="4" w:space="0" w:color="000000"/>
            </w:tcBorders>
            <w:vAlign w:val="center"/>
            <w:hideMark/>
          </w:tcPr>
          <w:p w14:paraId="4D189D31" w14:textId="77777777" w:rsidR="00B54F35" w:rsidRDefault="00B54F35">
            <w:pPr>
              <w:pStyle w:val="Tijeloteksta"/>
              <w:jc w:val="center"/>
              <w:rPr>
                <w:rFonts w:ascii="Calibri" w:hAnsi="Calibri" w:cs="Calibri"/>
                <w:b w:val="0"/>
                <w:sz w:val="20"/>
                <w:lang w:eastAsia="en-US"/>
              </w:rPr>
            </w:pPr>
            <w:r>
              <w:rPr>
                <w:rFonts w:ascii="Calibri" w:hAnsi="Calibri" w:cs="Calibri"/>
                <w:b w:val="0"/>
                <w:sz w:val="20"/>
                <w:lang w:eastAsia="en-US"/>
              </w:rPr>
              <w:t>0,15</w:t>
            </w:r>
          </w:p>
        </w:tc>
        <w:tc>
          <w:tcPr>
            <w:tcW w:w="1058" w:type="pct"/>
            <w:gridSpan w:val="2"/>
            <w:tcBorders>
              <w:top w:val="single" w:sz="4" w:space="0" w:color="000000"/>
              <w:left w:val="single" w:sz="4" w:space="0" w:color="000000"/>
              <w:bottom w:val="single" w:sz="4" w:space="0" w:color="000000"/>
              <w:right w:val="single" w:sz="4" w:space="0" w:color="000000"/>
            </w:tcBorders>
            <w:vAlign w:val="center"/>
            <w:hideMark/>
          </w:tcPr>
          <w:p w14:paraId="44532E34" w14:textId="77777777" w:rsidR="00B54F35" w:rsidRDefault="00B54F35">
            <w:pPr>
              <w:pStyle w:val="Tijeloteksta"/>
              <w:rPr>
                <w:rFonts w:ascii="Calibri" w:hAnsi="Calibri" w:cs="Calibri"/>
                <w:b w:val="0"/>
                <w:sz w:val="20"/>
                <w:lang w:eastAsia="en-US"/>
              </w:rPr>
            </w:pPr>
            <w:r>
              <w:rPr>
                <w:rFonts w:ascii="Calibri" w:hAnsi="Calibri" w:cs="Calibri"/>
                <w:b w:val="0"/>
                <w:sz w:val="20"/>
                <w:lang w:eastAsia="en-US"/>
              </w:rPr>
              <w:t>Aktivnost u nastavi</w:t>
            </w:r>
          </w:p>
        </w:tc>
        <w:tc>
          <w:tcPr>
            <w:tcW w:w="319" w:type="pct"/>
            <w:tcBorders>
              <w:top w:val="single" w:sz="4" w:space="0" w:color="000000"/>
              <w:left w:val="single" w:sz="4" w:space="0" w:color="000000"/>
              <w:bottom w:val="single" w:sz="4" w:space="0" w:color="000000"/>
              <w:right w:val="single" w:sz="4" w:space="0" w:color="000000"/>
            </w:tcBorders>
            <w:vAlign w:val="center"/>
            <w:hideMark/>
          </w:tcPr>
          <w:p w14:paraId="46204CB8" w14:textId="77777777" w:rsidR="00B54F35" w:rsidRDefault="00B54F35">
            <w:pPr>
              <w:pStyle w:val="Tijeloteksta"/>
              <w:jc w:val="center"/>
              <w:rPr>
                <w:rFonts w:ascii="Calibri" w:hAnsi="Calibri" w:cs="Calibri"/>
                <w:b w:val="0"/>
                <w:sz w:val="20"/>
                <w:lang w:eastAsia="en-US"/>
              </w:rPr>
            </w:pPr>
            <w:r>
              <w:rPr>
                <w:rFonts w:ascii="Calibri" w:hAnsi="Calibri" w:cs="Calibri"/>
                <w:b w:val="0"/>
                <w:sz w:val="20"/>
                <w:lang w:eastAsia="en-US"/>
              </w:rPr>
              <w:t>0,15</w:t>
            </w:r>
          </w:p>
        </w:tc>
        <w:tc>
          <w:tcPr>
            <w:tcW w:w="702" w:type="pct"/>
            <w:gridSpan w:val="2"/>
            <w:tcBorders>
              <w:top w:val="single" w:sz="4" w:space="0" w:color="000000"/>
              <w:left w:val="single" w:sz="4" w:space="0" w:color="000000"/>
              <w:bottom w:val="single" w:sz="4" w:space="0" w:color="000000"/>
              <w:right w:val="single" w:sz="4" w:space="0" w:color="000000"/>
            </w:tcBorders>
            <w:vAlign w:val="center"/>
            <w:hideMark/>
          </w:tcPr>
          <w:p w14:paraId="602C01CA" w14:textId="77777777" w:rsidR="00B54F35" w:rsidRDefault="00B54F35">
            <w:pPr>
              <w:pStyle w:val="Tijeloteksta"/>
              <w:rPr>
                <w:rFonts w:ascii="Calibri" w:hAnsi="Calibri" w:cs="Calibri"/>
                <w:b w:val="0"/>
                <w:sz w:val="20"/>
                <w:lang w:eastAsia="en-US"/>
              </w:rPr>
            </w:pPr>
            <w:r>
              <w:rPr>
                <w:rFonts w:ascii="Calibri" w:hAnsi="Calibri" w:cs="Calibri"/>
                <w:b w:val="0"/>
                <w:sz w:val="20"/>
                <w:lang w:eastAsia="en-US"/>
              </w:rPr>
              <w:t>Seminarski rad</w:t>
            </w:r>
          </w:p>
        </w:tc>
        <w:tc>
          <w:tcPr>
            <w:tcW w:w="258" w:type="pct"/>
            <w:tcBorders>
              <w:top w:val="single" w:sz="4" w:space="0" w:color="000000"/>
              <w:left w:val="single" w:sz="4" w:space="0" w:color="000000"/>
              <w:bottom w:val="single" w:sz="4" w:space="0" w:color="000000"/>
              <w:right w:val="single" w:sz="4" w:space="0" w:color="000000"/>
            </w:tcBorders>
            <w:vAlign w:val="center"/>
            <w:hideMark/>
          </w:tcPr>
          <w:p w14:paraId="134D7F26" w14:textId="77777777" w:rsidR="00B54F35" w:rsidRDefault="00B54F35">
            <w:pPr>
              <w:pStyle w:val="Tijeloteksta"/>
              <w:jc w:val="center"/>
              <w:rPr>
                <w:rFonts w:ascii="Calibri" w:hAnsi="Calibri" w:cs="Calibri"/>
                <w:b w:val="0"/>
                <w:sz w:val="20"/>
                <w:lang w:eastAsia="en-US"/>
              </w:rPr>
            </w:pPr>
            <w:r>
              <w:rPr>
                <w:rFonts w:ascii="Calibri" w:hAnsi="Calibri" w:cs="Calibri"/>
                <w:b w:val="0"/>
                <w:sz w:val="20"/>
                <w:lang w:eastAsia="en-US"/>
              </w:rPr>
              <w:t>0,9</w:t>
            </w:r>
          </w:p>
        </w:tc>
        <w:tc>
          <w:tcPr>
            <w:tcW w:w="970" w:type="pct"/>
            <w:tcBorders>
              <w:top w:val="single" w:sz="4" w:space="0" w:color="000000"/>
              <w:left w:val="single" w:sz="4" w:space="0" w:color="000000"/>
              <w:bottom w:val="single" w:sz="4" w:space="0" w:color="000000"/>
              <w:right w:val="single" w:sz="4" w:space="0" w:color="000000"/>
            </w:tcBorders>
            <w:vAlign w:val="center"/>
            <w:hideMark/>
          </w:tcPr>
          <w:p w14:paraId="1F138356" w14:textId="77777777" w:rsidR="00B54F35" w:rsidRDefault="00B54F35">
            <w:pPr>
              <w:pStyle w:val="Tijeloteksta"/>
              <w:rPr>
                <w:rFonts w:ascii="Calibri" w:hAnsi="Calibri" w:cs="Calibri"/>
                <w:b w:val="0"/>
                <w:sz w:val="20"/>
                <w:lang w:eastAsia="en-US"/>
              </w:rPr>
            </w:pPr>
            <w:r>
              <w:rPr>
                <w:rFonts w:ascii="Calibri" w:hAnsi="Calibri" w:cs="Calibri"/>
                <w:b w:val="0"/>
                <w:sz w:val="20"/>
                <w:lang w:eastAsia="en-US"/>
              </w:rPr>
              <w:t>Eksperimentalni rad</w:t>
            </w:r>
          </w:p>
        </w:tc>
        <w:tc>
          <w:tcPr>
            <w:tcW w:w="179" w:type="pct"/>
            <w:tcBorders>
              <w:top w:val="single" w:sz="4" w:space="0" w:color="000000"/>
              <w:left w:val="single" w:sz="4" w:space="0" w:color="000000"/>
              <w:bottom w:val="single" w:sz="4" w:space="0" w:color="000000"/>
              <w:right w:val="single" w:sz="4" w:space="0" w:color="000000"/>
            </w:tcBorders>
            <w:vAlign w:val="center"/>
          </w:tcPr>
          <w:p w14:paraId="4AA24C5D" w14:textId="77777777" w:rsidR="00B54F35" w:rsidRDefault="00B54F35">
            <w:pPr>
              <w:pStyle w:val="Tijeloteksta"/>
              <w:jc w:val="center"/>
              <w:rPr>
                <w:rFonts w:ascii="Calibri" w:hAnsi="Calibri" w:cs="Calibri"/>
                <w:b w:val="0"/>
                <w:sz w:val="20"/>
                <w:lang w:eastAsia="en-US"/>
              </w:rPr>
            </w:pPr>
          </w:p>
        </w:tc>
      </w:tr>
      <w:tr w:rsidR="00B54F35" w14:paraId="38D6E6D1" w14:textId="77777777" w:rsidTr="00AC5141">
        <w:trPr>
          <w:trHeight w:val="108"/>
        </w:trPr>
        <w:tc>
          <w:tcPr>
            <w:tcW w:w="1198" w:type="pct"/>
            <w:tcBorders>
              <w:top w:val="single" w:sz="4" w:space="0" w:color="000000"/>
              <w:left w:val="single" w:sz="4" w:space="0" w:color="000000"/>
              <w:bottom w:val="single" w:sz="4" w:space="0" w:color="000000"/>
              <w:right w:val="single" w:sz="4" w:space="0" w:color="000000"/>
            </w:tcBorders>
            <w:vAlign w:val="center"/>
            <w:hideMark/>
          </w:tcPr>
          <w:p w14:paraId="0DB277A1" w14:textId="77777777" w:rsidR="00B54F35" w:rsidRDefault="00B54F35">
            <w:pPr>
              <w:pStyle w:val="Tijeloteksta"/>
              <w:rPr>
                <w:rFonts w:ascii="Calibri" w:hAnsi="Calibri" w:cs="Calibri"/>
                <w:b w:val="0"/>
                <w:sz w:val="20"/>
                <w:lang w:eastAsia="en-US"/>
              </w:rPr>
            </w:pPr>
            <w:r>
              <w:rPr>
                <w:rFonts w:ascii="Calibri" w:hAnsi="Calibri" w:cs="Calibri"/>
                <w:b w:val="0"/>
                <w:sz w:val="20"/>
                <w:lang w:eastAsia="en-US"/>
              </w:rPr>
              <w:t>Pismeni ispit</w:t>
            </w:r>
          </w:p>
        </w:tc>
        <w:tc>
          <w:tcPr>
            <w:tcW w:w="316" w:type="pct"/>
            <w:tcBorders>
              <w:top w:val="single" w:sz="4" w:space="0" w:color="000000"/>
              <w:left w:val="single" w:sz="4" w:space="0" w:color="000000"/>
              <w:bottom w:val="single" w:sz="4" w:space="0" w:color="000000"/>
              <w:right w:val="single" w:sz="4" w:space="0" w:color="000000"/>
            </w:tcBorders>
            <w:vAlign w:val="center"/>
            <w:hideMark/>
          </w:tcPr>
          <w:p w14:paraId="12A40321" w14:textId="77777777" w:rsidR="00B54F35" w:rsidRDefault="00B54F35">
            <w:pPr>
              <w:pStyle w:val="Tijeloteksta"/>
              <w:jc w:val="center"/>
              <w:rPr>
                <w:rFonts w:ascii="Calibri" w:hAnsi="Calibri" w:cs="Calibri"/>
                <w:b w:val="0"/>
                <w:sz w:val="20"/>
                <w:lang w:eastAsia="en-US"/>
              </w:rPr>
            </w:pPr>
            <w:r>
              <w:rPr>
                <w:rFonts w:ascii="Calibri" w:hAnsi="Calibri" w:cs="Calibri"/>
                <w:b w:val="0"/>
                <w:sz w:val="20"/>
                <w:lang w:eastAsia="en-US"/>
              </w:rPr>
              <w:t>1,8</w:t>
            </w:r>
          </w:p>
        </w:tc>
        <w:tc>
          <w:tcPr>
            <w:tcW w:w="1058" w:type="pct"/>
            <w:gridSpan w:val="2"/>
            <w:tcBorders>
              <w:top w:val="single" w:sz="4" w:space="0" w:color="000000"/>
              <w:left w:val="single" w:sz="4" w:space="0" w:color="000000"/>
              <w:bottom w:val="single" w:sz="4" w:space="0" w:color="000000"/>
              <w:right w:val="single" w:sz="4" w:space="0" w:color="000000"/>
            </w:tcBorders>
            <w:vAlign w:val="center"/>
            <w:hideMark/>
          </w:tcPr>
          <w:p w14:paraId="3918BFD6" w14:textId="77777777" w:rsidR="00B54F35" w:rsidRDefault="00B54F35">
            <w:pPr>
              <w:pStyle w:val="Tijeloteksta"/>
              <w:rPr>
                <w:rFonts w:ascii="Calibri" w:hAnsi="Calibri" w:cs="Calibri"/>
                <w:b w:val="0"/>
                <w:sz w:val="20"/>
                <w:lang w:eastAsia="en-US"/>
              </w:rPr>
            </w:pPr>
            <w:r>
              <w:rPr>
                <w:rFonts w:ascii="Calibri" w:hAnsi="Calibri" w:cs="Calibri"/>
                <w:b w:val="0"/>
                <w:sz w:val="20"/>
                <w:lang w:eastAsia="en-US"/>
              </w:rPr>
              <w:t>Usmeni ispit</w:t>
            </w:r>
          </w:p>
        </w:tc>
        <w:tc>
          <w:tcPr>
            <w:tcW w:w="319" w:type="pct"/>
            <w:tcBorders>
              <w:top w:val="single" w:sz="4" w:space="0" w:color="000000"/>
              <w:left w:val="single" w:sz="4" w:space="0" w:color="000000"/>
              <w:bottom w:val="single" w:sz="4" w:space="0" w:color="000000"/>
              <w:right w:val="single" w:sz="4" w:space="0" w:color="000000"/>
            </w:tcBorders>
            <w:vAlign w:val="center"/>
          </w:tcPr>
          <w:p w14:paraId="05844D16" w14:textId="77777777" w:rsidR="00B54F35" w:rsidRDefault="00B54F35">
            <w:pPr>
              <w:pStyle w:val="Tijeloteksta"/>
              <w:jc w:val="center"/>
              <w:rPr>
                <w:rFonts w:ascii="Calibri" w:hAnsi="Calibri" w:cs="Calibri"/>
                <w:b w:val="0"/>
                <w:sz w:val="20"/>
                <w:lang w:eastAsia="en-US"/>
              </w:rPr>
            </w:pPr>
          </w:p>
        </w:tc>
        <w:tc>
          <w:tcPr>
            <w:tcW w:w="702" w:type="pct"/>
            <w:gridSpan w:val="2"/>
            <w:tcBorders>
              <w:top w:val="single" w:sz="4" w:space="0" w:color="000000"/>
              <w:left w:val="single" w:sz="4" w:space="0" w:color="000000"/>
              <w:bottom w:val="single" w:sz="4" w:space="0" w:color="000000"/>
              <w:right w:val="single" w:sz="4" w:space="0" w:color="000000"/>
            </w:tcBorders>
            <w:vAlign w:val="center"/>
            <w:hideMark/>
          </w:tcPr>
          <w:p w14:paraId="3F8DFE63" w14:textId="77777777" w:rsidR="00B54F35" w:rsidRDefault="00B54F35">
            <w:pPr>
              <w:pStyle w:val="Tijeloteksta"/>
              <w:rPr>
                <w:rFonts w:ascii="Calibri" w:hAnsi="Calibri" w:cs="Calibri"/>
                <w:b w:val="0"/>
                <w:sz w:val="20"/>
                <w:lang w:eastAsia="en-US"/>
              </w:rPr>
            </w:pPr>
            <w:r>
              <w:rPr>
                <w:rFonts w:ascii="Calibri" w:hAnsi="Calibri" w:cs="Calibri"/>
                <w:b w:val="0"/>
                <w:sz w:val="20"/>
                <w:lang w:eastAsia="en-US"/>
              </w:rPr>
              <w:t>Esej</w:t>
            </w:r>
          </w:p>
        </w:tc>
        <w:tc>
          <w:tcPr>
            <w:tcW w:w="258" w:type="pct"/>
            <w:tcBorders>
              <w:top w:val="single" w:sz="4" w:space="0" w:color="000000"/>
              <w:left w:val="single" w:sz="4" w:space="0" w:color="000000"/>
              <w:bottom w:val="single" w:sz="4" w:space="0" w:color="000000"/>
              <w:right w:val="single" w:sz="4" w:space="0" w:color="000000"/>
            </w:tcBorders>
            <w:vAlign w:val="center"/>
          </w:tcPr>
          <w:p w14:paraId="4564FB0D" w14:textId="77777777" w:rsidR="00B54F35" w:rsidRDefault="00B54F35">
            <w:pPr>
              <w:pStyle w:val="Tijeloteksta"/>
              <w:jc w:val="center"/>
              <w:rPr>
                <w:rFonts w:ascii="Calibri" w:hAnsi="Calibri" w:cs="Calibri"/>
                <w:b w:val="0"/>
                <w:sz w:val="20"/>
                <w:lang w:eastAsia="en-US"/>
              </w:rPr>
            </w:pPr>
          </w:p>
        </w:tc>
        <w:tc>
          <w:tcPr>
            <w:tcW w:w="970" w:type="pct"/>
            <w:tcBorders>
              <w:top w:val="single" w:sz="4" w:space="0" w:color="000000"/>
              <w:left w:val="single" w:sz="4" w:space="0" w:color="000000"/>
              <w:bottom w:val="single" w:sz="4" w:space="0" w:color="000000"/>
              <w:right w:val="single" w:sz="4" w:space="0" w:color="000000"/>
            </w:tcBorders>
            <w:vAlign w:val="center"/>
            <w:hideMark/>
          </w:tcPr>
          <w:p w14:paraId="4DFFE874" w14:textId="77777777" w:rsidR="00B54F35" w:rsidRDefault="00B54F35">
            <w:pPr>
              <w:pStyle w:val="Tijeloteksta"/>
              <w:rPr>
                <w:rFonts w:ascii="Calibri" w:hAnsi="Calibri" w:cs="Calibri"/>
                <w:b w:val="0"/>
                <w:sz w:val="20"/>
                <w:lang w:eastAsia="en-US"/>
              </w:rPr>
            </w:pPr>
            <w:r>
              <w:rPr>
                <w:rFonts w:ascii="Calibri" w:hAnsi="Calibri" w:cs="Calibri"/>
                <w:b w:val="0"/>
                <w:sz w:val="20"/>
                <w:lang w:eastAsia="en-US"/>
              </w:rPr>
              <w:t>Istraživanje</w:t>
            </w:r>
          </w:p>
        </w:tc>
        <w:tc>
          <w:tcPr>
            <w:tcW w:w="179" w:type="pct"/>
            <w:tcBorders>
              <w:top w:val="single" w:sz="4" w:space="0" w:color="000000"/>
              <w:left w:val="single" w:sz="4" w:space="0" w:color="000000"/>
              <w:bottom w:val="single" w:sz="4" w:space="0" w:color="000000"/>
              <w:right w:val="single" w:sz="4" w:space="0" w:color="000000"/>
            </w:tcBorders>
            <w:vAlign w:val="center"/>
          </w:tcPr>
          <w:p w14:paraId="6D8595F6" w14:textId="77777777" w:rsidR="00B54F35" w:rsidRDefault="00B54F35">
            <w:pPr>
              <w:pStyle w:val="Tijeloteksta"/>
              <w:jc w:val="center"/>
              <w:rPr>
                <w:rFonts w:ascii="Calibri" w:hAnsi="Calibri" w:cs="Calibri"/>
                <w:b w:val="0"/>
                <w:sz w:val="20"/>
                <w:lang w:eastAsia="en-US"/>
              </w:rPr>
            </w:pPr>
          </w:p>
        </w:tc>
      </w:tr>
      <w:tr w:rsidR="00B54F35" w14:paraId="07F92DC4" w14:textId="77777777" w:rsidTr="00AC5141">
        <w:trPr>
          <w:trHeight w:val="108"/>
        </w:trPr>
        <w:tc>
          <w:tcPr>
            <w:tcW w:w="1198" w:type="pct"/>
            <w:tcBorders>
              <w:top w:val="single" w:sz="4" w:space="0" w:color="000000"/>
              <w:left w:val="single" w:sz="4" w:space="0" w:color="000000"/>
              <w:bottom w:val="single" w:sz="4" w:space="0" w:color="000000"/>
              <w:right w:val="single" w:sz="4" w:space="0" w:color="000000"/>
            </w:tcBorders>
            <w:vAlign w:val="center"/>
            <w:hideMark/>
          </w:tcPr>
          <w:p w14:paraId="2761C1DC" w14:textId="77777777" w:rsidR="00B54F35" w:rsidRDefault="00B54F35">
            <w:pPr>
              <w:pStyle w:val="Tijeloteksta"/>
              <w:rPr>
                <w:rFonts w:ascii="Calibri" w:hAnsi="Calibri" w:cs="Calibri"/>
                <w:b w:val="0"/>
                <w:sz w:val="20"/>
                <w:lang w:eastAsia="en-US"/>
              </w:rPr>
            </w:pPr>
            <w:r>
              <w:rPr>
                <w:rFonts w:ascii="Calibri" w:hAnsi="Calibri" w:cs="Calibri"/>
                <w:b w:val="0"/>
                <w:sz w:val="20"/>
                <w:lang w:eastAsia="en-US"/>
              </w:rPr>
              <w:t>Projekt</w:t>
            </w:r>
          </w:p>
        </w:tc>
        <w:tc>
          <w:tcPr>
            <w:tcW w:w="316" w:type="pct"/>
            <w:tcBorders>
              <w:top w:val="single" w:sz="4" w:space="0" w:color="000000"/>
              <w:left w:val="single" w:sz="4" w:space="0" w:color="000000"/>
              <w:bottom w:val="single" w:sz="4" w:space="0" w:color="000000"/>
              <w:right w:val="single" w:sz="4" w:space="0" w:color="000000"/>
            </w:tcBorders>
            <w:vAlign w:val="center"/>
          </w:tcPr>
          <w:p w14:paraId="6C56D7E8" w14:textId="77777777" w:rsidR="00B54F35" w:rsidRDefault="00B54F35">
            <w:pPr>
              <w:pStyle w:val="Tijeloteksta"/>
              <w:jc w:val="center"/>
              <w:rPr>
                <w:rFonts w:ascii="Calibri" w:hAnsi="Calibri" w:cs="Calibri"/>
                <w:b w:val="0"/>
                <w:sz w:val="20"/>
                <w:lang w:eastAsia="en-US"/>
              </w:rPr>
            </w:pPr>
          </w:p>
        </w:tc>
        <w:tc>
          <w:tcPr>
            <w:tcW w:w="1058" w:type="pct"/>
            <w:gridSpan w:val="2"/>
            <w:tcBorders>
              <w:top w:val="single" w:sz="4" w:space="0" w:color="000000"/>
              <w:left w:val="single" w:sz="4" w:space="0" w:color="000000"/>
              <w:bottom w:val="single" w:sz="4" w:space="0" w:color="000000"/>
              <w:right w:val="single" w:sz="4" w:space="0" w:color="000000"/>
            </w:tcBorders>
            <w:vAlign w:val="center"/>
            <w:hideMark/>
          </w:tcPr>
          <w:p w14:paraId="5AA5C7F4" w14:textId="77777777" w:rsidR="00B54F35" w:rsidRDefault="00B54F35">
            <w:pPr>
              <w:pStyle w:val="Tijeloteksta"/>
              <w:rPr>
                <w:rFonts w:ascii="Calibri" w:hAnsi="Calibri" w:cs="Calibri"/>
                <w:b w:val="0"/>
                <w:sz w:val="20"/>
                <w:lang w:eastAsia="en-US"/>
              </w:rPr>
            </w:pPr>
            <w:r>
              <w:rPr>
                <w:rFonts w:ascii="Calibri" w:hAnsi="Calibri" w:cs="Calibri"/>
                <w:b w:val="0"/>
                <w:sz w:val="20"/>
                <w:lang w:eastAsia="en-US"/>
              </w:rPr>
              <w:t>Kontinuirana provjera znanja</w:t>
            </w:r>
          </w:p>
        </w:tc>
        <w:tc>
          <w:tcPr>
            <w:tcW w:w="319" w:type="pct"/>
            <w:tcBorders>
              <w:top w:val="single" w:sz="4" w:space="0" w:color="000000"/>
              <w:left w:val="single" w:sz="4" w:space="0" w:color="000000"/>
              <w:bottom w:val="single" w:sz="4" w:space="0" w:color="000000"/>
              <w:right w:val="single" w:sz="4" w:space="0" w:color="000000"/>
            </w:tcBorders>
            <w:vAlign w:val="center"/>
          </w:tcPr>
          <w:p w14:paraId="24F4D267" w14:textId="77777777" w:rsidR="00B54F35" w:rsidRDefault="00B54F35">
            <w:pPr>
              <w:pStyle w:val="Tijeloteksta"/>
              <w:jc w:val="center"/>
              <w:rPr>
                <w:rFonts w:ascii="Calibri" w:hAnsi="Calibri" w:cs="Calibri"/>
                <w:b w:val="0"/>
                <w:sz w:val="20"/>
                <w:lang w:eastAsia="en-US"/>
              </w:rPr>
            </w:pPr>
          </w:p>
        </w:tc>
        <w:tc>
          <w:tcPr>
            <w:tcW w:w="702" w:type="pct"/>
            <w:gridSpan w:val="2"/>
            <w:tcBorders>
              <w:top w:val="single" w:sz="4" w:space="0" w:color="000000"/>
              <w:left w:val="single" w:sz="4" w:space="0" w:color="000000"/>
              <w:bottom w:val="single" w:sz="4" w:space="0" w:color="000000"/>
              <w:right w:val="single" w:sz="4" w:space="0" w:color="000000"/>
            </w:tcBorders>
            <w:vAlign w:val="center"/>
            <w:hideMark/>
          </w:tcPr>
          <w:p w14:paraId="5F388F6F" w14:textId="77777777" w:rsidR="00B54F35" w:rsidRDefault="00B54F35">
            <w:pPr>
              <w:pStyle w:val="Tijeloteksta"/>
              <w:rPr>
                <w:rFonts w:ascii="Calibri" w:hAnsi="Calibri" w:cs="Calibri"/>
                <w:b w:val="0"/>
                <w:sz w:val="20"/>
                <w:lang w:eastAsia="en-US"/>
              </w:rPr>
            </w:pPr>
            <w:r>
              <w:rPr>
                <w:rFonts w:ascii="Calibri" w:hAnsi="Calibri" w:cs="Calibri"/>
                <w:b w:val="0"/>
                <w:sz w:val="20"/>
                <w:lang w:eastAsia="en-US"/>
              </w:rPr>
              <w:t>Referat</w:t>
            </w:r>
          </w:p>
        </w:tc>
        <w:tc>
          <w:tcPr>
            <w:tcW w:w="258" w:type="pct"/>
            <w:tcBorders>
              <w:top w:val="single" w:sz="4" w:space="0" w:color="000000"/>
              <w:left w:val="single" w:sz="4" w:space="0" w:color="000000"/>
              <w:bottom w:val="single" w:sz="4" w:space="0" w:color="000000"/>
              <w:right w:val="single" w:sz="4" w:space="0" w:color="000000"/>
            </w:tcBorders>
            <w:vAlign w:val="center"/>
          </w:tcPr>
          <w:p w14:paraId="17E3833F" w14:textId="77777777" w:rsidR="00B54F35" w:rsidRDefault="00B54F35">
            <w:pPr>
              <w:pStyle w:val="Tijeloteksta"/>
              <w:jc w:val="center"/>
              <w:rPr>
                <w:rFonts w:ascii="Calibri" w:hAnsi="Calibri" w:cs="Calibri"/>
                <w:b w:val="0"/>
                <w:sz w:val="20"/>
                <w:lang w:eastAsia="en-US"/>
              </w:rPr>
            </w:pPr>
          </w:p>
        </w:tc>
        <w:tc>
          <w:tcPr>
            <w:tcW w:w="970" w:type="pct"/>
            <w:tcBorders>
              <w:top w:val="single" w:sz="4" w:space="0" w:color="000000"/>
              <w:left w:val="single" w:sz="4" w:space="0" w:color="000000"/>
              <w:bottom w:val="single" w:sz="4" w:space="0" w:color="000000"/>
              <w:right w:val="single" w:sz="4" w:space="0" w:color="000000"/>
            </w:tcBorders>
            <w:vAlign w:val="center"/>
            <w:hideMark/>
          </w:tcPr>
          <w:p w14:paraId="0E2ECD46" w14:textId="77777777" w:rsidR="00B54F35" w:rsidRDefault="00B54F35">
            <w:pPr>
              <w:pStyle w:val="Tijeloteksta"/>
              <w:rPr>
                <w:rFonts w:ascii="Calibri" w:hAnsi="Calibri" w:cs="Calibri"/>
                <w:b w:val="0"/>
                <w:sz w:val="20"/>
                <w:lang w:eastAsia="en-US"/>
              </w:rPr>
            </w:pPr>
            <w:r>
              <w:rPr>
                <w:rFonts w:ascii="Calibri" w:hAnsi="Calibri" w:cs="Calibri"/>
                <w:b w:val="0"/>
                <w:sz w:val="20"/>
                <w:lang w:eastAsia="en-US"/>
              </w:rPr>
              <w:t>Praktični rad</w:t>
            </w:r>
          </w:p>
        </w:tc>
        <w:tc>
          <w:tcPr>
            <w:tcW w:w="179" w:type="pct"/>
            <w:tcBorders>
              <w:top w:val="single" w:sz="4" w:space="0" w:color="000000"/>
              <w:left w:val="single" w:sz="4" w:space="0" w:color="000000"/>
              <w:bottom w:val="single" w:sz="4" w:space="0" w:color="000000"/>
              <w:right w:val="single" w:sz="4" w:space="0" w:color="000000"/>
            </w:tcBorders>
            <w:vAlign w:val="center"/>
          </w:tcPr>
          <w:p w14:paraId="3485B18D" w14:textId="77777777" w:rsidR="00B54F35" w:rsidRDefault="00B54F35">
            <w:pPr>
              <w:pStyle w:val="Tijeloteksta"/>
              <w:jc w:val="center"/>
              <w:rPr>
                <w:rFonts w:ascii="Calibri" w:hAnsi="Calibri" w:cs="Calibri"/>
                <w:b w:val="0"/>
                <w:sz w:val="20"/>
                <w:lang w:eastAsia="en-US"/>
              </w:rPr>
            </w:pPr>
          </w:p>
        </w:tc>
      </w:tr>
      <w:tr w:rsidR="00B54F35" w14:paraId="161F09CD" w14:textId="77777777" w:rsidTr="00AC5141">
        <w:trPr>
          <w:trHeight w:val="108"/>
        </w:trPr>
        <w:tc>
          <w:tcPr>
            <w:tcW w:w="1198" w:type="pct"/>
            <w:tcBorders>
              <w:top w:val="single" w:sz="4" w:space="0" w:color="000000"/>
              <w:left w:val="single" w:sz="4" w:space="0" w:color="000000"/>
              <w:bottom w:val="single" w:sz="4" w:space="0" w:color="000000"/>
              <w:right w:val="single" w:sz="4" w:space="0" w:color="000000"/>
            </w:tcBorders>
            <w:vAlign w:val="center"/>
            <w:hideMark/>
          </w:tcPr>
          <w:p w14:paraId="7D5D6CE0" w14:textId="77777777" w:rsidR="00B54F35" w:rsidRDefault="00B54F35">
            <w:pPr>
              <w:pStyle w:val="Tijeloteksta"/>
              <w:rPr>
                <w:rFonts w:ascii="Calibri" w:hAnsi="Calibri" w:cs="Calibri"/>
                <w:b w:val="0"/>
                <w:sz w:val="20"/>
                <w:lang w:eastAsia="en-US"/>
              </w:rPr>
            </w:pPr>
            <w:r>
              <w:rPr>
                <w:rFonts w:ascii="Calibri" w:hAnsi="Calibri" w:cs="Calibri"/>
                <w:b w:val="0"/>
                <w:sz w:val="20"/>
                <w:lang w:eastAsia="en-US"/>
              </w:rPr>
              <w:t>Portfolio</w:t>
            </w:r>
          </w:p>
        </w:tc>
        <w:tc>
          <w:tcPr>
            <w:tcW w:w="316" w:type="pct"/>
            <w:tcBorders>
              <w:top w:val="single" w:sz="4" w:space="0" w:color="000000"/>
              <w:left w:val="single" w:sz="4" w:space="0" w:color="000000"/>
              <w:bottom w:val="single" w:sz="4" w:space="0" w:color="000000"/>
              <w:right w:val="single" w:sz="4" w:space="0" w:color="000000"/>
            </w:tcBorders>
            <w:vAlign w:val="center"/>
          </w:tcPr>
          <w:p w14:paraId="0426C1D1" w14:textId="77777777" w:rsidR="00B54F35" w:rsidRDefault="00B54F35">
            <w:pPr>
              <w:pStyle w:val="Tijeloteksta"/>
              <w:rPr>
                <w:rFonts w:ascii="Calibri" w:hAnsi="Calibri" w:cs="Calibri"/>
                <w:b w:val="0"/>
                <w:sz w:val="20"/>
                <w:lang w:eastAsia="en-US"/>
              </w:rPr>
            </w:pPr>
          </w:p>
        </w:tc>
        <w:tc>
          <w:tcPr>
            <w:tcW w:w="1058" w:type="pct"/>
            <w:gridSpan w:val="2"/>
            <w:tcBorders>
              <w:top w:val="single" w:sz="4" w:space="0" w:color="000000"/>
              <w:left w:val="single" w:sz="4" w:space="0" w:color="000000"/>
              <w:bottom w:val="single" w:sz="4" w:space="0" w:color="000000"/>
              <w:right w:val="single" w:sz="4" w:space="0" w:color="000000"/>
            </w:tcBorders>
            <w:vAlign w:val="center"/>
          </w:tcPr>
          <w:p w14:paraId="5DE62CE4" w14:textId="77777777" w:rsidR="00B54F35" w:rsidRDefault="00B54F35">
            <w:pPr>
              <w:pStyle w:val="Tijeloteksta"/>
              <w:rPr>
                <w:rFonts w:ascii="Calibri" w:hAnsi="Calibri" w:cs="Calibri"/>
                <w:b w:val="0"/>
                <w:sz w:val="20"/>
                <w:lang w:eastAsia="en-US"/>
              </w:rPr>
            </w:pPr>
          </w:p>
        </w:tc>
        <w:tc>
          <w:tcPr>
            <w:tcW w:w="319" w:type="pct"/>
            <w:tcBorders>
              <w:top w:val="single" w:sz="4" w:space="0" w:color="000000"/>
              <w:left w:val="single" w:sz="4" w:space="0" w:color="000000"/>
              <w:bottom w:val="single" w:sz="4" w:space="0" w:color="000000"/>
              <w:right w:val="single" w:sz="4" w:space="0" w:color="000000"/>
            </w:tcBorders>
            <w:vAlign w:val="center"/>
          </w:tcPr>
          <w:p w14:paraId="625508FB" w14:textId="77777777" w:rsidR="00B54F35" w:rsidRDefault="00B54F35">
            <w:pPr>
              <w:pStyle w:val="Tijeloteksta"/>
              <w:jc w:val="center"/>
              <w:rPr>
                <w:rFonts w:ascii="Calibri" w:hAnsi="Calibri" w:cs="Calibri"/>
                <w:b w:val="0"/>
                <w:sz w:val="20"/>
                <w:lang w:eastAsia="en-US"/>
              </w:rPr>
            </w:pPr>
          </w:p>
        </w:tc>
        <w:tc>
          <w:tcPr>
            <w:tcW w:w="702" w:type="pct"/>
            <w:gridSpan w:val="2"/>
            <w:tcBorders>
              <w:top w:val="single" w:sz="4" w:space="0" w:color="000000"/>
              <w:left w:val="single" w:sz="4" w:space="0" w:color="000000"/>
              <w:bottom w:val="single" w:sz="4" w:space="0" w:color="000000"/>
              <w:right w:val="single" w:sz="4" w:space="0" w:color="000000"/>
            </w:tcBorders>
            <w:vAlign w:val="center"/>
          </w:tcPr>
          <w:p w14:paraId="7346836F" w14:textId="77777777" w:rsidR="00B54F35" w:rsidRDefault="00B54F35">
            <w:pPr>
              <w:pStyle w:val="Tijeloteksta"/>
              <w:rPr>
                <w:rFonts w:ascii="Calibri" w:hAnsi="Calibri" w:cs="Calibri"/>
                <w:b w:val="0"/>
                <w:sz w:val="20"/>
                <w:lang w:eastAsia="en-US"/>
              </w:rPr>
            </w:pPr>
          </w:p>
        </w:tc>
        <w:tc>
          <w:tcPr>
            <w:tcW w:w="258" w:type="pct"/>
            <w:tcBorders>
              <w:top w:val="single" w:sz="4" w:space="0" w:color="000000"/>
              <w:left w:val="single" w:sz="4" w:space="0" w:color="000000"/>
              <w:bottom w:val="single" w:sz="4" w:space="0" w:color="000000"/>
              <w:right w:val="single" w:sz="4" w:space="0" w:color="000000"/>
            </w:tcBorders>
            <w:vAlign w:val="center"/>
          </w:tcPr>
          <w:p w14:paraId="732D3BFF" w14:textId="77777777" w:rsidR="00B54F35" w:rsidRDefault="00B54F35">
            <w:pPr>
              <w:pStyle w:val="Tijeloteksta"/>
              <w:jc w:val="center"/>
              <w:rPr>
                <w:rFonts w:ascii="Calibri" w:hAnsi="Calibri" w:cs="Calibri"/>
                <w:b w:val="0"/>
                <w:sz w:val="20"/>
                <w:lang w:eastAsia="en-US"/>
              </w:rPr>
            </w:pPr>
          </w:p>
        </w:tc>
        <w:tc>
          <w:tcPr>
            <w:tcW w:w="970" w:type="pct"/>
            <w:tcBorders>
              <w:top w:val="single" w:sz="4" w:space="0" w:color="000000"/>
              <w:left w:val="single" w:sz="4" w:space="0" w:color="000000"/>
              <w:bottom w:val="single" w:sz="4" w:space="0" w:color="000000"/>
              <w:right w:val="single" w:sz="4" w:space="0" w:color="000000"/>
            </w:tcBorders>
            <w:vAlign w:val="center"/>
          </w:tcPr>
          <w:p w14:paraId="29639D73" w14:textId="77777777" w:rsidR="00B54F35" w:rsidRDefault="00B54F35">
            <w:pPr>
              <w:pStyle w:val="Tijeloteksta"/>
              <w:rPr>
                <w:rFonts w:ascii="Calibri" w:hAnsi="Calibri" w:cs="Calibri"/>
                <w:b w:val="0"/>
                <w:sz w:val="20"/>
                <w:lang w:eastAsia="en-US"/>
              </w:rPr>
            </w:pPr>
          </w:p>
        </w:tc>
        <w:tc>
          <w:tcPr>
            <w:tcW w:w="179" w:type="pct"/>
            <w:tcBorders>
              <w:top w:val="single" w:sz="4" w:space="0" w:color="000000"/>
              <w:left w:val="single" w:sz="4" w:space="0" w:color="000000"/>
              <w:bottom w:val="single" w:sz="4" w:space="0" w:color="000000"/>
              <w:right w:val="single" w:sz="4" w:space="0" w:color="000000"/>
            </w:tcBorders>
            <w:vAlign w:val="center"/>
          </w:tcPr>
          <w:p w14:paraId="6D9C0956" w14:textId="77777777" w:rsidR="00B54F35" w:rsidRDefault="00B54F35">
            <w:pPr>
              <w:pStyle w:val="Tijeloteksta"/>
              <w:jc w:val="center"/>
              <w:rPr>
                <w:rFonts w:ascii="Calibri" w:hAnsi="Calibri" w:cs="Calibri"/>
                <w:b w:val="0"/>
                <w:sz w:val="20"/>
                <w:lang w:eastAsia="en-US"/>
              </w:rPr>
            </w:pPr>
          </w:p>
        </w:tc>
      </w:tr>
      <w:tr w:rsidR="00B54F35" w14:paraId="6DBC0AD7"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3FC7C421" w14:textId="77777777" w:rsidR="00B54F35" w:rsidRDefault="00B54F35" w:rsidP="00DB1719">
            <w:pPr>
              <w:pStyle w:val="Tijeloteksta"/>
              <w:numPr>
                <w:ilvl w:val="1"/>
                <w:numId w:val="134"/>
              </w:numPr>
              <w:tabs>
                <w:tab w:val="num" w:pos="641"/>
              </w:tabs>
              <w:ind w:left="641" w:hanging="349"/>
              <w:rPr>
                <w:rFonts w:ascii="Calibri" w:hAnsi="Calibri" w:cs="Calibri"/>
                <w:b w:val="0"/>
                <w:sz w:val="20"/>
                <w:lang w:eastAsia="en-US"/>
              </w:rPr>
            </w:pPr>
            <w:r>
              <w:rPr>
                <w:rFonts w:ascii="Calibri" w:hAnsi="Calibri" w:cs="Calibri"/>
                <w:b w:val="0"/>
                <w:sz w:val="20"/>
                <w:lang w:eastAsia="en-US"/>
              </w:rPr>
              <w:t>Povezivanje ishoda učenja, nastavnih metoda i ocjenjivanja</w:t>
            </w:r>
          </w:p>
        </w:tc>
      </w:tr>
      <w:tr w:rsidR="00B54F35" w14:paraId="5AAAE842"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61F8C6AD" w14:textId="77777777" w:rsidR="00B54F35" w:rsidRDefault="00B54F35">
            <w:pPr>
              <w:pStyle w:val="Tijeloteksta"/>
              <w:tabs>
                <w:tab w:val="left" w:pos="380"/>
              </w:tabs>
              <w:jc w:val="center"/>
              <w:rPr>
                <w:rFonts w:ascii="Calibri" w:hAnsi="Calibri" w:cs="Calibri"/>
                <w:b w:val="0"/>
                <w:i/>
                <w:sz w:val="20"/>
                <w:lang w:eastAsia="en-US"/>
              </w:rPr>
            </w:pPr>
          </w:p>
          <w:tbl>
            <w:tblPr>
              <w:tblStyle w:val="Obinatablica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0"/>
              <w:gridCol w:w="701"/>
              <w:gridCol w:w="894"/>
              <w:gridCol w:w="2564"/>
              <w:gridCol w:w="1668"/>
              <w:gridCol w:w="683"/>
              <w:gridCol w:w="690"/>
            </w:tblGrid>
            <w:tr w:rsidR="00B54F35" w14:paraId="26423D31" w14:textId="77777777">
              <w:trPr>
                <w:trHeight w:val="279"/>
              </w:trPr>
              <w:tc>
                <w:tcPr>
                  <w:tcW w:w="2100" w:type="dxa"/>
                  <w:vMerge w:val="restart"/>
                  <w:tcBorders>
                    <w:top w:val="single" w:sz="4" w:space="0" w:color="auto"/>
                    <w:left w:val="single" w:sz="4" w:space="0" w:color="auto"/>
                    <w:bottom w:val="single" w:sz="4" w:space="0" w:color="auto"/>
                    <w:right w:val="single" w:sz="4" w:space="0" w:color="auto"/>
                  </w:tcBorders>
                  <w:vAlign w:val="center"/>
                  <w:hideMark/>
                </w:tcPr>
                <w:p w14:paraId="1FEABC55" w14:textId="77777777" w:rsidR="00B54F35" w:rsidRDefault="00B54F35">
                  <w:pPr>
                    <w:jc w:val="center"/>
                    <w:rPr>
                      <w:rFonts w:ascii="Calibri" w:hAnsi="Calibri" w:cs="Calibri"/>
                      <w:bCs/>
                      <w:sz w:val="20"/>
                      <w:szCs w:val="20"/>
                    </w:rPr>
                  </w:pPr>
                  <w:r>
                    <w:rPr>
                      <w:rFonts w:ascii="Calibri" w:hAnsi="Calibri" w:cs="Calibri"/>
                      <w:bCs/>
                      <w:sz w:val="20"/>
                      <w:szCs w:val="20"/>
                    </w:rPr>
                    <w:t>NASTAVNA METODA/AKTIVNOST</w:t>
                  </w:r>
                </w:p>
              </w:tc>
              <w:tc>
                <w:tcPr>
                  <w:tcW w:w="716" w:type="dxa"/>
                  <w:vMerge w:val="restart"/>
                  <w:tcBorders>
                    <w:top w:val="single" w:sz="4" w:space="0" w:color="auto"/>
                    <w:left w:val="single" w:sz="4" w:space="0" w:color="auto"/>
                    <w:bottom w:val="single" w:sz="4" w:space="0" w:color="auto"/>
                    <w:right w:val="single" w:sz="4" w:space="0" w:color="auto"/>
                  </w:tcBorders>
                  <w:vAlign w:val="center"/>
                  <w:hideMark/>
                </w:tcPr>
                <w:p w14:paraId="0B47C86C" w14:textId="77777777" w:rsidR="00B54F35" w:rsidRDefault="00B54F35">
                  <w:pPr>
                    <w:jc w:val="center"/>
                    <w:rPr>
                      <w:rFonts w:ascii="Calibri" w:hAnsi="Calibri" w:cs="Calibri"/>
                      <w:bCs/>
                      <w:sz w:val="20"/>
                      <w:szCs w:val="20"/>
                    </w:rPr>
                  </w:pPr>
                  <w:r>
                    <w:rPr>
                      <w:rFonts w:ascii="Calibri" w:hAnsi="Calibri" w:cs="Calibri"/>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vAlign w:val="center"/>
                  <w:hideMark/>
                </w:tcPr>
                <w:p w14:paraId="5BE08BE8" w14:textId="77777777" w:rsidR="00B54F35" w:rsidRDefault="00B54F35">
                  <w:pPr>
                    <w:jc w:val="center"/>
                    <w:rPr>
                      <w:rFonts w:ascii="Calibri" w:hAnsi="Calibri" w:cs="Calibri"/>
                      <w:bCs/>
                      <w:sz w:val="20"/>
                      <w:szCs w:val="20"/>
                    </w:rPr>
                  </w:pPr>
                  <w:r>
                    <w:rPr>
                      <w:rFonts w:ascii="Calibri" w:hAnsi="Calibri" w:cs="Calibri"/>
                      <w:bCs/>
                      <w:sz w:val="20"/>
                      <w:szCs w:val="20"/>
                    </w:rPr>
                    <w:t>ISHOD UČENJA</w:t>
                  </w:r>
                </w:p>
              </w:tc>
              <w:tc>
                <w:tcPr>
                  <w:tcW w:w="2800" w:type="dxa"/>
                  <w:vMerge w:val="restart"/>
                  <w:tcBorders>
                    <w:top w:val="single" w:sz="4" w:space="0" w:color="auto"/>
                    <w:left w:val="single" w:sz="4" w:space="0" w:color="auto"/>
                    <w:bottom w:val="single" w:sz="4" w:space="0" w:color="auto"/>
                    <w:right w:val="single" w:sz="4" w:space="0" w:color="auto"/>
                  </w:tcBorders>
                  <w:vAlign w:val="center"/>
                  <w:hideMark/>
                </w:tcPr>
                <w:p w14:paraId="506437B8" w14:textId="77777777" w:rsidR="00B54F35" w:rsidRDefault="00B54F35">
                  <w:pPr>
                    <w:jc w:val="center"/>
                    <w:rPr>
                      <w:rFonts w:ascii="Calibri" w:hAnsi="Calibri" w:cs="Calibri"/>
                      <w:bCs/>
                      <w:sz w:val="20"/>
                      <w:szCs w:val="20"/>
                    </w:rPr>
                  </w:pPr>
                  <w:r>
                    <w:rPr>
                      <w:rFonts w:ascii="Calibri" w:hAnsi="Calibri" w:cs="Calibri"/>
                      <w:bCs/>
                      <w:sz w:val="20"/>
                      <w:szCs w:val="20"/>
                    </w:rPr>
                    <w:t>AKTIVNOST STUDENTA</w:t>
                  </w:r>
                </w:p>
              </w:tc>
              <w:tc>
                <w:tcPr>
                  <w:tcW w:w="1764" w:type="dxa"/>
                  <w:vMerge w:val="restart"/>
                  <w:tcBorders>
                    <w:top w:val="single" w:sz="4" w:space="0" w:color="auto"/>
                    <w:left w:val="single" w:sz="4" w:space="0" w:color="auto"/>
                    <w:bottom w:val="single" w:sz="4" w:space="0" w:color="auto"/>
                    <w:right w:val="single" w:sz="4" w:space="0" w:color="auto"/>
                  </w:tcBorders>
                  <w:vAlign w:val="center"/>
                  <w:hideMark/>
                </w:tcPr>
                <w:p w14:paraId="2FBA7206" w14:textId="77777777" w:rsidR="00B54F35" w:rsidRDefault="00B54F35">
                  <w:pPr>
                    <w:jc w:val="center"/>
                    <w:rPr>
                      <w:rFonts w:ascii="Calibri" w:hAnsi="Calibri" w:cs="Calibri"/>
                      <w:bCs/>
                      <w:sz w:val="20"/>
                      <w:szCs w:val="20"/>
                    </w:rPr>
                  </w:pPr>
                  <w:r>
                    <w:rPr>
                      <w:rFonts w:ascii="Calibri" w:hAnsi="Calibri" w:cs="Calibri"/>
                      <w:bCs/>
                      <w:sz w:val="20"/>
                      <w:szCs w:val="20"/>
                    </w:rPr>
                    <w:t>METODA PROCJENE</w:t>
                  </w:r>
                </w:p>
              </w:tc>
              <w:tc>
                <w:tcPr>
                  <w:tcW w:w="1419" w:type="dxa"/>
                  <w:gridSpan w:val="2"/>
                  <w:tcBorders>
                    <w:top w:val="single" w:sz="4" w:space="0" w:color="auto"/>
                    <w:left w:val="single" w:sz="4" w:space="0" w:color="auto"/>
                    <w:bottom w:val="single" w:sz="4" w:space="0" w:color="auto"/>
                    <w:right w:val="single" w:sz="4" w:space="0" w:color="auto"/>
                  </w:tcBorders>
                  <w:vAlign w:val="center"/>
                  <w:hideMark/>
                </w:tcPr>
                <w:p w14:paraId="1EB52467" w14:textId="77777777" w:rsidR="00B54F35" w:rsidRDefault="00B54F35">
                  <w:pPr>
                    <w:jc w:val="center"/>
                    <w:rPr>
                      <w:rFonts w:ascii="Calibri" w:hAnsi="Calibri" w:cs="Calibri"/>
                      <w:bCs/>
                      <w:sz w:val="20"/>
                      <w:szCs w:val="20"/>
                    </w:rPr>
                  </w:pPr>
                  <w:r>
                    <w:rPr>
                      <w:rFonts w:ascii="Calibri" w:hAnsi="Calibri" w:cs="Calibri"/>
                      <w:bCs/>
                      <w:sz w:val="20"/>
                      <w:szCs w:val="20"/>
                    </w:rPr>
                    <w:t>BODOVI</w:t>
                  </w:r>
                </w:p>
              </w:tc>
            </w:tr>
            <w:tr w:rsidR="00B54F35" w14:paraId="07A5BD3F" w14:textId="77777777">
              <w:trPr>
                <w:trHeight w:val="1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323600" w14:textId="77777777" w:rsidR="00B54F35" w:rsidRDefault="00B54F35">
                  <w:pPr>
                    <w:rPr>
                      <w:rFonts w:ascii="Calibri" w:eastAsia="Times New Roman" w:hAnsi="Calibri" w:cs="Calibri"/>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4E767D" w14:textId="77777777" w:rsidR="00B54F35" w:rsidRDefault="00B54F35">
                  <w:pPr>
                    <w:rPr>
                      <w:rFonts w:ascii="Calibri" w:eastAsia="Times New Roman" w:hAnsi="Calibri" w:cs="Calibri"/>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24871B" w14:textId="77777777" w:rsidR="00B54F35" w:rsidRDefault="00B54F35">
                  <w:pPr>
                    <w:rPr>
                      <w:rFonts w:ascii="Calibri" w:eastAsia="Times New Roman" w:hAnsi="Calibri" w:cs="Calibri"/>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5FEDA6" w14:textId="77777777" w:rsidR="00B54F35" w:rsidRDefault="00B54F35">
                  <w:pPr>
                    <w:rPr>
                      <w:rFonts w:ascii="Calibri" w:eastAsia="Times New Roman" w:hAnsi="Calibri" w:cs="Calibri"/>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2CE727" w14:textId="77777777" w:rsidR="00B54F35" w:rsidRDefault="00B54F35">
                  <w:pPr>
                    <w:rPr>
                      <w:rFonts w:ascii="Calibri" w:eastAsia="Times New Roman" w:hAnsi="Calibri" w:cs="Calibri"/>
                      <w:bCs/>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18AC81BC" w14:textId="77777777" w:rsidR="00B54F35" w:rsidRDefault="00B54F35">
                  <w:pPr>
                    <w:jc w:val="center"/>
                    <w:rPr>
                      <w:rFonts w:ascii="Calibri" w:hAnsi="Calibri" w:cs="Calibri"/>
                      <w:bCs/>
                      <w:sz w:val="20"/>
                      <w:szCs w:val="20"/>
                    </w:rPr>
                  </w:pPr>
                  <w:r>
                    <w:rPr>
                      <w:rFonts w:ascii="Calibri" w:hAnsi="Calibri" w:cs="Calibri"/>
                      <w:bCs/>
                      <w:sz w:val="20"/>
                      <w:szCs w:val="20"/>
                    </w:rPr>
                    <w:t>min</w:t>
                  </w:r>
                </w:p>
              </w:tc>
              <w:tc>
                <w:tcPr>
                  <w:tcW w:w="710" w:type="dxa"/>
                  <w:tcBorders>
                    <w:top w:val="single" w:sz="4" w:space="0" w:color="auto"/>
                    <w:left w:val="single" w:sz="4" w:space="0" w:color="auto"/>
                    <w:bottom w:val="single" w:sz="4" w:space="0" w:color="auto"/>
                    <w:right w:val="single" w:sz="4" w:space="0" w:color="auto"/>
                  </w:tcBorders>
                  <w:vAlign w:val="center"/>
                  <w:hideMark/>
                </w:tcPr>
                <w:p w14:paraId="2CF9D679" w14:textId="77777777" w:rsidR="00B54F35" w:rsidRDefault="00B54F35">
                  <w:pPr>
                    <w:jc w:val="center"/>
                    <w:rPr>
                      <w:rFonts w:ascii="Calibri" w:hAnsi="Calibri" w:cs="Calibri"/>
                      <w:bCs/>
                      <w:sz w:val="20"/>
                      <w:szCs w:val="20"/>
                    </w:rPr>
                  </w:pPr>
                  <w:r>
                    <w:rPr>
                      <w:rFonts w:ascii="Calibri" w:hAnsi="Calibri" w:cs="Calibri"/>
                      <w:bCs/>
                      <w:sz w:val="20"/>
                      <w:szCs w:val="20"/>
                    </w:rPr>
                    <w:t>Max</w:t>
                  </w:r>
                </w:p>
              </w:tc>
            </w:tr>
            <w:tr w:rsidR="00B54F35" w14:paraId="7552B537" w14:textId="77777777">
              <w:trPr>
                <w:trHeight w:val="459"/>
              </w:trPr>
              <w:tc>
                <w:tcPr>
                  <w:tcW w:w="2100" w:type="dxa"/>
                  <w:tcBorders>
                    <w:top w:val="single" w:sz="4" w:space="0" w:color="auto"/>
                    <w:left w:val="single" w:sz="4" w:space="0" w:color="auto"/>
                    <w:bottom w:val="single" w:sz="4" w:space="0" w:color="auto"/>
                    <w:right w:val="single" w:sz="4" w:space="0" w:color="auto"/>
                  </w:tcBorders>
                  <w:vAlign w:val="center"/>
                  <w:hideMark/>
                </w:tcPr>
                <w:p w14:paraId="7C59D2D4" w14:textId="77777777" w:rsidR="00B54F35" w:rsidRDefault="00B54F35">
                  <w:pPr>
                    <w:rPr>
                      <w:rFonts w:ascii="Calibri" w:hAnsi="Calibri" w:cs="Calibri"/>
                      <w:sz w:val="20"/>
                      <w:szCs w:val="20"/>
                    </w:rPr>
                  </w:pPr>
                  <w:r>
                    <w:rPr>
                      <w:rFonts w:ascii="Calibri" w:hAnsi="Calibri" w:cs="Calibri"/>
                      <w:sz w:val="20"/>
                      <w:szCs w:val="20"/>
                    </w:rPr>
                    <w:t>Pohađanje nastave</w:t>
                  </w:r>
                </w:p>
              </w:tc>
              <w:tc>
                <w:tcPr>
                  <w:tcW w:w="716" w:type="dxa"/>
                  <w:tcBorders>
                    <w:top w:val="single" w:sz="4" w:space="0" w:color="auto"/>
                    <w:left w:val="single" w:sz="4" w:space="0" w:color="auto"/>
                    <w:bottom w:val="single" w:sz="4" w:space="0" w:color="auto"/>
                    <w:right w:val="single" w:sz="4" w:space="0" w:color="auto"/>
                  </w:tcBorders>
                  <w:vAlign w:val="center"/>
                  <w:hideMark/>
                </w:tcPr>
                <w:p w14:paraId="1CFA1105" w14:textId="77777777" w:rsidR="00B54F35" w:rsidRDefault="00B54F35">
                  <w:pPr>
                    <w:jc w:val="center"/>
                    <w:rPr>
                      <w:rFonts w:ascii="Calibri" w:hAnsi="Calibri" w:cs="Calibri"/>
                      <w:sz w:val="20"/>
                      <w:szCs w:val="20"/>
                    </w:rPr>
                  </w:pPr>
                  <w:r>
                    <w:rPr>
                      <w:rFonts w:ascii="Calibri" w:hAnsi="Calibri" w:cs="Calibri"/>
                      <w:sz w:val="20"/>
                      <w:szCs w:val="20"/>
                    </w:rPr>
                    <w:t>0,15</w:t>
                  </w:r>
                </w:p>
              </w:tc>
              <w:tc>
                <w:tcPr>
                  <w:tcW w:w="900" w:type="dxa"/>
                  <w:tcBorders>
                    <w:top w:val="single" w:sz="4" w:space="0" w:color="auto"/>
                    <w:left w:val="single" w:sz="4" w:space="0" w:color="auto"/>
                    <w:bottom w:val="single" w:sz="4" w:space="0" w:color="auto"/>
                    <w:right w:val="single" w:sz="4" w:space="0" w:color="auto"/>
                  </w:tcBorders>
                  <w:vAlign w:val="center"/>
                  <w:hideMark/>
                </w:tcPr>
                <w:p w14:paraId="406BA5FD" w14:textId="77777777" w:rsidR="00B54F35" w:rsidRDefault="00B54F35">
                  <w:pPr>
                    <w:jc w:val="center"/>
                    <w:rPr>
                      <w:rFonts w:ascii="Calibri" w:hAnsi="Calibri" w:cs="Calibri"/>
                      <w:sz w:val="20"/>
                      <w:szCs w:val="20"/>
                    </w:rPr>
                  </w:pPr>
                  <w:r>
                    <w:rPr>
                      <w:rFonts w:ascii="Calibri" w:hAnsi="Calibri" w:cs="Calibri"/>
                      <w:sz w:val="20"/>
                      <w:szCs w:val="20"/>
                    </w:rPr>
                    <w:t>1 – 8</w:t>
                  </w:r>
                </w:p>
              </w:tc>
              <w:tc>
                <w:tcPr>
                  <w:tcW w:w="2800" w:type="dxa"/>
                  <w:tcBorders>
                    <w:top w:val="single" w:sz="4" w:space="0" w:color="auto"/>
                    <w:left w:val="single" w:sz="4" w:space="0" w:color="auto"/>
                    <w:bottom w:val="single" w:sz="4" w:space="0" w:color="auto"/>
                    <w:right w:val="single" w:sz="4" w:space="0" w:color="auto"/>
                  </w:tcBorders>
                  <w:vAlign w:val="center"/>
                  <w:hideMark/>
                </w:tcPr>
                <w:p w14:paraId="7CCBA516" w14:textId="77777777" w:rsidR="00B54F35" w:rsidRDefault="00B54F35">
                  <w:pPr>
                    <w:rPr>
                      <w:rFonts w:ascii="Calibri" w:hAnsi="Calibri" w:cs="Calibri"/>
                      <w:sz w:val="20"/>
                      <w:szCs w:val="20"/>
                    </w:rPr>
                  </w:pPr>
                  <w:r>
                    <w:rPr>
                      <w:rFonts w:ascii="Calibri" w:hAnsi="Calibri" w:cs="Calibri"/>
                      <w:sz w:val="20"/>
                      <w:szCs w:val="20"/>
                    </w:rPr>
                    <w:t>Prisutnost na nastavi</w:t>
                  </w:r>
                </w:p>
              </w:tc>
              <w:tc>
                <w:tcPr>
                  <w:tcW w:w="1764" w:type="dxa"/>
                  <w:tcBorders>
                    <w:top w:val="single" w:sz="4" w:space="0" w:color="auto"/>
                    <w:left w:val="single" w:sz="4" w:space="0" w:color="auto"/>
                    <w:bottom w:val="single" w:sz="4" w:space="0" w:color="auto"/>
                    <w:right w:val="single" w:sz="4" w:space="0" w:color="auto"/>
                  </w:tcBorders>
                  <w:vAlign w:val="center"/>
                  <w:hideMark/>
                </w:tcPr>
                <w:p w14:paraId="2B893674" w14:textId="77777777" w:rsidR="00B54F35" w:rsidRDefault="00B54F35">
                  <w:pPr>
                    <w:rPr>
                      <w:rFonts w:ascii="Calibri" w:hAnsi="Calibri" w:cs="Calibri"/>
                      <w:sz w:val="20"/>
                      <w:szCs w:val="20"/>
                    </w:rPr>
                  </w:pPr>
                  <w:r>
                    <w:rPr>
                      <w:rFonts w:ascii="Calibri" w:hAnsi="Calibri" w:cs="Calibri"/>
                      <w:sz w:val="20"/>
                      <w:szCs w:val="20"/>
                    </w:rPr>
                    <w:t>Evidencija</w:t>
                  </w:r>
                </w:p>
              </w:tc>
              <w:tc>
                <w:tcPr>
                  <w:tcW w:w="709" w:type="dxa"/>
                  <w:tcBorders>
                    <w:top w:val="single" w:sz="4" w:space="0" w:color="auto"/>
                    <w:left w:val="single" w:sz="4" w:space="0" w:color="auto"/>
                    <w:bottom w:val="single" w:sz="4" w:space="0" w:color="auto"/>
                    <w:right w:val="single" w:sz="4" w:space="0" w:color="auto"/>
                  </w:tcBorders>
                  <w:vAlign w:val="center"/>
                  <w:hideMark/>
                </w:tcPr>
                <w:p w14:paraId="49FAC48D" w14:textId="77777777" w:rsidR="00B54F35" w:rsidRDefault="00B54F35">
                  <w:pPr>
                    <w:jc w:val="center"/>
                    <w:rPr>
                      <w:rFonts w:ascii="Calibri" w:hAnsi="Calibri" w:cs="Calibri"/>
                      <w:sz w:val="20"/>
                      <w:szCs w:val="20"/>
                    </w:rPr>
                  </w:pPr>
                  <w:r>
                    <w:rPr>
                      <w:rFonts w:ascii="Calibri" w:hAnsi="Calibri" w:cs="Calibri"/>
                      <w:sz w:val="20"/>
                      <w:szCs w:val="20"/>
                    </w:rPr>
                    <w:t>2,5</w:t>
                  </w:r>
                </w:p>
              </w:tc>
              <w:tc>
                <w:tcPr>
                  <w:tcW w:w="710" w:type="dxa"/>
                  <w:tcBorders>
                    <w:top w:val="single" w:sz="4" w:space="0" w:color="auto"/>
                    <w:left w:val="single" w:sz="4" w:space="0" w:color="auto"/>
                    <w:bottom w:val="single" w:sz="4" w:space="0" w:color="auto"/>
                    <w:right w:val="single" w:sz="4" w:space="0" w:color="auto"/>
                  </w:tcBorders>
                  <w:vAlign w:val="center"/>
                  <w:hideMark/>
                </w:tcPr>
                <w:p w14:paraId="345328D8" w14:textId="77777777" w:rsidR="00B54F35" w:rsidRDefault="00B54F35">
                  <w:pPr>
                    <w:jc w:val="center"/>
                    <w:rPr>
                      <w:rFonts w:ascii="Calibri" w:hAnsi="Calibri" w:cs="Calibri"/>
                      <w:sz w:val="20"/>
                      <w:szCs w:val="20"/>
                    </w:rPr>
                  </w:pPr>
                  <w:r>
                    <w:rPr>
                      <w:rFonts w:ascii="Calibri" w:hAnsi="Calibri" w:cs="Calibri"/>
                      <w:sz w:val="20"/>
                      <w:szCs w:val="20"/>
                    </w:rPr>
                    <w:t>5</w:t>
                  </w:r>
                </w:p>
              </w:tc>
            </w:tr>
            <w:tr w:rsidR="00B54F35" w14:paraId="4C64BBCB" w14:textId="77777777">
              <w:trPr>
                <w:trHeight w:val="459"/>
              </w:trPr>
              <w:tc>
                <w:tcPr>
                  <w:tcW w:w="2100" w:type="dxa"/>
                  <w:tcBorders>
                    <w:top w:val="single" w:sz="4" w:space="0" w:color="auto"/>
                    <w:left w:val="single" w:sz="4" w:space="0" w:color="auto"/>
                    <w:bottom w:val="single" w:sz="4" w:space="0" w:color="auto"/>
                    <w:right w:val="single" w:sz="4" w:space="0" w:color="auto"/>
                  </w:tcBorders>
                  <w:vAlign w:val="center"/>
                  <w:hideMark/>
                </w:tcPr>
                <w:p w14:paraId="00FEFB84" w14:textId="77777777" w:rsidR="00B54F35" w:rsidRDefault="00B54F35">
                  <w:pPr>
                    <w:rPr>
                      <w:rFonts w:ascii="Calibri" w:hAnsi="Calibri" w:cs="Calibri"/>
                      <w:sz w:val="20"/>
                      <w:szCs w:val="20"/>
                    </w:rPr>
                  </w:pPr>
                  <w:r>
                    <w:rPr>
                      <w:rFonts w:ascii="Calibri" w:hAnsi="Calibri" w:cs="Calibri"/>
                      <w:sz w:val="20"/>
                      <w:szCs w:val="20"/>
                    </w:rPr>
                    <w:t>Aktivnost na nastavi</w:t>
                  </w:r>
                </w:p>
              </w:tc>
              <w:tc>
                <w:tcPr>
                  <w:tcW w:w="716" w:type="dxa"/>
                  <w:tcBorders>
                    <w:top w:val="single" w:sz="4" w:space="0" w:color="auto"/>
                    <w:left w:val="single" w:sz="4" w:space="0" w:color="auto"/>
                    <w:bottom w:val="single" w:sz="4" w:space="0" w:color="auto"/>
                    <w:right w:val="single" w:sz="4" w:space="0" w:color="auto"/>
                  </w:tcBorders>
                  <w:vAlign w:val="center"/>
                  <w:hideMark/>
                </w:tcPr>
                <w:p w14:paraId="5103A63B" w14:textId="77777777" w:rsidR="00B54F35" w:rsidRDefault="00B54F35">
                  <w:pPr>
                    <w:jc w:val="center"/>
                    <w:rPr>
                      <w:rFonts w:ascii="Calibri" w:hAnsi="Calibri" w:cs="Calibri"/>
                      <w:sz w:val="20"/>
                      <w:szCs w:val="20"/>
                    </w:rPr>
                  </w:pPr>
                  <w:r>
                    <w:rPr>
                      <w:rFonts w:ascii="Calibri" w:hAnsi="Calibri" w:cs="Calibri"/>
                      <w:sz w:val="20"/>
                      <w:szCs w:val="20"/>
                    </w:rPr>
                    <w:t>0,15</w:t>
                  </w:r>
                </w:p>
              </w:tc>
              <w:tc>
                <w:tcPr>
                  <w:tcW w:w="900" w:type="dxa"/>
                  <w:tcBorders>
                    <w:top w:val="single" w:sz="4" w:space="0" w:color="auto"/>
                    <w:left w:val="single" w:sz="4" w:space="0" w:color="auto"/>
                    <w:bottom w:val="single" w:sz="4" w:space="0" w:color="auto"/>
                    <w:right w:val="single" w:sz="4" w:space="0" w:color="auto"/>
                  </w:tcBorders>
                  <w:vAlign w:val="center"/>
                  <w:hideMark/>
                </w:tcPr>
                <w:p w14:paraId="140D16E1" w14:textId="77777777" w:rsidR="00B54F35" w:rsidRDefault="00B54F35">
                  <w:pPr>
                    <w:jc w:val="center"/>
                    <w:rPr>
                      <w:rFonts w:ascii="Calibri" w:hAnsi="Calibri" w:cs="Calibri"/>
                      <w:sz w:val="20"/>
                      <w:szCs w:val="20"/>
                    </w:rPr>
                  </w:pPr>
                  <w:r>
                    <w:rPr>
                      <w:rFonts w:ascii="Calibri" w:hAnsi="Calibri" w:cs="Calibri"/>
                      <w:sz w:val="20"/>
                      <w:szCs w:val="20"/>
                    </w:rPr>
                    <w:t>1 – 8</w:t>
                  </w:r>
                </w:p>
              </w:tc>
              <w:tc>
                <w:tcPr>
                  <w:tcW w:w="2800" w:type="dxa"/>
                  <w:tcBorders>
                    <w:top w:val="single" w:sz="4" w:space="0" w:color="auto"/>
                    <w:left w:val="single" w:sz="4" w:space="0" w:color="auto"/>
                    <w:bottom w:val="single" w:sz="4" w:space="0" w:color="auto"/>
                    <w:right w:val="single" w:sz="4" w:space="0" w:color="auto"/>
                  </w:tcBorders>
                  <w:vAlign w:val="center"/>
                  <w:hideMark/>
                </w:tcPr>
                <w:p w14:paraId="553374D4" w14:textId="77777777" w:rsidR="00B54F35" w:rsidRDefault="00B54F35">
                  <w:pPr>
                    <w:rPr>
                      <w:rFonts w:ascii="Calibri" w:hAnsi="Calibri" w:cs="Calibri"/>
                      <w:sz w:val="20"/>
                      <w:szCs w:val="20"/>
                    </w:rPr>
                  </w:pPr>
                  <w:r>
                    <w:rPr>
                      <w:rFonts w:ascii="Calibri" w:hAnsi="Calibri" w:cs="Calibri"/>
                      <w:sz w:val="20"/>
                      <w:szCs w:val="20"/>
                    </w:rPr>
                    <w:t>Domaće zadaće i zadaci</w:t>
                  </w:r>
                </w:p>
              </w:tc>
              <w:tc>
                <w:tcPr>
                  <w:tcW w:w="1764" w:type="dxa"/>
                  <w:tcBorders>
                    <w:top w:val="single" w:sz="4" w:space="0" w:color="auto"/>
                    <w:left w:val="single" w:sz="4" w:space="0" w:color="auto"/>
                    <w:bottom w:val="single" w:sz="4" w:space="0" w:color="auto"/>
                    <w:right w:val="single" w:sz="4" w:space="0" w:color="auto"/>
                  </w:tcBorders>
                  <w:vAlign w:val="center"/>
                  <w:hideMark/>
                </w:tcPr>
                <w:p w14:paraId="3215C09C" w14:textId="77777777" w:rsidR="00B54F35" w:rsidRDefault="00B54F35">
                  <w:pPr>
                    <w:rPr>
                      <w:rFonts w:ascii="Calibri" w:hAnsi="Calibri" w:cs="Calibri"/>
                      <w:sz w:val="20"/>
                      <w:szCs w:val="20"/>
                    </w:rPr>
                  </w:pPr>
                  <w:r>
                    <w:rPr>
                      <w:rFonts w:ascii="Calibri" w:hAnsi="Calibri" w:cs="Calibri"/>
                      <w:sz w:val="20"/>
                      <w:szCs w:val="20"/>
                    </w:rPr>
                    <w:t>Evidencija</w:t>
                  </w:r>
                </w:p>
              </w:tc>
              <w:tc>
                <w:tcPr>
                  <w:tcW w:w="709" w:type="dxa"/>
                  <w:tcBorders>
                    <w:top w:val="single" w:sz="4" w:space="0" w:color="auto"/>
                    <w:left w:val="single" w:sz="4" w:space="0" w:color="auto"/>
                    <w:bottom w:val="single" w:sz="4" w:space="0" w:color="auto"/>
                    <w:right w:val="single" w:sz="4" w:space="0" w:color="auto"/>
                  </w:tcBorders>
                  <w:vAlign w:val="center"/>
                  <w:hideMark/>
                </w:tcPr>
                <w:p w14:paraId="078AE11D" w14:textId="77777777" w:rsidR="00B54F35" w:rsidRDefault="00B54F35">
                  <w:pPr>
                    <w:jc w:val="center"/>
                    <w:rPr>
                      <w:rFonts w:ascii="Calibri" w:hAnsi="Calibri" w:cs="Calibri"/>
                      <w:sz w:val="20"/>
                      <w:szCs w:val="20"/>
                    </w:rPr>
                  </w:pPr>
                  <w:r>
                    <w:rPr>
                      <w:rFonts w:ascii="Calibri" w:hAnsi="Calibri" w:cs="Calibri"/>
                      <w:sz w:val="20"/>
                      <w:szCs w:val="20"/>
                    </w:rPr>
                    <w:t>-</w:t>
                  </w:r>
                </w:p>
              </w:tc>
              <w:tc>
                <w:tcPr>
                  <w:tcW w:w="710" w:type="dxa"/>
                  <w:tcBorders>
                    <w:top w:val="single" w:sz="4" w:space="0" w:color="auto"/>
                    <w:left w:val="single" w:sz="4" w:space="0" w:color="auto"/>
                    <w:bottom w:val="single" w:sz="4" w:space="0" w:color="auto"/>
                    <w:right w:val="single" w:sz="4" w:space="0" w:color="auto"/>
                  </w:tcBorders>
                  <w:vAlign w:val="center"/>
                  <w:hideMark/>
                </w:tcPr>
                <w:p w14:paraId="75EAD11A" w14:textId="77777777" w:rsidR="00B54F35" w:rsidRDefault="00B54F35">
                  <w:pPr>
                    <w:jc w:val="center"/>
                    <w:rPr>
                      <w:rFonts w:ascii="Calibri" w:hAnsi="Calibri" w:cs="Calibri"/>
                      <w:sz w:val="20"/>
                      <w:szCs w:val="20"/>
                    </w:rPr>
                  </w:pPr>
                  <w:r>
                    <w:rPr>
                      <w:rFonts w:ascii="Calibri" w:hAnsi="Calibri" w:cs="Calibri"/>
                      <w:sz w:val="20"/>
                      <w:szCs w:val="20"/>
                    </w:rPr>
                    <w:t>5</w:t>
                  </w:r>
                </w:p>
              </w:tc>
            </w:tr>
            <w:tr w:rsidR="00B54F35" w14:paraId="4FE8EE53" w14:textId="77777777">
              <w:trPr>
                <w:trHeight w:val="459"/>
              </w:trPr>
              <w:tc>
                <w:tcPr>
                  <w:tcW w:w="2100" w:type="dxa"/>
                  <w:tcBorders>
                    <w:top w:val="single" w:sz="4" w:space="0" w:color="auto"/>
                    <w:left w:val="single" w:sz="4" w:space="0" w:color="auto"/>
                    <w:bottom w:val="single" w:sz="4" w:space="0" w:color="auto"/>
                    <w:right w:val="single" w:sz="4" w:space="0" w:color="auto"/>
                  </w:tcBorders>
                  <w:vAlign w:val="center"/>
                  <w:hideMark/>
                </w:tcPr>
                <w:p w14:paraId="4F854392" w14:textId="77777777" w:rsidR="00B54F35" w:rsidRDefault="00B54F35">
                  <w:pPr>
                    <w:rPr>
                      <w:rFonts w:ascii="Calibri" w:hAnsi="Calibri" w:cs="Calibri"/>
                      <w:sz w:val="20"/>
                      <w:szCs w:val="20"/>
                    </w:rPr>
                  </w:pPr>
                  <w:r>
                    <w:rPr>
                      <w:rFonts w:ascii="Calibri" w:hAnsi="Calibri" w:cs="Calibri"/>
                      <w:sz w:val="20"/>
                      <w:szCs w:val="20"/>
                    </w:rPr>
                    <w:t>Seminarski rad</w:t>
                  </w:r>
                </w:p>
              </w:tc>
              <w:tc>
                <w:tcPr>
                  <w:tcW w:w="716" w:type="dxa"/>
                  <w:tcBorders>
                    <w:top w:val="single" w:sz="4" w:space="0" w:color="auto"/>
                    <w:left w:val="single" w:sz="4" w:space="0" w:color="auto"/>
                    <w:bottom w:val="single" w:sz="4" w:space="0" w:color="auto"/>
                    <w:right w:val="single" w:sz="4" w:space="0" w:color="auto"/>
                  </w:tcBorders>
                  <w:vAlign w:val="center"/>
                  <w:hideMark/>
                </w:tcPr>
                <w:p w14:paraId="467E164C" w14:textId="77777777" w:rsidR="00B54F35" w:rsidRDefault="00B54F35">
                  <w:pPr>
                    <w:jc w:val="center"/>
                    <w:rPr>
                      <w:rFonts w:ascii="Calibri" w:hAnsi="Calibri" w:cs="Calibri"/>
                      <w:sz w:val="20"/>
                      <w:szCs w:val="20"/>
                    </w:rPr>
                  </w:pPr>
                  <w:r>
                    <w:rPr>
                      <w:rFonts w:ascii="Calibri" w:hAnsi="Calibri" w:cs="Calibri"/>
                      <w:sz w:val="20"/>
                      <w:szCs w:val="20"/>
                    </w:rPr>
                    <w:t>0,9</w:t>
                  </w:r>
                </w:p>
              </w:tc>
              <w:tc>
                <w:tcPr>
                  <w:tcW w:w="900" w:type="dxa"/>
                  <w:tcBorders>
                    <w:top w:val="single" w:sz="4" w:space="0" w:color="auto"/>
                    <w:left w:val="single" w:sz="4" w:space="0" w:color="auto"/>
                    <w:bottom w:val="single" w:sz="4" w:space="0" w:color="auto"/>
                    <w:right w:val="single" w:sz="4" w:space="0" w:color="auto"/>
                  </w:tcBorders>
                  <w:vAlign w:val="center"/>
                  <w:hideMark/>
                </w:tcPr>
                <w:p w14:paraId="6E2A4EC7" w14:textId="77777777" w:rsidR="00B54F35" w:rsidRDefault="00B54F35">
                  <w:pPr>
                    <w:jc w:val="center"/>
                    <w:rPr>
                      <w:rFonts w:ascii="Calibri" w:hAnsi="Calibri" w:cs="Calibri"/>
                      <w:sz w:val="20"/>
                      <w:szCs w:val="20"/>
                    </w:rPr>
                  </w:pPr>
                  <w:r>
                    <w:rPr>
                      <w:rFonts w:ascii="Calibri" w:hAnsi="Calibri" w:cs="Calibri"/>
                      <w:sz w:val="20"/>
                      <w:szCs w:val="20"/>
                    </w:rPr>
                    <w:t>1 – 8</w:t>
                  </w:r>
                </w:p>
              </w:tc>
              <w:tc>
                <w:tcPr>
                  <w:tcW w:w="2800" w:type="dxa"/>
                  <w:tcBorders>
                    <w:top w:val="single" w:sz="4" w:space="0" w:color="auto"/>
                    <w:left w:val="single" w:sz="4" w:space="0" w:color="auto"/>
                    <w:bottom w:val="single" w:sz="4" w:space="0" w:color="auto"/>
                    <w:right w:val="single" w:sz="4" w:space="0" w:color="auto"/>
                  </w:tcBorders>
                  <w:vAlign w:val="center"/>
                  <w:hideMark/>
                </w:tcPr>
                <w:p w14:paraId="681D1B15" w14:textId="77777777" w:rsidR="00B54F35" w:rsidRDefault="00B54F35">
                  <w:pPr>
                    <w:rPr>
                      <w:rFonts w:ascii="Calibri" w:hAnsi="Calibri" w:cs="Calibri"/>
                      <w:sz w:val="20"/>
                      <w:szCs w:val="20"/>
                    </w:rPr>
                  </w:pPr>
                  <w:r>
                    <w:rPr>
                      <w:rFonts w:ascii="Calibri" w:hAnsi="Calibri" w:cs="Calibri"/>
                      <w:sz w:val="20"/>
                      <w:szCs w:val="20"/>
                    </w:rPr>
                    <w:t>Priprema za samostalni zadatak</w:t>
                  </w:r>
                </w:p>
              </w:tc>
              <w:tc>
                <w:tcPr>
                  <w:tcW w:w="1764" w:type="dxa"/>
                  <w:tcBorders>
                    <w:top w:val="single" w:sz="4" w:space="0" w:color="auto"/>
                    <w:left w:val="single" w:sz="4" w:space="0" w:color="auto"/>
                    <w:bottom w:val="single" w:sz="4" w:space="0" w:color="auto"/>
                    <w:right w:val="single" w:sz="4" w:space="0" w:color="auto"/>
                  </w:tcBorders>
                  <w:vAlign w:val="center"/>
                </w:tcPr>
                <w:p w14:paraId="3FA4D8F5" w14:textId="77777777" w:rsidR="00B54F35" w:rsidRDefault="00B54F35">
                  <w:pPr>
                    <w:rPr>
                      <w:rFonts w:ascii="Calibri" w:hAnsi="Calibri" w:cs="Calibri"/>
                      <w:sz w:val="20"/>
                      <w:szCs w:val="20"/>
                    </w:rPr>
                  </w:pPr>
                  <w:r>
                    <w:rPr>
                      <w:rFonts w:ascii="Calibri" w:hAnsi="Calibri" w:cs="Calibri"/>
                      <w:sz w:val="20"/>
                      <w:szCs w:val="20"/>
                    </w:rPr>
                    <w:t>Pismeni i usmeni samostalni zadatak</w:t>
                  </w:r>
                </w:p>
                <w:p w14:paraId="32241129" w14:textId="77777777" w:rsidR="00B54F35" w:rsidRDefault="00B54F35">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2CB329C9" w14:textId="77777777" w:rsidR="00B54F35" w:rsidRDefault="00B54F35">
                  <w:pPr>
                    <w:jc w:val="center"/>
                    <w:rPr>
                      <w:rFonts w:ascii="Calibri" w:hAnsi="Calibri" w:cs="Calibri"/>
                      <w:sz w:val="20"/>
                      <w:szCs w:val="20"/>
                    </w:rPr>
                  </w:pPr>
                  <w:r>
                    <w:rPr>
                      <w:rFonts w:ascii="Calibri" w:hAnsi="Calibri" w:cs="Calibri"/>
                      <w:sz w:val="20"/>
                      <w:szCs w:val="20"/>
                    </w:rPr>
                    <w:t>18</w:t>
                  </w:r>
                </w:p>
              </w:tc>
              <w:tc>
                <w:tcPr>
                  <w:tcW w:w="710" w:type="dxa"/>
                  <w:tcBorders>
                    <w:top w:val="single" w:sz="4" w:space="0" w:color="auto"/>
                    <w:left w:val="single" w:sz="4" w:space="0" w:color="auto"/>
                    <w:bottom w:val="single" w:sz="4" w:space="0" w:color="auto"/>
                    <w:right w:val="single" w:sz="4" w:space="0" w:color="auto"/>
                  </w:tcBorders>
                  <w:vAlign w:val="center"/>
                  <w:hideMark/>
                </w:tcPr>
                <w:p w14:paraId="7056E054" w14:textId="77777777" w:rsidR="00B54F35" w:rsidRDefault="00B54F35">
                  <w:pPr>
                    <w:jc w:val="center"/>
                    <w:rPr>
                      <w:rFonts w:ascii="Calibri" w:hAnsi="Calibri" w:cs="Calibri"/>
                      <w:sz w:val="20"/>
                      <w:szCs w:val="20"/>
                    </w:rPr>
                  </w:pPr>
                  <w:r>
                    <w:rPr>
                      <w:rFonts w:ascii="Calibri" w:hAnsi="Calibri" w:cs="Calibri"/>
                      <w:sz w:val="20"/>
                      <w:szCs w:val="20"/>
                    </w:rPr>
                    <w:t>30</w:t>
                  </w:r>
                </w:p>
              </w:tc>
            </w:tr>
            <w:tr w:rsidR="00B54F35" w14:paraId="76BD293A" w14:textId="77777777">
              <w:trPr>
                <w:trHeight w:val="459"/>
              </w:trPr>
              <w:tc>
                <w:tcPr>
                  <w:tcW w:w="2100" w:type="dxa"/>
                  <w:tcBorders>
                    <w:top w:val="single" w:sz="4" w:space="0" w:color="auto"/>
                    <w:left w:val="single" w:sz="4" w:space="0" w:color="auto"/>
                    <w:bottom w:val="single" w:sz="4" w:space="0" w:color="auto"/>
                    <w:right w:val="single" w:sz="4" w:space="0" w:color="auto"/>
                  </w:tcBorders>
                  <w:vAlign w:val="center"/>
                  <w:hideMark/>
                </w:tcPr>
                <w:p w14:paraId="360BD113" w14:textId="77777777" w:rsidR="00B54F35" w:rsidRDefault="00B54F35">
                  <w:pPr>
                    <w:rPr>
                      <w:rFonts w:ascii="Calibri" w:hAnsi="Calibri" w:cs="Calibri"/>
                      <w:sz w:val="20"/>
                      <w:szCs w:val="20"/>
                    </w:rPr>
                  </w:pPr>
                  <w:r>
                    <w:rPr>
                      <w:rFonts w:ascii="Calibri" w:hAnsi="Calibri" w:cs="Calibri"/>
                      <w:sz w:val="20"/>
                      <w:szCs w:val="20"/>
                    </w:rPr>
                    <w:t>Pismeni ispit</w:t>
                  </w:r>
                </w:p>
              </w:tc>
              <w:tc>
                <w:tcPr>
                  <w:tcW w:w="716" w:type="dxa"/>
                  <w:tcBorders>
                    <w:top w:val="single" w:sz="4" w:space="0" w:color="auto"/>
                    <w:left w:val="single" w:sz="4" w:space="0" w:color="auto"/>
                    <w:bottom w:val="single" w:sz="4" w:space="0" w:color="auto"/>
                    <w:right w:val="single" w:sz="4" w:space="0" w:color="auto"/>
                  </w:tcBorders>
                  <w:vAlign w:val="center"/>
                  <w:hideMark/>
                </w:tcPr>
                <w:p w14:paraId="7E60A775" w14:textId="77777777" w:rsidR="00B54F35" w:rsidRDefault="00B54F35">
                  <w:pPr>
                    <w:jc w:val="center"/>
                    <w:rPr>
                      <w:rFonts w:ascii="Calibri" w:hAnsi="Calibri" w:cs="Calibri"/>
                      <w:sz w:val="20"/>
                      <w:szCs w:val="20"/>
                    </w:rPr>
                  </w:pPr>
                  <w:r>
                    <w:rPr>
                      <w:rFonts w:ascii="Calibri" w:hAnsi="Calibri" w:cs="Calibri"/>
                      <w:sz w:val="20"/>
                      <w:szCs w:val="20"/>
                    </w:rPr>
                    <w:t>1,8</w:t>
                  </w:r>
                </w:p>
              </w:tc>
              <w:tc>
                <w:tcPr>
                  <w:tcW w:w="900" w:type="dxa"/>
                  <w:tcBorders>
                    <w:top w:val="single" w:sz="4" w:space="0" w:color="auto"/>
                    <w:left w:val="single" w:sz="4" w:space="0" w:color="auto"/>
                    <w:bottom w:val="single" w:sz="4" w:space="0" w:color="auto"/>
                    <w:right w:val="single" w:sz="4" w:space="0" w:color="auto"/>
                  </w:tcBorders>
                  <w:vAlign w:val="center"/>
                  <w:hideMark/>
                </w:tcPr>
                <w:p w14:paraId="5D052060" w14:textId="77777777" w:rsidR="00B54F35" w:rsidRDefault="00B54F35">
                  <w:pPr>
                    <w:jc w:val="center"/>
                    <w:rPr>
                      <w:rFonts w:ascii="Calibri" w:hAnsi="Calibri" w:cs="Calibri"/>
                      <w:sz w:val="20"/>
                      <w:szCs w:val="20"/>
                    </w:rPr>
                  </w:pPr>
                  <w:r>
                    <w:rPr>
                      <w:rFonts w:ascii="Calibri" w:hAnsi="Calibri" w:cs="Calibri"/>
                      <w:sz w:val="20"/>
                      <w:szCs w:val="20"/>
                    </w:rPr>
                    <w:t>1 – 8</w:t>
                  </w:r>
                </w:p>
              </w:tc>
              <w:tc>
                <w:tcPr>
                  <w:tcW w:w="2800" w:type="dxa"/>
                  <w:tcBorders>
                    <w:top w:val="single" w:sz="4" w:space="0" w:color="auto"/>
                    <w:left w:val="single" w:sz="4" w:space="0" w:color="auto"/>
                    <w:bottom w:val="single" w:sz="4" w:space="0" w:color="auto"/>
                    <w:right w:val="single" w:sz="4" w:space="0" w:color="auto"/>
                  </w:tcBorders>
                  <w:vAlign w:val="center"/>
                  <w:hideMark/>
                </w:tcPr>
                <w:p w14:paraId="28B7D9DE" w14:textId="77777777" w:rsidR="00B54F35" w:rsidRDefault="00B54F35">
                  <w:pPr>
                    <w:rPr>
                      <w:rFonts w:ascii="Calibri" w:hAnsi="Calibri" w:cs="Calibri"/>
                      <w:sz w:val="20"/>
                      <w:szCs w:val="20"/>
                    </w:rPr>
                  </w:pPr>
                  <w:r>
                    <w:rPr>
                      <w:rFonts w:ascii="Calibri" w:hAnsi="Calibri" w:cs="Calibri"/>
                      <w:sz w:val="20"/>
                      <w:szCs w:val="20"/>
                    </w:rPr>
                    <w:t>Priprema za pismeni ispit</w:t>
                  </w:r>
                </w:p>
              </w:tc>
              <w:tc>
                <w:tcPr>
                  <w:tcW w:w="1764" w:type="dxa"/>
                  <w:tcBorders>
                    <w:top w:val="single" w:sz="4" w:space="0" w:color="auto"/>
                    <w:left w:val="single" w:sz="4" w:space="0" w:color="auto"/>
                    <w:bottom w:val="single" w:sz="4" w:space="0" w:color="auto"/>
                    <w:right w:val="single" w:sz="4" w:space="0" w:color="auto"/>
                  </w:tcBorders>
                  <w:vAlign w:val="center"/>
                  <w:hideMark/>
                </w:tcPr>
                <w:p w14:paraId="302DEF11" w14:textId="77777777" w:rsidR="00B54F35" w:rsidRDefault="00B54F35">
                  <w:pPr>
                    <w:rPr>
                      <w:rFonts w:ascii="Calibri" w:hAnsi="Calibri" w:cs="Calibri"/>
                      <w:sz w:val="20"/>
                      <w:szCs w:val="20"/>
                    </w:rPr>
                  </w:pPr>
                  <w:r>
                    <w:rPr>
                      <w:rFonts w:ascii="Calibri" w:hAnsi="Calibri" w:cs="Calibri"/>
                      <w:sz w:val="20"/>
                      <w:szCs w:val="20"/>
                    </w:rPr>
                    <w:t>Pismeni ispit</w:t>
                  </w:r>
                </w:p>
              </w:tc>
              <w:tc>
                <w:tcPr>
                  <w:tcW w:w="709" w:type="dxa"/>
                  <w:tcBorders>
                    <w:top w:val="single" w:sz="4" w:space="0" w:color="auto"/>
                    <w:left w:val="single" w:sz="4" w:space="0" w:color="auto"/>
                    <w:bottom w:val="single" w:sz="4" w:space="0" w:color="auto"/>
                    <w:right w:val="single" w:sz="4" w:space="0" w:color="auto"/>
                  </w:tcBorders>
                  <w:vAlign w:val="center"/>
                  <w:hideMark/>
                </w:tcPr>
                <w:p w14:paraId="6D393BB6" w14:textId="77777777" w:rsidR="00B54F35" w:rsidRDefault="00B54F35">
                  <w:pPr>
                    <w:jc w:val="center"/>
                    <w:rPr>
                      <w:rFonts w:ascii="Calibri" w:hAnsi="Calibri" w:cs="Calibri"/>
                      <w:sz w:val="20"/>
                      <w:szCs w:val="20"/>
                    </w:rPr>
                  </w:pPr>
                  <w:r>
                    <w:rPr>
                      <w:rFonts w:ascii="Calibri" w:hAnsi="Calibri" w:cs="Calibri"/>
                      <w:sz w:val="20"/>
                      <w:szCs w:val="20"/>
                    </w:rPr>
                    <w:t>36</w:t>
                  </w:r>
                </w:p>
              </w:tc>
              <w:tc>
                <w:tcPr>
                  <w:tcW w:w="710" w:type="dxa"/>
                  <w:tcBorders>
                    <w:top w:val="single" w:sz="4" w:space="0" w:color="auto"/>
                    <w:left w:val="single" w:sz="4" w:space="0" w:color="auto"/>
                    <w:bottom w:val="single" w:sz="4" w:space="0" w:color="auto"/>
                    <w:right w:val="single" w:sz="4" w:space="0" w:color="auto"/>
                  </w:tcBorders>
                  <w:vAlign w:val="center"/>
                  <w:hideMark/>
                </w:tcPr>
                <w:p w14:paraId="47B49B78" w14:textId="77777777" w:rsidR="00B54F35" w:rsidRDefault="00B54F35">
                  <w:pPr>
                    <w:jc w:val="center"/>
                    <w:rPr>
                      <w:rFonts w:ascii="Calibri" w:hAnsi="Calibri" w:cs="Calibri"/>
                      <w:sz w:val="20"/>
                      <w:szCs w:val="20"/>
                    </w:rPr>
                  </w:pPr>
                  <w:r>
                    <w:rPr>
                      <w:rFonts w:ascii="Calibri" w:hAnsi="Calibri" w:cs="Calibri"/>
                      <w:sz w:val="20"/>
                      <w:szCs w:val="20"/>
                    </w:rPr>
                    <w:t>60</w:t>
                  </w:r>
                </w:p>
              </w:tc>
            </w:tr>
            <w:tr w:rsidR="00B54F35" w14:paraId="5E0299CE" w14:textId="77777777">
              <w:trPr>
                <w:trHeight w:val="459"/>
              </w:trPr>
              <w:tc>
                <w:tcPr>
                  <w:tcW w:w="2100" w:type="dxa"/>
                  <w:tcBorders>
                    <w:top w:val="single" w:sz="4" w:space="0" w:color="auto"/>
                    <w:left w:val="single" w:sz="4" w:space="0" w:color="auto"/>
                    <w:bottom w:val="single" w:sz="4" w:space="0" w:color="auto"/>
                    <w:right w:val="single" w:sz="4" w:space="0" w:color="auto"/>
                  </w:tcBorders>
                  <w:vAlign w:val="center"/>
                  <w:hideMark/>
                </w:tcPr>
                <w:p w14:paraId="51E37FB8" w14:textId="77777777" w:rsidR="00B54F35" w:rsidRDefault="00B54F35">
                  <w:pPr>
                    <w:rPr>
                      <w:rFonts w:ascii="Calibri" w:hAnsi="Calibri" w:cs="Calibri"/>
                      <w:sz w:val="20"/>
                      <w:szCs w:val="20"/>
                    </w:rPr>
                  </w:pPr>
                  <w:r>
                    <w:rPr>
                      <w:rFonts w:ascii="Calibri" w:hAnsi="Calibri" w:cs="Calibri"/>
                      <w:sz w:val="20"/>
                      <w:szCs w:val="20"/>
                    </w:rPr>
                    <w:t>Ukupno</w:t>
                  </w:r>
                </w:p>
              </w:tc>
              <w:tc>
                <w:tcPr>
                  <w:tcW w:w="716" w:type="dxa"/>
                  <w:tcBorders>
                    <w:top w:val="single" w:sz="4" w:space="0" w:color="auto"/>
                    <w:left w:val="single" w:sz="4" w:space="0" w:color="auto"/>
                    <w:bottom w:val="single" w:sz="4" w:space="0" w:color="auto"/>
                    <w:right w:val="single" w:sz="4" w:space="0" w:color="auto"/>
                  </w:tcBorders>
                  <w:hideMark/>
                </w:tcPr>
                <w:p w14:paraId="1FA7942E" w14:textId="77777777" w:rsidR="00B54F35" w:rsidRDefault="00B54F35">
                  <w:pPr>
                    <w:jc w:val="center"/>
                    <w:rPr>
                      <w:rFonts w:ascii="Calibri" w:hAnsi="Calibri" w:cs="Calibri"/>
                      <w:sz w:val="20"/>
                      <w:szCs w:val="20"/>
                    </w:rPr>
                  </w:pPr>
                  <w:r>
                    <w:rPr>
                      <w:rFonts w:ascii="Calibri" w:hAnsi="Calibri" w:cs="Calibri"/>
                      <w:sz w:val="20"/>
                      <w:szCs w:val="20"/>
                    </w:rPr>
                    <w:t xml:space="preserve">3 </w:t>
                  </w:r>
                </w:p>
              </w:tc>
              <w:tc>
                <w:tcPr>
                  <w:tcW w:w="900" w:type="dxa"/>
                  <w:tcBorders>
                    <w:top w:val="single" w:sz="4" w:space="0" w:color="auto"/>
                    <w:left w:val="single" w:sz="4" w:space="0" w:color="auto"/>
                    <w:bottom w:val="single" w:sz="4" w:space="0" w:color="auto"/>
                    <w:right w:val="single" w:sz="4" w:space="0" w:color="auto"/>
                  </w:tcBorders>
                  <w:vAlign w:val="center"/>
                </w:tcPr>
                <w:p w14:paraId="7AEC767C" w14:textId="77777777" w:rsidR="00B54F35" w:rsidRDefault="00B54F35">
                  <w:pPr>
                    <w:jc w:val="center"/>
                    <w:rPr>
                      <w:rFonts w:ascii="Calibri" w:hAnsi="Calibri" w:cs="Calibri"/>
                      <w:sz w:val="20"/>
                      <w:szCs w:val="20"/>
                    </w:rPr>
                  </w:pPr>
                </w:p>
              </w:tc>
              <w:tc>
                <w:tcPr>
                  <w:tcW w:w="2800" w:type="dxa"/>
                  <w:tcBorders>
                    <w:top w:val="single" w:sz="4" w:space="0" w:color="auto"/>
                    <w:left w:val="single" w:sz="4" w:space="0" w:color="auto"/>
                    <w:bottom w:val="single" w:sz="4" w:space="0" w:color="auto"/>
                    <w:right w:val="single" w:sz="4" w:space="0" w:color="auto"/>
                  </w:tcBorders>
                  <w:vAlign w:val="center"/>
                </w:tcPr>
                <w:p w14:paraId="5C8A61B7" w14:textId="77777777" w:rsidR="00B54F35" w:rsidRDefault="00B54F35">
                  <w:pPr>
                    <w:jc w:val="center"/>
                    <w:rPr>
                      <w:rFonts w:ascii="Calibri" w:hAnsi="Calibri" w:cs="Calibri"/>
                      <w:sz w:val="20"/>
                      <w:szCs w:val="20"/>
                    </w:rPr>
                  </w:pPr>
                </w:p>
              </w:tc>
              <w:tc>
                <w:tcPr>
                  <w:tcW w:w="1764" w:type="dxa"/>
                  <w:tcBorders>
                    <w:top w:val="single" w:sz="4" w:space="0" w:color="auto"/>
                    <w:left w:val="single" w:sz="4" w:space="0" w:color="auto"/>
                    <w:bottom w:val="single" w:sz="4" w:space="0" w:color="auto"/>
                    <w:right w:val="single" w:sz="4" w:space="0" w:color="auto"/>
                  </w:tcBorders>
                  <w:vAlign w:val="center"/>
                </w:tcPr>
                <w:p w14:paraId="43D38E42" w14:textId="77777777" w:rsidR="00B54F35" w:rsidRDefault="00B54F35">
                  <w:pPr>
                    <w:jc w:val="cente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tcPr>
                <w:p w14:paraId="26055F95" w14:textId="77777777" w:rsidR="00B54F35" w:rsidRDefault="00B54F35">
                  <w:pPr>
                    <w:jc w:val="center"/>
                    <w:rPr>
                      <w:rFonts w:ascii="Calibri" w:hAnsi="Calibri" w:cs="Calibri"/>
                      <w:sz w:val="20"/>
                      <w:szCs w:val="20"/>
                    </w:rPr>
                  </w:pPr>
                </w:p>
              </w:tc>
              <w:tc>
                <w:tcPr>
                  <w:tcW w:w="710" w:type="dxa"/>
                  <w:tcBorders>
                    <w:top w:val="single" w:sz="4" w:space="0" w:color="auto"/>
                    <w:left w:val="single" w:sz="4" w:space="0" w:color="auto"/>
                    <w:bottom w:val="single" w:sz="4" w:space="0" w:color="auto"/>
                    <w:right w:val="single" w:sz="4" w:space="0" w:color="auto"/>
                  </w:tcBorders>
                  <w:hideMark/>
                </w:tcPr>
                <w:p w14:paraId="3730964B" w14:textId="77777777" w:rsidR="00B54F35" w:rsidRDefault="00B54F35">
                  <w:pPr>
                    <w:jc w:val="center"/>
                    <w:rPr>
                      <w:rFonts w:ascii="Calibri" w:hAnsi="Calibri" w:cs="Calibri"/>
                      <w:sz w:val="20"/>
                      <w:szCs w:val="20"/>
                    </w:rPr>
                  </w:pPr>
                  <w:r>
                    <w:rPr>
                      <w:rFonts w:ascii="Calibri" w:hAnsi="Calibri" w:cs="Calibri"/>
                      <w:sz w:val="20"/>
                      <w:szCs w:val="20"/>
                    </w:rPr>
                    <w:t>100</w:t>
                  </w:r>
                </w:p>
              </w:tc>
            </w:tr>
          </w:tbl>
          <w:p w14:paraId="24D35685" w14:textId="77777777" w:rsidR="00B54F35" w:rsidRDefault="00B54F35">
            <w:pPr>
              <w:pStyle w:val="Tijeloteksta"/>
              <w:tabs>
                <w:tab w:val="left" w:pos="380"/>
              </w:tabs>
              <w:ind w:left="291"/>
              <w:jc w:val="center"/>
              <w:rPr>
                <w:rFonts w:ascii="Calibri" w:hAnsi="Calibri" w:cs="Calibri"/>
                <w:b w:val="0"/>
                <w:i/>
                <w:sz w:val="20"/>
                <w:lang w:eastAsia="en-US"/>
              </w:rPr>
            </w:pPr>
          </w:p>
        </w:tc>
      </w:tr>
      <w:tr w:rsidR="00B54F35" w14:paraId="49C0DFE8"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699D11CD" w14:textId="77777777" w:rsidR="00B54F35" w:rsidRDefault="00B54F35" w:rsidP="00DB1719">
            <w:pPr>
              <w:pStyle w:val="Tijeloteksta"/>
              <w:numPr>
                <w:ilvl w:val="1"/>
                <w:numId w:val="134"/>
              </w:numPr>
              <w:tabs>
                <w:tab w:val="num" w:pos="641"/>
              </w:tabs>
              <w:ind w:left="641" w:hanging="349"/>
              <w:rPr>
                <w:rFonts w:ascii="Calibri" w:hAnsi="Calibri" w:cs="Calibri"/>
                <w:b w:val="0"/>
                <w:sz w:val="20"/>
                <w:lang w:eastAsia="en-US"/>
              </w:rPr>
            </w:pPr>
            <w:r>
              <w:rPr>
                <w:rFonts w:ascii="Calibri" w:hAnsi="Calibri" w:cs="Calibri"/>
                <w:b w:val="0"/>
                <w:sz w:val="20"/>
                <w:lang w:eastAsia="en-US"/>
              </w:rPr>
              <w:t>Obvezatna literatura (u trenutku prijave prijedloga studijskog programa)</w:t>
            </w:r>
          </w:p>
        </w:tc>
      </w:tr>
      <w:tr w:rsidR="00B54F35" w14:paraId="6603C05D"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075A997B" w14:textId="77777777" w:rsidR="00B54F35" w:rsidRDefault="00B54F35" w:rsidP="00DB1719">
            <w:pPr>
              <w:numPr>
                <w:ilvl w:val="0"/>
                <w:numId w:val="137"/>
              </w:numPr>
              <w:ind w:left="291" w:hanging="291"/>
              <w:rPr>
                <w:rFonts w:ascii="Calibri" w:hAnsi="Calibri" w:cs="Calibri"/>
                <w:sz w:val="20"/>
                <w:szCs w:val="20"/>
              </w:rPr>
            </w:pPr>
            <w:r>
              <w:rPr>
                <w:rFonts w:ascii="Calibri" w:hAnsi="Calibri" w:cs="Calibri"/>
                <w:sz w:val="20"/>
                <w:szCs w:val="20"/>
              </w:rPr>
              <w:t xml:space="preserve">Petz, B. (2001). </w:t>
            </w:r>
            <w:r>
              <w:rPr>
                <w:rFonts w:ascii="Calibri" w:hAnsi="Calibri" w:cs="Calibri"/>
                <w:i/>
                <w:sz w:val="20"/>
                <w:szCs w:val="20"/>
              </w:rPr>
              <w:t xml:space="preserve">Uvod u psihologiju. </w:t>
            </w:r>
            <w:r>
              <w:rPr>
                <w:rFonts w:ascii="Calibri" w:hAnsi="Calibri" w:cs="Calibri"/>
                <w:sz w:val="20"/>
                <w:szCs w:val="20"/>
              </w:rPr>
              <w:t>Jastrebarsko: Naklada Slap.</w:t>
            </w:r>
          </w:p>
          <w:p w14:paraId="39BEC120" w14:textId="77777777" w:rsidR="00B54F35" w:rsidRDefault="00B54F35" w:rsidP="00DB1719">
            <w:pPr>
              <w:pStyle w:val="Odlomakpopisa"/>
              <w:numPr>
                <w:ilvl w:val="0"/>
                <w:numId w:val="137"/>
              </w:numPr>
              <w:spacing w:after="162"/>
              <w:ind w:left="291" w:hanging="291"/>
              <w:rPr>
                <w:rFonts w:ascii="Calibri" w:hAnsi="Calibri" w:cs="Calibri"/>
                <w:lang w:val="hr-HR"/>
              </w:rPr>
            </w:pPr>
            <w:r>
              <w:rPr>
                <w:rFonts w:ascii="Calibri" w:hAnsi="Calibri" w:cs="Calibri"/>
                <w:lang w:val="hr-HR"/>
              </w:rPr>
              <w:lastRenderedPageBreak/>
              <w:t xml:space="preserve">Rathus S.A. (2001). </w:t>
            </w:r>
            <w:r>
              <w:rPr>
                <w:rFonts w:ascii="Calibri" w:hAnsi="Calibri" w:cs="Calibri"/>
                <w:i/>
                <w:lang w:val="hr-HR"/>
              </w:rPr>
              <w:t>Temelji psihologije</w:t>
            </w:r>
            <w:r>
              <w:rPr>
                <w:rFonts w:ascii="Calibri" w:hAnsi="Calibri" w:cs="Calibri"/>
                <w:lang w:val="hr-HR"/>
              </w:rPr>
              <w:t>. Jastrebarsko: Naklada Slap.</w:t>
            </w:r>
          </w:p>
        </w:tc>
      </w:tr>
      <w:tr w:rsidR="00B54F35" w14:paraId="0F6F825F"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38F7A486" w14:textId="77777777" w:rsidR="00B54F35" w:rsidRDefault="00B54F35" w:rsidP="00DB1719">
            <w:pPr>
              <w:pStyle w:val="Tijeloteksta"/>
              <w:numPr>
                <w:ilvl w:val="1"/>
                <w:numId w:val="134"/>
              </w:numPr>
              <w:tabs>
                <w:tab w:val="num" w:pos="641"/>
              </w:tabs>
              <w:ind w:left="641" w:hanging="349"/>
              <w:rPr>
                <w:rFonts w:ascii="Calibri" w:hAnsi="Calibri" w:cs="Calibri"/>
                <w:b w:val="0"/>
                <w:sz w:val="20"/>
                <w:lang w:eastAsia="en-US"/>
              </w:rPr>
            </w:pPr>
            <w:r>
              <w:rPr>
                <w:rFonts w:ascii="Calibri" w:hAnsi="Calibri" w:cs="Calibri"/>
                <w:b w:val="0"/>
                <w:sz w:val="20"/>
                <w:lang w:eastAsia="en-US"/>
              </w:rPr>
              <w:lastRenderedPageBreak/>
              <w:t>Dopunska literatura (u trenutku prijave prijedloga studijskog programa)</w:t>
            </w:r>
          </w:p>
        </w:tc>
      </w:tr>
      <w:tr w:rsidR="00B54F35" w14:paraId="760AF051"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43E93A3F" w14:textId="77777777" w:rsidR="00B54F35" w:rsidRDefault="00B54F35" w:rsidP="00DB1719">
            <w:pPr>
              <w:pStyle w:val="Odlomakpopisa"/>
              <w:numPr>
                <w:ilvl w:val="0"/>
                <w:numId w:val="138"/>
              </w:numPr>
              <w:ind w:left="291" w:hanging="291"/>
              <w:rPr>
                <w:rFonts w:ascii="Calibri" w:hAnsi="Calibri" w:cs="Calibri"/>
                <w:lang w:val="hr-HR" w:eastAsia="x-none"/>
              </w:rPr>
            </w:pPr>
            <w:r>
              <w:rPr>
                <w:rFonts w:ascii="Calibri" w:hAnsi="Calibri" w:cs="Calibri"/>
                <w:lang w:val="hr-HR"/>
              </w:rPr>
              <w:t xml:space="preserve">Andrilović, V. i Čudina-Obradović, M. (1994). </w:t>
            </w:r>
            <w:r>
              <w:rPr>
                <w:rFonts w:ascii="Calibri" w:hAnsi="Calibri" w:cs="Calibri"/>
                <w:i/>
                <w:lang w:val="hr-HR"/>
              </w:rPr>
              <w:t>Osnove opće i razvojne psihologije</w:t>
            </w:r>
            <w:r>
              <w:rPr>
                <w:rFonts w:ascii="Calibri" w:hAnsi="Calibri" w:cs="Calibri"/>
                <w:lang w:val="hr-HR"/>
              </w:rPr>
              <w:t>. Zagreb: Školska knjiga.</w:t>
            </w:r>
          </w:p>
          <w:p w14:paraId="656C6484" w14:textId="77777777" w:rsidR="00B54F35" w:rsidRDefault="00B54F35" w:rsidP="00DB1719">
            <w:pPr>
              <w:pStyle w:val="Odlomakpopisa"/>
              <w:numPr>
                <w:ilvl w:val="0"/>
                <w:numId w:val="138"/>
              </w:numPr>
              <w:ind w:left="291" w:hanging="291"/>
              <w:rPr>
                <w:rFonts w:ascii="Calibri" w:hAnsi="Calibri" w:cs="Calibri"/>
                <w:lang w:val="hr-HR"/>
              </w:rPr>
            </w:pPr>
            <w:r>
              <w:rPr>
                <w:rFonts w:ascii="Calibri" w:hAnsi="Calibri" w:cs="Calibri"/>
                <w:lang w:val="hr-HR"/>
              </w:rPr>
              <w:t xml:space="preserve">Atkinson &amp; Hilgard (2007). </w:t>
            </w:r>
            <w:r>
              <w:rPr>
                <w:rFonts w:ascii="Calibri" w:hAnsi="Calibri" w:cs="Calibri"/>
                <w:i/>
                <w:lang w:val="hr-HR"/>
              </w:rPr>
              <w:t>Uvod u psihologiju</w:t>
            </w:r>
            <w:r>
              <w:rPr>
                <w:rFonts w:ascii="Calibri" w:hAnsi="Calibri" w:cs="Calibri"/>
                <w:lang w:val="hr-HR"/>
              </w:rPr>
              <w:t>. Jastrebarsko: Naklada Slap.</w:t>
            </w:r>
          </w:p>
          <w:p w14:paraId="0A590FCC" w14:textId="77777777" w:rsidR="00B54F35" w:rsidRDefault="00B54F35" w:rsidP="00DB1719">
            <w:pPr>
              <w:pStyle w:val="Odlomakpopisa"/>
              <w:numPr>
                <w:ilvl w:val="0"/>
                <w:numId w:val="138"/>
              </w:numPr>
              <w:ind w:left="291" w:hanging="291"/>
              <w:rPr>
                <w:rFonts w:ascii="Calibri" w:hAnsi="Calibri" w:cs="Calibri"/>
                <w:lang w:val="hr-HR"/>
              </w:rPr>
            </w:pPr>
            <w:r>
              <w:rPr>
                <w:rFonts w:ascii="Calibri" w:hAnsi="Calibri" w:cs="Calibri"/>
                <w:lang w:val="hr-HR"/>
              </w:rPr>
              <w:t xml:space="preserve">Čorkalo Biruški, D. (2009). </w:t>
            </w:r>
            <w:r>
              <w:rPr>
                <w:rFonts w:ascii="Calibri" w:hAnsi="Calibri" w:cs="Calibri"/>
                <w:i/>
                <w:lang w:val="hr-HR"/>
              </w:rPr>
              <w:t>Primijenjena psihologija: pitanja i odgovori</w:t>
            </w:r>
            <w:r>
              <w:rPr>
                <w:rFonts w:ascii="Calibri" w:hAnsi="Calibri" w:cs="Calibri"/>
                <w:lang w:val="hr-HR"/>
              </w:rPr>
              <w:t>. Zagreb: Školska knjiga.</w:t>
            </w:r>
          </w:p>
          <w:p w14:paraId="15BFB18B" w14:textId="77777777" w:rsidR="00B54F35" w:rsidRDefault="00B54F35" w:rsidP="00DB1719">
            <w:pPr>
              <w:pStyle w:val="Odlomakpopisa"/>
              <w:numPr>
                <w:ilvl w:val="0"/>
                <w:numId w:val="138"/>
              </w:numPr>
              <w:ind w:left="291" w:hanging="291"/>
              <w:rPr>
                <w:rFonts w:ascii="Calibri" w:hAnsi="Calibri" w:cs="Calibri"/>
                <w:lang w:val="hr-HR"/>
              </w:rPr>
            </w:pPr>
            <w:r>
              <w:rPr>
                <w:rFonts w:ascii="Calibri" w:hAnsi="Calibri" w:cs="Calibri"/>
                <w:lang w:val="hr-HR"/>
              </w:rPr>
              <w:t xml:space="preserve">Larsen, R.J. &amp; Buss, D.M. (2008). </w:t>
            </w:r>
            <w:r>
              <w:rPr>
                <w:rFonts w:ascii="Calibri" w:hAnsi="Calibri" w:cs="Calibri"/>
                <w:i/>
                <w:lang w:val="hr-HR"/>
              </w:rPr>
              <w:t>Psihologija ličnosti</w:t>
            </w:r>
            <w:r>
              <w:rPr>
                <w:rFonts w:ascii="Calibri" w:hAnsi="Calibri" w:cs="Calibri"/>
                <w:lang w:val="hr-HR"/>
              </w:rPr>
              <w:t>. Jastrebarsko: Naklada Slap.</w:t>
            </w:r>
          </w:p>
        </w:tc>
      </w:tr>
      <w:tr w:rsidR="00B54F35" w14:paraId="00BD938D"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1CB256ED" w14:textId="77777777" w:rsidR="00B54F35" w:rsidRDefault="00B54F35" w:rsidP="00DB1719">
            <w:pPr>
              <w:pStyle w:val="Tijeloteksta"/>
              <w:numPr>
                <w:ilvl w:val="1"/>
                <w:numId w:val="134"/>
              </w:numPr>
              <w:tabs>
                <w:tab w:val="num" w:pos="641"/>
              </w:tabs>
              <w:ind w:left="641" w:hanging="349"/>
              <w:rPr>
                <w:rFonts w:ascii="Calibri" w:hAnsi="Calibri" w:cs="Calibri"/>
                <w:b w:val="0"/>
                <w:sz w:val="20"/>
                <w:lang w:eastAsia="en-US"/>
              </w:rPr>
            </w:pPr>
            <w:r>
              <w:rPr>
                <w:rFonts w:ascii="Calibri" w:hAnsi="Calibri" w:cs="Calibri"/>
                <w:b w:val="0"/>
                <w:sz w:val="20"/>
                <w:lang w:eastAsia="en-US"/>
              </w:rPr>
              <w:t>Načini praćenja kvalitete koji osiguravaju stjecanje izlaznih znanja, vještina i kompetencija</w:t>
            </w:r>
          </w:p>
        </w:tc>
      </w:tr>
      <w:tr w:rsidR="00B54F35" w14:paraId="3015D88F"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03D22659" w14:textId="77777777" w:rsidR="00B54F35" w:rsidRDefault="00B54F35">
            <w:pPr>
              <w:pStyle w:val="FreeForm"/>
              <w:tabs>
                <w:tab w:val="left" w:pos="-25660"/>
                <w:tab w:val="left" w:pos="-25531"/>
                <w:tab w:val="left" w:pos="-24957"/>
                <w:tab w:val="left" w:pos="-24383"/>
                <w:tab w:val="left" w:pos="-23809"/>
                <w:tab w:val="left" w:pos="-23235"/>
                <w:tab w:val="left" w:pos="-22661"/>
                <w:tab w:val="left" w:pos="-22087"/>
                <w:tab w:val="left" w:pos="-21513"/>
                <w:tab w:val="left" w:pos="-20939"/>
                <w:tab w:val="left" w:pos="-20365"/>
                <w:tab w:val="left" w:pos="-19791"/>
                <w:tab w:val="left" w:pos="-19217"/>
                <w:tab w:val="left" w:pos="-18642"/>
                <w:tab w:val="left" w:pos="-18069"/>
                <w:tab w:val="left" w:pos="-17495"/>
                <w:tab w:val="left" w:pos="-16920"/>
                <w:tab w:val="left" w:pos="-16347"/>
                <w:tab w:val="left" w:pos="574"/>
                <w:tab w:val="left" w:pos="1147"/>
                <w:tab w:val="left" w:pos="1722"/>
                <w:tab w:val="left" w:pos="2296"/>
                <w:tab w:val="left" w:pos="2869"/>
                <w:tab w:val="left" w:pos="3444"/>
                <w:tab w:val="left" w:pos="4018"/>
                <w:tab w:val="left" w:pos="4591"/>
                <w:tab w:val="left" w:pos="5166"/>
                <w:tab w:val="left" w:pos="5740"/>
                <w:tab w:val="left" w:pos="6313"/>
                <w:tab w:val="left" w:pos="6888"/>
                <w:tab w:val="left" w:pos="7462"/>
                <w:tab w:val="left" w:pos="8036"/>
                <w:tab w:val="left" w:pos="8610"/>
                <w:tab w:val="left" w:pos="9184"/>
                <w:tab w:val="left" w:pos="9758"/>
                <w:tab w:val="left" w:pos="10332"/>
                <w:tab w:val="left" w:pos="10906"/>
                <w:tab w:val="left" w:pos="11480"/>
                <w:tab w:val="left" w:pos="12054"/>
                <w:tab w:val="left" w:pos="12628"/>
                <w:tab w:val="left" w:pos="13202"/>
                <w:tab w:val="left" w:pos="13776"/>
                <w:tab w:val="left" w:pos="14350"/>
                <w:tab w:val="left" w:pos="14924"/>
                <w:tab w:val="left" w:pos="15498"/>
                <w:tab w:val="left" w:pos="16072"/>
                <w:tab w:val="left" w:pos="16646"/>
                <w:tab w:val="left" w:pos="17220"/>
                <w:tab w:val="left" w:pos="17794"/>
                <w:tab w:val="left" w:pos="18368"/>
                <w:tab w:val="left" w:pos="18942"/>
                <w:tab w:val="left" w:pos="19516"/>
                <w:tab w:val="left" w:pos="20090"/>
                <w:tab w:val="left" w:pos="20664"/>
                <w:tab w:val="left" w:pos="21238"/>
                <w:tab w:val="left" w:pos="21812"/>
                <w:tab w:val="left" w:pos="22386"/>
                <w:tab w:val="left" w:pos="22960"/>
                <w:tab w:val="left" w:pos="23534"/>
                <w:tab w:val="left" w:pos="24108"/>
                <w:tab w:val="left" w:pos="24682"/>
                <w:tab w:val="left" w:pos="25256"/>
                <w:tab w:val="left" w:pos="25660"/>
              </w:tabs>
              <w:jc w:val="both"/>
              <w:rPr>
                <w:rFonts w:ascii="Calibri" w:hAnsi="Calibri" w:cs="Calibri"/>
                <w:color w:val="auto"/>
                <w:sz w:val="20"/>
              </w:rPr>
            </w:pPr>
            <w:r>
              <w:rPr>
                <w:rFonts w:ascii="Calibri" w:hAnsi="Calibri" w:cs="Calibri"/>
                <w:color w:val="auto"/>
                <w:sz w:val="20"/>
              </w:rPr>
              <w:t>Razgovori sa studentima tijekom kolegija, praćenje njihova rada i napretka. Sveučilišna anketa.</w:t>
            </w:r>
          </w:p>
        </w:tc>
      </w:tr>
    </w:tbl>
    <w:p w14:paraId="6CD1CC2C" w14:textId="77777777" w:rsidR="00AC5141" w:rsidRDefault="00AC5141">
      <w:r>
        <w:br w:type="page"/>
      </w:r>
    </w:p>
    <w:p w14:paraId="33263190" w14:textId="35C07273" w:rsidR="00B54F35" w:rsidRDefault="00B54F35">
      <w:pPr>
        <w:rPr>
          <w:rFonts w:cstheme="minorHAnsi"/>
          <w:sz w:val="20"/>
          <w:szCs w:val="20"/>
          <w:lang w:val="hr-HR"/>
        </w:rPr>
      </w:pPr>
    </w:p>
    <w:tbl>
      <w:tblPr>
        <w:tblStyle w:val="Obinatablica1"/>
        <w:tblpPr w:leftFromText="180" w:rightFromText="180" w:bottomFromText="160" w:horzAnchor="margin" w:tblpY="435"/>
        <w:tblW w:w="5467" w:type="pct"/>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75"/>
        <w:gridCol w:w="4221"/>
        <w:gridCol w:w="3785"/>
      </w:tblGrid>
      <w:tr w:rsidR="00B54F35" w14:paraId="335D6F47" w14:textId="77777777" w:rsidTr="00B54F35">
        <w:trPr>
          <w:trHeight w:val="579"/>
        </w:trPr>
        <w:tc>
          <w:tcPr>
            <w:tcW w:w="5000" w:type="pct"/>
            <w:gridSpan w:val="3"/>
            <w:tcBorders>
              <w:top w:val="single" w:sz="6" w:space="0" w:color="auto"/>
              <w:left w:val="single" w:sz="6" w:space="0" w:color="auto"/>
              <w:bottom w:val="single" w:sz="6" w:space="0" w:color="auto"/>
              <w:right w:val="single" w:sz="6" w:space="0" w:color="auto"/>
            </w:tcBorders>
            <w:vAlign w:val="center"/>
            <w:hideMark/>
          </w:tcPr>
          <w:p w14:paraId="5D4B7892" w14:textId="77777777" w:rsidR="00B54F35" w:rsidRDefault="00B54F35" w:rsidP="00B54F35">
            <w:pPr>
              <w:pStyle w:val="Naslov3"/>
              <w:tabs>
                <w:tab w:val="num" w:pos="576"/>
              </w:tabs>
              <w:ind w:left="576" w:hanging="576"/>
              <w:outlineLvl w:val="2"/>
              <w:rPr>
                <w:rFonts w:ascii="Calibri" w:hAnsi="Calibri" w:cs="Calibri"/>
                <w:b w:val="0"/>
                <w:sz w:val="20"/>
                <w:lang w:eastAsia="en-US"/>
              </w:rPr>
            </w:pPr>
            <w:bookmarkStart w:id="13" w:name="_Toc482009268"/>
            <w:bookmarkStart w:id="14" w:name="_Toc482107020"/>
            <w:r>
              <w:rPr>
                <w:rFonts w:ascii="Calibri" w:hAnsi="Calibri" w:cs="Calibri"/>
                <w:b w:val="0"/>
                <w:sz w:val="20"/>
                <w:lang w:eastAsia="en-US"/>
              </w:rPr>
              <w:t>Opće informacije</w:t>
            </w:r>
            <w:bookmarkEnd w:id="13"/>
            <w:bookmarkEnd w:id="14"/>
          </w:p>
        </w:tc>
      </w:tr>
      <w:tr w:rsidR="00B54F35" w14:paraId="18F1F900" w14:textId="77777777" w:rsidTr="00B54F35">
        <w:trPr>
          <w:trHeight w:val="400"/>
        </w:trPr>
        <w:tc>
          <w:tcPr>
            <w:tcW w:w="1144" w:type="pct"/>
            <w:tcBorders>
              <w:top w:val="single" w:sz="6" w:space="0" w:color="auto"/>
              <w:left w:val="single" w:sz="6" w:space="0" w:color="auto"/>
              <w:bottom w:val="single" w:sz="6" w:space="0" w:color="auto"/>
              <w:right w:val="single" w:sz="6" w:space="0" w:color="auto"/>
            </w:tcBorders>
            <w:vAlign w:val="center"/>
            <w:hideMark/>
          </w:tcPr>
          <w:p w14:paraId="7D2D5ED7" w14:textId="77777777" w:rsidR="00B54F35" w:rsidRDefault="00B54F35" w:rsidP="00B54F35">
            <w:pPr>
              <w:pStyle w:val="Naslov3"/>
              <w:tabs>
                <w:tab w:val="num" w:pos="576"/>
              </w:tabs>
              <w:ind w:left="576" w:hanging="576"/>
              <w:outlineLvl w:val="2"/>
              <w:rPr>
                <w:rFonts w:ascii="Calibri" w:hAnsi="Calibri" w:cs="Calibri"/>
                <w:b w:val="0"/>
                <w:sz w:val="20"/>
                <w:lang w:eastAsia="en-US"/>
              </w:rPr>
            </w:pPr>
            <w:r>
              <w:rPr>
                <w:rFonts w:ascii="Calibri" w:hAnsi="Calibri" w:cs="Calibri"/>
                <w:b w:val="0"/>
                <w:sz w:val="20"/>
                <w:lang w:eastAsia="en-US"/>
              </w:rPr>
              <w:t>Naziv predmeta</w:t>
            </w:r>
          </w:p>
        </w:tc>
        <w:tc>
          <w:tcPr>
            <w:tcW w:w="3856" w:type="pct"/>
            <w:gridSpan w:val="2"/>
            <w:tcBorders>
              <w:top w:val="single" w:sz="6" w:space="0" w:color="auto"/>
              <w:left w:val="single" w:sz="6" w:space="0" w:color="auto"/>
              <w:bottom w:val="single" w:sz="6" w:space="0" w:color="auto"/>
              <w:right w:val="single" w:sz="6" w:space="0" w:color="auto"/>
            </w:tcBorders>
            <w:vAlign w:val="center"/>
            <w:hideMark/>
          </w:tcPr>
          <w:p w14:paraId="509C583D" w14:textId="77777777" w:rsidR="00B54F35" w:rsidRDefault="00B54F35" w:rsidP="00B54F35">
            <w:pPr>
              <w:rPr>
                <w:rFonts w:ascii="Calibri" w:hAnsi="Calibri" w:cs="Calibri"/>
                <w:sz w:val="20"/>
                <w:szCs w:val="20"/>
              </w:rPr>
            </w:pPr>
            <w:r>
              <w:rPr>
                <w:rFonts w:ascii="Calibri" w:hAnsi="Calibri" w:cs="Calibri"/>
                <w:sz w:val="20"/>
                <w:szCs w:val="20"/>
              </w:rPr>
              <w:t>Poslovna komunikacija</w:t>
            </w:r>
          </w:p>
        </w:tc>
      </w:tr>
      <w:tr w:rsidR="00B54F35" w14:paraId="20F9CB76" w14:textId="77777777" w:rsidTr="00B54F35">
        <w:trPr>
          <w:trHeight w:val="400"/>
        </w:trPr>
        <w:tc>
          <w:tcPr>
            <w:tcW w:w="1144" w:type="pct"/>
            <w:tcBorders>
              <w:top w:val="single" w:sz="6" w:space="0" w:color="auto"/>
              <w:left w:val="single" w:sz="6" w:space="0" w:color="auto"/>
              <w:bottom w:val="single" w:sz="6" w:space="0" w:color="auto"/>
              <w:right w:val="single" w:sz="6" w:space="0" w:color="auto"/>
            </w:tcBorders>
            <w:vAlign w:val="center"/>
            <w:hideMark/>
          </w:tcPr>
          <w:p w14:paraId="15EA2A80" w14:textId="4C2E2A44" w:rsidR="00B54F35" w:rsidRDefault="00B54F35" w:rsidP="00B54F35">
            <w:pPr>
              <w:pStyle w:val="Naslov3"/>
              <w:tabs>
                <w:tab w:val="num" w:pos="576"/>
              </w:tabs>
              <w:ind w:left="576" w:hanging="576"/>
              <w:outlineLvl w:val="2"/>
              <w:rPr>
                <w:rFonts w:ascii="Calibri" w:hAnsi="Calibri" w:cs="Calibri"/>
                <w:b w:val="0"/>
                <w:sz w:val="20"/>
                <w:lang w:eastAsia="en-US"/>
              </w:rPr>
            </w:pPr>
            <w:bookmarkStart w:id="15" w:name="_Toc482009269"/>
            <w:bookmarkStart w:id="16" w:name="_Toc482107021"/>
            <w:r>
              <w:rPr>
                <w:rFonts w:ascii="Calibri" w:hAnsi="Calibri" w:cs="Calibri"/>
                <w:b w:val="0"/>
                <w:sz w:val="20"/>
                <w:lang w:eastAsia="en-US"/>
              </w:rPr>
              <w:t>Nositelj predmeta</w:t>
            </w:r>
            <w:bookmarkEnd w:id="15"/>
            <w:bookmarkEnd w:id="16"/>
          </w:p>
        </w:tc>
        <w:tc>
          <w:tcPr>
            <w:tcW w:w="3856" w:type="pct"/>
            <w:gridSpan w:val="2"/>
            <w:tcBorders>
              <w:top w:val="single" w:sz="6" w:space="0" w:color="auto"/>
              <w:left w:val="single" w:sz="6" w:space="0" w:color="auto"/>
              <w:bottom w:val="single" w:sz="6" w:space="0" w:color="auto"/>
              <w:right w:val="single" w:sz="6" w:space="0" w:color="auto"/>
            </w:tcBorders>
            <w:vAlign w:val="center"/>
          </w:tcPr>
          <w:p w14:paraId="210391B7" w14:textId="74B55585" w:rsidR="00B54F35" w:rsidRDefault="00257DC4" w:rsidP="00B54F35">
            <w:pPr>
              <w:rPr>
                <w:rFonts w:ascii="Calibri" w:hAnsi="Calibri" w:cs="Calibri"/>
                <w:sz w:val="20"/>
                <w:szCs w:val="20"/>
              </w:rPr>
            </w:pPr>
            <w:r>
              <w:rPr>
                <w:rFonts w:cstheme="minorHAnsi"/>
                <w:spacing w:val="-2"/>
                <w:sz w:val="20"/>
                <w:szCs w:val="20"/>
              </w:rPr>
              <w:t xml:space="preserve">izv. prof. </w:t>
            </w:r>
            <w:r w:rsidR="00B54F35">
              <w:rPr>
                <w:rFonts w:ascii="Calibri" w:hAnsi="Calibri" w:cs="Calibri"/>
                <w:sz w:val="20"/>
                <w:szCs w:val="20"/>
              </w:rPr>
              <w:t>dr. sc. Damir Šebo</w:t>
            </w:r>
          </w:p>
        </w:tc>
      </w:tr>
      <w:tr w:rsidR="00B54F35" w14:paraId="4B266054" w14:textId="77777777" w:rsidTr="00B54F35">
        <w:trPr>
          <w:trHeight w:val="400"/>
        </w:trPr>
        <w:tc>
          <w:tcPr>
            <w:tcW w:w="1144" w:type="pct"/>
            <w:tcBorders>
              <w:top w:val="single" w:sz="6" w:space="0" w:color="auto"/>
              <w:left w:val="single" w:sz="6" w:space="0" w:color="auto"/>
              <w:bottom w:val="single" w:sz="6" w:space="0" w:color="auto"/>
              <w:right w:val="single" w:sz="6" w:space="0" w:color="auto"/>
            </w:tcBorders>
            <w:vAlign w:val="center"/>
            <w:hideMark/>
          </w:tcPr>
          <w:p w14:paraId="29FF2744" w14:textId="77777777" w:rsidR="00B54F35" w:rsidRDefault="00B54F35" w:rsidP="00B54F35">
            <w:pPr>
              <w:pStyle w:val="Naslov3"/>
              <w:tabs>
                <w:tab w:val="num" w:pos="0"/>
              </w:tabs>
              <w:ind w:left="0" w:firstLine="0"/>
              <w:jc w:val="left"/>
              <w:outlineLvl w:val="2"/>
              <w:rPr>
                <w:rFonts w:ascii="Calibri" w:hAnsi="Calibri" w:cs="Calibri"/>
                <w:b w:val="0"/>
                <w:sz w:val="20"/>
                <w:lang w:eastAsia="en-US"/>
              </w:rPr>
            </w:pPr>
            <w:r>
              <w:rPr>
                <w:rFonts w:ascii="Calibri" w:hAnsi="Calibri" w:cs="Calibri"/>
                <w:b w:val="0"/>
                <w:sz w:val="20"/>
                <w:lang w:eastAsia="en-US"/>
              </w:rPr>
              <w:t>Suradnik na predmetu</w:t>
            </w:r>
          </w:p>
        </w:tc>
        <w:tc>
          <w:tcPr>
            <w:tcW w:w="3856" w:type="pct"/>
            <w:gridSpan w:val="2"/>
            <w:tcBorders>
              <w:top w:val="single" w:sz="6" w:space="0" w:color="auto"/>
              <w:left w:val="single" w:sz="6" w:space="0" w:color="auto"/>
              <w:bottom w:val="single" w:sz="6" w:space="0" w:color="auto"/>
              <w:right w:val="single" w:sz="6" w:space="0" w:color="auto"/>
            </w:tcBorders>
            <w:vAlign w:val="center"/>
            <w:hideMark/>
          </w:tcPr>
          <w:p w14:paraId="3C92146D" w14:textId="2A77F249" w:rsidR="00B54F35" w:rsidRDefault="00B54F35" w:rsidP="00B54F35">
            <w:pPr>
              <w:rPr>
                <w:rFonts w:ascii="Calibri" w:hAnsi="Calibri" w:cs="Calibri"/>
                <w:sz w:val="20"/>
                <w:szCs w:val="20"/>
              </w:rPr>
            </w:pPr>
          </w:p>
        </w:tc>
      </w:tr>
      <w:tr w:rsidR="00B54F35" w14:paraId="74691914" w14:textId="77777777" w:rsidTr="00B54F35">
        <w:trPr>
          <w:trHeight w:val="400"/>
        </w:trPr>
        <w:tc>
          <w:tcPr>
            <w:tcW w:w="1144" w:type="pct"/>
            <w:tcBorders>
              <w:top w:val="single" w:sz="6" w:space="0" w:color="auto"/>
              <w:left w:val="single" w:sz="6" w:space="0" w:color="auto"/>
              <w:bottom w:val="single" w:sz="6" w:space="0" w:color="auto"/>
              <w:right w:val="single" w:sz="6" w:space="0" w:color="auto"/>
            </w:tcBorders>
            <w:vAlign w:val="center"/>
            <w:hideMark/>
          </w:tcPr>
          <w:p w14:paraId="1A4A6257" w14:textId="77777777" w:rsidR="00B54F35" w:rsidRDefault="00B54F35" w:rsidP="00B54F35">
            <w:pPr>
              <w:pStyle w:val="Tijeloteksta"/>
              <w:rPr>
                <w:rFonts w:ascii="Calibri" w:hAnsi="Calibri" w:cs="Calibri"/>
                <w:b w:val="0"/>
                <w:sz w:val="20"/>
                <w:lang w:eastAsia="en-US"/>
              </w:rPr>
            </w:pPr>
            <w:r>
              <w:rPr>
                <w:rFonts w:ascii="Calibri" w:hAnsi="Calibri" w:cs="Calibri"/>
                <w:b w:val="0"/>
                <w:sz w:val="20"/>
                <w:lang w:eastAsia="en-US"/>
              </w:rPr>
              <w:t>Studijski program</w:t>
            </w:r>
          </w:p>
        </w:tc>
        <w:tc>
          <w:tcPr>
            <w:tcW w:w="3856" w:type="pct"/>
            <w:gridSpan w:val="2"/>
            <w:tcBorders>
              <w:top w:val="single" w:sz="6" w:space="0" w:color="auto"/>
              <w:left w:val="single" w:sz="6" w:space="0" w:color="auto"/>
              <w:bottom w:val="single" w:sz="6" w:space="0" w:color="auto"/>
              <w:right w:val="single" w:sz="6" w:space="0" w:color="auto"/>
            </w:tcBorders>
            <w:vAlign w:val="center"/>
            <w:hideMark/>
          </w:tcPr>
          <w:p w14:paraId="32AB65B2" w14:textId="162D78F8" w:rsidR="00B54F35" w:rsidRDefault="00051783" w:rsidP="00B54F35">
            <w:pPr>
              <w:rPr>
                <w:rFonts w:ascii="Calibri" w:hAnsi="Calibri" w:cs="Calibri"/>
                <w:sz w:val="20"/>
                <w:szCs w:val="20"/>
              </w:rPr>
            </w:pPr>
            <w:r>
              <w:rPr>
                <w:rFonts w:ascii="Calibri" w:hAnsi="Calibri" w:cs="Calibri"/>
                <w:sz w:val="20"/>
                <w:szCs w:val="20"/>
              </w:rPr>
              <w:t>Prijediplomski</w:t>
            </w:r>
            <w:r w:rsidR="00B54F35">
              <w:rPr>
                <w:rFonts w:ascii="Calibri" w:hAnsi="Calibri" w:cs="Calibri"/>
                <w:sz w:val="20"/>
                <w:szCs w:val="20"/>
              </w:rPr>
              <w:t xml:space="preserve"> studij Kultura, mediji i menadžment</w:t>
            </w:r>
          </w:p>
        </w:tc>
      </w:tr>
      <w:tr w:rsidR="00B54F35" w14:paraId="5FE3E6DF" w14:textId="77777777" w:rsidTr="00B54F35">
        <w:trPr>
          <w:trHeight w:val="400"/>
        </w:trPr>
        <w:tc>
          <w:tcPr>
            <w:tcW w:w="1144" w:type="pct"/>
            <w:tcBorders>
              <w:top w:val="single" w:sz="6" w:space="0" w:color="auto"/>
              <w:left w:val="single" w:sz="6" w:space="0" w:color="auto"/>
              <w:bottom w:val="single" w:sz="6" w:space="0" w:color="auto"/>
              <w:right w:val="single" w:sz="6" w:space="0" w:color="auto"/>
            </w:tcBorders>
            <w:vAlign w:val="center"/>
            <w:hideMark/>
          </w:tcPr>
          <w:p w14:paraId="7EF4160A" w14:textId="77777777" w:rsidR="00B54F35" w:rsidRDefault="00B54F35" w:rsidP="00B54F35">
            <w:pPr>
              <w:pStyle w:val="Tijeloteksta"/>
              <w:rPr>
                <w:rFonts w:ascii="Calibri" w:hAnsi="Calibri" w:cs="Calibri"/>
                <w:b w:val="0"/>
                <w:sz w:val="20"/>
                <w:lang w:eastAsia="en-US"/>
              </w:rPr>
            </w:pPr>
            <w:r>
              <w:rPr>
                <w:rFonts w:ascii="Calibri" w:hAnsi="Calibri" w:cs="Calibri"/>
                <w:b w:val="0"/>
                <w:sz w:val="20"/>
                <w:lang w:eastAsia="en-US"/>
              </w:rPr>
              <w:t>Šifra predmeta</w:t>
            </w:r>
          </w:p>
        </w:tc>
        <w:tc>
          <w:tcPr>
            <w:tcW w:w="3856" w:type="pct"/>
            <w:gridSpan w:val="2"/>
            <w:tcBorders>
              <w:top w:val="single" w:sz="6" w:space="0" w:color="auto"/>
              <w:left w:val="single" w:sz="6" w:space="0" w:color="auto"/>
              <w:bottom w:val="single" w:sz="6" w:space="0" w:color="auto"/>
              <w:right w:val="single" w:sz="6" w:space="0" w:color="auto"/>
            </w:tcBorders>
            <w:vAlign w:val="center"/>
            <w:hideMark/>
          </w:tcPr>
          <w:p w14:paraId="74FE6E8C" w14:textId="77777777" w:rsidR="00B54F35" w:rsidRDefault="00B54F35" w:rsidP="00B54F35">
            <w:pPr>
              <w:pStyle w:val="FieldText"/>
              <w:rPr>
                <w:rFonts w:ascii="Calibri" w:hAnsi="Calibri" w:cs="Calibri"/>
                <w:b w:val="0"/>
                <w:sz w:val="20"/>
                <w:szCs w:val="20"/>
                <w:lang w:eastAsia="en-US"/>
              </w:rPr>
            </w:pPr>
            <w:r>
              <w:rPr>
                <w:rFonts w:ascii="Calibri" w:hAnsi="Calibri" w:cs="Calibri"/>
                <w:b w:val="0"/>
                <w:sz w:val="20"/>
                <w:szCs w:val="20"/>
                <w:lang w:eastAsia="en-US"/>
              </w:rPr>
              <w:t>BAKM-IZ-39</w:t>
            </w:r>
          </w:p>
        </w:tc>
      </w:tr>
      <w:tr w:rsidR="00B54F35" w14:paraId="67E13F3A" w14:textId="77777777" w:rsidTr="00B54F35">
        <w:trPr>
          <w:trHeight w:val="400"/>
        </w:trPr>
        <w:tc>
          <w:tcPr>
            <w:tcW w:w="1144" w:type="pct"/>
            <w:tcBorders>
              <w:top w:val="single" w:sz="6" w:space="0" w:color="auto"/>
              <w:left w:val="single" w:sz="6" w:space="0" w:color="auto"/>
              <w:bottom w:val="single" w:sz="6" w:space="0" w:color="auto"/>
              <w:right w:val="single" w:sz="6" w:space="0" w:color="auto"/>
            </w:tcBorders>
            <w:vAlign w:val="center"/>
            <w:hideMark/>
          </w:tcPr>
          <w:p w14:paraId="451CD626" w14:textId="77777777" w:rsidR="00B54F35" w:rsidRDefault="00B54F35" w:rsidP="00B54F35">
            <w:pPr>
              <w:pStyle w:val="Tijeloteksta"/>
              <w:rPr>
                <w:rFonts w:ascii="Calibri" w:hAnsi="Calibri" w:cs="Calibri"/>
                <w:b w:val="0"/>
                <w:sz w:val="20"/>
                <w:lang w:eastAsia="en-US"/>
              </w:rPr>
            </w:pPr>
            <w:r>
              <w:rPr>
                <w:rFonts w:ascii="Calibri" w:hAnsi="Calibri" w:cs="Calibri"/>
                <w:b w:val="0"/>
                <w:sz w:val="20"/>
                <w:lang w:eastAsia="en-US"/>
              </w:rPr>
              <w:t>Status predmeta</w:t>
            </w:r>
          </w:p>
        </w:tc>
        <w:tc>
          <w:tcPr>
            <w:tcW w:w="3856" w:type="pct"/>
            <w:gridSpan w:val="2"/>
            <w:tcBorders>
              <w:top w:val="single" w:sz="6" w:space="0" w:color="auto"/>
              <w:left w:val="single" w:sz="6" w:space="0" w:color="auto"/>
              <w:bottom w:val="single" w:sz="6" w:space="0" w:color="auto"/>
              <w:right w:val="single" w:sz="6" w:space="0" w:color="auto"/>
            </w:tcBorders>
            <w:vAlign w:val="center"/>
            <w:hideMark/>
          </w:tcPr>
          <w:p w14:paraId="7E50412C" w14:textId="77777777" w:rsidR="00B54F35" w:rsidRDefault="00B54F35" w:rsidP="00B54F35">
            <w:pPr>
              <w:pStyle w:val="FieldText"/>
              <w:rPr>
                <w:rFonts w:ascii="Calibri" w:hAnsi="Calibri" w:cs="Calibri"/>
                <w:b w:val="0"/>
                <w:sz w:val="20"/>
                <w:szCs w:val="20"/>
                <w:lang w:eastAsia="en-US"/>
              </w:rPr>
            </w:pPr>
            <w:r>
              <w:rPr>
                <w:rFonts w:ascii="Calibri" w:hAnsi="Calibri" w:cs="Calibri"/>
                <w:b w:val="0"/>
                <w:sz w:val="20"/>
                <w:szCs w:val="20"/>
                <w:lang w:eastAsia="en-US"/>
              </w:rPr>
              <w:t>Izborni kolegij</w:t>
            </w:r>
          </w:p>
        </w:tc>
      </w:tr>
      <w:tr w:rsidR="00B54F35" w14:paraId="0DE92A9A" w14:textId="77777777" w:rsidTr="00B54F35">
        <w:trPr>
          <w:trHeight w:val="400"/>
        </w:trPr>
        <w:tc>
          <w:tcPr>
            <w:tcW w:w="1144" w:type="pct"/>
            <w:tcBorders>
              <w:top w:val="single" w:sz="6" w:space="0" w:color="auto"/>
              <w:left w:val="single" w:sz="6" w:space="0" w:color="auto"/>
              <w:bottom w:val="single" w:sz="6" w:space="0" w:color="auto"/>
              <w:right w:val="single" w:sz="6" w:space="0" w:color="auto"/>
            </w:tcBorders>
            <w:vAlign w:val="center"/>
            <w:hideMark/>
          </w:tcPr>
          <w:p w14:paraId="474372DB" w14:textId="77777777" w:rsidR="00B54F35" w:rsidRDefault="00B54F35" w:rsidP="00B54F35">
            <w:pPr>
              <w:pStyle w:val="Tijeloteksta"/>
              <w:rPr>
                <w:rFonts w:ascii="Calibri" w:hAnsi="Calibri" w:cs="Calibri"/>
                <w:b w:val="0"/>
                <w:sz w:val="20"/>
                <w:lang w:eastAsia="en-US"/>
              </w:rPr>
            </w:pPr>
            <w:r>
              <w:rPr>
                <w:rFonts w:ascii="Calibri" w:hAnsi="Calibri" w:cs="Calibri"/>
                <w:b w:val="0"/>
                <w:sz w:val="20"/>
                <w:lang w:eastAsia="en-US"/>
              </w:rPr>
              <w:t>Godina</w:t>
            </w:r>
          </w:p>
        </w:tc>
        <w:tc>
          <w:tcPr>
            <w:tcW w:w="3856" w:type="pct"/>
            <w:gridSpan w:val="2"/>
            <w:tcBorders>
              <w:top w:val="single" w:sz="6" w:space="0" w:color="auto"/>
              <w:left w:val="single" w:sz="6" w:space="0" w:color="auto"/>
              <w:bottom w:val="single" w:sz="6" w:space="0" w:color="auto"/>
              <w:right w:val="single" w:sz="6" w:space="0" w:color="auto"/>
            </w:tcBorders>
            <w:vAlign w:val="center"/>
          </w:tcPr>
          <w:p w14:paraId="019A0CC9" w14:textId="77777777" w:rsidR="00B54F35" w:rsidRDefault="00B54F35" w:rsidP="00B54F35">
            <w:pPr>
              <w:pStyle w:val="FieldText"/>
              <w:rPr>
                <w:rFonts w:ascii="Calibri" w:hAnsi="Calibri" w:cs="Calibri"/>
                <w:b w:val="0"/>
                <w:sz w:val="20"/>
                <w:szCs w:val="20"/>
                <w:lang w:eastAsia="en-US"/>
              </w:rPr>
            </w:pPr>
          </w:p>
        </w:tc>
      </w:tr>
      <w:tr w:rsidR="00B54F35" w14:paraId="0B568C59" w14:textId="77777777" w:rsidTr="0037320E">
        <w:trPr>
          <w:trHeight w:val="378"/>
        </w:trPr>
        <w:tc>
          <w:tcPr>
            <w:tcW w:w="1144" w:type="pct"/>
            <w:vMerge w:val="restart"/>
            <w:tcBorders>
              <w:top w:val="single" w:sz="6" w:space="0" w:color="auto"/>
              <w:left w:val="single" w:sz="6" w:space="0" w:color="auto"/>
              <w:bottom w:val="single" w:sz="6" w:space="0" w:color="auto"/>
              <w:right w:val="single" w:sz="6" w:space="0" w:color="auto"/>
            </w:tcBorders>
            <w:vAlign w:val="center"/>
            <w:hideMark/>
          </w:tcPr>
          <w:p w14:paraId="45141689" w14:textId="77777777" w:rsidR="00B54F35" w:rsidRDefault="00B54F35" w:rsidP="00B54F35">
            <w:pPr>
              <w:pStyle w:val="Tijeloteksta"/>
              <w:rPr>
                <w:rFonts w:ascii="Calibri" w:hAnsi="Calibri" w:cs="Calibri"/>
                <w:b w:val="0"/>
                <w:sz w:val="20"/>
                <w:lang w:eastAsia="en-US"/>
              </w:rPr>
            </w:pPr>
            <w:r>
              <w:rPr>
                <w:rFonts w:ascii="Calibri" w:hAnsi="Calibri" w:cs="Calibri"/>
                <w:b w:val="0"/>
                <w:sz w:val="20"/>
                <w:lang w:eastAsia="en-US"/>
              </w:rPr>
              <w:t>Bodovna vrijednost i način izvođenja nastave</w:t>
            </w:r>
          </w:p>
        </w:tc>
        <w:tc>
          <w:tcPr>
            <w:tcW w:w="2033" w:type="pct"/>
            <w:tcBorders>
              <w:top w:val="single" w:sz="6" w:space="0" w:color="auto"/>
              <w:left w:val="single" w:sz="6" w:space="0" w:color="auto"/>
              <w:bottom w:val="single" w:sz="6" w:space="0" w:color="auto"/>
              <w:right w:val="single" w:sz="6" w:space="0" w:color="auto"/>
            </w:tcBorders>
            <w:vAlign w:val="center"/>
            <w:hideMark/>
          </w:tcPr>
          <w:p w14:paraId="2EB15AC7" w14:textId="77777777" w:rsidR="00B54F35" w:rsidRDefault="00B54F35" w:rsidP="00B54F35">
            <w:pPr>
              <w:pStyle w:val="FieldText"/>
              <w:rPr>
                <w:rFonts w:ascii="Calibri" w:hAnsi="Calibri" w:cs="Calibri"/>
                <w:b w:val="0"/>
                <w:sz w:val="20"/>
                <w:szCs w:val="20"/>
                <w:lang w:eastAsia="en-US"/>
              </w:rPr>
            </w:pPr>
            <w:r>
              <w:rPr>
                <w:rFonts w:ascii="Calibri" w:hAnsi="Calibri" w:cs="Calibri"/>
                <w:b w:val="0"/>
                <w:spacing w:val="-1"/>
                <w:sz w:val="20"/>
                <w:szCs w:val="20"/>
                <w:lang w:eastAsia="en-US"/>
              </w:rPr>
              <w:t>ECTS</w:t>
            </w:r>
            <w:r>
              <w:rPr>
                <w:rFonts w:ascii="Calibri" w:hAnsi="Calibri" w:cs="Calibri"/>
                <w:b w:val="0"/>
                <w:spacing w:val="-11"/>
                <w:sz w:val="20"/>
                <w:szCs w:val="20"/>
                <w:lang w:eastAsia="en-US"/>
              </w:rPr>
              <w:t xml:space="preserve"> </w:t>
            </w:r>
            <w:r>
              <w:rPr>
                <w:rFonts w:ascii="Calibri" w:hAnsi="Calibri" w:cs="Calibri"/>
                <w:b w:val="0"/>
                <w:sz w:val="20"/>
                <w:szCs w:val="20"/>
                <w:lang w:eastAsia="en-US"/>
              </w:rPr>
              <w:t>koeficijent</w:t>
            </w:r>
            <w:r>
              <w:rPr>
                <w:rFonts w:ascii="Calibri" w:hAnsi="Calibri" w:cs="Calibri"/>
                <w:b w:val="0"/>
                <w:spacing w:val="-10"/>
                <w:sz w:val="20"/>
                <w:szCs w:val="20"/>
                <w:lang w:eastAsia="en-US"/>
              </w:rPr>
              <w:t xml:space="preserve"> </w:t>
            </w:r>
            <w:r>
              <w:rPr>
                <w:rFonts w:ascii="Calibri" w:hAnsi="Calibri" w:cs="Calibri"/>
                <w:b w:val="0"/>
                <w:sz w:val="20"/>
                <w:szCs w:val="20"/>
                <w:lang w:eastAsia="en-US"/>
              </w:rPr>
              <w:t>opterećenja</w:t>
            </w:r>
            <w:r>
              <w:rPr>
                <w:rFonts w:ascii="Calibri" w:hAnsi="Calibri" w:cs="Calibri"/>
                <w:b w:val="0"/>
                <w:spacing w:val="-6"/>
                <w:sz w:val="20"/>
                <w:szCs w:val="20"/>
                <w:lang w:eastAsia="en-US"/>
              </w:rPr>
              <w:t xml:space="preserve"> </w:t>
            </w:r>
            <w:r>
              <w:rPr>
                <w:rFonts w:ascii="Calibri" w:hAnsi="Calibri" w:cs="Calibri"/>
                <w:b w:val="0"/>
                <w:sz w:val="20"/>
                <w:szCs w:val="20"/>
                <w:lang w:eastAsia="en-US"/>
              </w:rPr>
              <w:t>studenata</w:t>
            </w:r>
          </w:p>
        </w:tc>
        <w:tc>
          <w:tcPr>
            <w:tcW w:w="1823" w:type="pct"/>
            <w:tcBorders>
              <w:top w:val="single" w:sz="6" w:space="0" w:color="auto"/>
              <w:left w:val="single" w:sz="6" w:space="0" w:color="auto"/>
              <w:bottom w:val="single" w:sz="6" w:space="0" w:color="auto"/>
              <w:right w:val="single" w:sz="6" w:space="0" w:color="auto"/>
            </w:tcBorders>
            <w:vAlign w:val="center"/>
            <w:hideMark/>
          </w:tcPr>
          <w:p w14:paraId="64F44DB9" w14:textId="77777777" w:rsidR="00B54F35" w:rsidRDefault="00B54F35" w:rsidP="00B54F35">
            <w:pPr>
              <w:pStyle w:val="FieldText"/>
              <w:jc w:val="center"/>
              <w:rPr>
                <w:rFonts w:ascii="Calibri" w:hAnsi="Calibri" w:cs="Calibri"/>
                <w:b w:val="0"/>
                <w:sz w:val="20"/>
                <w:szCs w:val="20"/>
                <w:lang w:eastAsia="en-US"/>
              </w:rPr>
            </w:pPr>
            <w:r>
              <w:rPr>
                <w:rFonts w:ascii="Calibri" w:hAnsi="Calibri" w:cs="Calibri"/>
                <w:b w:val="0"/>
                <w:sz w:val="20"/>
                <w:szCs w:val="20"/>
                <w:lang w:eastAsia="en-US"/>
              </w:rPr>
              <w:t>3</w:t>
            </w:r>
          </w:p>
        </w:tc>
      </w:tr>
      <w:tr w:rsidR="00B54F35" w14:paraId="7658D5F8" w14:textId="77777777" w:rsidTr="0037320E">
        <w:trPr>
          <w:trHeight w:val="157"/>
        </w:trPr>
        <w:tc>
          <w:tcPr>
            <w:tcW w:w="0" w:type="auto"/>
            <w:vMerge/>
            <w:tcBorders>
              <w:top w:val="single" w:sz="6" w:space="0" w:color="auto"/>
              <w:left w:val="single" w:sz="6" w:space="0" w:color="auto"/>
              <w:bottom w:val="single" w:sz="6" w:space="0" w:color="auto"/>
              <w:right w:val="single" w:sz="6" w:space="0" w:color="auto"/>
            </w:tcBorders>
            <w:vAlign w:val="center"/>
            <w:hideMark/>
          </w:tcPr>
          <w:p w14:paraId="1252F984" w14:textId="77777777" w:rsidR="00B54F35" w:rsidRDefault="00B54F35" w:rsidP="00B54F35">
            <w:pPr>
              <w:rPr>
                <w:rFonts w:ascii="Calibri" w:eastAsia="Times New Roman" w:hAnsi="Calibri" w:cs="Calibri"/>
                <w:sz w:val="20"/>
                <w:szCs w:val="20"/>
              </w:rPr>
            </w:pPr>
          </w:p>
        </w:tc>
        <w:tc>
          <w:tcPr>
            <w:tcW w:w="2033" w:type="pct"/>
            <w:tcBorders>
              <w:top w:val="single" w:sz="6" w:space="0" w:color="auto"/>
              <w:left w:val="single" w:sz="6" w:space="0" w:color="auto"/>
              <w:bottom w:val="single" w:sz="6" w:space="0" w:color="auto"/>
              <w:right w:val="single" w:sz="6" w:space="0" w:color="auto"/>
            </w:tcBorders>
            <w:vAlign w:val="center"/>
            <w:hideMark/>
          </w:tcPr>
          <w:p w14:paraId="143B05DD" w14:textId="77777777" w:rsidR="00B54F35" w:rsidRDefault="00B54F35" w:rsidP="00B54F35">
            <w:pPr>
              <w:pStyle w:val="FieldText"/>
              <w:rPr>
                <w:rFonts w:ascii="Calibri" w:hAnsi="Calibri" w:cs="Calibri"/>
                <w:b w:val="0"/>
                <w:sz w:val="20"/>
                <w:szCs w:val="20"/>
                <w:lang w:eastAsia="en-US"/>
              </w:rPr>
            </w:pPr>
            <w:r>
              <w:rPr>
                <w:rFonts w:ascii="Calibri" w:hAnsi="Calibri" w:cs="Calibri"/>
                <w:b w:val="0"/>
                <w:spacing w:val="-1"/>
                <w:sz w:val="20"/>
                <w:szCs w:val="20"/>
                <w:lang w:eastAsia="en-US"/>
              </w:rPr>
              <w:t>Broj</w:t>
            </w:r>
            <w:r>
              <w:rPr>
                <w:rFonts w:ascii="Calibri" w:hAnsi="Calibri" w:cs="Calibri"/>
                <w:b w:val="0"/>
                <w:spacing w:val="-7"/>
                <w:sz w:val="20"/>
                <w:szCs w:val="20"/>
                <w:lang w:eastAsia="en-US"/>
              </w:rPr>
              <w:t xml:space="preserve"> </w:t>
            </w:r>
            <w:r>
              <w:rPr>
                <w:rFonts w:ascii="Calibri" w:hAnsi="Calibri" w:cs="Calibri"/>
                <w:b w:val="0"/>
                <w:spacing w:val="-1"/>
                <w:sz w:val="20"/>
                <w:szCs w:val="20"/>
                <w:lang w:eastAsia="en-US"/>
              </w:rPr>
              <w:t>sati</w:t>
            </w:r>
            <w:r>
              <w:rPr>
                <w:rFonts w:ascii="Calibri" w:hAnsi="Calibri" w:cs="Calibri"/>
                <w:b w:val="0"/>
                <w:spacing w:val="-7"/>
                <w:sz w:val="20"/>
                <w:szCs w:val="20"/>
                <w:lang w:eastAsia="en-US"/>
              </w:rPr>
              <w:t xml:space="preserve"> </w:t>
            </w:r>
            <w:r>
              <w:rPr>
                <w:rFonts w:ascii="Calibri" w:hAnsi="Calibri" w:cs="Calibri"/>
                <w:b w:val="0"/>
                <w:sz w:val="20"/>
                <w:szCs w:val="20"/>
                <w:lang w:eastAsia="en-US"/>
              </w:rPr>
              <w:t>(P+V+S)</w:t>
            </w:r>
          </w:p>
        </w:tc>
        <w:tc>
          <w:tcPr>
            <w:tcW w:w="1823" w:type="pct"/>
            <w:tcBorders>
              <w:top w:val="single" w:sz="6" w:space="0" w:color="auto"/>
              <w:left w:val="single" w:sz="6" w:space="0" w:color="auto"/>
              <w:bottom w:val="single" w:sz="6" w:space="0" w:color="auto"/>
              <w:right w:val="single" w:sz="6" w:space="0" w:color="auto"/>
            </w:tcBorders>
            <w:vAlign w:val="center"/>
            <w:hideMark/>
          </w:tcPr>
          <w:p w14:paraId="375C98A5" w14:textId="77777777" w:rsidR="00B54F35" w:rsidRDefault="00B54F35" w:rsidP="00B54F35">
            <w:pPr>
              <w:pStyle w:val="FieldText"/>
              <w:jc w:val="center"/>
              <w:rPr>
                <w:rFonts w:ascii="Calibri" w:hAnsi="Calibri" w:cs="Calibri"/>
                <w:b w:val="0"/>
                <w:sz w:val="20"/>
                <w:szCs w:val="20"/>
                <w:lang w:eastAsia="en-US"/>
              </w:rPr>
            </w:pPr>
            <w:r>
              <w:rPr>
                <w:rFonts w:ascii="Calibri" w:hAnsi="Calibri" w:cs="Calibri"/>
                <w:b w:val="0"/>
                <w:sz w:val="20"/>
                <w:szCs w:val="20"/>
                <w:lang w:eastAsia="en-US"/>
              </w:rPr>
              <w:t>45 (30+0+15)</w:t>
            </w:r>
          </w:p>
        </w:tc>
      </w:tr>
    </w:tbl>
    <w:p w14:paraId="491577BD" w14:textId="77777777" w:rsidR="00B54F35" w:rsidRDefault="00B54F35" w:rsidP="00B54F35">
      <w:pPr>
        <w:ind w:left="838"/>
        <w:rPr>
          <w:rFonts w:ascii="Calibri" w:eastAsia="Arial Narrow" w:hAnsi="Calibri" w:cs="Calibri"/>
          <w:sz w:val="20"/>
          <w:szCs w:val="20"/>
        </w:rPr>
      </w:pPr>
    </w:p>
    <w:p w14:paraId="579F762F" w14:textId="77777777" w:rsidR="00B54F35" w:rsidRDefault="00B54F35" w:rsidP="00B54F35">
      <w:pPr>
        <w:rPr>
          <w:rFonts w:ascii="Calibri" w:eastAsia="Times New Roman" w:hAnsi="Calibri" w:cs="Calibri"/>
          <w:vanish/>
          <w:sz w:val="20"/>
          <w:szCs w:val="20"/>
        </w:rPr>
      </w:pPr>
    </w:p>
    <w:tbl>
      <w:tblPr>
        <w:tblStyle w:val="Obinatablica1"/>
        <w:tblW w:w="5391" w:type="pct"/>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0"/>
        <w:gridCol w:w="869"/>
        <w:gridCol w:w="1522"/>
        <w:gridCol w:w="1049"/>
        <w:gridCol w:w="633"/>
        <w:gridCol w:w="1414"/>
        <w:gridCol w:w="850"/>
        <w:gridCol w:w="1922"/>
        <w:gridCol w:w="334"/>
      </w:tblGrid>
      <w:tr w:rsidR="00B54F35" w14:paraId="6A13A8D7" w14:textId="77777777" w:rsidTr="00B54F35">
        <w:trPr>
          <w:trHeight w:val="288"/>
        </w:trPr>
        <w:tc>
          <w:tcPr>
            <w:tcW w:w="5000" w:type="pct"/>
            <w:gridSpan w:val="9"/>
            <w:tcBorders>
              <w:top w:val="single" w:sz="4" w:space="0" w:color="000000"/>
              <w:left w:val="single" w:sz="4" w:space="0" w:color="000000"/>
              <w:bottom w:val="single" w:sz="4" w:space="0" w:color="000000"/>
              <w:right w:val="single" w:sz="4" w:space="0" w:color="000000"/>
            </w:tcBorders>
            <w:vAlign w:val="center"/>
          </w:tcPr>
          <w:p w14:paraId="77CF62F1" w14:textId="28162735" w:rsidR="00B54F35" w:rsidRDefault="00B54F35" w:rsidP="00DB1719">
            <w:pPr>
              <w:pStyle w:val="ColorfulList-Accent12"/>
              <w:numPr>
                <w:ilvl w:val="0"/>
                <w:numId w:val="139"/>
              </w:numPr>
              <w:spacing w:after="0" w:line="240" w:lineRule="auto"/>
              <w:ind w:left="288" w:hanging="288"/>
              <w:rPr>
                <w:rFonts w:cs="Calibri"/>
                <w:sz w:val="20"/>
                <w:szCs w:val="20"/>
              </w:rPr>
            </w:pPr>
            <w:r>
              <w:rPr>
                <w:rFonts w:cs="Calibri"/>
                <w:sz w:val="20"/>
                <w:szCs w:val="20"/>
              </w:rPr>
              <w:t>OPIS PREDMETA</w:t>
            </w:r>
          </w:p>
        </w:tc>
      </w:tr>
      <w:tr w:rsidR="00B54F35" w14:paraId="533C002B" w14:textId="77777777" w:rsidTr="00B54F35">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0F413286" w14:textId="77777777" w:rsidR="00B54F35" w:rsidRDefault="00B54F35" w:rsidP="00DB1719">
            <w:pPr>
              <w:pStyle w:val="Tijeloteksta"/>
              <w:numPr>
                <w:ilvl w:val="1"/>
                <w:numId w:val="140"/>
              </w:numPr>
              <w:tabs>
                <w:tab w:val="num" w:pos="633"/>
              </w:tabs>
              <w:ind w:left="633" w:hanging="345"/>
              <w:jc w:val="both"/>
              <w:rPr>
                <w:rFonts w:ascii="Calibri" w:hAnsi="Calibri" w:cs="Calibri"/>
                <w:b w:val="0"/>
                <w:sz w:val="20"/>
                <w:lang w:eastAsia="en-US"/>
              </w:rPr>
            </w:pPr>
            <w:r>
              <w:rPr>
                <w:rFonts w:ascii="Calibri" w:hAnsi="Calibri" w:cs="Calibri"/>
                <w:b w:val="0"/>
                <w:sz w:val="20"/>
                <w:lang w:eastAsia="en-US"/>
              </w:rPr>
              <w:t>Ciljevi predmeta</w:t>
            </w:r>
          </w:p>
        </w:tc>
      </w:tr>
      <w:tr w:rsidR="00B54F35" w14:paraId="72F48FD5" w14:textId="77777777" w:rsidTr="00B54F35">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3FDF4205" w14:textId="77777777" w:rsidR="00B54F35" w:rsidRDefault="00B54F35" w:rsidP="00B54F35">
            <w:pPr>
              <w:pStyle w:val="FieldText"/>
              <w:rPr>
                <w:rFonts w:ascii="Calibri" w:hAnsi="Calibri" w:cs="Calibri"/>
                <w:b w:val="0"/>
                <w:sz w:val="20"/>
                <w:szCs w:val="20"/>
                <w:lang w:eastAsia="en-US"/>
              </w:rPr>
            </w:pPr>
            <w:r>
              <w:rPr>
                <w:rFonts w:ascii="Calibri" w:hAnsi="Calibri" w:cs="Calibri"/>
                <w:b w:val="0"/>
                <w:sz w:val="20"/>
                <w:szCs w:val="20"/>
                <w:shd w:val="clear" w:color="auto" w:fill="FFFFFF"/>
                <w:lang w:eastAsia="en-US"/>
              </w:rPr>
              <w:t xml:space="preserve">Usvajanje općih znanja potrebnih za uspješniju interpersonalnu komunikaciju u poslovnom okruženju. </w:t>
            </w:r>
            <w:r>
              <w:rPr>
                <w:rFonts w:ascii="Calibri" w:hAnsi="Calibri" w:cs="Calibri"/>
                <w:b w:val="0"/>
                <w:sz w:val="20"/>
                <w:szCs w:val="20"/>
                <w:lang w:eastAsia="en-US"/>
              </w:rPr>
              <w:t>Cilj kolegija je svladati temeljne principe i prakse poslovne komunikacije kao jedne od ključnih vještina potrebnih za svakodnevno vođenje organizacije.</w:t>
            </w:r>
          </w:p>
        </w:tc>
      </w:tr>
      <w:tr w:rsidR="00B54F35" w14:paraId="23306B6F" w14:textId="77777777" w:rsidTr="00B54F35">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2B3ECC4D" w14:textId="77777777" w:rsidR="00B54F35" w:rsidRDefault="00B54F35" w:rsidP="00DB1719">
            <w:pPr>
              <w:pStyle w:val="Tijeloteksta"/>
              <w:numPr>
                <w:ilvl w:val="1"/>
                <w:numId w:val="140"/>
              </w:numPr>
              <w:tabs>
                <w:tab w:val="num" w:pos="633"/>
              </w:tabs>
              <w:ind w:left="633" w:hanging="345"/>
              <w:rPr>
                <w:rFonts w:ascii="Calibri" w:hAnsi="Calibri" w:cs="Calibri"/>
                <w:b w:val="0"/>
                <w:sz w:val="20"/>
                <w:lang w:eastAsia="en-US"/>
              </w:rPr>
            </w:pPr>
            <w:r>
              <w:rPr>
                <w:rFonts w:ascii="Calibri" w:hAnsi="Calibri" w:cs="Calibri"/>
                <w:b w:val="0"/>
                <w:sz w:val="20"/>
                <w:lang w:eastAsia="en-US"/>
              </w:rPr>
              <w:t>Uvjeti za upis predmeta</w:t>
            </w:r>
          </w:p>
        </w:tc>
      </w:tr>
      <w:tr w:rsidR="00B54F35" w14:paraId="06A4F4EE" w14:textId="77777777" w:rsidTr="00B54F35">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1396436A" w14:textId="77777777" w:rsidR="00B54F35" w:rsidRDefault="00B54F35" w:rsidP="00B54F35">
            <w:pPr>
              <w:pStyle w:val="FieldText"/>
              <w:rPr>
                <w:rFonts w:ascii="Calibri" w:hAnsi="Calibri" w:cs="Calibri"/>
                <w:b w:val="0"/>
                <w:sz w:val="20"/>
                <w:szCs w:val="20"/>
                <w:lang w:eastAsia="en-US"/>
              </w:rPr>
            </w:pPr>
            <w:r>
              <w:rPr>
                <w:rFonts w:ascii="Calibri" w:hAnsi="Calibri" w:cs="Calibri"/>
                <w:b w:val="0"/>
                <w:sz w:val="20"/>
                <w:szCs w:val="20"/>
                <w:lang w:eastAsia="en-US"/>
              </w:rPr>
              <w:t>-</w:t>
            </w:r>
          </w:p>
        </w:tc>
      </w:tr>
      <w:tr w:rsidR="00B54F35" w14:paraId="35748325" w14:textId="77777777" w:rsidTr="00B54F35">
        <w:trPr>
          <w:trHeight w:val="400"/>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01550384" w14:textId="77777777" w:rsidR="00B54F35" w:rsidRDefault="00B54F35" w:rsidP="00DB1719">
            <w:pPr>
              <w:pStyle w:val="Tijeloteksta"/>
              <w:numPr>
                <w:ilvl w:val="1"/>
                <w:numId w:val="140"/>
              </w:numPr>
              <w:tabs>
                <w:tab w:val="num" w:pos="633"/>
              </w:tabs>
              <w:ind w:left="633" w:hanging="345"/>
              <w:rPr>
                <w:rFonts w:ascii="Calibri" w:hAnsi="Calibri" w:cs="Calibri"/>
                <w:b w:val="0"/>
                <w:sz w:val="20"/>
                <w:lang w:eastAsia="en-US"/>
              </w:rPr>
            </w:pPr>
            <w:r>
              <w:rPr>
                <w:rFonts w:ascii="Calibri" w:hAnsi="Calibri" w:cs="Calibri"/>
                <w:b w:val="0"/>
                <w:sz w:val="20"/>
                <w:lang w:eastAsia="en-US"/>
              </w:rPr>
              <w:t xml:space="preserve">Očekivani ishodi učenja za predmet </w:t>
            </w:r>
          </w:p>
        </w:tc>
      </w:tr>
      <w:tr w:rsidR="00B54F35" w14:paraId="7F5052CC" w14:textId="77777777" w:rsidTr="00B54F35">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51D7F204" w14:textId="77777777" w:rsidR="00B54F35" w:rsidRDefault="00B54F35" w:rsidP="00B54F35">
            <w:pPr>
              <w:pStyle w:val="FieldText"/>
              <w:ind w:left="288"/>
              <w:rPr>
                <w:rFonts w:ascii="Calibri" w:hAnsi="Calibri" w:cs="Calibri"/>
                <w:b w:val="0"/>
                <w:sz w:val="20"/>
                <w:szCs w:val="20"/>
                <w:lang w:eastAsia="en-US"/>
              </w:rPr>
            </w:pPr>
            <w:r>
              <w:rPr>
                <w:rFonts w:ascii="Calibri" w:hAnsi="Calibri" w:cs="Calibri"/>
                <w:b w:val="0"/>
                <w:sz w:val="20"/>
                <w:szCs w:val="20"/>
                <w:lang w:eastAsia="en-US"/>
              </w:rPr>
              <w:t>1. Objasniti komunikacijski proces</w:t>
            </w:r>
          </w:p>
          <w:p w14:paraId="646C6502" w14:textId="77777777" w:rsidR="00B54F35" w:rsidRDefault="00B54F35" w:rsidP="00B54F35">
            <w:pPr>
              <w:pStyle w:val="FieldText"/>
              <w:ind w:left="288"/>
              <w:rPr>
                <w:rFonts w:ascii="Calibri" w:hAnsi="Calibri" w:cs="Calibri"/>
                <w:b w:val="0"/>
                <w:sz w:val="20"/>
                <w:szCs w:val="20"/>
                <w:lang w:eastAsia="en-US"/>
              </w:rPr>
            </w:pPr>
            <w:r>
              <w:rPr>
                <w:rFonts w:ascii="Calibri" w:hAnsi="Calibri" w:cs="Calibri"/>
                <w:b w:val="0"/>
                <w:sz w:val="20"/>
                <w:szCs w:val="20"/>
                <w:lang w:eastAsia="en-US"/>
              </w:rPr>
              <w:t>2. Prepoznati vrste poslovnog komuniciranja.</w:t>
            </w:r>
          </w:p>
          <w:p w14:paraId="2D6BEA99" w14:textId="77777777" w:rsidR="00B54F35" w:rsidRDefault="00B54F35" w:rsidP="00B54F35">
            <w:pPr>
              <w:pStyle w:val="FieldText"/>
              <w:ind w:left="288"/>
              <w:rPr>
                <w:rFonts w:ascii="Calibri" w:hAnsi="Calibri" w:cs="Calibri"/>
                <w:b w:val="0"/>
                <w:sz w:val="20"/>
                <w:szCs w:val="20"/>
                <w:lang w:eastAsia="en-US"/>
              </w:rPr>
            </w:pPr>
            <w:r>
              <w:rPr>
                <w:rFonts w:ascii="Calibri" w:hAnsi="Calibri" w:cs="Calibri"/>
                <w:b w:val="0"/>
                <w:sz w:val="20"/>
                <w:szCs w:val="20"/>
                <w:lang w:eastAsia="en-US"/>
              </w:rPr>
              <w:t>3. Objasniti specifičnosti verbalne, neverbalne i pisane komunikacije</w:t>
            </w:r>
          </w:p>
          <w:p w14:paraId="2013C680" w14:textId="77777777" w:rsidR="00B54F35" w:rsidRDefault="00B54F35" w:rsidP="00B54F35">
            <w:pPr>
              <w:pStyle w:val="FieldText"/>
              <w:ind w:left="288"/>
              <w:rPr>
                <w:rFonts w:ascii="Calibri" w:hAnsi="Calibri" w:cs="Calibri"/>
                <w:b w:val="0"/>
                <w:sz w:val="20"/>
                <w:szCs w:val="20"/>
                <w:lang w:eastAsia="en-US"/>
              </w:rPr>
            </w:pPr>
            <w:r>
              <w:rPr>
                <w:rFonts w:ascii="Calibri" w:hAnsi="Calibri" w:cs="Calibri"/>
                <w:b w:val="0"/>
                <w:sz w:val="20"/>
                <w:szCs w:val="20"/>
                <w:lang w:eastAsia="en-US"/>
              </w:rPr>
              <w:t>4. Usporediti načine upravljanja konfliktom</w:t>
            </w:r>
          </w:p>
          <w:p w14:paraId="31B2EAF3" w14:textId="77777777" w:rsidR="00B54F35" w:rsidRDefault="00B54F35" w:rsidP="00B54F35">
            <w:pPr>
              <w:pStyle w:val="FieldText"/>
              <w:ind w:left="288"/>
              <w:rPr>
                <w:rFonts w:ascii="Calibri" w:hAnsi="Calibri" w:cs="Calibri"/>
                <w:b w:val="0"/>
                <w:sz w:val="20"/>
                <w:szCs w:val="20"/>
                <w:lang w:eastAsia="en-US"/>
              </w:rPr>
            </w:pPr>
            <w:r>
              <w:rPr>
                <w:rFonts w:ascii="Calibri" w:hAnsi="Calibri" w:cs="Calibri"/>
                <w:b w:val="0"/>
                <w:sz w:val="20"/>
                <w:szCs w:val="20"/>
                <w:lang w:eastAsia="en-US"/>
              </w:rPr>
              <w:t>4. Definirati modele poslovnog pregovaranja</w:t>
            </w:r>
          </w:p>
          <w:p w14:paraId="37EC4CF0" w14:textId="77777777" w:rsidR="00B54F35" w:rsidRDefault="00B54F35" w:rsidP="00B54F35">
            <w:pPr>
              <w:pStyle w:val="FieldText"/>
              <w:ind w:left="288"/>
              <w:rPr>
                <w:rFonts w:ascii="Calibri" w:hAnsi="Calibri" w:cs="Calibri"/>
                <w:b w:val="0"/>
                <w:sz w:val="20"/>
                <w:szCs w:val="20"/>
                <w:lang w:eastAsia="en-US"/>
              </w:rPr>
            </w:pPr>
            <w:r>
              <w:rPr>
                <w:rFonts w:ascii="Calibri" w:hAnsi="Calibri" w:cs="Calibri"/>
                <w:b w:val="0"/>
                <w:sz w:val="20"/>
                <w:szCs w:val="20"/>
                <w:lang w:eastAsia="en-US"/>
              </w:rPr>
              <w:t>5. Istražiti, obraditi i prezentirati stečena znanja iz područja poslovne komunikacije</w:t>
            </w:r>
          </w:p>
        </w:tc>
      </w:tr>
      <w:tr w:rsidR="00B54F35" w14:paraId="636C8CA3" w14:textId="77777777" w:rsidTr="00B54F35">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4785647B" w14:textId="77777777" w:rsidR="00B54F35" w:rsidRDefault="00B54F35" w:rsidP="00DB1719">
            <w:pPr>
              <w:pStyle w:val="Tijeloteksta"/>
              <w:numPr>
                <w:ilvl w:val="1"/>
                <w:numId w:val="140"/>
              </w:numPr>
              <w:tabs>
                <w:tab w:val="num" w:pos="633"/>
              </w:tabs>
              <w:ind w:left="633" w:hanging="406"/>
              <w:jc w:val="both"/>
              <w:rPr>
                <w:rFonts w:ascii="Calibri" w:hAnsi="Calibri" w:cs="Calibri"/>
                <w:b w:val="0"/>
                <w:sz w:val="20"/>
                <w:lang w:eastAsia="en-US"/>
              </w:rPr>
            </w:pPr>
            <w:r>
              <w:rPr>
                <w:rFonts w:ascii="Calibri" w:hAnsi="Calibri" w:cs="Calibri"/>
                <w:b w:val="0"/>
                <w:sz w:val="20"/>
                <w:lang w:eastAsia="en-US"/>
              </w:rPr>
              <w:t>Sadržaj predmeta</w:t>
            </w:r>
          </w:p>
        </w:tc>
      </w:tr>
      <w:tr w:rsidR="00B54F35" w14:paraId="7FCCFA7E" w14:textId="77777777" w:rsidTr="00B54F35">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565C2DC4" w14:textId="77777777" w:rsidR="00B54F35" w:rsidRDefault="00B54F35" w:rsidP="00DB1719">
            <w:pPr>
              <w:pStyle w:val="FieldText"/>
              <w:numPr>
                <w:ilvl w:val="0"/>
                <w:numId w:val="141"/>
              </w:numPr>
              <w:ind w:left="576" w:hanging="288"/>
              <w:rPr>
                <w:rFonts w:ascii="Calibri" w:hAnsi="Calibri" w:cs="Calibri"/>
                <w:b w:val="0"/>
                <w:sz w:val="20"/>
                <w:szCs w:val="20"/>
                <w:lang w:eastAsia="en-US"/>
              </w:rPr>
            </w:pPr>
            <w:r>
              <w:rPr>
                <w:rFonts w:ascii="Calibri" w:hAnsi="Calibri" w:cs="Calibri"/>
                <w:b w:val="0"/>
                <w:sz w:val="20"/>
                <w:szCs w:val="20"/>
                <w:lang w:eastAsia="en-US"/>
              </w:rPr>
              <w:t>Karakteristike i struktura komunikacijskog procesa</w:t>
            </w:r>
          </w:p>
          <w:p w14:paraId="2954AF44" w14:textId="77777777" w:rsidR="00B54F35" w:rsidRDefault="00B54F35" w:rsidP="00DB1719">
            <w:pPr>
              <w:pStyle w:val="FieldText"/>
              <w:numPr>
                <w:ilvl w:val="0"/>
                <w:numId w:val="141"/>
              </w:numPr>
              <w:ind w:left="576" w:hanging="288"/>
              <w:rPr>
                <w:rFonts w:ascii="Calibri" w:hAnsi="Calibri" w:cs="Calibri"/>
                <w:b w:val="0"/>
                <w:sz w:val="20"/>
                <w:szCs w:val="20"/>
                <w:lang w:eastAsia="en-US"/>
              </w:rPr>
            </w:pPr>
            <w:r>
              <w:rPr>
                <w:rFonts w:ascii="Calibri" w:hAnsi="Calibri" w:cs="Calibri"/>
                <w:b w:val="0"/>
                <w:sz w:val="20"/>
                <w:szCs w:val="20"/>
                <w:lang w:eastAsia="en-US"/>
              </w:rPr>
              <w:t>Načela i vrste poslovnog komuniciranja</w:t>
            </w:r>
          </w:p>
          <w:p w14:paraId="30D48F3B" w14:textId="77777777" w:rsidR="00B54F35" w:rsidRDefault="00B54F35" w:rsidP="00DB1719">
            <w:pPr>
              <w:pStyle w:val="FieldText"/>
              <w:numPr>
                <w:ilvl w:val="0"/>
                <w:numId w:val="141"/>
              </w:numPr>
              <w:ind w:left="576" w:hanging="288"/>
              <w:rPr>
                <w:rFonts w:ascii="Calibri" w:hAnsi="Calibri" w:cs="Calibri"/>
                <w:b w:val="0"/>
                <w:sz w:val="20"/>
                <w:szCs w:val="20"/>
                <w:lang w:eastAsia="en-US"/>
              </w:rPr>
            </w:pPr>
            <w:r>
              <w:rPr>
                <w:rFonts w:ascii="Calibri" w:hAnsi="Calibri" w:cs="Calibri"/>
                <w:b w:val="0"/>
                <w:sz w:val="20"/>
                <w:szCs w:val="20"/>
                <w:lang w:eastAsia="en-US"/>
              </w:rPr>
              <w:t>Specifičnosti pisane, verbalne i neverbalne komunikacije</w:t>
            </w:r>
          </w:p>
          <w:p w14:paraId="6587A7DE" w14:textId="77777777" w:rsidR="00B54F35" w:rsidRDefault="00B54F35" w:rsidP="00DB1719">
            <w:pPr>
              <w:pStyle w:val="FieldText"/>
              <w:numPr>
                <w:ilvl w:val="0"/>
                <w:numId w:val="141"/>
              </w:numPr>
              <w:ind w:left="576" w:hanging="288"/>
              <w:rPr>
                <w:rFonts w:ascii="Calibri" w:hAnsi="Calibri" w:cs="Calibri"/>
                <w:b w:val="0"/>
                <w:sz w:val="20"/>
                <w:szCs w:val="20"/>
                <w:lang w:eastAsia="en-US"/>
              </w:rPr>
            </w:pPr>
            <w:r>
              <w:rPr>
                <w:rFonts w:ascii="Calibri" w:hAnsi="Calibri" w:cs="Calibri"/>
                <w:b w:val="0"/>
                <w:sz w:val="20"/>
                <w:szCs w:val="20"/>
                <w:shd w:val="clear" w:color="auto" w:fill="FFFFFF"/>
                <w:lang w:eastAsia="en-US"/>
              </w:rPr>
              <w:t>Stilovi ponašanja u komunikaciji</w:t>
            </w:r>
          </w:p>
          <w:p w14:paraId="203FDCE5" w14:textId="77777777" w:rsidR="00B54F35" w:rsidRDefault="00B54F35" w:rsidP="00DB1719">
            <w:pPr>
              <w:pStyle w:val="FieldText"/>
              <w:numPr>
                <w:ilvl w:val="0"/>
                <w:numId w:val="141"/>
              </w:numPr>
              <w:ind w:left="576" w:hanging="288"/>
              <w:rPr>
                <w:rFonts w:ascii="Calibri" w:hAnsi="Calibri" w:cs="Calibri"/>
                <w:b w:val="0"/>
                <w:sz w:val="20"/>
                <w:szCs w:val="20"/>
                <w:lang w:eastAsia="en-US"/>
              </w:rPr>
            </w:pPr>
            <w:r>
              <w:rPr>
                <w:rFonts w:ascii="Calibri" w:hAnsi="Calibri" w:cs="Calibri"/>
                <w:b w:val="0"/>
                <w:sz w:val="20"/>
                <w:szCs w:val="20"/>
                <w:lang w:eastAsia="en-US"/>
              </w:rPr>
              <w:t>Poslovni bonton</w:t>
            </w:r>
          </w:p>
          <w:p w14:paraId="4D0A1096" w14:textId="77777777" w:rsidR="00B54F35" w:rsidRDefault="00B54F35" w:rsidP="00DB1719">
            <w:pPr>
              <w:pStyle w:val="FieldText"/>
              <w:numPr>
                <w:ilvl w:val="0"/>
                <w:numId w:val="141"/>
              </w:numPr>
              <w:ind w:left="576" w:hanging="288"/>
              <w:rPr>
                <w:rFonts w:ascii="Calibri" w:hAnsi="Calibri" w:cs="Calibri"/>
                <w:b w:val="0"/>
                <w:sz w:val="20"/>
                <w:szCs w:val="20"/>
                <w:lang w:eastAsia="en-US"/>
              </w:rPr>
            </w:pPr>
            <w:r>
              <w:rPr>
                <w:rFonts w:ascii="Calibri" w:hAnsi="Calibri" w:cs="Calibri"/>
                <w:b w:val="0"/>
                <w:sz w:val="20"/>
                <w:szCs w:val="20"/>
                <w:lang w:eastAsia="en-US"/>
              </w:rPr>
              <w:t>Poslovno pregovaranje</w:t>
            </w:r>
          </w:p>
          <w:p w14:paraId="162B2AB4" w14:textId="77777777" w:rsidR="00B54F35" w:rsidRDefault="00B54F35" w:rsidP="00DB1719">
            <w:pPr>
              <w:pStyle w:val="FieldText"/>
              <w:numPr>
                <w:ilvl w:val="0"/>
                <w:numId w:val="141"/>
              </w:numPr>
              <w:ind w:left="576" w:hanging="288"/>
              <w:rPr>
                <w:rFonts w:ascii="Calibri" w:hAnsi="Calibri" w:cs="Calibri"/>
                <w:b w:val="0"/>
                <w:sz w:val="20"/>
                <w:szCs w:val="20"/>
                <w:lang w:eastAsia="en-US"/>
              </w:rPr>
            </w:pPr>
            <w:r>
              <w:rPr>
                <w:rFonts w:ascii="Calibri" w:hAnsi="Calibri" w:cs="Calibri"/>
                <w:b w:val="0"/>
                <w:sz w:val="20"/>
                <w:szCs w:val="20"/>
                <w:lang w:eastAsia="en-US"/>
              </w:rPr>
              <w:lastRenderedPageBreak/>
              <w:t>Upravljanje konfliktom</w:t>
            </w:r>
          </w:p>
          <w:p w14:paraId="1111F790" w14:textId="77777777" w:rsidR="00B54F35" w:rsidRDefault="00B54F35" w:rsidP="00DB1719">
            <w:pPr>
              <w:pStyle w:val="FieldText"/>
              <w:numPr>
                <w:ilvl w:val="0"/>
                <w:numId w:val="141"/>
              </w:numPr>
              <w:ind w:left="576" w:hanging="288"/>
              <w:rPr>
                <w:rFonts w:ascii="Calibri" w:hAnsi="Calibri" w:cs="Calibri"/>
                <w:b w:val="0"/>
                <w:sz w:val="20"/>
                <w:szCs w:val="20"/>
                <w:lang w:eastAsia="en-US"/>
              </w:rPr>
            </w:pPr>
            <w:r>
              <w:rPr>
                <w:rFonts w:ascii="Calibri" w:hAnsi="Calibri" w:cs="Calibri"/>
                <w:b w:val="0"/>
                <w:sz w:val="20"/>
                <w:szCs w:val="20"/>
                <w:lang w:eastAsia="en-US"/>
              </w:rPr>
              <w:t>Korporativno komuniciranje – identitet, imidž</w:t>
            </w:r>
          </w:p>
          <w:p w14:paraId="7952FD51" w14:textId="77777777" w:rsidR="00B54F35" w:rsidRDefault="00B54F35" w:rsidP="00DB1719">
            <w:pPr>
              <w:pStyle w:val="FieldText"/>
              <w:numPr>
                <w:ilvl w:val="0"/>
                <w:numId w:val="141"/>
              </w:numPr>
              <w:ind w:left="576" w:hanging="288"/>
              <w:rPr>
                <w:rFonts w:ascii="Calibri" w:hAnsi="Calibri" w:cs="Calibri"/>
                <w:b w:val="0"/>
                <w:sz w:val="20"/>
                <w:szCs w:val="20"/>
                <w:lang w:eastAsia="en-US"/>
              </w:rPr>
            </w:pPr>
            <w:r>
              <w:rPr>
                <w:rFonts w:ascii="Calibri" w:hAnsi="Calibri" w:cs="Calibri"/>
                <w:b w:val="0"/>
                <w:sz w:val="20"/>
                <w:szCs w:val="20"/>
                <w:lang w:eastAsia="en-US"/>
              </w:rPr>
              <w:t>Kulturološke razlike u poslovnoj komunikaciji</w:t>
            </w:r>
          </w:p>
        </w:tc>
      </w:tr>
      <w:tr w:rsidR="00B54F35" w14:paraId="73C5879D" w14:textId="77777777" w:rsidTr="00B54F35">
        <w:trPr>
          <w:trHeight w:val="432"/>
        </w:trPr>
        <w:tc>
          <w:tcPr>
            <w:tcW w:w="1973" w:type="pct"/>
            <w:gridSpan w:val="3"/>
            <w:tcBorders>
              <w:top w:val="single" w:sz="4" w:space="0" w:color="000000"/>
              <w:left w:val="single" w:sz="4" w:space="0" w:color="000000"/>
              <w:bottom w:val="single" w:sz="4" w:space="0" w:color="auto"/>
              <w:right w:val="single" w:sz="4" w:space="0" w:color="auto"/>
            </w:tcBorders>
            <w:vAlign w:val="center"/>
          </w:tcPr>
          <w:p w14:paraId="75B2AD87" w14:textId="77777777" w:rsidR="00B54F35" w:rsidRDefault="00B54F35" w:rsidP="00DB1719">
            <w:pPr>
              <w:pStyle w:val="Tijeloteksta"/>
              <w:numPr>
                <w:ilvl w:val="1"/>
                <w:numId w:val="140"/>
              </w:numPr>
              <w:tabs>
                <w:tab w:val="num" w:pos="633"/>
              </w:tabs>
              <w:ind w:left="633" w:hanging="406"/>
              <w:jc w:val="both"/>
              <w:rPr>
                <w:rFonts w:ascii="Calibri" w:hAnsi="Calibri" w:cs="Calibri"/>
                <w:b w:val="0"/>
                <w:sz w:val="20"/>
                <w:lang w:eastAsia="en-US"/>
              </w:rPr>
            </w:pPr>
            <w:r>
              <w:rPr>
                <w:rFonts w:ascii="Calibri" w:hAnsi="Calibri" w:cs="Calibri"/>
                <w:b w:val="0"/>
                <w:sz w:val="20"/>
                <w:lang w:eastAsia="en-US"/>
              </w:rPr>
              <w:lastRenderedPageBreak/>
              <w:t>Vrste izvođenja nastave</w:t>
            </w:r>
          </w:p>
          <w:p w14:paraId="62B81AB0" w14:textId="77777777" w:rsidR="00B54F35" w:rsidRDefault="00B54F35" w:rsidP="00B54F35">
            <w:pPr>
              <w:pStyle w:val="Tijeloteksta"/>
              <w:ind w:left="288"/>
              <w:rPr>
                <w:rFonts w:ascii="Calibri" w:hAnsi="Calibri" w:cs="Calibri"/>
                <w:b w:val="0"/>
                <w:sz w:val="20"/>
                <w:lang w:eastAsia="en-US"/>
              </w:rPr>
            </w:pPr>
          </w:p>
        </w:tc>
        <w:tc>
          <w:tcPr>
            <w:tcW w:w="1511" w:type="pct"/>
            <w:gridSpan w:val="3"/>
            <w:tcBorders>
              <w:top w:val="single" w:sz="4" w:space="0" w:color="auto"/>
              <w:left w:val="single" w:sz="4" w:space="0" w:color="auto"/>
              <w:bottom w:val="single" w:sz="4" w:space="0" w:color="auto"/>
              <w:right w:val="single" w:sz="4" w:space="0" w:color="auto"/>
            </w:tcBorders>
            <w:vAlign w:val="center"/>
            <w:hideMark/>
          </w:tcPr>
          <w:p w14:paraId="4BE4BB83" w14:textId="77777777" w:rsidR="00B54F35" w:rsidRDefault="00B54F35" w:rsidP="00B54F35">
            <w:pPr>
              <w:pStyle w:val="FieldText"/>
              <w:rPr>
                <w:rFonts w:ascii="Calibri" w:hAnsi="Calibri" w:cs="Calibri"/>
                <w:b w:val="0"/>
                <w:sz w:val="20"/>
                <w:szCs w:val="20"/>
                <w:lang w:eastAsia="en-US"/>
              </w:rPr>
            </w:pPr>
            <w:r>
              <w:rPr>
                <w:rFonts w:ascii="Calibri" w:hAnsi="Calibri" w:cs="Calibri"/>
                <w:b w:val="0"/>
                <w:sz w:val="20"/>
                <w:szCs w:val="20"/>
                <w:lang w:eastAsia="en-US"/>
              </w:rPr>
              <w:fldChar w:fldCharType="begin">
                <w:ffData>
                  <w:name w:val="Check1"/>
                  <w:enabled/>
                  <w:calcOnExit w:val="0"/>
                  <w:checkBox>
                    <w:sizeAuto/>
                    <w:default w:val="1"/>
                  </w:checkBox>
                </w:ffData>
              </w:fldChar>
            </w:r>
            <w:r>
              <w:rPr>
                <w:rFonts w:ascii="Calibri" w:hAnsi="Calibri" w:cs="Calibri"/>
                <w:b w:val="0"/>
                <w:sz w:val="20"/>
                <w:szCs w:val="20"/>
                <w:lang w:eastAsia="en-US"/>
              </w:rPr>
              <w:instrText xml:space="preserve"> FORMCHECKBOX </w:instrText>
            </w:r>
            <w:r w:rsidR="00E731E6">
              <w:rPr>
                <w:rFonts w:ascii="Calibri" w:hAnsi="Calibri" w:cs="Calibri"/>
                <w:b w:val="0"/>
                <w:sz w:val="20"/>
                <w:szCs w:val="20"/>
                <w:lang w:eastAsia="en-US"/>
              </w:rPr>
            </w:r>
            <w:r w:rsidR="00E731E6">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predavanja</w:t>
            </w:r>
          </w:p>
          <w:p w14:paraId="20FA67CF" w14:textId="77777777" w:rsidR="00B54F35" w:rsidRDefault="00B54F35" w:rsidP="00B54F35">
            <w:pPr>
              <w:pStyle w:val="FieldText"/>
              <w:rPr>
                <w:rFonts w:ascii="Calibri" w:hAnsi="Calibri" w:cs="Calibri"/>
                <w:b w:val="0"/>
                <w:sz w:val="20"/>
                <w:szCs w:val="20"/>
                <w:lang w:eastAsia="en-US"/>
              </w:rPr>
            </w:pPr>
            <w:r>
              <w:rPr>
                <w:rFonts w:ascii="Calibri" w:hAnsi="Calibri" w:cs="Calibri"/>
                <w:b w:val="0"/>
                <w:sz w:val="20"/>
                <w:szCs w:val="20"/>
                <w:lang w:eastAsia="en-US"/>
              </w:rPr>
              <w:fldChar w:fldCharType="begin">
                <w:ffData>
                  <w:name w:val="Check2"/>
                  <w:enabled/>
                  <w:calcOnExit w:val="0"/>
                  <w:checkBox>
                    <w:sizeAuto/>
                    <w:default w:val="1"/>
                  </w:checkBox>
                </w:ffData>
              </w:fldChar>
            </w:r>
            <w:r>
              <w:rPr>
                <w:rFonts w:ascii="Calibri" w:hAnsi="Calibri" w:cs="Calibri"/>
                <w:b w:val="0"/>
                <w:sz w:val="20"/>
                <w:szCs w:val="20"/>
                <w:lang w:eastAsia="en-US"/>
              </w:rPr>
              <w:instrText xml:space="preserve"> FORMCHECKBOX </w:instrText>
            </w:r>
            <w:r w:rsidR="00E731E6">
              <w:rPr>
                <w:rFonts w:ascii="Calibri" w:hAnsi="Calibri" w:cs="Calibri"/>
                <w:b w:val="0"/>
                <w:sz w:val="20"/>
                <w:szCs w:val="20"/>
                <w:lang w:eastAsia="en-US"/>
              </w:rPr>
            </w:r>
            <w:r w:rsidR="00E731E6">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seminari i radionice  </w:t>
            </w:r>
          </w:p>
          <w:p w14:paraId="416D3429" w14:textId="77777777" w:rsidR="00B54F35" w:rsidRDefault="00B54F35" w:rsidP="00B54F35">
            <w:pPr>
              <w:pStyle w:val="FieldText"/>
              <w:rPr>
                <w:rFonts w:ascii="Calibri" w:hAnsi="Calibri" w:cs="Calibri"/>
                <w:b w:val="0"/>
                <w:sz w:val="20"/>
                <w:szCs w:val="20"/>
                <w:lang w:eastAsia="en-US"/>
              </w:rPr>
            </w:pPr>
            <w:r>
              <w:rPr>
                <w:rFonts w:ascii="Calibri" w:hAnsi="Calibri" w:cs="Calibri"/>
                <w:b w:val="0"/>
                <w:sz w:val="20"/>
                <w:szCs w:val="20"/>
                <w:lang w:eastAsia="en-US"/>
              </w:rPr>
              <w:fldChar w:fldCharType="begin">
                <w:ffData>
                  <w:name w:val="Check3"/>
                  <w:enabled/>
                  <w:calcOnExit w:val="0"/>
                  <w:checkBox>
                    <w:sizeAuto/>
                    <w:default w:val="0"/>
                  </w:checkBox>
                </w:ffData>
              </w:fldChar>
            </w:r>
            <w:r>
              <w:rPr>
                <w:rFonts w:ascii="Calibri" w:hAnsi="Calibri" w:cs="Calibri"/>
                <w:b w:val="0"/>
                <w:sz w:val="20"/>
                <w:szCs w:val="20"/>
                <w:lang w:eastAsia="en-US"/>
              </w:rPr>
              <w:instrText xml:space="preserve"> FORMCHECKBOX </w:instrText>
            </w:r>
            <w:r w:rsidR="00E731E6">
              <w:rPr>
                <w:rFonts w:ascii="Calibri" w:hAnsi="Calibri" w:cs="Calibri"/>
                <w:b w:val="0"/>
                <w:sz w:val="20"/>
                <w:szCs w:val="20"/>
                <w:lang w:eastAsia="en-US"/>
              </w:rPr>
            </w:r>
            <w:r w:rsidR="00E731E6">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vježbe  </w:t>
            </w:r>
          </w:p>
          <w:p w14:paraId="1576D912" w14:textId="77777777" w:rsidR="00B54F35" w:rsidRDefault="00B54F35" w:rsidP="00B54F35">
            <w:pPr>
              <w:pStyle w:val="FieldText"/>
              <w:rPr>
                <w:rFonts w:ascii="Calibri" w:hAnsi="Calibri" w:cs="Calibri"/>
                <w:b w:val="0"/>
                <w:sz w:val="20"/>
                <w:szCs w:val="20"/>
                <w:lang w:eastAsia="en-US"/>
              </w:rPr>
            </w:pPr>
            <w:r>
              <w:rPr>
                <w:rFonts w:ascii="Calibri" w:hAnsi="Calibri" w:cs="Calibri"/>
                <w:b w:val="0"/>
                <w:sz w:val="20"/>
                <w:szCs w:val="20"/>
                <w:lang w:eastAsia="en-US"/>
              </w:rPr>
              <w:fldChar w:fldCharType="begin">
                <w:ffData>
                  <w:name w:val="Check4"/>
                  <w:enabled/>
                  <w:calcOnExit w:val="0"/>
                  <w:checkBox>
                    <w:sizeAuto/>
                    <w:default w:val="1"/>
                  </w:checkBox>
                </w:ffData>
              </w:fldChar>
            </w:r>
            <w:r>
              <w:rPr>
                <w:rFonts w:ascii="Calibri" w:hAnsi="Calibri" w:cs="Calibri"/>
                <w:b w:val="0"/>
                <w:sz w:val="20"/>
                <w:szCs w:val="20"/>
                <w:lang w:eastAsia="en-US"/>
              </w:rPr>
              <w:instrText xml:space="preserve"> FORMCHECKBOX </w:instrText>
            </w:r>
            <w:r w:rsidR="00E731E6">
              <w:rPr>
                <w:rFonts w:ascii="Calibri" w:hAnsi="Calibri" w:cs="Calibri"/>
                <w:b w:val="0"/>
                <w:sz w:val="20"/>
                <w:szCs w:val="20"/>
                <w:lang w:eastAsia="en-US"/>
              </w:rPr>
            </w:r>
            <w:r w:rsidR="00E731E6">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obrazovanje na daljinu</w:t>
            </w:r>
          </w:p>
          <w:p w14:paraId="0B7248A8" w14:textId="77777777" w:rsidR="00B54F35" w:rsidRDefault="00B54F35" w:rsidP="00B54F35">
            <w:pPr>
              <w:pStyle w:val="FieldText"/>
              <w:rPr>
                <w:rFonts w:ascii="Calibri" w:hAnsi="Calibri" w:cs="Calibri"/>
                <w:b w:val="0"/>
                <w:sz w:val="20"/>
                <w:szCs w:val="20"/>
                <w:lang w:eastAsia="en-US"/>
              </w:rPr>
            </w:pPr>
            <w:r>
              <w:rPr>
                <w:rFonts w:ascii="Calibri" w:hAnsi="Calibri" w:cs="Calibri"/>
                <w:b w:val="0"/>
                <w:sz w:val="20"/>
                <w:szCs w:val="20"/>
                <w:lang w:eastAsia="en-US"/>
              </w:rPr>
              <w:fldChar w:fldCharType="begin">
                <w:ffData>
                  <w:name w:val="Check9"/>
                  <w:enabled w:val="0"/>
                  <w:calcOnExit w:val="0"/>
                  <w:checkBox>
                    <w:sizeAuto/>
                    <w:default w:val="1"/>
                  </w:checkBox>
                </w:ffData>
              </w:fldChar>
            </w:r>
            <w:r>
              <w:rPr>
                <w:rFonts w:ascii="Calibri" w:hAnsi="Calibri" w:cs="Calibri"/>
                <w:b w:val="0"/>
                <w:sz w:val="20"/>
                <w:szCs w:val="20"/>
                <w:lang w:eastAsia="en-US"/>
              </w:rPr>
              <w:instrText xml:space="preserve"> FORMCHECKBOX </w:instrText>
            </w:r>
            <w:r w:rsidR="00E731E6">
              <w:rPr>
                <w:rFonts w:ascii="Calibri" w:hAnsi="Calibri" w:cs="Calibri"/>
                <w:b w:val="0"/>
                <w:sz w:val="20"/>
                <w:szCs w:val="20"/>
                <w:lang w:eastAsia="en-US"/>
              </w:rPr>
            </w:r>
            <w:r w:rsidR="00E731E6">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terenska nastava</w:t>
            </w:r>
          </w:p>
        </w:tc>
        <w:tc>
          <w:tcPr>
            <w:tcW w:w="1516" w:type="pct"/>
            <w:gridSpan w:val="3"/>
            <w:tcBorders>
              <w:top w:val="single" w:sz="4" w:space="0" w:color="000000"/>
              <w:left w:val="single" w:sz="4" w:space="0" w:color="auto"/>
              <w:bottom w:val="single" w:sz="4" w:space="0" w:color="auto"/>
              <w:right w:val="single" w:sz="4" w:space="0" w:color="000000"/>
            </w:tcBorders>
            <w:vAlign w:val="center"/>
            <w:hideMark/>
          </w:tcPr>
          <w:p w14:paraId="3A5A0297" w14:textId="77777777" w:rsidR="00B54F35" w:rsidRDefault="00B54F35" w:rsidP="00B54F35">
            <w:pPr>
              <w:pStyle w:val="FieldText"/>
              <w:rPr>
                <w:rFonts w:ascii="Calibri" w:hAnsi="Calibri" w:cs="Calibri"/>
                <w:b w:val="0"/>
                <w:sz w:val="20"/>
                <w:szCs w:val="20"/>
                <w:lang w:eastAsia="en-US"/>
              </w:rPr>
            </w:pPr>
            <w:r>
              <w:rPr>
                <w:rFonts w:ascii="Calibri" w:hAnsi="Calibri" w:cs="Calibri"/>
                <w:b w:val="0"/>
                <w:sz w:val="20"/>
                <w:szCs w:val="20"/>
                <w:lang w:eastAsia="en-US"/>
              </w:rPr>
              <w:fldChar w:fldCharType="begin">
                <w:ffData>
                  <w:name w:val="Check5"/>
                  <w:enabled/>
                  <w:calcOnExit w:val="0"/>
                  <w:checkBox>
                    <w:sizeAuto/>
                    <w:default w:val="0"/>
                  </w:checkBox>
                </w:ffData>
              </w:fldChar>
            </w:r>
            <w:r>
              <w:rPr>
                <w:rFonts w:ascii="Calibri" w:hAnsi="Calibri" w:cs="Calibri"/>
                <w:b w:val="0"/>
                <w:sz w:val="20"/>
                <w:szCs w:val="20"/>
                <w:lang w:eastAsia="en-US"/>
              </w:rPr>
              <w:instrText xml:space="preserve"> FORMCHECKBOX </w:instrText>
            </w:r>
            <w:r w:rsidR="00E731E6">
              <w:rPr>
                <w:rFonts w:ascii="Calibri" w:hAnsi="Calibri" w:cs="Calibri"/>
                <w:b w:val="0"/>
                <w:sz w:val="20"/>
                <w:szCs w:val="20"/>
                <w:lang w:eastAsia="en-US"/>
              </w:rPr>
            </w:r>
            <w:r w:rsidR="00E731E6">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samostalni zadaci  </w:t>
            </w:r>
          </w:p>
          <w:p w14:paraId="2A221F1E" w14:textId="77777777" w:rsidR="00B54F35" w:rsidRDefault="00B54F35" w:rsidP="00B54F35">
            <w:pPr>
              <w:pStyle w:val="FieldText"/>
              <w:rPr>
                <w:rFonts w:ascii="Calibri" w:hAnsi="Calibri" w:cs="Calibri"/>
                <w:b w:val="0"/>
                <w:sz w:val="20"/>
                <w:szCs w:val="20"/>
                <w:lang w:eastAsia="en-US"/>
              </w:rPr>
            </w:pPr>
            <w:r>
              <w:rPr>
                <w:rFonts w:ascii="Calibri" w:hAnsi="Calibri" w:cs="Calibri"/>
                <w:b w:val="0"/>
                <w:sz w:val="20"/>
                <w:szCs w:val="20"/>
                <w:lang w:eastAsia="en-US"/>
              </w:rPr>
              <w:fldChar w:fldCharType="begin">
                <w:ffData>
                  <w:name w:val="Check6"/>
                  <w:enabled/>
                  <w:calcOnExit w:val="0"/>
                  <w:checkBox>
                    <w:sizeAuto/>
                    <w:default w:val="0"/>
                  </w:checkBox>
                </w:ffData>
              </w:fldChar>
            </w:r>
            <w:r>
              <w:rPr>
                <w:rFonts w:ascii="Calibri" w:hAnsi="Calibri" w:cs="Calibri"/>
                <w:b w:val="0"/>
                <w:sz w:val="20"/>
                <w:szCs w:val="20"/>
                <w:lang w:eastAsia="en-US"/>
              </w:rPr>
              <w:instrText xml:space="preserve"> FORMCHECKBOX </w:instrText>
            </w:r>
            <w:r w:rsidR="00E731E6">
              <w:rPr>
                <w:rFonts w:ascii="Calibri" w:hAnsi="Calibri" w:cs="Calibri"/>
                <w:b w:val="0"/>
                <w:sz w:val="20"/>
                <w:szCs w:val="20"/>
                <w:lang w:eastAsia="en-US"/>
              </w:rPr>
            </w:r>
            <w:r w:rsidR="00E731E6">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multimedija i mreža  </w:t>
            </w:r>
          </w:p>
          <w:p w14:paraId="7A108794" w14:textId="77777777" w:rsidR="00B54F35" w:rsidRDefault="00B54F35" w:rsidP="00B54F35">
            <w:pPr>
              <w:pStyle w:val="FieldText"/>
              <w:rPr>
                <w:rFonts w:ascii="Calibri" w:hAnsi="Calibri" w:cs="Calibri"/>
                <w:b w:val="0"/>
                <w:sz w:val="20"/>
                <w:szCs w:val="20"/>
                <w:lang w:eastAsia="en-US"/>
              </w:rPr>
            </w:pPr>
            <w:r>
              <w:rPr>
                <w:rFonts w:ascii="Calibri" w:hAnsi="Calibri" w:cs="Calibri"/>
                <w:b w:val="0"/>
                <w:sz w:val="20"/>
                <w:szCs w:val="20"/>
                <w:lang w:eastAsia="en-US"/>
              </w:rPr>
              <w:fldChar w:fldCharType="begin">
                <w:ffData>
                  <w:name w:val="Check7"/>
                  <w:enabled/>
                  <w:calcOnExit w:val="0"/>
                  <w:checkBox>
                    <w:sizeAuto/>
                    <w:default w:val="0"/>
                  </w:checkBox>
                </w:ffData>
              </w:fldChar>
            </w:r>
            <w:r>
              <w:rPr>
                <w:rFonts w:ascii="Calibri" w:hAnsi="Calibri" w:cs="Calibri"/>
                <w:b w:val="0"/>
                <w:sz w:val="20"/>
                <w:szCs w:val="20"/>
                <w:lang w:eastAsia="en-US"/>
              </w:rPr>
              <w:instrText xml:space="preserve"> FORMCHECKBOX </w:instrText>
            </w:r>
            <w:r w:rsidR="00E731E6">
              <w:rPr>
                <w:rFonts w:ascii="Calibri" w:hAnsi="Calibri" w:cs="Calibri"/>
                <w:b w:val="0"/>
                <w:sz w:val="20"/>
                <w:szCs w:val="20"/>
                <w:lang w:eastAsia="en-US"/>
              </w:rPr>
            </w:r>
            <w:r w:rsidR="00E731E6">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laboratorij</w:t>
            </w:r>
          </w:p>
          <w:p w14:paraId="672E361E" w14:textId="77777777" w:rsidR="00B54F35" w:rsidRDefault="00B54F35" w:rsidP="00B54F35">
            <w:pPr>
              <w:pStyle w:val="FieldText"/>
              <w:rPr>
                <w:rFonts w:ascii="Calibri" w:hAnsi="Calibri" w:cs="Calibri"/>
                <w:b w:val="0"/>
                <w:sz w:val="20"/>
                <w:szCs w:val="20"/>
                <w:lang w:eastAsia="en-US"/>
              </w:rPr>
            </w:pPr>
            <w:r>
              <w:rPr>
                <w:rFonts w:ascii="Calibri" w:hAnsi="Calibri" w:cs="Calibri"/>
                <w:b w:val="0"/>
                <w:sz w:val="20"/>
                <w:szCs w:val="20"/>
                <w:lang w:eastAsia="en-US"/>
              </w:rPr>
              <w:fldChar w:fldCharType="begin">
                <w:ffData>
                  <w:name w:val="Check8"/>
                  <w:enabled/>
                  <w:calcOnExit w:val="0"/>
                  <w:checkBox>
                    <w:sizeAuto/>
                    <w:default w:val="0"/>
                    <w:checked w:val="0"/>
                  </w:checkBox>
                </w:ffData>
              </w:fldChar>
            </w:r>
            <w:r>
              <w:rPr>
                <w:rFonts w:ascii="Calibri" w:hAnsi="Calibri" w:cs="Calibri"/>
                <w:b w:val="0"/>
                <w:sz w:val="20"/>
                <w:szCs w:val="20"/>
                <w:lang w:eastAsia="en-US"/>
              </w:rPr>
              <w:instrText xml:space="preserve"> FORMCHECKBOX </w:instrText>
            </w:r>
            <w:r w:rsidR="00E731E6">
              <w:rPr>
                <w:rFonts w:ascii="Calibri" w:hAnsi="Calibri" w:cs="Calibri"/>
                <w:b w:val="0"/>
                <w:sz w:val="20"/>
                <w:szCs w:val="20"/>
                <w:lang w:eastAsia="en-US"/>
              </w:rPr>
            </w:r>
            <w:r w:rsidR="00E731E6">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mentorski rad</w:t>
            </w:r>
          </w:p>
          <w:p w14:paraId="72DF18C1" w14:textId="77777777" w:rsidR="00B54F35" w:rsidRDefault="00B54F35" w:rsidP="00B54F35">
            <w:pPr>
              <w:pStyle w:val="FieldText"/>
              <w:rPr>
                <w:rFonts w:ascii="Calibri" w:hAnsi="Calibri" w:cs="Calibri"/>
                <w:b w:val="0"/>
                <w:sz w:val="20"/>
                <w:szCs w:val="20"/>
                <w:lang w:eastAsia="en-US"/>
              </w:rPr>
            </w:pPr>
            <w:r>
              <w:rPr>
                <w:rFonts w:ascii="Calibri" w:hAnsi="Calibri" w:cs="Calibri"/>
                <w:b w:val="0"/>
                <w:sz w:val="20"/>
                <w:szCs w:val="20"/>
                <w:lang w:eastAsia="en-US"/>
              </w:rPr>
              <w:fldChar w:fldCharType="begin">
                <w:ffData>
                  <w:name w:val="Check10"/>
                  <w:enabled/>
                  <w:calcOnExit w:val="0"/>
                  <w:checkBox>
                    <w:sizeAuto/>
                    <w:default w:val="1"/>
                  </w:checkBox>
                </w:ffData>
              </w:fldChar>
            </w:r>
            <w:r>
              <w:rPr>
                <w:rFonts w:ascii="Calibri" w:hAnsi="Calibri" w:cs="Calibri"/>
                <w:b w:val="0"/>
                <w:sz w:val="20"/>
                <w:szCs w:val="20"/>
                <w:lang w:eastAsia="en-US"/>
              </w:rPr>
              <w:instrText xml:space="preserve"> FORMCHECKBOX </w:instrText>
            </w:r>
            <w:r w:rsidR="00E731E6">
              <w:rPr>
                <w:rFonts w:ascii="Calibri" w:hAnsi="Calibri" w:cs="Calibri"/>
                <w:b w:val="0"/>
                <w:sz w:val="20"/>
                <w:szCs w:val="20"/>
                <w:lang w:eastAsia="en-US"/>
              </w:rPr>
            </w:r>
            <w:r w:rsidR="00E731E6">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ostalo  konzultacije</w:t>
            </w:r>
          </w:p>
        </w:tc>
      </w:tr>
      <w:tr w:rsidR="00B54F35" w14:paraId="4D029B78" w14:textId="77777777" w:rsidTr="00B54F35">
        <w:trPr>
          <w:trHeight w:val="432"/>
        </w:trPr>
        <w:tc>
          <w:tcPr>
            <w:tcW w:w="1973" w:type="pct"/>
            <w:gridSpan w:val="3"/>
            <w:tcBorders>
              <w:top w:val="single" w:sz="4" w:space="0" w:color="auto"/>
              <w:left w:val="single" w:sz="4" w:space="0" w:color="000000"/>
              <w:bottom w:val="single" w:sz="4" w:space="0" w:color="000000"/>
              <w:right w:val="single" w:sz="4" w:space="0" w:color="000000"/>
            </w:tcBorders>
            <w:vAlign w:val="center"/>
            <w:hideMark/>
          </w:tcPr>
          <w:p w14:paraId="7BF09AA0" w14:textId="77777777" w:rsidR="00B54F35" w:rsidRDefault="00B54F35" w:rsidP="00DB1719">
            <w:pPr>
              <w:pStyle w:val="Tijeloteksta"/>
              <w:numPr>
                <w:ilvl w:val="1"/>
                <w:numId w:val="140"/>
              </w:numPr>
              <w:tabs>
                <w:tab w:val="num" w:pos="633"/>
              </w:tabs>
              <w:ind w:left="633" w:hanging="406"/>
              <w:jc w:val="both"/>
              <w:rPr>
                <w:rFonts w:ascii="Calibri" w:hAnsi="Calibri" w:cs="Calibri"/>
                <w:b w:val="0"/>
                <w:sz w:val="20"/>
                <w:lang w:eastAsia="en-US"/>
              </w:rPr>
            </w:pPr>
            <w:r>
              <w:rPr>
                <w:rFonts w:ascii="Calibri" w:hAnsi="Calibri" w:cs="Calibri"/>
                <w:b w:val="0"/>
                <w:sz w:val="20"/>
                <w:lang w:eastAsia="en-US"/>
              </w:rPr>
              <w:t>Komentari</w:t>
            </w:r>
          </w:p>
        </w:tc>
        <w:tc>
          <w:tcPr>
            <w:tcW w:w="3027" w:type="pct"/>
            <w:gridSpan w:val="6"/>
            <w:tcBorders>
              <w:top w:val="single" w:sz="4" w:space="0" w:color="auto"/>
              <w:left w:val="single" w:sz="4" w:space="0" w:color="000000"/>
              <w:bottom w:val="single" w:sz="4" w:space="0" w:color="000000"/>
              <w:right w:val="single" w:sz="4" w:space="0" w:color="000000"/>
            </w:tcBorders>
            <w:vAlign w:val="center"/>
            <w:hideMark/>
          </w:tcPr>
          <w:p w14:paraId="5868F16C" w14:textId="77777777" w:rsidR="00B54F35" w:rsidRDefault="00B54F35" w:rsidP="00B54F35">
            <w:pPr>
              <w:pStyle w:val="FieldText"/>
              <w:rPr>
                <w:rFonts w:ascii="Calibri" w:hAnsi="Calibri" w:cs="Calibri"/>
                <w:b w:val="0"/>
                <w:sz w:val="20"/>
                <w:szCs w:val="20"/>
                <w:lang w:eastAsia="en-US"/>
              </w:rPr>
            </w:pPr>
            <w:r>
              <w:rPr>
                <w:rFonts w:ascii="Calibri" w:hAnsi="Calibri" w:cs="Calibri"/>
                <w:b w:val="0"/>
                <w:sz w:val="20"/>
                <w:szCs w:val="20"/>
                <w:lang w:eastAsia="en-US"/>
              </w:rPr>
              <w:t xml:space="preserve"> </w:t>
            </w:r>
          </w:p>
        </w:tc>
      </w:tr>
      <w:tr w:rsidR="00B54F35" w14:paraId="7AF1EBA5" w14:textId="77777777" w:rsidTr="00B54F35">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tcPr>
          <w:p w14:paraId="78131F42" w14:textId="77777777" w:rsidR="00B54F35" w:rsidRDefault="00B54F35" w:rsidP="00DB1719">
            <w:pPr>
              <w:pStyle w:val="Tijeloteksta"/>
              <w:numPr>
                <w:ilvl w:val="1"/>
                <w:numId w:val="140"/>
              </w:numPr>
              <w:tabs>
                <w:tab w:val="num" w:pos="633"/>
              </w:tabs>
              <w:ind w:left="633" w:hanging="406"/>
              <w:jc w:val="both"/>
              <w:rPr>
                <w:rFonts w:ascii="Calibri" w:hAnsi="Calibri" w:cs="Calibri"/>
                <w:b w:val="0"/>
                <w:sz w:val="20"/>
                <w:lang w:eastAsia="en-US"/>
              </w:rPr>
            </w:pPr>
            <w:r>
              <w:rPr>
                <w:rFonts w:ascii="Calibri" w:hAnsi="Calibri" w:cs="Calibri"/>
                <w:b w:val="0"/>
                <w:sz w:val="20"/>
                <w:lang w:eastAsia="en-US"/>
              </w:rPr>
              <w:t>Obveze studenata</w:t>
            </w:r>
          </w:p>
          <w:p w14:paraId="10A330EC" w14:textId="77777777" w:rsidR="00B54F35" w:rsidRDefault="00B54F35" w:rsidP="00B54F35">
            <w:pPr>
              <w:pStyle w:val="Tijeloteksta"/>
              <w:rPr>
                <w:rFonts w:ascii="Calibri" w:hAnsi="Calibri" w:cs="Calibri"/>
                <w:b w:val="0"/>
                <w:sz w:val="20"/>
                <w:lang w:eastAsia="en-US"/>
              </w:rPr>
            </w:pPr>
            <w:r>
              <w:rPr>
                <w:rFonts w:ascii="Calibri" w:hAnsi="Calibri" w:cs="Calibri"/>
                <w:b w:val="0"/>
                <w:sz w:val="20"/>
                <w:lang w:eastAsia="en-US"/>
              </w:rPr>
              <w:t>Obveze studenata u okviru kolegija odnose se na redovito pohađanje nastave, izradu seminarskog zadatka u kojim će prikazati i primijeniti stečena znanja iz kolegija te ispunjenje ostalih zadataka definiranih u okviru kolegija</w:t>
            </w:r>
          </w:p>
          <w:p w14:paraId="5F9890A5" w14:textId="77777777" w:rsidR="00B54F35" w:rsidRDefault="00B54F35" w:rsidP="00B54F35">
            <w:pPr>
              <w:pStyle w:val="Tijeloteksta"/>
              <w:rPr>
                <w:rFonts w:ascii="Calibri" w:hAnsi="Calibri" w:cs="Calibri"/>
                <w:b w:val="0"/>
                <w:sz w:val="20"/>
                <w:lang w:eastAsia="en-US"/>
              </w:rPr>
            </w:pPr>
          </w:p>
        </w:tc>
      </w:tr>
      <w:tr w:rsidR="00B54F35" w14:paraId="2F02B3AB" w14:textId="77777777" w:rsidTr="00B54F35">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tcPr>
          <w:p w14:paraId="2DEA13C0" w14:textId="77777777" w:rsidR="00B54F35" w:rsidRDefault="00B54F35" w:rsidP="00DB1719">
            <w:pPr>
              <w:pStyle w:val="FieldText"/>
              <w:numPr>
                <w:ilvl w:val="1"/>
                <w:numId w:val="140"/>
              </w:numPr>
              <w:tabs>
                <w:tab w:val="num" w:pos="633"/>
              </w:tabs>
              <w:ind w:left="288" w:hanging="60"/>
              <w:jc w:val="left"/>
              <w:rPr>
                <w:rFonts w:ascii="Calibri" w:hAnsi="Calibri" w:cs="Calibri"/>
                <w:b w:val="0"/>
                <w:sz w:val="20"/>
                <w:szCs w:val="20"/>
                <w:lang w:eastAsia="en-US"/>
              </w:rPr>
            </w:pPr>
            <w:r>
              <w:rPr>
                <w:rFonts w:ascii="Calibri" w:hAnsi="Calibri" w:cs="Calibri"/>
                <w:b w:val="0"/>
                <w:sz w:val="20"/>
                <w:szCs w:val="20"/>
                <w:lang w:eastAsia="en-US"/>
              </w:rPr>
              <w:t>Praćenje rada studenata</w:t>
            </w:r>
          </w:p>
          <w:p w14:paraId="08047B81" w14:textId="77777777" w:rsidR="00B54F35" w:rsidRDefault="00B54F35" w:rsidP="00B54F35">
            <w:pPr>
              <w:pStyle w:val="FieldText"/>
              <w:rPr>
                <w:rFonts w:ascii="Calibri" w:hAnsi="Calibri" w:cs="Calibri"/>
                <w:b w:val="0"/>
                <w:sz w:val="20"/>
                <w:szCs w:val="20"/>
                <w:lang w:eastAsia="en-US"/>
              </w:rPr>
            </w:pPr>
          </w:p>
        </w:tc>
      </w:tr>
      <w:tr w:rsidR="00B54F35" w14:paraId="307CED79" w14:textId="77777777" w:rsidTr="00B54F35">
        <w:trPr>
          <w:trHeight w:val="111"/>
        </w:trPr>
        <w:tc>
          <w:tcPr>
            <w:tcW w:w="806" w:type="pct"/>
            <w:tcBorders>
              <w:top w:val="single" w:sz="4" w:space="0" w:color="000000"/>
              <w:left w:val="single" w:sz="4" w:space="0" w:color="000000"/>
              <w:bottom w:val="single" w:sz="4" w:space="0" w:color="000000"/>
              <w:right w:val="single" w:sz="4" w:space="0" w:color="000000"/>
            </w:tcBorders>
            <w:vAlign w:val="center"/>
            <w:hideMark/>
          </w:tcPr>
          <w:p w14:paraId="15B37C9E" w14:textId="77777777" w:rsidR="00B54F35" w:rsidRDefault="00B54F35" w:rsidP="00B54F35">
            <w:pPr>
              <w:pStyle w:val="Tijeloteksta"/>
              <w:rPr>
                <w:rFonts w:ascii="Calibri" w:hAnsi="Calibri" w:cs="Calibri"/>
                <w:b w:val="0"/>
                <w:sz w:val="20"/>
                <w:lang w:eastAsia="en-US"/>
              </w:rPr>
            </w:pPr>
            <w:r>
              <w:rPr>
                <w:rFonts w:ascii="Calibri" w:hAnsi="Calibri" w:cs="Calibri"/>
                <w:b w:val="0"/>
                <w:sz w:val="20"/>
                <w:lang w:eastAsia="en-US"/>
              </w:rPr>
              <w:t>Pohađanje nastave</w:t>
            </w:r>
          </w:p>
        </w:tc>
        <w:tc>
          <w:tcPr>
            <w:tcW w:w="424" w:type="pct"/>
            <w:tcBorders>
              <w:top w:val="single" w:sz="4" w:space="0" w:color="000000"/>
              <w:left w:val="single" w:sz="4" w:space="0" w:color="000000"/>
              <w:bottom w:val="single" w:sz="4" w:space="0" w:color="000000"/>
              <w:right w:val="single" w:sz="4" w:space="0" w:color="000000"/>
            </w:tcBorders>
            <w:vAlign w:val="center"/>
            <w:hideMark/>
          </w:tcPr>
          <w:p w14:paraId="21C0768B" w14:textId="77777777" w:rsidR="00B54F35" w:rsidRDefault="00B54F35" w:rsidP="00B54F35">
            <w:pPr>
              <w:pStyle w:val="Tijeloteksta"/>
              <w:jc w:val="center"/>
              <w:rPr>
                <w:rFonts w:ascii="Calibri" w:hAnsi="Calibri" w:cs="Calibri"/>
                <w:b w:val="0"/>
                <w:sz w:val="20"/>
                <w:lang w:eastAsia="en-US"/>
              </w:rPr>
            </w:pPr>
            <w:r>
              <w:rPr>
                <w:rFonts w:ascii="Calibri" w:hAnsi="Calibri" w:cs="Calibri"/>
                <w:b w:val="0"/>
                <w:sz w:val="20"/>
                <w:lang w:eastAsia="en-US"/>
              </w:rPr>
              <w:t>0,75</w:t>
            </w:r>
          </w:p>
        </w:tc>
        <w:tc>
          <w:tcPr>
            <w:tcW w:w="1255" w:type="pct"/>
            <w:gridSpan w:val="2"/>
            <w:tcBorders>
              <w:top w:val="single" w:sz="4" w:space="0" w:color="000000"/>
              <w:left w:val="single" w:sz="4" w:space="0" w:color="000000"/>
              <w:bottom w:val="single" w:sz="4" w:space="0" w:color="000000"/>
              <w:right w:val="single" w:sz="4" w:space="0" w:color="000000"/>
            </w:tcBorders>
            <w:vAlign w:val="center"/>
            <w:hideMark/>
          </w:tcPr>
          <w:p w14:paraId="6F906E5C" w14:textId="77777777" w:rsidR="00B54F35" w:rsidRDefault="00B54F35" w:rsidP="00B54F35">
            <w:pPr>
              <w:pStyle w:val="Tijeloteksta"/>
              <w:rPr>
                <w:rFonts w:ascii="Calibri" w:hAnsi="Calibri" w:cs="Calibri"/>
                <w:b w:val="0"/>
                <w:sz w:val="20"/>
                <w:lang w:eastAsia="en-US"/>
              </w:rPr>
            </w:pPr>
            <w:r>
              <w:rPr>
                <w:rFonts w:ascii="Calibri" w:hAnsi="Calibri" w:cs="Calibri"/>
                <w:b w:val="0"/>
                <w:sz w:val="20"/>
                <w:lang w:eastAsia="en-US"/>
              </w:rPr>
              <w:t>Aktivnost u nastavi</w:t>
            </w:r>
          </w:p>
        </w:tc>
        <w:tc>
          <w:tcPr>
            <w:tcW w:w="309" w:type="pct"/>
            <w:tcBorders>
              <w:top w:val="single" w:sz="4" w:space="0" w:color="000000"/>
              <w:left w:val="single" w:sz="4" w:space="0" w:color="000000"/>
              <w:bottom w:val="single" w:sz="4" w:space="0" w:color="000000"/>
              <w:right w:val="single" w:sz="4" w:space="0" w:color="000000"/>
            </w:tcBorders>
            <w:vAlign w:val="center"/>
            <w:hideMark/>
          </w:tcPr>
          <w:p w14:paraId="12E6C4A6" w14:textId="77777777" w:rsidR="00B54F35" w:rsidRDefault="00B54F35" w:rsidP="00B54F35">
            <w:pPr>
              <w:pStyle w:val="Tijeloteksta"/>
              <w:jc w:val="center"/>
              <w:rPr>
                <w:rFonts w:ascii="Calibri" w:hAnsi="Calibri" w:cs="Calibri"/>
                <w:b w:val="0"/>
                <w:sz w:val="20"/>
                <w:lang w:eastAsia="en-US"/>
              </w:rPr>
            </w:pPr>
            <w:r>
              <w:rPr>
                <w:rFonts w:ascii="Calibri" w:hAnsi="Calibri" w:cs="Calibri"/>
                <w:b w:val="0"/>
                <w:sz w:val="20"/>
                <w:lang w:eastAsia="en-US"/>
              </w:rPr>
              <w:t xml:space="preserve"> </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A12C648" w14:textId="77777777" w:rsidR="00B54F35" w:rsidRDefault="00B54F35" w:rsidP="00B54F35">
            <w:pPr>
              <w:pStyle w:val="Tijeloteksta"/>
              <w:rPr>
                <w:rFonts w:ascii="Calibri" w:hAnsi="Calibri" w:cs="Calibri"/>
                <w:b w:val="0"/>
                <w:sz w:val="20"/>
                <w:lang w:eastAsia="en-US"/>
              </w:rPr>
            </w:pPr>
            <w:r>
              <w:rPr>
                <w:rFonts w:ascii="Calibri" w:hAnsi="Calibri" w:cs="Calibri"/>
                <w:b w:val="0"/>
                <w:sz w:val="20"/>
                <w:lang w:eastAsia="en-US"/>
              </w:rPr>
              <w:t>Seminarski rad</w:t>
            </w:r>
          </w:p>
        </w:tc>
        <w:tc>
          <w:tcPr>
            <w:tcW w:w="415" w:type="pct"/>
            <w:tcBorders>
              <w:top w:val="single" w:sz="4" w:space="0" w:color="000000"/>
              <w:left w:val="single" w:sz="4" w:space="0" w:color="000000"/>
              <w:bottom w:val="single" w:sz="4" w:space="0" w:color="000000"/>
              <w:right w:val="single" w:sz="4" w:space="0" w:color="000000"/>
            </w:tcBorders>
            <w:vAlign w:val="center"/>
            <w:hideMark/>
          </w:tcPr>
          <w:p w14:paraId="7D4D97E9" w14:textId="77777777" w:rsidR="00B54F35" w:rsidRDefault="00B54F35" w:rsidP="00B54F35">
            <w:pPr>
              <w:pStyle w:val="Tijeloteksta"/>
              <w:jc w:val="center"/>
              <w:rPr>
                <w:rFonts w:ascii="Calibri" w:hAnsi="Calibri" w:cs="Calibri"/>
                <w:b w:val="0"/>
                <w:sz w:val="20"/>
                <w:lang w:eastAsia="en-US"/>
              </w:rPr>
            </w:pPr>
            <w:r>
              <w:rPr>
                <w:rFonts w:ascii="Calibri" w:hAnsi="Calibri" w:cs="Calibri"/>
                <w:b w:val="0"/>
                <w:sz w:val="20"/>
                <w:lang w:eastAsia="en-US"/>
              </w:rPr>
              <w:t>0,75</w:t>
            </w:r>
          </w:p>
        </w:tc>
        <w:tc>
          <w:tcPr>
            <w:tcW w:w="938" w:type="pct"/>
            <w:tcBorders>
              <w:top w:val="single" w:sz="4" w:space="0" w:color="000000"/>
              <w:left w:val="single" w:sz="4" w:space="0" w:color="000000"/>
              <w:bottom w:val="single" w:sz="4" w:space="0" w:color="000000"/>
              <w:right w:val="single" w:sz="4" w:space="0" w:color="000000"/>
            </w:tcBorders>
            <w:vAlign w:val="center"/>
            <w:hideMark/>
          </w:tcPr>
          <w:p w14:paraId="24C9CB18" w14:textId="77777777" w:rsidR="00B54F35" w:rsidRDefault="00B54F35" w:rsidP="00B54F35">
            <w:pPr>
              <w:pStyle w:val="Tijeloteksta"/>
              <w:rPr>
                <w:rFonts w:ascii="Calibri" w:hAnsi="Calibri" w:cs="Calibri"/>
                <w:b w:val="0"/>
                <w:sz w:val="20"/>
                <w:lang w:eastAsia="en-US"/>
              </w:rPr>
            </w:pPr>
            <w:r>
              <w:rPr>
                <w:rFonts w:ascii="Calibri" w:hAnsi="Calibri" w:cs="Calibri"/>
                <w:b w:val="0"/>
                <w:sz w:val="20"/>
                <w:lang w:eastAsia="en-US"/>
              </w:rPr>
              <w:t>Eksperimentalni rad</w:t>
            </w:r>
          </w:p>
        </w:tc>
        <w:tc>
          <w:tcPr>
            <w:tcW w:w="163" w:type="pct"/>
            <w:tcBorders>
              <w:top w:val="single" w:sz="4" w:space="0" w:color="000000"/>
              <w:left w:val="single" w:sz="4" w:space="0" w:color="000000"/>
              <w:bottom w:val="single" w:sz="4" w:space="0" w:color="000000"/>
              <w:right w:val="single" w:sz="4" w:space="0" w:color="000000"/>
            </w:tcBorders>
            <w:vAlign w:val="center"/>
            <w:hideMark/>
          </w:tcPr>
          <w:p w14:paraId="6C811E86" w14:textId="77777777" w:rsidR="00B54F35" w:rsidRDefault="00B54F35" w:rsidP="00B54F35">
            <w:pPr>
              <w:pStyle w:val="Tijeloteksta"/>
              <w:jc w:val="center"/>
              <w:rPr>
                <w:rFonts w:ascii="Calibri" w:hAnsi="Calibri" w:cs="Calibri"/>
                <w:b w:val="0"/>
                <w:sz w:val="20"/>
                <w:lang w:eastAsia="en-US"/>
              </w:rPr>
            </w:pPr>
            <w:r>
              <w:rPr>
                <w:rFonts w:ascii="Calibri" w:hAnsi="Calibri" w:cs="Calibri"/>
                <w:b w:val="0"/>
                <w:sz w:val="20"/>
                <w:lang w:eastAsia="en-US"/>
              </w:rPr>
              <w:t xml:space="preserve"> </w:t>
            </w:r>
          </w:p>
        </w:tc>
      </w:tr>
      <w:tr w:rsidR="00B54F35" w14:paraId="40A10BEE" w14:textId="77777777" w:rsidTr="00B54F35">
        <w:trPr>
          <w:trHeight w:val="108"/>
        </w:trPr>
        <w:tc>
          <w:tcPr>
            <w:tcW w:w="806" w:type="pct"/>
            <w:tcBorders>
              <w:top w:val="single" w:sz="4" w:space="0" w:color="000000"/>
              <w:left w:val="single" w:sz="4" w:space="0" w:color="000000"/>
              <w:bottom w:val="single" w:sz="4" w:space="0" w:color="000000"/>
              <w:right w:val="single" w:sz="4" w:space="0" w:color="000000"/>
            </w:tcBorders>
            <w:vAlign w:val="center"/>
            <w:hideMark/>
          </w:tcPr>
          <w:p w14:paraId="43AEF8EC" w14:textId="77777777" w:rsidR="00B54F35" w:rsidRDefault="00B54F35" w:rsidP="00B54F35">
            <w:pPr>
              <w:pStyle w:val="Tijeloteksta"/>
              <w:rPr>
                <w:rFonts w:ascii="Calibri" w:hAnsi="Calibri" w:cs="Calibri"/>
                <w:b w:val="0"/>
                <w:sz w:val="20"/>
                <w:lang w:eastAsia="en-US"/>
              </w:rPr>
            </w:pPr>
            <w:r>
              <w:rPr>
                <w:rFonts w:ascii="Calibri" w:hAnsi="Calibri" w:cs="Calibri"/>
                <w:b w:val="0"/>
                <w:sz w:val="20"/>
                <w:lang w:eastAsia="en-US"/>
              </w:rPr>
              <w:t>Pismeni ispit</w:t>
            </w:r>
          </w:p>
        </w:tc>
        <w:tc>
          <w:tcPr>
            <w:tcW w:w="424" w:type="pct"/>
            <w:tcBorders>
              <w:top w:val="single" w:sz="4" w:space="0" w:color="000000"/>
              <w:left w:val="single" w:sz="4" w:space="0" w:color="000000"/>
              <w:bottom w:val="single" w:sz="4" w:space="0" w:color="000000"/>
              <w:right w:val="single" w:sz="4" w:space="0" w:color="000000"/>
            </w:tcBorders>
            <w:vAlign w:val="center"/>
            <w:hideMark/>
          </w:tcPr>
          <w:p w14:paraId="2A9057E4" w14:textId="77777777" w:rsidR="00B54F35" w:rsidRDefault="00B54F35" w:rsidP="00B54F35">
            <w:pPr>
              <w:pStyle w:val="Tijeloteksta"/>
              <w:jc w:val="center"/>
              <w:rPr>
                <w:rFonts w:ascii="Calibri" w:hAnsi="Calibri" w:cs="Calibri"/>
                <w:b w:val="0"/>
                <w:sz w:val="20"/>
                <w:lang w:eastAsia="en-US"/>
              </w:rPr>
            </w:pPr>
            <w:r>
              <w:rPr>
                <w:rFonts w:ascii="Calibri" w:hAnsi="Calibri" w:cs="Calibri"/>
                <w:b w:val="0"/>
                <w:sz w:val="20"/>
                <w:lang w:eastAsia="en-US"/>
              </w:rPr>
              <w:t>1,5*</w:t>
            </w:r>
          </w:p>
        </w:tc>
        <w:tc>
          <w:tcPr>
            <w:tcW w:w="1255" w:type="pct"/>
            <w:gridSpan w:val="2"/>
            <w:tcBorders>
              <w:top w:val="single" w:sz="4" w:space="0" w:color="000000"/>
              <w:left w:val="single" w:sz="4" w:space="0" w:color="000000"/>
              <w:bottom w:val="single" w:sz="4" w:space="0" w:color="000000"/>
              <w:right w:val="single" w:sz="4" w:space="0" w:color="000000"/>
            </w:tcBorders>
            <w:vAlign w:val="center"/>
            <w:hideMark/>
          </w:tcPr>
          <w:p w14:paraId="7E889DB7" w14:textId="77777777" w:rsidR="00B54F35" w:rsidRDefault="00B54F35" w:rsidP="00B54F35">
            <w:pPr>
              <w:pStyle w:val="Tijeloteksta"/>
              <w:rPr>
                <w:rFonts w:ascii="Calibri" w:hAnsi="Calibri" w:cs="Calibri"/>
                <w:b w:val="0"/>
                <w:sz w:val="20"/>
                <w:lang w:eastAsia="en-US"/>
              </w:rPr>
            </w:pPr>
            <w:r>
              <w:rPr>
                <w:rFonts w:ascii="Calibri" w:hAnsi="Calibri" w:cs="Calibri"/>
                <w:b w:val="0"/>
                <w:sz w:val="20"/>
                <w:lang w:eastAsia="en-US"/>
              </w:rPr>
              <w:t>Usmeni ispit</w:t>
            </w:r>
          </w:p>
        </w:tc>
        <w:tc>
          <w:tcPr>
            <w:tcW w:w="309" w:type="pct"/>
            <w:tcBorders>
              <w:top w:val="single" w:sz="4" w:space="0" w:color="000000"/>
              <w:left w:val="single" w:sz="4" w:space="0" w:color="000000"/>
              <w:bottom w:val="single" w:sz="4" w:space="0" w:color="000000"/>
              <w:right w:val="single" w:sz="4" w:space="0" w:color="000000"/>
            </w:tcBorders>
            <w:vAlign w:val="center"/>
            <w:hideMark/>
          </w:tcPr>
          <w:p w14:paraId="5A177827" w14:textId="77777777" w:rsidR="00B54F35" w:rsidRDefault="00B54F35" w:rsidP="00B54F35">
            <w:pPr>
              <w:pStyle w:val="Tijeloteksta"/>
              <w:jc w:val="center"/>
              <w:rPr>
                <w:rFonts w:ascii="Calibri" w:hAnsi="Calibri" w:cs="Calibri"/>
                <w:b w:val="0"/>
                <w:sz w:val="20"/>
                <w:lang w:eastAsia="en-US"/>
              </w:rPr>
            </w:pPr>
            <w:r>
              <w:rPr>
                <w:rFonts w:ascii="Calibri" w:hAnsi="Calibri" w:cs="Calibri"/>
                <w:b w:val="0"/>
                <w:sz w:val="20"/>
                <w:lang w:eastAsia="en-US"/>
              </w:rPr>
              <w:t xml:space="preserve"> </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16967FA" w14:textId="77777777" w:rsidR="00B54F35" w:rsidRDefault="00B54F35" w:rsidP="00B54F35">
            <w:pPr>
              <w:pStyle w:val="Tijeloteksta"/>
              <w:rPr>
                <w:rFonts w:ascii="Calibri" w:hAnsi="Calibri" w:cs="Calibri"/>
                <w:b w:val="0"/>
                <w:sz w:val="20"/>
                <w:lang w:eastAsia="en-US"/>
              </w:rPr>
            </w:pPr>
            <w:r>
              <w:rPr>
                <w:rFonts w:ascii="Calibri" w:hAnsi="Calibri" w:cs="Calibri"/>
                <w:b w:val="0"/>
                <w:sz w:val="20"/>
                <w:lang w:eastAsia="en-US"/>
              </w:rPr>
              <w:t>Esej</w:t>
            </w:r>
          </w:p>
        </w:tc>
        <w:tc>
          <w:tcPr>
            <w:tcW w:w="415" w:type="pct"/>
            <w:tcBorders>
              <w:top w:val="single" w:sz="4" w:space="0" w:color="000000"/>
              <w:left w:val="single" w:sz="4" w:space="0" w:color="000000"/>
              <w:bottom w:val="single" w:sz="4" w:space="0" w:color="000000"/>
              <w:right w:val="single" w:sz="4" w:space="0" w:color="000000"/>
            </w:tcBorders>
            <w:vAlign w:val="center"/>
          </w:tcPr>
          <w:p w14:paraId="53C6CCAB" w14:textId="77777777" w:rsidR="00B54F35" w:rsidRDefault="00B54F35" w:rsidP="00B54F35">
            <w:pPr>
              <w:pStyle w:val="Tijeloteksta"/>
              <w:jc w:val="center"/>
              <w:rPr>
                <w:rFonts w:ascii="Calibri" w:hAnsi="Calibri" w:cs="Calibri"/>
                <w:b w:val="0"/>
                <w:sz w:val="20"/>
                <w:lang w:eastAsia="en-US"/>
              </w:rPr>
            </w:pPr>
          </w:p>
        </w:tc>
        <w:tc>
          <w:tcPr>
            <w:tcW w:w="938" w:type="pct"/>
            <w:tcBorders>
              <w:top w:val="single" w:sz="4" w:space="0" w:color="000000"/>
              <w:left w:val="single" w:sz="4" w:space="0" w:color="000000"/>
              <w:bottom w:val="single" w:sz="4" w:space="0" w:color="000000"/>
              <w:right w:val="single" w:sz="4" w:space="0" w:color="000000"/>
            </w:tcBorders>
            <w:vAlign w:val="center"/>
            <w:hideMark/>
          </w:tcPr>
          <w:p w14:paraId="0CA696B6" w14:textId="77777777" w:rsidR="00B54F35" w:rsidRDefault="00B54F35" w:rsidP="00B54F35">
            <w:pPr>
              <w:pStyle w:val="Tijeloteksta"/>
              <w:rPr>
                <w:rFonts w:ascii="Calibri" w:hAnsi="Calibri" w:cs="Calibri"/>
                <w:b w:val="0"/>
                <w:sz w:val="20"/>
                <w:lang w:eastAsia="en-US"/>
              </w:rPr>
            </w:pPr>
            <w:r>
              <w:rPr>
                <w:rFonts w:ascii="Calibri" w:hAnsi="Calibri" w:cs="Calibri"/>
                <w:b w:val="0"/>
                <w:sz w:val="20"/>
                <w:lang w:eastAsia="en-US"/>
              </w:rPr>
              <w:t>Istraživanje</w:t>
            </w:r>
          </w:p>
        </w:tc>
        <w:tc>
          <w:tcPr>
            <w:tcW w:w="163" w:type="pct"/>
            <w:tcBorders>
              <w:top w:val="single" w:sz="4" w:space="0" w:color="000000"/>
              <w:left w:val="single" w:sz="4" w:space="0" w:color="000000"/>
              <w:bottom w:val="single" w:sz="4" w:space="0" w:color="000000"/>
              <w:right w:val="single" w:sz="4" w:space="0" w:color="000000"/>
            </w:tcBorders>
            <w:vAlign w:val="center"/>
            <w:hideMark/>
          </w:tcPr>
          <w:p w14:paraId="6DF08EBE" w14:textId="77777777" w:rsidR="00B54F35" w:rsidRDefault="00B54F35" w:rsidP="00B54F35">
            <w:pPr>
              <w:pStyle w:val="Tijeloteksta"/>
              <w:jc w:val="center"/>
              <w:rPr>
                <w:rFonts w:ascii="Calibri" w:hAnsi="Calibri" w:cs="Calibri"/>
                <w:b w:val="0"/>
                <w:sz w:val="20"/>
                <w:lang w:eastAsia="en-US"/>
              </w:rPr>
            </w:pPr>
            <w:r>
              <w:rPr>
                <w:rFonts w:ascii="Calibri" w:hAnsi="Calibri" w:cs="Calibri"/>
                <w:b w:val="0"/>
                <w:sz w:val="20"/>
                <w:lang w:eastAsia="en-US"/>
              </w:rPr>
              <w:t xml:space="preserve"> </w:t>
            </w:r>
          </w:p>
        </w:tc>
      </w:tr>
      <w:tr w:rsidR="00B54F35" w14:paraId="3F8A752F" w14:textId="77777777" w:rsidTr="00B54F35">
        <w:trPr>
          <w:trHeight w:val="108"/>
        </w:trPr>
        <w:tc>
          <w:tcPr>
            <w:tcW w:w="806" w:type="pct"/>
            <w:tcBorders>
              <w:top w:val="single" w:sz="4" w:space="0" w:color="000000"/>
              <w:left w:val="single" w:sz="4" w:space="0" w:color="000000"/>
              <w:bottom w:val="single" w:sz="4" w:space="0" w:color="000000"/>
              <w:right w:val="single" w:sz="4" w:space="0" w:color="000000"/>
            </w:tcBorders>
            <w:vAlign w:val="center"/>
            <w:hideMark/>
          </w:tcPr>
          <w:p w14:paraId="7D537B81" w14:textId="77777777" w:rsidR="00B54F35" w:rsidRDefault="00B54F35" w:rsidP="00B54F35">
            <w:pPr>
              <w:pStyle w:val="Tijeloteksta"/>
              <w:rPr>
                <w:rFonts w:ascii="Calibri" w:hAnsi="Calibri" w:cs="Calibri"/>
                <w:b w:val="0"/>
                <w:sz w:val="20"/>
                <w:lang w:eastAsia="en-US"/>
              </w:rPr>
            </w:pPr>
            <w:r>
              <w:rPr>
                <w:rFonts w:ascii="Calibri" w:hAnsi="Calibri" w:cs="Calibri"/>
                <w:b w:val="0"/>
                <w:sz w:val="20"/>
                <w:lang w:eastAsia="en-US"/>
              </w:rPr>
              <w:t>Projekt</w:t>
            </w:r>
          </w:p>
        </w:tc>
        <w:tc>
          <w:tcPr>
            <w:tcW w:w="424" w:type="pct"/>
            <w:tcBorders>
              <w:top w:val="single" w:sz="4" w:space="0" w:color="000000"/>
              <w:left w:val="single" w:sz="4" w:space="0" w:color="000000"/>
              <w:bottom w:val="single" w:sz="4" w:space="0" w:color="000000"/>
              <w:right w:val="single" w:sz="4" w:space="0" w:color="000000"/>
            </w:tcBorders>
            <w:vAlign w:val="center"/>
          </w:tcPr>
          <w:p w14:paraId="06B60019" w14:textId="77777777" w:rsidR="00B54F35" w:rsidRDefault="00B54F35" w:rsidP="00B54F35">
            <w:pPr>
              <w:pStyle w:val="Tijeloteksta"/>
              <w:jc w:val="center"/>
              <w:rPr>
                <w:rFonts w:ascii="Calibri" w:hAnsi="Calibri" w:cs="Calibri"/>
                <w:b w:val="0"/>
                <w:sz w:val="20"/>
                <w:lang w:eastAsia="en-US"/>
              </w:rPr>
            </w:pPr>
          </w:p>
        </w:tc>
        <w:tc>
          <w:tcPr>
            <w:tcW w:w="1255" w:type="pct"/>
            <w:gridSpan w:val="2"/>
            <w:tcBorders>
              <w:top w:val="single" w:sz="4" w:space="0" w:color="000000"/>
              <w:left w:val="single" w:sz="4" w:space="0" w:color="000000"/>
              <w:bottom w:val="single" w:sz="4" w:space="0" w:color="000000"/>
              <w:right w:val="single" w:sz="4" w:space="0" w:color="000000"/>
            </w:tcBorders>
            <w:vAlign w:val="center"/>
            <w:hideMark/>
          </w:tcPr>
          <w:p w14:paraId="0F2E78DB" w14:textId="77777777" w:rsidR="00B54F35" w:rsidRDefault="00B54F35" w:rsidP="00B54F35">
            <w:pPr>
              <w:pStyle w:val="Tijeloteksta"/>
              <w:rPr>
                <w:rFonts w:ascii="Calibri" w:hAnsi="Calibri" w:cs="Calibri"/>
                <w:b w:val="0"/>
                <w:sz w:val="20"/>
                <w:lang w:eastAsia="en-US"/>
              </w:rPr>
            </w:pPr>
            <w:r>
              <w:rPr>
                <w:rFonts w:ascii="Calibri" w:hAnsi="Calibri" w:cs="Calibri"/>
                <w:b w:val="0"/>
                <w:sz w:val="20"/>
                <w:lang w:eastAsia="en-US"/>
              </w:rPr>
              <w:t>Kontinuirana provjera znanja</w:t>
            </w:r>
          </w:p>
        </w:tc>
        <w:tc>
          <w:tcPr>
            <w:tcW w:w="309" w:type="pct"/>
            <w:tcBorders>
              <w:top w:val="single" w:sz="4" w:space="0" w:color="000000"/>
              <w:left w:val="single" w:sz="4" w:space="0" w:color="000000"/>
              <w:bottom w:val="single" w:sz="4" w:space="0" w:color="000000"/>
              <w:right w:val="single" w:sz="4" w:space="0" w:color="000000"/>
            </w:tcBorders>
            <w:vAlign w:val="center"/>
            <w:hideMark/>
          </w:tcPr>
          <w:p w14:paraId="04DF1EC3" w14:textId="77777777" w:rsidR="00B54F35" w:rsidRDefault="00B54F35" w:rsidP="00B54F35">
            <w:pPr>
              <w:pStyle w:val="Tijeloteksta"/>
              <w:jc w:val="center"/>
              <w:rPr>
                <w:rFonts w:ascii="Calibri" w:hAnsi="Calibri" w:cs="Calibri"/>
                <w:b w:val="0"/>
                <w:sz w:val="20"/>
                <w:lang w:eastAsia="en-US"/>
              </w:rPr>
            </w:pPr>
            <w:r>
              <w:rPr>
                <w:rFonts w:ascii="Calibri" w:hAnsi="Calibri" w:cs="Calibri"/>
                <w:b w:val="0"/>
                <w:sz w:val="20"/>
                <w:lang w:eastAsia="en-US"/>
              </w:rPr>
              <w:t>1,5*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EABD0F7" w14:textId="77777777" w:rsidR="00B54F35" w:rsidRDefault="00B54F35" w:rsidP="00B54F35">
            <w:pPr>
              <w:pStyle w:val="Tijeloteksta"/>
              <w:rPr>
                <w:rFonts w:ascii="Calibri" w:hAnsi="Calibri" w:cs="Calibri"/>
                <w:b w:val="0"/>
                <w:sz w:val="20"/>
                <w:lang w:eastAsia="en-US"/>
              </w:rPr>
            </w:pPr>
            <w:r>
              <w:rPr>
                <w:rFonts w:ascii="Calibri" w:hAnsi="Calibri" w:cs="Calibri"/>
                <w:b w:val="0"/>
                <w:sz w:val="20"/>
                <w:lang w:eastAsia="en-US"/>
              </w:rPr>
              <w:t>Referat</w:t>
            </w:r>
          </w:p>
        </w:tc>
        <w:tc>
          <w:tcPr>
            <w:tcW w:w="415" w:type="pct"/>
            <w:tcBorders>
              <w:top w:val="single" w:sz="4" w:space="0" w:color="000000"/>
              <w:left w:val="single" w:sz="4" w:space="0" w:color="000000"/>
              <w:bottom w:val="single" w:sz="4" w:space="0" w:color="000000"/>
              <w:right w:val="single" w:sz="4" w:space="0" w:color="000000"/>
            </w:tcBorders>
            <w:vAlign w:val="center"/>
          </w:tcPr>
          <w:p w14:paraId="207C816E" w14:textId="77777777" w:rsidR="00B54F35" w:rsidRDefault="00B54F35" w:rsidP="00B54F35">
            <w:pPr>
              <w:pStyle w:val="Tijeloteksta"/>
              <w:jc w:val="center"/>
              <w:rPr>
                <w:rFonts w:ascii="Calibri" w:hAnsi="Calibri" w:cs="Calibri"/>
                <w:b w:val="0"/>
                <w:sz w:val="20"/>
                <w:lang w:eastAsia="en-US"/>
              </w:rPr>
            </w:pPr>
          </w:p>
        </w:tc>
        <w:tc>
          <w:tcPr>
            <w:tcW w:w="938" w:type="pct"/>
            <w:tcBorders>
              <w:top w:val="single" w:sz="4" w:space="0" w:color="000000"/>
              <w:left w:val="single" w:sz="4" w:space="0" w:color="000000"/>
              <w:bottom w:val="single" w:sz="4" w:space="0" w:color="000000"/>
              <w:right w:val="single" w:sz="4" w:space="0" w:color="000000"/>
            </w:tcBorders>
            <w:vAlign w:val="center"/>
            <w:hideMark/>
          </w:tcPr>
          <w:p w14:paraId="637E0970" w14:textId="77777777" w:rsidR="00B54F35" w:rsidRDefault="00B54F35" w:rsidP="00B54F35">
            <w:pPr>
              <w:pStyle w:val="Tijeloteksta"/>
              <w:rPr>
                <w:rFonts w:ascii="Calibri" w:hAnsi="Calibri" w:cs="Calibri"/>
                <w:b w:val="0"/>
                <w:sz w:val="20"/>
                <w:lang w:eastAsia="en-US"/>
              </w:rPr>
            </w:pPr>
            <w:r>
              <w:rPr>
                <w:rFonts w:ascii="Calibri" w:hAnsi="Calibri" w:cs="Calibri"/>
                <w:b w:val="0"/>
                <w:sz w:val="20"/>
                <w:lang w:eastAsia="en-US"/>
              </w:rPr>
              <w:t>Praktični rad</w:t>
            </w:r>
          </w:p>
        </w:tc>
        <w:tc>
          <w:tcPr>
            <w:tcW w:w="163" w:type="pct"/>
            <w:tcBorders>
              <w:top w:val="single" w:sz="4" w:space="0" w:color="000000"/>
              <w:left w:val="single" w:sz="4" w:space="0" w:color="000000"/>
              <w:bottom w:val="single" w:sz="4" w:space="0" w:color="000000"/>
              <w:right w:val="single" w:sz="4" w:space="0" w:color="000000"/>
            </w:tcBorders>
            <w:vAlign w:val="center"/>
            <w:hideMark/>
          </w:tcPr>
          <w:p w14:paraId="753CFB88" w14:textId="77777777" w:rsidR="00B54F35" w:rsidRDefault="00B54F35" w:rsidP="00B54F35">
            <w:pPr>
              <w:pStyle w:val="Tijeloteksta"/>
              <w:jc w:val="center"/>
              <w:rPr>
                <w:rFonts w:ascii="Calibri" w:hAnsi="Calibri" w:cs="Calibri"/>
                <w:b w:val="0"/>
                <w:sz w:val="20"/>
                <w:lang w:eastAsia="en-US"/>
              </w:rPr>
            </w:pPr>
            <w:r>
              <w:rPr>
                <w:rFonts w:ascii="Calibri" w:hAnsi="Calibri" w:cs="Calibri"/>
                <w:b w:val="0"/>
                <w:sz w:val="20"/>
                <w:lang w:eastAsia="en-US"/>
              </w:rPr>
              <w:t xml:space="preserve">  </w:t>
            </w:r>
          </w:p>
        </w:tc>
      </w:tr>
      <w:tr w:rsidR="00B54F35" w14:paraId="367620A5" w14:textId="77777777" w:rsidTr="00B54F35">
        <w:trPr>
          <w:trHeight w:val="108"/>
        </w:trPr>
        <w:tc>
          <w:tcPr>
            <w:tcW w:w="806" w:type="pct"/>
            <w:tcBorders>
              <w:top w:val="single" w:sz="4" w:space="0" w:color="000000"/>
              <w:left w:val="single" w:sz="4" w:space="0" w:color="000000"/>
              <w:bottom w:val="single" w:sz="4" w:space="0" w:color="000000"/>
              <w:right w:val="single" w:sz="4" w:space="0" w:color="000000"/>
            </w:tcBorders>
            <w:vAlign w:val="center"/>
            <w:hideMark/>
          </w:tcPr>
          <w:p w14:paraId="3DBE71C1" w14:textId="77777777" w:rsidR="00B54F35" w:rsidRDefault="00B54F35" w:rsidP="00B54F35">
            <w:pPr>
              <w:pStyle w:val="Tijeloteksta"/>
              <w:rPr>
                <w:rFonts w:ascii="Calibri" w:hAnsi="Calibri" w:cs="Calibri"/>
                <w:b w:val="0"/>
                <w:sz w:val="20"/>
                <w:lang w:eastAsia="en-US"/>
              </w:rPr>
            </w:pPr>
            <w:r>
              <w:rPr>
                <w:rFonts w:ascii="Calibri" w:hAnsi="Calibri" w:cs="Calibri"/>
                <w:b w:val="0"/>
                <w:sz w:val="20"/>
                <w:lang w:eastAsia="en-US"/>
              </w:rPr>
              <w:t>Portfolio</w:t>
            </w:r>
          </w:p>
        </w:tc>
        <w:tc>
          <w:tcPr>
            <w:tcW w:w="424" w:type="pct"/>
            <w:tcBorders>
              <w:top w:val="single" w:sz="4" w:space="0" w:color="000000"/>
              <w:left w:val="single" w:sz="4" w:space="0" w:color="000000"/>
              <w:bottom w:val="single" w:sz="4" w:space="0" w:color="000000"/>
              <w:right w:val="single" w:sz="4" w:space="0" w:color="000000"/>
            </w:tcBorders>
            <w:vAlign w:val="center"/>
          </w:tcPr>
          <w:p w14:paraId="4E1EBF3F" w14:textId="77777777" w:rsidR="00B54F35" w:rsidRDefault="00B54F35" w:rsidP="00B54F35">
            <w:pPr>
              <w:pStyle w:val="Tijeloteksta"/>
              <w:jc w:val="center"/>
              <w:rPr>
                <w:rFonts w:ascii="Calibri" w:hAnsi="Calibri" w:cs="Calibri"/>
                <w:b w:val="0"/>
                <w:sz w:val="20"/>
                <w:lang w:eastAsia="en-US"/>
              </w:rPr>
            </w:pPr>
          </w:p>
        </w:tc>
        <w:tc>
          <w:tcPr>
            <w:tcW w:w="1255" w:type="pct"/>
            <w:gridSpan w:val="2"/>
            <w:tcBorders>
              <w:top w:val="single" w:sz="4" w:space="0" w:color="000000"/>
              <w:left w:val="single" w:sz="4" w:space="0" w:color="000000"/>
              <w:bottom w:val="single" w:sz="4" w:space="0" w:color="000000"/>
              <w:right w:val="single" w:sz="4" w:space="0" w:color="000000"/>
            </w:tcBorders>
            <w:vAlign w:val="center"/>
          </w:tcPr>
          <w:p w14:paraId="0C9BAE54" w14:textId="77777777" w:rsidR="00B54F35" w:rsidRDefault="00B54F35" w:rsidP="00B54F35">
            <w:pPr>
              <w:pStyle w:val="Tijeloteksta"/>
              <w:rPr>
                <w:rFonts w:ascii="Calibri" w:hAnsi="Calibri" w:cs="Calibri"/>
                <w:b w:val="0"/>
                <w:sz w:val="20"/>
                <w:lang w:eastAsia="en-US"/>
              </w:rPr>
            </w:pPr>
          </w:p>
        </w:tc>
        <w:tc>
          <w:tcPr>
            <w:tcW w:w="309" w:type="pct"/>
            <w:tcBorders>
              <w:top w:val="single" w:sz="4" w:space="0" w:color="000000"/>
              <w:left w:val="single" w:sz="4" w:space="0" w:color="000000"/>
              <w:bottom w:val="single" w:sz="4" w:space="0" w:color="000000"/>
              <w:right w:val="single" w:sz="4" w:space="0" w:color="000000"/>
            </w:tcBorders>
            <w:vAlign w:val="center"/>
          </w:tcPr>
          <w:p w14:paraId="4B7B8935" w14:textId="77777777" w:rsidR="00B54F35" w:rsidRDefault="00B54F35" w:rsidP="00B54F35">
            <w:pPr>
              <w:pStyle w:val="Tijeloteksta"/>
              <w:jc w:val="center"/>
              <w:rPr>
                <w:rFonts w:ascii="Calibri" w:hAnsi="Calibri" w:cs="Calibri"/>
                <w:b w:val="0"/>
                <w:sz w:val="20"/>
                <w:lang w:eastAsia="en-US"/>
              </w:rPr>
            </w:pPr>
          </w:p>
        </w:tc>
        <w:tc>
          <w:tcPr>
            <w:tcW w:w="690" w:type="pct"/>
            <w:tcBorders>
              <w:top w:val="single" w:sz="4" w:space="0" w:color="000000"/>
              <w:left w:val="single" w:sz="4" w:space="0" w:color="000000"/>
              <w:bottom w:val="single" w:sz="4" w:space="0" w:color="000000"/>
              <w:right w:val="single" w:sz="4" w:space="0" w:color="000000"/>
            </w:tcBorders>
            <w:vAlign w:val="center"/>
          </w:tcPr>
          <w:p w14:paraId="5D4B9509" w14:textId="77777777" w:rsidR="00B54F35" w:rsidRDefault="00B54F35" w:rsidP="00B54F35">
            <w:pPr>
              <w:pStyle w:val="Tijeloteksta"/>
              <w:rPr>
                <w:rFonts w:ascii="Calibri" w:hAnsi="Calibri" w:cs="Calibri"/>
                <w:b w:val="0"/>
                <w:sz w:val="20"/>
                <w:lang w:eastAsia="en-US"/>
              </w:rPr>
            </w:pPr>
          </w:p>
        </w:tc>
        <w:tc>
          <w:tcPr>
            <w:tcW w:w="415" w:type="pct"/>
            <w:tcBorders>
              <w:top w:val="single" w:sz="4" w:space="0" w:color="000000"/>
              <w:left w:val="single" w:sz="4" w:space="0" w:color="000000"/>
              <w:bottom w:val="single" w:sz="4" w:space="0" w:color="000000"/>
              <w:right w:val="single" w:sz="4" w:space="0" w:color="000000"/>
            </w:tcBorders>
            <w:vAlign w:val="center"/>
          </w:tcPr>
          <w:p w14:paraId="37A171DB" w14:textId="77777777" w:rsidR="00B54F35" w:rsidRDefault="00B54F35" w:rsidP="00B54F35">
            <w:pPr>
              <w:pStyle w:val="Tijeloteksta"/>
              <w:jc w:val="center"/>
              <w:rPr>
                <w:rFonts w:ascii="Calibri" w:hAnsi="Calibri" w:cs="Calibri"/>
                <w:b w:val="0"/>
                <w:sz w:val="20"/>
                <w:lang w:eastAsia="en-US"/>
              </w:rPr>
            </w:pPr>
          </w:p>
        </w:tc>
        <w:tc>
          <w:tcPr>
            <w:tcW w:w="938" w:type="pct"/>
            <w:tcBorders>
              <w:top w:val="single" w:sz="4" w:space="0" w:color="000000"/>
              <w:left w:val="single" w:sz="4" w:space="0" w:color="000000"/>
              <w:bottom w:val="single" w:sz="4" w:space="0" w:color="000000"/>
              <w:right w:val="single" w:sz="4" w:space="0" w:color="000000"/>
            </w:tcBorders>
            <w:vAlign w:val="center"/>
          </w:tcPr>
          <w:p w14:paraId="4799B480" w14:textId="77777777" w:rsidR="00B54F35" w:rsidRDefault="00B54F35" w:rsidP="00B54F35">
            <w:pPr>
              <w:pStyle w:val="Tijeloteksta"/>
              <w:rPr>
                <w:rFonts w:ascii="Calibri" w:hAnsi="Calibri" w:cs="Calibri"/>
                <w:b w:val="0"/>
                <w:sz w:val="20"/>
                <w:lang w:eastAsia="en-US"/>
              </w:rPr>
            </w:pPr>
          </w:p>
        </w:tc>
        <w:tc>
          <w:tcPr>
            <w:tcW w:w="163" w:type="pct"/>
            <w:tcBorders>
              <w:top w:val="single" w:sz="4" w:space="0" w:color="000000"/>
              <w:left w:val="single" w:sz="4" w:space="0" w:color="000000"/>
              <w:bottom w:val="single" w:sz="4" w:space="0" w:color="000000"/>
              <w:right w:val="single" w:sz="4" w:space="0" w:color="000000"/>
            </w:tcBorders>
            <w:vAlign w:val="center"/>
            <w:hideMark/>
          </w:tcPr>
          <w:p w14:paraId="6EAE7973" w14:textId="77777777" w:rsidR="00B54F35" w:rsidRDefault="00B54F35" w:rsidP="00B54F35">
            <w:pPr>
              <w:pStyle w:val="Tijeloteksta"/>
              <w:jc w:val="center"/>
              <w:rPr>
                <w:rFonts w:ascii="Calibri" w:hAnsi="Calibri" w:cs="Calibri"/>
                <w:b w:val="0"/>
                <w:sz w:val="20"/>
                <w:lang w:eastAsia="en-US"/>
              </w:rPr>
            </w:pPr>
            <w:r>
              <w:rPr>
                <w:rFonts w:ascii="Calibri" w:hAnsi="Calibri" w:cs="Calibri"/>
                <w:b w:val="0"/>
                <w:sz w:val="20"/>
                <w:lang w:eastAsia="en-US"/>
              </w:rPr>
              <w:t xml:space="preserve"> </w:t>
            </w:r>
          </w:p>
        </w:tc>
      </w:tr>
      <w:tr w:rsidR="00B54F35" w14:paraId="651C04A7" w14:textId="77777777" w:rsidTr="00B54F35">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6CCF3B1F" w14:textId="77777777" w:rsidR="00B54F35" w:rsidRDefault="00B54F35" w:rsidP="00B54F35">
            <w:pPr>
              <w:pStyle w:val="Tijeloteksta"/>
              <w:tabs>
                <w:tab w:val="left" w:pos="376"/>
              </w:tabs>
              <w:rPr>
                <w:rFonts w:ascii="Calibri" w:hAnsi="Calibri" w:cs="Calibri"/>
                <w:b w:val="0"/>
                <w:sz w:val="20"/>
                <w:lang w:eastAsia="en-US"/>
              </w:rPr>
            </w:pPr>
            <w:r>
              <w:rPr>
                <w:rFonts w:ascii="Calibri" w:hAnsi="Calibri" w:cs="Calibri"/>
                <w:b w:val="0"/>
                <w:sz w:val="20"/>
                <w:lang w:eastAsia="en-US"/>
              </w:rPr>
              <w:t xml:space="preserve">    1.9. </w:t>
            </w:r>
            <w:r>
              <w:rPr>
                <w:rFonts w:ascii="Calibri" w:hAnsi="Calibri" w:cs="Calibri"/>
                <w:b w:val="0"/>
                <w:spacing w:val="29"/>
                <w:sz w:val="20"/>
                <w:lang w:eastAsia="en-US"/>
              </w:rPr>
              <w:t xml:space="preserve"> </w:t>
            </w:r>
            <w:r>
              <w:rPr>
                <w:rFonts w:ascii="Calibri" w:hAnsi="Calibri" w:cs="Calibri"/>
                <w:b w:val="0"/>
                <w:spacing w:val="-1"/>
                <w:sz w:val="20"/>
                <w:lang w:eastAsia="en-US"/>
              </w:rPr>
              <w:t>Ocjenjivanje</w:t>
            </w:r>
            <w:r>
              <w:rPr>
                <w:rFonts w:ascii="Calibri" w:hAnsi="Calibri" w:cs="Calibri"/>
                <w:b w:val="0"/>
                <w:spacing w:val="-3"/>
                <w:sz w:val="20"/>
                <w:lang w:eastAsia="en-US"/>
              </w:rPr>
              <w:t xml:space="preserve"> </w:t>
            </w:r>
            <w:r>
              <w:rPr>
                <w:rFonts w:ascii="Calibri" w:hAnsi="Calibri" w:cs="Calibri"/>
                <w:b w:val="0"/>
                <w:sz w:val="20"/>
                <w:lang w:eastAsia="en-US"/>
              </w:rPr>
              <w:t xml:space="preserve">i </w:t>
            </w:r>
            <w:r>
              <w:rPr>
                <w:rFonts w:ascii="Calibri" w:hAnsi="Calibri" w:cs="Calibri"/>
                <w:b w:val="0"/>
                <w:spacing w:val="-1"/>
                <w:sz w:val="20"/>
                <w:lang w:eastAsia="en-US"/>
              </w:rPr>
              <w:t>vrednovanje</w:t>
            </w:r>
            <w:r>
              <w:rPr>
                <w:rFonts w:ascii="Calibri" w:hAnsi="Calibri" w:cs="Calibri"/>
                <w:b w:val="0"/>
                <w:sz w:val="20"/>
                <w:lang w:eastAsia="en-US"/>
              </w:rPr>
              <w:t xml:space="preserve"> </w:t>
            </w:r>
            <w:r>
              <w:rPr>
                <w:rFonts w:ascii="Calibri" w:hAnsi="Calibri" w:cs="Calibri"/>
                <w:b w:val="0"/>
                <w:spacing w:val="-2"/>
                <w:sz w:val="20"/>
                <w:lang w:eastAsia="en-US"/>
              </w:rPr>
              <w:t>rada</w:t>
            </w:r>
            <w:r>
              <w:rPr>
                <w:rFonts w:ascii="Calibri" w:hAnsi="Calibri" w:cs="Calibri"/>
                <w:b w:val="0"/>
                <w:sz w:val="20"/>
                <w:lang w:eastAsia="en-US"/>
              </w:rPr>
              <w:t xml:space="preserve"> </w:t>
            </w:r>
            <w:r>
              <w:rPr>
                <w:rFonts w:ascii="Calibri" w:hAnsi="Calibri" w:cs="Calibri"/>
                <w:b w:val="0"/>
                <w:spacing w:val="-1"/>
                <w:sz w:val="20"/>
                <w:lang w:eastAsia="en-US"/>
              </w:rPr>
              <w:t>studenata</w:t>
            </w:r>
            <w:r>
              <w:rPr>
                <w:rFonts w:ascii="Calibri" w:hAnsi="Calibri" w:cs="Calibri"/>
                <w:b w:val="0"/>
                <w:sz w:val="20"/>
                <w:lang w:eastAsia="en-US"/>
              </w:rPr>
              <w:t xml:space="preserve"> </w:t>
            </w:r>
            <w:r>
              <w:rPr>
                <w:rFonts w:ascii="Calibri" w:hAnsi="Calibri" w:cs="Calibri"/>
                <w:b w:val="0"/>
                <w:spacing w:val="-1"/>
                <w:sz w:val="20"/>
                <w:lang w:eastAsia="en-US"/>
              </w:rPr>
              <w:t>tijekom</w:t>
            </w:r>
            <w:r>
              <w:rPr>
                <w:rFonts w:ascii="Calibri" w:hAnsi="Calibri" w:cs="Calibri"/>
                <w:b w:val="0"/>
                <w:sz w:val="20"/>
                <w:lang w:eastAsia="en-US"/>
              </w:rPr>
              <w:t xml:space="preserve"> </w:t>
            </w:r>
            <w:r>
              <w:rPr>
                <w:rFonts w:ascii="Calibri" w:hAnsi="Calibri" w:cs="Calibri"/>
                <w:b w:val="0"/>
                <w:spacing w:val="-1"/>
                <w:sz w:val="20"/>
                <w:lang w:eastAsia="en-US"/>
              </w:rPr>
              <w:t>nastave</w:t>
            </w:r>
            <w:r>
              <w:rPr>
                <w:rFonts w:ascii="Calibri" w:hAnsi="Calibri" w:cs="Calibri"/>
                <w:b w:val="0"/>
                <w:sz w:val="20"/>
                <w:lang w:eastAsia="en-US"/>
              </w:rPr>
              <w:t xml:space="preserve"> i</w:t>
            </w:r>
            <w:r>
              <w:rPr>
                <w:rFonts w:ascii="Calibri" w:hAnsi="Calibri" w:cs="Calibri"/>
                <w:b w:val="0"/>
                <w:spacing w:val="-2"/>
                <w:sz w:val="20"/>
                <w:lang w:eastAsia="en-US"/>
              </w:rPr>
              <w:t xml:space="preserve"> </w:t>
            </w:r>
            <w:r>
              <w:rPr>
                <w:rFonts w:ascii="Calibri" w:hAnsi="Calibri" w:cs="Calibri"/>
                <w:b w:val="0"/>
                <w:sz w:val="20"/>
                <w:lang w:eastAsia="en-US"/>
              </w:rPr>
              <w:t xml:space="preserve">na </w:t>
            </w:r>
            <w:r>
              <w:rPr>
                <w:rFonts w:ascii="Calibri" w:hAnsi="Calibri" w:cs="Calibri"/>
                <w:b w:val="0"/>
                <w:spacing w:val="-1"/>
                <w:sz w:val="20"/>
                <w:lang w:eastAsia="en-US"/>
              </w:rPr>
              <w:t>završnom</w:t>
            </w:r>
            <w:r>
              <w:rPr>
                <w:rFonts w:ascii="Calibri" w:hAnsi="Calibri" w:cs="Calibri"/>
                <w:b w:val="0"/>
                <w:sz w:val="20"/>
                <w:lang w:eastAsia="en-US"/>
              </w:rPr>
              <w:t xml:space="preserve"> </w:t>
            </w:r>
            <w:r>
              <w:rPr>
                <w:rFonts w:ascii="Calibri" w:hAnsi="Calibri" w:cs="Calibri"/>
                <w:b w:val="0"/>
                <w:spacing w:val="-1"/>
                <w:sz w:val="20"/>
                <w:lang w:eastAsia="en-US"/>
              </w:rPr>
              <w:t>ispitu</w:t>
            </w:r>
          </w:p>
        </w:tc>
      </w:tr>
      <w:tr w:rsidR="00B54F35" w14:paraId="6746493D" w14:textId="77777777" w:rsidTr="00B54F35">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tbl>
            <w:tblPr>
              <w:tblStyle w:val="Obinatablica1"/>
              <w:tblW w:w="9900" w:type="dxa"/>
              <w:tblInd w:w="0" w:type="dxa"/>
              <w:tblBorders>
                <w:top w:val="single" w:sz="4" w:space="0" w:color="auto"/>
                <w:left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2122"/>
              <w:gridCol w:w="691"/>
              <w:gridCol w:w="901"/>
              <w:gridCol w:w="2187"/>
              <w:gridCol w:w="2599"/>
              <w:gridCol w:w="709"/>
              <w:gridCol w:w="691"/>
            </w:tblGrid>
            <w:tr w:rsidR="00B54F35" w14:paraId="25F46FC9" w14:textId="77777777">
              <w:trPr>
                <w:trHeight w:val="279"/>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7EEB6630" w14:textId="77777777" w:rsidR="00B54F35" w:rsidRDefault="00B54F35" w:rsidP="00B54F35">
                  <w:pPr>
                    <w:jc w:val="center"/>
                    <w:rPr>
                      <w:rFonts w:ascii="Calibri" w:hAnsi="Calibri" w:cs="Calibri"/>
                      <w:bCs/>
                      <w:sz w:val="20"/>
                      <w:szCs w:val="20"/>
                    </w:rPr>
                  </w:pPr>
                  <w:r>
                    <w:rPr>
                      <w:rFonts w:ascii="Calibri" w:hAnsi="Calibri" w:cs="Calibri"/>
                      <w:bCs/>
                      <w:sz w:val="20"/>
                      <w:szCs w:val="20"/>
                    </w:rPr>
                    <w:t>NASTAVNA METODA/AKTIVNOST</w:t>
                  </w:r>
                </w:p>
              </w:tc>
              <w:tc>
                <w:tcPr>
                  <w:tcW w:w="691" w:type="dxa"/>
                  <w:vMerge w:val="restart"/>
                  <w:tcBorders>
                    <w:top w:val="single" w:sz="4" w:space="0" w:color="auto"/>
                    <w:left w:val="single" w:sz="4" w:space="0" w:color="auto"/>
                    <w:bottom w:val="single" w:sz="4" w:space="0" w:color="auto"/>
                    <w:right w:val="single" w:sz="4" w:space="0" w:color="auto"/>
                  </w:tcBorders>
                  <w:vAlign w:val="center"/>
                  <w:hideMark/>
                </w:tcPr>
                <w:p w14:paraId="27BC3261" w14:textId="77777777" w:rsidR="00B54F35" w:rsidRDefault="00B54F35" w:rsidP="00B54F35">
                  <w:pPr>
                    <w:jc w:val="center"/>
                    <w:rPr>
                      <w:rFonts w:ascii="Calibri" w:hAnsi="Calibri" w:cs="Calibri"/>
                      <w:bCs/>
                      <w:sz w:val="20"/>
                      <w:szCs w:val="20"/>
                    </w:rPr>
                  </w:pPr>
                  <w:r>
                    <w:rPr>
                      <w:rFonts w:ascii="Calibri" w:hAnsi="Calibri" w:cs="Calibr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vAlign w:val="center"/>
                  <w:hideMark/>
                </w:tcPr>
                <w:p w14:paraId="79E57F4A" w14:textId="77777777" w:rsidR="00B54F35" w:rsidRDefault="00B54F35" w:rsidP="00B54F35">
                  <w:pPr>
                    <w:jc w:val="center"/>
                    <w:rPr>
                      <w:rFonts w:ascii="Calibri" w:hAnsi="Calibri" w:cs="Calibri"/>
                      <w:bCs/>
                      <w:sz w:val="20"/>
                      <w:szCs w:val="20"/>
                    </w:rPr>
                  </w:pPr>
                  <w:r>
                    <w:rPr>
                      <w:rFonts w:ascii="Calibri" w:hAnsi="Calibri" w:cs="Calibr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vAlign w:val="center"/>
                  <w:hideMark/>
                </w:tcPr>
                <w:p w14:paraId="745121BB" w14:textId="77777777" w:rsidR="00B54F35" w:rsidRDefault="00B54F35" w:rsidP="00B54F35">
                  <w:pPr>
                    <w:jc w:val="center"/>
                    <w:rPr>
                      <w:rFonts w:ascii="Calibri" w:hAnsi="Calibri" w:cs="Calibri"/>
                      <w:bCs/>
                      <w:sz w:val="20"/>
                      <w:szCs w:val="20"/>
                    </w:rPr>
                  </w:pPr>
                  <w:r>
                    <w:rPr>
                      <w:rFonts w:ascii="Calibri" w:hAnsi="Calibri" w:cs="Calibri"/>
                      <w:bCs/>
                      <w:sz w:val="20"/>
                      <w:szCs w:val="20"/>
                    </w:rPr>
                    <w:t>AKTIVNOST STUDENTA</w:t>
                  </w:r>
                </w:p>
              </w:tc>
              <w:tc>
                <w:tcPr>
                  <w:tcW w:w="2599" w:type="dxa"/>
                  <w:vMerge w:val="restart"/>
                  <w:tcBorders>
                    <w:top w:val="single" w:sz="4" w:space="0" w:color="auto"/>
                    <w:left w:val="single" w:sz="4" w:space="0" w:color="auto"/>
                    <w:bottom w:val="single" w:sz="4" w:space="0" w:color="auto"/>
                    <w:right w:val="single" w:sz="4" w:space="0" w:color="auto"/>
                  </w:tcBorders>
                  <w:vAlign w:val="center"/>
                  <w:hideMark/>
                </w:tcPr>
                <w:p w14:paraId="6787F9D8" w14:textId="77777777" w:rsidR="00B54F35" w:rsidRDefault="00B54F35" w:rsidP="00B54F35">
                  <w:pPr>
                    <w:jc w:val="center"/>
                    <w:rPr>
                      <w:rFonts w:ascii="Calibri" w:hAnsi="Calibri" w:cs="Calibri"/>
                      <w:bCs/>
                      <w:sz w:val="20"/>
                      <w:szCs w:val="20"/>
                    </w:rPr>
                  </w:pPr>
                  <w:r>
                    <w:rPr>
                      <w:rFonts w:ascii="Calibri" w:hAnsi="Calibri" w:cs="Calibri"/>
                      <w:bCs/>
                      <w:sz w:val="20"/>
                      <w:szCs w:val="20"/>
                    </w:rPr>
                    <w:t>METODA PROCJENE</w:t>
                  </w:r>
                </w:p>
              </w:tc>
              <w:tc>
                <w:tcPr>
                  <w:tcW w:w="1400" w:type="dxa"/>
                  <w:gridSpan w:val="2"/>
                  <w:tcBorders>
                    <w:top w:val="single" w:sz="4" w:space="0" w:color="auto"/>
                    <w:left w:val="single" w:sz="4" w:space="0" w:color="auto"/>
                    <w:bottom w:val="single" w:sz="4" w:space="0" w:color="auto"/>
                    <w:right w:val="nil"/>
                  </w:tcBorders>
                  <w:vAlign w:val="center"/>
                  <w:hideMark/>
                </w:tcPr>
                <w:p w14:paraId="6688B77F" w14:textId="77777777" w:rsidR="00B54F35" w:rsidRDefault="00B54F35" w:rsidP="00B54F35">
                  <w:pPr>
                    <w:jc w:val="center"/>
                    <w:rPr>
                      <w:rFonts w:ascii="Calibri" w:hAnsi="Calibri" w:cs="Calibri"/>
                      <w:bCs/>
                      <w:sz w:val="20"/>
                      <w:szCs w:val="20"/>
                    </w:rPr>
                  </w:pPr>
                  <w:r>
                    <w:rPr>
                      <w:rFonts w:ascii="Calibri" w:hAnsi="Calibri" w:cs="Calibri"/>
                      <w:bCs/>
                      <w:sz w:val="20"/>
                      <w:szCs w:val="20"/>
                    </w:rPr>
                    <w:t>BODOVI</w:t>
                  </w:r>
                </w:p>
              </w:tc>
            </w:tr>
            <w:tr w:rsidR="00B54F35" w14:paraId="5A59280E" w14:textId="77777777">
              <w:trPr>
                <w:trHeight w:val="2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713408" w14:textId="77777777" w:rsidR="00B54F35" w:rsidRDefault="00B54F35" w:rsidP="00B54F35">
                  <w:pPr>
                    <w:rPr>
                      <w:rFonts w:ascii="Calibri" w:eastAsia="Times New Roman" w:hAnsi="Calibri" w:cs="Calibri"/>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E5F1B8" w14:textId="77777777" w:rsidR="00B54F35" w:rsidRDefault="00B54F35" w:rsidP="00B54F35">
                  <w:pPr>
                    <w:rPr>
                      <w:rFonts w:ascii="Calibri" w:eastAsia="Times New Roman" w:hAnsi="Calibri" w:cs="Calibri"/>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76FF61" w14:textId="77777777" w:rsidR="00B54F35" w:rsidRDefault="00B54F35" w:rsidP="00B54F35">
                  <w:pPr>
                    <w:rPr>
                      <w:rFonts w:ascii="Calibri" w:eastAsia="Times New Roman" w:hAnsi="Calibri" w:cs="Calibri"/>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2FF67D" w14:textId="77777777" w:rsidR="00B54F35" w:rsidRDefault="00B54F35" w:rsidP="00B54F35">
                  <w:pPr>
                    <w:rPr>
                      <w:rFonts w:ascii="Calibri" w:eastAsia="Times New Roman" w:hAnsi="Calibri" w:cs="Calibri"/>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1019D7" w14:textId="77777777" w:rsidR="00B54F35" w:rsidRDefault="00B54F35" w:rsidP="00B54F35">
                  <w:pPr>
                    <w:rPr>
                      <w:rFonts w:ascii="Calibri" w:eastAsia="Times New Roman" w:hAnsi="Calibri" w:cs="Calibri"/>
                      <w:bCs/>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DBC0D79" w14:textId="77777777" w:rsidR="00B54F35" w:rsidRDefault="00B54F35" w:rsidP="00B54F35">
                  <w:pPr>
                    <w:jc w:val="center"/>
                    <w:rPr>
                      <w:rFonts w:ascii="Calibri" w:hAnsi="Calibri" w:cs="Calibri"/>
                      <w:bCs/>
                      <w:sz w:val="20"/>
                      <w:szCs w:val="20"/>
                    </w:rPr>
                  </w:pPr>
                  <w:r>
                    <w:rPr>
                      <w:rFonts w:ascii="Calibri" w:hAnsi="Calibri" w:cs="Calibri"/>
                      <w:bCs/>
                      <w:sz w:val="20"/>
                      <w:szCs w:val="20"/>
                    </w:rPr>
                    <w:t>min</w:t>
                  </w:r>
                </w:p>
              </w:tc>
              <w:tc>
                <w:tcPr>
                  <w:tcW w:w="691" w:type="dxa"/>
                  <w:tcBorders>
                    <w:top w:val="single" w:sz="4" w:space="0" w:color="auto"/>
                    <w:left w:val="single" w:sz="4" w:space="0" w:color="auto"/>
                    <w:bottom w:val="single" w:sz="4" w:space="0" w:color="auto"/>
                    <w:right w:val="nil"/>
                  </w:tcBorders>
                  <w:vAlign w:val="center"/>
                  <w:hideMark/>
                </w:tcPr>
                <w:p w14:paraId="025D8F90" w14:textId="77777777" w:rsidR="00B54F35" w:rsidRDefault="00B54F35" w:rsidP="00B54F35">
                  <w:pPr>
                    <w:jc w:val="center"/>
                    <w:rPr>
                      <w:rFonts w:ascii="Calibri" w:hAnsi="Calibri" w:cs="Calibri"/>
                      <w:bCs/>
                      <w:sz w:val="20"/>
                      <w:szCs w:val="20"/>
                    </w:rPr>
                  </w:pPr>
                  <w:r>
                    <w:rPr>
                      <w:rFonts w:ascii="Calibri" w:hAnsi="Calibri" w:cs="Calibri"/>
                      <w:bCs/>
                      <w:sz w:val="20"/>
                      <w:szCs w:val="20"/>
                    </w:rPr>
                    <w:t>max</w:t>
                  </w:r>
                </w:p>
              </w:tc>
            </w:tr>
            <w:tr w:rsidR="00B54F35" w14:paraId="3F27336D" w14:textId="77777777">
              <w:tc>
                <w:tcPr>
                  <w:tcW w:w="2122" w:type="dxa"/>
                  <w:tcBorders>
                    <w:top w:val="single" w:sz="4" w:space="0" w:color="auto"/>
                    <w:left w:val="single" w:sz="4" w:space="0" w:color="auto"/>
                    <w:bottom w:val="single" w:sz="4" w:space="0" w:color="auto"/>
                    <w:right w:val="single" w:sz="4" w:space="0" w:color="auto"/>
                  </w:tcBorders>
                </w:tcPr>
                <w:p w14:paraId="29628964" w14:textId="77777777" w:rsidR="00B54F35" w:rsidRDefault="00B54F35" w:rsidP="00B54F35">
                  <w:pPr>
                    <w:rPr>
                      <w:rFonts w:ascii="Calibri" w:hAnsi="Calibri" w:cs="Calibri"/>
                      <w:sz w:val="20"/>
                      <w:szCs w:val="20"/>
                    </w:rPr>
                  </w:pPr>
                </w:p>
              </w:tc>
              <w:tc>
                <w:tcPr>
                  <w:tcW w:w="691" w:type="dxa"/>
                  <w:tcBorders>
                    <w:top w:val="single" w:sz="4" w:space="0" w:color="auto"/>
                    <w:left w:val="single" w:sz="4" w:space="0" w:color="auto"/>
                    <w:bottom w:val="single" w:sz="4" w:space="0" w:color="auto"/>
                    <w:right w:val="single" w:sz="4" w:space="0" w:color="auto"/>
                  </w:tcBorders>
                </w:tcPr>
                <w:p w14:paraId="443D85D0" w14:textId="77777777" w:rsidR="00B54F35" w:rsidRDefault="00B54F35" w:rsidP="00B54F35">
                  <w:pP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07435728" w14:textId="77777777" w:rsidR="00B54F35" w:rsidRDefault="00B54F35" w:rsidP="00B54F35">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3D733DCC" w14:textId="77777777" w:rsidR="00B54F35" w:rsidRDefault="00B54F35" w:rsidP="00B54F35">
                  <w:pPr>
                    <w:rPr>
                      <w:rFonts w:ascii="Calibri" w:hAnsi="Calibri" w:cs="Calibri"/>
                      <w:sz w:val="20"/>
                      <w:szCs w:val="20"/>
                    </w:rPr>
                  </w:pPr>
                </w:p>
              </w:tc>
              <w:tc>
                <w:tcPr>
                  <w:tcW w:w="2599" w:type="dxa"/>
                  <w:tcBorders>
                    <w:top w:val="single" w:sz="4" w:space="0" w:color="auto"/>
                    <w:left w:val="single" w:sz="4" w:space="0" w:color="auto"/>
                    <w:bottom w:val="single" w:sz="4" w:space="0" w:color="auto"/>
                    <w:right w:val="single" w:sz="4" w:space="0" w:color="auto"/>
                  </w:tcBorders>
                </w:tcPr>
                <w:p w14:paraId="091691A8" w14:textId="77777777" w:rsidR="00B54F35" w:rsidRDefault="00B54F35" w:rsidP="00B54F35">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tcPr>
                <w:p w14:paraId="41DE85A4" w14:textId="77777777" w:rsidR="00B54F35" w:rsidRDefault="00B54F35" w:rsidP="00B54F35">
                  <w:pPr>
                    <w:rPr>
                      <w:rFonts w:ascii="Calibri" w:hAnsi="Calibri" w:cs="Calibri"/>
                      <w:sz w:val="20"/>
                      <w:szCs w:val="20"/>
                    </w:rPr>
                  </w:pPr>
                </w:p>
              </w:tc>
              <w:tc>
                <w:tcPr>
                  <w:tcW w:w="691" w:type="dxa"/>
                  <w:tcBorders>
                    <w:top w:val="single" w:sz="4" w:space="0" w:color="auto"/>
                    <w:left w:val="single" w:sz="4" w:space="0" w:color="auto"/>
                    <w:bottom w:val="single" w:sz="4" w:space="0" w:color="auto"/>
                    <w:right w:val="nil"/>
                  </w:tcBorders>
                </w:tcPr>
                <w:p w14:paraId="10B9B37B" w14:textId="77777777" w:rsidR="00B54F35" w:rsidRDefault="00B54F35" w:rsidP="00B54F35">
                  <w:pPr>
                    <w:rPr>
                      <w:rFonts w:ascii="Calibri" w:hAnsi="Calibri" w:cs="Calibri"/>
                      <w:sz w:val="20"/>
                      <w:szCs w:val="20"/>
                    </w:rPr>
                  </w:pPr>
                </w:p>
              </w:tc>
            </w:tr>
            <w:tr w:rsidR="00B54F35" w14:paraId="005E3984" w14:textId="77777777">
              <w:trPr>
                <w:trHeight w:val="341"/>
              </w:trPr>
              <w:tc>
                <w:tcPr>
                  <w:tcW w:w="2122" w:type="dxa"/>
                  <w:tcBorders>
                    <w:top w:val="single" w:sz="4" w:space="0" w:color="auto"/>
                    <w:left w:val="single" w:sz="4" w:space="0" w:color="auto"/>
                    <w:bottom w:val="single" w:sz="4" w:space="0" w:color="auto"/>
                    <w:right w:val="single" w:sz="4" w:space="0" w:color="auto"/>
                  </w:tcBorders>
                  <w:vAlign w:val="center"/>
                  <w:hideMark/>
                </w:tcPr>
                <w:p w14:paraId="5DECA9D9" w14:textId="77777777" w:rsidR="00B54F35" w:rsidRDefault="00B54F35" w:rsidP="00B54F35">
                  <w:pPr>
                    <w:rPr>
                      <w:rFonts w:ascii="Calibri" w:hAnsi="Calibri" w:cs="Calibri"/>
                      <w:sz w:val="20"/>
                      <w:szCs w:val="20"/>
                    </w:rPr>
                  </w:pPr>
                  <w:r>
                    <w:rPr>
                      <w:rFonts w:ascii="Calibri" w:hAnsi="Calibri" w:cs="Calibri"/>
                      <w:sz w:val="20"/>
                      <w:szCs w:val="20"/>
                    </w:rPr>
                    <w:t>Pohađanje nastave</w:t>
                  </w:r>
                </w:p>
              </w:tc>
              <w:tc>
                <w:tcPr>
                  <w:tcW w:w="691" w:type="dxa"/>
                  <w:tcBorders>
                    <w:top w:val="single" w:sz="4" w:space="0" w:color="auto"/>
                    <w:left w:val="single" w:sz="4" w:space="0" w:color="auto"/>
                    <w:bottom w:val="single" w:sz="4" w:space="0" w:color="auto"/>
                    <w:right w:val="single" w:sz="4" w:space="0" w:color="auto"/>
                  </w:tcBorders>
                  <w:vAlign w:val="center"/>
                  <w:hideMark/>
                </w:tcPr>
                <w:p w14:paraId="5B3CCE16" w14:textId="77777777" w:rsidR="00B54F35" w:rsidRDefault="00B54F35" w:rsidP="00B54F35">
                  <w:pPr>
                    <w:jc w:val="center"/>
                    <w:rPr>
                      <w:rFonts w:ascii="Calibri" w:hAnsi="Calibri" w:cs="Calibri"/>
                      <w:sz w:val="20"/>
                      <w:szCs w:val="20"/>
                    </w:rPr>
                  </w:pPr>
                  <w:r>
                    <w:rPr>
                      <w:rFonts w:ascii="Calibri" w:hAnsi="Calibri" w:cs="Calibri"/>
                      <w:sz w:val="20"/>
                      <w:szCs w:val="20"/>
                    </w:rPr>
                    <w:t>0,75</w:t>
                  </w:r>
                </w:p>
              </w:tc>
              <w:tc>
                <w:tcPr>
                  <w:tcW w:w="901" w:type="dxa"/>
                  <w:tcBorders>
                    <w:top w:val="single" w:sz="4" w:space="0" w:color="auto"/>
                    <w:left w:val="single" w:sz="4" w:space="0" w:color="auto"/>
                    <w:bottom w:val="single" w:sz="4" w:space="0" w:color="auto"/>
                    <w:right w:val="single" w:sz="4" w:space="0" w:color="auto"/>
                  </w:tcBorders>
                  <w:vAlign w:val="center"/>
                  <w:hideMark/>
                </w:tcPr>
                <w:p w14:paraId="46BAFD2E" w14:textId="77777777" w:rsidR="00B54F35" w:rsidRDefault="00B54F35" w:rsidP="00B54F35">
                  <w:pPr>
                    <w:jc w:val="center"/>
                    <w:rPr>
                      <w:rFonts w:ascii="Calibri" w:hAnsi="Calibri" w:cs="Calibri"/>
                      <w:sz w:val="20"/>
                      <w:szCs w:val="20"/>
                    </w:rPr>
                  </w:pPr>
                  <w:r>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hideMark/>
                </w:tcPr>
                <w:p w14:paraId="0E8FA9BA" w14:textId="77777777" w:rsidR="00B54F35" w:rsidRDefault="00B54F35" w:rsidP="00B54F35">
                  <w:pPr>
                    <w:rPr>
                      <w:rFonts w:ascii="Calibri" w:hAnsi="Calibri" w:cs="Calibri"/>
                      <w:sz w:val="20"/>
                      <w:szCs w:val="20"/>
                    </w:rPr>
                  </w:pPr>
                  <w:r>
                    <w:rPr>
                      <w:rFonts w:ascii="Calibri" w:hAnsi="Calibri" w:cs="Calibri"/>
                      <w:sz w:val="20"/>
                      <w:szCs w:val="20"/>
                    </w:rPr>
                    <w:t>Prisutnost na nastavi</w:t>
                  </w:r>
                </w:p>
              </w:tc>
              <w:tc>
                <w:tcPr>
                  <w:tcW w:w="2599" w:type="dxa"/>
                  <w:tcBorders>
                    <w:top w:val="single" w:sz="4" w:space="0" w:color="auto"/>
                    <w:left w:val="single" w:sz="4" w:space="0" w:color="auto"/>
                    <w:bottom w:val="single" w:sz="4" w:space="0" w:color="auto"/>
                    <w:right w:val="single" w:sz="4" w:space="0" w:color="auto"/>
                  </w:tcBorders>
                  <w:vAlign w:val="center"/>
                  <w:hideMark/>
                </w:tcPr>
                <w:p w14:paraId="386EFA25" w14:textId="77777777" w:rsidR="00B54F35" w:rsidRDefault="00B54F35" w:rsidP="00B54F35">
                  <w:pPr>
                    <w:rPr>
                      <w:rFonts w:ascii="Calibri" w:hAnsi="Calibri" w:cs="Calibri"/>
                      <w:sz w:val="20"/>
                      <w:szCs w:val="20"/>
                    </w:rPr>
                  </w:pPr>
                  <w:r>
                    <w:rPr>
                      <w:rFonts w:ascii="Calibri" w:hAnsi="Calibri" w:cs="Calibri"/>
                      <w:sz w:val="20"/>
                      <w:szCs w:val="20"/>
                    </w:rPr>
                    <w:t>Evidencije dolazaka</w:t>
                  </w:r>
                </w:p>
              </w:tc>
              <w:tc>
                <w:tcPr>
                  <w:tcW w:w="709" w:type="dxa"/>
                  <w:tcBorders>
                    <w:top w:val="single" w:sz="4" w:space="0" w:color="auto"/>
                    <w:left w:val="single" w:sz="4" w:space="0" w:color="auto"/>
                    <w:bottom w:val="single" w:sz="4" w:space="0" w:color="auto"/>
                    <w:right w:val="single" w:sz="4" w:space="0" w:color="auto"/>
                  </w:tcBorders>
                  <w:vAlign w:val="center"/>
                  <w:hideMark/>
                </w:tcPr>
                <w:p w14:paraId="147F326A" w14:textId="77777777" w:rsidR="00B54F35" w:rsidRDefault="00B54F35" w:rsidP="00B54F35">
                  <w:pPr>
                    <w:jc w:val="center"/>
                    <w:rPr>
                      <w:rFonts w:ascii="Calibri" w:hAnsi="Calibri" w:cs="Calibri"/>
                      <w:sz w:val="20"/>
                      <w:szCs w:val="20"/>
                    </w:rPr>
                  </w:pPr>
                  <w:r>
                    <w:rPr>
                      <w:rFonts w:ascii="Calibri" w:hAnsi="Calibri" w:cs="Calibri"/>
                      <w:sz w:val="20"/>
                      <w:szCs w:val="20"/>
                    </w:rPr>
                    <w:t>12,5</w:t>
                  </w:r>
                </w:p>
              </w:tc>
              <w:tc>
                <w:tcPr>
                  <w:tcW w:w="691" w:type="dxa"/>
                  <w:tcBorders>
                    <w:top w:val="single" w:sz="4" w:space="0" w:color="auto"/>
                    <w:left w:val="single" w:sz="4" w:space="0" w:color="auto"/>
                    <w:bottom w:val="single" w:sz="4" w:space="0" w:color="auto"/>
                    <w:right w:val="nil"/>
                  </w:tcBorders>
                  <w:vAlign w:val="center"/>
                  <w:hideMark/>
                </w:tcPr>
                <w:p w14:paraId="6EBDBF3B" w14:textId="77777777" w:rsidR="00B54F35" w:rsidRDefault="00B54F35" w:rsidP="00B54F35">
                  <w:pPr>
                    <w:jc w:val="center"/>
                    <w:rPr>
                      <w:rFonts w:ascii="Calibri" w:hAnsi="Calibri" w:cs="Calibri"/>
                      <w:sz w:val="20"/>
                      <w:szCs w:val="20"/>
                    </w:rPr>
                  </w:pPr>
                  <w:r>
                    <w:rPr>
                      <w:rFonts w:ascii="Calibri" w:hAnsi="Calibri" w:cs="Calibri"/>
                      <w:sz w:val="20"/>
                      <w:szCs w:val="20"/>
                    </w:rPr>
                    <w:t>25</w:t>
                  </w:r>
                </w:p>
              </w:tc>
            </w:tr>
            <w:tr w:rsidR="00B54F35" w14:paraId="4EE1E0CA" w14:textId="77777777">
              <w:tc>
                <w:tcPr>
                  <w:tcW w:w="2122" w:type="dxa"/>
                  <w:tcBorders>
                    <w:top w:val="single" w:sz="4" w:space="0" w:color="auto"/>
                    <w:left w:val="single" w:sz="4" w:space="0" w:color="auto"/>
                    <w:bottom w:val="single" w:sz="4" w:space="0" w:color="auto"/>
                    <w:right w:val="single" w:sz="4" w:space="0" w:color="auto"/>
                  </w:tcBorders>
                </w:tcPr>
                <w:p w14:paraId="39D132D4" w14:textId="77777777" w:rsidR="00B54F35" w:rsidRDefault="00B54F35" w:rsidP="00B54F35">
                  <w:pPr>
                    <w:rPr>
                      <w:rFonts w:ascii="Calibri" w:hAnsi="Calibri" w:cs="Calibri"/>
                      <w:sz w:val="20"/>
                      <w:szCs w:val="20"/>
                    </w:rPr>
                  </w:pPr>
                </w:p>
                <w:p w14:paraId="2997B97F" w14:textId="77777777" w:rsidR="00B54F35" w:rsidRDefault="00B54F35" w:rsidP="00B54F35">
                  <w:pPr>
                    <w:rPr>
                      <w:rFonts w:ascii="Calibri" w:hAnsi="Calibri" w:cs="Calibri"/>
                      <w:sz w:val="20"/>
                      <w:szCs w:val="20"/>
                    </w:rPr>
                  </w:pPr>
                  <w:r>
                    <w:rPr>
                      <w:rFonts w:ascii="Calibri" w:hAnsi="Calibri" w:cs="Calibri"/>
                      <w:sz w:val="20"/>
                      <w:szCs w:val="20"/>
                    </w:rPr>
                    <w:t>Seminarski rad</w:t>
                  </w:r>
                </w:p>
              </w:tc>
              <w:tc>
                <w:tcPr>
                  <w:tcW w:w="691" w:type="dxa"/>
                  <w:tcBorders>
                    <w:top w:val="single" w:sz="4" w:space="0" w:color="auto"/>
                    <w:left w:val="single" w:sz="4" w:space="0" w:color="auto"/>
                    <w:bottom w:val="single" w:sz="4" w:space="0" w:color="auto"/>
                    <w:right w:val="single" w:sz="4" w:space="0" w:color="auto"/>
                  </w:tcBorders>
                  <w:hideMark/>
                </w:tcPr>
                <w:p w14:paraId="3CB41421" w14:textId="77777777" w:rsidR="00B54F35" w:rsidRDefault="00B54F35" w:rsidP="00B54F35">
                  <w:pPr>
                    <w:jc w:val="center"/>
                    <w:rPr>
                      <w:rFonts w:ascii="Calibri" w:hAnsi="Calibri" w:cs="Calibri"/>
                      <w:sz w:val="20"/>
                      <w:szCs w:val="20"/>
                    </w:rPr>
                  </w:pPr>
                  <w:r>
                    <w:rPr>
                      <w:rFonts w:ascii="Calibri" w:hAnsi="Calibri" w:cs="Calibri"/>
                      <w:sz w:val="20"/>
                      <w:szCs w:val="20"/>
                    </w:rPr>
                    <w:t>0,75</w:t>
                  </w:r>
                </w:p>
              </w:tc>
              <w:tc>
                <w:tcPr>
                  <w:tcW w:w="901" w:type="dxa"/>
                  <w:tcBorders>
                    <w:top w:val="single" w:sz="4" w:space="0" w:color="auto"/>
                    <w:left w:val="single" w:sz="4" w:space="0" w:color="auto"/>
                    <w:bottom w:val="single" w:sz="4" w:space="0" w:color="auto"/>
                    <w:right w:val="single" w:sz="4" w:space="0" w:color="auto"/>
                  </w:tcBorders>
                  <w:hideMark/>
                </w:tcPr>
                <w:p w14:paraId="63750B68" w14:textId="77777777" w:rsidR="00B54F35" w:rsidRDefault="00B54F35" w:rsidP="00B54F35">
                  <w:pPr>
                    <w:jc w:val="center"/>
                    <w:rPr>
                      <w:rFonts w:ascii="Calibri" w:hAnsi="Calibri" w:cs="Calibri"/>
                      <w:sz w:val="20"/>
                      <w:szCs w:val="20"/>
                    </w:rPr>
                  </w:pPr>
                  <w:r>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hideMark/>
                </w:tcPr>
                <w:p w14:paraId="1C437152" w14:textId="77777777" w:rsidR="00B54F35" w:rsidRDefault="00B54F35" w:rsidP="00B54F35">
                  <w:pPr>
                    <w:rPr>
                      <w:rFonts w:ascii="Calibri" w:hAnsi="Calibri" w:cs="Calibri"/>
                      <w:sz w:val="20"/>
                      <w:szCs w:val="20"/>
                    </w:rPr>
                  </w:pPr>
                  <w:r>
                    <w:rPr>
                      <w:rFonts w:ascii="Calibri" w:hAnsi="Calibri" w:cs="Calibri"/>
                      <w:sz w:val="20"/>
                      <w:szCs w:val="20"/>
                    </w:rPr>
                    <w:t>Istraživanje, sistematizacija i analiza podataka, izrada seminarskog zadatka.</w:t>
                  </w:r>
                </w:p>
              </w:tc>
              <w:tc>
                <w:tcPr>
                  <w:tcW w:w="2599" w:type="dxa"/>
                  <w:tcBorders>
                    <w:top w:val="single" w:sz="4" w:space="0" w:color="auto"/>
                    <w:left w:val="single" w:sz="4" w:space="0" w:color="auto"/>
                    <w:bottom w:val="single" w:sz="4" w:space="0" w:color="auto"/>
                    <w:right w:val="single" w:sz="4" w:space="0" w:color="auto"/>
                  </w:tcBorders>
                  <w:hideMark/>
                </w:tcPr>
                <w:p w14:paraId="625F16C7" w14:textId="77777777" w:rsidR="00B54F35" w:rsidRDefault="00B54F35" w:rsidP="00B54F35">
                  <w:pPr>
                    <w:rPr>
                      <w:rFonts w:ascii="Calibri" w:hAnsi="Calibri" w:cs="Calibri"/>
                      <w:sz w:val="20"/>
                      <w:szCs w:val="20"/>
                    </w:rPr>
                  </w:pPr>
                  <w:r>
                    <w:rPr>
                      <w:rFonts w:ascii="Calibri" w:hAnsi="Calibri" w:cs="Calibri"/>
                      <w:sz w:val="20"/>
                      <w:szCs w:val="20"/>
                    </w:rPr>
                    <w:t>Evaluacija kvalitete seminarskog zadatka, prezentacije i argumentacije donesenih zaključaka.</w:t>
                  </w:r>
                </w:p>
              </w:tc>
              <w:tc>
                <w:tcPr>
                  <w:tcW w:w="709" w:type="dxa"/>
                  <w:tcBorders>
                    <w:top w:val="single" w:sz="4" w:space="0" w:color="auto"/>
                    <w:left w:val="single" w:sz="4" w:space="0" w:color="auto"/>
                    <w:bottom w:val="single" w:sz="4" w:space="0" w:color="auto"/>
                    <w:right w:val="single" w:sz="4" w:space="0" w:color="auto"/>
                  </w:tcBorders>
                  <w:vAlign w:val="center"/>
                  <w:hideMark/>
                </w:tcPr>
                <w:p w14:paraId="74F9AEC6" w14:textId="77777777" w:rsidR="00B54F35" w:rsidRDefault="00B54F35" w:rsidP="00B54F35">
                  <w:pPr>
                    <w:jc w:val="center"/>
                    <w:rPr>
                      <w:rFonts w:ascii="Calibri" w:hAnsi="Calibri" w:cs="Calibri"/>
                      <w:sz w:val="20"/>
                      <w:szCs w:val="20"/>
                    </w:rPr>
                  </w:pPr>
                  <w:r>
                    <w:rPr>
                      <w:rFonts w:ascii="Calibri" w:hAnsi="Calibri" w:cs="Calibri"/>
                      <w:sz w:val="20"/>
                      <w:szCs w:val="20"/>
                    </w:rPr>
                    <w:t>0</w:t>
                  </w:r>
                </w:p>
              </w:tc>
              <w:tc>
                <w:tcPr>
                  <w:tcW w:w="691" w:type="dxa"/>
                  <w:tcBorders>
                    <w:top w:val="single" w:sz="4" w:space="0" w:color="auto"/>
                    <w:left w:val="single" w:sz="4" w:space="0" w:color="auto"/>
                    <w:bottom w:val="single" w:sz="4" w:space="0" w:color="auto"/>
                    <w:right w:val="nil"/>
                  </w:tcBorders>
                  <w:vAlign w:val="center"/>
                  <w:hideMark/>
                </w:tcPr>
                <w:p w14:paraId="29B2E402" w14:textId="77777777" w:rsidR="00B54F35" w:rsidRDefault="00B54F35" w:rsidP="00B54F35">
                  <w:pPr>
                    <w:jc w:val="center"/>
                    <w:rPr>
                      <w:rFonts w:ascii="Calibri" w:hAnsi="Calibri" w:cs="Calibri"/>
                      <w:sz w:val="20"/>
                      <w:szCs w:val="20"/>
                    </w:rPr>
                  </w:pPr>
                  <w:r>
                    <w:rPr>
                      <w:rFonts w:ascii="Calibri" w:hAnsi="Calibri" w:cs="Calibri"/>
                      <w:sz w:val="20"/>
                      <w:szCs w:val="20"/>
                    </w:rPr>
                    <w:t>25</w:t>
                  </w:r>
                </w:p>
              </w:tc>
            </w:tr>
            <w:tr w:rsidR="00B54F35" w14:paraId="2427E72A" w14:textId="77777777">
              <w:tc>
                <w:tcPr>
                  <w:tcW w:w="2122" w:type="dxa"/>
                  <w:tcBorders>
                    <w:top w:val="single" w:sz="4" w:space="0" w:color="auto"/>
                    <w:left w:val="single" w:sz="4" w:space="0" w:color="auto"/>
                    <w:bottom w:val="single" w:sz="4" w:space="0" w:color="auto"/>
                    <w:right w:val="single" w:sz="4" w:space="0" w:color="auto"/>
                  </w:tcBorders>
                  <w:hideMark/>
                </w:tcPr>
                <w:p w14:paraId="4A798AD6" w14:textId="77777777" w:rsidR="00B54F35" w:rsidRDefault="00B54F35" w:rsidP="00B54F35">
                  <w:pPr>
                    <w:rPr>
                      <w:rFonts w:ascii="Calibri" w:hAnsi="Calibri" w:cs="Calibri"/>
                      <w:sz w:val="20"/>
                      <w:szCs w:val="20"/>
                    </w:rPr>
                  </w:pPr>
                  <w:r>
                    <w:rPr>
                      <w:rFonts w:ascii="Calibri" w:hAnsi="Calibri" w:cs="Calibri"/>
                      <w:sz w:val="20"/>
                      <w:szCs w:val="20"/>
                    </w:rPr>
                    <w:t>Pismeni ispit ili kontinuirana provjera znanja</w:t>
                  </w:r>
                </w:p>
              </w:tc>
              <w:tc>
                <w:tcPr>
                  <w:tcW w:w="691" w:type="dxa"/>
                  <w:tcBorders>
                    <w:top w:val="single" w:sz="4" w:space="0" w:color="auto"/>
                    <w:left w:val="single" w:sz="4" w:space="0" w:color="auto"/>
                    <w:bottom w:val="single" w:sz="4" w:space="0" w:color="auto"/>
                    <w:right w:val="single" w:sz="4" w:space="0" w:color="auto"/>
                  </w:tcBorders>
                  <w:hideMark/>
                </w:tcPr>
                <w:p w14:paraId="33D00B56" w14:textId="77777777" w:rsidR="00B54F35" w:rsidRDefault="00B54F35" w:rsidP="00B54F35">
                  <w:pPr>
                    <w:jc w:val="center"/>
                    <w:rPr>
                      <w:rFonts w:ascii="Calibri" w:hAnsi="Calibri" w:cs="Calibri"/>
                      <w:sz w:val="20"/>
                      <w:szCs w:val="20"/>
                    </w:rPr>
                  </w:pPr>
                  <w:r>
                    <w:rPr>
                      <w:rFonts w:ascii="Calibri" w:hAnsi="Calibri" w:cs="Calibri"/>
                      <w:sz w:val="20"/>
                      <w:szCs w:val="20"/>
                    </w:rPr>
                    <w:t>1,5</w:t>
                  </w:r>
                </w:p>
              </w:tc>
              <w:tc>
                <w:tcPr>
                  <w:tcW w:w="901" w:type="dxa"/>
                  <w:tcBorders>
                    <w:top w:val="single" w:sz="4" w:space="0" w:color="auto"/>
                    <w:left w:val="single" w:sz="4" w:space="0" w:color="auto"/>
                    <w:bottom w:val="single" w:sz="4" w:space="0" w:color="auto"/>
                    <w:right w:val="single" w:sz="4" w:space="0" w:color="auto"/>
                  </w:tcBorders>
                  <w:hideMark/>
                </w:tcPr>
                <w:p w14:paraId="4F4FA2AE" w14:textId="77777777" w:rsidR="00B54F35" w:rsidRDefault="00B54F35" w:rsidP="00B54F35">
                  <w:pPr>
                    <w:jc w:val="center"/>
                    <w:rPr>
                      <w:rFonts w:ascii="Calibri" w:hAnsi="Calibri" w:cs="Calibri"/>
                      <w:sz w:val="20"/>
                      <w:szCs w:val="20"/>
                    </w:rPr>
                  </w:pPr>
                  <w:r>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hideMark/>
                </w:tcPr>
                <w:p w14:paraId="3D20CF25" w14:textId="77777777" w:rsidR="00B54F35" w:rsidRDefault="00B54F35" w:rsidP="00B54F35">
                  <w:pPr>
                    <w:rPr>
                      <w:rFonts w:ascii="Calibri" w:hAnsi="Calibri" w:cs="Calibri"/>
                      <w:sz w:val="20"/>
                      <w:szCs w:val="20"/>
                    </w:rPr>
                  </w:pPr>
                  <w:r>
                    <w:rPr>
                      <w:rFonts w:ascii="Calibri" w:hAnsi="Calibri" w:cs="Calibri"/>
                      <w:sz w:val="20"/>
                      <w:szCs w:val="20"/>
                    </w:rPr>
                    <w:t>Priprema za provjeru znanja, pisana provjera</w:t>
                  </w:r>
                </w:p>
              </w:tc>
              <w:tc>
                <w:tcPr>
                  <w:tcW w:w="2599" w:type="dxa"/>
                  <w:tcBorders>
                    <w:top w:val="single" w:sz="4" w:space="0" w:color="auto"/>
                    <w:left w:val="single" w:sz="4" w:space="0" w:color="auto"/>
                    <w:bottom w:val="single" w:sz="4" w:space="0" w:color="auto"/>
                    <w:right w:val="single" w:sz="4" w:space="0" w:color="auto"/>
                  </w:tcBorders>
                  <w:hideMark/>
                </w:tcPr>
                <w:p w14:paraId="2EB7816E" w14:textId="77777777" w:rsidR="00B54F35" w:rsidRDefault="00B54F35" w:rsidP="00B54F35">
                  <w:pPr>
                    <w:rPr>
                      <w:rFonts w:ascii="Calibri" w:hAnsi="Calibri" w:cs="Calibri"/>
                      <w:sz w:val="20"/>
                      <w:szCs w:val="20"/>
                    </w:rPr>
                  </w:pPr>
                  <w:r>
                    <w:rPr>
                      <w:rFonts w:ascii="Calibri" w:hAnsi="Calibri" w:cs="Calibri"/>
                      <w:sz w:val="20"/>
                      <w:szCs w:val="20"/>
                    </w:rPr>
                    <w:t>Provjera i vrednovanje razine stečenog znanja</w:t>
                  </w:r>
                </w:p>
              </w:tc>
              <w:tc>
                <w:tcPr>
                  <w:tcW w:w="709" w:type="dxa"/>
                  <w:tcBorders>
                    <w:top w:val="single" w:sz="4" w:space="0" w:color="auto"/>
                    <w:left w:val="single" w:sz="4" w:space="0" w:color="auto"/>
                    <w:bottom w:val="single" w:sz="4" w:space="0" w:color="auto"/>
                    <w:right w:val="single" w:sz="4" w:space="0" w:color="auto"/>
                  </w:tcBorders>
                  <w:vAlign w:val="center"/>
                  <w:hideMark/>
                </w:tcPr>
                <w:p w14:paraId="50ED1B46" w14:textId="77777777" w:rsidR="00B54F35" w:rsidRDefault="00B54F35" w:rsidP="00B54F35">
                  <w:pPr>
                    <w:jc w:val="center"/>
                    <w:rPr>
                      <w:rFonts w:ascii="Calibri" w:hAnsi="Calibri" w:cs="Calibri"/>
                      <w:sz w:val="20"/>
                      <w:szCs w:val="20"/>
                    </w:rPr>
                  </w:pPr>
                  <w:r>
                    <w:rPr>
                      <w:rFonts w:ascii="Calibri" w:hAnsi="Calibri" w:cs="Calibri"/>
                      <w:sz w:val="20"/>
                      <w:szCs w:val="20"/>
                    </w:rPr>
                    <w:t>30*</w:t>
                  </w:r>
                </w:p>
              </w:tc>
              <w:tc>
                <w:tcPr>
                  <w:tcW w:w="691" w:type="dxa"/>
                  <w:tcBorders>
                    <w:top w:val="single" w:sz="4" w:space="0" w:color="auto"/>
                    <w:left w:val="single" w:sz="4" w:space="0" w:color="auto"/>
                    <w:bottom w:val="single" w:sz="4" w:space="0" w:color="auto"/>
                    <w:right w:val="nil"/>
                  </w:tcBorders>
                  <w:vAlign w:val="center"/>
                  <w:hideMark/>
                </w:tcPr>
                <w:p w14:paraId="333C1CC1" w14:textId="77777777" w:rsidR="00B54F35" w:rsidRDefault="00B54F35" w:rsidP="00B54F35">
                  <w:pPr>
                    <w:jc w:val="center"/>
                    <w:rPr>
                      <w:rFonts w:ascii="Calibri" w:hAnsi="Calibri" w:cs="Calibri"/>
                      <w:sz w:val="20"/>
                      <w:szCs w:val="20"/>
                    </w:rPr>
                  </w:pPr>
                  <w:r>
                    <w:rPr>
                      <w:rFonts w:ascii="Calibri" w:hAnsi="Calibri" w:cs="Calibri"/>
                      <w:sz w:val="20"/>
                      <w:szCs w:val="20"/>
                    </w:rPr>
                    <w:t>50</w:t>
                  </w:r>
                </w:p>
              </w:tc>
            </w:tr>
            <w:tr w:rsidR="00B54F35" w14:paraId="1221546F" w14:textId="77777777">
              <w:tc>
                <w:tcPr>
                  <w:tcW w:w="2122" w:type="dxa"/>
                  <w:tcBorders>
                    <w:top w:val="single" w:sz="4" w:space="0" w:color="auto"/>
                    <w:left w:val="single" w:sz="4" w:space="0" w:color="auto"/>
                    <w:bottom w:val="single" w:sz="4" w:space="0" w:color="auto"/>
                    <w:right w:val="single" w:sz="4" w:space="0" w:color="auto"/>
                  </w:tcBorders>
                </w:tcPr>
                <w:p w14:paraId="29DC01F0" w14:textId="77777777" w:rsidR="00B54F35" w:rsidRDefault="00B54F35" w:rsidP="00B54F35">
                  <w:pPr>
                    <w:rPr>
                      <w:rFonts w:ascii="Calibri" w:hAnsi="Calibri" w:cs="Calibri"/>
                      <w:sz w:val="20"/>
                      <w:szCs w:val="20"/>
                    </w:rPr>
                  </w:pPr>
                </w:p>
                <w:p w14:paraId="78431931" w14:textId="77777777" w:rsidR="00B54F35" w:rsidRDefault="00B54F35" w:rsidP="00B54F35">
                  <w:pPr>
                    <w:rPr>
                      <w:rFonts w:ascii="Calibri" w:hAnsi="Calibri" w:cs="Calibri"/>
                      <w:sz w:val="20"/>
                      <w:szCs w:val="20"/>
                    </w:rPr>
                  </w:pPr>
                  <w:r>
                    <w:rPr>
                      <w:rFonts w:ascii="Calibri" w:hAnsi="Calibri" w:cs="Calibri"/>
                      <w:sz w:val="20"/>
                      <w:szCs w:val="20"/>
                    </w:rPr>
                    <w:t>Ukupno</w:t>
                  </w:r>
                </w:p>
              </w:tc>
              <w:tc>
                <w:tcPr>
                  <w:tcW w:w="691" w:type="dxa"/>
                  <w:tcBorders>
                    <w:top w:val="single" w:sz="4" w:space="0" w:color="auto"/>
                    <w:left w:val="single" w:sz="4" w:space="0" w:color="auto"/>
                    <w:bottom w:val="single" w:sz="4" w:space="0" w:color="auto"/>
                    <w:right w:val="single" w:sz="4" w:space="0" w:color="auto"/>
                  </w:tcBorders>
                  <w:hideMark/>
                </w:tcPr>
                <w:p w14:paraId="412A782B" w14:textId="77777777" w:rsidR="00B54F35" w:rsidRDefault="00B54F35" w:rsidP="00B54F35">
                  <w:pPr>
                    <w:jc w:val="center"/>
                    <w:rPr>
                      <w:rFonts w:ascii="Calibri" w:hAnsi="Calibri" w:cs="Calibri"/>
                      <w:sz w:val="20"/>
                      <w:szCs w:val="20"/>
                    </w:rPr>
                  </w:pPr>
                  <w:r>
                    <w:rPr>
                      <w:rFonts w:ascii="Calibri" w:hAnsi="Calibri" w:cs="Calibr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1550DDC5" w14:textId="77777777" w:rsidR="00B54F35" w:rsidRDefault="00B54F35" w:rsidP="00B54F35">
                  <w:pPr>
                    <w:jc w:val="cente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5A58815E" w14:textId="77777777" w:rsidR="00B54F35" w:rsidRDefault="00B54F35" w:rsidP="00B54F35">
                  <w:pPr>
                    <w:rPr>
                      <w:rFonts w:ascii="Calibri" w:hAnsi="Calibri" w:cs="Calibri"/>
                      <w:sz w:val="20"/>
                      <w:szCs w:val="20"/>
                    </w:rPr>
                  </w:pPr>
                </w:p>
              </w:tc>
              <w:tc>
                <w:tcPr>
                  <w:tcW w:w="2599" w:type="dxa"/>
                  <w:tcBorders>
                    <w:top w:val="single" w:sz="4" w:space="0" w:color="auto"/>
                    <w:left w:val="single" w:sz="4" w:space="0" w:color="auto"/>
                    <w:bottom w:val="single" w:sz="4" w:space="0" w:color="auto"/>
                    <w:right w:val="single" w:sz="4" w:space="0" w:color="auto"/>
                  </w:tcBorders>
                </w:tcPr>
                <w:p w14:paraId="1067D2D6" w14:textId="77777777" w:rsidR="00B54F35" w:rsidRDefault="00B54F35" w:rsidP="00B54F35">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tcPr>
                <w:p w14:paraId="7A100D7E" w14:textId="77777777" w:rsidR="00B54F35" w:rsidRDefault="00B54F35" w:rsidP="00B54F35">
                  <w:pPr>
                    <w:jc w:val="center"/>
                    <w:rPr>
                      <w:rFonts w:ascii="Calibri" w:hAnsi="Calibri" w:cs="Calibri"/>
                      <w:sz w:val="20"/>
                      <w:szCs w:val="20"/>
                    </w:rPr>
                  </w:pPr>
                </w:p>
              </w:tc>
              <w:tc>
                <w:tcPr>
                  <w:tcW w:w="691" w:type="dxa"/>
                  <w:tcBorders>
                    <w:top w:val="single" w:sz="4" w:space="0" w:color="auto"/>
                    <w:left w:val="single" w:sz="4" w:space="0" w:color="auto"/>
                    <w:bottom w:val="single" w:sz="4" w:space="0" w:color="auto"/>
                    <w:right w:val="nil"/>
                  </w:tcBorders>
                  <w:hideMark/>
                </w:tcPr>
                <w:p w14:paraId="54E28BFD" w14:textId="77777777" w:rsidR="00B54F35" w:rsidRDefault="00B54F35" w:rsidP="00B54F35">
                  <w:pPr>
                    <w:jc w:val="center"/>
                    <w:rPr>
                      <w:rFonts w:ascii="Calibri" w:hAnsi="Calibri" w:cs="Calibri"/>
                      <w:sz w:val="20"/>
                      <w:szCs w:val="20"/>
                    </w:rPr>
                  </w:pPr>
                  <w:r>
                    <w:rPr>
                      <w:rFonts w:ascii="Calibri" w:hAnsi="Calibri" w:cs="Calibri"/>
                      <w:sz w:val="20"/>
                      <w:szCs w:val="20"/>
                    </w:rPr>
                    <w:t>100</w:t>
                  </w:r>
                </w:p>
              </w:tc>
            </w:tr>
            <w:tr w:rsidR="00B54F35" w14:paraId="4FAE7755" w14:textId="77777777">
              <w:tc>
                <w:tcPr>
                  <w:tcW w:w="2122" w:type="dxa"/>
                  <w:tcBorders>
                    <w:top w:val="single" w:sz="4" w:space="0" w:color="auto"/>
                    <w:left w:val="single" w:sz="4" w:space="0" w:color="auto"/>
                    <w:bottom w:val="single" w:sz="4" w:space="0" w:color="auto"/>
                    <w:right w:val="single" w:sz="4" w:space="0" w:color="auto"/>
                  </w:tcBorders>
                </w:tcPr>
                <w:p w14:paraId="23B0F2E7" w14:textId="77777777" w:rsidR="00B54F35" w:rsidRDefault="00B54F35" w:rsidP="00B54F35">
                  <w:pPr>
                    <w:rPr>
                      <w:rFonts w:ascii="Calibri" w:hAnsi="Calibri" w:cs="Calibri"/>
                      <w:sz w:val="20"/>
                      <w:szCs w:val="20"/>
                    </w:rPr>
                  </w:pPr>
                </w:p>
              </w:tc>
              <w:tc>
                <w:tcPr>
                  <w:tcW w:w="691" w:type="dxa"/>
                  <w:tcBorders>
                    <w:top w:val="single" w:sz="4" w:space="0" w:color="auto"/>
                    <w:left w:val="single" w:sz="4" w:space="0" w:color="auto"/>
                    <w:bottom w:val="single" w:sz="4" w:space="0" w:color="auto"/>
                    <w:right w:val="single" w:sz="4" w:space="0" w:color="auto"/>
                  </w:tcBorders>
                </w:tcPr>
                <w:p w14:paraId="566353D2" w14:textId="77777777" w:rsidR="00B54F35" w:rsidRDefault="00B54F35" w:rsidP="00B54F35">
                  <w:pPr>
                    <w:jc w:val="cente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3B937934" w14:textId="77777777" w:rsidR="00B54F35" w:rsidRDefault="00B54F35" w:rsidP="00B54F35">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239D9888" w14:textId="77777777" w:rsidR="00B54F35" w:rsidRDefault="00B54F35" w:rsidP="00B54F35">
                  <w:pPr>
                    <w:rPr>
                      <w:rFonts w:ascii="Calibri" w:hAnsi="Calibri" w:cs="Calibri"/>
                      <w:sz w:val="20"/>
                      <w:szCs w:val="20"/>
                    </w:rPr>
                  </w:pPr>
                </w:p>
              </w:tc>
              <w:tc>
                <w:tcPr>
                  <w:tcW w:w="2599" w:type="dxa"/>
                  <w:tcBorders>
                    <w:top w:val="single" w:sz="4" w:space="0" w:color="auto"/>
                    <w:left w:val="single" w:sz="4" w:space="0" w:color="auto"/>
                    <w:bottom w:val="single" w:sz="4" w:space="0" w:color="auto"/>
                    <w:right w:val="single" w:sz="4" w:space="0" w:color="auto"/>
                  </w:tcBorders>
                </w:tcPr>
                <w:p w14:paraId="6FF16EAC" w14:textId="77777777" w:rsidR="00B54F35" w:rsidRDefault="00B54F35" w:rsidP="00B54F35">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tcPr>
                <w:p w14:paraId="1C2FB173" w14:textId="77777777" w:rsidR="00B54F35" w:rsidRDefault="00B54F35" w:rsidP="00B54F35">
                  <w:pPr>
                    <w:jc w:val="center"/>
                    <w:rPr>
                      <w:rFonts w:ascii="Calibri" w:hAnsi="Calibri" w:cs="Calibri"/>
                      <w:sz w:val="20"/>
                      <w:szCs w:val="20"/>
                    </w:rPr>
                  </w:pPr>
                </w:p>
              </w:tc>
              <w:tc>
                <w:tcPr>
                  <w:tcW w:w="691" w:type="dxa"/>
                  <w:tcBorders>
                    <w:top w:val="single" w:sz="4" w:space="0" w:color="auto"/>
                    <w:left w:val="single" w:sz="4" w:space="0" w:color="auto"/>
                    <w:bottom w:val="single" w:sz="4" w:space="0" w:color="auto"/>
                    <w:right w:val="nil"/>
                  </w:tcBorders>
                </w:tcPr>
                <w:p w14:paraId="6CB75115" w14:textId="77777777" w:rsidR="00B54F35" w:rsidRDefault="00B54F35" w:rsidP="00B54F35">
                  <w:pPr>
                    <w:jc w:val="center"/>
                    <w:rPr>
                      <w:rFonts w:ascii="Calibri" w:hAnsi="Calibri" w:cs="Calibri"/>
                      <w:sz w:val="20"/>
                      <w:szCs w:val="20"/>
                    </w:rPr>
                  </w:pPr>
                </w:p>
              </w:tc>
            </w:tr>
          </w:tbl>
          <w:p w14:paraId="7324D683" w14:textId="77777777" w:rsidR="00B54F35" w:rsidRDefault="00B54F35" w:rsidP="00B54F35">
            <w:pPr>
              <w:pStyle w:val="Tijeloteksta"/>
              <w:tabs>
                <w:tab w:val="left" w:pos="376"/>
              </w:tabs>
              <w:rPr>
                <w:rFonts w:ascii="Calibri" w:hAnsi="Calibri" w:cs="Calibri"/>
                <w:b w:val="0"/>
                <w:sz w:val="20"/>
                <w:lang w:eastAsia="en-US"/>
              </w:rPr>
            </w:pPr>
          </w:p>
        </w:tc>
      </w:tr>
      <w:tr w:rsidR="00B54F35" w14:paraId="277EE0EA" w14:textId="77777777" w:rsidTr="00B54F35">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0E748780" w14:textId="77777777" w:rsidR="00B54F35" w:rsidRDefault="00B54F35" w:rsidP="00B54F35">
            <w:pPr>
              <w:pStyle w:val="Tijeloteksta"/>
              <w:tabs>
                <w:tab w:val="left" w:pos="680"/>
              </w:tabs>
              <w:rPr>
                <w:rFonts w:ascii="Calibri" w:hAnsi="Calibri" w:cs="Calibri"/>
                <w:b w:val="0"/>
                <w:sz w:val="20"/>
                <w:lang w:eastAsia="en-US"/>
              </w:rPr>
            </w:pPr>
            <w:r>
              <w:rPr>
                <w:rFonts w:ascii="Calibri" w:hAnsi="Calibri" w:cs="Calibri"/>
                <w:b w:val="0"/>
                <w:sz w:val="20"/>
                <w:lang w:eastAsia="en-US"/>
              </w:rPr>
              <w:lastRenderedPageBreak/>
              <w:t xml:space="preserve">1.10. Obvezatna literatura  (u </w:t>
            </w:r>
            <w:r>
              <w:rPr>
                <w:rFonts w:ascii="Calibri" w:hAnsi="Calibri" w:cs="Calibri"/>
                <w:b w:val="0"/>
                <w:spacing w:val="-1"/>
                <w:sz w:val="20"/>
                <w:lang w:eastAsia="en-US"/>
              </w:rPr>
              <w:t>trenutku</w:t>
            </w:r>
            <w:r>
              <w:rPr>
                <w:rFonts w:ascii="Calibri" w:hAnsi="Calibri" w:cs="Calibri"/>
                <w:b w:val="0"/>
                <w:sz w:val="20"/>
                <w:lang w:eastAsia="en-US"/>
              </w:rPr>
              <w:t xml:space="preserve"> </w:t>
            </w:r>
            <w:r>
              <w:rPr>
                <w:rFonts w:ascii="Calibri" w:hAnsi="Calibri" w:cs="Calibri"/>
                <w:b w:val="0"/>
                <w:spacing w:val="-1"/>
                <w:sz w:val="20"/>
                <w:lang w:eastAsia="en-US"/>
              </w:rPr>
              <w:t>prijave</w:t>
            </w:r>
            <w:r>
              <w:rPr>
                <w:rFonts w:ascii="Calibri" w:hAnsi="Calibri" w:cs="Calibri"/>
                <w:b w:val="0"/>
                <w:sz w:val="20"/>
                <w:lang w:eastAsia="en-US"/>
              </w:rPr>
              <w:t xml:space="preserve"> </w:t>
            </w:r>
            <w:r>
              <w:rPr>
                <w:rFonts w:ascii="Calibri" w:hAnsi="Calibri" w:cs="Calibri"/>
                <w:b w:val="0"/>
                <w:spacing w:val="-1"/>
                <w:sz w:val="20"/>
                <w:lang w:eastAsia="en-US"/>
              </w:rPr>
              <w:t>prijedloga</w:t>
            </w:r>
            <w:r>
              <w:rPr>
                <w:rFonts w:ascii="Calibri" w:hAnsi="Calibri" w:cs="Calibri"/>
                <w:b w:val="0"/>
                <w:sz w:val="20"/>
                <w:lang w:eastAsia="en-US"/>
              </w:rPr>
              <w:t xml:space="preserve"> </w:t>
            </w:r>
            <w:r>
              <w:rPr>
                <w:rFonts w:ascii="Calibri" w:hAnsi="Calibri" w:cs="Calibri"/>
                <w:b w:val="0"/>
                <w:spacing w:val="-1"/>
                <w:sz w:val="20"/>
                <w:lang w:eastAsia="en-US"/>
              </w:rPr>
              <w:t>studijskog</w:t>
            </w:r>
            <w:r>
              <w:rPr>
                <w:rFonts w:ascii="Calibri" w:hAnsi="Calibri" w:cs="Calibri"/>
                <w:b w:val="0"/>
                <w:spacing w:val="-3"/>
                <w:sz w:val="20"/>
                <w:lang w:eastAsia="en-US"/>
              </w:rPr>
              <w:t xml:space="preserve"> </w:t>
            </w:r>
            <w:r>
              <w:rPr>
                <w:rFonts w:ascii="Calibri" w:hAnsi="Calibri" w:cs="Calibri"/>
                <w:b w:val="0"/>
                <w:sz w:val="20"/>
                <w:lang w:eastAsia="en-US"/>
              </w:rPr>
              <w:t>programa)</w:t>
            </w:r>
          </w:p>
        </w:tc>
      </w:tr>
      <w:tr w:rsidR="00B54F35" w14:paraId="2780DC84" w14:textId="77777777" w:rsidTr="00B54F35">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49873950" w14:textId="77777777" w:rsidR="00B54F35" w:rsidRDefault="00B54F35" w:rsidP="00DB1719">
            <w:pPr>
              <w:pStyle w:val="Tijeloteksta"/>
              <w:numPr>
                <w:ilvl w:val="0"/>
                <w:numId w:val="142"/>
              </w:numPr>
              <w:tabs>
                <w:tab w:val="left" w:pos="376"/>
              </w:tabs>
              <w:ind w:left="576" w:hanging="288"/>
              <w:jc w:val="both"/>
              <w:rPr>
                <w:rFonts w:ascii="Calibri" w:hAnsi="Calibri" w:cs="Calibri"/>
                <w:b w:val="0"/>
                <w:sz w:val="20"/>
                <w:lang w:eastAsia="en-US"/>
              </w:rPr>
            </w:pPr>
            <w:r>
              <w:rPr>
                <w:rFonts w:ascii="Calibri" w:hAnsi="Calibri" w:cs="Calibri"/>
                <w:b w:val="0"/>
                <w:sz w:val="20"/>
                <w:lang w:eastAsia="en-US"/>
              </w:rPr>
              <w:t>Osredečki, E.: Poslovno komuniciranje i poslovni bonton, Naklada EDO, Zagreb, 2006.</w:t>
            </w:r>
          </w:p>
          <w:p w14:paraId="63AE96C4" w14:textId="77777777" w:rsidR="00B54F35" w:rsidRDefault="00B54F35" w:rsidP="00DB1719">
            <w:pPr>
              <w:pStyle w:val="Tijeloteksta"/>
              <w:numPr>
                <w:ilvl w:val="0"/>
                <w:numId w:val="142"/>
              </w:numPr>
              <w:tabs>
                <w:tab w:val="left" w:pos="376"/>
              </w:tabs>
              <w:ind w:left="576" w:hanging="288"/>
              <w:jc w:val="both"/>
              <w:rPr>
                <w:rFonts w:ascii="Calibri" w:hAnsi="Calibri" w:cs="Calibri"/>
                <w:b w:val="0"/>
                <w:sz w:val="20"/>
                <w:lang w:eastAsia="en-US"/>
              </w:rPr>
            </w:pPr>
            <w:r>
              <w:rPr>
                <w:rFonts w:ascii="Calibri" w:hAnsi="Calibri" w:cs="Calibri"/>
                <w:b w:val="0"/>
                <w:sz w:val="20"/>
                <w:lang w:eastAsia="en-US"/>
              </w:rPr>
              <w:t>Michael J. Rouse: Sandra Rouse: Poslovno komuniciranje, Masmedia, Zagreb, 2005.</w:t>
            </w:r>
          </w:p>
          <w:p w14:paraId="3BDABBD7" w14:textId="77777777" w:rsidR="00B54F35" w:rsidRDefault="00B54F35" w:rsidP="00DB1719">
            <w:pPr>
              <w:pStyle w:val="Tijeloteksta"/>
              <w:numPr>
                <w:ilvl w:val="0"/>
                <w:numId w:val="142"/>
              </w:numPr>
              <w:tabs>
                <w:tab w:val="left" w:pos="376"/>
              </w:tabs>
              <w:ind w:left="576" w:hanging="288"/>
              <w:jc w:val="both"/>
              <w:rPr>
                <w:rFonts w:ascii="Calibri" w:hAnsi="Calibri" w:cs="Calibri"/>
                <w:b w:val="0"/>
                <w:sz w:val="20"/>
                <w:lang w:eastAsia="en-US"/>
              </w:rPr>
            </w:pPr>
            <w:r>
              <w:rPr>
                <w:rFonts w:ascii="Calibri" w:hAnsi="Calibri" w:cs="Calibri"/>
                <w:b w:val="0"/>
                <w:sz w:val="20"/>
                <w:lang w:eastAsia="en-US"/>
              </w:rPr>
              <w:t>C. L. Bovée i J. V. Thill: Suvremena poslovna komunikacija. Mate, Zagreb, 2012.</w:t>
            </w:r>
          </w:p>
          <w:p w14:paraId="5164EA64" w14:textId="77777777" w:rsidR="00B54F35" w:rsidRDefault="00B54F35" w:rsidP="00DB1719">
            <w:pPr>
              <w:pStyle w:val="Tijeloteksta"/>
              <w:numPr>
                <w:ilvl w:val="0"/>
                <w:numId w:val="142"/>
              </w:numPr>
              <w:tabs>
                <w:tab w:val="left" w:pos="376"/>
              </w:tabs>
              <w:ind w:left="576" w:hanging="288"/>
              <w:jc w:val="both"/>
              <w:rPr>
                <w:rFonts w:ascii="Calibri" w:hAnsi="Calibri" w:cs="Calibri"/>
                <w:b w:val="0"/>
                <w:sz w:val="20"/>
                <w:lang w:eastAsia="en-US"/>
              </w:rPr>
            </w:pPr>
            <w:r>
              <w:rPr>
                <w:rFonts w:ascii="Calibri" w:hAnsi="Calibri" w:cs="Calibri"/>
                <w:b w:val="0"/>
                <w:sz w:val="20"/>
                <w:lang w:eastAsia="en-US"/>
              </w:rPr>
              <w:t>Rouse, M.: Poslovne komunikacije: kulturološki i strateški pristup, Zagreb: Masmedia,</w:t>
            </w:r>
            <w:r>
              <w:rPr>
                <w:rFonts w:ascii="Calibri" w:eastAsia="Calibri" w:hAnsi="Calibri" w:cs="Calibri"/>
                <w:b w:val="0"/>
                <w:sz w:val="20"/>
                <w:lang w:eastAsia="en-US"/>
              </w:rPr>
              <w:t xml:space="preserve"> </w:t>
            </w:r>
            <w:r>
              <w:rPr>
                <w:rFonts w:ascii="Calibri" w:hAnsi="Calibri" w:cs="Calibri"/>
                <w:b w:val="0"/>
                <w:sz w:val="20"/>
                <w:lang w:eastAsia="en-US"/>
              </w:rPr>
              <w:t>2005.</w:t>
            </w:r>
          </w:p>
        </w:tc>
      </w:tr>
      <w:tr w:rsidR="00B54F35" w14:paraId="149F034C" w14:textId="77777777" w:rsidTr="00B54F35">
        <w:trPr>
          <w:trHeight w:val="223"/>
        </w:trPr>
        <w:tc>
          <w:tcPr>
            <w:tcW w:w="5000" w:type="pct"/>
            <w:gridSpan w:val="9"/>
            <w:tcBorders>
              <w:top w:val="single" w:sz="4" w:space="0" w:color="auto"/>
              <w:left w:val="single" w:sz="4" w:space="0" w:color="auto"/>
              <w:bottom w:val="single" w:sz="4" w:space="0" w:color="auto"/>
              <w:right w:val="single" w:sz="4" w:space="0" w:color="auto"/>
            </w:tcBorders>
            <w:hideMark/>
          </w:tcPr>
          <w:p w14:paraId="159873CC" w14:textId="77777777" w:rsidR="00B54F35" w:rsidRDefault="00B54F35" w:rsidP="00B54F35">
            <w:pPr>
              <w:rPr>
                <w:rFonts w:ascii="Calibri" w:hAnsi="Calibri" w:cs="Calibri"/>
                <w:sz w:val="20"/>
                <w:szCs w:val="20"/>
              </w:rPr>
            </w:pPr>
            <w:r>
              <w:rPr>
                <w:rFonts w:ascii="Calibri" w:hAnsi="Calibri" w:cs="Calibri"/>
                <w:sz w:val="20"/>
                <w:szCs w:val="20"/>
              </w:rPr>
              <w:t>1.11.</w:t>
            </w:r>
            <w:r>
              <w:rPr>
                <w:rFonts w:ascii="Calibri" w:hAnsi="Calibri" w:cs="Calibri"/>
                <w:spacing w:val="-22"/>
                <w:sz w:val="20"/>
                <w:szCs w:val="20"/>
              </w:rPr>
              <w:t xml:space="preserve"> </w:t>
            </w:r>
            <w:r>
              <w:rPr>
                <w:rFonts w:ascii="Calibri" w:hAnsi="Calibri" w:cs="Calibri"/>
                <w:spacing w:val="-1"/>
                <w:sz w:val="20"/>
                <w:szCs w:val="20"/>
              </w:rPr>
              <w:t>Dopunska</w:t>
            </w:r>
            <w:r>
              <w:rPr>
                <w:rFonts w:ascii="Calibri" w:hAnsi="Calibri" w:cs="Calibri"/>
                <w:sz w:val="20"/>
                <w:szCs w:val="20"/>
              </w:rPr>
              <w:t xml:space="preserve"> </w:t>
            </w:r>
            <w:r>
              <w:rPr>
                <w:rFonts w:ascii="Calibri" w:hAnsi="Calibri" w:cs="Calibri"/>
                <w:spacing w:val="-1"/>
                <w:sz w:val="20"/>
                <w:szCs w:val="20"/>
              </w:rPr>
              <w:t>literatura</w:t>
            </w:r>
            <w:r>
              <w:rPr>
                <w:rFonts w:ascii="Calibri" w:hAnsi="Calibri" w:cs="Calibri"/>
                <w:sz w:val="20"/>
                <w:szCs w:val="20"/>
              </w:rPr>
              <w:t xml:space="preserve"> (u</w:t>
            </w:r>
            <w:r>
              <w:rPr>
                <w:rFonts w:ascii="Calibri" w:hAnsi="Calibri" w:cs="Calibri"/>
                <w:spacing w:val="-3"/>
                <w:sz w:val="20"/>
                <w:szCs w:val="20"/>
              </w:rPr>
              <w:t xml:space="preserve"> </w:t>
            </w:r>
            <w:r>
              <w:rPr>
                <w:rFonts w:ascii="Calibri" w:hAnsi="Calibri" w:cs="Calibri"/>
                <w:spacing w:val="-1"/>
                <w:sz w:val="20"/>
                <w:szCs w:val="20"/>
              </w:rPr>
              <w:t>trenutku</w:t>
            </w:r>
            <w:r>
              <w:rPr>
                <w:rFonts w:ascii="Calibri" w:hAnsi="Calibri" w:cs="Calibri"/>
                <w:sz w:val="20"/>
                <w:szCs w:val="20"/>
              </w:rPr>
              <w:t xml:space="preserve"> </w:t>
            </w:r>
            <w:r>
              <w:rPr>
                <w:rFonts w:ascii="Calibri" w:hAnsi="Calibri" w:cs="Calibri"/>
                <w:spacing w:val="-1"/>
                <w:sz w:val="20"/>
                <w:szCs w:val="20"/>
              </w:rPr>
              <w:t>prijave</w:t>
            </w:r>
            <w:r>
              <w:rPr>
                <w:rFonts w:ascii="Calibri" w:hAnsi="Calibri" w:cs="Calibri"/>
                <w:sz w:val="20"/>
                <w:szCs w:val="20"/>
              </w:rPr>
              <w:t xml:space="preserve"> </w:t>
            </w:r>
            <w:r>
              <w:rPr>
                <w:rFonts w:ascii="Calibri" w:hAnsi="Calibri" w:cs="Calibri"/>
                <w:spacing w:val="-1"/>
                <w:sz w:val="20"/>
                <w:szCs w:val="20"/>
              </w:rPr>
              <w:t>prijedloga</w:t>
            </w:r>
            <w:r>
              <w:rPr>
                <w:rFonts w:ascii="Calibri" w:hAnsi="Calibri" w:cs="Calibri"/>
                <w:sz w:val="20"/>
                <w:szCs w:val="20"/>
              </w:rPr>
              <w:t xml:space="preserve"> </w:t>
            </w:r>
            <w:r>
              <w:rPr>
                <w:rFonts w:ascii="Calibri" w:hAnsi="Calibri" w:cs="Calibri"/>
                <w:spacing w:val="-1"/>
                <w:sz w:val="20"/>
                <w:szCs w:val="20"/>
              </w:rPr>
              <w:t>studijskog</w:t>
            </w:r>
            <w:r>
              <w:rPr>
                <w:rFonts w:ascii="Calibri" w:hAnsi="Calibri" w:cs="Calibri"/>
                <w:sz w:val="20"/>
                <w:szCs w:val="20"/>
              </w:rPr>
              <w:t xml:space="preserve"> programa)       </w:t>
            </w:r>
          </w:p>
        </w:tc>
      </w:tr>
      <w:tr w:rsidR="00B54F35" w14:paraId="4DC8D163" w14:textId="77777777" w:rsidTr="00B54F35">
        <w:trPr>
          <w:trHeight w:val="274"/>
        </w:trPr>
        <w:tc>
          <w:tcPr>
            <w:tcW w:w="5000" w:type="pct"/>
            <w:gridSpan w:val="9"/>
            <w:tcBorders>
              <w:top w:val="single" w:sz="4" w:space="0" w:color="auto"/>
              <w:left w:val="single" w:sz="4" w:space="0" w:color="auto"/>
              <w:bottom w:val="single" w:sz="4" w:space="0" w:color="auto"/>
              <w:right w:val="single" w:sz="4" w:space="0" w:color="auto"/>
            </w:tcBorders>
            <w:hideMark/>
          </w:tcPr>
          <w:p w14:paraId="334E3834" w14:textId="77777777" w:rsidR="00B54F35" w:rsidRDefault="00B54F35" w:rsidP="00DB1719">
            <w:pPr>
              <w:pStyle w:val="Odlomakpopisa"/>
              <w:numPr>
                <w:ilvl w:val="0"/>
                <w:numId w:val="143"/>
              </w:numPr>
              <w:ind w:left="576" w:hanging="288"/>
              <w:rPr>
                <w:rFonts w:ascii="Calibri" w:hAnsi="Calibri" w:cs="Calibri"/>
                <w:lang w:val="hr-HR"/>
              </w:rPr>
            </w:pPr>
            <w:r>
              <w:rPr>
                <w:rFonts w:ascii="Calibri" w:hAnsi="Calibri" w:cs="Calibri"/>
                <w:lang w:val="hr-HR"/>
              </w:rPr>
              <w:t>Štefanija Vodopija: Umijeće slušanja za uspješnu komunikaciju, Naklada d.o.o Zadar, 2007.</w:t>
            </w:r>
          </w:p>
          <w:p w14:paraId="5ACEE234" w14:textId="77777777" w:rsidR="00B54F35" w:rsidRDefault="00B54F35" w:rsidP="00DB1719">
            <w:pPr>
              <w:pStyle w:val="Odlomakpopisa"/>
              <w:numPr>
                <w:ilvl w:val="0"/>
                <w:numId w:val="143"/>
              </w:numPr>
              <w:ind w:left="576" w:hanging="288"/>
              <w:rPr>
                <w:rFonts w:ascii="Calibri" w:hAnsi="Calibri" w:cs="Calibri"/>
                <w:lang w:val="hr-HR"/>
              </w:rPr>
            </w:pPr>
            <w:r>
              <w:rPr>
                <w:rFonts w:ascii="Calibri" w:hAnsi="Calibri" w:cs="Calibri"/>
                <w:lang w:val="hr-HR"/>
              </w:rPr>
              <w:t>Fox, R. Poslovna komunikacija, Zagreb: Hrvatska Sveučilišna naklada &amp; Pučko otvoreno učilište, 2001.</w:t>
            </w:r>
          </w:p>
        </w:tc>
      </w:tr>
      <w:tr w:rsidR="00B54F35" w14:paraId="54445B79" w14:textId="77777777" w:rsidTr="00B54F35">
        <w:trPr>
          <w:trHeight w:val="352"/>
        </w:trPr>
        <w:tc>
          <w:tcPr>
            <w:tcW w:w="5000" w:type="pct"/>
            <w:gridSpan w:val="9"/>
            <w:tcBorders>
              <w:top w:val="single" w:sz="4" w:space="0" w:color="auto"/>
              <w:left w:val="single" w:sz="4" w:space="0" w:color="auto"/>
              <w:bottom w:val="single" w:sz="4" w:space="0" w:color="auto"/>
              <w:right w:val="single" w:sz="4" w:space="0" w:color="auto"/>
            </w:tcBorders>
            <w:hideMark/>
          </w:tcPr>
          <w:p w14:paraId="2C159D68" w14:textId="77777777" w:rsidR="00B54F35" w:rsidRDefault="00B54F35" w:rsidP="00B54F35">
            <w:pPr>
              <w:tabs>
                <w:tab w:val="left" w:pos="728"/>
              </w:tabs>
              <w:ind w:left="94"/>
              <w:rPr>
                <w:rFonts w:ascii="Calibri" w:hAnsi="Calibri" w:cs="Calibri"/>
                <w:sz w:val="20"/>
                <w:szCs w:val="20"/>
              </w:rPr>
            </w:pPr>
            <w:r>
              <w:rPr>
                <w:rFonts w:ascii="Calibri" w:hAnsi="Calibri" w:cs="Calibri"/>
                <w:sz w:val="20"/>
                <w:szCs w:val="20"/>
              </w:rPr>
              <w:t>1.12.</w:t>
            </w:r>
            <w:r>
              <w:rPr>
                <w:rFonts w:ascii="Calibri" w:hAnsi="Calibri" w:cs="Calibri"/>
                <w:sz w:val="20"/>
                <w:szCs w:val="20"/>
              </w:rPr>
              <w:tab/>
            </w:r>
            <w:r>
              <w:rPr>
                <w:rFonts w:ascii="Calibri" w:hAnsi="Calibri" w:cs="Calibri"/>
                <w:spacing w:val="-1"/>
                <w:sz w:val="20"/>
                <w:szCs w:val="20"/>
              </w:rPr>
              <w:t>Načini</w:t>
            </w:r>
            <w:r>
              <w:rPr>
                <w:rFonts w:ascii="Calibri" w:hAnsi="Calibri" w:cs="Calibri"/>
                <w:sz w:val="20"/>
                <w:szCs w:val="20"/>
              </w:rPr>
              <w:t xml:space="preserve"> </w:t>
            </w:r>
            <w:r>
              <w:rPr>
                <w:rFonts w:ascii="Calibri" w:hAnsi="Calibri" w:cs="Calibri"/>
                <w:spacing w:val="-1"/>
                <w:sz w:val="20"/>
                <w:szCs w:val="20"/>
              </w:rPr>
              <w:t>praćenja</w:t>
            </w:r>
            <w:r>
              <w:rPr>
                <w:rFonts w:ascii="Calibri" w:hAnsi="Calibri" w:cs="Calibri"/>
                <w:sz w:val="20"/>
                <w:szCs w:val="20"/>
              </w:rPr>
              <w:t xml:space="preserve"> </w:t>
            </w:r>
            <w:r>
              <w:rPr>
                <w:rFonts w:ascii="Calibri" w:hAnsi="Calibri" w:cs="Calibri"/>
                <w:spacing w:val="-1"/>
                <w:sz w:val="20"/>
                <w:szCs w:val="20"/>
              </w:rPr>
              <w:t xml:space="preserve">kvalitete </w:t>
            </w:r>
            <w:r>
              <w:rPr>
                <w:rFonts w:ascii="Calibri" w:hAnsi="Calibri" w:cs="Calibri"/>
                <w:sz w:val="20"/>
                <w:szCs w:val="20"/>
              </w:rPr>
              <w:t>koji</w:t>
            </w:r>
            <w:r>
              <w:rPr>
                <w:rFonts w:ascii="Calibri" w:hAnsi="Calibri" w:cs="Calibri"/>
                <w:spacing w:val="-2"/>
                <w:sz w:val="20"/>
                <w:szCs w:val="20"/>
              </w:rPr>
              <w:t xml:space="preserve"> </w:t>
            </w:r>
            <w:r>
              <w:rPr>
                <w:rFonts w:ascii="Calibri" w:hAnsi="Calibri" w:cs="Calibri"/>
                <w:spacing w:val="-1"/>
                <w:sz w:val="20"/>
                <w:szCs w:val="20"/>
              </w:rPr>
              <w:t>osiguravaju</w:t>
            </w:r>
            <w:r>
              <w:rPr>
                <w:rFonts w:ascii="Calibri" w:hAnsi="Calibri" w:cs="Calibri"/>
                <w:spacing w:val="-3"/>
                <w:sz w:val="20"/>
                <w:szCs w:val="20"/>
              </w:rPr>
              <w:t xml:space="preserve"> </w:t>
            </w:r>
            <w:r>
              <w:rPr>
                <w:rFonts w:ascii="Calibri" w:hAnsi="Calibri" w:cs="Calibri"/>
                <w:spacing w:val="-1"/>
                <w:sz w:val="20"/>
                <w:szCs w:val="20"/>
              </w:rPr>
              <w:t>stjecanje</w:t>
            </w:r>
            <w:r>
              <w:rPr>
                <w:rFonts w:ascii="Calibri" w:hAnsi="Calibri" w:cs="Calibri"/>
                <w:sz w:val="20"/>
                <w:szCs w:val="20"/>
              </w:rPr>
              <w:t xml:space="preserve"> </w:t>
            </w:r>
            <w:r>
              <w:rPr>
                <w:rFonts w:ascii="Calibri" w:hAnsi="Calibri" w:cs="Calibri"/>
                <w:spacing w:val="-1"/>
                <w:sz w:val="20"/>
                <w:szCs w:val="20"/>
              </w:rPr>
              <w:t>izlaznih</w:t>
            </w:r>
            <w:r>
              <w:rPr>
                <w:rFonts w:ascii="Calibri" w:hAnsi="Calibri" w:cs="Calibri"/>
                <w:spacing w:val="-3"/>
                <w:sz w:val="20"/>
                <w:szCs w:val="20"/>
              </w:rPr>
              <w:t xml:space="preserve"> </w:t>
            </w:r>
            <w:r>
              <w:rPr>
                <w:rFonts w:ascii="Calibri" w:hAnsi="Calibri" w:cs="Calibri"/>
                <w:spacing w:val="-1"/>
                <w:sz w:val="20"/>
                <w:szCs w:val="20"/>
              </w:rPr>
              <w:t>znanja,</w:t>
            </w:r>
            <w:r>
              <w:rPr>
                <w:rFonts w:ascii="Calibri" w:hAnsi="Calibri" w:cs="Calibri"/>
                <w:spacing w:val="-3"/>
                <w:sz w:val="20"/>
                <w:szCs w:val="20"/>
              </w:rPr>
              <w:t xml:space="preserve"> </w:t>
            </w:r>
            <w:r>
              <w:rPr>
                <w:rFonts w:ascii="Calibri" w:hAnsi="Calibri" w:cs="Calibri"/>
                <w:spacing w:val="-1"/>
                <w:sz w:val="20"/>
                <w:szCs w:val="20"/>
              </w:rPr>
              <w:t>vještina</w:t>
            </w:r>
            <w:r>
              <w:rPr>
                <w:rFonts w:ascii="Calibri" w:hAnsi="Calibri" w:cs="Calibri"/>
                <w:spacing w:val="-3"/>
                <w:sz w:val="20"/>
                <w:szCs w:val="20"/>
              </w:rPr>
              <w:t xml:space="preserve"> </w:t>
            </w:r>
            <w:r>
              <w:rPr>
                <w:rFonts w:ascii="Calibri" w:hAnsi="Calibri" w:cs="Calibri"/>
                <w:sz w:val="20"/>
                <w:szCs w:val="20"/>
              </w:rPr>
              <w:t xml:space="preserve">i </w:t>
            </w:r>
            <w:r>
              <w:rPr>
                <w:rFonts w:ascii="Calibri" w:hAnsi="Calibri" w:cs="Calibri"/>
                <w:spacing w:val="-1"/>
                <w:sz w:val="20"/>
                <w:szCs w:val="20"/>
              </w:rPr>
              <w:t>kompetencija</w:t>
            </w:r>
          </w:p>
        </w:tc>
      </w:tr>
      <w:tr w:rsidR="00B54F35" w14:paraId="31BB7EF8" w14:textId="77777777" w:rsidTr="00B54F35">
        <w:trPr>
          <w:trHeight w:val="352"/>
        </w:trPr>
        <w:tc>
          <w:tcPr>
            <w:tcW w:w="5000" w:type="pct"/>
            <w:gridSpan w:val="9"/>
            <w:tcBorders>
              <w:top w:val="single" w:sz="4" w:space="0" w:color="auto"/>
              <w:left w:val="single" w:sz="4" w:space="0" w:color="auto"/>
              <w:bottom w:val="single" w:sz="4" w:space="0" w:color="auto"/>
              <w:right w:val="single" w:sz="4" w:space="0" w:color="auto"/>
            </w:tcBorders>
            <w:hideMark/>
          </w:tcPr>
          <w:p w14:paraId="5D760FBD" w14:textId="77777777" w:rsidR="00B54F35" w:rsidRDefault="00B54F35" w:rsidP="00B54F35">
            <w:pPr>
              <w:tabs>
                <w:tab w:val="left" w:pos="728"/>
              </w:tabs>
              <w:ind w:left="95"/>
              <w:rPr>
                <w:rFonts w:ascii="Calibri" w:hAnsi="Calibri" w:cs="Calibri"/>
                <w:sz w:val="20"/>
                <w:szCs w:val="20"/>
              </w:rPr>
            </w:pPr>
            <w:r>
              <w:rPr>
                <w:rFonts w:ascii="Calibri" w:hAnsi="Calibri" w:cs="Calibri"/>
                <w:sz w:val="20"/>
                <w:szCs w:val="20"/>
              </w:rPr>
              <w:t>Praćenje kvalitete koja osigurava stjecanje odgovarajućih izlaznih znanja, vještina i kompetencija bit će posebno provedeno i na sljedeće načine:</w:t>
            </w:r>
          </w:p>
          <w:p w14:paraId="1546BD40" w14:textId="77777777" w:rsidR="00B54F35" w:rsidRDefault="00B54F35" w:rsidP="00DB1719">
            <w:pPr>
              <w:numPr>
                <w:ilvl w:val="0"/>
                <w:numId w:val="144"/>
              </w:numPr>
              <w:tabs>
                <w:tab w:val="left" w:pos="728"/>
              </w:tabs>
              <w:rPr>
                <w:rFonts w:ascii="Calibri" w:hAnsi="Calibri" w:cs="Calibri"/>
                <w:sz w:val="20"/>
                <w:szCs w:val="20"/>
              </w:rPr>
            </w:pPr>
            <w:r>
              <w:rPr>
                <w:rFonts w:ascii="Calibri" w:hAnsi="Calibri" w:cs="Calibri"/>
                <w:sz w:val="20"/>
                <w:szCs w:val="20"/>
              </w:rPr>
              <w:t>ažurnim vođenjem evidencije o studentskom pohađanju obvezne radionice;</w:t>
            </w:r>
          </w:p>
          <w:p w14:paraId="55D6EFD4" w14:textId="77777777" w:rsidR="00B54F35" w:rsidRDefault="00B54F35" w:rsidP="00DB1719">
            <w:pPr>
              <w:numPr>
                <w:ilvl w:val="0"/>
                <w:numId w:val="144"/>
              </w:numPr>
              <w:tabs>
                <w:tab w:val="left" w:pos="728"/>
              </w:tabs>
              <w:rPr>
                <w:rFonts w:ascii="Calibri" w:hAnsi="Calibri" w:cs="Calibri"/>
                <w:sz w:val="20"/>
                <w:szCs w:val="20"/>
              </w:rPr>
            </w:pPr>
            <w:r>
              <w:rPr>
                <w:rFonts w:ascii="Calibri" w:hAnsi="Calibri" w:cs="Calibri"/>
                <w:sz w:val="20"/>
                <w:szCs w:val="20"/>
              </w:rPr>
              <w:t>primjena i prezentacija stečenog znanja, u okviru ovog kolegija, kroz izradu seminarskog rada</w:t>
            </w:r>
          </w:p>
        </w:tc>
      </w:tr>
    </w:tbl>
    <w:p w14:paraId="452A8AEA" w14:textId="77777777" w:rsidR="0037320E" w:rsidRDefault="00B54F35">
      <w:pPr>
        <w:rPr>
          <w:rFonts w:cstheme="minorHAnsi"/>
          <w:sz w:val="20"/>
          <w:szCs w:val="20"/>
          <w:lang w:val="hr-HR"/>
        </w:rPr>
      </w:pPr>
      <w:r>
        <w:rPr>
          <w:rFonts w:cstheme="minorHAnsi"/>
          <w:sz w:val="20"/>
          <w:szCs w:val="20"/>
          <w:lang w:val="hr-HR"/>
        </w:rPr>
        <w:br w:type="page"/>
      </w:r>
    </w:p>
    <w:tbl>
      <w:tblPr>
        <w:tblW w:w="5171" w:type="pct"/>
        <w:tblInd w:w="-1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94"/>
        <w:gridCol w:w="3941"/>
        <w:gridCol w:w="2384"/>
      </w:tblGrid>
      <w:tr w:rsidR="0037320E" w:rsidRPr="00FE293E" w14:paraId="440FB8B6" w14:textId="77777777" w:rsidTr="001866C1">
        <w:trPr>
          <w:trHeight w:hRule="exact" w:val="405"/>
        </w:trPr>
        <w:tc>
          <w:tcPr>
            <w:tcW w:w="4998" w:type="pct"/>
            <w:gridSpan w:val="3"/>
            <w:shd w:val="clear" w:color="auto" w:fill="auto"/>
            <w:vAlign w:val="center"/>
          </w:tcPr>
          <w:p w14:paraId="0C200941"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lastRenderedPageBreak/>
              <w:t>Opće informacije</w:t>
            </w:r>
          </w:p>
        </w:tc>
      </w:tr>
      <w:tr w:rsidR="0037320E" w:rsidRPr="00FE293E" w14:paraId="0D21B926" w14:textId="77777777" w:rsidTr="001866C1">
        <w:trPr>
          <w:trHeight w:val="405"/>
        </w:trPr>
        <w:tc>
          <w:tcPr>
            <w:tcW w:w="1778" w:type="pct"/>
            <w:vAlign w:val="center"/>
          </w:tcPr>
          <w:p w14:paraId="2A2DFD81"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Naziv predmeta</w:t>
            </w:r>
          </w:p>
        </w:tc>
        <w:tc>
          <w:tcPr>
            <w:tcW w:w="3220" w:type="pct"/>
            <w:gridSpan w:val="2"/>
            <w:vAlign w:val="center"/>
          </w:tcPr>
          <w:p w14:paraId="4162FA1B" w14:textId="77777777" w:rsidR="0037320E" w:rsidRPr="00FE293E" w:rsidRDefault="0037320E" w:rsidP="001866C1">
            <w:pPr>
              <w:tabs>
                <w:tab w:val="left" w:pos="3737"/>
              </w:tabs>
              <w:rPr>
                <w:rFonts w:ascii="Calibri" w:hAnsi="Calibri" w:cs="Calibri"/>
                <w:sz w:val="20"/>
                <w:szCs w:val="20"/>
              </w:rPr>
            </w:pPr>
            <w:r w:rsidRPr="00FE293E">
              <w:rPr>
                <w:rFonts w:ascii="Calibri" w:hAnsi="Calibri" w:cs="Calibri"/>
                <w:sz w:val="20"/>
                <w:szCs w:val="20"/>
              </w:rPr>
              <w:t xml:space="preserve">Industrijska baština i kreativne industrije </w:t>
            </w:r>
          </w:p>
        </w:tc>
      </w:tr>
      <w:tr w:rsidR="0037320E" w:rsidRPr="00FE293E" w14:paraId="5717C5E6" w14:textId="77777777" w:rsidTr="001866C1">
        <w:trPr>
          <w:trHeight w:val="259"/>
        </w:trPr>
        <w:tc>
          <w:tcPr>
            <w:tcW w:w="1778" w:type="pct"/>
            <w:shd w:val="clear" w:color="auto" w:fill="auto"/>
            <w:vAlign w:val="center"/>
          </w:tcPr>
          <w:p w14:paraId="61C8AA63"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Nositelj predmeta</w:t>
            </w:r>
          </w:p>
        </w:tc>
        <w:tc>
          <w:tcPr>
            <w:tcW w:w="3220" w:type="pct"/>
            <w:gridSpan w:val="2"/>
            <w:shd w:val="clear" w:color="auto" w:fill="auto"/>
            <w:vAlign w:val="center"/>
          </w:tcPr>
          <w:p w14:paraId="6A3D9205" w14:textId="51F82DCC" w:rsidR="0037320E" w:rsidRPr="00FE293E" w:rsidRDefault="0019503A" w:rsidP="001866C1">
            <w:pPr>
              <w:rPr>
                <w:rFonts w:ascii="Calibri" w:hAnsi="Calibri" w:cs="Calibri"/>
                <w:sz w:val="20"/>
                <w:szCs w:val="20"/>
              </w:rPr>
            </w:pPr>
            <w:r>
              <w:rPr>
                <w:rFonts w:cstheme="minorHAnsi"/>
                <w:spacing w:val="-2"/>
                <w:sz w:val="20"/>
                <w:szCs w:val="20"/>
                <w:lang w:val="hr-HR"/>
              </w:rPr>
              <w:t xml:space="preserve">doc. </w:t>
            </w:r>
            <w:r w:rsidRPr="00255F2C">
              <w:rPr>
                <w:rFonts w:cstheme="minorHAnsi"/>
                <w:spacing w:val="-2"/>
                <w:sz w:val="20"/>
                <w:szCs w:val="20"/>
                <w:lang w:val="hr-HR"/>
              </w:rPr>
              <w:t>dr. sc. Igor Mavrin</w:t>
            </w:r>
          </w:p>
        </w:tc>
      </w:tr>
      <w:tr w:rsidR="0037320E" w:rsidRPr="00FE293E" w14:paraId="2831DA8C" w14:textId="77777777" w:rsidTr="001866C1">
        <w:trPr>
          <w:trHeight w:val="405"/>
        </w:trPr>
        <w:tc>
          <w:tcPr>
            <w:tcW w:w="1778" w:type="pct"/>
            <w:vAlign w:val="center"/>
          </w:tcPr>
          <w:p w14:paraId="460FDA9A"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Suradnik na predmetu</w:t>
            </w:r>
          </w:p>
        </w:tc>
        <w:tc>
          <w:tcPr>
            <w:tcW w:w="3220" w:type="pct"/>
            <w:gridSpan w:val="2"/>
            <w:vAlign w:val="center"/>
          </w:tcPr>
          <w:p w14:paraId="69421BD0" w14:textId="0523028D" w:rsidR="0037320E" w:rsidRPr="00FE293E" w:rsidRDefault="0037320E" w:rsidP="001866C1">
            <w:pPr>
              <w:rPr>
                <w:rFonts w:ascii="Calibri" w:hAnsi="Calibri" w:cs="Calibri"/>
                <w:sz w:val="20"/>
                <w:szCs w:val="20"/>
              </w:rPr>
            </w:pPr>
          </w:p>
        </w:tc>
      </w:tr>
      <w:tr w:rsidR="0037320E" w:rsidRPr="00FE293E" w14:paraId="006D8A3E" w14:textId="77777777" w:rsidTr="001866C1">
        <w:trPr>
          <w:trHeight w:val="405"/>
        </w:trPr>
        <w:tc>
          <w:tcPr>
            <w:tcW w:w="1778" w:type="pct"/>
            <w:vAlign w:val="center"/>
          </w:tcPr>
          <w:p w14:paraId="1B99FA7D"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Studijski program</w:t>
            </w:r>
          </w:p>
        </w:tc>
        <w:tc>
          <w:tcPr>
            <w:tcW w:w="3220" w:type="pct"/>
            <w:gridSpan w:val="2"/>
            <w:vAlign w:val="center"/>
          </w:tcPr>
          <w:p w14:paraId="7D2B47C7" w14:textId="693ED258" w:rsidR="0037320E" w:rsidRPr="00FE293E" w:rsidRDefault="00051783" w:rsidP="001866C1">
            <w:pPr>
              <w:rPr>
                <w:rFonts w:ascii="Calibri" w:hAnsi="Calibri" w:cs="Calibri"/>
                <w:sz w:val="20"/>
                <w:szCs w:val="20"/>
              </w:rPr>
            </w:pPr>
            <w:r>
              <w:rPr>
                <w:rFonts w:ascii="Calibri" w:hAnsi="Calibri" w:cs="Calibri"/>
                <w:sz w:val="20"/>
                <w:szCs w:val="20"/>
              </w:rPr>
              <w:t>Prijediplomski</w:t>
            </w:r>
            <w:r w:rsidR="0037320E" w:rsidRPr="00FE293E">
              <w:rPr>
                <w:rFonts w:ascii="Calibri" w:hAnsi="Calibri" w:cs="Calibri"/>
                <w:sz w:val="20"/>
                <w:szCs w:val="20"/>
              </w:rPr>
              <w:t xml:space="preserve"> studij Kultura, mediji i menadžment</w:t>
            </w:r>
          </w:p>
        </w:tc>
      </w:tr>
      <w:tr w:rsidR="0037320E" w:rsidRPr="00FE293E" w14:paraId="4BF9E23F" w14:textId="77777777" w:rsidTr="001866C1">
        <w:trPr>
          <w:trHeight w:val="405"/>
        </w:trPr>
        <w:tc>
          <w:tcPr>
            <w:tcW w:w="1778" w:type="pct"/>
            <w:vAlign w:val="center"/>
          </w:tcPr>
          <w:p w14:paraId="055D2433"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Šifra predmeta</w:t>
            </w:r>
          </w:p>
        </w:tc>
        <w:tc>
          <w:tcPr>
            <w:tcW w:w="3220" w:type="pct"/>
            <w:gridSpan w:val="2"/>
            <w:vAlign w:val="center"/>
          </w:tcPr>
          <w:p w14:paraId="61426A6E"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BAKM-IZ-45</w:t>
            </w:r>
          </w:p>
        </w:tc>
      </w:tr>
      <w:tr w:rsidR="0037320E" w:rsidRPr="00FE293E" w14:paraId="42F48AF8" w14:textId="77777777" w:rsidTr="001866C1">
        <w:trPr>
          <w:trHeight w:val="405"/>
        </w:trPr>
        <w:tc>
          <w:tcPr>
            <w:tcW w:w="1778" w:type="pct"/>
            <w:vAlign w:val="center"/>
          </w:tcPr>
          <w:p w14:paraId="4C697522"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Status predmeta</w:t>
            </w:r>
          </w:p>
        </w:tc>
        <w:tc>
          <w:tcPr>
            <w:tcW w:w="3220" w:type="pct"/>
            <w:gridSpan w:val="2"/>
            <w:vAlign w:val="center"/>
          </w:tcPr>
          <w:p w14:paraId="04BF88EC"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Izborni opći kolegij</w:t>
            </w:r>
          </w:p>
        </w:tc>
      </w:tr>
      <w:tr w:rsidR="0037320E" w:rsidRPr="00FE293E" w14:paraId="20CE09B6" w14:textId="77777777" w:rsidTr="001866C1">
        <w:trPr>
          <w:trHeight w:val="405"/>
        </w:trPr>
        <w:tc>
          <w:tcPr>
            <w:tcW w:w="1778" w:type="pct"/>
            <w:vAlign w:val="center"/>
          </w:tcPr>
          <w:p w14:paraId="3A841FA4"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Godina</w:t>
            </w:r>
          </w:p>
        </w:tc>
        <w:tc>
          <w:tcPr>
            <w:tcW w:w="3220" w:type="pct"/>
            <w:gridSpan w:val="2"/>
            <w:vAlign w:val="center"/>
          </w:tcPr>
          <w:p w14:paraId="79BE9E5B" w14:textId="77777777" w:rsidR="0037320E" w:rsidRPr="00FE293E" w:rsidRDefault="0037320E" w:rsidP="001866C1">
            <w:pPr>
              <w:rPr>
                <w:rFonts w:ascii="Calibri" w:hAnsi="Calibri" w:cs="Calibri"/>
                <w:sz w:val="20"/>
                <w:szCs w:val="20"/>
              </w:rPr>
            </w:pPr>
          </w:p>
        </w:tc>
      </w:tr>
      <w:tr w:rsidR="0037320E" w:rsidRPr="00FE293E" w14:paraId="0B352FD2" w14:textId="77777777" w:rsidTr="001866C1">
        <w:trPr>
          <w:trHeight w:val="255"/>
        </w:trPr>
        <w:tc>
          <w:tcPr>
            <w:tcW w:w="1778" w:type="pct"/>
            <w:vMerge w:val="restart"/>
            <w:vAlign w:val="center"/>
          </w:tcPr>
          <w:p w14:paraId="1B576050"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Bodovna vrijednost i način izvođenja nastave</w:t>
            </w:r>
          </w:p>
        </w:tc>
        <w:tc>
          <w:tcPr>
            <w:tcW w:w="2006" w:type="pct"/>
            <w:vAlign w:val="center"/>
          </w:tcPr>
          <w:p w14:paraId="0216A4B3"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ECTS koeficijent opterećenja studenata</w:t>
            </w:r>
          </w:p>
        </w:tc>
        <w:tc>
          <w:tcPr>
            <w:tcW w:w="1214" w:type="pct"/>
            <w:vAlign w:val="center"/>
          </w:tcPr>
          <w:p w14:paraId="39B90D04"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3</w:t>
            </w:r>
          </w:p>
        </w:tc>
      </w:tr>
      <w:tr w:rsidR="0037320E" w:rsidRPr="00FE293E" w14:paraId="0E7B5D86" w14:textId="77777777" w:rsidTr="001866C1">
        <w:trPr>
          <w:trHeight w:val="255"/>
        </w:trPr>
        <w:tc>
          <w:tcPr>
            <w:tcW w:w="1778" w:type="pct"/>
            <w:vMerge/>
            <w:vAlign w:val="center"/>
          </w:tcPr>
          <w:p w14:paraId="12783BD9" w14:textId="77777777" w:rsidR="0037320E" w:rsidRPr="00FE293E" w:rsidRDefault="0037320E" w:rsidP="001866C1">
            <w:pPr>
              <w:rPr>
                <w:rFonts w:ascii="Calibri" w:hAnsi="Calibri" w:cs="Calibri"/>
                <w:sz w:val="20"/>
                <w:szCs w:val="20"/>
              </w:rPr>
            </w:pPr>
          </w:p>
        </w:tc>
        <w:tc>
          <w:tcPr>
            <w:tcW w:w="2006" w:type="pct"/>
            <w:vAlign w:val="center"/>
          </w:tcPr>
          <w:p w14:paraId="299C9BEC"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Broj sati (P+V+S)</w:t>
            </w:r>
          </w:p>
        </w:tc>
        <w:tc>
          <w:tcPr>
            <w:tcW w:w="1214" w:type="pct"/>
            <w:vAlign w:val="center"/>
          </w:tcPr>
          <w:p w14:paraId="78166707"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45 (30+0+15)</w:t>
            </w:r>
          </w:p>
        </w:tc>
      </w:tr>
    </w:tbl>
    <w:p w14:paraId="2DBF9966" w14:textId="77777777" w:rsidR="0037320E" w:rsidRPr="00FE293E" w:rsidRDefault="0037320E" w:rsidP="0037320E">
      <w:pPr>
        <w:rPr>
          <w:rFonts w:ascii="Calibri" w:hAnsi="Calibri" w:cs="Calibri"/>
          <w:sz w:val="20"/>
          <w:szCs w:val="20"/>
        </w:rPr>
      </w:pPr>
    </w:p>
    <w:tbl>
      <w:tblPr>
        <w:tblW w:w="5249"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36"/>
        <w:gridCol w:w="580"/>
        <w:gridCol w:w="1231"/>
        <w:gridCol w:w="1223"/>
        <w:gridCol w:w="580"/>
        <w:gridCol w:w="770"/>
        <w:gridCol w:w="672"/>
        <w:gridCol w:w="580"/>
        <w:gridCol w:w="1881"/>
        <w:gridCol w:w="720"/>
      </w:tblGrid>
      <w:tr w:rsidR="0037320E" w:rsidRPr="00FE293E" w14:paraId="5314C7AF" w14:textId="77777777" w:rsidTr="001866C1">
        <w:trPr>
          <w:trHeight w:hRule="exact" w:val="288"/>
        </w:trPr>
        <w:tc>
          <w:tcPr>
            <w:tcW w:w="4866" w:type="pct"/>
            <w:gridSpan w:val="10"/>
            <w:shd w:val="clear" w:color="auto" w:fill="auto"/>
            <w:vAlign w:val="center"/>
          </w:tcPr>
          <w:p w14:paraId="2A6CAEFB"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1. OPIS PREDMETA</w:t>
            </w:r>
          </w:p>
          <w:p w14:paraId="26818D41" w14:textId="77777777" w:rsidR="0037320E" w:rsidRPr="00FE293E" w:rsidRDefault="0037320E" w:rsidP="001866C1">
            <w:pPr>
              <w:pStyle w:val="Naslov3"/>
              <w:tabs>
                <w:tab w:val="clear" w:pos="720"/>
                <w:tab w:val="num" w:pos="568"/>
              </w:tabs>
              <w:ind w:left="568" w:hanging="568"/>
              <w:rPr>
                <w:rFonts w:ascii="Calibri" w:hAnsi="Calibri" w:cs="Calibri"/>
                <w:b w:val="0"/>
                <w:sz w:val="20"/>
              </w:rPr>
            </w:pPr>
          </w:p>
        </w:tc>
      </w:tr>
      <w:tr w:rsidR="0037320E" w:rsidRPr="00FE293E" w14:paraId="536F76BE" w14:textId="77777777" w:rsidTr="001866C1">
        <w:trPr>
          <w:trHeight w:hRule="exact" w:val="288"/>
        </w:trPr>
        <w:tc>
          <w:tcPr>
            <w:tcW w:w="4866" w:type="pct"/>
            <w:gridSpan w:val="10"/>
            <w:shd w:val="clear" w:color="auto" w:fill="auto"/>
            <w:vAlign w:val="center"/>
          </w:tcPr>
          <w:p w14:paraId="5F3D72F1" w14:textId="77777777" w:rsidR="0037320E" w:rsidRPr="00FE293E" w:rsidRDefault="0037320E" w:rsidP="00DB1719">
            <w:pPr>
              <w:pStyle w:val="Tijeloteksta"/>
              <w:numPr>
                <w:ilvl w:val="1"/>
                <w:numId w:val="145"/>
              </w:numPr>
              <w:ind w:left="625" w:hanging="341"/>
              <w:jc w:val="both"/>
              <w:rPr>
                <w:rFonts w:ascii="Calibri" w:hAnsi="Calibri" w:cs="Calibri"/>
                <w:b w:val="0"/>
                <w:sz w:val="20"/>
              </w:rPr>
            </w:pPr>
            <w:r w:rsidRPr="00FE293E">
              <w:rPr>
                <w:rFonts w:ascii="Calibri" w:hAnsi="Calibri" w:cs="Calibri"/>
                <w:b w:val="0"/>
                <w:sz w:val="20"/>
              </w:rPr>
              <w:t>Ciljevi predmeta</w:t>
            </w:r>
          </w:p>
        </w:tc>
      </w:tr>
      <w:tr w:rsidR="0037320E" w:rsidRPr="00FE293E" w14:paraId="1CD18C7E" w14:textId="77777777" w:rsidTr="001866C1">
        <w:trPr>
          <w:trHeight w:val="432"/>
        </w:trPr>
        <w:tc>
          <w:tcPr>
            <w:tcW w:w="4866" w:type="pct"/>
            <w:gridSpan w:val="10"/>
            <w:vAlign w:val="center"/>
          </w:tcPr>
          <w:p w14:paraId="762B4624" w14:textId="77777777" w:rsidR="0037320E" w:rsidRPr="00FE293E" w:rsidRDefault="0037320E" w:rsidP="001866C1">
            <w:pPr>
              <w:pStyle w:val="FieldText"/>
              <w:rPr>
                <w:rFonts w:ascii="Calibri" w:hAnsi="Calibri" w:cs="Calibri"/>
                <w:b w:val="0"/>
                <w:sz w:val="20"/>
                <w:szCs w:val="20"/>
              </w:rPr>
            </w:pPr>
            <w:r w:rsidRPr="00FE293E">
              <w:rPr>
                <w:rFonts w:ascii="Calibri" w:hAnsi="Calibri" w:cs="Calibri"/>
                <w:b w:val="0"/>
                <w:sz w:val="20"/>
                <w:szCs w:val="20"/>
              </w:rPr>
              <w:t>U okviru predmeta Industrijska baština i kreativne industrije usvajaju se osnovni pojmovi vezani uz industrijsku baštinu i industrijsku arheologiju te njihove potencijale u razvitku kulturnog sektora, odnosno sektora kreativnih industrija.</w:t>
            </w:r>
          </w:p>
          <w:p w14:paraId="752EBB3A" w14:textId="77777777" w:rsidR="0037320E" w:rsidRPr="00FE293E" w:rsidRDefault="0037320E" w:rsidP="001866C1">
            <w:pPr>
              <w:pStyle w:val="FieldText"/>
              <w:rPr>
                <w:rFonts w:ascii="Calibri" w:hAnsi="Calibri" w:cs="Calibri"/>
                <w:b w:val="0"/>
                <w:sz w:val="20"/>
                <w:szCs w:val="20"/>
              </w:rPr>
            </w:pPr>
            <w:r w:rsidRPr="00FE293E">
              <w:rPr>
                <w:rFonts w:ascii="Calibri" w:hAnsi="Calibri" w:cs="Calibri"/>
                <w:b w:val="0"/>
                <w:sz w:val="20"/>
                <w:szCs w:val="20"/>
              </w:rPr>
              <w:t>Cilj predmeta je upoznati polaznike s potencijalima revitalizacije i prenamjene objekata industrijske baštine, mogućim utjecajima na razvitak kulturnih potencijala kroz industrijsku baštinu te utjecaj prenamijenjene industrijske baštine na urbani i regionalni razvitak.</w:t>
            </w:r>
          </w:p>
        </w:tc>
      </w:tr>
      <w:tr w:rsidR="0037320E" w:rsidRPr="00FE293E" w14:paraId="735EBE91" w14:textId="77777777" w:rsidTr="001866C1">
        <w:trPr>
          <w:trHeight w:val="432"/>
        </w:trPr>
        <w:tc>
          <w:tcPr>
            <w:tcW w:w="4866" w:type="pct"/>
            <w:gridSpan w:val="10"/>
            <w:vAlign w:val="center"/>
          </w:tcPr>
          <w:p w14:paraId="2E079152" w14:textId="77777777" w:rsidR="0037320E" w:rsidRPr="00FE293E" w:rsidRDefault="0037320E" w:rsidP="00DB1719">
            <w:pPr>
              <w:pStyle w:val="Tijeloteksta"/>
              <w:numPr>
                <w:ilvl w:val="1"/>
                <w:numId w:val="145"/>
              </w:numPr>
              <w:ind w:left="625" w:hanging="341"/>
              <w:rPr>
                <w:rFonts w:ascii="Calibri" w:hAnsi="Calibri" w:cs="Calibri"/>
                <w:b w:val="0"/>
                <w:sz w:val="20"/>
              </w:rPr>
            </w:pPr>
            <w:r w:rsidRPr="00FE293E">
              <w:rPr>
                <w:rFonts w:ascii="Calibri" w:hAnsi="Calibri" w:cs="Calibri"/>
                <w:b w:val="0"/>
                <w:sz w:val="20"/>
              </w:rPr>
              <w:t>Uvjeti za upis predmeta</w:t>
            </w:r>
          </w:p>
        </w:tc>
      </w:tr>
      <w:tr w:rsidR="0037320E" w:rsidRPr="00FE293E" w14:paraId="682288B5" w14:textId="77777777" w:rsidTr="001866C1">
        <w:trPr>
          <w:trHeight w:val="188"/>
        </w:trPr>
        <w:tc>
          <w:tcPr>
            <w:tcW w:w="4866" w:type="pct"/>
            <w:gridSpan w:val="10"/>
            <w:vAlign w:val="center"/>
          </w:tcPr>
          <w:p w14:paraId="14C1C155" w14:textId="77777777" w:rsidR="0037320E" w:rsidRPr="00FE293E" w:rsidRDefault="0037320E" w:rsidP="001866C1">
            <w:pPr>
              <w:pStyle w:val="FieldText"/>
              <w:ind w:left="568"/>
              <w:rPr>
                <w:rFonts w:ascii="Calibri" w:hAnsi="Calibri" w:cs="Calibri"/>
                <w:b w:val="0"/>
                <w:sz w:val="20"/>
                <w:szCs w:val="20"/>
              </w:rPr>
            </w:pPr>
            <w:r w:rsidRPr="00FE293E">
              <w:rPr>
                <w:rFonts w:ascii="Calibri" w:hAnsi="Calibri" w:cs="Calibri"/>
                <w:b w:val="0"/>
                <w:sz w:val="20"/>
                <w:szCs w:val="20"/>
              </w:rPr>
              <w:t>-</w:t>
            </w:r>
          </w:p>
        </w:tc>
      </w:tr>
      <w:tr w:rsidR="0037320E" w:rsidRPr="00FE293E" w14:paraId="2429131B" w14:textId="77777777" w:rsidTr="001866C1">
        <w:trPr>
          <w:trHeight w:val="432"/>
        </w:trPr>
        <w:tc>
          <w:tcPr>
            <w:tcW w:w="4866" w:type="pct"/>
            <w:gridSpan w:val="10"/>
            <w:vAlign w:val="center"/>
          </w:tcPr>
          <w:p w14:paraId="0FE375C0" w14:textId="77777777" w:rsidR="0037320E" w:rsidRPr="00FE293E" w:rsidRDefault="0037320E" w:rsidP="00DB1719">
            <w:pPr>
              <w:pStyle w:val="Tijeloteksta"/>
              <w:numPr>
                <w:ilvl w:val="1"/>
                <w:numId w:val="145"/>
              </w:numPr>
              <w:ind w:left="625" w:hanging="341"/>
              <w:rPr>
                <w:rFonts w:ascii="Calibri" w:hAnsi="Calibri" w:cs="Calibri"/>
                <w:b w:val="0"/>
                <w:sz w:val="20"/>
              </w:rPr>
            </w:pPr>
            <w:r w:rsidRPr="00FE293E">
              <w:rPr>
                <w:rFonts w:ascii="Calibri" w:hAnsi="Calibri" w:cs="Calibri"/>
                <w:b w:val="0"/>
                <w:sz w:val="20"/>
              </w:rPr>
              <w:t xml:space="preserve">Očekivani ishodi učenja za predmet </w:t>
            </w:r>
          </w:p>
        </w:tc>
      </w:tr>
      <w:tr w:rsidR="0037320E" w:rsidRPr="00FE293E" w14:paraId="562DCB30" w14:textId="77777777" w:rsidTr="001866C1">
        <w:trPr>
          <w:trHeight w:val="432"/>
        </w:trPr>
        <w:tc>
          <w:tcPr>
            <w:tcW w:w="4866" w:type="pct"/>
            <w:gridSpan w:val="10"/>
            <w:vAlign w:val="center"/>
          </w:tcPr>
          <w:p w14:paraId="56CEA9CE" w14:textId="77777777" w:rsidR="0037320E" w:rsidRPr="00FE293E" w:rsidRDefault="0037320E" w:rsidP="001866C1">
            <w:pPr>
              <w:pStyle w:val="FieldText"/>
              <w:rPr>
                <w:rFonts w:ascii="Calibri" w:hAnsi="Calibri" w:cs="Calibri"/>
                <w:b w:val="0"/>
                <w:sz w:val="20"/>
                <w:szCs w:val="20"/>
              </w:rPr>
            </w:pPr>
            <w:r w:rsidRPr="00FE293E">
              <w:rPr>
                <w:rFonts w:ascii="Calibri" w:hAnsi="Calibri" w:cs="Calibri"/>
                <w:b w:val="0"/>
                <w:sz w:val="20"/>
                <w:szCs w:val="20"/>
              </w:rPr>
              <w:t>Nakon položenog kolegija student će moći:</w:t>
            </w:r>
          </w:p>
          <w:p w14:paraId="51552A1D" w14:textId="77777777" w:rsidR="0037320E" w:rsidRPr="00FE293E" w:rsidRDefault="0037320E" w:rsidP="00DB1719">
            <w:pPr>
              <w:pStyle w:val="FieldText"/>
              <w:numPr>
                <w:ilvl w:val="0"/>
                <w:numId w:val="147"/>
              </w:numPr>
              <w:ind w:left="568" w:hanging="284"/>
              <w:rPr>
                <w:rFonts w:ascii="Calibri" w:hAnsi="Calibri" w:cs="Calibri"/>
                <w:b w:val="0"/>
                <w:sz w:val="20"/>
                <w:szCs w:val="20"/>
              </w:rPr>
            </w:pPr>
            <w:r w:rsidRPr="00FE293E">
              <w:rPr>
                <w:rFonts w:ascii="Calibri" w:hAnsi="Calibri" w:cs="Calibri"/>
                <w:b w:val="0"/>
                <w:sz w:val="20"/>
                <w:szCs w:val="20"/>
              </w:rPr>
              <w:t>Objasniti pojmove industrijske baštine i industrijske arheologije</w:t>
            </w:r>
          </w:p>
          <w:p w14:paraId="4B3D720D" w14:textId="77777777" w:rsidR="0037320E" w:rsidRPr="00FE293E" w:rsidRDefault="0037320E" w:rsidP="00DB1719">
            <w:pPr>
              <w:pStyle w:val="FieldText"/>
              <w:numPr>
                <w:ilvl w:val="0"/>
                <w:numId w:val="147"/>
              </w:numPr>
              <w:ind w:left="568" w:hanging="284"/>
              <w:rPr>
                <w:rFonts w:ascii="Calibri" w:hAnsi="Calibri" w:cs="Calibri"/>
                <w:b w:val="0"/>
                <w:sz w:val="20"/>
                <w:szCs w:val="20"/>
              </w:rPr>
            </w:pPr>
            <w:r w:rsidRPr="00FE293E">
              <w:rPr>
                <w:rFonts w:ascii="Calibri" w:hAnsi="Calibri" w:cs="Calibri"/>
                <w:b w:val="0"/>
                <w:sz w:val="20"/>
                <w:szCs w:val="20"/>
              </w:rPr>
              <w:t>Primijeniti znanja i vještine u revitalizaciji industrijske baštine kroz kulturnu namjenu</w:t>
            </w:r>
          </w:p>
          <w:p w14:paraId="0F4D3C8F" w14:textId="77777777" w:rsidR="0037320E" w:rsidRPr="00FE293E" w:rsidRDefault="0037320E" w:rsidP="00DB1719">
            <w:pPr>
              <w:pStyle w:val="FieldText"/>
              <w:numPr>
                <w:ilvl w:val="0"/>
                <w:numId w:val="147"/>
              </w:numPr>
              <w:ind w:left="568" w:hanging="284"/>
              <w:rPr>
                <w:rFonts w:ascii="Calibri" w:hAnsi="Calibri" w:cs="Calibri"/>
                <w:b w:val="0"/>
                <w:sz w:val="20"/>
                <w:szCs w:val="20"/>
              </w:rPr>
            </w:pPr>
            <w:r w:rsidRPr="00FE293E">
              <w:rPr>
                <w:rFonts w:ascii="Calibri" w:hAnsi="Calibri" w:cs="Calibri"/>
                <w:b w:val="0"/>
                <w:sz w:val="20"/>
                <w:szCs w:val="20"/>
              </w:rPr>
              <w:t>Prepoznati nove trendove u upravljanju industrijskom baštinom</w:t>
            </w:r>
          </w:p>
          <w:p w14:paraId="2118F9A4" w14:textId="77777777" w:rsidR="0037320E" w:rsidRPr="00FE293E" w:rsidRDefault="0037320E" w:rsidP="00DB1719">
            <w:pPr>
              <w:pStyle w:val="FieldText"/>
              <w:numPr>
                <w:ilvl w:val="0"/>
                <w:numId w:val="147"/>
              </w:numPr>
              <w:ind w:left="568" w:hanging="284"/>
              <w:rPr>
                <w:rFonts w:ascii="Calibri" w:hAnsi="Calibri" w:cs="Calibri"/>
                <w:b w:val="0"/>
                <w:sz w:val="20"/>
                <w:szCs w:val="20"/>
              </w:rPr>
            </w:pPr>
            <w:r w:rsidRPr="00FE293E">
              <w:rPr>
                <w:rFonts w:ascii="Calibri" w:hAnsi="Calibri" w:cs="Calibri"/>
                <w:b w:val="0"/>
                <w:sz w:val="20"/>
                <w:szCs w:val="20"/>
              </w:rPr>
              <w:t>Vrednovati industrijsku baštinu kao gospodarski i kulturni potencijal.</w:t>
            </w:r>
          </w:p>
        </w:tc>
      </w:tr>
      <w:tr w:rsidR="0037320E" w:rsidRPr="00FE293E" w14:paraId="5B9517C7" w14:textId="77777777" w:rsidTr="001866C1">
        <w:trPr>
          <w:trHeight w:val="323"/>
        </w:trPr>
        <w:tc>
          <w:tcPr>
            <w:tcW w:w="4866" w:type="pct"/>
            <w:gridSpan w:val="10"/>
            <w:vAlign w:val="center"/>
          </w:tcPr>
          <w:p w14:paraId="35D8DCA3" w14:textId="77777777" w:rsidR="0037320E" w:rsidRPr="00FE293E" w:rsidRDefault="0037320E" w:rsidP="00DB1719">
            <w:pPr>
              <w:pStyle w:val="Tijeloteksta"/>
              <w:numPr>
                <w:ilvl w:val="1"/>
                <w:numId w:val="145"/>
              </w:numPr>
              <w:ind w:left="625" w:hanging="341"/>
              <w:jc w:val="both"/>
              <w:rPr>
                <w:rFonts w:ascii="Calibri" w:hAnsi="Calibri" w:cs="Calibri"/>
                <w:b w:val="0"/>
                <w:sz w:val="20"/>
              </w:rPr>
            </w:pPr>
            <w:r w:rsidRPr="00FE293E">
              <w:rPr>
                <w:rFonts w:ascii="Calibri" w:hAnsi="Calibri" w:cs="Calibri"/>
                <w:b w:val="0"/>
                <w:sz w:val="20"/>
              </w:rPr>
              <w:t>Sadržaj predmeta</w:t>
            </w:r>
          </w:p>
        </w:tc>
      </w:tr>
      <w:tr w:rsidR="0037320E" w:rsidRPr="00FE293E" w14:paraId="71774B47" w14:textId="77777777" w:rsidTr="001866C1">
        <w:trPr>
          <w:trHeight w:val="432"/>
        </w:trPr>
        <w:tc>
          <w:tcPr>
            <w:tcW w:w="4866" w:type="pct"/>
            <w:gridSpan w:val="10"/>
            <w:vAlign w:val="center"/>
          </w:tcPr>
          <w:p w14:paraId="01BE20D6" w14:textId="77777777" w:rsidR="0037320E" w:rsidRPr="00FE293E" w:rsidRDefault="0037320E" w:rsidP="00EE52D8">
            <w:pPr>
              <w:pStyle w:val="Tijeloteksta"/>
              <w:numPr>
                <w:ilvl w:val="0"/>
                <w:numId w:val="51"/>
              </w:numPr>
              <w:ind w:left="605" w:hanging="284"/>
              <w:jc w:val="both"/>
              <w:rPr>
                <w:rFonts w:ascii="Calibri" w:hAnsi="Calibri" w:cs="Calibri"/>
                <w:b w:val="0"/>
                <w:sz w:val="20"/>
              </w:rPr>
            </w:pPr>
            <w:r w:rsidRPr="00FE293E">
              <w:rPr>
                <w:rFonts w:ascii="Calibri" w:hAnsi="Calibri" w:cs="Calibri"/>
                <w:b w:val="0"/>
                <w:sz w:val="20"/>
              </w:rPr>
              <w:t>Industrijska baština i industrijska arheologija kao kulturna baština – osnovni pojmovi, tipologija industrijske baštine</w:t>
            </w:r>
          </w:p>
          <w:p w14:paraId="75FE68A9" w14:textId="77777777" w:rsidR="0037320E" w:rsidRPr="00FE293E" w:rsidRDefault="0037320E" w:rsidP="00EE52D8">
            <w:pPr>
              <w:pStyle w:val="Tijeloteksta"/>
              <w:numPr>
                <w:ilvl w:val="0"/>
                <w:numId w:val="51"/>
              </w:numPr>
              <w:ind w:left="605" w:hanging="284"/>
              <w:jc w:val="both"/>
              <w:rPr>
                <w:rFonts w:ascii="Calibri" w:hAnsi="Calibri" w:cs="Calibri"/>
                <w:b w:val="0"/>
                <w:sz w:val="20"/>
              </w:rPr>
            </w:pPr>
            <w:r w:rsidRPr="00FE293E">
              <w:rPr>
                <w:rFonts w:ascii="Calibri" w:hAnsi="Calibri" w:cs="Calibri"/>
                <w:b w:val="0"/>
                <w:sz w:val="20"/>
              </w:rPr>
              <w:t>Industrijska baština u Hrvatskoj, Europi i svijetu – mapiranje kulturnih potencijala</w:t>
            </w:r>
          </w:p>
          <w:p w14:paraId="3C022112" w14:textId="77777777" w:rsidR="0037320E" w:rsidRPr="00FE293E" w:rsidRDefault="0037320E" w:rsidP="00EE52D8">
            <w:pPr>
              <w:pStyle w:val="Tijeloteksta"/>
              <w:numPr>
                <w:ilvl w:val="0"/>
                <w:numId w:val="51"/>
              </w:numPr>
              <w:ind w:left="605" w:hanging="284"/>
              <w:jc w:val="both"/>
              <w:rPr>
                <w:rFonts w:ascii="Calibri" w:hAnsi="Calibri" w:cs="Calibri"/>
                <w:b w:val="0"/>
                <w:sz w:val="20"/>
              </w:rPr>
            </w:pPr>
            <w:r w:rsidRPr="00FE293E">
              <w:rPr>
                <w:rFonts w:ascii="Calibri" w:hAnsi="Calibri" w:cs="Calibri"/>
                <w:b w:val="0"/>
                <w:sz w:val="20"/>
              </w:rPr>
              <w:t>Strateško planiranje i nova namjena industrijske baštine</w:t>
            </w:r>
          </w:p>
          <w:p w14:paraId="38BB7BE4" w14:textId="77777777" w:rsidR="0037320E" w:rsidRPr="00FE293E" w:rsidRDefault="0037320E" w:rsidP="00EE52D8">
            <w:pPr>
              <w:pStyle w:val="Tijeloteksta"/>
              <w:numPr>
                <w:ilvl w:val="0"/>
                <w:numId w:val="51"/>
              </w:numPr>
              <w:ind w:left="605" w:hanging="284"/>
              <w:jc w:val="both"/>
              <w:rPr>
                <w:rFonts w:ascii="Calibri" w:hAnsi="Calibri" w:cs="Calibri"/>
                <w:b w:val="0"/>
                <w:sz w:val="20"/>
              </w:rPr>
            </w:pPr>
            <w:r w:rsidRPr="00FE293E">
              <w:rPr>
                <w:rFonts w:ascii="Calibri" w:hAnsi="Calibri" w:cs="Calibri"/>
                <w:b w:val="0"/>
                <w:sz w:val="20"/>
              </w:rPr>
              <w:t>Upravljanje industrijskom baštinom u urbanom i regionalnom planiranju i razvitku</w:t>
            </w:r>
          </w:p>
          <w:p w14:paraId="0B8CB731" w14:textId="77777777" w:rsidR="0037320E" w:rsidRPr="00FE293E" w:rsidRDefault="0037320E" w:rsidP="00EE52D8">
            <w:pPr>
              <w:pStyle w:val="Tijeloteksta"/>
              <w:numPr>
                <w:ilvl w:val="0"/>
                <w:numId w:val="51"/>
              </w:numPr>
              <w:ind w:left="605" w:hanging="284"/>
              <w:jc w:val="both"/>
              <w:rPr>
                <w:rFonts w:ascii="Calibri" w:hAnsi="Calibri" w:cs="Calibri"/>
                <w:b w:val="0"/>
                <w:sz w:val="20"/>
              </w:rPr>
            </w:pPr>
            <w:r w:rsidRPr="00FE293E">
              <w:rPr>
                <w:rFonts w:ascii="Calibri" w:hAnsi="Calibri" w:cs="Calibri"/>
                <w:b w:val="0"/>
                <w:sz w:val="20"/>
              </w:rPr>
              <w:t>Uloga međunarodnih organizacija u očuvanju i revitalizaciji industrijske baštine</w:t>
            </w:r>
          </w:p>
          <w:p w14:paraId="305C92B7" w14:textId="77777777" w:rsidR="0037320E" w:rsidRPr="00FE293E" w:rsidRDefault="0037320E" w:rsidP="00EE52D8">
            <w:pPr>
              <w:pStyle w:val="Tijeloteksta"/>
              <w:numPr>
                <w:ilvl w:val="0"/>
                <w:numId w:val="51"/>
              </w:numPr>
              <w:ind w:left="605" w:hanging="284"/>
              <w:jc w:val="both"/>
              <w:rPr>
                <w:rFonts w:ascii="Calibri" w:hAnsi="Calibri" w:cs="Calibri"/>
                <w:b w:val="0"/>
                <w:sz w:val="20"/>
              </w:rPr>
            </w:pPr>
            <w:r w:rsidRPr="00FE293E">
              <w:rPr>
                <w:rFonts w:ascii="Calibri" w:hAnsi="Calibri" w:cs="Calibri"/>
                <w:b w:val="0"/>
                <w:sz w:val="20"/>
              </w:rPr>
              <w:t>Europske kulturne politike i urbana regeneracija u kontekstu industrijske baštine</w:t>
            </w:r>
          </w:p>
          <w:p w14:paraId="6A754DFF" w14:textId="77777777" w:rsidR="0037320E" w:rsidRPr="00FE293E" w:rsidRDefault="0037320E" w:rsidP="00EE52D8">
            <w:pPr>
              <w:pStyle w:val="Tijeloteksta"/>
              <w:numPr>
                <w:ilvl w:val="0"/>
                <w:numId w:val="51"/>
              </w:numPr>
              <w:ind w:left="605" w:hanging="284"/>
              <w:jc w:val="both"/>
              <w:rPr>
                <w:rFonts w:ascii="Calibri" w:hAnsi="Calibri" w:cs="Calibri"/>
                <w:b w:val="0"/>
                <w:sz w:val="20"/>
              </w:rPr>
            </w:pPr>
            <w:r w:rsidRPr="00FE293E">
              <w:rPr>
                <w:rFonts w:ascii="Calibri" w:hAnsi="Calibri" w:cs="Calibri"/>
                <w:b w:val="0"/>
                <w:sz w:val="20"/>
              </w:rPr>
              <w:t>Hrvatske perspektive zaštite i revitalizacije industrijske baštine – zakonodavni, strateški i projektni okvir</w:t>
            </w:r>
          </w:p>
          <w:p w14:paraId="313E0F79" w14:textId="77777777" w:rsidR="0037320E" w:rsidRPr="00FE293E" w:rsidRDefault="0037320E" w:rsidP="00EE52D8">
            <w:pPr>
              <w:pStyle w:val="Tijeloteksta"/>
              <w:numPr>
                <w:ilvl w:val="0"/>
                <w:numId w:val="51"/>
              </w:numPr>
              <w:ind w:left="605" w:hanging="284"/>
              <w:jc w:val="both"/>
              <w:rPr>
                <w:rFonts w:ascii="Calibri" w:hAnsi="Calibri" w:cs="Calibri"/>
                <w:b w:val="0"/>
                <w:sz w:val="20"/>
              </w:rPr>
            </w:pPr>
            <w:r w:rsidRPr="00FE293E">
              <w:rPr>
                <w:rFonts w:ascii="Calibri" w:hAnsi="Calibri" w:cs="Calibri"/>
                <w:b w:val="0"/>
                <w:sz w:val="20"/>
              </w:rPr>
              <w:t>Zaštita i revitalizacija industrijske baštine – pronalaženje sredstava i financijski menadžment</w:t>
            </w:r>
          </w:p>
          <w:p w14:paraId="34E454A6" w14:textId="77777777" w:rsidR="0037320E" w:rsidRPr="00FE293E" w:rsidRDefault="0037320E" w:rsidP="00EE52D8">
            <w:pPr>
              <w:pStyle w:val="Tijeloteksta"/>
              <w:numPr>
                <w:ilvl w:val="0"/>
                <w:numId w:val="51"/>
              </w:numPr>
              <w:ind w:left="605" w:hanging="284"/>
              <w:jc w:val="both"/>
              <w:rPr>
                <w:rFonts w:ascii="Calibri" w:hAnsi="Calibri" w:cs="Calibri"/>
                <w:b w:val="0"/>
                <w:sz w:val="20"/>
              </w:rPr>
            </w:pPr>
            <w:r w:rsidRPr="00FE293E">
              <w:rPr>
                <w:rFonts w:ascii="Calibri" w:hAnsi="Calibri" w:cs="Calibri"/>
                <w:b w:val="0"/>
                <w:sz w:val="20"/>
              </w:rPr>
              <w:t>Muzeji i industrijska baština – od industrijske arheologije do muzejske atrakcije</w:t>
            </w:r>
          </w:p>
          <w:p w14:paraId="369026EB" w14:textId="77777777" w:rsidR="0037320E" w:rsidRPr="00FE293E" w:rsidRDefault="0037320E" w:rsidP="00EE52D8">
            <w:pPr>
              <w:pStyle w:val="Tijeloteksta"/>
              <w:numPr>
                <w:ilvl w:val="0"/>
                <w:numId w:val="51"/>
              </w:numPr>
              <w:ind w:left="605" w:hanging="284"/>
              <w:jc w:val="both"/>
              <w:rPr>
                <w:rFonts w:ascii="Calibri" w:hAnsi="Calibri" w:cs="Calibri"/>
                <w:b w:val="0"/>
                <w:sz w:val="20"/>
              </w:rPr>
            </w:pPr>
            <w:r w:rsidRPr="00FE293E">
              <w:rPr>
                <w:rFonts w:ascii="Calibri" w:hAnsi="Calibri" w:cs="Calibri"/>
                <w:b w:val="0"/>
                <w:sz w:val="20"/>
              </w:rPr>
              <w:t>Digitalizacija i demokratizacija – tehnologija u revitalizaciji i valorizaciji industrijske baštine</w:t>
            </w:r>
          </w:p>
          <w:p w14:paraId="5331CB34" w14:textId="77777777" w:rsidR="0037320E" w:rsidRPr="00FE293E" w:rsidRDefault="0037320E" w:rsidP="00EE52D8">
            <w:pPr>
              <w:pStyle w:val="Tijeloteksta"/>
              <w:numPr>
                <w:ilvl w:val="0"/>
                <w:numId w:val="51"/>
              </w:numPr>
              <w:ind w:left="605" w:hanging="284"/>
              <w:jc w:val="both"/>
              <w:rPr>
                <w:rFonts w:ascii="Calibri" w:hAnsi="Calibri" w:cs="Calibri"/>
                <w:b w:val="0"/>
                <w:sz w:val="20"/>
              </w:rPr>
            </w:pPr>
            <w:r w:rsidRPr="00FE293E">
              <w:rPr>
                <w:rFonts w:ascii="Calibri" w:hAnsi="Calibri" w:cs="Calibri"/>
                <w:b w:val="0"/>
                <w:sz w:val="20"/>
              </w:rPr>
              <w:t>Industrijska baština i upravljanje događanjima</w:t>
            </w:r>
          </w:p>
          <w:p w14:paraId="384D6ED2" w14:textId="77777777" w:rsidR="0037320E" w:rsidRPr="00FE293E" w:rsidRDefault="0037320E" w:rsidP="00EE52D8">
            <w:pPr>
              <w:pStyle w:val="Tijeloteksta"/>
              <w:numPr>
                <w:ilvl w:val="0"/>
                <w:numId w:val="51"/>
              </w:numPr>
              <w:ind w:left="605" w:hanging="284"/>
              <w:jc w:val="both"/>
              <w:rPr>
                <w:rFonts w:ascii="Calibri" w:hAnsi="Calibri" w:cs="Calibri"/>
                <w:b w:val="0"/>
                <w:sz w:val="20"/>
              </w:rPr>
            </w:pPr>
            <w:r w:rsidRPr="00FE293E">
              <w:rPr>
                <w:rFonts w:ascii="Calibri" w:hAnsi="Calibri" w:cs="Calibri"/>
                <w:b w:val="0"/>
                <w:sz w:val="20"/>
              </w:rPr>
              <w:t>Industrijska baština kao turistički proizvod – turističke rute industrijske kulture</w:t>
            </w:r>
          </w:p>
          <w:p w14:paraId="0DA13B78" w14:textId="77777777" w:rsidR="0037320E" w:rsidRPr="00FE293E" w:rsidRDefault="0037320E" w:rsidP="00EE52D8">
            <w:pPr>
              <w:pStyle w:val="Tijeloteksta"/>
              <w:numPr>
                <w:ilvl w:val="0"/>
                <w:numId w:val="51"/>
              </w:numPr>
              <w:ind w:left="605" w:hanging="284"/>
              <w:jc w:val="both"/>
              <w:rPr>
                <w:rFonts w:ascii="Calibri" w:hAnsi="Calibri" w:cs="Calibri"/>
                <w:b w:val="0"/>
                <w:sz w:val="20"/>
              </w:rPr>
            </w:pPr>
            <w:r w:rsidRPr="00FE293E">
              <w:rPr>
                <w:rFonts w:ascii="Calibri" w:hAnsi="Calibri" w:cs="Calibri"/>
                <w:b w:val="0"/>
                <w:sz w:val="20"/>
              </w:rPr>
              <w:t>Društveno-kulturni centri u industrijskoj baštini – pozitivne prakse</w:t>
            </w:r>
          </w:p>
          <w:p w14:paraId="7D732183" w14:textId="77777777" w:rsidR="0037320E" w:rsidRPr="00FE293E" w:rsidRDefault="0037320E" w:rsidP="00EE52D8">
            <w:pPr>
              <w:pStyle w:val="Tijeloteksta"/>
              <w:numPr>
                <w:ilvl w:val="0"/>
                <w:numId w:val="51"/>
              </w:numPr>
              <w:ind w:left="605" w:hanging="284"/>
              <w:jc w:val="both"/>
              <w:rPr>
                <w:rFonts w:ascii="Calibri" w:hAnsi="Calibri" w:cs="Calibri"/>
                <w:b w:val="0"/>
                <w:sz w:val="20"/>
              </w:rPr>
            </w:pPr>
            <w:r w:rsidRPr="00FE293E">
              <w:rPr>
                <w:rFonts w:ascii="Calibri" w:hAnsi="Calibri" w:cs="Calibri"/>
                <w:b w:val="0"/>
                <w:sz w:val="20"/>
              </w:rPr>
              <w:t>Od industrijskih zona do kreativnih četvrti – kulturna prenamjena baštine u post-industrijskim gradovima</w:t>
            </w:r>
          </w:p>
          <w:p w14:paraId="44D9A443" w14:textId="77777777" w:rsidR="0037320E" w:rsidRPr="00FE293E" w:rsidRDefault="0037320E" w:rsidP="00EE52D8">
            <w:pPr>
              <w:pStyle w:val="Tijeloteksta"/>
              <w:numPr>
                <w:ilvl w:val="0"/>
                <w:numId w:val="51"/>
              </w:numPr>
              <w:ind w:left="605" w:hanging="284"/>
              <w:jc w:val="both"/>
              <w:rPr>
                <w:rFonts w:ascii="Calibri" w:hAnsi="Calibri" w:cs="Calibri"/>
                <w:b w:val="0"/>
                <w:sz w:val="20"/>
              </w:rPr>
            </w:pPr>
            <w:r w:rsidRPr="00FE293E">
              <w:rPr>
                <w:rFonts w:ascii="Calibri" w:hAnsi="Calibri" w:cs="Calibri"/>
                <w:b w:val="0"/>
                <w:sz w:val="20"/>
              </w:rPr>
              <w:t>Kreativne industrije i eksploatacija industrijske baštine</w:t>
            </w:r>
          </w:p>
          <w:p w14:paraId="6C7F79FA" w14:textId="77777777" w:rsidR="0037320E" w:rsidRPr="00FE293E" w:rsidRDefault="0037320E" w:rsidP="00EE52D8">
            <w:pPr>
              <w:pStyle w:val="Tijeloteksta"/>
              <w:numPr>
                <w:ilvl w:val="0"/>
                <w:numId w:val="51"/>
              </w:numPr>
              <w:ind w:left="605" w:hanging="284"/>
              <w:jc w:val="both"/>
              <w:rPr>
                <w:rFonts w:ascii="Calibri" w:hAnsi="Calibri" w:cs="Calibri"/>
                <w:b w:val="0"/>
                <w:sz w:val="20"/>
              </w:rPr>
            </w:pPr>
            <w:r w:rsidRPr="00FE293E">
              <w:rPr>
                <w:rFonts w:ascii="Calibri" w:hAnsi="Calibri" w:cs="Calibri"/>
                <w:b w:val="0"/>
                <w:sz w:val="20"/>
              </w:rPr>
              <w:t>Perspektive budućeg razvitka industrijske baštine</w:t>
            </w:r>
          </w:p>
        </w:tc>
      </w:tr>
      <w:tr w:rsidR="0037320E" w:rsidRPr="00FE293E" w14:paraId="2ECAAD08" w14:textId="77777777" w:rsidTr="001866C1">
        <w:trPr>
          <w:trHeight w:val="432"/>
        </w:trPr>
        <w:tc>
          <w:tcPr>
            <w:tcW w:w="1732" w:type="pct"/>
            <w:gridSpan w:val="3"/>
            <w:vAlign w:val="center"/>
          </w:tcPr>
          <w:p w14:paraId="088FCC85" w14:textId="77777777" w:rsidR="0037320E" w:rsidRPr="00FE293E" w:rsidRDefault="0037320E" w:rsidP="00DB1719">
            <w:pPr>
              <w:pStyle w:val="Tijeloteksta"/>
              <w:numPr>
                <w:ilvl w:val="1"/>
                <w:numId w:val="145"/>
              </w:numPr>
              <w:ind w:left="625" w:hanging="341"/>
              <w:rPr>
                <w:rFonts w:ascii="Calibri" w:hAnsi="Calibri" w:cs="Calibri"/>
                <w:b w:val="0"/>
                <w:sz w:val="20"/>
              </w:rPr>
            </w:pPr>
            <w:r w:rsidRPr="00FE293E">
              <w:rPr>
                <w:rFonts w:ascii="Calibri" w:hAnsi="Calibri" w:cs="Calibri"/>
                <w:b w:val="0"/>
                <w:sz w:val="20"/>
              </w:rPr>
              <w:t xml:space="preserve">Vrste izvođenja nastave </w:t>
            </w:r>
          </w:p>
        </w:tc>
        <w:tc>
          <w:tcPr>
            <w:tcW w:w="1256" w:type="pct"/>
            <w:gridSpan w:val="3"/>
            <w:vAlign w:val="center"/>
          </w:tcPr>
          <w:p w14:paraId="0FA5C92F" w14:textId="77777777" w:rsidR="0037320E" w:rsidRPr="00FE293E" w:rsidRDefault="0037320E" w:rsidP="001866C1">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
                  <w:enabled/>
                  <w:calcOnExit w:val="0"/>
                  <w:checkBox>
                    <w:sizeAuto/>
                    <w:default w:val="1"/>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predavanja</w:t>
            </w:r>
          </w:p>
          <w:p w14:paraId="6623D2C2" w14:textId="77777777" w:rsidR="0037320E" w:rsidRPr="00FE293E" w:rsidRDefault="0037320E" w:rsidP="001866C1">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2"/>
                  <w:enabled/>
                  <w:calcOnExit w:val="0"/>
                  <w:checkBox>
                    <w:sizeAuto/>
                    <w:default w:val="1"/>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seminari i radionice  </w:t>
            </w:r>
          </w:p>
          <w:p w14:paraId="07594FA5" w14:textId="77777777" w:rsidR="0037320E" w:rsidRPr="00FE293E" w:rsidRDefault="0037320E" w:rsidP="001866C1">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3"/>
                  <w:enabled/>
                  <w:calcOnExit w:val="0"/>
                  <w:checkBox>
                    <w:sizeAuto/>
                    <w:default w:val="0"/>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vježbe  </w:t>
            </w:r>
          </w:p>
          <w:p w14:paraId="08512764" w14:textId="77777777" w:rsidR="0037320E" w:rsidRPr="00FE293E" w:rsidRDefault="0037320E" w:rsidP="001866C1">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4"/>
                  <w:enabled/>
                  <w:calcOnExit w:val="0"/>
                  <w:checkBox>
                    <w:sizeAuto/>
                    <w:default w:val="1"/>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obrazovanje na daljinu</w:t>
            </w:r>
          </w:p>
          <w:p w14:paraId="2C60CE84" w14:textId="77777777" w:rsidR="0037320E" w:rsidRPr="00FE293E" w:rsidRDefault="0037320E" w:rsidP="001866C1">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9"/>
                  <w:enabled/>
                  <w:calcOnExit w:val="0"/>
                  <w:checkBox>
                    <w:size w:val="20"/>
                    <w:default w:val="1"/>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terenska nastava</w:t>
            </w:r>
          </w:p>
        </w:tc>
        <w:tc>
          <w:tcPr>
            <w:tcW w:w="1878" w:type="pct"/>
            <w:gridSpan w:val="4"/>
            <w:vAlign w:val="center"/>
          </w:tcPr>
          <w:p w14:paraId="18DF77B8" w14:textId="77777777" w:rsidR="0037320E" w:rsidRPr="00FE293E" w:rsidRDefault="0037320E" w:rsidP="001866C1">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5"/>
                  <w:enabled/>
                  <w:calcOnExit w:val="0"/>
                  <w:checkBox>
                    <w:sizeAuto/>
                    <w:default w:val="1"/>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samostalni zadaci  </w:t>
            </w:r>
          </w:p>
          <w:p w14:paraId="5000988C" w14:textId="77777777" w:rsidR="0037320E" w:rsidRPr="00FE293E" w:rsidRDefault="0037320E" w:rsidP="001866C1">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6"/>
                  <w:enabled/>
                  <w:calcOnExit w:val="0"/>
                  <w:checkBox>
                    <w:sizeAuto/>
                    <w:default w:val="0"/>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multimedija i mreža  </w:t>
            </w:r>
          </w:p>
          <w:p w14:paraId="41E9105F" w14:textId="77777777" w:rsidR="0037320E" w:rsidRPr="00FE293E" w:rsidRDefault="0037320E" w:rsidP="001866C1">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7"/>
                  <w:enabled/>
                  <w:calcOnExit w:val="0"/>
                  <w:checkBox>
                    <w:sizeAuto/>
                    <w:default w:val="0"/>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laboratorij</w:t>
            </w:r>
          </w:p>
          <w:p w14:paraId="2525DA5D" w14:textId="77777777" w:rsidR="0037320E" w:rsidRPr="00FE293E" w:rsidRDefault="0037320E" w:rsidP="001866C1">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8"/>
                  <w:enabled/>
                  <w:calcOnExit w:val="0"/>
                  <w:checkBox>
                    <w:sizeAuto/>
                    <w:default w:val="0"/>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mentorski rad</w:t>
            </w:r>
          </w:p>
          <w:p w14:paraId="3836F10F" w14:textId="77777777" w:rsidR="0037320E" w:rsidRPr="00FE293E" w:rsidRDefault="0037320E" w:rsidP="001866C1">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0"/>
                  <w:enabled/>
                  <w:calcOnExit w:val="0"/>
                  <w:checkBox>
                    <w:sizeAuto/>
                    <w:default w:val="1"/>
                  </w:checkBox>
                </w:ffData>
              </w:fldChar>
            </w:r>
            <w:r w:rsidRPr="00FE293E">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ostalo konzultacije</w:t>
            </w:r>
          </w:p>
        </w:tc>
      </w:tr>
      <w:tr w:rsidR="0037320E" w:rsidRPr="00FE293E" w14:paraId="41DE7D4B" w14:textId="77777777" w:rsidTr="001866C1">
        <w:trPr>
          <w:trHeight w:val="432"/>
        </w:trPr>
        <w:tc>
          <w:tcPr>
            <w:tcW w:w="1732" w:type="pct"/>
            <w:gridSpan w:val="3"/>
            <w:vAlign w:val="center"/>
          </w:tcPr>
          <w:p w14:paraId="305CEAEB" w14:textId="77777777" w:rsidR="0037320E" w:rsidRPr="00FE293E" w:rsidRDefault="0037320E" w:rsidP="00DB1719">
            <w:pPr>
              <w:pStyle w:val="Tijeloteksta"/>
              <w:numPr>
                <w:ilvl w:val="1"/>
                <w:numId w:val="145"/>
              </w:numPr>
              <w:ind w:left="625" w:hanging="341"/>
              <w:rPr>
                <w:rFonts w:ascii="Calibri" w:hAnsi="Calibri" w:cs="Calibri"/>
                <w:b w:val="0"/>
                <w:sz w:val="20"/>
              </w:rPr>
            </w:pPr>
            <w:r w:rsidRPr="00FE293E">
              <w:rPr>
                <w:rFonts w:ascii="Calibri" w:hAnsi="Calibri" w:cs="Calibri"/>
                <w:b w:val="0"/>
                <w:sz w:val="20"/>
              </w:rPr>
              <w:lastRenderedPageBreak/>
              <w:t>Komentari</w:t>
            </w:r>
          </w:p>
        </w:tc>
        <w:tc>
          <w:tcPr>
            <w:tcW w:w="3134" w:type="pct"/>
            <w:gridSpan w:val="7"/>
            <w:vAlign w:val="center"/>
          </w:tcPr>
          <w:p w14:paraId="77ACF922" w14:textId="77777777" w:rsidR="0037320E" w:rsidRPr="00FE293E" w:rsidRDefault="0037320E" w:rsidP="001866C1">
            <w:pPr>
              <w:pStyle w:val="FieldText"/>
              <w:rPr>
                <w:rFonts w:ascii="Calibri" w:hAnsi="Calibri" w:cs="Calibri"/>
                <w:b w:val="0"/>
                <w:sz w:val="20"/>
                <w:szCs w:val="20"/>
              </w:rPr>
            </w:pPr>
            <w:r w:rsidRPr="00FE293E">
              <w:rPr>
                <w:rFonts w:ascii="Calibri" w:hAnsi="Calibri" w:cs="Calibri"/>
                <w:b w:val="0"/>
                <w:sz w:val="20"/>
                <w:szCs w:val="20"/>
              </w:rPr>
              <w:t>-</w:t>
            </w:r>
          </w:p>
        </w:tc>
      </w:tr>
      <w:tr w:rsidR="0037320E" w:rsidRPr="00FE293E" w14:paraId="455B84D5" w14:textId="77777777" w:rsidTr="001866C1">
        <w:trPr>
          <w:trHeight w:val="432"/>
        </w:trPr>
        <w:tc>
          <w:tcPr>
            <w:tcW w:w="4866" w:type="pct"/>
            <w:gridSpan w:val="10"/>
            <w:vAlign w:val="center"/>
          </w:tcPr>
          <w:p w14:paraId="0F798E7A" w14:textId="77777777" w:rsidR="0037320E" w:rsidRPr="00FE293E" w:rsidRDefault="0037320E" w:rsidP="00EE52D8">
            <w:pPr>
              <w:pStyle w:val="Tijeloteksta"/>
              <w:numPr>
                <w:ilvl w:val="1"/>
                <w:numId w:val="50"/>
              </w:numPr>
              <w:ind w:left="568" w:hanging="284"/>
              <w:jc w:val="both"/>
              <w:rPr>
                <w:rFonts w:ascii="Calibri" w:hAnsi="Calibri" w:cs="Calibri"/>
                <w:b w:val="0"/>
                <w:sz w:val="20"/>
              </w:rPr>
            </w:pPr>
            <w:r w:rsidRPr="00FE293E">
              <w:rPr>
                <w:rFonts w:ascii="Calibri" w:hAnsi="Calibri" w:cs="Calibri"/>
                <w:b w:val="0"/>
                <w:sz w:val="20"/>
              </w:rPr>
              <w:t>Obveze studenata</w:t>
            </w:r>
          </w:p>
        </w:tc>
      </w:tr>
      <w:tr w:rsidR="0037320E" w:rsidRPr="00FE293E" w14:paraId="22FC12F7" w14:textId="77777777" w:rsidTr="001866C1">
        <w:trPr>
          <w:trHeight w:val="432"/>
        </w:trPr>
        <w:tc>
          <w:tcPr>
            <w:tcW w:w="4866" w:type="pct"/>
            <w:gridSpan w:val="10"/>
            <w:vAlign w:val="center"/>
          </w:tcPr>
          <w:p w14:paraId="6303C727" w14:textId="77777777" w:rsidR="0037320E" w:rsidRPr="00FE293E" w:rsidRDefault="0037320E" w:rsidP="001866C1">
            <w:pPr>
              <w:pStyle w:val="Tijeloteksta"/>
              <w:ind w:left="284"/>
              <w:rPr>
                <w:rFonts w:ascii="Calibri" w:hAnsi="Calibri" w:cs="Calibri"/>
                <w:b w:val="0"/>
                <w:sz w:val="20"/>
              </w:rPr>
            </w:pPr>
            <w:r w:rsidRPr="00FE293E">
              <w:rPr>
                <w:rFonts w:ascii="Calibri" w:hAnsi="Calibri" w:cs="Calibr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37320E" w:rsidRPr="00FE293E" w14:paraId="5C8DDF68" w14:textId="77777777" w:rsidTr="001866C1">
        <w:trPr>
          <w:trHeight w:val="432"/>
        </w:trPr>
        <w:tc>
          <w:tcPr>
            <w:tcW w:w="4866" w:type="pct"/>
            <w:gridSpan w:val="10"/>
            <w:vAlign w:val="center"/>
          </w:tcPr>
          <w:p w14:paraId="3B704182" w14:textId="77777777" w:rsidR="0037320E" w:rsidRPr="00FE293E" w:rsidRDefault="0037320E" w:rsidP="00EE52D8">
            <w:pPr>
              <w:pStyle w:val="Tijeloteksta"/>
              <w:numPr>
                <w:ilvl w:val="1"/>
                <w:numId w:val="50"/>
              </w:numPr>
              <w:ind w:left="568" w:hanging="284"/>
              <w:jc w:val="both"/>
              <w:rPr>
                <w:rFonts w:ascii="Calibri" w:hAnsi="Calibri" w:cs="Calibri"/>
                <w:b w:val="0"/>
                <w:sz w:val="20"/>
              </w:rPr>
            </w:pPr>
            <w:r w:rsidRPr="00FE293E">
              <w:rPr>
                <w:rFonts w:ascii="Calibri" w:hAnsi="Calibri" w:cs="Calibri"/>
                <w:b w:val="0"/>
                <w:sz w:val="20"/>
              </w:rPr>
              <w:t>Praćenje rada studenata</w:t>
            </w:r>
          </w:p>
        </w:tc>
      </w:tr>
      <w:tr w:rsidR="0037320E" w:rsidRPr="00FE293E" w14:paraId="4B3EFF82" w14:textId="77777777" w:rsidTr="001866C1">
        <w:trPr>
          <w:trHeight w:val="111"/>
        </w:trPr>
        <w:tc>
          <w:tcPr>
            <w:tcW w:w="848" w:type="pct"/>
            <w:vAlign w:val="center"/>
          </w:tcPr>
          <w:p w14:paraId="49C0880D" w14:textId="77777777" w:rsidR="0037320E" w:rsidRPr="00FE293E" w:rsidRDefault="0037320E" w:rsidP="001866C1">
            <w:pPr>
              <w:pStyle w:val="Tijeloteksta"/>
              <w:rPr>
                <w:rFonts w:ascii="Calibri" w:hAnsi="Calibri" w:cs="Calibri"/>
                <w:b w:val="0"/>
                <w:sz w:val="20"/>
              </w:rPr>
            </w:pPr>
            <w:r w:rsidRPr="00FE293E">
              <w:rPr>
                <w:rFonts w:ascii="Calibri" w:hAnsi="Calibri" w:cs="Calibri"/>
                <w:b w:val="0"/>
                <w:sz w:val="20"/>
              </w:rPr>
              <w:t>Pohađanje nastave</w:t>
            </w:r>
          </w:p>
        </w:tc>
        <w:tc>
          <w:tcPr>
            <w:tcW w:w="283" w:type="pct"/>
            <w:vAlign w:val="center"/>
          </w:tcPr>
          <w:p w14:paraId="7A302A71" w14:textId="77777777" w:rsidR="0037320E" w:rsidRPr="00FE293E" w:rsidRDefault="0037320E" w:rsidP="001866C1">
            <w:pPr>
              <w:pStyle w:val="Tijeloteksta"/>
              <w:jc w:val="center"/>
              <w:rPr>
                <w:rFonts w:ascii="Calibri" w:hAnsi="Calibri" w:cs="Calibri"/>
                <w:b w:val="0"/>
                <w:sz w:val="20"/>
              </w:rPr>
            </w:pPr>
            <w:r w:rsidRPr="00FE293E">
              <w:rPr>
                <w:rFonts w:ascii="Calibri" w:hAnsi="Calibri" w:cs="Calibri"/>
                <w:b w:val="0"/>
                <w:sz w:val="20"/>
              </w:rPr>
              <w:t>0,3</w:t>
            </w:r>
          </w:p>
        </w:tc>
        <w:tc>
          <w:tcPr>
            <w:tcW w:w="1198" w:type="pct"/>
            <w:gridSpan w:val="2"/>
            <w:vAlign w:val="center"/>
          </w:tcPr>
          <w:p w14:paraId="24D93B72" w14:textId="77777777" w:rsidR="0037320E" w:rsidRPr="00FE293E" w:rsidRDefault="0037320E" w:rsidP="001866C1">
            <w:pPr>
              <w:pStyle w:val="Tijeloteksta"/>
              <w:rPr>
                <w:rFonts w:ascii="Calibri" w:hAnsi="Calibri" w:cs="Calibri"/>
                <w:b w:val="0"/>
                <w:sz w:val="20"/>
              </w:rPr>
            </w:pPr>
            <w:r w:rsidRPr="00FE293E">
              <w:rPr>
                <w:rFonts w:ascii="Calibri" w:hAnsi="Calibri" w:cs="Calibri"/>
                <w:b w:val="0"/>
                <w:sz w:val="20"/>
              </w:rPr>
              <w:t>Aktivnost u nastavi</w:t>
            </w:r>
          </w:p>
        </w:tc>
        <w:tc>
          <w:tcPr>
            <w:tcW w:w="283" w:type="pct"/>
            <w:vAlign w:val="center"/>
          </w:tcPr>
          <w:p w14:paraId="3CCA4AC6" w14:textId="77777777" w:rsidR="0037320E" w:rsidRPr="00FE293E" w:rsidRDefault="0037320E" w:rsidP="001866C1">
            <w:pPr>
              <w:pStyle w:val="Tijeloteksta"/>
              <w:jc w:val="center"/>
              <w:rPr>
                <w:rFonts w:ascii="Calibri" w:hAnsi="Calibri" w:cs="Calibri"/>
                <w:b w:val="0"/>
                <w:sz w:val="20"/>
              </w:rPr>
            </w:pPr>
            <w:r w:rsidRPr="00FE293E">
              <w:rPr>
                <w:rFonts w:ascii="Calibri" w:hAnsi="Calibri" w:cs="Calibri"/>
                <w:b w:val="0"/>
                <w:sz w:val="20"/>
              </w:rPr>
              <w:t>0,3</w:t>
            </w:r>
          </w:p>
        </w:tc>
        <w:tc>
          <w:tcPr>
            <w:tcW w:w="704" w:type="pct"/>
            <w:gridSpan w:val="2"/>
            <w:vAlign w:val="center"/>
          </w:tcPr>
          <w:p w14:paraId="37A356E9" w14:textId="77777777" w:rsidR="0037320E" w:rsidRPr="00FE293E" w:rsidRDefault="0037320E" w:rsidP="001866C1">
            <w:pPr>
              <w:pStyle w:val="Tijeloteksta"/>
              <w:rPr>
                <w:rFonts w:ascii="Calibri" w:hAnsi="Calibri" w:cs="Calibri"/>
                <w:b w:val="0"/>
                <w:sz w:val="20"/>
              </w:rPr>
            </w:pPr>
            <w:r w:rsidRPr="00FE293E">
              <w:rPr>
                <w:rFonts w:ascii="Calibri" w:hAnsi="Calibri" w:cs="Calibri"/>
                <w:b w:val="0"/>
                <w:sz w:val="20"/>
              </w:rPr>
              <w:t>Seminarski rad</w:t>
            </w:r>
          </w:p>
        </w:tc>
        <w:tc>
          <w:tcPr>
            <w:tcW w:w="283" w:type="pct"/>
            <w:vAlign w:val="center"/>
          </w:tcPr>
          <w:p w14:paraId="1049FF57" w14:textId="77777777" w:rsidR="0037320E" w:rsidRPr="00FE293E" w:rsidRDefault="0037320E" w:rsidP="001866C1">
            <w:pPr>
              <w:pStyle w:val="Tijeloteksta"/>
              <w:jc w:val="center"/>
              <w:rPr>
                <w:rFonts w:ascii="Calibri" w:hAnsi="Calibri" w:cs="Calibri"/>
                <w:b w:val="0"/>
                <w:sz w:val="20"/>
              </w:rPr>
            </w:pPr>
            <w:r w:rsidRPr="00FE293E">
              <w:rPr>
                <w:rFonts w:ascii="Calibri" w:hAnsi="Calibri" w:cs="Calibri"/>
                <w:b w:val="0"/>
                <w:sz w:val="20"/>
              </w:rPr>
              <w:t>0,9</w:t>
            </w:r>
          </w:p>
        </w:tc>
        <w:tc>
          <w:tcPr>
            <w:tcW w:w="918" w:type="pct"/>
            <w:vAlign w:val="center"/>
          </w:tcPr>
          <w:p w14:paraId="01D56628" w14:textId="77777777" w:rsidR="0037320E" w:rsidRPr="00FE293E" w:rsidRDefault="0037320E" w:rsidP="001866C1">
            <w:pPr>
              <w:pStyle w:val="Tijeloteksta"/>
              <w:rPr>
                <w:rFonts w:ascii="Calibri" w:hAnsi="Calibri" w:cs="Calibri"/>
                <w:b w:val="0"/>
                <w:sz w:val="20"/>
              </w:rPr>
            </w:pPr>
            <w:r w:rsidRPr="00FE293E">
              <w:rPr>
                <w:rFonts w:ascii="Calibri" w:hAnsi="Calibri" w:cs="Calibri"/>
                <w:b w:val="0"/>
                <w:sz w:val="20"/>
              </w:rPr>
              <w:t>Eksperimentalni rad</w:t>
            </w:r>
          </w:p>
        </w:tc>
        <w:tc>
          <w:tcPr>
            <w:tcW w:w="351" w:type="pct"/>
            <w:vAlign w:val="center"/>
          </w:tcPr>
          <w:p w14:paraId="72BCACD3" w14:textId="77777777" w:rsidR="0037320E" w:rsidRPr="00FE293E" w:rsidRDefault="0037320E" w:rsidP="001866C1">
            <w:pPr>
              <w:pStyle w:val="Tijeloteksta"/>
              <w:jc w:val="center"/>
              <w:rPr>
                <w:rFonts w:ascii="Calibri" w:hAnsi="Calibri" w:cs="Calibri"/>
                <w:b w:val="0"/>
                <w:sz w:val="20"/>
              </w:rPr>
            </w:pPr>
            <w:r w:rsidRPr="00FE293E">
              <w:rPr>
                <w:rFonts w:ascii="Calibri" w:hAnsi="Calibri" w:cs="Calibri"/>
                <w:b w:val="0"/>
                <w:sz w:val="20"/>
              </w:rPr>
              <w:fldChar w:fldCharType="begin">
                <w:ffData>
                  <w:name w:val="Text3"/>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37320E" w:rsidRPr="00FE293E" w14:paraId="0BB9EC7D" w14:textId="77777777" w:rsidTr="001866C1">
        <w:trPr>
          <w:trHeight w:val="108"/>
        </w:trPr>
        <w:tc>
          <w:tcPr>
            <w:tcW w:w="848" w:type="pct"/>
            <w:vAlign w:val="center"/>
          </w:tcPr>
          <w:p w14:paraId="4ADCFB83" w14:textId="77777777" w:rsidR="0037320E" w:rsidRPr="00FE293E" w:rsidRDefault="0037320E" w:rsidP="001866C1">
            <w:pPr>
              <w:pStyle w:val="Tijeloteksta"/>
              <w:rPr>
                <w:rFonts w:ascii="Calibri" w:hAnsi="Calibri" w:cs="Calibri"/>
                <w:b w:val="0"/>
                <w:sz w:val="20"/>
              </w:rPr>
            </w:pPr>
            <w:r w:rsidRPr="00FE293E">
              <w:rPr>
                <w:rFonts w:ascii="Calibri" w:hAnsi="Calibri" w:cs="Calibri"/>
                <w:b w:val="0"/>
                <w:sz w:val="20"/>
              </w:rPr>
              <w:t>Pismeni ispit</w:t>
            </w:r>
          </w:p>
        </w:tc>
        <w:tc>
          <w:tcPr>
            <w:tcW w:w="283" w:type="pct"/>
            <w:vAlign w:val="center"/>
          </w:tcPr>
          <w:p w14:paraId="1AA9AFE7" w14:textId="77777777" w:rsidR="0037320E" w:rsidRPr="00FE293E" w:rsidRDefault="0037320E" w:rsidP="001866C1">
            <w:pPr>
              <w:pStyle w:val="Tijeloteksta"/>
              <w:jc w:val="center"/>
              <w:rPr>
                <w:rFonts w:ascii="Calibri" w:hAnsi="Calibri" w:cs="Calibri"/>
                <w:b w:val="0"/>
                <w:sz w:val="20"/>
              </w:rPr>
            </w:pPr>
            <w:r w:rsidRPr="00FE293E">
              <w:rPr>
                <w:rFonts w:ascii="Calibri" w:hAnsi="Calibri" w:cs="Calibri"/>
                <w:b w:val="0"/>
                <w:sz w:val="20"/>
              </w:rPr>
              <w:t>*1,5</w:t>
            </w:r>
          </w:p>
        </w:tc>
        <w:tc>
          <w:tcPr>
            <w:tcW w:w="1198" w:type="pct"/>
            <w:gridSpan w:val="2"/>
            <w:vAlign w:val="center"/>
          </w:tcPr>
          <w:p w14:paraId="7ACDE630" w14:textId="77777777" w:rsidR="0037320E" w:rsidRPr="00FE293E" w:rsidRDefault="0037320E" w:rsidP="001866C1">
            <w:pPr>
              <w:pStyle w:val="Tijeloteksta"/>
              <w:rPr>
                <w:rFonts w:ascii="Calibri" w:hAnsi="Calibri" w:cs="Calibri"/>
                <w:b w:val="0"/>
                <w:sz w:val="20"/>
              </w:rPr>
            </w:pPr>
            <w:r w:rsidRPr="00FE293E">
              <w:rPr>
                <w:rFonts w:ascii="Calibri" w:hAnsi="Calibri" w:cs="Calibri"/>
                <w:b w:val="0"/>
                <w:sz w:val="20"/>
              </w:rPr>
              <w:t>Usmeni ispit</w:t>
            </w:r>
          </w:p>
        </w:tc>
        <w:tc>
          <w:tcPr>
            <w:tcW w:w="283" w:type="pct"/>
            <w:vAlign w:val="center"/>
          </w:tcPr>
          <w:p w14:paraId="4804C542" w14:textId="77777777" w:rsidR="0037320E" w:rsidRPr="00FE293E" w:rsidRDefault="0037320E" w:rsidP="001866C1">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704" w:type="pct"/>
            <w:gridSpan w:val="2"/>
            <w:vAlign w:val="center"/>
          </w:tcPr>
          <w:p w14:paraId="7A105EB2" w14:textId="77777777" w:rsidR="0037320E" w:rsidRPr="00FE293E" w:rsidRDefault="0037320E" w:rsidP="001866C1">
            <w:pPr>
              <w:pStyle w:val="Tijeloteksta"/>
              <w:rPr>
                <w:rFonts w:ascii="Calibri" w:hAnsi="Calibri" w:cs="Calibri"/>
                <w:b w:val="0"/>
                <w:sz w:val="20"/>
              </w:rPr>
            </w:pPr>
            <w:r w:rsidRPr="00FE293E">
              <w:rPr>
                <w:rFonts w:ascii="Calibri" w:hAnsi="Calibri" w:cs="Calibri"/>
                <w:b w:val="0"/>
                <w:sz w:val="20"/>
              </w:rPr>
              <w:t>Esej</w:t>
            </w:r>
          </w:p>
        </w:tc>
        <w:tc>
          <w:tcPr>
            <w:tcW w:w="283" w:type="pct"/>
            <w:vAlign w:val="center"/>
          </w:tcPr>
          <w:p w14:paraId="610DDE2E" w14:textId="77777777" w:rsidR="0037320E" w:rsidRPr="00FE293E" w:rsidRDefault="0037320E" w:rsidP="001866C1">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918" w:type="pct"/>
            <w:vAlign w:val="center"/>
          </w:tcPr>
          <w:p w14:paraId="6C116CF1" w14:textId="77777777" w:rsidR="0037320E" w:rsidRPr="00FE293E" w:rsidRDefault="0037320E" w:rsidP="001866C1">
            <w:pPr>
              <w:pStyle w:val="Tijeloteksta"/>
              <w:rPr>
                <w:rFonts w:ascii="Calibri" w:hAnsi="Calibri" w:cs="Calibri"/>
                <w:b w:val="0"/>
                <w:sz w:val="20"/>
              </w:rPr>
            </w:pPr>
            <w:r w:rsidRPr="00FE293E">
              <w:rPr>
                <w:rFonts w:ascii="Calibri" w:hAnsi="Calibri" w:cs="Calibri"/>
                <w:b w:val="0"/>
                <w:sz w:val="20"/>
              </w:rPr>
              <w:t>Istraživanje</w:t>
            </w:r>
          </w:p>
        </w:tc>
        <w:tc>
          <w:tcPr>
            <w:tcW w:w="351" w:type="pct"/>
            <w:vAlign w:val="center"/>
          </w:tcPr>
          <w:p w14:paraId="738D3868" w14:textId="77777777" w:rsidR="0037320E" w:rsidRPr="00FE293E" w:rsidRDefault="0037320E" w:rsidP="001866C1">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37320E" w:rsidRPr="00FE293E" w14:paraId="6EA5440F" w14:textId="77777777" w:rsidTr="001866C1">
        <w:trPr>
          <w:trHeight w:val="108"/>
        </w:trPr>
        <w:tc>
          <w:tcPr>
            <w:tcW w:w="848" w:type="pct"/>
            <w:vAlign w:val="center"/>
          </w:tcPr>
          <w:p w14:paraId="76B230E1" w14:textId="77777777" w:rsidR="0037320E" w:rsidRPr="00FE293E" w:rsidRDefault="0037320E" w:rsidP="001866C1">
            <w:pPr>
              <w:pStyle w:val="Tijeloteksta"/>
              <w:rPr>
                <w:rFonts w:ascii="Calibri" w:hAnsi="Calibri" w:cs="Calibri"/>
                <w:b w:val="0"/>
                <w:sz w:val="20"/>
              </w:rPr>
            </w:pPr>
            <w:r w:rsidRPr="00FE293E">
              <w:rPr>
                <w:rFonts w:ascii="Calibri" w:hAnsi="Calibri" w:cs="Calibri"/>
                <w:b w:val="0"/>
                <w:sz w:val="20"/>
              </w:rPr>
              <w:t>Projekt</w:t>
            </w:r>
          </w:p>
        </w:tc>
        <w:tc>
          <w:tcPr>
            <w:tcW w:w="283" w:type="pct"/>
            <w:vAlign w:val="center"/>
          </w:tcPr>
          <w:p w14:paraId="2D0A0DCB" w14:textId="77777777" w:rsidR="0037320E" w:rsidRPr="00FE293E" w:rsidRDefault="0037320E" w:rsidP="001866C1">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198" w:type="pct"/>
            <w:gridSpan w:val="2"/>
            <w:vAlign w:val="center"/>
          </w:tcPr>
          <w:p w14:paraId="75BFE781" w14:textId="77777777" w:rsidR="0037320E" w:rsidRPr="00FE293E" w:rsidRDefault="0037320E" w:rsidP="001866C1">
            <w:pPr>
              <w:pStyle w:val="Tijeloteksta"/>
              <w:rPr>
                <w:rFonts w:ascii="Calibri" w:hAnsi="Calibri" w:cs="Calibri"/>
                <w:b w:val="0"/>
                <w:sz w:val="20"/>
              </w:rPr>
            </w:pPr>
            <w:r w:rsidRPr="00FE293E">
              <w:rPr>
                <w:rFonts w:ascii="Calibri" w:hAnsi="Calibri" w:cs="Calibri"/>
                <w:b w:val="0"/>
                <w:sz w:val="20"/>
              </w:rPr>
              <w:t>Kontinuirana provjera znanja</w:t>
            </w:r>
          </w:p>
        </w:tc>
        <w:tc>
          <w:tcPr>
            <w:tcW w:w="283" w:type="pct"/>
            <w:vAlign w:val="center"/>
          </w:tcPr>
          <w:p w14:paraId="5E2139FF" w14:textId="77777777" w:rsidR="0037320E" w:rsidRPr="00FE293E" w:rsidRDefault="0037320E" w:rsidP="001866C1">
            <w:pPr>
              <w:pStyle w:val="Tijeloteksta"/>
              <w:jc w:val="center"/>
              <w:rPr>
                <w:rFonts w:ascii="Calibri" w:hAnsi="Calibri" w:cs="Calibri"/>
                <w:b w:val="0"/>
                <w:sz w:val="20"/>
              </w:rPr>
            </w:pPr>
          </w:p>
        </w:tc>
        <w:tc>
          <w:tcPr>
            <w:tcW w:w="704" w:type="pct"/>
            <w:gridSpan w:val="2"/>
            <w:vAlign w:val="center"/>
          </w:tcPr>
          <w:p w14:paraId="3BBAC879" w14:textId="77777777" w:rsidR="0037320E" w:rsidRPr="00FE293E" w:rsidRDefault="0037320E" w:rsidP="001866C1">
            <w:pPr>
              <w:pStyle w:val="Tijeloteksta"/>
              <w:rPr>
                <w:rFonts w:ascii="Calibri" w:hAnsi="Calibri" w:cs="Calibri"/>
                <w:b w:val="0"/>
                <w:sz w:val="20"/>
              </w:rPr>
            </w:pPr>
            <w:r w:rsidRPr="00FE293E">
              <w:rPr>
                <w:rFonts w:ascii="Calibri" w:hAnsi="Calibri" w:cs="Calibri"/>
                <w:b w:val="0"/>
                <w:sz w:val="20"/>
              </w:rPr>
              <w:t>Referat</w:t>
            </w:r>
          </w:p>
        </w:tc>
        <w:tc>
          <w:tcPr>
            <w:tcW w:w="283" w:type="pct"/>
            <w:vAlign w:val="center"/>
          </w:tcPr>
          <w:p w14:paraId="07A9A5D3" w14:textId="77777777" w:rsidR="0037320E" w:rsidRPr="00FE293E" w:rsidRDefault="0037320E" w:rsidP="001866C1">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918" w:type="pct"/>
            <w:vAlign w:val="center"/>
          </w:tcPr>
          <w:p w14:paraId="124B374B" w14:textId="77777777" w:rsidR="0037320E" w:rsidRPr="00FE293E" w:rsidRDefault="0037320E" w:rsidP="001866C1">
            <w:pPr>
              <w:pStyle w:val="Tijeloteksta"/>
              <w:rPr>
                <w:rFonts w:ascii="Calibri" w:hAnsi="Calibri" w:cs="Calibri"/>
                <w:b w:val="0"/>
                <w:sz w:val="20"/>
              </w:rPr>
            </w:pPr>
            <w:r w:rsidRPr="00FE293E">
              <w:rPr>
                <w:rFonts w:ascii="Calibri" w:hAnsi="Calibri" w:cs="Calibri"/>
                <w:b w:val="0"/>
                <w:sz w:val="20"/>
              </w:rPr>
              <w:t>Praktični rad</w:t>
            </w:r>
          </w:p>
        </w:tc>
        <w:tc>
          <w:tcPr>
            <w:tcW w:w="351" w:type="pct"/>
            <w:vAlign w:val="center"/>
          </w:tcPr>
          <w:p w14:paraId="6A94EF17" w14:textId="77777777" w:rsidR="0037320E" w:rsidRPr="00FE293E" w:rsidRDefault="0037320E" w:rsidP="001866C1">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37320E" w:rsidRPr="00FE293E" w14:paraId="1E7693D7" w14:textId="77777777" w:rsidTr="001866C1">
        <w:trPr>
          <w:trHeight w:val="108"/>
        </w:trPr>
        <w:tc>
          <w:tcPr>
            <w:tcW w:w="848" w:type="pct"/>
            <w:vAlign w:val="center"/>
          </w:tcPr>
          <w:p w14:paraId="5530D335" w14:textId="77777777" w:rsidR="0037320E" w:rsidRPr="00FE293E" w:rsidRDefault="0037320E" w:rsidP="001866C1">
            <w:pPr>
              <w:pStyle w:val="Tijeloteksta"/>
              <w:rPr>
                <w:rFonts w:ascii="Calibri" w:hAnsi="Calibri" w:cs="Calibri"/>
                <w:b w:val="0"/>
                <w:sz w:val="20"/>
              </w:rPr>
            </w:pPr>
            <w:r w:rsidRPr="00FE293E">
              <w:rPr>
                <w:rFonts w:ascii="Calibri" w:hAnsi="Calibri" w:cs="Calibri"/>
                <w:b w:val="0"/>
                <w:sz w:val="20"/>
              </w:rPr>
              <w:t>Portfolio</w:t>
            </w:r>
          </w:p>
        </w:tc>
        <w:tc>
          <w:tcPr>
            <w:tcW w:w="283" w:type="pct"/>
            <w:vAlign w:val="center"/>
          </w:tcPr>
          <w:p w14:paraId="4D23777D" w14:textId="77777777" w:rsidR="0037320E" w:rsidRPr="00FE293E" w:rsidRDefault="0037320E" w:rsidP="001866C1">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198" w:type="pct"/>
            <w:gridSpan w:val="2"/>
            <w:vAlign w:val="center"/>
          </w:tcPr>
          <w:p w14:paraId="64ABCB14" w14:textId="77777777" w:rsidR="0037320E" w:rsidRPr="00FE293E" w:rsidRDefault="0037320E" w:rsidP="001866C1">
            <w:pPr>
              <w:pStyle w:val="Tijeloteksta"/>
              <w:rPr>
                <w:rFonts w:ascii="Calibri" w:hAnsi="Calibri" w:cs="Calibri"/>
                <w:b w:val="0"/>
                <w:sz w:val="20"/>
              </w:rPr>
            </w:pPr>
          </w:p>
        </w:tc>
        <w:tc>
          <w:tcPr>
            <w:tcW w:w="283" w:type="pct"/>
            <w:vAlign w:val="center"/>
          </w:tcPr>
          <w:p w14:paraId="2D9AA1D9" w14:textId="77777777" w:rsidR="0037320E" w:rsidRPr="00FE293E" w:rsidRDefault="0037320E" w:rsidP="001866C1">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704" w:type="pct"/>
            <w:gridSpan w:val="2"/>
            <w:vAlign w:val="center"/>
          </w:tcPr>
          <w:p w14:paraId="203FC4AC" w14:textId="77777777" w:rsidR="0037320E" w:rsidRPr="00FE293E" w:rsidRDefault="0037320E" w:rsidP="001866C1">
            <w:pPr>
              <w:pStyle w:val="Tijeloteksta"/>
              <w:rPr>
                <w:rFonts w:ascii="Calibri" w:hAnsi="Calibri" w:cs="Calibri"/>
                <w:b w:val="0"/>
                <w:sz w:val="20"/>
              </w:rPr>
            </w:pPr>
          </w:p>
        </w:tc>
        <w:tc>
          <w:tcPr>
            <w:tcW w:w="283" w:type="pct"/>
            <w:vAlign w:val="center"/>
          </w:tcPr>
          <w:p w14:paraId="4968AEDC" w14:textId="77777777" w:rsidR="0037320E" w:rsidRPr="00FE293E" w:rsidRDefault="0037320E" w:rsidP="001866C1">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918" w:type="pct"/>
            <w:vAlign w:val="center"/>
          </w:tcPr>
          <w:p w14:paraId="5009067D" w14:textId="77777777" w:rsidR="0037320E" w:rsidRPr="00FE293E" w:rsidRDefault="0037320E" w:rsidP="001866C1">
            <w:pPr>
              <w:pStyle w:val="Tijeloteksta"/>
              <w:rPr>
                <w:rFonts w:ascii="Calibri" w:hAnsi="Calibri" w:cs="Calibri"/>
                <w:b w:val="0"/>
                <w:sz w:val="20"/>
              </w:rPr>
            </w:pPr>
          </w:p>
        </w:tc>
        <w:tc>
          <w:tcPr>
            <w:tcW w:w="351" w:type="pct"/>
            <w:vAlign w:val="center"/>
          </w:tcPr>
          <w:p w14:paraId="054AB7B7" w14:textId="77777777" w:rsidR="0037320E" w:rsidRPr="00FE293E" w:rsidRDefault="0037320E" w:rsidP="001866C1">
            <w:pPr>
              <w:pStyle w:val="Tijeloteksta"/>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37320E" w:rsidRPr="00FE293E" w14:paraId="4B04CCA0" w14:textId="77777777" w:rsidTr="001866C1">
        <w:trPr>
          <w:trHeight w:val="432"/>
        </w:trPr>
        <w:tc>
          <w:tcPr>
            <w:tcW w:w="4866" w:type="pct"/>
            <w:gridSpan w:val="10"/>
            <w:vAlign w:val="center"/>
          </w:tcPr>
          <w:p w14:paraId="461266F6" w14:textId="77777777" w:rsidR="0037320E" w:rsidRPr="00FE293E" w:rsidRDefault="0037320E" w:rsidP="001866C1">
            <w:pPr>
              <w:pStyle w:val="Tijeloteksta"/>
              <w:rPr>
                <w:rFonts w:ascii="Calibri" w:hAnsi="Calibri" w:cs="Calibri"/>
                <w:b w:val="0"/>
                <w:sz w:val="20"/>
              </w:rPr>
            </w:pPr>
            <w:r w:rsidRPr="00FE293E">
              <w:rPr>
                <w:rFonts w:ascii="Calibri" w:hAnsi="Calibri" w:cs="Calibri"/>
                <w:b w:val="0"/>
                <w:sz w:val="20"/>
              </w:rPr>
              <w:t>*ukoliko student uspješno položi kolokvije (ostvari minimalno 60% mogućih bodova iz svih kolokvija) oslobođen je polaganja pismenog dijela ispita te mu se u izračunu ukupno ostvarenih bodova računaju bodovi stečeni putem kolokvija.</w:t>
            </w:r>
          </w:p>
        </w:tc>
      </w:tr>
      <w:tr w:rsidR="0037320E" w:rsidRPr="00FE293E" w14:paraId="12F177AA" w14:textId="77777777" w:rsidTr="001866C1">
        <w:trPr>
          <w:trHeight w:val="432"/>
        </w:trPr>
        <w:tc>
          <w:tcPr>
            <w:tcW w:w="4866" w:type="pct"/>
            <w:gridSpan w:val="10"/>
            <w:vAlign w:val="center"/>
          </w:tcPr>
          <w:p w14:paraId="122AE720" w14:textId="77777777" w:rsidR="0037320E" w:rsidRPr="00FE293E" w:rsidRDefault="0037320E" w:rsidP="00EE52D8">
            <w:pPr>
              <w:pStyle w:val="Tijeloteksta"/>
              <w:numPr>
                <w:ilvl w:val="1"/>
                <w:numId w:val="50"/>
              </w:numPr>
              <w:ind w:left="568" w:hanging="284"/>
              <w:jc w:val="both"/>
              <w:rPr>
                <w:rFonts w:ascii="Calibri" w:hAnsi="Calibri" w:cs="Calibri"/>
                <w:b w:val="0"/>
                <w:sz w:val="20"/>
              </w:rPr>
            </w:pPr>
            <w:r w:rsidRPr="00FE293E">
              <w:rPr>
                <w:rFonts w:ascii="Calibri" w:eastAsia="Calibri" w:hAnsi="Calibri" w:cs="Calibri"/>
                <w:b w:val="0"/>
                <w:sz w:val="20"/>
              </w:rPr>
              <w:t>Povezivanje ishoda učenja, nastavnih metoda i ocjenjivanja</w:t>
            </w:r>
          </w:p>
        </w:tc>
      </w:tr>
      <w:tr w:rsidR="0037320E" w:rsidRPr="00FE293E" w14:paraId="0BF811AC" w14:textId="77777777" w:rsidTr="001866C1">
        <w:trPr>
          <w:trHeight w:val="432"/>
        </w:trPr>
        <w:tc>
          <w:tcPr>
            <w:tcW w:w="4866" w:type="pct"/>
            <w:gridSpan w:val="10"/>
            <w:vAlign w:val="center"/>
          </w:tcPr>
          <w:p w14:paraId="548881B5" w14:textId="77777777" w:rsidR="0037320E" w:rsidRPr="00FE293E" w:rsidRDefault="0037320E" w:rsidP="001866C1">
            <w:pPr>
              <w:jc w:val="both"/>
              <w:rPr>
                <w:rFonts w:ascii="Calibri" w:hAnsi="Calibri" w:cs="Calibr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37320E" w:rsidRPr="00FE293E" w14:paraId="4C1CE82F" w14:textId="77777777" w:rsidTr="001866C1">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3E4EB80" w14:textId="77777777" w:rsidR="0037320E" w:rsidRPr="00FE293E" w:rsidRDefault="0037320E" w:rsidP="001866C1">
                  <w:pPr>
                    <w:jc w:val="center"/>
                    <w:rPr>
                      <w:rFonts w:ascii="Calibri" w:hAnsi="Calibri" w:cs="Calibri"/>
                      <w:bCs/>
                      <w:sz w:val="20"/>
                      <w:szCs w:val="20"/>
                    </w:rPr>
                  </w:pPr>
                  <w:r>
                    <w:rPr>
                      <w:rFonts w:ascii="Calibri" w:hAnsi="Calibri" w:cs="Calibr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2B52CF" w14:textId="77777777" w:rsidR="0037320E" w:rsidRPr="00FE293E" w:rsidRDefault="0037320E" w:rsidP="001866C1">
                  <w:pPr>
                    <w:jc w:val="center"/>
                    <w:rPr>
                      <w:rFonts w:ascii="Calibri" w:hAnsi="Calibri" w:cs="Calibri"/>
                      <w:bCs/>
                      <w:sz w:val="20"/>
                      <w:szCs w:val="20"/>
                    </w:rPr>
                  </w:pPr>
                  <w:r w:rsidRPr="00FE293E">
                    <w:rPr>
                      <w:rFonts w:ascii="Calibri" w:hAnsi="Calibri" w:cs="Calibr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14A9B7" w14:textId="77777777" w:rsidR="0037320E" w:rsidRPr="00FE293E" w:rsidRDefault="0037320E" w:rsidP="001866C1">
                  <w:pPr>
                    <w:jc w:val="center"/>
                    <w:rPr>
                      <w:rFonts w:ascii="Calibri" w:hAnsi="Calibri" w:cs="Calibri"/>
                      <w:bCs/>
                      <w:sz w:val="20"/>
                      <w:szCs w:val="20"/>
                    </w:rPr>
                  </w:pPr>
                  <w:r w:rsidRPr="00FE293E">
                    <w:rPr>
                      <w:rFonts w:ascii="Calibri" w:hAnsi="Calibri" w:cs="Calibr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BF9525" w14:textId="77777777" w:rsidR="0037320E" w:rsidRPr="00FE293E" w:rsidRDefault="0037320E" w:rsidP="001866C1">
                  <w:pPr>
                    <w:jc w:val="center"/>
                    <w:rPr>
                      <w:rFonts w:ascii="Calibri" w:hAnsi="Calibri" w:cs="Calibri"/>
                      <w:bCs/>
                      <w:sz w:val="20"/>
                      <w:szCs w:val="20"/>
                    </w:rPr>
                  </w:pPr>
                  <w:r w:rsidRPr="00FE293E">
                    <w:rPr>
                      <w:rFonts w:ascii="Calibri" w:hAnsi="Calibri" w:cs="Calibr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C960BF" w14:textId="77777777" w:rsidR="0037320E" w:rsidRPr="00FE293E" w:rsidRDefault="0037320E" w:rsidP="001866C1">
                  <w:pPr>
                    <w:jc w:val="center"/>
                    <w:rPr>
                      <w:rFonts w:ascii="Calibri" w:hAnsi="Calibri" w:cs="Calibri"/>
                      <w:bCs/>
                      <w:sz w:val="20"/>
                      <w:szCs w:val="20"/>
                    </w:rPr>
                  </w:pPr>
                  <w:r w:rsidRPr="00FE293E">
                    <w:rPr>
                      <w:rFonts w:ascii="Calibri" w:hAnsi="Calibri" w:cs="Calibr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912A9F" w14:textId="77777777" w:rsidR="0037320E" w:rsidRPr="00FE293E" w:rsidRDefault="0037320E" w:rsidP="001866C1">
                  <w:pPr>
                    <w:jc w:val="center"/>
                    <w:rPr>
                      <w:rFonts w:ascii="Calibri" w:hAnsi="Calibri" w:cs="Calibri"/>
                      <w:bCs/>
                      <w:sz w:val="20"/>
                      <w:szCs w:val="20"/>
                    </w:rPr>
                  </w:pPr>
                  <w:r w:rsidRPr="00FE293E">
                    <w:rPr>
                      <w:rFonts w:ascii="Calibri" w:hAnsi="Calibri" w:cs="Calibri"/>
                      <w:bCs/>
                      <w:sz w:val="20"/>
                      <w:szCs w:val="20"/>
                    </w:rPr>
                    <w:t>BODOVI</w:t>
                  </w:r>
                </w:p>
              </w:tc>
            </w:tr>
            <w:tr w:rsidR="0037320E" w:rsidRPr="00FE293E" w14:paraId="3D04864B" w14:textId="77777777" w:rsidTr="001866C1">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C04256D" w14:textId="77777777" w:rsidR="0037320E" w:rsidRPr="00FE293E" w:rsidRDefault="0037320E" w:rsidP="001866C1">
                  <w:pPr>
                    <w:jc w:val="center"/>
                    <w:rPr>
                      <w:rFonts w:ascii="Calibri" w:hAnsi="Calibri" w:cs="Calibr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61C6B9D" w14:textId="77777777" w:rsidR="0037320E" w:rsidRPr="00FE293E" w:rsidRDefault="0037320E" w:rsidP="001866C1">
                  <w:pPr>
                    <w:jc w:val="center"/>
                    <w:rPr>
                      <w:rFonts w:ascii="Calibri" w:hAnsi="Calibri" w:cs="Calibr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B593588" w14:textId="77777777" w:rsidR="0037320E" w:rsidRPr="00FE293E" w:rsidRDefault="0037320E" w:rsidP="001866C1">
                  <w:pPr>
                    <w:jc w:val="center"/>
                    <w:rPr>
                      <w:rFonts w:ascii="Calibri" w:hAnsi="Calibri" w:cs="Calibr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86797E6" w14:textId="77777777" w:rsidR="0037320E" w:rsidRPr="00FE293E" w:rsidRDefault="0037320E" w:rsidP="001866C1">
                  <w:pPr>
                    <w:jc w:val="center"/>
                    <w:rPr>
                      <w:rFonts w:ascii="Calibri" w:hAnsi="Calibri" w:cs="Calibr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93AFED7" w14:textId="77777777" w:rsidR="0037320E" w:rsidRPr="00FE293E" w:rsidRDefault="0037320E" w:rsidP="001866C1">
                  <w:pPr>
                    <w:jc w:val="center"/>
                    <w:rPr>
                      <w:rFonts w:ascii="Calibri" w:hAnsi="Calibri" w:cs="Calibr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4F3EFF" w14:textId="77777777" w:rsidR="0037320E" w:rsidRPr="00FE293E" w:rsidRDefault="0037320E" w:rsidP="001866C1">
                  <w:pPr>
                    <w:jc w:val="center"/>
                    <w:rPr>
                      <w:rFonts w:ascii="Calibri" w:hAnsi="Calibri" w:cs="Calibri"/>
                      <w:bCs/>
                      <w:sz w:val="20"/>
                      <w:szCs w:val="20"/>
                    </w:rPr>
                  </w:pPr>
                  <w:r w:rsidRPr="00FE293E">
                    <w:rPr>
                      <w:rFonts w:ascii="Calibri" w:hAnsi="Calibri" w:cs="Calibr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6307BA6" w14:textId="77777777" w:rsidR="0037320E" w:rsidRPr="00FE293E" w:rsidRDefault="0037320E" w:rsidP="001866C1">
                  <w:pPr>
                    <w:jc w:val="center"/>
                    <w:rPr>
                      <w:rFonts w:ascii="Calibri" w:hAnsi="Calibri" w:cs="Calibri"/>
                      <w:bCs/>
                      <w:sz w:val="20"/>
                      <w:szCs w:val="20"/>
                    </w:rPr>
                  </w:pPr>
                  <w:r w:rsidRPr="00FE293E">
                    <w:rPr>
                      <w:rFonts w:ascii="Calibri" w:hAnsi="Calibri" w:cs="Calibri"/>
                      <w:bCs/>
                      <w:sz w:val="20"/>
                      <w:szCs w:val="20"/>
                    </w:rPr>
                    <w:t>max</w:t>
                  </w:r>
                </w:p>
              </w:tc>
            </w:tr>
            <w:tr w:rsidR="0037320E" w:rsidRPr="00FE293E" w14:paraId="13A13BC1" w14:textId="77777777" w:rsidTr="001866C1">
              <w:tc>
                <w:tcPr>
                  <w:tcW w:w="2104" w:type="dxa"/>
                  <w:tcBorders>
                    <w:top w:val="single" w:sz="4" w:space="0" w:color="auto"/>
                    <w:left w:val="single" w:sz="4" w:space="0" w:color="auto"/>
                    <w:bottom w:val="single" w:sz="4" w:space="0" w:color="auto"/>
                    <w:right w:val="single" w:sz="4" w:space="0" w:color="auto"/>
                  </w:tcBorders>
                </w:tcPr>
                <w:p w14:paraId="71A0AFCE" w14:textId="77777777" w:rsidR="0037320E" w:rsidRPr="00FE293E" w:rsidRDefault="0037320E" w:rsidP="001866C1">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tcPr>
                <w:p w14:paraId="3C855365" w14:textId="77777777" w:rsidR="0037320E" w:rsidRPr="00FE293E" w:rsidRDefault="0037320E" w:rsidP="001866C1">
                  <w:pP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61DD1059" w14:textId="77777777" w:rsidR="0037320E" w:rsidRPr="00FE293E" w:rsidRDefault="0037320E" w:rsidP="001866C1">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78C90B2F" w14:textId="77777777" w:rsidR="0037320E" w:rsidRPr="00FE293E" w:rsidRDefault="0037320E" w:rsidP="001866C1">
                  <w:pPr>
                    <w:rPr>
                      <w:rFonts w:ascii="Calibri" w:hAnsi="Calibri" w:cs="Calibr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53BEF6A5" w14:textId="77777777" w:rsidR="0037320E" w:rsidRPr="00FE293E" w:rsidRDefault="0037320E" w:rsidP="001866C1">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008F96C" w14:textId="77777777" w:rsidR="0037320E" w:rsidRPr="00FE293E" w:rsidRDefault="0037320E" w:rsidP="001866C1">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3558A23" w14:textId="77777777" w:rsidR="0037320E" w:rsidRPr="00FE293E" w:rsidRDefault="0037320E" w:rsidP="001866C1">
                  <w:pPr>
                    <w:rPr>
                      <w:rFonts w:ascii="Calibri" w:hAnsi="Calibri" w:cs="Calibri"/>
                      <w:sz w:val="20"/>
                      <w:szCs w:val="20"/>
                    </w:rPr>
                  </w:pPr>
                </w:p>
              </w:tc>
            </w:tr>
            <w:tr w:rsidR="0037320E" w:rsidRPr="00FE293E" w14:paraId="48F303B1" w14:textId="77777777" w:rsidTr="001866C1">
              <w:tc>
                <w:tcPr>
                  <w:tcW w:w="2104" w:type="dxa"/>
                  <w:tcBorders>
                    <w:top w:val="single" w:sz="4" w:space="0" w:color="auto"/>
                    <w:left w:val="single" w:sz="4" w:space="0" w:color="auto"/>
                    <w:bottom w:val="single" w:sz="4" w:space="0" w:color="auto"/>
                    <w:right w:val="single" w:sz="4" w:space="0" w:color="auto"/>
                  </w:tcBorders>
                </w:tcPr>
                <w:p w14:paraId="2B7E2931" w14:textId="77777777" w:rsidR="0037320E" w:rsidRPr="00FE293E" w:rsidRDefault="0037320E" w:rsidP="001866C1">
                  <w:pPr>
                    <w:rPr>
                      <w:rFonts w:ascii="Calibri" w:hAnsi="Calibri" w:cs="Calibri"/>
                      <w:sz w:val="20"/>
                      <w:szCs w:val="20"/>
                    </w:rPr>
                  </w:pPr>
                </w:p>
                <w:p w14:paraId="21FEFA9E"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4DE1539E"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5851B488"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1-4</w:t>
                  </w:r>
                </w:p>
              </w:tc>
              <w:tc>
                <w:tcPr>
                  <w:tcW w:w="2187" w:type="dxa"/>
                  <w:tcBorders>
                    <w:top w:val="single" w:sz="4" w:space="0" w:color="auto"/>
                    <w:left w:val="single" w:sz="4" w:space="0" w:color="auto"/>
                    <w:bottom w:val="single" w:sz="4" w:space="0" w:color="auto"/>
                    <w:right w:val="single" w:sz="4" w:space="0" w:color="auto"/>
                  </w:tcBorders>
                </w:tcPr>
                <w:p w14:paraId="5187A0F8"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5B372295"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D369BD2"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6304C47E"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10</w:t>
                  </w:r>
                </w:p>
              </w:tc>
            </w:tr>
            <w:tr w:rsidR="0037320E" w:rsidRPr="00FE293E" w14:paraId="6BB2C6E0" w14:textId="77777777" w:rsidTr="001866C1">
              <w:tc>
                <w:tcPr>
                  <w:tcW w:w="2104" w:type="dxa"/>
                  <w:tcBorders>
                    <w:top w:val="single" w:sz="4" w:space="0" w:color="auto"/>
                    <w:left w:val="single" w:sz="4" w:space="0" w:color="auto"/>
                    <w:bottom w:val="single" w:sz="4" w:space="0" w:color="auto"/>
                    <w:right w:val="single" w:sz="4" w:space="0" w:color="auto"/>
                  </w:tcBorders>
                </w:tcPr>
                <w:p w14:paraId="2DE1890D" w14:textId="77777777" w:rsidR="0037320E" w:rsidRPr="00FE293E" w:rsidRDefault="0037320E" w:rsidP="001866C1">
                  <w:pPr>
                    <w:rPr>
                      <w:rFonts w:ascii="Calibri" w:hAnsi="Calibri" w:cs="Calibri"/>
                      <w:sz w:val="20"/>
                      <w:szCs w:val="20"/>
                    </w:rPr>
                  </w:pPr>
                </w:p>
                <w:p w14:paraId="405372D7"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5C698802"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0,3</w:t>
                  </w:r>
                </w:p>
                <w:p w14:paraId="57938FC3" w14:textId="77777777" w:rsidR="0037320E" w:rsidRPr="00FE293E" w:rsidRDefault="0037320E" w:rsidP="001866C1">
                  <w:pPr>
                    <w:jc w:val="cente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52FF2047"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1-4</w:t>
                  </w:r>
                </w:p>
              </w:tc>
              <w:tc>
                <w:tcPr>
                  <w:tcW w:w="2187" w:type="dxa"/>
                  <w:tcBorders>
                    <w:top w:val="single" w:sz="4" w:space="0" w:color="auto"/>
                    <w:left w:val="single" w:sz="4" w:space="0" w:color="auto"/>
                    <w:bottom w:val="single" w:sz="4" w:space="0" w:color="auto"/>
                    <w:right w:val="single" w:sz="4" w:space="0" w:color="auto"/>
                  </w:tcBorders>
                </w:tcPr>
                <w:p w14:paraId="208627F9"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55B84FAD"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1AD57FFC"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0B9B9BC0"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10</w:t>
                  </w:r>
                </w:p>
              </w:tc>
            </w:tr>
            <w:tr w:rsidR="0037320E" w:rsidRPr="00FE293E" w14:paraId="15D62884" w14:textId="77777777" w:rsidTr="001866C1">
              <w:tc>
                <w:tcPr>
                  <w:tcW w:w="2104" w:type="dxa"/>
                  <w:tcBorders>
                    <w:top w:val="single" w:sz="4" w:space="0" w:color="auto"/>
                    <w:left w:val="single" w:sz="4" w:space="0" w:color="auto"/>
                    <w:bottom w:val="single" w:sz="4" w:space="0" w:color="auto"/>
                    <w:right w:val="single" w:sz="4" w:space="0" w:color="auto"/>
                  </w:tcBorders>
                </w:tcPr>
                <w:p w14:paraId="44846D12" w14:textId="77777777" w:rsidR="0037320E" w:rsidRPr="00FE293E" w:rsidRDefault="0037320E" w:rsidP="001866C1">
                  <w:pPr>
                    <w:rPr>
                      <w:rFonts w:ascii="Calibri" w:hAnsi="Calibri" w:cs="Calibri"/>
                      <w:sz w:val="20"/>
                      <w:szCs w:val="20"/>
                    </w:rPr>
                  </w:pPr>
                </w:p>
                <w:p w14:paraId="27592262"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2188D116"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18C9F769"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1-4</w:t>
                  </w:r>
                </w:p>
              </w:tc>
              <w:tc>
                <w:tcPr>
                  <w:tcW w:w="2187" w:type="dxa"/>
                  <w:tcBorders>
                    <w:top w:val="single" w:sz="4" w:space="0" w:color="auto"/>
                    <w:left w:val="single" w:sz="4" w:space="0" w:color="auto"/>
                    <w:bottom w:val="single" w:sz="4" w:space="0" w:color="auto"/>
                    <w:right w:val="single" w:sz="4" w:space="0" w:color="auto"/>
                  </w:tcBorders>
                </w:tcPr>
                <w:p w14:paraId="17253663"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09A43322"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7B4A578B"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6E0D788A"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30</w:t>
                  </w:r>
                </w:p>
              </w:tc>
            </w:tr>
            <w:tr w:rsidR="0037320E" w:rsidRPr="00FE293E" w14:paraId="44469A4E" w14:textId="77777777" w:rsidTr="001866C1">
              <w:tc>
                <w:tcPr>
                  <w:tcW w:w="2104" w:type="dxa"/>
                  <w:tcBorders>
                    <w:top w:val="single" w:sz="4" w:space="0" w:color="auto"/>
                    <w:left w:val="single" w:sz="4" w:space="0" w:color="auto"/>
                    <w:bottom w:val="single" w:sz="4" w:space="0" w:color="auto"/>
                    <w:right w:val="single" w:sz="4" w:space="0" w:color="auto"/>
                  </w:tcBorders>
                </w:tcPr>
                <w:p w14:paraId="53DD1676"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63B383C8"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78D38477"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1-4</w:t>
                  </w:r>
                </w:p>
              </w:tc>
              <w:tc>
                <w:tcPr>
                  <w:tcW w:w="2187" w:type="dxa"/>
                  <w:tcBorders>
                    <w:top w:val="single" w:sz="4" w:space="0" w:color="auto"/>
                    <w:left w:val="single" w:sz="4" w:space="0" w:color="auto"/>
                    <w:bottom w:val="single" w:sz="4" w:space="0" w:color="auto"/>
                    <w:right w:val="single" w:sz="4" w:space="0" w:color="auto"/>
                  </w:tcBorders>
                </w:tcPr>
                <w:p w14:paraId="658DD040"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0C7B0D61"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67BD0BD1"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5A7B3900"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50</w:t>
                  </w:r>
                </w:p>
              </w:tc>
            </w:tr>
            <w:tr w:rsidR="0037320E" w:rsidRPr="00FE293E" w14:paraId="7B3BF064" w14:textId="77777777" w:rsidTr="001866C1">
              <w:tc>
                <w:tcPr>
                  <w:tcW w:w="2104" w:type="dxa"/>
                  <w:tcBorders>
                    <w:top w:val="single" w:sz="4" w:space="0" w:color="auto"/>
                    <w:left w:val="single" w:sz="4" w:space="0" w:color="auto"/>
                    <w:bottom w:val="single" w:sz="4" w:space="0" w:color="auto"/>
                    <w:right w:val="single" w:sz="4" w:space="0" w:color="auto"/>
                  </w:tcBorders>
                </w:tcPr>
                <w:p w14:paraId="639A6BFD" w14:textId="77777777" w:rsidR="0037320E" w:rsidRPr="00FE293E" w:rsidRDefault="0037320E" w:rsidP="001866C1">
                  <w:pPr>
                    <w:rPr>
                      <w:rFonts w:ascii="Calibri" w:hAnsi="Calibri" w:cs="Calibri"/>
                      <w:sz w:val="20"/>
                      <w:szCs w:val="20"/>
                    </w:rPr>
                  </w:pPr>
                </w:p>
                <w:p w14:paraId="362DB7F4"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12F6ECD3"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25E824AF" w14:textId="77777777" w:rsidR="0037320E" w:rsidRPr="00FE293E" w:rsidRDefault="0037320E" w:rsidP="001866C1">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55D412BB" w14:textId="77777777" w:rsidR="0037320E" w:rsidRPr="00FE293E" w:rsidRDefault="0037320E" w:rsidP="001866C1">
                  <w:pPr>
                    <w:rPr>
                      <w:rFonts w:ascii="Calibri" w:hAnsi="Calibri" w:cs="Calibr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43DF82E0" w14:textId="77777777" w:rsidR="0037320E" w:rsidRPr="00FE293E" w:rsidRDefault="0037320E" w:rsidP="001866C1">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0AC9746" w14:textId="77777777" w:rsidR="0037320E" w:rsidRPr="00FE293E" w:rsidRDefault="0037320E" w:rsidP="001866C1">
                  <w:pPr>
                    <w:jc w:val="cente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83458B5"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100</w:t>
                  </w:r>
                </w:p>
              </w:tc>
            </w:tr>
          </w:tbl>
          <w:p w14:paraId="458227F6" w14:textId="77777777" w:rsidR="0037320E" w:rsidRPr="00FE293E" w:rsidRDefault="0037320E" w:rsidP="001866C1">
            <w:pPr>
              <w:jc w:val="both"/>
              <w:rPr>
                <w:rFonts w:ascii="Calibri" w:hAnsi="Calibri" w:cs="Calibri"/>
                <w:sz w:val="20"/>
                <w:szCs w:val="20"/>
              </w:rPr>
            </w:pPr>
          </w:p>
          <w:p w14:paraId="2D43D71E" w14:textId="77777777" w:rsidR="0037320E" w:rsidRPr="00FE293E" w:rsidRDefault="0037320E" w:rsidP="001866C1">
            <w:pPr>
              <w:jc w:val="both"/>
              <w:rPr>
                <w:rFonts w:ascii="Calibri" w:hAnsi="Calibri" w:cs="Calibri"/>
                <w:sz w:val="20"/>
                <w:szCs w:val="20"/>
              </w:rPr>
            </w:pPr>
            <w:r w:rsidRPr="00FE293E">
              <w:rPr>
                <w:rFonts w:ascii="Calibri" w:hAnsi="Calibri" w:cs="Calibri"/>
                <w:sz w:val="20"/>
                <w:szCs w:val="20"/>
              </w:rPr>
              <w:t>*za prolazak pisanog dijela ispita je potrebno minimalno ostvariti 60% mogućih bodova svakog kolokvija ili pisanog dijela ispita</w:t>
            </w:r>
          </w:p>
          <w:p w14:paraId="1EA07011" w14:textId="77777777" w:rsidR="0037320E" w:rsidRPr="00FE293E" w:rsidRDefault="0037320E" w:rsidP="001866C1">
            <w:pPr>
              <w:pStyle w:val="Default"/>
              <w:jc w:val="both"/>
              <w:rPr>
                <w:rFonts w:ascii="Calibri" w:hAnsi="Calibri" w:cs="Calibri"/>
                <w:color w:val="auto"/>
                <w:sz w:val="20"/>
                <w:szCs w:val="20"/>
              </w:rPr>
            </w:pPr>
          </w:p>
        </w:tc>
      </w:tr>
      <w:tr w:rsidR="0037320E" w:rsidRPr="00FE293E" w14:paraId="68E6CC5B" w14:textId="77777777" w:rsidTr="001866C1">
        <w:trPr>
          <w:trHeight w:val="432"/>
        </w:trPr>
        <w:tc>
          <w:tcPr>
            <w:tcW w:w="4866" w:type="pct"/>
            <w:gridSpan w:val="10"/>
            <w:vAlign w:val="center"/>
          </w:tcPr>
          <w:p w14:paraId="46CAB0A0" w14:textId="77777777" w:rsidR="0037320E" w:rsidRPr="00FE293E" w:rsidRDefault="0037320E" w:rsidP="001866C1">
            <w:pPr>
              <w:pStyle w:val="Tijeloteksta"/>
              <w:rPr>
                <w:rFonts w:ascii="Calibri" w:hAnsi="Calibri" w:cs="Calibri"/>
                <w:b w:val="0"/>
                <w:sz w:val="20"/>
              </w:rPr>
            </w:pPr>
            <w:r w:rsidRPr="00FE293E">
              <w:rPr>
                <w:rFonts w:ascii="Calibri" w:hAnsi="Calibri" w:cs="Calibri"/>
                <w:b w:val="0"/>
                <w:sz w:val="20"/>
              </w:rPr>
              <w:t>1.10. Obvezatna literatura (u trenutku prijave prijedloga studijskog programa)</w:t>
            </w:r>
          </w:p>
        </w:tc>
      </w:tr>
      <w:tr w:rsidR="0037320E" w:rsidRPr="00FE293E" w14:paraId="1353F894" w14:textId="77777777" w:rsidTr="001866C1">
        <w:trPr>
          <w:trHeight w:val="416"/>
        </w:trPr>
        <w:tc>
          <w:tcPr>
            <w:tcW w:w="4866" w:type="pct"/>
            <w:gridSpan w:val="10"/>
            <w:vAlign w:val="center"/>
          </w:tcPr>
          <w:p w14:paraId="793A9DEA" w14:textId="77777777" w:rsidR="0037320E" w:rsidRPr="00FE293E" w:rsidRDefault="0037320E" w:rsidP="00EE52D8">
            <w:pPr>
              <w:numPr>
                <w:ilvl w:val="0"/>
                <w:numId w:val="52"/>
              </w:numPr>
              <w:ind w:left="568" w:hanging="284"/>
              <w:rPr>
                <w:rFonts w:ascii="Calibri" w:hAnsi="Calibri" w:cs="Calibri"/>
                <w:sz w:val="20"/>
                <w:szCs w:val="20"/>
              </w:rPr>
            </w:pPr>
            <w:r w:rsidRPr="00FE293E">
              <w:rPr>
                <w:rFonts w:ascii="Calibri" w:hAnsi="Calibri" w:cs="Calibri"/>
                <w:sz w:val="20"/>
                <w:szCs w:val="20"/>
              </w:rPr>
              <w:t>Oevermann, H., Mieg, H.A.  (ur.) 2015. Industrial Heritage Sites in Transformation; New York, Routledge (odabrana poglavlja)</w:t>
            </w:r>
          </w:p>
          <w:p w14:paraId="58C9188F" w14:textId="77777777" w:rsidR="0037320E" w:rsidRPr="00FE293E" w:rsidRDefault="0037320E" w:rsidP="00EE52D8">
            <w:pPr>
              <w:numPr>
                <w:ilvl w:val="0"/>
                <w:numId w:val="52"/>
              </w:numPr>
              <w:ind w:left="568" w:hanging="284"/>
              <w:rPr>
                <w:rFonts w:ascii="Calibri" w:hAnsi="Calibri" w:cs="Calibri"/>
                <w:sz w:val="20"/>
                <w:szCs w:val="20"/>
              </w:rPr>
            </w:pPr>
            <w:r w:rsidRPr="00FE293E">
              <w:rPr>
                <w:rFonts w:ascii="Calibri" w:hAnsi="Calibri" w:cs="Calibri"/>
                <w:sz w:val="20"/>
                <w:szCs w:val="20"/>
              </w:rPr>
              <w:t>Hartley, J. (ur.) 2007. Kreativne industrije. Beograd, Clio (odabrani tekstovi)</w:t>
            </w:r>
          </w:p>
          <w:p w14:paraId="35C01E36" w14:textId="77777777" w:rsidR="0037320E" w:rsidRPr="00FE293E" w:rsidRDefault="0037320E" w:rsidP="00EE52D8">
            <w:pPr>
              <w:numPr>
                <w:ilvl w:val="0"/>
                <w:numId w:val="52"/>
              </w:numPr>
              <w:ind w:left="568" w:hanging="284"/>
              <w:rPr>
                <w:rFonts w:ascii="Calibri" w:hAnsi="Calibri" w:cs="Calibri"/>
                <w:sz w:val="20"/>
                <w:szCs w:val="20"/>
              </w:rPr>
            </w:pPr>
            <w:r w:rsidRPr="00FE293E">
              <w:rPr>
                <w:rFonts w:ascii="Calibri" w:hAnsi="Calibri" w:cs="Calibri"/>
                <w:sz w:val="20"/>
                <w:szCs w:val="20"/>
              </w:rPr>
              <w:t>Smokvina, M. 2010. Industrijska baština u Hrvatskoj – sadašnji trenutak, perspektive i mogućnosti očuvanja. Povijest u nastavi, Vol. VIII, No. 15 (1), 2010.</w:t>
            </w:r>
          </w:p>
          <w:p w14:paraId="2653C58D" w14:textId="77777777" w:rsidR="0037320E" w:rsidRPr="00FE293E" w:rsidRDefault="0037320E" w:rsidP="00EE52D8">
            <w:pPr>
              <w:numPr>
                <w:ilvl w:val="0"/>
                <w:numId w:val="52"/>
              </w:numPr>
              <w:ind w:left="568" w:hanging="284"/>
              <w:rPr>
                <w:rFonts w:ascii="Calibri" w:hAnsi="Calibri" w:cs="Calibri"/>
                <w:sz w:val="20"/>
                <w:szCs w:val="20"/>
              </w:rPr>
            </w:pPr>
            <w:r w:rsidRPr="00FE293E">
              <w:rPr>
                <w:rFonts w:ascii="Calibri" w:hAnsi="Calibri" w:cs="Calibri"/>
                <w:sz w:val="20"/>
                <w:szCs w:val="20"/>
              </w:rPr>
              <w:t>Bunijevac, H. 2007. Željeznička industrijska baština: resursi koji vape za identifikacijom i valorizacijom. Informatica museologica, Vol. 38, No. 1-2, 2007. 33-41</w:t>
            </w:r>
          </w:p>
          <w:p w14:paraId="76CE7415" w14:textId="77777777" w:rsidR="0037320E" w:rsidRPr="00FE293E" w:rsidRDefault="0037320E" w:rsidP="00EE52D8">
            <w:pPr>
              <w:numPr>
                <w:ilvl w:val="0"/>
                <w:numId w:val="52"/>
              </w:numPr>
              <w:ind w:left="568" w:hanging="284"/>
              <w:rPr>
                <w:rFonts w:ascii="Calibri" w:hAnsi="Calibri" w:cs="Calibri"/>
                <w:sz w:val="20"/>
                <w:szCs w:val="20"/>
              </w:rPr>
            </w:pPr>
            <w:r w:rsidRPr="00FE293E">
              <w:rPr>
                <w:rFonts w:ascii="Calibri" w:hAnsi="Calibri" w:cs="Calibri"/>
                <w:sz w:val="20"/>
                <w:szCs w:val="20"/>
              </w:rPr>
              <w:t>Božić, N., Gašparović, S. 2008. IBA Emscher park: kreativni pristup industrijskom naslijeđu - primjer regije Ruhr u Njemačkoj. Informatica museologica, Vol.38 No.1-2 Srpanj 2008, 6-21</w:t>
            </w:r>
          </w:p>
          <w:p w14:paraId="69483CDE" w14:textId="77777777" w:rsidR="0037320E" w:rsidRPr="00FE293E" w:rsidRDefault="0037320E" w:rsidP="001866C1">
            <w:pPr>
              <w:pStyle w:val="Default"/>
              <w:rPr>
                <w:rFonts w:ascii="Calibri" w:hAnsi="Calibri" w:cs="Calibri"/>
                <w:color w:val="auto"/>
                <w:sz w:val="20"/>
                <w:szCs w:val="20"/>
              </w:rPr>
            </w:pPr>
            <w:r w:rsidRPr="00FE293E">
              <w:rPr>
                <w:rFonts w:ascii="Calibri" w:hAnsi="Calibri" w:cs="Calibri"/>
                <w:color w:val="auto"/>
                <w:sz w:val="20"/>
                <w:szCs w:val="20"/>
              </w:rPr>
              <w:t>Cjelokupni nastavni materijali potrebni za svladavanje predmeta i polaganje ispita biti će izloženi tijekom predavanja i seminara te objavljeni u okviru e-kolegija na portalu Loomen.</w:t>
            </w:r>
          </w:p>
        </w:tc>
      </w:tr>
      <w:tr w:rsidR="0037320E" w:rsidRPr="00FE293E" w14:paraId="56CEB576" w14:textId="77777777" w:rsidTr="001866C1">
        <w:trPr>
          <w:trHeight w:val="432"/>
        </w:trPr>
        <w:tc>
          <w:tcPr>
            <w:tcW w:w="4866" w:type="pct"/>
            <w:gridSpan w:val="10"/>
            <w:vAlign w:val="center"/>
          </w:tcPr>
          <w:p w14:paraId="1773F6C6" w14:textId="77777777" w:rsidR="0037320E" w:rsidRPr="00FE293E" w:rsidRDefault="0037320E" w:rsidP="001866C1">
            <w:pPr>
              <w:pStyle w:val="Tijeloteksta"/>
              <w:rPr>
                <w:rFonts w:ascii="Calibri" w:hAnsi="Calibri" w:cs="Calibri"/>
                <w:b w:val="0"/>
                <w:sz w:val="20"/>
              </w:rPr>
            </w:pPr>
            <w:r w:rsidRPr="00FE293E">
              <w:rPr>
                <w:rFonts w:ascii="Calibri" w:hAnsi="Calibri" w:cs="Calibri"/>
                <w:b w:val="0"/>
                <w:sz w:val="20"/>
              </w:rPr>
              <w:lastRenderedPageBreak/>
              <w:t>1.11.Dopunska literatura (u trenutku prijave prijedloga studijskog programa)</w:t>
            </w:r>
          </w:p>
        </w:tc>
      </w:tr>
      <w:tr w:rsidR="0037320E" w:rsidRPr="00FE293E" w14:paraId="50907C69" w14:textId="77777777" w:rsidTr="001866C1">
        <w:trPr>
          <w:trHeight w:val="432"/>
        </w:trPr>
        <w:tc>
          <w:tcPr>
            <w:tcW w:w="4866" w:type="pct"/>
            <w:gridSpan w:val="10"/>
            <w:vAlign w:val="center"/>
          </w:tcPr>
          <w:p w14:paraId="53145E29" w14:textId="77777777" w:rsidR="0037320E" w:rsidRPr="00FE293E" w:rsidRDefault="0037320E" w:rsidP="00DB1719">
            <w:pPr>
              <w:pStyle w:val="Tijeloteksta"/>
              <w:numPr>
                <w:ilvl w:val="0"/>
                <w:numId w:val="146"/>
              </w:numPr>
              <w:tabs>
                <w:tab w:val="left" w:pos="299"/>
              </w:tabs>
              <w:ind w:left="299" w:hanging="284"/>
              <w:jc w:val="both"/>
              <w:rPr>
                <w:rFonts w:ascii="Calibri" w:hAnsi="Calibri" w:cs="Calibri"/>
                <w:b w:val="0"/>
                <w:sz w:val="20"/>
              </w:rPr>
            </w:pPr>
            <w:r w:rsidRPr="00FE293E">
              <w:rPr>
                <w:rFonts w:ascii="Calibri" w:hAnsi="Calibri" w:cs="Calibri"/>
                <w:b w:val="0"/>
                <w:sz w:val="20"/>
              </w:rPr>
              <w:t>Alfrey, J., Putnam, T. 2005. The Industrial Heritage: Managing Resources and Uses (Heritage: Care-Preservation-Management). London/New York, Routledge</w:t>
            </w:r>
          </w:p>
          <w:p w14:paraId="4F6D331F" w14:textId="77777777" w:rsidR="0037320E" w:rsidRPr="00FE293E" w:rsidRDefault="0037320E" w:rsidP="00DB1719">
            <w:pPr>
              <w:pStyle w:val="Tijeloteksta"/>
              <w:numPr>
                <w:ilvl w:val="0"/>
                <w:numId w:val="146"/>
              </w:numPr>
              <w:tabs>
                <w:tab w:val="left" w:pos="299"/>
              </w:tabs>
              <w:ind w:left="299" w:hanging="284"/>
              <w:jc w:val="both"/>
              <w:rPr>
                <w:rFonts w:ascii="Calibri" w:hAnsi="Calibri" w:cs="Calibri"/>
                <w:b w:val="0"/>
                <w:sz w:val="20"/>
              </w:rPr>
            </w:pPr>
            <w:r w:rsidRPr="00FE293E">
              <w:rPr>
                <w:rFonts w:ascii="Calibri" w:hAnsi="Calibri" w:cs="Calibri"/>
                <w:b w:val="0"/>
                <w:sz w:val="20"/>
              </w:rPr>
              <w:t>Bunijevac H. (ur.) 2009. Nužnost uvažavanja i suživota : zbornik radova s okruglog stola o željezničkoj industrijskoj baštini, Zagreb : HŽ – Holding</w:t>
            </w:r>
          </w:p>
          <w:p w14:paraId="2B4EF924" w14:textId="77777777" w:rsidR="0037320E" w:rsidRPr="00FE293E" w:rsidRDefault="0037320E" w:rsidP="00DB1719">
            <w:pPr>
              <w:pStyle w:val="Tijeloteksta"/>
              <w:numPr>
                <w:ilvl w:val="0"/>
                <w:numId w:val="146"/>
              </w:numPr>
              <w:tabs>
                <w:tab w:val="left" w:pos="299"/>
              </w:tabs>
              <w:ind w:left="299" w:hanging="284"/>
              <w:rPr>
                <w:rFonts w:ascii="Calibri" w:hAnsi="Calibri" w:cs="Calibri"/>
                <w:b w:val="0"/>
                <w:sz w:val="20"/>
              </w:rPr>
            </w:pPr>
            <w:r w:rsidRPr="00FE293E">
              <w:rPr>
                <w:rFonts w:ascii="Calibri" w:hAnsi="Calibri" w:cs="Calibri"/>
                <w:b w:val="0"/>
                <w:sz w:val="20"/>
              </w:rPr>
              <w:t xml:space="preserve">Falser, M. 2001. Industrial Heritage Analysis: World Heritage List and Tentative List. UNESCO https://whc.unesco.org/archive/ind-study01.pdf </w:t>
            </w:r>
          </w:p>
          <w:p w14:paraId="0FB89B7E" w14:textId="77777777" w:rsidR="0037320E" w:rsidRPr="00FE293E" w:rsidRDefault="0037320E" w:rsidP="00DB1719">
            <w:pPr>
              <w:pStyle w:val="Tijeloteksta"/>
              <w:numPr>
                <w:ilvl w:val="0"/>
                <w:numId w:val="146"/>
              </w:numPr>
              <w:tabs>
                <w:tab w:val="left" w:pos="299"/>
              </w:tabs>
              <w:ind w:left="299" w:hanging="284"/>
              <w:rPr>
                <w:rFonts w:ascii="Calibri" w:hAnsi="Calibri" w:cs="Calibri"/>
                <w:b w:val="0"/>
                <w:sz w:val="20"/>
              </w:rPr>
            </w:pPr>
            <w:r w:rsidRPr="00FE293E">
              <w:rPr>
                <w:rFonts w:ascii="Calibri" w:hAnsi="Calibri" w:cs="Calibri"/>
                <w:b w:val="0"/>
                <w:sz w:val="20"/>
              </w:rPr>
              <w:t>Cizler, J. 2012. Urban regeneration effects on industrial heritage and local community – Case study: Leeds, UK. Sociologija i prostor, Vol. 50, No. 2 (193), 2012, 223-236</w:t>
            </w:r>
          </w:p>
          <w:p w14:paraId="3831FA34" w14:textId="77777777" w:rsidR="0037320E" w:rsidRPr="00FE293E" w:rsidRDefault="0037320E" w:rsidP="00DB1719">
            <w:pPr>
              <w:pStyle w:val="Tijeloteksta"/>
              <w:numPr>
                <w:ilvl w:val="0"/>
                <w:numId w:val="146"/>
              </w:numPr>
              <w:tabs>
                <w:tab w:val="left" w:pos="299"/>
              </w:tabs>
              <w:ind w:left="299" w:hanging="284"/>
              <w:rPr>
                <w:rFonts w:ascii="Calibri" w:hAnsi="Calibri" w:cs="Calibri"/>
                <w:b w:val="0"/>
                <w:sz w:val="20"/>
              </w:rPr>
            </w:pPr>
            <w:r w:rsidRPr="00FE293E">
              <w:rPr>
                <w:rFonts w:ascii="Calibri" w:hAnsi="Calibri" w:cs="Calibri"/>
                <w:b w:val="0"/>
                <w:sz w:val="20"/>
              </w:rPr>
              <w:t>Walther, D., Petzak, J. 2013. Overview on good practice examplesof i ndustrial heritage management outside the SHIFT-X partnership. Shift-X: Valorizing industrial culture. https://www.erih.net/fileadmin/Mediendatenbank/Downloads/Experts_Databases/collection_of_additional_good_practice_examples_31.10.2013.pdf</w:t>
            </w:r>
          </w:p>
          <w:p w14:paraId="70587707" w14:textId="77777777" w:rsidR="0037320E" w:rsidRPr="00FE293E" w:rsidRDefault="0037320E" w:rsidP="00DB1719">
            <w:pPr>
              <w:pStyle w:val="Tijeloteksta"/>
              <w:numPr>
                <w:ilvl w:val="0"/>
                <w:numId w:val="146"/>
              </w:numPr>
              <w:tabs>
                <w:tab w:val="left" w:pos="299"/>
              </w:tabs>
              <w:ind w:left="299" w:hanging="284"/>
              <w:rPr>
                <w:rFonts w:ascii="Calibri" w:hAnsi="Calibri" w:cs="Calibri"/>
                <w:b w:val="0"/>
                <w:sz w:val="20"/>
              </w:rPr>
            </w:pPr>
            <w:r w:rsidRPr="00FE293E">
              <w:rPr>
                <w:rFonts w:ascii="Calibri" w:hAnsi="Calibri" w:cs="Calibri"/>
                <w:b w:val="0"/>
                <w:sz w:val="20"/>
              </w:rPr>
              <w:t>Šepić, Lj. 2007. Tehničko naslijeđe 19. i 20. stoljeća kao dio gradskog identiteta Zagreba. Informatica museologica, Vol. 38, No. 1-2, 2007, 30-32</w:t>
            </w:r>
          </w:p>
          <w:p w14:paraId="0CDB3517" w14:textId="77777777" w:rsidR="0037320E" w:rsidRPr="00FE293E" w:rsidRDefault="0037320E" w:rsidP="001866C1">
            <w:pPr>
              <w:pStyle w:val="Tijeloteksta"/>
              <w:tabs>
                <w:tab w:val="left" w:pos="371"/>
              </w:tabs>
              <w:ind w:left="568"/>
              <w:rPr>
                <w:rFonts w:ascii="Calibri" w:hAnsi="Calibri" w:cs="Calibri"/>
                <w:b w:val="0"/>
                <w:sz w:val="20"/>
              </w:rPr>
            </w:pPr>
          </w:p>
        </w:tc>
      </w:tr>
      <w:tr w:rsidR="0037320E" w:rsidRPr="00FE293E" w14:paraId="2442ABA0" w14:textId="77777777" w:rsidTr="001866C1">
        <w:trPr>
          <w:trHeight w:val="432"/>
        </w:trPr>
        <w:tc>
          <w:tcPr>
            <w:tcW w:w="4866" w:type="pct"/>
            <w:gridSpan w:val="10"/>
            <w:vAlign w:val="center"/>
          </w:tcPr>
          <w:p w14:paraId="5201A5CE" w14:textId="77777777" w:rsidR="0037320E" w:rsidRPr="00FE293E" w:rsidRDefault="0037320E" w:rsidP="001866C1">
            <w:pPr>
              <w:pStyle w:val="Tijeloteksta"/>
              <w:rPr>
                <w:rFonts w:ascii="Calibri" w:hAnsi="Calibri" w:cs="Calibri"/>
                <w:b w:val="0"/>
                <w:sz w:val="20"/>
              </w:rPr>
            </w:pPr>
            <w:r w:rsidRPr="00FE293E">
              <w:rPr>
                <w:rFonts w:ascii="Calibri" w:hAnsi="Calibri" w:cs="Calibri"/>
                <w:b w:val="0"/>
                <w:sz w:val="20"/>
              </w:rPr>
              <w:t>1.12. Načini praćenja kvalitete koji osiguravaju stjecanje izlaznih znanja, vještina i kompetencija</w:t>
            </w:r>
          </w:p>
        </w:tc>
      </w:tr>
      <w:tr w:rsidR="0037320E" w:rsidRPr="00FE293E" w14:paraId="63318E1A" w14:textId="77777777" w:rsidTr="001866C1">
        <w:trPr>
          <w:trHeight w:val="432"/>
        </w:trPr>
        <w:tc>
          <w:tcPr>
            <w:tcW w:w="4866" w:type="pct"/>
            <w:gridSpan w:val="10"/>
            <w:vAlign w:val="center"/>
          </w:tcPr>
          <w:p w14:paraId="2CBEE029" w14:textId="77777777" w:rsidR="0037320E" w:rsidRPr="00FE293E" w:rsidRDefault="0037320E" w:rsidP="001866C1">
            <w:pPr>
              <w:pStyle w:val="FieldText"/>
              <w:rPr>
                <w:rFonts w:ascii="Calibri" w:hAnsi="Calibri" w:cs="Calibri"/>
                <w:b w:val="0"/>
                <w:sz w:val="20"/>
                <w:szCs w:val="20"/>
              </w:rPr>
            </w:pPr>
          </w:p>
          <w:p w14:paraId="31AA3FDD" w14:textId="77777777" w:rsidR="0037320E" w:rsidRPr="00FE293E" w:rsidRDefault="0037320E" w:rsidP="0037320E">
            <w:pPr>
              <w:pStyle w:val="FieldText"/>
              <w:numPr>
                <w:ilvl w:val="0"/>
                <w:numId w:val="2"/>
              </w:numPr>
              <w:ind w:left="568" w:hanging="284"/>
              <w:rPr>
                <w:rFonts w:ascii="Calibri" w:hAnsi="Calibri" w:cs="Calibri"/>
                <w:b w:val="0"/>
                <w:sz w:val="20"/>
                <w:szCs w:val="20"/>
              </w:rPr>
            </w:pPr>
            <w:r w:rsidRPr="00FE293E">
              <w:rPr>
                <w:rFonts w:ascii="Calibri" w:hAnsi="Calibri" w:cs="Calibri"/>
                <w:b w:val="0"/>
                <w:sz w:val="20"/>
                <w:szCs w:val="20"/>
              </w:rPr>
              <w:t>Interna evaluacija na razini Sveučilišta J. J. Strossmayera u Osijeku.</w:t>
            </w:r>
          </w:p>
          <w:p w14:paraId="6B60D940" w14:textId="77777777" w:rsidR="0037320E" w:rsidRPr="00FE293E" w:rsidRDefault="0037320E" w:rsidP="0037320E">
            <w:pPr>
              <w:pStyle w:val="FieldText"/>
              <w:numPr>
                <w:ilvl w:val="0"/>
                <w:numId w:val="2"/>
              </w:numPr>
              <w:ind w:left="568" w:hanging="284"/>
              <w:rPr>
                <w:rFonts w:ascii="Calibri" w:hAnsi="Calibri" w:cs="Calibri"/>
                <w:b w:val="0"/>
                <w:sz w:val="20"/>
                <w:szCs w:val="20"/>
              </w:rPr>
            </w:pPr>
            <w:r w:rsidRPr="00FE293E">
              <w:rPr>
                <w:rFonts w:ascii="Calibri" w:hAnsi="Calibri" w:cs="Calibri"/>
                <w:b w:val="0"/>
                <w:sz w:val="20"/>
                <w:szCs w:val="20"/>
              </w:rPr>
              <w:t>Vođenje evidencije o studentskom pohađanju kolegijskih predavanja, izvršenim obvezama te rezultatima kolokvija i/ili pismenog dijela ispita.</w:t>
            </w:r>
          </w:p>
          <w:p w14:paraId="7D7B4F87" w14:textId="77777777" w:rsidR="0037320E" w:rsidRPr="00FE293E" w:rsidRDefault="0037320E" w:rsidP="0037320E">
            <w:pPr>
              <w:pStyle w:val="FieldText"/>
              <w:numPr>
                <w:ilvl w:val="0"/>
                <w:numId w:val="2"/>
              </w:numPr>
              <w:ind w:left="568" w:hanging="284"/>
              <w:rPr>
                <w:rFonts w:ascii="Calibri" w:hAnsi="Calibri" w:cs="Calibri"/>
                <w:b w:val="0"/>
                <w:sz w:val="20"/>
                <w:szCs w:val="20"/>
              </w:rPr>
            </w:pPr>
            <w:r w:rsidRPr="00FE293E">
              <w:rPr>
                <w:rFonts w:ascii="Calibri" w:hAnsi="Calibri" w:cs="Calibri"/>
                <w:b w:val="0"/>
                <w:sz w:val="20"/>
                <w:szCs w:val="20"/>
              </w:rPr>
              <w:t>Primjena stečenog znanja u okviru ovog kolegija, kroz izradu i prezentaciju seminarskog zadatka</w:t>
            </w:r>
          </w:p>
          <w:p w14:paraId="7EA6E1CE" w14:textId="77777777" w:rsidR="0037320E" w:rsidRPr="00FE293E" w:rsidRDefault="0037320E" w:rsidP="001866C1">
            <w:pPr>
              <w:pStyle w:val="FieldText"/>
              <w:rPr>
                <w:rFonts w:ascii="Calibri" w:hAnsi="Calibri" w:cs="Calibri"/>
                <w:b w:val="0"/>
                <w:sz w:val="20"/>
                <w:szCs w:val="20"/>
              </w:rPr>
            </w:pPr>
          </w:p>
        </w:tc>
      </w:tr>
    </w:tbl>
    <w:p w14:paraId="2524FDF4" w14:textId="77777777" w:rsidR="009E280F" w:rsidRDefault="009E280F">
      <w:pPr>
        <w:rPr>
          <w:rFonts w:cstheme="minorHAnsi"/>
          <w:sz w:val="20"/>
          <w:szCs w:val="20"/>
          <w:lang w:val="hr-HR"/>
        </w:rPr>
      </w:pPr>
    </w:p>
    <w:p w14:paraId="0966B81D" w14:textId="77777777" w:rsidR="009E280F" w:rsidRDefault="009E280F">
      <w:pPr>
        <w:rPr>
          <w:rFonts w:cstheme="minorHAnsi"/>
          <w:sz w:val="20"/>
          <w:szCs w:val="20"/>
          <w:lang w:val="hr-HR"/>
        </w:rPr>
      </w:pPr>
      <w:r>
        <w:rPr>
          <w:rFonts w:cstheme="minorHAnsi"/>
          <w:sz w:val="20"/>
          <w:szCs w:val="20"/>
          <w:lang w:val="hr-HR"/>
        </w:rPr>
        <w:br w:type="page"/>
      </w:r>
    </w:p>
    <w:tbl>
      <w:tblPr>
        <w:tblW w:w="4980"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39"/>
        <w:gridCol w:w="3654"/>
        <w:gridCol w:w="2563"/>
      </w:tblGrid>
      <w:tr w:rsidR="000E2A96" w:rsidRPr="00CF47A7" w14:paraId="28100B86" w14:textId="77777777" w:rsidTr="004F701C">
        <w:trPr>
          <w:trHeight w:hRule="exact" w:val="405"/>
        </w:trPr>
        <w:tc>
          <w:tcPr>
            <w:tcW w:w="5000" w:type="pct"/>
            <w:gridSpan w:val="3"/>
            <w:shd w:val="clear" w:color="auto" w:fill="auto"/>
            <w:vAlign w:val="center"/>
          </w:tcPr>
          <w:p w14:paraId="7AAF0998" w14:textId="77777777" w:rsidR="000E2A96" w:rsidRPr="00CF47A7" w:rsidRDefault="000E2A96" w:rsidP="004F701C">
            <w:pPr>
              <w:rPr>
                <w:rFonts w:cstheme="minorHAnsi"/>
                <w:sz w:val="20"/>
                <w:szCs w:val="20"/>
                <w:lang w:val="hr-HR"/>
              </w:rPr>
            </w:pPr>
            <w:r w:rsidRPr="00CF47A7">
              <w:rPr>
                <w:rFonts w:cstheme="minorHAnsi"/>
                <w:sz w:val="20"/>
                <w:szCs w:val="20"/>
                <w:lang w:val="hr-HR"/>
              </w:rPr>
              <w:lastRenderedPageBreak/>
              <w:br w:type="page"/>
              <w:t>Opće informacije</w:t>
            </w:r>
          </w:p>
        </w:tc>
      </w:tr>
      <w:tr w:rsidR="000E2A96" w:rsidRPr="00CF47A7" w14:paraId="3BE8812B" w14:textId="77777777" w:rsidTr="004F701C">
        <w:trPr>
          <w:trHeight w:val="405"/>
        </w:trPr>
        <w:tc>
          <w:tcPr>
            <w:tcW w:w="1713" w:type="pct"/>
            <w:vAlign w:val="center"/>
          </w:tcPr>
          <w:p w14:paraId="0A96DE89" w14:textId="77777777" w:rsidR="000E2A96" w:rsidRPr="00CF47A7" w:rsidRDefault="000E2A96" w:rsidP="004F701C">
            <w:pPr>
              <w:rPr>
                <w:rFonts w:cstheme="minorHAnsi"/>
                <w:sz w:val="20"/>
                <w:szCs w:val="20"/>
                <w:lang w:val="hr-HR"/>
              </w:rPr>
            </w:pPr>
            <w:r w:rsidRPr="00CF47A7">
              <w:rPr>
                <w:rFonts w:cstheme="minorHAnsi"/>
                <w:sz w:val="20"/>
                <w:szCs w:val="20"/>
                <w:lang w:val="hr-HR"/>
              </w:rPr>
              <w:t>Naziv predmeta</w:t>
            </w:r>
          </w:p>
        </w:tc>
        <w:tc>
          <w:tcPr>
            <w:tcW w:w="3287" w:type="pct"/>
            <w:gridSpan w:val="2"/>
            <w:vAlign w:val="center"/>
          </w:tcPr>
          <w:p w14:paraId="58E3F2DA" w14:textId="77777777" w:rsidR="000E2A96" w:rsidRPr="00CF47A7" w:rsidRDefault="000E2A96" w:rsidP="004F701C">
            <w:pPr>
              <w:tabs>
                <w:tab w:val="left" w:pos="3832"/>
              </w:tabs>
              <w:rPr>
                <w:rFonts w:cstheme="minorHAnsi"/>
                <w:sz w:val="20"/>
                <w:szCs w:val="20"/>
                <w:lang w:val="hr-HR"/>
              </w:rPr>
            </w:pPr>
            <w:r>
              <w:rPr>
                <w:rFonts w:cstheme="minorHAnsi"/>
                <w:sz w:val="20"/>
                <w:szCs w:val="20"/>
                <w:lang w:val="hr-HR"/>
              </w:rPr>
              <w:t>Novomedijski  proizvodi i koncepti</w:t>
            </w:r>
          </w:p>
        </w:tc>
      </w:tr>
      <w:tr w:rsidR="00561491" w:rsidRPr="00194C8F" w14:paraId="27053FD9" w14:textId="77777777" w:rsidTr="004F701C">
        <w:trPr>
          <w:trHeight w:val="259"/>
        </w:trPr>
        <w:tc>
          <w:tcPr>
            <w:tcW w:w="1713" w:type="pct"/>
            <w:shd w:val="clear" w:color="auto" w:fill="auto"/>
            <w:vAlign w:val="center"/>
          </w:tcPr>
          <w:p w14:paraId="61B01EA5" w14:textId="77777777" w:rsidR="00561491" w:rsidRPr="00CF47A7" w:rsidRDefault="00561491" w:rsidP="00561491">
            <w:pPr>
              <w:rPr>
                <w:rFonts w:cstheme="minorHAnsi"/>
                <w:sz w:val="20"/>
                <w:szCs w:val="20"/>
                <w:lang w:val="hr-HR"/>
              </w:rPr>
            </w:pPr>
            <w:r w:rsidRPr="00CF47A7">
              <w:rPr>
                <w:rFonts w:cstheme="minorHAnsi"/>
                <w:sz w:val="20"/>
                <w:szCs w:val="20"/>
                <w:lang w:val="hr-HR"/>
              </w:rPr>
              <w:t>Nositelj predmeta</w:t>
            </w:r>
          </w:p>
        </w:tc>
        <w:tc>
          <w:tcPr>
            <w:tcW w:w="3287" w:type="pct"/>
            <w:gridSpan w:val="2"/>
            <w:shd w:val="clear" w:color="auto" w:fill="auto"/>
            <w:vAlign w:val="center"/>
          </w:tcPr>
          <w:p w14:paraId="3C94797B" w14:textId="711A6981" w:rsidR="00561491" w:rsidRPr="00CF47A7" w:rsidRDefault="00931F83" w:rsidP="00561491">
            <w:pPr>
              <w:rPr>
                <w:rFonts w:cstheme="minorHAnsi"/>
                <w:sz w:val="20"/>
                <w:szCs w:val="20"/>
                <w:lang w:val="hr-HR"/>
              </w:rPr>
            </w:pPr>
            <w:r>
              <w:rPr>
                <w:rFonts w:cstheme="minorHAnsi"/>
                <w:sz w:val="20"/>
                <w:szCs w:val="20"/>
                <w:lang w:val="hr-HR"/>
              </w:rPr>
              <w:t xml:space="preserve">doc. </w:t>
            </w:r>
            <w:r w:rsidR="00561491">
              <w:rPr>
                <w:rFonts w:cstheme="minorHAnsi"/>
                <w:sz w:val="20"/>
                <w:szCs w:val="20"/>
                <w:lang w:val="hr-HR"/>
              </w:rPr>
              <w:t xml:space="preserve">dr. sc. </w:t>
            </w:r>
            <w:r w:rsidR="00561491" w:rsidRPr="00CF47A7">
              <w:rPr>
                <w:rFonts w:cstheme="minorHAnsi"/>
                <w:sz w:val="20"/>
                <w:szCs w:val="20"/>
                <w:lang w:val="hr-HR"/>
              </w:rPr>
              <w:t>Snježana Barić-Šelmić</w:t>
            </w:r>
          </w:p>
        </w:tc>
      </w:tr>
      <w:tr w:rsidR="00561491" w:rsidRPr="007E014D" w14:paraId="1507D582" w14:textId="77777777" w:rsidTr="004F701C">
        <w:trPr>
          <w:trHeight w:val="405"/>
        </w:trPr>
        <w:tc>
          <w:tcPr>
            <w:tcW w:w="1713" w:type="pct"/>
            <w:vAlign w:val="center"/>
          </w:tcPr>
          <w:p w14:paraId="0F6F2B59" w14:textId="77777777" w:rsidR="00561491" w:rsidRPr="00CF47A7" w:rsidRDefault="00561491" w:rsidP="00561491">
            <w:pPr>
              <w:rPr>
                <w:rFonts w:cstheme="minorHAnsi"/>
                <w:sz w:val="20"/>
                <w:szCs w:val="20"/>
                <w:lang w:val="hr-HR"/>
              </w:rPr>
            </w:pPr>
            <w:r w:rsidRPr="00CF47A7">
              <w:rPr>
                <w:rFonts w:cstheme="minorHAnsi"/>
                <w:sz w:val="20"/>
                <w:szCs w:val="20"/>
                <w:lang w:val="hr-HR"/>
              </w:rPr>
              <w:t>Suradnik na predmetu</w:t>
            </w:r>
          </w:p>
        </w:tc>
        <w:tc>
          <w:tcPr>
            <w:tcW w:w="3287" w:type="pct"/>
            <w:gridSpan w:val="2"/>
            <w:vAlign w:val="center"/>
          </w:tcPr>
          <w:p w14:paraId="36DE9BB2" w14:textId="5FDF9EB2" w:rsidR="00561491" w:rsidRPr="00CF47A7" w:rsidRDefault="00BE2472" w:rsidP="00561491">
            <w:pPr>
              <w:rPr>
                <w:rFonts w:cstheme="minorHAnsi"/>
                <w:sz w:val="20"/>
                <w:szCs w:val="20"/>
                <w:lang w:val="hr-HR"/>
              </w:rPr>
            </w:pPr>
            <w:r>
              <w:rPr>
                <w:rFonts w:cstheme="minorHAnsi"/>
                <w:sz w:val="20"/>
                <w:szCs w:val="20"/>
                <w:lang w:val="hr-HR"/>
              </w:rPr>
              <w:t>Ivana Guganović, asistentica</w:t>
            </w:r>
          </w:p>
        </w:tc>
      </w:tr>
      <w:tr w:rsidR="00561491" w:rsidRPr="00CF47A7" w14:paraId="63742F1E" w14:textId="77777777" w:rsidTr="004F701C">
        <w:trPr>
          <w:trHeight w:val="405"/>
        </w:trPr>
        <w:tc>
          <w:tcPr>
            <w:tcW w:w="1713" w:type="pct"/>
            <w:vAlign w:val="center"/>
          </w:tcPr>
          <w:p w14:paraId="68968788" w14:textId="77777777" w:rsidR="00561491" w:rsidRPr="00CF47A7" w:rsidRDefault="00561491" w:rsidP="00561491">
            <w:pPr>
              <w:rPr>
                <w:rFonts w:cstheme="minorHAnsi"/>
                <w:sz w:val="20"/>
                <w:szCs w:val="20"/>
                <w:lang w:val="hr-HR"/>
              </w:rPr>
            </w:pPr>
            <w:r w:rsidRPr="00CF47A7">
              <w:rPr>
                <w:rFonts w:cstheme="minorHAnsi"/>
                <w:sz w:val="20"/>
                <w:szCs w:val="20"/>
                <w:lang w:val="hr-HR"/>
              </w:rPr>
              <w:t>Studijski program</w:t>
            </w:r>
          </w:p>
        </w:tc>
        <w:tc>
          <w:tcPr>
            <w:tcW w:w="3287" w:type="pct"/>
            <w:gridSpan w:val="2"/>
            <w:vAlign w:val="center"/>
          </w:tcPr>
          <w:p w14:paraId="71DA6C28" w14:textId="3F797308" w:rsidR="00561491" w:rsidRPr="00CF47A7" w:rsidRDefault="00561491" w:rsidP="00561491">
            <w:pPr>
              <w:rPr>
                <w:rFonts w:cstheme="minorHAnsi"/>
                <w:sz w:val="20"/>
                <w:szCs w:val="20"/>
                <w:lang w:val="hr-HR"/>
              </w:rPr>
            </w:pPr>
            <w:r>
              <w:rPr>
                <w:rFonts w:cstheme="minorHAnsi"/>
                <w:sz w:val="20"/>
                <w:szCs w:val="20"/>
                <w:lang w:val="hr-HR"/>
              </w:rPr>
              <w:t>Prijediplomski</w:t>
            </w:r>
            <w:r w:rsidRPr="00CF47A7">
              <w:rPr>
                <w:rFonts w:cstheme="minorHAnsi"/>
                <w:sz w:val="20"/>
                <w:szCs w:val="20"/>
                <w:lang w:val="hr-HR"/>
              </w:rPr>
              <w:t xml:space="preserve"> sveučilišni studij Kultura, mediji i menadžment</w:t>
            </w:r>
          </w:p>
        </w:tc>
      </w:tr>
      <w:tr w:rsidR="00561491" w:rsidRPr="00CF47A7" w14:paraId="4F14B1FE" w14:textId="77777777" w:rsidTr="004F701C">
        <w:trPr>
          <w:trHeight w:val="405"/>
        </w:trPr>
        <w:tc>
          <w:tcPr>
            <w:tcW w:w="1713" w:type="pct"/>
            <w:vAlign w:val="center"/>
          </w:tcPr>
          <w:p w14:paraId="7B408403" w14:textId="77777777" w:rsidR="00561491" w:rsidRPr="00CF47A7" w:rsidRDefault="00561491" w:rsidP="00561491">
            <w:pPr>
              <w:rPr>
                <w:rFonts w:cstheme="minorHAnsi"/>
                <w:sz w:val="20"/>
                <w:szCs w:val="20"/>
                <w:lang w:val="hr-HR"/>
              </w:rPr>
            </w:pPr>
            <w:r w:rsidRPr="00CF47A7">
              <w:rPr>
                <w:rFonts w:cstheme="minorHAnsi"/>
                <w:sz w:val="20"/>
                <w:szCs w:val="20"/>
                <w:lang w:val="hr-HR"/>
              </w:rPr>
              <w:t>Šifra predmeta</w:t>
            </w:r>
          </w:p>
        </w:tc>
        <w:tc>
          <w:tcPr>
            <w:tcW w:w="3287" w:type="pct"/>
            <w:gridSpan w:val="2"/>
            <w:vAlign w:val="center"/>
          </w:tcPr>
          <w:p w14:paraId="7515596D" w14:textId="77777777" w:rsidR="00561491" w:rsidRPr="00CF47A7" w:rsidRDefault="00561491" w:rsidP="00561491">
            <w:pPr>
              <w:rPr>
                <w:rFonts w:cstheme="minorHAnsi"/>
                <w:sz w:val="20"/>
                <w:szCs w:val="20"/>
                <w:lang w:val="hr-HR"/>
              </w:rPr>
            </w:pPr>
          </w:p>
        </w:tc>
      </w:tr>
      <w:tr w:rsidR="00561491" w:rsidRPr="00CF47A7" w14:paraId="14E036F7" w14:textId="77777777" w:rsidTr="004F701C">
        <w:trPr>
          <w:trHeight w:val="405"/>
        </w:trPr>
        <w:tc>
          <w:tcPr>
            <w:tcW w:w="1713" w:type="pct"/>
            <w:vAlign w:val="center"/>
          </w:tcPr>
          <w:p w14:paraId="67FD3FCD" w14:textId="77777777" w:rsidR="00561491" w:rsidRPr="00CF47A7" w:rsidRDefault="00561491" w:rsidP="00561491">
            <w:pPr>
              <w:rPr>
                <w:rFonts w:cstheme="minorHAnsi"/>
                <w:sz w:val="20"/>
                <w:szCs w:val="20"/>
                <w:lang w:val="hr-HR"/>
              </w:rPr>
            </w:pPr>
            <w:r w:rsidRPr="00CF47A7">
              <w:rPr>
                <w:rFonts w:cstheme="minorHAnsi"/>
                <w:sz w:val="20"/>
                <w:szCs w:val="20"/>
                <w:lang w:val="hr-HR"/>
              </w:rPr>
              <w:t>Status predmeta</w:t>
            </w:r>
          </w:p>
        </w:tc>
        <w:tc>
          <w:tcPr>
            <w:tcW w:w="3287" w:type="pct"/>
            <w:gridSpan w:val="2"/>
            <w:vAlign w:val="center"/>
          </w:tcPr>
          <w:p w14:paraId="79859634" w14:textId="77777777" w:rsidR="00561491" w:rsidRPr="00CF47A7" w:rsidRDefault="00561491" w:rsidP="00561491">
            <w:pPr>
              <w:rPr>
                <w:rFonts w:cstheme="minorHAnsi"/>
                <w:sz w:val="20"/>
                <w:szCs w:val="20"/>
                <w:lang w:val="hr-HR"/>
              </w:rPr>
            </w:pPr>
            <w:r>
              <w:rPr>
                <w:rFonts w:cstheme="minorHAnsi"/>
                <w:sz w:val="20"/>
                <w:szCs w:val="20"/>
                <w:lang w:val="hr-HR"/>
              </w:rPr>
              <w:t>Izborni predmet</w:t>
            </w:r>
          </w:p>
        </w:tc>
      </w:tr>
      <w:tr w:rsidR="00561491" w:rsidRPr="00CF47A7" w14:paraId="269401E4" w14:textId="77777777" w:rsidTr="004F701C">
        <w:trPr>
          <w:trHeight w:val="405"/>
        </w:trPr>
        <w:tc>
          <w:tcPr>
            <w:tcW w:w="1713" w:type="pct"/>
            <w:vAlign w:val="center"/>
          </w:tcPr>
          <w:p w14:paraId="78A94EC2" w14:textId="77777777" w:rsidR="00561491" w:rsidRPr="00CF47A7" w:rsidRDefault="00561491" w:rsidP="00561491">
            <w:pPr>
              <w:rPr>
                <w:rFonts w:cstheme="minorHAnsi"/>
                <w:sz w:val="20"/>
                <w:szCs w:val="20"/>
                <w:lang w:val="hr-HR"/>
              </w:rPr>
            </w:pPr>
            <w:r w:rsidRPr="00CF47A7">
              <w:rPr>
                <w:rFonts w:cstheme="minorHAnsi"/>
                <w:sz w:val="20"/>
                <w:szCs w:val="20"/>
                <w:lang w:val="hr-HR"/>
              </w:rPr>
              <w:t>Godina</w:t>
            </w:r>
          </w:p>
        </w:tc>
        <w:tc>
          <w:tcPr>
            <w:tcW w:w="3287" w:type="pct"/>
            <w:gridSpan w:val="2"/>
            <w:vAlign w:val="center"/>
          </w:tcPr>
          <w:p w14:paraId="123F6F0D" w14:textId="5C82CCC9" w:rsidR="00561491" w:rsidRPr="00CF47A7" w:rsidRDefault="00561491" w:rsidP="00561491">
            <w:pPr>
              <w:rPr>
                <w:rFonts w:cstheme="minorHAnsi"/>
                <w:sz w:val="20"/>
                <w:szCs w:val="20"/>
                <w:lang w:val="hr-HR"/>
              </w:rPr>
            </w:pPr>
            <w:r>
              <w:rPr>
                <w:rFonts w:cstheme="minorHAnsi"/>
                <w:sz w:val="20"/>
                <w:szCs w:val="20"/>
                <w:lang w:val="hr-HR"/>
              </w:rPr>
              <w:t>3. godina prijediplomskoga studija</w:t>
            </w:r>
          </w:p>
        </w:tc>
      </w:tr>
      <w:tr w:rsidR="00561491" w:rsidRPr="00CF47A7" w14:paraId="3127DD24" w14:textId="77777777" w:rsidTr="004F701C">
        <w:trPr>
          <w:trHeight w:val="255"/>
        </w:trPr>
        <w:tc>
          <w:tcPr>
            <w:tcW w:w="1713" w:type="pct"/>
            <w:vMerge w:val="restart"/>
            <w:vAlign w:val="center"/>
          </w:tcPr>
          <w:p w14:paraId="17195C33" w14:textId="77777777" w:rsidR="00561491" w:rsidRPr="00CF47A7" w:rsidRDefault="00561491" w:rsidP="00561491">
            <w:pPr>
              <w:rPr>
                <w:rFonts w:cstheme="minorHAnsi"/>
                <w:sz w:val="20"/>
                <w:szCs w:val="20"/>
                <w:lang w:val="hr-HR"/>
              </w:rPr>
            </w:pPr>
            <w:r w:rsidRPr="00CF47A7">
              <w:rPr>
                <w:rFonts w:cstheme="minorHAnsi"/>
                <w:sz w:val="20"/>
                <w:szCs w:val="20"/>
                <w:lang w:val="hr-HR"/>
              </w:rPr>
              <w:t>Bodovna vrijednost i način izvođenja nastave</w:t>
            </w:r>
          </w:p>
        </w:tc>
        <w:tc>
          <w:tcPr>
            <w:tcW w:w="1932" w:type="pct"/>
            <w:vAlign w:val="center"/>
          </w:tcPr>
          <w:p w14:paraId="42F2D83C" w14:textId="77777777" w:rsidR="00561491" w:rsidRPr="00CF47A7" w:rsidRDefault="00561491" w:rsidP="00561491">
            <w:pPr>
              <w:rPr>
                <w:rFonts w:cstheme="minorHAnsi"/>
                <w:sz w:val="20"/>
                <w:szCs w:val="20"/>
                <w:lang w:val="hr-HR"/>
              </w:rPr>
            </w:pPr>
            <w:r w:rsidRPr="00CF47A7">
              <w:rPr>
                <w:rFonts w:cstheme="minorHAnsi"/>
                <w:sz w:val="20"/>
                <w:szCs w:val="20"/>
                <w:lang w:val="hr-HR"/>
              </w:rPr>
              <w:t>ECTS koeficijent opterećenja studenata</w:t>
            </w:r>
          </w:p>
        </w:tc>
        <w:tc>
          <w:tcPr>
            <w:tcW w:w="1355" w:type="pct"/>
            <w:vAlign w:val="center"/>
          </w:tcPr>
          <w:p w14:paraId="795E491D" w14:textId="77777777" w:rsidR="00561491" w:rsidRPr="00CF47A7" w:rsidRDefault="00561491" w:rsidP="00561491">
            <w:pPr>
              <w:jc w:val="center"/>
              <w:rPr>
                <w:rFonts w:cstheme="minorHAnsi"/>
                <w:sz w:val="20"/>
                <w:szCs w:val="20"/>
                <w:lang w:val="hr-HR"/>
              </w:rPr>
            </w:pPr>
            <w:r w:rsidRPr="00CF47A7">
              <w:rPr>
                <w:rFonts w:cstheme="minorHAnsi"/>
                <w:sz w:val="20"/>
                <w:szCs w:val="20"/>
                <w:lang w:val="hr-HR"/>
              </w:rPr>
              <w:t>3</w:t>
            </w:r>
          </w:p>
        </w:tc>
      </w:tr>
      <w:tr w:rsidR="00561491" w:rsidRPr="00CF47A7" w14:paraId="687CF63F" w14:textId="77777777" w:rsidTr="004F701C">
        <w:trPr>
          <w:trHeight w:val="255"/>
        </w:trPr>
        <w:tc>
          <w:tcPr>
            <w:tcW w:w="1713" w:type="pct"/>
            <w:vMerge/>
            <w:vAlign w:val="center"/>
          </w:tcPr>
          <w:p w14:paraId="615B6E71" w14:textId="77777777" w:rsidR="00561491" w:rsidRPr="00CF47A7" w:rsidRDefault="00561491" w:rsidP="00561491">
            <w:pPr>
              <w:rPr>
                <w:rFonts w:cstheme="minorHAnsi"/>
                <w:sz w:val="20"/>
                <w:szCs w:val="20"/>
                <w:lang w:val="hr-HR"/>
              </w:rPr>
            </w:pPr>
          </w:p>
        </w:tc>
        <w:tc>
          <w:tcPr>
            <w:tcW w:w="1932" w:type="pct"/>
            <w:vAlign w:val="center"/>
          </w:tcPr>
          <w:p w14:paraId="0BA8C004" w14:textId="77777777" w:rsidR="00561491" w:rsidRPr="00CF47A7" w:rsidRDefault="00561491" w:rsidP="00561491">
            <w:pPr>
              <w:rPr>
                <w:rFonts w:cstheme="minorHAnsi"/>
                <w:sz w:val="20"/>
                <w:szCs w:val="20"/>
                <w:lang w:val="hr-HR"/>
              </w:rPr>
            </w:pPr>
            <w:r w:rsidRPr="00CF47A7">
              <w:rPr>
                <w:rFonts w:cstheme="minorHAnsi"/>
                <w:sz w:val="20"/>
                <w:szCs w:val="20"/>
                <w:lang w:val="hr-HR"/>
              </w:rPr>
              <w:t>Broj sati (P+V+S)</w:t>
            </w:r>
          </w:p>
        </w:tc>
        <w:tc>
          <w:tcPr>
            <w:tcW w:w="1355" w:type="pct"/>
            <w:vAlign w:val="center"/>
          </w:tcPr>
          <w:p w14:paraId="63DB208F" w14:textId="77777777" w:rsidR="00561491" w:rsidRPr="00CF47A7" w:rsidRDefault="00561491" w:rsidP="00561491">
            <w:pPr>
              <w:jc w:val="center"/>
              <w:rPr>
                <w:rFonts w:cstheme="minorHAnsi"/>
                <w:sz w:val="20"/>
                <w:szCs w:val="20"/>
                <w:lang w:val="hr-HR"/>
              </w:rPr>
            </w:pPr>
            <w:r>
              <w:rPr>
                <w:rFonts w:cstheme="minorHAnsi"/>
                <w:sz w:val="20"/>
                <w:szCs w:val="20"/>
                <w:lang w:val="hr-HR"/>
              </w:rPr>
              <w:t>45 (15+30+0</w:t>
            </w:r>
            <w:r w:rsidRPr="00CF47A7">
              <w:rPr>
                <w:rFonts w:cstheme="minorHAnsi"/>
                <w:sz w:val="20"/>
                <w:szCs w:val="20"/>
                <w:lang w:val="hr-HR"/>
              </w:rPr>
              <w:t>)</w:t>
            </w:r>
          </w:p>
        </w:tc>
      </w:tr>
    </w:tbl>
    <w:p w14:paraId="1CFFC919" w14:textId="77777777" w:rsidR="000E2A96" w:rsidRPr="00CF47A7" w:rsidRDefault="000E2A96" w:rsidP="000E2A96">
      <w:pPr>
        <w:rPr>
          <w:rFonts w:cstheme="minorHAnsi"/>
          <w:sz w:val="20"/>
          <w:szCs w:val="20"/>
          <w:lang w:val="hr-HR"/>
        </w:rPr>
      </w:pPr>
    </w:p>
    <w:tbl>
      <w:tblPr>
        <w:tblW w:w="4980"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5"/>
        <w:gridCol w:w="598"/>
        <w:gridCol w:w="1141"/>
        <w:gridCol w:w="1168"/>
        <w:gridCol w:w="554"/>
        <w:gridCol w:w="747"/>
        <w:gridCol w:w="778"/>
        <w:gridCol w:w="551"/>
        <w:gridCol w:w="1713"/>
        <w:gridCol w:w="547"/>
      </w:tblGrid>
      <w:tr w:rsidR="000E2A96" w:rsidRPr="00CF47A7" w14:paraId="7D122ED3" w14:textId="77777777" w:rsidTr="004F701C">
        <w:trPr>
          <w:trHeight w:hRule="exact" w:val="288"/>
        </w:trPr>
        <w:tc>
          <w:tcPr>
            <w:tcW w:w="5000" w:type="pct"/>
            <w:gridSpan w:val="10"/>
            <w:shd w:val="clear" w:color="auto" w:fill="auto"/>
            <w:vAlign w:val="center"/>
          </w:tcPr>
          <w:p w14:paraId="1BD28160" w14:textId="77777777" w:rsidR="000E2A96" w:rsidRPr="00CF47A7" w:rsidRDefault="000E2A96" w:rsidP="004F701C">
            <w:pPr>
              <w:rPr>
                <w:rFonts w:cstheme="minorHAnsi"/>
                <w:sz w:val="20"/>
                <w:szCs w:val="20"/>
                <w:lang w:val="hr-HR"/>
              </w:rPr>
            </w:pPr>
            <w:r w:rsidRPr="00CF47A7">
              <w:rPr>
                <w:rFonts w:cstheme="minorHAnsi"/>
                <w:sz w:val="20"/>
                <w:szCs w:val="20"/>
                <w:lang w:val="hr-HR"/>
              </w:rPr>
              <w:t>1. OPIS PREDMETA</w:t>
            </w:r>
          </w:p>
          <w:p w14:paraId="75BA09AD" w14:textId="77777777" w:rsidR="000E2A96" w:rsidRPr="00CF47A7" w:rsidRDefault="000E2A96" w:rsidP="004F701C">
            <w:pPr>
              <w:pStyle w:val="Naslov3"/>
              <w:tabs>
                <w:tab w:val="clear" w:pos="720"/>
                <w:tab w:val="num" w:pos="583"/>
              </w:tabs>
              <w:ind w:left="583" w:hanging="583"/>
              <w:rPr>
                <w:rFonts w:asciiTheme="minorHAnsi" w:hAnsiTheme="minorHAnsi" w:cstheme="minorHAnsi"/>
                <w:b w:val="0"/>
                <w:sz w:val="20"/>
              </w:rPr>
            </w:pPr>
          </w:p>
        </w:tc>
      </w:tr>
      <w:tr w:rsidR="000E2A96" w:rsidRPr="00CF47A7" w14:paraId="0AF0A8DC" w14:textId="77777777" w:rsidTr="004F701C">
        <w:trPr>
          <w:trHeight w:hRule="exact" w:val="288"/>
        </w:trPr>
        <w:tc>
          <w:tcPr>
            <w:tcW w:w="5000" w:type="pct"/>
            <w:gridSpan w:val="10"/>
            <w:shd w:val="clear" w:color="auto" w:fill="auto"/>
            <w:vAlign w:val="center"/>
          </w:tcPr>
          <w:p w14:paraId="3D9B53F5" w14:textId="77777777" w:rsidR="000E2A96" w:rsidRPr="00CF47A7" w:rsidRDefault="000E2A96" w:rsidP="000E2A96">
            <w:pPr>
              <w:pStyle w:val="Tijeloteksta"/>
              <w:numPr>
                <w:ilvl w:val="1"/>
                <w:numId w:val="26"/>
              </w:numPr>
              <w:ind w:left="641" w:hanging="349"/>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0E2A96" w:rsidRPr="007E014D" w14:paraId="022482B0" w14:textId="77777777" w:rsidTr="004F701C">
        <w:trPr>
          <w:trHeight w:val="432"/>
        </w:trPr>
        <w:tc>
          <w:tcPr>
            <w:tcW w:w="5000" w:type="pct"/>
            <w:gridSpan w:val="10"/>
            <w:vAlign w:val="center"/>
          </w:tcPr>
          <w:p w14:paraId="4D8AC501" w14:textId="77777777" w:rsidR="000E2A96" w:rsidRDefault="000E2A96" w:rsidP="004F701C">
            <w:pPr>
              <w:pStyle w:val="FieldText"/>
              <w:rPr>
                <w:rFonts w:asciiTheme="minorHAnsi" w:hAnsiTheme="minorHAnsi" w:cstheme="minorHAnsi"/>
                <w:b w:val="0"/>
                <w:sz w:val="20"/>
                <w:szCs w:val="20"/>
              </w:rPr>
            </w:pPr>
            <w:r>
              <w:rPr>
                <w:rFonts w:asciiTheme="minorHAnsi" w:hAnsiTheme="minorHAnsi" w:cstheme="minorHAnsi"/>
                <w:b w:val="0"/>
                <w:sz w:val="20"/>
                <w:szCs w:val="20"/>
              </w:rPr>
              <w:t xml:space="preserve">Osnovni cilj je istražiti i razumjeti promjene u okviru novomedijskoga (online) novinarstva. Razumjet će koji su to društveni i ekonomski procesi utjecali na promjene novinarskih praksi i ponašanja publike. </w:t>
            </w:r>
          </w:p>
          <w:p w14:paraId="5FB4A355" w14:textId="77777777" w:rsidR="000E2A96" w:rsidRDefault="000E2A96" w:rsidP="004F701C">
            <w:pPr>
              <w:pStyle w:val="FieldText"/>
              <w:rPr>
                <w:rFonts w:asciiTheme="minorHAnsi" w:hAnsiTheme="minorHAnsi" w:cstheme="minorHAnsi"/>
                <w:b w:val="0"/>
                <w:sz w:val="20"/>
                <w:szCs w:val="20"/>
              </w:rPr>
            </w:pPr>
            <w:r>
              <w:rPr>
                <w:rFonts w:asciiTheme="minorHAnsi" w:hAnsiTheme="minorHAnsi" w:cstheme="minorHAnsi"/>
                <w:b w:val="0"/>
                <w:sz w:val="20"/>
                <w:szCs w:val="20"/>
              </w:rPr>
              <w:t xml:space="preserve">Kolegij će omogućiti studentima upoznavanje i primjenu novinarskih proizvoda, koncepata i tehnika u okviru digitalnih (online) medija, nudeći konceptualne i praktične alate kojima će se služiti u  okviru novomedijskog digitalnoga tržišta. Studenti će jasno prepoznati i primijeniti različite novinarske žanrove u okviru digitalnih medija. </w:t>
            </w:r>
            <w:r w:rsidRPr="00797F56">
              <w:rPr>
                <w:rFonts w:asciiTheme="minorHAnsi" w:hAnsiTheme="minorHAnsi" w:cstheme="minorHAnsi"/>
                <w:b w:val="0"/>
                <w:sz w:val="20"/>
                <w:szCs w:val="20"/>
              </w:rPr>
              <w:t>Cilj je stvoriti naviku pisanja kod budućih novinara i medijskih djelatnika prilagođenu online okruženju, stoga će studenti u sklopu kolegija pisati za studentsku blog platformu.</w:t>
            </w:r>
          </w:p>
          <w:p w14:paraId="2FEAEA44" w14:textId="77777777" w:rsidR="000E2A96" w:rsidRDefault="000E2A96" w:rsidP="004F701C">
            <w:pPr>
              <w:pStyle w:val="FieldText"/>
              <w:rPr>
                <w:rFonts w:asciiTheme="minorHAnsi" w:hAnsiTheme="minorHAnsi" w:cstheme="minorHAnsi"/>
                <w:b w:val="0"/>
                <w:sz w:val="20"/>
                <w:szCs w:val="20"/>
              </w:rPr>
            </w:pPr>
          </w:p>
          <w:p w14:paraId="622A0C3E" w14:textId="77777777" w:rsidR="000E2A96" w:rsidRPr="00CF47A7" w:rsidRDefault="000E2A96" w:rsidP="004F701C">
            <w:pPr>
              <w:pStyle w:val="FieldText"/>
              <w:rPr>
                <w:rFonts w:asciiTheme="minorHAnsi" w:hAnsiTheme="minorHAnsi" w:cstheme="minorHAnsi"/>
                <w:b w:val="0"/>
                <w:sz w:val="20"/>
                <w:szCs w:val="20"/>
              </w:rPr>
            </w:pPr>
          </w:p>
        </w:tc>
      </w:tr>
      <w:tr w:rsidR="000E2A96" w:rsidRPr="00CF47A7" w14:paraId="682BD181" w14:textId="77777777" w:rsidTr="004F701C">
        <w:trPr>
          <w:trHeight w:val="432"/>
        </w:trPr>
        <w:tc>
          <w:tcPr>
            <w:tcW w:w="5000" w:type="pct"/>
            <w:gridSpan w:val="10"/>
            <w:vAlign w:val="center"/>
          </w:tcPr>
          <w:p w14:paraId="4DB65D73" w14:textId="77777777" w:rsidR="000E2A96" w:rsidRPr="00CF47A7" w:rsidRDefault="000E2A96" w:rsidP="000E2A96">
            <w:pPr>
              <w:pStyle w:val="Tijeloteksta"/>
              <w:numPr>
                <w:ilvl w:val="1"/>
                <w:numId w:val="26"/>
              </w:numPr>
              <w:ind w:left="641" w:hanging="349"/>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0E2A96" w:rsidRPr="00CF47A7" w14:paraId="52D3125C" w14:textId="77777777" w:rsidTr="004F701C">
        <w:trPr>
          <w:trHeight w:val="188"/>
        </w:trPr>
        <w:tc>
          <w:tcPr>
            <w:tcW w:w="5000" w:type="pct"/>
            <w:gridSpan w:val="10"/>
            <w:vAlign w:val="center"/>
          </w:tcPr>
          <w:p w14:paraId="741132B4" w14:textId="77777777" w:rsidR="000E2A96" w:rsidRPr="00CF47A7" w:rsidRDefault="000E2A96" w:rsidP="004F701C">
            <w:pPr>
              <w:pStyle w:val="FieldText"/>
              <w:ind w:left="583"/>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0E2A96" w:rsidRPr="00CF47A7" w14:paraId="320A743D" w14:textId="77777777" w:rsidTr="004F701C">
        <w:trPr>
          <w:trHeight w:val="432"/>
        </w:trPr>
        <w:tc>
          <w:tcPr>
            <w:tcW w:w="5000" w:type="pct"/>
            <w:gridSpan w:val="10"/>
            <w:vAlign w:val="center"/>
          </w:tcPr>
          <w:p w14:paraId="06742DB7" w14:textId="77777777" w:rsidR="000E2A96" w:rsidRPr="00CF47A7" w:rsidRDefault="000E2A96" w:rsidP="000E2A96">
            <w:pPr>
              <w:pStyle w:val="Tijeloteksta"/>
              <w:numPr>
                <w:ilvl w:val="1"/>
                <w:numId w:val="26"/>
              </w:numPr>
              <w:ind w:left="641" w:hanging="349"/>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0E2A96" w:rsidRPr="007E014D" w14:paraId="7605C0FB" w14:textId="77777777" w:rsidTr="004F701C">
        <w:trPr>
          <w:trHeight w:val="432"/>
        </w:trPr>
        <w:tc>
          <w:tcPr>
            <w:tcW w:w="5000" w:type="pct"/>
            <w:gridSpan w:val="10"/>
            <w:vAlign w:val="center"/>
          </w:tcPr>
          <w:p w14:paraId="561A08D2" w14:textId="77777777" w:rsidR="000E2A96" w:rsidRPr="00CF47A7" w:rsidRDefault="000E2A96" w:rsidP="004F701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položenog kolegija student će moći:</w:t>
            </w:r>
          </w:p>
          <w:p w14:paraId="3FD15720" w14:textId="77777777" w:rsidR="000E2A96" w:rsidRPr="00A81758" w:rsidRDefault="000E2A96" w:rsidP="00DB1719">
            <w:pPr>
              <w:pStyle w:val="FieldText"/>
              <w:numPr>
                <w:ilvl w:val="0"/>
                <w:numId w:val="150"/>
              </w:numPr>
              <w:rPr>
                <w:rFonts w:asciiTheme="minorHAnsi" w:hAnsiTheme="minorHAnsi" w:cstheme="minorHAnsi"/>
                <w:b w:val="0"/>
                <w:sz w:val="20"/>
                <w:szCs w:val="20"/>
              </w:rPr>
            </w:pPr>
            <w:r w:rsidRPr="00A81758">
              <w:rPr>
                <w:rFonts w:asciiTheme="minorHAnsi" w:hAnsiTheme="minorHAnsi" w:cstheme="minorHAnsi"/>
                <w:b w:val="0"/>
                <w:sz w:val="20"/>
                <w:szCs w:val="20"/>
              </w:rPr>
              <w:t>Prepoznati i objasniti novomedijske proizvode i koncepte.</w:t>
            </w:r>
          </w:p>
          <w:p w14:paraId="5D08439C" w14:textId="77777777" w:rsidR="000E2A96" w:rsidRPr="00A81758" w:rsidRDefault="000E2A96" w:rsidP="00DB1719">
            <w:pPr>
              <w:pStyle w:val="FieldText"/>
              <w:numPr>
                <w:ilvl w:val="0"/>
                <w:numId w:val="150"/>
              </w:numPr>
              <w:rPr>
                <w:rFonts w:asciiTheme="minorHAnsi" w:hAnsiTheme="minorHAnsi" w:cstheme="minorHAnsi"/>
                <w:b w:val="0"/>
                <w:sz w:val="20"/>
                <w:szCs w:val="20"/>
              </w:rPr>
            </w:pPr>
            <w:r w:rsidRPr="00A81758">
              <w:rPr>
                <w:rFonts w:asciiTheme="minorHAnsi" w:hAnsiTheme="minorHAnsi" w:cstheme="minorHAnsi"/>
                <w:b w:val="0"/>
                <w:sz w:val="20"/>
                <w:szCs w:val="20"/>
              </w:rPr>
              <w:t>Odabrati, razlikovati i primijeniti metode za analizu novomedijskih online (digitalnih) sadržaja.</w:t>
            </w:r>
          </w:p>
          <w:p w14:paraId="2116A179" w14:textId="77777777" w:rsidR="000E2A96" w:rsidRPr="00CF47A7" w:rsidRDefault="000E2A96" w:rsidP="00DB1719">
            <w:pPr>
              <w:pStyle w:val="FieldText"/>
              <w:numPr>
                <w:ilvl w:val="0"/>
                <w:numId w:val="150"/>
              </w:numPr>
              <w:rPr>
                <w:rFonts w:asciiTheme="minorHAnsi" w:hAnsiTheme="minorHAnsi" w:cstheme="minorHAnsi"/>
                <w:b w:val="0"/>
                <w:sz w:val="20"/>
                <w:szCs w:val="20"/>
              </w:rPr>
            </w:pPr>
            <w:r w:rsidRPr="00CF47A7">
              <w:rPr>
                <w:rFonts w:asciiTheme="minorHAnsi" w:hAnsiTheme="minorHAnsi" w:cstheme="minorHAnsi"/>
                <w:b w:val="0"/>
                <w:sz w:val="20"/>
                <w:szCs w:val="20"/>
              </w:rPr>
              <w:t xml:space="preserve">Dizajnirati </w:t>
            </w:r>
            <w:r>
              <w:rPr>
                <w:rFonts w:asciiTheme="minorHAnsi" w:hAnsiTheme="minorHAnsi" w:cstheme="minorHAnsi"/>
                <w:b w:val="0"/>
                <w:sz w:val="20"/>
                <w:szCs w:val="20"/>
              </w:rPr>
              <w:t>portfelj multimedijalnih novinarskih priča primjenjujući osnovne blog i CMS alate za stvaranje i postavljanje materijala na mrežu (web).</w:t>
            </w:r>
          </w:p>
          <w:p w14:paraId="7C3D64B6" w14:textId="77777777" w:rsidR="000E2A96" w:rsidRPr="00A81758" w:rsidRDefault="000E2A96" w:rsidP="00DB1719">
            <w:pPr>
              <w:pStyle w:val="FieldText"/>
              <w:numPr>
                <w:ilvl w:val="0"/>
                <w:numId w:val="150"/>
              </w:numPr>
              <w:rPr>
                <w:rFonts w:asciiTheme="minorHAnsi" w:hAnsiTheme="minorHAnsi" w:cstheme="minorHAnsi"/>
                <w:b w:val="0"/>
                <w:sz w:val="20"/>
                <w:szCs w:val="20"/>
              </w:rPr>
            </w:pPr>
            <w:r w:rsidRPr="00A81758">
              <w:rPr>
                <w:rFonts w:asciiTheme="minorHAnsi" w:hAnsiTheme="minorHAnsi" w:cstheme="minorHAnsi"/>
                <w:b w:val="0"/>
                <w:sz w:val="20"/>
                <w:szCs w:val="20"/>
              </w:rPr>
              <w:t>Stvoriti i oblikovati kvalitetan novinarski sadržaj</w:t>
            </w:r>
          </w:p>
          <w:p w14:paraId="5A4D9E70" w14:textId="77777777" w:rsidR="000E2A96" w:rsidRPr="00A81758" w:rsidRDefault="000E2A96" w:rsidP="00DB1719">
            <w:pPr>
              <w:pStyle w:val="FieldText"/>
              <w:numPr>
                <w:ilvl w:val="0"/>
                <w:numId w:val="150"/>
              </w:numPr>
              <w:rPr>
                <w:rFonts w:asciiTheme="minorHAnsi" w:hAnsiTheme="minorHAnsi" w:cstheme="minorHAnsi"/>
                <w:b w:val="0"/>
                <w:sz w:val="20"/>
                <w:szCs w:val="20"/>
              </w:rPr>
            </w:pPr>
            <w:r w:rsidRPr="00A81758">
              <w:rPr>
                <w:rFonts w:asciiTheme="minorHAnsi" w:hAnsiTheme="minorHAnsi" w:cstheme="minorHAnsi"/>
                <w:b w:val="0"/>
                <w:sz w:val="20"/>
                <w:szCs w:val="20"/>
              </w:rPr>
              <w:t>Primijeniti stečena znanja pišući i radeći u online redakciji</w:t>
            </w:r>
          </w:p>
          <w:p w14:paraId="6EC4267F" w14:textId="77777777" w:rsidR="000E2A96" w:rsidRPr="00CF47A7" w:rsidRDefault="000E2A96" w:rsidP="004F701C">
            <w:pPr>
              <w:pStyle w:val="Default"/>
              <w:ind w:left="720"/>
              <w:rPr>
                <w:rFonts w:asciiTheme="minorHAnsi" w:hAnsiTheme="minorHAnsi" w:cstheme="minorHAnsi"/>
                <w:b/>
                <w:sz w:val="20"/>
                <w:szCs w:val="20"/>
              </w:rPr>
            </w:pPr>
          </w:p>
        </w:tc>
      </w:tr>
      <w:tr w:rsidR="000E2A96" w:rsidRPr="00CF47A7" w14:paraId="2932EF29" w14:textId="77777777" w:rsidTr="004F701C">
        <w:trPr>
          <w:trHeight w:val="323"/>
        </w:trPr>
        <w:tc>
          <w:tcPr>
            <w:tcW w:w="5000" w:type="pct"/>
            <w:gridSpan w:val="10"/>
            <w:vAlign w:val="center"/>
          </w:tcPr>
          <w:p w14:paraId="55C95E49" w14:textId="77777777" w:rsidR="000E2A96" w:rsidRPr="00CF47A7" w:rsidRDefault="000E2A96" w:rsidP="000E2A96">
            <w:pPr>
              <w:pStyle w:val="Tijeloteksta"/>
              <w:numPr>
                <w:ilvl w:val="1"/>
                <w:numId w:val="26"/>
              </w:numPr>
              <w:ind w:left="641" w:hanging="349"/>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0E2A96" w:rsidRPr="007E014D" w14:paraId="06C79D36" w14:textId="77777777" w:rsidTr="004F701C">
        <w:trPr>
          <w:trHeight w:val="432"/>
        </w:trPr>
        <w:tc>
          <w:tcPr>
            <w:tcW w:w="5000" w:type="pct"/>
            <w:gridSpan w:val="10"/>
            <w:vAlign w:val="center"/>
          </w:tcPr>
          <w:p w14:paraId="220DCD2A" w14:textId="77777777" w:rsidR="000E2A96" w:rsidRPr="0010676B" w:rsidRDefault="000E2A96" w:rsidP="00DB1719">
            <w:pPr>
              <w:pStyle w:val="Default"/>
              <w:numPr>
                <w:ilvl w:val="0"/>
                <w:numId w:val="149"/>
              </w:numPr>
              <w:rPr>
                <w:rFonts w:asciiTheme="minorHAnsi" w:hAnsiTheme="minorHAnsi" w:cstheme="minorHAnsi"/>
                <w:color w:val="auto"/>
                <w:sz w:val="20"/>
                <w:szCs w:val="20"/>
              </w:rPr>
            </w:pPr>
            <w:r>
              <w:rPr>
                <w:rFonts w:asciiTheme="minorHAnsi" w:hAnsiTheme="minorHAnsi" w:cstheme="minorHAnsi"/>
                <w:color w:val="auto"/>
                <w:sz w:val="20"/>
                <w:szCs w:val="20"/>
              </w:rPr>
              <w:t xml:space="preserve">Medijska konvergencija </w:t>
            </w:r>
          </w:p>
          <w:p w14:paraId="068492DD" w14:textId="77777777" w:rsidR="000E2A96" w:rsidRPr="0010676B" w:rsidRDefault="000E2A96" w:rsidP="00DB1719">
            <w:pPr>
              <w:pStyle w:val="Odlomakpopisa"/>
              <w:numPr>
                <w:ilvl w:val="0"/>
                <w:numId w:val="149"/>
              </w:numPr>
              <w:rPr>
                <w:rFonts w:eastAsia="MS ??" w:cstheme="minorHAnsi"/>
                <w:lang w:val="hr-HR" w:eastAsia="hr-HR"/>
              </w:rPr>
            </w:pPr>
            <w:r w:rsidRPr="0010676B">
              <w:rPr>
                <w:rFonts w:eastAsia="MS ??" w:cstheme="minorHAnsi"/>
                <w:lang w:val="hr-HR" w:eastAsia="hr-HR"/>
              </w:rPr>
              <w:t>Web 2.0 tehnologija i promjena medijske paradigme</w:t>
            </w:r>
          </w:p>
          <w:p w14:paraId="2702CA28" w14:textId="77777777" w:rsidR="000E2A96" w:rsidRDefault="000E2A96" w:rsidP="00DB1719">
            <w:pPr>
              <w:pStyle w:val="Default"/>
              <w:numPr>
                <w:ilvl w:val="0"/>
                <w:numId w:val="149"/>
              </w:numPr>
              <w:rPr>
                <w:rFonts w:asciiTheme="minorHAnsi" w:hAnsiTheme="minorHAnsi" w:cstheme="minorHAnsi"/>
                <w:color w:val="auto"/>
                <w:sz w:val="20"/>
                <w:szCs w:val="20"/>
              </w:rPr>
            </w:pPr>
            <w:r>
              <w:rPr>
                <w:rFonts w:asciiTheme="minorHAnsi" w:hAnsiTheme="minorHAnsi" w:cstheme="minorHAnsi"/>
                <w:color w:val="auto"/>
                <w:sz w:val="20"/>
                <w:szCs w:val="20"/>
              </w:rPr>
              <w:t>Uvod u online novinarstvo</w:t>
            </w:r>
          </w:p>
          <w:p w14:paraId="311217E8" w14:textId="77777777" w:rsidR="000E2A96" w:rsidRDefault="000E2A96" w:rsidP="00DB1719">
            <w:pPr>
              <w:pStyle w:val="Default"/>
              <w:numPr>
                <w:ilvl w:val="0"/>
                <w:numId w:val="149"/>
              </w:numPr>
              <w:rPr>
                <w:rFonts w:asciiTheme="minorHAnsi" w:hAnsiTheme="minorHAnsi" w:cstheme="minorHAnsi"/>
                <w:color w:val="auto"/>
                <w:sz w:val="20"/>
                <w:szCs w:val="20"/>
              </w:rPr>
            </w:pPr>
            <w:r>
              <w:rPr>
                <w:rFonts w:asciiTheme="minorHAnsi" w:hAnsiTheme="minorHAnsi" w:cstheme="minorHAnsi"/>
                <w:color w:val="auto"/>
                <w:sz w:val="20"/>
                <w:szCs w:val="20"/>
              </w:rPr>
              <w:t>Tehnike online novinarstva</w:t>
            </w:r>
          </w:p>
          <w:p w14:paraId="1E2BDBAD" w14:textId="77777777" w:rsidR="000E2A96" w:rsidRPr="00CF47A7" w:rsidRDefault="000E2A96" w:rsidP="00DB1719">
            <w:pPr>
              <w:pStyle w:val="Default"/>
              <w:numPr>
                <w:ilvl w:val="0"/>
                <w:numId w:val="149"/>
              </w:numPr>
              <w:rPr>
                <w:rFonts w:asciiTheme="minorHAnsi" w:hAnsiTheme="minorHAnsi" w:cstheme="minorHAnsi"/>
                <w:color w:val="auto"/>
                <w:sz w:val="20"/>
                <w:szCs w:val="20"/>
              </w:rPr>
            </w:pPr>
            <w:r>
              <w:rPr>
                <w:rFonts w:asciiTheme="minorHAnsi" w:hAnsiTheme="minorHAnsi" w:cstheme="minorHAnsi"/>
                <w:color w:val="auto"/>
                <w:sz w:val="20"/>
                <w:szCs w:val="20"/>
              </w:rPr>
              <w:t>Novomedijski oblici, platforme i žanrovi</w:t>
            </w:r>
          </w:p>
          <w:p w14:paraId="13973EC3" w14:textId="77777777" w:rsidR="000E2A96" w:rsidRPr="0010676B" w:rsidRDefault="000E2A96" w:rsidP="00DB1719">
            <w:pPr>
              <w:pStyle w:val="Default"/>
              <w:numPr>
                <w:ilvl w:val="0"/>
                <w:numId w:val="149"/>
              </w:numPr>
              <w:rPr>
                <w:rFonts w:asciiTheme="minorHAnsi" w:hAnsiTheme="minorHAnsi" w:cstheme="minorHAnsi"/>
                <w:color w:val="auto"/>
                <w:sz w:val="20"/>
                <w:szCs w:val="20"/>
              </w:rPr>
            </w:pPr>
            <w:r w:rsidRPr="00A81758">
              <w:rPr>
                <w:rFonts w:asciiTheme="minorHAnsi" w:hAnsiTheme="minorHAnsi" w:cstheme="minorHAnsi"/>
                <w:i/>
                <w:color w:val="auto"/>
                <w:sz w:val="20"/>
                <w:szCs w:val="20"/>
              </w:rPr>
              <w:t>Digital Storytelling</w:t>
            </w:r>
            <w:r w:rsidRPr="0010676B">
              <w:rPr>
                <w:rFonts w:asciiTheme="minorHAnsi" w:hAnsiTheme="minorHAnsi" w:cstheme="minorHAnsi"/>
                <w:color w:val="auto"/>
                <w:sz w:val="20"/>
                <w:szCs w:val="20"/>
              </w:rPr>
              <w:t xml:space="preserve">: razlika pisanja na novim medijima u odnosu na pisanje za tradicionalne </w:t>
            </w:r>
            <w:r>
              <w:rPr>
                <w:rFonts w:asciiTheme="minorHAnsi" w:hAnsiTheme="minorHAnsi" w:cstheme="minorHAnsi"/>
                <w:color w:val="auto"/>
                <w:sz w:val="20"/>
                <w:szCs w:val="20"/>
              </w:rPr>
              <w:t>m</w:t>
            </w:r>
            <w:r w:rsidRPr="0010676B">
              <w:rPr>
                <w:rFonts w:asciiTheme="minorHAnsi" w:hAnsiTheme="minorHAnsi" w:cstheme="minorHAnsi"/>
                <w:color w:val="auto"/>
                <w:sz w:val="20"/>
                <w:szCs w:val="20"/>
              </w:rPr>
              <w:t>edije</w:t>
            </w:r>
          </w:p>
          <w:p w14:paraId="2C4F7A2F" w14:textId="77777777" w:rsidR="000E2A96" w:rsidRDefault="000E2A96" w:rsidP="00DB1719">
            <w:pPr>
              <w:pStyle w:val="Default"/>
              <w:numPr>
                <w:ilvl w:val="0"/>
                <w:numId w:val="149"/>
              </w:numPr>
              <w:rPr>
                <w:rFonts w:asciiTheme="minorHAnsi" w:hAnsiTheme="minorHAnsi" w:cstheme="minorHAnsi"/>
                <w:color w:val="auto"/>
                <w:sz w:val="20"/>
                <w:szCs w:val="20"/>
              </w:rPr>
            </w:pPr>
            <w:r>
              <w:rPr>
                <w:rFonts w:asciiTheme="minorHAnsi" w:hAnsiTheme="minorHAnsi" w:cstheme="minorHAnsi"/>
                <w:color w:val="auto"/>
                <w:sz w:val="20"/>
                <w:szCs w:val="20"/>
              </w:rPr>
              <w:t>G</w:t>
            </w:r>
            <w:r w:rsidRPr="00634A0E">
              <w:rPr>
                <w:rFonts w:asciiTheme="minorHAnsi" w:hAnsiTheme="minorHAnsi" w:cstheme="minorHAnsi"/>
                <w:color w:val="auto"/>
                <w:sz w:val="20"/>
                <w:szCs w:val="20"/>
              </w:rPr>
              <w:t>rađansko</w:t>
            </w:r>
            <w:r>
              <w:rPr>
                <w:rFonts w:asciiTheme="minorHAnsi" w:hAnsiTheme="minorHAnsi" w:cstheme="minorHAnsi"/>
                <w:color w:val="auto"/>
                <w:sz w:val="20"/>
                <w:szCs w:val="20"/>
              </w:rPr>
              <w:t xml:space="preserve"> ili participativno </w:t>
            </w:r>
            <w:r w:rsidRPr="00634A0E">
              <w:rPr>
                <w:rFonts w:asciiTheme="minorHAnsi" w:hAnsiTheme="minorHAnsi" w:cstheme="minorHAnsi"/>
                <w:color w:val="auto"/>
                <w:sz w:val="20"/>
                <w:szCs w:val="20"/>
              </w:rPr>
              <w:t>novinarstvo</w:t>
            </w:r>
          </w:p>
          <w:p w14:paraId="000F3186" w14:textId="77777777" w:rsidR="000E2A96" w:rsidRDefault="000E2A96" w:rsidP="00DB1719">
            <w:pPr>
              <w:pStyle w:val="Default"/>
              <w:numPr>
                <w:ilvl w:val="0"/>
                <w:numId w:val="149"/>
              </w:numPr>
              <w:rPr>
                <w:rFonts w:asciiTheme="minorHAnsi" w:hAnsiTheme="minorHAnsi" w:cstheme="minorHAnsi"/>
                <w:color w:val="auto"/>
                <w:sz w:val="20"/>
                <w:szCs w:val="20"/>
              </w:rPr>
            </w:pPr>
            <w:r>
              <w:rPr>
                <w:rFonts w:asciiTheme="minorHAnsi" w:hAnsiTheme="minorHAnsi" w:cstheme="minorHAnsi"/>
                <w:color w:val="auto"/>
                <w:sz w:val="20"/>
                <w:szCs w:val="20"/>
              </w:rPr>
              <w:t xml:space="preserve">Taksonomija digitalnih vijesti – mreža i novinarstvo: razmatranje posljedica različitih vrsta online novinarstva i </w:t>
            </w:r>
            <w:r w:rsidRPr="00A81758">
              <w:rPr>
                <w:rFonts w:asciiTheme="minorHAnsi" w:hAnsiTheme="minorHAnsi" w:cstheme="minorHAnsi"/>
                <w:i/>
                <w:color w:val="auto"/>
                <w:sz w:val="20"/>
                <w:szCs w:val="20"/>
              </w:rPr>
              <w:t>newsmedia</w:t>
            </w:r>
            <w:r>
              <w:rPr>
                <w:rFonts w:asciiTheme="minorHAnsi" w:hAnsiTheme="minorHAnsi" w:cstheme="minorHAnsi"/>
                <w:color w:val="auto"/>
                <w:sz w:val="20"/>
                <w:szCs w:val="20"/>
              </w:rPr>
              <w:t xml:space="preserve"> </w:t>
            </w:r>
          </w:p>
          <w:p w14:paraId="61EB89FD" w14:textId="77777777" w:rsidR="000E2A96" w:rsidRPr="00A81758" w:rsidRDefault="000E2A96" w:rsidP="00DB1719">
            <w:pPr>
              <w:pStyle w:val="Default"/>
              <w:numPr>
                <w:ilvl w:val="0"/>
                <w:numId w:val="149"/>
              </w:numPr>
              <w:rPr>
                <w:rFonts w:asciiTheme="minorHAnsi" w:hAnsiTheme="minorHAnsi" w:cstheme="minorHAnsi"/>
                <w:i/>
                <w:color w:val="auto"/>
                <w:sz w:val="20"/>
                <w:szCs w:val="20"/>
              </w:rPr>
            </w:pPr>
            <w:r>
              <w:rPr>
                <w:rFonts w:asciiTheme="minorHAnsi" w:hAnsiTheme="minorHAnsi" w:cstheme="minorHAnsi"/>
                <w:color w:val="auto"/>
                <w:sz w:val="20"/>
                <w:szCs w:val="20"/>
              </w:rPr>
              <w:t xml:space="preserve">Istraživanje publike – </w:t>
            </w:r>
            <w:r w:rsidRPr="00634A0E">
              <w:rPr>
                <w:rFonts w:asciiTheme="minorHAnsi" w:hAnsiTheme="minorHAnsi" w:cstheme="minorHAnsi"/>
                <w:i/>
                <w:color w:val="auto"/>
                <w:sz w:val="20"/>
                <w:szCs w:val="20"/>
              </w:rPr>
              <w:t xml:space="preserve">prosumers </w:t>
            </w:r>
            <w:r>
              <w:rPr>
                <w:rFonts w:asciiTheme="minorHAnsi" w:hAnsiTheme="minorHAnsi" w:cstheme="minorHAnsi"/>
                <w:i/>
                <w:color w:val="auto"/>
                <w:sz w:val="20"/>
                <w:szCs w:val="20"/>
              </w:rPr>
              <w:t xml:space="preserve">-  </w:t>
            </w:r>
            <w:r>
              <w:rPr>
                <w:rFonts w:asciiTheme="minorHAnsi" w:hAnsiTheme="minorHAnsi" w:cstheme="minorHAnsi"/>
                <w:color w:val="auto"/>
                <w:sz w:val="20"/>
                <w:szCs w:val="20"/>
              </w:rPr>
              <w:t>Nastanak nove vrste publike u okružju digitalnih medija</w:t>
            </w:r>
          </w:p>
          <w:p w14:paraId="2419A47A" w14:textId="77777777" w:rsidR="000E2A96" w:rsidRPr="0061597F" w:rsidRDefault="000E2A96" w:rsidP="00DB1719">
            <w:pPr>
              <w:pStyle w:val="Default"/>
              <w:numPr>
                <w:ilvl w:val="0"/>
                <w:numId w:val="149"/>
              </w:numPr>
              <w:rPr>
                <w:rFonts w:asciiTheme="minorHAnsi" w:hAnsiTheme="minorHAnsi" w:cstheme="minorHAnsi"/>
                <w:i/>
                <w:color w:val="auto"/>
                <w:sz w:val="20"/>
                <w:szCs w:val="20"/>
              </w:rPr>
            </w:pPr>
            <w:r>
              <w:rPr>
                <w:rFonts w:asciiTheme="minorHAnsi" w:hAnsiTheme="minorHAnsi" w:cstheme="minorHAnsi"/>
                <w:color w:val="auto"/>
                <w:sz w:val="20"/>
                <w:szCs w:val="20"/>
              </w:rPr>
              <w:t xml:space="preserve">Uloga novinara u svijetu višestrukih publika </w:t>
            </w:r>
          </w:p>
        </w:tc>
      </w:tr>
      <w:tr w:rsidR="000E2A96" w:rsidRPr="00CF47A7" w14:paraId="754D3C10" w14:textId="77777777" w:rsidTr="004F701C">
        <w:trPr>
          <w:trHeight w:val="432"/>
        </w:trPr>
        <w:tc>
          <w:tcPr>
            <w:tcW w:w="1799" w:type="pct"/>
            <w:gridSpan w:val="3"/>
            <w:vAlign w:val="center"/>
          </w:tcPr>
          <w:p w14:paraId="32E6DFA2" w14:textId="77777777" w:rsidR="000E2A96" w:rsidRPr="00CF47A7" w:rsidRDefault="000E2A96" w:rsidP="000E2A96">
            <w:pPr>
              <w:pStyle w:val="Tijeloteksta"/>
              <w:numPr>
                <w:ilvl w:val="1"/>
                <w:numId w:val="26"/>
              </w:numPr>
              <w:ind w:left="641" w:hanging="349"/>
              <w:rPr>
                <w:rFonts w:asciiTheme="minorHAnsi" w:hAnsiTheme="minorHAnsi" w:cstheme="minorHAnsi"/>
                <w:b w:val="0"/>
                <w:sz w:val="20"/>
              </w:rPr>
            </w:pPr>
            <w:r w:rsidRPr="00CF47A7">
              <w:rPr>
                <w:rFonts w:asciiTheme="minorHAnsi" w:hAnsiTheme="minorHAnsi" w:cstheme="minorHAnsi"/>
                <w:b w:val="0"/>
                <w:sz w:val="20"/>
              </w:rPr>
              <w:t xml:space="preserve">Vrste izvođenja nastave </w:t>
            </w:r>
          </w:p>
        </w:tc>
        <w:tc>
          <w:tcPr>
            <w:tcW w:w="1305" w:type="pct"/>
            <w:gridSpan w:val="3"/>
            <w:vAlign w:val="center"/>
          </w:tcPr>
          <w:p w14:paraId="5E1E1A79" w14:textId="77777777" w:rsidR="000E2A96" w:rsidRPr="00CF47A7" w:rsidRDefault="000E2A96" w:rsidP="004F701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Pr="00CF47A7">
              <w:rPr>
                <w:rFonts w:asciiTheme="minorHAnsi" w:hAnsiTheme="minorHAnsi" w:cstheme="minorHAnsi"/>
                <w:b w:val="0"/>
                <w:sz w:val="20"/>
                <w:szCs w:val="20"/>
              </w:rPr>
              <w:t>predavanja</w:t>
            </w:r>
          </w:p>
          <w:p w14:paraId="43EA7EE1" w14:textId="77777777" w:rsidR="000E2A96" w:rsidRPr="00CF47A7" w:rsidRDefault="000E2A96" w:rsidP="004F701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Pr="00CF47A7">
              <w:rPr>
                <w:rFonts w:asciiTheme="minorHAnsi" w:hAnsiTheme="minorHAnsi" w:cstheme="minorHAnsi"/>
                <w:b w:val="0"/>
                <w:sz w:val="20"/>
                <w:szCs w:val="20"/>
              </w:rPr>
              <w:t xml:space="preserve"> seminari i radionice  </w:t>
            </w:r>
          </w:p>
          <w:p w14:paraId="16125F4C" w14:textId="77777777" w:rsidR="000E2A96" w:rsidRPr="00CF47A7" w:rsidRDefault="000E2A96" w:rsidP="004F701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Pr="00CF47A7">
              <w:rPr>
                <w:rFonts w:asciiTheme="minorHAnsi" w:hAnsiTheme="minorHAnsi" w:cstheme="minorHAnsi"/>
                <w:b w:val="0"/>
                <w:sz w:val="20"/>
                <w:szCs w:val="20"/>
              </w:rPr>
              <w:t xml:space="preserve">vježbe  </w:t>
            </w:r>
          </w:p>
          <w:p w14:paraId="59DEAD1E" w14:textId="77777777" w:rsidR="000E2A96" w:rsidRPr="00CF47A7" w:rsidRDefault="000E2A96" w:rsidP="004F701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Pr="00CF47A7">
              <w:rPr>
                <w:rFonts w:asciiTheme="minorHAnsi" w:hAnsiTheme="minorHAnsi" w:cstheme="minorHAnsi"/>
                <w:b w:val="0"/>
                <w:sz w:val="20"/>
                <w:szCs w:val="20"/>
              </w:rPr>
              <w:t xml:space="preserve"> obrazovanje na daljinu</w:t>
            </w:r>
          </w:p>
          <w:p w14:paraId="4EA42ED1" w14:textId="77777777" w:rsidR="000E2A96" w:rsidRPr="00CF47A7" w:rsidRDefault="000E2A96" w:rsidP="004F701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lastRenderedPageBreak/>
              <w:fldChar w:fldCharType="begin">
                <w:ffData>
                  <w:name w:val="Check7"/>
                  <w:enabled/>
                  <w:calcOnExit w:val="0"/>
                  <w:checkBox>
                    <w:sizeAuto/>
                    <w:default w:val="0"/>
                  </w:checkBox>
                </w:ffData>
              </w:fldChar>
            </w:r>
            <w:r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Pr="00CF47A7">
              <w:rPr>
                <w:rFonts w:asciiTheme="minorHAnsi" w:hAnsiTheme="minorHAnsi" w:cstheme="minorHAnsi"/>
                <w:b w:val="0"/>
                <w:sz w:val="20"/>
                <w:szCs w:val="20"/>
              </w:rPr>
              <w:t xml:space="preserve">  terenska nastava</w:t>
            </w:r>
          </w:p>
        </w:tc>
        <w:tc>
          <w:tcPr>
            <w:tcW w:w="1896" w:type="pct"/>
            <w:gridSpan w:val="4"/>
            <w:vAlign w:val="center"/>
          </w:tcPr>
          <w:p w14:paraId="0BA4D661" w14:textId="77777777" w:rsidR="000E2A96" w:rsidRPr="00CF47A7" w:rsidRDefault="000E2A96" w:rsidP="004F701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lastRenderedPageBreak/>
              <w:fldChar w:fldCharType="begin">
                <w:ffData>
                  <w:name w:val="Check5"/>
                  <w:enabled/>
                  <w:calcOnExit w:val="0"/>
                  <w:checkBox>
                    <w:sizeAuto/>
                    <w:default w:val="1"/>
                  </w:checkBox>
                </w:ffData>
              </w:fldChar>
            </w:r>
            <w:r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Pr="00CF47A7">
              <w:rPr>
                <w:rFonts w:asciiTheme="minorHAnsi" w:hAnsiTheme="minorHAnsi" w:cstheme="minorHAnsi"/>
                <w:b w:val="0"/>
                <w:sz w:val="20"/>
                <w:szCs w:val="20"/>
              </w:rPr>
              <w:t xml:space="preserve"> samostalni zadaci  </w:t>
            </w:r>
          </w:p>
          <w:p w14:paraId="4DC10188" w14:textId="77777777" w:rsidR="000E2A96" w:rsidRPr="00CF47A7" w:rsidRDefault="000E2A96" w:rsidP="004F701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5"/>
                  <w:enabled/>
                  <w:calcOnExit w:val="0"/>
                  <w:checkBox>
                    <w:sizeAuto/>
                    <w:default w:val="1"/>
                  </w:checkBox>
                </w:ffData>
              </w:fldChar>
            </w:r>
            <w:r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Pr="00CF47A7">
              <w:rPr>
                <w:rFonts w:asciiTheme="minorHAnsi" w:hAnsiTheme="minorHAnsi" w:cstheme="minorHAnsi"/>
                <w:b w:val="0"/>
                <w:sz w:val="20"/>
                <w:szCs w:val="20"/>
              </w:rPr>
              <w:t xml:space="preserve"> multimedija i mreža  </w:t>
            </w:r>
          </w:p>
          <w:p w14:paraId="0064A463" w14:textId="77777777" w:rsidR="000E2A96" w:rsidRPr="00CF47A7" w:rsidRDefault="000E2A96" w:rsidP="004F701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Pr="00CF47A7">
              <w:rPr>
                <w:rFonts w:asciiTheme="minorHAnsi" w:hAnsiTheme="minorHAnsi" w:cstheme="minorHAnsi"/>
                <w:b w:val="0"/>
                <w:sz w:val="20"/>
                <w:szCs w:val="20"/>
              </w:rPr>
              <w:t xml:space="preserve"> laboratorij</w:t>
            </w:r>
          </w:p>
          <w:p w14:paraId="3003259C" w14:textId="77777777" w:rsidR="000E2A96" w:rsidRPr="00CF47A7" w:rsidRDefault="000E2A96" w:rsidP="004F701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Pr>
                <w:rFonts w:asciiTheme="minorHAnsi" w:hAnsiTheme="minorHAnsi" w:cstheme="minorHAnsi"/>
                <w:b w:val="0"/>
                <w:sz w:val="20"/>
                <w:szCs w:val="20"/>
              </w:rPr>
              <w:t xml:space="preserve"> </w:t>
            </w:r>
            <w:r w:rsidRPr="00CF47A7">
              <w:rPr>
                <w:rFonts w:asciiTheme="minorHAnsi" w:hAnsiTheme="minorHAnsi" w:cstheme="minorHAnsi"/>
                <w:b w:val="0"/>
                <w:sz w:val="20"/>
                <w:szCs w:val="20"/>
              </w:rPr>
              <w:t>mentorski rad</w:t>
            </w:r>
          </w:p>
          <w:p w14:paraId="03C69BA2" w14:textId="77777777" w:rsidR="000E2A96" w:rsidRPr="00CF47A7" w:rsidRDefault="000E2A96" w:rsidP="004F701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lastRenderedPageBreak/>
              <w:fldChar w:fldCharType="begin">
                <w:ffData>
                  <w:name w:val="Check7"/>
                  <w:enabled/>
                  <w:calcOnExit w:val="0"/>
                  <w:checkBox>
                    <w:sizeAuto/>
                    <w:default w:val="0"/>
                  </w:checkBox>
                </w:ffData>
              </w:fldChar>
            </w:r>
            <w:r w:rsidRPr="00CF47A7">
              <w:rPr>
                <w:rFonts w:asciiTheme="minorHAnsi" w:hAnsiTheme="minorHAnsi" w:cstheme="minorHAnsi"/>
                <w:b w:val="0"/>
                <w:sz w:val="20"/>
                <w:szCs w:val="20"/>
              </w:rPr>
              <w:instrText xml:space="preserve"> FORMCHECKBOX </w:instrText>
            </w:r>
            <w:r w:rsidR="00E731E6">
              <w:rPr>
                <w:rFonts w:asciiTheme="minorHAnsi" w:hAnsiTheme="minorHAnsi" w:cstheme="minorHAnsi"/>
                <w:b w:val="0"/>
                <w:sz w:val="20"/>
                <w:szCs w:val="20"/>
              </w:rPr>
            </w:r>
            <w:r w:rsidR="00E731E6">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Pr>
                <w:rFonts w:asciiTheme="minorHAnsi" w:hAnsiTheme="minorHAnsi" w:cstheme="minorHAnsi"/>
                <w:b w:val="0"/>
                <w:sz w:val="20"/>
                <w:szCs w:val="20"/>
              </w:rPr>
              <w:t xml:space="preserve"> </w:t>
            </w:r>
            <w:r w:rsidRPr="00CF47A7">
              <w:rPr>
                <w:rFonts w:asciiTheme="minorHAnsi" w:hAnsiTheme="minorHAnsi" w:cstheme="minorHAnsi"/>
                <w:b w:val="0"/>
                <w:sz w:val="20"/>
                <w:szCs w:val="20"/>
              </w:rPr>
              <w:t>ostalo konzultacije</w:t>
            </w:r>
          </w:p>
        </w:tc>
      </w:tr>
      <w:tr w:rsidR="000E2A96" w:rsidRPr="00CF47A7" w14:paraId="1A74B639" w14:textId="77777777" w:rsidTr="004F701C">
        <w:trPr>
          <w:trHeight w:val="432"/>
        </w:trPr>
        <w:tc>
          <w:tcPr>
            <w:tcW w:w="1799" w:type="pct"/>
            <w:gridSpan w:val="3"/>
            <w:vAlign w:val="center"/>
          </w:tcPr>
          <w:p w14:paraId="2F062414" w14:textId="77777777" w:rsidR="000E2A96" w:rsidRPr="00CF47A7" w:rsidRDefault="000E2A96" w:rsidP="000E2A96">
            <w:pPr>
              <w:pStyle w:val="Tijeloteksta"/>
              <w:numPr>
                <w:ilvl w:val="1"/>
                <w:numId w:val="26"/>
              </w:numPr>
              <w:ind w:left="641" w:hanging="349"/>
              <w:rPr>
                <w:rFonts w:asciiTheme="minorHAnsi" w:hAnsiTheme="minorHAnsi" w:cstheme="minorHAnsi"/>
                <w:b w:val="0"/>
                <w:sz w:val="20"/>
              </w:rPr>
            </w:pPr>
            <w:r w:rsidRPr="00CF47A7">
              <w:rPr>
                <w:rFonts w:asciiTheme="minorHAnsi" w:hAnsiTheme="minorHAnsi" w:cstheme="minorHAnsi"/>
                <w:b w:val="0"/>
                <w:sz w:val="20"/>
              </w:rPr>
              <w:lastRenderedPageBreak/>
              <w:t>Komentari</w:t>
            </w:r>
          </w:p>
        </w:tc>
        <w:tc>
          <w:tcPr>
            <w:tcW w:w="3201" w:type="pct"/>
            <w:gridSpan w:val="7"/>
            <w:vAlign w:val="center"/>
          </w:tcPr>
          <w:p w14:paraId="19A2ED42" w14:textId="77777777" w:rsidR="000E2A96" w:rsidRPr="00CF47A7" w:rsidRDefault="000E2A96" w:rsidP="004F701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0E2A96" w:rsidRPr="00CF47A7" w14:paraId="57729588" w14:textId="77777777" w:rsidTr="004F701C">
        <w:trPr>
          <w:trHeight w:val="432"/>
        </w:trPr>
        <w:tc>
          <w:tcPr>
            <w:tcW w:w="5000" w:type="pct"/>
            <w:gridSpan w:val="10"/>
            <w:vAlign w:val="center"/>
          </w:tcPr>
          <w:p w14:paraId="0A7F79DC" w14:textId="77777777" w:rsidR="000E2A96" w:rsidRPr="00CF47A7" w:rsidRDefault="000E2A96" w:rsidP="000E2A96">
            <w:pPr>
              <w:pStyle w:val="Tijeloteksta"/>
              <w:numPr>
                <w:ilvl w:val="1"/>
                <w:numId w:val="27"/>
              </w:numPr>
              <w:ind w:left="583" w:hanging="291"/>
              <w:jc w:val="both"/>
              <w:rPr>
                <w:rFonts w:asciiTheme="minorHAnsi" w:hAnsiTheme="minorHAnsi" w:cstheme="minorHAnsi"/>
                <w:b w:val="0"/>
                <w:sz w:val="20"/>
              </w:rPr>
            </w:pPr>
            <w:r w:rsidRPr="00CF47A7">
              <w:rPr>
                <w:rFonts w:asciiTheme="minorHAnsi" w:hAnsiTheme="minorHAnsi" w:cstheme="minorHAnsi"/>
                <w:b w:val="0"/>
                <w:sz w:val="20"/>
              </w:rPr>
              <w:t>Obveze studenata</w:t>
            </w:r>
          </w:p>
        </w:tc>
      </w:tr>
      <w:tr w:rsidR="000E2A96" w:rsidRPr="00CF47A7" w14:paraId="3692A031" w14:textId="77777777" w:rsidTr="004F701C">
        <w:trPr>
          <w:trHeight w:val="432"/>
        </w:trPr>
        <w:tc>
          <w:tcPr>
            <w:tcW w:w="5000" w:type="pct"/>
            <w:gridSpan w:val="10"/>
            <w:vAlign w:val="center"/>
          </w:tcPr>
          <w:p w14:paraId="61DF6D7A" w14:textId="77777777" w:rsidR="000E2A96" w:rsidRPr="00A81758" w:rsidRDefault="000E2A96" w:rsidP="004F701C">
            <w:pPr>
              <w:pStyle w:val="Tijeloteksta"/>
              <w:ind w:left="291"/>
              <w:rPr>
                <w:rFonts w:asciiTheme="minorHAnsi" w:hAnsiTheme="minorHAnsi" w:cstheme="minorHAnsi"/>
                <w:b w:val="0"/>
                <w:sz w:val="20"/>
              </w:rPr>
            </w:pPr>
            <w:r w:rsidRPr="00A81758">
              <w:rPr>
                <w:rFonts w:asciiTheme="minorHAnsi" w:hAnsiTheme="minorHAnsi" w:cstheme="minorHAnsi"/>
                <w:b w:val="0"/>
                <w:sz w:val="20"/>
              </w:rPr>
              <w:t>Od studenata se očekuje redovita nazočnost na nastavi (minimalno 70%) i aktivno sudjelovanje u zadatcima tijekom izvođenja vježbi. Student je dužan pripremiti mapu s praktičnim vježbama obavljenim tijekom nastave. Izvršavanjem obveza student može pristupiti usmenom ispitu.</w:t>
            </w:r>
          </w:p>
          <w:p w14:paraId="5377D0D0" w14:textId="77777777" w:rsidR="000E2A96" w:rsidRPr="00CF47A7" w:rsidRDefault="000E2A96" w:rsidP="004F701C">
            <w:pPr>
              <w:pStyle w:val="Tijeloteksta"/>
              <w:ind w:left="291"/>
              <w:rPr>
                <w:rFonts w:asciiTheme="minorHAnsi" w:hAnsiTheme="minorHAnsi" w:cstheme="minorHAnsi"/>
                <w:b w:val="0"/>
                <w:sz w:val="20"/>
              </w:rPr>
            </w:pPr>
            <w:r w:rsidRPr="00A81758">
              <w:rPr>
                <w:rFonts w:asciiTheme="minorHAnsi" w:hAnsiTheme="minorHAnsi" w:cstheme="minorHAnsi"/>
                <w:b w:val="0"/>
                <w:sz w:val="20"/>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0E2A96" w:rsidRPr="00CF47A7" w14:paraId="69AD7600" w14:textId="77777777" w:rsidTr="004F701C">
        <w:trPr>
          <w:trHeight w:val="432"/>
        </w:trPr>
        <w:tc>
          <w:tcPr>
            <w:tcW w:w="5000" w:type="pct"/>
            <w:gridSpan w:val="10"/>
            <w:vAlign w:val="center"/>
          </w:tcPr>
          <w:p w14:paraId="32184F78" w14:textId="77777777" w:rsidR="000E2A96" w:rsidRPr="00CF47A7" w:rsidRDefault="000E2A96" w:rsidP="000E2A96">
            <w:pPr>
              <w:pStyle w:val="Tijeloteksta"/>
              <w:numPr>
                <w:ilvl w:val="1"/>
                <w:numId w:val="27"/>
              </w:numPr>
              <w:ind w:left="583" w:hanging="291"/>
              <w:jc w:val="both"/>
              <w:rPr>
                <w:rFonts w:asciiTheme="minorHAnsi" w:hAnsiTheme="minorHAnsi" w:cstheme="minorHAnsi"/>
                <w:b w:val="0"/>
                <w:sz w:val="20"/>
              </w:rPr>
            </w:pPr>
            <w:r w:rsidRPr="00CF47A7">
              <w:rPr>
                <w:rFonts w:asciiTheme="minorHAnsi" w:hAnsiTheme="minorHAnsi" w:cstheme="minorHAnsi"/>
                <w:b w:val="0"/>
                <w:sz w:val="20"/>
              </w:rPr>
              <w:t>Praćenje rada studenata</w:t>
            </w:r>
          </w:p>
        </w:tc>
      </w:tr>
      <w:tr w:rsidR="000E2A96" w:rsidRPr="00CF47A7" w14:paraId="36A48EE3" w14:textId="77777777" w:rsidTr="004F701C">
        <w:trPr>
          <w:trHeight w:val="111"/>
        </w:trPr>
        <w:tc>
          <w:tcPr>
            <w:tcW w:w="880" w:type="pct"/>
            <w:tcMar>
              <w:left w:w="28" w:type="dxa"/>
              <w:right w:w="28" w:type="dxa"/>
            </w:tcMar>
            <w:vAlign w:val="center"/>
          </w:tcPr>
          <w:p w14:paraId="3E94BBD0" w14:textId="77777777" w:rsidR="000E2A96" w:rsidRPr="00CF47A7" w:rsidRDefault="000E2A96" w:rsidP="004F701C">
            <w:pPr>
              <w:pStyle w:val="Tijeloteksta"/>
              <w:rPr>
                <w:rFonts w:asciiTheme="minorHAnsi" w:hAnsiTheme="minorHAnsi" w:cstheme="minorHAnsi"/>
                <w:b w:val="0"/>
                <w:sz w:val="20"/>
              </w:rPr>
            </w:pPr>
            <w:r w:rsidRPr="00CF47A7">
              <w:rPr>
                <w:rFonts w:asciiTheme="minorHAnsi" w:hAnsiTheme="minorHAnsi" w:cstheme="minorHAnsi"/>
                <w:b w:val="0"/>
                <w:sz w:val="20"/>
              </w:rPr>
              <w:t>Pohađanje nastave</w:t>
            </w:r>
          </w:p>
        </w:tc>
        <w:tc>
          <w:tcPr>
            <w:tcW w:w="316" w:type="pct"/>
            <w:tcMar>
              <w:left w:w="28" w:type="dxa"/>
              <w:right w:w="28" w:type="dxa"/>
            </w:tcMar>
            <w:vAlign w:val="center"/>
          </w:tcPr>
          <w:p w14:paraId="6AF5DDEC" w14:textId="77777777" w:rsidR="000E2A96" w:rsidRPr="00CF47A7" w:rsidRDefault="000E2A96" w:rsidP="004F701C">
            <w:pPr>
              <w:pStyle w:val="Tijeloteksta"/>
              <w:jc w:val="center"/>
              <w:rPr>
                <w:rFonts w:asciiTheme="minorHAnsi" w:hAnsiTheme="minorHAnsi" w:cstheme="minorHAnsi"/>
                <w:b w:val="0"/>
                <w:sz w:val="20"/>
              </w:rPr>
            </w:pPr>
            <w:r>
              <w:rPr>
                <w:rFonts w:asciiTheme="minorHAnsi" w:hAnsiTheme="minorHAnsi" w:cstheme="minorHAnsi"/>
                <w:b w:val="0"/>
                <w:sz w:val="20"/>
              </w:rPr>
              <w:t>0,15</w:t>
            </w:r>
          </w:p>
        </w:tc>
        <w:tc>
          <w:tcPr>
            <w:tcW w:w="1220" w:type="pct"/>
            <w:gridSpan w:val="2"/>
            <w:tcMar>
              <w:left w:w="28" w:type="dxa"/>
              <w:right w:w="28" w:type="dxa"/>
            </w:tcMar>
            <w:vAlign w:val="center"/>
          </w:tcPr>
          <w:p w14:paraId="754F8BE2" w14:textId="77777777" w:rsidR="000E2A96" w:rsidRPr="00CF47A7" w:rsidRDefault="000E2A96" w:rsidP="004F701C">
            <w:pPr>
              <w:pStyle w:val="Tijeloteksta"/>
              <w:rPr>
                <w:rFonts w:asciiTheme="minorHAnsi" w:hAnsiTheme="minorHAnsi" w:cstheme="minorHAnsi"/>
                <w:b w:val="0"/>
                <w:sz w:val="20"/>
              </w:rPr>
            </w:pPr>
            <w:r w:rsidRPr="00CF47A7">
              <w:rPr>
                <w:rFonts w:asciiTheme="minorHAnsi" w:hAnsiTheme="minorHAnsi" w:cstheme="minorHAnsi"/>
                <w:b w:val="0"/>
                <w:sz w:val="20"/>
              </w:rPr>
              <w:t>Aktivnost u nastavi</w:t>
            </w:r>
          </w:p>
        </w:tc>
        <w:tc>
          <w:tcPr>
            <w:tcW w:w="293" w:type="pct"/>
            <w:tcMar>
              <w:left w:w="28" w:type="dxa"/>
              <w:right w:w="28" w:type="dxa"/>
            </w:tcMar>
            <w:vAlign w:val="center"/>
          </w:tcPr>
          <w:p w14:paraId="07B665B3" w14:textId="77777777" w:rsidR="000E2A96" w:rsidRPr="00CF47A7" w:rsidRDefault="000E2A96" w:rsidP="004F701C">
            <w:pPr>
              <w:pStyle w:val="Tijeloteksta"/>
              <w:jc w:val="center"/>
              <w:rPr>
                <w:rFonts w:asciiTheme="minorHAnsi" w:hAnsiTheme="minorHAnsi" w:cstheme="minorHAnsi"/>
                <w:b w:val="0"/>
                <w:sz w:val="20"/>
              </w:rPr>
            </w:pPr>
            <w:r w:rsidRPr="00CF47A7">
              <w:rPr>
                <w:rFonts w:asciiTheme="minorHAnsi" w:hAnsiTheme="minorHAnsi" w:cstheme="minorHAnsi"/>
                <w:b w:val="0"/>
                <w:sz w:val="20"/>
              </w:rPr>
              <w:t>0,</w:t>
            </w:r>
            <w:r>
              <w:rPr>
                <w:rFonts w:asciiTheme="minorHAnsi" w:hAnsiTheme="minorHAnsi" w:cstheme="minorHAnsi"/>
                <w:b w:val="0"/>
                <w:sz w:val="20"/>
              </w:rPr>
              <w:t>15</w:t>
            </w:r>
          </w:p>
        </w:tc>
        <w:tc>
          <w:tcPr>
            <w:tcW w:w="806" w:type="pct"/>
            <w:gridSpan w:val="2"/>
            <w:tcMar>
              <w:left w:w="28" w:type="dxa"/>
              <w:right w:w="28" w:type="dxa"/>
            </w:tcMar>
            <w:vAlign w:val="center"/>
          </w:tcPr>
          <w:p w14:paraId="7B683C98" w14:textId="77777777" w:rsidR="000E2A96" w:rsidRPr="00CF47A7" w:rsidRDefault="000E2A96" w:rsidP="004F701C">
            <w:pPr>
              <w:pStyle w:val="Tijeloteksta"/>
              <w:rPr>
                <w:rFonts w:asciiTheme="minorHAnsi" w:hAnsiTheme="minorHAnsi" w:cstheme="minorHAnsi"/>
                <w:b w:val="0"/>
                <w:sz w:val="20"/>
              </w:rPr>
            </w:pPr>
            <w:r w:rsidRPr="00CF47A7">
              <w:rPr>
                <w:rFonts w:asciiTheme="minorHAnsi" w:hAnsiTheme="minorHAnsi" w:cstheme="minorHAnsi"/>
                <w:b w:val="0"/>
                <w:sz w:val="20"/>
              </w:rPr>
              <w:t>Seminarski rad</w:t>
            </w:r>
          </w:p>
        </w:tc>
        <w:tc>
          <w:tcPr>
            <w:tcW w:w="291" w:type="pct"/>
            <w:tcMar>
              <w:left w:w="28" w:type="dxa"/>
              <w:right w:w="28" w:type="dxa"/>
            </w:tcMar>
            <w:vAlign w:val="center"/>
          </w:tcPr>
          <w:p w14:paraId="68E998BD" w14:textId="77777777" w:rsidR="000E2A96" w:rsidRPr="00CF47A7" w:rsidRDefault="000E2A96" w:rsidP="004F701C">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05" w:type="pct"/>
            <w:tcMar>
              <w:left w:w="28" w:type="dxa"/>
              <w:right w:w="28" w:type="dxa"/>
            </w:tcMar>
            <w:vAlign w:val="center"/>
          </w:tcPr>
          <w:p w14:paraId="64957EDF" w14:textId="77777777" w:rsidR="000E2A96" w:rsidRPr="00CF47A7" w:rsidRDefault="000E2A96" w:rsidP="004F701C">
            <w:pPr>
              <w:pStyle w:val="Tijeloteksta"/>
              <w:rPr>
                <w:rFonts w:asciiTheme="minorHAnsi" w:hAnsiTheme="minorHAnsi" w:cstheme="minorHAnsi"/>
                <w:b w:val="0"/>
                <w:sz w:val="20"/>
              </w:rPr>
            </w:pPr>
            <w:r w:rsidRPr="00CF47A7">
              <w:rPr>
                <w:rFonts w:asciiTheme="minorHAnsi" w:hAnsiTheme="minorHAnsi" w:cstheme="minorHAnsi"/>
                <w:b w:val="0"/>
                <w:sz w:val="20"/>
              </w:rPr>
              <w:t>Eksperimentalni rad</w:t>
            </w:r>
          </w:p>
        </w:tc>
        <w:tc>
          <w:tcPr>
            <w:tcW w:w="287" w:type="pct"/>
            <w:tcMar>
              <w:left w:w="28" w:type="dxa"/>
              <w:right w:w="28" w:type="dxa"/>
            </w:tcMar>
            <w:vAlign w:val="center"/>
          </w:tcPr>
          <w:p w14:paraId="563126A6" w14:textId="77777777" w:rsidR="000E2A96" w:rsidRPr="00CF47A7" w:rsidRDefault="000E2A96" w:rsidP="004F701C">
            <w:pPr>
              <w:pStyle w:val="Tijeloteksta"/>
              <w:jc w:val="center"/>
              <w:rPr>
                <w:rFonts w:asciiTheme="minorHAnsi" w:hAnsiTheme="minorHAnsi" w:cstheme="minorHAnsi"/>
                <w:b w:val="0"/>
                <w:sz w:val="20"/>
              </w:rPr>
            </w:pPr>
            <w:r w:rsidRPr="00417A32">
              <w:rPr>
                <w:rFonts w:asciiTheme="minorHAnsi" w:hAnsiTheme="minorHAnsi" w:cstheme="minorHAnsi"/>
                <w:b w:val="0"/>
                <w:sz w:val="20"/>
                <w:lang w:val="en-US"/>
              </w:rPr>
              <w:fldChar w:fldCharType="begin">
                <w:ffData>
                  <w:name w:val=""/>
                  <w:enabled/>
                  <w:calcOnExit w:val="0"/>
                  <w:textInput/>
                </w:ffData>
              </w:fldChar>
            </w:r>
            <w:r w:rsidRPr="00417A32">
              <w:rPr>
                <w:rFonts w:asciiTheme="minorHAnsi" w:hAnsiTheme="minorHAnsi" w:cstheme="minorHAnsi"/>
                <w:b w:val="0"/>
                <w:sz w:val="20"/>
                <w:lang w:val="en-US"/>
              </w:rPr>
              <w:instrText xml:space="preserve"> FORMTEXT </w:instrText>
            </w:r>
            <w:r w:rsidRPr="00417A32">
              <w:rPr>
                <w:rFonts w:asciiTheme="minorHAnsi" w:hAnsiTheme="minorHAnsi" w:cstheme="minorHAnsi"/>
                <w:b w:val="0"/>
                <w:sz w:val="20"/>
                <w:lang w:val="en-US"/>
              </w:rPr>
            </w:r>
            <w:r w:rsidRPr="00417A32">
              <w:rPr>
                <w:rFonts w:asciiTheme="minorHAnsi" w:hAnsiTheme="minorHAnsi" w:cstheme="minorHAnsi"/>
                <w:b w:val="0"/>
                <w:sz w:val="20"/>
                <w:lang w:val="en-US"/>
              </w:rPr>
              <w:fldChar w:fldCharType="separate"/>
            </w:r>
            <w:r w:rsidRPr="00417A32">
              <w:rPr>
                <w:rFonts w:asciiTheme="minorHAnsi" w:hAnsiTheme="minorHAnsi" w:cstheme="minorHAnsi"/>
                <w:b w:val="0"/>
                <w:sz w:val="20"/>
                <w:lang w:val="en-US"/>
              </w:rPr>
              <w:t> </w:t>
            </w:r>
            <w:r w:rsidRPr="00417A32">
              <w:rPr>
                <w:rFonts w:asciiTheme="minorHAnsi" w:hAnsiTheme="minorHAnsi" w:cstheme="minorHAnsi"/>
                <w:b w:val="0"/>
                <w:sz w:val="20"/>
                <w:lang w:val="en-US"/>
              </w:rPr>
              <w:t> </w:t>
            </w:r>
            <w:r w:rsidRPr="00417A32">
              <w:rPr>
                <w:rFonts w:asciiTheme="minorHAnsi" w:hAnsiTheme="minorHAnsi" w:cstheme="minorHAnsi"/>
                <w:b w:val="0"/>
                <w:sz w:val="20"/>
                <w:lang w:val="en-US"/>
              </w:rPr>
              <w:t> </w:t>
            </w:r>
            <w:r w:rsidRPr="00417A32">
              <w:rPr>
                <w:rFonts w:asciiTheme="minorHAnsi" w:hAnsiTheme="minorHAnsi" w:cstheme="minorHAnsi"/>
                <w:b w:val="0"/>
                <w:sz w:val="20"/>
              </w:rPr>
              <w:fldChar w:fldCharType="end"/>
            </w:r>
          </w:p>
        </w:tc>
      </w:tr>
      <w:tr w:rsidR="000E2A96" w:rsidRPr="00CF47A7" w14:paraId="5AE7A99A" w14:textId="77777777" w:rsidTr="004F701C">
        <w:trPr>
          <w:trHeight w:val="108"/>
        </w:trPr>
        <w:tc>
          <w:tcPr>
            <w:tcW w:w="880" w:type="pct"/>
            <w:tcMar>
              <w:left w:w="28" w:type="dxa"/>
              <w:right w:w="28" w:type="dxa"/>
            </w:tcMar>
            <w:vAlign w:val="center"/>
          </w:tcPr>
          <w:p w14:paraId="620A7979" w14:textId="77777777" w:rsidR="000E2A96" w:rsidRPr="00CF47A7" w:rsidRDefault="000E2A96" w:rsidP="004F701C">
            <w:pPr>
              <w:pStyle w:val="Tijeloteksta"/>
              <w:rPr>
                <w:rFonts w:asciiTheme="minorHAnsi" w:hAnsiTheme="minorHAnsi" w:cstheme="minorHAnsi"/>
                <w:b w:val="0"/>
                <w:sz w:val="20"/>
              </w:rPr>
            </w:pPr>
            <w:r w:rsidRPr="00CF47A7">
              <w:rPr>
                <w:rFonts w:asciiTheme="minorHAnsi" w:hAnsiTheme="minorHAnsi" w:cstheme="minorHAnsi"/>
                <w:b w:val="0"/>
                <w:sz w:val="20"/>
              </w:rPr>
              <w:t>Pismeni ispit</w:t>
            </w:r>
          </w:p>
        </w:tc>
        <w:tc>
          <w:tcPr>
            <w:tcW w:w="316" w:type="pct"/>
            <w:tcMar>
              <w:left w:w="28" w:type="dxa"/>
              <w:right w:w="28" w:type="dxa"/>
            </w:tcMar>
            <w:vAlign w:val="center"/>
          </w:tcPr>
          <w:p w14:paraId="46E2FD16" w14:textId="77777777" w:rsidR="000E2A96" w:rsidRPr="00417A32" w:rsidRDefault="000E2A96" w:rsidP="004F701C">
            <w:pPr>
              <w:pStyle w:val="Tijeloteksta"/>
              <w:jc w:val="center"/>
              <w:rPr>
                <w:rFonts w:asciiTheme="minorHAnsi" w:hAnsiTheme="minorHAnsi" w:cstheme="minorHAnsi"/>
                <w:b w:val="0"/>
                <w:sz w:val="20"/>
              </w:rPr>
            </w:pPr>
            <w:r w:rsidRPr="00417A32">
              <w:rPr>
                <w:rFonts w:asciiTheme="minorHAnsi" w:hAnsiTheme="minorHAnsi" w:cstheme="minorHAnsi"/>
                <w:b w:val="0"/>
                <w:sz w:val="20"/>
                <w:lang w:val="en-US"/>
              </w:rPr>
              <w:fldChar w:fldCharType="begin">
                <w:ffData>
                  <w:name w:val=""/>
                  <w:enabled/>
                  <w:calcOnExit w:val="0"/>
                  <w:textInput/>
                </w:ffData>
              </w:fldChar>
            </w:r>
            <w:r w:rsidRPr="00417A32">
              <w:rPr>
                <w:rFonts w:asciiTheme="minorHAnsi" w:hAnsiTheme="minorHAnsi" w:cstheme="minorHAnsi"/>
                <w:b w:val="0"/>
                <w:sz w:val="20"/>
                <w:lang w:val="en-US"/>
              </w:rPr>
              <w:instrText xml:space="preserve"> FORMTEXT </w:instrText>
            </w:r>
            <w:r w:rsidRPr="00417A32">
              <w:rPr>
                <w:rFonts w:asciiTheme="minorHAnsi" w:hAnsiTheme="minorHAnsi" w:cstheme="minorHAnsi"/>
                <w:b w:val="0"/>
                <w:sz w:val="20"/>
                <w:lang w:val="en-US"/>
              </w:rPr>
            </w:r>
            <w:r w:rsidRPr="00417A32">
              <w:rPr>
                <w:rFonts w:asciiTheme="minorHAnsi" w:hAnsiTheme="minorHAnsi" w:cstheme="minorHAnsi"/>
                <w:b w:val="0"/>
                <w:sz w:val="20"/>
                <w:lang w:val="en-US"/>
              </w:rPr>
              <w:fldChar w:fldCharType="separate"/>
            </w:r>
            <w:r w:rsidRPr="00417A32">
              <w:rPr>
                <w:rFonts w:asciiTheme="minorHAnsi" w:hAnsiTheme="minorHAnsi" w:cstheme="minorHAnsi"/>
                <w:b w:val="0"/>
                <w:sz w:val="20"/>
                <w:lang w:val="en-US"/>
              </w:rPr>
              <w:t> </w:t>
            </w:r>
            <w:r w:rsidRPr="00417A32">
              <w:rPr>
                <w:rFonts w:asciiTheme="minorHAnsi" w:hAnsiTheme="minorHAnsi" w:cstheme="minorHAnsi"/>
                <w:b w:val="0"/>
                <w:sz w:val="20"/>
                <w:lang w:val="en-US"/>
              </w:rPr>
              <w:t> </w:t>
            </w:r>
            <w:r w:rsidRPr="00417A32">
              <w:rPr>
                <w:rFonts w:asciiTheme="minorHAnsi" w:hAnsiTheme="minorHAnsi" w:cstheme="minorHAnsi"/>
                <w:b w:val="0"/>
                <w:sz w:val="20"/>
                <w:lang w:val="en-US"/>
              </w:rPr>
              <w:t> </w:t>
            </w:r>
            <w:r w:rsidRPr="00417A32">
              <w:rPr>
                <w:rFonts w:asciiTheme="minorHAnsi" w:hAnsiTheme="minorHAnsi" w:cstheme="minorHAnsi"/>
                <w:b w:val="0"/>
                <w:sz w:val="20"/>
              </w:rPr>
              <w:fldChar w:fldCharType="end"/>
            </w:r>
            <w:r w:rsidRPr="00417A32">
              <w:rPr>
                <w:rFonts w:asciiTheme="minorHAnsi" w:hAnsiTheme="minorHAnsi" w:cstheme="minorHAnsi"/>
                <w:b w:val="0"/>
                <w:sz w:val="20"/>
              </w:rPr>
              <w:t xml:space="preserve">   </w:t>
            </w:r>
          </w:p>
        </w:tc>
        <w:tc>
          <w:tcPr>
            <w:tcW w:w="1220" w:type="pct"/>
            <w:gridSpan w:val="2"/>
            <w:tcMar>
              <w:left w:w="28" w:type="dxa"/>
              <w:right w:w="28" w:type="dxa"/>
            </w:tcMar>
            <w:vAlign w:val="center"/>
          </w:tcPr>
          <w:p w14:paraId="0D13FE93" w14:textId="77777777" w:rsidR="000E2A96" w:rsidRPr="00CF47A7" w:rsidRDefault="000E2A96" w:rsidP="004F701C">
            <w:pPr>
              <w:pStyle w:val="Tijeloteksta"/>
              <w:rPr>
                <w:rFonts w:asciiTheme="minorHAnsi" w:hAnsiTheme="minorHAnsi" w:cstheme="minorHAnsi"/>
                <w:b w:val="0"/>
                <w:sz w:val="20"/>
              </w:rPr>
            </w:pPr>
            <w:r w:rsidRPr="00CF47A7">
              <w:rPr>
                <w:rFonts w:asciiTheme="minorHAnsi" w:hAnsiTheme="minorHAnsi" w:cstheme="minorHAnsi"/>
                <w:b w:val="0"/>
                <w:sz w:val="20"/>
              </w:rPr>
              <w:t>Usmeni ispit</w:t>
            </w:r>
          </w:p>
        </w:tc>
        <w:tc>
          <w:tcPr>
            <w:tcW w:w="293" w:type="pct"/>
            <w:tcMar>
              <w:left w:w="28" w:type="dxa"/>
              <w:right w:w="28" w:type="dxa"/>
            </w:tcMar>
            <w:vAlign w:val="center"/>
          </w:tcPr>
          <w:p w14:paraId="531A0F1D" w14:textId="77777777" w:rsidR="000E2A96" w:rsidRPr="00CF47A7" w:rsidRDefault="000E2A96" w:rsidP="004F701C">
            <w:pPr>
              <w:pStyle w:val="Tijeloteksta"/>
              <w:jc w:val="center"/>
              <w:rPr>
                <w:rFonts w:asciiTheme="minorHAnsi" w:hAnsiTheme="minorHAnsi" w:cstheme="minorHAnsi"/>
                <w:b w:val="0"/>
                <w:sz w:val="20"/>
              </w:rPr>
            </w:pPr>
            <w:r>
              <w:rPr>
                <w:rFonts w:asciiTheme="minorHAnsi" w:hAnsiTheme="minorHAnsi" w:cstheme="minorHAnsi"/>
                <w:b w:val="0"/>
                <w:sz w:val="20"/>
              </w:rPr>
              <w:t>1,5</w:t>
            </w:r>
          </w:p>
        </w:tc>
        <w:tc>
          <w:tcPr>
            <w:tcW w:w="806" w:type="pct"/>
            <w:gridSpan w:val="2"/>
            <w:tcMar>
              <w:left w:w="28" w:type="dxa"/>
              <w:right w:w="28" w:type="dxa"/>
            </w:tcMar>
            <w:vAlign w:val="center"/>
          </w:tcPr>
          <w:p w14:paraId="29C2B0D7" w14:textId="77777777" w:rsidR="000E2A96" w:rsidRPr="00CF47A7" w:rsidRDefault="000E2A96" w:rsidP="004F701C">
            <w:pPr>
              <w:pStyle w:val="Tijeloteksta"/>
              <w:rPr>
                <w:rFonts w:asciiTheme="minorHAnsi" w:hAnsiTheme="minorHAnsi" w:cstheme="minorHAnsi"/>
                <w:b w:val="0"/>
                <w:sz w:val="20"/>
              </w:rPr>
            </w:pPr>
            <w:r w:rsidRPr="00CF47A7">
              <w:rPr>
                <w:rFonts w:asciiTheme="minorHAnsi" w:hAnsiTheme="minorHAnsi" w:cstheme="minorHAnsi"/>
                <w:b w:val="0"/>
                <w:sz w:val="20"/>
              </w:rPr>
              <w:t>Esej</w:t>
            </w:r>
          </w:p>
        </w:tc>
        <w:tc>
          <w:tcPr>
            <w:tcW w:w="291" w:type="pct"/>
            <w:tcMar>
              <w:left w:w="28" w:type="dxa"/>
              <w:right w:w="28" w:type="dxa"/>
            </w:tcMar>
            <w:vAlign w:val="center"/>
          </w:tcPr>
          <w:p w14:paraId="2D06F1C3" w14:textId="77777777" w:rsidR="000E2A96" w:rsidRPr="00CF47A7" w:rsidRDefault="000E2A96" w:rsidP="004F701C">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05" w:type="pct"/>
            <w:tcMar>
              <w:left w:w="28" w:type="dxa"/>
              <w:right w:w="28" w:type="dxa"/>
            </w:tcMar>
            <w:vAlign w:val="center"/>
          </w:tcPr>
          <w:p w14:paraId="7E758E84" w14:textId="77777777" w:rsidR="000E2A96" w:rsidRPr="00CF47A7" w:rsidRDefault="000E2A96" w:rsidP="004F701C">
            <w:pPr>
              <w:pStyle w:val="Tijeloteksta"/>
              <w:rPr>
                <w:rFonts w:asciiTheme="minorHAnsi" w:hAnsiTheme="minorHAnsi" w:cstheme="minorHAnsi"/>
                <w:b w:val="0"/>
                <w:sz w:val="20"/>
              </w:rPr>
            </w:pPr>
            <w:r w:rsidRPr="00CF47A7">
              <w:rPr>
                <w:rFonts w:asciiTheme="minorHAnsi" w:hAnsiTheme="minorHAnsi" w:cstheme="minorHAnsi"/>
                <w:b w:val="0"/>
                <w:sz w:val="20"/>
              </w:rPr>
              <w:t>Istraživanje</w:t>
            </w:r>
          </w:p>
        </w:tc>
        <w:tc>
          <w:tcPr>
            <w:tcW w:w="287" w:type="pct"/>
            <w:tcMar>
              <w:left w:w="28" w:type="dxa"/>
              <w:right w:w="28" w:type="dxa"/>
            </w:tcMar>
            <w:vAlign w:val="center"/>
          </w:tcPr>
          <w:p w14:paraId="7EE9657F" w14:textId="77777777" w:rsidR="000E2A96" w:rsidRPr="00CF47A7" w:rsidRDefault="000E2A96" w:rsidP="004F701C">
            <w:pPr>
              <w:pStyle w:val="Tijeloteksta"/>
              <w:jc w:val="center"/>
              <w:rPr>
                <w:rFonts w:asciiTheme="minorHAnsi" w:hAnsiTheme="minorHAnsi" w:cstheme="minorHAnsi"/>
                <w:b w:val="0"/>
                <w:sz w:val="20"/>
              </w:rPr>
            </w:pPr>
            <w:r w:rsidRPr="00417A32">
              <w:rPr>
                <w:rFonts w:asciiTheme="minorHAnsi" w:hAnsiTheme="minorHAnsi" w:cstheme="minorHAnsi"/>
                <w:b w:val="0"/>
                <w:sz w:val="20"/>
                <w:lang w:val="en-US"/>
              </w:rPr>
              <w:fldChar w:fldCharType="begin">
                <w:ffData>
                  <w:name w:val=""/>
                  <w:enabled/>
                  <w:calcOnExit w:val="0"/>
                  <w:textInput/>
                </w:ffData>
              </w:fldChar>
            </w:r>
            <w:r w:rsidRPr="00417A32">
              <w:rPr>
                <w:rFonts w:asciiTheme="minorHAnsi" w:hAnsiTheme="minorHAnsi" w:cstheme="minorHAnsi"/>
                <w:b w:val="0"/>
                <w:sz w:val="20"/>
                <w:lang w:val="en-US"/>
              </w:rPr>
              <w:instrText xml:space="preserve"> FORMTEXT </w:instrText>
            </w:r>
            <w:r w:rsidRPr="00417A32">
              <w:rPr>
                <w:rFonts w:asciiTheme="minorHAnsi" w:hAnsiTheme="minorHAnsi" w:cstheme="minorHAnsi"/>
                <w:b w:val="0"/>
                <w:sz w:val="20"/>
                <w:lang w:val="en-US"/>
              </w:rPr>
            </w:r>
            <w:r w:rsidRPr="00417A32">
              <w:rPr>
                <w:rFonts w:asciiTheme="minorHAnsi" w:hAnsiTheme="minorHAnsi" w:cstheme="minorHAnsi"/>
                <w:b w:val="0"/>
                <w:sz w:val="20"/>
                <w:lang w:val="en-US"/>
              </w:rPr>
              <w:fldChar w:fldCharType="separate"/>
            </w:r>
            <w:r w:rsidRPr="00417A32">
              <w:rPr>
                <w:rFonts w:asciiTheme="minorHAnsi" w:hAnsiTheme="minorHAnsi" w:cstheme="minorHAnsi"/>
                <w:b w:val="0"/>
                <w:sz w:val="20"/>
                <w:lang w:val="en-US"/>
              </w:rPr>
              <w:t> </w:t>
            </w:r>
            <w:r w:rsidRPr="00417A32">
              <w:rPr>
                <w:rFonts w:asciiTheme="minorHAnsi" w:hAnsiTheme="minorHAnsi" w:cstheme="minorHAnsi"/>
                <w:b w:val="0"/>
                <w:sz w:val="20"/>
                <w:lang w:val="en-US"/>
              </w:rPr>
              <w:t> </w:t>
            </w:r>
            <w:r w:rsidRPr="00417A32">
              <w:rPr>
                <w:rFonts w:asciiTheme="minorHAnsi" w:hAnsiTheme="minorHAnsi" w:cstheme="minorHAnsi"/>
                <w:b w:val="0"/>
                <w:sz w:val="20"/>
                <w:lang w:val="en-US"/>
              </w:rPr>
              <w:t> </w:t>
            </w:r>
            <w:r w:rsidRPr="00417A32">
              <w:rPr>
                <w:rFonts w:asciiTheme="minorHAnsi" w:hAnsiTheme="minorHAnsi" w:cstheme="minorHAnsi"/>
                <w:b w:val="0"/>
                <w:sz w:val="20"/>
              </w:rPr>
              <w:fldChar w:fldCharType="end"/>
            </w:r>
          </w:p>
        </w:tc>
      </w:tr>
      <w:tr w:rsidR="000E2A96" w:rsidRPr="00CF47A7" w14:paraId="2C5BA61F" w14:textId="77777777" w:rsidTr="004F701C">
        <w:trPr>
          <w:trHeight w:val="108"/>
        </w:trPr>
        <w:tc>
          <w:tcPr>
            <w:tcW w:w="880" w:type="pct"/>
            <w:tcMar>
              <w:left w:w="28" w:type="dxa"/>
              <w:right w:w="28" w:type="dxa"/>
            </w:tcMar>
            <w:vAlign w:val="center"/>
          </w:tcPr>
          <w:p w14:paraId="04626B84" w14:textId="77777777" w:rsidR="000E2A96" w:rsidRPr="00CF47A7" w:rsidRDefault="000E2A96" w:rsidP="004F701C">
            <w:pPr>
              <w:pStyle w:val="Tijeloteksta"/>
              <w:rPr>
                <w:rFonts w:asciiTheme="minorHAnsi" w:hAnsiTheme="minorHAnsi" w:cstheme="minorHAnsi"/>
                <w:b w:val="0"/>
                <w:sz w:val="20"/>
              </w:rPr>
            </w:pPr>
            <w:r w:rsidRPr="00CF47A7">
              <w:rPr>
                <w:rFonts w:asciiTheme="minorHAnsi" w:hAnsiTheme="minorHAnsi" w:cstheme="minorHAnsi"/>
                <w:b w:val="0"/>
                <w:sz w:val="20"/>
              </w:rPr>
              <w:t>Projekt</w:t>
            </w:r>
          </w:p>
        </w:tc>
        <w:tc>
          <w:tcPr>
            <w:tcW w:w="316" w:type="pct"/>
            <w:tcMar>
              <w:left w:w="28" w:type="dxa"/>
              <w:right w:w="28" w:type="dxa"/>
            </w:tcMar>
            <w:vAlign w:val="center"/>
          </w:tcPr>
          <w:p w14:paraId="4EC35003" w14:textId="77777777" w:rsidR="000E2A96" w:rsidRPr="00CF47A7" w:rsidRDefault="000E2A96" w:rsidP="004F701C">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20" w:type="pct"/>
            <w:gridSpan w:val="2"/>
            <w:tcMar>
              <w:left w:w="28" w:type="dxa"/>
              <w:right w:w="28" w:type="dxa"/>
            </w:tcMar>
            <w:vAlign w:val="center"/>
          </w:tcPr>
          <w:p w14:paraId="35E1719C" w14:textId="77777777" w:rsidR="000E2A96" w:rsidRPr="00CF47A7" w:rsidRDefault="000E2A96" w:rsidP="004F701C">
            <w:pPr>
              <w:pStyle w:val="Tijeloteksta"/>
              <w:rPr>
                <w:rFonts w:asciiTheme="minorHAnsi" w:hAnsiTheme="minorHAnsi" w:cstheme="minorHAnsi"/>
                <w:b w:val="0"/>
                <w:sz w:val="20"/>
              </w:rPr>
            </w:pPr>
            <w:r w:rsidRPr="00CF47A7">
              <w:rPr>
                <w:rFonts w:asciiTheme="minorHAnsi" w:hAnsiTheme="minorHAnsi" w:cstheme="minorHAnsi"/>
                <w:b w:val="0"/>
                <w:sz w:val="20"/>
              </w:rPr>
              <w:t>Kontinuirana provjera znanja</w:t>
            </w:r>
          </w:p>
        </w:tc>
        <w:tc>
          <w:tcPr>
            <w:tcW w:w="293" w:type="pct"/>
            <w:tcMar>
              <w:left w:w="28" w:type="dxa"/>
              <w:right w:w="28" w:type="dxa"/>
            </w:tcMar>
            <w:vAlign w:val="center"/>
          </w:tcPr>
          <w:p w14:paraId="24D04471" w14:textId="77777777" w:rsidR="000E2A96" w:rsidRPr="00CF47A7" w:rsidRDefault="000E2A96" w:rsidP="004F701C">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06" w:type="pct"/>
            <w:gridSpan w:val="2"/>
            <w:tcMar>
              <w:left w:w="28" w:type="dxa"/>
              <w:right w:w="28" w:type="dxa"/>
            </w:tcMar>
            <w:vAlign w:val="center"/>
          </w:tcPr>
          <w:p w14:paraId="64DE6390" w14:textId="77777777" w:rsidR="000E2A96" w:rsidRPr="00CF47A7" w:rsidRDefault="000E2A96" w:rsidP="004F701C">
            <w:pPr>
              <w:pStyle w:val="Tijeloteksta"/>
              <w:rPr>
                <w:rFonts w:asciiTheme="minorHAnsi" w:hAnsiTheme="minorHAnsi" w:cstheme="minorHAnsi"/>
                <w:b w:val="0"/>
                <w:sz w:val="20"/>
              </w:rPr>
            </w:pPr>
            <w:r w:rsidRPr="00CF47A7">
              <w:rPr>
                <w:rFonts w:asciiTheme="minorHAnsi" w:hAnsiTheme="minorHAnsi" w:cstheme="minorHAnsi"/>
                <w:b w:val="0"/>
                <w:sz w:val="20"/>
              </w:rPr>
              <w:t>Referat</w:t>
            </w:r>
          </w:p>
        </w:tc>
        <w:tc>
          <w:tcPr>
            <w:tcW w:w="291" w:type="pct"/>
            <w:tcMar>
              <w:left w:w="28" w:type="dxa"/>
              <w:right w:w="28" w:type="dxa"/>
            </w:tcMar>
            <w:vAlign w:val="center"/>
          </w:tcPr>
          <w:p w14:paraId="429E7436" w14:textId="77777777" w:rsidR="000E2A96" w:rsidRPr="00CF47A7" w:rsidRDefault="000E2A96" w:rsidP="004F701C">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05" w:type="pct"/>
            <w:tcMar>
              <w:left w:w="28" w:type="dxa"/>
              <w:right w:w="28" w:type="dxa"/>
            </w:tcMar>
            <w:vAlign w:val="center"/>
          </w:tcPr>
          <w:p w14:paraId="53DD20D8" w14:textId="77777777" w:rsidR="000E2A96" w:rsidRPr="00CF47A7" w:rsidRDefault="000E2A96" w:rsidP="004F701C">
            <w:pPr>
              <w:pStyle w:val="Tijeloteksta"/>
              <w:rPr>
                <w:rFonts w:asciiTheme="minorHAnsi" w:hAnsiTheme="minorHAnsi" w:cstheme="minorHAnsi"/>
                <w:b w:val="0"/>
                <w:sz w:val="20"/>
              </w:rPr>
            </w:pPr>
            <w:r w:rsidRPr="00CF47A7">
              <w:rPr>
                <w:rFonts w:asciiTheme="minorHAnsi" w:hAnsiTheme="minorHAnsi" w:cstheme="minorHAnsi"/>
                <w:b w:val="0"/>
                <w:sz w:val="20"/>
              </w:rPr>
              <w:t>Praktični rad</w:t>
            </w:r>
          </w:p>
        </w:tc>
        <w:tc>
          <w:tcPr>
            <w:tcW w:w="287" w:type="pct"/>
            <w:tcMar>
              <w:left w:w="28" w:type="dxa"/>
              <w:right w:w="28" w:type="dxa"/>
            </w:tcMar>
            <w:vAlign w:val="center"/>
          </w:tcPr>
          <w:p w14:paraId="6541E784" w14:textId="77777777" w:rsidR="000E2A96" w:rsidRPr="00CF47A7" w:rsidRDefault="000E2A96" w:rsidP="004F701C">
            <w:pPr>
              <w:pStyle w:val="Tijeloteksta"/>
              <w:jc w:val="center"/>
              <w:rPr>
                <w:rFonts w:asciiTheme="minorHAnsi" w:hAnsiTheme="minorHAnsi" w:cstheme="minorHAnsi"/>
                <w:b w:val="0"/>
                <w:sz w:val="20"/>
              </w:rPr>
            </w:pPr>
            <w:r>
              <w:rPr>
                <w:rFonts w:asciiTheme="minorHAnsi" w:hAnsiTheme="minorHAnsi" w:cstheme="minorHAnsi"/>
                <w:b w:val="0"/>
                <w:sz w:val="20"/>
              </w:rPr>
              <w:t>1,2</w:t>
            </w:r>
          </w:p>
        </w:tc>
      </w:tr>
      <w:tr w:rsidR="000E2A96" w:rsidRPr="00CF47A7" w14:paraId="50DDFE60" w14:textId="77777777" w:rsidTr="004F701C">
        <w:trPr>
          <w:trHeight w:val="108"/>
        </w:trPr>
        <w:tc>
          <w:tcPr>
            <w:tcW w:w="880" w:type="pct"/>
            <w:tcMar>
              <w:left w:w="28" w:type="dxa"/>
              <w:right w:w="28" w:type="dxa"/>
            </w:tcMar>
            <w:vAlign w:val="center"/>
          </w:tcPr>
          <w:p w14:paraId="5300ADB4" w14:textId="77777777" w:rsidR="000E2A96" w:rsidRPr="00CF47A7" w:rsidRDefault="000E2A96" w:rsidP="004F701C">
            <w:pPr>
              <w:pStyle w:val="Tijeloteksta"/>
              <w:rPr>
                <w:rFonts w:asciiTheme="minorHAnsi" w:hAnsiTheme="minorHAnsi" w:cstheme="minorHAnsi"/>
                <w:b w:val="0"/>
                <w:sz w:val="20"/>
              </w:rPr>
            </w:pPr>
            <w:r w:rsidRPr="00CF47A7">
              <w:rPr>
                <w:rFonts w:asciiTheme="minorHAnsi" w:hAnsiTheme="minorHAnsi" w:cstheme="minorHAnsi"/>
                <w:b w:val="0"/>
                <w:sz w:val="20"/>
              </w:rPr>
              <w:t>Portfolio</w:t>
            </w:r>
          </w:p>
        </w:tc>
        <w:tc>
          <w:tcPr>
            <w:tcW w:w="316" w:type="pct"/>
            <w:tcMar>
              <w:left w:w="28" w:type="dxa"/>
              <w:right w:w="28" w:type="dxa"/>
            </w:tcMar>
            <w:vAlign w:val="center"/>
          </w:tcPr>
          <w:p w14:paraId="5C14C64E" w14:textId="77777777" w:rsidR="000E2A96" w:rsidRPr="00CF47A7" w:rsidRDefault="000E2A96" w:rsidP="004F701C">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20" w:type="pct"/>
            <w:gridSpan w:val="2"/>
            <w:tcMar>
              <w:left w:w="28" w:type="dxa"/>
              <w:right w:w="28" w:type="dxa"/>
            </w:tcMar>
            <w:vAlign w:val="center"/>
          </w:tcPr>
          <w:p w14:paraId="2408781A" w14:textId="77777777" w:rsidR="000E2A96" w:rsidRPr="00CF47A7" w:rsidRDefault="000E2A96" w:rsidP="004F701C">
            <w:pPr>
              <w:pStyle w:val="Tijeloteksta"/>
              <w:rPr>
                <w:rFonts w:asciiTheme="minorHAnsi" w:hAnsiTheme="minorHAnsi" w:cstheme="minorHAnsi"/>
                <w:b w:val="0"/>
                <w:sz w:val="20"/>
              </w:rPr>
            </w:pPr>
          </w:p>
        </w:tc>
        <w:tc>
          <w:tcPr>
            <w:tcW w:w="293" w:type="pct"/>
            <w:tcMar>
              <w:left w:w="28" w:type="dxa"/>
              <w:right w:w="28" w:type="dxa"/>
            </w:tcMar>
            <w:vAlign w:val="center"/>
          </w:tcPr>
          <w:p w14:paraId="73F44825" w14:textId="77777777" w:rsidR="000E2A96" w:rsidRPr="00CF47A7" w:rsidRDefault="000E2A96" w:rsidP="004F701C">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06" w:type="pct"/>
            <w:gridSpan w:val="2"/>
            <w:tcMar>
              <w:left w:w="28" w:type="dxa"/>
              <w:right w:w="28" w:type="dxa"/>
            </w:tcMar>
            <w:vAlign w:val="center"/>
          </w:tcPr>
          <w:p w14:paraId="7D80B750" w14:textId="77777777" w:rsidR="000E2A96" w:rsidRPr="00CF47A7" w:rsidRDefault="000E2A96" w:rsidP="004F701C">
            <w:pPr>
              <w:pStyle w:val="Tijeloteksta"/>
              <w:rPr>
                <w:rFonts w:asciiTheme="minorHAnsi" w:hAnsiTheme="minorHAnsi" w:cstheme="minorHAnsi"/>
                <w:b w:val="0"/>
                <w:sz w:val="20"/>
              </w:rPr>
            </w:pPr>
          </w:p>
        </w:tc>
        <w:tc>
          <w:tcPr>
            <w:tcW w:w="291" w:type="pct"/>
            <w:tcMar>
              <w:left w:w="28" w:type="dxa"/>
              <w:right w:w="28" w:type="dxa"/>
            </w:tcMar>
            <w:vAlign w:val="center"/>
          </w:tcPr>
          <w:p w14:paraId="4E056C47" w14:textId="77777777" w:rsidR="000E2A96" w:rsidRPr="00CF47A7" w:rsidRDefault="000E2A96" w:rsidP="004F701C">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05" w:type="pct"/>
            <w:tcMar>
              <w:left w:w="28" w:type="dxa"/>
              <w:right w:w="28" w:type="dxa"/>
            </w:tcMar>
            <w:vAlign w:val="center"/>
          </w:tcPr>
          <w:p w14:paraId="4117AF24" w14:textId="77777777" w:rsidR="000E2A96" w:rsidRPr="00CF47A7" w:rsidRDefault="000E2A96" w:rsidP="004F701C">
            <w:pPr>
              <w:pStyle w:val="Tijeloteksta"/>
              <w:rPr>
                <w:rFonts w:asciiTheme="minorHAnsi" w:hAnsiTheme="minorHAnsi" w:cstheme="minorHAnsi"/>
                <w:b w:val="0"/>
                <w:sz w:val="20"/>
              </w:rPr>
            </w:pPr>
          </w:p>
        </w:tc>
        <w:tc>
          <w:tcPr>
            <w:tcW w:w="287" w:type="pct"/>
            <w:tcMar>
              <w:left w:w="28" w:type="dxa"/>
              <w:right w:w="28" w:type="dxa"/>
            </w:tcMar>
            <w:vAlign w:val="center"/>
          </w:tcPr>
          <w:p w14:paraId="44A6DFA1" w14:textId="77777777" w:rsidR="000E2A96" w:rsidRPr="00CF47A7" w:rsidRDefault="000E2A96" w:rsidP="004F701C">
            <w:pPr>
              <w:pStyle w:val="Tijeloteksta"/>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E2A96" w:rsidRPr="00CF47A7" w14:paraId="65AD424B" w14:textId="77777777" w:rsidTr="004F701C">
        <w:trPr>
          <w:trHeight w:val="432"/>
        </w:trPr>
        <w:tc>
          <w:tcPr>
            <w:tcW w:w="5000" w:type="pct"/>
            <w:gridSpan w:val="10"/>
            <w:vAlign w:val="center"/>
          </w:tcPr>
          <w:p w14:paraId="6F748F60" w14:textId="77777777" w:rsidR="000E2A96" w:rsidRPr="00CF47A7" w:rsidRDefault="000E2A96" w:rsidP="004F701C">
            <w:pPr>
              <w:pStyle w:val="Tijeloteksta"/>
              <w:rPr>
                <w:rFonts w:asciiTheme="minorHAnsi" w:hAnsiTheme="minorHAnsi" w:cstheme="minorHAnsi"/>
                <w:b w:val="0"/>
                <w:sz w:val="20"/>
              </w:rPr>
            </w:pPr>
          </w:p>
        </w:tc>
      </w:tr>
      <w:tr w:rsidR="000E2A96" w:rsidRPr="00CF47A7" w14:paraId="07CB9351" w14:textId="77777777" w:rsidTr="004F701C">
        <w:trPr>
          <w:trHeight w:val="432"/>
        </w:trPr>
        <w:tc>
          <w:tcPr>
            <w:tcW w:w="5000" w:type="pct"/>
            <w:gridSpan w:val="10"/>
            <w:vAlign w:val="center"/>
          </w:tcPr>
          <w:p w14:paraId="42D53128" w14:textId="77777777" w:rsidR="000E2A96" w:rsidRPr="00CF47A7" w:rsidRDefault="000E2A96" w:rsidP="000E2A96">
            <w:pPr>
              <w:pStyle w:val="Tijeloteksta"/>
              <w:numPr>
                <w:ilvl w:val="1"/>
                <w:numId w:val="27"/>
              </w:numPr>
              <w:ind w:left="583" w:hanging="291"/>
              <w:jc w:val="both"/>
              <w:rPr>
                <w:rFonts w:asciiTheme="minorHAnsi" w:hAnsiTheme="minorHAnsi" w:cstheme="minorHAnsi"/>
                <w:b w:val="0"/>
                <w:sz w:val="20"/>
              </w:rPr>
            </w:pPr>
            <w:r w:rsidRPr="00CF47A7">
              <w:rPr>
                <w:rFonts w:asciiTheme="minorHAnsi" w:eastAsia="Calibri" w:hAnsiTheme="minorHAnsi" w:cstheme="minorHAnsi"/>
                <w:b w:val="0"/>
                <w:sz w:val="20"/>
              </w:rPr>
              <w:t>Povezivanje ishoda učenja, nastavnih metoda i ocjenjivanja</w:t>
            </w:r>
          </w:p>
        </w:tc>
      </w:tr>
      <w:tr w:rsidR="000E2A96" w:rsidRPr="007E014D" w14:paraId="7E55BCB6" w14:textId="77777777" w:rsidTr="004F701C">
        <w:trPr>
          <w:trHeight w:val="432"/>
        </w:trPr>
        <w:tc>
          <w:tcPr>
            <w:tcW w:w="5000" w:type="pct"/>
            <w:gridSpan w:val="10"/>
            <w:vAlign w:val="center"/>
          </w:tcPr>
          <w:p w14:paraId="27DF3E5A" w14:textId="77777777" w:rsidR="000E2A96" w:rsidRPr="00CF47A7" w:rsidRDefault="000E2A96" w:rsidP="004F701C">
            <w:pPr>
              <w:jc w:val="both"/>
              <w:rPr>
                <w:rFonts w:cstheme="minorHAnsi"/>
                <w:sz w:val="20"/>
                <w:szCs w:val="20"/>
                <w:lang w:val="hr-HR"/>
              </w:rPr>
            </w:pPr>
          </w:p>
          <w:tbl>
            <w:tblPr>
              <w:tblW w:w="8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630"/>
              <w:gridCol w:w="630"/>
              <w:gridCol w:w="1889"/>
              <w:gridCol w:w="2141"/>
              <w:gridCol w:w="1128"/>
              <w:gridCol w:w="778"/>
            </w:tblGrid>
            <w:tr w:rsidR="000E2A96" w:rsidRPr="00CF47A7" w14:paraId="2681E1A8" w14:textId="77777777" w:rsidTr="004F701C">
              <w:trPr>
                <w:trHeight w:val="271"/>
              </w:trPr>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67D7D1" w14:textId="77777777" w:rsidR="000E2A96" w:rsidRPr="00CF47A7" w:rsidRDefault="000E2A96" w:rsidP="004F701C">
                  <w:pPr>
                    <w:jc w:val="center"/>
                    <w:rPr>
                      <w:rFonts w:cstheme="minorHAnsi"/>
                      <w:bCs/>
                      <w:sz w:val="20"/>
                      <w:szCs w:val="20"/>
                      <w:lang w:val="hr-HR"/>
                    </w:rPr>
                  </w:pPr>
                  <w:r w:rsidRPr="00CF47A7">
                    <w:rPr>
                      <w:rFonts w:cstheme="minorHAnsi"/>
                      <w:bCs/>
                      <w:sz w:val="20"/>
                      <w:szCs w:val="20"/>
                      <w:lang w:val="hr-HR"/>
                    </w:rPr>
                    <w:t>NASTAVNA METODA/AKTIVNOST</w:t>
                  </w:r>
                </w:p>
              </w:tc>
              <w:tc>
                <w:tcPr>
                  <w:tcW w:w="6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CCF2D97" w14:textId="77777777" w:rsidR="000E2A96" w:rsidRPr="00CF47A7" w:rsidRDefault="000E2A96" w:rsidP="004F701C">
                  <w:pPr>
                    <w:jc w:val="center"/>
                    <w:rPr>
                      <w:rFonts w:cstheme="minorHAnsi"/>
                      <w:bCs/>
                      <w:sz w:val="20"/>
                      <w:szCs w:val="20"/>
                      <w:lang w:val="hr-HR"/>
                    </w:rPr>
                  </w:pPr>
                  <w:r w:rsidRPr="00CF47A7">
                    <w:rPr>
                      <w:rFonts w:cstheme="minorHAnsi"/>
                      <w:bCs/>
                      <w:sz w:val="20"/>
                      <w:szCs w:val="20"/>
                      <w:lang w:val="hr-HR"/>
                    </w:rPr>
                    <w:t>ECTS</w:t>
                  </w:r>
                </w:p>
              </w:tc>
              <w:tc>
                <w:tcPr>
                  <w:tcW w:w="6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314CA53" w14:textId="77777777" w:rsidR="000E2A96" w:rsidRPr="00CF47A7" w:rsidRDefault="000E2A96" w:rsidP="004F701C">
                  <w:pPr>
                    <w:jc w:val="center"/>
                    <w:rPr>
                      <w:rFonts w:cstheme="minorHAnsi"/>
                      <w:bCs/>
                      <w:sz w:val="20"/>
                      <w:szCs w:val="20"/>
                      <w:lang w:val="hr-HR"/>
                    </w:rPr>
                  </w:pPr>
                  <w:r w:rsidRPr="00CF47A7">
                    <w:rPr>
                      <w:rFonts w:cstheme="minorHAnsi"/>
                      <w:bCs/>
                      <w:sz w:val="20"/>
                      <w:szCs w:val="20"/>
                      <w:lang w:val="hr-HR"/>
                    </w:rPr>
                    <w:t>ISHOD UČENJA</w:t>
                  </w:r>
                </w:p>
              </w:tc>
              <w:tc>
                <w:tcPr>
                  <w:tcW w:w="188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A2D580" w14:textId="77777777" w:rsidR="000E2A96" w:rsidRPr="00CF47A7" w:rsidRDefault="000E2A96" w:rsidP="004F701C">
                  <w:pPr>
                    <w:jc w:val="center"/>
                    <w:rPr>
                      <w:rFonts w:cstheme="minorHAnsi"/>
                      <w:bCs/>
                      <w:sz w:val="20"/>
                      <w:szCs w:val="20"/>
                      <w:lang w:val="hr-HR"/>
                    </w:rPr>
                  </w:pPr>
                  <w:r w:rsidRPr="00CF47A7">
                    <w:rPr>
                      <w:rFonts w:cstheme="minorHAnsi"/>
                      <w:bCs/>
                      <w:sz w:val="20"/>
                      <w:szCs w:val="20"/>
                      <w:lang w:val="hr-HR"/>
                    </w:rPr>
                    <w:t>AKTIVNOST STUDENTA</w:t>
                  </w:r>
                </w:p>
              </w:tc>
              <w:tc>
                <w:tcPr>
                  <w:tcW w:w="21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4E57960" w14:textId="77777777" w:rsidR="000E2A96" w:rsidRPr="00CF47A7" w:rsidRDefault="000E2A96" w:rsidP="004F701C">
                  <w:pPr>
                    <w:jc w:val="center"/>
                    <w:rPr>
                      <w:rFonts w:cstheme="minorHAnsi"/>
                      <w:bCs/>
                      <w:sz w:val="20"/>
                      <w:szCs w:val="20"/>
                      <w:lang w:val="hr-HR"/>
                    </w:rPr>
                  </w:pPr>
                  <w:r w:rsidRPr="00CF47A7">
                    <w:rPr>
                      <w:rFonts w:cstheme="minorHAnsi"/>
                      <w:bCs/>
                      <w:sz w:val="20"/>
                      <w:szCs w:val="20"/>
                      <w:lang w:val="hr-HR"/>
                    </w:rPr>
                    <w:t>METODA PROCJENE</w:t>
                  </w:r>
                </w:p>
              </w:tc>
              <w:tc>
                <w:tcPr>
                  <w:tcW w:w="19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6E24AE" w14:textId="77777777" w:rsidR="000E2A96" w:rsidRPr="00CF47A7" w:rsidRDefault="000E2A96" w:rsidP="004F701C">
                  <w:pPr>
                    <w:jc w:val="center"/>
                    <w:rPr>
                      <w:rFonts w:cstheme="minorHAnsi"/>
                      <w:bCs/>
                      <w:sz w:val="20"/>
                      <w:szCs w:val="20"/>
                      <w:lang w:val="hr-HR"/>
                    </w:rPr>
                  </w:pPr>
                  <w:r w:rsidRPr="00CF47A7">
                    <w:rPr>
                      <w:rFonts w:cstheme="minorHAnsi"/>
                      <w:bCs/>
                      <w:sz w:val="20"/>
                      <w:szCs w:val="20"/>
                      <w:lang w:val="hr-HR"/>
                    </w:rPr>
                    <w:t>BODOVI</w:t>
                  </w:r>
                </w:p>
              </w:tc>
            </w:tr>
            <w:tr w:rsidR="000E2A96" w:rsidRPr="00CF47A7" w14:paraId="672953CE" w14:textId="77777777" w:rsidTr="004F701C">
              <w:trPr>
                <w:trHeight w:val="207"/>
              </w:trPr>
              <w:tc>
                <w:tcPr>
                  <w:tcW w:w="1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FBAB795" w14:textId="77777777" w:rsidR="000E2A96" w:rsidRPr="00CF47A7" w:rsidRDefault="000E2A96" w:rsidP="004F701C">
                  <w:pPr>
                    <w:jc w:val="center"/>
                    <w:rPr>
                      <w:rFonts w:cstheme="minorHAnsi"/>
                      <w:bCs/>
                      <w:sz w:val="20"/>
                      <w:szCs w:val="20"/>
                      <w:lang w:val="hr-HR"/>
                    </w:rPr>
                  </w:pPr>
                </w:p>
              </w:tc>
              <w:tc>
                <w:tcPr>
                  <w:tcW w:w="63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921A8E5" w14:textId="77777777" w:rsidR="000E2A96" w:rsidRPr="00CF47A7" w:rsidRDefault="000E2A96" w:rsidP="004F701C">
                  <w:pPr>
                    <w:jc w:val="center"/>
                    <w:rPr>
                      <w:rFonts w:cstheme="minorHAnsi"/>
                      <w:bCs/>
                      <w:sz w:val="20"/>
                      <w:szCs w:val="20"/>
                      <w:lang w:val="hr-HR"/>
                    </w:rPr>
                  </w:pPr>
                </w:p>
              </w:tc>
              <w:tc>
                <w:tcPr>
                  <w:tcW w:w="63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B5923E5" w14:textId="77777777" w:rsidR="000E2A96" w:rsidRPr="00CF47A7" w:rsidRDefault="000E2A96" w:rsidP="004F701C">
                  <w:pPr>
                    <w:jc w:val="center"/>
                    <w:rPr>
                      <w:rFonts w:cstheme="minorHAnsi"/>
                      <w:bCs/>
                      <w:sz w:val="20"/>
                      <w:szCs w:val="20"/>
                      <w:lang w:val="hr-HR"/>
                    </w:rPr>
                  </w:pPr>
                </w:p>
              </w:tc>
              <w:tc>
                <w:tcPr>
                  <w:tcW w:w="188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5C2E5B3" w14:textId="77777777" w:rsidR="000E2A96" w:rsidRPr="00CF47A7" w:rsidRDefault="000E2A96" w:rsidP="004F701C">
                  <w:pPr>
                    <w:jc w:val="center"/>
                    <w:rPr>
                      <w:rFonts w:cstheme="minorHAnsi"/>
                      <w:bCs/>
                      <w:sz w:val="20"/>
                      <w:szCs w:val="20"/>
                      <w:lang w:val="hr-HR"/>
                    </w:rPr>
                  </w:pPr>
                </w:p>
              </w:tc>
              <w:tc>
                <w:tcPr>
                  <w:tcW w:w="214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0F2F83F" w14:textId="77777777" w:rsidR="000E2A96" w:rsidRPr="00CF47A7" w:rsidRDefault="000E2A96" w:rsidP="004F701C">
                  <w:pPr>
                    <w:jc w:val="center"/>
                    <w:rPr>
                      <w:rFonts w:cstheme="minorHAnsi"/>
                      <w:bCs/>
                      <w:sz w:val="20"/>
                      <w:szCs w:val="20"/>
                      <w:lang w:val="hr-HR"/>
                    </w:rPr>
                  </w:pP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042A31CD" w14:textId="77777777" w:rsidR="000E2A96" w:rsidRPr="00CF47A7" w:rsidRDefault="000E2A96" w:rsidP="004F701C">
                  <w:pPr>
                    <w:jc w:val="center"/>
                    <w:rPr>
                      <w:rFonts w:cstheme="minorHAnsi"/>
                      <w:bCs/>
                      <w:sz w:val="20"/>
                      <w:szCs w:val="20"/>
                      <w:lang w:val="hr-HR"/>
                    </w:rPr>
                  </w:pPr>
                  <w:r w:rsidRPr="00CF47A7">
                    <w:rPr>
                      <w:rFonts w:cstheme="minorHAnsi"/>
                      <w:bCs/>
                      <w:sz w:val="20"/>
                      <w:szCs w:val="20"/>
                      <w:lang w:val="hr-HR"/>
                    </w:rPr>
                    <w:t>min</w:t>
                  </w:r>
                </w:p>
              </w:tc>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14:paraId="61C53FB1" w14:textId="77777777" w:rsidR="000E2A96" w:rsidRPr="00CF47A7" w:rsidRDefault="000E2A96" w:rsidP="004F701C">
                  <w:pPr>
                    <w:jc w:val="center"/>
                    <w:rPr>
                      <w:rFonts w:cstheme="minorHAnsi"/>
                      <w:bCs/>
                      <w:sz w:val="20"/>
                      <w:szCs w:val="20"/>
                      <w:lang w:val="hr-HR"/>
                    </w:rPr>
                  </w:pPr>
                  <w:r w:rsidRPr="00CF47A7">
                    <w:rPr>
                      <w:rFonts w:cstheme="minorHAnsi"/>
                      <w:bCs/>
                      <w:sz w:val="20"/>
                      <w:szCs w:val="20"/>
                      <w:lang w:val="hr-HR"/>
                    </w:rPr>
                    <w:t>max</w:t>
                  </w:r>
                </w:p>
              </w:tc>
            </w:tr>
            <w:tr w:rsidR="000E2A96" w:rsidRPr="00CF47A7" w14:paraId="64738FE7" w14:textId="77777777" w:rsidTr="004F701C">
              <w:trPr>
                <w:trHeight w:val="233"/>
              </w:trPr>
              <w:tc>
                <w:tcPr>
                  <w:tcW w:w="1440" w:type="dxa"/>
                  <w:tcBorders>
                    <w:top w:val="single" w:sz="4" w:space="0" w:color="auto"/>
                    <w:left w:val="single" w:sz="4" w:space="0" w:color="auto"/>
                    <w:bottom w:val="single" w:sz="4" w:space="0" w:color="auto"/>
                    <w:right w:val="single" w:sz="4" w:space="0" w:color="auto"/>
                  </w:tcBorders>
                </w:tcPr>
                <w:p w14:paraId="3780F302" w14:textId="77777777" w:rsidR="000E2A96" w:rsidRPr="00CF47A7" w:rsidRDefault="000E2A96" w:rsidP="004F701C">
                  <w:pPr>
                    <w:rPr>
                      <w:rFonts w:cstheme="minorHAnsi"/>
                      <w:sz w:val="20"/>
                      <w:szCs w:val="20"/>
                      <w:lang w:val="hr-HR"/>
                    </w:rPr>
                  </w:pPr>
                </w:p>
              </w:tc>
              <w:tc>
                <w:tcPr>
                  <w:tcW w:w="630" w:type="dxa"/>
                  <w:tcBorders>
                    <w:top w:val="single" w:sz="4" w:space="0" w:color="auto"/>
                    <w:left w:val="single" w:sz="4" w:space="0" w:color="auto"/>
                    <w:bottom w:val="single" w:sz="4" w:space="0" w:color="auto"/>
                    <w:right w:val="single" w:sz="4" w:space="0" w:color="auto"/>
                  </w:tcBorders>
                </w:tcPr>
                <w:p w14:paraId="68F76027" w14:textId="77777777" w:rsidR="000E2A96" w:rsidRPr="00CF47A7" w:rsidRDefault="000E2A96" w:rsidP="004F701C">
                  <w:pPr>
                    <w:rPr>
                      <w:rFonts w:cstheme="minorHAnsi"/>
                      <w:sz w:val="20"/>
                      <w:szCs w:val="20"/>
                      <w:lang w:val="hr-HR"/>
                    </w:rPr>
                  </w:pPr>
                </w:p>
              </w:tc>
              <w:tc>
                <w:tcPr>
                  <w:tcW w:w="630" w:type="dxa"/>
                  <w:tcBorders>
                    <w:top w:val="single" w:sz="4" w:space="0" w:color="auto"/>
                    <w:left w:val="single" w:sz="4" w:space="0" w:color="auto"/>
                    <w:bottom w:val="single" w:sz="4" w:space="0" w:color="auto"/>
                    <w:right w:val="single" w:sz="4" w:space="0" w:color="auto"/>
                  </w:tcBorders>
                </w:tcPr>
                <w:p w14:paraId="75309C7E" w14:textId="77777777" w:rsidR="000E2A96" w:rsidRPr="00CF47A7" w:rsidRDefault="000E2A96" w:rsidP="004F701C">
                  <w:pPr>
                    <w:rPr>
                      <w:rFonts w:cstheme="minorHAnsi"/>
                      <w:sz w:val="20"/>
                      <w:szCs w:val="20"/>
                      <w:lang w:val="hr-HR"/>
                    </w:rPr>
                  </w:pPr>
                </w:p>
              </w:tc>
              <w:tc>
                <w:tcPr>
                  <w:tcW w:w="1889" w:type="dxa"/>
                  <w:tcBorders>
                    <w:top w:val="single" w:sz="4" w:space="0" w:color="auto"/>
                    <w:left w:val="single" w:sz="4" w:space="0" w:color="auto"/>
                    <w:bottom w:val="single" w:sz="4" w:space="0" w:color="auto"/>
                    <w:right w:val="single" w:sz="4" w:space="0" w:color="auto"/>
                  </w:tcBorders>
                </w:tcPr>
                <w:p w14:paraId="64F0964A" w14:textId="77777777" w:rsidR="000E2A96" w:rsidRPr="00CF47A7" w:rsidRDefault="000E2A96" w:rsidP="004F701C">
                  <w:pPr>
                    <w:rPr>
                      <w:rFonts w:cstheme="minorHAnsi"/>
                      <w:sz w:val="20"/>
                      <w:szCs w:val="20"/>
                      <w:lang w:val="hr-HR"/>
                    </w:rPr>
                  </w:pPr>
                </w:p>
              </w:tc>
              <w:tc>
                <w:tcPr>
                  <w:tcW w:w="2141" w:type="dxa"/>
                  <w:tcBorders>
                    <w:top w:val="single" w:sz="4" w:space="0" w:color="auto"/>
                    <w:left w:val="single" w:sz="4" w:space="0" w:color="auto"/>
                    <w:bottom w:val="single" w:sz="4" w:space="0" w:color="auto"/>
                    <w:right w:val="single" w:sz="4" w:space="0" w:color="auto"/>
                  </w:tcBorders>
                </w:tcPr>
                <w:p w14:paraId="7CC29349" w14:textId="77777777" w:rsidR="000E2A96" w:rsidRPr="00CF47A7" w:rsidRDefault="000E2A96" w:rsidP="004F701C">
                  <w:pPr>
                    <w:rPr>
                      <w:rFonts w:cstheme="minorHAnsi"/>
                      <w:sz w:val="20"/>
                      <w:szCs w:val="20"/>
                      <w:lang w:val="hr-HR"/>
                    </w:rPr>
                  </w:pPr>
                </w:p>
              </w:tc>
              <w:tc>
                <w:tcPr>
                  <w:tcW w:w="1128" w:type="dxa"/>
                  <w:tcBorders>
                    <w:top w:val="single" w:sz="4" w:space="0" w:color="auto"/>
                    <w:left w:val="single" w:sz="4" w:space="0" w:color="auto"/>
                    <w:bottom w:val="single" w:sz="4" w:space="0" w:color="auto"/>
                    <w:right w:val="single" w:sz="4" w:space="0" w:color="auto"/>
                  </w:tcBorders>
                </w:tcPr>
                <w:p w14:paraId="4F9941C4" w14:textId="77777777" w:rsidR="000E2A96" w:rsidRPr="00CF47A7" w:rsidRDefault="000E2A96" w:rsidP="004F701C">
                  <w:pPr>
                    <w:rPr>
                      <w:rFonts w:cstheme="minorHAnsi"/>
                      <w:sz w:val="20"/>
                      <w:szCs w:val="20"/>
                      <w:lang w:val="hr-HR"/>
                    </w:rPr>
                  </w:pPr>
                </w:p>
              </w:tc>
              <w:tc>
                <w:tcPr>
                  <w:tcW w:w="778" w:type="dxa"/>
                  <w:tcBorders>
                    <w:top w:val="single" w:sz="4" w:space="0" w:color="auto"/>
                    <w:left w:val="single" w:sz="4" w:space="0" w:color="auto"/>
                    <w:bottom w:val="single" w:sz="4" w:space="0" w:color="auto"/>
                    <w:right w:val="single" w:sz="4" w:space="0" w:color="auto"/>
                  </w:tcBorders>
                </w:tcPr>
                <w:p w14:paraId="457CEBEC" w14:textId="77777777" w:rsidR="000E2A96" w:rsidRPr="00CF47A7" w:rsidRDefault="000E2A96" w:rsidP="004F701C">
                  <w:pPr>
                    <w:rPr>
                      <w:rFonts w:cstheme="minorHAnsi"/>
                      <w:sz w:val="20"/>
                      <w:szCs w:val="20"/>
                      <w:lang w:val="hr-HR"/>
                    </w:rPr>
                  </w:pPr>
                </w:p>
              </w:tc>
            </w:tr>
            <w:tr w:rsidR="000E2A96" w:rsidRPr="00CF47A7" w14:paraId="40C99D01" w14:textId="77777777" w:rsidTr="004F701C">
              <w:trPr>
                <w:trHeight w:val="713"/>
              </w:trPr>
              <w:tc>
                <w:tcPr>
                  <w:tcW w:w="1440" w:type="dxa"/>
                  <w:tcBorders>
                    <w:top w:val="single" w:sz="4" w:space="0" w:color="auto"/>
                    <w:left w:val="single" w:sz="4" w:space="0" w:color="auto"/>
                    <w:bottom w:val="single" w:sz="4" w:space="0" w:color="auto"/>
                    <w:right w:val="single" w:sz="4" w:space="0" w:color="auto"/>
                  </w:tcBorders>
                </w:tcPr>
                <w:p w14:paraId="40648296" w14:textId="77777777" w:rsidR="000E2A96" w:rsidRPr="00CF47A7" w:rsidRDefault="000E2A96" w:rsidP="004F701C">
                  <w:pPr>
                    <w:rPr>
                      <w:rFonts w:cstheme="minorHAnsi"/>
                      <w:sz w:val="20"/>
                      <w:szCs w:val="20"/>
                      <w:lang w:val="hr-HR"/>
                    </w:rPr>
                  </w:pPr>
                </w:p>
                <w:p w14:paraId="6AF27D05" w14:textId="77777777" w:rsidR="000E2A96" w:rsidRDefault="000E2A96" w:rsidP="004F701C">
                  <w:pPr>
                    <w:rPr>
                      <w:rFonts w:cstheme="minorHAnsi"/>
                      <w:sz w:val="20"/>
                      <w:szCs w:val="20"/>
                      <w:lang w:val="hr-HR"/>
                    </w:rPr>
                  </w:pPr>
                  <w:r w:rsidRPr="00CF47A7">
                    <w:rPr>
                      <w:rFonts w:cstheme="minorHAnsi"/>
                      <w:sz w:val="20"/>
                      <w:szCs w:val="20"/>
                      <w:lang w:val="hr-HR"/>
                    </w:rPr>
                    <w:t>Pohađanje nastave</w:t>
                  </w:r>
                </w:p>
                <w:p w14:paraId="73B3226C" w14:textId="77777777" w:rsidR="000E2A96" w:rsidRPr="00CF47A7" w:rsidRDefault="000E2A96" w:rsidP="004F701C">
                  <w:pPr>
                    <w:rPr>
                      <w:rFonts w:cstheme="minorHAnsi"/>
                      <w:sz w:val="20"/>
                      <w:szCs w:val="20"/>
                      <w:lang w:val="hr-HR"/>
                    </w:rPr>
                  </w:pPr>
                </w:p>
              </w:tc>
              <w:tc>
                <w:tcPr>
                  <w:tcW w:w="630" w:type="dxa"/>
                  <w:tcBorders>
                    <w:top w:val="single" w:sz="4" w:space="0" w:color="auto"/>
                    <w:left w:val="single" w:sz="4" w:space="0" w:color="auto"/>
                    <w:bottom w:val="single" w:sz="4" w:space="0" w:color="auto"/>
                    <w:right w:val="single" w:sz="4" w:space="0" w:color="auto"/>
                  </w:tcBorders>
                </w:tcPr>
                <w:p w14:paraId="3A3C81F2" w14:textId="77777777" w:rsidR="000E2A96" w:rsidRDefault="000E2A96" w:rsidP="004F701C">
                  <w:pPr>
                    <w:jc w:val="center"/>
                    <w:rPr>
                      <w:rFonts w:cstheme="minorHAnsi"/>
                      <w:sz w:val="20"/>
                      <w:szCs w:val="20"/>
                      <w:lang w:val="hr-HR"/>
                    </w:rPr>
                  </w:pPr>
                </w:p>
                <w:p w14:paraId="3E51EC5E" w14:textId="77777777" w:rsidR="000E2A96" w:rsidRPr="00CF47A7" w:rsidRDefault="000E2A96" w:rsidP="004F701C">
                  <w:pPr>
                    <w:jc w:val="center"/>
                    <w:rPr>
                      <w:rFonts w:cstheme="minorHAnsi"/>
                      <w:sz w:val="20"/>
                      <w:szCs w:val="20"/>
                      <w:lang w:val="hr-HR"/>
                    </w:rPr>
                  </w:pPr>
                  <w:r w:rsidRPr="00CF47A7">
                    <w:rPr>
                      <w:rFonts w:cstheme="minorHAnsi"/>
                      <w:sz w:val="20"/>
                      <w:szCs w:val="20"/>
                      <w:lang w:val="hr-HR"/>
                    </w:rPr>
                    <w:t>0,</w:t>
                  </w:r>
                  <w:r>
                    <w:rPr>
                      <w:rFonts w:cstheme="minorHAnsi"/>
                      <w:sz w:val="20"/>
                      <w:szCs w:val="20"/>
                      <w:lang w:val="hr-HR"/>
                    </w:rPr>
                    <w:t>15</w:t>
                  </w:r>
                </w:p>
              </w:tc>
              <w:tc>
                <w:tcPr>
                  <w:tcW w:w="630" w:type="dxa"/>
                  <w:tcBorders>
                    <w:top w:val="single" w:sz="4" w:space="0" w:color="auto"/>
                    <w:left w:val="single" w:sz="4" w:space="0" w:color="auto"/>
                    <w:bottom w:val="single" w:sz="4" w:space="0" w:color="auto"/>
                    <w:right w:val="single" w:sz="4" w:space="0" w:color="auto"/>
                  </w:tcBorders>
                </w:tcPr>
                <w:p w14:paraId="67E5A89D" w14:textId="77777777" w:rsidR="000E2A96" w:rsidRDefault="000E2A96" w:rsidP="004F701C">
                  <w:pPr>
                    <w:jc w:val="center"/>
                    <w:rPr>
                      <w:rFonts w:cstheme="minorHAnsi"/>
                      <w:sz w:val="20"/>
                      <w:szCs w:val="20"/>
                      <w:lang w:val="hr-HR"/>
                    </w:rPr>
                  </w:pPr>
                </w:p>
                <w:p w14:paraId="70828066" w14:textId="77777777" w:rsidR="000E2A96" w:rsidRPr="00CF47A7" w:rsidRDefault="000E2A96" w:rsidP="004F701C">
                  <w:pPr>
                    <w:jc w:val="center"/>
                    <w:rPr>
                      <w:rFonts w:cstheme="minorHAnsi"/>
                      <w:sz w:val="20"/>
                      <w:szCs w:val="20"/>
                      <w:lang w:val="hr-HR"/>
                    </w:rPr>
                  </w:pPr>
                  <w:r w:rsidRPr="00CF47A7">
                    <w:rPr>
                      <w:rFonts w:cstheme="minorHAnsi"/>
                      <w:sz w:val="20"/>
                      <w:szCs w:val="20"/>
                      <w:lang w:val="hr-HR"/>
                    </w:rPr>
                    <w:t>1</w:t>
                  </w:r>
                  <w:r>
                    <w:rPr>
                      <w:rFonts w:cstheme="minorHAnsi"/>
                      <w:sz w:val="20"/>
                      <w:szCs w:val="20"/>
                      <w:lang w:val="hr-HR"/>
                    </w:rPr>
                    <w:t>-5</w:t>
                  </w:r>
                </w:p>
              </w:tc>
              <w:tc>
                <w:tcPr>
                  <w:tcW w:w="1889" w:type="dxa"/>
                  <w:tcBorders>
                    <w:top w:val="single" w:sz="4" w:space="0" w:color="auto"/>
                    <w:left w:val="single" w:sz="4" w:space="0" w:color="auto"/>
                    <w:bottom w:val="single" w:sz="4" w:space="0" w:color="auto"/>
                    <w:right w:val="single" w:sz="4" w:space="0" w:color="auto"/>
                  </w:tcBorders>
                </w:tcPr>
                <w:p w14:paraId="5984C270" w14:textId="77777777" w:rsidR="000E2A96" w:rsidRPr="00CF47A7" w:rsidRDefault="000E2A96" w:rsidP="004F701C">
                  <w:pPr>
                    <w:rPr>
                      <w:rFonts w:cstheme="minorHAnsi"/>
                      <w:sz w:val="20"/>
                      <w:szCs w:val="20"/>
                      <w:lang w:val="hr-HR"/>
                    </w:rPr>
                  </w:pPr>
                  <w:r w:rsidRPr="00CF47A7">
                    <w:rPr>
                      <w:rFonts w:cstheme="minorHAnsi"/>
                      <w:sz w:val="20"/>
                      <w:szCs w:val="20"/>
                      <w:lang w:val="hr-HR"/>
                    </w:rPr>
                    <w:t>Prisutnost na nastavi</w:t>
                  </w:r>
                </w:p>
              </w:tc>
              <w:tc>
                <w:tcPr>
                  <w:tcW w:w="2141" w:type="dxa"/>
                  <w:tcBorders>
                    <w:top w:val="single" w:sz="4" w:space="0" w:color="auto"/>
                    <w:left w:val="single" w:sz="4" w:space="0" w:color="auto"/>
                    <w:bottom w:val="single" w:sz="4" w:space="0" w:color="auto"/>
                    <w:right w:val="single" w:sz="4" w:space="0" w:color="auto"/>
                  </w:tcBorders>
                </w:tcPr>
                <w:p w14:paraId="5524266B" w14:textId="77777777" w:rsidR="000E2A96" w:rsidRPr="00CF47A7" w:rsidRDefault="000E2A96" w:rsidP="004F701C">
                  <w:pPr>
                    <w:rPr>
                      <w:rFonts w:cstheme="minorHAnsi"/>
                      <w:sz w:val="20"/>
                      <w:szCs w:val="20"/>
                      <w:lang w:val="hr-HR"/>
                    </w:rPr>
                  </w:pPr>
                  <w:r w:rsidRPr="00CF47A7">
                    <w:rPr>
                      <w:rFonts w:cstheme="minorHAnsi"/>
                      <w:sz w:val="20"/>
                      <w:szCs w:val="20"/>
                      <w:lang w:val="hr-HR"/>
                    </w:rPr>
                    <w:t>Evidencije dolazaka</w:t>
                  </w:r>
                </w:p>
              </w:tc>
              <w:tc>
                <w:tcPr>
                  <w:tcW w:w="1128" w:type="dxa"/>
                  <w:tcBorders>
                    <w:top w:val="single" w:sz="4" w:space="0" w:color="auto"/>
                    <w:left w:val="single" w:sz="4" w:space="0" w:color="auto"/>
                    <w:bottom w:val="single" w:sz="4" w:space="0" w:color="auto"/>
                    <w:right w:val="single" w:sz="4" w:space="0" w:color="auto"/>
                  </w:tcBorders>
                  <w:vAlign w:val="center"/>
                </w:tcPr>
                <w:p w14:paraId="66E2A7A4" w14:textId="77777777" w:rsidR="000E2A96" w:rsidRPr="00CF47A7" w:rsidRDefault="000E2A96" w:rsidP="004F701C">
                  <w:pPr>
                    <w:jc w:val="center"/>
                    <w:rPr>
                      <w:rFonts w:cstheme="minorHAnsi"/>
                      <w:sz w:val="20"/>
                      <w:szCs w:val="20"/>
                      <w:lang w:val="hr-HR"/>
                    </w:rPr>
                  </w:pPr>
                  <w:r>
                    <w:rPr>
                      <w:rFonts w:cstheme="minorHAnsi"/>
                      <w:sz w:val="20"/>
                      <w:szCs w:val="20"/>
                      <w:lang w:val="hr-HR"/>
                    </w:rPr>
                    <w:t>3</w:t>
                  </w:r>
                </w:p>
              </w:tc>
              <w:tc>
                <w:tcPr>
                  <w:tcW w:w="778" w:type="dxa"/>
                  <w:tcBorders>
                    <w:top w:val="single" w:sz="4" w:space="0" w:color="auto"/>
                    <w:left w:val="single" w:sz="4" w:space="0" w:color="auto"/>
                    <w:bottom w:val="single" w:sz="4" w:space="0" w:color="auto"/>
                    <w:right w:val="single" w:sz="4" w:space="0" w:color="auto"/>
                  </w:tcBorders>
                  <w:vAlign w:val="center"/>
                </w:tcPr>
                <w:p w14:paraId="20463771" w14:textId="77777777" w:rsidR="000E2A96" w:rsidRPr="00CF47A7" w:rsidRDefault="000E2A96" w:rsidP="004F701C">
                  <w:pPr>
                    <w:jc w:val="center"/>
                    <w:rPr>
                      <w:rFonts w:cstheme="minorHAnsi"/>
                      <w:sz w:val="20"/>
                      <w:szCs w:val="20"/>
                      <w:lang w:val="hr-HR"/>
                    </w:rPr>
                  </w:pPr>
                  <w:r>
                    <w:rPr>
                      <w:rFonts w:cstheme="minorHAnsi"/>
                      <w:sz w:val="20"/>
                      <w:szCs w:val="20"/>
                      <w:lang w:val="hr-HR"/>
                    </w:rPr>
                    <w:t>5</w:t>
                  </w:r>
                </w:p>
              </w:tc>
            </w:tr>
            <w:tr w:rsidR="000E2A96" w:rsidRPr="00CF47A7" w14:paraId="7D37FD2E" w14:textId="77777777" w:rsidTr="004F701C">
              <w:trPr>
                <w:trHeight w:val="479"/>
              </w:trPr>
              <w:tc>
                <w:tcPr>
                  <w:tcW w:w="1440" w:type="dxa"/>
                  <w:tcBorders>
                    <w:top w:val="single" w:sz="4" w:space="0" w:color="auto"/>
                    <w:left w:val="single" w:sz="4" w:space="0" w:color="auto"/>
                    <w:bottom w:val="single" w:sz="4" w:space="0" w:color="auto"/>
                    <w:right w:val="single" w:sz="4" w:space="0" w:color="auto"/>
                  </w:tcBorders>
                </w:tcPr>
                <w:p w14:paraId="1198F6A0" w14:textId="77777777" w:rsidR="000E2A96" w:rsidRPr="00CF47A7" w:rsidRDefault="000E2A96" w:rsidP="004F701C">
                  <w:pPr>
                    <w:rPr>
                      <w:rFonts w:cstheme="minorHAnsi"/>
                      <w:sz w:val="20"/>
                      <w:szCs w:val="20"/>
                      <w:lang w:val="hr-HR"/>
                    </w:rPr>
                  </w:pPr>
                </w:p>
                <w:p w14:paraId="343A01A3" w14:textId="77777777" w:rsidR="000E2A96" w:rsidRPr="00CF47A7" w:rsidRDefault="000E2A96" w:rsidP="004F701C">
                  <w:pPr>
                    <w:rPr>
                      <w:rFonts w:cstheme="minorHAnsi"/>
                      <w:sz w:val="20"/>
                      <w:szCs w:val="20"/>
                      <w:lang w:val="hr-HR"/>
                    </w:rPr>
                  </w:pPr>
                  <w:r w:rsidRPr="00CF47A7">
                    <w:rPr>
                      <w:rFonts w:cstheme="minorHAnsi"/>
                      <w:sz w:val="20"/>
                      <w:szCs w:val="20"/>
                      <w:lang w:val="hr-HR"/>
                    </w:rPr>
                    <w:t xml:space="preserve">Aktivnost u nastavi </w:t>
                  </w:r>
                </w:p>
              </w:tc>
              <w:tc>
                <w:tcPr>
                  <w:tcW w:w="630" w:type="dxa"/>
                  <w:tcBorders>
                    <w:top w:val="single" w:sz="4" w:space="0" w:color="auto"/>
                    <w:left w:val="single" w:sz="4" w:space="0" w:color="auto"/>
                    <w:bottom w:val="single" w:sz="4" w:space="0" w:color="auto"/>
                    <w:right w:val="single" w:sz="4" w:space="0" w:color="auto"/>
                  </w:tcBorders>
                </w:tcPr>
                <w:p w14:paraId="305D95D2" w14:textId="77777777" w:rsidR="000E2A96" w:rsidRDefault="000E2A96" w:rsidP="004F701C">
                  <w:pPr>
                    <w:jc w:val="center"/>
                    <w:rPr>
                      <w:rFonts w:cstheme="minorHAnsi"/>
                      <w:sz w:val="20"/>
                      <w:szCs w:val="20"/>
                      <w:lang w:val="hr-HR"/>
                    </w:rPr>
                  </w:pPr>
                </w:p>
                <w:p w14:paraId="11495755" w14:textId="77777777" w:rsidR="000E2A96" w:rsidRPr="00CF47A7" w:rsidRDefault="000E2A96" w:rsidP="004F701C">
                  <w:pPr>
                    <w:jc w:val="center"/>
                    <w:rPr>
                      <w:rFonts w:cstheme="minorHAnsi"/>
                      <w:sz w:val="20"/>
                      <w:szCs w:val="20"/>
                      <w:lang w:val="hr-HR"/>
                    </w:rPr>
                  </w:pPr>
                  <w:r>
                    <w:rPr>
                      <w:rFonts w:cstheme="minorHAnsi"/>
                      <w:sz w:val="20"/>
                      <w:szCs w:val="20"/>
                      <w:lang w:val="hr-HR"/>
                    </w:rPr>
                    <w:t>0,15</w:t>
                  </w:r>
                </w:p>
                <w:p w14:paraId="45A81AA4" w14:textId="77777777" w:rsidR="000E2A96" w:rsidRPr="00CF47A7" w:rsidRDefault="000E2A96" w:rsidP="004F701C">
                  <w:pPr>
                    <w:jc w:val="center"/>
                    <w:rPr>
                      <w:rFonts w:cstheme="minorHAnsi"/>
                      <w:sz w:val="20"/>
                      <w:szCs w:val="20"/>
                      <w:lang w:val="hr-HR"/>
                    </w:rPr>
                  </w:pPr>
                </w:p>
              </w:tc>
              <w:tc>
                <w:tcPr>
                  <w:tcW w:w="630" w:type="dxa"/>
                  <w:tcBorders>
                    <w:top w:val="single" w:sz="4" w:space="0" w:color="auto"/>
                    <w:left w:val="single" w:sz="4" w:space="0" w:color="auto"/>
                    <w:bottom w:val="single" w:sz="4" w:space="0" w:color="auto"/>
                    <w:right w:val="single" w:sz="4" w:space="0" w:color="auto"/>
                  </w:tcBorders>
                </w:tcPr>
                <w:p w14:paraId="5D12D959" w14:textId="77777777" w:rsidR="000E2A96" w:rsidRDefault="000E2A96" w:rsidP="004F701C">
                  <w:pPr>
                    <w:jc w:val="center"/>
                    <w:rPr>
                      <w:rFonts w:cstheme="minorHAnsi"/>
                      <w:sz w:val="20"/>
                      <w:szCs w:val="20"/>
                      <w:lang w:val="hr-HR"/>
                    </w:rPr>
                  </w:pPr>
                </w:p>
                <w:p w14:paraId="37290805" w14:textId="77777777" w:rsidR="000E2A96" w:rsidRPr="00CF47A7" w:rsidRDefault="000E2A96" w:rsidP="004F701C">
                  <w:pPr>
                    <w:jc w:val="center"/>
                    <w:rPr>
                      <w:rFonts w:cstheme="minorHAnsi"/>
                      <w:sz w:val="20"/>
                      <w:szCs w:val="20"/>
                      <w:lang w:val="hr-HR"/>
                    </w:rPr>
                  </w:pPr>
                  <w:r w:rsidRPr="00CF47A7">
                    <w:rPr>
                      <w:rFonts w:cstheme="minorHAnsi"/>
                      <w:sz w:val="20"/>
                      <w:szCs w:val="20"/>
                      <w:lang w:val="hr-HR"/>
                    </w:rPr>
                    <w:t>1-</w:t>
                  </w:r>
                  <w:r>
                    <w:rPr>
                      <w:rFonts w:cstheme="minorHAnsi"/>
                      <w:sz w:val="20"/>
                      <w:szCs w:val="20"/>
                      <w:lang w:val="hr-HR"/>
                    </w:rPr>
                    <w:t>5</w:t>
                  </w:r>
                </w:p>
              </w:tc>
              <w:tc>
                <w:tcPr>
                  <w:tcW w:w="1889" w:type="dxa"/>
                  <w:tcBorders>
                    <w:top w:val="single" w:sz="4" w:space="0" w:color="auto"/>
                    <w:left w:val="single" w:sz="4" w:space="0" w:color="auto"/>
                    <w:bottom w:val="single" w:sz="4" w:space="0" w:color="auto"/>
                    <w:right w:val="single" w:sz="4" w:space="0" w:color="auto"/>
                  </w:tcBorders>
                </w:tcPr>
                <w:p w14:paraId="3C2575BE" w14:textId="77777777" w:rsidR="000E2A96" w:rsidRPr="00CF47A7" w:rsidRDefault="000E2A96" w:rsidP="004F701C">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141" w:type="dxa"/>
                  <w:tcBorders>
                    <w:top w:val="single" w:sz="4" w:space="0" w:color="auto"/>
                    <w:left w:val="single" w:sz="4" w:space="0" w:color="auto"/>
                    <w:bottom w:val="single" w:sz="4" w:space="0" w:color="auto"/>
                    <w:right w:val="single" w:sz="4" w:space="0" w:color="auto"/>
                  </w:tcBorders>
                </w:tcPr>
                <w:p w14:paraId="0422D045" w14:textId="77777777" w:rsidR="000E2A96" w:rsidRPr="00CF47A7" w:rsidRDefault="000E2A96" w:rsidP="004F701C">
                  <w:pPr>
                    <w:rPr>
                      <w:rFonts w:cstheme="minorHAnsi"/>
                      <w:sz w:val="20"/>
                      <w:szCs w:val="20"/>
                      <w:lang w:val="hr-HR"/>
                    </w:rPr>
                  </w:pPr>
                  <w:r w:rsidRPr="00CF47A7">
                    <w:rPr>
                      <w:rFonts w:cstheme="minorHAnsi"/>
                      <w:sz w:val="20"/>
                      <w:szCs w:val="20"/>
                      <w:lang w:val="hr-HR"/>
                    </w:rPr>
                    <w:t>Evidencija studentskih aktivnosti</w:t>
                  </w:r>
                </w:p>
              </w:tc>
              <w:tc>
                <w:tcPr>
                  <w:tcW w:w="1128" w:type="dxa"/>
                  <w:tcBorders>
                    <w:top w:val="single" w:sz="4" w:space="0" w:color="auto"/>
                    <w:left w:val="single" w:sz="4" w:space="0" w:color="auto"/>
                    <w:bottom w:val="single" w:sz="4" w:space="0" w:color="auto"/>
                    <w:right w:val="single" w:sz="4" w:space="0" w:color="auto"/>
                  </w:tcBorders>
                  <w:vAlign w:val="center"/>
                </w:tcPr>
                <w:p w14:paraId="469C9D2A" w14:textId="77777777" w:rsidR="000E2A96" w:rsidRPr="00CF47A7" w:rsidRDefault="000E2A96" w:rsidP="004F701C">
                  <w:pPr>
                    <w:jc w:val="center"/>
                    <w:rPr>
                      <w:rFonts w:cstheme="minorHAnsi"/>
                      <w:sz w:val="20"/>
                      <w:szCs w:val="20"/>
                      <w:lang w:val="hr-HR"/>
                    </w:rPr>
                  </w:pPr>
                  <w:r>
                    <w:rPr>
                      <w:rFonts w:cstheme="minorHAnsi"/>
                      <w:sz w:val="20"/>
                      <w:szCs w:val="20"/>
                      <w:lang w:val="hr-HR"/>
                    </w:rPr>
                    <w:t>2</w:t>
                  </w:r>
                </w:p>
              </w:tc>
              <w:tc>
                <w:tcPr>
                  <w:tcW w:w="778" w:type="dxa"/>
                  <w:tcBorders>
                    <w:top w:val="single" w:sz="4" w:space="0" w:color="auto"/>
                    <w:left w:val="single" w:sz="4" w:space="0" w:color="auto"/>
                    <w:bottom w:val="single" w:sz="4" w:space="0" w:color="auto"/>
                    <w:right w:val="single" w:sz="4" w:space="0" w:color="auto"/>
                  </w:tcBorders>
                  <w:vAlign w:val="center"/>
                </w:tcPr>
                <w:p w14:paraId="014633A5" w14:textId="77777777" w:rsidR="000E2A96" w:rsidRPr="00CF47A7" w:rsidRDefault="000E2A96" w:rsidP="004F701C">
                  <w:pPr>
                    <w:rPr>
                      <w:rFonts w:cstheme="minorHAnsi"/>
                      <w:sz w:val="20"/>
                      <w:szCs w:val="20"/>
                      <w:lang w:val="hr-HR"/>
                    </w:rPr>
                  </w:pPr>
                  <w:r>
                    <w:rPr>
                      <w:rFonts w:cstheme="minorHAnsi"/>
                      <w:sz w:val="20"/>
                      <w:szCs w:val="20"/>
                      <w:lang w:val="hr-HR"/>
                    </w:rPr>
                    <w:t xml:space="preserve">     5</w:t>
                  </w:r>
                </w:p>
              </w:tc>
            </w:tr>
            <w:tr w:rsidR="000E2A96" w:rsidRPr="007E014D" w14:paraId="3FA7A2B0" w14:textId="77777777" w:rsidTr="004F701C">
              <w:trPr>
                <w:trHeight w:val="959"/>
              </w:trPr>
              <w:tc>
                <w:tcPr>
                  <w:tcW w:w="1440" w:type="dxa"/>
                  <w:tcBorders>
                    <w:top w:val="single" w:sz="4" w:space="0" w:color="auto"/>
                    <w:left w:val="single" w:sz="4" w:space="0" w:color="auto"/>
                    <w:bottom w:val="single" w:sz="4" w:space="0" w:color="auto"/>
                    <w:right w:val="single" w:sz="4" w:space="0" w:color="auto"/>
                  </w:tcBorders>
                </w:tcPr>
                <w:p w14:paraId="67F8CF69" w14:textId="77777777" w:rsidR="000E2A96" w:rsidRPr="00CF47A7" w:rsidRDefault="000E2A96" w:rsidP="004F701C">
                  <w:pPr>
                    <w:rPr>
                      <w:rFonts w:cstheme="minorHAnsi"/>
                      <w:sz w:val="20"/>
                      <w:szCs w:val="20"/>
                      <w:lang w:val="hr-HR"/>
                    </w:rPr>
                  </w:pPr>
                </w:p>
                <w:p w14:paraId="4F39E4B5" w14:textId="77777777" w:rsidR="000E2A96" w:rsidRPr="00CF47A7" w:rsidRDefault="000E2A96" w:rsidP="004F701C">
                  <w:pPr>
                    <w:rPr>
                      <w:rFonts w:cstheme="minorHAnsi"/>
                      <w:sz w:val="20"/>
                      <w:szCs w:val="20"/>
                      <w:lang w:val="hr-HR"/>
                    </w:rPr>
                  </w:pPr>
                  <w:r w:rsidRPr="00CF47A7">
                    <w:rPr>
                      <w:rFonts w:cstheme="minorHAnsi"/>
                      <w:sz w:val="20"/>
                      <w:szCs w:val="20"/>
                      <w:lang w:val="hr-HR"/>
                    </w:rPr>
                    <w:t>Praktični rad</w:t>
                  </w:r>
                </w:p>
              </w:tc>
              <w:tc>
                <w:tcPr>
                  <w:tcW w:w="630" w:type="dxa"/>
                  <w:tcBorders>
                    <w:top w:val="single" w:sz="4" w:space="0" w:color="auto"/>
                    <w:left w:val="single" w:sz="4" w:space="0" w:color="auto"/>
                    <w:bottom w:val="single" w:sz="4" w:space="0" w:color="auto"/>
                    <w:right w:val="single" w:sz="4" w:space="0" w:color="auto"/>
                  </w:tcBorders>
                </w:tcPr>
                <w:p w14:paraId="7B07CD5D" w14:textId="77777777" w:rsidR="000E2A96" w:rsidRDefault="000E2A96" w:rsidP="004F701C">
                  <w:pPr>
                    <w:jc w:val="center"/>
                    <w:rPr>
                      <w:rFonts w:cstheme="minorHAnsi"/>
                      <w:sz w:val="20"/>
                      <w:szCs w:val="20"/>
                      <w:lang w:val="hr-HR"/>
                    </w:rPr>
                  </w:pPr>
                </w:p>
                <w:p w14:paraId="755E7247" w14:textId="77777777" w:rsidR="000E2A96" w:rsidRPr="00CF47A7" w:rsidRDefault="000E2A96" w:rsidP="004F701C">
                  <w:pPr>
                    <w:jc w:val="center"/>
                    <w:rPr>
                      <w:rFonts w:cstheme="minorHAnsi"/>
                      <w:sz w:val="20"/>
                      <w:szCs w:val="20"/>
                      <w:lang w:val="hr-HR"/>
                    </w:rPr>
                  </w:pPr>
                  <w:r>
                    <w:rPr>
                      <w:rFonts w:cstheme="minorHAnsi"/>
                      <w:sz w:val="20"/>
                      <w:szCs w:val="20"/>
                      <w:lang w:val="hr-HR"/>
                    </w:rPr>
                    <w:t>1,2</w:t>
                  </w:r>
                </w:p>
              </w:tc>
              <w:tc>
                <w:tcPr>
                  <w:tcW w:w="630" w:type="dxa"/>
                  <w:tcBorders>
                    <w:top w:val="single" w:sz="4" w:space="0" w:color="auto"/>
                    <w:left w:val="single" w:sz="4" w:space="0" w:color="auto"/>
                    <w:bottom w:val="single" w:sz="4" w:space="0" w:color="auto"/>
                    <w:right w:val="single" w:sz="4" w:space="0" w:color="auto"/>
                  </w:tcBorders>
                </w:tcPr>
                <w:p w14:paraId="4352F39F" w14:textId="77777777" w:rsidR="000E2A96" w:rsidRDefault="000E2A96" w:rsidP="004F701C">
                  <w:pPr>
                    <w:jc w:val="center"/>
                    <w:rPr>
                      <w:rFonts w:cstheme="minorHAnsi"/>
                      <w:sz w:val="20"/>
                      <w:szCs w:val="20"/>
                      <w:lang w:val="hr-HR"/>
                    </w:rPr>
                  </w:pPr>
                </w:p>
                <w:p w14:paraId="6058EEE8" w14:textId="77777777" w:rsidR="000E2A96" w:rsidRPr="00CF47A7" w:rsidRDefault="000E2A96" w:rsidP="004F701C">
                  <w:pPr>
                    <w:jc w:val="center"/>
                    <w:rPr>
                      <w:rFonts w:cstheme="minorHAnsi"/>
                      <w:sz w:val="20"/>
                      <w:szCs w:val="20"/>
                      <w:lang w:val="hr-HR"/>
                    </w:rPr>
                  </w:pPr>
                  <w:r>
                    <w:rPr>
                      <w:rFonts w:cstheme="minorHAnsi"/>
                      <w:sz w:val="20"/>
                      <w:szCs w:val="20"/>
                      <w:lang w:val="hr-HR"/>
                    </w:rPr>
                    <w:t>3-5</w:t>
                  </w:r>
                </w:p>
              </w:tc>
              <w:tc>
                <w:tcPr>
                  <w:tcW w:w="1889" w:type="dxa"/>
                  <w:tcBorders>
                    <w:top w:val="single" w:sz="4" w:space="0" w:color="auto"/>
                    <w:left w:val="single" w:sz="4" w:space="0" w:color="auto"/>
                    <w:bottom w:val="single" w:sz="4" w:space="0" w:color="auto"/>
                    <w:right w:val="single" w:sz="4" w:space="0" w:color="auto"/>
                  </w:tcBorders>
                </w:tcPr>
                <w:p w14:paraId="4ED21372" w14:textId="77777777" w:rsidR="000E2A96" w:rsidRPr="00CF47A7" w:rsidRDefault="000E2A96" w:rsidP="004F701C">
                  <w:pPr>
                    <w:rPr>
                      <w:rFonts w:cstheme="minorHAnsi"/>
                      <w:sz w:val="20"/>
                      <w:szCs w:val="20"/>
                      <w:lang w:val="hr-HR"/>
                    </w:rPr>
                  </w:pPr>
                  <w:r w:rsidRPr="00CF47A7">
                    <w:rPr>
                      <w:rFonts w:cstheme="minorHAnsi"/>
                      <w:sz w:val="20"/>
                      <w:szCs w:val="20"/>
                      <w:lang w:val="hr-HR"/>
                    </w:rPr>
                    <w:t>Istraživanje, sistematizacija i analiza podataka, izrada zadatka.</w:t>
                  </w:r>
                </w:p>
              </w:tc>
              <w:tc>
                <w:tcPr>
                  <w:tcW w:w="2141" w:type="dxa"/>
                  <w:tcBorders>
                    <w:top w:val="single" w:sz="4" w:space="0" w:color="auto"/>
                    <w:left w:val="single" w:sz="4" w:space="0" w:color="auto"/>
                    <w:bottom w:val="single" w:sz="4" w:space="0" w:color="auto"/>
                    <w:right w:val="single" w:sz="4" w:space="0" w:color="auto"/>
                  </w:tcBorders>
                </w:tcPr>
                <w:p w14:paraId="6C40DC18" w14:textId="77777777" w:rsidR="000E2A96" w:rsidRPr="00CF47A7" w:rsidRDefault="000E2A96" w:rsidP="004F701C">
                  <w:pPr>
                    <w:rPr>
                      <w:rFonts w:cstheme="minorHAnsi"/>
                      <w:sz w:val="20"/>
                      <w:szCs w:val="20"/>
                      <w:lang w:val="hr-HR"/>
                    </w:rPr>
                  </w:pPr>
                  <w:r>
                    <w:rPr>
                      <w:rFonts w:cstheme="minorHAnsi"/>
                      <w:sz w:val="20"/>
                      <w:szCs w:val="20"/>
                      <w:lang w:val="hr-HR"/>
                    </w:rPr>
                    <w:t xml:space="preserve">Evaluacija kvalitete </w:t>
                  </w:r>
                  <w:r w:rsidRPr="00CF47A7">
                    <w:rPr>
                      <w:rFonts w:cstheme="minorHAnsi"/>
                      <w:sz w:val="20"/>
                      <w:szCs w:val="20"/>
                      <w:lang w:val="hr-HR"/>
                    </w:rPr>
                    <w:t>zadatka, prezentacije i argumentacije donesenih zaključaka.</w:t>
                  </w:r>
                </w:p>
              </w:tc>
              <w:tc>
                <w:tcPr>
                  <w:tcW w:w="1128" w:type="dxa"/>
                  <w:tcBorders>
                    <w:top w:val="single" w:sz="4" w:space="0" w:color="auto"/>
                    <w:left w:val="single" w:sz="4" w:space="0" w:color="auto"/>
                    <w:bottom w:val="single" w:sz="4" w:space="0" w:color="auto"/>
                    <w:right w:val="single" w:sz="4" w:space="0" w:color="auto"/>
                  </w:tcBorders>
                  <w:vAlign w:val="center"/>
                </w:tcPr>
                <w:p w14:paraId="0F488333" w14:textId="77777777" w:rsidR="000E2A96" w:rsidRPr="00CF47A7" w:rsidRDefault="000E2A96" w:rsidP="004F701C">
                  <w:pPr>
                    <w:jc w:val="center"/>
                    <w:rPr>
                      <w:rFonts w:cstheme="minorHAnsi"/>
                      <w:sz w:val="20"/>
                      <w:szCs w:val="20"/>
                      <w:lang w:val="hr-HR"/>
                    </w:rPr>
                  </w:pPr>
                  <w:r>
                    <w:rPr>
                      <w:rFonts w:cstheme="minorHAnsi"/>
                      <w:sz w:val="20"/>
                      <w:szCs w:val="20"/>
                      <w:lang w:val="hr-HR"/>
                    </w:rPr>
                    <w:t>25</w:t>
                  </w:r>
                </w:p>
              </w:tc>
              <w:tc>
                <w:tcPr>
                  <w:tcW w:w="778" w:type="dxa"/>
                  <w:tcBorders>
                    <w:top w:val="single" w:sz="4" w:space="0" w:color="auto"/>
                    <w:left w:val="single" w:sz="4" w:space="0" w:color="auto"/>
                    <w:bottom w:val="single" w:sz="4" w:space="0" w:color="auto"/>
                    <w:right w:val="single" w:sz="4" w:space="0" w:color="auto"/>
                  </w:tcBorders>
                  <w:vAlign w:val="center"/>
                </w:tcPr>
                <w:p w14:paraId="6BDE0661" w14:textId="77777777" w:rsidR="000E2A96" w:rsidRPr="00CF47A7" w:rsidRDefault="000E2A96" w:rsidP="004F701C">
                  <w:pPr>
                    <w:jc w:val="center"/>
                    <w:rPr>
                      <w:rFonts w:cstheme="minorHAnsi"/>
                      <w:sz w:val="20"/>
                      <w:szCs w:val="20"/>
                      <w:lang w:val="hr-HR"/>
                    </w:rPr>
                  </w:pPr>
                  <w:r>
                    <w:rPr>
                      <w:rFonts w:cstheme="minorHAnsi"/>
                      <w:sz w:val="20"/>
                      <w:szCs w:val="20"/>
                      <w:lang w:val="hr-HR"/>
                    </w:rPr>
                    <w:t>40</w:t>
                  </w:r>
                </w:p>
              </w:tc>
            </w:tr>
            <w:tr w:rsidR="000E2A96" w:rsidRPr="007E014D" w14:paraId="3ACE156F" w14:textId="77777777" w:rsidTr="004F701C">
              <w:trPr>
                <w:trHeight w:val="713"/>
              </w:trPr>
              <w:tc>
                <w:tcPr>
                  <w:tcW w:w="1440" w:type="dxa"/>
                  <w:tcBorders>
                    <w:top w:val="single" w:sz="4" w:space="0" w:color="auto"/>
                    <w:left w:val="single" w:sz="4" w:space="0" w:color="auto"/>
                    <w:bottom w:val="single" w:sz="4" w:space="0" w:color="auto"/>
                    <w:right w:val="single" w:sz="4" w:space="0" w:color="auto"/>
                  </w:tcBorders>
                </w:tcPr>
                <w:p w14:paraId="1D18FFB3" w14:textId="77777777" w:rsidR="000E2A96" w:rsidRPr="00CF47A7" w:rsidRDefault="000E2A96" w:rsidP="004F701C">
                  <w:pPr>
                    <w:rPr>
                      <w:rFonts w:cstheme="minorHAnsi"/>
                      <w:sz w:val="20"/>
                      <w:szCs w:val="20"/>
                      <w:lang w:val="hr-HR"/>
                    </w:rPr>
                  </w:pPr>
                  <w:r>
                    <w:rPr>
                      <w:rFonts w:cstheme="minorHAnsi"/>
                      <w:sz w:val="20"/>
                      <w:szCs w:val="20"/>
                      <w:lang w:val="hr-HR"/>
                    </w:rPr>
                    <w:t>Usmeni</w:t>
                  </w:r>
                  <w:r w:rsidRPr="00CF47A7">
                    <w:rPr>
                      <w:rFonts w:cstheme="minorHAnsi"/>
                      <w:sz w:val="20"/>
                      <w:szCs w:val="20"/>
                      <w:lang w:val="hr-HR"/>
                    </w:rPr>
                    <w:t xml:space="preserve"> ispit ili kontinuirana provjera znanja</w:t>
                  </w:r>
                </w:p>
              </w:tc>
              <w:tc>
                <w:tcPr>
                  <w:tcW w:w="630" w:type="dxa"/>
                  <w:tcBorders>
                    <w:top w:val="single" w:sz="4" w:space="0" w:color="auto"/>
                    <w:left w:val="single" w:sz="4" w:space="0" w:color="auto"/>
                    <w:bottom w:val="single" w:sz="4" w:space="0" w:color="auto"/>
                    <w:right w:val="single" w:sz="4" w:space="0" w:color="auto"/>
                  </w:tcBorders>
                </w:tcPr>
                <w:p w14:paraId="63162D9F" w14:textId="77777777" w:rsidR="000E2A96" w:rsidRDefault="000E2A96" w:rsidP="004F701C">
                  <w:pPr>
                    <w:jc w:val="center"/>
                    <w:rPr>
                      <w:rFonts w:cstheme="minorHAnsi"/>
                      <w:sz w:val="20"/>
                      <w:szCs w:val="20"/>
                      <w:lang w:val="hr-HR"/>
                    </w:rPr>
                  </w:pPr>
                </w:p>
                <w:p w14:paraId="64E1246C" w14:textId="77777777" w:rsidR="000E2A96" w:rsidRPr="00CF47A7" w:rsidRDefault="000E2A96" w:rsidP="004F701C">
                  <w:pPr>
                    <w:jc w:val="center"/>
                    <w:rPr>
                      <w:rFonts w:cstheme="minorHAnsi"/>
                      <w:sz w:val="20"/>
                      <w:szCs w:val="20"/>
                      <w:lang w:val="hr-HR"/>
                    </w:rPr>
                  </w:pPr>
                  <w:r>
                    <w:rPr>
                      <w:rFonts w:cstheme="minorHAnsi"/>
                      <w:sz w:val="20"/>
                      <w:szCs w:val="20"/>
                      <w:lang w:val="hr-HR"/>
                    </w:rPr>
                    <w:t>1,5</w:t>
                  </w:r>
                </w:p>
              </w:tc>
              <w:tc>
                <w:tcPr>
                  <w:tcW w:w="630" w:type="dxa"/>
                  <w:tcBorders>
                    <w:top w:val="single" w:sz="4" w:space="0" w:color="auto"/>
                    <w:left w:val="single" w:sz="4" w:space="0" w:color="auto"/>
                    <w:bottom w:val="single" w:sz="4" w:space="0" w:color="auto"/>
                    <w:right w:val="single" w:sz="4" w:space="0" w:color="auto"/>
                  </w:tcBorders>
                </w:tcPr>
                <w:p w14:paraId="2C3F2026" w14:textId="77777777" w:rsidR="000E2A96" w:rsidRDefault="000E2A96" w:rsidP="004F701C">
                  <w:pPr>
                    <w:jc w:val="center"/>
                    <w:rPr>
                      <w:rFonts w:cstheme="minorHAnsi"/>
                      <w:sz w:val="20"/>
                      <w:szCs w:val="20"/>
                      <w:lang w:val="hr-HR"/>
                    </w:rPr>
                  </w:pPr>
                </w:p>
                <w:p w14:paraId="0CC10E46" w14:textId="77777777" w:rsidR="000E2A96" w:rsidRPr="00CF47A7" w:rsidRDefault="000E2A96" w:rsidP="004F701C">
                  <w:pPr>
                    <w:jc w:val="center"/>
                    <w:rPr>
                      <w:rFonts w:cstheme="minorHAnsi"/>
                      <w:sz w:val="20"/>
                      <w:szCs w:val="20"/>
                      <w:lang w:val="hr-HR"/>
                    </w:rPr>
                  </w:pPr>
                  <w:r>
                    <w:rPr>
                      <w:rFonts w:cstheme="minorHAnsi"/>
                      <w:sz w:val="20"/>
                      <w:szCs w:val="20"/>
                      <w:lang w:val="hr-HR"/>
                    </w:rPr>
                    <w:t>1-5</w:t>
                  </w:r>
                </w:p>
              </w:tc>
              <w:tc>
                <w:tcPr>
                  <w:tcW w:w="1889" w:type="dxa"/>
                  <w:tcBorders>
                    <w:top w:val="single" w:sz="4" w:space="0" w:color="auto"/>
                    <w:left w:val="single" w:sz="4" w:space="0" w:color="auto"/>
                    <w:bottom w:val="single" w:sz="4" w:space="0" w:color="auto"/>
                    <w:right w:val="single" w:sz="4" w:space="0" w:color="auto"/>
                  </w:tcBorders>
                </w:tcPr>
                <w:p w14:paraId="654D5D4F" w14:textId="77777777" w:rsidR="000E2A96" w:rsidRPr="00CF47A7" w:rsidRDefault="000E2A96" w:rsidP="004F701C">
                  <w:pPr>
                    <w:rPr>
                      <w:rFonts w:cstheme="minorHAnsi"/>
                      <w:sz w:val="20"/>
                      <w:szCs w:val="20"/>
                      <w:lang w:val="hr-HR"/>
                    </w:rPr>
                  </w:pPr>
                  <w:r w:rsidRPr="00CF47A7">
                    <w:rPr>
                      <w:rFonts w:cstheme="minorHAnsi"/>
                      <w:sz w:val="20"/>
                      <w:szCs w:val="20"/>
                      <w:lang w:val="hr-HR"/>
                    </w:rPr>
                    <w:t xml:space="preserve">Priprema za provjeru znanja, </w:t>
                  </w:r>
                  <w:r>
                    <w:rPr>
                      <w:rFonts w:cstheme="minorHAnsi"/>
                      <w:sz w:val="20"/>
                      <w:szCs w:val="20"/>
                      <w:lang w:val="hr-HR"/>
                    </w:rPr>
                    <w:t>usmena</w:t>
                  </w:r>
                  <w:r w:rsidRPr="00CF47A7">
                    <w:rPr>
                      <w:rFonts w:cstheme="minorHAnsi"/>
                      <w:sz w:val="20"/>
                      <w:szCs w:val="20"/>
                      <w:lang w:val="hr-HR"/>
                    </w:rPr>
                    <w:t xml:space="preserve"> provjera</w:t>
                  </w:r>
                </w:p>
              </w:tc>
              <w:tc>
                <w:tcPr>
                  <w:tcW w:w="2141" w:type="dxa"/>
                  <w:tcBorders>
                    <w:top w:val="single" w:sz="4" w:space="0" w:color="auto"/>
                    <w:left w:val="single" w:sz="4" w:space="0" w:color="auto"/>
                    <w:bottom w:val="single" w:sz="4" w:space="0" w:color="auto"/>
                    <w:right w:val="single" w:sz="4" w:space="0" w:color="auto"/>
                  </w:tcBorders>
                </w:tcPr>
                <w:p w14:paraId="64017D48" w14:textId="77777777" w:rsidR="000E2A96" w:rsidRPr="00CF47A7" w:rsidRDefault="000E2A96" w:rsidP="004F701C">
                  <w:pPr>
                    <w:rPr>
                      <w:rFonts w:cstheme="minorHAnsi"/>
                      <w:sz w:val="20"/>
                      <w:szCs w:val="20"/>
                      <w:lang w:val="hr-HR"/>
                    </w:rPr>
                  </w:pPr>
                  <w:r w:rsidRPr="00CF47A7">
                    <w:rPr>
                      <w:rFonts w:cstheme="minorHAnsi"/>
                      <w:sz w:val="20"/>
                      <w:szCs w:val="20"/>
                      <w:lang w:val="hr-HR"/>
                    </w:rPr>
                    <w:t>Provjera i vrednovanje razine stečenog znanja</w:t>
                  </w:r>
                </w:p>
              </w:tc>
              <w:tc>
                <w:tcPr>
                  <w:tcW w:w="1128" w:type="dxa"/>
                  <w:tcBorders>
                    <w:top w:val="single" w:sz="4" w:space="0" w:color="auto"/>
                    <w:left w:val="single" w:sz="4" w:space="0" w:color="auto"/>
                    <w:bottom w:val="single" w:sz="4" w:space="0" w:color="auto"/>
                    <w:right w:val="single" w:sz="4" w:space="0" w:color="auto"/>
                  </w:tcBorders>
                  <w:vAlign w:val="center"/>
                </w:tcPr>
                <w:p w14:paraId="28302E57" w14:textId="77777777" w:rsidR="000E2A96" w:rsidRPr="00CF47A7" w:rsidRDefault="000E2A96" w:rsidP="004F701C">
                  <w:pPr>
                    <w:jc w:val="center"/>
                    <w:rPr>
                      <w:rFonts w:cstheme="minorHAnsi"/>
                      <w:sz w:val="20"/>
                      <w:szCs w:val="20"/>
                      <w:lang w:val="hr-HR"/>
                    </w:rPr>
                  </w:pPr>
                  <w:r>
                    <w:rPr>
                      <w:rFonts w:cstheme="minorHAnsi"/>
                      <w:sz w:val="20"/>
                      <w:szCs w:val="20"/>
                      <w:lang w:val="hr-HR"/>
                    </w:rPr>
                    <w:t>30</w:t>
                  </w:r>
                </w:p>
              </w:tc>
              <w:tc>
                <w:tcPr>
                  <w:tcW w:w="778" w:type="dxa"/>
                  <w:tcBorders>
                    <w:top w:val="single" w:sz="4" w:space="0" w:color="auto"/>
                    <w:left w:val="single" w:sz="4" w:space="0" w:color="auto"/>
                    <w:bottom w:val="single" w:sz="4" w:space="0" w:color="auto"/>
                    <w:right w:val="single" w:sz="4" w:space="0" w:color="auto"/>
                  </w:tcBorders>
                  <w:vAlign w:val="center"/>
                </w:tcPr>
                <w:p w14:paraId="5B6E8AC2" w14:textId="77777777" w:rsidR="000E2A96" w:rsidRPr="00CF47A7" w:rsidRDefault="000E2A96" w:rsidP="004F701C">
                  <w:pPr>
                    <w:jc w:val="center"/>
                    <w:rPr>
                      <w:rFonts w:cstheme="minorHAnsi"/>
                      <w:sz w:val="20"/>
                      <w:szCs w:val="20"/>
                      <w:lang w:val="hr-HR"/>
                    </w:rPr>
                  </w:pPr>
                  <w:r w:rsidRPr="00CF47A7">
                    <w:rPr>
                      <w:rFonts w:cstheme="minorHAnsi"/>
                      <w:sz w:val="20"/>
                      <w:szCs w:val="20"/>
                      <w:lang w:val="hr-HR"/>
                    </w:rPr>
                    <w:t>50</w:t>
                  </w:r>
                </w:p>
              </w:tc>
            </w:tr>
            <w:tr w:rsidR="000E2A96" w:rsidRPr="007E014D" w14:paraId="6F0A2B42" w14:textId="77777777" w:rsidTr="004F701C">
              <w:trPr>
                <w:trHeight w:val="467"/>
              </w:trPr>
              <w:tc>
                <w:tcPr>
                  <w:tcW w:w="1440" w:type="dxa"/>
                  <w:tcBorders>
                    <w:top w:val="single" w:sz="4" w:space="0" w:color="auto"/>
                    <w:left w:val="single" w:sz="4" w:space="0" w:color="auto"/>
                    <w:bottom w:val="single" w:sz="4" w:space="0" w:color="auto"/>
                    <w:right w:val="single" w:sz="4" w:space="0" w:color="auto"/>
                  </w:tcBorders>
                </w:tcPr>
                <w:p w14:paraId="0F191ED1" w14:textId="77777777" w:rsidR="000E2A96" w:rsidRPr="00CF47A7" w:rsidRDefault="000E2A96" w:rsidP="004F701C">
                  <w:pPr>
                    <w:rPr>
                      <w:rFonts w:cstheme="minorHAnsi"/>
                      <w:sz w:val="20"/>
                      <w:szCs w:val="20"/>
                      <w:lang w:val="hr-HR"/>
                    </w:rPr>
                  </w:pPr>
                </w:p>
                <w:p w14:paraId="51BFE315" w14:textId="77777777" w:rsidR="000E2A96" w:rsidRPr="00CF47A7" w:rsidRDefault="000E2A96" w:rsidP="004F701C">
                  <w:pPr>
                    <w:rPr>
                      <w:rFonts w:cstheme="minorHAnsi"/>
                      <w:sz w:val="20"/>
                      <w:szCs w:val="20"/>
                      <w:lang w:val="hr-HR"/>
                    </w:rPr>
                  </w:pPr>
                  <w:r w:rsidRPr="00CF47A7">
                    <w:rPr>
                      <w:rFonts w:cstheme="minorHAnsi"/>
                      <w:sz w:val="20"/>
                      <w:szCs w:val="20"/>
                      <w:lang w:val="hr-HR"/>
                    </w:rPr>
                    <w:t>Ukupno</w:t>
                  </w:r>
                </w:p>
              </w:tc>
              <w:tc>
                <w:tcPr>
                  <w:tcW w:w="630" w:type="dxa"/>
                  <w:tcBorders>
                    <w:top w:val="single" w:sz="4" w:space="0" w:color="auto"/>
                    <w:left w:val="single" w:sz="4" w:space="0" w:color="auto"/>
                    <w:bottom w:val="single" w:sz="4" w:space="0" w:color="auto"/>
                    <w:right w:val="single" w:sz="4" w:space="0" w:color="auto"/>
                  </w:tcBorders>
                </w:tcPr>
                <w:p w14:paraId="49778E72" w14:textId="77777777" w:rsidR="000E2A96" w:rsidRPr="00CF47A7" w:rsidRDefault="000E2A96" w:rsidP="004F701C">
                  <w:pPr>
                    <w:jc w:val="center"/>
                    <w:rPr>
                      <w:rFonts w:cstheme="minorHAnsi"/>
                      <w:sz w:val="20"/>
                      <w:szCs w:val="20"/>
                      <w:lang w:val="hr-HR"/>
                    </w:rPr>
                  </w:pPr>
                  <w:r w:rsidRPr="00CF47A7">
                    <w:rPr>
                      <w:rFonts w:cstheme="minorHAnsi"/>
                      <w:sz w:val="20"/>
                      <w:szCs w:val="20"/>
                      <w:lang w:val="hr-HR"/>
                    </w:rPr>
                    <w:t>3</w:t>
                  </w:r>
                </w:p>
              </w:tc>
              <w:tc>
                <w:tcPr>
                  <w:tcW w:w="630" w:type="dxa"/>
                  <w:tcBorders>
                    <w:top w:val="single" w:sz="4" w:space="0" w:color="auto"/>
                    <w:left w:val="single" w:sz="4" w:space="0" w:color="auto"/>
                    <w:bottom w:val="single" w:sz="4" w:space="0" w:color="auto"/>
                    <w:right w:val="single" w:sz="4" w:space="0" w:color="auto"/>
                  </w:tcBorders>
                </w:tcPr>
                <w:p w14:paraId="0AA081E3" w14:textId="77777777" w:rsidR="000E2A96" w:rsidRPr="00CF47A7" w:rsidRDefault="000E2A96" w:rsidP="004F701C">
                  <w:pPr>
                    <w:rPr>
                      <w:rFonts w:cstheme="minorHAnsi"/>
                      <w:sz w:val="20"/>
                      <w:szCs w:val="20"/>
                      <w:lang w:val="hr-HR"/>
                    </w:rPr>
                  </w:pPr>
                </w:p>
              </w:tc>
              <w:tc>
                <w:tcPr>
                  <w:tcW w:w="1889" w:type="dxa"/>
                  <w:tcBorders>
                    <w:top w:val="single" w:sz="4" w:space="0" w:color="auto"/>
                    <w:left w:val="single" w:sz="4" w:space="0" w:color="auto"/>
                    <w:bottom w:val="single" w:sz="4" w:space="0" w:color="auto"/>
                    <w:right w:val="single" w:sz="4" w:space="0" w:color="auto"/>
                  </w:tcBorders>
                </w:tcPr>
                <w:p w14:paraId="4AA3861B" w14:textId="77777777" w:rsidR="000E2A96" w:rsidRPr="00CF47A7" w:rsidRDefault="000E2A96" w:rsidP="004F701C">
                  <w:pPr>
                    <w:rPr>
                      <w:rFonts w:cstheme="minorHAnsi"/>
                      <w:sz w:val="20"/>
                      <w:szCs w:val="20"/>
                      <w:lang w:val="hr-HR"/>
                    </w:rPr>
                  </w:pPr>
                </w:p>
              </w:tc>
              <w:tc>
                <w:tcPr>
                  <w:tcW w:w="2141" w:type="dxa"/>
                  <w:tcBorders>
                    <w:top w:val="single" w:sz="4" w:space="0" w:color="auto"/>
                    <w:left w:val="single" w:sz="4" w:space="0" w:color="auto"/>
                    <w:bottom w:val="single" w:sz="4" w:space="0" w:color="auto"/>
                    <w:right w:val="single" w:sz="4" w:space="0" w:color="auto"/>
                  </w:tcBorders>
                </w:tcPr>
                <w:p w14:paraId="7E5C8CD3" w14:textId="77777777" w:rsidR="000E2A96" w:rsidRPr="00CF47A7" w:rsidRDefault="000E2A96" w:rsidP="004F701C">
                  <w:pPr>
                    <w:rPr>
                      <w:rFonts w:cstheme="minorHAnsi"/>
                      <w:sz w:val="20"/>
                      <w:szCs w:val="20"/>
                      <w:lang w:val="hr-HR"/>
                    </w:rPr>
                  </w:pPr>
                </w:p>
              </w:tc>
              <w:tc>
                <w:tcPr>
                  <w:tcW w:w="1128" w:type="dxa"/>
                  <w:tcBorders>
                    <w:top w:val="single" w:sz="4" w:space="0" w:color="auto"/>
                    <w:left w:val="single" w:sz="4" w:space="0" w:color="auto"/>
                    <w:bottom w:val="single" w:sz="4" w:space="0" w:color="auto"/>
                    <w:right w:val="single" w:sz="4" w:space="0" w:color="auto"/>
                  </w:tcBorders>
                </w:tcPr>
                <w:p w14:paraId="3F9384BF" w14:textId="77777777" w:rsidR="000E2A96" w:rsidRPr="00CF47A7" w:rsidRDefault="000E2A96" w:rsidP="004F701C">
                  <w:pPr>
                    <w:jc w:val="center"/>
                    <w:rPr>
                      <w:rFonts w:cstheme="minorHAnsi"/>
                      <w:sz w:val="20"/>
                      <w:szCs w:val="20"/>
                      <w:lang w:val="hr-HR"/>
                    </w:rPr>
                  </w:pPr>
                  <w:r>
                    <w:rPr>
                      <w:rFonts w:cstheme="minorHAnsi"/>
                      <w:sz w:val="20"/>
                      <w:szCs w:val="20"/>
                      <w:lang w:val="hr-HR"/>
                    </w:rPr>
                    <w:t>60</w:t>
                  </w:r>
                </w:p>
              </w:tc>
              <w:tc>
                <w:tcPr>
                  <w:tcW w:w="778" w:type="dxa"/>
                  <w:tcBorders>
                    <w:top w:val="single" w:sz="4" w:space="0" w:color="auto"/>
                    <w:left w:val="single" w:sz="4" w:space="0" w:color="auto"/>
                    <w:bottom w:val="single" w:sz="4" w:space="0" w:color="auto"/>
                    <w:right w:val="single" w:sz="4" w:space="0" w:color="auto"/>
                  </w:tcBorders>
                </w:tcPr>
                <w:p w14:paraId="1958643D" w14:textId="77777777" w:rsidR="000E2A96" w:rsidRPr="00CF47A7" w:rsidRDefault="000E2A96" w:rsidP="004F701C">
                  <w:pPr>
                    <w:jc w:val="center"/>
                    <w:rPr>
                      <w:rFonts w:cstheme="minorHAnsi"/>
                      <w:sz w:val="20"/>
                      <w:szCs w:val="20"/>
                      <w:lang w:val="hr-HR"/>
                    </w:rPr>
                  </w:pPr>
                  <w:r w:rsidRPr="00CF47A7">
                    <w:rPr>
                      <w:rFonts w:cstheme="minorHAnsi"/>
                      <w:sz w:val="20"/>
                      <w:szCs w:val="20"/>
                      <w:lang w:val="hr-HR"/>
                    </w:rPr>
                    <w:t>100</w:t>
                  </w:r>
                </w:p>
              </w:tc>
            </w:tr>
          </w:tbl>
          <w:p w14:paraId="742A7E88" w14:textId="77777777" w:rsidR="000E2A96" w:rsidRPr="00CF47A7" w:rsidRDefault="000E2A96" w:rsidP="004F701C">
            <w:pPr>
              <w:jc w:val="both"/>
              <w:rPr>
                <w:rFonts w:cstheme="minorHAnsi"/>
                <w:sz w:val="20"/>
                <w:szCs w:val="20"/>
                <w:lang w:val="hr-HR"/>
              </w:rPr>
            </w:pPr>
          </w:p>
          <w:p w14:paraId="1D45157A" w14:textId="77777777" w:rsidR="000E2A96" w:rsidRPr="00CF47A7" w:rsidRDefault="000E2A96" w:rsidP="004F701C">
            <w:pPr>
              <w:jc w:val="both"/>
              <w:rPr>
                <w:rFonts w:cstheme="minorHAnsi"/>
                <w:sz w:val="20"/>
                <w:szCs w:val="20"/>
              </w:rPr>
            </w:pPr>
          </w:p>
        </w:tc>
      </w:tr>
      <w:tr w:rsidR="000E2A96" w:rsidRPr="00CF47A7" w14:paraId="352F7A78" w14:textId="77777777" w:rsidTr="004F701C">
        <w:trPr>
          <w:trHeight w:val="432"/>
        </w:trPr>
        <w:tc>
          <w:tcPr>
            <w:tcW w:w="5000" w:type="pct"/>
            <w:gridSpan w:val="10"/>
            <w:vAlign w:val="center"/>
          </w:tcPr>
          <w:p w14:paraId="3A3598B0" w14:textId="77777777" w:rsidR="000E2A96" w:rsidRPr="00CF47A7" w:rsidRDefault="000E2A96" w:rsidP="004F701C">
            <w:pPr>
              <w:pStyle w:val="Tijeloteksta"/>
              <w:rPr>
                <w:rFonts w:asciiTheme="minorHAnsi" w:hAnsiTheme="minorHAnsi" w:cstheme="minorHAnsi"/>
                <w:b w:val="0"/>
                <w:sz w:val="20"/>
              </w:rPr>
            </w:pPr>
            <w:r w:rsidRPr="00CF47A7">
              <w:rPr>
                <w:rFonts w:asciiTheme="minorHAnsi" w:hAnsiTheme="minorHAnsi" w:cstheme="minorHAnsi"/>
                <w:b w:val="0"/>
                <w:sz w:val="20"/>
              </w:rPr>
              <w:t>1.10. Obvezatna literatura (u trenutku prijave prijedloga studijskog programa)</w:t>
            </w:r>
          </w:p>
        </w:tc>
      </w:tr>
      <w:tr w:rsidR="000E2A96" w:rsidRPr="007E014D" w14:paraId="50CC58B6" w14:textId="77777777" w:rsidTr="004F701C">
        <w:trPr>
          <w:trHeight w:val="1692"/>
        </w:trPr>
        <w:tc>
          <w:tcPr>
            <w:tcW w:w="5000" w:type="pct"/>
            <w:gridSpan w:val="10"/>
            <w:vAlign w:val="center"/>
          </w:tcPr>
          <w:p w14:paraId="797A21F6" w14:textId="77777777" w:rsidR="000E2A96" w:rsidRDefault="000E2A96" w:rsidP="00DB1719">
            <w:pPr>
              <w:pStyle w:val="Odlomakpopisa"/>
              <w:numPr>
                <w:ilvl w:val="0"/>
                <w:numId w:val="148"/>
              </w:numPr>
              <w:rPr>
                <w:rFonts w:cstheme="minorHAnsi"/>
                <w:lang w:val="hr-HR"/>
              </w:rPr>
            </w:pPr>
            <w:r w:rsidRPr="0045476E">
              <w:rPr>
                <w:rFonts w:cstheme="minorHAnsi"/>
                <w:lang w:val="hr-HR"/>
              </w:rPr>
              <w:lastRenderedPageBreak/>
              <w:t>Brautović, M. (2011). Online novinarstvo, Školska knjiga</w:t>
            </w:r>
          </w:p>
          <w:p w14:paraId="5D75C86F" w14:textId="77777777" w:rsidR="000E2A96" w:rsidRDefault="000E2A96" w:rsidP="00DB1719">
            <w:pPr>
              <w:pStyle w:val="Odlomakpopisa"/>
              <w:numPr>
                <w:ilvl w:val="0"/>
                <w:numId w:val="148"/>
              </w:numPr>
              <w:rPr>
                <w:rFonts w:cstheme="minorHAnsi"/>
                <w:lang w:val="hr-HR"/>
              </w:rPr>
            </w:pPr>
            <w:r>
              <w:rPr>
                <w:rFonts w:cstheme="minorHAnsi"/>
                <w:lang w:val="hr-HR"/>
              </w:rPr>
              <w:t xml:space="preserve">Brautović, M. (2010). Razvoj hrvatskog online novinarstva 1993.-2010., u: </w:t>
            </w:r>
            <w:r w:rsidRPr="0045476E">
              <w:rPr>
                <w:rFonts w:cstheme="minorHAnsi"/>
                <w:i/>
                <w:lang w:val="hr-HR"/>
              </w:rPr>
              <w:t>Medianali,</w:t>
            </w:r>
            <w:r>
              <w:rPr>
                <w:rFonts w:cstheme="minorHAnsi"/>
                <w:lang w:val="hr-HR"/>
              </w:rPr>
              <w:t xml:space="preserve"> Vol. 4 (2010), No. 8</w:t>
            </w:r>
          </w:p>
          <w:p w14:paraId="0A974416" w14:textId="77777777" w:rsidR="000E2A96" w:rsidRPr="0045476E" w:rsidRDefault="000E2A96" w:rsidP="00DB1719">
            <w:pPr>
              <w:pStyle w:val="Odlomakpopisa"/>
              <w:numPr>
                <w:ilvl w:val="0"/>
                <w:numId w:val="148"/>
              </w:numPr>
              <w:rPr>
                <w:rFonts w:cstheme="minorHAnsi"/>
                <w:lang w:val="hr-HR"/>
              </w:rPr>
            </w:pPr>
            <w:r>
              <w:rPr>
                <w:rFonts w:cstheme="minorHAnsi"/>
                <w:lang w:val="hr-HR"/>
              </w:rPr>
              <w:t xml:space="preserve">Kovačić, S., Musa, I., Tomić, Z. (2019) Online mediji i novinarstvo na društvenim mrežama, u: </w:t>
            </w:r>
            <w:r w:rsidRPr="0045476E">
              <w:rPr>
                <w:rFonts w:cstheme="minorHAnsi"/>
                <w:i/>
                <w:lang w:val="hr-HR"/>
              </w:rPr>
              <w:t>Hum,</w:t>
            </w:r>
            <w:r>
              <w:rPr>
                <w:rFonts w:cstheme="minorHAnsi"/>
                <w:lang w:val="hr-HR"/>
              </w:rPr>
              <w:t xml:space="preserve"> </w:t>
            </w:r>
            <w:r w:rsidRPr="0045476E">
              <w:rPr>
                <w:rFonts w:cstheme="minorHAnsi"/>
                <w:lang w:val="hr-HR"/>
              </w:rPr>
              <w:t>XIV (2019.) 22</w:t>
            </w:r>
          </w:p>
          <w:p w14:paraId="681BB9D6" w14:textId="77777777" w:rsidR="000E2A96" w:rsidRDefault="000E2A96" w:rsidP="00DB1719">
            <w:pPr>
              <w:pStyle w:val="Odlomakpopisa"/>
              <w:numPr>
                <w:ilvl w:val="0"/>
                <w:numId w:val="148"/>
              </w:numPr>
              <w:rPr>
                <w:rFonts w:cstheme="minorHAnsi"/>
                <w:lang w:val="hr-HR"/>
              </w:rPr>
            </w:pPr>
            <w:r>
              <w:rPr>
                <w:rFonts w:cstheme="minorHAnsi"/>
                <w:lang w:val="hr-HR"/>
              </w:rPr>
              <w:t>Zgrabljić Rotar, N. (2020). Digitalno doba: Masovni mediji i digitalna kultura, Zagreb, Naklada Jesenski i Turk</w:t>
            </w:r>
          </w:p>
          <w:p w14:paraId="0AB52947" w14:textId="77777777" w:rsidR="000E2A96" w:rsidRDefault="000E2A96" w:rsidP="00DB1719">
            <w:pPr>
              <w:pStyle w:val="Odlomakpopisa"/>
              <w:numPr>
                <w:ilvl w:val="0"/>
                <w:numId w:val="148"/>
              </w:numPr>
              <w:rPr>
                <w:rFonts w:cstheme="minorHAnsi"/>
                <w:lang w:val="hr-HR"/>
              </w:rPr>
            </w:pPr>
            <w:r>
              <w:rPr>
                <w:rFonts w:cstheme="minorHAnsi"/>
                <w:lang w:val="hr-HR"/>
              </w:rPr>
              <w:t>Adornato, A. (2021) Mobile and Social Media Journalism: A practical guide for multimedia journalists, 2nd Edition, Routledge</w:t>
            </w:r>
          </w:p>
          <w:p w14:paraId="62FD36CC" w14:textId="77777777" w:rsidR="000E2A96" w:rsidRPr="00194C8F" w:rsidRDefault="000E2A96" w:rsidP="00DB1719">
            <w:pPr>
              <w:numPr>
                <w:ilvl w:val="0"/>
                <w:numId w:val="148"/>
              </w:numPr>
              <w:rPr>
                <w:rFonts w:cstheme="minorHAnsi"/>
                <w:sz w:val="20"/>
                <w:szCs w:val="20"/>
                <w:lang w:val="hr-HR"/>
              </w:rPr>
            </w:pPr>
            <w:r w:rsidRPr="00194C8F">
              <w:rPr>
                <w:sz w:val="20"/>
                <w:szCs w:val="20"/>
                <w:lang w:val="hr-HR"/>
              </w:rPr>
              <w:t>Friedrichsen, M., Kamalipour, Y. (2017) Digital Transformation in Journalism and News Media, Media Management, Media Convergence and Globalization, Springer – tekstovi pod rednim brojevima: 1,2,4,6,10,25,28 I 31.</w:t>
            </w:r>
          </w:p>
          <w:p w14:paraId="272C1E2E" w14:textId="77777777" w:rsidR="000E2A96" w:rsidRPr="00E51AB1" w:rsidRDefault="000E2A96" w:rsidP="00DB1719">
            <w:pPr>
              <w:numPr>
                <w:ilvl w:val="0"/>
                <w:numId w:val="148"/>
              </w:numPr>
              <w:rPr>
                <w:rFonts w:cstheme="minorHAnsi"/>
                <w:sz w:val="20"/>
                <w:szCs w:val="20"/>
                <w:lang w:val="hr-HR"/>
              </w:rPr>
            </w:pPr>
            <w:r w:rsidRPr="00CF47A7">
              <w:rPr>
                <w:rFonts w:cstheme="minorHAnsi"/>
                <w:sz w:val="20"/>
                <w:szCs w:val="20"/>
                <w:lang w:val="hr-HR"/>
              </w:rPr>
              <w:t>Poynter, R. (2010). The Handbook of Online and Social Media Research – Tools &amp; Techniques, UK, Wiley</w:t>
            </w:r>
            <w:r>
              <w:rPr>
                <w:rFonts w:cstheme="minorHAnsi"/>
                <w:sz w:val="20"/>
                <w:szCs w:val="20"/>
                <w:lang w:val="hr-HR"/>
              </w:rPr>
              <w:t xml:space="preserve"> – poglavlja 1,2,3.</w:t>
            </w:r>
          </w:p>
          <w:p w14:paraId="628E9E08" w14:textId="77777777" w:rsidR="000E2A96" w:rsidRDefault="000E2A96" w:rsidP="004F701C">
            <w:pPr>
              <w:ind w:left="720"/>
              <w:rPr>
                <w:rFonts w:cstheme="minorHAnsi"/>
                <w:sz w:val="20"/>
                <w:szCs w:val="20"/>
                <w:lang w:val="hr-HR"/>
              </w:rPr>
            </w:pPr>
          </w:p>
          <w:p w14:paraId="14517226" w14:textId="77777777" w:rsidR="000E2A96" w:rsidRPr="00CF47A7" w:rsidRDefault="000E2A96" w:rsidP="004F701C">
            <w:pPr>
              <w:pStyle w:val="Default"/>
              <w:rPr>
                <w:rFonts w:asciiTheme="minorHAnsi" w:hAnsiTheme="minorHAnsi" w:cstheme="minorHAnsi"/>
                <w:color w:val="auto"/>
                <w:sz w:val="20"/>
                <w:szCs w:val="20"/>
              </w:rPr>
            </w:pPr>
          </w:p>
          <w:p w14:paraId="1394DC19" w14:textId="77777777" w:rsidR="000E2A96" w:rsidRPr="00CF47A7" w:rsidRDefault="000E2A96" w:rsidP="004F701C">
            <w:pPr>
              <w:pStyle w:val="Default"/>
              <w:rPr>
                <w:rFonts w:asciiTheme="minorHAnsi" w:hAnsiTheme="minorHAnsi" w:cstheme="minorHAnsi"/>
                <w:color w:val="auto"/>
                <w:sz w:val="20"/>
                <w:szCs w:val="20"/>
              </w:rPr>
            </w:pPr>
            <w:r w:rsidRPr="00CF47A7">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0E2A96" w:rsidRPr="007E014D" w14:paraId="66571AAD" w14:textId="77777777" w:rsidTr="004F701C">
        <w:trPr>
          <w:trHeight w:val="432"/>
        </w:trPr>
        <w:tc>
          <w:tcPr>
            <w:tcW w:w="5000" w:type="pct"/>
            <w:gridSpan w:val="10"/>
            <w:vAlign w:val="center"/>
          </w:tcPr>
          <w:p w14:paraId="4A742FB5" w14:textId="77777777" w:rsidR="000E2A96" w:rsidRPr="00CF47A7" w:rsidRDefault="000E2A96" w:rsidP="004F701C">
            <w:pPr>
              <w:pStyle w:val="Tijeloteksta"/>
              <w:rPr>
                <w:rFonts w:asciiTheme="minorHAnsi" w:hAnsiTheme="minorHAnsi" w:cstheme="minorHAnsi"/>
                <w:b w:val="0"/>
                <w:sz w:val="20"/>
              </w:rPr>
            </w:pPr>
            <w:r w:rsidRPr="00CF47A7">
              <w:rPr>
                <w:rFonts w:asciiTheme="minorHAnsi" w:hAnsiTheme="minorHAnsi" w:cstheme="minorHAnsi"/>
                <w:b w:val="0"/>
                <w:sz w:val="20"/>
              </w:rPr>
              <w:t>1.11.Dopunska literatura (u trenutku prijave prijedloga studijskog programa)</w:t>
            </w:r>
          </w:p>
        </w:tc>
      </w:tr>
      <w:tr w:rsidR="000E2A96" w:rsidRPr="00CF47A7" w14:paraId="72C3E020" w14:textId="77777777" w:rsidTr="004F701C">
        <w:trPr>
          <w:trHeight w:val="432"/>
        </w:trPr>
        <w:tc>
          <w:tcPr>
            <w:tcW w:w="5000" w:type="pct"/>
            <w:gridSpan w:val="10"/>
            <w:vAlign w:val="center"/>
          </w:tcPr>
          <w:p w14:paraId="36A75C94" w14:textId="77777777" w:rsidR="000E2A96" w:rsidRPr="00DE21E5" w:rsidRDefault="000E2A96" w:rsidP="000E2A96">
            <w:pPr>
              <w:pStyle w:val="Odlomakpopisa"/>
              <w:numPr>
                <w:ilvl w:val="0"/>
                <w:numId w:val="29"/>
              </w:numPr>
              <w:rPr>
                <w:rFonts w:cstheme="minorHAnsi"/>
              </w:rPr>
            </w:pPr>
            <w:r w:rsidRPr="00DE21E5">
              <w:rPr>
                <w:rFonts w:cstheme="minorHAnsi"/>
              </w:rPr>
              <w:t>Wroblewski, L. (2011) Mobile First, New York, A book apart</w:t>
            </w:r>
          </w:p>
          <w:p w14:paraId="4D976BA9" w14:textId="77777777" w:rsidR="000E2A96" w:rsidRDefault="000E2A96" w:rsidP="000E2A96">
            <w:pPr>
              <w:numPr>
                <w:ilvl w:val="0"/>
                <w:numId w:val="29"/>
              </w:numPr>
              <w:ind w:left="291" w:hanging="291"/>
              <w:rPr>
                <w:rFonts w:cstheme="minorHAnsi"/>
                <w:sz w:val="20"/>
                <w:szCs w:val="20"/>
              </w:rPr>
            </w:pPr>
            <w:r>
              <w:rPr>
                <w:rFonts w:cstheme="minorHAnsi"/>
                <w:sz w:val="20"/>
                <w:szCs w:val="20"/>
              </w:rPr>
              <w:t xml:space="preserve">Lloyd, J, Toogood, L. (2015) Journalism and PR: News Media and Public Relations in Digital Age, University of Oxford, Reuters Institute for the Study of Journalism </w:t>
            </w:r>
          </w:p>
          <w:p w14:paraId="450A20B0" w14:textId="77777777" w:rsidR="000E2A96" w:rsidRDefault="000E2A96" w:rsidP="000E2A96">
            <w:pPr>
              <w:pStyle w:val="Odlomakpopisa"/>
              <w:numPr>
                <w:ilvl w:val="0"/>
                <w:numId w:val="29"/>
              </w:numPr>
              <w:rPr>
                <w:rFonts w:cstheme="minorHAnsi"/>
              </w:rPr>
            </w:pPr>
            <w:r w:rsidRPr="00E51AB1">
              <w:rPr>
                <w:rFonts w:cstheme="minorHAnsi"/>
              </w:rPr>
              <w:t>Lugmayr, A., Dal Zotto, C. (2016) Media Convergence Handbook - Vol. 1 Journalism, Broadcasting, and Social Media Aspects of Convergence, Heidelberg, Springer</w:t>
            </w:r>
          </w:p>
          <w:p w14:paraId="3094E82A" w14:textId="77777777" w:rsidR="000E2A96" w:rsidRPr="00BC4E16" w:rsidRDefault="000E2A96" w:rsidP="000E2A96">
            <w:pPr>
              <w:pStyle w:val="Odlomakpopisa"/>
              <w:numPr>
                <w:ilvl w:val="0"/>
                <w:numId w:val="29"/>
              </w:numPr>
              <w:rPr>
                <w:rFonts w:cstheme="minorHAnsi"/>
              </w:rPr>
            </w:pPr>
            <w:r>
              <w:rPr>
                <w:rFonts w:cstheme="minorHAnsi"/>
              </w:rPr>
              <w:t xml:space="preserve">Brautović, M. (2021) Corrections practice in Croatian online media: Between legislation and tradition, u: </w:t>
            </w:r>
            <w:r w:rsidRPr="00BC4E16">
              <w:rPr>
                <w:rFonts w:cstheme="minorHAnsi"/>
                <w:i/>
              </w:rPr>
              <w:t>Društvena istraživanja</w:t>
            </w:r>
            <w:r w:rsidRPr="00BC4E16">
              <w:rPr>
                <w:rFonts w:cstheme="minorHAnsi"/>
              </w:rPr>
              <w:t xml:space="preserve"> 3</w:t>
            </w:r>
            <w:r w:rsidRPr="00BC4E16">
              <w:t>0 (2021), BR. 4, 785-806</w:t>
            </w:r>
            <w:r>
              <w:t>.</w:t>
            </w:r>
          </w:p>
          <w:p w14:paraId="5B9B6022" w14:textId="77777777" w:rsidR="000E2A96" w:rsidRPr="00DE21E5" w:rsidRDefault="000E2A96" w:rsidP="000E2A96">
            <w:pPr>
              <w:pStyle w:val="Odlomakpopisa"/>
              <w:numPr>
                <w:ilvl w:val="0"/>
                <w:numId w:val="29"/>
              </w:numPr>
              <w:rPr>
                <w:rFonts w:cstheme="minorHAnsi"/>
              </w:rPr>
            </w:pPr>
            <w:r>
              <w:t xml:space="preserve"> </w:t>
            </w:r>
          </w:p>
        </w:tc>
      </w:tr>
      <w:tr w:rsidR="000E2A96" w:rsidRPr="00CF47A7" w14:paraId="6A7AB202" w14:textId="77777777" w:rsidTr="004F701C">
        <w:trPr>
          <w:trHeight w:val="432"/>
        </w:trPr>
        <w:tc>
          <w:tcPr>
            <w:tcW w:w="5000" w:type="pct"/>
            <w:gridSpan w:val="10"/>
            <w:vAlign w:val="center"/>
          </w:tcPr>
          <w:p w14:paraId="5F7A1B6B" w14:textId="77777777" w:rsidR="000E2A96" w:rsidRPr="00CF47A7" w:rsidRDefault="000E2A96" w:rsidP="004F701C">
            <w:pPr>
              <w:pStyle w:val="Tijeloteksta"/>
              <w:rPr>
                <w:rFonts w:asciiTheme="minorHAnsi" w:hAnsiTheme="minorHAnsi" w:cstheme="minorHAnsi"/>
                <w:b w:val="0"/>
                <w:sz w:val="20"/>
              </w:rPr>
            </w:pPr>
            <w:r w:rsidRPr="00CF47A7">
              <w:rPr>
                <w:rFonts w:asciiTheme="minorHAnsi" w:hAnsiTheme="minorHAnsi" w:cstheme="minorHAnsi"/>
                <w:b w:val="0"/>
                <w:sz w:val="20"/>
              </w:rPr>
              <w:t>1.12. Načini praćenja kvalitete koji osiguravaju stjecanje izlaznih znanja, vještina i kompetencija</w:t>
            </w:r>
          </w:p>
        </w:tc>
      </w:tr>
      <w:tr w:rsidR="000E2A96" w:rsidRPr="007E014D" w14:paraId="2ECC5696" w14:textId="77777777" w:rsidTr="004F701C">
        <w:trPr>
          <w:trHeight w:val="432"/>
        </w:trPr>
        <w:tc>
          <w:tcPr>
            <w:tcW w:w="5000" w:type="pct"/>
            <w:gridSpan w:val="10"/>
            <w:vAlign w:val="center"/>
          </w:tcPr>
          <w:p w14:paraId="000BE447" w14:textId="77777777" w:rsidR="000E2A96" w:rsidRPr="00CF47A7" w:rsidRDefault="000E2A96" w:rsidP="004F701C">
            <w:pPr>
              <w:pStyle w:val="Default"/>
              <w:ind w:left="291"/>
              <w:rPr>
                <w:rFonts w:asciiTheme="minorHAnsi" w:hAnsiTheme="minorHAnsi" w:cstheme="minorHAnsi"/>
                <w:color w:val="auto"/>
                <w:sz w:val="20"/>
                <w:szCs w:val="20"/>
              </w:rPr>
            </w:pPr>
          </w:p>
          <w:p w14:paraId="63411A55" w14:textId="77777777" w:rsidR="000E2A96" w:rsidRPr="00CF47A7" w:rsidRDefault="000E2A96" w:rsidP="000E2A96">
            <w:pPr>
              <w:pStyle w:val="Default"/>
              <w:numPr>
                <w:ilvl w:val="0"/>
                <w:numId w:val="29"/>
              </w:numPr>
              <w:ind w:left="291"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Interna evaluacija na razini Sveučilišta J. J. Strossmayera u Osijeku.</w:t>
            </w:r>
          </w:p>
          <w:p w14:paraId="539C24F7" w14:textId="77777777" w:rsidR="000E2A96" w:rsidRPr="00CF47A7" w:rsidRDefault="000E2A96" w:rsidP="000E2A96">
            <w:pPr>
              <w:pStyle w:val="Default"/>
              <w:numPr>
                <w:ilvl w:val="0"/>
                <w:numId w:val="29"/>
              </w:numPr>
              <w:ind w:left="291"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Vođenje evidencije o studentskom pohađanju kolegijskih predavanja, izvršenim obvezama te rezultatima kolokvija i/ili pismenog dijela ispita.</w:t>
            </w:r>
          </w:p>
          <w:p w14:paraId="28430966" w14:textId="77777777" w:rsidR="000E2A96" w:rsidRPr="00CF47A7" w:rsidRDefault="000E2A96" w:rsidP="000E2A96">
            <w:pPr>
              <w:pStyle w:val="Default"/>
              <w:numPr>
                <w:ilvl w:val="0"/>
                <w:numId w:val="29"/>
              </w:numPr>
              <w:ind w:left="291"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Primjena stečenog znanja u okviru ovog kolegija, kroz izradu i prezentaciju seminarskog zadatka</w:t>
            </w:r>
          </w:p>
        </w:tc>
      </w:tr>
    </w:tbl>
    <w:p w14:paraId="117FBF20" w14:textId="77777777" w:rsidR="000E2A96" w:rsidRDefault="000E2A96">
      <w:pPr>
        <w:rPr>
          <w:rFonts w:cstheme="minorHAnsi"/>
          <w:sz w:val="20"/>
          <w:szCs w:val="20"/>
          <w:lang w:val="hr-HR"/>
        </w:rPr>
      </w:pPr>
    </w:p>
    <w:p w14:paraId="3250D23B" w14:textId="77777777" w:rsidR="00561491" w:rsidRDefault="00561491">
      <w: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40"/>
        <w:gridCol w:w="3982"/>
        <w:gridCol w:w="3272"/>
      </w:tblGrid>
      <w:tr w:rsidR="000E2A96" w:rsidRPr="00FA6516" w14:paraId="195BFCB0" w14:textId="77777777" w:rsidTr="004F701C">
        <w:trPr>
          <w:trHeight w:hRule="exact" w:val="587"/>
        </w:trPr>
        <w:tc>
          <w:tcPr>
            <w:tcW w:w="5000" w:type="pct"/>
            <w:gridSpan w:val="3"/>
            <w:shd w:val="clear" w:color="auto" w:fill="auto"/>
            <w:vAlign w:val="center"/>
          </w:tcPr>
          <w:p w14:paraId="6CD3EDF0" w14:textId="23CAB364" w:rsidR="000E2A96" w:rsidRPr="00FA6516" w:rsidRDefault="000E2A96" w:rsidP="004F701C">
            <w:pPr>
              <w:keepNext/>
              <w:outlineLvl w:val="2"/>
              <w:rPr>
                <w:rFonts w:ascii="Arial Narrow" w:eastAsia="Times New Roman" w:hAnsi="Arial Narrow" w:cs="Arial"/>
                <w:b/>
                <w:bCs/>
                <w:sz w:val="20"/>
                <w:szCs w:val="20"/>
                <w:lang w:val="hr-HR" w:eastAsia="hr-HR"/>
              </w:rPr>
            </w:pPr>
            <w:r w:rsidRPr="00FA6516">
              <w:rPr>
                <w:rFonts w:ascii="Arial Narrow" w:eastAsia="Times New Roman" w:hAnsi="Arial Narrow" w:cs="Arial"/>
                <w:b/>
                <w:bCs/>
                <w:sz w:val="20"/>
                <w:szCs w:val="20"/>
                <w:lang w:val="hr-HR" w:eastAsia="hr-HR"/>
              </w:rPr>
              <w:lastRenderedPageBreak/>
              <w:t>Opće informacije</w:t>
            </w:r>
          </w:p>
        </w:tc>
      </w:tr>
      <w:tr w:rsidR="000E2A96" w:rsidRPr="00FA6516" w14:paraId="10CD4861" w14:textId="77777777" w:rsidTr="004F701C">
        <w:trPr>
          <w:trHeight w:val="405"/>
        </w:trPr>
        <w:tc>
          <w:tcPr>
            <w:tcW w:w="1180" w:type="pct"/>
            <w:shd w:val="clear" w:color="auto" w:fill="auto"/>
            <w:vAlign w:val="center"/>
          </w:tcPr>
          <w:p w14:paraId="78F9A002" w14:textId="77777777" w:rsidR="000E2A96" w:rsidRPr="00FA6516" w:rsidRDefault="000E2A96" w:rsidP="004F701C">
            <w:pPr>
              <w:keepNext/>
              <w:outlineLvl w:val="2"/>
              <w:rPr>
                <w:rFonts w:ascii="Arial Narrow" w:eastAsia="Times New Roman" w:hAnsi="Arial Narrow" w:cs="Arial"/>
                <w:b/>
                <w:bCs/>
                <w:sz w:val="20"/>
                <w:szCs w:val="20"/>
                <w:lang w:val="hr-HR" w:eastAsia="hr-HR"/>
              </w:rPr>
            </w:pPr>
            <w:r w:rsidRPr="00FA6516">
              <w:rPr>
                <w:rFonts w:ascii="Arial Narrow" w:eastAsia="Times New Roman" w:hAnsi="Arial Narrow" w:cs="Arial"/>
                <w:b/>
                <w:bCs/>
                <w:sz w:val="20"/>
                <w:szCs w:val="20"/>
                <w:lang w:val="hr-HR" w:eastAsia="hr-HR"/>
              </w:rPr>
              <w:t>Naziv predmeta</w:t>
            </w:r>
          </w:p>
        </w:tc>
        <w:tc>
          <w:tcPr>
            <w:tcW w:w="3820" w:type="pct"/>
            <w:gridSpan w:val="2"/>
            <w:shd w:val="clear" w:color="auto" w:fill="auto"/>
            <w:vAlign w:val="center"/>
          </w:tcPr>
          <w:p w14:paraId="1B7C7626" w14:textId="77777777" w:rsidR="000E2A96" w:rsidRPr="000E2A96" w:rsidRDefault="000E2A96" w:rsidP="004F701C">
            <w:pPr>
              <w:keepNext/>
              <w:outlineLvl w:val="2"/>
              <w:rPr>
                <w:rFonts w:ascii="Arial Narrow" w:eastAsia="Times New Roman" w:hAnsi="Arial Narrow" w:cs="Arial"/>
                <w:bCs/>
                <w:sz w:val="20"/>
                <w:szCs w:val="20"/>
                <w:lang w:val="hr-HR" w:eastAsia="hr-HR"/>
              </w:rPr>
            </w:pPr>
            <w:r w:rsidRPr="000E2A96">
              <w:rPr>
                <w:rFonts w:ascii="Arial Narrow" w:eastAsia="Times New Roman" w:hAnsi="Arial Narrow" w:cs="Arial"/>
                <w:bCs/>
                <w:sz w:val="20"/>
                <w:szCs w:val="20"/>
                <w:lang w:val="hr-HR" w:eastAsia="hr-HR"/>
              </w:rPr>
              <w:t>Nove kulturne paradigme</w:t>
            </w:r>
          </w:p>
        </w:tc>
      </w:tr>
      <w:tr w:rsidR="000E2A96" w:rsidRPr="00772175" w14:paraId="7DB36991" w14:textId="77777777" w:rsidTr="004F701C">
        <w:trPr>
          <w:trHeight w:val="405"/>
        </w:trPr>
        <w:tc>
          <w:tcPr>
            <w:tcW w:w="1180" w:type="pct"/>
            <w:shd w:val="clear" w:color="auto" w:fill="auto"/>
            <w:vAlign w:val="center"/>
          </w:tcPr>
          <w:p w14:paraId="2E5E6A09" w14:textId="77777777" w:rsidR="000E2A96" w:rsidRPr="00FA6516" w:rsidRDefault="000E2A96" w:rsidP="004F701C">
            <w:pPr>
              <w:keepNext/>
              <w:outlineLvl w:val="2"/>
              <w:rPr>
                <w:rFonts w:ascii="Arial Narrow" w:eastAsia="Times New Roman" w:hAnsi="Arial Narrow" w:cs="Arial"/>
                <w:b/>
                <w:bCs/>
                <w:sz w:val="20"/>
                <w:szCs w:val="20"/>
                <w:lang w:val="hr-HR" w:eastAsia="hr-HR"/>
              </w:rPr>
            </w:pPr>
            <w:r w:rsidRPr="00FA6516">
              <w:rPr>
                <w:rFonts w:ascii="Arial Narrow" w:eastAsia="Times New Roman" w:hAnsi="Arial Narrow" w:cs="Arial"/>
                <w:b/>
                <w:bCs/>
                <w:sz w:val="20"/>
                <w:szCs w:val="20"/>
                <w:lang w:val="hr-HR" w:eastAsia="hr-HR"/>
              </w:rPr>
              <w:t xml:space="preserve">Nositelj predmeta </w:t>
            </w:r>
          </w:p>
        </w:tc>
        <w:tc>
          <w:tcPr>
            <w:tcW w:w="3820" w:type="pct"/>
            <w:gridSpan w:val="2"/>
            <w:shd w:val="clear" w:color="auto" w:fill="auto"/>
            <w:vAlign w:val="center"/>
          </w:tcPr>
          <w:p w14:paraId="3B5D19CC" w14:textId="619DDF2C" w:rsidR="000E2A96" w:rsidRPr="00FA6516" w:rsidRDefault="000E2A96" w:rsidP="00561491">
            <w:pPr>
              <w:keepNext/>
              <w:outlineLvl w:val="2"/>
              <w:rPr>
                <w:rFonts w:ascii="Arial Narrow" w:eastAsia="Times New Roman" w:hAnsi="Arial Narrow" w:cs="Arial"/>
                <w:b/>
                <w:bCs/>
                <w:sz w:val="20"/>
                <w:szCs w:val="20"/>
                <w:lang w:val="hr-HR" w:eastAsia="hr-HR"/>
              </w:rPr>
            </w:pPr>
            <w:r w:rsidRPr="000E2A96">
              <w:rPr>
                <w:rFonts w:ascii="Arial Narrow" w:eastAsia="Times New Roman" w:hAnsi="Arial Narrow" w:cs="Arial"/>
                <w:bCs/>
                <w:sz w:val="20"/>
                <w:szCs w:val="20"/>
                <w:lang w:val="hr-HR" w:eastAsia="hr-HR"/>
              </w:rPr>
              <w:t>Izv. prof. dr. sc. Ivica Šola</w:t>
            </w:r>
          </w:p>
        </w:tc>
      </w:tr>
      <w:tr w:rsidR="000E2A96" w:rsidRPr="00772175" w14:paraId="2EB998D3" w14:textId="77777777" w:rsidTr="004F701C">
        <w:trPr>
          <w:trHeight w:val="405"/>
        </w:trPr>
        <w:tc>
          <w:tcPr>
            <w:tcW w:w="1180" w:type="pct"/>
            <w:vAlign w:val="center"/>
          </w:tcPr>
          <w:p w14:paraId="66E5E44C" w14:textId="77777777" w:rsidR="000E2A96" w:rsidRPr="00FA6516" w:rsidRDefault="000E2A96" w:rsidP="004F701C">
            <w:pPr>
              <w:rPr>
                <w:rFonts w:ascii="Arial Narrow" w:eastAsia="Times New Roman" w:hAnsi="Arial Narrow" w:cs="Arial"/>
                <w:b/>
                <w:sz w:val="20"/>
                <w:szCs w:val="20"/>
                <w:lang w:val="hr-HR" w:eastAsia="hr-HR"/>
              </w:rPr>
            </w:pPr>
            <w:r w:rsidRPr="00FA6516">
              <w:rPr>
                <w:rFonts w:ascii="Arial Narrow" w:eastAsia="Times New Roman" w:hAnsi="Arial Narrow" w:cs="Arial"/>
                <w:b/>
                <w:sz w:val="20"/>
                <w:szCs w:val="20"/>
                <w:lang w:val="hr-HR" w:eastAsia="hr-HR"/>
              </w:rPr>
              <w:t>Suradnik na predmetu</w:t>
            </w:r>
          </w:p>
        </w:tc>
        <w:tc>
          <w:tcPr>
            <w:tcW w:w="3820" w:type="pct"/>
            <w:gridSpan w:val="2"/>
            <w:vAlign w:val="center"/>
          </w:tcPr>
          <w:p w14:paraId="1C7424EF" w14:textId="28636D7B" w:rsidR="000E2A96" w:rsidRPr="00561491" w:rsidRDefault="00561491" w:rsidP="004F701C">
            <w:pPr>
              <w:rPr>
                <w:rFonts w:ascii="Arial Narrow" w:eastAsia="Times New Roman" w:hAnsi="Arial Narrow" w:cs="Arial"/>
                <w:bCs/>
                <w:sz w:val="20"/>
                <w:szCs w:val="20"/>
                <w:lang w:val="hr-HR" w:eastAsia="hr-HR"/>
              </w:rPr>
            </w:pPr>
            <w:r w:rsidRPr="00561491">
              <w:rPr>
                <w:rFonts w:ascii="Arial Narrow" w:eastAsia="Times New Roman" w:hAnsi="Arial Narrow" w:cs="Arial"/>
                <w:bCs/>
                <w:sz w:val="20"/>
                <w:szCs w:val="20"/>
                <w:lang w:val="hr-HR" w:eastAsia="hr-HR"/>
              </w:rPr>
              <w:t>Paula Rem, asistentica</w:t>
            </w:r>
          </w:p>
        </w:tc>
      </w:tr>
      <w:tr w:rsidR="000E2A96" w:rsidRPr="00772175" w14:paraId="79568E85" w14:textId="77777777" w:rsidTr="004F701C">
        <w:trPr>
          <w:trHeight w:val="405"/>
        </w:trPr>
        <w:tc>
          <w:tcPr>
            <w:tcW w:w="1180" w:type="pct"/>
            <w:vAlign w:val="center"/>
          </w:tcPr>
          <w:p w14:paraId="2128B2BE" w14:textId="77777777" w:rsidR="000E2A96" w:rsidRPr="00FA6516" w:rsidRDefault="000E2A96" w:rsidP="004F701C">
            <w:pPr>
              <w:rPr>
                <w:rFonts w:ascii="Arial Narrow" w:eastAsia="Times New Roman" w:hAnsi="Arial Narrow" w:cs="Arial"/>
                <w:b/>
                <w:sz w:val="20"/>
                <w:szCs w:val="20"/>
                <w:lang w:val="hr-HR" w:eastAsia="hr-HR"/>
              </w:rPr>
            </w:pPr>
            <w:r w:rsidRPr="00FA6516">
              <w:rPr>
                <w:rFonts w:ascii="Arial Narrow" w:eastAsia="Times New Roman" w:hAnsi="Arial Narrow" w:cs="Arial"/>
                <w:b/>
                <w:sz w:val="20"/>
                <w:szCs w:val="20"/>
                <w:lang w:val="hr-HR" w:eastAsia="hr-HR"/>
              </w:rPr>
              <w:t>Studijski program</w:t>
            </w:r>
          </w:p>
        </w:tc>
        <w:tc>
          <w:tcPr>
            <w:tcW w:w="3820" w:type="pct"/>
            <w:gridSpan w:val="2"/>
            <w:vAlign w:val="center"/>
          </w:tcPr>
          <w:p w14:paraId="315DDF91" w14:textId="77777777" w:rsidR="000E2A96" w:rsidRPr="00FA6516" w:rsidRDefault="000E2A96" w:rsidP="004F701C">
            <w:pPr>
              <w:rPr>
                <w:rFonts w:ascii="Arial Narrow" w:eastAsia="Times New Roman" w:hAnsi="Arial Narrow" w:cs="Arial"/>
                <w:sz w:val="20"/>
                <w:szCs w:val="20"/>
                <w:lang w:val="hr-HR" w:eastAsia="hr-HR"/>
              </w:rPr>
            </w:pPr>
            <w:r>
              <w:rPr>
                <w:rFonts w:ascii="Arial Narrow" w:eastAsia="Times New Roman" w:hAnsi="Arial Narrow" w:cs="Arial"/>
                <w:sz w:val="20"/>
                <w:szCs w:val="20"/>
                <w:lang w:val="hr-HR" w:eastAsia="hr-HR"/>
              </w:rPr>
              <w:t>Prediplomski sveučilišni studij Kultura, mediji i menadžment</w:t>
            </w:r>
          </w:p>
        </w:tc>
      </w:tr>
      <w:tr w:rsidR="000E2A96" w:rsidRPr="00FA6516" w14:paraId="61497896" w14:textId="77777777" w:rsidTr="004F701C">
        <w:trPr>
          <w:trHeight w:val="405"/>
        </w:trPr>
        <w:tc>
          <w:tcPr>
            <w:tcW w:w="1180" w:type="pct"/>
            <w:vAlign w:val="center"/>
          </w:tcPr>
          <w:p w14:paraId="08A68426" w14:textId="77777777" w:rsidR="000E2A96" w:rsidRPr="00FA6516" w:rsidRDefault="000E2A96" w:rsidP="004F701C">
            <w:pPr>
              <w:rPr>
                <w:rFonts w:ascii="Arial Narrow" w:eastAsia="Times New Roman" w:hAnsi="Arial Narrow" w:cs="Arial"/>
                <w:b/>
                <w:sz w:val="20"/>
                <w:szCs w:val="20"/>
                <w:lang w:val="hr-HR" w:eastAsia="hr-HR"/>
              </w:rPr>
            </w:pPr>
            <w:r w:rsidRPr="00FA6516">
              <w:rPr>
                <w:rFonts w:ascii="Arial Narrow" w:eastAsia="Times New Roman" w:hAnsi="Arial Narrow" w:cs="Arial"/>
                <w:b/>
                <w:sz w:val="20"/>
                <w:szCs w:val="20"/>
                <w:lang w:val="hr-HR" w:eastAsia="hr-HR"/>
              </w:rPr>
              <w:t>Šifra predmeta</w:t>
            </w:r>
          </w:p>
        </w:tc>
        <w:tc>
          <w:tcPr>
            <w:tcW w:w="3820" w:type="pct"/>
            <w:gridSpan w:val="2"/>
            <w:vAlign w:val="center"/>
          </w:tcPr>
          <w:p w14:paraId="772854C8" w14:textId="77777777" w:rsidR="000E2A96" w:rsidRPr="00FA6516" w:rsidRDefault="000E2A96" w:rsidP="004F701C">
            <w:pPr>
              <w:rPr>
                <w:rFonts w:ascii="Arial Narrow" w:eastAsia="Times New Roman" w:hAnsi="Arial Narrow" w:cs="Arial"/>
                <w:sz w:val="20"/>
                <w:szCs w:val="20"/>
                <w:lang w:val="hr-HR" w:eastAsia="hr-HR"/>
              </w:rPr>
            </w:pPr>
          </w:p>
        </w:tc>
      </w:tr>
      <w:tr w:rsidR="000E2A96" w:rsidRPr="00FA6516" w14:paraId="000B8420" w14:textId="77777777" w:rsidTr="004F701C">
        <w:trPr>
          <w:trHeight w:val="405"/>
        </w:trPr>
        <w:tc>
          <w:tcPr>
            <w:tcW w:w="1180" w:type="pct"/>
            <w:vAlign w:val="center"/>
          </w:tcPr>
          <w:p w14:paraId="5AA3FD1D" w14:textId="77777777" w:rsidR="000E2A96" w:rsidRPr="00FA6516" w:rsidRDefault="000E2A96" w:rsidP="004F701C">
            <w:pPr>
              <w:rPr>
                <w:rFonts w:ascii="Arial Narrow" w:eastAsia="Times New Roman" w:hAnsi="Arial Narrow" w:cs="Arial"/>
                <w:b/>
                <w:sz w:val="20"/>
                <w:szCs w:val="20"/>
                <w:lang w:val="hr-HR" w:eastAsia="hr-HR"/>
              </w:rPr>
            </w:pPr>
            <w:r w:rsidRPr="00FA6516">
              <w:rPr>
                <w:rFonts w:ascii="Arial Narrow" w:eastAsia="Times New Roman" w:hAnsi="Arial Narrow" w:cs="Arial"/>
                <w:b/>
                <w:sz w:val="20"/>
                <w:szCs w:val="20"/>
                <w:lang w:val="hr-HR" w:eastAsia="hr-HR"/>
              </w:rPr>
              <w:t>Status predmeta</w:t>
            </w:r>
          </w:p>
        </w:tc>
        <w:tc>
          <w:tcPr>
            <w:tcW w:w="3820" w:type="pct"/>
            <w:gridSpan w:val="2"/>
            <w:vAlign w:val="center"/>
          </w:tcPr>
          <w:p w14:paraId="60322D95" w14:textId="77777777" w:rsidR="000E2A96" w:rsidRPr="00FA6516" w:rsidRDefault="000E2A96" w:rsidP="004F701C">
            <w:pPr>
              <w:rPr>
                <w:rFonts w:ascii="Arial Narrow" w:eastAsia="Times New Roman" w:hAnsi="Arial Narrow" w:cs="Arial"/>
                <w:sz w:val="20"/>
                <w:szCs w:val="20"/>
                <w:lang w:val="hr-HR" w:eastAsia="hr-HR"/>
              </w:rPr>
            </w:pPr>
            <w:r>
              <w:rPr>
                <w:rFonts w:ascii="Arial Narrow" w:eastAsia="Times New Roman" w:hAnsi="Arial Narrow" w:cs="Arial"/>
                <w:sz w:val="20"/>
                <w:szCs w:val="20"/>
                <w:lang w:val="hr-HR" w:eastAsia="hr-HR"/>
              </w:rPr>
              <w:t>Izborni</w:t>
            </w:r>
          </w:p>
        </w:tc>
      </w:tr>
      <w:tr w:rsidR="000E2A96" w:rsidRPr="00FA6516" w14:paraId="38ECC460" w14:textId="77777777" w:rsidTr="004F701C">
        <w:trPr>
          <w:trHeight w:val="405"/>
        </w:trPr>
        <w:tc>
          <w:tcPr>
            <w:tcW w:w="1180" w:type="pct"/>
            <w:vAlign w:val="center"/>
          </w:tcPr>
          <w:p w14:paraId="54D86EAE" w14:textId="77777777" w:rsidR="000E2A96" w:rsidRPr="00FA6516" w:rsidRDefault="000E2A96" w:rsidP="004F701C">
            <w:pPr>
              <w:rPr>
                <w:rFonts w:ascii="Arial Narrow" w:eastAsia="Times New Roman" w:hAnsi="Arial Narrow" w:cs="Arial"/>
                <w:b/>
                <w:sz w:val="20"/>
                <w:szCs w:val="20"/>
                <w:lang w:val="hr-HR" w:eastAsia="hr-HR"/>
              </w:rPr>
            </w:pPr>
            <w:r w:rsidRPr="00FA6516">
              <w:rPr>
                <w:rFonts w:ascii="Arial Narrow" w:eastAsia="Times New Roman" w:hAnsi="Arial Narrow" w:cs="Arial"/>
                <w:b/>
                <w:sz w:val="20"/>
                <w:szCs w:val="20"/>
                <w:lang w:val="hr-HR" w:eastAsia="hr-HR"/>
              </w:rPr>
              <w:t>Godina</w:t>
            </w:r>
          </w:p>
        </w:tc>
        <w:tc>
          <w:tcPr>
            <w:tcW w:w="3820" w:type="pct"/>
            <w:gridSpan w:val="2"/>
            <w:vAlign w:val="center"/>
          </w:tcPr>
          <w:p w14:paraId="0E1AE5C1" w14:textId="77777777" w:rsidR="000E2A96" w:rsidRPr="00FA6516" w:rsidRDefault="000E2A96" w:rsidP="004F701C">
            <w:pPr>
              <w:rPr>
                <w:rFonts w:ascii="Arial Narrow" w:eastAsia="Times New Roman" w:hAnsi="Arial Narrow" w:cs="Arial"/>
                <w:sz w:val="20"/>
                <w:szCs w:val="20"/>
                <w:lang w:val="hr-HR" w:eastAsia="hr-HR"/>
              </w:rPr>
            </w:pPr>
          </w:p>
        </w:tc>
      </w:tr>
      <w:tr w:rsidR="000E2A96" w:rsidRPr="00FA6516" w14:paraId="2F93F992" w14:textId="77777777" w:rsidTr="004F701C">
        <w:trPr>
          <w:trHeight w:val="145"/>
        </w:trPr>
        <w:tc>
          <w:tcPr>
            <w:tcW w:w="1180" w:type="pct"/>
            <w:vMerge w:val="restart"/>
            <w:vAlign w:val="center"/>
          </w:tcPr>
          <w:p w14:paraId="6E36779B" w14:textId="77777777" w:rsidR="000E2A96" w:rsidRPr="00FA6516" w:rsidRDefault="000E2A96" w:rsidP="004F701C">
            <w:pPr>
              <w:rPr>
                <w:rFonts w:ascii="Arial Narrow" w:eastAsia="Times New Roman" w:hAnsi="Arial Narrow" w:cs="Arial"/>
                <w:b/>
                <w:sz w:val="20"/>
                <w:szCs w:val="20"/>
                <w:lang w:val="hr-HR" w:eastAsia="hr-HR"/>
              </w:rPr>
            </w:pPr>
            <w:r w:rsidRPr="00FA6516">
              <w:rPr>
                <w:rFonts w:ascii="Arial Narrow" w:eastAsia="Times New Roman" w:hAnsi="Arial Narrow" w:cs="Arial"/>
                <w:b/>
                <w:sz w:val="20"/>
                <w:szCs w:val="20"/>
                <w:lang w:val="hr-HR" w:eastAsia="hr-HR"/>
              </w:rPr>
              <w:t>Bodovna vrijednost i način izvođenja nastave</w:t>
            </w:r>
          </w:p>
        </w:tc>
        <w:tc>
          <w:tcPr>
            <w:tcW w:w="2097" w:type="pct"/>
            <w:vAlign w:val="center"/>
          </w:tcPr>
          <w:p w14:paraId="3A976241" w14:textId="77777777" w:rsidR="000E2A96" w:rsidRPr="00FA6516" w:rsidRDefault="000E2A96" w:rsidP="004F701C">
            <w:pPr>
              <w:rPr>
                <w:rFonts w:ascii="Arial Narrow" w:eastAsia="Times New Roman" w:hAnsi="Arial Narrow" w:cs="Arial"/>
                <w:b/>
                <w:sz w:val="20"/>
                <w:szCs w:val="20"/>
                <w:lang w:val="hr-HR" w:eastAsia="hr-HR"/>
              </w:rPr>
            </w:pPr>
            <w:r w:rsidRPr="00FA6516">
              <w:rPr>
                <w:rFonts w:ascii="Arial Narrow" w:eastAsia="Times New Roman" w:hAnsi="Arial Narrow" w:cs="Arial"/>
                <w:b/>
                <w:sz w:val="20"/>
                <w:szCs w:val="20"/>
                <w:lang w:val="hr-HR" w:eastAsia="hr-HR"/>
              </w:rPr>
              <w:t>ECTS koeficijent opterećenja studenata</w:t>
            </w:r>
          </w:p>
        </w:tc>
        <w:tc>
          <w:tcPr>
            <w:tcW w:w="1723" w:type="pct"/>
            <w:vAlign w:val="center"/>
          </w:tcPr>
          <w:p w14:paraId="5CA135A6" w14:textId="77777777" w:rsidR="000E2A96" w:rsidRPr="00FA6516" w:rsidRDefault="000E2A96" w:rsidP="004F701C">
            <w:pPr>
              <w:rPr>
                <w:rFonts w:ascii="Arial Narrow" w:eastAsia="Times New Roman" w:hAnsi="Arial Narrow" w:cs="Arial"/>
                <w:sz w:val="20"/>
                <w:szCs w:val="20"/>
                <w:lang w:val="hr-HR" w:eastAsia="hr-HR"/>
              </w:rPr>
            </w:pPr>
            <w:r>
              <w:rPr>
                <w:rFonts w:ascii="Arial Narrow" w:eastAsia="Times New Roman" w:hAnsi="Arial Narrow" w:cs="Arial"/>
                <w:sz w:val="20"/>
                <w:szCs w:val="20"/>
                <w:lang w:val="hr-HR" w:eastAsia="hr-HR"/>
              </w:rPr>
              <w:t>3</w:t>
            </w:r>
          </w:p>
        </w:tc>
      </w:tr>
      <w:tr w:rsidR="000E2A96" w:rsidRPr="00FA6516" w14:paraId="661E903B" w14:textId="77777777" w:rsidTr="004F701C">
        <w:trPr>
          <w:trHeight w:val="145"/>
        </w:trPr>
        <w:tc>
          <w:tcPr>
            <w:tcW w:w="1180" w:type="pct"/>
            <w:vMerge/>
            <w:vAlign w:val="center"/>
          </w:tcPr>
          <w:p w14:paraId="5ADA2ED4" w14:textId="77777777" w:rsidR="000E2A96" w:rsidRPr="00FA6516" w:rsidRDefault="000E2A96" w:rsidP="004F701C">
            <w:pPr>
              <w:rPr>
                <w:rFonts w:ascii="Arial Narrow" w:eastAsia="Times New Roman" w:hAnsi="Arial Narrow" w:cs="Arial"/>
                <w:sz w:val="20"/>
                <w:szCs w:val="20"/>
                <w:lang w:val="hr-HR" w:eastAsia="hr-HR"/>
              </w:rPr>
            </w:pPr>
          </w:p>
        </w:tc>
        <w:tc>
          <w:tcPr>
            <w:tcW w:w="2097" w:type="pct"/>
            <w:vAlign w:val="center"/>
          </w:tcPr>
          <w:p w14:paraId="7F435E38" w14:textId="77777777" w:rsidR="000E2A96" w:rsidRPr="00FA6516" w:rsidRDefault="000E2A96" w:rsidP="004F701C">
            <w:pPr>
              <w:rPr>
                <w:rFonts w:ascii="Arial Narrow" w:eastAsia="Times New Roman" w:hAnsi="Arial Narrow" w:cs="Arial"/>
                <w:b/>
                <w:sz w:val="20"/>
                <w:szCs w:val="20"/>
                <w:lang w:val="hr-HR" w:eastAsia="hr-HR"/>
              </w:rPr>
            </w:pPr>
            <w:r w:rsidRPr="00FA6516">
              <w:rPr>
                <w:rFonts w:ascii="Arial Narrow" w:eastAsia="Times New Roman" w:hAnsi="Arial Narrow" w:cs="Arial"/>
                <w:b/>
                <w:sz w:val="20"/>
                <w:szCs w:val="20"/>
                <w:lang w:val="hr-HR" w:eastAsia="hr-HR"/>
              </w:rPr>
              <w:t>Broj sati (P+V+S)</w:t>
            </w:r>
          </w:p>
        </w:tc>
        <w:tc>
          <w:tcPr>
            <w:tcW w:w="1723" w:type="pct"/>
            <w:vAlign w:val="center"/>
          </w:tcPr>
          <w:p w14:paraId="56827710" w14:textId="77777777" w:rsidR="000E2A96" w:rsidRPr="00FA6516" w:rsidRDefault="000E2A96" w:rsidP="004F701C">
            <w:pPr>
              <w:rPr>
                <w:rFonts w:ascii="Arial Narrow" w:eastAsia="Times New Roman" w:hAnsi="Arial Narrow" w:cs="Arial"/>
                <w:sz w:val="20"/>
                <w:szCs w:val="20"/>
                <w:lang w:val="hr-HR" w:eastAsia="hr-HR"/>
              </w:rPr>
            </w:pPr>
            <w:r>
              <w:rPr>
                <w:rFonts w:ascii="Arial Narrow" w:eastAsia="Times New Roman" w:hAnsi="Arial Narrow" w:cs="Arial"/>
                <w:sz w:val="20"/>
                <w:szCs w:val="20"/>
                <w:lang w:val="hr-HR" w:eastAsia="hr-HR"/>
              </w:rPr>
              <w:t>30 + 15</w:t>
            </w:r>
          </w:p>
        </w:tc>
      </w:tr>
    </w:tbl>
    <w:p w14:paraId="3D900518" w14:textId="77777777" w:rsidR="000E2A96" w:rsidRPr="00E278DD" w:rsidRDefault="000E2A96" w:rsidP="000E2A96">
      <w:pPr>
        <w:rPr>
          <w:rFonts w:ascii="Calibri" w:eastAsia="Times New Roman" w:hAnsi="Calibri"/>
          <w:sz w:val="22"/>
          <w:szCs w:val="22"/>
          <w:lang w:val="hr-HR"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21"/>
        <w:gridCol w:w="735"/>
        <w:gridCol w:w="1163"/>
        <w:gridCol w:w="735"/>
        <w:gridCol w:w="1051"/>
        <w:gridCol w:w="120"/>
        <w:gridCol w:w="616"/>
        <w:gridCol w:w="1416"/>
        <w:gridCol w:w="359"/>
        <w:gridCol w:w="2284"/>
      </w:tblGrid>
      <w:tr w:rsidR="000E2A96" w:rsidRPr="00FA6516" w14:paraId="07E1EC50" w14:textId="77777777" w:rsidTr="004F701C">
        <w:trPr>
          <w:trHeight w:hRule="exact" w:val="288"/>
        </w:trPr>
        <w:tc>
          <w:tcPr>
            <w:tcW w:w="5000" w:type="pct"/>
            <w:gridSpan w:val="10"/>
            <w:shd w:val="clear" w:color="auto" w:fill="auto"/>
            <w:vAlign w:val="center"/>
          </w:tcPr>
          <w:p w14:paraId="59204581" w14:textId="77777777" w:rsidR="000E2A96" w:rsidRPr="00FA6516" w:rsidRDefault="000E2A96" w:rsidP="00DB1719">
            <w:pPr>
              <w:numPr>
                <w:ilvl w:val="0"/>
                <w:numId w:val="131"/>
              </w:numPr>
              <w:contextualSpacing/>
              <w:rPr>
                <w:rFonts w:ascii="Arial Narrow" w:eastAsia="Calibri" w:hAnsi="Arial Narrow"/>
                <w:b/>
                <w:sz w:val="20"/>
                <w:szCs w:val="20"/>
                <w:lang w:val="hr-HR"/>
              </w:rPr>
            </w:pPr>
            <w:r w:rsidRPr="00FA6516">
              <w:rPr>
                <w:rFonts w:ascii="Arial Narrow" w:eastAsia="Calibri" w:hAnsi="Arial Narrow"/>
                <w:b/>
                <w:sz w:val="20"/>
                <w:szCs w:val="20"/>
                <w:lang w:val="hr-HR"/>
              </w:rPr>
              <w:t>OPIS PREDMETA</w:t>
            </w:r>
          </w:p>
          <w:p w14:paraId="46175342" w14:textId="77777777" w:rsidR="000E2A96" w:rsidRPr="00FA6516" w:rsidRDefault="000E2A96" w:rsidP="004F701C">
            <w:pPr>
              <w:keepNext/>
              <w:spacing w:before="240"/>
              <w:outlineLvl w:val="2"/>
              <w:rPr>
                <w:rFonts w:ascii="Arial Narrow" w:eastAsia="Times New Roman" w:hAnsi="Arial Narrow" w:cs="Arial"/>
                <w:b/>
                <w:bCs/>
                <w:sz w:val="20"/>
                <w:szCs w:val="20"/>
                <w:lang w:val="hr-HR" w:eastAsia="hr-HR"/>
              </w:rPr>
            </w:pPr>
          </w:p>
        </w:tc>
      </w:tr>
      <w:tr w:rsidR="000E2A96" w:rsidRPr="00FA6516" w14:paraId="2C8FDF0A" w14:textId="77777777" w:rsidTr="004F701C">
        <w:trPr>
          <w:trHeight w:val="432"/>
        </w:trPr>
        <w:tc>
          <w:tcPr>
            <w:tcW w:w="5000" w:type="pct"/>
            <w:gridSpan w:val="10"/>
            <w:vAlign w:val="center"/>
          </w:tcPr>
          <w:p w14:paraId="01336AAB" w14:textId="77777777" w:rsidR="000E2A96" w:rsidRPr="00FA6516" w:rsidRDefault="000E2A96" w:rsidP="00DB1719">
            <w:pPr>
              <w:numPr>
                <w:ilvl w:val="1"/>
                <w:numId w:val="132"/>
              </w:numPr>
              <w:jc w:val="both"/>
              <w:rPr>
                <w:rFonts w:ascii="Arial Narrow" w:eastAsia="Times New Roman" w:hAnsi="Arial Narrow" w:cs="Arial"/>
                <w:b/>
                <w:i/>
                <w:sz w:val="20"/>
                <w:szCs w:val="20"/>
                <w:lang w:val="hr-HR" w:eastAsia="hr-HR"/>
              </w:rPr>
            </w:pPr>
            <w:r w:rsidRPr="00FA6516">
              <w:rPr>
                <w:rFonts w:ascii="Arial Narrow" w:eastAsia="Times New Roman" w:hAnsi="Arial Narrow"/>
                <w:b/>
                <w:i/>
                <w:sz w:val="20"/>
                <w:szCs w:val="20"/>
                <w:lang w:val="hr-HR" w:eastAsia="hr-HR"/>
              </w:rPr>
              <w:t>Ciljevi predmeta</w:t>
            </w:r>
          </w:p>
        </w:tc>
      </w:tr>
      <w:tr w:rsidR="000E2A96" w:rsidRPr="00772175" w14:paraId="1AB4BE52" w14:textId="77777777" w:rsidTr="004F701C">
        <w:trPr>
          <w:trHeight w:val="432"/>
        </w:trPr>
        <w:tc>
          <w:tcPr>
            <w:tcW w:w="5000" w:type="pct"/>
            <w:gridSpan w:val="10"/>
            <w:vAlign w:val="center"/>
          </w:tcPr>
          <w:p w14:paraId="266C4FF6" w14:textId="77777777" w:rsidR="000E2A96" w:rsidRPr="00772175" w:rsidRDefault="000E2A96" w:rsidP="00DB1719">
            <w:pPr>
              <w:pStyle w:val="Tijeloteksta"/>
              <w:numPr>
                <w:ilvl w:val="1"/>
                <w:numId w:val="152"/>
              </w:numPr>
              <w:jc w:val="both"/>
              <w:rPr>
                <w:rFonts w:ascii="Arial Narrow" w:hAnsi="Arial Narrow"/>
                <w:sz w:val="20"/>
              </w:rPr>
            </w:pPr>
            <w:r w:rsidRPr="00772175">
              <w:rPr>
                <w:rFonts w:ascii="Arial Narrow" w:hAnsi="Arial Narrow"/>
                <w:sz w:val="20"/>
              </w:rPr>
              <w:t>Ciljevi predmeta</w:t>
            </w:r>
          </w:p>
          <w:p w14:paraId="244460BB" w14:textId="77777777" w:rsidR="000E2A96" w:rsidRPr="00772175" w:rsidRDefault="000E2A96" w:rsidP="004F701C">
            <w:pPr>
              <w:pStyle w:val="Tijeloteksta"/>
              <w:ind w:left="360"/>
              <w:jc w:val="both"/>
              <w:rPr>
                <w:rFonts w:ascii="Arial Narrow" w:hAnsi="Arial Narrow"/>
                <w:sz w:val="20"/>
              </w:rPr>
            </w:pPr>
          </w:p>
          <w:p w14:paraId="6E3FA548" w14:textId="77777777" w:rsidR="000E2A96" w:rsidRPr="00772175" w:rsidRDefault="000E2A96" w:rsidP="004F701C">
            <w:pPr>
              <w:pStyle w:val="Tijeloteksta"/>
              <w:ind w:left="360"/>
              <w:jc w:val="both"/>
              <w:rPr>
                <w:rFonts w:ascii="Arial Narrow" w:hAnsi="Arial Narrow"/>
                <w:sz w:val="20"/>
              </w:rPr>
            </w:pPr>
            <w:r>
              <w:rPr>
                <w:rFonts w:ascii="Arial Narrow" w:hAnsi="Arial Narrow"/>
                <w:sz w:val="20"/>
              </w:rPr>
              <w:t xml:space="preserve">Dva su osnovna cilja. Prvi, </w:t>
            </w:r>
            <w:r w:rsidRPr="00BF10C2">
              <w:rPr>
                <w:rFonts w:ascii="Arial Narrow" w:hAnsi="Arial Narrow"/>
                <w:sz w:val="20"/>
              </w:rPr>
              <w:t xml:space="preserve"> </w:t>
            </w:r>
            <w:r>
              <w:rPr>
                <w:rFonts w:ascii="Arial Narrow" w:hAnsi="Arial Narrow"/>
                <w:sz w:val="20"/>
              </w:rPr>
              <w:t>osnovni cilj kolegija je upoznavanje s nastankom i razvojem novih kulturnih paradigmi od 1968. godine do danas..</w:t>
            </w:r>
            <w:r w:rsidRPr="00BF10C2">
              <w:rPr>
                <w:rFonts w:ascii="Arial Narrow" w:hAnsi="Arial Narrow"/>
                <w:sz w:val="20"/>
              </w:rPr>
              <w:t xml:space="preserve"> </w:t>
            </w:r>
            <w:r>
              <w:rPr>
                <w:rFonts w:ascii="Arial Narrow" w:hAnsi="Arial Narrow"/>
                <w:sz w:val="20"/>
              </w:rPr>
              <w:t>Drugi o</w:t>
            </w:r>
            <w:r w:rsidRPr="00772175">
              <w:rPr>
                <w:rFonts w:ascii="Arial Narrow" w:hAnsi="Arial Narrow"/>
                <w:sz w:val="20"/>
              </w:rPr>
              <w:t>snovni cilj ko</w:t>
            </w:r>
            <w:r>
              <w:rPr>
                <w:rFonts w:ascii="Arial Narrow" w:hAnsi="Arial Narrow"/>
                <w:sz w:val="20"/>
              </w:rPr>
              <w:t>legija je ukazati na antropološke konzekvence novih kulturnih paradigmi. Cilj je također ukazati na važnost kulturnih tvorbi u formiranju medijskih i odgojno obrazovnih politika.</w:t>
            </w:r>
          </w:p>
        </w:tc>
      </w:tr>
      <w:tr w:rsidR="000E2A96" w:rsidRPr="00FA6516" w14:paraId="55943A98" w14:textId="77777777" w:rsidTr="004F701C">
        <w:trPr>
          <w:trHeight w:val="432"/>
        </w:trPr>
        <w:tc>
          <w:tcPr>
            <w:tcW w:w="5000" w:type="pct"/>
            <w:gridSpan w:val="10"/>
            <w:vAlign w:val="center"/>
          </w:tcPr>
          <w:p w14:paraId="22F6151A" w14:textId="77777777" w:rsidR="000E2A96" w:rsidRPr="00FA6516" w:rsidRDefault="000E2A96" w:rsidP="00DB1719">
            <w:pPr>
              <w:numPr>
                <w:ilvl w:val="1"/>
                <w:numId w:val="132"/>
              </w:numPr>
              <w:rPr>
                <w:rFonts w:ascii="Arial Narrow" w:eastAsia="Times New Roman" w:hAnsi="Arial Narrow"/>
                <w:b/>
                <w:i/>
                <w:sz w:val="20"/>
                <w:szCs w:val="20"/>
                <w:lang w:val="hr-HR" w:eastAsia="hr-HR"/>
              </w:rPr>
            </w:pPr>
            <w:r w:rsidRPr="00FA6516">
              <w:rPr>
                <w:rFonts w:ascii="Arial Narrow" w:eastAsia="Times New Roman" w:hAnsi="Arial Narrow"/>
                <w:b/>
                <w:i/>
                <w:sz w:val="20"/>
                <w:szCs w:val="20"/>
                <w:lang w:val="hr-HR" w:eastAsia="hr-HR"/>
              </w:rPr>
              <w:t>Uvjeti za upis predmeta</w:t>
            </w:r>
          </w:p>
        </w:tc>
      </w:tr>
      <w:tr w:rsidR="000E2A96" w:rsidRPr="00772175" w14:paraId="2986FC30" w14:textId="77777777" w:rsidTr="004F701C">
        <w:trPr>
          <w:trHeight w:val="432"/>
        </w:trPr>
        <w:tc>
          <w:tcPr>
            <w:tcW w:w="5000" w:type="pct"/>
            <w:gridSpan w:val="10"/>
            <w:vAlign w:val="center"/>
          </w:tcPr>
          <w:p w14:paraId="3298C33E" w14:textId="77777777" w:rsidR="000E2A96" w:rsidRPr="00FA6516" w:rsidRDefault="000E2A96" w:rsidP="004F701C">
            <w:pPr>
              <w:rPr>
                <w:rFonts w:ascii="Arial Narrow" w:eastAsia="Times New Roman" w:hAnsi="Arial Narrow" w:cs="Arial"/>
                <w:sz w:val="20"/>
                <w:szCs w:val="20"/>
                <w:lang w:val="hr-HR" w:eastAsia="hr-HR"/>
              </w:rPr>
            </w:pPr>
            <w:r w:rsidRPr="00FA6516">
              <w:rPr>
                <w:rFonts w:ascii="Arial Narrow" w:eastAsia="Times New Roman" w:hAnsi="Arial Narrow" w:cs="Arial"/>
                <w:sz w:val="20"/>
                <w:szCs w:val="20"/>
                <w:lang w:val="hr-HR" w:eastAsia="hr-HR"/>
              </w:rPr>
              <w:t>Nema posebnih uvjeta za upis ovog predmeta.</w:t>
            </w:r>
          </w:p>
        </w:tc>
      </w:tr>
      <w:tr w:rsidR="000E2A96" w:rsidRPr="00772175" w14:paraId="30CD1EB1" w14:textId="77777777" w:rsidTr="004F701C">
        <w:trPr>
          <w:trHeight w:val="432"/>
        </w:trPr>
        <w:tc>
          <w:tcPr>
            <w:tcW w:w="5000" w:type="pct"/>
            <w:gridSpan w:val="10"/>
            <w:vAlign w:val="center"/>
          </w:tcPr>
          <w:p w14:paraId="3A858F09" w14:textId="77777777" w:rsidR="000E2A96" w:rsidRPr="00FA6516" w:rsidRDefault="000E2A96" w:rsidP="00DB1719">
            <w:pPr>
              <w:numPr>
                <w:ilvl w:val="1"/>
                <w:numId w:val="132"/>
              </w:numPr>
              <w:rPr>
                <w:rFonts w:ascii="Arial Narrow" w:eastAsia="Times New Roman" w:hAnsi="Arial Narrow" w:cs="Arial"/>
                <w:b/>
                <w:i/>
                <w:sz w:val="20"/>
                <w:szCs w:val="20"/>
                <w:lang w:val="hr-HR" w:eastAsia="hr-HR"/>
              </w:rPr>
            </w:pPr>
            <w:r w:rsidRPr="00FA6516">
              <w:rPr>
                <w:rFonts w:ascii="Arial Narrow" w:eastAsia="Times New Roman" w:hAnsi="Arial Narrow"/>
                <w:b/>
                <w:i/>
                <w:sz w:val="20"/>
                <w:szCs w:val="20"/>
                <w:lang w:val="hr-HR" w:eastAsia="hr-HR"/>
              </w:rPr>
              <w:t xml:space="preserve">Očekivani ishodi učenja za predmet </w:t>
            </w:r>
          </w:p>
        </w:tc>
      </w:tr>
      <w:tr w:rsidR="000E2A96" w:rsidRPr="00772175" w14:paraId="2408EE71" w14:textId="77777777" w:rsidTr="004F701C">
        <w:trPr>
          <w:trHeight w:val="432"/>
        </w:trPr>
        <w:tc>
          <w:tcPr>
            <w:tcW w:w="5000" w:type="pct"/>
            <w:gridSpan w:val="10"/>
            <w:vAlign w:val="center"/>
          </w:tcPr>
          <w:p w14:paraId="481F3EA6" w14:textId="77777777" w:rsidR="000E2A96" w:rsidRPr="00BF10C2" w:rsidRDefault="000E2A96" w:rsidP="004F701C">
            <w:pPr>
              <w:pStyle w:val="FieldText"/>
              <w:spacing w:line="276" w:lineRule="auto"/>
              <w:rPr>
                <w:rFonts w:ascii="Arial Narrow" w:hAnsi="Arial Narrow"/>
                <w:b w:val="0"/>
                <w:sz w:val="20"/>
                <w:szCs w:val="20"/>
              </w:rPr>
            </w:pPr>
            <w:r w:rsidRPr="00BF10C2">
              <w:rPr>
                <w:rFonts w:ascii="Arial Narrow" w:eastAsia="Calibri" w:hAnsi="Arial Narrow" w:cs="Arial"/>
                <w:b w:val="0"/>
                <w:sz w:val="20"/>
                <w:szCs w:val="20"/>
              </w:rPr>
              <w:t>Nakon završetka kolegija student će moći:</w:t>
            </w:r>
          </w:p>
          <w:p w14:paraId="71B331AE" w14:textId="77777777" w:rsidR="000E2A96" w:rsidRPr="00BF10C2" w:rsidRDefault="000E2A96" w:rsidP="00DB1719">
            <w:pPr>
              <w:pStyle w:val="ColorfulList-Accent12"/>
              <w:numPr>
                <w:ilvl w:val="0"/>
                <w:numId w:val="151"/>
              </w:numPr>
              <w:shd w:val="clear" w:color="auto" w:fill="FFFFFF"/>
              <w:spacing w:after="0" w:line="300" w:lineRule="atLeast"/>
              <w:jc w:val="both"/>
              <w:rPr>
                <w:rFonts w:ascii="Arial Narrow" w:hAnsi="Arial Narrow"/>
                <w:sz w:val="20"/>
                <w:szCs w:val="20"/>
                <w:lang w:val="hr-HR"/>
              </w:rPr>
            </w:pPr>
            <w:r w:rsidRPr="00BF10C2">
              <w:rPr>
                <w:rFonts w:ascii="Arial Narrow" w:hAnsi="Arial Narrow"/>
                <w:sz w:val="20"/>
                <w:szCs w:val="20"/>
                <w:lang w:val="hr-HR"/>
              </w:rPr>
              <w:t>Kri</w:t>
            </w:r>
            <w:r>
              <w:rPr>
                <w:rFonts w:ascii="Arial Narrow" w:hAnsi="Arial Narrow"/>
                <w:sz w:val="20"/>
                <w:szCs w:val="20"/>
                <w:lang w:val="hr-HR"/>
              </w:rPr>
              <w:t>tički promišljati, dijakronijski i sinkronijski, važnost kulturne tvorbe</w:t>
            </w:r>
          </w:p>
          <w:p w14:paraId="0285D614" w14:textId="77777777" w:rsidR="000E2A96" w:rsidRPr="00BF10C2" w:rsidRDefault="000E2A96" w:rsidP="00DB1719">
            <w:pPr>
              <w:pStyle w:val="ColorfulList-Accent12"/>
              <w:numPr>
                <w:ilvl w:val="0"/>
                <w:numId w:val="151"/>
              </w:numPr>
              <w:shd w:val="clear" w:color="auto" w:fill="FFFFFF"/>
              <w:spacing w:after="0" w:line="300" w:lineRule="atLeast"/>
              <w:jc w:val="both"/>
              <w:rPr>
                <w:rFonts w:ascii="Arial Narrow" w:hAnsi="Arial Narrow"/>
                <w:sz w:val="20"/>
                <w:szCs w:val="20"/>
                <w:lang w:val="hr-HR"/>
              </w:rPr>
            </w:pPr>
            <w:r w:rsidRPr="00BF10C2">
              <w:rPr>
                <w:rFonts w:ascii="Arial Narrow" w:hAnsi="Arial Narrow"/>
                <w:sz w:val="20"/>
                <w:szCs w:val="20"/>
                <w:lang w:val="hr-HR"/>
              </w:rPr>
              <w:t>Usvojiti terminologiju te samostalno razumijevati i čitati zahtjevne tekstove</w:t>
            </w:r>
          </w:p>
          <w:p w14:paraId="6372661A" w14:textId="77777777" w:rsidR="000E2A96" w:rsidRPr="00BF10C2" w:rsidRDefault="000E2A96" w:rsidP="00DB1719">
            <w:pPr>
              <w:pStyle w:val="Odlomakpopisa"/>
              <w:numPr>
                <w:ilvl w:val="0"/>
                <w:numId w:val="151"/>
              </w:numPr>
              <w:rPr>
                <w:rFonts w:ascii="Arial Narrow" w:hAnsi="Arial Narrow"/>
                <w:lang w:val="hr-HR"/>
              </w:rPr>
            </w:pPr>
            <w:r>
              <w:rPr>
                <w:rFonts w:ascii="Arial Narrow" w:hAnsi="Arial Narrow"/>
                <w:lang w:val="hr-HR"/>
              </w:rPr>
              <w:t>Razviti sposobnost alternativnog</w:t>
            </w:r>
            <w:r w:rsidRPr="00BF10C2">
              <w:rPr>
                <w:rFonts w:ascii="Arial Narrow" w:hAnsi="Arial Narrow"/>
                <w:lang w:val="hr-HR"/>
              </w:rPr>
              <w:t xml:space="preserve"> mišljenja</w:t>
            </w:r>
          </w:p>
          <w:p w14:paraId="36C3CD10" w14:textId="77777777" w:rsidR="000E2A96" w:rsidRPr="00BF10C2" w:rsidRDefault="000E2A96" w:rsidP="00DB1719">
            <w:pPr>
              <w:pStyle w:val="ColorfulList-Accent12"/>
              <w:numPr>
                <w:ilvl w:val="0"/>
                <w:numId w:val="151"/>
              </w:numPr>
              <w:shd w:val="clear" w:color="auto" w:fill="FFFFFF"/>
              <w:spacing w:after="0" w:line="300" w:lineRule="atLeast"/>
              <w:jc w:val="both"/>
              <w:rPr>
                <w:rFonts w:ascii="Arial Narrow" w:hAnsi="Arial Narrow"/>
                <w:sz w:val="20"/>
                <w:szCs w:val="20"/>
                <w:lang w:val="hr-HR"/>
              </w:rPr>
            </w:pPr>
            <w:r w:rsidRPr="00BF10C2">
              <w:rPr>
                <w:rFonts w:ascii="Arial Narrow" w:hAnsi="Arial Narrow"/>
                <w:sz w:val="20"/>
                <w:szCs w:val="20"/>
                <w:lang w:val="hr-HR"/>
              </w:rPr>
              <w:t>Razumijevati demokracije i političkih procesa</w:t>
            </w:r>
            <w:r>
              <w:rPr>
                <w:rFonts w:ascii="Arial Narrow" w:hAnsi="Arial Narrow"/>
                <w:sz w:val="20"/>
                <w:szCs w:val="20"/>
                <w:lang w:val="hr-HR"/>
              </w:rPr>
              <w:t xml:space="preserve"> polazeći od novih kulturnih paradigmi</w:t>
            </w:r>
          </w:p>
          <w:p w14:paraId="109EB296" w14:textId="77777777" w:rsidR="000E2A96" w:rsidRPr="00BF10C2" w:rsidRDefault="000E2A96" w:rsidP="00DB1719">
            <w:pPr>
              <w:pStyle w:val="ColorfulList-Accent12"/>
              <w:numPr>
                <w:ilvl w:val="0"/>
                <w:numId w:val="151"/>
              </w:numPr>
              <w:shd w:val="clear" w:color="auto" w:fill="FFFFFF"/>
              <w:spacing w:after="0" w:line="300" w:lineRule="atLeast"/>
              <w:jc w:val="both"/>
              <w:rPr>
                <w:rFonts w:ascii="Arial Narrow" w:hAnsi="Arial Narrow"/>
                <w:sz w:val="20"/>
                <w:szCs w:val="20"/>
                <w:lang w:val="hr-HR"/>
              </w:rPr>
            </w:pPr>
            <w:r w:rsidRPr="00BF10C2">
              <w:rPr>
                <w:rFonts w:ascii="Arial Narrow" w:hAnsi="Arial Narrow"/>
                <w:sz w:val="20"/>
                <w:szCs w:val="20"/>
                <w:lang w:val="hr-HR"/>
              </w:rPr>
              <w:t>Ra</w:t>
            </w:r>
            <w:r>
              <w:rPr>
                <w:rFonts w:ascii="Arial Narrow" w:hAnsi="Arial Narrow"/>
                <w:sz w:val="20"/>
                <w:szCs w:val="20"/>
                <w:lang w:val="hr-HR"/>
              </w:rPr>
              <w:t>zumijevati i i valorizirati utjecaj istih na procese u humanističkim u društvenim znanostima na Sveučilištima</w:t>
            </w:r>
          </w:p>
          <w:p w14:paraId="3335DAD1" w14:textId="77777777" w:rsidR="000E2A96" w:rsidRPr="00BF10C2" w:rsidRDefault="000E2A96" w:rsidP="004F701C">
            <w:pPr>
              <w:rPr>
                <w:rFonts w:ascii="Arial Narrow" w:eastAsia="Calibri" w:hAnsi="Arial Narrow" w:cs="Arial"/>
                <w:sz w:val="20"/>
                <w:szCs w:val="20"/>
                <w:lang w:val="hr-HR" w:eastAsia="hr-HR"/>
              </w:rPr>
            </w:pPr>
            <w:r>
              <w:rPr>
                <w:rFonts w:ascii="Arial Narrow" w:hAnsi="Arial Narrow"/>
                <w:sz w:val="20"/>
                <w:szCs w:val="20"/>
                <w:lang w:val="hr-HR"/>
              </w:rPr>
              <w:t xml:space="preserve">         6.   </w:t>
            </w:r>
            <w:r w:rsidRPr="00BF10C2">
              <w:rPr>
                <w:rFonts w:ascii="Arial Narrow" w:hAnsi="Arial Narrow"/>
                <w:sz w:val="20"/>
                <w:szCs w:val="20"/>
                <w:lang w:val="hr-HR"/>
              </w:rPr>
              <w:t>Definirati</w:t>
            </w:r>
            <w:r>
              <w:rPr>
                <w:rFonts w:ascii="Arial Narrow" w:hAnsi="Arial Narrow"/>
                <w:sz w:val="20"/>
                <w:szCs w:val="20"/>
                <w:lang w:val="hr-HR"/>
              </w:rPr>
              <w:t xml:space="preserve"> društvo kroz prizmu kulturogeneze</w:t>
            </w:r>
          </w:p>
          <w:p w14:paraId="341851DA" w14:textId="77777777" w:rsidR="000E2A96" w:rsidRPr="00CD4FB8" w:rsidRDefault="000E2A96" w:rsidP="004F701C">
            <w:pPr>
              <w:rPr>
                <w:rFonts w:ascii="Arial Narrow" w:eastAsia="Calibri" w:hAnsi="Arial Narrow" w:cs="Arial"/>
                <w:sz w:val="20"/>
                <w:szCs w:val="20"/>
                <w:lang w:val="hr-HR" w:eastAsia="hr-HR"/>
              </w:rPr>
            </w:pPr>
            <w:r w:rsidRPr="008A78C6">
              <w:rPr>
                <w:rFonts w:ascii="Arial Narrow" w:eastAsia="Calibri" w:hAnsi="Arial Narrow" w:cs="Arial"/>
                <w:sz w:val="20"/>
                <w:szCs w:val="20"/>
                <w:lang w:val="hr-HR" w:eastAsia="hr-HR"/>
              </w:rPr>
              <w:t xml:space="preserve">  </w:t>
            </w:r>
          </w:p>
        </w:tc>
      </w:tr>
      <w:tr w:rsidR="000E2A96" w:rsidRPr="00FA6516" w14:paraId="500E6030" w14:textId="77777777" w:rsidTr="004F701C">
        <w:trPr>
          <w:trHeight w:val="432"/>
        </w:trPr>
        <w:tc>
          <w:tcPr>
            <w:tcW w:w="5000" w:type="pct"/>
            <w:gridSpan w:val="10"/>
            <w:vAlign w:val="center"/>
          </w:tcPr>
          <w:p w14:paraId="05B01B27" w14:textId="77777777" w:rsidR="000E2A96" w:rsidRPr="00FA6516" w:rsidRDefault="000E2A96" w:rsidP="00DB1719">
            <w:pPr>
              <w:numPr>
                <w:ilvl w:val="1"/>
                <w:numId w:val="132"/>
              </w:numPr>
              <w:jc w:val="both"/>
              <w:rPr>
                <w:rFonts w:ascii="Arial Narrow" w:eastAsia="Times New Roman" w:hAnsi="Arial Narrow" w:cs="Arial"/>
                <w:b/>
                <w:i/>
                <w:sz w:val="20"/>
                <w:szCs w:val="20"/>
                <w:lang w:val="hr-HR" w:eastAsia="hr-HR"/>
              </w:rPr>
            </w:pPr>
            <w:r w:rsidRPr="00FA6516">
              <w:rPr>
                <w:rFonts w:ascii="Arial Narrow" w:eastAsia="Times New Roman" w:hAnsi="Arial Narrow"/>
                <w:b/>
                <w:i/>
                <w:sz w:val="20"/>
                <w:szCs w:val="20"/>
                <w:lang w:val="hr-HR" w:eastAsia="hr-HR"/>
              </w:rPr>
              <w:t>Sadržaj predmeta</w:t>
            </w:r>
          </w:p>
        </w:tc>
      </w:tr>
      <w:tr w:rsidR="000E2A96" w:rsidRPr="00BF10C2" w14:paraId="11EB08F8" w14:textId="77777777" w:rsidTr="004F701C">
        <w:trPr>
          <w:trHeight w:val="432"/>
        </w:trPr>
        <w:tc>
          <w:tcPr>
            <w:tcW w:w="5000" w:type="pct"/>
            <w:gridSpan w:val="10"/>
            <w:vAlign w:val="center"/>
          </w:tcPr>
          <w:p w14:paraId="528CF40B" w14:textId="77777777" w:rsidR="000E2A96" w:rsidRPr="00BF10C2" w:rsidRDefault="000E2A96" w:rsidP="00DB1719">
            <w:pPr>
              <w:pStyle w:val="FieldText"/>
              <w:numPr>
                <w:ilvl w:val="0"/>
                <w:numId w:val="153"/>
              </w:numPr>
              <w:spacing w:line="276" w:lineRule="auto"/>
              <w:rPr>
                <w:rFonts w:ascii="Arial Narrow" w:hAnsi="Arial Narrow"/>
                <w:b w:val="0"/>
                <w:sz w:val="20"/>
                <w:szCs w:val="20"/>
              </w:rPr>
            </w:pPr>
            <w:r>
              <w:rPr>
                <w:rFonts w:ascii="Arial Narrow" w:hAnsi="Arial Narrow"/>
                <w:b w:val="0"/>
                <w:sz w:val="20"/>
                <w:szCs w:val="20"/>
                <w:lang w:val="it-IT"/>
              </w:rPr>
              <w:t>Nastanak i razvoj novih kulturnih paradigmi</w:t>
            </w:r>
          </w:p>
          <w:p w14:paraId="047B2556" w14:textId="77777777" w:rsidR="000E2A96" w:rsidRPr="00BF10C2" w:rsidRDefault="000E2A96" w:rsidP="00DB1719">
            <w:pPr>
              <w:pStyle w:val="FieldText"/>
              <w:numPr>
                <w:ilvl w:val="0"/>
                <w:numId w:val="153"/>
              </w:numPr>
              <w:spacing w:line="276" w:lineRule="auto"/>
              <w:rPr>
                <w:rFonts w:ascii="Arial Narrow" w:hAnsi="Arial Narrow"/>
                <w:b w:val="0"/>
                <w:sz w:val="20"/>
                <w:szCs w:val="20"/>
              </w:rPr>
            </w:pPr>
            <w:r>
              <w:rPr>
                <w:rFonts w:ascii="Arial Narrow" w:hAnsi="Arial Narrow"/>
                <w:b w:val="0"/>
                <w:sz w:val="20"/>
                <w:szCs w:val="20"/>
                <w:lang w:val="it-IT"/>
              </w:rPr>
              <w:t>Cancel kultura</w:t>
            </w:r>
            <w:r w:rsidRPr="00BF10C2">
              <w:rPr>
                <w:rFonts w:ascii="Arial Narrow" w:hAnsi="Arial Narrow"/>
                <w:b w:val="0"/>
                <w:sz w:val="20"/>
                <w:szCs w:val="20"/>
                <w:lang w:val="it-IT"/>
              </w:rPr>
              <w:t xml:space="preserve"> </w:t>
            </w:r>
          </w:p>
          <w:p w14:paraId="035417D5" w14:textId="77777777" w:rsidR="000E2A96" w:rsidRPr="00BF10C2" w:rsidRDefault="000E2A96" w:rsidP="00DB1719">
            <w:pPr>
              <w:pStyle w:val="FieldText"/>
              <w:numPr>
                <w:ilvl w:val="0"/>
                <w:numId w:val="153"/>
              </w:numPr>
              <w:spacing w:line="276" w:lineRule="auto"/>
              <w:rPr>
                <w:rFonts w:ascii="Arial Narrow" w:hAnsi="Arial Narrow"/>
                <w:b w:val="0"/>
                <w:sz w:val="20"/>
                <w:szCs w:val="20"/>
              </w:rPr>
            </w:pPr>
            <w:r>
              <w:rPr>
                <w:rFonts w:ascii="Arial Narrow" w:hAnsi="Arial Narrow"/>
                <w:b w:val="0"/>
                <w:sz w:val="20"/>
                <w:szCs w:val="20"/>
                <w:lang w:val="it-IT"/>
              </w:rPr>
              <w:t>No limits kultura</w:t>
            </w:r>
          </w:p>
          <w:p w14:paraId="4C22F3B6" w14:textId="77777777" w:rsidR="000E2A96" w:rsidRPr="00BF10C2" w:rsidRDefault="000E2A96" w:rsidP="00DB1719">
            <w:pPr>
              <w:pStyle w:val="FieldText"/>
              <w:numPr>
                <w:ilvl w:val="0"/>
                <w:numId w:val="153"/>
              </w:numPr>
              <w:spacing w:line="276" w:lineRule="auto"/>
              <w:rPr>
                <w:rFonts w:ascii="Arial Narrow" w:hAnsi="Arial Narrow"/>
                <w:b w:val="0"/>
                <w:sz w:val="20"/>
                <w:szCs w:val="20"/>
              </w:rPr>
            </w:pPr>
            <w:r>
              <w:rPr>
                <w:rFonts w:ascii="Arial Narrow" w:hAnsi="Arial Narrow"/>
                <w:b w:val="0"/>
                <w:sz w:val="20"/>
                <w:szCs w:val="20"/>
                <w:lang w:val="it-IT"/>
              </w:rPr>
              <w:t>Politička korektnost i njene reperkusije na kulturu i umjetničku tvorbu</w:t>
            </w:r>
            <w:r w:rsidRPr="00BF10C2">
              <w:rPr>
                <w:rFonts w:ascii="Arial Narrow" w:hAnsi="Arial Narrow"/>
                <w:b w:val="0"/>
                <w:sz w:val="20"/>
                <w:szCs w:val="20"/>
                <w:lang w:val="it-IT"/>
              </w:rPr>
              <w:t xml:space="preserve"> </w:t>
            </w:r>
          </w:p>
          <w:p w14:paraId="73EC62D6" w14:textId="77777777" w:rsidR="000E2A96" w:rsidRPr="00BF10C2" w:rsidRDefault="000E2A96" w:rsidP="00DB1719">
            <w:pPr>
              <w:pStyle w:val="FieldText"/>
              <w:numPr>
                <w:ilvl w:val="0"/>
                <w:numId w:val="153"/>
              </w:numPr>
              <w:spacing w:line="276" w:lineRule="auto"/>
              <w:rPr>
                <w:rFonts w:ascii="Arial Narrow" w:hAnsi="Arial Narrow"/>
                <w:b w:val="0"/>
                <w:sz w:val="20"/>
                <w:szCs w:val="20"/>
              </w:rPr>
            </w:pPr>
            <w:r>
              <w:rPr>
                <w:rFonts w:ascii="Arial Narrow" w:hAnsi="Arial Narrow"/>
                <w:b w:val="0"/>
                <w:sz w:val="20"/>
                <w:szCs w:val="20"/>
              </w:rPr>
              <w:t>Problem ksenofobije i oikofobije (Popper i Scruton)</w:t>
            </w:r>
            <w:r w:rsidRPr="00BF10C2">
              <w:rPr>
                <w:rFonts w:ascii="Arial Narrow" w:hAnsi="Arial Narrow"/>
                <w:b w:val="0"/>
                <w:sz w:val="20"/>
                <w:szCs w:val="20"/>
              </w:rPr>
              <w:t xml:space="preserve"> </w:t>
            </w:r>
          </w:p>
          <w:p w14:paraId="4E9894CB" w14:textId="77777777" w:rsidR="000E2A96" w:rsidRPr="00BF10C2" w:rsidRDefault="000E2A96" w:rsidP="00DB1719">
            <w:pPr>
              <w:pStyle w:val="FieldText"/>
              <w:numPr>
                <w:ilvl w:val="0"/>
                <w:numId w:val="153"/>
              </w:numPr>
              <w:spacing w:line="276" w:lineRule="auto"/>
              <w:rPr>
                <w:rFonts w:ascii="Arial Narrow" w:hAnsi="Arial Narrow"/>
                <w:b w:val="0"/>
                <w:sz w:val="20"/>
                <w:szCs w:val="20"/>
              </w:rPr>
            </w:pPr>
            <w:r>
              <w:rPr>
                <w:rFonts w:ascii="Arial Narrow" w:hAnsi="Arial Narrow"/>
                <w:b w:val="0"/>
                <w:sz w:val="20"/>
                <w:szCs w:val="20"/>
                <w:lang w:val="it-IT"/>
              </w:rPr>
              <w:t>Genderizam, prijepori i prinosi stvaranju novih kulturnih paradigmi</w:t>
            </w:r>
            <w:r w:rsidRPr="00BF10C2">
              <w:rPr>
                <w:rFonts w:ascii="Arial Narrow" w:hAnsi="Arial Narrow"/>
                <w:b w:val="0"/>
                <w:sz w:val="20"/>
                <w:szCs w:val="20"/>
              </w:rPr>
              <w:t xml:space="preserve"> </w:t>
            </w:r>
          </w:p>
          <w:p w14:paraId="4E90FCB2" w14:textId="77777777" w:rsidR="000E2A96" w:rsidRPr="00BF10C2" w:rsidRDefault="000E2A96" w:rsidP="00DB1719">
            <w:pPr>
              <w:pStyle w:val="FieldText"/>
              <w:numPr>
                <w:ilvl w:val="0"/>
                <w:numId w:val="153"/>
              </w:numPr>
              <w:spacing w:line="276" w:lineRule="auto"/>
              <w:rPr>
                <w:rFonts w:ascii="Arial Narrow" w:hAnsi="Arial Narrow"/>
                <w:b w:val="0"/>
                <w:sz w:val="20"/>
                <w:szCs w:val="20"/>
              </w:rPr>
            </w:pPr>
            <w:r>
              <w:rPr>
                <w:rFonts w:ascii="Arial Narrow" w:hAnsi="Arial Narrow"/>
                <w:b w:val="0"/>
                <w:sz w:val="20"/>
                <w:szCs w:val="20"/>
                <w:lang w:val="it-IT"/>
              </w:rPr>
              <w:t>Stari i novi feminizam</w:t>
            </w:r>
          </w:p>
          <w:p w14:paraId="2B3B2769" w14:textId="77777777" w:rsidR="000E2A96" w:rsidRPr="008868ED" w:rsidRDefault="000E2A96" w:rsidP="00DB1719">
            <w:pPr>
              <w:pStyle w:val="Odlomakpopisa"/>
              <w:numPr>
                <w:ilvl w:val="0"/>
                <w:numId w:val="153"/>
              </w:numPr>
              <w:autoSpaceDE w:val="0"/>
              <w:autoSpaceDN w:val="0"/>
              <w:adjustRightInd w:val="0"/>
              <w:jc w:val="both"/>
              <w:rPr>
                <w:rFonts w:ascii="Arial Narrow" w:hAnsi="Arial Narrow"/>
                <w:lang w:val="hr-HR"/>
              </w:rPr>
            </w:pPr>
            <w:r>
              <w:rPr>
                <w:rFonts w:ascii="Arial Narrow" w:hAnsi="Arial Narrow"/>
                <w:lang w:val="hr-HR"/>
              </w:rPr>
              <w:t>Sinteza: Gramsci i pitanje antropološke revolucije</w:t>
            </w:r>
            <w:r w:rsidRPr="008868ED">
              <w:rPr>
                <w:rFonts w:ascii="Arial Narrow" w:hAnsi="Arial Narrow"/>
                <w:lang w:val="hr-HR"/>
              </w:rPr>
              <w:t xml:space="preserve"> </w:t>
            </w:r>
          </w:p>
          <w:p w14:paraId="1763AC75" w14:textId="77777777" w:rsidR="000E2A96" w:rsidRPr="00BF10C2" w:rsidRDefault="000E2A96" w:rsidP="004F701C">
            <w:pPr>
              <w:pStyle w:val="FieldText"/>
              <w:spacing w:line="276" w:lineRule="auto"/>
              <w:rPr>
                <w:rFonts w:ascii="Arial Narrow" w:hAnsi="Arial Narrow"/>
                <w:b w:val="0"/>
                <w:sz w:val="20"/>
                <w:szCs w:val="20"/>
              </w:rPr>
            </w:pPr>
          </w:p>
          <w:p w14:paraId="65DBB8A7" w14:textId="77777777" w:rsidR="000E2A96" w:rsidRPr="00076F9B" w:rsidRDefault="000E2A96" w:rsidP="004F701C">
            <w:pPr>
              <w:pStyle w:val="FieldText"/>
              <w:spacing w:line="276" w:lineRule="auto"/>
              <w:ind w:left="720"/>
              <w:rPr>
                <w:b w:val="0"/>
                <w:sz w:val="20"/>
                <w:szCs w:val="20"/>
              </w:rPr>
            </w:pPr>
          </w:p>
          <w:p w14:paraId="3947C8B1" w14:textId="77777777" w:rsidR="000E2A96" w:rsidRPr="00110BE6" w:rsidRDefault="000E2A96" w:rsidP="00DB1719">
            <w:pPr>
              <w:numPr>
                <w:ilvl w:val="1"/>
                <w:numId w:val="151"/>
              </w:numPr>
              <w:jc w:val="both"/>
              <w:rPr>
                <w:rFonts w:ascii="Arial Narrow" w:hAnsi="Arial Narrow"/>
                <w:sz w:val="20"/>
                <w:szCs w:val="20"/>
                <w:lang w:val="hr-HR"/>
              </w:rPr>
            </w:pPr>
          </w:p>
        </w:tc>
      </w:tr>
      <w:tr w:rsidR="000E2A96" w:rsidRPr="00FA6516" w14:paraId="4BA5C937" w14:textId="77777777" w:rsidTr="004F701C">
        <w:trPr>
          <w:trHeight w:val="432"/>
        </w:trPr>
        <w:tc>
          <w:tcPr>
            <w:tcW w:w="2540" w:type="pct"/>
            <w:gridSpan w:val="6"/>
            <w:vAlign w:val="center"/>
          </w:tcPr>
          <w:p w14:paraId="00C3BD55" w14:textId="77777777" w:rsidR="000E2A96" w:rsidRPr="00FA6516" w:rsidRDefault="000E2A96" w:rsidP="00DB1719">
            <w:pPr>
              <w:numPr>
                <w:ilvl w:val="1"/>
                <w:numId w:val="132"/>
              </w:numPr>
              <w:rPr>
                <w:rFonts w:ascii="Arial Narrow" w:eastAsia="Times New Roman" w:hAnsi="Arial Narrow" w:cs="Arial"/>
                <w:b/>
                <w:i/>
                <w:sz w:val="20"/>
                <w:szCs w:val="20"/>
                <w:lang w:val="hr-HR" w:eastAsia="hr-HR"/>
              </w:rPr>
            </w:pPr>
            <w:r w:rsidRPr="00FA6516">
              <w:rPr>
                <w:rFonts w:ascii="Arial Narrow" w:eastAsia="Times New Roman" w:hAnsi="Arial Narrow"/>
                <w:b/>
                <w:i/>
                <w:sz w:val="20"/>
                <w:szCs w:val="20"/>
                <w:lang w:val="hr-HR" w:eastAsia="hr-HR"/>
              </w:rPr>
              <w:t xml:space="preserve">Vrste izvođenja nastave </w:t>
            </w:r>
          </w:p>
        </w:tc>
        <w:tc>
          <w:tcPr>
            <w:tcW w:w="1258" w:type="pct"/>
            <w:gridSpan w:val="3"/>
            <w:vAlign w:val="center"/>
          </w:tcPr>
          <w:p w14:paraId="704311EF" w14:textId="77777777" w:rsidR="000E2A96" w:rsidRPr="00FA6516" w:rsidRDefault="000E2A96" w:rsidP="004F701C">
            <w:pPr>
              <w:rPr>
                <w:rFonts w:ascii="Arial Narrow" w:eastAsia="Times New Roman" w:hAnsi="Arial Narrow" w:cs="Arial"/>
                <w:sz w:val="20"/>
                <w:szCs w:val="20"/>
                <w:lang w:val="hr-HR" w:eastAsia="hr-HR"/>
              </w:rPr>
            </w:pPr>
            <w:r w:rsidRPr="00FA6516">
              <w:rPr>
                <w:rFonts w:ascii="Arial Narrow" w:eastAsia="Times New Roman" w:hAnsi="Arial Narrow" w:cs="Arial"/>
                <w:sz w:val="20"/>
                <w:szCs w:val="20"/>
                <w:lang w:val="hr-HR" w:eastAsia="hr-HR"/>
              </w:rPr>
              <w:fldChar w:fldCharType="begin">
                <w:ffData>
                  <w:name w:val="Check1"/>
                  <w:enabled/>
                  <w:calcOnExit w:val="0"/>
                  <w:checkBox>
                    <w:sizeAuto/>
                    <w:default w:val="1"/>
                  </w:checkBox>
                </w:ffData>
              </w:fldChar>
            </w:r>
            <w:r w:rsidRPr="00FA6516">
              <w:rPr>
                <w:rFonts w:ascii="Arial Narrow" w:eastAsia="Times New Roman" w:hAnsi="Arial Narrow" w:cs="Arial"/>
                <w:sz w:val="20"/>
                <w:szCs w:val="20"/>
                <w:lang w:val="hr-HR" w:eastAsia="hr-HR"/>
              </w:rPr>
              <w:instrText xml:space="preserve"> FORMCHECKBOX </w:instrText>
            </w:r>
            <w:r w:rsidR="00E731E6">
              <w:rPr>
                <w:rFonts w:ascii="Arial Narrow" w:eastAsia="Times New Roman" w:hAnsi="Arial Narrow" w:cs="Arial"/>
                <w:sz w:val="20"/>
                <w:szCs w:val="20"/>
                <w:lang w:val="hr-HR" w:eastAsia="hr-HR"/>
              </w:rPr>
            </w:r>
            <w:r w:rsidR="00E731E6">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fldChar w:fldCharType="end"/>
            </w:r>
            <w:r w:rsidRPr="00FA6516">
              <w:rPr>
                <w:rFonts w:ascii="Arial Narrow" w:eastAsia="Times New Roman" w:hAnsi="Arial Narrow" w:cs="Arial"/>
                <w:sz w:val="20"/>
                <w:szCs w:val="20"/>
                <w:lang w:val="hr-HR" w:eastAsia="hr-HR"/>
              </w:rPr>
              <w:t xml:space="preserve"> predavanja</w:t>
            </w:r>
          </w:p>
          <w:p w14:paraId="5813F689" w14:textId="77777777" w:rsidR="000E2A96" w:rsidRPr="00FA6516" w:rsidRDefault="000E2A96" w:rsidP="004F701C">
            <w:pPr>
              <w:rPr>
                <w:rFonts w:ascii="Arial Narrow" w:eastAsia="Times New Roman" w:hAnsi="Arial Narrow" w:cs="Arial"/>
                <w:sz w:val="20"/>
                <w:szCs w:val="20"/>
                <w:lang w:val="hr-HR" w:eastAsia="hr-HR"/>
              </w:rPr>
            </w:pPr>
            <w:r w:rsidRPr="00FA6516">
              <w:rPr>
                <w:rFonts w:ascii="Arial Narrow" w:eastAsia="Times New Roman" w:hAnsi="Arial Narrow" w:cs="Arial"/>
                <w:sz w:val="20"/>
                <w:szCs w:val="20"/>
                <w:lang w:val="hr-HR" w:eastAsia="hr-HR"/>
              </w:rPr>
              <w:fldChar w:fldCharType="begin">
                <w:ffData>
                  <w:name w:val="Check3"/>
                  <w:enabled/>
                  <w:calcOnExit w:val="0"/>
                  <w:checkBox>
                    <w:sizeAuto/>
                    <w:default w:val="1"/>
                  </w:checkBox>
                </w:ffData>
              </w:fldChar>
            </w:r>
            <w:r w:rsidRPr="00FA6516">
              <w:rPr>
                <w:rFonts w:ascii="Arial Narrow" w:eastAsia="Times New Roman" w:hAnsi="Arial Narrow" w:cs="Arial"/>
                <w:sz w:val="20"/>
                <w:szCs w:val="20"/>
                <w:lang w:val="hr-HR" w:eastAsia="hr-HR"/>
              </w:rPr>
              <w:instrText xml:space="preserve"> FORMCHECKBOX </w:instrText>
            </w:r>
            <w:r w:rsidR="00E731E6">
              <w:rPr>
                <w:rFonts w:ascii="Arial Narrow" w:eastAsia="Times New Roman" w:hAnsi="Arial Narrow" w:cs="Arial"/>
                <w:sz w:val="20"/>
                <w:szCs w:val="20"/>
                <w:lang w:val="hr-HR" w:eastAsia="hr-HR"/>
              </w:rPr>
            </w:r>
            <w:r w:rsidR="00E731E6">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fldChar w:fldCharType="end"/>
            </w:r>
            <w:r w:rsidRPr="00FA6516">
              <w:rPr>
                <w:rFonts w:ascii="Arial Narrow" w:eastAsia="Times New Roman" w:hAnsi="Arial Narrow" w:cs="Arial"/>
                <w:sz w:val="20"/>
                <w:szCs w:val="20"/>
                <w:lang w:val="hr-HR" w:eastAsia="hr-HR"/>
              </w:rPr>
              <w:t xml:space="preserve">seminari i radionice  </w:t>
            </w:r>
          </w:p>
          <w:p w14:paraId="10E5BCC4" w14:textId="77777777" w:rsidR="000E2A96" w:rsidRPr="00FA6516" w:rsidRDefault="000E2A96" w:rsidP="004F701C">
            <w:pPr>
              <w:rPr>
                <w:rFonts w:ascii="Arial Narrow" w:eastAsia="Times New Roman" w:hAnsi="Arial Narrow" w:cs="Arial"/>
                <w:sz w:val="20"/>
                <w:szCs w:val="20"/>
                <w:lang w:val="hr-HR" w:eastAsia="hr-HR"/>
              </w:rPr>
            </w:pPr>
            <w:r w:rsidRPr="00FA6516">
              <w:rPr>
                <w:rFonts w:ascii="Arial Narrow" w:eastAsia="Times New Roman" w:hAnsi="Arial Narrow" w:cs="Arial"/>
                <w:sz w:val="20"/>
                <w:szCs w:val="20"/>
                <w:lang w:val="hr-HR" w:eastAsia="hr-HR"/>
              </w:rPr>
              <w:fldChar w:fldCharType="begin">
                <w:ffData>
                  <w:name w:val="Check10"/>
                  <w:enabled/>
                  <w:calcOnExit w:val="0"/>
                  <w:checkBox>
                    <w:sizeAuto/>
                    <w:default w:val="0"/>
                    <w:checked w:val="0"/>
                  </w:checkBox>
                </w:ffData>
              </w:fldChar>
            </w:r>
            <w:r w:rsidRPr="00FA6516">
              <w:rPr>
                <w:rFonts w:ascii="Arial Narrow" w:eastAsia="Times New Roman" w:hAnsi="Arial Narrow" w:cs="Arial"/>
                <w:sz w:val="20"/>
                <w:szCs w:val="20"/>
                <w:lang w:val="hr-HR" w:eastAsia="hr-HR"/>
              </w:rPr>
              <w:instrText xml:space="preserve"> FORMCHECKBOX </w:instrText>
            </w:r>
            <w:r w:rsidR="00E731E6">
              <w:rPr>
                <w:rFonts w:ascii="Arial Narrow" w:eastAsia="Times New Roman" w:hAnsi="Arial Narrow" w:cs="Arial"/>
                <w:sz w:val="20"/>
                <w:szCs w:val="20"/>
                <w:lang w:val="hr-HR" w:eastAsia="hr-HR"/>
              </w:rPr>
            </w:r>
            <w:r w:rsidR="00E731E6">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fldChar w:fldCharType="end"/>
            </w:r>
            <w:r w:rsidRPr="00FA6516">
              <w:rPr>
                <w:rFonts w:ascii="Arial Narrow" w:eastAsia="Times New Roman" w:hAnsi="Arial Narrow" w:cs="Arial"/>
                <w:sz w:val="20"/>
                <w:szCs w:val="20"/>
                <w:lang w:val="hr-HR" w:eastAsia="hr-HR"/>
              </w:rPr>
              <w:t xml:space="preserve"> vježbe  </w:t>
            </w:r>
          </w:p>
          <w:p w14:paraId="58875A42" w14:textId="77777777" w:rsidR="000E2A96" w:rsidRPr="00FA6516" w:rsidRDefault="000E2A96" w:rsidP="004F701C">
            <w:pPr>
              <w:rPr>
                <w:rFonts w:ascii="Arial Narrow" w:eastAsia="Times New Roman" w:hAnsi="Arial Narrow" w:cs="Arial"/>
                <w:sz w:val="20"/>
                <w:szCs w:val="20"/>
                <w:lang w:val="hr-HR" w:eastAsia="hr-HR"/>
              </w:rPr>
            </w:pPr>
            <w:r w:rsidRPr="00FA6516">
              <w:rPr>
                <w:rFonts w:ascii="Arial Narrow" w:eastAsia="Times New Roman" w:hAnsi="Arial Narrow" w:cs="Arial"/>
                <w:sz w:val="20"/>
                <w:szCs w:val="20"/>
                <w:lang w:val="hr-HR" w:eastAsia="hr-HR"/>
              </w:rPr>
              <w:fldChar w:fldCharType="begin">
                <w:ffData>
                  <w:name w:val="Check4"/>
                  <w:enabled/>
                  <w:calcOnExit w:val="0"/>
                  <w:checkBox>
                    <w:sizeAuto/>
                    <w:default w:val="0"/>
                  </w:checkBox>
                </w:ffData>
              </w:fldChar>
            </w:r>
            <w:r w:rsidRPr="00FA6516">
              <w:rPr>
                <w:rFonts w:ascii="Arial Narrow" w:eastAsia="Times New Roman" w:hAnsi="Arial Narrow" w:cs="Arial"/>
                <w:sz w:val="20"/>
                <w:szCs w:val="20"/>
                <w:lang w:val="hr-HR" w:eastAsia="hr-HR"/>
              </w:rPr>
              <w:instrText xml:space="preserve"> FORMCHECKBOX </w:instrText>
            </w:r>
            <w:r w:rsidR="00E731E6">
              <w:rPr>
                <w:rFonts w:ascii="Arial Narrow" w:eastAsia="Times New Roman" w:hAnsi="Arial Narrow" w:cs="Arial"/>
                <w:sz w:val="20"/>
                <w:szCs w:val="20"/>
                <w:lang w:val="hr-HR" w:eastAsia="hr-HR"/>
              </w:rPr>
            </w:r>
            <w:r w:rsidR="00E731E6">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fldChar w:fldCharType="end"/>
            </w:r>
            <w:r w:rsidRPr="00FA6516">
              <w:rPr>
                <w:rFonts w:ascii="Arial Narrow" w:eastAsia="Times New Roman" w:hAnsi="Arial Narrow" w:cs="Arial"/>
                <w:sz w:val="20"/>
                <w:szCs w:val="20"/>
                <w:lang w:val="hr-HR" w:eastAsia="hr-HR"/>
              </w:rPr>
              <w:t xml:space="preserve"> obrazovanje na daljinu</w:t>
            </w:r>
          </w:p>
          <w:p w14:paraId="5B9E7283" w14:textId="77777777" w:rsidR="000E2A96" w:rsidRPr="00FA6516" w:rsidRDefault="000E2A96" w:rsidP="004F701C">
            <w:pPr>
              <w:rPr>
                <w:rFonts w:ascii="Arial Narrow" w:eastAsia="Times New Roman" w:hAnsi="Arial Narrow" w:cs="Arial"/>
                <w:sz w:val="20"/>
                <w:szCs w:val="20"/>
                <w:lang w:val="hr-HR" w:eastAsia="hr-HR"/>
              </w:rPr>
            </w:pPr>
            <w:r w:rsidRPr="00FA6516">
              <w:rPr>
                <w:rFonts w:ascii="Arial Narrow" w:eastAsia="Times New Roman" w:hAnsi="Arial Narrow" w:cs="Arial"/>
                <w:sz w:val="20"/>
                <w:szCs w:val="20"/>
                <w:lang w:val="hr-HR" w:eastAsia="hr-HR"/>
              </w:rPr>
              <w:fldChar w:fldCharType="begin">
                <w:ffData>
                  <w:name w:val="Check10"/>
                  <w:enabled/>
                  <w:calcOnExit w:val="0"/>
                  <w:checkBox>
                    <w:sizeAuto/>
                    <w:default w:val="0"/>
                    <w:checked w:val="0"/>
                  </w:checkBox>
                </w:ffData>
              </w:fldChar>
            </w:r>
            <w:r w:rsidRPr="00FA6516">
              <w:rPr>
                <w:rFonts w:ascii="Arial Narrow" w:eastAsia="Times New Roman" w:hAnsi="Arial Narrow" w:cs="Arial"/>
                <w:sz w:val="20"/>
                <w:szCs w:val="20"/>
                <w:lang w:val="hr-HR" w:eastAsia="hr-HR"/>
              </w:rPr>
              <w:instrText xml:space="preserve"> FORMCHECKBOX </w:instrText>
            </w:r>
            <w:r w:rsidR="00E731E6">
              <w:rPr>
                <w:rFonts w:ascii="Arial Narrow" w:eastAsia="Times New Roman" w:hAnsi="Arial Narrow" w:cs="Arial"/>
                <w:sz w:val="20"/>
                <w:szCs w:val="20"/>
                <w:lang w:val="hr-HR" w:eastAsia="hr-HR"/>
              </w:rPr>
            </w:r>
            <w:r w:rsidR="00E731E6">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fldChar w:fldCharType="end"/>
            </w:r>
            <w:r w:rsidRPr="00FA6516">
              <w:rPr>
                <w:rFonts w:ascii="Arial Narrow" w:eastAsia="Times New Roman" w:hAnsi="Arial Narrow" w:cs="Arial"/>
                <w:sz w:val="20"/>
                <w:szCs w:val="20"/>
                <w:lang w:val="hr-HR" w:eastAsia="hr-HR"/>
              </w:rPr>
              <w:t xml:space="preserve"> terenska nastava</w:t>
            </w:r>
          </w:p>
        </w:tc>
        <w:tc>
          <w:tcPr>
            <w:tcW w:w="1202" w:type="pct"/>
            <w:vAlign w:val="center"/>
          </w:tcPr>
          <w:p w14:paraId="689BF1F1" w14:textId="77777777" w:rsidR="000E2A96" w:rsidRPr="00FA6516" w:rsidRDefault="000E2A96" w:rsidP="004F701C">
            <w:pPr>
              <w:rPr>
                <w:rFonts w:ascii="Arial Narrow" w:eastAsia="Times New Roman" w:hAnsi="Arial Narrow" w:cs="Arial"/>
                <w:sz w:val="20"/>
                <w:szCs w:val="20"/>
                <w:lang w:val="hr-HR" w:eastAsia="hr-HR"/>
              </w:rPr>
            </w:pPr>
            <w:r w:rsidRPr="00FA6516">
              <w:rPr>
                <w:rFonts w:ascii="Arial Narrow" w:eastAsia="Times New Roman" w:hAnsi="Arial Narrow" w:cs="Arial"/>
                <w:sz w:val="20"/>
                <w:szCs w:val="20"/>
                <w:lang w:val="hr-HR" w:eastAsia="hr-HR"/>
              </w:rPr>
              <w:fldChar w:fldCharType="begin">
                <w:ffData>
                  <w:name w:val="Check5"/>
                  <w:enabled/>
                  <w:calcOnExit w:val="0"/>
                  <w:checkBox>
                    <w:sizeAuto/>
                    <w:default w:val="1"/>
                  </w:checkBox>
                </w:ffData>
              </w:fldChar>
            </w:r>
            <w:r w:rsidRPr="00FA6516">
              <w:rPr>
                <w:rFonts w:ascii="Arial Narrow" w:eastAsia="Times New Roman" w:hAnsi="Arial Narrow" w:cs="Arial"/>
                <w:sz w:val="20"/>
                <w:szCs w:val="20"/>
                <w:lang w:val="hr-HR" w:eastAsia="hr-HR"/>
              </w:rPr>
              <w:instrText xml:space="preserve"> FORMCHECKBOX </w:instrText>
            </w:r>
            <w:r w:rsidR="00E731E6">
              <w:rPr>
                <w:rFonts w:ascii="Arial Narrow" w:eastAsia="Times New Roman" w:hAnsi="Arial Narrow" w:cs="Arial"/>
                <w:sz w:val="20"/>
                <w:szCs w:val="20"/>
                <w:lang w:val="hr-HR" w:eastAsia="hr-HR"/>
              </w:rPr>
            </w:r>
            <w:r w:rsidR="00E731E6">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fldChar w:fldCharType="end"/>
            </w:r>
            <w:r w:rsidRPr="00FA6516">
              <w:rPr>
                <w:rFonts w:ascii="Arial Narrow" w:eastAsia="Times New Roman" w:hAnsi="Arial Narrow" w:cs="Arial"/>
                <w:sz w:val="20"/>
                <w:szCs w:val="20"/>
                <w:lang w:val="hr-HR" w:eastAsia="hr-HR"/>
              </w:rPr>
              <w:t xml:space="preserve"> samostalni zadaci  </w:t>
            </w:r>
          </w:p>
          <w:p w14:paraId="419D8909" w14:textId="77777777" w:rsidR="000E2A96" w:rsidRPr="00FA6516" w:rsidRDefault="000E2A96" w:rsidP="004F701C">
            <w:pPr>
              <w:rPr>
                <w:rFonts w:ascii="Arial Narrow" w:eastAsia="Times New Roman" w:hAnsi="Arial Narrow" w:cs="Arial"/>
                <w:sz w:val="20"/>
                <w:szCs w:val="20"/>
                <w:lang w:val="hr-HR" w:eastAsia="hr-HR"/>
              </w:rPr>
            </w:pPr>
            <w:r w:rsidRPr="00FA6516">
              <w:rPr>
                <w:rFonts w:ascii="Arial Narrow" w:eastAsia="Times New Roman" w:hAnsi="Arial Narrow" w:cs="Arial"/>
                <w:sz w:val="20"/>
                <w:szCs w:val="20"/>
                <w:lang w:val="hr-HR" w:eastAsia="hr-HR"/>
              </w:rPr>
              <w:fldChar w:fldCharType="begin">
                <w:ffData>
                  <w:name w:val="Check6"/>
                  <w:enabled/>
                  <w:calcOnExit w:val="0"/>
                  <w:checkBox>
                    <w:sizeAuto/>
                    <w:default w:val="0"/>
                  </w:checkBox>
                </w:ffData>
              </w:fldChar>
            </w:r>
            <w:r w:rsidRPr="00FA6516">
              <w:rPr>
                <w:rFonts w:ascii="Arial Narrow" w:eastAsia="Times New Roman" w:hAnsi="Arial Narrow" w:cs="Arial"/>
                <w:sz w:val="20"/>
                <w:szCs w:val="20"/>
                <w:lang w:val="hr-HR" w:eastAsia="hr-HR"/>
              </w:rPr>
              <w:instrText xml:space="preserve"> FORMCHECKBOX </w:instrText>
            </w:r>
            <w:r w:rsidR="00E731E6">
              <w:rPr>
                <w:rFonts w:ascii="Arial Narrow" w:eastAsia="Times New Roman" w:hAnsi="Arial Narrow" w:cs="Arial"/>
                <w:sz w:val="20"/>
                <w:szCs w:val="20"/>
                <w:lang w:val="hr-HR" w:eastAsia="hr-HR"/>
              </w:rPr>
            </w:r>
            <w:r w:rsidR="00E731E6">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fldChar w:fldCharType="end"/>
            </w:r>
            <w:r w:rsidRPr="00FA6516">
              <w:rPr>
                <w:rFonts w:ascii="Arial Narrow" w:eastAsia="Times New Roman" w:hAnsi="Arial Narrow" w:cs="Arial"/>
                <w:sz w:val="20"/>
                <w:szCs w:val="20"/>
                <w:lang w:val="hr-HR" w:eastAsia="hr-HR"/>
              </w:rPr>
              <w:t xml:space="preserve"> multimedija i mreža  </w:t>
            </w:r>
          </w:p>
          <w:p w14:paraId="539EF9FB" w14:textId="77777777" w:rsidR="000E2A96" w:rsidRPr="00FA6516" w:rsidRDefault="000E2A96" w:rsidP="004F701C">
            <w:pPr>
              <w:rPr>
                <w:rFonts w:ascii="Arial Narrow" w:eastAsia="Times New Roman" w:hAnsi="Arial Narrow" w:cs="Arial"/>
                <w:sz w:val="20"/>
                <w:szCs w:val="20"/>
                <w:lang w:val="hr-HR" w:eastAsia="hr-HR"/>
              </w:rPr>
            </w:pPr>
            <w:r w:rsidRPr="00FA6516">
              <w:rPr>
                <w:rFonts w:ascii="Arial Narrow" w:eastAsia="Times New Roman" w:hAnsi="Arial Narrow" w:cs="Arial"/>
                <w:sz w:val="20"/>
                <w:szCs w:val="20"/>
                <w:lang w:val="hr-HR" w:eastAsia="hr-HR"/>
              </w:rPr>
              <w:fldChar w:fldCharType="begin">
                <w:ffData>
                  <w:name w:val="Check7"/>
                  <w:enabled/>
                  <w:calcOnExit w:val="0"/>
                  <w:checkBox>
                    <w:sizeAuto/>
                    <w:default w:val="0"/>
                  </w:checkBox>
                </w:ffData>
              </w:fldChar>
            </w:r>
            <w:r w:rsidRPr="00FA6516">
              <w:rPr>
                <w:rFonts w:ascii="Arial Narrow" w:eastAsia="Times New Roman" w:hAnsi="Arial Narrow" w:cs="Arial"/>
                <w:sz w:val="20"/>
                <w:szCs w:val="20"/>
                <w:lang w:val="hr-HR" w:eastAsia="hr-HR"/>
              </w:rPr>
              <w:instrText xml:space="preserve"> FORMCHECKBOX </w:instrText>
            </w:r>
            <w:r w:rsidR="00E731E6">
              <w:rPr>
                <w:rFonts w:ascii="Arial Narrow" w:eastAsia="Times New Roman" w:hAnsi="Arial Narrow" w:cs="Arial"/>
                <w:sz w:val="20"/>
                <w:szCs w:val="20"/>
                <w:lang w:val="hr-HR" w:eastAsia="hr-HR"/>
              </w:rPr>
            </w:r>
            <w:r w:rsidR="00E731E6">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fldChar w:fldCharType="end"/>
            </w:r>
            <w:r w:rsidRPr="00FA6516">
              <w:rPr>
                <w:rFonts w:ascii="Arial Narrow" w:eastAsia="Times New Roman" w:hAnsi="Arial Narrow" w:cs="Arial"/>
                <w:sz w:val="20"/>
                <w:szCs w:val="20"/>
                <w:lang w:val="hr-HR" w:eastAsia="hr-HR"/>
              </w:rPr>
              <w:t xml:space="preserve"> laboratorij</w:t>
            </w:r>
          </w:p>
          <w:p w14:paraId="14E8F89D" w14:textId="77777777" w:rsidR="000E2A96" w:rsidRPr="00FA6516" w:rsidRDefault="000E2A96" w:rsidP="004F701C">
            <w:pPr>
              <w:rPr>
                <w:rFonts w:ascii="Arial Narrow" w:eastAsia="Times New Roman" w:hAnsi="Arial Narrow" w:cs="Arial"/>
                <w:sz w:val="20"/>
                <w:szCs w:val="20"/>
                <w:lang w:val="hr-HR" w:eastAsia="hr-HR"/>
              </w:rPr>
            </w:pPr>
            <w:r w:rsidRPr="00FA6516">
              <w:rPr>
                <w:rFonts w:ascii="Arial Narrow" w:eastAsia="Times New Roman" w:hAnsi="Arial Narrow" w:cs="Arial"/>
                <w:sz w:val="20"/>
                <w:szCs w:val="20"/>
                <w:lang w:val="hr-HR" w:eastAsia="hr-HR"/>
              </w:rPr>
              <w:fldChar w:fldCharType="begin">
                <w:ffData>
                  <w:name w:val="Check8"/>
                  <w:enabled/>
                  <w:calcOnExit w:val="0"/>
                  <w:checkBox>
                    <w:sizeAuto/>
                    <w:default w:val="1"/>
                  </w:checkBox>
                </w:ffData>
              </w:fldChar>
            </w:r>
            <w:r w:rsidRPr="00FA6516">
              <w:rPr>
                <w:rFonts w:ascii="Arial Narrow" w:eastAsia="Times New Roman" w:hAnsi="Arial Narrow" w:cs="Arial"/>
                <w:sz w:val="20"/>
                <w:szCs w:val="20"/>
                <w:lang w:val="hr-HR" w:eastAsia="hr-HR"/>
              </w:rPr>
              <w:instrText xml:space="preserve"> FORMCHECKBOX </w:instrText>
            </w:r>
            <w:r w:rsidR="00E731E6">
              <w:rPr>
                <w:rFonts w:ascii="Arial Narrow" w:eastAsia="Times New Roman" w:hAnsi="Arial Narrow" w:cs="Arial"/>
                <w:sz w:val="20"/>
                <w:szCs w:val="20"/>
                <w:lang w:val="hr-HR" w:eastAsia="hr-HR"/>
              </w:rPr>
            </w:r>
            <w:r w:rsidR="00E731E6">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fldChar w:fldCharType="end"/>
            </w:r>
            <w:r w:rsidRPr="00FA6516">
              <w:rPr>
                <w:rFonts w:ascii="Arial Narrow" w:eastAsia="Times New Roman" w:hAnsi="Arial Narrow" w:cs="Arial"/>
                <w:sz w:val="20"/>
                <w:szCs w:val="20"/>
                <w:lang w:val="hr-HR" w:eastAsia="hr-HR"/>
              </w:rPr>
              <w:t xml:space="preserve"> mentorski rad</w:t>
            </w:r>
          </w:p>
          <w:p w14:paraId="48965E20" w14:textId="77777777" w:rsidR="000E2A96" w:rsidRPr="00FA6516" w:rsidRDefault="000E2A96" w:rsidP="004F701C">
            <w:pPr>
              <w:rPr>
                <w:rFonts w:ascii="Arial Narrow" w:eastAsia="Times New Roman" w:hAnsi="Arial Narrow" w:cs="Arial"/>
                <w:sz w:val="20"/>
                <w:szCs w:val="20"/>
                <w:lang w:val="hr-HR" w:eastAsia="hr-HR"/>
              </w:rPr>
            </w:pPr>
            <w:r w:rsidRPr="00FA6516">
              <w:rPr>
                <w:rFonts w:ascii="Arial Narrow" w:eastAsia="Times New Roman" w:hAnsi="Arial Narrow" w:cs="Arial"/>
                <w:sz w:val="20"/>
                <w:szCs w:val="20"/>
                <w:lang w:val="hr-HR" w:eastAsia="hr-HR"/>
              </w:rPr>
              <w:lastRenderedPageBreak/>
              <w:fldChar w:fldCharType="begin">
                <w:ffData>
                  <w:name w:val="Check10"/>
                  <w:enabled/>
                  <w:calcOnExit w:val="0"/>
                  <w:checkBox>
                    <w:sizeAuto/>
                    <w:default w:val="0"/>
                    <w:checked w:val="0"/>
                  </w:checkBox>
                </w:ffData>
              </w:fldChar>
            </w:r>
            <w:r w:rsidRPr="00FA6516">
              <w:rPr>
                <w:rFonts w:ascii="Arial Narrow" w:eastAsia="Times New Roman" w:hAnsi="Arial Narrow" w:cs="Arial"/>
                <w:sz w:val="20"/>
                <w:szCs w:val="20"/>
                <w:lang w:val="hr-HR" w:eastAsia="hr-HR"/>
              </w:rPr>
              <w:instrText xml:space="preserve"> FORMCHECKBOX </w:instrText>
            </w:r>
            <w:r w:rsidR="00E731E6">
              <w:rPr>
                <w:rFonts w:ascii="Arial Narrow" w:eastAsia="Times New Roman" w:hAnsi="Arial Narrow" w:cs="Arial"/>
                <w:sz w:val="20"/>
                <w:szCs w:val="20"/>
                <w:lang w:val="hr-HR" w:eastAsia="hr-HR"/>
              </w:rPr>
            </w:r>
            <w:r w:rsidR="00E731E6">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fldChar w:fldCharType="end"/>
            </w:r>
            <w:r w:rsidRPr="00FA6516">
              <w:rPr>
                <w:rFonts w:ascii="Arial Narrow" w:eastAsia="Times New Roman" w:hAnsi="Arial Narrow" w:cs="Arial"/>
                <w:sz w:val="20"/>
                <w:szCs w:val="20"/>
                <w:lang w:val="hr-HR" w:eastAsia="hr-HR"/>
              </w:rPr>
              <w:t>ostalo ___________________</w:t>
            </w:r>
          </w:p>
        </w:tc>
      </w:tr>
      <w:tr w:rsidR="000E2A96" w:rsidRPr="00FA6516" w14:paraId="3B82C6D8" w14:textId="77777777" w:rsidTr="004F701C">
        <w:trPr>
          <w:trHeight w:val="432"/>
        </w:trPr>
        <w:tc>
          <w:tcPr>
            <w:tcW w:w="2540" w:type="pct"/>
            <w:gridSpan w:val="6"/>
            <w:vAlign w:val="center"/>
          </w:tcPr>
          <w:p w14:paraId="322529C9" w14:textId="77777777" w:rsidR="000E2A96" w:rsidRPr="00FA6516" w:rsidRDefault="000E2A96" w:rsidP="00DB1719">
            <w:pPr>
              <w:numPr>
                <w:ilvl w:val="1"/>
                <w:numId w:val="132"/>
              </w:numPr>
              <w:jc w:val="both"/>
              <w:rPr>
                <w:rFonts w:ascii="Arial Narrow" w:eastAsia="Times New Roman" w:hAnsi="Arial Narrow" w:cs="Arial"/>
                <w:b/>
                <w:i/>
                <w:sz w:val="20"/>
                <w:szCs w:val="20"/>
                <w:lang w:val="hr-HR" w:eastAsia="hr-HR"/>
              </w:rPr>
            </w:pPr>
            <w:r w:rsidRPr="00FA6516">
              <w:rPr>
                <w:rFonts w:ascii="Arial Narrow" w:eastAsia="Times New Roman" w:hAnsi="Arial Narrow"/>
                <w:b/>
                <w:i/>
                <w:sz w:val="20"/>
                <w:szCs w:val="20"/>
                <w:lang w:val="hr-HR" w:eastAsia="hr-HR"/>
              </w:rPr>
              <w:lastRenderedPageBreak/>
              <w:t>Komentari</w:t>
            </w:r>
          </w:p>
        </w:tc>
        <w:tc>
          <w:tcPr>
            <w:tcW w:w="2460" w:type="pct"/>
            <w:gridSpan w:val="4"/>
            <w:vAlign w:val="center"/>
          </w:tcPr>
          <w:p w14:paraId="56C0BF96" w14:textId="77777777" w:rsidR="000E2A96" w:rsidRPr="00FA6516" w:rsidRDefault="000E2A96" w:rsidP="004F701C">
            <w:pPr>
              <w:rPr>
                <w:rFonts w:ascii="Arial Narrow" w:eastAsia="Times New Roman" w:hAnsi="Arial Narrow" w:cs="Arial"/>
                <w:sz w:val="20"/>
                <w:szCs w:val="20"/>
                <w:lang w:val="hr-HR" w:eastAsia="hr-HR"/>
              </w:rPr>
            </w:pPr>
          </w:p>
        </w:tc>
      </w:tr>
      <w:tr w:rsidR="000E2A96" w:rsidRPr="00FA6516" w14:paraId="2D2ADEFB" w14:textId="77777777" w:rsidTr="004F701C">
        <w:trPr>
          <w:trHeight w:val="432"/>
        </w:trPr>
        <w:tc>
          <w:tcPr>
            <w:tcW w:w="5000" w:type="pct"/>
            <w:gridSpan w:val="10"/>
            <w:vAlign w:val="center"/>
          </w:tcPr>
          <w:p w14:paraId="23130EC8" w14:textId="77777777" w:rsidR="000E2A96" w:rsidRPr="00FA6516" w:rsidRDefault="000E2A96" w:rsidP="00DB1719">
            <w:pPr>
              <w:numPr>
                <w:ilvl w:val="1"/>
                <w:numId w:val="132"/>
              </w:numPr>
              <w:jc w:val="both"/>
              <w:rPr>
                <w:rFonts w:ascii="Arial Narrow" w:eastAsia="Times New Roman" w:hAnsi="Arial Narrow"/>
                <w:b/>
                <w:i/>
                <w:sz w:val="20"/>
                <w:szCs w:val="20"/>
                <w:lang w:val="hr-HR" w:eastAsia="hr-HR"/>
              </w:rPr>
            </w:pPr>
            <w:r w:rsidRPr="00FA6516">
              <w:rPr>
                <w:rFonts w:ascii="Arial Narrow" w:eastAsia="Times New Roman" w:hAnsi="Arial Narrow"/>
                <w:b/>
                <w:i/>
                <w:sz w:val="20"/>
                <w:szCs w:val="20"/>
                <w:lang w:val="hr-HR" w:eastAsia="hr-HR"/>
              </w:rPr>
              <w:t>Obveze studenata</w:t>
            </w:r>
          </w:p>
        </w:tc>
      </w:tr>
      <w:tr w:rsidR="000E2A96" w:rsidRPr="00772175" w14:paraId="317C5F85" w14:textId="77777777" w:rsidTr="004F701C">
        <w:trPr>
          <w:trHeight w:val="432"/>
        </w:trPr>
        <w:tc>
          <w:tcPr>
            <w:tcW w:w="5000" w:type="pct"/>
            <w:gridSpan w:val="10"/>
            <w:vAlign w:val="center"/>
          </w:tcPr>
          <w:p w14:paraId="60B9123B" w14:textId="77777777" w:rsidR="000E2A96" w:rsidRPr="008F5968" w:rsidRDefault="000E2A96" w:rsidP="004F701C">
            <w:pPr>
              <w:rPr>
                <w:rFonts w:ascii="Arial Narrow" w:eastAsia="Times New Roman" w:hAnsi="Arial Narrow" w:cs="Arial"/>
                <w:sz w:val="20"/>
                <w:szCs w:val="20"/>
                <w:lang w:val="hr-HR" w:eastAsia="hr-HR"/>
              </w:rPr>
            </w:pPr>
            <w:r w:rsidRPr="008F5968">
              <w:rPr>
                <w:rFonts w:ascii="Arial Narrow" w:eastAsia="Times New Roman" w:hAnsi="Arial Narrow" w:cs="Arial"/>
                <w:sz w:val="20"/>
                <w:szCs w:val="20"/>
                <w:lang w:val="hr-HR" w:eastAsia="hr-HR"/>
              </w:rPr>
              <w:t xml:space="preserve">Od studenata se očekuje kontinuirano prisustvovanje na nastavi (minimalno 70%) i aktivno sudjelovanje u zadacima tijekom izvođenja seminara i vježbi. Student je obvezan izraditi istraživački rad koji se mora prezentirati u trajanju od 30 minuta. Student istraživački rad provodi ili samostalno ili u grupi od maksimalno dva studenta na zadanu temu. </w:t>
            </w:r>
          </w:p>
          <w:p w14:paraId="36FD537A" w14:textId="77777777" w:rsidR="000E2A96" w:rsidRPr="008F5968" w:rsidRDefault="000E2A96" w:rsidP="004F701C">
            <w:pPr>
              <w:rPr>
                <w:rFonts w:ascii="Arial Narrow" w:eastAsia="Times New Roman" w:hAnsi="Arial Narrow" w:cs="Arial"/>
                <w:sz w:val="20"/>
                <w:szCs w:val="20"/>
                <w:lang w:val="hr-HR" w:eastAsia="hr-HR"/>
              </w:rPr>
            </w:pPr>
            <w:r w:rsidRPr="008F5968">
              <w:rPr>
                <w:rFonts w:ascii="Arial Narrow" w:eastAsia="Times New Roman" w:hAnsi="Arial Narrow" w:cs="Arial"/>
                <w:sz w:val="20"/>
                <w:szCs w:val="20"/>
                <w:lang w:val="hr-HR" w:eastAsia="hr-HR"/>
              </w:rPr>
              <w:t>Izvršavanjem obveza student može pristupiti ispitu.</w:t>
            </w:r>
            <w:r>
              <w:rPr>
                <w:rFonts w:ascii="Arial Narrow" w:eastAsia="Times New Roman" w:hAnsi="Arial Narrow" w:cs="Arial"/>
                <w:sz w:val="20"/>
                <w:szCs w:val="20"/>
                <w:lang w:val="hr-HR" w:eastAsia="hr-HR"/>
              </w:rPr>
              <w:t xml:space="preserve"> Student je dužan u okviru kolegija pripremiti i esej na užu temu kolegija u dogovoru s profesorom.</w:t>
            </w:r>
          </w:p>
          <w:p w14:paraId="2F783455" w14:textId="77777777" w:rsidR="000E2A96" w:rsidRPr="00FA6516" w:rsidRDefault="000E2A96" w:rsidP="004F701C">
            <w:pPr>
              <w:rPr>
                <w:rFonts w:ascii="Arial Narrow" w:eastAsia="Times New Roman" w:hAnsi="Arial Narrow" w:cs="Arial"/>
                <w:sz w:val="20"/>
                <w:szCs w:val="20"/>
                <w:lang w:val="hr-HR" w:eastAsia="hr-HR"/>
              </w:rPr>
            </w:pPr>
            <w:r w:rsidRPr="008F5968">
              <w:rPr>
                <w:rFonts w:ascii="Arial Narrow" w:eastAsia="Times New Roman" w:hAnsi="Arial Narrow" w:cs="Arial"/>
                <w:sz w:val="20"/>
                <w:szCs w:val="20"/>
                <w:lang w:val="hr-HR" w:eastAsia="hr-HR"/>
              </w:rPr>
              <w:t>Aktivan pristup promiče logičko studentsko zaključivanje te podrazumijeva redovitu nazočnost i sudjelovanje u nastavi (postavljanjem i odgovaranjem na pitanja), sudjelovanje u provjerama znanja, kao i konzultacije s nositeljem predmeta i suradnicima.</w:t>
            </w:r>
          </w:p>
        </w:tc>
      </w:tr>
      <w:tr w:rsidR="000E2A96" w:rsidRPr="00FA6516" w14:paraId="609A9908" w14:textId="77777777" w:rsidTr="004F701C">
        <w:trPr>
          <w:trHeight w:val="432"/>
        </w:trPr>
        <w:tc>
          <w:tcPr>
            <w:tcW w:w="5000" w:type="pct"/>
            <w:gridSpan w:val="10"/>
            <w:vAlign w:val="center"/>
          </w:tcPr>
          <w:p w14:paraId="0B694577" w14:textId="77777777" w:rsidR="000E2A96" w:rsidRPr="00FA6516" w:rsidRDefault="000E2A96" w:rsidP="00DB1719">
            <w:pPr>
              <w:numPr>
                <w:ilvl w:val="1"/>
                <w:numId w:val="132"/>
              </w:numPr>
              <w:jc w:val="both"/>
              <w:rPr>
                <w:rFonts w:ascii="Arial Narrow" w:eastAsia="Times New Roman" w:hAnsi="Arial Narrow"/>
                <w:b/>
                <w:i/>
                <w:sz w:val="20"/>
                <w:szCs w:val="20"/>
                <w:lang w:val="hr-HR" w:eastAsia="hr-HR"/>
              </w:rPr>
            </w:pPr>
            <w:r w:rsidRPr="00FA6516">
              <w:rPr>
                <w:rFonts w:ascii="Arial Narrow" w:eastAsia="Times New Roman" w:hAnsi="Arial Narrow"/>
                <w:b/>
                <w:i/>
                <w:sz w:val="20"/>
                <w:szCs w:val="20"/>
                <w:lang w:val="hr-HR" w:eastAsia="hr-HR"/>
              </w:rPr>
              <w:t>Praćenje rada studenata</w:t>
            </w:r>
          </w:p>
        </w:tc>
      </w:tr>
      <w:tr w:rsidR="000E2A96" w:rsidRPr="00FA6516" w14:paraId="14F7F9FB" w14:textId="77777777" w:rsidTr="004F701C">
        <w:trPr>
          <w:trHeight w:val="111"/>
        </w:trPr>
        <w:tc>
          <w:tcPr>
            <w:tcW w:w="538" w:type="pct"/>
            <w:vAlign w:val="center"/>
          </w:tcPr>
          <w:p w14:paraId="25EDA797" w14:textId="77777777" w:rsidR="000E2A96" w:rsidRPr="00FA6516" w:rsidRDefault="000E2A96" w:rsidP="004F701C">
            <w:pP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Pohađanje nastave</w:t>
            </w:r>
          </w:p>
        </w:tc>
        <w:tc>
          <w:tcPr>
            <w:tcW w:w="387" w:type="pct"/>
            <w:vAlign w:val="center"/>
          </w:tcPr>
          <w:p w14:paraId="294323F9" w14:textId="77777777" w:rsidR="000E2A96" w:rsidRPr="00FA6516" w:rsidRDefault="000E2A96" w:rsidP="004F701C">
            <w:pPr>
              <w:jc w:val="center"/>
              <w:rPr>
                <w:rFonts w:ascii="Arial Narrow" w:eastAsia="Times New Roman" w:hAnsi="Arial Narrow"/>
                <w:sz w:val="20"/>
                <w:szCs w:val="20"/>
                <w:lang w:val="hr-HR" w:eastAsia="hr-HR"/>
              </w:rPr>
            </w:pPr>
            <w:r w:rsidRPr="00FA6516">
              <w:rPr>
                <w:rFonts w:ascii="Arial Narrow" w:eastAsia="Times New Roman" w:hAnsi="Arial Narrow" w:cs="Arial"/>
                <w:sz w:val="20"/>
                <w:szCs w:val="20"/>
                <w:lang w:val="hr-HR" w:eastAsia="hr-HR"/>
              </w:rPr>
              <w:t>0,5</w:t>
            </w:r>
          </w:p>
        </w:tc>
        <w:tc>
          <w:tcPr>
            <w:tcW w:w="612" w:type="pct"/>
            <w:vAlign w:val="center"/>
          </w:tcPr>
          <w:p w14:paraId="0FC7D250" w14:textId="77777777" w:rsidR="000E2A96" w:rsidRPr="00FA6516" w:rsidRDefault="000E2A96" w:rsidP="004F701C">
            <w:pP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Aktivnost u nastavi</w:t>
            </w:r>
          </w:p>
        </w:tc>
        <w:tc>
          <w:tcPr>
            <w:tcW w:w="387" w:type="pct"/>
            <w:vAlign w:val="center"/>
          </w:tcPr>
          <w:p w14:paraId="7FDC0C25" w14:textId="77777777" w:rsidR="000E2A96" w:rsidRPr="00FA6516" w:rsidRDefault="000E2A96" w:rsidP="004F701C">
            <w:pPr>
              <w:jc w:val="center"/>
              <w:rPr>
                <w:rFonts w:ascii="Arial Narrow" w:eastAsia="Times New Roman" w:hAnsi="Arial Narrow"/>
                <w:sz w:val="20"/>
                <w:szCs w:val="20"/>
                <w:lang w:val="hr-HR" w:eastAsia="hr-HR"/>
              </w:rPr>
            </w:pPr>
          </w:p>
        </w:tc>
        <w:tc>
          <w:tcPr>
            <w:tcW w:w="553" w:type="pct"/>
            <w:vAlign w:val="center"/>
          </w:tcPr>
          <w:p w14:paraId="37CAD36A" w14:textId="77777777" w:rsidR="000E2A96" w:rsidRPr="00FA6516" w:rsidRDefault="000E2A96" w:rsidP="004F701C">
            <w:pP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Seminarski rad</w:t>
            </w:r>
          </w:p>
        </w:tc>
        <w:tc>
          <w:tcPr>
            <w:tcW w:w="387" w:type="pct"/>
            <w:gridSpan w:val="2"/>
            <w:vAlign w:val="center"/>
          </w:tcPr>
          <w:p w14:paraId="7B1D599A" w14:textId="77777777" w:rsidR="000E2A96" w:rsidRPr="00FA6516" w:rsidRDefault="000E2A96" w:rsidP="004F701C">
            <w:pPr>
              <w:jc w:val="center"/>
              <w:rPr>
                <w:rFonts w:ascii="Arial Narrow" w:eastAsia="Times New Roman" w:hAnsi="Arial Narrow"/>
                <w:sz w:val="20"/>
                <w:szCs w:val="20"/>
                <w:lang w:val="hr-HR" w:eastAsia="hr-HR"/>
              </w:rPr>
            </w:pPr>
            <w:r>
              <w:rPr>
                <w:rFonts w:ascii="Arial Narrow" w:eastAsia="Times New Roman" w:hAnsi="Arial Narrow"/>
                <w:sz w:val="20"/>
                <w:szCs w:val="20"/>
                <w:lang w:val="hr-HR" w:eastAsia="hr-HR"/>
              </w:rPr>
              <w:t>1</w:t>
            </w:r>
          </w:p>
        </w:tc>
        <w:tc>
          <w:tcPr>
            <w:tcW w:w="745" w:type="pct"/>
            <w:vAlign w:val="center"/>
          </w:tcPr>
          <w:p w14:paraId="30036FD1" w14:textId="77777777" w:rsidR="000E2A96" w:rsidRPr="00FA6516" w:rsidRDefault="000E2A96" w:rsidP="004F701C">
            <w:pP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Eksperimentalni rad</w:t>
            </w:r>
          </w:p>
        </w:tc>
        <w:tc>
          <w:tcPr>
            <w:tcW w:w="1391" w:type="pct"/>
            <w:gridSpan w:val="2"/>
            <w:vAlign w:val="center"/>
          </w:tcPr>
          <w:p w14:paraId="0EE57CF8" w14:textId="77777777" w:rsidR="000E2A96" w:rsidRPr="00FA6516" w:rsidRDefault="000E2A96" w:rsidP="004F701C">
            <w:pPr>
              <w:jc w:val="center"/>
              <w:rPr>
                <w:rFonts w:ascii="Arial Narrow" w:eastAsia="Times New Roman" w:hAnsi="Arial Narrow"/>
                <w:sz w:val="20"/>
                <w:szCs w:val="20"/>
                <w:lang w:val="hr-HR" w:eastAsia="hr-HR"/>
              </w:rPr>
            </w:pPr>
            <w:r w:rsidRPr="00FA6516">
              <w:rPr>
                <w:rFonts w:ascii="Arial Narrow" w:eastAsia="Times New Roman" w:hAnsi="Arial Narrow" w:cs="Arial"/>
                <w:sz w:val="20"/>
                <w:szCs w:val="20"/>
                <w:lang w:val="hr-HR" w:eastAsia="hr-HR"/>
              </w:rPr>
              <w:fldChar w:fldCharType="begin">
                <w:ffData>
                  <w:name w:val="Text3"/>
                  <w:enabled/>
                  <w:calcOnExit w:val="0"/>
                  <w:textInput/>
                </w:ffData>
              </w:fldChar>
            </w:r>
            <w:r w:rsidRPr="00FA6516">
              <w:rPr>
                <w:rFonts w:ascii="Arial Narrow" w:eastAsia="Times New Roman" w:hAnsi="Arial Narrow" w:cs="Arial"/>
                <w:sz w:val="20"/>
                <w:szCs w:val="20"/>
                <w:lang w:val="hr-HR" w:eastAsia="hr-HR"/>
              </w:rPr>
              <w:instrText xml:space="preserve"> FORMTEXT </w:instrText>
            </w:r>
            <w:r w:rsidRPr="00FA6516">
              <w:rPr>
                <w:rFonts w:ascii="Arial Narrow" w:eastAsia="Times New Roman" w:hAnsi="Arial Narrow" w:cs="Arial"/>
                <w:sz w:val="20"/>
                <w:szCs w:val="20"/>
                <w:lang w:val="hr-HR" w:eastAsia="hr-HR"/>
              </w:rPr>
            </w:r>
            <w:r w:rsidRPr="00FA6516">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fldChar w:fldCharType="end"/>
            </w:r>
          </w:p>
        </w:tc>
      </w:tr>
      <w:tr w:rsidR="000E2A96" w:rsidRPr="00FA6516" w14:paraId="03A7FD3C" w14:textId="77777777" w:rsidTr="004F701C">
        <w:trPr>
          <w:trHeight w:val="108"/>
        </w:trPr>
        <w:tc>
          <w:tcPr>
            <w:tcW w:w="538" w:type="pct"/>
            <w:vAlign w:val="center"/>
          </w:tcPr>
          <w:p w14:paraId="083DDB64" w14:textId="77777777" w:rsidR="000E2A96" w:rsidRPr="00FA6516" w:rsidRDefault="000E2A96" w:rsidP="004F701C">
            <w:pP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Pismeni ispit</w:t>
            </w:r>
          </w:p>
        </w:tc>
        <w:tc>
          <w:tcPr>
            <w:tcW w:w="387" w:type="pct"/>
            <w:vAlign w:val="center"/>
          </w:tcPr>
          <w:p w14:paraId="48165090" w14:textId="77777777" w:rsidR="000E2A96" w:rsidRPr="00FA6516" w:rsidRDefault="000E2A96" w:rsidP="004F701C">
            <w:pPr>
              <w:jc w:val="center"/>
              <w:rPr>
                <w:rFonts w:ascii="Arial Narrow" w:eastAsia="Times New Roman" w:hAnsi="Arial Narrow"/>
                <w:sz w:val="20"/>
                <w:szCs w:val="20"/>
                <w:lang w:val="hr-HR" w:eastAsia="hr-HR"/>
              </w:rPr>
            </w:pPr>
            <w:r>
              <w:rPr>
                <w:rFonts w:ascii="Arial Narrow" w:eastAsia="Times New Roman" w:hAnsi="Arial Narrow" w:cs="Arial"/>
                <w:sz w:val="20"/>
                <w:szCs w:val="20"/>
                <w:lang w:val="hr-HR" w:eastAsia="hr-HR"/>
              </w:rPr>
              <w:t>1,5</w:t>
            </w:r>
          </w:p>
        </w:tc>
        <w:tc>
          <w:tcPr>
            <w:tcW w:w="612" w:type="pct"/>
            <w:vAlign w:val="center"/>
          </w:tcPr>
          <w:p w14:paraId="1B1D77DC" w14:textId="77777777" w:rsidR="000E2A96" w:rsidRPr="00FA6516" w:rsidRDefault="000E2A96" w:rsidP="004F701C">
            <w:pP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Usmeni ispit</w:t>
            </w:r>
          </w:p>
        </w:tc>
        <w:tc>
          <w:tcPr>
            <w:tcW w:w="387" w:type="pct"/>
            <w:vAlign w:val="center"/>
          </w:tcPr>
          <w:p w14:paraId="548BFAB4" w14:textId="77777777" w:rsidR="000E2A96" w:rsidRPr="00FA6516" w:rsidRDefault="000E2A96" w:rsidP="004F701C">
            <w:pPr>
              <w:jc w:val="center"/>
              <w:rPr>
                <w:rFonts w:ascii="Arial Narrow" w:eastAsia="Times New Roman" w:hAnsi="Arial Narrow"/>
                <w:sz w:val="20"/>
                <w:szCs w:val="20"/>
                <w:lang w:val="hr-HR" w:eastAsia="hr-HR"/>
              </w:rPr>
            </w:pPr>
          </w:p>
        </w:tc>
        <w:tc>
          <w:tcPr>
            <w:tcW w:w="553" w:type="pct"/>
            <w:vAlign w:val="center"/>
          </w:tcPr>
          <w:p w14:paraId="191DA5AF" w14:textId="77777777" w:rsidR="000E2A96" w:rsidRPr="00FA6516" w:rsidRDefault="000E2A96" w:rsidP="004F701C">
            <w:pP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Esej</w:t>
            </w:r>
          </w:p>
        </w:tc>
        <w:tc>
          <w:tcPr>
            <w:tcW w:w="387" w:type="pct"/>
            <w:gridSpan w:val="2"/>
            <w:vAlign w:val="center"/>
          </w:tcPr>
          <w:p w14:paraId="2169D955" w14:textId="77777777" w:rsidR="000E2A96" w:rsidRPr="00FA6516" w:rsidRDefault="000E2A96" w:rsidP="004F701C">
            <w:pPr>
              <w:jc w:val="center"/>
              <w:rPr>
                <w:rFonts w:ascii="Arial Narrow" w:eastAsia="Times New Roman" w:hAnsi="Arial Narrow"/>
                <w:sz w:val="20"/>
                <w:szCs w:val="20"/>
                <w:lang w:val="hr-HR" w:eastAsia="hr-HR"/>
              </w:rPr>
            </w:pPr>
          </w:p>
        </w:tc>
        <w:tc>
          <w:tcPr>
            <w:tcW w:w="745" w:type="pct"/>
            <w:vAlign w:val="center"/>
          </w:tcPr>
          <w:p w14:paraId="74C3528A" w14:textId="77777777" w:rsidR="000E2A96" w:rsidRPr="00FA6516" w:rsidRDefault="000E2A96" w:rsidP="004F701C">
            <w:pP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Istraživanje</w:t>
            </w:r>
          </w:p>
        </w:tc>
        <w:tc>
          <w:tcPr>
            <w:tcW w:w="1391" w:type="pct"/>
            <w:gridSpan w:val="2"/>
            <w:vAlign w:val="center"/>
          </w:tcPr>
          <w:p w14:paraId="04426EF9" w14:textId="77777777" w:rsidR="000E2A96" w:rsidRPr="00FA6516" w:rsidRDefault="000E2A96" w:rsidP="004F701C">
            <w:pPr>
              <w:jc w:val="center"/>
              <w:rPr>
                <w:rFonts w:ascii="Arial Narrow" w:eastAsia="Times New Roman" w:hAnsi="Arial Narrow"/>
                <w:sz w:val="20"/>
                <w:szCs w:val="20"/>
                <w:lang w:val="hr-HR" w:eastAsia="hr-HR"/>
              </w:rPr>
            </w:pPr>
          </w:p>
        </w:tc>
      </w:tr>
      <w:tr w:rsidR="000E2A96" w:rsidRPr="00FA6516" w14:paraId="4B73CB71" w14:textId="77777777" w:rsidTr="004F701C">
        <w:trPr>
          <w:trHeight w:val="108"/>
        </w:trPr>
        <w:tc>
          <w:tcPr>
            <w:tcW w:w="538" w:type="pct"/>
            <w:vAlign w:val="center"/>
          </w:tcPr>
          <w:p w14:paraId="5EAA91CE" w14:textId="77777777" w:rsidR="000E2A96" w:rsidRPr="00FA6516" w:rsidRDefault="000E2A96" w:rsidP="004F701C">
            <w:pP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Projekt</w:t>
            </w:r>
          </w:p>
        </w:tc>
        <w:tc>
          <w:tcPr>
            <w:tcW w:w="387" w:type="pct"/>
            <w:vAlign w:val="center"/>
          </w:tcPr>
          <w:p w14:paraId="50A86FB7" w14:textId="77777777" w:rsidR="000E2A96" w:rsidRPr="00FA6516" w:rsidRDefault="000E2A96" w:rsidP="004F701C">
            <w:pPr>
              <w:jc w:val="center"/>
              <w:rPr>
                <w:rFonts w:ascii="Arial Narrow" w:eastAsia="Times New Roman" w:hAnsi="Arial Narrow"/>
                <w:sz w:val="20"/>
                <w:szCs w:val="20"/>
                <w:lang w:val="hr-HR" w:eastAsia="hr-HR"/>
              </w:rPr>
            </w:pPr>
            <w:r w:rsidRPr="00FA6516">
              <w:rPr>
                <w:rFonts w:ascii="Arial Narrow" w:eastAsia="Times New Roman" w:hAnsi="Arial Narrow" w:cs="Arial"/>
                <w:sz w:val="20"/>
                <w:szCs w:val="20"/>
                <w:lang w:val="hr-HR" w:eastAsia="hr-HR"/>
              </w:rPr>
              <w:fldChar w:fldCharType="begin">
                <w:ffData>
                  <w:name w:val=""/>
                  <w:enabled/>
                  <w:calcOnExit w:val="0"/>
                  <w:textInput/>
                </w:ffData>
              </w:fldChar>
            </w:r>
            <w:r w:rsidRPr="00FA6516">
              <w:rPr>
                <w:rFonts w:ascii="Arial Narrow" w:eastAsia="Times New Roman" w:hAnsi="Arial Narrow" w:cs="Arial"/>
                <w:sz w:val="20"/>
                <w:szCs w:val="20"/>
                <w:lang w:val="hr-HR" w:eastAsia="hr-HR"/>
              </w:rPr>
              <w:instrText xml:space="preserve"> FORMTEXT </w:instrText>
            </w:r>
            <w:r w:rsidRPr="00FA6516">
              <w:rPr>
                <w:rFonts w:ascii="Arial Narrow" w:eastAsia="Times New Roman" w:hAnsi="Arial Narrow" w:cs="Arial"/>
                <w:sz w:val="20"/>
                <w:szCs w:val="20"/>
                <w:lang w:val="hr-HR" w:eastAsia="hr-HR"/>
              </w:rPr>
            </w:r>
            <w:r w:rsidRPr="00FA6516">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fldChar w:fldCharType="end"/>
            </w:r>
          </w:p>
        </w:tc>
        <w:tc>
          <w:tcPr>
            <w:tcW w:w="612" w:type="pct"/>
            <w:vAlign w:val="center"/>
          </w:tcPr>
          <w:p w14:paraId="68D29E30" w14:textId="77777777" w:rsidR="000E2A96" w:rsidRPr="00FA6516" w:rsidRDefault="000E2A96" w:rsidP="004F701C">
            <w:pP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Kontinuirana provjera znanja</w:t>
            </w:r>
          </w:p>
        </w:tc>
        <w:tc>
          <w:tcPr>
            <w:tcW w:w="387" w:type="pct"/>
            <w:vAlign w:val="center"/>
          </w:tcPr>
          <w:p w14:paraId="730B880D" w14:textId="77777777" w:rsidR="000E2A96" w:rsidRPr="00FA6516" w:rsidRDefault="000E2A96" w:rsidP="004F701C">
            <w:pPr>
              <w:jc w:val="center"/>
              <w:rPr>
                <w:rFonts w:ascii="Arial Narrow" w:eastAsia="Times New Roman" w:hAnsi="Arial Narrow"/>
                <w:sz w:val="20"/>
                <w:szCs w:val="20"/>
                <w:lang w:val="hr-HR" w:eastAsia="hr-HR"/>
              </w:rPr>
            </w:pPr>
            <w:r w:rsidRPr="00FA6516">
              <w:rPr>
                <w:rFonts w:ascii="Arial Narrow" w:eastAsia="Times New Roman" w:hAnsi="Arial Narrow" w:cs="Arial"/>
                <w:sz w:val="20"/>
                <w:szCs w:val="20"/>
                <w:lang w:val="hr-HR" w:eastAsia="hr-HR"/>
              </w:rPr>
              <w:fldChar w:fldCharType="begin">
                <w:ffData>
                  <w:name w:val=""/>
                  <w:enabled/>
                  <w:calcOnExit w:val="0"/>
                  <w:textInput/>
                </w:ffData>
              </w:fldChar>
            </w:r>
            <w:r w:rsidRPr="00FA6516">
              <w:rPr>
                <w:rFonts w:ascii="Arial Narrow" w:eastAsia="Times New Roman" w:hAnsi="Arial Narrow" w:cs="Arial"/>
                <w:sz w:val="20"/>
                <w:szCs w:val="20"/>
                <w:lang w:val="hr-HR" w:eastAsia="hr-HR"/>
              </w:rPr>
              <w:instrText xml:space="preserve"> FORMTEXT </w:instrText>
            </w:r>
            <w:r w:rsidRPr="00FA6516">
              <w:rPr>
                <w:rFonts w:ascii="Arial Narrow" w:eastAsia="Times New Roman" w:hAnsi="Arial Narrow" w:cs="Arial"/>
                <w:sz w:val="20"/>
                <w:szCs w:val="20"/>
                <w:lang w:val="hr-HR" w:eastAsia="hr-HR"/>
              </w:rPr>
            </w:r>
            <w:r w:rsidRPr="00FA6516">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fldChar w:fldCharType="end"/>
            </w:r>
          </w:p>
        </w:tc>
        <w:tc>
          <w:tcPr>
            <w:tcW w:w="553" w:type="pct"/>
            <w:vAlign w:val="center"/>
          </w:tcPr>
          <w:p w14:paraId="1C6F5B27" w14:textId="77777777" w:rsidR="000E2A96" w:rsidRPr="00FA6516" w:rsidRDefault="000E2A96" w:rsidP="004F701C">
            <w:pP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Referat</w:t>
            </w:r>
          </w:p>
        </w:tc>
        <w:tc>
          <w:tcPr>
            <w:tcW w:w="387" w:type="pct"/>
            <w:gridSpan w:val="2"/>
            <w:vAlign w:val="center"/>
          </w:tcPr>
          <w:p w14:paraId="7708A787" w14:textId="77777777" w:rsidR="000E2A96" w:rsidRPr="00FA6516" w:rsidRDefault="000E2A96" w:rsidP="004F701C">
            <w:pPr>
              <w:jc w:val="center"/>
              <w:rPr>
                <w:rFonts w:ascii="Arial Narrow" w:eastAsia="Times New Roman" w:hAnsi="Arial Narrow"/>
                <w:sz w:val="20"/>
                <w:szCs w:val="20"/>
                <w:lang w:val="hr-HR" w:eastAsia="hr-HR"/>
              </w:rPr>
            </w:pPr>
            <w:r w:rsidRPr="00FA6516">
              <w:rPr>
                <w:rFonts w:ascii="Arial Narrow" w:eastAsia="Times New Roman" w:hAnsi="Arial Narrow" w:cs="Arial"/>
                <w:sz w:val="20"/>
                <w:szCs w:val="20"/>
                <w:lang w:val="hr-HR" w:eastAsia="hr-HR"/>
              </w:rPr>
              <w:fldChar w:fldCharType="begin">
                <w:ffData>
                  <w:name w:val=""/>
                  <w:enabled/>
                  <w:calcOnExit w:val="0"/>
                  <w:textInput/>
                </w:ffData>
              </w:fldChar>
            </w:r>
            <w:r w:rsidRPr="00FA6516">
              <w:rPr>
                <w:rFonts w:ascii="Arial Narrow" w:eastAsia="Times New Roman" w:hAnsi="Arial Narrow" w:cs="Arial"/>
                <w:sz w:val="20"/>
                <w:szCs w:val="20"/>
                <w:lang w:val="hr-HR" w:eastAsia="hr-HR"/>
              </w:rPr>
              <w:instrText xml:space="preserve"> FORMTEXT </w:instrText>
            </w:r>
            <w:r w:rsidRPr="00FA6516">
              <w:rPr>
                <w:rFonts w:ascii="Arial Narrow" w:eastAsia="Times New Roman" w:hAnsi="Arial Narrow" w:cs="Arial"/>
                <w:sz w:val="20"/>
                <w:szCs w:val="20"/>
                <w:lang w:val="hr-HR" w:eastAsia="hr-HR"/>
              </w:rPr>
            </w:r>
            <w:r w:rsidRPr="00FA6516">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fldChar w:fldCharType="end"/>
            </w:r>
          </w:p>
        </w:tc>
        <w:tc>
          <w:tcPr>
            <w:tcW w:w="745" w:type="pct"/>
            <w:vAlign w:val="center"/>
          </w:tcPr>
          <w:p w14:paraId="220FE75F" w14:textId="77777777" w:rsidR="000E2A96" w:rsidRPr="00FA6516" w:rsidRDefault="000E2A96" w:rsidP="004F701C">
            <w:pP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Praktični rad</w:t>
            </w:r>
          </w:p>
        </w:tc>
        <w:tc>
          <w:tcPr>
            <w:tcW w:w="1391" w:type="pct"/>
            <w:gridSpan w:val="2"/>
            <w:vAlign w:val="center"/>
          </w:tcPr>
          <w:p w14:paraId="572BEEC4" w14:textId="77777777" w:rsidR="000E2A96" w:rsidRPr="00FA6516" w:rsidRDefault="000E2A96" w:rsidP="004F701C">
            <w:pPr>
              <w:jc w:val="center"/>
              <w:rPr>
                <w:rFonts w:ascii="Arial Narrow" w:eastAsia="Times New Roman" w:hAnsi="Arial Narrow"/>
                <w:sz w:val="20"/>
                <w:szCs w:val="20"/>
                <w:lang w:val="hr-HR" w:eastAsia="hr-HR"/>
              </w:rPr>
            </w:pPr>
            <w:r w:rsidRPr="00FA6516">
              <w:rPr>
                <w:rFonts w:ascii="Arial Narrow" w:eastAsia="Times New Roman" w:hAnsi="Arial Narrow" w:cs="Arial"/>
                <w:sz w:val="20"/>
                <w:szCs w:val="20"/>
                <w:lang w:val="hr-HR" w:eastAsia="hr-HR"/>
              </w:rPr>
              <w:fldChar w:fldCharType="begin">
                <w:ffData>
                  <w:name w:val="Text3"/>
                  <w:enabled/>
                  <w:calcOnExit w:val="0"/>
                  <w:textInput/>
                </w:ffData>
              </w:fldChar>
            </w:r>
            <w:r w:rsidRPr="00FA6516">
              <w:rPr>
                <w:rFonts w:ascii="Arial Narrow" w:eastAsia="Times New Roman" w:hAnsi="Arial Narrow" w:cs="Arial"/>
                <w:sz w:val="20"/>
                <w:szCs w:val="20"/>
                <w:lang w:val="hr-HR" w:eastAsia="hr-HR"/>
              </w:rPr>
              <w:instrText xml:space="preserve"> FORMTEXT </w:instrText>
            </w:r>
            <w:r w:rsidRPr="00FA6516">
              <w:rPr>
                <w:rFonts w:ascii="Arial Narrow" w:eastAsia="Times New Roman" w:hAnsi="Arial Narrow" w:cs="Arial"/>
                <w:sz w:val="20"/>
                <w:szCs w:val="20"/>
                <w:lang w:val="hr-HR" w:eastAsia="hr-HR"/>
              </w:rPr>
            </w:r>
            <w:r w:rsidRPr="00FA6516">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fldChar w:fldCharType="end"/>
            </w:r>
          </w:p>
        </w:tc>
      </w:tr>
      <w:tr w:rsidR="000E2A96" w:rsidRPr="00FA6516" w14:paraId="0CACED1A" w14:textId="77777777" w:rsidTr="004F701C">
        <w:trPr>
          <w:trHeight w:val="108"/>
        </w:trPr>
        <w:tc>
          <w:tcPr>
            <w:tcW w:w="538" w:type="pct"/>
            <w:vAlign w:val="center"/>
          </w:tcPr>
          <w:p w14:paraId="345079A8" w14:textId="77777777" w:rsidR="000E2A96" w:rsidRPr="00FA6516" w:rsidRDefault="000E2A96" w:rsidP="004F701C">
            <w:pP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Portfolio</w:t>
            </w:r>
          </w:p>
        </w:tc>
        <w:tc>
          <w:tcPr>
            <w:tcW w:w="387" w:type="pct"/>
            <w:vAlign w:val="center"/>
          </w:tcPr>
          <w:p w14:paraId="0E57E013" w14:textId="77777777" w:rsidR="000E2A96" w:rsidRPr="00FA6516" w:rsidRDefault="000E2A96" w:rsidP="004F701C">
            <w:pPr>
              <w:jc w:val="center"/>
              <w:rPr>
                <w:rFonts w:ascii="Arial Narrow" w:eastAsia="Times New Roman" w:hAnsi="Arial Narrow"/>
                <w:sz w:val="20"/>
                <w:szCs w:val="20"/>
                <w:lang w:val="hr-HR" w:eastAsia="hr-HR"/>
              </w:rPr>
            </w:pPr>
            <w:r w:rsidRPr="00FA6516">
              <w:rPr>
                <w:rFonts w:ascii="Arial Narrow" w:eastAsia="Times New Roman" w:hAnsi="Arial Narrow" w:cs="Arial"/>
                <w:sz w:val="20"/>
                <w:szCs w:val="20"/>
                <w:lang w:val="hr-HR" w:eastAsia="hr-HR"/>
              </w:rPr>
              <w:fldChar w:fldCharType="begin">
                <w:ffData>
                  <w:name w:val=""/>
                  <w:enabled/>
                  <w:calcOnExit w:val="0"/>
                  <w:textInput/>
                </w:ffData>
              </w:fldChar>
            </w:r>
            <w:r w:rsidRPr="00FA6516">
              <w:rPr>
                <w:rFonts w:ascii="Arial Narrow" w:eastAsia="Times New Roman" w:hAnsi="Arial Narrow" w:cs="Arial"/>
                <w:sz w:val="20"/>
                <w:szCs w:val="20"/>
                <w:lang w:val="hr-HR" w:eastAsia="hr-HR"/>
              </w:rPr>
              <w:instrText xml:space="preserve"> FORMTEXT </w:instrText>
            </w:r>
            <w:r w:rsidRPr="00FA6516">
              <w:rPr>
                <w:rFonts w:ascii="Arial Narrow" w:eastAsia="Times New Roman" w:hAnsi="Arial Narrow" w:cs="Arial"/>
                <w:sz w:val="20"/>
                <w:szCs w:val="20"/>
                <w:lang w:val="hr-HR" w:eastAsia="hr-HR"/>
              </w:rPr>
            </w:r>
            <w:r w:rsidRPr="00FA6516">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fldChar w:fldCharType="end"/>
            </w:r>
          </w:p>
        </w:tc>
        <w:tc>
          <w:tcPr>
            <w:tcW w:w="612" w:type="pct"/>
            <w:vAlign w:val="center"/>
          </w:tcPr>
          <w:p w14:paraId="5C3BFBA9" w14:textId="77777777" w:rsidR="000E2A96" w:rsidRPr="00FA6516" w:rsidRDefault="000E2A96" w:rsidP="004F701C">
            <w:pPr>
              <w:rPr>
                <w:rFonts w:ascii="Arial Narrow" w:eastAsia="Times New Roman" w:hAnsi="Arial Narrow"/>
                <w:sz w:val="20"/>
                <w:szCs w:val="20"/>
                <w:lang w:val="hr-HR" w:eastAsia="hr-HR"/>
              </w:rPr>
            </w:pPr>
          </w:p>
        </w:tc>
        <w:tc>
          <w:tcPr>
            <w:tcW w:w="387" w:type="pct"/>
            <w:vAlign w:val="center"/>
          </w:tcPr>
          <w:p w14:paraId="04327C88" w14:textId="77777777" w:rsidR="000E2A96" w:rsidRPr="00FA6516" w:rsidRDefault="000E2A96" w:rsidP="004F701C">
            <w:pPr>
              <w:jc w:val="center"/>
              <w:rPr>
                <w:rFonts w:ascii="Arial Narrow" w:eastAsia="Times New Roman" w:hAnsi="Arial Narrow"/>
                <w:sz w:val="20"/>
                <w:szCs w:val="20"/>
                <w:lang w:val="hr-HR" w:eastAsia="hr-HR"/>
              </w:rPr>
            </w:pPr>
            <w:r w:rsidRPr="00FA6516">
              <w:rPr>
                <w:rFonts w:ascii="Arial Narrow" w:eastAsia="Times New Roman" w:hAnsi="Arial Narrow" w:cs="Arial"/>
                <w:sz w:val="20"/>
                <w:szCs w:val="20"/>
                <w:lang w:val="hr-HR" w:eastAsia="hr-HR"/>
              </w:rPr>
              <w:fldChar w:fldCharType="begin">
                <w:ffData>
                  <w:name w:val=""/>
                  <w:enabled/>
                  <w:calcOnExit w:val="0"/>
                  <w:textInput/>
                </w:ffData>
              </w:fldChar>
            </w:r>
            <w:r w:rsidRPr="00FA6516">
              <w:rPr>
                <w:rFonts w:ascii="Arial Narrow" w:eastAsia="Times New Roman" w:hAnsi="Arial Narrow" w:cs="Arial"/>
                <w:sz w:val="20"/>
                <w:szCs w:val="20"/>
                <w:lang w:val="hr-HR" w:eastAsia="hr-HR"/>
              </w:rPr>
              <w:instrText xml:space="preserve"> FORMTEXT </w:instrText>
            </w:r>
            <w:r w:rsidRPr="00FA6516">
              <w:rPr>
                <w:rFonts w:ascii="Arial Narrow" w:eastAsia="Times New Roman" w:hAnsi="Arial Narrow" w:cs="Arial"/>
                <w:sz w:val="20"/>
                <w:szCs w:val="20"/>
                <w:lang w:val="hr-HR" w:eastAsia="hr-HR"/>
              </w:rPr>
            </w:r>
            <w:r w:rsidRPr="00FA6516">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fldChar w:fldCharType="end"/>
            </w:r>
          </w:p>
        </w:tc>
        <w:tc>
          <w:tcPr>
            <w:tcW w:w="553" w:type="pct"/>
            <w:vAlign w:val="center"/>
          </w:tcPr>
          <w:p w14:paraId="1FE023BB" w14:textId="77777777" w:rsidR="000E2A96" w:rsidRPr="00FA6516" w:rsidRDefault="000E2A96" w:rsidP="004F701C">
            <w:pPr>
              <w:rPr>
                <w:rFonts w:ascii="Arial Narrow" w:eastAsia="Times New Roman" w:hAnsi="Arial Narrow"/>
                <w:sz w:val="20"/>
                <w:szCs w:val="20"/>
                <w:lang w:val="hr-HR" w:eastAsia="hr-HR"/>
              </w:rPr>
            </w:pPr>
          </w:p>
        </w:tc>
        <w:tc>
          <w:tcPr>
            <w:tcW w:w="387" w:type="pct"/>
            <w:gridSpan w:val="2"/>
            <w:vAlign w:val="center"/>
          </w:tcPr>
          <w:p w14:paraId="74C78ADB" w14:textId="77777777" w:rsidR="000E2A96" w:rsidRPr="00FA6516" w:rsidRDefault="000E2A96" w:rsidP="004F701C">
            <w:pPr>
              <w:jc w:val="center"/>
              <w:rPr>
                <w:rFonts w:ascii="Arial Narrow" w:eastAsia="Times New Roman" w:hAnsi="Arial Narrow"/>
                <w:sz w:val="20"/>
                <w:szCs w:val="20"/>
                <w:lang w:val="hr-HR" w:eastAsia="hr-HR"/>
              </w:rPr>
            </w:pPr>
            <w:r w:rsidRPr="00FA6516">
              <w:rPr>
                <w:rFonts w:ascii="Arial Narrow" w:eastAsia="Times New Roman" w:hAnsi="Arial Narrow" w:cs="Arial"/>
                <w:sz w:val="20"/>
                <w:szCs w:val="20"/>
                <w:lang w:val="hr-HR" w:eastAsia="hr-HR"/>
              </w:rPr>
              <w:fldChar w:fldCharType="begin">
                <w:ffData>
                  <w:name w:val=""/>
                  <w:enabled/>
                  <w:calcOnExit w:val="0"/>
                  <w:textInput/>
                </w:ffData>
              </w:fldChar>
            </w:r>
            <w:r w:rsidRPr="00FA6516">
              <w:rPr>
                <w:rFonts w:ascii="Arial Narrow" w:eastAsia="Times New Roman" w:hAnsi="Arial Narrow" w:cs="Arial"/>
                <w:sz w:val="20"/>
                <w:szCs w:val="20"/>
                <w:lang w:val="hr-HR" w:eastAsia="hr-HR"/>
              </w:rPr>
              <w:instrText xml:space="preserve"> FORMTEXT </w:instrText>
            </w:r>
            <w:r w:rsidRPr="00FA6516">
              <w:rPr>
                <w:rFonts w:ascii="Arial Narrow" w:eastAsia="Times New Roman" w:hAnsi="Arial Narrow" w:cs="Arial"/>
                <w:sz w:val="20"/>
                <w:szCs w:val="20"/>
                <w:lang w:val="hr-HR" w:eastAsia="hr-HR"/>
              </w:rPr>
            </w:r>
            <w:r w:rsidRPr="00FA6516">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fldChar w:fldCharType="end"/>
            </w:r>
          </w:p>
        </w:tc>
        <w:tc>
          <w:tcPr>
            <w:tcW w:w="745" w:type="pct"/>
            <w:vAlign w:val="center"/>
          </w:tcPr>
          <w:p w14:paraId="2626F02B" w14:textId="77777777" w:rsidR="000E2A96" w:rsidRPr="00FA6516" w:rsidRDefault="000E2A96" w:rsidP="004F701C">
            <w:pPr>
              <w:rPr>
                <w:rFonts w:ascii="Arial Narrow" w:eastAsia="Times New Roman" w:hAnsi="Arial Narrow"/>
                <w:sz w:val="20"/>
                <w:szCs w:val="20"/>
                <w:lang w:val="hr-HR" w:eastAsia="hr-HR"/>
              </w:rPr>
            </w:pPr>
          </w:p>
        </w:tc>
        <w:tc>
          <w:tcPr>
            <w:tcW w:w="1391" w:type="pct"/>
            <w:gridSpan w:val="2"/>
            <w:vAlign w:val="center"/>
          </w:tcPr>
          <w:p w14:paraId="3ED857CB" w14:textId="77777777" w:rsidR="000E2A96" w:rsidRPr="00FA6516" w:rsidRDefault="000E2A96" w:rsidP="004F701C">
            <w:pPr>
              <w:jc w:val="center"/>
              <w:rPr>
                <w:rFonts w:ascii="Arial Narrow" w:eastAsia="Times New Roman" w:hAnsi="Arial Narrow"/>
                <w:sz w:val="20"/>
                <w:szCs w:val="20"/>
                <w:lang w:val="hr-HR" w:eastAsia="hr-HR"/>
              </w:rPr>
            </w:pPr>
            <w:r w:rsidRPr="00FA6516">
              <w:rPr>
                <w:rFonts w:ascii="Arial Narrow" w:eastAsia="Times New Roman" w:hAnsi="Arial Narrow" w:cs="Arial"/>
                <w:sz w:val="20"/>
                <w:szCs w:val="20"/>
                <w:lang w:val="hr-HR" w:eastAsia="hr-HR"/>
              </w:rPr>
              <w:fldChar w:fldCharType="begin">
                <w:ffData>
                  <w:name w:val=""/>
                  <w:enabled/>
                  <w:calcOnExit w:val="0"/>
                  <w:textInput/>
                </w:ffData>
              </w:fldChar>
            </w:r>
            <w:r w:rsidRPr="00FA6516">
              <w:rPr>
                <w:rFonts w:ascii="Arial Narrow" w:eastAsia="Times New Roman" w:hAnsi="Arial Narrow" w:cs="Arial"/>
                <w:sz w:val="20"/>
                <w:szCs w:val="20"/>
                <w:lang w:val="hr-HR" w:eastAsia="hr-HR"/>
              </w:rPr>
              <w:instrText xml:space="preserve"> FORMTEXT </w:instrText>
            </w:r>
            <w:r w:rsidRPr="00FA6516">
              <w:rPr>
                <w:rFonts w:ascii="Arial Narrow" w:eastAsia="Times New Roman" w:hAnsi="Arial Narrow" w:cs="Arial"/>
                <w:sz w:val="20"/>
                <w:szCs w:val="20"/>
                <w:lang w:val="hr-HR" w:eastAsia="hr-HR"/>
              </w:rPr>
            </w:r>
            <w:r w:rsidRPr="00FA6516">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fldChar w:fldCharType="end"/>
            </w:r>
          </w:p>
        </w:tc>
      </w:tr>
      <w:tr w:rsidR="000E2A96" w:rsidRPr="00FA6516" w14:paraId="5938B463" w14:textId="77777777" w:rsidTr="004F701C">
        <w:trPr>
          <w:trHeight w:val="432"/>
        </w:trPr>
        <w:tc>
          <w:tcPr>
            <w:tcW w:w="5000" w:type="pct"/>
            <w:gridSpan w:val="10"/>
            <w:vAlign w:val="center"/>
          </w:tcPr>
          <w:p w14:paraId="6110B691" w14:textId="77777777" w:rsidR="000E2A96" w:rsidRPr="00FA6516" w:rsidRDefault="000E2A96" w:rsidP="00DB1719">
            <w:pPr>
              <w:numPr>
                <w:ilvl w:val="1"/>
                <w:numId w:val="132"/>
              </w:numPr>
              <w:tabs>
                <w:tab w:val="left" w:pos="470"/>
              </w:tabs>
              <w:jc w:val="both"/>
              <w:rPr>
                <w:rFonts w:ascii="Arial Narrow" w:eastAsia="Times New Roman" w:hAnsi="Arial Narrow"/>
                <w:b/>
                <w:i/>
                <w:sz w:val="20"/>
                <w:szCs w:val="20"/>
                <w:lang w:val="hr-HR" w:eastAsia="hr-HR"/>
              </w:rPr>
            </w:pPr>
            <w:r w:rsidRPr="009210AA">
              <w:rPr>
                <w:rFonts w:ascii="Arial Narrow" w:eastAsia="Times New Roman" w:hAnsi="Arial Narrow"/>
                <w:b/>
                <w:i/>
                <w:sz w:val="20"/>
                <w:szCs w:val="20"/>
                <w:lang w:val="hr-HR" w:eastAsia="hr-HR"/>
              </w:rPr>
              <w:t>Povezivanje ishoda učenja, nastavnih metoda i ocjenjivanja</w:t>
            </w:r>
          </w:p>
        </w:tc>
      </w:tr>
      <w:tr w:rsidR="000E2A96" w:rsidRPr="00FA6516" w14:paraId="4A65BDFD" w14:textId="77777777" w:rsidTr="004F701C">
        <w:trPr>
          <w:trHeight w:val="432"/>
        </w:trPr>
        <w:tc>
          <w:tcPr>
            <w:tcW w:w="5000" w:type="pct"/>
            <w:gridSpan w:val="10"/>
            <w:vAlign w:val="center"/>
          </w:tcPr>
          <w:p w14:paraId="6F6D2064" w14:textId="77777777" w:rsidR="000E2A96" w:rsidRPr="00FA6516" w:rsidRDefault="000E2A96" w:rsidP="004F701C">
            <w:pPr>
              <w:tabs>
                <w:tab w:val="left" w:pos="470"/>
              </w:tabs>
              <w:jc w:val="both"/>
              <w:rPr>
                <w:rFonts w:ascii="Arial Narrow" w:eastAsia="Times New Roman" w:hAnsi="Arial Narrow"/>
                <w:i/>
                <w:sz w:val="20"/>
                <w:szCs w:val="20"/>
                <w:lang w:val="hr-HR"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6"/>
              <w:gridCol w:w="716"/>
              <w:gridCol w:w="932"/>
              <w:gridCol w:w="1932"/>
              <w:gridCol w:w="1756"/>
              <w:gridCol w:w="706"/>
              <w:gridCol w:w="708"/>
            </w:tblGrid>
            <w:tr w:rsidR="000E2A96" w:rsidRPr="00FA6516" w14:paraId="792423BC" w14:textId="77777777" w:rsidTr="004F701C">
              <w:trPr>
                <w:trHeight w:val="279"/>
              </w:trPr>
              <w:tc>
                <w:tcPr>
                  <w:tcW w:w="2086" w:type="dxa"/>
                  <w:vMerge w:val="restart"/>
                  <w:tcBorders>
                    <w:top w:val="single" w:sz="4" w:space="0" w:color="auto"/>
                    <w:left w:val="single" w:sz="4" w:space="0" w:color="auto"/>
                    <w:bottom w:val="single" w:sz="4" w:space="0" w:color="auto"/>
                    <w:right w:val="single" w:sz="4" w:space="0" w:color="auto"/>
                  </w:tcBorders>
                  <w:shd w:val="clear" w:color="auto" w:fill="auto"/>
                </w:tcPr>
                <w:p w14:paraId="488081C8" w14:textId="77777777" w:rsidR="000E2A96" w:rsidRPr="00FA6516" w:rsidRDefault="000E2A96" w:rsidP="004F701C">
                  <w:pPr>
                    <w:rPr>
                      <w:rFonts w:ascii="Arial Narrow" w:eastAsia="Times New Roman" w:hAnsi="Arial Narrow"/>
                      <w:b/>
                      <w:bCs/>
                      <w:sz w:val="20"/>
                      <w:szCs w:val="20"/>
                      <w:lang w:val="hr-HR" w:eastAsia="hr-HR"/>
                    </w:rPr>
                  </w:pPr>
                  <w:r w:rsidRPr="00FA6516">
                    <w:rPr>
                      <w:rFonts w:ascii="Arial Narrow" w:eastAsia="Times New Roman" w:hAnsi="Arial Narrow"/>
                      <w:b/>
                      <w:bCs/>
                      <w:sz w:val="20"/>
                      <w:szCs w:val="20"/>
                      <w:lang w:val="hr-HR" w:eastAsia="hr-HR"/>
                    </w:rPr>
                    <w:t>* NASTAVNA METODA</w:t>
                  </w:r>
                </w:p>
                <w:p w14:paraId="04FFAD67" w14:textId="77777777" w:rsidR="000E2A96" w:rsidRPr="00FA6516" w:rsidRDefault="000E2A96" w:rsidP="004F701C">
                  <w:pPr>
                    <w:rPr>
                      <w:rFonts w:ascii="Arial Narrow" w:eastAsia="Times New Roman" w:hAnsi="Arial Narrow"/>
                      <w:b/>
                      <w:bCs/>
                      <w:sz w:val="20"/>
                      <w:szCs w:val="20"/>
                      <w:lang w:val="hr-HR" w:eastAsia="hr-HR"/>
                    </w:rPr>
                  </w:pPr>
                </w:p>
                <w:p w14:paraId="5FABF06E" w14:textId="77777777" w:rsidR="000E2A96" w:rsidRPr="00FA6516" w:rsidRDefault="000E2A96" w:rsidP="004F701C">
                  <w:pPr>
                    <w:rPr>
                      <w:rFonts w:ascii="Arial Narrow" w:eastAsia="Times New Roman" w:hAnsi="Arial Narrow"/>
                      <w:b/>
                      <w:bCs/>
                      <w:sz w:val="20"/>
                      <w:szCs w:val="20"/>
                      <w:lang w:val="hr-HR" w:eastAsia="hr-HR"/>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623385A6" w14:textId="77777777" w:rsidR="000E2A96" w:rsidRPr="00FA6516" w:rsidRDefault="000E2A96" w:rsidP="004F701C">
                  <w:pPr>
                    <w:rPr>
                      <w:rFonts w:ascii="Arial Narrow" w:eastAsia="Times New Roman" w:hAnsi="Arial Narrow"/>
                      <w:b/>
                      <w:bCs/>
                      <w:sz w:val="20"/>
                      <w:szCs w:val="20"/>
                      <w:lang w:val="hr-HR" w:eastAsia="hr-HR"/>
                    </w:rPr>
                  </w:pPr>
                  <w:r w:rsidRPr="00FA6516">
                    <w:rPr>
                      <w:rFonts w:ascii="Arial Narrow" w:eastAsia="Times New Roman" w:hAnsi="Arial Narrow"/>
                      <w:b/>
                      <w:bCs/>
                      <w:sz w:val="20"/>
                      <w:szCs w:val="20"/>
                      <w:lang w:val="hr-HR"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14:paraId="6D9B1B67" w14:textId="77777777" w:rsidR="000E2A96" w:rsidRPr="00FA6516" w:rsidRDefault="000E2A96" w:rsidP="004F701C">
                  <w:pPr>
                    <w:rPr>
                      <w:rFonts w:ascii="Arial Narrow" w:eastAsia="Times New Roman" w:hAnsi="Arial Narrow"/>
                      <w:b/>
                      <w:bCs/>
                      <w:sz w:val="20"/>
                      <w:szCs w:val="20"/>
                      <w:lang w:val="hr-HR" w:eastAsia="hr-HR"/>
                    </w:rPr>
                  </w:pPr>
                  <w:r w:rsidRPr="00FA6516">
                    <w:rPr>
                      <w:rFonts w:ascii="Arial Narrow" w:eastAsia="Times New Roman" w:hAnsi="Arial Narrow"/>
                      <w:b/>
                      <w:bCs/>
                      <w:sz w:val="20"/>
                      <w:szCs w:val="20"/>
                      <w:lang w:val="hr-HR" w:eastAsia="hr-HR"/>
                    </w:rPr>
                    <w:t>ISHOD UČENJA **</w:t>
                  </w:r>
                </w:p>
              </w:tc>
              <w:tc>
                <w:tcPr>
                  <w:tcW w:w="1932" w:type="dxa"/>
                  <w:vMerge w:val="restart"/>
                  <w:tcBorders>
                    <w:top w:val="single" w:sz="4" w:space="0" w:color="auto"/>
                    <w:left w:val="single" w:sz="4" w:space="0" w:color="auto"/>
                    <w:bottom w:val="single" w:sz="4" w:space="0" w:color="auto"/>
                    <w:right w:val="single" w:sz="4" w:space="0" w:color="auto"/>
                  </w:tcBorders>
                  <w:shd w:val="clear" w:color="auto" w:fill="auto"/>
                </w:tcPr>
                <w:p w14:paraId="7277200C" w14:textId="77777777" w:rsidR="000E2A96" w:rsidRPr="00FA6516" w:rsidRDefault="000E2A96" w:rsidP="004F701C">
                  <w:pPr>
                    <w:rPr>
                      <w:rFonts w:ascii="Arial Narrow" w:eastAsia="Times New Roman" w:hAnsi="Arial Narrow"/>
                      <w:b/>
                      <w:bCs/>
                      <w:sz w:val="20"/>
                      <w:szCs w:val="20"/>
                      <w:lang w:val="hr-HR" w:eastAsia="hr-HR"/>
                    </w:rPr>
                  </w:pPr>
                  <w:r w:rsidRPr="00FA6516">
                    <w:rPr>
                      <w:rFonts w:ascii="Arial Narrow" w:eastAsia="Times New Roman" w:hAnsi="Arial Narrow"/>
                      <w:b/>
                      <w:bCs/>
                      <w:sz w:val="20"/>
                      <w:szCs w:val="20"/>
                      <w:lang w:val="hr-HR" w:eastAsia="hr-HR"/>
                    </w:rPr>
                    <w:t>AKTIVNOST STUDENTA</w:t>
                  </w:r>
                </w:p>
              </w:tc>
              <w:tc>
                <w:tcPr>
                  <w:tcW w:w="1756" w:type="dxa"/>
                  <w:vMerge w:val="restart"/>
                  <w:tcBorders>
                    <w:top w:val="single" w:sz="4" w:space="0" w:color="auto"/>
                    <w:left w:val="single" w:sz="4" w:space="0" w:color="auto"/>
                    <w:bottom w:val="single" w:sz="4" w:space="0" w:color="auto"/>
                    <w:right w:val="single" w:sz="4" w:space="0" w:color="auto"/>
                  </w:tcBorders>
                  <w:shd w:val="clear" w:color="auto" w:fill="auto"/>
                </w:tcPr>
                <w:p w14:paraId="5F156046" w14:textId="77777777" w:rsidR="000E2A96" w:rsidRPr="00FA6516" w:rsidRDefault="000E2A96" w:rsidP="004F701C">
                  <w:pPr>
                    <w:rPr>
                      <w:rFonts w:ascii="Arial Narrow" w:eastAsia="Times New Roman" w:hAnsi="Arial Narrow"/>
                      <w:b/>
                      <w:bCs/>
                      <w:sz w:val="20"/>
                      <w:szCs w:val="20"/>
                      <w:lang w:val="hr-HR" w:eastAsia="hr-HR"/>
                    </w:rPr>
                  </w:pPr>
                  <w:r w:rsidRPr="00FA6516">
                    <w:rPr>
                      <w:rFonts w:ascii="Arial Narrow" w:eastAsia="Times New Roman" w:hAnsi="Arial Narrow"/>
                      <w:b/>
                      <w:bCs/>
                      <w:sz w:val="20"/>
                      <w:szCs w:val="20"/>
                      <w:lang w:val="hr-HR" w:eastAsia="hr-HR"/>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tcPr>
                <w:p w14:paraId="521B3745" w14:textId="77777777" w:rsidR="000E2A96" w:rsidRPr="00FA6516" w:rsidRDefault="000E2A96" w:rsidP="004F701C">
                  <w:pPr>
                    <w:jc w:val="center"/>
                    <w:rPr>
                      <w:rFonts w:ascii="Arial Narrow" w:eastAsia="Times New Roman" w:hAnsi="Arial Narrow"/>
                      <w:b/>
                      <w:bCs/>
                      <w:sz w:val="20"/>
                      <w:szCs w:val="20"/>
                      <w:lang w:val="hr-HR" w:eastAsia="hr-HR"/>
                    </w:rPr>
                  </w:pPr>
                  <w:r w:rsidRPr="00FA6516">
                    <w:rPr>
                      <w:rFonts w:ascii="Arial Narrow" w:eastAsia="Times New Roman" w:hAnsi="Arial Narrow"/>
                      <w:b/>
                      <w:bCs/>
                      <w:sz w:val="20"/>
                      <w:szCs w:val="20"/>
                      <w:lang w:val="hr-HR" w:eastAsia="hr-HR"/>
                    </w:rPr>
                    <w:t>BODOVI</w:t>
                  </w:r>
                </w:p>
              </w:tc>
            </w:tr>
            <w:tr w:rsidR="000E2A96" w:rsidRPr="00FA6516" w14:paraId="690F03AA" w14:textId="77777777" w:rsidTr="004F701C">
              <w:trPr>
                <w:trHeight w:val="179"/>
              </w:trPr>
              <w:tc>
                <w:tcPr>
                  <w:tcW w:w="2086" w:type="dxa"/>
                  <w:vMerge/>
                  <w:tcBorders>
                    <w:top w:val="single" w:sz="4" w:space="0" w:color="auto"/>
                    <w:left w:val="single" w:sz="4" w:space="0" w:color="auto"/>
                    <w:bottom w:val="single" w:sz="4" w:space="0" w:color="auto"/>
                    <w:right w:val="single" w:sz="4" w:space="0" w:color="auto"/>
                  </w:tcBorders>
                  <w:shd w:val="clear" w:color="auto" w:fill="E6E6E6"/>
                </w:tcPr>
                <w:p w14:paraId="7A7BE30C" w14:textId="77777777" w:rsidR="000E2A96" w:rsidRPr="00FA6516" w:rsidRDefault="000E2A96" w:rsidP="004F701C">
                  <w:pPr>
                    <w:rPr>
                      <w:rFonts w:ascii="Arial Narrow" w:eastAsia="Times New Roman" w:hAnsi="Arial Narrow"/>
                      <w:b/>
                      <w:bCs/>
                      <w:sz w:val="20"/>
                      <w:szCs w:val="20"/>
                      <w:lang w:val="hr-HR" w:eastAsia="hr-HR"/>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7DC23805" w14:textId="77777777" w:rsidR="000E2A96" w:rsidRPr="00FA6516" w:rsidRDefault="000E2A96" w:rsidP="004F701C">
                  <w:pPr>
                    <w:rPr>
                      <w:rFonts w:ascii="Arial Narrow" w:eastAsia="Times New Roman" w:hAnsi="Arial Narrow"/>
                      <w:b/>
                      <w:bCs/>
                      <w:sz w:val="20"/>
                      <w:szCs w:val="20"/>
                      <w:lang w:val="hr-HR"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14:paraId="1EEC10FA" w14:textId="77777777" w:rsidR="000E2A96" w:rsidRPr="00FA6516" w:rsidRDefault="000E2A96" w:rsidP="004F701C">
                  <w:pPr>
                    <w:rPr>
                      <w:rFonts w:ascii="Arial Narrow" w:eastAsia="Times New Roman" w:hAnsi="Arial Narrow"/>
                      <w:b/>
                      <w:bCs/>
                      <w:sz w:val="20"/>
                      <w:szCs w:val="20"/>
                      <w:lang w:val="hr-HR" w:eastAsia="hr-HR"/>
                    </w:rPr>
                  </w:pPr>
                </w:p>
              </w:tc>
              <w:tc>
                <w:tcPr>
                  <w:tcW w:w="1932" w:type="dxa"/>
                  <w:vMerge/>
                  <w:tcBorders>
                    <w:top w:val="single" w:sz="4" w:space="0" w:color="auto"/>
                    <w:left w:val="single" w:sz="4" w:space="0" w:color="auto"/>
                    <w:bottom w:val="single" w:sz="4" w:space="0" w:color="auto"/>
                    <w:right w:val="single" w:sz="4" w:space="0" w:color="auto"/>
                  </w:tcBorders>
                  <w:shd w:val="clear" w:color="auto" w:fill="E6E6E6"/>
                </w:tcPr>
                <w:p w14:paraId="615415B8" w14:textId="77777777" w:rsidR="000E2A96" w:rsidRPr="00FA6516" w:rsidRDefault="000E2A96" w:rsidP="004F701C">
                  <w:pPr>
                    <w:rPr>
                      <w:rFonts w:ascii="Arial Narrow" w:eastAsia="Times New Roman" w:hAnsi="Arial Narrow"/>
                      <w:b/>
                      <w:bCs/>
                      <w:sz w:val="20"/>
                      <w:szCs w:val="20"/>
                      <w:lang w:val="hr-HR" w:eastAsia="hr-HR"/>
                    </w:rPr>
                  </w:pPr>
                </w:p>
              </w:tc>
              <w:tc>
                <w:tcPr>
                  <w:tcW w:w="1756" w:type="dxa"/>
                  <w:vMerge/>
                  <w:tcBorders>
                    <w:top w:val="single" w:sz="4" w:space="0" w:color="auto"/>
                    <w:left w:val="single" w:sz="4" w:space="0" w:color="auto"/>
                    <w:bottom w:val="single" w:sz="4" w:space="0" w:color="auto"/>
                    <w:right w:val="single" w:sz="4" w:space="0" w:color="auto"/>
                  </w:tcBorders>
                  <w:shd w:val="clear" w:color="auto" w:fill="E6E6E6"/>
                </w:tcPr>
                <w:p w14:paraId="71D217F2" w14:textId="77777777" w:rsidR="000E2A96" w:rsidRPr="00FA6516" w:rsidRDefault="000E2A96" w:rsidP="004F701C">
                  <w:pPr>
                    <w:rPr>
                      <w:rFonts w:ascii="Arial Narrow" w:eastAsia="Times New Roman" w:hAnsi="Arial Narrow"/>
                      <w:b/>
                      <w:bCs/>
                      <w:sz w:val="20"/>
                      <w:szCs w:val="20"/>
                      <w:lang w:val="hr-HR" w:eastAsia="hr-HR"/>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14:paraId="23ED9288" w14:textId="77777777" w:rsidR="000E2A96" w:rsidRPr="00FA6516" w:rsidRDefault="000E2A96" w:rsidP="004F701C">
                  <w:pPr>
                    <w:jc w:val="center"/>
                    <w:rPr>
                      <w:rFonts w:ascii="Arial Narrow" w:eastAsia="Times New Roman" w:hAnsi="Arial Narrow"/>
                      <w:b/>
                      <w:bCs/>
                      <w:sz w:val="20"/>
                      <w:szCs w:val="20"/>
                      <w:lang w:val="hr-HR" w:eastAsia="hr-HR"/>
                    </w:rPr>
                  </w:pPr>
                  <w:r w:rsidRPr="00FA6516">
                    <w:rPr>
                      <w:rFonts w:ascii="Arial Narrow" w:eastAsia="Times New Roman" w:hAnsi="Arial Narrow"/>
                      <w:b/>
                      <w:bCs/>
                      <w:sz w:val="20"/>
                      <w:szCs w:val="20"/>
                      <w:lang w:val="hr-HR" w:eastAsia="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C1B295F" w14:textId="77777777" w:rsidR="000E2A96" w:rsidRPr="00FA6516" w:rsidRDefault="000E2A96" w:rsidP="004F701C">
                  <w:pPr>
                    <w:jc w:val="center"/>
                    <w:rPr>
                      <w:rFonts w:ascii="Arial Narrow" w:eastAsia="Times New Roman" w:hAnsi="Arial Narrow"/>
                      <w:b/>
                      <w:bCs/>
                      <w:sz w:val="20"/>
                      <w:szCs w:val="20"/>
                      <w:lang w:val="hr-HR" w:eastAsia="hr-HR"/>
                    </w:rPr>
                  </w:pPr>
                  <w:r w:rsidRPr="00FA6516">
                    <w:rPr>
                      <w:rFonts w:ascii="Arial Narrow" w:eastAsia="Times New Roman" w:hAnsi="Arial Narrow"/>
                      <w:b/>
                      <w:bCs/>
                      <w:sz w:val="20"/>
                      <w:szCs w:val="20"/>
                      <w:lang w:val="hr-HR" w:eastAsia="hr-HR"/>
                    </w:rPr>
                    <w:t>max</w:t>
                  </w:r>
                </w:p>
              </w:tc>
            </w:tr>
            <w:tr w:rsidR="000E2A96" w:rsidRPr="00FA6516" w14:paraId="382BC7DE" w14:textId="77777777" w:rsidTr="004F701C">
              <w:tc>
                <w:tcPr>
                  <w:tcW w:w="2086" w:type="dxa"/>
                  <w:tcBorders>
                    <w:top w:val="single" w:sz="4" w:space="0" w:color="auto"/>
                    <w:left w:val="single" w:sz="4" w:space="0" w:color="auto"/>
                    <w:bottom w:val="single" w:sz="4" w:space="0" w:color="auto"/>
                    <w:right w:val="single" w:sz="4" w:space="0" w:color="auto"/>
                  </w:tcBorders>
                </w:tcPr>
                <w:p w14:paraId="000C8F2B" w14:textId="77777777" w:rsidR="000E2A96" w:rsidRPr="00FA6516" w:rsidRDefault="000E2A96" w:rsidP="004F701C">
                  <w:pP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Pohađanje nastave</w:t>
                  </w:r>
                </w:p>
                <w:p w14:paraId="7CDD0224" w14:textId="77777777" w:rsidR="000E2A96" w:rsidRPr="00FA6516" w:rsidRDefault="000E2A96" w:rsidP="004F701C">
                  <w:pPr>
                    <w:rPr>
                      <w:rFonts w:ascii="Arial Narrow" w:eastAsia="Times New Roman" w:hAnsi="Arial Narrow"/>
                      <w:sz w:val="20"/>
                      <w:szCs w:val="20"/>
                      <w:lang w:val="hr-HR" w:eastAsia="hr-HR"/>
                    </w:rPr>
                  </w:pPr>
                </w:p>
              </w:tc>
              <w:tc>
                <w:tcPr>
                  <w:tcW w:w="716" w:type="dxa"/>
                  <w:tcBorders>
                    <w:top w:val="single" w:sz="4" w:space="0" w:color="auto"/>
                    <w:left w:val="single" w:sz="4" w:space="0" w:color="auto"/>
                    <w:bottom w:val="single" w:sz="4" w:space="0" w:color="auto"/>
                    <w:right w:val="single" w:sz="4" w:space="0" w:color="auto"/>
                  </w:tcBorders>
                </w:tcPr>
                <w:p w14:paraId="45A80EA6" w14:textId="77777777" w:rsidR="000E2A96" w:rsidRPr="00FA6516" w:rsidRDefault="000E2A96" w:rsidP="004F701C">
                  <w:pPr>
                    <w:jc w:val="cente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0,5</w:t>
                  </w:r>
                </w:p>
              </w:tc>
              <w:tc>
                <w:tcPr>
                  <w:tcW w:w="932" w:type="dxa"/>
                  <w:tcBorders>
                    <w:top w:val="single" w:sz="4" w:space="0" w:color="auto"/>
                    <w:left w:val="single" w:sz="4" w:space="0" w:color="auto"/>
                    <w:bottom w:val="single" w:sz="4" w:space="0" w:color="auto"/>
                    <w:right w:val="single" w:sz="4" w:space="0" w:color="auto"/>
                  </w:tcBorders>
                </w:tcPr>
                <w:p w14:paraId="5B46C940" w14:textId="77777777" w:rsidR="000E2A96" w:rsidRPr="00FA6516" w:rsidRDefault="000E2A96" w:rsidP="004F701C">
                  <w:pPr>
                    <w:jc w:val="center"/>
                    <w:rPr>
                      <w:rFonts w:ascii="Arial Narrow" w:eastAsia="Times New Roman" w:hAnsi="Arial Narrow"/>
                      <w:sz w:val="20"/>
                      <w:szCs w:val="20"/>
                      <w:lang w:val="hr-HR" w:eastAsia="hr-HR"/>
                    </w:rPr>
                  </w:pPr>
                  <w:r>
                    <w:rPr>
                      <w:rFonts w:ascii="Arial Narrow" w:eastAsia="Times New Roman" w:hAnsi="Arial Narrow"/>
                      <w:sz w:val="20"/>
                      <w:szCs w:val="20"/>
                      <w:lang w:val="hr-HR" w:eastAsia="hr-HR"/>
                    </w:rPr>
                    <w:t>1-6</w:t>
                  </w:r>
                </w:p>
              </w:tc>
              <w:tc>
                <w:tcPr>
                  <w:tcW w:w="1932" w:type="dxa"/>
                  <w:tcBorders>
                    <w:top w:val="single" w:sz="4" w:space="0" w:color="auto"/>
                    <w:left w:val="single" w:sz="4" w:space="0" w:color="auto"/>
                    <w:bottom w:val="single" w:sz="4" w:space="0" w:color="auto"/>
                    <w:right w:val="single" w:sz="4" w:space="0" w:color="auto"/>
                  </w:tcBorders>
                </w:tcPr>
                <w:p w14:paraId="45A37903" w14:textId="77777777" w:rsidR="000E2A96" w:rsidRPr="00FA6516" w:rsidRDefault="000E2A96" w:rsidP="004F701C">
                  <w:pP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prisustvovanje nastavi</w:t>
                  </w:r>
                </w:p>
              </w:tc>
              <w:tc>
                <w:tcPr>
                  <w:tcW w:w="1756" w:type="dxa"/>
                  <w:tcBorders>
                    <w:top w:val="single" w:sz="4" w:space="0" w:color="auto"/>
                    <w:left w:val="single" w:sz="4" w:space="0" w:color="auto"/>
                    <w:bottom w:val="single" w:sz="4" w:space="0" w:color="auto"/>
                    <w:right w:val="single" w:sz="4" w:space="0" w:color="auto"/>
                  </w:tcBorders>
                </w:tcPr>
                <w:p w14:paraId="2B663CFC" w14:textId="77777777" w:rsidR="000E2A96" w:rsidRPr="00FA6516" w:rsidRDefault="000E2A96" w:rsidP="004F701C">
                  <w:pP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evidencija</w:t>
                  </w:r>
                </w:p>
              </w:tc>
              <w:tc>
                <w:tcPr>
                  <w:tcW w:w="706" w:type="dxa"/>
                  <w:tcBorders>
                    <w:top w:val="single" w:sz="4" w:space="0" w:color="auto"/>
                    <w:left w:val="single" w:sz="4" w:space="0" w:color="auto"/>
                    <w:bottom w:val="single" w:sz="4" w:space="0" w:color="auto"/>
                    <w:right w:val="single" w:sz="4" w:space="0" w:color="auto"/>
                  </w:tcBorders>
                </w:tcPr>
                <w:p w14:paraId="0C3E61AC" w14:textId="77777777" w:rsidR="000E2A96" w:rsidRPr="00FA6516" w:rsidRDefault="000E2A96" w:rsidP="004F701C">
                  <w:pPr>
                    <w:jc w:val="center"/>
                    <w:rPr>
                      <w:rFonts w:ascii="Arial Narrow" w:eastAsia="Times New Roman" w:hAnsi="Arial Narrow"/>
                      <w:sz w:val="20"/>
                      <w:szCs w:val="20"/>
                      <w:lang w:val="hr-HR" w:eastAsia="hr-HR"/>
                    </w:rPr>
                  </w:pPr>
                </w:p>
              </w:tc>
              <w:tc>
                <w:tcPr>
                  <w:tcW w:w="708" w:type="dxa"/>
                  <w:tcBorders>
                    <w:top w:val="single" w:sz="4" w:space="0" w:color="auto"/>
                    <w:left w:val="single" w:sz="4" w:space="0" w:color="auto"/>
                    <w:bottom w:val="single" w:sz="4" w:space="0" w:color="auto"/>
                    <w:right w:val="single" w:sz="4" w:space="0" w:color="auto"/>
                  </w:tcBorders>
                </w:tcPr>
                <w:p w14:paraId="5035B9F5" w14:textId="77777777" w:rsidR="000E2A96" w:rsidRPr="00FA6516" w:rsidRDefault="000E2A96" w:rsidP="004F701C">
                  <w:pPr>
                    <w:jc w:val="center"/>
                    <w:rPr>
                      <w:rFonts w:ascii="Arial Narrow" w:eastAsia="Times New Roman" w:hAnsi="Arial Narrow"/>
                      <w:sz w:val="20"/>
                      <w:szCs w:val="20"/>
                      <w:lang w:val="hr-HR" w:eastAsia="hr-HR"/>
                    </w:rPr>
                  </w:pPr>
                  <w:r>
                    <w:rPr>
                      <w:rFonts w:ascii="Arial Narrow" w:eastAsia="Times New Roman" w:hAnsi="Arial Narrow"/>
                      <w:sz w:val="20"/>
                      <w:szCs w:val="20"/>
                      <w:lang w:val="hr-HR" w:eastAsia="hr-HR"/>
                    </w:rPr>
                    <w:t>15</w:t>
                  </w:r>
                </w:p>
              </w:tc>
            </w:tr>
            <w:tr w:rsidR="000E2A96" w:rsidRPr="00FA6516" w14:paraId="2549D3F7" w14:textId="77777777" w:rsidTr="004F701C">
              <w:tc>
                <w:tcPr>
                  <w:tcW w:w="2086" w:type="dxa"/>
                  <w:tcBorders>
                    <w:top w:val="single" w:sz="4" w:space="0" w:color="auto"/>
                    <w:left w:val="single" w:sz="4" w:space="0" w:color="auto"/>
                    <w:bottom w:val="single" w:sz="4" w:space="0" w:color="auto"/>
                    <w:right w:val="single" w:sz="4" w:space="0" w:color="auto"/>
                  </w:tcBorders>
                </w:tcPr>
                <w:p w14:paraId="029F5DA7" w14:textId="77777777" w:rsidR="000E2A96" w:rsidRPr="00FA6516" w:rsidRDefault="000E2A96" w:rsidP="004F701C">
                  <w:pPr>
                    <w:rPr>
                      <w:rFonts w:ascii="Arial Narrow" w:eastAsia="Times New Roman" w:hAnsi="Arial Narrow"/>
                      <w:sz w:val="20"/>
                      <w:szCs w:val="20"/>
                      <w:lang w:val="hr-HR" w:eastAsia="hr-HR"/>
                    </w:rPr>
                  </w:pPr>
                  <w:r>
                    <w:rPr>
                      <w:rFonts w:ascii="Arial Narrow" w:eastAsia="Times New Roman" w:hAnsi="Arial Narrow"/>
                      <w:sz w:val="20"/>
                      <w:szCs w:val="20"/>
                      <w:lang w:val="hr-HR" w:eastAsia="hr-HR"/>
                    </w:rPr>
                    <w:t>Seminarski rad</w:t>
                  </w:r>
                </w:p>
              </w:tc>
              <w:tc>
                <w:tcPr>
                  <w:tcW w:w="716" w:type="dxa"/>
                  <w:tcBorders>
                    <w:top w:val="single" w:sz="4" w:space="0" w:color="auto"/>
                    <w:left w:val="single" w:sz="4" w:space="0" w:color="auto"/>
                    <w:bottom w:val="single" w:sz="4" w:space="0" w:color="auto"/>
                    <w:right w:val="single" w:sz="4" w:space="0" w:color="auto"/>
                  </w:tcBorders>
                </w:tcPr>
                <w:p w14:paraId="36D88684" w14:textId="77777777" w:rsidR="000E2A96" w:rsidRPr="00FA6516" w:rsidRDefault="000E2A96" w:rsidP="004F701C">
                  <w:pPr>
                    <w:jc w:val="center"/>
                    <w:rPr>
                      <w:rFonts w:ascii="Arial Narrow" w:eastAsia="Times New Roman" w:hAnsi="Arial Narrow"/>
                      <w:sz w:val="20"/>
                      <w:szCs w:val="20"/>
                      <w:lang w:val="hr-HR" w:eastAsia="hr-HR"/>
                    </w:rPr>
                  </w:pPr>
                  <w:r>
                    <w:rPr>
                      <w:rFonts w:ascii="Arial Narrow" w:eastAsia="Times New Roman" w:hAnsi="Arial Narrow"/>
                      <w:sz w:val="20"/>
                      <w:szCs w:val="20"/>
                      <w:lang w:val="hr-HR" w:eastAsia="hr-HR"/>
                    </w:rPr>
                    <w:t>1</w:t>
                  </w:r>
                </w:p>
              </w:tc>
              <w:tc>
                <w:tcPr>
                  <w:tcW w:w="932" w:type="dxa"/>
                  <w:tcBorders>
                    <w:top w:val="single" w:sz="4" w:space="0" w:color="auto"/>
                    <w:left w:val="single" w:sz="4" w:space="0" w:color="auto"/>
                    <w:bottom w:val="single" w:sz="4" w:space="0" w:color="auto"/>
                    <w:right w:val="single" w:sz="4" w:space="0" w:color="auto"/>
                  </w:tcBorders>
                </w:tcPr>
                <w:p w14:paraId="2BAD4E4C" w14:textId="77777777" w:rsidR="000E2A96" w:rsidRPr="00FA6516" w:rsidRDefault="000E2A96" w:rsidP="004F701C">
                  <w:pPr>
                    <w:jc w:val="center"/>
                    <w:rPr>
                      <w:rFonts w:ascii="Arial Narrow" w:eastAsia="Times New Roman" w:hAnsi="Arial Narrow"/>
                      <w:sz w:val="20"/>
                      <w:szCs w:val="20"/>
                      <w:lang w:val="hr-HR" w:eastAsia="hr-HR"/>
                    </w:rPr>
                  </w:pPr>
                  <w:r>
                    <w:rPr>
                      <w:rFonts w:ascii="Arial Narrow" w:eastAsia="Times New Roman" w:hAnsi="Arial Narrow"/>
                      <w:sz w:val="20"/>
                      <w:szCs w:val="20"/>
                      <w:lang w:val="hr-HR" w:eastAsia="hr-HR"/>
                    </w:rPr>
                    <w:t>3,5,6</w:t>
                  </w:r>
                </w:p>
              </w:tc>
              <w:tc>
                <w:tcPr>
                  <w:tcW w:w="1932" w:type="dxa"/>
                  <w:tcBorders>
                    <w:top w:val="single" w:sz="4" w:space="0" w:color="auto"/>
                    <w:left w:val="single" w:sz="4" w:space="0" w:color="auto"/>
                    <w:bottom w:val="single" w:sz="4" w:space="0" w:color="auto"/>
                    <w:right w:val="single" w:sz="4" w:space="0" w:color="auto"/>
                  </w:tcBorders>
                </w:tcPr>
                <w:p w14:paraId="32A18A02" w14:textId="77777777" w:rsidR="000E2A96" w:rsidRPr="00FA6516" w:rsidRDefault="000E2A96" w:rsidP="004F701C">
                  <w:pPr>
                    <w:rPr>
                      <w:rFonts w:ascii="Arial Narrow" w:eastAsia="Times New Roman" w:hAnsi="Arial Narrow"/>
                      <w:sz w:val="20"/>
                      <w:szCs w:val="20"/>
                      <w:lang w:val="hr-HR" w:eastAsia="hr-HR"/>
                    </w:rPr>
                  </w:pPr>
                  <w:r>
                    <w:rPr>
                      <w:rFonts w:ascii="Arial Narrow" w:eastAsia="Times New Roman" w:hAnsi="Arial Narrow"/>
                      <w:sz w:val="20"/>
                      <w:szCs w:val="20"/>
                      <w:lang w:val="hr-HR" w:eastAsia="hr-HR"/>
                    </w:rPr>
                    <w:t>Proučavanje literature, demonstracija i prezentacija rada</w:t>
                  </w:r>
                </w:p>
              </w:tc>
              <w:tc>
                <w:tcPr>
                  <w:tcW w:w="1756" w:type="dxa"/>
                  <w:tcBorders>
                    <w:top w:val="single" w:sz="4" w:space="0" w:color="auto"/>
                    <w:left w:val="single" w:sz="4" w:space="0" w:color="auto"/>
                    <w:bottom w:val="single" w:sz="4" w:space="0" w:color="auto"/>
                    <w:right w:val="single" w:sz="4" w:space="0" w:color="auto"/>
                  </w:tcBorders>
                </w:tcPr>
                <w:p w14:paraId="7A3844BE" w14:textId="77777777" w:rsidR="000E2A96" w:rsidRPr="00FA6516" w:rsidRDefault="000E2A96" w:rsidP="004F701C">
                  <w:pPr>
                    <w:rPr>
                      <w:rFonts w:ascii="Arial Narrow" w:eastAsia="Times New Roman" w:hAnsi="Arial Narrow"/>
                      <w:sz w:val="20"/>
                      <w:szCs w:val="20"/>
                      <w:lang w:val="hr-HR" w:eastAsia="hr-HR"/>
                    </w:rPr>
                  </w:pPr>
                  <w:r>
                    <w:rPr>
                      <w:rFonts w:ascii="Arial Narrow" w:eastAsia="Times New Roman" w:hAnsi="Arial Narrow"/>
                      <w:sz w:val="20"/>
                      <w:szCs w:val="20"/>
                      <w:lang w:val="hr-HR" w:eastAsia="hr-HR"/>
                    </w:rPr>
                    <w:t>Evaluacija seminarskih radova, prezentacija seminarskih radova</w:t>
                  </w:r>
                </w:p>
              </w:tc>
              <w:tc>
                <w:tcPr>
                  <w:tcW w:w="706" w:type="dxa"/>
                  <w:tcBorders>
                    <w:top w:val="single" w:sz="4" w:space="0" w:color="auto"/>
                    <w:left w:val="single" w:sz="4" w:space="0" w:color="auto"/>
                    <w:bottom w:val="single" w:sz="4" w:space="0" w:color="auto"/>
                    <w:right w:val="single" w:sz="4" w:space="0" w:color="auto"/>
                  </w:tcBorders>
                </w:tcPr>
                <w:p w14:paraId="5BB21AF1" w14:textId="77777777" w:rsidR="000E2A96" w:rsidRPr="00FA6516" w:rsidRDefault="000E2A96" w:rsidP="004F701C">
                  <w:pPr>
                    <w:jc w:val="center"/>
                    <w:rPr>
                      <w:rFonts w:ascii="Arial Narrow" w:eastAsia="Times New Roman" w:hAnsi="Arial Narrow"/>
                      <w:sz w:val="20"/>
                      <w:szCs w:val="20"/>
                      <w:lang w:val="hr-HR" w:eastAsia="hr-HR"/>
                    </w:rPr>
                  </w:pPr>
                </w:p>
              </w:tc>
              <w:tc>
                <w:tcPr>
                  <w:tcW w:w="708" w:type="dxa"/>
                  <w:tcBorders>
                    <w:top w:val="single" w:sz="4" w:space="0" w:color="auto"/>
                    <w:left w:val="single" w:sz="4" w:space="0" w:color="auto"/>
                    <w:bottom w:val="single" w:sz="4" w:space="0" w:color="auto"/>
                    <w:right w:val="single" w:sz="4" w:space="0" w:color="auto"/>
                  </w:tcBorders>
                </w:tcPr>
                <w:p w14:paraId="5AC07B5F" w14:textId="77777777" w:rsidR="000E2A96" w:rsidRPr="00FA6516" w:rsidRDefault="000E2A96" w:rsidP="004F701C">
                  <w:pPr>
                    <w:jc w:val="center"/>
                    <w:rPr>
                      <w:rFonts w:ascii="Arial Narrow" w:eastAsia="Times New Roman" w:hAnsi="Arial Narrow"/>
                      <w:sz w:val="20"/>
                      <w:szCs w:val="20"/>
                      <w:lang w:val="hr-HR" w:eastAsia="hr-HR"/>
                    </w:rPr>
                  </w:pPr>
                  <w:r>
                    <w:rPr>
                      <w:rFonts w:ascii="Arial Narrow" w:eastAsia="Times New Roman" w:hAnsi="Arial Narrow"/>
                      <w:sz w:val="20"/>
                      <w:szCs w:val="20"/>
                      <w:lang w:val="hr-HR" w:eastAsia="hr-HR"/>
                    </w:rPr>
                    <w:t>35</w:t>
                  </w:r>
                </w:p>
              </w:tc>
            </w:tr>
            <w:tr w:rsidR="000E2A96" w:rsidRPr="00FA6516" w14:paraId="3100DC9B" w14:textId="77777777" w:rsidTr="004F701C">
              <w:tc>
                <w:tcPr>
                  <w:tcW w:w="2086" w:type="dxa"/>
                  <w:tcBorders>
                    <w:top w:val="single" w:sz="4" w:space="0" w:color="auto"/>
                    <w:left w:val="single" w:sz="4" w:space="0" w:color="auto"/>
                    <w:bottom w:val="single" w:sz="4" w:space="0" w:color="auto"/>
                    <w:right w:val="single" w:sz="4" w:space="0" w:color="auto"/>
                  </w:tcBorders>
                </w:tcPr>
                <w:p w14:paraId="1C556627" w14:textId="77777777" w:rsidR="000E2A96" w:rsidRPr="00FA6516" w:rsidRDefault="000E2A96" w:rsidP="004F701C">
                  <w:pPr>
                    <w:rPr>
                      <w:rFonts w:ascii="Arial Narrow" w:eastAsia="Times New Roman" w:hAnsi="Arial Narrow"/>
                      <w:sz w:val="20"/>
                      <w:szCs w:val="20"/>
                      <w:lang w:val="hr-HR" w:eastAsia="hr-HR"/>
                    </w:rPr>
                  </w:pPr>
                  <w:r>
                    <w:rPr>
                      <w:rFonts w:ascii="Arial Narrow" w:eastAsia="Times New Roman" w:hAnsi="Arial Narrow"/>
                      <w:sz w:val="20"/>
                      <w:szCs w:val="20"/>
                      <w:lang w:val="hr-HR" w:eastAsia="hr-HR"/>
                    </w:rPr>
                    <w:t>Pismeni ispit</w:t>
                  </w:r>
                </w:p>
              </w:tc>
              <w:tc>
                <w:tcPr>
                  <w:tcW w:w="716" w:type="dxa"/>
                  <w:tcBorders>
                    <w:top w:val="single" w:sz="4" w:space="0" w:color="auto"/>
                    <w:left w:val="single" w:sz="4" w:space="0" w:color="auto"/>
                    <w:bottom w:val="single" w:sz="4" w:space="0" w:color="auto"/>
                    <w:right w:val="single" w:sz="4" w:space="0" w:color="auto"/>
                  </w:tcBorders>
                </w:tcPr>
                <w:p w14:paraId="133C9B38" w14:textId="77777777" w:rsidR="000E2A96" w:rsidRPr="00FA6516" w:rsidRDefault="000E2A96" w:rsidP="004F701C">
                  <w:pPr>
                    <w:jc w:val="center"/>
                    <w:rPr>
                      <w:rFonts w:ascii="Arial Narrow" w:eastAsia="Times New Roman" w:hAnsi="Arial Narrow"/>
                      <w:sz w:val="20"/>
                      <w:szCs w:val="20"/>
                      <w:lang w:val="hr-HR" w:eastAsia="hr-HR"/>
                    </w:rPr>
                  </w:pPr>
                  <w:r>
                    <w:rPr>
                      <w:rFonts w:ascii="Arial Narrow" w:eastAsia="Times New Roman" w:hAnsi="Arial Narrow"/>
                      <w:sz w:val="20"/>
                      <w:szCs w:val="20"/>
                      <w:lang w:val="hr-HR" w:eastAsia="hr-HR"/>
                    </w:rPr>
                    <w:t>1,5</w:t>
                  </w:r>
                </w:p>
              </w:tc>
              <w:tc>
                <w:tcPr>
                  <w:tcW w:w="932" w:type="dxa"/>
                  <w:tcBorders>
                    <w:top w:val="single" w:sz="4" w:space="0" w:color="auto"/>
                    <w:left w:val="single" w:sz="4" w:space="0" w:color="auto"/>
                    <w:bottom w:val="single" w:sz="4" w:space="0" w:color="auto"/>
                    <w:right w:val="single" w:sz="4" w:space="0" w:color="auto"/>
                  </w:tcBorders>
                </w:tcPr>
                <w:p w14:paraId="171B7DE6" w14:textId="77777777" w:rsidR="000E2A96" w:rsidRPr="00FA6516" w:rsidRDefault="000E2A96" w:rsidP="004F701C">
                  <w:pPr>
                    <w:jc w:val="center"/>
                    <w:rPr>
                      <w:rFonts w:ascii="Arial Narrow" w:eastAsia="Times New Roman" w:hAnsi="Arial Narrow"/>
                      <w:sz w:val="20"/>
                      <w:szCs w:val="20"/>
                      <w:lang w:val="hr-HR" w:eastAsia="hr-HR"/>
                    </w:rPr>
                  </w:pPr>
                  <w:r>
                    <w:rPr>
                      <w:rFonts w:ascii="Arial Narrow" w:eastAsia="Times New Roman" w:hAnsi="Arial Narrow"/>
                      <w:sz w:val="20"/>
                      <w:szCs w:val="20"/>
                      <w:lang w:val="hr-HR" w:eastAsia="hr-HR"/>
                    </w:rPr>
                    <w:t>1-4</w:t>
                  </w:r>
                </w:p>
              </w:tc>
              <w:tc>
                <w:tcPr>
                  <w:tcW w:w="1932" w:type="dxa"/>
                  <w:tcBorders>
                    <w:top w:val="single" w:sz="4" w:space="0" w:color="auto"/>
                    <w:left w:val="single" w:sz="4" w:space="0" w:color="auto"/>
                    <w:bottom w:val="single" w:sz="4" w:space="0" w:color="auto"/>
                    <w:right w:val="single" w:sz="4" w:space="0" w:color="auto"/>
                  </w:tcBorders>
                </w:tcPr>
                <w:p w14:paraId="14B9B022" w14:textId="77777777" w:rsidR="000E2A96" w:rsidRPr="00FA6516" w:rsidRDefault="000E2A96" w:rsidP="004F701C">
                  <w:pPr>
                    <w:rPr>
                      <w:rFonts w:ascii="Arial Narrow" w:eastAsia="Times New Roman" w:hAnsi="Arial Narrow"/>
                      <w:sz w:val="20"/>
                      <w:szCs w:val="20"/>
                      <w:lang w:val="hr-HR" w:eastAsia="hr-HR"/>
                    </w:rPr>
                  </w:pPr>
                  <w:r>
                    <w:rPr>
                      <w:rFonts w:ascii="Arial Narrow" w:eastAsia="Times New Roman" w:hAnsi="Arial Narrow"/>
                      <w:sz w:val="20"/>
                      <w:szCs w:val="20"/>
                      <w:lang w:val="hr-HR" w:eastAsia="hr-HR"/>
                    </w:rPr>
                    <w:t>Demonstracija usvojenog gradiva</w:t>
                  </w:r>
                  <w:r w:rsidRPr="009210AA">
                    <w:rPr>
                      <w:rFonts w:ascii="Arial Narrow" w:eastAsia="Times New Roman" w:hAnsi="Arial Narrow"/>
                      <w:sz w:val="20"/>
                      <w:szCs w:val="20"/>
                      <w:lang w:val="hr-HR" w:eastAsia="hr-HR"/>
                    </w:rPr>
                    <w:t xml:space="preserve"> - odgovori esejskog tipa</w:t>
                  </w:r>
                </w:p>
              </w:tc>
              <w:tc>
                <w:tcPr>
                  <w:tcW w:w="1756" w:type="dxa"/>
                  <w:tcBorders>
                    <w:top w:val="single" w:sz="4" w:space="0" w:color="auto"/>
                    <w:left w:val="single" w:sz="4" w:space="0" w:color="auto"/>
                    <w:bottom w:val="single" w:sz="4" w:space="0" w:color="auto"/>
                    <w:right w:val="single" w:sz="4" w:space="0" w:color="auto"/>
                  </w:tcBorders>
                </w:tcPr>
                <w:p w14:paraId="32A6B815" w14:textId="77777777" w:rsidR="000E2A96" w:rsidRPr="00FA6516" w:rsidRDefault="000E2A96" w:rsidP="004F701C">
                  <w:pPr>
                    <w:rPr>
                      <w:rFonts w:ascii="Arial Narrow" w:eastAsia="Times New Roman" w:hAnsi="Arial Narrow"/>
                      <w:sz w:val="20"/>
                      <w:szCs w:val="20"/>
                      <w:lang w:val="hr-HR" w:eastAsia="hr-HR"/>
                    </w:rPr>
                  </w:pPr>
                  <w:r>
                    <w:rPr>
                      <w:rFonts w:ascii="Arial Narrow" w:eastAsia="Times New Roman" w:hAnsi="Arial Narrow"/>
                      <w:sz w:val="20"/>
                      <w:szCs w:val="20"/>
                      <w:lang w:val="hr-HR" w:eastAsia="hr-HR"/>
                    </w:rPr>
                    <w:t>Evaluacija pismenih radova</w:t>
                  </w:r>
                </w:p>
              </w:tc>
              <w:tc>
                <w:tcPr>
                  <w:tcW w:w="706" w:type="dxa"/>
                  <w:tcBorders>
                    <w:top w:val="single" w:sz="4" w:space="0" w:color="auto"/>
                    <w:left w:val="single" w:sz="4" w:space="0" w:color="auto"/>
                    <w:bottom w:val="single" w:sz="4" w:space="0" w:color="auto"/>
                    <w:right w:val="single" w:sz="4" w:space="0" w:color="auto"/>
                  </w:tcBorders>
                </w:tcPr>
                <w:p w14:paraId="40F0CC27" w14:textId="77777777" w:rsidR="000E2A96" w:rsidRPr="00FA6516" w:rsidRDefault="000E2A96" w:rsidP="004F701C">
                  <w:pPr>
                    <w:jc w:val="center"/>
                    <w:rPr>
                      <w:rFonts w:ascii="Arial Narrow" w:eastAsia="Times New Roman" w:hAnsi="Arial Narrow"/>
                      <w:sz w:val="20"/>
                      <w:szCs w:val="20"/>
                      <w:lang w:val="hr-HR" w:eastAsia="hr-HR"/>
                    </w:rPr>
                  </w:pPr>
                </w:p>
              </w:tc>
              <w:tc>
                <w:tcPr>
                  <w:tcW w:w="708" w:type="dxa"/>
                  <w:tcBorders>
                    <w:top w:val="single" w:sz="4" w:space="0" w:color="auto"/>
                    <w:left w:val="single" w:sz="4" w:space="0" w:color="auto"/>
                    <w:bottom w:val="single" w:sz="4" w:space="0" w:color="auto"/>
                    <w:right w:val="single" w:sz="4" w:space="0" w:color="auto"/>
                  </w:tcBorders>
                </w:tcPr>
                <w:p w14:paraId="70D4DBCB" w14:textId="77777777" w:rsidR="000E2A96" w:rsidRPr="00FA6516" w:rsidRDefault="000E2A96" w:rsidP="004F701C">
                  <w:pPr>
                    <w:jc w:val="center"/>
                    <w:rPr>
                      <w:rFonts w:ascii="Arial Narrow" w:eastAsia="Times New Roman" w:hAnsi="Arial Narrow"/>
                      <w:sz w:val="20"/>
                      <w:szCs w:val="20"/>
                      <w:lang w:val="hr-HR" w:eastAsia="hr-HR"/>
                    </w:rPr>
                  </w:pPr>
                  <w:r>
                    <w:rPr>
                      <w:rFonts w:ascii="Arial Narrow" w:eastAsia="Times New Roman" w:hAnsi="Arial Narrow"/>
                      <w:sz w:val="20"/>
                      <w:szCs w:val="20"/>
                      <w:lang w:val="hr-HR" w:eastAsia="hr-HR"/>
                    </w:rPr>
                    <w:t>50</w:t>
                  </w:r>
                </w:p>
              </w:tc>
            </w:tr>
            <w:tr w:rsidR="000E2A96" w:rsidRPr="00FA6516" w14:paraId="40497462" w14:textId="77777777" w:rsidTr="004F701C">
              <w:tc>
                <w:tcPr>
                  <w:tcW w:w="2086" w:type="dxa"/>
                  <w:tcBorders>
                    <w:top w:val="single" w:sz="4" w:space="0" w:color="auto"/>
                    <w:left w:val="single" w:sz="4" w:space="0" w:color="auto"/>
                    <w:bottom w:val="single" w:sz="4" w:space="0" w:color="auto"/>
                    <w:right w:val="single" w:sz="4" w:space="0" w:color="auto"/>
                  </w:tcBorders>
                </w:tcPr>
                <w:p w14:paraId="091BE27B" w14:textId="77777777" w:rsidR="000E2A96" w:rsidRPr="00FA6516" w:rsidRDefault="000E2A96" w:rsidP="004F701C">
                  <w:pPr>
                    <w:rPr>
                      <w:rFonts w:ascii="Arial Narrow" w:eastAsia="Times New Roman" w:hAnsi="Arial Narrow"/>
                      <w:sz w:val="20"/>
                      <w:szCs w:val="20"/>
                      <w:lang w:val="hr-HR" w:eastAsia="hr-HR"/>
                    </w:rPr>
                  </w:pPr>
                </w:p>
                <w:p w14:paraId="0DCC36B1" w14:textId="77777777" w:rsidR="000E2A96" w:rsidRPr="00FA6516" w:rsidRDefault="000E2A96" w:rsidP="004F701C">
                  <w:pP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Ukupno</w:t>
                  </w:r>
                </w:p>
              </w:tc>
              <w:tc>
                <w:tcPr>
                  <w:tcW w:w="716" w:type="dxa"/>
                  <w:tcBorders>
                    <w:top w:val="single" w:sz="4" w:space="0" w:color="auto"/>
                    <w:left w:val="single" w:sz="4" w:space="0" w:color="auto"/>
                    <w:bottom w:val="single" w:sz="4" w:space="0" w:color="auto"/>
                    <w:right w:val="single" w:sz="4" w:space="0" w:color="auto"/>
                  </w:tcBorders>
                </w:tcPr>
                <w:p w14:paraId="6E5AEC01" w14:textId="77777777" w:rsidR="000E2A96" w:rsidRPr="00FA6516" w:rsidRDefault="000E2A96" w:rsidP="004F701C">
                  <w:pPr>
                    <w:rPr>
                      <w:rFonts w:ascii="Arial Narrow" w:eastAsia="Times New Roman" w:hAnsi="Arial Narrow"/>
                      <w:sz w:val="20"/>
                      <w:szCs w:val="20"/>
                      <w:lang w:val="hr-HR" w:eastAsia="hr-HR"/>
                    </w:rPr>
                  </w:pPr>
                  <w:r>
                    <w:rPr>
                      <w:rFonts w:ascii="Arial Narrow" w:eastAsia="Times New Roman" w:hAnsi="Arial Narrow"/>
                      <w:sz w:val="20"/>
                      <w:szCs w:val="20"/>
                      <w:lang w:val="hr-HR" w:eastAsia="hr-HR"/>
                    </w:rPr>
                    <w:t>3</w:t>
                  </w:r>
                </w:p>
              </w:tc>
              <w:tc>
                <w:tcPr>
                  <w:tcW w:w="932" w:type="dxa"/>
                  <w:tcBorders>
                    <w:top w:val="single" w:sz="4" w:space="0" w:color="auto"/>
                    <w:left w:val="single" w:sz="4" w:space="0" w:color="auto"/>
                    <w:bottom w:val="single" w:sz="4" w:space="0" w:color="auto"/>
                    <w:right w:val="single" w:sz="4" w:space="0" w:color="auto"/>
                  </w:tcBorders>
                </w:tcPr>
                <w:p w14:paraId="311CDC0C" w14:textId="77777777" w:rsidR="000E2A96" w:rsidRPr="00FA6516" w:rsidRDefault="000E2A96" w:rsidP="004F701C">
                  <w:pPr>
                    <w:rPr>
                      <w:rFonts w:ascii="Arial Narrow" w:eastAsia="Times New Roman" w:hAnsi="Arial Narrow"/>
                      <w:sz w:val="20"/>
                      <w:szCs w:val="20"/>
                      <w:lang w:val="hr-HR" w:eastAsia="hr-HR"/>
                    </w:rPr>
                  </w:pPr>
                </w:p>
              </w:tc>
              <w:tc>
                <w:tcPr>
                  <w:tcW w:w="1932" w:type="dxa"/>
                  <w:tcBorders>
                    <w:top w:val="single" w:sz="4" w:space="0" w:color="auto"/>
                    <w:left w:val="single" w:sz="4" w:space="0" w:color="auto"/>
                    <w:bottom w:val="single" w:sz="4" w:space="0" w:color="auto"/>
                    <w:right w:val="single" w:sz="4" w:space="0" w:color="auto"/>
                  </w:tcBorders>
                </w:tcPr>
                <w:p w14:paraId="3B329199" w14:textId="77777777" w:rsidR="000E2A96" w:rsidRPr="00FA6516" w:rsidRDefault="000E2A96" w:rsidP="004F701C">
                  <w:pPr>
                    <w:rPr>
                      <w:rFonts w:ascii="Arial Narrow" w:eastAsia="Times New Roman" w:hAnsi="Arial Narrow"/>
                      <w:sz w:val="20"/>
                      <w:szCs w:val="20"/>
                      <w:lang w:val="hr-HR" w:eastAsia="hr-HR"/>
                    </w:rPr>
                  </w:pPr>
                </w:p>
              </w:tc>
              <w:tc>
                <w:tcPr>
                  <w:tcW w:w="1756" w:type="dxa"/>
                  <w:tcBorders>
                    <w:top w:val="single" w:sz="4" w:space="0" w:color="auto"/>
                    <w:left w:val="single" w:sz="4" w:space="0" w:color="auto"/>
                    <w:bottom w:val="single" w:sz="4" w:space="0" w:color="auto"/>
                    <w:right w:val="single" w:sz="4" w:space="0" w:color="auto"/>
                  </w:tcBorders>
                </w:tcPr>
                <w:p w14:paraId="1E08813C" w14:textId="77777777" w:rsidR="000E2A96" w:rsidRPr="00FA6516" w:rsidRDefault="000E2A96" w:rsidP="004F701C">
                  <w:pPr>
                    <w:rPr>
                      <w:rFonts w:ascii="Arial Narrow" w:eastAsia="Times New Roman" w:hAnsi="Arial Narrow"/>
                      <w:sz w:val="20"/>
                      <w:szCs w:val="20"/>
                      <w:lang w:val="hr-HR" w:eastAsia="hr-HR"/>
                    </w:rPr>
                  </w:pPr>
                </w:p>
              </w:tc>
              <w:tc>
                <w:tcPr>
                  <w:tcW w:w="706" w:type="dxa"/>
                  <w:tcBorders>
                    <w:top w:val="single" w:sz="4" w:space="0" w:color="auto"/>
                    <w:left w:val="single" w:sz="4" w:space="0" w:color="auto"/>
                    <w:bottom w:val="single" w:sz="4" w:space="0" w:color="auto"/>
                    <w:right w:val="single" w:sz="4" w:space="0" w:color="auto"/>
                  </w:tcBorders>
                </w:tcPr>
                <w:p w14:paraId="4752AECB" w14:textId="77777777" w:rsidR="000E2A96" w:rsidRPr="00FA6516" w:rsidRDefault="000E2A96" w:rsidP="004F701C">
                  <w:pPr>
                    <w:jc w:val="center"/>
                    <w:rPr>
                      <w:rFonts w:ascii="Arial Narrow" w:eastAsia="Times New Roman" w:hAnsi="Arial Narrow"/>
                      <w:sz w:val="20"/>
                      <w:szCs w:val="20"/>
                      <w:lang w:val="hr-HR" w:eastAsia="hr-HR"/>
                    </w:rPr>
                  </w:pPr>
                </w:p>
              </w:tc>
              <w:tc>
                <w:tcPr>
                  <w:tcW w:w="708" w:type="dxa"/>
                  <w:tcBorders>
                    <w:top w:val="single" w:sz="4" w:space="0" w:color="auto"/>
                    <w:left w:val="single" w:sz="4" w:space="0" w:color="auto"/>
                    <w:bottom w:val="single" w:sz="4" w:space="0" w:color="auto"/>
                    <w:right w:val="single" w:sz="4" w:space="0" w:color="auto"/>
                  </w:tcBorders>
                </w:tcPr>
                <w:p w14:paraId="4A086CF9" w14:textId="77777777" w:rsidR="000E2A96" w:rsidRPr="00FA6516" w:rsidRDefault="000E2A96" w:rsidP="004F701C">
                  <w:pPr>
                    <w:jc w:val="cente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100</w:t>
                  </w:r>
                </w:p>
              </w:tc>
            </w:tr>
          </w:tbl>
          <w:p w14:paraId="5D02AAF7" w14:textId="77777777" w:rsidR="000E2A96" w:rsidRPr="00FA6516" w:rsidRDefault="000E2A96" w:rsidP="004F701C">
            <w:pPr>
              <w:tabs>
                <w:tab w:val="left" w:pos="470"/>
              </w:tabs>
              <w:ind w:left="360"/>
              <w:jc w:val="both"/>
              <w:rPr>
                <w:rFonts w:ascii="Arial Narrow" w:eastAsia="Times New Roman" w:hAnsi="Arial Narrow"/>
                <w:i/>
                <w:sz w:val="20"/>
                <w:szCs w:val="20"/>
                <w:lang w:val="hr-HR" w:eastAsia="hr-HR"/>
              </w:rPr>
            </w:pPr>
          </w:p>
        </w:tc>
      </w:tr>
      <w:tr w:rsidR="000E2A96" w:rsidRPr="00772175" w14:paraId="1207901E" w14:textId="77777777" w:rsidTr="004F701C">
        <w:trPr>
          <w:trHeight w:val="432"/>
        </w:trPr>
        <w:tc>
          <w:tcPr>
            <w:tcW w:w="5000" w:type="pct"/>
            <w:gridSpan w:val="10"/>
            <w:vAlign w:val="center"/>
          </w:tcPr>
          <w:p w14:paraId="3C368135" w14:textId="77777777" w:rsidR="000E2A96" w:rsidRPr="00FA6516" w:rsidRDefault="000E2A96" w:rsidP="00DB1719">
            <w:pPr>
              <w:numPr>
                <w:ilvl w:val="1"/>
                <w:numId w:val="132"/>
              </w:numPr>
              <w:tabs>
                <w:tab w:val="left" w:pos="470"/>
              </w:tabs>
              <w:jc w:val="both"/>
              <w:rPr>
                <w:rFonts w:ascii="Arial Narrow" w:eastAsia="Times New Roman" w:hAnsi="Arial Narrow"/>
                <w:b/>
                <w:i/>
                <w:sz w:val="20"/>
                <w:szCs w:val="20"/>
                <w:lang w:val="hr-HR" w:eastAsia="hr-HR"/>
              </w:rPr>
            </w:pPr>
            <w:r w:rsidRPr="00FA6516">
              <w:rPr>
                <w:rFonts w:ascii="Arial Narrow" w:eastAsia="Times New Roman" w:hAnsi="Arial Narrow"/>
                <w:b/>
                <w:i/>
                <w:sz w:val="20"/>
                <w:szCs w:val="20"/>
                <w:lang w:val="hr-HR" w:eastAsia="hr-HR"/>
              </w:rPr>
              <w:t>Obvezatna literatura (u trenutku prijave prijedloga studijskog programa)</w:t>
            </w:r>
          </w:p>
        </w:tc>
      </w:tr>
      <w:tr w:rsidR="000E2A96" w:rsidRPr="00772175" w14:paraId="3F3CD864" w14:textId="77777777" w:rsidTr="004F701C">
        <w:trPr>
          <w:trHeight w:val="432"/>
        </w:trPr>
        <w:tc>
          <w:tcPr>
            <w:tcW w:w="5000" w:type="pct"/>
            <w:gridSpan w:val="10"/>
            <w:vAlign w:val="center"/>
          </w:tcPr>
          <w:p w14:paraId="47309BC6" w14:textId="77777777" w:rsidR="000E2A96" w:rsidRPr="00D26684" w:rsidRDefault="000E2A96" w:rsidP="004F701C">
            <w:pPr>
              <w:tabs>
                <w:tab w:val="num" w:pos="2880"/>
              </w:tabs>
              <w:rPr>
                <w:rFonts w:ascii="Arial Narrow" w:hAnsi="Arial Narrow"/>
                <w:sz w:val="20"/>
                <w:szCs w:val="20"/>
                <w:u w:color="000080"/>
              </w:rPr>
            </w:pPr>
          </w:p>
          <w:p w14:paraId="2ED4E2B5" w14:textId="77777777" w:rsidR="000E2A96" w:rsidRPr="002D2A4B" w:rsidRDefault="000E2A96" w:rsidP="00DB1719">
            <w:pPr>
              <w:numPr>
                <w:ilvl w:val="0"/>
                <w:numId w:val="154"/>
              </w:numPr>
              <w:jc w:val="both"/>
              <w:rPr>
                <w:rFonts w:ascii="Arial Narrow" w:hAnsi="Arial Narrow"/>
                <w:sz w:val="20"/>
                <w:szCs w:val="20"/>
                <w:lang w:val="hr-HR"/>
              </w:rPr>
            </w:pPr>
            <w:r>
              <w:rPr>
                <w:rFonts w:ascii="Arial Narrow" w:hAnsi="Arial Narrow"/>
                <w:sz w:val="20"/>
                <w:szCs w:val="20"/>
                <w:lang w:val="hr-HR"/>
              </w:rPr>
              <w:t>Lash Ch, Narcistička kultura,</w:t>
            </w:r>
            <w:r w:rsidRPr="002D2A4B">
              <w:rPr>
                <w:rFonts w:ascii="Arial Narrow" w:hAnsi="Arial Narrow"/>
                <w:sz w:val="20"/>
                <w:szCs w:val="20"/>
                <w:lang w:val="hr-HR"/>
              </w:rPr>
              <w:t xml:space="preserve"> Zagreb  1986</w:t>
            </w:r>
          </w:p>
          <w:p w14:paraId="380A032F" w14:textId="77777777" w:rsidR="000E2A96" w:rsidRPr="002D2A4B" w:rsidRDefault="000E2A96" w:rsidP="00DB1719">
            <w:pPr>
              <w:numPr>
                <w:ilvl w:val="0"/>
                <w:numId w:val="154"/>
              </w:numPr>
              <w:jc w:val="both"/>
              <w:rPr>
                <w:rFonts w:ascii="Arial Narrow" w:hAnsi="Arial Narrow"/>
                <w:sz w:val="20"/>
                <w:szCs w:val="20"/>
                <w:lang w:val="hr-HR"/>
              </w:rPr>
            </w:pPr>
            <w:r w:rsidRPr="002D2A4B">
              <w:rPr>
                <w:rFonts w:ascii="Arial Narrow" w:hAnsi="Arial Narrow"/>
                <w:sz w:val="20"/>
                <w:szCs w:val="20"/>
                <w:lang w:val="hr-HR"/>
              </w:rPr>
              <w:t xml:space="preserve">Žižek S Patološki narcis kao društveno nužni oblik subjektivnosti, Zagreb 1986, </w:t>
            </w:r>
          </w:p>
          <w:p w14:paraId="7328FC36" w14:textId="77777777" w:rsidR="000E2A96" w:rsidRPr="002D2A4B" w:rsidRDefault="000E2A96" w:rsidP="00DB1719">
            <w:pPr>
              <w:numPr>
                <w:ilvl w:val="0"/>
                <w:numId w:val="154"/>
              </w:numPr>
              <w:jc w:val="both"/>
              <w:rPr>
                <w:rFonts w:ascii="Arial Narrow" w:hAnsi="Arial Narrow"/>
                <w:sz w:val="20"/>
                <w:szCs w:val="20"/>
                <w:lang w:val="hr-HR"/>
              </w:rPr>
            </w:pPr>
            <w:r w:rsidRPr="002D2A4B">
              <w:rPr>
                <w:rFonts w:ascii="Arial Narrow" w:hAnsi="Arial Narrow"/>
                <w:sz w:val="20"/>
                <w:szCs w:val="20"/>
                <w:lang w:val="hr-HR"/>
              </w:rPr>
              <w:t xml:space="preserve">Scruton R., </w:t>
            </w:r>
            <w:r w:rsidRPr="002D2A4B">
              <w:rPr>
                <w:rStyle w:val="Istaknuto"/>
                <w:rFonts w:ascii="Arial Narrow" w:hAnsi="Arial Narrow"/>
                <w:sz w:val="20"/>
                <w:szCs w:val="20"/>
                <w:lang w:val="hr-HR"/>
              </w:rPr>
              <w:t>A Political Philosophy: Arguments for Conservatism</w:t>
            </w:r>
            <w:r w:rsidRPr="002D2A4B">
              <w:rPr>
                <w:i/>
                <w:sz w:val="20"/>
                <w:szCs w:val="20"/>
                <w:lang w:val="hr-HR"/>
              </w:rPr>
              <w:t>,</w:t>
            </w:r>
            <w:r w:rsidRPr="002D2A4B">
              <w:rPr>
                <w:sz w:val="20"/>
                <w:szCs w:val="20"/>
                <w:lang w:val="hr-HR"/>
              </w:rPr>
              <w:t xml:space="preserve"> London, New York, 2006.</w:t>
            </w:r>
          </w:p>
          <w:p w14:paraId="0660912B" w14:textId="77777777" w:rsidR="000E2A96" w:rsidRPr="002D2A4B" w:rsidRDefault="000E2A96" w:rsidP="00DB1719">
            <w:pPr>
              <w:numPr>
                <w:ilvl w:val="0"/>
                <w:numId w:val="154"/>
              </w:numPr>
              <w:jc w:val="both"/>
              <w:rPr>
                <w:rFonts w:ascii="Arial Narrow" w:hAnsi="Arial Narrow"/>
                <w:sz w:val="20"/>
                <w:szCs w:val="20"/>
                <w:lang w:val="hr-HR"/>
              </w:rPr>
            </w:pPr>
            <w:r w:rsidRPr="002D2A4B">
              <w:rPr>
                <w:sz w:val="20"/>
                <w:szCs w:val="20"/>
                <w:lang w:val="hr-HR"/>
              </w:rPr>
              <w:t>Popper K., Otvoreno društvo  njegovi neprijatelji, Zagreb 2003.</w:t>
            </w:r>
          </w:p>
          <w:p w14:paraId="41ADC150" w14:textId="77777777" w:rsidR="000E2A96" w:rsidRPr="002D2A4B" w:rsidRDefault="000E2A96" w:rsidP="00DB1719">
            <w:pPr>
              <w:numPr>
                <w:ilvl w:val="0"/>
                <w:numId w:val="154"/>
              </w:numPr>
              <w:jc w:val="both"/>
              <w:rPr>
                <w:rFonts w:ascii="Arial Narrow" w:hAnsi="Arial Narrow"/>
                <w:sz w:val="20"/>
                <w:szCs w:val="20"/>
                <w:lang w:val="hr-HR"/>
              </w:rPr>
            </w:pPr>
            <w:r w:rsidRPr="002D2A4B">
              <w:rPr>
                <w:sz w:val="20"/>
                <w:szCs w:val="20"/>
                <w:lang w:val="hr-HR"/>
              </w:rPr>
              <w:t>Bruckner P., Tiranija kajanja, esej o zapadnjačkome mazohizmu, Zagreb 2009.</w:t>
            </w:r>
          </w:p>
          <w:p w14:paraId="41DDF7B9" w14:textId="77777777" w:rsidR="000E2A96" w:rsidRPr="002D2A4B" w:rsidRDefault="000E2A96" w:rsidP="00DB1719">
            <w:pPr>
              <w:numPr>
                <w:ilvl w:val="0"/>
                <w:numId w:val="154"/>
              </w:numPr>
              <w:jc w:val="both"/>
              <w:rPr>
                <w:rFonts w:ascii="Arial Narrow" w:hAnsi="Arial Narrow"/>
                <w:sz w:val="20"/>
                <w:szCs w:val="20"/>
                <w:lang w:val="hr-HR"/>
              </w:rPr>
            </w:pPr>
            <w:r w:rsidRPr="002D2A4B">
              <w:rPr>
                <w:sz w:val="20"/>
                <w:szCs w:val="20"/>
                <w:lang w:val="hr-HR"/>
              </w:rPr>
              <w:t>Gramsci A., Pisma iz zatvora, Zagreb 1951</w:t>
            </w:r>
          </w:p>
          <w:p w14:paraId="7B754FFE" w14:textId="77777777" w:rsidR="000E2A96" w:rsidRPr="002D2A4B" w:rsidRDefault="000E2A96" w:rsidP="00DB1719">
            <w:pPr>
              <w:numPr>
                <w:ilvl w:val="0"/>
                <w:numId w:val="154"/>
              </w:numPr>
              <w:jc w:val="both"/>
              <w:rPr>
                <w:rFonts w:ascii="Arial Narrow" w:hAnsi="Arial Narrow"/>
                <w:sz w:val="20"/>
                <w:szCs w:val="20"/>
                <w:lang w:val="hr-HR"/>
              </w:rPr>
            </w:pPr>
            <w:r w:rsidRPr="002D2A4B">
              <w:rPr>
                <w:sz w:val="20"/>
                <w:szCs w:val="20"/>
                <w:lang w:val="hr-HR"/>
              </w:rPr>
              <w:t>Horvat S, Protiv političke korektnosti: od Kramera do Laibacha i natrag, Beograd,2007</w:t>
            </w:r>
          </w:p>
          <w:p w14:paraId="5E8AB0AB" w14:textId="77777777" w:rsidR="000E2A96" w:rsidRPr="002D2A4B" w:rsidRDefault="000E2A96" w:rsidP="00DB1719">
            <w:pPr>
              <w:numPr>
                <w:ilvl w:val="0"/>
                <w:numId w:val="154"/>
              </w:numPr>
              <w:jc w:val="both"/>
              <w:rPr>
                <w:rFonts w:ascii="Arial Narrow" w:hAnsi="Arial Narrow"/>
                <w:sz w:val="20"/>
                <w:szCs w:val="20"/>
                <w:lang w:val="hr-HR"/>
              </w:rPr>
            </w:pPr>
            <w:r w:rsidRPr="002D2A4B">
              <w:rPr>
                <w:sz w:val="20"/>
                <w:szCs w:val="20"/>
                <w:lang w:val="hr-HR"/>
              </w:rPr>
              <w:t>Watkins S et al, Feminizam za početnike, Zagreb 2002.</w:t>
            </w:r>
          </w:p>
          <w:p w14:paraId="09A87175" w14:textId="77777777" w:rsidR="000E2A96" w:rsidRPr="002D2A4B" w:rsidRDefault="000E2A96" w:rsidP="00DB1719">
            <w:pPr>
              <w:numPr>
                <w:ilvl w:val="0"/>
                <w:numId w:val="154"/>
              </w:numPr>
              <w:jc w:val="both"/>
              <w:rPr>
                <w:rFonts w:ascii="Arial Narrow" w:hAnsi="Arial Narrow"/>
                <w:sz w:val="20"/>
                <w:szCs w:val="20"/>
                <w:lang w:val="hr-HR"/>
              </w:rPr>
            </w:pPr>
            <w:r w:rsidRPr="002D2A4B">
              <w:rPr>
                <w:rFonts w:ascii="Arial Narrow" w:hAnsi="Arial Narrow"/>
                <w:sz w:val="20"/>
                <w:szCs w:val="20"/>
                <w:lang w:val="hr-HR"/>
              </w:rPr>
              <w:t xml:space="preserve">Konitzer, W., Medienphilosophie, München, 2006.; </w:t>
            </w:r>
          </w:p>
          <w:p w14:paraId="1E15471C" w14:textId="77777777" w:rsidR="000E2A96" w:rsidRDefault="000E2A96" w:rsidP="00DB1719">
            <w:pPr>
              <w:numPr>
                <w:ilvl w:val="0"/>
                <w:numId w:val="154"/>
              </w:numPr>
              <w:jc w:val="both"/>
              <w:rPr>
                <w:rStyle w:val="reference-text"/>
                <w:rFonts w:ascii="Arial Narrow" w:hAnsi="Arial Narrow"/>
                <w:sz w:val="20"/>
                <w:szCs w:val="20"/>
                <w:lang w:val="hr-HR"/>
              </w:rPr>
            </w:pPr>
            <w:r w:rsidRPr="002D2A4B">
              <w:rPr>
                <w:rStyle w:val="reference-text"/>
                <w:rFonts w:ascii="Arial Narrow" w:hAnsi="Arial Narrow"/>
                <w:sz w:val="20"/>
                <w:szCs w:val="20"/>
                <w:lang w:val="hr-HR"/>
              </w:rPr>
              <w:t xml:space="preserve">Schindel, J. (2008). </w:t>
            </w:r>
            <w:r w:rsidRPr="002D2A4B">
              <w:rPr>
                <w:rStyle w:val="reference-text"/>
                <w:rFonts w:ascii="Arial Narrow" w:hAnsi="Arial Narrow"/>
                <w:iCs/>
                <w:sz w:val="20"/>
                <w:szCs w:val="20"/>
                <w:lang w:val="hr-HR"/>
              </w:rPr>
              <w:t>"Gender 101— beyond the binary: Gay-straight alliances and gender activism"</w:t>
            </w:r>
            <w:r w:rsidRPr="002D2A4B">
              <w:rPr>
                <w:rStyle w:val="reference-text"/>
                <w:rFonts w:ascii="Arial Narrow" w:hAnsi="Arial Narrow"/>
                <w:sz w:val="20"/>
                <w:szCs w:val="20"/>
                <w:lang w:val="hr-HR"/>
              </w:rPr>
              <w:t>. Sexuality Research and Social Policy. 5 (2): 56–70</w:t>
            </w:r>
          </w:p>
          <w:p w14:paraId="3155BA17" w14:textId="77777777" w:rsidR="000E2A96" w:rsidRPr="002D2A4B" w:rsidRDefault="000E2A96" w:rsidP="004F701C">
            <w:pPr>
              <w:ind w:left="720"/>
              <w:jc w:val="both"/>
              <w:rPr>
                <w:rFonts w:ascii="Arial Narrow" w:hAnsi="Arial Narrow"/>
                <w:sz w:val="20"/>
                <w:szCs w:val="20"/>
                <w:lang w:val="hr-HR"/>
              </w:rPr>
            </w:pPr>
          </w:p>
          <w:p w14:paraId="40D0D1AF" w14:textId="77777777" w:rsidR="000E2A96" w:rsidRPr="002D2A4B" w:rsidRDefault="000E2A96" w:rsidP="004F701C">
            <w:pPr>
              <w:pStyle w:val="Default"/>
              <w:ind w:left="360"/>
              <w:rPr>
                <w:rFonts w:ascii="Arial Narrow" w:hAnsi="Arial Narrow" w:cs="Times New Roman"/>
                <w:color w:val="auto"/>
                <w:sz w:val="20"/>
                <w:szCs w:val="20"/>
              </w:rPr>
            </w:pPr>
          </w:p>
          <w:p w14:paraId="2608EB6F" w14:textId="77777777" w:rsidR="000E2A96" w:rsidRPr="00D26684" w:rsidRDefault="000E2A96" w:rsidP="004F701C">
            <w:pPr>
              <w:pStyle w:val="FieldText"/>
              <w:rPr>
                <w:rFonts w:ascii="Arial Narrow" w:hAnsi="Arial Narrow"/>
                <w:b w:val="0"/>
                <w:sz w:val="20"/>
                <w:szCs w:val="20"/>
              </w:rPr>
            </w:pPr>
          </w:p>
        </w:tc>
      </w:tr>
      <w:tr w:rsidR="000E2A96" w:rsidRPr="00772175" w14:paraId="509354E5" w14:textId="77777777" w:rsidTr="004F701C">
        <w:trPr>
          <w:trHeight w:val="432"/>
        </w:trPr>
        <w:tc>
          <w:tcPr>
            <w:tcW w:w="5000" w:type="pct"/>
            <w:gridSpan w:val="10"/>
            <w:vAlign w:val="center"/>
          </w:tcPr>
          <w:p w14:paraId="1C4650B8" w14:textId="77777777" w:rsidR="000E2A96" w:rsidRPr="00FA6516" w:rsidRDefault="000E2A96" w:rsidP="00DB1719">
            <w:pPr>
              <w:numPr>
                <w:ilvl w:val="1"/>
                <w:numId w:val="132"/>
              </w:numPr>
              <w:tabs>
                <w:tab w:val="left" w:pos="494"/>
              </w:tabs>
              <w:jc w:val="both"/>
              <w:rPr>
                <w:rFonts w:ascii="Arial Narrow" w:eastAsia="Times New Roman" w:hAnsi="Arial Narrow"/>
                <w:b/>
                <w:i/>
                <w:sz w:val="20"/>
                <w:szCs w:val="20"/>
                <w:lang w:val="hr-HR" w:eastAsia="hr-HR"/>
              </w:rPr>
            </w:pPr>
            <w:r w:rsidRPr="00FA6516">
              <w:rPr>
                <w:rFonts w:ascii="Arial Narrow" w:eastAsia="Times New Roman" w:hAnsi="Arial Narrow"/>
                <w:b/>
                <w:i/>
                <w:sz w:val="20"/>
                <w:szCs w:val="20"/>
                <w:lang w:val="hr-HR" w:eastAsia="hr-HR"/>
              </w:rPr>
              <w:t>Dopunska literatura (u trenutku prijave prijedloga studijskog programa)</w:t>
            </w:r>
          </w:p>
        </w:tc>
      </w:tr>
      <w:tr w:rsidR="000E2A96" w:rsidRPr="00FA6516" w14:paraId="474C1FB2" w14:textId="77777777" w:rsidTr="004F701C">
        <w:trPr>
          <w:trHeight w:val="432"/>
        </w:trPr>
        <w:tc>
          <w:tcPr>
            <w:tcW w:w="5000" w:type="pct"/>
            <w:gridSpan w:val="10"/>
            <w:vAlign w:val="center"/>
          </w:tcPr>
          <w:p w14:paraId="3F2CBBEB" w14:textId="77777777" w:rsidR="000E2A96" w:rsidRPr="002D2A4B" w:rsidRDefault="000E2A96" w:rsidP="00DB1719">
            <w:pPr>
              <w:numPr>
                <w:ilvl w:val="0"/>
                <w:numId w:val="154"/>
              </w:numPr>
              <w:rPr>
                <w:rFonts w:ascii="Arial Narrow" w:hAnsi="Arial Narrow"/>
                <w:sz w:val="20"/>
                <w:szCs w:val="20"/>
                <w:lang w:val="it-IT"/>
              </w:rPr>
            </w:pPr>
            <w:r>
              <w:rPr>
                <w:rFonts w:ascii="Arial Narrow" w:hAnsi="Arial Narrow"/>
                <w:bCs/>
                <w:sz w:val="20"/>
                <w:szCs w:val="20"/>
                <w:lang w:val="it-IT"/>
              </w:rPr>
              <w:lastRenderedPageBreak/>
              <w:t>Peter R, Onora il tuo limite, Roma, 2004,</w:t>
            </w:r>
          </w:p>
          <w:p w14:paraId="32320156" w14:textId="77777777" w:rsidR="000E2A96" w:rsidRPr="002D2A4B" w:rsidRDefault="000E2A96" w:rsidP="00DB1719">
            <w:pPr>
              <w:numPr>
                <w:ilvl w:val="0"/>
                <w:numId w:val="154"/>
              </w:numPr>
              <w:rPr>
                <w:rFonts w:ascii="Arial Narrow" w:hAnsi="Arial Narrow"/>
                <w:sz w:val="20"/>
                <w:szCs w:val="20"/>
                <w:lang w:val="it-IT"/>
              </w:rPr>
            </w:pPr>
            <w:r w:rsidRPr="002D2A4B">
              <w:rPr>
                <w:rFonts w:ascii="Arial Narrow" w:hAnsi="Arial Narrow"/>
                <w:sz w:val="20"/>
                <w:szCs w:val="20"/>
              </w:rPr>
              <w:t>Kraus, L. M. . Political Correctness in Art Perception – The Influence of an Artist’s Political Attitude on the Perception of His Paintings. Rotterdam. 2017</w:t>
            </w:r>
            <w:r w:rsidRPr="002D2A4B">
              <w:t>.</w:t>
            </w:r>
          </w:p>
          <w:p w14:paraId="436A0759" w14:textId="77777777" w:rsidR="000E2A96" w:rsidRPr="002D2A4B" w:rsidRDefault="000E2A96" w:rsidP="00DB1719">
            <w:pPr>
              <w:numPr>
                <w:ilvl w:val="0"/>
                <w:numId w:val="154"/>
              </w:numPr>
              <w:rPr>
                <w:rFonts w:ascii="Arial Narrow" w:hAnsi="Arial Narrow"/>
                <w:sz w:val="20"/>
                <w:szCs w:val="20"/>
                <w:lang w:val="it-IT"/>
              </w:rPr>
            </w:pPr>
          </w:p>
          <w:p w14:paraId="55A8C9A2" w14:textId="77777777" w:rsidR="000E2A96" w:rsidRPr="002D2A4B" w:rsidRDefault="000E2A96" w:rsidP="004F701C">
            <w:pPr>
              <w:rPr>
                <w:rFonts w:ascii="Arial Narrow" w:hAnsi="Arial Narrow"/>
                <w:sz w:val="20"/>
                <w:szCs w:val="20"/>
                <w:lang w:val="it-IT"/>
              </w:rPr>
            </w:pPr>
          </w:p>
        </w:tc>
      </w:tr>
      <w:tr w:rsidR="000E2A96" w:rsidRPr="00FA6516" w14:paraId="267FBA98" w14:textId="77777777" w:rsidTr="004F701C">
        <w:trPr>
          <w:trHeight w:val="432"/>
        </w:trPr>
        <w:tc>
          <w:tcPr>
            <w:tcW w:w="5000" w:type="pct"/>
            <w:gridSpan w:val="10"/>
            <w:vAlign w:val="center"/>
          </w:tcPr>
          <w:p w14:paraId="4E68D351" w14:textId="77777777" w:rsidR="000E2A96" w:rsidRPr="00FA6516" w:rsidRDefault="000E2A96" w:rsidP="00DB1719">
            <w:pPr>
              <w:numPr>
                <w:ilvl w:val="1"/>
                <w:numId w:val="132"/>
              </w:numPr>
              <w:ind w:left="494" w:hanging="134"/>
              <w:rPr>
                <w:rFonts w:ascii="Arial Narrow" w:eastAsia="Times New Roman" w:hAnsi="Arial Narrow"/>
                <w:b/>
                <w:i/>
                <w:sz w:val="20"/>
                <w:szCs w:val="20"/>
                <w:lang w:val="hr-HR" w:eastAsia="hr-HR"/>
              </w:rPr>
            </w:pPr>
            <w:r w:rsidRPr="00FA6516">
              <w:rPr>
                <w:rFonts w:ascii="Arial Narrow" w:eastAsia="Times New Roman" w:hAnsi="Arial Narrow"/>
                <w:b/>
                <w:i/>
                <w:sz w:val="20"/>
                <w:szCs w:val="20"/>
                <w:lang w:val="hr-HR" w:eastAsia="hr-HR"/>
              </w:rPr>
              <w:t>Načini praćenja kvalitete koji osiguravaju stjecanje izlaznih znanja, vještina i kompetencija</w:t>
            </w:r>
          </w:p>
        </w:tc>
      </w:tr>
      <w:tr w:rsidR="000E2A96" w:rsidRPr="00772175" w14:paraId="2B5B7A2D" w14:textId="77777777" w:rsidTr="004F701C">
        <w:trPr>
          <w:trHeight w:val="432"/>
        </w:trPr>
        <w:tc>
          <w:tcPr>
            <w:tcW w:w="5000" w:type="pct"/>
            <w:gridSpan w:val="10"/>
            <w:vAlign w:val="center"/>
          </w:tcPr>
          <w:p w14:paraId="0D262FD7" w14:textId="77777777" w:rsidR="000E2A96" w:rsidRPr="00980E70" w:rsidRDefault="000E2A96" w:rsidP="000E2A96">
            <w:pPr>
              <w:pStyle w:val="FieldText"/>
              <w:numPr>
                <w:ilvl w:val="0"/>
                <w:numId w:val="1"/>
              </w:numPr>
              <w:spacing w:line="276" w:lineRule="auto"/>
              <w:rPr>
                <w:rFonts w:ascii="Arial Narrow" w:hAnsi="Arial Narrow"/>
                <w:b w:val="0"/>
                <w:sz w:val="20"/>
                <w:szCs w:val="20"/>
              </w:rPr>
            </w:pPr>
            <w:r w:rsidRPr="00980E70">
              <w:rPr>
                <w:rFonts w:ascii="Arial Narrow" w:hAnsi="Arial Narrow"/>
                <w:b w:val="0"/>
                <w:sz w:val="20"/>
                <w:szCs w:val="20"/>
              </w:rPr>
              <w:t>Interna evaluacija na razini Sveučilišta J. J. Strossmayera u Osijeku.</w:t>
            </w:r>
          </w:p>
          <w:p w14:paraId="0D05FDAF" w14:textId="77777777" w:rsidR="000E2A96" w:rsidRPr="00980E70" w:rsidRDefault="000E2A96" w:rsidP="000E2A96">
            <w:pPr>
              <w:pStyle w:val="FieldText"/>
              <w:numPr>
                <w:ilvl w:val="0"/>
                <w:numId w:val="1"/>
              </w:numPr>
              <w:spacing w:line="276" w:lineRule="auto"/>
              <w:rPr>
                <w:rFonts w:ascii="Arial Narrow" w:hAnsi="Arial Narrow"/>
                <w:b w:val="0"/>
                <w:sz w:val="20"/>
                <w:szCs w:val="20"/>
              </w:rPr>
            </w:pPr>
            <w:r w:rsidRPr="00980E70">
              <w:rPr>
                <w:rFonts w:ascii="Arial Narrow" w:hAnsi="Arial Narrow"/>
                <w:b w:val="0"/>
                <w:sz w:val="20"/>
                <w:szCs w:val="20"/>
              </w:rPr>
              <w:t>Ažurno vođenje evidencije o studentskom pohađanju kolegijskih predavanja, izvršenim obvezama te rezultatima kolokvija i/ili pismenog dijela ispita.</w:t>
            </w:r>
          </w:p>
          <w:p w14:paraId="39E1ED5A" w14:textId="77777777" w:rsidR="000E2A96" w:rsidRPr="00980E70" w:rsidRDefault="000E2A96" w:rsidP="000E2A96">
            <w:pPr>
              <w:pStyle w:val="FieldText"/>
              <w:numPr>
                <w:ilvl w:val="0"/>
                <w:numId w:val="1"/>
              </w:numPr>
              <w:spacing w:line="276" w:lineRule="auto"/>
              <w:rPr>
                <w:b w:val="0"/>
                <w:sz w:val="20"/>
                <w:szCs w:val="20"/>
              </w:rPr>
            </w:pPr>
            <w:r w:rsidRPr="00980E70">
              <w:rPr>
                <w:rFonts w:ascii="Arial Narrow" w:hAnsi="Arial Narrow"/>
                <w:b w:val="0"/>
                <w:sz w:val="20"/>
                <w:szCs w:val="20"/>
              </w:rPr>
              <w:t>Primjena stečenog znanja u okviru ovog kolegija, kroz izradu i prezentaciju seminarskog zadatka</w:t>
            </w:r>
          </w:p>
        </w:tc>
      </w:tr>
    </w:tbl>
    <w:p w14:paraId="12E7E232" w14:textId="77777777" w:rsidR="000E2A96" w:rsidRDefault="000E2A96">
      <w:pPr>
        <w:rPr>
          <w:rFonts w:cstheme="minorHAnsi"/>
          <w:sz w:val="20"/>
          <w:szCs w:val="20"/>
          <w:lang w:val="hr-HR"/>
        </w:rPr>
      </w:pPr>
    </w:p>
    <w:p w14:paraId="2C70704D" w14:textId="17DCA1E7" w:rsidR="00787DC8" w:rsidRDefault="003274AF">
      <w:r>
        <w:br w:type="page"/>
      </w:r>
    </w:p>
    <w:p w14:paraId="131A9BD3" w14:textId="77777777" w:rsidR="008147FF" w:rsidRDefault="008147FF" w:rsidP="008147FF">
      <w:pPr>
        <w:pStyle w:val="Standardno"/>
        <w:keepNext/>
        <w:tabs>
          <w:tab w:val="left" w:pos="720"/>
        </w:tabs>
        <w:spacing w:before="0" w:line="240" w:lineRule="auto"/>
        <w:ind w:left="720" w:hanging="720"/>
        <w:jc w:val="both"/>
        <w:outlineLvl w:val="2"/>
        <w:rPr>
          <w:rFonts w:ascii="Arial Narrow" w:hAnsi="Arial Narrow"/>
          <w:b/>
          <w:bCs/>
          <w:sz w:val="20"/>
          <w:szCs w:val="20"/>
          <w:u w:color="000000"/>
        </w:rPr>
      </w:pPr>
    </w:p>
    <w:p w14:paraId="7ED8B701" w14:textId="77777777" w:rsidR="008147FF" w:rsidRDefault="008147FF" w:rsidP="008147FF">
      <w:pPr>
        <w:pStyle w:val="Tijelo"/>
        <w:rPr>
          <w:rFonts w:ascii="Times New Roman" w:hAnsi="Times New Roman"/>
          <w:sz w:val="24"/>
          <w:szCs w:val="24"/>
          <w:u w:color="000000"/>
        </w:rPr>
      </w:pPr>
    </w:p>
    <w:tbl>
      <w:tblPr>
        <w:tblStyle w:val="Svijetlareetkatablice"/>
        <w:tblW w:w="9061" w:type="dxa"/>
        <w:tblLayout w:type="fixed"/>
        <w:tblLook w:val="04A0" w:firstRow="1" w:lastRow="0" w:firstColumn="1" w:lastColumn="0" w:noHBand="0" w:noVBand="1"/>
      </w:tblPr>
      <w:tblGrid>
        <w:gridCol w:w="2163"/>
        <w:gridCol w:w="900"/>
        <w:gridCol w:w="160"/>
        <w:gridCol w:w="1057"/>
        <w:gridCol w:w="852"/>
        <w:gridCol w:w="712"/>
        <w:gridCol w:w="486"/>
        <w:gridCol w:w="189"/>
        <w:gridCol w:w="160"/>
        <w:gridCol w:w="826"/>
        <w:gridCol w:w="960"/>
        <w:gridCol w:w="596"/>
      </w:tblGrid>
      <w:tr w:rsidR="008147FF" w:rsidRPr="008147FF" w14:paraId="01D03503" w14:textId="77777777" w:rsidTr="00AC792A">
        <w:trPr>
          <w:trHeight w:val="427"/>
        </w:trPr>
        <w:tc>
          <w:tcPr>
            <w:tcW w:w="9061" w:type="dxa"/>
            <w:gridSpan w:val="12"/>
          </w:tcPr>
          <w:p w14:paraId="5AF19AE5" w14:textId="77777777" w:rsidR="008147FF" w:rsidRPr="008147FF" w:rsidRDefault="008147FF" w:rsidP="00AC792A">
            <w:pPr>
              <w:pStyle w:val="Standardno"/>
              <w:keepNext/>
              <w:tabs>
                <w:tab w:val="left" w:pos="720"/>
              </w:tabs>
              <w:spacing w:before="0" w:line="240" w:lineRule="auto"/>
              <w:ind w:left="720" w:hanging="720"/>
              <w:jc w:val="both"/>
              <w:outlineLvl w:val="2"/>
              <w:rPr>
                <w:rFonts w:asciiTheme="minorHAnsi" w:hAnsiTheme="minorHAnsi" w:cstheme="minorHAnsi"/>
              </w:rPr>
            </w:pPr>
            <w:r w:rsidRPr="008147FF">
              <w:rPr>
                <w:rFonts w:asciiTheme="minorHAnsi" w:hAnsiTheme="minorHAnsi" w:cstheme="minorHAnsi"/>
                <w:b/>
                <w:bCs/>
                <w:u w:color="000000"/>
                <w:lang w:val="nl-NL"/>
              </w:rPr>
              <w:t>Op</w:t>
            </w:r>
            <w:r w:rsidRPr="008147FF">
              <w:rPr>
                <w:rFonts w:asciiTheme="minorHAnsi" w:hAnsiTheme="minorHAnsi" w:cstheme="minorHAnsi"/>
                <w:b/>
                <w:bCs/>
                <w:u w:color="000000"/>
              </w:rPr>
              <w:t>će informacije</w:t>
            </w:r>
          </w:p>
        </w:tc>
      </w:tr>
      <w:tr w:rsidR="008147FF" w:rsidRPr="008147FF" w14:paraId="62E864A5" w14:textId="77777777" w:rsidTr="00AC792A">
        <w:trPr>
          <w:trHeight w:val="245"/>
        </w:trPr>
        <w:tc>
          <w:tcPr>
            <w:tcW w:w="3223" w:type="dxa"/>
            <w:gridSpan w:val="3"/>
          </w:tcPr>
          <w:p w14:paraId="2B8E6432" w14:textId="77777777" w:rsidR="008147FF" w:rsidRPr="008147FF" w:rsidRDefault="008147FF" w:rsidP="00AC792A">
            <w:pPr>
              <w:pStyle w:val="Standardno"/>
              <w:keepNext/>
              <w:tabs>
                <w:tab w:val="left" w:pos="720"/>
              </w:tabs>
              <w:spacing w:before="0" w:line="240" w:lineRule="auto"/>
              <w:ind w:left="720" w:hanging="720"/>
              <w:jc w:val="both"/>
              <w:outlineLvl w:val="2"/>
              <w:rPr>
                <w:rFonts w:asciiTheme="minorHAnsi" w:hAnsiTheme="minorHAnsi" w:cstheme="minorHAnsi"/>
              </w:rPr>
            </w:pPr>
            <w:r w:rsidRPr="008147FF">
              <w:rPr>
                <w:rFonts w:asciiTheme="minorHAnsi" w:hAnsiTheme="minorHAnsi" w:cstheme="minorHAnsi"/>
                <w:b/>
                <w:bCs/>
                <w:u w:color="000000"/>
              </w:rPr>
              <w:t>Naziv predmeta</w:t>
            </w:r>
          </w:p>
        </w:tc>
        <w:tc>
          <w:tcPr>
            <w:tcW w:w="5838" w:type="dxa"/>
            <w:gridSpan w:val="9"/>
          </w:tcPr>
          <w:p w14:paraId="10A69D2C" w14:textId="77777777" w:rsidR="008147FF" w:rsidRPr="008147FF" w:rsidRDefault="008147FF" w:rsidP="00AC792A">
            <w:pPr>
              <w:pStyle w:val="Standardno"/>
              <w:keepNext/>
              <w:tabs>
                <w:tab w:val="left" w:pos="720"/>
              </w:tabs>
              <w:spacing w:before="0" w:line="240" w:lineRule="auto"/>
              <w:ind w:left="720" w:hanging="720"/>
              <w:jc w:val="both"/>
              <w:outlineLvl w:val="2"/>
              <w:rPr>
                <w:rFonts w:asciiTheme="minorHAnsi" w:hAnsiTheme="minorHAnsi" w:cstheme="minorHAnsi"/>
              </w:rPr>
            </w:pPr>
            <w:r w:rsidRPr="008147FF">
              <w:rPr>
                <w:rFonts w:asciiTheme="minorHAnsi" w:hAnsiTheme="minorHAnsi" w:cstheme="minorHAnsi"/>
                <w:b/>
                <w:bCs/>
                <w:u w:color="000000"/>
                <w:lang w:val="de-DE"/>
              </w:rPr>
              <w:t xml:space="preserve"> OSNOVE GLAZBENE INDUSTRIJE</w:t>
            </w:r>
          </w:p>
        </w:tc>
      </w:tr>
      <w:tr w:rsidR="008147FF" w:rsidRPr="008147FF" w14:paraId="3458BDB4" w14:textId="77777777" w:rsidTr="00AC792A">
        <w:trPr>
          <w:trHeight w:val="245"/>
        </w:trPr>
        <w:tc>
          <w:tcPr>
            <w:tcW w:w="3223" w:type="dxa"/>
            <w:gridSpan w:val="3"/>
          </w:tcPr>
          <w:p w14:paraId="0869E89C" w14:textId="77777777" w:rsidR="008147FF" w:rsidRPr="008147FF" w:rsidRDefault="008147FF" w:rsidP="00AC792A">
            <w:pPr>
              <w:pStyle w:val="Standardno"/>
              <w:keepNext/>
              <w:tabs>
                <w:tab w:val="left" w:pos="720"/>
              </w:tabs>
              <w:spacing w:before="0" w:line="240" w:lineRule="auto"/>
              <w:ind w:left="720" w:hanging="720"/>
              <w:jc w:val="both"/>
              <w:outlineLvl w:val="2"/>
              <w:rPr>
                <w:rFonts w:asciiTheme="minorHAnsi" w:hAnsiTheme="minorHAnsi" w:cstheme="minorHAnsi"/>
              </w:rPr>
            </w:pPr>
            <w:r w:rsidRPr="008147FF">
              <w:rPr>
                <w:rFonts w:asciiTheme="minorHAnsi" w:hAnsiTheme="minorHAnsi" w:cstheme="minorHAnsi"/>
                <w:b/>
                <w:bCs/>
                <w:u w:color="000000"/>
              </w:rPr>
              <w:t>Nositelj predmeta</w:t>
            </w:r>
          </w:p>
        </w:tc>
        <w:tc>
          <w:tcPr>
            <w:tcW w:w="5838" w:type="dxa"/>
            <w:gridSpan w:val="9"/>
          </w:tcPr>
          <w:p w14:paraId="620D53E7" w14:textId="77777777" w:rsidR="008147FF" w:rsidRPr="008147FF" w:rsidRDefault="008147FF" w:rsidP="00AC792A">
            <w:pPr>
              <w:pStyle w:val="Standardno"/>
              <w:keepNext/>
              <w:tabs>
                <w:tab w:val="left" w:pos="720"/>
              </w:tabs>
              <w:spacing w:before="0" w:line="240" w:lineRule="auto"/>
              <w:ind w:left="720" w:hanging="720"/>
              <w:jc w:val="both"/>
              <w:outlineLvl w:val="2"/>
              <w:rPr>
                <w:rFonts w:asciiTheme="minorHAnsi" w:hAnsiTheme="minorHAnsi" w:cstheme="minorHAnsi"/>
              </w:rPr>
            </w:pPr>
            <w:r w:rsidRPr="008147FF">
              <w:rPr>
                <w:rFonts w:asciiTheme="minorHAnsi" w:hAnsiTheme="minorHAnsi" w:cstheme="minorHAnsi"/>
                <w:u w:color="000000"/>
              </w:rPr>
              <w:t>doc. dr. sc. Igor Mavrin</w:t>
            </w:r>
          </w:p>
        </w:tc>
      </w:tr>
      <w:tr w:rsidR="008147FF" w:rsidRPr="008147FF" w14:paraId="5BF34921" w14:textId="77777777" w:rsidTr="00AC792A">
        <w:trPr>
          <w:trHeight w:val="245"/>
        </w:trPr>
        <w:tc>
          <w:tcPr>
            <w:tcW w:w="3223" w:type="dxa"/>
            <w:gridSpan w:val="3"/>
          </w:tcPr>
          <w:p w14:paraId="4B7274BD" w14:textId="77777777" w:rsidR="008147FF" w:rsidRPr="008147FF" w:rsidRDefault="008147FF" w:rsidP="00AC792A">
            <w:pPr>
              <w:pStyle w:val="Standardno"/>
              <w:spacing w:before="0" w:line="240" w:lineRule="auto"/>
              <w:rPr>
                <w:rFonts w:asciiTheme="minorHAnsi" w:hAnsiTheme="minorHAnsi" w:cstheme="minorHAnsi"/>
              </w:rPr>
            </w:pPr>
            <w:r w:rsidRPr="008147FF">
              <w:rPr>
                <w:rFonts w:asciiTheme="minorHAnsi" w:hAnsiTheme="minorHAnsi" w:cstheme="minorHAnsi"/>
                <w:b/>
                <w:bCs/>
                <w:u w:color="000000"/>
              </w:rPr>
              <w:t>Suradnik na predmetu</w:t>
            </w:r>
          </w:p>
        </w:tc>
        <w:tc>
          <w:tcPr>
            <w:tcW w:w="5838" w:type="dxa"/>
            <w:gridSpan w:val="9"/>
          </w:tcPr>
          <w:p w14:paraId="00F5420B" w14:textId="77777777" w:rsidR="008147FF" w:rsidRPr="008147FF" w:rsidRDefault="008147FF" w:rsidP="00AC792A">
            <w:pPr>
              <w:rPr>
                <w:rFonts w:asciiTheme="minorHAnsi" w:hAnsiTheme="minorHAnsi" w:cstheme="minorHAnsi"/>
              </w:rPr>
            </w:pPr>
          </w:p>
        </w:tc>
      </w:tr>
      <w:tr w:rsidR="008147FF" w:rsidRPr="008147FF" w14:paraId="6E73F531" w14:textId="77777777" w:rsidTr="00AC792A">
        <w:trPr>
          <w:trHeight w:val="245"/>
        </w:trPr>
        <w:tc>
          <w:tcPr>
            <w:tcW w:w="3223" w:type="dxa"/>
            <w:gridSpan w:val="3"/>
          </w:tcPr>
          <w:p w14:paraId="1F496C7B" w14:textId="77777777" w:rsidR="008147FF" w:rsidRPr="008147FF" w:rsidRDefault="008147FF" w:rsidP="00AC792A">
            <w:pPr>
              <w:pStyle w:val="Standardno"/>
              <w:spacing w:before="0" w:line="240" w:lineRule="auto"/>
              <w:rPr>
                <w:rFonts w:asciiTheme="minorHAnsi" w:hAnsiTheme="minorHAnsi" w:cstheme="minorHAnsi"/>
              </w:rPr>
            </w:pPr>
            <w:r w:rsidRPr="008147FF">
              <w:rPr>
                <w:rFonts w:asciiTheme="minorHAnsi" w:hAnsiTheme="minorHAnsi" w:cstheme="minorHAnsi"/>
                <w:b/>
                <w:bCs/>
                <w:u w:color="000000"/>
              </w:rPr>
              <w:t>Studijski program</w:t>
            </w:r>
          </w:p>
        </w:tc>
        <w:tc>
          <w:tcPr>
            <w:tcW w:w="5838" w:type="dxa"/>
            <w:gridSpan w:val="9"/>
          </w:tcPr>
          <w:p w14:paraId="5ED3626E" w14:textId="77777777" w:rsidR="008147FF" w:rsidRPr="008147FF" w:rsidRDefault="008147FF" w:rsidP="00AC792A">
            <w:pPr>
              <w:pStyle w:val="Standardno"/>
              <w:spacing w:before="0" w:line="240" w:lineRule="auto"/>
              <w:jc w:val="both"/>
              <w:rPr>
                <w:rFonts w:asciiTheme="minorHAnsi" w:hAnsiTheme="minorHAnsi" w:cstheme="minorHAnsi"/>
              </w:rPr>
            </w:pPr>
            <w:r w:rsidRPr="008147FF">
              <w:rPr>
                <w:rFonts w:asciiTheme="minorHAnsi" w:hAnsiTheme="minorHAnsi" w:cstheme="minorHAnsi"/>
                <w:u w:color="000000"/>
              </w:rPr>
              <w:t>Sveučilišni preddiplomski studij Kompozicija s teorijom muzike</w:t>
            </w:r>
          </w:p>
        </w:tc>
      </w:tr>
      <w:tr w:rsidR="008147FF" w:rsidRPr="008147FF" w14:paraId="413C6105" w14:textId="77777777" w:rsidTr="00AC792A">
        <w:trPr>
          <w:trHeight w:val="245"/>
        </w:trPr>
        <w:tc>
          <w:tcPr>
            <w:tcW w:w="3223" w:type="dxa"/>
            <w:gridSpan w:val="3"/>
          </w:tcPr>
          <w:p w14:paraId="719253D5" w14:textId="77777777" w:rsidR="008147FF" w:rsidRPr="008147FF" w:rsidRDefault="008147FF" w:rsidP="00AC792A">
            <w:pPr>
              <w:pStyle w:val="Standardno"/>
              <w:spacing w:before="0" w:line="240" w:lineRule="auto"/>
              <w:rPr>
                <w:rFonts w:asciiTheme="minorHAnsi" w:hAnsiTheme="minorHAnsi" w:cstheme="minorHAnsi"/>
              </w:rPr>
            </w:pPr>
            <w:r w:rsidRPr="008147FF">
              <w:rPr>
                <w:rFonts w:asciiTheme="minorHAnsi" w:hAnsiTheme="minorHAnsi" w:cstheme="minorHAnsi"/>
                <w:b/>
                <w:bCs/>
                <w:u w:color="000000"/>
              </w:rPr>
              <w:t>Šifra predmeta</w:t>
            </w:r>
          </w:p>
        </w:tc>
        <w:tc>
          <w:tcPr>
            <w:tcW w:w="5838" w:type="dxa"/>
            <w:gridSpan w:val="9"/>
          </w:tcPr>
          <w:p w14:paraId="15A6F61D" w14:textId="77777777" w:rsidR="008147FF" w:rsidRPr="008147FF" w:rsidRDefault="008147FF" w:rsidP="00AC792A">
            <w:pPr>
              <w:pStyle w:val="Standardno"/>
              <w:spacing w:before="0" w:line="240" w:lineRule="auto"/>
              <w:jc w:val="both"/>
              <w:rPr>
                <w:rFonts w:asciiTheme="minorHAnsi" w:hAnsiTheme="minorHAnsi" w:cstheme="minorHAnsi"/>
              </w:rPr>
            </w:pPr>
            <w:r w:rsidRPr="008147FF">
              <w:rPr>
                <w:rFonts w:asciiTheme="minorHAnsi" w:hAnsiTheme="minorHAnsi" w:cstheme="minorHAnsi"/>
                <w:kern w:val="2"/>
                <w:u w:color="000000"/>
              </w:rPr>
              <w:t>BOK14</w:t>
            </w:r>
          </w:p>
        </w:tc>
      </w:tr>
      <w:tr w:rsidR="008147FF" w:rsidRPr="008147FF" w14:paraId="47E10D54" w14:textId="77777777" w:rsidTr="00AC792A">
        <w:trPr>
          <w:trHeight w:val="245"/>
        </w:trPr>
        <w:tc>
          <w:tcPr>
            <w:tcW w:w="3223" w:type="dxa"/>
            <w:gridSpan w:val="3"/>
          </w:tcPr>
          <w:p w14:paraId="4462D648" w14:textId="77777777" w:rsidR="008147FF" w:rsidRPr="008147FF" w:rsidRDefault="008147FF" w:rsidP="00AC792A">
            <w:pPr>
              <w:pStyle w:val="Standardno"/>
              <w:spacing w:before="0" w:line="240" w:lineRule="auto"/>
              <w:rPr>
                <w:rFonts w:asciiTheme="minorHAnsi" w:hAnsiTheme="minorHAnsi" w:cstheme="minorHAnsi"/>
              </w:rPr>
            </w:pPr>
            <w:r w:rsidRPr="008147FF">
              <w:rPr>
                <w:rFonts w:asciiTheme="minorHAnsi" w:hAnsiTheme="minorHAnsi" w:cstheme="minorHAnsi"/>
                <w:b/>
                <w:bCs/>
                <w:u w:color="000000"/>
              </w:rPr>
              <w:t>Status predmeta</w:t>
            </w:r>
          </w:p>
        </w:tc>
        <w:tc>
          <w:tcPr>
            <w:tcW w:w="5838" w:type="dxa"/>
            <w:gridSpan w:val="9"/>
          </w:tcPr>
          <w:p w14:paraId="1EC35D5A" w14:textId="77777777" w:rsidR="008147FF" w:rsidRPr="008147FF" w:rsidRDefault="008147FF" w:rsidP="00AC792A">
            <w:pPr>
              <w:pStyle w:val="Standardno"/>
              <w:spacing w:before="0" w:line="240" w:lineRule="auto"/>
              <w:jc w:val="both"/>
              <w:rPr>
                <w:rFonts w:asciiTheme="minorHAnsi" w:hAnsiTheme="minorHAnsi" w:cstheme="minorHAnsi"/>
              </w:rPr>
            </w:pPr>
            <w:r w:rsidRPr="008147FF">
              <w:rPr>
                <w:rFonts w:asciiTheme="minorHAnsi" w:hAnsiTheme="minorHAnsi" w:cstheme="minorHAnsi"/>
                <w:u w:color="000000"/>
              </w:rPr>
              <w:t>izborni</w:t>
            </w:r>
          </w:p>
        </w:tc>
      </w:tr>
      <w:tr w:rsidR="008147FF" w:rsidRPr="008147FF" w14:paraId="66B0C000" w14:textId="77777777" w:rsidTr="00AC792A">
        <w:trPr>
          <w:trHeight w:val="245"/>
        </w:trPr>
        <w:tc>
          <w:tcPr>
            <w:tcW w:w="3223" w:type="dxa"/>
            <w:gridSpan w:val="3"/>
          </w:tcPr>
          <w:p w14:paraId="1FC91BDF" w14:textId="77777777" w:rsidR="008147FF" w:rsidRPr="008147FF" w:rsidRDefault="008147FF" w:rsidP="00AC792A">
            <w:pPr>
              <w:pStyle w:val="Standardno"/>
              <w:spacing w:before="0" w:line="240" w:lineRule="auto"/>
              <w:rPr>
                <w:rFonts w:asciiTheme="minorHAnsi" w:hAnsiTheme="minorHAnsi" w:cstheme="minorHAnsi"/>
              </w:rPr>
            </w:pPr>
            <w:r w:rsidRPr="008147FF">
              <w:rPr>
                <w:rFonts w:asciiTheme="minorHAnsi" w:hAnsiTheme="minorHAnsi" w:cstheme="minorHAnsi"/>
                <w:b/>
                <w:bCs/>
                <w:u w:color="000000"/>
              </w:rPr>
              <w:t>Godina</w:t>
            </w:r>
          </w:p>
        </w:tc>
        <w:tc>
          <w:tcPr>
            <w:tcW w:w="5838" w:type="dxa"/>
            <w:gridSpan w:val="9"/>
          </w:tcPr>
          <w:p w14:paraId="013EF103" w14:textId="789B8E5C" w:rsidR="008147FF" w:rsidRPr="008147FF" w:rsidRDefault="008147FF" w:rsidP="00AC792A">
            <w:pPr>
              <w:pStyle w:val="Standardno"/>
              <w:spacing w:before="0" w:line="240" w:lineRule="auto"/>
              <w:jc w:val="both"/>
              <w:rPr>
                <w:rFonts w:asciiTheme="minorHAnsi" w:hAnsiTheme="minorHAnsi" w:cstheme="minorHAnsi"/>
              </w:rPr>
            </w:pPr>
            <w:r w:rsidRPr="008147FF">
              <w:rPr>
                <w:rFonts w:asciiTheme="minorHAnsi" w:hAnsiTheme="minorHAnsi" w:cstheme="minorHAnsi"/>
                <w:u w:color="000000"/>
              </w:rPr>
              <w:t>1. godina, zimski semestar</w:t>
            </w:r>
          </w:p>
        </w:tc>
      </w:tr>
      <w:tr w:rsidR="008147FF" w:rsidRPr="008147FF" w14:paraId="15D72F9B" w14:textId="77777777" w:rsidTr="00AC792A">
        <w:trPr>
          <w:trHeight w:val="455"/>
        </w:trPr>
        <w:tc>
          <w:tcPr>
            <w:tcW w:w="3223" w:type="dxa"/>
            <w:gridSpan w:val="3"/>
            <w:vMerge w:val="restart"/>
          </w:tcPr>
          <w:p w14:paraId="25C2BDE2" w14:textId="77777777" w:rsidR="008147FF" w:rsidRPr="008147FF" w:rsidRDefault="008147FF" w:rsidP="00AC792A">
            <w:pPr>
              <w:pStyle w:val="Standardno"/>
              <w:spacing w:before="0" w:line="240" w:lineRule="auto"/>
              <w:rPr>
                <w:rFonts w:asciiTheme="minorHAnsi" w:hAnsiTheme="minorHAnsi" w:cstheme="minorHAnsi"/>
              </w:rPr>
            </w:pPr>
            <w:r w:rsidRPr="008147FF">
              <w:rPr>
                <w:rFonts w:asciiTheme="minorHAnsi" w:hAnsiTheme="minorHAnsi" w:cstheme="minorHAnsi"/>
                <w:b/>
                <w:bCs/>
                <w:u w:color="000000"/>
              </w:rPr>
              <w:t>Bodovna vrijednost i način izvođenja nastave</w:t>
            </w:r>
          </w:p>
        </w:tc>
        <w:tc>
          <w:tcPr>
            <w:tcW w:w="3107" w:type="dxa"/>
            <w:gridSpan w:val="4"/>
          </w:tcPr>
          <w:p w14:paraId="3AFB4C09" w14:textId="77777777" w:rsidR="008147FF" w:rsidRPr="008147FF" w:rsidRDefault="008147FF" w:rsidP="00AC792A">
            <w:pPr>
              <w:pStyle w:val="Standardno"/>
              <w:spacing w:before="0" w:line="240" w:lineRule="auto"/>
              <w:rPr>
                <w:rFonts w:asciiTheme="minorHAnsi" w:hAnsiTheme="minorHAnsi" w:cstheme="minorHAnsi"/>
              </w:rPr>
            </w:pPr>
            <w:r w:rsidRPr="008147FF">
              <w:rPr>
                <w:rFonts w:asciiTheme="minorHAnsi" w:hAnsiTheme="minorHAnsi" w:cstheme="minorHAnsi"/>
                <w:b/>
                <w:bCs/>
                <w:u w:color="000000"/>
              </w:rPr>
              <w:t>ECTS koeficijent opterećenja studenata</w:t>
            </w:r>
          </w:p>
        </w:tc>
        <w:tc>
          <w:tcPr>
            <w:tcW w:w="2731" w:type="dxa"/>
            <w:gridSpan w:val="5"/>
          </w:tcPr>
          <w:p w14:paraId="55A0D34E" w14:textId="77777777" w:rsidR="008147FF" w:rsidRPr="008147FF" w:rsidRDefault="008147FF" w:rsidP="00AC792A">
            <w:pPr>
              <w:pStyle w:val="Standardno"/>
              <w:spacing w:before="0" w:line="240" w:lineRule="auto"/>
              <w:jc w:val="center"/>
              <w:rPr>
                <w:rFonts w:asciiTheme="minorHAnsi" w:hAnsiTheme="minorHAnsi" w:cstheme="minorHAnsi"/>
              </w:rPr>
            </w:pPr>
            <w:r w:rsidRPr="008147FF">
              <w:rPr>
                <w:rFonts w:asciiTheme="minorHAnsi" w:hAnsiTheme="minorHAnsi" w:cstheme="minorHAnsi"/>
                <w:u w:color="000000"/>
              </w:rPr>
              <w:t>2</w:t>
            </w:r>
          </w:p>
        </w:tc>
      </w:tr>
      <w:tr w:rsidR="008147FF" w:rsidRPr="008147FF" w14:paraId="72BAE4AF" w14:textId="77777777" w:rsidTr="00AC792A">
        <w:trPr>
          <w:trHeight w:val="235"/>
        </w:trPr>
        <w:tc>
          <w:tcPr>
            <w:tcW w:w="3223" w:type="dxa"/>
            <w:gridSpan w:val="3"/>
            <w:vMerge/>
          </w:tcPr>
          <w:p w14:paraId="7B49FFBB" w14:textId="77777777" w:rsidR="008147FF" w:rsidRPr="008147FF" w:rsidRDefault="008147FF" w:rsidP="00AC792A">
            <w:pPr>
              <w:rPr>
                <w:rFonts w:asciiTheme="minorHAnsi" w:hAnsiTheme="minorHAnsi" w:cstheme="minorHAnsi"/>
              </w:rPr>
            </w:pPr>
          </w:p>
        </w:tc>
        <w:tc>
          <w:tcPr>
            <w:tcW w:w="3107" w:type="dxa"/>
            <w:gridSpan w:val="4"/>
          </w:tcPr>
          <w:p w14:paraId="60E4B280" w14:textId="77777777" w:rsidR="008147FF" w:rsidRPr="008147FF" w:rsidRDefault="008147FF" w:rsidP="00AC792A">
            <w:pPr>
              <w:pStyle w:val="Standardno"/>
              <w:spacing w:before="0" w:line="240" w:lineRule="auto"/>
              <w:jc w:val="both"/>
              <w:rPr>
                <w:rFonts w:asciiTheme="minorHAnsi" w:hAnsiTheme="minorHAnsi" w:cstheme="minorHAnsi"/>
              </w:rPr>
            </w:pPr>
            <w:r w:rsidRPr="008147FF">
              <w:rPr>
                <w:rFonts w:asciiTheme="minorHAnsi" w:hAnsiTheme="minorHAnsi" w:cstheme="minorHAnsi"/>
                <w:b/>
                <w:bCs/>
                <w:u w:color="000000"/>
              </w:rPr>
              <w:t>Broj sati (P+V+S)</w:t>
            </w:r>
          </w:p>
        </w:tc>
        <w:tc>
          <w:tcPr>
            <w:tcW w:w="2731" w:type="dxa"/>
            <w:gridSpan w:val="5"/>
          </w:tcPr>
          <w:p w14:paraId="40A0C539" w14:textId="77777777" w:rsidR="008147FF" w:rsidRPr="008147FF" w:rsidRDefault="008147FF" w:rsidP="00AC792A">
            <w:pPr>
              <w:pStyle w:val="Standardno"/>
              <w:spacing w:before="0" w:line="240" w:lineRule="auto"/>
              <w:jc w:val="center"/>
              <w:rPr>
                <w:rFonts w:asciiTheme="minorHAnsi" w:hAnsiTheme="minorHAnsi" w:cstheme="minorHAnsi"/>
              </w:rPr>
            </w:pPr>
            <w:r w:rsidRPr="008147FF">
              <w:rPr>
                <w:rFonts w:asciiTheme="minorHAnsi" w:hAnsiTheme="minorHAnsi" w:cstheme="minorHAnsi"/>
                <w:u w:color="000000"/>
              </w:rPr>
              <w:t>45 (30+0+15 )</w:t>
            </w:r>
          </w:p>
        </w:tc>
      </w:tr>
      <w:tr w:rsidR="008147FF" w:rsidRPr="008147FF" w14:paraId="7578A278" w14:textId="77777777" w:rsidTr="00AC792A">
        <w:trPr>
          <w:trHeight w:val="235"/>
        </w:trPr>
        <w:tc>
          <w:tcPr>
            <w:tcW w:w="9061" w:type="dxa"/>
            <w:gridSpan w:val="12"/>
          </w:tcPr>
          <w:p w14:paraId="06E40AA2" w14:textId="77777777" w:rsidR="008147FF" w:rsidRPr="008147FF" w:rsidRDefault="008147FF" w:rsidP="00AC792A">
            <w:pPr>
              <w:pStyle w:val="Standardno"/>
              <w:spacing w:before="0" w:after="60" w:line="240" w:lineRule="auto"/>
              <w:rPr>
                <w:rFonts w:asciiTheme="minorHAnsi" w:hAnsiTheme="minorHAnsi" w:cstheme="minorHAnsi"/>
              </w:rPr>
            </w:pPr>
            <w:r w:rsidRPr="008147FF">
              <w:rPr>
                <w:rFonts w:asciiTheme="minorHAnsi" w:hAnsiTheme="minorHAnsi" w:cstheme="minorHAnsi"/>
                <w:b/>
                <w:bCs/>
                <w:u w:color="000000"/>
              </w:rPr>
              <w:t>1. OPIS PREDMETA</w:t>
            </w:r>
          </w:p>
        </w:tc>
      </w:tr>
      <w:tr w:rsidR="008147FF" w:rsidRPr="008147FF" w14:paraId="362B39DD" w14:textId="77777777" w:rsidTr="00AC792A">
        <w:trPr>
          <w:trHeight w:val="235"/>
        </w:trPr>
        <w:tc>
          <w:tcPr>
            <w:tcW w:w="9061" w:type="dxa"/>
            <w:gridSpan w:val="12"/>
          </w:tcPr>
          <w:p w14:paraId="2FFDC996" w14:textId="77777777" w:rsidR="008147FF" w:rsidRPr="008147FF" w:rsidRDefault="008147FF" w:rsidP="00AC792A">
            <w:pPr>
              <w:pStyle w:val="Standardno"/>
              <w:spacing w:before="0" w:line="240" w:lineRule="auto"/>
              <w:jc w:val="both"/>
              <w:rPr>
                <w:rFonts w:asciiTheme="minorHAnsi" w:hAnsiTheme="minorHAnsi" w:cstheme="minorHAnsi"/>
              </w:rPr>
            </w:pPr>
            <w:r w:rsidRPr="008147FF">
              <w:rPr>
                <w:rFonts w:asciiTheme="minorHAnsi" w:hAnsiTheme="minorHAnsi" w:cstheme="minorHAnsi"/>
                <w:b/>
                <w:bCs/>
                <w:i/>
                <w:iCs/>
                <w:u w:color="000000"/>
              </w:rPr>
              <w:t>1.1. Ciljevi predmeta</w:t>
            </w:r>
          </w:p>
        </w:tc>
      </w:tr>
      <w:tr w:rsidR="008147FF" w:rsidRPr="008147FF" w14:paraId="42B6B789" w14:textId="77777777" w:rsidTr="00AC792A">
        <w:trPr>
          <w:trHeight w:val="675"/>
        </w:trPr>
        <w:tc>
          <w:tcPr>
            <w:tcW w:w="9061" w:type="dxa"/>
            <w:gridSpan w:val="12"/>
          </w:tcPr>
          <w:p w14:paraId="335799DE" w14:textId="77777777" w:rsidR="008147FF" w:rsidRPr="008147FF" w:rsidRDefault="008147FF" w:rsidP="00AC792A">
            <w:pPr>
              <w:pStyle w:val="Standardno"/>
              <w:spacing w:before="0" w:line="240" w:lineRule="auto"/>
              <w:jc w:val="both"/>
              <w:rPr>
                <w:rFonts w:asciiTheme="minorHAnsi" w:hAnsiTheme="minorHAnsi" w:cstheme="minorHAnsi"/>
              </w:rPr>
            </w:pPr>
            <w:r w:rsidRPr="008147FF">
              <w:rPr>
                <w:rFonts w:asciiTheme="minorHAnsi" w:hAnsiTheme="minorHAnsi" w:cstheme="minorHAnsi"/>
                <w:u w:color="000000"/>
              </w:rPr>
              <w:t>Stjecanje općih i specifičnih znanja iz područja, glazbene industrije. Omogućiti studentima bolje razumijevanje problematike u glazbenoj industriji na globalnom planu. Upoznavanje sa problematičnim područjima u glazbenoj industriji. Upoznavanje sa ulogama društvenih mreža i Youtubea u svakodnevnom životu korisnika –glazbe.</w:t>
            </w:r>
          </w:p>
        </w:tc>
      </w:tr>
      <w:tr w:rsidR="008147FF" w:rsidRPr="008147FF" w14:paraId="37E8191D" w14:textId="77777777" w:rsidTr="00AC792A">
        <w:trPr>
          <w:trHeight w:val="272"/>
        </w:trPr>
        <w:tc>
          <w:tcPr>
            <w:tcW w:w="9061" w:type="dxa"/>
            <w:gridSpan w:val="12"/>
          </w:tcPr>
          <w:p w14:paraId="76ABCD18" w14:textId="77777777" w:rsidR="008147FF" w:rsidRPr="008147FF" w:rsidRDefault="008147FF" w:rsidP="00AC792A">
            <w:pPr>
              <w:pStyle w:val="Standardno"/>
              <w:spacing w:before="0" w:line="240" w:lineRule="auto"/>
              <w:rPr>
                <w:rFonts w:asciiTheme="minorHAnsi" w:hAnsiTheme="minorHAnsi" w:cstheme="minorHAnsi"/>
              </w:rPr>
            </w:pPr>
            <w:r w:rsidRPr="008147FF">
              <w:rPr>
                <w:rFonts w:asciiTheme="minorHAnsi" w:hAnsiTheme="minorHAnsi" w:cstheme="minorHAnsi"/>
                <w:b/>
                <w:bCs/>
                <w:i/>
                <w:iCs/>
                <w:u w:color="000000"/>
              </w:rPr>
              <w:t>1.2. Uvjeti za upis predmeta</w:t>
            </w:r>
          </w:p>
        </w:tc>
      </w:tr>
      <w:tr w:rsidR="008147FF" w:rsidRPr="008147FF" w14:paraId="65C4708B" w14:textId="77777777" w:rsidTr="00AC792A">
        <w:trPr>
          <w:trHeight w:val="272"/>
        </w:trPr>
        <w:tc>
          <w:tcPr>
            <w:tcW w:w="9061" w:type="dxa"/>
            <w:gridSpan w:val="12"/>
          </w:tcPr>
          <w:p w14:paraId="5E185010" w14:textId="77777777" w:rsidR="008147FF" w:rsidRPr="008147FF" w:rsidRDefault="008147FF" w:rsidP="00AC792A">
            <w:pPr>
              <w:rPr>
                <w:rFonts w:asciiTheme="minorHAnsi" w:hAnsiTheme="minorHAnsi" w:cstheme="minorHAnsi"/>
              </w:rPr>
            </w:pPr>
          </w:p>
        </w:tc>
      </w:tr>
      <w:tr w:rsidR="008147FF" w:rsidRPr="008147FF" w14:paraId="771DF7FE" w14:textId="77777777" w:rsidTr="00AC792A">
        <w:trPr>
          <w:trHeight w:val="272"/>
        </w:trPr>
        <w:tc>
          <w:tcPr>
            <w:tcW w:w="9061" w:type="dxa"/>
            <w:gridSpan w:val="12"/>
          </w:tcPr>
          <w:p w14:paraId="3C1E7291" w14:textId="77777777" w:rsidR="008147FF" w:rsidRPr="008147FF" w:rsidRDefault="008147FF" w:rsidP="00AC792A">
            <w:pPr>
              <w:pStyle w:val="Standardno"/>
              <w:spacing w:before="0" w:line="240" w:lineRule="auto"/>
              <w:rPr>
                <w:rFonts w:asciiTheme="minorHAnsi" w:hAnsiTheme="minorHAnsi" w:cstheme="minorHAnsi"/>
              </w:rPr>
            </w:pPr>
            <w:r w:rsidRPr="008147FF">
              <w:rPr>
                <w:rFonts w:asciiTheme="minorHAnsi" w:hAnsiTheme="minorHAnsi" w:cstheme="minorHAnsi"/>
                <w:b/>
                <w:bCs/>
                <w:i/>
                <w:iCs/>
                <w:u w:color="000000"/>
              </w:rPr>
              <w:t xml:space="preserve">1.3. Očekivani ishodi učenja za predmet </w:t>
            </w:r>
          </w:p>
        </w:tc>
      </w:tr>
      <w:tr w:rsidR="008147FF" w:rsidRPr="008147FF" w14:paraId="105887E1" w14:textId="77777777" w:rsidTr="00AC792A">
        <w:trPr>
          <w:trHeight w:val="2215"/>
        </w:trPr>
        <w:tc>
          <w:tcPr>
            <w:tcW w:w="9061" w:type="dxa"/>
            <w:gridSpan w:val="12"/>
          </w:tcPr>
          <w:p w14:paraId="53BFCAE0" w14:textId="77777777" w:rsidR="008147FF" w:rsidRPr="008147FF" w:rsidRDefault="008147FF" w:rsidP="00AC792A">
            <w:pPr>
              <w:pStyle w:val="Tijelo"/>
              <w:rPr>
                <w:rFonts w:asciiTheme="minorHAnsi" w:eastAsia="Arial Narrow" w:hAnsiTheme="minorHAnsi" w:cstheme="minorHAnsi"/>
                <w:sz w:val="20"/>
                <w:szCs w:val="20"/>
                <w:u w:color="000000"/>
              </w:rPr>
            </w:pPr>
            <w:r w:rsidRPr="008147FF">
              <w:rPr>
                <w:rFonts w:asciiTheme="minorHAnsi" w:hAnsiTheme="minorHAnsi" w:cstheme="minorHAnsi"/>
                <w:sz w:val="20"/>
                <w:szCs w:val="20"/>
                <w:u w:color="000000"/>
              </w:rPr>
              <w:t>Po završetku kolegija student će</w:t>
            </w:r>
          </w:p>
          <w:p w14:paraId="7FD6DA19" w14:textId="77777777" w:rsidR="008147FF" w:rsidRPr="008147FF" w:rsidRDefault="008147FF" w:rsidP="008147FF">
            <w:pPr>
              <w:pStyle w:val="Standardno"/>
              <w:numPr>
                <w:ilvl w:val="0"/>
                <w:numId w:val="221"/>
              </w:numPr>
              <w:spacing w:before="0" w:line="240" w:lineRule="auto"/>
              <w:rPr>
                <w:rFonts w:asciiTheme="minorHAnsi" w:hAnsiTheme="minorHAnsi" w:cstheme="minorHAnsi"/>
                <w:u w:color="000000"/>
              </w:rPr>
            </w:pPr>
            <w:r w:rsidRPr="008147FF">
              <w:rPr>
                <w:rFonts w:asciiTheme="minorHAnsi" w:hAnsiTheme="minorHAnsi" w:cstheme="minorHAnsi"/>
                <w:u w:color="000000"/>
              </w:rPr>
              <w:t>obrazložiti temeljne karakteristike glazbene industrije</w:t>
            </w:r>
          </w:p>
          <w:p w14:paraId="7079F268" w14:textId="77777777" w:rsidR="008147FF" w:rsidRPr="008147FF" w:rsidRDefault="008147FF" w:rsidP="008147FF">
            <w:pPr>
              <w:pStyle w:val="Standardno"/>
              <w:numPr>
                <w:ilvl w:val="0"/>
                <w:numId w:val="221"/>
              </w:numPr>
              <w:spacing w:before="0" w:line="240" w:lineRule="auto"/>
              <w:rPr>
                <w:rFonts w:asciiTheme="minorHAnsi" w:hAnsiTheme="minorHAnsi" w:cstheme="minorHAnsi"/>
                <w:u w:color="000000"/>
              </w:rPr>
            </w:pPr>
            <w:r w:rsidRPr="008147FF">
              <w:rPr>
                <w:rFonts w:asciiTheme="minorHAnsi" w:hAnsiTheme="minorHAnsi" w:cstheme="minorHAnsi"/>
                <w:u w:color="000000"/>
              </w:rPr>
              <w:t>analizirati unutarnje i vanjske čimbenike  koje djeluju u području glazbene industrije.</w:t>
            </w:r>
          </w:p>
          <w:p w14:paraId="11556D68" w14:textId="77777777" w:rsidR="008147FF" w:rsidRPr="008147FF" w:rsidRDefault="008147FF" w:rsidP="008147FF">
            <w:pPr>
              <w:pStyle w:val="Standardno"/>
              <w:numPr>
                <w:ilvl w:val="0"/>
                <w:numId w:val="221"/>
              </w:numPr>
              <w:spacing w:before="0" w:line="240" w:lineRule="auto"/>
              <w:rPr>
                <w:rFonts w:asciiTheme="minorHAnsi" w:hAnsiTheme="minorHAnsi" w:cstheme="minorHAnsi"/>
                <w:u w:color="000000"/>
              </w:rPr>
            </w:pPr>
            <w:r w:rsidRPr="008147FF">
              <w:rPr>
                <w:rFonts w:asciiTheme="minorHAnsi" w:hAnsiTheme="minorHAnsi" w:cstheme="minorHAnsi"/>
                <w:u w:color="000000"/>
              </w:rPr>
              <w:t>objasniti funkcioniranje popularnih internetskih servisa u današnje vrijeme</w:t>
            </w:r>
          </w:p>
          <w:p w14:paraId="1552D85F" w14:textId="77777777" w:rsidR="008147FF" w:rsidRPr="008147FF" w:rsidRDefault="008147FF" w:rsidP="008147FF">
            <w:pPr>
              <w:pStyle w:val="Standardno"/>
              <w:numPr>
                <w:ilvl w:val="0"/>
                <w:numId w:val="221"/>
              </w:numPr>
              <w:spacing w:before="0" w:line="240" w:lineRule="auto"/>
              <w:rPr>
                <w:rFonts w:asciiTheme="minorHAnsi" w:hAnsiTheme="minorHAnsi" w:cstheme="minorHAnsi"/>
                <w:u w:color="000000"/>
              </w:rPr>
            </w:pPr>
            <w:r w:rsidRPr="008147FF">
              <w:rPr>
                <w:rFonts w:asciiTheme="minorHAnsi" w:hAnsiTheme="minorHAnsi" w:cstheme="minorHAnsi"/>
                <w:u w:color="000000"/>
              </w:rPr>
              <w:t>razviti kreativno razmišljanje o mogućnostima korištenja samopromocije u glazbenoj produkciji, koristeći popularne web-servise.</w:t>
            </w:r>
          </w:p>
          <w:p w14:paraId="264360B9" w14:textId="77777777" w:rsidR="008147FF" w:rsidRPr="008147FF" w:rsidRDefault="008147FF" w:rsidP="008147FF">
            <w:pPr>
              <w:pStyle w:val="Standardno"/>
              <w:numPr>
                <w:ilvl w:val="0"/>
                <w:numId w:val="221"/>
              </w:numPr>
              <w:spacing w:before="0" w:line="240" w:lineRule="auto"/>
              <w:rPr>
                <w:rFonts w:asciiTheme="minorHAnsi" w:hAnsiTheme="minorHAnsi" w:cstheme="minorHAnsi"/>
                <w:u w:color="000000"/>
              </w:rPr>
            </w:pPr>
            <w:r w:rsidRPr="008147FF">
              <w:rPr>
                <w:rFonts w:asciiTheme="minorHAnsi" w:hAnsiTheme="minorHAnsi" w:cstheme="minorHAnsi"/>
                <w:u w:color="000000"/>
              </w:rPr>
              <w:t>prepoznati potrebu tržišta u glazbenoj industriji.</w:t>
            </w:r>
          </w:p>
          <w:p w14:paraId="01E25321" w14:textId="77777777" w:rsidR="008147FF" w:rsidRPr="008147FF" w:rsidRDefault="008147FF" w:rsidP="008147FF">
            <w:pPr>
              <w:pStyle w:val="Standardno"/>
              <w:numPr>
                <w:ilvl w:val="0"/>
                <w:numId w:val="221"/>
              </w:numPr>
              <w:spacing w:before="0" w:line="240" w:lineRule="auto"/>
              <w:rPr>
                <w:rFonts w:asciiTheme="minorHAnsi" w:hAnsiTheme="minorHAnsi" w:cstheme="minorHAnsi"/>
                <w:u w:color="000000"/>
              </w:rPr>
            </w:pPr>
            <w:r w:rsidRPr="008147FF">
              <w:rPr>
                <w:rFonts w:asciiTheme="minorHAnsi" w:hAnsiTheme="minorHAnsi" w:cstheme="minorHAnsi"/>
                <w:u w:color="000000"/>
              </w:rPr>
              <w:t>izmisliti i projektirati projekt vezan za glazbenu industriju, te predvidjeti njegove rezultate.</w:t>
            </w:r>
          </w:p>
          <w:p w14:paraId="629BDC1F" w14:textId="77777777" w:rsidR="008147FF" w:rsidRPr="008147FF" w:rsidRDefault="008147FF" w:rsidP="008147FF">
            <w:pPr>
              <w:pStyle w:val="Standardno"/>
              <w:numPr>
                <w:ilvl w:val="0"/>
                <w:numId w:val="221"/>
              </w:numPr>
              <w:spacing w:before="0" w:line="240" w:lineRule="auto"/>
              <w:rPr>
                <w:rFonts w:asciiTheme="minorHAnsi" w:hAnsiTheme="minorHAnsi" w:cstheme="minorHAnsi"/>
                <w:u w:color="000000"/>
              </w:rPr>
            </w:pPr>
            <w:r w:rsidRPr="008147FF">
              <w:rPr>
                <w:rFonts w:asciiTheme="minorHAnsi" w:hAnsiTheme="minorHAnsi" w:cstheme="minorHAnsi"/>
                <w:u w:color="000000"/>
              </w:rPr>
              <w:t>imenovati izdavač</w:t>
            </w:r>
            <w:r w:rsidRPr="008147FF">
              <w:rPr>
                <w:rFonts w:asciiTheme="minorHAnsi" w:hAnsiTheme="minorHAnsi" w:cstheme="minorHAnsi"/>
                <w:u w:color="000000"/>
                <w:lang w:val="da-DK"/>
              </w:rPr>
              <w:t>ke ku</w:t>
            </w:r>
            <w:r w:rsidRPr="008147FF">
              <w:rPr>
                <w:rFonts w:asciiTheme="minorHAnsi" w:hAnsiTheme="minorHAnsi" w:cstheme="minorHAnsi"/>
                <w:u w:color="000000"/>
              </w:rPr>
              <w:t>će , prikazati njihove aktivnosti i zadaće , te definirati uloge izdavačkih glazbenih kuća u glazbenoj industriji .</w:t>
            </w:r>
          </w:p>
        </w:tc>
      </w:tr>
      <w:tr w:rsidR="008147FF" w:rsidRPr="008147FF" w14:paraId="49CA2499" w14:textId="77777777" w:rsidTr="00AC792A">
        <w:trPr>
          <w:trHeight w:val="272"/>
        </w:trPr>
        <w:tc>
          <w:tcPr>
            <w:tcW w:w="9061" w:type="dxa"/>
            <w:gridSpan w:val="12"/>
          </w:tcPr>
          <w:p w14:paraId="2F617B76" w14:textId="77777777" w:rsidR="008147FF" w:rsidRPr="008147FF" w:rsidRDefault="008147FF" w:rsidP="00AC792A">
            <w:pPr>
              <w:pStyle w:val="Standardno"/>
              <w:spacing w:before="0" w:line="240" w:lineRule="auto"/>
              <w:jc w:val="both"/>
              <w:rPr>
                <w:rFonts w:asciiTheme="minorHAnsi" w:hAnsiTheme="minorHAnsi" w:cstheme="minorHAnsi"/>
              </w:rPr>
            </w:pPr>
            <w:r w:rsidRPr="008147FF">
              <w:rPr>
                <w:rFonts w:asciiTheme="minorHAnsi" w:hAnsiTheme="minorHAnsi" w:cstheme="minorHAnsi"/>
                <w:b/>
                <w:bCs/>
                <w:i/>
                <w:iCs/>
                <w:u w:color="000000"/>
              </w:rPr>
              <w:t>1.4. Sadržaj predmeta</w:t>
            </w:r>
          </w:p>
        </w:tc>
      </w:tr>
      <w:tr w:rsidR="008147FF" w:rsidRPr="008147FF" w14:paraId="13EC6419" w14:textId="77777777" w:rsidTr="00AC792A">
        <w:trPr>
          <w:trHeight w:val="1995"/>
        </w:trPr>
        <w:tc>
          <w:tcPr>
            <w:tcW w:w="9061" w:type="dxa"/>
            <w:gridSpan w:val="12"/>
          </w:tcPr>
          <w:p w14:paraId="6AEAED67" w14:textId="77777777" w:rsidR="008147FF" w:rsidRPr="008147FF" w:rsidRDefault="008147FF" w:rsidP="00AC792A">
            <w:pPr>
              <w:pStyle w:val="Standardno"/>
              <w:spacing w:before="0" w:line="240" w:lineRule="auto"/>
              <w:jc w:val="both"/>
              <w:rPr>
                <w:rFonts w:asciiTheme="minorHAnsi" w:eastAsia="Arial Narrow" w:hAnsiTheme="minorHAnsi" w:cstheme="minorHAnsi"/>
                <w:u w:color="000000"/>
              </w:rPr>
            </w:pPr>
            <w:r w:rsidRPr="008147FF">
              <w:rPr>
                <w:rFonts w:asciiTheme="minorHAnsi" w:hAnsiTheme="minorHAnsi" w:cstheme="minorHAnsi"/>
                <w:u w:color="000000"/>
              </w:rPr>
              <w:t>Povijest glazbene industrije.</w:t>
            </w:r>
          </w:p>
          <w:p w14:paraId="51A270DE" w14:textId="77777777" w:rsidR="008147FF" w:rsidRPr="008147FF" w:rsidRDefault="008147FF" w:rsidP="00AC792A">
            <w:pPr>
              <w:pStyle w:val="Standardno"/>
              <w:spacing w:before="0" w:line="240" w:lineRule="auto"/>
              <w:jc w:val="both"/>
              <w:rPr>
                <w:rFonts w:asciiTheme="minorHAnsi" w:eastAsia="Arial Narrow" w:hAnsiTheme="minorHAnsi" w:cstheme="minorHAnsi"/>
                <w:u w:color="000000"/>
              </w:rPr>
            </w:pPr>
            <w:r w:rsidRPr="008147FF">
              <w:rPr>
                <w:rFonts w:asciiTheme="minorHAnsi" w:hAnsiTheme="minorHAnsi" w:cstheme="minorHAnsi"/>
                <w:u w:color="000000"/>
              </w:rPr>
              <w:t>Utjecaj općeg gospodarskog stanja na glazbenu industriju</w:t>
            </w:r>
          </w:p>
          <w:p w14:paraId="5FD0D694" w14:textId="77777777" w:rsidR="008147FF" w:rsidRPr="008147FF" w:rsidRDefault="008147FF" w:rsidP="00AC792A">
            <w:pPr>
              <w:pStyle w:val="Standardno"/>
              <w:spacing w:before="0" w:line="240" w:lineRule="auto"/>
              <w:jc w:val="both"/>
              <w:rPr>
                <w:rFonts w:asciiTheme="minorHAnsi" w:eastAsia="Arial Narrow" w:hAnsiTheme="minorHAnsi" w:cstheme="minorHAnsi"/>
                <w:u w:color="000000"/>
              </w:rPr>
            </w:pPr>
            <w:r w:rsidRPr="008147FF">
              <w:rPr>
                <w:rFonts w:asciiTheme="minorHAnsi" w:hAnsiTheme="minorHAnsi" w:cstheme="minorHAnsi"/>
                <w:u w:color="000000"/>
              </w:rPr>
              <w:t>„Zlatno doba</w:t>
            </w:r>
            <w:r w:rsidRPr="008147FF">
              <w:rPr>
                <w:rFonts w:asciiTheme="minorHAnsi" w:hAnsiTheme="minorHAnsi" w:cstheme="minorHAnsi"/>
                <w:u w:color="000000"/>
                <w:lang w:val="de-DE"/>
              </w:rPr>
              <w:t xml:space="preserve">“ </w:t>
            </w:r>
            <w:r w:rsidRPr="008147FF">
              <w:rPr>
                <w:rFonts w:asciiTheme="minorHAnsi" w:hAnsiTheme="minorHAnsi" w:cstheme="minorHAnsi"/>
                <w:u w:color="000000"/>
              </w:rPr>
              <w:t>glazbene industrije 60-tih i 70-tih godina.</w:t>
            </w:r>
          </w:p>
          <w:p w14:paraId="69C4D51D" w14:textId="77777777" w:rsidR="008147FF" w:rsidRPr="008147FF" w:rsidRDefault="008147FF" w:rsidP="00AC792A">
            <w:pPr>
              <w:pStyle w:val="Standardno"/>
              <w:spacing w:before="0" w:line="240" w:lineRule="auto"/>
              <w:jc w:val="both"/>
              <w:rPr>
                <w:rFonts w:asciiTheme="minorHAnsi" w:eastAsia="Arial Narrow" w:hAnsiTheme="minorHAnsi" w:cstheme="minorHAnsi"/>
                <w:u w:color="000000"/>
              </w:rPr>
            </w:pPr>
            <w:r w:rsidRPr="008147FF">
              <w:rPr>
                <w:rFonts w:asciiTheme="minorHAnsi" w:hAnsiTheme="minorHAnsi" w:cstheme="minorHAnsi"/>
                <w:u w:color="000000"/>
              </w:rPr>
              <w:t>Racionalizacija, reorganizacija i usmjerenje.</w:t>
            </w:r>
          </w:p>
          <w:p w14:paraId="3F30A236" w14:textId="77777777" w:rsidR="008147FF" w:rsidRPr="008147FF" w:rsidRDefault="008147FF" w:rsidP="00AC792A">
            <w:pPr>
              <w:pStyle w:val="Standardno"/>
              <w:spacing w:before="0" w:line="240" w:lineRule="auto"/>
              <w:jc w:val="both"/>
              <w:rPr>
                <w:rFonts w:asciiTheme="minorHAnsi" w:eastAsia="Arial Narrow" w:hAnsiTheme="minorHAnsi" w:cstheme="minorHAnsi"/>
                <w:u w:color="000000"/>
              </w:rPr>
            </w:pPr>
            <w:r w:rsidRPr="008147FF">
              <w:rPr>
                <w:rFonts w:asciiTheme="minorHAnsi" w:hAnsiTheme="minorHAnsi" w:cstheme="minorHAnsi"/>
                <w:u w:color="000000"/>
              </w:rPr>
              <w:t>Međunarodna glazbena industrija u doba globalizacije.</w:t>
            </w:r>
          </w:p>
          <w:p w14:paraId="47CBC1F1" w14:textId="77777777" w:rsidR="008147FF" w:rsidRPr="008147FF" w:rsidRDefault="008147FF" w:rsidP="00AC792A">
            <w:pPr>
              <w:pStyle w:val="Standardno"/>
              <w:spacing w:before="0" w:line="240" w:lineRule="auto"/>
              <w:jc w:val="both"/>
              <w:rPr>
                <w:rFonts w:asciiTheme="minorHAnsi" w:eastAsia="Arial Narrow" w:hAnsiTheme="minorHAnsi" w:cstheme="minorHAnsi"/>
                <w:u w:color="000000"/>
              </w:rPr>
            </w:pPr>
            <w:r w:rsidRPr="008147FF">
              <w:rPr>
                <w:rFonts w:asciiTheme="minorHAnsi" w:hAnsiTheme="minorHAnsi" w:cstheme="minorHAnsi"/>
                <w:u w:color="000000"/>
              </w:rPr>
              <w:t>Međunarodna glazbena industrija i njezina specifična struktura.</w:t>
            </w:r>
          </w:p>
          <w:p w14:paraId="6EDC0999" w14:textId="77777777" w:rsidR="008147FF" w:rsidRPr="008147FF" w:rsidRDefault="008147FF" w:rsidP="00AC792A">
            <w:pPr>
              <w:pStyle w:val="Standardno"/>
              <w:spacing w:before="0" w:line="240" w:lineRule="auto"/>
              <w:jc w:val="both"/>
              <w:rPr>
                <w:rFonts w:asciiTheme="minorHAnsi" w:eastAsia="Arial Narrow" w:hAnsiTheme="minorHAnsi" w:cstheme="minorHAnsi"/>
                <w:u w:color="000000"/>
              </w:rPr>
            </w:pPr>
            <w:r w:rsidRPr="008147FF">
              <w:rPr>
                <w:rFonts w:asciiTheme="minorHAnsi" w:hAnsiTheme="minorHAnsi" w:cstheme="minorHAnsi"/>
                <w:u w:color="000000"/>
                <w:lang w:val="de-DE"/>
              </w:rPr>
              <w:t>Problemati</w:t>
            </w:r>
            <w:r w:rsidRPr="008147FF">
              <w:rPr>
                <w:rFonts w:asciiTheme="minorHAnsi" w:hAnsiTheme="minorHAnsi" w:cstheme="minorHAnsi"/>
                <w:u w:color="000000"/>
              </w:rPr>
              <w:t>čna područja glazbene industrije</w:t>
            </w:r>
          </w:p>
          <w:p w14:paraId="0A6924A0" w14:textId="77777777" w:rsidR="008147FF" w:rsidRPr="008147FF" w:rsidRDefault="008147FF" w:rsidP="00AC792A">
            <w:pPr>
              <w:pStyle w:val="Standardno"/>
              <w:spacing w:before="0" w:line="240" w:lineRule="auto"/>
              <w:jc w:val="both"/>
              <w:rPr>
                <w:rFonts w:asciiTheme="minorHAnsi" w:eastAsia="Arial Narrow" w:hAnsiTheme="minorHAnsi" w:cstheme="minorHAnsi"/>
                <w:u w:color="000000"/>
              </w:rPr>
            </w:pPr>
            <w:r w:rsidRPr="008147FF">
              <w:rPr>
                <w:rFonts w:asciiTheme="minorHAnsi" w:hAnsiTheme="minorHAnsi" w:cstheme="minorHAnsi"/>
                <w:u w:color="000000"/>
              </w:rPr>
              <w:t>Youtube kao web-servis za otkrivanje glazbe i način njegovog korištenja</w:t>
            </w:r>
          </w:p>
          <w:p w14:paraId="7EAED348" w14:textId="77777777" w:rsidR="008147FF" w:rsidRPr="008147FF" w:rsidRDefault="008147FF" w:rsidP="00AC792A">
            <w:pPr>
              <w:pStyle w:val="Standardno"/>
              <w:spacing w:before="0" w:line="240" w:lineRule="auto"/>
              <w:jc w:val="both"/>
              <w:rPr>
                <w:rFonts w:asciiTheme="minorHAnsi" w:hAnsiTheme="minorHAnsi" w:cstheme="minorHAnsi"/>
              </w:rPr>
            </w:pPr>
            <w:r w:rsidRPr="008147FF">
              <w:rPr>
                <w:rFonts w:asciiTheme="minorHAnsi" w:hAnsiTheme="minorHAnsi" w:cstheme="minorHAnsi"/>
                <w:u w:color="000000"/>
                <w:lang w:val="de-DE"/>
              </w:rPr>
              <w:t>Dru</w:t>
            </w:r>
            <w:r w:rsidRPr="008147FF">
              <w:rPr>
                <w:rFonts w:asciiTheme="minorHAnsi" w:hAnsiTheme="minorHAnsi" w:cstheme="minorHAnsi"/>
                <w:u w:color="000000"/>
              </w:rPr>
              <w:t>štvena mreža Facebook, njezin utjecaj na promoviranje umjetničkih djela.</w:t>
            </w:r>
          </w:p>
        </w:tc>
      </w:tr>
      <w:tr w:rsidR="008147FF" w:rsidRPr="008147FF" w14:paraId="283C0C64" w14:textId="77777777" w:rsidTr="00AC792A">
        <w:trPr>
          <w:trHeight w:val="1198"/>
        </w:trPr>
        <w:tc>
          <w:tcPr>
            <w:tcW w:w="4280" w:type="dxa"/>
            <w:gridSpan w:val="4"/>
          </w:tcPr>
          <w:p w14:paraId="6EC8DF22" w14:textId="77777777" w:rsidR="008147FF" w:rsidRPr="008147FF" w:rsidRDefault="008147FF" w:rsidP="00AC792A">
            <w:pPr>
              <w:pStyle w:val="Standardno"/>
              <w:spacing w:before="0" w:line="240" w:lineRule="auto"/>
              <w:ind w:left="360"/>
              <w:rPr>
                <w:rFonts w:asciiTheme="minorHAnsi" w:hAnsiTheme="minorHAnsi" w:cstheme="minorHAnsi"/>
              </w:rPr>
            </w:pPr>
            <w:r w:rsidRPr="008147FF">
              <w:rPr>
                <w:rFonts w:asciiTheme="minorHAnsi" w:hAnsiTheme="minorHAnsi" w:cstheme="minorHAnsi"/>
                <w:b/>
                <w:bCs/>
                <w:i/>
                <w:iCs/>
                <w:u w:color="000000"/>
              </w:rPr>
              <w:t xml:space="preserve">1.5. Vrste izvođenja nastave </w:t>
            </w:r>
          </w:p>
        </w:tc>
        <w:tc>
          <w:tcPr>
            <w:tcW w:w="2239" w:type="dxa"/>
            <w:gridSpan w:val="4"/>
          </w:tcPr>
          <w:p w14:paraId="2B250334" w14:textId="77777777" w:rsidR="008147FF" w:rsidRPr="008147FF" w:rsidRDefault="008147FF" w:rsidP="00AC792A">
            <w:pPr>
              <w:pStyle w:val="Standardno"/>
              <w:spacing w:before="0" w:line="240" w:lineRule="auto"/>
              <w:jc w:val="both"/>
              <w:rPr>
                <w:rFonts w:asciiTheme="minorHAnsi" w:eastAsia="Arial Narrow" w:hAnsiTheme="minorHAnsi" w:cstheme="minorHAnsi"/>
                <w:u w:color="000000"/>
              </w:rPr>
            </w:pPr>
            <w:r w:rsidRPr="008147FF">
              <w:rPr>
                <w:rFonts w:asciiTheme="minorHAnsi" w:hAnsiTheme="minorHAnsi" w:cstheme="minorHAnsi"/>
                <w:u w:color="000000"/>
              </w:rPr>
              <w:t xml:space="preserve"> predavanja</w:t>
            </w:r>
          </w:p>
          <w:p w14:paraId="45F8B270" w14:textId="77777777" w:rsidR="008147FF" w:rsidRPr="008147FF" w:rsidRDefault="008147FF" w:rsidP="00AC792A">
            <w:pPr>
              <w:pStyle w:val="Standardno"/>
              <w:spacing w:before="0" w:line="240" w:lineRule="auto"/>
              <w:jc w:val="both"/>
              <w:rPr>
                <w:rFonts w:asciiTheme="minorHAnsi" w:eastAsia="Arial Narrow" w:hAnsiTheme="minorHAnsi" w:cstheme="minorHAnsi"/>
                <w:u w:color="000000"/>
              </w:rPr>
            </w:pPr>
            <w:r w:rsidRPr="008147FF">
              <w:rPr>
                <w:rFonts w:asciiTheme="minorHAnsi" w:hAnsiTheme="minorHAnsi" w:cstheme="minorHAnsi"/>
                <w:u w:color="000000"/>
              </w:rPr>
              <w:t xml:space="preserve"> seminari i radionice  </w:t>
            </w:r>
          </w:p>
          <w:p w14:paraId="70E256A4" w14:textId="77777777" w:rsidR="008147FF" w:rsidRPr="008147FF" w:rsidRDefault="008147FF" w:rsidP="00AC792A">
            <w:pPr>
              <w:pStyle w:val="Standardno"/>
              <w:spacing w:before="0" w:line="240" w:lineRule="auto"/>
              <w:jc w:val="both"/>
              <w:rPr>
                <w:rFonts w:asciiTheme="minorHAnsi" w:eastAsia="Arial Narrow" w:hAnsiTheme="minorHAnsi" w:cstheme="minorHAnsi"/>
                <w:u w:color="000000"/>
              </w:rPr>
            </w:pPr>
            <w:r w:rsidRPr="008147FF">
              <w:rPr>
                <w:rFonts w:asciiTheme="minorHAnsi" w:hAnsiTheme="minorHAnsi" w:cstheme="minorHAnsi"/>
                <w:u w:color="000000"/>
              </w:rPr>
              <w:t xml:space="preserve"> vježbe  </w:t>
            </w:r>
          </w:p>
          <w:p w14:paraId="3622B742" w14:textId="77777777" w:rsidR="008147FF" w:rsidRPr="008147FF" w:rsidRDefault="008147FF" w:rsidP="00AC792A">
            <w:pPr>
              <w:pStyle w:val="Standardno"/>
              <w:spacing w:before="0" w:line="240" w:lineRule="auto"/>
              <w:jc w:val="both"/>
              <w:rPr>
                <w:rFonts w:asciiTheme="minorHAnsi" w:eastAsia="Arial Narrow" w:hAnsiTheme="minorHAnsi" w:cstheme="minorHAnsi"/>
                <w:u w:color="000000"/>
              </w:rPr>
            </w:pPr>
            <w:r w:rsidRPr="008147FF">
              <w:rPr>
                <w:rFonts w:asciiTheme="minorHAnsi" w:hAnsiTheme="minorHAnsi" w:cstheme="minorHAnsi"/>
                <w:u w:color="000000"/>
              </w:rPr>
              <w:t>obrazovanje na daljinu</w:t>
            </w:r>
          </w:p>
          <w:p w14:paraId="6CDD252F" w14:textId="77777777" w:rsidR="008147FF" w:rsidRPr="008147FF" w:rsidRDefault="008147FF" w:rsidP="00AC792A">
            <w:pPr>
              <w:pStyle w:val="Standardno"/>
              <w:spacing w:before="0" w:line="240" w:lineRule="auto"/>
              <w:jc w:val="both"/>
              <w:rPr>
                <w:rFonts w:asciiTheme="minorHAnsi" w:hAnsiTheme="minorHAnsi" w:cstheme="minorHAnsi"/>
              </w:rPr>
            </w:pPr>
            <w:r w:rsidRPr="008147FF">
              <w:rPr>
                <w:rFonts w:asciiTheme="minorHAnsi" w:hAnsiTheme="minorHAnsi" w:cstheme="minorHAnsi"/>
                <w:u w:color="000000"/>
              </w:rPr>
              <w:t xml:space="preserve"> terenska nastava</w:t>
            </w:r>
          </w:p>
        </w:tc>
        <w:tc>
          <w:tcPr>
            <w:tcW w:w="2542" w:type="dxa"/>
            <w:gridSpan w:val="4"/>
          </w:tcPr>
          <w:p w14:paraId="7AE85D7A" w14:textId="77777777" w:rsidR="008147FF" w:rsidRPr="008147FF" w:rsidRDefault="008147FF" w:rsidP="00AC792A">
            <w:pPr>
              <w:pStyle w:val="Standardno"/>
              <w:spacing w:before="0" w:line="240" w:lineRule="auto"/>
              <w:jc w:val="both"/>
              <w:rPr>
                <w:rFonts w:asciiTheme="minorHAnsi" w:eastAsia="Arial Narrow" w:hAnsiTheme="minorHAnsi" w:cstheme="minorHAnsi"/>
                <w:u w:color="000000"/>
              </w:rPr>
            </w:pPr>
            <w:r w:rsidRPr="008147FF">
              <w:rPr>
                <w:rFonts w:asciiTheme="minorHAnsi" w:hAnsiTheme="minorHAnsi" w:cstheme="minorHAnsi"/>
                <w:u w:color="000000"/>
              </w:rPr>
              <w:t xml:space="preserve"> samostalni zadaci  </w:t>
            </w:r>
          </w:p>
          <w:p w14:paraId="3F57169E" w14:textId="77777777" w:rsidR="008147FF" w:rsidRPr="008147FF" w:rsidRDefault="008147FF" w:rsidP="00AC792A">
            <w:pPr>
              <w:pStyle w:val="Standardno"/>
              <w:spacing w:before="0" w:line="240" w:lineRule="auto"/>
              <w:jc w:val="both"/>
              <w:rPr>
                <w:rFonts w:asciiTheme="minorHAnsi" w:eastAsia="Arial Narrow" w:hAnsiTheme="minorHAnsi" w:cstheme="minorHAnsi"/>
                <w:u w:color="000000"/>
              </w:rPr>
            </w:pPr>
            <w:r w:rsidRPr="008147FF">
              <w:rPr>
                <w:rFonts w:asciiTheme="minorHAnsi" w:hAnsiTheme="minorHAnsi" w:cstheme="minorHAnsi"/>
                <w:u w:color="000000"/>
              </w:rPr>
              <w:t xml:space="preserve"> multimedija i mreža  </w:t>
            </w:r>
          </w:p>
          <w:p w14:paraId="0B0B8AA3" w14:textId="77777777" w:rsidR="008147FF" w:rsidRPr="008147FF" w:rsidRDefault="008147FF" w:rsidP="00AC792A">
            <w:pPr>
              <w:pStyle w:val="Standardno"/>
              <w:spacing w:before="0" w:line="240" w:lineRule="auto"/>
              <w:jc w:val="both"/>
              <w:rPr>
                <w:rFonts w:asciiTheme="minorHAnsi" w:eastAsia="Arial Narrow" w:hAnsiTheme="minorHAnsi" w:cstheme="minorHAnsi"/>
                <w:u w:color="000000"/>
              </w:rPr>
            </w:pPr>
            <w:r w:rsidRPr="008147FF">
              <w:rPr>
                <w:rFonts w:asciiTheme="minorHAnsi" w:hAnsiTheme="minorHAnsi" w:cstheme="minorHAnsi"/>
                <w:u w:color="000000"/>
              </w:rPr>
              <w:t xml:space="preserve"> laboratorij</w:t>
            </w:r>
          </w:p>
          <w:p w14:paraId="54D23D85" w14:textId="77777777" w:rsidR="008147FF" w:rsidRPr="008147FF" w:rsidRDefault="008147FF" w:rsidP="00AC792A">
            <w:pPr>
              <w:pStyle w:val="Standardno"/>
              <w:spacing w:before="0" w:line="240" w:lineRule="auto"/>
              <w:jc w:val="both"/>
              <w:rPr>
                <w:rFonts w:asciiTheme="minorHAnsi" w:eastAsia="Arial Narrow" w:hAnsiTheme="minorHAnsi" w:cstheme="minorHAnsi"/>
                <w:u w:color="000000"/>
              </w:rPr>
            </w:pPr>
            <w:r w:rsidRPr="008147FF">
              <w:rPr>
                <w:rFonts w:asciiTheme="minorHAnsi" w:hAnsiTheme="minorHAnsi" w:cstheme="minorHAnsi"/>
                <w:u w:color="000000"/>
              </w:rPr>
              <w:t xml:space="preserve"> mentorski rad</w:t>
            </w:r>
          </w:p>
          <w:p w14:paraId="208EFAE6" w14:textId="77777777" w:rsidR="008147FF" w:rsidRPr="008147FF" w:rsidRDefault="008147FF" w:rsidP="00AC792A">
            <w:pPr>
              <w:pStyle w:val="Standardno"/>
              <w:spacing w:before="0" w:line="240" w:lineRule="auto"/>
              <w:jc w:val="both"/>
              <w:rPr>
                <w:rFonts w:asciiTheme="minorHAnsi" w:hAnsiTheme="minorHAnsi" w:cstheme="minorHAnsi"/>
              </w:rPr>
            </w:pPr>
            <w:r w:rsidRPr="008147FF">
              <w:rPr>
                <w:rFonts w:asciiTheme="minorHAnsi" w:hAnsiTheme="minorHAnsi" w:cstheme="minorHAnsi"/>
                <w:u w:color="000000"/>
              </w:rPr>
              <w:t>ostalo __________</w:t>
            </w:r>
          </w:p>
        </w:tc>
      </w:tr>
      <w:tr w:rsidR="008147FF" w:rsidRPr="008147FF" w14:paraId="0EBBA654" w14:textId="77777777" w:rsidTr="00AC792A">
        <w:trPr>
          <w:trHeight w:val="272"/>
        </w:trPr>
        <w:tc>
          <w:tcPr>
            <w:tcW w:w="4280" w:type="dxa"/>
            <w:gridSpan w:val="4"/>
          </w:tcPr>
          <w:p w14:paraId="22B43312" w14:textId="77777777" w:rsidR="008147FF" w:rsidRPr="008147FF" w:rsidRDefault="008147FF" w:rsidP="00AC792A">
            <w:pPr>
              <w:pStyle w:val="Standardno"/>
              <w:spacing w:before="0" w:line="240" w:lineRule="auto"/>
              <w:ind w:left="360"/>
              <w:jc w:val="both"/>
              <w:rPr>
                <w:rFonts w:asciiTheme="minorHAnsi" w:hAnsiTheme="minorHAnsi" w:cstheme="minorHAnsi"/>
              </w:rPr>
            </w:pPr>
            <w:r w:rsidRPr="008147FF">
              <w:rPr>
                <w:rFonts w:asciiTheme="minorHAnsi" w:hAnsiTheme="minorHAnsi" w:cstheme="minorHAnsi"/>
                <w:b/>
                <w:bCs/>
                <w:i/>
                <w:iCs/>
                <w:u w:color="000000"/>
              </w:rPr>
              <w:t>1.6. Komentari</w:t>
            </w:r>
          </w:p>
        </w:tc>
        <w:tc>
          <w:tcPr>
            <w:tcW w:w="4781" w:type="dxa"/>
            <w:gridSpan w:val="8"/>
          </w:tcPr>
          <w:p w14:paraId="7617EBBD" w14:textId="77777777" w:rsidR="008147FF" w:rsidRPr="008147FF" w:rsidRDefault="008147FF" w:rsidP="00AC792A">
            <w:pPr>
              <w:rPr>
                <w:rFonts w:asciiTheme="minorHAnsi" w:hAnsiTheme="minorHAnsi" w:cstheme="minorHAnsi"/>
              </w:rPr>
            </w:pPr>
          </w:p>
        </w:tc>
      </w:tr>
      <w:tr w:rsidR="008147FF" w:rsidRPr="008147FF" w14:paraId="280D891B" w14:textId="77777777" w:rsidTr="00AC792A">
        <w:trPr>
          <w:trHeight w:val="272"/>
        </w:trPr>
        <w:tc>
          <w:tcPr>
            <w:tcW w:w="9061" w:type="dxa"/>
            <w:gridSpan w:val="12"/>
          </w:tcPr>
          <w:p w14:paraId="4FE890F3" w14:textId="77777777" w:rsidR="008147FF" w:rsidRPr="008147FF" w:rsidRDefault="008147FF" w:rsidP="00AC792A">
            <w:pPr>
              <w:pStyle w:val="Standardno"/>
              <w:spacing w:before="0" w:line="240" w:lineRule="auto"/>
              <w:jc w:val="both"/>
              <w:rPr>
                <w:rFonts w:asciiTheme="minorHAnsi" w:hAnsiTheme="minorHAnsi" w:cstheme="minorHAnsi"/>
              </w:rPr>
            </w:pPr>
            <w:r w:rsidRPr="008147FF">
              <w:rPr>
                <w:rFonts w:asciiTheme="minorHAnsi" w:hAnsiTheme="minorHAnsi" w:cstheme="minorHAnsi"/>
                <w:b/>
                <w:bCs/>
                <w:i/>
                <w:iCs/>
                <w:u w:color="000000"/>
              </w:rPr>
              <w:t>1.7. Obveze studenata</w:t>
            </w:r>
          </w:p>
        </w:tc>
      </w:tr>
      <w:tr w:rsidR="008147FF" w:rsidRPr="008147FF" w14:paraId="14CB3081" w14:textId="77777777" w:rsidTr="00AC792A">
        <w:trPr>
          <w:trHeight w:val="272"/>
        </w:trPr>
        <w:tc>
          <w:tcPr>
            <w:tcW w:w="9061" w:type="dxa"/>
            <w:gridSpan w:val="12"/>
          </w:tcPr>
          <w:p w14:paraId="2A518795" w14:textId="77777777" w:rsidR="008147FF" w:rsidRPr="008147FF" w:rsidRDefault="008147FF" w:rsidP="00AC792A">
            <w:pPr>
              <w:pStyle w:val="Standardno"/>
              <w:spacing w:before="0" w:line="240" w:lineRule="auto"/>
              <w:jc w:val="both"/>
              <w:rPr>
                <w:rFonts w:asciiTheme="minorHAnsi" w:hAnsiTheme="minorHAnsi" w:cstheme="minorHAnsi"/>
              </w:rPr>
            </w:pPr>
            <w:r w:rsidRPr="008147FF">
              <w:rPr>
                <w:rFonts w:asciiTheme="minorHAnsi" w:hAnsiTheme="minorHAnsi" w:cstheme="minorHAnsi"/>
                <w:u w:color="000000"/>
              </w:rPr>
              <w:t>Redovito i aktivno pohađanje nastave, sudjelovanje u svim oblicima nastave, priprema i prezentiranje seminarskog rada.</w:t>
            </w:r>
          </w:p>
        </w:tc>
      </w:tr>
      <w:tr w:rsidR="008147FF" w:rsidRPr="008147FF" w14:paraId="5E66A1F2" w14:textId="77777777" w:rsidTr="00AC792A">
        <w:trPr>
          <w:trHeight w:val="272"/>
        </w:trPr>
        <w:tc>
          <w:tcPr>
            <w:tcW w:w="9061" w:type="dxa"/>
            <w:gridSpan w:val="12"/>
          </w:tcPr>
          <w:p w14:paraId="52108261" w14:textId="77777777" w:rsidR="008147FF" w:rsidRPr="008147FF" w:rsidRDefault="008147FF" w:rsidP="00AC792A">
            <w:pPr>
              <w:pStyle w:val="Standardno"/>
              <w:spacing w:before="0" w:line="240" w:lineRule="auto"/>
              <w:jc w:val="both"/>
              <w:rPr>
                <w:rFonts w:asciiTheme="minorHAnsi" w:hAnsiTheme="minorHAnsi" w:cstheme="minorHAnsi"/>
              </w:rPr>
            </w:pPr>
            <w:r w:rsidRPr="008147FF">
              <w:rPr>
                <w:rFonts w:asciiTheme="minorHAnsi" w:hAnsiTheme="minorHAnsi" w:cstheme="minorHAnsi"/>
                <w:b/>
                <w:bCs/>
                <w:i/>
                <w:iCs/>
                <w:u w:color="000000"/>
              </w:rPr>
              <w:t>1.8. Praćenje rada studenata</w:t>
            </w:r>
          </w:p>
        </w:tc>
      </w:tr>
      <w:tr w:rsidR="008147FF" w:rsidRPr="008147FF" w14:paraId="5127D258" w14:textId="77777777" w:rsidTr="00AC792A">
        <w:trPr>
          <w:trHeight w:val="675"/>
        </w:trPr>
        <w:tc>
          <w:tcPr>
            <w:tcW w:w="2163" w:type="dxa"/>
          </w:tcPr>
          <w:p w14:paraId="225FB189" w14:textId="77777777" w:rsidR="008147FF" w:rsidRPr="008147FF" w:rsidRDefault="008147FF" w:rsidP="00AC792A">
            <w:pPr>
              <w:pStyle w:val="Standardno"/>
              <w:spacing w:before="0" w:line="240" w:lineRule="auto"/>
              <w:rPr>
                <w:rFonts w:asciiTheme="minorHAnsi" w:hAnsiTheme="minorHAnsi" w:cstheme="minorHAnsi"/>
              </w:rPr>
            </w:pPr>
            <w:r w:rsidRPr="008147FF">
              <w:rPr>
                <w:rFonts w:asciiTheme="minorHAnsi" w:hAnsiTheme="minorHAnsi" w:cstheme="minorHAnsi"/>
                <w:b/>
                <w:bCs/>
                <w:u w:color="000000"/>
              </w:rPr>
              <w:t>Pohađanje nastave</w:t>
            </w:r>
          </w:p>
        </w:tc>
        <w:tc>
          <w:tcPr>
            <w:tcW w:w="900" w:type="dxa"/>
          </w:tcPr>
          <w:p w14:paraId="4C2A8878" w14:textId="77777777" w:rsidR="008147FF" w:rsidRPr="008147FF" w:rsidRDefault="008147FF" w:rsidP="00AC792A">
            <w:pPr>
              <w:pStyle w:val="Standardno"/>
              <w:spacing w:before="0" w:line="240" w:lineRule="auto"/>
              <w:jc w:val="center"/>
              <w:rPr>
                <w:rFonts w:asciiTheme="minorHAnsi" w:hAnsiTheme="minorHAnsi" w:cstheme="minorHAnsi"/>
              </w:rPr>
            </w:pPr>
            <w:r w:rsidRPr="008147FF">
              <w:rPr>
                <w:rFonts w:asciiTheme="minorHAnsi" w:hAnsiTheme="minorHAnsi" w:cstheme="minorHAnsi"/>
                <w:u w:color="000000"/>
              </w:rPr>
              <w:t>0,25</w:t>
            </w:r>
          </w:p>
        </w:tc>
        <w:tc>
          <w:tcPr>
            <w:tcW w:w="2069" w:type="dxa"/>
            <w:gridSpan w:val="3"/>
          </w:tcPr>
          <w:p w14:paraId="16C24A2C" w14:textId="77777777" w:rsidR="008147FF" w:rsidRPr="008147FF" w:rsidRDefault="008147FF" w:rsidP="00AC792A">
            <w:pPr>
              <w:pStyle w:val="Standardno"/>
              <w:spacing w:before="0" w:line="240" w:lineRule="auto"/>
              <w:rPr>
                <w:rFonts w:asciiTheme="minorHAnsi" w:hAnsiTheme="minorHAnsi" w:cstheme="minorHAnsi"/>
              </w:rPr>
            </w:pPr>
            <w:r w:rsidRPr="008147FF">
              <w:rPr>
                <w:rFonts w:asciiTheme="minorHAnsi" w:hAnsiTheme="minorHAnsi" w:cstheme="minorHAnsi"/>
                <w:b/>
                <w:bCs/>
                <w:u w:color="000000"/>
              </w:rPr>
              <w:t>Aktivnost u nastavi</w:t>
            </w:r>
          </w:p>
        </w:tc>
        <w:tc>
          <w:tcPr>
            <w:tcW w:w="712" w:type="dxa"/>
          </w:tcPr>
          <w:p w14:paraId="36A44703" w14:textId="77777777" w:rsidR="008147FF" w:rsidRPr="008147FF" w:rsidRDefault="008147FF" w:rsidP="00AC792A">
            <w:pPr>
              <w:pStyle w:val="Standardno"/>
              <w:spacing w:before="0" w:line="240" w:lineRule="auto"/>
              <w:jc w:val="center"/>
              <w:rPr>
                <w:rFonts w:asciiTheme="minorHAnsi" w:hAnsiTheme="minorHAnsi" w:cstheme="minorHAnsi"/>
              </w:rPr>
            </w:pPr>
            <w:r w:rsidRPr="008147FF">
              <w:rPr>
                <w:rFonts w:asciiTheme="minorHAnsi" w:hAnsiTheme="minorHAnsi" w:cstheme="minorHAnsi"/>
                <w:u w:color="000000"/>
              </w:rPr>
              <w:t>0,25</w:t>
            </w:r>
          </w:p>
        </w:tc>
        <w:tc>
          <w:tcPr>
            <w:tcW w:w="835" w:type="dxa"/>
            <w:gridSpan w:val="3"/>
          </w:tcPr>
          <w:p w14:paraId="57450D70" w14:textId="77777777" w:rsidR="008147FF" w:rsidRPr="008147FF" w:rsidRDefault="008147FF" w:rsidP="00AC792A">
            <w:pPr>
              <w:pStyle w:val="Standardno"/>
              <w:spacing w:before="0" w:line="240" w:lineRule="auto"/>
              <w:rPr>
                <w:rFonts w:asciiTheme="minorHAnsi" w:hAnsiTheme="minorHAnsi" w:cstheme="minorHAnsi"/>
              </w:rPr>
            </w:pPr>
            <w:r w:rsidRPr="008147FF">
              <w:rPr>
                <w:rFonts w:asciiTheme="minorHAnsi" w:hAnsiTheme="minorHAnsi" w:cstheme="minorHAnsi"/>
                <w:b/>
                <w:bCs/>
                <w:u w:color="000000"/>
              </w:rPr>
              <w:t>Seminarski rad</w:t>
            </w:r>
          </w:p>
        </w:tc>
        <w:tc>
          <w:tcPr>
            <w:tcW w:w="826" w:type="dxa"/>
          </w:tcPr>
          <w:p w14:paraId="0F21693E" w14:textId="77777777" w:rsidR="008147FF" w:rsidRPr="008147FF" w:rsidRDefault="008147FF" w:rsidP="00AC792A">
            <w:pPr>
              <w:pStyle w:val="Standardno"/>
              <w:spacing w:before="0" w:line="240" w:lineRule="auto"/>
              <w:jc w:val="center"/>
              <w:rPr>
                <w:rFonts w:asciiTheme="minorHAnsi" w:hAnsiTheme="minorHAnsi" w:cstheme="minorHAnsi"/>
              </w:rPr>
            </w:pPr>
            <w:r w:rsidRPr="008147FF">
              <w:rPr>
                <w:rFonts w:asciiTheme="minorHAnsi" w:hAnsiTheme="minorHAnsi" w:cstheme="minorHAnsi"/>
                <w:u w:color="000000"/>
              </w:rPr>
              <w:t>0,25</w:t>
            </w:r>
          </w:p>
        </w:tc>
        <w:tc>
          <w:tcPr>
            <w:tcW w:w="960" w:type="dxa"/>
          </w:tcPr>
          <w:p w14:paraId="0FCF240D" w14:textId="77777777" w:rsidR="008147FF" w:rsidRPr="008147FF" w:rsidRDefault="008147FF" w:rsidP="00AC792A">
            <w:pPr>
              <w:pStyle w:val="Standardno"/>
              <w:spacing w:before="0" w:line="240" w:lineRule="auto"/>
              <w:rPr>
                <w:rFonts w:asciiTheme="minorHAnsi" w:hAnsiTheme="minorHAnsi" w:cstheme="minorHAnsi"/>
              </w:rPr>
            </w:pPr>
            <w:r w:rsidRPr="008147FF">
              <w:rPr>
                <w:rFonts w:asciiTheme="minorHAnsi" w:hAnsiTheme="minorHAnsi" w:cstheme="minorHAnsi"/>
                <w:b/>
                <w:bCs/>
                <w:u w:color="000000"/>
              </w:rPr>
              <w:t>Eksperimentalni rad</w:t>
            </w:r>
          </w:p>
        </w:tc>
        <w:tc>
          <w:tcPr>
            <w:tcW w:w="596" w:type="dxa"/>
          </w:tcPr>
          <w:p w14:paraId="18A6C6DD" w14:textId="77777777" w:rsidR="008147FF" w:rsidRPr="008147FF" w:rsidRDefault="008147FF" w:rsidP="00AC792A">
            <w:pPr>
              <w:rPr>
                <w:rFonts w:asciiTheme="minorHAnsi" w:hAnsiTheme="minorHAnsi" w:cstheme="minorHAnsi"/>
              </w:rPr>
            </w:pPr>
          </w:p>
        </w:tc>
      </w:tr>
      <w:tr w:rsidR="008147FF" w:rsidRPr="008147FF" w14:paraId="1E52E527" w14:textId="77777777" w:rsidTr="00AC792A">
        <w:trPr>
          <w:trHeight w:val="455"/>
        </w:trPr>
        <w:tc>
          <w:tcPr>
            <w:tcW w:w="2163" w:type="dxa"/>
          </w:tcPr>
          <w:p w14:paraId="7FBD4D6F" w14:textId="77777777" w:rsidR="008147FF" w:rsidRPr="008147FF" w:rsidRDefault="008147FF" w:rsidP="00AC792A">
            <w:pPr>
              <w:pStyle w:val="Standardno"/>
              <w:spacing w:before="0" w:line="240" w:lineRule="auto"/>
              <w:rPr>
                <w:rFonts w:asciiTheme="minorHAnsi" w:hAnsiTheme="minorHAnsi" w:cstheme="minorHAnsi"/>
              </w:rPr>
            </w:pPr>
            <w:r w:rsidRPr="008147FF">
              <w:rPr>
                <w:rFonts w:asciiTheme="minorHAnsi" w:hAnsiTheme="minorHAnsi" w:cstheme="minorHAnsi"/>
                <w:b/>
                <w:bCs/>
                <w:u w:color="000000"/>
              </w:rPr>
              <w:lastRenderedPageBreak/>
              <w:t>Pismeni ispit</w:t>
            </w:r>
          </w:p>
        </w:tc>
        <w:tc>
          <w:tcPr>
            <w:tcW w:w="900" w:type="dxa"/>
          </w:tcPr>
          <w:p w14:paraId="1C50A8DE" w14:textId="77777777" w:rsidR="008147FF" w:rsidRPr="008147FF" w:rsidRDefault="008147FF" w:rsidP="00AC792A">
            <w:pPr>
              <w:pStyle w:val="Standardno"/>
              <w:spacing w:before="0" w:line="240" w:lineRule="auto"/>
              <w:jc w:val="center"/>
              <w:rPr>
                <w:rFonts w:asciiTheme="minorHAnsi" w:hAnsiTheme="minorHAnsi" w:cstheme="minorHAnsi"/>
              </w:rPr>
            </w:pPr>
            <w:r w:rsidRPr="008147FF">
              <w:rPr>
                <w:rFonts w:asciiTheme="minorHAnsi" w:hAnsiTheme="minorHAnsi" w:cstheme="minorHAnsi"/>
                <w:u w:color="000000"/>
                <w:lang w:val="ru-RU"/>
              </w:rPr>
              <w:t>0,50</w:t>
            </w:r>
          </w:p>
        </w:tc>
        <w:tc>
          <w:tcPr>
            <w:tcW w:w="2069" w:type="dxa"/>
            <w:gridSpan w:val="3"/>
          </w:tcPr>
          <w:p w14:paraId="5D6B04C5" w14:textId="77777777" w:rsidR="008147FF" w:rsidRPr="008147FF" w:rsidRDefault="008147FF" w:rsidP="00AC792A">
            <w:pPr>
              <w:pStyle w:val="Standardno"/>
              <w:spacing w:before="0" w:line="240" w:lineRule="auto"/>
              <w:rPr>
                <w:rFonts w:asciiTheme="minorHAnsi" w:hAnsiTheme="minorHAnsi" w:cstheme="minorHAnsi"/>
              </w:rPr>
            </w:pPr>
            <w:r w:rsidRPr="008147FF">
              <w:rPr>
                <w:rFonts w:asciiTheme="minorHAnsi" w:hAnsiTheme="minorHAnsi" w:cstheme="minorHAnsi"/>
                <w:b/>
                <w:bCs/>
                <w:u w:color="000000"/>
              </w:rPr>
              <w:t>Usmeni ispit</w:t>
            </w:r>
          </w:p>
        </w:tc>
        <w:tc>
          <w:tcPr>
            <w:tcW w:w="712" w:type="dxa"/>
          </w:tcPr>
          <w:p w14:paraId="6DA2D547" w14:textId="77777777" w:rsidR="008147FF" w:rsidRPr="008147FF" w:rsidRDefault="008147FF" w:rsidP="00AC792A">
            <w:pPr>
              <w:pStyle w:val="Standardno"/>
              <w:spacing w:before="0" w:line="240" w:lineRule="auto"/>
              <w:jc w:val="center"/>
              <w:rPr>
                <w:rFonts w:asciiTheme="minorHAnsi" w:hAnsiTheme="minorHAnsi" w:cstheme="minorHAnsi"/>
              </w:rPr>
            </w:pPr>
            <w:r w:rsidRPr="008147FF">
              <w:rPr>
                <w:rFonts w:asciiTheme="minorHAnsi" w:hAnsiTheme="minorHAnsi" w:cstheme="minorHAnsi"/>
                <w:u w:color="000000"/>
                <w:lang w:val="ru-RU"/>
              </w:rPr>
              <w:t>0,50</w:t>
            </w:r>
          </w:p>
        </w:tc>
        <w:tc>
          <w:tcPr>
            <w:tcW w:w="835" w:type="dxa"/>
            <w:gridSpan w:val="3"/>
          </w:tcPr>
          <w:p w14:paraId="1ADCEB39" w14:textId="77777777" w:rsidR="008147FF" w:rsidRPr="008147FF" w:rsidRDefault="008147FF" w:rsidP="00AC792A">
            <w:pPr>
              <w:pStyle w:val="Standardno"/>
              <w:spacing w:before="0" w:line="240" w:lineRule="auto"/>
              <w:rPr>
                <w:rFonts w:asciiTheme="minorHAnsi" w:hAnsiTheme="minorHAnsi" w:cstheme="minorHAnsi"/>
              </w:rPr>
            </w:pPr>
            <w:r w:rsidRPr="008147FF">
              <w:rPr>
                <w:rFonts w:asciiTheme="minorHAnsi" w:hAnsiTheme="minorHAnsi" w:cstheme="minorHAnsi"/>
                <w:b/>
                <w:bCs/>
                <w:u w:color="000000"/>
                <w:lang w:val="es-ES_tradnl"/>
              </w:rPr>
              <w:t>Esej</w:t>
            </w:r>
          </w:p>
        </w:tc>
        <w:tc>
          <w:tcPr>
            <w:tcW w:w="826" w:type="dxa"/>
          </w:tcPr>
          <w:p w14:paraId="2838A8E0" w14:textId="77777777" w:rsidR="008147FF" w:rsidRPr="008147FF" w:rsidRDefault="008147FF" w:rsidP="00AC792A">
            <w:pPr>
              <w:rPr>
                <w:rFonts w:asciiTheme="minorHAnsi" w:hAnsiTheme="minorHAnsi" w:cstheme="minorHAnsi"/>
              </w:rPr>
            </w:pPr>
          </w:p>
        </w:tc>
        <w:tc>
          <w:tcPr>
            <w:tcW w:w="960" w:type="dxa"/>
          </w:tcPr>
          <w:p w14:paraId="20B35193" w14:textId="77777777" w:rsidR="008147FF" w:rsidRPr="008147FF" w:rsidRDefault="008147FF" w:rsidP="00AC792A">
            <w:pPr>
              <w:pStyle w:val="Standardno"/>
              <w:spacing w:before="0" w:line="240" w:lineRule="auto"/>
              <w:rPr>
                <w:rFonts w:asciiTheme="minorHAnsi" w:hAnsiTheme="minorHAnsi" w:cstheme="minorHAnsi"/>
              </w:rPr>
            </w:pPr>
            <w:r w:rsidRPr="008147FF">
              <w:rPr>
                <w:rFonts w:asciiTheme="minorHAnsi" w:hAnsiTheme="minorHAnsi" w:cstheme="minorHAnsi"/>
                <w:b/>
                <w:bCs/>
                <w:u w:color="000000"/>
              </w:rPr>
              <w:t>Istraživanje</w:t>
            </w:r>
          </w:p>
        </w:tc>
        <w:tc>
          <w:tcPr>
            <w:tcW w:w="596" w:type="dxa"/>
          </w:tcPr>
          <w:p w14:paraId="1A4D30B9" w14:textId="77777777" w:rsidR="008147FF" w:rsidRPr="008147FF" w:rsidRDefault="008147FF" w:rsidP="00AC792A">
            <w:pPr>
              <w:rPr>
                <w:rFonts w:asciiTheme="minorHAnsi" w:hAnsiTheme="minorHAnsi" w:cstheme="minorHAnsi"/>
              </w:rPr>
            </w:pPr>
          </w:p>
        </w:tc>
      </w:tr>
      <w:tr w:rsidR="008147FF" w:rsidRPr="008147FF" w14:paraId="72DC106E" w14:textId="77777777" w:rsidTr="00AC792A">
        <w:trPr>
          <w:trHeight w:val="455"/>
        </w:trPr>
        <w:tc>
          <w:tcPr>
            <w:tcW w:w="2163" w:type="dxa"/>
          </w:tcPr>
          <w:p w14:paraId="6D2DC8A1" w14:textId="77777777" w:rsidR="008147FF" w:rsidRPr="008147FF" w:rsidRDefault="008147FF" w:rsidP="00AC792A">
            <w:pPr>
              <w:pStyle w:val="Standardno"/>
              <w:spacing w:before="0" w:line="240" w:lineRule="auto"/>
              <w:rPr>
                <w:rFonts w:asciiTheme="minorHAnsi" w:hAnsiTheme="minorHAnsi" w:cstheme="minorHAnsi"/>
              </w:rPr>
            </w:pPr>
            <w:r w:rsidRPr="008147FF">
              <w:rPr>
                <w:rFonts w:asciiTheme="minorHAnsi" w:hAnsiTheme="minorHAnsi" w:cstheme="minorHAnsi"/>
                <w:b/>
                <w:bCs/>
                <w:u w:color="000000"/>
              </w:rPr>
              <w:t>Projekt</w:t>
            </w:r>
          </w:p>
        </w:tc>
        <w:tc>
          <w:tcPr>
            <w:tcW w:w="900" w:type="dxa"/>
          </w:tcPr>
          <w:p w14:paraId="1076C2ED" w14:textId="77777777" w:rsidR="008147FF" w:rsidRPr="008147FF" w:rsidRDefault="008147FF" w:rsidP="00AC792A">
            <w:pPr>
              <w:rPr>
                <w:rFonts w:asciiTheme="minorHAnsi" w:hAnsiTheme="minorHAnsi" w:cstheme="minorHAnsi"/>
              </w:rPr>
            </w:pPr>
          </w:p>
        </w:tc>
        <w:tc>
          <w:tcPr>
            <w:tcW w:w="2069" w:type="dxa"/>
            <w:gridSpan w:val="3"/>
          </w:tcPr>
          <w:p w14:paraId="3720AA15" w14:textId="77777777" w:rsidR="008147FF" w:rsidRPr="008147FF" w:rsidRDefault="008147FF" w:rsidP="00AC792A">
            <w:pPr>
              <w:pStyle w:val="Standardno"/>
              <w:spacing w:before="0" w:line="240" w:lineRule="auto"/>
              <w:rPr>
                <w:rFonts w:asciiTheme="minorHAnsi" w:hAnsiTheme="minorHAnsi" w:cstheme="minorHAnsi"/>
              </w:rPr>
            </w:pPr>
            <w:r w:rsidRPr="008147FF">
              <w:rPr>
                <w:rFonts w:asciiTheme="minorHAnsi" w:hAnsiTheme="minorHAnsi" w:cstheme="minorHAnsi"/>
                <w:b/>
                <w:bCs/>
                <w:u w:color="000000"/>
              </w:rPr>
              <w:t>Kontinuirana provjera znanja</w:t>
            </w:r>
          </w:p>
        </w:tc>
        <w:tc>
          <w:tcPr>
            <w:tcW w:w="712" w:type="dxa"/>
          </w:tcPr>
          <w:p w14:paraId="7B29B301" w14:textId="77777777" w:rsidR="008147FF" w:rsidRPr="008147FF" w:rsidRDefault="008147FF" w:rsidP="00AC792A">
            <w:pPr>
              <w:rPr>
                <w:rFonts w:asciiTheme="minorHAnsi" w:hAnsiTheme="minorHAnsi" w:cstheme="minorHAnsi"/>
              </w:rPr>
            </w:pPr>
          </w:p>
        </w:tc>
        <w:tc>
          <w:tcPr>
            <w:tcW w:w="835" w:type="dxa"/>
            <w:gridSpan w:val="3"/>
          </w:tcPr>
          <w:p w14:paraId="09C5233B" w14:textId="77777777" w:rsidR="008147FF" w:rsidRPr="008147FF" w:rsidRDefault="008147FF" w:rsidP="00AC792A">
            <w:pPr>
              <w:pStyle w:val="Standardno"/>
              <w:spacing w:before="0" w:line="240" w:lineRule="auto"/>
              <w:rPr>
                <w:rFonts w:asciiTheme="minorHAnsi" w:hAnsiTheme="minorHAnsi" w:cstheme="minorHAnsi"/>
              </w:rPr>
            </w:pPr>
            <w:r w:rsidRPr="008147FF">
              <w:rPr>
                <w:rFonts w:asciiTheme="minorHAnsi" w:hAnsiTheme="minorHAnsi" w:cstheme="minorHAnsi"/>
                <w:b/>
                <w:bCs/>
                <w:u w:color="000000"/>
              </w:rPr>
              <w:t>Referat</w:t>
            </w:r>
          </w:p>
        </w:tc>
        <w:tc>
          <w:tcPr>
            <w:tcW w:w="826" w:type="dxa"/>
          </w:tcPr>
          <w:p w14:paraId="6AE53744" w14:textId="77777777" w:rsidR="008147FF" w:rsidRPr="008147FF" w:rsidRDefault="008147FF" w:rsidP="00AC792A">
            <w:pPr>
              <w:rPr>
                <w:rFonts w:asciiTheme="minorHAnsi" w:hAnsiTheme="minorHAnsi" w:cstheme="minorHAnsi"/>
              </w:rPr>
            </w:pPr>
          </w:p>
        </w:tc>
        <w:tc>
          <w:tcPr>
            <w:tcW w:w="960" w:type="dxa"/>
          </w:tcPr>
          <w:p w14:paraId="76862BAD" w14:textId="77777777" w:rsidR="008147FF" w:rsidRPr="008147FF" w:rsidRDefault="008147FF" w:rsidP="00AC792A">
            <w:pPr>
              <w:pStyle w:val="Standardno"/>
              <w:spacing w:before="0" w:line="240" w:lineRule="auto"/>
              <w:rPr>
                <w:rFonts w:asciiTheme="minorHAnsi" w:hAnsiTheme="minorHAnsi" w:cstheme="minorHAnsi"/>
              </w:rPr>
            </w:pPr>
            <w:r w:rsidRPr="008147FF">
              <w:rPr>
                <w:rFonts w:asciiTheme="minorHAnsi" w:hAnsiTheme="minorHAnsi" w:cstheme="minorHAnsi"/>
                <w:b/>
                <w:bCs/>
                <w:u w:color="000000"/>
              </w:rPr>
              <w:t>Praktični rad</w:t>
            </w:r>
          </w:p>
        </w:tc>
        <w:tc>
          <w:tcPr>
            <w:tcW w:w="596" w:type="dxa"/>
          </w:tcPr>
          <w:p w14:paraId="14469558" w14:textId="77777777" w:rsidR="008147FF" w:rsidRPr="008147FF" w:rsidRDefault="008147FF" w:rsidP="00AC792A">
            <w:pPr>
              <w:pStyle w:val="Standardno"/>
              <w:spacing w:before="0" w:line="240" w:lineRule="auto"/>
              <w:jc w:val="center"/>
              <w:rPr>
                <w:rFonts w:asciiTheme="minorHAnsi" w:hAnsiTheme="minorHAnsi" w:cstheme="minorHAnsi"/>
              </w:rPr>
            </w:pPr>
            <w:r w:rsidRPr="008147FF">
              <w:rPr>
                <w:rFonts w:asciiTheme="minorHAnsi" w:hAnsiTheme="minorHAnsi" w:cstheme="minorHAnsi"/>
                <w:u w:color="000000"/>
              </w:rPr>
              <w:t>0,25</w:t>
            </w:r>
          </w:p>
        </w:tc>
      </w:tr>
      <w:tr w:rsidR="008147FF" w:rsidRPr="008147FF" w14:paraId="7FD6C333" w14:textId="77777777" w:rsidTr="00AC792A">
        <w:trPr>
          <w:trHeight w:val="235"/>
        </w:trPr>
        <w:tc>
          <w:tcPr>
            <w:tcW w:w="2163" w:type="dxa"/>
          </w:tcPr>
          <w:p w14:paraId="7F6F4664" w14:textId="77777777" w:rsidR="008147FF" w:rsidRPr="008147FF" w:rsidRDefault="008147FF" w:rsidP="00AC792A">
            <w:pPr>
              <w:pStyle w:val="Standardno"/>
              <w:spacing w:before="0" w:line="240" w:lineRule="auto"/>
              <w:rPr>
                <w:rFonts w:asciiTheme="minorHAnsi" w:hAnsiTheme="minorHAnsi" w:cstheme="minorHAnsi"/>
              </w:rPr>
            </w:pPr>
            <w:r w:rsidRPr="008147FF">
              <w:rPr>
                <w:rFonts w:asciiTheme="minorHAnsi" w:hAnsiTheme="minorHAnsi" w:cstheme="minorHAnsi"/>
                <w:b/>
                <w:bCs/>
                <w:u w:color="000000"/>
                <w:lang w:val="de-DE"/>
              </w:rPr>
              <w:t>Portfolio</w:t>
            </w:r>
          </w:p>
        </w:tc>
        <w:tc>
          <w:tcPr>
            <w:tcW w:w="900" w:type="dxa"/>
          </w:tcPr>
          <w:p w14:paraId="6AEC6309" w14:textId="77777777" w:rsidR="008147FF" w:rsidRPr="008147FF" w:rsidRDefault="008147FF" w:rsidP="00AC792A">
            <w:pPr>
              <w:rPr>
                <w:rFonts w:asciiTheme="minorHAnsi" w:hAnsiTheme="minorHAnsi" w:cstheme="minorHAnsi"/>
              </w:rPr>
            </w:pPr>
          </w:p>
        </w:tc>
        <w:tc>
          <w:tcPr>
            <w:tcW w:w="2069" w:type="dxa"/>
            <w:gridSpan w:val="3"/>
          </w:tcPr>
          <w:p w14:paraId="09A04217" w14:textId="77777777" w:rsidR="008147FF" w:rsidRPr="008147FF" w:rsidRDefault="008147FF" w:rsidP="00AC792A">
            <w:pPr>
              <w:rPr>
                <w:rFonts w:asciiTheme="minorHAnsi" w:hAnsiTheme="minorHAnsi" w:cstheme="minorHAnsi"/>
              </w:rPr>
            </w:pPr>
          </w:p>
        </w:tc>
        <w:tc>
          <w:tcPr>
            <w:tcW w:w="712" w:type="dxa"/>
          </w:tcPr>
          <w:p w14:paraId="64141C88" w14:textId="77777777" w:rsidR="008147FF" w:rsidRPr="008147FF" w:rsidRDefault="008147FF" w:rsidP="00AC792A">
            <w:pPr>
              <w:rPr>
                <w:rFonts w:asciiTheme="minorHAnsi" w:hAnsiTheme="minorHAnsi" w:cstheme="minorHAnsi"/>
              </w:rPr>
            </w:pPr>
          </w:p>
        </w:tc>
        <w:tc>
          <w:tcPr>
            <w:tcW w:w="835" w:type="dxa"/>
            <w:gridSpan w:val="3"/>
          </w:tcPr>
          <w:p w14:paraId="729785BD" w14:textId="77777777" w:rsidR="008147FF" w:rsidRPr="008147FF" w:rsidRDefault="008147FF" w:rsidP="00AC792A">
            <w:pPr>
              <w:rPr>
                <w:rFonts w:asciiTheme="minorHAnsi" w:hAnsiTheme="minorHAnsi" w:cstheme="minorHAnsi"/>
              </w:rPr>
            </w:pPr>
          </w:p>
        </w:tc>
        <w:tc>
          <w:tcPr>
            <w:tcW w:w="826" w:type="dxa"/>
          </w:tcPr>
          <w:p w14:paraId="39F298EC" w14:textId="77777777" w:rsidR="008147FF" w:rsidRPr="008147FF" w:rsidRDefault="008147FF" w:rsidP="00AC792A">
            <w:pPr>
              <w:rPr>
                <w:rFonts w:asciiTheme="minorHAnsi" w:hAnsiTheme="minorHAnsi" w:cstheme="minorHAnsi"/>
              </w:rPr>
            </w:pPr>
          </w:p>
        </w:tc>
        <w:tc>
          <w:tcPr>
            <w:tcW w:w="960" w:type="dxa"/>
          </w:tcPr>
          <w:p w14:paraId="2AE179EA" w14:textId="77777777" w:rsidR="008147FF" w:rsidRPr="008147FF" w:rsidRDefault="008147FF" w:rsidP="00AC792A">
            <w:pPr>
              <w:rPr>
                <w:rFonts w:asciiTheme="minorHAnsi" w:hAnsiTheme="minorHAnsi" w:cstheme="minorHAnsi"/>
              </w:rPr>
            </w:pPr>
          </w:p>
        </w:tc>
        <w:tc>
          <w:tcPr>
            <w:tcW w:w="596" w:type="dxa"/>
          </w:tcPr>
          <w:p w14:paraId="270EDA3B" w14:textId="77777777" w:rsidR="008147FF" w:rsidRPr="008147FF" w:rsidRDefault="008147FF" w:rsidP="00AC792A">
            <w:pPr>
              <w:rPr>
                <w:rFonts w:asciiTheme="minorHAnsi" w:hAnsiTheme="minorHAnsi" w:cstheme="minorHAnsi"/>
              </w:rPr>
            </w:pPr>
          </w:p>
        </w:tc>
      </w:tr>
      <w:tr w:rsidR="008147FF" w:rsidRPr="008147FF" w14:paraId="6CD8A3C7" w14:textId="77777777" w:rsidTr="00AC792A">
        <w:trPr>
          <w:trHeight w:val="272"/>
        </w:trPr>
        <w:tc>
          <w:tcPr>
            <w:tcW w:w="9061" w:type="dxa"/>
            <w:gridSpan w:val="12"/>
          </w:tcPr>
          <w:p w14:paraId="6D0B7D73" w14:textId="77777777" w:rsidR="008147FF" w:rsidRPr="008147FF" w:rsidRDefault="008147FF" w:rsidP="00AC792A">
            <w:pPr>
              <w:pStyle w:val="Standardno"/>
              <w:tabs>
                <w:tab w:val="left" w:pos="470"/>
              </w:tabs>
              <w:spacing w:before="0" w:line="240" w:lineRule="auto"/>
              <w:ind w:left="360"/>
              <w:jc w:val="both"/>
              <w:rPr>
                <w:rFonts w:asciiTheme="minorHAnsi" w:hAnsiTheme="minorHAnsi" w:cstheme="minorHAnsi"/>
              </w:rPr>
            </w:pPr>
            <w:r w:rsidRPr="008147FF">
              <w:rPr>
                <w:rFonts w:asciiTheme="minorHAnsi" w:hAnsiTheme="minorHAnsi" w:cstheme="minorHAnsi"/>
                <w:b/>
                <w:bCs/>
                <w:i/>
                <w:iCs/>
                <w:u w:color="000000"/>
              </w:rPr>
              <w:t>1.9. Povezivanje ishoda učenja, nastavnih metoda i ocjenjivanja</w:t>
            </w:r>
          </w:p>
        </w:tc>
      </w:tr>
      <w:tr w:rsidR="008147FF" w:rsidRPr="008147FF" w14:paraId="7A75AD08" w14:textId="77777777" w:rsidTr="00AC792A">
        <w:trPr>
          <w:trHeight w:val="4426"/>
        </w:trPr>
        <w:tc>
          <w:tcPr>
            <w:tcW w:w="9061" w:type="dxa"/>
            <w:gridSpan w:val="12"/>
          </w:tcPr>
          <w:p w14:paraId="4E100500" w14:textId="77777777" w:rsidR="008147FF" w:rsidRPr="008147FF" w:rsidRDefault="008147FF" w:rsidP="00AC792A">
            <w:pPr>
              <w:pStyle w:val="Tijelo"/>
              <w:jc w:val="center"/>
              <w:rPr>
                <w:rFonts w:asciiTheme="minorHAnsi" w:eastAsia="Arial Narrow" w:hAnsiTheme="minorHAnsi" w:cstheme="minorHAnsi"/>
                <w:b/>
                <w:bCs/>
                <w:sz w:val="20"/>
                <w:szCs w:val="20"/>
                <w:u w:color="000000"/>
              </w:rPr>
            </w:pPr>
            <w:r w:rsidRPr="008147FF">
              <w:rPr>
                <w:rFonts w:asciiTheme="minorHAnsi" w:hAnsiTheme="minorHAnsi" w:cstheme="minorHAnsi"/>
                <w:b/>
                <w:bCs/>
                <w:sz w:val="20"/>
                <w:szCs w:val="20"/>
                <w:u w:color="000000"/>
                <w:lang w:val="de-DE"/>
              </w:rPr>
              <w:t>*NASTAVNA METODA</w:t>
            </w:r>
            <w:r w:rsidRPr="008147FF">
              <w:rPr>
                <w:rFonts w:asciiTheme="minorHAnsi" w:hAnsiTheme="minorHAnsi" w:cstheme="minorHAnsi"/>
                <w:b/>
                <w:bCs/>
                <w:sz w:val="20"/>
                <w:szCs w:val="20"/>
                <w:u w:color="000000"/>
                <w:lang w:val="de-DE"/>
              </w:rPr>
              <w:tab/>
              <w:t>ECTS</w:t>
            </w:r>
            <w:r w:rsidRPr="008147FF">
              <w:rPr>
                <w:rFonts w:asciiTheme="minorHAnsi" w:hAnsiTheme="minorHAnsi" w:cstheme="minorHAnsi"/>
                <w:b/>
                <w:bCs/>
                <w:sz w:val="20"/>
                <w:szCs w:val="20"/>
                <w:u w:color="000000"/>
                <w:lang w:val="de-DE"/>
              </w:rPr>
              <w:tab/>
              <w:t>ISHOD U</w:t>
            </w:r>
            <w:r w:rsidRPr="008147FF">
              <w:rPr>
                <w:rFonts w:asciiTheme="minorHAnsi" w:hAnsiTheme="minorHAnsi" w:cstheme="minorHAnsi"/>
                <w:b/>
                <w:bCs/>
                <w:sz w:val="20"/>
                <w:szCs w:val="20"/>
                <w:u w:color="000000"/>
              </w:rPr>
              <w:t>ČENJA **</w:t>
            </w:r>
            <w:r w:rsidRPr="008147FF">
              <w:rPr>
                <w:rFonts w:asciiTheme="minorHAnsi" w:hAnsiTheme="minorHAnsi" w:cstheme="minorHAnsi"/>
                <w:b/>
                <w:bCs/>
                <w:sz w:val="20"/>
                <w:szCs w:val="20"/>
                <w:u w:color="000000"/>
              </w:rPr>
              <w:tab/>
              <w:t>AKTIVNOST STUDENTA</w:t>
            </w:r>
            <w:r w:rsidRPr="008147FF">
              <w:rPr>
                <w:rFonts w:asciiTheme="minorHAnsi" w:hAnsiTheme="minorHAnsi" w:cstheme="minorHAnsi"/>
                <w:b/>
                <w:bCs/>
                <w:sz w:val="20"/>
                <w:szCs w:val="20"/>
                <w:u w:color="000000"/>
              </w:rPr>
              <w:tab/>
              <w:t>METODA PROCJENE</w:t>
            </w:r>
            <w:r w:rsidRPr="008147FF">
              <w:rPr>
                <w:rFonts w:asciiTheme="minorHAnsi" w:hAnsiTheme="minorHAnsi" w:cstheme="minorHAnsi"/>
                <w:b/>
                <w:bCs/>
                <w:sz w:val="20"/>
                <w:szCs w:val="20"/>
                <w:u w:color="000000"/>
              </w:rPr>
              <w:tab/>
              <w:t>BODOVI</w:t>
            </w:r>
          </w:p>
          <w:p w14:paraId="579CA6A4" w14:textId="77777777" w:rsidR="008147FF" w:rsidRPr="008147FF" w:rsidRDefault="008147FF" w:rsidP="00AC792A">
            <w:pPr>
              <w:pStyle w:val="Tijelo"/>
              <w:jc w:val="center"/>
              <w:rPr>
                <w:rFonts w:asciiTheme="minorHAnsi" w:eastAsia="Arial Narrow" w:hAnsiTheme="minorHAnsi" w:cstheme="minorHAnsi"/>
                <w:b/>
                <w:bCs/>
                <w:sz w:val="20"/>
                <w:szCs w:val="20"/>
                <w:u w:color="000000"/>
              </w:rPr>
            </w:pPr>
            <w:r w:rsidRPr="008147FF">
              <w:rPr>
                <w:rFonts w:asciiTheme="minorHAnsi" w:eastAsia="Arial Narrow" w:hAnsiTheme="minorHAnsi" w:cstheme="minorHAnsi"/>
                <w:b/>
                <w:bCs/>
                <w:sz w:val="20"/>
                <w:szCs w:val="20"/>
                <w:u w:color="000000"/>
              </w:rPr>
              <w:tab/>
            </w:r>
            <w:r w:rsidRPr="008147FF">
              <w:rPr>
                <w:rFonts w:asciiTheme="minorHAnsi" w:eastAsia="Arial Narrow" w:hAnsiTheme="minorHAnsi" w:cstheme="minorHAnsi"/>
                <w:b/>
                <w:bCs/>
                <w:sz w:val="20"/>
                <w:szCs w:val="20"/>
                <w:u w:color="000000"/>
              </w:rPr>
              <w:tab/>
            </w:r>
            <w:r w:rsidRPr="008147FF">
              <w:rPr>
                <w:rFonts w:asciiTheme="minorHAnsi" w:eastAsia="Arial Narrow" w:hAnsiTheme="minorHAnsi" w:cstheme="minorHAnsi"/>
                <w:b/>
                <w:bCs/>
                <w:sz w:val="20"/>
                <w:szCs w:val="20"/>
                <w:u w:color="000000"/>
              </w:rPr>
              <w:tab/>
            </w:r>
            <w:r w:rsidRPr="008147FF">
              <w:rPr>
                <w:rFonts w:asciiTheme="minorHAnsi" w:eastAsia="Arial Narrow" w:hAnsiTheme="minorHAnsi" w:cstheme="minorHAnsi"/>
                <w:b/>
                <w:bCs/>
                <w:sz w:val="20"/>
                <w:szCs w:val="20"/>
                <w:u w:color="000000"/>
              </w:rPr>
              <w:tab/>
            </w:r>
            <w:r w:rsidRPr="008147FF">
              <w:rPr>
                <w:rFonts w:asciiTheme="minorHAnsi" w:eastAsia="Arial Narrow" w:hAnsiTheme="minorHAnsi" w:cstheme="minorHAnsi"/>
                <w:b/>
                <w:bCs/>
                <w:sz w:val="20"/>
                <w:szCs w:val="20"/>
                <w:u w:color="000000"/>
              </w:rPr>
              <w:tab/>
              <w:t>min</w:t>
            </w:r>
            <w:r w:rsidRPr="008147FF">
              <w:rPr>
                <w:rFonts w:asciiTheme="minorHAnsi" w:eastAsia="Arial Narrow" w:hAnsiTheme="minorHAnsi" w:cstheme="minorHAnsi"/>
                <w:b/>
                <w:bCs/>
                <w:sz w:val="20"/>
                <w:szCs w:val="20"/>
                <w:u w:color="000000"/>
              </w:rPr>
              <w:tab/>
              <w:t>max</w:t>
            </w:r>
          </w:p>
          <w:p w14:paraId="2FB1D305" w14:textId="77777777" w:rsidR="008147FF" w:rsidRPr="008147FF" w:rsidRDefault="008147FF" w:rsidP="00AC792A">
            <w:pPr>
              <w:pStyle w:val="Tijelo"/>
              <w:rPr>
                <w:rFonts w:asciiTheme="minorHAnsi" w:eastAsia="Arial Narrow" w:hAnsiTheme="minorHAnsi" w:cstheme="minorHAnsi"/>
                <w:sz w:val="20"/>
                <w:szCs w:val="20"/>
                <w:u w:color="000000"/>
              </w:rPr>
            </w:pPr>
            <w:r w:rsidRPr="008147FF">
              <w:rPr>
                <w:rFonts w:asciiTheme="minorHAnsi" w:hAnsiTheme="minorHAnsi" w:cstheme="minorHAnsi"/>
                <w:sz w:val="20"/>
                <w:szCs w:val="20"/>
                <w:u w:color="000000"/>
                <w:lang w:val="ru-RU"/>
              </w:rPr>
              <w:t>Dolasci i aktivnost na satu</w:t>
            </w:r>
            <w:r w:rsidRPr="008147FF">
              <w:rPr>
                <w:rFonts w:asciiTheme="minorHAnsi" w:hAnsiTheme="minorHAnsi" w:cstheme="minorHAnsi"/>
                <w:sz w:val="20"/>
                <w:szCs w:val="20"/>
                <w:u w:color="000000"/>
                <w:lang w:val="ru-RU"/>
              </w:rPr>
              <w:tab/>
              <w:t>0,5</w:t>
            </w:r>
            <w:r w:rsidRPr="008147FF">
              <w:rPr>
                <w:rFonts w:asciiTheme="minorHAnsi" w:hAnsiTheme="minorHAnsi" w:cstheme="minorHAnsi"/>
                <w:sz w:val="20"/>
                <w:szCs w:val="20"/>
                <w:u w:color="000000"/>
                <w:lang w:val="ru-RU"/>
              </w:rPr>
              <w:tab/>
              <w:t>1-5, 7</w:t>
            </w:r>
            <w:r w:rsidRPr="008147FF">
              <w:rPr>
                <w:rFonts w:asciiTheme="minorHAnsi" w:hAnsiTheme="minorHAnsi" w:cstheme="minorHAnsi"/>
                <w:sz w:val="20"/>
                <w:szCs w:val="20"/>
                <w:u w:color="000000"/>
                <w:lang w:val="ru-RU"/>
              </w:rPr>
              <w:tab/>
              <w:t>Prisustvovanje i aktivnost</w:t>
            </w:r>
            <w:r w:rsidRPr="008147FF">
              <w:rPr>
                <w:rFonts w:asciiTheme="minorHAnsi" w:hAnsiTheme="minorHAnsi" w:cstheme="minorHAnsi"/>
                <w:sz w:val="20"/>
                <w:szCs w:val="20"/>
                <w:u w:color="000000"/>
                <w:lang w:val="ru-RU"/>
              </w:rPr>
              <w:tab/>
              <w:t>evidencija</w:t>
            </w:r>
            <w:r w:rsidRPr="008147FF">
              <w:rPr>
                <w:rFonts w:asciiTheme="minorHAnsi" w:hAnsiTheme="minorHAnsi" w:cstheme="minorHAnsi"/>
                <w:sz w:val="20"/>
                <w:szCs w:val="20"/>
                <w:u w:color="000000"/>
                <w:lang w:val="ru-RU"/>
              </w:rPr>
              <w:tab/>
              <w:t>12,5</w:t>
            </w:r>
            <w:r w:rsidRPr="008147FF">
              <w:rPr>
                <w:rFonts w:asciiTheme="minorHAnsi" w:hAnsiTheme="minorHAnsi" w:cstheme="minorHAnsi"/>
                <w:sz w:val="20"/>
                <w:szCs w:val="20"/>
                <w:u w:color="000000"/>
                <w:lang w:val="ru-RU"/>
              </w:rPr>
              <w:tab/>
              <w:t>25</w:t>
            </w:r>
          </w:p>
          <w:p w14:paraId="53F940CE" w14:textId="77777777" w:rsidR="008147FF" w:rsidRPr="008147FF" w:rsidRDefault="008147FF" w:rsidP="00AC792A">
            <w:pPr>
              <w:pStyle w:val="Tijelo"/>
              <w:rPr>
                <w:rFonts w:asciiTheme="minorHAnsi" w:eastAsia="Arial Narrow" w:hAnsiTheme="minorHAnsi" w:cstheme="minorHAnsi"/>
                <w:sz w:val="20"/>
                <w:szCs w:val="20"/>
                <w:u w:color="000000"/>
              </w:rPr>
            </w:pPr>
            <w:r w:rsidRPr="008147FF">
              <w:rPr>
                <w:rFonts w:asciiTheme="minorHAnsi" w:hAnsiTheme="minorHAnsi" w:cstheme="minorHAnsi"/>
                <w:sz w:val="20"/>
                <w:szCs w:val="20"/>
                <w:u w:color="000000"/>
              </w:rPr>
              <w:t>Seminarski rad</w:t>
            </w:r>
            <w:r w:rsidRPr="008147FF">
              <w:rPr>
                <w:rFonts w:asciiTheme="minorHAnsi" w:hAnsiTheme="minorHAnsi" w:cstheme="minorHAnsi"/>
                <w:sz w:val="20"/>
                <w:szCs w:val="20"/>
                <w:u w:color="000000"/>
              </w:rPr>
              <w:tab/>
              <w:t>0,25</w:t>
            </w:r>
            <w:r w:rsidRPr="008147FF">
              <w:rPr>
                <w:rFonts w:asciiTheme="minorHAnsi" w:hAnsiTheme="minorHAnsi" w:cstheme="minorHAnsi"/>
                <w:sz w:val="20"/>
                <w:szCs w:val="20"/>
                <w:u w:color="000000"/>
              </w:rPr>
              <w:tab/>
              <w:t>1-5, 7</w:t>
            </w:r>
            <w:r w:rsidRPr="008147FF">
              <w:rPr>
                <w:rFonts w:asciiTheme="minorHAnsi" w:hAnsiTheme="minorHAnsi" w:cstheme="minorHAnsi"/>
                <w:sz w:val="20"/>
                <w:szCs w:val="20"/>
                <w:u w:color="000000"/>
              </w:rPr>
              <w:tab/>
              <w:t>Priprema power point prezentacije</w:t>
            </w:r>
          </w:p>
          <w:p w14:paraId="1C37FE72" w14:textId="77777777" w:rsidR="008147FF" w:rsidRPr="008147FF" w:rsidRDefault="008147FF" w:rsidP="00AC792A">
            <w:pPr>
              <w:pStyle w:val="Tijelo"/>
              <w:rPr>
                <w:rFonts w:asciiTheme="minorHAnsi" w:eastAsia="Arial Narrow" w:hAnsiTheme="minorHAnsi" w:cstheme="minorHAnsi"/>
                <w:sz w:val="20"/>
                <w:szCs w:val="20"/>
                <w:u w:color="000000"/>
              </w:rPr>
            </w:pPr>
            <w:r w:rsidRPr="008147FF">
              <w:rPr>
                <w:rFonts w:asciiTheme="minorHAnsi" w:hAnsiTheme="minorHAnsi" w:cstheme="minorHAnsi"/>
                <w:sz w:val="20"/>
                <w:szCs w:val="20"/>
                <w:u w:color="000000"/>
              </w:rPr>
              <w:t>Usmena prezentacija</w:t>
            </w:r>
            <w:r w:rsidRPr="008147FF">
              <w:rPr>
                <w:rFonts w:asciiTheme="minorHAnsi" w:hAnsiTheme="minorHAnsi" w:cstheme="minorHAnsi"/>
                <w:sz w:val="20"/>
                <w:szCs w:val="20"/>
                <w:u w:color="000000"/>
              </w:rPr>
              <w:tab/>
              <w:t>Kontinuirano praćenje tjednih obveza, procjena osobnog napretka tijekom godine.</w:t>
            </w:r>
            <w:r w:rsidRPr="008147FF">
              <w:rPr>
                <w:rFonts w:asciiTheme="minorHAnsi" w:hAnsiTheme="minorHAnsi" w:cstheme="minorHAnsi"/>
                <w:sz w:val="20"/>
                <w:szCs w:val="20"/>
                <w:u w:color="000000"/>
              </w:rPr>
              <w:tab/>
              <w:t>6,25</w:t>
            </w:r>
            <w:r w:rsidRPr="008147FF">
              <w:rPr>
                <w:rFonts w:asciiTheme="minorHAnsi" w:hAnsiTheme="minorHAnsi" w:cstheme="minorHAnsi"/>
                <w:sz w:val="20"/>
                <w:szCs w:val="20"/>
                <w:u w:color="000000"/>
              </w:rPr>
              <w:tab/>
              <w:t>12,5</w:t>
            </w:r>
          </w:p>
          <w:p w14:paraId="2B292C90" w14:textId="77777777" w:rsidR="008147FF" w:rsidRPr="008147FF" w:rsidRDefault="008147FF" w:rsidP="00AC792A">
            <w:pPr>
              <w:pStyle w:val="Tijelo"/>
              <w:rPr>
                <w:rFonts w:asciiTheme="minorHAnsi" w:eastAsia="Arial Narrow" w:hAnsiTheme="minorHAnsi" w:cstheme="minorHAnsi"/>
                <w:sz w:val="20"/>
                <w:szCs w:val="20"/>
                <w:u w:color="000000"/>
              </w:rPr>
            </w:pPr>
            <w:r w:rsidRPr="008147FF">
              <w:rPr>
                <w:rFonts w:asciiTheme="minorHAnsi" w:hAnsiTheme="minorHAnsi" w:cstheme="minorHAnsi"/>
                <w:sz w:val="20"/>
                <w:szCs w:val="20"/>
                <w:u w:color="000000"/>
              </w:rPr>
              <w:t>Praktični rad</w:t>
            </w:r>
            <w:r w:rsidRPr="008147FF">
              <w:rPr>
                <w:rFonts w:asciiTheme="minorHAnsi" w:hAnsiTheme="minorHAnsi" w:cstheme="minorHAnsi"/>
                <w:sz w:val="20"/>
                <w:szCs w:val="20"/>
                <w:u w:color="000000"/>
              </w:rPr>
              <w:tab/>
              <w:t>0,25</w:t>
            </w:r>
            <w:r w:rsidRPr="008147FF">
              <w:rPr>
                <w:rFonts w:asciiTheme="minorHAnsi" w:hAnsiTheme="minorHAnsi" w:cstheme="minorHAnsi"/>
                <w:sz w:val="20"/>
                <w:szCs w:val="20"/>
                <w:u w:color="000000"/>
              </w:rPr>
              <w:tab/>
              <w:t>6</w:t>
            </w:r>
            <w:r w:rsidRPr="008147FF">
              <w:rPr>
                <w:rFonts w:asciiTheme="minorHAnsi" w:hAnsiTheme="minorHAnsi" w:cstheme="minorHAnsi"/>
                <w:sz w:val="20"/>
                <w:szCs w:val="20"/>
                <w:u w:color="000000"/>
              </w:rPr>
              <w:tab/>
              <w:t>Volontiranje na glazbenim eventima</w:t>
            </w:r>
          </w:p>
          <w:p w14:paraId="659F5F49" w14:textId="77777777" w:rsidR="008147FF" w:rsidRPr="008147FF" w:rsidRDefault="008147FF" w:rsidP="00AC792A">
            <w:pPr>
              <w:pStyle w:val="Tijelo"/>
              <w:rPr>
                <w:rFonts w:asciiTheme="minorHAnsi" w:eastAsia="Arial Narrow" w:hAnsiTheme="minorHAnsi" w:cstheme="minorHAnsi"/>
                <w:sz w:val="20"/>
                <w:szCs w:val="20"/>
                <w:u w:color="000000"/>
              </w:rPr>
            </w:pPr>
            <w:r w:rsidRPr="008147FF">
              <w:rPr>
                <w:rFonts w:asciiTheme="minorHAnsi" w:hAnsiTheme="minorHAnsi" w:cstheme="minorHAnsi"/>
                <w:sz w:val="20"/>
                <w:szCs w:val="20"/>
                <w:u w:color="000000"/>
              </w:rPr>
              <w:t>Samostalno izvođenje projekta</w:t>
            </w:r>
            <w:r w:rsidRPr="008147FF">
              <w:rPr>
                <w:rFonts w:asciiTheme="minorHAnsi" w:hAnsiTheme="minorHAnsi" w:cstheme="minorHAnsi"/>
                <w:sz w:val="20"/>
                <w:szCs w:val="20"/>
                <w:u w:color="000000"/>
              </w:rPr>
              <w:tab/>
              <w:t>Vrednovanje ishoda učenja</w:t>
            </w:r>
            <w:r w:rsidRPr="008147FF">
              <w:rPr>
                <w:rFonts w:asciiTheme="minorHAnsi" w:hAnsiTheme="minorHAnsi" w:cstheme="minorHAnsi"/>
                <w:sz w:val="20"/>
                <w:szCs w:val="20"/>
                <w:u w:color="000000"/>
              </w:rPr>
              <w:tab/>
              <w:t>6,5</w:t>
            </w:r>
            <w:r w:rsidRPr="008147FF">
              <w:rPr>
                <w:rFonts w:asciiTheme="minorHAnsi" w:hAnsiTheme="minorHAnsi" w:cstheme="minorHAnsi"/>
                <w:sz w:val="20"/>
                <w:szCs w:val="20"/>
                <w:u w:color="000000"/>
              </w:rPr>
              <w:tab/>
              <w:t>12,5</w:t>
            </w:r>
          </w:p>
          <w:p w14:paraId="2E175E98" w14:textId="77777777" w:rsidR="008147FF" w:rsidRPr="008147FF" w:rsidRDefault="008147FF" w:rsidP="00AC792A">
            <w:pPr>
              <w:pStyle w:val="Tijelo"/>
              <w:rPr>
                <w:rFonts w:asciiTheme="minorHAnsi" w:eastAsia="Arial Narrow" w:hAnsiTheme="minorHAnsi" w:cstheme="minorHAnsi"/>
                <w:sz w:val="20"/>
                <w:szCs w:val="20"/>
                <w:u w:color="000000"/>
              </w:rPr>
            </w:pPr>
            <w:r w:rsidRPr="008147FF">
              <w:rPr>
                <w:rFonts w:asciiTheme="minorHAnsi" w:hAnsiTheme="minorHAnsi" w:cstheme="minorHAnsi"/>
                <w:sz w:val="20"/>
                <w:szCs w:val="20"/>
                <w:u w:color="000000"/>
              </w:rPr>
              <w:t>Pismeni ispit i usmeni ispit</w:t>
            </w:r>
            <w:r w:rsidRPr="008147FF">
              <w:rPr>
                <w:rFonts w:asciiTheme="minorHAnsi" w:hAnsiTheme="minorHAnsi" w:cstheme="minorHAnsi"/>
                <w:sz w:val="20"/>
                <w:szCs w:val="20"/>
                <w:u w:color="000000"/>
              </w:rPr>
              <w:tab/>
              <w:t>1</w:t>
            </w:r>
            <w:r w:rsidRPr="008147FF">
              <w:rPr>
                <w:rFonts w:asciiTheme="minorHAnsi" w:hAnsiTheme="minorHAnsi" w:cstheme="minorHAnsi"/>
                <w:sz w:val="20"/>
                <w:szCs w:val="20"/>
                <w:u w:color="000000"/>
              </w:rPr>
              <w:tab/>
              <w:t>1-5,7</w:t>
            </w:r>
            <w:r w:rsidRPr="008147FF">
              <w:rPr>
                <w:rFonts w:asciiTheme="minorHAnsi" w:hAnsiTheme="minorHAnsi" w:cstheme="minorHAnsi"/>
                <w:sz w:val="20"/>
                <w:szCs w:val="20"/>
                <w:u w:color="000000"/>
              </w:rPr>
              <w:tab/>
              <w:t>Proučavanje literature. Prepoznavanja i razlikovanja i mogućnosti definiranja specifičnosti menadžmenta u kulturi.</w:t>
            </w:r>
            <w:r w:rsidRPr="008147FF">
              <w:rPr>
                <w:rFonts w:asciiTheme="minorHAnsi" w:hAnsiTheme="minorHAnsi" w:cstheme="minorHAnsi"/>
                <w:sz w:val="20"/>
                <w:szCs w:val="20"/>
                <w:u w:color="000000"/>
              </w:rPr>
              <w:tab/>
              <w:t>Provjera stečenih znanja i sposobnosti.</w:t>
            </w:r>
          </w:p>
          <w:p w14:paraId="5194B659" w14:textId="77777777" w:rsidR="008147FF" w:rsidRPr="008147FF" w:rsidRDefault="008147FF" w:rsidP="00AC792A">
            <w:pPr>
              <w:pStyle w:val="Tijelo"/>
              <w:rPr>
                <w:rFonts w:asciiTheme="minorHAnsi" w:eastAsia="Arial Narrow" w:hAnsiTheme="minorHAnsi" w:cstheme="minorHAnsi"/>
                <w:sz w:val="20"/>
                <w:szCs w:val="20"/>
                <w:u w:color="000000"/>
              </w:rPr>
            </w:pPr>
            <w:r w:rsidRPr="008147FF">
              <w:rPr>
                <w:rFonts w:asciiTheme="minorHAnsi" w:hAnsiTheme="minorHAnsi" w:cstheme="minorHAnsi"/>
                <w:sz w:val="20"/>
                <w:szCs w:val="20"/>
                <w:u w:color="000000"/>
              </w:rPr>
              <w:t>Primjena znanja na određenim zadatcima.</w:t>
            </w:r>
            <w:r w:rsidRPr="008147FF">
              <w:rPr>
                <w:rFonts w:asciiTheme="minorHAnsi" w:hAnsiTheme="minorHAnsi" w:cstheme="minorHAnsi"/>
                <w:sz w:val="20"/>
                <w:szCs w:val="20"/>
                <w:u w:color="000000"/>
              </w:rPr>
              <w:tab/>
              <w:t>25</w:t>
            </w:r>
            <w:r w:rsidRPr="008147FF">
              <w:rPr>
                <w:rFonts w:asciiTheme="minorHAnsi" w:hAnsiTheme="minorHAnsi" w:cstheme="minorHAnsi"/>
                <w:sz w:val="20"/>
                <w:szCs w:val="20"/>
                <w:u w:color="000000"/>
              </w:rPr>
              <w:tab/>
              <w:t>50</w:t>
            </w:r>
          </w:p>
          <w:p w14:paraId="512458F6" w14:textId="77777777" w:rsidR="008147FF" w:rsidRPr="008147FF" w:rsidRDefault="008147FF" w:rsidP="00AC792A">
            <w:pPr>
              <w:pStyle w:val="Tijelo"/>
              <w:rPr>
                <w:rFonts w:asciiTheme="minorHAnsi" w:hAnsiTheme="minorHAnsi" w:cstheme="minorHAnsi"/>
              </w:rPr>
            </w:pPr>
            <w:r w:rsidRPr="008147FF">
              <w:rPr>
                <w:rFonts w:asciiTheme="minorHAnsi" w:hAnsiTheme="minorHAnsi" w:cstheme="minorHAnsi"/>
                <w:sz w:val="20"/>
                <w:szCs w:val="20"/>
                <w:u w:color="000000"/>
              </w:rPr>
              <w:t xml:space="preserve">Ukupno </w:t>
            </w:r>
            <w:r w:rsidRPr="008147FF">
              <w:rPr>
                <w:rFonts w:asciiTheme="minorHAnsi" w:hAnsiTheme="minorHAnsi" w:cstheme="minorHAnsi"/>
                <w:sz w:val="20"/>
                <w:szCs w:val="20"/>
                <w:u w:color="000000"/>
              </w:rPr>
              <w:tab/>
              <w:t>2</w:t>
            </w:r>
            <w:r w:rsidRPr="008147FF">
              <w:rPr>
                <w:rFonts w:asciiTheme="minorHAnsi" w:hAnsiTheme="minorHAnsi" w:cstheme="minorHAnsi"/>
                <w:sz w:val="20"/>
                <w:szCs w:val="20"/>
                <w:u w:color="000000"/>
              </w:rPr>
              <w:tab/>
            </w:r>
            <w:r w:rsidRPr="008147FF">
              <w:rPr>
                <w:rFonts w:asciiTheme="minorHAnsi" w:hAnsiTheme="minorHAnsi" w:cstheme="minorHAnsi"/>
                <w:sz w:val="20"/>
                <w:szCs w:val="20"/>
                <w:u w:color="000000"/>
              </w:rPr>
              <w:tab/>
            </w:r>
            <w:r w:rsidRPr="008147FF">
              <w:rPr>
                <w:rFonts w:asciiTheme="minorHAnsi" w:hAnsiTheme="minorHAnsi" w:cstheme="minorHAnsi"/>
                <w:sz w:val="20"/>
                <w:szCs w:val="20"/>
                <w:u w:color="000000"/>
              </w:rPr>
              <w:tab/>
            </w:r>
            <w:r w:rsidRPr="008147FF">
              <w:rPr>
                <w:rFonts w:asciiTheme="minorHAnsi" w:hAnsiTheme="minorHAnsi" w:cstheme="minorHAnsi"/>
                <w:sz w:val="20"/>
                <w:szCs w:val="20"/>
                <w:u w:color="000000"/>
              </w:rPr>
              <w:tab/>
              <w:t>50</w:t>
            </w:r>
            <w:r w:rsidRPr="008147FF">
              <w:rPr>
                <w:rFonts w:asciiTheme="minorHAnsi" w:hAnsiTheme="minorHAnsi" w:cstheme="minorHAnsi"/>
                <w:sz w:val="20"/>
                <w:szCs w:val="20"/>
                <w:u w:color="000000"/>
              </w:rPr>
              <w:tab/>
              <w:t>100</w:t>
            </w:r>
          </w:p>
        </w:tc>
      </w:tr>
      <w:tr w:rsidR="008147FF" w:rsidRPr="008147FF" w14:paraId="22263FBC" w14:textId="77777777" w:rsidTr="00AC792A">
        <w:trPr>
          <w:trHeight w:val="272"/>
        </w:trPr>
        <w:tc>
          <w:tcPr>
            <w:tcW w:w="9061" w:type="dxa"/>
            <w:gridSpan w:val="12"/>
          </w:tcPr>
          <w:p w14:paraId="0F7BF9AE" w14:textId="77777777" w:rsidR="008147FF" w:rsidRPr="008147FF" w:rsidRDefault="008147FF" w:rsidP="00AC792A">
            <w:pPr>
              <w:pStyle w:val="Standardno"/>
              <w:tabs>
                <w:tab w:val="left" w:pos="470"/>
              </w:tabs>
              <w:spacing w:before="0" w:line="240" w:lineRule="auto"/>
              <w:jc w:val="both"/>
              <w:rPr>
                <w:rFonts w:asciiTheme="minorHAnsi" w:hAnsiTheme="minorHAnsi" w:cstheme="minorHAnsi"/>
              </w:rPr>
            </w:pPr>
            <w:r w:rsidRPr="008147FF">
              <w:rPr>
                <w:rFonts w:asciiTheme="minorHAnsi" w:hAnsiTheme="minorHAnsi" w:cstheme="minorHAnsi"/>
                <w:b/>
                <w:bCs/>
                <w:i/>
                <w:iCs/>
                <w:u w:color="000000"/>
              </w:rPr>
              <w:t>1.10. Obvezatna literatura (u trenutku prijave prijedloga studijskog programa)</w:t>
            </w:r>
          </w:p>
        </w:tc>
      </w:tr>
      <w:tr w:rsidR="008147FF" w:rsidRPr="008147FF" w14:paraId="23271B4A" w14:textId="77777777" w:rsidTr="00AC792A">
        <w:trPr>
          <w:trHeight w:val="2435"/>
        </w:trPr>
        <w:tc>
          <w:tcPr>
            <w:tcW w:w="9061" w:type="dxa"/>
            <w:gridSpan w:val="12"/>
          </w:tcPr>
          <w:p w14:paraId="3067D9A1" w14:textId="77777777" w:rsidR="008147FF" w:rsidRPr="008147FF" w:rsidRDefault="008147FF" w:rsidP="008147FF">
            <w:pPr>
              <w:pStyle w:val="Tijelo"/>
              <w:numPr>
                <w:ilvl w:val="0"/>
                <w:numId w:val="222"/>
              </w:numPr>
              <w:rPr>
                <w:rFonts w:asciiTheme="minorHAnsi" w:hAnsiTheme="minorHAnsi" w:cstheme="minorHAnsi"/>
                <w:sz w:val="20"/>
                <w:szCs w:val="20"/>
                <w:u w:color="000000"/>
                <w:shd w:val="clear" w:color="auto" w:fill="FFFFFF"/>
                <w:lang w:val="de-DE"/>
              </w:rPr>
            </w:pPr>
            <w:r w:rsidRPr="008147FF">
              <w:rPr>
                <w:rFonts w:asciiTheme="minorHAnsi" w:hAnsiTheme="minorHAnsi" w:cstheme="minorHAnsi"/>
                <w:i/>
                <w:iCs/>
                <w:sz w:val="20"/>
                <w:szCs w:val="20"/>
                <w:u w:color="000000"/>
                <w:shd w:val="clear" w:color="auto" w:fill="FFFFFF"/>
                <w:lang w:val="de-DE"/>
              </w:rPr>
              <w:t>Stefan Bomhard ,Historische Entwicklung</w:t>
            </w:r>
            <w:r w:rsidRPr="008147FF">
              <w:rPr>
                <w:rFonts w:asciiTheme="minorHAnsi" w:hAnsiTheme="minorHAnsi" w:cstheme="minorHAnsi"/>
                <w:i/>
                <w:iCs/>
                <w:sz w:val="20"/>
                <w:szCs w:val="20"/>
                <w:u w:color="000000"/>
                <w:shd w:val="clear" w:color="auto" w:fill="FFFFFF"/>
              </w:rPr>
              <w:t> - </w:t>
            </w:r>
            <w:r w:rsidRPr="008147FF">
              <w:rPr>
                <w:rFonts w:asciiTheme="minorHAnsi" w:hAnsiTheme="minorHAnsi" w:cstheme="minorHAnsi"/>
                <w:i/>
                <w:iCs/>
                <w:sz w:val="20"/>
                <w:szCs w:val="20"/>
                <w:u w:color="000000"/>
                <w:shd w:val="clear" w:color="auto" w:fill="FFFFFF"/>
                <w:lang w:val="de-DE"/>
              </w:rPr>
              <w:t>Rechtliche Einbettung</w:t>
            </w:r>
            <w:r w:rsidRPr="008147FF">
              <w:rPr>
                <w:rFonts w:asciiTheme="minorHAnsi" w:hAnsiTheme="minorHAnsi" w:cstheme="minorHAnsi"/>
                <w:i/>
                <w:iCs/>
                <w:sz w:val="20"/>
                <w:szCs w:val="20"/>
                <w:u w:color="000000"/>
                <w:shd w:val="clear" w:color="auto" w:fill="FFFFFF"/>
              </w:rPr>
              <w:t xml:space="preserve"> (German Edition) </w:t>
            </w:r>
          </w:p>
          <w:p w14:paraId="1B14B029" w14:textId="77777777" w:rsidR="008147FF" w:rsidRPr="008147FF" w:rsidRDefault="00E731E6" w:rsidP="008147FF">
            <w:pPr>
              <w:pStyle w:val="Tijelo"/>
              <w:numPr>
                <w:ilvl w:val="0"/>
                <w:numId w:val="222"/>
              </w:numPr>
              <w:rPr>
                <w:rFonts w:asciiTheme="minorHAnsi" w:eastAsia="Arial Narrow" w:hAnsiTheme="minorHAnsi" w:cstheme="minorHAnsi"/>
                <w:sz w:val="20"/>
                <w:szCs w:val="20"/>
                <w:u w:color="000000"/>
              </w:rPr>
            </w:pPr>
            <w:hyperlink r:id="rId22" w:history="1">
              <w:r w:rsidR="008147FF" w:rsidRPr="008147FF">
                <w:rPr>
                  <w:rStyle w:val="Hyperlink0"/>
                  <w:rFonts w:asciiTheme="minorHAnsi" w:hAnsiTheme="minorHAnsi" w:cstheme="minorHAnsi"/>
                  <w:sz w:val="20"/>
                  <w:szCs w:val="20"/>
                  <w:lang w:val="de-DE"/>
                </w:rPr>
                <w:t>https://www.google.com/search?tbm=bks&amp;q=Musikindustrie+im+Wandel.+Historische+Entwicklung+-+Rechtliche+Einbettung+%28German+Edition%29+%28German%29+Paperback+%E2%80%93+December+20%2C+2013+by+Stefan+Bomhard++%28Author%29</w:t>
              </w:r>
            </w:hyperlink>
          </w:p>
          <w:p w14:paraId="03B6D0FE" w14:textId="77777777" w:rsidR="008147FF" w:rsidRPr="008147FF" w:rsidRDefault="008147FF" w:rsidP="008147FF">
            <w:pPr>
              <w:pStyle w:val="Tijelo"/>
              <w:numPr>
                <w:ilvl w:val="0"/>
                <w:numId w:val="222"/>
              </w:numPr>
              <w:rPr>
                <w:rFonts w:asciiTheme="minorHAnsi" w:hAnsiTheme="minorHAnsi" w:cstheme="minorHAnsi"/>
                <w:sz w:val="20"/>
                <w:szCs w:val="20"/>
                <w:u w:color="000000"/>
                <w:shd w:val="clear" w:color="auto" w:fill="FFFFFF"/>
              </w:rPr>
            </w:pPr>
            <w:r w:rsidRPr="008147FF">
              <w:rPr>
                <w:rFonts w:asciiTheme="minorHAnsi" w:hAnsiTheme="minorHAnsi" w:cstheme="minorHAnsi"/>
                <w:sz w:val="20"/>
                <w:szCs w:val="20"/>
                <w:u w:color="000000"/>
                <w:shd w:val="clear" w:color="auto" w:fill="FFFFFF"/>
              </w:rPr>
              <w:t>Richard James Burgess , History of Music Production,</w:t>
            </w:r>
          </w:p>
          <w:p w14:paraId="177C4750" w14:textId="77777777" w:rsidR="008147FF" w:rsidRPr="008147FF" w:rsidRDefault="00E731E6" w:rsidP="008147FF">
            <w:pPr>
              <w:pStyle w:val="Tijelo"/>
              <w:numPr>
                <w:ilvl w:val="0"/>
                <w:numId w:val="222"/>
              </w:numPr>
              <w:rPr>
                <w:rFonts w:asciiTheme="minorHAnsi" w:eastAsia="Arial Narrow" w:hAnsiTheme="minorHAnsi" w:cstheme="minorHAnsi"/>
                <w:sz w:val="20"/>
                <w:szCs w:val="20"/>
                <w:u w:color="000000"/>
              </w:rPr>
            </w:pPr>
            <w:hyperlink r:id="rId23" w:history="1">
              <w:r w:rsidR="008147FF" w:rsidRPr="008147FF">
                <w:rPr>
                  <w:rStyle w:val="Hyperlink0"/>
                  <w:rFonts w:asciiTheme="minorHAnsi" w:hAnsiTheme="minorHAnsi" w:cstheme="minorHAnsi"/>
                  <w:sz w:val="20"/>
                  <w:szCs w:val="20"/>
                </w:rPr>
                <w:t>https://books.google.hr/books?id=8J6zAwAAQBAJ&amp;dq=musicproduktion&amp;hl=hr</w:t>
              </w:r>
            </w:hyperlink>
          </w:p>
          <w:p w14:paraId="15C893E5" w14:textId="77777777" w:rsidR="008147FF" w:rsidRPr="008147FF" w:rsidRDefault="008147FF" w:rsidP="008147FF">
            <w:pPr>
              <w:pStyle w:val="Standardno"/>
              <w:numPr>
                <w:ilvl w:val="0"/>
                <w:numId w:val="222"/>
              </w:numPr>
              <w:spacing w:before="0" w:line="240" w:lineRule="auto"/>
              <w:rPr>
                <w:rFonts w:asciiTheme="minorHAnsi" w:hAnsiTheme="minorHAnsi" w:cstheme="minorHAnsi"/>
                <w:u w:color="000000"/>
              </w:rPr>
            </w:pPr>
            <w:r w:rsidRPr="008147FF">
              <w:rPr>
                <w:rFonts w:asciiTheme="minorHAnsi" w:hAnsiTheme="minorHAnsi" w:cstheme="minorHAnsi"/>
                <w:u w:color="000000"/>
              </w:rPr>
              <w:t>https://www.facebook.com/business/products/ads#overview</w:t>
            </w:r>
          </w:p>
          <w:p w14:paraId="4ADE64C6" w14:textId="77777777" w:rsidR="008147FF" w:rsidRPr="008147FF" w:rsidRDefault="008147FF" w:rsidP="008147FF">
            <w:pPr>
              <w:pStyle w:val="Standardno"/>
              <w:numPr>
                <w:ilvl w:val="0"/>
                <w:numId w:val="222"/>
              </w:numPr>
              <w:spacing w:before="0" w:line="240" w:lineRule="auto"/>
              <w:rPr>
                <w:rFonts w:asciiTheme="minorHAnsi" w:hAnsiTheme="minorHAnsi" w:cstheme="minorHAnsi"/>
                <w:u w:color="000000"/>
              </w:rPr>
            </w:pPr>
            <w:r w:rsidRPr="008147FF">
              <w:rPr>
                <w:rFonts w:asciiTheme="minorHAnsi" w:hAnsiTheme="minorHAnsi" w:cstheme="minorHAnsi"/>
                <w:u w:color="000000"/>
              </w:rPr>
              <w:t>http://adage.com/article/digital/facebook-admits-organic-reach-brand-posts-dipping/245530/</w:t>
            </w:r>
          </w:p>
          <w:p w14:paraId="50CCDCB1" w14:textId="77777777" w:rsidR="008147FF" w:rsidRPr="008147FF" w:rsidRDefault="008147FF" w:rsidP="008147FF">
            <w:pPr>
              <w:pStyle w:val="Standardno"/>
              <w:numPr>
                <w:ilvl w:val="0"/>
                <w:numId w:val="222"/>
              </w:numPr>
              <w:spacing w:before="0" w:line="240" w:lineRule="auto"/>
              <w:rPr>
                <w:rFonts w:asciiTheme="minorHAnsi" w:hAnsiTheme="minorHAnsi" w:cstheme="minorHAnsi"/>
                <w:u w:color="000000"/>
              </w:rPr>
            </w:pPr>
            <w:r w:rsidRPr="008147FF">
              <w:rPr>
                <w:rFonts w:asciiTheme="minorHAnsi" w:hAnsiTheme="minorHAnsi" w:cstheme="minorHAnsi"/>
                <w:u w:color="000000"/>
              </w:rPr>
              <w:t>http://socialfresh.com/</w:t>
            </w:r>
          </w:p>
          <w:p w14:paraId="5E3B4731" w14:textId="77777777" w:rsidR="008147FF" w:rsidRPr="008147FF" w:rsidRDefault="008147FF" w:rsidP="008147FF">
            <w:pPr>
              <w:pStyle w:val="Standardno"/>
              <w:numPr>
                <w:ilvl w:val="0"/>
                <w:numId w:val="222"/>
              </w:numPr>
              <w:spacing w:before="0" w:line="240" w:lineRule="auto"/>
              <w:rPr>
                <w:rFonts w:asciiTheme="minorHAnsi" w:hAnsiTheme="minorHAnsi" w:cstheme="minorHAnsi"/>
                <w:u w:color="000000"/>
              </w:rPr>
            </w:pPr>
            <w:r w:rsidRPr="008147FF">
              <w:rPr>
                <w:rFonts w:asciiTheme="minorHAnsi" w:hAnsiTheme="minorHAnsi" w:cstheme="minorHAnsi"/>
                <w:u w:color="000000"/>
              </w:rPr>
              <w:t>http://www.insidefacebook.com/2012/04/04/survey-suggests-facebook-advertising-benchmarks-0-80-cpc-0-014-percent-ctr/</w:t>
            </w:r>
          </w:p>
        </w:tc>
      </w:tr>
      <w:tr w:rsidR="008147FF" w:rsidRPr="008147FF" w14:paraId="18D12AEC" w14:textId="77777777" w:rsidTr="00AC792A">
        <w:trPr>
          <w:trHeight w:val="272"/>
        </w:trPr>
        <w:tc>
          <w:tcPr>
            <w:tcW w:w="9061" w:type="dxa"/>
            <w:gridSpan w:val="12"/>
          </w:tcPr>
          <w:p w14:paraId="2E4E9C5B" w14:textId="77777777" w:rsidR="008147FF" w:rsidRPr="008147FF" w:rsidRDefault="008147FF" w:rsidP="00AC792A">
            <w:pPr>
              <w:pStyle w:val="Standardno"/>
              <w:tabs>
                <w:tab w:val="left" w:pos="494"/>
              </w:tabs>
              <w:spacing w:before="0" w:line="240" w:lineRule="auto"/>
              <w:jc w:val="both"/>
              <w:rPr>
                <w:rFonts w:asciiTheme="minorHAnsi" w:hAnsiTheme="minorHAnsi" w:cstheme="minorHAnsi"/>
              </w:rPr>
            </w:pPr>
            <w:r w:rsidRPr="008147FF">
              <w:rPr>
                <w:rFonts w:asciiTheme="minorHAnsi" w:hAnsiTheme="minorHAnsi" w:cstheme="minorHAnsi"/>
                <w:b/>
                <w:bCs/>
                <w:i/>
                <w:iCs/>
                <w:u w:color="000000"/>
              </w:rPr>
              <w:t>1.11. Dopunska literatura (u trenutku prijave prijedloga studijskog programa)</w:t>
            </w:r>
          </w:p>
        </w:tc>
      </w:tr>
      <w:tr w:rsidR="008147FF" w:rsidRPr="008147FF" w14:paraId="6046A282" w14:textId="77777777" w:rsidTr="00AC792A">
        <w:trPr>
          <w:trHeight w:val="272"/>
        </w:trPr>
        <w:tc>
          <w:tcPr>
            <w:tcW w:w="9061" w:type="dxa"/>
            <w:gridSpan w:val="12"/>
          </w:tcPr>
          <w:p w14:paraId="2B686DBC" w14:textId="77777777" w:rsidR="008147FF" w:rsidRPr="008147FF" w:rsidRDefault="008147FF" w:rsidP="008147FF">
            <w:pPr>
              <w:pStyle w:val="Standardno"/>
              <w:numPr>
                <w:ilvl w:val="0"/>
                <w:numId w:val="223"/>
              </w:numPr>
              <w:spacing w:before="0" w:line="240" w:lineRule="auto"/>
              <w:jc w:val="both"/>
              <w:rPr>
                <w:rFonts w:asciiTheme="minorHAnsi" w:hAnsiTheme="minorHAnsi" w:cstheme="minorHAnsi"/>
                <w:u w:color="000000"/>
              </w:rPr>
            </w:pPr>
            <w:r w:rsidRPr="008147FF">
              <w:rPr>
                <w:rFonts w:asciiTheme="minorHAnsi" w:hAnsiTheme="minorHAnsi" w:cstheme="minorHAnsi"/>
                <w:u w:color="000000"/>
              </w:rPr>
              <w:t>Tomašević, N. (2015.) Kreativna industrija i nakladništvo: Naklada Ljevak</w:t>
            </w:r>
          </w:p>
        </w:tc>
      </w:tr>
      <w:tr w:rsidR="008147FF" w:rsidRPr="008147FF" w14:paraId="5D41F36F" w14:textId="77777777" w:rsidTr="00AC792A">
        <w:trPr>
          <w:trHeight w:val="272"/>
        </w:trPr>
        <w:tc>
          <w:tcPr>
            <w:tcW w:w="9061" w:type="dxa"/>
            <w:gridSpan w:val="12"/>
          </w:tcPr>
          <w:p w14:paraId="10D52D92" w14:textId="77777777" w:rsidR="008147FF" w:rsidRPr="008147FF" w:rsidRDefault="008147FF" w:rsidP="00AC792A">
            <w:pPr>
              <w:pStyle w:val="Standardno"/>
              <w:spacing w:before="0" w:line="240" w:lineRule="auto"/>
              <w:rPr>
                <w:rFonts w:asciiTheme="minorHAnsi" w:hAnsiTheme="minorHAnsi" w:cstheme="minorHAnsi"/>
              </w:rPr>
            </w:pPr>
            <w:r w:rsidRPr="008147FF">
              <w:rPr>
                <w:rFonts w:asciiTheme="minorHAnsi" w:hAnsiTheme="minorHAnsi" w:cstheme="minorHAnsi"/>
                <w:b/>
                <w:bCs/>
                <w:i/>
                <w:iCs/>
                <w:u w:color="000000"/>
              </w:rPr>
              <w:t>1.12. Načini praćenja kvalitete koji osiguravaju stjecanje izlaznih znanja, vještina i kompetencija</w:t>
            </w:r>
          </w:p>
        </w:tc>
      </w:tr>
      <w:tr w:rsidR="008147FF" w:rsidRPr="008147FF" w14:paraId="0C292AE1" w14:textId="77777777" w:rsidTr="00AC792A">
        <w:trPr>
          <w:trHeight w:val="675"/>
        </w:trPr>
        <w:tc>
          <w:tcPr>
            <w:tcW w:w="9061" w:type="dxa"/>
            <w:gridSpan w:val="12"/>
          </w:tcPr>
          <w:p w14:paraId="4624C868" w14:textId="77777777" w:rsidR="008147FF" w:rsidRPr="008147FF" w:rsidRDefault="008147FF" w:rsidP="00AC792A">
            <w:pPr>
              <w:pStyle w:val="Standardn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66"/>
                <w:tab w:val="left" w:pos="8566"/>
                <w:tab w:val="left" w:pos="8566"/>
                <w:tab w:val="left" w:pos="8566"/>
                <w:tab w:val="left" w:pos="8566"/>
                <w:tab w:val="left" w:pos="8566"/>
                <w:tab w:val="left" w:pos="8566"/>
                <w:tab w:val="left" w:pos="8566"/>
                <w:tab w:val="left" w:pos="8566"/>
                <w:tab w:val="left" w:pos="8566"/>
                <w:tab w:val="left" w:pos="8566"/>
                <w:tab w:val="left" w:pos="8566"/>
                <w:tab w:val="left" w:pos="8566"/>
                <w:tab w:val="left" w:pos="8566"/>
                <w:tab w:val="left" w:pos="8566"/>
                <w:tab w:val="left" w:pos="8566"/>
                <w:tab w:val="left" w:pos="8566"/>
                <w:tab w:val="left" w:pos="8566"/>
                <w:tab w:val="left" w:pos="8566"/>
                <w:tab w:val="left" w:pos="8566"/>
                <w:tab w:val="left" w:pos="8566"/>
                <w:tab w:val="left" w:pos="8566"/>
                <w:tab w:val="left" w:pos="8566"/>
                <w:tab w:val="left" w:pos="8566"/>
                <w:tab w:val="left" w:pos="8566"/>
                <w:tab w:val="left" w:pos="8566"/>
                <w:tab w:val="left" w:pos="8566"/>
                <w:tab w:val="left" w:pos="8566"/>
                <w:tab w:val="left" w:pos="8566"/>
                <w:tab w:val="left" w:pos="8566"/>
                <w:tab w:val="left" w:pos="8566"/>
                <w:tab w:val="left" w:pos="8566"/>
                <w:tab w:val="left" w:pos="8566"/>
              </w:tabs>
              <w:spacing w:before="0" w:line="240" w:lineRule="auto"/>
              <w:rPr>
                <w:rFonts w:asciiTheme="minorHAnsi" w:hAnsiTheme="minorHAnsi" w:cstheme="minorHAnsi"/>
              </w:rPr>
            </w:pPr>
            <w:r w:rsidRPr="008147FF">
              <w:rPr>
                <w:rFonts w:asciiTheme="minorHAnsi" w:hAnsiTheme="minorHAnsi" w:cstheme="minorHAnsi"/>
                <w:u w:color="000000"/>
              </w:rPr>
              <w:t>Provedba  jedinstvene  sveučilišne ankete među studentima za ocjenjivanje nastavnika koju utvrđuje Senat Sveučilišta. Praćenje i analiza kvalitete izvedbe nastave u skladu s Pravilnikom o studiranju I Pravilnikom o unapređivanju i osiguranju kvalitete obrazovanja Sveučiliš</w:t>
            </w:r>
            <w:r w:rsidRPr="008147FF">
              <w:rPr>
                <w:rFonts w:asciiTheme="minorHAnsi" w:hAnsiTheme="minorHAnsi" w:cstheme="minorHAnsi"/>
                <w:u w:color="000000"/>
                <w:lang w:val="it-IT"/>
              </w:rPr>
              <w:t>ta.</w:t>
            </w:r>
          </w:p>
        </w:tc>
      </w:tr>
    </w:tbl>
    <w:p w14:paraId="225EBF33" w14:textId="77777777" w:rsidR="008147FF" w:rsidRDefault="008147FF" w:rsidP="008147FF">
      <w:pPr>
        <w:pStyle w:val="Tijelo"/>
      </w:pPr>
    </w:p>
    <w:p w14:paraId="7F372839" w14:textId="77777777" w:rsidR="00373AFC" w:rsidRDefault="00373AFC">
      <w:pPr>
        <w:rPr>
          <w:b/>
          <w:bCs/>
          <w:spacing w:val="4"/>
        </w:rPr>
      </w:pPr>
      <w:r>
        <w:rPr>
          <w:b/>
          <w:bCs/>
          <w:spacing w:val="4"/>
        </w:rPr>
        <w:br w:type="page"/>
      </w:r>
    </w:p>
    <w:tbl>
      <w:tblPr>
        <w:tblW w:w="4982" w:type="pct"/>
        <w:tblInd w:w="-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666"/>
        <w:gridCol w:w="598"/>
        <w:gridCol w:w="976"/>
        <w:gridCol w:w="165"/>
        <w:gridCol w:w="1167"/>
        <w:gridCol w:w="554"/>
        <w:gridCol w:w="747"/>
        <w:gridCol w:w="778"/>
        <w:gridCol w:w="242"/>
        <w:gridCol w:w="308"/>
        <w:gridCol w:w="1712"/>
        <w:gridCol w:w="547"/>
      </w:tblGrid>
      <w:tr w:rsidR="00373AFC" w:rsidRPr="00CF47A7" w14:paraId="39B1260F" w14:textId="77777777" w:rsidTr="007449D2">
        <w:trPr>
          <w:trHeight w:hRule="exact" w:val="405"/>
        </w:trPr>
        <w:tc>
          <w:tcPr>
            <w:tcW w:w="4998" w:type="pct"/>
            <w:gridSpan w:val="12"/>
            <w:shd w:val="clear" w:color="auto" w:fill="auto"/>
            <w:vAlign w:val="center"/>
          </w:tcPr>
          <w:p w14:paraId="0BE70B82" w14:textId="77777777" w:rsidR="00373AFC" w:rsidRPr="00097147" w:rsidRDefault="00373AFC" w:rsidP="007449D2">
            <w:pPr>
              <w:rPr>
                <w:rFonts w:cs="Calibri"/>
                <w:sz w:val="20"/>
                <w:szCs w:val="20"/>
              </w:rPr>
            </w:pPr>
            <w:bookmarkStart w:id="17" w:name="_GoBack"/>
            <w:r w:rsidRPr="00097147">
              <w:rPr>
                <w:rFonts w:cs="Calibri"/>
                <w:sz w:val="20"/>
                <w:szCs w:val="20"/>
              </w:rPr>
              <w:lastRenderedPageBreak/>
              <w:br w:type="page"/>
              <w:t>Opće informacije</w:t>
            </w:r>
          </w:p>
        </w:tc>
      </w:tr>
      <w:bookmarkEnd w:id="17"/>
      <w:tr w:rsidR="00373AFC" w:rsidRPr="00CF47A7" w14:paraId="2D4BCB6F" w14:textId="77777777" w:rsidTr="007449D2">
        <w:trPr>
          <w:trHeight w:val="405"/>
        </w:trPr>
        <w:tc>
          <w:tcPr>
            <w:tcW w:w="1712" w:type="pct"/>
            <w:gridSpan w:val="3"/>
            <w:vAlign w:val="center"/>
          </w:tcPr>
          <w:p w14:paraId="5C0DF141" w14:textId="77777777" w:rsidR="00373AFC" w:rsidRPr="00097147" w:rsidRDefault="00373AFC" w:rsidP="007449D2">
            <w:pPr>
              <w:rPr>
                <w:rFonts w:cs="Calibri"/>
                <w:sz w:val="20"/>
                <w:szCs w:val="20"/>
              </w:rPr>
            </w:pPr>
            <w:r w:rsidRPr="00097147">
              <w:rPr>
                <w:rFonts w:cs="Calibri"/>
                <w:sz w:val="20"/>
                <w:szCs w:val="20"/>
              </w:rPr>
              <w:t>Naziv predmeta</w:t>
            </w:r>
          </w:p>
        </w:tc>
        <w:tc>
          <w:tcPr>
            <w:tcW w:w="3286" w:type="pct"/>
            <w:gridSpan w:val="9"/>
            <w:vAlign w:val="center"/>
          </w:tcPr>
          <w:p w14:paraId="1DED225B" w14:textId="77777777" w:rsidR="00373AFC" w:rsidRPr="00097147" w:rsidRDefault="00373AFC" w:rsidP="007449D2">
            <w:pPr>
              <w:tabs>
                <w:tab w:val="left" w:pos="3832"/>
              </w:tabs>
              <w:rPr>
                <w:rFonts w:cs="Calibri"/>
                <w:sz w:val="20"/>
                <w:szCs w:val="20"/>
              </w:rPr>
            </w:pPr>
            <w:r w:rsidRPr="00097147">
              <w:rPr>
                <w:rFonts w:cs="Calibri"/>
                <w:sz w:val="20"/>
                <w:szCs w:val="20"/>
              </w:rPr>
              <w:t xml:space="preserve">Mobilno novinarstvo </w:t>
            </w:r>
          </w:p>
        </w:tc>
      </w:tr>
      <w:tr w:rsidR="00373AFC" w:rsidRPr="009954BF" w14:paraId="67822F11" w14:textId="77777777" w:rsidTr="007449D2">
        <w:trPr>
          <w:trHeight w:val="259"/>
        </w:trPr>
        <w:tc>
          <w:tcPr>
            <w:tcW w:w="1712" w:type="pct"/>
            <w:gridSpan w:val="3"/>
            <w:shd w:val="clear" w:color="auto" w:fill="auto"/>
            <w:vAlign w:val="center"/>
          </w:tcPr>
          <w:p w14:paraId="4FC83B03" w14:textId="77777777" w:rsidR="00373AFC" w:rsidRPr="00097147" w:rsidRDefault="00373AFC" w:rsidP="007449D2">
            <w:pPr>
              <w:rPr>
                <w:rFonts w:cs="Calibri"/>
                <w:sz w:val="20"/>
                <w:szCs w:val="20"/>
              </w:rPr>
            </w:pPr>
            <w:r w:rsidRPr="00097147">
              <w:rPr>
                <w:rFonts w:cs="Calibri"/>
                <w:sz w:val="20"/>
                <w:szCs w:val="20"/>
              </w:rPr>
              <w:t>Nositelj predmeta</w:t>
            </w:r>
          </w:p>
        </w:tc>
        <w:tc>
          <w:tcPr>
            <w:tcW w:w="3286" w:type="pct"/>
            <w:gridSpan w:val="9"/>
            <w:shd w:val="clear" w:color="auto" w:fill="auto"/>
            <w:vAlign w:val="center"/>
          </w:tcPr>
          <w:p w14:paraId="4F8CCC30" w14:textId="2CD4A764" w:rsidR="00373AFC" w:rsidRPr="00097147" w:rsidRDefault="00931F83" w:rsidP="007449D2">
            <w:pPr>
              <w:rPr>
                <w:rFonts w:cs="Calibri"/>
                <w:sz w:val="20"/>
                <w:szCs w:val="20"/>
              </w:rPr>
            </w:pPr>
            <w:r>
              <w:rPr>
                <w:rFonts w:cs="Calibri"/>
                <w:sz w:val="20"/>
                <w:szCs w:val="20"/>
              </w:rPr>
              <w:t>doc. d</w:t>
            </w:r>
            <w:r w:rsidR="00373AFC" w:rsidRPr="00097147">
              <w:rPr>
                <w:rFonts w:cs="Calibri"/>
                <w:sz w:val="20"/>
                <w:szCs w:val="20"/>
              </w:rPr>
              <w:t>r. sc. Snježana Barić-Šelmić</w:t>
            </w:r>
          </w:p>
        </w:tc>
      </w:tr>
      <w:tr w:rsidR="00373AFC" w:rsidRPr="002E4E30" w14:paraId="14ED0D14" w14:textId="77777777" w:rsidTr="007449D2">
        <w:trPr>
          <w:trHeight w:val="405"/>
        </w:trPr>
        <w:tc>
          <w:tcPr>
            <w:tcW w:w="1712" w:type="pct"/>
            <w:gridSpan w:val="3"/>
            <w:vAlign w:val="center"/>
          </w:tcPr>
          <w:p w14:paraId="08549305" w14:textId="77777777" w:rsidR="00373AFC" w:rsidRPr="00097147" w:rsidRDefault="00373AFC" w:rsidP="007449D2">
            <w:pPr>
              <w:rPr>
                <w:rFonts w:cs="Calibri"/>
                <w:sz w:val="20"/>
                <w:szCs w:val="20"/>
              </w:rPr>
            </w:pPr>
            <w:r w:rsidRPr="00097147">
              <w:rPr>
                <w:rFonts w:cs="Calibri"/>
                <w:sz w:val="20"/>
                <w:szCs w:val="20"/>
              </w:rPr>
              <w:t>Suradnik na predmetu</w:t>
            </w:r>
          </w:p>
        </w:tc>
        <w:tc>
          <w:tcPr>
            <w:tcW w:w="3286" w:type="pct"/>
            <w:gridSpan w:val="9"/>
            <w:vAlign w:val="center"/>
          </w:tcPr>
          <w:p w14:paraId="2F98D340" w14:textId="24267A8D" w:rsidR="00373AFC" w:rsidRPr="00097147" w:rsidRDefault="00F34F8A" w:rsidP="007449D2">
            <w:pPr>
              <w:rPr>
                <w:rFonts w:cs="Calibri"/>
                <w:sz w:val="20"/>
                <w:szCs w:val="20"/>
              </w:rPr>
            </w:pPr>
            <w:r>
              <w:rPr>
                <w:rFonts w:cs="Calibri"/>
                <w:sz w:val="20"/>
                <w:szCs w:val="20"/>
              </w:rPr>
              <w:t>Ivana Guganović, asistentica</w:t>
            </w:r>
          </w:p>
        </w:tc>
      </w:tr>
      <w:tr w:rsidR="00373AFC" w:rsidRPr="00CF47A7" w14:paraId="03C39E3F" w14:textId="77777777" w:rsidTr="007449D2">
        <w:trPr>
          <w:trHeight w:val="405"/>
        </w:trPr>
        <w:tc>
          <w:tcPr>
            <w:tcW w:w="1712" w:type="pct"/>
            <w:gridSpan w:val="3"/>
            <w:vAlign w:val="center"/>
          </w:tcPr>
          <w:p w14:paraId="651B6F09" w14:textId="77777777" w:rsidR="00373AFC" w:rsidRPr="00097147" w:rsidRDefault="00373AFC" w:rsidP="007449D2">
            <w:pPr>
              <w:rPr>
                <w:rFonts w:cs="Calibri"/>
                <w:sz w:val="20"/>
                <w:szCs w:val="20"/>
              </w:rPr>
            </w:pPr>
            <w:r w:rsidRPr="00097147">
              <w:rPr>
                <w:rFonts w:cs="Calibri"/>
                <w:sz w:val="20"/>
                <w:szCs w:val="20"/>
              </w:rPr>
              <w:t>Studijski program</w:t>
            </w:r>
          </w:p>
        </w:tc>
        <w:tc>
          <w:tcPr>
            <w:tcW w:w="3286" w:type="pct"/>
            <w:gridSpan w:val="9"/>
            <w:vAlign w:val="center"/>
          </w:tcPr>
          <w:p w14:paraId="687FA401" w14:textId="77777777" w:rsidR="00373AFC" w:rsidRPr="00097147" w:rsidRDefault="00373AFC" w:rsidP="007449D2">
            <w:pPr>
              <w:rPr>
                <w:rFonts w:cs="Calibri"/>
                <w:sz w:val="20"/>
                <w:szCs w:val="20"/>
              </w:rPr>
            </w:pPr>
            <w:r w:rsidRPr="00097147">
              <w:rPr>
                <w:rFonts w:cs="Calibri"/>
                <w:sz w:val="20"/>
                <w:szCs w:val="20"/>
              </w:rPr>
              <w:t>Preddiplomski sveučilišni studij Kultura, mediji i menadžment</w:t>
            </w:r>
          </w:p>
        </w:tc>
      </w:tr>
      <w:tr w:rsidR="00373AFC" w:rsidRPr="00CF47A7" w14:paraId="0595BBCB" w14:textId="77777777" w:rsidTr="007449D2">
        <w:trPr>
          <w:trHeight w:val="405"/>
        </w:trPr>
        <w:tc>
          <w:tcPr>
            <w:tcW w:w="1712" w:type="pct"/>
            <w:gridSpan w:val="3"/>
            <w:vAlign w:val="center"/>
          </w:tcPr>
          <w:p w14:paraId="029A8F3D" w14:textId="77777777" w:rsidR="00373AFC" w:rsidRPr="00097147" w:rsidRDefault="00373AFC" w:rsidP="007449D2">
            <w:pPr>
              <w:rPr>
                <w:rFonts w:cs="Calibri"/>
                <w:sz w:val="20"/>
                <w:szCs w:val="20"/>
              </w:rPr>
            </w:pPr>
            <w:r w:rsidRPr="00097147">
              <w:rPr>
                <w:rFonts w:cs="Calibri"/>
                <w:sz w:val="20"/>
                <w:szCs w:val="20"/>
              </w:rPr>
              <w:t>Šifra predmeta</w:t>
            </w:r>
          </w:p>
        </w:tc>
        <w:tc>
          <w:tcPr>
            <w:tcW w:w="3286" w:type="pct"/>
            <w:gridSpan w:val="9"/>
            <w:vAlign w:val="center"/>
          </w:tcPr>
          <w:p w14:paraId="7E75BB0C" w14:textId="77777777" w:rsidR="00373AFC" w:rsidRPr="00097147" w:rsidRDefault="00373AFC" w:rsidP="007449D2">
            <w:pPr>
              <w:rPr>
                <w:rFonts w:cs="Calibri"/>
                <w:sz w:val="20"/>
                <w:szCs w:val="20"/>
              </w:rPr>
            </w:pPr>
            <w:r w:rsidRPr="00097147">
              <w:rPr>
                <w:rFonts w:cs="Calibri"/>
                <w:sz w:val="20"/>
                <w:szCs w:val="20"/>
              </w:rPr>
              <w:t>BAKM-IZ-69</w:t>
            </w:r>
          </w:p>
        </w:tc>
      </w:tr>
      <w:tr w:rsidR="00373AFC" w:rsidRPr="00CF47A7" w14:paraId="7AEEBC58" w14:textId="77777777" w:rsidTr="007449D2">
        <w:trPr>
          <w:trHeight w:val="405"/>
        </w:trPr>
        <w:tc>
          <w:tcPr>
            <w:tcW w:w="1712" w:type="pct"/>
            <w:gridSpan w:val="3"/>
            <w:vAlign w:val="center"/>
          </w:tcPr>
          <w:p w14:paraId="5C520BAC" w14:textId="77777777" w:rsidR="00373AFC" w:rsidRPr="00097147" w:rsidRDefault="00373AFC" w:rsidP="007449D2">
            <w:pPr>
              <w:rPr>
                <w:rFonts w:cs="Calibri"/>
                <w:sz w:val="20"/>
                <w:szCs w:val="20"/>
              </w:rPr>
            </w:pPr>
            <w:r w:rsidRPr="00097147">
              <w:rPr>
                <w:rFonts w:cs="Calibri"/>
                <w:sz w:val="20"/>
                <w:szCs w:val="20"/>
              </w:rPr>
              <w:t>Status predmeta</w:t>
            </w:r>
          </w:p>
        </w:tc>
        <w:tc>
          <w:tcPr>
            <w:tcW w:w="3286" w:type="pct"/>
            <w:gridSpan w:val="9"/>
            <w:vAlign w:val="center"/>
          </w:tcPr>
          <w:p w14:paraId="5296B6C6" w14:textId="77777777" w:rsidR="00373AFC" w:rsidRPr="00097147" w:rsidRDefault="00373AFC" w:rsidP="007449D2">
            <w:pPr>
              <w:rPr>
                <w:rFonts w:cs="Calibri"/>
                <w:sz w:val="20"/>
                <w:szCs w:val="20"/>
              </w:rPr>
            </w:pPr>
            <w:r w:rsidRPr="00097147">
              <w:rPr>
                <w:rFonts w:cs="Calibri"/>
                <w:sz w:val="20"/>
                <w:szCs w:val="20"/>
              </w:rPr>
              <w:t>Izborni predmet</w:t>
            </w:r>
          </w:p>
        </w:tc>
      </w:tr>
      <w:tr w:rsidR="00373AFC" w:rsidRPr="00CF47A7" w14:paraId="1DF3D8B3" w14:textId="77777777" w:rsidTr="007449D2">
        <w:trPr>
          <w:trHeight w:val="405"/>
        </w:trPr>
        <w:tc>
          <w:tcPr>
            <w:tcW w:w="1712" w:type="pct"/>
            <w:gridSpan w:val="3"/>
            <w:vAlign w:val="center"/>
          </w:tcPr>
          <w:p w14:paraId="33BC63D2" w14:textId="77777777" w:rsidR="00373AFC" w:rsidRPr="00097147" w:rsidRDefault="00373AFC" w:rsidP="007449D2">
            <w:pPr>
              <w:rPr>
                <w:rFonts w:cs="Calibri"/>
                <w:sz w:val="20"/>
                <w:szCs w:val="20"/>
              </w:rPr>
            </w:pPr>
            <w:r w:rsidRPr="00097147">
              <w:rPr>
                <w:rFonts w:cs="Calibri"/>
                <w:sz w:val="20"/>
                <w:szCs w:val="20"/>
              </w:rPr>
              <w:t>Godina</w:t>
            </w:r>
          </w:p>
        </w:tc>
        <w:tc>
          <w:tcPr>
            <w:tcW w:w="3286" w:type="pct"/>
            <w:gridSpan w:val="9"/>
            <w:vAlign w:val="center"/>
          </w:tcPr>
          <w:p w14:paraId="5D4E3FD6" w14:textId="77777777" w:rsidR="00373AFC" w:rsidRPr="00097147" w:rsidRDefault="00373AFC" w:rsidP="007449D2">
            <w:pPr>
              <w:rPr>
                <w:rFonts w:cs="Calibri"/>
                <w:sz w:val="20"/>
                <w:szCs w:val="20"/>
              </w:rPr>
            </w:pPr>
          </w:p>
        </w:tc>
      </w:tr>
      <w:tr w:rsidR="00373AFC" w:rsidRPr="00CF47A7" w14:paraId="406F7C28" w14:textId="77777777" w:rsidTr="007449D2">
        <w:trPr>
          <w:trHeight w:val="255"/>
        </w:trPr>
        <w:tc>
          <w:tcPr>
            <w:tcW w:w="1712" w:type="pct"/>
            <w:gridSpan w:val="3"/>
            <w:vMerge w:val="restart"/>
            <w:vAlign w:val="center"/>
          </w:tcPr>
          <w:p w14:paraId="2ECD0A58" w14:textId="77777777" w:rsidR="00373AFC" w:rsidRPr="00097147" w:rsidRDefault="00373AFC" w:rsidP="007449D2">
            <w:pPr>
              <w:rPr>
                <w:rFonts w:cs="Calibri"/>
                <w:sz w:val="20"/>
                <w:szCs w:val="20"/>
              </w:rPr>
            </w:pPr>
            <w:r w:rsidRPr="00097147">
              <w:rPr>
                <w:rFonts w:cs="Calibri"/>
                <w:sz w:val="20"/>
                <w:szCs w:val="20"/>
              </w:rPr>
              <w:t>Bodovna vrijednost i način izvođenja nastave</w:t>
            </w:r>
          </w:p>
        </w:tc>
        <w:tc>
          <w:tcPr>
            <w:tcW w:w="1931" w:type="pct"/>
            <w:gridSpan w:val="6"/>
            <w:vAlign w:val="center"/>
          </w:tcPr>
          <w:p w14:paraId="0B12981B" w14:textId="77777777" w:rsidR="00373AFC" w:rsidRPr="00097147" w:rsidRDefault="00373AFC" w:rsidP="007449D2">
            <w:pPr>
              <w:rPr>
                <w:rFonts w:cs="Calibri"/>
                <w:sz w:val="20"/>
                <w:szCs w:val="20"/>
              </w:rPr>
            </w:pPr>
            <w:r w:rsidRPr="00097147">
              <w:rPr>
                <w:rFonts w:cs="Calibri"/>
                <w:sz w:val="20"/>
                <w:szCs w:val="20"/>
              </w:rPr>
              <w:t>ECTS koeficijent opterećenja studenata</w:t>
            </w:r>
          </w:p>
        </w:tc>
        <w:tc>
          <w:tcPr>
            <w:tcW w:w="1355" w:type="pct"/>
            <w:gridSpan w:val="3"/>
            <w:vAlign w:val="center"/>
          </w:tcPr>
          <w:p w14:paraId="6361F7E2" w14:textId="77777777" w:rsidR="00373AFC" w:rsidRPr="00097147" w:rsidRDefault="00373AFC" w:rsidP="007449D2">
            <w:pPr>
              <w:jc w:val="center"/>
              <w:rPr>
                <w:rFonts w:cs="Calibri"/>
                <w:sz w:val="20"/>
                <w:szCs w:val="20"/>
              </w:rPr>
            </w:pPr>
            <w:r w:rsidRPr="00097147">
              <w:rPr>
                <w:rFonts w:cs="Calibri"/>
                <w:sz w:val="20"/>
                <w:szCs w:val="20"/>
              </w:rPr>
              <w:t>3</w:t>
            </w:r>
          </w:p>
        </w:tc>
      </w:tr>
      <w:tr w:rsidR="00373AFC" w:rsidRPr="00CF47A7" w14:paraId="307796D7" w14:textId="77777777" w:rsidTr="007449D2">
        <w:trPr>
          <w:trHeight w:val="255"/>
        </w:trPr>
        <w:tc>
          <w:tcPr>
            <w:tcW w:w="1712" w:type="pct"/>
            <w:gridSpan w:val="3"/>
            <w:vMerge/>
            <w:vAlign w:val="center"/>
          </w:tcPr>
          <w:p w14:paraId="0FFAE952" w14:textId="77777777" w:rsidR="00373AFC" w:rsidRPr="00097147" w:rsidRDefault="00373AFC" w:rsidP="007449D2">
            <w:pPr>
              <w:rPr>
                <w:rFonts w:cs="Calibri"/>
                <w:sz w:val="20"/>
                <w:szCs w:val="20"/>
              </w:rPr>
            </w:pPr>
          </w:p>
        </w:tc>
        <w:tc>
          <w:tcPr>
            <w:tcW w:w="1931" w:type="pct"/>
            <w:gridSpan w:val="6"/>
            <w:vAlign w:val="center"/>
          </w:tcPr>
          <w:p w14:paraId="27D599A6" w14:textId="77777777" w:rsidR="00373AFC" w:rsidRPr="00097147" w:rsidRDefault="00373AFC" w:rsidP="007449D2">
            <w:pPr>
              <w:rPr>
                <w:rFonts w:cs="Calibri"/>
                <w:sz w:val="20"/>
                <w:szCs w:val="20"/>
              </w:rPr>
            </w:pPr>
            <w:r w:rsidRPr="00097147">
              <w:rPr>
                <w:rFonts w:cs="Calibri"/>
                <w:sz w:val="20"/>
                <w:szCs w:val="20"/>
              </w:rPr>
              <w:t>Broj sati (P+V+S)</w:t>
            </w:r>
          </w:p>
        </w:tc>
        <w:tc>
          <w:tcPr>
            <w:tcW w:w="1355" w:type="pct"/>
            <w:gridSpan w:val="3"/>
            <w:vAlign w:val="center"/>
          </w:tcPr>
          <w:p w14:paraId="48744B3F" w14:textId="77777777" w:rsidR="00373AFC" w:rsidRPr="00097147" w:rsidRDefault="00373AFC" w:rsidP="007449D2">
            <w:pPr>
              <w:jc w:val="center"/>
              <w:rPr>
                <w:rFonts w:cs="Calibri"/>
                <w:sz w:val="20"/>
                <w:szCs w:val="20"/>
              </w:rPr>
            </w:pPr>
            <w:r w:rsidRPr="00097147">
              <w:rPr>
                <w:rFonts w:cs="Calibri"/>
                <w:sz w:val="20"/>
                <w:szCs w:val="20"/>
              </w:rPr>
              <w:t>45 (15P+30V)</w:t>
            </w:r>
          </w:p>
        </w:tc>
      </w:tr>
      <w:tr w:rsidR="00373AFC" w:rsidRPr="00CF47A7" w14:paraId="29950FB8"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14:paraId="76E27F9B" w14:textId="77777777" w:rsidR="00373AFC" w:rsidRPr="00097147" w:rsidRDefault="00373AFC" w:rsidP="007449D2">
            <w:pPr>
              <w:rPr>
                <w:rFonts w:cs="Calibri"/>
                <w:sz w:val="20"/>
                <w:szCs w:val="20"/>
              </w:rPr>
            </w:pPr>
            <w:r w:rsidRPr="00097147">
              <w:rPr>
                <w:rFonts w:cs="Calibri"/>
                <w:sz w:val="20"/>
                <w:szCs w:val="20"/>
              </w:rPr>
              <w:t>1. OPIS PREDMETA</w:t>
            </w:r>
          </w:p>
          <w:p w14:paraId="6A4664C7" w14:textId="77777777" w:rsidR="00373AFC" w:rsidRPr="00097147" w:rsidRDefault="00373AFC" w:rsidP="007449D2">
            <w:pPr>
              <w:pStyle w:val="Naslov3"/>
              <w:tabs>
                <w:tab w:val="num" w:pos="583"/>
              </w:tabs>
              <w:ind w:left="583" w:hanging="583"/>
              <w:rPr>
                <w:rFonts w:ascii="Calibri" w:hAnsi="Calibri" w:cs="Calibri"/>
                <w:b w:val="0"/>
                <w:sz w:val="20"/>
              </w:rPr>
            </w:pPr>
          </w:p>
        </w:tc>
      </w:tr>
      <w:tr w:rsidR="00373AFC" w:rsidRPr="00CF47A7" w14:paraId="597ECAD3"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14:paraId="5688CF1F" w14:textId="77777777" w:rsidR="00373AFC" w:rsidRPr="00097147" w:rsidRDefault="00373AFC" w:rsidP="007449D2">
            <w:pPr>
              <w:pStyle w:val="Tijeloteksta"/>
              <w:numPr>
                <w:ilvl w:val="1"/>
                <w:numId w:val="26"/>
              </w:numPr>
              <w:ind w:left="641" w:hanging="349"/>
              <w:jc w:val="both"/>
              <w:rPr>
                <w:rFonts w:ascii="Calibri" w:hAnsi="Calibri" w:cs="Calibri"/>
                <w:b w:val="0"/>
                <w:sz w:val="20"/>
              </w:rPr>
            </w:pPr>
            <w:r w:rsidRPr="00097147">
              <w:rPr>
                <w:rFonts w:ascii="Calibri" w:hAnsi="Calibri" w:cs="Calibri"/>
                <w:sz w:val="20"/>
              </w:rPr>
              <w:t>Ciljevi predmeta</w:t>
            </w:r>
          </w:p>
        </w:tc>
      </w:tr>
      <w:tr w:rsidR="00373AFC" w:rsidRPr="002E4E30" w14:paraId="2DF61535"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037F670" w14:textId="77777777" w:rsidR="00373AFC" w:rsidRPr="00097147" w:rsidRDefault="00373AFC" w:rsidP="007449D2">
            <w:pPr>
              <w:pStyle w:val="FieldText"/>
              <w:rPr>
                <w:rFonts w:ascii="Calibri" w:hAnsi="Calibri" w:cs="Calibri"/>
                <w:b w:val="0"/>
              </w:rPr>
            </w:pPr>
            <w:r w:rsidRPr="00097147">
              <w:rPr>
                <w:rFonts w:ascii="Calibri" w:hAnsi="Calibri" w:cs="Calibri"/>
                <w:b w:val="0"/>
                <w:sz w:val="20"/>
                <w:szCs w:val="20"/>
              </w:rPr>
              <w:t>Osnovni cilj je razumijevanje novih novih mobilnih medija kroz angažman i rad s novomedijskim mobilnim proizvodima i konceptima, uz kreativnu primjenu nužnih znanja potrebnih za razumijevanje povijesti, ekonomije, tehnika i prospekata mobilnoga novinarstva, što uključuje upotrebu malih, povezanih uređaja kao što su pametni telefoni i tableti za produciranje i uređivanje audio, video, fotografskih i multimedijalnih priča za mrežu, platforme i radio i televiziju. Cilj je i razvijanje samostalnosti u istraživačkim znanjima te njihovoj primjeni.</w:t>
            </w:r>
            <w:r w:rsidRPr="00097147">
              <w:rPr>
                <w:rFonts w:ascii="Calibri" w:hAnsi="Calibri" w:cs="Calibri"/>
                <w:b w:val="0"/>
              </w:rPr>
              <w:t xml:space="preserve"> Razvijena znanja omogućit će studentima upravljanje i produkciju pametnim telefonom, odnosno u okviru  kolegija snimat će te producirati podcaste i kratke video uratke.</w:t>
            </w:r>
          </w:p>
        </w:tc>
      </w:tr>
      <w:tr w:rsidR="00373AFC" w:rsidRPr="00CF47A7" w14:paraId="7604AB90"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4986918" w14:textId="77777777" w:rsidR="00373AFC" w:rsidRPr="00097147" w:rsidRDefault="00373AFC" w:rsidP="007449D2">
            <w:pPr>
              <w:pStyle w:val="Tijeloteksta"/>
              <w:numPr>
                <w:ilvl w:val="1"/>
                <w:numId w:val="26"/>
              </w:numPr>
              <w:ind w:left="641" w:hanging="349"/>
              <w:rPr>
                <w:rFonts w:ascii="Calibri" w:hAnsi="Calibri" w:cs="Calibri"/>
                <w:b w:val="0"/>
                <w:sz w:val="20"/>
              </w:rPr>
            </w:pPr>
            <w:r w:rsidRPr="00097147">
              <w:rPr>
                <w:rFonts w:ascii="Calibri" w:hAnsi="Calibri" w:cs="Calibri"/>
                <w:sz w:val="20"/>
              </w:rPr>
              <w:t>Uvjeti za upis predmeta</w:t>
            </w:r>
          </w:p>
        </w:tc>
      </w:tr>
      <w:tr w:rsidR="00373AFC" w:rsidRPr="002E4E30" w14:paraId="45759008"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8"/>
        </w:trPr>
        <w:tc>
          <w:tcPr>
            <w:tcW w:w="5000" w:type="pct"/>
            <w:gridSpan w:val="12"/>
            <w:vAlign w:val="center"/>
          </w:tcPr>
          <w:p w14:paraId="2C369818" w14:textId="77777777" w:rsidR="00373AFC" w:rsidRPr="00097147" w:rsidRDefault="00373AFC" w:rsidP="007449D2">
            <w:pPr>
              <w:pStyle w:val="FieldText"/>
              <w:rPr>
                <w:rFonts w:ascii="Calibri" w:hAnsi="Calibri" w:cs="Calibri"/>
                <w:b w:val="0"/>
                <w:sz w:val="20"/>
                <w:szCs w:val="20"/>
              </w:rPr>
            </w:pPr>
            <w:r w:rsidRPr="00097147">
              <w:rPr>
                <w:rFonts w:ascii="Calibri" w:hAnsi="Calibri" w:cs="Calibri"/>
                <w:b w:val="0"/>
                <w:sz w:val="20"/>
                <w:szCs w:val="20"/>
              </w:rPr>
              <w:t>Nema posebnih uvjeta za upis.</w:t>
            </w:r>
          </w:p>
        </w:tc>
      </w:tr>
      <w:tr w:rsidR="00373AFC" w:rsidRPr="002E4E30" w14:paraId="4C759CDB"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A236F67" w14:textId="77777777" w:rsidR="00373AFC" w:rsidRPr="00097147" w:rsidRDefault="00373AFC" w:rsidP="007449D2">
            <w:pPr>
              <w:pStyle w:val="Tijeloteksta"/>
              <w:numPr>
                <w:ilvl w:val="1"/>
                <w:numId w:val="26"/>
              </w:numPr>
              <w:ind w:left="641" w:hanging="349"/>
              <w:rPr>
                <w:rFonts w:ascii="Calibri" w:hAnsi="Calibri" w:cs="Calibri"/>
                <w:b w:val="0"/>
                <w:sz w:val="20"/>
              </w:rPr>
            </w:pPr>
            <w:r w:rsidRPr="00097147">
              <w:rPr>
                <w:rFonts w:ascii="Calibri" w:hAnsi="Calibri" w:cs="Calibri"/>
                <w:sz w:val="20"/>
              </w:rPr>
              <w:t xml:space="preserve">Očekivani ishodi učenja za predmet </w:t>
            </w:r>
          </w:p>
        </w:tc>
      </w:tr>
      <w:tr w:rsidR="00373AFC" w:rsidRPr="002E4E30" w14:paraId="303FBC19"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70F609D" w14:textId="77777777" w:rsidR="00373AFC" w:rsidRPr="00097147" w:rsidRDefault="00373AFC" w:rsidP="007449D2">
            <w:pPr>
              <w:pStyle w:val="FieldText"/>
              <w:rPr>
                <w:rFonts w:ascii="Calibri" w:hAnsi="Calibri" w:cs="Calibri"/>
                <w:b w:val="0"/>
                <w:sz w:val="20"/>
                <w:szCs w:val="20"/>
              </w:rPr>
            </w:pPr>
            <w:r w:rsidRPr="00097147">
              <w:rPr>
                <w:rFonts w:ascii="Calibri" w:hAnsi="Calibri" w:cs="Calibri"/>
                <w:b w:val="0"/>
                <w:sz w:val="20"/>
                <w:szCs w:val="20"/>
              </w:rPr>
              <w:t>Nakon položenog kolegija student će moći:</w:t>
            </w:r>
          </w:p>
          <w:p w14:paraId="03FA45D3" w14:textId="77777777" w:rsidR="00373AFC" w:rsidRPr="00097147" w:rsidRDefault="00373AFC" w:rsidP="00DB1719">
            <w:pPr>
              <w:pStyle w:val="FieldText"/>
              <w:numPr>
                <w:ilvl w:val="0"/>
                <w:numId w:val="150"/>
              </w:numPr>
              <w:rPr>
                <w:rFonts w:ascii="Calibri" w:hAnsi="Calibri" w:cs="Calibri"/>
                <w:b w:val="0"/>
                <w:sz w:val="20"/>
                <w:szCs w:val="20"/>
              </w:rPr>
            </w:pPr>
            <w:r w:rsidRPr="00097147">
              <w:rPr>
                <w:rFonts w:ascii="Calibri" w:hAnsi="Calibri" w:cs="Calibri"/>
                <w:b w:val="0"/>
                <w:sz w:val="20"/>
                <w:szCs w:val="20"/>
              </w:rPr>
              <w:t>Razlikovati proizvodne i produkcijske procese, mobilnu tehnologiju i novomedijski kontekst.</w:t>
            </w:r>
          </w:p>
          <w:p w14:paraId="33555A83" w14:textId="77777777" w:rsidR="00373AFC" w:rsidRPr="00097147" w:rsidRDefault="00373AFC" w:rsidP="00DB1719">
            <w:pPr>
              <w:pStyle w:val="FieldText"/>
              <w:numPr>
                <w:ilvl w:val="0"/>
                <w:numId w:val="150"/>
              </w:numPr>
              <w:rPr>
                <w:rFonts w:ascii="Calibri" w:hAnsi="Calibri" w:cs="Calibri"/>
                <w:b w:val="0"/>
                <w:sz w:val="20"/>
                <w:szCs w:val="20"/>
              </w:rPr>
            </w:pPr>
            <w:r w:rsidRPr="00097147">
              <w:rPr>
                <w:rFonts w:ascii="Calibri" w:hAnsi="Calibri" w:cs="Calibri"/>
                <w:b w:val="0"/>
                <w:sz w:val="20"/>
                <w:szCs w:val="20"/>
              </w:rPr>
              <w:t>Odabrati, razlikovati i primijeniti metode za analizu novomedijskih mobilnih sadržaja.</w:t>
            </w:r>
          </w:p>
          <w:p w14:paraId="6C7E2988" w14:textId="77777777" w:rsidR="00373AFC" w:rsidRPr="00097147" w:rsidRDefault="00373AFC" w:rsidP="00DB1719">
            <w:pPr>
              <w:pStyle w:val="FieldText"/>
              <w:numPr>
                <w:ilvl w:val="0"/>
                <w:numId w:val="150"/>
              </w:numPr>
              <w:rPr>
                <w:rFonts w:ascii="Calibri" w:hAnsi="Calibri" w:cs="Calibri"/>
                <w:b w:val="0"/>
                <w:sz w:val="20"/>
                <w:szCs w:val="20"/>
              </w:rPr>
            </w:pPr>
            <w:r w:rsidRPr="00097147">
              <w:rPr>
                <w:rFonts w:ascii="Calibri" w:hAnsi="Calibri" w:cs="Calibri"/>
                <w:b w:val="0"/>
                <w:sz w:val="20"/>
                <w:szCs w:val="20"/>
              </w:rPr>
              <w:t>Primijeniti praktična iskustva oblikujući široki raspon multimedijalnoga sadržaja te odrediti i organizirati radni proces.</w:t>
            </w:r>
          </w:p>
          <w:p w14:paraId="3F0C2D5C" w14:textId="77777777" w:rsidR="00373AFC" w:rsidRPr="00097147" w:rsidRDefault="00373AFC" w:rsidP="00DB1719">
            <w:pPr>
              <w:pStyle w:val="FieldText"/>
              <w:numPr>
                <w:ilvl w:val="0"/>
                <w:numId w:val="150"/>
              </w:numPr>
              <w:rPr>
                <w:rFonts w:ascii="Calibri" w:hAnsi="Calibri" w:cs="Calibri"/>
                <w:b w:val="0"/>
                <w:sz w:val="20"/>
                <w:szCs w:val="20"/>
              </w:rPr>
            </w:pPr>
            <w:r w:rsidRPr="00097147">
              <w:rPr>
                <w:rFonts w:ascii="Calibri" w:hAnsi="Calibri" w:cs="Calibri"/>
                <w:b w:val="0"/>
                <w:sz w:val="20"/>
                <w:szCs w:val="20"/>
              </w:rPr>
              <w:t>Primijeniti i prikazati '</w:t>
            </w:r>
            <w:r w:rsidRPr="00097147">
              <w:rPr>
                <w:rFonts w:ascii="Calibri" w:hAnsi="Calibri" w:cs="Calibri"/>
                <w:b w:val="0"/>
                <w:i/>
                <w:sz w:val="20"/>
                <w:szCs w:val="20"/>
              </w:rPr>
              <w:t>storytelling</w:t>
            </w:r>
            <w:r w:rsidRPr="00097147">
              <w:rPr>
                <w:rFonts w:ascii="Calibri" w:hAnsi="Calibri" w:cs="Calibri"/>
                <w:b w:val="0"/>
                <w:sz w:val="20"/>
                <w:szCs w:val="20"/>
              </w:rPr>
              <w:t>' tehnike stvarajući kreativan i zanimljiv vizualni sadržaj za mobilnu publiku.</w:t>
            </w:r>
          </w:p>
          <w:p w14:paraId="5134EC13" w14:textId="77777777" w:rsidR="00373AFC" w:rsidRPr="00097147" w:rsidRDefault="00373AFC" w:rsidP="00DB1719">
            <w:pPr>
              <w:pStyle w:val="FieldText"/>
              <w:numPr>
                <w:ilvl w:val="0"/>
                <w:numId w:val="150"/>
              </w:numPr>
              <w:rPr>
                <w:rFonts w:ascii="Calibri" w:hAnsi="Calibri" w:cs="Calibri"/>
                <w:b w:val="0"/>
                <w:sz w:val="20"/>
                <w:szCs w:val="20"/>
              </w:rPr>
            </w:pPr>
            <w:r w:rsidRPr="00097147">
              <w:rPr>
                <w:rFonts w:ascii="Calibri" w:hAnsi="Calibri" w:cs="Calibri"/>
                <w:b w:val="0"/>
                <w:sz w:val="20"/>
                <w:szCs w:val="20"/>
              </w:rPr>
              <w:t>Primjenjujući alate za nadgledanje društvenomedijskih aktivnosti analizirati i interpretirati učinke istih.</w:t>
            </w:r>
          </w:p>
          <w:p w14:paraId="765183F1" w14:textId="77777777" w:rsidR="00373AFC" w:rsidRPr="00097147" w:rsidRDefault="00373AFC" w:rsidP="007449D2">
            <w:pPr>
              <w:pStyle w:val="FieldText"/>
              <w:ind w:left="720"/>
              <w:rPr>
                <w:rFonts w:ascii="Calibri" w:hAnsi="Calibri" w:cs="Calibri"/>
                <w:b w:val="0"/>
                <w:sz w:val="20"/>
                <w:szCs w:val="20"/>
              </w:rPr>
            </w:pPr>
          </w:p>
        </w:tc>
      </w:tr>
      <w:tr w:rsidR="00373AFC" w:rsidRPr="00CF47A7" w14:paraId="18425E91"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3"/>
        </w:trPr>
        <w:tc>
          <w:tcPr>
            <w:tcW w:w="5000" w:type="pct"/>
            <w:gridSpan w:val="12"/>
            <w:vAlign w:val="center"/>
          </w:tcPr>
          <w:p w14:paraId="181FD530" w14:textId="77777777" w:rsidR="00373AFC" w:rsidRPr="00097147" w:rsidRDefault="00373AFC" w:rsidP="007449D2">
            <w:pPr>
              <w:pStyle w:val="Tijeloteksta"/>
              <w:numPr>
                <w:ilvl w:val="1"/>
                <w:numId w:val="26"/>
              </w:numPr>
              <w:ind w:left="641" w:hanging="349"/>
              <w:jc w:val="both"/>
              <w:rPr>
                <w:rFonts w:ascii="Calibri" w:hAnsi="Calibri" w:cs="Calibri"/>
                <w:b w:val="0"/>
                <w:sz w:val="20"/>
              </w:rPr>
            </w:pPr>
            <w:r w:rsidRPr="00097147">
              <w:rPr>
                <w:rFonts w:ascii="Calibri" w:hAnsi="Calibri" w:cs="Calibri"/>
                <w:sz w:val="20"/>
              </w:rPr>
              <w:t>Sadržaj predmeta</w:t>
            </w:r>
          </w:p>
        </w:tc>
      </w:tr>
      <w:tr w:rsidR="00373AFC" w:rsidRPr="00CF47A7" w14:paraId="06961C4B"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532A922" w14:textId="77777777" w:rsidR="00373AFC" w:rsidRPr="00097147" w:rsidRDefault="00373AFC" w:rsidP="00DB1719">
            <w:pPr>
              <w:pStyle w:val="Odlomakpopisa"/>
              <w:numPr>
                <w:ilvl w:val="0"/>
                <w:numId w:val="149"/>
              </w:numPr>
              <w:rPr>
                <w:rFonts w:eastAsia="MS ??" w:cs="Calibri"/>
                <w:lang w:eastAsia="hr-HR"/>
              </w:rPr>
            </w:pPr>
            <w:r w:rsidRPr="00097147">
              <w:rPr>
                <w:rFonts w:eastAsia="MS ??" w:cs="Calibri"/>
                <w:lang w:eastAsia="hr-HR"/>
              </w:rPr>
              <w:t>Web 2.0 tehnologija i promjena medijske paradigme</w:t>
            </w:r>
          </w:p>
          <w:p w14:paraId="438F49A1" w14:textId="77777777" w:rsidR="00373AFC" w:rsidRPr="00097147" w:rsidRDefault="00373AFC" w:rsidP="00DB1719">
            <w:pPr>
              <w:pStyle w:val="Default"/>
              <w:numPr>
                <w:ilvl w:val="0"/>
                <w:numId w:val="149"/>
              </w:numPr>
              <w:rPr>
                <w:rFonts w:ascii="Calibri" w:hAnsi="Calibri" w:cs="Calibri"/>
                <w:color w:val="auto"/>
                <w:sz w:val="20"/>
                <w:szCs w:val="20"/>
              </w:rPr>
            </w:pPr>
            <w:r w:rsidRPr="00097147">
              <w:rPr>
                <w:rFonts w:ascii="Calibri" w:hAnsi="Calibri" w:cs="Calibri"/>
                <w:color w:val="auto"/>
                <w:sz w:val="20"/>
                <w:szCs w:val="20"/>
              </w:rPr>
              <w:t>Uvod u mobilno novinarstvo</w:t>
            </w:r>
          </w:p>
          <w:p w14:paraId="6B087BE1" w14:textId="77777777" w:rsidR="00373AFC" w:rsidRPr="00097147" w:rsidRDefault="00373AFC" w:rsidP="00DB1719">
            <w:pPr>
              <w:pStyle w:val="Default"/>
              <w:numPr>
                <w:ilvl w:val="0"/>
                <w:numId w:val="149"/>
              </w:numPr>
              <w:rPr>
                <w:rFonts w:ascii="Calibri" w:hAnsi="Calibri" w:cs="Calibri"/>
                <w:color w:val="auto"/>
                <w:sz w:val="20"/>
                <w:szCs w:val="20"/>
              </w:rPr>
            </w:pPr>
            <w:r w:rsidRPr="00097147">
              <w:rPr>
                <w:rFonts w:ascii="Calibri" w:hAnsi="Calibri" w:cs="Calibri"/>
                <w:color w:val="auto"/>
                <w:sz w:val="20"/>
                <w:szCs w:val="20"/>
              </w:rPr>
              <w:t>Tehnike mobilnog novinarstva</w:t>
            </w:r>
          </w:p>
          <w:p w14:paraId="3F855123" w14:textId="77777777" w:rsidR="00373AFC" w:rsidRPr="00097147" w:rsidRDefault="00373AFC" w:rsidP="00DB1719">
            <w:pPr>
              <w:pStyle w:val="Default"/>
              <w:numPr>
                <w:ilvl w:val="0"/>
                <w:numId w:val="149"/>
              </w:numPr>
              <w:rPr>
                <w:rFonts w:ascii="Calibri" w:hAnsi="Calibri" w:cs="Calibri"/>
                <w:color w:val="auto"/>
                <w:sz w:val="20"/>
                <w:szCs w:val="20"/>
              </w:rPr>
            </w:pPr>
            <w:r w:rsidRPr="00097147">
              <w:rPr>
                <w:rFonts w:ascii="Calibri" w:hAnsi="Calibri" w:cs="Calibri"/>
                <w:color w:val="auto"/>
                <w:sz w:val="20"/>
                <w:szCs w:val="20"/>
              </w:rPr>
              <w:t>Novomedijski oblici, platforme i  žanrovi</w:t>
            </w:r>
          </w:p>
          <w:p w14:paraId="788682DA" w14:textId="77777777" w:rsidR="00373AFC" w:rsidRPr="00097147" w:rsidRDefault="00373AFC" w:rsidP="00DB1719">
            <w:pPr>
              <w:pStyle w:val="Default"/>
              <w:numPr>
                <w:ilvl w:val="0"/>
                <w:numId w:val="149"/>
              </w:numPr>
              <w:rPr>
                <w:rFonts w:ascii="Calibri" w:hAnsi="Calibri" w:cs="Calibri"/>
                <w:color w:val="auto"/>
                <w:sz w:val="20"/>
                <w:szCs w:val="20"/>
              </w:rPr>
            </w:pPr>
            <w:r w:rsidRPr="00097147">
              <w:rPr>
                <w:rFonts w:ascii="Calibri" w:hAnsi="Calibri" w:cs="Calibri"/>
                <w:i/>
                <w:color w:val="auto"/>
                <w:sz w:val="20"/>
                <w:szCs w:val="20"/>
              </w:rPr>
              <w:t>Digital Storytelling</w:t>
            </w:r>
            <w:r w:rsidRPr="00097147">
              <w:rPr>
                <w:rFonts w:ascii="Calibri" w:hAnsi="Calibri" w:cs="Calibri"/>
                <w:color w:val="auto"/>
                <w:sz w:val="20"/>
                <w:szCs w:val="20"/>
              </w:rPr>
              <w:t>: razlika pisanja na novim medijima u odnosu na pisanje za tradicionalne medije</w:t>
            </w:r>
          </w:p>
          <w:p w14:paraId="5B56EEEA" w14:textId="77777777" w:rsidR="00373AFC" w:rsidRPr="00097147" w:rsidRDefault="00373AFC" w:rsidP="00DB1719">
            <w:pPr>
              <w:pStyle w:val="Default"/>
              <w:numPr>
                <w:ilvl w:val="0"/>
                <w:numId w:val="149"/>
              </w:numPr>
              <w:rPr>
                <w:rFonts w:ascii="Calibri" w:hAnsi="Calibri" w:cs="Calibri"/>
                <w:color w:val="auto"/>
                <w:sz w:val="20"/>
                <w:szCs w:val="20"/>
              </w:rPr>
            </w:pPr>
            <w:r w:rsidRPr="00097147">
              <w:rPr>
                <w:rFonts w:ascii="Calibri" w:hAnsi="Calibri" w:cs="Calibri"/>
                <w:color w:val="auto"/>
                <w:sz w:val="20"/>
                <w:szCs w:val="20"/>
              </w:rPr>
              <w:t>Novinar-foto novinar-community manager - medijski profesionalac u 21. stoljeću</w:t>
            </w:r>
          </w:p>
          <w:p w14:paraId="31185B74" w14:textId="77777777" w:rsidR="00373AFC" w:rsidRPr="00097147" w:rsidRDefault="00373AFC" w:rsidP="00DB1719">
            <w:pPr>
              <w:pStyle w:val="Default"/>
              <w:numPr>
                <w:ilvl w:val="0"/>
                <w:numId w:val="149"/>
              </w:numPr>
              <w:rPr>
                <w:rFonts w:ascii="Calibri" w:hAnsi="Calibri" w:cs="Calibri"/>
                <w:color w:val="auto"/>
                <w:sz w:val="20"/>
                <w:szCs w:val="20"/>
              </w:rPr>
            </w:pPr>
            <w:r w:rsidRPr="00097147">
              <w:rPr>
                <w:rFonts w:ascii="Calibri" w:hAnsi="Calibri" w:cs="Calibri"/>
                <w:color w:val="auto"/>
                <w:sz w:val="20"/>
                <w:szCs w:val="20"/>
              </w:rPr>
              <w:t>Osnova opreme – prevladavanje ograničenja pametnih telefona</w:t>
            </w:r>
          </w:p>
          <w:p w14:paraId="0E793FD2" w14:textId="77777777" w:rsidR="00373AFC" w:rsidRPr="00097147" w:rsidRDefault="00373AFC" w:rsidP="00DB1719">
            <w:pPr>
              <w:pStyle w:val="Default"/>
              <w:numPr>
                <w:ilvl w:val="0"/>
                <w:numId w:val="149"/>
              </w:numPr>
              <w:rPr>
                <w:rFonts w:ascii="Calibri" w:hAnsi="Calibri" w:cs="Calibri"/>
                <w:color w:val="auto"/>
                <w:sz w:val="20"/>
                <w:szCs w:val="20"/>
              </w:rPr>
            </w:pPr>
            <w:r w:rsidRPr="00097147">
              <w:rPr>
                <w:rFonts w:ascii="Calibri" w:hAnsi="Calibri" w:cs="Calibri"/>
                <w:color w:val="auto"/>
                <w:sz w:val="20"/>
                <w:szCs w:val="20"/>
              </w:rPr>
              <w:t>Istraživanje interaktivne publike i njhov angažman</w:t>
            </w:r>
          </w:p>
          <w:p w14:paraId="5C920420" w14:textId="77777777" w:rsidR="00373AFC" w:rsidRPr="00097147" w:rsidRDefault="00373AFC" w:rsidP="00DB1719">
            <w:pPr>
              <w:pStyle w:val="Default"/>
              <w:numPr>
                <w:ilvl w:val="0"/>
                <w:numId w:val="149"/>
              </w:numPr>
              <w:rPr>
                <w:rFonts w:ascii="Calibri" w:hAnsi="Calibri" w:cs="Calibri"/>
                <w:color w:val="auto"/>
                <w:sz w:val="20"/>
                <w:szCs w:val="20"/>
              </w:rPr>
            </w:pPr>
            <w:r w:rsidRPr="00097147">
              <w:rPr>
                <w:rFonts w:ascii="Calibri" w:hAnsi="Calibri" w:cs="Calibri"/>
                <w:color w:val="auto"/>
                <w:sz w:val="20"/>
                <w:szCs w:val="20"/>
              </w:rPr>
              <w:t xml:space="preserve">Kompozicija fotografije - fotografiranje pametnim telefonom </w:t>
            </w:r>
          </w:p>
          <w:p w14:paraId="68B5193D" w14:textId="77777777" w:rsidR="00373AFC" w:rsidRPr="00097147" w:rsidRDefault="00373AFC" w:rsidP="00DB1719">
            <w:pPr>
              <w:pStyle w:val="Default"/>
              <w:numPr>
                <w:ilvl w:val="0"/>
                <w:numId w:val="149"/>
              </w:numPr>
              <w:rPr>
                <w:rFonts w:ascii="Calibri" w:hAnsi="Calibri" w:cs="Calibri"/>
                <w:color w:val="auto"/>
                <w:sz w:val="20"/>
                <w:szCs w:val="20"/>
              </w:rPr>
            </w:pPr>
            <w:r w:rsidRPr="00097147">
              <w:rPr>
                <w:rFonts w:ascii="Calibri" w:hAnsi="Calibri" w:cs="Calibri"/>
                <w:color w:val="auto"/>
                <w:sz w:val="20"/>
                <w:szCs w:val="20"/>
              </w:rPr>
              <w:t>Snimanje, brzo editiranje i produkcija kratkih video uradaka</w:t>
            </w:r>
          </w:p>
        </w:tc>
      </w:tr>
      <w:tr w:rsidR="00373AFC" w:rsidRPr="00CF47A7" w14:paraId="5D6D23D0"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799" w:type="pct"/>
            <w:gridSpan w:val="4"/>
            <w:vAlign w:val="center"/>
          </w:tcPr>
          <w:p w14:paraId="47C828A3" w14:textId="77777777" w:rsidR="00373AFC" w:rsidRPr="00097147" w:rsidRDefault="00373AFC" w:rsidP="007449D2">
            <w:pPr>
              <w:pStyle w:val="Tijeloteksta"/>
              <w:numPr>
                <w:ilvl w:val="1"/>
                <w:numId w:val="26"/>
              </w:numPr>
              <w:ind w:left="641" w:hanging="349"/>
              <w:rPr>
                <w:rFonts w:ascii="Calibri" w:hAnsi="Calibri" w:cs="Calibri"/>
                <w:b w:val="0"/>
                <w:sz w:val="20"/>
              </w:rPr>
            </w:pPr>
            <w:r w:rsidRPr="00097147">
              <w:rPr>
                <w:rFonts w:ascii="Calibri" w:hAnsi="Calibri" w:cs="Calibri"/>
                <w:sz w:val="20"/>
              </w:rPr>
              <w:t xml:space="preserve">Vrste izvođenja nastave </w:t>
            </w:r>
          </w:p>
        </w:tc>
        <w:tc>
          <w:tcPr>
            <w:tcW w:w="1305" w:type="pct"/>
            <w:gridSpan w:val="3"/>
            <w:vAlign w:val="center"/>
          </w:tcPr>
          <w:p w14:paraId="64CBC250" w14:textId="77777777" w:rsidR="00373AFC" w:rsidRPr="00097147" w:rsidRDefault="00373AFC" w:rsidP="007449D2">
            <w:pPr>
              <w:pStyle w:val="FieldText"/>
              <w:rPr>
                <w:rFonts w:ascii="Calibri" w:hAnsi="Calibri" w:cs="Calibri"/>
                <w:b w:val="0"/>
                <w:sz w:val="20"/>
                <w:szCs w:val="20"/>
              </w:rPr>
            </w:pPr>
            <w:r w:rsidRPr="00097147">
              <w:rPr>
                <w:rFonts w:ascii="Calibri" w:hAnsi="Calibri" w:cs="Calibri"/>
                <w:b w:val="0"/>
                <w:sz w:val="20"/>
                <w:szCs w:val="20"/>
              </w:rPr>
              <w:fldChar w:fldCharType="begin">
                <w:ffData>
                  <w:name w:val="Check4"/>
                  <w:enabled/>
                  <w:calcOnExit w:val="0"/>
                  <w:checkBox>
                    <w:sizeAuto/>
                    <w:default w:val="1"/>
                  </w:checkBox>
                </w:ffData>
              </w:fldChar>
            </w:r>
            <w:r w:rsidRPr="00097147">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097147">
              <w:rPr>
                <w:rFonts w:ascii="Calibri" w:hAnsi="Calibri" w:cs="Calibri"/>
                <w:b w:val="0"/>
                <w:sz w:val="20"/>
                <w:szCs w:val="20"/>
              </w:rPr>
              <w:fldChar w:fldCharType="end"/>
            </w:r>
            <w:r w:rsidRPr="00097147">
              <w:rPr>
                <w:rFonts w:ascii="Calibri" w:hAnsi="Calibri" w:cs="Calibri"/>
                <w:b w:val="0"/>
                <w:sz w:val="20"/>
                <w:szCs w:val="20"/>
              </w:rPr>
              <w:t>predavanja</w:t>
            </w:r>
          </w:p>
          <w:p w14:paraId="77EA73BD" w14:textId="77777777" w:rsidR="00373AFC" w:rsidRPr="00097147" w:rsidRDefault="00373AFC" w:rsidP="007449D2">
            <w:pPr>
              <w:pStyle w:val="FieldText"/>
              <w:rPr>
                <w:rFonts w:ascii="Calibri" w:hAnsi="Calibri" w:cs="Calibri"/>
                <w:b w:val="0"/>
                <w:sz w:val="20"/>
                <w:szCs w:val="20"/>
              </w:rPr>
            </w:pPr>
            <w:r w:rsidRPr="00097147">
              <w:rPr>
                <w:rFonts w:ascii="Calibri" w:hAnsi="Calibri" w:cs="Calibri"/>
                <w:b w:val="0"/>
                <w:sz w:val="20"/>
                <w:szCs w:val="20"/>
              </w:rPr>
              <w:fldChar w:fldCharType="begin">
                <w:ffData>
                  <w:name w:val="Check4"/>
                  <w:enabled/>
                  <w:calcOnExit w:val="0"/>
                  <w:checkBox>
                    <w:sizeAuto/>
                    <w:default w:val="1"/>
                  </w:checkBox>
                </w:ffData>
              </w:fldChar>
            </w:r>
            <w:r w:rsidRPr="00097147">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097147">
              <w:rPr>
                <w:rFonts w:ascii="Calibri" w:hAnsi="Calibri" w:cs="Calibri"/>
                <w:b w:val="0"/>
                <w:sz w:val="20"/>
                <w:szCs w:val="20"/>
              </w:rPr>
              <w:fldChar w:fldCharType="end"/>
            </w:r>
            <w:r w:rsidRPr="00097147">
              <w:rPr>
                <w:rFonts w:ascii="Calibri" w:hAnsi="Calibri" w:cs="Calibri"/>
                <w:b w:val="0"/>
                <w:sz w:val="20"/>
                <w:szCs w:val="20"/>
              </w:rPr>
              <w:t xml:space="preserve"> seminari i radionice  </w:t>
            </w:r>
          </w:p>
          <w:p w14:paraId="78672373" w14:textId="77777777" w:rsidR="00373AFC" w:rsidRPr="00097147" w:rsidRDefault="00373AFC" w:rsidP="007449D2">
            <w:pPr>
              <w:pStyle w:val="FieldText"/>
              <w:rPr>
                <w:rFonts w:ascii="Calibri" w:hAnsi="Calibri" w:cs="Calibri"/>
                <w:b w:val="0"/>
                <w:sz w:val="20"/>
                <w:szCs w:val="20"/>
              </w:rPr>
            </w:pPr>
            <w:r w:rsidRPr="00097147">
              <w:rPr>
                <w:rFonts w:ascii="Calibri" w:hAnsi="Calibri" w:cs="Calibri"/>
                <w:b w:val="0"/>
                <w:sz w:val="20"/>
                <w:szCs w:val="20"/>
              </w:rPr>
              <w:fldChar w:fldCharType="begin">
                <w:ffData>
                  <w:name w:val="Check4"/>
                  <w:enabled/>
                  <w:calcOnExit w:val="0"/>
                  <w:checkBox>
                    <w:sizeAuto/>
                    <w:default w:val="1"/>
                  </w:checkBox>
                </w:ffData>
              </w:fldChar>
            </w:r>
            <w:r w:rsidRPr="00097147">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097147">
              <w:rPr>
                <w:rFonts w:ascii="Calibri" w:hAnsi="Calibri" w:cs="Calibri"/>
                <w:b w:val="0"/>
                <w:sz w:val="20"/>
                <w:szCs w:val="20"/>
              </w:rPr>
              <w:fldChar w:fldCharType="end"/>
            </w:r>
            <w:r w:rsidRPr="00097147">
              <w:rPr>
                <w:rFonts w:ascii="Calibri" w:hAnsi="Calibri" w:cs="Calibri"/>
                <w:b w:val="0"/>
                <w:sz w:val="20"/>
                <w:szCs w:val="20"/>
              </w:rPr>
              <w:t xml:space="preserve">vježbe  </w:t>
            </w:r>
          </w:p>
          <w:p w14:paraId="27C7F47B" w14:textId="77777777" w:rsidR="00373AFC" w:rsidRPr="00097147" w:rsidRDefault="00373AFC" w:rsidP="007449D2">
            <w:pPr>
              <w:pStyle w:val="FieldText"/>
              <w:rPr>
                <w:rFonts w:ascii="Calibri" w:hAnsi="Calibri" w:cs="Calibri"/>
                <w:b w:val="0"/>
                <w:sz w:val="20"/>
                <w:szCs w:val="20"/>
              </w:rPr>
            </w:pPr>
            <w:r w:rsidRPr="00097147">
              <w:rPr>
                <w:rFonts w:ascii="Calibri" w:hAnsi="Calibri" w:cs="Calibri"/>
                <w:b w:val="0"/>
                <w:sz w:val="20"/>
                <w:szCs w:val="20"/>
              </w:rPr>
              <w:fldChar w:fldCharType="begin">
                <w:ffData>
                  <w:name w:val="Check7"/>
                  <w:enabled/>
                  <w:calcOnExit w:val="0"/>
                  <w:checkBox>
                    <w:sizeAuto/>
                    <w:default w:val="1"/>
                  </w:checkBox>
                </w:ffData>
              </w:fldChar>
            </w:r>
            <w:r w:rsidRPr="00097147">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097147">
              <w:rPr>
                <w:rFonts w:ascii="Calibri" w:hAnsi="Calibri" w:cs="Calibri"/>
                <w:b w:val="0"/>
                <w:sz w:val="20"/>
                <w:szCs w:val="20"/>
              </w:rPr>
              <w:fldChar w:fldCharType="end"/>
            </w:r>
            <w:r w:rsidRPr="00097147">
              <w:rPr>
                <w:rFonts w:ascii="Calibri" w:hAnsi="Calibri" w:cs="Calibri"/>
                <w:b w:val="0"/>
                <w:sz w:val="20"/>
                <w:szCs w:val="20"/>
              </w:rPr>
              <w:t xml:space="preserve"> obrazovanje na daljinu</w:t>
            </w:r>
          </w:p>
          <w:p w14:paraId="3CFAD658" w14:textId="77777777" w:rsidR="00373AFC" w:rsidRPr="00097147" w:rsidRDefault="00373AFC" w:rsidP="007449D2">
            <w:pPr>
              <w:pStyle w:val="FieldText"/>
              <w:rPr>
                <w:rFonts w:ascii="Calibri" w:hAnsi="Calibri" w:cs="Calibri"/>
                <w:b w:val="0"/>
                <w:sz w:val="20"/>
                <w:szCs w:val="20"/>
              </w:rPr>
            </w:pPr>
            <w:r w:rsidRPr="00097147">
              <w:rPr>
                <w:rFonts w:ascii="Calibri" w:hAnsi="Calibri" w:cs="Calibri"/>
                <w:b w:val="0"/>
                <w:sz w:val="20"/>
                <w:szCs w:val="20"/>
              </w:rPr>
              <w:fldChar w:fldCharType="begin">
                <w:ffData>
                  <w:name w:val="Check7"/>
                  <w:enabled/>
                  <w:calcOnExit w:val="0"/>
                  <w:checkBox>
                    <w:sizeAuto/>
                    <w:default w:val="0"/>
                  </w:checkBox>
                </w:ffData>
              </w:fldChar>
            </w:r>
            <w:r w:rsidRPr="00097147">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097147">
              <w:rPr>
                <w:rFonts w:ascii="Calibri" w:hAnsi="Calibri" w:cs="Calibri"/>
                <w:b w:val="0"/>
                <w:sz w:val="20"/>
                <w:szCs w:val="20"/>
              </w:rPr>
              <w:fldChar w:fldCharType="end"/>
            </w:r>
            <w:r w:rsidRPr="00097147">
              <w:rPr>
                <w:rFonts w:ascii="Calibri" w:hAnsi="Calibri" w:cs="Calibri"/>
                <w:b w:val="0"/>
                <w:sz w:val="20"/>
                <w:szCs w:val="20"/>
              </w:rPr>
              <w:t xml:space="preserve">  terenska nastava</w:t>
            </w:r>
          </w:p>
        </w:tc>
        <w:tc>
          <w:tcPr>
            <w:tcW w:w="1896" w:type="pct"/>
            <w:gridSpan w:val="5"/>
            <w:vAlign w:val="center"/>
          </w:tcPr>
          <w:p w14:paraId="7DFDC8A1" w14:textId="77777777" w:rsidR="00373AFC" w:rsidRPr="00097147" w:rsidRDefault="00373AFC" w:rsidP="007449D2">
            <w:pPr>
              <w:pStyle w:val="FieldText"/>
              <w:rPr>
                <w:rFonts w:ascii="Calibri" w:hAnsi="Calibri" w:cs="Calibri"/>
                <w:b w:val="0"/>
                <w:sz w:val="20"/>
                <w:szCs w:val="20"/>
              </w:rPr>
            </w:pPr>
            <w:r w:rsidRPr="00097147">
              <w:rPr>
                <w:rFonts w:ascii="Calibri" w:hAnsi="Calibri" w:cs="Calibri"/>
                <w:b w:val="0"/>
                <w:sz w:val="20"/>
                <w:szCs w:val="20"/>
              </w:rPr>
              <w:fldChar w:fldCharType="begin">
                <w:ffData>
                  <w:name w:val="Check5"/>
                  <w:enabled/>
                  <w:calcOnExit w:val="0"/>
                  <w:checkBox>
                    <w:sizeAuto/>
                    <w:default w:val="1"/>
                  </w:checkBox>
                </w:ffData>
              </w:fldChar>
            </w:r>
            <w:r w:rsidRPr="00097147">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097147">
              <w:rPr>
                <w:rFonts w:ascii="Calibri" w:hAnsi="Calibri" w:cs="Calibri"/>
                <w:b w:val="0"/>
                <w:sz w:val="20"/>
                <w:szCs w:val="20"/>
              </w:rPr>
              <w:fldChar w:fldCharType="end"/>
            </w:r>
            <w:r w:rsidRPr="00097147">
              <w:rPr>
                <w:rFonts w:ascii="Calibri" w:hAnsi="Calibri" w:cs="Calibri"/>
                <w:b w:val="0"/>
                <w:sz w:val="20"/>
                <w:szCs w:val="20"/>
              </w:rPr>
              <w:t xml:space="preserve"> samostalni zadaci  </w:t>
            </w:r>
          </w:p>
          <w:p w14:paraId="0C06C074" w14:textId="77777777" w:rsidR="00373AFC" w:rsidRPr="00097147" w:rsidRDefault="00373AFC" w:rsidP="007449D2">
            <w:pPr>
              <w:pStyle w:val="FieldText"/>
              <w:rPr>
                <w:rFonts w:ascii="Calibri" w:hAnsi="Calibri" w:cs="Calibri"/>
                <w:b w:val="0"/>
                <w:sz w:val="20"/>
                <w:szCs w:val="20"/>
              </w:rPr>
            </w:pPr>
            <w:r w:rsidRPr="00097147">
              <w:rPr>
                <w:rFonts w:ascii="Calibri" w:hAnsi="Calibri" w:cs="Calibri"/>
                <w:b w:val="0"/>
                <w:sz w:val="20"/>
                <w:szCs w:val="20"/>
              </w:rPr>
              <w:fldChar w:fldCharType="begin">
                <w:ffData>
                  <w:name w:val="Check5"/>
                  <w:enabled/>
                  <w:calcOnExit w:val="0"/>
                  <w:checkBox>
                    <w:sizeAuto/>
                    <w:default w:val="1"/>
                  </w:checkBox>
                </w:ffData>
              </w:fldChar>
            </w:r>
            <w:r w:rsidRPr="00097147">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097147">
              <w:rPr>
                <w:rFonts w:ascii="Calibri" w:hAnsi="Calibri" w:cs="Calibri"/>
                <w:b w:val="0"/>
                <w:sz w:val="20"/>
                <w:szCs w:val="20"/>
              </w:rPr>
              <w:fldChar w:fldCharType="end"/>
            </w:r>
            <w:r w:rsidRPr="00097147">
              <w:rPr>
                <w:rFonts w:ascii="Calibri" w:hAnsi="Calibri" w:cs="Calibri"/>
                <w:b w:val="0"/>
                <w:sz w:val="20"/>
                <w:szCs w:val="20"/>
              </w:rPr>
              <w:t xml:space="preserve"> multimedija i mreža  </w:t>
            </w:r>
          </w:p>
          <w:p w14:paraId="7A11CE45" w14:textId="77777777" w:rsidR="00373AFC" w:rsidRPr="00097147" w:rsidRDefault="00373AFC" w:rsidP="007449D2">
            <w:pPr>
              <w:pStyle w:val="FieldText"/>
              <w:rPr>
                <w:rFonts w:ascii="Calibri" w:hAnsi="Calibri" w:cs="Calibri"/>
                <w:b w:val="0"/>
                <w:sz w:val="20"/>
                <w:szCs w:val="20"/>
              </w:rPr>
            </w:pPr>
            <w:r w:rsidRPr="00097147">
              <w:rPr>
                <w:rFonts w:ascii="Calibri" w:hAnsi="Calibri" w:cs="Calibri"/>
                <w:b w:val="0"/>
                <w:sz w:val="20"/>
                <w:szCs w:val="20"/>
              </w:rPr>
              <w:fldChar w:fldCharType="begin">
                <w:ffData>
                  <w:name w:val="Check7"/>
                  <w:enabled/>
                  <w:calcOnExit w:val="0"/>
                  <w:checkBox>
                    <w:sizeAuto/>
                    <w:default w:val="0"/>
                  </w:checkBox>
                </w:ffData>
              </w:fldChar>
            </w:r>
            <w:r w:rsidRPr="00097147">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097147">
              <w:rPr>
                <w:rFonts w:ascii="Calibri" w:hAnsi="Calibri" w:cs="Calibri"/>
                <w:b w:val="0"/>
                <w:sz w:val="20"/>
                <w:szCs w:val="20"/>
              </w:rPr>
              <w:fldChar w:fldCharType="end"/>
            </w:r>
            <w:r w:rsidRPr="00097147">
              <w:rPr>
                <w:rFonts w:ascii="Calibri" w:hAnsi="Calibri" w:cs="Calibri"/>
                <w:b w:val="0"/>
                <w:sz w:val="20"/>
                <w:szCs w:val="20"/>
              </w:rPr>
              <w:t xml:space="preserve"> laboratorij</w:t>
            </w:r>
          </w:p>
          <w:p w14:paraId="18232CBF" w14:textId="77777777" w:rsidR="00373AFC" w:rsidRPr="00097147" w:rsidRDefault="00373AFC" w:rsidP="007449D2">
            <w:pPr>
              <w:pStyle w:val="FieldText"/>
              <w:rPr>
                <w:rFonts w:ascii="Calibri" w:hAnsi="Calibri" w:cs="Calibri"/>
                <w:b w:val="0"/>
                <w:sz w:val="20"/>
                <w:szCs w:val="20"/>
              </w:rPr>
            </w:pPr>
            <w:r w:rsidRPr="00097147">
              <w:rPr>
                <w:rFonts w:ascii="Calibri" w:hAnsi="Calibri" w:cs="Calibri"/>
                <w:b w:val="0"/>
                <w:sz w:val="20"/>
                <w:szCs w:val="20"/>
              </w:rPr>
              <w:fldChar w:fldCharType="begin">
                <w:ffData>
                  <w:name w:val="Check7"/>
                  <w:enabled/>
                  <w:calcOnExit w:val="0"/>
                  <w:checkBox>
                    <w:sizeAuto/>
                    <w:default w:val="0"/>
                  </w:checkBox>
                </w:ffData>
              </w:fldChar>
            </w:r>
            <w:r w:rsidRPr="00097147">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097147">
              <w:rPr>
                <w:rFonts w:ascii="Calibri" w:hAnsi="Calibri" w:cs="Calibri"/>
                <w:b w:val="0"/>
                <w:sz w:val="20"/>
                <w:szCs w:val="20"/>
              </w:rPr>
              <w:fldChar w:fldCharType="end"/>
            </w:r>
            <w:r w:rsidRPr="00097147">
              <w:rPr>
                <w:rFonts w:ascii="Calibri" w:hAnsi="Calibri" w:cs="Calibri"/>
                <w:b w:val="0"/>
                <w:sz w:val="20"/>
                <w:szCs w:val="20"/>
              </w:rPr>
              <w:t xml:space="preserve">  mentorski rad</w:t>
            </w:r>
          </w:p>
          <w:p w14:paraId="187862A5" w14:textId="77777777" w:rsidR="00373AFC" w:rsidRPr="00097147" w:rsidRDefault="00373AFC" w:rsidP="007449D2">
            <w:pPr>
              <w:pStyle w:val="FieldText"/>
              <w:rPr>
                <w:rFonts w:ascii="Calibri" w:hAnsi="Calibri" w:cs="Calibri"/>
                <w:b w:val="0"/>
                <w:sz w:val="20"/>
                <w:szCs w:val="20"/>
              </w:rPr>
            </w:pPr>
            <w:r w:rsidRPr="00097147">
              <w:rPr>
                <w:rFonts w:ascii="Calibri" w:hAnsi="Calibri" w:cs="Calibri"/>
                <w:b w:val="0"/>
                <w:sz w:val="20"/>
                <w:szCs w:val="20"/>
              </w:rPr>
              <w:fldChar w:fldCharType="begin">
                <w:ffData>
                  <w:name w:val="Check7"/>
                  <w:enabled/>
                  <w:calcOnExit w:val="0"/>
                  <w:checkBox>
                    <w:sizeAuto/>
                    <w:default w:val="0"/>
                  </w:checkBox>
                </w:ffData>
              </w:fldChar>
            </w:r>
            <w:r w:rsidRPr="00097147">
              <w:rPr>
                <w:rFonts w:ascii="Calibri" w:hAnsi="Calibri" w:cs="Calibri"/>
                <w:b w:val="0"/>
                <w:sz w:val="20"/>
                <w:szCs w:val="20"/>
              </w:rPr>
              <w:instrText xml:space="preserve"> FORMCHECKBOX </w:instrText>
            </w:r>
            <w:r w:rsidR="00E731E6">
              <w:rPr>
                <w:rFonts w:ascii="Calibri" w:hAnsi="Calibri" w:cs="Calibri"/>
                <w:b w:val="0"/>
                <w:sz w:val="20"/>
                <w:szCs w:val="20"/>
              </w:rPr>
            </w:r>
            <w:r w:rsidR="00E731E6">
              <w:rPr>
                <w:rFonts w:ascii="Calibri" w:hAnsi="Calibri" w:cs="Calibri"/>
                <w:b w:val="0"/>
                <w:sz w:val="20"/>
                <w:szCs w:val="20"/>
              </w:rPr>
              <w:fldChar w:fldCharType="separate"/>
            </w:r>
            <w:r w:rsidRPr="00097147">
              <w:rPr>
                <w:rFonts w:ascii="Calibri" w:hAnsi="Calibri" w:cs="Calibri"/>
                <w:b w:val="0"/>
                <w:sz w:val="20"/>
                <w:szCs w:val="20"/>
              </w:rPr>
              <w:fldChar w:fldCharType="end"/>
            </w:r>
            <w:r w:rsidRPr="00097147">
              <w:rPr>
                <w:rFonts w:ascii="Calibri" w:hAnsi="Calibri" w:cs="Calibri"/>
                <w:b w:val="0"/>
                <w:sz w:val="20"/>
                <w:szCs w:val="20"/>
              </w:rPr>
              <w:t xml:space="preserve"> ostalo konzultacije</w:t>
            </w:r>
          </w:p>
        </w:tc>
      </w:tr>
      <w:tr w:rsidR="00373AFC" w:rsidRPr="00CF47A7" w14:paraId="5A45B58A"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799" w:type="pct"/>
            <w:gridSpan w:val="4"/>
            <w:vAlign w:val="center"/>
          </w:tcPr>
          <w:p w14:paraId="3F03D487" w14:textId="77777777" w:rsidR="00373AFC" w:rsidRPr="00097147" w:rsidRDefault="00373AFC" w:rsidP="007449D2">
            <w:pPr>
              <w:pStyle w:val="Tijeloteksta"/>
              <w:numPr>
                <w:ilvl w:val="1"/>
                <w:numId w:val="26"/>
              </w:numPr>
              <w:ind w:left="641" w:hanging="349"/>
              <w:rPr>
                <w:rFonts w:ascii="Calibri" w:hAnsi="Calibri" w:cs="Calibri"/>
                <w:b w:val="0"/>
                <w:sz w:val="20"/>
              </w:rPr>
            </w:pPr>
            <w:r w:rsidRPr="00097147">
              <w:rPr>
                <w:rFonts w:ascii="Calibri" w:hAnsi="Calibri" w:cs="Calibri"/>
                <w:sz w:val="20"/>
              </w:rPr>
              <w:t>Komentari</w:t>
            </w:r>
          </w:p>
        </w:tc>
        <w:tc>
          <w:tcPr>
            <w:tcW w:w="3201" w:type="pct"/>
            <w:gridSpan w:val="8"/>
            <w:vAlign w:val="center"/>
          </w:tcPr>
          <w:p w14:paraId="10FD2373" w14:textId="77777777" w:rsidR="00373AFC" w:rsidRPr="00097147" w:rsidRDefault="00373AFC" w:rsidP="007449D2">
            <w:pPr>
              <w:pStyle w:val="FieldText"/>
              <w:rPr>
                <w:rFonts w:ascii="Calibri" w:hAnsi="Calibri" w:cs="Calibri"/>
                <w:b w:val="0"/>
                <w:sz w:val="20"/>
                <w:szCs w:val="20"/>
              </w:rPr>
            </w:pPr>
            <w:r w:rsidRPr="00097147">
              <w:rPr>
                <w:rFonts w:ascii="Calibri" w:hAnsi="Calibri" w:cs="Calibri"/>
                <w:b w:val="0"/>
                <w:sz w:val="20"/>
                <w:szCs w:val="20"/>
              </w:rPr>
              <w:t>-</w:t>
            </w:r>
          </w:p>
        </w:tc>
      </w:tr>
      <w:tr w:rsidR="00373AFC" w:rsidRPr="00CF47A7" w14:paraId="51DD749A"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F5242E7" w14:textId="77777777" w:rsidR="00373AFC" w:rsidRPr="00097147" w:rsidRDefault="00373AFC" w:rsidP="007449D2">
            <w:pPr>
              <w:pStyle w:val="Tijeloteksta"/>
              <w:numPr>
                <w:ilvl w:val="1"/>
                <w:numId w:val="27"/>
              </w:numPr>
              <w:ind w:left="583" w:hanging="291"/>
              <w:jc w:val="both"/>
              <w:rPr>
                <w:rFonts w:ascii="Calibri" w:hAnsi="Calibri" w:cs="Calibri"/>
                <w:b w:val="0"/>
                <w:sz w:val="20"/>
              </w:rPr>
            </w:pPr>
            <w:r w:rsidRPr="00097147">
              <w:rPr>
                <w:rFonts w:ascii="Calibri" w:hAnsi="Calibri" w:cs="Calibri"/>
                <w:sz w:val="20"/>
              </w:rPr>
              <w:lastRenderedPageBreak/>
              <w:t>Obveze studenata</w:t>
            </w:r>
          </w:p>
        </w:tc>
      </w:tr>
      <w:tr w:rsidR="00373AFC" w:rsidRPr="002E4E30" w14:paraId="4899EC18"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7CF2C3C" w14:textId="77777777" w:rsidR="00373AFC" w:rsidRPr="00097147" w:rsidRDefault="00373AFC" w:rsidP="007449D2">
            <w:pPr>
              <w:rPr>
                <w:rFonts w:cs="Calibri"/>
                <w:sz w:val="20"/>
                <w:szCs w:val="20"/>
              </w:rPr>
            </w:pPr>
            <w:r w:rsidRPr="00097147">
              <w:rPr>
                <w:rFonts w:cs="Calibri"/>
                <w:sz w:val="20"/>
                <w:szCs w:val="20"/>
              </w:rPr>
              <w:t>Od studenata se očekuje redovita nazočnost na nastavi (minimalno 70%) i aktivno sudjelovanje u zadatcima tijekom izvođenja vježbi. Student je dužan pripremiti mapu s praktičnim vježbama obavljenim tijekom nastave. Izvršavanjem obveza student može pristupiti usmenom ispitu.</w:t>
            </w:r>
          </w:p>
          <w:p w14:paraId="21E0D00B" w14:textId="77777777" w:rsidR="00373AFC" w:rsidRPr="00097147" w:rsidRDefault="00373AFC" w:rsidP="007449D2">
            <w:pPr>
              <w:pStyle w:val="Tijeloteksta"/>
              <w:rPr>
                <w:rFonts w:ascii="Calibri" w:hAnsi="Calibri" w:cs="Calibri"/>
                <w:b w:val="0"/>
                <w:sz w:val="20"/>
              </w:rPr>
            </w:pPr>
            <w:r w:rsidRPr="00097147">
              <w:rPr>
                <w:rFonts w:ascii="Calibri" w:hAnsi="Calibri" w:cs="Calibri"/>
                <w:sz w:val="20"/>
              </w:rPr>
              <w:t xml:space="preserve">Aktivan pristup promiče logičko studentsko zaključivanje te podrazumijeva redovitu nazočnost i sudjelovanje u nastavi (postavljanjem i odgovaranjem na pitanja), sudjelovanje u provjerama znanja, vježbama, kao i konzultacije s nositeljem predmeta i suradnicima. </w:t>
            </w:r>
          </w:p>
        </w:tc>
      </w:tr>
      <w:tr w:rsidR="00373AFC" w:rsidRPr="00CF47A7" w14:paraId="19F2AC0E"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403341A" w14:textId="77777777" w:rsidR="00373AFC" w:rsidRPr="00097147" w:rsidRDefault="00373AFC" w:rsidP="007449D2">
            <w:pPr>
              <w:pStyle w:val="Tijeloteksta"/>
              <w:numPr>
                <w:ilvl w:val="1"/>
                <w:numId w:val="27"/>
              </w:numPr>
              <w:ind w:left="583" w:hanging="291"/>
              <w:jc w:val="both"/>
              <w:rPr>
                <w:rFonts w:ascii="Calibri" w:hAnsi="Calibri" w:cs="Calibri"/>
                <w:b w:val="0"/>
                <w:sz w:val="20"/>
              </w:rPr>
            </w:pPr>
            <w:r w:rsidRPr="00097147">
              <w:rPr>
                <w:rFonts w:ascii="Calibri" w:hAnsi="Calibri" w:cs="Calibri"/>
                <w:sz w:val="20"/>
              </w:rPr>
              <w:t>Praćenje rada studenata</w:t>
            </w:r>
          </w:p>
        </w:tc>
      </w:tr>
      <w:tr w:rsidR="00373AFC" w:rsidRPr="00CF47A7" w14:paraId="52491DDA"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880" w:type="pct"/>
            <w:tcMar>
              <w:left w:w="28" w:type="dxa"/>
              <w:right w:w="28" w:type="dxa"/>
            </w:tcMar>
            <w:vAlign w:val="center"/>
          </w:tcPr>
          <w:p w14:paraId="0DBF4A10" w14:textId="77777777" w:rsidR="00373AFC" w:rsidRPr="00097147" w:rsidRDefault="00373AFC" w:rsidP="007449D2">
            <w:pPr>
              <w:pStyle w:val="Tijeloteksta"/>
              <w:rPr>
                <w:rFonts w:ascii="Calibri" w:hAnsi="Calibri" w:cs="Calibri"/>
                <w:b w:val="0"/>
                <w:sz w:val="20"/>
              </w:rPr>
            </w:pPr>
            <w:r w:rsidRPr="00097147">
              <w:rPr>
                <w:rFonts w:ascii="Calibri" w:hAnsi="Calibri" w:cs="Calibri"/>
                <w:sz w:val="20"/>
              </w:rPr>
              <w:t>Pohađanje nastave</w:t>
            </w:r>
          </w:p>
        </w:tc>
        <w:tc>
          <w:tcPr>
            <w:tcW w:w="316" w:type="pct"/>
            <w:tcMar>
              <w:left w:w="28" w:type="dxa"/>
              <w:right w:w="28" w:type="dxa"/>
            </w:tcMar>
            <w:vAlign w:val="center"/>
          </w:tcPr>
          <w:p w14:paraId="7E890B65" w14:textId="77777777" w:rsidR="00373AFC" w:rsidRPr="00097147" w:rsidRDefault="00373AFC" w:rsidP="007449D2">
            <w:pPr>
              <w:pStyle w:val="Tijeloteksta"/>
              <w:jc w:val="center"/>
              <w:rPr>
                <w:rFonts w:ascii="Calibri" w:hAnsi="Calibri" w:cs="Calibri"/>
                <w:b w:val="0"/>
                <w:sz w:val="20"/>
              </w:rPr>
            </w:pPr>
            <w:r w:rsidRPr="00097147">
              <w:rPr>
                <w:rFonts w:ascii="Calibri" w:hAnsi="Calibri" w:cs="Calibri"/>
                <w:sz w:val="20"/>
              </w:rPr>
              <w:t>0,15</w:t>
            </w:r>
          </w:p>
        </w:tc>
        <w:tc>
          <w:tcPr>
            <w:tcW w:w="1220" w:type="pct"/>
            <w:gridSpan w:val="3"/>
            <w:tcMar>
              <w:left w:w="28" w:type="dxa"/>
              <w:right w:w="28" w:type="dxa"/>
            </w:tcMar>
            <w:vAlign w:val="center"/>
          </w:tcPr>
          <w:p w14:paraId="6A871BBF" w14:textId="77777777" w:rsidR="00373AFC" w:rsidRPr="00097147" w:rsidRDefault="00373AFC" w:rsidP="007449D2">
            <w:pPr>
              <w:pStyle w:val="Tijeloteksta"/>
              <w:rPr>
                <w:rFonts w:ascii="Calibri" w:hAnsi="Calibri" w:cs="Calibri"/>
                <w:b w:val="0"/>
                <w:sz w:val="20"/>
              </w:rPr>
            </w:pPr>
            <w:r w:rsidRPr="00097147">
              <w:rPr>
                <w:rFonts w:ascii="Calibri" w:hAnsi="Calibri" w:cs="Calibri"/>
                <w:sz w:val="20"/>
              </w:rPr>
              <w:t>Aktivnost u nastavi</w:t>
            </w:r>
          </w:p>
        </w:tc>
        <w:tc>
          <w:tcPr>
            <w:tcW w:w="293" w:type="pct"/>
            <w:tcMar>
              <w:left w:w="28" w:type="dxa"/>
              <w:right w:w="28" w:type="dxa"/>
            </w:tcMar>
            <w:vAlign w:val="center"/>
          </w:tcPr>
          <w:p w14:paraId="5C406A8B" w14:textId="77777777" w:rsidR="00373AFC" w:rsidRPr="00097147" w:rsidRDefault="00373AFC" w:rsidP="007449D2">
            <w:pPr>
              <w:pStyle w:val="Tijeloteksta"/>
              <w:jc w:val="center"/>
              <w:rPr>
                <w:rFonts w:ascii="Calibri" w:hAnsi="Calibri" w:cs="Calibri"/>
                <w:b w:val="0"/>
                <w:sz w:val="20"/>
              </w:rPr>
            </w:pPr>
            <w:r w:rsidRPr="00097147">
              <w:rPr>
                <w:rFonts w:ascii="Calibri" w:hAnsi="Calibri" w:cs="Calibri"/>
                <w:sz w:val="20"/>
              </w:rPr>
              <w:t>0,15</w:t>
            </w:r>
          </w:p>
        </w:tc>
        <w:tc>
          <w:tcPr>
            <w:tcW w:w="806" w:type="pct"/>
            <w:gridSpan w:val="2"/>
            <w:tcMar>
              <w:left w:w="28" w:type="dxa"/>
              <w:right w:w="28" w:type="dxa"/>
            </w:tcMar>
            <w:vAlign w:val="center"/>
          </w:tcPr>
          <w:p w14:paraId="2E442F83" w14:textId="77777777" w:rsidR="00373AFC" w:rsidRPr="00097147" w:rsidRDefault="00373AFC" w:rsidP="007449D2">
            <w:pPr>
              <w:pStyle w:val="Tijeloteksta"/>
              <w:rPr>
                <w:rFonts w:ascii="Calibri" w:hAnsi="Calibri" w:cs="Calibri"/>
                <w:b w:val="0"/>
                <w:sz w:val="20"/>
              </w:rPr>
            </w:pPr>
            <w:r w:rsidRPr="00097147">
              <w:rPr>
                <w:rFonts w:ascii="Calibri" w:hAnsi="Calibri" w:cs="Calibri"/>
                <w:sz w:val="20"/>
              </w:rPr>
              <w:t>Seminarski rad</w:t>
            </w:r>
          </w:p>
        </w:tc>
        <w:tc>
          <w:tcPr>
            <w:tcW w:w="291" w:type="pct"/>
            <w:gridSpan w:val="2"/>
            <w:tcMar>
              <w:left w:w="28" w:type="dxa"/>
              <w:right w:w="28" w:type="dxa"/>
            </w:tcMar>
            <w:vAlign w:val="center"/>
          </w:tcPr>
          <w:p w14:paraId="08DF8657" w14:textId="77777777" w:rsidR="00373AFC" w:rsidRPr="00097147" w:rsidRDefault="00373AFC" w:rsidP="007449D2">
            <w:pPr>
              <w:pStyle w:val="Tijeloteksta"/>
              <w:jc w:val="center"/>
              <w:rPr>
                <w:rFonts w:ascii="Calibri" w:hAnsi="Calibri" w:cs="Calibri"/>
                <w:b w:val="0"/>
                <w:sz w:val="20"/>
              </w:rPr>
            </w:pPr>
            <w:r w:rsidRPr="00097147">
              <w:rPr>
                <w:rFonts w:ascii="Calibri" w:hAnsi="Calibri" w:cs="Calibri"/>
                <w:b w:val="0"/>
                <w:sz w:val="20"/>
              </w:rPr>
              <w:fldChar w:fldCharType="begin">
                <w:ffData>
                  <w:name w:val=""/>
                  <w:enabled/>
                  <w:calcOnExit w:val="0"/>
                  <w:textInput/>
                </w:ffData>
              </w:fldChar>
            </w:r>
            <w:r w:rsidRPr="00097147">
              <w:rPr>
                <w:rFonts w:ascii="Calibri" w:hAnsi="Calibri" w:cs="Calibri"/>
                <w:sz w:val="20"/>
              </w:rPr>
              <w:instrText xml:space="preserve"> FORMTEXT </w:instrText>
            </w:r>
            <w:r w:rsidRPr="00097147">
              <w:rPr>
                <w:rFonts w:ascii="Calibri" w:hAnsi="Calibri" w:cs="Calibri"/>
                <w:b w:val="0"/>
                <w:sz w:val="20"/>
              </w:rPr>
            </w:r>
            <w:r w:rsidRPr="00097147">
              <w:rPr>
                <w:rFonts w:ascii="Calibri" w:hAnsi="Calibri" w:cs="Calibri"/>
                <w:b w:val="0"/>
                <w:sz w:val="20"/>
              </w:rPr>
              <w:fldChar w:fldCharType="separate"/>
            </w:r>
            <w:r w:rsidRPr="00097147">
              <w:rPr>
                <w:rFonts w:ascii="Calibri" w:hAnsi="Calibri" w:cs="Calibri"/>
                <w:sz w:val="20"/>
              </w:rPr>
              <w:t> </w:t>
            </w:r>
            <w:r w:rsidRPr="00097147">
              <w:rPr>
                <w:rFonts w:ascii="Calibri" w:hAnsi="Calibri" w:cs="Calibri"/>
                <w:sz w:val="20"/>
              </w:rPr>
              <w:t> </w:t>
            </w:r>
            <w:r w:rsidRPr="00097147">
              <w:rPr>
                <w:rFonts w:ascii="Calibri" w:hAnsi="Calibri" w:cs="Calibri"/>
                <w:sz w:val="20"/>
              </w:rPr>
              <w:t> </w:t>
            </w:r>
            <w:r w:rsidRPr="00097147">
              <w:rPr>
                <w:rFonts w:ascii="Calibri" w:hAnsi="Calibri" w:cs="Calibri"/>
                <w:b w:val="0"/>
                <w:sz w:val="20"/>
              </w:rPr>
              <w:fldChar w:fldCharType="end"/>
            </w:r>
          </w:p>
        </w:tc>
        <w:tc>
          <w:tcPr>
            <w:tcW w:w="905" w:type="pct"/>
            <w:tcMar>
              <w:left w:w="28" w:type="dxa"/>
              <w:right w:w="28" w:type="dxa"/>
            </w:tcMar>
            <w:vAlign w:val="center"/>
          </w:tcPr>
          <w:p w14:paraId="0231719B" w14:textId="77777777" w:rsidR="00373AFC" w:rsidRPr="00097147" w:rsidRDefault="00373AFC" w:rsidP="007449D2">
            <w:pPr>
              <w:pStyle w:val="Tijeloteksta"/>
              <w:rPr>
                <w:rFonts w:ascii="Calibri" w:hAnsi="Calibri" w:cs="Calibri"/>
                <w:b w:val="0"/>
                <w:sz w:val="20"/>
              </w:rPr>
            </w:pPr>
            <w:r w:rsidRPr="00097147">
              <w:rPr>
                <w:rFonts w:ascii="Calibri" w:hAnsi="Calibri" w:cs="Calibri"/>
                <w:sz w:val="20"/>
              </w:rPr>
              <w:t>Eksperimentalni rad</w:t>
            </w:r>
          </w:p>
        </w:tc>
        <w:tc>
          <w:tcPr>
            <w:tcW w:w="289" w:type="pct"/>
            <w:tcMar>
              <w:left w:w="28" w:type="dxa"/>
              <w:right w:w="28" w:type="dxa"/>
            </w:tcMar>
            <w:vAlign w:val="center"/>
          </w:tcPr>
          <w:p w14:paraId="3DDFEB0D" w14:textId="77777777" w:rsidR="00373AFC" w:rsidRPr="00097147" w:rsidRDefault="00373AFC" w:rsidP="007449D2">
            <w:pPr>
              <w:pStyle w:val="Tijeloteksta"/>
              <w:jc w:val="center"/>
              <w:rPr>
                <w:rFonts w:ascii="Calibri" w:hAnsi="Calibri" w:cs="Calibri"/>
                <w:b w:val="0"/>
                <w:sz w:val="20"/>
              </w:rPr>
            </w:pPr>
            <w:r w:rsidRPr="00097147">
              <w:rPr>
                <w:rFonts w:ascii="Calibri" w:hAnsi="Calibri" w:cs="Calibri"/>
                <w:b w:val="0"/>
                <w:sz w:val="20"/>
                <w:lang w:val="en-US"/>
              </w:rPr>
              <w:fldChar w:fldCharType="begin">
                <w:ffData>
                  <w:name w:val=""/>
                  <w:enabled/>
                  <w:calcOnExit w:val="0"/>
                  <w:textInput/>
                </w:ffData>
              </w:fldChar>
            </w:r>
            <w:r w:rsidRPr="00097147">
              <w:rPr>
                <w:rFonts w:ascii="Calibri" w:hAnsi="Calibri" w:cs="Calibri"/>
                <w:sz w:val="20"/>
                <w:lang w:val="en-US"/>
              </w:rPr>
              <w:instrText xml:space="preserve"> FORMTEXT </w:instrText>
            </w:r>
            <w:r w:rsidRPr="00097147">
              <w:rPr>
                <w:rFonts w:ascii="Calibri" w:hAnsi="Calibri" w:cs="Calibri"/>
                <w:b w:val="0"/>
                <w:sz w:val="20"/>
                <w:lang w:val="en-US"/>
              </w:rPr>
            </w:r>
            <w:r w:rsidRPr="00097147">
              <w:rPr>
                <w:rFonts w:ascii="Calibri" w:hAnsi="Calibri" w:cs="Calibri"/>
                <w:b w:val="0"/>
                <w:sz w:val="20"/>
                <w:lang w:val="en-US"/>
              </w:rPr>
              <w:fldChar w:fldCharType="separate"/>
            </w:r>
            <w:r w:rsidRPr="00097147">
              <w:rPr>
                <w:rFonts w:ascii="Calibri" w:hAnsi="Calibri" w:cs="Calibri"/>
                <w:sz w:val="20"/>
                <w:lang w:val="en-US"/>
              </w:rPr>
              <w:t> </w:t>
            </w:r>
            <w:r w:rsidRPr="00097147">
              <w:rPr>
                <w:rFonts w:ascii="Calibri" w:hAnsi="Calibri" w:cs="Calibri"/>
                <w:sz w:val="20"/>
                <w:lang w:val="en-US"/>
              </w:rPr>
              <w:t> </w:t>
            </w:r>
            <w:r w:rsidRPr="00097147">
              <w:rPr>
                <w:rFonts w:ascii="Calibri" w:hAnsi="Calibri" w:cs="Calibri"/>
                <w:sz w:val="20"/>
                <w:lang w:val="en-US"/>
              </w:rPr>
              <w:t> </w:t>
            </w:r>
            <w:r w:rsidRPr="00097147">
              <w:rPr>
                <w:rFonts w:ascii="Calibri" w:hAnsi="Calibri" w:cs="Calibri"/>
                <w:b w:val="0"/>
                <w:sz w:val="20"/>
              </w:rPr>
              <w:fldChar w:fldCharType="end"/>
            </w:r>
          </w:p>
        </w:tc>
      </w:tr>
      <w:tr w:rsidR="00373AFC" w:rsidRPr="00CF47A7" w14:paraId="7E2E82FE"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80" w:type="pct"/>
            <w:tcMar>
              <w:left w:w="28" w:type="dxa"/>
              <w:right w:w="28" w:type="dxa"/>
            </w:tcMar>
            <w:vAlign w:val="center"/>
          </w:tcPr>
          <w:p w14:paraId="5A0B13A7" w14:textId="77777777" w:rsidR="00373AFC" w:rsidRPr="00097147" w:rsidRDefault="00373AFC" w:rsidP="007449D2">
            <w:pPr>
              <w:pStyle w:val="Tijeloteksta"/>
              <w:rPr>
                <w:rFonts w:ascii="Calibri" w:hAnsi="Calibri" w:cs="Calibri"/>
                <w:b w:val="0"/>
                <w:sz w:val="20"/>
              </w:rPr>
            </w:pPr>
            <w:r w:rsidRPr="00097147">
              <w:rPr>
                <w:rFonts w:ascii="Calibri" w:hAnsi="Calibri" w:cs="Calibri"/>
                <w:sz w:val="20"/>
              </w:rPr>
              <w:t>Pismeni ispit</w:t>
            </w:r>
          </w:p>
        </w:tc>
        <w:tc>
          <w:tcPr>
            <w:tcW w:w="316" w:type="pct"/>
            <w:tcMar>
              <w:left w:w="28" w:type="dxa"/>
              <w:right w:w="28" w:type="dxa"/>
            </w:tcMar>
            <w:vAlign w:val="center"/>
          </w:tcPr>
          <w:p w14:paraId="75FDD73D" w14:textId="77777777" w:rsidR="00373AFC" w:rsidRPr="00097147" w:rsidRDefault="00373AFC" w:rsidP="007449D2">
            <w:pPr>
              <w:pStyle w:val="Tijeloteksta"/>
              <w:jc w:val="center"/>
              <w:rPr>
                <w:rFonts w:ascii="Calibri" w:hAnsi="Calibri" w:cs="Calibri"/>
                <w:b w:val="0"/>
                <w:sz w:val="20"/>
              </w:rPr>
            </w:pPr>
            <w:r w:rsidRPr="00097147">
              <w:rPr>
                <w:rFonts w:ascii="Calibri" w:hAnsi="Calibri" w:cs="Calibri"/>
                <w:b w:val="0"/>
                <w:sz w:val="20"/>
                <w:lang w:val="en-US"/>
              </w:rPr>
              <w:fldChar w:fldCharType="begin">
                <w:ffData>
                  <w:name w:val=""/>
                  <w:enabled/>
                  <w:calcOnExit w:val="0"/>
                  <w:textInput/>
                </w:ffData>
              </w:fldChar>
            </w:r>
            <w:r w:rsidRPr="00097147">
              <w:rPr>
                <w:rFonts w:ascii="Calibri" w:hAnsi="Calibri" w:cs="Calibri"/>
                <w:sz w:val="20"/>
                <w:lang w:val="en-US"/>
              </w:rPr>
              <w:instrText xml:space="preserve"> FORMTEXT </w:instrText>
            </w:r>
            <w:r w:rsidRPr="00097147">
              <w:rPr>
                <w:rFonts w:ascii="Calibri" w:hAnsi="Calibri" w:cs="Calibri"/>
                <w:b w:val="0"/>
                <w:sz w:val="20"/>
                <w:lang w:val="en-US"/>
              </w:rPr>
            </w:r>
            <w:r w:rsidRPr="00097147">
              <w:rPr>
                <w:rFonts w:ascii="Calibri" w:hAnsi="Calibri" w:cs="Calibri"/>
                <w:b w:val="0"/>
                <w:sz w:val="20"/>
                <w:lang w:val="en-US"/>
              </w:rPr>
              <w:fldChar w:fldCharType="separate"/>
            </w:r>
            <w:r w:rsidRPr="00097147">
              <w:rPr>
                <w:rFonts w:ascii="Calibri" w:hAnsi="Calibri" w:cs="Calibri"/>
                <w:sz w:val="20"/>
                <w:lang w:val="en-US"/>
              </w:rPr>
              <w:t> </w:t>
            </w:r>
            <w:r w:rsidRPr="00097147">
              <w:rPr>
                <w:rFonts w:ascii="Calibri" w:hAnsi="Calibri" w:cs="Calibri"/>
                <w:sz w:val="20"/>
                <w:lang w:val="en-US"/>
              </w:rPr>
              <w:t> </w:t>
            </w:r>
            <w:r w:rsidRPr="00097147">
              <w:rPr>
                <w:rFonts w:ascii="Calibri" w:hAnsi="Calibri" w:cs="Calibri"/>
                <w:sz w:val="20"/>
                <w:lang w:val="en-US"/>
              </w:rPr>
              <w:t> </w:t>
            </w:r>
            <w:r w:rsidRPr="00097147">
              <w:rPr>
                <w:rFonts w:ascii="Calibri" w:hAnsi="Calibri" w:cs="Calibri"/>
                <w:b w:val="0"/>
                <w:sz w:val="20"/>
              </w:rPr>
              <w:fldChar w:fldCharType="end"/>
            </w:r>
            <w:r w:rsidRPr="00097147">
              <w:rPr>
                <w:rFonts w:ascii="Calibri" w:hAnsi="Calibri" w:cs="Calibri"/>
                <w:sz w:val="20"/>
              </w:rPr>
              <w:t xml:space="preserve">   </w:t>
            </w:r>
          </w:p>
        </w:tc>
        <w:tc>
          <w:tcPr>
            <w:tcW w:w="1220" w:type="pct"/>
            <w:gridSpan w:val="3"/>
            <w:tcMar>
              <w:left w:w="28" w:type="dxa"/>
              <w:right w:w="28" w:type="dxa"/>
            </w:tcMar>
            <w:vAlign w:val="center"/>
          </w:tcPr>
          <w:p w14:paraId="26373CBE" w14:textId="77777777" w:rsidR="00373AFC" w:rsidRPr="00097147" w:rsidRDefault="00373AFC" w:rsidP="007449D2">
            <w:pPr>
              <w:pStyle w:val="Tijeloteksta"/>
              <w:rPr>
                <w:rFonts w:ascii="Calibri" w:hAnsi="Calibri" w:cs="Calibri"/>
                <w:b w:val="0"/>
                <w:sz w:val="20"/>
              </w:rPr>
            </w:pPr>
            <w:r w:rsidRPr="00097147">
              <w:rPr>
                <w:rFonts w:ascii="Calibri" w:hAnsi="Calibri" w:cs="Calibri"/>
                <w:sz w:val="20"/>
              </w:rPr>
              <w:t>Usmeni ispit</w:t>
            </w:r>
          </w:p>
        </w:tc>
        <w:tc>
          <w:tcPr>
            <w:tcW w:w="293" w:type="pct"/>
            <w:tcMar>
              <w:left w:w="28" w:type="dxa"/>
              <w:right w:w="28" w:type="dxa"/>
            </w:tcMar>
            <w:vAlign w:val="center"/>
          </w:tcPr>
          <w:p w14:paraId="302208FC" w14:textId="77777777" w:rsidR="00373AFC" w:rsidRPr="00097147" w:rsidRDefault="00373AFC" w:rsidP="007449D2">
            <w:pPr>
              <w:pStyle w:val="Tijeloteksta"/>
              <w:jc w:val="center"/>
              <w:rPr>
                <w:rFonts w:ascii="Calibri" w:hAnsi="Calibri" w:cs="Calibri"/>
                <w:b w:val="0"/>
                <w:sz w:val="20"/>
              </w:rPr>
            </w:pPr>
            <w:r w:rsidRPr="00097147">
              <w:rPr>
                <w:rFonts w:ascii="Calibri" w:hAnsi="Calibri" w:cs="Calibri"/>
                <w:sz w:val="20"/>
              </w:rPr>
              <w:t>1,5</w:t>
            </w:r>
          </w:p>
        </w:tc>
        <w:tc>
          <w:tcPr>
            <w:tcW w:w="806" w:type="pct"/>
            <w:gridSpan w:val="2"/>
            <w:tcMar>
              <w:left w:w="28" w:type="dxa"/>
              <w:right w:w="28" w:type="dxa"/>
            </w:tcMar>
            <w:vAlign w:val="center"/>
          </w:tcPr>
          <w:p w14:paraId="24BF7BB9" w14:textId="77777777" w:rsidR="00373AFC" w:rsidRPr="00097147" w:rsidRDefault="00373AFC" w:rsidP="007449D2">
            <w:pPr>
              <w:pStyle w:val="Tijeloteksta"/>
              <w:rPr>
                <w:rFonts w:ascii="Calibri" w:hAnsi="Calibri" w:cs="Calibri"/>
                <w:b w:val="0"/>
                <w:sz w:val="20"/>
              </w:rPr>
            </w:pPr>
            <w:r w:rsidRPr="00097147">
              <w:rPr>
                <w:rFonts w:ascii="Calibri" w:hAnsi="Calibri" w:cs="Calibri"/>
                <w:sz w:val="20"/>
              </w:rPr>
              <w:t>Esej</w:t>
            </w:r>
          </w:p>
        </w:tc>
        <w:tc>
          <w:tcPr>
            <w:tcW w:w="291" w:type="pct"/>
            <w:gridSpan w:val="2"/>
            <w:tcMar>
              <w:left w:w="28" w:type="dxa"/>
              <w:right w:w="28" w:type="dxa"/>
            </w:tcMar>
            <w:vAlign w:val="center"/>
          </w:tcPr>
          <w:p w14:paraId="60FA2951" w14:textId="77777777" w:rsidR="00373AFC" w:rsidRPr="00097147" w:rsidRDefault="00373AFC" w:rsidP="007449D2">
            <w:pPr>
              <w:pStyle w:val="Tijeloteksta"/>
              <w:jc w:val="center"/>
              <w:rPr>
                <w:rFonts w:ascii="Calibri" w:hAnsi="Calibri" w:cs="Calibri"/>
                <w:b w:val="0"/>
                <w:sz w:val="20"/>
              </w:rPr>
            </w:pPr>
            <w:r w:rsidRPr="00097147">
              <w:rPr>
                <w:rFonts w:ascii="Calibri" w:hAnsi="Calibri" w:cs="Calibri"/>
                <w:b w:val="0"/>
                <w:sz w:val="20"/>
              </w:rPr>
              <w:fldChar w:fldCharType="begin">
                <w:ffData>
                  <w:name w:val=""/>
                  <w:enabled/>
                  <w:calcOnExit w:val="0"/>
                  <w:textInput/>
                </w:ffData>
              </w:fldChar>
            </w:r>
            <w:r w:rsidRPr="00097147">
              <w:rPr>
                <w:rFonts w:ascii="Calibri" w:hAnsi="Calibri" w:cs="Calibri"/>
                <w:sz w:val="20"/>
              </w:rPr>
              <w:instrText xml:space="preserve"> FORMTEXT </w:instrText>
            </w:r>
            <w:r w:rsidRPr="00097147">
              <w:rPr>
                <w:rFonts w:ascii="Calibri" w:hAnsi="Calibri" w:cs="Calibri"/>
                <w:b w:val="0"/>
                <w:sz w:val="20"/>
              </w:rPr>
            </w:r>
            <w:r w:rsidRPr="00097147">
              <w:rPr>
                <w:rFonts w:ascii="Calibri" w:hAnsi="Calibri" w:cs="Calibri"/>
                <w:b w:val="0"/>
                <w:sz w:val="20"/>
              </w:rPr>
              <w:fldChar w:fldCharType="separate"/>
            </w:r>
            <w:r w:rsidRPr="00097147">
              <w:rPr>
                <w:rFonts w:ascii="Calibri" w:hAnsi="Calibri" w:cs="Calibri"/>
                <w:sz w:val="20"/>
              </w:rPr>
              <w:t> </w:t>
            </w:r>
            <w:r w:rsidRPr="00097147">
              <w:rPr>
                <w:rFonts w:ascii="Calibri" w:hAnsi="Calibri" w:cs="Calibri"/>
                <w:sz w:val="20"/>
              </w:rPr>
              <w:t> </w:t>
            </w:r>
            <w:r w:rsidRPr="00097147">
              <w:rPr>
                <w:rFonts w:ascii="Calibri" w:hAnsi="Calibri" w:cs="Calibri"/>
                <w:sz w:val="20"/>
              </w:rPr>
              <w:t> </w:t>
            </w:r>
            <w:r w:rsidRPr="00097147">
              <w:rPr>
                <w:rFonts w:ascii="Calibri" w:hAnsi="Calibri" w:cs="Calibri"/>
                <w:b w:val="0"/>
                <w:sz w:val="20"/>
              </w:rPr>
              <w:fldChar w:fldCharType="end"/>
            </w:r>
          </w:p>
        </w:tc>
        <w:tc>
          <w:tcPr>
            <w:tcW w:w="905" w:type="pct"/>
            <w:tcMar>
              <w:left w:w="28" w:type="dxa"/>
              <w:right w:w="28" w:type="dxa"/>
            </w:tcMar>
            <w:vAlign w:val="center"/>
          </w:tcPr>
          <w:p w14:paraId="781002B5" w14:textId="77777777" w:rsidR="00373AFC" w:rsidRPr="00097147" w:rsidRDefault="00373AFC" w:rsidP="007449D2">
            <w:pPr>
              <w:pStyle w:val="Tijeloteksta"/>
              <w:rPr>
                <w:rFonts w:ascii="Calibri" w:hAnsi="Calibri" w:cs="Calibri"/>
                <w:b w:val="0"/>
                <w:sz w:val="20"/>
              </w:rPr>
            </w:pPr>
            <w:r w:rsidRPr="00097147">
              <w:rPr>
                <w:rFonts w:ascii="Calibri" w:hAnsi="Calibri" w:cs="Calibri"/>
                <w:sz w:val="20"/>
              </w:rPr>
              <w:t>Istraživanje</w:t>
            </w:r>
          </w:p>
        </w:tc>
        <w:tc>
          <w:tcPr>
            <w:tcW w:w="289" w:type="pct"/>
            <w:tcMar>
              <w:left w:w="28" w:type="dxa"/>
              <w:right w:w="28" w:type="dxa"/>
            </w:tcMar>
            <w:vAlign w:val="center"/>
          </w:tcPr>
          <w:p w14:paraId="1944C461" w14:textId="77777777" w:rsidR="00373AFC" w:rsidRPr="00097147" w:rsidRDefault="00373AFC" w:rsidP="007449D2">
            <w:pPr>
              <w:pStyle w:val="Tijeloteksta"/>
              <w:jc w:val="center"/>
              <w:rPr>
                <w:rFonts w:ascii="Calibri" w:hAnsi="Calibri" w:cs="Calibri"/>
                <w:b w:val="0"/>
                <w:sz w:val="20"/>
              </w:rPr>
            </w:pPr>
            <w:r w:rsidRPr="00097147">
              <w:rPr>
                <w:rFonts w:ascii="Calibri" w:hAnsi="Calibri" w:cs="Calibri"/>
                <w:b w:val="0"/>
                <w:sz w:val="20"/>
                <w:lang w:val="en-US"/>
              </w:rPr>
              <w:fldChar w:fldCharType="begin">
                <w:ffData>
                  <w:name w:val=""/>
                  <w:enabled/>
                  <w:calcOnExit w:val="0"/>
                  <w:textInput/>
                </w:ffData>
              </w:fldChar>
            </w:r>
            <w:r w:rsidRPr="00097147">
              <w:rPr>
                <w:rFonts w:ascii="Calibri" w:hAnsi="Calibri" w:cs="Calibri"/>
                <w:sz w:val="20"/>
                <w:lang w:val="en-US"/>
              </w:rPr>
              <w:instrText xml:space="preserve"> FORMTEXT </w:instrText>
            </w:r>
            <w:r w:rsidRPr="00097147">
              <w:rPr>
                <w:rFonts w:ascii="Calibri" w:hAnsi="Calibri" w:cs="Calibri"/>
                <w:b w:val="0"/>
                <w:sz w:val="20"/>
                <w:lang w:val="en-US"/>
              </w:rPr>
            </w:r>
            <w:r w:rsidRPr="00097147">
              <w:rPr>
                <w:rFonts w:ascii="Calibri" w:hAnsi="Calibri" w:cs="Calibri"/>
                <w:b w:val="0"/>
                <w:sz w:val="20"/>
                <w:lang w:val="en-US"/>
              </w:rPr>
              <w:fldChar w:fldCharType="separate"/>
            </w:r>
            <w:r w:rsidRPr="00097147">
              <w:rPr>
                <w:rFonts w:ascii="Calibri" w:hAnsi="Calibri" w:cs="Calibri"/>
                <w:sz w:val="20"/>
                <w:lang w:val="en-US"/>
              </w:rPr>
              <w:t> </w:t>
            </w:r>
            <w:r w:rsidRPr="00097147">
              <w:rPr>
                <w:rFonts w:ascii="Calibri" w:hAnsi="Calibri" w:cs="Calibri"/>
                <w:sz w:val="20"/>
                <w:lang w:val="en-US"/>
              </w:rPr>
              <w:t> </w:t>
            </w:r>
            <w:r w:rsidRPr="00097147">
              <w:rPr>
                <w:rFonts w:ascii="Calibri" w:hAnsi="Calibri" w:cs="Calibri"/>
                <w:sz w:val="20"/>
                <w:lang w:val="en-US"/>
              </w:rPr>
              <w:t> </w:t>
            </w:r>
            <w:r w:rsidRPr="00097147">
              <w:rPr>
                <w:rFonts w:ascii="Calibri" w:hAnsi="Calibri" w:cs="Calibri"/>
                <w:b w:val="0"/>
                <w:sz w:val="20"/>
              </w:rPr>
              <w:fldChar w:fldCharType="end"/>
            </w:r>
          </w:p>
        </w:tc>
      </w:tr>
      <w:tr w:rsidR="00373AFC" w:rsidRPr="00CF47A7" w14:paraId="523FC9B1"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80" w:type="pct"/>
            <w:tcMar>
              <w:left w:w="28" w:type="dxa"/>
              <w:right w:w="28" w:type="dxa"/>
            </w:tcMar>
            <w:vAlign w:val="center"/>
          </w:tcPr>
          <w:p w14:paraId="59644E98" w14:textId="77777777" w:rsidR="00373AFC" w:rsidRPr="00097147" w:rsidRDefault="00373AFC" w:rsidP="007449D2">
            <w:pPr>
              <w:pStyle w:val="Tijeloteksta"/>
              <w:rPr>
                <w:rFonts w:ascii="Calibri" w:hAnsi="Calibri" w:cs="Calibri"/>
                <w:b w:val="0"/>
                <w:sz w:val="20"/>
              </w:rPr>
            </w:pPr>
            <w:r w:rsidRPr="00097147">
              <w:rPr>
                <w:rFonts w:ascii="Calibri" w:hAnsi="Calibri" w:cs="Calibri"/>
                <w:sz w:val="20"/>
              </w:rPr>
              <w:t>Projekt</w:t>
            </w:r>
          </w:p>
        </w:tc>
        <w:tc>
          <w:tcPr>
            <w:tcW w:w="316" w:type="pct"/>
            <w:tcMar>
              <w:left w:w="28" w:type="dxa"/>
              <w:right w:w="28" w:type="dxa"/>
            </w:tcMar>
            <w:vAlign w:val="center"/>
          </w:tcPr>
          <w:p w14:paraId="78281507" w14:textId="77777777" w:rsidR="00373AFC" w:rsidRPr="00097147" w:rsidRDefault="00373AFC" w:rsidP="007449D2">
            <w:pPr>
              <w:pStyle w:val="Tijeloteksta"/>
              <w:jc w:val="center"/>
              <w:rPr>
                <w:rFonts w:ascii="Calibri" w:hAnsi="Calibri" w:cs="Calibri"/>
                <w:b w:val="0"/>
                <w:sz w:val="20"/>
              </w:rPr>
            </w:pPr>
            <w:r w:rsidRPr="00097147">
              <w:rPr>
                <w:rFonts w:ascii="Calibri" w:hAnsi="Calibri" w:cs="Calibri"/>
                <w:b w:val="0"/>
                <w:sz w:val="20"/>
              </w:rPr>
              <w:fldChar w:fldCharType="begin">
                <w:ffData>
                  <w:name w:val=""/>
                  <w:enabled/>
                  <w:calcOnExit w:val="0"/>
                  <w:textInput/>
                </w:ffData>
              </w:fldChar>
            </w:r>
            <w:r w:rsidRPr="00097147">
              <w:rPr>
                <w:rFonts w:ascii="Calibri" w:hAnsi="Calibri" w:cs="Calibri"/>
                <w:sz w:val="20"/>
              </w:rPr>
              <w:instrText xml:space="preserve"> FORMTEXT </w:instrText>
            </w:r>
            <w:r w:rsidRPr="00097147">
              <w:rPr>
                <w:rFonts w:ascii="Calibri" w:hAnsi="Calibri" w:cs="Calibri"/>
                <w:b w:val="0"/>
                <w:sz w:val="20"/>
              </w:rPr>
            </w:r>
            <w:r w:rsidRPr="00097147">
              <w:rPr>
                <w:rFonts w:ascii="Calibri" w:hAnsi="Calibri" w:cs="Calibri"/>
                <w:b w:val="0"/>
                <w:sz w:val="20"/>
              </w:rPr>
              <w:fldChar w:fldCharType="separate"/>
            </w:r>
            <w:r w:rsidRPr="00097147">
              <w:rPr>
                <w:rFonts w:ascii="Calibri" w:hAnsi="Calibri" w:cs="Calibri"/>
                <w:sz w:val="20"/>
              </w:rPr>
              <w:t> </w:t>
            </w:r>
            <w:r w:rsidRPr="00097147">
              <w:rPr>
                <w:rFonts w:ascii="Calibri" w:hAnsi="Calibri" w:cs="Calibri"/>
                <w:sz w:val="20"/>
              </w:rPr>
              <w:t> </w:t>
            </w:r>
            <w:r w:rsidRPr="00097147">
              <w:rPr>
                <w:rFonts w:ascii="Calibri" w:hAnsi="Calibri" w:cs="Calibri"/>
                <w:sz w:val="20"/>
              </w:rPr>
              <w:t> </w:t>
            </w:r>
            <w:r w:rsidRPr="00097147">
              <w:rPr>
                <w:rFonts w:ascii="Calibri" w:hAnsi="Calibri" w:cs="Calibri"/>
                <w:b w:val="0"/>
                <w:sz w:val="20"/>
              </w:rPr>
              <w:fldChar w:fldCharType="end"/>
            </w:r>
          </w:p>
        </w:tc>
        <w:tc>
          <w:tcPr>
            <w:tcW w:w="1220" w:type="pct"/>
            <w:gridSpan w:val="3"/>
            <w:tcMar>
              <w:left w:w="28" w:type="dxa"/>
              <w:right w:w="28" w:type="dxa"/>
            </w:tcMar>
            <w:vAlign w:val="center"/>
          </w:tcPr>
          <w:p w14:paraId="34BB9864" w14:textId="77777777" w:rsidR="00373AFC" w:rsidRPr="00097147" w:rsidRDefault="00373AFC" w:rsidP="007449D2">
            <w:pPr>
              <w:pStyle w:val="Tijeloteksta"/>
              <w:rPr>
                <w:rFonts w:ascii="Calibri" w:hAnsi="Calibri" w:cs="Calibri"/>
                <w:b w:val="0"/>
                <w:sz w:val="20"/>
              </w:rPr>
            </w:pPr>
            <w:r w:rsidRPr="00097147">
              <w:rPr>
                <w:rFonts w:ascii="Calibri" w:hAnsi="Calibri" w:cs="Calibri"/>
                <w:sz w:val="20"/>
              </w:rPr>
              <w:t>Kontinuirana provjera znanja</w:t>
            </w:r>
          </w:p>
        </w:tc>
        <w:tc>
          <w:tcPr>
            <w:tcW w:w="293" w:type="pct"/>
            <w:tcMar>
              <w:left w:w="28" w:type="dxa"/>
              <w:right w:w="28" w:type="dxa"/>
            </w:tcMar>
            <w:vAlign w:val="center"/>
          </w:tcPr>
          <w:p w14:paraId="1BD20F12" w14:textId="77777777" w:rsidR="00373AFC" w:rsidRPr="00097147" w:rsidRDefault="00373AFC" w:rsidP="007449D2">
            <w:pPr>
              <w:pStyle w:val="Tijeloteksta"/>
              <w:jc w:val="center"/>
              <w:rPr>
                <w:rFonts w:ascii="Calibri" w:hAnsi="Calibri" w:cs="Calibri"/>
                <w:b w:val="0"/>
                <w:sz w:val="20"/>
              </w:rPr>
            </w:pPr>
            <w:r w:rsidRPr="00097147">
              <w:rPr>
                <w:rFonts w:ascii="Calibri" w:hAnsi="Calibri" w:cs="Calibri"/>
                <w:b w:val="0"/>
                <w:sz w:val="20"/>
              </w:rPr>
              <w:fldChar w:fldCharType="begin">
                <w:ffData>
                  <w:name w:val=""/>
                  <w:enabled/>
                  <w:calcOnExit w:val="0"/>
                  <w:textInput/>
                </w:ffData>
              </w:fldChar>
            </w:r>
            <w:r w:rsidRPr="00097147">
              <w:rPr>
                <w:rFonts w:ascii="Calibri" w:hAnsi="Calibri" w:cs="Calibri"/>
                <w:sz w:val="20"/>
              </w:rPr>
              <w:instrText xml:space="preserve"> FORMTEXT </w:instrText>
            </w:r>
            <w:r w:rsidRPr="00097147">
              <w:rPr>
                <w:rFonts w:ascii="Calibri" w:hAnsi="Calibri" w:cs="Calibri"/>
                <w:b w:val="0"/>
                <w:sz w:val="20"/>
              </w:rPr>
            </w:r>
            <w:r w:rsidRPr="00097147">
              <w:rPr>
                <w:rFonts w:ascii="Calibri" w:hAnsi="Calibri" w:cs="Calibri"/>
                <w:b w:val="0"/>
                <w:sz w:val="20"/>
              </w:rPr>
              <w:fldChar w:fldCharType="separate"/>
            </w:r>
            <w:r w:rsidRPr="00097147">
              <w:rPr>
                <w:rFonts w:ascii="Calibri" w:hAnsi="Calibri" w:cs="Calibri"/>
                <w:sz w:val="20"/>
              </w:rPr>
              <w:t> </w:t>
            </w:r>
            <w:r w:rsidRPr="00097147">
              <w:rPr>
                <w:rFonts w:ascii="Calibri" w:hAnsi="Calibri" w:cs="Calibri"/>
                <w:sz w:val="20"/>
              </w:rPr>
              <w:t> </w:t>
            </w:r>
            <w:r w:rsidRPr="00097147">
              <w:rPr>
                <w:rFonts w:ascii="Calibri" w:hAnsi="Calibri" w:cs="Calibri"/>
                <w:sz w:val="20"/>
              </w:rPr>
              <w:t> </w:t>
            </w:r>
            <w:r w:rsidRPr="00097147">
              <w:rPr>
                <w:rFonts w:ascii="Calibri" w:hAnsi="Calibri" w:cs="Calibri"/>
                <w:b w:val="0"/>
                <w:sz w:val="20"/>
              </w:rPr>
              <w:fldChar w:fldCharType="end"/>
            </w:r>
          </w:p>
        </w:tc>
        <w:tc>
          <w:tcPr>
            <w:tcW w:w="806" w:type="pct"/>
            <w:gridSpan w:val="2"/>
            <w:tcMar>
              <w:left w:w="28" w:type="dxa"/>
              <w:right w:w="28" w:type="dxa"/>
            </w:tcMar>
            <w:vAlign w:val="center"/>
          </w:tcPr>
          <w:p w14:paraId="6498D7BD" w14:textId="77777777" w:rsidR="00373AFC" w:rsidRPr="00097147" w:rsidRDefault="00373AFC" w:rsidP="007449D2">
            <w:pPr>
              <w:pStyle w:val="Tijeloteksta"/>
              <w:rPr>
                <w:rFonts w:ascii="Calibri" w:hAnsi="Calibri" w:cs="Calibri"/>
                <w:b w:val="0"/>
                <w:sz w:val="20"/>
              </w:rPr>
            </w:pPr>
            <w:r w:rsidRPr="00097147">
              <w:rPr>
                <w:rFonts w:ascii="Calibri" w:hAnsi="Calibri" w:cs="Calibri"/>
                <w:sz w:val="20"/>
              </w:rPr>
              <w:t>Referat</w:t>
            </w:r>
          </w:p>
        </w:tc>
        <w:tc>
          <w:tcPr>
            <w:tcW w:w="291" w:type="pct"/>
            <w:gridSpan w:val="2"/>
            <w:tcMar>
              <w:left w:w="28" w:type="dxa"/>
              <w:right w:w="28" w:type="dxa"/>
            </w:tcMar>
            <w:vAlign w:val="center"/>
          </w:tcPr>
          <w:p w14:paraId="56996253" w14:textId="77777777" w:rsidR="00373AFC" w:rsidRPr="00097147" w:rsidRDefault="00373AFC" w:rsidP="007449D2">
            <w:pPr>
              <w:pStyle w:val="Tijeloteksta"/>
              <w:jc w:val="center"/>
              <w:rPr>
                <w:rFonts w:ascii="Calibri" w:hAnsi="Calibri" w:cs="Calibri"/>
                <w:b w:val="0"/>
                <w:sz w:val="20"/>
              </w:rPr>
            </w:pPr>
            <w:r w:rsidRPr="00097147">
              <w:rPr>
                <w:rFonts w:ascii="Calibri" w:hAnsi="Calibri" w:cs="Calibri"/>
                <w:b w:val="0"/>
                <w:sz w:val="20"/>
              </w:rPr>
              <w:fldChar w:fldCharType="begin">
                <w:ffData>
                  <w:name w:val=""/>
                  <w:enabled/>
                  <w:calcOnExit w:val="0"/>
                  <w:textInput/>
                </w:ffData>
              </w:fldChar>
            </w:r>
            <w:r w:rsidRPr="00097147">
              <w:rPr>
                <w:rFonts w:ascii="Calibri" w:hAnsi="Calibri" w:cs="Calibri"/>
                <w:sz w:val="20"/>
              </w:rPr>
              <w:instrText xml:space="preserve"> FORMTEXT </w:instrText>
            </w:r>
            <w:r w:rsidRPr="00097147">
              <w:rPr>
                <w:rFonts w:ascii="Calibri" w:hAnsi="Calibri" w:cs="Calibri"/>
                <w:b w:val="0"/>
                <w:sz w:val="20"/>
              </w:rPr>
            </w:r>
            <w:r w:rsidRPr="00097147">
              <w:rPr>
                <w:rFonts w:ascii="Calibri" w:hAnsi="Calibri" w:cs="Calibri"/>
                <w:b w:val="0"/>
                <w:sz w:val="20"/>
              </w:rPr>
              <w:fldChar w:fldCharType="separate"/>
            </w:r>
            <w:r w:rsidRPr="00097147">
              <w:rPr>
                <w:rFonts w:ascii="Calibri" w:hAnsi="Calibri" w:cs="Calibri"/>
                <w:sz w:val="20"/>
              </w:rPr>
              <w:t> </w:t>
            </w:r>
            <w:r w:rsidRPr="00097147">
              <w:rPr>
                <w:rFonts w:ascii="Calibri" w:hAnsi="Calibri" w:cs="Calibri"/>
                <w:sz w:val="20"/>
              </w:rPr>
              <w:t> </w:t>
            </w:r>
            <w:r w:rsidRPr="00097147">
              <w:rPr>
                <w:rFonts w:ascii="Calibri" w:hAnsi="Calibri" w:cs="Calibri"/>
                <w:sz w:val="20"/>
              </w:rPr>
              <w:t> </w:t>
            </w:r>
            <w:r w:rsidRPr="00097147">
              <w:rPr>
                <w:rFonts w:ascii="Calibri" w:hAnsi="Calibri" w:cs="Calibri"/>
                <w:b w:val="0"/>
                <w:sz w:val="20"/>
              </w:rPr>
              <w:fldChar w:fldCharType="end"/>
            </w:r>
          </w:p>
        </w:tc>
        <w:tc>
          <w:tcPr>
            <w:tcW w:w="905" w:type="pct"/>
            <w:tcMar>
              <w:left w:w="28" w:type="dxa"/>
              <w:right w:w="28" w:type="dxa"/>
            </w:tcMar>
            <w:vAlign w:val="center"/>
          </w:tcPr>
          <w:p w14:paraId="555DDCDF" w14:textId="77777777" w:rsidR="00373AFC" w:rsidRPr="00097147" w:rsidRDefault="00373AFC" w:rsidP="007449D2">
            <w:pPr>
              <w:pStyle w:val="Tijeloteksta"/>
              <w:rPr>
                <w:rFonts w:ascii="Calibri" w:hAnsi="Calibri" w:cs="Calibri"/>
                <w:b w:val="0"/>
                <w:sz w:val="20"/>
              </w:rPr>
            </w:pPr>
            <w:r w:rsidRPr="00097147">
              <w:rPr>
                <w:rFonts w:ascii="Calibri" w:hAnsi="Calibri" w:cs="Calibri"/>
                <w:sz w:val="20"/>
              </w:rPr>
              <w:t>Praktični rad</w:t>
            </w:r>
          </w:p>
        </w:tc>
        <w:tc>
          <w:tcPr>
            <w:tcW w:w="289" w:type="pct"/>
            <w:tcMar>
              <w:left w:w="28" w:type="dxa"/>
              <w:right w:w="28" w:type="dxa"/>
            </w:tcMar>
            <w:vAlign w:val="center"/>
          </w:tcPr>
          <w:p w14:paraId="0CEF453C" w14:textId="77777777" w:rsidR="00373AFC" w:rsidRPr="00097147" w:rsidRDefault="00373AFC" w:rsidP="007449D2">
            <w:pPr>
              <w:pStyle w:val="Tijeloteksta"/>
              <w:jc w:val="center"/>
              <w:rPr>
                <w:rFonts w:ascii="Calibri" w:hAnsi="Calibri" w:cs="Calibri"/>
                <w:b w:val="0"/>
                <w:sz w:val="20"/>
              </w:rPr>
            </w:pPr>
            <w:r w:rsidRPr="00097147">
              <w:rPr>
                <w:rFonts w:ascii="Calibri" w:hAnsi="Calibri" w:cs="Calibri"/>
                <w:sz w:val="20"/>
              </w:rPr>
              <w:t>1,2</w:t>
            </w:r>
          </w:p>
        </w:tc>
      </w:tr>
      <w:tr w:rsidR="00373AFC" w:rsidRPr="00CF47A7" w14:paraId="066F3E67"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80" w:type="pct"/>
            <w:tcMar>
              <w:left w:w="28" w:type="dxa"/>
              <w:right w:w="28" w:type="dxa"/>
            </w:tcMar>
            <w:vAlign w:val="center"/>
          </w:tcPr>
          <w:p w14:paraId="74295C4C" w14:textId="77777777" w:rsidR="00373AFC" w:rsidRPr="00097147" w:rsidRDefault="00373AFC" w:rsidP="007449D2">
            <w:pPr>
              <w:pStyle w:val="Tijeloteksta"/>
              <w:rPr>
                <w:rFonts w:ascii="Calibri" w:hAnsi="Calibri" w:cs="Calibri"/>
                <w:b w:val="0"/>
                <w:sz w:val="20"/>
              </w:rPr>
            </w:pPr>
            <w:r w:rsidRPr="00097147">
              <w:rPr>
                <w:rFonts w:ascii="Calibri" w:hAnsi="Calibri" w:cs="Calibri"/>
                <w:sz w:val="20"/>
              </w:rPr>
              <w:t>Portfolio</w:t>
            </w:r>
          </w:p>
        </w:tc>
        <w:tc>
          <w:tcPr>
            <w:tcW w:w="316" w:type="pct"/>
            <w:tcMar>
              <w:left w:w="28" w:type="dxa"/>
              <w:right w:w="28" w:type="dxa"/>
            </w:tcMar>
            <w:vAlign w:val="center"/>
          </w:tcPr>
          <w:p w14:paraId="71C6B702" w14:textId="77777777" w:rsidR="00373AFC" w:rsidRPr="00097147" w:rsidRDefault="00373AFC" w:rsidP="007449D2">
            <w:pPr>
              <w:pStyle w:val="Tijeloteksta"/>
              <w:jc w:val="center"/>
              <w:rPr>
                <w:rFonts w:ascii="Calibri" w:hAnsi="Calibri" w:cs="Calibri"/>
                <w:b w:val="0"/>
                <w:sz w:val="20"/>
              </w:rPr>
            </w:pPr>
            <w:r w:rsidRPr="00097147">
              <w:rPr>
                <w:rFonts w:ascii="Calibri" w:hAnsi="Calibri" w:cs="Calibri"/>
                <w:b w:val="0"/>
                <w:sz w:val="20"/>
              </w:rPr>
              <w:fldChar w:fldCharType="begin">
                <w:ffData>
                  <w:name w:val=""/>
                  <w:enabled/>
                  <w:calcOnExit w:val="0"/>
                  <w:textInput/>
                </w:ffData>
              </w:fldChar>
            </w:r>
            <w:r w:rsidRPr="00097147">
              <w:rPr>
                <w:rFonts w:ascii="Calibri" w:hAnsi="Calibri" w:cs="Calibri"/>
                <w:sz w:val="20"/>
              </w:rPr>
              <w:instrText xml:space="preserve"> FORMTEXT </w:instrText>
            </w:r>
            <w:r w:rsidRPr="00097147">
              <w:rPr>
                <w:rFonts w:ascii="Calibri" w:hAnsi="Calibri" w:cs="Calibri"/>
                <w:b w:val="0"/>
                <w:sz w:val="20"/>
              </w:rPr>
            </w:r>
            <w:r w:rsidRPr="00097147">
              <w:rPr>
                <w:rFonts w:ascii="Calibri" w:hAnsi="Calibri" w:cs="Calibri"/>
                <w:b w:val="0"/>
                <w:sz w:val="20"/>
              </w:rPr>
              <w:fldChar w:fldCharType="separate"/>
            </w:r>
            <w:r w:rsidRPr="00097147">
              <w:rPr>
                <w:rFonts w:ascii="Calibri" w:hAnsi="Calibri" w:cs="Calibri"/>
                <w:sz w:val="20"/>
              </w:rPr>
              <w:t> </w:t>
            </w:r>
            <w:r w:rsidRPr="00097147">
              <w:rPr>
                <w:rFonts w:ascii="Calibri" w:hAnsi="Calibri" w:cs="Calibri"/>
                <w:sz w:val="20"/>
              </w:rPr>
              <w:t> </w:t>
            </w:r>
            <w:r w:rsidRPr="00097147">
              <w:rPr>
                <w:rFonts w:ascii="Calibri" w:hAnsi="Calibri" w:cs="Calibri"/>
                <w:sz w:val="20"/>
              </w:rPr>
              <w:t> </w:t>
            </w:r>
            <w:r w:rsidRPr="00097147">
              <w:rPr>
                <w:rFonts w:ascii="Calibri" w:hAnsi="Calibri" w:cs="Calibri"/>
                <w:b w:val="0"/>
                <w:sz w:val="20"/>
              </w:rPr>
              <w:fldChar w:fldCharType="end"/>
            </w:r>
          </w:p>
        </w:tc>
        <w:tc>
          <w:tcPr>
            <w:tcW w:w="1220" w:type="pct"/>
            <w:gridSpan w:val="3"/>
            <w:tcMar>
              <w:left w:w="28" w:type="dxa"/>
              <w:right w:w="28" w:type="dxa"/>
            </w:tcMar>
            <w:vAlign w:val="center"/>
          </w:tcPr>
          <w:p w14:paraId="6F67BB0A" w14:textId="77777777" w:rsidR="00373AFC" w:rsidRPr="00097147" w:rsidRDefault="00373AFC" w:rsidP="007449D2">
            <w:pPr>
              <w:pStyle w:val="Tijeloteksta"/>
              <w:rPr>
                <w:rFonts w:ascii="Calibri" w:hAnsi="Calibri" w:cs="Calibri"/>
                <w:b w:val="0"/>
                <w:sz w:val="20"/>
              </w:rPr>
            </w:pPr>
          </w:p>
        </w:tc>
        <w:tc>
          <w:tcPr>
            <w:tcW w:w="293" w:type="pct"/>
            <w:tcMar>
              <w:left w:w="28" w:type="dxa"/>
              <w:right w:w="28" w:type="dxa"/>
            </w:tcMar>
            <w:vAlign w:val="center"/>
          </w:tcPr>
          <w:p w14:paraId="797F5D73" w14:textId="77777777" w:rsidR="00373AFC" w:rsidRPr="00097147" w:rsidRDefault="00373AFC" w:rsidP="007449D2">
            <w:pPr>
              <w:pStyle w:val="Tijeloteksta"/>
              <w:jc w:val="center"/>
              <w:rPr>
                <w:rFonts w:ascii="Calibri" w:hAnsi="Calibri" w:cs="Calibri"/>
                <w:b w:val="0"/>
                <w:sz w:val="20"/>
              </w:rPr>
            </w:pPr>
            <w:r w:rsidRPr="00097147">
              <w:rPr>
                <w:rFonts w:ascii="Calibri" w:hAnsi="Calibri" w:cs="Calibri"/>
                <w:b w:val="0"/>
                <w:sz w:val="20"/>
              </w:rPr>
              <w:fldChar w:fldCharType="begin">
                <w:ffData>
                  <w:name w:val=""/>
                  <w:enabled/>
                  <w:calcOnExit w:val="0"/>
                  <w:textInput/>
                </w:ffData>
              </w:fldChar>
            </w:r>
            <w:r w:rsidRPr="00097147">
              <w:rPr>
                <w:rFonts w:ascii="Calibri" w:hAnsi="Calibri" w:cs="Calibri"/>
                <w:sz w:val="20"/>
              </w:rPr>
              <w:instrText xml:space="preserve"> FORMTEXT </w:instrText>
            </w:r>
            <w:r w:rsidRPr="00097147">
              <w:rPr>
                <w:rFonts w:ascii="Calibri" w:hAnsi="Calibri" w:cs="Calibri"/>
                <w:b w:val="0"/>
                <w:sz w:val="20"/>
              </w:rPr>
            </w:r>
            <w:r w:rsidRPr="00097147">
              <w:rPr>
                <w:rFonts w:ascii="Calibri" w:hAnsi="Calibri" w:cs="Calibri"/>
                <w:b w:val="0"/>
                <w:sz w:val="20"/>
              </w:rPr>
              <w:fldChar w:fldCharType="separate"/>
            </w:r>
            <w:r w:rsidRPr="00097147">
              <w:rPr>
                <w:rFonts w:ascii="Calibri" w:hAnsi="Calibri" w:cs="Calibri"/>
                <w:sz w:val="20"/>
              </w:rPr>
              <w:t> </w:t>
            </w:r>
            <w:r w:rsidRPr="00097147">
              <w:rPr>
                <w:rFonts w:ascii="Calibri" w:hAnsi="Calibri" w:cs="Calibri"/>
                <w:sz w:val="20"/>
              </w:rPr>
              <w:t> </w:t>
            </w:r>
            <w:r w:rsidRPr="00097147">
              <w:rPr>
                <w:rFonts w:ascii="Calibri" w:hAnsi="Calibri" w:cs="Calibri"/>
                <w:sz w:val="20"/>
              </w:rPr>
              <w:t> </w:t>
            </w:r>
            <w:r w:rsidRPr="00097147">
              <w:rPr>
                <w:rFonts w:ascii="Calibri" w:hAnsi="Calibri" w:cs="Calibri"/>
                <w:b w:val="0"/>
                <w:sz w:val="20"/>
              </w:rPr>
              <w:fldChar w:fldCharType="end"/>
            </w:r>
          </w:p>
        </w:tc>
        <w:tc>
          <w:tcPr>
            <w:tcW w:w="806" w:type="pct"/>
            <w:gridSpan w:val="2"/>
            <w:tcMar>
              <w:left w:w="28" w:type="dxa"/>
              <w:right w:w="28" w:type="dxa"/>
            </w:tcMar>
            <w:vAlign w:val="center"/>
          </w:tcPr>
          <w:p w14:paraId="2630F77F" w14:textId="77777777" w:rsidR="00373AFC" w:rsidRPr="00097147" w:rsidRDefault="00373AFC" w:rsidP="007449D2">
            <w:pPr>
              <w:pStyle w:val="Tijeloteksta"/>
              <w:rPr>
                <w:rFonts w:ascii="Calibri" w:hAnsi="Calibri" w:cs="Calibri"/>
                <w:b w:val="0"/>
                <w:sz w:val="20"/>
              </w:rPr>
            </w:pPr>
          </w:p>
        </w:tc>
        <w:tc>
          <w:tcPr>
            <w:tcW w:w="291" w:type="pct"/>
            <w:gridSpan w:val="2"/>
            <w:tcMar>
              <w:left w:w="28" w:type="dxa"/>
              <w:right w:w="28" w:type="dxa"/>
            </w:tcMar>
            <w:vAlign w:val="center"/>
          </w:tcPr>
          <w:p w14:paraId="3F937A36" w14:textId="77777777" w:rsidR="00373AFC" w:rsidRPr="00097147" w:rsidRDefault="00373AFC" w:rsidP="007449D2">
            <w:pPr>
              <w:pStyle w:val="Tijeloteksta"/>
              <w:jc w:val="center"/>
              <w:rPr>
                <w:rFonts w:ascii="Calibri" w:hAnsi="Calibri" w:cs="Calibri"/>
                <w:b w:val="0"/>
                <w:sz w:val="20"/>
              </w:rPr>
            </w:pPr>
            <w:r w:rsidRPr="00097147">
              <w:rPr>
                <w:rFonts w:ascii="Calibri" w:hAnsi="Calibri" w:cs="Calibri"/>
                <w:b w:val="0"/>
                <w:sz w:val="20"/>
              </w:rPr>
              <w:fldChar w:fldCharType="begin">
                <w:ffData>
                  <w:name w:val=""/>
                  <w:enabled/>
                  <w:calcOnExit w:val="0"/>
                  <w:textInput/>
                </w:ffData>
              </w:fldChar>
            </w:r>
            <w:r w:rsidRPr="00097147">
              <w:rPr>
                <w:rFonts w:ascii="Calibri" w:hAnsi="Calibri" w:cs="Calibri"/>
                <w:sz w:val="20"/>
              </w:rPr>
              <w:instrText xml:space="preserve"> FORMTEXT </w:instrText>
            </w:r>
            <w:r w:rsidRPr="00097147">
              <w:rPr>
                <w:rFonts w:ascii="Calibri" w:hAnsi="Calibri" w:cs="Calibri"/>
                <w:b w:val="0"/>
                <w:sz w:val="20"/>
              </w:rPr>
            </w:r>
            <w:r w:rsidRPr="00097147">
              <w:rPr>
                <w:rFonts w:ascii="Calibri" w:hAnsi="Calibri" w:cs="Calibri"/>
                <w:b w:val="0"/>
                <w:sz w:val="20"/>
              </w:rPr>
              <w:fldChar w:fldCharType="separate"/>
            </w:r>
            <w:r w:rsidRPr="00097147">
              <w:rPr>
                <w:rFonts w:ascii="Calibri" w:hAnsi="Calibri" w:cs="Calibri"/>
                <w:sz w:val="20"/>
              </w:rPr>
              <w:t> </w:t>
            </w:r>
            <w:r w:rsidRPr="00097147">
              <w:rPr>
                <w:rFonts w:ascii="Calibri" w:hAnsi="Calibri" w:cs="Calibri"/>
                <w:sz w:val="20"/>
              </w:rPr>
              <w:t> </w:t>
            </w:r>
            <w:r w:rsidRPr="00097147">
              <w:rPr>
                <w:rFonts w:ascii="Calibri" w:hAnsi="Calibri" w:cs="Calibri"/>
                <w:sz w:val="20"/>
              </w:rPr>
              <w:t> </w:t>
            </w:r>
            <w:r w:rsidRPr="00097147">
              <w:rPr>
                <w:rFonts w:ascii="Calibri" w:hAnsi="Calibri" w:cs="Calibri"/>
                <w:b w:val="0"/>
                <w:sz w:val="20"/>
              </w:rPr>
              <w:fldChar w:fldCharType="end"/>
            </w:r>
          </w:p>
        </w:tc>
        <w:tc>
          <w:tcPr>
            <w:tcW w:w="905" w:type="pct"/>
            <w:tcMar>
              <w:left w:w="28" w:type="dxa"/>
              <w:right w:w="28" w:type="dxa"/>
            </w:tcMar>
            <w:vAlign w:val="center"/>
          </w:tcPr>
          <w:p w14:paraId="17C43081" w14:textId="77777777" w:rsidR="00373AFC" w:rsidRPr="00097147" w:rsidRDefault="00373AFC" w:rsidP="007449D2">
            <w:pPr>
              <w:pStyle w:val="Tijeloteksta"/>
              <w:rPr>
                <w:rFonts w:ascii="Calibri" w:hAnsi="Calibri" w:cs="Calibri"/>
                <w:b w:val="0"/>
                <w:sz w:val="20"/>
              </w:rPr>
            </w:pPr>
          </w:p>
        </w:tc>
        <w:tc>
          <w:tcPr>
            <w:tcW w:w="289" w:type="pct"/>
            <w:tcMar>
              <w:left w:w="28" w:type="dxa"/>
              <w:right w:w="28" w:type="dxa"/>
            </w:tcMar>
            <w:vAlign w:val="center"/>
          </w:tcPr>
          <w:p w14:paraId="5C8571E5" w14:textId="77777777" w:rsidR="00373AFC" w:rsidRPr="00097147" w:rsidRDefault="00373AFC" w:rsidP="007449D2">
            <w:pPr>
              <w:pStyle w:val="Tijeloteksta"/>
              <w:jc w:val="center"/>
              <w:rPr>
                <w:rFonts w:ascii="Calibri" w:hAnsi="Calibri" w:cs="Calibri"/>
                <w:b w:val="0"/>
                <w:sz w:val="20"/>
              </w:rPr>
            </w:pPr>
            <w:r w:rsidRPr="00097147">
              <w:rPr>
                <w:rFonts w:ascii="Calibri" w:hAnsi="Calibri" w:cs="Calibri"/>
                <w:b w:val="0"/>
                <w:sz w:val="20"/>
              </w:rPr>
              <w:fldChar w:fldCharType="begin">
                <w:ffData>
                  <w:name w:val=""/>
                  <w:enabled/>
                  <w:calcOnExit w:val="0"/>
                  <w:textInput/>
                </w:ffData>
              </w:fldChar>
            </w:r>
            <w:r w:rsidRPr="00097147">
              <w:rPr>
                <w:rFonts w:ascii="Calibri" w:hAnsi="Calibri" w:cs="Calibri"/>
                <w:sz w:val="20"/>
              </w:rPr>
              <w:instrText xml:space="preserve"> FORMTEXT </w:instrText>
            </w:r>
            <w:r w:rsidRPr="00097147">
              <w:rPr>
                <w:rFonts w:ascii="Calibri" w:hAnsi="Calibri" w:cs="Calibri"/>
                <w:b w:val="0"/>
                <w:sz w:val="20"/>
              </w:rPr>
            </w:r>
            <w:r w:rsidRPr="00097147">
              <w:rPr>
                <w:rFonts w:ascii="Calibri" w:hAnsi="Calibri" w:cs="Calibri"/>
                <w:b w:val="0"/>
                <w:sz w:val="20"/>
              </w:rPr>
              <w:fldChar w:fldCharType="separate"/>
            </w:r>
            <w:r w:rsidRPr="00097147">
              <w:rPr>
                <w:rFonts w:ascii="Calibri" w:hAnsi="Calibri" w:cs="Calibri"/>
                <w:sz w:val="20"/>
              </w:rPr>
              <w:t> </w:t>
            </w:r>
            <w:r w:rsidRPr="00097147">
              <w:rPr>
                <w:rFonts w:ascii="Calibri" w:hAnsi="Calibri" w:cs="Calibri"/>
                <w:sz w:val="20"/>
              </w:rPr>
              <w:t> </w:t>
            </w:r>
            <w:r w:rsidRPr="00097147">
              <w:rPr>
                <w:rFonts w:ascii="Calibri" w:hAnsi="Calibri" w:cs="Calibri"/>
                <w:sz w:val="20"/>
              </w:rPr>
              <w:t> </w:t>
            </w:r>
            <w:r w:rsidRPr="00097147">
              <w:rPr>
                <w:rFonts w:ascii="Calibri" w:hAnsi="Calibri" w:cs="Calibri"/>
                <w:b w:val="0"/>
                <w:sz w:val="20"/>
              </w:rPr>
              <w:fldChar w:fldCharType="end"/>
            </w:r>
          </w:p>
        </w:tc>
      </w:tr>
      <w:tr w:rsidR="00373AFC" w:rsidRPr="00CF47A7" w14:paraId="12DE9BDD"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4B9B195" w14:textId="77777777" w:rsidR="00373AFC" w:rsidRPr="00097147" w:rsidRDefault="00373AFC" w:rsidP="007449D2">
            <w:pPr>
              <w:pStyle w:val="Tijeloteksta"/>
              <w:rPr>
                <w:rFonts w:ascii="Calibri" w:hAnsi="Calibri" w:cs="Calibri"/>
                <w:b w:val="0"/>
                <w:sz w:val="20"/>
              </w:rPr>
            </w:pPr>
          </w:p>
        </w:tc>
      </w:tr>
      <w:tr w:rsidR="00373AFC" w:rsidRPr="00CF47A7" w14:paraId="19198756"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10E3525" w14:textId="77777777" w:rsidR="00373AFC" w:rsidRPr="00097147" w:rsidRDefault="00373AFC" w:rsidP="007449D2">
            <w:pPr>
              <w:pStyle w:val="Tijeloteksta"/>
              <w:numPr>
                <w:ilvl w:val="1"/>
                <w:numId w:val="27"/>
              </w:numPr>
              <w:ind w:left="583" w:hanging="291"/>
              <w:jc w:val="both"/>
              <w:rPr>
                <w:rFonts w:ascii="Calibri" w:hAnsi="Calibri" w:cs="Calibri"/>
                <w:b w:val="0"/>
                <w:sz w:val="20"/>
              </w:rPr>
            </w:pPr>
            <w:r w:rsidRPr="00097147">
              <w:rPr>
                <w:rFonts w:ascii="Calibri" w:eastAsia="Calibri" w:hAnsi="Calibri" w:cs="Calibri"/>
                <w:sz w:val="20"/>
              </w:rPr>
              <w:t>Povezivanje ishoda učenja, nastavnih metoda i ocjenjivanja</w:t>
            </w:r>
          </w:p>
        </w:tc>
      </w:tr>
      <w:tr w:rsidR="00373AFC" w:rsidRPr="006E0765" w14:paraId="6F1B6CF8"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369BF3F" w14:textId="77777777" w:rsidR="00373AFC" w:rsidRPr="00097147" w:rsidRDefault="00373AFC" w:rsidP="007449D2">
            <w:pPr>
              <w:jc w:val="both"/>
              <w:rPr>
                <w:rFonts w:cs="Calibri"/>
                <w:sz w:val="20"/>
                <w:szCs w:val="20"/>
              </w:rPr>
            </w:pPr>
          </w:p>
          <w:tbl>
            <w:tblPr>
              <w:tblW w:w="8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3"/>
              <w:gridCol w:w="618"/>
              <w:gridCol w:w="858"/>
              <w:gridCol w:w="1673"/>
              <w:gridCol w:w="1817"/>
              <w:gridCol w:w="898"/>
              <w:gridCol w:w="731"/>
            </w:tblGrid>
            <w:tr w:rsidR="00373AFC" w:rsidRPr="00CF47A7" w14:paraId="2339BD04" w14:textId="77777777" w:rsidTr="007449D2">
              <w:trPr>
                <w:trHeight w:val="273"/>
              </w:trPr>
              <w:tc>
                <w:tcPr>
                  <w:tcW w:w="14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ADA7A11" w14:textId="77777777" w:rsidR="00373AFC" w:rsidRPr="00097147" w:rsidRDefault="00373AFC" w:rsidP="007449D2">
                  <w:pPr>
                    <w:jc w:val="center"/>
                    <w:rPr>
                      <w:rFonts w:cs="Calibri"/>
                      <w:bCs/>
                      <w:sz w:val="20"/>
                      <w:szCs w:val="20"/>
                    </w:rPr>
                  </w:pPr>
                  <w:r w:rsidRPr="00097147">
                    <w:rPr>
                      <w:rFonts w:cs="Calibri"/>
                      <w:bCs/>
                      <w:sz w:val="20"/>
                      <w:szCs w:val="20"/>
                    </w:rPr>
                    <w:t>NASTAVNA METODA/AKTIVNOST</w:t>
                  </w:r>
                </w:p>
              </w:tc>
              <w:tc>
                <w:tcPr>
                  <w:tcW w:w="6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899369" w14:textId="77777777" w:rsidR="00373AFC" w:rsidRPr="00097147" w:rsidRDefault="00373AFC" w:rsidP="007449D2">
                  <w:pPr>
                    <w:jc w:val="center"/>
                    <w:rPr>
                      <w:rFonts w:cs="Calibri"/>
                      <w:bCs/>
                      <w:sz w:val="20"/>
                      <w:szCs w:val="20"/>
                    </w:rPr>
                  </w:pPr>
                  <w:r w:rsidRPr="00097147">
                    <w:rPr>
                      <w:rFonts w:cs="Calibri"/>
                      <w:bCs/>
                      <w:sz w:val="20"/>
                      <w:szCs w:val="20"/>
                    </w:rPr>
                    <w:t>ECTS</w:t>
                  </w:r>
                </w:p>
              </w:tc>
              <w:tc>
                <w:tcPr>
                  <w:tcW w:w="6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AE9124E" w14:textId="77777777" w:rsidR="00373AFC" w:rsidRPr="00097147" w:rsidRDefault="00373AFC" w:rsidP="007449D2">
                  <w:pPr>
                    <w:jc w:val="center"/>
                    <w:rPr>
                      <w:rFonts w:cs="Calibri"/>
                      <w:bCs/>
                      <w:sz w:val="20"/>
                      <w:szCs w:val="20"/>
                    </w:rPr>
                  </w:pPr>
                  <w:r w:rsidRPr="00097147">
                    <w:rPr>
                      <w:rFonts w:cs="Calibri"/>
                      <w:bCs/>
                      <w:sz w:val="20"/>
                      <w:szCs w:val="20"/>
                    </w:rPr>
                    <w:t>ISHOD UČENJA</w:t>
                  </w:r>
                </w:p>
              </w:tc>
              <w:tc>
                <w:tcPr>
                  <w:tcW w:w="184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A6FEC77" w14:textId="77777777" w:rsidR="00373AFC" w:rsidRPr="00097147" w:rsidRDefault="00373AFC" w:rsidP="007449D2">
                  <w:pPr>
                    <w:jc w:val="center"/>
                    <w:rPr>
                      <w:rFonts w:cs="Calibri"/>
                      <w:bCs/>
                      <w:sz w:val="20"/>
                      <w:szCs w:val="20"/>
                    </w:rPr>
                  </w:pPr>
                  <w:r w:rsidRPr="00097147">
                    <w:rPr>
                      <w:rFonts w:cs="Calibri"/>
                      <w:bCs/>
                      <w:sz w:val="20"/>
                      <w:szCs w:val="20"/>
                    </w:rPr>
                    <w:t>AKTIVNOST STUDENTA</w:t>
                  </w:r>
                </w:p>
              </w:tc>
              <w:tc>
                <w:tcPr>
                  <w:tcW w:w="20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2CF5890" w14:textId="77777777" w:rsidR="00373AFC" w:rsidRPr="00097147" w:rsidRDefault="00373AFC" w:rsidP="007449D2">
                  <w:pPr>
                    <w:jc w:val="center"/>
                    <w:rPr>
                      <w:rFonts w:cs="Calibri"/>
                      <w:bCs/>
                      <w:sz w:val="20"/>
                      <w:szCs w:val="20"/>
                    </w:rPr>
                  </w:pPr>
                  <w:r w:rsidRPr="00097147">
                    <w:rPr>
                      <w:rFonts w:cs="Calibri"/>
                      <w:bCs/>
                      <w:sz w:val="20"/>
                      <w:szCs w:val="20"/>
                    </w:rPr>
                    <w:t>METODA PROCJENE</w:t>
                  </w:r>
                </w:p>
              </w:tc>
              <w:tc>
                <w:tcPr>
                  <w:tcW w:w="19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856328" w14:textId="77777777" w:rsidR="00373AFC" w:rsidRPr="00097147" w:rsidRDefault="00373AFC" w:rsidP="007449D2">
                  <w:pPr>
                    <w:jc w:val="center"/>
                    <w:rPr>
                      <w:rFonts w:cs="Calibri"/>
                      <w:bCs/>
                      <w:sz w:val="20"/>
                      <w:szCs w:val="20"/>
                    </w:rPr>
                  </w:pPr>
                  <w:r w:rsidRPr="00097147">
                    <w:rPr>
                      <w:rFonts w:cs="Calibri"/>
                      <w:bCs/>
                      <w:sz w:val="20"/>
                      <w:szCs w:val="20"/>
                    </w:rPr>
                    <w:t>BODOVI</w:t>
                  </w:r>
                </w:p>
              </w:tc>
            </w:tr>
            <w:tr w:rsidR="00373AFC" w:rsidRPr="00CF47A7" w14:paraId="247D6AB4" w14:textId="77777777" w:rsidTr="007449D2">
              <w:trPr>
                <w:trHeight w:val="208"/>
              </w:trPr>
              <w:tc>
                <w:tcPr>
                  <w:tcW w:w="140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91500DE" w14:textId="77777777" w:rsidR="00373AFC" w:rsidRPr="00097147" w:rsidRDefault="00373AFC" w:rsidP="007449D2">
                  <w:pPr>
                    <w:jc w:val="center"/>
                    <w:rPr>
                      <w:rFonts w:cs="Calibri"/>
                      <w:bCs/>
                      <w:sz w:val="20"/>
                      <w:szCs w:val="20"/>
                    </w:rPr>
                  </w:pPr>
                </w:p>
              </w:tc>
              <w:tc>
                <w:tcPr>
                  <w:tcW w:w="62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5CF2A41" w14:textId="77777777" w:rsidR="00373AFC" w:rsidRPr="00097147" w:rsidRDefault="00373AFC" w:rsidP="007449D2">
                  <w:pPr>
                    <w:jc w:val="center"/>
                    <w:rPr>
                      <w:rFonts w:cs="Calibri"/>
                      <w:bCs/>
                      <w:sz w:val="20"/>
                      <w:szCs w:val="20"/>
                    </w:rPr>
                  </w:pPr>
                </w:p>
              </w:tc>
              <w:tc>
                <w:tcPr>
                  <w:tcW w:w="61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794BEC7" w14:textId="77777777" w:rsidR="00373AFC" w:rsidRPr="00097147" w:rsidRDefault="00373AFC" w:rsidP="007449D2">
                  <w:pPr>
                    <w:jc w:val="center"/>
                    <w:rPr>
                      <w:rFonts w:cs="Calibri"/>
                      <w:bCs/>
                      <w:sz w:val="20"/>
                      <w:szCs w:val="20"/>
                    </w:rPr>
                  </w:pPr>
                </w:p>
              </w:tc>
              <w:tc>
                <w:tcPr>
                  <w:tcW w:w="184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067B6DA" w14:textId="77777777" w:rsidR="00373AFC" w:rsidRPr="00097147" w:rsidRDefault="00373AFC" w:rsidP="007449D2">
                  <w:pPr>
                    <w:jc w:val="center"/>
                    <w:rPr>
                      <w:rFonts w:cs="Calibri"/>
                      <w:bCs/>
                      <w:sz w:val="20"/>
                      <w:szCs w:val="20"/>
                    </w:rPr>
                  </w:pPr>
                </w:p>
              </w:tc>
              <w:tc>
                <w:tcPr>
                  <w:tcW w:w="209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5DEABE0" w14:textId="77777777" w:rsidR="00373AFC" w:rsidRPr="00097147" w:rsidRDefault="00373AFC" w:rsidP="007449D2">
                  <w:pPr>
                    <w:jc w:val="center"/>
                    <w:rPr>
                      <w:rFonts w:cs="Calibri"/>
                      <w:bCs/>
                      <w:sz w:val="20"/>
                      <w:szCs w:val="20"/>
                    </w:rPr>
                  </w:pP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14:paraId="3A7492AE" w14:textId="77777777" w:rsidR="00373AFC" w:rsidRPr="00097147" w:rsidRDefault="00373AFC" w:rsidP="007449D2">
                  <w:pPr>
                    <w:jc w:val="center"/>
                    <w:rPr>
                      <w:rFonts w:cs="Calibri"/>
                      <w:bCs/>
                      <w:sz w:val="20"/>
                      <w:szCs w:val="20"/>
                    </w:rPr>
                  </w:pPr>
                  <w:r w:rsidRPr="00097147">
                    <w:rPr>
                      <w:rFonts w:cs="Calibri"/>
                      <w:bCs/>
                      <w:sz w:val="20"/>
                      <w:szCs w:val="20"/>
                    </w:rPr>
                    <w:t>min</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252C030A" w14:textId="77777777" w:rsidR="00373AFC" w:rsidRPr="00097147" w:rsidRDefault="00373AFC" w:rsidP="007449D2">
                  <w:pPr>
                    <w:jc w:val="center"/>
                    <w:rPr>
                      <w:rFonts w:cs="Calibri"/>
                      <w:bCs/>
                      <w:sz w:val="20"/>
                      <w:szCs w:val="20"/>
                    </w:rPr>
                  </w:pPr>
                  <w:r w:rsidRPr="00097147">
                    <w:rPr>
                      <w:rFonts w:cs="Calibri"/>
                      <w:bCs/>
                      <w:sz w:val="20"/>
                      <w:szCs w:val="20"/>
                    </w:rPr>
                    <w:t>max</w:t>
                  </w:r>
                </w:p>
              </w:tc>
            </w:tr>
            <w:tr w:rsidR="00373AFC" w:rsidRPr="00CF47A7" w14:paraId="2B8D1A92" w14:textId="77777777" w:rsidTr="007449D2">
              <w:trPr>
                <w:trHeight w:val="235"/>
              </w:trPr>
              <w:tc>
                <w:tcPr>
                  <w:tcW w:w="1400" w:type="dxa"/>
                  <w:tcBorders>
                    <w:top w:val="single" w:sz="4" w:space="0" w:color="auto"/>
                    <w:left w:val="single" w:sz="4" w:space="0" w:color="auto"/>
                    <w:bottom w:val="single" w:sz="4" w:space="0" w:color="auto"/>
                    <w:right w:val="single" w:sz="4" w:space="0" w:color="auto"/>
                  </w:tcBorders>
                </w:tcPr>
                <w:p w14:paraId="7A734D95" w14:textId="77777777" w:rsidR="00373AFC" w:rsidRPr="00097147" w:rsidRDefault="00373AFC" w:rsidP="007449D2">
                  <w:pPr>
                    <w:rPr>
                      <w:rFonts w:cs="Calibri"/>
                      <w:sz w:val="20"/>
                      <w:szCs w:val="20"/>
                    </w:rPr>
                  </w:pPr>
                </w:p>
              </w:tc>
              <w:tc>
                <w:tcPr>
                  <w:tcW w:w="623" w:type="dxa"/>
                  <w:tcBorders>
                    <w:top w:val="single" w:sz="4" w:space="0" w:color="auto"/>
                    <w:left w:val="single" w:sz="4" w:space="0" w:color="auto"/>
                    <w:bottom w:val="single" w:sz="4" w:space="0" w:color="auto"/>
                    <w:right w:val="single" w:sz="4" w:space="0" w:color="auto"/>
                  </w:tcBorders>
                </w:tcPr>
                <w:p w14:paraId="3474574C" w14:textId="77777777" w:rsidR="00373AFC" w:rsidRPr="00097147" w:rsidRDefault="00373AFC" w:rsidP="007449D2">
                  <w:pPr>
                    <w:rPr>
                      <w:rFonts w:cs="Calibri"/>
                      <w:sz w:val="20"/>
                      <w:szCs w:val="20"/>
                    </w:rPr>
                  </w:pPr>
                </w:p>
              </w:tc>
              <w:tc>
                <w:tcPr>
                  <w:tcW w:w="616" w:type="dxa"/>
                  <w:tcBorders>
                    <w:top w:val="single" w:sz="4" w:space="0" w:color="auto"/>
                    <w:left w:val="single" w:sz="4" w:space="0" w:color="auto"/>
                    <w:bottom w:val="single" w:sz="4" w:space="0" w:color="auto"/>
                    <w:right w:val="single" w:sz="4" w:space="0" w:color="auto"/>
                  </w:tcBorders>
                </w:tcPr>
                <w:p w14:paraId="6E45D659" w14:textId="77777777" w:rsidR="00373AFC" w:rsidRPr="00097147" w:rsidRDefault="00373AFC" w:rsidP="007449D2">
                  <w:pPr>
                    <w:rPr>
                      <w:rFonts w:cs="Calibri"/>
                      <w:sz w:val="20"/>
                      <w:szCs w:val="20"/>
                    </w:rPr>
                  </w:pPr>
                </w:p>
              </w:tc>
              <w:tc>
                <w:tcPr>
                  <w:tcW w:w="1847" w:type="dxa"/>
                  <w:tcBorders>
                    <w:top w:val="single" w:sz="4" w:space="0" w:color="auto"/>
                    <w:left w:val="single" w:sz="4" w:space="0" w:color="auto"/>
                    <w:bottom w:val="single" w:sz="4" w:space="0" w:color="auto"/>
                    <w:right w:val="single" w:sz="4" w:space="0" w:color="auto"/>
                  </w:tcBorders>
                </w:tcPr>
                <w:p w14:paraId="083D0913" w14:textId="77777777" w:rsidR="00373AFC" w:rsidRPr="00097147" w:rsidRDefault="00373AFC" w:rsidP="007449D2">
                  <w:pPr>
                    <w:rPr>
                      <w:rFonts w:cs="Calibri"/>
                      <w:sz w:val="20"/>
                      <w:szCs w:val="20"/>
                    </w:rPr>
                  </w:pPr>
                </w:p>
              </w:tc>
              <w:tc>
                <w:tcPr>
                  <w:tcW w:w="2094" w:type="dxa"/>
                  <w:tcBorders>
                    <w:top w:val="single" w:sz="4" w:space="0" w:color="auto"/>
                    <w:left w:val="single" w:sz="4" w:space="0" w:color="auto"/>
                    <w:bottom w:val="single" w:sz="4" w:space="0" w:color="auto"/>
                    <w:right w:val="single" w:sz="4" w:space="0" w:color="auto"/>
                  </w:tcBorders>
                </w:tcPr>
                <w:p w14:paraId="2891D161" w14:textId="77777777" w:rsidR="00373AFC" w:rsidRPr="00097147" w:rsidRDefault="00373AFC" w:rsidP="007449D2">
                  <w:pPr>
                    <w:rPr>
                      <w:rFonts w:cs="Calibri"/>
                      <w:sz w:val="20"/>
                      <w:szCs w:val="20"/>
                    </w:rPr>
                  </w:pPr>
                </w:p>
              </w:tc>
              <w:tc>
                <w:tcPr>
                  <w:tcW w:w="1137" w:type="dxa"/>
                  <w:tcBorders>
                    <w:top w:val="single" w:sz="4" w:space="0" w:color="auto"/>
                    <w:left w:val="single" w:sz="4" w:space="0" w:color="auto"/>
                    <w:bottom w:val="single" w:sz="4" w:space="0" w:color="auto"/>
                    <w:right w:val="single" w:sz="4" w:space="0" w:color="auto"/>
                  </w:tcBorders>
                </w:tcPr>
                <w:p w14:paraId="7D1A47E8" w14:textId="77777777" w:rsidR="00373AFC" w:rsidRPr="00097147" w:rsidRDefault="00373AFC" w:rsidP="007449D2">
                  <w:pPr>
                    <w:rPr>
                      <w:rFonts w:cs="Calibri"/>
                      <w:sz w:val="20"/>
                      <w:szCs w:val="20"/>
                    </w:rPr>
                  </w:pPr>
                </w:p>
              </w:tc>
              <w:tc>
                <w:tcPr>
                  <w:tcW w:w="841" w:type="dxa"/>
                  <w:tcBorders>
                    <w:top w:val="single" w:sz="4" w:space="0" w:color="auto"/>
                    <w:left w:val="single" w:sz="4" w:space="0" w:color="auto"/>
                    <w:bottom w:val="single" w:sz="4" w:space="0" w:color="auto"/>
                    <w:right w:val="single" w:sz="4" w:space="0" w:color="auto"/>
                  </w:tcBorders>
                </w:tcPr>
                <w:p w14:paraId="74458F08" w14:textId="77777777" w:rsidR="00373AFC" w:rsidRPr="00097147" w:rsidRDefault="00373AFC" w:rsidP="007449D2">
                  <w:pPr>
                    <w:rPr>
                      <w:rFonts w:cs="Calibri"/>
                      <w:sz w:val="20"/>
                      <w:szCs w:val="20"/>
                    </w:rPr>
                  </w:pPr>
                </w:p>
              </w:tc>
            </w:tr>
            <w:tr w:rsidR="00373AFC" w:rsidRPr="00CF47A7" w14:paraId="43985734" w14:textId="77777777" w:rsidTr="007449D2">
              <w:trPr>
                <w:trHeight w:val="718"/>
              </w:trPr>
              <w:tc>
                <w:tcPr>
                  <w:tcW w:w="1400" w:type="dxa"/>
                  <w:tcBorders>
                    <w:top w:val="single" w:sz="4" w:space="0" w:color="auto"/>
                    <w:left w:val="single" w:sz="4" w:space="0" w:color="auto"/>
                    <w:bottom w:val="single" w:sz="4" w:space="0" w:color="auto"/>
                    <w:right w:val="single" w:sz="4" w:space="0" w:color="auto"/>
                  </w:tcBorders>
                </w:tcPr>
                <w:p w14:paraId="5F4125D5" w14:textId="77777777" w:rsidR="00373AFC" w:rsidRPr="00097147" w:rsidRDefault="00373AFC" w:rsidP="007449D2">
                  <w:pPr>
                    <w:rPr>
                      <w:rFonts w:cs="Calibri"/>
                      <w:sz w:val="20"/>
                      <w:szCs w:val="20"/>
                    </w:rPr>
                  </w:pPr>
                </w:p>
                <w:p w14:paraId="61555191" w14:textId="77777777" w:rsidR="00373AFC" w:rsidRPr="00097147" w:rsidRDefault="00373AFC" w:rsidP="007449D2">
                  <w:pPr>
                    <w:rPr>
                      <w:rFonts w:cs="Calibri"/>
                      <w:sz w:val="20"/>
                      <w:szCs w:val="20"/>
                    </w:rPr>
                  </w:pPr>
                  <w:r w:rsidRPr="00097147">
                    <w:rPr>
                      <w:rFonts w:cs="Calibri"/>
                      <w:sz w:val="20"/>
                      <w:szCs w:val="20"/>
                    </w:rPr>
                    <w:t>Pohađanje nastave</w:t>
                  </w:r>
                </w:p>
                <w:p w14:paraId="212704D0" w14:textId="77777777" w:rsidR="00373AFC" w:rsidRPr="00097147" w:rsidRDefault="00373AFC" w:rsidP="007449D2">
                  <w:pPr>
                    <w:rPr>
                      <w:rFonts w:cs="Calibri"/>
                      <w:sz w:val="20"/>
                      <w:szCs w:val="20"/>
                    </w:rPr>
                  </w:pPr>
                </w:p>
              </w:tc>
              <w:tc>
                <w:tcPr>
                  <w:tcW w:w="623" w:type="dxa"/>
                  <w:tcBorders>
                    <w:top w:val="single" w:sz="4" w:space="0" w:color="auto"/>
                    <w:left w:val="single" w:sz="4" w:space="0" w:color="auto"/>
                    <w:bottom w:val="single" w:sz="4" w:space="0" w:color="auto"/>
                    <w:right w:val="single" w:sz="4" w:space="0" w:color="auto"/>
                  </w:tcBorders>
                </w:tcPr>
                <w:p w14:paraId="70F070EF" w14:textId="77777777" w:rsidR="00373AFC" w:rsidRPr="00097147" w:rsidRDefault="00373AFC" w:rsidP="007449D2">
                  <w:pPr>
                    <w:jc w:val="center"/>
                    <w:rPr>
                      <w:rFonts w:cs="Calibri"/>
                      <w:sz w:val="20"/>
                      <w:szCs w:val="20"/>
                    </w:rPr>
                  </w:pPr>
                </w:p>
                <w:p w14:paraId="532964B4" w14:textId="77777777" w:rsidR="00373AFC" w:rsidRPr="00097147" w:rsidRDefault="00373AFC" w:rsidP="007449D2">
                  <w:pPr>
                    <w:jc w:val="center"/>
                    <w:rPr>
                      <w:rFonts w:cs="Calibri"/>
                      <w:sz w:val="20"/>
                      <w:szCs w:val="20"/>
                      <w:highlight w:val="yellow"/>
                    </w:rPr>
                  </w:pPr>
                  <w:r w:rsidRPr="00097147">
                    <w:rPr>
                      <w:rFonts w:cs="Calibri"/>
                      <w:sz w:val="20"/>
                      <w:szCs w:val="20"/>
                    </w:rPr>
                    <w:t>0,15</w:t>
                  </w:r>
                </w:p>
              </w:tc>
              <w:tc>
                <w:tcPr>
                  <w:tcW w:w="616" w:type="dxa"/>
                  <w:tcBorders>
                    <w:top w:val="single" w:sz="4" w:space="0" w:color="auto"/>
                    <w:left w:val="single" w:sz="4" w:space="0" w:color="auto"/>
                    <w:bottom w:val="single" w:sz="4" w:space="0" w:color="auto"/>
                    <w:right w:val="single" w:sz="4" w:space="0" w:color="auto"/>
                  </w:tcBorders>
                </w:tcPr>
                <w:p w14:paraId="76092C2C" w14:textId="77777777" w:rsidR="00373AFC" w:rsidRPr="00097147" w:rsidRDefault="00373AFC" w:rsidP="007449D2">
                  <w:pPr>
                    <w:jc w:val="center"/>
                    <w:rPr>
                      <w:rFonts w:cs="Calibri"/>
                      <w:sz w:val="20"/>
                      <w:szCs w:val="20"/>
                    </w:rPr>
                  </w:pPr>
                </w:p>
                <w:p w14:paraId="58F08B92" w14:textId="77777777" w:rsidR="00373AFC" w:rsidRPr="00097147" w:rsidRDefault="00373AFC" w:rsidP="007449D2">
                  <w:pPr>
                    <w:jc w:val="center"/>
                    <w:rPr>
                      <w:rFonts w:cs="Calibri"/>
                      <w:sz w:val="20"/>
                      <w:szCs w:val="20"/>
                    </w:rPr>
                  </w:pPr>
                  <w:r w:rsidRPr="00097147">
                    <w:rPr>
                      <w:rFonts w:cs="Calibri"/>
                      <w:sz w:val="20"/>
                      <w:szCs w:val="20"/>
                    </w:rPr>
                    <w:t>1-5</w:t>
                  </w:r>
                </w:p>
              </w:tc>
              <w:tc>
                <w:tcPr>
                  <w:tcW w:w="1847" w:type="dxa"/>
                  <w:tcBorders>
                    <w:top w:val="single" w:sz="4" w:space="0" w:color="auto"/>
                    <w:left w:val="single" w:sz="4" w:space="0" w:color="auto"/>
                    <w:bottom w:val="single" w:sz="4" w:space="0" w:color="auto"/>
                    <w:right w:val="single" w:sz="4" w:space="0" w:color="auto"/>
                  </w:tcBorders>
                </w:tcPr>
                <w:p w14:paraId="1F2735FC" w14:textId="77777777" w:rsidR="00373AFC" w:rsidRPr="00097147" w:rsidRDefault="00373AFC" w:rsidP="007449D2">
                  <w:pPr>
                    <w:rPr>
                      <w:rFonts w:cs="Calibri"/>
                      <w:sz w:val="20"/>
                      <w:szCs w:val="20"/>
                    </w:rPr>
                  </w:pPr>
                  <w:r w:rsidRPr="00097147">
                    <w:rPr>
                      <w:rFonts w:cs="Calibri"/>
                      <w:sz w:val="20"/>
                      <w:szCs w:val="20"/>
                    </w:rPr>
                    <w:t>Prisutnost na nastavi</w:t>
                  </w:r>
                </w:p>
              </w:tc>
              <w:tc>
                <w:tcPr>
                  <w:tcW w:w="2094" w:type="dxa"/>
                  <w:tcBorders>
                    <w:top w:val="single" w:sz="4" w:space="0" w:color="auto"/>
                    <w:left w:val="single" w:sz="4" w:space="0" w:color="auto"/>
                    <w:bottom w:val="single" w:sz="4" w:space="0" w:color="auto"/>
                    <w:right w:val="single" w:sz="4" w:space="0" w:color="auto"/>
                  </w:tcBorders>
                </w:tcPr>
                <w:p w14:paraId="3E4EC523" w14:textId="77777777" w:rsidR="00373AFC" w:rsidRPr="00097147" w:rsidRDefault="00373AFC" w:rsidP="007449D2">
                  <w:pPr>
                    <w:rPr>
                      <w:rFonts w:cs="Calibri"/>
                      <w:sz w:val="20"/>
                      <w:szCs w:val="20"/>
                    </w:rPr>
                  </w:pPr>
                  <w:r w:rsidRPr="00097147">
                    <w:rPr>
                      <w:rFonts w:cs="Calibri"/>
                      <w:sz w:val="20"/>
                      <w:szCs w:val="20"/>
                    </w:rPr>
                    <w:t>Evidencije dolazaka</w:t>
                  </w:r>
                </w:p>
              </w:tc>
              <w:tc>
                <w:tcPr>
                  <w:tcW w:w="1137" w:type="dxa"/>
                  <w:tcBorders>
                    <w:top w:val="single" w:sz="4" w:space="0" w:color="auto"/>
                    <w:left w:val="single" w:sz="4" w:space="0" w:color="auto"/>
                    <w:bottom w:val="single" w:sz="4" w:space="0" w:color="auto"/>
                    <w:right w:val="single" w:sz="4" w:space="0" w:color="auto"/>
                  </w:tcBorders>
                  <w:vAlign w:val="center"/>
                </w:tcPr>
                <w:p w14:paraId="6EED9938" w14:textId="77777777" w:rsidR="00373AFC" w:rsidRPr="00097147" w:rsidRDefault="00373AFC" w:rsidP="007449D2">
                  <w:pPr>
                    <w:jc w:val="center"/>
                    <w:rPr>
                      <w:rFonts w:cs="Calibri"/>
                      <w:sz w:val="20"/>
                      <w:szCs w:val="20"/>
                    </w:rPr>
                  </w:pPr>
                  <w:r w:rsidRPr="00097147">
                    <w:rPr>
                      <w:rFonts w:cs="Calibri"/>
                      <w:sz w:val="20"/>
                      <w:szCs w:val="20"/>
                    </w:rPr>
                    <w:t>3</w:t>
                  </w:r>
                </w:p>
              </w:tc>
              <w:tc>
                <w:tcPr>
                  <w:tcW w:w="841" w:type="dxa"/>
                  <w:tcBorders>
                    <w:top w:val="single" w:sz="4" w:space="0" w:color="auto"/>
                    <w:left w:val="single" w:sz="4" w:space="0" w:color="auto"/>
                    <w:bottom w:val="single" w:sz="4" w:space="0" w:color="auto"/>
                    <w:right w:val="single" w:sz="4" w:space="0" w:color="auto"/>
                  </w:tcBorders>
                  <w:vAlign w:val="center"/>
                </w:tcPr>
                <w:p w14:paraId="2C1BDA74" w14:textId="77777777" w:rsidR="00373AFC" w:rsidRPr="00097147" w:rsidRDefault="00373AFC" w:rsidP="007449D2">
                  <w:pPr>
                    <w:jc w:val="center"/>
                    <w:rPr>
                      <w:rFonts w:cs="Calibri"/>
                      <w:sz w:val="20"/>
                      <w:szCs w:val="20"/>
                    </w:rPr>
                  </w:pPr>
                  <w:r w:rsidRPr="00097147">
                    <w:rPr>
                      <w:rFonts w:cs="Calibri"/>
                      <w:sz w:val="20"/>
                      <w:szCs w:val="20"/>
                    </w:rPr>
                    <w:t>5</w:t>
                  </w:r>
                </w:p>
              </w:tc>
            </w:tr>
            <w:tr w:rsidR="00373AFC" w:rsidRPr="00CF47A7" w14:paraId="56BD178A" w14:textId="77777777" w:rsidTr="007449D2">
              <w:trPr>
                <w:trHeight w:val="1200"/>
              </w:trPr>
              <w:tc>
                <w:tcPr>
                  <w:tcW w:w="1400" w:type="dxa"/>
                  <w:tcBorders>
                    <w:top w:val="single" w:sz="4" w:space="0" w:color="auto"/>
                    <w:left w:val="single" w:sz="4" w:space="0" w:color="auto"/>
                    <w:bottom w:val="single" w:sz="4" w:space="0" w:color="auto"/>
                    <w:right w:val="single" w:sz="4" w:space="0" w:color="auto"/>
                  </w:tcBorders>
                </w:tcPr>
                <w:p w14:paraId="46562F2C" w14:textId="77777777" w:rsidR="00373AFC" w:rsidRPr="00097147" w:rsidRDefault="00373AFC" w:rsidP="007449D2">
                  <w:pPr>
                    <w:rPr>
                      <w:rFonts w:cs="Calibri"/>
                      <w:sz w:val="20"/>
                      <w:szCs w:val="20"/>
                    </w:rPr>
                  </w:pPr>
                </w:p>
                <w:p w14:paraId="735C772F" w14:textId="77777777" w:rsidR="00373AFC" w:rsidRPr="00097147" w:rsidRDefault="00373AFC" w:rsidP="007449D2">
                  <w:pPr>
                    <w:rPr>
                      <w:rFonts w:cs="Calibri"/>
                      <w:sz w:val="20"/>
                      <w:szCs w:val="20"/>
                    </w:rPr>
                  </w:pPr>
                  <w:r w:rsidRPr="00097147">
                    <w:rPr>
                      <w:rFonts w:cs="Calibri"/>
                      <w:sz w:val="20"/>
                      <w:szCs w:val="20"/>
                    </w:rPr>
                    <w:t xml:space="preserve">Aktivnost u nastavi </w:t>
                  </w:r>
                </w:p>
              </w:tc>
              <w:tc>
                <w:tcPr>
                  <w:tcW w:w="623" w:type="dxa"/>
                  <w:tcBorders>
                    <w:top w:val="single" w:sz="4" w:space="0" w:color="auto"/>
                    <w:left w:val="single" w:sz="4" w:space="0" w:color="auto"/>
                    <w:bottom w:val="single" w:sz="4" w:space="0" w:color="auto"/>
                    <w:right w:val="single" w:sz="4" w:space="0" w:color="auto"/>
                  </w:tcBorders>
                </w:tcPr>
                <w:p w14:paraId="3D553BDD" w14:textId="77777777" w:rsidR="00373AFC" w:rsidRPr="00097147" w:rsidRDefault="00373AFC" w:rsidP="007449D2">
                  <w:pPr>
                    <w:jc w:val="center"/>
                    <w:rPr>
                      <w:rFonts w:cs="Calibri"/>
                      <w:sz w:val="20"/>
                      <w:szCs w:val="20"/>
                    </w:rPr>
                  </w:pPr>
                </w:p>
                <w:p w14:paraId="09E65572" w14:textId="77777777" w:rsidR="00373AFC" w:rsidRPr="00097147" w:rsidRDefault="00373AFC" w:rsidP="007449D2">
                  <w:pPr>
                    <w:jc w:val="center"/>
                    <w:rPr>
                      <w:rFonts w:cs="Calibri"/>
                      <w:sz w:val="20"/>
                      <w:szCs w:val="20"/>
                    </w:rPr>
                  </w:pPr>
                  <w:r w:rsidRPr="00097147">
                    <w:rPr>
                      <w:rFonts w:cs="Calibri"/>
                      <w:sz w:val="20"/>
                      <w:szCs w:val="20"/>
                    </w:rPr>
                    <w:t>0,15</w:t>
                  </w:r>
                </w:p>
                <w:p w14:paraId="6468A6D1" w14:textId="77777777" w:rsidR="00373AFC" w:rsidRPr="00097147" w:rsidRDefault="00373AFC" w:rsidP="007449D2">
                  <w:pPr>
                    <w:jc w:val="center"/>
                    <w:rPr>
                      <w:rFonts w:cs="Calibri"/>
                      <w:sz w:val="20"/>
                      <w:szCs w:val="20"/>
                      <w:highlight w:val="yellow"/>
                    </w:rPr>
                  </w:pPr>
                </w:p>
              </w:tc>
              <w:tc>
                <w:tcPr>
                  <w:tcW w:w="616" w:type="dxa"/>
                  <w:tcBorders>
                    <w:top w:val="single" w:sz="4" w:space="0" w:color="auto"/>
                    <w:left w:val="single" w:sz="4" w:space="0" w:color="auto"/>
                    <w:bottom w:val="single" w:sz="4" w:space="0" w:color="auto"/>
                    <w:right w:val="single" w:sz="4" w:space="0" w:color="auto"/>
                  </w:tcBorders>
                </w:tcPr>
                <w:p w14:paraId="1DD486CE" w14:textId="77777777" w:rsidR="00373AFC" w:rsidRPr="00097147" w:rsidRDefault="00373AFC" w:rsidP="007449D2">
                  <w:pPr>
                    <w:jc w:val="center"/>
                    <w:rPr>
                      <w:rFonts w:cs="Calibri"/>
                      <w:sz w:val="20"/>
                      <w:szCs w:val="20"/>
                    </w:rPr>
                  </w:pPr>
                </w:p>
                <w:p w14:paraId="7D444F5E" w14:textId="77777777" w:rsidR="00373AFC" w:rsidRPr="00097147" w:rsidRDefault="00373AFC" w:rsidP="007449D2">
                  <w:pPr>
                    <w:jc w:val="center"/>
                    <w:rPr>
                      <w:rFonts w:cs="Calibri"/>
                      <w:sz w:val="20"/>
                      <w:szCs w:val="20"/>
                    </w:rPr>
                  </w:pPr>
                  <w:r w:rsidRPr="00097147">
                    <w:rPr>
                      <w:rFonts w:cs="Calibri"/>
                      <w:sz w:val="20"/>
                      <w:szCs w:val="20"/>
                    </w:rPr>
                    <w:t>1-5</w:t>
                  </w:r>
                </w:p>
              </w:tc>
              <w:tc>
                <w:tcPr>
                  <w:tcW w:w="1847" w:type="dxa"/>
                  <w:tcBorders>
                    <w:top w:val="single" w:sz="4" w:space="0" w:color="auto"/>
                    <w:left w:val="single" w:sz="4" w:space="0" w:color="auto"/>
                    <w:bottom w:val="single" w:sz="4" w:space="0" w:color="auto"/>
                    <w:right w:val="single" w:sz="4" w:space="0" w:color="auto"/>
                  </w:tcBorders>
                </w:tcPr>
                <w:p w14:paraId="40A5D4BD" w14:textId="77777777" w:rsidR="00373AFC" w:rsidRPr="00097147" w:rsidRDefault="00373AFC" w:rsidP="007449D2">
                  <w:pPr>
                    <w:rPr>
                      <w:rFonts w:cs="Calibri"/>
                      <w:sz w:val="20"/>
                      <w:szCs w:val="20"/>
                    </w:rPr>
                  </w:pPr>
                  <w:r w:rsidRPr="00097147">
                    <w:rPr>
                      <w:rFonts w:cs="Calibri"/>
                      <w:sz w:val="20"/>
                      <w:szCs w:val="20"/>
                    </w:rPr>
                    <w:t>Sudjelovanje u nastavnom procesu (uključivanje u raspravu, rješavanje problemskih zadataka)</w:t>
                  </w:r>
                </w:p>
              </w:tc>
              <w:tc>
                <w:tcPr>
                  <w:tcW w:w="2094" w:type="dxa"/>
                  <w:tcBorders>
                    <w:top w:val="single" w:sz="4" w:space="0" w:color="auto"/>
                    <w:left w:val="single" w:sz="4" w:space="0" w:color="auto"/>
                    <w:bottom w:val="single" w:sz="4" w:space="0" w:color="auto"/>
                    <w:right w:val="single" w:sz="4" w:space="0" w:color="auto"/>
                  </w:tcBorders>
                </w:tcPr>
                <w:p w14:paraId="34DF3FC9" w14:textId="77777777" w:rsidR="00373AFC" w:rsidRPr="00097147" w:rsidRDefault="00373AFC" w:rsidP="007449D2">
                  <w:pPr>
                    <w:rPr>
                      <w:rFonts w:cs="Calibri"/>
                      <w:sz w:val="20"/>
                      <w:szCs w:val="20"/>
                    </w:rPr>
                  </w:pPr>
                  <w:r w:rsidRPr="00097147">
                    <w:rPr>
                      <w:rFonts w:cs="Calibri"/>
                      <w:sz w:val="20"/>
                      <w:szCs w:val="20"/>
                    </w:rPr>
                    <w:t>Evidencija studentskih aktivnosti</w:t>
                  </w:r>
                </w:p>
              </w:tc>
              <w:tc>
                <w:tcPr>
                  <w:tcW w:w="1137" w:type="dxa"/>
                  <w:tcBorders>
                    <w:top w:val="single" w:sz="4" w:space="0" w:color="auto"/>
                    <w:left w:val="single" w:sz="4" w:space="0" w:color="auto"/>
                    <w:bottom w:val="single" w:sz="4" w:space="0" w:color="auto"/>
                    <w:right w:val="single" w:sz="4" w:space="0" w:color="auto"/>
                  </w:tcBorders>
                  <w:vAlign w:val="center"/>
                </w:tcPr>
                <w:p w14:paraId="739ED5C9" w14:textId="77777777" w:rsidR="00373AFC" w:rsidRPr="00097147" w:rsidRDefault="00373AFC" w:rsidP="007449D2">
                  <w:pPr>
                    <w:jc w:val="center"/>
                    <w:rPr>
                      <w:rFonts w:cs="Calibri"/>
                      <w:sz w:val="20"/>
                      <w:szCs w:val="20"/>
                    </w:rPr>
                  </w:pPr>
                  <w:r w:rsidRPr="00097147">
                    <w:rPr>
                      <w:rFonts w:cs="Calibri"/>
                      <w:sz w:val="20"/>
                      <w:szCs w:val="20"/>
                    </w:rPr>
                    <w:t>2</w:t>
                  </w:r>
                </w:p>
              </w:tc>
              <w:tc>
                <w:tcPr>
                  <w:tcW w:w="841" w:type="dxa"/>
                  <w:tcBorders>
                    <w:top w:val="single" w:sz="4" w:space="0" w:color="auto"/>
                    <w:left w:val="single" w:sz="4" w:space="0" w:color="auto"/>
                    <w:bottom w:val="single" w:sz="4" w:space="0" w:color="auto"/>
                    <w:right w:val="single" w:sz="4" w:space="0" w:color="auto"/>
                  </w:tcBorders>
                  <w:vAlign w:val="center"/>
                </w:tcPr>
                <w:p w14:paraId="2F7C8312" w14:textId="77777777" w:rsidR="00373AFC" w:rsidRPr="00097147" w:rsidRDefault="00373AFC" w:rsidP="007449D2">
                  <w:pPr>
                    <w:rPr>
                      <w:rFonts w:cs="Calibri"/>
                      <w:sz w:val="20"/>
                      <w:szCs w:val="20"/>
                    </w:rPr>
                  </w:pPr>
                  <w:r w:rsidRPr="00097147">
                    <w:rPr>
                      <w:rFonts w:cs="Calibri"/>
                      <w:sz w:val="20"/>
                      <w:szCs w:val="20"/>
                    </w:rPr>
                    <w:t xml:space="preserve">   5</w:t>
                  </w:r>
                </w:p>
              </w:tc>
            </w:tr>
            <w:tr w:rsidR="00373AFC" w:rsidRPr="006E0765" w14:paraId="2A022366" w14:textId="77777777" w:rsidTr="007449D2">
              <w:trPr>
                <w:trHeight w:val="953"/>
              </w:trPr>
              <w:tc>
                <w:tcPr>
                  <w:tcW w:w="1400" w:type="dxa"/>
                  <w:tcBorders>
                    <w:top w:val="single" w:sz="4" w:space="0" w:color="auto"/>
                    <w:left w:val="single" w:sz="4" w:space="0" w:color="auto"/>
                    <w:bottom w:val="single" w:sz="4" w:space="0" w:color="auto"/>
                    <w:right w:val="single" w:sz="4" w:space="0" w:color="auto"/>
                  </w:tcBorders>
                </w:tcPr>
                <w:p w14:paraId="2F3CE658" w14:textId="77777777" w:rsidR="00373AFC" w:rsidRPr="00097147" w:rsidRDefault="00373AFC" w:rsidP="007449D2">
                  <w:pPr>
                    <w:rPr>
                      <w:rFonts w:cs="Calibri"/>
                      <w:sz w:val="20"/>
                      <w:szCs w:val="20"/>
                    </w:rPr>
                  </w:pPr>
                </w:p>
                <w:p w14:paraId="4E5D964F" w14:textId="77777777" w:rsidR="00373AFC" w:rsidRPr="00097147" w:rsidRDefault="00373AFC" w:rsidP="007449D2">
                  <w:pPr>
                    <w:rPr>
                      <w:rFonts w:cs="Calibri"/>
                      <w:sz w:val="20"/>
                      <w:szCs w:val="20"/>
                    </w:rPr>
                  </w:pPr>
                  <w:r w:rsidRPr="00097147">
                    <w:rPr>
                      <w:rFonts w:cs="Calibri"/>
                      <w:sz w:val="20"/>
                      <w:szCs w:val="20"/>
                    </w:rPr>
                    <w:t>Praktični rad</w:t>
                  </w:r>
                </w:p>
              </w:tc>
              <w:tc>
                <w:tcPr>
                  <w:tcW w:w="623" w:type="dxa"/>
                  <w:tcBorders>
                    <w:top w:val="single" w:sz="4" w:space="0" w:color="auto"/>
                    <w:left w:val="single" w:sz="4" w:space="0" w:color="auto"/>
                    <w:bottom w:val="single" w:sz="4" w:space="0" w:color="auto"/>
                    <w:right w:val="single" w:sz="4" w:space="0" w:color="auto"/>
                  </w:tcBorders>
                </w:tcPr>
                <w:p w14:paraId="775C3474" w14:textId="77777777" w:rsidR="00373AFC" w:rsidRPr="00097147" w:rsidRDefault="00373AFC" w:rsidP="007449D2">
                  <w:pPr>
                    <w:jc w:val="center"/>
                    <w:rPr>
                      <w:rFonts w:cs="Calibri"/>
                      <w:sz w:val="20"/>
                      <w:szCs w:val="20"/>
                    </w:rPr>
                  </w:pPr>
                </w:p>
                <w:p w14:paraId="27554B97" w14:textId="77777777" w:rsidR="00373AFC" w:rsidRPr="00097147" w:rsidRDefault="00373AFC" w:rsidP="007449D2">
                  <w:pPr>
                    <w:jc w:val="center"/>
                    <w:rPr>
                      <w:rFonts w:cs="Calibri"/>
                      <w:sz w:val="20"/>
                      <w:szCs w:val="20"/>
                    </w:rPr>
                  </w:pPr>
                  <w:r w:rsidRPr="00097147">
                    <w:rPr>
                      <w:rFonts w:cs="Calibri"/>
                      <w:sz w:val="20"/>
                      <w:szCs w:val="20"/>
                    </w:rPr>
                    <w:t>1,2</w:t>
                  </w:r>
                </w:p>
              </w:tc>
              <w:tc>
                <w:tcPr>
                  <w:tcW w:w="616" w:type="dxa"/>
                  <w:tcBorders>
                    <w:top w:val="single" w:sz="4" w:space="0" w:color="auto"/>
                    <w:left w:val="single" w:sz="4" w:space="0" w:color="auto"/>
                    <w:bottom w:val="single" w:sz="4" w:space="0" w:color="auto"/>
                    <w:right w:val="single" w:sz="4" w:space="0" w:color="auto"/>
                  </w:tcBorders>
                </w:tcPr>
                <w:p w14:paraId="0E41A6AB" w14:textId="77777777" w:rsidR="00373AFC" w:rsidRPr="00097147" w:rsidRDefault="00373AFC" w:rsidP="007449D2">
                  <w:pPr>
                    <w:jc w:val="center"/>
                    <w:rPr>
                      <w:rFonts w:cs="Calibri"/>
                      <w:sz w:val="20"/>
                      <w:szCs w:val="20"/>
                    </w:rPr>
                  </w:pPr>
                </w:p>
                <w:p w14:paraId="07A39430" w14:textId="77777777" w:rsidR="00373AFC" w:rsidRPr="00097147" w:rsidRDefault="00373AFC" w:rsidP="007449D2">
                  <w:pPr>
                    <w:jc w:val="center"/>
                    <w:rPr>
                      <w:rFonts w:cs="Calibri"/>
                      <w:sz w:val="20"/>
                      <w:szCs w:val="20"/>
                    </w:rPr>
                  </w:pPr>
                  <w:r w:rsidRPr="00097147">
                    <w:rPr>
                      <w:rFonts w:cs="Calibri"/>
                      <w:sz w:val="20"/>
                      <w:szCs w:val="20"/>
                    </w:rPr>
                    <w:t>3-5</w:t>
                  </w:r>
                </w:p>
              </w:tc>
              <w:tc>
                <w:tcPr>
                  <w:tcW w:w="1847" w:type="dxa"/>
                  <w:tcBorders>
                    <w:top w:val="single" w:sz="4" w:space="0" w:color="auto"/>
                    <w:left w:val="single" w:sz="4" w:space="0" w:color="auto"/>
                    <w:bottom w:val="single" w:sz="4" w:space="0" w:color="auto"/>
                    <w:right w:val="single" w:sz="4" w:space="0" w:color="auto"/>
                  </w:tcBorders>
                </w:tcPr>
                <w:p w14:paraId="2978B368" w14:textId="77777777" w:rsidR="00373AFC" w:rsidRPr="00097147" w:rsidRDefault="00373AFC" w:rsidP="007449D2">
                  <w:pPr>
                    <w:rPr>
                      <w:rFonts w:cs="Calibri"/>
                      <w:sz w:val="20"/>
                      <w:szCs w:val="20"/>
                    </w:rPr>
                  </w:pPr>
                  <w:r w:rsidRPr="00097147">
                    <w:rPr>
                      <w:rFonts w:cs="Calibri"/>
                      <w:sz w:val="20"/>
                      <w:szCs w:val="20"/>
                    </w:rPr>
                    <w:t>Istraživanje, sistematizacija i analiza podataka, izrada zadataka.</w:t>
                  </w:r>
                </w:p>
              </w:tc>
              <w:tc>
                <w:tcPr>
                  <w:tcW w:w="2094" w:type="dxa"/>
                  <w:tcBorders>
                    <w:top w:val="single" w:sz="4" w:space="0" w:color="auto"/>
                    <w:left w:val="single" w:sz="4" w:space="0" w:color="auto"/>
                    <w:bottom w:val="single" w:sz="4" w:space="0" w:color="auto"/>
                    <w:right w:val="single" w:sz="4" w:space="0" w:color="auto"/>
                  </w:tcBorders>
                </w:tcPr>
                <w:p w14:paraId="16875894" w14:textId="77777777" w:rsidR="00373AFC" w:rsidRPr="00097147" w:rsidRDefault="00373AFC" w:rsidP="007449D2">
                  <w:pPr>
                    <w:rPr>
                      <w:rFonts w:cs="Calibri"/>
                      <w:sz w:val="20"/>
                      <w:szCs w:val="20"/>
                    </w:rPr>
                  </w:pPr>
                  <w:r w:rsidRPr="00097147">
                    <w:rPr>
                      <w:rFonts w:cs="Calibri"/>
                      <w:sz w:val="20"/>
                      <w:szCs w:val="20"/>
                    </w:rPr>
                    <w:t>Evaluacija kvalitete zadataka, prezentacije i argumentacije donesenih zaključaka.</w:t>
                  </w:r>
                </w:p>
              </w:tc>
              <w:tc>
                <w:tcPr>
                  <w:tcW w:w="1137" w:type="dxa"/>
                  <w:tcBorders>
                    <w:top w:val="single" w:sz="4" w:space="0" w:color="auto"/>
                    <w:left w:val="single" w:sz="4" w:space="0" w:color="auto"/>
                    <w:bottom w:val="single" w:sz="4" w:space="0" w:color="auto"/>
                    <w:right w:val="single" w:sz="4" w:space="0" w:color="auto"/>
                  </w:tcBorders>
                  <w:vAlign w:val="center"/>
                </w:tcPr>
                <w:p w14:paraId="615DD74B" w14:textId="77777777" w:rsidR="00373AFC" w:rsidRPr="00097147" w:rsidRDefault="00373AFC" w:rsidP="007449D2">
                  <w:pPr>
                    <w:jc w:val="center"/>
                    <w:rPr>
                      <w:rFonts w:cs="Calibri"/>
                      <w:sz w:val="20"/>
                      <w:szCs w:val="20"/>
                    </w:rPr>
                  </w:pPr>
                  <w:r w:rsidRPr="00097147">
                    <w:rPr>
                      <w:rFonts w:cs="Calibri"/>
                      <w:sz w:val="20"/>
                      <w:szCs w:val="20"/>
                    </w:rPr>
                    <w:t>25</w:t>
                  </w:r>
                </w:p>
              </w:tc>
              <w:tc>
                <w:tcPr>
                  <w:tcW w:w="841" w:type="dxa"/>
                  <w:tcBorders>
                    <w:top w:val="single" w:sz="4" w:space="0" w:color="auto"/>
                    <w:left w:val="single" w:sz="4" w:space="0" w:color="auto"/>
                    <w:bottom w:val="single" w:sz="4" w:space="0" w:color="auto"/>
                    <w:right w:val="single" w:sz="4" w:space="0" w:color="auto"/>
                  </w:tcBorders>
                  <w:vAlign w:val="center"/>
                </w:tcPr>
                <w:p w14:paraId="6819348E" w14:textId="77777777" w:rsidR="00373AFC" w:rsidRPr="00097147" w:rsidRDefault="00373AFC" w:rsidP="007449D2">
                  <w:pPr>
                    <w:jc w:val="center"/>
                    <w:rPr>
                      <w:rFonts w:cs="Calibri"/>
                      <w:sz w:val="20"/>
                      <w:szCs w:val="20"/>
                    </w:rPr>
                  </w:pPr>
                  <w:r w:rsidRPr="00097147">
                    <w:rPr>
                      <w:rFonts w:cs="Calibri"/>
                      <w:sz w:val="20"/>
                      <w:szCs w:val="20"/>
                    </w:rPr>
                    <w:t>40</w:t>
                  </w:r>
                </w:p>
              </w:tc>
            </w:tr>
            <w:tr w:rsidR="00373AFC" w:rsidRPr="006E0765" w14:paraId="2EF750E8" w14:textId="77777777" w:rsidTr="007449D2">
              <w:trPr>
                <w:trHeight w:val="718"/>
              </w:trPr>
              <w:tc>
                <w:tcPr>
                  <w:tcW w:w="1400" w:type="dxa"/>
                  <w:tcBorders>
                    <w:top w:val="single" w:sz="4" w:space="0" w:color="auto"/>
                    <w:left w:val="single" w:sz="4" w:space="0" w:color="auto"/>
                    <w:bottom w:val="single" w:sz="4" w:space="0" w:color="auto"/>
                    <w:right w:val="single" w:sz="4" w:space="0" w:color="auto"/>
                  </w:tcBorders>
                </w:tcPr>
                <w:p w14:paraId="2F14C48A" w14:textId="77777777" w:rsidR="00373AFC" w:rsidRPr="00097147" w:rsidRDefault="00373AFC" w:rsidP="007449D2">
                  <w:pPr>
                    <w:rPr>
                      <w:rFonts w:cs="Calibri"/>
                      <w:sz w:val="20"/>
                      <w:szCs w:val="20"/>
                    </w:rPr>
                  </w:pPr>
                  <w:r w:rsidRPr="00097147">
                    <w:rPr>
                      <w:rFonts w:cs="Calibri"/>
                      <w:sz w:val="20"/>
                      <w:szCs w:val="20"/>
                    </w:rPr>
                    <w:t>Usmeni ispit ili kontinuirana provjera znanja</w:t>
                  </w:r>
                </w:p>
              </w:tc>
              <w:tc>
                <w:tcPr>
                  <w:tcW w:w="623" w:type="dxa"/>
                  <w:tcBorders>
                    <w:top w:val="single" w:sz="4" w:space="0" w:color="auto"/>
                    <w:left w:val="single" w:sz="4" w:space="0" w:color="auto"/>
                    <w:bottom w:val="single" w:sz="4" w:space="0" w:color="auto"/>
                    <w:right w:val="single" w:sz="4" w:space="0" w:color="auto"/>
                  </w:tcBorders>
                </w:tcPr>
                <w:p w14:paraId="4AC4BCB9" w14:textId="77777777" w:rsidR="00373AFC" w:rsidRPr="00097147" w:rsidRDefault="00373AFC" w:rsidP="007449D2">
                  <w:pPr>
                    <w:jc w:val="center"/>
                    <w:rPr>
                      <w:rFonts w:cs="Calibri"/>
                      <w:sz w:val="20"/>
                      <w:szCs w:val="20"/>
                    </w:rPr>
                  </w:pPr>
                </w:p>
                <w:p w14:paraId="7888CFD5" w14:textId="77777777" w:rsidR="00373AFC" w:rsidRPr="00097147" w:rsidRDefault="00373AFC" w:rsidP="007449D2">
                  <w:pPr>
                    <w:jc w:val="center"/>
                    <w:rPr>
                      <w:rFonts w:cs="Calibri"/>
                      <w:sz w:val="20"/>
                      <w:szCs w:val="20"/>
                    </w:rPr>
                  </w:pPr>
                  <w:r w:rsidRPr="00097147">
                    <w:rPr>
                      <w:rFonts w:cs="Calibri"/>
                      <w:sz w:val="20"/>
                      <w:szCs w:val="20"/>
                    </w:rPr>
                    <w:t>1,5</w:t>
                  </w:r>
                </w:p>
              </w:tc>
              <w:tc>
                <w:tcPr>
                  <w:tcW w:w="616" w:type="dxa"/>
                  <w:tcBorders>
                    <w:top w:val="single" w:sz="4" w:space="0" w:color="auto"/>
                    <w:left w:val="single" w:sz="4" w:space="0" w:color="auto"/>
                    <w:bottom w:val="single" w:sz="4" w:space="0" w:color="auto"/>
                    <w:right w:val="single" w:sz="4" w:space="0" w:color="auto"/>
                  </w:tcBorders>
                </w:tcPr>
                <w:p w14:paraId="339A1B49" w14:textId="77777777" w:rsidR="00373AFC" w:rsidRPr="00097147" w:rsidRDefault="00373AFC" w:rsidP="007449D2">
                  <w:pPr>
                    <w:jc w:val="center"/>
                    <w:rPr>
                      <w:rFonts w:cs="Calibri"/>
                      <w:sz w:val="20"/>
                      <w:szCs w:val="20"/>
                    </w:rPr>
                  </w:pPr>
                </w:p>
                <w:p w14:paraId="3A159191" w14:textId="77777777" w:rsidR="00373AFC" w:rsidRPr="00097147" w:rsidRDefault="00373AFC" w:rsidP="007449D2">
                  <w:pPr>
                    <w:jc w:val="center"/>
                    <w:rPr>
                      <w:rFonts w:cs="Calibri"/>
                      <w:sz w:val="20"/>
                      <w:szCs w:val="20"/>
                    </w:rPr>
                  </w:pPr>
                  <w:r w:rsidRPr="00097147">
                    <w:rPr>
                      <w:rFonts w:cs="Calibri"/>
                      <w:sz w:val="20"/>
                      <w:szCs w:val="20"/>
                    </w:rPr>
                    <w:t>1-5</w:t>
                  </w:r>
                </w:p>
              </w:tc>
              <w:tc>
                <w:tcPr>
                  <w:tcW w:w="1847" w:type="dxa"/>
                  <w:tcBorders>
                    <w:top w:val="single" w:sz="4" w:space="0" w:color="auto"/>
                    <w:left w:val="single" w:sz="4" w:space="0" w:color="auto"/>
                    <w:bottom w:val="single" w:sz="4" w:space="0" w:color="auto"/>
                    <w:right w:val="single" w:sz="4" w:space="0" w:color="auto"/>
                  </w:tcBorders>
                </w:tcPr>
                <w:p w14:paraId="687E3D8B" w14:textId="77777777" w:rsidR="00373AFC" w:rsidRPr="00097147" w:rsidRDefault="00373AFC" w:rsidP="007449D2">
                  <w:pPr>
                    <w:rPr>
                      <w:rFonts w:cs="Calibri"/>
                      <w:sz w:val="20"/>
                      <w:szCs w:val="20"/>
                    </w:rPr>
                  </w:pPr>
                  <w:r w:rsidRPr="00097147">
                    <w:rPr>
                      <w:rFonts w:cs="Calibri"/>
                      <w:sz w:val="20"/>
                      <w:szCs w:val="20"/>
                    </w:rPr>
                    <w:t>Priprema za provjeru znanja, usmena provjera</w:t>
                  </w:r>
                </w:p>
              </w:tc>
              <w:tc>
                <w:tcPr>
                  <w:tcW w:w="2094" w:type="dxa"/>
                  <w:tcBorders>
                    <w:top w:val="single" w:sz="4" w:space="0" w:color="auto"/>
                    <w:left w:val="single" w:sz="4" w:space="0" w:color="auto"/>
                    <w:bottom w:val="single" w:sz="4" w:space="0" w:color="auto"/>
                    <w:right w:val="single" w:sz="4" w:space="0" w:color="auto"/>
                  </w:tcBorders>
                </w:tcPr>
                <w:p w14:paraId="4E0BDD7B" w14:textId="77777777" w:rsidR="00373AFC" w:rsidRPr="00097147" w:rsidRDefault="00373AFC" w:rsidP="007449D2">
                  <w:pPr>
                    <w:rPr>
                      <w:rFonts w:cs="Calibri"/>
                      <w:sz w:val="20"/>
                      <w:szCs w:val="20"/>
                    </w:rPr>
                  </w:pPr>
                  <w:r w:rsidRPr="00097147">
                    <w:rPr>
                      <w:rFonts w:cs="Calibri"/>
                      <w:sz w:val="20"/>
                      <w:szCs w:val="20"/>
                    </w:rPr>
                    <w:t>Provjera i vrednovanje razine stečenog znanja</w:t>
                  </w:r>
                </w:p>
              </w:tc>
              <w:tc>
                <w:tcPr>
                  <w:tcW w:w="1137" w:type="dxa"/>
                  <w:tcBorders>
                    <w:top w:val="single" w:sz="4" w:space="0" w:color="auto"/>
                    <w:left w:val="single" w:sz="4" w:space="0" w:color="auto"/>
                    <w:bottom w:val="single" w:sz="4" w:space="0" w:color="auto"/>
                    <w:right w:val="single" w:sz="4" w:space="0" w:color="auto"/>
                  </w:tcBorders>
                  <w:vAlign w:val="center"/>
                </w:tcPr>
                <w:p w14:paraId="383C854F" w14:textId="77777777" w:rsidR="00373AFC" w:rsidRPr="00097147" w:rsidRDefault="00373AFC" w:rsidP="007449D2">
                  <w:pPr>
                    <w:rPr>
                      <w:rFonts w:cs="Calibri"/>
                      <w:sz w:val="20"/>
                      <w:szCs w:val="20"/>
                    </w:rPr>
                  </w:pPr>
                  <w:r w:rsidRPr="00097147">
                    <w:rPr>
                      <w:rFonts w:cs="Calibri"/>
                      <w:sz w:val="20"/>
                      <w:szCs w:val="20"/>
                    </w:rPr>
                    <w:t xml:space="preserve">         30</w:t>
                  </w:r>
                </w:p>
              </w:tc>
              <w:tc>
                <w:tcPr>
                  <w:tcW w:w="841" w:type="dxa"/>
                  <w:tcBorders>
                    <w:top w:val="single" w:sz="4" w:space="0" w:color="auto"/>
                    <w:left w:val="single" w:sz="4" w:space="0" w:color="auto"/>
                    <w:bottom w:val="single" w:sz="4" w:space="0" w:color="auto"/>
                    <w:right w:val="single" w:sz="4" w:space="0" w:color="auto"/>
                  </w:tcBorders>
                  <w:vAlign w:val="center"/>
                </w:tcPr>
                <w:p w14:paraId="04D30870" w14:textId="77777777" w:rsidR="00373AFC" w:rsidRPr="00097147" w:rsidRDefault="00373AFC" w:rsidP="007449D2">
                  <w:pPr>
                    <w:jc w:val="center"/>
                    <w:rPr>
                      <w:rFonts w:cs="Calibri"/>
                      <w:sz w:val="20"/>
                      <w:szCs w:val="20"/>
                    </w:rPr>
                  </w:pPr>
                  <w:r w:rsidRPr="00097147">
                    <w:rPr>
                      <w:rFonts w:cs="Calibri"/>
                      <w:sz w:val="20"/>
                      <w:szCs w:val="20"/>
                    </w:rPr>
                    <w:t>50</w:t>
                  </w:r>
                </w:p>
              </w:tc>
            </w:tr>
            <w:tr w:rsidR="00373AFC" w:rsidRPr="006E0765" w14:paraId="4808E701" w14:textId="77777777" w:rsidTr="007449D2">
              <w:trPr>
                <w:trHeight w:val="470"/>
              </w:trPr>
              <w:tc>
                <w:tcPr>
                  <w:tcW w:w="1400" w:type="dxa"/>
                  <w:tcBorders>
                    <w:top w:val="single" w:sz="4" w:space="0" w:color="auto"/>
                    <w:left w:val="single" w:sz="4" w:space="0" w:color="auto"/>
                    <w:bottom w:val="single" w:sz="4" w:space="0" w:color="auto"/>
                    <w:right w:val="single" w:sz="4" w:space="0" w:color="auto"/>
                  </w:tcBorders>
                </w:tcPr>
                <w:p w14:paraId="60E7B22A" w14:textId="77777777" w:rsidR="00373AFC" w:rsidRPr="00097147" w:rsidRDefault="00373AFC" w:rsidP="007449D2">
                  <w:pPr>
                    <w:rPr>
                      <w:rFonts w:cs="Calibri"/>
                      <w:sz w:val="20"/>
                      <w:szCs w:val="20"/>
                    </w:rPr>
                  </w:pPr>
                </w:p>
                <w:p w14:paraId="33AAE5F3" w14:textId="77777777" w:rsidR="00373AFC" w:rsidRPr="00097147" w:rsidRDefault="00373AFC" w:rsidP="007449D2">
                  <w:pPr>
                    <w:rPr>
                      <w:rFonts w:cs="Calibri"/>
                      <w:sz w:val="20"/>
                      <w:szCs w:val="20"/>
                    </w:rPr>
                  </w:pPr>
                  <w:r w:rsidRPr="00097147">
                    <w:rPr>
                      <w:rFonts w:cs="Calibri"/>
                      <w:sz w:val="20"/>
                      <w:szCs w:val="20"/>
                    </w:rPr>
                    <w:t>Ukupno</w:t>
                  </w:r>
                </w:p>
              </w:tc>
              <w:tc>
                <w:tcPr>
                  <w:tcW w:w="623" w:type="dxa"/>
                  <w:tcBorders>
                    <w:top w:val="single" w:sz="4" w:space="0" w:color="auto"/>
                    <w:left w:val="single" w:sz="4" w:space="0" w:color="auto"/>
                    <w:bottom w:val="single" w:sz="4" w:space="0" w:color="auto"/>
                    <w:right w:val="single" w:sz="4" w:space="0" w:color="auto"/>
                  </w:tcBorders>
                </w:tcPr>
                <w:p w14:paraId="3E447C4F" w14:textId="77777777" w:rsidR="00373AFC" w:rsidRPr="00097147" w:rsidRDefault="00373AFC" w:rsidP="007449D2">
                  <w:pPr>
                    <w:jc w:val="center"/>
                    <w:rPr>
                      <w:rFonts w:cs="Calibri"/>
                      <w:sz w:val="20"/>
                      <w:szCs w:val="20"/>
                    </w:rPr>
                  </w:pPr>
                  <w:r w:rsidRPr="00097147">
                    <w:rPr>
                      <w:rFonts w:cs="Calibri"/>
                      <w:sz w:val="20"/>
                      <w:szCs w:val="20"/>
                    </w:rPr>
                    <w:t>3</w:t>
                  </w:r>
                </w:p>
              </w:tc>
              <w:tc>
                <w:tcPr>
                  <w:tcW w:w="616" w:type="dxa"/>
                  <w:tcBorders>
                    <w:top w:val="single" w:sz="4" w:space="0" w:color="auto"/>
                    <w:left w:val="single" w:sz="4" w:space="0" w:color="auto"/>
                    <w:bottom w:val="single" w:sz="4" w:space="0" w:color="auto"/>
                    <w:right w:val="single" w:sz="4" w:space="0" w:color="auto"/>
                  </w:tcBorders>
                </w:tcPr>
                <w:p w14:paraId="6461C527" w14:textId="77777777" w:rsidR="00373AFC" w:rsidRPr="00097147" w:rsidRDefault="00373AFC" w:rsidP="007449D2">
                  <w:pPr>
                    <w:rPr>
                      <w:rFonts w:cs="Calibri"/>
                      <w:sz w:val="20"/>
                      <w:szCs w:val="20"/>
                    </w:rPr>
                  </w:pPr>
                </w:p>
              </w:tc>
              <w:tc>
                <w:tcPr>
                  <w:tcW w:w="1847" w:type="dxa"/>
                  <w:tcBorders>
                    <w:top w:val="single" w:sz="4" w:space="0" w:color="auto"/>
                    <w:left w:val="single" w:sz="4" w:space="0" w:color="auto"/>
                    <w:bottom w:val="single" w:sz="4" w:space="0" w:color="auto"/>
                    <w:right w:val="single" w:sz="4" w:space="0" w:color="auto"/>
                  </w:tcBorders>
                </w:tcPr>
                <w:p w14:paraId="15D55CEF" w14:textId="77777777" w:rsidR="00373AFC" w:rsidRPr="00097147" w:rsidRDefault="00373AFC" w:rsidP="007449D2">
                  <w:pPr>
                    <w:rPr>
                      <w:rFonts w:cs="Calibri"/>
                      <w:sz w:val="20"/>
                      <w:szCs w:val="20"/>
                    </w:rPr>
                  </w:pPr>
                </w:p>
              </w:tc>
              <w:tc>
                <w:tcPr>
                  <w:tcW w:w="2094" w:type="dxa"/>
                  <w:tcBorders>
                    <w:top w:val="single" w:sz="4" w:space="0" w:color="auto"/>
                    <w:left w:val="single" w:sz="4" w:space="0" w:color="auto"/>
                    <w:bottom w:val="single" w:sz="4" w:space="0" w:color="auto"/>
                    <w:right w:val="single" w:sz="4" w:space="0" w:color="auto"/>
                  </w:tcBorders>
                </w:tcPr>
                <w:p w14:paraId="355B08A7" w14:textId="77777777" w:rsidR="00373AFC" w:rsidRPr="00097147" w:rsidRDefault="00373AFC" w:rsidP="007449D2">
                  <w:pPr>
                    <w:rPr>
                      <w:rFonts w:cs="Calibri"/>
                      <w:sz w:val="20"/>
                      <w:szCs w:val="20"/>
                    </w:rPr>
                  </w:pPr>
                </w:p>
              </w:tc>
              <w:tc>
                <w:tcPr>
                  <w:tcW w:w="1137" w:type="dxa"/>
                  <w:tcBorders>
                    <w:top w:val="single" w:sz="4" w:space="0" w:color="auto"/>
                    <w:left w:val="single" w:sz="4" w:space="0" w:color="auto"/>
                    <w:bottom w:val="single" w:sz="4" w:space="0" w:color="auto"/>
                    <w:right w:val="single" w:sz="4" w:space="0" w:color="auto"/>
                  </w:tcBorders>
                </w:tcPr>
                <w:p w14:paraId="0067C19E" w14:textId="77777777" w:rsidR="00373AFC" w:rsidRPr="00097147" w:rsidRDefault="00373AFC" w:rsidP="007449D2">
                  <w:pPr>
                    <w:jc w:val="center"/>
                    <w:rPr>
                      <w:rFonts w:cs="Calibri"/>
                      <w:sz w:val="20"/>
                      <w:szCs w:val="20"/>
                    </w:rPr>
                  </w:pPr>
                  <w:r w:rsidRPr="00097147">
                    <w:rPr>
                      <w:rFonts w:cs="Calibri"/>
                      <w:sz w:val="20"/>
                      <w:szCs w:val="20"/>
                    </w:rPr>
                    <w:t>60</w:t>
                  </w:r>
                </w:p>
              </w:tc>
              <w:tc>
                <w:tcPr>
                  <w:tcW w:w="841" w:type="dxa"/>
                  <w:tcBorders>
                    <w:top w:val="single" w:sz="4" w:space="0" w:color="auto"/>
                    <w:left w:val="single" w:sz="4" w:space="0" w:color="auto"/>
                    <w:bottom w:val="single" w:sz="4" w:space="0" w:color="auto"/>
                    <w:right w:val="single" w:sz="4" w:space="0" w:color="auto"/>
                  </w:tcBorders>
                </w:tcPr>
                <w:p w14:paraId="277B80CC" w14:textId="77777777" w:rsidR="00373AFC" w:rsidRPr="00097147" w:rsidRDefault="00373AFC" w:rsidP="007449D2">
                  <w:pPr>
                    <w:jc w:val="center"/>
                    <w:rPr>
                      <w:rFonts w:cs="Calibri"/>
                      <w:sz w:val="20"/>
                      <w:szCs w:val="20"/>
                    </w:rPr>
                  </w:pPr>
                  <w:r w:rsidRPr="00097147">
                    <w:rPr>
                      <w:rFonts w:cs="Calibri"/>
                      <w:sz w:val="20"/>
                      <w:szCs w:val="20"/>
                    </w:rPr>
                    <w:t>100</w:t>
                  </w:r>
                </w:p>
              </w:tc>
            </w:tr>
          </w:tbl>
          <w:p w14:paraId="1892F1E0" w14:textId="77777777" w:rsidR="00373AFC" w:rsidRPr="00097147" w:rsidRDefault="00373AFC" w:rsidP="007449D2">
            <w:pPr>
              <w:jc w:val="both"/>
              <w:rPr>
                <w:rFonts w:cs="Calibri"/>
                <w:sz w:val="20"/>
                <w:szCs w:val="20"/>
              </w:rPr>
            </w:pPr>
          </w:p>
          <w:p w14:paraId="5855D00D" w14:textId="77777777" w:rsidR="00373AFC" w:rsidRPr="00097147" w:rsidRDefault="00373AFC" w:rsidP="007449D2">
            <w:pPr>
              <w:jc w:val="both"/>
              <w:rPr>
                <w:rFonts w:cs="Calibri"/>
                <w:sz w:val="20"/>
                <w:szCs w:val="20"/>
              </w:rPr>
            </w:pPr>
          </w:p>
        </w:tc>
      </w:tr>
      <w:tr w:rsidR="00373AFC" w:rsidRPr="00CF47A7" w14:paraId="7B532010"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A3055AA" w14:textId="77777777" w:rsidR="00373AFC" w:rsidRPr="00097147" w:rsidRDefault="00373AFC" w:rsidP="007449D2">
            <w:pPr>
              <w:pStyle w:val="Tijeloteksta"/>
              <w:rPr>
                <w:rFonts w:ascii="Calibri" w:hAnsi="Calibri" w:cs="Calibri"/>
                <w:b w:val="0"/>
                <w:sz w:val="20"/>
              </w:rPr>
            </w:pPr>
            <w:r w:rsidRPr="00097147">
              <w:rPr>
                <w:rFonts w:ascii="Calibri" w:hAnsi="Calibri" w:cs="Calibri"/>
                <w:sz w:val="20"/>
              </w:rPr>
              <w:t>1.10. Obvezatna literatura (u trenutku prijave prijedloga studijskog programa)</w:t>
            </w:r>
          </w:p>
        </w:tc>
      </w:tr>
      <w:tr w:rsidR="00373AFC" w:rsidRPr="002E4E30" w14:paraId="320C011F"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92"/>
        </w:trPr>
        <w:tc>
          <w:tcPr>
            <w:tcW w:w="5000" w:type="pct"/>
            <w:gridSpan w:val="12"/>
            <w:vAlign w:val="center"/>
          </w:tcPr>
          <w:p w14:paraId="3F0206B1" w14:textId="77777777" w:rsidR="00373AFC" w:rsidRPr="00097147" w:rsidRDefault="00373AFC" w:rsidP="00DB1719">
            <w:pPr>
              <w:pStyle w:val="Odlomakpopisa"/>
              <w:numPr>
                <w:ilvl w:val="0"/>
                <w:numId w:val="162"/>
              </w:numPr>
              <w:rPr>
                <w:rFonts w:cs="Calibri"/>
              </w:rPr>
            </w:pPr>
            <w:r w:rsidRPr="00097147">
              <w:rPr>
                <w:rFonts w:cs="Calibri"/>
              </w:rPr>
              <w:t>Adornato, A. (2021) Mobile and Social Media Journalism: A practical guide for multimedia journalists, 2nd Edition, Routledge</w:t>
            </w:r>
          </w:p>
          <w:p w14:paraId="4BC777F6" w14:textId="77777777" w:rsidR="00373AFC" w:rsidRPr="00097147" w:rsidRDefault="00373AFC" w:rsidP="00DB1719">
            <w:pPr>
              <w:pStyle w:val="Odlomakpopisa"/>
              <w:numPr>
                <w:ilvl w:val="0"/>
                <w:numId w:val="162"/>
              </w:numPr>
              <w:rPr>
                <w:rFonts w:cs="Calibri"/>
              </w:rPr>
            </w:pPr>
            <w:r w:rsidRPr="00097147">
              <w:rPr>
                <w:rFonts w:cs="Calibri"/>
              </w:rPr>
              <w:t>Zgrabljić Rotar, N. (2020). Digitalno doba: Masovni mediji i digitalna kultura, Zagreb, Naklada Jesenski i Turk</w:t>
            </w:r>
          </w:p>
          <w:p w14:paraId="3E51F308" w14:textId="77777777" w:rsidR="00373AFC" w:rsidRPr="00097147" w:rsidRDefault="00373AFC" w:rsidP="00DB1719">
            <w:pPr>
              <w:pStyle w:val="Odlomakpopisa"/>
              <w:numPr>
                <w:ilvl w:val="0"/>
                <w:numId w:val="162"/>
              </w:numPr>
              <w:rPr>
                <w:rFonts w:cs="Calibri"/>
              </w:rPr>
            </w:pPr>
            <w:r w:rsidRPr="001F2546">
              <w:t>Friedrichsen, M., Kamalipour, Y. (2017) Digital Transformation in Journalism and News Media, Media Management, Media Convergence and Globalization, Springer – tekstovi pod rednim brojevima: 1,2,4,6,10,25,28 I 31.</w:t>
            </w:r>
          </w:p>
          <w:p w14:paraId="68E54B80" w14:textId="77777777" w:rsidR="00373AFC" w:rsidRPr="00097147" w:rsidRDefault="00373AFC" w:rsidP="00DB1719">
            <w:pPr>
              <w:pStyle w:val="Odlomakpopisa"/>
              <w:numPr>
                <w:ilvl w:val="0"/>
                <w:numId w:val="162"/>
              </w:numPr>
              <w:rPr>
                <w:rFonts w:cs="Calibri"/>
              </w:rPr>
            </w:pPr>
            <w:r w:rsidRPr="00097147">
              <w:rPr>
                <w:rFonts w:cs="Calibri"/>
              </w:rPr>
              <w:lastRenderedPageBreak/>
              <w:t>Poynter, R. (2010). The Handbook of Online and Social Media Research – Tools &amp; Techniques, UK, Wiley – poglavlja 1,2,3.</w:t>
            </w:r>
          </w:p>
          <w:p w14:paraId="3F8E6649" w14:textId="77777777" w:rsidR="00373AFC" w:rsidRPr="00097147" w:rsidRDefault="00373AFC" w:rsidP="00DB1719">
            <w:pPr>
              <w:pStyle w:val="Odlomakpopisa"/>
              <w:numPr>
                <w:ilvl w:val="0"/>
                <w:numId w:val="162"/>
              </w:numPr>
              <w:rPr>
                <w:rFonts w:cs="Calibri"/>
              </w:rPr>
            </w:pPr>
            <w:r w:rsidRPr="00097147">
              <w:rPr>
                <w:rFonts w:cs="Calibri"/>
              </w:rPr>
              <w:t>Bainbridge,J., Goc, N., Tynan, L. (2015) Media and journalism: new approaches to theory and practice, Oxford University Press, str. 65-107. i 439-501.</w:t>
            </w:r>
          </w:p>
          <w:p w14:paraId="54F6D0DD" w14:textId="77777777" w:rsidR="00373AFC" w:rsidRPr="00097147" w:rsidRDefault="00373AFC" w:rsidP="00DB1719">
            <w:pPr>
              <w:pStyle w:val="Odlomakpopisa"/>
              <w:numPr>
                <w:ilvl w:val="0"/>
                <w:numId w:val="162"/>
              </w:numPr>
              <w:rPr>
                <w:rFonts w:cs="Calibri"/>
                <w:i/>
              </w:rPr>
            </w:pPr>
            <w:r w:rsidRPr="00097147">
              <w:rPr>
                <w:rFonts w:cs="Calibri"/>
              </w:rPr>
              <w:t xml:space="preserve">Ricchiardi, S. (2012). Can quality journalism survive digital age?, u: </w:t>
            </w:r>
            <w:r w:rsidRPr="00097147">
              <w:rPr>
                <w:rFonts w:cs="Calibri"/>
                <w:i/>
              </w:rPr>
              <w:t>Liburna : međunarodni znanstveni časopis za kulturu, turizam i komuniciranje , Vol. 1 No. 1, 2012.</w:t>
            </w:r>
          </w:p>
          <w:p w14:paraId="1BB7A007" w14:textId="77777777" w:rsidR="00373AFC" w:rsidRPr="00097147" w:rsidRDefault="00373AFC" w:rsidP="007449D2">
            <w:pPr>
              <w:pStyle w:val="Default"/>
              <w:rPr>
                <w:rFonts w:ascii="Calibri" w:hAnsi="Calibri" w:cs="Calibri"/>
                <w:color w:val="auto"/>
                <w:sz w:val="20"/>
                <w:szCs w:val="20"/>
              </w:rPr>
            </w:pPr>
          </w:p>
          <w:p w14:paraId="6E82FC0A" w14:textId="77777777" w:rsidR="00373AFC" w:rsidRPr="00097147" w:rsidRDefault="00373AFC" w:rsidP="007449D2">
            <w:pPr>
              <w:pStyle w:val="Default"/>
              <w:rPr>
                <w:rFonts w:ascii="Calibri" w:hAnsi="Calibri" w:cs="Calibri"/>
                <w:color w:val="auto"/>
                <w:sz w:val="20"/>
                <w:szCs w:val="20"/>
              </w:rPr>
            </w:pPr>
            <w:r w:rsidRPr="00097147">
              <w:rPr>
                <w:rFonts w:ascii="Calibri" w:hAnsi="Calibri" w:cs="Calibri"/>
                <w:color w:val="auto"/>
                <w:sz w:val="20"/>
                <w:szCs w:val="20"/>
              </w:rPr>
              <w:t>Cjelokupni nastavni materijali potrebni za svladavanje predmeta i polaganje ispita biti će izloženi tijekom predavanja i seminara te objavljeni u okviru e-kolegija na portalu Loomen.</w:t>
            </w:r>
          </w:p>
        </w:tc>
      </w:tr>
      <w:tr w:rsidR="00373AFC" w:rsidRPr="002E4E30" w14:paraId="6F5BAF88"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193D4E9" w14:textId="77777777" w:rsidR="00373AFC" w:rsidRPr="00097147" w:rsidRDefault="00373AFC" w:rsidP="007449D2">
            <w:pPr>
              <w:pStyle w:val="Tijeloteksta"/>
              <w:rPr>
                <w:rFonts w:ascii="Calibri" w:hAnsi="Calibri" w:cs="Calibri"/>
                <w:b w:val="0"/>
                <w:sz w:val="20"/>
              </w:rPr>
            </w:pPr>
            <w:r w:rsidRPr="00097147">
              <w:rPr>
                <w:rFonts w:ascii="Calibri" w:hAnsi="Calibri" w:cs="Calibri"/>
                <w:sz w:val="20"/>
              </w:rPr>
              <w:lastRenderedPageBreak/>
              <w:t>1.11.Dopunska literatura (u trenutku prijave prijedloga studijskog programa)</w:t>
            </w:r>
          </w:p>
        </w:tc>
      </w:tr>
      <w:tr w:rsidR="00373AFC" w:rsidRPr="00CF47A7" w14:paraId="03C0202A"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B69D9C9" w14:textId="77777777" w:rsidR="00373AFC" w:rsidRPr="00097147" w:rsidRDefault="00373AFC" w:rsidP="00DB1719">
            <w:pPr>
              <w:pStyle w:val="Odlomakpopisa"/>
              <w:numPr>
                <w:ilvl w:val="0"/>
                <w:numId w:val="163"/>
              </w:numPr>
              <w:rPr>
                <w:rFonts w:cs="Calibri"/>
              </w:rPr>
            </w:pPr>
            <w:r w:rsidRPr="00097147">
              <w:rPr>
                <w:rFonts w:cs="Calibri"/>
              </w:rPr>
              <w:t>Wroblewski, L. (2011) Mobile First, New York, A book apart</w:t>
            </w:r>
          </w:p>
          <w:p w14:paraId="16D4C4B8" w14:textId="77777777" w:rsidR="00373AFC" w:rsidRPr="00097147" w:rsidRDefault="00373AFC" w:rsidP="00DB1719">
            <w:pPr>
              <w:pStyle w:val="Odlomakpopisa"/>
              <w:numPr>
                <w:ilvl w:val="0"/>
                <w:numId w:val="163"/>
              </w:numPr>
              <w:rPr>
                <w:rFonts w:cs="Calibri"/>
              </w:rPr>
            </w:pPr>
            <w:r w:rsidRPr="00097147">
              <w:rPr>
                <w:rFonts w:cs="Calibri"/>
              </w:rPr>
              <w:t xml:space="preserve">Lloyd, J, Toogood, L. (2015) Journalism and PR: News Media and Public Relations in Digital Age, University of Oxford, Reuters Institute for the Study of Journalism </w:t>
            </w:r>
          </w:p>
          <w:p w14:paraId="7B8B925E" w14:textId="77777777" w:rsidR="00373AFC" w:rsidRPr="00097147" w:rsidRDefault="00373AFC" w:rsidP="00DB1719">
            <w:pPr>
              <w:pStyle w:val="Odlomakpopisa"/>
              <w:numPr>
                <w:ilvl w:val="0"/>
                <w:numId w:val="163"/>
              </w:numPr>
              <w:rPr>
                <w:rFonts w:cs="Calibri"/>
              </w:rPr>
            </w:pPr>
            <w:r w:rsidRPr="00097147">
              <w:rPr>
                <w:rFonts w:cs="Calibri"/>
              </w:rPr>
              <w:t>Lugmayr, A., Dal Zotto, C. (2016) Media Convergence Handbook - Vol. 1 Journalism, Broadcasting, and Social Media Aspects of Convergence, Heidelberg, Springer</w:t>
            </w:r>
          </w:p>
          <w:p w14:paraId="347B23F3" w14:textId="77777777" w:rsidR="00373AFC" w:rsidRPr="00097147" w:rsidRDefault="00373AFC" w:rsidP="00DB1719">
            <w:pPr>
              <w:pStyle w:val="Odlomakpopisa"/>
              <w:numPr>
                <w:ilvl w:val="0"/>
                <w:numId w:val="163"/>
              </w:numPr>
              <w:rPr>
                <w:rFonts w:cs="Calibri"/>
                <w:i/>
              </w:rPr>
            </w:pPr>
            <w:r w:rsidRPr="00097147">
              <w:rPr>
                <w:rFonts w:cs="Calibri"/>
              </w:rPr>
              <w:t xml:space="preserve">Osmančević, L. (2016) Twitter as Popular Journalistic Platform – Similarities and Differences Between Jutarnji List and Večernji List, u: </w:t>
            </w:r>
            <w:r w:rsidRPr="00097147">
              <w:rPr>
                <w:rFonts w:cs="Calibri"/>
                <w:i/>
              </w:rPr>
              <w:t>Communication Management Review , Vol. 01 No. 02, 2016.</w:t>
            </w:r>
          </w:p>
          <w:p w14:paraId="731EE83B" w14:textId="77777777" w:rsidR="00373AFC" w:rsidRPr="00097147" w:rsidRDefault="00373AFC" w:rsidP="00DB1719">
            <w:pPr>
              <w:pStyle w:val="Odlomakpopisa"/>
              <w:numPr>
                <w:ilvl w:val="0"/>
                <w:numId w:val="163"/>
              </w:numPr>
              <w:rPr>
                <w:rFonts w:cs="Calibri"/>
              </w:rPr>
            </w:pPr>
            <w:r w:rsidRPr="00097147">
              <w:rPr>
                <w:rFonts w:cs="Calibri"/>
              </w:rPr>
              <w:t>McBride K.; Rosenstiel T. (2014). The New Ethics of Journalism Principles  for the 21stcentury, SAGE</w:t>
            </w:r>
          </w:p>
        </w:tc>
      </w:tr>
      <w:tr w:rsidR="00373AFC" w:rsidRPr="00CF47A7" w14:paraId="6C985FD4"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C9EA121" w14:textId="77777777" w:rsidR="00373AFC" w:rsidRPr="00097147" w:rsidRDefault="00373AFC" w:rsidP="007449D2">
            <w:pPr>
              <w:pStyle w:val="Tijeloteksta"/>
              <w:rPr>
                <w:rFonts w:ascii="Calibri" w:hAnsi="Calibri" w:cs="Calibri"/>
                <w:b w:val="0"/>
                <w:sz w:val="20"/>
              </w:rPr>
            </w:pPr>
            <w:r w:rsidRPr="00097147">
              <w:rPr>
                <w:rFonts w:ascii="Calibri" w:hAnsi="Calibri" w:cs="Calibri"/>
                <w:sz w:val="20"/>
              </w:rPr>
              <w:t>1.12. Načini praćenja kvalitete koji osiguravaju stjecanje izlaznih znanja, vještina i kompetencija</w:t>
            </w:r>
          </w:p>
        </w:tc>
      </w:tr>
      <w:tr w:rsidR="00373AFC" w:rsidRPr="002E4E30" w14:paraId="5A36605A"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CA13723" w14:textId="77777777" w:rsidR="00373AFC" w:rsidRPr="00097147" w:rsidRDefault="00373AFC" w:rsidP="007449D2">
            <w:pPr>
              <w:pStyle w:val="Default"/>
              <w:numPr>
                <w:ilvl w:val="0"/>
                <w:numId w:val="29"/>
              </w:numPr>
              <w:ind w:left="291" w:hanging="291"/>
              <w:rPr>
                <w:rFonts w:ascii="Calibri" w:hAnsi="Calibri" w:cs="Calibri"/>
                <w:color w:val="auto"/>
                <w:sz w:val="20"/>
                <w:szCs w:val="20"/>
              </w:rPr>
            </w:pPr>
            <w:r w:rsidRPr="00097147">
              <w:rPr>
                <w:rFonts w:ascii="Calibri" w:hAnsi="Calibri" w:cs="Calibri"/>
                <w:color w:val="auto"/>
                <w:sz w:val="20"/>
                <w:szCs w:val="20"/>
              </w:rPr>
              <w:t>Interna evaluacija na razini Sveučilišta J. J. Strossmayera u Osijeku.</w:t>
            </w:r>
          </w:p>
          <w:p w14:paraId="3FCCFB94" w14:textId="77777777" w:rsidR="00373AFC" w:rsidRPr="00097147" w:rsidRDefault="00373AFC" w:rsidP="007449D2">
            <w:pPr>
              <w:pStyle w:val="Default"/>
              <w:numPr>
                <w:ilvl w:val="0"/>
                <w:numId w:val="29"/>
              </w:numPr>
              <w:ind w:left="291" w:hanging="291"/>
              <w:rPr>
                <w:rFonts w:ascii="Calibri" w:hAnsi="Calibri" w:cs="Calibri"/>
                <w:color w:val="auto"/>
                <w:sz w:val="20"/>
                <w:szCs w:val="20"/>
              </w:rPr>
            </w:pPr>
            <w:r w:rsidRPr="00097147">
              <w:rPr>
                <w:rFonts w:ascii="Calibri" w:hAnsi="Calibri" w:cs="Calibri"/>
                <w:color w:val="auto"/>
                <w:sz w:val="20"/>
                <w:szCs w:val="20"/>
              </w:rPr>
              <w:t>Vođenje evidencije o studentskom pohađanju kolegijskih predavanja, izvršenim obvezama te rezultatima kolokvija i/ili pismenog dijela ispita.</w:t>
            </w:r>
          </w:p>
          <w:p w14:paraId="35DC29A5" w14:textId="77777777" w:rsidR="00373AFC" w:rsidRPr="00097147" w:rsidRDefault="00373AFC" w:rsidP="007449D2">
            <w:pPr>
              <w:pStyle w:val="Default"/>
              <w:numPr>
                <w:ilvl w:val="0"/>
                <w:numId w:val="29"/>
              </w:numPr>
              <w:ind w:left="291" w:hanging="291"/>
              <w:rPr>
                <w:rFonts w:ascii="Calibri" w:hAnsi="Calibri" w:cs="Calibri"/>
                <w:color w:val="auto"/>
                <w:sz w:val="20"/>
                <w:szCs w:val="20"/>
              </w:rPr>
            </w:pPr>
            <w:r w:rsidRPr="00097147">
              <w:rPr>
                <w:rFonts w:ascii="Calibri" w:hAnsi="Calibri" w:cs="Calibri"/>
                <w:color w:val="auto"/>
                <w:sz w:val="20"/>
                <w:szCs w:val="20"/>
              </w:rPr>
              <w:t>Primjena stečenog znanja u okviru ovog kolegija, kroz izradu i prezentaciju seminarskog zadatka</w:t>
            </w:r>
          </w:p>
        </w:tc>
      </w:tr>
    </w:tbl>
    <w:p w14:paraId="731B4C7C" w14:textId="77777777" w:rsidR="00373AFC" w:rsidRDefault="00373AFC" w:rsidP="00373AFC">
      <w:pPr>
        <w:rPr>
          <w:rFonts w:cstheme="minorHAnsi"/>
          <w:sz w:val="20"/>
          <w:szCs w:val="20"/>
          <w:lang w:val="hr-HR"/>
        </w:rPr>
      </w:pPr>
    </w:p>
    <w:p w14:paraId="7952318C" w14:textId="1835940C" w:rsidR="00A34AD4" w:rsidRDefault="00A34AD4">
      <w:pPr>
        <w:rPr>
          <w:rFonts w:cstheme="minorHAnsi"/>
          <w:sz w:val="20"/>
          <w:szCs w:val="20"/>
          <w:lang w:val="hr-HR"/>
        </w:rPr>
      </w:pPr>
      <w:r>
        <w:rPr>
          <w:rFonts w:cstheme="minorHAnsi"/>
          <w:sz w:val="20"/>
          <w:szCs w:val="20"/>
          <w:lang w:val="hr-HR"/>
        </w:rPr>
        <w:br w:type="page"/>
      </w:r>
    </w:p>
    <w:tbl>
      <w:tblPr>
        <w:tblW w:w="932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82"/>
        <w:gridCol w:w="265"/>
        <w:gridCol w:w="2996"/>
        <w:gridCol w:w="664"/>
        <w:gridCol w:w="2193"/>
        <w:gridCol w:w="21"/>
      </w:tblGrid>
      <w:tr w:rsidR="00373AFC" w:rsidRPr="00A4634E" w14:paraId="7D95FFA1" w14:textId="77777777" w:rsidTr="00A34AD4">
        <w:trPr>
          <w:trHeight w:hRule="exact" w:val="405"/>
          <w:jc w:val="center"/>
        </w:trPr>
        <w:tc>
          <w:tcPr>
            <w:tcW w:w="5000" w:type="pct"/>
            <w:gridSpan w:val="6"/>
            <w:shd w:val="clear" w:color="auto" w:fill="auto"/>
            <w:vAlign w:val="center"/>
          </w:tcPr>
          <w:p w14:paraId="6143B57A"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lastRenderedPageBreak/>
              <w:t>Opće informacije</w:t>
            </w:r>
          </w:p>
        </w:tc>
      </w:tr>
      <w:tr w:rsidR="00373AFC" w:rsidRPr="00A4634E" w14:paraId="6FAA8044" w14:textId="77777777" w:rsidTr="00A34AD4">
        <w:trPr>
          <w:trHeight w:val="405"/>
          <w:jc w:val="center"/>
        </w:trPr>
        <w:tc>
          <w:tcPr>
            <w:tcW w:w="1707" w:type="pct"/>
            <w:vAlign w:val="center"/>
          </w:tcPr>
          <w:p w14:paraId="7E7CBC6B"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Naziv predmeta</w:t>
            </w:r>
          </w:p>
        </w:tc>
        <w:tc>
          <w:tcPr>
            <w:tcW w:w="3293" w:type="pct"/>
            <w:gridSpan w:val="5"/>
            <w:vAlign w:val="center"/>
          </w:tcPr>
          <w:p w14:paraId="12555BAC" w14:textId="77777777" w:rsidR="00373AFC" w:rsidRPr="00A4634E" w:rsidRDefault="00373AFC" w:rsidP="007449D2">
            <w:pPr>
              <w:tabs>
                <w:tab w:val="left" w:pos="4021"/>
              </w:tabs>
              <w:rPr>
                <w:rFonts w:ascii="Arial Narrow" w:hAnsi="Arial Narrow" w:cs="Calibri"/>
                <w:sz w:val="20"/>
                <w:szCs w:val="20"/>
              </w:rPr>
            </w:pPr>
            <w:r w:rsidRPr="00A4634E">
              <w:rPr>
                <w:rFonts w:ascii="Arial Narrow" w:hAnsi="Arial Narrow" w:cs="Calibri"/>
                <w:sz w:val="20"/>
                <w:szCs w:val="20"/>
              </w:rPr>
              <w:t>Umjetnost u književnosti</w:t>
            </w:r>
          </w:p>
        </w:tc>
      </w:tr>
      <w:tr w:rsidR="00373AFC" w:rsidRPr="00A4634E" w14:paraId="2BB580B4" w14:textId="77777777" w:rsidTr="00A34AD4">
        <w:trPr>
          <w:trHeight w:val="259"/>
          <w:jc w:val="center"/>
        </w:trPr>
        <w:tc>
          <w:tcPr>
            <w:tcW w:w="1707" w:type="pct"/>
            <w:shd w:val="clear" w:color="auto" w:fill="auto"/>
            <w:vAlign w:val="center"/>
          </w:tcPr>
          <w:p w14:paraId="7B07A60A"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Nositelj predmeta</w:t>
            </w:r>
          </w:p>
        </w:tc>
        <w:tc>
          <w:tcPr>
            <w:tcW w:w="3293" w:type="pct"/>
            <w:gridSpan w:val="5"/>
            <w:shd w:val="clear" w:color="auto" w:fill="auto"/>
            <w:vAlign w:val="center"/>
          </w:tcPr>
          <w:p w14:paraId="6F79B8DA" w14:textId="354EE679" w:rsidR="00373AFC" w:rsidRPr="00A4634E" w:rsidRDefault="00373AFC" w:rsidP="007449D2">
            <w:pPr>
              <w:rPr>
                <w:rFonts w:ascii="Arial Narrow" w:hAnsi="Arial Narrow" w:cs="Calibri"/>
                <w:sz w:val="20"/>
                <w:szCs w:val="20"/>
              </w:rPr>
            </w:pPr>
            <w:r>
              <w:rPr>
                <w:rFonts w:ascii="Arial Narrow" w:hAnsi="Arial Narrow" w:cs="Calibri"/>
                <w:sz w:val="20"/>
                <w:szCs w:val="20"/>
              </w:rPr>
              <w:t>prof</w:t>
            </w:r>
            <w:r w:rsidRPr="00A4634E">
              <w:rPr>
                <w:rFonts w:ascii="Arial Narrow" w:hAnsi="Arial Narrow" w:cs="Calibri"/>
                <w:sz w:val="20"/>
                <w:szCs w:val="20"/>
              </w:rPr>
              <w:t>. art. Anđelko Mrkonjić</w:t>
            </w:r>
          </w:p>
        </w:tc>
      </w:tr>
      <w:tr w:rsidR="00373AFC" w:rsidRPr="00A4634E" w14:paraId="0BFD9F56" w14:textId="77777777" w:rsidTr="00A34AD4">
        <w:trPr>
          <w:trHeight w:val="405"/>
          <w:jc w:val="center"/>
        </w:trPr>
        <w:tc>
          <w:tcPr>
            <w:tcW w:w="1707" w:type="pct"/>
            <w:vAlign w:val="center"/>
          </w:tcPr>
          <w:p w14:paraId="6D173674"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Suradnik na predmetu</w:t>
            </w:r>
          </w:p>
        </w:tc>
        <w:tc>
          <w:tcPr>
            <w:tcW w:w="3293" w:type="pct"/>
            <w:gridSpan w:val="5"/>
            <w:vAlign w:val="center"/>
          </w:tcPr>
          <w:p w14:paraId="2E9101C5"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w:t>
            </w:r>
          </w:p>
        </w:tc>
      </w:tr>
      <w:tr w:rsidR="00373AFC" w:rsidRPr="00A4634E" w14:paraId="77619AF4" w14:textId="77777777" w:rsidTr="00A34AD4">
        <w:trPr>
          <w:trHeight w:val="405"/>
          <w:jc w:val="center"/>
        </w:trPr>
        <w:tc>
          <w:tcPr>
            <w:tcW w:w="1707" w:type="pct"/>
            <w:vAlign w:val="center"/>
          </w:tcPr>
          <w:p w14:paraId="1BD665A2"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Studijski program</w:t>
            </w:r>
          </w:p>
        </w:tc>
        <w:tc>
          <w:tcPr>
            <w:tcW w:w="3293" w:type="pct"/>
            <w:gridSpan w:val="5"/>
            <w:vAlign w:val="center"/>
          </w:tcPr>
          <w:p w14:paraId="0B05C4F5"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Preddiplomski studij Kultura, mediji i menadžment</w:t>
            </w:r>
          </w:p>
        </w:tc>
      </w:tr>
      <w:tr w:rsidR="00373AFC" w:rsidRPr="00A4634E" w14:paraId="3746926B" w14:textId="77777777" w:rsidTr="00A34AD4">
        <w:trPr>
          <w:trHeight w:val="405"/>
          <w:jc w:val="center"/>
        </w:trPr>
        <w:tc>
          <w:tcPr>
            <w:tcW w:w="1707" w:type="pct"/>
            <w:vAlign w:val="center"/>
          </w:tcPr>
          <w:p w14:paraId="76828C6E"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Šifra predmeta</w:t>
            </w:r>
          </w:p>
        </w:tc>
        <w:tc>
          <w:tcPr>
            <w:tcW w:w="3293" w:type="pct"/>
            <w:gridSpan w:val="5"/>
            <w:vAlign w:val="center"/>
          </w:tcPr>
          <w:p w14:paraId="095259AA"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BAKM-IZ-18</w:t>
            </w:r>
          </w:p>
        </w:tc>
      </w:tr>
      <w:tr w:rsidR="00373AFC" w:rsidRPr="00A4634E" w14:paraId="70245291" w14:textId="77777777" w:rsidTr="00A34AD4">
        <w:trPr>
          <w:trHeight w:val="405"/>
          <w:jc w:val="center"/>
        </w:trPr>
        <w:tc>
          <w:tcPr>
            <w:tcW w:w="1707" w:type="pct"/>
            <w:vAlign w:val="center"/>
          </w:tcPr>
          <w:p w14:paraId="296BED89"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Status predmeta</w:t>
            </w:r>
          </w:p>
        </w:tc>
        <w:tc>
          <w:tcPr>
            <w:tcW w:w="3293" w:type="pct"/>
            <w:gridSpan w:val="5"/>
            <w:vAlign w:val="center"/>
          </w:tcPr>
          <w:p w14:paraId="2C84725E"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Izborni opći kolegij</w:t>
            </w:r>
          </w:p>
        </w:tc>
      </w:tr>
      <w:tr w:rsidR="00373AFC" w:rsidRPr="00A4634E" w14:paraId="2E378157" w14:textId="77777777" w:rsidTr="00A34AD4">
        <w:trPr>
          <w:trHeight w:val="336"/>
          <w:jc w:val="center"/>
        </w:trPr>
        <w:tc>
          <w:tcPr>
            <w:tcW w:w="1707" w:type="pct"/>
            <w:vAlign w:val="center"/>
          </w:tcPr>
          <w:p w14:paraId="3C807D63"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Godina</w:t>
            </w:r>
          </w:p>
        </w:tc>
        <w:tc>
          <w:tcPr>
            <w:tcW w:w="3293" w:type="pct"/>
            <w:gridSpan w:val="5"/>
            <w:vAlign w:val="center"/>
          </w:tcPr>
          <w:p w14:paraId="28570A6B" w14:textId="77777777" w:rsidR="00373AFC" w:rsidRPr="00A4634E" w:rsidRDefault="00373AFC" w:rsidP="007449D2">
            <w:pPr>
              <w:rPr>
                <w:rFonts w:ascii="Arial Narrow" w:hAnsi="Arial Narrow" w:cs="Calibri"/>
                <w:sz w:val="20"/>
                <w:szCs w:val="20"/>
              </w:rPr>
            </w:pPr>
          </w:p>
        </w:tc>
      </w:tr>
      <w:tr w:rsidR="00373AFC" w:rsidRPr="00A4634E" w14:paraId="098705AF" w14:textId="77777777" w:rsidTr="00A34AD4">
        <w:trPr>
          <w:trHeight w:val="255"/>
          <w:jc w:val="center"/>
        </w:trPr>
        <w:tc>
          <w:tcPr>
            <w:tcW w:w="1707" w:type="pct"/>
            <w:vMerge w:val="restart"/>
            <w:vAlign w:val="center"/>
          </w:tcPr>
          <w:p w14:paraId="2269B19C"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Bodovna vrijednost i način izvođenja nastave</w:t>
            </w:r>
          </w:p>
        </w:tc>
        <w:tc>
          <w:tcPr>
            <w:tcW w:w="2105" w:type="pct"/>
            <w:gridSpan w:val="3"/>
            <w:vAlign w:val="center"/>
          </w:tcPr>
          <w:p w14:paraId="4BCF80B1"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ECTS koeficijent opterećenja studenata</w:t>
            </w:r>
          </w:p>
        </w:tc>
        <w:tc>
          <w:tcPr>
            <w:tcW w:w="1188" w:type="pct"/>
            <w:gridSpan w:val="2"/>
            <w:vAlign w:val="center"/>
          </w:tcPr>
          <w:p w14:paraId="7288EA07"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3</w:t>
            </w:r>
          </w:p>
        </w:tc>
      </w:tr>
      <w:tr w:rsidR="00373AFC" w:rsidRPr="00A4634E" w14:paraId="42790663" w14:textId="77777777" w:rsidTr="00A34AD4">
        <w:trPr>
          <w:trHeight w:val="255"/>
          <w:jc w:val="center"/>
        </w:trPr>
        <w:tc>
          <w:tcPr>
            <w:tcW w:w="1707" w:type="pct"/>
            <w:vMerge/>
            <w:vAlign w:val="center"/>
          </w:tcPr>
          <w:p w14:paraId="1BF1B6DC" w14:textId="77777777" w:rsidR="00373AFC" w:rsidRPr="00A4634E" w:rsidRDefault="00373AFC" w:rsidP="007449D2">
            <w:pPr>
              <w:rPr>
                <w:rFonts w:ascii="Arial Narrow" w:hAnsi="Arial Narrow" w:cs="Calibri"/>
                <w:sz w:val="20"/>
                <w:szCs w:val="20"/>
              </w:rPr>
            </w:pPr>
          </w:p>
        </w:tc>
        <w:tc>
          <w:tcPr>
            <w:tcW w:w="2105" w:type="pct"/>
            <w:gridSpan w:val="3"/>
            <w:vAlign w:val="center"/>
          </w:tcPr>
          <w:p w14:paraId="2300D6D0"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Broj sati (P+V+S)</w:t>
            </w:r>
          </w:p>
        </w:tc>
        <w:tc>
          <w:tcPr>
            <w:tcW w:w="1188" w:type="pct"/>
            <w:gridSpan w:val="2"/>
            <w:vAlign w:val="center"/>
          </w:tcPr>
          <w:p w14:paraId="723DA893"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45 (30+0+15)</w:t>
            </w:r>
          </w:p>
        </w:tc>
      </w:tr>
      <w:tr w:rsidR="00373AFC" w:rsidRPr="00A4634E" w14:paraId="41D218B0"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pct"/>
          <w:trHeight w:hRule="exact" w:val="288"/>
          <w:jc w:val="center"/>
        </w:trPr>
        <w:tc>
          <w:tcPr>
            <w:tcW w:w="4988" w:type="pct"/>
            <w:gridSpan w:val="5"/>
            <w:shd w:val="clear" w:color="auto" w:fill="auto"/>
            <w:vAlign w:val="center"/>
          </w:tcPr>
          <w:p w14:paraId="37F6EEE3" w14:textId="77777777" w:rsidR="00373AFC" w:rsidRPr="00A4634E" w:rsidRDefault="00373AFC" w:rsidP="00DB1719">
            <w:pPr>
              <w:numPr>
                <w:ilvl w:val="0"/>
                <w:numId w:val="165"/>
              </w:numPr>
              <w:tabs>
                <w:tab w:val="clear" w:pos="265"/>
                <w:tab w:val="num" w:pos="222"/>
              </w:tabs>
              <w:ind w:left="222" w:hanging="302"/>
              <w:rPr>
                <w:rFonts w:ascii="Arial Narrow" w:hAnsi="Arial Narrow" w:cs="Calibri"/>
                <w:sz w:val="20"/>
                <w:szCs w:val="20"/>
              </w:rPr>
            </w:pPr>
            <w:r w:rsidRPr="00A4634E">
              <w:rPr>
                <w:rFonts w:ascii="Arial Narrow" w:hAnsi="Arial Narrow" w:cs="Calibri"/>
                <w:sz w:val="20"/>
                <w:szCs w:val="20"/>
              </w:rPr>
              <w:t>OPIS PREDMETA</w:t>
            </w:r>
          </w:p>
          <w:p w14:paraId="17375C06" w14:textId="77777777" w:rsidR="00373AFC" w:rsidRPr="00A4634E" w:rsidRDefault="00373AFC" w:rsidP="007449D2">
            <w:pPr>
              <w:pStyle w:val="Naslov3"/>
              <w:tabs>
                <w:tab w:val="clear" w:pos="720"/>
                <w:tab w:val="num" w:pos="604"/>
              </w:tabs>
              <w:ind w:left="604" w:hanging="604"/>
              <w:rPr>
                <w:rFonts w:ascii="Arial Narrow" w:hAnsi="Arial Narrow" w:cs="Calibri"/>
                <w:b w:val="0"/>
                <w:sz w:val="20"/>
              </w:rPr>
            </w:pPr>
          </w:p>
        </w:tc>
      </w:tr>
      <w:tr w:rsidR="00373AFC" w:rsidRPr="00A4634E" w14:paraId="7C1D1601"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pct"/>
          <w:trHeight w:val="432"/>
          <w:jc w:val="center"/>
        </w:trPr>
        <w:tc>
          <w:tcPr>
            <w:tcW w:w="4988" w:type="pct"/>
            <w:gridSpan w:val="5"/>
            <w:vAlign w:val="center"/>
          </w:tcPr>
          <w:p w14:paraId="3409EEDB" w14:textId="77777777" w:rsidR="00373AFC" w:rsidRPr="00A4634E" w:rsidRDefault="00373AFC" w:rsidP="00DB1719">
            <w:pPr>
              <w:pStyle w:val="Tijeloteksta"/>
              <w:numPr>
                <w:ilvl w:val="1"/>
                <w:numId w:val="166"/>
              </w:numPr>
              <w:tabs>
                <w:tab w:val="clear" w:pos="792"/>
              </w:tabs>
              <w:ind w:left="665" w:hanging="362"/>
              <w:jc w:val="both"/>
              <w:rPr>
                <w:rFonts w:ascii="Arial Narrow" w:hAnsi="Arial Narrow" w:cs="Calibri"/>
                <w:b w:val="0"/>
                <w:sz w:val="20"/>
              </w:rPr>
            </w:pPr>
            <w:r w:rsidRPr="00A4634E">
              <w:rPr>
                <w:rFonts w:ascii="Arial Narrow" w:hAnsi="Arial Narrow" w:cs="Calibri"/>
                <w:b w:val="0"/>
                <w:sz w:val="20"/>
              </w:rPr>
              <w:t>Ciljevi predmeta</w:t>
            </w:r>
          </w:p>
        </w:tc>
      </w:tr>
      <w:tr w:rsidR="00373AFC" w:rsidRPr="00A4634E" w14:paraId="4F2CBEE6"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pct"/>
          <w:trHeight w:val="432"/>
          <w:jc w:val="center"/>
        </w:trPr>
        <w:tc>
          <w:tcPr>
            <w:tcW w:w="4988" w:type="pct"/>
            <w:gridSpan w:val="5"/>
            <w:vAlign w:val="center"/>
          </w:tcPr>
          <w:p w14:paraId="02E22B63"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t>Ciljevi ovoga kolegija su:</w:t>
            </w:r>
          </w:p>
          <w:p w14:paraId="39A734BB" w14:textId="77777777" w:rsidR="00373AFC" w:rsidRPr="00A4634E" w:rsidRDefault="00373AFC" w:rsidP="00DB1719">
            <w:pPr>
              <w:pStyle w:val="FieldText"/>
              <w:numPr>
                <w:ilvl w:val="0"/>
                <w:numId w:val="171"/>
              </w:numPr>
              <w:ind w:left="604" w:hanging="302"/>
              <w:rPr>
                <w:rFonts w:ascii="Arial Narrow" w:hAnsi="Arial Narrow" w:cs="Calibri"/>
                <w:b w:val="0"/>
                <w:sz w:val="20"/>
                <w:szCs w:val="20"/>
              </w:rPr>
            </w:pPr>
            <w:r w:rsidRPr="00A4634E">
              <w:rPr>
                <w:rFonts w:ascii="Arial Narrow" w:hAnsi="Arial Narrow" w:cs="Calibri"/>
                <w:b w:val="0"/>
                <w:sz w:val="20"/>
                <w:szCs w:val="20"/>
              </w:rPr>
              <w:t>proširivanje općeg znanja o umjetnosti (naglasak na vizualne umjetnosti) i književnosti, a u pravcu intertekstualnih i intermedijalnih čitanja</w:t>
            </w:r>
          </w:p>
          <w:p w14:paraId="5E9EB384" w14:textId="77777777" w:rsidR="00373AFC" w:rsidRPr="00A4634E" w:rsidRDefault="00373AFC" w:rsidP="00DB1719">
            <w:pPr>
              <w:pStyle w:val="FieldText"/>
              <w:numPr>
                <w:ilvl w:val="0"/>
                <w:numId w:val="171"/>
              </w:numPr>
              <w:ind w:left="604" w:hanging="302"/>
              <w:rPr>
                <w:rFonts w:ascii="Arial Narrow" w:hAnsi="Arial Narrow" w:cs="Calibri"/>
                <w:b w:val="0"/>
                <w:sz w:val="20"/>
                <w:szCs w:val="20"/>
              </w:rPr>
            </w:pPr>
            <w:r w:rsidRPr="00A4634E">
              <w:rPr>
                <w:rFonts w:ascii="Arial Narrow" w:hAnsi="Arial Narrow" w:cs="Calibri"/>
                <w:b w:val="0"/>
                <w:sz w:val="20"/>
                <w:szCs w:val="20"/>
              </w:rPr>
              <w:t>ukazivanje i  poticanje razvoja studentova osobnog senzibiliteta prema umjetničkom tekstu</w:t>
            </w:r>
          </w:p>
          <w:p w14:paraId="0959A7AC" w14:textId="77777777" w:rsidR="00373AFC" w:rsidRPr="00A4634E" w:rsidRDefault="00373AFC" w:rsidP="00DB1719">
            <w:pPr>
              <w:pStyle w:val="FieldText"/>
              <w:numPr>
                <w:ilvl w:val="0"/>
                <w:numId w:val="171"/>
              </w:numPr>
              <w:ind w:left="604" w:hanging="302"/>
              <w:rPr>
                <w:rFonts w:ascii="Arial Narrow" w:hAnsi="Arial Narrow" w:cs="Calibri"/>
                <w:b w:val="0"/>
                <w:sz w:val="20"/>
                <w:szCs w:val="20"/>
              </w:rPr>
            </w:pPr>
            <w:r w:rsidRPr="00A4634E">
              <w:rPr>
                <w:rFonts w:ascii="Arial Narrow" w:hAnsi="Arial Narrow" w:cs="Calibri"/>
                <w:b w:val="0"/>
                <w:sz w:val="20"/>
                <w:szCs w:val="20"/>
              </w:rPr>
              <w:t>osposobljavanje polaznika za transmedijalno čitanje, ne samo književnog, nego i svakog drugog medija, polazeći ponajčešće od lokalnog i regionalnog prema nacionalnom i europskom/svjetskom prostoru</w:t>
            </w:r>
          </w:p>
          <w:p w14:paraId="4F82275B" w14:textId="77777777" w:rsidR="00373AFC" w:rsidRPr="00A4634E" w:rsidRDefault="00373AFC" w:rsidP="00DB1719">
            <w:pPr>
              <w:pStyle w:val="FieldText"/>
              <w:numPr>
                <w:ilvl w:val="0"/>
                <w:numId w:val="171"/>
              </w:numPr>
              <w:ind w:left="604" w:hanging="302"/>
              <w:rPr>
                <w:rFonts w:ascii="Arial Narrow" w:hAnsi="Arial Narrow" w:cs="Calibri"/>
                <w:b w:val="0"/>
                <w:sz w:val="20"/>
                <w:szCs w:val="20"/>
              </w:rPr>
            </w:pPr>
            <w:r w:rsidRPr="00A4634E">
              <w:rPr>
                <w:rFonts w:ascii="Arial Narrow" w:hAnsi="Arial Narrow" w:cs="Calibri"/>
                <w:b w:val="0"/>
                <w:sz w:val="20"/>
                <w:szCs w:val="20"/>
              </w:rPr>
              <w:t xml:space="preserve">usvajanje specifičnih sadržaja suodnosa umjetnosti i književnosti </w:t>
            </w:r>
          </w:p>
        </w:tc>
      </w:tr>
      <w:tr w:rsidR="00373AFC" w:rsidRPr="00A4634E" w14:paraId="78E42AE4"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pct"/>
          <w:trHeight w:val="432"/>
          <w:jc w:val="center"/>
        </w:trPr>
        <w:tc>
          <w:tcPr>
            <w:tcW w:w="4988" w:type="pct"/>
            <w:gridSpan w:val="5"/>
            <w:vAlign w:val="center"/>
          </w:tcPr>
          <w:p w14:paraId="02A46C87" w14:textId="77777777" w:rsidR="00373AFC" w:rsidRPr="00A4634E" w:rsidRDefault="00373AFC" w:rsidP="00DB1719">
            <w:pPr>
              <w:pStyle w:val="Tijeloteksta"/>
              <w:numPr>
                <w:ilvl w:val="1"/>
                <w:numId w:val="166"/>
              </w:numPr>
              <w:tabs>
                <w:tab w:val="clear" w:pos="792"/>
              </w:tabs>
              <w:ind w:left="665" w:hanging="362"/>
              <w:rPr>
                <w:rFonts w:ascii="Arial Narrow" w:hAnsi="Arial Narrow" w:cs="Calibri"/>
                <w:b w:val="0"/>
                <w:sz w:val="20"/>
              </w:rPr>
            </w:pPr>
            <w:r w:rsidRPr="00A4634E">
              <w:rPr>
                <w:rFonts w:ascii="Arial Narrow" w:hAnsi="Arial Narrow" w:cs="Calibri"/>
                <w:b w:val="0"/>
                <w:sz w:val="20"/>
              </w:rPr>
              <w:t>Uvjeti za upis predmeta</w:t>
            </w:r>
          </w:p>
        </w:tc>
      </w:tr>
      <w:tr w:rsidR="00373AFC" w:rsidRPr="00A4634E" w14:paraId="2DF948C2"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pct"/>
          <w:trHeight w:val="432"/>
          <w:jc w:val="center"/>
        </w:trPr>
        <w:tc>
          <w:tcPr>
            <w:tcW w:w="4988" w:type="pct"/>
            <w:gridSpan w:val="5"/>
            <w:vAlign w:val="center"/>
          </w:tcPr>
          <w:p w14:paraId="644E6158"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t>Nije potrebno ispuniti posebne uvjete za upis predmeta.</w:t>
            </w:r>
          </w:p>
        </w:tc>
      </w:tr>
      <w:tr w:rsidR="00373AFC" w:rsidRPr="00A4634E" w14:paraId="0A6BB990"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pct"/>
          <w:trHeight w:val="432"/>
          <w:jc w:val="center"/>
        </w:trPr>
        <w:tc>
          <w:tcPr>
            <w:tcW w:w="4988" w:type="pct"/>
            <w:gridSpan w:val="5"/>
            <w:vAlign w:val="center"/>
          </w:tcPr>
          <w:p w14:paraId="4F690182" w14:textId="77777777" w:rsidR="00373AFC" w:rsidRPr="00A4634E" w:rsidRDefault="00373AFC" w:rsidP="00DB1719">
            <w:pPr>
              <w:pStyle w:val="Tijeloteksta"/>
              <w:numPr>
                <w:ilvl w:val="1"/>
                <w:numId w:val="166"/>
              </w:numPr>
              <w:tabs>
                <w:tab w:val="clear" w:pos="792"/>
              </w:tabs>
              <w:ind w:left="665" w:hanging="362"/>
              <w:rPr>
                <w:rFonts w:ascii="Arial Narrow" w:hAnsi="Arial Narrow" w:cs="Calibri"/>
                <w:b w:val="0"/>
                <w:sz w:val="20"/>
              </w:rPr>
            </w:pPr>
            <w:r w:rsidRPr="00A4634E">
              <w:rPr>
                <w:rFonts w:ascii="Arial Narrow" w:hAnsi="Arial Narrow" w:cs="Calibri"/>
                <w:b w:val="0"/>
                <w:sz w:val="20"/>
              </w:rPr>
              <w:t xml:space="preserve">Očekivani ishodi učenja za predmet </w:t>
            </w:r>
          </w:p>
        </w:tc>
      </w:tr>
      <w:tr w:rsidR="00373AFC" w:rsidRPr="00A4634E" w14:paraId="31C3B0AE"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pct"/>
          <w:trHeight w:val="432"/>
          <w:jc w:val="center"/>
        </w:trPr>
        <w:tc>
          <w:tcPr>
            <w:tcW w:w="4988" w:type="pct"/>
            <w:gridSpan w:val="5"/>
            <w:vAlign w:val="center"/>
          </w:tcPr>
          <w:p w14:paraId="61BA7AEA"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t>Očekivani ishodi učenja za ovaj kolegij su:</w:t>
            </w:r>
          </w:p>
          <w:p w14:paraId="4A0A464A" w14:textId="77777777" w:rsidR="00373AFC" w:rsidRPr="00A4634E" w:rsidRDefault="00373AFC" w:rsidP="00DB1719">
            <w:pPr>
              <w:pStyle w:val="FieldText"/>
              <w:numPr>
                <w:ilvl w:val="0"/>
                <w:numId w:val="168"/>
              </w:numPr>
              <w:ind w:left="604" w:hanging="302"/>
              <w:rPr>
                <w:rFonts w:ascii="Arial Narrow" w:hAnsi="Arial Narrow" w:cs="Calibri"/>
                <w:b w:val="0"/>
                <w:sz w:val="20"/>
                <w:szCs w:val="20"/>
              </w:rPr>
            </w:pPr>
            <w:r w:rsidRPr="00A4634E">
              <w:rPr>
                <w:rFonts w:ascii="Arial Narrow" w:hAnsi="Arial Narrow" w:cs="Calibri"/>
                <w:b w:val="0"/>
                <w:sz w:val="20"/>
                <w:szCs w:val="20"/>
              </w:rPr>
              <w:t>upotrijebiti teorijski aparat za tumačenje književno-umjetničkih suodnosa te primijeniti teorijski diskurs (intertekstualnost, intermedijalnost, intertekst) na zadanim  lektirskim naslovima te drugim umjetničkim izvedbenim praksama</w:t>
            </w:r>
          </w:p>
          <w:p w14:paraId="07375236" w14:textId="77777777" w:rsidR="00373AFC" w:rsidRPr="00A4634E" w:rsidRDefault="00373AFC" w:rsidP="00DB1719">
            <w:pPr>
              <w:pStyle w:val="FieldText"/>
              <w:numPr>
                <w:ilvl w:val="0"/>
                <w:numId w:val="168"/>
              </w:numPr>
              <w:ind w:left="604" w:hanging="302"/>
              <w:rPr>
                <w:rFonts w:ascii="Arial Narrow" w:hAnsi="Arial Narrow" w:cs="Calibri"/>
                <w:b w:val="0"/>
                <w:sz w:val="20"/>
                <w:szCs w:val="20"/>
              </w:rPr>
            </w:pPr>
            <w:r w:rsidRPr="00A4634E">
              <w:rPr>
                <w:rFonts w:ascii="Arial Narrow" w:hAnsi="Arial Narrow" w:cs="Calibri"/>
                <w:b w:val="0"/>
                <w:sz w:val="20"/>
                <w:szCs w:val="20"/>
              </w:rPr>
              <w:t>izdvojiti dubinsku strukturu i korelativnost među različitim književnim i vizualnim tekstovima navedenim u sadržaju kolegija</w:t>
            </w:r>
          </w:p>
          <w:p w14:paraId="7059A679" w14:textId="77777777" w:rsidR="00373AFC" w:rsidRPr="00A4634E" w:rsidRDefault="00373AFC" w:rsidP="00DB1719">
            <w:pPr>
              <w:pStyle w:val="FieldText"/>
              <w:numPr>
                <w:ilvl w:val="0"/>
                <w:numId w:val="168"/>
              </w:numPr>
              <w:ind w:left="604" w:hanging="302"/>
              <w:rPr>
                <w:rFonts w:ascii="Arial Narrow" w:hAnsi="Arial Narrow" w:cs="Calibri"/>
                <w:b w:val="0"/>
                <w:sz w:val="20"/>
                <w:szCs w:val="20"/>
              </w:rPr>
            </w:pPr>
            <w:r w:rsidRPr="00A4634E">
              <w:rPr>
                <w:rFonts w:ascii="Arial Narrow" w:hAnsi="Arial Narrow" w:cs="Calibri"/>
                <w:b w:val="0"/>
                <w:sz w:val="20"/>
                <w:szCs w:val="20"/>
              </w:rPr>
              <w:t>detektirati mogućnost usporedbe književnoga teksta s drugim književnim tekstom, slikom, kazališnom predstavom i/ili filmom intertekstualnim i/ili intermedijalnim pristupom</w:t>
            </w:r>
          </w:p>
          <w:p w14:paraId="3A546D63" w14:textId="77777777" w:rsidR="00373AFC" w:rsidRPr="00A4634E" w:rsidRDefault="00373AFC" w:rsidP="00DB1719">
            <w:pPr>
              <w:pStyle w:val="FieldText"/>
              <w:numPr>
                <w:ilvl w:val="0"/>
                <w:numId w:val="168"/>
              </w:numPr>
              <w:ind w:left="604" w:hanging="302"/>
              <w:rPr>
                <w:rFonts w:ascii="Arial Narrow" w:hAnsi="Arial Narrow" w:cs="Calibri"/>
                <w:b w:val="0"/>
                <w:sz w:val="20"/>
                <w:szCs w:val="20"/>
              </w:rPr>
            </w:pPr>
            <w:r w:rsidRPr="00A4634E">
              <w:rPr>
                <w:rFonts w:ascii="Arial Narrow" w:hAnsi="Arial Narrow" w:cs="Calibri"/>
                <w:b w:val="0"/>
                <w:sz w:val="20"/>
                <w:szCs w:val="20"/>
              </w:rPr>
              <w:t>samostalno analizirati i interpretirati književno-umjetničkih suodnose i odabrane književne sadržaje</w:t>
            </w:r>
          </w:p>
          <w:p w14:paraId="53F54B80" w14:textId="77777777" w:rsidR="00373AFC" w:rsidRPr="00A4634E" w:rsidRDefault="00373AFC" w:rsidP="00DB1719">
            <w:pPr>
              <w:pStyle w:val="FieldText"/>
              <w:numPr>
                <w:ilvl w:val="0"/>
                <w:numId w:val="168"/>
              </w:numPr>
              <w:ind w:left="604" w:hanging="302"/>
              <w:rPr>
                <w:rFonts w:ascii="Arial Narrow" w:hAnsi="Arial Narrow" w:cs="Calibri"/>
                <w:b w:val="0"/>
                <w:sz w:val="20"/>
                <w:szCs w:val="20"/>
              </w:rPr>
            </w:pPr>
            <w:r w:rsidRPr="00A4634E">
              <w:rPr>
                <w:rFonts w:ascii="Arial Narrow" w:hAnsi="Arial Narrow" w:cs="Calibri"/>
                <w:b w:val="0"/>
                <w:sz w:val="20"/>
                <w:szCs w:val="20"/>
              </w:rPr>
              <w:t>samostalno izvoditi poveznice na razini teme, stila, sadržaja i dr. te ih predstavljati u dubinskoj strukturi i staviti u odnos prema djelima različitih umjetnosti putem intertekstualnih i intermedijalnih veza</w:t>
            </w:r>
          </w:p>
          <w:p w14:paraId="045E53DB" w14:textId="77777777" w:rsidR="00373AFC" w:rsidRPr="00A4634E" w:rsidRDefault="00373AFC" w:rsidP="00DB1719">
            <w:pPr>
              <w:pStyle w:val="FieldText"/>
              <w:numPr>
                <w:ilvl w:val="0"/>
                <w:numId w:val="168"/>
              </w:numPr>
              <w:ind w:left="604" w:hanging="302"/>
              <w:rPr>
                <w:rFonts w:ascii="Arial Narrow" w:hAnsi="Arial Narrow" w:cs="Calibri"/>
                <w:b w:val="0"/>
                <w:sz w:val="20"/>
                <w:szCs w:val="20"/>
              </w:rPr>
            </w:pPr>
            <w:r w:rsidRPr="00A4634E">
              <w:rPr>
                <w:rFonts w:ascii="Arial Narrow" w:hAnsi="Arial Narrow" w:cs="Calibri"/>
                <w:b w:val="0"/>
                <w:sz w:val="20"/>
                <w:szCs w:val="20"/>
              </w:rPr>
              <w:t>primijeniti interpretativna znanja u praktičnom kulturološkom smislu</w:t>
            </w:r>
          </w:p>
        </w:tc>
      </w:tr>
      <w:tr w:rsidR="00373AFC" w:rsidRPr="00A4634E" w14:paraId="1B3DEA2A"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pct"/>
          <w:trHeight w:val="432"/>
          <w:jc w:val="center"/>
        </w:trPr>
        <w:tc>
          <w:tcPr>
            <w:tcW w:w="4988" w:type="pct"/>
            <w:gridSpan w:val="5"/>
            <w:vAlign w:val="center"/>
          </w:tcPr>
          <w:p w14:paraId="3B5DDEEC" w14:textId="77777777" w:rsidR="00373AFC" w:rsidRPr="00A4634E" w:rsidRDefault="00373AFC" w:rsidP="00DB1719">
            <w:pPr>
              <w:pStyle w:val="Tijeloteksta"/>
              <w:numPr>
                <w:ilvl w:val="1"/>
                <w:numId w:val="166"/>
              </w:numPr>
              <w:tabs>
                <w:tab w:val="clear" w:pos="792"/>
              </w:tabs>
              <w:ind w:left="665" w:hanging="362"/>
              <w:jc w:val="both"/>
              <w:rPr>
                <w:rFonts w:ascii="Arial Narrow" w:hAnsi="Arial Narrow" w:cs="Calibri"/>
                <w:b w:val="0"/>
                <w:sz w:val="20"/>
              </w:rPr>
            </w:pPr>
            <w:r w:rsidRPr="00A4634E">
              <w:rPr>
                <w:rFonts w:ascii="Arial Narrow" w:hAnsi="Arial Narrow" w:cs="Calibri"/>
                <w:b w:val="0"/>
                <w:sz w:val="20"/>
              </w:rPr>
              <w:t>Sadržaj predmeta</w:t>
            </w:r>
          </w:p>
        </w:tc>
      </w:tr>
      <w:tr w:rsidR="00373AFC" w:rsidRPr="00A4634E" w14:paraId="030108B9"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pct"/>
          <w:trHeight w:val="432"/>
          <w:jc w:val="center"/>
        </w:trPr>
        <w:tc>
          <w:tcPr>
            <w:tcW w:w="4988" w:type="pct"/>
            <w:gridSpan w:val="5"/>
            <w:vAlign w:val="center"/>
          </w:tcPr>
          <w:p w14:paraId="314D0C59"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t>Kolegij Umjetnost u književnosti mišljen je kao svojevrstan prikaz suodnosa književnosti, likovne (slikarstvo) te kazališne i filmske umjetnosti. Pristup intertekstualnim i intermedijalnim odnosima književnosti i likovnih te kazališne i filmske umjetnosti prepoznavat će se na primjerima izabranih književnih djela, slika, filmova i kazališnih predstava (prema izboru izvođača kolegija). Studente će se kroz predavanja upoznati s mjestima pretapanja, ali i mjestima razlike između književnoga teksta i ostalih medija prikazivanja. Posebnu će se pozornost pridavati umjetničkim izražajnim sredstvima pri komparaciji književnoga teksta sa slikom, predstavom ili filmom, posebice ukazujući na eventualna odstupanja od književnoga predloška uvjetovana konvencijama drugoga medija.</w:t>
            </w:r>
          </w:p>
          <w:p w14:paraId="73DF89EC"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t>U seminarskom se dijelu kolegija očekuje da studenti odaberu jedan književni predložak te mu komparativno pristupe u smislu intertekstualnih i intermedijalnih odnosa spram kojeg drugog književnog djela, slike, filma ili kazališne predstave.</w:t>
            </w:r>
          </w:p>
          <w:p w14:paraId="61BB0989"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t xml:space="preserve">Izbor iz književnih djela: </w:t>
            </w:r>
          </w:p>
          <w:p w14:paraId="5F69AEB3"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t xml:space="preserve">Josip Kozarac, Slavonska šuma,  </w:t>
            </w:r>
          </w:p>
          <w:p w14:paraId="745FF260"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t xml:space="preserve">Vladan Desnica, Proljeće Ivana Galeba, </w:t>
            </w:r>
          </w:p>
          <w:p w14:paraId="1FE2358D"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t xml:space="preserve">Slavenka Drakulić, Frida ili o boli, </w:t>
            </w:r>
          </w:p>
          <w:p w14:paraId="442D329F"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t xml:space="preserve">Pavao Pavličić, Koraljna vrata, </w:t>
            </w:r>
          </w:p>
          <w:p w14:paraId="14FBD3C8"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t xml:space="preserve">Ranko Marinković, Never more, </w:t>
            </w:r>
          </w:p>
          <w:p w14:paraId="1BF86737"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lastRenderedPageBreak/>
              <w:t>Michel Houellebecq, Elementarne čestice.</w:t>
            </w:r>
          </w:p>
          <w:p w14:paraId="239C6E5E"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t xml:space="preserve">Izbor iz filmske i kazališne umjetnosti: </w:t>
            </w:r>
          </w:p>
          <w:p w14:paraId="4342C744"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t xml:space="preserve">Jean-Jacques Annaud (red.), Ime ruže (1986.), </w:t>
            </w:r>
          </w:p>
          <w:p w14:paraId="73E3619A"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t xml:space="preserve">Julie Taymor (red.), Frida (2002.), </w:t>
            </w:r>
          </w:p>
          <w:p w14:paraId="75245258"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t xml:space="preserve">Branko Schmidt (red.), Sokol ga nije volio (1988.); </w:t>
            </w:r>
          </w:p>
          <w:p w14:paraId="0D77EE7C"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t xml:space="preserve">Božidar Violić (red.), Mirisi, zlato i tamjan (1974.), </w:t>
            </w:r>
          </w:p>
          <w:p w14:paraId="4D04CFE8"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t xml:space="preserve">Branko Brezovac (red.) Gospoda Glembajevi (2007.). </w:t>
            </w:r>
          </w:p>
          <w:p w14:paraId="4CA8CE59"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t>Kolegijem će se pružiti uvid u temeljna poetička obilježja te idejno-interpretativne sinteze duhovnih i materijalnih proizvoda za područje  književnosti, likovnih, kazališnih i filmskih umjetnosti. Književni tekst se primarno postavlja u književno-povijesni kontekst te u suodnos spram inih umjetnosti.</w:t>
            </w:r>
          </w:p>
        </w:tc>
      </w:tr>
      <w:tr w:rsidR="00373AFC" w:rsidRPr="00A4634E" w14:paraId="57EF8A91"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pct"/>
          <w:trHeight w:val="432"/>
          <w:jc w:val="center"/>
        </w:trPr>
        <w:tc>
          <w:tcPr>
            <w:tcW w:w="1849" w:type="pct"/>
            <w:gridSpan w:val="2"/>
            <w:vAlign w:val="center"/>
          </w:tcPr>
          <w:p w14:paraId="59B85342" w14:textId="77777777" w:rsidR="00373AFC" w:rsidRPr="00A4634E" w:rsidRDefault="00373AFC" w:rsidP="00DB1719">
            <w:pPr>
              <w:pStyle w:val="Tijeloteksta"/>
              <w:numPr>
                <w:ilvl w:val="1"/>
                <w:numId w:val="167"/>
              </w:numPr>
              <w:tabs>
                <w:tab w:val="clear" w:pos="792"/>
              </w:tabs>
              <w:ind w:left="665" w:hanging="362"/>
              <w:rPr>
                <w:rFonts w:ascii="Arial Narrow" w:hAnsi="Arial Narrow" w:cs="Calibri"/>
                <w:b w:val="0"/>
                <w:sz w:val="20"/>
              </w:rPr>
            </w:pPr>
            <w:r w:rsidRPr="00A4634E">
              <w:rPr>
                <w:rFonts w:ascii="Arial Narrow" w:hAnsi="Arial Narrow" w:cs="Calibri"/>
                <w:b w:val="0"/>
                <w:sz w:val="20"/>
              </w:rPr>
              <w:lastRenderedPageBreak/>
              <w:t xml:space="preserve">Vrste izvođenja nastave </w:t>
            </w:r>
          </w:p>
        </w:tc>
        <w:tc>
          <w:tcPr>
            <w:tcW w:w="1607" w:type="pct"/>
            <w:vAlign w:val="center"/>
          </w:tcPr>
          <w:p w14:paraId="0F5EF1B5"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1"/>
                  <w:enabled/>
                  <w:calcOnExit w:val="0"/>
                  <w:checkBox>
                    <w:sizeAuto/>
                    <w:default w:val="1"/>
                  </w:checkBox>
                </w:ffData>
              </w:fldChar>
            </w:r>
            <w:r w:rsidRPr="00A4634E">
              <w:rPr>
                <w:rFonts w:ascii="Arial Narrow" w:hAnsi="Arial Narrow" w:cs="Calibri"/>
                <w:b w:val="0"/>
                <w:sz w:val="20"/>
                <w:szCs w:val="20"/>
              </w:rPr>
              <w:instrText xml:space="preserve"> FORMCHECKBOX </w:instrText>
            </w:r>
            <w:r w:rsidR="00E731E6">
              <w:rPr>
                <w:rFonts w:ascii="Arial Narrow" w:hAnsi="Arial Narrow" w:cs="Calibri"/>
                <w:b w:val="0"/>
                <w:sz w:val="20"/>
                <w:szCs w:val="20"/>
              </w:rPr>
            </w:r>
            <w:r w:rsidR="00E731E6">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predavanja</w:t>
            </w:r>
          </w:p>
          <w:p w14:paraId="486B785B"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2"/>
                  <w:enabled/>
                  <w:calcOnExit w:val="0"/>
                  <w:checkBox>
                    <w:sizeAuto/>
                    <w:default w:val="1"/>
                  </w:checkBox>
                </w:ffData>
              </w:fldChar>
            </w:r>
            <w:r w:rsidRPr="00A4634E">
              <w:rPr>
                <w:rFonts w:ascii="Arial Narrow" w:hAnsi="Arial Narrow" w:cs="Calibri"/>
                <w:b w:val="0"/>
                <w:sz w:val="20"/>
                <w:szCs w:val="20"/>
              </w:rPr>
              <w:instrText xml:space="preserve"> FORMCHECKBOX </w:instrText>
            </w:r>
            <w:r w:rsidR="00E731E6">
              <w:rPr>
                <w:rFonts w:ascii="Arial Narrow" w:hAnsi="Arial Narrow" w:cs="Calibri"/>
                <w:b w:val="0"/>
                <w:sz w:val="20"/>
                <w:szCs w:val="20"/>
              </w:rPr>
            </w:r>
            <w:r w:rsidR="00E731E6">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seminari i radionice  </w:t>
            </w:r>
          </w:p>
          <w:p w14:paraId="5DF51F76"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3"/>
                  <w:enabled/>
                  <w:calcOnExit w:val="0"/>
                  <w:checkBox>
                    <w:sizeAuto/>
                    <w:default w:val="0"/>
                  </w:checkBox>
                </w:ffData>
              </w:fldChar>
            </w:r>
            <w:r w:rsidRPr="00A4634E">
              <w:rPr>
                <w:rFonts w:ascii="Arial Narrow" w:hAnsi="Arial Narrow" w:cs="Calibri"/>
                <w:b w:val="0"/>
                <w:sz w:val="20"/>
                <w:szCs w:val="20"/>
              </w:rPr>
              <w:instrText xml:space="preserve"> FORMCHECKBOX </w:instrText>
            </w:r>
            <w:r w:rsidR="00E731E6">
              <w:rPr>
                <w:rFonts w:ascii="Arial Narrow" w:hAnsi="Arial Narrow" w:cs="Calibri"/>
                <w:b w:val="0"/>
                <w:sz w:val="20"/>
                <w:szCs w:val="20"/>
              </w:rPr>
            </w:r>
            <w:r w:rsidR="00E731E6">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vježbe  </w:t>
            </w:r>
          </w:p>
          <w:p w14:paraId="1FC4DAFE"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4"/>
                  <w:enabled/>
                  <w:calcOnExit w:val="0"/>
                  <w:checkBox>
                    <w:sizeAuto/>
                    <w:default w:val="1"/>
                  </w:checkBox>
                </w:ffData>
              </w:fldChar>
            </w:r>
            <w:r w:rsidRPr="00A4634E">
              <w:rPr>
                <w:rFonts w:ascii="Arial Narrow" w:hAnsi="Arial Narrow" w:cs="Calibri"/>
                <w:b w:val="0"/>
                <w:sz w:val="20"/>
                <w:szCs w:val="20"/>
              </w:rPr>
              <w:instrText xml:space="preserve"> FORMCHECKBOX </w:instrText>
            </w:r>
            <w:r w:rsidR="00E731E6">
              <w:rPr>
                <w:rFonts w:ascii="Arial Narrow" w:hAnsi="Arial Narrow" w:cs="Calibri"/>
                <w:b w:val="0"/>
                <w:sz w:val="20"/>
                <w:szCs w:val="20"/>
              </w:rPr>
            </w:r>
            <w:r w:rsidR="00E731E6">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obrazovanje na daljinu</w:t>
            </w:r>
          </w:p>
          <w:p w14:paraId="5E12160B"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9"/>
                  <w:enabled/>
                  <w:calcOnExit w:val="0"/>
                  <w:checkBox>
                    <w:sizeAuto/>
                    <w:default w:val="1"/>
                  </w:checkBox>
                </w:ffData>
              </w:fldChar>
            </w:r>
            <w:r w:rsidRPr="00A4634E">
              <w:rPr>
                <w:rFonts w:ascii="Arial Narrow" w:hAnsi="Arial Narrow" w:cs="Calibri"/>
                <w:b w:val="0"/>
                <w:sz w:val="20"/>
                <w:szCs w:val="20"/>
              </w:rPr>
              <w:instrText xml:space="preserve"> FORMCHECKBOX </w:instrText>
            </w:r>
            <w:r w:rsidR="00E731E6">
              <w:rPr>
                <w:rFonts w:ascii="Arial Narrow" w:hAnsi="Arial Narrow" w:cs="Calibri"/>
                <w:b w:val="0"/>
                <w:sz w:val="20"/>
                <w:szCs w:val="20"/>
              </w:rPr>
            </w:r>
            <w:r w:rsidR="00E731E6">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terenska nastava</w:t>
            </w:r>
          </w:p>
        </w:tc>
        <w:tc>
          <w:tcPr>
            <w:tcW w:w="1532" w:type="pct"/>
            <w:gridSpan w:val="2"/>
            <w:vAlign w:val="center"/>
          </w:tcPr>
          <w:p w14:paraId="76E480AE"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5"/>
                  <w:enabled/>
                  <w:calcOnExit w:val="0"/>
                  <w:checkBox>
                    <w:sizeAuto/>
                    <w:default w:val="1"/>
                  </w:checkBox>
                </w:ffData>
              </w:fldChar>
            </w:r>
            <w:r w:rsidRPr="00A4634E">
              <w:rPr>
                <w:rFonts w:ascii="Arial Narrow" w:hAnsi="Arial Narrow" w:cs="Calibri"/>
                <w:b w:val="0"/>
                <w:sz w:val="20"/>
                <w:szCs w:val="20"/>
              </w:rPr>
              <w:instrText xml:space="preserve"> FORMCHECKBOX </w:instrText>
            </w:r>
            <w:r w:rsidR="00E731E6">
              <w:rPr>
                <w:rFonts w:ascii="Arial Narrow" w:hAnsi="Arial Narrow" w:cs="Calibri"/>
                <w:b w:val="0"/>
                <w:sz w:val="20"/>
                <w:szCs w:val="20"/>
              </w:rPr>
            </w:r>
            <w:r w:rsidR="00E731E6">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samostalni zadaci  </w:t>
            </w:r>
          </w:p>
          <w:p w14:paraId="37298780"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6"/>
                  <w:enabled/>
                  <w:calcOnExit w:val="0"/>
                  <w:checkBox>
                    <w:sizeAuto/>
                    <w:default w:val="1"/>
                  </w:checkBox>
                </w:ffData>
              </w:fldChar>
            </w:r>
            <w:r w:rsidRPr="00A4634E">
              <w:rPr>
                <w:rFonts w:ascii="Arial Narrow" w:hAnsi="Arial Narrow" w:cs="Calibri"/>
                <w:b w:val="0"/>
                <w:sz w:val="20"/>
                <w:szCs w:val="20"/>
              </w:rPr>
              <w:instrText xml:space="preserve"> FORMCHECKBOX </w:instrText>
            </w:r>
            <w:r w:rsidR="00E731E6">
              <w:rPr>
                <w:rFonts w:ascii="Arial Narrow" w:hAnsi="Arial Narrow" w:cs="Calibri"/>
                <w:b w:val="0"/>
                <w:sz w:val="20"/>
                <w:szCs w:val="20"/>
              </w:rPr>
            </w:r>
            <w:r w:rsidR="00E731E6">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multimedija i mreža  </w:t>
            </w:r>
          </w:p>
          <w:p w14:paraId="4F400FBE"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7"/>
                  <w:enabled/>
                  <w:calcOnExit w:val="0"/>
                  <w:checkBox>
                    <w:sizeAuto/>
                    <w:default w:val="0"/>
                  </w:checkBox>
                </w:ffData>
              </w:fldChar>
            </w:r>
            <w:r w:rsidRPr="00A4634E">
              <w:rPr>
                <w:rFonts w:ascii="Arial Narrow" w:hAnsi="Arial Narrow" w:cs="Calibri"/>
                <w:b w:val="0"/>
                <w:sz w:val="20"/>
                <w:szCs w:val="20"/>
              </w:rPr>
              <w:instrText xml:space="preserve"> FORMCHECKBOX </w:instrText>
            </w:r>
            <w:r w:rsidR="00E731E6">
              <w:rPr>
                <w:rFonts w:ascii="Arial Narrow" w:hAnsi="Arial Narrow" w:cs="Calibri"/>
                <w:b w:val="0"/>
                <w:sz w:val="20"/>
                <w:szCs w:val="20"/>
              </w:rPr>
            </w:r>
            <w:r w:rsidR="00E731E6">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laboratorij</w:t>
            </w:r>
          </w:p>
          <w:p w14:paraId="67A8C87C"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8"/>
                  <w:enabled/>
                  <w:calcOnExit w:val="0"/>
                  <w:checkBox>
                    <w:sizeAuto/>
                    <w:default w:val="1"/>
                  </w:checkBox>
                </w:ffData>
              </w:fldChar>
            </w:r>
            <w:r w:rsidRPr="00A4634E">
              <w:rPr>
                <w:rFonts w:ascii="Arial Narrow" w:hAnsi="Arial Narrow" w:cs="Calibri"/>
                <w:b w:val="0"/>
                <w:sz w:val="20"/>
                <w:szCs w:val="20"/>
              </w:rPr>
              <w:instrText xml:space="preserve"> FORMCHECKBOX </w:instrText>
            </w:r>
            <w:r w:rsidR="00E731E6">
              <w:rPr>
                <w:rFonts w:ascii="Arial Narrow" w:hAnsi="Arial Narrow" w:cs="Calibri"/>
                <w:b w:val="0"/>
                <w:sz w:val="20"/>
                <w:szCs w:val="20"/>
              </w:rPr>
            </w:r>
            <w:r w:rsidR="00E731E6">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mentorski rad</w:t>
            </w:r>
          </w:p>
          <w:p w14:paraId="51201C6E"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10"/>
                  <w:enabled/>
                  <w:calcOnExit w:val="0"/>
                  <w:checkBox>
                    <w:sizeAuto/>
                    <w:default w:val="1"/>
                  </w:checkBox>
                </w:ffData>
              </w:fldChar>
            </w:r>
            <w:r w:rsidRPr="00A4634E">
              <w:rPr>
                <w:rFonts w:ascii="Arial Narrow" w:hAnsi="Arial Narrow" w:cs="Calibri"/>
                <w:b w:val="0"/>
                <w:sz w:val="20"/>
                <w:szCs w:val="20"/>
              </w:rPr>
              <w:instrText xml:space="preserve"> FORMCHECKBOX </w:instrText>
            </w:r>
            <w:r w:rsidR="00E731E6">
              <w:rPr>
                <w:rFonts w:ascii="Arial Narrow" w:hAnsi="Arial Narrow" w:cs="Calibri"/>
                <w:b w:val="0"/>
                <w:sz w:val="20"/>
                <w:szCs w:val="20"/>
              </w:rPr>
            </w:r>
            <w:r w:rsidR="00E731E6">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ostalo konzultacije</w:t>
            </w:r>
          </w:p>
        </w:tc>
      </w:tr>
      <w:tr w:rsidR="00373AFC" w:rsidRPr="00A4634E" w14:paraId="451A9454"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pct"/>
          <w:trHeight w:val="432"/>
          <w:jc w:val="center"/>
        </w:trPr>
        <w:tc>
          <w:tcPr>
            <w:tcW w:w="1849" w:type="pct"/>
            <w:gridSpan w:val="2"/>
            <w:vAlign w:val="center"/>
          </w:tcPr>
          <w:p w14:paraId="1BA3B804" w14:textId="77777777" w:rsidR="00373AFC" w:rsidRPr="00A4634E" w:rsidRDefault="00373AFC" w:rsidP="00DB1719">
            <w:pPr>
              <w:pStyle w:val="Tijeloteksta"/>
              <w:numPr>
                <w:ilvl w:val="1"/>
                <w:numId w:val="167"/>
              </w:numPr>
              <w:tabs>
                <w:tab w:val="clear" w:pos="792"/>
              </w:tabs>
              <w:ind w:left="665" w:hanging="362"/>
              <w:jc w:val="both"/>
              <w:rPr>
                <w:rFonts w:ascii="Arial Narrow" w:hAnsi="Arial Narrow" w:cs="Calibri"/>
                <w:b w:val="0"/>
                <w:sz w:val="20"/>
              </w:rPr>
            </w:pPr>
            <w:r w:rsidRPr="00A4634E">
              <w:rPr>
                <w:rFonts w:ascii="Arial Narrow" w:hAnsi="Arial Narrow" w:cs="Calibri"/>
                <w:b w:val="0"/>
                <w:sz w:val="20"/>
              </w:rPr>
              <w:t>Komentari</w:t>
            </w:r>
          </w:p>
        </w:tc>
        <w:tc>
          <w:tcPr>
            <w:tcW w:w="3139" w:type="pct"/>
            <w:gridSpan w:val="3"/>
            <w:vAlign w:val="center"/>
          </w:tcPr>
          <w:p w14:paraId="72D73509"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t>-</w:t>
            </w:r>
          </w:p>
        </w:tc>
      </w:tr>
      <w:tr w:rsidR="00373AFC" w:rsidRPr="00A4634E" w14:paraId="067F1FB8"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pct"/>
          <w:trHeight w:val="432"/>
          <w:jc w:val="center"/>
        </w:trPr>
        <w:tc>
          <w:tcPr>
            <w:tcW w:w="4988" w:type="pct"/>
            <w:gridSpan w:val="5"/>
            <w:vAlign w:val="center"/>
          </w:tcPr>
          <w:p w14:paraId="27B9304F" w14:textId="77777777" w:rsidR="00373AFC" w:rsidRPr="00A4634E" w:rsidRDefault="00373AFC" w:rsidP="00DB1719">
            <w:pPr>
              <w:pStyle w:val="Tijeloteksta"/>
              <w:numPr>
                <w:ilvl w:val="1"/>
                <w:numId w:val="167"/>
              </w:numPr>
              <w:tabs>
                <w:tab w:val="clear" w:pos="792"/>
              </w:tabs>
              <w:ind w:left="665" w:hanging="362"/>
              <w:jc w:val="both"/>
              <w:rPr>
                <w:rFonts w:ascii="Arial Narrow" w:hAnsi="Arial Narrow" w:cs="Calibri"/>
                <w:b w:val="0"/>
                <w:sz w:val="20"/>
              </w:rPr>
            </w:pPr>
            <w:r w:rsidRPr="00A4634E">
              <w:rPr>
                <w:rFonts w:ascii="Arial Narrow" w:hAnsi="Arial Narrow" w:cs="Calibri"/>
                <w:b w:val="0"/>
                <w:sz w:val="20"/>
              </w:rPr>
              <w:t>Obveze studenata</w:t>
            </w:r>
          </w:p>
        </w:tc>
      </w:tr>
      <w:tr w:rsidR="00373AFC" w:rsidRPr="00A4634E" w14:paraId="118C244E"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pct"/>
          <w:trHeight w:val="432"/>
          <w:jc w:val="center"/>
        </w:trPr>
        <w:tc>
          <w:tcPr>
            <w:tcW w:w="4988" w:type="pct"/>
            <w:gridSpan w:val="5"/>
            <w:vAlign w:val="center"/>
          </w:tcPr>
          <w:p w14:paraId="55F0813A"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Uvjet za potpis: redovito pohađanje nastave i predan pisani seminarski rad.</w:t>
            </w:r>
          </w:p>
          <w:p w14:paraId="069A6E6F" w14:textId="77777777" w:rsidR="00373AFC" w:rsidRPr="00A4634E" w:rsidRDefault="00373AFC" w:rsidP="007449D2">
            <w:pPr>
              <w:pStyle w:val="Tijeloteksta"/>
              <w:rPr>
                <w:rFonts w:ascii="Arial Narrow" w:hAnsi="Arial Narrow" w:cs="Calibri"/>
                <w:b w:val="0"/>
                <w:sz w:val="20"/>
              </w:rPr>
            </w:pPr>
            <w:r w:rsidRPr="00A4634E">
              <w:rPr>
                <w:rFonts w:ascii="Arial Narrow" w:hAnsi="Arial Narrow" w:cs="Calibri"/>
                <w:b w:val="0"/>
                <w:sz w:val="20"/>
              </w:rPr>
              <w:t>Traži se kontinuirani rad studenta te aktivno sudjelovanje na satu koje se ocjenjuje tijekom cijeloga semestra.</w:t>
            </w:r>
          </w:p>
          <w:p w14:paraId="6D8B3C10" w14:textId="77777777" w:rsidR="00373AFC" w:rsidRPr="00A4634E" w:rsidRDefault="00373AFC" w:rsidP="007449D2">
            <w:pPr>
              <w:pStyle w:val="FieldText"/>
              <w:rPr>
                <w:rFonts w:ascii="Arial Narrow" w:hAnsi="Arial Narrow" w:cs="Calibri"/>
                <w:b w:val="0"/>
                <w:sz w:val="20"/>
                <w:szCs w:val="20"/>
              </w:rPr>
            </w:pPr>
          </w:p>
        </w:tc>
      </w:tr>
      <w:tr w:rsidR="00373AFC" w:rsidRPr="00A4634E" w14:paraId="2E7B1406"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pct"/>
          <w:trHeight w:val="432"/>
          <w:jc w:val="center"/>
        </w:trPr>
        <w:tc>
          <w:tcPr>
            <w:tcW w:w="4988" w:type="pct"/>
            <w:gridSpan w:val="5"/>
            <w:vAlign w:val="center"/>
          </w:tcPr>
          <w:p w14:paraId="48598CCB" w14:textId="77777777" w:rsidR="00373AFC" w:rsidRPr="00A4634E" w:rsidRDefault="00373AFC" w:rsidP="00DB1719">
            <w:pPr>
              <w:pStyle w:val="Tijeloteksta"/>
              <w:numPr>
                <w:ilvl w:val="1"/>
                <w:numId w:val="167"/>
              </w:numPr>
              <w:tabs>
                <w:tab w:val="clear" w:pos="792"/>
              </w:tabs>
              <w:ind w:left="665" w:hanging="362"/>
              <w:jc w:val="both"/>
              <w:rPr>
                <w:rFonts w:ascii="Arial Narrow" w:hAnsi="Arial Narrow" w:cs="Calibri"/>
                <w:b w:val="0"/>
                <w:sz w:val="20"/>
              </w:rPr>
            </w:pPr>
            <w:r w:rsidRPr="00A4634E">
              <w:rPr>
                <w:rFonts w:ascii="Arial Narrow" w:hAnsi="Arial Narrow" w:cs="Calibri"/>
                <w:b w:val="0"/>
                <w:sz w:val="20"/>
              </w:rPr>
              <w:t>Praćenje rada studenata</w:t>
            </w:r>
          </w:p>
        </w:tc>
      </w:tr>
      <w:tr w:rsidR="00373AFC" w:rsidRPr="00A4634E" w14:paraId="289B46A3"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pct"/>
          <w:trHeight w:val="108"/>
          <w:jc w:val="center"/>
        </w:trPr>
        <w:tc>
          <w:tcPr>
            <w:tcW w:w="4988" w:type="pct"/>
            <w:gridSpan w:val="5"/>
            <w:vAlign w:val="center"/>
          </w:tcPr>
          <w:p w14:paraId="42BC0092" w14:textId="77777777" w:rsidR="00373AFC" w:rsidRPr="00A4634E" w:rsidRDefault="00373AFC" w:rsidP="007449D2">
            <w:pPr>
              <w:pStyle w:val="Tijeloteksta"/>
              <w:jc w:val="center"/>
              <w:rPr>
                <w:rFonts w:ascii="Arial Narrow" w:hAnsi="Arial Narrow" w:cs="Calibri"/>
                <w:b w:val="0"/>
                <w:sz w:val="20"/>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92"/>
              <w:gridCol w:w="630"/>
              <w:gridCol w:w="1756"/>
              <w:gridCol w:w="836"/>
              <w:gridCol w:w="1337"/>
              <w:gridCol w:w="519"/>
              <w:gridCol w:w="1696"/>
              <w:gridCol w:w="606"/>
            </w:tblGrid>
            <w:tr w:rsidR="00373AFC" w:rsidRPr="00A4634E" w14:paraId="48685C9E" w14:textId="77777777" w:rsidTr="007449D2">
              <w:trPr>
                <w:trHeight w:val="107"/>
                <w:jc w:val="center"/>
              </w:trPr>
              <w:tc>
                <w:tcPr>
                  <w:tcW w:w="932" w:type="pct"/>
                  <w:vAlign w:val="center"/>
                </w:tcPr>
                <w:p w14:paraId="416ECB70"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Pohađanje nastave</w:t>
                  </w:r>
                </w:p>
              </w:tc>
              <w:tc>
                <w:tcPr>
                  <w:tcW w:w="347" w:type="pct"/>
                  <w:vAlign w:val="center"/>
                </w:tcPr>
                <w:p w14:paraId="527F5ED4"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0,6</w:t>
                  </w:r>
                </w:p>
              </w:tc>
              <w:tc>
                <w:tcPr>
                  <w:tcW w:w="968" w:type="pct"/>
                  <w:vAlign w:val="center"/>
                </w:tcPr>
                <w:p w14:paraId="7B65CE5E"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Aktivnost u nastavi</w:t>
                  </w:r>
                </w:p>
              </w:tc>
              <w:tc>
                <w:tcPr>
                  <w:tcW w:w="461" w:type="pct"/>
                  <w:vAlign w:val="center"/>
                </w:tcPr>
                <w:p w14:paraId="0BAAE6CF"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0,15</w:t>
                  </w:r>
                </w:p>
              </w:tc>
              <w:tc>
                <w:tcPr>
                  <w:tcW w:w="737" w:type="pct"/>
                  <w:vAlign w:val="center"/>
                </w:tcPr>
                <w:p w14:paraId="36655403"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Seminarski rad</w:t>
                  </w:r>
                </w:p>
              </w:tc>
              <w:tc>
                <w:tcPr>
                  <w:tcW w:w="286" w:type="pct"/>
                  <w:vAlign w:val="center"/>
                </w:tcPr>
                <w:p w14:paraId="6854D57F"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0,9</w:t>
                  </w:r>
                </w:p>
              </w:tc>
              <w:tc>
                <w:tcPr>
                  <w:tcW w:w="935" w:type="pct"/>
                  <w:vAlign w:val="center"/>
                </w:tcPr>
                <w:p w14:paraId="198F643F"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Eksperimentalni rad</w:t>
                  </w:r>
                </w:p>
              </w:tc>
              <w:tc>
                <w:tcPr>
                  <w:tcW w:w="335" w:type="pct"/>
                  <w:vAlign w:val="center"/>
                </w:tcPr>
                <w:p w14:paraId="2D058913"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fldChar w:fldCharType="begin">
                      <w:ffData>
                        <w:name w:val="Text3"/>
                        <w:enabled/>
                        <w:calcOnExit w:val="0"/>
                        <w:textInput/>
                      </w:ffData>
                    </w:fldChar>
                  </w:r>
                  <w:r w:rsidRPr="00A4634E">
                    <w:rPr>
                      <w:rFonts w:ascii="Arial Narrow" w:hAnsi="Arial Narrow" w:cs="Calibri"/>
                      <w:sz w:val="20"/>
                      <w:szCs w:val="20"/>
                    </w:rPr>
                    <w:instrText xml:space="preserve"> FORMTEXT </w:instrText>
                  </w:r>
                  <w:r w:rsidRPr="00A4634E">
                    <w:rPr>
                      <w:rFonts w:ascii="Arial Narrow" w:hAnsi="Arial Narrow" w:cs="Calibri"/>
                      <w:sz w:val="20"/>
                      <w:szCs w:val="20"/>
                    </w:rPr>
                  </w:r>
                  <w:r w:rsidRPr="00A4634E">
                    <w:rPr>
                      <w:rFonts w:ascii="Arial Narrow" w:hAnsi="Arial Narrow" w:cs="Calibri"/>
                      <w:sz w:val="20"/>
                      <w:szCs w:val="20"/>
                    </w:rPr>
                    <w:fldChar w:fldCharType="separate"/>
                  </w:r>
                  <w:r w:rsidRPr="00A4634E">
                    <w:rPr>
                      <w:rFonts w:ascii="Arial Narrow" w:hAnsi="Arial Narrow" w:cs="Calibri"/>
                      <w:sz w:val="20"/>
                      <w:szCs w:val="20"/>
                    </w:rPr>
                    <w:t> </w:t>
                  </w:r>
                  <w:r w:rsidRPr="00A4634E">
                    <w:rPr>
                      <w:rFonts w:ascii="Arial Narrow" w:hAnsi="Arial Narrow" w:cs="Calibri"/>
                      <w:sz w:val="20"/>
                      <w:szCs w:val="20"/>
                    </w:rPr>
                    <w:t> </w:t>
                  </w:r>
                  <w:r w:rsidRPr="00A4634E">
                    <w:rPr>
                      <w:rFonts w:ascii="Arial Narrow" w:hAnsi="Arial Narrow" w:cs="Calibri"/>
                      <w:sz w:val="20"/>
                      <w:szCs w:val="20"/>
                    </w:rPr>
                    <w:t> </w:t>
                  </w:r>
                  <w:r w:rsidRPr="00A4634E">
                    <w:rPr>
                      <w:rFonts w:ascii="Arial Narrow" w:hAnsi="Arial Narrow" w:cs="Calibri"/>
                      <w:sz w:val="20"/>
                      <w:szCs w:val="20"/>
                    </w:rPr>
                    <w:fldChar w:fldCharType="end"/>
                  </w:r>
                </w:p>
              </w:tc>
            </w:tr>
            <w:tr w:rsidR="00373AFC" w:rsidRPr="00A4634E" w14:paraId="2DE0FE2A" w14:textId="77777777" w:rsidTr="007449D2">
              <w:trPr>
                <w:trHeight w:val="104"/>
                <w:jc w:val="center"/>
              </w:trPr>
              <w:tc>
                <w:tcPr>
                  <w:tcW w:w="932" w:type="pct"/>
                  <w:vAlign w:val="center"/>
                </w:tcPr>
                <w:p w14:paraId="66B5F482"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Pismeni ispit</w:t>
                  </w:r>
                </w:p>
              </w:tc>
              <w:tc>
                <w:tcPr>
                  <w:tcW w:w="347" w:type="pct"/>
                  <w:vAlign w:val="center"/>
                </w:tcPr>
                <w:p w14:paraId="6D721AA2"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0,75</w:t>
                  </w:r>
                </w:p>
              </w:tc>
              <w:tc>
                <w:tcPr>
                  <w:tcW w:w="968" w:type="pct"/>
                  <w:vAlign w:val="center"/>
                </w:tcPr>
                <w:p w14:paraId="4D7498E9"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Usmeni ispit</w:t>
                  </w:r>
                </w:p>
              </w:tc>
              <w:tc>
                <w:tcPr>
                  <w:tcW w:w="461" w:type="pct"/>
                  <w:vAlign w:val="center"/>
                </w:tcPr>
                <w:p w14:paraId="0D1AF764"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0,6</w:t>
                  </w:r>
                </w:p>
              </w:tc>
              <w:tc>
                <w:tcPr>
                  <w:tcW w:w="737" w:type="pct"/>
                  <w:vAlign w:val="center"/>
                </w:tcPr>
                <w:p w14:paraId="5E917B83"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Esej</w:t>
                  </w:r>
                </w:p>
              </w:tc>
              <w:tc>
                <w:tcPr>
                  <w:tcW w:w="286" w:type="pct"/>
                  <w:vAlign w:val="center"/>
                </w:tcPr>
                <w:p w14:paraId="0E3C35AC" w14:textId="77777777" w:rsidR="00373AFC" w:rsidRPr="00A4634E" w:rsidRDefault="00373AFC" w:rsidP="007449D2">
                  <w:pPr>
                    <w:jc w:val="center"/>
                    <w:rPr>
                      <w:rFonts w:ascii="Arial Narrow" w:hAnsi="Arial Narrow" w:cs="Calibri"/>
                      <w:sz w:val="20"/>
                      <w:szCs w:val="20"/>
                    </w:rPr>
                  </w:pPr>
                </w:p>
              </w:tc>
              <w:tc>
                <w:tcPr>
                  <w:tcW w:w="935" w:type="pct"/>
                  <w:vAlign w:val="center"/>
                </w:tcPr>
                <w:p w14:paraId="36E3BC3C"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Istraživanje</w:t>
                  </w:r>
                </w:p>
              </w:tc>
              <w:tc>
                <w:tcPr>
                  <w:tcW w:w="335" w:type="pct"/>
                  <w:vAlign w:val="center"/>
                </w:tcPr>
                <w:p w14:paraId="59B91ED7"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fldChar w:fldCharType="begin">
                      <w:ffData>
                        <w:name w:val="Text3"/>
                        <w:enabled/>
                        <w:calcOnExit w:val="0"/>
                        <w:textInput/>
                      </w:ffData>
                    </w:fldChar>
                  </w:r>
                  <w:r w:rsidRPr="00A4634E">
                    <w:rPr>
                      <w:rFonts w:ascii="Arial Narrow" w:hAnsi="Arial Narrow" w:cs="Calibri"/>
                      <w:sz w:val="20"/>
                      <w:szCs w:val="20"/>
                    </w:rPr>
                    <w:instrText xml:space="preserve"> FORMTEXT </w:instrText>
                  </w:r>
                  <w:r w:rsidRPr="00A4634E">
                    <w:rPr>
                      <w:rFonts w:ascii="Arial Narrow" w:hAnsi="Arial Narrow" w:cs="Calibri"/>
                      <w:sz w:val="20"/>
                      <w:szCs w:val="20"/>
                    </w:rPr>
                  </w:r>
                  <w:r w:rsidRPr="00A4634E">
                    <w:rPr>
                      <w:rFonts w:ascii="Arial Narrow" w:hAnsi="Arial Narrow" w:cs="Calibri"/>
                      <w:sz w:val="20"/>
                      <w:szCs w:val="20"/>
                    </w:rPr>
                    <w:fldChar w:fldCharType="separate"/>
                  </w:r>
                  <w:r w:rsidRPr="00A4634E">
                    <w:rPr>
                      <w:rFonts w:ascii="Arial Narrow" w:hAnsi="Arial Narrow" w:cs="Calibri"/>
                      <w:sz w:val="20"/>
                      <w:szCs w:val="20"/>
                    </w:rPr>
                    <w:t> </w:t>
                  </w:r>
                  <w:r w:rsidRPr="00A4634E">
                    <w:rPr>
                      <w:rFonts w:ascii="Arial Narrow" w:hAnsi="Arial Narrow" w:cs="Calibri"/>
                      <w:sz w:val="20"/>
                      <w:szCs w:val="20"/>
                    </w:rPr>
                    <w:t> </w:t>
                  </w:r>
                  <w:r w:rsidRPr="00A4634E">
                    <w:rPr>
                      <w:rFonts w:ascii="Arial Narrow" w:hAnsi="Arial Narrow" w:cs="Calibri"/>
                      <w:sz w:val="20"/>
                      <w:szCs w:val="20"/>
                    </w:rPr>
                    <w:t> </w:t>
                  </w:r>
                  <w:r w:rsidRPr="00A4634E">
                    <w:rPr>
                      <w:rFonts w:ascii="Arial Narrow" w:hAnsi="Arial Narrow" w:cs="Calibri"/>
                      <w:sz w:val="20"/>
                      <w:szCs w:val="20"/>
                    </w:rPr>
                    <w:fldChar w:fldCharType="end"/>
                  </w:r>
                </w:p>
              </w:tc>
            </w:tr>
            <w:tr w:rsidR="00373AFC" w:rsidRPr="00A4634E" w14:paraId="7E07EDF7" w14:textId="77777777" w:rsidTr="007449D2">
              <w:trPr>
                <w:trHeight w:val="104"/>
                <w:jc w:val="center"/>
              </w:trPr>
              <w:tc>
                <w:tcPr>
                  <w:tcW w:w="932" w:type="pct"/>
                  <w:vAlign w:val="center"/>
                </w:tcPr>
                <w:p w14:paraId="2B8365DA"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Projekt</w:t>
                  </w:r>
                </w:p>
              </w:tc>
              <w:tc>
                <w:tcPr>
                  <w:tcW w:w="347" w:type="pct"/>
                  <w:vAlign w:val="center"/>
                </w:tcPr>
                <w:p w14:paraId="6AE738CE"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fldChar w:fldCharType="begin">
                      <w:ffData>
                        <w:name w:val=""/>
                        <w:enabled/>
                        <w:calcOnExit w:val="0"/>
                        <w:textInput/>
                      </w:ffData>
                    </w:fldChar>
                  </w:r>
                  <w:r w:rsidRPr="00A4634E">
                    <w:rPr>
                      <w:rFonts w:ascii="Arial Narrow" w:hAnsi="Arial Narrow" w:cs="Calibri"/>
                      <w:sz w:val="20"/>
                      <w:szCs w:val="20"/>
                    </w:rPr>
                    <w:instrText xml:space="preserve"> FORMTEXT </w:instrText>
                  </w:r>
                  <w:r w:rsidRPr="00A4634E">
                    <w:rPr>
                      <w:rFonts w:ascii="Arial Narrow" w:hAnsi="Arial Narrow" w:cs="Calibri"/>
                      <w:sz w:val="20"/>
                      <w:szCs w:val="20"/>
                    </w:rPr>
                  </w:r>
                  <w:r w:rsidRPr="00A4634E">
                    <w:rPr>
                      <w:rFonts w:ascii="Arial Narrow" w:hAnsi="Arial Narrow" w:cs="Calibri"/>
                      <w:sz w:val="20"/>
                      <w:szCs w:val="20"/>
                    </w:rPr>
                    <w:fldChar w:fldCharType="separate"/>
                  </w:r>
                  <w:r w:rsidRPr="00A4634E">
                    <w:rPr>
                      <w:rFonts w:ascii="Arial Narrow" w:hAnsi="Arial Narrow" w:cs="Calibri"/>
                      <w:sz w:val="20"/>
                      <w:szCs w:val="20"/>
                    </w:rPr>
                    <w:t> </w:t>
                  </w:r>
                  <w:r w:rsidRPr="00A4634E">
                    <w:rPr>
                      <w:rFonts w:ascii="Arial Narrow" w:hAnsi="Arial Narrow" w:cs="Calibri"/>
                      <w:sz w:val="20"/>
                      <w:szCs w:val="20"/>
                    </w:rPr>
                    <w:t> </w:t>
                  </w:r>
                  <w:r w:rsidRPr="00A4634E">
                    <w:rPr>
                      <w:rFonts w:ascii="Arial Narrow" w:hAnsi="Arial Narrow" w:cs="Calibri"/>
                      <w:sz w:val="20"/>
                      <w:szCs w:val="20"/>
                    </w:rPr>
                    <w:t> </w:t>
                  </w:r>
                  <w:r w:rsidRPr="00A4634E">
                    <w:rPr>
                      <w:rFonts w:ascii="Arial Narrow" w:hAnsi="Arial Narrow" w:cs="Calibri"/>
                      <w:sz w:val="20"/>
                      <w:szCs w:val="20"/>
                    </w:rPr>
                    <w:fldChar w:fldCharType="end"/>
                  </w:r>
                </w:p>
              </w:tc>
              <w:tc>
                <w:tcPr>
                  <w:tcW w:w="968" w:type="pct"/>
                  <w:vAlign w:val="center"/>
                </w:tcPr>
                <w:p w14:paraId="437B2428"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Kontinuirana provjera znanja</w:t>
                  </w:r>
                </w:p>
              </w:tc>
              <w:tc>
                <w:tcPr>
                  <w:tcW w:w="461" w:type="pct"/>
                  <w:vAlign w:val="center"/>
                </w:tcPr>
                <w:p w14:paraId="6626ECF8"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0,75</w:t>
                  </w:r>
                </w:p>
              </w:tc>
              <w:tc>
                <w:tcPr>
                  <w:tcW w:w="737" w:type="pct"/>
                  <w:vAlign w:val="center"/>
                </w:tcPr>
                <w:p w14:paraId="7E5DC925"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Referat</w:t>
                  </w:r>
                </w:p>
              </w:tc>
              <w:tc>
                <w:tcPr>
                  <w:tcW w:w="286" w:type="pct"/>
                  <w:vAlign w:val="center"/>
                </w:tcPr>
                <w:p w14:paraId="6EFA9596" w14:textId="77777777" w:rsidR="00373AFC" w:rsidRPr="00A4634E" w:rsidRDefault="00373AFC" w:rsidP="007449D2">
                  <w:pPr>
                    <w:jc w:val="center"/>
                    <w:rPr>
                      <w:rFonts w:ascii="Arial Narrow" w:hAnsi="Arial Narrow" w:cs="Calibri"/>
                      <w:sz w:val="20"/>
                      <w:szCs w:val="20"/>
                    </w:rPr>
                  </w:pPr>
                </w:p>
              </w:tc>
              <w:tc>
                <w:tcPr>
                  <w:tcW w:w="935" w:type="pct"/>
                  <w:vAlign w:val="center"/>
                </w:tcPr>
                <w:p w14:paraId="1E499328"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Praktični rad</w:t>
                  </w:r>
                </w:p>
              </w:tc>
              <w:tc>
                <w:tcPr>
                  <w:tcW w:w="335" w:type="pct"/>
                  <w:vAlign w:val="center"/>
                </w:tcPr>
                <w:p w14:paraId="079F1C28"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fldChar w:fldCharType="begin">
                      <w:ffData>
                        <w:name w:val="Text3"/>
                        <w:enabled/>
                        <w:calcOnExit w:val="0"/>
                        <w:textInput/>
                      </w:ffData>
                    </w:fldChar>
                  </w:r>
                  <w:r w:rsidRPr="00A4634E">
                    <w:rPr>
                      <w:rFonts w:ascii="Arial Narrow" w:hAnsi="Arial Narrow" w:cs="Calibri"/>
                      <w:sz w:val="20"/>
                      <w:szCs w:val="20"/>
                    </w:rPr>
                    <w:instrText xml:space="preserve"> FORMTEXT </w:instrText>
                  </w:r>
                  <w:r w:rsidRPr="00A4634E">
                    <w:rPr>
                      <w:rFonts w:ascii="Arial Narrow" w:hAnsi="Arial Narrow" w:cs="Calibri"/>
                      <w:sz w:val="20"/>
                      <w:szCs w:val="20"/>
                    </w:rPr>
                  </w:r>
                  <w:r w:rsidRPr="00A4634E">
                    <w:rPr>
                      <w:rFonts w:ascii="Arial Narrow" w:hAnsi="Arial Narrow" w:cs="Calibri"/>
                      <w:sz w:val="20"/>
                      <w:szCs w:val="20"/>
                    </w:rPr>
                    <w:fldChar w:fldCharType="separate"/>
                  </w:r>
                  <w:r w:rsidRPr="00A4634E">
                    <w:rPr>
                      <w:rFonts w:ascii="Arial Narrow" w:hAnsi="Arial Narrow" w:cs="Calibri"/>
                      <w:sz w:val="20"/>
                      <w:szCs w:val="20"/>
                    </w:rPr>
                    <w:t> </w:t>
                  </w:r>
                  <w:r w:rsidRPr="00A4634E">
                    <w:rPr>
                      <w:rFonts w:ascii="Arial Narrow" w:hAnsi="Arial Narrow" w:cs="Calibri"/>
                      <w:sz w:val="20"/>
                      <w:szCs w:val="20"/>
                    </w:rPr>
                    <w:t> </w:t>
                  </w:r>
                  <w:r w:rsidRPr="00A4634E">
                    <w:rPr>
                      <w:rFonts w:ascii="Arial Narrow" w:hAnsi="Arial Narrow" w:cs="Calibri"/>
                      <w:sz w:val="20"/>
                      <w:szCs w:val="20"/>
                    </w:rPr>
                    <w:t> </w:t>
                  </w:r>
                  <w:r w:rsidRPr="00A4634E">
                    <w:rPr>
                      <w:rFonts w:ascii="Arial Narrow" w:hAnsi="Arial Narrow" w:cs="Calibri"/>
                      <w:sz w:val="20"/>
                      <w:szCs w:val="20"/>
                    </w:rPr>
                    <w:fldChar w:fldCharType="end"/>
                  </w:r>
                </w:p>
              </w:tc>
            </w:tr>
            <w:tr w:rsidR="00373AFC" w:rsidRPr="00A4634E" w14:paraId="709423BA" w14:textId="77777777" w:rsidTr="007449D2">
              <w:trPr>
                <w:trHeight w:val="104"/>
                <w:jc w:val="center"/>
              </w:trPr>
              <w:tc>
                <w:tcPr>
                  <w:tcW w:w="932" w:type="pct"/>
                  <w:vAlign w:val="center"/>
                </w:tcPr>
                <w:p w14:paraId="114108DB"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Portfolio</w:t>
                  </w:r>
                </w:p>
              </w:tc>
              <w:tc>
                <w:tcPr>
                  <w:tcW w:w="347" w:type="pct"/>
                  <w:vAlign w:val="center"/>
                </w:tcPr>
                <w:p w14:paraId="06FD713C"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fldChar w:fldCharType="begin">
                      <w:ffData>
                        <w:name w:val=""/>
                        <w:enabled/>
                        <w:calcOnExit w:val="0"/>
                        <w:textInput/>
                      </w:ffData>
                    </w:fldChar>
                  </w:r>
                  <w:r w:rsidRPr="00A4634E">
                    <w:rPr>
                      <w:rFonts w:ascii="Arial Narrow" w:hAnsi="Arial Narrow" w:cs="Calibri"/>
                      <w:sz w:val="20"/>
                      <w:szCs w:val="20"/>
                    </w:rPr>
                    <w:instrText xml:space="preserve"> FORMTEXT </w:instrText>
                  </w:r>
                  <w:r w:rsidRPr="00A4634E">
                    <w:rPr>
                      <w:rFonts w:ascii="Arial Narrow" w:hAnsi="Arial Narrow" w:cs="Calibri"/>
                      <w:sz w:val="20"/>
                      <w:szCs w:val="20"/>
                    </w:rPr>
                  </w:r>
                  <w:r w:rsidRPr="00A4634E">
                    <w:rPr>
                      <w:rFonts w:ascii="Arial Narrow" w:hAnsi="Arial Narrow" w:cs="Calibri"/>
                      <w:sz w:val="20"/>
                      <w:szCs w:val="20"/>
                    </w:rPr>
                    <w:fldChar w:fldCharType="separate"/>
                  </w:r>
                  <w:r w:rsidRPr="00A4634E">
                    <w:rPr>
                      <w:rFonts w:ascii="Arial Narrow" w:hAnsi="Arial Narrow" w:cs="Calibri"/>
                      <w:sz w:val="20"/>
                      <w:szCs w:val="20"/>
                    </w:rPr>
                    <w:t> </w:t>
                  </w:r>
                  <w:r w:rsidRPr="00A4634E">
                    <w:rPr>
                      <w:rFonts w:ascii="Arial Narrow" w:hAnsi="Arial Narrow" w:cs="Calibri"/>
                      <w:sz w:val="20"/>
                      <w:szCs w:val="20"/>
                    </w:rPr>
                    <w:t> </w:t>
                  </w:r>
                  <w:r w:rsidRPr="00A4634E">
                    <w:rPr>
                      <w:rFonts w:ascii="Arial Narrow" w:hAnsi="Arial Narrow" w:cs="Calibri"/>
                      <w:sz w:val="20"/>
                      <w:szCs w:val="20"/>
                    </w:rPr>
                    <w:t> </w:t>
                  </w:r>
                  <w:r w:rsidRPr="00A4634E">
                    <w:rPr>
                      <w:rFonts w:ascii="Arial Narrow" w:hAnsi="Arial Narrow" w:cs="Calibri"/>
                      <w:sz w:val="20"/>
                      <w:szCs w:val="20"/>
                    </w:rPr>
                    <w:fldChar w:fldCharType="end"/>
                  </w:r>
                </w:p>
              </w:tc>
              <w:tc>
                <w:tcPr>
                  <w:tcW w:w="968" w:type="pct"/>
                  <w:vAlign w:val="center"/>
                </w:tcPr>
                <w:p w14:paraId="43EDBCB3" w14:textId="77777777" w:rsidR="00373AFC" w:rsidRPr="00A4634E" w:rsidRDefault="00373AFC" w:rsidP="007449D2">
                  <w:pPr>
                    <w:rPr>
                      <w:rFonts w:ascii="Arial Narrow" w:hAnsi="Arial Narrow" w:cs="Calibri"/>
                      <w:sz w:val="20"/>
                      <w:szCs w:val="20"/>
                    </w:rPr>
                  </w:pPr>
                </w:p>
              </w:tc>
              <w:tc>
                <w:tcPr>
                  <w:tcW w:w="461" w:type="pct"/>
                  <w:vAlign w:val="center"/>
                </w:tcPr>
                <w:p w14:paraId="126CF7D2"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fldChar w:fldCharType="begin">
                      <w:ffData>
                        <w:name w:val=""/>
                        <w:enabled/>
                        <w:calcOnExit w:val="0"/>
                        <w:textInput/>
                      </w:ffData>
                    </w:fldChar>
                  </w:r>
                  <w:r w:rsidRPr="00A4634E">
                    <w:rPr>
                      <w:rFonts w:ascii="Arial Narrow" w:hAnsi="Arial Narrow" w:cs="Calibri"/>
                      <w:sz w:val="20"/>
                      <w:szCs w:val="20"/>
                    </w:rPr>
                    <w:instrText xml:space="preserve"> FORMTEXT </w:instrText>
                  </w:r>
                  <w:r w:rsidRPr="00A4634E">
                    <w:rPr>
                      <w:rFonts w:ascii="Arial Narrow" w:hAnsi="Arial Narrow" w:cs="Calibri"/>
                      <w:sz w:val="20"/>
                      <w:szCs w:val="20"/>
                    </w:rPr>
                  </w:r>
                  <w:r w:rsidRPr="00A4634E">
                    <w:rPr>
                      <w:rFonts w:ascii="Arial Narrow" w:hAnsi="Arial Narrow" w:cs="Calibri"/>
                      <w:sz w:val="20"/>
                      <w:szCs w:val="20"/>
                    </w:rPr>
                    <w:fldChar w:fldCharType="separate"/>
                  </w:r>
                  <w:r w:rsidRPr="00A4634E">
                    <w:rPr>
                      <w:rFonts w:ascii="Arial Narrow" w:hAnsi="Arial Narrow" w:cs="Calibri"/>
                      <w:sz w:val="20"/>
                      <w:szCs w:val="20"/>
                    </w:rPr>
                    <w:t> </w:t>
                  </w:r>
                  <w:r w:rsidRPr="00A4634E">
                    <w:rPr>
                      <w:rFonts w:ascii="Arial Narrow" w:hAnsi="Arial Narrow" w:cs="Calibri"/>
                      <w:sz w:val="20"/>
                      <w:szCs w:val="20"/>
                    </w:rPr>
                    <w:t> </w:t>
                  </w:r>
                  <w:r w:rsidRPr="00A4634E">
                    <w:rPr>
                      <w:rFonts w:ascii="Arial Narrow" w:hAnsi="Arial Narrow" w:cs="Calibri"/>
                      <w:sz w:val="20"/>
                      <w:szCs w:val="20"/>
                    </w:rPr>
                    <w:t> </w:t>
                  </w:r>
                  <w:r w:rsidRPr="00A4634E">
                    <w:rPr>
                      <w:rFonts w:ascii="Arial Narrow" w:hAnsi="Arial Narrow" w:cs="Calibri"/>
                      <w:sz w:val="20"/>
                      <w:szCs w:val="20"/>
                    </w:rPr>
                    <w:fldChar w:fldCharType="end"/>
                  </w:r>
                </w:p>
              </w:tc>
              <w:tc>
                <w:tcPr>
                  <w:tcW w:w="737" w:type="pct"/>
                  <w:vAlign w:val="center"/>
                </w:tcPr>
                <w:p w14:paraId="796BF021" w14:textId="77777777" w:rsidR="00373AFC" w:rsidRPr="00A4634E" w:rsidRDefault="00373AFC" w:rsidP="007449D2">
                  <w:pPr>
                    <w:rPr>
                      <w:rFonts w:ascii="Arial Narrow" w:hAnsi="Arial Narrow" w:cs="Calibri"/>
                      <w:sz w:val="20"/>
                      <w:szCs w:val="20"/>
                    </w:rPr>
                  </w:pPr>
                </w:p>
              </w:tc>
              <w:tc>
                <w:tcPr>
                  <w:tcW w:w="286" w:type="pct"/>
                  <w:vAlign w:val="center"/>
                </w:tcPr>
                <w:p w14:paraId="3CE80EB6" w14:textId="77777777" w:rsidR="00373AFC" w:rsidRPr="00A4634E" w:rsidRDefault="00373AFC" w:rsidP="007449D2">
                  <w:pPr>
                    <w:jc w:val="center"/>
                    <w:rPr>
                      <w:rFonts w:ascii="Arial Narrow" w:hAnsi="Arial Narrow" w:cs="Calibri"/>
                      <w:sz w:val="20"/>
                      <w:szCs w:val="20"/>
                    </w:rPr>
                  </w:pPr>
                </w:p>
              </w:tc>
              <w:tc>
                <w:tcPr>
                  <w:tcW w:w="935" w:type="pct"/>
                  <w:vAlign w:val="center"/>
                </w:tcPr>
                <w:p w14:paraId="2D89252C" w14:textId="77777777" w:rsidR="00373AFC" w:rsidRPr="00A4634E" w:rsidRDefault="00373AFC" w:rsidP="007449D2">
                  <w:pPr>
                    <w:rPr>
                      <w:rFonts w:ascii="Arial Narrow" w:hAnsi="Arial Narrow" w:cs="Calibri"/>
                      <w:sz w:val="20"/>
                      <w:szCs w:val="20"/>
                    </w:rPr>
                  </w:pPr>
                </w:p>
              </w:tc>
              <w:tc>
                <w:tcPr>
                  <w:tcW w:w="335" w:type="pct"/>
                  <w:vAlign w:val="center"/>
                </w:tcPr>
                <w:p w14:paraId="0163E6A6"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fldChar w:fldCharType="begin">
                      <w:ffData>
                        <w:name w:val=""/>
                        <w:enabled/>
                        <w:calcOnExit w:val="0"/>
                        <w:textInput/>
                      </w:ffData>
                    </w:fldChar>
                  </w:r>
                  <w:r w:rsidRPr="00A4634E">
                    <w:rPr>
                      <w:rFonts w:ascii="Arial Narrow" w:hAnsi="Arial Narrow" w:cs="Calibri"/>
                      <w:sz w:val="20"/>
                      <w:szCs w:val="20"/>
                    </w:rPr>
                    <w:instrText xml:space="preserve"> FORMTEXT </w:instrText>
                  </w:r>
                  <w:r w:rsidRPr="00A4634E">
                    <w:rPr>
                      <w:rFonts w:ascii="Arial Narrow" w:hAnsi="Arial Narrow" w:cs="Calibri"/>
                      <w:sz w:val="20"/>
                      <w:szCs w:val="20"/>
                    </w:rPr>
                  </w:r>
                  <w:r w:rsidRPr="00A4634E">
                    <w:rPr>
                      <w:rFonts w:ascii="Arial Narrow" w:hAnsi="Arial Narrow" w:cs="Calibri"/>
                      <w:sz w:val="20"/>
                      <w:szCs w:val="20"/>
                    </w:rPr>
                    <w:fldChar w:fldCharType="separate"/>
                  </w:r>
                  <w:r w:rsidRPr="00A4634E">
                    <w:rPr>
                      <w:rFonts w:ascii="Arial Narrow" w:hAnsi="Arial Narrow" w:cs="Calibri"/>
                      <w:sz w:val="20"/>
                      <w:szCs w:val="20"/>
                    </w:rPr>
                    <w:t> </w:t>
                  </w:r>
                  <w:r w:rsidRPr="00A4634E">
                    <w:rPr>
                      <w:rFonts w:ascii="Arial Narrow" w:hAnsi="Arial Narrow" w:cs="Calibri"/>
                      <w:sz w:val="20"/>
                      <w:szCs w:val="20"/>
                    </w:rPr>
                    <w:t> </w:t>
                  </w:r>
                  <w:r w:rsidRPr="00A4634E">
                    <w:rPr>
                      <w:rFonts w:ascii="Arial Narrow" w:hAnsi="Arial Narrow" w:cs="Calibri"/>
                      <w:sz w:val="20"/>
                      <w:szCs w:val="20"/>
                    </w:rPr>
                    <w:t> </w:t>
                  </w:r>
                  <w:r w:rsidRPr="00A4634E">
                    <w:rPr>
                      <w:rFonts w:ascii="Arial Narrow" w:hAnsi="Arial Narrow" w:cs="Calibri"/>
                      <w:sz w:val="20"/>
                      <w:szCs w:val="20"/>
                    </w:rPr>
                    <w:fldChar w:fldCharType="end"/>
                  </w:r>
                </w:p>
              </w:tc>
            </w:tr>
            <w:tr w:rsidR="00373AFC" w:rsidRPr="00A4634E" w14:paraId="71601A83" w14:textId="77777777" w:rsidTr="007449D2">
              <w:trPr>
                <w:trHeight w:val="104"/>
                <w:jc w:val="center"/>
              </w:trPr>
              <w:tc>
                <w:tcPr>
                  <w:tcW w:w="932" w:type="pct"/>
                  <w:vAlign w:val="center"/>
                </w:tcPr>
                <w:p w14:paraId="7E2B83F7" w14:textId="77777777" w:rsidR="00373AFC" w:rsidRPr="00A4634E" w:rsidRDefault="00373AFC" w:rsidP="007449D2">
                  <w:pPr>
                    <w:rPr>
                      <w:rFonts w:ascii="Arial Narrow" w:hAnsi="Arial Narrow" w:cs="Calibri"/>
                      <w:sz w:val="20"/>
                      <w:szCs w:val="20"/>
                    </w:rPr>
                  </w:pPr>
                </w:p>
              </w:tc>
              <w:tc>
                <w:tcPr>
                  <w:tcW w:w="347" w:type="pct"/>
                  <w:vAlign w:val="center"/>
                </w:tcPr>
                <w:p w14:paraId="66728799" w14:textId="77777777" w:rsidR="00373AFC" w:rsidRPr="00A4634E" w:rsidRDefault="00373AFC" w:rsidP="007449D2">
                  <w:pPr>
                    <w:jc w:val="center"/>
                    <w:rPr>
                      <w:rFonts w:ascii="Arial Narrow" w:hAnsi="Arial Narrow" w:cs="Calibri"/>
                      <w:sz w:val="20"/>
                      <w:szCs w:val="20"/>
                    </w:rPr>
                  </w:pPr>
                </w:p>
              </w:tc>
              <w:tc>
                <w:tcPr>
                  <w:tcW w:w="968" w:type="pct"/>
                  <w:vAlign w:val="center"/>
                </w:tcPr>
                <w:p w14:paraId="52C8F5F0" w14:textId="77777777" w:rsidR="00373AFC" w:rsidRPr="00A4634E" w:rsidRDefault="00373AFC" w:rsidP="007449D2">
                  <w:pPr>
                    <w:rPr>
                      <w:rFonts w:ascii="Arial Narrow" w:hAnsi="Arial Narrow" w:cs="Calibri"/>
                      <w:sz w:val="20"/>
                      <w:szCs w:val="20"/>
                    </w:rPr>
                  </w:pPr>
                </w:p>
              </w:tc>
              <w:tc>
                <w:tcPr>
                  <w:tcW w:w="461" w:type="pct"/>
                  <w:vAlign w:val="center"/>
                </w:tcPr>
                <w:p w14:paraId="028FCD9C" w14:textId="77777777" w:rsidR="00373AFC" w:rsidRPr="00A4634E" w:rsidRDefault="00373AFC" w:rsidP="007449D2">
                  <w:pPr>
                    <w:jc w:val="center"/>
                    <w:rPr>
                      <w:rFonts w:ascii="Arial Narrow" w:hAnsi="Arial Narrow" w:cs="Calibri"/>
                      <w:sz w:val="20"/>
                      <w:szCs w:val="20"/>
                    </w:rPr>
                  </w:pPr>
                </w:p>
              </w:tc>
              <w:tc>
                <w:tcPr>
                  <w:tcW w:w="737" w:type="pct"/>
                  <w:vAlign w:val="center"/>
                </w:tcPr>
                <w:p w14:paraId="61CF8FD8" w14:textId="77777777" w:rsidR="00373AFC" w:rsidRPr="00A4634E" w:rsidRDefault="00373AFC" w:rsidP="007449D2">
                  <w:pPr>
                    <w:rPr>
                      <w:rFonts w:ascii="Arial Narrow" w:hAnsi="Arial Narrow" w:cs="Calibri"/>
                      <w:sz w:val="20"/>
                      <w:szCs w:val="20"/>
                    </w:rPr>
                  </w:pPr>
                </w:p>
              </w:tc>
              <w:tc>
                <w:tcPr>
                  <w:tcW w:w="286" w:type="pct"/>
                  <w:vAlign w:val="center"/>
                </w:tcPr>
                <w:p w14:paraId="72CE37D2" w14:textId="77777777" w:rsidR="00373AFC" w:rsidRPr="00A4634E" w:rsidRDefault="00373AFC" w:rsidP="007449D2">
                  <w:pPr>
                    <w:jc w:val="center"/>
                    <w:rPr>
                      <w:rFonts w:ascii="Arial Narrow" w:hAnsi="Arial Narrow" w:cs="Calibri"/>
                      <w:sz w:val="20"/>
                      <w:szCs w:val="20"/>
                    </w:rPr>
                  </w:pPr>
                </w:p>
              </w:tc>
              <w:tc>
                <w:tcPr>
                  <w:tcW w:w="935" w:type="pct"/>
                  <w:vAlign w:val="center"/>
                </w:tcPr>
                <w:p w14:paraId="6C4068C6" w14:textId="77777777" w:rsidR="00373AFC" w:rsidRPr="00A4634E" w:rsidRDefault="00373AFC" w:rsidP="007449D2">
                  <w:pPr>
                    <w:rPr>
                      <w:rFonts w:ascii="Arial Narrow" w:hAnsi="Arial Narrow" w:cs="Calibri"/>
                      <w:sz w:val="20"/>
                      <w:szCs w:val="20"/>
                    </w:rPr>
                  </w:pPr>
                </w:p>
              </w:tc>
              <w:tc>
                <w:tcPr>
                  <w:tcW w:w="335" w:type="pct"/>
                  <w:vAlign w:val="center"/>
                </w:tcPr>
                <w:p w14:paraId="7E006CEF" w14:textId="77777777" w:rsidR="00373AFC" w:rsidRPr="00A4634E" w:rsidRDefault="00373AFC" w:rsidP="007449D2">
                  <w:pPr>
                    <w:jc w:val="center"/>
                    <w:rPr>
                      <w:rFonts w:ascii="Arial Narrow" w:hAnsi="Arial Narrow" w:cs="Calibri"/>
                      <w:sz w:val="20"/>
                      <w:szCs w:val="20"/>
                    </w:rPr>
                  </w:pPr>
                </w:p>
              </w:tc>
            </w:tr>
          </w:tbl>
          <w:p w14:paraId="0EE60004" w14:textId="77777777" w:rsidR="00373AFC" w:rsidRPr="00A4634E" w:rsidRDefault="00373AFC" w:rsidP="007449D2">
            <w:pPr>
              <w:pStyle w:val="Tijeloteksta"/>
              <w:jc w:val="center"/>
              <w:rPr>
                <w:rFonts w:ascii="Arial Narrow" w:hAnsi="Arial Narrow" w:cs="Calibri"/>
                <w:b w:val="0"/>
                <w:sz w:val="20"/>
              </w:rPr>
            </w:pPr>
          </w:p>
        </w:tc>
      </w:tr>
      <w:tr w:rsidR="00373AFC" w:rsidRPr="00A4634E" w14:paraId="3C06EAED"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pct"/>
          <w:trHeight w:val="108"/>
          <w:jc w:val="center"/>
        </w:trPr>
        <w:tc>
          <w:tcPr>
            <w:tcW w:w="4988" w:type="pct"/>
            <w:gridSpan w:val="5"/>
            <w:vAlign w:val="center"/>
          </w:tcPr>
          <w:p w14:paraId="67F1A2FE" w14:textId="77777777" w:rsidR="00373AFC" w:rsidRPr="00A4634E" w:rsidRDefault="00373AFC" w:rsidP="007449D2">
            <w:pPr>
              <w:pStyle w:val="Tijeloteksta"/>
              <w:jc w:val="center"/>
              <w:rPr>
                <w:rFonts w:ascii="Arial Narrow" w:hAnsi="Arial Narrow" w:cs="Calibri"/>
                <w:b w:val="0"/>
                <w:sz w:val="20"/>
              </w:rPr>
            </w:pPr>
          </w:p>
        </w:tc>
      </w:tr>
      <w:tr w:rsidR="00373AFC" w:rsidRPr="00A4634E" w14:paraId="7B0B3401"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pct"/>
          <w:trHeight w:val="432"/>
          <w:jc w:val="center"/>
        </w:trPr>
        <w:tc>
          <w:tcPr>
            <w:tcW w:w="4988" w:type="pct"/>
            <w:gridSpan w:val="5"/>
            <w:vAlign w:val="center"/>
          </w:tcPr>
          <w:p w14:paraId="706F5B37" w14:textId="77777777" w:rsidR="00373AFC" w:rsidRPr="00A4634E" w:rsidRDefault="00373AFC" w:rsidP="00DB1719">
            <w:pPr>
              <w:pStyle w:val="Tijeloteksta"/>
              <w:numPr>
                <w:ilvl w:val="1"/>
                <w:numId w:val="167"/>
              </w:numPr>
              <w:tabs>
                <w:tab w:val="clear" w:pos="792"/>
                <w:tab w:val="left" w:pos="394"/>
              </w:tabs>
              <w:ind w:left="665" w:hanging="362"/>
              <w:jc w:val="both"/>
              <w:rPr>
                <w:rFonts w:ascii="Arial Narrow" w:hAnsi="Arial Narrow" w:cs="Calibri"/>
                <w:b w:val="0"/>
                <w:sz w:val="20"/>
              </w:rPr>
            </w:pPr>
            <w:r w:rsidRPr="00A4634E">
              <w:rPr>
                <w:rFonts w:ascii="Arial Narrow" w:hAnsi="Arial Narrow" w:cs="Calibri"/>
                <w:b w:val="0"/>
                <w:sz w:val="20"/>
              </w:rPr>
              <w:t>Ocjenjivanje i vrednovanje rada studenata tijekom nastave i na završnom ispitu</w:t>
            </w:r>
          </w:p>
        </w:tc>
      </w:tr>
      <w:tr w:rsidR="00373AFC" w:rsidRPr="00A4634E" w14:paraId="23C7A0B2"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pct"/>
          <w:trHeight w:val="432"/>
          <w:jc w:val="center"/>
        </w:trPr>
        <w:tc>
          <w:tcPr>
            <w:tcW w:w="4988" w:type="pct"/>
            <w:gridSpan w:val="5"/>
            <w:vAlign w:val="center"/>
          </w:tcPr>
          <w:tbl>
            <w:tblPr>
              <w:tblW w:w="9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3"/>
              <w:gridCol w:w="720"/>
              <w:gridCol w:w="983"/>
              <w:gridCol w:w="2505"/>
              <w:gridCol w:w="1677"/>
              <w:gridCol w:w="699"/>
              <w:gridCol w:w="698"/>
            </w:tblGrid>
            <w:tr w:rsidR="00373AFC" w:rsidRPr="00A4634E" w14:paraId="7F028E7F" w14:textId="77777777" w:rsidTr="007449D2">
              <w:trPr>
                <w:trHeight w:val="279"/>
                <w:jc w:val="center"/>
              </w:trPr>
              <w:tc>
                <w:tcPr>
                  <w:tcW w:w="1712"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D70145" w14:textId="77777777" w:rsidR="00373AFC" w:rsidRPr="00A4634E" w:rsidRDefault="00373AFC" w:rsidP="007449D2">
                  <w:pPr>
                    <w:jc w:val="center"/>
                    <w:rPr>
                      <w:rFonts w:ascii="Arial Narrow" w:hAnsi="Arial Narrow" w:cs="Calibri"/>
                      <w:bCs/>
                      <w:sz w:val="20"/>
                      <w:szCs w:val="20"/>
                    </w:rPr>
                  </w:pPr>
                  <w:r w:rsidRPr="00A4634E">
                    <w:rPr>
                      <w:rFonts w:ascii="Arial Narrow" w:hAnsi="Arial Narrow" w:cs="Calibri"/>
                      <w:bCs/>
                      <w:sz w:val="20"/>
                      <w:szCs w:val="20"/>
                    </w:rPr>
                    <w:t>NASTAVNA METODA/AKTIVNOST</w:t>
                  </w:r>
                </w:p>
                <w:p w14:paraId="0E58BE76" w14:textId="77777777" w:rsidR="00373AFC" w:rsidRPr="00A4634E" w:rsidRDefault="00373AFC" w:rsidP="007449D2">
                  <w:pPr>
                    <w:jc w:val="center"/>
                    <w:rPr>
                      <w:rFonts w:ascii="Arial Narrow" w:hAnsi="Arial Narrow" w:cs="Calibri"/>
                      <w:bCs/>
                      <w:sz w:val="20"/>
                      <w:szCs w:val="20"/>
                    </w:rPr>
                  </w:pPr>
                </w:p>
                <w:p w14:paraId="7D8F7B39" w14:textId="77777777" w:rsidR="00373AFC" w:rsidRPr="00A4634E" w:rsidRDefault="00373AFC" w:rsidP="007449D2">
                  <w:pPr>
                    <w:jc w:val="center"/>
                    <w:rPr>
                      <w:rFonts w:ascii="Arial Narrow" w:hAnsi="Arial Narrow" w:cs="Calibri"/>
                      <w:bCs/>
                      <w:sz w:val="20"/>
                      <w:szCs w:val="20"/>
                    </w:rPr>
                  </w:pPr>
                </w:p>
              </w:tc>
              <w:tc>
                <w:tcPr>
                  <w:tcW w:w="727"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77290E" w14:textId="77777777" w:rsidR="00373AFC" w:rsidRPr="00A4634E" w:rsidRDefault="00373AFC" w:rsidP="007449D2">
                  <w:pPr>
                    <w:jc w:val="center"/>
                    <w:rPr>
                      <w:rFonts w:ascii="Arial Narrow" w:hAnsi="Arial Narrow" w:cs="Calibri"/>
                      <w:bCs/>
                      <w:sz w:val="20"/>
                      <w:szCs w:val="20"/>
                    </w:rPr>
                  </w:pPr>
                  <w:r w:rsidRPr="00A4634E">
                    <w:rPr>
                      <w:rFonts w:ascii="Arial Narrow" w:hAnsi="Arial Narrow" w:cs="Calibri"/>
                      <w:bCs/>
                      <w:sz w:val="20"/>
                      <w:szCs w:val="20"/>
                    </w:rPr>
                    <w:t>ECTS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6EAE90" w14:textId="77777777" w:rsidR="00373AFC" w:rsidRPr="00A4634E" w:rsidRDefault="00373AFC" w:rsidP="007449D2">
                  <w:pPr>
                    <w:jc w:val="center"/>
                    <w:rPr>
                      <w:rFonts w:ascii="Arial Narrow" w:hAnsi="Arial Narrow" w:cs="Calibri"/>
                      <w:bCs/>
                      <w:sz w:val="20"/>
                      <w:szCs w:val="20"/>
                    </w:rPr>
                  </w:pPr>
                  <w:r w:rsidRPr="00A4634E">
                    <w:rPr>
                      <w:rFonts w:ascii="Arial Narrow" w:hAnsi="Arial Narrow" w:cs="Calibri"/>
                      <w:bCs/>
                      <w:sz w:val="20"/>
                      <w:szCs w:val="20"/>
                    </w:rPr>
                    <w:t>ISHOD UČENJA</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2BB829" w14:textId="77777777" w:rsidR="00373AFC" w:rsidRPr="00A4634E" w:rsidRDefault="00373AFC" w:rsidP="007449D2">
                  <w:pPr>
                    <w:jc w:val="center"/>
                    <w:rPr>
                      <w:rFonts w:ascii="Arial Narrow" w:hAnsi="Arial Narrow" w:cs="Calibri"/>
                      <w:bCs/>
                      <w:sz w:val="20"/>
                      <w:szCs w:val="20"/>
                    </w:rPr>
                  </w:pPr>
                  <w:r w:rsidRPr="00A4634E">
                    <w:rPr>
                      <w:rFonts w:ascii="Arial Narrow" w:hAnsi="Arial Narrow" w:cs="Calibri"/>
                      <w:bCs/>
                      <w:sz w:val="20"/>
                      <w:szCs w:val="20"/>
                    </w:rPr>
                    <w:t>AKTIVNOST STUDENTA</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44BB50" w14:textId="77777777" w:rsidR="00373AFC" w:rsidRPr="00A4634E" w:rsidRDefault="00373AFC" w:rsidP="007449D2">
                  <w:pPr>
                    <w:jc w:val="center"/>
                    <w:rPr>
                      <w:rFonts w:ascii="Arial Narrow" w:hAnsi="Arial Narrow" w:cs="Calibri"/>
                      <w:bCs/>
                      <w:sz w:val="20"/>
                      <w:szCs w:val="20"/>
                    </w:rPr>
                  </w:pPr>
                  <w:r w:rsidRPr="00A4634E">
                    <w:rPr>
                      <w:rFonts w:ascii="Arial Narrow" w:hAnsi="Arial Narrow" w:cs="Calibri"/>
                      <w:bCs/>
                      <w:sz w:val="20"/>
                      <w:szCs w:val="20"/>
                    </w:rPr>
                    <w:t>METODA PROCJENE</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D2AB4C" w14:textId="77777777" w:rsidR="00373AFC" w:rsidRPr="00A4634E" w:rsidRDefault="00373AFC" w:rsidP="007449D2">
                  <w:pPr>
                    <w:jc w:val="center"/>
                    <w:rPr>
                      <w:rFonts w:ascii="Arial Narrow" w:hAnsi="Arial Narrow" w:cs="Calibri"/>
                      <w:bCs/>
                      <w:sz w:val="20"/>
                      <w:szCs w:val="20"/>
                    </w:rPr>
                  </w:pPr>
                  <w:r w:rsidRPr="00A4634E">
                    <w:rPr>
                      <w:rFonts w:ascii="Arial Narrow" w:hAnsi="Arial Narrow" w:cs="Calibri"/>
                      <w:bCs/>
                      <w:sz w:val="20"/>
                      <w:szCs w:val="20"/>
                    </w:rPr>
                    <w:t>BODOVI</w:t>
                  </w:r>
                </w:p>
              </w:tc>
            </w:tr>
            <w:tr w:rsidR="00373AFC" w:rsidRPr="00A4634E" w14:paraId="360EFEC7" w14:textId="77777777" w:rsidTr="007449D2">
              <w:trPr>
                <w:trHeight w:val="295"/>
                <w:jc w:val="center"/>
              </w:trPr>
              <w:tc>
                <w:tcPr>
                  <w:tcW w:w="1712"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14:paraId="2021A323" w14:textId="77777777" w:rsidR="00373AFC" w:rsidRPr="00A4634E" w:rsidRDefault="00373AFC" w:rsidP="007449D2">
                  <w:pPr>
                    <w:rPr>
                      <w:rFonts w:ascii="Arial Narrow" w:hAnsi="Arial Narrow" w:cs="Calibri"/>
                      <w:bCs/>
                      <w:sz w:val="20"/>
                      <w:szCs w:val="20"/>
                    </w:rPr>
                  </w:pPr>
                </w:p>
              </w:tc>
              <w:tc>
                <w:tcPr>
                  <w:tcW w:w="727"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14:paraId="457C3913" w14:textId="77777777" w:rsidR="00373AFC" w:rsidRPr="00A4634E" w:rsidRDefault="00373AFC" w:rsidP="007449D2">
                  <w:pPr>
                    <w:rPr>
                      <w:rFonts w:ascii="Arial Narrow" w:hAnsi="Arial Narrow" w:cs="Calibri"/>
                      <w:b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14:paraId="49A6730E" w14:textId="77777777" w:rsidR="00373AFC" w:rsidRPr="00A4634E" w:rsidRDefault="00373AFC" w:rsidP="007449D2">
                  <w:pPr>
                    <w:rPr>
                      <w:rFonts w:ascii="Arial Narrow" w:hAnsi="Arial Narrow" w:cs="Calibri"/>
                      <w:bCs/>
                      <w:sz w:val="20"/>
                      <w:szCs w:val="20"/>
                    </w:rPr>
                  </w:pPr>
                </w:p>
              </w:tc>
              <w:tc>
                <w:tcPr>
                  <w:tcW w:w="2551"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14:paraId="1198C22C" w14:textId="77777777" w:rsidR="00373AFC" w:rsidRPr="00A4634E" w:rsidRDefault="00373AFC" w:rsidP="007449D2">
                  <w:pPr>
                    <w:rPr>
                      <w:rFonts w:ascii="Arial Narrow" w:hAnsi="Arial Narrow" w:cs="Calibri"/>
                      <w:bCs/>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14:paraId="2C5DBC8C" w14:textId="77777777" w:rsidR="00373AFC" w:rsidRPr="00A4634E" w:rsidRDefault="00373AFC" w:rsidP="007449D2">
                  <w:pPr>
                    <w:rPr>
                      <w:rFonts w:ascii="Arial Narrow" w:hAnsi="Arial Narrow" w:cs="Calibri"/>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1700EE" w14:textId="77777777" w:rsidR="00373AFC" w:rsidRPr="00A4634E" w:rsidRDefault="00373AFC" w:rsidP="007449D2">
                  <w:pPr>
                    <w:jc w:val="center"/>
                    <w:rPr>
                      <w:rFonts w:ascii="Arial Narrow" w:hAnsi="Arial Narrow" w:cs="Calibri"/>
                      <w:bCs/>
                      <w:sz w:val="20"/>
                      <w:szCs w:val="20"/>
                    </w:rPr>
                  </w:pPr>
                  <w:r w:rsidRPr="00A4634E">
                    <w:rPr>
                      <w:rFonts w:ascii="Arial Narrow" w:hAnsi="Arial Narrow" w:cs="Calibri"/>
                      <w:bCs/>
                      <w:sz w:val="20"/>
                      <w:szCs w:val="20"/>
                    </w:rPr>
                    <w:t>min</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8B7B89" w14:textId="77777777" w:rsidR="00373AFC" w:rsidRPr="00A4634E" w:rsidRDefault="00373AFC" w:rsidP="007449D2">
                  <w:pPr>
                    <w:jc w:val="center"/>
                    <w:rPr>
                      <w:rFonts w:ascii="Arial Narrow" w:hAnsi="Arial Narrow" w:cs="Calibri"/>
                      <w:bCs/>
                      <w:sz w:val="20"/>
                      <w:szCs w:val="20"/>
                    </w:rPr>
                  </w:pPr>
                  <w:r w:rsidRPr="00A4634E">
                    <w:rPr>
                      <w:rFonts w:ascii="Arial Narrow" w:hAnsi="Arial Narrow" w:cs="Calibri"/>
                      <w:bCs/>
                      <w:sz w:val="20"/>
                      <w:szCs w:val="20"/>
                    </w:rPr>
                    <w:t>max</w:t>
                  </w:r>
                </w:p>
              </w:tc>
            </w:tr>
            <w:tr w:rsidR="00373AFC" w:rsidRPr="00A4634E" w14:paraId="6FCC758E" w14:textId="77777777" w:rsidTr="007449D2">
              <w:trPr>
                <w:jc w:val="center"/>
              </w:trPr>
              <w:tc>
                <w:tcPr>
                  <w:tcW w:w="171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50E11F"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Pohađanje nastave</w:t>
                  </w:r>
                </w:p>
              </w:tc>
              <w:tc>
                <w:tcPr>
                  <w:tcW w:w="72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1D95161"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0,6</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13DE77"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1-6</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A4A481C"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Prisutnost na nastavi</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EBD1B95"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Evidencija</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7D812EC"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5</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5AC1DF"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20</w:t>
                  </w:r>
                </w:p>
              </w:tc>
            </w:tr>
            <w:tr w:rsidR="00373AFC" w:rsidRPr="00A4634E" w14:paraId="33926D5B" w14:textId="77777777" w:rsidTr="007449D2">
              <w:trPr>
                <w:trHeight w:val="384"/>
                <w:jc w:val="center"/>
              </w:trPr>
              <w:tc>
                <w:tcPr>
                  <w:tcW w:w="171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C6B802"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Aktivnost u nastavi</w:t>
                  </w:r>
                </w:p>
              </w:tc>
              <w:tc>
                <w:tcPr>
                  <w:tcW w:w="72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F8DDC1A"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0,15</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0418DD6"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1-6</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DEB3403"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Sudjelovanje u nastavnom procesu (uključivanje u raspravu, rješavanje problemskih zadataka)</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3375F29"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Evidencija</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E4A7C57"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0</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90E448"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5</w:t>
                  </w:r>
                </w:p>
              </w:tc>
            </w:tr>
            <w:tr w:rsidR="00373AFC" w:rsidRPr="00A4634E" w14:paraId="0786ECA8" w14:textId="77777777" w:rsidTr="007449D2">
              <w:trPr>
                <w:jc w:val="center"/>
              </w:trPr>
              <w:tc>
                <w:tcPr>
                  <w:tcW w:w="171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37A15AD"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Seminarski rad</w:t>
                  </w:r>
                </w:p>
              </w:tc>
              <w:tc>
                <w:tcPr>
                  <w:tcW w:w="72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9E4A9D"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0,9</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A14ECA"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1-6</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358687B"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Proučavanje literature, demonstracija i prezentacija rada</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1AD335D"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Evaluacija i prezentacija seminarskih radova</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985A36"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10</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BC9CB3D"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30</w:t>
                  </w:r>
                </w:p>
              </w:tc>
            </w:tr>
            <w:tr w:rsidR="00373AFC" w:rsidRPr="00A4634E" w14:paraId="688D81D6" w14:textId="77777777" w:rsidTr="007449D2">
              <w:trPr>
                <w:jc w:val="center"/>
              </w:trPr>
              <w:tc>
                <w:tcPr>
                  <w:tcW w:w="171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31A87E"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Pismeni ispit</w:t>
                  </w:r>
                </w:p>
              </w:tc>
              <w:tc>
                <w:tcPr>
                  <w:tcW w:w="72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219E435"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0,75</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6549774"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1-6</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42FA96"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Priprema za provjeru znanja, proučavanje literature.</w:t>
                  </w:r>
                </w:p>
                <w:p w14:paraId="2293FDDF"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demonstracija usvojenog gradiva.</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7F2264"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Evaluacija pismenih radova</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5709A8"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12,5</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1A35C4"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25</w:t>
                  </w:r>
                </w:p>
              </w:tc>
            </w:tr>
            <w:tr w:rsidR="00373AFC" w:rsidRPr="00A4634E" w14:paraId="067B5C68" w14:textId="77777777" w:rsidTr="007449D2">
              <w:trPr>
                <w:jc w:val="center"/>
              </w:trPr>
              <w:tc>
                <w:tcPr>
                  <w:tcW w:w="171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BAD339"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Usmeni ispit</w:t>
                  </w:r>
                </w:p>
              </w:tc>
              <w:tc>
                <w:tcPr>
                  <w:tcW w:w="72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45FB6F"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0,6</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8CBC757"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1-6</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CAB0B60"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Priprema za provjeru znanja, proučavanje literature.</w:t>
                  </w:r>
                </w:p>
                <w:p w14:paraId="28E0599D"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demonstracija usvojenog gradiva.</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1DA998D"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Usmeno ispitivanje</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A4194EE"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10</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FB5F14"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20</w:t>
                  </w:r>
                </w:p>
              </w:tc>
            </w:tr>
            <w:tr w:rsidR="00373AFC" w:rsidRPr="00A4634E" w14:paraId="432D1099" w14:textId="77777777" w:rsidTr="007449D2">
              <w:trPr>
                <w:jc w:val="center"/>
              </w:trPr>
              <w:tc>
                <w:tcPr>
                  <w:tcW w:w="171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594C8F7"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Ukupno</w:t>
                  </w:r>
                </w:p>
              </w:tc>
              <w:tc>
                <w:tcPr>
                  <w:tcW w:w="72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EE74A2"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3</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FD60F1" w14:textId="77777777" w:rsidR="00373AFC" w:rsidRPr="00A4634E" w:rsidRDefault="00373AFC" w:rsidP="007449D2">
                  <w:pPr>
                    <w:rPr>
                      <w:rFonts w:ascii="Arial Narrow" w:hAnsi="Arial Narrow" w:cs="Calibri"/>
                      <w:sz w:val="20"/>
                      <w:szCs w:val="20"/>
                    </w:rPr>
                  </w:pP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7CBB38" w14:textId="77777777" w:rsidR="00373AFC" w:rsidRPr="00A4634E" w:rsidRDefault="00373AFC" w:rsidP="007449D2">
                  <w:pPr>
                    <w:rPr>
                      <w:rFonts w:ascii="Arial Narrow" w:hAnsi="Arial Narrow" w:cs="Calibri"/>
                      <w:sz w:val="20"/>
                      <w:szCs w:val="20"/>
                    </w:rPr>
                  </w:pP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2719A1" w14:textId="77777777" w:rsidR="00373AFC" w:rsidRPr="00A4634E" w:rsidRDefault="00373AFC" w:rsidP="007449D2">
                  <w:pPr>
                    <w:rPr>
                      <w:rFonts w:ascii="Arial Narrow" w:hAnsi="Arial Narrow" w:cs="Calibri"/>
                      <w:sz w:val="20"/>
                      <w:szCs w:val="20"/>
                    </w:rPr>
                  </w:pP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30EF780" w14:textId="77777777" w:rsidR="00373AFC" w:rsidRPr="00A4634E" w:rsidRDefault="00373AFC" w:rsidP="007449D2">
                  <w:pPr>
                    <w:rPr>
                      <w:rFonts w:ascii="Arial Narrow" w:hAnsi="Arial Narrow" w:cs="Calibri"/>
                      <w:sz w:val="20"/>
                      <w:szCs w:val="20"/>
                    </w:rPr>
                  </w:pP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39C451"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100</w:t>
                  </w:r>
                </w:p>
              </w:tc>
            </w:tr>
          </w:tbl>
          <w:p w14:paraId="32E287C3" w14:textId="77777777" w:rsidR="00373AFC" w:rsidRPr="00A4634E" w:rsidRDefault="00373AFC" w:rsidP="007449D2">
            <w:pPr>
              <w:tabs>
                <w:tab w:val="left" w:pos="394"/>
              </w:tabs>
              <w:ind w:left="302"/>
              <w:jc w:val="both"/>
              <w:rPr>
                <w:rFonts w:ascii="Arial Narrow" w:hAnsi="Arial Narrow" w:cs="Calibri"/>
                <w:sz w:val="20"/>
                <w:szCs w:val="20"/>
              </w:rPr>
            </w:pPr>
          </w:p>
          <w:p w14:paraId="377F2553" w14:textId="77777777" w:rsidR="00373AFC" w:rsidRPr="00A4634E" w:rsidRDefault="00373AFC" w:rsidP="007449D2">
            <w:pPr>
              <w:jc w:val="both"/>
              <w:rPr>
                <w:rFonts w:ascii="Arial Narrow" w:hAnsi="Arial Narrow" w:cs="Calibri"/>
                <w:sz w:val="20"/>
                <w:szCs w:val="20"/>
              </w:rPr>
            </w:pPr>
          </w:p>
        </w:tc>
      </w:tr>
      <w:tr w:rsidR="00373AFC" w:rsidRPr="00A4634E" w14:paraId="29AAB4AF"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pct"/>
          <w:trHeight w:val="432"/>
          <w:jc w:val="center"/>
        </w:trPr>
        <w:tc>
          <w:tcPr>
            <w:tcW w:w="4988" w:type="pct"/>
            <w:gridSpan w:val="5"/>
            <w:vAlign w:val="center"/>
          </w:tcPr>
          <w:p w14:paraId="3C6C8157" w14:textId="77777777" w:rsidR="00373AFC" w:rsidRPr="00A4634E" w:rsidRDefault="00373AFC" w:rsidP="00DB1719">
            <w:pPr>
              <w:pStyle w:val="Tijeloteksta"/>
              <w:numPr>
                <w:ilvl w:val="1"/>
                <w:numId w:val="167"/>
              </w:numPr>
              <w:tabs>
                <w:tab w:val="clear" w:pos="792"/>
                <w:tab w:val="left" w:pos="394"/>
              </w:tabs>
              <w:ind w:left="665" w:hanging="362"/>
              <w:jc w:val="both"/>
              <w:rPr>
                <w:rFonts w:ascii="Arial Narrow" w:hAnsi="Arial Narrow" w:cs="Calibri"/>
                <w:b w:val="0"/>
                <w:sz w:val="20"/>
              </w:rPr>
            </w:pPr>
            <w:r w:rsidRPr="00A4634E">
              <w:rPr>
                <w:rFonts w:ascii="Arial Narrow" w:hAnsi="Arial Narrow" w:cs="Calibri"/>
                <w:b w:val="0"/>
                <w:sz w:val="20"/>
              </w:rPr>
              <w:t>Obvezatna literatura (u trenutku prijave prijedloga studijskog programa)</w:t>
            </w:r>
          </w:p>
        </w:tc>
      </w:tr>
      <w:tr w:rsidR="00373AFC" w:rsidRPr="00A4634E" w14:paraId="0B700623"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pct"/>
          <w:trHeight w:val="432"/>
          <w:jc w:val="center"/>
        </w:trPr>
        <w:tc>
          <w:tcPr>
            <w:tcW w:w="4988" w:type="pct"/>
            <w:gridSpan w:val="5"/>
            <w:vAlign w:val="center"/>
          </w:tcPr>
          <w:p w14:paraId="14E25B65" w14:textId="77777777" w:rsidR="00373AFC" w:rsidRPr="00A4634E" w:rsidRDefault="00373AFC" w:rsidP="007449D2">
            <w:pPr>
              <w:pStyle w:val="Tijeloteksta"/>
              <w:tabs>
                <w:tab w:val="left" w:pos="394"/>
              </w:tabs>
              <w:ind w:left="357"/>
              <w:rPr>
                <w:rFonts w:ascii="Arial Narrow" w:hAnsi="Arial Narrow" w:cs="Calibri"/>
                <w:b w:val="0"/>
                <w:sz w:val="20"/>
              </w:rPr>
            </w:pPr>
            <w:r w:rsidRPr="00A4634E">
              <w:rPr>
                <w:rFonts w:ascii="Arial Narrow" w:hAnsi="Arial Narrow" w:cs="Calibri"/>
                <w:b w:val="0"/>
                <w:sz w:val="20"/>
              </w:rPr>
              <w:t xml:space="preserve">OBVEZNA LITERATURA: </w:t>
            </w:r>
          </w:p>
          <w:p w14:paraId="4AD8DF8C" w14:textId="77777777" w:rsidR="00373AFC" w:rsidRPr="00A4634E" w:rsidRDefault="00373AFC" w:rsidP="00DB1719">
            <w:pPr>
              <w:pStyle w:val="Tijeloteksta"/>
              <w:numPr>
                <w:ilvl w:val="0"/>
                <w:numId w:val="169"/>
              </w:numPr>
              <w:tabs>
                <w:tab w:val="left" w:pos="394"/>
              </w:tabs>
              <w:ind w:left="962" w:hanging="302"/>
              <w:jc w:val="both"/>
              <w:rPr>
                <w:rFonts w:ascii="Arial Narrow" w:hAnsi="Arial Narrow" w:cs="Calibri"/>
                <w:b w:val="0"/>
                <w:sz w:val="20"/>
              </w:rPr>
            </w:pPr>
            <w:r w:rsidRPr="00A4634E">
              <w:rPr>
                <w:rFonts w:ascii="Arial Narrow" w:hAnsi="Arial Narrow" w:cs="Calibri"/>
                <w:b w:val="0"/>
                <w:sz w:val="20"/>
              </w:rPr>
              <w:t>Intertekstualnost &amp; intermedijalnost, prir. Z, Maković et al., Zagreb, 1988.</w:t>
            </w:r>
          </w:p>
          <w:p w14:paraId="7D04DDFD" w14:textId="77777777" w:rsidR="00373AFC" w:rsidRPr="00A4634E" w:rsidRDefault="00373AFC" w:rsidP="00DB1719">
            <w:pPr>
              <w:pStyle w:val="Tijeloteksta"/>
              <w:numPr>
                <w:ilvl w:val="0"/>
                <w:numId w:val="169"/>
              </w:numPr>
              <w:tabs>
                <w:tab w:val="left" w:pos="394"/>
              </w:tabs>
              <w:ind w:left="962" w:hanging="302"/>
              <w:jc w:val="both"/>
              <w:rPr>
                <w:rFonts w:ascii="Arial Narrow" w:hAnsi="Arial Narrow" w:cs="Calibri"/>
                <w:b w:val="0"/>
                <w:sz w:val="20"/>
              </w:rPr>
            </w:pPr>
            <w:r w:rsidRPr="00A4634E">
              <w:rPr>
                <w:rFonts w:ascii="Arial Narrow" w:hAnsi="Arial Narrow" w:cs="Calibri"/>
                <w:b w:val="0"/>
                <w:sz w:val="20"/>
              </w:rPr>
              <w:t>Biti, V., Pojmovnik suvremene književne i kulturne teorije, Zagreb, 2000.</w:t>
            </w:r>
          </w:p>
          <w:p w14:paraId="3EC534D6" w14:textId="77777777" w:rsidR="00373AFC" w:rsidRPr="00A4634E" w:rsidRDefault="00373AFC" w:rsidP="00DB1719">
            <w:pPr>
              <w:pStyle w:val="Tijeloteksta"/>
              <w:numPr>
                <w:ilvl w:val="0"/>
                <w:numId w:val="169"/>
              </w:numPr>
              <w:tabs>
                <w:tab w:val="left" w:pos="394"/>
              </w:tabs>
              <w:ind w:left="962" w:hanging="302"/>
              <w:jc w:val="both"/>
              <w:rPr>
                <w:rFonts w:ascii="Arial Narrow" w:hAnsi="Arial Narrow" w:cs="Calibri"/>
                <w:b w:val="0"/>
                <w:sz w:val="20"/>
              </w:rPr>
            </w:pPr>
            <w:r w:rsidRPr="00A4634E">
              <w:rPr>
                <w:rFonts w:ascii="Arial Narrow" w:hAnsi="Arial Narrow" w:cs="Calibri"/>
                <w:b w:val="0"/>
                <w:sz w:val="20"/>
              </w:rPr>
              <w:t>Janson, H.W., Janson, A. F., Povijest umjetnosti, Varaždin, 2013.</w:t>
            </w:r>
          </w:p>
          <w:p w14:paraId="2E88CE62" w14:textId="77777777" w:rsidR="00373AFC" w:rsidRPr="00A4634E" w:rsidRDefault="00373AFC" w:rsidP="00DB1719">
            <w:pPr>
              <w:pStyle w:val="Tijeloteksta"/>
              <w:numPr>
                <w:ilvl w:val="0"/>
                <w:numId w:val="169"/>
              </w:numPr>
              <w:tabs>
                <w:tab w:val="left" w:pos="394"/>
              </w:tabs>
              <w:ind w:left="962" w:hanging="302"/>
              <w:jc w:val="both"/>
              <w:rPr>
                <w:rFonts w:ascii="Arial Narrow" w:hAnsi="Arial Narrow" w:cs="Calibri"/>
                <w:b w:val="0"/>
                <w:sz w:val="20"/>
              </w:rPr>
            </w:pPr>
            <w:r w:rsidRPr="00A4634E">
              <w:rPr>
                <w:rFonts w:ascii="Arial Narrow" w:hAnsi="Arial Narrow" w:cs="Calibri"/>
                <w:b w:val="0"/>
                <w:sz w:val="20"/>
              </w:rPr>
              <w:t>Eco, U., Povijest ljepote, Zagreb, 2004.</w:t>
            </w:r>
          </w:p>
          <w:p w14:paraId="51625ADF" w14:textId="77777777" w:rsidR="00373AFC" w:rsidRPr="00A4634E" w:rsidRDefault="00373AFC" w:rsidP="00DB1719">
            <w:pPr>
              <w:pStyle w:val="Tijeloteksta"/>
              <w:numPr>
                <w:ilvl w:val="0"/>
                <w:numId w:val="169"/>
              </w:numPr>
              <w:tabs>
                <w:tab w:val="left" w:pos="394"/>
              </w:tabs>
              <w:ind w:left="962" w:hanging="302"/>
              <w:jc w:val="both"/>
              <w:rPr>
                <w:rFonts w:ascii="Arial Narrow" w:hAnsi="Arial Narrow" w:cs="Calibri"/>
                <w:b w:val="0"/>
                <w:sz w:val="20"/>
              </w:rPr>
            </w:pPr>
            <w:r w:rsidRPr="00A4634E">
              <w:rPr>
                <w:rFonts w:ascii="Arial Narrow" w:hAnsi="Arial Narrow" w:cs="Calibri"/>
                <w:b w:val="0"/>
                <w:sz w:val="20"/>
              </w:rPr>
              <w:lastRenderedPageBreak/>
              <w:t>Mrkonjić, A., Slika, riječ, kultura, Osijek, 2011.</w:t>
            </w:r>
          </w:p>
          <w:p w14:paraId="4544EB9D" w14:textId="77777777" w:rsidR="00373AFC" w:rsidRPr="00A4634E" w:rsidRDefault="00373AFC" w:rsidP="00DB1719">
            <w:pPr>
              <w:pStyle w:val="Tijeloteksta"/>
              <w:numPr>
                <w:ilvl w:val="0"/>
                <w:numId w:val="169"/>
              </w:numPr>
              <w:tabs>
                <w:tab w:val="left" w:pos="394"/>
              </w:tabs>
              <w:ind w:left="962" w:hanging="302"/>
              <w:jc w:val="both"/>
              <w:rPr>
                <w:rFonts w:ascii="Arial Narrow" w:hAnsi="Arial Narrow" w:cs="Calibri"/>
                <w:b w:val="0"/>
                <w:sz w:val="20"/>
              </w:rPr>
            </w:pPr>
            <w:r w:rsidRPr="00A4634E">
              <w:rPr>
                <w:rFonts w:ascii="Arial Narrow" w:hAnsi="Arial Narrow" w:cs="Calibri"/>
                <w:b w:val="0"/>
                <w:sz w:val="20"/>
              </w:rPr>
              <w:t>IZBOR IZ KNJIŽEVNIH DJELA:</w:t>
            </w:r>
          </w:p>
          <w:p w14:paraId="000FAE45" w14:textId="77777777" w:rsidR="00373AFC" w:rsidRPr="00A4634E" w:rsidRDefault="00373AFC" w:rsidP="00DB1719">
            <w:pPr>
              <w:pStyle w:val="Tijeloteksta"/>
              <w:numPr>
                <w:ilvl w:val="1"/>
                <w:numId w:val="169"/>
              </w:numPr>
              <w:tabs>
                <w:tab w:val="left" w:pos="394"/>
              </w:tabs>
              <w:ind w:left="1567" w:hanging="302"/>
              <w:jc w:val="both"/>
              <w:rPr>
                <w:rFonts w:ascii="Arial Narrow" w:hAnsi="Arial Narrow" w:cs="Calibri"/>
                <w:b w:val="0"/>
                <w:sz w:val="20"/>
              </w:rPr>
            </w:pPr>
            <w:r w:rsidRPr="00A4634E">
              <w:rPr>
                <w:rFonts w:ascii="Arial Narrow" w:hAnsi="Arial Narrow" w:cs="Calibri"/>
                <w:b w:val="0"/>
                <w:sz w:val="20"/>
              </w:rPr>
              <w:t xml:space="preserve">Josip Kozarac, Slavonska šuma, u: Slavonska krv, prir. H. Sablić Tomić, Zagreb, 2005.  </w:t>
            </w:r>
          </w:p>
          <w:p w14:paraId="749D446F" w14:textId="77777777" w:rsidR="00373AFC" w:rsidRPr="00A4634E" w:rsidRDefault="00373AFC" w:rsidP="00DB1719">
            <w:pPr>
              <w:pStyle w:val="Tijeloteksta"/>
              <w:numPr>
                <w:ilvl w:val="1"/>
                <w:numId w:val="169"/>
              </w:numPr>
              <w:tabs>
                <w:tab w:val="left" w:pos="394"/>
              </w:tabs>
              <w:ind w:left="1567" w:hanging="302"/>
              <w:jc w:val="both"/>
              <w:rPr>
                <w:rFonts w:ascii="Arial Narrow" w:hAnsi="Arial Narrow" w:cs="Calibri"/>
                <w:b w:val="0"/>
                <w:sz w:val="20"/>
              </w:rPr>
            </w:pPr>
            <w:r w:rsidRPr="00A4634E">
              <w:rPr>
                <w:rFonts w:ascii="Arial Narrow" w:hAnsi="Arial Narrow" w:cs="Calibri"/>
                <w:b w:val="0"/>
                <w:sz w:val="20"/>
              </w:rPr>
              <w:t>Vladan Desnica, Proljeća Ivana Galeba, Zagreb, 2004.</w:t>
            </w:r>
          </w:p>
          <w:p w14:paraId="50575F72" w14:textId="77777777" w:rsidR="00373AFC" w:rsidRPr="00A4634E" w:rsidRDefault="00373AFC" w:rsidP="00DB1719">
            <w:pPr>
              <w:pStyle w:val="Tijeloteksta"/>
              <w:numPr>
                <w:ilvl w:val="1"/>
                <w:numId w:val="169"/>
              </w:numPr>
              <w:tabs>
                <w:tab w:val="left" w:pos="394"/>
              </w:tabs>
              <w:ind w:left="1567" w:hanging="302"/>
              <w:jc w:val="both"/>
              <w:rPr>
                <w:rFonts w:ascii="Arial Narrow" w:hAnsi="Arial Narrow" w:cs="Calibri"/>
                <w:b w:val="0"/>
                <w:sz w:val="20"/>
              </w:rPr>
            </w:pPr>
            <w:r w:rsidRPr="00A4634E">
              <w:rPr>
                <w:rFonts w:ascii="Arial Narrow" w:hAnsi="Arial Narrow" w:cs="Calibri"/>
                <w:b w:val="0"/>
                <w:sz w:val="20"/>
              </w:rPr>
              <w:t>Slavenka Drakulić, Frida ili o boli, Zagreb, 2007.</w:t>
            </w:r>
          </w:p>
          <w:p w14:paraId="42F5691D" w14:textId="77777777" w:rsidR="00373AFC" w:rsidRPr="00A4634E" w:rsidRDefault="00373AFC" w:rsidP="00DB1719">
            <w:pPr>
              <w:pStyle w:val="Tijeloteksta"/>
              <w:numPr>
                <w:ilvl w:val="1"/>
                <w:numId w:val="169"/>
              </w:numPr>
              <w:tabs>
                <w:tab w:val="left" w:pos="394"/>
              </w:tabs>
              <w:ind w:left="1567" w:hanging="302"/>
              <w:jc w:val="both"/>
              <w:rPr>
                <w:rFonts w:ascii="Arial Narrow" w:hAnsi="Arial Narrow" w:cs="Calibri"/>
                <w:b w:val="0"/>
                <w:sz w:val="20"/>
              </w:rPr>
            </w:pPr>
            <w:r w:rsidRPr="00A4634E">
              <w:rPr>
                <w:rFonts w:ascii="Arial Narrow" w:hAnsi="Arial Narrow" w:cs="Calibri"/>
                <w:b w:val="0"/>
                <w:sz w:val="20"/>
              </w:rPr>
              <w:t>Pavao Pavličić, Koraljna vrata, Zagreb, 2008.</w:t>
            </w:r>
          </w:p>
          <w:p w14:paraId="5BCE4910" w14:textId="77777777" w:rsidR="00373AFC" w:rsidRPr="00A4634E" w:rsidRDefault="00373AFC" w:rsidP="00DB1719">
            <w:pPr>
              <w:pStyle w:val="Tijeloteksta"/>
              <w:numPr>
                <w:ilvl w:val="1"/>
                <w:numId w:val="169"/>
              </w:numPr>
              <w:tabs>
                <w:tab w:val="left" w:pos="394"/>
              </w:tabs>
              <w:ind w:left="1567" w:hanging="302"/>
              <w:jc w:val="both"/>
              <w:rPr>
                <w:rFonts w:ascii="Arial Narrow" w:hAnsi="Arial Narrow" w:cs="Calibri"/>
                <w:b w:val="0"/>
                <w:sz w:val="20"/>
              </w:rPr>
            </w:pPr>
            <w:r w:rsidRPr="00A4634E">
              <w:rPr>
                <w:rFonts w:ascii="Arial Narrow" w:hAnsi="Arial Narrow" w:cs="Calibri"/>
                <w:b w:val="0"/>
                <w:sz w:val="20"/>
              </w:rPr>
              <w:t>Ranko Marinković, Never more, Zagreb, 2008.</w:t>
            </w:r>
          </w:p>
          <w:p w14:paraId="13D5C840" w14:textId="77777777" w:rsidR="00373AFC" w:rsidRPr="00A4634E" w:rsidRDefault="00373AFC" w:rsidP="00DB1719">
            <w:pPr>
              <w:pStyle w:val="Tijeloteksta"/>
              <w:numPr>
                <w:ilvl w:val="0"/>
                <w:numId w:val="169"/>
              </w:numPr>
              <w:tabs>
                <w:tab w:val="left" w:pos="394"/>
              </w:tabs>
              <w:ind w:left="962" w:hanging="302"/>
              <w:jc w:val="both"/>
              <w:rPr>
                <w:rFonts w:ascii="Arial Narrow" w:hAnsi="Arial Narrow" w:cs="Calibri"/>
                <w:b w:val="0"/>
                <w:sz w:val="20"/>
              </w:rPr>
            </w:pPr>
            <w:r w:rsidRPr="00A4634E">
              <w:rPr>
                <w:rFonts w:ascii="Arial Narrow" w:hAnsi="Arial Narrow" w:cs="Calibri"/>
                <w:b w:val="0"/>
                <w:sz w:val="20"/>
              </w:rPr>
              <w:t>Michel Houellebecq, Elementarne čestice, Zagreb, 2004.</w:t>
            </w:r>
          </w:p>
        </w:tc>
      </w:tr>
      <w:tr w:rsidR="00373AFC" w:rsidRPr="00A4634E" w14:paraId="42F09498"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pct"/>
          <w:trHeight w:val="432"/>
          <w:jc w:val="center"/>
        </w:trPr>
        <w:tc>
          <w:tcPr>
            <w:tcW w:w="4988" w:type="pct"/>
            <w:gridSpan w:val="5"/>
            <w:vAlign w:val="center"/>
          </w:tcPr>
          <w:p w14:paraId="63A819BF" w14:textId="77777777" w:rsidR="00373AFC" w:rsidRPr="00A4634E" w:rsidRDefault="00373AFC" w:rsidP="00DB1719">
            <w:pPr>
              <w:pStyle w:val="Tijeloteksta"/>
              <w:numPr>
                <w:ilvl w:val="1"/>
                <w:numId w:val="167"/>
              </w:numPr>
              <w:tabs>
                <w:tab w:val="clear" w:pos="792"/>
              </w:tabs>
              <w:ind w:left="414" w:hanging="414"/>
              <w:rPr>
                <w:rFonts w:ascii="Arial Narrow" w:hAnsi="Arial Narrow" w:cs="Calibri"/>
                <w:b w:val="0"/>
                <w:sz w:val="20"/>
              </w:rPr>
            </w:pPr>
            <w:r w:rsidRPr="00A4634E">
              <w:rPr>
                <w:rFonts w:ascii="Arial Narrow" w:hAnsi="Arial Narrow" w:cs="Calibri"/>
                <w:b w:val="0"/>
                <w:sz w:val="20"/>
              </w:rPr>
              <w:lastRenderedPageBreak/>
              <w:t>Dopunska literatura (u trenutku prijave prijedloga studijskog programa)</w:t>
            </w:r>
          </w:p>
        </w:tc>
      </w:tr>
      <w:tr w:rsidR="00373AFC" w:rsidRPr="00A4634E" w14:paraId="23470A85"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pct"/>
          <w:trHeight w:val="432"/>
          <w:jc w:val="center"/>
        </w:trPr>
        <w:tc>
          <w:tcPr>
            <w:tcW w:w="4988" w:type="pct"/>
            <w:gridSpan w:val="5"/>
            <w:vAlign w:val="center"/>
          </w:tcPr>
          <w:p w14:paraId="22816DC0" w14:textId="77777777" w:rsidR="00373AFC" w:rsidRPr="00A4634E" w:rsidRDefault="00373AFC" w:rsidP="00DB1719">
            <w:pPr>
              <w:pStyle w:val="Odlomakpopisa"/>
              <w:numPr>
                <w:ilvl w:val="0"/>
                <w:numId w:val="170"/>
              </w:numPr>
              <w:ind w:left="604" w:hanging="302"/>
              <w:contextualSpacing w:val="0"/>
              <w:rPr>
                <w:rFonts w:ascii="Arial Narrow" w:hAnsi="Arial Narrow" w:cs="Calibri"/>
                <w:lang w:val="hr-HR"/>
              </w:rPr>
            </w:pPr>
            <w:r w:rsidRPr="00A4634E">
              <w:rPr>
                <w:rFonts w:ascii="Arial Narrow" w:hAnsi="Arial Narrow" w:cs="Calibri"/>
                <w:lang w:val="hr-HR"/>
              </w:rPr>
              <w:t>Marot Kiš, D., Bujan, I., Tijelo, identitet i diskurs ideologije. // Fluminensia. - 20 (2008), 2 ; str. 109-123.</w:t>
            </w:r>
          </w:p>
          <w:p w14:paraId="5A5C331E" w14:textId="77777777" w:rsidR="00373AFC" w:rsidRPr="00A4634E" w:rsidRDefault="00373AFC" w:rsidP="00DB1719">
            <w:pPr>
              <w:pStyle w:val="Odlomakpopisa"/>
              <w:numPr>
                <w:ilvl w:val="0"/>
                <w:numId w:val="170"/>
              </w:numPr>
              <w:ind w:left="604" w:hanging="302"/>
              <w:contextualSpacing w:val="0"/>
              <w:rPr>
                <w:rFonts w:ascii="Arial Narrow" w:hAnsi="Arial Narrow" w:cs="Calibri"/>
                <w:lang w:val="hr-HR"/>
              </w:rPr>
            </w:pPr>
            <w:r w:rsidRPr="00A4634E">
              <w:rPr>
                <w:rFonts w:ascii="Arial Narrow" w:hAnsi="Arial Narrow" w:cs="Calibri"/>
                <w:lang w:val="hr-HR"/>
              </w:rPr>
              <w:t>Mrvčić, L., Fridina težina postojanja : Slavenka drakulić, Frida ili o boli, Profil, 2007 : [prikaz] // Mogućnosti. - 54 (2007), 10/12 ; str. 193-194.</w:t>
            </w:r>
          </w:p>
          <w:p w14:paraId="1E21F3F8" w14:textId="77777777" w:rsidR="00373AFC" w:rsidRPr="00A4634E" w:rsidRDefault="00373AFC" w:rsidP="00DB1719">
            <w:pPr>
              <w:pStyle w:val="Odlomakpopisa"/>
              <w:numPr>
                <w:ilvl w:val="0"/>
                <w:numId w:val="170"/>
              </w:numPr>
              <w:ind w:left="604" w:hanging="302"/>
              <w:contextualSpacing w:val="0"/>
              <w:rPr>
                <w:rFonts w:ascii="Arial Narrow" w:hAnsi="Arial Narrow" w:cs="Calibri"/>
                <w:lang w:val="hr-HR"/>
              </w:rPr>
            </w:pPr>
            <w:r w:rsidRPr="00A4634E">
              <w:rPr>
                <w:rFonts w:ascii="Arial Narrow" w:hAnsi="Arial Narrow" w:cs="Calibri"/>
                <w:lang w:val="hr-HR"/>
              </w:rPr>
              <w:t>Bilić, A.,Usporedba Slavonske šume Josipa Kozarca i Adolfa Waldingera, na: https://repozytorium.amu.edu.pl/.../Bilic%20Anica.pdf</w:t>
            </w:r>
          </w:p>
          <w:p w14:paraId="1799446B" w14:textId="77777777" w:rsidR="00373AFC" w:rsidRPr="00A4634E" w:rsidRDefault="00373AFC" w:rsidP="00DB1719">
            <w:pPr>
              <w:pStyle w:val="Odlomakpopisa"/>
              <w:numPr>
                <w:ilvl w:val="0"/>
                <w:numId w:val="170"/>
              </w:numPr>
              <w:ind w:left="604" w:hanging="302"/>
              <w:contextualSpacing w:val="0"/>
              <w:rPr>
                <w:rFonts w:ascii="Arial Narrow" w:hAnsi="Arial Narrow" w:cs="Calibri"/>
                <w:lang w:val="hr-HR"/>
              </w:rPr>
            </w:pPr>
            <w:r w:rsidRPr="00A4634E">
              <w:rPr>
                <w:rFonts w:ascii="Arial Narrow" w:hAnsi="Arial Narrow" w:cs="Calibri"/>
                <w:lang w:val="hr-HR"/>
              </w:rPr>
              <w:t>Maroević, T., Napisane slike: likovna umjetnost u hrvatskoj književnosti od moderne do postmoderne, Zagreb, 2007.</w:t>
            </w:r>
          </w:p>
          <w:p w14:paraId="6DE26FBF" w14:textId="77777777" w:rsidR="00373AFC" w:rsidRPr="00A4634E" w:rsidRDefault="00373AFC" w:rsidP="00DB1719">
            <w:pPr>
              <w:pStyle w:val="Odlomakpopisa"/>
              <w:numPr>
                <w:ilvl w:val="0"/>
                <w:numId w:val="170"/>
              </w:numPr>
              <w:ind w:left="604" w:hanging="302"/>
              <w:contextualSpacing w:val="0"/>
              <w:rPr>
                <w:rFonts w:ascii="Arial Narrow" w:hAnsi="Arial Narrow" w:cs="Calibri"/>
                <w:lang w:val="hr-HR"/>
              </w:rPr>
            </w:pPr>
            <w:r w:rsidRPr="00A4634E">
              <w:rPr>
                <w:rFonts w:ascii="Arial Narrow" w:hAnsi="Arial Narrow" w:cs="Calibri"/>
                <w:lang w:val="hr-HR"/>
              </w:rPr>
              <w:t>Flaker, A., Riječ, slika, grad: hrvatske intermedijalne studije, Zagreb, 1995.</w:t>
            </w:r>
          </w:p>
          <w:p w14:paraId="22E5D90A" w14:textId="77777777" w:rsidR="00373AFC" w:rsidRPr="00A4634E" w:rsidRDefault="00373AFC" w:rsidP="00DB1719">
            <w:pPr>
              <w:pStyle w:val="Odlomakpopisa"/>
              <w:numPr>
                <w:ilvl w:val="0"/>
                <w:numId w:val="170"/>
              </w:numPr>
              <w:ind w:left="604" w:hanging="302"/>
              <w:contextualSpacing w:val="0"/>
              <w:rPr>
                <w:rFonts w:ascii="Arial Narrow" w:hAnsi="Arial Narrow" w:cs="Calibri"/>
                <w:lang w:val="hr-HR"/>
              </w:rPr>
            </w:pPr>
            <w:r w:rsidRPr="00A4634E">
              <w:rPr>
                <w:rFonts w:ascii="Arial Narrow" w:hAnsi="Arial Narrow" w:cs="Calibri"/>
                <w:lang w:val="hr-HR"/>
              </w:rPr>
              <w:t>Uvanović, Ž. [et al.], Književnost i film, Osijek, 2008.</w:t>
            </w:r>
          </w:p>
          <w:p w14:paraId="66C428C6" w14:textId="77777777" w:rsidR="00373AFC" w:rsidRPr="00A4634E" w:rsidRDefault="00373AFC" w:rsidP="00DB1719">
            <w:pPr>
              <w:pStyle w:val="Odlomakpopisa"/>
              <w:numPr>
                <w:ilvl w:val="0"/>
                <w:numId w:val="170"/>
              </w:numPr>
              <w:ind w:left="604" w:hanging="302"/>
              <w:contextualSpacing w:val="0"/>
              <w:rPr>
                <w:rFonts w:ascii="Arial Narrow" w:hAnsi="Arial Narrow" w:cs="Calibri"/>
                <w:lang w:val="hr-HR"/>
              </w:rPr>
            </w:pPr>
            <w:r w:rsidRPr="00A4634E">
              <w:rPr>
                <w:rFonts w:ascii="Arial Narrow" w:hAnsi="Arial Narrow" w:cs="Calibri"/>
                <w:lang w:val="hr-HR"/>
              </w:rPr>
              <w:t>Arnheim, R., Umetnost i vizuelno opažanje, Beograd, 1998.</w:t>
            </w:r>
          </w:p>
          <w:p w14:paraId="0E5D3376" w14:textId="77777777" w:rsidR="00373AFC" w:rsidRPr="00A4634E" w:rsidRDefault="00373AFC" w:rsidP="00DB1719">
            <w:pPr>
              <w:pStyle w:val="Odlomakpopisa"/>
              <w:numPr>
                <w:ilvl w:val="0"/>
                <w:numId w:val="170"/>
              </w:numPr>
              <w:ind w:left="604" w:hanging="302"/>
              <w:contextualSpacing w:val="0"/>
              <w:rPr>
                <w:rFonts w:ascii="Arial Narrow" w:hAnsi="Arial Narrow" w:cs="Calibri"/>
                <w:lang w:val="hr-HR"/>
              </w:rPr>
            </w:pPr>
            <w:r w:rsidRPr="00A4634E">
              <w:rPr>
                <w:rFonts w:ascii="Arial Narrow" w:hAnsi="Arial Narrow" w:cs="Calibri"/>
                <w:lang w:val="hr-HR"/>
              </w:rPr>
              <w:t>Solar, M., Povijest svjetske književnosti, Zagreb, 2003.</w:t>
            </w:r>
          </w:p>
          <w:p w14:paraId="288BEF30" w14:textId="77777777" w:rsidR="00373AFC" w:rsidRPr="00A4634E" w:rsidRDefault="00373AFC" w:rsidP="00DB1719">
            <w:pPr>
              <w:pStyle w:val="Odlomakpopisa"/>
              <w:numPr>
                <w:ilvl w:val="0"/>
                <w:numId w:val="170"/>
              </w:numPr>
              <w:ind w:left="604" w:hanging="302"/>
              <w:contextualSpacing w:val="0"/>
              <w:rPr>
                <w:rFonts w:ascii="Arial Narrow" w:hAnsi="Arial Narrow" w:cs="Calibri"/>
                <w:lang w:val="hr-HR"/>
              </w:rPr>
            </w:pPr>
            <w:r w:rsidRPr="00A4634E">
              <w:rPr>
                <w:rFonts w:ascii="Arial Narrow" w:hAnsi="Arial Narrow" w:cs="Calibri"/>
                <w:lang w:val="hr-HR"/>
              </w:rPr>
              <w:t>Wolfflin, H., Temeljni pojmovi likovne umjetnosti, Zagreb, 1998.</w:t>
            </w:r>
          </w:p>
          <w:p w14:paraId="1B63DC8E" w14:textId="77777777" w:rsidR="00373AFC" w:rsidRPr="00A4634E" w:rsidRDefault="00373AFC" w:rsidP="00DB1719">
            <w:pPr>
              <w:pStyle w:val="Odlomakpopisa"/>
              <w:numPr>
                <w:ilvl w:val="0"/>
                <w:numId w:val="170"/>
              </w:numPr>
              <w:ind w:left="604" w:hanging="302"/>
              <w:contextualSpacing w:val="0"/>
              <w:rPr>
                <w:rFonts w:ascii="Arial Narrow" w:hAnsi="Arial Narrow" w:cs="Calibri"/>
                <w:lang w:val="hr-HR"/>
              </w:rPr>
            </w:pPr>
            <w:r w:rsidRPr="00A4634E">
              <w:rPr>
                <w:rFonts w:ascii="Arial Narrow" w:hAnsi="Arial Narrow" w:cs="Calibri"/>
                <w:lang w:val="hr-HR"/>
              </w:rPr>
              <w:t>Peić, M., Pristup likovnom djelu, Zagreb, 1978.</w:t>
            </w:r>
          </w:p>
          <w:p w14:paraId="6110FE70" w14:textId="77777777" w:rsidR="00373AFC" w:rsidRPr="00A4634E" w:rsidRDefault="00373AFC" w:rsidP="00DB1719">
            <w:pPr>
              <w:pStyle w:val="Odlomakpopisa"/>
              <w:numPr>
                <w:ilvl w:val="0"/>
                <w:numId w:val="170"/>
              </w:numPr>
              <w:ind w:left="604" w:hanging="302"/>
              <w:contextualSpacing w:val="0"/>
              <w:rPr>
                <w:rFonts w:ascii="Arial Narrow" w:hAnsi="Arial Narrow" w:cs="Calibri"/>
                <w:lang w:val="hr-HR"/>
              </w:rPr>
            </w:pPr>
            <w:r w:rsidRPr="00A4634E">
              <w:rPr>
                <w:rFonts w:ascii="Arial Narrow" w:hAnsi="Arial Narrow" w:cs="Calibri"/>
                <w:lang w:val="hr-HR"/>
              </w:rPr>
              <w:t>Auerbach, E., Mimesis, Beograd, 1978.</w:t>
            </w:r>
          </w:p>
          <w:p w14:paraId="63FDFA22" w14:textId="77777777" w:rsidR="00373AFC" w:rsidRPr="00A4634E" w:rsidRDefault="00373AFC" w:rsidP="00DB1719">
            <w:pPr>
              <w:pStyle w:val="Odlomakpopisa"/>
              <w:numPr>
                <w:ilvl w:val="0"/>
                <w:numId w:val="170"/>
              </w:numPr>
              <w:ind w:left="604" w:hanging="302"/>
              <w:contextualSpacing w:val="0"/>
              <w:rPr>
                <w:rFonts w:ascii="Arial Narrow" w:hAnsi="Arial Narrow" w:cs="Calibri"/>
                <w:lang w:val="hr-HR"/>
              </w:rPr>
            </w:pPr>
            <w:r w:rsidRPr="00A4634E">
              <w:rPr>
                <w:rFonts w:ascii="Arial Narrow" w:hAnsi="Arial Narrow" w:cs="Calibri"/>
                <w:lang w:val="hr-HR"/>
              </w:rPr>
              <w:t>Oraić-Tolić, D., Teorija citatnosti, Zagreb, 1990.</w:t>
            </w:r>
          </w:p>
          <w:p w14:paraId="2171D653" w14:textId="77777777" w:rsidR="00373AFC" w:rsidRPr="00A4634E" w:rsidRDefault="00373AFC" w:rsidP="00DB1719">
            <w:pPr>
              <w:pStyle w:val="Odlomakpopisa"/>
              <w:numPr>
                <w:ilvl w:val="0"/>
                <w:numId w:val="170"/>
              </w:numPr>
              <w:ind w:left="604" w:hanging="302"/>
              <w:contextualSpacing w:val="0"/>
              <w:rPr>
                <w:rFonts w:ascii="Arial Narrow" w:hAnsi="Arial Narrow" w:cs="Calibri"/>
                <w:lang w:val="hr-HR"/>
              </w:rPr>
            </w:pPr>
            <w:r w:rsidRPr="00A4634E">
              <w:rPr>
                <w:rFonts w:ascii="Arial Narrow" w:hAnsi="Arial Narrow" w:cs="Calibri"/>
                <w:lang w:val="hr-HR"/>
              </w:rPr>
              <w:t>Hauser, A., Sociologija umjetnosti, Zagreb, 1985.</w:t>
            </w:r>
          </w:p>
          <w:p w14:paraId="2737FE2D" w14:textId="77777777" w:rsidR="00373AFC" w:rsidRPr="00A4634E" w:rsidRDefault="00373AFC" w:rsidP="00DB1719">
            <w:pPr>
              <w:pStyle w:val="Odlomakpopisa"/>
              <w:numPr>
                <w:ilvl w:val="0"/>
                <w:numId w:val="170"/>
              </w:numPr>
              <w:ind w:left="604" w:hanging="302"/>
              <w:contextualSpacing w:val="0"/>
              <w:rPr>
                <w:rFonts w:ascii="Arial Narrow" w:hAnsi="Arial Narrow" w:cs="Calibri"/>
                <w:lang w:val="hr-HR"/>
              </w:rPr>
            </w:pPr>
            <w:r w:rsidRPr="00A4634E">
              <w:rPr>
                <w:rFonts w:ascii="Arial Narrow" w:hAnsi="Arial Narrow" w:cs="Calibri"/>
                <w:lang w:val="hr-HR"/>
              </w:rPr>
              <w:t>Hauser, A., Filozofija i povijest umjetnosti, Zagreb,1976.</w:t>
            </w:r>
          </w:p>
          <w:p w14:paraId="2A1EDDE3" w14:textId="77777777" w:rsidR="00373AFC" w:rsidRPr="00A4634E" w:rsidRDefault="00373AFC" w:rsidP="00DB1719">
            <w:pPr>
              <w:pStyle w:val="Odlomakpopisa"/>
              <w:numPr>
                <w:ilvl w:val="0"/>
                <w:numId w:val="170"/>
              </w:numPr>
              <w:ind w:left="604" w:hanging="302"/>
              <w:contextualSpacing w:val="0"/>
              <w:rPr>
                <w:rFonts w:ascii="Arial Narrow" w:hAnsi="Arial Narrow" w:cs="Calibri"/>
                <w:lang w:val="hr-HR"/>
              </w:rPr>
            </w:pPr>
            <w:r w:rsidRPr="00A4634E">
              <w:rPr>
                <w:rFonts w:ascii="Arial Narrow" w:hAnsi="Arial Narrow" w:cs="Calibri"/>
                <w:lang w:val="hr-HR"/>
              </w:rPr>
              <w:t>Žmegač, V., Književnost i filozofija povijesti,  Zagreb, 1994.</w:t>
            </w:r>
          </w:p>
          <w:p w14:paraId="7D3329A0" w14:textId="77777777" w:rsidR="00373AFC" w:rsidRPr="00A4634E" w:rsidRDefault="00373AFC" w:rsidP="00DB1719">
            <w:pPr>
              <w:pStyle w:val="Odlomakpopisa"/>
              <w:numPr>
                <w:ilvl w:val="0"/>
                <w:numId w:val="170"/>
              </w:numPr>
              <w:ind w:left="604" w:hanging="302"/>
              <w:contextualSpacing w:val="0"/>
              <w:rPr>
                <w:rFonts w:ascii="Arial Narrow" w:hAnsi="Arial Narrow" w:cs="Calibri"/>
                <w:lang w:val="hr-HR"/>
              </w:rPr>
            </w:pPr>
            <w:r w:rsidRPr="00A4634E">
              <w:rPr>
                <w:rFonts w:ascii="Arial Narrow" w:hAnsi="Arial Narrow" w:cs="Calibri"/>
                <w:lang w:val="hr-HR"/>
              </w:rPr>
              <w:t>Leksikon ikonografije, liturgike i simbolike zapadnog kršćanstva, Zagreb, 1979.</w:t>
            </w:r>
          </w:p>
          <w:p w14:paraId="2ED0C900" w14:textId="77777777" w:rsidR="00373AFC" w:rsidRPr="00A4634E" w:rsidRDefault="00373AFC" w:rsidP="00DB1719">
            <w:pPr>
              <w:pStyle w:val="Odlomakpopisa"/>
              <w:numPr>
                <w:ilvl w:val="0"/>
                <w:numId w:val="170"/>
              </w:numPr>
              <w:ind w:left="604" w:hanging="302"/>
              <w:contextualSpacing w:val="0"/>
              <w:rPr>
                <w:rFonts w:ascii="Arial Narrow" w:hAnsi="Arial Narrow" w:cs="Calibri"/>
                <w:lang w:val="hr-HR"/>
              </w:rPr>
            </w:pPr>
            <w:r w:rsidRPr="00A4634E">
              <w:rPr>
                <w:rFonts w:ascii="Arial Narrow" w:hAnsi="Arial Narrow" w:cs="Calibri"/>
                <w:lang w:val="hr-HR"/>
              </w:rPr>
              <w:t xml:space="preserve">Hall, J. Rječnik tema i simbola u umjetnosti, Zagreb, 1991.  </w:t>
            </w:r>
          </w:p>
          <w:p w14:paraId="1ABBD1CE" w14:textId="77777777" w:rsidR="00373AFC" w:rsidRPr="00A4634E" w:rsidRDefault="00373AFC" w:rsidP="00DB1719">
            <w:pPr>
              <w:pStyle w:val="Odlomakpopisa"/>
              <w:numPr>
                <w:ilvl w:val="0"/>
                <w:numId w:val="170"/>
              </w:numPr>
              <w:ind w:left="604" w:hanging="302"/>
              <w:contextualSpacing w:val="0"/>
              <w:rPr>
                <w:rFonts w:ascii="Arial Narrow" w:hAnsi="Arial Narrow" w:cs="Calibri"/>
                <w:lang w:val="hr-HR"/>
              </w:rPr>
            </w:pPr>
            <w:r w:rsidRPr="00A4634E">
              <w:rPr>
                <w:rFonts w:ascii="Arial Narrow" w:hAnsi="Arial Narrow" w:cs="Calibri"/>
                <w:lang w:val="hr-HR"/>
              </w:rPr>
              <w:t>Opća enciklopedija I-IX, Zagreb, 1977-1988.</w:t>
            </w:r>
          </w:p>
          <w:p w14:paraId="326C8648" w14:textId="77777777" w:rsidR="00373AFC" w:rsidRPr="00A4634E" w:rsidRDefault="00373AFC" w:rsidP="00DB1719">
            <w:pPr>
              <w:pStyle w:val="Odlomakpopisa"/>
              <w:numPr>
                <w:ilvl w:val="0"/>
                <w:numId w:val="170"/>
              </w:numPr>
              <w:ind w:left="604" w:hanging="302"/>
              <w:contextualSpacing w:val="0"/>
              <w:rPr>
                <w:rFonts w:ascii="Arial Narrow" w:hAnsi="Arial Narrow" w:cs="Calibri"/>
                <w:lang w:val="hr-HR"/>
              </w:rPr>
            </w:pPr>
            <w:r w:rsidRPr="00A4634E">
              <w:rPr>
                <w:rFonts w:ascii="Arial Narrow" w:hAnsi="Arial Narrow" w:cs="Calibri"/>
                <w:lang w:val="hr-HR"/>
              </w:rPr>
              <w:t xml:space="preserve">Enciklopedija hrvatske umjetnosti I-II, Zagreb, 1995-1996. </w:t>
            </w:r>
          </w:p>
          <w:p w14:paraId="086845B6" w14:textId="77777777" w:rsidR="00373AFC" w:rsidRPr="00A4634E" w:rsidRDefault="00373AFC" w:rsidP="00DB1719">
            <w:pPr>
              <w:pStyle w:val="Odlomakpopisa"/>
              <w:numPr>
                <w:ilvl w:val="0"/>
                <w:numId w:val="170"/>
              </w:numPr>
              <w:ind w:left="604" w:hanging="302"/>
              <w:contextualSpacing w:val="0"/>
              <w:rPr>
                <w:rFonts w:ascii="Arial Narrow" w:hAnsi="Arial Narrow" w:cs="Calibri"/>
                <w:lang w:val="hr-HR"/>
              </w:rPr>
            </w:pPr>
            <w:r w:rsidRPr="00A4634E">
              <w:rPr>
                <w:rFonts w:ascii="Arial Narrow" w:hAnsi="Arial Narrow" w:cs="Calibri"/>
                <w:lang w:val="hr-HR"/>
              </w:rPr>
              <w:t>20. Filmska enciklopedija I-II, 1986-1990.</w:t>
            </w:r>
          </w:p>
        </w:tc>
      </w:tr>
      <w:tr w:rsidR="00373AFC" w:rsidRPr="00A4634E" w14:paraId="49C13F00"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pct"/>
          <w:trHeight w:val="432"/>
          <w:jc w:val="center"/>
        </w:trPr>
        <w:tc>
          <w:tcPr>
            <w:tcW w:w="4988" w:type="pct"/>
            <w:gridSpan w:val="5"/>
            <w:tcBorders>
              <w:top w:val="single" w:sz="4" w:space="0" w:color="000000"/>
              <w:left w:val="single" w:sz="4" w:space="0" w:color="000000"/>
              <w:bottom w:val="single" w:sz="4" w:space="0" w:color="000000"/>
              <w:right w:val="single" w:sz="4" w:space="0" w:color="000000"/>
            </w:tcBorders>
            <w:vAlign w:val="center"/>
          </w:tcPr>
          <w:p w14:paraId="09F65255" w14:textId="77777777" w:rsidR="00373AFC" w:rsidRPr="00A4634E" w:rsidRDefault="00373AFC" w:rsidP="00DB1719">
            <w:pPr>
              <w:pStyle w:val="Tijeloteksta"/>
              <w:numPr>
                <w:ilvl w:val="1"/>
                <w:numId w:val="167"/>
              </w:numPr>
              <w:tabs>
                <w:tab w:val="clear" w:pos="792"/>
              </w:tabs>
              <w:ind w:left="414" w:hanging="414"/>
              <w:rPr>
                <w:rFonts w:ascii="Arial Narrow" w:hAnsi="Arial Narrow" w:cs="Calibri"/>
                <w:b w:val="0"/>
                <w:sz w:val="20"/>
              </w:rPr>
            </w:pPr>
            <w:r w:rsidRPr="00A4634E">
              <w:rPr>
                <w:rFonts w:ascii="Arial Narrow" w:hAnsi="Arial Narrow" w:cs="Calibri"/>
                <w:b w:val="0"/>
                <w:sz w:val="20"/>
              </w:rPr>
              <w:t>Načini praćenja kvalitete koji osiguravaju stjecanje izlaznih znanja, vještina i kompetencija</w:t>
            </w:r>
          </w:p>
        </w:tc>
      </w:tr>
      <w:tr w:rsidR="00373AFC" w:rsidRPr="00A4634E" w14:paraId="59BDC331"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pct"/>
          <w:trHeight w:val="1125"/>
          <w:jc w:val="center"/>
        </w:trPr>
        <w:tc>
          <w:tcPr>
            <w:tcW w:w="4988" w:type="pct"/>
            <w:gridSpan w:val="5"/>
            <w:tcBorders>
              <w:top w:val="single" w:sz="4" w:space="0" w:color="000000"/>
              <w:left w:val="single" w:sz="4" w:space="0" w:color="000000"/>
              <w:bottom w:val="single" w:sz="4" w:space="0" w:color="000000"/>
              <w:right w:val="single" w:sz="4" w:space="0" w:color="000000"/>
            </w:tcBorders>
            <w:vAlign w:val="center"/>
          </w:tcPr>
          <w:p w14:paraId="159ABEB7" w14:textId="77777777" w:rsidR="00373AFC" w:rsidRPr="00A4634E" w:rsidRDefault="00373AFC" w:rsidP="007449D2">
            <w:pPr>
              <w:jc w:val="both"/>
              <w:rPr>
                <w:rFonts w:ascii="Arial Narrow" w:hAnsi="Arial Narrow" w:cs="Calibri"/>
                <w:sz w:val="20"/>
                <w:szCs w:val="20"/>
              </w:rPr>
            </w:pPr>
            <w:r w:rsidRPr="00A4634E">
              <w:rPr>
                <w:rFonts w:ascii="Arial Narrow" w:hAnsi="Arial Narrow" w:cs="Calibri"/>
                <w:sz w:val="20"/>
                <w:szCs w:val="20"/>
              </w:rPr>
              <w:t>Praćenje kvalitete koja osigurava  stjecanje izlaznih znanja, vještina i kompetencija provodit će se:</w:t>
            </w:r>
          </w:p>
          <w:p w14:paraId="6C93328B" w14:textId="77777777" w:rsidR="00373AFC" w:rsidRPr="00A4634E" w:rsidRDefault="00373AFC" w:rsidP="00DB1719">
            <w:pPr>
              <w:numPr>
                <w:ilvl w:val="0"/>
                <w:numId w:val="164"/>
              </w:numPr>
              <w:ind w:left="302" w:hanging="302"/>
              <w:jc w:val="both"/>
              <w:rPr>
                <w:rFonts w:ascii="Arial Narrow" w:hAnsi="Arial Narrow" w:cs="Calibri"/>
                <w:sz w:val="20"/>
                <w:szCs w:val="20"/>
              </w:rPr>
            </w:pPr>
            <w:r w:rsidRPr="00A4634E">
              <w:rPr>
                <w:rFonts w:ascii="Arial Narrow" w:hAnsi="Arial Narrow" w:cs="Calibri"/>
                <w:sz w:val="20"/>
                <w:szCs w:val="20"/>
              </w:rPr>
              <w:t>Ažurnim vođenjem evidencije o studentskom pohađanju nastave</w:t>
            </w:r>
          </w:p>
          <w:p w14:paraId="6606E3F2" w14:textId="77777777" w:rsidR="00373AFC" w:rsidRPr="00A4634E" w:rsidRDefault="00373AFC" w:rsidP="00DB1719">
            <w:pPr>
              <w:numPr>
                <w:ilvl w:val="0"/>
                <w:numId w:val="164"/>
              </w:numPr>
              <w:ind w:left="302" w:hanging="302"/>
              <w:jc w:val="both"/>
              <w:rPr>
                <w:rFonts w:ascii="Arial Narrow" w:hAnsi="Arial Narrow" w:cs="Calibri"/>
                <w:sz w:val="20"/>
                <w:szCs w:val="20"/>
              </w:rPr>
            </w:pPr>
            <w:r w:rsidRPr="00A4634E">
              <w:rPr>
                <w:rFonts w:ascii="Arial Narrow" w:hAnsi="Arial Narrow" w:cs="Calibri"/>
                <w:sz w:val="20"/>
                <w:szCs w:val="20"/>
              </w:rPr>
              <w:t xml:space="preserve">Uključenošću studenata u rasprave i analize teme </w:t>
            </w:r>
          </w:p>
          <w:p w14:paraId="3163B905" w14:textId="77777777" w:rsidR="00373AFC" w:rsidRPr="00A4634E" w:rsidRDefault="00373AFC" w:rsidP="00DB1719">
            <w:pPr>
              <w:numPr>
                <w:ilvl w:val="0"/>
                <w:numId w:val="164"/>
              </w:numPr>
              <w:ind w:left="302" w:hanging="302"/>
              <w:jc w:val="both"/>
              <w:rPr>
                <w:rFonts w:ascii="Arial Narrow" w:hAnsi="Arial Narrow" w:cs="Calibri"/>
                <w:sz w:val="20"/>
                <w:szCs w:val="20"/>
              </w:rPr>
            </w:pPr>
            <w:r w:rsidRPr="00A4634E">
              <w:rPr>
                <w:rFonts w:ascii="Arial Narrow" w:hAnsi="Arial Narrow" w:cs="Calibri"/>
                <w:sz w:val="20"/>
                <w:szCs w:val="20"/>
              </w:rPr>
              <w:t>Provođenjem ankete o realiziranim nastavnim aktivnostima i metodama procjenjivanja nakon završenog kolegija</w:t>
            </w:r>
          </w:p>
        </w:tc>
      </w:tr>
    </w:tbl>
    <w:p w14:paraId="0A3D2781" w14:textId="1BB9E1A4" w:rsidR="00A34AD4" w:rsidRDefault="00A34AD4" w:rsidP="00787DC8">
      <w:pPr>
        <w:spacing w:after="160" w:line="259" w:lineRule="auto"/>
        <w:jc w:val="both"/>
        <w:rPr>
          <w:b/>
          <w:bCs/>
          <w:spacing w:val="4"/>
        </w:rPr>
      </w:pPr>
    </w:p>
    <w:p w14:paraId="451207BA" w14:textId="77777777" w:rsidR="00A34AD4" w:rsidRDefault="00A34AD4">
      <w:pPr>
        <w:rPr>
          <w:b/>
          <w:bCs/>
          <w:spacing w:val="4"/>
        </w:rPr>
      </w:pPr>
      <w:r>
        <w:rPr>
          <w:b/>
          <w:bCs/>
          <w:spacing w:val="4"/>
        </w:rPr>
        <w:br w:type="page"/>
      </w:r>
    </w:p>
    <w:tbl>
      <w:tblPr>
        <w:tblW w:w="93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7"/>
        <w:gridCol w:w="1483"/>
        <w:gridCol w:w="679"/>
        <w:gridCol w:w="8"/>
        <w:gridCol w:w="1866"/>
        <w:gridCol w:w="439"/>
        <w:gridCol w:w="544"/>
        <w:gridCol w:w="1005"/>
        <w:gridCol w:w="355"/>
        <w:gridCol w:w="141"/>
        <w:gridCol w:w="402"/>
        <w:gridCol w:w="1634"/>
        <w:gridCol w:w="631"/>
      </w:tblGrid>
      <w:tr w:rsidR="00373AFC" w:rsidRPr="00A4634E" w14:paraId="0C63433D" w14:textId="77777777" w:rsidTr="00A34AD4">
        <w:trPr>
          <w:gridBefore w:val="1"/>
          <w:wBefore w:w="63" w:type="pct"/>
          <w:trHeight w:hRule="exact" w:val="587"/>
          <w:jc w:val="center"/>
        </w:trPr>
        <w:tc>
          <w:tcPr>
            <w:tcW w:w="4937" w:type="pct"/>
            <w:gridSpan w:val="12"/>
            <w:shd w:val="clear" w:color="auto" w:fill="auto"/>
            <w:vAlign w:val="center"/>
          </w:tcPr>
          <w:p w14:paraId="228967E3" w14:textId="77777777" w:rsidR="00373AFC" w:rsidRPr="00A4634E" w:rsidRDefault="00373AFC" w:rsidP="007449D2">
            <w:pPr>
              <w:keepNext/>
              <w:outlineLvl w:val="2"/>
              <w:rPr>
                <w:rFonts w:ascii="Arial Narrow" w:hAnsi="Arial Narrow" w:cs="Calibri"/>
                <w:bCs/>
                <w:sz w:val="20"/>
                <w:szCs w:val="20"/>
                <w:lang w:eastAsia="hr-HR"/>
              </w:rPr>
            </w:pPr>
            <w:r w:rsidRPr="00A4634E">
              <w:rPr>
                <w:rFonts w:ascii="Arial Narrow" w:hAnsi="Arial Narrow" w:cs="Calibri"/>
                <w:bCs/>
                <w:sz w:val="20"/>
                <w:szCs w:val="20"/>
                <w:lang w:eastAsia="hr-HR"/>
              </w:rPr>
              <w:lastRenderedPageBreak/>
              <w:t>Opće informacije</w:t>
            </w:r>
          </w:p>
        </w:tc>
      </w:tr>
      <w:tr w:rsidR="00373AFC" w:rsidRPr="00A4634E" w14:paraId="2D8739B3" w14:textId="77777777" w:rsidTr="00A34AD4">
        <w:trPr>
          <w:gridBefore w:val="1"/>
          <w:wBefore w:w="63" w:type="pct"/>
          <w:trHeight w:val="405"/>
          <w:jc w:val="center"/>
        </w:trPr>
        <w:tc>
          <w:tcPr>
            <w:tcW w:w="1166" w:type="pct"/>
            <w:gridSpan w:val="3"/>
            <w:shd w:val="clear" w:color="auto" w:fill="auto"/>
            <w:vAlign w:val="center"/>
          </w:tcPr>
          <w:p w14:paraId="5717317B" w14:textId="77777777" w:rsidR="00373AFC" w:rsidRPr="00A4634E" w:rsidRDefault="00373AFC" w:rsidP="007449D2">
            <w:pPr>
              <w:keepNext/>
              <w:outlineLvl w:val="2"/>
              <w:rPr>
                <w:rFonts w:ascii="Arial Narrow" w:hAnsi="Arial Narrow" w:cs="Calibri"/>
                <w:bCs/>
                <w:sz w:val="20"/>
                <w:szCs w:val="20"/>
                <w:lang w:eastAsia="hr-HR"/>
              </w:rPr>
            </w:pPr>
            <w:r w:rsidRPr="00A4634E">
              <w:rPr>
                <w:rFonts w:ascii="Arial Narrow" w:hAnsi="Arial Narrow" w:cs="Calibri"/>
                <w:bCs/>
                <w:sz w:val="20"/>
                <w:szCs w:val="20"/>
                <w:lang w:eastAsia="hr-HR"/>
              </w:rPr>
              <w:t>Naziv predmeta</w:t>
            </w:r>
          </w:p>
        </w:tc>
        <w:tc>
          <w:tcPr>
            <w:tcW w:w="3771" w:type="pct"/>
            <w:gridSpan w:val="9"/>
            <w:shd w:val="clear" w:color="auto" w:fill="auto"/>
            <w:vAlign w:val="center"/>
          </w:tcPr>
          <w:p w14:paraId="2FD22FF9" w14:textId="77777777" w:rsidR="00373AFC" w:rsidRPr="00A4634E" w:rsidRDefault="00373AFC" w:rsidP="007449D2">
            <w:pPr>
              <w:keepNext/>
              <w:outlineLvl w:val="2"/>
              <w:rPr>
                <w:rFonts w:ascii="Arial Narrow" w:hAnsi="Arial Narrow" w:cs="Calibri"/>
                <w:bCs/>
                <w:iCs/>
                <w:sz w:val="20"/>
                <w:szCs w:val="20"/>
                <w:lang w:eastAsia="hr-HR"/>
              </w:rPr>
            </w:pPr>
            <w:r w:rsidRPr="00A4634E">
              <w:rPr>
                <w:rFonts w:ascii="Arial Narrow" w:hAnsi="Arial Narrow" w:cs="Calibri"/>
                <w:bCs/>
                <w:sz w:val="20"/>
                <w:szCs w:val="20"/>
                <w:lang w:eastAsia="hr-HR"/>
              </w:rPr>
              <w:t>Videoprodukcija i kreativne industrije</w:t>
            </w:r>
          </w:p>
        </w:tc>
      </w:tr>
      <w:tr w:rsidR="00373AFC" w:rsidRPr="00A4634E" w14:paraId="370EF8DB" w14:textId="77777777" w:rsidTr="00A34AD4">
        <w:trPr>
          <w:gridBefore w:val="1"/>
          <w:wBefore w:w="63" w:type="pct"/>
          <w:trHeight w:val="405"/>
          <w:jc w:val="center"/>
        </w:trPr>
        <w:tc>
          <w:tcPr>
            <w:tcW w:w="1166" w:type="pct"/>
            <w:gridSpan w:val="3"/>
            <w:shd w:val="clear" w:color="auto" w:fill="auto"/>
            <w:vAlign w:val="center"/>
          </w:tcPr>
          <w:p w14:paraId="37BD647D" w14:textId="77777777" w:rsidR="00373AFC" w:rsidRPr="00A4634E" w:rsidRDefault="00373AFC" w:rsidP="007449D2">
            <w:pPr>
              <w:keepNext/>
              <w:outlineLvl w:val="2"/>
              <w:rPr>
                <w:rFonts w:ascii="Arial Narrow" w:hAnsi="Arial Narrow" w:cs="Calibri"/>
                <w:bCs/>
                <w:sz w:val="20"/>
                <w:szCs w:val="20"/>
                <w:lang w:eastAsia="hr-HR"/>
              </w:rPr>
            </w:pPr>
            <w:r w:rsidRPr="00A4634E">
              <w:rPr>
                <w:rFonts w:ascii="Arial Narrow" w:hAnsi="Arial Narrow" w:cs="Calibri"/>
                <w:bCs/>
                <w:sz w:val="20"/>
                <w:szCs w:val="20"/>
                <w:lang w:eastAsia="hr-HR"/>
              </w:rPr>
              <w:t xml:space="preserve">Nositelj predmeta </w:t>
            </w:r>
          </w:p>
        </w:tc>
        <w:tc>
          <w:tcPr>
            <w:tcW w:w="3771" w:type="pct"/>
            <w:gridSpan w:val="9"/>
            <w:shd w:val="clear" w:color="auto" w:fill="auto"/>
            <w:vAlign w:val="center"/>
          </w:tcPr>
          <w:p w14:paraId="77C4EECA" w14:textId="77777777" w:rsidR="00373AFC" w:rsidRPr="00A4634E" w:rsidRDefault="00373AFC" w:rsidP="007449D2">
            <w:pPr>
              <w:keepNext/>
              <w:outlineLvl w:val="2"/>
              <w:rPr>
                <w:rFonts w:ascii="Arial Narrow" w:hAnsi="Arial Narrow" w:cs="Calibri"/>
                <w:bCs/>
                <w:sz w:val="20"/>
                <w:szCs w:val="20"/>
                <w:lang w:eastAsia="hr-HR"/>
              </w:rPr>
            </w:pPr>
          </w:p>
          <w:p w14:paraId="5909C45A" w14:textId="45E45682" w:rsidR="00373AFC" w:rsidRPr="00A4634E" w:rsidRDefault="00A34AD4" w:rsidP="007449D2">
            <w:pPr>
              <w:keepNext/>
              <w:outlineLvl w:val="2"/>
              <w:rPr>
                <w:rFonts w:ascii="Arial Narrow" w:hAnsi="Arial Narrow" w:cs="Calibri"/>
                <w:bCs/>
                <w:sz w:val="20"/>
                <w:szCs w:val="20"/>
                <w:lang w:eastAsia="hr-HR"/>
              </w:rPr>
            </w:pPr>
            <w:r>
              <w:rPr>
                <w:rFonts w:ascii="Arial Narrow" w:hAnsi="Arial Narrow" w:cs="Calibri"/>
                <w:bCs/>
                <w:sz w:val="20"/>
                <w:szCs w:val="20"/>
                <w:lang w:eastAsia="hr-HR"/>
              </w:rPr>
              <w:t>i</w:t>
            </w:r>
            <w:r w:rsidR="00373AFC" w:rsidRPr="00A4634E">
              <w:rPr>
                <w:rFonts w:ascii="Arial Narrow" w:hAnsi="Arial Narrow" w:cs="Calibri"/>
                <w:bCs/>
                <w:sz w:val="20"/>
                <w:szCs w:val="20"/>
                <w:lang w:eastAsia="hr-HR"/>
              </w:rPr>
              <w:t>zv.prof.art. Davor Šarić</w:t>
            </w:r>
          </w:p>
          <w:p w14:paraId="66BE8C08" w14:textId="77777777" w:rsidR="00373AFC" w:rsidRPr="00A4634E" w:rsidRDefault="00373AFC" w:rsidP="007449D2">
            <w:pPr>
              <w:keepNext/>
              <w:outlineLvl w:val="2"/>
              <w:rPr>
                <w:rFonts w:ascii="Arial Narrow" w:hAnsi="Arial Narrow" w:cs="Calibri"/>
                <w:bCs/>
                <w:sz w:val="20"/>
                <w:szCs w:val="20"/>
                <w:lang w:eastAsia="hr-HR"/>
              </w:rPr>
            </w:pPr>
          </w:p>
        </w:tc>
      </w:tr>
      <w:tr w:rsidR="00373AFC" w:rsidRPr="00A4634E" w14:paraId="1DD15AEE" w14:textId="77777777" w:rsidTr="00A34AD4">
        <w:trPr>
          <w:gridBefore w:val="1"/>
          <w:wBefore w:w="63" w:type="pct"/>
          <w:trHeight w:val="405"/>
          <w:jc w:val="center"/>
        </w:trPr>
        <w:tc>
          <w:tcPr>
            <w:tcW w:w="1166" w:type="pct"/>
            <w:gridSpan w:val="3"/>
            <w:vAlign w:val="center"/>
          </w:tcPr>
          <w:p w14:paraId="546DBD41"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Suradnik na predmetu</w:t>
            </w:r>
          </w:p>
        </w:tc>
        <w:tc>
          <w:tcPr>
            <w:tcW w:w="3771" w:type="pct"/>
            <w:gridSpan w:val="9"/>
            <w:vAlign w:val="center"/>
          </w:tcPr>
          <w:p w14:paraId="11023C56" w14:textId="148969DF" w:rsidR="00373AFC" w:rsidRPr="00A4634E" w:rsidRDefault="00A34AD4" w:rsidP="007449D2">
            <w:pPr>
              <w:rPr>
                <w:rFonts w:ascii="Arial Narrow" w:hAnsi="Arial Narrow" w:cs="Calibri"/>
                <w:sz w:val="20"/>
                <w:szCs w:val="20"/>
                <w:lang w:eastAsia="hr-HR"/>
              </w:rPr>
            </w:pPr>
            <w:r>
              <w:rPr>
                <w:rFonts w:ascii="Arial Narrow" w:hAnsi="Arial Narrow" w:cs="Calibri"/>
                <w:sz w:val="20"/>
                <w:szCs w:val="20"/>
                <w:lang w:eastAsia="hr-HR"/>
              </w:rPr>
              <w:t>Iris Tomić, asistentica</w:t>
            </w:r>
          </w:p>
        </w:tc>
      </w:tr>
      <w:tr w:rsidR="00373AFC" w:rsidRPr="00A4634E" w14:paraId="270B541C" w14:textId="77777777" w:rsidTr="00A34AD4">
        <w:trPr>
          <w:gridBefore w:val="1"/>
          <w:wBefore w:w="63" w:type="pct"/>
          <w:trHeight w:val="405"/>
          <w:jc w:val="center"/>
        </w:trPr>
        <w:tc>
          <w:tcPr>
            <w:tcW w:w="1166" w:type="pct"/>
            <w:gridSpan w:val="3"/>
            <w:vAlign w:val="center"/>
          </w:tcPr>
          <w:p w14:paraId="039A0BF8"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Studijski program</w:t>
            </w:r>
          </w:p>
        </w:tc>
        <w:tc>
          <w:tcPr>
            <w:tcW w:w="3771" w:type="pct"/>
            <w:gridSpan w:val="9"/>
            <w:vAlign w:val="center"/>
          </w:tcPr>
          <w:p w14:paraId="47C9E2B7"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Preddiplomski sveučilišni studij  Kultura, mediji i menadžment</w:t>
            </w:r>
          </w:p>
        </w:tc>
      </w:tr>
      <w:tr w:rsidR="00373AFC" w:rsidRPr="00A4634E" w14:paraId="1EA51C4E" w14:textId="77777777" w:rsidTr="00A34AD4">
        <w:trPr>
          <w:gridBefore w:val="1"/>
          <w:wBefore w:w="63" w:type="pct"/>
          <w:trHeight w:val="405"/>
          <w:jc w:val="center"/>
        </w:trPr>
        <w:tc>
          <w:tcPr>
            <w:tcW w:w="1166" w:type="pct"/>
            <w:gridSpan w:val="3"/>
            <w:vAlign w:val="center"/>
          </w:tcPr>
          <w:p w14:paraId="78A6708A"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Šifra predmeta</w:t>
            </w:r>
          </w:p>
        </w:tc>
        <w:tc>
          <w:tcPr>
            <w:tcW w:w="3771" w:type="pct"/>
            <w:gridSpan w:val="9"/>
            <w:vAlign w:val="center"/>
          </w:tcPr>
          <w:p w14:paraId="24384B15"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rPr>
              <w:t>BAKM-IZ-54</w:t>
            </w:r>
          </w:p>
        </w:tc>
      </w:tr>
      <w:tr w:rsidR="00373AFC" w:rsidRPr="00A4634E" w14:paraId="452E577B" w14:textId="77777777" w:rsidTr="00A34AD4">
        <w:trPr>
          <w:gridBefore w:val="1"/>
          <w:wBefore w:w="63" w:type="pct"/>
          <w:trHeight w:val="405"/>
          <w:jc w:val="center"/>
        </w:trPr>
        <w:tc>
          <w:tcPr>
            <w:tcW w:w="1166" w:type="pct"/>
            <w:gridSpan w:val="3"/>
            <w:vAlign w:val="center"/>
          </w:tcPr>
          <w:p w14:paraId="3F3B8E3D"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Status predmeta</w:t>
            </w:r>
          </w:p>
        </w:tc>
        <w:tc>
          <w:tcPr>
            <w:tcW w:w="3771" w:type="pct"/>
            <w:gridSpan w:val="9"/>
            <w:vAlign w:val="center"/>
          </w:tcPr>
          <w:p w14:paraId="6ACC92F3"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Izborni</w:t>
            </w:r>
          </w:p>
        </w:tc>
      </w:tr>
      <w:tr w:rsidR="00373AFC" w:rsidRPr="00A4634E" w14:paraId="44195B88" w14:textId="77777777" w:rsidTr="00A34AD4">
        <w:trPr>
          <w:gridBefore w:val="1"/>
          <w:wBefore w:w="63" w:type="pct"/>
          <w:trHeight w:val="405"/>
          <w:jc w:val="center"/>
        </w:trPr>
        <w:tc>
          <w:tcPr>
            <w:tcW w:w="1166" w:type="pct"/>
            <w:gridSpan w:val="3"/>
            <w:vAlign w:val="center"/>
          </w:tcPr>
          <w:p w14:paraId="1DDEF668"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Godina</w:t>
            </w:r>
          </w:p>
        </w:tc>
        <w:tc>
          <w:tcPr>
            <w:tcW w:w="3771" w:type="pct"/>
            <w:gridSpan w:val="9"/>
            <w:vAlign w:val="center"/>
          </w:tcPr>
          <w:p w14:paraId="0D9FBCC4" w14:textId="77777777" w:rsidR="00373AFC" w:rsidRPr="00A4634E" w:rsidRDefault="00373AFC" w:rsidP="007449D2">
            <w:pPr>
              <w:rPr>
                <w:rFonts w:ascii="Arial Narrow" w:hAnsi="Arial Narrow" w:cs="Calibri"/>
                <w:sz w:val="20"/>
                <w:szCs w:val="20"/>
                <w:lang w:eastAsia="hr-HR"/>
              </w:rPr>
            </w:pPr>
          </w:p>
        </w:tc>
      </w:tr>
      <w:tr w:rsidR="00373AFC" w:rsidRPr="00A4634E" w14:paraId="547F4767" w14:textId="77777777" w:rsidTr="00A34AD4">
        <w:trPr>
          <w:gridBefore w:val="1"/>
          <w:wBefore w:w="63" w:type="pct"/>
          <w:trHeight w:val="145"/>
          <w:jc w:val="center"/>
        </w:trPr>
        <w:tc>
          <w:tcPr>
            <w:tcW w:w="1166" w:type="pct"/>
            <w:gridSpan w:val="3"/>
            <w:vMerge w:val="restart"/>
            <w:vAlign w:val="center"/>
          </w:tcPr>
          <w:p w14:paraId="1BD95051"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Bodovna vrijednost i način izvođenja nastave</w:t>
            </w:r>
          </w:p>
        </w:tc>
        <w:tc>
          <w:tcPr>
            <w:tcW w:w="2071" w:type="pct"/>
            <w:gridSpan w:val="4"/>
            <w:vAlign w:val="center"/>
          </w:tcPr>
          <w:p w14:paraId="7AEAFA14"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ECTS koeficijent opterećenja studenata</w:t>
            </w:r>
          </w:p>
        </w:tc>
        <w:tc>
          <w:tcPr>
            <w:tcW w:w="1700" w:type="pct"/>
            <w:gridSpan w:val="5"/>
            <w:vAlign w:val="center"/>
          </w:tcPr>
          <w:p w14:paraId="2388DC7C"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3</w:t>
            </w:r>
          </w:p>
        </w:tc>
      </w:tr>
      <w:tr w:rsidR="00373AFC" w:rsidRPr="00A4634E" w14:paraId="34641B16" w14:textId="77777777" w:rsidTr="00A34AD4">
        <w:trPr>
          <w:gridBefore w:val="1"/>
          <w:wBefore w:w="63" w:type="pct"/>
          <w:trHeight w:val="145"/>
          <w:jc w:val="center"/>
        </w:trPr>
        <w:tc>
          <w:tcPr>
            <w:tcW w:w="1166" w:type="pct"/>
            <w:gridSpan w:val="3"/>
            <w:vMerge/>
            <w:vAlign w:val="center"/>
          </w:tcPr>
          <w:p w14:paraId="31E329C3" w14:textId="77777777" w:rsidR="00373AFC" w:rsidRPr="00A4634E" w:rsidRDefault="00373AFC" w:rsidP="007449D2">
            <w:pPr>
              <w:rPr>
                <w:rFonts w:ascii="Arial Narrow" w:hAnsi="Arial Narrow" w:cs="Calibri"/>
                <w:sz w:val="20"/>
                <w:szCs w:val="20"/>
                <w:lang w:eastAsia="hr-HR"/>
              </w:rPr>
            </w:pPr>
          </w:p>
        </w:tc>
        <w:tc>
          <w:tcPr>
            <w:tcW w:w="2071" w:type="pct"/>
            <w:gridSpan w:val="4"/>
            <w:vAlign w:val="center"/>
          </w:tcPr>
          <w:p w14:paraId="72C5F487"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Broj sati (P+V+S)</w:t>
            </w:r>
          </w:p>
        </w:tc>
        <w:tc>
          <w:tcPr>
            <w:tcW w:w="1700" w:type="pct"/>
            <w:gridSpan w:val="5"/>
            <w:vAlign w:val="center"/>
          </w:tcPr>
          <w:p w14:paraId="2F42E551"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45 (15+30+0)</w:t>
            </w:r>
          </w:p>
        </w:tc>
      </w:tr>
      <w:tr w:rsidR="00373AFC" w:rsidRPr="00A4634E" w14:paraId="6A443195"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jc w:val="center"/>
        </w:trPr>
        <w:tc>
          <w:tcPr>
            <w:tcW w:w="5000" w:type="pct"/>
            <w:gridSpan w:val="13"/>
            <w:shd w:val="clear" w:color="auto" w:fill="auto"/>
            <w:vAlign w:val="center"/>
          </w:tcPr>
          <w:p w14:paraId="5BC32831" w14:textId="77777777" w:rsidR="00373AFC" w:rsidRPr="00A4634E" w:rsidRDefault="00373AFC" w:rsidP="00DB1719">
            <w:pPr>
              <w:numPr>
                <w:ilvl w:val="0"/>
                <w:numId w:val="176"/>
              </w:numPr>
              <w:tabs>
                <w:tab w:val="clear" w:pos="360"/>
                <w:tab w:val="num" w:pos="291"/>
              </w:tabs>
              <w:ind w:left="291" w:hanging="291"/>
              <w:rPr>
                <w:rFonts w:ascii="Arial Narrow" w:hAnsi="Arial Narrow" w:cs="Calibri"/>
                <w:sz w:val="20"/>
                <w:szCs w:val="20"/>
              </w:rPr>
            </w:pPr>
            <w:r w:rsidRPr="00A4634E">
              <w:rPr>
                <w:rFonts w:ascii="Arial Narrow" w:hAnsi="Arial Narrow" w:cs="Calibri"/>
                <w:sz w:val="20"/>
                <w:szCs w:val="20"/>
              </w:rPr>
              <w:t>OPIS PREDMETA</w:t>
            </w:r>
          </w:p>
          <w:p w14:paraId="68E9BEA8" w14:textId="77777777" w:rsidR="00373AFC" w:rsidRPr="00A4634E" w:rsidRDefault="00373AFC" w:rsidP="007449D2">
            <w:pPr>
              <w:keepNext/>
              <w:outlineLvl w:val="2"/>
              <w:rPr>
                <w:rFonts w:ascii="Arial Narrow" w:hAnsi="Arial Narrow" w:cs="Calibri"/>
                <w:bCs/>
                <w:sz w:val="20"/>
                <w:szCs w:val="20"/>
                <w:lang w:eastAsia="hr-HR"/>
              </w:rPr>
            </w:pPr>
          </w:p>
        </w:tc>
      </w:tr>
      <w:tr w:rsidR="00373AFC" w:rsidRPr="00A4634E" w14:paraId="0AEAF964"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5000" w:type="pct"/>
            <w:gridSpan w:val="13"/>
            <w:vAlign w:val="center"/>
          </w:tcPr>
          <w:p w14:paraId="552F1950" w14:textId="77777777" w:rsidR="00373AFC" w:rsidRPr="00A4634E" w:rsidRDefault="00373AFC" w:rsidP="00DB1719">
            <w:pPr>
              <w:numPr>
                <w:ilvl w:val="1"/>
                <w:numId w:val="177"/>
              </w:numPr>
              <w:tabs>
                <w:tab w:val="clear" w:pos="792"/>
                <w:tab w:val="num" w:pos="641"/>
              </w:tabs>
              <w:ind w:left="641" w:hanging="349"/>
              <w:jc w:val="both"/>
              <w:rPr>
                <w:rFonts w:ascii="Arial Narrow" w:hAnsi="Arial Narrow" w:cs="Calibri"/>
                <w:sz w:val="20"/>
                <w:szCs w:val="20"/>
                <w:lang w:eastAsia="hr-HR"/>
              </w:rPr>
            </w:pPr>
            <w:r w:rsidRPr="00A4634E">
              <w:rPr>
                <w:rFonts w:ascii="Arial Narrow" w:hAnsi="Arial Narrow" w:cs="Calibri"/>
                <w:sz w:val="20"/>
                <w:szCs w:val="20"/>
                <w:lang w:eastAsia="hr-HR"/>
              </w:rPr>
              <w:t>Ciljevi predmeta</w:t>
            </w:r>
          </w:p>
        </w:tc>
      </w:tr>
      <w:tr w:rsidR="00DB5D09" w14:paraId="7D986509"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5000" w:type="pct"/>
            <w:gridSpan w:val="13"/>
            <w:vAlign w:val="center"/>
          </w:tcPr>
          <w:tbl>
            <w:tblPr>
              <w:tblW w:w="0" w:type="auto"/>
              <w:tblCellMar>
                <w:left w:w="0" w:type="dxa"/>
                <w:right w:w="0" w:type="dxa"/>
              </w:tblCellMar>
              <w:tblLook w:val="0000" w:firstRow="0" w:lastRow="0" w:firstColumn="0" w:lastColumn="0" w:noHBand="0" w:noVBand="0"/>
            </w:tblPr>
            <w:tblGrid>
              <w:gridCol w:w="1131"/>
            </w:tblGrid>
            <w:tr w:rsidR="00DB5D09" w14:paraId="6D74CDF0" w14:textId="77777777">
              <w:tc>
                <w:tcPr>
                  <w:tcW w:w="360" w:type="dxa"/>
                </w:tcPr>
                <w:p w14:paraId="736E374F" w14:textId="77777777" w:rsidR="003116D9" w:rsidRPr="00A4634E" w:rsidRDefault="003116D9">
                  <w:pPr>
                    <w:rPr>
                      <w:rFonts w:ascii="Arial Narrow" w:hAnsi="Arial Narrow" w:cs="Calibri"/>
                      <w:sz w:val="20"/>
                      <w:szCs w:val="20"/>
                    </w:rPr>
                  </w:pPr>
                  <w:r w:rsidRPr="00A4634E">
                    <w:rPr>
                      <w:rFonts w:ascii="Arial Narrow" w:hAnsi="Arial Narrow" w:cs="Calibri"/>
                      <w:sz w:val="20"/>
                      <w:szCs w:val="20"/>
                    </w:rPr>
                    <w:t>Cilj kolegija je studentima prezentirati i objasniti temeljne karakteristike medija filma i videa, uključujući njihove tehničke zadatosti i teoriju medija. Kroz predavanja i seminare dati uvid u primjenu video medija u suvremenom multimedijskom okruženju te razviti razumijevanje za medijsko i audiovizualno tržište.</w:t>
                  </w:r>
                </w:p>
              </w:tc>
            </w:tr>
          </w:tbl>
          <w:p w14:paraId="350D550B" w14:textId="77777777" w:rsidR="00DB5D09" w:rsidRDefault="00DB5D09"/>
        </w:tc>
      </w:tr>
      <w:tr w:rsidR="00373AFC" w:rsidRPr="00A4634E" w14:paraId="50832594"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5000" w:type="pct"/>
            <w:gridSpan w:val="13"/>
            <w:vAlign w:val="center"/>
          </w:tcPr>
          <w:p w14:paraId="2A1DB3B0" w14:textId="77777777" w:rsidR="00373AFC" w:rsidRPr="00A4634E" w:rsidRDefault="00373AFC" w:rsidP="00DB1719">
            <w:pPr>
              <w:numPr>
                <w:ilvl w:val="1"/>
                <w:numId w:val="177"/>
              </w:numPr>
              <w:tabs>
                <w:tab w:val="clear" w:pos="792"/>
                <w:tab w:val="num" w:pos="641"/>
              </w:tabs>
              <w:ind w:left="641" w:hanging="349"/>
              <w:rPr>
                <w:rFonts w:ascii="Arial Narrow" w:hAnsi="Arial Narrow" w:cs="Calibri"/>
                <w:sz w:val="20"/>
                <w:szCs w:val="20"/>
                <w:lang w:eastAsia="hr-HR"/>
              </w:rPr>
            </w:pPr>
            <w:r w:rsidRPr="00A4634E">
              <w:rPr>
                <w:rFonts w:ascii="Arial Narrow" w:hAnsi="Arial Narrow" w:cs="Calibri"/>
                <w:sz w:val="20"/>
                <w:szCs w:val="20"/>
                <w:lang w:eastAsia="hr-HR"/>
              </w:rPr>
              <w:t>Uvjeti za upis predmeta</w:t>
            </w:r>
          </w:p>
        </w:tc>
      </w:tr>
      <w:tr w:rsidR="00373AFC" w:rsidRPr="00A4634E" w14:paraId="4D562DCF"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5000" w:type="pct"/>
            <w:gridSpan w:val="13"/>
            <w:vAlign w:val="center"/>
          </w:tcPr>
          <w:p w14:paraId="524572E9"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w:t>
            </w:r>
          </w:p>
        </w:tc>
      </w:tr>
      <w:tr w:rsidR="00373AFC" w:rsidRPr="00A4634E" w14:paraId="68DADF37"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5000" w:type="pct"/>
            <w:gridSpan w:val="13"/>
            <w:vAlign w:val="center"/>
          </w:tcPr>
          <w:p w14:paraId="7E283DE1" w14:textId="77777777" w:rsidR="00373AFC" w:rsidRPr="00A4634E" w:rsidRDefault="00373AFC" w:rsidP="00DB1719">
            <w:pPr>
              <w:numPr>
                <w:ilvl w:val="1"/>
                <w:numId w:val="177"/>
              </w:numPr>
              <w:tabs>
                <w:tab w:val="clear" w:pos="792"/>
                <w:tab w:val="num" w:pos="641"/>
              </w:tabs>
              <w:ind w:left="641" w:hanging="349"/>
              <w:rPr>
                <w:rFonts w:ascii="Arial Narrow" w:hAnsi="Arial Narrow" w:cs="Calibri"/>
                <w:sz w:val="20"/>
                <w:szCs w:val="20"/>
                <w:lang w:eastAsia="hr-HR"/>
              </w:rPr>
            </w:pPr>
            <w:r w:rsidRPr="00A4634E">
              <w:rPr>
                <w:rFonts w:ascii="Arial Narrow" w:hAnsi="Arial Narrow" w:cs="Calibri"/>
                <w:sz w:val="20"/>
                <w:szCs w:val="20"/>
                <w:lang w:eastAsia="hr-HR"/>
              </w:rPr>
              <w:t xml:space="preserve">Očekivani ishodi učenja za predmet </w:t>
            </w:r>
          </w:p>
        </w:tc>
      </w:tr>
      <w:tr w:rsidR="00373AFC" w:rsidRPr="00A4634E" w14:paraId="7269518A"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5000" w:type="pct"/>
            <w:gridSpan w:val="13"/>
            <w:vAlign w:val="center"/>
          </w:tcPr>
          <w:p w14:paraId="2FB23233" w14:textId="77777777" w:rsidR="00373AFC" w:rsidRPr="00A4634E" w:rsidRDefault="00373AFC" w:rsidP="007449D2">
            <w:pPr>
              <w:rPr>
                <w:rFonts w:ascii="Arial Narrow" w:hAnsi="Arial Narrow" w:cs="Calibri"/>
                <w:sz w:val="20"/>
                <w:szCs w:val="20"/>
                <w:lang w:eastAsia="hr-HR"/>
              </w:rPr>
            </w:pPr>
          </w:p>
          <w:p w14:paraId="623C939C"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t>Student će biti u stanju:</w:t>
            </w:r>
          </w:p>
          <w:p w14:paraId="48F7B3A5" w14:textId="77777777" w:rsidR="00373AFC" w:rsidRPr="00A4634E" w:rsidRDefault="00373AFC" w:rsidP="00DB1719">
            <w:pPr>
              <w:pStyle w:val="FieldText"/>
              <w:numPr>
                <w:ilvl w:val="0"/>
                <w:numId w:val="172"/>
              </w:numPr>
              <w:ind w:left="583" w:hanging="291"/>
              <w:jc w:val="left"/>
              <w:rPr>
                <w:rFonts w:ascii="Arial Narrow" w:hAnsi="Arial Narrow" w:cs="Calibri"/>
                <w:b w:val="0"/>
                <w:sz w:val="20"/>
                <w:szCs w:val="20"/>
              </w:rPr>
            </w:pPr>
            <w:r w:rsidRPr="00A4634E">
              <w:rPr>
                <w:rFonts w:ascii="Arial Narrow" w:hAnsi="Arial Narrow" w:cs="Calibri"/>
                <w:b w:val="0"/>
                <w:sz w:val="20"/>
                <w:szCs w:val="20"/>
              </w:rPr>
              <w:t>imenovati, opisati, razlikovati tehnike, stilove, žanrove</w:t>
            </w:r>
          </w:p>
          <w:p w14:paraId="61B390F7" w14:textId="77777777" w:rsidR="00373AFC" w:rsidRPr="00A4634E" w:rsidRDefault="00373AFC" w:rsidP="00DB1719">
            <w:pPr>
              <w:pStyle w:val="FieldText"/>
              <w:numPr>
                <w:ilvl w:val="0"/>
                <w:numId w:val="172"/>
              </w:numPr>
              <w:ind w:left="583" w:hanging="291"/>
              <w:jc w:val="left"/>
              <w:rPr>
                <w:rFonts w:ascii="Arial Narrow" w:hAnsi="Arial Narrow" w:cs="Calibri"/>
                <w:b w:val="0"/>
                <w:sz w:val="20"/>
                <w:szCs w:val="20"/>
              </w:rPr>
            </w:pPr>
            <w:r w:rsidRPr="00A4634E">
              <w:rPr>
                <w:rFonts w:ascii="Arial Narrow" w:hAnsi="Arial Narrow" w:cs="Calibri"/>
                <w:b w:val="0"/>
                <w:sz w:val="20"/>
                <w:szCs w:val="20"/>
              </w:rPr>
              <w:t xml:space="preserve">prepoznati, imenovati značajne autore </w:t>
            </w:r>
          </w:p>
          <w:p w14:paraId="40CD2D45" w14:textId="77777777" w:rsidR="00373AFC" w:rsidRPr="00A4634E" w:rsidRDefault="00373AFC" w:rsidP="00DB1719">
            <w:pPr>
              <w:pStyle w:val="FieldText"/>
              <w:numPr>
                <w:ilvl w:val="0"/>
                <w:numId w:val="172"/>
              </w:numPr>
              <w:ind w:left="583" w:hanging="291"/>
              <w:jc w:val="left"/>
              <w:rPr>
                <w:rFonts w:ascii="Arial Narrow" w:hAnsi="Arial Narrow" w:cs="Calibri"/>
                <w:b w:val="0"/>
                <w:sz w:val="20"/>
                <w:szCs w:val="20"/>
              </w:rPr>
            </w:pPr>
            <w:r w:rsidRPr="00A4634E">
              <w:rPr>
                <w:rFonts w:ascii="Arial Narrow" w:hAnsi="Arial Narrow" w:cs="Calibri"/>
                <w:b w:val="0"/>
                <w:sz w:val="20"/>
                <w:szCs w:val="20"/>
              </w:rPr>
              <w:t>razlikovati i definirati odlike novih medija</w:t>
            </w:r>
          </w:p>
          <w:p w14:paraId="1A4E8C3B" w14:textId="77777777" w:rsidR="00373AFC" w:rsidRPr="00A4634E" w:rsidRDefault="00373AFC" w:rsidP="00DB1719">
            <w:pPr>
              <w:pStyle w:val="FieldText"/>
              <w:numPr>
                <w:ilvl w:val="0"/>
                <w:numId w:val="172"/>
              </w:numPr>
              <w:ind w:left="583" w:hanging="291"/>
              <w:jc w:val="left"/>
              <w:rPr>
                <w:rFonts w:ascii="Arial Narrow" w:hAnsi="Arial Narrow" w:cs="Calibri"/>
                <w:b w:val="0"/>
                <w:sz w:val="20"/>
                <w:szCs w:val="20"/>
              </w:rPr>
            </w:pPr>
            <w:r w:rsidRPr="00A4634E">
              <w:rPr>
                <w:rFonts w:ascii="Arial Narrow" w:hAnsi="Arial Narrow" w:cs="Calibri"/>
                <w:b w:val="0"/>
                <w:sz w:val="20"/>
                <w:szCs w:val="20"/>
              </w:rPr>
              <w:t>analizirati video produkciju</w:t>
            </w:r>
          </w:p>
          <w:p w14:paraId="526676F1" w14:textId="77777777" w:rsidR="00373AFC" w:rsidRPr="00A4634E" w:rsidRDefault="00373AFC" w:rsidP="00DB1719">
            <w:pPr>
              <w:pStyle w:val="FieldText"/>
              <w:numPr>
                <w:ilvl w:val="0"/>
                <w:numId w:val="172"/>
              </w:numPr>
              <w:ind w:left="583" w:hanging="291"/>
              <w:jc w:val="left"/>
              <w:rPr>
                <w:rFonts w:ascii="Arial Narrow" w:hAnsi="Arial Narrow" w:cs="Calibri"/>
                <w:b w:val="0"/>
                <w:sz w:val="20"/>
                <w:szCs w:val="20"/>
              </w:rPr>
            </w:pPr>
            <w:r w:rsidRPr="00A4634E">
              <w:rPr>
                <w:rFonts w:ascii="Arial Narrow" w:hAnsi="Arial Narrow" w:cs="Calibri"/>
                <w:b w:val="0"/>
                <w:sz w:val="20"/>
                <w:szCs w:val="20"/>
              </w:rPr>
              <w:t>opisati, analizirati video radove objavljene u medijima i na raznim novim audio video platformama</w:t>
            </w:r>
          </w:p>
          <w:p w14:paraId="3FEDEEA4" w14:textId="77777777" w:rsidR="00373AFC" w:rsidRPr="00A4634E" w:rsidRDefault="00373AFC" w:rsidP="00DB1719">
            <w:pPr>
              <w:numPr>
                <w:ilvl w:val="0"/>
                <w:numId w:val="172"/>
              </w:numPr>
              <w:ind w:left="583" w:hanging="291"/>
              <w:rPr>
                <w:rFonts w:ascii="Arial Narrow" w:hAnsi="Arial Narrow" w:cs="Calibri"/>
                <w:sz w:val="20"/>
                <w:szCs w:val="20"/>
                <w:lang w:eastAsia="hr-HR"/>
              </w:rPr>
            </w:pPr>
            <w:r w:rsidRPr="00A4634E">
              <w:rPr>
                <w:rFonts w:ascii="Arial Narrow" w:hAnsi="Arial Narrow" w:cs="Calibri"/>
                <w:sz w:val="20"/>
                <w:szCs w:val="20"/>
              </w:rPr>
              <w:t>provjeriti i poštivati autorska prava</w:t>
            </w:r>
          </w:p>
          <w:p w14:paraId="25E8E36B"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lastRenderedPageBreak/>
              <w:t xml:space="preserve"> </w:t>
            </w:r>
          </w:p>
        </w:tc>
      </w:tr>
      <w:tr w:rsidR="00373AFC" w:rsidRPr="00A4634E" w14:paraId="7A9644C3"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5000" w:type="pct"/>
            <w:gridSpan w:val="13"/>
            <w:vAlign w:val="center"/>
          </w:tcPr>
          <w:p w14:paraId="4D6A1AE3" w14:textId="77777777" w:rsidR="00373AFC" w:rsidRPr="00A4634E" w:rsidRDefault="00373AFC" w:rsidP="00DB1719">
            <w:pPr>
              <w:numPr>
                <w:ilvl w:val="1"/>
                <w:numId w:val="177"/>
              </w:numPr>
              <w:tabs>
                <w:tab w:val="clear" w:pos="792"/>
                <w:tab w:val="num" w:pos="641"/>
              </w:tabs>
              <w:ind w:left="641" w:hanging="349"/>
              <w:jc w:val="both"/>
              <w:rPr>
                <w:rFonts w:ascii="Arial Narrow" w:hAnsi="Arial Narrow" w:cs="Calibri"/>
                <w:sz w:val="20"/>
                <w:szCs w:val="20"/>
                <w:lang w:eastAsia="hr-HR"/>
              </w:rPr>
            </w:pPr>
            <w:r w:rsidRPr="00A4634E">
              <w:rPr>
                <w:rFonts w:ascii="Arial Narrow" w:hAnsi="Arial Narrow" w:cs="Calibri"/>
                <w:sz w:val="20"/>
                <w:szCs w:val="20"/>
                <w:lang w:eastAsia="hr-HR"/>
              </w:rPr>
              <w:lastRenderedPageBreak/>
              <w:t>Sadržaj predmeta</w:t>
            </w:r>
          </w:p>
        </w:tc>
      </w:tr>
      <w:tr w:rsidR="00373AFC" w:rsidRPr="00A4634E" w14:paraId="6B473E1C"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5000" w:type="pct"/>
            <w:gridSpan w:val="13"/>
            <w:vAlign w:val="center"/>
          </w:tcPr>
          <w:p w14:paraId="71D8E5EC" w14:textId="77777777" w:rsidR="00373AFC" w:rsidRPr="00A4634E" w:rsidRDefault="00373AFC" w:rsidP="00DB1719">
            <w:pPr>
              <w:pStyle w:val="FieldText"/>
              <w:numPr>
                <w:ilvl w:val="0"/>
                <w:numId w:val="173"/>
              </w:numPr>
              <w:ind w:left="583" w:hanging="291"/>
              <w:jc w:val="left"/>
              <w:rPr>
                <w:rFonts w:ascii="Arial Narrow" w:hAnsi="Arial Narrow" w:cs="Calibri"/>
                <w:b w:val="0"/>
                <w:sz w:val="20"/>
                <w:szCs w:val="20"/>
              </w:rPr>
            </w:pPr>
            <w:r w:rsidRPr="00A4634E">
              <w:rPr>
                <w:rFonts w:ascii="Arial Narrow" w:hAnsi="Arial Narrow" w:cs="Calibri"/>
                <w:b w:val="0"/>
                <w:sz w:val="20"/>
                <w:szCs w:val="20"/>
              </w:rPr>
              <w:t xml:space="preserve">Uvod u kolegij. Obveze i angažman studenata. </w:t>
            </w:r>
          </w:p>
          <w:p w14:paraId="28F97CF5" w14:textId="77777777" w:rsidR="00373AFC" w:rsidRPr="00A4634E" w:rsidRDefault="00373AFC" w:rsidP="00DB1719">
            <w:pPr>
              <w:pStyle w:val="FieldText"/>
              <w:numPr>
                <w:ilvl w:val="0"/>
                <w:numId w:val="173"/>
              </w:numPr>
              <w:ind w:left="583" w:hanging="291"/>
              <w:jc w:val="left"/>
              <w:rPr>
                <w:rFonts w:ascii="Arial Narrow" w:hAnsi="Arial Narrow" w:cs="Calibri"/>
                <w:b w:val="0"/>
                <w:sz w:val="20"/>
                <w:szCs w:val="20"/>
              </w:rPr>
            </w:pPr>
            <w:r w:rsidRPr="00A4634E">
              <w:rPr>
                <w:rFonts w:ascii="Arial Narrow" w:hAnsi="Arial Narrow" w:cs="Calibri"/>
                <w:b w:val="0"/>
                <w:sz w:val="20"/>
                <w:szCs w:val="20"/>
              </w:rPr>
              <w:t>Interpretacija društveno-povijesnih okolnosti nastanka i afirmacije audio-video medija.</w:t>
            </w:r>
          </w:p>
          <w:p w14:paraId="063B7DFA" w14:textId="77777777" w:rsidR="00373AFC" w:rsidRPr="00A4634E" w:rsidRDefault="00373AFC" w:rsidP="00DB1719">
            <w:pPr>
              <w:pStyle w:val="FieldText"/>
              <w:numPr>
                <w:ilvl w:val="0"/>
                <w:numId w:val="173"/>
              </w:numPr>
              <w:ind w:left="583" w:hanging="291"/>
              <w:jc w:val="left"/>
              <w:rPr>
                <w:rFonts w:ascii="Arial Narrow" w:hAnsi="Arial Narrow" w:cs="Calibri"/>
                <w:b w:val="0"/>
                <w:sz w:val="20"/>
                <w:szCs w:val="20"/>
              </w:rPr>
            </w:pPr>
            <w:r w:rsidRPr="00A4634E">
              <w:rPr>
                <w:rFonts w:ascii="Arial Narrow" w:hAnsi="Arial Narrow" w:cs="Calibri"/>
                <w:b w:val="0"/>
                <w:sz w:val="20"/>
                <w:szCs w:val="20"/>
              </w:rPr>
              <w:t>Analiza tehnika i stilova. Prikaz značajnih autora kroz razdoblja i stilove</w:t>
            </w:r>
          </w:p>
          <w:p w14:paraId="335C916D" w14:textId="77777777" w:rsidR="00373AFC" w:rsidRPr="00A4634E" w:rsidRDefault="00373AFC" w:rsidP="00DB1719">
            <w:pPr>
              <w:pStyle w:val="FieldText"/>
              <w:numPr>
                <w:ilvl w:val="0"/>
                <w:numId w:val="173"/>
              </w:numPr>
              <w:ind w:left="583" w:hanging="291"/>
              <w:jc w:val="left"/>
              <w:rPr>
                <w:rFonts w:ascii="Arial Narrow" w:hAnsi="Arial Narrow" w:cs="Calibri"/>
                <w:b w:val="0"/>
                <w:sz w:val="20"/>
                <w:szCs w:val="20"/>
              </w:rPr>
            </w:pPr>
            <w:r w:rsidRPr="00A4634E">
              <w:rPr>
                <w:rFonts w:ascii="Arial Narrow" w:hAnsi="Arial Narrow" w:cs="Calibri"/>
                <w:b w:val="0"/>
                <w:sz w:val="20"/>
                <w:szCs w:val="20"/>
              </w:rPr>
              <w:t>Analiza tehnika i stilova. Prikaz značajnih autora kroz razdoblja i stilove</w:t>
            </w:r>
          </w:p>
          <w:p w14:paraId="0143BF85" w14:textId="77777777" w:rsidR="00373AFC" w:rsidRPr="00A4634E" w:rsidRDefault="00373AFC" w:rsidP="00DB1719">
            <w:pPr>
              <w:pStyle w:val="FieldText"/>
              <w:numPr>
                <w:ilvl w:val="0"/>
                <w:numId w:val="173"/>
              </w:numPr>
              <w:ind w:left="583" w:hanging="291"/>
              <w:jc w:val="left"/>
              <w:rPr>
                <w:rFonts w:ascii="Arial Narrow" w:hAnsi="Arial Narrow" w:cs="Calibri"/>
                <w:b w:val="0"/>
                <w:sz w:val="20"/>
                <w:szCs w:val="20"/>
              </w:rPr>
            </w:pPr>
            <w:r w:rsidRPr="00A4634E">
              <w:rPr>
                <w:rFonts w:ascii="Arial Narrow" w:hAnsi="Arial Narrow" w:cs="Calibri"/>
                <w:b w:val="0"/>
                <w:sz w:val="20"/>
                <w:szCs w:val="20"/>
              </w:rPr>
              <w:t>Tehnika nastajanja video slike</w:t>
            </w:r>
          </w:p>
          <w:p w14:paraId="1F16F848" w14:textId="77777777" w:rsidR="00373AFC" w:rsidRPr="00A4634E" w:rsidRDefault="00373AFC" w:rsidP="00DB1719">
            <w:pPr>
              <w:pStyle w:val="FieldText"/>
              <w:numPr>
                <w:ilvl w:val="0"/>
                <w:numId w:val="173"/>
              </w:numPr>
              <w:ind w:left="583" w:hanging="291"/>
              <w:jc w:val="left"/>
              <w:rPr>
                <w:rFonts w:ascii="Arial Narrow" w:hAnsi="Arial Narrow" w:cs="Calibri"/>
                <w:b w:val="0"/>
                <w:sz w:val="20"/>
                <w:szCs w:val="20"/>
                <w:shd w:val="clear" w:color="auto" w:fill="FFFFFF"/>
              </w:rPr>
            </w:pPr>
            <w:r w:rsidRPr="00A4634E">
              <w:rPr>
                <w:rFonts w:ascii="Arial Narrow" w:hAnsi="Arial Narrow" w:cs="Calibri"/>
                <w:b w:val="0"/>
                <w:sz w:val="20"/>
                <w:szCs w:val="20"/>
                <w:shd w:val="clear" w:color="auto" w:fill="FFFFFF"/>
              </w:rPr>
              <w:t>Kadar, vizualni i vremenski i sadržajni prostor pokretnih slika</w:t>
            </w:r>
          </w:p>
          <w:p w14:paraId="4F3FA704" w14:textId="77777777" w:rsidR="00373AFC" w:rsidRPr="00A4634E" w:rsidRDefault="00373AFC" w:rsidP="00DB1719">
            <w:pPr>
              <w:pStyle w:val="FieldText"/>
              <w:numPr>
                <w:ilvl w:val="0"/>
                <w:numId w:val="173"/>
              </w:numPr>
              <w:ind w:left="583" w:hanging="291"/>
              <w:jc w:val="left"/>
              <w:rPr>
                <w:rFonts w:ascii="Arial Narrow" w:hAnsi="Arial Narrow" w:cs="Calibri"/>
                <w:b w:val="0"/>
                <w:sz w:val="20"/>
                <w:szCs w:val="20"/>
              </w:rPr>
            </w:pPr>
            <w:r w:rsidRPr="00A4634E">
              <w:rPr>
                <w:rFonts w:ascii="Arial Narrow" w:hAnsi="Arial Narrow" w:cs="Calibri"/>
                <w:b w:val="0"/>
                <w:sz w:val="20"/>
                <w:szCs w:val="20"/>
                <w:shd w:val="clear" w:color="auto" w:fill="FFFFFF"/>
              </w:rPr>
              <w:t>Oblikovanje kadra. Kadar i oblici zapisa.</w:t>
            </w:r>
          </w:p>
          <w:p w14:paraId="57F72705" w14:textId="77777777" w:rsidR="00373AFC" w:rsidRPr="00A4634E" w:rsidRDefault="00373AFC" w:rsidP="00DB1719">
            <w:pPr>
              <w:pStyle w:val="FieldText"/>
              <w:numPr>
                <w:ilvl w:val="0"/>
                <w:numId w:val="173"/>
              </w:numPr>
              <w:ind w:left="583" w:hanging="291"/>
              <w:jc w:val="left"/>
              <w:rPr>
                <w:rFonts w:ascii="Arial Narrow" w:hAnsi="Arial Narrow" w:cs="Calibri"/>
                <w:b w:val="0"/>
                <w:sz w:val="20"/>
                <w:szCs w:val="20"/>
              </w:rPr>
            </w:pPr>
            <w:r w:rsidRPr="00A4634E">
              <w:rPr>
                <w:rFonts w:ascii="Arial Narrow" w:hAnsi="Arial Narrow" w:cs="Calibri"/>
                <w:b w:val="0"/>
                <w:sz w:val="20"/>
                <w:szCs w:val="20"/>
                <w:shd w:val="clear" w:color="auto" w:fill="FFFFFF"/>
              </w:rPr>
              <w:t xml:space="preserve">Video  ekipa </w:t>
            </w:r>
          </w:p>
          <w:p w14:paraId="3FA0D5D0" w14:textId="77777777" w:rsidR="00373AFC" w:rsidRPr="00A4634E" w:rsidRDefault="00373AFC" w:rsidP="00DB1719">
            <w:pPr>
              <w:pStyle w:val="FieldText"/>
              <w:numPr>
                <w:ilvl w:val="0"/>
                <w:numId w:val="173"/>
              </w:numPr>
              <w:ind w:left="583" w:hanging="291"/>
              <w:jc w:val="left"/>
              <w:rPr>
                <w:rFonts w:ascii="Arial Narrow" w:hAnsi="Arial Narrow" w:cs="Calibri"/>
                <w:b w:val="0"/>
                <w:sz w:val="20"/>
                <w:szCs w:val="20"/>
              </w:rPr>
            </w:pPr>
            <w:r w:rsidRPr="00A4634E">
              <w:rPr>
                <w:rFonts w:ascii="Arial Narrow" w:hAnsi="Arial Narrow" w:cs="Calibri"/>
                <w:b w:val="0"/>
                <w:sz w:val="20"/>
                <w:szCs w:val="20"/>
              </w:rPr>
              <w:t>Definiranje osnovnih pojmova vezanih za medij videa. Narav medija - dizajn medija.</w:t>
            </w:r>
          </w:p>
          <w:p w14:paraId="18377517" w14:textId="77777777" w:rsidR="00373AFC" w:rsidRPr="00A4634E" w:rsidRDefault="00373AFC" w:rsidP="00DB1719">
            <w:pPr>
              <w:pStyle w:val="FieldText"/>
              <w:numPr>
                <w:ilvl w:val="0"/>
                <w:numId w:val="173"/>
              </w:numPr>
              <w:ind w:left="583" w:hanging="291"/>
              <w:jc w:val="left"/>
              <w:rPr>
                <w:rFonts w:ascii="Arial Narrow" w:hAnsi="Arial Narrow" w:cs="Calibri"/>
                <w:b w:val="0"/>
                <w:sz w:val="20"/>
                <w:szCs w:val="20"/>
              </w:rPr>
            </w:pPr>
            <w:r w:rsidRPr="00A4634E">
              <w:rPr>
                <w:rFonts w:ascii="Arial Narrow" w:hAnsi="Arial Narrow" w:cs="Calibri"/>
                <w:b w:val="0"/>
                <w:sz w:val="20"/>
                <w:szCs w:val="20"/>
                <w:shd w:val="clear" w:color="auto" w:fill="FFFFFF"/>
              </w:rPr>
              <w:t>Masovna komunikacija i odgovornost medija.</w:t>
            </w:r>
            <w:r w:rsidRPr="00A4634E">
              <w:rPr>
                <w:rStyle w:val="apple-converted-space"/>
                <w:rFonts w:ascii="Arial Narrow" w:hAnsi="Arial Narrow" w:cs="Calibri"/>
                <w:b w:val="0"/>
                <w:sz w:val="20"/>
                <w:szCs w:val="20"/>
                <w:shd w:val="clear" w:color="auto" w:fill="FFFFFF"/>
              </w:rPr>
              <w:t> </w:t>
            </w:r>
          </w:p>
          <w:p w14:paraId="2293B5BE" w14:textId="77777777" w:rsidR="00373AFC" w:rsidRPr="00A4634E" w:rsidRDefault="00373AFC" w:rsidP="00DB1719">
            <w:pPr>
              <w:pStyle w:val="FieldText"/>
              <w:numPr>
                <w:ilvl w:val="0"/>
                <w:numId w:val="173"/>
              </w:numPr>
              <w:ind w:left="583" w:hanging="291"/>
              <w:jc w:val="left"/>
              <w:rPr>
                <w:rFonts w:ascii="Arial Narrow" w:hAnsi="Arial Narrow" w:cs="Calibri"/>
                <w:b w:val="0"/>
                <w:sz w:val="20"/>
                <w:szCs w:val="20"/>
              </w:rPr>
            </w:pPr>
            <w:r w:rsidRPr="00A4634E">
              <w:rPr>
                <w:rFonts w:ascii="Arial Narrow" w:hAnsi="Arial Narrow" w:cs="Calibri"/>
                <w:b w:val="0"/>
                <w:sz w:val="20"/>
                <w:szCs w:val="20"/>
              </w:rPr>
              <w:t>Video produkcija kao odraz kulture, digitalna kultura</w:t>
            </w:r>
          </w:p>
          <w:p w14:paraId="17B01151" w14:textId="77777777" w:rsidR="00373AFC" w:rsidRPr="00A4634E" w:rsidRDefault="00373AFC" w:rsidP="00DB1719">
            <w:pPr>
              <w:numPr>
                <w:ilvl w:val="0"/>
                <w:numId w:val="173"/>
              </w:numPr>
              <w:ind w:left="583" w:hanging="291"/>
              <w:rPr>
                <w:rFonts w:ascii="Arial Narrow" w:hAnsi="Arial Narrow" w:cs="Calibri"/>
                <w:sz w:val="20"/>
                <w:szCs w:val="20"/>
              </w:rPr>
            </w:pPr>
            <w:r w:rsidRPr="00A4634E">
              <w:rPr>
                <w:rFonts w:ascii="Arial Narrow" w:hAnsi="Arial Narrow" w:cs="Calibri"/>
                <w:sz w:val="20"/>
                <w:szCs w:val="20"/>
              </w:rPr>
              <w:t>Definiranje žanrova, kombiniranje žanrova i kombiniranje medija.</w:t>
            </w:r>
          </w:p>
          <w:p w14:paraId="58951B5A" w14:textId="77777777" w:rsidR="00373AFC" w:rsidRPr="00A4634E" w:rsidRDefault="00373AFC" w:rsidP="00DB1719">
            <w:pPr>
              <w:numPr>
                <w:ilvl w:val="0"/>
                <w:numId w:val="173"/>
              </w:numPr>
              <w:ind w:left="583" w:hanging="291"/>
              <w:rPr>
                <w:rFonts w:ascii="Arial Narrow" w:hAnsi="Arial Narrow" w:cs="Calibri"/>
                <w:sz w:val="20"/>
                <w:szCs w:val="20"/>
              </w:rPr>
            </w:pPr>
            <w:r w:rsidRPr="00A4634E">
              <w:rPr>
                <w:rFonts w:ascii="Arial Narrow" w:hAnsi="Arial Narrow" w:cs="Calibri"/>
                <w:sz w:val="20"/>
                <w:szCs w:val="20"/>
              </w:rPr>
              <w:t>Gost predavač / radionica / prezentacije</w:t>
            </w:r>
          </w:p>
        </w:tc>
      </w:tr>
      <w:tr w:rsidR="00373AFC" w:rsidRPr="00A4634E" w14:paraId="7819CF1F"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2232" w:type="pct"/>
            <w:gridSpan w:val="5"/>
            <w:vAlign w:val="center"/>
          </w:tcPr>
          <w:p w14:paraId="2726A006" w14:textId="77777777" w:rsidR="00373AFC" w:rsidRPr="00A4634E" w:rsidRDefault="00373AFC" w:rsidP="00DB1719">
            <w:pPr>
              <w:numPr>
                <w:ilvl w:val="1"/>
                <w:numId w:val="177"/>
              </w:numPr>
              <w:tabs>
                <w:tab w:val="clear" w:pos="792"/>
                <w:tab w:val="num" w:pos="641"/>
              </w:tabs>
              <w:ind w:left="641" w:hanging="349"/>
              <w:rPr>
                <w:rFonts w:ascii="Arial Narrow" w:hAnsi="Arial Narrow" w:cs="Calibri"/>
                <w:sz w:val="20"/>
                <w:szCs w:val="20"/>
                <w:lang w:eastAsia="hr-HR"/>
              </w:rPr>
            </w:pPr>
            <w:r w:rsidRPr="00A4634E">
              <w:rPr>
                <w:rFonts w:ascii="Arial Narrow" w:hAnsi="Arial Narrow" w:cs="Calibri"/>
                <w:sz w:val="20"/>
                <w:szCs w:val="20"/>
                <w:lang w:eastAsia="hr-HR"/>
              </w:rPr>
              <w:t xml:space="preserve">Vrste izvođenja nastave </w:t>
            </w:r>
          </w:p>
        </w:tc>
        <w:tc>
          <w:tcPr>
            <w:tcW w:w="1335" w:type="pct"/>
            <w:gridSpan w:val="5"/>
            <w:vAlign w:val="center"/>
          </w:tcPr>
          <w:p w14:paraId="0FD5D6BB"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Check1"/>
                  <w:enabled/>
                  <w:calcOnExit w:val="0"/>
                  <w:checkBox>
                    <w:sizeAuto/>
                    <w:default w:val="1"/>
                  </w:checkBox>
                </w:ffData>
              </w:fldChar>
            </w:r>
            <w:r w:rsidRPr="00A4634E">
              <w:rPr>
                <w:rFonts w:ascii="Arial Narrow" w:hAnsi="Arial Narrow" w:cs="Calibri"/>
                <w:sz w:val="20"/>
                <w:szCs w:val="20"/>
                <w:lang w:eastAsia="hr-HR"/>
              </w:rPr>
              <w:instrText xml:space="preserve"> FORMCHECKBOX </w:instrText>
            </w:r>
            <w:r w:rsidR="00E731E6">
              <w:rPr>
                <w:rFonts w:ascii="Arial Narrow" w:hAnsi="Arial Narrow" w:cs="Calibri"/>
                <w:sz w:val="20"/>
                <w:szCs w:val="20"/>
                <w:lang w:eastAsia="hr-HR"/>
              </w:rPr>
            </w:r>
            <w:r w:rsidR="00E731E6">
              <w:rPr>
                <w:rFonts w:ascii="Arial Narrow" w:hAnsi="Arial Narrow" w:cs="Calibri"/>
                <w:sz w:val="20"/>
                <w:szCs w:val="20"/>
                <w:lang w:eastAsia="hr-HR"/>
              </w:rPr>
              <w:fldChar w:fldCharType="separate"/>
            </w:r>
            <w:r w:rsidRPr="00A4634E">
              <w:rPr>
                <w:rFonts w:ascii="Arial Narrow" w:hAnsi="Arial Narrow" w:cs="Calibri"/>
                <w:sz w:val="20"/>
                <w:szCs w:val="20"/>
                <w:lang w:eastAsia="hr-HR"/>
              </w:rPr>
              <w:fldChar w:fldCharType="end"/>
            </w:r>
            <w:r w:rsidRPr="00A4634E">
              <w:rPr>
                <w:rFonts w:ascii="Arial Narrow" w:hAnsi="Arial Narrow" w:cs="Calibri"/>
                <w:sz w:val="20"/>
                <w:szCs w:val="20"/>
                <w:lang w:eastAsia="hr-HR"/>
              </w:rPr>
              <w:t xml:space="preserve"> predavanja</w:t>
            </w:r>
          </w:p>
          <w:p w14:paraId="199B8187"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
                  <w:enabled/>
                  <w:calcOnExit w:val="0"/>
                  <w:checkBox>
                    <w:sizeAuto/>
                    <w:default w:val="0"/>
                  </w:checkBox>
                </w:ffData>
              </w:fldChar>
            </w:r>
            <w:r w:rsidRPr="00A4634E">
              <w:rPr>
                <w:rFonts w:ascii="Arial Narrow" w:hAnsi="Arial Narrow" w:cs="Calibri"/>
                <w:sz w:val="20"/>
                <w:szCs w:val="20"/>
                <w:lang w:eastAsia="hr-HR"/>
              </w:rPr>
              <w:instrText xml:space="preserve"> FORMCHECKBOX </w:instrText>
            </w:r>
            <w:r w:rsidR="00E731E6">
              <w:rPr>
                <w:rFonts w:ascii="Arial Narrow" w:hAnsi="Arial Narrow" w:cs="Calibri"/>
                <w:sz w:val="20"/>
                <w:szCs w:val="20"/>
                <w:lang w:eastAsia="hr-HR"/>
              </w:rPr>
            </w:r>
            <w:r w:rsidR="00E731E6">
              <w:rPr>
                <w:rFonts w:ascii="Arial Narrow" w:hAnsi="Arial Narrow" w:cs="Calibri"/>
                <w:sz w:val="20"/>
                <w:szCs w:val="20"/>
                <w:lang w:eastAsia="hr-HR"/>
              </w:rPr>
              <w:fldChar w:fldCharType="separate"/>
            </w:r>
            <w:r w:rsidRPr="00A4634E">
              <w:rPr>
                <w:rFonts w:ascii="Arial Narrow" w:hAnsi="Arial Narrow" w:cs="Calibri"/>
                <w:sz w:val="20"/>
                <w:szCs w:val="20"/>
                <w:lang w:eastAsia="hr-HR"/>
              </w:rPr>
              <w:fldChar w:fldCharType="end"/>
            </w:r>
            <w:r w:rsidRPr="00A4634E">
              <w:rPr>
                <w:rFonts w:ascii="Arial Narrow" w:hAnsi="Arial Narrow" w:cs="Calibri"/>
                <w:sz w:val="20"/>
                <w:szCs w:val="20"/>
                <w:lang w:eastAsia="hr-HR"/>
              </w:rPr>
              <w:t xml:space="preserve">seminari i radionice  </w:t>
            </w:r>
          </w:p>
          <w:p w14:paraId="7DC4D75B"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
                  <w:enabled/>
                  <w:calcOnExit w:val="0"/>
                  <w:checkBox>
                    <w:sizeAuto/>
                    <w:default w:val="1"/>
                  </w:checkBox>
                </w:ffData>
              </w:fldChar>
            </w:r>
            <w:r w:rsidRPr="00A4634E">
              <w:rPr>
                <w:rFonts w:ascii="Arial Narrow" w:hAnsi="Arial Narrow" w:cs="Calibri"/>
                <w:sz w:val="20"/>
                <w:szCs w:val="20"/>
                <w:lang w:eastAsia="hr-HR"/>
              </w:rPr>
              <w:instrText xml:space="preserve"> FORMCHECKBOX </w:instrText>
            </w:r>
            <w:r w:rsidR="00E731E6">
              <w:rPr>
                <w:rFonts w:ascii="Arial Narrow" w:hAnsi="Arial Narrow" w:cs="Calibri"/>
                <w:sz w:val="20"/>
                <w:szCs w:val="20"/>
                <w:lang w:eastAsia="hr-HR"/>
              </w:rPr>
            </w:r>
            <w:r w:rsidR="00E731E6">
              <w:rPr>
                <w:rFonts w:ascii="Arial Narrow" w:hAnsi="Arial Narrow" w:cs="Calibri"/>
                <w:sz w:val="20"/>
                <w:szCs w:val="20"/>
                <w:lang w:eastAsia="hr-HR"/>
              </w:rPr>
              <w:fldChar w:fldCharType="separate"/>
            </w:r>
            <w:r w:rsidRPr="00A4634E">
              <w:rPr>
                <w:rFonts w:ascii="Arial Narrow" w:hAnsi="Arial Narrow" w:cs="Calibri"/>
                <w:sz w:val="20"/>
                <w:szCs w:val="20"/>
                <w:lang w:eastAsia="hr-HR"/>
              </w:rPr>
              <w:fldChar w:fldCharType="end"/>
            </w:r>
            <w:r w:rsidRPr="00A4634E">
              <w:rPr>
                <w:rFonts w:ascii="Arial Narrow" w:hAnsi="Arial Narrow" w:cs="Calibri"/>
                <w:sz w:val="20"/>
                <w:szCs w:val="20"/>
                <w:lang w:eastAsia="hr-HR"/>
              </w:rPr>
              <w:t xml:space="preserve"> vježbe  </w:t>
            </w:r>
          </w:p>
          <w:p w14:paraId="0386AA8F"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
                  <w:enabled/>
                  <w:calcOnExit w:val="0"/>
                  <w:checkBox>
                    <w:sizeAuto/>
                    <w:default w:val="1"/>
                  </w:checkBox>
                </w:ffData>
              </w:fldChar>
            </w:r>
            <w:r w:rsidRPr="00A4634E">
              <w:rPr>
                <w:rFonts w:ascii="Arial Narrow" w:hAnsi="Arial Narrow" w:cs="Calibri"/>
                <w:sz w:val="20"/>
                <w:szCs w:val="20"/>
                <w:lang w:eastAsia="hr-HR"/>
              </w:rPr>
              <w:instrText xml:space="preserve"> FORMCHECKBOX </w:instrText>
            </w:r>
            <w:r w:rsidR="00E731E6">
              <w:rPr>
                <w:rFonts w:ascii="Arial Narrow" w:hAnsi="Arial Narrow" w:cs="Calibri"/>
                <w:sz w:val="20"/>
                <w:szCs w:val="20"/>
                <w:lang w:eastAsia="hr-HR"/>
              </w:rPr>
            </w:r>
            <w:r w:rsidR="00E731E6">
              <w:rPr>
                <w:rFonts w:ascii="Arial Narrow" w:hAnsi="Arial Narrow" w:cs="Calibri"/>
                <w:sz w:val="20"/>
                <w:szCs w:val="20"/>
                <w:lang w:eastAsia="hr-HR"/>
              </w:rPr>
              <w:fldChar w:fldCharType="separate"/>
            </w:r>
            <w:r w:rsidRPr="00A4634E">
              <w:rPr>
                <w:rFonts w:ascii="Arial Narrow" w:hAnsi="Arial Narrow" w:cs="Calibri"/>
                <w:sz w:val="20"/>
                <w:szCs w:val="20"/>
                <w:lang w:eastAsia="hr-HR"/>
              </w:rPr>
              <w:fldChar w:fldCharType="end"/>
            </w:r>
            <w:r w:rsidRPr="00A4634E">
              <w:rPr>
                <w:rFonts w:ascii="Arial Narrow" w:hAnsi="Arial Narrow" w:cs="Calibri"/>
                <w:sz w:val="20"/>
                <w:szCs w:val="20"/>
                <w:lang w:eastAsia="hr-HR"/>
              </w:rPr>
              <w:t xml:space="preserve"> obrazovanje na daljinu</w:t>
            </w:r>
          </w:p>
          <w:p w14:paraId="6049E406"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
                  <w:enabled/>
                  <w:calcOnExit w:val="0"/>
                  <w:checkBox>
                    <w:sizeAuto/>
                    <w:default w:val="1"/>
                  </w:checkBox>
                </w:ffData>
              </w:fldChar>
            </w:r>
            <w:r w:rsidRPr="00A4634E">
              <w:rPr>
                <w:rFonts w:ascii="Arial Narrow" w:hAnsi="Arial Narrow" w:cs="Calibri"/>
                <w:sz w:val="20"/>
                <w:szCs w:val="20"/>
                <w:lang w:eastAsia="hr-HR"/>
              </w:rPr>
              <w:instrText xml:space="preserve"> FORMCHECKBOX </w:instrText>
            </w:r>
            <w:r w:rsidR="00E731E6">
              <w:rPr>
                <w:rFonts w:ascii="Arial Narrow" w:hAnsi="Arial Narrow" w:cs="Calibri"/>
                <w:sz w:val="20"/>
                <w:szCs w:val="20"/>
                <w:lang w:eastAsia="hr-HR"/>
              </w:rPr>
            </w:r>
            <w:r w:rsidR="00E731E6">
              <w:rPr>
                <w:rFonts w:ascii="Arial Narrow" w:hAnsi="Arial Narrow" w:cs="Calibri"/>
                <w:sz w:val="20"/>
                <w:szCs w:val="20"/>
                <w:lang w:eastAsia="hr-HR"/>
              </w:rPr>
              <w:fldChar w:fldCharType="separate"/>
            </w:r>
            <w:r w:rsidRPr="00A4634E">
              <w:rPr>
                <w:rFonts w:ascii="Arial Narrow" w:hAnsi="Arial Narrow" w:cs="Calibri"/>
                <w:sz w:val="20"/>
                <w:szCs w:val="20"/>
                <w:lang w:eastAsia="hr-HR"/>
              </w:rPr>
              <w:fldChar w:fldCharType="end"/>
            </w:r>
            <w:r w:rsidRPr="00A4634E">
              <w:rPr>
                <w:rFonts w:ascii="Arial Narrow" w:hAnsi="Arial Narrow" w:cs="Calibri"/>
                <w:sz w:val="20"/>
                <w:szCs w:val="20"/>
                <w:lang w:eastAsia="hr-HR"/>
              </w:rPr>
              <w:t xml:space="preserve"> terenska nastava</w:t>
            </w:r>
          </w:p>
        </w:tc>
        <w:tc>
          <w:tcPr>
            <w:tcW w:w="1433" w:type="pct"/>
            <w:gridSpan w:val="3"/>
            <w:vAlign w:val="center"/>
          </w:tcPr>
          <w:p w14:paraId="0DBD9D3D"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Check5"/>
                  <w:enabled/>
                  <w:calcOnExit w:val="0"/>
                  <w:checkBox>
                    <w:sizeAuto/>
                    <w:default w:val="1"/>
                  </w:checkBox>
                </w:ffData>
              </w:fldChar>
            </w:r>
            <w:r w:rsidRPr="00A4634E">
              <w:rPr>
                <w:rFonts w:ascii="Arial Narrow" w:hAnsi="Arial Narrow" w:cs="Calibri"/>
                <w:sz w:val="20"/>
                <w:szCs w:val="20"/>
                <w:lang w:eastAsia="hr-HR"/>
              </w:rPr>
              <w:instrText xml:space="preserve"> FORMCHECKBOX </w:instrText>
            </w:r>
            <w:r w:rsidR="00E731E6">
              <w:rPr>
                <w:rFonts w:ascii="Arial Narrow" w:hAnsi="Arial Narrow" w:cs="Calibri"/>
                <w:sz w:val="20"/>
                <w:szCs w:val="20"/>
                <w:lang w:eastAsia="hr-HR"/>
              </w:rPr>
            </w:r>
            <w:r w:rsidR="00E731E6">
              <w:rPr>
                <w:rFonts w:ascii="Arial Narrow" w:hAnsi="Arial Narrow" w:cs="Calibri"/>
                <w:sz w:val="20"/>
                <w:szCs w:val="20"/>
                <w:lang w:eastAsia="hr-HR"/>
              </w:rPr>
              <w:fldChar w:fldCharType="separate"/>
            </w:r>
            <w:r w:rsidRPr="00A4634E">
              <w:rPr>
                <w:rFonts w:ascii="Arial Narrow" w:hAnsi="Arial Narrow" w:cs="Calibri"/>
                <w:sz w:val="20"/>
                <w:szCs w:val="20"/>
                <w:lang w:eastAsia="hr-HR"/>
              </w:rPr>
              <w:fldChar w:fldCharType="end"/>
            </w:r>
            <w:r w:rsidRPr="00A4634E">
              <w:rPr>
                <w:rFonts w:ascii="Arial Narrow" w:hAnsi="Arial Narrow" w:cs="Calibri"/>
                <w:sz w:val="20"/>
                <w:szCs w:val="20"/>
                <w:lang w:eastAsia="hr-HR"/>
              </w:rPr>
              <w:t xml:space="preserve"> samostalni zadaci  </w:t>
            </w:r>
          </w:p>
          <w:p w14:paraId="3E45E595"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Check6"/>
                  <w:enabled/>
                  <w:calcOnExit w:val="0"/>
                  <w:checkBox>
                    <w:sizeAuto/>
                    <w:default w:val="1"/>
                  </w:checkBox>
                </w:ffData>
              </w:fldChar>
            </w:r>
            <w:r w:rsidRPr="00A4634E">
              <w:rPr>
                <w:rFonts w:ascii="Arial Narrow" w:hAnsi="Arial Narrow" w:cs="Calibri"/>
                <w:sz w:val="20"/>
                <w:szCs w:val="20"/>
                <w:lang w:eastAsia="hr-HR"/>
              </w:rPr>
              <w:instrText xml:space="preserve"> FORMCHECKBOX </w:instrText>
            </w:r>
            <w:r w:rsidR="00E731E6">
              <w:rPr>
                <w:rFonts w:ascii="Arial Narrow" w:hAnsi="Arial Narrow" w:cs="Calibri"/>
                <w:sz w:val="20"/>
                <w:szCs w:val="20"/>
                <w:lang w:eastAsia="hr-HR"/>
              </w:rPr>
            </w:r>
            <w:r w:rsidR="00E731E6">
              <w:rPr>
                <w:rFonts w:ascii="Arial Narrow" w:hAnsi="Arial Narrow" w:cs="Calibri"/>
                <w:sz w:val="20"/>
                <w:szCs w:val="20"/>
                <w:lang w:eastAsia="hr-HR"/>
              </w:rPr>
              <w:fldChar w:fldCharType="separate"/>
            </w:r>
            <w:r w:rsidRPr="00A4634E">
              <w:rPr>
                <w:rFonts w:ascii="Arial Narrow" w:hAnsi="Arial Narrow" w:cs="Calibri"/>
                <w:sz w:val="20"/>
                <w:szCs w:val="20"/>
                <w:lang w:eastAsia="hr-HR"/>
              </w:rPr>
              <w:fldChar w:fldCharType="end"/>
            </w:r>
            <w:r w:rsidRPr="00A4634E">
              <w:rPr>
                <w:rFonts w:ascii="Arial Narrow" w:hAnsi="Arial Narrow" w:cs="Calibri"/>
                <w:sz w:val="20"/>
                <w:szCs w:val="20"/>
                <w:lang w:eastAsia="hr-HR"/>
              </w:rPr>
              <w:t xml:space="preserve"> multimedija i mreža  </w:t>
            </w:r>
          </w:p>
          <w:p w14:paraId="1A85565B"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Check7"/>
                  <w:enabled/>
                  <w:calcOnExit w:val="0"/>
                  <w:checkBox>
                    <w:sizeAuto/>
                    <w:default w:val="1"/>
                  </w:checkBox>
                </w:ffData>
              </w:fldChar>
            </w:r>
            <w:r w:rsidRPr="00A4634E">
              <w:rPr>
                <w:rFonts w:ascii="Arial Narrow" w:hAnsi="Arial Narrow" w:cs="Calibri"/>
                <w:sz w:val="20"/>
                <w:szCs w:val="20"/>
                <w:lang w:eastAsia="hr-HR"/>
              </w:rPr>
              <w:instrText xml:space="preserve"> FORMCHECKBOX </w:instrText>
            </w:r>
            <w:r w:rsidR="00E731E6">
              <w:rPr>
                <w:rFonts w:ascii="Arial Narrow" w:hAnsi="Arial Narrow" w:cs="Calibri"/>
                <w:sz w:val="20"/>
                <w:szCs w:val="20"/>
                <w:lang w:eastAsia="hr-HR"/>
              </w:rPr>
            </w:r>
            <w:r w:rsidR="00E731E6">
              <w:rPr>
                <w:rFonts w:ascii="Arial Narrow" w:hAnsi="Arial Narrow" w:cs="Calibri"/>
                <w:sz w:val="20"/>
                <w:szCs w:val="20"/>
                <w:lang w:eastAsia="hr-HR"/>
              </w:rPr>
              <w:fldChar w:fldCharType="separate"/>
            </w:r>
            <w:r w:rsidRPr="00A4634E">
              <w:rPr>
                <w:rFonts w:ascii="Arial Narrow" w:hAnsi="Arial Narrow" w:cs="Calibri"/>
                <w:sz w:val="20"/>
                <w:szCs w:val="20"/>
                <w:lang w:eastAsia="hr-HR"/>
              </w:rPr>
              <w:fldChar w:fldCharType="end"/>
            </w:r>
            <w:r w:rsidRPr="00A4634E">
              <w:rPr>
                <w:rFonts w:ascii="Arial Narrow" w:hAnsi="Arial Narrow" w:cs="Calibri"/>
                <w:sz w:val="20"/>
                <w:szCs w:val="20"/>
                <w:lang w:eastAsia="hr-HR"/>
              </w:rPr>
              <w:t xml:space="preserve"> laboratorij</w:t>
            </w:r>
          </w:p>
          <w:p w14:paraId="084E90A4"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Check8"/>
                  <w:enabled/>
                  <w:calcOnExit w:val="0"/>
                  <w:checkBox>
                    <w:sizeAuto/>
                    <w:default w:val="1"/>
                  </w:checkBox>
                </w:ffData>
              </w:fldChar>
            </w:r>
            <w:r w:rsidRPr="00A4634E">
              <w:rPr>
                <w:rFonts w:ascii="Arial Narrow" w:hAnsi="Arial Narrow" w:cs="Calibri"/>
                <w:sz w:val="20"/>
                <w:szCs w:val="20"/>
                <w:lang w:eastAsia="hr-HR"/>
              </w:rPr>
              <w:instrText xml:space="preserve"> FORMCHECKBOX </w:instrText>
            </w:r>
            <w:r w:rsidR="00E731E6">
              <w:rPr>
                <w:rFonts w:ascii="Arial Narrow" w:hAnsi="Arial Narrow" w:cs="Calibri"/>
                <w:sz w:val="20"/>
                <w:szCs w:val="20"/>
                <w:lang w:eastAsia="hr-HR"/>
              </w:rPr>
            </w:r>
            <w:r w:rsidR="00E731E6">
              <w:rPr>
                <w:rFonts w:ascii="Arial Narrow" w:hAnsi="Arial Narrow" w:cs="Calibri"/>
                <w:sz w:val="20"/>
                <w:szCs w:val="20"/>
                <w:lang w:eastAsia="hr-HR"/>
              </w:rPr>
              <w:fldChar w:fldCharType="separate"/>
            </w:r>
            <w:r w:rsidRPr="00A4634E">
              <w:rPr>
                <w:rFonts w:ascii="Arial Narrow" w:hAnsi="Arial Narrow" w:cs="Calibri"/>
                <w:sz w:val="20"/>
                <w:szCs w:val="20"/>
                <w:lang w:eastAsia="hr-HR"/>
              </w:rPr>
              <w:fldChar w:fldCharType="end"/>
            </w:r>
            <w:r w:rsidRPr="00A4634E">
              <w:rPr>
                <w:rFonts w:ascii="Arial Narrow" w:hAnsi="Arial Narrow" w:cs="Calibri"/>
                <w:sz w:val="20"/>
                <w:szCs w:val="20"/>
                <w:lang w:eastAsia="hr-HR"/>
              </w:rPr>
              <w:t xml:space="preserve"> mentorski rad</w:t>
            </w:r>
          </w:p>
          <w:p w14:paraId="490FA42B"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Check10"/>
                  <w:enabled/>
                  <w:calcOnExit w:val="0"/>
                  <w:checkBox>
                    <w:sizeAuto/>
                    <w:default w:val="1"/>
                  </w:checkBox>
                </w:ffData>
              </w:fldChar>
            </w:r>
            <w:r w:rsidRPr="00A4634E">
              <w:rPr>
                <w:rFonts w:ascii="Arial Narrow" w:hAnsi="Arial Narrow" w:cs="Calibri"/>
                <w:sz w:val="20"/>
                <w:szCs w:val="20"/>
                <w:lang w:eastAsia="hr-HR"/>
              </w:rPr>
              <w:instrText xml:space="preserve"> FORMCHECKBOX </w:instrText>
            </w:r>
            <w:r w:rsidR="00E731E6">
              <w:rPr>
                <w:rFonts w:ascii="Arial Narrow" w:hAnsi="Arial Narrow" w:cs="Calibri"/>
                <w:sz w:val="20"/>
                <w:szCs w:val="20"/>
                <w:lang w:eastAsia="hr-HR"/>
              </w:rPr>
            </w:r>
            <w:r w:rsidR="00E731E6">
              <w:rPr>
                <w:rFonts w:ascii="Arial Narrow" w:hAnsi="Arial Narrow" w:cs="Calibri"/>
                <w:sz w:val="20"/>
                <w:szCs w:val="20"/>
                <w:lang w:eastAsia="hr-HR"/>
              </w:rPr>
              <w:fldChar w:fldCharType="separate"/>
            </w:r>
            <w:r w:rsidRPr="00A4634E">
              <w:rPr>
                <w:rFonts w:ascii="Arial Narrow" w:hAnsi="Arial Narrow" w:cs="Calibri"/>
                <w:sz w:val="20"/>
                <w:szCs w:val="20"/>
                <w:lang w:eastAsia="hr-HR"/>
              </w:rPr>
              <w:fldChar w:fldCharType="end"/>
            </w:r>
            <w:r w:rsidRPr="00A4634E">
              <w:rPr>
                <w:rFonts w:ascii="Arial Narrow" w:hAnsi="Arial Narrow" w:cs="Calibri"/>
                <w:sz w:val="20"/>
                <w:szCs w:val="20"/>
                <w:lang w:eastAsia="hr-HR"/>
              </w:rPr>
              <w:t>ostalo  _________________</w:t>
            </w:r>
          </w:p>
        </w:tc>
      </w:tr>
      <w:tr w:rsidR="00373AFC" w:rsidRPr="00A4634E" w14:paraId="4C887CB4"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2232" w:type="pct"/>
            <w:gridSpan w:val="5"/>
            <w:vAlign w:val="center"/>
          </w:tcPr>
          <w:p w14:paraId="112BDFBC" w14:textId="77777777" w:rsidR="00373AFC" w:rsidRPr="00A4634E" w:rsidRDefault="00373AFC" w:rsidP="00DB1719">
            <w:pPr>
              <w:numPr>
                <w:ilvl w:val="1"/>
                <w:numId w:val="177"/>
              </w:numPr>
              <w:tabs>
                <w:tab w:val="clear" w:pos="792"/>
                <w:tab w:val="num" w:pos="641"/>
              </w:tabs>
              <w:ind w:left="641" w:hanging="349"/>
              <w:jc w:val="both"/>
              <w:rPr>
                <w:rFonts w:ascii="Arial Narrow" w:hAnsi="Arial Narrow" w:cs="Calibri"/>
                <w:sz w:val="20"/>
                <w:szCs w:val="20"/>
                <w:lang w:eastAsia="hr-HR"/>
              </w:rPr>
            </w:pPr>
            <w:r w:rsidRPr="00A4634E">
              <w:rPr>
                <w:rFonts w:ascii="Arial Narrow" w:hAnsi="Arial Narrow" w:cs="Calibri"/>
                <w:sz w:val="20"/>
                <w:szCs w:val="20"/>
                <w:lang w:eastAsia="hr-HR"/>
              </w:rPr>
              <w:t>Komentari</w:t>
            </w:r>
          </w:p>
        </w:tc>
        <w:tc>
          <w:tcPr>
            <w:tcW w:w="2768" w:type="pct"/>
            <w:gridSpan w:val="8"/>
            <w:vAlign w:val="center"/>
          </w:tcPr>
          <w:p w14:paraId="5B32F25B" w14:textId="77777777" w:rsidR="00373AFC" w:rsidRPr="00A4634E" w:rsidRDefault="00373AFC" w:rsidP="007449D2">
            <w:pPr>
              <w:rPr>
                <w:rFonts w:ascii="Arial Narrow" w:hAnsi="Arial Narrow" w:cs="Calibri"/>
                <w:sz w:val="20"/>
                <w:szCs w:val="20"/>
                <w:lang w:eastAsia="hr-HR"/>
              </w:rPr>
            </w:pPr>
          </w:p>
        </w:tc>
      </w:tr>
      <w:tr w:rsidR="00373AFC" w:rsidRPr="00A4634E" w14:paraId="3E8983A5"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5000" w:type="pct"/>
            <w:gridSpan w:val="13"/>
            <w:vAlign w:val="center"/>
          </w:tcPr>
          <w:p w14:paraId="2B24D198" w14:textId="77777777" w:rsidR="00373AFC" w:rsidRPr="00A4634E" w:rsidRDefault="00373AFC" w:rsidP="00DB1719">
            <w:pPr>
              <w:numPr>
                <w:ilvl w:val="1"/>
                <w:numId w:val="177"/>
              </w:numPr>
              <w:tabs>
                <w:tab w:val="clear" w:pos="792"/>
                <w:tab w:val="num" w:pos="641"/>
              </w:tabs>
              <w:ind w:left="641" w:hanging="349"/>
              <w:jc w:val="both"/>
              <w:rPr>
                <w:rFonts w:ascii="Arial Narrow" w:hAnsi="Arial Narrow" w:cs="Calibri"/>
                <w:sz w:val="20"/>
                <w:szCs w:val="20"/>
                <w:lang w:eastAsia="hr-HR"/>
              </w:rPr>
            </w:pPr>
            <w:r w:rsidRPr="00A4634E">
              <w:rPr>
                <w:rFonts w:ascii="Arial Narrow" w:hAnsi="Arial Narrow" w:cs="Calibri"/>
                <w:sz w:val="20"/>
                <w:szCs w:val="20"/>
                <w:lang w:eastAsia="hr-HR"/>
              </w:rPr>
              <w:t>Obveze studenata</w:t>
            </w:r>
          </w:p>
        </w:tc>
      </w:tr>
      <w:tr w:rsidR="00373AFC" w:rsidRPr="00A4634E" w14:paraId="54B328E5"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5000" w:type="pct"/>
            <w:gridSpan w:val="13"/>
            <w:vAlign w:val="center"/>
          </w:tcPr>
          <w:p w14:paraId="3C8C1919" w14:textId="77777777" w:rsidR="00373AFC" w:rsidRPr="00A4634E" w:rsidRDefault="00373AFC" w:rsidP="007449D2">
            <w:pPr>
              <w:pStyle w:val="Tijeloteksta"/>
              <w:rPr>
                <w:rFonts w:ascii="Arial Narrow" w:hAnsi="Arial Narrow" w:cs="Calibri"/>
                <w:b w:val="0"/>
                <w:sz w:val="20"/>
              </w:rPr>
            </w:pPr>
          </w:p>
          <w:p w14:paraId="65ABAAD9" w14:textId="77777777" w:rsidR="00373AFC" w:rsidRPr="00A4634E" w:rsidRDefault="00373AFC" w:rsidP="007449D2">
            <w:pPr>
              <w:pStyle w:val="FieldText"/>
              <w:rPr>
                <w:rFonts w:ascii="Arial Narrow" w:hAnsi="Arial Narrow" w:cs="Calibri"/>
                <w:b w:val="0"/>
                <w:sz w:val="20"/>
                <w:szCs w:val="20"/>
                <w:shd w:val="clear" w:color="auto" w:fill="FFFFFF"/>
              </w:rPr>
            </w:pPr>
            <w:r w:rsidRPr="00A4634E">
              <w:rPr>
                <w:rFonts w:ascii="Arial Narrow" w:hAnsi="Arial Narrow" w:cs="Calibri"/>
                <w:b w:val="0"/>
                <w:sz w:val="20"/>
                <w:szCs w:val="20"/>
                <w:shd w:val="clear" w:color="auto" w:fill="FFFFFF"/>
              </w:rPr>
              <w:t xml:space="preserve">Redovito pohađanje nastave i prisustvovanje na predavanjima, sudjelovati u diskusijama, izrada seminara. </w:t>
            </w:r>
          </w:p>
          <w:p w14:paraId="05C62DB6" w14:textId="77777777" w:rsidR="00373AFC" w:rsidRPr="00A4634E" w:rsidRDefault="00373AFC" w:rsidP="007449D2">
            <w:pPr>
              <w:pStyle w:val="FieldText"/>
              <w:rPr>
                <w:rStyle w:val="apple-converted-space"/>
                <w:rFonts w:ascii="Arial Narrow" w:hAnsi="Arial Narrow" w:cs="Calibri"/>
                <w:b w:val="0"/>
                <w:sz w:val="20"/>
                <w:szCs w:val="20"/>
                <w:shd w:val="clear" w:color="auto" w:fill="FFFFFF"/>
              </w:rPr>
            </w:pPr>
            <w:r w:rsidRPr="00A4634E">
              <w:rPr>
                <w:rFonts w:ascii="Arial Narrow" w:hAnsi="Arial Narrow" w:cs="Calibri"/>
                <w:b w:val="0"/>
                <w:sz w:val="20"/>
                <w:szCs w:val="20"/>
                <w:shd w:val="clear" w:color="auto" w:fill="FFFFFF"/>
              </w:rPr>
              <w:t>Pozitivno ocijenjen seminar uvjet je za pristup ispitu.</w:t>
            </w:r>
          </w:p>
          <w:p w14:paraId="1ED461A8" w14:textId="77777777" w:rsidR="00373AFC" w:rsidRPr="00A4634E" w:rsidRDefault="00373AFC" w:rsidP="007449D2">
            <w:pPr>
              <w:pStyle w:val="Tijeloteksta"/>
              <w:rPr>
                <w:rFonts w:ascii="Arial Narrow" w:hAnsi="Arial Narrow" w:cs="Calibri"/>
                <w:b w:val="0"/>
                <w:sz w:val="20"/>
              </w:rPr>
            </w:pPr>
          </w:p>
        </w:tc>
      </w:tr>
      <w:tr w:rsidR="00373AFC" w:rsidRPr="00A4634E" w14:paraId="1B0C9154"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5000" w:type="pct"/>
            <w:gridSpan w:val="13"/>
            <w:vAlign w:val="center"/>
          </w:tcPr>
          <w:p w14:paraId="7834C23D" w14:textId="77777777" w:rsidR="00373AFC" w:rsidRPr="00A4634E" w:rsidRDefault="00373AFC" w:rsidP="00DB1719">
            <w:pPr>
              <w:numPr>
                <w:ilvl w:val="1"/>
                <w:numId w:val="177"/>
              </w:numPr>
              <w:tabs>
                <w:tab w:val="clear" w:pos="792"/>
                <w:tab w:val="num" w:pos="641"/>
              </w:tabs>
              <w:ind w:left="641" w:hanging="349"/>
              <w:jc w:val="both"/>
              <w:rPr>
                <w:rFonts w:ascii="Arial Narrow" w:hAnsi="Arial Narrow" w:cs="Calibri"/>
                <w:sz w:val="20"/>
                <w:szCs w:val="20"/>
                <w:lang w:eastAsia="hr-HR"/>
              </w:rPr>
            </w:pPr>
            <w:r w:rsidRPr="00A4634E">
              <w:rPr>
                <w:rFonts w:ascii="Arial Narrow" w:hAnsi="Arial Narrow" w:cs="Calibri"/>
                <w:sz w:val="20"/>
                <w:szCs w:val="20"/>
                <w:lang w:eastAsia="hr-HR"/>
              </w:rPr>
              <w:t>Praćenje rada studenata</w:t>
            </w:r>
          </w:p>
        </w:tc>
      </w:tr>
      <w:tr w:rsidR="00373AFC" w:rsidRPr="00A4634E" w14:paraId="66521B5D"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jc w:val="center"/>
        </w:trPr>
        <w:tc>
          <w:tcPr>
            <w:tcW w:w="860" w:type="pct"/>
            <w:gridSpan w:val="2"/>
            <w:vAlign w:val="center"/>
          </w:tcPr>
          <w:p w14:paraId="4C2FFE09"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Pohađanje nastave</w:t>
            </w:r>
          </w:p>
        </w:tc>
        <w:tc>
          <w:tcPr>
            <w:tcW w:w="365" w:type="pct"/>
            <w:vAlign w:val="center"/>
          </w:tcPr>
          <w:p w14:paraId="683173C9"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0,15</w:t>
            </w:r>
          </w:p>
        </w:tc>
        <w:tc>
          <w:tcPr>
            <w:tcW w:w="1243" w:type="pct"/>
            <w:gridSpan w:val="3"/>
            <w:vAlign w:val="center"/>
          </w:tcPr>
          <w:p w14:paraId="4C33E207"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Aktivnost u nastavi</w:t>
            </w:r>
          </w:p>
        </w:tc>
        <w:tc>
          <w:tcPr>
            <w:tcW w:w="292" w:type="pct"/>
            <w:vAlign w:val="center"/>
          </w:tcPr>
          <w:p w14:paraId="7D72F19E"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0,15</w:t>
            </w:r>
          </w:p>
        </w:tc>
        <w:tc>
          <w:tcPr>
            <w:tcW w:w="731" w:type="pct"/>
            <w:gridSpan w:val="2"/>
            <w:vAlign w:val="center"/>
          </w:tcPr>
          <w:p w14:paraId="3DAC3AC0"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Seminarski rad</w:t>
            </w:r>
          </w:p>
        </w:tc>
        <w:tc>
          <w:tcPr>
            <w:tcW w:w="292" w:type="pct"/>
            <w:gridSpan w:val="2"/>
            <w:vAlign w:val="center"/>
          </w:tcPr>
          <w:p w14:paraId="1356B770" w14:textId="77777777" w:rsidR="00373AFC" w:rsidRPr="00A4634E" w:rsidRDefault="00373AFC" w:rsidP="007449D2">
            <w:pPr>
              <w:jc w:val="center"/>
              <w:rPr>
                <w:rFonts w:ascii="Arial Narrow" w:hAnsi="Arial Narrow" w:cs="Calibri"/>
                <w:sz w:val="20"/>
                <w:szCs w:val="20"/>
                <w:lang w:eastAsia="hr-HR"/>
              </w:rPr>
            </w:pPr>
          </w:p>
        </w:tc>
        <w:tc>
          <w:tcPr>
            <w:tcW w:w="878" w:type="pct"/>
            <w:vAlign w:val="center"/>
          </w:tcPr>
          <w:p w14:paraId="00C7F572"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Eksperimentalni rad</w:t>
            </w:r>
          </w:p>
        </w:tc>
        <w:tc>
          <w:tcPr>
            <w:tcW w:w="339" w:type="pct"/>
            <w:vAlign w:val="center"/>
          </w:tcPr>
          <w:p w14:paraId="121FBAE8" w14:textId="77777777" w:rsidR="00373AFC" w:rsidRPr="00A4634E" w:rsidRDefault="00373AFC" w:rsidP="007449D2">
            <w:pPr>
              <w:jc w:val="center"/>
              <w:rPr>
                <w:rFonts w:ascii="Arial Narrow" w:hAnsi="Arial Narrow" w:cs="Calibri"/>
                <w:sz w:val="20"/>
                <w:szCs w:val="20"/>
                <w:lang w:eastAsia="hr-HR"/>
              </w:rPr>
            </w:pPr>
          </w:p>
        </w:tc>
      </w:tr>
      <w:tr w:rsidR="00373AFC" w:rsidRPr="00A4634E" w14:paraId="266156A6"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jc w:val="center"/>
        </w:trPr>
        <w:tc>
          <w:tcPr>
            <w:tcW w:w="860" w:type="pct"/>
            <w:gridSpan w:val="2"/>
            <w:vAlign w:val="center"/>
          </w:tcPr>
          <w:p w14:paraId="76F0B641"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Pismeni ispit</w:t>
            </w:r>
          </w:p>
        </w:tc>
        <w:tc>
          <w:tcPr>
            <w:tcW w:w="365" w:type="pct"/>
            <w:vAlign w:val="center"/>
          </w:tcPr>
          <w:p w14:paraId="0B8CE0B0"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Text3"/>
                  <w:enabled/>
                  <w:calcOnExit w:val="0"/>
                  <w:textInput/>
                </w:ffData>
              </w:fldChar>
            </w:r>
            <w:r w:rsidRPr="00A4634E">
              <w:rPr>
                <w:rFonts w:ascii="Arial Narrow" w:hAnsi="Arial Narrow" w:cs="Calibri"/>
                <w:sz w:val="20"/>
                <w:szCs w:val="20"/>
                <w:lang w:eastAsia="hr-HR"/>
              </w:rPr>
              <w:instrText xml:space="preserve"> FORMTEXT </w:instrText>
            </w:r>
            <w:r w:rsidRPr="00A4634E">
              <w:rPr>
                <w:rFonts w:ascii="Arial Narrow" w:hAnsi="Arial Narrow" w:cs="Calibri"/>
                <w:sz w:val="20"/>
                <w:szCs w:val="20"/>
                <w:lang w:eastAsia="hr-HR"/>
              </w:rPr>
            </w:r>
            <w:r w:rsidRPr="00A4634E">
              <w:rPr>
                <w:rFonts w:ascii="Arial Narrow" w:hAnsi="Arial Narrow" w:cs="Calibri"/>
                <w:sz w:val="20"/>
                <w:szCs w:val="20"/>
                <w:lang w:eastAsia="hr-HR"/>
              </w:rPr>
              <w:fldChar w:fldCharType="separate"/>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fldChar w:fldCharType="end"/>
            </w:r>
          </w:p>
        </w:tc>
        <w:tc>
          <w:tcPr>
            <w:tcW w:w="1243" w:type="pct"/>
            <w:gridSpan w:val="3"/>
            <w:vAlign w:val="center"/>
          </w:tcPr>
          <w:p w14:paraId="36948A31"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Usmeni ispit</w:t>
            </w:r>
          </w:p>
        </w:tc>
        <w:tc>
          <w:tcPr>
            <w:tcW w:w="292" w:type="pct"/>
            <w:vAlign w:val="center"/>
          </w:tcPr>
          <w:p w14:paraId="7B8653DC"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1,5</w:t>
            </w:r>
          </w:p>
        </w:tc>
        <w:tc>
          <w:tcPr>
            <w:tcW w:w="731" w:type="pct"/>
            <w:gridSpan w:val="2"/>
            <w:vAlign w:val="center"/>
          </w:tcPr>
          <w:p w14:paraId="6B4C2BDC"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Esej</w:t>
            </w:r>
          </w:p>
        </w:tc>
        <w:tc>
          <w:tcPr>
            <w:tcW w:w="292" w:type="pct"/>
            <w:gridSpan w:val="2"/>
            <w:vAlign w:val="center"/>
          </w:tcPr>
          <w:p w14:paraId="643B8A62" w14:textId="77777777" w:rsidR="00373AFC" w:rsidRPr="00A4634E" w:rsidRDefault="00373AFC" w:rsidP="007449D2">
            <w:pPr>
              <w:jc w:val="center"/>
              <w:rPr>
                <w:rFonts w:ascii="Arial Narrow" w:hAnsi="Arial Narrow" w:cs="Calibri"/>
                <w:sz w:val="20"/>
                <w:szCs w:val="20"/>
                <w:lang w:eastAsia="hr-HR"/>
              </w:rPr>
            </w:pPr>
          </w:p>
        </w:tc>
        <w:tc>
          <w:tcPr>
            <w:tcW w:w="878" w:type="pct"/>
            <w:vAlign w:val="center"/>
          </w:tcPr>
          <w:p w14:paraId="5B38CE5B"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Istraživanje</w:t>
            </w:r>
          </w:p>
        </w:tc>
        <w:tc>
          <w:tcPr>
            <w:tcW w:w="339" w:type="pct"/>
            <w:vAlign w:val="center"/>
          </w:tcPr>
          <w:p w14:paraId="2D516375" w14:textId="77777777" w:rsidR="00373AFC" w:rsidRPr="00A4634E" w:rsidRDefault="00373AFC" w:rsidP="007449D2">
            <w:pPr>
              <w:jc w:val="center"/>
              <w:rPr>
                <w:rFonts w:ascii="Arial Narrow" w:hAnsi="Arial Narrow" w:cs="Calibri"/>
                <w:sz w:val="20"/>
                <w:szCs w:val="20"/>
                <w:lang w:eastAsia="hr-HR"/>
              </w:rPr>
            </w:pPr>
          </w:p>
        </w:tc>
      </w:tr>
      <w:tr w:rsidR="00373AFC" w:rsidRPr="00A4634E" w14:paraId="19A733B0"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jc w:val="center"/>
        </w:trPr>
        <w:tc>
          <w:tcPr>
            <w:tcW w:w="860" w:type="pct"/>
            <w:gridSpan w:val="2"/>
            <w:vAlign w:val="center"/>
          </w:tcPr>
          <w:p w14:paraId="7F45DB4B"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Projekt</w:t>
            </w:r>
          </w:p>
        </w:tc>
        <w:tc>
          <w:tcPr>
            <w:tcW w:w="365" w:type="pct"/>
            <w:vAlign w:val="center"/>
          </w:tcPr>
          <w:p w14:paraId="35FAC6E8" w14:textId="77777777" w:rsidR="00373AFC" w:rsidRPr="00A4634E" w:rsidRDefault="00373AFC" w:rsidP="007449D2">
            <w:pPr>
              <w:jc w:val="center"/>
              <w:rPr>
                <w:rFonts w:ascii="Arial Narrow" w:hAnsi="Arial Narrow" w:cs="Calibri"/>
                <w:sz w:val="20"/>
                <w:szCs w:val="20"/>
                <w:lang w:eastAsia="hr-HR"/>
              </w:rPr>
            </w:pPr>
          </w:p>
        </w:tc>
        <w:tc>
          <w:tcPr>
            <w:tcW w:w="1243" w:type="pct"/>
            <w:gridSpan w:val="3"/>
            <w:vAlign w:val="center"/>
          </w:tcPr>
          <w:p w14:paraId="70AD7317"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Kontinuirana provjera znanja</w:t>
            </w:r>
          </w:p>
        </w:tc>
        <w:tc>
          <w:tcPr>
            <w:tcW w:w="292" w:type="pct"/>
            <w:vAlign w:val="center"/>
          </w:tcPr>
          <w:p w14:paraId="49253E21"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
                  <w:enabled/>
                  <w:calcOnExit w:val="0"/>
                  <w:textInput/>
                </w:ffData>
              </w:fldChar>
            </w:r>
            <w:r w:rsidRPr="00A4634E">
              <w:rPr>
                <w:rFonts w:ascii="Arial Narrow" w:hAnsi="Arial Narrow" w:cs="Calibri"/>
                <w:sz w:val="20"/>
                <w:szCs w:val="20"/>
                <w:lang w:eastAsia="hr-HR"/>
              </w:rPr>
              <w:instrText xml:space="preserve"> FORMTEXT </w:instrText>
            </w:r>
            <w:r w:rsidRPr="00A4634E">
              <w:rPr>
                <w:rFonts w:ascii="Arial Narrow" w:hAnsi="Arial Narrow" w:cs="Calibri"/>
                <w:sz w:val="20"/>
                <w:szCs w:val="20"/>
                <w:lang w:eastAsia="hr-HR"/>
              </w:rPr>
            </w:r>
            <w:r w:rsidRPr="00A4634E">
              <w:rPr>
                <w:rFonts w:ascii="Arial Narrow" w:hAnsi="Arial Narrow" w:cs="Calibri"/>
                <w:sz w:val="20"/>
                <w:szCs w:val="20"/>
                <w:lang w:eastAsia="hr-HR"/>
              </w:rPr>
              <w:fldChar w:fldCharType="separate"/>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fldChar w:fldCharType="end"/>
            </w:r>
          </w:p>
        </w:tc>
        <w:tc>
          <w:tcPr>
            <w:tcW w:w="731" w:type="pct"/>
            <w:gridSpan w:val="2"/>
            <w:vAlign w:val="center"/>
          </w:tcPr>
          <w:p w14:paraId="34CD4CBC"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Referat</w:t>
            </w:r>
          </w:p>
        </w:tc>
        <w:tc>
          <w:tcPr>
            <w:tcW w:w="292" w:type="pct"/>
            <w:gridSpan w:val="2"/>
            <w:vAlign w:val="center"/>
          </w:tcPr>
          <w:p w14:paraId="43058C7B"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
                  <w:enabled/>
                  <w:calcOnExit w:val="0"/>
                  <w:textInput/>
                </w:ffData>
              </w:fldChar>
            </w:r>
            <w:r w:rsidRPr="00A4634E">
              <w:rPr>
                <w:rFonts w:ascii="Arial Narrow" w:hAnsi="Arial Narrow" w:cs="Calibri"/>
                <w:sz w:val="20"/>
                <w:szCs w:val="20"/>
                <w:lang w:eastAsia="hr-HR"/>
              </w:rPr>
              <w:instrText xml:space="preserve"> FORMTEXT </w:instrText>
            </w:r>
            <w:r w:rsidRPr="00A4634E">
              <w:rPr>
                <w:rFonts w:ascii="Arial Narrow" w:hAnsi="Arial Narrow" w:cs="Calibri"/>
                <w:sz w:val="20"/>
                <w:szCs w:val="20"/>
                <w:lang w:eastAsia="hr-HR"/>
              </w:rPr>
            </w:r>
            <w:r w:rsidRPr="00A4634E">
              <w:rPr>
                <w:rFonts w:ascii="Arial Narrow" w:hAnsi="Arial Narrow" w:cs="Calibri"/>
                <w:sz w:val="20"/>
                <w:szCs w:val="20"/>
                <w:lang w:eastAsia="hr-HR"/>
              </w:rPr>
              <w:fldChar w:fldCharType="separate"/>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fldChar w:fldCharType="end"/>
            </w:r>
          </w:p>
        </w:tc>
        <w:tc>
          <w:tcPr>
            <w:tcW w:w="878" w:type="pct"/>
            <w:vAlign w:val="center"/>
          </w:tcPr>
          <w:p w14:paraId="46EB2FC3"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Praktični rad</w:t>
            </w:r>
          </w:p>
        </w:tc>
        <w:tc>
          <w:tcPr>
            <w:tcW w:w="339" w:type="pct"/>
            <w:vAlign w:val="center"/>
          </w:tcPr>
          <w:p w14:paraId="479426F4"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1,2</w:t>
            </w:r>
          </w:p>
        </w:tc>
      </w:tr>
      <w:tr w:rsidR="00373AFC" w:rsidRPr="00A4634E" w14:paraId="17117D76"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jc w:val="center"/>
        </w:trPr>
        <w:tc>
          <w:tcPr>
            <w:tcW w:w="860" w:type="pct"/>
            <w:gridSpan w:val="2"/>
            <w:vAlign w:val="center"/>
          </w:tcPr>
          <w:p w14:paraId="3E76A0A2"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Portfolio</w:t>
            </w:r>
          </w:p>
        </w:tc>
        <w:tc>
          <w:tcPr>
            <w:tcW w:w="365" w:type="pct"/>
            <w:vAlign w:val="center"/>
          </w:tcPr>
          <w:p w14:paraId="67FD3B72"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
                  <w:enabled/>
                  <w:calcOnExit w:val="0"/>
                  <w:textInput/>
                </w:ffData>
              </w:fldChar>
            </w:r>
            <w:r w:rsidRPr="00A4634E">
              <w:rPr>
                <w:rFonts w:ascii="Arial Narrow" w:hAnsi="Arial Narrow" w:cs="Calibri"/>
                <w:sz w:val="20"/>
                <w:szCs w:val="20"/>
                <w:lang w:eastAsia="hr-HR"/>
              </w:rPr>
              <w:instrText xml:space="preserve"> FORMTEXT </w:instrText>
            </w:r>
            <w:r w:rsidRPr="00A4634E">
              <w:rPr>
                <w:rFonts w:ascii="Arial Narrow" w:hAnsi="Arial Narrow" w:cs="Calibri"/>
                <w:sz w:val="20"/>
                <w:szCs w:val="20"/>
                <w:lang w:eastAsia="hr-HR"/>
              </w:rPr>
            </w:r>
            <w:r w:rsidRPr="00A4634E">
              <w:rPr>
                <w:rFonts w:ascii="Arial Narrow" w:hAnsi="Arial Narrow" w:cs="Calibri"/>
                <w:sz w:val="20"/>
                <w:szCs w:val="20"/>
                <w:lang w:eastAsia="hr-HR"/>
              </w:rPr>
              <w:fldChar w:fldCharType="separate"/>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fldChar w:fldCharType="end"/>
            </w:r>
          </w:p>
        </w:tc>
        <w:tc>
          <w:tcPr>
            <w:tcW w:w="1243" w:type="pct"/>
            <w:gridSpan w:val="3"/>
            <w:vAlign w:val="center"/>
          </w:tcPr>
          <w:p w14:paraId="78DE6106" w14:textId="77777777" w:rsidR="00373AFC" w:rsidRPr="00A4634E" w:rsidRDefault="00373AFC" w:rsidP="007449D2">
            <w:pPr>
              <w:rPr>
                <w:rFonts w:ascii="Arial Narrow" w:hAnsi="Arial Narrow" w:cs="Calibri"/>
                <w:sz w:val="20"/>
                <w:szCs w:val="20"/>
                <w:lang w:eastAsia="hr-HR"/>
              </w:rPr>
            </w:pPr>
          </w:p>
        </w:tc>
        <w:tc>
          <w:tcPr>
            <w:tcW w:w="292" w:type="pct"/>
            <w:vAlign w:val="center"/>
          </w:tcPr>
          <w:p w14:paraId="063D1081"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
                  <w:enabled/>
                  <w:calcOnExit w:val="0"/>
                  <w:textInput/>
                </w:ffData>
              </w:fldChar>
            </w:r>
            <w:r w:rsidRPr="00A4634E">
              <w:rPr>
                <w:rFonts w:ascii="Arial Narrow" w:hAnsi="Arial Narrow" w:cs="Calibri"/>
                <w:sz w:val="20"/>
                <w:szCs w:val="20"/>
                <w:lang w:eastAsia="hr-HR"/>
              </w:rPr>
              <w:instrText xml:space="preserve"> FORMTEXT </w:instrText>
            </w:r>
            <w:r w:rsidRPr="00A4634E">
              <w:rPr>
                <w:rFonts w:ascii="Arial Narrow" w:hAnsi="Arial Narrow" w:cs="Calibri"/>
                <w:sz w:val="20"/>
                <w:szCs w:val="20"/>
                <w:lang w:eastAsia="hr-HR"/>
              </w:rPr>
            </w:r>
            <w:r w:rsidRPr="00A4634E">
              <w:rPr>
                <w:rFonts w:ascii="Arial Narrow" w:hAnsi="Arial Narrow" w:cs="Calibri"/>
                <w:sz w:val="20"/>
                <w:szCs w:val="20"/>
                <w:lang w:eastAsia="hr-HR"/>
              </w:rPr>
              <w:fldChar w:fldCharType="separate"/>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fldChar w:fldCharType="end"/>
            </w:r>
          </w:p>
        </w:tc>
        <w:tc>
          <w:tcPr>
            <w:tcW w:w="731" w:type="pct"/>
            <w:gridSpan w:val="2"/>
            <w:vAlign w:val="center"/>
          </w:tcPr>
          <w:p w14:paraId="6FAED8F0" w14:textId="77777777" w:rsidR="00373AFC" w:rsidRPr="00A4634E" w:rsidRDefault="00373AFC" w:rsidP="007449D2">
            <w:pPr>
              <w:rPr>
                <w:rFonts w:ascii="Arial Narrow" w:hAnsi="Arial Narrow" w:cs="Calibri"/>
                <w:sz w:val="20"/>
                <w:szCs w:val="20"/>
                <w:lang w:eastAsia="hr-HR"/>
              </w:rPr>
            </w:pPr>
          </w:p>
        </w:tc>
        <w:tc>
          <w:tcPr>
            <w:tcW w:w="292" w:type="pct"/>
            <w:gridSpan w:val="2"/>
            <w:vAlign w:val="center"/>
          </w:tcPr>
          <w:p w14:paraId="21C5523F"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
                  <w:enabled/>
                  <w:calcOnExit w:val="0"/>
                  <w:textInput/>
                </w:ffData>
              </w:fldChar>
            </w:r>
            <w:r w:rsidRPr="00A4634E">
              <w:rPr>
                <w:rFonts w:ascii="Arial Narrow" w:hAnsi="Arial Narrow" w:cs="Calibri"/>
                <w:sz w:val="20"/>
                <w:szCs w:val="20"/>
                <w:lang w:eastAsia="hr-HR"/>
              </w:rPr>
              <w:instrText xml:space="preserve"> FORMTEXT </w:instrText>
            </w:r>
            <w:r w:rsidRPr="00A4634E">
              <w:rPr>
                <w:rFonts w:ascii="Arial Narrow" w:hAnsi="Arial Narrow" w:cs="Calibri"/>
                <w:sz w:val="20"/>
                <w:szCs w:val="20"/>
                <w:lang w:eastAsia="hr-HR"/>
              </w:rPr>
            </w:r>
            <w:r w:rsidRPr="00A4634E">
              <w:rPr>
                <w:rFonts w:ascii="Arial Narrow" w:hAnsi="Arial Narrow" w:cs="Calibri"/>
                <w:sz w:val="20"/>
                <w:szCs w:val="20"/>
                <w:lang w:eastAsia="hr-HR"/>
              </w:rPr>
              <w:fldChar w:fldCharType="separate"/>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fldChar w:fldCharType="end"/>
            </w:r>
          </w:p>
        </w:tc>
        <w:tc>
          <w:tcPr>
            <w:tcW w:w="878" w:type="pct"/>
            <w:vAlign w:val="center"/>
          </w:tcPr>
          <w:p w14:paraId="29F0F376" w14:textId="77777777" w:rsidR="00373AFC" w:rsidRPr="00A4634E" w:rsidRDefault="00373AFC" w:rsidP="007449D2">
            <w:pPr>
              <w:rPr>
                <w:rFonts w:ascii="Arial Narrow" w:hAnsi="Arial Narrow" w:cs="Calibri"/>
                <w:sz w:val="20"/>
                <w:szCs w:val="20"/>
                <w:lang w:eastAsia="hr-HR"/>
              </w:rPr>
            </w:pPr>
          </w:p>
        </w:tc>
        <w:tc>
          <w:tcPr>
            <w:tcW w:w="339" w:type="pct"/>
            <w:vAlign w:val="center"/>
          </w:tcPr>
          <w:p w14:paraId="1BB8AEAA"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
                  <w:enabled/>
                  <w:calcOnExit w:val="0"/>
                  <w:textInput/>
                </w:ffData>
              </w:fldChar>
            </w:r>
            <w:r w:rsidRPr="00A4634E">
              <w:rPr>
                <w:rFonts w:ascii="Arial Narrow" w:hAnsi="Arial Narrow" w:cs="Calibri"/>
                <w:sz w:val="20"/>
                <w:szCs w:val="20"/>
                <w:lang w:eastAsia="hr-HR"/>
              </w:rPr>
              <w:instrText xml:space="preserve"> FORMTEXT </w:instrText>
            </w:r>
            <w:r w:rsidRPr="00A4634E">
              <w:rPr>
                <w:rFonts w:ascii="Arial Narrow" w:hAnsi="Arial Narrow" w:cs="Calibri"/>
                <w:sz w:val="20"/>
                <w:szCs w:val="20"/>
                <w:lang w:eastAsia="hr-HR"/>
              </w:rPr>
            </w:r>
            <w:r w:rsidRPr="00A4634E">
              <w:rPr>
                <w:rFonts w:ascii="Arial Narrow" w:hAnsi="Arial Narrow" w:cs="Calibri"/>
                <w:sz w:val="20"/>
                <w:szCs w:val="20"/>
                <w:lang w:eastAsia="hr-HR"/>
              </w:rPr>
              <w:fldChar w:fldCharType="separate"/>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fldChar w:fldCharType="end"/>
            </w:r>
          </w:p>
        </w:tc>
      </w:tr>
      <w:tr w:rsidR="00373AFC" w:rsidRPr="00A4634E" w14:paraId="42C788B7"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5000" w:type="pct"/>
            <w:gridSpan w:val="13"/>
            <w:vAlign w:val="center"/>
          </w:tcPr>
          <w:p w14:paraId="1506D935" w14:textId="77777777" w:rsidR="00373AFC" w:rsidRPr="00A4634E" w:rsidRDefault="00373AFC" w:rsidP="00DB1719">
            <w:pPr>
              <w:numPr>
                <w:ilvl w:val="1"/>
                <w:numId w:val="177"/>
              </w:numPr>
              <w:tabs>
                <w:tab w:val="clear" w:pos="792"/>
                <w:tab w:val="left" w:pos="380"/>
                <w:tab w:val="num" w:pos="641"/>
              </w:tabs>
              <w:ind w:left="641" w:hanging="349"/>
              <w:jc w:val="both"/>
              <w:rPr>
                <w:rFonts w:ascii="Arial Narrow" w:hAnsi="Arial Narrow" w:cs="Calibri"/>
                <w:sz w:val="20"/>
                <w:szCs w:val="20"/>
                <w:lang w:eastAsia="hr-HR"/>
              </w:rPr>
            </w:pPr>
            <w:r w:rsidRPr="00A4634E">
              <w:rPr>
                <w:rFonts w:ascii="Arial Narrow" w:hAnsi="Arial Narrow" w:cs="Calibri"/>
                <w:sz w:val="20"/>
                <w:szCs w:val="20"/>
                <w:lang w:eastAsia="hr-HR"/>
              </w:rPr>
              <w:t>Povezivanje ishoda učenja, nastavnih metoda i ocjenjivanja</w:t>
            </w:r>
          </w:p>
        </w:tc>
      </w:tr>
      <w:tr w:rsidR="00373AFC" w:rsidRPr="00A4634E" w14:paraId="71C70F11"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5000" w:type="pct"/>
            <w:gridSpan w:val="13"/>
            <w:vAlign w:val="center"/>
          </w:tcPr>
          <w:p w14:paraId="7BD4B2BD" w14:textId="77777777" w:rsidR="00373AFC" w:rsidRPr="00A4634E" w:rsidRDefault="00373AFC" w:rsidP="007449D2">
            <w:pPr>
              <w:tabs>
                <w:tab w:val="left" w:pos="380"/>
              </w:tabs>
              <w:jc w:val="both"/>
              <w:rPr>
                <w:rFonts w:ascii="Arial Narrow" w:hAnsi="Arial Narrow" w:cs="Calibri"/>
                <w:sz w:val="20"/>
                <w:szCs w:val="20"/>
                <w:lang w:eastAsia="hr-HR"/>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7"/>
              <w:gridCol w:w="709"/>
              <w:gridCol w:w="992"/>
              <w:gridCol w:w="2126"/>
              <w:gridCol w:w="2064"/>
              <w:gridCol w:w="534"/>
              <w:gridCol w:w="660"/>
            </w:tblGrid>
            <w:tr w:rsidR="00373AFC" w:rsidRPr="00A4634E" w14:paraId="0430E582" w14:textId="77777777" w:rsidTr="007449D2">
              <w:trPr>
                <w:trHeight w:val="279"/>
                <w:jc w:val="center"/>
              </w:trPr>
              <w:tc>
                <w:tcPr>
                  <w:tcW w:w="19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D9E9D5" w14:textId="77777777" w:rsidR="00373AFC" w:rsidRPr="00A4634E" w:rsidRDefault="00373AFC" w:rsidP="007449D2">
                  <w:pPr>
                    <w:rPr>
                      <w:rFonts w:ascii="Arial Narrow" w:hAnsi="Arial Narrow" w:cs="Calibri"/>
                      <w:bCs/>
                      <w:sz w:val="20"/>
                      <w:szCs w:val="20"/>
                      <w:lang w:eastAsia="hr-HR"/>
                    </w:rPr>
                  </w:pPr>
                  <w:r w:rsidRPr="00A4634E">
                    <w:rPr>
                      <w:rFonts w:ascii="Arial Narrow" w:hAnsi="Arial Narrow" w:cs="Calibri"/>
                      <w:bCs/>
                      <w:sz w:val="20"/>
                      <w:szCs w:val="20"/>
                      <w:lang w:eastAsia="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EC5CE2" w14:textId="77777777" w:rsidR="00373AFC" w:rsidRPr="00A4634E" w:rsidRDefault="00373AFC" w:rsidP="007449D2">
                  <w:pPr>
                    <w:rPr>
                      <w:rFonts w:ascii="Arial Narrow" w:hAnsi="Arial Narrow" w:cs="Calibri"/>
                      <w:bCs/>
                      <w:sz w:val="20"/>
                      <w:szCs w:val="20"/>
                      <w:lang w:eastAsia="hr-HR"/>
                    </w:rPr>
                  </w:pPr>
                  <w:r w:rsidRPr="00A4634E">
                    <w:rPr>
                      <w:rFonts w:ascii="Arial Narrow" w:hAnsi="Arial Narrow" w:cs="Calibri"/>
                      <w:bCs/>
                      <w:sz w:val="20"/>
                      <w:szCs w:val="20"/>
                      <w:lang w:eastAsia="hr-HR"/>
                    </w:rPr>
                    <w:t>ECTS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B40F09" w14:textId="77777777" w:rsidR="00373AFC" w:rsidRPr="00A4634E" w:rsidRDefault="00373AFC" w:rsidP="007449D2">
                  <w:pPr>
                    <w:rPr>
                      <w:rFonts w:ascii="Arial Narrow" w:hAnsi="Arial Narrow" w:cs="Calibri"/>
                      <w:bCs/>
                      <w:sz w:val="20"/>
                      <w:szCs w:val="20"/>
                      <w:lang w:eastAsia="hr-HR"/>
                    </w:rPr>
                  </w:pPr>
                  <w:r w:rsidRPr="00A4634E">
                    <w:rPr>
                      <w:rFonts w:ascii="Arial Narrow" w:hAnsi="Arial Narrow" w:cs="Calibri"/>
                      <w:bCs/>
                      <w:sz w:val="20"/>
                      <w:szCs w:val="20"/>
                      <w:lang w:eastAsia="hr-HR"/>
                    </w:rPr>
                    <w:t>ISHOD UČENJA</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3B1AA4D" w14:textId="77777777" w:rsidR="00373AFC" w:rsidRPr="00A4634E" w:rsidRDefault="00373AFC" w:rsidP="007449D2">
                  <w:pPr>
                    <w:rPr>
                      <w:rFonts w:ascii="Arial Narrow" w:hAnsi="Arial Narrow" w:cs="Calibri"/>
                      <w:bCs/>
                      <w:sz w:val="20"/>
                      <w:szCs w:val="20"/>
                      <w:lang w:eastAsia="hr-HR"/>
                    </w:rPr>
                  </w:pPr>
                  <w:r w:rsidRPr="00A4634E">
                    <w:rPr>
                      <w:rFonts w:ascii="Arial Narrow" w:hAnsi="Arial Narrow" w:cs="Calibri"/>
                      <w:bCs/>
                      <w:sz w:val="20"/>
                      <w:szCs w:val="20"/>
                      <w:lang w:eastAsia="hr-HR"/>
                    </w:rPr>
                    <w:t>AKTIVNOST STUDENTA</w:t>
                  </w:r>
                </w:p>
              </w:tc>
              <w:tc>
                <w:tcPr>
                  <w:tcW w:w="20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DF4A9A" w14:textId="77777777" w:rsidR="00373AFC" w:rsidRPr="00A4634E" w:rsidRDefault="00373AFC" w:rsidP="007449D2">
                  <w:pPr>
                    <w:rPr>
                      <w:rFonts w:ascii="Arial Narrow" w:hAnsi="Arial Narrow" w:cs="Calibri"/>
                      <w:bCs/>
                      <w:sz w:val="20"/>
                      <w:szCs w:val="20"/>
                      <w:lang w:eastAsia="hr-HR"/>
                    </w:rPr>
                  </w:pPr>
                  <w:r w:rsidRPr="00A4634E">
                    <w:rPr>
                      <w:rFonts w:ascii="Arial Narrow" w:hAnsi="Arial Narrow" w:cs="Calibri"/>
                      <w:bCs/>
                      <w:sz w:val="20"/>
                      <w:szCs w:val="20"/>
                      <w:lang w:eastAsia="hr-HR"/>
                    </w:rPr>
                    <w:t>METODA PROCJENE</w:t>
                  </w: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3DCEBC" w14:textId="77777777" w:rsidR="00373AFC" w:rsidRPr="00A4634E" w:rsidRDefault="00373AFC" w:rsidP="007449D2">
                  <w:pPr>
                    <w:jc w:val="center"/>
                    <w:rPr>
                      <w:rFonts w:ascii="Arial Narrow" w:hAnsi="Arial Narrow" w:cs="Calibri"/>
                      <w:bCs/>
                      <w:sz w:val="20"/>
                      <w:szCs w:val="20"/>
                      <w:lang w:eastAsia="hr-HR"/>
                    </w:rPr>
                  </w:pPr>
                  <w:r w:rsidRPr="00A4634E">
                    <w:rPr>
                      <w:rFonts w:ascii="Arial Narrow" w:hAnsi="Arial Narrow" w:cs="Calibri"/>
                      <w:bCs/>
                      <w:sz w:val="20"/>
                      <w:szCs w:val="20"/>
                      <w:lang w:eastAsia="hr-HR"/>
                    </w:rPr>
                    <w:t>BODOVI</w:t>
                  </w:r>
                </w:p>
              </w:tc>
            </w:tr>
            <w:tr w:rsidR="00373AFC" w:rsidRPr="00A4634E" w14:paraId="7BADAA67" w14:textId="77777777" w:rsidTr="007449D2">
              <w:trPr>
                <w:trHeight w:val="189"/>
                <w:jc w:val="center"/>
              </w:trPr>
              <w:tc>
                <w:tcPr>
                  <w:tcW w:w="19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2E14C38" w14:textId="77777777" w:rsidR="00373AFC" w:rsidRPr="00A4634E" w:rsidRDefault="00373AFC" w:rsidP="007449D2">
                  <w:pPr>
                    <w:rPr>
                      <w:rFonts w:ascii="Arial Narrow" w:hAnsi="Arial Narrow" w:cs="Calibri"/>
                      <w:bCs/>
                      <w:sz w:val="20"/>
                      <w:szCs w:val="20"/>
                      <w:lang w:eastAsia="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835EFAF" w14:textId="77777777" w:rsidR="00373AFC" w:rsidRPr="00A4634E" w:rsidRDefault="00373AFC" w:rsidP="007449D2">
                  <w:pPr>
                    <w:rPr>
                      <w:rFonts w:ascii="Arial Narrow" w:hAnsi="Arial Narrow" w:cs="Calibri"/>
                      <w:bCs/>
                      <w:sz w:val="20"/>
                      <w:szCs w:val="20"/>
                      <w:lang w:eastAsia="hr-HR"/>
                    </w:rPr>
                  </w:pPr>
                </w:p>
              </w:tc>
              <w:tc>
                <w:tcPr>
                  <w:tcW w:w="99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83909A1" w14:textId="77777777" w:rsidR="00373AFC" w:rsidRPr="00A4634E" w:rsidRDefault="00373AFC" w:rsidP="007449D2">
                  <w:pPr>
                    <w:rPr>
                      <w:rFonts w:ascii="Arial Narrow" w:hAnsi="Arial Narrow" w:cs="Calibri"/>
                      <w:bCs/>
                      <w:sz w:val="20"/>
                      <w:szCs w:val="20"/>
                      <w:lang w:eastAsia="hr-HR"/>
                    </w:rPr>
                  </w:pPr>
                </w:p>
              </w:tc>
              <w:tc>
                <w:tcPr>
                  <w:tcW w:w="212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F334579" w14:textId="77777777" w:rsidR="00373AFC" w:rsidRPr="00A4634E" w:rsidRDefault="00373AFC" w:rsidP="007449D2">
                  <w:pPr>
                    <w:rPr>
                      <w:rFonts w:ascii="Arial Narrow" w:hAnsi="Arial Narrow" w:cs="Calibri"/>
                      <w:bCs/>
                      <w:sz w:val="20"/>
                      <w:szCs w:val="20"/>
                      <w:lang w:eastAsia="hr-HR"/>
                    </w:rPr>
                  </w:pPr>
                </w:p>
              </w:tc>
              <w:tc>
                <w:tcPr>
                  <w:tcW w:w="206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CFD0094" w14:textId="77777777" w:rsidR="00373AFC" w:rsidRPr="00A4634E" w:rsidRDefault="00373AFC" w:rsidP="007449D2">
                  <w:pPr>
                    <w:rPr>
                      <w:rFonts w:ascii="Arial Narrow" w:hAnsi="Arial Narrow" w:cs="Calibri"/>
                      <w:bCs/>
                      <w:sz w:val="20"/>
                      <w:szCs w:val="20"/>
                      <w:lang w:eastAsia="hr-HR"/>
                    </w:rPr>
                  </w:pP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110C34DD" w14:textId="77777777" w:rsidR="00373AFC" w:rsidRPr="00A4634E" w:rsidRDefault="00373AFC" w:rsidP="007449D2">
                  <w:pPr>
                    <w:jc w:val="center"/>
                    <w:rPr>
                      <w:rFonts w:ascii="Arial Narrow" w:hAnsi="Arial Narrow" w:cs="Calibri"/>
                      <w:bCs/>
                      <w:sz w:val="20"/>
                      <w:szCs w:val="20"/>
                      <w:lang w:eastAsia="hr-HR"/>
                    </w:rPr>
                  </w:pPr>
                  <w:r w:rsidRPr="00A4634E">
                    <w:rPr>
                      <w:rFonts w:ascii="Arial Narrow" w:hAnsi="Arial Narrow" w:cs="Calibri"/>
                      <w:bCs/>
                      <w:sz w:val="20"/>
                      <w:szCs w:val="20"/>
                      <w:lang w:eastAsia="hr-HR"/>
                    </w:rPr>
                    <w:t>min</w:t>
                  </w:r>
                </w:p>
              </w:tc>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14:paraId="1C54C8F2" w14:textId="77777777" w:rsidR="00373AFC" w:rsidRPr="00A4634E" w:rsidRDefault="00373AFC" w:rsidP="007449D2">
                  <w:pPr>
                    <w:jc w:val="center"/>
                    <w:rPr>
                      <w:rFonts w:ascii="Arial Narrow" w:hAnsi="Arial Narrow" w:cs="Calibri"/>
                      <w:bCs/>
                      <w:sz w:val="20"/>
                      <w:szCs w:val="20"/>
                      <w:lang w:eastAsia="hr-HR"/>
                    </w:rPr>
                  </w:pPr>
                  <w:r w:rsidRPr="00A4634E">
                    <w:rPr>
                      <w:rFonts w:ascii="Arial Narrow" w:hAnsi="Arial Narrow" w:cs="Calibri"/>
                      <w:bCs/>
                      <w:sz w:val="20"/>
                      <w:szCs w:val="20"/>
                      <w:lang w:eastAsia="hr-HR"/>
                    </w:rPr>
                    <w:t>max</w:t>
                  </w:r>
                </w:p>
              </w:tc>
            </w:tr>
            <w:tr w:rsidR="00373AFC" w:rsidRPr="00A4634E" w14:paraId="32E916C0" w14:textId="77777777" w:rsidTr="007449D2">
              <w:trPr>
                <w:jc w:val="center"/>
              </w:trPr>
              <w:tc>
                <w:tcPr>
                  <w:tcW w:w="1987" w:type="dxa"/>
                  <w:tcBorders>
                    <w:top w:val="single" w:sz="4" w:space="0" w:color="auto"/>
                    <w:left w:val="single" w:sz="4" w:space="0" w:color="auto"/>
                    <w:bottom w:val="single" w:sz="4" w:space="0" w:color="auto"/>
                    <w:right w:val="single" w:sz="4" w:space="0" w:color="auto"/>
                  </w:tcBorders>
                  <w:vAlign w:val="center"/>
                </w:tcPr>
                <w:p w14:paraId="506F1DFD"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51DE5464"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0,15</w:t>
                  </w:r>
                </w:p>
              </w:tc>
              <w:tc>
                <w:tcPr>
                  <w:tcW w:w="992" w:type="dxa"/>
                  <w:tcBorders>
                    <w:top w:val="single" w:sz="4" w:space="0" w:color="auto"/>
                    <w:left w:val="single" w:sz="4" w:space="0" w:color="auto"/>
                    <w:bottom w:val="single" w:sz="4" w:space="0" w:color="auto"/>
                    <w:right w:val="single" w:sz="4" w:space="0" w:color="auto"/>
                  </w:tcBorders>
                  <w:vAlign w:val="center"/>
                </w:tcPr>
                <w:p w14:paraId="5958663B"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1-6</w:t>
                  </w:r>
                </w:p>
              </w:tc>
              <w:tc>
                <w:tcPr>
                  <w:tcW w:w="2126" w:type="dxa"/>
                  <w:tcBorders>
                    <w:top w:val="single" w:sz="4" w:space="0" w:color="auto"/>
                    <w:left w:val="single" w:sz="4" w:space="0" w:color="auto"/>
                    <w:bottom w:val="single" w:sz="4" w:space="0" w:color="auto"/>
                    <w:right w:val="single" w:sz="4" w:space="0" w:color="auto"/>
                  </w:tcBorders>
                  <w:vAlign w:val="center"/>
                </w:tcPr>
                <w:p w14:paraId="2F56C079"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prisustvovanje nastavi</w:t>
                  </w:r>
                </w:p>
              </w:tc>
              <w:tc>
                <w:tcPr>
                  <w:tcW w:w="2064" w:type="dxa"/>
                  <w:tcBorders>
                    <w:top w:val="single" w:sz="4" w:space="0" w:color="auto"/>
                    <w:left w:val="single" w:sz="4" w:space="0" w:color="auto"/>
                    <w:bottom w:val="single" w:sz="4" w:space="0" w:color="auto"/>
                    <w:right w:val="single" w:sz="4" w:space="0" w:color="auto"/>
                  </w:tcBorders>
                  <w:vAlign w:val="center"/>
                </w:tcPr>
                <w:p w14:paraId="2E22B009"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evidencija</w:t>
                  </w:r>
                </w:p>
              </w:tc>
              <w:tc>
                <w:tcPr>
                  <w:tcW w:w="534" w:type="dxa"/>
                  <w:tcBorders>
                    <w:top w:val="single" w:sz="4" w:space="0" w:color="auto"/>
                    <w:left w:val="single" w:sz="4" w:space="0" w:color="auto"/>
                    <w:bottom w:val="single" w:sz="4" w:space="0" w:color="auto"/>
                    <w:right w:val="single" w:sz="4" w:space="0" w:color="auto"/>
                  </w:tcBorders>
                  <w:vAlign w:val="center"/>
                </w:tcPr>
                <w:p w14:paraId="03C80717"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2,5</w:t>
                  </w:r>
                </w:p>
              </w:tc>
              <w:tc>
                <w:tcPr>
                  <w:tcW w:w="660" w:type="dxa"/>
                  <w:tcBorders>
                    <w:top w:val="single" w:sz="4" w:space="0" w:color="auto"/>
                    <w:left w:val="single" w:sz="4" w:space="0" w:color="auto"/>
                    <w:bottom w:val="single" w:sz="4" w:space="0" w:color="auto"/>
                    <w:right w:val="single" w:sz="4" w:space="0" w:color="auto"/>
                  </w:tcBorders>
                  <w:vAlign w:val="center"/>
                </w:tcPr>
                <w:p w14:paraId="2BC4AB37"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5</w:t>
                  </w:r>
                </w:p>
              </w:tc>
            </w:tr>
            <w:tr w:rsidR="00373AFC" w:rsidRPr="00A4634E" w14:paraId="7AA93D05" w14:textId="77777777" w:rsidTr="007449D2">
              <w:trPr>
                <w:jc w:val="center"/>
              </w:trPr>
              <w:tc>
                <w:tcPr>
                  <w:tcW w:w="1987" w:type="dxa"/>
                  <w:tcBorders>
                    <w:top w:val="single" w:sz="4" w:space="0" w:color="auto"/>
                    <w:left w:val="single" w:sz="4" w:space="0" w:color="auto"/>
                    <w:bottom w:val="single" w:sz="4" w:space="0" w:color="auto"/>
                    <w:right w:val="single" w:sz="4" w:space="0" w:color="auto"/>
                  </w:tcBorders>
                  <w:vAlign w:val="center"/>
                </w:tcPr>
                <w:p w14:paraId="331A9F50"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Aktivnost u nastavi</w:t>
                  </w:r>
                </w:p>
              </w:tc>
              <w:tc>
                <w:tcPr>
                  <w:tcW w:w="709" w:type="dxa"/>
                  <w:tcBorders>
                    <w:top w:val="single" w:sz="4" w:space="0" w:color="auto"/>
                    <w:left w:val="single" w:sz="4" w:space="0" w:color="auto"/>
                    <w:bottom w:val="single" w:sz="4" w:space="0" w:color="auto"/>
                    <w:right w:val="single" w:sz="4" w:space="0" w:color="auto"/>
                  </w:tcBorders>
                  <w:vAlign w:val="center"/>
                </w:tcPr>
                <w:p w14:paraId="1F5E988E"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0,15</w:t>
                  </w:r>
                </w:p>
              </w:tc>
              <w:tc>
                <w:tcPr>
                  <w:tcW w:w="992" w:type="dxa"/>
                  <w:tcBorders>
                    <w:top w:val="single" w:sz="4" w:space="0" w:color="auto"/>
                    <w:left w:val="single" w:sz="4" w:space="0" w:color="auto"/>
                    <w:bottom w:val="single" w:sz="4" w:space="0" w:color="auto"/>
                    <w:right w:val="single" w:sz="4" w:space="0" w:color="auto"/>
                  </w:tcBorders>
                  <w:vAlign w:val="center"/>
                </w:tcPr>
                <w:p w14:paraId="0B0F46EC"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1-6</w:t>
                  </w:r>
                </w:p>
              </w:tc>
              <w:tc>
                <w:tcPr>
                  <w:tcW w:w="2126" w:type="dxa"/>
                  <w:tcBorders>
                    <w:top w:val="single" w:sz="4" w:space="0" w:color="auto"/>
                    <w:left w:val="single" w:sz="4" w:space="0" w:color="auto"/>
                    <w:bottom w:val="single" w:sz="4" w:space="0" w:color="auto"/>
                    <w:right w:val="single" w:sz="4" w:space="0" w:color="auto"/>
                  </w:tcBorders>
                  <w:vAlign w:val="center"/>
                </w:tcPr>
                <w:p w14:paraId="64207C36"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aktivnost u nastavi</w:t>
                  </w:r>
                </w:p>
              </w:tc>
              <w:tc>
                <w:tcPr>
                  <w:tcW w:w="2064" w:type="dxa"/>
                  <w:tcBorders>
                    <w:top w:val="single" w:sz="4" w:space="0" w:color="auto"/>
                    <w:left w:val="single" w:sz="4" w:space="0" w:color="auto"/>
                    <w:bottom w:val="single" w:sz="4" w:space="0" w:color="auto"/>
                    <w:right w:val="single" w:sz="4" w:space="0" w:color="auto"/>
                  </w:tcBorders>
                  <w:vAlign w:val="center"/>
                </w:tcPr>
                <w:p w14:paraId="4D4A1176"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evidencija</w:t>
                  </w:r>
                </w:p>
              </w:tc>
              <w:tc>
                <w:tcPr>
                  <w:tcW w:w="534" w:type="dxa"/>
                  <w:tcBorders>
                    <w:top w:val="single" w:sz="4" w:space="0" w:color="auto"/>
                    <w:left w:val="single" w:sz="4" w:space="0" w:color="auto"/>
                    <w:bottom w:val="single" w:sz="4" w:space="0" w:color="auto"/>
                    <w:right w:val="single" w:sz="4" w:space="0" w:color="auto"/>
                  </w:tcBorders>
                  <w:vAlign w:val="center"/>
                </w:tcPr>
                <w:p w14:paraId="2D8CC0A6"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0</w:t>
                  </w:r>
                </w:p>
              </w:tc>
              <w:tc>
                <w:tcPr>
                  <w:tcW w:w="660" w:type="dxa"/>
                  <w:tcBorders>
                    <w:top w:val="single" w:sz="4" w:space="0" w:color="auto"/>
                    <w:left w:val="single" w:sz="4" w:space="0" w:color="auto"/>
                    <w:bottom w:val="single" w:sz="4" w:space="0" w:color="auto"/>
                    <w:right w:val="single" w:sz="4" w:space="0" w:color="auto"/>
                  </w:tcBorders>
                  <w:vAlign w:val="center"/>
                </w:tcPr>
                <w:p w14:paraId="0BC75F8C"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5</w:t>
                  </w:r>
                </w:p>
              </w:tc>
            </w:tr>
            <w:tr w:rsidR="00373AFC" w:rsidRPr="00A4634E" w14:paraId="33BEE448" w14:textId="77777777" w:rsidTr="007449D2">
              <w:trPr>
                <w:jc w:val="center"/>
              </w:trPr>
              <w:tc>
                <w:tcPr>
                  <w:tcW w:w="1987" w:type="dxa"/>
                  <w:tcBorders>
                    <w:top w:val="single" w:sz="4" w:space="0" w:color="auto"/>
                    <w:left w:val="single" w:sz="4" w:space="0" w:color="auto"/>
                    <w:bottom w:val="single" w:sz="4" w:space="0" w:color="auto"/>
                    <w:right w:val="single" w:sz="4" w:space="0" w:color="auto"/>
                  </w:tcBorders>
                  <w:vAlign w:val="center"/>
                </w:tcPr>
                <w:p w14:paraId="4996EDBD"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14:paraId="3E2B4E7E"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1,5</w:t>
                  </w:r>
                </w:p>
              </w:tc>
              <w:tc>
                <w:tcPr>
                  <w:tcW w:w="992" w:type="dxa"/>
                  <w:tcBorders>
                    <w:top w:val="single" w:sz="4" w:space="0" w:color="auto"/>
                    <w:left w:val="single" w:sz="4" w:space="0" w:color="auto"/>
                    <w:bottom w:val="single" w:sz="4" w:space="0" w:color="auto"/>
                    <w:right w:val="single" w:sz="4" w:space="0" w:color="auto"/>
                  </w:tcBorders>
                  <w:vAlign w:val="center"/>
                </w:tcPr>
                <w:p w14:paraId="1E6F01A8"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1-6</w:t>
                  </w:r>
                </w:p>
              </w:tc>
              <w:tc>
                <w:tcPr>
                  <w:tcW w:w="2126" w:type="dxa"/>
                  <w:tcBorders>
                    <w:top w:val="single" w:sz="4" w:space="0" w:color="auto"/>
                    <w:left w:val="single" w:sz="4" w:space="0" w:color="auto"/>
                    <w:bottom w:val="single" w:sz="4" w:space="0" w:color="auto"/>
                    <w:right w:val="single" w:sz="4" w:space="0" w:color="auto"/>
                  </w:tcBorders>
                  <w:vAlign w:val="center"/>
                </w:tcPr>
                <w:p w14:paraId="239F4141"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Demonstracija usvojenog gradiva,  prikazivanje plana snimanja i produkcije</w:t>
                  </w:r>
                </w:p>
              </w:tc>
              <w:tc>
                <w:tcPr>
                  <w:tcW w:w="2064" w:type="dxa"/>
                  <w:tcBorders>
                    <w:top w:val="single" w:sz="4" w:space="0" w:color="auto"/>
                    <w:left w:val="single" w:sz="4" w:space="0" w:color="auto"/>
                    <w:bottom w:val="single" w:sz="4" w:space="0" w:color="auto"/>
                    <w:right w:val="single" w:sz="4" w:space="0" w:color="auto"/>
                  </w:tcBorders>
                  <w:vAlign w:val="center"/>
                </w:tcPr>
                <w:p w14:paraId="2F972F6F"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Kontinuirano praćenje tijekom semestra, završna prezentacija rada, evaluacija radova</w:t>
                  </w:r>
                </w:p>
              </w:tc>
              <w:tc>
                <w:tcPr>
                  <w:tcW w:w="534" w:type="dxa"/>
                  <w:tcBorders>
                    <w:top w:val="single" w:sz="4" w:space="0" w:color="auto"/>
                    <w:left w:val="single" w:sz="4" w:space="0" w:color="auto"/>
                    <w:bottom w:val="single" w:sz="4" w:space="0" w:color="auto"/>
                    <w:right w:val="single" w:sz="4" w:space="0" w:color="auto"/>
                  </w:tcBorders>
                  <w:vAlign w:val="center"/>
                </w:tcPr>
                <w:p w14:paraId="5603807A"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30</w:t>
                  </w:r>
                </w:p>
              </w:tc>
              <w:tc>
                <w:tcPr>
                  <w:tcW w:w="660" w:type="dxa"/>
                  <w:tcBorders>
                    <w:top w:val="single" w:sz="4" w:space="0" w:color="auto"/>
                    <w:left w:val="single" w:sz="4" w:space="0" w:color="auto"/>
                    <w:bottom w:val="single" w:sz="4" w:space="0" w:color="auto"/>
                    <w:right w:val="single" w:sz="4" w:space="0" w:color="auto"/>
                  </w:tcBorders>
                  <w:vAlign w:val="center"/>
                </w:tcPr>
                <w:p w14:paraId="5F64A947"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50</w:t>
                  </w:r>
                </w:p>
              </w:tc>
            </w:tr>
            <w:tr w:rsidR="00373AFC" w:rsidRPr="00A4634E" w14:paraId="089DBBDD" w14:textId="77777777" w:rsidTr="007449D2">
              <w:trPr>
                <w:jc w:val="center"/>
              </w:trPr>
              <w:tc>
                <w:tcPr>
                  <w:tcW w:w="1987" w:type="dxa"/>
                  <w:tcBorders>
                    <w:top w:val="single" w:sz="4" w:space="0" w:color="auto"/>
                    <w:left w:val="single" w:sz="4" w:space="0" w:color="auto"/>
                    <w:bottom w:val="single" w:sz="4" w:space="0" w:color="auto"/>
                    <w:right w:val="single" w:sz="4" w:space="0" w:color="auto"/>
                  </w:tcBorders>
                  <w:vAlign w:val="center"/>
                </w:tcPr>
                <w:p w14:paraId="3D486FAE"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Usmeni ispit</w:t>
                  </w:r>
                </w:p>
              </w:tc>
              <w:tc>
                <w:tcPr>
                  <w:tcW w:w="709" w:type="dxa"/>
                  <w:tcBorders>
                    <w:top w:val="single" w:sz="4" w:space="0" w:color="auto"/>
                    <w:left w:val="single" w:sz="4" w:space="0" w:color="auto"/>
                    <w:bottom w:val="single" w:sz="4" w:space="0" w:color="auto"/>
                    <w:right w:val="single" w:sz="4" w:space="0" w:color="auto"/>
                  </w:tcBorders>
                  <w:vAlign w:val="center"/>
                </w:tcPr>
                <w:p w14:paraId="1EF131AB"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1,2</w:t>
                  </w:r>
                </w:p>
              </w:tc>
              <w:tc>
                <w:tcPr>
                  <w:tcW w:w="992" w:type="dxa"/>
                  <w:tcBorders>
                    <w:top w:val="single" w:sz="4" w:space="0" w:color="auto"/>
                    <w:left w:val="single" w:sz="4" w:space="0" w:color="auto"/>
                    <w:bottom w:val="single" w:sz="4" w:space="0" w:color="auto"/>
                    <w:right w:val="single" w:sz="4" w:space="0" w:color="auto"/>
                  </w:tcBorders>
                  <w:vAlign w:val="center"/>
                </w:tcPr>
                <w:p w14:paraId="260B1D3A"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1-6</w:t>
                  </w:r>
                </w:p>
              </w:tc>
              <w:tc>
                <w:tcPr>
                  <w:tcW w:w="2126" w:type="dxa"/>
                  <w:tcBorders>
                    <w:top w:val="single" w:sz="4" w:space="0" w:color="auto"/>
                    <w:left w:val="single" w:sz="4" w:space="0" w:color="auto"/>
                    <w:bottom w:val="single" w:sz="4" w:space="0" w:color="auto"/>
                    <w:right w:val="single" w:sz="4" w:space="0" w:color="auto"/>
                  </w:tcBorders>
                  <w:vAlign w:val="center"/>
                </w:tcPr>
                <w:p w14:paraId="136D0514"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Demonstracija usvojenog gradiva</w:t>
                  </w:r>
                </w:p>
              </w:tc>
              <w:tc>
                <w:tcPr>
                  <w:tcW w:w="2064" w:type="dxa"/>
                  <w:tcBorders>
                    <w:top w:val="single" w:sz="4" w:space="0" w:color="auto"/>
                    <w:left w:val="single" w:sz="4" w:space="0" w:color="auto"/>
                    <w:bottom w:val="single" w:sz="4" w:space="0" w:color="auto"/>
                    <w:right w:val="single" w:sz="4" w:space="0" w:color="auto"/>
                  </w:tcBorders>
                  <w:vAlign w:val="center"/>
                </w:tcPr>
                <w:p w14:paraId="58687CEC"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Javna provjera</w:t>
                  </w:r>
                </w:p>
              </w:tc>
              <w:tc>
                <w:tcPr>
                  <w:tcW w:w="534" w:type="dxa"/>
                  <w:tcBorders>
                    <w:top w:val="single" w:sz="4" w:space="0" w:color="auto"/>
                    <w:left w:val="single" w:sz="4" w:space="0" w:color="auto"/>
                    <w:bottom w:val="single" w:sz="4" w:space="0" w:color="auto"/>
                    <w:right w:val="single" w:sz="4" w:space="0" w:color="auto"/>
                  </w:tcBorders>
                  <w:vAlign w:val="center"/>
                </w:tcPr>
                <w:p w14:paraId="3B8D4D77"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0</w:t>
                  </w:r>
                </w:p>
              </w:tc>
              <w:tc>
                <w:tcPr>
                  <w:tcW w:w="660" w:type="dxa"/>
                  <w:tcBorders>
                    <w:top w:val="single" w:sz="4" w:space="0" w:color="auto"/>
                    <w:left w:val="single" w:sz="4" w:space="0" w:color="auto"/>
                    <w:bottom w:val="single" w:sz="4" w:space="0" w:color="auto"/>
                    <w:right w:val="single" w:sz="4" w:space="0" w:color="auto"/>
                  </w:tcBorders>
                  <w:vAlign w:val="center"/>
                </w:tcPr>
                <w:p w14:paraId="36E19F01"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40</w:t>
                  </w:r>
                </w:p>
              </w:tc>
            </w:tr>
            <w:tr w:rsidR="00373AFC" w:rsidRPr="00A4634E" w14:paraId="332AFE4B" w14:textId="77777777" w:rsidTr="007449D2">
              <w:trPr>
                <w:jc w:val="center"/>
              </w:trPr>
              <w:tc>
                <w:tcPr>
                  <w:tcW w:w="1987" w:type="dxa"/>
                  <w:tcBorders>
                    <w:top w:val="single" w:sz="4" w:space="0" w:color="auto"/>
                    <w:left w:val="single" w:sz="4" w:space="0" w:color="auto"/>
                    <w:bottom w:val="single" w:sz="4" w:space="0" w:color="auto"/>
                    <w:right w:val="single" w:sz="4" w:space="0" w:color="auto"/>
                  </w:tcBorders>
                  <w:vAlign w:val="center"/>
                </w:tcPr>
                <w:p w14:paraId="263CC03D" w14:textId="77777777" w:rsidR="00373AFC" w:rsidRPr="00A4634E" w:rsidRDefault="00373AFC" w:rsidP="007449D2">
                  <w:pPr>
                    <w:rPr>
                      <w:rFonts w:ascii="Arial Narrow" w:hAnsi="Arial Narrow" w:cs="Calibri"/>
                      <w:sz w:val="20"/>
                      <w:szCs w:val="20"/>
                      <w:lang w:eastAsia="hr-HR"/>
                    </w:rPr>
                  </w:pPr>
                </w:p>
                <w:p w14:paraId="03A7AB6C"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5267F7BE"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3</w:t>
                  </w:r>
                </w:p>
              </w:tc>
              <w:tc>
                <w:tcPr>
                  <w:tcW w:w="992" w:type="dxa"/>
                  <w:tcBorders>
                    <w:top w:val="single" w:sz="4" w:space="0" w:color="auto"/>
                    <w:left w:val="single" w:sz="4" w:space="0" w:color="auto"/>
                    <w:bottom w:val="single" w:sz="4" w:space="0" w:color="auto"/>
                    <w:right w:val="single" w:sz="4" w:space="0" w:color="auto"/>
                  </w:tcBorders>
                  <w:vAlign w:val="center"/>
                </w:tcPr>
                <w:p w14:paraId="799825FC" w14:textId="77777777" w:rsidR="00373AFC" w:rsidRPr="00A4634E" w:rsidRDefault="00373AFC" w:rsidP="007449D2">
                  <w:pPr>
                    <w:rPr>
                      <w:rFonts w:ascii="Arial Narrow" w:hAnsi="Arial Narrow" w:cs="Calibri"/>
                      <w:sz w:val="20"/>
                      <w:szCs w:val="20"/>
                      <w:lang w:eastAsia="hr-HR"/>
                    </w:rPr>
                  </w:pPr>
                </w:p>
              </w:tc>
              <w:tc>
                <w:tcPr>
                  <w:tcW w:w="2126" w:type="dxa"/>
                  <w:tcBorders>
                    <w:top w:val="single" w:sz="4" w:space="0" w:color="auto"/>
                    <w:left w:val="single" w:sz="4" w:space="0" w:color="auto"/>
                    <w:bottom w:val="single" w:sz="4" w:space="0" w:color="auto"/>
                    <w:right w:val="single" w:sz="4" w:space="0" w:color="auto"/>
                  </w:tcBorders>
                  <w:vAlign w:val="center"/>
                </w:tcPr>
                <w:p w14:paraId="5CF63F50" w14:textId="77777777" w:rsidR="00373AFC" w:rsidRPr="00A4634E" w:rsidRDefault="00373AFC" w:rsidP="007449D2">
                  <w:pPr>
                    <w:rPr>
                      <w:rFonts w:ascii="Arial Narrow" w:hAnsi="Arial Narrow" w:cs="Calibri"/>
                      <w:sz w:val="20"/>
                      <w:szCs w:val="20"/>
                      <w:lang w:eastAsia="hr-HR"/>
                    </w:rPr>
                  </w:pPr>
                </w:p>
              </w:tc>
              <w:tc>
                <w:tcPr>
                  <w:tcW w:w="2064" w:type="dxa"/>
                  <w:tcBorders>
                    <w:top w:val="single" w:sz="4" w:space="0" w:color="auto"/>
                    <w:left w:val="single" w:sz="4" w:space="0" w:color="auto"/>
                    <w:bottom w:val="single" w:sz="4" w:space="0" w:color="auto"/>
                    <w:right w:val="single" w:sz="4" w:space="0" w:color="auto"/>
                  </w:tcBorders>
                  <w:vAlign w:val="center"/>
                </w:tcPr>
                <w:p w14:paraId="6DE7C92F" w14:textId="77777777" w:rsidR="00373AFC" w:rsidRPr="00A4634E" w:rsidRDefault="00373AFC" w:rsidP="007449D2">
                  <w:pPr>
                    <w:rPr>
                      <w:rFonts w:ascii="Arial Narrow" w:hAnsi="Arial Narrow" w:cs="Calibri"/>
                      <w:sz w:val="20"/>
                      <w:szCs w:val="20"/>
                      <w:lang w:eastAsia="hr-HR"/>
                    </w:rPr>
                  </w:pPr>
                </w:p>
              </w:tc>
              <w:tc>
                <w:tcPr>
                  <w:tcW w:w="534" w:type="dxa"/>
                  <w:tcBorders>
                    <w:top w:val="single" w:sz="4" w:space="0" w:color="auto"/>
                    <w:left w:val="single" w:sz="4" w:space="0" w:color="auto"/>
                    <w:bottom w:val="single" w:sz="4" w:space="0" w:color="auto"/>
                    <w:right w:val="single" w:sz="4" w:space="0" w:color="auto"/>
                  </w:tcBorders>
                  <w:vAlign w:val="center"/>
                </w:tcPr>
                <w:p w14:paraId="701E0A34" w14:textId="77777777" w:rsidR="00373AFC" w:rsidRPr="00A4634E" w:rsidRDefault="00373AFC" w:rsidP="007449D2">
                  <w:pPr>
                    <w:jc w:val="center"/>
                    <w:rPr>
                      <w:rFonts w:ascii="Arial Narrow" w:hAnsi="Arial Narrow" w:cs="Calibri"/>
                      <w:sz w:val="20"/>
                      <w:szCs w:val="20"/>
                      <w:lang w:eastAsia="hr-HR"/>
                    </w:rPr>
                  </w:pPr>
                </w:p>
              </w:tc>
              <w:tc>
                <w:tcPr>
                  <w:tcW w:w="660" w:type="dxa"/>
                  <w:tcBorders>
                    <w:top w:val="single" w:sz="4" w:space="0" w:color="auto"/>
                    <w:left w:val="single" w:sz="4" w:space="0" w:color="auto"/>
                    <w:bottom w:val="single" w:sz="4" w:space="0" w:color="auto"/>
                    <w:right w:val="single" w:sz="4" w:space="0" w:color="auto"/>
                  </w:tcBorders>
                  <w:vAlign w:val="center"/>
                </w:tcPr>
                <w:p w14:paraId="4B7A7017"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100</w:t>
                  </w:r>
                </w:p>
              </w:tc>
            </w:tr>
          </w:tbl>
          <w:p w14:paraId="136A5838" w14:textId="77777777" w:rsidR="00373AFC" w:rsidRPr="00A4634E" w:rsidRDefault="00373AFC" w:rsidP="007449D2">
            <w:pPr>
              <w:tabs>
                <w:tab w:val="left" w:pos="380"/>
              </w:tabs>
              <w:ind w:left="291"/>
              <w:jc w:val="both"/>
              <w:rPr>
                <w:rFonts w:ascii="Arial Narrow" w:hAnsi="Arial Narrow" w:cs="Calibri"/>
                <w:sz w:val="20"/>
                <w:szCs w:val="20"/>
                <w:lang w:eastAsia="hr-HR"/>
              </w:rPr>
            </w:pPr>
          </w:p>
        </w:tc>
      </w:tr>
      <w:tr w:rsidR="00373AFC" w:rsidRPr="00A4634E" w14:paraId="3ABBDFDA"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5000" w:type="pct"/>
            <w:gridSpan w:val="13"/>
            <w:vAlign w:val="center"/>
          </w:tcPr>
          <w:p w14:paraId="7C99FE40" w14:textId="77777777" w:rsidR="00373AFC" w:rsidRPr="00A4634E" w:rsidRDefault="00373AFC" w:rsidP="00DB1719">
            <w:pPr>
              <w:numPr>
                <w:ilvl w:val="1"/>
                <w:numId w:val="177"/>
              </w:numPr>
              <w:tabs>
                <w:tab w:val="clear" w:pos="792"/>
                <w:tab w:val="left" w:pos="380"/>
                <w:tab w:val="num" w:pos="641"/>
              </w:tabs>
              <w:ind w:left="641" w:hanging="349"/>
              <w:jc w:val="both"/>
              <w:rPr>
                <w:rFonts w:ascii="Arial Narrow" w:hAnsi="Arial Narrow" w:cs="Calibri"/>
                <w:sz w:val="20"/>
                <w:szCs w:val="20"/>
                <w:lang w:eastAsia="hr-HR"/>
              </w:rPr>
            </w:pPr>
            <w:r w:rsidRPr="00A4634E">
              <w:rPr>
                <w:rFonts w:ascii="Arial Narrow" w:hAnsi="Arial Narrow" w:cs="Calibri"/>
                <w:sz w:val="20"/>
                <w:szCs w:val="20"/>
                <w:lang w:eastAsia="hr-HR"/>
              </w:rPr>
              <w:t>Obvezatna literatura (u trenutku prijave prijedloga studijskog programa)</w:t>
            </w:r>
          </w:p>
        </w:tc>
      </w:tr>
      <w:tr w:rsidR="00373AFC" w:rsidRPr="00A4634E" w14:paraId="49B5027C"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5000" w:type="pct"/>
            <w:gridSpan w:val="13"/>
            <w:vAlign w:val="center"/>
          </w:tcPr>
          <w:p w14:paraId="548778BF" w14:textId="77777777" w:rsidR="00373AFC" w:rsidRPr="00A4634E" w:rsidRDefault="00373AFC" w:rsidP="00DB1719">
            <w:pPr>
              <w:numPr>
                <w:ilvl w:val="0"/>
                <w:numId w:val="174"/>
              </w:numPr>
              <w:ind w:left="583" w:hanging="291"/>
              <w:rPr>
                <w:rFonts w:ascii="Arial Narrow" w:hAnsi="Arial Narrow" w:cs="Calibri"/>
                <w:sz w:val="20"/>
                <w:szCs w:val="20"/>
              </w:rPr>
            </w:pPr>
            <w:r w:rsidRPr="00A4634E">
              <w:rPr>
                <w:rFonts w:ascii="Arial Narrow" w:hAnsi="Arial Narrow" w:cs="Calibri"/>
                <w:sz w:val="20"/>
                <w:szCs w:val="20"/>
              </w:rPr>
              <w:t xml:space="preserve">Mikić, Krešimir: Film u nastavi medijske kulture, Educa, Zagreb, 2001. </w:t>
            </w:r>
          </w:p>
          <w:p w14:paraId="6C302D52" w14:textId="77777777" w:rsidR="00373AFC" w:rsidRPr="00A4634E" w:rsidRDefault="00373AFC" w:rsidP="00DB1719">
            <w:pPr>
              <w:numPr>
                <w:ilvl w:val="0"/>
                <w:numId w:val="174"/>
              </w:numPr>
              <w:ind w:left="583" w:hanging="291"/>
              <w:rPr>
                <w:rFonts w:ascii="Arial Narrow" w:hAnsi="Arial Narrow" w:cs="Calibri"/>
                <w:sz w:val="20"/>
                <w:szCs w:val="20"/>
              </w:rPr>
            </w:pPr>
            <w:r w:rsidRPr="00A4634E">
              <w:rPr>
                <w:rFonts w:ascii="Arial Narrow" w:hAnsi="Arial Narrow" w:cs="Calibri"/>
                <w:sz w:val="20"/>
                <w:szCs w:val="20"/>
              </w:rPr>
              <w:t>Mikić, Krešimir, Kuhar, Milivoj, Fotografija, Grafička škola, Zagreb, 2013.</w:t>
            </w:r>
          </w:p>
          <w:p w14:paraId="0F479F40" w14:textId="77777777" w:rsidR="00373AFC" w:rsidRPr="00A4634E" w:rsidRDefault="00373AFC" w:rsidP="00DB1719">
            <w:pPr>
              <w:numPr>
                <w:ilvl w:val="0"/>
                <w:numId w:val="174"/>
              </w:numPr>
              <w:ind w:left="583" w:hanging="291"/>
              <w:rPr>
                <w:rFonts w:ascii="Arial Narrow" w:hAnsi="Arial Narrow" w:cs="Calibri"/>
                <w:sz w:val="20"/>
                <w:szCs w:val="20"/>
              </w:rPr>
            </w:pPr>
            <w:r w:rsidRPr="00A4634E">
              <w:rPr>
                <w:rFonts w:ascii="Arial Narrow" w:hAnsi="Arial Narrow" w:cs="Calibri"/>
                <w:sz w:val="20"/>
                <w:szCs w:val="20"/>
              </w:rPr>
              <w:t xml:space="preserve">Turković, Hrvoje, Pokretne slike – medijske razrade i preklapanja (film, televizija, video, videoigre), </w:t>
            </w:r>
            <w:r w:rsidRPr="00A4634E">
              <w:rPr>
                <w:rFonts w:ascii="Arial Narrow" w:hAnsi="Arial Narrow" w:cs="Calibri"/>
                <w:iCs/>
                <w:sz w:val="20"/>
                <w:szCs w:val="20"/>
              </w:rPr>
              <w:t>Zapis, posebni broj</w:t>
            </w:r>
            <w:r w:rsidRPr="00A4634E">
              <w:rPr>
                <w:rFonts w:ascii="Arial Narrow" w:hAnsi="Arial Narrow" w:cs="Calibri"/>
                <w:sz w:val="20"/>
                <w:szCs w:val="20"/>
              </w:rPr>
              <w:t>, god. VII, Ljeto 1999, Zagreb: Hrvatski filmski savez), str. 63-64</w:t>
            </w:r>
          </w:p>
        </w:tc>
      </w:tr>
      <w:tr w:rsidR="00373AFC" w:rsidRPr="00A4634E" w14:paraId="22A29A51"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5000" w:type="pct"/>
            <w:gridSpan w:val="13"/>
            <w:vAlign w:val="center"/>
          </w:tcPr>
          <w:p w14:paraId="402D3DA4" w14:textId="77777777" w:rsidR="00373AFC" w:rsidRPr="00A4634E" w:rsidRDefault="00373AFC" w:rsidP="00DB1719">
            <w:pPr>
              <w:numPr>
                <w:ilvl w:val="1"/>
                <w:numId w:val="177"/>
              </w:numPr>
              <w:tabs>
                <w:tab w:val="clear" w:pos="792"/>
                <w:tab w:val="left" w:pos="400"/>
                <w:tab w:val="num" w:pos="641"/>
              </w:tabs>
              <w:ind w:left="641" w:hanging="349"/>
              <w:jc w:val="both"/>
              <w:rPr>
                <w:rFonts w:ascii="Arial Narrow" w:hAnsi="Arial Narrow" w:cs="Calibri"/>
                <w:sz w:val="20"/>
                <w:szCs w:val="20"/>
                <w:lang w:eastAsia="hr-HR"/>
              </w:rPr>
            </w:pPr>
            <w:r w:rsidRPr="00A4634E">
              <w:rPr>
                <w:rFonts w:ascii="Arial Narrow" w:hAnsi="Arial Narrow" w:cs="Calibri"/>
                <w:sz w:val="20"/>
                <w:szCs w:val="20"/>
                <w:lang w:eastAsia="hr-HR"/>
              </w:rPr>
              <w:t>Dopunska literatura (u trenutku prijave prijedloga studijskog programa)</w:t>
            </w:r>
          </w:p>
        </w:tc>
      </w:tr>
      <w:tr w:rsidR="00373AFC" w:rsidRPr="00A4634E" w14:paraId="70D76132"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5000" w:type="pct"/>
            <w:gridSpan w:val="13"/>
            <w:vAlign w:val="center"/>
          </w:tcPr>
          <w:p w14:paraId="5306D1D1" w14:textId="77777777" w:rsidR="00373AFC" w:rsidRPr="00A4634E" w:rsidRDefault="00373AFC" w:rsidP="00DB1719">
            <w:pPr>
              <w:pStyle w:val="Tijeloteksta"/>
              <w:numPr>
                <w:ilvl w:val="0"/>
                <w:numId w:val="175"/>
              </w:numPr>
              <w:tabs>
                <w:tab w:val="left" w:pos="72"/>
              </w:tabs>
              <w:ind w:left="591" w:hanging="291"/>
              <w:jc w:val="both"/>
              <w:rPr>
                <w:rFonts w:ascii="Arial Narrow" w:hAnsi="Arial Narrow" w:cs="Calibri"/>
                <w:b w:val="0"/>
                <w:sz w:val="20"/>
              </w:rPr>
            </w:pPr>
            <w:r w:rsidRPr="00A4634E">
              <w:rPr>
                <w:rFonts w:ascii="Arial Narrow" w:hAnsi="Arial Narrow" w:cs="Calibri"/>
                <w:b w:val="0"/>
                <w:sz w:val="20"/>
              </w:rPr>
              <w:lastRenderedPageBreak/>
              <w:t>Vojković,</w:t>
            </w:r>
            <w:r w:rsidRPr="00A4634E">
              <w:rPr>
                <w:rFonts w:ascii="Arial Narrow" w:hAnsi="Arial Narrow" w:cs="Calibri"/>
                <w:b w:val="0"/>
                <w:iCs/>
                <w:sz w:val="20"/>
              </w:rPr>
              <w:t xml:space="preserve"> </w:t>
            </w:r>
            <w:r w:rsidRPr="00A4634E">
              <w:rPr>
                <w:rFonts w:ascii="Arial Narrow" w:hAnsi="Arial Narrow" w:cs="Calibri"/>
                <w:b w:val="0"/>
                <w:sz w:val="20"/>
              </w:rPr>
              <w:t>Saša:</w:t>
            </w:r>
            <w:r w:rsidRPr="00A4634E">
              <w:rPr>
                <w:rFonts w:ascii="Arial Narrow" w:hAnsi="Arial Narrow" w:cs="Calibri"/>
                <w:b w:val="0"/>
                <w:iCs/>
                <w:sz w:val="20"/>
              </w:rPr>
              <w:t xml:space="preserve"> F</w:t>
            </w:r>
            <w:r w:rsidRPr="00A4634E">
              <w:rPr>
                <w:rFonts w:ascii="Arial Narrow" w:hAnsi="Arial Narrow" w:cs="Calibri"/>
                <w:b w:val="0"/>
                <w:iCs/>
                <w:sz w:val="20"/>
                <w:shd w:val="clear" w:color="auto" w:fill="FFFFFF"/>
                <w:lang w:eastAsia="en-US"/>
              </w:rPr>
              <w:t xml:space="preserve">ilmski medij kao (trans)kulturalni spektakl: Hollywood, Europa, Azija, </w:t>
            </w:r>
            <w:r w:rsidRPr="00A4634E">
              <w:rPr>
                <w:rFonts w:ascii="Arial Narrow" w:hAnsi="Arial Narrow" w:cs="Calibri"/>
                <w:b w:val="0"/>
                <w:sz w:val="20"/>
              </w:rPr>
              <w:t>HFS, Zagreb, 2008.1.  2. Wells, Liz: Fotografija – kritički uvod, Clio, Beograd, 2006. (poglavlje 1 i 2)</w:t>
            </w:r>
          </w:p>
          <w:p w14:paraId="47AC2833" w14:textId="77777777" w:rsidR="00373AFC" w:rsidRPr="00A4634E" w:rsidRDefault="00373AFC" w:rsidP="00DB1719">
            <w:pPr>
              <w:pStyle w:val="Tijeloteksta"/>
              <w:numPr>
                <w:ilvl w:val="0"/>
                <w:numId w:val="175"/>
              </w:numPr>
              <w:tabs>
                <w:tab w:val="left" w:pos="72"/>
              </w:tabs>
              <w:ind w:left="591" w:hanging="291"/>
              <w:jc w:val="both"/>
              <w:rPr>
                <w:rFonts w:ascii="Arial Narrow" w:hAnsi="Arial Narrow" w:cs="Calibri"/>
                <w:b w:val="0"/>
                <w:sz w:val="20"/>
              </w:rPr>
            </w:pPr>
            <w:r w:rsidRPr="00A4634E">
              <w:rPr>
                <w:rFonts w:ascii="Arial Narrow" w:hAnsi="Arial Narrow" w:cs="Calibri"/>
                <w:b w:val="0"/>
                <w:sz w:val="20"/>
              </w:rPr>
              <w:t>Sontag, Susan: O fotografiji, Naklada EOS, Osijek, 2007.</w:t>
            </w:r>
          </w:p>
          <w:p w14:paraId="328F0E3C" w14:textId="77777777" w:rsidR="00373AFC" w:rsidRPr="00A4634E" w:rsidRDefault="00373AFC" w:rsidP="00DB1719">
            <w:pPr>
              <w:pStyle w:val="Tijeloteksta"/>
              <w:numPr>
                <w:ilvl w:val="0"/>
                <w:numId w:val="175"/>
              </w:numPr>
              <w:tabs>
                <w:tab w:val="left" w:pos="72"/>
              </w:tabs>
              <w:ind w:left="591" w:hanging="291"/>
              <w:jc w:val="both"/>
              <w:rPr>
                <w:rFonts w:ascii="Arial Narrow" w:hAnsi="Arial Narrow" w:cs="Calibri"/>
                <w:b w:val="0"/>
                <w:sz w:val="20"/>
              </w:rPr>
            </w:pPr>
            <w:r w:rsidRPr="00A4634E">
              <w:rPr>
                <w:rFonts w:ascii="Arial Narrow" w:hAnsi="Arial Narrow" w:cs="Calibri"/>
                <w:b w:val="0"/>
                <w:sz w:val="20"/>
              </w:rPr>
              <w:t>Kobre, Kenneth: Photojournalism: The Professionals</w:t>
            </w:r>
            <w:r w:rsidRPr="00A4634E">
              <w:rPr>
                <w:rStyle w:val="Istaknuto"/>
                <w:rFonts w:ascii="Arial Narrow" w:eastAsia="Calibri" w:hAnsi="Arial Narrow" w:cs="Calibri"/>
                <w:b w:val="0"/>
                <w:i w:val="0"/>
                <w:sz w:val="20"/>
                <w:shd w:val="clear" w:color="auto" w:fill="FFFFFF"/>
              </w:rPr>
              <w:t xml:space="preserve">' </w:t>
            </w:r>
            <w:r w:rsidRPr="00A4634E">
              <w:rPr>
                <w:rFonts w:ascii="Arial Narrow" w:hAnsi="Arial Narrow" w:cs="Calibri"/>
                <w:b w:val="0"/>
                <w:sz w:val="20"/>
              </w:rPr>
              <w:t>Approach,</w:t>
            </w:r>
            <w:r w:rsidRPr="00A4634E">
              <w:rPr>
                <w:rStyle w:val="Istaknuto"/>
                <w:rFonts w:ascii="Arial Narrow" w:eastAsia="Calibri" w:hAnsi="Arial Narrow" w:cs="Calibri"/>
                <w:b w:val="0"/>
                <w:i w:val="0"/>
                <w:sz w:val="20"/>
                <w:shd w:val="clear" w:color="auto" w:fill="FFFFFF"/>
              </w:rPr>
              <w:t xml:space="preserve"> </w:t>
            </w:r>
            <w:r w:rsidRPr="00A4634E">
              <w:rPr>
                <w:rFonts w:ascii="Arial Narrow" w:hAnsi="Arial Narrow" w:cs="Calibri"/>
                <w:b w:val="0"/>
                <w:sz w:val="20"/>
              </w:rPr>
              <w:t>Routhledge, London, 2017.</w:t>
            </w:r>
          </w:p>
          <w:p w14:paraId="3521E83E" w14:textId="77777777" w:rsidR="00373AFC" w:rsidRPr="00A4634E" w:rsidRDefault="00373AFC" w:rsidP="00DB1719">
            <w:pPr>
              <w:pStyle w:val="Tijeloteksta"/>
              <w:numPr>
                <w:ilvl w:val="0"/>
                <w:numId w:val="175"/>
              </w:numPr>
              <w:tabs>
                <w:tab w:val="left" w:pos="72"/>
              </w:tabs>
              <w:ind w:left="591" w:hanging="291"/>
              <w:jc w:val="both"/>
              <w:rPr>
                <w:rFonts w:ascii="Arial Narrow" w:hAnsi="Arial Narrow" w:cs="Calibri"/>
                <w:b w:val="0"/>
                <w:sz w:val="20"/>
              </w:rPr>
            </w:pPr>
            <w:r w:rsidRPr="00A4634E">
              <w:rPr>
                <w:rFonts w:ascii="Arial Narrow" w:hAnsi="Arial Narrow" w:cs="Calibri"/>
                <w:b w:val="0"/>
                <w:sz w:val="20"/>
              </w:rPr>
              <w:t>Midžić, Enes: Živuće fotografije i pokretne slike, Školska knjiga, Zagreb, 2009.</w:t>
            </w:r>
          </w:p>
        </w:tc>
      </w:tr>
      <w:tr w:rsidR="00373AFC" w:rsidRPr="00A4634E" w14:paraId="7560A942"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5000" w:type="pct"/>
            <w:gridSpan w:val="13"/>
            <w:vAlign w:val="center"/>
          </w:tcPr>
          <w:p w14:paraId="11B8B0BB" w14:textId="77777777" w:rsidR="00373AFC" w:rsidRPr="00A4634E" w:rsidRDefault="00373AFC" w:rsidP="00DB1719">
            <w:pPr>
              <w:numPr>
                <w:ilvl w:val="1"/>
                <w:numId w:val="177"/>
              </w:numPr>
              <w:tabs>
                <w:tab w:val="clear" w:pos="792"/>
                <w:tab w:val="num" w:pos="641"/>
              </w:tabs>
              <w:ind w:left="400" w:hanging="108"/>
              <w:rPr>
                <w:rFonts w:ascii="Arial Narrow" w:hAnsi="Arial Narrow" w:cs="Calibri"/>
                <w:sz w:val="20"/>
                <w:szCs w:val="20"/>
                <w:lang w:eastAsia="hr-HR"/>
              </w:rPr>
            </w:pPr>
            <w:r w:rsidRPr="00A4634E">
              <w:rPr>
                <w:rFonts w:ascii="Arial Narrow" w:hAnsi="Arial Narrow" w:cs="Calibri"/>
                <w:sz w:val="20"/>
                <w:szCs w:val="20"/>
                <w:lang w:eastAsia="hr-HR"/>
              </w:rPr>
              <w:t>Načini praćenja kvalitete koji osiguravaju stjecanje izlaznih znanja, vještina i kompetencija</w:t>
            </w:r>
          </w:p>
        </w:tc>
      </w:tr>
      <w:tr w:rsidR="00373AFC" w:rsidRPr="00A4634E" w14:paraId="04C62DD6"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5000" w:type="pct"/>
            <w:gridSpan w:val="13"/>
            <w:vAlign w:val="center"/>
          </w:tcPr>
          <w:p w14:paraId="184A3314" w14:textId="77777777" w:rsidR="00373AFC" w:rsidRPr="00A4634E" w:rsidRDefault="00373AFC" w:rsidP="00373AFC">
            <w:pPr>
              <w:pStyle w:val="FieldText"/>
              <w:numPr>
                <w:ilvl w:val="0"/>
                <w:numId w:val="1"/>
              </w:numPr>
              <w:ind w:left="583" w:hanging="291"/>
              <w:rPr>
                <w:rFonts w:ascii="Arial Narrow" w:hAnsi="Arial Narrow" w:cs="Calibri"/>
                <w:b w:val="0"/>
                <w:sz w:val="20"/>
                <w:szCs w:val="20"/>
              </w:rPr>
            </w:pPr>
            <w:r w:rsidRPr="00A4634E">
              <w:rPr>
                <w:rFonts w:ascii="Arial Narrow" w:hAnsi="Arial Narrow" w:cs="Calibri"/>
                <w:b w:val="0"/>
                <w:sz w:val="20"/>
                <w:szCs w:val="20"/>
              </w:rPr>
              <w:t>Interna evaluacija na razini Sveučilišta J. J. Strossmayera u Osijeku.</w:t>
            </w:r>
          </w:p>
          <w:p w14:paraId="71964188" w14:textId="77777777" w:rsidR="00373AFC" w:rsidRPr="00A4634E" w:rsidRDefault="00373AFC" w:rsidP="00373AFC">
            <w:pPr>
              <w:pStyle w:val="FieldText"/>
              <w:numPr>
                <w:ilvl w:val="0"/>
                <w:numId w:val="1"/>
              </w:numPr>
              <w:ind w:left="583" w:hanging="291"/>
              <w:rPr>
                <w:rFonts w:ascii="Arial Narrow" w:hAnsi="Arial Narrow" w:cs="Calibri"/>
                <w:b w:val="0"/>
                <w:sz w:val="20"/>
                <w:szCs w:val="20"/>
              </w:rPr>
            </w:pPr>
            <w:r w:rsidRPr="00A4634E">
              <w:rPr>
                <w:rFonts w:ascii="Arial Narrow" w:hAnsi="Arial Narrow" w:cs="Calibri"/>
                <w:b w:val="0"/>
                <w:sz w:val="20"/>
                <w:szCs w:val="20"/>
              </w:rPr>
              <w:t>Ažurno vođenje evidencije o studentskom pohađanju kolegijskih predavanja, izvršenim obvezama te rezultatima kolokvija i/ili pismenog dijela ispita.</w:t>
            </w:r>
          </w:p>
          <w:p w14:paraId="2C5CF23F" w14:textId="77777777" w:rsidR="00373AFC" w:rsidRPr="00A4634E" w:rsidRDefault="00373AFC" w:rsidP="00373AFC">
            <w:pPr>
              <w:pStyle w:val="FieldText"/>
              <w:numPr>
                <w:ilvl w:val="0"/>
                <w:numId w:val="1"/>
              </w:numPr>
              <w:ind w:left="583" w:hanging="291"/>
              <w:rPr>
                <w:rFonts w:ascii="Arial Narrow" w:hAnsi="Arial Narrow" w:cs="Calibri"/>
                <w:b w:val="0"/>
                <w:sz w:val="20"/>
                <w:szCs w:val="20"/>
              </w:rPr>
            </w:pPr>
            <w:r w:rsidRPr="00A4634E">
              <w:rPr>
                <w:rFonts w:ascii="Arial Narrow" w:hAnsi="Arial Narrow" w:cs="Calibri"/>
                <w:b w:val="0"/>
                <w:sz w:val="20"/>
                <w:szCs w:val="20"/>
              </w:rPr>
              <w:t>Primjena stečenog znanja u okviru ovog kolegija, kroz izradu zadanih vježbi.</w:t>
            </w:r>
          </w:p>
        </w:tc>
      </w:tr>
    </w:tbl>
    <w:p w14:paraId="5FF6087D" w14:textId="431549AE" w:rsidR="00A34AD4" w:rsidRDefault="00A34AD4" w:rsidP="00787DC8">
      <w:pPr>
        <w:spacing w:after="160" w:line="259" w:lineRule="auto"/>
        <w:jc w:val="both"/>
        <w:rPr>
          <w:b/>
          <w:bCs/>
          <w:spacing w:val="4"/>
        </w:rPr>
      </w:pPr>
    </w:p>
    <w:p w14:paraId="22B86DC8" w14:textId="77777777" w:rsidR="00A34AD4" w:rsidRDefault="00A34AD4">
      <w:pPr>
        <w:rPr>
          <w:b/>
          <w:bCs/>
          <w:spacing w:val="4"/>
        </w:rPr>
      </w:pPr>
      <w:r>
        <w:rPr>
          <w:b/>
          <w:bCs/>
          <w:spacing w:val="4"/>
        </w:rPr>
        <w:br w:type="page"/>
      </w:r>
    </w:p>
    <w:tbl>
      <w:tblPr>
        <w:tblW w:w="93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665"/>
        <w:gridCol w:w="1059"/>
        <w:gridCol w:w="509"/>
        <w:gridCol w:w="551"/>
        <w:gridCol w:w="904"/>
        <w:gridCol w:w="869"/>
        <w:gridCol w:w="505"/>
        <w:gridCol w:w="667"/>
        <w:gridCol w:w="269"/>
        <w:gridCol w:w="281"/>
        <w:gridCol w:w="1706"/>
        <w:gridCol w:w="315"/>
      </w:tblGrid>
      <w:tr w:rsidR="00373AFC" w:rsidRPr="00A4634E" w14:paraId="7F86B500" w14:textId="77777777" w:rsidTr="00A34AD4">
        <w:trPr>
          <w:trHeight w:hRule="exact" w:val="405"/>
          <w:jc w:val="center"/>
        </w:trPr>
        <w:tc>
          <w:tcPr>
            <w:tcW w:w="5000" w:type="pct"/>
            <w:gridSpan w:val="12"/>
            <w:shd w:val="clear" w:color="auto" w:fill="auto"/>
            <w:vAlign w:val="center"/>
          </w:tcPr>
          <w:p w14:paraId="7830B46D"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lastRenderedPageBreak/>
              <w:t>Opće informacije</w:t>
            </w:r>
          </w:p>
        </w:tc>
      </w:tr>
      <w:tr w:rsidR="00373AFC" w:rsidRPr="00A4634E" w14:paraId="70234176" w14:textId="77777777" w:rsidTr="00A34AD4">
        <w:trPr>
          <w:trHeight w:val="537"/>
          <w:jc w:val="center"/>
        </w:trPr>
        <w:tc>
          <w:tcPr>
            <w:tcW w:w="1738" w:type="pct"/>
            <w:gridSpan w:val="3"/>
            <w:vAlign w:val="center"/>
          </w:tcPr>
          <w:p w14:paraId="6DDAC77E"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Naziv predmeta</w:t>
            </w:r>
          </w:p>
        </w:tc>
        <w:tc>
          <w:tcPr>
            <w:tcW w:w="3262" w:type="pct"/>
            <w:gridSpan w:val="9"/>
            <w:vAlign w:val="center"/>
          </w:tcPr>
          <w:p w14:paraId="7D242EC5" w14:textId="77777777" w:rsidR="00373AFC" w:rsidRPr="00A4634E" w:rsidRDefault="00373AFC" w:rsidP="007449D2">
            <w:pPr>
              <w:tabs>
                <w:tab w:val="left" w:pos="3832"/>
              </w:tabs>
              <w:rPr>
                <w:rFonts w:ascii="Arial Narrow" w:hAnsi="Arial Narrow" w:cs="Calibri"/>
                <w:sz w:val="20"/>
                <w:szCs w:val="20"/>
              </w:rPr>
            </w:pPr>
            <w:r w:rsidRPr="00A4634E">
              <w:rPr>
                <w:rFonts w:ascii="Arial Narrow" w:hAnsi="Arial Narrow" w:cs="Calibri"/>
                <w:sz w:val="20"/>
                <w:szCs w:val="20"/>
              </w:rPr>
              <w:t>Vizualna poezija</w:t>
            </w:r>
          </w:p>
        </w:tc>
      </w:tr>
      <w:tr w:rsidR="00373AFC" w:rsidRPr="00A4634E" w14:paraId="75DF679E" w14:textId="77777777" w:rsidTr="00A34AD4">
        <w:trPr>
          <w:trHeight w:val="259"/>
          <w:jc w:val="center"/>
        </w:trPr>
        <w:tc>
          <w:tcPr>
            <w:tcW w:w="1738" w:type="pct"/>
            <w:gridSpan w:val="3"/>
            <w:shd w:val="clear" w:color="auto" w:fill="auto"/>
            <w:vAlign w:val="center"/>
          </w:tcPr>
          <w:p w14:paraId="13933C7D"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Nositelj predmeta</w:t>
            </w:r>
          </w:p>
        </w:tc>
        <w:tc>
          <w:tcPr>
            <w:tcW w:w="3262" w:type="pct"/>
            <w:gridSpan w:val="9"/>
            <w:shd w:val="clear" w:color="auto" w:fill="auto"/>
            <w:vAlign w:val="center"/>
          </w:tcPr>
          <w:p w14:paraId="12843B30" w14:textId="654268E5" w:rsidR="00373AFC" w:rsidRPr="00A4634E" w:rsidRDefault="00373AFC" w:rsidP="007449D2">
            <w:pPr>
              <w:rPr>
                <w:rFonts w:ascii="Arial Narrow" w:hAnsi="Arial Narrow" w:cs="Calibri"/>
                <w:sz w:val="20"/>
                <w:szCs w:val="20"/>
              </w:rPr>
            </w:pPr>
            <w:r>
              <w:rPr>
                <w:rFonts w:ascii="Arial Narrow" w:hAnsi="Arial Narrow" w:cs="Calibri"/>
                <w:sz w:val="20"/>
                <w:szCs w:val="20"/>
              </w:rPr>
              <w:t>prof</w:t>
            </w:r>
            <w:r w:rsidRPr="00A4634E">
              <w:rPr>
                <w:rFonts w:ascii="Arial Narrow" w:hAnsi="Arial Narrow" w:cs="Calibri"/>
                <w:sz w:val="20"/>
                <w:szCs w:val="20"/>
              </w:rPr>
              <w:t>. art. Anđelko Mrkonjić</w:t>
            </w:r>
          </w:p>
        </w:tc>
      </w:tr>
      <w:tr w:rsidR="00373AFC" w:rsidRPr="00A4634E" w14:paraId="225FF45F" w14:textId="77777777" w:rsidTr="00A34AD4">
        <w:trPr>
          <w:trHeight w:val="405"/>
          <w:jc w:val="center"/>
        </w:trPr>
        <w:tc>
          <w:tcPr>
            <w:tcW w:w="1738" w:type="pct"/>
            <w:gridSpan w:val="3"/>
            <w:vAlign w:val="center"/>
          </w:tcPr>
          <w:p w14:paraId="169707AB"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Suradnik na predmetu</w:t>
            </w:r>
          </w:p>
        </w:tc>
        <w:tc>
          <w:tcPr>
            <w:tcW w:w="3262" w:type="pct"/>
            <w:gridSpan w:val="9"/>
            <w:vAlign w:val="center"/>
          </w:tcPr>
          <w:p w14:paraId="3B0DFAEC" w14:textId="77777777" w:rsidR="00373AFC" w:rsidRPr="00A4634E" w:rsidRDefault="00373AFC" w:rsidP="007449D2">
            <w:pPr>
              <w:rPr>
                <w:rFonts w:ascii="Arial Narrow" w:hAnsi="Arial Narrow" w:cs="Calibri"/>
                <w:sz w:val="20"/>
                <w:szCs w:val="20"/>
              </w:rPr>
            </w:pPr>
          </w:p>
        </w:tc>
      </w:tr>
      <w:tr w:rsidR="00373AFC" w:rsidRPr="00A4634E" w14:paraId="2C549A17" w14:textId="77777777" w:rsidTr="00A34AD4">
        <w:trPr>
          <w:trHeight w:val="405"/>
          <w:jc w:val="center"/>
        </w:trPr>
        <w:tc>
          <w:tcPr>
            <w:tcW w:w="1738" w:type="pct"/>
            <w:gridSpan w:val="3"/>
            <w:vAlign w:val="center"/>
          </w:tcPr>
          <w:p w14:paraId="562EA2AC"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Studijski program</w:t>
            </w:r>
          </w:p>
        </w:tc>
        <w:tc>
          <w:tcPr>
            <w:tcW w:w="3262" w:type="pct"/>
            <w:gridSpan w:val="9"/>
            <w:vAlign w:val="center"/>
          </w:tcPr>
          <w:p w14:paraId="5623893C"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Preddiplomski studij Kultura, mediji i menadžment</w:t>
            </w:r>
          </w:p>
        </w:tc>
      </w:tr>
      <w:tr w:rsidR="00373AFC" w:rsidRPr="00A4634E" w14:paraId="1C69FBE4" w14:textId="77777777" w:rsidTr="00A34AD4">
        <w:trPr>
          <w:trHeight w:val="405"/>
          <w:jc w:val="center"/>
        </w:trPr>
        <w:tc>
          <w:tcPr>
            <w:tcW w:w="1738" w:type="pct"/>
            <w:gridSpan w:val="3"/>
            <w:vAlign w:val="center"/>
          </w:tcPr>
          <w:p w14:paraId="44A82F49"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Šifra predmeta</w:t>
            </w:r>
          </w:p>
        </w:tc>
        <w:tc>
          <w:tcPr>
            <w:tcW w:w="3262" w:type="pct"/>
            <w:gridSpan w:val="9"/>
            <w:vAlign w:val="center"/>
          </w:tcPr>
          <w:p w14:paraId="032ACF93"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BAKM-IZ-10</w:t>
            </w:r>
          </w:p>
        </w:tc>
      </w:tr>
      <w:tr w:rsidR="00373AFC" w:rsidRPr="00A4634E" w14:paraId="2EBAB736" w14:textId="77777777" w:rsidTr="00A34AD4">
        <w:trPr>
          <w:trHeight w:val="405"/>
          <w:jc w:val="center"/>
        </w:trPr>
        <w:tc>
          <w:tcPr>
            <w:tcW w:w="1738" w:type="pct"/>
            <w:gridSpan w:val="3"/>
            <w:vAlign w:val="center"/>
          </w:tcPr>
          <w:p w14:paraId="28F12A3B"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Status predmeta</w:t>
            </w:r>
          </w:p>
        </w:tc>
        <w:tc>
          <w:tcPr>
            <w:tcW w:w="3262" w:type="pct"/>
            <w:gridSpan w:val="9"/>
            <w:vAlign w:val="center"/>
          </w:tcPr>
          <w:p w14:paraId="46EDE017"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Izborni opći kolegij</w:t>
            </w:r>
          </w:p>
        </w:tc>
      </w:tr>
      <w:tr w:rsidR="00373AFC" w:rsidRPr="00A4634E" w14:paraId="4061B662" w14:textId="77777777" w:rsidTr="00A34AD4">
        <w:trPr>
          <w:trHeight w:val="336"/>
          <w:jc w:val="center"/>
        </w:trPr>
        <w:tc>
          <w:tcPr>
            <w:tcW w:w="1738" w:type="pct"/>
            <w:gridSpan w:val="3"/>
            <w:vAlign w:val="center"/>
          </w:tcPr>
          <w:p w14:paraId="4C1358D3"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Godina</w:t>
            </w:r>
          </w:p>
        </w:tc>
        <w:tc>
          <w:tcPr>
            <w:tcW w:w="3262" w:type="pct"/>
            <w:gridSpan w:val="9"/>
            <w:vAlign w:val="center"/>
          </w:tcPr>
          <w:p w14:paraId="1D437810" w14:textId="77777777" w:rsidR="00373AFC" w:rsidRPr="00A4634E" w:rsidRDefault="00373AFC" w:rsidP="007449D2">
            <w:pPr>
              <w:rPr>
                <w:rFonts w:ascii="Arial Narrow" w:hAnsi="Arial Narrow" w:cs="Calibri"/>
                <w:sz w:val="20"/>
                <w:szCs w:val="20"/>
              </w:rPr>
            </w:pPr>
          </w:p>
        </w:tc>
      </w:tr>
      <w:tr w:rsidR="00373AFC" w:rsidRPr="00A4634E" w14:paraId="7F66E712" w14:textId="77777777" w:rsidTr="00A34AD4">
        <w:trPr>
          <w:trHeight w:val="255"/>
          <w:jc w:val="center"/>
        </w:trPr>
        <w:tc>
          <w:tcPr>
            <w:tcW w:w="1738" w:type="pct"/>
            <w:gridSpan w:val="3"/>
            <w:vMerge w:val="restart"/>
            <w:vAlign w:val="center"/>
          </w:tcPr>
          <w:p w14:paraId="7F9EACC2"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Bodovna vrijednost i način izvođenja nastave</w:t>
            </w:r>
          </w:p>
        </w:tc>
        <w:tc>
          <w:tcPr>
            <w:tcW w:w="1880" w:type="pct"/>
            <w:gridSpan w:val="5"/>
            <w:vAlign w:val="center"/>
          </w:tcPr>
          <w:p w14:paraId="0556828B"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ECTS koeficijent opterećenja studenata</w:t>
            </w:r>
          </w:p>
        </w:tc>
        <w:tc>
          <w:tcPr>
            <w:tcW w:w="1382" w:type="pct"/>
            <w:gridSpan w:val="4"/>
            <w:vAlign w:val="center"/>
          </w:tcPr>
          <w:p w14:paraId="62DACFE8"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3</w:t>
            </w:r>
          </w:p>
        </w:tc>
      </w:tr>
      <w:tr w:rsidR="00373AFC" w:rsidRPr="00A4634E" w14:paraId="21256B04" w14:textId="77777777" w:rsidTr="00A34AD4">
        <w:trPr>
          <w:trHeight w:val="255"/>
          <w:jc w:val="center"/>
        </w:trPr>
        <w:tc>
          <w:tcPr>
            <w:tcW w:w="1738" w:type="pct"/>
            <w:gridSpan w:val="3"/>
            <w:vMerge/>
            <w:vAlign w:val="center"/>
          </w:tcPr>
          <w:p w14:paraId="29BB9E0B" w14:textId="77777777" w:rsidR="00373AFC" w:rsidRPr="00A4634E" w:rsidRDefault="00373AFC" w:rsidP="007449D2">
            <w:pPr>
              <w:rPr>
                <w:rFonts w:ascii="Arial Narrow" w:hAnsi="Arial Narrow" w:cs="Calibri"/>
                <w:sz w:val="20"/>
                <w:szCs w:val="20"/>
              </w:rPr>
            </w:pPr>
          </w:p>
        </w:tc>
        <w:tc>
          <w:tcPr>
            <w:tcW w:w="1880" w:type="pct"/>
            <w:gridSpan w:val="5"/>
            <w:vAlign w:val="center"/>
          </w:tcPr>
          <w:p w14:paraId="1DAAD341"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Broj sati (P+V+S)</w:t>
            </w:r>
          </w:p>
        </w:tc>
        <w:tc>
          <w:tcPr>
            <w:tcW w:w="1382" w:type="pct"/>
            <w:gridSpan w:val="4"/>
            <w:vAlign w:val="center"/>
          </w:tcPr>
          <w:p w14:paraId="3D77347D"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45 (30+15+0)</w:t>
            </w:r>
          </w:p>
        </w:tc>
      </w:tr>
      <w:tr w:rsidR="00373AFC" w:rsidRPr="00A4634E" w14:paraId="3BF3476A"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jc w:val="center"/>
        </w:trPr>
        <w:tc>
          <w:tcPr>
            <w:tcW w:w="5000" w:type="pct"/>
            <w:gridSpan w:val="12"/>
            <w:vAlign w:val="center"/>
          </w:tcPr>
          <w:p w14:paraId="381DD5C4" w14:textId="77777777" w:rsidR="00373AFC" w:rsidRPr="00A4634E" w:rsidRDefault="00373AFC" w:rsidP="00DB1719">
            <w:pPr>
              <w:pStyle w:val="Odlomakpopisa"/>
              <w:numPr>
                <w:ilvl w:val="0"/>
                <w:numId w:val="184"/>
              </w:numPr>
              <w:tabs>
                <w:tab w:val="clear" w:pos="265"/>
                <w:tab w:val="num" w:pos="214"/>
              </w:tabs>
              <w:ind w:left="214" w:hanging="291"/>
              <w:contextualSpacing w:val="0"/>
              <w:rPr>
                <w:rFonts w:ascii="Arial Narrow" w:hAnsi="Arial Narrow" w:cs="Calibri"/>
                <w:lang w:val="hr-HR"/>
              </w:rPr>
            </w:pPr>
            <w:r w:rsidRPr="00A4634E">
              <w:rPr>
                <w:rFonts w:ascii="Arial Narrow" w:hAnsi="Arial Narrow" w:cs="Calibri"/>
                <w:lang w:val="hr-HR"/>
              </w:rPr>
              <w:t>OPIS PREDMETA</w:t>
            </w:r>
          </w:p>
          <w:p w14:paraId="6B9E88CE" w14:textId="77777777" w:rsidR="00373AFC" w:rsidRPr="00A4634E" w:rsidRDefault="00373AFC" w:rsidP="007449D2">
            <w:pPr>
              <w:pStyle w:val="Naslov3"/>
              <w:tabs>
                <w:tab w:val="clear" w:pos="720"/>
                <w:tab w:val="num" w:pos="583"/>
              </w:tabs>
              <w:ind w:left="583" w:hanging="583"/>
              <w:rPr>
                <w:rFonts w:ascii="Arial Narrow" w:hAnsi="Arial Narrow" w:cs="Calibri"/>
                <w:b w:val="0"/>
                <w:sz w:val="20"/>
              </w:rPr>
            </w:pPr>
          </w:p>
        </w:tc>
      </w:tr>
      <w:tr w:rsidR="00373AFC" w:rsidRPr="00A4634E" w14:paraId="5D1FC72D"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5000" w:type="pct"/>
            <w:gridSpan w:val="12"/>
            <w:vAlign w:val="center"/>
          </w:tcPr>
          <w:p w14:paraId="7F077BA8" w14:textId="77777777" w:rsidR="00373AFC" w:rsidRPr="00A4634E" w:rsidRDefault="00373AFC" w:rsidP="00DB1719">
            <w:pPr>
              <w:pStyle w:val="Tijeloteksta"/>
              <w:numPr>
                <w:ilvl w:val="1"/>
                <w:numId w:val="185"/>
              </w:numPr>
              <w:tabs>
                <w:tab w:val="clear" w:pos="792"/>
                <w:tab w:val="num" w:pos="641"/>
              </w:tabs>
              <w:ind w:left="641" w:hanging="349"/>
              <w:jc w:val="both"/>
              <w:rPr>
                <w:rFonts w:ascii="Arial Narrow" w:hAnsi="Arial Narrow" w:cs="Calibri"/>
                <w:b w:val="0"/>
                <w:sz w:val="20"/>
              </w:rPr>
            </w:pPr>
            <w:r w:rsidRPr="00A4634E">
              <w:rPr>
                <w:rFonts w:ascii="Arial Narrow" w:hAnsi="Arial Narrow" w:cs="Calibri"/>
                <w:b w:val="0"/>
                <w:sz w:val="20"/>
              </w:rPr>
              <w:t>Ciljevi predmeta</w:t>
            </w:r>
          </w:p>
        </w:tc>
      </w:tr>
      <w:tr w:rsidR="00373AFC" w:rsidRPr="00A4634E" w14:paraId="47584E68"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5000" w:type="pct"/>
            <w:gridSpan w:val="12"/>
            <w:vAlign w:val="center"/>
          </w:tcPr>
          <w:p w14:paraId="2728FFF6"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t>Ciljevi ovoga kolegija su:</w:t>
            </w:r>
          </w:p>
          <w:p w14:paraId="6AF04872" w14:textId="77777777" w:rsidR="00373AFC" w:rsidRPr="00A4634E" w:rsidRDefault="00373AFC" w:rsidP="00DB1719">
            <w:pPr>
              <w:pStyle w:val="FieldText"/>
              <w:numPr>
                <w:ilvl w:val="0"/>
                <w:numId w:val="178"/>
              </w:numPr>
              <w:ind w:left="578" w:hanging="289"/>
              <w:rPr>
                <w:rFonts w:ascii="Arial Narrow" w:hAnsi="Arial Narrow" w:cs="Calibri"/>
                <w:b w:val="0"/>
                <w:sz w:val="20"/>
                <w:szCs w:val="20"/>
              </w:rPr>
            </w:pPr>
            <w:r w:rsidRPr="00A4634E">
              <w:rPr>
                <w:rFonts w:ascii="Arial Narrow" w:hAnsi="Arial Narrow" w:cs="Calibri"/>
                <w:b w:val="0"/>
                <w:sz w:val="20"/>
                <w:szCs w:val="20"/>
              </w:rPr>
              <w:t>proširiti opće znanje polaznika o povijesti vizualne poezije i odnosa riječi i slike prvenstveno u hrvatskoj književnosti</w:t>
            </w:r>
          </w:p>
          <w:p w14:paraId="1F183394" w14:textId="77777777" w:rsidR="00373AFC" w:rsidRPr="00A4634E" w:rsidRDefault="00373AFC" w:rsidP="00DB1719">
            <w:pPr>
              <w:pStyle w:val="Odlomakpopisa"/>
              <w:numPr>
                <w:ilvl w:val="0"/>
                <w:numId w:val="178"/>
              </w:numPr>
              <w:ind w:left="578" w:hanging="289"/>
              <w:contextualSpacing w:val="0"/>
              <w:jc w:val="both"/>
              <w:rPr>
                <w:rFonts w:ascii="Arial Narrow" w:hAnsi="Arial Narrow" w:cs="Calibri"/>
                <w:lang w:val="hr-HR"/>
              </w:rPr>
            </w:pPr>
            <w:r w:rsidRPr="00A4634E">
              <w:rPr>
                <w:rFonts w:ascii="Arial Narrow" w:hAnsi="Arial Narrow" w:cs="Calibri"/>
                <w:lang w:val="hr-HR" w:eastAsia="hr-HR"/>
              </w:rPr>
              <w:t>polaznike osposobiti za prepoznavanje vizualne osjetljivosti poetskog teksta</w:t>
            </w:r>
          </w:p>
          <w:p w14:paraId="7E7F7979" w14:textId="77777777" w:rsidR="00373AFC" w:rsidRPr="00A4634E" w:rsidRDefault="00373AFC" w:rsidP="00DB1719">
            <w:pPr>
              <w:pStyle w:val="Odlomakpopisa"/>
              <w:numPr>
                <w:ilvl w:val="0"/>
                <w:numId w:val="178"/>
              </w:numPr>
              <w:ind w:left="578" w:hanging="289"/>
              <w:contextualSpacing w:val="0"/>
              <w:jc w:val="both"/>
              <w:rPr>
                <w:rFonts w:ascii="Arial Narrow" w:hAnsi="Arial Narrow" w:cs="Calibri"/>
                <w:lang w:val="hr-HR"/>
              </w:rPr>
            </w:pPr>
            <w:r w:rsidRPr="00A4634E">
              <w:rPr>
                <w:rFonts w:ascii="Arial Narrow" w:hAnsi="Arial Narrow" w:cs="Calibri"/>
                <w:lang w:val="hr-HR"/>
              </w:rPr>
              <w:t xml:space="preserve">razviti kod polaznika teorijsku svijest o kreativnom procesu koji dovodi do nastanka umjetničkoga teksta. </w:t>
            </w:r>
          </w:p>
          <w:p w14:paraId="7B640672" w14:textId="77777777" w:rsidR="00373AFC" w:rsidRPr="00A4634E" w:rsidRDefault="00373AFC" w:rsidP="00DB1719">
            <w:pPr>
              <w:pStyle w:val="FieldText"/>
              <w:numPr>
                <w:ilvl w:val="0"/>
                <w:numId w:val="178"/>
              </w:numPr>
              <w:ind w:left="578" w:hanging="289"/>
              <w:rPr>
                <w:rFonts w:ascii="Arial Narrow" w:hAnsi="Arial Narrow" w:cs="Calibri"/>
                <w:b w:val="0"/>
                <w:sz w:val="20"/>
                <w:szCs w:val="20"/>
              </w:rPr>
            </w:pPr>
            <w:r w:rsidRPr="00A4634E">
              <w:rPr>
                <w:rFonts w:ascii="Arial Narrow" w:hAnsi="Arial Narrow" w:cs="Calibri"/>
                <w:b w:val="0"/>
                <w:sz w:val="20"/>
                <w:szCs w:val="20"/>
              </w:rPr>
              <w:t>razviti teorijsko i kritičko mišljenje.</w:t>
            </w:r>
          </w:p>
        </w:tc>
      </w:tr>
      <w:tr w:rsidR="00373AFC" w:rsidRPr="00A4634E" w14:paraId="148DBA0F"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5000" w:type="pct"/>
            <w:gridSpan w:val="12"/>
            <w:vAlign w:val="center"/>
          </w:tcPr>
          <w:p w14:paraId="21C4C386" w14:textId="77777777" w:rsidR="00373AFC" w:rsidRPr="00A4634E" w:rsidRDefault="00373AFC" w:rsidP="00DB1719">
            <w:pPr>
              <w:pStyle w:val="Tijeloteksta"/>
              <w:numPr>
                <w:ilvl w:val="1"/>
                <w:numId w:val="185"/>
              </w:numPr>
              <w:tabs>
                <w:tab w:val="clear" w:pos="792"/>
                <w:tab w:val="num" w:pos="641"/>
              </w:tabs>
              <w:ind w:left="641" w:hanging="349"/>
              <w:rPr>
                <w:rFonts w:ascii="Arial Narrow" w:hAnsi="Arial Narrow" w:cs="Calibri"/>
                <w:b w:val="0"/>
                <w:sz w:val="20"/>
              </w:rPr>
            </w:pPr>
            <w:r w:rsidRPr="00A4634E">
              <w:rPr>
                <w:rFonts w:ascii="Arial Narrow" w:hAnsi="Arial Narrow" w:cs="Calibri"/>
                <w:b w:val="0"/>
                <w:sz w:val="20"/>
              </w:rPr>
              <w:t>Uvjeti za upis predmeta</w:t>
            </w:r>
          </w:p>
        </w:tc>
      </w:tr>
      <w:tr w:rsidR="00373AFC" w:rsidRPr="00A4634E" w14:paraId="331D8A07"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5000" w:type="pct"/>
            <w:gridSpan w:val="12"/>
            <w:vAlign w:val="center"/>
          </w:tcPr>
          <w:p w14:paraId="1C2784C7"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t xml:space="preserve"> -</w:t>
            </w:r>
          </w:p>
        </w:tc>
      </w:tr>
      <w:tr w:rsidR="00373AFC" w:rsidRPr="00A4634E" w14:paraId="678A5BD2"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00"/>
          <w:jc w:val="center"/>
        </w:trPr>
        <w:tc>
          <w:tcPr>
            <w:tcW w:w="5000" w:type="pct"/>
            <w:gridSpan w:val="12"/>
            <w:vAlign w:val="center"/>
          </w:tcPr>
          <w:p w14:paraId="0F45102E" w14:textId="77777777" w:rsidR="00373AFC" w:rsidRPr="00A4634E" w:rsidRDefault="00373AFC" w:rsidP="00DB1719">
            <w:pPr>
              <w:pStyle w:val="Tijeloteksta"/>
              <w:numPr>
                <w:ilvl w:val="1"/>
                <w:numId w:val="185"/>
              </w:numPr>
              <w:tabs>
                <w:tab w:val="clear" w:pos="792"/>
                <w:tab w:val="num" w:pos="641"/>
              </w:tabs>
              <w:ind w:left="641" w:hanging="349"/>
              <w:rPr>
                <w:rFonts w:ascii="Arial Narrow" w:hAnsi="Arial Narrow" w:cs="Calibri"/>
                <w:b w:val="0"/>
                <w:sz w:val="20"/>
              </w:rPr>
            </w:pPr>
            <w:r w:rsidRPr="00A4634E">
              <w:rPr>
                <w:rFonts w:ascii="Arial Narrow" w:hAnsi="Arial Narrow" w:cs="Calibri"/>
                <w:b w:val="0"/>
                <w:sz w:val="20"/>
              </w:rPr>
              <w:t xml:space="preserve">Očekivani ishodi učenja za predmet </w:t>
            </w:r>
          </w:p>
        </w:tc>
      </w:tr>
      <w:tr w:rsidR="00373AFC" w:rsidRPr="00A4634E" w14:paraId="29369869"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5000" w:type="pct"/>
            <w:gridSpan w:val="12"/>
            <w:vAlign w:val="center"/>
          </w:tcPr>
          <w:p w14:paraId="41F18073"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t xml:space="preserve">Nakon uspješno završenog predmeta student će moći: </w:t>
            </w:r>
          </w:p>
          <w:p w14:paraId="68D98A9A" w14:textId="77777777" w:rsidR="00373AFC" w:rsidRPr="00A4634E" w:rsidRDefault="00373AFC" w:rsidP="00DB1719">
            <w:pPr>
              <w:pStyle w:val="FieldText"/>
              <w:numPr>
                <w:ilvl w:val="0"/>
                <w:numId w:val="179"/>
              </w:numPr>
              <w:ind w:left="874" w:hanging="291"/>
              <w:rPr>
                <w:rFonts w:ascii="Arial Narrow" w:hAnsi="Arial Narrow" w:cs="Calibri"/>
                <w:b w:val="0"/>
                <w:sz w:val="20"/>
                <w:szCs w:val="20"/>
              </w:rPr>
            </w:pPr>
            <w:r w:rsidRPr="00A4634E">
              <w:rPr>
                <w:rFonts w:ascii="Arial Narrow" w:hAnsi="Arial Narrow" w:cs="Calibri"/>
                <w:b w:val="0"/>
                <w:sz w:val="20"/>
                <w:szCs w:val="20"/>
              </w:rPr>
              <w:t xml:space="preserve">razlikovati i opisati suvremene teorijske pristupe vizualnoj poeziji </w:t>
            </w:r>
          </w:p>
          <w:p w14:paraId="7CA71314" w14:textId="77777777" w:rsidR="00373AFC" w:rsidRPr="00A4634E" w:rsidRDefault="00373AFC" w:rsidP="00DB1719">
            <w:pPr>
              <w:pStyle w:val="FieldText"/>
              <w:numPr>
                <w:ilvl w:val="0"/>
                <w:numId w:val="179"/>
              </w:numPr>
              <w:ind w:left="874" w:hanging="291"/>
              <w:rPr>
                <w:rFonts w:ascii="Arial Narrow" w:hAnsi="Arial Narrow" w:cs="Calibri"/>
                <w:b w:val="0"/>
                <w:sz w:val="20"/>
                <w:szCs w:val="20"/>
              </w:rPr>
            </w:pPr>
            <w:r w:rsidRPr="00A4634E">
              <w:rPr>
                <w:rFonts w:ascii="Arial Narrow" w:hAnsi="Arial Narrow" w:cs="Calibri"/>
                <w:b w:val="0"/>
                <w:sz w:val="20"/>
                <w:szCs w:val="20"/>
              </w:rPr>
              <w:t xml:space="preserve">definirati i analizirati pjesničke vrste s obzirom na njihovu vizualnu osjetljivost; </w:t>
            </w:r>
          </w:p>
          <w:p w14:paraId="3093DE01" w14:textId="77777777" w:rsidR="00373AFC" w:rsidRPr="00A4634E" w:rsidRDefault="00373AFC" w:rsidP="00DB1719">
            <w:pPr>
              <w:pStyle w:val="FieldText"/>
              <w:numPr>
                <w:ilvl w:val="0"/>
                <w:numId w:val="179"/>
              </w:numPr>
              <w:ind w:left="874" w:hanging="291"/>
              <w:rPr>
                <w:rFonts w:ascii="Arial Narrow" w:hAnsi="Arial Narrow" w:cs="Calibri"/>
                <w:b w:val="0"/>
                <w:sz w:val="20"/>
                <w:szCs w:val="20"/>
              </w:rPr>
            </w:pPr>
            <w:r w:rsidRPr="00A4634E">
              <w:rPr>
                <w:rFonts w:ascii="Arial Narrow" w:hAnsi="Arial Narrow" w:cs="Calibri"/>
                <w:b w:val="0"/>
                <w:sz w:val="20"/>
                <w:szCs w:val="20"/>
              </w:rPr>
              <w:t xml:space="preserve">argumentirati strategije i tehnike osobnih kreativnih procesa; </w:t>
            </w:r>
          </w:p>
          <w:p w14:paraId="33B88A08" w14:textId="77777777" w:rsidR="00373AFC" w:rsidRPr="00A4634E" w:rsidRDefault="00373AFC" w:rsidP="00DB1719">
            <w:pPr>
              <w:pStyle w:val="FieldText"/>
              <w:numPr>
                <w:ilvl w:val="0"/>
                <w:numId w:val="179"/>
              </w:numPr>
              <w:ind w:left="874" w:hanging="291"/>
              <w:rPr>
                <w:rFonts w:ascii="Arial Narrow" w:hAnsi="Arial Narrow" w:cs="Calibri"/>
                <w:b w:val="0"/>
                <w:sz w:val="20"/>
                <w:szCs w:val="20"/>
              </w:rPr>
            </w:pPr>
            <w:r w:rsidRPr="00A4634E">
              <w:rPr>
                <w:rFonts w:ascii="Arial Narrow" w:hAnsi="Arial Narrow" w:cs="Calibri"/>
                <w:b w:val="0"/>
                <w:sz w:val="20"/>
                <w:szCs w:val="20"/>
              </w:rPr>
              <w:t>kritički pristupiti opisu teksta koji je na rubu književnosti a na pragu likovnosti/vizualne umjetnosti.</w:t>
            </w:r>
          </w:p>
          <w:p w14:paraId="49941B30" w14:textId="77777777" w:rsidR="00373AFC" w:rsidRPr="00A4634E" w:rsidRDefault="00373AFC" w:rsidP="00DB1719">
            <w:pPr>
              <w:pStyle w:val="FieldText"/>
              <w:numPr>
                <w:ilvl w:val="0"/>
                <w:numId w:val="179"/>
              </w:numPr>
              <w:ind w:left="874" w:hanging="291"/>
              <w:rPr>
                <w:rFonts w:ascii="Arial Narrow" w:hAnsi="Arial Narrow" w:cs="Calibri"/>
                <w:b w:val="0"/>
                <w:sz w:val="20"/>
                <w:szCs w:val="20"/>
              </w:rPr>
            </w:pPr>
            <w:r w:rsidRPr="00A4634E">
              <w:rPr>
                <w:rFonts w:ascii="Arial Narrow" w:hAnsi="Arial Narrow" w:cs="Calibri"/>
                <w:b w:val="0"/>
                <w:sz w:val="20"/>
                <w:szCs w:val="20"/>
              </w:rPr>
              <w:t xml:space="preserve">interpretirati specifičnosti medija riječi i medija slike </w:t>
            </w:r>
          </w:p>
          <w:p w14:paraId="51E3E8D0" w14:textId="77777777" w:rsidR="00373AFC" w:rsidRPr="00A4634E" w:rsidRDefault="00373AFC" w:rsidP="00DB1719">
            <w:pPr>
              <w:pStyle w:val="FieldText"/>
              <w:numPr>
                <w:ilvl w:val="0"/>
                <w:numId w:val="179"/>
              </w:numPr>
              <w:ind w:left="874" w:hanging="291"/>
              <w:rPr>
                <w:rFonts w:ascii="Arial Narrow" w:hAnsi="Arial Narrow" w:cs="Calibri"/>
                <w:b w:val="0"/>
                <w:sz w:val="20"/>
                <w:szCs w:val="20"/>
              </w:rPr>
            </w:pPr>
            <w:r w:rsidRPr="00A4634E">
              <w:rPr>
                <w:rFonts w:ascii="Arial Narrow" w:hAnsi="Arial Narrow" w:cs="Calibri"/>
                <w:b w:val="0"/>
                <w:sz w:val="20"/>
                <w:szCs w:val="20"/>
              </w:rPr>
              <w:t xml:space="preserve">identificirati razlike među medijskim konvencijama i objasniti ih usvojenim teorijskim aparatom  </w:t>
            </w:r>
          </w:p>
          <w:p w14:paraId="2F674E60" w14:textId="77777777" w:rsidR="00373AFC" w:rsidRPr="00A4634E" w:rsidRDefault="00373AFC" w:rsidP="00DB1719">
            <w:pPr>
              <w:pStyle w:val="FieldText"/>
              <w:numPr>
                <w:ilvl w:val="0"/>
                <w:numId w:val="179"/>
              </w:numPr>
              <w:ind w:left="874" w:hanging="291"/>
              <w:rPr>
                <w:rFonts w:ascii="Arial Narrow" w:hAnsi="Arial Narrow" w:cs="Calibri"/>
                <w:b w:val="0"/>
                <w:sz w:val="20"/>
                <w:szCs w:val="20"/>
              </w:rPr>
            </w:pPr>
            <w:r w:rsidRPr="00A4634E">
              <w:rPr>
                <w:rFonts w:ascii="Arial Narrow" w:hAnsi="Arial Narrow" w:cs="Calibri"/>
                <w:b w:val="0"/>
                <w:sz w:val="20"/>
                <w:szCs w:val="20"/>
              </w:rPr>
              <w:t>interpretirati različite vrste pjesme s obzirom na grafičku/vizualnu percepciju</w:t>
            </w:r>
          </w:p>
        </w:tc>
      </w:tr>
      <w:tr w:rsidR="00373AFC" w:rsidRPr="00A4634E" w14:paraId="426F493F"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5000" w:type="pct"/>
            <w:gridSpan w:val="12"/>
            <w:vAlign w:val="center"/>
          </w:tcPr>
          <w:p w14:paraId="2E81BE53" w14:textId="77777777" w:rsidR="00373AFC" w:rsidRPr="00A4634E" w:rsidRDefault="00373AFC" w:rsidP="00DB1719">
            <w:pPr>
              <w:pStyle w:val="Tijeloteksta"/>
              <w:numPr>
                <w:ilvl w:val="1"/>
                <w:numId w:val="185"/>
              </w:numPr>
              <w:tabs>
                <w:tab w:val="clear" w:pos="792"/>
                <w:tab w:val="num" w:pos="641"/>
              </w:tabs>
              <w:ind w:left="641" w:hanging="349"/>
              <w:rPr>
                <w:rFonts w:ascii="Arial Narrow" w:hAnsi="Arial Narrow" w:cs="Calibri"/>
                <w:b w:val="0"/>
                <w:sz w:val="20"/>
              </w:rPr>
            </w:pPr>
            <w:r w:rsidRPr="00A4634E">
              <w:rPr>
                <w:rFonts w:ascii="Arial Narrow" w:hAnsi="Arial Narrow" w:cs="Calibri"/>
                <w:b w:val="0"/>
                <w:sz w:val="20"/>
              </w:rPr>
              <w:t>Sadržaj predmeta</w:t>
            </w:r>
          </w:p>
        </w:tc>
      </w:tr>
      <w:tr w:rsidR="00373AFC" w:rsidRPr="00A4634E" w14:paraId="0DFEC956"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5000" w:type="pct"/>
            <w:gridSpan w:val="12"/>
            <w:vAlign w:val="center"/>
          </w:tcPr>
          <w:p w14:paraId="4259E096" w14:textId="77777777" w:rsidR="00373AFC" w:rsidRPr="00A4634E" w:rsidRDefault="00373AFC" w:rsidP="00DB1719">
            <w:pPr>
              <w:pStyle w:val="FieldText"/>
              <w:numPr>
                <w:ilvl w:val="0"/>
                <w:numId w:val="180"/>
              </w:numPr>
              <w:ind w:left="583" w:hanging="291"/>
              <w:rPr>
                <w:rFonts w:ascii="Arial Narrow" w:hAnsi="Arial Narrow" w:cs="Calibri"/>
                <w:b w:val="0"/>
                <w:sz w:val="20"/>
                <w:szCs w:val="20"/>
              </w:rPr>
            </w:pPr>
            <w:r w:rsidRPr="00A4634E">
              <w:rPr>
                <w:rFonts w:ascii="Arial Narrow" w:hAnsi="Arial Narrow" w:cs="Calibri"/>
                <w:b w:val="0"/>
                <w:sz w:val="20"/>
                <w:szCs w:val="20"/>
              </w:rPr>
              <w:t>Tradicija/povijest vizualne poezije  (od antičke književnosti do 20. st.)</w:t>
            </w:r>
          </w:p>
          <w:p w14:paraId="0D09A726" w14:textId="77777777" w:rsidR="00373AFC" w:rsidRPr="00A4634E" w:rsidRDefault="00373AFC" w:rsidP="00DB1719">
            <w:pPr>
              <w:pStyle w:val="FieldText"/>
              <w:numPr>
                <w:ilvl w:val="0"/>
                <w:numId w:val="180"/>
              </w:numPr>
              <w:ind w:left="583" w:hanging="291"/>
              <w:rPr>
                <w:rFonts w:ascii="Arial Narrow" w:hAnsi="Arial Narrow" w:cs="Calibri"/>
                <w:b w:val="0"/>
                <w:sz w:val="20"/>
                <w:szCs w:val="20"/>
              </w:rPr>
            </w:pPr>
            <w:r w:rsidRPr="00A4634E">
              <w:rPr>
                <w:rFonts w:ascii="Arial Narrow" w:hAnsi="Arial Narrow" w:cs="Calibri"/>
                <w:b w:val="0"/>
                <w:sz w:val="20"/>
                <w:szCs w:val="20"/>
              </w:rPr>
              <w:t>Značenjski opseg termina intermedijalnosti</w:t>
            </w:r>
          </w:p>
          <w:p w14:paraId="465E0950" w14:textId="77777777" w:rsidR="00373AFC" w:rsidRPr="00A4634E" w:rsidRDefault="00373AFC" w:rsidP="00DB1719">
            <w:pPr>
              <w:pStyle w:val="FieldText"/>
              <w:numPr>
                <w:ilvl w:val="0"/>
                <w:numId w:val="180"/>
              </w:numPr>
              <w:ind w:left="583" w:hanging="291"/>
              <w:rPr>
                <w:rFonts w:ascii="Arial Narrow" w:hAnsi="Arial Narrow" w:cs="Calibri"/>
                <w:b w:val="0"/>
                <w:sz w:val="20"/>
                <w:szCs w:val="20"/>
              </w:rPr>
            </w:pPr>
            <w:r w:rsidRPr="00A4634E">
              <w:rPr>
                <w:rFonts w:ascii="Arial Narrow" w:hAnsi="Arial Narrow" w:cs="Calibri"/>
                <w:b w:val="0"/>
                <w:sz w:val="20"/>
                <w:szCs w:val="20"/>
              </w:rPr>
              <w:t>Vizualna poezija 1950tih</w:t>
            </w:r>
          </w:p>
          <w:p w14:paraId="209817DC" w14:textId="77777777" w:rsidR="00373AFC" w:rsidRPr="00A4634E" w:rsidRDefault="00373AFC" w:rsidP="00DB1719">
            <w:pPr>
              <w:pStyle w:val="FieldText"/>
              <w:numPr>
                <w:ilvl w:val="0"/>
                <w:numId w:val="180"/>
              </w:numPr>
              <w:ind w:left="583" w:hanging="291"/>
              <w:rPr>
                <w:rFonts w:ascii="Arial Narrow" w:hAnsi="Arial Narrow" w:cs="Calibri"/>
                <w:b w:val="0"/>
                <w:sz w:val="20"/>
                <w:szCs w:val="20"/>
              </w:rPr>
            </w:pPr>
            <w:r w:rsidRPr="00A4634E">
              <w:rPr>
                <w:rFonts w:ascii="Arial Narrow" w:hAnsi="Arial Narrow" w:cs="Calibri"/>
                <w:b w:val="0"/>
                <w:sz w:val="20"/>
                <w:szCs w:val="20"/>
              </w:rPr>
              <w:t>Hrvatska vizualna poezija</w:t>
            </w:r>
          </w:p>
          <w:p w14:paraId="05D80594" w14:textId="77777777" w:rsidR="00373AFC" w:rsidRPr="00A4634E" w:rsidRDefault="00373AFC" w:rsidP="00DB1719">
            <w:pPr>
              <w:pStyle w:val="FieldText"/>
              <w:numPr>
                <w:ilvl w:val="0"/>
                <w:numId w:val="180"/>
              </w:numPr>
              <w:ind w:left="583" w:hanging="291"/>
              <w:rPr>
                <w:rFonts w:ascii="Arial Narrow" w:hAnsi="Arial Narrow" w:cs="Calibri"/>
                <w:b w:val="0"/>
                <w:sz w:val="20"/>
                <w:szCs w:val="20"/>
              </w:rPr>
            </w:pPr>
            <w:r w:rsidRPr="00A4634E">
              <w:rPr>
                <w:rFonts w:ascii="Arial Narrow" w:hAnsi="Arial Narrow" w:cs="Calibri"/>
                <w:b w:val="0"/>
                <w:sz w:val="20"/>
                <w:szCs w:val="20"/>
              </w:rPr>
              <w:t xml:space="preserve">Vizualni mediji i pjesnički tekst </w:t>
            </w:r>
          </w:p>
          <w:p w14:paraId="4B5AAA26" w14:textId="77777777" w:rsidR="00373AFC" w:rsidRPr="00A4634E" w:rsidRDefault="00373AFC" w:rsidP="00DB1719">
            <w:pPr>
              <w:pStyle w:val="FieldText"/>
              <w:numPr>
                <w:ilvl w:val="0"/>
                <w:numId w:val="180"/>
              </w:numPr>
              <w:ind w:left="583" w:hanging="291"/>
              <w:rPr>
                <w:rFonts w:ascii="Arial Narrow" w:hAnsi="Arial Narrow" w:cs="Calibri"/>
                <w:b w:val="0"/>
                <w:sz w:val="20"/>
                <w:szCs w:val="20"/>
              </w:rPr>
            </w:pPr>
            <w:r w:rsidRPr="00A4634E">
              <w:rPr>
                <w:rFonts w:ascii="Arial Narrow" w:hAnsi="Arial Narrow" w:cs="Calibri"/>
                <w:b w:val="0"/>
                <w:sz w:val="20"/>
                <w:szCs w:val="20"/>
              </w:rPr>
              <w:t>Teorijski i praktični pristupi tekstu vizualne poezije</w:t>
            </w:r>
          </w:p>
          <w:p w14:paraId="703E5429" w14:textId="77777777" w:rsidR="00373AFC" w:rsidRPr="00A4634E" w:rsidRDefault="00373AFC" w:rsidP="00DB1719">
            <w:pPr>
              <w:pStyle w:val="FieldText"/>
              <w:numPr>
                <w:ilvl w:val="0"/>
                <w:numId w:val="180"/>
              </w:numPr>
              <w:ind w:left="583" w:hanging="291"/>
              <w:rPr>
                <w:rFonts w:ascii="Arial Narrow" w:hAnsi="Arial Narrow" w:cs="Calibri"/>
                <w:b w:val="0"/>
                <w:sz w:val="20"/>
                <w:szCs w:val="20"/>
              </w:rPr>
            </w:pPr>
            <w:r w:rsidRPr="00A4634E">
              <w:rPr>
                <w:rFonts w:ascii="Arial Narrow" w:hAnsi="Arial Narrow" w:cs="Calibri"/>
                <w:b w:val="0"/>
                <w:sz w:val="20"/>
                <w:szCs w:val="20"/>
              </w:rPr>
              <w:t>i prizor.</w:t>
            </w:r>
          </w:p>
          <w:p w14:paraId="222F995D" w14:textId="77777777" w:rsidR="00373AFC" w:rsidRPr="00A4634E" w:rsidRDefault="00373AFC" w:rsidP="00DB1719">
            <w:pPr>
              <w:pStyle w:val="FieldText"/>
              <w:numPr>
                <w:ilvl w:val="0"/>
                <w:numId w:val="180"/>
              </w:numPr>
              <w:ind w:left="583" w:hanging="291"/>
              <w:rPr>
                <w:rFonts w:ascii="Arial Narrow" w:hAnsi="Arial Narrow" w:cs="Calibri"/>
                <w:b w:val="0"/>
                <w:sz w:val="20"/>
                <w:szCs w:val="20"/>
              </w:rPr>
            </w:pPr>
            <w:r w:rsidRPr="00A4634E">
              <w:rPr>
                <w:rFonts w:ascii="Arial Narrow" w:hAnsi="Arial Narrow" w:cs="Calibri"/>
                <w:b w:val="0"/>
                <w:sz w:val="20"/>
                <w:szCs w:val="20"/>
              </w:rPr>
              <w:t xml:space="preserve">Početci i krajevi. </w:t>
            </w:r>
          </w:p>
          <w:p w14:paraId="171B50FD" w14:textId="77777777" w:rsidR="00373AFC" w:rsidRPr="00A4634E" w:rsidRDefault="00373AFC" w:rsidP="00DB1719">
            <w:pPr>
              <w:pStyle w:val="FieldText"/>
              <w:numPr>
                <w:ilvl w:val="0"/>
                <w:numId w:val="180"/>
              </w:numPr>
              <w:ind w:left="583" w:hanging="291"/>
              <w:rPr>
                <w:rFonts w:ascii="Arial Narrow" w:hAnsi="Arial Narrow" w:cs="Calibri"/>
                <w:b w:val="0"/>
                <w:sz w:val="20"/>
                <w:szCs w:val="20"/>
              </w:rPr>
            </w:pPr>
            <w:r w:rsidRPr="00A4634E">
              <w:rPr>
                <w:rFonts w:ascii="Arial Narrow" w:hAnsi="Arial Narrow" w:cs="Calibri"/>
                <w:b w:val="0"/>
                <w:sz w:val="20"/>
                <w:szCs w:val="20"/>
              </w:rPr>
              <w:t>Književna kritika i kritičko mišljenje.</w:t>
            </w:r>
          </w:p>
        </w:tc>
      </w:tr>
      <w:tr w:rsidR="00373AFC" w:rsidRPr="00A4634E" w14:paraId="11D35979"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2034" w:type="pct"/>
            <w:gridSpan w:val="4"/>
            <w:tcBorders>
              <w:right w:val="single" w:sz="4" w:space="0" w:color="auto"/>
            </w:tcBorders>
            <w:vAlign w:val="center"/>
          </w:tcPr>
          <w:p w14:paraId="027EB067" w14:textId="77777777" w:rsidR="00373AFC" w:rsidRPr="00A4634E" w:rsidRDefault="00373AFC" w:rsidP="00DB1719">
            <w:pPr>
              <w:pStyle w:val="Tijeloteksta"/>
              <w:numPr>
                <w:ilvl w:val="1"/>
                <w:numId w:val="185"/>
              </w:numPr>
              <w:tabs>
                <w:tab w:val="clear" w:pos="792"/>
                <w:tab w:val="num" w:pos="641"/>
              </w:tabs>
              <w:ind w:left="641" w:hanging="411"/>
              <w:jc w:val="both"/>
              <w:rPr>
                <w:rFonts w:ascii="Arial Narrow" w:hAnsi="Arial Narrow" w:cs="Calibri"/>
                <w:b w:val="0"/>
                <w:sz w:val="20"/>
              </w:rPr>
            </w:pPr>
            <w:r w:rsidRPr="00A4634E">
              <w:rPr>
                <w:rFonts w:ascii="Arial Narrow" w:hAnsi="Arial Narrow" w:cs="Calibri"/>
                <w:b w:val="0"/>
                <w:sz w:val="20"/>
              </w:rPr>
              <w:t>Vrste izvođenja nastave</w:t>
            </w:r>
          </w:p>
          <w:p w14:paraId="51420FD2" w14:textId="77777777" w:rsidR="00373AFC" w:rsidRPr="00A4634E" w:rsidRDefault="00373AFC" w:rsidP="007449D2">
            <w:pPr>
              <w:pStyle w:val="Tijeloteksta"/>
              <w:ind w:left="291"/>
              <w:rPr>
                <w:rFonts w:ascii="Arial Narrow" w:hAnsi="Arial Narrow" w:cs="Calibri"/>
                <w:b w:val="0"/>
                <w:sz w:val="20"/>
              </w:rPr>
            </w:pPr>
          </w:p>
        </w:tc>
        <w:tc>
          <w:tcPr>
            <w:tcW w:w="1225" w:type="pct"/>
            <w:gridSpan w:val="3"/>
            <w:tcBorders>
              <w:top w:val="single" w:sz="4" w:space="0" w:color="auto"/>
              <w:left w:val="single" w:sz="4" w:space="0" w:color="auto"/>
              <w:bottom w:val="single" w:sz="4" w:space="0" w:color="auto"/>
              <w:right w:val="single" w:sz="4" w:space="0" w:color="auto"/>
            </w:tcBorders>
            <w:vAlign w:val="center"/>
          </w:tcPr>
          <w:p w14:paraId="6E65D22A"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1"/>
                  <w:enabled/>
                  <w:calcOnExit w:val="0"/>
                  <w:checkBox>
                    <w:size w:val="20"/>
                    <w:default w:val="1"/>
                  </w:checkBox>
                </w:ffData>
              </w:fldChar>
            </w:r>
            <w:r w:rsidRPr="00A4634E">
              <w:rPr>
                <w:rFonts w:ascii="Arial Narrow" w:hAnsi="Arial Narrow" w:cs="Calibri"/>
                <w:b w:val="0"/>
                <w:sz w:val="20"/>
                <w:szCs w:val="20"/>
              </w:rPr>
              <w:instrText xml:space="preserve"> FORMCHECKBOX </w:instrText>
            </w:r>
            <w:r w:rsidR="00E731E6">
              <w:rPr>
                <w:rFonts w:ascii="Arial Narrow" w:hAnsi="Arial Narrow" w:cs="Calibri"/>
                <w:b w:val="0"/>
                <w:sz w:val="20"/>
                <w:szCs w:val="20"/>
              </w:rPr>
            </w:r>
            <w:r w:rsidR="00E731E6">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predavanja</w:t>
            </w:r>
          </w:p>
          <w:p w14:paraId="533C9529"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
                  <w:enabled/>
                  <w:calcOnExit w:val="0"/>
                  <w:checkBox>
                    <w:sizeAuto/>
                    <w:default w:val="0"/>
                  </w:checkBox>
                </w:ffData>
              </w:fldChar>
            </w:r>
            <w:r w:rsidRPr="00A4634E">
              <w:rPr>
                <w:rFonts w:ascii="Arial Narrow" w:hAnsi="Arial Narrow" w:cs="Calibri"/>
                <w:b w:val="0"/>
                <w:sz w:val="20"/>
                <w:szCs w:val="20"/>
              </w:rPr>
              <w:instrText xml:space="preserve"> FORMCHECKBOX </w:instrText>
            </w:r>
            <w:r w:rsidR="00E731E6">
              <w:rPr>
                <w:rFonts w:ascii="Arial Narrow" w:hAnsi="Arial Narrow" w:cs="Calibri"/>
                <w:b w:val="0"/>
                <w:sz w:val="20"/>
                <w:szCs w:val="20"/>
              </w:rPr>
            </w:r>
            <w:r w:rsidR="00E731E6">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seminari i radionice  </w:t>
            </w:r>
          </w:p>
          <w:p w14:paraId="56332221"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
                  <w:enabled/>
                  <w:calcOnExit w:val="0"/>
                  <w:checkBox>
                    <w:sizeAuto/>
                    <w:default w:val="1"/>
                  </w:checkBox>
                </w:ffData>
              </w:fldChar>
            </w:r>
            <w:r w:rsidRPr="00A4634E">
              <w:rPr>
                <w:rFonts w:ascii="Arial Narrow" w:hAnsi="Arial Narrow" w:cs="Calibri"/>
                <w:b w:val="0"/>
                <w:sz w:val="20"/>
                <w:szCs w:val="20"/>
              </w:rPr>
              <w:instrText xml:space="preserve"> FORMCHECKBOX </w:instrText>
            </w:r>
            <w:r w:rsidR="00E731E6">
              <w:rPr>
                <w:rFonts w:ascii="Arial Narrow" w:hAnsi="Arial Narrow" w:cs="Calibri"/>
                <w:b w:val="0"/>
                <w:sz w:val="20"/>
                <w:szCs w:val="20"/>
              </w:rPr>
            </w:r>
            <w:r w:rsidR="00E731E6">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vježbe  </w:t>
            </w:r>
          </w:p>
          <w:p w14:paraId="02B13CD6" w14:textId="77777777" w:rsidR="00373AFC" w:rsidRPr="00A4634E" w:rsidRDefault="00373AFC" w:rsidP="007449D2">
            <w:pPr>
              <w:pStyle w:val="FieldText"/>
              <w:jc w:val="left"/>
              <w:rPr>
                <w:rFonts w:ascii="Arial Narrow" w:hAnsi="Arial Narrow" w:cs="Calibri"/>
                <w:b w:val="0"/>
                <w:sz w:val="20"/>
                <w:szCs w:val="20"/>
              </w:rPr>
            </w:pPr>
            <w:r w:rsidRPr="00A4634E">
              <w:rPr>
                <w:rFonts w:ascii="Arial Narrow" w:hAnsi="Arial Narrow" w:cs="Calibri"/>
                <w:b w:val="0"/>
                <w:sz w:val="20"/>
                <w:szCs w:val="20"/>
              </w:rPr>
              <w:fldChar w:fldCharType="begin">
                <w:ffData>
                  <w:name w:val=""/>
                  <w:enabled/>
                  <w:calcOnExit w:val="0"/>
                  <w:checkBox>
                    <w:sizeAuto/>
                    <w:default w:val="1"/>
                  </w:checkBox>
                </w:ffData>
              </w:fldChar>
            </w:r>
            <w:r w:rsidRPr="00A4634E">
              <w:rPr>
                <w:rFonts w:ascii="Arial Narrow" w:hAnsi="Arial Narrow" w:cs="Calibri"/>
                <w:b w:val="0"/>
                <w:sz w:val="20"/>
                <w:szCs w:val="20"/>
              </w:rPr>
              <w:instrText xml:space="preserve"> FORMCHECKBOX </w:instrText>
            </w:r>
            <w:r w:rsidR="00E731E6">
              <w:rPr>
                <w:rFonts w:ascii="Arial Narrow" w:hAnsi="Arial Narrow" w:cs="Calibri"/>
                <w:b w:val="0"/>
                <w:sz w:val="20"/>
                <w:szCs w:val="20"/>
              </w:rPr>
            </w:r>
            <w:r w:rsidR="00E731E6">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obrazovanje na daljinu</w:t>
            </w:r>
          </w:p>
          <w:p w14:paraId="64777FFC"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
                  <w:enabled w:val="0"/>
                  <w:calcOnExit w:val="0"/>
                  <w:checkBox>
                    <w:sizeAuto/>
                    <w:default w:val="1"/>
                  </w:checkBox>
                </w:ffData>
              </w:fldChar>
            </w:r>
            <w:r w:rsidRPr="00A4634E">
              <w:rPr>
                <w:rFonts w:ascii="Arial Narrow" w:hAnsi="Arial Narrow" w:cs="Calibri"/>
                <w:b w:val="0"/>
                <w:sz w:val="20"/>
                <w:szCs w:val="20"/>
              </w:rPr>
              <w:instrText xml:space="preserve"> FORMCHECKBOX </w:instrText>
            </w:r>
            <w:r w:rsidR="00E731E6">
              <w:rPr>
                <w:rFonts w:ascii="Arial Narrow" w:hAnsi="Arial Narrow" w:cs="Calibri"/>
                <w:b w:val="0"/>
                <w:sz w:val="20"/>
                <w:szCs w:val="20"/>
              </w:rPr>
            </w:r>
            <w:r w:rsidR="00E731E6">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terenska nastava</w:t>
            </w:r>
          </w:p>
        </w:tc>
        <w:tc>
          <w:tcPr>
            <w:tcW w:w="1741" w:type="pct"/>
            <w:gridSpan w:val="5"/>
            <w:tcBorders>
              <w:left w:val="single" w:sz="4" w:space="0" w:color="auto"/>
            </w:tcBorders>
            <w:vAlign w:val="center"/>
          </w:tcPr>
          <w:p w14:paraId="5775C0C3"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5"/>
                  <w:enabled/>
                  <w:calcOnExit w:val="0"/>
                  <w:checkBox>
                    <w:sizeAuto/>
                    <w:default w:val="0"/>
                  </w:checkBox>
                </w:ffData>
              </w:fldChar>
            </w:r>
            <w:r w:rsidRPr="00A4634E">
              <w:rPr>
                <w:rFonts w:ascii="Arial Narrow" w:hAnsi="Arial Narrow" w:cs="Calibri"/>
                <w:b w:val="0"/>
                <w:sz w:val="20"/>
                <w:szCs w:val="20"/>
              </w:rPr>
              <w:instrText xml:space="preserve"> FORMCHECKBOX </w:instrText>
            </w:r>
            <w:r w:rsidR="00E731E6">
              <w:rPr>
                <w:rFonts w:ascii="Arial Narrow" w:hAnsi="Arial Narrow" w:cs="Calibri"/>
                <w:b w:val="0"/>
                <w:sz w:val="20"/>
                <w:szCs w:val="20"/>
              </w:rPr>
            </w:r>
            <w:r w:rsidR="00E731E6">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samostalni zadaci  </w:t>
            </w:r>
          </w:p>
          <w:p w14:paraId="5B70DDFE"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6"/>
                  <w:enabled/>
                  <w:calcOnExit w:val="0"/>
                  <w:checkBox>
                    <w:sizeAuto/>
                    <w:default w:val="1"/>
                  </w:checkBox>
                </w:ffData>
              </w:fldChar>
            </w:r>
            <w:r w:rsidRPr="00A4634E">
              <w:rPr>
                <w:rFonts w:ascii="Arial Narrow" w:hAnsi="Arial Narrow" w:cs="Calibri"/>
                <w:b w:val="0"/>
                <w:sz w:val="20"/>
                <w:szCs w:val="20"/>
              </w:rPr>
              <w:instrText xml:space="preserve"> FORMCHECKBOX </w:instrText>
            </w:r>
            <w:r w:rsidR="00E731E6">
              <w:rPr>
                <w:rFonts w:ascii="Arial Narrow" w:hAnsi="Arial Narrow" w:cs="Calibri"/>
                <w:b w:val="0"/>
                <w:sz w:val="20"/>
                <w:szCs w:val="20"/>
              </w:rPr>
            </w:r>
            <w:r w:rsidR="00E731E6">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multimedija i mreža  </w:t>
            </w:r>
          </w:p>
          <w:p w14:paraId="14013B5C"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7"/>
                  <w:enabled/>
                  <w:calcOnExit w:val="0"/>
                  <w:checkBox>
                    <w:sizeAuto/>
                    <w:default w:val="0"/>
                  </w:checkBox>
                </w:ffData>
              </w:fldChar>
            </w:r>
            <w:r w:rsidRPr="00A4634E">
              <w:rPr>
                <w:rFonts w:ascii="Arial Narrow" w:hAnsi="Arial Narrow" w:cs="Calibri"/>
                <w:b w:val="0"/>
                <w:sz w:val="20"/>
                <w:szCs w:val="20"/>
              </w:rPr>
              <w:instrText xml:space="preserve"> FORMCHECKBOX </w:instrText>
            </w:r>
            <w:r w:rsidR="00E731E6">
              <w:rPr>
                <w:rFonts w:ascii="Arial Narrow" w:hAnsi="Arial Narrow" w:cs="Calibri"/>
                <w:b w:val="0"/>
                <w:sz w:val="20"/>
                <w:szCs w:val="20"/>
              </w:rPr>
            </w:r>
            <w:r w:rsidR="00E731E6">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laboratorij</w:t>
            </w:r>
          </w:p>
          <w:p w14:paraId="0E4EE2FC"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8"/>
                  <w:enabled/>
                  <w:calcOnExit w:val="0"/>
                  <w:checkBox>
                    <w:sizeAuto/>
                    <w:default w:val="0"/>
                    <w:checked w:val="0"/>
                  </w:checkBox>
                </w:ffData>
              </w:fldChar>
            </w:r>
            <w:r w:rsidRPr="00A4634E">
              <w:rPr>
                <w:rFonts w:ascii="Arial Narrow" w:hAnsi="Arial Narrow" w:cs="Calibri"/>
                <w:b w:val="0"/>
                <w:sz w:val="20"/>
                <w:szCs w:val="20"/>
              </w:rPr>
              <w:instrText xml:space="preserve"> FORMCHECKBOX </w:instrText>
            </w:r>
            <w:r w:rsidR="00E731E6">
              <w:rPr>
                <w:rFonts w:ascii="Arial Narrow" w:hAnsi="Arial Narrow" w:cs="Calibri"/>
                <w:b w:val="0"/>
                <w:sz w:val="20"/>
                <w:szCs w:val="20"/>
              </w:rPr>
            </w:r>
            <w:r w:rsidR="00E731E6">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mentorski rad</w:t>
            </w:r>
          </w:p>
          <w:p w14:paraId="0366979F"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10"/>
                  <w:enabled/>
                  <w:calcOnExit w:val="0"/>
                  <w:checkBox>
                    <w:sizeAuto/>
                    <w:default w:val="1"/>
                  </w:checkBox>
                </w:ffData>
              </w:fldChar>
            </w:r>
            <w:r w:rsidRPr="00A4634E">
              <w:rPr>
                <w:rFonts w:ascii="Arial Narrow" w:hAnsi="Arial Narrow" w:cs="Calibri"/>
                <w:b w:val="0"/>
                <w:sz w:val="20"/>
                <w:szCs w:val="20"/>
              </w:rPr>
              <w:instrText xml:space="preserve"> FORMCHECKBOX </w:instrText>
            </w:r>
            <w:r w:rsidR="00E731E6">
              <w:rPr>
                <w:rFonts w:ascii="Arial Narrow" w:hAnsi="Arial Narrow" w:cs="Calibri"/>
                <w:b w:val="0"/>
                <w:sz w:val="20"/>
                <w:szCs w:val="20"/>
              </w:rPr>
            </w:r>
            <w:r w:rsidR="00E731E6">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ostalo  konzultacije</w:t>
            </w:r>
          </w:p>
        </w:tc>
      </w:tr>
      <w:tr w:rsidR="00373AFC" w:rsidRPr="00A4634E" w14:paraId="26742712"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2034" w:type="pct"/>
            <w:gridSpan w:val="4"/>
            <w:vAlign w:val="center"/>
          </w:tcPr>
          <w:p w14:paraId="741C3EF6" w14:textId="77777777" w:rsidR="00373AFC" w:rsidRPr="00A4634E" w:rsidRDefault="00373AFC" w:rsidP="00DB1719">
            <w:pPr>
              <w:pStyle w:val="Tijeloteksta"/>
              <w:numPr>
                <w:ilvl w:val="1"/>
                <w:numId w:val="185"/>
              </w:numPr>
              <w:tabs>
                <w:tab w:val="clear" w:pos="792"/>
                <w:tab w:val="num" w:pos="641"/>
              </w:tabs>
              <w:ind w:left="641" w:hanging="411"/>
              <w:jc w:val="both"/>
              <w:rPr>
                <w:rFonts w:ascii="Arial Narrow" w:hAnsi="Arial Narrow" w:cs="Calibri"/>
                <w:b w:val="0"/>
                <w:sz w:val="20"/>
              </w:rPr>
            </w:pPr>
            <w:r w:rsidRPr="00A4634E">
              <w:rPr>
                <w:rFonts w:ascii="Arial Narrow" w:hAnsi="Arial Narrow" w:cs="Calibri"/>
                <w:b w:val="0"/>
                <w:sz w:val="20"/>
              </w:rPr>
              <w:t>Komentari</w:t>
            </w:r>
          </w:p>
        </w:tc>
        <w:tc>
          <w:tcPr>
            <w:tcW w:w="2966" w:type="pct"/>
            <w:gridSpan w:val="8"/>
            <w:vAlign w:val="center"/>
          </w:tcPr>
          <w:p w14:paraId="7AA8528F"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t>-</w:t>
            </w:r>
          </w:p>
        </w:tc>
      </w:tr>
      <w:tr w:rsidR="00373AFC" w:rsidRPr="00A4634E" w14:paraId="7CC4C805"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5000" w:type="pct"/>
            <w:gridSpan w:val="12"/>
            <w:vAlign w:val="center"/>
          </w:tcPr>
          <w:p w14:paraId="510B9F66" w14:textId="77777777" w:rsidR="00373AFC" w:rsidRPr="00A4634E" w:rsidRDefault="00373AFC" w:rsidP="00DB1719">
            <w:pPr>
              <w:pStyle w:val="FieldText"/>
              <w:numPr>
                <w:ilvl w:val="1"/>
                <w:numId w:val="185"/>
              </w:numPr>
              <w:tabs>
                <w:tab w:val="clear" w:pos="792"/>
                <w:tab w:val="num" w:pos="641"/>
              </w:tabs>
              <w:ind w:left="641" w:hanging="411"/>
              <w:jc w:val="left"/>
              <w:rPr>
                <w:rFonts w:ascii="Arial Narrow" w:hAnsi="Arial Narrow" w:cs="Calibri"/>
                <w:b w:val="0"/>
                <w:sz w:val="20"/>
                <w:szCs w:val="20"/>
              </w:rPr>
            </w:pPr>
            <w:r w:rsidRPr="00A4634E">
              <w:rPr>
                <w:rFonts w:ascii="Arial Narrow" w:hAnsi="Arial Narrow" w:cs="Calibri"/>
                <w:b w:val="0"/>
                <w:sz w:val="20"/>
                <w:szCs w:val="20"/>
              </w:rPr>
              <w:t>Obveze studenata</w:t>
            </w:r>
          </w:p>
          <w:p w14:paraId="45EEFF4B" w14:textId="77777777" w:rsidR="00373AFC" w:rsidRPr="00A4634E" w:rsidRDefault="00373AFC" w:rsidP="007449D2">
            <w:pPr>
              <w:pStyle w:val="FieldText"/>
              <w:rPr>
                <w:rFonts w:ascii="Arial Narrow" w:hAnsi="Arial Narrow" w:cs="Calibri"/>
                <w:b w:val="0"/>
                <w:sz w:val="20"/>
                <w:szCs w:val="20"/>
              </w:rPr>
            </w:pPr>
          </w:p>
        </w:tc>
      </w:tr>
      <w:tr w:rsidR="00373AFC" w:rsidRPr="00A4634E" w14:paraId="44FA53BF"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5000" w:type="pct"/>
            <w:gridSpan w:val="12"/>
            <w:vAlign w:val="center"/>
          </w:tcPr>
          <w:p w14:paraId="243A579D"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lang w:eastAsia="hr-HR"/>
              </w:rPr>
              <w:t xml:space="preserve">Uvjet za potpis: redovito pohađanje nastave. </w:t>
            </w:r>
            <w:r w:rsidRPr="00A4634E">
              <w:rPr>
                <w:rFonts w:ascii="Arial Narrow" w:hAnsi="Arial Narrow" w:cs="Calibri"/>
                <w:sz w:val="20"/>
                <w:szCs w:val="20"/>
              </w:rPr>
              <w:t>Traži se kontinuirani rad studenta te aktivno sudjelovanje na satu koje se ocjenjuje tijekom cijeloga semestra.</w:t>
            </w:r>
          </w:p>
          <w:p w14:paraId="6D3FD5CF" w14:textId="77777777" w:rsidR="00373AFC" w:rsidRPr="00A4634E" w:rsidRDefault="00373AFC" w:rsidP="007449D2">
            <w:pPr>
              <w:pStyle w:val="Tijeloteksta"/>
              <w:rPr>
                <w:rFonts w:ascii="Arial Narrow" w:hAnsi="Arial Narrow" w:cs="Calibri"/>
                <w:b w:val="0"/>
                <w:sz w:val="20"/>
              </w:rPr>
            </w:pPr>
          </w:p>
        </w:tc>
      </w:tr>
      <w:tr w:rsidR="00373AFC" w:rsidRPr="00A4634E" w14:paraId="314984E8"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5000" w:type="pct"/>
            <w:gridSpan w:val="12"/>
            <w:vAlign w:val="center"/>
          </w:tcPr>
          <w:p w14:paraId="526B8F71" w14:textId="77777777" w:rsidR="00373AFC" w:rsidRPr="00A4634E" w:rsidRDefault="00373AFC" w:rsidP="00DB1719">
            <w:pPr>
              <w:pStyle w:val="FieldText"/>
              <w:numPr>
                <w:ilvl w:val="1"/>
                <w:numId w:val="185"/>
              </w:numPr>
              <w:tabs>
                <w:tab w:val="clear" w:pos="792"/>
                <w:tab w:val="num" w:pos="641"/>
              </w:tabs>
              <w:ind w:left="641" w:hanging="349"/>
              <w:jc w:val="left"/>
              <w:rPr>
                <w:rFonts w:ascii="Arial Narrow" w:hAnsi="Arial Narrow" w:cs="Calibri"/>
                <w:b w:val="0"/>
                <w:sz w:val="20"/>
                <w:szCs w:val="20"/>
              </w:rPr>
            </w:pPr>
            <w:r w:rsidRPr="00A4634E">
              <w:rPr>
                <w:rFonts w:ascii="Arial Narrow" w:hAnsi="Arial Narrow" w:cs="Calibri"/>
                <w:b w:val="0"/>
                <w:sz w:val="20"/>
                <w:szCs w:val="20"/>
              </w:rPr>
              <w:lastRenderedPageBreak/>
              <w:t>Praćenje rada studenata</w:t>
            </w:r>
          </w:p>
          <w:p w14:paraId="036ABFB7" w14:textId="77777777" w:rsidR="00373AFC" w:rsidRPr="00A4634E" w:rsidRDefault="00373AFC" w:rsidP="007449D2">
            <w:pPr>
              <w:pStyle w:val="FieldText"/>
              <w:rPr>
                <w:rFonts w:ascii="Arial Narrow" w:hAnsi="Arial Narrow" w:cs="Calibri"/>
                <w:b w:val="0"/>
                <w:sz w:val="20"/>
                <w:szCs w:val="20"/>
              </w:rPr>
            </w:pPr>
          </w:p>
        </w:tc>
      </w:tr>
      <w:tr w:rsidR="00373AFC" w:rsidRPr="00A4634E" w14:paraId="2A0FF710"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jc w:val="center"/>
        </w:trPr>
        <w:tc>
          <w:tcPr>
            <w:tcW w:w="895" w:type="pct"/>
            <w:vAlign w:val="center"/>
          </w:tcPr>
          <w:p w14:paraId="6C7C7F50" w14:textId="77777777" w:rsidR="00373AFC" w:rsidRPr="00A4634E" w:rsidRDefault="00373AFC" w:rsidP="007449D2">
            <w:pPr>
              <w:pStyle w:val="Tijeloteksta"/>
              <w:rPr>
                <w:rFonts w:ascii="Arial Narrow" w:hAnsi="Arial Narrow" w:cs="Calibri"/>
                <w:b w:val="0"/>
                <w:sz w:val="20"/>
              </w:rPr>
            </w:pPr>
            <w:r w:rsidRPr="00A4634E">
              <w:rPr>
                <w:rFonts w:ascii="Arial Narrow" w:hAnsi="Arial Narrow" w:cs="Calibri"/>
                <w:b w:val="0"/>
                <w:sz w:val="20"/>
              </w:rPr>
              <w:t>Pohađanje nastave</w:t>
            </w:r>
          </w:p>
        </w:tc>
        <w:tc>
          <w:tcPr>
            <w:tcW w:w="569" w:type="pct"/>
            <w:vAlign w:val="center"/>
          </w:tcPr>
          <w:p w14:paraId="7F2D0164" w14:textId="77777777" w:rsidR="00373AFC" w:rsidRPr="00A4634E" w:rsidRDefault="00373AFC" w:rsidP="007449D2">
            <w:pPr>
              <w:pStyle w:val="Tijeloteksta"/>
              <w:jc w:val="center"/>
              <w:rPr>
                <w:rFonts w:ascii="Arial Narrow" w:hAnsi="Arial Narrow" w:cs="Calibri"/>
                <w:b w:val="0"/>
                <w:sz w:val="20"/>
              </w:rPr>
            </w:pPr>
            <w:r w:rsidRPr="00A4634E">
              <w:rPr>
                <w:rFonts w:ascii="Arial Narrow" w:hAnsi="Arial Narrow" w:cs="Calibri"/>
                <w:b w:val="0"/>
                <w:sz w:val="20"/>
              </w:rPr>
              <w:t>0,30</w:t>
            </w:r>
          </w:p>
        </w:tc>
        <w:tc>
          <w:tcPr>
            <w:tcW w:w="1056" w:type="pct"/>
            <w:gridSpan w:val="3"/>
            <w:vAlign w:val="center"/>
          </w:tcPr>
          <w:p w14:paraId="7C9B57BB" w14:textId="77777777" w:rsidR="00373AFC" w:rsidRPr="00A4634E" w:rsidRDefault="00373AFC" w:rsidP="007449D2">
            <w:pPr>
              <w:pStyle w:val="Tijeloteksta"/>
              <w:rPr>
                <w:rFonts w:ascii="Arial Narrow" w:hAnsi="Arial Narrow" w:cs="Calibri"/>
                <w:b w:val="0"/>
                <w:sz w:val="20"/>
              </w:rPr>
            </w:pPr>
            <w:r w:rsidRPr="00A4634E">
              <w:rPr>
                <w:rFonts w:ascii="Arial Narrow" w:hAnsi="Arial Narrow" w:cs="Calibri"/>
                <w:b w:val="0"/>
                <w:sz w:val="20"/>
              </w:rPr>
              <w:t>Aktivnost u nastavi</w:t>
            </w:r>
          </w:p>
        </w:tc>
        <w:tc>
          <w:tcPr>
            <w:tcW w:w="467" w:type="pct"/>
            <w:vAlign w:val="center"/>
          </w:tcPr>
          <w:p w14:paraId="6E818B41" w14:textId="77777777" w:rsidR="00373AFC" w:rsidRPr="00A4634E" w:rsidRDefault="00373AFC" w:rsidP="007449D2">
            <w:pPr>
              <w:pStyle w:val="Tijeloteksta"/>
              <w:jc w:val="center"/>
              <w:rPr>
                <w:rFonts w:ascii="Arial Narrow" w:hAnsi="Arial Narrow" w:cs="Calibri"/>
                <w:b w:val="0"/>
                <w:sz w:val="20"/>
              </w:rPr>
            </w:pPr>
            <w:r w:rsidRPr="00A4634E">
              <w:rPr>
                <w:rFonts w:ascii="Arial Narrow" w:hAnsi="Arial Narrow" w:cs="Calibri"/>
                <w:b w:val="0"/>
                <w:sz w:val="20"/>
              </w:rPr>
              <w:t>0,45</w:t>
            </w:r>
          </w:p>
        </w:tc>
        <w:tc>
          <w:tcPr>
            <w:tcW w:w="776" w:type="pct"/>
            <w:gridSpan w:val="3"/>
            <w:vAlign w:val="center"/>
          </w:tcPr>
          <w:p w14:paraId="7AC83339" w14:textId="77777777" w:rsidR="00373AFC" w:rsidRPr="00A4634E" w:rsidRDefault="00373AFC" w:rsidP="007449D2">
            <w:pPr>
              <w:pStyle w:val="Tijeloteksta"/>
              <w:rPr>
                <w:rFonts w:ascii="Arial Narrow" w:hAnsi="Arial Narrow" w:cs="Calibri"/>
                <w:b w:val="0"/>
                <w:sz w:val="20"/>
              </w:rPr>
            </w:pPr>
            <w:r w:rsidRPr="00A4634E">
              <w:rPr>
                <w:rFonts w:ascii="Arial Narrow" w:hAnsi="Arial Narrow" w:cs="Calibri"/>
                <w:b w:val="0"/>
                <w:sz w:val="20"/>
              </w:rPr>
              <w:t>Seminarski rad</w:t>
            </w:r>
          </w:p>
        </w:tc>
        <w:tc>
          <w:tcPr>
            <w:tcW w:w="151" w:type="pct"/>
            <w:vAlign w:val="center"/>
          </w:tcPr>
          <w:p w14:paraId="6D620039" w14:textId="77777777" w:rsidR="00373AFC" w:rsidRPr="00A4634E" w:rsidRDefault="00373AFC" w:rsidP="007449D2">
            <w:pPr>
              <w:pStyle w:val="Tijeloteksta"/>
              <w:jc w:val="center"/>
              <w:rPr>
                <w:rFonts w:ascii="Arial Narrow" w:hAnsi="Arial Narrow" w:cs="Calibri"/>
                <w:b w:val="0"/>
                <w:sz w:val="20"/>
              </w:rPr>
            </w:pPr>
            <w:r w:rsidRPr="00A4634E">
              <w:rPr>
                <w:rFonts w:ascii="Arial Narrow" w:hAnsi="Arial Narrow" w:cs="Calibri"/>
                <w:b w:val="0"/>
                <w:sz w:val="20"/>
              </w:rPr>
              <w:t xml:space="preserve"> </w:t>
            </w:r>
          </w:p>
        </w:tc>
        <w:tc>
          <w:tcPr>
            <w:tcW w:w="917" w:type="pct"/>
            <w:vAlign w:val="center"/>
          </w:tcPr>
          <w:p w14:paraId="63AF87E9" w14:textId="77777777" w:rsidR="00373AFC" w:rsidRPr="00A4634E" w:rsidRDefault="00373AFC" w:rsidP="007449D2">
            <w:pPr>
              <w:pStyle w:val="Tijeloteksta"/>
              <w:rPr>
                <w:rFonts w:ascii="Arial Narrow" w:hAnsi="Arial Narrow" w:cs="Calibri"/>
                <w:b w:val="0"/>
                <w:sz w:val="20"/>
              </w:rPr>
            </w:pPr>
            <w:r w:rsidRPr="00A4634E">
              <w:rPr>
                <w:rFonts w:ascii="Arial Narrow" w:hAnsi="Arial Narrow" w:cs="Calibri"/>
                <w:b w:val="0"/>
                <w:sz w:val="20"/>
              </w:rPr>
              <w:t>Eksperimentalni rad</w:t>
            </w:r>
          </w:p>
        </w:tc>
        <w:tc>
          <w:tcPr>
            <w:tcW w:w="168" w:type="pct"/>
            <w:vAlign w:val="center"/>
          </w:tcPr>
          <w:p w14:paraId="5FFDE390" w14:textId="77777777" w:rsidR="00373AFC" w:rsidRPr="00A4634E" w:rsidRDefault="00373AFC" w:rsidP="007449D2">
            <w:pPr>
              <w:pStyle w:val="Tijeloteksta"/>
              <w:jc w:val="center"/>
              <w:rPr>
                <w:rFonts w:ascii="Arial Narrow" w:hAnsi="Arial Narrow" w:cs="Calibri"/>
                <w:b w:val="0"/>
                <w:sz w:val="20"/>
              </w:rPr>
            </w:pPr>
            <w:r w:rsidRPr="00A4634E">
              <w:rPr>
                <w:rFonts w:ascii="Arial Narrow" w:hAnsi="Arial Narrow" w:cs="Calibri"/>
                <w:b w:val="0"/>
                <w:sz w:val="20"/>
              </w:rPr>
              <w:t xml:space="preserve"> </w:t>
            </w:r>
          </w:p>
        </w:tc>
      </w:tr>
      <w:tr w:rsidR="00373AFC" w:rsidRPr="00A4634E" w14:paraId="0A5D968C"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jc w:val="center"/>
        </w:trPr>
        <w:tc>
          <w:tcPr>
            <w:tcW w:w="895" w:type="pct"/>
            <w:vAlign w:val="center"/>
          </w:tcPr>
          <w:p w14:paraId="4185DBEE" w14:textId="77777777" w:rsidR="00373AFC" w:rsidRPr="00A4634E" w:rsidRDefault="00373AFC" w:rsidP="007449D2">
            <w:pPr>
              <w:pStyle w:val="Tijeloteksta"/>
              <w:rPr>
                <w:rFonts w:ascii="Arial Narrow" w:hAnsi="Arial Narrow" w:cs="Calibri"/>
                <w:b w:val="0"/>
                <w:sz w:val="20"/>
              </w:rPr>
            </w:pPr>
            <w:r w:rsidRPr="00A4634E">
              <w:rPr>
                <w:rFonts w:ascii="Arial Narrow" w:hAnsi="Arial Narrow" w:cs="Calibri"/>
                <w:b w:val="0"/>
                <w:sz w:val="20"/>
              </w:rPr>
              <w:t>Pismeni ispit</w:t>
            </w:r>
          </w:p>
        </w:tc>
        <w:tc>
          <w:tcPr>
            <w:tcW w:w="569" w:type="pct"/>
            <w:vAlign w:val="center"/>
          </w:tcPr>
          <w:p w14:paraId="47531F5D" w14:textId="77777777" w:rsidR="00373AFC" w:rsidRPr="00A4634E" w:rsidRDefault="00373AFC" w:rsidP="007449D2">
            <w:pPr>
              <w:pStyle w:val="Tijeloteksta"/>
              <w:jc w:val="center"/>
              <w:rPr>
                <w:rFonts w:ascii="Arial Narrow" w:hAnsi="Arial Narrow" w:cs="Calibri"/>
                <w:b w:val="0"/>
                <w:sz w:val="20"/>
              </w:rPr>
            </w:pPr>
            <w:r w:rsidRPr="00A4634E">
              <w:rPr>
                <w:rFonts w:ascii="Arial Narrow" w:hAnsi="Arial Narrow" w:cs="Calibri"/>
                <w:b w:val="0"/>
                <w:sz w:val="20"/>
              </w:rPr>
              <w:t xml:space="preserve"> 1,05</w:t>
            </w:r>
          </w:p>
        </w:tc>
        <w:tc>
          <w:tcPr>
            <w:tcW w:w="1056" w:type="pct"/>
            <w:gridSpan w:val="3"/>
            <w:vAlign w:val="center"/>
          </w:tcPr>
          <w:p w14:paraId="5AE70DD2" w14:textId="77777777" w:rsidR="00373AFC" w:rsidRPr="00A4634E" w:rsidRDefault="00373AFC" w:rsidP="007449D2">
            <w:pPr>
              <w:pStyle w:val="Tijeloteksta"/>
              <w:rPr>
                <w:rFonts w:ascii="Arial Narrow" w:hAnsi="Arial Narrow" w:cs="Calibri"/>
                <w:b w:val="0"/>
                <w:sz w:val="20"/>
              </w:rPr>
            </w:pPr>
            <w:r w:rsidRPr="00A4634E">
              <w:rPr>
                <w:rFonts w:ascii="Arial Narrow" w:hAnsi="Arial Narrow" w:cs="Calibri"/>
                <w:b w:val="0"/>
                <w:sz w:val="20"/>
              </w:rPr>
              <w:t>Usmeni ispit</w:t>
            </w:r>
          </w:p>
        </w:tc>
        <w:tc>
          <w:tcPr>
            <w:tcW w:w="467" w:type="pct"/>
            <w:vAlign w:val="center"/>
          </w:tcPr>
          <w:p w14:paraId="6D0A25BA" w14:textId="77777777" w:rsidR="00373AFC" w:rsidRPr="00A4634E" w:rsidRDefault="00373AFC" w:rsidP="007449D2">
            <w:pPr>
              <w:pStyle w:val="Tijeloteksta"/>
              <w:jc w:val="center"/>
              <w:rPr>
                <w:rFonts w:ascii="Arial Narrow" w:hAnsi="Arial Narrow" w:cs="Calibri"/>
                <w:b w:val="0"/>
                <w:sz w:val="20"/>
              </w:rPr>
            </w:pPr>
            <w:r w:rsidRPr="00A4634E">
              <w:rPr>
                <w:rFonts w:ascii="Arial Narrow" w:hAnsi="Arial Narrow" w:cs="Calibri"/>
                <w:b w:val="0"/>
                <w:sz w:val="20"/>
              </w:rPr>
              <w:t>1,20</w:t>
            </w:r>
          </w:p>
        </w:tc>
        <w:tc>
          <w:tcPr>
            <w:tcW w:w="776" w:type="pct"/>
            <w:gridSpan w:val="3"/>
            <w:vAlign w:val="center"/>
          </w:tcPr>
          <w:p w14:paraId="395634C0" w14:textId="77777777" w:rsidR="00373AFC" w:rsidRPr="00A4634E" w:rsidRDefault="00373AFC" w:rsidP="007449D2">
            <w:pPr>
              <w:pStyle w:val="Tijeloteksta"/>
              <w:rPr>
                <w:rFonts w:ascii="Arial Narrow" w:hAnsi="Arial Narrow" w:cs="Calibri"/>
                <w:b w:val="0"/>
                <w:sz w:val="20"/>
              </w:rPr>
            </w:pPr>
            <w:r w:rsidRPr="00A4634E">
              <w:rPr>
                <w:rFonts w:ascii="Arial Narrow" w:hAnsi="Arial Narrow" w:cs="Calibri"/>
                <w:b w:val="0"/>
                <w:sz w:val="20"/>
              </w:rPr>
              <w:t>Esej</w:t>
            </w:r>
          </w:p>
        </w:tc>
        <w:tc>
          <w:tcPr>
            <w:tcW w:w="151" w:type="pct"/>
            <w:vAlign w:val="center"/>
          </w:tcPr>
          <w:p w14:paraId="3B327E0C" w14:textId="77777777" w:rsidR="00373AFC" w:rsidRPr="00A4634E" w:rsidRDefault="00373AFC" w:rsidP="007449D2">
            <w:pPr>
              <w:pStyle w:val="Tijeloteksta"/>
              <w:jc w:val="center"/>
              <w:rPr>
                <w:rFonts w:ascii="Arial Narrow" w:hAnsi="Arial Narrow" w:cs="Calibri"/>
                <w:b w:val="0"/>
                <w:sz w:val="20"/>
              </w:rPr>
            </w:pPr>
          </w:p>
        </w:tc>
        <w:tc>
          <w:tcPr>
            <w:tcW w:w="917" w:type="pct"/>
            <w:vAlign w:val="center"/>
          </w:tcPr>
          <w:p w14:paraId="1B1A531A" w14:textId="77777777" w:rsidR="00373AFC" w:rsidRPr="00A4634E" w:rsidRDefault="00373AFC" w:rsidP="007449D2">
            <w:pPr>
              <w:pStyle w:val="Tijeloteksta"/>
              <w:rPr>
                <w:rFonts w:ascii="Arial Narrow" w:hAnsi="Arial Narrow" w:cs="Calibri"/>
                <w:b w:val="0"/>
                <w:sz w:val="20"/>
              </w:rPr>
            </w:pPr>
            <w:r w:rsidRPr="00A4634E">
              <w:rPr>
                <w:rFonts w:ascii="Arial Narrow" w:hAnsi="Arial Narrow" w:cs="Calibri"/>
                <w:b w:val="0"/>
                <w:sz w:val="20"/>
              </w:rPr>
              <w:t>Istraživanje</w:t>
            </w:r>
          </w:p>
        </w:tc>
        <w:tc>
          <w:tcPr>
            <w:tcW w:w="168" w:type="pct"/>
            <w:vAlign w:val="center"/>
          </w:tcPr>
          <w:p w14:paraId="5BF2BD86" w14:textId="77777777" w:rsidR="00373AFC" w:rsidRPr="00A4634E" w:rsidRDefault="00373AFC" w:rsidP="007449D2">
            <w:pPr>
              <w:pStyle w:val="Tijeloteksta"/>
              <w:jc w:val="center"/>
              <w:rPr>
                <w:rFonts w:ascii="Arial Narrow" w:hAnsi="Arial Narrow" w:cs="Calibri"/>
                <w:b w:val="0"/>
                <w:sz w:val="20"/>
              </w:rPr>
            </w:pPr>
            <w:r w:rsidRPr="00A4634E">
              <w:rPr>
                <w:rFonts w:ascii="Arial Narrow" w:hAnsi="Arial Narrow" w:cs="Calibri"/>
                <w:b w:val="0"/>
                <w:sz w:val="20"/>
              </w:rPr>
              <w:t xml:space="preserve"> </w:t>
            </w:r>
          </w:p>
        </w:tc>
      </w:tr>
      <w:tr w:rsidR="00373AFC" w:rsidRPr="00A4634E" w14:paraId="4115E670"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jc w:val="center"/>
        </w:trPr>
        <w:tc>
          <w:tcPr>
            <w:tcW w:w="895" w:type="pct"/>
            <w:vAlign w:val="center"/>
          </w:tcPr>
          <w:p w14:paraId="43653CAB" w14:textId="77777777" w:rsidR="00373AFC" w:rsidRPr="00A4634E" w:rsidRDefault="00373AFC" w:rsidP="007449D2">
            <w:pPr>
              <w:pStyle w:val="Tijeloteksta"/>
              <w:rPr>
                <w:rFonts w:ascii="Arial Narrow" w:hAnsi="Arial Narrow" w:cs="Calibri"/>
                <w:b w:val="0"/>
                <w:sz w:val="20"/>
              </w:rPr>
            </w:pPr>
            <w:r w:rsidRPr="00A4634E">
              <w:rPr>
                <w:rFonts w:ascii="Arial Narrow" w:hAnsi="Arial Narrow" w:cs="Calibri"/>
                <w:b w:val="0"/>
                <w:sz w:val="20"/>
              </w:rPr>
              <w:t>Projekt</w:t>
            </w:r>
          </w:p>
        </w:tc>
        <w:tc>
          <w:tcPr>
            <w:tcW w:w="569" w:type="pct"/>
            <w:vAlign w:val="center"/>
          </w:tcPr>
          <w:p w14:paraId="1DD554B9" w14:textId="77777777" w:rsidR="00373AFC" w:rsidRPr="00A4634E" w:rsidRDefault="00373AFC" w:rsidP="007449D2">
            <w:pPr>
              <w:pStyle w:val="Tijeloteksta"/>
              <w:jc w:val="center"/>
              <w:rPr>
                <w:rFonts w:ascii="Arial Narrow" w:hAnsi="Arial Narrow" w:cs="Calibri"/>
                <w:b w:val="0"/>
                <w:sz w:val="20"/>
              </w:rPr>
            </w:pPr>
          </w:p>
        </w:tc>
        <w:tc>
          <w:tcPr>
            <w:tcW w:w="1056" w:type="pct"/>
            <w:gridSpan w:val="3"/>
            <w:vAlign w:val="center"/>
          </w:tcPr>
          <w:p w14:paraId="1C200690" w14:textId="77777777" w:rsidR="00373AFC" w:rsidRPr="00A4634E" w:rsidRDefault="00373AFC" w:rsidP="007449D2">
            <w:pPr>
              <w:pStyle w:val="Tijeloteksta"/>
              <w:rPr>
                <w:rFonts w:ascii="Arial Narrow" w:hAnsi="Arial Narrow" w:cs="Calibri"/>
                <w:b w:val="0"/>
                <w:sz w:val="20"/>
              </w:rPr>
            </w:pPr>
            <w:r w:rsidRPr="00A4634E">
              <w:rPr>
                <w:rFonts w:ascii="Arial Narrow" w:hAnsi="Arial Narrow" w:cs="Calibri"/>
                <w:b w:val="0"/>
                <w:sz w:val="20"/>
              </w:rPr>
              <w:t>Kontinuirana provjera znanja</w:t>
            </w:r>
          </w:p>
        </w:tc>
        <w:tc>
          <w:tcPr>
            <w:tcW w:w="467" w:type="pct"/>
            <w:vAlign w:val="center"/>
          </w:tcPr>
          <w:p w14:paraId="13A8957C" w14:textId="77777777" w:rsidR="00373AFC" w:rsidRPr="00A4634E" w:rsidRDefault="00373AFC" w:rsidP="007449D2">
            <w:pPr>
              <w:pStyle w:val="Tijeloteksta"/>
              <w:jc w:val="center"/>
              <w:rPr>
                <w:rFonts w:ascii="Arial Narrow" w:hAnsi="Arial Narrow" w:cs="Calibri"/>
                <w:b w:val="0"/>
                <w:sz w:val="20"/>
              </w:rPr>
            </w:pPr>
          </w:p>
        </w:tc>
        <w:tc>
          <w:tcPr>
            <w:tcW w:w="776" w:type="pct"/>
            <w:gridSpan w:val="3"/>
            <w:vAlign w:val="center"/>
          </w:tcPr>
          <w:p w14:paraId="457B815A" w14:textId="77777777" w:rsidR="00373AFC" w:rsidRPr="00A4634E" w:rsidRDefault="00373AFC" w:rsidP="007449D2">
            <w:pPr>
              <w:pStyle w:val="Tijeloteksta"/>
              <w:rPr>
                <w:rFonts w:ascii="Arial Narrow" w:hAnsi="Arial Narrow" w:cs="Calibri"/>
                <w:b w:val="0"/>
                <w:sz w:val="20"/>
              </w:rPr>
            </w:pPr>
            <w:r w:rsidRPr="00A4634E">
              <w:rPr>
                <w:rFonts w:ascii="Arial Narrow" w:hAnsi="Arial Narrow" w:cs="Calibri"/>
                <w:b w:val="0"/>
                <w:sz w:val="20"/>
              </w:rPr>
              <w:t>Referat</w:t>
            </w:r>
          </w:p>
        </w:tc>
        <w:tc>
          <w:tcPr>
            <w:tcW w:w="151" w:type="pct"/>
            <w:vAlign w:val="center"/>
          </w:tcPr>
          <w:p w14:paraId="2E1E223A" w14:textId="77777777" w:rsidR="00373AFC" w:rsidRPr="00A4634E" w:rsidRDefault="00373AFC" w:rsidP="007449D2">
            <w:pPr>
              <w:pStyle w:val="Tijeloteksta"/>
              <w:jc w:val="center"/>
              <w:rPr>
                <w:rFonts w:ascii="Arial Narrow" w:hAnsi="Arial Narrow" w:cs="Calibri"/>
                <w:b w:val="0"/>
                <w:sz w:val="20"/>
              </w:rPr>
            </w:pPr>
          </w:p>
        </w:tc>
        <w:tc>
          <w:tcPr>
            <w:tcW w:w="917" w:type="pct"/>
            <w:vAlign w:val="center"/>
          </w:tcPr>
          <w:p w14:paraId="5513DE51" w14:textId="77777777" w:rsidR="00373AFC" w:rsidRPr="00A4634E" w:rsidRDefault="00373AFC" w:rsidP="007449D2">
            <w:pPr>
              <w:pStyle w:val="Tijeloteksta"/>
              <w:rPr>
                <w:rFonts w:ascii="Arial Narrow" w:hAnsi="Arial Narrow" w:cs="Calibri"/>
                <w:b w:val="0"/>
                <w:sz w:val="20"/>
              </w:rPr>
            </w:pPr>
            <w:r w:rsidRPr="00A4634E">
              <w:rPr>
                <w:rFonts w:ascii="Arial Narrow" w:hAnsi="Arial Narrow" w:cs="Calibri"/>
                <w:b w:val="0"/>
                <w:sz w:val="20"/>
              </w:rPr>
              <w:t>Praktični rad</w:t>
            </w:r>
          </w:p>
        </w:tc>
        <w:tc>
          <w:tcPr>
            <w:tcW w:w="168" w:type="pct"/>
            <w:vAlign w:val="center"/>
          </w:tcPr>
          <w:p w14:paraId="76449BB2" w14:textId="77777777" w:rsidR="00373AFC" w:rsidRPr="00A4634E" w:rsidRDefault="00373AFC" w:rsidP="007449D2">
            <w:pPr>
              <w:pStyle w:val="Tijeloteksta"/>
              <w:jc w:val="center"/>
              <w:rPr>
                <w:rFonts w:ascii="Arial Narrow" w:hAnsi="Arial Narrow" w:cs="Calibri"/>
                <w:b w:val="0"/>
                <w:sz w:val="20"/>
              </w:rPr>
            </w:pPr>
            <w:r w:rsidRPr="00A4634E">
              <w:rPr>
                <w:rFonts w:ascii="Arial Narrow" w:hAnsi="Arial Narrow" w:cs="Calibri"/>
                <w:b w:val="0"/>
                <w:sz w:val="20"/>
              </w:rPr>
              <w:t xml:space="preserve">  </w:t>
            </w:r>
          </w:p>
        </w:tc>
      </w:tr>
      <w:tr w:rsidR="00373AFC" w:rsidRPr="00A4634E" w14:paraId="71837E08"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jc w:val="center"/>
        </w:trPr>
        <w:tc>
          <w:tcPr>
            <w:tcW w:w="895" w:type="pct"/>
            <w:vAlign w:val="center"/>
          </w:tcPr>
          <w:p w14:paraId="00362A63" w14:textId="77777777" w:rsidR="00373AFC" w:rsidRPr="00A4634E" w:rsidRDefault="00373AFC" w:rsidP="007449D2">
            <w:pPr>
              <w:pStyle w:val="Tijeloteksta"/>
              <w:rPr>
                <w:rFonts w:ascii="Arial Narrow" w:hAnsi="Arial Narrow" w:cs="Calibri"/>
                <w:b w:val="0"/>
                <w:sz w:val="20"/>
              </w:rPr>
            </w:pPr>
            <w:r w:rsidRPr="00A4634E">
              <w:rPr>
                <w:rFonts w:ascii="Arial Narrow" w:hAnsi="Arial Narrow" w:cs="Calibri"/>
                <w:b w:val="0"/>
                <w:sz w:val="20"/>
              </w:rPr>
              <w:t>Portfolio</w:t>
            </w:r>
          </w:p>
        </w:tc>
        <w:tc>
          <w:tcPr>
            <w:tcW w:w="569" w:type="pct"/>
            <w:vAlign w:val="center"/>
          </w:tcPr>
          <w:p w14:paraId="3904C752" w14:textId="77777777" w:rsidR="00373AFC" w:rsidRPr="00A4634E" w:rsidRDefault="00373AFC" w:rsidP="007449D2">
            <w:pPr>
              <w:pStyle w:val="Tijeloteksta"/>
              <w:jc w:val="center"/>
              <w:rPr>
                <w:rFonts w:ascii="Arial Narrow" w:hAnsi="Arial Narrow" w:cs="Calibri"/>
                <w:b w:val="0"/>
                <w:sz w:val="20"/>
              </w:rPr>
            </w:pPr>
          </w:p>
        </w:tc>
        <w:tc>
          <w:tcPr>
            <w:tcW w:w="1056" w:type="pct"/>
            <w:gridSpan w:val="3"/>
            <w:vAlign w:val="center"/>
          </w:tcPr>
          <w:p w14:paraId="075F66D7" w14:textId="77777777" w:rsidR="00373AFC" w:rsidRPr="00A4634E" w:rsidRDefault="00373AFC" w:rsidP="007449D2">
            <w:pPr>
              <w:pStyle w:val="Tijeloteksta"/>
              <w:rPr>
                <w:rFonts w:ascii="Arial Narrow" w:hAnsi="Arial Narrow" w:cs="Calibri"/>
                <w:b w:val="0"/>
                <w:sz w:val="20"/>
              </w:rPr>
            </w:pPr>
          </w:p>
        </w:tc>
        <w:tc>
          <w:tcPr>
            <w:tcW w:w="467" w:type="pct"/>
            <w:vAlign w:val="center"/>
          </w:tcPr>
          <w:p w14:paraId="71F903FE" w14:textId="77777777" w:rsidR="00373AFC" w:rsidRPr="00A4634E" w:rsidRDefault="00373AFC" w:rsidP="007449D2">
            <w:pPr>
              <w:pStyle w:val="Tijeloteksta"/>
              <w:jc w:val="center"/>
              <w:rPr>
                <w:rFonts w:ascii="Arial Narrow" w:hAnsi="Arial Narrow" w:cs="Calibri"/>
                <w:b w:val="0"/>
                <w:sz w:val="20"/>
              </w:rPr>
            </w:pPr>
          </w:p>
        </w:tc>
        <w:tc>
          <w:tcPr>
            <w:tcW w:w="776" w:type="pct"/>
            <w:gridSpan w:val="3"/>
            <w:vAlign w:val="center"/>
          </w:tcPr>
          <w:p w14:paraId="791B28D2" w14:textId="77777777" w:rsidR="00373AFC" w:rsidRPr="00A4634E" w:rsidRDefault="00373AFC" w:rsidP="007449D2">
            <w:pPr>
              <w:pStyle w:val="Tijeloteksta"/>
              <w:rPr>
                <w:rFonts w:ascii="Arial Narrow" w:hAnsi="Arial Narrow" w:cs="Calibri"/>
                <w:b w:val="0"/>
                <w:sz w:val="20"/>
              </w:rPr>
            </w:pPr>
          </w:p>
        </w:tc>
        <w:tc>
          <w:tcPr>
            <w:tcW w:w="151" w:type="pct"/>
            <w:vAlign w:val="center"/>
          </w:tcPr>
          <w:p w14:paraId="21FA02BE" w14:textId="77777777" w:rsidR="00373AFC" w:rsidRPr="00A4634E" w:rsidRDefault="00373AFC" w:rsidP="007449D2">
            <w:pPr>
              <w:pStyle w:val="Tijeloteksta"/>
              <w:jc w:val="center"/>
              <w:rPr>
                <w:rFonts w:ascii="Arial Narrow" w:hAnsi="Arial Narrow" w:cs="Calibri"/>
                <w:b w:val="0"/>
                <w:sz w:val="20"/>
              </w:rPr>
            </w:pPr>
          </w:p>
        </w:tc>
        <w:tc>
          <w:tcPr>
            <w:tcW w:w="917" w:type="pct"/>
            <w:vAlign w:val="center"/>
          </w:tcPr>
          <w:p w14:paraId="0F47EFA5" w14:textId="77777777" w:rsidR="00373AFC" w:rsidRPr="00A4634E" w:rsidRDefault="00373AFC" w:rsidP="007449D2">
            <w:pPr>
              <w:pStyle w:val="Tijeloteksta"/>
              <w:rPr>
                <w:rFonts w:ascii="Arial Narrow" w:hAnsi="Arial Narrow" w:cs="Calibri"/>
                <w:b w:val="0"/>
                <w:sz w:val="20"/>
              </w:rPr>
            </w:pPr>
          </w:p>
        </w:tc>
        <w:tc>
          <w:tcPr>
            <w:tcW w:w="168" w:type="pct"/>
            <w:vAlign w:val="center"/>
          </w:tcPr>
          <w:p w14:paraId="55C13E65" w14:textId="77777777" w:rsidR="00373AFC" w:rsidRPr="00A4634E" w:rsidRDefault="00373AFC" w:rsidP="007449D2">
            <w:pPr>
              <w:pStyle w:val="Tijeloteksta"/>
              <w:jc w:val="center"/>
              <w:rPr>
                <w:rFonts w:ascii="Arial Narrow" w:hAnsi="Arial Narrow" w:cs="Calibri"/>
                <w:b w:val="0"/>
                <w:sz w:val="20"/>
              </w:rPr>
            </w:pPr>
            <w:r w:rsidRPr="00A4634E">
              <w:rPr>
                <w:rFonts w:ascii="Arial Narrow" w:hAnsi="Arial Narrow" w:cs="Calibri"/>
                <w:b w:val="0"/>
                <w:sz w:val="20"/>
              </w:rPr>
              <w:t xml:space="preserve"> </w:t>
            </w:r>
          </w:p>
        </w:tc>
      </w:tr>
      <w:tr w:rsidR="00373AFC" w:rsidRPr="00A4634E" w14:paraId="406BA05E"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5000" w:type="pct"/>
            <w:gridSpan w:val="12"/>
            <w:vAlign w:val="center"/>
          </w:tcPr>
          <w:p w14:paraId="5C86F4D6" w14:textId="77777777" w:rsidR="00373AFC" w:rsidRPr="00A4634E" w:rsidRDefault="00373AFC" w:rsidP="007449D2">
            <w:pPr>
              <w:pStyle w:val="Tijeloteksta"/>
              <w:tabs>
                <w:tab w:val="left" w:pos="380"/>
              </w:tabs>
              <w:rPr>
                <w:rFonts w:ascii="Arial Narrow" w:hAnsi="Arial Narrow" w:cs="Calibri"/>
                <w:b w:val="0"/>
                <w:sz w:val="20"/>
              </w:rPr>
            </w:pPr>
            <w:r w:rsidRPr="00A4634E">
              <w:rPr>
                <w:rFonts w:ascii="Arial Narrow" w:hAnsi="Arial Narrow" w:cs="Calibri"/>
                <w:b w:val="0"/>
                <w:sz w:val="20"/>
              </w:rPr>
              <w:t xml:space="preserve">    1.9. </w:t>
            </w:r>
            <w:r w:rsidRPr="00A4634E">
              <w:rPr>
                <w:rFonts w:ascii="Arial Narrow" w:hAnsi="Arial Narrow" w:cs="Calibri"/>
                <w:b w:val="0"/>
                <w:spacing w:val="29"/>
                <w:sz w:val="20"/>
              </w:rPr>
              <w:t xml:space="preserve"> </w:t>
            </w:r>
            <w:r w:rsidRPr="00A4634E">
              <w:rPr>
                <w:rFonts w:ascii="Arial Narrow" w:hAnsi="Arial Narrow" w:cs="Calibri"/>
                <w:b w:val="0"/>
                <w:spacing w:val="-1"/>
                <w:sz w:val="20"/>
              </w:rPr>
              <w:t>Ocjenjivanje</w:t>
            </w:r>
            <w:r w:rsidRPr="00A4634E">
              <w:rPr>
                <w:rFonts w:ascii="Arial Narrow" w:hAnsi="Arial Narrow" w:cs="Calibri"/>
                <w:b w:val="0"/>
                <w:spacing w:val="-3"/>
                <w:sz w:val="20"/>
              </w:rPr>
              <w:t xml:space="preserve"> </w:t>
            </w:r>
            <w:r w:rsidRPr="00A4634E">
              <w:rPr>
                <w:rFonts w:ascii="Arial Narrow" w:hAnsi="Arial Narrow" w:cs="Calibri"/>
                <w:b w:val="0"/>
                <w:sz w:val="20"/>
              </w:rPr>
              <w:t xml:space="preserve">i </w:t>
            </w:r>
            <w:r w:rsidRPr="00A4634E">
              <w:rPr>
                <w:rFonts w:ascii="Arial Narrow" w:hAnsi="Arial Narrow" w:cs="Calibri"/>
                <w:b w:val="0"/>
                <w:spacing w:val="-1"/>
                <w:sz w:val="20"/>
              </w:rPr>
              <w:t>vrednovanje</w:t>
            </w:r>
            <w:r w:rsidRPr="00A4634E">
              <w:rPr>
                <w:rFonts w:ascii="Arial Narrow" w:hAnsi="Arial Narrow" w:cs="Calibri"/>
                <w:b w:val="0"/>
                <w:sz w:val="20"/>
              </w:rPr>
              <w:t xml:space="preserve"> </w:t>
            </w:r>
            <w:r w:rsidRPr="00A4634E">
              <w:rPr>
                <w:rFonts w:ascii="Arial Narrow" w:hAnsi="Arial Narrow" w:cs="Calibri"/>
                <w:b w:val="0"/>
                <w:spacing w:val="-2"/>
                <w:sz w:val="20"/>
              </w:rPr>
              <w:t>rada</w:t>
            </w:r>
            <w:r w:rsidRPr="00A4634E">
              <w:rPr>
                <w:rFonts w:ascii="Arial Narrow" w:hAnsi="Arial Narrow" w:cs="Calibri"/>
                <w:b w:val="0"/>
                <w:sz w:val="20"/>
              </w:rPr>
              <w:t xml:space="preserve"> </w:t>
            </w:r>
            <w:r w:rsidRPr="00A4634E">
              <w:rPr>
                <w:rFonts w:ascii="Arial Narrow" w:hAnsi="Arial Narrow" w:cs="Calibri"/>
                <w:b w:val="0"/>
                <w:spacing w:val="-1"/>
                <w:sz w:val="20"/>
              </w:rPr>
              <w:t>studenata</w:t>
            </w:r>
            <w:r w:rsidRPr="00A4634E">
              <w:rPr>
                <w:rFonts w:ascii="Arial Narrow" w:hAnsi="Arial Narrow" w:cs="Calibri"/>
                <w:b w:val="0"/>
                <w:sz w:val="20"/>
              </w:rPr>
              <w:t xml:space="preserve"> </w:t>
            </w:r>
            <w:r w:rsidRPr="00A4634E">
              <w:rPr>
                <w:rFonts w:ascii="Arial Narrow" w:hAnsi="Arial Narrow" w:cs="Calibri"/>
                <w:b w:val="0"/>
                <w:spacing w:val="-1"/>
                <w:sz w:val="20"/>
              </w:rPr>
              <w:t>tijekom</w:t>
            </w:r>
            <w:r w:rsidRPr="00A4634E">
              <w:rPr>
                <w:rFonts w:ascii="Arial Narrow" w:hAnsi="Arial Narrow" w:cs="Calibri"/>
                <w:b w:val="0"/>
                <w:sz w:val="20"/>
              </w:rPr>
              <w:t xml:space="preserve"> </w:t>
            </w:r>
            <w:r w:rsidRPr="00A4634E">
              <w:rPr>
                <w:rFonts w:ascii="Arial Narrow" w:hAnsi="Arial Narrow" w:cs="Calibri"/>
                <w:b w:val="0"/>
                <w:spacing w:val="-1"/>
                <w:sz w:val="20"/>
              </w:rPr>
              <w:t>nastave</w:t>
            </w:r>
            <w:r w:rsidRPr="00A4634E">
              <w:rPr>
                <w:rFonts w:ascii="Arial Narrow" w:hAnsi="Arial Narrow" w:cs="Calibri"/>
                <w:b w:val="0"/>
                <w:sz w:val="20"/>
              </w:rPr>
              <w:t xml:space="preserve"> i</w:t>
            </w:r>
            <w:r w:rsidRPr="00A4634E">
              <w:rPr>
                <w:rFonts w:ascii="Arial Narrow" w:hAnsi="Arial Narrow" w:cs="Calibri"/>
                <w:b w:val="0"/>
                <w:spacing w:val="-2"/>
                <w:sz w:val="20"/>
              </w:rPr>
              <w:t xml:space="preserve"> </w:t>
            </w:r>
            <w:r w:rsidRPr="00A4634E">
              <w:rPr>
                <w:rFonts w:ascii="Arial Narrow" w:hAnsi="Arial Narrow" w:cs="Calibri"/>
                <w:b w:val="0"/>
                <w:sz w:val="20"/>
              </w:rPr>
              <w:t xml:space="preserve">na </w:t>
            </w:r>
            <w:r w:rsidRPr="00A4634E">
              <w:rPr>
                <w:rFonts w:ascii="Arial Narrow" w:hAnsi="Arial Narrow" w:cs="Calibri"/>
                <w:b w:val="0"/>
                <w:spacing w:val="-1"/>
                <w:sz w:val="20"/>
              </w:rPr>
              <w:t>završnom</w:t>
            </w:r>
            <w:r w:rsidRPr="00A4634E">
              <w:rPr>
                <w:rFonts w:ascii="Arial Narrow" w:hAnsi="Arial Narrow" w:cs="Calibri"/>
                <w:b w:val="0"/>
                <w:sz w:val="20"/>
              </w:rPr>
              <w:t xml:space="preserve"> </w:t>
            </w:r>
            <w:r w:rsidRPr="00A4634E">
              <w:rPr>
                <w:rFonts w:ascii="Arial Narrow" w:hAnsi="Arial Narrow" w:cs="Calibri"/>
                <w:b w:val="0"/>
                <w:spacing w:val="-1"/>
                <w:sz w:val="20"/>
              </w:rPr>
              <w:t>ispitu</w:t>
            </w:r>
          </w:p>
        </w:tc>
      </w:tr>
      <w:tr w:rsidR="00373AFC" w:rsidRPr="00A4634E" w14:paraId="2CF474CE"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5000" w:type="pct"/>
            <w:gridSpan w:val="12"/>
            <w:vAlign w:val="center"/>
          </w:tcPr>
          <w:p w14:paraId="7BF3FBD4" w14:textId="77777777" w:rsidR="00373AFC" w:rsidRPr="00A4634E" w:rsidRDefault="00373AFC" w:rsidP="007449D2">
            <w:pPr>
              <w:pStyle w:val="Tijeloteksta"/>
              <w:tabs>
                <w:tab w:val="left" w:pos="380"/>
              </w:tabs>
              <w:ind w:left="291"/>
              <w:rPr>
                <w:rFonts w:ascii="Arial Narrow" w:hAnsi="Arial Narrow" w:cs="Calibri"/>
                <w:b w:val="0"/>
                <w:sz w:val="2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93"/>
              <w:gridCol w:w="980"/>
              <w:gridCol w:w="918"/>
              <w:gridCol w:w="2352"/>
              <w:gridCol w:w="1608"/>
              <w:gridCol w:w="655"/>
              <w:gridCol w:w="666"/>
            </w:tblGrid>
            <w:tr w:rsidR="00373AFC" w:rsidRPr="00A4634E" w14:paraId="440B5AF0" w14:textId="77777777" w:rsidTr="007449D2">
              <w:trPr>
                <w:trHeight w:val="279"/>
                <w:jc w:val="center"/>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tcPr>
                <w:p w14:paraId="5A10F15F" w14:textId="77777777" w:rsidR="00373AFC" w:rsidRPr="00A4634E" w:rsidRDefault="00373AFC" w:rsidP="007449D2">
                  <w:pPr>
                    <w:rPr>
                      <w:rFonts w:ascii="Arial Narrow" w:hAnsi="Arial Narrow" w:cs="Calibri"/>
                      <w:bCs/>
                      <w:sz w:val="20"/>
                      <w:szCs w:val="20"/>
                      <w:lang w:eastAsia="hr-HR"/>
                    </w:rPr>
                  </w:pPr>
                  <w:r w:rsidRPr="00A4634E">
                    <w:rPr>
                      <w:rFonts w:ascii="Arial Narrow" w:hAnsi="Arial Narrow" w:cs="Calibri"/>
                      <w:bCs/>
                      <w:sz w:val="20"/>
                      <w:szCs w:val="20"/>
                      <w:lang w:eastAsia="hr-HR"/>
                    </w:rPr>
                    <w:t>NASTAVNA METODA/AKTIVNOST</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tcPr>
                <w:p w14:paraId="57089F01" w14:textId="77777777" w:rsidR="00373AFC" w:rsidRPr="00A4634E" w:rsidRDefault="00373AFC" w:rsidP="007449D2">
                  <w:pPr>
                    <w:rPr>
                      <w:rFonts w:ascii="Arial Narrow" w:hAnsi="Arial Narrow" w:cs="Calibri"/>
                      <w:bCs/>
                      <w:sz w:val="20"/>
                      <w:szCs w:val="20"/>
                      <w:lang w:eastAsia="hr-HR"/>
                    </w:rPr>
                  </w:pPr>
                  <w:r w:rsidRPr="00A4634E">
                    <w:rPr>
                      <w:rFonts w:ascii="Arial Narrow" w:hAnsi="Arial Narrow" w:cs="Calibr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14:paraId="00C8CCDF" w14:textId="77777777" w:rsidR="00373AFC" w:rsidRPr="00A4634E" w:rsidRDefault="00373AFC" w:rsidP="007449D2">
                  <w:pPr>
                    <w:rPr>
                      <w:rFonts w:ascii="Arial Narrow" w:hAnsi="Arial Narrow" w:cs="Calibri"/>
                      <w:bCs/>
                      <w:sz w:val="20"/>
                      <w:szCs w:val="20"/>
                      <w:lang w:eastAsia="hr-HR"/>
                    </w:rPr>
                  </w:pPr>
                  <w:r w:rsidRPr="00A4634E">
                    <w:rPr>
                      <w:rFonts w:ascii="Arial Narrow" w:hAnsi="Arial Narrow" w:cs="Calibri"/>
                      <w:bCs/>
                      <w:sz w:val="20"/>
                      <w:szCs w:val="20"/>
                      <w:lang w:eastAsia="hr-HR"/>
                    </w:rPr>
                    <w:t>ISHOD UČENJA</w:t>
                  </w:r>
                </w:p>
              </w:tc>
              <w:tc>
                <w:tcPr>
                  <w:tcW w:w="2674" w:type="dxa"/>
                  <w:vMerge w:val="restart"/>
                  <w:tcBorders>
                    <w:top w:val="single" w:sz="4" w:space="0" w:color="auto"/>
                    <w:left w:val="single" w:sz="4" w:space="0" w:color="auto"/>
                    <w:bottom w:val="single" w:sz="4" w:space="0" w:color="auto"/>
                    <w:right w:val="single" w:sz="4" w:space="0" w:color="auto"/>
                  </w:tcBorders>
                  <w:shd w:val="clear" w:color="auto" w:fill="auto"/>
                </w:tcPr>
                <w:p w14:paraId="326842E1" w14:textId="77777777" w:rsidR="00373AFC" w:rsidRPr="00A4634E" w:rsidRDefault="00373AFC" w:rsidP="007449D2">
                  <w:pPr>
                    <w:rPr>
                      <w:rFonts w:ascii="Arial Narrow" w:hAnsi="Arial Narrow" w:cs="Calibri"/>
                      <w:bCs/>
                      <w:sz w:val="20"/>
                      <w:szCs w:val="20"/>
                      <w:lang w:eastAsia="hr-HR"/>
                    </w:rPr>
                  </w:pPr>
                  <w:r w:rsidRPr="00A4634E">
                    <w:rPr>
                      <w:rFonts w:ascii="Arial Narrow" w:hAnsi="Arial Narrow" w:cs="Calibri"/>
                      <w:bCs/>
                      <w:sz w:val="20"/>
                      <w:szCs w:val="20"/>
                      <w:lang w:eastAsia="hr-HR"/>
                    </w:rPr>
                    <w:t>AKTIVNOST STUDENTA</w:t>
                  </w:r>
                </w:p>
              </w:tc>
              <w:tc>
                <w:tcPr>
                  <w:tcW w:w="1756" w:type="dxa"/>
                  <w:vMerge w:val="restart"/>
                  <w:tcBorders>
                    <w:top w:val="single" w:sz="4" w:space="0" w:color="auto"/>
                    <w:left w:val="single" w:sz="4" w:space="0" w:color="auto"/>
                    <w:bottom w:val="single" w:sz="4" w:space="0" w:color="auto"/>
                    <w:right w:val="single" w:sz="4" w:space="0" w:color="auto"/>
                  </w:tcBorders>
                  <w:shd w:val="clear" w:color="auto" w:fill="auto"/>
                </w:tcPr>
                <w:p w14:paraId="64DA9099" w14:textId="77777777" w:rsidR="00373AFC" w:rsidRPr="00A4634E" w:rsidRDefault="00373AFC" w:rsidP="007449D2">
                  <w:pPr>
                    <w:rPr>
                      <w:rFonts w:ascii="Arial Narrow" w:hAnsi="Arial Narrow" w:cs="Calibri"/>
                      <w:bCs/>
                      <w:sz w:val="20"/>
                      <w:szCs w:val="20"/>
                      <w:lang w:eastAsia="hr-HR"/>
                    </w:rPr>
                  </w:pPr>
                  <w:r w:rsidRPr="00A4634E">
                    <w:rPr>
                      <w:rFonts w:ascii="Arial Narrow" w:hAnsi="Arial Narrow" w:cs="Calibri"/>
                      <w:bCs/>
                      <w:sz w:val="20"/>
                      <w:szCs w:val="20"/>
                      <w:lang w:eastAsia="hr-HR"/>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tcPr>
                <w:p w14:paraId="2FEA2147" w14:textId="77777777" w:rsidR="00373AFC" w:rsidRPr="00A4634E" w:rsidRDefault="00373AFC" w:rsidP="007449D2">
                  <w:pPr>
                    <w:jc w:val="center"/>
                    <w:rPr>
                      <w:rFonts w:ascii="Arial Narrow" w:hAnsi="Arial Narrow" w:cs="Calibri"/>
                      <w:bCs/>
                      <w:sz w:val="20"/>
                      <w:szCs w:val="20"/>
                      <w:lang w:eastAsia="hr-HR"/>
                    </w:rPr>
                  </w:pPr>
                  <w:r w:rsidRPr="00A4634E">
                    <w:rPr>
                      <w:rFonts w:ascii="Arial Narrow" w:hAnsi="Arial Narrow" w:cs="Calibri"/>
                      <w:bCs/>
                      <w:sz w:val="20"/>
                      <w:szCs w:val="20"/>
                      <w:lang w:eastAsia="hr-HR"/>
                    </w:rPr>
                    <w:t>BODOVI</w:t>
                  </w:r>
                </w:p>
              </w:tc>
            </w:tr>
            <w:tr w:rsidR="00373AFC" w:rsidRPr="00A4634E" w14:paraId="5A70261B" w14:textId="77777777" w:rsidTr="007449D2">
              <w:trPr>
                <w:trHeight w:val="276"/>
                <w:jc w:val="center"/>
              </w:trPr>
              <w:tc>
                <w:tcPr>
                  <w:tcW w:w="1725" w:type="dxa"/>
                  <w:vMerge/>
                  <w:tcBorders>
                    <w:top w:val="single" w:sz="4" w:space="0" w:color="auto"/>
                    <w:left w:val="single" w:sz="4" w:space="0" w:color="auto"/>
                    <w:bottom w:val="single" w:sz="4" w:space="0" w:color="auto"/>
                    <w:right w:val="single" w:sz="4" w:space="0" w:color="auto"/>
                  </w:tcBorders>
                  <w:shd w:val="clear" w:color="auto" w:fill="E6E6E6"/>
                </w:tcPr>
                <w:p w14:paraId="02AC813B" w14:textId="77777777" w:rsidR="00373AFC" w:rsidRPr="00A4634E" w:rsidRDefault="00373AFC" w:rsidP="007449D2">
                  <w:pPr>
                    <w:rPr>
                      <w:rFonts w:ascii="Arial Narrow" w:hAnsi="Arial Narrow" w:cs="Calibri"/>
                      <w:bCs/>
                      <w:sz w:val="20"/>
                      <w:szCs w:val="20"/>
                      <w:lang w:eastAsia="hr-HR"/>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tcPr>
                <w:p w14:paraId="2EE67852" w14:textId="77777777" w:rsidR="00373AFC" w:rsidRPr="00A4634E" w:rsidRDefault="00373AFC" w:rsidP="007449D2">
                  <w:pPr>
                    <w:rPr>
                      <w:rFonts w:ascii="Arial Narrow" w:hAnsi="Arial Narrow" w:cs="Calibr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14:paraId="5AA2AAFF" w14:textId="77777777" w:rsidR="00373AFC" w:rsidRPr="00A4634E" w:rsidRDefault="00373AFC" w:rsidP="007449D2">
                  <w:pPr>
                    <w:rPr>
                      <w:rFonts w:ascii="Arial Narrow" w:hAnsi="Arial Narrow" w:cs="Calibri"/>
                      <w:bCs/>
                      <w:sz w:val="20"/>
                      <w:szCs w:val="20"/>
                      <w:lang w:eastAsia="hr-HR"/>
                    </w:rPr>
                  </w:pPr>
                </w:p>
              </w:tc>
              <w:tc>
                <w:tcPr>
                  <w:tcW w:w="2674" w:type="dxa"/>
                  <w:vMerge/>
                  <w:tcBorders>
                    <w:top w:val="single" w:sz="4" w:space="0" w:color="auto"/>
                    <w:left w:val="single" w:sz="4" w:space="0" w:color="auto"/>
                    <w:bottom w:val="single" w:sz="4" w:space="0" w:color="auto"/>
                    <w:right w:val="single" w:sz="4" w:space="0" w:color="auto"/>
                  </w:tcBorders>
                  <w:shd w:val="clear" w:color="auto" w:fill="E6E6E6"/>
                </w:tcPr>
                <w:p w14:paraId="2D86D4E0" w14:textId="77777777" w:rsidR="00373AFC" w:rsidRPr="00A4634E" w:rsidRDefault="00373AFC" w:rsidP="007449D2">
                  <w:pPr>
                    <w:rPr>
                      <w:rFonts w:ascii="Arial Narrow" w:hAnsi="Arial Narrow" w:cs="Calibri"/>
                      <w:bCs/>
                      <w:sz w:val="20"/>
                      <w:szCs w:val="20"/>
                      <w:lang w:eastAsia="hr-HR"/>
                    </w:rPr>
                  </w:pPr>
                </w:p>
              </w:tc>
              <w:tc>
                <w:tcPr>
                  <w:tcW w:w="1756" w:type="dxa"/>
                  <w:vMerge/>
                  <w:tcBorders>
                    <w:top w:val="single" w:sz="4" w:space="0" w:color="auto"/>
                    <w:left w:val="single" w:sz="4" w:space="0" w:color="auto"/>
                    <w:bottom w:val="single" w:sz="4" w:space="0" w:color="auto"/>
                    <w:right w:val="single" w:sz="4" w:space="0" w:color="auto"/>
                  </w:tcBorders>
                  <w:shd w:val="clear" w:color="auto" w:fill="E6E6E6"/>
                </w:tcPr>
                <w:p w14:paraId="28A15FDB" w14:textId="77777777" w:rsidR="00373AFC" w:rsidRPr="00A4634E" w:rsidRDefault="00373AFC" w:rsidP="007449D2">
                  <w:pPr>
                    <w:rPr>
                      <w:rFonts w:ascii="Arial Narrow" w:hAnsi="Arial Narrow" w:cs="Calibri"/>
                      <w:bCs/>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14:paraId="51E71D2A" w14:textId="77777777" w:rsidR="00373AFC" w:rsidRPr="00A4634E" w:rsidRDefault="00373AFC" w:rsidP="007449D2">
                  <w:pPr>
                    <w:jc w:val="center"/>
                    <w:rPr>
                      <w:rFonts w:ascii="Arial Narrow" w:hAnsi="Arial Narrow" w:cs="Calibri"/>
                      <w:bCs/>
                      <w:sz w:val="20"/>
                      <w:szCs w:val="20"/>
                      <w:lang w:eastAsia="hr-HR"/>
                    </w:rPr>
                  </w:pPr>
                  <w:r w:rsidRPr="00A4634E">
                    <w:rPr>
                      <w:rFonts w:ascii="Arial Narrow" w:hAnsi="Arial Narrow" w:cs="Calibri"/>
                      <w:bCs/>
                      <w:sz w:val="20"/>
                      <w:szCs w:val="20"/>
                      <w:lang w:eastAsia="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A56AE79" w14:textId="77777777" w:rsidR="00373AFC" w:rsidRPr="00A4634E" w:rsidRDefault="00373AFC" w:rsidP="007449D2">
                  <w:pPr>
                    <w:jc w:val="center"/>
                    <w:rPr>
                      <w:rFonts w:ascii="Arial Narrow" w:hAnsi="Arial Narrow" w:cs="Calibri"/>
                      <w:bCs/>
                      <w:sz w:val="20"/>
                      <w:szCs w:val="20"/>
                      <w:lang w:eastAsia="hr-HR"/>
                    </w:rPr>
                  </w:pPr>
                  <w:r w:rsidRPr="00A4634E">
                    <w:rPr>
                      <w:rFonts w:ascii="Arial Narrow" w:hAnsi="Arial Narrow" w:cs="Calibri"/>
                      <w:bCs/>
                      <w:sz w:val="20"/>
                      <w:szCs w:val="20"/>
                      <w:lang w:eastAsia="hr-HR"/>
                    </w:rPr>
                    <w:t>max</w:t>
                  </w:r>
                </w:p>
              </w:tc>
            </w:tr>
            <w:tr w:rsidR="00373AFC" w:rsidRPr="00A4634E" w14:paraId="06BDA36C" w14:textId="77777777" w:rsidTr="007449D2">
              <w:trPr>
                <w:jc w:val="center"/>
              </w:trPr>
              <w:tc>
                <w:tcPr>
                  <w:tcW w:w="1725" w:type="dxa"/>
                  <w:tcBorders>
                    <w:top w:val="single" w:sz="4" w:space="0" w:color="auto"/>
                    <w:left w:val="single" w:sz="4" w:space="0" w:color="auto"/>
                    <w:bottom w:val="single" w:sz="4" w:space="0" w:color="auto"/>
                    <w:right w:val="single" w:sz="4" w:space="0" w:color="auto"/>
                  </w:tcBorders>
                </w:tcPr>
                <w:p w14:paraId="1B72C4F5"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Pohađanje nastave</w:t>
                  </w:r>
                </w:p>
                <w:p w14:paraId="1CFABB1B" w14:textId="77777777" w:rsidR="00373AFC" w:rsidRPr="00A4634E" w:rsidRDefault="00373AFC" w:rsidP="007449D2">
                  <w:pPr>
                    <w:rPr>
                      <w:rFonts w:ascii="Arial Narrow" w:hAnsi="Arial Narrow" w:cs="Calibri"/>
                      <w:sz w:val="20"/>
                      <w:szCs w:val="20"/>
                      <w:lang w:eastAsia="hr-HR"/>
                    </w:rPr>
                  </w:pPr>
                </w:p>
              </w:tc>
              <w:tc>
                <w:tcPr>
                  <w:tcW w:w="1077" w:type="dxa"/>
                  <w:tcBorders>
                    <w:top w:val="single" w:sz="4" w:space="0" w:color="auto"/>
                    <w:left w:val="single" w:sz="4" w:space="0" w:color="auto"/>
                    <w:bottom w:val="single" w:sz="4" w:space="0" w:color="auto"/>
                    <w:right w:val="single" w:sz="4" w:space="0" w:color="auto"/>
                  </w:tcBorders>
                </w:tcPr>
                <w:p w14:paraId="59E8B4F4"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0,30</w:t>
                  </w:r>
                </w:p>
              </w:tc>
              <w:tc>
                <w:tcPr>
                  <w:tcW w:w="932" w:type="dxa"/>
                  <w:tcBorders>
                    <w:top w:val="single" w:sz="4" w:space="0" w:color="auto"/>
                    <w:left w:val="single" w:sz="4" w:space="0" w:color="auto"/>
                    <w:bottom w:val="single" w:sz="4" w:space="0" w:color="auto"/>
                    <w:right w:val="single" w:sz="4" w:space="0" w:color="auto"/>
                  </w:tcBorders>
                </w:tcPr>
                <w:p w14:paraId="4F72CCAE"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1-6</w:t>
                  </w:r>
                </w:p>
              </w:tc>
              <w:tc>
                <w:tcPr>
                  <w:tcW w:w="2674" w:type="dxa"/>
                  <w:tcBorders>
                    <w:top w:val="single" w:sz="4" w:space="0" w:color="auto"/>
                    <w:left w:val="single" w:sz="4" w:space="0" w:color="auto"/>
                    <w:bottom w:val="single" w:sz="4" w:space="0" w:color="auto"/>
                    <w:right w:val="single" w:sz="4" w:space="0" w:color="auto"/>
                  </w:tcBorders>
                </w:tcPr>
                <w:p w14:paraId="02231977"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prisustvovanje nastavi</w:t>
                  </w:r>
                </w:p>
              </w:tc>
              <w:tc>
                <w:tcPr>
                  <w:tcW w:w="1756" w:type="dxa"/>
                  <w:tcBorders>
                    <w:top w:val="single" w:sz="4" w:space="0" w:color="auto"/>
                    <w:left w:val="single" w:sz="4" w:space="0" w:color="auto"/>
                    <w:bottom w:val="single" w:sz="4" w:space="0" w:color="auto"/>
                    <w:right w:val="single" w:sz="4" w:space="0" w:color="auto"/>
                  </w:tcBorders>
                </w:tcPr>
                <w:p w14:paraId="17948D13"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Pr>
                <w:p w14:paraId="38F4D724"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5</w:t>
                  </w:r>
                </w:p>
              </w:tc>
              <w:tc>
                <w:tcPr>
                  <w:tcW w:w="708" w:type="dxa"/>
                  <w:tcBorders>
                    <w:top w:val="single" w:sz="4" w:space="0" w:color="auto"/>
                    <w:left w:val="single" w:sz="4" w:space="0" w:color="auto"/>
                    <w:bottom w:val="single" w:sz="4" w:space="0" w:color="auto"/>
                    <w:right w:val="single" w:sz="4" w:space="0" w:color="auto"/>
                  </w:tcBorders>
                </w:tcPr>
                <w:p w14:paraId="23EE4444"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10</w:t>
                  </w:r>
                </w:p>
              </w:tc>
            </w:tr>
            <w:tr w:rsidR="00373AFC" w:rsidRPr="00A4634E" w14:paraId="641AEF07" w14:textId="77777777" w:rsidTr="007449D2">
              <w:trPr>
                <w:jc w:val="center"/>
              </w:trPr>
              <w:tc>
                <w:tcPr>
                  <w:tcW w:w="1725" w:type="dxa"/>
                  <w:tcBorders>
                    <w:top w:val="single" w:sz="4" w:space="0" w:color="auto"/>
                    <w:left w:val="single" w:sz="4" w:space="0" w:color="auto"/>
                    <w:bottom w:val="single" w:sz="4" w:space="0" w:color="auto"/>
                    <w:right w:val="single" w:sz="4" w:space="0" w:color="auto"/>
                  </w:tcBorders>
                </w:tcPr>
                <w:p w14:paraId="34331AFC"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Aktivnost u nastavi</w:t>
                  </w:r>
                </w:p>
              </w:tc>
              <w:tc>
                <w:tcPr>
                  <w:tcW w:w="1077" w:type="dxa"/>
                  <w:tcBorders>
                    <w:top w:val="single" w:sz="4" w:space="0" w:color="auto"/>
                    <w:left w:val="single" w:sz="4" w:space="0" w:color="auto"/>
                    <w:bottom w:val="single" w:sz="4" w:space="0" w:color="auto"/>
                    <w:right w:val="single" w:sz="4" w:space="0" w:color="auto"/>
                  </w:tcBorders>
                </w:tcPr>
                <w:p w14:paraId="279F0A98"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0,45</w:t>
                  </w:r>
                </w:p>
              </w:tc>
              <w:tc>
                <w:tcPr>
                  <w:tcW w:w="932" w:type="dxa"/>
                  <w:tcBorders>
                    <w:top w:val="single" w:sz="4" w:space="0" w:color="auto"/>
                    <w:left w:val="single" w:sz="4" w:space="0" w:color="auto"/>
                    <w:bottom w:val="single" w:sz="4" w:space="0" w:color="auto"/>
                    <w:right w:val="single" w:sz="4" w:space="0" w:color="auto"/>
                  </w:tcBorders>
                </w:tcPr>
                <w:p w14:paraId="1B6622EB"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1-6</w:t>
                  </w:r>
                </w:p>
              </w:tc>
              <w:tc>
                <w:tcPr>
                  <w:tcW w:w="2674" w:type="dxa"/>
                  <w:tcBorders>
                    <w:top w:val="single" w:sz="4" w:space="0" w:color="auto"/>
                    <w:left w:val="single" w:sz="4" w:space="0" w:color="auto"/>
                    <w:bottom w:val="single" w:sz="4" w:space="0" w:color="auto"/>
                    <w:right w:val="single" w:sz="4" w:space="0" w:color="auto"/>
                  </w:tcBorders>
                </w:tcPr>
                <w:p w14:paraId="38563F9A"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aktivnost u nastavi</w:t>
                  </w:r>
                </w:p>
              </w:tc>
              <w:tc>
                <w:tcPr>
                  <w:tcW w:w="1756" w:type="dxa"/>
                  <w:tcBorders>
                    <w:top w:val="single" w:sz="4" w:space="0" w:color="auto"/>
                    <w:left w:val="single" w:sz="4" w:space="0" w:color="auto"/>
                    <w:bottom w:val="single" w:sz="4" w:space="0" w:color="auto"/>
                    <w:right w:val="single" w:sz="4" w:space="0" w:color="auto"/>
                  </w:tcBorders>
                </w:tcPr>
                <w:p w14:paraId="5FD2D38E"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Pr>
                <w:p w14:paraId="360ADBE8"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0</w:t>
                  </w:r>
                </w:p>
              </w:tc>
              <w:tc>
                <w:tcPr>
                  <w:tcW w:w="708" w:type="dxa"/>
                  <w:tcBorders>
                    <w:top w:val="single" w:sz="4" w:space="0" w:color="auto"/>
                    <w:left w:val="single" w:sz="4" w:space="0" w:color="auto"/>
                    <w:bottom w:val="single" w:sz="4" w:space="0" w:color="auto"/>
                    <w:right w:val="single" w:sz="4" w:space="0" w:color="auto"/>
                  </w:tcBorders>
                </w:tcPr>
                <w:p w14:paraId="59A32DA5"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15</w:t>
                  </w:r>
                </w:p>
              </w:tc>
            </w:tr>
            <w:tr w:rsidR="00373AFC" w:rsidRPr="00A4634E" w14:paraId="054968C1" w14:textId="77777777" w:rsidTr="007449D2">
              <w:trPr>
                <w:jc w:val="center"/>
              </w:trPr>
              <w:tc>
                <w:tcPr>
                  <w:tcW w:w="1725" w:type="dxa"/>
                  <w:tcBorders>
                    <w:top w:val="single" w:sz="4" w:space="0" w:color="auto"/>
                    <w:left w:val="single" w:sz="4" w:space="0" w:color="auto"/>
                    <w:bottom w:val="single" w:sz="4" w:space="0" w:color="auto"/>
                    <w:right w:val="single" w:sz="4" w:space="0" w:color="auto"/>
                  </w:tcBorders>
                </w:tcPr>
                <w:p w14:paraId="7850C272"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Pismeni ispit</w:t>
                  </w:r>
                </w:p>
              </w:tc>
              <w:tc>
                <w:tcPr>
                  <w:tcW w:w="1077" w:type="dxa"/>
                  <w:tcBorders>
                    <w:top w:val="single" w:sz="4" w:space="0" w:color="auto"/>
                    <w:left w:val="single" w:sz="4" w:space="0" w:color="auto"/>
                    <w:bottom w:val="single" w:sz="4" w:space="0" w:color="auto"/>
                    <w:right w:val="single" w:sz="4" w:space="0" w:color="auto"/>
                  </w:tcBorders>
                </w:tcPr>
                <w:p w14:paraId="4D4086A0"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1,05</w:t>
                  </w:r>
                </w:p>
              </w:tc>
              <w:tc>
                <w:tcPr>
                  <w:tcW w:w="932" w:type="dxa"/>
                  <w:tcBorders>
                    <w:top w:val="single" w:sz="4" w:space="0" w:color="auto"/>
                    <w:left w:val="single" w:sz="4" w:space="0" w:color="auto"/>
                    <w:bottom w:val="single" w:sz="4" w:space="0" w:color="auto"/>
                    <w:right w:val="single" w:sz="4" w:space="0" w:color="auto"/>
                  </w:tcBorders>
                </w:tcPr>
                <w:p w14:paraId="3F7981AA"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1-6</w:t>
                  </w:r>
                </w:p>
              </w:tc>
              <w:tc>
                <w:tcPr>
                  <w:tcW w:w="2674" w:type="dxa"/>
                  <w:tcBorders>
                    <w:top w:val="single" w:sz="4" w:space="0" w:color="auto"/>
                    <w:left w:val="single" w:sz="4" w:space="0" w:color="auto"/>
                    <w:bottom w:val="single" w:sz="4" w:space="0" w:color="auto"/>
                    <w:right w:val="single" w:sz="4" w:space="0" w:color="auto"/>
                  </w:tcBorders>
                </w:tcPr>
                <w:p w14:paraId="337032EC" w14:textId="77777777" w:rsidR="00373AFC" w:rsidRPr="00A4634E" w:rsidRDefault="00373AFC" w:rsidP="007449D2">
                  <w:pPr>
                    <w:ind w:right="-202"/>
                    <w:rPr>
                      <w:rFonts w:ascii="Arial Narrow" w:hAnsi="Arial Narrow" w:cs="Calibri"/>
                      <w:sz w:val="20"/>
                      <w:szCs w:val="20"/>
                      <w:lang w:eastAsia="hr-HR"/>
                    </w:rPr>
                  </w:pPr>
                  <w:r w:rsidRPr="00A4634E">
                    <w:rPr>
                      <w:rFonts w:ascii="Arial Narrow" w:hAnsi="Arial Narrow" w:cs="Calibri"/>
                      <w:sz w:val="20"/>
                      <w:szCs w:val="20"/>
                    </w:rPr>
                    <w:t>Priprema za provjeru znanja</w:t>
                  </w:r>
                  <w:r w:rsidRPr="00A4634E">
                    <w:rPr>
                      <w:rFonts w:ascii="Arial Narrow" w:hAnsi="Arial Narrow" w:cs="Calibri"/>
                      <w:sz w:val="20"/>
                      <w:szCs w:val="20"/>
                      <w:lang w:eastAsia="hr-HR"/>
                    </w:rPr>
                    <w:t xml:space="preserve"> , proučavanje literature.</w:t>
                  </w:r>
                </w:p>
                <w:p w14:paraId="725E4B3E"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Demonstracija usvojenog gradiva - odgovori esejskog tipa</w:t>
                  </w:r>
                </w:p>
              </w:tc>
              <w:tc>
                <w:tcPr>
                  <w:tcW w:w="1756" w:type="dxa"/>
                  <w:tcBorders>
                    <w:top w:val="single" w:sz="4" w:space="0" w:color="auto"/>
                    <w:left w:val="single" w:sz="4" w:space="0" w:color="auto"/>
                    <w:bottom w:val="single" w:sz="4" w:space="0" w:color="auto"/>
                    <w:right w:val="single" w:sz="4" w:space="0" w:color="auto"/>
                  </w:tcBorders>
                </w:tcPr>
                <w:p w14:paraId="26797C9D"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Evaluacija pismenih radova</w:t>
                  </w:r>
                </w:p>
              </w:tc>
              <w:tc>
                <w:tcPr>
                  <w:tcW w:w="706" w:type="dxa"/>
                  <w:tcBorders>
                    <w:top w:val="single" w:sz="4" w:space="0" w:color="auto"/>
                    <w:left w:val="single" w:sz="4" w:space="0" w:color="auto"/>
                    <w:bottom w:val="single" w:sz="4" w:space="0" w:color="auto"/>
                    <w:right w:val="single" w:sz="4" w:space="0" w:color="auto"/>
                  </w:tcBorders>
                </w:tcPr>
                <w:p w14:paraId="1DAE6CE0"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20</w:t>
                  </w:r>
                </w:p>
              </w:tc>
              <w:tc>
                <w:tcPr>
                  <w:tcW w:w="708" w:type="dxa"/>
                  <w:tcBorders>
                    <w:top w:val="single" w:sz="4" w:space="0" w:color="auto"/>
                    <w:left w:val="single" w:sz="4" w:space="0" w:color="auto"/>
                    <w:bottom w:val="single" w:sz="4" w:space="0" w:color="auto"/>
                    <w:right w:val="single" w:sz="4" w:space="0" w:color="auto"/>
                  </w:tcBorders>
                </w:tcPr>
                <w:p w14:paraId="47939F0C"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35</w:t>
                  </w:r>
                </w:p>
              </w:tc>
            </w:tr>
            <w:tr w:rsidR="00373AFC" w:rsidRPr="00A4634E" w14:paraId="43CBF008" w14:textId="77777777" w:rsidTr="007449D2">
              <w:trPr>
                <w:jc w:val="center"/>
              </w:trPr>
              <w:tc>
                <w:tcPr>
                  <w:tcW w:w="1725" w:type="dxa"/>
                  <w:tcBorders>
                    <w:top w:val="single" w:sz="4" w:space="0" w:color="auto"/>
                    <w:left w:val="single" w:sz="4" w:space="0" w:color="auto"/>
                    <w:bottom w:val="single" w:sz="4" w:space="0" w:color="auto"/>
                    <w:right w:val="single" w:sz="4" w:space="0" w:color="auto"/>
                  </w:tcBorders>
                </w:tcPr>
                <w:p w14:paraId="6C445BF9"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Usmeni ispit</w:t>
                  </w:r>
                </w:p>
              </w:tc>
              <w:tc>
                <w:tcPr>
                  <w:tcW w:w="1077" w:type="dxa"/>
                  <w:tcBorders>
                    <w:top w:val="single" w:sz="4" w:space="0" w:color="auto"/>
                    <w:left w:val="single" w:sz="4" w:space="0" w:color="auto"/>
                    <w:bottom w:val="single" w:sz="4" w:space="0" w:color="auto"/>
                    <w:right w:val="single" w:sz="4" w:space="0" w:color="auto"/>
                  </w:tcBorders>
                </w:tcPr>
                <w:p w14:paraId="15895193"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1,2</w:t>
                  </w:r>
                </w:p>
              </w:tc>
              <w:tc>
                <w:tcPr>
                  <w:tcW w:w="932" w:type="dxa"/>
                  <w:tcBorders>
                    <w:top w:val="single" w:sz="4" w:space="0" w:color="auto"/>
                    <w:left w:val="single" w:sz="4" w:space="0" w:color="auto"/>
                    <w:bottom w:val="single" w:sz="4" w:space="0" w:color="auto"/>
                    <w:right w:val="single" w:sz="4" w:space="0" w:color="auto"/>
                  </w:tcBorders>
                </w:tcPr>
                <w:p w14:paraId="500B4074"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1-6</w:t>
                  </w:r>
                </w:p>
              </w:tc>
              <w:tc>
                <w:tcPr>
                  <w:tcW w:w="2674" w:type="dxa"/>
                  <w:tcBorders>
                    <w:top w:val="single" w:sz="4" w:space="0" w:color="auto"/>
                    <w:left w:val="single" w:sz="4" w:space="0" w:color="auto"/>
                    <w:bottom w:val="single" w:sz="4" w:space="0" w:color="auto"/>
                    <w:right w:val="single" w:sz="4" w:space="0" w:color="auto"/>
                  </w:tcBorders>
                </w:tcPr>
                <w:p w14:paraId="5AB489FD"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rPr>
                    <w:t>Priprema za provjeru znanja</w:t>
                  </w:r>
                  <w:r w:rsidRPr="00A4634E">
                    <w:rPr>
                      <w:rFonts w:ascii="Arial Narrow" w:hAnsi="Arial Narrow" w:cs="Calibri"/>
                      <w:sz w:val="20"/>
                      <w:szCs w:val="20"/>
                      <w:lang w:eastAsia="hr-HR"/>
                    </w:rPr>
                    <w:t xml:space="preserve"> , proučavanje literature.</w:t>
                  </w:r>
                </w:p>
                <w:p w14:paraId="5B1EA5AC"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lang w:eastAsia="hr-HR"/>
                    </w:rPr>
                    <w:t>Demonstracija usvojenog gradiva.</w:t>
                  </w:r>
                </w:p>
              </w:tc>
              <w:tc>
                <w:tcPr>
                  <w:tcW w:w="1756" w:type="dxa"/>
                  <w:tcBorders>
                    <w:top w:val="single" w:sz="4" w:space="0" w:color="auto"/>
                    <w:left w:val="single" w:sz="4" w:space="0" w:color="auto"/>
                    <w:bottom w:val="single" w:sz="4" w:space="0" w:color="auto"/>
                    <w:right w:val="single" w:sz="4" w:space="0" w:color="auto"/>
                  </w:tcBorders>
                </w:tcPr>
                <w:p w14:paraId="41C68D81"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Usmeno ispitivanje</w:t>
                  </w:r>
                </w:p>
              </w:tc>
              <w:tc>
                <w:tcPr>
                  <w:tcW w:w="706" w:type="dxa"/>
                  <w:tcBorders>
                    <w:top w:val="single" w:sz="4" w:space="0" w:color="auto"/>
                    <w:left w:val="single" w:sz="4" w:space="0" w:color="auto"/>
                    <w:bottom w:val="single" w:sz="4" w:space="0" w:color="auto"/>
                    <w:right w:val="single" w:sz="4" w:space="0" w:color="auto"/>
                  </w:tcBorders>
                </w:tcPr>
                <w:p w14:paraId="792F556B"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20</w:t>
                  </w:r>
                </w:p>
              </w:tc>
              <w:tc>
                <w:tcPr>
                  <w:tcW w:w="708" w:type="dxa"/>
                  <w:tcBorders>
                    <w:top w:val="single" w:sz="4" w:space="0" w:color="auto"/>
                    <w:left w:val="single" w:sz="4" w:space="0" w:color="auto"/>
                    <w:bottom w:val="single" w:sz="4" w:space="0" w:color="auto"/>
                    <w:right w:val="single" w:sz="4" w:space="0" w:color="auto"/>
                  </w:tcBorders>
                </w:tcPr>
                <w:p w14:paraId="27ECD59F"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40</w:t>
                  </w:r>
                </w:p>
              </w:tc>
            </w:tr>
            <w:tr w:rsidR="00373AFC" w:rsidRPr="00A4634E" w14:paraId="160FEC1F" w14:textId="77777777" w:rsidTr="007449D2">
              <w:trPr>
                <w:jc w:val="center"/>
              </w:trPr>
              <w:tc>
                <w:tcPr>
                  <w:tcW w:w="1725" w:type="dxa"/>
                  <w:tcBorders>
                    <w:top w:val="single" w:sz="4" w:space="0" w:color="auto"/>
                    <w:left w:val="single" w:sz="4" w:space="0" w:color="auto"/>
                    <w:bottom w:val="single" w:sz="4" w:space="0" w:color="auto"/>
                    <w:right w:val="single" w:sz="4" w:space="0" w:color="auto"/>
                  </w:tcBorders>
                </w:tcPr>
                <w:p w14:paraId="01C43063"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Ukupno</w:t>
                  </w:r>
                </w:p>
              </w:tc>
              <w:tc>
                <w:tcPr>
                  <w:tcW w:w="1077" w:type="dxa"/>
                  <w:tcBorders>
                    <w:top w:val="single" w:sz="4" w:space="0" w:color="auto"/>
                    <w:left w:val="single" w:sz="4" w:space="0" w:color="auto"/>
                    <w:bottom w:val="single" w:sz="4" w:space="0" w:color="auto"/>
                    <w:right w:val="single" w:sz="4" w:space="0" w:color="auto"/>
                  </w:tcBorders>
                </w:tcPr>
                <w:p w14:paraId="5E80F265"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3</w:t>
                  </w:r>
                </w:p>
              </w:tc>
              <w:tc>
                <w:tcPr>
                  <w:tcW w:w="932" w:type="dxa"/>
                  <w:tcBorders>
                    <w:top w:val="single" w:sz="4" w:space="0" w:color="auto"/>
                    <w:left w:val="single" w:sz="4" w:space="0" w:color="auto"/>
                    <w:bottom w:val="single" w:sz="4" w:space="0" w:color="auto"/>
                    <w:right w:val="single" w:sz="4" w:space="0" w:color="auto"/>
                  </w:tcBorders>
                </w:tcPr>
                <w:p w14:paraId="13E001E2" w14:textId="77777777" w:rsidR="00373AFC" w:rsidRPr="00A4634E" w:rsidRDefault="00373AFC" w:rsidP="007449D2">
                  <w:pPr>
                    <w:rPr>
                      <w:rFonts w:ascii="Arial Narrow" w:hAnsi="Arial Narrow" w:cs="Calibri"/>
                      <w:sz w:val="20"/>
                      <w:szCs w:val="20"/>
                      <w:lang w:eastAsia="hr-HR"/>
                    </w:rPr>
                  </w:pPr>
                </w:p>
              </w:tc>
              <w:tc>
                <w:tcPr>
                  <w:tcW w:w="2674" w:type="dxa"/>
                  <w:tcBorders>
                    <w:top w:val="single" w:sz="4" w:space="0" w:color="auto"/>
                    <w:left w:val="single" w:sz="4" w:space="0" w:color="auto"/>
                    <w:bottom w:val="single" w:sz="4" w:space="0" w:color="auto"/>
                    <w:right w:val="single" w:sz="4" w:space="0" w:color="auto"/>
                  </w:tcBorders>
                </w:tcPr>
                <w:p w14:paraId="13B508E1" w14:textId="77777777" w:rsidR="00373AFC" w:rsidRPr="00A4634E" w:rsidRDefault="00373AFC" w:rsidP="007449D2">
                  <w:pPr>
                    <w:rPr>
                      <w:rFonts w:ascii="Arial Narrow" w:hAnsi="Arial Narrow" w:cs="Calibri"/>
                      <w:sz w:val="20"/>
                      <w:szCs w:val="20"/>
                      <w:lang w:eastAsia="hr-HR"/>
                    </w:rPr>
                  </w:pPr>
                </w:p>
              </w:tc>
              <w:tc>
                <w:tcPr>
                  <w:tcW w:w="1756" w:type="dxa"/>
                  <w:tcBorders>
                    <w:top w:val="single" w:sz="4" w:space="0" w:color="auto"/>
                    <w:left w:val="single" w:sz="4" w:space="0" w:color="auto"/>
                    <w:bottom w:val="single" w:sz="4" w:space="0" w:color="auto"/>
                    <w:right w:val="single" w:sz="4" w:space="0" w:color="auto"/>
                  </w:tcBorders>
                </w:tcPr>
                <w:p w14:paraId="2322680C" w14:textId="77777777" w:rsidR="00373AFC" w:rsidRPr="00A4634E" w:rsidRDefault="00373AFC" w:rsidP="007449D2">
                  <w:pPr>
                    <w:rPr>
                      <w:rFonts w:ascii="Arial Narrow" w:hAnsi="Arial Narrow" w:cs="Calibri"/>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tcPr>
                <w:p w14:paraId="79FE52B2" w14:textId="77777777" w:rsidR="00373AFC" w:rsidRPr="00A4634E" w:rsidRDefault="00373AFC" w:rsidP="007449D2">
                  <w:pPr>
                    <w:rPr>
                      <w:rFonts w:ascii="Arial Narrow" w:hAnsi="Arial Narrow" w:cs="Calibri"/>
                      <w:sz w:val="20"/>
                      <w:szCs w:val="20"/>
                      <w:lang w:eastAsia="hr-HR"/>
                    </w:rPr>
                  </w:pPr>
                </w:p>
              </w:tc>
              <w:tc>
                <w:tcPr>
                  <w:tcW w:w="708" w:type="dxa"/>
                  <w:tcBorders>
                    <w:top w:val="single" w:sz="4" w:space="0" w:color="auto"/>
                    <w:left w:val="single" w:sz="4" w:space="0" w:color="auto"/>
                    <w:bottom w:val="single" w:sz="4" w:space="0" w:color="auto"/>
                    <w:right w:val="single" w:sz="4" w:space="0" w:color="auto"/>
                  </w:tcBorders>
                </w:tcPr>
                <w:p w14:paraId="2CB77BAA"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100</w:t>
                  </w:r>
                </w:p>
              </w:tc>
            </w:tr>
          </w:tbl>
          <w:p w14:paraId="7BE2200C" w14:textId="77777777" w:rsidR="00373AFC" w:rsidRPr="00A4634E" w:rsidRDefault="00373AFC" w:rsidP="007449D2">
            <w:pPr>
              <w:pStyle w:val="Tijeloteksta"/>
              <w:tabs>
                <w:tab w:val="left" w:pos="380"/>
              </w:tabs>
              <w:ind w:left="291"/>
              <w:rPr>
                <w:rFonts w:ascii="Arial Narrow" w:hAnsi="Arial Narrow" w:cs="Calibri"/>
                <w:b w:val="0"/>
                <w:sz w:val="20"/>
              </w:rPr>
            </w:pPr>
          </w:p>
        </w:tc>
      </w:tr>
      <w:tr w:rsidR="00373AFC" w:rsidRPr="00A4634E" w14:paraId="479879C8"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5000" w:type="pct"/>
            <w:gridSpan w:val="12"/>
            <w:vAlign w:val="center"/>
          </w:tcPr>
          <w:p w14:paraId="3931D3D6" w14:textId="77777777" w:rsidR="00373AFC" w:rsidRPr="00A4634E" w:rsidRDefault="00373AFC" w:rsidP="007449D2">
            <w:pPr>
              <w:pStyle w:val="Tijeloteksta"/>
              <w:tabs>
                <w:tab w:val="left" w:pos="689"/>
              </w:tabs>
              <w:ind w:left="27"/>
              <w:rPr>
                <w:rFonts w:ascii="Arial Narrow" w:hAnsi="Arial Narrow" w:cs="Calibri"/>
                <w:b w:val="0"/>
                <w:sz w:val="20"/>
              </w:rPr>
            </w:pPr>
            <w:r w:rsidRPr="00A4634E">
              <w:rPr>
                <w:rFonts w:ascii="Arial Narrow" w:hAnsi="Arial Narrow" w:cs="Calibri"/>
                <w:b w:val="0"/>
                <w:sz w:val="20"/>
              </w:rPr>
              <w:t xml:space="preserve">1.10. Obvezatna literatura  (u </w:t>
            </w:r>
            <w:r w:rsidRPr="00A4634E">
              <w:rPr>
                <w:rFonts w:ascii="Arial Narrow" w:hAnsi="Arial Narrow" w:cs="Calibri"/>
                <w:b w:val="0"/>
                <w:spacing w:val="-1"/>
                <w:sz w:val="20"/>
              </w:rPr>
              <w:t>trenutku</w:t>
            </w:r>
            <w:r w:rsidRPr="00A4634E">
              <w:rPr>
                <w:rFonts w:ascii="Arial Narrow" w:hAnsi="Arial Narrow" w:cs="Calibri"/>
                <w:b w:val="0"/>
                <w:sz w:val="20"/>
              </w:rPr>
              <w:t xml:space="preserve"> </w:t>
            </w:r>
            <w:r w:rsidRPr="00A4634E">
              <w:rPr>
                <w:rFonts w:ascii="Arial Narrow" w:hAnsi="Arial Narrow" w:cs="Calibri"/>
                <w:b w:val="0"/>
                <w:spacing w:val="-1"/>
                <w:sz w:val="20"/>
              </w:rPr>
              <w:t>prijave</w:t>
            </w:r>
            <w:r w:rsidRPr="00A4634E">
              <w:rPr>
                <w:rFonts w:ascii="Arial Narrow" w:hAnsi="Arial Narrow" w:cs="Calibri"/>
                <w:b w:val="0"/>
                <w:sz w:val="20"/>
              </w:rPr>
              <w:t xml:space="preserve"> </w:t>
            </w:r>
            <w:r w:rsidRPr="00A4634E">
              <w:rPr>
                <w:rFonts w:ascii="Arial Narrow" w:hAnsi="Arial Narrow" w:cs="Calibri"/>
                <w:b w:val="0"/>
                <w:spacing w:val="-1"/>
                <w:sz w:val="20"/>
              </w:rPr>
              <w:t>prijedloga</w:t>
            </w:r>
            <w:r w:rsidRPr="00A4634E">
              <w:rPr>
                <w:rFonts w:ascii="Arial Narrow" w:hAnsi="Arial Narrow" w:cs="Calibri"/>
                <w:b w:val="0"/>
                <w:sz w:val="20"/>
              </w:rPr>
              <w:t xml:space="preserve"> </w:t>
            </w:r>
            <w:r w:rsidRPr="00A4634E">
              <w:rPr>
                <w:rFonts w:ascii="Arial Narrow" w:hAnsi="Arial Narrow" w:cs="Calibri"/>
                <w:b w:val="0"/>
                <w:spacing w:val="-1"/>
                <w:sz w:val="20"/>
              </w:rPr>
              <w:t>studijskog</w:t>
            </w:r>
            <w:r w:rsidRPr="00A4634E">
              <w:rPr>
                <w:rFonts w:ascii="Arial Narrow" w:hAnsi="Arial Narrow" w:cs="Calibri"/>
                <w:b w:val="0"/>
                <w:spacing w:val="-3"/>
                <w:sz w:val="20"/>
              </w:rPr>
              <w:t xml:space="preserve"> </w:t>
            </w:r>
            <w:r w:rsidRPr="00A4634E">
              <w:rPr>
                <w:rFonts w:ascii="Arial Narrow" w:hAnsi="Arial Narrow" w:cs="Calibri"/>
                <w:b w:val="0"/>
                <w:sz w:val="20"/>
              </w:rPr>
              <w:t>programa)</w:t>
            </w:r>
          </w:p>
        </w:tc>
      </w:tr>
      <w:tr w:rsidR="00373AFC" w:rsidRPr="00A4634E" w14:paraId="0B4E92EB"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5000" w:type="pct"/>
            <w:gridSpan w:val="12"/>
            <w:vAlign w:val="center"/>
          </w:tcPr>
          <w:p w14:paraId="3F84BA9C" w14:textId="77777777" w:rsidR="00373AFC" w:rsidRPr="00A4634E" w:rsidRDefault="00373AFC" w:rsidP="00DB1719">
            <w:pPr>
              <w:pStyle w:val="Tijeloteksta"/>
              <w:numPr>
                <w:ilvl w:val="0"/>
                <w:numId w:val="182"/>
              </w:numPr>
              <w:tabs>
                <w:tab w:val="left" w:pos="380"/>
              </w:tabs>
              <w:ind w:left="672" w:hanging="291"/>
              <w:jc w:val="both"/>
              <w:rPr>
                <w:rFonts w:ascii="Arial Narrow" w:hAnsi="Arial Narrow" w:cs="Calibri"/>
                <w:b w:val="0"/>
                <w:sz w:val="20"/>
              </w:rPr>
            </w:pPr>
            <w:r w:rsidRPr="00A4634E">
              <w:rPr>
                <w:rFonts w:ascii="Arial Narrow" w:hAnsi="Arial Narrow" w:cs="Calibri"/>
                <w:b w:val="0"/>
                <w:sz w:val="20"/>
              </w:rPr>
              <w:t>Goran Rem, Koreografija teksta I, Meandar, Zagreb, 2003.</w:t>
            </w:r>
          </w:p>
          <w:p w14:paraId="61F7BB0D" w14:textId="77777777" w:rsidR="00373AFC" w:rsidRPr="00A4634E" w:rsidRDefault="00373AFC" w:rsidP="00DB1719">
            <w:pPr>
              <w:pStyle w:val="Tijeloteksta"/>
              <w:numPr>
                <w:ilvl w:val="0"/>
                <w:numId w:val="182"/>
              </w:numPr>
              <w:tabs>
                <w:tab w:val="left" w:pos="380"/>
              </w:tabs>
              <w:ind w:left="672" w:hanging="291"/>
              <w:jc w:val="both"/>
              <w:rPr>
                <w:rFonts w:ascii="Arial Narrow" w:hAnsi="Arial Narrow" w:cs="Calibri"/>
                <w:b w:val="0"/>
                <w:sz w:val="20"/>
              </w:rPr>
            </w:pPr>
            <w:r w:rsidRPr="00A4634E">
              <w:rPr>
                <w:rFonts w:ascii="Arial Narrow" w:hAnsi="Arial Narrow" w:cs="Calibri"/>
                <w:b w:val="0"/>
                <w:sz w:val="20"/>
              </w:rPr>
              <w:t>Goran Rem, Koreografija teksta II, Meandar, Zagreb, 2003.</w:t>
            </w:r>
          </w:p>
          <w:p w14:paraId="77CFCD64" w14:textId="77777777" w:rsidR="00373AFC" w:rsidRPr="00A4634E" w:rsidRDefault="00373AFC" w:rsidP="00DB1719">
            <w:pPr>
              <w:pStyle w:val="Tijeloteksta"/>
              <w:numPr>
                <w:ilvl w:val="0"/>
                <w:numId w:val="182"/>
              </w:numPr>
              <w:tabs>
                <w:tab w:val="left" w:pos="380"/>
              </w:tabs>
              <w:ind w:left="672" w:hanging="291"/>
              <w:jc w:val="both"/>
              <w:rPr>
                <w:rFonts w:ascii="Arial Narrow" w:hAnsi="Arial Narrow" w:cs="Calibri"/>
                <w:b w:val="0"/>
                <w:sz w:val="20"/>
              </w:rPr>
            </w:pPr>
            <w:r w:rsidRPr="00A4634E">
              <w:rPr>
                <w:rFonts w:ascii="Arial Narrow" w:hAnsi="Arial Narrow" w:cs="Calibri"/>
                <w:b w:val="0"/>
                <w:sz w:val="20"/>
              </w:rPr>
              <w:t>Marina Biti, Poetika mijena, Izdavački centar Rijeka, 1998.</w:t>
            </w:r>
          </w:p>
          <w:p w14:paraId="7A077634" w14:textId="77777777" w:rsidR="00373AFC" w:rsidRPr="00A4634E" w:rsidRDefault="00373AFC" w:rsidP="007449D2">
            <w:pPr>
              <w:pStyle w:val="Tijeloteksta"/>
              <w:tabs>
                <w:tab w:val="left" w:pos="380"/>
              </w:tabs>
              <w:ind w:left="345"/>
              <w:rPr>
                <w:rFonts w:ascii="Arial Narrow" w:hAnsi="Arial Narrow" w:cs="Calibri"/>
                <w:b w:val="0"/>
                <w:sz w:val="20"/>
              </w:rPr>
            </w:pPr>
          </w:p>
        </w:tc>
      </w:tr>
      <w:tr w:rsidR="00373AFC" w:rsidRPr="00A4634E" w14:paraId="68EE78F3" w14:textId="77777777" w:rsidTr="00A34A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23"/>
          <w:jc w:val="center"/>
        </w:trPr>
        <w:tc>
          <w:tcPr>
            <w:tcW w:w="5000" w:type="pct"/>
            <w:gridSpan w:val="12"/>
          </w:tcPr>
          <w:p w14:paraId="6066F5BF"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1.11.</w:t>
            </w:r>
            <w:r w:rsidRPr="00A4634E">
              <w:rPr>
                <w:rFonts w:ascii="Arial Narrow" w:hAnsi="Arial Narrow" w:cs="Calibri"/>
                <w:spacing w:val="-22"/>
                <w:sz w:val="20"/>
                <w:szCs w:val="20"/>
              </w:rPr>
              <w:t xml:space="preserve"> </w:t>
            </w:r>
            <w:r w:rsidRPr="00A4634E">
              <w:rPr>
                <w:rFonts w:ascii="Arial Narrow" w:hAnsi="Arial Narrow" w:cs="Calibri"/>
                <w:spacing w:val="-1"/>
                <w:sz w:val="20"/>
                <w:szCs w:val="20"/>
              </w:rPr>
              <w:t>Dopunska</w:t>
            </w:r>
            <w:r w:rsidRPr="00A4634E">
              <w:rPr>
                <w:rFonts w:ascii="Arial Narrow" w:hAnsi="Arial Narrow" w:cs="Calibri"/>
                <w:sz w:val="20"/>
                <w:szCs w:val="20"/>
              </w:rPr>
              <w:t xml:space="preserve"> </w:t>
            </w:r>
            <w:r w:rsidRPr="00A4634E">
              <w:rPr>
                <w:rFonts w:ascii="Arial Narrow" w:hAnsi="Arial Narrow" w:cs="Calibri"/>
                <w:spacing w:val="-1"/>
                <w:sz w:val="20"/>
                <w:szCs w:val="20"/>
              </w:rPr>
              <w:t>literatura</w:t>
            </w:r>
            <w:r w:rsidRPr="00A4634E">
              <w:rPr>
                <w:rFonts w:ascii="Arial Narrow" w:hAnsi="Arial Narrow" w:cs="Calibri"/>
                <w:sz w:val="20"/>
                <w:szCs w:val="20"/>
              </w:rPr>
              <w:t xml:space="preserve"> (u</w:t>
            </w:r>
            <w:r w:rsidRPr="00A4634E">
              <w:rPr>
                <w:rFonts w:ascii="Arial Narrow" w:hAnsi="Arial Narrow" w:cs="Calibri"/>
                <w:spacing w:val="-3"/>
                <w:sz w:val="20"/>
                <w:szCs w:val="20"/>
              </w:rPr>
              <w:t xml:space="preserve"> </w:t>
            </w:r>
            <w:r w:rsidRPr="00A4634E">
              <w:rPr>
                <w:rFonts w:ascii="Arial Narrow" w:hAnsi="Arial Narrow" w:cs="Calibri"/>
                <w:spacing w:val="-1"/>
                <w:sz w:val="20"/>
                <w:szCs w:val="20"/>
              </w:rPr>
              <w:t>trenutku</w:t>
            </w:r>
            <w:r w:rsidRPr="00A4634E">
              <w:rPr>
                <w:rFonts w:ascii="Arial Narrow" w:hAnsi="Arial Narrow" w:cs="Calibri"/>
                <w:sz w:val="20"/>
                <w:szCs w:val="20"/>
              </w:rPr>
              <w:t xml:space="preserve"> </w:t>
            </w:r>
            <w:r w:rsidRPr="00A4634E">
              <w:rPr>
                <w:rFonts w:ascii="Arial Narrow" w:hAnsi="Arial Narrow" w:cs="Calibri"/>
                <w:spacing w:val="-1"/>
                <w:sz w:val="20"/>
                <w:szCs w:val="20"/>
              </w:rPr>
              <w:t>prijave</w:t>
            </w:r>
            <w:r w:rsidRPr="00A4634E">
              <w:rPr>
                <w:rFonts w:ascii="Arial Narrow" w:hAnsi="Arial Narrow" w:cs="Calibri"/>
                <w:sz w:val="20"/>
                <w:szCs w:val="20"/>
              </w:rPr>
              <w:t xml:space="preserve"> </w:t>
            </w:r>
            <w:r w:rsidRPr="00A4634E">
              <w:rPr>
                <w:rFonts w:ascii="Arial Narrow" w:hAnsi="Arial Narrow" w:cs="Calibri"/>
                <w:spacing w:val="-1"/>
                <w:sz w:val="20"/>
                <w:szCs w:val="20"/>
              </w:rPr>
              <w:t>prijedloga</w:t>
            </w:r>
            <w:r w:rsidRPr="00A4634E">
              <w:rPr>
                <w:rFonts w:ascii="Arial Narrow" w:hAnsi="Arial Narrow" w:cs="Calibri"/>
                <w:sz w:val="20"/>
                <w:szCs w:val="20"/>
              </w:rPr>
              <w:t xml:space="preserve"> </w:t>
            </w:r>
            <w:r w:rsidRPr="00A4634E">
              <w:rPr>
                <w:rFonts w:ascii="Arial Narrow" w:hAnsi="Arial Narrow" w:cs="Calibri"/>
                <w:spacing w:val="-1"/>
                <w:sz w:val="20"/>
                <w:szCs w:val="20"/>
              </w:rPr>
              <w:t>studijskog</w:t>
            </w:r>
            <w:r w:rsidRPr="00A4634E">
              <w:rPr>
                <w:rFonts w:ascii="Arial Narrow" w:hAnsi="Arial Narrow" w:cs="Calibri"/>
                <w:sz w:val="20"/>
                <w:szCs w:val="20"/>
              </w:rPr>
              <w:t xml:space="preserve"> programa)       </w:t>
            </w:r>
          </w:p>
        </w:tc>
      </w:tr>
      <w:tr w:rsidR="00373AFC" w:rsidRPr="00A4634E" w14:paraId="54BA7240" w14:textId="77777777" w:rsidTr="00A34A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74"/>
          <w:jc w:val="center"/>
        </w:trPr>
        <w:tc>
          <w:tcPr>
            <w:tcW w:w="5000" w:type="pct"/>
            <w:gridSpan w:val="12"/>
          </w:tcPr>
          <w:p w14:paraId="1FA2F6F1" w14:textId="77777777" w:rsidR="00373AFC" w:rsidRPr="00A4634E" w:rsidRDefault="00373AFC" w:rsidP="00DB1719">
            <w:pPr>
              <w:numPr>
                <w:ilvl w:val="0"/>
                <w:numId w:val="181"/>
              </w:numPr>
              <w:ind w:left="583" w:hanging="291"/>
              <w:rPr>
                <w:rFonts w:ascii="Arial Narrow" w:hAnsi="Arial Narrow" w:cs="Calibri"/>
                <w:sz w:val="20"/>
                <w:szCs w:val="20"/>
              </w:rPr>
            </w:pPr>
            <w:r w:rsidRPr="00A4634E">
              <w:rPr>
                <w:rFonts w:ascii="Arial Narrow" w:hAnsi="Arial Narrow" w:cs="Calibri"/>
                <w:sz w:val="20"/>
                <w:szCs w:val="20"/>
              </w:rPr>
              <w:t>M. Solar, Teorija književnosti, Školska knjiga, Zagreb, 2005.</w:t>
            </w:r>
          </w:p>
          <w:p w14:paraId="49E84E45" w14:textId="77777777" w:rsidR="00373AFC" w:rsidRPr="00A4634E" w:rsidRDefault="00373AFC" w:rsidP="00DB1719">
            <w:pPr>
              <w:numPr>
                <w:ilvl w:val="0"/>
                <w:numId w:val="181"/>
              </w:numPr>
              <w:ind w:left="583" w:hanging="291"/>
              <w:rPr>
                <w:rFonts w:ascii="Arial Narrow" w:hAnsi="Arial Narrow" w:cs="Calibri"/>
                <w:sz w:val="20"/>
                <w:szCs w:val="20"/>
              </w:rPr>
            </w:pPr>
            <w:r w:rsidRPr="00A4634E">
              <w:rPr>
                <w:rFonts w:ascii="Arial Narrow" w:hAnsi="Arial Narrow" w:cs="Calibri"/>
                <w:sz w:val="20"/>
                <w:szCs w:val="20"/>
              </w:rPr>
              <w:t>V. Biti,  Pojmovnik suvremene književne teorije, Matica hrvatska, Zagreb, 1997.</w:t>
            </w:r>
          </w:p>
          <w:p w14:paraId="700F9B49" w14:textId="77777777" w:rsidR="00373AFC" w:rsidRPr="00A4634E" w:rsidRDefault="00373AFC" w:rsidP="00DB1719">
            <w:pPr>
              <w:numPr>
                <w:ilvl w:val="0"/>
                <w:numId w:val="181"/>
              </w:numPr>
              <w:ind w:left="583" w:hanging="291"/>
              <w:rPr>
                <w:rFonts w:ascii="Arial Narrow" w:hAnsi="Arial Narrow" w:cs="Calibri"/>
                <w:sz w:val="20"/>
                <w:szCs w:val="20"/>
              </w:rPr>
            </w:pPr>
            <w:r w:rsidRPr="00A4634E">
              <w:rPr>
                <w:rFonts w:ascii="Arial Narrow" w:hAnsi="Arial Narrow" w:cs="Calibri"/>
                <w:sz w:val="20"/>
                <w:szCs w:val="20"/>
              </w:rPr>
              <w:t>J. Užarević, Kompozicija lirske pjesme, Zagreb, 1991.</w:t>
            </w:r>
          </w:p>
          <w:p w14:paraId="21C520C7" w14:textId="77777777" w:rsidR="00373AFC" w:rsidRPr="00A4634E" w:rsidRDefault="00373AFC" w:rsidP="00DB1719">
            <w:pPr>
              <w:numPr>
                <w:ilvl w:val="0"/>
                <w:numId w:val="181"/>
              </w:numPr>
              <w:ind w:left="583" w:hanging="291"/>
              <w:rPr>
                <w:rFonts w:ascii="Arial Narrow" w:hAnsi="Arial Narrow" w:cs="Calibri"/>
                <w:sz w:val="20"/>
                <w:szCs w:val="20"/>
              </w:rPr>
            </w:pPr>
            <w:r w:rsidRPr="00A4634E">
              <w:rPr>
                <w:rFonts w:ascii="Arial Narrow" w:hAnsi="Arial Narrow" w:cs="Calibri"/>
                <w:sz w:val="20"/>
                <w:szCs w:val="20"/>
              </w:rPr>
              <w:t>Panorama granice, panorama hrvatskog intermedijalnog pjesništva 1942-1991/2000, priredio Goran Rem, č Riječi, 1-3 2002, Sisak, 2002.</w:t>
            </w:r>
          </w:p>
          <w:p w14:paraId="22874371" w14:textId="77777777" w:rsidR="00373AFC" w:rsidRPr="00A4634E" w:rsidRDefault="00373AFC" w:rsidP="00DB1719">
            <w:pPr>
              <w:numPr>
                <w:ilvl w:val="0"/>
                <w:numId w:val="181"/>
              </w:numPr>
              <w:ind w:left="583" w:hanging="291"/>
              <w:rPr>
                <w:rFonts w:ascii="Arial Narrow" w:hAnsi="Arial Narrow" w:cs="Calibri"/>
                <w:sz w:val="20"/>
                <w:szCs w:val="20"/>
              </w:rPr>
            </w:pPr>
            <w:r w:rsidRPr="00A4634E">
              <w:rPr>
                <w:rFonts w:ascii="Arial Narrow" w:hAnsi="Arial Narrow" w:cs="Calibri"/>
                <w:sz w:val="20"/>
                <w:szCs w:val="20"/>
              </w:rPr>
              <w:t xml:space="preserve">M. Šuvaković, Pojmovnik suvremene umjetnosti, </w:t>
            </w:r>
          </w:p>
          <w:p w14:paraId="3A331507" w14:textId="77777777" w:rsidR="00373AFC" w:rsidRPr="00A4634E" w:rsidRDefault="00373AFC" w:rsidP="007449D2">
            <w:pPr>
              <w:rPr>
                <w:rFonts w:ascii="Arial Narrow" w:hAnsi="Arial Narrow" w:cs="Calibri"/>
                <w:sz w:val="20"/>
                <w:szCs w:val="20"/>
              </w:rPr>
            </w:pPr>
          </w:p>
        </w:tc>
      </w:tr>
      <w:tr w:rsidR="00373AFC" w:rsidRPr="00A4634E" w14:paraId="04C98DA8" w14:textId="77777777" w:rsidTr="00A34A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52"/>
          <w:jc w:val="center"/>
        </w:trPr>
        <w:tc>
          <w:tcPr>
            <w:tcW w:w="5000" w:type="pct"/>
            <w:gridSpan w:val="12"/>
          </w:tcPr>
          <w:p w14:paraId="0FBDF0BF" w14:textId="77777777" w:rsidR="00373AFC" w:rsidRPr="00A4634E" w:rsidRDefault="00373AFC" w:rsidP="007449D2">
            <w:pPr>
              <w:tabs>
                <w:tab w:val="left" w:pos="737"/>
              </w:tabs>
              <w:ind w:left="95"/>
              <w:rPr>
                <w:rFonts w:ascii="Arial Narrow" w:hAnsi="Arial Narrow" w:cs="Calibri"/>
                <w:sz w:val="20"/>
                <w:szCs w:val="20"/>
              </w:rPr>
            </w:pPr>
            <w:r w:rsidRPr="00A4634E">
              <w:rPr>
                <w:rFonts w:ascii="Arial Narrow" w:hAnsi="Arial Narrow" w:cs="Calibri"/>
                <w:sz w:val="20"/>
                <w:szCs w:val="20"/>
              </w:rPr>
              <w:t>1.12.</w:t>
            </w:r>
            <w:r w:rsidRPr="00A4634E">
              <w:rPr>
                <w:rFonts w:ascii="Arial Narrow" w:hAnsi="Arial Narrow" w:cs="Calibri"/>
                <w:sz w:val="20"/>
                <w:szCs w:val="20"/>
              </w:rPr>
              <w:tab/>
            </w:r>
            <w:r w:rsidRPr="00A4634E">
              <w:rPr>
                <w:rFonts w:ascii="Arial Narrow" w:hAnsi="Arial Narrow" w:cs="Calibri"/>
                <w:spacing w:val="-1"/>
                <w:sz w:val="20"/>
                <w:szCs w:val="20"/>
              </w:rPr>
              <w:t>Načini</w:t>
            </w:r>
            <w:r w:rsidRPr="00A4634E">
              <w:rPr>
                <w:rFonts w:ascii="Arial Narrow" w:hAnsi="Arial Narrow" w:cs="Calibri"/>
                <w:sz w:val="20"/>
                <w:szCs w:val="20"/>
              </w:rPr>
              <w:t xml:space="preserve"> </w:t>
            </w:r>
            <w:r w:rsidRPr="00A4634E">
              <w:rPr>
                <w:rFonts w:ascii="Arial Narrow" w:hAnsi="Arial Narrow" w:cs="Calibri"/>
                <w:spacing w:val="-1"/>
                <w:sz w:val="20"/>
                <w:szCs w:val="20"/>
              </w:rPr>
              <w:t>praćenja</w:t>
            </w:r>
            <w:r w:rsidRPr="00A4634E">
              <w:rPr>
                <w:rFonts w:ascii="Arial Narrow" w:hAnsi="Arial Narrow" w:cs="Calibri"/>
                <w:sz w:val="20"/>
                <w:szCs w:val="20"/>
              </w:rPr>
              <w:t xml:space="preserve"> </w:t>
            </w:r>
            <w:r w:rsidRPr="00A4634E">
              <w:rPr>
                <w:rFonts w:ascii="Arial Narrow" w:hAnsi="Arial Narrow" w:cs="Calibri"/>
                <w:spacing w:val="-1"/>
                <w:sz w:val="20"/>
                <w:szCs w:val="20"/>
              </w:rPr>
              <w:t xml:space="preserve">kvalitete </w:t>
            </w:r>
            <w:r w:rsidRPr="00A4634E">
              <w:rPr>
                <w:rFonts w:ascii="Arial Narrow" w:hAnsi="Arial Narrow" w:cs="Calibri"/>
                <w:sz w:val="20"/>
                <w:szCs w:val="20"/>
              </w:rPr>
              <w:t>koji</w:t>
            </w:r>
            <w:r w:rsidRPr="00A4634E">
              <w:rPr>
                <w:rFonts w:ascii="Arial Narrow" w:hAnsi="Arial Narrow" w:cs="Calibri"/>
                <w:spacing w:val="-2"/>
                <w:sz w:val="20"/>
                <w:szCs w:val="20"/>
              </w:rPr>
              <w:t xml:space="preserve"> </w:t>
            </w:r>
            <w:r w:rsidRPr="00A4634E">
              <w:rPr>
                <w:rFonts w:ascii="Arial Narrow" w:hAnsi="Arial Narrow" w:cs="Calibri"/>
                <w:spacing w:val="-1"/>
                <w:sz w:val="20"/>
                <w:szCs w:val="20"/>
              </w:rPr>
              <w:t>osiguravaju</w:t>
            </w:r>
            <w:r w:rsidRPr="00A4634E">
              <w:rPr>
                <w:rFonts w:ascii="Arial Narrow" w:hAnsi="Arial Narrow" w:cs="Calibri"/>
                <w:spacing w:val="-3"/>
                <w:sz w:val="20"/>
                <w:szCs w:val="20"/>
              </w:rPr>
              <w:t xml:space="preserve"> </w:t>
            </w:r>
            <w:r w:rsidRPr="00A4634E">
              <w:rPr>
                <w:rFonts w:ascii="Arial Narrow" w:hAnsi="Arial Narrow" w:cs="Calibri"/>
                <w:spacing w:val="-1"/>
                <w:sz w:val="20"/>
                <w:szCs w:val="20"/>
              </w:rPr>
              <w:t>stjecanje</w:t>
            </w:r>
            <w:r w:rsidRPr="00A4634E">
              <w:rPr>
                <w:rFonts w:ascii="Arial Narrow" w:hAnsi="Arial Narrow" w:cs="Calibri"/>
                <w:sz w:val="20"/>
                <w:szCs w:val="20"/>
              </w:rPr>
              <w:t xml:space="preserve"> </w:t>
            </w:r>
            <w:r w:rsidRPr="00A4634E">
              <w:rPr>
                <w:rFonts w:ascii="Arial Narrow" w:hAnsi="Arial Narrow" w:cs="Calibri"/>
                <w:spacing w:val="-1"/>
                <w:sz w:val="20"/>
                <w:szCs w:val="20"/>
              </w:rPr>
              <w:t>izlaznih</w:t>
            </w:r>
            <w:r w:rsidRPr="00A4634E">
              <w:rPr>
                <w:rFonts w:ascii="Arial Narrow" w:hAnsi="Arial Narrow" w:cs="Calibri"/>
                <w:spacing w:val="-3"/>
                <w:sz w:val="20"/>
                <w:szCs w:val="20"/>
              </w:rPr>
              <w:t xml:space="preserve"> </w:t>
            </w:r>
            <w:r w:rsidRPr="00A4634E">
              <w:rPr>
                <w:rFonts w:ascii="Arial Narrow" w:hAnsi="Arial Narrow" w:cs="Calibri"/>
                <w:spacing w:val="-1"/>
                <w:sz w:val="20"/>
                <w:szCs w:val="20"/>
              </w:rPr>
              <w:t>znanja,</w:t>
            </w:r>
            <w:r w:rsidRPr="00A4634E">
              <w:rPr>
                <w:rFonts w:ascii="Arial Narrow" w:hAnsi="Arial Narrow" w:cs="Calibri"/>
                <w:spacing w:val="-3"/>
                <w:sz w:val="20"/>
                <w:szCs w:val="20"/>
              </w:rPr>
              <w:t xml:space="preserve"> </w:t>
            </w:r>
            <w:r w:rsidRPr="00A4634E">
              <w:rPr>
                <w:rFonts w:ascii="Arial Narrow" w:hAnsi="Arial Narrow" w:cs="Calibri"/>
                <w:spacing w:val="-1"/>
                <w:sz w:val="20"/>
                <w:szCs w:val="20"/>
              </w:rPr>
              <w:t>vještina</w:t>
            </w:r>
            <w:r w:rsidRPr="00A4634E">
              <w:rPr>
                <w:rFonts w:ascii="Arial Narrow" w:hAnsi="Arial Narrow" w:cs="Calibri"/>
                <w:spacing w:val="-3"/>
                <w:sz w:val="20"/>
                <w:szCs w:val="20"/>
              </w:rPr>
              <w:t xml:space="preserve"> </w:t>
            </w:r>
            <w:r w:rsidRPr="00A4634E">
              <w:rPr>
                <w:rFonts w:ascii="Arial Narrow" w:hAnsi="Arial Narrow" w:cs="Calibri"/>
                <w:sz w:val="20"/>
                <w:szCs w:val="20"/>
              </w:rPr>
              <w:t xml:space="preserve">i </w:t>
            </w:r>
            <w:r w:rsidRPr="00A4634E">
              <w:rPr>
                <w:rFonts w:ascii="Arial Narrow" w:hAnsi="Arial Narrow" w:cs="Calibri"/>
                <w:spacing w:val="-1"/>
                <w:sz w:val="20"/>
                <w:szCs w:val="20"/>
              </w:rPr>
              <w:t>kompetencija</w:t>
            </w:r>
          </w:p>
        </w:tc>
      </w:tr>
      <w:tr w:rsidR="00373AFC" w:rsidRPr="00A4634E" w14:paraId="325455F1" w14:textId="77777777" w:rsidTr="00A34A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52"/>
          <w:jc w:val="center"/>
        </w:trPr>
        <w:tc>
          <w:tcPr>
            <w:tcW w:w="5000" w:type="pct"/>
            <w:gridSpan w:val="12"/>
          </w:tcPr>
          <w:p w14:paraId="434C1756" w14:textId="77777777" w:rsidR="00373AFC" w:rsidRPr="00A4634E" w:rsidRDefault="00373AFC" w:rsidP="007449D2">
            <w:pPr>
              <w:jc w:val="both"/>
              <w:rPr>
                <w:rFonts w:ascii="Arial Narrow" w:hAnsi="Arial Narrow" w:cs="Calibri"/>
                <w:sz w:val="20"/>
                <w:szCs w:val="20"/>
                <w:lang w:eastAsia="hr-HR"/>
              </w:rPr>
            </w:pPr>
            <w:r w:rsidRPr="00A4634E">
              <w:rPr>
                <w:rFonts w:ascii="Arial Narrow" w:hAnsi="Arial Narrow" w:cs="Calibri"/>
                <w:sz w:val="20"/>
                <w:szCs w:val="20"/>
                <w:lang w:eastAsia="hr-HR"/>
              </w:rPr>
              <w:t xml:space="preserve">  Praćenje kvalitete koja osigurava  stjecanje izlaznih znanja, vještina i kompetencija provodit će se:</w:t>
            </w:r>
          </w:p>
          <w:p w14:paraId="592805A6" w14:textId="77777777" w:rsidR="00373AFC" w:rsidRPr="00A4634E" w:rsidRDefault="00373AFC" w:rsidP="00DB1719">
            <w:pPr>
              <w:numPr>
                <w:ilvl w:val="0"/>
                <w:numId w:val="183"/>
              </w:numPr>
              <w:ind w:left="583" w:hanging="291"/>
              <w:jc w:val="both"/>
              <w:rPr>
                <w:rFonts w:ascii="Arial Narrow" w:hAnsi="Arial Narrow" w:cs="Calibri"/>
                <w:sz w:val="20"/>
                <w:szCs w:val="20"/>
                <w:lang w:eastAsia="hr-HR"/>
              </w:rPr>
            </w:pPr>
            <w:r w:rsidRPr="00A4634E">
              <w:rPr>
                <w:rFonts w:ascii="Arial Narrow" w:hAnsi="Arial Narrow" w:cs="Calibri"/>
                <w:sz w:val="20"/>
                <w:szCs w:val="20"/>
                <w:lang w:eastAsia="hr-HR"/>
              </w:rPr>
              <w:t>Ažurnim vođenjem evidencije o studentskom pohađanju nastave</w:t>
            </w:r>
          </w:p>
          <w:p w14:paraId="6F6D8F1D" w14:textId="77777777" w:rsidR="00373AFC" w:rsidRPr="00A4634E" w:rsidRDefault="00373AFC" w:rsidP="00DB1719">
            <w:pPr>
              <w:numPr>
                <w:ilvl w:val="0"/>
                <w:numId w:val="183"/>
              </w:numPr>
              <w:ind w:left="583" w:hanging="291"/>
              <w:jc w:val="both"/>
              <w:rPr>
                <w:rFonts w:ascii="Arial Narrow" w:hAnsi="Arial Narrow" w:cs="Calibri"/>
                <w:sz w:val="20"/>
                <w:szCs w:val="20"/>
                <w:lang w:eastAsia="hr-HR"/>
              </w:rPr>
            </w:pPr>
            <w:r w:rsidRPr="00A4634E">
              <w:rPr>
                <w:rFonts w:ascii="Arial Narrow" w:hAnsi="Arial Narrow" w:cs="Calibri"/>
                <w:sz w:val="20"/>
                <w:szCs w:val="20"/>
                <w:lang w:eastAsia="hr-HR"/>
              </w:rPr>
              <w:t xml:space="preserve">Uključenošću studenata u rasprave i analize teme </w:t>
            </w:r>
          </w:p>
          <w:p w14:paraId="59183542" w14:textId="77777777" w:rsidR="00373AFC" w:rsidRPr="00A4634E" w:rsidRDefault="00373AFC" w:rsidP="00DB1719">
            <w:pPr>
              <w:numPr>
                <w:ilvl w:val="0"/>
                <w:numId w:val="183"/>
              </w:numPr>
              <w:ind w:left="95" w:hanging="291"/>
              <w:jc w:val="both"/>
              <w:rPr>
                <w:rFonts w:ascii="Arial Narrow" w:hAnsi="Arial Narrow" w:cs="Calibri"/>
                <w:sz w:val="20"/>
                <w:szCs w:val="20"/>
              </w:rPr>
            </w:pPr>
            <w:r w:rsidRPr="00A4634E">
              <w:rPr>
                <w:rFonts w:ascii="Arial Narrow" w:hAnsi="Arial Narrow" w:cs="Calibri"/>
                <w:sz w:val="20"/>
                <w:szCs w:val="20"/>
                <w:lang w:eastAsia="hr-HR"/>
              </w:rPr>
              <w:t>Provođenjem ankete o realiziranim nastavnim aktivnostima i metodama procjenjivanja nakon završenog kolegija</w:t>
            </w:r>
          </w:p>
          <w:p w14:paraId="10C00A35" w14:textId="77777777" w:rsidR="00373AFC" w:rsidRPr="00A4634E" w:rsidRDefault="00373AFC" w:rsidP="007449D2">
            <w:pPr>
              <w:tabs>
                <w:tab w:val="left" w:pos="737"/>
              </w:tabs>
              <w:ind w:left="95"/>
              <w:rPr>
                <w:rFonts w:ascii="Arial Narrow" w:hAnsi="Arial Narrow" w:cs="Calibri"/>
                <w:sz w:val="20"/>
                <w:szCs w:val="20"/>
              </w:rPr>
            </w:pPr>
          </w:p>
        </w:tc>
      </w:tr>
    </w:tbl>
    <w:p w14:paraId="7CB08D81" w14:textId="77777777" w:rsidR="00373AFC" w:rsidRDefault="00373AFC" w:rsidP="00787DC8">
      <w:pPr>
        <w:spacing w:after="160" w:line="259" w:lineRule="auto"/>
        <w:jc w:val="both"/>
        <w:rPr>
          <w:b/>
          <w:bCs/>
          <w:spacing w:val="4"/>
        </w:rPr>
      </w:pPr>
    </w:p>
    <w:p w14:paraId="7193D067" w14:textId="4E2B7E9C" w:rsidR="003274AF" w:rsidRDefault="003274AF"/>
    <w:p w14:paraId="0C94EACA" w14:textId="645B06B1" w:rsidR="00B10157" w:rsidRDefault="00B10157">
      <w:pPr>
        <w:rPr>
          <w:rFonts w:ascii="Arial Narrow" w:eastAsia="Arial Narrow" w:hAnsi="Arial Narrow" w:cs="Arial Narrow"/>
          <w:sz w:val="20"/>
          <w:szCs w:val="20"/>
        </w:rPr>
      </w:pPr>
      <w:r>
        <w:rPr>
          <w:rFonts w:ascii="Arial Narrow" w:eastAsia="Arial Narrow" w:hAnsi="Arial Narrow" w:cs="Arial Narrow"/>
          <w:sz w:val="20"/>
          <w:szCs w:val="20"/>
        </w:rPr>
        <w:br w:type="page"/>
      </w:r>
    </w:p>
    <w:tbl>
      <w:tblPr>
        <w:tblW w:w="941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5"/>
        <w:gridCol w:w="1777"/>
        <w:gridCol w:w="351"/>
        <w:gridCol w:w="142"/>
        <w:gridCol w:w="491"/>
        <w:gridCol w:w="1206"/>
        <w:gridCol w:w="855"/>
        <w:gridCol w:w="1112"/>
        <w:gridCol w:w="119"/>
        <w:gridCol w:w="104"/>
        <w:gridCol w:w="747"/>
        <w:gridCol w:w="1863"/>
        <w:gridCol w:w="487"/>
        <w:gridCol w:w="102"/>
      </w:tblGrid>
      <w:tr w:rsidR="00B10157" w:rsidRPr="00A4634E" w14:paraId="113C388B" w14:textId="77777777" w:rsidTr="00EE359D">
        <w:trPr>
          <w:gridAfter w:val="1"/>
          <w:wAfter w:w="55" w:type="pct"/>
          <w:trHeight w:val="587"/>
          <w:jc w:val="center"/>
        </w:trPr>
        <w:tc>
          <w:tcPr>
            <w:tcW w:w="4945" w:type="pct"/>
            <w:gridSpan w:val="13"/>
            <w:tcBorders>
              <w:top w:val="single" w:sz="6" w:space="0" w:color="auto"/>
              <w:left w:val="single" w:sz="6" w:space="0" w:color="auto"/>
              <w:bottom w:val="single" w:sz="6" w:space="0" w:color="auto"/>
              <w:right w:val="single" w:sz="6" w:space="0" w:color="auto"/>
            </w:tcBorders>
            <w:shd w:val="clear" w:color="auto" w:fill="auto"/>
            <w:vAlign w:val="center"/>
            <w:hideMark/>
          </w:tcPr>
          <w:p w14:paraId="6A1A625B" w14:textId="77777777" w:rsidR="00B10157" w:rsidRPr="00A4634E" w:rsidRDefault="00B10157" w:rsidP="007449D2">
            <w:pPr>
              <w:pStyle w:val="Naslov3"/>
              <w:tabs>
                <w:tab w:val="clear" w:pos="720"/>
                <w:tab w:val="num" w:pos="604"/>
              </w:tabs>
              <w:ind w:left="604" w:hanging="604"/>
              <w:rPr>
                <w:rFonts w:ascii="Arial Narrow" w:hAnsi="Arial Narrow" w:cs="Calibri"/>
                <w:b w:val="0"/>
                <w:sz w:val="20"/>
                <w:lang w:eastAsia="en-US"/>
              </w:rPr>
            </w:pPr>
            <w:r w:rsidRPr="00A4634E">
              <w:rPr>
                <w:rFonts w:ascii="Arial Narrow" w:hAnsi="Arial Narrow" w:cs="Calibri"/>
                <w:b w:val="0"/>
                <w:sz w:val="20"/>
                <w:lang w:eastAsia="en-US"/>
              </w:rPr>
              <w:lastRenderedPageBreak/>
              <w:t>Opće informacije</w:t>
            </w:r>
          </w:p>
        </w:tc>
      </w:tr>
      <w:tr w:rsidR="00EE359D" w:rsidRPr="00A4634E" w14:paraId="0EA80923" w14:textId="77777777" w:rsidTr="00EE359D">
        <w:trPr>
          <w:gridAfter w:val="1"/>
          <w:wAfter w:w="55" w:type="pct"/>
          <w:trHeight w:val="405"/>
          <w:jc w:val="center"/>
        </w:trPr>
        <w:tc>
          <w:tcPr>
            <w:tcW w:w="1160" w:type="pct"/>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4E51ED29" w14:textId="77777777" w:rsidR="00EE359D" w:rsidRPr="00A4634E" w:rsidRDefault="00EE359D" w:rsidP="00EE359D">
            <w:pPr>
              <w:pStyle w:val="Tijeloteksta"/>
              <w:rPr>
                <w:rFonts w:ascii="Arial Narrow" w:hAnsi="Arial Narrow" w:cs="Calibri"/>
                <w:b w:val="0"/>
                <w:sz w:val="20"/>
                <w:lang w:eastAsia="en-US"/>
              </w:rPr>
            </w:pPr>
            <w:r w:rsidRPr="00A4634E">
              <w:rPr>
                <w:rFonts w:ascii="Arial Narrow" w:hAnsi="Arial Narrow" w:cs="Calibri"/>
                <w:b w:val="0"/>
                <w:sz w:val="20"/>
                <w:lang w:eastAsia="en-US"/>
              </w:rPr>
              <w:t>Nositelj predmeta</w:t>
            </w:r>
          </w:p>
        </w:tc>
        <w:tc>
          <w:tcPr>
            <w:tcW w:w="3785" w:type="pct"/>
            <w:gridSpan w:val="10"/>
            <w:tcBorders>
              <w:top w:val="single" w:sz="6" w:space="0" w:color="auto"/>
              <w:left w:val="single" w:sz="6" w:space="0" w:color="auto"/>
              <w:bottom w:val="single" w:sz="6" w:space="0" w:color="auto"/>
              <w:right w:val="single" w:sz="6" w:space="0" w:color="auto"/>
            </w:tcBorders>
            <w:shd w:val="clear" w:color="auto" w:fill="auto"/>
            <w:vAlign w:val="center"/>
            <w:hideMark/>
          </w:tcPr>
          <w:p w14:paraId="38040E5E" w14:textId="4A81A33A" w:rsidR="00EE359D" w:rsidRPr="00A4634E" w:rsidRDefault="00EE359D" w:rsidP="00EE359D">
            <w:pPr>
              <w:pStyle w:val="FieldText"/>
              <w:rPr>
                <w:rFonts w:ascii="Arial Narrow" w:hAnsi="Arial Narrow" w:cs="Calibri"/>
                <w:b w:val="0"/>
                <w:sz w:val="20"/>
                <w:szCs w:val="20"/>
                <w:lang w:eastAsia="en-US"/>
              </w:rPr>
            </w:pPr>
            <w:r>
              <w:rPr>
                <w:rFonts w:ascii="Arial Narrow" w:hAnsi="Arial Narrow" w:cs="Calibri"/>
                <w:b w:val="0"/>
                <w:sz w:val="20"/>
                <w:szCs w:val="20"/>
                <w:lang w:eastAsia="en-US"/>
              </w:rPr>
              <w:t>naslovni doc. dr. sc. Dejan Varga</w:t>
            </w:r>
          </w:p>
        </w:tc>
      </w:tr>
      <w:tr w:rsidR="00EE359D" w:rsidRPr="00A4634E" w14:paraId="3A2F2A0F" w14:textId="77777777" w:rsidTr="00EE359D">
        <w:trPr>
          <w:gridAfter w:val="1"/>
          <w:wAfter w:w="55" w:type="pct"/>
          <w:trHeight w:val="405"/>
          <w:jc w:val="center"/>
        </w:trPr>
        <w:tc>
          <w:tcPr>
            <w:tcW w:w="1160" w:type="pct"/>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5F734726" w14:textId="77777777" w:rsidR="00EE359D" w:rsidRPr="00A4634E" w:rsidRDefault="00EE359D" w:rsidP="00EE359D">
            <w:pPr>
              <w:pStyle w:val="Tijeloteksta"/>
              <w:rPr>
                <w:rFonts w:ascii="Arial Narrow" w:hAnsi="Arial Narrow" w:cs="Calibri"/>
                <w:b w:val="0"/>
                <w:sz w:val="20"/>
                <w:lang w:eastAsia="en-US"/>
              </w:rPr>
            </w:pPr>
            <w:r w:rsidRPr="00A4634E">
              <w:rPr>
                <w:rFonts w:ascii="Arial Narrow" w:hAnsi="Arial Narrow" w:cs="Calibri"/>
                <w:b w:val="0"/>
                <w:sz w:val="20"/>
                <w:lang w:eastAsia="en-US"/>
              </w:rPr>
              <w:t>Suradnik na predmetu</w:t>
            </w:r>
          </w:p>
        </w:tc>
        <w:tc>
          <w:tcPr>
            <w:tcW w:w="3785" w:type="pct"/>
            <w:gridSpan w:val="10"/>
            <w:tcBorders>
              <w:top w:val="single" w:sz="6" w:space="0" w:color="auto"/>
              <w:left w:val="single" w:sz="6" w:space="0" w:color="auto"/>
              <w:bottom w:val="single" w:sz="6" w:space="0" w:color="auto"/>
              <w:right w:val="single" w:sz="6" w:space="0" w:color="auto"/>
            </w:tcBorders>
            <w:shd w:val="clear" w:color="auto" w:fill="auto"/>
            <w:vAlign w:val="center"/>
            <w:hideMark/>
          </w:tcPr>
          <w:p w14:paraId="647D68ED" w14:textId="6A5FC4C1" w:rsidR="00EE359D" w:rsidRPr="00A4634E" w:rsidRDefault="00EE359D" w:rsidP="00EE359D">
            <w:pPr>
              <w:pStyle w:val="FieldText"/>
              <w:rPr>
                <w:rFonts w:ascii="Arial Narrow" w:hAnsi="Arial Narrow" w:cs="Calibri"/>
                <w:b w:val="0"/>
                <w:sz w:val="20"/>
                <w:szCs w:val="20"/>
                <w:lang w:eastAsia="en-US"/>
              </w:rPr>
            </w:pPr>
          </w:p>
        </w:tc>
      </w:tr>
      <w:tr w:rsidR="00EE359D" w:rsidRPr="00A4634E" w14:paraId="08F1B472" w14:textId="77777777" w:rsidTr="00EE359D">
        <w:trPr>
          <w:gridAfter w:val="1"/>
          <w:wAfter w:w="55" w:type="pct"/>
          <w:trHeight w:val="405"/>
          <w:jc w:val="center"/>
        </w:trPr>
        <w:tc>
          <w:tcPr>
            <w:tcW w:w="1160" w:type="pct"/>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3E6D52BF" w14:textId="77777777" w:rsidR="00EE359D" w:rsidRPr="00A4634E" w:rsidRDefault="00EE359D" w:rsidP="00EE359D">
            <w:pPr>
              <w:pStyle w:val="Tijeloteksta"/>
              <w:rPr>
                <w:rFonts w:ascii="Arial Narrow" w:hAnsi="Arial Narrow" w:cs="Calibri"/>
                <w:b w:val="0"/>
                <w:sz w:val="20"/>
                <w:lang w:eastAsia="en-US"/>
              </w:rPr>
            </w:pPr>
            <w:r w:rsidRPr="00A4634E">
              <w:rPr>
                <w:rFonts w:ascii="Arial Narrow" w:hAnsi="Arial Narrow" w:cs="Calibri"/>
                <w:b w:val="0"/>
                <w:sz w:val="20"/>
                <w:lang w:eastAsia="en-US"/>
              </w:rPr>
              <w:t>Naziv predmeta</w:t>
            </w:r>
          </w:p>
        </w:tc>
        <w:tc>
          <w:tcPr>
            <w:tcW w:w="3785" w:type="pct"/>
            <w:gridSpan w:val="10"/>
            <w:tcBorders>
              <w:top w:val="single" w:sz="6" w:space="0" w:color="auto"/>
              <w:left w:val="single" w:sz="6" w:space="0" w:color="auto"/>
              <w:bottom w:val="single" w:sz="6" w:space="0" w:color="auto"/>
              <w:right w:val="single" w:sz="6" w:space="0" w:color="auto"/>
            </w:tcBorders>
            <w:shd w:val="clear" w:color="auto" w:fill="auto"/>
            <w:vAlign w:val="center"/>
            <w:hideMark/>
          </w:tcPr>
          <w:p w14:paraId="030C464D" w14:textId="77777777" w:rsidR="00EE359D" w:rsidRPr="00A4634E" w:rsidRDefault="00EE359D" w:rsidP="00EE359D">
            <w:pPr>
              <w:pStyle w:val="FieldText"/>
              <w:rPr>
                <w:rFonts w:ascii="Arial Narrow" w:hAnsi="Arial Narrow" w:cs="Calibri"/>
                <w:b w:val="0"/>
                <w:sz w:val="20"/>
                <w:szCs w:val="20"/>
                <w:lang w:eastAsia="en-US"/>
              </w:rPr>
            </w:pPr>
            <w:r w:rsidRPr="00A4634E">
              <w:rPr>
                <w:rFonts w:ascii="Arial Narrow" w:hAnsi="Arial Narrow" w:cs="Calibri"/>
                <w:b w:val="0"/>
                <w:sz w:val="20"/>
                <w:szCs w:val="20"/>
                <w:lang w:eastAsia="en-US"/>
              </w:rPr>
              <w:t xml:space="preserve">Suvremena književnost </w:t>
            </w:r>
          </w:p>
        </w:tc>
      </w:tr>
      <w:tr w:rsidR="00EE359D" w:rsidRPr="00A4634E" w14:paraId="13D82177" w14:textId="77777777" w:rsidTr="00EE359D">
        <w:tblPrEx>
          <w:tblLook w:val="0000" w:firstRow="0" w:lastRow="0" w:firstColumn="0" w:lastColumn="0" w:noHBand="0" w:noVBand="0"/>
        </w:tblPrEx>
        <w:trPr>
          <w:gridAfter w:val="1"/>
          <w:wAfter w:w="55" w:type="pct"/>
          <w:trHeight w:val="405"/>
          <w:jc w:val="center"/>
        </w:trPr>
        <w:tc>
          <w:tcPr>
            <w:tcW w:w="1160" w:type="pct"/>
            <w:gridSpan w:val="3"/>
            <w:vAlign w:val="center"/>
          </w:tcPr>
          <w:p w14:paraId="3BA41CEF" w14:textId="77777777" w:rsidR="00EE359D" w:rsidRPr="00A4634E" w:rsidRDefault="00EE359D" w:rsidP="00EE359D">
            <w:pPr>
              <w:rPr>
                <w:rFonts w:ascii="Arial Narrow" w:hAnsi="Arial Narrow" w:cs="Calibri"/>
                <w:sz w:val="20"/>
                <w:szCs w:val="20"/>
              </w:rPr>
            </w:pPr>
            <w:r w:rsidRPr="00A4634E">
              <w:rPr>
                <w:rFonts w:ascii="Arial Narrow" w:hAnsi="Arial Narrow" w:cs="Calibri"/>
                <w:sz w:val="20"/>
                <w:szCs w:val="20"/>
              </w:rPr>
              <w:t>Studijski program</w:t>
            </w:r>
          </w:p>
        </w:tc>
        <w:tc>
          <w:tcPr>
            <w:tcW w:w="3785" w:type="pct"/>
            <w:gridSpan w:val="10"/>
            <w:vAlign w:val="center"/>
          </w:tcPr>
          <w:p w14:paraId="21F6CB0B" w14:textId="77777777" w:rsidR="00EE359D" w:rsidRPr="00A4634E" w:rsidRDefault="00EE359D" w:rsidP="00EE359D">
            <w:pPr>
              <w:rPr>
                <w:rFonts w:ascii="Arial Narrow" w:hAnsi="Arial Narrow" w:cs="Calibri"/>
                <w:sz w:val="20"/>
                <w:szCs w:val="20"/>
              </w:rPr>
            </w:pPr>
            <w:r w:rsidRPr="00A4634E">
              <w:rPr>
                <w:rFonts w:ascii="Arial Narrow" w:hAnsi="Arial Narrow" w:cs="Calibri"/>
                <w:sz w:val="20"/>
                <w:szCs w:val="20"/>
              </w:rPr>
              <w:t>Preddiplomski studij Kultura, mediji i menadžment</w:t>
            </w:r>
          </w:p>
        </w:tc>
      </w:tr>
      <w:tr w:rsidR="00EE359D" w:rsidRPr="00A4634E" w14:paraId="7004D64B" w14:textId="77777777" w:rsidTr="00EE359D">
        <w:tblPrEx>
          <w:tblLook w:val="0000" w:firstRow="0" w:lastRow="0" w:firstColumn="0" w:lastColumn="0" w:noHBand="0" w:noVBand="0"/>
        </w:tblPrEx>
        <w:trPr>
          <w:gridAfter w:val="1"/>
          <w:wAfter w:w="55" w:type="pct"/>
          <w:trHeight w:val="405"/>
          <w:jc w:val="center"/>
        </w:trPr>
        <w:tc>
          <w:tcPr>
            <w:tcW w:w="1160" w:type="pct"/>
            <w:gridSpan w:val="3"/>
            <w:vAlign w:val="center"/>
          </w:tcPr>
          <w:p w14:paraId="65889C1C" w14:textId="77777777" w:rsidR="00EE359D" w:rsidRPr="00A4634E" w:rsidRDefault="00EE359D" w:rsidP="00EE359D">
            <w:pPr>
              <w:rPr>
                <w:rFonts w:ascii="Arial Narrow" w:hAnsi="Arial Narrow" w:cs="Calibri"/>
                <w:sz w:val="20"/>
                <w:szCs w:val="20"/>
              </w:rPr>
            </w:pPr>
            <w:r w:rsidRPr="00A4634E">
              <w:rPr>
                <w:rFonts w:ascii="Arial Narrow" w:hAnsi="Arial Narrow" w:cs="Calibri"/>
                <w:sz w:val="20"/>
                <w:szCs w:val="20"/>
              </w:rPr>
              <w:t>Šifra predmeta</w:t>
            </w:r>
          </w:p>
        </w:tc>
        <w:tc>
          <w:tcPr>
            <w:tcW w:w="3785" w:type="pct"/>
            <w:gridSpan w:val="10"/>
            <w:vAlign w:val="center"/>
          </w:tcPr>
          <w:p w14:paraId="44D9BBC2" w14:textId="77777777" w:rsidR="00EE359D" w:rsidRPr="00A4634E" w:rsidRDefault="00EE359D" w:rsidP="00EE359D">
            <w:pPr>
              <w:rPr>
                <w:rFonts w:ascii="Arial Narrow" w:hAnsi="Arial Narrow" w:cs="Calibri"/>
                <w:sz w:val="20"/>
                <w:szCs w:val="20"/>
              </w:rPr>
            </w:pPr>
            <w:r w:rsidRPr="00A4634E">
              <w:rPr>
                <w:rFonts w:ascii="Arial Narrow" w:hAnsi="Arial Narrow" w:cs="Calibri"/>
                <w:sz w:val="20"/>
                <w:szCs w:val="20"/>
              </w:rPr>
              <w:t>BAKM-IZ-01</w:t>
            </w:r>
          </w:p>
        </w:tc>
      </w:tr>
      <w:tr w:rsidR="00EE359D" w:rsidRPr="00A4634E" w14:paraId="0469AE79" w14:textId="77777777" w:rsidTr="00EE359D">
        <w:trPr>
          <w:gridAfter w:val="1"/>
          <w:wAfter w:w="55" w:type="pct"/>
          <w:trHeight w:val="405"/>
          <w:jc w:val="center"/>
        </w:trPr>
        <w:tc>
          <w:tcPr>
            <w:tcW w:w="1160" w:type="pct"/>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049DECC4" w14:textId="77777777" w:rsidR="00EE359D" w:rsidRPr="00A4634E" w:rsidRDefault="00EE359D" w:rsidP="00EE359D">
            <w:pPr>
              <w:pStyle w:val="Tijeloteksta"/>
              <w:rPr>
                <w:rFonts w:ascii="Arial Narrow" w:hAnsi="Arial Narrow" w:cs="Calibri"/>
                <w:b w:val="0"/>
                <w:sz w:val="20"/>
                <w:lang w:eastAsia="en-US"/>
              </w:rPr>
            </w:pPr>
            <w:r w:rsidRPr="00A4634E">
              <w:rPr>
                <w:rFonts w:ascii="Arial Narrow" w:hAnsi="Arial Narrow" w:cs="Calibri"/>
                <w:b w:val="0"/>
                <w:sz w:val="20"/>
                <w:lang w:eastAsia="en-US"/>
              </w:rPr>
              <w:t>Status predmeta</w:t>
            </w:r>
          </w:p>
        </w:tc>
        <w:tc>
          <w:tcPr>
            <w:tcW w:w="3785" w:type="pct"/>
            <w:gridSpan w:val="10"/>
            <w:tcBorders>
              <w:top w:val="single" w:sz="6" w:space="0" w:color="auto"/>
              <w:left w:val="single" w:sz="6" w:space="0" w:color="auto"/>
              <w:bottom w:val="single" w:sz="6" w:space="0" w:color="auto"/>
              <w:right w:val="single" w:sz="6" w:space="0" w:color="auto"/>
            </w:tcBorders>
            <w:shd w:val="clear" w:color="auto" w:fill="auto"/>
            <w:vAlign w:val="center"/>
            <w:hideMark/>
          </w:tcPr>
          <w:p w14:paraId="3990D5DF" w14:textId="77777777" w:rsidR="00EE359D" w:rsidRPr="00A4634E" w:rsidRDefault="00EE359D" w:rsidP="00EE359D">
            <w:pPr>
              <w:pStyle w:val="FieldText"/>
              <w:rPr>
                <w:rFonts w:ascii="Arial Narrow" w:hAnsi="Arial Narrow" w:cs="Calibri"/>
                <w:b w:val="0"/>
                <w:sz w:val="20"/>
                <w:szCs w:val="20"/>
                <w:lang w:eastAsia="en-US"/>
              </w:rPr>
            </w:pPr>
            <w:r w:rsidRPr="00A4634E">
              <w:rPr>
                <w:rFonts w:ascii="Arial Narrow" w:hAnsi="Arial Narrow" w:cs="Calibri"/>
                <w:b w:val="0"/>
                <w:sz w:val="20"/>
                <w:szCs w:val="20"/>
                <w:lang w:eastAsia="en-US"/>
              </w:rPr>
              <w:t>Izborni kolegij</w:t>
            </w:r>
          </w:p>
        </w:tc>
      </w:tr>
      <w:tr w:rsidR="00EE359D" w:rsidRPr="00A4634E" w14:paraId="5BC5D02D" w14:textId="77777777" w:rsidTr="00EE359D">
        <w:trPr>
          <w:gridAfter w:val="1"/>
          <w:wAfter w:w="55" w:type="pct"/>
          <w:trHeight w:val="405"/>
          <w:jc w:val="center"/>
        </w:trPr>
        <w:tc>
          <w:tcPr>
            <w:tcW w:w="1160" w:type="pct"/>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6556FEFE" w14:textId="77777777" w:rsidR="00EE359D" w:rsidRPr="00A4634E" w:rsidRDefault="00EE359D" w:rsidP="00EE359D">
            <w:pPr>
              <w:pStyle w:val="Tijeloteksta"/>
              <w:rPr>
                <w:rFonts w:ascii="Arial Narrow" w:hAnsi="Arial Narrow" w:cs="Calibri"/>
                <w:b w:val="0"/>
                <w:sz w:val="20"/>
                <w:lang w:eastAsia="en-US"/>
              </w:rPr>
            </w:pPr>
            <w:r w:rsidRPr="00A4634E">
              <w:rPr>
                <w:rFonts w:ascii="Arial Narrow" w:hAnsi="Arial Narrow" w:cs="Calibri"/>
                <w:b w:val="0"/>
                <w:sz w:val="20"/>
                <w:lang w:eastAsia="en-US"/>
              </w:rPr>
              <w:t>Godina</w:t>
            </w:r>
          </w:p>
        </w:tc>
        <w:tc>
          <w:tcPr>
            <w:tcW w:w="3785" w:type="pct"/>
            <w:gridSpan w:val="10"/>
            <w:tcBorders>
              <w:top w:val="single" w:sz="6" w:space="0" w:color="auto"/>
              <w:left w:val="single" w:sz="6" w:space="0" w:color="auto"/>
              <w:bottom w:val="single" w:sz="6" w:space="0" w:color="auto"/>
              <w:right w:val="single" w:sz="6" w:space="0" w:color="auto"/>
            </w:tcBorders>
            <w:shd w:val="clear" w:color="auto" w:fill="auto"/>
            <w:vAlign w:val="center"/>
            <w:hideMark/>
          </w:tcPr>
          <w:p w14:paraId="55814877" w14:textId="77777777" w:rsidR="00EE359D" w:rsidRPr="00A4634E" w:rsidRDefault="00EE359D" w:rsidP="00EE359D">
            <w:pPr>
              <w:pStyle w:val="FieldText"/>
              <w:rPr>
                <w:rFonts w:ascii="Arial Narrow" w:hAnsi="Arial Narrow" w:cs="Calibri"/>
                <w:b w:val="0"/>
                <w:sz w:val="20"/>
                <w:szCs w:val="20"/>
                <w:lang w:eastAsia="en-US"/>
              </w:rPr>
            </w:pPr>
          </w:p>
        </w:tc>
      </w:tr>
      <w:tr w:rsidR="00EE359D" w:rsidRPr="00A4634E" w14:paraId="5FD3BC72" w14:textId="77777777" w:rsidTr="00EE359D">
        <w:trPr>
          <w:gridAfter w:val="1"/>
          <w:wAfter w:w="55" w:type="pct"/>
          <w:trHeight w:val="145"/>
          <w:jc w:val="center"/>
        </w:trPr>
        <w:tc>
          <w:tcPr>
            <w:tcW w:w="1160" w:type="pct"/>
            <w:gridSpan w:val="3"/>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4ED02B1C" w14:textId="77777777" w:rsidR="00EE359D" w:rsidRPr="00A4634E" w:rsidRDefault="00EE359D" w:rsidP="00EE359D">
            <w:pPr>
              <w:pStyle w:val="Tijeloteksta"/>
              <w:rPr>
                <w:rFonts w:ascii="Arial Narrow" w:hAnsi="Arial Narrow" w:cs="Calibri"/>
                <w:b w:val="0"/>
                <w:sz w:val="20"/>
                <w:lang w:eastAsia="en-US"/>
              </w:rPr>
            </w:pPr>
            <w:r w:rsidRPr="00A4634E">
              <w:rPr>
                <w:rFonts w:ascii="Arial Narrow" w:hAnsi="Arial Narrow" w:cs="Calibri"/>
                <w:b w:val="0"/>
                <w:sz w:val="20"/>
                <w:lang w:eastAsia="en-US"/>
              </w:rPr>
              <w:t>Bodovna vrijednost i način izvođenja nastave</w:t>
            </w:r>
          </w:p>
        </w:tc>
        <w:tc>
          <w:tcPr>
            <w:tcW w:w="2085" w:type="pct"/>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2312A611" w14:textId="77777777" w:rsidR="00EE359D" w:rsidRPr="00A4634E" w:rsidRDefault="00EE359D" w:rsidP="00EE359D">
            <w:pPr>
              <w:pStyle w:val="FieldText"/>
              <w:rPr>
                <w:rFonts w:ascii="Arial Narrow" w:hAnsi="Arial Narrow" w:cs="Calibri"/>
                <w:b w:val="0"/>
                <w:sz w:val="20"/>
                <w:szCs w:val="20"/>
                <w:lang w:eastAsia="en-US"/>
              </w:rPr>
            </w:pPr>
            <w:r w:rsidRPr="00A4634E">
              <w:rPr>
                <w:rFonts w:ascii="Arial Narrow" w:hAnsi="Arial Narrow" w:cs="Calibri"/>
                <w:b w:val="0"/>
                <w:sz w:val="20"/>
                <w:szCs w:val="20"/>
                <w:lang w:eastAsia="en-US"/>
              </w:rPr>
              <w:t>ECTS koeficijent opterećenja studenata</w:t>
            </w:r>
          </w:p>
        </w:tc>
        <w:tc>
          <w:tcPr>
            <w:tcW w:w="1701" w:type="pct"/>
            <w:gridSpan w:val="4"/>
            <w:tcBorders>
              <w:top w:val="single" w:sz="6" w:space="0" w:color="auto"/>
              <w:left w:val="single" w:sz="6" w:space="0" w:color="auto"/>
              <w:bottom w:val="single" w:sz="6" w:space="0" w:color="auto"/>
              <w:right w:val="single" w:sz="6" w:space="0" w:color="auto"/>
            </w:tcBorders>
            <w:shd w:val="clear" w:color="auto" w:fill="auto"/>
            <w:vAlign w:val="center"/>
          </w:tcPr>
          <w:p w14:paraId="1D79AC4D" w14:textId="77777777" w:rsidR="00EE359D" w:rsidRPr="00A4634E" w:rsidRDefault="00EE359D" w:rsidP="00EE359D">
            <w:pPr>
              <w:pStyle w:val="FieldText"/>
              <w:jc w:val="center"/>
              <w:rPr>
                <w:rFonts w:ascii="Arial Narrow" w:hAnsi="Arial Narrow" w:cs="Calibri"/>
                <w:b w:val="0"/>
                <w:sz w:val="20"/>
                <w:szCs w:val="20"/>
                <w:lang w:eastAsia="en-US"/>
              </w:rPr>
            </w:pPr>
            <w:r w:rsidRPr="00A4634E">
              <w:rPr>
                <w:rFonts w:ascii="Arial Narrow" w:hAnsi="Arial Narrow" w:cs="Calibri"/>
                <w:b w:val="0"/>
                <w:sz w:val="20"/>
                <w:szCs w:val="20"/>
                <w:lang w:eastAsia="en-US"/>
              </w:rPr>
              <w:t>3</w:t>
            </w:r>
          </w:p>
        </w:tc>
      </w:tr>
      <w:tr w:rsidR="00EE359D" w:rsidRPr="00A4634E" w14:paraId="44CDA158" w14:textId="77777777" w:rsidTr="00EE359D">
        <w:trPr>
          <w:gridAfter w:val="1"/>
          <w:wAfter w:w="55" w:type="pct"/>
          <w:trHeight w:val="145"/>
          <w:jc w:val="center"/>
        </w:trPr>
        <w:tc>
          <w:tcPr>
            <w:tcW w:w="0" w:type="auto"/>
            <w:gridSpan w:val="3"/>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8F13D46" w14:textId="77777777" w:rsidR="00EE359D" w:rsidRPr="00A4634E" w:rsidRDefault="00EE359D" w:rsidP="00EE359D">
            <w:pPr>
              <w:rPr>
                <w:rFonts w:ascii="Arial Narrow" w:hAnsi="Arial Narrow" w:cs="Calibri"/>
                <w:sz w:val="20"/>
                <w:szCs w:val="20"/>
              </w:rPr>
            </w:pPr>
          </w:p>
        </w:tc>
        <w:tc>
          <w:tcPr>
            <w:tcW w:w="2085" w:type="pct"/>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39C89ACB" w14:textId="77777777" w:rsidR="00EE359D" w:rsidRPr="00A4634E" w:rsidRDefault="00EE359D" w:rsidP="00EE359D">
            <w:pPr>
              <w:pStyle w:val="FieldText"/>
              <w:rPr>
                <w:rFonts w:ascii="Arial Narrow" w:hAnsi="Arial Narrow" w:cs="Calibri"/>
                <w:b w:val="0"/>
                <w:sz w:val="20"/>
                <w:szCs w:val="20"/>
                <w:lang w:eastAsia="en-US"/>
              </w:rPr>
            </w:pPr>
            <w:r w:rsidRPr="00A4634E">
              <w:rPr>
                <w:rFonts w:ascii="Arial Narrow" w:hAnsi="Arial Narrow" w:cs="Calibri"/>
                <w:b w:val="0"/>
                <w:sz w:val="20"/>
                <w:szCs w:val="20"/>
                <w:lang w:eastAsia="en-US"/>
              </w:rPr>
              <w:t>Broj sati (P+V+S)</w:t>
            </w:r>
          </w:p>
        </w:tc>
        <w:tc>
          <w:tcPr>
            <w:tcW w:w="1701" w:type="pct"/>
            <w:gridSpan w:val="4"/>
            <w:tcBorders>
              <w:top w:val="single" w:sz="6" w:space="0" w:color="auto"/>
              <w:left w:val="single" w:sz="6" w:space="0" w:color="auto"/>
              <w:bottom w:val="single" w:sz="6" w:space="0" w:color="auto"/>
              <w:right w:val="single" w:sz="6" w:space="0" w:color="auto"/>
            </w:tcBorders>
            <w:shd w:val="clear" w:color="auto" w:fill="auto"/>
            <w:vAlign w:val="center"/>
          </w:tcPr>
          <w:p w14:paraId="5FE73AF5" w14:textId="77777777" w:rsidR="00EE359D" w:rsidRPr="00A4634E" w:rsidRDefault="00EE359D" w:rsidP="00EE359D">
            <w:pPr>
              <w:pStyle w:val="FieldText"/>
              <w:jc w:val="center"/>
              <w:rPr>
                <w:rFonts w:ascii="Arial Narrow" w:hAnsi="Arial Narrow" w:cs="Calibri"/>
                <w:b w:val="0"/>
                <w:sz w:val="20"/>
                <w:szCs w:val="20"/>
                <w:lang w:eastAsia="en-US"/>
              </w:rPr>
            </w:pPr>
            <w:r w:rsidRPr="00A4634E">
              <w:rPr>
                <w:rFonts w:ascii="Arial Narrow" w:hAnsi="Arial Narrow" w:cs="Calibri"/>
                <w:b w:val="0"/>
                <w:sz w:val="20"/>
                <w:szCs w:val="20"/>
                <w:lang w:eastAsia="en-US"/>
              </w:rPr>
              <w:t>45 (30+0+15)</w:t>
            </w:r>
          </w:p>
        </w:tc>
      </w:tr>
      <w:tr w:rsidR="00EE359D" w:rsidRPr="00A4634E" w14:paraId="462A9AA7" w14:textId="77777777" w:rsidTr="00EE3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0" w:type="pct"/>
          <w:trHeight w:val="288"/>
          <w:jc w:val="center"/>
        </w:trPr>
        <w:tc>
          <w:tcPr>
            <w:tcW w:w="4970" w:type="pct"/>
            <w:gridSpan w:val="13"/>
            <w:tcBorders>
              <w:top w:val="single" w:sz="4" w:space="0" w:color="000000"/>
              <w:left w:val="single" w:sz="4" w:space="0" w:color="000000"/>
              <w:bottom w:val="single" w:sz="4" w:space="0" w:color="000000"/>
              <w:right w:val="single" w:sz="4" w:space="0" w:color="000000"/>
            </w:tcBorders>
            <w:vAlign w:val="center"/>
            <w:hideMark/>
          </w:tcPr>
          <w:p w14:paraId="1FB38CBB" w14:textId="77777777" w:rsidR="00EE359D" w:rsidRPr="00A4634E" w:rsidRDefault="00EE359D" w:rsidP="00EE359D">
            <w:pPr>
              <w:pStyle w:val="Odlomakpopisa"/>
              <w:numPr>
                <w:ilvl w:val="0"/>
                <w:numId w:val="6"/>
              </w:numPr>
              <w:tabs>
                <w:tab w:val="clear" w:pos="265"/>
                <w:tab w:val="num" w:pos="222"/>
              </w:tabs>
              <w:ind w:left="222" w:hanging="302"/>
              <w:contextualSpacing w:val="0"/>
              <w:rPr>
                <w:rFonts w:ascii="Arial Narrow" w:hAnsi="Arial Narrow" w:cs="Calibri"/>
                <w:lang w:val="hr-HR"/>
              </w:rPr>
            </w:pPr>
            <w:r w:rsidRPr="00A4634E">
              <w:rPr>
                <w:rFonts w:ascii="Arial Narrow" w:hAnsi="Arial Narrow" w:cs="Calibri"/>
                <w:lang w:val="hr-HR"/>
              </w:rPr>
              <w:t>OPIS PREDMETA</w:t>
            </w:r>
          </w:p>
        </w:tc>
      </w:tr>
      <w:tr w:rsidR="00EE359D" w:rsidRPr="00A4634E" w14:paraId="0B2A55AA" w14:textId="77777777" w:rsidTr="00EE3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0" w:type="pct"/>
          <w:trHeight w:val="432"/>
          <w:jc w:val="center"/>
        </w:trPr>
        <w:tc>
          <w:tcPr>
            <w:tcW w:w="4970" w:type="pct"/>
            <w:gridSpan w:val="13"/>
            <w:tcBorders>
              <w:top w:val="single" w:sz="4" w:space="0" w:color="000000"/>
              <w:left w:val="single" w:sz="4" w:space="0" w:color="000000"/>
              <w:bottom w:val="single" w:sz="4" w:space="0" w:color="000000"/>
              <w:right w:val="single" w:sz="4" w:space="0" w:color="000000"/>
            </w:tcBorders>
            <w:vAlign w:val="center"/>
            <w:hideMark/>
          </w:tcPr>
          <w:p w14:paraId="6B7BE5C3" w14:textId="77777777" w:rsidR="00EE359D" w:rsidRPr="00A4634E" w:rsidRDefault="00EE359D" w:rsidP="00EE359D">
            <w:pPr>
              <w:pStyle w:val="Tijeloteksta"/>
              <w:numPr>
                <w:ilvl w:val="1"/>
                <w:numId w:val="186"/>
              </w:numPr>
              <w:tabs>
                <w:tab w:val="clear" w:pos="792"/>
                <w:tab w:val="num" w:pos="665"/>
              </w:tabs>
              <w:ind w:left="665" w:hanging="362"/>
              <w:jc w:val="both"/>
              <w:rPr>
                <w:rFonts w:ascii="Arial Narrow" w:hAnsi="Arial Narrow" w:cs="Calibri"/>
                <w:b w:val="0"/>
                <w:sz w:val="20"/>
                <w:lang w:eastAsia="en-US"/>
              </w:rPr>
            </w:pPr>
            <w:r w:rsidRPr="00A4634E">
              <w:rPr>
                <w:rFonts w:ascii="Arial Narrow" w:hAnsi="Arial Narrow" w:cs="Calibri"/>
                <w:b w:val="0"/>
                <w:sz w:val="20"/>
                <w:lang w:eastAsia="en-US"/>
              </w:rPr>
              <w:t>Ciljevi predmeta</w:t>
            </w:r>
          </w:p>
        </w:tc>
      </w:tr>
      <w:tr w:rsidR="00EE359D" w:rsidRPr="00A4634E" w14:paraId="14D34C20" w14:textId="77777777" w:rsidTr="00EE3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0" w:type="pct"/>
          <w:trHeight w:val="432"/>
          <w:jc w:val="center"/>
        </w:trPr>
        <w:tc>
          <w:tcPr>
            <w:tcW w:w="4970" w:type="pct"/>
            <w:gridSpan w:val="13"/>
            <w:tcBorders>
              <w:top w:val="single" w:sz="4" w:space="0" w:color="000000"/>
              <w:left w:val="single" w:sz="4" w:space="0" w:color="000000"/>
              <w:bottom w:val="single" w:sz="4" w:space="0" w:color="000000"/>
              <w:right w:val="single" w:sz="4" w:space="0" w:color="000000"/>
            </w:tcBorders>
            <w:vAlign w:val="center"/>
          </w:tcPr>
          <w:p w14:paraId="72251CEB" w14:textId="77777777" w:rsidR="00EE359D" w:rsidRPr="00A4634E" w:rsidRDefault="00EE359D" w:rsidP="00EE359D">
            <w:pPr>
              <w:pStyle w:val="FieldText"/>
              <w:rPr>
                <w:rFonts w:ascii="Arial Narrow" w:hAnsi="Arial Narrow" w:cs="Calibri"/>
                <w:b w:val="0"/>
                <w:sz w:val="20"/>
                <w:szCs w:val="20"/>
                <w:lang w:eastAsia="en-US"/>
              </w:rPr>
            </w:pPr>
            <w:r w:rsidRPr="00A4634E">
              <w:rPr>
                <w:rFonts w:ascii="Arial Narrow" w:hAnsi="Arial Narrow" w:cs="Calibri"/>
                <w:b w:val="0"/>
                <w:sz w:val="20"/>
                <w:szCs w:val="20"/>
                <w:shd w:val="clear" w:color="auto" w:fill="FFFFFF"/>
              </w:rPr>
              <w:t>Cilj je kolegija dati dijakronijski pregled korpusa svjetske književnosti 20. stoljeća.Kolegij je zamišljen kao analiza glavnih stilskih formacija, dominantnih poetika, paradigmatskih žanrova te kanonskih autora i djela. Pritom će se posebno voditi računa o poredbenoj vizuri pa će i naglasak biti na poetikama i autorima koji su utjecali na hrvatsku književnost i/ili u njoj imali produktivnu recepciju. Kolegij prati i proces oblikovanja i institucionalizaciju stožernih fenomena, koncepata i principa na temelju kojih se izgradio sustav  svjetske književnosti zapadnoga kruga.</w:t>
            </w:r>
          </w:p>
        </w:tc>
      </w:tr>
      <w:tr w:rsidR="00EE359D" w:rsidRPr="00A4634E" w14:paraId="15EC8A42" w14:textId="77777777" w:rsidTr="00EE3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0" w:type="pct"/>
          <w:trHeight w:val="432"/>
          <w:jc w:val="center"/>
        </w:trPr>
        <w:tc>
          <w:tcPr>
            <w:tcW w:w="4970" w:type="pct"/>
            <w:gridSpan w:val="13"/>
            <w:tcBorders>
              <w:top w:val="single" w:sz="4" w:space="0" w:color="000000"/>
              <w:left w:val="single" w:sz="4" w:space="0" w:color="000000"/>
              <w:bottom w:val="single" w:sz="4" w:space="0" w:color="000000"/>
              <w:right w:val="single" w:sz="4" w:space="0" w:color="000000"/>
            </w:tcBorders>
            <w:vAlign w:val="center"/>
            <w:hideMark/>
          </w:tcPr>
          <w:p w14:paraId="091C18B5" w14:textId="77777777" w:rsidR="00EE359D" w:rsidRPr="00A4634E" w:rsidRDefault="00EE359D" w:rsidP="00EE359D">
            <w:pPr>
              <w:pStyle w:val="Tijeloteksta"/>
              <w:numPr>
                <w:ilvl w:val="1"/>
                <w:numId w:val="186"/>
              </w:numPr>
              <w:tabs>
                <w:tab w:val="clear" w:pos="792"/>
                <w:tab w:val="num" w:pos="665"/>
              </w:tabs>
              <w:ind w:left="665" w:hanging="362"/>
              <w:rPr>
                <w:rFonts w:ascii="Arial Narrow" w:hAnsi="Arial Narrow" w:cs="Calibri"/>
                <w:b w:val="0"/>
                <w:sz w:val="20"/>
                <w:lang w:eastAsia="en-US"/>
              </w:rPr>
            </w:pPr>
            <w:r w:rsidRPr="00A4634E">
              <w:rPr>
                <w:rFonts w:ascii="Arial Narrow" w:hAnsi="Arial Narrow" w:cs="Calibri"/>
                <w:b w:val="0"/>
                <w:sz w:val="20"/>
                <w:lang w:eastAsia="en-US"/>
              </w:rPr>
              <w:t>Uvjeti za upis predmeta</w:t>
            </w:r>
          </w:p>
        </w:tc>
      </w:tr>
      <w:tr w:rsidR="00EE359D" w:rsidRPr="00A4634E" w14:paraId="1DCA0C9F" w14:textId="77777777" w:rsidTr="00EE3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0" w:type="pct"/>
          <w:trHeight w:val="432"/>
          <w:jc w:val="center"/>
        </w:trPr>
        <w:tc>
          <w:tcPr>
            <w:tcW w:w="4970" w:type="pct"/>
            <w:gridSpan w:val="13"/>
            <w:tcBorders>
              <w:top w:val="single" w:sz="4" w:space="0" w:color="000000"/>
              <w:left w:val="single" w:sz="4" w:space="0" w:color="000000"/>
              <w:bottom w:val="single" w:sz="4" w:space="0" w:color="000000"/>
              <w:right w:val="single" w:sz="4" w:space="0" w:color="000000"/>
            </w:tcBorders>
            <w:vAlign w:val="center"/>
          </w:tcPr>
          <w:p w14:paraId="2E80C9CA" w14:textId="77777777" w:rsidR="00EE359D" w:rsidRPr="00A4634E" w:rsidRDefault="00EE359D" w:rsidP="00EE359D">
            <w:pPr>
              <w:pStyle w:val="FieldText"/>
              <w:rPr>
                <w:rFonts w:ascii="Arial Narrow" w:hAnsi="Arial Narrow" w:cs="Calibri"/>
                <w:b w:val="0"/>
                <w:sz w:val="20"/>
                <w:szCs w:val="20"/>
                <w:lang w:eastAsia="en-US"/>
              </w:rPr>
            </w:pPr>
          </w:p>
        </w:tc>
      </w:tr>
      <w:tr w:rsidR="00EE359D" w:rsidRPr="00A4634E" w14:paraId="692BC711" w14:textId="77777777" w:rsidTr="00EE3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0" w:type="pct"/>
          <w:trHeight w:val="432"/>
          <w:jc w:val="center"/>
        </w:trPr>
        <w:tc>
          <w:tcPr>
            <w:tcW w:w="4970" w:type="pct"/>
            <w:gridSpan w:val="13"/>
            <w:tcBorders>
              <w:top w:val="single" w:sz="4" w:space="0" w:color="000000"/>
              <w:left w:val="single" w:sz="4" w:space="0" w:color="000000"/>
              <w:bottom w:val="single" w:sz="4" w:space="0" w:color="000000"/>
              <w:right w:val="single" w:sz="4" w:space="0" w:color="000000"/>
            </w:tcBorders>
            <w:vAlign w:val="center"/>
            <w:hideMark/>
          </w:tcPr>
          <w:p w14:paraId="6B52F91D" w14:textId="77777777" w:rsidR="00EE359D" w:rsidRPr="00A4634E" w:rsidRDefault="00EE359D" w:rsidP="00EE359D">
            <w:pPr>
              <w:pStyle w:val="Tijeloteksta"/>
              <w:numPr>
                <w:ilvl w:val="1"/>
                <w:numId w:val="186"/>
              </w:numPr>
              <w:tabs>
                <w:tab w:val="clear" w:pos="792"/>
                <w:tab w:val="num" w:pos="665"/>
              </w:tabs>
              <w:ind w:left="665" w:hanging="362"/>
              <w:rPr>
                <w:rFonts w:ascii="Arial Narrow" w:hAnsi="Arial Narrow" w:cs="Calibri"/>
                <w:b w:val="0"/>
                <w:sz w:val="20"/>
                <w:lang w:eastAsia="en-US"/>
              </w:rPr>
            </w:pPr>
            <w:r w:rsidRPr="00A4634E">
              <w:rPr>
                <w:rFonts w:ascii="Arial Narrow" w:hAnsi="Arial Narrow" w:cs="Calibri"/>
                <w:b w:val="0"/>
                <w:sz w:val="20"/>
                <w:lang w:eastAsia="en-US"/>
              </w:rPr>
              <w:t xml:space="preserve">Očekivani ishodi učenja za predmet </w:t>
            </w:r>
          </w:p>
        </w:tc>
      </w:tr>
      <w:tr w:rsidR="00EE359D" w:rsidRPr="00A4634E" w14:paraId="1B2AA50B" w14:textId="77777777" w:rsidTr="00EE3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0" w:type="pct"/>
          <w:trHeight w:val="432"/>
          <w:jc w:val="center"/>
        </w:trPr>
        <w:tc>
          <w:tcPr>
            <w:tcW w:w="4970" w:type="pct"/>
            <w:gridSpan w:val="13"/>
            <w:tcBorders>
              <w:top w:val="single" w:sz="4" w:space="0" w:color="000000"/>
              <w:left w:val="single" w:sz="4" w:space="0" w:color="000000"/>
              <w:bottom w:val="single" w:sz="4" w:space="0" w:color="000000"/>
              <w:right w:val="single" w:sz="4" w:space="0" w:color="000000"/>
            </w:tcBorders>
            <w:vAlign w:val="center"/>
          </w:tcPr>
          <w:p w14:paraId="4F80C8FE" w14:textId="77777777" w:rsidR="00EE359D" w:rsidRPr="00A4634E" w:rsidRDefault="00EE359D" w:rsidP="00EE359D">
            <w:pPr>
              <w:pStyle w:val="FieldText"/>
              <w:numPr>
                <w:ilvl w:val="0"/>
                <w:numId w:val="188"/>
              </w:numPr>
              <w:ind w:left="604" w:hanging="302"/>
              <w:jc w:val="left"/>
              <w:rPr>
                <w:rFonts w:ascii="Arial Narrow" w:hAnsi="Arial Narrow" w:cs="Calibri"/>
                <w:b w:val="0"/>
                <w:sz w:val="20"/>
                <w:szCs w:val="20"/>
                <w:lang w:eastAsia="en-US"/>
              </w:rPr>
            </w:pPr>
            <w:r w:rsidRPr="00A4634E">
              <w:rPr>
                <w:rFonts w:ascii="Arial Narrow" w:hAnsi="Arial Narrow" w:cs="Calibri"/>
                <w:b w:val="0"/>
                <w:sz w:val="20"/>
                <w:szCs w:val="20"/>
              </w:rPr>
              <w:t>Objasniti i razlikovati</w:t>
            </w:r>
            <w:r w:rsidRPr="00A4634E">
              <w:rPr>
                <w:rFonts w:ascii="Arial Narrow" w:hAnsi="Arial Narrow" w:cs="Calibri"/>
                <w:b w:val="0"/>
                <w:sz w:val="20"/>
                <w:szCs w:val="20"/>
                <w:lang w:eastAsia="en-US"/>
              </w:rPr>
              <w:t xml:space="preserve"> glavne stilske formacije</w:t>
            </w:r>
          </w:p>
          <w:p w14:paraId="1AAB8EBE" w14:textId="77777777" w:rsidR="00EE359D" w:rsidRPr="00A4634E" w:rsidRDefault="00EE359D" w:rsidP="00EE359D">
            <w:pPr>
              <w:pStyle w:val="FieldText"/>
              <w:numPr>
                <w:ilvl w:val="0"/>
                <w:numId w:val="188"/>
              </w:numPr>
              <w:ind w:left="604" w:hanging="302"/>
              <w:jc w:val="left"/>
              <w:rPr>
                <w:rFonts w:ascii="Arial Narrow" w:hAnsi="Arial Narrow" w:cs="Calibri"/>
                <w:b w:val="0"/>
                <w:sz w:val="20"/>
                <w:szCs w:val="20"/>
                <w:lang w:eastAsia="en-US"/>
              </w:rPr>
            </w:pPr>
            <w:r w:rsidRPr="00A4634E">
              <w:rPr>
                <w:rFonts w:ascii="Arial Narrow" w:hAnsi="Arial Narrow" w:cs="Calibri"/>
                <w:b w:val="0"/>
                <w:sz w:val="20"/>
                <w:szCs w:val="20"/>
                <w:lang w:eastAsia="en-US"/>
              </w:rPr>
              <w:t>Interpretirati karakteristike glavnih književnih pravaca</w:t>
            </w:r>
          </w:p>
          <w:p w14:paraId="428FDA07" w14:textId="77777777" w:rsidR="00EE359D" w:rsidRPr="00A4634E" w:rsidRDefault="00EE359D" w:rsidP="00EE359D">
            <w:pPr>
              <w:pStyle w:val="FieldText"/>
              <w:numPr>
                <w:ilvl w:val="0"/>
                <w:numId w:val="188"/>
              </w:numPr>
              <w:ind w:left="604" w:hanging="302"/>
              <w:jc w:val="left"/>
              <w:rPr>
                <w:rFonts w:ascii="Arial Narrow" w:hAnsi="Arial Narrow" w:cs="Calibri"/>
                <w:b w:val="0"/>
                <w:sz w:val="20"/>
                <w:szCs w:val="20"/>
                <w:shd w:val="clear" w:color="auto" w:fill="FFFFFF"/>
              </w:rPr>
            </w:pPr>
            <w:r w:rsidRPr="00A4634E">
              <w:rPr>
                <w:rFonts w:ascii="Arial Narrow" w:hAnsi="Arial Narrow" w:cs="Calibri"/>
                <w:b w:val="0"/>
                <w:sz w:val="20"/>
                <w:szCs w:val="20"/>
                <w:lang w:eastAsia="en-US"/>
              </w:rPr>
              <w:t>Prezentirati  značenje glavnih predstavnika književnosti zapadnoga kruga 20. stoljeća</w:t>
            </w:r>
          </w:p>
          <w:p w14:paraId="23AC1191" w14:textId="77777777" w:rsidR="00EE359D" w:rsidRPr="00A4634E" w:rsidRDefault="00EE359D" w:rsidP="00EE359D">
            <w:pPr>
              <w:pStyle w:val="FieldText"/>
              <w:numPr>
                <w:ilvl w:val="0"/>
                <w:numId w:val="188"/>
              </w:numPr>
              <w:ind w:left="604" w:hanging="302"/>
              <w:jc w:val="left"/>
              <w:rPr>
                <w:rFonts w:ascii="Arial Narrow" w:hAnsi="Arial Narrow" w:cs="Calibri"/>
                <w:b w:val="0"/>
                <w:sz w:val="20"/>
                <w:szCs w:val="20"/>
                <w:shd w:val="clear" w:color="auto" w:fill="FFFFFF"/>
              </w:rPr>
            </w:pPr>
            <w:r w:rsidRPr="00A4634E">
              <w:rPr>
                <w:rFonts w:ascii="Arial Narrow" w:hAnsi="Arial Narrow" w:cs="Calibri"/>
                <w:b w:val="0"/>
                <w:sz w:val="20"/>
                <w:szCs w:val="20"/>
                <w:shd w:val="clear" w:color="auto" w:fill="FFFFFF"/>
              </w:rPr>
              <w:t xml:space="preserve">Procijeniti utjecaj najnovijih zbivanja u svjetskoj književnosti </w:t>
            </w:r>
          </w:p>
        </w:tc>
      </w:tr>
      <w:tr w:rsidR="00EE359D" w:rsidRPr="00A4634E" w14:paraId="003BC311" w14:textId="77777777" w:rsidTr="00EE3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0" w:type="pct"/>
          <w:trHeight w:val="432"/>
          <w:jc w:val="center"/>
        </w:trPr>
        <w:tc>
          <w:tcPr>
            <w:tcW w:w="4970" w:type="pct"/>
            <w:gridSpan w:val="13"/>
            <w:tcBorders>
              <w:top w:val="single" w:sz="4" w:space="0" w:color="000000"/>
              <w:left w:val="single" w:sz="4" w:space="0" w:color="000000"/>
              <w:bottom w:val="single" w:sz="4" w:space="0" w:color="000000"/>
              <w:right w:val="single" w:sz="4" w:space="0" w:color="000000"/>
            </w:tcBorders>
            <w:vAlign w:val="center"/>
            <w:hideMark/>
          </w:tcPr>
          <w:p w14:paraId="4E0A67C5" w14:textId="77777777" w:rsidR="00EE359D" w:rsidRPr="00A4634E" w:rsidRDefault="00EE359D" w:rsidP="00EE359D">
            <w:pPr>
              <w:pStyle w:val="Tijeloteksta"/>
              <w:numPr>
                <w:ilvl w:val="1"/>
                <w:numId w:val="186"/>
              </w:numPr>
              <w:tabs>
                <w:tab w:val="clear" w:pos="792"/>
                <w:tab w:val="num" w:pos="665"/>
              </w:tabs>
              <w:ind w:left="665" w:hanging="362"/>
              <w:jc w:val="both"/>
              <w:rPr>
                <w:rFonts w:ascii="Arial Narrow" w:hAnsi="Arial Narrow" w:cs="Calibri"/>
                <w:b w:val="0"/>
                <w:sz w:val="20"/>
                <w:lang w:eastAsia="en-US"/>
              </w:rPr>
            </w:pPr>
            <w:r w:rsidRPr="00A4634E">
              <w:rPr>
                <w:rFonts w:ascii="Arial Narrow" w:hAnsi="Arial Narrow" w:cs="Calibri"/>
                <w:b w:val="0"/>
                <w:sz w:val="20"/>
                <w:lang w:eastAsia="en-US"/>
              </w:rPr>
              <w:t>Sadržaj predmeta</w:t>
            </w:r>
          </w:p>
        </w:tc>
      </w:tr>
      <w:tr w:rsidR="00EE359D" w:rsidRPr="00A4634E" w14:paraId="397A285B" w14:textId="77777777" w:rsidTr="00EE3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0" w:type="pct"/>
          <w:trHeight w:val="432"/>
          <w:jc w:val="center"/>
        </w:trPr>
        <w:tc>
          <w:tcPr>
            <w:tcW w:w="4970" w:type="pct"/>
            <w:gridSpan w:val="13"/>
            <w:tcBorders>
              <w:top w:val="single" w:sz="4" w:space="0" w:color="000000"/>
              <w:left w:val="single" w:sz="4" w:space="0" w:color="000000"/>
              <w:bottom w:val="single" w:sz="4" w:space="0" w:color="000000"/>
              <w:right w:val="single" w:sz="4" w:space="0" w:color="000000"/>
            </w:tcBorders>
            <w:vAlign w:val="center"/>
          </w:tcPr>
          <w:p w14:paraId="0FB71621" w14:textId="77777777" w:rsidR="00EE359D" w:rsidRPr="00A4634E" w:rsidRDefault="00EE359D" w:rsidP="00EE359D">
            <w:pPr>
              <w:pStyle w:val="FieldText"/>
              <w:numPr>
                <w:ilvl w:val="0"/>
                <w:numId w:val="187"/>
              </w:numPr>
              <w:ind w:left="907" w:hanging="302"/>
              <w:jc w:val="left"/>
              <w:rPr>
                <w:rFonts w:ascii="Arial Narrow" w:hAnsi="Arial Narrow" w:cs="Calibri"/>
                <w:b w:val="0"/>
                <w:sz w:val="20"/>
                <w:szCs w:val="20"/>
                <w:lang w:eastAsia="en-US"/>
              </w:rPr>
            </w:pPr>
            <w:r w:rsidRPr="00A4634E">
              <w:rPr>
                <w:rFonts w:ascii="Arial Narrow" w:hAnsi="Arial Narrow" w:cs="Calibri"/>
                <w:b w:val="0"/>
                <w:sz w:val="20"/>
                <w:szCs w:val="20"/>
                <w:lang w:eastAsia="en-US"/>
              </w:rPr>
              <w:t xml:space="preserve">Proučavanje suvremene književnosti; </w:t>
            </w:r>
          </w:p>
          <w:p w14:paraId="7DD8B73E" w14:textId="77777777" w:rsidR="00EE359D" w:rsidRPr="00A4634E" w:rsidRDefault="00EE359D" w:rsidP="00EE359D">
            <w:pPr>
              <w:pStyle w:val="FieldText"/>
              <w:numPr>
                <w:ilvl w:val="0"/>
                <w:numId w:val="187"/>
              </w:numPr>
              <w:ind w:left="907" w:hanging="302"/>
              <w:jc w:val="left"/>
              <w:rPr>
                <w:rFonts w:ascii="Arial Narrow" w:hAnsi="Arial Narrow" w:cs="Calibri"/>
                <w:b w:val="0"/>
                <w:sz w:val="20"/>
                <w:szCs w:val="20"/>
                <w:lang w:eastAsia="en-US"/>
              </w:rPr>
            </w:pPr>
            <w:r w:rsidRPr="00A4634E">
              <w:rPr>
                <w:rFonts w:ascii="Arial Narrow" w:hAnsi="Arial Narrow" w:cs="Calibri"/>
                <w:b w:val="0"/>
                <w:sz w:val="20"/>
                <w:szCs w:val="20"/>
                <w:lang w:eastAsia="en-US"/>
              </w:rPr>
              <w:t xml:space="preserve">Književnost 20. stoljeća; modernizam  </w:t>
            </w:r>
          </w:p>
          <w:p w14:paraId="7DFACA20" w14:textId="77777777" w:rsidR="00EE359D" w:rsidRPr="00A4634E" w:rsidRDefault="00EE359D" w:rsidP="00EE359D">
            <w:pPr>
              <w:pStyle w:val="FieldText"/>
              <w:numPr>
                <w:ilvl w:val="0"/>
                <w:numId w:val="187"/>
              </w:numPr>
              <w:ind w:left="907" w:hanging="302"/>
              <w:jc w:val="left"/>
              <w:rPr>
                <w:rFonts w:ascii="Arial Narrow" w:hAnsi="Arial Narrow" w:cs="Calibri"/>
                <w:b w:val="0"/>
                <w:sz w:val="20"/>
                <w:szCs w:val="20"/>
                <w:lang w:eastAsia="en-US"/>
              </w:rPr>
            </w:pPr>
            <w:r w:rsidRPr="00A4634E">
              <w:rPr>
                <w:rFonts w:ascii="Arial Narrow" w:hAnsi="Arial Narrow" w:cs="Calibri"/>
                <w:b w:val="0"/>
                <w:sz w:val="20"/>
                <w:szCs w:val="20"/>
                <w:lang w:eastAsia="en-US"/>
              </w:rPr>
              <w:t xml:space="preserve">Temelji suvremene lirike; </w:t>
            </w:r>
          </w:p>
          <w:p w14:paraId="192922BE" w14:textId="77777777" w:rsidR="00EE359D" w:rsidRPr="00A4634E" w:rsidRDefault="00EE359D" w:rsidP="00EE359D">
            <w:pPr>
              <w:pStyle w:val="FieldText"/>
              <w:numPr>
                <w:ilvl w:val="0"/>
                <w:numId w:val="187"/>
              </w:numPr>
              <w:ind w:left="907" w:hanging="302"/>
              <w:jc w:val="left"/>
              <w:rPr>
                <w:rFonts w:ascii="Arial Narrow" w:hAnsi="Arial Narrow" w:cs="Calibri"/>
                <w:b w:val="0"/>
                <w:sz w:val="20"/>
                <w:szCs w:val="20"/>
                <w:lang w:eastAsia="en-US"/>
              </w:rPr>
            </w:pPr>
            <w:r w:rsidRPr="00A4634E">
              <w:rPr>
                <w:rFonts w:ascii="Arial Narrow" w:hAnsi="Arial Narrow" w:cs="Calibri"/>
                <w:b w:val="0"/>
                <w:sz w:val="20"/>
                <w:szCs w:val="20"/>
                <w:lang w:eastAsia="en-US"/>
              </w:rPr>
              <w:t xml:space="preserve">Simbolizam i  esteticizam; </w:t>
            </w:r>
          </w:p>
          <w:p w14:paraId="5A2682E7" w14:textId="77777777" w:rsidR="00EE359D" w:rsidRPr="00A4634E" w:rsidRDefault="00EE359D" w:rsidP="00EE359D">
            <w:pPr>
              <w:pStyle w:val="FieldText"/>
              <w:numPr>
                <w:ilvl w:val="0"/>
                <w:numId w:val="187"/>
              </w:numPr>
              <w:ind w:left="907" w:hanging="302"/>
              <w:jc w:val="left"/>
              <w:rPr>
                <w:rFonts w:ascii="Arial Narrow" w:hAnsi="Arial Narrow" w:cs="Calibri"/>
                <w:b w:val="0"/>
                <w:sz w:val="20"/>
                <w:szCs w:val="20"/>
                <w:lang w:eastAsia="en-US"/>
              </w:rPr>
            </w:pPr>
            <w:r w:rsidRPr="00A4634E">
              <w:rPr>
                <w:rFonts w:ascii="Arial Narrow" w:hAnsi="Arial Narrow" w:cs="Calibri"/>
                <w:b w:val="0"/>
                <w:sz w:val="20"/>
                <w:szCs w:val="20"/>
                <w:lang w:eastAsia="en-US"/>
              </w:rPr>
              <w:t xml:space="preserve">Avangardni pravci (futurizam, ekspresionizam, nadrealizam, dadaizam); </w:t>
            </w:r>
          </w:p>
          <w:p w14:paraId="1278B462" w14:textId="77777777" w:rsidR="00EE359D" w:rsidRPr="00A4634E" w:rsidRDefault="00EE359D" w:rsidP="00EE359D">
            <w:pPr>
              <w:pStyle w:val="FieldText"/>
              <w:numPr>
                <w:ilvl w:val="0"/>
                <w:numId w:val="187"/>
              </w:numPr>
              <w:ind w:left="907" w:hanging="302"/>
              <w:jc w:val="left"/>
              <w:rPr>
                <w:rFonts w:ascii="Arial Narrow" w:hAnsi="Arial Narrow" w:cs="Calibri"/>
                <w:b w:val="0"/>
                <w:sz w:val="20"/>
                <w:szCs w:val="20"/>
                <w:lang w:eastAsia="en-US"/>
              </w:rPr>
            </w:pPr>
            <w:r w:rsidRPr="00A4634E">
              <w:rPr>
                <w:rFonts w:ascii="Arial Narrow" w:hAnsi="Arial Narrow" w:cs="Calibri"/>
                <w:b w:val="0"/>
                <w:sz w:val="20"/>
                <w:szCs w:val="20"/>
                <w:lang w:eastAsia="en-US"/>
              </w:rPr>
              <w:t xml:space="preserve">Predstavnici avangardne književnosti; utjecaj na hrvatsku književnost. </w:t>
            </w:r>
          </w:p>
          <w:p w14:paraId="3BACCC9F" w14:textId="77777777" w:rsidR="00EE359D" w:rsidRPr="00A4634E" w:rsidRDefault="00EE359D" w:rsidP="00EE359D">
            <w:pPr>
              <w:pStyle w:val="FieldText"/>
              <w:numPr>
                <w:ilvl w:val="0"/>
                <w:numId w:val="187"/>
              </w:numPr>
              <w:ind w:left="907" w:hanging="302"/>
              <w:jc w:val="left"/>
              <w:rPr>
                <w:rFonts w:ascii="Arial Narrow" w:hAnsi="Arial Narrow" w:cs="Calibri"/>
                <w:b w:val="0"/>
                <w:sz w:val="20"/>
                <w:szCs w:val="20"/>
                <w:lang w:eastAsia="en-US"/>
              </w:rPr>
            </w:pPr>
            <w:r w:rsidRPr="00A4634E">
              <w:rPr>
                <w:rFonts w:ascii="Arial Narrow" w:hAnsi="Arial Narrow" w:cs="Calibri"/>
                <w:b w:val="0"/>
                <w:sz w:val="20"/>
                <w:szCs w:val="20"/>
                <w:lang w:eastAsia="en-US"/>
              </w:rPr>
              <w:t xml:space="preserve">Moderni roman: razvoj, tipološke karakteristike, modeli. </w:t>
            </w:r>
          </w:p>
          <w:p w14:paraId="6F32D25D" w14:textId="77777777" w:rsidR="00EE359D" w:rsidRPr="00A4634E" w:rsidRDefault="00EE359D" w:rsidP="00EE359D">
            <w:pPr>
              <w:pStyle w:val="FieldText"/>
              <w:numPr>
                <w:ilvl w:val="0"/>
                <w:numId w:val="187"/>
              </w:numPr>
              <w:ind w:left="907" w:hanging="302"/>
              <w:jc w:val="left"/>
              <w:rPr>
                <w:rFonts w:ascii="Arial Narrow" w:hAnsi="Arial Narrow" w:cs="Calibri"/>
                <w:b w:val="0"/>
                <w:sz w:val="20"/>
                <w:szCs w:val="20"/>
                <w:lang w:eastAsia="en-US"/>
              </w:rPr>
            </w:pPr>
            <w:r w:rsidRPr="00A4634E">
              <w:rPr>
                <w:rFonts w:ascii="Arial Narrow" w:hAnsi="Arial Narrow" w:cs="Calibri"/>
                <w:b w:val="0"/>
                <w:sz w:val="20"/>
                <w:szCs w:val="20"/>
                <w:lang w:eastAsia="en-US"/>
              </w:rPr>
              <w:t>Glavni predstavnici modernoga romana;</w:t>
            </w:r>
          </w:p>
          <w:p w14:paraId="0BBD3B7D" w14:textId="77777777" w:rsidR="00EE359D" w:rsidRPr="00A4634E" w:rsidRDefault="00EE359D" w:rsidP="00EE359D">
            <w:pPr>
              <w:pStyle w:val="FieldText"/>
              <w:numPr>
                <w:ilvl w:val="0"/>
                <w:numId w:val="187"/>
              </w:numPr>
              <w:ind w:left="907" w:hanging="302"/>
              <w:jc w:val="left"/>
              <w:rPr>
                <w:rFonts w:ascii="Arial Narrow" w:hAnsi="Arial Narrow" w:cs="Calibri"/>
                <w:b w:val="0"/>
                <w:sz w:val="20"/>
                <w:szCs w:val="20"/>
                <w:lang w:eastAsia="en-US"/>
              </w:rPr>
            </w:pPr>
            <w:r w:rsidRPr="00A4634E">
              <w:rPr>
                <w:rFonts w:ascii="Arial Narrow" w:hAnsi="Arial Narrow" w:cs="Calibri"/>
                <w:b w:val="0"/>
                <w:sz w:val="20"/>
                <w:szCs w:val="20"/>
                <w:lang w:eastAsia="en-US"/>
              </w:rPr>
              <w:t xml:space="preserve">Drama i kazalište 20. stoljeća; </w:t>
            </w:r>
          </w:p>
          <w:p w14:paraId="759FEE11" w14:textId="77777777" w:rsidR="00EE359D" w:rsidRPr="00A4634E" w:rsidRDefault="00EE359D" w:rsidP="00EE359D">
            <w:pPr>
              <w:pStyle w:val="FieldText"/>
              <w:numPr>
                <w:ilvl w:val="0"/>
                <w:numId w:val="187"/>
              </w:numPr>
              <w:ind w:left="907" w:hanging="302"/>
              <w:jc w:val="left"/>
              <w:rPr>
                <w:rFonts w:ascii="Arial Narrow" w:hAnsi="Arial Narrow" w:cs="Calibri"/>
                <w:b w:val="0"/>
                <w:sz w:val="20"/>
                <w:szCs w:val="20"/>
                <w:lang w:eastAsia="en-US"/>
              </w:rPr>
            </w:pPr>
            <w:r w:rsidRPr="00A4634E">
              <w:rPr>
                <w:rFonts w:ascii="Arial Narrow" w:hAnsi="Arial Narrow" w:cs="Calibri"/>
                <w:b w:val="0"/>
                <w:sz w:val="20"/>
                <w:szCs w:val="20"/>
                <w:lang w:eastAsia="en-US"/>
              </w:rPr>
              <w:t xml:space="preserve">Kazalište apsurda, epski teatar, filozofska drama, poetska drama; </w:t>
            </w:r>
          </w:p>
          <w:p w14:paraId="137D0335" w14:textId="77777777" w:rsidR="00EE359D" w:rsidRPr="00A4634E" w:rsidRDefault="00EE359D" w:rsidP="00EE359D">
            <w:pPr>
              <w:pStyle w:val="FieldText"/>
              <w:numPr>
                <w:ilvl w:val="0"/>
                <w:numId w:val="187"/>
              </w:numPr>
              <w:ind w:left="907" w:hanging="302"/>
              <w:jc w:val="left"/>
              <w:rPr>
                <w:rFonts w:ascii="Arial Narrow" w:hAnsi="Arial Narrow" w:cs="Calibri"/>
                <w:b w:val="0"/>
                <w:sz w:val="20"/>
                <w:szCs w:val="20"/>
                <w:lang w:eastAsia="en-US"/>
              </w:rPr>
            </w:pPr>
            <w:r w:rsidRPr="00A4634E">
              <w:rPr>
                <w:rFonts w:ascii="Arial Narrow" w:hAnsi="Arial Narrow" w:cs="Calibri"/>
                <w:b w:val="0"/>
                <w:sz w:val="20"/>
                <w:szCs w:val="20"/>
                <w:lang w:eastAsia="en-US"/>
              </w:rPr>
              <w:t xml:space="preserve">Postmodernizam: pojam i opseg; </w:t>
            </w:r>
          </w:p>
          <w:p w14:paraId="3DF0B3A3" w14:textId="77777777" w:rsidR="00EE359D" w:rsidRPr="00A4634E" w:rsidRDefault="00EE359D" w:rsidP="00EE359D">
            <w:pPr>
              <w:pStyle w:val="FieldText"/>
              <w:numPr>
                <w:ilvl w:val="0"/>
                <w:numId w:val="187"/>
              </w:numPr>
              <w:ind w:left="907" w:hanging="302"/>
              <w:jc w:val="left"/>
              <w:rPr>
                <w:rFonts w:ascii="Arial Narrow" w:hAnsi="Arial Narrow" w:cs="Calibri"/>
                <w:b w:val="0"/>
                <w:sz w:val="20"/>
                <w:szCs w:val="20"/>
                <w:lang w:eastAsia="en-US"/>
              </w:rPr>
            </w:pPr>
            <w:r w:rsidRPr="00A4634E">
              <w:rPr>
                <w:rFonts w:ascii="Arial Narrow" w:hAnsi="Arial Narrow" w:cs="Calibri"/>
                <w:b w:val="0"/>
                <w:sz w:val="20"/>
                <w:szCs w:val="20"/>
                <w:lang w:eastAsia="en-US"/>
              </w:rPr>
              <w:t xml:space="preserve">Novi povijesni roman; „žensko pismo“; </w:t>
            </w:r>
          </w:p>
          <w:p w14:paraId="56285492" w14:textId="77777777" w:rsidR="00EE359D" w:rsidRPr="00A4634E" w:rsidRDefault="00EE359D" w:rsidP="00EE359D">
            <w:pPr>
              <w:pStyle w:val="FieldText"/>
              <w:numPr>
                <w:ilvl w:val="0"/>
                <w:numId w:val="187"/>
              </w:numPr>
              <w:ind w:left="907" w:hanging="302"/>
              <w:jc w:val="left"/>
              <w:rPr>
                <w:rFonts w:ascii="Arial Narrow" w:hAnsi="Arial Narrow" w:cs="Calibri"/>
                <w:b w:val="0"/>
                <w:sz w:val="20"/>
                <w:szCs w:val="20"/>
                <w:lang w:eastAsia="en-US"/>
              </w:rPr>
            </w:pPr>
            <w:r w:rsidRPr="00A4634E">
              <w:rPr>
                <w:rFonts w:ascii="Arial Narrow" w:hAnsi="Arial Narrow" w:cs="Calibri"/>
                <w:b w:val="0"/>
                <w:sz w:val="20"/>
                <w:szCs w:val="20"/>
                <w:lang w:eastAsia="en-US"/>
              </w:rPr>
              <w:t xml:space="preserve">Popularna i masovna književnost; </w:t>
            </w:r>
          </w:p>
          <w:p w14:paraId="64415581" w14:textId="77777777" w:rsidR="00EE359D" w:rsidRPr="00A4634E" w:rsidRDefault="00EE359D" w:rsidP="00EE359D">
            <w:pPr>
              <w:pStyle w:val="FieldText"/>
              <w:numPr>
                <w:ilvl w:val="0"/>
                <w:numId w:val="187"/>
              </w:numPr>
              <w:ind w:left="907" w:hanging="302"/>
              <w:jc w:val="left"/>
              <w:rPr>
                <w:rFonts w:ascii="Arial Narrow" w:hAnsi="Arial Narrow" w:cs="Calibri"/>
                <w:b w:val="0"/>
                <w:sz w:val="20"/>
                <w:szCs w:val="20"/>
                <w:lang w:eastAsia="en-US"/>
              </w:rPr>
            </w:pPr>
            <w:r w:rsidRPr="00A4634E">
              <w:rPr>
                <w:rFonts w:ascii="Arial Narrow" w:hAnsi="Arial Narrow" w:cs="Calibri"/>
                <w:b w:val="0"/>
                <w:sz w:val="20"/>
                <w:szCs w:val="20"/>
                <w:lang w:eastAsia="en-US"/>
              </w:rPr>
              <w:t>Najnovija zbivanja u svjetskoj književnosti.</w:t>
            </w:r>
          </w:p>
        </w:tc>
      </w:tr>
      <w:tr w:rsidR="00EE359D" w:rsidRPr="00A4634E" w14:paraId="092188FE" w14:textId="77777777" w:rsidTr="00EE3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0" w:type="pct"/>
          <w:trHeight w:val="1273"/>
          <w:jc w:val="center"/>
        </w:trPr>
        <w:tc>
          <w:tcPr>
            <w:tcW w:w="1466" w:type="pct"/>
            <w:gridSpan w:val="4"/>
            <w:tcBorders>
              <w:top w:val="single" w:sz="4" w:space="0" w:color="000000"/>
              <w:left w:val="single" w:sz="4" w:space="0" w:color="000000"/>
              <w:bottom w:val="single" w:sz="4" w:space="0" w:color="000000"/>
              <w:right w:val="single" w:sz="4" w:space="0" w:color="000000"/>
            </w:tcBorders>
            <w:vAlign w:val="center"/>
            <w:hideMark/>
          </w:tcPr>
          <w:p w14:paraId="1E6AF384" w14:textId="77777777" w:rsidR="00EE359D" w:rsidRPr="00A4634E" w:rsidRDefault="00EE359D" w:rsidP="00EE359D">
            <w:pPr>
              <w:pStyle w:val="Tijeloteksta"/>
              <w:numPr>
                <w:ilvl w:val="1"/>
                <w:numId w:val="186"/>
              </w:numPr>
              <w:tabs>
                <w:tab w:val="clear" w:pos="792"/>
                <w:tab w:val="num" w:pos="665"/>
              </w:tabs>
              <w:ind w:left="665" w:hanging="362"/>
              <w:rPr>
                <w:rFonts w:ascii="Arial Narrow" w:hAnsi="Arial Narrow" w:cs="Calibri"/>
                <w:b w:val="0"/>
                <w:sz w:val="20"/>
                <w:lang w:eastAsia="en-US"/>
              </w:rPr>
            </w:pPr>
            <w:r w:rsidRPr="00A4634E">
              <w:rPr>
                <w:rFonts w:ascii="Arial Narrow" w:hAnsi="Arial Narrow" w:cs="Calibri"/>
                <w:b w:val="0"/>
                <w:sz w:val="20"/>
                <w:lang w:eastAsia="en-US"/>
              </w:rPr>
              <w:t xml:space="preserve">Vrste izvođenja nastave </w:t>
            </w:r>
          </w:p>
        </w:tc>
        <w:tc>
          <w:tcPr>
            <w:tcW w:w="1686" w:type="pct"/>
            <w:gridSpan w:val="3"/>
            <w:tcBorders>
              <w:top w:val="single" w:sz="4" w:space="0" w:color="000000"/>
              <w:left w:val="single" w:sz="4" w:space="0" w:color="000000"/>
              <w:bottom w:val="single" w:sz="4" w:space="0" w:color="000000"/>
              <w:right w:val="single" w:sz="4" w:space="0" w:color="000000"/>
            </w:tcBorders>
            <w:vAlign w:val="center"/>
            <w:hideMark/>
          </w:tcPr>
          <w:p w14:paraId="080CDB3C" w14:textId="77777777" w:rsidR="00EE359D" w:rsidRPr="00A4634E" w:rsidRDefault="00EE359D" w:rsidP="00EE359D">
            <w:pPr>
              <w:pStyle w:val="FieldText"/>
              <w:rPr>
                <w:rFonts w:ascii="Arial Narrow" w:hAnsi="Arial Narrow" w:cs="Calibri"/>
                <w:b w:val="0"/>
                <w:sz w:val="20"/>
                <w:szCs w:val="20"/>
                <w:lang w:eastAsia="en-US"/>
              </w:rPr>
            </w:pPr>
            <w:r w:rsidRPr="00A4634E">
              <w:rPr>
                <w:rFonts w:ascii="Arial Narrow" w:hAnsi="Arial Narrow" w:cs="Calibri"/>
                <w:b w:val="0"/>
                <w:sz w:val="20"/>
                <w:szCs w:val="20"/>
                <w:lang w:eastAsia="en-US"/>
              </w:rPr>
              <w:fldChar w:fldCharType="begin">
                <w:ffData>
                  <w:name w:val=""/>
                  <w:enabled/>
                  <w:calcOnExit w:val="0"/>
                  <w:checkBox>
                    <w:sizeAuto/>
                    <w:default w:val="1"/>
                  </w:checkBox>
                </w:ffData>
              </w:fldChar>
            </w:r>
            <w:r w:rsidRPr="00A4634E">
              <w:rPr>
                <w:rFonts w:ascii="Arial Narrow" w:hAnsi="Arial Narrow" w:cs="Calibri"/>
                <w:b w:val="0"/>
                <w:sz w:val="20"/>
                <w:szCs w:val="20"/>
                <w:lang w:eastAsia="en-US"/>
              </w:rPr>
              <w:instrText xml:space="preserve"> FORMCHECKBOX </w:instrText>
            </w:r>
            <w:r w:rsidR="00E731E6">
              <w:rPr>
                <w:rFonts w:ascii="Arial Narrow" w:hAnsi="Arial Narrow" w:cs="Calibri"/>
                <w:b w:val="0"/>
                <w:sz w:val="20"/>
                <w:szCs w:val="20"/>
                <w:lang w:eastAsia="en-US"/>
              </w:rPr>
            </w:r>
            <w:r w:rsidR="00E731E6">
              <w:rPr>
                <w:rFonts w:ascii="Arial Narrow" w:hAnsi="Arial Narrow" w:cs="Calibri"/>
                <w:b w:val="0"/>
                <w:sz w:val="20"/>
                <w:szCs w:val="20"/>
                <w:lang w:eastAsia="en-US"/>
              </w:rPr>
              <w:fldChar w:fldCharType="separate"/>
            </w:r>
            <w:r w:rsidRPr="00A4634E">
              <w:rPr>
                <w:rFonts w:ascii="Arial Narrow" w:hAnsi="Arial Narrow" w:cs="Calibri"/>
                <w:b w:val="0"/>
                <w:sz w:val="20"/>
                <w:szCs w:val="20"/>
                <w:lang w:eastAsia="en-US"/>
              </w:rPr>
              <w:fldChar w:fldCharType="end"/>
            </w:r>
            <w:r w:rsidRPr="00A4634E">
              <w:rPr>
                <w:rFonts w:ascii="Arial Narrow" w:hAnsi="Arial Narrow" w:cs="Calibri"/>
                <w:b w:val="0"/>
                <w:sz w:val="20"/>
                <w:szCs w:val="20"/>
                <w:lang w:eastAsia="en-US"/>
              </w:rPr>
              <w:t xml:space="preserve"> predavanja</w:t>
            </w:r>
          </w:p>
          <w:p w14:paraId="70433CD3" w14:textId="77777777" w:rsidR="00EE359D" w:rsidRPr="00A4634E" w:rsidRDefault="00EE359D" w:rsidP="00EE359D">
            <w:pPr>
              <w:pStyle w:val="FieldText"/>
              <w:rPr>
                <w:rFonts w:ascii="Arial Narrow" w:hAnsi="Arial Narrow" w:cs="Calibri"/>
                <w:b w:val="0"/>
                <w:sz w:val="20"/>
                <w:szCs w:val="20"/>
                <w:lang w:eastAsia="en-US"/>
              </w:rPr>
            </w:pPr>
            <w:r w:rsidRPr="00A4634E">
              <w:rPr>
                <w:rFonts w:ascii="Arial Narrow" w:hAnsi="Arial Narrow" w:cs="Calibri"/>
                <w:b w:val="0"/>
                <w:sz w:val="20"/>
                <w:szCs w:val="20"/>
                <w:lang w:eastAsia="en-US"/>
              </w:rPr>
              <w:fldChar w:fldCharType="begin">
                <w:ffData>
                  <w:name w:val=""/>
                  <w:enabled/>
                  <w:calcOnExit w:val="0"/>
                  <w:checkBox>
                    <w:sizeAuto/>
                    <w:default w:val="1"/>
                  </w:checkBox>
                </w:ffData>
              </w:fldChar>
            </w:r>
            <w:r w:rsidRPr="00A4634E">
              <w:rPr>
                <w:rFonts w:ascii="Arial Narrow" w:hAnsi="Arial Narrow" w:cs="Calibri"/>
                <w:b w:val="0"/>
                <w:sz w:val="20"/>
                <w:szCs w:val="20"/>
                <w:lang w:eastAsia="en-US"/>
              </w:rPr>
              <w:instrText xml:space="preserve"> FORMCHECKBOX </w:instrText>
            </w:r>
            <w:r w:rsidR="00E731E6">
              <w:rPr>
                <w:rFonts w:ascii="Arial Narrow" w:hAnsi="Arial Narrow" w:cs="Calibri"/>
                <w:b w:val="0"/>
                <w:sz w:val="20"/>
                <w:szCs w:val="20"/>
                <w:lang w:eastAsia="en-US"/>
              </w:rPr>
            </w:r>
            <w:r w:rsidR="00E731E6">
              <w:rPr>
                <w:rFonts w:ascii="Arial Narrow" w:hAnsi="Arial Narrow" w:cs="Calibri"/>
                <w:b w:val="0"/>
                <w:sz w:val="20"/>
                <w:szCs w:val="20"/>
                <w:lang w:eastAsia="en-US"/>
              </w:rPr>
              <w:fldChar w:fldCharType="separate"/>
            </w:r>
            <w:r w:rsidRPr="00A4634E">
              <w:rPr>
                <w:rFonts w:ascii="Arial Narrow" w:hAnsi="Arial Narrow" w:cs="Calibri"/>
                <w:b w:val="0"/>
                <w:sz w:val="20"/>
                <w:szCs w:val="20"/>
                <w:lang w:eastAsia="en-US"/>
              </w:rPr>
              <w:fldChar w:fldCharType="end"/>
            </w:r>
            <w:r w:rsidRPr="00A4634E">
              <w:rPr>
                <w:rFonts w:ascii="Arial Narrow" w:hAnsi="Arial Narrow" w:cs="Calibri"/>
                <w:b w:val="0"/>
                <w:sz w:val="20"/>
                <w:szCs w:val="20"/>
                <w:lang w:eastAsia="en-US"/>
              </w:rPr>
              <w:t xml:space="preserve"> seminari i radionice  </w:t>
            </w:r>
          </w:p>
          <w:p w14:paraId="5E81550D" w14:textId="77777777" w:rsidR="00EE359D" w:rsidRPr="00A4634E" w:rsidRDefault="00EE359D" w:rsidP="00EE359D">
            <w:pPr>
              <w:pStyle w:val="FieldText"/>
              <w:rPr>
                <w:rFonts w:ascii="Arial Narrow" w:hAnsi="Arial Narrow" w:cs="Calibri"/>
                <w:b w:val="0"/>
                <w:sz w:val="20"/>
                <w:szCs w:val="20"/>
                <w:lang w:eastAsia="en-US"/>
              </w:rPr>
            </w:pPr>
            <w:r w:rsidRPr="00A4634E">
              <w:rPr>
                <w:rFonts w:ascii="Arial Narrow" w:hAnsi="Arial Narrow" w:cs="Calibri"/>
                <w:b w:val="0"/>
                <w:sz w:val="20"/>
                <w:szCs w:val="20"/>
                <w:lang w:eastAsia="en-US"/>
              </w:rPr>
              <w:fldChar w:fldCharType="begin">
                <w:ffData>
                  <w:name w:val="Check3"/>
                  <w:enabled/>
                  <w:calcOnExit w:val="0"/>
                  <w:checkBox>
                    <w:sizeAuto/>
                    <w:default w:val="0"/>
                  </w:checkBox>
                </w:ffData>
              </w:fldChar>
            </w:r>
            <w:r w:rsidRPr="00A4634E">
              <w:rPr>
                <w:rFonts w:ascii="Arial Narrow" w:hAnsi="Arial Narrow" w:cs="Calibri"/>
                <w:b w:val="0"/>
                <w:sz w:val="20"/>
                <w:szCs w:val="20"/>
                <w:lang w:eastAsia="en-US"/>
              </w:rPr>
              <w:instrText xml:space="preserve"> FORMCHECKBOX </w:instrText>
            </w:r>
            <w:r w:rsidR="00E731E6">
              <w:rPr>
                <w:rFonts w:ascii="Arial Narrow" w:hAnsi="Arial Narrow" w:cs="Calibri"/>
                <w:b w:val="0"/>
                <w:sz w:val="20"/>
                <w:szCs w:val="20"/>
                <w:lang w:eastAsia="en-US"/>
              </w:rPr>
            </w:r>
            <w:r w:rsidR="00E731E6">
              <w:rPr>
                <w:rFonts w:ascii="Arial Narrow" w:hAnsi="Arial Narrow" w:cs="Calibri"/>
                <w:b w:val="0"/>
                <w:sz w:val="20"/>
                <w:szCs w:val="20"/>
                <w:lang w:eastAsia="en-US"/>
              </w:rPr>
              <w:fldChar w:fldCharType="separate"/>
            </w:r>
            <w:r w:rsidRPr="00A4634E">
              <w:rPr>
                <w:rFonts w:ascii="Arial Narrow" w:hAnsi="Arial Narrow" w:cs="Calibri"/>
                <w:b w:val="0"/>
                <w:sz w:val="20"/>
                <w:szCs w:val="20"/>
                <w:lang w:eastAsia="en-US"/>
              </w:rPr>
              <w:fldChar w:fldCharType="end"/>
            </w:r>
            <w:r w:rsidRPr="00A4634E">
              <w:rPr>
                <w:rFonts w:ascii="Arial Narrow" w:hAnsi="Arial Narrow" w:cs="Calibri"/>
                <w:b w:val="0"/>
                <w:sz w:val="20"/>
                <w:szCs w:val="20"/>
                <w:lang w:eastAsia="en-US"/>
              </w:rPr>
              <w:t xml:space="preserve"> vježbe  </w:t>
            </w:r>
          </w:p>
          <w:p w14:paraId="22A8AADE" w14:textId="77777777" w:rsidR="00EE359D" w:rsidRPr="00A4634E" w:rsidRDefault="00EE359D" w:rsidP="00EE359D">
            <w:pPr>
              <w:pStyle w:val="FieldText"/>
              <w:rPr>
                <w:rFonts w:ascii="Arial Narrow" w:hAnsi="Arial Narrow" w:cs="Calibri"/>
                <w:b w:val="0"/>
                <w:sz w:val="20"/>
                <w:szCs w:val="20"/>
                <w:lang w:eastAsia="en-US"/>
              </w:rPr>
            </w:pPr>
            <w:r w:rsidRPr="00A4634E">
              <w:rPr>
                <w:rFonts w:ascii="Arial Narrow" w:hAnsi="Arial Narrow" w:cs="Calibri"/>
                <w:b w:val="0"/>
                <w:sz w:val="20"/>
                <w:szCs w:val="20"/>
                <w:lang w:eastAsia="en-US"/>
              </w:rPr>
              <w:fldChar w:fldCharType="begin">
                <w:ffData>
                  <w:name w:val=""/>
                  <w:enabled/>
                  <w:calcOnExit w:val="0"/>
                  <w:checkBox>
                    <w:sizeAuto/>
                    <w:default w:val="1"/>
                  </w:checkBox>
                </w:ffData>
              </w:fldChar>
            </w:r>
            <w:r w:rsidRPr="00A4634E">
              <w:rPr>
                <w:rFonts w:ascii="Arial Narrow" w:hAnsi="Arial Narrow" w:cs="Calibri"/>
                <w:b w:val="0"/>
                <w:sz w:val="20"/>
                <w:szCs w:val="20"/>
                <w:lang w:eastAsia="en-US"/>
              </w:rPr>
              <w:instrText xml:space="preserve"> FORMCHECKBOX </w:instrText>
            </w:r>
            <w:r w:rsidR="00E731E6">
              <w:rPr>
                <w:rFonts w:ascii="Arial Narrow" w:hAnsi="Arial Narrow" w:cs="Calibri"/>
                <w:b w:val="0"/>
                <w:sz w:val="20"/>
                <w:szCs w:val="20"/>
                <w:lang w:eastAsia="en-US"/>
              </w:rPr>
            </w:r>
            <w:r w:rsidR="00E731E6">
              <w:rPr>
                <w:rFonts w:ascii="Arial Narrow" w:hAnsi="Arial Narrow" w:cs="Calibri"/>
                <w:b w:val="0"/>
                <w:sz w:val="20"/>
                <w:szCs w:val="20"/>
                <w:lang w:eastAsia="en-US"/>
              </w:rPr>
              <w:fldChar w:fldCharType="separate"/>
            </w:r>
            <w:r w:rsidRPr="00A4634E">
              <w:rPr>
                <w:rFonts w:ascii="Arial Narrow" w:hAnsi="Arial Narrow" w:cs="Calibri"/>
                <w:b w:val="0"/>
                <w:sz w:val="20"/>
                <w:szCs w:val="20"/>
                <w:lang w:eastAsia="en-US"/>
              </w:rPr>
              <w:fldChar w:fldCharType="end"/>
            </w:r>
            <w:r w:rsidRPr="00A4634E">
              <w:rPr>
                <w:rFonts w:ascii="Arial Narrow" w:hAnsi="Arial Narrow" w:cs="Calibri"/>
                <w:b w:val="0"/>
                <w:sz w:val="20"/>
                <w:szCs w:val="20"/>
                <w:lang w:eastAsia="en-US"/>
              </w:rPr>
              <w:t xml:space="preserve"> obrazovanje na daljinu</w:t>
            </w:r>
          </w:p>
          <w:p w14:paraId="3BAFC3A4" w14:textId="77777777" w:rsidR="00EE359D" w:rsidRPr="00A4634E" w:rsidRDefault="00EE359D" w:rsidP="00EE359D">
            <w:pPr>
              <w:pStyle w:val="FieldText"/>
              <w:rPr>
                <w:rFonts w:ascii="Arial Narrow" w:hAnsi="Arial Narrow" w:cs="Calibri"/>
                <w:b w:val="0"/>
                <w:sz w:val="20"/>
                <w:szCs w:val="20"/>
                <w:lang w:eastAsia="en-US"/>
              </w:rPr>
            </w:pPr>
            <w:r w:rsidRPr="00A4634E">
              <w:rPr>
                <w:rFonts w:ascii="Arial Narrow" w:hAnsi="Arial Narrow" w:cs="Calibri"/>
                <w:b w:val="0"/>
                <w:sz w:val="20"/>
                <w:szCs w:val="20"/>
                <w:lang w:eastAsia="en-US"/>
              </w:rPr>
              <w:fldChar w:fldCharType="begin">
                <w:ffData>
                  <w:name w:val=""/>
                  <w:enabled/>
                  <w:calcOnExit w:val="0"/>
                  <w:checkBox>
                    <w:sizeAuto/>
                    <w:default w:val="1"/>
                  </w:checkBox>
                </w:ffData>
              </w:fldChar>
            </w:r>
            <w:r w:rsidRPr="00A4634E">
              <w:rPr>
                <w:rFonts w:ascii="Arial Narrow" w:hAnsi="Arial Narrow" w:cs="Calibri"/>
                <w:b w:val="0"/>
                <w:sz w:val="20"/>
                <w:szCs w:val="20"/>
                <w:lang w:eastAsia="en-US"/>
              </w:rPr>
              <w:instrText xml:space="preserve"> FORMCHECKBOX </w:instrText>
            </w:r>
            <w:r w:rsidR="00E731E6">
              <w:rPr>
                <w:rFonts w:ascii="Arial Narrow" w:hAnsi="Arial Narrow" w:cs="Calibri"/>
                <w:b w:val="0"/>
                <w:sz w:val="20"/>
                <w:szCs w:val="20"/>
                <w:lang w:eastAsia="en-US"/>
              </w:rPr>
            </w:r>
            <w:r w:rsidR="00E731E6">
              <w:rPr>
                <w:rFonts w:ascii="Arial Narrow" w:hAnsi="Arial Narrow" w:cs="Calibri"/>
                <w:b w:val="0"/>
                <w:sz w:val="20"/>
                <w:szCs w:val="20"/>
                <w:lang w:eastAsia="en-US"/>
              </w:rPr>
              <w:fldChar w:fldCharType="separate"/>
            </w:r>
            <w:r w:rsidRPr="00A4634E">
              <w:rPr>
                <w:rFonts w:ascii="Arial Narrow" w:hAnsi="Arial Narrow" w:cs="Calibri"/>
                <w:b w:val="0"/>
                <w:sz w:val="20"/>
                <w:szCs w:val="20"/>
                <w:lang w:eastAsia="en-US"/>
              </w:rPr>
              <w:fldChar w:fldCharType="end"/>
            </w:r>
            <w:r w:rsidRPr="00A4634E">
              <w:rPr>
                <w:rFonts w:ascii="Arial Narrow" w:hAnsi="Arial Narrow" w:cs="Calibri"/>
                <w:b w:val="0"/>
                <w:sz w:val="20"/>
                <w:szCs w:val="20"/>
                <w:lang w:eastAsia="en-US"/>
              </w:rPr>
              <w:t xml:space="preserve"> terenska nastava</w:t>
            </w:r>
          </w:p>
        </w:tc>
        <w:tc>
          <w:tcPr>
            <w:tcW w:w="1818" w:type="pct"/>
            <w:gridSpan w:val="6"/>
            <w:tcBorders>
              <w:top w:val="single" w:sz="4" w:space="0" w:color="000000"/>
              <w:left w:val="single" w:sz="4" w:space="0" w:color="000000"/>
              <w:bottom w:val="single" w:sz="4" w:space="0" w:color="000000"/>
              <w:right w:val="single" w:sz="4" w:space="0" w:color="000000"/>
            </w:tcBorders>
            <w:vAlign w:val="center"/>
            <w:hideMark/>
          </w:tcPr>
          <w:p w14:paraId="60F13EDF" w14:textId="77777777" w:rsidR="00EE359D" w:rsidRPr="00A4634E" w:rsidRDefault="00EE359D" w:rsidP="00EE359D">
            <w:pPr>
              <w:pStyle w:val="FieldText"/>
              <w:rPr>
                <w:rFonts w:ascii="Arial Narrow" w:hAnsi="Arial Narrow" w:cs="Calibri"/>
                <w:b w:val="0"/>
                <w:sz w:val="20"/>
                <w:szCs w:val="20"/>
                <w:lang w:eastAsia="en-US"/>
              </w:rPr>
            </w:pPr>
            <w:r w:rsidRPr="00A4634E">
              <w:rPr>
                <w:rFonts w:ascii="Arial Narrow" w:hAnsi="Arial Narrow" w:cs="Calibri"/>
                <w:b w:val="0"/>
                <w:sz w:val="20"/>
                <w:szCs w:val="20"/>
                <w:lang w:eastAsia="en-US"/>
              </w:rPr>
              <w:fldChar w:fldCharType="begin">
                <w:ffData>
                  <w:name w:val=""/>
                  <w:enabled/>
                  <w:calcOnExit w:val="0"/>
                  <w:checkBox>
                    <w:sizeAuto/>
                    <w:default w:val="1"/>
                  </w:checkBox>
                </w:ffData>
              </w:fldChar>
            </w:r>
            <w:r w:rsidRPr="00A4634E">
              <w:rPr>
                <w:rFonts w:ascii="Arial Narrow" w:hAnsi="Arial Narrow" w:cs="Calibri"/>
                <w:b w:val="0"/>
                <w:sz w:val="20"/>
                <w:szCs w:val="20"/>
                <w:lang w:eastAsia="en-US"/>
              </w:rPr>
              <w:instrText xml:space="preserve"> FORMCHECKBOX </w:instrText>
            </w:r>
            <w:r w:rsidR="00E731E6">
              <w:rPr>
                <w:rFonts w:ascii="Arial Narrow" w:hAnsi="Arial Narrow" w:cs="Calibri"/>
                <w:b w:val="0"/>
                <w:sz w:val="20"/>
                <w:szCs w:val="20"/>
                <w:lang w:eastAsia="en-US"/>
              </w:rPr>
            </w:r>
            <w:r w:rsidR="00E731E6">
              <w:rPr>
                <w:rFonts w:ascii="Arial Narrow" w:hAnsi="Arial Narrow" w:cs="Calibri"/>
                <w:b w:val="0"/>
                <w:sz w:val="20"/>
                <w:szCs w:val="20"/>
                <w:lang w:eastAsia="en-US"/>
              </w:rPr>
              <w:fldChar w:fldCharType="separate"/>
            </w:r>
            <w:r w:rsidRPr="00A4634E">
              <w:rPr>
                <w:rFonts w:ascii="Arial Narrow" w:hAnsi="Arial Narrow" w:cs="Calibri"/>
                <w:b w:val="0"/>
                <w:sz w:val="20"/>
                <w:szCs w:val="20"/>
                <w:lang w:eastAsia="en-US"/>
              </w:rPr>
              <w:fldChar w:fldCharType="end"/>
            </w:r>
            <w:r w:rsidRPr="00A4634E">
              <w:rPr>
                <w:rFonts w:ascii="Arial Narrow" w:hAnsi="Arial Narrow" w:cs="Calibri"/>
                <w:b w:val="0"/>
                <w:sz w:val="20"/>
                <w:szCs w:val="20"/>
                <w:lang w:eastAsia="en-US"/>
              </w:rPr>
              <w:t xml:space="preserve"> samostalni zadaci  </w:t>
            </w:r>
          </w:p>
          <w:p w14:paraId="2205D81D" w14:textId="77777777" w:rsidR="00EE359D" w:rsidRPr="00A4634E" w:rsidRDefault="00EE359D" w:rsidP="00EE359D">
            <w:pPr>
              <w:pStyle w:val="FieldText"/>
              <w:rPr>
                <w:rFonts w:ascii="Arial Narrow" w:hAnsi="Arial Narrow" w:cs="Calibri"/>
                <w:b w:val="0"/>
                <w:sz w:val="20"/>
                <w:szCs w:val="20"/>
                <w:lang w:eastAsia="en-US"/>
              </w:rPr>
            </w:pPr>
            <w:r w:rsidRPr="00A4634E">
              <w:rPr>
                <w:rFonts w:ascii="Arial Narrow" w:hAnsi="Arial Narrow" w:cs="Calibri"/>
                <w:b w:val="0"/>
                <w:sz w:val="20"/>
                <w:szCs w:val="20"/>
                <w:lang w:eastAsia="en-US"/>
              </w:rPr>
              <w:fldChar w:fldCharType="begin">
                <w:ffData>
                  <w:name w:val="Check6"/>
                  <w:enabled/>
                  <w:calcOnExit w:val="0"/>
                  <w:checkBox>
                    <w:sizeAuto/>
                    <w:default w:val="0"/>
                  </w:checkBox>
                </w:ffData>
              </w:fldChar>
            </w:r>
            <w:r w:rsidRPr="00A4634E">
              <w:rPr>
                <w:rFonts w:ascii="Arial Narrow" w:hAnsi="Arial Narrow" w:cs="Calibri"/>
                <w:b w:val="0"/>
                <w:sz w:val="20"/>
                <w:szCs w:val="20"/>
                <w:lang w:eastAsia="en-US"/>
              </w:rPr>
              <w:instrText xml:space="preserve"> FORMCHECKBOX </w:instrText>
            </w:r>
            <w:r w:rsidR="00E731E6">
              <w:rPr>
                <w:rFonts w:ascii="Arial Narrow" w:hAnsi="Arial Narrow" w:cs="Calibri"/>
                <w:b w:val="0"/>
                <w:sz w:val="20"/>
                <w:szCs w:val="20"/>
                <w:lang w:eastAsia="en-US"/>
              </w:rPr>
            </w:r>
            <w:r w:rsidR="00E731E6">
              <w:rPr>
                <w:rFonts w:ascii="Arial Narrow" w:hAnsi="Arial Narrow" w:cs="Calibri"/>
                <w:b w:val="0"/>
                <w:sz w:val="20"/>
                <w:szCs w:val="20"/>
                <w:lang w:eastAsia="en-US"/>
              </w:rPr>
              <w:fldChar w:fldCharType="separate"/>
            </w:r>
            <w:r w:rsidRPr="00A4634E">
              <w:rPr>
                <w:rFonts w:ascii="Arial Narrow" w:hAnsi="Arial Narrow" w:cs="Calibri"/>
                <w:b w:val="0"/>
                <w:sz w:val="20"/>
                <w:szCs w:val="20"/>
                <w:lang w:eastAsia="en-US"/>
              </w:rPr>
              <w:fldChar w:fldCharType="end"/>
            </w:r>
            <w:r w:rsidRPr="00A4634E">
              <w:rPr>
                <w:rFonts w:ascii="Arial Narrow" w:hAnsi="Arial Narrow" w:cs="Calibri"/>
                <w:b w:val="0"/>
                <w:sz w:val="20"/>
                <w:szCs w:val="20"/>
                <w:lang w:eastAsia="en-US"/>
              </w:rPr>
              <w:t xml:space="preserve"> multimedija i mreža  </w:t>
            </w:r>
          </w:p>
          <w:p w14:paraId="5540A7FA" w14:textId="77777777" w:rsidR="00EE359D" w:rsidRPr="00A4634E" w:rsidRDefault="00EE359D" w:rsidP="00EE359D">
            <w:pPr>
              <w:pStyle w:val="FieldText"/>
              <w:rPr>
                <w:rFonts w:ascii="Arial Narrow" w:hAnsi="Arial Narrow" w:cs="Calibri"/>
                <w:b w:val="0"/>
                <w:sz w:val="20"/>
                <w:szCs w:val="20"/>
                <w:lang w:eastAsia="en-US"/>
              </w:rPr>
            </w:pPr>
            <w:r w:rsidRPr="00A4634E">
              <w:rPr>
                <w:rFonts w:ascii="Arial Narrow" w:hAnsi="Arial Narrow" w:cs="Calibri"/>
                <w:b w:val="0"/>
                <w:sz w:val="20"/>
                <w:szCs w:val="20"/>
                <w:lang w:eastAsia="en-US"/>
              </w:rPr>
              <w:fldChar w:fldCharType="begin">
                <w:ffData>
                  <w:name w:val="Check7"/>
                  <w:enabled/>
                  <w:calcOnExit w:val="0"/>
                  <w:checkBox>
                    <w:sizeAuto/>
                    <w:default w:val="0"/>
                  </w:checkBox>
                </w:ffData>
              </w:fldChar>
            </w:r>
            <w:r w:rsidRPr="00A4634E">
              <w:rPr>
                <w:rFonts w:ascii="Arial Narrow" w:hAnsi="Arial Narrow" w:cs="Calibri"/>
                <w:b w:val="0"/>
                <w:sz w:val="20"/>
                <w:szCs w:val="20"/>
                <w:lang w:eastAsia="en-US"/>
              </w:rPr>
              <w:instrText xml:space="preserve"> FORMCHECKBOX </w:instrText>
            </w:r>
            <w:r w:rsidR="00E731E6">
              <w:rPr>
                <w:rFonts w:ascii="Arial Narrow" w:hAnsi="Arial Narrow" w:cs="Calibri"/>
                <w:b w:val="0"/>
                <w:sz w:val="20"/>
                <w:szCs w:val="20"/>
                <w:lang w:eastAsia="en-US"/>
              </w:rPr>
            </w:r>
            <w:r w:rsidR="00E731E6">
              <w:rPr>
                <w:rFonts w:ascii="Arial Narrow" w:hAnsi="Arial Narrow" w:cs="Calibri"/>
                <w:b w:val="0"/>
                <w:sz w:val="20"/>
                <w:szCs w:val="20"/>
                <w:lang w:eastAsia="en-US"/>
              </w:rPr>
              <w:fldChar w:fldCharType="separate"/>
            </w:r>
            <w:r w:rsidRPr="00A4634E">
              <w:rPr>
                <w:rFonts w:ascii="Arial Narrow" w:hAnsi="Arial Narrow" w:cs="Calibri"/>
                <w:b w:val="0"/>
                <w:sz w:val="20"/>
                <w:szCs w:val="20"/>
                <w:lang w:eastAsia="en-US"/>
              </w:rPr>
              <w:fldChar w:fldCharType="end"/>
            </w:r>
            <w:r w:rsidRPr="00A4634E">
              <w:rPr>
                <w:rFonts w:ascii="Arial Narrow" w:hAnsi="Arial Narrow" w:cs="Calibri"/>
                <w:b w:val="0"/>
                <w:sz w:val="20"/>
                <w:szCs w:val="20"/>
                <w:lang w:eastAsia="en-US"/>
              </w:rPr>
              <w:t xml:space="preserve"> laboratorij</w:t>
            </w:r>
          </w:p>
          <w:p w14:paraId="2C78FAB0" w14:textId="77777777" w:rsidR="00EE359D" w:rsidRPr="00A4634E" w:rsidRDefault="00EE359D" w:rsidP="00EE359D">
            <w:pPr>
              <w:pStyle w:val="FieldText"/>
              <w:rPr>
                <w:rFonts w:ascii="Arial Narrow" w:hAnsi="Arial Narrow" w:cs="Calibri"/>
                <w:b w:val="0"/>
                <w:sz w:val="20"/>
                <w:szCs w:val="20"/>
                <w:lang w:eastAsia="en-US"/>
              </w:rPr>
            </w:pPr>
            <w:r w:rsidRPr="00A4634E">
              <w:rPr>
                <w:rFonts w:ascii="Arial Narrow" w:hAnsi="Arial Narrow" w:cs="Calibri"/>
                <w:b w:val="0"/>
                <w:sz w:val="20"/>
                <w:szCs w:val="20"/>
                <w:lang w:eastAsia="en-US"/>
              </w:rPr>
              <w:fldChar w:fldCharType="begin">
                <w:ffData>
                  <w:name w:val="Check8"/>
                  <w:enabled/>
                  <w:calcOnExit w:val="0"/>
                  <w:checkBox>
                    <w:sizeAuto/>
                    <w:default w:val="0"/>
                    <w:checked w:val="0"/>
                  </w:checkBox>
                </w:ffData>
              </w:fldChar>
            </w:r>
            <w:r w:rsidRPr="00A4634E">
              <w:rPr>
                <w:rFonts w:ascii="Arial Narrow" w:hAnsi="Arial Narrow" w:cs="Calibri"/>
                <w:b w:val="0"/>
                <w:sz w:val="20"/>
                <w:szCs w:val="20"/>
                <w:lang w:eastAsia="en-US"/>
              </w:rPr>
              <w:instrText xml:space="preserve"> FORMCHECKBOX </w:instrText>
            </w:r>
            <w:r w:rsidR="00E731E6">
              <w:rPr>
                <w:rFonts w:ascii="Arial Narrow" w:hAnsi="Arial Narrow" w:cs="Calibri"/>
                <w:b w:val="0"/>
                <w:sz w:val="20"/>
                <w:szCs w:val="20"/>
                <w:lang w:eastAsia="en-US"/>
              </w:rPr>
            </w:r>
            <w:r w:rsidR="00E731E6">
              <w:rPr>
                <w:rFonts w:ascii="Arial Narrow" w:hAnsi="Arial Narrow" w:cs="Calibri"/>
                <w:b w:val="0"/>
                <w:sz w:val="20"/>
                <w:szCs w:val="20"/>
                <w:lang w:eastAsia="en-US"/>
              </w:rPr>
              <w:fldChar w:fldCharType="separate"/>
            </w:r>
            <w:r w:rsidRPr="00A4634E">
              <w:rPr>
                <w:rFonts w:ascii="Arial Narrow" w:hAnsi="Arial Narrow" w:cs="Calibri"/>
                <w:b w:val="0"/>
                <w:sz w:val="20"/>
                <w:szCs w:val="20"/>
                <w:lang w:eastAsia="en-US"/>
              </w:rPr>
              <w:fldChar w:fldCharType="end"/>
            </w:r>
            <w:r w:rsidRPr="00A4634E">
              <w:rPr>
                <w:rFonts w:ascii="Arial Narrow" w:hAnsi="Arial Narrow" w:cs="Calibri"/>
                <w:b w:val="0"/>
                <w:sz w:val="20"/>
                <w:szCs w:val="20"/>
                <w:lang w:eastAsia="en-US"/>
              </w:rPr>
              <w:t xml:space="preserve"> mentorski rad</w:t>
            </w:r>
          </w:p>
          <w:p w14:paraId="3835F5C0" w14:textId="77777777" w:rsidR="00EE359D" w:rsidRPr="00A4634E" w:rsidRDefault="00EE359D" w:rsidP="00EE359D">
            <w:pPr>
              <w:pStyle w:val="FieldText"/>
              <w:rPr>
                <w:rFonts w:ascii="Arial Narrow" w:hAnsi="Arial Narrow" w:cs="Calibri"/>
                <w:b w:val="0"/>
                <w:sz w:val="20"/>
                <w:szCs w:val="20"/>
                <w:lang w:eastAsia="en-US"/>
              </w:rPr>
            </w:pPr>
            <w:r w:rsidRPr="00A4634E">
              <w:rPr>
                <w:rFonts w:ascii="Arial Narrow" w:hAnsi="Arial Narrow" w:cs="Calibri"/>
                <w:b w:val="0"/>
                <w:sz w:val="20"/>
                <w:szCs w:val="20"/>
                <w:lang w:eastAsia="en-US"/>
              </w:rPr>
              <w:fldChar w:fldCharType="begin">
                <w:ffData>
                  <w:name w:val="Check10"/>
                  <w:enabled/>
                  <w:calcOnExit w:val="0"/>
                  <w:checkBox>
                    <w:sizeAuto/>
                    <w:default w:val="0"/>
                    <w:checked w:val="0"/>
                  </w:checkBox>
                </w:ffData>
              </w:fldChar>
            </w:r>
            <w:r w:rsidRPr="00A4634E">
              <w:rPr>
                <w:rFonts w:ascii="Arial Narrow" w:hAnsi="Arial Narrow" w:cs="Calibri"/>
                <w:b w:val="0"/>
                <w:sz w:val="20"/>
                <w:szCs w:val="20"/>
                <w:lang w:eastAsia="en-US"/>
              </w:rPr>
              <w:instrText xml:space="preserve"> FORMCHECKBOX </w:instrText>
            </w:r>
            <w:r w:rsidR="00E731E6">
              <w:rPr>
                <w:rFonts w:ascii="Arial Narrow" w:hAnsi="Arial Narrow" w:cs="Calibri"/>
                <w:b w:val="0"/>
                <w:sz w:val="20"/>
                <w:szCs w:val="20"/>
                <w:lang w:eastAsia="en-US"/>
              </w:rPr>
            </w:r>
            <w:r w:rsidR="00E731E6">
              <w:rPr>
                <w:rFonts w:ascii="Arial Narrow" w:hAnsi="Arial Narrow" w:cs="Calibri"/>
                <w:b w:val="0"/>
                <w:sz w:val="20"/>
                <w:szCs w:val="20"/>
                <w:lang w:eastAsia="en-US"/>
              </w:rPr>
              <w:fldChar w:fldCharType="separate"/>
            </w:r>
            <w:r w:rsidRPr="00A4634E">
              <w:rPr>
                <w:rFonts w:ascii="Arial Narrow" w:hAnsi="Arial Narrow" w:cs="Calibri"/>
                <w:b w:val="0"/>
                <w:sz w:val="20"/>
                <w:szCs w:val="20"/>
                <w:lang w:eastAsia="en-US"/>
              </w:rPr>
              <w:fldChar w:fldCharType="end"/>
            </w:r>
            <w:r w:rsidRPr="00A4634E">
              <w:rPr>
                <w:rFonts w:ascii="Arial Narrow" w:hAnsi="Arial Narrow" w:cs="Calibri"/>
                <w:b w:val="0"/>
                <w:sz w:val="20"/>
                <w:szCs w:val="20"/>
                <w:lang w:eastAsia="en-US"/>
              </w:rPr>
              <w:t xml:space="preserve"> ostalo ___________________</w:t>
            </w:r>
          </w:p>
        </w:tc>
      </w:tr>
      <w:tr w:rsidR="00EE359D" w:rsidRPr="00A4634E" w14:paraId="2AD9A6AE" w14:textId="77777777" w:rsidTr="00EE3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0" w:type="pct"/>
          <w:trHeight w:val="432"/>
          <w:jc w:val="center"/>
        </w:trPr>
        <w:tc>
          <w:tcPr>
            <w:tcW w:w="1466" w:type="pct"/>
            <w:gridSpan w:val="4"/>
            <w:tcBorders>
              <w:top w:val="single" w:sz="4" w:space="0" w:color="000000"/>
              <w:left w:val="single" w:sz="4" w:space="0" w:color="000000"/>
              <w:bottom w:val="single" w:sz="4" w:space="0" w:color="000000"/>
              <w:right w:val="single" w:sz="4" w:space="0" w:color="000000"/>
            </w:tcBorders>
            <w:vAlign w:val="center"/>
            <w:hideMark/>
          </w:tcPr>
          <w:p w14:paraId="66911B43" w14:textId="77777777" w:rsidR="00EE359D" w:rsidRPr="00A4634E" w:rsidRDefault="00EE359D" w:rsidP="00EE359D">
            <w:pPr>
              <w:pStyle w:val="Tijeloteksta"/>
              <w:numPr>
                <w:ilvl w:val="1"/>
                <w:numId w:val="186"/>
              </w:numPr>
              <w:tabs>
                <w:tab w:val="clear" w:pos="792"/>
                <w:tab w:val="num" w:pos="665"/>
              </w:tabs>
              <w:ind w:left="665" w:hanging="362"/>
              <w:jc w:val="both"/>
              <w:rPr>
                <w:rFonts w:ascii="Arial Narrow" w:hAnsi="Arial Narrow" w:cs="Calibri"/>
                <w:b w:val="0"/>
                <w:sz w:val="20"/>
                <w:lang w:eastAsia="en-US"/>
              </w:rPr>
            </w:pPr>
            <w:r w:rsidRPr="00A4634E">
              <w:rPr>
                <w:rFonts w:ascii="Arial Narrow" w:hAnsi="Arial Narrow" w:cs="Calibri"/>
                <w:b w:val="0"/>
                <w:sz w:val="20"/>
                <w:lang w:eastAsia="en-US"/>
              </w:rPr>
              <w:t>Komentari</w:t>
            </w:r>
          </w:p>
        </w:tc>
        <w:tc>
          <w:tcPr>
            <w:tcW w:w="3504" w:type="pct"/>
            <w:gridSpan w:val="9"/>
            <w:tcBorders>
              <w:top w:val="single" w:sz="4" w:space="0" w:color="000000"/>
              <w:left w:val="single" w:sz="4" w:space="0" w:color="000000"/>
              <w:bottom w:val="single" w:sz="4" w:space="0" w:color="000000"/>
              <w:right w:val="single" w:sz="4" w:space="0" w:color="000000"/>
            </w:tcBorders>
            <w:vAlign w:val="center"/>
          </w:tcPr>
          <w:p w14:paraId="67CFD2DF" w14:textId="77777777" w:rsidR="00EE359D" w:rsidRPr="00A4634E" w:rsidRDefault="00EE359D" w:rsidP="00EE359D">
            <w:pPr>
              <w:pStyle w:val="FieldText"/>
              <w:rPr>
                <w:rFonts w:ascii="Arial Narrow" w:hAnsi="Arial Narrow" w:cs="Calibri"/>
                <w:b w:val="0"/>
                <w:sz w:val="20"/>
                <w:szCs w:val="20"/>
                <w:lang w:eastAsia="en-US"/>
              </w:rPr>
            </w:pPr>
          </w:p>
        </w:tc>
      </w:tr>
      <w:tr w:rsidR="00EE359D" w:rsidRPr="00A4634E" w14:paraId="6B3A3144" w14:textId="77777777" w:rsidTr="00EE3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0" w:type="pct"/>
          <w:trHeight w:val="432"/>
          <w:jc w:val="center"/>
        </w:trPr>
        <w:tc>
          <w:tcPr>
            <w:tcW w:w="4970" w:type="pct"/>
            <w:gridSpan w:val="13"/>
            <w:tcBorders>
              <w:top w:val="single" w:sz="4" w:space="0" w:color="000000"/>
              <w:left w:val="single" w:sz="4" w:space="0" w:color="000000"/>
              <w:bottom w:val="single" w:sz="4" w:space="0" w:color="000000"/>
              <w:right w:val="single" w:sz="4" w:space="0" w:color="000000"/>
            </w:tcBorders>
            <w:vAlign w:val="center"/>
            <w:hideMark/>
          </w:tcPr>
          <w:p w14:paraId="7ADC29BD" w14:textId="77777777" w:rsidR="00EE359D" w:rsidRPr="00A4634E" w:rsidRDefault="00EE359D" w:rsidP="00EE359D">
            <w:pPr>
              <w:pStyle w:val="Tijeloteksta"/>
              <w:numPr>
                <w:ilvl w:val="1"/>
                <w:numId w:val="186"/>
              </w:numPr>
              <w:tabs>
                <w:tab w:val="clear" w:pos="792"/>
                <w:tab w:val="num" w:pos="665"/>
              </w:tabs>
              <w:ind w:left="665" w:hanging="362"/>
              <w:jc w:val="both"/>
              <w:rPr>
                <w:rFonts w:ascii="Arial Narrow" w:hAnsi="Arial Narrow" w:cs="Calibri"/>
                <w:b w:val="0"/>
                <w:sz w:val="20"/>
                <w:lang w:eastAsia="en-US"/>
              </w:rPr>
            </w:pPr>
            <w:r w:rsidRPr="00A4634E">
              <w:rPr>
                <w:rFonts w:ascii="Arial Narrow" w:hAnsi="Arial Narrow" w:cs="Calibri"/>
                <w:b w:val="0"/>
                <w:sz w:val="20"/>
                <w:lang w:eastAsia="en-US"/>
              </w:rPr>
              <w:lastRenderedPageBreak/>
              <w:t xml:space="preserve">Obveze studenata </w:t>
            </w:r>
          </w:p>
        </w:tc>
      </w:tr>
      <w:tr w:rsidR="00EE359D" w:rsidRPr="00A4634E" w14:paraId="187A0BF7" w14:textId="77777777" w:rsidTr="00EE3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0" w:type="pct"/>
          <w:trHeight w:val="432"/>
          <w:jc w:val="center"/>
        </w:trPr>
        <w:tc>
          <w:tcPr>
            <w:tcW w:w="4970" w:type="pct"/>
            <w:gridSpan w:val="13"/>
            <w:tcBorders>
              <w:top w:val="single" w:sz="4" w:space="0" w:color="000000"/>
              <w:left w:val="single" w:sz="4" w:space="0" w:color="000000"/>
              <w:bottom w:val="single" w:sz="4" w:space="0" w:color="000000"/>
              <w:right w:val="single" w:sz="4" w:space="0" w:color="000000"/>
            </w:tcBorders>
            <w:vAlign w:val="center"/>
          </w:tcPr>
          <w:p w14:paraId="3280F66A" w14:textId="77777777" w:rsidR="00EE359D" w:rsidRPr="00A4634E" w:rsidRDefault="00EE359D" w:rsidP="00EE359D">
            <w:pPr>
              <w:pStyle w:val="FieldText"/>
              <w:rPr>
                <w:rFonts w:ascii="Arial Narrow" w:hAnsi="Arial Narrow" w:cs="Calibri"/>
                <w:b w:val="0"/>
                <w:sz w:val="20"/>
                <w:szCs w:val="20"/>
                <w:lang w:eastAsia="en-US"/>
              </w:rPr>
            </w:pPr>
            <w:r w:rsidRPr="00A4634E">
              <w:rPr>
                <w:rFonts w:ascii="Arial Narrow" w:hAnsi="Arial Narrow" w:cs="Calibri"/>
                <w:b w:val="0"/>
                <w:sz w:val="20"/>
                <w:szCs w:val="20"/>
                <w:lang w:eastAsia="en-US"/>
              </w:rPr>
              <w:t>Redovito pohađanje nastave; pisanje samostalnoga semestralnog rada; pismeni ispit</w:t>
            </w:r>
          </w:p>
        </w:tc>
      </w:tr>
      <w:tr w:rsidR="00EE359D" w:rsidRPr="00A4634E" w14:paraId="63BE86BE" w14:textId="77777777" w:rsidTr="00EE3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0" w:type="pct"/>
          <w:trHeight w:val="432"/>
          <w:jc w:val="center"/>
        </w:trPr>
        <w:tc>
          <w:tcPr>
            <w:tcW w:w="4970" w:type="pct"/>
            <w:gridSpan w:val="13"/>
            <w:tcBorders>
              <w:top w:val="single" w:sz="4" w:space="0" w:color="000000"/>
              <w:left w:val="single" w:sz="4" w:space="0" w:color="000000"/>
              <w:bottom w:val="single" w:sz="4" w:space="0" w:color="000000"/>
              <w:right w:val="single" w:sz="4" w:space="0" w:color="000000"/>
            </w:tcBorders>
            <w:vAlign w:val="center"/>
            <w:hideMark/>
          </w:tcPr>
          <w:p w14:paraId="1D29B2D6" w14:textId="77777777" w:rsidR="00EE359D" w:rsidRPr="00A4634E" w:rsidRDefault="00EE359D" w:rsidP="00EE359D">
            <w:pPr>
              <w:pStyle w:val="Tijeloteksta"/>
              <w:numPr>
                <w:ilvl w:val="1"/>
                <w:numId w:val="186"/>
              </w:numPr>
              <w:tabs>
                <w:tab w:val="clear" w:pos="792"/>
                <w:tab w:val="num" w:pos="665"/>
              </w:tabs>
              <w:ind w:left="665" w:hanging="362"/>
              <w:jc w:val="both"/>
              <w:rPr>
                <w:rFonts w:ascii="Arial Narrow" w:hAnsi="Arial Narrow" w:cs="Calibri"/>
                <w:b w:val="0"/>
                <w:sz w:val="20"/>
                <w:lang w:eastAsia="en-US"/>
              </w:rPr>
            </w:pPr>
            <w:r w:rsidRPr="00A4634E">
              <w:rPr>
                <w:rFonts w:ascii="Arial Narrow" w:hAnsi="Arial Narrow" w:cs="Calibri"/>
                <w:b w:val="0"/>
                <w:sz w:val="20"/>
                <w:lang w:eastAsia="en-US"/>
              </w:rPr>
              <w:t>Praćenje rada studenata</w:t>
            </w:r>
          </w:p>
        </w:tc>
      </w:tr>
      <w:tr w:rsidR="00EE359D" w:rsidRPr="00A4634E" w14:paraId="1924C74E" w14:textId="77777777" w:rsidTr="00EE3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0" w:type="pct"/>
          <w:trHeight w:val="111"/>
          <w:jc w:val="center"/>
        </w:trPr>
        <w:tc>
          <w:tcPr>
            <w:tcW w:w="944"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1F442069" w14:textId="77777777" w:rsidR="00EE359D" w:rsidRPr="00A4634E" w:rsidRDefault="00EE359D" w:rsidP="00EE359D">
            <w:pPr>
              <w:pStyle w:val="Tijeloteksta"/>
              <w:rPr>
                <w:rFonts w:ascii="Arial Narrow" w:hAnsi="Arial Narrow" w:cs="Calibri"/>
                <w:b w:val="0"/>
                <w:sz w:val="20"/>
                <w:lang w:eastAsia="en-US"/>
              </w:rPr>
            </w:pPr>
            <w:r w:rsidRPr="00A4634E">
              <w:rPr>
                <w:rFonts w:ascii="Arial Narrow" w:hAnsi="Arial Narrow" w:cs="Calibri"/>
                <w:b w:val="0"/>
                <w:sz w:val="20"/>
                <w:lang w:eastAsia="en-US"/>
              </w:rPr>
              <w:t>Pohađanje nastave</w:t>
            </w:r>
          </w:p>
        </w:tc>
        <w:tc>
          <w:tcPr>
            <w:tcW w:w="261"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139C1984" w14:textId="77777777" w:rsidR="00EE359D" w:rsidRPr="00A4634E" w:rsidRDefault="00EE359D" w:rsidP="00EE359D">
            <w:pPr>
              <w:pStyle w:val="Tijeloteksta"/>
              <w:jc w:val="center"/>
              <w:rPr>
                <w:rFonts w:ascii="Arial Narrow" w:hAnsi="Arial Narrow" w:cs="Calibri"/>
                <w:b w:val="0"/>
                <w:sz w:val="20"/>
                <w:lang w:eastAsia="en-US"/>
              </w:rPr>
            </w:pPr>
          </w:p>
        </w:tc>
        <w:tc>
          <w:tcPr>
            <w:tcW w:w="902"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668B875C" w14:textId="77777777" w:rsidR="00EE359D" w:rsidRPr="00A4634E" w:rsidRDefault="00EE359D" w:rsidP="00EE359D">
            <w:pPr>
              <w:pStyle w:val="Tijeloteksta"/>
              <w:rPr>
                <w:rFonts w:ascii="Arial Narrow" w:hAnsi="Arial Narrow" w:cs="Calibri"/>
                <w:b w:val="0"/>
                <w:sz w:val="20"/>
                <w:lang w:eastAsia="en-US"/>
              </w:rPr>
            </w:pPr>
            <w:r w:rsidRPr="00A4634E">
              <w:rPr>
                <w:rFonts w:ascii="Arial Narrow" w:hAnsi="Arial Narrow" w:cs="Calibri"/>
                <w:b w:val="0"/>
                <w:sz w:val="20"/>
                <w:lang w:eastAsia="en-US"/>
              </w:rPr>
              <w:t>Aktivnost u nastavi</w:t>
            </w:r>
          </w:p>
        </w:tc>
        <w:tc>
          <w:tcPr>
            <w:tcW w:w="454"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11D4CD49" w14:textId="77777777" w:rsidR="00EE359D" w:rsidRPr="00A4634E" w:rsidRDefault="00EE359D" w:rsidP="00EE359D">
            <w:pPr>
              <w:pStyle w:val="Tijeloteksta"/>
              <w:jc w:val="center"/>
              <w:rPr>
                <w:rFonts w:ascii="Arial Narrow" w:hAnsi="Arial Narrow" w:cs="Calibri"/>
                <w:b w:val="0"/>
                <w:sz w:val="20"/>
                <w:lang w:eastAsia="en-US"/>
              </w:rPr>
            </w:pPr>
            <w:r w:rsidRPr="00A4634E">
              <w:rPr>
                <w:rFonts w:ascii="Arial Narrow" w:hAnsi="Arial Narrow" w:cs="Calibri"/>
                <w:b w:val="0"/>
                <w:sz w:val="20"/>
                <w:lang w:eastAsia="en-US"/>
              </w:rPr>
              <w:t>0,5</w:t>
            </w:r>
            <w:r w:rsidRPr="00A4634E">
              <w:rPr>
                <w:rFonts w:ascii="Arial Narrow" w:hAnsi="Arial Narrow" w:cs="Calibri"/>
                <w:b w:val="0"/>
                <w:sz w:val="20"/>
                <w:lang w:eastAsia="en-US"/>
              </w:rPr>
              <w:fldChar w:fldCharType="begin">
                <w:ffData>
                  <w:name w:val="Text3"/>
                  <w:enabled/>
                  <w:calcOnExit w:val="0"/>
                  <w:textInput/>
                </w:ffData>
              </w:fldChar>
            </w:r>
            <w:r w:rsidRPr="00A4634E">
              <w:rPr>
                <w:rFonts w:ascii="Arial Narrow" w:hAnsi="Arial Narrow" w:cs="Calibri"/>
                <w:b w:val="0"/>
                <w:sz w:val="20"/>
                <w:lang w:eastAsia="en-US"/>
              </w:rPr>
              <w:instrText xml:space="preserve"> FORMTEXT </w:instrText>
            </w:r>
            <w:r w:rsidRPr="00A4634E">
              <w:rPr>
                <w:rFonts w:ascii="Arial Narrow" w:hAnsi="Arial Narrow" w:cs="Calibri"/>
                <w:b w:val="0"/>
                <w:sz w:val="20"/>
                <w:lang w:eastAsia="en-US"/>
              </w:rPr>
            </w:r>
            <w:r w:rsidRPr="00A4634E">
              <w:rPr>
                <w:rFonts w:ascii="Arial Narrow" w:hAnsi="Arial Narrow" w:cs="Calibri"/>
                <w:b w:val="0"/>
                <w:sz w:val="20"/>
                <w:lang w:eastAsia="en-US"/>
              </w:rPr>
              <w:fldChar w:fldCharType="separate"/>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fldChar w:fldCharType="end"/>
            </w:r>
          </w:p>
        </w:tc>
        <w:tc>
          <w:tcPr>
            <w:tcW w:w="709"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2BD41C79" w14:textId="77777777" w:rsidR="00EE359D" w:rsidRPr="00A4634E" w:rsidRDefault="00EE359D" w:rsidP="00EE359D">
            <w:pPr>
              <w:pStyle w:val="Tijeloteksta"/>
              <w:rPr>
                <w:rFonts w:ascii="Arial Narrow" w:hAnsi="Arial Narrow" w:cs="Calibri"/>
                <w:b w:val="0"/>
                <w:sz w:val="20"/>
                <w:lang w:eastAsia="en-US"/>
              </w:rPr>
            </w:pPr>
            <w:r w:rsidRPr="00A4634E">
              <w:rPr>
                <w:rFonts w:ascii="Arial Narrow" w:hAnsi="Arial Narrow" w:cs="Calibri"/>
                <w:b w:val="0"/>
                <w:sz w:val="20"/>
                <w:lang w:eastAsia="en-US"/>
              </w:rPr>
              <w:t>Seminarski rad</w:t>
            </w:r>
          </w:p>
        </w:tc>
        <w:tc>
          <w:tcPr>
            <w:tcW w:w="397"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03551538" w14:textId="77777777" w:rsidR="00EE359D" w:rsidRPr="00A4634E" w:rsidRDefault="00EE359D" w:rsidP="00EE359D">
            <w:pPr>
              <w:pStyle w:val="Tijeloteksta"/>
              <w:jc w:val="center"/>
              <w:rPr>
                <w:rFonts w:ascii="Arial Narrow" w:hAnsi="Arial Narrow" w:cs="Calibri"/>
                <w:b w:val="0"/>
                <w:sz w:val="20"/>
                <w:lang w:eastAsia="en-US"/>
              </w:rPr>
            </w:pPr>
            <w:r w:rsidRPr="00A4634E">
              <w:rPr>
                <w:rFonts w:ascii="Arial Narrow" w:hAnsi="Arial Narrow" w:cs="Calibri"/>
                <w:b w:val="0"/>
                <w:sz w:val="20"/>
                <w:lang w:eastAsia="en-US"/>
              </w:rPr>
              <w:t>0,5</w:t>
            </w:r>
            <w:r w:rsidRPr="00A4634E">
              <w:rPr>
                <w:rFonts w:ascii="Arial Narrow" w:hAnsi="Arial Narrow" w:cs="Calibri"/>
                <w:b w:val="0"/>
                <w:sz w:val="20"/>
                <w:lang w:eastAsia="en-US"/>
              </w:rPr>
              <w:fldChar w:fldCharType="begin">
                <w:ffData>
                  <w:name w:val="Text3"/>
                  <w:enabled/>
                  <w:calcOnExit w:val="0"/>
                  <w:textInput/>
                </w:ffData>
              </w:fldChar>
            </w:r>
            <w:r w:rsidRPr="00A4634E">
              <w:rPr>
                <w:rFonts w:ascii="Arial Narrow" w:hAnsi="Arial Narrow" w:cs="Calibri"/>
                <w:b w:val="0"/>
                <w:sz w:val="20"/>
                <w:lang w:eastAsia="en-US"/>
              </w:rPr>
              <w:instrText xml:space="preserve"> FORMTEXT </w:instrText>
            </w:r>
            <w:r w:rsidRPr="00A4634E">
              <w:rPr>
                <w:rFonts w:ascii="Arial Narrow" w:hAnsi="Arial Narrow" w:cs="Calibri"/>
                <w:b w:val="0"/>
                <w:sz w:val="20"/>
                <w:lang w:eastAsia="en-US"/>
              </w:rPr>
            </w:r>
            <w:r w:rsidRPr="00A4634E">
              <w:rPr>
                <w:rFonts w:ascii="Arial Narrow" w:hAnsi="Arial Narrow" w:cs="Calibri"/>
                <w:b w:val="0"/>
                <w:sz w:val="20"/>
                <w:lang w:eastAsia="en-US"/>
              </w:rPr>
              <w:fldChar w:fldCharType="separate"/>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fldChar w:fldCharType="end"/>
            </w:r>
          </w:p>
        </w:tc>
        <w:tc>
          <w:tcPr>
            <w:tcW w:w="990"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721BAEDA" w14:textId="77777777" w:rsidR="00EE359D" w:rsidRPr="00A4634E" w:rsidRDefault="00EE359D" w:rsidP="00EE359D">
            <w:pPr>
              <w:pStyle w:val="Tijeloteksta"/>
              <w:rPr>
                <w:rFonts w:ascii="Arial Narrow" w:hAnsi="Arial Narrow" w:cs="Calibri"/>
                <w:b w:val="0"/>
                <w:sz w:val="20"/>
                <w:lang w:eastAsia="en-US"/>
              </w:rPr>
            </w:pPr>
            <w:r w:rsidRPr="00A4634E">
              <w:rPr>
                <w:rFonts w:ascii="Arial Narrow" w:hAnsi="Arial Narrow" w:cs="Calibri"/>
                <w:b w:val="0"/>
                <w:sz w:val="20"/>
                <w:lang w:eastAsia="en-US"/>
              </w:rPr>
              <w:t>Eksperimentalni rad</w:t>
            </w:r>
          </w:p>
        </w:tc>
        <w:tc>
          <w:tcPr>
            <w:tcW w:w="313"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2B0FD32A" w14:textId="77777777" w:rsidR="00EE359D" w:rsidRPr="00A4634E" w:rsidRDefault="00EE359D" w:rsidP="00EE359D">
            <w:pPr>
              <w:pStyle w:val="Tijeloteksta"/>
              <w:jc w:val="center"/>
              <w:rPr>
                <w:rFonts w:ascii="Arial Narrow" w:hAnsi="Arial Narrow" w:cs="Calibri"/>
                <w:b w:val="0"/>
                <w:sz w:val="20"/>
                <w:lang w:eastAsia="en-US"/>
              </w:rPr>
            </w:pPr>
            <w:r w:rsidRPr="00A4634E">
              <w:rPr>
                <w:rFonts w:ascii="Arial Narrow" w:hAnsi="Arial Narrow" w:cs="Calibri"/>
                <w:b w:val="0"/>
                <w:sz w:val="20"/>
                <w:lang w:eastAsia="en-US"/>
              </w:rPr>
              <w:fldChar w:fldCharType="begin">
                <w:ffData>
                  <w:name w:val="Text3"/>
                  <w:enabled/>
                  <w:calcOnExit w:val="0"/>
                  <w:textInput/>
                </w:ffData>
              </w:fldChar>
            </w:r>
            <w:r w:rsidRPr="00A4634E">
              <w:rPr>
                <w:rFonts w:ascii="Arial Narrow" w:hAnsi="Arial Narrow" w:cs="Calibri"/>
                <w:b w:val="0"/>
                <w:sz w:val="20"/>
                <w:lang w:eastAsia="en-US"/>
              </w:rPr>
              <w:instrText xml:space="preserve"> FORMTEXT </w:instrText>
            </w:r>
            <w:r w:rsidRPr="00A4634E">
              <w:rPr>
                <w:rFonts w:ascii="Arial Narrow" w:hAnsi="Arial Narrow" w:cs="Calibri"/>
                <w:b w:val="0"/>
                <w:sz w:val="20"/>
                <w:lang w:eastAsia="en-US"/>
              </w:rPr>
            </w:r>
            <w:r w:rsidRPr="00A4634E">
              <w:rPr>
                <w:rFonts w:ascii="Arial Narrow" w:hAnsi="Arial Narrow" w:cs="Calibri"/>
                <w:b w:val="0"/>
                <w:sz w:val="20"/>
                <w:lang w:eastAsia="en-US"/>
              </w:rPr>
              <w:fldChar w:fldCharType="separate"/>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fldChar w:fldCharType="end"/>
            </w:r>
          </w:p>
        </w:tc>
      </w:tr>
      <w:tr w:rsidR="00EE359D" w:rsidRPr="00A4634E" w14:paraId="4024B675" w14:textId="77777777" w:rsidTr="00EE3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0" w:type="pct"/>
          <w:trHeight w:val="108"/>
          <w:jc w:val="center"/>
        </w:trPr>
        <w:tc>
          <w:tcPr>
            <w:tcW w:w="944"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32FEB508" w14:textId="77777777" w:rsidR="00EE359D" w:rsidRPr="00A4634E" w:rsidRDefault="00EE359D" w:rsidP="00EE359D">
            <w:pPr>
              <w:pStyle w:val="Tijeloteksta"/>
              <w:rPr>
                <w:rFonts w:ascii="Arial Narrow" w:hAnsi="Arial Narrow" w:cs="Calibri"/>
                <w:b w:val="0"/>
                <w:sz w:val="20"/>
                <w:lang w:eastAsia="en-US"/>
              </w:rPr>
            </w:pPr>
            <w:r w:rsidRPr="00A4634E">
              <w:rPr>
                <w:rFonts w:ascii="Arial Narrow" w:hAnsi="Arial Narrow" w:cs="Calibri"/>
                <w:b w:val="0"/>
                <w:sz w:val="20"/>
                <w:lang w:eastAsia="en-US"/>
              </w:rPr>
              <w:t>Pismeni ispit</w:t>
            </w:r>
          </w:p>
        </w:tc>
        <w:tc>
          <w:tcPr>
            <w:tcW w:w="261"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7073C87F" w14:textId="77777777" w:rsidR="00EE359D" w:rsidRPr="00A4634E" w:rsidRDefault="00EE359D" w:rsidP="00EE359D">
            <w:pPr>
              <w:pStyle w:val="Tijeloteksta"/>
              <w:jc w:val="center"/>
              <w:rPr>
                <w:rFonts w:ascii="Arial Narrow" w:hAnsi="Arial Narrow" w:cs="Calibri"/>
                <w:b w:val="0"/>
                <w:sz w:val="20"/>
                <w:lang w:eastAsia="en-US"/>
              </w:rPr>
            </w:pPr>
            <w:r w:rsidRPr="00A4634E">
              <w:rPr>
                <w:rFonts w:ascii="Arial Narrow" w:hAnsi="Arial Narrow" w:cs="Calibri"/>
                <w:b w:val="0"/>
                <w:sz w:val="20"/>
                <w:lang w:eastAsia="en-US"/>
              </w:rPr>
              <w:t>2</w:t>
            </w:r>
          </w:p>
        </w:tc>
        <w:tc>
          <w:tcPr>
            <w:tcW w:w="902"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24DFB31D" w14:textId="77777777" w:rsidR="00EE359D" w:rsidRPr="00A4634E" w:rsidRDefault="00EE359D" w:rsidP="00EE359D">
            <w:pPr>
              <w:pStyle w:val="Tijeloteksta"/>
              <w:rPr>
                <w:rFonts w:ascii="Arial Narrow" w:hAnsi="Arial Narrow" w:cs="Calibri"/>
                <w:b w:val="0"/>
                <w:sz w:val="20"/>
                <w:lang w:eastAsia="en-US"/>
              </w:rPr>
            </w:pPr>
            <w:r w:rsidRPr="00A4634E">
              <w:rPr>
                <w:rFonts w:ascii="Arial Narrow" w:hAnsi="Arial Narrow" w:cs="Calibri"/>
                <w:b w:val="0"/>
                <w:sz w:val="20"/>
                <w:lang w:eastAsia="en-US"/>
              </w:rPr>
              <w:t>Usmeni ispit</w:t>
            </w:r>
          </w:p>
        </w:tc>
        <w:tc>
          <w:tcPr>
            <w:tcW w:w="454"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34E7267E" w14:textId="77777777" w:rsidR="00EE359D" w:rsidRPr="00A4634E" w:rsidRDefault="00EE359D" w:rsidP="00EE359D">
            <w:pPr>
              <w:pStyle w:val="Tijeloteksta"/>
              <w:jc w:val="center"/>
              <w:rPr>
                <w:rFonts w:ascii="Arial Narrow" w:hAnsi="Arial Narrow" w:cs="Calibri"/>
                <w:b w:val="0"/>
                <w:sz w:val="20"/>
                <w:lang w:eastAsia="en-US"/>
              </w:rPr>
            </w:pPr>
            <w:r w:rsidRPr="00A4634E">
              <w:rPr>
                <w:rFonts w:ascii="Arial Narrow" w:hAnsi="Arial Narrow" w:cs="Calibri"/>
                <w:b w:val="0"/>
                <w:sz w:val="20"/>
                <w:lang w:eastAsia="en-US"/>
              </w:rPr>
              <w:fldChar w:fldCharType="begin">
                <w:ffData>
                  <w:name w:val=""/>
                  <w:enabled/>
                  <w:calcOnExit w:val="0"/>
                  <w:textInput/>
                </w:ffData>
              </w:fldChar>
            </w:r>
            <w:r w:rsidRPr="00A4634E">
              <w:rPr>
                <w:rFonts w:ascii="Arial Narrow" w:hAnsi="Arial Narrow" w:cs="Calibri"/>
                <w:b w:val="0"/>
                <w:sz w:val="20"/>
                <w:lang w:eastAsia="en-US"/>
              </w:rPr>
              <w:instrText xml:space="preserve"> FORMTEXT </w:instrText>
            </w:r>
            <w:r w:rsidRPr="00A4634E">
              <w:rPr>
                <w:rFonts w:ascii="Arial Narrow" w:hAnsi="Arial Narrow" w:cs="Calibri"/>
                <w:b w:val="0"/>
                <w:sz w:val="20"/>
                <w:lang w:eastAsia="en-US"/>
              </w:rPr>
            </w:r>
            <w:r w:rsidRPr="00A4634E">
              <w:rPr>
                <w:rFonts w:ascii="Arial Narrow" w:hAnsi="Arial Narrow" w:cs="Calibri"/>
                <w:b w:val="0"/>
                <w:sz w:val="20"/>
                <w:lang w:eastAsia="en-US"/>
              </w:rPr>
              <w:fldChar w:fldCharType="separate"/>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fldChar w:fldCharType="end"/>
            </w:r>
          </w:p>
        </w:tc>
        <w:tc>
          <w:tcPr>
            <w:tcW w:w="709"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22BC8A24" w14:textId="77777777" w:rsidR="00EE359D" w:rsidRPr="00A4634E" w:rsidRDefault="00EE359D" w:rsidP="00EE359D">
            <w:pPr>
              <w:pStyle w:val="Tijeloteksta"/>
              <w:rPr>
                <w:rFonts w:ascii="Arial Narrow" w:hAnsi="Arial Narrow" w:cs="Calibri"/>
                <w:b w:val="0"/>
                <w:sz w:val="20"/>
                <w:lang w:eastAsia="en-US"/>
              </w:rPr>
            </w:pPr>
            <w:r w:rsidRPr="00A4634E">
              <w:rPr>
                <w:rFonts w:ascii="Arial Narrow" w:hAnsi="Arial Narrow" w:cs="Calibri"/>
                <w:b w:val="0"/>
                <w:sz w:val="20"/>
                <w:lang w:eastAsia="en-US"/>
              </w:rPr>
              <w:t>Esej</w:t>
            </w:r>
          </w:p>
        </w:tc>
        <w:tc>
          <w:tcPr>
            <w:tcW w:w="397"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360C3CCD" w14:textId="77777777" w:rsidR="00EE359D" w:rsidRPr="00A4634E" w:rsidRDefault="00EE359D" w:rsidP="00EE359D">
            <w:pPr>
              <w:pStyle w:val="Tijeloteksta"/>
              <w:jc w:val="center"/>
              <w:rPr>
                <w:rFonts w:ascii="Arial Narrow" w:hAnsi="Arial Narrow" w:cs="Calibri"/>
                <w:b w:val="0"/>
                <w:sz w:val="20"/>
                <w:lang w:eastAsia="en-US"/>
              </w:rPr>
            </w:pPr>
            <w:r w:rsidRPr="00A4634E">
              <w:rPr>
                <w:rFonts w:ascii="Arial Narrow" w:hAnsi="Arial Narrow" w:cs="Calibri"/>
                <w:b w:val="0"/>
                <w:sz w:val="20"/>
                <w:lang w:eastAsia="en-US"/>
              </w:rPr>
              <w:fldChar w:fldCharType="begin">
                <w:ffData>
                  <w:name w:val=""/>
                  <w:enabled/>
                  <w:calcOnExit w:val="0"/>
                  <w:textInput/>
                </w:ffData>
              </w:fldChar>
            </w:r>
            <w:r w:rsidRPr="00A4634E">
              <w:rPr>
                <w:rFonts w:ascii="Arial Narrow" w:hAnsi="Arial Narrow" w:cs="Calibri"/>
                <w:b w:val="0"/>
                <w:sz w:val="20"/>
                <w:lang w:eastAsia="en-US"/>
              </w:rPr>
              <w:instrText xml:space="preserve"> FORMTEXT </w:instrText>
            </w:r>
            <w:r w:rsidRPr="00A4634E">
              <w:rPr>
                <w:rFonts w:ascii="Arial Narrow" w:hAnsi="Arial Narrow" w:cs="Calibri"/>
                <w:b w:val="0"/>
                <w:sz w:val="20"/>
                <w:lang w:eastAsia="en-US"/>
              </w:rPr>
            </w:r>
            <w:r w:rsidRPr="00A4634E">
              <w:rPr>
                <w:rFonts w:ascii="Arial Narrow" w:hAnsi="Arial Narrow" w:cs="Calibri"/>
                <w:b w:val="0"/>
                <w:sz w:val="20"/>
                <w:lang w:eastAsia="en-US"/>
              </w:rPr>
              <w:fldChar w:fldCharType="separate"/>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fldChar w:fldCharType="end"/>
            </w:r>
          </w:p>
        </w:tc>
        <w:tc>
          <w:tcPr>
            <w:tcW w:w="990"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0E856762" w14:textId="77777777" w:rsidR="00EE359D" w:rsidRPr="00A4634E" w:rsidRDefault="00EE359D" w:rsidP="00EE359D">
            <w:pPr>
              <w:pStyle w:val="Tijeloteksta"/>
              <w:rPr>
                <w:rFonts w:ascii="Arial Narrow" w:hAnsi="Arial Narrow" w:cs="Calibri"/>
                <w:b w:val="0"/>
                <w:sz w:val="20"/>
                <w:lang w:eastAsia="en-US"/>
              </w:rPr>
            </w:pPr>
            <w:r w:rsidRPr="00A4634E">
              <w:rPr>
                <w:rFonts w:ascii="Arial Narrow" w:hAnsi="Arial Narrow" w:cs="Calibri"/>
                <w:b w:val="0"/>
                <w:sz w:val="20"/>
                <w:lang w:eastAsia="en-US"/>
              </w:rPr>
              <w:t>Istraživanje</w:t>
            </w:r>
          </w:p>
        </w:tc>
        <w:tc>
          <w:tcPr>
            <w:tcW w:w="313"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2EDBC516" w14:textId="77777777" w:rsidR="00EE359D" w:rsidRPr="00A4634E" w:rsidRDefault="00EE359D" w:rsidP="00EE359D">
            <w:pPr>
              <w:pStyle w:val="Tijeloteksta"/>
              <w:jc w:val="center"/>
              <w:rPr>
                <w:rFonts w:ascii="Arial Narrow" w:hAnsi="Arial Narrow" w:cs="Calibri"/>
                <w:b w:val="0"/>
                <w:sz w:val="20"/>
                <w:lang w:eastAsia="en-US"/>
              </w:rPr>
            </w:pPr>
            <w:r w:rsidRPr="00A4634E">
              <w:rPr>
                <w:rFonts w:ascii="Arial Narrow" w:hAnsi="Arial Narrow" w:cs="Calibri"/>
                <w:b w:val="0"/>
                <w:sz w:val="20"/>
                <w:lang w:eastAsia="en-US"/>
              </w:rPr>
              <w:fldChar w:fldCharType="begin">
                <w:ffData>
                  <w:name w:val=""/>
                  <w:enabled/>
                  <w:calcOnExit w:val="0"/>
                  <w:textInput/>
                </w:ffData>
              </w:fldChar>
            </w:r>
            <w:r w:rsidRPr="00A4634E">
              <w:rPr>
                <w:rFonts w:ascii="Arial Narrow" w:hAnsi="Arial Narrow" w:cs="Calibri"/>
                <w:b w:val="0"/>
                <w:sz w:val="20"/>
                <w:lang w:eastAsia="en-US"/>
              </w:rPr>
              <w:instrText xml:space="preserve"> FORMTEXT </w:instrText>
            </w:r>
            <w:r w:rsidRPr="00A4634E">
              <w:rPr>
                <w:rFonts w:ascii="Arial Narrow" w:hAnsi="Arial Narrow" w:cs="Calibri"/>
                <w:b w:val="0"/>
                <w:sz w:val="20"/>
                <w:lang w:eastAsia="en-US"/>
              </w:rPr>
            </w:r>
            <w:r w:rsidRPr="00A4634E">
              <w:rPr>
                <w:rFonts w:ascii="Arial Narrow" w:hAnsi="Arial Narrow" w:cs="Calibri"/>
                <w:b w:val="0"/>
                <w:sz w:val="20"/>
                <w:lang w:eastAsia="en-US"/>
              </w:rPr>
              <w:fldChar w:fldCharType="separate"/>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fldChar w:fldCharType="end"/>
            </w:r>
          </w:p>
        </w:tc>
      </w:tr>
      <w:tr w:rsidR="00EE359D" w:rsidRPr="00A4634E" w14:paraId="0136144F" w14:textId="77777777" w:rsidTr="00EE3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0" w:type="pct"/>
          <w:trHeight w:val="108"/>
          <w:jc w:val="center"/>
        </w:trPr>
        <w:tc>
          <w:tcPr>
            <w:tcW w:w="944"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5B787BB2" w14:textId="77777777" w:rsidR="00EE359D" w:rsidRPr="00A4634E" w:rsidRDefault="00EE359D" w:rsidP="00EE359D">
            <w:pPr>
              <w:pStyle w:val="Tijeloteksta"/>
              <w:rPr>
                <w:rFonts w:ascii="Arial Narrow" w:hAnsi="Arial Narrow" w:cs="Calibri"/>
                <w:b w:val="0"/>
                <w:sz w:val="20"/>
                <w:lang w:eastAsia="en-US"/>
              </w:rPr>
            </w:pPr>
            <w:r w:rsidRPr="00A4634E">
              <w:rPr>
                <w:rFonts w:ascii="Arial Narrow" w:hAnsi="Arial Narrow" w:cs="Calibri"/>
                <w:b w:val="0"/>
                <w:sz w:val="20"/>
                <w:lang w:eastAsia="en-US"/>
              </w:rPr>
              <w:t>Projekt</w:t>
            </w:r>
          </w:p>
        </w:tc>
        <w:tc>
          <w:tcPr>
            <w:tcW w:w="261"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382E49A9" w14:textId="77777777" w:rsidR="00EE359D" w:rsidRPr="00A4634E" w:rsidRDefault="00EE359D" w:rsidP="00EE359D">
            <w:pPr>
              <w:pStyle w:val="Tijeloteksta"/>
              <w:jc w:val="center"/>
              <w:rPr>
                <w:rFonts w:ascii="Arial Narrow" w:hAnsi="Arial Narrow" w:cs="Calibri"/>
                <w:b w:val="0"/>
                <w:sz w:val="20"/>
                <w:lang w:eastAsia="en-US"/>
              </w:rPr>
            </w:pPr>
            <w:r w:rsidRPr="00A4634E">
              <w:rPr>
                <w:rFonts w:ascii="Arial Narrow" w:hAnsi="Arial Narrow" w:cs="Calibri"/>
                <w:b w:val="0"/>
                <w:sz w:val="20"/>
                <w:lang w:eastAsia="en-US"/>
              </w:rPr>
              <w:fldChar w:fldCharType="begin">
                <w:ffData>
                  <w:name w:val=""/>
                  <w:enabled/>
                  <w:calcOnExit w:val="0"/>
                  <w:textInput/>
                </w:ffData>
              </w:fldChar>
            </w:r>
            <w:r w:rsidRPr="00A4634E">
              <w:rPr>
                <w:rFonts w:ascii="Arial Narrow" w:hAnsi="Arial Narrow" w:cs="Calibri"/>
                <w:b w:val="0"/>
                <w:sz w:val="20"/>
                <w:lang w:eastAsia="en-US"/>
              </w:rPr>
              <w:instrText xml:space="preserve"> FORMTEXT </w:instrText>
            </w:r>
            <w:r w:rsidRPr="00A4634E">
              <w:rPr>
                <w:rFonts w:ascii="Arial Narrow" w:hAnsi="Arial Narrow" w:cs="Calibri"/>
                <w:b w:val="0"/>
                <w:sz w:val="20"/>
                <w:lang w:eastAsia="en-US"/>
              </w:rPr>
            </w:r>
            <w:r w:rsidRPr="00A4634E">
              <w:rPr>
                <w:rFonts w:ascii="Arial Narrow" w:hAnsi="Arial Narrow" w:cs="Calibri"/>
                <w:b w:val="0"/>
                <w:sz w:val="20"/>
                <w:lang w:eastAsia="en-US"/>
              </w:rPr>
              <w:fldChar w:fldCharType="separate"/>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fldChar w:fldCharType="end"/>
            </w:r>
          </w:p>
        </w:tc>
        <w:tc>
          <w:tcPr>
            <w:tcW w:w="902"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62CCA4BF" w14:textId="77777777" w:rsidR="00EE359D" w:rsidRPr="00A4634E" w:rsidRDefault="00EE359D" w:rsidP="00EE359D">
            <w:pPr>
              <w:pStyle w:val="Tijeloteksta"/>
              <w:rPr>
                <w:rFonts w:ascii="Arial Narrow" w:hAnsi="Arial Narrow" w:cs="Calibri"/>
                <w:b w:val="0"/>
                <w:sz w:val="20"/>
                <w:lang w:eastAsia="en-US"/>
              </w:rPr>
            </w:pPr>
            <w:r w:rsidRPr="00A4634E">
              <w:rPr>
                <w:rFonts w:ascii="Arial Narrow" w:hAnsi="Arial Narrow" w:cs="Calibri"/>
                <w:b w:val="0"/>
                <w:sz w:val="20"/>
                <w:lang w:eastAsia="en-US"/>
              </w:rPr>
              <w:t>Kontinuirana provjera znanja</w:t>
            </w:r>
          </w:p>
        </w:tc>
        <w:tc>
          <w:tcPr>
            <w:tcW w:w="454"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5FD910BF" w14:textId="77777777" w:rsidR="00EE359D" w:rsidRPr="00A4634E" w:rsidRDefault="00EE359D" w:rsidP="00EE359D">
            <w:pPr>
              <w:pStyle w:val="Tijeloteksta"/>
              <w:jc w:val="center"/>
              <w:rPr>
                <w:rFonts w:ascii="Arial Narrow" w:hAnsi="Arial Narrow" w:cs="Calibri"/>
                <w:b w:val="0"/>
                <w:sz w:val="20"/>
                <w:lang w:eastAsia="en-US"/>
              </w:rPr>
            </w:pPr>
            <w:r w:rsidRPr="00A4634E">
              <w:rPr>
                <w:rFonts w:ascii="Arial Narrow" w:hAnsi="Arial Narrow" w:cs="Calibri"/>
                <w:b w:val="0"/>
                <w:sz w:val="20"/>
                <w:lang w:eastAsia="en-US"/>
              </w:rPr>
              <w:fldChar w:fldCharType="begin">
                <w:ffData>
                  <w:name w:val=""/>
                  <w:enabled/>
                  <w:calcOnExit w:val="0"/>
                  <w:textInput/>
                </w:ffData>
              </w:fldChar>
            </w:r>
            <w:r w:rsidRPr="00A4634E">
              <w:rPr>
                <w:rFonts w:ascii="Arial Narrow" w:hAnsi="Arial Narrow" w:cs="Calibri"/>
                <w:b w:val="0"/>
                <w:sz w:val="20"/>
                <w:lang w:eastAsia="en-US"/>
              </w:rPr>
              <w:instrText xml:space="preserve"> FORMTEXT </w:instrText>
            </w:r>
            <w:r w:rsidRPr="00A4634E">
              <w:rPr>
                <w:rFonts w:ascii="Arial Narrow" w:hAnsi="Arial Narrow" w:cs="Calibri"/>
                <w:b w:val="0"/>
                <w:sz w:val="20"/>
                <w:lang w:eastAsia="en-US"/>
              </w:rPr>
            </w:r>
            <w:r w:rsidRPr="00A4634E">
              <w:rPr>
                <w:rFonts w:ascii="Arial Narrow" w:hAnsi="Arial Narrow" w:cs="Calibri"/>
                <w:b w:val="0"/>
                <w:sz w:val="20"/>
                <w:lang w:eastAsia="en-US"/>
              </w:rPr>
              <w:fldChar w:fldCharType="separate"/>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fldChar w:fldCharType="end"/>
            </w:r>
          </w:p>
        </w:tc>
        <w:tc>
          <w:tcPr>
            <w:tcW w:w="709"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256455AA" w14:textId="77777777" w:rsidR="00EE359D" w:rsidRPr="00A4634E" w:rsidRDefault="00EE359D" w:rsidP="00EE359D">
            <w:pPr>
              <w:pStyle w:val="Tijeloteksta"/>
              <w:rPr>
                <w:rFonts w:ascii="Arial Narrow" w:hAnsi="Arial Narrow" w:cs="Calibri"/>
                <w:b w:val="0"/>
                <w:sz w:val="20"/>
                <w:lang w:eastAsia="en-US"/>
              </w:rPr>
            </w:pPr>
            <w:r w:rsidRPr="00A4634E">
              <w:rPr>
                <w:rFonts w:ascii="Arial Narrow" w:hAnsi="Arial Narrow" w:cs="Calibri"/>
                <w:b w:val="0"/>
                <w:sz w:val="20"/>
                <w:lang w:eastAsia="en-US"/>
              </w:rPr>
              <w:t>Referat</w:t>
            </w:r>
          </w:p>
        </w:tc>
        <w:tc>
          <w:tcPr>
            <w:tcW w:w="397"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15373247" w14:textId="77777777" w:rsidR="00EE359D" w:rsidRPr="00A4634E" w:rsidRDefault="00EE359D" w:rsidP="00EE359D">
            <w:pPr>
              <w:pStyle w:val="Tijeloteksta"/>
              <w:jc w:val="center"/>
              <w:rPr>
                <w:rFonts w:ascii="Arial Narrow" w:hAnsi="Arial Narrow" w:cs="Calibri"/>
                <w:b w:val="0"/>
                <w:sz w:val="20"/>
                <w:lang w:eastAsia="en-US"/>
              </w:rPr>
            </w:pPr>
            <w:r w:rsidRPr="00A4634E">
              <w:rPr>
                <w:rFonts w:ascii="Arial Narrow" w:hAnsi="Arial Narrow" w:cs="Calibri"/>
                <w:b w:val="0"/>
                <w:sz w:val="20"/>
                <w:lang w:eastAsia="en-US"/>
              </w:rPr>
              <w:fldChar w:fldCharType="begin">
                <w:ffData>
                  <w:name w:val=""/>
                  <w:enabled/>
                  <w:calcOnExit w:val="0"/>
                  <w:textInput/>
                </w:ffData>
              </w:fldChar>
            </w:r>
            <w:r w:rsidRPr="00A4634E">
              <w:rPr>
                <w:rFonts w:ascii="Arial Narrow" w:hAnsi="Arial Narrow" w:cs="Calibri"/>
                <w:b w:val="0"/>
                <w:sz w:val="20"/>
                <w:lang w:eastAsia="en-US"/>
              </w:rPr>
              <w:instrText xml:space="preserve"> FORMTEXT </w:instrText>
            </w:r>
            <w:r w:rsidRPr="00A4634E">
              <w:rPr>
                <w:rFonts w:ascii="Arial Narrow" w:hAnsi="Arial Narrow" w:cs="Calibri"/>
                <w:b w:val="0"/>
                <w:sz w:val="20"/>
                <w:lang w:eastAsia="en-US"/>
              </w:rPr>
            </w:r>
            <w:r w:rsidRPr="00A4634E">
              <w:rPr>
                <w:rFonts w:ascii="Arial Narrow" w:hAnsi="Arial Narrow" w:cs="Calibri"/>
                <w:b w:val="0"/>
                <w:sz w:val="20"/>
                <w:lang w:eastAsia="en-US"/>
              </w:rPr>
              <w:fldChar w:fldCharType="separate"/>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fldChar w:fldCharType="end"/>
            </w:r>
          </w:p>
        </w:tc>
        <w:tc>
          <w:tcPr>
            <w:tcW w:w="990"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01908744" w14:textId="77777777" w:rsidR="00EE359D" w:rsidRPr="00A4634E" w:rsidRDefault="00EE359D" w:rsidP="00EE359D">
            <w:pPr>
              <w:pStyle w:val="Tijeloteksta"/>
              <w:rPr>
                <w:rFonts w:ascii="Arial Narrow" w:hAnsi="Arial Narrow" w:cs="Calibri"/>
                <w:b w:val="0"/>
                <w:sz w:val="20"/>
                <w:lang w:eastAsia="en-US"/>
              </w:rPr>
            </w:pPr>
            <w:r w:rsidRPr="00A4634E">
              <w:rPr>
                <w:rFonts w:ascii="Arial Narrow" w:hAnsi="Arial Narrow" w:cs="Calibri"/>
                <w:b w:val="0"/>
                <w:sz w:val="20"/>
                <w:lang w:eastAsia="en-US"/>
              </w:rPr>
              <w:t>Praktični rad</w:t>
            </w:r>
          </w:p>
        </w:tc>
        <w:tc>
          <w:tcPr>
            <w:tcW w:w="313"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20A1FB65" w14:textId="77777777" w:rsidR="00EE359D" w:rsidRPr="00A4634E" w:rsidRDefault="00EE359D" w:rsidP="00EE359D">
            <w:pPr>
              <w:pStyle w:val="Tijeloteksta"/>
              <w:jc w:val="center"/>
              <w:rPr>
                <w:rFonts w:ascii="Arial Narrow" w:hAnsi="Arial Narrow" w:cs="Calibri"/>
                <w:b w:val="0"/>
                <w:sz w:val="20"/>
                <w:lang w:eastAsia="en-US"/>
              </w:rPr>
            </w:pPr>
            <w:r w:rsidRPr="00A4634E">
              <w:rPr>
                <w:rFonts w:ascii="Arial Narrow" w:hAnsi="Arial Narrow" w:cs="Calibri"/>
                <w:b w:val="0"/>
                <w:sz w:val="20"/>
                <w:lang w:eastAsia="en-US"/>
              </w:rPr>
              <w:fldChar w:fldCharType="begin">
                <w:ffData>
                  <w:name w:val=""/>
                  <w:enabled/>
                  <w:calcOnExit w:val="0"/>
                  <w:textInput/>
                </w:ffData>
              </w:fldChar>
            </w:r>
            <w:r w:rsidRPr="00A4634E">
              <w:rPr>
                <w:rFonts w:ascii="Arial Narrow" w:hAnsi="Arial Narrow" w:cs="Calibri"/>
                <w:b w:val="0"/>
                <w:sz w:val="20"/>
                <w:lang w:eastAsia="en-US"/>
              </w:rPr>
              <w:instrText xml:space="preserve"> FORMTEXT </w:instrText>
            </w:r>
            <w:r w:rsidRPr="00A4634E">
              <w:rPr>
                <w:rFonts w:ascii="Arial Narrow" w:hAnsi="Arial Narrow" w:cs="Calibri"/>
                <w:b w:val="0"/>
                <w:sz w:val="20"/>
                <w:lang w:eastAsia="en-US"/>
              </w:rPr>
            </w:r>
            <w:r w:rsidRPr="00A4634E">
              <w:rPr>
                <w:rFonts w:ascii="Arial Narrow" w:hAnsi="Arial Narrow" w:cs="Calibri"/>
                <w:b w:val="0"/>
                <w:sz w:val="20"/>
                <w:lang w:eastAsia="en-US"/>
              </w:rPr>
              <w:fldChar w:fldCharType="separate"/>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fldChar w:fldCharType="end"/>
            </w:r>
          </w:p>
        </w:tc>
      </w:tr>
      <w:tr w:rsidR="00EE359D" w:rsidRPr="00A4634E" w14:paraId="38BDBC62" w14:textId="77777777" w:rsidTr="00EE3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0" w:type="pct"/>
          <w:trHeight w:val="108"/>
          <w:jc w:val="center"/>
        </w:trPr>
        <w:tc>
          <w:tcPr>
            <w:tcW w:w="944" w:type="pct"/>
            <w:tcBorders>
              <w:top w:val="single" w:sz="4" w:space="0" w:color="000000"/>
              <w:left w:val="single" w:sz="4" w:space="0" w:color="000000"/>
              <w:bottom w:val="single" w:sz="4" w:space="0" w:color="000000"/>
              <w:right w:val="single" w:sz="4" w:space="0" w:color="000000"/>
            </w:tcBorders>
            <w:vAlign w:val="center"/>
            <w:hideMark/>
          </w:tcPr>
          <w:p w14:paraId="12B5C5AC" w14:textId="77777777" w:rsidR="00EE359D" w:rsidRPr="00A4634E" w:rsidRDefault="00EE359D" w:rsidP="00EE359D">
            <w:pPr>
              <w:pStyle w:val="Tijeloteksta"/>
              <w:rPr>
                <w:rFonts w:ascii="Arial Narrow" w:hAnsi="Arial Narrow" w:cs="Calibri"/>
                <w:b w:val="0"/>
                <w:sz w:val="20"/>
                <w:lang w:eastAsia="en-US"/>
              </w:rPr>
            </w:pPr>
            <w:r w:rsidRPr="00A4634E">
              <w:rPr>
                <w:rFonts w:ascii="Arial Narrow" w:hAnsi="Arial Narrow" w:cs="Calibri"/>
                <w:b w:val="0"/>
                <w:sz w:val="20"/>
                <w:lang w:eastAsia="en-US"/>
              </w:rPr>
              <w:t>Portfolio</w:t>
            </w:r>
          </w:p>
        </w:tc>
        <w:tc>
          <w:tcPr>
            <w:tcW w:w="261" w:type="pct"/>
            <w:gridSpan w:val="2"/>
            <w:tcBorders>
              <w:top w:val="single" w:sz="4" w:space="0" w:color="000000"/>
              <w:left w:val="single" w:sz="4" w:space="0" w:color="000000"/>
              <w:bottom w:val="single" w:sz="4" w:space="0" w:color="000000"/>
              <w:right w:val="single" w:sz="4" w:space="0" w:color="000000"/>
            </w:tcBorders>
            <w:vAlign w:val="center"/>
            <w:hideMark/>
          </w:tcPr>
          <w:p w14:paraId="626D24B3" w14:textId="77777777" w:rsidR="00EE359D" w:rsidRPr="00A4634E" w:rsidRDefault="00EE359D" w:rsidP="00EE359D">
            <w:pPr>
              <w:pStyle w:val="Tijeloteksta"/>
              <w:jc w:val="center"/>
              <w:rPr>
                <w:rFonts w:ascii="Arial Narrow" w:hAnsi="Arial Narrow" w:cs="Calibri"/>
                <w:b w:val="0"/>
                <w:sz w:val="20"/>
                <w:lang w:eastAsia="en-US"/>
              </w:rPr>
            </w:pPr>
            <w:r w:rsidRPr="00A4634E">
              <w:rPr>
                <w:rFonts w:ascii="Arial Narrow" w:hAnsi="Arial Narrow" w:cs="Calibri"/>
                <w:b w:val="0"/>
                <w:sz w:val="20"/>
                <w:lang w:eastAsia="en-US"/>
              </w:rPr>
              <w:fldChar w:fldCharType="begin">
                <w:ffData>
                  <w:name w:val=""/>
                  <w:enabled/>
                  <w:calcOnExit w:val="0"/>
                  <w:textInput/>
                </w:ffData>
              </w:fldChar>
            </w:r>
            <w:r w:rsidRPr="00A4634E">
              <w:rPr>
                <w:rFonts w:ascii="Arial Narrow" w:hAnsi="Arial Narrow" w:cs="Calibri"/>
                <w:b w:val="0"/>
                <w:sz w:val="20"/>
                <w:lang w:eastAsia="en-US"/>
              </w:rPr>
              <w:instrText xml:space="preserve"> FORMTEXT </w:instrText>
            </w:r>
            <w:r w:rsidRPr="00A4634E">
              <w:rPr>
                <w:rFonts w:ascii="Arial Narrow" w:hAnsi="Arial Narrow" w:cs="Calibri"/>
                <w:b w:val="0"/>
                <w:sz w:val="20"/>
                <w:lang w:eastAsia="en-US"/>
              </w:rPr>
            </w:r>
            <w:r w:rsidRPr="00A4634E">
              <w:rPr>
                <w:rFonts w:ascii="Arial Narrow" w:hAnsi="Arial Narrow" w:cs="Calibri"/>
                <w:b w:val="0"/>
                <w:sz w:val="20"/>
                <w:lang w:eastAsia="en-US"/>
              </w:rPr>
              <w:fldChar w:fldCharType="separate"/>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fldChar w:fldCharType="end"/>
            </w:r>
          </w:p>
        </w:tc>
        <w:tc>
          <w:tcPr>
            <w:tcW w:w="902" w:type="pct"/>
            <w:gridSpan w:val="2"/>
            <w:tcBorders>
              <w:top w:val="single" w:sz="4" w:space="0" w:color="000000"/>
              <w:left w:val="single" w:sz="4" w:space="0" w:color="000000"/>
              <w:bottom w:val="single" w:sz="4" w:space="0" w:color="000000"/>
              <w:right w:val="single" w:sz="4" w:space="0" w:color="000000"/>
            </w:tcBorders>
            <w:vAlign w:val="center"/>
          </w:tcPr>
          <w:p w14:paraId="1025C01F" w14:textId="77777777" w:rsidR="00EE359D" w:rsidRPr="00A4634E" w:rsidRDefault="00EE359D" w:rsidP="00EE359D">
            <w:pPr>
              <w:pStyle w:val="Tijeloteksta"/>
              <w:rPr>
                <w:rFonts w:ascii="Arial Narrow" w:hAnsi="Arial Narrow" w:cs="Calibri"/>
                <w:b w:val="0"/>
                <w:sz w:val="20"/>
                <w:lang w:eastAsia="en-US"/>
              </w:rPr>
            </w:pPr>
          </w:p>
        </w:tc>
        <w:tc>
          <w:tcPr>
            <w:tcW w:w="454" w:type="pct"/>
            <w:tcBorders>
              <w:top w:val="single" w:sz="4" w:space="0" w:color="000000"/>
              <w:left w:val="single" w:sz="4" w:space="0" w:color="000000"/>
              <w:bottom w:val="single" w:sz="4" w:space="0" w:color="000000"/>
              <w:right w:val="single" w:sz="4" w:space="0" w:color="000000"/>
            </w:tcBorders>
            <w:vAlign w:val="center"/>
            <w:hideMark/>
          </w:tcPr>
          <w:p w14:paraId="1348179E" w14:textId="77777777" w:rsidR="00EE359D" w:rsidRPr="00A4634E" w:rsidRDefault="00EE359D" w:rsidP="00EE359D">
            <w:pPr>
              <w:pStyle w:val="Tijeloteksta"/>
              <w:jc w:val="center"/>
              <w:rPr>
                <w:rFonts w:ascii="Arial Narrow" w:hAnsi="Arial Narrow" w:cs="Calibri"/>
                <w:b w:val="0"/>
                <w:sz w:val="20"/>
                <w:lang w:eastAsia="en-US"/>
              </w:rPr>
            </w:pPr>
            <w:r w:rsidRPr="00A4634E">
              <w:rPr>
                <w:rFonts w:ascii="Arial Narrow" w:hAnsi="Arial Narrow" w:cs="Calibri"/>
                <w:b w:val="0"/>
                <w:sz w:val="20"/>
                <w:lang w:eastAsia="en-US"/>
              </w:rPr>
              <w:fldChar w:fldCharType="begin">
                <w:ffData>
                  <w:name w:val=""/>
                  <w:enabled/>
                  <w:calcOnExit w:val="0"/>
                  <w:textInput/>
                </w:ffData>
              </w:fldChar>
            </w:r>
            <w:r w:rsidRPr="00A4634E">
              <w:rPr>
                <w:rFonts w:ascii="Arial Narrow" w:hAnsi="Arial Narrow" w:cs="Calibri"/>
                <w:b w:val="0"/>
                <w:sz w:val="20"/>
                <w:lang w:eastAsia="en-US"/>
              </w:rPr>
              <w:instrText xml:space="preserve"> FORMTEXT </w:instrText>
            </w:r>
            <w:r w:rsidRPr="00A4634E">
              <w:rPr>
                <w:rFonts w:ascii="Arial Narrow" w:hAnsi="Arial Narrow" w:cs="Calibri"/>
                <w:b w:val="0"/>
                <w:sz w:val="20"/>
                <w:lang w:eastAsia="en-US"/>
              </w:rPr>
            </w:r>
            <w:r w:rsidRPr="00A4634E">
              <w:rPr>
                <w:rFonts w:ascii="Arial Narrow" w:hAnsi="Arial Narrow" w:cs="Calibri"/>
                <w:b w:val="0"/>
                <w:sz w:val="20"/>
                <w:lang w:eastAsia="en-US"/>
              </w:rPr>
              <w:fldChar w:fldCharType="separate"/>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fldChar w:fldCharType="end"/>
            </w:r>
          </w:p>
        </w:tc>
        <w:tc>
          <w:tcPr>
            <w:tcW w:w="709" w:type="pct"/>
            <w:gridSpan w:val="3"/>
            <w:tcBorders>
              <w:top w:val="single" w:sz="4" w:space="0" w:color="000000"/>
              <w:left w:val="single" w:sz="4" w:space="0" w:color="000000"/>
              <w:bottom w:val="single" w:sz="4" w:space="0" w:color="000000"/>
              <w:right w:val="single" w:sz="4" w:space="0" w:color="000000"/>
            </w:tcBorders>
            <w:vAlign w:val="center"/>
          </w:tcPr>
          <w:p w14:paraId="4FBEBE45" w14:textId="77777777" w:rsidR="00EE359D" w:rsidRPr="00A4634E" w:rsidRDefault="00EE359D" w:rsidP="00EE359D">
            <w:pPr>
              <w:pStyle w:val="Tijeloteksta"/>
              <w:rPr>
                <w:rFonts w:ascii="Arial Narrow" w:hAnsi="Arial Narrow" w:cs="Calibri"/>
                <w:b w:val="0"/>
                <w:sz w:val="20"/>
                <w:lang w:eastAsia="en-US"/>
              </w:rPr>
            </w:pPr>
          </w:p>
        </w:tc>
        <w:tc>
          <w:tcPr>
            <w:tcW w:w="397" w:type="pct"/>
            <w:tcBorders>
              <w:top w:val="single" w:sz="4" w:space="0" w:color="000000"/>
              <w:left w:val="single" w:sz="4" w:space="0" w:color="000000"/>
              <w:bottom w:val="single" w:sz="4" w:space="0" w:color="000000"/>
              <w:right w:val="single" w:sz="4" w:space="0" w:color="000000"/>
            </w:tcBorders>
            <w:vAlign w:val="center"/>
            <w:hideMark/>
          </w:tcPr>
          <w:p w14:paraId="63964DE8" w14:textId="77777777" w:rsidR="00EE359D" w:rsidRPr="00A4634E" w:rsidRDefault="00EE359D" w:rsidP="00EE359D">
            <w:pPr>
              <w:pStyle w:val="Tijeloteksta"/>
              <w:jc w:val="center"/>
              <w:rPr>
                <w:rFonts w:ascii="Arial Narrow" w:hAnsi="Arial Narrow" w:cs="Calibri"/>
                <w:b w:val="0"/>
                <w:sz w:val="20"/>
                <w:lang w:eastAsia="en-US"/>
              </w:rPr>
            </w:pPr>
            <w:r w:rsidRPr="00A4634E">
              <w:rPr>
                <w:rFonts w:ascii="Arial Narrow" w:hAnsi="Arial Narrow" w:cs="Calibri"/>
                <w:b w:val="0"/>
                <w:sz w:val="20"/>
                <w:lang w:eastAsia="en-US"/>
              </w:rPr>
              <w:fldChar w:fldCharType="begin">
                <w:ffData>
                  <w:name w:val=""/>
                  <w:enabled/>
                  <w:calcOnExit w:val="0"/>
                  <w:textInput/>
                </w:ffData>
              </w:fldChar>
            </w:r>
            <w:r w:rsidRPr="00A4634E">
              <w:rPr>
                <w:rFonts w:ascii="Arial Narrow" w:hAnsi="Arial Narrow" w:cs="Calibri"/>
                <w:b w:val="0"/>
                <w:sz w:val="20"/>
                <w:lang w:eastAsia="en-US"/>
              </w:rPr>
              <w:instrText xml:space="preserve"> FORMTEXT </w:instrText>
            </w:r>
            <w:r w:rsidRPr="00A4634E">
              <w:rPr>
                <w:rFonts w:ascii="Arial Narrow" w:hAnsi="Arial Narrow" w:cs="Calibri"/>
                <w:b w:val="0"/>
                <w:sz w:val="20"/>
                <w:lang w:eastAsia="en-US"/>
              </w:rPr>
            </w:r>
            <w:r w:rsidRPr="00A4634E">
              <w:rPr>
                <w:rFonts w:ascii="Arial Narrow" w:hAnsi="Arial Narrow" w:cs="Calibri"/>
                <w:b w:val="0"/>
                <w:sz w:val="20"/>
                <w:lang w:eastAsia="en-US"/>
              </w:rPr>
              <w:fldChar w:fldCharType="separate"/>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fldChar w:fldCharType="end"/>
            </w:r>
          </w:p>
        </w:tc>
        <w:tc>
          <w:tcPr>
            <w:tcW w:w="990" w:type="pct"/>
            <w:tcBorders>
              <w:top w:val="single" w:sz="4" w:space="0" w:color="000000"/>
              <w:left w:val="single" w:sz="4" w:space="0" w:color="000000"/>
              <w:bottom w:val="single" w:sz="4" w:space="0" w:color="000000"/>
              <w:right w:val="single" w:sz="4" w:space="0" w:color="000000"/>
            </w:tcBorders>
            <w:vAlign w:val="center"/>
          </w:tcPr>
          <w:p w14:paraId="1837AC41" w14:textId="77777777" w:rsidR="00EE359D" w:rsidRPr="00A4634E" w:rsidRDefault="00EE359D" w:rsidP="00EE359D">
            <w:pPr>
              <w:pStyle w:val="Tijeloteksta"/>
              <w:rPr>
                <w:rFonts w:ascii="Arial Narrow" w:hAnsi="Arial Narrow" w:cs="Calibri"/>
                <w:b w:val="0"/>
                <w:sz w:val="20"/>
                <w:lang w:eastAsia="en-US"/>
              </w:rPr>
            </w:pPr>
          </w:p>
        </w:tc>
        <w:tc>
          <w:tcPr>
            <w:tcW w:w="313" w:type="pct"/>
            <w:gridSpan w:val="2"/>
            <w:tcBorders>
              <w:top w:val="single" w:sz="4" w:space="0" w:color="000000"/>
              <w:left w:val="single" w:sz="4" w:space="0" w:color="000000"/>
              <w:bottom w:val="single" w:sz="4" w:space="0" w:color="000000"/>
              <w:right w:val="single" w:sz="4" w:space="0" w:color="000000"/>
            </w:tcBorders>
            <w:vAlign w:val="center"/>
            <w:hideMark/>
          </w:tcPr>
          <w:p w14:paraId="2AD7ED77" w14:textId="77777777" w:rsidR="00EE359D" w:rsidRPr="00A4634E" w:rsidRDefault="00EE359D" w:rsidP="00EE359D">
            <w:pPr>
              <w:pStyle w:val="Tijeloteksta"/>
              <w:jc w:val="center"/>
              <w:rPr>
                <w:rFonts w:ascii="Arial Narrow" w:hAnsi="Arial Narrow" w:cs="Calibri"/>
                <w:b w:val="0"/>
                <w:sz w:val="20"/>
                <w:lang w:eastAsia="en-US"/>
              </w:rPr>
            </w:pPr>
            <w:r w:rsidRPr="00A4634E">
              <w:rPr>
                <w:rFonts w:ascii="Arial Narrow" w:hAnsi="Arial Narrow" w:cs="Calibri"/>
                <w:b w:val="0"/>
                <w:sz w:val="20"/>
                <w:lang w:eastAsia="en-US"/>
              </w:rPr>
              <w:fldChar w:fldCharType="begin">
                <w:ffData>
                  <w:name w:val=""/>
                  <w:enabled/>
                  <w:calcOnExit w:val="0"/>
                  <w:textInput/>
                </w:ffData>
              </w:fldChar>
            </w:r>
            <w:r w:rsidRPr="00A4634E">
              <w:rPr>
                <w:rFonts w:ascii="Arial Narrow" w:hAnsi="Arial Narrow" w:cs="Calibri"/>
                <w:b w:val="0"/>
                <w:sz w:val="20"/>
                <w:lang w:eastAsia="en-US"/>
              </w:rPr>
              <w:instrText xml:space="preserve"> FORMTEXT </w:instrText>
            </w:r>
            <w:r w:rsidRPr="00A4634E">
              <w:rPr>
                <w:rFonts w:ascii="Arial Narrow" w:hAnsi="Arial Narrow" w:cs="Calibri"/>
                <w:b w:val="0"/>
                <w:sz w:val="20"/>
                <w:lang w:eastAsia="en-US"/>
              </w:rPr>
            </w:r>
            <w:r w:rsidRPr="00A4634E">
              <w:rPr>
                <w:rFonts w:ascii="Arial Narrow" w:hAnsi="Arial Narrow" w:cs="Calibri"/>
                <w:b w:val="0"/>
                <w:sz w:val="20"/>
                <w:lang w:eastAsia="en-US"/>
              </w:rPr>
              <w:fldChar w:fldCharType="separate"/>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fldChar w:fldCharType="end"/>
            </w:r>
          </w:p>
        </w:tc>
      </w:tr>
      <w:tr w:rsidR="00EE359D" w:rsidRPr="00A4634E" w14:paraId="6C116610" w14:textId="77777777" w:rsidTr="00EE3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0" w:type="pct"/>
          <w:trHeight w:val="432"/>
          <w:jc w:val="center"/>
        </w:trPr>
        <w:tc>
          <w:tcPr>
            <w:tcW w:w="4970" w:type="pct"/>
            <w:gridSpan w:val="13"/>
            <w:tcBorders>
              <w:top w:val="single" w:sz="4" w:space="0" w:color="000000"/>
              <w:left w:val="single" w:sz="4" w:space="0" w:color="000000"/>
              <w:bottom w:val="single" w:sz="4" w:space="0" w:color="000000"/>
              <w:right w:val="single" w:sz="4" w:space="0" w:color="000000"/>
            </w:tcBorders>
            <w:vAlign w:val="center"/>
            <w:hideMark/>
          </w:tcPr>
          <w:p w14:paraId="61F0C062" w14:textId="77777777" w:rsidR="00EE359D" w:rsidRPr="00A4634E" w:rsidRDefault="00EE359D" w:rsidP="00EE359D">
            <w:pPr>
              <w:pStyle w:val="Tijeloteksta"/>
              <w:numPr>
                <w:ilvl w:val="1"/>
                <w:numId w:val="186"/>
              </w:numPr>
              <w:tabs>
                <w:tab w:val="clear" w:pos="792"/>
                <w:tab w:val="left" w:pos="394"/>
                <w:tab w:val="num" w:pos="665"/>
              </w:tabs>
              <w:ind w:left="665" w:hanging="362"/>
              <w:jc w:val="both"/>
              <w:rPr>
                <w:rFonts w:ascii="Arial Narrow" w:hAnsi="Arial Narrow" w:cs="Calibri"/>
                <w:b w:val="0"/>
                <w:sz w:val="20"/>
              </w:rPr>
            </w:pPr>
            <w:r w:rsidRPr="00A4634E">
              <w:rPr>
                <w:rFonts w:ascii="Arial Narrow" w:hAnsi="Arial Narrow" w:cs="Calibri"/>
                <w:b w:val="0"/>
                <w:sz w:val="20"/>
              </w:rPr>
              <w:t>Ocjenjivanje i vrednovanje rada studenata tijekom nastave i na završnom ispitu</w:t>
            </w:r>
          </w:p>
        </w:tc>
      </w:tr>
      <w:tr w:rsidR="00EE359D" w:rsidRPr="00A4634E" w14:paraId="158E68DA" w14:textId="77777777" w:rsidTr="00EE3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0" w:type="pct"/>
          <w:trHeight w:val="432"/>
          <w:jc w:val="center"/>
        </w:trPr>
        <w:tc>
          <w:tcPr>
            <w:tcW w:w="4970" w:type="pct"/>
            <w:gridSpan w:val="13"/>
            <w:tcBorders>
              <w:top w:val="single" w:sz="4" w:space="0" w:color="000000"/>
              <w:left w:val="single" w:sz="4" w:space="0" w:color="000000"/>
              <w:bottom w:val="single" w:sz="4" w:space="0" w:color="000000"/>
              <w:right w:val="single" w:sz="4" w:space="0" w:color="000000"/>
            </w:tcBorders>
            <w:vAlign w:val="center"/>
          </w:tcPr>
          <w:tbl>
            <w:tblPr>
              <w:tblW w:w="9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2"/>
              <w:gridCol w:w="691"/>
              <w:gridCol w:w="872"/>
              <w:gridCol w:w="2078"/>
              <w:gridCol w:w="2679"/>
              <w:gridCol w:w="660"/>
              <w:gridCol w:w="673"/>
            </w:tblGrid>
            <w:tr w:rsidR="00EE359D" w:rsidRPr="00A4634E" w14:paraId="5C6FF282" w14:textId="77777777" w:rsidTr="007449D2">
              <w:trPr>
                <w:trHeight w:val="279"/>
                <w:jc w:val="center"/>
              </w:trPr>
              <w:tc>
                <w:tcPr>
                  <w:tcW w:w="1363" w:type="dxa"/>
                  <w:vMerge w:val="restart"/>
                  <w:tcBorders>
                    <w:top w:val="single" w:sz="4" w:space="0" w:color="auto"/>
                    <w:left w:val="single" w:sz="4" w:space="0" w:color="auto"/>
                    <w:bottom w:val="single" w:sz="4" w:space="0" w:color="auto"/>
                    <w:right w:val="single" w:sz="4" w:space="0" w:color="auto"/>
                  </w:tcBorders>
                </w:tcPr>
                <w:p w14:paraId="72855451" w14:textId="77777777" w:rsidR="00EE359D" w:rsidRPr="00A4634E" w:rsidRDefault="00EE359D" w:rsidP="00EE359D">
                  <w:pPr>
                    <w:rPr>
                      <w:rFonts w:ascii="Arial Narrow" w:hAnsi="Arial Narrow" w:cs="Calibri"/>
                      <w:bCs/>
                      <w:sz w:val="20"/>
                      <w:szCs w:val="20"/>
                    </w:rPr>
                  </w:pPr>
                  <w:r w:rsidRPr="00A4634E">
                    <w:rPr>
                      <w:rFonts w:ascii="Arial Narrow" w:hAnsi="Arial Narrow" w:cs="Calibri"/>
                      <w:bCs/>
                      <w:sz w:val="20"/>
                      <w:szCs w:val="20"/>
                    </w:rPr>
                    <w:t xml:space="preserve">AKTIVNOST STUDENTA </w:t>
                  </w:r>
                </w:p>
                <w:p w14:paraId="0000A5D6" w14:textId="77777777" w:rsidR="00EE359D" w:rsidRPr="00A4634E" w:rsidRDefault="00EE359D" w:rsidP="00EE359D">
                  <w:pPr>
                    <w:rPr>
                      <w:rFonts w:ascii="Arial Narrow" w:hAnsi="Arial Narrow" w:cs="Calibri"/>
                      <w:bCs/>
                      <w:sz w:val="20"/>
                      <w:szCs w:val="20"/>
                    </w:rPr>
                  </w:pPr>
                </w:p>
              </w:tc>
              <w:tc>
                <w:tcPr>
                  <w:tcW w:w="691" w:type="dxa"/>
                  <w:vMerge w:val="restart"/>
                  <w:tcBorders>
                    <w:top w:val="single" w:sz="4" w:space="0" w:color="auto"/>
                    <w:left w:val="single" w:sz="4" w:space="0" w:color="auto"/>
                    <w:bottom w:val="single" w:sz="4" w:space="0" w:color="auto"/>
                    <w:right w:val="single" w:sz="4" w:space="0" w:color="auto"/>
                  </w:tcBorders>
                  <w:hideMark/>
                </w:tcPr>
                <w:p w14:paraId="33E6A057" w14:textId="77777777" w:rsidR="00EE359D" w:rsidRPr="00A4634E" w:rsidRDefault="00EE359D" w:rsidP="00EE359D">
                  <w:pPr>
                    <w:rPr>
                      <w:rFonts w:ascii="Arial Narrow" w:hAnsi="Arial Narrow" w:cs="Calibri"/>
                      <w:bCs/>
                      <w:sz w:val="20"/>
                      <w:szCs w:val="20"/>
                    </w:rPr>
                  </w:pPr>
                  <w:r w:rsidRPr="00A4634E">
                    <w:rPr>
                      <w:rFonts w:ascii="Arial Narrow" w:hAnsi="Arial Narrow" w:cs="Calibri"/>
                      <w:bCs/>
                      <w:sz w:val="20"/>
                      <w:szCs w:val="20"/>
                    </w:rPr>
                    <w:t>ECTS</w:t>
                  </w:r>
                </w:p>
              </w:tc>
              <w:tc>
                <w:tcPr>
                  <w:tcW w:w="869" w:type="dxa"/>
                  <w:vMerge w:val="restart"/>
                  <w:tcBorders>
                    <w:top w:val="single" w:sz="4" w:space="0" w:color="auto"/>
                    <w:left w:val="single" w:sz="4" w:space="0" w:color="auto"/>
                    <w:bottom w:val="single" w:sz="4" w:space="0" w:color="auto"/>
                    <w:right w:val="single" w:sz="4" w:space="0" w:color="auto"/>
                  </w:tcBorders>
                  <w:hideMark/>
                </w:tcPr>
                <w:p w14:paraId="31A1F9C8" w14:textId="77777777" w:rsidR="00EE359D" w:rsidRPr="00A4634E" w:rsidRDefault="00EE359D" w:rsidP="00EE359D">
                  <w:pPr>
                    <w:rPr>
                      <w:rFonts w:ascii="Arial Narrow" w:hAnsi="Arial Narrow" w:cs="Calibri"/>
                      <w:bCs/>
                      <w:sz w:val="20"/>
                      <w:szCs w:val="20"/>
                    </w:rPr>
                  </w:pPr>
                  <w:r w:rsidRPr="00A4634E">
                    <w:rPr>
                      <w:rFonts w:ascii="Arial Narrow" w:hAnsi="Arial Narrow" w:cs="Calibri"/>
                      <w:bCs/>
                      <w:sz w:val="20"/>
                      <w:szCs w:val="20"/>
                    </w:rPr>
                    <w:t xml:space="preserve">ISHOD UČENJA </w:t>
                  </w:r>
                </w:p>
              </w:tc>
              <w:tc>
                <w:tcPr>
                  <w:tcW w:w="2078" w:type="dxa"/>
                  <w:vMerge w:val="restart"/>
                  <w:tcBorders>
                    <w:top w:val="single" w:sz="4" w:space="0" w:color="auto"/>
                    <w:left w:val="single" w:sz="4" w:space="0" w:color="auto"/>
                    <w:bottom w:val="single" w:sz="4" w:space="0" w:color="auto"/>
                    <w:right w:val="single" w:sz="4" w:space="0" w:color="auto"/>
                  </w:tcBorders>
                </w:tcPr>
                <w:p w14:paraId="2DF83C8F" w14:textId="77777777" w:rsidR="00EE359D" w:rsidRPr="00A4634E" w:rsidRDefault="00EE359D" w:rsidP="00EE359D">
                  <w:pPr>
                    <w:rPr>
                      <w:rFonts w:ascii="Arial Narrow" w:hAnsi="Arial Narrow" w:cs="Calibri"/>
                      <w:bCs/>
                      <w:sz w:val="20"/>
                      <w:szCs w:val="20"/>
                    </w:rPr>
                  </w:pPr>
                  <w:r w:rsidRPr="00A4634E">
                    <w:rPr>
                      <w:rFonts w:ascii="Arial Narrow" w:hAnsi="Arial Narrow" w:cs="Calibri"/>
                      <w:bCs/>
                      <w:sz w:val="20"/>
                      <w:szCs w:val="20"/>
                    </w:rPr>
                    <w:t>NASTAVNA METODA/AKTIVNOST</w:t>
                  </w:r>
                </w:p>
                <w:p w14:paraId="2737F7B1" w14:textId="77777777" w:rsidR="00EE359D" w:rsidRPr="00A4634E" w:rsidRDefault="00EE359D" w:rsidP="00EE359D">
                  <w:pPr>
                    <w:rPr>
                      <w:rFonts w:ascii="Arial Narrow" w:hAnsi="Arial Narrow" w:cs="Calibri"/>
                      <w:bCs/>
                      <w:sz w:val="20"/>
                      <w:szCs w:val="20"/>
                    </w:rPr>
                  </w:pPr>
                </w:p>
              </w:tc>
              <w:tc>
                <w:tcPr>
                  <w:tcW w:w="2681" w:type="dxa"/>
                  <w:vMerge w:val="restart"/>
                  <w:tcBorders>
                    <w:top w:val="single" w:sz="4" w:space="0" w:color="auto"/>
                    <w:left w:val="single" w:sz="4" w:space="0" w:color="auto"/>
                    <w:bottom w:val="single" w:sz="4" w:space="0" w:color="auto"/>
                    <w:right w:val="single" w:sz="4" w:space="0" w:color="auto"/>
                  </w:tcBorders>
                  <w:hideMark/>
                </w:tcPr>
                <w:p w14:paraId="29260E8E" w14:textId="77777777" w:rsidR="00EE359D" w:rsidRPr="00A4634E" w:rsidRDefault="00EE359D" w:rsidP="00EE359D">
                  <w:pPr>
                    <w:rPr>
                      <w:rFonts w:ascii="Arial Narrow" w:hAnsi="Arial Narrow" w:cs="Calibri"/>
                      <w:bCs/>
                      <w:sz w:val="20"/>
                      <w:szCs w:val="20"/>
                    </w:rPr>
                  </w:pPr>
                  <w:r w:rsidRPr="00A4634E">
                    <w:rPr>
                      <w:rFonts w:ascii="Arial Narrow" w:hAnsi="Arial Narrow" w:cs="Calibri"/>
                      <w:bCs/>
                      <w:sz w:val="20"/>
                      <w:szCs w:val="20"/>
                    </w:rPr>
                    <w:t>METODA PROCJENE</w:t>
                  </w:r>
                </w:p>
              </w:tc>
              <w:tc>
                <w:tcPr>
                  <w:tcW w:w="1333" w:type="dxa"/>
                  <w:gridSpan w:val="2"/>
                  <w:tcBorders>
                    <w:top w:val="single" w:sz="4" w:space="0" w:color="auto"/>
                    <w:left w:val="single" w:sz="4" w:space="0" w:color="auto"/>
                    <w:bottom w:val="single" w:sz="4" w:space="0" w:color="auto"/>
                    <w:right w:val="single" w:sz="4" w:space="0" w:color="auto"/>
                  </w:tcBorders>
                  <w:hideMark/>
                </w:tcPr>
                <w:p w14:paraId="34091B7A" w14:textId="77777777" w:rsidR="00EE359D" w:rsidRPr="00A4634E" w:rsidRDefault="00EE359D" w:rsidP="00EE359D">
                  <w:pPr>
                    <w:jc w:val="center"/>
                    <w:rPr>
                      <w:rFonts w:ascii="Arial Narrow" w:hAnsi="Arial Narrow" w:cs="Calibri"/>
                      <w:bCs/>
                      <w:sz w:val="20"/>
                      <w:szCs w:val="20"/>
                    </w:rPr>
                  </w:pPr>
                  <w:r w:rsidRPr="00A4634E">
                    <w:rPr>
                      <w:rFonts w:ascii="Arial Narrow" w:hAnsi="Arial Narrow" w:cs="Calibri"/>
                      <w:bCs/>
                      <w:sz w:val="20"/>
                      <w:szCs w:val="20"/>
                    </w:rPr>
                    <w:t>BODOVI</w:t>
                  </w:r>
                </w:p>
              </w:tc>
            </w:tr>
            <w:tr w:rsidR="00EE359D" w:rsidRPr="00A4634E" w14:paraId="08B52F93" w14:textId="77777777" w:rsidTr="007449D2">
              <w:trPr>
                <w:trHeight w:val="179"/>
                <w:jc w:val="center"/>
              </w:trPr>
              <w:tc>
                <w:tcPr>
                  <w:tcW w:w="1363" w:type="dxa"/>
                  <w:vMerge/>
                  <w:tcBorders>
                    <w:top w:val="single" w:sz="4" w:space="0" w:color="auto"/>
                    <w:left w:val="single" w:sz="4" w:space="0" w:color="auto"/>
                    <w:bottom w:val="single" w:sz="4" w:space="0" w:color="auto"/>
                    <w:right w:val="single" w:sz="4" w:space="0" w:color="auto"/>
                  </w:tcBorders>
                  <w:vAlign w:val="center"/>
                  <w:hideMark/>
                </w:tcPr>
                <w:p w14:paraId="4DB7413D" w14:textId="77777777" w:rsidR="00EE359D" w:rsidRPr="00A4634E" w:rsidRDefault="00EE359D" w:rsidP="00EE359D">
                  <w:pPr>
                    <w:rPr>
                      <w:rFonts w:ascii="Arial Narrow" w:hAnsi="Arial Narrow" w:cs="Calibri"/>
                      <w:bCs/>
                      <w:sz w:val="20"/>
                      <w:szCs w:val="20"/>
                    </w:rPr>
                  </w:pPr>
                </w:p>
              </w:tc>
              <w:tc>
                <w:tcPr>
                  <w:tcW w:w="691" w:type="dxa"/>
                  <w:vMerge/>
                  <w:tcBorders>
                    <w:top w:val="single" w:sz="4" w:space="0" w:color="auto"/>
                    <w:left w:val="single" w:sz="4" w:space="0" w:color="auto"/>
                    <w:bottom w:val="single" w:sz="4" w:space="0" w:color="auto"/>
                    <w:right w:val="single" w:sz="4" w:space="0" w:color="auto"/>
                  </w:tcBorders>
                  <w:vAlign w:val="center"/>
                  <w:hideMark/>
                </w:tcPr>
                <w:p w14:paraId="0A4E9D1A" w14:textId="77777777" w:rsidR="00EE359D" w:rsidRPr="00A4634E" w:rsidRDefault="00EE359D" w:rsidP="00EE359D">
                  <w:pPr>
                    <w:rPr>
                      <w:rFonts w:ascii="Arial Narrow" w:hAnsi="Arial Narrow" w:cs="Calibri"/>
                      <w:bCs/>
                      <w:sz w:val="20"/>
                      <w:szCs w:val="20"/>
                    </w:rPr>
                  </w:pPr>
                </w:p>
              </w:tc>
              <w:tc>
                <w:tcPr>
                  <w:tcW w:w="869" w:type="dxa"/>
                  <w:vMerge/>
                  <w:tcBorders>
                    <w:top w:val="single" w:sz="4" w:space="0" w:color="auto"/>
                    <w:left w:val="single" w:sz="4" w:space="0" w:color="auto"/>
                    <w:bottom w:val="single" w:sz="4" w:space="0" w:color="auto"/>
                    <w:right w:val="single" w:sz="4" w:space="0" w:color="auto"/>
                  </w:tcBorders>
                  <w:vAlign w:val="center"/>
                  <w:hideMark/>
                </w:tcPr>
                <w:p w14:paraId="04ED9D0E" w14:textId="77777777" w:rsidR="00EE359D" w:rsidRPr="00A4634E" w:rsidRDefault="00EE359D" w:rsidP="00EE359D">
                  <w:pPr>
                    <w:rPr>
                      <w:rFonts w:ascii="Arial Narrow" w:hAnsi="Arial Narrow" w:cs="Calibri"/>
                      <w:bCs/>
                      <w:sz w:val="20"/>
                      <w:szCs w:val="20"/>
                    </w:rPr>
                  </w:pPr>
                </w:p>
              </w:tc>
              <w:tc>
                <w:tcPr>
                  <w:tcW w:w="2078" w:type="dxa"/>
                  <w:vMerge/>
                  <w:tcBorders>
                    <w:top w:val="single" w:sz="4" w:space="0" w:color="auto"/>
                    <w:left w:val="single" w:sz="4" w:space="0" w:color="auto"/>
                    <w:bottom w:val="single" w:sz="4" w:space="0" w:color="auto"/>
                    <w:right w:val="single" w:sz="4" w:space="0" w:color="auto"/>
                  </w:tcBorders>
                  <w:vAlign w:val="center"/>
                  <w:hideMark/>
                </w:tcPr>
                <w:p w14:paraId="2AAED4D0" w14:textId="77777777" w:rsidR="00EE359D" w:rsidRPr="00A4634E" w:rsidRDefault="00EE359D" w:rsidP="00EE359D">
                  <w:pPr>
                    <w:rPr>
                      <w:rFonts w:ascii="Arial Narrow" w:hAnsi="Arial Narrow" w:cs="Calibri"/>
                      <w:bCs/>
                      <w:sz w:val="20"/>
                      <w:szCs w:val="20"/>
                    </w:rPr>
                  </w:pPr>
                </w:p>
              </w:tc>
              <w:tc>
                <w:tcPr>
                  <w:tcW w:w="2681" w:type="dxa"/>
                  <w:vMerge/>
                  <w:tcBorders>
                    <w:top w:val="single" w:sz="4" w:space="0" w:color="auto"/>
                    <w:left w:val="single" w:sz="4" w:space="0" w:color="auto"/>
                    <w:bottom w:val="single" w:sz="4" w:space="0" w:color="auto"/>
                    <w:right w:val="single" w:sz="4" w:space="0" w:color="auto"/>
                  </w:tcBorders>
                  <w:vAlign w:val="center"/>
                  <w:hideMark/>
                </w:tcPr>
                <w:p w14:paraId="10270848" w14:textId="77777777" w:rsidR="00EE359D" w:rsidRPr="00A4634E" w:rsidRDefault="00EE359D" w:rsidP="00EE359D">
                  <w:pPr>
                    <w:rPr>
                      <w:rFonts w:ascii="Arial Narrow" w:hAnsi="Arial Narrow" w:cs="Calibri"/>
                      <w:bCs/>
                      <w:sz w:val="20"/>
                      <w:szCs w:val="20"/>
                    </w:rPr>
                  </w:pPr>
                </w:p>
              </w:tc>
              <w:tc>
                <w:tcPr>
                  <w:tcW w:w="660" w:type="dxa"/>
                  <w:tcBorders>
                    <w:top w:val="single" w:sz="4" w:space="0" w:color="auto"/>
                    <w:left w:val="single" w:sz="4" w:space="0" w:color="auto"/>
                    <w:bottom w:val="single" w:sz="4" w:space="0" w:color="auto"/>
                    <w:right w:val="single" w:sz="4" w:space="0" w:color="auto"/>
                  </w:tcBorders>
                  <w:hideMark/>
                </w:tcPr>
                <w:p w14:paraId="44756808" w14:textId="77777777" w:rsidR="00EE359D" w:rsidRPr="00A4634E" w:rsidRDefault="00EE359D" w:rsidP="00EE359D">
                  <w:pPr>
                    <w:jc w:val="center"/>
                    <w:rPr>
                      <w:rFonts w:ascii="Arial Narrow" w:hAnsi="Arial Narrow" w:cs="Calibri"/>
                      <w:bCs/>
                      <w:sz w:val="20"/>
                      <w:szCs w:val="20"/>
                    </w:rPr>
                  </w:pPr>
                  <w:r w:rsidRPr="00A4634E">
                    <w:rPr>
                      <w:rFonts w:ascii="Arial Narrow" w:hAnsi="Arial Narrow" w:cs="Calibri"/>
                      <w:bCs/>
                      <w:sz w:val="20"/>
                      <w:szCs w:val="20"/>
                    </w:rPr>
                    <w:t>min</w:t>
                  </w:r>
                </w:p>
              </w:tc>
              <w:tc>
                <w:tcPr>
                  <w:tcW w:w="673" w:type="dxa"/>
                  <w:tcBorders>
                    <w:top w:val="single" w:sz="4" w:space="0" w:color="auto"/>
                    <w:left w:val="single" w:sz="4" w:space="0" w:color="auto"/>
                    <w:bottom w:val="single" w:sz="4" w:space="0" w:color="auto"/>
                    <w:right w:val="single" w:sz="4" w:space="0" w:color="auto"/>
                  </w:tcBorders>
                  <w:hideMark/>
                </w:tcPr>
                <w:p w14:paraId="6724C562" w14:textId="77777777" w:rsidR="00EE359D" w:rsidRPr="00A4634E" w:rsidRDefault="00EE359D" w:rsidP="00EE359D">
                  <w:pPr>
                    <w:jc w:val="center"/>
                    <w:rPr>
                      <w:rFonts w:ascii="Arial Narrow" w:hAnsi="Arial Narrow" w:cs="Calibri"/>
                      <w:bCs/>
                      <w:sz w:val="20"/>
                      <w:szCs w:val="20"/>
                    </w:rPr>
                  </w:pPr>
                  <w:r w:rsidRPr="00A4634E">
                    <w:rPr>
                      <w:rFonts w:ascii="Arial Narrow" w:hAnsi="Arial Narrow" w:cs="Calibri"/>
                      <w:bCs/>
                      <w:sz w:val="20"/>
                      <w:szCs w:val="20"/>
                    </w:rPr>
                    <w:t>max</w:t>
                  </w:r>
                </w:p>
              </w:tc>
            </w:tr>
            <w:tr w:rsidR="00EE359D" w:rsidRPr="00A4634E" w14:paraId="6CDDE07A" w14:textId="77777777" w:rsidTr="007449D2">
              <w:trPr>
                <w:jc w:val="center"/>
              </w:trPr>
              <w:tc>
                <w:tcPr>
                  <w:tcW w:w="1363" w:type="dxa"/>
                  <w:tcBorders>
                    <w:top w:val="single" w:sz="4" w:space="0" w:color="auto"/>
                    <w:left w:val="single" w:sz="4" w:space="0" w:color="auto"/>
                    <w:bottom w:val="single" w:sz="4" w:space="0" w:color="auto"/>
                    <w:right w:val="single" w:sz="4" w:space="0" w:color="auto"/>
                  </w:tcBorders>
                </w:tcPr>
                <w:p w14:paraId="29EECE41" w14:textId="77777777" w:rsidR="00EE359D" w:rsidRPr="00A4634E" w:rsidRDefault="00EE359D" w:rsidP="00EE359D">
                  <w:pPr>
                    <w:rPr>
                      <w:rFonts w:ascii="Arial Narrow" w:hAnsi="Arial Narrow" w:cs="Calibri"/>
                      <w:sz w:val="20"/>
                      <w:szCs w:val="20"/>
                    </w:rPr>
                  </w:pPr>
                  <w:r w:rsidRPr="00A4634E">
                    <w:rPr>
                      <w:rFonts w:ascii="Arial Narrow" w:hAnsi="Arial Narrow" w:cs="Calibri"/>
                      <w:sz w:val="20"/>
                      <w:szCs w:val="20"/>
                    </w:rPr>
                    <w:t>Aktivnost u nastavi</w:t>
                  </w:r>
                </w:p>
              </w:tc>
              <w:tc>
                <w:tcPr>
                  <w:tcW w:w="691" w:type="dxa"/>
                  <w:tcBorders>
                    <w:top w:val="single" w:sz="4" w:space="0" w:color="auto"/>
                    <w:left w:val="single" w:sz="4" w:space="0" w:color="auto"/>
                    <w:bottom w:val="single" w:sz="4" w:space="0" w:color="auto"/>
                    <w:right w:val="single" w:sz="4" w:space="0" w:color="auto"/>
                  </w:tcBorders>
                </w:tcPr>
                <w:p w14:paraId="496B61C3" w14:textId="77777777" w:rsidR="00EE359D" w:rsidRPr="00A4634E" w:rsidRDefault="00EE359D" w:rsidP="00EE359D">
                  <w:pPr>
                    <w:jc w:val="center"/>
                    <w:rPr>
                      <w:rFonts w:ascii="Arial Narrow" w:hAnsi="Arial Narrow" w:cs="Calibri"/>
                      <w:sz w:val="20"/>
                      <w:szCs w:val="20"/>
                    </w:rPr>
                  </w:pPr>
                  <w:r w:rsidRPr="00A4634E">
                    <w:rPr>
                      <w:rFonts w:ascii="Arial Narrow" w:hAnsi="Arial Narrow" w:cs="Calibri"/>
                      <w:sz w:val="20"/>
                      <w:szCs w:val="20"/>
                    </w:rPr>
                    <w:t>0,5</w:t>
                  </w:r>
                </w:p>
              </w:tc>
              <w:tc>
                <w:tcPr>
                  <w:tcW w:w="869" w:type="dxa"/>
                  <w:tcBorders>
                    <w:top w:val="single" w:sz="4" w:space="0" w:color="auto"/>
                    <w:left w:val="single" w:sz="4" w:space="0" w:color="auto"/>
                    <w:bottom w:val="single" w:sz="4" w:space="0" w:color="auto"/>
                    <w:right w:val="single" w:sz="4" w:space="0" w:color="auto"/>
                  </w:tcBorders>
                </w:tcPr>
                <w:p w14:paraId="379260FD" w14:textId="77777777" w:rsidR="00EE359D" w:rsidRPr="00A4634E" w:rsidRDefault="00EE359D" w:rsidP="00EE359D">
                  <w:pPr>
                    <w:jc w:val="center"/>
                    <w:rPr>
                      <w:rFonts w:ascii="Arial Narrow" w:hAnsi="Arial Narrow" w:cs="Calibri"/>
                      <w:sz w:val="20"/>
                      <w:szCs w:val="20"/>
                    </w:rPr>
                  </w:pPr>
                  <w:r w:rsidRPr="00A4634E">
                    <w:rPr>
                      <w:rFonts w:ascii="Arial Narrow" w:hAnsi="Arial Narrow" w:cs="Calibri"/>
                      <w:sz w:val="20"/>
                      <w:szCs w:val="20"/>
                    </w:rPr>
                    <w:t>1, 2, 3, 4</w:t>
                  </w:r>
                </w:p>
              </w:tc>
              <w:tc>
                <w:tcPr>
                  <w:tcW w:w="2078" w:type="dxa"/>
                  <w:tcBorders>
                    <w:top w:val="single" w:sz="4" w:space="0" w:color="auto"/>
                    <w:left w:val="single" w:sz="4" w:space="0" w:color="auto"/>
                    <w:bottom w:val="single" w:sz="4" w:space="0" w:color="auto"/>
                    <w:right w:val="single" w:sz="4" w:space="0" w:color="auto"/>
                  </w:tcBorders>
                </w:tcPr>
                <w:p w14:paraId="059F9A03" w14:textId="77777777" w:rsidR="00EE359D" w:rsidRPr="00A4634E" w:rsidRDefault="00EE359D" w:rsidP="00EE359D">
                  <w:pPr>
                    <w:rPr>
                      <w:rFonts w:ascii="Arial Narrow" w:hAnsi="Arial Narrow" w:cs="Calibri"/>
                      <w:sz w:val="20"/>
                      <w:szCs w:val="20"/>
                    </w:rPr>
                  </w:pPr>
                  <w:r w:rsidRPr="00A4634E">
                    <w:rPr>
                      <w:rFonts w:ascii="Arial Narrow" w:hAnsi="Arial Narrow" w:cs="Calibri"/>
                      <w:sz w:val="20"/>
                      <w:szCs w:val="20"/>
                    </w:rPr>
                    <w:t>kombinacija metoda (verbalne metode (monološka i dijaloška), metoda demonstracije, metode aktivnog učenja)</w:t>
                  </w:r>
                </w:p>
              </w:tc>
              <w:tc>
                <w:tcPr>
                  <w:tcW w:w="2681" w:type="dxa"/>
                  <w:tcBorders>
                    <w:top w:val="single" w:sz="4" w:space="0" w:color="auto"/>
                    <w:left w:val="single" w:sz="4" w:space="0" w:color="auto"/>
                    <w:bottom w:val="single" w:sz="4" w:space="0" w:color="auto"/>
                    <w:right w:val="single" w:sz="4" w:space="0" w:color="auto"/>
                  </w:tcBorders>
                </w:tcPr>
                <w:p w14:paraId="56E41F3C" w14:textId="77777777" w:rsidR="00EE359D" w:rsidRPr="00A4634E" w:rsidRDefault="00EE359D" w:rsidP="00EE359D">
                  <w:pPr>
                    <w:rPr>
                      <w:rFonts w:ascii="Arial Narrow" w:hAnsi="Arial Narrow" w:cs="Calibri"/>
                      <w:sz w:val="20"/>
                      <w:szCs w:val="20"/>
                    </w:rPr>
                  </w:pPr>
                  <w:r w:rsidRPr="00A4634E">
                    <w:rPr>
                      <w:rFonts w:ascii="Arial Narrow" w:hAnsi="Arial Narrow" w:cs="Calibri"/>
                      <w:sz w:val="20"/>
                      <w:szCs w:val="20"/>
                    </w:rPr>
                    <w:t>Evidencija pristupanja predavanjima. Studenti su obvezni u skladu s Pravilnikom o studijima i studiranju Sveučilišta Josipa Jurja Strossmayera u Osijeku prisustvovati na barem 70% nastave propisane studijskim programom.</w:t>
                  </w:r>
                </w:p>
              </w:tc>
              <w:tc>
                <w:tcPr>
                  <w:tcW w:w="660" w:type="dxa"/>
                  <w:tcBorders>
                    <w:top w:val="single" w:sz="4" w:space="0" w:color="auto"/>
                    <w:left w:val="single" w:sz="4" w:space="0" w:color="auto"/>
                    <w:bottom w:val="single" w:sz="4" w:space="0" w:color="auto"/>
                    <w:right w:val="single" w:sz="4" w:space="0" w:color="auto"/>
                  </w:tcBorders>
                </w:tcPr>
                <w:p w14:paraId="088F18D7" w14:textId="77777777" w:rsidR="00EE359D" w:rsidRPr="00A4634E" w:rsidRDefault="00EE359D" w:rsidP="00EE359D">
                  <w:pPr>
                    <w:jc w:val="center"/>
                    <w:rPr>
                      <w:rFonts w:ascii="Arial Narrow" w:hAnsi="Arial Narrow" w:cs="Calibri"/>
                      <w:sz w:val="20"/>
                      <w:szCs w:val="20"/>
                    </w:rPr>
                  </w:pPr>
                  <w:r w:rsidRPr="00A4634E">
                    <w:rPr>
                      <w:rFonts w:ascii="Arial Narrow" w:hAnsi="Arial Narrow" w:cs="Calibri"/>
                      <w:sz w:val="20"/>
                      <w:szCs w:val="20"/>
                    </w:rPr>
                    <w:t>8,5</w:t>
                  </w:r>
                </w:p>
              </w:tc>
              <w:tc>
                <w:tcPr>
                  <w:tcW w:w="673" w:type="dxa"/>
                  <w:tcBorders>
                    <w:top w:val="single" w:sz="4" w:space="0" w:color="auto"/>
                    <w:left w:val="single" w:sz="4" w:space="0" w:color="auto"/>
                    <w:bottom w:val="single" w:sz="4" w:space="0" w:color="auto"/>
                    <w:right w:val="single" w:sz="4" w:space="0" w:color="auto"/>
                  </w:tcBorders>
                </w:tcPr>
                <w:p w14:paraId="74B8B3FD" w14:textId="77777777" w:rsidR="00EE359D" w:rsidRPr="00A4634E" w:rsidRDefault="00EE359D" w:rsidP="00EE359D">
                  <w:pPr>
                    <w:jc w:val="center"/>
                    <w:rPr>
                      <w:rFonts w:ascii="Arial Narrow" w:hAnsi="Arial Narrow" w:cs="Calibri"/>
                      <w:sz w:val="20"/>
                      <w:szCs w:val="20"/>
                    </w:rPr>
                  </w:pPr>
                  <w:r w:rsidRPr="00A4634E">
                    <w:rPr>
                      <w:rFonts w:ascii="Arial Narrow" w:hAnsi="Arial Narrow" w:cs="Calibri"/>
                      <w:sz w:val="20"/>
                      <w:szCs w:val="20"/>
                    </w:rPr>
                    <w:t>16,5</w:t>
                  </w:r>
                </w:p>
              </w:tc>
            </w:tr>
            <w:tr w:rsidR="00EE359D" w:rsidRPr="00A4634E" w14:paraId="24BA05A0" w14:textId="77777777" w:rsidTr="007449D2">
              <w:trPr>
                <w:jc w:val="center"/>
              </w:trPr>
              <w:tc>
                <w:tcPr>
                  <w:tcW w:w="1363" w:type="dxa"/>
                  <w:tcBorders>
                    <w:top w:val="single" w:sz="4" w:space="0" w:color="auto"/>
                    <w:left w:val="single" w:sz="4" w:space="0" w:color="auto"/>
                    <w:bottom w:val="single" w:sz="4" w:space="0" w:color="auto"/>
                    <w:right w:val="single" w:sz="4" w:space="0" w:color="auto"/>
                  </w:tcBorders>
                </w:tcPr>
                <w:p w14:paraId="16F993FF" w14:textId="77777777" w:rsidR="00EE359D" w:rsidRPr="00A4634E" w:rsidRDefault="00EE359D" w:rsidP="00EE359D">
                  <w:pPr>
                    <w:rPr>
                      <w:rFonts w:ascii="Arial Narrow" w:hAnsi="Arial Narrow" w:cs="Calibri"/>
                      <w:sz w:val="20"/>
                      <w:szCs w:val="20"/>
                    </w:rPr>
                  </w:pPr>
                  <w:r w:rsidRPr="00A4634E">
                    <w:rPr>
                      <w:rFonts w:ascii="Arial Narrow" w:hAnsi="Arial Narrow" w:cs="Calibri"/>
                      <w:sz w:val="20"/>
                      <w:szCs w:val="20"/>
                    </w:rPr>
                    <w:t>Seminarski rad</w:t>
                  </w:r>
                </w:p>
              </w:tc>
              <w:tc>
                <w:tcPr>
                  <w:tcW w:w="691" w:type="dxa"/>
                  <w:tcBorders>
                    <w:top w:val="single" w:sz="4" w:space="0" w:color="auto"/>
                    <w:left w:val="single" w:sz="4" w:space="0" w:color="auto"/>
                    <w:bottom w:val="single" w:sz="4" w:space="0" w:color="auto"/>
                    <w:right w:val="single" w:sz="4" w:space="0" w:color="auto"/>
                  </w:tcBorders>
                </w:tcPr>
                <w:p w14:paraId="7FAF51DC" w14:textId="77777777" w:rsidR="00EE359D" w:rsidRPr="00A4634E" w:rsidRDefault="00EE359D" w:rsidP="00EE359D">
                  <w:pPr>
                    <w:jc w:val="center"/>
                    <w:rPr>
                      <w:rFonts w:ascii="Arial Narrow" w:hAnsi="Arial Narrow" w:cs="Calibri"/>
                      <w:sz w:val="20"/>
                      <w:szCs w:val="20"/>
                    </w:rPr>
                  </w:pPr>
                  <w:r w:rsidRPr="00A4634E">
                    <w:rPr>
                      <w:rFonts w:ascii="Arial Narrow" w:hAnsi="Arial Narrow" w:cs="Calibri"/>
                      <w:sz w:val="20"/>
                      <w:szCs w:val="20"/>
                    </w:rPr>
                    <w:t>0,5</w:t>
                  </w:r>
                </w:p>
              </w:tc>
              <w:tc>
                <w:tcPr>
                  <w:tcW w:w="869" w:type="dxa"/>
                  <w:tcBorders>
                    <w:top w:val="single" w:sz="4" w:space="0" w:color="auto"/>
                    <w:left w:val="single" w:sz="4" w:space="0" w:color="auto"/>
                    <w:bottom w:val="single" w:sz="4" w:space="0" w:color="auto"/>
                    <w:right w:val="single" w:sz="4" w:space="0" w:color="auto"/>
                  </w:tcBorders>
                </w:tcPr>
                <w:p w14:paraId="03E455EB" w14:textId="77777777" w:rsidR="00EE359D" w:rsidRPr="00A4634E" w:rsidRDefault="00EE359D" w:rsidP="00EE359D">
                  <w:pPr>
                    <w:jc w:val="center"/>
                    <w:rPr>
                      <w:rFonts w:ascii="Arial Narrow" w:hAnsi="Arial Narrow" w:cs="Calibri"/>
                      <w:sz w:val="20"/>
                      <w:szCs w:val="20"/>
                    </w:rPr>
                  </w:pPr>
                  <w:r w:rsidRPr="00A4634E">
                    <w:rPr>
                      <w:rFonts w:ascii="Arial Narrow" w:hAnsi="Arial Narrow" w:cs="Calibri"/>
                      <w:sz w:val="20"/>
                      <w:szCs w:val="20"/>
                    </w:rPr>
                    <w:t>1, 2, 3</w:t>
                  </w:r>
                </w:p>
              </w:tc>
              <w:tc>
                <w:tcPr>
                  <w:tcW w:w="2078" w:type="dxa"/>
                  <w:tcBorders>
                    <w:top w:val="single" w:sz="4" w:space="0" w:color="auto"/>
                    <w:left w:val="single" w:sz="4" w:space="0" w:color="auto"/>
                    <w:bottom w:val="single" w:sz="4" w:space="0" w:color="auto"/>
                    <w:right w:val="single" w:sz="4" w:space="0" w:color="auto"/>
                  </w:tcBorders>
                </w:tcPr>
                <w:p w14:paraId="69C0C88C" w14:textId="77777777" w:rsidR="00EE359D" w:rsidRPr="00A4634E" w:rsidRDefault="00EE359D" w:rsidP="00EE359D">
                  <w:pPr>
                    <w:rPr>
                      <w:rFonts w:ascii="Arial Narrow" w:hAnsi="Arial Narrow" w:cs="Calibri"/>
                      <w:sz w:val="20"/>
                      <w:szCs w:val="20"/>
                    </w:rPr>
                  </w:pPr>
                  <w:r w:rsidRPr="00A4634E">
                    <w:rPr>
                      <w:rFonts w:ascii="Arial Narrow" w:hAnsi="Arial Narrow" w:cs="Calibri"/>
                      <w:sz w:val="20"/>
                      <w:szCs w:val="20"/>
                    </w:rPr>
                    <w:t>RWCT metoda, metoda usmenog izlaganja</w:t>
                  </w:r>
                </w:p>
              </w:tc>
              <w:tc>
                <w:tcPr>
                  <w:tcW w:w="2681" w:type="dxa"/>
                  <w:tcBorders>
                    <w:top w:val="single" w:sz="4" w:space="0" w:color="auto"/>
                    <w:left w:val="single" w:sz="4" w:space="0" w:color="auto"/>
                    <w:bottom w:val="single" w:sz="4" w:space="0" w:color="auto"/>
                    <w:right w:val="single" w:sz="4" w:space="0" w:color="auto"/>
                  </w:tcBorders>
                </w:tcPr>
                <w:p w14:paraId="23DA9B32" w14:textId="77777777" w:rsidR="00EE359D" w:rsidRPr="00A4634E" w:rsidRDefault="00EE359D" w:rsidP="00EE359D">
                  <w:pPr>
                    <w:rPr>
                      <w:rFonts w:ascii="Arial Narrow" w:hAnsi="Arial Narrow" w:cs="Calibri"/>
                      <w:sz w:val="20"/>
                      <w:szCs w:val="20"/>
                    </w:rPr>
                  </w:pPr>
                  <w:r w:rsidRPr="00A4634E">
                    <w:rPr>
                      <w:rFonts w:ascii="Arial Narrow" w:hAnsi="Arial Narrow" w:cs="Calibri"/>
                      <w:sz w:val="20"/>
                      <w:szCs w:val="20"/>
                    </w:rPr>
                    <w:t>Svaki student obvezan je u definiranom vremenskom periodu pripremiti seminarski rad te ga prezentirati.</w:t>
                  </w:r>
                </w:p>
              </w:tc>
              <w:tc>
                <w:tcPr>
                  <w:tcW w:w="660" w:type="dxa"/>
                  <w:tcBorders>
                    <w:top w:val="single" w:sz="4" w:space="0" w:color="auto"/>
                    <w:left w:val="single" w:sz="4" w:space="0" w:color="auto"/>
                    <w:bottom w:val="single" w:sz="4" w:space="0" w:color="auto"/>
                    <w:right w:val="single" w:sz="4" w:space="0" w:color="auto"/>
                  </w:tcBorders>
                </w:tcPr>
                <w:p w14:paraId="14809C11" w14:textId="77777777" w:rsidR="00EE359D" w:rsidRPr="00A4634E" w:rsidRDefault="00EE359D" w:rsidP="00EE359D">
                  <w:pPr>
                    <w:jc w:val="center"/>
                    <w:rPr>
                      <w:rFonts w:ascii="Arial Narrow" w:hAnsi="Arial Narrow" w:cs="Calibri"/>
                      <w:sz w:val="20"/>
                      <w:szCs w:val="20"/>
                    </w:rPr>
                  </w:pPr>
                  <w:r w:rsidRPr="00A4634E">
                    <w:rPr>
                      <w:rFonts w:ascii="Arial Narrow" w:hAnsi="Arial Narrow" w:cs="Calibri"/>
                      <w:sz w:val="20"/>
                      <w:szCs w:val="20"/>
                    </w:rPr>
                    <w:t>8,5</w:t>
                  </w:r>
                </w:p>
              </w:tc>
              <w:tc>
                <w:tcPr>
                  <w:tcW w:w="673" w:type="dxa"/>
                  <w:tcBorders>
                    <w:top w:val="single" w:sz="4" w:space="0" w:color="auto"/>
                    <w:left w:val="single" w:sz="4" w:space="0" w:color="auto"/>
                    <w:bottom w:val="single" w:sz="4" w:space="0" w:color="auto"/>
                    <w:right w:val="single" w:sz="4" w:space="0" w:color="auto"/>
                  </w:tcBorders>
                </w:tcPr>
                <w:p w14:paraId="24EFF5EB" w14:textId="77777777" w:rsidR="00EE359D" w:rsidRPr="00A4634E" w:rsidRDefault="00EE359D" w:rsidP="00EE359D">
                  <w:pPr>
                    <w:jc w:val="center"/>
                    <w:rPr>
                      <w:rFonts w:ascii="Arial Narrow" w:hAnsi="Arial Narrow" w:cs="Calibri"/>
                      <w:sz w:val="20"/>
                      <w:szCs w:val="20"/>
                    </w:rPr>
                  </w:pPr>
                  <w:r w:rsidRPr="00A4634E">
                    <w:rPr>
                      <w:rFonts w:ascii="Arial Narrow" w:hAnsi="Arial Narrow" w:cs="Calibri"/>
                      <w:sz w:val="20"/>
                      <w:szCs w:val="20"/>
                    </w:rPr>
                    <w:t>16,5</w:t>
                  </w:r>
                </w:p>
              </w:tc>
            </w:tr>
            <w:tr w:rsidR="00EE359D" w:rsidRPr="00A4634E" w14:paraId="683CFA59" w14:textId="77777777" w:rsidTr="007449D2">
              <w:trPr>
                <w:jc w:val="center"/>
              </w:trPr>
              <w:tc>
                <w:tcPr>
                  <w:tcW w:w="1363" w:type="dxa"/>
                  <w:tcBorders>
                    <w:top w:val="single" w:sz="4" w:space="0" w:color="auto"/>
                    <w:left w:val="single" w:sz="4" w:space="0" w:color="auto"/>
                    <w:bottom w:val="single" w:sz="4" w:space="0" w:color="auto"/>
                    <w:right w:val="single" w:sz="4" w:space="0" w:color="auto"/>
                  </w:tcBorders>
                </w:tcPr>
                <w:p w14:paraId="0F768905" w14:textId="77777777" w:rsidR="00EE359D" w:rsidRPr="00A4634E" w:rsidRDefault="00EE359D" w:rsidP="00EE359D">
                  <w:pPr>
                    <w:rPr>
                      <w:rFonts w:ascii="Arial Narrow" w:hAnsi="Arial Narrow" w:cs="Calibri"/>
                      <w:sz w:val="20"/>
                      <w:szCs w:val="20"/>
                    </w:rPr>
                  </w:pPr>
                  <w:r w:rsidRPr="00A4634E">
                    <w:rPr>
                      <w:rFonts w:ascii="Arial Narrow" w:hAnsi="Arial Narrow" w:cs="Calibri"/>
                      <w:sz w:val="20"/>
                      <w:szCs w:val="20"/>
                    </w:rPr>
                    <w:t>Pismeni ispit</w:t>
                  </w:r>
                </w:p>
              </w:tc>
              <w:tc>
                <w:tcPr>
                  <w:tcW w:w="691" w:type="dxa"/>
                  <w:tcBorders>
                    <w:top w:val="single" w:sz="4" w:space="0" w:color="auto"/>
                    <w:left w:val="single" w:sz="4" w:space="0" w:color="auto"/>
                    <w:bottom w:val="single" w:sz="4" w:space="0" w:color="auto"/>
                    <w:right w:val="single" w:sz="4" w:space="0" w:color="auto"/>
                  </w:tcBorders>
                </w:tcPr>
                <w:p w14:paraId="517339A4" w14:textId="77777777" w:rsidR="00EE359D" w:rsidRPr="00A4634E" w:rsidRDefault="00EE359D" w:rsidP="00EE359D">
                  <w:pPr>
                    <w:jc w:val="center"/>
                    <w:rPr>
                      <w:rFonts w:ascii="Arial Narrow" w:hAnsi="Arial Narrow" w:cs="Calibri"/>
                      <w:sz w:val="20"/>
                      <w:szCs w:val="20"/>
                    </w:rPr>
                  </w:pPr>
                  <w:r w:rsidRPr="00A4634E">
                    <w:rPr>
                      <w:rFonts w:ascii="Arial Narrow" w:hAnsi="Arial Narrow" w:cs="Calibri"/>
                      <w:sz w:val="20"/>
                      <w:szCs w:val="20"/>
                    </w:rPr>
                    <w:t>2</w:t>
                  </w:r>
                </w:p>
              </w:tc>
              <w:tc>
                <w:tcPr>
                  <w:tcW w:w="869" w:type="dxa"/>
                  <w:tcBorders>
                    <w:top w:val="single" w:sz="4" w:space="0" w:color="auto"/>
                    <w:left w:val="single" w:sz="4" w:space="0" w:color="auto"/>
                    <w:bottom w:val="single" w:sz="4" w:space="0" w:color="auto"/>
                    <w:right w:val="single" w:sz="4" w:space="0" w:color="auto"/>
                  </w:tcBorders>
                </w:tcPr>
                <w:p w14:paraId="4C772497" w14:textId="77777777" w:rsidR="00EE359D" w:rsidRPr="00A4634E" w:rsidRDefault="00EE359D" w:rsidP="00EE359D">
                  <w:pPr>
                    <w:jc w:val="center"/>
                    <w:rPr>
                      <w:rFonts w:ascii="Arial Narrow" w:hAnsi="Arial Narrow" w:cs="Calibri"/>
                      <w:sz w:val="20"/>
                      <w:szCs w:val="20"/>
                    </w:rPr>
                  </w:pPr>
                  <w:r w:rsidRPr="00A4634E">
                    <w:rPr>
                      <w:rFonts w:ascii="Arial Narrow" w:hAnsi="Arial Narrow" w:cs="Calibri"/>
                      <w:sz w:val="20"/>
                      <w:szCs w:val="20"/>
                    </w:rPr>
                    <w:t>1, 2, 3, 4</w:t>
                  </w:r>
                </w:p>
              </w:tc>
              <w:tc>
                <w:tcPr>
                  <w:tcW w:w="2078" w:type="dxa"/>
                  <w:tcBorders>
                    <w:top w:val="single" w:sz="4" w:space="0" w:color="auto"/>
                    <w:left w:val="single" w:sz="4" w:space="0" w:color="auto"/>
                    <w:bottom w:val="single" w:sz="4" w:space="0" w:color="auto"/>
                    <w:right w:val="single" w:sz="4" w:space="0" w:color="auto"/>
                  </w:tcBorders>
                </w:tcPr>
                <w:p w14:paraId="11C390CC" w14:textId="77777777" w:rsidR="00EE359D" w:rsidRPr="00A4634E" w:rsidRDefault="00EE359D" w:rsidP="00EE359D">
                  <w:pPr>
                    <w:rPr>
                      <w:rFonts w:ascii="Arial Narrow" w:hAnsi="Arial Narrow" w:cs="Calibri"/>
                      <w:sz w:val="20"/>
                      <w:szCs w:val="20"/>
                    </w:rPr>
                  </w:pPr>
                  <w:r w:rsidRPr="00A4634E">
                    <w:rPr>
                      <w:rFonts w:ascii="Arial Narrow" w:hAnsi="Arial Narrow" w:cs="Calibri"/>
                      <w:sz w:val="20"/>
                      <w:szCs w:val="20"/>
                    </w:rPr>
                    <w:t>Kombinacija metoda (metoda čitanja i rada na tekstu, metoda demonstracije)</w:t>
                  </w:r>
                </w:p>
              </w:tc>
              <w:tc>
                <w:tcPr>
                  <w:tcW w:w="2681" w:type="dxa"/>
                  <w:tcBorders>
                    <w:top w:val="single" w:sz="4" w:space="0" w:color="auto"/>
                    <w:left w:val="single" w:sz="4" w:space="0" w:color="auto"/>
                    <w:bottom w:val="single" w:sz="4" w:space="0" w:color="auto"/>
                    <w:right w:val="single" w:sz="4" w:space="0" w:color="auto"/>
                  </w:tcBorders>
                </w:tcPr>
                <w:p w14:paraId="169690B8" w14:textId="77777777" w:rsidR="00EE359D" w:rsidRPr="00A4634E" w:rsidRDefault="00EE359D" w:rsidP="00EE359D">
                  <w:pPr>
                    <w:rPr>
                      <w:rFonts w:ascii="Arial Narrow" w:hAnsi="Arial Narrow" w:cs="Calibri"/>
                      <w:sz w:val="20"/>
                      <w:szCs w:val="20"/>
                    </w:rPr>
                  </w:pPr>
                  <w:r w:rsidRPr="00A4634E">
                    <w:rPr>
                      <w:rFonts w:ascii="Arial Narrow" w:hAnsi="Arial Narrow" w:cs="Calibri"/>
                      <w:sz w:val="20"/>
                      <w:szCs w:val="20"/>
                    </w:rPr>
                    <w:t xml:space="preserve">Pismena provjera razine usvojenog znanja </w:t>
                  </w:r>
                </w:p>
              </w:tc>
              <w:tc>
                <w:tcPr>
                  <w:tcW w:w="660" w:type="dxa"/>
                  <w:tcBorders>
                    <w:top w:val="single" w:sz="4" w:space="0" w:color="auto"/>
                    <w:left w:val="single" w:sz="4" w:space="0" w:color="auto"/>
                    <w:bottom w:val="single" w:sz="4" w:space="0" w:color="auto"/>
                    <w:right w:val="single" w:sz="4" w:space="0" w:color="auto"/>
                  </w:tcBorders>
                </w:tcPr>
                <w:p w14:paraId="293A9592" w14:textId="77777777" w:rsidR="00EE359D" w:rsidRPr="00A4634E" w:rsidRDefault="00EE359D" w:rsidP="00EE359D">
                  <w:pPr>
                    <w:jc w:val="center"/>
                    <w:rPr>
                      <w:rFonts w:ascii="Arial Narrow" w:hAnsi="Arial Narrow" w:cs="Calibri"/>
                      <w:sz w:val="20"/>
                      <w:szCs w:val="20"/>
                    </w:rPr>
                  </w:pPr>
                  <w:r w:rsidRPr="00A4634E">
                    <w:rPr>
                      <w:rFonts w:ascii="Arial Narrow" w:hAnsi="Arial Narrow" w:cs="Calibri"/>
                      <w:sz w:val="20"/>
                      <w:szCs w:val="20"/>
                    </w:rPr>
                    <w:t>34</w:t>
                  </w:r>
                </w:p>
              </w:tc>
              <w:tc>
                <w:tcPr>
                  <w:tcW w:w="673" w:type="dxa"/>
                  <w:tcBorders>
                    <w:top w:val="single" w:sz="4" w:space="0" w:color="auto"/>
                    <w:left w:val="single" w:sz="4" w:space="0" w:color="auto"/>
                    <w:bottom w:val="single" w:sz="4" w:space="0" w:color="auto"/>
                    <w:right w:val="single" w:sz="4" w:space="0" w:color="auto"/>
                  </w:tcBorders>
                </w:tcPr>
                <w:p w14:paraId="4788DAC1" w14:textId="77777777" w:rsidR="00EE359D" w:rsidRPr="00A4634E" w:rsidRDefault="00EE359D" w:rsidP="00EE359D">
                  <w:pPr>
                    <w:jc w:val="center"/>
                    <w:rPr>
                      <w:rFonts w:ascii="Arial Narrow" w:hAnsi="Arial Narrow" w:cs="Calibri"/>
                      <w:sz w:val="20"/>
                      <w:szCs w:val="20"/>
                    </w:rPr>
                  </w:pPr>
                  <w:r w:rsidRPr="00A4634E">
                    <w:rPr>
                      <w:rFonts w:ascii="Arial Narrow" w:hAnsi="Arial Narrow" w:cs="Calibri"/>
                      <w:sz w:val="20"/>
                      <w:szCs w:val="20"/>
                    </w:rPr>
                    <w:t>67</w:t>
                  </w:r>
                </w:p>
              </w:tc>
            </w:tr>
            <w:tr w:rsidR="00EE359D" w:rsidRPr="00A4634E" w14:paraId="15962231" w14:textId="77777777" w:rsidTr="007449D2">
              <w:trPr>
                <w:jc w:val="center"/>
              </w:trPr>
              <w:tc>
                <w:tcPr>
                  <w:tcW w:w="1363" w:type="dxa"/>
                  <w:tcBorders>
                    <w:top w:val="single" w:sz="4" w:space="0" w:color="auto"/>
                    <w:left w:val="single" w:sz="4" w:space="0" w:color="auto"/>
                    <w:bottom w:val="single" w:sz="4" w:space="0" w:color="auto"/>
                    <w:right w:val="single" w:sz="4" w:space="0" w:color="auto"/>
                  </w:tcBorders>
                  <w:hideMark/>
                </w:tcPr>
                <w:p w14:paraId="065D192E" w14:textId="77777777" w:rsidR="00EE359D" w:rsidRPr="00A4634E" w:rsidRDefault="00EE359D" w:rsidP="00EE359D">
                  <w:pPr>
                    <w:rPr>
                      <w:rFonts w:ascii="Arial Narrow" w:hAnsi="Arial Narrow" w:cs="Calibri"/>
                      <w:sz w:val="20"/>
                      <w:szCs w:val="20"/>
                    </w:rPr>
                  </w:pPr>
                  <w:r w:rsidRPr="00A4634E">
                    <w:rPr>
                      <w:rFonts w:ascii="Arial Narrow" w:hAnsi="Arial Narrow" w:cs="Calibri"/>
                      <w:sz w:val="20"/>
                      <w:szCs w:val="20"/>
                    </w:rPr>
                    <w:t>Ukupno</w:t>
                  </w:r>
                </w:p>
              </w:tc>
              <w:tc>
                <w:tcPr>
                  <w:tcW w:w="691" w:type="dxa"/>
                  <w:tcBorders>
                    <w:top w:val="single" w:sz="4" w:space="0" w:color="auto"/>
                    <w:left w:val="single" w:sz="4" w:space="0" w:color="auto"/>
                    <w:bottom w:val="single" w:sz="4" w:space="0" w:color="auto"/>
                    <w:right w:val="single" w:sz="4" w:space="0" w:color="auto"/>
                  </w:tcBorders>
                  <w:hideMark/>
                </w:tcPr>
                <w:p w14:paraId="3C9B9BF4" w14:textId="77777777" w:rsidR="00EE359D" w:rsidRPr="00A4634E" w:rsidRDefault="00EE359D" w:rsidP="00EE359D">
                  <w:pPr>
                    <w:jc w:val="center"/>
                    <w:rPr>
                      <w:rFonts w:ascii="Arial Narrow" w:hAnsi="Arial Narrow" w:cs="Calibri"/>
                      <w:sz w:val="20"/>
                      <w:szCs w:val="20"/>
                    </w:rPr>
                  </w:pPr>
                  <w:r w:rsidRPr="00A4634E">
                    <w:rPr>
                      <w:rFonts w:ascii="Arial Narrow" w:hAnsi="Arial Narrow" w:cs="Calibri"/>
                      <w:sz w:val="20"/>
                      <w:szCs w:val="20"/>
                    </w:rPr>
                    <w:t>3</w:t>
                  </w:r>
                </w:p>
              </w:tc>
              <w:tc>
                <w:tcPr>
                  <w:tcW w:w="869" w:type="dxa"/>
                  <w:tcBorders>
                    <w:top w:val="single" w:sz="4" w:space="0" w:color="auto"/>
                    <w:left w:val="single" w:sz="4" w:space="0" w:color="auto"/>
                    <w:bottom w:val="single" w:sz="4" w:space="0" w:color="auto"/>
                    <w:right w:val="single" w:sz="4" w:space="0" w:color="auto"/>
                  </w:tcBorders>
                </w:tcPr>
                <w:p w14:paraId="38BAB9DB" w14:textId="77777777" w:rsidR="00EE359D" w:rsidRPr="00A4634E" w:rsidRDefault="00EE359D" w:rsidP="00EE359D">
                  <w:pPr>
                    <w:jc w:val="center"/>
                    <w:rPr>
                      <w:rFonts w:ascii="Arial Narrow" w:hAnsi="Arial Narrow" w:cs="Calibri"/>
                      <w:sz w:val="20"/>
                      <w:szCs w:val="20"/>
                    </w:rPr>
                  </w:pPr>
                </w:p>
              </w:tc>
              <w:tc>
                <w:tcPr>
                  <w:tcW w:w="2078" w:type="dxa"/>
                  <w:tcBorders>
                    <w:top w:val="single" w:sz="4" w:space="0" w:color="auto"/>
                    <w:left w:val="single" w:sz="4" w:space="0" w:color="auto"/>
                    <w:bottom w:val="single" w:sz="4" w:space="0" w:color="auto"/>
                    <w:right w:val="single" w:sz="4" w:space="0" w:color="auto"/>
                  </w:tcBorders>
                </w:tcPr>
                <w:p w14:paraId="6E78D4B5" w14:textId="77777777" w:rsidR="00EE359D" w:rsidRPr="00A4634E" w:rsidRDefault="00EE359D" w:rsidP="00EE359D">
                  <w:pPr>
                    <w:rPr>
                      <w:rFonts w:ascii="Arial Narrow" w:hAnsi="Arial Narrow" w:cs="Calibri"/>
                      <w:sz w:val="20"/>
                      <w:szCs w:val="20"/>
                    </w:rPr>
                  </w:pPr>
                </w:p>
              </w:tc>
              <w:tc>
                <w:tcPr>
                  <w:tcW w:w="2681" w:type="dxa"/>
                  <w:tcBorders>
                    <w:top w:val="single" w:sz="4" w:space="0" w:color="auto"/>
                    <w:left w:val="single" w:sz="4" w:space="0" w:color="auto"/>
                    <w:bottom w:val="single" w:sz="4" w:space="0" w:color="auto"/>
                    <w:right w:val="single" w:sz="4" w:space="0" w:color="auto"/>
                  </w:tcBorders>
                </w:tcPr>
                <w:p w14:paraId="2C850EE7" w14:textId="77777777" w:rsidR="00EE359D" w:rsidRPr="00A4634E" w:rsidRDefault="00EE359D" w:rsidP="00EE359D">
                  <w:pPr>
                    <w:rPr>
                      <w:rFonts w:ascii="Arial Narrow" w:hAnsi="Arial Narrow" w:cs="Calibri"/>
                      <w:sz w:val="20"/>
                      <w:szCs w:val="20"/>
                    </w:rPr>
                  </w:pPr>
                </w:p>
              </w:tc>
              <w:tc>
                <w:tcPr>
                  <w:tcW w:w="660" w:type="dxa"/>
                  <w:tcBorders>
                    <w:top w:val="single" w:sz="4" w:space="0" w:color="auto"/>
                    <w:left w:val="single" w:sz="4" w:space="0" w:color="auto"/>
                    <w:bottom w:val="single" w:sz="4" w:space="0" w:color="auto"/>
                    <w:right w:val="single" w:sz="4" w:space="0" w:color="auto"/>
                  </w:tcBorders>
                  <w:hideMark/>
                </w:tcPr>
                <w:p w14:paraId="0799842C" w14:textId="77777777" w:rsidR="00EE359D" w:rsidRPr="00A4634E" w:rsidRDefault="00EE359D" w:rsidP="00EE359D">
                  <w:pPr>
                    <w:jc w:val="center"/>
                    <w:rPr>
                      <w:rFonts w:ascii="Arial Narrow" w:hAnsi="Arial Narrow" w:cs="Calibri"/>
                      <w:sz w:val="20"/>
                      <w:szCs w:val="20"/>
                    </w:rPr>
                  </w:pPr>
                </w:p>
              </w:tc>
              <w:tc>
                <w:tcPr>
                  <w:tcW w:w="673" w:type="dxa"/>
                  <w:tcBorders>
                    <w:top w:val="single" w:sz="4" w:space="0" w:color="auto"/>
                    <w:left w:val="single" w:sz="4" w:space="0" w:color="auto"/>
                    <w:bottom w:val="single" w:sz="4" w:space="0" w:color="auto"/>
                    <w:right w:val="single" w:sz="4" w:space="0" w:color="auto"/>
                  </w:tcBorders>
                  <w:hideMark/>
                </w:tcPr>
                <w:p w14:paraId="27702DB4" w14:textId="77777777" w:rsidR="00EE359D" w:rsidRPr="00A4634E" w:rsidRDefault="00EE359D" w:rsidP="00EE359D">
                  <w:pPr>
                    <w:rPr>
                      <w:rFonts w:ascii="Arial Narrow" w:hAnsi="Arial Narrow" w:cs="Calibri"/>
                      <w:sz w:val="20"/>
                      <w:szCs w:val="20"/>
                    </w:rPr>
                  </w:pPr>
                  <w:r w:rsidRPr="00A4634E">
                    <w:rPr>
                      <w:rFonts w:ascii="Arial Narrow" w:hAnsi="Arial Narrow" w:cs="Calibri"/>
                      <w:sz w:val="20"/>
                      <w:szCs w:val="20"/>
                    </w:rPr>
                    <w:t>100</w:t>
                  </w:r>
                </w:p>
              </w:tc>
            </w:tr>
          </w:tbl>
          <w:p w14:paraId="3BAA7670" w14:textId="77777777" w:rsidR="00EE359D" w:rsidRPr="00A4634E" w:rsidRDefault="00EE359D" w:rsidP="00EE359D">
            <w:pPr>
              <w:pStyle w:val="Tijeloteksta"/>
              <w:tabs>
                <w:tab w:val="left" w:pos="394"/>
              </w:tabs>
              <w:ind w:left="302"/>
              <w:rPr>
                <w:rFonts w:ascii="Arial Narrow" w:hAnsi="Arial Narrow" w:cs="Calibri"/>
                <w:b w:val="0"/>
                <w:sz w:val="20"/>
              </w:rPr>
            </w:pPr>
          </w:p>
        </w:tc>
      </w:tr>
      <w:tr w:rsidR="00EE359D" w:rsidRPr="00A4634E" w14:paraId="60696C6B" w14:textId="77777777" w:rsidTr="00EE3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0" w:type="pct"/>
          <w:trHeight w:val="432"/>
          <w:jc w:val="center"/>
        </w:trPr>
        <w:tc>
          <w:tcPr>
            <w:tcW w:w="4970" w:type="pct"/>
            <w:gridSpan w:val="13"/>
            <w:tcBorders>
              <w:top w:val="single" w:sz="4" w:space="0" w:color="000000"/>
              <w:left w:val="single" w:sz="4" w:space="0" w:color="000000"/>
              <w:bottom w:val="single" w:sz="4" w:space="0" w:color="000000"/>
              <w:right w:val="single" w:sz="4" w:space="0" w:color="000000"/>
            </w:tcBorders>
            <w:vAlign w:val="center"/>
            <w:hideMark/>
          </w:tcPr>
          <w:p w14:paraId="13593596" w14:textId="77777777" w:rsidR="00EE359D" w:rsidRPr="00A4634E" w:rsidRDefault="00EE359D" w:rsidP="00EE359D">
            <w:pPr>
              <w:pStyle w:val="Tijeloteksta"/>
              <w:numPr>
                <w:ilvl w:val="1"/>
                <w:numId w:val="186"/>
              </w:numPr>
              <w:tabs>
                <w:tab w:val="clear" w:pos="792"/>
                <w:tab w:val="left" w:pos="394"/>
                <w:tab w:val="num" w:pos="665"/>
              </w:tabs>
              <w:ind w:left="665" w:hanging="362"/>
              <w:jc w:val="both"/>
              <w:rPr>
                <w:rFonts w:ascii="Arial Narrow" w:hAnsi="Arial Narrow" w:cs="Calibri"/>
                <w:b w:val="0"/>
                <w:sz w:val="20"/>
                <w:lang w:eastAsia="en-US"/>
              </w:rPr>
            </w:pPr>
            <w:r w:rsidRPr="00A4634E">
              <w:rPr>
                <w:rFonts w:ascii="Arial Narrow" w:hAnsi="Arial Narrow" w:cs="Calibri"/>
                <w:b w:val="0"/>
                <w:sz w:val="20"/>
                <w:lang w:eastAsia="en-US"/>
              </w:rPr>
              <w:t>Obvezatna literatura (u trenutku prijave prijedloga studijskog programa)</w:t>
            </w:r>
          </w:p>
        </w:tc>
      </w:tr>
      <w:tr w:rsidR="00EE359D" w:rsidRPr="00A4634E" w14:paraId="7BB1149E" w14:textId="77777777" w:rsidTr="00EE3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0" w:type="pct"/>
          <w:trHeight w:val="432"/>
          <w:jc w:val="center"/>
        </w:trPr>
        <w:tc>
          <w:tcPr>
            <w:tcW w:w="4970" w:type="pct"/>
            <w:gridSpan w:val="13"/>
            <w:tcBorders>
              <w:top w:val="single" w:sz="4" w:space="0" w:color="000000"/>
              <w:left w:val="single" w:sz="4" w:space="0" w:color="000000"/>
              <w:bottom w:val="single" w:sz="4" w:space="0" w:color="000000"/>
              <w:right w:val="single" w:sz="4" w:space="0" w:color="000000"/>
            </w:tcBorders>
            <w:vAlign w:val="center"/>
          </w:tcPr>
          <w:p w14:paraId="4771362A" w14:textId="77777777" w:rsidR="00EE359D" w:rsidRPr="00A4634E" w:rsidRDefault="00EE359D" w:rsidP="00EE359D">
            <w:pPr>
              <w:pStyle w:val="FieldText"/>
              <w:rPr>
                <w:rFonts w:ascii="Arial Narrow" w:hAnsi="Arial Narrow" w:cs="Calibri"/>
                <w:b w:val="0"/>
                <w:sz w:val="20"/>
                <w:szCs w:val="20"/>
                <w:lang w:eastAsia="en-US"/>
              </w:rPr>
            </w:pPr>
            <w:r w:rsidRPr="00A4634E">
              <w:rPr>
                <w:rFonts w:ascii="Arial Narrow" w:hAnsi="Arial Narrow" w:cs="Calibri"/>
                <w:b w:val="0"/>
                <w:sz w:val="20"/>
                <w:szCs w:val="20"/>
                <w:lang w:eastAsia="en-US"/>
              </w:rPr>
              <w:t>Ivan Slamnig, Svjetska književnost zapadnoga kruga. ŠK. Zagreb, 1973.</w:t>
            </w:r>
          </w:p>
          <w:p w14:paraId="5D37B54F" w14:textId="77777777" w:rsidR="00EE359D" w:rsidRPr="00A4634E" w:rsidRDefault="00EE359D" w:rsidP="00EE359D">
            <w:pPr>
              <w:pStyle w:val="FieldText"/>
              <w:rPr>
                <w:rFonts w:ascii="Arial Narrow" w:hAnsi="Arial Narrow" w:cs="Calibri"/>
                <w:b w:val="0"/>
                <w:sz w:val="20"/>
                <w:szCs w:val="20"/>
                <w:lang w:eastAsia="en-US"/>
              </w:rPr>
            </w:pPr>
            <w:r w:rsidRPr="00A4634E">
              <w:rPr>
                <w:rFonts w:ascii="Arial Narrow" w:hAnsi="Arial Narrow" w:cs="Calibri"/>
                <w:b w:val="0"/>
                <w:sz w:val="20"/>
                <w:szCs w:val="20"/>
                <w:lang w:eastAsia="en-US"/>
              </w:rPr>
              <w:t>Milivoj Solar, Suvremena svjetska književnost. ŠK. Zagreb, 1997.</w:t>
            </w:r>
          </w:p>
          <w:p w14:paraId="3D337F8D" w14:textId="77777777" w:rsidR="00EE359D" w:rsidRPr="00A4634E" w:rsidRDefault="00EE359D" w:rsidP="00EE359D">
            <w:pPr>
              <w:pStyle w:val="FieldText"/>
              <w:rPr>
                <w:rFonts w:ascii="Arial Narrow" w:hAnsi="Arial Narrow" w:cs="Calibri"/>
                <w:b w:val="0"/>
                <w:sz w:val="20"/>
                <w:szCs w:val="20"/>
                <w:lang w:eastAsia="en-US"/>
              </w:rPr>
            </w:pPr>
            <w:r w:rsidRPr="00A4634E">
              <w:rPr>
                <w:rFonts w:ascii="Arial Narrow" w:hAnsi="Arial Narrow" w:cs="Calibri"/>
                <w:b w:val="0"/>
                <w:sz w:val="20"/>
                <w:szCs w:val="20"/>
                <w:lang w:eastAsia="en-US"/>
              </w:rPr>
              <w:t>Milivoj Solar, Povijest svjetske književnosti. Golden marketing. Zagreb, 2003.</w:t>
            </w:r>
          </w:p>
        </w:tc>
      </w:tr>
      <w:tr w:rsidR="00EE359D" w:rsidRPr="00A4634E" w14:paraId="2E5ED937" w14:textId="77777777" w:rsidTr="00EE3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0" w:type="pct"/>
          <w:trHeight w:val="432"/>
          <w:jc w:val="center"/>
        </w:trPr>
        <w:tc>
          <w:tcPr>
            <w:tcW w:w="4970" w:type="pct"/>
            <w:gridSpan w:val="13"/>
            <w:tcBorders>
              <w:top w:val="single" w:sz="4" w:space="0" w:color="000000"/>
              <w:left w:val="single" w:sz="4" w:space="0" w:color="000000"/>
              <w:bottom w:val="single" w:sz="4" w:space="0" w:color="000000"/>
              <w:right w:val="single" w:sz="4" w:space="0" w:color="000000"/>
            </w:tcBorders>
            <w:vAlign w:val="center"/>
            <w:hideMark/>
          </w:tcPr>
          <w:p w14:paraId="5370EDC7" w14:textId="77777777" w:rsidR="00EE359D" w:rsidRPr="00A4634E" w:rsidRDefault="00EE359D" w:rsidP="00EE359D">
            <w:pPr>
              <w:pStyle w:val="Tijeloteksta"/>
              <w:numPr>
                <w:ilvl w:val="1"/>
                <w:numId w:val="186"/>
              </w:numPr>
              <w:tabs>
                <w:tab w:val="clear" w:pos="792"/>
                <w:tab w:val="left" w:pos="414"/>
                <w:tab w:val="num" w:pos="665"/>
              </w:tabs>
              <w:ind w:left="665" w:hanging="362"/>
              <w:jc w:val="both"/>
              <w:rPr>
                <w:rFonts w:ascii="Arial Narrow" w:hAnsi="Arial Narrow" w:cs="Calibri"/>
                <w:b w:val="0"/>
                <w:sz w:val="20"/>
                <w:lang w:eastAsia="en-US"/>
              </w:rPr>
            </w:pPr>
            <w:r w:rsidRPr="00A4634E">
              <w:rPr>
                <w:rFonts w:ascii="Arial Narrow" w:hAnsi="Arial Narrow" w:cs="Calibri"/>
                <w:b w:val="0"/>
                <w:sz w:val="20"/>
                <w:lang w:eastAsia="en-US"/>
              </w:rPr>
              <w:t>Dopunska literatura (u trenutku prijave prijedloga studijskog programa)</w:t>
            </w:r>
          </w:p>
        </w:tc>
      </w:tr>
      <w:tr w:rsidR="00EE359D" w:rsidRPr="00A4634E" w14:paraId="4E077868" w14:textId="77777777" w:rsidTr="00EE3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0" w:type="pct"/>
          <w:trHeight w:val="432"/>
          <w:jc w:val="center"/>
        </w:trPr>
        <w:tc>
          <w:tcPr>
            <w:tcW w:w="4970" w:type="pct"/>
            <w:gridSpan w:val="13"/>
            <w:tcBorders>
              <w:top w:val="single" w:sz="4" w:space="0" w:color="000000"/>
              <w:left w:val="single" w:sz="4" w:space="0" w:color="000000"/>
              <w:bottom w:val="single" w:sz="4" w:space="0" w:color="000000"/>
              <w:right w:val="single" w:sz="4" w:space="0" w:color="000000"/>
            </w:tcBorders>
            <w:vAlign w:val="center"/>
          </w:tcPr>
          <w:p w14:paraId="07BFD85E" w14:textId="77777777" w:rsidR="00EE359D" w:rsidRPr="00A4634E" w:rsidRDefault="00EE359D" w:rsidP="00EE359D">
            <w:pPr>
              <w:pStyle w:val="Tijeloteksta"/>
              <w:tabs>
                <w:tab w:val="left" w:pos="75"/>
              </w:tabs>
              <w:ind w:leftChars="-1" w:left="-2" w:firstLineChars="6" w:firstLine="12"/>
              <w:rPr>
                <w:rFonts w:ascii="Arial Narrow" w:hAnsi="Arial Narrow" w:cs="Calibri"/>
                <w:b w:val="0"/>
                <w:sz w:val="20"/>
                <w:lang w:eastAsia="en-US"/>
              </w:rPr>
            </w:pPr>
            <w:r w:rsidRPr="00A4634E">
              <w:rPr>
                <w:rFonts w:ascii="Arial Narrow" w:hAnsi="Arial Narrow" w:cs="Calibri"/>
                <w:b w:val="0"/>
                <w:sz w:val="20"/>
                <w:lang w:eastAsia="en-US"/>
              </w:rPr>
              <w:t>Aleksandar Flaker, Stilske formacije, Zagreb, 1979;</w:t>
            </w:r>
          </w:p>
          <w:p w14:paraId="65DC4944" w14:textId="77777777" w:rsidR="00EE359D" w:rsidRPr="00A4634E" w:rsidRDefault="00EE359D" w:rsidP="00EE359D">
            <w:pPr>
              <w:pStyle w:val="Tijeloteksta"/>
              <w:tabs>
                <w:tab w:val="left" w:pos="75"/>
              </w:tabs>
              <w:ind w:leftChars="-1" w:left="-2" w:firstLineChars="6" w:firstLine="12"/>
              <w:rPr>
                <w:rFonts w:ascii="Arial Narrow" w:hAnsi="Arial Narrow" w:cs="Calibri"/>
                <w:b w:val="0"/>
                <w:sz w:val="20"/>
                <w:lang w:eastAsia="en-US"/>
              </w:rPr>
            </w:pPr>
            <w:r w:rsidRPr="00A4634E">
              <w:rPr>
                <w:rFonts w:ascii="Arial Narrow" w:hAnsi="Arial Narrow" w:cs="Calibri"/>
                <w:b w:val="0"/>
                <w:sz w:val="20"/>
                <w:lang w:eastAsia="en-US"/>
              </w:rPr>
              <w:t>Silvio d'Amico, Povijest dramskog teatra. MH. Zagreb, 1972.</w:t>
            </w:r>
          </w:p>
          <w:p w14:paraId="4EF39B9B" w14:textId="77777777" w:rsidR="00EE359D" w:rsidRPr="00A4634E" w:rsidRDefault="00EE359D" w:rsidP="00EE359D">
            <w:pPr>
              <w:pStyle w:val="Tijeloteksta"/>
              <w:tabs>
                <w:tab w:val="left" w:pos="75"/>
              </w:tabs>
              <w:ind w:leftChars="-1" w:left="-2" w:firstLineChars="6" w:firstLine="12"/>
              <w:rPr>
                <w:rFonts w:ascii="Arial Narrow" w:hAnsi="Arial Narrow" w:cs="Calibri"/>
                <w:b w:val="0"/>
                <w:sz w:val="20"/>
                <w:lang w:eastAsia="en-US"/>
              </w:rPr>
            </w:pPr>
            <w:r w:rsidRPr="00A4634E">
              <w:rPr>
                <w:rFonts w:ascii="Arial Narrow" w:hAnsi="Arial Narrow" w:cs="Calibri"/>
                <w:b w:val="0"/>
                <w:sz w:val="20"/>
                <w:lang w:eastAsia="en-US"/>
              </w:rPr>
              <w:t>David Lodge, Načini modernog pisanja. Globus-Stvarnost. Zagreb, 1988.</w:t>
            </w:r>
          </w:p>
          <w:p w14:paraId="72A56458" w14:textId="77777777" w:rsidR="00EE359D" w:rsidRPr="00A4634E" w:rsidRDefault="00EE359D" w:rsidP="00EE359D">
            <w:pPr>
              <w:pStyle w:val="Tijeloteksta"/>
              <w:tabs>
                <w:tab w:val="left" w:pos="75"/>
              </w:tabs>
              <w:ind w:leftChars="-1" w:left="-2" w:firstLineChars="6" w:firstLine="12"/>
              <w:rPr>
                <w:rFonts w:ascii="Arial Narrow" w:hAnsi="Arial Narrow" w:cs="Calibri"/>
                <w:b w:val="0"/>
                <w:sz w:val="20"/>
                <w:lang w:eastAsia="en-US"/>
              </w:rPr>
            </w:pPr>
            <w:r w:rsidRPr="00A4634E">
              <w:rPr>
                <w:rFonts w:ascii="Arial Narrow" w:hAnsi="Arial Narrow" w:cs="Calibri"/>
                <w:b w:val="0"/>
                <w:sz w:val="20"/>
                <w:lang w:eastAsia="en-US"/>
              </w:rPr>
              <w:t>Erich Auerbach, Mimeza. Hena com. Zagreb, 2004.</w:t>
            </w:r>
          </w:p>
        </w:tc>
      </w:tr>
      <w:tr w:rsidR="00EE359D" w:rsidRPr="00A4634E" w14:paraId="7DFA9E53" w14:textId="77777777" w:rsidTr="00EE3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0" w:type="pct"/>
          <w:trHeight w:val="432"/>
          <w:jc w:val="center"/>
        </w:trPr>
        <w:tc>
          <w:tcPr>
            <w:tcW w:w="4970" w:type="pct"/>
            <w:gridSpan w:val="13"/>
            <w:tcBorders>
              <w:top w:val="single" w:sz="4" w:space="0" w:color="000000"/>
              <w:left w:val="single" w:sz="4" w:space="0" w:color="000000"/>
              <w:bottom w:val="single" w:sz="4" w:space="0" w:color="000000"/>
              <w:right w:val="single" w:sz="4" w:space="0" w:color="000000"/>
            </w:tcBorders>
            <w:vAlign w:val="center"/>
            <w:hideMark/>
          </w:tcPr>
          <w:p w14:paraId="0FA3121D" w14:textId="77777777" w:rsidR="00EE359D" w:rsidRPr="00A4634E" w:rsidRDefault="00EE359D" w:rsidP="00EE359D">
            <w:pPr>
              <w:pStyle w:val="Tijeloteksta"/>
              <w:numPr>
                <w:ilvl w:val="1"/>
                <w:numId w:val="186"/>
              </w:numPr>
              <w:tabs>
                <w:tab w:val="clear" w:pos="792"/>
                <w:tab w:val="num" w:pos="665"/>
              </w:tabs>
              <w:ind w:left="414" w:hanging="414"/>
              <w:rPr>
                <w:rFonts w:ascii="Arial Narrow" w:hAnsi="Arial Narrow" w:cs="Calibri"/>
                <w:b w:val="0"/>
                <w:sz w:val="20"/>
                <w:lang w:eastAsia="en-US"/>
              </w:rPr>
            </w:pPr>
            <w:r w:rsidRPr="00A4634E">
              <w:rPr>
                <w:rFonts w:ascii="Arial Narrow" w:hAnsi="Arial Narrow" w:cs="Calibri"/>
                <w:b w:val="0"/>
                <w:sz w:val="20"/>
                <w:lang w:eastAsia="en-US"/>
              </w:rPr>
              <w:t>Načini praćenja kvalitete koji osiguravaju stjecanje izlaznih znanja, vještina i kompetencija</w:t>
            </w:r>
          </w:p>
        </w:tc>
      </w:tr>
      <w:tr w:rsidR="00EE359D" w:rsidRPr="00A4634E" w14:paraId="0C19762C" w14:textId="77777777" w:rsidTr="00EE3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0" w:type="pct"/>
          <w:trHeight w:val="432"/>
          <w:jc w:val="center"/>
        </w:trPr>
        <w:tc>
          <w:tcPr>
            <w:tcW w:w="4970" w:type="pct"/>
            <w:gridSpan w:val="13"/>
            <w:tcBorders>
              <w:top w:val="single" w:sz="4" w:space="0" w:color="000000"/>
              <w:left w:val="single" w:sz="4" w:space="0" w:color="000000"/>
              <w:bottom w:val="single" w:sz="4" w:space="0" w:color="000000"/>
              <w:right w:val="single" w:sz="4" w:space="0" w:color="000000"/>
            </w:tcBorders>
            <w:vAlign w:val="center"/>
          </w:tcPr>
          <w:p w14:paraId="1298D469" w14:textId="77777777" w:rsidR="00EE359D" w:rsidRPr="00A4634E" w:rsidRDefault="00EE359D" w:rsidP="00EE359D">
            <w:pPr>
              <w:pStyle w:val="FieldText"/>
              <w:rPr>
                <w:rFonts w:ascii="Arial Narrow" w:hAnsi="Arial Narrow" w:cs="Calibri"/>
                <w:b w:val="0"/>
                <w:sz w:val="20"/>
                <w:szCs w:val="20"/>
                <w:lang w:eastAsia="en-US"/>
              </w:rPr>
            </w:pPr>
            <w:r w:rsidRPr="00A4634E">
              <w:rPr>
                <w:rFonts w:ascii="Arial Narrow" w:hAnsi="Arial Narrow" w:cs="Calibri"/>
                <w:b w:val="0"/>
                <w:sz w:val="20"/>
                <w:szCs w:val="20"/>
              </w:rPr>
              <w:t>Anonimna evaluacija studenata putem jedinstvene sveučilišne ankete.</w:t>
            </w:r>
          </w:p>
        </w:tc>
      </w:tr>
    </w:tbl>
    <w:p w14:paraId="47D72809" w14:textId="77777777" w:rsidR="00B10157" w:rsidRDefault="00B10157" w:rsidP="00B10157">
      <w:pPr>
        <w:rPr>
          <w:rFonts w:cstheme="minorHAnsi"/>
          <w:sz w:val="20"/>
          <w:szCs w:val="20"/>
          <w:lang w:val="hr-HR"/>
        </w:rPr>
      </w:pPr>
      <w:r>
        <w:rPr>
          <w:rFonts w:cstheme="minorHAnsi"/>
          <w:sz w:val="20"/>
          <w:szCs w:val="20"/>
          <w:lang w:val="hr-HR"/>
        </w:rPr>
        <w:br w:type="page"/>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93"/>
        <w:gridCol w:w="3609"/>
        <w:gridCol w:w="2270"/>
      </w:tblGrid>
      <w:tr w:rsidR="00307EF3" w:rsidRPr="00A4634E" w14:paraId="0982632A" w14:textId="77777777" w:rsidTr="007449D2">
        <w:trPr>
          <w:trHeight w:hRule="exact" w:val="405"/>
          <w:jc w:val="center"/>
        </w:trPr>
        <w:tc>
          <w:tcPr>
            <w:tcW w:w="5000" w:type="pct"/>
            <w:gridSpan w:val="3"/>
            <w:shd w:val="clear" w:color="auto" w:fill="auto"/>
            <w:vAlign w:val="center"/>
          </w:tcPr>
          <w:p w14:paraId="01648D03"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lastRenderedPageBreak/>
              <w:t>Opće informacije</w:t>
            </w:r>
          </w:p>
        </w:tc>
      </w:tr>
      <w:tr w:rsidR="00307EF3" w:rsidRPr="00A4634E" w14:paraId="10EDA75B" w14:textId="77777777" w:rsidTr="007449D2">
        <w:trPr>
          <w:trHeight w:val="405"/>
          <w:jc w:val="center"/>
        </w:trPr>
        <w:tc>
          <w:tcPr>
            <w:tcW w:w="1760" w:type="pct"/>
            <w:vAlign w:val="center"/>
          </w:tcPr>
          <w:p w14:paraId="6A230924"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Naziv predmeta</w:t>
            </w:r>
          </w:p>
        </w:tc>
        <w:tc>
          <w:tcPr>
            <w:tcW w:w="3240" w:type="pct"/>
            <w:gridSpan w:val="2"/>
            <w:vAlign w:val="center"/>
          </w:tcPr>
          <w:p w14:paraId="5D2288F9" w14:textId="77777777" w:rsidR="00307EF3" w:rsidRPr="00A4634E" w:rsidRDefault="00307EF3" w:rsidP="007449D2">
            <w:pPr>
              <w:tabs>
                <w:tab w:val="left" w:pos="3974"/>
              </w:tabs>
              <w:rPr>
                <w:rFonts w:ascii="Arial Narrow" w:hAnsi="Arial Narrow" w:cs="Calibri"/>
                <w:sz w:val="20"/>
                <w:szCs w:val="20"/>
                <w:lang w:eastAsia="hr-HR"/>
              </w:rPr>
            </w:pPr>
            <w:r w:rsidRPr="00A4634E">
              <w:rPr>
                <w:rFonts w:ascii="Arial Narrow" w:hAnsi="Arial Narrow" w:cs="Calibri"/>
                <w:sz w:val="20"/>
                <w:szCs w:val="20"/>
                <w:lang w:eastAsia="hr-HR"/>
              </w:rPr>
              <w:t>Digitalni marketing</w:t>
            </w:r>
          </w:p>
        </w:tc>
      </w:tr>
      <w:tr w:rsidR="00307EF3" w:rsidRPr="00A4634E" w14:paraId="08848011" w14:textId="77777777" w:rsidTr="007449D2">
        <w:trPr>
          <w:trHeight w:val="259"/>
          <w:jc w:val="center"/>
        </w:trPr>
        <w:tc>
          <w:tcPr>
            <w:tcW w:w="1760" w:type="pct"/>
            <w:shd w:val="clear" w:color="auto" w:fill="auto"/>
            <w:vAlign w:val="center"/>
          </w:tcPr>
          <w:p w14:paraId="0839FAF2"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Nositelj predmeta</w:t>
            </w:r>
          </w:p>
        </w:tc>
        <w:tc>
          <w:tcPr>
            <w:tcW w:w="3240" w:type="pct"/>
            <w:gridSpan w:val="2"/>
            <w:shd w:val="clear" w:color="auto" w:fill="auto"/>
            <w:vAlign w:val="center"/>
          </w:tcPr>
          <w:p w14:paraId="335CC1D3" w14:textId="79AE370D" w:rsidR="00307EF3" w:rsidRPr="00A4634E" w:rsidRDefault="00307EF3" w:rsidP="007449D2">
            <w:pPr>
              <w:rPr>
                <w:rFonts w:ascii="Arial Narrow" w:hAnsi="Arial Narrow" w:cs="Calibri"/>
                <w:sz w:val="20"/>
                <w:szCs w:val="20"/>
                <w:lang w:eastAsia="hr-HR"/>
              </w:rPr>
            </w:pPr>
            <w:r>
              <w:rPr>
                <w:rFonts w:ascii="Arial Narrow" w:hAnsi="Arial Narrow" w:cs="Calibri"/>
                <w:sz w:val="20"/>
                <w:szCs w:val="20"/>
                <w:lang w:eastAsia="hr-HR"/>
              </w:rPr>
              <w:t>izv. prof</w:t>
            </w:r>
            <w:r w:rsidRPr="00A4634E">
              <w:rPr>
                <w:rFonts w:ascii="Arial Narrow" w:hAnsi="Arial Narrow" w:cs="Calibri"/>
                <w:sz w:val="20"/>
                <w:szCs w:val="20"/>
                <w:lang w:eastAsia="hr-HR"/>
              </w:rPr>
              <w:t>. dr. sc. Iva Buljubašić</w:t>
            </w:r>
          </w:p>
        </w:tc>
      </w:tr>
      <w:tr w:rsidR="00307EF3" w:rsidRPr="00A4634E" w14:paraId="0526FD13" w14:textId="77777777" w:rsidTr="007449D2">
        <w:trPr>
          <w:trHeight w:val="405"/>
          <w:jc w:val="center"/>
        </w:trPr>
        <w:tc>
          <w:tcPr>
            <w:tcW w:w="1760" w:type="pct"/>
            <w:vAlign w:val="center"/>
          </w:tcPr>
          <w:p w14:paraId="5E31B96E"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Suradnik na predmetu</w:t>
            </w:r>
          </w:p>
        </w:tc>
        <w:tc>
          <w:tcPr>
            <w:tcW w:w="3240" w:type="pct"/>
            <w:gridSpan w:val="2"/>
            <w:vAlign w:val="center"/>
          </w:tcPr>
          <w:p w14:paraId="34A3A613" w14:textId="4F412B80" w:rsidR="00307EF3" w:rsidRPr="00A4634E" w:rsidRDefault="00307EF3" w:rsidP="007449D2">
            <w:pPr>
              <w:rPr>
                <w:rFonts w:ascii="Arial Narrow" w:hAnsi="Arial Narrow" w:cs="Calibri"/>
                <w:sz w:val="20"/>
                <w:szCs w:val="20"/>
                <w:lang w:eastAsia="hr-HR"/>
              </w:rPr>
            </w:pPr>
          </w:p>
        </w:tc>
      </w:tr>
      <w:tr w:rsidR="00307EF3" w:rsidRPr="00A4634E" w14:paraId="4B835560" w14:textId="77777777" w:rsidTr="007449D2">
        <w:trPr>
          <w:trHeight w:val="405"/>
          <w:jc w:val="center"/>
        </w:trPr>
        <w:tc>
          <w:tcPr>
            <w:tcW w:w="1760" w:type="pct"/>
            <w:vAlign w:val="center"/>
          </w:tcPr>
          <w:p w14:paraId="43C77108"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Studijski program</w:t>
            </w:r>
          </w:p>
        </w:tc>
        <w:tc>
          <w:tcPr>
            <w:tcW w:w="3240" w:type="pct"/>
            <w:gridSpan w:val="2"/>
            <w:vAlign w:val="center"/>
          </w:tcPr>
          <w:p w14:paraId="55482369"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Diplomski studij Menadžment u kulturi i kreativnim industrijama</w:t>
            </w:r>
          </w:p>
        </w:tc>
      </w:tr>
      <w:tr w:rsidR="00307EF3" w:rsidRPr="00A4634E" w14:paraId="18F9B33C" w14:textId="77777777" w:rsidTr="007449D2">
        <w:trPr>
          <w:trHeight w:val="405"/>
          <w:jc w:val="center"/>
        </w:trPr>
        <w:tc>
          <w:tcPr>
            <w:tcW w:w="1760" w:type="pct"/>
            <w:vAlign w:val="center"/>
          </w:tcPr>
          <w:p w14:paraId="086F22BD"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Šifra predmeta</w:t>
            </w:r>
          </w:p>
        </w:tc>
        <w:tc>
          <w:tcPr>
            <w:tcW w:w="3240" w:type="pct"/>
            <w:gridSpan w:val="2"/>
            <w:vAlign w:val="center"/>
          </w:tcPr>
          <w:p w14:paraId="2A945E7D"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rPr>
              <w:t>BAKM-IZ-58</w:t>
            </w:r>
          </w:p>
        </w:tc>
      </w:tr>
      <w:tr w:rsidR="00307EF3" w:rsidRPr="00A4634E" w14:paraId="62325E27" w14:textId="77777777" w:rsidTr="007449D2">
        <w:trPr>
          <w:trHeight w:val="405"/>
          <w:jc w:val="center"/>
        </w:trPr>
        <w:tc>
          <w:tcPr>
            <w:tcW w:w="1760" w:type="pct"/>
            <w:vAlign w:val="center"/>
          </w:tcPr>
          <w:p w14:paraId="3E5DC5C3"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Status predmeta</w:t>
            </w:r>
          </w:p>
        </w:tc>
        <w:tc>
          <w:tcPr>
            <w:tcW w:w="3240" w:type="pct"/>
            <w:gridSpan w:val="2"/>
            <w:vAlign w:val="center"/>
          </w:tcPr>
          <w:p w14:paraId="2E788FD3"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Izborni stručni kolegij</w:t>
            </w:r>
          </w:p>
        </w:tc>
      </w:tr>
      <w:tr w:rsidR="00307EF3" w:rsidRPr="00A4634E" w14:paraId="5AEE00F8" w14:textId="77777777" w:rsidTr="007449D2">
        <w:trPr>
          <w:trHeight w:val="405"/>
          <w:jc w:val="center"/>
        </w:trPr>
        <w:tc>
          <w:tcPr>
            <w:tcW w:w="1760" w:type="pct"/>
            <w:vAlign w:val="center"/>
          </w:tcPr>
          <w:p w14:paraId="4152E977"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Godina</w:t>
            </w:r>
          </w:p>
        </w:tc>
        <w:tc>
          <w:tcPr>
            <w:tcW w:w="3240" w:type="pct"/>
            <w:gridSpan w:val="2"/>
            <w:vAlign w:val="center"/>
          </w:tcPr>
          <w:p w14:paraId="24D35844" w14:textId="77777777" w:rsidR="00307EF3" w:rsidRPr="00A4634E" w:rsidRDefault="00307EF3" w:rsidP="007449D2">
            <w:pPr>
              <w:rPr>
                <w:rFonts w:ascii="Arial Narrow" w:hAnsi="Arial Narrow" w:cs="Calibri"/>
                <w:sz w:val="20"/>
                <w:szCs w:val="20"/>
                <w:lang w:eastAsia="hr-HR"/>
              </w:rPr>
            </w:pPr>
          </w:p>
        </w:tc>
      </w:tr>
      <w:tr w:rsidR="00307EF3" w:rsidRPr="00A4634E" w14:paraId="3358A46E" w14:textId="77777777" w:rsidTr="007449D2">
        <w:trPr>
          <w:trHeight w:val="255"/>
          <w:jc w:val="center"/>
        </w:trPr>
        <w:tc>
          <w:tcPr>
            <w:tcW w:w="1760" w:type="pct"/>
            <w:vMerge w:val="restart"/>
            <w:vAlign w:val="center"/>
          </w:tcPr>
          <w:p w14:paraId="77A802E1"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Bodovna vrijednost i način izvođenja nastave</w:t>
            </w:r>
          </w:p>
        </w:tc>
        <w:tc>
          <w:tcPr>
            <w:tcW w:w="1989" w:type="pct"/>
            <w:vAlign w:val="center"/>
          </w:tcPr>
          <w:p w14:paraId="03837B50"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ECTS koeficijent opterećenja studenata</w:t>
            </w:r>
          </w:p>
        </w:tc>
        <w:tc>
          <w:tcPr>
            <w:tcW w:w="1251" w:type="pct"/>
            <w:vAlign w:val="center"/>
          </w:tcPr>
          <w:p w14:paraId="661E4C0E"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3</w:t>
            </w:r>
          </w:p>
        </w:tc>
      </w:tr>
      <w:tr w:rsidR="00307EF3" w:rsidRPr="00A4634E" w14:paraId="2793CC2A" w14:textId="77777777" w:rsidTr="007449D2">
        <w:trPr>
          <w:trHeight w:val="255"/>
          <w:jc w:val="center"/>
        </w:trPr>
        <w:tc>
          <w:tcPr>
            <w:tcW w:w="1760" w:type="pct"/>
            <w:vMerge/>
            <w:vAlign w:val="center"/>
          </w:tcPr>
          <w:p w14:paraId="6AA8E6A7" w14:textId="77777777" w:rsidR="00307EF3" w:rsidRPr="00A4634E" w:rsidRDefault="00307EF3" w:rsidP="007449D2">
            <w:pPr>
              <w:rPr>
                <w:rFonts w:ascii="Arial Narrow" w:hAnsi="Arial Narrow" w:cs="Calibri"/>
                <w:sz w:val="20"/>
                <w:szCs w:val="20"/>
                <w:lang w:eastAsia="hr-HR"/>
              </w:rPr>
            </w:pPr>
          </w:p>
        </w:tc>
        <w:tc>
          <w:tcPr>
            <w:tcW w:w="1989" w:type="pct"/>
            <w:vAlign w:val="center"/>
          </w:tcPr>
          <w:p w14:paraId="6CA57493"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Broj sati (P+V+S)</w:t>
            </w:r>
          </w:p>
        </w:tc>
        <w:tc>
          <w:tcPr>
            <w:tcW w:w="1251" w:type="pct"/>
            <w:vAlign w:val="center"/>
          </w:tcPr>
          <w:p w14:paraId="2276186D"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45 (</w:t>
            </w:r>
            <w:r>
              <w:rPr>
                <w:rFonts w:ascii="Arial Narrow" w:hAnsi="Arial Narrow" w:cs="Calibri"/>
                <w:sz w:val="20"/>
                <w:szCs w:val="20"/>
                <w:lang w:eastAsia="hr-HR"/>
              </w:rPr>
              <w:t>5</w:t>
            </w:r>
            <w:r w:rsidRPr="00A4634E">
              <w:rPr>
                <w:rFonts w:ascii="Arial Narrow" w:hAnsi="Arial Narrow" w:cs="Calibri"/>
                <w:sz w:val="20"/>
                <w:szCs w:val="20"/>
                <w:lang w:eastAsia="hr-HR"/>
              </w:rPr>
              <w:t>+</w:t>
            </w:r>
            <w:r>
              <w:rPr>
                <w:rFonts w:ascii="Arial Narrow" w:hAnsi="Arial Narrow" w:cs="Calibri"/>
                <w:sz w:val="20"/>
                <w:szCs w:val="20"/>
                <w:lang w:eastAsia="hr-HR"/>
              </w:rPr>
              <w:t>30</w:t>
            </w:r>
            <w:r w:rsidRPr="00A4634E">
              <w:rPr>
                <w:rFonts w:ascii="Arial Narrow" w:hAnsi="Arial Narrow" w:cs="Calibri"/>
                <w:sz w:val="20"/>
                <w:szCs w:val="20"/>
                <w:lang w:eastAsia="hr-HR"/>
              </w:rPr>
              <w:t>+10)</w:t>
            </w:r>
          </w:p>
        </w:tc>
      </w:tr>
    </w:tbl>
    <w:p w14:paraId="2427C800" w14:textId="0CC3DCDB" w:rsidR="00307EF3" w:rsidRDefault="00307EF3" w:rsidP="00471F35">
      <w:pPr>
        <w:widowControl w:val="0"/>
        <w:spacing w:line="244" w:lineRule="exact"/>
        <w:rPr>
          <w:rFonts w:ascii="Arial Narrow" w:eastAsia="Arial Narrow" w:hAnsi="Arial Narrow" w:cs="Arial Narrow"/>
          <w:sz w:val="20"/>
          <w:szCs w:val="20"/>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5"/>
        <w:gridCol w:w="559"/>
        <w:gridCol w:w="1243"/>
        <w:gridCol w:w="1129"/>
        <w:gridCol w:w="537"/>
        <w:gridCol w:w="655"/>
        <w:gridCol w:w="715"/>
        <w:gridCol w:w="497"/>
        <w:gridCol w:w="1735"/>
        <w:gridCol w:w="397"/>
      </w:tblGrid>
      <w:tr w:rsidR="00307EF3" w:rsidRPr="00A4634E" w14:paraId="1FBCFC63" w14:textId="77777777" w:rsidTr="007449D2">
        <w:trPr>
          <w:trHeight w:hRule="exact" w:val="288"/>
          <w:jc w:val="center"/>
        </w:trPr>
        <w:tc>
          <w:tcPr>
            <w:tcW w:w="5000" w:type="pct"/>
            <w:gridSpan w:val="10"/>
            <w:shd w:val="clear" w:color="auto" w:fill="auto"/>
            <w:vAlign w:val="center"/>
          </w:tcPr>
          <w:p w14:paraId="3D5BD3AD"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1. OPIS PREDMETA</w:t>
            </w:r>
          </w:p>
          <w:p w14:paraId="06D475EF" w14:textId="77777777" w:rsidR="00307EF3" w:rsidRPr="00A4634E" w:rsidRDefault="00307EF3" w:rsidP="007449D2">
            <w:pPr>
              <w:keepNext/>
              <w:outlineLvl w:val="2"/>
              <w:rPr>
                <w:rFonts w:ascii="Arial Narrow" w:hAnsi="Arial Narrow" w:cs="Calibri"/>
                <w:bCs/>
                <w:sz w:val="20"/>
                <w:szCs w:val="20"/>
                <w:lang w:eastAsia="hr-HR"/>
              </w:rPr>
            </w:pPr>
          </w:p>
        </w:tc>
      </w:tr>
      <w:tr w:rsidR="00307EF3" w:rsidRPr="00A4634E" w14:paraId="00DF5659" w14:textId="77777777" w:rsidTr="007449D2">
        <w:trPr>
          <w:trHeight w:hRule="exact" w:val="288"/>
          <w:jc w:val="center"/>
        </w:trPr>
        <w:tc>
          <w:tcPr>
            <w:tcW w:w="5000" w:type="pct"/>
            <w:gridSpan w:val="10"/>
            <w:shd w:val="clear" w:color="auto" w:fill="auto"/>
            <w:vAlign w:val="center"/>
          </w:tcPr>
          <w:p w14:paraId="302B1C09" w14:textId="77777777" w:rsidR="00307EF3" w:rsidRPr="00A4634E" w:rsidRDefault="00307EF3" w:rsidP="00DB1719">
            <w:pPr>
              <w:numPr>
                <w:ilvl w:val="1"/>
                <w:numId w:val="191"/>
              </w:numPr>
              <w:ind w:left="665" w:hanging="362"/>
              <w:jc w:val="both"/>
              <w:rPr>
                <w:rFonts w:ascii="Arial Narrow" w:hAnsi="Arial Narrow" w:cs="Calibri"/>
                <w:sz w:val="20"/>
                <w:szCs w:val="20"/>
                <w:lang w:eastAsia="hr-HR"/>
              </w:rPr>
            </w:pPr>
            <w:r w:rsidRPr="00A4634E">
              <w:rPr>
                <w:rFonts w:ascii="Arial Narrow" w:hAnsi="Arial Narrow" w:cs="Calibri"/>
                <w:sz w:val="20"/>
                <w:szCs w:val="20"/>
                <w:lang w:eastAsia="hr-HR"/>
              </w:rPr>
              <w:t>Ciljevi predmeta</w:t>
            </w:r>
          </w:p>
        </w:tc>
      </w:tr>
      <w:tr w:rsidR="00307EF3" w:rsidRPr="00A4634E" w14:paraId="0A2380A8" w14:textId="77777777" w:rsidTr="007449D2">
        <w:trPr>
          <w:trHeight w:val="432"/>
          <w:jc w:val="center"/>
        </w:trPr>
        <w:tc>
          <w:tcPr>
            <w:tcW w:w="5000" w:type="pct"/>
            <w:gridSpan w:val="10"/>
            <w:vAlign w:val="center"/>
          </w:tcPr>
          <w:p w14:paraId="130035FA" w14:textId="77777777" w:rsidR="00307EF3" w:rsidRPr="00A4634E" w:rsidRDefault="00307EF3" w:rsidP="007449D2">
            <w:pPr>
              <w:jc w:val="both"/>
              <w:rPr>
                <w:rFonts w:ascii="Arial Narrow" w:hAnsi="Arial Narrow" w:cs="Calibri"/>
                <w:sz w:val="20"/>
                <w:szCs w:val="20"/>
                <w:lang w:eastAsia="hr-HR"/>
              </w:rPr>
            </w:pPr>
            <w:r w:rsidRPr="00A4634E">
              <w:rPr>
                <w:rFonts w:ascii="Arial Narrow" w:hAnsi="Arial Narrow" w:cs="Calibri"/>
                <w:sz w:val="20"/>
                <w:szCs w:val="20"/>
                <w:lang w:eastAsia="hr-HR"/>
              </w:rPr>
              <w:t>Naučiti ključne pojmove vezane uz digitalni marketing, razumjeti tržište u digitalnom okruženju, upoznati se s izradom marketinške strategije i biti osposobljen za provedbu različitih aktivnosti u digitalnom marketingu.</w:t>
            </w:r>
          </w:p>
        </w:tc>
      </w:tr>
      <w:tr w:rsidR="00307EF3" w:rsidRPr="00A4634E" w14:paraId="41AC0689" w14:textId="77777777" w:rsidTr="007449D2">
        <w:trPr>
          <w:trHeight w:val="432"/>
          <w:jc w:val="center"/>
        </w:trPr>
        <w:tc>
          <w:tcPr>
            <w:tcW w:w="5000" w:type="pct"/>
            <w:gridSpan w:val="10"/>
            <w:vAlign w:val="center"/>
          </w:tcPr>
          <w:p w14:paraId="0F0B5AEE" w14:textId="77777777" w:rsidR="00307EF3" w:rsidRPr="00A4634E" w:rsidRDefault="00307EF3" w:rsidP="00DB1719">
            <w:pPr>
              <w:numPr>
                <w:ilvl w:val="1"/>
                <w:numId w:val="191"/>
              </w:numPr>
              <w:ind w:left="665" w:hanging="362"/>
              <w:rPr>
                <w:rFonts w:ascii="Arial Narrow" w:hAnsi="Arial Narrow" w:cs="Calibri"/>
                <w:sz w:val="20"/>
                <w:szCs w:val="20"/>
                <w:lang w:eastAsia="hr-HR"/>
              </w:rPr>
            </w:pPr>
            <w:r w:rsidRPr="00A4634E">
              <w:rPr>
                <w:rFonts w:ascii="Arial Narrow" w:hAnsi="Arial Narrow" w:cs="Calibri"/>
                <w:sz w:val="20"/>
                <w:szCs w:val="20"/>
                <w:lang w:eastAsia="hr-HR"/>
              </w:rPr>
              <w:t>Uvjeti za upis predmeta</w:t>
            </w:r>
          </w:p>
        </w:tc>
      </w:tr>
      <w:tr w:rsidR="00307EF3" w:rsidRPr="00A4634E" w14:paraId="723C5711" w14:textId="77777777" w:rsidTr="007449D2">
        <w:trPr>
          <w:trHeight w:val="188"/>
          <w:jc w:val="center"/>
        </w:trPr>
        <w:tc>
          <w:tcPr>
            <w:tcW w:w="5000" w:type="pct"/>
            <w:gridSpan w:val="10"/>
            <w:vAlign w:val="center"/>
          </w:tcPr>
          <w:p w14:paraId="7F837C16" w14:textId="77777777" w:rsidR="00307EF3" w:rsidRPr="00A4634E" w:rsidRDefault="00307EF3" w:rsidP="007449D2">
            <w:pPr>
              <w:ind w:left="604"/>
              <w:rPr>
                <w:rFonts w:ascii="Arial Narrow" w:hAnsi="Arial Narrow" w:cs="Calibri"/>
                <w:sz w:val="20"/>
                <w:szCs w:val="20"/>
                <w:lang w:eastAsia="hr-HR"/>
              </w:rPr>
            </w:pPr>
            <w:r w:rsidRPr="00A4634E">
              <w:rPr>
                <w:rFonts w:ascii="Arial Narrow" w:hAnsi="Arial Narrow" w:cs="Calibri"/>
                <w:sz w:val="20"/>
                <w:szCs w:val="20"/>
                <w:lang w:eastAsia="hr-HR"/>
              </w:rPr>
              <w:t>-</w:t>
            </w:r>
          </w:p>
        </w:tc>
      </w:tr>
      <w:tr w:rsidR="00307EF3" w:rsidRPr="00A4634E" w14:paraId="658081D8" w14:textId="77777777" w:rsidTr="007449D2">
        <w:trPr>
          <w:trHeight w:val="432"/>
          <w:jc w:val="center"/>
        </w:trPr>
        <w:tc>
          <w:tcPr>
            <w:tcW w:w="5000" w:type="pct"/>
            <w:gridSpan w:val="10"/>
            <w:vAlign w:val="center"/>
          </w:tcPr>
          <w:p w14:paraId="0FE529C7" w14:textId="77777777" w:rsidR="00307EF3" w:rsidRPr="00A4634E" w:rsidRDefault="00307EF3" w:rsidP="00DB1719">
            <w:pPr>
              <w:numPr>
                <w:ilvl w:val="1"/>
                <w:numId w:val="191"/>
              </w:numPr>
              <w:ind w:left="665" w:hanging="362"/>
              <w:rPr>
                <w:rFonts w:ascii="Arial Narrow" w:hAnsi="Arial Narrow" w:cs="Calibri"/>
                <w:sz w:val="20"/>
                <w:szCs w:val="20"/>
                <w:lang w:eastAsia="hr-HR"/>
              </w:rPr>
            </w:pPr>
            <w:r w:rsidRPr="00A4634E">
              <w:rPr>
                <w:rFonts w:ascii="Arial Narrow" w:hAnsi="Arial Narrow" w:cs="Calibri"/>
                <w:sz w:val="20"/>
                <w:szCs w:val="20"/>
                <w:lang w:eastAsia="hr-HR"/>
              </w:rPr>
              <w:t xml:space="preserve">Očekivani ishodi učenja za predmet </w:t>
            </w:r>
          </w:p>
        </w:tc>
      </w:tr>
      <w:tr w:rsidR="00307EF3" w:rsidRPr="00A4634E" w14:paraId="67259C0C" w14:textId="77777777" w:rsidTr="007449D2">
        <w:trPr>
          <w:trHeight w:val="432"/>
          <w:jc w:val="center"/>
        </w:trPr>
        <w:tc>
          <w:tcPr>
            <w:tcW w:w="5000" w:type="pct"/>
            <w:gridSpan w:val="10"/>
            <w:vAlign w:val="center"/>
          </w:tcPr>
          <w:p w14:paraId="0E023169" w14:textId="77777777" w:rsidR="00307EF3" w:rsidRPr="00A4634E" w:rsidRDefault="00307EF3" w:rsidP="007449D2">
            <w:pPr>
              <w:jc w:val="both"/>
              <w:rPr>
                <w:rFonts w:ascii="Arial Narrow" w:hAnsi="Arial Narrow" w:cs="Calibri"/>
                <w:sz w:val="20"/>
                <w:szCs w:val="20"/>
                <w:lang w:eastAsia="hr-HR"/>
              </w:rPr>
            </w:pPr>
            <w:r w:rsidRPr="00A4634E">
              <w:rPr>
                <w:rFonts w:ascii="Arial Narrow" w:hAnsi="Arial Narrow" w:cs="Calibri"/>
                <w:sz w:val="20"/>
                <w:szCs w:val="20"/>
                <w:lang w:eastAsia="hr-HR"/>
              </w:rPr>
              <w:t>Nakon položenog kolegija student će moći:</w:t>
            </w:r>
          </w:p>
          <w:p w14:paraId="052E38E1" w14:textId="77777777" w:rsidR="00307EF3" w:rsidRPr="00A4634E" w:rsidRDefault="00307EF3" w:rsidP="00DB1719">
            <w:pPr>
              <w:numPr>
                <w:ilvl w:val="0"/>
                <w:numId w:val="189"/>
              </w:numPr>
              <w:ind w:left="604" w:hanging="302"/>
              <w:jc w:val="both"/>
              <w:rPr>
                <w:rFonts w:ascii="Arial Narrow" w:hAnsi="Arial Narrow" w:cs="Calibri"/>
                <w:sz w:val="20"/>
                <w:szCs w:val="20"/>
                <w:lang w:eastAsia="hr-HR"/>
              </w:rPr>
            </w:pPr>
            <w:r w:rsidRPr="00A4634E">
              <w:rPr>
                <w:rFonts w:ascii="Arial Narrow" w:hAnsi="Arial Narrow" w:cs="Calibri"/>
                <w:sz w:val="20"/>
                <w:szCs w:val="20"/>
                <w:lang w:eastAsia="hr-HR"/>
              </w:rPr>
              <w:t>Razlikovati ključne pojmove vezane uz digitalni marketing</w:t>
            </w:r>
          </w:p>
          <w:p w14:paraId="5948B7E6" w14:textId="77777777" w:rsidR="00307EF3" w:rsidRPr="00A4634E" w:rsidRDefault="00307EF3" w:rsidP="00DB1719">
            <w:pPr>
              <w:numPr>
                <w:ilvl w:val="0"/>
                <w:numId w:val="189"/>
              </w:numPr>
              <w:ind w:left="604" w:hanging="302"/>
              <w:jc w:val="both"/>
              <w:rPr>
                <w:rFonts w:ascii="Arial Narrow" w:hAnsi="Arial Narrow" w:cs="Calibri"/>
                <w:sz w:val="20"/>
                <w:szCs w:val="20"/>
                <w:lang w:eastAsia="hr-HR"/>
              </w:rPr>
            </w:pPr>
            <w:r w:rsidRPr="00A4634E">
              <w:rPr>
                <w:rFonts w:ascii="Arial Narrow" w:hAnsi="Arial Narrow" w:cs="Calibri"/>
                <w:sz w:val="20"/>
                <w:szCs w:val="20"/>
                <w:lang w:eastAsia="hr-HR"/>
              </w:rPr>
              <w:t>Analizirati i odabirati ciljana tržišta</w:t>
            </w:r>
          </w:p>
          <w:p w14:paraId="55C3DA2E" w14:textId="77777777" w:rsidR="00307EF3" w:rsidRPr="00A4634E" w:rsidRDefault="00307EF3" w:rsidP="00DB1719">
            <w:pPr>
              <w:numPr>
                <w:ilvl w:val="0"/>
                <w:numId w:val="189"/>
              </w:numPr>
              <w:ind w:left="604" w:hanging="302"/>
              <w:jc w:val="both"/>
              <w:rPr>
                <w:rFonts w:ascii="Arial Narrow" w:hAnsi="Arial Narrow" w:cs="Calibri"/>
                <w:sz w:val="20"/>
                <w:szCs w:val="20"/>
                <w:lang w:eastAsia="hr-HR"/>
              </w:rPr>
            </w:pPr>
            <w:r w:rsidRPr="00A4634E">
              <w:rPr>
                <w:rFonts w:ascii="Arial Narrow" w:hAnsi="Arial Narrow" w:cs="Calibri"/>
                <w:sz w:val="20"/>
                <w:szCs w:val="20"/>
                <w:lang w:eastAsia="hr-HR"/>
              </w:rPr>
              <w:t>Izraditi digitalnu marketinšku strategiju</w:t>
            </w:r>
          </w:p>
          <w:p w14:paraId="5595F891" w14:textId="77777777" w:rsidR="00307EF3" w:rsidRPr="00A4634E" w:rsidRDefault="00307EF3" w:rsidP="00DB1719">
            <w:pPr>
              <w:numPr>
                <w:ilvl w:val="0"/>
                <w:numId w:val="189"/>
              </w:numPr>
              <w:ind w:left="604" w:hanging="302"/>
              <w:jc w:val="both"/>
              <w:rPr>
                <w:rFonts w:ascii="Arial Narrow" w:hAnsi="Arial Narrow" w:cs="Calibri"/>
                <w:sz w:val="20"/>
                <w:szCs w:val="20"/>
                <w:lang w:eastAsia="hr-HR"/>
              </w:rPr>
            </w:pPr>
            <w:r w:rsidRPr="00A4634E">
              <w:rPr>
                <w:rFonts w:ascii="Arial Narrow" w:hAnsi="Arial Narrow" w:cs="Calibri"/>
                <w:sz w:val="20"/>
                <w:szCs w:val="20"/>
                <w:lang w:eastAsia="hr-HR"/>
              </w:rPr>
              <w:t>Primjenjivati marketinško upravljanje sadržajem</w:t>
            </w:r>
          </w:p>
          <w:p w14:paraId="756DB50E" w14:textId="77777777" w:rsidR="00307EF3" w:rsidRPr="00A4634E" w:rsidRDefault="00307EF3" w:rsidP="00DB1719">
            <w:pPr>
              <w:numPr>
                <w:ilvl w:val="0"/>
                <w:numId w:val="189"/>
              </w:numPr>
              <w:ind w:left="604" w:hanging="302"/>
              <w:jc w:val="both"/>
              <w:rPr>
                <w:rFonts w:ascii="Arial Narrow" w:hAnsi="Arial Narrow" w:cs="Calibri"/>
                <w:sz w:val="20"/>
                <w:szCs w:val="20"/>
                <w:lang w:eastAsia="hr-HR"/>
              </w:rPr>
            </w:pPr>
            <w:r w:rsidRPr="00A4634E">
              <w:rPr>
                <w:rFonts w:ascii="Arial Narrow" w:hAnsi="Arial Narrow" w:cs="Calibri"/>
                <w:sz w:val="20"/>
                <w:szCs w:val="20"/>
                <w:lang w:eastAsia="hr-HR"/>
              </w:rPr>
              <w:t>Provoditi različite aktivnosti u digitalnom marketingu</w:t>
            </w:r>
          </w:p>
          <w:p w14:paraId="0CC7C6E3" w14:textId="77777777" w:rsidR="00307EF3" w:rsidRPr="00A4634E" w:rsidRDefault="00307EF3" w:rsidP="00DB1719">
            <w:pPr>
              <w:numPr>
                <w:ilvl w:val="0"/>
                <w:numId w:val="189"/>
              </w:numPr>
              <w:ind w:left="604" w:hanging="302"/>
              <w:jc w:val="both"/>
              <w:rPr>
                <w:rFonts w:ascii="Arial Narrow" w:hAnsi="Arial Narrow" w:cs="Calibri"/>
                <w:sz w:val="20"/>
                <w:szCs w:val="20"/>
                <w:lang w:eastAsia="hr-HR"/>
              </w:rPr>
            </w:pPr>
            <w:r w:rsidRPr="00A4634E">
              <w:rPr>
                <w:rFonts w:ascii="Arial Narrow" w:hAnsi="Arial Narrow" w:cs="Calibri"/>
                <w:sz w:val="20"/>
                <w:szCs w:val="20"/>
                <w:lang w:eastAsia="hr-HR"/>
              </w:rPr>
              <w:t>Mjeriti, vrjednovati i optimizirati marketinške aktivnosti</w:t>
            </w:r>
          </w:p>
        </w:tc>
      </w:tr>
      <w:tr w:rsidR="00307EF3" w:rsidRPr="00A4634E" w14:paraId="45672A87" w14:textId="77777777" w:rsidTr="007449D2">
        <w:trPr>
          <w:trHeight w:val="323"/>
          <w:jc w:val="center"/>
        </w:trPr>
        <w:tc>
          <w:tcPr>
            <w:tcW w:w="5000" w:type="pct"/>
            <w:gridSpan w:val="10"/>
            <w:vAlign w:val="center"/>
          </w:tcPr>
          <w:p w14:paraId="28E0714C" w14:textId="77777777" w:rsidR="00307EF3" w:rsidRPr="00A4634E" w:rsidRDefault="00307EF3" w:rsidP="00DB1719">
            <w:pPr>
              <w:numPr>
                <w:ilvl w:val="1"/>
                <w:numId w:val="191"/>
              </w:numPr>
              <w:ind w:left="665" w:hanging="362"/>
              <w:jc w:val="both"/>
              <w:rPr>
                <w:rFonts w:ascii="Arial Narrow" w:hAnsi="Arial Narrow" w:cs="Calibri"/>
                <w:sz w:val="20"/>
                <w:szCs w:val="20"/>
                <w:lang w:eastAsia="hr-HR"/>
              </w:rPr>
            </w:pPr>
            <w:r w:rsidRPr="00A4634E">
              <w:rPr>
                <w:rFonts w:ascii="Arial Narrow" w:hAnsi="Arial Narrow" w:cs="Calibri"/>
                <w:sz w:val="20"/>
                <w:szCs w:val="20"/>
                <w:lang w:eastAsia="hr-HR"/>
              </w:rPr>
              <w:t>Sadržaj predmeta</w:t>
            </w:r>
          </w:p>
        </w:tc>
      </w:tr>
      <w:tr w:rsidR="00307EF3" w:rsidRPr="00A4634E" w14:paraId="0D81E064" w14:textId="77777777" w:rsidTr="007449D2">
        <w:trPr>
          <w:trHeight w:val="432"/>
          <w:jc w:val="center"/>
        </w:trPr>
        <w:tc>
          <w:tcPr>
            <w:tcW w:w="5000" w:type="pct"/>
            <w:gridSpan w:val="10"/>
            <w:vAlign w:val="center"/>
          </w:tcPr>
          <w:p w14:paraId="21D7668B" w14:textId="77777777" w:rsidR="00307EF3" w:rsidRPr="00A4634E" w:rsidRDefault="00307EF3" w:rsidP="00307EF3">
            <w:pPr>
              <w:numPr>
                <w:ilvl w:val="0"/>
                <w:numId w:val="5"/>
              </w:numPr>
              <w:autoSpaceDE w:val="0"/>
              <w:autoSpaceDN w:val="0"/>
              <w:adjustRightInd w:val="0"/>
              <w:ind w:left="907" w:hanging="302"/>
              <w:rPr>
                <w:rFonts w:ascii="Arial Narrow" w:hAnsi="Arial Narrow" w:cs="Calibri"/>
                <w:sz w:val="20"/>
                <w:szCs w:val="20"/>
                <w:lang w:eastAsia="hr-HR"/>
              </w:rPr>
            </w:pPr>
            <w:r w:rsidRPr="00A4634E">
              <w:rPr>
                <w:rFonts w:ascii="Arial Narrow" w:hAnsi="Arial Narrow" w:cs="Calibri"/>
                <w:sz w:val="20"/>
                <w:szCs w:val="20"/>
                <w:lang w:eastAsia="hr-HR"/>
              </w:rPr>
              <w:t>Uvodno o kolegiju, pojmovna određenja digitalnog marketinga</w:t>
            </w:r>
          </w:p>
          <w:p w14:paraId="5F85B2BE" w14:textId="77777777" w:rsidR="00307EF3" w:rsidRPr="00A4634E" w:rsidRDefault="00307EF3" w:rsidP="00307EF3">
            <w:pPr>
              <w:numPr>
                <w:ilvl w:val="0"/>
                <w:numId w:val="5"/>
              </w:numPr>
              <w:autoSpaceDE w:val="0"/>
              <w:autoSpaceDN w:val="0"/>
              <w:adjustRightInd w:val="0"/>
              <w:ind w:left="907" w:hanging="302"/>
              <w:rPr>
                <w:rFonts w:ascii="Arial Narrow" w:hAnsi="Arial Narrow" w:cs="Calibri"/>
                <w:sz w:val="20"/>
                <w:szCs w:val="20"/>
                <w:lang w:eastAsia="hr-HR"/>
              </w:rPr>
            </w:pPr>
            <w:r w:rsidRPr="00A4634E">
              <w:rPr>
                <w:rFonts w:ascii="Arial Narrow" w:hAnsi="Arial Narrow" w:cs="Calibri"/>
                <w:sz w:val="20"/>
                <w:szCs w:val="20"/>
                <w:lang w:eastAsia="hr-HR"/>
              </w:rPr>
              <w:t>Trendovi i mogućnosti digitalnog marketinga</w:t>
            </w:r>
          </w:p>
          <w:p w14:paraId="27271178" w14:textId="77777777" w:rsidR="00307EF3" w:rsidRPr="00A4634E" w:rsidRDefault="00307EF3" w:rsidP="00307EF3">
            <w:pPr>
              <w:numPr>
                <w:ilvl w:val="0"/>
                <w:numId w:val="5"/>
              </w:numPr>
              <w:autoSpaceDE w:val="0"/>
              <w:autoSpaceDN w:val="0"/>
              <w:adjustRightInd w:val="0"/>
              <w:ind w:left="907" w:hanging="302"/>
              <w:rPr>
                <w:rFonts w:ascii="Arial Narrow" w:hAnsi="Arial Narrow" w:cs="Calibri"/>
                <w:sz w:val="20"/>
                <w:szCs w:val="20"/>
                <w:lang w:eastAsia="hr-HR"/>
              </w:rPr>
            </w:pPr>
            <w:r w:rsidRPr="00A4634E">
              <w:rPr>
                <w:rFonts w:ascii="Arial Narrow" w:hAnsi="Arial Narrow" w:cs="Calibri"/>
                <w:sz w:val="20"/>
                <w:szCs w:val="20"/>
                <w:lang w:eastAsia="hr-HR"/>
              </w:rPr>
              <w:t xml:space="preserve">Marketing komunikacija putem društvenih mreža </w:t>
            </w:r>
          </w:p>
          <w:p w14:paraId="20D5F865" w14:textId="77777777" w:rsidR="00307EF3" w:rsidRPr="00A4634E" w:rsidRDefault="00307EF3" w:rsidP="00307EF3">
            <w:pPr>
              <w:numPr>
                <w:ilvl w:val="0"/>
                <w:numId w:val="5"/>
              </w:numPr>
              <w:autoSpaceDE w:val="0"/>
              <w:autoSpaceDN w:val="0"/>
              <w:adjustRightInd w:val="0"/>
              <w:ind w:left="907" w:hanging="302"/>
              <w:rPr>
                <w:rFonts w:ascii="Arial Narrow" w:hAnsi="Arial Narrow" w:cs="Calibri"/>
                <w:sz w:val="20"/>
                <w:szCs w:val="20"/>
                <w:lang w:eastAsia="hr-HR"/>
              </w:rPr>
            </w:pPr>
            <w:r w:rsidRPr="00A4634E">
              <w:rPr>
                <w:rFonts w:ascii="Arial Narrow" w:hAnsi="Arial Narrow" w:cs="Calibri"/>
                <w:sz w:val="20"/>
                <w:szCs w:val="20"/>
                <w:lang w:eastAsia="hr-HR"/>
              </w:rPr>
              <w:t>Internet, web i različiti Internet servisi, mobilni uređaji, Internet of things</w:t>
            </w:r>
          </w:p>
          <w:p w14:paraId="4BA6FF53" w14:textId="77777777" w:rsidR="00307EF3" w:rsidRPr="00A4634E" w:rsidRDefault="00307EF3" w:rsidP="00307EF3">
            <w:pPr>
              <w:numPr>
                <w:ilvl w:val="0"/>
                <w:numId w:val="5"/>
              </w:numPr>
              <w:autoSpaceDE w:val="0"/>
              <w:autoSpaceDN w:val="0"/>
              <w:adjustRightInd w:val="0"/>
              <w:ind w:left="907" w:hanging="302"/>
              <w:rPr>
                <w:rFonts w:ascii="Arial Narrow" w:hAnsi="Arial Narrow" w:cs="Calibri"/>
                <w:sz w:val="20"/>
                <w:szCs w:val="20"/>
                <w:lang w:eastAsia="hr-HR"/>
              </w:rPr>
            </w:pPr>
            <w:r w:rsidRPr="00A4634E">
              <w:rPr>
                <w:rFonts w:ascii="Arial Narrow" w:hAnsi="Arial Narrow" w:cs="Calibri"/>
                <w:sz w:val="20"/>
                <w:szCs w:val="20"/>
                <w:lang w:eastAsia="hr-HR"/>
              </w:rPr>
              <w:t>Identificiranje tržnih segmenata, odabir ciljanih tržišta i pozicioniranje</w:t>
            </w:r>
          </w:p>
          <w:p w14:paraId="609DFBAD" w14:textId="77777777" w:rsidR="00307EF3" w:rsidRPr="00A4634E" w:rsidRDefault="00307EF3" w:rsidP="00307EF3">
            <w:pPr>
              <w:numPr>
                <w:ilvl w:val="0"/>
                <w:numId w:val="5"/>
              </w:numPr>
              <w:autoSpaceDE w:val="0"/>
              <w:autoSpaceDN w:val="0"/>
              <w:adjustRightInd w:val="0"/>
              <w:ind w:left="907" w:hanging="302"/>
              <w:rPr>
                <w:rFonts w:ascii="Arial Narrow" w:hAnsi="Arial Narrow" w:cs="Calibri"/>
                <w:sz w:val="20"/>
                <w:szCs w:val="20"/>
                <w:lang w:eastAsia="hr-HR"/>
              </w:rPr>
            </w:pPr>
            <w:r w:rsidRPr="00A4634E">
              <w:rPr>
                <w:rFonts w:ascii="Arial Narrow" w:hAnsi="Arial Narrow" w:cs="Calibri"/>
                <w:sz w:val="20"/>
                <w:szCs w:val="20"/>
                <w:lang w:eastAsia="hr-HR"/>
              </w:rPr>
              <w:t>Kreiranje persona i upravljanje korisničkim putovanjem</w:t>
            </w:r>
          </w:p>
          <w:p w14:paraId="27CD0499" w14:textId="77777777" w:rsidR="00307EF3" w:rsidRPr="00A4634E" w:rsidRDefault="00307EF3" w:rsidP="00307EF3">
            <w:pPr>
              <w:numPr>
                <w:ilvl w:val="0"/>
                <w:numId w:val="5"/>
              </w:numPr>
              <w:autoSpaceDE w:val="0"/>
              <w:autoSpaceDN w:val="0"/>
              <w:adjustRightInd w:val="0"/>
              <w:ind w:left="907" w:hanging="302"/>
              <w:rPr>
                <w:rFonts w:ascii="Arial Narrow" w:hAnsi="Arial Narrow" w:cs="Calibri"/>
                <w:sz w:val="20"/>
                <w:szCs w:val="20"/>
                <w:lang w:eastAsia="hr-HR"/>
              </w:rPr>
            </w:pPr>
            <w:r w:rsidRPr="00A4634E">
              <w:rPr>
                <w:rFonts w:ascii="Arial Narrow" w:hAnsi="Arial Narrow" w:cs="Calibri"/>
                <w:sz w:val="20"/>
                <w:szCs w:val="20"/>
                <w:lang w:eastAsia="hr-HR"/>
              </w:rPr>
              <w:t>Osmišljavanje i planiranje digitalne marketinške strategije</w:t>
            </w:r>
          </w:p>
          <w:p w14:paraId="7F3638DF" w14:textId="77777777" w:rsidR="00307EF3" w:rsidRPr="00A4634E" w:rsidRDefault="00307EF3" w:rsidP="00307EF3">
            <w:pPr>
              <w:numPr>
                <w:ilvl w:val="0"/>
                <w:numId w:val="5"/>
              </w:numPr>
              <w:autoSpaceDE w:val="0"/>
              <w:autoSpaceDN w:val="0"/>
              <w:adjustRightInd w:val="0"/>
              <w:ind w:left="907" w:hanging="302"/>
              <w:rPr>
                <w:rFonts w:ascii="Arial Narrow" w:hAnsi="Arial Narrow" w:cs="Calibri"/>
                <w:sz w:val="20"/>
                <w:szCs w:val="20"/>
                <w:lang w:eastAsia="hr-HR"/>
              </w:rPr>
            </w:pPr>
            <w:r w:rsidRPr="00A4634E">
              <w:rPr>
                <w:rFonts w:ascii="Arial Narrow" w:hAnsi="Arial Narrow" w:cs="Calibri"/>
                <w:sz w:val="20"/>
                <w:szCs w:val="20"/>
                <w:lang w:eastAsia="hr-HR"/>
              </w:rPr>
              <w:t>Provedba različitih aktivnosti u digitalnom marketingu: upravljanje sadržajem, web-stranice, oglašavanje, Search engine marketing, društvene mreže, email marketing itd</w:t>
            </w:r>
          </w:p>
          <w:p w14:paraId="5E30B44D" w14:textId="77777777" w:rsidR="00307EF3" w:rsidRPr="00A4634E" w:rsidRDefault="00307EF3" w:rsidP="00307EF3">
            <w:pPr>
              <w:numPr>
                <w:ilvl w:val="0"/>
                <w:numId w:val="5"/>
              </w:numPr>
              <w:autoSpaceDE w:val="0"/>
              <w:autoSpaceDN w:val="0"/>
              <w:adjustRightInd w:val="0"/>
              <w:ind w:left="907" w:hanging="302"/>
              <w:rPr>
                <w:rFonts w:ascii="Arial Narrow" w:hAnsi="Arial Narrow" w:cs="Calibri"/>
                <w:sz w:val="20"/>
                <w:szCs w:val="20"/>
                <w:lang w:eastAsia="hr-HR"/>
              </w:rPr>
            </w:pPr>
            <w:r w:rsidRPr="00A4634E">
              <w:rPr>
                <w:rFonts w:ascii="Arial Narrow" w:hAnsi="Arial Narrow" w:cs="Calibri"/>
                <w:sz w:val="20"/>
                <w:szCs w:val="20"/>
                <w:lang w:eastAsia="hr-HR"/>
              </w:rPr>
              <w:t>Mjerenje, analiza i optimizacija marketinških aktivnosti</w:t>
            </w:r>
          </w:p>
        </w:tc>
      </w:tr>
      <w:tr w:rsidR="00307EF3" w:rsidRPr="00A4634E" w14:paraId="4AB3AC74" w14:textId="77777777" w:rsidTr="007449D2">
        <w:trPr>
          <w:trHeight w:val="432"/>
          <w:jc w:val="center"/>
        </w:trPr>
        <w:tc>
          <w:tcPr>
            <w:tcW w:w="1878" w:type="pct"/>
            <w:gridSpan w:val="3"/>
            <w:vAlign w:val="center"/>
          </w:tcPr>
          <w:p w14:paraId="4A8A1DD1" w14:textId="77777777" w:rsidR="00307EF3" w:rsidRPr="00A4634E" w:rsidRDefault="00307EF3" w:rsidP="00DB1719">
            <w:pPr>
              <w:numPr>
                <w:ilvl w:val="1"/>
                <w:numId w:val="191"/>
              </w:numPr>
              <w:ind w:left="665" w:hanging="362"/>
              <w:rPr>
                <w:rFonts w:ascii="Arial Narrow" w:hAnsi="Arial Narrow" w:cs="Calibri"/>
                <w:sz w:val="20"/>
                <w:szCs w:val="20"/>
                <w:lang w:eastAsia="hr-HR"/>
              </w:rPr>
            </w:pPr>
            <w:r w:rsidRPr="00A4634E">
              <w:rPr>
                <w:rFonts w:ascii="Arial Narrow" w:hAnsi="Arial Narrow" w:cs="Calibri"/>
                <w:sz w:val="20"/>
                <w:szCs w:val="20"/>
                <w:lang w:eastAsia="hr-HR"/>
              </w:rPr>
              <w:t xml:space="preserve">Vrste izvođenja nastave </w:t>
            </w:r>
          </w:p>
        </w:tc>
        <w:tc>
          <w:tcPr>
            <w:tcW w:w="1279" w:type="pct"/>
            <w:gridSpan w:val="3"/>
            <w:vAlign w:val="center"/>
          </w:tcPr>
          <w:p w14:paraId="2FA6AB53"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Check1"/>
                  <w:enabled/>
                  <w:calcOnExit w:val="0"/>
                  <w:checkBox>
                    <w:sizeAuto/>
                    <w:default w:val="1"/>
                  </w:checkBox>
                </w:ffData>
              </w:fldChar>
            </w:r>
            <w:r w:rsidRPr="00A4634E">
              <w:rPr>
                <w:rFonts w:ascii="Arial Narrow" w:hAnsi="Arial Narrow" w:cs="Calibri"/>
                <w:sz w:val="20"/>
                <w:szCs w:val="20"/>
                <w:lang w:eastAsia="hr-HR"/>
              </w:rPr>
              <w:instrText xml:space="preserve"> FORMCHECKBOX </w:instrText>
            </w:r>
            <w:r w:rsidR="00E731E6">
              <w:rPr>
                <w:rFonts w:ascii="Arial Narrow" w:hAnsi="Arial Narrow" w:cs="Calibri"/>
                <w:sz w:val="20"/>
                <w:szCs w:val="20"/>
                <w:lang w:eastAsia="hr-HR"/>
              </w:rPr>
            </w:r>
            <w:r w:rsidR="00E731E6">
              <w:rPr>
                <w:rFonts w:ascii="Arial Narrow" w:hAnsi="Arial Narrow" w:cs="Calibri"/>
                <w:sz w:val="20"/>
                <w:szCs w:val="20"/>
                <w:lang w:eastAsia="hr-HR"/>
              </w:rPr>
              <w:fldChar w:fldCharType="separate"/>
            </w:r>
            <w:r w:rsidRPr="00A4634E">
              <w:rPr>
                <w:rFonts w:ascii="Arial Narrow" w:hAnsi="Arial Narrow" w:cs="Calibri"/>
                <w:sz w:val="20"/>
                <w:szCs w:val="20"/>
                <w:lang w:eastAsia="hr-HR"/>
              </w:rPr>
              <w:fldChar w:fldCharType="end"/>
            </w:r>
            <w:r w:rsidRPr="00A4634E">
              <w:rPr>
                <w:rFonts w:ascii="Arial Narrow" w:hAnsi="Arial Narrow" w:cs="Calibri"/>
                <w:sz w:val="20"/>
                <w:szCs w:val="20"/>
                <w:lang w:eastAsia="hr-HR"/>
              </w:rPr>
              <w:t xml:space="preserve"> predavanja</w:t>
            </w:r>
          </w:p>
          <w:p w14:paraId="2807652C"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Check2"/>
                  <w:enabled/>
                  <w:calcOnExit w:val="0"/>
                  <w:checkBox>
                    <w:sizeAuto/>
                    <w:default w:val="1"/>
                  </w:checkBox>
                </w:ffData>
              </w:fldChar>
            </w:r>
            <w:r w:rsidRPr="00A4634E">
              <w:rPr>
                <w:rFonts w:ascii="Arial Narrow" w:hAnsi="Arial Narrow" w:cs="Calibri"/>
                <w:sz w:val="20"/>
                <w:szCs w:val="20"/>
                <w:lang w:eastAsia="hr-HR"/>
              </w:rPr>
              <w:instrText xml:space="preserve"> FORMCHECKBOX </w:instrText>
            </w:r>
            <w:r w:rsidR="00E731E6">
              <w:rPr>
                <w:rFonts w:ascii="Arial Narrow" w:hAnsi="Arial Narrow" w:cs="Calibri"/>
                <w:sz w:val="20"/>
                <w:szCs w:val="20"/>
                <w:lang w:eastAsia="hr-HR"/>
              </w:rPr>
            </w:r>
            <w:r w:rsidR="00E731E6">
              <w:rPr>
                <w:rFonts w:ascii="Arial Narrow" w:hAnsi="Arial Narrow" w:cs="Calibri"/>
                <w:sz w:val="20"/>
                <w:szCs w:val="20"/>
                <w:lang w:eastAsia="hr-HR"/>
              </w:rPr>
              <w:fldChar w:fldCharType="separate"/>
            </w:r>
            <w:r w:rsidRPr="00A4634E">
              <w:rPr>
                <w:rFonts w:ascii="Arial Narrow" w:hAnsi="Arial Narrow" w:cs="Calibri"/>
                <w:sz w:val="20"/>
                <w:szCs w:val="20"/>
                <w:lang w:eastAsia="hr-HR"/>
              </w:rPr>
              <w:fldChar w:fldCharType="end"/>
            </w:r>
            <w:r w:rsidRPr="00A4634E">
              <w:rPr>
                <w:rFonts w:ascii="Arial Narrow" w:hAnsi="Arial Narrow" w:cs="Calibri"/>
                <w:sz w:val="20"/>
                <w:szCs w:val="20"/>
                <w:lang w:eastAsia="hr-HR"/>
              </w:rPr>
              <w:t xml:space="preserve"> seminari i radionice  </w:t>
            </w:r>
          </w:p>
          <w:p w14:paraId="3EC1108B"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
                  <w:enabled/>
                  <w:calcOnExit w:val="0"/>
                  <w:checkBox>
                    <w:sizeAuto/>
                    <w:default w:val="1"/>
                  </w:checkBox>
                </w:ffData>
              </w:fldChar>
            </w:r>
            <w:r w:rsidRPr="00A4634E">
              <w:rPr>
                <w:rFonts w:ascii="Arial Narrow" w:hAnsi="Arial Narrow" w:cs="Calibri"/>
                <w:sz w:val="20"/>
                <w:szCs w:val="20"/>
                <w:lang w:eastAsia="hr-HR"/>
              </w:rPr>
              <w:instrText xml:space="preserve"> FORMCHECKBOX </w:instrText>
            </w:r>
            <w:r w:rsidR="00E731E6">
              <w:rPr>
                <w:rFonts w:ascii="Arial Narrow" w:hAnsi="Arial Narrow" w:cs="Calibri"/>
                <w:sz w:val="20"/>
                <w:szCs w:val="20"/>
                <w:lang w:eastAsia="hr-HR"/>
              </w:rPr>
            </w:r>
            <w:r w:rsidR="00E731E6">
              <w:rPr>
                <w:rFonts w:ascii="Arial Narrow" w:hAnsi="Arial Narrow" w:cs="Calibri"/>
                <w:sz w:val="20"/>
                <w:szCs w:val="20"/>
                <w:lang w:eastAsia="hr-HR"/>
              </w:rPr>
              <w:fldChar w:fldCharType="separate"/>
            </w:r>
            <w:r w:rsidRPr="00A4634E">
              <w:rPr>
                <w:rFonts w:ascii="Arial Narrow" w:hAnsi="Arial Narrow" w:cs="Calibri"/>
                <w:sz w:val="20"/>
                <w:szCs w:val="20"/>
                <w:lang w:eastAsia="hr-HR"/>
              </w:rPr>
              <w:fldChar w:fldCharType="end"/>
            </w:r>
            <w:r w:rsidRPr="00A4634E">
              <w:rPr>
                <w:rFonts w:ascii="Arial Narrow" w:hAnsi="Arial Narrow" w:cs="Calibri"/>
                <w:sz w:val="20"/>
                <w:szCs w:val="20"/>
                <w:lang w:eastAsia="hr-HR"/>
              </w:rPr>
              <w:t xml:space="preserve"> vježbe  </w:t>
            </w:r>
          </w:p>
          <w:p w14:paraId="0FA469E2"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Check4"/>
                  <w:enabled/>
                  <w:calcOnExit w:val="0"/>
                  <w:checkBox>
                    <w:sizeAuto/>
                    <w:default w:val="1"/>
                  </w:checkBox>
                </w:ffData>
              </w:fldChar>
            </w:r>
            <w:r w:rsidRPr="00A4634E">
              <w:rPr>
                <w:rFonts w:ascii="Arial Narrow" w:hAnsi="Arial Narrow" w:cs="Calibri"/>
                <w:sz w:val="20"/>
                <w:szCs w:val="20"/>
                <w:lang w:eastAsia="hr-HR"/>
              </w:rPr>
              <w:instrText xml:space="preserve"> FORMCHECKBOX </w:instrText>
            </w:r>
            <w:r w:rsidR="00E731E6">
              <w:rPr>
                <w:rFonts w:ascii="Arial Narrow" w:hAnsi="Arial Narrow" w:cs="Calibri"/>
                <w:sz w:val="20"/>
                <w:szCs w:val="20"/>
                <w:lang w:eastAsia="hr-HR"/>
              </w:rPr>
            </w:r>
            <w:r w:rsidR="00E731E6">
              <w:rPr>
                <w:rFonts w:ascii="Arial Narrow" w:hAnsi="Arial Narrow" w:cs="Calibri"/>
                <w:sz w:val="20"/>
                <w:szCs w:val="20"/>
                <w:lang w:eastAsia="hr-HR"/>
              </w:rPr>
              <w:fldChar w:fldCharType="separate"/>
            </w:r>
            <w:r w:rsidRPr="00A4634E">
              <w:rPr>
                <w:rFonts w:ascii="Arial Narrow" w:hAnsi="Arial Narrow" w:cs="Calibri"/>
                <w:sz w:val="20"/>
                <w:szCs w:val="20"/>
                <w:lang w:eastAsia="hr-HR"/>
              </w:rPr>
              <w:fldChar w:fldCharType="end"/>
            </w:r>
            <w:r w:rsidRPr="00A4634E">
              <w:rPr>
                <w:rFonts w:ascii="Arial Narrow" w:hAnsi="Arial Narrow" w:cs="Calibri"/>
                <w:sz w:val="20"/>
                <w:szCs w:val="20"/>
                <w:lang w:eastAsia="hr-HR"/>
              </w:rPr>
              <w:t xml:space="preserve"> obrazovanje na daljinu</w:t>
            </w:r>
          </w:p>
          <w:p w14:paraId="317EBE39"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Check9"/>
                  <w:enabled/>
                  <w:calcOnExit w:val="0"/>
                  <w:checkBox>
                    <w:size w:val="20"/>
                    <w:default w:val="1"/>
                  </w:checkBox>
                </w:ffData>
              </w:fldChar>
            </w:r>
            <w:r w:rsidRPr="00A4634E">
              <w:rPr>
                <w:rFonts w:ascii="Arial Narrow" w:hAnsi="Arial Narrow" w:cs="Calibri"/>
                <w:sz w:val="20"/>
                <w:szCs w:val="20"/>
                <w:lang w:eastAsia="hr-HR"/>
              </w:rPr>
              <w:instrText xml:space="preserve"> FORMCHECKBOX </w:instrText>
            </w:r>
            <w:r w:rsidR="00E731E6">
              <w:rPr>
                <w:rFonts w:ascii="Arial Narrow" w:hAnsi="Arial Narrow" w:cs="Calibri"/>
                <w:sz w:val="20"/>
                <w:szCs w:val="20"/>
                <w:lang w:eastAsia="hr-HR"/>
              </w:rPr>
            </w:r>
            <w:r w:rsidR="00E731E6">
              <w:rPr>
                <w:rFonts w:ascii="Arial Narrow" w:hAnsi="Arial Narrow" w:cs="Calibri"/>
                <w:sz w:val="20"/>
                <w:szCs w:val="20"/>
                <w:lang w:eastAsia="hr-HR"/>
              </w:rPr>
              <w:fldChar w:fldCharType="separate"/>
            </w:r>
            <w:r w:rsidRPr="00A4634E">
              <w:rPr>
                <w:rFonts w:ascii="Arial Narrow" w:hAnsi="Arial Narrow" w:cs="Calibri"/>
                <w:sz w:val="20"/>
                <w:szCs w:val="20"/>
                <w:lang w:eastAsia="hr-HR"/>
              </w:rPr>
              <w:fldChar w:fldCharType="end"/>
            </w:r>
            <w:r w:rsidRPr="00A4634E">
              <w:rPr>
                <w:rFonts w:ascii="Arial Narrow" w:hAnsi="Arial Narrow" w:cs="Calibri"/>
                <w:sz w:val="20"/>
                <w:szCs w:val="20"/>
                <w:lang w:eastAsia="hr-HR"/>
              </w:rPr>
              <w:t xml:space="preserve"> terenska nastava</w:t>
            </w:r>
          </w:p>
        </w:tc>
        <w:tc>
          <w:tcPr>
            <w:tcW w:w="1843" w:type="pct"/>
            <w:gridSpan w:val="4"/>
            <w:vAlign w:val="center"/>
          </w:tcPr>
          <w:p w14:paraId="6654503F"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Check5"/>
                  <w:enabled/>
                  <w:calcOnExit w:val="0"/>
                  <w:checkBox>
                    <w:sizeAuto/>
                    <w:default w:val="1"/>
                  </w:checkBox>
                </w:ffData>
              </w:fldChar>
            </w:r>
            <w:r w:rsidRPr="00A4634E">
              <w:rPr>
                <w:rFonts w:ascii="Arial Narrow" w:hAnsi="Arial Narrow" w:cs="Calibri"/>
                <w:sz w:val="20"/>
                <w:szCs w:val="20"/>
                <w:lang w:eastAsia="hr-HR"/>
              </w:rPr>
              <w:instrText xml:space="preserve"> FORMCHECKBOX </w:instrText>
            </w:r>
            <w:r w:rsidR="00E731E6">
              <w:rPr>
                <w:rFonts w:ascii="Arial Narrow" w:hAnsi="Arial Narrow" w:cs="Calibri"/>
                <w:sz w:val="20"/>
                <w:szCs w:val="20"/>
                <w:lang w:eastAsia="hr-HR"/>
              </w:rPr>
            </w:r>
            <w:r w:rsidR="00E731E6">
              <w:rPr>
                <w:rFonts w:ascii="Arial Narrow" w:hAnsi="Arial Narrow" w:cs="Calibri"/>
                <w:sz w:val="20"/>
                <w:szCs w:val="20"/>
                <w:lang w:eastAsia="hr-HR"/>
              </w:rPr>
              <w:fldChar w:fldCharType="separate"/>
            </w:r>
            <w:r w:rsidRPr="00A4634E">
              <w:rPr>
                <w:rFonts w:ascii="Arial Narrow" w:hAnsi="Arial Narrow" w:cs="Calibri"/>
                <w:sz w:val="20"/>
                <w:szCs w:val="20"/>
                <w:lang w:eastAsia="hr-HR"/>
              </w:rPr>
              <w:fldChar w:fldCharType="end"/>
            </w:r>
            <w:r w:rsidRPr="00A4634E">
              <w:rPr>
                <w:rFonts w:ascii="Arial Narrow" w:hAnsi="Arial Narrow" w:cs="Calibri"/>
                <w:sz w:val="20"/>
                <w:szCs w:val="20"/>
                <w:lang w:eastAsia="hr-HR"/>
              </w:rPr>
              <w:t xml:space="preserve"> samostalni zadaci  </w:t>
            </w:r>
          </w:p>
          <w:p w14:paraId="4B975BED"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Check6"/>
                  <w:enabled/>
                  <w:calcOnExit w:val="0"/>
                  <w:checkBox>
                    <w:sizeAuto/>
                    <w:default w:val="1"/>
                  </w:checkBox>
                </w:ffData>
              </w:fldChar>
            </w:r>
            <w:r w:rsidRPr="00A4634E">
              <w:rPr>
                <w:rFonts w:ascii="Arial Narrow" w:hAnsi="Arial Narrow" w:cs="Calibri"/>
                <w:sz w:val="20"/>
                <w:szCs w:val="20"/>
                <w:lang w:eastAsia="hr-HR"/>
              </w:rPr>
              <w:instrText xml:space="preserve"> FORMCHECKBOX </w:instrText>
            </w:r>
            <w:r w:rsidR="00E731E6">
              <w:rPr>
                <w:rFonts w:ascii="Arial Narrow" w:hAnsi="Arial Narrow" w:cs="Calibri"/>
                <w:sz w:val="20"/>
                <w:szCs w:val="20"/>
                <w:lang w:eastAsia="hr-HR"/>
              </w:rPr>
            </w:r>
            <w:r w:rsidR="00E731E6">
              <w:rPr>
                <w:rFonts w:ascii="Arial Narrow" w:hAnsi="Arial Narrow" w:cs="Calibri"/>
                <w:sz w:val="20"/>
                <w:szCs w:val="20"/>
                <w:lang w:eastAsia="hr-HR"/>
              </w:rPr>
              <w:fldChar w:fldCharType="separate"/>
            </w:r>
            <w:r w:rsidRPr="00A4634E">
              <w:rPr>
                <w:rFonts w:ascii="Arial Narrow" w:hAnsi="Arial Narrow" w:cs="Calibri"/>
                <w:sz w:val="20"/>
                <w:szCs w:val="20"/>
                <w:lang w:eastAsia="hr-HR"/>
              </w:rPr>
              <w:fldChar w:fldCharType="end"/>
            </w:r>
            <w:r w:rsidRPr="00A4634E">
              <w:rPr>
                <w:rFonts w:ascii="Arial Narrow" w:hAnsi="Arial Narrow" w:cs="Calibri"/>
                <w:sz w:val="20"/>
                <w:szCs w:val="20"/>
                <w:lang w:eastAsia="hr-HR"/>
              </w:rPr>
              <w:t xml:space="preserve"> multimedija i mreža  </w:t>
            </w:r>
          </w:p>
          <w:p w14:paraId="08AE612D"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Check7"/>
                  <w:enabled/>
                  <w:calcOnExit w:val="0"/>
                  <w:checkBox>
                    <w:sizeAuto/>
                    <w:default w:val="0"/>
                  </w:checkBox>
                </w:ffData>
              </w:fldChar>
            </w:r>
            <w:r w:rsidRPr="00A4634E">
              <w:rPr>
                <w:rFonts w:ascii="Arial Narrow" w:hAnsi="Arial Narrow" w:cs="Calibri"/>
                <w:sz w:val="20"/>
                <w:szCs w:val="20"/>
                <w:lang w:eastAsia="hr-HR"/>
              </w:rPr>
              <w:instrText xml:space="preserve"> FORMCHECKBOX </w:instrText>
            </w:r>
            <w:r w:rsidR="00E731E6">
              <w:rPr>
                <w:rFonts w:ascii="Arial Narrow" w:hAnsi="Arial Narrow" w:cs="Calibri"/>
                <w:sz w:val="20"/>
                <w:szCs w:val="20"/>
                <w:lang w:eastAsia="hr-HR"/>
              </w:rPr>
            </w:r>
            <w:r w:rsidR="00E731E6">
              <w:rPr>
                <w:rFonts w:ascii="Arial Narrow" w:hAnsi="Arial Narrow" w:cs="Calibri"/>
                <w:sz w:val="20"/>
                <w:szCs w:val="20"/>
                <w:lang w:eastAsia="hr-HR"/>
              </w:rPr>
              <w:fldChar w:fldCharType="separate"/>
            </w:r>
            <w:r w:rsidRPr="00A4634E">
              <w:rPr>
                <w:rFonts w:ascii="Arial Narrow" w:hAnsi="Arial Narrow" w:cs="Calibri"/>
                <w:sz w:val="20"/>
                <w:szCs w:val="20"/>
                <w:lang w:eastAsia="hr-HR"/>
              </w:rPr>
              <w:fldChar w:fldCharType="end"/>
            </w:r>
            <w:r w:rsidRPr="00A4634E">
              <w:rPr>
                <w:rFonts w:ascii="Arial Narrow" w:hAnsi="Arial Narrow" w:cs="Calibri"/>
                <w:sz w:val="20"/>
                <w:szCs w:val="20"/>
                <w:lang w:eastAsia="hr-HR"/>
              </w:rPr>
              <w:t xml:space="preserve"> laboratorij</w:t>
            </w:r>
          </w:p>
          <w:p w14:paraId="24D2B92A"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Check8"/>
                  <w:enabled/>
                  <w:calcOnExit w:val="0"/>
                  <w:checkBox>
                    <w:sizeAuto/>
                    <w:default w:val="1"/>
                  </w:checkBox>
                </w:ffData>
              </w:fldChar>
            </w:r>
            <w:r w:rsidRPr="00A4634E">
              <w:rPr>
                <w:rFonts w:ascii="Arial Narrow" w:hAnsi="Arial Narrow" w:cs="Calibri"/>
                <w:sz w:val="20"/>
                <w:szCs w:val="20"/>
                <w:lang w:eastAsia="hr-HR"/>
              </w:rPr>
              <w:instrText xml:space="preserve"> FORMCHECKBOX </w:instrText>
            </w:r>
            <w:r w:rsidR="00E731E6">
              <w:rPr>
                <w:rFonts w:ascii="Arial Narrow" w:hAnsi="Arial Narrow" w:cs="Calibri"/>
                <w:sz w:val="20"/>
                <w:szCs w:val="20"/>
                <w:lang w:eastAsia="hr-HR"/>
              </w:rPr>
            </w:r>
            <w:r w:rsidR="00E731E6">
              <w:rPr>
                <w:rFonts w:ascii="Arial Narrow" w:hAnsi="Arial Narrow" w:cs="Calibri"/>
                <w:sz w:val="20"/>
                <w:szCs w:val="20"/>
                <w:lang w:eastAsia="hr-HR"/>
              </w:rPr>
              <w:fldChar w:fldCharType="separate"/>
            </w:r>
            <w:r w:rsidRPr="00A4634E">
              <w:rPr>
                <w:rFonts w:ascii="Arial Narrow" w:hAnsi="Arial Narrow" w:cs="Calibri"/>
                <w:sz w:val="20"/>
                <w:szCs w:val="20"/>
                <w:lang w:eastAsia="hr-HR"/>
              </w:rPr>
              <w:fldChar w:fldCharType="end"/>
            </w:r>
            <w:r w:rsidRPr="00A4634E">
              <w:rPr>
                <w:rFonts w:ascii="Arial Narrow" w:hAnsi="Arial Narrow" w:cs="Calibri"/>
                <w:sz w:val="20"/>
                <w:szCs w:val="20"/>
                <w:lang w:eastAsia="hr-HR"/>
              </w:rPr>
              <w:t xml:space="preserve"> mentorski rad</w:t>
            </w:r>
          </w:p>
          <w:p w14:paraId="4316547A"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Check10"/>
                  <w:enabled/>
                  <w:calcOnExit w:val="0"/>
                  <w:checkBox>
                    <w:sizeAuto/>
                    <w:default w:val="1"/>
                  </w:checkBox>
                </w:ffData>
              </w:fldChar>
            </w:r>
            <w:r w:rsidRPr="00A4634E">
              <w:rPr>
                <w:rFonts w:ascii="Arial Narrow" w:hAnsi="Arial Narrow" w:cs="Calibri"/>
                <w:sz w:val="20"/>
                <w:szCs w:val="20"/>
                <w:lang w:eastAsia="hr-HR"/>
              </w:rPr>
              <w:instrText xml:space="preserve"> FORMCHECKBOX </w:instrText>
            </w:r>
            <w:r w:rsidR="00E731E6">
              <w:rPr>
                <w:rFonts w:ascii="Arial Narrow" w:hAnsi="Arial Narrow" w:cs="Calibri"/>
                <w:sz w:val="20"/>
                <w:szCs w:val="20"/>
                <w:lang w:eastAsia="hr-HR"/>
              </w:rPr>
            </w:r>
            <w:r w:rsidR="00E731E6">
              <w:rPr>
                <w:rFonts w:ascii="Arial Narrow" w:hAnsi="Arial Narrow" w:cs="Calibri"/>
                <w:sz w:val="20"/>
                <w:szCs w:val="20"/>
                <w:lang w:eastAsia="hr-HR"/>
              </w:rPr>
              <w:fldChar w:fldCharType="separate"/>
            </w:r>
            <w:r w:rsidRPr="00A4634E">
              <w:rPr>
                <w:rFonts w:ascii="Arial Narrow" w:hAnsi="Arial Narrow" w:cs="Calibri"/>
                <w:sz w:val="20"/>
                <w:szCs w:val="20"/>
                <w:lang w:eastAsia="hr-HR"/>
              </w:rPr>
              <w:fldChar w:fldCharType="end"/>
            </w:r>
            <w:r w:rsidRPr="00A4634E">
              <w:rPr>
                <w:rFonts w:ascii="Arial Narrow" w:hAnsi="Arial Narrow" w:cs="Calibri"/>
                <w:sz w:val="20"/>
                <w:szCs w:val="20"/>
                <w:lang w:eastAsia="hr-HR"/>
              </w:rPr>
              <w:t xml:space="preserve"> ostalo konzultacije</w:t>
            </w:r>
          </w:p>
        </w:tc>
      </w:tr>
      <w:tr w:rsidR="00307EF3" w:rsidRPr="00A4634E" w14:paraId="1A54D370" w14:textId="77777777" w:rsidTr="007449D2">
        <w:trPr>
          <w:trHeight w:val="432"/>
          <w:jc w:val="center"/>
        </w:trPr>
        <w:tc>
          <w:tcPr>
            <w:tcW w:w="1878" w:type="pct"/>
            <w:gridSpan w:val="3"/>
            <w:vAlign w:val="center"/>
          </w:tcPr>
          <w:p w14:paraId="69EBB9B3" w14:textId="77777777" w:rsidR="00307EF3" w:rsidRPr="00A4634E" w:rsidRDefault="00307EF3" w:rsidP="00DB1719">
            <w:pPr>
              <w:numPr>
                <w:ilvl w:val="1"/>
                <w:numId w:val="191"/>
              </w:numPr>
              <w:ind w:left="665" w:hanging="362"/>
              <w:rPr>
                <w:rFonts w:ascii="Arial Narrow" w:hAnsi="Arial Narrow" w:cs="Calibri"/>
                <w:sz w:val="20"/>
                <w:szCs w:val="20"/>
                <w:lang w:eastAsia="hr-HR"/>
              </w:rPr>
            </w:pPr>
            <w:r w:rsidRPr="00A4634E">
              <w:rPr>
                <w:rFonts w:ascii="Arial Narrow" w:hAnsi="Arial Narrow" w:cs="Calibri"/>
                <w:sz w:val="20"/>
                <w:szCs w:val="20"/>
                <w:lang w:eastAsia="hr-HR"/>
              </w:rPr>
              <w:t>Komentari</w:t>
            </w:r>
          </w:p>
        </w:tc>
        <w:tc>
          <w:tcPr>
            <w:tcW w:w="3122" w:type="pct"/>
            <w:gridSpan w:val="7"/>
            <w:vAlign w:val="center"/>
          </w:tcPr>
          <w:p w14:paraId="134006E2"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w:t>
            </w:r>
          </w:p>
        </w:tc>
      </w:tr>
      <w:tr w:rsidR="00307EF3" w:rsidRPr="00A4634E" w14:paraId="0E1ED91B" w14:textId="77777777" w:rsidTr="007449D2">
        <w:trPr>
          <w:trHeight w:val="432"/>
          <w:jc w:val="center"/>
        </w:trPr>
        <w:tc>
          <w:tcPr>
            <w:tcW w:w="5000" w:type="pct"/>
            <w:gridSpan w:val="10"/>
            <w:vAlign w:val="center"/>
          </w:tcPr>
          <w:p w14:paraId="4340202B" w14:textId="77777777" w:rsidR="00307EF3" w:rsidRPr="00A4634E" w:rsidRDefault="00307EF3" w:rsidP="00DB1719">
            <w:pPr>
              <w:numPr>
                <w:ilvl w:val="1"/>
                <w:numId w:val="192"/>
              </w:numPr>
              <w:ind w:left="604" w:hanging="302"/>
              <w:jc w:val="both"/>
              <w:rPr>
                <w:rFonts w:ascii="Arial Narrow" w:hAnsi="Arial Narrow" w:cs="Calibri"/>
                <w:sz w:val="20"/>
                <w:szCs w:val="20"/>
                <w:lang w:eastAsia="hr-HR"/>
              </w:rPr>
            </w:pPr>
            <w:r w:rsidRPr="00A4634E">
              <w:rPr>
                <w:rFonts w:ascii="Arial Narrow" w:hAnsi="Arial Narrow" w:cs="Calibri"/>
                <w:sz w:val="20"/>
                <w:szCs w:val="20"/>
                <w:lang w:eastAsia="hr-HR"/>
              </w:rPr>
              <w:t>Obveze studenata</w:t>
            </w:r>
          </w:p>
        </w:tc>
      </w:tr>
      <w:tr w:rsidR="00307EF3" w:rsidRPr="00A4634E" w14:paraId="31983350" w14:textId="77777777" w:rsidTr="007449D2">
        <w:trPr>
          <w:trHeight w:val="432"/>
          <w:jc w:val="center"/>
        </w:trPr>
        <w:tc>
          <w:tcPr>
            <w:tcW w:w="5000" w:type="pct"/>
            <w:gridSpan w:val="10"/>
            <w:vAlign w:val="center"/>
          </w:tcPr>
          <w:p w14:paraId="507B9F39" w14:textId="77777777" w:rsidR="00307EF3" w:rsidRPr="00A4634E" w:rsidRDefault="00307EF3" w:rsidP="007449D2">
            <w:pPr>
              <w:ind w:left="302"/>
              <w:jc w:val="both"/>
              <w:rPr>
                <w:rFonts w:ascii="Arial Narrow" w:hAnsi="Arial Narrow" w:cs="Calibri"/>
                <w:sz w:val="20"/>
                <w:szCs w:val="20"/>
                <w:lang w:eastAsia="hr-HR"/>
              </w:rPr>
            </w:pPr>
            <w:r w:rsidRPr="00A4634E">
              <w:rPr>
                <w:rFonts w:ascii="Arial Narrow" w:hAnsi="Arial Narrow" w:cs="Calibri"/>
                <w:sz w:val="20"/>
                <w:szCs w:val="20"/>
                <w:lang w:eastAsia="hr-HR"/>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307EF3" w:rsidRPr="00A4634E" w14:paraId="7A20E6A0" w14:textId="77777777" w:rsidTr="007449D2">
        <w:trPr>
          <w:trHeight w:val="432"/>
          <w:jc w:val="center"/>
        </w:trPr>
        <w:tc>
          <w:tcPr>
            <w:tcW w:w="5000" w:type="pct"/>
            <w:gridSpan w:val="10"/>
            <w:vAlign w:val="center"/>
          </w:tcPr>
          <w:p w14:paraId="36F5433A" w14:textId="77777777" w:rsidR="00307EF3" w:rsidRPr="00A4634E" w:rsidRDefault="00307EF3" w:rsidP="00DB1719">
            <w:pPr>
              <w:numPr>
                <w:ilvl w:val="1"/>
                <w:numId w:val="192"/>
              </w:numPr>
              <w:ind w:left="604" w:hanging="302"/>
              <w:jc w:val="both"/>
              <w:rPr>
                <w:rFonts w:ascii="Arial Narrow" w:hAnsi="Arial Narrow" w:cs="Calibri"/>
                <w:sz w:val="20"/>
                <w:szCs w:val="20"/>
                <w:lang w:eastAsia="hr-HR"/>
              </w:rPr>
            </w:pPr>
            <w:r w:rsidRPr="00A4634E">
              <w:rPr>
                <w:rFonts w:ascii="Arial Narrow" w:hAnsi="Arial Narrow" w:cs="Calibri"/>
                <w:sz w:val="20"/>
                <w:szCs w:val="20"/>
                <w:lang w:eastAsia="hr-HR"/>
              </w:rPr>
              <w:t>Praćenje rada studenata</w:t>
            </w:r>
          </w:p>
        </w:tc>
      </w:tr>
      <w:tr w:rsidR="00307EF3" w:rsidRPr="00A4634E" w14:paraId="7938FA51" w14:textId="77777777" w:rsidTr="007449D2">
        <w:trPr>
          <w:trHeight w:val="111"/>
          <w:jc w:val="center"/>
        </w:trPr>
        <w:tc>
          <w:tcPr>
            <w:tcW w:w="885" w:type="pct"/>
            <w:tcMar>
              <w:left w:w="28" w:type="dxa"/>
              <w:right w:w="28" w:type="dxa"/>
            </w:tcMar>
            <w:vAlign w:val="center"/>
          </w:tcPr>
          <w:p w14:paraId="5B3C912B" w14:textId="77777777" w:rsidR="00307EF3" w:rsidRPr="00A4634E" w:rsidRDefault="00307EF3" w:rsidP="007449D2">
            <w:pPr>
              <w:ind w:right="-236"/>
              <w:rPr>
                <w:rFonts w:ascii="Arial Narrow" w:hAnsi="Arial Narrow" w:cs="Calibri"/>
                <w:sz w:val="20"/>
                <w:szCs w:val="20"/>
                <w:lang w:eastAsia="hr-HR"/>
              </w:rPr>
            </w:pPr>
            <w:r w:rsidRPr="00A4634E">
              <w:rPr>
                <w:rFonts w:ascii="Arial Narrow" w:hAnsi="Arial Narrow" w:cs="Calibri"/>
                <w:sz w:val="20"/>
                <w:szCs w:val="20"/>
                <w:lang w:eastAsia="hr-HR"/>
              </w:rPr>
              <w:t>Pohađanje nastave</w:t>
            </w:r>
          </w:p>
        </w:tc>
        <w:tc>
          <w:tcPr>
            <w:tcW w:w="308" w:type="pct"/>
            <w:tcMar>
              <w:left w:w="28" w:type="dxa"/>
              <w:right w:w="28" w:type="dxa"/>
            </w:tcMar>
            <w:vAlign w:val="center"/>
          </w:tcPr>
          <w:p w14:paraId="3D9A0101"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0,3</w:t>
            </w:r>
          </w:p>
        </w:tc>
        <w:tc>
          <w:tcPr>
            <w:tcW w:w="1307" w:type="pct"/>
            <w:gridSpan w:val="2"/>
            <w:tcMar>
              <w:left w:w="28" w:type="dxa"/>
              <w:right w:w="28" w:type="dxa"/>
            </w:tcMar>
            <w:vAlign w:val="center"/>
          </w:tcPr>
          <w:p w14:paraId="582549CB" w14:textId="77777777" w:rsidR="00307EF3" w:rsidRPr="00A4634E" w:rsidRDefault="00307EF3" w:rsidP="007449D2">
            <w:pPr>
              <w:ind w:right="-141"/>
              <w:rPr>
                <w:rFonts w:ascii="Arial Narrow" w:hAnsi="Arial Narrow" w:cs="Calibri"/>
                <w:sz w:val="20"/>
                <w:szCs w:val="20"/>
                <w:lang w:eastAsia="hr-HR"/>
              </w:rPr>
            </w:pPr>
            <w:r w:rsidRPr="00A4634E">
              <w:rPr>
                <w:rFonts w:ascii="Arial Narrow" w:hAnsi="Arial Narrow" w:cs="Calibri"/>
                <w:sz w:val="20"/>
                <w:szCs w:val="20"/>
                <w:lang w:eastAsia="hr-HR"/>
              </w:rPr>
              <w:t>Aktivnost u nastavi</w:t>
            </w:r>
          </w:p>
        </w:tc>
        <w:tc>
          <w:tcPr>
            <w:tcW w:w="296" w:type="pct"/>
            <w:tcMar>
              <w:left w:w="28" w:type="dxa"/>
              <w:right w:w="28" w:type="dxa"/>
            </w:tcMar>
            <w:vAlign w:val="center"/>
          </w:tcPr>
          <w:p w14:paraId="298CE70F"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0,3</w:t>
            </w:r>
          </w:p>
        </w:tc>
        <w:tc>
          <w:tcPr>
            <w:tcW w:w="755" w:type="pct"/>
            <w:gridSpan w:val="2"/>
            <w:tcMar>
              <w:left w:w="28" w:type="dxa"/>
              <w:right w:w="28" w:type="dxa"/>
            </w:tcMar>
            <w:vAlign w:val="center"/>
          </w:tcPr>
          <w:p w14:paraId="1D88FD06" w14:textId="77777777" w:rsidR="00307EF3" w:rsidRPr="00A4634E" w:rsidRDefault="00307EF3" w:rsidP="007449D2">
            <w:pPr>
              <w:jc w:val="both"/>
              <w:rPr>
                <w:rFonts w:ascii="Arial Narrow" w:hAnsi="Arial Narrow" w:cs="Calibri"/>
                <w:sz w:val="20"/>
                <w:szCs w:val="20"/>
                <w:lang w:eastAsia="hr-HR"/>
              </w:rPr>
            </w:pPr>
            <w:r w:rsidRPr="00A4634E">
              <w:rPr>
                <w:rFonts w:ascii="Arial Narrow" w:hAnsi="Arial Narrow" w:cs="Calibri"/>
                <w:sz w:val="20"/>
                <w:szCs w:val="20"/>
                <w:lang w:eastAsia="hr-HR"/>
              </w:rPr>
              <w:t>Seminarski rad</w:t>
            </w:r>
          </w:p>
        </w:tc>
        <w:tc>
          <w:tcPr>
            <w:tcW w:w="274" w:type="pct"/>
            <w:tcMar>
              <w:left w:w="28" w:type="dxa"/>
              <w:right w:w="28" w:type="dxa"/>
            </w:tcMar>
            <w:vAlign w:val="center"/>
          </w:tcPr>
          <w:p w14:paraId="2B5F891A"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0,9</w:t>
            </w:r>
          </w:p>
        </w:tc>
        <w:tc>
          <w:tcPr>
            <w:tcW w:w="956" w:type="pct"/>
            <w:tcMar>
              <w:left w:w="28" w:type="dxa"/>
              <w:right w:w="28" w:type="dxa"/>
            </w:tcMar>
            <w:vAlign w:val="center"/>
          </w:tcPr>
          <w:p w14:paraId="0B1B6D96"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Eksperimentalni rad</w:t>
            </w:r>
          </w:p>
        </w:tc>
        <w:tc>
          <w:tcPr>
            <w:tcW w:w="221" w:type="pct"/>
            <w:tcMar>
              <w:left w:w="28" w:type="dxa"/>
              <w:right w:w="28" w:type="dxa"/>
            </w:tcMar>
            <w:vAlign w:val="center"/>
          </w:tcPr>
          <w:p w14:paraId="3647BD61"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Text3"/>
                  <w:enabled/>
                  <w:calcOnExit w:val="0"/>
                  <w:textInput/>
                </w:ffData>
              </w:fldChar>
            </w:r>
            <w:r w:rsidRPr="00A4634E">
              <w:rPr>
                <w:rFonts w:ascii="Arial Narrow" w:hAnsi="Arial Narrow" w:cs="Calibri"/>
                <w:sz w:val="20"/>
                <w:szCs w:val="20"/>
                <w:lang w:eastAsia="hr-HR"/>
              </w:rPr>
              <w:instrText xml:space="preserve"> FORMTEXT </w:instrText>
            </w:r>
            <w:r w:rsidRPr="00A4634E">
              <w:rPr>
                <w:rFonts w:ascii="Arial Narrow" w:hAnsi="Arial Narrow" w:cs="Calibri"/>
                <w:sz w:val="20"/>
                <w:szCs w:val="20"/>
                <w:lang w:eastAsia="hr-HR"/>
              </w:rPr>
            </w:r>
            <w:r w:rsidRPr="00A4634E">
              <w:rPr>
                <w:rFonts w:ascii="Arial Narrow" w:hAnsi="Arial Narrow" w:cs="Calibri"/>
                <w:sz w:val="20"/>
                <w:szCs w:val="20"/>
                <w:lang w:eastAsia="hr-HR"/>
              </w:rPr>
              <w:fldChar w:fldCharType="separate"/>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fldChar w:fldCharType="end"/>
            </w:r>
          </w:p>
        </w:tc>
      </w:tr>
      <w:tr w:rsidR="00307EF3" w:rsidRPr="00A4634E" w14:paraId="5E947AC4" w14:textId="77777777" w:rsidTr="007449D2">
        <w:trPr>
          <w:trHeight w:val="108"/>
          <w:jc w:val="center"/>
        </w:trPr>
        <w:tc>
          <w:tcPr>
            <w:tcW w:w="885" w:type="pct"/>
            <w:tcMar>
              <w:left w:w="28" w:type="dxa"/>
              <w:right w:w="28" w:type="dxa"/>
            </w:tcMar>
            <w:vAlign w:val="center"/>
          </w:tcPr>
          <w:p w14:paraId="19E7EB97" w14:textId="77777777" w:rsidR="00307EF3" w:rsidRPr="00A4634E" w:rsidRDefault="00307EF3" w:rsidP="007449D2">
            <w:pPr>
              <w:ind w:right="-236"/>
              <w:rPr>
                <w:rFonts w:ascii="Arial Narrow" w:hAnsi="Arial Narrow" w:cs="Calibri"/>
                <w:sz w:val="20"/>
                <w:szCs w:val="20"/>
                <w:lang w:eastAsia="hr-HR"/>
              </w:rPr>
            </w:pPr>
            <w:r w:rsidRPr="00A4634E">
              <w:rPr>
                <w:rFonts w:ascii="Arial Narrow" w:hAnsi="Arial Narrow" w:cs="Calibri"/>
                <w:sz w:val="20"/>
                <w:szCs w:val="20"/>
                <w:lang w:eastAsia="hr-HR"/>
              </w:rPr>
              <w:t>Pismeni ispit</w:t>
            </w:r>
          </w:p>
        </w:tc>
        <w:tc>
          <w:tcPr>
            <w:tcW w:w="308" w:type="pct"/>
            <w:tcMar>
              <w:left w:w="28" w:type="dxa"/>
              <w:right w:w="28" w:type="dxa"/>
            </w:tcMar>
            <w:vAlign w:val="center"/>
          </w:tcPr>
          <w:p w14:paraId="7145C490"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1,5</w:t>
            </w:r>
          </w:p>
        </w:tc>
        <w:tc>
          <w:tcPr>
            <w:tcW w:w="1307" w:type="pct"/>
            <w:gridSpan w:val="2"/>
            <w:tcMar>
              <w:left w:w="28" w:type="dxa"/>
              <w:right w:w="28" w:type="dxa"/>
            </w:tcMar>
            <w:vAlign w:val="center"/>
          </w:tcPr>
          <w:p w14:paraId="1C92B7CF" w14:textId="77777777" w:rsidR="00307EF3" w:rsidRPr="00A4634E" w:rsidRDefault="00307EF3" w:rsidP="007449D2">
            <w:pPr>
              <w:ind w:right="-141"/>
              <w:rPr>
                <w:rFonts w:ascii="Arial Narrow" w:hAnsi="Arial Narrow" w:cs="Calibri"/>
                <w:sz w:val="20"/>
                <w:szCs w:val="20"/>
                <w:lang w:eastAsia="hr-HR"/>
              </w:rPr>
            </w:pPr>
            <w:r w:rsidRPr="00A4634E">
              <w:rPr>
                <w:rFonts w:ascii="Arial Narrow" w:hAnsi="Arial Narrow" w:cs="Calibri"/>
                <w:sz w:val="20"/>
                <w:szCs w:val="20"/>
                <w:lang w:eastAsia="hr-HR"/>
              </w:rPr>
              <w:t>Usmeni ispit</w:t>
            </w:r>
          </w:p>
        </w:tc>
        <w:tc>
          <w:tcPr>
            <w:tcW w:w="296" w:type="pct"/>
            <w:tcMar>
              <w:left w:w="28" w:type="dxa"/>
              <w:right w:w="28" w:type="dxa"/>
            </w:tcMar>
            <w:vAlign w:val="center"/>
          </w:tcPr>
          <w:p w14:paraId="43A23E77" w14:textId="77777777" w:rsidR="00307EF3" w:rsidRPr="00A4634E" w:rsidRDefault="00307EF3" w:rsidP="007449D2">
            <w:pPr>
              <w:jc w:val="center"/>
              <w:rPr>
                <w:rFonts w:ascii="Arial Narrow" w:hAnsi="Arial Narrow" w:cs="Calibri"/>
                <w:sz w:val="20"/>
                <w:szCs w:val="20"/>
                <w:lang w:eastAsia="hr-HR"/>
              </w:rPr>
            </w:pPr>
          </w:p>
        </w:tc>
        <w:tc>
          <w:tcPr>
            <w:tcW w:w="755" w:type="pct"/>
            <w:gridSpan w:val="2"/>
            <w:tcMar>
              <w:left w:w="28" w:type="dxa"/>
              <w:right w:w="28" w:type="dxa"/>
            </w:tcMar>
            <w:vAlign w:val="center"/>
          </w:tcPr>
          <w:p w14:paraId="424332E6" w14:textId="77777777" w:rsidR="00307EF3" w:rsidRPr="00A4634E" w:rsidRDefault="00307EF3" w:rsidP="007449D2">
            <w:pPr>
              <w:jc w:val="both"/>
              <w:rPr>
                <w:rFonts w:ascii="Arial Narrow" w:hAnsi="Arial Narrow" w:cs="Calibri"/>
                <w:sz w:val="20"/>
                <w:szCs w:val="20"/>
                <w:lang w:eastAsia="hr-HR"/>
              </w:rPr>
            </w:pPr>
            <w:r w:rsidRPr="00A4634E">
              <w:rPr>
                <w:rFonts w:ascii="Arial Narrow" w:hAnsi="Arial Narrow" w:cs="Calibri"/>
                <w:sz w:val="20"/>
                <w:szCs w:val="20"/>
                <w:lang w:eastAsia="hr-HR"/>
              </w:rPr>
              <w:t>Esej</w:t>
            </w:r>
          </w:p>
        </w:tc>
        <w:tc>
          <w:tcPr>
            <w:tcW w:w="274" w:type="pct"/>
            <w:tcMar>
              <w:left w:w="28" w:type="dxa"/>
              <w:right w:w="28" w:type="dxa"/>
            </w:tcMar>
            <w:vAlign w:val="center"/>
          </w:tcPr>
          <w:p w14:paraId="270468F7"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
                  <w:enabled/>
                  <w:calcOnExit w:val="0"/>
                  <w:textInput/>
                </w:ffData>
              </w:fldChar>
            </w:r>
            <w:r w:rsidRPr="00A4634E">
              <w:rPr>
                <w:rFonts w:ascii="Arial Narrow" w:hAnsi="Arial Narrow" w:cs="Calibri"/>
                <w:sz w:val="20"/>
                <w:szCs w:val="20"/>
                <w:lang w:eastAsia="hr-HR"/>
              </w:rPr>
              <w:instrText xml:space="preserve"> FORMTEXT </w:instrText>
            </w:r>
            <w:r w:rsidRPr="00A4634E">
              <w:rPr>
                <w:rFonts w:ascii="Arial Narrow" w:hAnsi="Arial Narrow" w:cs="Calibri"/>
                <w:sz w:val="20"/>
                <w:szCs w:val="20"/>
                <w:lang w:eastAsia="hr-HR"/>
              </w:rPr>
            </w:r>
            <w:r w:rsidRPr="00A4634E">
              <w:rPr>
                <w:rFonts w:ascii="Arial Narrow" w:hAnsi="Arial Narrow" w:cs="Calibri"/>
                <w:sz w:val="20"/>
                <w:szCs w:val="20"/>
                <w:lang w:eastAsia="hr-HR"/>
              </w:rPr>
              <w:fldChar w:fldCharType="separate"/>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fldChar w:fldCharType="end"/>
            </w:r>
          </w:p>
        </w:tc>
        <w:tc>
          <w:tcPr>
            <w:tcW w:w="956" w:type="pct"/>
            <w:tcMar>
              <w:left w:w="28" w:type="dxa"/>
              <w:right w:w="28" w:type="dxa"/>
            </w:tcMar>
            <w:vAlign w:val="center"/>
          </w:tcPr>
          <w:p w14:paraId="6F3B832D"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Istraživanje</w:t>
            </w:r>
          </w:p>
        </w:tc>
        <w:tc>
          <w:tcPr>
            <w:tcW w:w="221" w:type="pct"/>
            <w:tcMar>
              <w:left w:w="28" w:type="dxa"/>
              <w:right w:w="28" w:type="dxa"/>
            </w:tcMar>
            <w:vAlign w:val="center"/>
          </w:tcPr>
          <w:p w14:paraId="59243F12"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
                  <w:enabled/>
                  <w:calcOnExit w:val="0"/>
                  <w:textInput/>
                </w:ffData>
              </w:fldChar>
            </w:r>
            <w:r w:rsidRPr="00A4634E">
              <w:rPr>
                <w:rFonts w:ascii="Arial Narrow" w:hAnsi="Arial Narrow" w:cs="Calibri"/>
                <w:sz w:val="20"/>
                <w:szCs w:val="20"/>
                <w:lang w:eastAsia="hr-HR"/>
              </w:rPr>
              <w:instrText xml:space="preserve"> FORMTEXT </w:instrText>
            </w:r>
            <w:r w:rsidRPr="00A4634E">
              <w:rPr>
                <w:rFonts w:ascii="Arial Narrow" w:hAnsi="Arial Narrow" w:cs="Calibri"/>
                <w:sz w:val="20"/>
                <w:szCs w:val="20"/>
                <w:lang w:eastAsia="hr-HR"/>
              </w:rPr>
            </w:r>
            <w:r w:rsidRPr="00A4634E">
              <w:rPr>
                <w:rFonts w:ascii="Arial Narrow" w:hAnsi="Arial Narrow" w:cs="Calibri"/>
                <w:sz w:val="20"/>
                <w:szCs w:val="20"/>
                <w:lang w:eastAsia="hr-HR"/>
              </w:rPr>
              <w:fldChar w:fldCharType="separate"/>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fldChar w:fldCharType="end"/>
            </w:r>
          </w:p>
        </w:tc>
      </w:tr>
      <w:tr w:rsidR="00307EF3" w:rsidRPr="00A4634E" w14:paraId="2769187F" w14:textId="77777777" w:rsidTr="007449D2">
        <w:trPr>
          <w:trHeight w:val="108"/>
          <w:jc w:val="center"/>
        </w:trPr>
        <w:tc>
          <w:tcPr>
            <w:tcW w:w="885" w:type="pct"/>
            <w:tcMar>
              <w:left w:w="28" w:type="dxa"/>
              <w:right w:w="28" w:type="dxa"/>
            </w:tcMar>
            <w:vAlign w:val="center"/>
          </w:tcPr>
          <w:p w14:paraId="01369A42" w14:textId="77777777" w:rsidR="00307EF3" w:rsidRPr="00A4634E" w:rsidRDefault="00307EF3" w:rsidP="007449D2">
            <w:pPr>
              <w:ind w:right="-236"/>
              <w:rPr>
                <w:rFonts w:ascii="Arial Narrow" w:hAnsi="Arial Narrow" w:cs="Calibri"/>
                <w:sz w:val="20"/>
                <w:szCs w:val="20"/>
                <w:lang w:eastAsia="hr-HR"/>
              </w:rPr>
            </w:pPr>
            <w:r w:rsidRPr="00A4634E">
              <w:rPr>
                <w:rFonts w:ascii="Arial Narrow" w:hAnsi="Arial Narrow" w:cs="Calibri"/>
                <w:sz w:val="20"/>
                <w:szCs w:val="20"/>
                <w:lang w:eastAsia="hr-HR"/>
              </w:rPr>
              <w:lastRenderedPageBreak/>
              <w:t>Projekt</w:t>
            </w:r>
          </w:p>
        </w:tc>
        <w:tc>
          <w:tcPr>
            <w:tcW w:w="308" w:type="pct"/>
            <w:tcMar>
              <w:left w:w="28" w:type="dxa"/>
              <w:right w:w="28" w:type="dxa"/>
            </w:tcMar>
            <w:vAlign w:val="center"/>
          </w:tcPr>
          <w:p w14:paraId="26C87C6B"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
                  <w:enabled/>
                  <w:calcOnExit w:val="0"/>
                  <w:textInput/>
                </w:ffData>
              </w:fldChar>
            </w:r>
            <w:r w:rsidRPr="00A4634E">
              <w:rPr>
                <w:rFonts w:ascii="Arial Narrow" w:hAnsi="Arial Narrow" w:cs="Calibri"/>
                <w:sz w:val="20"/>
                <w:szCs w:val="20"/>
                <w:lang w:eastAsia="hr-HR"/>
              </w:rPr>
              <w:instrText xml:space="preserve"> FORMTEXT </w:instrText>
            </w:r>
            <w:r w:rsidRPr="00A4634E">
              <w:rPr>
                <w:rFonts w:ascii="Arial Narrow" w:hAnsi="Arial Narrow" w:cs="Calibri"/>
                <w:sz w:val="20"/>
                <w:szCs w:val="20"/>
                <w:lang w:eastAsia="hr-HR"/>
              </w:rPr>
            </w:r>
            <w:r w:rsidRPr="00A4634E">
              <w:rPr>
                <w:rFonts w:ascii="Arial Narrow" w:hAnsi="Arial Narrow" w:cs="Calibri"/>
                <w:sz w:val="20"/>
                <w:szCs w:val="20"/>
                <w:lang w:eastAsia="hr-HR"/>
              </w:rPr>
              <w:fldChar w:fldCharType="separate"/>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fldChar w:fldCharType="end"/>
            </w:r>
          </w:p>
        </w:tc>
        <w:tc>
          <w:tcPr>
            <w:tcW w:w="1307" w:type="pct"/>
            <w:gridSpan w:val="2"/>
            <w:tcMar>
              <w:left w:w="28" w:type="dxa"/>
              <w:right w:w="28" w:type="dxa"/>
            </w:tcMar>
            <w:vAlign w:val="center"/>
          </w:tcPr>
          <w:p w14:paraId="7459CF50" w14:textId="77777777" w:rsidR="00307EF3" w:rsidRPr="00A4634E" w:rsidRDefault="00307EF3" w:rsidP="007449D2">
            <w:pPr>
              <w:ind w:right="-141"/>
              <w:rPr>
                <w:rFonts w:ascii="Arial Narrow" w:hAnsi="Arial Narrow" w:cs="Calibri"/>
                <w:sz w:val="20"/>
                <w:szCs w:val="20"/>
                <w:lang w:eastAsia="hr-HR"/>
              </w:rPr>
            </w:pPr>
            <w:r w:rsidRPr="00A4634E">
              <w:rPr>
                <w:rFonts w:ascii="Arial Narrow" w:hAnsi="Arial Narrow" w:cs="Calibri"/>
                <w:sz w:val="20"/>
                <w:szCs w:val="20"/>
                <w:lang w:eastAsia="hr-HR"/>
              </w:rPr>
              <w:t>Kontinuirana provjera znanja</w:t>
            </w:r>
          </w:p>
        </w:tc>
        <w:tc>
          <w:tcPr>
            <w:tcW w:w="296" w:type="pct"/>
            <w:tcMar>
              <w:left w:w="28" w:type="dxa"/>
              <w:right w:w="28" w:type="dxa"/>
            </w:tcMar>
            <w:vAlign w:val="center"/>
          </w:tcPr>
          <w:p w14:paraId="34732F7B" w14:textId="77777777" w:rsidR="00307EF3" w:rsidRPr="00A4634E" w:rsidRDefault="00307EF3" w:rsidP="007449D2">
            <w:pPr>
              <w:jc w:val="center"/>
              <w:rPr>
                <w:rFonts w:ascii="Arial Narrow" w:hAnsi="Arial Narrow" w:cs="Calibri"/>
                <w:sz w:val="20"/>
                <w:szCs w:val="20"/>
                <w:lang w:eastAsia="hr-HR"/>
              </w:rPr>
            </w:pPr>
          </w:p>
        </w:tc>
        <w:tc>
          <w:tcPr>
            <w:tcW w:w="755" w:type="pct"/>
            <w:gridSpan w:val="2"/>
            <w:tcMar>
              <w:left w:w="28" w:type="dxa"/>
              <w:right w:w="28" w:type="dxa"/>
            </w:tcMar>
            <w:vAlign w:val="center"/>
          </w:tcPr>
          <w:p w14:paraId="41F143D8" w14:textId="77777777" w:rsidR="00307EF3" w:rsidRPr="00A4634E" w:rsidRDefault="00307EF3" w:rsidP="007449D2">
            <w:pPr>
              <w:jc w:val="both"/>
              <w:rPr>
                <w:rFonts w:ascii="Arial Narrow" w:hAnsi="Arial Narrow" w:cs="Calibri"/>
                <w:sz w:val="20"/>
                <w:szCs w:val="20"/>
                <w:lang w:eastAsia="hr-HR"/>
              </w:rPr>
            </w:pPr>
            <w:r w:rsidRPr="00A4634E">
              <w:rPr>
                <w:rFonts w:ascii="Arial Narrow" w:hAnsi="Arial Narrow" w:cs="Calibri"/>
                <w:sz w:val="20"/>
                <w:szCs w:val="20"/>
                <w:lang w:eastAsia="hr-HR"/>
              </w:rPr>
              <w:t>Referat</w:t>
            </w:r>
          </w:p>
        </w:tc>
        <w:tc>
          <w:tcPr>
            <w:tcW w:w="274" w:type="pct"/>
            <w:tcMar>
              <w:left w:w="28" w:type="dxa"/>
              <w:right w:w="28" w:type="dxa"/>
            </w:tcMar>
            <w:vAlign w:val="center"/>
          </w:tcPr>
          <w:p w14:paraId="5FC49E38"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
                  <w:enabled/>
                  <w:calcOnExit w:val="0"/>
                  <w:textInput/>
                </w:ffData>
              </w:fldChar>
            </w:r>
            <w:r w:rsidRPr="00A4634E">
              <w:rPr>
                <w:rFonts w:ascii="Arial Narrow" w:hAnsi="Arial Narrow" w:cs="Calibri"/>
                <w:sz w:val="20"/>
                <w:szCs w:val="20"/>
                <w:lang w:eastAsia="hr-HR"/>
              </w:rPr>
              <w:instrText xml:space="preserve"> FORMTEXT </w:instrText>
            </w:r>
            <w:r w:rsidRPr="00A4634E">
              <w:rPr>
                <w:rFonts w:ascii="Arial Narrow" w:hAnsi="Arial Narrow" w:cs="Calibri"/>
                <w:sz w:val="20"/>
                <w:szCs w:val="20"/>
                <w:lang w:eastAsia="hr-HR"/>
              </w:rPr>
            </w:r>
            <w:r w:rsidRPr="00A4634E">
              <w:rPr>
                <w:rFonts w:ascii="Arial Narrow" w:hAnsi="Arial Narrow" w:cs="Calibri"/>
                <w:sz w:val="20"/>
                <w:szCs w:val="20"/>
                <w:lang w:eastAsia="hr-HR"/>
              </w:rPr>
              <w:fldChar w:fldCharType="separate"/>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fldChar w:fldCharType="end"/>
            </w:r>
          </w:p>
        </w:tc>
        <w:tc>
          <w:tcPr>
            <w:tcW w:w="956" w:type="pct"/>
            <w:tcMar>
              <w:left w:w="28" w:type="dxa"/>
              <w:right w:w="28" w:type="dxa"/>
            </w:tcMar>
            <w:vAlign w:val="center"/>
          </w:tcPr>
          <w:p w14:paraId="14F6A1A3"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Praktični rad</w:t>
            </w:r>
          </w:p>
        </w:tc>
        <w:tc>
          <w:tcPr>
            <w:tcW w:w="221" w:type="pct"/>
            <w:tcMar>
              <w:left w:w="28" w:type="dxa"/>
              <w:right w:w="28" w:type="dxa"/>
            </w:tcMar>
            <w:vAlign w:val="center"/>
          </w:tcPr>
          <w:p w14:paraId="54A3B524"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
                  <w:enabled/>
                  <w:calcOnExit w:val="0"/>
                  <w:textInput/>
                </w:ffData>
              </w:fldChar>
            </w:r>
            <w:r w:rsidRPr="00A4634E">
              <w:rPr>
                <w:rFonts w:ascii="Arial Narrow" w:hAnsi="Arial Narrow" w:cs="Calibri"/>
                <w:sz w:val="20"/>
                <w:szCs w:val="20"/>
                <w:lang w:eastAsia="hr-HR"/>
              </w:rPr>
              <w:instrText xml:space="preserve"> FORMTEXT </w:instrText>
            </w:r>
            <w:r w:rsidRPr="00A4634E">
              <w:rPr>
                <w:rFonts w:ascii="Arial Narrow" w:hAnsi="Arial Narrow" w:cs="Calibri"/>
                <w:sz w:val="20"/>
                <w:szCs w:val="20"/>
                <w:lang w:eastAsia="hr-HR"/>
              </w:rPr>
            </w:r>
            <w:r w:rsidRPr="00A4634E">
              <w:rPr>
                <w:rFonts w:ascii="Arial Narrow" w:hAnsi="Arial Narrow" w:cs="Calibri"/>
                <w:sz w:val="20"/>
                <w:szCs w:val="20"/>
                <w:lang w:eastAsia="hr-HR"/>
              </w:rPr>
              <w:fldChar w:fldCharType="separate"/>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fldChar w:fldCharType="end"/>
            </w:r>
          </w:p>
        </w:tc>
      </w:tr>
      <w:tr w:rsidR="00307EF3" w:rsidRPr="00A4634E" w14:paraId="784DCE5A" w14:textId="77777777" w:rsidTr="007449D2">
        <w:trPr>
          <w:trHeight w:val="108"/>
          <w:jc w:val="center"/>
        </w:trPr>
        <w:tc>
          <w:tcPr>
            <w:tcW w:w="885" w:type="pct"/>
            <w:tcMar>
              <w:left w:w="28" w:type="dxa"/>
              <w:right w:w="28" w:type="dxa"/>
            </w:tcMar>
            <w:vAlign w:val="center"/>
          </w:tcPr>
          <w:p w14:paraId="05DD81A1" w14:textId="77777777" w:rsidR="00307EF3" w:rsidRPr="00A4634E" w:rsidRDefault="00307EF3" w:rsidP="007449D2">
            <w:pPr>
              <w:ind w:right="-236"/>
              <w:rPr>
                <w:rFonts w:ascii="Arial Narrow" w:hAnsi="Arial Narrow" w:cs="Calibri"/>
                <w:sz w:val="20"/>
                <w:szCs w:val="20"/>
                <w:lang w:eastAsia="hr-HR"/>
              </w:rPr>
            </w:pPr>
            <w:r w:rsidRPr="00A4634E">
              <w:rPr>
                <w:rFonts w:ascii="Arial Narrow" w:hAnsi="Arial Narrow" w:cs="Calibri"/>
                <w:sz w:val="20"/>
                <w:szCs w:val="20"/>
                <w:lang w:eastAsia="hr-HR"/>
              </w:rPr>
              <w:t>Portfolio</w:t>
            </w:r>
          </w:p>
        </w:tc>
        <w:tc>
          <w:tcPr>
            <w:tcW w:w="308" w:type="pct"/>
            <w:tcMar>
              <w:left w:w="28" w:type="dxa"/>
              <w:right w:w="28" w:type="dxa"/>
            </w:tcMar>
            <w:vAlign w:val="center"/>
          </w:tcPr>
          <w:p w14:paraId="1DC2A787"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
                  <w:enabled/>
                  <w:calcOnExit w:val="0"/>
                  <w:textInput/>
                </w:ffData>
              </w:fldChar>
            </w:r>
            <w:r w:rsidRPr="00A4634E">
              <w:rPr>
                <w:rFonts w:ascii="Arial Narrow" w:hAnsi="Arial Narrow" w:cs="Calibri"/>
                <w:sz w:val="20"/>
                <w:szCs w:val="20"/>
                <w:lang w:eastAsia="hr-HR"/>
              </w:rPr>
              <w:instrText xml:space="preserve"> FORMTEXT </w:instrText>
            </w:r>
            <w:r w:rsidRPr="00A4634E">
              <w:rPr>
                <w:rFonts w:ascii="Arial Narrow" w:hAnsi="Arial Narrow" w:cs="Calibri"/>
                <w:sz w:val="20"/>
                <w:szCs w:val="20"/>
                <w:lang w:eastAsia="hr-HR"/>
              </w:rPr>
            </w:r>
            <w:r w:rsidRPr="00A4634E">
              <w:rPr>
                <w:rFonts w:ascii="Arial Narrow" w:hAnsi="Arial Narrow" w:cs="Calibri"/>
                <w:sz w:val="20"/>
                <w:szCs w:val="20"/>
                <w:lang w:eastAsia="hr-HR"/>
              </w:rPr>
              <w:fldChar w:fldCharType="separate"/>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fldChar w:fldCharType="end"/>
            </w:r>
          </w:p>
        </w:tc>
        <w:tc>
          <w:tcPr>
            <w:tcW w:w="1307" w:type="pct"/>
            <w:gridSpan w:val="2"/>
            <w:tcMar>
              <w:left w:w="28" w:type="dxa"/>
              <w:right w:w="28" w:type="dxa"/>
            </w:tcMar>
            <w:vAlign w:val="center"/>
          </w:tcPr>
          <w:p w14:paraId="4FA195B2" w14:textId="77777777" w:rsidR="00307EF3" w:rsidRPr="00A4634E" w:rsidRDefault="00307EF3" w:rsidP="007449D2">
            <w:pPr>
              <w:ind w:right="-141"/>
              <w:rPr>
                <w:rFonts w:ascii="Arial Narrow" w:hAnsi="Arial Narrow" w:cs="Calibri"/>
                <w:sz w:val="20"/>
                <w:szCs w:val="20"/>
                <w:lang w:eastAsia="hr-HR"/>
              </w:rPr>
            </w:pPr>
          </w:p>
        </w:tc>
        <w:tc>
          <w:tcPr>
            <w:tcW w:w="296" w:type="pct"/>
            <w:tcMar>
              <w:left w:w="28" w:type="dxa"/>
              <w:right w:w="28" w:type="dxa"/>
            </w:tcMar>
            <w:vAlign w:val="center"/>
          </w:tcPr>
          <w:p w14:paraId="04F8BB96"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
                  <w:enabled/>
                  <w:calcOnExit w:val="0"/>
                  <w:textInput/>
                </w:ffData>
              </w:fldChar>
            </w:r>
            <w:r w:rsidRPr="00A4634E">
              <w:rPr>
                <w:rFonts w:ascii="Arial Narrow" w:hAnsi="Arial Narrow" w:cs="Calibri"/>
                <w:sz w:val="20"/>
                <w:szCs w:val="20"/>
                <w:lang w:eastAsia="hr-HR"/>
              </w:rPr>
              <w:instrText xml:space="preserve"> FORMTEXT </w:instrText>
            </w:r>
            <w:r w:rsidRPr="00A4634E">
              <w:rPr>
                <w:rFonts w:ascii="Arial Narrow" w:hAnsi="Arial Narrow" w:cs="Calibri"/>
                <w:sz w:val="20"/>
                <w:szCs w:val="20"/>
                <w:lang w:eastAsia="hr-HR"/>
              </w:rPr>
            </w:r>
            <w:r w:rsidRPr="00A4634E">
              <w:rPr>
                <w:rFonts w:ascii="Arial Narrow" w:hAnsi="Arial Narrow" w:cs="Calibri"/>
                <w:sz w:val="20"/>
                <w:szCs w:val="20"/>
                <w:lang w:eastAsia="hr-HR"/>
              </w:rPr>
              <w:fldChar w:fldCharType="separate"/>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fldChar w:fldCharType="end"/>
            </w:r>
          </w:p>
        </w:tc>
        <w:tc>
          <w:tcPr>
            <w:tcW w:w="755" w:type="pct"/>
            <w:gridSpan w:val="2"/>
            <w:tcMar>
              <w:left w:w="28" w:type="dxa"/>
              <w:right w:w="28" w:type="dxa"/>
            </w:tcMar>
            <w:vAlign w:val="center"/>
          </w:tcPr>
          <w:p w14:paraId="55412EE0" w14:textId="77777777" w:rsidR="00307EF3" w:rsidRPr="00A4634E" w:rsidRDefault="00307EF3" w:rsidP="007449D2">
            <w:pPr>
              <w:jc w:val="both"/>
              <w:rPr>
                <w:rFonts w:ascii="Arial Narrow" w:hAnsi="Arial Narrow" w:cs="Calibri"/>
                <w:sz w:val="20"/>
                <w:szCs w:val="20"/>
                <w:lang w:eastAsia="hr-HR"/>
              </w:rPr>
            </w:pPr>
          </w:p>
        </w:tc>
        <w:tc>
          <w:tcPr>
            <w:tcW w:w="274" w:type="pct"/>
            <w:tcMar>
              <w:left w:w="28" w:type="dxa"/>
              <w:right w:w="28" w:type="dxa"/>
            </w:tcMar>
            <w:vAlign w:val="center"/>
          </w:tcPr>
          <w:p w14:paraId="40B028DB"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
                  <w:enabled/>
                  <w:calcOnExit w:val="0"/>
                  <w:textInput/>
                </w:ffData>
              </w:fldChar>
            </w:r>
            <w:r w:rsidRPr="00A4634E">
              <w:rPr>
                <w:rFonts w:ascii="Arial Narrow" w:hAnsi="Arial Narrow" w:cs="Calibri"/>
                <w:sz w:val="20"/>
                <w:szCs w:val="20"/>
                <w:lang w:eastAsia="hr-HR"/>
              </w:rPr>
              <w:instrText xml:space="preserve"> FORMTEXT </w:instrText>
            </w:r>
            <w:r w:rsidRPr="00A4634E">
              <w:rPr>
                <w:rFonts w:ascii="Arial Narrow" w:hAnsi="Arial Narrow" w:cs="Calibri"/>
                <w:sz w:val="20"/>
                <w:szCs w:val="20"/>
                <w:lang w:eastAsia="hr-HR"/>
              </w:rPr>
            </w:r>
            <w:r w:rsidRPr="00A4634E">
              <w:rPr>
                <w:rFonts w:ascii="Arial Narrow" w:hAnsi="Arial Narrow" w:cs="Calibri"/>
                <w:sz w:val="20"/>
                <w:szCs w:val="20"/>
                <w:lang w:eastAsia="hr-HR"/>
              </w:rPr>
              <w:fldChar w:fldCharType="separate"/>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fldChar w:fldCharType="end"/>
            </w:r>
          </w:p>
        </w:tc>
        <w:tc>
          <w:tcPr>
            <w:tcW w:w="956" w:type="pct"/>
            <w:tcMar>
              <w:left w:w="28" w:type="dxa"/>
              <w:right w:w="28" w:type="dxa"/>
            </w:tcMar>
            <w:vAlign w:val="center"/>
          </w:tcPr>
          <w:p w14:paraId="411C3F76" w14:textId="77777777" w:rsidR="00307EF3" w:rsidRPr="00A4634E" w:rsidRDefault="00307EF3" w:rsidP="007449D2">
            <w:pPr>
              <w:rPr>
                <w:rFonts w:ascii="Arial Narrow" w:hAnsi="Arial Narrow" w:cs="Calibri"/>
                <w:sz w:val="20"/>
                <w:szCs w:val="20"/>
                <w:lang w:eastAsia="hr-HR"/>
              </w:rPr>
            </w:pPr>
          </w:p>
        </w:tc>
        <w:tc>
          <w:tcPr>
            <w:tcW w:w="221" w:type="pct"/>
            <w:tcMar>
              <w:left w:w="28" w:type="dxa"/>
              <w:right w:w="28" w:type="dxa"/>
            </w:tcMar>
            <w:vAlign w:val="center"/>
          </w:tcPr>
          <w:p w14:paraId="73BB6CE7"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
                  <w:enabled/>
                  <w:calcOnExit w:val="0"/>
                  <w:textInput/>
                </w:ffData>
              </w:fldChar>
            </w:r>
            <w:r w:rsidRPr="00A4634E">
              <w:rPr>
                <w:rFonts w:ascii="Arial Narrow" w:hAnsi="Arial Narrow" w:cs="Calibri"/>
                <w:sz w:val="20"/>
                <w:szCs w:val="20"/>
                <w:lang w:eastAsia="hr-HR"/>
              </w:rPr>
              <w:instrText xml:space="preserve"> FORMTEXT </w:instrText>
            </w:r>
            <w:r w:rsidRPr="00A4634E">
              <w:rPr>
                <w:rFonts w:ascii="Arial Narrow" w:hAnsi="Arial Narrow" w:cs="Calibri"/>
                <w:sz w:val="20"/>
                <w:szCs w:val="20"/>
                <w:lang w:eastAsia="hr-HR"/>
              </w:rPr>
            </w:r>
            <w:r w:rsidRPr="00A4634E">
              <w:rPr>
                <w:rFonts w:ascii="Arial Narrow" w:hAnsi="Arial Narrow" w:cs="Calibri"/>
                <w:sz w:val="20"/>
                <w:szCs w:val="20"/>
                <w:lang w:eastAsia="hr-HR"/>
              </w:rPr>
              <w:fldChar w:fldCharType="separate"/>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fldChar w:fldCharType="end"/>
            </w:r>
          </w:p>
        </w:tc>
      </w:tr>
      <w:tr w:rsidR="00307EF3" w:rsidRPr="00A4634E" w14:paraId="7BF58131" w14:textId="77777777" w:rsidTr="007449D2">
        <w:trPr>
          <w:trHeight w:val="432"/>
          <w:jc w:val="center"/>
        </w:trPr>
        <w:tc>
          <w:tcPr>
            <w:tcW w:w="5000" w:type="pct"/>
            <w:gridSpan w:val="10"/>
            <w:vAlign w:val="center"/>
          </w:tcPr>
          <w:p w14:paraId="5BF25D63"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*ukoliko student uspješno položi kolokvije (ostvari minimalno 60% mogućih bodova iz svih kolokvija) oslobođen je polaganja pismenog dijela ispita te mu se u izračunu ukupno ostvarenih bodova računaju bodovi stečeni putem kolokvija.</w:t>
            </w:r>
          </w:p>
        </w:tc>
      </w:tr>
      <w:tr w:rsidR="00307EF3" w:rsidRPr="00A4634E" w14:paraId="4A40D085" w14:textId="77777777" w:rsidTr="007449D2">
        <w:trPr>
          <w:trHeight w:val="432"/>
          <w:jc w:val="center"/>
        </w:trPr>
        <w:tc>
          <w:tcPr>
            <w:tcW w:w="5000" w:type="pct"/>
            <w:gridSpan w:val="10"/>
            <w:vAlign w:val="center"/>
          </w:tcPr>
          <w:p w14:paraId="146A3A07" w14:textId="77777777" w:rsidR="00307EF3" w:rsidRPr="00A4634E" w:rsidRDefault="00307EF3" w:rsidP="00DB1719">
            <w:pPr>
              <w:numPr>
                <w:ilvl w:val="1"/>
                <w:numId w:val="192"/>
              </w:numPr>
              <w:ind w:left="604" w:hanging="302"/>
              <w:jc w:val="both"/>
              <w:rPr>
                <w:rFonts w:ascii="Arial Narrow" w:hAnsi="Arial Narrow" w:cs="Calibri"/>
                <w:sz w:val="20"/>
                <w:szCs w:val="20"/>
                <w:lang w:eastAsia="hr-HR"/>
              </w:rPr>
            </w:pPr>
            <w:r w:rsidRPr="00A4634E">
              <w:rPr>
                <w:rFonts w:ascii="Arial Narrow" w:hAnsi="Arial Narrow" w:cs="Calibri"/>
                <w:sz w:val="20"/>
                <w:szCs w:val="20"/>
                <w:lang w:eastAsia="hr-HR"/>
              </w:rPr>
              <w:t>Povezivanje ishoda učenja, nastavnih metoda i ocjenjivanja</w:t>
            </w:r>
          </w:p>
        </w:tc>
      </w:tr>
      <w:tr w:rsidR="00307EF3" w:rsidRPr="00A4634E" w14:paraId="208922B2" w14:textId="77777777" w:rsidTr="007449D2">
        <w:trPr>
          <w:trHeight w:val="432"/>
          <w:jc w:val="center"/>
        </w:trPr>
        <w:tc>
          <w:tcPr>
            <w:tcW w:w="5000" w:type="pct"/>
            <w:gridSpan w:val="10"/>
            <w:vAlign w:val="center"/>
          </w:tcPr>
          <w:p w14:paraId="338C5E13" w14:textId="77777777" w:rsidR="00307EF3" w:rsidRPr="00A4634E" w:rsidRDefault="00307EF3" w:rsidP="007449D2">
            <w:pPr>
              <w:jc w:val="both"/>
              <w:rPr>
                <w:rFonts w:ascii="Arial Narrow" w:hAnsi="Arial Narrow" w:cs="Calibri"/>
                <w:sz w:val="20"/>
                <w:szCs w:val="20"/>
                <w:lang w:eastAsia="hr-HR"/>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08"/>
              <w:gridCol w:w="685"/>
              <w:gridCol w:w="867"/>
              <w:gridCol w:w="2086"/>
              <w:gridCol w:w="2153"/>
              <w:gridCol w:w="567"/>
              <w:gridCol w:w="706"/>
            </w:tblGrid>
            <w:tr w:rsidR="00307EF3" w:rsidRPr="00A4634E" w14:paraId="3A26A8CB" w14:textId="77777777" w:rsidTr="007449D2">
              <w:trPr>
                <w:trHeight w:val="279"/>
                <w:jc w:val="center"/>
              </w:trPr>
              <w:tc>
                <w:tcPr>
                  <w:tcW w:w="20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01DDFD" w14:textId="77777777" w:rsidR="00307EF3" w:rsidRPr="00A4634E" w:rsidRDefault="00307EF3" w:rsidP="007449D2">
                  <w:pPr>
                    <w:jc w:val="center"/>
                    <w:rPr>
                      <w:rFonts w:ascii="Arial Narrow" w:hAnsi="Arial Narrow" w:cs="Calibri"/>
                      <w:bCs/>
                      <w:sz w:val="20"/>
                      <w:szCs w:val="20"/>
                      <w:lang w:eastAsia="hr-HR"/>
                    </w:rPr>
                  </w:pPr>
                  <w:r w:rsidRPr="00A4634E">
                    <w:rPr>
                      <w:rFonts w:ascii="Arial Narrow" w:hAnsi="Arial Narrow" w:cs="Calibri"/>
                      <w:bCs/>
                      <w:sz w:val="20"/>
                      <w:szCs w:val="20"/>
                      <w:lang w:eastAsia="hr-HR"/>
                    </w:rPr>
                    <w:t>NASTAVNA METODA/AKTIVNOST</w:t>
                  </w: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ADF9A6" w14:textId="77777777" w:rsidR="00307EF3" w:rsidRPr="00A4634E" w:rsidRDefault="00307EF3" w:rsidP="007449D2">
                  <w:pPr>
                    <w:jc w:val="center"/>
                    <w:rPr>
                      <w:rFonts w:ascii="Arial Narrow" w:hAnsi="Arial Narrow" w:cs="Calibri"/>
                      <w:bCs/>
                      <w:sz w:val="20"/>
                      <w:szCs w:val="20"/>
                      <w:lang w:eastAsia="hr-HR"/>
                    </w:rPr>
                  </w:pPr>
                  <w:r w:rsidRPr="00A4634E">
                    <w:rPr>
                      <w:rFonts w:ascii="Arial Narrow" w:hAnsi="Arial Narrow" w:cs="Calibri"/>
                      <w:bCs/>
                      <w:sz w:val="20"/>
                      <w:szCs w:val="20"/>
                      <w:lang w:eastAsia="hr-HR"/>
                    </w:rPr>
                    <w:t>ECTS</w:t>
                  </w:r>
                </w:p>
              </w:tc>
              <w:tc>
                <w:tcPr>
                  <w:tcW w:w="8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A4EF467" w14:textId="77777777" w:rsidR="00307EF3" w:rsidRPr="00A4634E" w:rsidRDefault="00307EF3" w:rsidP="007449D2">
                  <w:pPr>
                    <w:jc w:val="center"/>
                    <w:rPr>
                      <w:rFonts w:ascii="Arial Narrow" w:hAnsi="Arial Narrow" w:cs="Calibri"/>
                      <w:bCs/>
                      <w:sz w:val="20"/>
                      <w:szCs w:val="20"/>
                      <w:lang w:eastAsia="hr-HR"/>
                    </w:rPr>
                  </w:pPr>
                  <w:r w:rsidRPr="00A4634E">
                    <w:rPr>
                      <w:rFonts w:ascii="Arial Narrow" w:hAnsi="Arial Narrow" w:cs="Calibri"/>
                      <w:bCs/>
                      <w:sz w:val="20"/>
                      <w:szCs w:val="20"/>
                      <w:lang w:eastAsia="hr-HR"/>
                    </w:rPr>
                    <w:t>ISHOD UČENJA</w:t>
                  </w:r>
                </w:p>
              </w:tc>
              <w:tc>
                <w:tcPr>
                  <w:tcW w:w="20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02D583" w14:textId="77777777" w:rsidR="00307EF3" w:rsidRPr="00A4634E" w:rsidRDefault="00307EF3" w:rsidP="007449D2">
                  <w:pPr>
                    <w:jc w:val="center"/>
                    <w:rPr>
                      <w:rFonts w:ascii="Arial Narrow" w:hAnsi="Arial Narrow" w:cs="Calibri"/>
                      <w:bCs/>
                      <w:sz w:val="20"/>
                      <w:szCs w:val="20"/>
                      <w:lang w:eastAsia="hr-HR"/>
                    </w:rPr>
                  </w:pPr>
                  <w:r w:rsidRPr="00A4634E">
                    <w:rPr>
                      <w:rFonts w:ascii="Arial Narrow" w:hAnsi="Arial Narrow" w:cs="Calibri"/>
                      <w:bCs/>
                      <w:sz w:val="20"/>
                      <w:szCs w:val="20"/>
                      <w:lang w:eastAsia="hr-HR"/>
                    </w:rPr>
                    <w:t>AKTIVNOST STUDENTA</w:t>
                  </w:r>
                </w:p>
              </w:tc>
              <w:tc>
                <w:tcPr>
                  <w:tcW w:w="21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1C5AEA4" w14:textId="77777777" w:rsidR="00307EF3" w:rsidRPr="00A4634E" w:rsidRDefault="00307EF3" w:rsidP="007449D2">
                  <w:pPr>
                    <w:jc w:val="center"/>
                    <w:rPr>
                      <w:rFonts w:ascii="Arial Narrow" w:hAnsi="Arial Narrow" w:cs="Calibri"/>
                      <w:bCs/>
                      <w:sz w:val="20"/>
                      <w:szCs w:val="20"/>
                      <w:lang w:eastAsia="hr-HR"/>
                    </w:rPr>
                  </w:pPr>
                  <w:r w:rsidRPr="00A4634E">
                    <w:rPr>
                      <w:rFonts w:ascii="Arial Narrow" w:hAnsi="Arial Narrow" w:cs="Calibri"/>
                      <w:bCs/>
                      <w:sz w:val="20"/>
                      <w:szCs w:val="20"/>
                      <w:lang w:eastAsia="hr-HR"/>
                    </w:rPr>
                    <w:t>METODA PROCJENE</w:t>
                  </w:r>
                </w:p>
              </w:tc>
              <w:tc>
                <w:tcPr>
                  <w:tcW w:w="12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98CAD" w14:textId="77777777" w:rsidR="00307EF3" w:rsidRPr="00A4634E" w:rsidRDefault="00307EF3" w:rsidP="007449D2">
                  <w:pPr>
                    <w:jc w:val="center"/>
                    <w:rPr>
                      <w:rFonts w:ascii="Arial Narrow" w:hAnsi="Arial Narrow" w:cs="Calibri"/>
                      <w:bCs/>
                      <w:sz w:val="20"/>
                      <w:szCs w:val="20"/>
                      <w:lang w:eastAsia="hr-HR"/>
                    </w:rPr>
                  </w:pPr>
                  <w:r w:rsidRPr="00A4634E">
                    <w:rPr>
                      <w:rFonts w:ascii="Arial Narrow" w:hAnsi="Arial Narrow" w:cs="Calibri"/>
                      <w:bCs/>
                      <w:sz w:val="20"/>
                      <w:szCs w:val="20"/>
                      <w:lang w:eastAsia="hr-HR"/>
                    </w:rPr>
                    <w:t>BODOVI</w:t>
                  </w:r>
                </w:p>
              </w:tc>
            </w:tr>
            <w:tr w:rsidR="00307EF3" w:rsidRPr="00A4634E" w14:paraId="2D5EAACF" w14:textId="77777777" w:rsidTr="007449D2">
              <w:trPr>
                <w:trHeight w:val="213"/>
                <w:jc w:val="center"/>
              </w:trPr>
              <w:tc>
                <w:tcPr>
                  <w:tcW w:w="200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826511B" w14:textId="77777777" w:rsidR="00307EF3" w:rsidRPr="00A4634E" w:rsidRDefault="00307EF3" w:rsidP="007449D2">
                  <w:pPr>
                    <w:jc w:val="center"/>
                    <w:rPr>
                      <w:rFonts w:ascii="Arial Narrow" w:hAnsi="Arial Narrow" w:cs="Calibri"/>
                      <w:bCs/>
                      <w:sz w:val="20"/>
                      <w:szCs w:val="20"/>
                      <w:lang w:eastAsia="hr-HR"/>
                    </w:rPr>
                  </w:pPr>
                </w:p>
              </w:tc>
              <w:tc>
                <w:tcPr>
                  <w:tcW w:w="68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1025F15" w14:textId="77777777" w:rsidR="00307EF3" w:rsidRPr="00A4634E" w:rsidRDefault="00307EF3" w:rsidP="007449D2">
                  <w:pPr>
                    <w:jc w:val="center"/>
                    <w:rPr>
                      <w:rFonts w:ascii="Arial Narrow" w:hAnsi="Arial Narrow" w:cs="Calibri"/>
                      <w:bCs/>
                      <w:sz w:val="20"/>
                      <w:szCs w:val="20"/>
                      <w:lang w:eastAsia="hr-HR"/>
                    </w:rPr>
                  </w:pPr>
                </w:p>
              </w:tc>
              <w:tc>
                <w:tcPr>
                  <w:tcW w:w="86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306A696" w14:textId="77777777" w:rsidR="00307EF3" w:rsidRPr="00A4634E" w:rsidRDefault="00307EF3" w:rsidP="007449D2">
                  <w:pPr>
                    <w:jc w:val="center"/>
                    <w:rPr>
                      <w:rFonts w:ascii="Arial Narrow" w:hAnsi="Arial Narrow" w:cs="Calibri"/>
                      <w:bCs/>
                      <w:sz w:val="20"/>
                      <w:szCs w:val="20"/>
                      <w:lang w:eastAsia="hr-HR"/>
                    </w:rPr>
                  </w:pPr>
                </w:p>
              </w:tc>
              <w:tc>
                <w:tcPr>
                  <w:tcW w:w="208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1318902" w14:textId="77777777" w:rsidR="00307EF3" w:rsidRPr="00A4634E" w:rsidRDefault="00307EF3" w:rsidP="007449D2">
                  <w:pPr>
                    <w:jc w:val="center"/>
                    <w:rPr>
                      <w:rFonts w:ascii="Arial Narrow" w:hAnsi="Arial Narrow" w:cs="Calibri"/>
                      <w:bCs/>
                      <w:sz w:val="20"/>
                      <w:szCs w:val="20"/>
                      <w:lang w:eastAsia="hr-HR"/>
                    </w:rPr>
                  </w:pPr>
                </w:p>
              </w:tc>
              <w:tc>
                <w:tcPr>
                  <w:tcW w:w="215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461D444" w14:textId="77777777" w:rsidR="00307EF3" w:rsidRPr="00A4634E" w:rsidRDefault="00307EF3" w:rsidP="007449D2">
                  <w:pPr>
                    <w:jc w:val="center"/>
                    <w:rPr>
                      <w:rFonts w:ascii="Arial Narrow" w:hAnsi="Arial Narrow" w:cs="Calibri"/>
                      <w:bCs/>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8190A92" w14:textId="77777777" w:rsidR="00307EF3" w:rsidRPr="00A4634E" w:rsidRDefault="00307EF3" w:rsidP="007449D2">
                  <w:pPr>
                    <w:jc w:val="center"/>
                    <w:rPr>
                      <w:rFonts w:ascii="Arial Narrow" w:hAnsi="Arial Narrow" w:cs="Calibri"/>
                      <w:bCs/>
                      <w:sz w:val="20"/>
                      <w:szCs w:val="20"/>
                      <w:lang w:eastAsia="hr-HR"/>
                    </w:rPr>
                  </w:pPr>
                  <w:r w:rsidRPr="00A4634E">
                    <w:rPr>
                      <w:rFonts w:ascii="Arial Narrow" w:hAnsi="Arial Narrow" w:cs="Calibri"/>
                      <w:bCs/>
                      <w:sz w:val="20"/>
                      <w:szCs w:val="20"/>
                      <w:lang w:eastAsia="hr-HR"/>
                    </w:rPr>
                    <w:t>min</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3B76307" w14:textId="77777777" w:rsidR="00307EF3" w:rsidRPr="00A4634E" w:rsidRDefault="00307EF3" w:rsidP="007449D2">
                  <w:pPr>
                    <w:jc w:val="center"/>
                    <w:rPr>
                      <w:rFonts w:ascii="Arial Narrow" w:hAnsi="Arial Narrow" w:cs="Calibri"/>
                      <w:bCs/>
                      <w:sz w:val="20"/>
                      <w:szCs w:val="20"/>
                      <w:lang w:eastAsia="hr-HR"/>
                    </w:rPr>
                  </w:pPr>
                  <w:r w:rsidRPr="00A4634E">
                    <w:rPr>
                      <w:rFonts w:ascii="Arial Narrow" w:hAnsi="Arial Narrow" w:cs="Calibri"/>
                      <w:bCs/>
                      <w:sz w:val="20"/>
                      <w:szCs w:val="20"/>
                      <w:lang w:eastAsia="hr-HR"/>
                    </w:rPr>
                    <w:t>max</w:t>
                  </w:r>
                </w:p>
              </w:tc>
            </w:tr>
            <w:tr w:rsidR="00307EF3" w:rsidRPr="00A4634E" w14:paraId="19A48544" w14:textId="77777777" w:rsidTr="007449D2">
              <w:trPr>
                <w:jc w:val="center"/>
              </w:trPr>
              <w:tc>
                <w:tcPr>
                  <w:tcW w:w="2008" w:type="dxa"/>
                  <w:tcBorders>
                    <w:top w:val="single" w:sz="4" w:space="0" w:color="auto"/>
                    <w:left w:val="single" w:sz="4" w:space="0" w:color="auto"/>
                    <w:bottom w:val="single" w:sz="4" w:space="0" w:color="auto"/>
                    <w:right w:val="single" w:sz="4" w:space="0" w:color="auto"/>
                  </w:tcBorders>
                </w:tcPr>
                <w:p w14:paraId="23CB8192" w14:textId="77777777" w:rsidR="00307EF3" w:rsidRPr="00A4634E" w:rsidRDefault="00307EF3" w:rsidP="007449D2">
                  <w:pPr>
                    <w:rPr>
                      <w:rFonts w:ascii="Arial Narrow" w:hAnsi="Arial Narrow" w:cs="Calibri"/>
                      <w:sz w:val="20"/>
                      <w:szCs w:val="20"/>
                      <w:lang w:eastAsia="hr-HR"/>
                    </w:rPr>
                  </w:pPr>
                </w:p>
              </w:tc>
              <w:tc>
                <w:tcPr>
                  <w:tcW w:w="685" w:type="dxa"/>
                  <w:tcBorders>
                    <w:top w:val="single" w:sz="4" w:space="0" w:color="auto"/>
                    <w:left w:val="single" w:sz="4" w:space="0" w:color="auto"/>
                    <w:bottom w:val="single" w:sz="4" w:space="0" w:color="auto"/>
                    <w:right w:val="single" w:sz="4" w:space="0" w:color="auto"/>
                  </w:tcBorders>
                </w:tcPr>
                <w:p w14:paraId="5136849F" w14:textId="77777777" w:rsidR="00307EF3" w:rsidRPr="00A4634E" w:rsidRDefault="00307EF3" w:rsidP="007449D2">
                  <w:pPr>
                    <w:rPr>
                      <w:rFonts w:ascii="Arial Narrow" w:hAnsi="Arial Narrow" w:cs="Calibri"/>
                      <w:sz w:val="20"/>
                      <w:szCs w:val="20"/>
                      <w:lang w:eastAsia="hr-HR"/>
                    </w:rPr>
                  </w:pPr>
                </w:p>
              </w:tc>
              <w:tc>
                <w:tcPr>
                  <w:tcW w:w="867" w:type="dxa"/>
                  <w:tcBorders>
                    <w:top w:val="single" w:sz="4" w:space="0" w:color="auto"/>
                    <w:left w:val="single" w:sz="4" w:space="0" w:color="auto"/>
                    <w:bottom w:val="single" w:sz="4" w:space="0" w:color="auto"/>
                    <w:right w:val="single" w:sz="4" w:space="0" w:color="auto"/>
                  </w:tcBorders>
                </w:tcPr>
                <w:p w14:paraId="338AA5A6" w14:textId="77777777" w:rsidR="00307EF3" w:rsidRPr="00A4634E" w:rsidRDefault="00307EF3" w:rsidP="007449D2">
                  <w:pPr>
                    <w:rPr>
                      <w:rFonts w:ascii="Arial Narrow" w:hAnsi="Arial Narrow" w:cs="Calibri"/>
                      <w:sz w:val="20"/>
                      <w:szCs w:val="20"/>
                      <w:lang w:eastAsia="hr-HR"/>
                    </w:rPr>
                  </w:pPr>
                </w:p>
              </w:tc>
              <w:tc>
                <w:tcPr>
                  <w:tcW w:w="2086" w:type="dxa"/>
                  <w:tcBorders>
                    <w:top w:val="single" w:sz="4" w:space="0" w:color="auto"/>
                    <w:left w:val="single" w:sz="4" w:space="0" w:color="auto"/>
                    <w:bottom w:val="single" w:sz="4" w:space="0" w:color="auto"/>
                    <w:right w:val="single" w:sz="4" w:space="0" w:color="auto"/>
                  </w:tcBorders>
                </w:tcPr>
                <w:p w14:paraId="69019BA2" w14:textId="77777777" w:rsidR="00307EF3" w:rsidRPr="00A4634E" w:rsidRDefault="00307EF3" w:rsidP="007449D2">
                  <w:pPr>
                    <w:rPr>
                      <w:rFonts w:ascii="Arial Narrow" w:hAnsi="Arial Narrow" w:cs="Calibri"/>
                      <w:sz w:val="20"/>
                      <w:szCs w:val="20"/>
                      <w:lang w:eastAsia="hr-HR"/>
                    </w:rPr>
                  </w:pPr>
                </w:p>
              </w:tc>
              <w:tc>
                <w:tcPr>
                  <w:tcW w:w="2153" w:type="dxa"/>
                  <w:tcBorders>
                    <w:top w:val="single" w:sz="4" w:space="0" w:color="auto"/>
                    <w:left w:val="single" w:sz="4" w:space="0" w:color="auto"/>
                    <w:bottom w:val="single" w:sz="4" w:space="0" w:color="auto"/>
                    <w:right w:val="single" w:sz="4" w:space="0" w:color="auto"/>
                  </w:tcBorders>
                </w:tcPr>
                <w:p w14:paraId="7DBC76E1" w14:textId="77777777" w:rsidR="00307EF3" w:rsidRPr="00A4634E" w:rsidRDefault="00307EF3" w:rsidP="007449D2">
                  <w:pPr>
                    <w:rPr>
                      <w:rFonts w:ascii="Arial Narrow" w:hAnsi="Arial Narrow" w:cs="Calibr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14:paraId="42299E8F" w14:textId="77777777" w:rsidR="00307EF3" w:rsidRPr="00A4634E" w:rsidRDefault="00307EF3" w:rsidP="007449D2">
                  <w:pPr>
                    <w:rPr>
                      <w:rFonts w:ascii="Arial Narrow" w:hAnsi="Arial Narrow" w:cs="Calibri"/>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tcPr>
                <w:p w14:paraId="51B4A180" w14:textId="77777777" w:rsidR="00307EF3" w:rsidRPr="00A4634E" w:rsidRDefault="00307EF3" w:rsidP="007449D2">
                  <w:pPr>
                    <w:rPr>
                      <w:rFonts w:ascii="Arial Narrow" w:hAnsi="Arial Narrow" w:cs="Calibri"/>
                      <w:sz w:val="20"/>
                      <w:szCs w:val="20"/>
                      <w:lang w:eastAsia="hr-HR"/>
                    </w:rPr>
                  </w:pPr>
                </w:p>
              </w:tc>
            </w:tr>
            <w:tr w:rsidR="00307EF3" w:rsidRPr="00A4634E" w14:paraId="2AE6226B" w14:textId="77777777" w:rsidTr="007449D2">
              <w:trPr>
                <w:jc w:val="center"/>
              </w:trPr>
              <w:tc>
                <w:tcPr>
                  <w:tcW w:w="2008" w:type="dxa"/>
                  <w:tcBorders>
                    <w:top w:val="single" w:sz="4" w:space="0" w:color="auto"/>
                    <w:left w:val="single" w:sz="4" w:space="0" w:color="auto"/>
                    <w:bottom w:val="single" w:sz="4" w:space="0" w:color="auto"/>
                    <w:right w:val="single" w:sz="4" w:space="0" w:color="auto"/>
                  </w:tcBorders>
                </w:tcPr>
                <w:p w14:paraId="57994C68"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Pohađanje nastave</w:t>
                  </w:r>
                </w:p>
              </w:tc>
              <w:tc>
                <w:tcPr>
                  <w:tcW w:w="685" w:type="dxa"/>
                  <w:tcBorders>
                    <w:top w:val="single" w:sz="4" w:space="0" w:color="auto"/>
                    <w:left w:val="single" w:sz="4" w:space="0" w:color="auto"/>
                    <w:bottom w:val="single" w:sz="4" w:space="0" w:color="auto"/>
                    <w:right w:val="single" w:sz="4" w:space="0" w:color="auto"/>
                  </w:tcBorders>
                </w:tcPr>
                <w:p w14:paraId="2F150F4B"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0,3</w:t>
                  </w:r>
                </w:p>
              </w:tc>
              <w:tc>
                <w:tcPr>
                  <w:tcW w:w="867" w:type="dxa"/>
                  <w:tcBorders>
                    <w:top w:val="single" w:sz="4" w:space="0" w:color="auto"/>
                    <w:left w:val="single" w:sz="4" w:space="0" w:color="auto"/>
                    <w:bottom w:val="single" w:sz="4" w:space="0" w:color="auto"/>
                    <w:right w:val="single" w:sz="4" w:space="0" w:color="auto"/>
                  </w:tcBorders>
                </w:tcPr>
                <w:p w14:paraId="55F87E18"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1-6</w:t>
                  </w:r>
                </w:p>
              </w:tc>
              <w:tc>
                <w:tcPr>
                  <w:tcW w:w="2086" w:type="dxa"/>
                  <w:tcBorders>
                    <w:top w:val="single" w:sz="4" w:space="0" w:color="auto"/>
                    <w:left w:val="single" w:sz="4" w:space="0" w:color="auto"/>
                    <w:bottom w:val="single" w:sz="4" w:space="0" w:color="auto"/>
                    <w:right w:val="single" w:sz="4" w:space="0" w:color="auto"/>
                  </w:tcBorders>
                </w:tcPr>
                <w:p w14:paraId="390A545B" w14:textId="77777777" w:rsidR="00307EF3" w:rsidRPr="00A4634E" w:rsidRDefault="00307EF3" w:rsidP="007449D2">
                  <w:pPr>
                    <w:rPr>
                      <w:rFonts w:ascii="Arial Narrow" w:hAnsi="Arial Narrow" w:cs="Calibri"/>
                      <w:sz w:val="20"/>
                      <w:szCs w:val="20"/>
                    </w:rPr>
                  </w:pPr>
                  <w:r w:rsidRPr="00A4634E">
                    <w:rPr>
                      <w:rFonts w:ascii="Arial Narrow" w:hAnsi="Arial Narrow" w:cs="Calibri"/>
                      <w:sz w:val="20"/>
                      <w:szCs w:val="20"/>
                      <w:lang w:eastAsia="hr-HR"/>
                    </w:rPr>
                    <w:t>Prisutnost na nastavi</w:t>
                  </w:r>
                </w:p>
              </w:tc>
              <w:tc>
                <w:tcPr>
                  <w:tcW w:w="2153" w:type="dxa"/>
                  <w:tcBorders>
                    <w:top w:val="single" w:sz="4" w:space="0" w:color="auto"/>
                    <w:left w:val="single" w:sz="4" w:space="0" w:color="auto"/>
                    <w:bottom w:val="single" w:sz="4" w:space="0" w:color="auto"/>
                    <w:right w:val="single" w:sz="4" w:space="0" w:color="auto"/>
                  </w:tcBorders>
                </w:tcPr>
                <w:p w14:paraId="5C5307A4"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7858FD96" w14:textId="77777777" w:rsidR="00307EF3" w:rsidRPr="00A4634E" w:rsidRDefault="00307EF3" w:rsidP="007449D2">
                  <w:pPr>
                    <w:jc w:val="center"/>
                    <w:rPr>
                      <w:rFonts w:ascii="Arial Narrow" w:hAnsi="Arial Narrow" w:cs="Calibri"/>
                      <w:sz w:val="20"/>
                      <w:szCs w:val="20"/>
                    </w:rPr>
                  </w:pPr>
                  <w:r w:rsidRPr="00A4634E">
                    <w:rPr>
                      <w:rFonts w:ascii="Arial Narrow" w:hAnsi="Arial Narrow" w:cs="Calibri"/>
                      <w:sz w:val="20"/>
                      <w:szCs w:val="20"/>
                      <w:lang w:eastAsia="hr-HR"/>
                    </w:rPr>
                    <w:t>5</w:t>
                  </w:r>
                </w:p>
              </w:tc>
              <w:tc>
                <w:tcPr>
                  <w:tcW w:w="706" w:type="dxa"/>
                  <w:tcBorders>
                    <w:top w:val="single" w:sz="4" w:space="0" w:color="auto"/>
                    <w:left w:val="single" w:sz="4" w:space="0" w:color="auto"/>
                    <w:bottom w:val="single" w:sz="4" w:space="0" w:color="auto"/>
                    <w:right w:val="single" w:sz="4" w:space="0" w:color="auto"/>
                  </w:tcBorders>
                  <w:vAlign w:val="center"/>
                </w:tcPr>
                <w:p w14:paraId="090549A0"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10</w:t>
                  </w:r>
                </w:p>
              </w:tc>
            </w:tr>
            <w:tr w:rsidR="00307EF3" w:rsidRPr="00A4634E" w14:paraId="053320AE" w14:textId="77777777" w:rsidTr="007449D2">
              <w:trPr>
                <w:jc w:val="center"/>
              </w:trPr>
              <w:tc>
                <w:tcPr>
                  <w:tcW w:w="2008" w:type="dxa"/>
                  <w:tcBorders>
                    <w:top w:val="single" w:sz="4" w:space="0" w:color="auto"/>
                    <w:left w:val="single" w:sz="4" w:space="0" w:color="auto"/>
                    <w:bottom w:val="single" w:sz="4" w:space="0" w:color="auto"/>
                    <w:right w:val="single" w:sz="4" w:space="0" w:color="auto"/>
                  </w:tcBorders>
                </w:tcPr>
                <w:p w14:paraId="59C32B8D" w14:textId="77777777" w:rsidR="00307EF3" w:rsidRPr="00A4634E" w:rsidRDefault="00307EF3" w:rsidP="007449D2">
                  <w:pPr>
                    <w:rPr>
                      <w:rFonts w:ascii="Arial Narrow" w:hAnsi="Arial Narrow" w:cs="Calibri"/>
                      <w:sz w:val="20"/>
                      <w:szCs w:val="20"/>
                      <w:lang w:eastAsia="hr-HR"/>
                    </w:rPr>
                  </w:pPr>
                </w:p>
                <w:p w14:paraId="2F6AA168"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 xml:space="preserve">Aktivnost u nastavi </w:t>
                  </w:r>
                </w:p>
              </w:tc>
              <w:tc>
                <w:tcPr>
                  <w:tcW w:w="685" w:type="dxa"/>
                  <w:tcBorders>
                    <w:top w:val="single" w:sz="4" w:space="0" w:color="auto"/>
                    <w:left w:val="single" w:sz="4" w:space="0" w:color="auto"/>
                    <w:bottom w:val="single" w:sz="4" w:space="0" w:color="auto"/>
                    <w:right w:val="single" w:sz="4" w:space="0" w:color="auto"/>
                  </w:tcBorders>
                </w:tcPr>
                <w:p w14:paraId="28BEDCD0" w14:textId="77777777" w:rsidR="00307EF3" w:rsidRPr="00A4634E" w:rsidRDefault="00307EF3" w:rsidP="007449D2">
                  <w:pPr>
                    <w:jc w:val="center"/>
                    <w:rPr>
                      <w:rFonts w:ascii="Arial Narrow" w:hAnsi="Arial Narrow" w:cs="Calibri"/>
                      <w:sz w:val="20"/>
                      <w:szCs w:val="20"/>
                      <w:lang w:eastAsia="hr-HR"/>
                    </w:rPr>
                  </w:pPr>
                </w:p>
                <w:p w14:paraId="3D29DCB9"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0,3</w:t>
                  </w:r>
                </w:p>
              </w:tc>
              <w:tc>
                <w:tcPr>
                  <w:tcW w:w="867" w:type="dxa"/>
                  <w:tcBorders>
                    <w:top w:val="single" w:sz="4" w:space="0" w:color="auto"/>
                    <w:left w:val="single" w:sz="4" w:space="0" w:color="auto"/>
                    <w:bottom w:val="single" w:sz="4" w:space="0" w:color="auto"/>
                    <w:right w:val="single" w:sz="4" w:space="0" w:color="auto"/>
                  </w:tcBorders>
                </w:tcPr>
                <w:p w14:paraId="0A0571CA"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1-6</w:t>
                  </w:r>
                </w:p>
              </w:tc>
              <w:tc>
                <w:tcPr>
                  <w:tcW w:w="2086" w:type="dxa"/>
                  <w:tcBorders>
                    <w:top w:val="single" w:sz="4" w:space="0" w:color="auto"/>
                    <w:left w:val="single" w:sz="4" w:space="0" w:color="auto"/>
                    <w:bottom w:val="single" w:sz="4" w:space="0" w:color="auto"/>
                    <w:right w:val="single" w:sz="4" w:space="0" w:color="auto"/>
                  </w:tcBorders>
                </w:tcPr>
                <w:p w14:paraId="0DEAF7ED"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Sudjelovanje u nastavnom procesu (uključivanje u raspravu, rješavanje problemskih zadataka)</w:t>
                  </w:r>
                </w:p>
              </w:tc>
              <w:tc>
                <w:tcPr>
                  <w:tcW w:w="2153" w:type="dxa"/>
                  <w:tcBorders>
                    <w:top w:val="single" w:sz="4" w:space="0" w:color="auto"/>
                    <w:left w:val="single" w:sz="4" w:space="0" w:color="auto"/>
                    <w:bottom w:val="single" w:sz="4" w:space="0" w:color="auto"/>
                    <w:right w:val="single" w:sz="4" w:space="0" w:color="auto"/>
                  </w:tcBorders>
                </w:tcPr>
                <w:p w14:paraId="0A35F2A7"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52AAA2F2"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0</w:t>
                  </w:r>
                </w:p>
              </w:tc>
              <w:tc>
                <w:tcPr>
                  <w:tcW w:w="706" w:type="dxa"/>
                  <w:tcBorders>
                    <w:top w:val="single" w:sz="4" w:space="0" w:color="auto"/>
                    <w:left w:val="single" w:sz="4" w:space="0" w:color="auto"/>
                    <w:bottom w:val="single" w:sz="4" w:space="0" w:color="auto"/>
                    <w:right w:val="single" w:sz="4" w:space="0" w:color="auto"/>
                  </w:tcBorders>
                  <w:vAlign w:val="center"/>
                </w:tcPr>
                <w:p w14:paraId="7739F32E"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10</w:t>
                  </w:r>
                </w:p>
              </w:tc>
            </w:tr>
            <w:tr w:rsidR="00307EF3" w:rsidRPr="00A4634E" w14:paraId="6B4DAFBB" w14:textId="77777777" w:rsidTr="007449D2">
              <w:trPr>
                <w:jc w:val="center"/>
              </w:trPr>
              <w:tc>
                <w:tcPr>
                  <w:tcW w:w="2008" w:type="dxa"/>
                  <w:tcBorders>
                    <w:top w:val="single" w:sz="4" w:space="0" w:color="auto"/>
                    <w:left w:val="single" w:sz="4" w:space="0" w:color="auto"/>
                    <w:bottom w:val="single" w:sz="4" w:space="0" w:color="auto"/>
                    <w:right w:val="single" w:sz="4" w:space="0" w:color="auto"/>
                  </w:tcBorders>
                </w:tcPr>
                <w:p w14:paraId="15795528" w14:textId="77777777" w:rsidR="00307EF3" w:rsidRPr="00A4634E" w:rsidRDefault="00307EF3" w:rsidP="007449D2">
                  <w:pPr>
                    <w:rPr>
                      <w:rFonts w:ascii="Arial Narrow" w:hAnsi="Arial Narrow" w:cs="Calibri"/>
                      <w:sz w:val="20"/>
                      <w:szCs w:val="20"/>
                      <w:lang w:eastAsia="hr-HR"/>
                    </w:rPr>
                  </w:pPr>
                </w:p>
                <w:p w14:paraId="6AC49DDF"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Seminarski rad</w:t>
                  </w:r>
                </w:p>
              </w:tc>
              <w:tc>
                <w:tcPr>
                  <w:tcW w:w="685" w:type="dxa"/>
                  <w:tcBorders>
                    <w:top w:val="single" w:sz="4" w:space="0" w:color="auto"/>
                    <w:left w:val="single" w:sz="4" w:space="0" w:color="auto"/>
                    <w:bottom w:val="single" w:sz="4" w:space="0" w:color="auto"/>
                    <w:right w:val="single" w:sz="4" w:space="0" w:color="auto"/>
                  </w:tcBorders>
                </w:tcPr>
                <w:p w14:paraId="13E952A6"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0,9</w:t>
                  </w:r>
                </w:p>
              </w:tc>
              <w:tc>
                <w:tcPr>
                  <w:tcW w:w="867" w:type="dxa"/>
                  <w:tcBorders>
                    <w:top w:val="single" w:sz="4" w:space="0" w:color="auto"/>
                    <w:left w:val="single" w:sz="4" w:space="0" w:color="auto"/>
                    <w:bottom w:val="single" w:sz="4" w:space="0" w:color="auto"/>
                    <w:right w:val="single" w:sz="4" w:space="0" w:color="auto"/>
                  </w:tcBorders>
                </w:tcPr>
                <w:p w14:paraId="79146DA9"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1-6</w:t>
                  </w:r>
                </w:p>
              </w:tc>
              <w:tc>
                <w:tcPr>
                  <w:tcW w:w="2086" w:type="dxa"/>
                  <w:tcBorders>
                    <w:top w:val="single" w:sz="4" w:space="0" w:color="auto"/>
                    <w:left w:val="single" w:sz="4" w:space="0" w:color="auto"/>
                    <w:bottom w:val="single" w:sz="4" w:space="0" w:color="auto"/>
                    <w:right w:val="single" w:sz="4" w:space="0" w:color="auto"/>
                  </w:tcBorders>
                </w:tcPr>
                <w:p w14:paraId="1FBFF7EA"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Istraživanje, sistematizacija i analiza podataka, izrada seminarskog zadatka.</w:t>
                  </w:r>
                </w:p>
              </w:tc>
              <w:tc>
                <w:tcPr>
                  <w:tcW w:w="2153" w:type="dxa"/>
                  <w:tcBorders>
                    <w:top w:val="single" w:sz="4" w:space="0" w:color="auto"/>
                    <w:left w:val="single" w:sz="4" w:space="0" w:color="auto"/>
                    <w:bottom w:val="single" w:sz="4" w:space="0" w:color="auto"/>
                    <w:right w:val="single" w:sz="4" w:space="0" w:color="auto"/>
                  </w:tcBorders>
                </w:tcPr>
                <w:p w14:paraId="229687E1"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03E77B3D"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15</w:t>
                  </w:r>
                </w:p>
              </w:tc>
              <w:tc>
                <w:tcPr>
                  <w:tcW w:w="706" w:type="dxa"/>
                  <w:tcBorders>
                    <w:top w:val="single" w:sz="4" w:space="0" w:color="auto"/>
                    <w:left w:val="single" w:sz="4" w:space="0" w:color="auto"/>
                    <w:bottom w:val="single" w:sz="4" w:space="0" w:color="auto"/>
                    <w:right w:val="single" w:sz="4" w:space="0" w:color="auto"/>
                  </w:tcBorders>
                  <w:vAlign w:val="center"/>
                </w:tcPr>
                <w:p w14:paraId="626F84FC"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30</w:t>
                  </w:r>
                </w:p>
              </w:tc>
            </w:tr>
            <w:tr w:rsidR="00307EF3" w:rsidRPr="00A4634E" w14:paraId="6CAF4412" w14:textId="77777777" w:rsidTr="007449D2">
              <w:trPr>
                <w:jc w:val="center"/>
              </w:trPr>
              <w:tc>
                <w:tcPr>
                  <w:tcW w:w="2008" w:type="dxa"/>
                  <w:tcBorders>
                    <w:top w:val="single" w:sz="4" w:space="0" w:color="auto"/>
                    <w:left w:val="single" w:sz="4" w:space="0" w:color="auto"/>
                    <w:bottom w:val="single" w:sz="4" w:space="0" w:color="auto"/>
                    <w:right w:val="single" w:sz="4" w:space="0" w:color="auto"/>
                  </w:tcBorders>
                </w:tcPr>
                <w:p w14:paraId="1E5B8043"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Pismeni ispit ili kontinuirana provjera znanja</w:t>
                  </w:r>
                </w:p>
              </w:tc>
              <w:tc>
                <w:tcPr>
                  <w:tcW w:w="685" w:type="dxa"/>
                  <w:tcBorders>
                    <w:top w:val="single" w:sz="4" w:space="0" w:color="auto"/>
                    <w:left w:val="single" w:sz="4" w:space="0" w:color="auto"/>
                    <w:bottom w:val="single" w:sz="4" w:space="0" w:color="auto"/>
                    <w:right w:val="single" w:sz="4" w:space="0" w:color="auto"/>
                  </w:tcBorders>
                </w:tcPr>
                <w:p w14:paraId="37545066"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1,5</w:t>
                  </w:r>
                </w:p>
              </w:tc>
              <w:tc>
                <w:tcPr>
                  <w:tcW w:w="867" w:type="dxa"/>
                  <w:tcBorders>
                    <w:top w:val="single" w:sz="4" w:space="0" w:color="auto"/>
                    <w:left w:val="single" w:sz="4" w:space="0" w:color="auto"/>
                    <w:bottom w:val="single" w:sz="4" w:space="0" w:color="auto"/>
                    <w:right w:val="single" w:sz="4" w:space="0" w:color="auto"/>
                  </w:tcBorders>
                </w:tcPr>
                <w:p w14:paraId="389D2C87"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1-6</w:t>
                  </w:r>
                </w:p>
              </w:tc>
              <w:tc>
                <w:tcPr>
                  <w:tcW w:w="2086" w:type="dxa"/>
                  <w:tcBorders>
                    <w:top w:val="single" w:sz="4" w:space="0" w:color="auto"/>
                    <w:left w:val="single" w:sz="4" w:space="0" w:color="auto"/>
                    <w:bottom w:val="single" w:sz="4" w:space="0" w:color="auto"/>
                    <w:right w:val="single" w:sz="4" w:space="0" w:color="auto"/>
                  </w:tcBorders>
                </w:tcPr>
                <w:p w14:paraId="00C1F7DC"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Priprema za provjeru znanja, pisana provjera</w:t>
                  </w:r>
                </w:p>
              </w:tc>
              <w:tc>
                <w:tcPr>
                  <w:tcW w:w="2153" w:type="dxa"/>
                  <w:tcBorders>
                    <w:top w:val="single" w:sz="4" w:space="0" w:color="auto"/>
                    <w:left w:val="single" w:sz="4" w:space="0" w:color="auto"/>
                    <w:bottom w:val="single" w:sz="4" w:space="0" w:color="auto"/>
                    <w:right w:val="single" w:sz="4" w:space="0" w:color="auto"/>
                  </w:tcBorders>
                </w:tcPr>
                <w:p w14:paraId="2C4E6AF8"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76A80D6"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30*</w:t>
                  </w:r>
                </w:p>
              </w:tc>
              <w:tc>
                <w:tcPr>
                  <w:tcW w:w="706" w:type="dxa"/>
                  <w:tcBorders>
                    <w:top w:val="single" w:sz="4" w:space="0" w:color="auto"/>
                    <w:left w:val="single" w:sz="4" w:space="0" w:color="auto"/>
                    <w:bottom w:val="single" w:sz="4" w:space="0" w:color="auto"/>
                    <w:right w:val="single" w:sz="4" w:space="0" w:color="auto"/>
                  </w:tcBorders>
                  <w:vAlign w:val="center"/>
                </w:tcPr>
                <w:p w14:paraId="2BDD87CB"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50</w:t>
                  </w:r>
                </w:p>
              </w:tc>
            </w:tr>
            <w:tr w:rsidR="00307EF3" w:rsidRPr="00A4634E" w14:paraId="0B310774" w14:textId="77777777" w:rsidTr="007449D2">
              <w:trPr>
                <w:jc w:val="center"/>
              </w:trPr>
              <w:tc>
                <w:tcPr>
                  <w:tcW w:w="2008" w:type="dxa"/>
                  <w:tcBorders>
                    <w:top w:val="single" w:sz="4" w:space="0" w:color="auto"/>
                    <w:left w:val="single" w:sz="4" w:space="0" w:color="auto"/>
                    <w:bottom w:val="single" w:sz="4" w:space="0" w:color="auto"/>
                    <w:right w:val="single" w:sz="4" w:space="0" w:color="auto"/>
                  </w:tcBorders>
                </w:tcPr>
                <w:p w14:paraId="1AD351C4" w14:textId="77777777" w:rsidR="00307EF3" w:rsidRPr="00A4634E" w:rsidRDefault="00307EF3" w:rsidP="007449D2">
                  <w:pPr>
                    <w:rPr>
                      <w:rFonts w:ascii="Arial Narrow" w:hAnsi="Arial Narrow" w:cs="Calibri"/>
                      <w:sz w:val="20"/>
                      <w:szCs w:val="20"/>
                      <w:lang w:eastAsia="hr-HR"/>
                    </w:rPr>
                  </w:pPr>
                </w:p>
                <w:p w14:paraId="37F47CFB"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Ukupno</w:t>
                  </w:r>
                </w:p>
              </w:tc>
              <w:tc>
                <w:tcPr>
                  <w:tcW w:w="685" w:type="dxa"/>
                  <w:tcBorders>
                    <w:top w:val="single" w:sz="4" w:space="0" w:color="auto"/>
                    <w:left w:val="single" w:sz="4" w:space="0" w:color="auto"/>
                    <w:bottom w:val="single" w:sz="4" w:space="0" w:color="auto"/>
                    <w:right w:val="single" w:sz="4" w:space="0" w:color="auto"/>
                  </w:tcBorders>
                </w:tcPr>
                <w:p w14:paraId="396B8C8A"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3</w:t>
                  </w:r>
                </w:p>
              </w:tc>
              <w:tc>
                <w:tcPr>
                  <w:tcW w:w="867" w:type="dxa"/>
                  <w:tcBorders>
                    <w:top w:val="single" w:sz="4" w:space="0" w:color="auto"/>
                    <w:left w:val="single" w:sz="4" w:space="0" w:color="auto"/>
                    <w:bottom w:val="single" w:sz="4" w:space="0" w:color="auto"/>
                    <w:right w:val="single" w:sz="4" w:space="0" w:color="auto"/>
                  </w:tcBorders>
                </w:tcPr>
                <w:p w14:paraId="6DFB5E6D" w14:textId="77777777" w:rsidR="00307EF3" w:rsidRPr="00A4634E" w:rsidRDefault="00307EF3" w:rsidP="007449D2">
                  <w:pPr>
                    <w:rPr>
                      <w:rFonts w:ascii="Arial Narrow" w:hAnsi="Arial Narrow" w:cs="Calibri"/>
                      <w:sz w:val="20"/>
                      <w:szCs w:val="20"/>
                      <w:lang w:eastAsia="hr-HR"/>
                    </w:rPr>
                  </w:pPr>
                </w:p>
              </w:tc>
              <w:tc>
                <w:tcPr>
                  <w:tcW w:w="2086" w:type="dxa"/>
                  <w:tcBorders>
                    <w:top w:val="single" w:sz="4" w:space="0" w:color="auto"/>
                    <w:left w:val="single" w:sz="4" w:space="0" w:color="auto"/>
                    <w:bottom w:val="single" w:sz="4" w:space="0" w:color="auto"/>
                    <w:right w:val="single" w:sz="4" w:space="0" w:color="auto"/>
                  </w:tcBorders>
                </w:tcPr>
                <w:p w14:paraId="5F6262B3" w14:textId="77777777" w:rsidR="00307EF3" w:rsidRPr="00A4634E" w:rsidRDefault="00307EF3" w:rsidP="007449D2">
                  <w:pPr>
                    <w:rPr>
                      <w:rFonts w:ascii="Arial Narrow" w:hAnsi="Arial Narrow" w:cs="Calibri"/>
                      <w:sz w:val="20"/>
                      <w:szCs w:val="20"/>
                      <w:lang w:eastAsia="hr-HR"/>
                    </w:rPr>
                  </w:pPr>
                </w:p>
              </w:tc>
              <w:tc>
                <w:tcPr>
                  <w:tcW w:w="2153" w:type="dxa"/>
                  <w:tcBorders>
                    <w:top w:val="single" w:sz="4" w:space="0" w:color="auto"/>
                    <w:left w:val="single" w:sz="4" w:space="0" w:color="auto"/>
                    <w:bottom w:val="single" w:sz="4" w:space="0" w:color="auto"/>
                    <w:right w:val="single" w:sz="4" w:space="0" w:color="auto"/>
                  </w:tcBorders>
                </w:tcPr>
                <w:p w14:paraId="5C714478" w14:textId="77777777" w:rsidR="00307EF3" w:rsidRPr="00A4634E" w:rsidRDefault="00307EF3" w:rsidP="007449D2">
                  <w:pPr>
                    <w:rPr>
                      <w:rFonts w:ascii="Arial Narrow" w:hAnsi="Arial Narrow" w:cs="Calibr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14:paraId="005C8877" w14:textId="77777777" w:rsidR="00307EF3" w:rsidRPr="00A4634E" w:rsidRDefault="00307EF3" w:rsidP="007449D2">
                  <w:pPr>
                    <w:jc w:val="center"/>
                    <w:rPr>
                      <w:rFonts w:ascii="Arial Narrow" w:hAnsi="Arial Narrow" w:cs="Calibri"/>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tcPr>
                <w:p w14:paraId="78EBDAAD"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100</w:t>
                  </w:r>
                </w:p>
              </w:tc>
            </w:tr>
          </w:tbl>
          <w:p w14:paraId="72F79E84" w14:textId="77777777" w:rsidR="00307EF3" w:rsidRPr="00A4634E" w:rsidRDefault="00307EF3" w:rsidP="007449D2">
            <w:pPr>
              <w:jc w:val="both"/>
              <w:rPr>
                <w:rFonts w:ascii="Arial Narrow" w:hAnsi="Arial Narrow" w:cs="Calibri"/>
                <w:sz w:val="20"/>
                <w:szCs w:val="20"/>
                <w:lang w:eastAsia="hr-HR"/>
              </w:rPr>
            </w:pPr>
            <w:r w:rsidRPr="00A4634E">
              <w:rPr>
                <w:rFonts w:ascii="Arial Narrow" w:hAnsi="Arial Narrow" w:cs="Calibri"/>
                <w:sz w:val="20"/>
                <w:szCs w:val="20"/>
                <w:lang w:eastAsia="hr-HR"/>
              </w:rPr>
              <w:t>*za prolazak pisanog dijela ispita je potrebno minimalno ostvariti 60% mogućih bodova svakog kolokvija ili pisanog dijela ispita</w:t>
            </w:r>
          </w:p>
        </w:tc>
      </w:tr>
      <w:tr w:rsidR="00307EF3" w:rsidRPr="00A4634E" w14:paraId="7865C8BF" w14:textId="77777777" w:rsidTr="007449D2">
        <w:trPr>
          <w:trHeight w:val="432"/>
          <w:jc w:val="center"/>
        </w:trPr>
        <w:tc>
          <w:tcPr>
            <w:tcW w:w="5000" w:type="pct"/>
            <w:gridSpan w:val="10"/>
            <w:vAlign w:val="center"/>
          </w:tcPr>
          <w:p w14:paraId="4804BA24" w14:textId="77777777" w:rsidR="00307EF3" w:rsidRPr="00A4634E" w:rsidRDefault="00307EF3" w:rsidP="007449D2">
            <w:pPr>
              <w:jc w:val="both"/>
              <w:rPr>
                <w:rFonts w:ascii="Arial Narrow" w:hAnsi="Arial Narrow" w:cs="Calibri"/>
                <w:sz w:val="20"/>
                <w:szCs w:val="20"/>
                <w:lang w:eastAsia="hr-HR"/>
              </w:rPr>
            </w:pPr>
            <w:r w:rsidRPr="00A4634E">
              <w:rPr>
                <w:rFonts w:ascii="Arial Narrow" w:hAnsi="Arial Narrow" w:cs="Calibri"/>
                <w:sz w:val="20"/>
                <w:szCs w:val="20"/>
                <w:lang w:eastAsia="hr-HR"/>
              </w:rPr>
              <w:t>1.10. Obvezatna literatura (u trenutku prijave prijedloga studijskog programa)</w:t>
            </w:r>
          </w:p>
        </w:tc>
      </w:tr>
      <w:tr w:rsidR="00307EF3" w:rsidRPr="00A4634E" w14:paraId="19300219" w14:textId="77777777" w:rsidTr="007449D2">
        <w:trPr>
          <w:trHeight w:val="1194"/>
          <w:jc w:val="center"/>
        </w:trPr>
        <w:tc>
          <w:tcPr>
            <w:tcW w:w="5000" w:type="pct"/>
            <w:gridSpan w:val="10"/>
            <w:vAlign w:val="center"/>
          </w:tcPr>
          <w:p w14:paraId="73D34723" w14:textId="77777777" w:rsidR="00307EF3" w:rsidRPr="00A4634E" w:rsidRDefault="00307EF3" w:rsidP="00DB1719">
            <w:pPr>
              <w:numPr>
                <w:ilvl w:val="0"/>
                <w:numId w:val="190"/>
              </w:numPr>
              <w:autoSpaceDE w:val="0"/>
              <w:autoSpaceDN w:val="0"/>
              <w:adjustRightInd w:val="0"/>
              <w:ind w:left="604" w:hanging="302"/>
              <w:rPr>
                <w:rFonts w:ascii="Arial Narrow" w:hAnsi="Arial Narrow" w:cs="Calibri"/>
                <w:sz w:val="20"/>
                <w:szCs w:val="20"/>
                <w:lang w:eastAsia="hr-HR"/>
              </w:rPr>
            </w:pPr>
            <w:r w:rsidRPr="00A4634E">
              <w:rPr>
                <w:rFonts w:ascii="Arial Narrow" w:hAnsi="Arial Narrow" w:cs="Calibri"/>
                <w:sz w:val="20"/>
                <w:szCs w:val="20"/>
                <w:lang w:eastAsia="hr-HR"/>
              </w:rPr>
              <w:t>Ružić, D., Biloš, A., Turkalj, D. (2014) E-marketing, 3. izmijenjeno i dopunjeno izdanje. Osijek: Ekonomski fakultet u Osijeku.</w:t>
            </w:r>
          </w:p>
          <w:p w14:paraId="0B5CFE62" w14:textId="77777777" w:rsidR="00307EF3" w:rsidRPr="00A4634E" w:rsidRDefault="00307EF3" w:rsidP="00DB1719">
            <w:pPr>
              <w:numPr>
                <w:ilvl w:val="0"/>
                <w:numId w:val="190"/>
              </w:numPr>
              <w:autoSpaceDE w:val="0"/>
              <w:autoSpaceDN w:val="0"/>
              <w:adjustRightInd w:val="0"/>
              <w:ind w:left="604" w:hanging="302"/>
              <w:rPr>
                <w:rFonts w:ascii="Arial Narrow" w:hAnsi="Arial Narrow" w:cs="Calibri"/>
                <w:sz w:val="20"/>
                <w:szCs w:val="20"/>
                <w:lang w:eastAsia="hr-HR"/>
              </w:rPr>
            </w:pPr>
            <w:r w:rsidRPr="00A4634E">
              <w:rPr>
                <w:rFonts w:ascii="Arial Narrow" w:hAnsi="Arial Narrow" w:cs="Calibri"/>
                <w:sz w:val="20"/>
                <w:szCs w:val="20"/>
                <w:lang w:eastAsia="hr-HR"/>
              </w:rPr>
              <w:t>Ryan, D., Jones, C. (2012) Understanding digital marketing: marketing strategies for engaging the digital generation. 2. Izdanje. London: Kogan Page Limited.</w:t>
            </w:r>
          </w:p>
          <w:p w14:paraId="0997A20A" w14:textId="77777777" w:rsidR="00307EF3" w:rsidRPr="00A4634E" w:rsidRDefault="00307EF3" w:rsidP="00DB1719">
            <w:pPr>
              <w:numPr>
                <w:ilvl w:val="0"/>
                <w:numId w:val="190"/>
              </w:numPr>
              <w:autoSpaceDE w:val="0"/>
              <w:autoSpaceDN w:val="0"/>
              <w:adjustRightInd w:val="0"/>
              <w:ind w:left="604" w:hanging="302"/>
              <w:rPr>
                <w:rFonts w:ascii="Arial Narrow" w:hAnsi="Arial Narrow" w:cs="Calibri"/>
                <w:sz w:val="20"/>
                <w:szCs w:val="20"/>
                <w:lang w:eastAsia="hr-HR"/>
              </w:rPr>
            </w:pPr>
            <w:r w:rsidRPr="00A4634E">
              <w:rPr>
                <w:rFonts w:ascii="Arial Narrow" w:hAnsi="Arial Narrow" w:cs="Calibri"/>
                <w:sz w:val="20"/>
                <w:szCs w:val="20"/>
                <w:lang w:eastAsia="hr-HR"/>
              </w:rPr>
              <w:t>Prezentacije s predavanj</w:t>
            </w:r>
          </w:p>
        </w:tc>
      </w:tr>
      <w:tr w:rsidR="00307EF3" w:rsidRPr="00A4634E" w14:paraId="17B1B5EF" w14:textId="77777777" w:rsidTr="007449D2">
        <w:trPr>
          <w:trHeight w:val="432"/>
          <w:jc w:val="center"/>
        </w:trPr>
        <w:tc>
          <w:tcPr>
            <w:tcW w:w="5000" w:type="pct"/>
            <w:gridSpan w:val="10"/>
            <w:vAlign w:val="center"/>
          </w:tcPr>
          <w:p w14:paraId="61CD2FDA" w14:textId="77777777" w:rsidR="00307EF3" w:rsidRPr="00A4634E" w:rsidRDefault="00307EF3" w:rsidP="007449D2">
            <w:pPr>
              <w:jc w:val="both"/>
              <w:rPr>
                <w:rFonts w:ascii="Arial Narrow" w:hAnsi="Arial Narrow" w:cs="Calibri"/>
                <w:sz w:val="20"/>
                <w:szCs w:val="20"/>
                <w:lang w:eastAsia="hr-HR"/>
              </w:rPr>
            </w:pPr>
            <w:r w:rsidRPr="00A4634E">
              <w:rPr>
                <w:rFonts w:ascii="Arial Narrow" w:hAnsi="Arial Narrow" w:cs="Calibri"/>
                <w:sz w:val="20"/>
                <w:szCs w:val="20"/>
                <w:lang w:eastAsia="hr-HR"/>
              </w:rPr>
              <w:t>1.11.Dopunska literatura (u trenutku prijave prijedloga studijskog programa)</w:t>
            </w:r>
          </w:p>
        </w:tc>
      </w:tr>
      <w:tr w:rsidR="00307EF3" w:rsidRPr="00A4634E" w14:paraId="6AC83CAD" w14:textId="77777777" w:rsidTr="007449D2">
        <w:trPr>
          <w:trHeight w:val="432"/>
          <w:jc w:val="center"/>
        </w:trPr>
        <w:tc>
          <w:tcPr>
            <w:tcW w:w="5000" w:type="pct"/>
            <w:gridSpan w:val="10"/>
            <w:vAlign w:val="center"/>
          </w:tcPr>
          <w:p w14:paraId="179D4F58" w14:textId="77777777" w:rsidR="00307EF3" w:rsidRPr="00A4634E" w:rsidRDefault="00307EF3" w:rsidP="00DB1719">
            <w:pPr>
              <w:numPr>
                <w:ilvl w:val="0"/>
                <w:numId w:val="190"/>
              </w:numPr>
              <w:autoSpaceDE w:val="0"/>
              <w:autoSpaceDN w:val="0"/>
              <w:adjustRightInd w:val="0"/>
              <w:ind w:left="604" w:hanging="302"/>
              <w:rPr>
                <w:rFonts w:ascii="Arial Narrow" w:hAnsi="Arial Narrow" w:cs="Calibri"/>
                <w:sz w:val="20"/>
                <w:szCs w:val="20"/>
                <w:lang w:eastAsia="hr-HR"/>
              </w:rPr>
            </w:pPr>
            <w:r w:rsidRPr="00A4634E">
              <w:rPr>
                <w:rFonts w:ascii="Arial Narrow" w:hAnsi="Arial Narrow" w:cs="Calibri"/>
                <w:sz w:val="20"/>
                <w:szCs w:val="20"/>
                <w:lang w:eastAsia="hr-HR"/>
              </w:rPr>
              <w:t>Kotler, P., Keller, L.K. (2006) Marketing Management, 12. izmijenjeno i dopunjeno izdanje. New Jersey</w:t>
            </w:r>
          </w:p>
          <w:p w14:paraId="08F99B52" w14:textId="77777777" w:rsidR="00307EF3" w:rsidRPr="00A4634E" w:rsidRDefault="00307EF3" w:rsidP="00DB1719">
            <w:pPr>
              <w:numPr>
                <w:ilvl w:val="0"/>
                <w:numId w:val="190"/>
              </w:numPr>
              <w:autoSpaceDE w:val="0"/>
              <w:autoSpaceDN w:val="0"/>
              <w:adjustRightInd w:val="0"/>
              <w:ind w:left="604" w:hanging="302"/>
              <w:rPr>
                <w:rFonts w:ascii="Arial Narrow" w:hAnsi="Arial Narrow" w:cs="Calibri"/>
                <w:sz w:val="20"/>
                <w:szCs w:val="20"/>
                <w:lang w:eastAsia="hr-HR"/>
              </w:rPr>
            </w:pPr>
            <w:r w:rsidRPr="00A4634E">
              <w:rPr>
                <w:rFonts w:ascii="Arial Narrow" w:hAnsi="Arial Narrow" w:cs="Calibri"/>
                <w:sz w:val="20"/>
                <w:szCs w:val="20"/>
                <w:lang w:eastAsia="hr-HR"/>
              </w:rPr>
              <w:t>Faßmann, M., Moss, C. (2016) Instagram als Marketing Kanal, Springer</w:t>
            </w:r>
          </w:p>
        </w:tc>
      </w:tr>
      <w:tr w:rsidR="00307EF3" w:rsidRPr="00A4634E" w14:paraId="2EEC9928" w14:textId="77777777" w:rsidTr="007449D2">
        <w:trPr>
          <w:trHeight w:val="432"/>
          <w:jc w:val="center"/>
        </w:trPr>
        <w:tc>
          <w:tcPr>
            <w:tcW w:w="5000" w:type="pct"/>
            <w:gridSpan w:val="10"/>
            <w:vAlign w:val="center"/>
          </w:tcPr>
          <w:p w14:paraId="1ECCB947"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1.12. Načini praćenja kvalitete koji osiguravaju stjecanje izlaznih znanja, vještina i kompetencija</w:t>
            </w:r>
          </w:p>
        </w:tc>
      </w:tr>
      <w:tr w:rsidR="00307EF3" w:rsidRPr="00A4634E" w14:paraId="00AEE58E" w14:textId="77777777" w:rsidTr="007449D2">
        <w:trPr>
          <w:trHeight w:val="1159"/>
          <w:jc w:val="center"/>
        </w:trPr>
        <w:tc>
          <w:tcPr>
            <w:tcW w:w="5000" w:type="pct"/>
            <w:gridSpan w:val="10"/>
            <w:vAlign w:val="center"/>
          </w:tcPr>
          <w:p w14:paraId="45BC6E7F" w14:textId="77777777" w:rsidR="00307EF3" w:rsidRPr="00A4634E" w:rsidRDefault="00307EF3" w:rsidP="007449D2">
            <w:pPr>
              <w:rPr>
                <w:rFonts w:ascii="Arial Narrow" w:hAnsi="Arial Narrow" w:cs="Calibri"/>
                <w:sz w:val="20"/>
                <w:szCs w:val="20"/>
                <w:lang w:eastAsia="hr-HR"/>
              </w:rPr>
            </w:pPr>
          </w:p>
          <w:p w14:paraId="68E7C53E" w14:textId="77777777" w:rsidR="00307EF3" w:rsidRPr="00A4634E" w:rsidRDefault="00307EF3" w:rsidP="00307EF3">
            <w:pPr>
              <w:numPr>
                <w:ilvl w:val="0"/>
                <w:numId w:val="2"/>
              </w:numPr>
              <w:ind w:left="604" w:hanging="302"/>
              <w:jc w:val="both"/>
              <w:rPr>
                <w:rFonts w:ascii="Arial Narrow" w:hAnsi="Arial Narrow" w:cs="Calibri"/>
                <w:sz w:val="20"/>
                <w:szCs w:val="20"/>
                <w:lang w:eastAsia="hr-HR"/>
              </w:rPr>
            </w:pPr>
            <w:r w:rsidRPr="00A4634E">
              <w:rPr>
                <w:rFonts w:ascii="Arial Narrow" w:hAnsi="Arial Narrow" w:cs="Calibri"/>
                <w:sz w:val="20"/>
                <w:szCs w:val="20"/>
                <w:lang w:eastAsia="hr-HR"/>
              </w:rPr>
              <w:t>Interna evaluacija na razini Sveučilišta J. J. Strossmayera u Osijeku.</w:t>
            </w:r>
          </w:p>
          <w:p w14:paraId="1E86C3D3" w14:textId="77777777" w:rsidR="00307EF3" w:rsidRPr="00A4634E" w:rsidRDefault="00307EF3" w:rsidP="00307EF3">
            <w:pPr>
              <w:numPr>
                <w:ilvl w:val="0"/>
                <w:numId w:val="2"/>
              </w:numPr>
              <w:ind w:left="604" w:hanging="302"/>
              <w:jc w:val="both"/>
              <w:rPr>
                <w:rFonts w:ascii="Arial Narrow" w:hAnsi="Arial Narrow" w:cs="Calibri"/>
                <w:sz w:val="20"/>
                <w:szCs w:val="20"/>
                <w:lang w:eastAsia="hr-HR"/>
              </w:rPr>
            </w:pPr>
            <w:r w:rsidRPr="00A4634E">
              <w:rPr>
                <w:rFonts w:ascii="Arial Narrow" w:hAnsi="Arial Narrow" w:cs="Calibri"/>
                <w:sz w:val="20"/>
                <w:szCs w:val="20"/>
                <w:lang w:eastAsia="hr-HR"/>
              </w:rPr>
              <w:t>Vođenje evidencije o studentskom pohađanju kolegijskih predavanja, izvršenim obvezama te rezultatima kolokvija i/ili pismenog dijela ispita.</w:t>
            </w:r>
          </w:p>
          <w:p w14:paraId="33134980" w14:textId="77777777" w:rsidR="00307EF3" w:rsidRPr="00A4634E" w:rsidRDefault="00307EF3" w:rsidP="00307EF3">
            <w:pPr>
              <w:numPr>
                <w:ilvl w:val="0"/>
                <w:numId w:val="2"/>
              </w:numPr>
              <w:ind w:left="604" w:hanging="302"/>
              <w:jc w:val="both"/>
              <w:rPr>
                <w:rFonts w:ascii="Arial Narrow" w:hAnsi="Arial Narrow" w:cs="Calibri"/>
                <w:sz w:val="20"/>
                <w:szCs w:val="20"/>
                <w:lang w:eastAsia="hr-HR"/>
              </w:rPr>
            </w:pPr>
            <w:r w:rsidRPr="00A4634E">
              <w:rPr>
                <w:rFonts w:ascii="Arial Narrow" w:hAnsi="Arial Narrow" w:cs="Calibri"/>
                <w:sz w:val="20"/>
                <w:szCs w:val="20"/>
                <w:lang w:eastAsia="hr-HR"/>
              </w:rPr>
              <w:t>Primjena stečenog znanja u okviru ovog kolegija, kroz izradu i prezentaciju seminarskog zadatka</w:t>
            </w:r>
          </w:p>
          <w:p w14:paraId="05F770CC" w14:textId="77777777" w:rsidR="00307EF3" w:rsidRPr="00A4634E" w:rsidRDefault="00307EF3" w:rsidP="007449D2">
            <w:pPr>
              <w:rPr>
                <w:rFonts w:ascii="Arial Narrow" w:hAnsi="Arial Narrow" w:cs="Calibri"/>
                <w:sz w:val="20"/>
                <w:szCs w:val="20"/>
                <w:lang w:eastAsia="hr-HR"/>
              </w:rPr>
            </w:pPr>
          </w:p>
        </w:tc>
      </w:tr>
    </w:tbl>
    <w:p w14:paraId="50FC64D2" w14:textId="301180E1" w:rsidR="0011078E" w:rsidRDefault="0011078E" w:rsidP="00307EF3">
      <w:pPr>
        <w:rPr>
          <w:rFonts w:ascii="Arial Narrow" w:eastAsia="Arial Narrow" w:hAnsi="Arial Narrow" w:cs="Arial Narrow"/>
          <w:sz w:val="20"/>
          <w:szCs w:val="20"/>
        </w:rPr>
      </w:pPr>
    </w:p>
    <w:p w14:paraId="2A8A1733" w14:textId="185855C5" w:rsidR="00A34AD4" w:rsidRDefault="00A34AD4">
      <w:pPr>
        <w:rPr>
          <w:rFonts w:ascii="Arial Narrow" w:eastAsia="Arial Narrow" w:hAnsi="Arial Narrow" w:cs="Arial Narrow"/>
          <w:sz w:val="20"/>
          <w:szCs w:val="20"/>
        </w:rPr>
      </w:pPr>
      <w:r>
        <w:rPr>
          <w:rFonts w:ascii="Arial Narrow" w:eastAsia="Arial Narrow" w:hAnsi="Arial Narrow" w:cs="Arial Narrow"/>
          <w:sz w:val="20"/>
          <w:szCs w:val="20"/>
        </w:rPr>
        <w:br w:type="page"/>
      </w:r>
    </w:p>
    <w:tbl>
      <w:tblPr>
        <w:tblW w:w="4980"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39"/>
        <w:gridCol w:w="3654"/>
        <w:gridCol w:w="2563"/>
      </w:tblGrid>
      <w:tr w:rsidR="0011078E" w:rsidRPr="00121B36" w14:paraId="595A130F" w14:textId="77777777" w:rsidTr="007449D2">
        <w:trPr>
          <w:trHeight w:hRule="exact" w:val="405"/>
        </w:trPr>
        <w:tc>
          <w:tcPr>
            <w:tcW w:w="5000" w:type="pct"/>
            <w:gridSpan w:val="3"/>
            <w:shd w:val="clear" w:color="auto" w:fill="auto"/>
            <w:vAlign w:val="center"/>
          </w:tcPr>
          <w:p w14:paraId="22C0CBE0" w14:textId="77777777" w:rsidR="0011078E" w:rsidRPr="00CD1EBE" w:rsidRDefault="0011078E" w:rsidP="007449D2">
            <w:pPr>
              <w:rPr>
                <w:rFonts w:cs="Aptos"/>
                <w:sz w:val="20"/>
                <w:szCs w:val="20"/>
              </w:rPr>
            </w:pPr>
            <w:r w:rsidRPr="00CD1EBE">
              <w:rPr>
                <w:rFonts w:cs="Aptos"/>
                <w:sz w:val="20"/>
                <w:szCs w:val="20"/>
              </w:rPr>
              <w:lastRenderedPageBreak/>
              <w:br w:type="page"/>
              <w:t>Opće informacije</w:t>
            </w:r>
          </w:p>
        </w:tc>
      </w:tr>
      <w:tr w:rsidR="0011078E" w:rsidRPr="00121B36" w14:paraId="6A233804" w14:textId="77777777" w:rsidTr="007449D2">
        <w:trPr>
          <w:trHeight w:val="405"/>
        </w:trPr>
        <w:tc>
          <w:tcPr>
            <w:tcW w:w="1713" w:type="pct"/>
            <w:vAlign w:val="center"/>
          </w:tcPr>
          <w:p w14:paraId="6F9A199D" w14:textId="77777777" w:rsidR="0011078E" w:rsidRPr="00CD1EBE" w:rsidRDefault="0011078E" w:rsidP="007449D2">
            <w:pPr>
              <w:rPr>
                <w:rFonts w:cs="Aptos"/>
                <w:sz w:val="20"/>
                <w:szCs w:val="20"/>
              </w:rPr>
            </w:pPr>
            <w:r w:rsidRPr="00CD1EBE">
              <w:rPr>
                <w:rFonts w:cs="Aptos"/>
                <w:sz w:val="20"/>
                <w:szCs w:val="20"/>
              </w:rPr>
              <w:t>Naziv predmeta</w:t>
            </w:r>
          </w:p>
        </w:tc>
        <w:tc>
          <w:tcPr>
            <w:tcW w:w="3287" w:type="pct"/>
            <w:gridSpan w:val="2"/>
            <w:vAlign w:val="center"/>
          </w:tcPr>
          <w:p w14:paraId="05D57CD9" w14:textId="77777777" w:rsidR="0011078E" w:rsidRPr="00CD1EBE" w:rsidRDefault="0011078E" w:rsidP="007449D2">
            <w:pPr>
              <w:tabs>
                <w:tab w:val="left" w:pos="3832"/>
              </w:tabs>
              <w:rPr>
                <w:rFonts w:cs="Aptos"/>
                <w:sz w:val="20"/>
                <w:szCs w:val="20"/>
              </w:rPr>
            </w:pPr>
            <w:r w:rsidRPr="00CD1EBE">
              <w:rPr>
                <w:rFonts w:cs="Aptos"/>
                <w:sz w:val="20"/>
                <w:szCs w:val="20"/>
              </w:rPr>
              <w:t>Kreativna i održiva gastronomska kultura</w:t>
            </w:r>
          </w:p>
        </w:tc>
      </w:tr>
      <w:tr w:rsidR="0011078E" w:rsidRPr="00276103" w14:paraId="5A74E7E3" w14:textId="77777777" w:rsidTr="007449D2">
        <w:trPr>
          <w:trHeight w:val="259"/>
        </w:trPr>
        <w:tc>
          <w:tcPr>
            <w:tcW w:w="1713" w:type="pct"/>
            <w:shd w:val="clear" w:color="auto" w:fill="auto"/>
            <w:vAlign w:val="center"/>
          </w:tcPr>
          <w:p w14:paraId="6428F194" w14:textId="77777777" w:rsidR="0011078E" w:rsidRPr="00CD1EBE" w:rsidRDefault="0011078E" w:rsidP="0011078E">
            <w:pPr>
              <w:rPr>
                <w:rFonts w:cs="Aptos"/>
                <w:sz w:val="20"/>
                <w:szCs w:val="20"/>
              </w:rPr>
            </w:pPr>
            <w:r w:rsidRPr="00CD1EBE">
              <w:rPr>
                <w:rFonts w:cs="Aptos"/>
                <w:sz w:val="20"/>
                <w:szCs w:val="20"/>
              </w:rPr>
              <w:t>Nositelj predmeta</w:t>
            </w:r>
          </w:p>
        </w:tc>
        <w:tc>
          <w:tcPr>
            <w:tcW w:w="3287" w:type="pct"/>
            <w:gridSpan w:val="2"/>
            <w:shd w:val="clear" w:color="auto" w:fill="auto"/>
            <w:vAlign w:val="center"/>
          </w:tcPr>
          <w:p w14:paraId="11C8ABD6" w14:textId="21A8B274" w:rsidR="0011078E" w:rsidRPr="00CD1EBE" w:rsidRDefault="0011078E" w:rsidP="0011078E">
            <w:pPr>
              <w:rPr>
                <w:rFonts w:cs="Aptos"/>
                <w:sz w:val="20"/>
                <w:szCs w:val="20"/>
              </w:rPr>
            </w:pPr>
            <w:r w:rsidRPr="00CD1EBE">
              <w:rPr>
                <w:rFonts w:cs="Aptos"/>
                <w:sz w:val="20"/>
                <w:szCs w:val="20"/>
              </w:rPr>
              <w:t>Gabrijela Baraban,</w:t>
            </w:r>
            <w:r w:rsidR="00A34AD4">
              <w:rPr>
                <w:rFonts w:cs="Aptos"/>
                <w:sz w:val="20"/>
                <w:szCs w:val="20"/>
              </w:rPr>
              <w:t xml:space="preserve"> </w:t>
            </w:r>
            <w:r w:rsidRPr="00CD1EBE">
              <w:rPr>
                <w:rFonts w:cs="Aptos"/>
                <w:sz w:val="20"/>
                <w:szCs w:val="20"/>
              </w:rPr>
              <w:t>naslovna predavačica</w:t>
            </w:r>
          </w:p>
        </w:tc>
      </w:tr>
      <w:tr w:rsidR="0011078E" w:rsidRPr="00121B36" w14:paraId="4884CAA1" w14:textId="77777777" w:rsidTr="007449D2">
        <w:trPr>
          <w:trHeight w:val="405"/>
        </w:trPr>
        <w:tc>
          <w:tcPr>
            <w:tcW w:w="1713" w:type="pct"/>
            <w:vAlign w:val="center"/>
          </w:tcPr>
          <w:p w14:paraId="51F0E3AE" w14:textId="77777777" w:rsidR="0011078E" w:rsidRPr="00CD1EBE" w:rsidRDefault="0011078E" w:rsidP="0011078E">
            <w:pPr>
              <w:rPr>
                <w:rFonts w:cs="Aptos"/>
                <w:sz w:val="20"/>
                <w:szCs w:val="20"/>
              </w:rPr>
            </w:pPr>
            <w:r w:rsidRPr="00CD1EBE">
              <w:rPr>
                <w:rFonts w:cs="Aptos"/>
                <w:sz w:val="20"/>
                <w:szCs w:val="20"/>
              </w:rPr>
              <w:t>Suradnik na predmetu</w:t>
            </w:r>
          </w:p>
        </w:tc>
        <w:tc>
          <w:tcPr>
            <w:tcW w:w="3287" w:type="pct"/>
            <w:gridSpan w:val="2"/>
            <w:vAlign w:val="center"/>
          </w:tcPr>
          <w:p w14:paraId="215B597D" w14:textId="25B2F05C" w:rsidR="0011078E" w:rsidRPr="00CD1EBE" w:rsidRDefault="0011078E" w:rsidP="0011078E">
            <w:pPr>
              <w:rPr>
                <w:rFonts w:cs="Aptos"/>
                <w:sz w:val="20"/>
                <w:szCs w:val="20"/>
              </w:rPr>
            </w:pPr>
          </w:p>
        </w:tc>
      </w:tr>
      <w:tr w:rsidR="0011078E" w:rsidRPr="009C1FD1" w14:paraId="3ABB9949" w14:textId="77777777" w:rsidTr="007449D2">
        <w:trPr>
          <w:trHeight w:val="405"/>
        </w:trPr>
        <w:tc>
          <w:tcPr>
            <w:tcW w:w="1713" w:type="pct"/>
            <w:vAlign w:val="center"/>
          </w:tcPr>
          <w:p w14:paraId="295E6180" w14:textId="77777777" w:rsidR="0011078E" w:rsidRPr="00CD1EBE" w:rsidRDefault="0011078E" w:rsidP="0011078E">
            <w:pPr>
              <w:rPr>
                <w:rFonts w:cs="Aptos"/>
                <w:sz w:val="20"/>
                <w:szCs w:val="20"/>
              </w:rPr>
            </w:pPr>
            <w:r w:rsidRPr="00CD1EBE">
              <w:rPr>
                <w:rFonts w:cs="Aptos"/>
                <w:sz w:val="20"/>
                <w:szCs w:val="20"/>
              </w:rPr>
              <w:t>Studijski program</w:t>
            </w:r>
          </w:p>
        </w:tc>
        <w:tc>
          <w:tcPr>
            <w:tcW w:w="3287" w:type="pct"/>
            <w:gridSpan w:val="2"/>
            <w:vAlign w:val="center"/>
          </w:tcPr>
          <w:p w14:paraId="24CF2B44" w14:textId="77777777" w:rsidR="0011078E" w:rsidRPr="00CD1EBE" w:rsidRDefault="0011078E" w:rsidP="0011078E">
            <w:pPr>
              <w:rPr>
                <w:rFonts w:cs="Aptos"/>
                <w:sz w:val="20"/>
                <w:szCs w:val="20"/>
              </w:rPr>
            </w:pPr>
            <w:r w:rsidRPr="00CD1EBE">
              <w:rPr>
                <w:rFonts w:cs="Aptos"/>
                <w:sz w:val="20"/>
                <w:szCs w:val="20"/>
              </w:rPr>
              <w:t>sveučilišni prijediplomski studij Kultura, mediji i menadžment</w:t>
            </w:r>
          </w:p>
        </w:tc>
      </w:tr>
      <w:tr w:rsidR="0011078E" w:rsidRPr="00121B36" w14:paraId="0E2D2751" w14:textId="77777777" w:rsidTr="007449D2">
        <w:trPr>
          <w:trHeight w:val="405"/>
        </w:trPr>
        <w:tc>
          <w:tcPr>
            <w:tcW w:w="1713" w:type="pct"/>
            <w:vAlign w:val="center"/>
          </w:tcPr>
          <w:p w14:paraId="49F4473B" w14:textId="77777777" w:rsidR="0011078E" w:rsidRPr="00CD1EBE" w:rsidRDefault="0011078E" w:rsidP="0011078E">
            <w:pPr>
              <w:rPr>
                <w:rFonts w:cs="Aptos"/>
                <w:sz w:val="20"/>
                <w:szCs w:val="20"/>
              </w:rPr>
            </w:pPr>
            <w:r w:rsidRPr="00CD1EBE">
              <w:rPr>
                <w:rFonts w:cs="Aptos"/>
                <w:sz w:val="20"/>
                <w:szCs w:val="20"/>
              </w:rPr>
              <w:t>Šifra predmeta</w:t>
            </w:r>
          </w:p>
        </w:tc>
        <w:tc>
          <w:tcPr>
            <w:tcW w:w="3287" w:type="pct"/>
            <w:gridSpan w:val="2"/>
            <w:vAlign w:val="center"/>
          </w:tcPr>
          <w:p w14:paraId="3B5D87BD" w14:textId="77777777" w:rsidR="0011078E" w:rsidRPr="00CD1EBE" w:rsidRDefault="0011078E" w:rsidP="0011078E">
            <w:pPr>
              <w:rPr>
                <w:rFonts w:cs="Aptos"/>
                <w:sz w:val="20"/>
                <w:szCs w:val="20"/>
              </w:rPr>
            </w:pPr>
            <w:r w:rsidRPr="00CD1EBE">
              <w:rPr>
                <w:rFonts w:cs="Aptos"/>
                <w:sz w:val="20"/>
                <w:szCs w:val="20"/>
              </w:rPr>
              <w:t>BAKM-IZ-74</w:t>
            </w:r>
          </w:p>
        </w:tc>
      </w:tr>
      <w:tr w:rsidR="0011078E" w:rsidRPr="00121B36" w14:paraId="6687A560" w14:textId="77777777" w:rsidTr="007449D2">
        <w:trPr>
          <w:trHeight w:val="405"/>
        </w:trPr>
        <w:tc>
          <w:tcPr>
            <w:tcW w:w="1713" w:type="pct"/>
            <w:vAlign w:val="center"/>
          </w:tcPr>
          <w:p w14:paraId="754A171A" w14:textId="77777777" w:rsidR="0011078E" w:rsidRPr="00CD1EBE" w:rsidRDefault="0011078E" w:rsidP="0011078E">
            <w:pPr>
              <w:rPr>
                <w:rFonts w:cs="Aptos"/>
                <w:sz w:val="20"/>
                <w:szCs w:val="20"/>
              </w:rPr>
            </w:pPr>
            <w:r w:rsidRPr="00CD1EBE">
              <w:rPr>
                <w:rFonts w:cs="Aptos"/>
                <w:sz w:val="20"/>
                <w:szCs w:val="20"/>
              </w:rPr>
              <w:t>Status predmeta</w:t>
            </w:r>
          </w:p>
        </w:tc>
        <w:tc>
          <w:tcPr>
            <w:tcW w:w="3287" w:type="pct"/>
            <w:gridSpan w:val="2"/>
            <w:vAlign w:val="center"/>
          </w:tcPr>
          <w:p w14:paraId="366547FE" w14:textId="77777777" w:rsidR="0011078E" w:rsidRPr="00CD1EBE" w:rsidRDefault="0011078E" w:rsidP="0011078E">
            <w:pPr>
              <w:rPr>
                <w:rFonts w:cs="Aptos"/>
                <w:sz w:val="20"/>
                <w:szCs w:val="20"/>
              </w:rPr>
            </w:pPr>
            <w:r w:rsidRPr="00CD1EBE">
              <w:rPr>
                <w:rFonts w:cs="Aptos"/>
                <w:sz w:val="20"/>
                <w:szCs w:val="20"/>
              </w:rPr>
              <w:t>Izborni predmet</w:t>
            </w:r>
          </w:p>
        </w:tc>
      </w:tr>
      <w:tr w:rsidR="0011078E" w:rsidRPr="00121B36" w14:paraId="4A9FA2A9" w14:textId="77777777" w:rsidTr="007449D2">
        <w:trPr>
          <w:trHeight w:val="405"/>
        </w:trPr>
        <w:tc>
          <w:tcPr>
            <w:tcW w:w="1713" w:type="pct"/>
            <w:vAlign w:val="center"/>
          </w:tcPr>
          <w:p w14:paraId="7CE0465D" w14:textId="77777777" w:rsidR="0011078E" w:rsidRPr="00CD1EBE" w:rsidRDefault="0011078E" w:rsidP="0011078E">
            <w:pPr>
              <w:rPr>
                <w:rFonts w:cs="Aptos"/>
                <w:sz w:val="20"/>
                <w:szCs w:val="20"/>
              </w:rPr>
            </w:pPr>
            <w:r w:rsidRPr="00CD1EBE">
              <w:rPr>
                <w:rFonts w:cs="Aptos"/>
                <w:sz w:val="20"/>
                <w:szCs w:val="20"/>
              </w:rPr>
              <w:t>Godina</w:t>
            </w:r>
          </w:p>
        </w:tc>
        <w:tc>
          <w:tcPr>
            <w:tcW w:w="3287" w:type="pct"/>
            <w:gridSpan w:val="2"/>
            <w:vAlign w:val="center"/>
          </w:tcPr>
          <w:p w14:paraId="42F84C9B" w14:textId="77777777" w:rsidR="0011078E" w:rsidRPr="00CD1EBE" w:rsidRDefault="0011078E" w:rsidP="0011078E">
            <w:pPr>
              <w:rPr>
                <w:rFonts w:cs="Aptos"/>
                <w:sz w:val="20"/>
                <w:szCs w:val="20"/>
              </w:rPr>
            </w:pPr>
          </w:p>
        </w:tc>
      </w:tr>
      <w:tr w:rsidR="0011078E" w:rsidRPr="00121B36" w14:paraId="4B3AF94D" w14:textId="77777777" w:rsidTr="007449D2">
        <w:trPr>
          <w:trHeight w:val="255"/>
        </w:trPr>
        <w:tc>
          <w:tcPr>
            <w:tcW w:w="1713" w:type="pct"/>
            <w:vMerge w:val="restart"/>
            <w:vAlign w:val="center"/>
          </w:tcPr>
          <w:p w14:paraId="69300AC1" w14:textId="77777777" w:rsidR="0011078E" w:rsidRPr="00CD1EBE" w:rsidRDefault="0011078E" w:rsidP="0011078E">
            <w:pPr>
              <w:rPr>
                <w:rFonts w:cs="Aptos"/>
                <w:sz w:val="20"/>
                <w:szCs w:val="20"/>
              </w:rPr>
            </w:pPr>
            <w:r w:rsidRPr="00CD1EBE">
              <w:rPr>
                <w:rFonts w:cs="Aptos"/>
                <w:sz w:val="20"/>
                <w:szCs w:val="20"/>
              </w:rPr>
              <w:t>Bodovna vrijednost i način izvođenja nastave</w:t>
            </w:r>
          </w:p>
        </w:tc>
        <w:tc>
          <w:tcPr>
            <w:tcW w:w="1932" w:type="pct"/>
            <w:vAlign w:val="center"/>
          </w:tcPr>
          <w:p w14:paraId="73197463" w14:textId="77777777" w:rsidR="0011078E" w:rsidRPr="00CD1EBE" w:rsidRDefault="0011078E" w:rsidP="0011078E">
            <w:pPr>
              <w:rPr>
                <w:rFonts w:cs="Aptos"/>
                <w:sz w:val="20"/>
                <w:szCs w:val="20"/>
              </w:rPr>
            </w:pPr>
            <w:r w:rsidRPr="00CD1EBE">
              <w:rPr>
                <w:rFonts w:cs="Aptos"/>
                <w:sz w:val="20"/>
                <w:szCs w:val="20"/>
              </w:rPr>
              <w:t>ECTS koeficijent opterećenja studenata</w:t>
            </w:r>
          </w:p>
        </w:tc>
        <w:tc>
          <w:tcPr>
            <w:tcW w:w="1355" w:type="pct"/>
            <w:vAlign w:val="center"/>
          </w:tcPr>
          <w:p w14:paraId="3292F7D8" w14:textId="77777777" w:rsidR="0011078E" w:rsidRPr="00CD1EBE" w:rsidRDefault="0011078E" w:rsidP="0011078E">
            <w:pPr>
              <w:jc w:val="center"/>
              <w:rPr>
                <w:rFonts w:cs="Aptos"/>
                <w:sz w:val="20"/>
                <w:szCs w:val="20"/>
              </w:rPr>
            </w:pPr>
            <w:r w:rsidRPr="00CD1EBE">
              <w:rPr>
                <w:rFonts w:cs="Aptos"/>
                <w:sz w:val="20"/>
                <w:szCs w:val="20"/>
              </w:rPr>
              <w:t>3</w:t>
            </w:r>
          </w:p>
        </w:tc>
      </w:tr>
      <w:tr w:rsidR="0011078E" w:rsidRPr="00121B36" w14:paraId="4EFD08B7" w14:textId="77777777" w:rsidTr="007449D2">
        <w:trPr>
          <w:trHeight w:val="255"/>
        </w:trPr>
        <w:tc>
          <w:tcPr>
            <w:tcW w:w="1713" w:type="pct"/>
            <w:vMerge/>
            <w:vAlign w:val="center"/>
          </w:tcPr>
          <w:p w14:paraId="307AE507" w14:textId="77777777" w:rsidR="0011078E" w:rsidRPr="00CD1EBE" w:rsidRDefault="0011078E" w:rsidP="0011078E">
            <w:pPr>
              <w:rPr>
                <w:rFonts w:cs="Aptos"/>
                <w:sz w:val="20"/>
                <w:szCs w:val="20"/>
              </w:rPr>
            </w:pPr>
          </w:p>
        </w:tc>
        <w:tc>
          <w:tcPr>
            <w:tcW w:w="1932" w:type="pct"/>
            <w:vAlign w:val="center"/>
          </w:tcPr>
          <w:p w14:paraId="75B10027" w14:textId="77777777" w:rsidR="0011078E" w:rsidRPr="00CD1EBE" w:rsidRDefault="0011078E" w:rsidP="0011078E">
            <w:pPr>
              <w:rPr>
                <w:rFonts w:cs="Aptos"/>
                <w:sz w:val="20"/>
                <w:szCs w:val="20"/>
              </w:rPr>
            </w:pPr>
            <w:r w:rsidRPr="00CD1EBE">
              <w:rPr>
                <w:rFonts w:cs="Aptos"/>
                <w:sz w:val="20"/>
                <w:szCs w:val="20"/>
              </w:rPr>
              <w:t>Broj sati (P+V+S)</w:t>
            </w:r>
          </w:p>
        </w:tc>
        <w:tc>
          <w:tcPr>
            <w:tcW w:w="1355" w:type="pct"/>
            <w:vAlign w:val="center"/>
          </w:tcPr>
          <w:p w14:paraId="225FC45E" w14:textId="77777777" w:rsidR="0011078E" w:rsidRPr="00CD1EBE" w:rsidRDefault="0011078E" w:rsidP="0011078E">
            <w:pPr>
              <w:jc w:val="center"/>
              <w:rPr>
                <w:rFonts w:cs="Aptos"/>
                <w:sz w:val="20"/>
                <w:szCs w:val="20"/>
              </w:rPr>
            </w:pPr>
            <w:r w:rsidRPr="00CD1EBE">
              <w:rPr>
                <w:rFonts w:cs="Aptos"/>
                <w:sz w:val="20"/>
                <w:szCs w:val="20"/>
              </w:rPr>
              <w:t>45 (30+0+15)</w:t>
            </w:r>
          </w:p>
        </w:tc>
      </w:tr>
    </w:tbl>
    <w:p w14:paraId="7B43A3E0" w14:textId="5FDAADDF" w:rsidR="0011078E" w:rsidRDefault="0011078E" w:rsidP="0011078E">
      <w:pPr>
        <w:tabs>
          <w:tab w:val="left" w:pos="3840"/>
        </w:tabs>
        <w:rPr>
          <w:rFonts w:ascii="Arial Narrow" w:eastAsia="Arial Narrow" w:hAnsi="Arial Narrow" w:cs="Arial Narrow"/>
          <w:sz w:val="20"/>
          <w:szCs w:val="20"/>
        </w:rPr>
      </w:pPr>
    </w:p>
    <w:tbl>
      <w:tblPr>
        <w:tblW w:w="4980"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5"/>
        <w:gridCol w:w="598"/>
        <w:gridCol w:w="1141"/>
        <w:gridCol w:w="1168"/>
        <w:gridCol w:w="554"/>
        <w:gridCol w:w="747"/>
        <w:gridCol w:w="778"/>
        <w:gridCol w:w="551"/>
        <w:gridCol w:w="1713"/>
        <w:gridCol w:w="547"/>
      </w:tblGrid>
      <w:tr w:rsidR="0011078E" w:rsidRPr="00121B36" w14:paraId="2E9611CB" w14:textId="77777777" w:rsidTr="007449D2">
        <w:trPr>
          <w:trHeight w:hRule="exact" w:val="288"/>
        </w:trPr>
        <w:tc>
          <w:tcPr>
            <w:tcW w:w="5000" w:type="pct"/>
            <w:gridSpan w:val="10"/>
            <w:shd w:val="clear" w:color="auto" w:fill="auto"/>
            <w:vAlign w:val="center"/>
          </w:tcPr>
          <w:p w14:paraId="72A685B8" w14:textId="77777777" w:rsidR="0011078E" w:rsidRPr="00CD1EBE" w:rsidRDefault="0011078E" w:rsidP="007449D2">
            <w:pPr>
              <w:rPr>
                <w:rFonts w:cs="Aptos"/>
                <w:sz w:val="20"/>
                <w:szCs w:val="20"/>
              </w:rPr>
            </w:pPr>
            <w:r w:rsidRPr="00CD1EBE">
              <w:rPr>
                <w:rFonts w:cs="Aptos"/>
                <w:sz w:val="20"/>
                <w:szCs w:val="20"/>
              </w:rPr>
              <w:t>1. OPIS PREDMETA</w:t>
            </w:r>
          </w:p>
          <w:p w14:paraId="7964E445" w14:textId="77777777" w:rsidR="0011078E" w:rsidRPr="00CD1EBE" w:rsidRDefault="0011078E" w:rsidP="007449D2">
            <w:pPr>
              <w:pStyle w:val="Naslov3"/>
              <w:tabs>
                <w:tab w:val="num" w:pos="583"/>
              </w:tabs>
              <w:ind w:left="583" w:hanging="583"/>
              <w:rPr>
                <w:rFonts w:ascii="Aptos" w:hAnsi="Aptos" w:cs="Aptos"/>
                <w:b w:val="0"/>
                <w:sz w:val="20"/>
              </w:rPr>
            </w:pPr>
          </w:p>
        </w:tc>
      </w:tr>
      <w:tr w:rsidR="0011078E" w:rsidRPr="00121B36" w14:paraId="73A7B418" w14:textId="77777777" w:rsidTr="007449D2">
        <w:trPr>
          <w:trHeight w:hRule="exact" w:val="288"/>
        </w:trPr>
        <w:tc>
          <w:tcPr>
            <w:tcW w:w="5000" w:type="pct"/>
            <w:gridSpan w:val="10"/>
            <w:shd w:val="clear" w:color="auto" w:fill="auto"/>
            <w:vAlign w:val="center"/>
          </w:tcPr>
          <w:p w14:paraId="4E3573C9" w14:textId="77777777" w:rsidR="0011078E" w:rsidRPr="00CD1EBE" w:rsidRDefault="0011078E" w:rsidP="0011078E">
            <w:pPr>
              <w:pStyle w:val="Tijeloteksta"/>
              <w:numPr>
                <w:ilvl w:val="1"/>
                <w:numId w:val="26"/>
              </w:numPr>
              <w:ind w:left="641" w:hanging="349"/>
              <w:jc w:val="both"/>
              <w:rPr>
                <w:rFonts w:ascii="Aptos" w:hAnsi="Aptos" w:cs="Aptos"/>
                <w:b w:val="0"/>
                <w:sz w:val="20"/>
              </w:rPr>
            </w:pPr>
            <w:r w:rsidRPr="00CD1EBE">
              <w:rPr>
                <w:rFonts w:ascii="Aptos" w:hAnsi="Aptos" w:cs="Aptos"/>
                <w:sz w:val="20"/>
              </w:rPr>
              <w:t>Ciljevi predmeta</w:t>
            </w:r>
          </w:p>
        </w:tc>
      </w:tr>
      <w:tr w:rsidR="0011078E" w:rsidRPr="00276103" w14:paraId="7290BEEC" w14:textId="77777777" w:rsidTr="007449D2">
        <w:trPr>
          <w:trHeight w:val="432"/>
        </w:trPr>
        <w:tc>
          <w:tcPr>
            <w:tcW w:w="5000" w:type="pct"/>
            <w:gridSpan w:val="10"/>
            <w:vAlign w:val="center"/>
          </w:tcPr>
          <w:p w14:paraId="03B4E0E7" w14:textId="77777777" w:rsidR="0011078E" w:rsidRPr="00CD1EBE" w:rsidRDefault="0011078E" w:rsidP="007449D2">
            <w:pPr>
              <w:pStyle w:val="FieldText"/>
              <w:rPr>
                <w:rFonts w:ascii="Aptos" w:hAnsi="Aptos" w:cs="Aptos"/>
                <w:b w:val="0"/>
                <w:sz w:val="20"/>
                <w:szCs w:val="20"/>
              </w:rPr>
            </w:pPr>
          </w:p>
          <w:p w14:paraId="4D24ABD9" w14:textId="77777777" w:rsidR="0011078E" w:rsidRPr="00CD1EBE" w:rsidRDefault="0011078E" w:rsidP="007449D2">
            <w:pPr>
              <w:pStyle w:val="FieldText"/>
              <w:rPr>
                <w:rFonts w:ascii="Aptos" w:hAnsi="Aptos" w:cs="Aptos"/>
                <w:b w:val="0"/>
                <w:sz w:val="20"/>
                <w:szCs w:val="20"/>
              </w:rPr>
            </w:pPr>
            <w:r w:rsidRPr="00CD1EBE">
              <w:rPr>
                <w:rFonts w:ascii="Aptos" w:hAnsi="Aptos" w:cs="Aptos"/>
                <w:b w:val="0"/>
                <w:sz w:val="20"/>
                <w:szCs w:val="20"/>
              </w:rPr>
              <w:t xml:space="preserve">Cilj je kolegija pružiti osnovno znanje studentima kako bi mogli razumjeti što je kreativna i održiva gastronomska kultura u kontekstu 21. stoljeća. </w:t>
            </w:r>
          </w:p>
          <w:p w14:paraId="12E18AF0" w14:textId="77777777" w:rsidR="0011078E" w:rsidRPr="00CD1EBE" w:rsidRDefault="0011078E" w:rsidP="007449D2">
            <w:pPr>
              <w:pStyle w:val="FieldText"/>
              <w:rPr>
                <w:rFonts w:ascii="Aptos" w:hAnsi="Aptos" w:cs="Aptos"/>
                <w:b w:val="0"/>
                <w:bCs w:val="0"/>
                <w:sz w:val="20"/>
                <w:szCs w:val="20"/>
              </w:rPr>
            </w:pPr>
            <w:r w:rsidRPr="00CD1EBE">
              <w:rPr>
                <w:rFonts w:ascii="Aptos" w:hAnsi="Aptos" w:cs="Aptos"/>
                <w:b w:val="0"/>
                <w:bCs w:val="0"/>
                <w:sz w:val="20"/>
                <w:szCs w:val="20"/>
              </w:rPr>
              <w:t xml:space="preserve">Cilj je kolegija također objasniti osnovne pojmove i razumjeti razlike između gastronomskog, kulinarskog i prehrambenog turizma u kontekstu kulture, upoznati studente sa specifičnostima i elementima gastronomske kulture te shvatiti ulogu i značaj pojedinih činitelja nužnih za njezin razvoj. </w:t>
            </w:r>
          </w:p>
          <w:p w14:paraId="719BCA43" w14:textId="77777777" w:rsidR="0011078E" w:rsidRPr="00CD1EBE" w:rsidRDefault="0011078E" w:rsidP="007449D2">
            <w:pPr>
              <w:pStyle w:val="FieldText"/>
              <w:rPr>
                <w:rFonts w:ascii="Aptos" w:hAnsi="Aptos" w:cs="Aptos"/>
                <w:b w:val="0"/>
                <w:bCs w:val="0"/>
                <w:sz w:val="20"/>
                <w:szCs w:val="20"/>
              </w:rPr>
            </w:pPr>
            <w:r w:rsidRPr="00CD1EBE">
              <w:rPr>
                <w:rFonts w:ascii="Aptos" w:hAnsi="Aptos" w:cs="Aptos"/>
                <w:b w:val="0"/>
                <w:bCs w:val="0"/>
                <w:sz w:val="20"/>
                <w:szCs w:val="20"/>
              </w:rPr>
              <w:t xml:space="preserve">Gastronomski turizam, ili turizam hrane, predstavlja koncept putovanja s fokusom na iskustva povezana s hranom i/ili pićem karakterističnim za određenu regiju ili kulturu. </w:t>
            </w:r>
          </w:p>
          <w:p w14:paraId="00AB6B93" w14:textId="77777777" w:rsidR="0011078E" w:rsidRPr="00CD1EBE" w:rsidRDefault="0011078E" w:rsidP="007449D2">
            <w:pPr>
              <w:pStyle w:val="FieldText"/>
              <w:rPr>
                <w:rFonts w:ascii="Aptos" w:hAnsi="Aptos" w:cs="Aptos"/>
                <w:b w:val="0"/>
                <w:bCs w:val="0"/>
                <w:sz w:val="20"/>
                <w:szCs w:val="20"/>
              </w:rPr>
            </w:pPr>
            <w:r w:rsidRPr="00CD1EBE">
              <w:rPr>
                <w:rFonts w:ascii="Aptos" w:hAnsi="Aptos" w:cs="Aptos"/>
                <w:b w:val="0"/>
                <w:bCs w:val="0"/>
                <w:sz w:val="20"/>
                <w:szCs w:val="20"/>
              </w:rPr>
              <w:t>Mnoge destinacije među kojima je i Hrvatska uspješno grade poziciju ”gourmet destinacija” a taj rast i razvoj temelji se na bogatoj gastroenološkoj tradiciji te raznolikoj ponudi ugostiteljskih objekata.</w:t>
            </w:r>
          </w:p>
          <w:p w14:paraId="4B4A8400" w14:textId="77777777" w:rsidR="0011078E" w:rsidRPr="00CD1EBE" w:rsidRDefault="0011078E" w:rsidP="007449D2">
            <w:pPr>
              <w:pStyle w:val="FieldText"/>
              <w:rPr>
                <w:rFonts w:ascii="Aptos" w:hAnsi="Aptos" w:cs="Aptos"/>
                <w:b w:val="0"/>
                <w:sz w:val="20"/>
                <w:szCs w:val="20"/>
              </w:rPr>
            </w:pPr>
          </w:p>
          <w:p w14:paraId="04B6C42E" w14:textId="77777777" w:rsidR="0011078E" w:rsidRPr="00CD1EBE" w:rsidRDefault="0011078E" w:rsidP="007449D2">
            <w:pPr>
              <w:pStyle w:val="FieldText"/>
              <w:rPr>
                <w:rFonts w:ascii="Aptos" w:hAnsi="Aptos" w:cs="Aptos"/>
                <w:b w:val="0"/>
                <w:sz w:val="20"/>
                <w:szCs w:val="20"/>
              </w:rPr>
            </w:pPr>
          </w:p>
        </w:tc>
      </w:tr>
      <w:tr w:rsidR="0011078E" w:rsidRPr="00121B36" w14:paraId="396517FD" w14:textId="77777777" w:rsidTr="007449D2">
        <w:trPr>
          <w:trHeight w:val="432"/>
        </w:trPr>
        <w:tc>
          <w:tcPr>
            <w:tcW w:w="5000" w:type="pct"/>
            <w:gridSpan w:val="10"/>
            <w:vAlign w:val="center"/>
          </w:tcPr>
          <w:p w14:paraId="35F95600" w14:textId="77777777" w:rsidR="0011078E" w:rsidRPr="00CD1EBE" w:rsidRDefault="0011078E" w:rsidP="0011078E">
            <w:pPr>
              <w:pStyle w:val="Tijeloteksta"/>
              <w:numPr>
                <w:ilvl w:val="1"/>
                <w:numId w:val="26"/>
              </w:numPr>
              <w:ind w:left="641" w:hanging="349"/>
              <w:rPr>
                <w:rFonts w:ascii="Aptos" w:hAnsi="Aptos" w:cs="Aptos"/>
                <w:b w:val="0"/>
                <w:sz w:val="20"/>
              </w:rPr>
            </w:pPr>
            <w:r w:rsidRPr="00CD1EBE">
              <w:rPr>
                <w:rFonts w:ascii="Aptos" w:hAnsi="Aptos" w:cs="Aptos"/>
                <w:sz w:val="20"/>
              </w:rPr>
              <w:t>Uvjeti za upis predmeta</w:t>
            </w:r>
          </w:p>
        </w:tc>
      </w:tr>
      <w:tr w:rsidR="0011078E" w:rsidRPr="00121B36" w14:paraId="61C3D376" w14:textId="77777777" w:rsidTr="007449D2">
        <w:trPr>
          <w:trHeight w:val="188"/>
        </w:trPr>
        <w:tc>
          <w:tcPr>
            <w:tcW w:w="5000" w:type="pct"/>
            <w:gridSpan w:val="10"/>
            <w:vAlign w:val="center"/>
          </w:tcPr>
          <w:p w14:paraId="76562484" w14:textId="77777777" w:rsidR="0011078E" w:rsidRPr="00CD1EBE" w:rsidRDefault="0011078E" w:rsidP="007449D2">
            <w:pPr>
              <w:pStyle w:val="FieldText"/>
              <w:ind w:left="583"/>
              <w:rPr>
                <w:rFonts w:ascii="Aptos" w:hAnsi="Aptos" w:cs="Aptos"/>
                <w:b w:val="0"/>
                <w:sz w:val="20"/>
                <w:szCs w:val="20"/>
              </w:rPr>
            </w:pPr>
            <w:r w:rsidRPr="00CD1EBE">
              <w:rPr>
                <w:rFonts w:ascii="Aptos" w:hAnsi="Aptos" w:cs="Aptos"/>
                <w:b w:val="0"/>
                <w:sz w:val="20"/>
                <w:szCs w:val="20"/>
              </w:rPr>
              <w:t>-</w:t>
            </w:r>
          </w:p>
        </w:tc>
      </w:tr>
      <w:tr w:rsidR="0011078E" w:rsidRPr="00121B36" w14:paraId="4418D4D5" w14:textId="77777777" w:rsidTr="007449D2">
        <w:trPr>
          <w:trHeight w:val="432"/>
        </w:trPr>
        <w:tc>
          <w:tcPr>
            <w:tcW w:w="5000" w:type="pct"/>
            <w:gridSpan w:val="10"/>
            <w:vAlign w:val="center"/>
          </w:tcPr>
          <w:p w14:paraId="30944B48" w14:textId="77777777" w:rsidR="0011078E" w:rsidRPr="00CD1EBE" w:rsidRDefault="0011078E" w:rsidP="0011078E">
            <w:pPr>
              <w:pStyle w:val="Tijeloteksta"/>
              <w:numPr>
                <w:ilvl w:val="1"/>
                <w:numId w:val="26"/>
              </w:numPr>
              <w:ind w:left="641" w:hanging="349"/>
              <w:rPr>
                <w:rFonts w:ascii="Aptos" w:hAnsi="Aptos" w:cs="Aptos"/>
                <w:b w:val="0"/>
                <w:sz w:val="20"/>
              </w:rPr>
            </w:pPr>
            <w:r w:rsidRPr="00CD1EBE">
              <w:rPr>
                <w:rFonts w:ascii="Aptos" w:hAnsi="Aptos" w:cs="Aptos"/>
                <w:sz w:val="20"/>
              </w:rPr>
              <w:t xml:space="preserve">Očekivani ishodi učenja za predmet </w:t>
            </w:r>
          </w:p>
        </w:tc>
      </w:tr>
      <w:tr w:rsidR="0011078E" w:rsidRPr="00276103" w14:paraId="01765640" w14:textId="77777777" w:rsidTr="007449D2">
        <w:trPr>
          <w:trHeight w:val="432"/>
        </w:trPr>
        <w:tc>
          <w:tcPr>
            <w:tcW w:w="5000" w:type="pct"/>
            <w:gridSpan w:val="10"/>
            <w:vAlign w:val="center"/>
          </w:tcPr>
          <w:p w14:paraId="07A9DAC1" w14:textId="77777777" w:rsidR="0011078E" w:rsidRPr="00CD1EBE" w:rsidRDefault="0011078E" w:rsidP="007449D2">
            <w:pPr>
              <w:pStyle w:val="FieldText"/>
              <w:rPr>
                <w:rFonts w:ascii="Aptos" w:hAnsi="Aptos" w:cs="Aptos"/>
                <w:b w:val="0"/>
                <w:sz w:val="20"/>
                <w:szCs w:val="20"/>
              </w:rPr>
            </w:pPr>
            <w:r w:rsidRPr="00CD1EBE">
              <w:rPr>
                <w:rFonts w:ascii="Aptos" w:hAnsi="Aptos" w:cs="Aptos"/>
                <w:b w:val="0"/>
                <w:sz w:val="20"/>
                <w:szCs w:val="20"/>
              </w:rPr>
              <w:t>Nakon položenog kolegija student će moći:</w:t>
            </w:r>
          </w:p>
          <w:p w14:paraId="1A39DCC2" w14:textId="77777777" w:rsidR="0011078E" w:rsidRPr="00CD1EBE" w:rsidRDefault="0011078E" w:rsidP="007449D2">
            <w:pPr>
              <w:pStyle w:val="FieldText"/>
              <w:rPr>
                <w:rFonts w:ascii="Aptos" w:hAnsi="Aptos" w:cs="Aptos"/>
                <w:b w:val="0"/>
                <w:sz w:val="20"/>
                <w:szCs w:val="20"/>
              </w:rPr>
            </w:pPr>
          </w:p>
          <w:p w14:paraId="38D6AC42" w14:textId="77777777" w:rsidR="0011078E" w:rsidRPr="00CD1EBE" w:rsidRDefault="0011078E" w:rsidP="00DB1719">
            <w:pPr>
              <w:pStyle w:val="Odlomakpopisa"/>
              <w:numPr>
                <w:ilvl w:val="0"/>
                <w:numId w:val="194"/>
              </w:numPr>
              <w:kinsoku w:val="0"/>
              <w:overflowPunct w:val="0"/>
              <w:spacing w:line="216" w:lineRule="auto"/>
              <w:textAlignment w:val="baseline"/>
              <w:rPr>
                <w:rFonts w:cs="Aptos"/>
                <w:sz w:val="22"/>
                <w:szCs w:val="22"/>
                <w:lang w:val="hr-HR"/>
              </w:rPr>
            </w:pPr>
            <w:r w:rsidRPr="00CD1EBE">
              <w:rPr>
                <w:rFonts w:eastAsia="+mn-ea" w:cs="Aptos"/>
                <w:color w:val="000000"/>
                <w:kern w:val="24"/>
                <w:sz w:val="22"/>
                <w:szCs w:val="22"/>
                <w:lang w:val="hr-HR"/>
              </w:rPr>
              <w:t>razumjeti koncept 'ekonomije doživljaja' i primijeniti ga na gastronomsku kulturu</w:t>
            </w:r>
          </w:p>
          <w:p w14:paraId="1E9B3925" w14:textId="77777777" w:rsidR="0011078E" w:rsidRPr="00CD1EBE" w:rsidRDefault="0011078E" w:rsidP="00DB1719">
            <w:pPr>
              <w:pStyle w:val="Odlomakpopisa"/>
              <w:numPr>
                <w:ilvl w:val="0"/>
                <w:numId w:val="194"/>
              </w:numPr>
              <w:kinsoku w:val="0"/>
              <w:overflowPunct w:val="0"/>
              <w:spacing w:line="216" w:lineRule="auto"/>
              <w:textAlignment w:val="baseline"/>
              <w:rPr>
                <w:rFonts w:cs="Aptos"/>
                <w:sz w:val="22"/>
                <w:szCs w:val="22"/>
              </w:rPr>
            </w:pPr>
            <w:r w:rsidRPr="00CD1EBE">
              <w:rPr>
                <w:rFonts w:eastAsia="+mn-ea" w:cs="Aptos"/>
                <w:color w:val="000000"/>
                <w:kern w:val="24"/>
                <w:sz w:val="22"/>
                <w:szCs w:val="22"/>
              </w:rPr>
              <w:t xml:space="preserve">prezentirati destinaciju kroz </w:t>
            </w:r>
            <w:r w:rsidRPr="00CD1EBE">
              <w:rPr>
                <w:rFonts w:eastAsia="+mn-ea" w:cs="Aptos"/>
                <w:i/>
                <w:color w:val="000000"/>
                <w:kern w:val="24"/>
                <w:sz w:val="22"/>
                <w:szCs w:val="22"/>
              </w:rPr>
              <w:t>terroir</w:t>
            </w:r>
            <w:r w:rsidRPr="00CD1EBE">
              <w:rPr>
                <w:rFonts w:eastAsia="+mn-ea" w:cs="Aptos"/>
                <w:color w:val="000000"/>
                <w:kern w:val="24"/>
                <w:sz w:val="22"/>
                <w:szCs w:val="22"/>
              </w:rPr>
              <w:t xml:space="preserve"> </w:t>
            </w:r>
          </w:p>
          <w:p w14:paraId="43EBF9C3" w14:textId="77777777" w:rsidR="0011078E" w:rsidRPr="00CD1EBE" w:rsidRDefault="0011078E" w:rsidP="00DB1719">
            <w:pPr>
              <w:pStyle w:val="Odlomakpopisa"/>
              <w:numPr>
                <w:ilvl w:val="0"/>
                <w:numId w:val="194"/>
              </w:numPr>
              <w:kinsoku w:val="0"/>
              <w:overflowPunct w:val="0"/>
              <w:spacing w:line="216" w:lineRule="auto"/>
              <w:textAlignment w:val="baseline"/>
              <w:rPr>
                <w:rFonts w:cs="Aptos"/>
                <w:sz w:val="22"/>
                <w:szCs w:val="22"/>
              </w:rPr>
            </w:pPr>
            <w:r w:rsidRPr="00CD1EBE">
              <w:rPr>
                <w:rFonts w:cs="Aptos"/>
                <w:color w:val="000000"/>
                <w:kern w:val="24"/>
                <w:sz w:val="22"/>
                <w:szCs w:val="22"/>
              </w:rPr>
              <w:t>identificirati šire globalne i lokalne trendove u gastronomskoj kulturi</w:t>
            </w:r>
          </w:p>
          <w:p w14:paraId="4ED985F4" w14:textId="77777777" w:rsidR="0011078E" w:rsidRPr="00CD1EBE" w:rsidRDefault="0011078E" w:rsidP="00DB1719">
            <w:pPr>
              <w:pStyle w:val="Odlomakpopisa"/>
              <w:numPr>
                <w:ilvl w:val="0"/>
                <w:numId w:val="194"/>
              </w:numPr>
              <w:kinsoku w:val="0"/>
              <w:overflowPunct w:val="0"/>
              <w:spacing w:line="216" w:lineRule="auto"/>
              <w:textAlignment w:val="baseline"/>
              <w:rPr>
                <w:rFonts w:cs="Aptos"/>
                <w:sz w:val="22"/>
                <w:szCs w:val="22"/>
              </w:rPr>
            </w:pPr>
            <w:r w:rsidRPr="00CD1EBE">
              <w:rPr>
                <w:rFonts w:cs="Aptos"/>
                <w:color w:val="000000"/>
                <w:kern w:val="24"/>
                <w:sz w:val="22"/>
                <w:szCs w:val="22"/>
              </w:rPr>
              <w:t xml:space="preserve">razumjeti očekivanja kupaca </w:t>
            </w:r>
          </w:p>
          <w:p w14:paraId="09F4D2DC" w14:textId="77777777" w:rsidR="0011078E" w:rsidRPr="00CD1EBE" w:rsidRDefault="0011078E" w:rsidP="00DB1719">
            <w:pPr>
              <w:pStyle w:val="Odlomakpopisa"/>
              <w:numPr>
                <w:ilvl w:val="0"/>
                <w:numId w:val="194"/>
              </w:numPr>
              <w:kinsoku w:val="0"/>
              <w:overflowPunct w:val="0"/>
              <w:spacing w:line="216" w:lineRule="auto"/>
              <w:textAlignment w:val="baseline"/>
              <w:rPr>
                <w:rFonts w:cs="Aptos"/>
                <w:sz w:val="22"/>
                <w:szCs w:val="22"/>
              </w:rPr>
            </w:pPr>
            <w:r w:rsidRPr="00CD1EBE">
              <w:rPr>
                <w:rFonts w:cs="Aptos"/>
                <w:color w:val="000000"/>
                <w:kern w:val="24"/>
                <w:sz w:val="22"/>
                <w:szCs w:val="22"/>
              </w:rPr>
              <w:t>razumjeti kako hrana izražava kulturu</w:t>
            </w:r>
          </w:p>
          <w:p w14:paraId="104A0702" w14:textId="77777777" w:rsidR="0011078E" w:rsidRPr="00CD1EBE" w:rsidRDefault="0011078E" w:rsidP="00DB1719">
            <w:pPr>
              <w:pStyle w:val="Odlomakpopisa"/>
              <w:numPr>
                <w:ilvl w:val="0"/>
                <w:numId w:val="194"/>
              </w:numPr>
              <w:kinsoku w:val="0"/>
              <w:overflowPunct w:val="0"/>
              <w:spacing w:line="216" w:lineRule="auto"/>
              <w:textAlignment w:val="baseline"/>
              <w:rPr>
                <w:rFonts w:cs="Aptos"/>
                <w:sz w:val="22"/>
                <w:szCs w:val="22"/>
                <w:lang w:val="de-DE"/>
              </w:rPr>
            </w:pPr>
            <w:r w:rsidRPr="00CD1EBE">
              <w:rPr>
                <w:rFonts w:cs="Aptos"/>
                <w:sz w:val="22"/>
                <w:szCs w:val="22"/>
                <w:lang w:val="de-DE"/>
              </w:rPr>
              <w:t>kontekstualizirati mjesto gastronomske kulture u održivom razvoju</w:t>
            </w:r>
          </w:p>
          <w:p w14:paraId="02FB9D57" w14:textId="77777777" w:rsidR="0011078E" w:rsidRPr="00CD1EBE" w:rsidRDefault="0011078E" w:rsidP="007449D2">
            <w:pPr>
              <w:pStyle w:val="FieldText"/>
              <w:rPr>
                <w:rFonts w:ascii="Aptos" w:hAnsi="Aptos" w:cs="Aptos"/>
                <w:b w:val="0"/>
                <w:sz w:val="20"/>
                <w:szCs w:val="20"/>
              </w:rPr>
            </w:pPr>
          </w:p>
          <w:p w14:paraId="09CFBC45" w14:textId="77777777" w:rsidR="0011078E" w:rsidRPr="00CD1EBE" w:rsidRDefault="0011078E" w:rsidP="007449D2">
            <w:pPr>
              <w:pStyle w:val="FieldText"/>
              <w:rPr>
                <w:rFonts w:ascii="Aptos" w:hAnsi="Aptos" w:cs="Aptos"/>
                <w:b w:val="0"/>
                <w:sz w:val="20"/>
                <w:szCs w:val="20"/>
              </w:rPr>
            </w:pPr>
          </w:p>
        </w:tc>
      </w:tr>
      <w:tr w:rsidR="0011078E" w:rsidRPr="00121B36" w14:paraId="6CB093C3" w14:textId="77777777" w:rsidTr="007449D2">
        <w:trPr>
          <w:trHeight w:val="323"/>
        </w:trPr>
        <w:tc>
          <w:tcPr>
            <w:tcW w:w="5000" w:type="pct"/>
            <w:gridSpan w:val="10"/>
            <w:vAlign w:val="center"/>
          </w:tcPr>
          <w:p w14:paraId="33D77BAE" w14:textId="77777777" w:rsidR="0011078E" w:rsidRPr="00CD1EBE" w:rsidRDefault="0011078E" w:rsidP="0011078E">
            <w:pPr>
              <w:pStyle w:val="Tijeloteksta"/>
              <w:numPr>
                <w:ilvl w:val="1"/>
                <w:numId w:val="26"/>
              </w:numPr>
              <w:ind w:left="641" w:hanging="349"/>
              <w:jc w:val="both"/>
              <w:rPr>
                <w:rFonts w:ascii="Aptos" w:hAnsi="Aptos" w:cs="Aptos"/>
                <w:b w:val="0"/>
                <w:sz w:val="20"/>
              </w:rPr>
            </w:pPr>
            <w:r w:rsidRPr="00CD1EBE">
              <w:rPr>
                <w:rFonts w:ascii="Aptos" w:hAnsi="Aptos" w:cs="Aptos"/>
                <w:sz w:val="20"/>
              </w:rPr>
              <w:t>Sadržaj predmeta</w:t>
            </w:r>
          </w:p>
        </w:tc>
      </w:tr>
      <w:tr w:rsidR="0011078E" w:rsidRPr="00121B36" w14:paraId="2203909E" w14:textId="77777777" w:rsidTr="007449D2">
        <w:trPr>
          <w:trHeight w:val="432"/>
        </w:trPr>
        <w:tc>
          <w:tcPr>
            <w:tcW w:w="5000" w:type="pct"/>
            <w:gridSpan w:val="10"/>
            <w:vAlign w:val="center"/>
          </w:tcPr>
          <w:p w14:paraId="4D217E36" w14:textId="77777777" w:rsidR="0011078E" w:rsidRPr="00CD1EBE" w:rsidRDefault="0011078E" w:rsidP="007449D2">
            <w:pPr>
              <w:pStyle w:val="Default"/>
              <w:rPr>
                <w:rFonts w:ascii="Aptos" w:hAnsi="Aptos" w:cs="Aptos"/>
                <w:iCs/>
                <w:color w:val="auto"/>
                <w:sz w:val="20"/>
                <w:szCs w:val="20"/>
              </w:rPr>
            </w:pPr>
          </w:p>
          <w:p w14:paraId="18F3C219" w14:textId="77777777" w:rsidR="0011078E" w:rsidRPr="00CD1EBE" w:rsidRDefault="0011078E" w:rsidP="00DB1719">
            <w:pPr>
              <w:pStyle w:val="Odlomakpopisa"/>
              <w:numPr>
                <w:ilvl w:val="0"/>
                <w:numId w:val="193"/>
              </w:numPr>
              <w:tabs>
                <w:tab w:val="num" w:pos="720"/>
              </w:tabs>
              <w:kinsoku w:val="0"/>
              <w:overflowPunct w:val="0"/>
              <w:spacing w:line="216" w:lineRule="auto"/>
              <w:textAlignment w:val="baseline"/>
              <w:rPr>
                <w:rFonts w:cs="Aptos"/>
              </w:rPr>
            </w:pPr>
            <w:r w:rsidRPr="00CD1EBE">
              <w:rPr>
                <w:rFonts w:cs="Aptos"/>
                <w:kern w:val="24"/>
                <w:position w:val="1"/>
              </w:rPr>
              <w:t>Uvod u gastronomski turizam</w:t>
            </w:r>
          </w:p>
          <w:p w14:paraId="5A6A02CF" w14:textId="77777777" w:rsidR="0011078E" w:rsidRPr="00CD1EBE" w:rsidRDefault="0011078E" w:rsidP="00DB1719">
            <w:pPr>
              <w:pStyle w:val="Odlomakpopisa"/>
              <w:numPr>
                <w:ilvl w:val="0"/>
                <w:numId w:val="193"/>
              </w:numPr>
              <w:kinsoku w:val="0"/>
              <w:overflowPunct w:val="0"/>
              <w:spacing w:line="216" w:lineRule="auto"/>
              <w:textAlignment w:val="baseline"/>
              <w:rPr>
                <w:rFonts w:cs="Aptos"/>
              </w:rPr>
            </w:pPr>
            <w:r w:rsidRPr="00CD1EBE">
              <w:rPr>
                <w:rFonts w:cs="Aptos"/>
              </w:rPr>
              <w:t>Ekonomija doživljaja</w:t>
            </w:r>
          </w:p>
          <w:p w14:paraId="2FFAB536" w14:textId="77777777" w:rsidR="0011078E" w:rsidRPr="00CD1EBE" w:rsidRDefault="0011078E" w:rsidP="00DB1719">
            <w:pPr>
              <w:pStyle w:val="Odlomakpopisa"/>
              <w:numPr>
                <w:ilvl w:val="0"/>
                <w:numId w:val="193"/>
              </w:numPr>
              <w:rPr>
                <w:rFonts w:cs="Aptos"/>
              </w:rPr>
            </w:pPr>
            <w:r w:rsidRPr="00CD1EBE">
              <w:rPr>
                <w:rFonts w:cs="Aptos"/>
              </w:rPr>
              <w:t>Trendovi i utjecaji</w:t>
            </w:r>
          </w:p>
          <w:p w14:paraId="4006B5AE" w14:textId="77777777" w:rsidR="0011078E" w:rsidRPr="00CD1EBE" w:rsidRDefault="0011078E" w:rsidP="00DB1719">
            <w:pPr>
              <w:pStyle w:val="Odlomakpopisa"/>
              <w:numPr>
                <w:ilvl w:val="0"/>
                <w:numId w:val="193"/>
              </w:numPr>
              <w:rPr>
                <w:rFonts w:cs="Aptos"/>
              </w:rPr>
            </w:pPr>
            <w:r w:rsidRPr="00CD1EBE">
              <w:rPr>
                <w:rFonts w:cs="Aptos"/>
              </w:rPr>
              <w:t>Gastronomski turisti</w:t>
            </w:r>
          </w:p>
          <w:p w14:paraId="5C749E9D" w14:textId="77777777" w:rsidR="0011078E" w:rsidRPr="00CD1EBE" w:rsidRDefault="0011078E" w:rsidP="00DB1719">
            <w:pPr>
              <w:pStyle w:val="Odlomakpopisa"/>
              <w:numPr>
                <w:ilvl w:val="0"/>
                <w:numId w:val="193"/>
              </w:numPr>
              <w:kinsoku w:val="0"/>
              <w:overflowPunct w:val="0"/>
              <w:spacing w:line="216" w:lineRule="auto"/>
              <w:textAlignment w:val="baseline"/>
              <w:rPr>
                <w:rFonts w:cs="Aptos"/>
              </w:rPr>
            </w:pPr>
            <w:r w:rsidRPr="00CD1EBE">
              <w:rPr>
                <w:rFonts w:cs="Aptos"/>
                <w:kern w:val="24"/>
                <w:position w:val="1"/>
              </w:rPr>
              <w:t>Proizvođači i dobavljači u gastronomskom turizmu</w:t>
            </w:r>
          </w:p>
          <w:p w14:paraId="00F5D50A" w14:textId="77777777" w:rsidR="0011078E" w:rsidRPr="00CD1EBE" w:rsidRDefault="0011078E" w:rsidP="00DB1719">
            <w:pPr>
              <w:pStyle w:val="Odlomakpopisa"/>
              <w:numPr>
                <w:ilvl w:val="0"/>
                <w:numId w:val="1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ptos"/>
                <w:lang w:eastAsia="hr-HR"/>
              </w:rPr>
            </w:pPr>
            <w:r w:rsidRPr="00CD1EBE">
              <w:rPr>
                <w:rFonts w:cs="Aptos"/>
                <w:lang w:eastAsia="hr-HR"/>
              </w:rPr>
              <w:t>Tržište i razvoj destinacije</w:t>
            </w:r>
          </w:p>
          <w:p w14:paraId="71FA989A" w14:textId="77777777" w:rsidR="0011078E" w:rsidRPr="00CD1EBE" w:rsidRDefault="0011078E" w:rsidP="00DB1719">
            <w:pPr>
              <w:pStyle w:val="Odlomakpopisa"/>
              <w:numPr>
                <w:ilvl w:val="0"/>
                <w:numId w:val="193"/>
              </w:numPr>
              <w:kinsoku w:val="0"/>
              <w:overflowPunct w:val="0"/>
              <w:spacing w:line="216" w:lineRule="auto"/>
              <w:textAlignment w:val="baseline"/>
              <w:rPr>
                <w:rFonts w:cs="Aptos"/>
              </w:rPr>
            </w:pPr>
            <w:r w:rsidRPr="00CD1EBE">
              <w:rPr>
                <w:rFonts w:eastAsia="+mj-ea" w:cs="Aptos"/>
                <w:kern w:val="24"/>
                <w:position w:val="1"/>
              </w:rPr>
              <w:t>Regulatorna, zakonodavna i politička razmatranja</w:t>
            </w:r>
          </w:p>
          <w:p w14:paraId="35BD4016" w14:textId="77777777" w:rsidR="0011078E" w:rsidRPr="00CD1EBE" w:rsidRDefault="0011078E" w:rsidP="00DB1719">
            <w:pPr>
              <w:pStyle w:val="Odlomakpopisa"/>
              <w:numPr>
                <w:ilvl w:val="0"/>
                <w:numId w:val="193"/>
              </w:numPr>
              <w:kinsoku w:val="0"/>
              <w:overflowPunct w:val="0"/>
              <w:spacing w:line="216" w:lineRule="auto"/>
              <w:textAlignment w:val="baseline"/>
              <w:rPr>
                <w:rFonts w:cs="Aptos"/>
              </w:rPr>
            </w:pPr>
            <w:r w:rsidRPr="00CD1EBE">
              <w:rPr>
                <w:rFonts w:cs="Aptos"/>
                <w:kern w:val="24"/>
                <w:position w:val="1"/>
              </w:rPr>
              <w:t>Utjecaj okoliša, kulture i društva</w:t>
            </w:r>
          </w:p>
          <w:p w14:paraId="38505FD6" w14:textId="77777777" w:rsidR="0011078E" w:rsidRPr="00CD1EBE" w:rsidRDefault="0011078E" w:rsidP="00DB1719">
            <w:pPr>
              <w:pStyle w:val="Odlomakpopisa"/>
              <w:numPr>
                <w:ilvl w:val="0"/>
                <w:numId w:val="1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ptos"/>
                <w:kern w:val="24"/>
                <w:position w:val="1"/>
              </w:rPr>
            </w:pPr>
            <w:r w:rsidRPr="00CD1EBE">
              <w:rPr>
                <w:rFonts w:cs="Aptos"/>
                <w:kern w:val="24"/>
                <w:position w:val="1"/>
              </w:rPr>
              <w:t>Digitalna revolucija &amp; gastronomski turizam</w:t>
            </w:r>
          </w:p>
          <w:p w14:paraId="7E797865" w14:textId="77777777" w:rsidR="0011078E" w:rsidRPr="00CD1EBE" w:rsidRDefault="0011078E" w:rsidP="00DB1719">
            <w:pPr>
              <w:pStyle w:val="Odlomakpopisa"/>
              <w:numPr>
                <w:ilvl w:val="0"/>
                <w:numId w:val="193"/>
              </w:numPr>
              <w:rPr>
                <w:rFonts w:cs="Aptos"/>
              </w:rPr>
            </w:pPr>
            <w:r w:rsidRPr="00CD1EBE">
              <w:rPr>
                <w:rFonts w:cs="Aptos"/>
              </w:rPr>
              <w:t>Etičke teorije</w:t>
            </w:r>
          </w:p>
          <w:p w14:paraId="150CAADD" w14:textId="77777777" w:rsidR="0011078E" w:rsidRPr="00CD1EBE" w:rsidRDefault="0011078E" w:rsidP="007449D2">
            <w:pPr>
              <w:pStyle w:val="Default"/>
              <w:rPr>
                <w:rFonts w:ascii="Aptos" w:hAnsi="Aptos" w:cs="Aptos"/>
                <w:iCs/>
                <w:color w:val="auto"/>
                <w:sz w:val="20"/>
                <w:szCs w:val="20"/>
              </w:rPr>
            </w:pPr>
          </w:p>
        </w:tc>
      </w:tr>
      <w:tr w:rsidR="0011078E" w:rsidRPr="00121B36" w14:paraId="5F48CAE6" w14:textId="77777777" w:rsidTr="007449D2">
        <w:trPr>
          <w:trHeight w:val="432"/>
        </w:trPr>
        <w:tc>
          <w:tcPr>
            <w:tcW w:w="1799" w:type="pct"/>
            <w:gridSpan w:val="3"/>
            <w:vAlign w:val="center"/>
          </w:tcPr>
          <w:p w14:paraId="7DCFB6F1" w14:textId="77777777" w:rsidR="0011078E" w:rsidRPr="00CD1EBE" w:rsidRDefault="0011078E" w:rsidP="0011078E">
            <w:pPr>
              <w:pStyle w:val="Tijeloteksta"/>
              <w:numPr>
                <w:ilvl w:val="1"/>
                <w:numId w:val="26"/>
              </w:numPr>
              <w:ind w:left="641" w:hanging="349"/>
              <w:rPr>
                <w:rFonts w:ascii="Aptos" w:hAnsi="Aptos" w:cs="Aptos"/>
                <w:b w:val="0"/>
                <w:sz w:val="20"/>
              </w:rPr>
            </w:pPr>
            <w:r w:rsidRPr="00CD1EBE">
              <w:rPr>
                <w:rFonts w:ascii="Aptos" w:hAnsi="Aptos" w:cs="Aptos"/>
                <w:sz w:val="20"/>
              </w:rPr>
              <w:lastRenderedPageBreak/>
              <w:t xml:space="preserve">Vrste izvođenja nastave </w:t>
            </w:r>
          </w:p>
        </w:tc>
        <w:tc>
          <w:tcPr>
            <w:tcW w:w="1305" w:type="pct"/>
            <w:gridSpan w:val="3"/>
            <w:vAlign w:val="center"/>
          </w:tcPr>
          <w:p w14:paraId="24AA2893" w14:textId="77777777" w:rsidR="0011078E" w:rsidRPr="00CD1EBE" w:rsidRDefault="0011078E" w:rsidP="007449D2">
            <w:pPr>
              <w:pStyle w:val="FieldText"/>
              <w:rPr>
                <w:rFonts w:ascii="Aptos" w:hAnsi="Aptos" w:cs="Aptos"/>
                <w:b w:val="0"/>
                <w:sz w:val="20"/>
                <w:szCs w:val="20"/>
              </w:rPr>
            </w:pPr>
            <w:r w:rsidRPr="00CD1EBE">
              <w:rPr>
                <w:rFonts w:ascii="Aptos" w:hAnsi="Aptos" w:cs="Aptos"/>
                <w:b w:val="0"/>
                <w:sz w:val="20"/>
                <w:szCs w:val="20"/>
              </w:rPr>
              <w:fldChar w:fldCharType="begin">
                <w:ffData>
                  <w:name w:val="Check4"/>
                  <w:enabled/>
                  <w:calcOnExit w:val="0"/>
                  <w:checkBox>
                    <w:sizeAuto/>
                    <w:default w:val="1"/>
                  </w:checkBox>
                </w:ffData>
              </w:fldChar>
            </w:r>
            <w:r w:rsidRPr="00CD1EBE">
              <w:rPr>
                <w:rFonts w:ascii="Aptos" w:hAnsi="Aptos" w:cs="Aptos"/>
                <w:b w:val="0"/>
                <w:sz w:val="20"/>
                <w:szCs w:val="20"/>
              </w:rPr>
              <w:instrText xml:space="preserve"> FORMCHECKBOX </w:instrText>
            </w:r>
            <w:r w:rsidR="00E731E6">
              <w:rPr>
                <w:rFonts w:ascii="Aptos" w:hAnsi="Aptos" w:cs="Aptos"/>
                <w:b w:val="0"/>
                <w:sz w:val="20"/>
                <w:szCs w:val="20"/>
              </w:rPr>
            </w:r>
            <w:r w:rsidR="00E731E6">
              <w:rPr>
                <w:rFonts w:ascii="Aptos" w:hAnsi="Aptos" w:cs="Aptos"/>
                <w:b w:val="0"/>
                <w:sz w:val="20"/>
                <w:szCs w:val="20"/>
              </w:rPr>
              <w:fldChar w:fldCharType="separate"/>
            </w:r>
            <w:r w:rsidRPr="00CD1EBE">
              <w:rPr>
                <w:rFonts w:ascii="Aptos" w:hAnsi="Aptos" w:cs="Aptos"/>
                <w:b w:val="0"/>
                <w:sz w:val="20"/>
                <w:szCs w:val="20"/>
              </w:rPr>
              <w:fldChar w:fldCharType="end"/>
            </w:r>
            <w:r w:rsidRPr="00CD1EBE">
              <w:rPr>
                <w:rFonts w:ascii="Aptos" w:hAnsi="Aptos" w:cs="Aptos"/>
                <w:b w:val="0"/>
                <w:sz w:val="20"/>
                <w:szCs w:val="20"/>
              </w:rPr>
              <w:t>predavanja</w:t>
            </w:r>
          </w:p>
          <w:p w14:paraId="2EE34DF8" w14:textId="77777777" w:rsidR="0011078E" w:rsidRPr="00CD1EBE" w:rsidRDefault="0011078E" w:rsidP="007449D2">
            <w:pPr>
              <w:pStyle w:val="FieldText"/>
              <w:rPr>
                <w:rFonts w:ascii="Aptos" w:hAnsi="Aptos" w:cs="Aptos"/>
                <w:b w:val="0"/>
                <w:sz w:val="20"/>
                <w:szCs w:val="20"/>
              </w:rPr>
            </w:pPr>
            <w:r w:rsidRPr="00CD1EBE">
              <w:rPr>
                <w:rFonts w:ascii="Aptos" w:hAnsi="Aptos" w:cs="Aptos"/>
                <w:b w:val="0"/>
                <w:sz w:val="20"/>
                <w:szCs w:val="20"/>
              </w:rPr>
              <w:fldChar w:fldCharType="begin">
                <w:ffData>
                  <w:name w:val="Check4"/>
                  <w:enabled/>
                  <w:calcOnExit w:val="0"/>
                  <w:checkBox>
                    <w:sizeAuto/>
                    <w:default w:val="1"/>
                  </w:checkBox>
                </w:ffData>
              </w:fldChar>
            </w:r>
            <w:r w:rsidRPr="00CD1EBE">
              <w:rPr>
                <w:rFonts w:ascii="Aptos" w:hAnsi="Aptos" w:cs="Aptos"/>
                <w:b w:val="0"/>
                <w:sz w:val="20"/>
                <w:szCs w:val="20"/>
              </w:rPr>
              <w:instrText xml:space="preserve"> FORMCHECKBOX </w:instrText>
            </w:r>
            <w:r w:rsidR="00E731E6">
              <w:rPr>
                <w:rFonts w:ascii="Aptos" w:hAnsi="Aptos" w:cs="Aptos"/>
                <w:b w:val="0"/>
                <w:sz w:val="20"/>
                <w:szCs w:val="20"/>
              </w:rPr>
            </w:r>
            <w:r w:rsidR="00E731E6">
              <w:rPr>
                <w:rFonts w:ascii="Aptos" w:hAnsi="Aptos" w:cs="Aptos"/>
                <w:b w:val="0"/>
                <w:sz w:val="20"/>
                <w:szCs w:val="20"/>
              </w:rPr>
              <w:fldChar w:fldCharType="separate"/>
            </w:r>
            <w:r w:rsidRPr="00CD1EBE">
              <w:rPr>
                <w:rFonts w:ascii="Aptos" w:hAnsi="Aptos" w:cs="Aptos"/>
                <w:b w:val="0"/>
                <w:sz w:val="20"/>
                <w:szCs w:val="20"/>
              </w:rPr>
              <w:fldChar w:fldCharType="end"/>
            </w:r>
            <w:r w:rsidRPr="00CD1EBE">
              <w:rPr>
                <w:rFonts w:ascii="Aptos" w:hAnsi="Aptos" w:cs="Aptos"/>
                <w:b w:val="0"/>
                <w:sz w:val="20"/>
                <w:szCs w:val="20"/>
              </w:rPr>
              <w:t xml:space="preserve"> seminari i radionice  </w:t>
            </w:r>
          </w:p>
          <w:p w14:paraId="6132F045" w14:textId="77777777" w:rsidR="0011078E" w:rsidRPr="00CD1EBE" w:rsidRDefault="0011078E" w:rsidP="007449D2">
            <w:pPr>
              <w:pStyle w:val="FieldText"/>
              <w:rPr>
                <w:rFonts w:ascii="Aptos" w:hAnsi="Aptos" w:cs="Aptos"/>
                <w:b w:val="0"/>
                <w:sz w:val="20"/>
                <w:szCs w:val="20"/>
              </w:rPr>
            </w:pPr>
            <w:r w:rsidRPr="00CD1EBE">
              <w:rPr>
                <w:rFonts w:ascii="Aptos" w:hAnsi="Aptos" w:cs="Aptos"/>
                <w:b w:val="0"/>
                <w:sz w:val="20"/>
                <w:szCs w:val="20"/>
              </w:rPr>
              <w:fldChar w:fldCharType="begin">
                <w:ffData>
                  <w:name w:val=""/>
                  <w:enabled/>
                  <w:calcOnExit w:val="0"/>
                  <w:checkBox>
                    <w:sizeAuto/>
                    <w:default w:val="0"/>
                  </w:checkBox>
                </w:ffData>
              </w:fldChar>
            </w:r>
            <w:r w:rsidRPr="00CD1EBE">
              <w:rPr>
                <w:rFonts w:ascii="Aptos" w:hAnsi="Aptos" w:cs="Aptos"/>
                <w:b w:val="0"/>
                <w:sz w:val="20"/>
                <w:szCs w:val="20"/>
              </w:rPr>
              <w:instrText xml:space="preserve"> FORMCHECKBOX </w:instrText>
            </w:r>
            <w:r w:rsidR="00E731E6">
              <w:rPr>
                <w:rFonts w:ascii="Aptos" w:hAnsi="Aptos" w:cs="Aptos"/>
                <w:b w:val="0"/>
                <w:sz w:val="20"/>
                <w:szCs w:val="20"/>
              </w:rPr>
            </w:r>
            <w:r w:rsidR="00E731E6">
              <w:rPr>
                <w:rFonts w:ascii="Aptos" w:hAnsi="Aptos" w:cs="Aptos"/>
                <w:b w:val="0"/>
                <w:sz w:val="20"/>
                <w:szCs w:val="20"/>
              </w:rPr>
              <w:fldChar w:fldCharType="separate"/>
            </w:r>
            <w:r w:rsidRPr="00CD1EBE">
              <w:rPr>
                <w:rFonts w:ascii="Aptos" w:hAnsi="Aptos" w:cs="Aptos"/>
                <w:b w:val="0"/>
                <w:sz w:val="20"/>
                <w:szCs w:val="20"/>
              </w:rPr>
              <w:fldChar w:fldCharType="end"/>
            </w:r>
            <w:r w:rsidRPr="00CD1EBE">
              <w:rPr>
                <w:rFonts w:ascii="Aptos" w:hAnsi="Aptos" w:cs="Aptos"/>
                <w:b w:val="0"/>
                <w:sz w:val="20"/>
                <w:szCs w:val="20"/>
              </w:rPr>
              <w:t xml:space="preserve">vježbe  </w:t>
            </w:r>
          </w:p>
          <w:p w14:paraId="7A386459" w14:textId="77777777" w:rsidR="0011078E" w:rsidRPr="00CD1EBE" w:rsidRDefault="0011078E" w:rsidP="007449D2">
            <w:pPr>
              <w:pStyle w:val="FieldText"/>
              <w:rPr>
                <w:rFonts w:ascii="Aptos" w:hAnsi="Aptos" w:cs="Aptos"/>
                <w:b w:val="0"/>
                <w:sz w:val="20"/>
                <w:szCs w:val="20"/>
              </w:rPr>
            </w:pPr>
            <w:r w:rsidRPr="00CD1EBE">
              <w:rPr>
                <w:rFonts w:ascii="Aptos" w:hAnsi="Aptos" w:cs="Aptos"/>
                <w:b w:val="0"/>
                <w:sz w:val="20"/>
                <w:szCs w:val="20"/>
              </w:rPr>
              <w:fldChar w:fldCharType="begin">
                <w:ffData>
                  <w:name w:val="Check4"/>
                  <w:enabled/>
                  <w:calcOnExit w:val="0"/>
                  <w:checkBox>
                    <w:sizeAuto/>
                    <w:default w:val="1"/>
                  </w:checkBox>
                </w:ffData>
              </w:fldChar>
            </w:r>
            <w:r w:rsidRPr="00CD1EBE">
              <w:rPr>
                <w:rFonts w:ascii="Aptos" w:hAnsi="Aptos" w:cs="Aptos"/>
                <w:b w:val="0"/>
                <w:sz w:val="20"/>
                <w:szCs w:val="20"/>
              </w:rPr>
              <w:instrText xml:space="preserve"> FORMCHECKBOX </w:instrText>
            </w:r>
            <w:r w:rsidR="00E731E6">
              <w:rPr>
                <w:rFonts w:ascii="Aptos" w:hAnsi="Aptos" w:cs="Aptos"/>
                <w:b w:val="0"/>
                <w:sz w:val="20"/>
                <w:szCs w:val="20"/>
              </w:rPr>
            </w:r>
            <w:r w:rsidR="00E731E6">
              <w:rPr>
                <w:rFonts w:ascii="Aptos" w:hAnsi="Aptos" w:cs="Aptos"/>
                <w:b w:val="0"/>
                <w:sz w:val="20"/>
                <w:szCs w:val="20"/>
              </w:rPr>
              <w:fldChar w:fldCharType="separate"/>
            </w:r>
            <w:r w:rsidRPr="00CD1EBE">
              <w:rPr>
                <w:rFonts w:ascii="Aptos" w:hAnsi="Aptos" w:cs="Aptos"/>
                <w:b w:val="0"/>
                <w:sz w:val="20"/>
                <w:szCs w:val="20"/>
              </w:rPr>
              <w:fldChar w:fldCharType="end"/>
            </w:r>
            <w:r w:rsidRPr="00CD1EBE">
              <w:rPr>
                <w:rFonts w:ascii="Aptos" w:hAnsi="Aptos" w:cs="Aptos"/>
                <w:b w:val="0"/>
                <w:sz w:val="20"/>
                <w:szCs w:val="20"/>
              </w:rPr>
              <w:t xml:space="preserve"> obrazovanje na daljinu</w:t>
            </w:r>
          </w:p>
          <w:p w14:paraId="606EB001" w14:textId="77777777" w:rsidR="0011078E" w:rsidRPr="00CD1EBE" w:rsidRDefault="0011078E" w:rsidP="007449D2">
            <w:pPr>
              <w:pStyle w:val="FieldText"/>
              <w:rPr>
                <w:rFonts w:ascii="Aptos" w:hAnsi="Aptos" w:cs="Aptos"/>
                <w:b w:val="0"/>
                <w:sz w:val="20"/>
                <w:szCs w:val="20"/>
              </w:rPr>
            </w:pPr>
            <w:r w:rsidRPr="00CD1EBE">
              <w:rPr>
                <w:rFonts w:ascii="Aptos" w:hAnsi="Aptos" w:cs="Aptos"/>
                <w:b w:val="0"/>
                <w:sz w:val="20"/>
                <w:szCs w:val="20"/>
              </w:rPr>
              <w:fldChar w:fldCharType="begin">
                <w:ffData>
                  <w:name w:val="Check7"/>
                  <w:enabled/>
                  <w:calcOnExit w:val="0"/>
                  <w:checkBox>
                    <w:sizeAuto/>
                    <w:default w:val="1"/>
                  </w:checkBox>
                </w:ffData>
              </w:fldChar>
            </w:r>
            <w:r w:rsidRPr="00CD1EBE">
              <w:rPr>
                <w:rFonts w:ascii="Aptos" w:hAnsi="Aptos" w:cs="Aptos"/>
                <w:b w:val="0"/>
                <w:sz w:val="20"/>
                <w:szCs w:val="20"/>
              </w:rPr>
              <w:instrText xml:space="preserve"> FORMCHECKBOX </w:instrText>
            </w:r>
            <w:r w:rsidR="00E731E6">
              <w:rPr>
                <w:rFonts w:ascii="Aptos" w:hAnsi="Aptos" w:cs="Aptos"/>
                <w:b w:val="0"/>
                <w:sz w:val="20"/>
                <w:szCs w:val="20"/>
              </w:rPr>
            </w:r>
            <w:r w:rsidR="00E731E6">
              <w:rPr>
                <w:rFonts w:ascii="Aptos" w:hAnsi="Aptos" w:cs="Aptos"/>
                <w:b w:val="0"/>
                <w:sz w:val="20"/>
                <w:szCs w:val="20"/>
              </w:rPr>
              <w:fldChar w:fldCharType="separate"/>
            </w:r>
            <w:r w:rsidRPr="00CD1EBE">
              <w:rPr>
                <w:rFonts w:ascii="Aptos" w:hAnsi="Aptos" w:cs="Aptos"/>
                <w:b w:val="0"/>
                <w:sz w:val="20"/>
                <w:szCs w:val="20"/>
              </w:rPr>
              <w:fldChar w:fldCharType="end"/>
            </w:r>
            <w:r w:rsidRPr="00CD1EBE">
              <w:rPr>
                <w:rFonts w:ascii="Aptos" w:hAnsi="Aptos" w:cs="Aptos"/>
                <w:b w:val="0"/>
                <w:sz w:val="20"/>
                <w:szCs w:val="20"/>
              </w:rPr>
              <w:t xml:space="preserve">  terenska nastava</w:t>
            </w:r>
          </w:p>
        </w:tc>
        <w:tc>
          <w:tcPr>
            <w:tcW w:w="1896" w:type="pct"/>
            <w:gridSpan w:val="4"/>
            <w:vAlign w:val="center"/>
          </w:tcPr>
          <w:p w14:paraId="1162F201" w14:textId="77777777" w:rsidR="0011078E" w:rsidRPr="00CD1EBE" w:rsidRDefault="0011078E" w:rsidP="007449D2">
            <w:pPr>
              <w:pStyle w:val="FieldText"/>
              <w:rPr>
                <w:rFonts w:ascii="Aptos" w:hAnsi="Aptos" w:cs="Aptos"/>
                <w:b w:val="0"/>
                <w:sz w:val="20"/>
                <w:szCs w:val="20"/>
              </w:rPr>
            </w:pPr>
            <w:r w:rsidRPr="00CD1EBE">
              <w:rPr>
                <w:rFonts w:ascii="Aptos" w:hAnsi="Aptos" w:cs="Aptos"/>
                <w:b w:val="0"/>
                <w:sz w:val="20"/>
                <w:szCs w:val="20"/>
              </w:rPr>
              <w:fldChar w:fldCharType="begin">
                <w:ffData>
                  <w:name w:val="Check5"/>
                  <w:enabled/>
                  <w:calcOnExit w:val="0"/>
                  <w:checkBox>
                    <w:sizeAuto/>
                    <w:default w:val="1"/>
                  </w:checkBox>
                </w:ffData>
              </w:fldChar>
            </w:r>
            <w:r w:rsidRPr="00CD1EBE">
              <w:rPr>
                <w:rFonts w:ascii="Aptos" w:hAnsi="Aptos" w:cs="Aptos"/>
                <w:b w:val="0"/>
                <w:sz w:val="20"/>
                <w:szCs w:val="20"/>
              </w:rPr>
              <w:instrText xml:space="preserve"> FORMCHECKBOX </w:instrText>
            </w:r>
            <w:r w:rsidR="00E731E6">
              <w:rPr>
                <w:rFonts w:ascii="Aptos" w:hAnsi="Aptos" w:cs="Aptos"/>
                <w:b w:val="0"/>
                <w:sz w:val="20"/>
                <w:szCs w:val="20"/>
              </w:rPr>
            </w:r>
            <w:r w:rsidR="00E731E6">
              <w:rPr>
                <w:rFonts w:ascii="Aptos" w:hAnsi="Aptos" w:cs="Aptos"/>
                <w:b w:val="0"/>
                <w:sz w:val="20"/>
                <w:szCs w:val="20"/>
              </w:rPr>
              <w:fldChar w:fldCharType="separate"/>
            </w:r>
            <w:r w:rsidRPr="00CD1EBE">
              <w:rPr>
                <w:rFonts w:ascii="Aptos" w:hAnsi="Aptos" w:cs="Aptos"/>
                <w:b w:val="0"/>
                <w:sz w:val="20"/>
                <w:szCs w:val="20"/>
              </w:rPr>
              <w:fldChar w:fldCharType="end"/>
            </w:r>
            <w:r w:rsidRPr="00CD1EBE">
              <w:rPr>
                <w:rFonts w:ascii="Aptos" w:hAnsi="Aptos" w:cs="Aptos"/>
                <w:b w:val="0"/>
                <w:sz w:val="20"/>
                <w:szCs w:val="20"/>
              </w:rPr>
              <w:t xml:space="preserve"> samostalni zadaci  </w:t>
            </w:r>
          </w:p>
          <w:p w14:paraId="1BEAC976" w14:textId="77777777" w:rsidR="0011078E" w:rsidRPr="00CD1EBE" w:rsidRDefault="0011078E" w:rsidP="007449D2">
            <w:pPr>
              <w:pStyle w:val="FieldText"/>
              <w:rPr>
                <w:rFonts w:ascii="Aptos" w:hAnsi="Aptos" w:cs="Aptos"/>
                <w:b w:val="0"/>
                <w:sz w:val="20"/>
                <w:szCs w:val="20"/>
              </w:rPr>
            </w:pPr>
            <w:r w:rsidRPr="00CD1EBE">
              <w:rPr>
                <w:rFonts w:ascii="Aptos" w:hAnsi="Aptos" w:cs="Aptos"/>
                <w:b w:val="0"/>
                <w:sz w:val="20"/>
                <w:szCs w:val="20"/>
              </w:rPr>
              <w:fldChar w:fldCharType="begin">
                <w:ffData>
                  <w:name w:val="Check5"/>
                  <w:enabled/>
                  <w:calcOnExit w:val="0"/>
                  <w:checkBox>
                    <w:sizeAuto/>
                    <w:default w:val="1"/>
                  </w:checkBox>
                </w:ffData>
              </w:fldChar>
            </w:r>
            <w:r w:rsidRPr="00CD1EBE">
              <w:rPr>
                <w:rFonts w:ascii="Aptos" w:hAnsi="Aptos" w:cs="Aptos"/>
                <w:b w:val="0"/>
                <w:sz w:val="20"/>
                <w:szCs w:val="20"/>
              </w:rPr>
              <w:instrText xml:space="preserve"> FORMCHECKBOX </w:instrText>
            </w:r>
            <w:r w:rsidR="00E731E6">
              <w:rPr>
                <w:rFonts w:ascii="Aptos" w:hAnsi="Aptos" w:cs="Aptos"/>
                <w:b w:val="0"/>
                <w:sz w:val="20"/>
                <w:szCs w:val="20"/>
              </w:rPr>
            </w:r>
            <w:r w:rsidR="00E731E6">
              <w:rPr>
                <w:rFonts w:ascii="Aptos" w:hAnsi="Aptos" w:cs="Aptos"/>
                <w:b w:val="0"/>
                <w:sz w:val="20"/>
                <w:szCs w:val="20"/>
              </w:rPr>
              <w:fldChar w:fldCharType="separate"/>
            </w:r>
            <w:r w:rsidRPr="00CD1EBE">
              <w:rPr>
                <w:rFonts w:ascii="Aptos" w:hAnsi="Aptos" w:cs="Aptos"/>
                <w:b w:val="0"/>
                <w:sz w:val="20"/>
                <w:szCs w:val="20"/>
              </w:rPr>
              <w:fldChar w:fldCharType="end"/>
            </w:r>
            <w:r w:rsidRPr="00CD1EBE">
              <w:rPr>
                <w:rFonts w:ascii="Aptos" w:hAnsi="Aptos" w:cs="Aptos"/>
                <w:b w:val="0"/>
                <w:sz w:val="20"/>
                <w:szCs w:val="20"/>
              </w:rPr>
              <w:t xml:space="preserve"> multimedija i mreža  </w:t>
            </w:r>
          </w:p>
          <w:p w14:paraId="193F7715" w14:textId="77777777" w:rsidR="0011078E" w:rsidRPr="00CD1EBE" w:rsidRDefault="0011078E" w:rsidP="007449D2">
            <w:pPr>
              <w:pStyle w:val="FieldText"/>
              <w:rPr>
                <w:rFonts w:ascii="Aptos" w:hAnsi="Aptos" w:cs="Aptos"/>
                <w:b w:val="0"/>
                <w:sz w:val="20"/>
                <w:szCs w:val="20"/>
              </w:rPr>
            </w:pPr>
            <w:r w:rsidRPr="00CD1EBE">
              <w:rPr>
                <w:rFonts w:ascii="Aptos" w:hAnsi="Aptos" w:cs="Aptos"/>
                <w:b w:val="0"/>
                <w:sz w:val="20"/>
                <w:szCs w:val="20"/>
              </w:rPr>
              <w:fldChar w:fldCharType="begin">
                <w:ffData>
                  <w:name w:val="Check7"/>
                  <w:enabled/>
                  <w:calcOnExit w:val="0"/>
                  <w:checkBox>
                    <w:sizeAuto/>
                    <w:default w:val="0"/>
                  </w:checkBox>
                </w:ffData>
              </w:fldChar>
            </w:r>
            <w:r w:rsidRPr="00CD1EBE">
              <w:rPr>
                <w:rFonts w:ascii="Aptos" w:hAnsi="Aptos" w:cs="Aptos"/>
                <w:b w:val="0"/>
                <w:sz w:val="20"/>
                <w:szCs w:val="20"/>
              </w:rPr>
              <w:instrText xml:space="preserve"> FORMCHECKBOX </w:instrText>
            </w:r>
            <w:r w:rsidR="00E731E6">
              <w:rPr>
                <w:rFonts w:ascii="Aptos" w:hAnsi="Aptos" w:cs="Aptos"/>
                <w:b w:val="0"/>
                <w:sz w:val="20"/>
                <w:szCs w:val="20"/>
              </w:rPr>
            </w:r>
            <w:r w:rsidR="00E731E6">
              <w:rPr>
                <w:rFonts w:ascii="Aptos" w:hAnsi="Aptos" w:cs="Aptos"/>
                <w:b w:val="0"/>
                <w:sz w:val="20"/>
                <w:szCs w:val="20"/>
              </w:rPr>
              <w:fldChar w:fldCharType="separate"/>
            </w:r>
            <w:r w:rsidRPr="00CD1EBE">
              <w:rPr>
                <w:rFonts w:ascii="Aptos" w:hAnsi="Aptos" w:cs="Aptos"/>
                <w:b w:val="0"/>
                <w:sz w:val="20"/>
                <w:szCs w:val="20"/>
              </w:rPr>
              <w:fldChar w:fldCharType="end"/>
            </w:r>
            <w:r w:rsidRPr="00CD1EBE">
              <w:rPr>
                <w:rFonts w:ascii="Aptos" w:hAnsi="Aptos" w:cs="Aptos"/>
                <w:b w:val="0"/>
                <w:sz w:val="20"/>
                <w:szCs w:val="20"/>
              </w:rPr>
              <w:t xml:space="preserve"> laboratorij</w:t>
            </w:r>
          </w:p>
          <w:p w14:paraId="32C8117C" w14:textId="77777777" w:rsidR="0011078E" w:rsidRPr="00CD1EBE" w:rsidRDefault="0011078E" w:rsidP="007449D2">
            <w:pPr>
              <w:pStyle w:val="FieldText"/>
              <w:rPr>
                <w:rFonts w:ascii="Aptos" w:hAnsi="Aptos" w:cs="Aptos"/>
                <w:b w:val="0"/>
                <w:sz w:val="20"/>
                <w:szCs w:val="20"/>
              </w:rPr>
            </w:pPr>
            <w:r w:rsidRPr="00CD1EBE">
              <w:rPr>
                <w:rFonts w:ascii="Aptos" w:hAnsi="Aptos" w:cs="Aptos"/>
                <w:b w:val="0"/>
                <w:sz w:val="20"/>
                <w:szCs w:val="20"/>
              </w:rPr>
              <w:fldChar w:fldCharType="begin">
                <w:ffData>
                  <w:name w:val="Check7"/>
                  <w:enabled/>
                  <w:calcOnExit w:val="0"/>
                  <w:checkBox>
                    <w:sizeAuto/>
                    <w:default w:val="0"/>
                  </w:checkBox>
                </w:ffData>
              </w:fldChar>
            </w:r>
            <w:r w:rsidRPr="00CD1EBE">
              <w:rPr>
                <w:rFonts w:ascii="Aptos" w:hAnsi="Aptos" w:cs="Aptos"/>
                <w:b w:val="0"/>
                <w:sz w:val="20"/>
                <w:szCs w:val="20"/>
              </w:rPr>
              <w:instrText xml:space="preserve"> FORMCHECKBOX </w:instrText>
            </w:r>
            <w:r w:rsidR="00E731E6">
              <w:rPr>
                <w:rFonts w:ascii="Aptos" w:hAnsi="Aptos" w:cs="Aptos"/>
                <w:b w:val="0"/>
                <w:sz w:val="20"/>
                <w:szCs w:val="20"/>
              </w:rPr>
            </w:r>
            <w:r w:rsidR="00E731E6">
              <w:rPr>
                <w:rFonts w:ascii="Aptos" w:hAnsi="Aptos" w:cs="Aptos"/>
                <w:b w:val="0"/>
                <w:sz w:val="20"/>
                <w:szCs w:val="20"/>
              </w:rPr>
              <w:fldChar w:fldCharType="separate"/>
            </w:r>
            <w:r w:rsidRPr="00CD1EBE">
              <w:rPr>
                <w:rFonts w:ascii="Aptos" w:hAnsi="Aptos" w:cs="Aptos"/>
                <w:b w:val="0"/>
                <w:sz w:val="20"/>
                <w:szCs w:val="20"/>
              </w:rPr>
              <w:fldChar w:fldCharType="end"/>
            </w:r>
            <w:r w:rsidRPr="00CD1EBE">
              <w:rPr>
                <w:rFonts w:ascii="Aptos" w:hAnsi="Aptos" w:cs="Aptos"/>
                <w:b w:val="0"/>
                <w:sz w:val="20"/>
                <w:szCs w:val="20"/>
              </w:rPr>
              <w:t xml:space="preserve"> mentorski rad</w:t>
            </w:r>
          </w:p>
          <w:p w14:paraId="40538602" w14:textId="77777777" w:rsidR="0011078E" w:rsidRPr="00CD1EBE" w:rsidRDefault="0011078E" w:rsidP="007449D2">
            <w:pPr>
              <w:pStyle w:val="FieldText"/>
              <w:rPr>
                <w:rFonts w:ascii="Aptos" w:hAnsi="Aptos" w:cs="Aptos"/>
                <w:b w:val="0"/>
                <w:sz w:val="20"/>
                <w:szCs w:val="20"/>
              </w:rPr>
            </w:pPr>
            <w:r w:rsidRPr="00CD1EBE">
              <w:rPr>
                <w:rFonts w:ascii="Aptos" w:hAnsi="Aptos" w:cs="Aptos"/>
                <w:b w:val="0"/>
                <w:sz w:val="20"/>
                <w:szCs w:val="20"/>
              </w:rPr>
              <w:fldChar w:fldCharType="begin">
                <w:ffData>
                  <w:name w:val="Check7"/>
                  <w:enabled/>
                  <w:calcOnExit w:val="0"/>
                  <w:checkBox>
                    <w:sizeAuto/>
                    <w:default w:val="0"/>
                  </w:checkBox>
                </w:ffData>
              </w:fldChar>
            </w:r>
            <w:r w:rsidRPr="00CD1EBE">
              <w:rPr>
                <w:rFonts w:ascii="Aptos" w:hAnsi="Aptos" w:cs="Aptos"/>
                <w:b w:val="0"/>
                <w:sz w:val="20"/>
                <w:szCs w:val="20"/>
              </w:rPr>
              <w:instrText xml:space="preserve"> FORMCHECKBOX </w:instrText>
            </w:r>
            <w:r w:rsidR="00E731E6">
              <w:rPr>
                <w:rFonts w:ascii="Aptos" w:hAnsi="Aptos" w:cs="Aptos"/>
                <w:b w:val="0"/>
                <w:sz w:val="20"/>
                <w:szCs w:val="20"/>
              </w:rPr>
            </w:r>
            <w:r w:rsidR="00E731E6">
              <w:rPr>
                <w:rFonts w:ascii="Aptos" w:hAnsi="Aptos" w:cs="Aptos"/>
                <w:b w:val="0"/>
                <w:sz w:val="20"/>
                <w:szCs w:val="20"/>
              </w:rPr>
              <w:fldChar w:fldCharType="separate"/>
            </w:r>
            <w:r w:rsidRPr="00CD1EBE">
              <w:rPr>
                <w:rFonts w:ascii="Aptos" w:hAnsi="Aptos" w:cs="Aptos"/>
                <w:b w:val="0"/>
                <w:sz w:val="20"/>
                <w:szCs w:val="20"/>
              </w:rPr>
              <w:fldChar w:fldCharType="end"/>
            </w:r>
            <w:r w:rsidRPr="00CD1EBE">
              <w:rPr>
                <w:rFonts w:ascii="Aptos" w:hAnsi="Aptos" w:cs="Aptos"/>
                <w:b w:val="0"/>
                <w:sz w:val="20"/>
                <w:szCs w:val="20"/>
              </w:rPr>
              <w:t xml:space="preserve"> ostalo konzultacije</w:t>
            </w:r>
          </w:p>
        </w:tc>
      </w:tr>
      <w:tr w:rsidR="0011078E" w:rsidRPr="00121B36" w14:paraId="6EB94046" w14:textId="77777777" w:rsidTr="007449D2">
        <w:trPr>
          <w:trHeight w:val="432"/>
        </w:trPr>
        <w:tc>
          <w:tcPr>
            <w:tcW w:w="1799" w:type="pct"/>
            <w:gridSpan w:val="3"/>
            <w:vAlign w:val="center"/>
          </w:tcPr>
          <w:p w14:paraId="069CC109" w14:textId="77777777" w:rsidR="0011078E" w:rsidRPr="00CD1EBE" w:rsidRDefault="0011078E" w:rsidP="0011078E">
            <w:pPr>
              <w:pStyle w:val="Tijeloteksta"/>
              <w:numPr>
                <w:ilvl w:val="1"/>
                <w:numId w:val="26"/>
              </w:numPr>
              <w:ind w:left="641" w:hanging="349"/>
              <w:rPr>
                <w:rFonts w:ascii="Aptos" w:hAnsi="Aptos" w:cs="Aptos"/>
                <w:b w:val="0"/>
                <w:sz w:val="20"/>
              </w:rPr>
            </w:pPr>
            <w:r w:rsidRPr="00CD1EBE">
              <w:rPr>
                <w:rFonts w:ascii="Aptos" w:hAnsi="Aptos" w:cs="Aptos"/>
                <w:sz w:val="20"/>
              </w:rPr>
              <w:t>Komentari</w:t>
            </w:r>
          </w:p>
        </w:tc>
        <w:tc>
          <w:tcPr>
            <w:tcW w:w="3201" w:type="pct"/>
            <w:gridSpan w:val="7"/>
            <w:vAlign w:val="center"/>
          </w:tcPr>
          <w:p w14:paraId="46A623D3" w14:textId="77777777" w:rsidR="0011078E" w:rsidRPr="00CD1EBE" w:rsidRDefault="0011078E" w:rsidP="007449D2">
            <w:pPr>
              <w:pStyle w:val="FieldText"/>
              <w:rPr>
                <w:rFonts w:ascii="Aptos" w:hAnsi="Aptos" w:cs="Aptos"/>
                <w:b w:val="0"/>
                <w:sz w:val="20"/>
                <w:szCs w:val="20"/>
              </w:rPr>
            </w:pPr>
            <w:r w:rsidRPr="00CD1EBE">
              <w:rPr>
                <w:rFonts w:ascii="Aptos" w:hAnsi="Aptos" w:cs="Aptos"/>
                <w:b w:val="0"/>
                <w:sz w:val="20"/>
                <w:szCs w:val="20"/>
              </w:rPr>
              <w:t>-</w:t>
            </w:r>
          </w:p>
        </w:tc>
      </w:tr>
      <w:tr w:rsidR="0011078E" w:rsidRPr="00121B36" w14:paraId="5FE98476" w14:textId="77777777" w:rsidTr="007449D2">
        <w:trPr>
          <w:trHeight w:val="432"/>
        </w:trPr>
        <w:tc>
          <w:tcPr>
            <w:tcW w:w="5000" w:type="pct"/>
            <w:gridSpan w:val="10"/>
            <w:vAlign w:val="center"/>
          </w:tcPr>
          <w:p w14:paraId="53E3A97A" w14:textId="77777777" w:rsidR="0011078E" w:rsidRPr="00CD1EBE" w:rsidRDefault="0011078E" w:rsidP="0011078E">
            <w:pPr>
              <w:pStyle w:val="Tijeloteksta"/>
              <w:numPr>
                <w:ilvl w:val="1"/>
                <w:numId w:val="27"/>
              </w:numPr>
              <w:ind w:left="583" w:hanging="291"/>
              <w:jc w:val="both"/>
              <w:rPr>
                <w:rFonts w:ascii="Aptos" w:hAnsi="Aptos" w:cs="Aptos"/>
                <w:b w:val="0"/>
                <w:sz w:val="20"/>
              </w:rPr>
            </w:pPr>
            <w:r w:rsidRPr="00CD1EBE">
              <w:rPr>
                <w:rFonts w:ascii="Aptos" w:hAnsi="Aptos" w:cs="Aptos"/>
                <w:sz w:val="20"/>
              </w:rPr>
              <w:t>Obveze studenata</w:t>
            </w:r>
          </w:p>
        </w:tc>
      </w:tr>
      <w:tr w:rsidR="0011078E" w:rsidRPr="00276103" w14:paraId="0364A01B" w14:textId="77777777" w:rsidTr="007449D2">
        <w:trPr>
          <w:trHeight w:val="432"/>
        </w:trPr>
        <w:tc>
          <w:tcPr>
            <w:tcW w:w="5000" w:type="pct"/>
            <w:gridSpan w:val="10"/>
            <w:vAlign w:val="center"/>
          </w:tcPr>
          <w:p w14:paraId="1C8B8639" w14:textId="77777777" w:rsidR="0011078E" w:rsidRPr="00CD1EBE" w:rsidRDefault="0011078E" w:rsidP="007449D2">
            <w:pPr>
              <w:pStyle w:val="Tijeloteksta"/>
              <w:ind w:left="291"/>
              <w:rPr>
                <w:rFonts w:ascii="Aptos" w:hAnsi="Aptos" w:cs="Aptos"/>
                <w:b w:val="0"/>
                <w:sz w:val="20"/>
              </w:rPr>
            </w:pPr>
            <w:r w:rsidRPr="00CD1EBE">
              <w:rPr>
                <w:rFonts w:ascii="Aptos" w:hAnsi="Aptos" w:cs="Aptos"/>
                <w:sz w:val="20"/>
              </w:rPr>
              <w:t>Od studenata se očekuje redovita nazočnost na nastavi (minimalno 70 %) i aktivno sudjelovanje u zadatcima tijekom izvođenja nastave. Izvršavanjem obveza student može pristupiti pisanom ispitu.</w:t>
            </w:r>
          </w:p>
          <w:p w14:paraId="2FA90D01" w14:textId="77777777" w:rsidR="0011078E" w:rsidRPr="00CD1EBE" w:rsidRDefault="0011078E" w:rsidP="007449D2">
            <w:pPr>
              <w:pStyle w:val="Tijeloteksta"/>
              <w:ind w:left="291"/>
              <w:rPr>
                <w:rFonts w:ascii="Aptos" w:hAnsi="Aptos" w:cs="Aptos"/>
                <w:b w:val="0"/>
                <w:sz w:val="20"/>
              </w:rPr>
            </w:pPr>
            <w:r w:rsidRPr="00CD1EBE">
              <w:rPr>
                <w:rFonts w:ascii="Aptos" w:hAnsi="Aptos" w:cs="Aptos"/>
                <w:sz w:val="20"/>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11078E" w:rsidRPr="00121B36" w14:paraId="404CC955" w14:textId="77777777" w:rsidTr="007449D2">
        <w:trPr>
          <w:trHeight w:val="432"/>
        </w:trPr>
        <w:tc>
          <w:tcPr>
            <w:tcW w:w="5000" w:type="pct"/>
            <w:gridSpan w:val="10"/>
            <w:vAlign w:val="center"/>
          </w:tcPr>
          <w:p w14:paraId="465EDCE3" w14:textId="77777777" w:rsidR="0011078E" w:rsidRPr="00CD1EBE" w:rsidRDefault="0011078E" w:rsidP="0011078E">
            <w:pPr>
              <w:pStyle w:val="Tijeloteksta"/>
              <w:numPr>
                <w:ilvl w:val="1"/>
                <w:numId w:val="27"/>
              </w:numPr>
              <w:ind w:left="583" w:hanging="291"/>
              <w:jc w:val="both"/>
              <w:rPr>
                <w:rFonts w:ascii="Aptos" w:hAnsi="Aptos" w:cs="Aptos"/>
                <w:b w:val="0"/>
                <w:sz w:val="20"/>
              </w:rPr>
            </w:pPr>
            <w:r w:rsidRPr="00CD1EBE">
              <w:rPr>
                <w:rFonts w:ascii="Aptos" w:hAnsi="Aptos" w:cs="Aptos"/>
                <w:sz w:val="20"/>
              </w:rPr>
              <w:t>Praćenje rada studenata</w:t>
            </w:r>
          </w:p>
        </w:tc>
      </w:tr>
      <w:tr w:rsidR="0011078E" w:rsidRPr="00121B36" w14:paraId="14FEC4AE" w14:textId="77777777" w:rsidTr="007449D2">
        <w:trPr>
          <w:trHeight w:val="111"/>
        </w:trPr>
        <w:tc>
          <w:tcPr>
            <w:tcW w:w="880" w:type="pct"/>
            <w:tcMar>
              <w:left w:w="28" w:type="dxa"/>
              <w:right w:w="28" w:type="dxa"/>
            </w:tcMar>
            <w:vAlign w:val="center"/>
          </w:tcPr>
          <w:p w14:paraId="5CD485B0" w14:textId="77777777" w:rsidR="0011078E" w:rsidRPr="00CD1EBE" w:rsidRDefault="0011078E" w:rsidP="007449D2">
            <w:pPr>
              <w:pStyle w:val="Tijeloteksta"/>
              <w:rPr>
                <w:rFonts w:ascii="Aptos" w:hAnsi="Aptos" w:cs="Aptos"/>
                <w:b w:val="0"/>
                <w:sz w:val="20"/>
              </w:rPr>
            </w:pPr>
            <w:r w:rsidRPr="00CD1EBE">
              <w:rPr>
                <w:rFonts w:ascii="Aptos" w:hAnsi="Aptos" w:cs="Aptos"/>
                <w:sz w:val="20"/>
              </w:rPr>
              <w:t>Pohađanje nastave</w:t>
            </w:r>
          </w:p>
        </w:tc>
        <w:tc>
          <w:tcPr>
            <w:tcW w:w="316" w:type="pct"/>
            <w:tcMar>
              <w:left w:w="28" w:type="dxa"/>
              <w:right w:w="28" w:type="dxa"/>
            </w:tcMar>
            <w:vAlign w:val="center"/>
          </w:tcPr>
          <w:p w14:paraId="60199989" w14:textId="77777777" w:rsidR="0011078E" w:rsidRPr="00CD1EBE" w:rsidRDefault="0011078E" w:rsidP="007449D2">
            <w:pPr>
              <w:pStyle w:val="Tijeloteksta"/>
              <w:jc w:val="center"/>
              <w:rPr>
                <w:rFonts w:ascii="Aptos" w:hAnsi="Aptos" w:cs="Aptos"/>
                <w:b w:val="0"/>
                <w:sz w:val="20"/>
              </w:rPr>
            </w:pPr>
            <w:r w:rsidRPr="00CD1EBE">
              <w:rPr>
                <w:rFonts w:ascii="Aptos" w:hAnsi="Aptos" w:cs="Aptos"/>
                <w:sz w:val="20"/>
              </w:rPr>
              <w:t>0,3</w:t>
            </w:r>
          </w:p>
        </w:tc>
        <w:tc>
          <w:tcPr>
            <w:tcW w:w="1220" w:type="pct"/>
            <w:gridSpan w:val="2"/>
            <w:tcMar>
              <w:left w:w="28" w:type="dxa"/>
              <w:right w:w="28" w:type="dxa"/>
            </w:tcMar>
            <w:vAlign w:val="center"/>
          </w:tcPr>
          <w:p w14:paraId="51240C7D" w14:textId="77777777" w:rsidR="0011078E" w:rsidRPr="00CD1EBE" w:rsidRDefault="0011078E" w:rsidP="007449D2">
            <w:pPr>
              <w:pStyle w:val="Tijeloteksta"/>
              <w:rPr>
                <w:rFonts w:ascii="Aptos" w:hAnsi="Aptos" w:cs="Aptos"/>
                <w:b w:val="0"/>
                <w:sz w:val="20"/>
              </w:rPr>
            </w:pPr>
            <w:r w:rsidRPr="00CD1EBE">
              <w:rPr>
                <w:rFonts w:ascii="Aptos" w:hAnsi="Aptos" w:cs="Aptos"/>
                <w:sz w:val="20"/>
              </w:rPr>
              <w:t>Aktivnost u nastavi</w:t>
            </w:r>
          </w:p>
        </w:tc>
        <w:tc>
          <w:tcPr>
            <w:tcW w:w="293" w:type="pct"/>
            <w:tcMar>
              <w:left w:w="28" w:type="dxa"/>
              <w:right w:w="28" w:type="dxa"/>
            </w:tcMar>
            <w:vAlign w:val="center"/>
          </w:tcPr>
          <w:p w14:paraId="6EFFEA94" w14:textId="77777777" w:rsidR="0011078E" w:rsidRPr="00CD1EBE" w:rsidRDefault="0011078E" w:rsidP="007449D2">
            <w:pPr>
              <w:pStyle w:val="Tijeloteksta"/>
              <w:jc w:val="center"/>
              <w:rPr>
                <w:rFonts w:ascii="Aptos" w:hAnsi="Aptos" w:cs="Aptos"/>
                <w:b w:val="0"/>
                <w:sz w:val="20"/>
              </w:rPr>
            </w:pPr>
            <w:r w:rsidRPr="00CD1EBE">
              <w:rPr>
                <w:rFonts w:ascii="Aptos" w:hAnsi="Aptos" w:cs="Aptos"/>
                <w:sz w:val="20"/>
              </w:rPr>
              <w:t>0,3</w:t>
            </w:r>
          </w:p>
        </w:tc>
        <w:tc>
          <w:tcPr>
            <w:tcW w:w="806" w:type="pct"/>
            <w:gridSpan w:val="2"/>
            <w:tcMar>
              <w:left w:w="28" w:type="dxa"/>
              <w:right w:w="28" w:type="dxa"/>
            </w:tcMar>
            <w:vAlign w:val="center"/>
          </w:tcPr>
          <w:p w14:paraId="6AD7216E" w14:textId="77777777" w:rsidR="0011078E" w:rsidRPr="00CD1EBE" w:rsidRDefault="0011078E" w:rsidP="007449D2">
            <w:pPr>
              <w:pStyle w:val="Tijeloteksta"/>
              <w:rPr>
                <w:rFonts w:ascii="Aptos" w:hAnsi="Aptos" w:cs="Aptos"/>
                <w:b w:val="0"/>
                <w:sz w:val="20"/>
              </w:rPr>
            </w:pPr>
            <w:r w:rsidRPr="00CD1EBE">
              <w:rPr>
                <w:rFonts w:ascii="Aptos" w:hAnsi="Aptos" w:cs="Aptos"/>
                <w:sz w:val="20"/>
              </w:rPr>
              <w:t>Seminarski rad</w:t>
            </w:r>
          </w:p>
        </w:tc>
        <w:tc>
          <w:tcPr>
            <w:tcW w:w="291" w:type="pct"/>
            <w:tcMar>
              <w:left w:w="28" w:type="dxa"/>
              <w:right w:w="28" w:type="dxa"/>
            </w:tcMar>
            <w:vAlign w:val="center"/>
          </w:tcPr>
          <w:p w14:paraId="5A2A67EE" w14:textId="77777777" w:rsidR="0011078E" w:rsidRPr="00CD1EBE" w:rsidRDefault="0011078E" w:rsidP="007449D2">
            <w:pPr>
              <w:pStyle w:val="Tijeloteksta"/>
              <w:jc w:val="center"/>
              <w:rPr>
                <w:rFonts w:ascii="Aptos" w:hAnsi="Aptos" w:cs="Aptos"/>
                <w:b w:val="0"/>
                <w:sz w:val="20"/>
              </w:rPr>
            </w:pPr>
            <w:r w:rsidRPr="00CD1EBE">
              <w:rPr>
                <w:rFonts w:ascii="Aptos" w:hAnsi="Aptos" w:cs="Aptos"/>
                <w:b w:val="0"/>
                <w:sz w:val="20"/>
              </w:rPr>
              <w:fldChar w:fldCharType="begin">
                <w:ffData>
                  <w:name w:val=""/>
                  <w:enabled/>
                  <w:calcOnExit w:val="0"/>
                  <w:textInput/>
                </w:ffData>
              </w:fldChar>
            </w:r>
            <w:r w:rsidRPr="00CD1EBE">
              <w:rPr>
                <w:rFonts w:ascii="Aptos" w:hAnsi="Aptos" w:cs="Aptos"/>
                <w:sz w:val="20"/>
              </w:rPr>
              <w:instrText xml:space="preserve"> FORMTEXT </w:instrText>
            </w:r>
            <w:r w:rsidRPr="00CD1EBE">
              <w:rPr>
                <w:rFonts w:ascii="Aptos" w:hAnsi="Aptos" w:cs="Aptos"/>
                <w:b w:val="0"/>
                <w:sz w:val="20"/>
              </w:rPr>
            </w:r>
            <w:r w:rsidRPr="00CD1EBE">
              <w:rPr>
                <w:rFonts w:ascii="Aptos" w:hAnsi="Aptos" w:cs="Aptos"/>
                <w:b w:val="0"/>
                <w:sz w:val="20"/>
              </w:rPr>
              <w:fldChar w:fldCharType="separate"/>
            </w:r>
            <w:r w:rsidRPr="00CD1EBE">
              <w:rPr>
                <w:rFonts w:ascii="Aptos" w:hAnsi="Aptos" w:cs="Aptos"/>
                <w:sz w:val="20"/>
              </w:rPr>
              <w:t> </w:t>
            </w:r>
            <w:r w:rsidRPr="00CD1EBE">
              <w:rPr>
                <w:rFonts w:ascii="Aptos" w:hAnsi="Aptos" w:cs="Aptos"/>
                <w:sz w:val="20"/>
              </w:rPr>
              <w:t> </w:t>
            </w:r>
            <w:r w:rsidRPr="00CD1EBE">
              <w:rPr>
                <w:rFonts w:ascii="Aptos" w:hAnsi="Aptos" w:cs="Aptos"/>
                <w:sz w:val="20"/>
              </w:rPr>
              <w:t> </w:t>
            </w:r>
            <w:r w:rsidRPr="00CD1EBE">
              <w:rPr>
                <w:rFonts w:ascii="Aptos" w:hAnsi="Aptos" w:cs="Aptos"/>
                <w:b w:val="0"/>
                <w:sz w:val="20"/>
              </w:rPr>
              <w:fldChar w:fldCharType="end"/>
            </w:r>
          </w:p>
        </w:tc>
        <w:tc>
          <w:tcPr>
            <w:tcW w:w="905" w:type="pct"/>
            <w:tcMar>
              <w:left w:w="28" w:type="dxa"/>
              <w:right w:w="28" w:type="dxa"/>
            </w:tcMar>
            <w:vAlign w:val="center"/>
          </w:tcPr>
          <w:p w14:paraId="27E1EFC0" w14:textId="77777777" w:rsidR="0011078E" w:rsidRPr="00CD1EBE" w:rsidRDefault="0011078E" w:rsidP="007449D2">
            <w:pPr>
              <w:pStyle w:val="Tijeloteksta"/>
              <w:rPr>
                <w:rFonts w:ascii="Aptos" w:hAnsi="Aptos" w:cs="Aptos"/>
                <w:b w:val="0"/>
                <w:sz w:val="20"/>
              </w:rPr>
            </w:pPr>
            <w:r w:rsidRPr="00CD1EBE">
              <w:rPr>
                <w:rFonts w:ascii="Aptos" w:hAnsi="Aptos" w:cs="Aptos"/>
                <w:sz w:val="20"/>
              </w:rPr>
              <w:t>Eksperimentalni rad</w:t>
            </w:r>
          </w:p>
        </w:tc>
        <w:tc>
          <w:tcPr>
            <w:tcW w:w="287" w:type="pct"/>
            <w:tcMar>
              <w:left w:w="28" w:type="dxa"/>
              <w:right w:w="28" w:type="dxa"/>
            </w:tcMar>
            <w:vAlign w:val="center"/>
          </w:tcPr>
          <w:p w14:paraId="21B76DDF" w14:textId="77777777" w:rsidR="0011078E" w:rsidRPr="00CD1EBE" w:rsidRDefault="0011078E" w:rsidP="007449D2">
            <w:pPr>
              <w:pStyle w:val="Tijeloteksta"/>
              <w:jc w:val="center"/>
              <w:rPr>
                <w:rFonts w:ascii="Aptos" w:hAnsi="Aptos" w:cs="Aptos"/>
                <w:b w:val="0"/>
                <w:sz w:val="20"/>
              </w:rPr>
            </w:pPr>
            <w:r w:rsidRPr="00CD1EBE">
              <w:rPr>
                <w:rFonts w:ascii="Aptos" w:hAnsi="Aptos" w:cs="Aptos"/>
                <w:b w:val="0"/>
                <w:sz w:val="20"/>
                <w:lang w:val="en-US"/>
              </w:rPr>
              <w:fldChar w:fldCharType="begin">
                <w:ffData>
                  <w:name w:val=""/>
                  <w:enabled/>
                  <w:calcOnExit w:val="0"/>
                  <w:textInput/>
                </w:ffData>
              </w:fldChar>
            </w:r>
            <w:r w:rsidRPr="00CD1EBE">
              <w:rPr>
                <w:rFonts w:ascii="Aptos" w:hAnsi="Aptos" w:cs="Aptos"/>
                <w:sz w:val="20"/>
                <w:lang w:val="en-US"/>
              </w:rPr>
              <w:instrText xml:space="preserve"> FORMTEXT </w:instrText>
            </w:r>
            <w:r w:rsidRPr="00CD1EBE">
              <w:rPr>
                <w:rFonts w:ascii="Aptos" w:hAnsi="Aptos" w:cs="Aptos"/>
                <w:b w:val="0"/>
                <w:sz w:val="20"/>
                <w:lang w:val="en-US"/>
              </w:rPr>
            </w:r>
            <w:r w:rsidRPr="00CD1EBE">
              <w:rPr>
                <w:rFonts w:ascii="Aptos" w:hAnsi="Aptos" w:cs="Aptos"/>
                <w:b w:val="0"/>
                <w:sz w:val="20"/>
                <w:lang w:val="en-US"/>
              </w:rPr>
              <w:fldChar w:fldCharType="separate"/>
            </w:r>
            <w:r w:rsidRPr="00CD1EBE">
              <w:rPr>
                <w:rFonts w:ascii="Aptos" w:hAnsi="Aptos" w:cs="Aptos"/>
                <w:sz w:val="20"/>
                <w:lang w:val="en-US"/>
              </w:rPr>
              <w:t> </w:t>
            </w:r>
            <w:r w:rsidRPr="00CD1EBE">
              <w:rPr>
                <w:rFonts w:ascii="Aptos" w:hAnsi="Aptos" w:cs="Aptos"/>
                <w:sz w:val="20"/>
                <w:lang w:val="en-US"/>
              </w:rPr>
              <w:t> </w:t>
            </w:r>
            <w:r w:rsidRPr="00CD1EBE">
              <w:rPr>
                <w:rFonts w:ascii="Aptos" w:hAnsi="Aptos" w:cs="Aptos"/>
                <w:sz w:val="20"/>
                <w:lang w:val="en-US"/>
              </w:rPr>
              <w:t> </w:t>
            </w:r>
            <w:r w:rsidRPr="00CD1EBE">
              <w:rPr>
                <w:rFonts w:ascii="Aptos" w:hAnsi="Aptos" w:cs="Aptos"/>
                <w:b w:val="0"/>
                <w:sz w:val="20"/>
              </w:rPr>
              <w:fldChar w:fldCharType="end"/>
            </w:r>
          </w:p>
        </w:tc>
      </w:tr>
      <w:tr w:rsidR="0011078E" w:rsidRPr="00121B36" w14:paraId="27ABB863" w14:textId="77777777" w:rsidTr="007449D2">
        <w:trPr>
          <w:trHeight w:val="108"/>
        </w:trPr>
        <w:tc>
          <w:tcPr>
            <w:tcW w:w="880" w:type="pct"/>
            <w:tcMar>
              <w:left w:w="28" w:type="dxa"/>
              <w:right w:w="28" w:type="dxa"/>
            </w:tcMar>
            <w:vAlign w:val="center"/>
          </w:tcPr>
          <w:p w14:paraId="0CCBF153" w14:textId="77777777" w:rsidR="0011078E" w:rsidRPr="00CD1EBE" w:rsidRDefault="0011078E" w:rsidP="007449D2">
            <w:pPr>
              <w:pStyle w:val="Tijeloteksta"/>
              <w:rPr>
                <w:rFonts w:ascii="Aptos" w:hAnsi="Aptos" w:cs="Aptos"/>
                <w:b w:val="0"/>
                <w:sz w:val="20"/>
              </w:rPr>
            </w:pPr>
            <w:r w:rsidRPr="00CD1EBE">
              <w:rPr>
                <w:rFonts w:ascii="Aptos" w:hAnsi="Aptos" w:cs="Aptos"/>
                <w:sz w:val="20"/>
              </w:rPr>
              <w:t>Pismeni ispit</w:t>
            </w:r>
          </w:p>
        </w:tc>
        <w:tc>
          <w:tcPr>
            <w:tcW w:w="316" w:type="pct"/>
            <w:tcMar>
              <w:left w:w="28" w:type="dxa"/>
              <w:right w:w="28" w:type="dxa"/>
            </w:tcMar>
            <w:vAlign w:val="center"/>
          </w:tcPr>
          <w:p w14:paraId="06F5B3C7" w14:textId="77777777" w:rsidR="0011078E" w:rsidRPr="00CD1EBE" w:rsidRDefault="0011078E" w:rsidP="007449D2">
            <w:pPr>
              <w:pStyle w:val="Tijeloteksta"/>
              <w:jc w:val="center"/>
              <w:rPr>
                <w:rFonts w:ascii="Aptos" w:hAnsi="Aptos" w:cs="Aptos"/>
                <w:b w:val="0"/>
                <w:sz w:val="20"/>
              </w:rPr>
            </w:pPr>
            <w:r w:rsidRPr="00CD1EBE">
              <w:rPr>
                <w:rFonts w:ascii="Aptos" w:hAnsi="Aptos" w:cs="Aptos"/>
                <w:sz w:val="20"/>
                <w:lang w:val="en-US"/>
              </w:rPr>
              <w:t>1,2</w:t>
            </w:r>
            <w:r w:rsidRPr="00CD1EBE">
              <w:rPr>
                <w:rFonts w:ascii="Aptos" w:hAnsi="Aptos" w:cs="Aptos"/>
                <w:sz w:val="20"/>
              </w:rPr>
              <w:t xml:space="preserve"> </w:t>
            </w:r>
          </w:p>
        </w:tc>
        <w:tc>
          <w:tcPr>
            <w:tcW w:w="1220" w:type="pct"/>
            <w:gridSpan w:val="2"/>
            <w:tcMar>
              <w:left w:w="28" w:type="dxa"/>
              <w:right w:w="28" w:type="dxa"/>
            </w:tcMar>
            <w:vAlign w:val="center"/>
          </w:tcPr>
          <w:p w14:paraId="1AFE9CBB" w14:textId="77777777" w:rsidR="0011078E" w:rsidRPr="00CD1EBE" w:rsidRDefault="0011078E" w:rsidP="007449D2">
            <w:pPr>
              <w:pStyle w:val="Tijeloteksta"/>
              <w:rPr>
                <w:rFonts w:ascii="Aptos" w:hAnsi="Aptos" w:cs="Aptos"/>
                <w:b w:val="0"/>
                <w:sz w:val="20"/>
              </w:rPr>
            </w:pPr>
            <w:r w:rsidRPr="00CD1EBE">
              <w:rPr>
                <w:rFonts w:ascii="Aptos" w:hAnsi="Aptos" w:cs="Aptos"/>
                <w:sz w:val="20"/>
              </w:rPr>
              <w:t>Usmeni ispit</w:t>
            </w:r>
          </w:p>
        </w:tc>
        <w:tc>
          <w:tcPr>
            <w:tcW w:w="293" w:type="pct"/>
            <w:tcMar>
              <w:left w:w="28" w:type="dxa"/>
              <w:right w:w="28" w:type="dxa"/>
            </w:tcMar>
            <w:vAlign w:val="center"/>
          </w:tcPr>
          <w:p w14:paraId="34CF77B1" w14:textId="77777777" w:rsidR="0011078E" w:rsidRPr="00CD1EBE" w:rsidRDefault="0011078E" w:rsidP="007449D2">
            <w:pPr>
              <w:pStyle w:val="Tijeloteksta"/>
              <w:jc w:val="center"/>
              <w:rPr>
                <w:rFonts w:ascii="Aptos" w:hAnsi="Aptos" w:cs="Aptos"/>
                <w:b w:val="0"/>
                <w:sz w:val="20"/>
              </w:rPr>
            </w:pPr>
          </w:p>
        </w:tc>
        <w:tc>
          <w:tcPr>
            <w:tcW w:w="806" w:type="pct"/>
            <w:gridSpan w:val="2"/>
            <w:tcMar>
              <w:left w:w="28" w:type="dxa"/>
              <w:right w:w="28" w:type="dxa"/>
            </w:tcMar>
            <w:vAlign w:val="center"/>
          </w:tcPr>
          <w:p w14:paraId="162F9F44" w14:textId="77777777" w:rsidR="0011078E" w:rsidRPr="00CD1EBE" w:rsidRDefault="0011078E" w:rsidP="007449D2">
            <w:pPr>
              <w:pStyle w:val="Tijeloteksta"/>
              <w:rPr>
                <w:rFonts w:ascii="Aptos" w:hAnsi="Aptos" w:cs="Aptos"/>
                <w:b w:val="0"/>
                <w:sz w:val="20"/>
              </w:rPr>
            </w:pPr>
            <w:r w:rsidRPr="00CD1EBE">
              <w:rPr>
                <w:rFonts w:ascii="Aptos" w:hAnsi="Aptos" w:cs="Aptos"/>
                <w:sz w:val="20"/>
              </w:rPr>
              <w:t>Esej</w:t>
            </w:r>
          </w:p>
        </w:tc>
        <w:tc>
          <w:tcPr>
            <w:tcW w:w="291" w:type="pct"/>
            <w:tcMar>
              <w:left w:w="28" w:type="dxa"/>
              <w:right w:w="28" w:type="dxa"/>
            </w:tcMar>
            <w:vAlign w:val="center"/>
          </w:tcPr>
          <w:p w14:paraId="3BFD9EA3" w14:textId="77777777" w:rsidR="0011078E" w:rsidRPr="00CD1EBE" w:rsidRDefault="0011078E" w:rsidP="007449D2">
            <w:pPr>
              <w:pStyle w:val="Tijeloteksta"/>
              <w:jc w:val="center"/>
              <w:rPr>
                <w:rFonts w:ascii="Aptos" w:hAnsi="Aptos" w:cs="Aptos"/>
                <w:b w:val="0"/>
                <w:sz w:val="20"/>
              </w:rPr>
            </w:pPr>
            <w:r w:rsidRPr="00CD1EBE">
              <w:rPr>
                <w:rFonts w:ascii="Aptos" w:hAnsi="Aptos" w:cs="Aptos"/>
                <w:b w:val="0"/>
                <w:sz w:val="20"/>
              </w:rPr>
              <w:fldChar w:fldCharType="begin">
                <w:ffData>
                  <w:name w:val=""/>
                  <w:enabled/>
                  <w:calcOnExit w:val="0"/>
                  <w:textInput/>
                </w:ffData>
              </w:fldChar>
            </w:r>
            <w:r w:rsidRPr="00CD1EBE">
              <w:rPr>
                <w:rFonts w:ascii="Aptos" w:hAnsi="Aptos" w:cs="Aptos"/>
                <w:sz w:val="20"/>
              </w:rPr>
              <w:instrText xml:space="preserve"> FORMTEXT </w:instrText>
            </w:r>
            <w:r w:rsidRPr="00CD1EBE">
              <w:rPr>
                <w:rFonts w:ascii="Aptos" w:hAnsi="Aptos" w:cs="Aptos"/>
                <w:b w:val="0"/>
                <w:sz w:val="20"/>
              </w:rPr>
            </w:r>
            <w:r w:rsidRPr="00CD1EBE">
              <w:rPr>
                <w:rFonts w:ascii="Aptos" w:hAnsi="Aptos" w:cs="Aptos"/>
                <w:b w:val="0"/>
                <w:sz w:val="20"/>
              </w:rPr>
              <w:fldChar w:fldCharType="separate"/>
            </w:r>
            <w:r w:rsidRPr="00CD1EBE">
              <w:rPr>
                <w:rFonts w:ascii="Aptos" w:hAnsi="Aptos" w:cs="Aptos"/>
                <w:sz w:val="20"/>
              </w:rPr>
              <w:t> </w:t>
            </w:r>
            <w:r w:rsidRPr="00CD1EBE">
              <w:rPr>
                <w:rFonts w:ascii="Aptos" w:hAnsi="Aptos" w:cs="Aptos"/>
                <w:sz w:val="20"/>
              </w:rPr>
              <w:t> </w:t>
            </w:r>
            <w:r w:rsidRPr="00CD1EBE">
              <w:rPr>
                <w:rFonts w:ascii="Aptos" w:hAnsi="Aptos" w:cs="Aptos"/>
                <w:sz w:val="20"/>
              </w:rPr>
              <w:t> </w:t>
            </w:r>
            <w:r w:rsidRPr="00CD1EBE">
              <w:rPr>
                <w:rFonts w:ascii="Aptos" w:hAnsi="Aptos" w:cs="Aptos"/>
                <w:b w:val="0"/>
                <w:sz w:val="20"/>
              </w:rPr>
              <w:fldChar w:fldCharType="end"/>
            </w:r>
          </w:p>
        </w:tc>
        <w:tc>
          <w:tcPr>
            <w:tcW w:w="905" w:type="pct"/>
            <w:tcMar>
              <w:left w:w="28" w:type="dxa"/>
              <w:right w:w="28" w:type="dxa"/>
            </w:tcMar>
            <w:vAlign w:val="center"/>
          </w:tcPr>
          <w:p w14:paraId="0BBBB021" w14:textId="77777777" w:rsidR="0011078E" w:rsidRPr="00CD1EBE" w:rsidRDefault="0011078E" w:rsidP="007449D2">
            <w:pPr>
              <w:pStyle w:val="Tijeloteksta"/>
              <w:rPr>
                <w:rFonts w:ascii="Aptos" w:hAnsi="Aptos" w:cs="Aptos"/>
                <w:b w:val="0"/>
                <w:sz w:val="20"/>
              </w:rPr>
            </w:pPr>
            <w:r w:rsidRPr="00CD1EBE">
              <w:rPr>
                <w:rFonts w:ascii="Aptos" w:hAnsi="Aptos" w:cs="Aptos"/>
                <w:sz w:val="20"/>
              </w:rPr>
              <w:t>Istraživanje</w:t>
            </w:r>
          </w:p>
        </w:tc>
        <w:tc>
          <w:tcPr>
            <w:tcW w:w="287" w:type="pct"/>
            <w:tcMar>
              <w:left w:w="28" w:type="dxa"/>
              <w:right w:w="28" w:type="dxa"/>
            </w:tcMar>
            <w:vAlign w:val="center"/>
          </w:tcPr>
          <w:p w14:paraId="3A609E75" w14:textId="77777777" w:rsidR="0011078E" w:rsidRPr="00CD1EBE" w:rsidRDefault="0011078E" w:rsidP="007449D2">
            <w:pPr>
              <w:pStyle w:val="Tijeloteksta"/>
              <w:jc w:val="center"/>
              <w:rPr>
                <w:rFonts w:ascii="Aptos" w:hAnsi="Aptos" w:cs="Aptos"/>
                <w:b w:val="0"/>
                <w:sz w:val="20"/>
              </w:rPr>
            </w:pPr>
            <w:r w:rsidRPr="00CD1EBE">
              <w:rPr>
                <w:rFonts w:ascii="Aptos" w:hAnsi="Aptos" w:cs="Aptos"/>
                <w:b w:val="0"/>
                <w:sz w:val="20"/>
                <w:lang w:val="en-US"/>
              </w:rPr>
              <w:fldChar w:fldCharType="begin">
                <w:ffData>
                  <w:name w:val=""/>
                  <w:enabled/>
                  <w:calcOnExit w:val="0"/>
                  <w:textInput/>
                </w:ffData>
              </w:fldChar>
            </w:r>
            <w:r w:rsidRPr="00CD1EBE">
              <w:rPr>
                <w:rFonts w:ascii="Aptos" w:hAnsi="Aptos" w:cs="Aptos"/>
                <w:sz w:val="20"/>
                <w:lang w:val="en-US"/>
              </w:rPr>
              <w:instrText xml:space="preserve"> FORMTEXT </w:instrText>
            </w:r>
            <w:r w:rsidRPr="00CD1EBE">
              <w:rPr>
                <w:rFonts w:ascii="Aptos" w:hAnsi="Aptos" w:cs="Aptos"/>
                <w:b w:val="0"/>
                <w:sz w:val="20"/>
                <w:lang w:val="en-US"/>
              </w:rPr>
            </w:r>
            <w:r w:rsidRPr="00CD1EBE">
              <w:rPr>
                <w:rFonts w:ascii="Aptos" w:hAnsi="Aptos" w:cs="Aptos"/>
                <w:b w:val="0"/>
                <w:sz w:val="20"/>
                <w:lang w:val="en-US"/>
              </w:rPr>
              <w:fldChar w:fldCharType="separate"/>
            </w:r>
            <w:r w:rsidRPr="00CD1EBE">
              <w:rPr>
                <w:rFonts w:ascii="Aptos" w:hAnsi="Aptos" w:cs="Aptos"/>
                <w:sz w:val="20"/>
                <w:lang w:val="en-US"/>
              </w:rPr>
              <w:t> </w:t>
            </w:r>
            <w:r w:rsidRPr="00CD1EBE">
              <w:rPr>
                <w:rFonts w:ascii="Aptos" w:hAnsi="Aptos" w:cs="Aptos"/>
                <w:sz w:val="20"/>
                <w:lang w:val="en-US"/>
              </w:rPr>
              <w:t> </w:t>
            </w:r>
            <w:r w:rsidRPr="00CD1EBE">
              <w:rPr>
                <w:rFonts w:ascii="Aptos" w:hAnsi="Aptos" w:cs="Aptos"/>
                <w:sz w:val="20"/>
                <w:lang w:val="en-US"/>
              </w:rPr>
              <w:t> </w:t>
            </w:r>
            <w:r w:rsidRPr="00CD1EBE">
              <w:rPr>
                <w:rFonts w:ascii="Aptos" w:hAnsi="Aptos" w:cs="Aptos"/>
                <w:b w:val="0"/>
                <w:sz w:val="20"/>
              </w:rPr>
              <w:fldChar w:fldCharType="end"/>
            </w:r>
          </w:p>
        </w:tc>
      </w:tr>
      <w:tr w:rsidR="0011078E" w:rsidRPr="00121B36" w14:paraId="7E7C82A8" w14:textId="77777777" w:rsidTr="007449D2">
        <w:trPr>
          <w:trHeight w:val="108"/>
        </w:trPr>
        <w:tc>
          <w:tcPr>
            <w:tcW w:w="880" w:type="pct"/>
            <w:tcMar>
              <w:left w:w="28" w:type="dxa"/>
              <w:right w:w="28" w:type="dxa"/>
            </w:tcMar>
            <w:vAlign w:val="center"/>
          </w:tcPr>
          <w:p w14:paraId="01CD6531" w14:textId="77777777" w:rsidR="0011078E" w:rsidRPr="00CD1EBE" w:rsidRDefault="0011078E" w:rsidP="007449D2">
            <w:pPr>
              <w:pStyle w:val="Tijeloteksta"/>
              <w:rPr>
                <w:rFonts w:ascii="Aptos" w:hAnsi="Aptos" w:cs="Aptos"/>
                <w:b w:val="0"/>
                <w:sz w:val="20"/>
              </w:rPr>
            </w:pPr>
            <w:r w:rsidRPr="00CD1EBE">
              <w:rPr>
                <w:rFonts w:ascii="Aptos" w:hAnsi="Aptos" w:cs="Aptos"/>
                <w:sz w:val="20"/>
              </w:rPr>
              <w:t>Projekt</w:t>
            </w:r>
          </w:p>
        </w:tc>
        <w:tc>
          <w:tcPr>
            <w:tcW w:w="316" w:type="pct"/>
            <w:tcMar>
              <w:left w:w="28" w:type="dxa"/>
              <w:right w:w="28" w:type="dxa"/>
            </w:tcMar>
            <w:vAlign w:val="center"/>
          </w:tcPr>
          <w:p w14:paraId="3FAFB742" w14:textId="77777777" w:rsidR="0011078E" w:rsidRPr="00CD1EBE" w:rsidRDefault="0011078E" w:rsidP="007449D2">
            <w:pPr>
              <w:pStyle w:val="Tijeloteksta"/>
              <w:jc w:val="center"/>
              <w:rPr>
                <w:rFonts w:ascii="Aptos" w:hAnsi="Aptos" w:cs="Aptos"/>
                <w:b w:val="0"/>
                <w:sz w:val="20"/>
              </w:rPr>
            </w:pPr>
            <w:r w:rsidRPr="00CD1EBE">
              <w:rPr>
                <w:rFonts w:ascii="Aptos" w:hAnsi="Aptos" w:cs="Aptos"/>
                <w:b w:val="0"/>
                <w:sz w:val="20"/>
              </w:rPr>
              <w:fldChar w:fldCharType="begin">
                <w:ffData>
                  <w:name w:val=""/>
                  <w:enabled/>
                  <w:calcOnExit w:val="0"/>
                  <w:textInput/>
                </w:ffData>
              </w:fldChar>
            </w:r>
            <w:r w:rsidRPr="00CD1EBE">
              <w:rPr>
                <w:rFonts w:ascii="Aptos" w:hAnsi="Aptos" w:cs="Aptos"/>
                <w:sz w:val="20"/>
              </w:rPr>
              <w:instrText xml:space="preserve"> FORMTEXT </w:instrText>
            </w:r>
            <w:r w:rsidRPr="00CD1EBE">
              <w:rPr>
                <w:rFonts w:ascii="Aptos" w:hAnsi="Aptos" w:cs="Aptos"/>
                <w:b w:val="0"/>
                <w:sz w:val="20"/>
              </w:rPr>
            </w:r>
            <w:r w:rsidRPr="00CD1EBE">
              <w:rPr>
                <w:rFonts w:ascii="Aptos" w:hAnsi="Aptos" w:cs="Aptos"/>
                <w:b w:val="0"/>
                <w:sz w:val="20"/>
              </w:rPr>
              <w:fldChar w:fldCharType="separate"/>
            </w:r>
            <w:r w:rsidRPr="00CD1EBE">
              <w:rPr>
                <w:rFonts w:ascii="Aptos" w:hAnsi="Aptos" w:cs="Aptos"/>
                <w:sz w:val="20"/>
              </w:rPr>
              <w:t> </w:t>
            </w:r>
            <w:r w:rsidRPr="00CD1EBE">
              <w:rPr>
                <w:rFonts w:ascii="Aptos" w:hAnsi="Aptos" w:cs="Aptos"/>
                <w:sz w:val="20"/>
              </w:rPr>
              <w:t> </w:t>
            </w:r>
            <w:r w:rsidRPr="00CD1EBE">
              <w:rPr>
                <w:rFonts w:ascii="Aptos" w:hAnsi="Aptos" w:cs="Aptos"/>
                <w:sz w:val="20"/>
              </w:rPr>
              <w:t> </w:t>
            </w:r>
            <w:r w:rsidRPr="00CD1EBE">
              <w:rPr>
                <w:rFonts w:ascii="Aptos" w:hAnsi="Aptos" w:cs="Aptos"/>
                <w:b w:val="0"/>
                <w:sz w:val="20"/>
              </w:rPr>
              <w:fldChar w:fldCharType="end"/>
            </w:r>
          </w:p>
        </w:tc>
        <w:tc>
          <w:tcPr>
            <w:tcW w:w="1220" w:type="pct"/>
            <w:gridSpan w:val="2"/>
            <w:tcMar>
              <w:left w:w="28" w:type="dxa"/>
              <w:right w:w="28" w:type="dxa"/>
            </w:tcMar>
            <w:vAlign w:val="center"/>
          </w:tcPr>
          <w:p w14:paraId="53162A22" w14:textId="77777777" w:rsidR="0011078E" w:rsidRPr="00CD1EBE" w:rsidRDefault="0011078E" w:rsidP="007449D2">
            <w:pPr>
              <w:pStyle w:val="Tijeloteksta"/>
              <w:rPr>
                <w:rFonts w:ascii="Aptos" w:hAnsi="Aptos" w:cs="Aptos"/>
                <w:b w:val="0"/>
                <w:sz w:val="20"/>
              </w:rPr>
            </w:pPr>
            <w:r w:rsidRPr="00CD1EBE">
              <w:rPr>
                <w:rFonts w:ascii="Aptos" w:hAnsi="Aptos" w:cs="Aptos"/>
                <w:sz w:val="20"/>
              </w:rPr>
              <w:t>Kontinuirana provjera znanja</w:t>
            </w:r>
          </w:p>
        </w:tc>
        <w:tc>
          <w:tcPr>
            <w:tcW w:w="293" w:type="pct"/>
            <w:tcMar>
              <w:left w:w="28" w:type="dxa"/>
              <w:right w:w="28" w:type="dxa"/>
            </w:tcMar>
            <w:vAlign w:val="center"/>
          </w:tcPr>
          <w:p w14:paraId="145B2BF4" w14:textId="77777777" w:rsidR="0011078E" w:rsidRPr="00CD1EBE" w:rsidRDefault="0011078E" w:rsidP="007449D2">
            <w:pPr>
              <w:pStyle w:val="Tijeloteksta"/>
              <w:jc w:val="center"/>
              <w:rPr>
                <w:rFonts w:ascii="Aptos" w:hAnsi="Aptos" w:cs="Aptos"/>
                <w:b w:val="0"/>
                <w:sz w:val="20"/>
              </w:rPr>
            </w:pPr>
            <w:r w:rsidRPr="00CD1EBE">
              <w:rPr>
                <w:rFonts w:ascii="Aptos" w:hAnsi="Aptos" w:cs="Aptos"/>
                <w:b w:val="0"/>
                <w:sz w:val="20"/>
              </w:rPr>
              <w:fldChar w:fldCharType="begin">
                <w:ffData>
                  <w:name w:val=""/>
                  <w:enabled/>
                  <w:calcOnExit w:val="0"/>
                  <w:textInput/>
                </w:ffData>
              </w:fldChar>
            </w:r>
            <w:r w:rsidRPr="00CD1EBE">
              <w:rPr>
                <w:rFonts w:ascii="Aptos" w:hAnsi="Aptos" w:cs="Aptos"/>
                <w:sz w:val="20"/>
              </w:rPr>
              <w:instrText xml:space="preserve"> FORMTEXT </w:instrText>
            </w:r>
            <w:r w:rsidRPr="00CD1EBE">
              <w:rPr>
                <w:rFonts w:ascii="Aptos" w:hAnsi="Aptos" w:cs="Aptos"/>
                <w:b w:val="0"/>
                <w:sz w:val="20"/>
              </w:rPr>
            </w:r>
            <w:r w:rsidRPr="00CD1EBE">
              <w:rPr>
                <w:rFonts w:ascii="Aptos" w:hAnsi="Aptos" w:cs="Aptos"/>
                <w:b w:val="0"/>
                <w:sz w:val="20"/>
              </w:rPr>
              <w:fldChar w:fldCharType="separate"/>
            </w:r>
            <w:r w:rsidRPr="00CD1EBE">
              <w:rPr>
                <w:rFonts w:ascii="Aptos" w:hAnsi="Aptos" w:cs="Aptos"/>
                <w:sz w:val="20"/>
              </w:rPr>
              <w:t> </w:t>
            </w:r>
            <w:r w:rsidRPr="00CD1EBE">
              <w:rPr>
                <w:rFonts w:ascii="Aptos" w:hAnsi="Aptos" w:cs="Aptos"/>
                <w:sz w:val="20"/>
              </w:rPr>
              <w:t> </w:t>
            </w:r>
            <w:r w:rsidRPr="00CD1EBE">
              <w:rPr>
                <w:rFonts w:ascii="Aptos" w:hAnsi="Aptos" w:cs="Aptos"/>
                <w:sz w:val="20"/>
              </w:rPr>
              <w:t> </w:t>
            </w:r>
            <w:r w:rsidRPr="00CD1EBE">
              <w:rPr>
                <w:rFonts w:ascii="Aptos" w:hAnsi="Aptos" w:cs="Aptos"/>
                <w:b w:val="0"/>
                <w:sz w:val="20"/>
              </w:rPr>
              <w:fldChar w:fldCharType="end"/>
            </w:r>
          </w:p>
        </w:tc>
        <w:tc>
          <w:tcPr>
            <w:tcW w:w="806" w:type="pct"/>
            <w:gridSpan w:val="2"/>
            <w:tcMar>
              <w:left w:w="28" w:type="dxa"/>
              <w:right w:w="28" w:type="dxa"/>
            </w:tcMar>
            <w:vAlign w:val="center"/>
          </w:tcPr>
          <w:p w14:paraId="08B1DBB4" w14:textId="77777777" w:rsidR="0011078E" w:rsidRPr="00CD1EBE" w:rsidRDefault="0011078E" w:rsidP="007449D2">
            <w:pPr>
              <w:pStyle w:val="Tijeloteksta"/>
              <w:rPr>
                <w:rFonts w:ascii="Aptos" w:hAnsi="Aptos" w:cs="Aptos"/>
                <w:b w:val="0"/>
                <w:sz w:val="20"/>
              </w:rPr>
            </w:pPr>
            <w:r w:rsidRPr="00CD1EBE">
              <w:rPr>
                <w:rFonts w:ascii="Aptos" w:hAnsi="Aptos" w:cs="Aptos"/>
                <w:sz w:val="20"/>
              </w:rPr>
              <w:t>Referat</w:t>
            </w:r>
          </w:p>
        </w:tc>
        <w:tc>
          <w:tcPr>
            <w:tcW w:w="291" w:type="pct"/>
            <w:tcMar>
              <w:left w:w="28" w:type="dxa"/>
              <w:right w:w="28" w:type="dxa"/>
            </w:tcMar>
            <w:vAlign w:val="center"/>
          </w:tcPr>
          <w:p w14:paraId="2A463460" w14:textId="77777777" w:rsidR="0011078E" w:rsidRPr="00CD1EBE" w:rsidRDefault="0011078E" w:rsidP="007449D2">
            <w:pPr>
              <w:pStyle w:val="Tijeloteksta"/>
              <w:jc w:val="center"/>
              <w:rPr>
                <w:rFonts w:ascii="Aptos" w:hAnsi="Aptos" w:cs="Aptos"/>
                <w:b w:val="0"/>
                <w:sz w:val="20"/>
              </w:rPr>
            </w:pPr>
            <w:r w:rsidRPr="00CD1EBE">
              <w:rPr>
                <w:rFonts w:ascii="Aptos" w:hAnsi="Aptos" w:cs="Aptos"/>
                <w:b w:val="0"/>
                <w:sz w:val="20"/>
              </w:rPr>
              <w:fldChar w:fldCharType="begin">
                <w:ffData>
                  <w:name w:val=""/>
                  <w:enabled/>
                  <w:calcOnExit w:val="0"/>
                  <w:textInput/>
                </w:ffData>
              </w:fldChar>
            </w:r>
            <w:r w:rsidRPr="00CD1EBE">
              <w:rPr>
                <w:rFonts w:ascii="Aptos" w:hAnsi="Aptos" w:cs="Aptos"/>
                <w:sz w:val="20"/>
              </w:rPr>
              <w:instrText xml:space="preserve"> FORMTEXT </w:instrText>
            </w:r>
            <w:r w:rsidRPr="00CD1EBE">
              <w:rPr>
                <w:rFonts w:ascii="Aptos" w:hAnsi="Aptos" w:cs="Aptos"/>
                <w:b w:val="0"/>
                <w:sz w:val="20"/>
              </w:rPr>
            </w:r>
            <w:r w:rsidRPr="00CD1EBE">
              <w:rPr>
                <w:rFonts w:ascii="Aptos" w:hAnsi="Aptos" w:cs="Aptos"/>
                <w:b w:val="0"/>
                <w:sz w:val="20"/>
              </w:rPr>
              <w:fldChar w:fldCharType="separate"/>
            </w:r>
            <w:r w:rsidRPr="00CD1EBE">
              <w:rPr>
                <w:rFonts w:ascii="Aptos" w:hAnsi="Aptos" w:cs="Aptos"/>
                <w:sz w:val="20"/>
              </w:rPr>
              <w:t> </w:t>
            </w:r>
            <w:r w:rsidRPr="00CD1EBE">
              <w:rPr>
                <w:rFonts w:ascii="Aptos" w:hAnsi="Aptos" w:cs="Aptos"/>
                <w:sz w:val="20"/>
              </w:rPr>
              <w:t> </w:t>
            </w:r>
            <w:r w:rsidRPr="00CD1EBE">
              <w:rPr>
                <w:rFonts w:ascii="Aptos" w:hAnsi="Aptos" w:cs="Aptos"/>
                <w:sz w:val="20"/>
              </w:rPr>
              <w:t> </w:t>
            </w:r>
            <w:r w:rsidRPr="00CD1EBE">
              <w:rPr>
                <w:rFonts w:ascii="Aptos" w:hAnsi="Aptos" w:cs="Aptos"/>
                <w:b w:val="0"/>
                <w:sz w:val="20"/>
              </w:rPr>
              <w:fldChar w:fldCharType="end"/>
            </w:r>
          </w:p>
        </w:tc>
        <w:tc>
          <w:tcPr>
            <w:tcW w:w="905" w:type="pct"/>
            <w:tcMar>
              <w:left w:w="28" w:type="dxa"/>
              <w:right w:w="28" w:type="dxa"/>
            </w:tcMar>
            <w:vAlign w:val="center"/>
          </w:tcPr>
          <w:p w14:paraId="62541240" w14:textId="77777777" w:rsidR="0011078E" w:rsidRPr="00CD1EBE" w:rsidRDefault="0011078E" w:rsidP="007449D2">
            <w:pPr>
              <w:pStyle w:val="Tijeloteksta"/>
              <w:rPr>
                <w:rFonts w:ascii="Aptos" w:hAnsi="Aptos" w:cs="Aptos"/>
                <w:b w:val="0"/>
                <w:sz w:val="20"/>
              </w:rPr>
            </w:pPr>
            <w:r w:rsidRPr="00CD1EBE">
              <w:rPr>
                <w:rFonts w:ascii="Aptos" w:hAnsi="Aptos" w:cs="Aptos"/>
                <w:sz w:val="20"/>
              </w:rPr>
              <w:t>Praktični rad</w:t>
            </w:r>
          </w:p>
        </w:tc>
        <w:tc>
          <w:tcPr>
            <w:tcW w:w="287" w:type="pct"/>
            <w:tcMar>
              <w:left w:w="28" w:type="dxa"/>
              <w:right w:w="28" w:type="dxa"/>
            </w:tcMar>
            <w:vAlign w:val="center"/>
          </w:tcPr>
          <w:p w14:paraId="4E4D171D" w14:textId="77777777" w:rsidR="0011078E" w:rsidRPr="00CD1EBE" w:rsidRDefault="0011078E" w:rsidP="007449D2">
            <w:pPr>
              <w:pStyle w:val="Tijeloteksta"/>
              <w:jc w:val="center"/>
              <w:rPr>
                <w:rFonts w:ascii="Aptos" w:hAnsi="Aptos" w:cs="Aptos"/>
                <w:b w:val="0"/>
                <w:sz w:val="20"/>
              </w:rPr>
            </w:pPr>
            <w:r w:rsidRPr="00CD1EBE">
              <w:rPr>
                <w:rFonts w:ascii="Aptos" w:hAnsi="Aptos" w:cs="Aptos"/>
                <w:sz w:val="20"/>
              </w:rPr>
              <w:t>1,2</w:t>
            </w:r>
          </w:p>
        </w:tc>
      </w:tr>
      <w:tr w:rsidR="0011078E" w:rsidRPr="00121B36" w14:paraId="11921B41" w14:textId="77777777" w:rsidTr="007449D2">
        <w:trPr>
          <w:trHeight w:val="108"/>
        </w:trPr>
        <w:tc>
          <w:tcPr>
            <w:tcW w:w="880" w:type="pct"/>
            <w:tcMar>
              <w:left w:w="28" w:type="dxa"/>
              <w:right w:w="28" w:type="dxa"/>
            </w:tcMar>
            <w:vAlign w:val="center"/>
          </w:tcPr>
          <w:p w14:paraId="09AD600B" w14:textId="77777777" w:rsidR="0011078E" w:rsidRPr="00CD1EBE" w:rsidRDefault="0011078E" w:rsidP="007449D2">
            <w:pPr>
              <w:pStyle w:val="Tijeloteksta"/>
              <w:rPr>
                <w:rFonts w:ascii="Aptos" w:hAnsi="Aptos" w:cs="Aptos"/>
                <w:b w:val="0"/>
                <w:sz w:val="20"/>
              </w:rPr>
            </w:pPr>
            <w:r w:rsidRPr="00CD1EBE">
              <w:rPr>
                <w:rFonts w:ascii="Aptos" w:hAnsi="Aptos" w:cs="Aptos"/>
                <w:sz w:val="20"/>
              </w:rPr>
              <w:t>Portfolio</w:t>
            </w:r>
          </w:p>
        </w:tc>
        <w:tc>
          <w:tcPr>
            <w:tcW w:w="316" w:type="pct"/>
            <w:tcMar>
              <w:left w:w="28" w:type="dxa"/>
              <w:right w:w="28" w:type="dxa"/>
            </w:tcMar>
            <w:vAlign w:val="center"/>
          </w:tcPr>
          <w:p w14:paraId="5B4A46F5" w14:textId="77777777" w:rsidR="0011078E" w:rsidRPr="00CD1EBE" w:rsidRDefault="0011078E" w:rsidP="007449D2">
            <w:pPr>
              <w:pStyle w:val="Tijeloteksta"/>
              <w:jc w:val="center"/>
              <w:rPr>
                <w:rFonts w:ascii="Aptos" w:hAnsi="Aptos" w:cs="Aptos"/>
                <w:b w:val="0"/>
                <w:sz w:val="20"/>
              </w:rPr>
            </w:pPr>
            <w:r w:rsidRPr="00CD1EBE">
              <w:rPr>
                <w:rFonts w:ascii="Aptos" w:hAnsi="Aptos" w:cs="Aptos"/>
                <w:b w:val="0"/>
                <w:sz w:val="20"/>
              </w:rPr>
              <w:fldChar w:fldCharType="begin">
                <w:ffData>
                  <w:name w:val=""/>
                  <w:enabled/>
                  <w:calcOnExit w:val="0"/>
                  <w:textInput/>
                </w:ffData>
              </w:fldChar>
            </w:r>
            <w:r w:rsidRPr="00CD1EBE">
              <w:rPr>
                <w:rFonts w:ascii="Aptos" w:hAnsi="Aptos" w:cs="Aptos"/>
                <w:sz w:val="20"/>
              </w:rPr>
              <w:instrText xml:space="preserve"> FORMTEXT </w:instrText>
            </w:r>
            <w:r w:rsidRPr="00CD1EBE">
              <w:rPr>
                <w:rFonts w:ascii="Aptos" w:hAnsi="Aptos" w:cs="Aptos"/>
                <w:b w:val="0"/>
                <w:sz w:val="20"/>
              </w:rPr>
            </w:r>
            <w:r w:rsidRPr="00CD1EBE">
              <w:rPr>
                <w:rFonts w:ascii="Aptos" w:hAnsi="Aptos" w:cs="Aptos"/>
                <w:b w:val="0"/>
                <w:sz w:val="20"/>
              </w:rPr>
              <w:fldChar w:fldCharType="separate"/>
            </w:r>
            <w:r w:rsidRPr="00CD1EBE">
              <w:rPr>
                <w:rFonts w:ascii="Aptos" w:hAnsi="Aptos" w:cs="Aptos"/>
                <w:sz w:val="20"/>
              </w:rPr>
              <w:t> </w:t>
            </w:r>
            <w:r w:rsidRPr="00CD1EBE">
              <w:rPr>
                <w:rFonts w:ascii="Aptos" w:hAnsi="Aptos" w:cs="Aptos"/>
                <w:sz w:val="20"/>
              </w:rPr>
              <w:t> </w:t>
            </w:r>
            <w:r w:rsidRPr="00CD1EBE">
              <w:rPr>
                <w:rFonts w:ascii="Aptos" w:hAnsi="Aptos" w:cs="Aptos"/>
                <w:sz w:val="20"/>
              </w:rPr>
              <w:t> </w:t>
            </w:r>
            <w:r w:rsidRPr="00CD1EBE">
              <w:rPr>
                <w:rFonts w:ascii="Aptos" w:hAnsi="Aptos" w:cs="Aptos"/>
                <w:b w:val="0"/>
                <w:sz w:val="20"/>
              </w:rPr>
              <w:fldChar w:fldCharType="end"/>
            </w:r>
          </w:p>
        </w:tc>
        <w:tc>
          <w:tcPr>
            <w:tcW w:w="1220" w:type="pct"/>
            <w:gridSpan w:val="2"/>
            <w:tcMar>
              <w:left w:w="28" w:type="dxa"/>
              <w:right w:w="28" w:type="dxa"/>
            </w:tcMar>
            <w:vAlign w:val="center"/>
          </w:tcPr>
          <w:p w14:paraId="4B91115A" w14:textId="77777777" w:rsidR="0011078E" w:rsidRPr="00CD1EBE" w:rsidRDefault="0011078E" w:rsidP="007449D2">
            <w:pPr>
              <w:pStyle w:val="Tijeloteksta"/>
              <w:rPr>
                <w:rFonts w:ascii="Aptos" w:hAnsi="Aptos" w:cs="Aptos"/>
                <w:b w:val="0"/>
                <w:sz w:val="20"/>
              </w:rPr>
            </w:pPr>
          </w:p>
        </w:tc>
        <w:tc>
          <w:tcPr>
            <w:tcW w:w="293" w:type="pct"/>
            <w:tcMar>
              <w:left w:w="28" w:type="dxa"/>
              <w:right w:w="28" w:type="dxa"/>
            </w:tcMar>
            <w:vAlign w:val="center"/>
          </w:tcPr>
          <w:p w14:paraId="17537633" w14:textId="77777777" w:rsidR="0011078E" w:rsidRPr="00CD1EBE" w:rsidRDefault="0011078E" w:rsidP="007449D2">
            <w:pPr>
              <w:pStyle w:val="Tijeloteksta"/>
              <w:jc w:val="center"/>
              <w:rPr>
                <w:rFonts w:ascii="Aptos" w:hAnsi="Aptos" w:cs="Aptos"/>
                <w:b w:val="0"/>
                <w:sz w:val="20"/>
              </w:rPr>
            </w:pPr>
            <w:r w:rsidRPr="00CD1EBE">
              <w:rPr>
                <w:rFonts w:ascii="Aptos" w:hAnsi="Aptos" w:cs="Aptos"/>
                <w:b w:val="0"/>
                <w:sz w:val="20"/>
              </w:rPr>
              <w:fldChar w:fldCharType="begin">
                <w:ffData>
                  <w:name w:val=""/>
                  <w:enabled/>
                  <w:calcOnExit w:val="0"/>
                  <w:textInput/>
                </w:ffData>
              </w:fldChar>
            </w:r>
            <w:r w:rsidRPr="00CD1EBE">
              <w:rPr>
                <w:rFonts w:ascii="Aptos" w:hAnsi="Aptos" w:cs="Aptos"/>
                <w:sz w:val="20"/>
              </w:rPr>
              <w:instrText xml:space="preserve"> FORMTEXT </w:instrText>
            </w:r>
            <w:r w:rsidRPr="00CD1EBE">
              <w:rPr>
                <w:rFonts w:ascii="Aptos" w:hAnsi="Aptos" w:cs="Aptos"/>
                <w:b w:val="0"/>
                <w:sz w:val="20"/>
              </w:rPr>
            </w:r>
            <w:r w:rsidRPr="00CD1EBE">
              <w:rPr>
                <w:rFonts w:ascii="Aptos" w:hAnsi="Aptos" w:cs="Aptos"/>
                <w:b w:val="0"/>
                <w:sz w:val="20"/>
              </w:rPr>
              <w:fldChar w:fldCharType="separate"/>
            </w:r>
            <w:r w:rsidRPr="00CD1EBE">
              <w:rPr>
                <w:rFonts w:ascii="Aptos" w:hAnsi="Aptos" w:cs="Aptos"/>
                <w:sz w:val="20"/>
              </w:rPr>
              <w:t> </w:t>
            </w:r>
            <w:r w:rsidRPr="00CD1EBE">
              <w:rPr>
                <w:rFonts w:ascii="Aptos" w:hAnsi="Aptos" w:cs="Aptos"/>
                <w:sz w:val="20"/>
              </w:rPr>
              <w:t> </w:t>
            </w:r>
            <w:r w:rsidRPr="00CD1EBE">
              <w:rPr>
                <w:rFonts w:ascii="Aptos" w:hAnsi="Aptos" w:cs="Aptos"/>
                <w:sz w:val="20"/>
              </w:rPr>
              <w:t> </w:t>
            </w:r>
            <w:r w:rsidRPr="00CD1EBE">
              <w:rPr>
                <w:rFonts w:ascii="Aptos" w:hAnsi="Aptos" w:cs="Aptos"/>
                <w:b w:val="0"/>
                <w:sz w:val="20"/>
              </w:rPr>
              <w:fldChar w:fldCharType="end"/>
            </w:r>
          </w:p>
        </w:tc>
        <w:tc>
          <w:tcPr>
            <w:tcW w:w="806" w:type="pct"/>
            <w:gridSpan w:val="2"/>
            <w:tcMar>
              <w:left w:w="28" w:type="dxa"/>
              <w:right w:w="28" w:type="dxa"/>
            </w:tcMar>
            <w:vAlign w:val="center"/>
          </w:tcPr>
          <w:p w14:paraId="77EA4775" w14:textId="77777777" w:rsidR="0011078E" w:rsidRPr="00CD1EBE" w:rsidRDefault="0011078E" w:rsidP="007449D2">
            <w:pPr>
              <w:pStyle w:val="Tijeloteksta"/>
              <w:rPr>
                <w:rFonts w:ascii="Aptos" w:hAnsi="Aptos" w:cs="Aptos"/>
                <w:b w:val="0"/>
                <w:sz w:val="20"/>
              </w:rPr>
            </w:pPr>
          </w:p>
        </w:tc>
        <w:tc>
          <w:tcPr>
            <w:tcW w:w="291" w:type="pct"/>
            <w:tcMar>
              <w:left w:w="28" w:type="dxa"/>
              <w:right w:w="28" w:type="dxa"/>
            </w:tcMar>
            <w:vAlign w:val="center"/>
          </w:tcPr>
          <w:p w14:paraId="71C457E6" w14:textId="77777777" w:rsidR="0011078E" w:rsidRPr="00CD1EBE" w:rsidRDefault="0011078E" w:rsidP="007449D2">
            <w:pPr>
              <w:pStyle w:val="Tijeloteksta"/>
              <w:jc w:val="center"/>
              <w:rPr>
                <w:rFonts w:ascii="Aptos" w:hAnsi="Aptos" w:cs="Aptos"/>
                <w:b w:val="0"/>
                <w:sz w:val="20"/>
              </w:rPr>
            </w:pPr>
            <w:r w:rsidRPr="00CD1EBE">
              <w:rPr>
                <w:rFonts w:ascii="Aptos" w:hAnsi="Aptos" w:cs="Aptos"/>
                <w:b w:val="0"/>
                <w:sz w:val="20"/>
              </w:rPr>
              <w:fldChar w:fldCharType="begin">
                <w:ffData>
                  <w:name w:val=""/>
                  <w:enabled/>
                  <w:calcOnExit w:val="0"/>
                  <w:textInput/>
                </w:ffData>
              </w:fldChar>
            </w:r>
            <w:r w:rsidRPr="00CD1EBE">
              <w:rPr>
                <w:rFonts w:ascii="Aptos" w:hAnsi="Aptos" w:cs="Aptos"/>
                <w:sz w:val="20"/>
              </w:rPr>
              <w:instrText xml:space="preserve"> FORMTEXT </w:instrText>
            </w:r>
            <w:r w:rsidRPr="00CD1EBE">
              <w:rPr>
                <w:rFonts w:ascii="Aptos" w:hAnsi="Aptos" w:cs="Aptos"/>
                <w:b w:val="0"/>
                <w:sz w:val="20"/>
              </w:rPr>
            </w:r>
            <w:r w:rsidRPr="00CD1EBE">
              <w:rPr>
                <w:rFonts w:ascii="Aptos" w:hAnsi="Aptos" w:cs="Aptos"/>
                <w:b w:val="0"/>
                <w:sz w:val="20"/>
              </w:rPr>
              <w:fldChar w:fldCharType="separate"/>
            </w:r>
            <w:r w:rsidRPr="00CD1EBE">
              <w:rPr>
                <w:rFonts w:ascii="Aptos" w:hAnsi="Aptos" w:cs="Aptos"/>
                <w:sz w:val="20"/>
              </w:rPr>
              <w:t> </w:t>
            </w:r>
            <w:r w:rsidRPr="00CD1EBE">
              <w:rPr>
                <w:rFonts w:ascii="Aptos" w:hAnsi="Aptos" w:cs="Aptos"/>
                <w:sz w:val="20"/>
              </w:rPr>
              <w:t> </w:t>
            </w:r>
            <w:r w:rsidRPr="00CD1EBE">
              <w:rPr>
                <w:rFonts w:ascii="Aptos" w:hAnsi="Aptos" w:cs="Aptos"/>
                <w:sz w:val="20"/>
              </w:rPr>
              <w:t> </w:t>
            </w:r>
            <w:r w:rsidRPr="00CD1EBE">
              <w:rPr>
                <w:rFonts w:ascii="Aptos" w:hAnsi="Aptos" w:cs="Aptos"/>
                <w:b w:val="0"/>
                <w:sz w:val="20"/>
              </w:rPr>
              <w:fldChar w:fldCharType="end"/>
            </w:r>
          </w:p>
        </w:tc>
        <w:tc>
          <w:tcPr>
            <w:tcW w:w="905" w:type="pct"/>
            <w:tcMar>
              <w:left w:w="28" w:type="dxa"/>
              <w:right w:w="28" w:type="dxa"/>
            </w:tcMar>
            <w:vAlign w:val="center"/>
          </w:tcPr>
          <w:p w14:paraId="146D1143" w14:textId="77777777" w:rsidR="0011078E" w:rsidRPr="00CD1EBE" w:rsidRDefault="0011078E" w:rsidP="007449D2">
            <w:pPr>
              <w:pStyle w:val="Tijeloteksta"/>
              <w:rPr>
                <w:rFonts w:ascii="Aptos" w:hAnsi="Aptos" w:cs="Aptos"/>
                <w:b w:val="0"/>
                <w:sz w:val="20"/>
              </w:rPr>
            </w:pPr>
          </w:p>
        </w:tc>
        <w:tc>
          <w:tcPr>
            <w:tcW w:w="287" w:type="pct"/>
            <w:tcMar>
              <w:left w:w="28" w:type="dxa"/>
              <w:right w:w="28" w:type="dxa"/>
            </w:tcMar>
            <w:vAlign w:val="center"/>
          </w:tcPr>
          <w:p w14:paraId="373BF0D0" w14:textId="77777777" w:rsidR="0011078E" w:rsidRPr="00CD1EBE" w:rsidRDefault="0011078E" w:rsidP="007449D2">
            <w:pPr>
              <w:pStyle w:val="Tijeloteksta"/>
              <w:jc w:val="center"/>
              <w:rPr>
                <w:rFonts w:ascii="Aptos" w:hAnsi="Aptos" w:cs="Aptos"/>
                <w:b w:val="0"/>
                <w:sz w:val="20"/>
              </w:rPr>
            </w:pPr>
            <w:r w:rsidRPr="00CD1EBE">
              <w:rPr>
                <w:rFonts w:ascii="Aptos" w:hAnsi="Aptos" w:cs="Aptos"/>
                <w:b w:val="0"/>
                <w:sz w:val="20"/>
              </w:rPr>
              <w:fldChar w:fldCharType="begin">
                <w:ffData>
                  <w:name w:val=""/>
                  <w:enabled/>
                  <w:calcOnExit w:val="0"/>
                  <w:textInput/>
                </w:ffData>
              </w:fldChar>
            </w:r>
            <w:r w:rsidRPr="00CD1EBE">
              <w:rPr>
                <w:rFonts w:ascii="Aptos" w:hAnsi="Aptos" w:cs="Aptos"/>
                <w:sz w:val="20"/>
              </w:rPr>
              <w:instrText xml:space="preserve"> FORMTEXT </w:instrText>
            </w:r>
            <w:r w:rsidRPr="00CD1EBE">
              <w:rPr>
                <w:rFonts w:ascii="Aptos" w:hAnsi="Aptos" w:cs="Aptos"/>
                <w:b w:val="0"/>
                <w:sz w:val="20"/>
              </w:rPr>
            </w:r>
            <w:r w:rsidRPr="00CD1EBE">
              <w:rPr>
                <w:rFonts w:ascii="Aptos" w:hAnsi="Aptos" w:cs="Aptos"/>
                <w:b w:val="0"/>
                <w:sz w:val="20"/>
              </w:rPr>
              <w:fldChar w:fldCharType="separate"/>
            </w:r>
            <w:r w:rsidRPr="00CD1EBE">
              <w:rPr>
                <w:rFonts w:ascii="Aptos" w:hAnsi="Aptos" w:cs="Aptos"/>
                <w:sz w:val="20"/>
              </w:rPr>
              <w:t> </w:t>
            </w:r>
            <w:r w:rsidRPr="00CD1EBE">
              <w:rPr>
                <w:rFonts w:ascii="Aptos" w:hAnsi="Aptos" w:cs="Aptos"/>
                <w:sz w:val="20"/>
              </w:rPr>
              <w:t> </w:t>
            </w:r>
            <w:r w:rsidRPr="00CD1EBE">
              <w:rPr>
                <w:rFonts w:ascii="Aptos" w:hAnsi="Aptos" w:cs="Aptos"/>
                <w:sz w:val="20"/>
              </w:rPr>
              <w:t> </w:t>
            </w:r>
            <w:r w:rsidRPr="00CD1EBE">
              <w:rPr>
                <w:rFonts w:ascii="Aptos" w:hAnsi="Aptos" w:cs="Aptos"/>
                <w:b w:val="0"/>
                <w:sz w:val="20"/>
              </w:rPr>
              <w:fldChar w:fldCharType="end"/>
            </w:r>
          </w:p>
        </w:tc>
      </w:tr>
      <w:tr w:rsidR="0011078E" w:rsidRPr="00121B36" w14:paraId="17E829E8" w14:textId="77777777" w:rsidTr="007449D2">
        <w:trPr>
          <w:trHeight w:val="432"/>
        </w:trPr>
        <w:tc>
          <w:tcPr>
            <w:tcW w:w="5000" w:type="pct"/>
            <w:gridSpan w:val="10"/>
            <w:vAlign w:val="center"/>
          </w:tcPr>
          <w:p w14:paraId="2D2C4F3A" w14:textId="77777777" w:rsidR="0011078E" w:rsidRPr="00CD1EBE" w:rsidRDefault="0011078E" w:rsidP="007449D2">
            <w:pPr>
              <w:pStyle w:val="Tijeloteksta"/>
              <w:rPr>
                <w:rFonts w:ascii="Aptos" w:hAnsi="Aptos" w:cs="Aptos"/>
                <w:b w:val="0"/>
                <w:sz w:val="20"/>
              </w:rPr>
            </w:pPr>
          </w:p>
        </w:tc>
      </w:tr>
      <w:tr w:rsidR="0011078E" w:rsidRPr="00121B36" w14:paraId="4B48BD02" w14:textId="77777777" w:rsidTr="007449D2">
        <w:trPr>
          <w:trHeight w:val="432"/>
        </w:trPr>
        <w:tc>
          <w:tcPr>
            <w:tcW w:w="5000" w:type="pct"/>
            <w:gridSpan w:val="10"/>
            <w:vAlign w:val="center"/>
          </w:tcPr>
          <w:p w14:paraId="409C67D9" w14:textId="77777777" w:rsidR="0011078E" w:rsidRPr="00CD1EBE" w:rsidRDefault="0011078E" w:rsidP="0011078E">
            <w:pPr>
              <w:pStyle w:val="Tijeloteksta"/>
              <w:numPr>
                <w:ilvl w:val="1"/>
                <w:numId w:val="27"/>
              </w:numPr>
              <w:ind w:left="583" w:hanging="291"/>
              <w:jc w:val="both"/>
              <w:rPr>
                <w:rFonts w:ascii="Aptos" w:hAnsi="Aptos" w:cs="Aptos"/>
                <w:b w:val="0"/>
                <w:sz w:val="20"/>
              </w:rPr>
            </w:pPr>
            <w:r w:rsidRPr="00CD1EBE">
              <w:rPr>
                <w:rFonts w:ascii="Aptos" w:eastAsia="Calibri" w:hAnsi="Aptos" w:cs="Aptos"/>
                <w:sz w:val="20"/>
              </w:rPr>
              <w:t>Povezivanje ishoda učenja, nastavnih metoda i ocjenjivanja</w:t>
            </w:r>
          </w:p>
        </w:tc>
      </w:tr>
      <w:tr w:rsidR="0011078E" w:rsidRPr="00121B36" w14:paraId="2243CA80" w14:textId="77777777" w:rsidTr="007449D2">
        <w:trPr>
          <w:trHeight w:val="432"/>
        </w:trPr>
        <w:tc>
          <w:tcPr>
            <w:tcW w:w="5000" w:type="pct"/>
            <w:gridSpan w:val="10"/>
            <w:vAlign w:val="center"/>
          </w:tcPr>
          <w:p w14:paraId="4087D303" w14:textId="77777777" w:rsidR="0011078E" w:rsidRPr="00CD1EBE" w:rsidRDefault="0011078E" w:rsidP="007449D2">
            <w:pPr>
              <w:jc w:val="both"/>
              <w:rPr>
                <w:rFonts w:cs="Aptos"/>
                <w:sz w:val="20"/>
                <w:szCs w:val="20"/>
              </w:rPr>
            </w:pPr>
          </w:p>
          <w:tbl>
            <w:tblPr>
              <w:tblW w:w="8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630"/>
              <w:gridCol w:w="630"/>
              <w:gridCol w:w="1889"/>
              <w:gridCol w:w="2141"/>
              <w:gridCol w:w="1128"/>
              <w:gridCol w:w="778"/>
            </w:tblGrid>
            <w:tr w:rsidR="0011078E" w:rsidRPr="00121B36" w14:paraId="0C7305C4" w14:textId="77777777" w:rsidTr="007449D2">
              <w:trPr>
                <w:trHeight w:val="271"/>
              </w:trPr>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B6F966" w14:textId="77777777" w:rsidR="0011078E" w:rsidRPr="00CD1EBE" w:rsidRDefault="0011078E" w:rsidP="007449D2">
                  <w:pPr>
                    <w:jc w:val="center"/>
                    <w:rPr>
                      <w:rFonts w:cs="Aptos"/>
                      <w:bCs/>
                      <w:sz w:val="20"/>
                      <w:szCs w:val="20"/>
                    </w:rPr>
                  </w:pPr>
                  <w:r w:rsidRPr="00CD1EBE">
                    <w:rPr>
                      <w:rFonts w:cs="Aptos"/>
                      <w:bCs/>
                      <w:sz w:val="20"/>
                      <w:szCs w:val="20"/>
                    </w:rPr>
                    <w:t>NASTAVNA METODA/AKTIVNOST</w:t>
                  </w:r>
                </w:p>
              </w:tc>
              <w:tc>
                <w:tcPr>
                  <w:tcW w:w="6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8A99B1" w14:textId="77777777" w:rsidR="0011078E" w:rsidRPr="00CD1EBE" w:rsidRDefault="0011078E" w:rsidP="007449D2">
                  <w:pPr>
                    <w:jc w:val="center"/>
                    <w:rPr>
                      <w:rFonts w:cs="Aptos"/>
                      <w:bCs/>
                      <w:sz w:val="20"/>
                      <w:szCs w:val="20"/>
                    </w:rPr>
                  </w:pPr>
                  <w:r w:rsidRPr="00CD1EBE">
                    <w:rPr>
                      <w:rFonts w:cs="Aptos"/>
                      <w:bCs/>
                      <w:sz w:val="20"/>
                      <w:szCs w:val="20"/>
                    </w:rPr>
                    <w:t>ECTS</w:t>
                  </w:r>
                </w:p>
              </w:tc>
              <w:tc>
                <w:tcPr>
                  <w:tcW w:w="6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36FAC3" w14:textId="77777777" w:rsidR="0011078E" w:rsidRPr="00CD1EBE" w:rsidRDefault="0011078E" w:rsidP="007449D2">
                  <w:pPr>
                    <w:jc w:val="center"/>
                    <w:rPr>
                      <w:rFonts w:cs="Aptos"/>
                      <w:bCs/>
                      <w:sz w:val="20"/>
                      <w:szCs w:val="20"/>
                    </w:rPr>
                  </w:pPr>
                  <w:r w:rsidRPr="00CD1EBE">
                    <w:rPr>
                      <w:rFonts w:cs="Aptos"/>
                      <w:bCs/>
                      <w:sz w:val="20"/>
                      <w:szCs w:val="20"/>
                    </w:rPr>
                    <w:t>ISHOD UČENJA</w:t>
                  </w:r>
                </w:p>
              </w:tc>
              <w:tc>
                <w:tcPr>
                  <w:tcW w:w="188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73ECE0C" w14:textId="77777777" w:rsidR="0011078E" w:rsidRPr="00CD1EBE" w:rsidRDefault="0011078E" w:rsidP="007449D2">
                  <w:pPr>
                    <w:jc w:val="center"/>
                    <w:rPr>
                      <w:rFonts w:cs="Aptos"/>
                      <w:bCs/>
                      <w:sz w:val="20"/>
                      <w:szCs w:val="20"/>
                    </w:rPr>
                  </w:pPr>
                  <w:r w:rsidRPr="00CD1EBE">
                    <w:rPr>
                      <w:rFonts w:cs="Aptos"/>
                      <w:bCs/>
                      <w:sz w:val="20"/>
                      <w:szCs w:val="20"/>
                    </w:rPr>
                    <w:t>AKTIVNOST STUDENTA</w:t>
                  </w:r>
                </w:p>
              </w:tc>
              <w:tc>
                <w:tcPr>
                  <w:tcW w:w="21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739FF1" w14:textId="77777777" w:rsidR="0011078E" w:rsidRPr="00CD1EBE" w:rsidRDefault="0011078E" w:rsidP="007449D2">
                  <w:pPr>
                    <w:jc w:val="center"/>
                    <w:rPr>
                      <w:rFonts w:cs="Aptos"/>
                      <w:bCs/>
                      <w:sz w:val="20"/>
                      <w:szCs w:val="20"/>
                    </w:rPr>
                  </w:pPr>
                  <w:r w:rsidRPr="00CD1EBE">
                    <w:rPr>
                      <w:rFonts w:cs="Aptos"/>
                      <w:bCs/>
                      <w:sz w:val="20"/>
                      <w:szCs w:val="20"/>
                    </w:rPr>
                    <w:t>METODA PROCJENE</w:t>
                  </w:r>
                </w:p>
              </w:tc>
              <w:tc>
                <w:tcPr>
                  <w:tcW w:w="19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BA483" w14:textId="77777777" w:rsidR="0011078E" w:rsidRPr="00CD1EBE" w:rsidRDefault="0011078E" w:rsidP="007449D2">
                  <w:pPr>
                    <w:jc w:val="center"/>
                    <w:rPr>
                      <w:rFonts w:cs="Aptos"/>
                      <w:bCs/>
                      <w:sz w:val="20"/>
                      <w:szCs w:val="20"/>
                    </w:rPr>
                  </w:pPr>
                  <w:r w:rsidRPr="00CD1EBE">
                    <w:rPr>
                      <w:rFonts w:cs="Aptos"/>
                      <w:bCs/>
                      <w:sz w:val="20"/>
                      <w:szCs w:val="20"/>
                    </w:rPr>
                    <w:t>BODOVI</w:t>
                  </w:r>
                </w:p>
              </w:tc>
            </w:tr>
            <w:tr w:rsidR="0011078E" w:rsidRPr="00121B36" w14:paraId="3FDA7CAF" w14:textId="77777777" w:rsidTr="007449D2">
              <w:trPr>
                <w:trHeight w:val="207"/>
              </w:trPr>
              <w:tc>
                <w:tcPr>
                  <w:tcW w:w="1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3B0F151" w14:textId="77777777" w:rsidR="0011078E" w:rsidRPr="00CD1EBE" w:rsidRDefault="0011078E" w:rsidP="007449D2">
                  <w:pPr>
                    <w:jc w:val="center"/>
                    <w:rPr>
                      <w:rFonts w:cs="Aptos"/>
                      <w:bCs/>
                      <w:sz w:val="20"/>
                      <w:szCs w:val="20"/>
                    </w:rPr>
                  </w:pPr>
                </w:p>
              </w:tc>
              <w:tc>
                <w:tcPr>
                  <w:tcW w:w="63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6268459" w14:textId="77777777" w:rsidR="0011078E" w:rsidRPr="00CD1EBE" w:rsidRDefault="0011078E" w:rsidP="007449D2">
                  <w:pPr>
                    <w:jc w:val="center"/>
                    <w:rPr>
                      <w:rFonts w:cs="Aptos"/>
                      <w:bCs/>
                      <w:sz w:val="20"/>
                      <w:szCs w:val="20"/>
                    </w:rPr>
                  </w:pPr>
                </w:p>
              </w:tc>
              <w:tc>
                <w:tcPr>
                  <w:tcW w:w="63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EB00E98" w14:textId="77777777" w:rsidR="0011078E" w:rsidRPr="00CD1EBE" w:rsidRDefault="0011078E" w:rsidP="007449D2">
                  <w:pPr>
                    <w:jc w:val="center"/>
                    <w:rPr>
                      <w:rFonts w:cs="Aptos"/>
                      <w:bCs/>
                      <w:sz w:val="20"/>
                      <w:szCs w:val="20"/>
                    </w:rPr>
                  </w:pPr>
                </w:p>
              </w:tc>
              <w:tc>
                <w:tcPr>
                  <w:tcW w:w="188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32CA2E7" w14:textId="77777777" w:rsidR="0011078E" w:rsidRPr="00CD1EBE" w:rsidRDefault="0011078E" w:rsidP="007449D2">
                  <w:pPr>
                    <w:jc w:val="center"/>
                    <w:rPr>
                      <w:rFonts w:cs="Aptos"/>
                      <w:bCs/>
                      <w:sz w:val="20"/>
                      <w:szCs w:val="20"/>
                    </w:rPr>
                  </w:pPr>
                </w:p>
              </w:tc>
              <w:tc>
                <w:tcPr>
                  <w:tcW w:w="214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2724EE9" w14:textId="77777777" w:rsidR="0011078E" w:rsidRPr="00CD1EBE" w:rsidRDefault="0011078E" w:rsidP="007449D2">
                  <w:pPr>
                    <w:jc w:val="center"/>
                    <w:rPr>
                      <w:rFonts w:cs="Aptos"/>
                      <w:bCs/>
                      <w:sz w:val="20"/>
                      <w:szCs w:val="20"/>
                    </w:rPr>
                  </w:pP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064A1611" w14:textId="77777777" w:rsidR="0011078E" w:rsidRPr="00CD1EBE" w:rsidRDefault="0011078E" w:rsidP="007449D2">
                  <w:pPr>
                    <w:jc w:val="center"/>
                    <w:rPr>
                      <w:rFonts w:cs="Aptos"/>
                      <w:bCs/>
                      <w:sz w:val="20"/>
                      <w:szCs w:val="20"/>
                    </w:rPr>
                  </w:pPr>
                  <w:r w:rsidRPr="00CD1EBE">
                    <w:rPr>
                      <w:rFonts w:cs="Aptos"/>
                      <w:bCs/>
                      <w:sz w:val="20"/>
                      <w:szCs w:val="20"/>
                    </w:rPr>
                    <w:t>min</w:t>
                  </w:r>
                </w:p>
              </w:tc>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14:paraId="633D4059" w14:textId="77777777" w:rsidR="0011078E" w:rsidRPr="00CD1EBE" w:rsidRDefault="0011078E" w:rsidP="007449D2">
                  <w:pPr>
                    <w:jc w:val="center"/>
                    <w:rPr>
                      <w:rFonts w:cs="Aptos"/>
                      <w:bCs/>
                      <w:sz w:val="20"/>
                      <w:szCs w:val="20"/>
                    </w:rPr>
                  </w:pPr>
                  <w:r w:rsidRPr="00CD1EBE">
                    <w:rPr>
                      <w:rFonts w:cs="Aptos"/>
                      <w:bCs/>
                      <w:sz w:val="20"/>
                      <w:szCs w:val="20"/>
                    </w:rPr>
                    <w:t>max</w:t>
                  </w:r>
                </w:p>
              </w:tc>
            </w:tr>
            <w:tr w:rsidR="0011078E" w:rsidRPr="00121B36" w14:paraId="1CF65856" w14:textId="77777777" w:rsidTr="007449D2">
              <w:trPr>
                <w:trHeight w:val="233"/>
              </w:trPr>
              <w:tc>
                <w:tcPr>
                  <w:tcW w:w="1440" w:type="dxa"/>
                  <w:tcBorders>
                    <w:top w:val="single" w:sz="4" w:space="0" w:color="auto"/>
                    <w:left w:val="single" w:sz="4" w:space="0" w:color="auto"/>
                    <w:bottom w:val="single" w:sz="4" w:space="0" w:color="auto"/>
                    <w:right w:val="single" w:sz="4" w:space="0" w:color="auto"/>
                  </w:tcBorders>
                </w:tcPr>
                <w:p w14:paraId="3BEE240F" w14:textId="77777777" w:rsidR="0011078E" w:rsidRPr="00CD1EBE" w:rsidRDefault="0011078E" w:rsidP="007449D2">
                  <w:pPr>
                    <w:rPr>
                      <w:rFonts w:cs="Aptos"/>
                      <w:sz w:val="20"/>
                      <w:szCs w:val="20"/>
                    </w:rPr>
                  </w:pPr>
                </w:p>
              </w:tc>
              <w:tc>
                <w:tcPr>
                  <w:tcW w:w="630" w:type="dxa"/>
                  <w:tcBorders>
                    <w:top w:val="single" w:sz="4" w:space="0" w:color="auto"/>
                    <w:left w:val="single" w:sz="4" w:space="0" w:color="auto"/>
                    <w:bottom w:val="single" w:sz="4" w:space="0" w:color="auto"/>
                    <w:right w:val="single" w:sz="4" w:space="0" w:color="auto"/>
                  </w:tcBorders>
                </w:tcPr>
                <w:p w14:paraId="39EA2F2A" w14:textId="77777777" w:rsidR="0011078E" w:rsidRPr="00CD1EBE" w:rsidRDefault="0011078E" w:rsidP="007449D2">
                  <w:pPr>
                    <w:rPr>
                      <w:rFonts w:cs="Aptos"/>
                      <w:sz w:val="20"/>
                      <w:szCs w:val="20"/>
                    </w:rPr>
                  </w:pPr>
                </w:p>
              </w:tc>
              <w:tc>
                <w:tcPr>
                  <w:tcW w:w="630" w:type="dxa"/>
                  <w:tcBorders>
                    <w:top w:val="single" w:sz="4" w:space="0" w:color="auto"/>
                    <w:left w:val="single" w:sz="4" w:space="0" w:color="auto"/>
                    <w:bottom w:val="single" w:sz="4" w:space="0" w:color="auto"/>
                    <w:right w:val="single" w:sz="4" w:space="0" w:color="auto"/>
                  </w:tcBorders>
                </w:tcPr>
                <w:p w14:paraId="68201E52" w14:textId="77777777" w:rsidR="0011078E" w:rsidRPr="00CD1EBE" w:rsidRDefault="0011078E" w:rsidP="007449D2">
                  <w:pPr>
                    <w:rPr>
                      <w:rFonts w:cs="Aptos"/>
                      <w:sz w:val="20"/>
                      <w:szCs w:val="20"/>
                    </w:rPr>
                  </w:pPr>
                </w:p>
              </w:tc>
              <w:tc>
                <w:tcPr>
                  <w:tcW w:w="1889" w:type="dxa"/>
                  <w:tcBorders>
                    <w:top w:val="single" w:sz="4" w:space="0" w:color="auto"/>
                    <w:left w:val="single" w:sz="4" w:space="0" w:color="auto"/>
                    <w:bottom w:val="single" w:sz="4" w:space="0" w:color="auto"/>
                    <w:right w:val="single" w:sz="4" w:space="0" w:color="auto"/>
                  </w:tcBorders>
                </w:tcPr>
                <w:p w14:paraId="3338153E" w14:textId="77777777" w:rsidR="0011078E" w:rsidRPr="00CD1EBE" w:rsidRDefault="0011078E" w:rsidP="007449D2">
                  <w:pPr>
                    <w:rPr>
                      <w:rFonts w:cs="Aptos"/>
                      <w:sz w:val="20"/>
                      <w:szCs w:val="20"/>
                    </w:rPr>
                  </w:pPr>
                </w:p>
              </w:tc>
              <w:tc>
                <w:tcPr>
                  <w:tcW w:w="2141" w:type="dxa"/>
                  <w:tcBorders>
                    <w:top w:val="single" w:sz="4" w:space="0" w:color="auto"/>
                    <w:left w:val="single" w:sz="4" w:space="0" w:color="auto"/>
                    <w:bottom w:val="single" w:sz="4" w:space="0" w:color="auto"/>
                    <w:right w:val="single" w:sz="4" w:space="0" w:color="auto"/>
                  </w:tcBorders>
                </w:tcPr>
                <w:p w14:paraId="0993C31E" w14:textId="77777777" w:rsidR="0011078E" w:rsidRPr="00CD1EBE" w:rsidRDefault="0011078E" w:rsidP="007449D2">
                  <w:pPr>
                    <w:rPr>
                      <w:rFonts w:cs="Aptos"/>
                      <w:sz w:val="20"/>
                      <w:szCs w:val="20"/>
                    </w:rPr>
                  </w:pPr>
                </w:p>
              </w:tc>
              <w:tc>
                <w:tcPr>
                  <w:tcW w:w="1128" w:type="dxa"/>
                  <w:tcBorders>
                    <w:top w:val="single" w:sz="4" w:space="0" w:color="auto"/>
                    <w:left w:val="single" w:sz="4" w:space="0" w:color="auto"/>
                    <w:bottom w:val="single" w:sz="4" w:space="0" w:color="auto"/>
                    <w:right w:val="single" w:sz="4" w:space="0" w:color="auto"/>
                  </w:tcBorders>
                </w:tcPr>
                <w:p w14:paraId="04B11657" w14:textId="77777777" w:rsidR="0011078E" w:rsidRPr="00CD1EBE" w:rsidRDefault="0011078E" w:rsidP="007449D2">
                  <w:pPr>
                    <w:rPr>
                      <w:rFonts w:cs="Aptos"/>
                      <w:sz w:val="20"/>
                      <w:szCs w:val="20"/>
                    </w:rPr>
                  </w:pPr>
                </w:p>
              </w:tc>
              <w:tc>
                <w:tcPr>
                  <w:tcW w:w="778" w:type="dxa"/>
                  <w:tcBorders>
                    <w:top w:val="single" w:sz="4" w:space="0" w:color="auto"/>
                    <w:left w:val="single" w:sz="4" w:space="0" w:color="auto"/>
                    <w:bottom w:val="single" w:sz="4" w:space="0" w:color="auto"/>
                    <w:right w:val="single" w:sz="4" w:space="0" w:color="auto"/>
                  </w:tcBorders>
                </w:tcPr>
                <w:p w14:paraId="18B2C32D" w14:textId="77777777" w:rsidR="0011078E" w:rsidRPr="00CD1EBE" w:rsidRDefault="0011078E" w:rsidP="007449D2">
                  <w:pPr>
                    <w:rPr>
                      <w:rFonts w:cs="Aptos"/>
                      <w:sz w:val="20"/>
                      <w:szCs w:val="20"/>
                    </w:rPr>
                  </w:pPr>
                </w:p>
              </w:tc>
            </w:tr>
            <w:tr w:rsidR="0011078E" w:rsidRPr="00121B36" w14:paraId="02AD00C5" w14:textId="77777777" w:rsidTr="007449D2">
              <w:trPr>
                <w:trHeight w:val="713"/>
              </w:trPr>
              <w:tc>
                <w:tcPr>
                  <w:tcW w:w="1440" w:type="dxa"/>
                  <w:tcBorders>
                    <w:top w:val="single" w:sz="4" w:space="0" w:color="auto"/>
                    <w:left w:val="single" w:sz="4" w:space="0" w:color="auto"/>
                    <w:bottom w:val="single" w:sz="4" w:space="0" w:color="auto"/>
                    <w:right w:val="single" w:sz="4" w:space="0" w:color="auto"/>
                  </w:tcBorders>
                </w:tcPr>
                <w:p w14:paraId="31A79D8E" w14:textId="77777777" w:rsidR="0011078E" w:rsidRPr="00CD1EBE" w:rsidRDefault="0011078E" w:rsidP="007449D2">
                  <w:pPr>
                    <w:rPr>
                      <w:rFonts w:cs="Aptos"/>
                      <w:sz w:val="20"/>
                      <w:szCs w:val="20"/>
                    </w:rPr>
                  </w:pPr>
                </w:p>
                <w:p w14:paraId="065420EA" w14:textId="77777777" w:rsidR="0011078E" w:rsidRPr="00CD1EBE" w:rsidRDefault="0011078E" w:rsidP="007449D2">
                  <w:pPr>
                    <w:rPr>
                      <w:rFonts w:cs="Aptos"/>
                      <w:sz w:val="20"/>
                      <w:szCs w:val="20"/>
                    </w:rPr>
                  </w:pPr>
                  <w:r w:rsidRPr="00CD1EBE">
                    <w:rPr>
                      <w:rFonts w:cs="Aptos"/>
                      <w:sz w:val="20"/>
                      <w:szCs w:val="20"/>
                    </w:rPr>
                    <w:t>Pohađanje nastave</w:t>
                  </w:r>
                </w:p>
                <w:p w14:paraId="647F59B1" w14:textId="77777777" w:rsidR="0011078E" w:rsidRPr="00CD1EBE" w:rsidRDefault="0011078E" w:rsidP="007449D2">
                  <w:pPr>
                    <w:rPr>
                      <w:rFonts w:cs="Aptos"/>
                      <w:sz w:val="20"/>
                      <w:szCs w:val="20"/>
                    </w:rPr>
                  </w:pPr>
                </w:p>
              </w:tc>
              <w:tc>
                <w:tcPr>
                  <w:tcW w:w="630" w:type="dxa"/>
                  <w:tcBorders>
                    <w:top w:val="single" w:sz="4" w:space="0" w:color="auto"/>
                    <w:left w:val="single" w:sz="4" w:space="0" w:color="auto"/>
                    <w:bottom w:val="single" w:sz="4" w:space="0" w:color="auto"/>
                    <w:right w:val="single" w:sz="4" w:space="0" w:color="auto"/>
                  </w:tcBorders>
                </w:tcPr>
                <w:p w14:paraId="04A0CD58" w14:textId="77777777" w:rsidR="0011078E" w:rsidRPr="00CD1EBE" w:rsidRDefault="0011078E" w:rsidP="007449D2">
                  <w:pPr>
                    <w:jc w:val="center"/>
                    <w:rPr>
                      <w:rFonts w:cs="Aptos"/>
                      <w:sz w:val="20"/>
                      <w:szCs w:val="20"/>
                    </w:rPr>
                  </w:pPr>
                </w:p>
                <w:p w14:paraId="27F26DFB" w14:textId="77777777" w:rsidR="0011078E" w:rsidRPr="00CD1EBE" w:rsidRDefault="0011078E" w:rsidP="007449D2">
                  <w:pPr>
                    <w:jc w:val="center"/>
                    <w:rPr>
                      <w:rFonts w:cs="Aptos"/>
                      <w:sz w:val="20"/>
                      <w:szCs w:val="20"/>
                    </w:rPr>
                  </w:pPr>
                  <w:r w:rsidRPr="00CD1EBE">
                    <w:rPr>
                      <w:rFonts w:cs="Aptos"/>
                      <w:sz w:val="20"/>
                      <w:szCs w:val="20"/>
                    </w:rPr>
                    <w:t>0,3</w:t>
                  </w:r>
                </w:p>
              </w:tc>
              <w:tc>
                <w:tcPr>
                  <w:tcW w:w="630" w:type="dxa"/>
                  <w:tcBorders>
                    <w:top w:val="single" w:sz="4" w:space="0" w:color="auto"/>
                    <w:left w:val="single" w:sz="4" w:space="0" w:color="auto"/>
                    <w:bottom w:val="single" w:sz="4" w:space="0" w:color="auto"/>
                    <w:right w:val="single" w:sz="4" w:space="0" w:color="auto"/>
                  </w:tcBorders>
                </w:tcPr>
                <w:p w14:paraId="1A71F4D4" w14:textId="77777777" w:rsidR="0011078E" w:rsidRPr="00CD1EBE" w:rsidRDefault="0011078E" w:rsidP="007449D2">
                  <w:pPr>
                    <w:jc w:val="center"/>
                    <w:rPr>
                      <w:rFonts w:cs="Aptos"/>
                      <w:sz w:val="20"/>
                      <w:szCs w:val="20"/>
                    </w:rPr>
                  </w:pPr>
                </w:p>
                <w:p w14:paraId="20CA16CD" w14:textId="77777777" w:rsidR="0011078E" w:rsidRPr="00CD1EBE" w:rsidRDefault="0011078E" w:rsidP="007449D2">
                  <w:pPr>
                    <w:jc w:val="center"/>
                    <w:rPr>
                      <w:rFonts w:cs="Aptos"/>
                      <w:sz w:val="20"/>
                      <w:szCs w:val="20"/>
                    </w:rPr>
                  </w:pPr>
                  <w:r w:rsidRPr="00CD1EBE">
                    <w:rPr>
                      <w:rFonts w:cs="Aptos"/>
                      <w:sz w:val="20"/>
                      <w:szCs w:val="20"/>
                    </w:rPr>
                    <w:t>1-6</w:t>
                  </w:r>
                </w:p>
              </w:tc>
              <w:tc>
                <w:tcPr>
                  <w:tcW w:w="1889" w:type="dxa"/>
                  <w:tcBorders>
                    <w:top w:val="single" w:sz="4" w:space="0" w:color="auto"/>
                    <w:left w:val="single" w:sz="4" w:space="0" w:color="auto"/>
                    <w:bottom w:val="single" w:sz="4" w:space="0" w:color="auto"/>
                    <w:right w:val="single" w:sz="4" w:space="0" w:color="auto"/>
                  </w:tcBorders>
                </w:tcPr>
                <w:p w14:paraId="03D96947" w14:textId="77777777" w:rsidR="0011078E" w:rsidRPr="00CD1EBE" w:rsidRDefault="0011078E" w:rsidP="007449D2">
                  <w:pPr>
                    <w:rPr>
                      <w:rFonts w:cs="Aptos"/>
                      <w:sz w:val="20"/>
                      <w:szCs w:val="20"/>
                    </w:rPr>
                  </w:pPr>
                  <w:r w:rsidRPr="00CD1EBE">
                    <w:rPr>
                      <w:rFonts w:cs="Aptos"/>
                      <w:sz w:val="20"/>
                      <w:szCs w:val="20"/>
                    </w:rPr>
                    <w:t>Prisutnost na nastavi</w:t>
                  </w:r>
                </w:p>
              </w:tc>
              <w:tc>
                <w:tcPr>
                  <w:tcW w:w="2141" w:type="dxa"/>
                  <w:tcBorders>
                    <w:top w:val="single" w:sz="4" w:space="0" w:color="auto"/>
                    <w:left w:val="single" w:sz="4" w:space="0" w:color="auto"/>
                    <w:bottom w:val="single" w:sz="4" w:space="0" w:color="auto"/>
                    <w:right w:val="single" w:sz="4" w:space="0" w:color="auto"/>
                  </w:tcBorders>
                </w:tcPr>
                <w:p w14:paraId="46A8821D" w14:textId="77777777" w:rsidR="0011078E" w:rsidRPr="00CD1EBE" w:rsidRDefault="0011078E" w:rsidP="007449D2">
                  <w:pPr>
                    <w:rPr>
                      <w:rFonts w:cs="Aptos"/>
                      <w:sz w:val="20"/>
                      <w:szCs w:val="20"/>
                    </w:rPr>
                  </w:pPr>
                  <w:r w:rsidRPr="00CD1EBE">
                    <w:rPr>
                      <w:rFonts w:cs="Aptos"/>
                      <w:sz w:val="20"/>
                      <w:szCs w:val="20"/>
                    </w:rPr>
                    <w:t>Evidencije dolazaka</w:t>
                  </w:r>
                </w:p>
              </w:tc>
              <w:tc>
                <w:tcPr>
                  <w:tcW w:w="1128" w:type="dxa"/>
                  <w:tcBorders>
                    <w:top w:val="single" w:sz="4" w:space="0" w:color="auto"/>
                    <w:left w:val="single" w:sz="4" w:space="0" w:color="auto"/>
                    <w:bottom w:val="single" w:sz="4" w:space="0" w:color="auto"/>
                    <w:right w:val="single" w:sz="4" w:space="0" w:color="auto"/>
                  </w:tcBorders>
                  <w:vAlign w:val="center"/>
                </w:tcPr>
                <w:p w14:paraId="49946AA7" w14:textId="77777777" w:rsidR="0011078E" w:rsidRPr="00CD1EBE" w:rsidRDefault="0011078E" w:rsidP="007449D2">
                  <w:pPr>
                    <w:jc w:val="center"/>
                    <w:rPr>
                      <w:rFonts w:cs="Aptos"/>
                      <w:sz w:val="20"/>
                      <w:szCs w:val="20"/>
                    </w:rPr>
                  </w:pPr>
                  <w:r w:rsidRPr="00CD1EBE">
                    <w:rPr>
                      <w:rFonts w:cs="Aptos"/>
                      <w:sz w:val="20"/>
                      <w:szCs w:val="20"/>
                    </w:rPr>
                    <w:t>5</w:t>
                  </w:r>
                </w:p>
              </w:tc>
              <w:tc>
                <w:tcPr>
                  <w:tcW w:w="778" w:type="dxa"/>
                  <w:tcBorders>
                    <w:top w:val="single" w:sz="4" w:space="0" w:color="auto"/>
                    <w:left w:val="single" w:sz="4" w:space="0" w:color="auto"/>
                    <w:bottom w:val="single" w:sz="4" w:space="0" w:color="auto"/>
                    <w:right w:val="single" w:sz="4" w:space="0" w:color="auto"/>
                  </w:tcBorders>
                  <w:vAlign w:val="center"/>
                </w:tcPr>
                <w:p w14:paraId="5DCC5385" w14:textId="77777777" w:rsidR="0011078E" w:rsidRPr="00CD1EBE" w:rsidRDefault="0011078E" w:rsidP="007449D2">
                  <w:pPr>
                    <w:jc w:val="center"/>
                    <w:rPr>
                      <w:rFonts w:cs="Aptos"/>
                      <w:sz w:val="20"/>
                      <w:szCs w:val="20"/>
                    </w:rPr>
                  </w:pPr>
                  <w:r w:rsidRPr="00CD1EBE">
                    <w:rPr>
                      <w:rFonts w:cs="Aptos"/>
                      <w:sz w:val="20"/>
                      <w:szCs w:val="20"/>
                    </w:rPr>
                    <w:t>10</w:t>
                  </w:r>
                </w:p>
              </w:tc>
            </w:tr>
            <w:tr w:rsidR="0011078E" w:rsidRPr="00121B36" w14:paraId="26C61441" w14:textId="77777777" w:rsidTr="007449D2">
              <w:trPr>
                <w:trHeight w:val="479"/>
              </w:trPr>
              <w:tc>
                <w:tcPr>
                  <w:tcW w:w="1440" w:type="dxa"/>
                  <w:tcBorders>
                    <w:top w:val="single" w:sz="4" w:space="0" w:color="auto"/>
                    <w:left w:val="single" w:sz="4" w:space="0" w:color="auto"/>
                    <w:bottom w:val="single" w:sz="4" w:space="0" w:color="auto"/>
                    <w:right w:val="single" w:sz="4" w:space="0" w:color="auto"/>
                  </w:tcBorders>
                </w:tcPr>
                <w:p w14:paraId="420324D0" w14:textId="77777777" w:rsidR="0011078E" w:rsidRPr="00CD1EBE" w:rsidRDefault="0011078E" w:rsidP="007449D2">
                  <w:pPr>
                    <w:rPr>
                      <w:rFonts w:cs="Aptos"/>
                      <w:sz w:val="20"/>
                      <w:szCs w:val="20"/>
                    </w:rPr>
                  </w:pPr>
                </w:p>
                <w:p w14:paraId="0DA80F97" w14:textId="77777777" w:rsidR="0011078E" w:rsidRPr="00CD1EBE" w:rsidRDefault="0011078E" w:rsidP="007449D2">
                  <w:pPr>
                    <w:rPr>
                      <w:rFonts w:cs="Aptos"/>
                      <w:sz w:val="20"/>
                      <w:szCs w:val="20"/>
                    </w:rPr>
                  </w:pPr>
                  <w:r w:rsidRPr="00CD1EBE">
                    <w:rPr>
                      <w:rFonts w:cs="Aptos"/>
                      <w:sz w:val="20"/>
                      <w:szCs w:val="20"/>
                    </w:rPr>
                    <w:t xml:space="preserve">Aktivnost u nastavi </w:t>
                  </w:r>
                </w:p>
              </w:tc>
              <w:tc>
                <w:tcPr>
                  <w:tcW w:w="630" w:type="dxa"/>
                  <w:tcBorders>
                    <w:top w:val="single" w:sz="4" w:space="0" w:color="auto"/>
                    <w:left w:val="single" w:sz="4" w:space="0" w:color="auto"/>
                    <w:bottom w:val="single" w:sz="4" w:space="0" w:color="auto"/>
                    <w:right w:val="single" w:sz="4" w:space="0" w:color="auto"/>
                  </w:tcBorders>
                </w:tcPr>
                <w:p w14:paraId="036ADE0A" w14:textId="77777777" w:rsidR="0011078E" w:rsidRPr="00CD1EBE" w:rsidRDefault="0011078E" w:rsidP="007449D2">
                  <w:pPr>
                    <w:jc w:val="center"/>
                    <w:rPr>
                      <w:rFonts w:cs="Aptos"/>
                      <w:sz w:val="20"/>
                      <w:szCs w:val="20"/>
                    </w:rPr>
                  </w:pPr>
                </w:p>
                <w:p w14:paraId="35D4D25E" w14:textId="77777777" w:rsidR="0011078E" w:rsidRPr="00CD1EBE" w:rsidRDefault="0011078E" w:rsidP="007449D2">
                  <w:pPr>
                    <w:jc w:val="center"/>
                    <w:rPr>
                      <w:rFonts w:cs="Aptos"/>
                      <w:sz w:val="20"/>
                      <w:szCs w:val="20"/>
                    </w:rPr>
                  </w:pPr>
                  <w:r w:rsidRPr="00CD1EBE">
                    <w:rPr>
                      <w:rFonts w:cs="Aptos"/>
                      <w:sz w:val="20"/>
                      <w:szCs w:val="20"/>
                    </w:rPr>
                    <w:t>0,3</w:t>
                  </w:r>
                </w:p>
                <w:p w14:paraId="4097247C" w14:textId="77777777" w:rsidR="0011078E" w:rsidRPr="00CD1EBE" w:rsidRDefault="0011078E" w:rsidP="007449D2">
                  <w:pPr>
                    <w:jc w:val="center"/>
                    <w:rPr>
                      <w:rFonts w:cs="Aptos"/>
                      <w:sz w:val="20"/>
                      <w:szCs w:val="20"/>
                    </w:rPr>
                  </w:pPr>
                </w:p>
              </w:tc>
              <w:tc>
                <w:tcPr>
                  <w:tcW w:w="630" w:type="dxa"/>
                  <w:tcBorders>
                    <w:top w:val="single" w:sz="4" w:space="0" w:color="auto"/>
                    <w:left w:val="single" w:sz="4" w:space="0" w:color="auto"/>
                    <w:bottom w:val="single" w:sz="4" w:space="0" w:color="auto"/>
                    <w:right w:val="single" w:sz="4" w:space="0" w:color="auto"/>
                  </w:tcBorders>
                </w:tcPr>
                <w:p w14:paraId="015F75B4" w14:textId="77777777" w:rsidR="0011078E" w:rsidRPr="00CD1EBE" w:rsidRDefault="0011078E" w:rsidP="007449D2">
                  <w:pPr>
                    <w:jc w:val="center"/>
                    <w:rPr>
                      <w:rFonts w:cs="Aptos"/>
                      <w:sz w:val="20"/>
                      <w:szCs w:val="20"/>
                    </w:rPr>
                  </w:pPr>
                </w:p>
                <w:p w14:paraId="463326E6" w14:textId="77777777" w:rsidR="0011078E" w:rsidRPr="00CD1EBE" w:rsidRDefault="0011078E" w:rsidP="007449D2">
                  <w:pPr>
                    <w:jc w:val="center"/>
                    <w:rPr>
                      <w:rFonts w:cs="Aptos"/>
                      <w:sz w:val="20"/>
                      <w:szCs w:val="20"/>
                    </w:rPr>
                  </w:pPr>
                  <w:r w:rsidRPr="00CD1EBE">
                    <w:rPr>
                      <w:rFonts w:cs="Aptos"/>
                      <w:sz w:val="20"/>
                      <w:szCs w:val="20"/>
                    </w:rPr>
                    <w:t>1-6</w:t>
                  </w:r>
                </w:p>
              </w:tc>
              <w:tc>
                <w:tcPr>
                  <w:tcW w:w="1889" w:type="dxa"/>
                  <w:tcBorders>
                    <w:top w:val="single" w:sz="4" w:space="0" w:color="auto"/>
                    <w:left w:val="single" w:sz="4" w:space="0" w:color="auto"/>
                    <w:bottom w:val="single" w:sz="4" w:space="0" w:color="auto"/>
                    <w:right w:val="single" w:sz="4" w:space="0" w:color="auto"/>
                  </w:tcBorders>
                </w:tcPr>
                <w:p w14:paraId="33681B5A" w14:textId="77777777" w:rsidR="0011078E" w:rsidRPr="00CD1EBE" w:rsidRDefault="0011078E" w:rsidP="007449D2">
                  <w:pPr>
                    <w:rPr>
                      <w:rFonts w:cs="Aptos"/>
                      <w:sz w:val="20"/>
                      <w:szCs w:val="20"/>
                    </w:rPr>
                  </w:pPr>
                  <w:r w:rsidRPr="00CD1EBE">
                    <w:rPr>
                      <w:rFonts w:cs="Aptos"/>
                      <w:sz w:val="20"/>
                      <w:szCs w:val="20"/>
                    </w:rPr>
                    <w:t>Sudjelovanje u nastavnom procesu (uključivanje u raspravu, rješavanje problemskih zadataka)</w:t>
                  </w:r>
                </w:p>
              </w:tc>
              <w:tc>
                <w:tcPr>
                  <w:tcW w:w="2141" w:type="dxa"/>
                  <w:tcBorders>
                    <w:top w:val="single" w:sz="4" w:space="0" w:color="auto"/>
                    <w:left w:val="single" w:sz="4" w:space="0" w:color="auto"/>
                    <w:bottom w:val="single" w:sz="4" w:space="0" w:color="auto"/>
                    <w:right w:val="single" w:sz="4" w:space="0" w:color="auto"/>
                  </w:tcBorders>
                </w:tcPr>
                <w:p w14:paraId="3BEE09D0" w14:textId="77777777" w:rsidR="0011078E" w:rsidRPr="00CD1EBE" w:rsidRDefault="0011078E" w:rsidP="007449D2">
                  <w:pPr>
                    <w:rPr>
                      <w:rFonts w:cs="Aptos"/>
                      <w:sz w:val="20"/>
                      <w:szCs w:val="20"/>
                    </w:rPr>
                  </w:pPr>
                  <w:r w:rsidRPr="00CD1EBE">
                    <w:rPr>
                      <w:rFonts w:cs="Aptos"/>
                      <w:sz w:val="20"/>
                      <w:szCs w:val="20"/>
                    </w:rPr>
                    <w:t>Evidencija studentskih aktivnosti</w:t>
                  </w:r>
                </w:p>
              </w:tc>
              <w:tc>
                <w:tcPr>
                  <w:tcW w:w="1128" w:type="dxa"/>
                  <w:tcBorders>
                    <w:top w:val="single" w:sz="4" w:space="0" w:color="auto"/>
                    <w:left w:val="single" w:sz="4" w:space="0" w:color="auto"/>
                    <w:bottom w:val="single" w:sz="4" w:space="0" w:color="auto"/>
                    <w:right w:val="single" w:sz="4" w:space="0" w:color="auto"/>
                  </w:tcBorders>
                  <w:vAlign w:val="center"/>
                </w:tcPr>
                <w:p w14:paraId="35FB3A4B" w14:textId="77777777" w:rsidR="0011078E" w:rsidRPr="00CD1EBE" w:rsidRDefault="0011078E" w:rsidP="007449D2">
                  <w:pPr>
                    <w:jc w:val="center"/>
                    <w:rPr>
                      <w:rFonts w:cs="Aptos"/>
                      <w:sz w:val="20"/>
                      <w:szCs w:val="20"/>
                    </w:rPr>
                  </w:pPr>
                  <w:r w:rsidRPr="00CD1EBE">
                    <w:rPr>
                      <w:rFonts w:cs="Aptos"/>
                      <w:sz w:val="20"/>
                      <w:szCs w:val="20"/>
                    </w:rPr>
                    <w:t>5</w:t>
                  </w:r>
                </w:p>
              </w:tc>
              <w:tc>
                <w:tcPr>
                  <w:tcW w:w="778" w:type="dxa"/>
                  <w:tcBorders>
                    <w:top w:val="single" w:sz="4" w:space="0" w:color="auto"/>
                    <w:left w:val="single" w:sz="4" w:space="0" w:color="auto"/>
                    <w:bottom w:val="single" w:sz="4" w:space="0" w:color="auto"/>
                    <w:right w:val="single" w:sz="4" w:space="0" w:color="auto"/>
                  </w:tcBorders>
                  <w:vAlign w:val="center"/>
                </w:tcPr>
                <w:p w14:paraId="01F81EE6" w14:textId="77777777" w:rsidR="0011078E" w:rsidRPr="00CD1EBE" w:rsidRDefault="0011078E" w:rsidP="007449D2">
                  <w:pPr>
                    <w:rPr>
                      <w:rFonts w:cs="Aptos"/>
                      <w:sz w:val="20"/>
                      <w:szCs w:val="20"/>
                    </w:rPr>
                  </w:pPr>
                  <w:r w:rsidRPr="00CD1EBE">
                    <w:rPr>
                      <w:rFonts w:cs="Aptos"/>
                      <w:sz w:val="20"/>
                      <w:szCs w:val="20"/>
                    </w:rPr>
                    <w:t xml:space="preserve">    10</w:t>
                  </w:r>
                </w:p>
              </w:tc>
            </w:tr>
            <w:tr w:rsidR="0011078E" w:rsidRPr="00EE5BEF" w14:paraId="144CD779" w14:textId="77777777" w:rsidTr="007449D2">
              <w:trPr>
                <w:trHeight w:val="959"/>
              </w:trPr>
              <w:tc>
                <w:tcPr>
                  <w:tcW w:w="1440" w:type="dxa"/>
                  <w:tcBorders>
                    <w:top w:val="single" w:sz="4" w:space="0" w:color="auto"/>
                    <w:left w:val="single" w:sz="4" w:space="0" w:color="auto"/>
                    <w:bottom w:val="single" w:sz="4" w:space="0" w:color="auto"/>
                    <w:right w:val="single" w:sz="4" w:space="0" w:color="auto"/>
                  </w:tcBorders>
                </w:tcPr>
                <w:p w14:paraId="1803CC06" w14:textId="77777777" w:rsidR="0011078E" w:rsidRPr="00CD1EBE" w:rsidRDefault="0011078E" w:rsidP="007449D2">
                  <w:pPr>
                    <w:rPr>
                      <w:rFonts w:cs="Aptos"/>
                      <w:sz w:val="20"/>
                      <w:szCs w:val="20"/>
                    </w:rPr>
                  </w:pPr>
                </w:p>
                <w:p w14:paraId="64B6B474" w14:textId="77777777" w:rsidR="0011078E" w:rsidRPr="00CD1EBE" w:rsidRDefault="0011078E" w:rsidP="007449D2">
                  <w:pPr>
                    <w:rPr>
                      <w:rFonts w:cs="Aptos"/>
                      <w:sz w:val="20"/>
                      <w:szCs w:val="20"/>
                    </w:rPr>
                  </w:pPr>
                  <w:r w:rsidRPr="00CD1EBE">
                    <w:rPr>
                      <w:rFonts w:cs="Aptos"/>
                      <w:sz w:val="20"/>
                      <w:szCs w:val="20"/>
                    </w:rPr>
                    <w:t>Praktični rad</w:t>
                  </w:r>
                </w:p>
              </w:tc>
              <w:tc>
                <w:tcPr>
                  <w:tcW w:w="630" w:type="dxa"/>
                  <w:tcBorders>
                    <w:top w:val="single" w:sz="4" w:space="0" w:color="auto"/>
                    <w:left w:val="single" w:sz="4" w:space="0" w:color="auto"/>
                    <w:bottom w:val="single" w:sz="4" w:space="0" w:color="auto"/>
                    <w:right w:val="single" w:sz="4" w:space="0" w:color="auto"/>
                  </w:tcBorders>
                </w:tcPr>
                <w:p w14:paraId="5035C1C6" w14:textId="77777777" w:rsidR="0011078E" w:rsidRPr="00CD1EBE" w:rsidRDefault="0011078E" w:rsidP="007449D2">
                  <w:pPr>
                    <w:jc w:val="center"/>
                    <w:rPr>
                      <w:rFonts w:cs="Aptos"/>
                      <w:sz w:val="20"/>
                      <w:szCs w:val="20"/>
                    </w:rPr>
                  </w:pPr>
                </w:p>
                <w:p w14:paraId="39579788" w14:textId="77777777" w:rsidR="0011078E" w:rsidRPr="00CD1EBE" w:rsidRDefault="0011078E" w:rsidP="007449D2">
                  <w:pPr>
                    <w:jc w:val="center"/>
                    <w:rPr>
                      <w:rFonts w:cs="Aptos"/>
                      <w:sz w:val="20"/>
                      <w:szCs w:val="20"/>
                    </w:rPr>
                  </w:pPr>
                  <w:r w:rsidRPr="00CD1EBE">
                    <w:rPr>
                      <w:rFonts w:cs="Aptos"/>
                      <w:sz w:val="20"/>
                      <w:szCs w:val="20"/>
                    </w:rPr>
                    <w:t>1,2</w:t>
                  </w:r>
                </w:p>
              </w:tc>
              <w:tc>
                <w:tcPr>
                  <w:tcW w:w="630" w:type="dxa"/>
                  <w:tcBorders>
                    <w:top w:val="single" w:sz="4" w:space="0" w:color="auto"/>
                    <w:left w:val="single" w:sz="4" w:space="0" w:color="auto"/>
                    <w:bottom w:val="single" w:sz="4" w:space="0" w:color="auto"/>
                    <w:right w:val="single" w:sz="4" w:space="0" w:color="auto"/>
                  </w:tcBorders>
                </w:tcPr>
                <w:p w14:paraId="705D04A2" w14:textId="77777777" w:rsidR="0011078E" w:rsidRPr="00CD1EBE" w:rsidRDefault="0011078E" w:rsidP="007449D2">
                  <w:pPr>
                    <w:jc w:val="center"/>
                    <w:rPr>
                      <w:rFonts w:cs="Aptos"/>
                      <w:sz w:val="20"/>
                      <w:szCs w:val="20"/>
                    </w:rPr>
                  </w:pPr>
                </w:p>
                <w:p w14:paraId="3B87BEF3" w14:textId="77777777" w:rsidR="0011078E" w:rsidRPr="00CD1EBE" w:rsidRDefault="0011078E" w:rsidP="007449D2">
                  <w:pPr>
                    <w:jc w:val="center"/>
                    <w:rPr>
                      <w:rFonts w:cs="Aptos"/>
                      <w:sz w:val="20"/>
                      <w:szCs w:val="20"/>
                    </w:rPr>
                  </w:pPr>
                  <w:r w:rsidRPr="00CD1EBE">
                    <w:rPr>
                      <w:rFonts w:cs="Aptos"/>
                      <w:sz w:val="20"/>
                      <w:szCs w:val="20"/>
                    </w:rPr>
                    <w:t>2-6</w:t>
                  </w:r>
                </w:p>
              </w:tc>
              <w:tc>
                <w:tcPr>
                  <w:tcW w:w="1889" w:type="dxa"/>
                  <w:tcBorders>
                    <w:top w:val="single" w:sz="4" w:space="0" w:color="auto"/>
                    <w:left w:val="single" w:sz="4" w:space="0" w:color="auto"/>
                    <w:bottom w:val="single" w:sz="4" w:space="0" w:color="auto"/>
                    <w:right w:val="single" w:sz="4" w:space="0" w:color="auto"/>
                  </w:tcBorders>
                </w:tcPr>
                <w:p w14:paraId="61B5531B" w14:textId="77777777" w:rsidR="0011078E" w:rsidRPr="00CD1EBE" w:rsidRDefault="0011078E" w:rsidP="007449D2">
                  <w:pPr>
                    <w:rPr>
                      <w:rFonts w:cs="Aptos"/>
                      <w:sz w:val="20"/>
                      <w:szCs w:val="20"/>
                    </w:rPr>
                  </w:pPr>
                  <w:r w:rsidRPr="00CD1EBE">
                    <w:rPr>
                      <w:rFonts w:cs="Aptos"/>
                      <w:sz w:val="20"/>
                      <w:szCs w:val="20"/>
                    </w:rPr>
                    <w:t>Istraživanje, sistematizacija i analiza podataka, izrada zadatka.</w:t>
                  </w:r>
                </w:p>
              </w:tc>
              <w:tc>
                <w:tcPr>
                  <w:tcW w:w="2141" w:type="dxa"/>
                  <w:tcBorders>
                    <w:top w:val="single" w:sz="4" w:space="0" w:color="auto"/>
                    <w:left w:val="single" w:sz="4" w:space="0" w:color="auto"/>
                    <w:bottom w:val="single" w:sz="4" w:space="0" w:color="auto"/>
                    <w:right w:val="single" w:sz="4" w:space="0" w:color="auto"/>
                  </w:tcBorders>
                </w:tcPr>
                <w:p w14:paraId="0442230E" w14:textId="77777777" w:rsidR="0011078E" w:rsidRPr="00CD1EBE" w:rsidRDefault="0011078E" w:rsidP="007449D2">
                  <w:pPr>
                    <w:rPr>
                      <w:rFonts w:cs="Aptos"/>
                      <w:sz w:val="20"/>
                      <w:szCs w:val="20"/>
                    </w:rPr>
                  </w:pPr>
                  <w:r w:rsidRPr="00CD1EBE">
                    <w:rPr>
                      <w:rFonts w:cs="Aptos"/>
                      <w:sz w:val="20"/>
                      <w:szCs w:val="20"/>
                    </w:rPr>
                    <w:t>Evaluacija kvalitete zadatka, prezentacije i argumentacije donesenih zaključaka.</w:t>
                  </w:r>
                </w:p>
              </w:tc>
              <w:tc>
                <w:tcPr>
                  <w:tcW w:w="1128" w:type="dxa"/>
                  <w:tcBorders>
                    <w:top w:val="single" w:sz="4" w:space="0" w:color="auto"/>
                    <w:left w:val="single" w:sz="4" w:space="0" w:color="auto"/>
                    <w:bottom w:val="single" w:sz="4" w:space="0" w:color="auto"/>
                    <w:right w:val="single" w:sz="4" w:space="0" w:color="auto"/>
                  </w:tcBorders>
                  <w:vAlign w:val="center"/>
                </w:tcPr>
                <w:p w14:paraId="7847874E" w14:textId="77777777" w:rsidR="0011078E" w:rsidRPr="00CD1EBE" w:rsidRDefault="0011078E" w:rsidP="007449D2">
                  <w:pPr>
                    <w:jc w:val="center"/>
                    <w:rPr>
                      <w:rFonts w:cs="Aptos"/>
                      <w:sz w:val="20"/>
                      <w:szCs w:val="20"/>
                    </w:rPr>
                  </w:pPr>
                  <w:r w:rsidRPr="00CD1EBE">
                    <w:rPr>
                      <w:rFonts w:cs="Aptos"/>
                      <w:sz w:val="20"/>
                      <w:szCs w:val="20"/>
                    </w:rPr>
                    <w:t>20</w:t>
                  </w:r>
                </w:p>
              </w:tc>
              <w:tc>
                <w:tcPr>
                  <w:tcW w:w="778" w:type="dxa"/>
                  <w:tcBorders>
                    <w:top w:val="single" w:sz="4" w:space="0" w:color="auto"/>
                    <w:left w:val="single" w:sz="4" w:space="0" w:color="auto"/>
                    <w:bottom w:val="single" w:sz="4" w:space="0" w:color="auto"/>
                    <w:right w:val="single" w:sz="4" w:space="0" w:color="auto"/>
                  </w:tcBorders>
                  <w:vAlign w:val="center"/>
                </w:tcPr>
                <w:p w14:paraId="6B1EB684" w14:textId="77777777" w:rsidR="0011078E" w:rsidRPr="00CD1EBE" w:rsidRDefault="0011078E" w:rsidP="007449D2">
                  <w:pPr>
                    <w:jc w:val="center"/>
                    <w:rPr>
                      <w:rFonts w:cs="Aptos"/>
                      <w:sz w:val="20"/>
                      <w:szCs w:val="20"/>
                    </w:rPr>
                  </w:pPr>
                  <w:r w:rsidRPr="00CD1EBE">
                    <w:rPr>
                      <w:rFonts w:cs="Aptos"/>
                      <w:sz w:val="20"/>
                      <w:szCs w:val="20"/>
                    </w:rPr>
                    <w:t>40</w:t>
                  </w:r>
                </w:p>
              </w:tc>
            </w:tr>
            <w:tr w:rsidR="0011078E" w:rsidRPr="00121B36" w14:paraId="0EF15085" w14:textId="77777777" w:rsidTr="007449D2">
              <w:trPr>
                <w:trHeight w:val="713"/>
              </w:trPr>
              <w:tc>
                <w:tcPr>
                  <w:tcW w:w="1440" w:type="dxa"/>
                  <w:tcBorders>
                    <w:top w:val="single" w:sz="4" w:space="0" w:color="auto"/>
                    <w:left w:val="single" w:sz="4" w:space="0" w:color="auto"/>
                    <w:bottom w:val="single" w:sz="4" w:space="0" w:color="auto"/>
                    <w:right w:val="single" w:sz="4" w:space="0" w:color="auto"/>
                  </w:tcBorders>
                </w:tcPr>
                <w:p w14:paraId="62F2F7A0" w14:textId="77777777" w:rsidR="0011078E" w:rsidRPr="00CD1EBE" w:rsidRDefault="0011078E" w:rsidP="007449D2">
                  <w:pPr>
                    <w:rPr>
                      <w:rFonts w:cs="Aptos"/>
                      <w:sz w:val="20"/>
                      <w:szCs w:val="20"/>
                    </w:rPr>
                  </w:pPr>
                  <w:r w:rsidRPr="00CD1EBE">
                    <w:rPr>
                      <w:rFonts w:cs="Aptos"/>
                      <w:sz w:val="20"/>
                      <w:szCs w:val="20"/>
                    </w:rPr>
                    <w:t>Pisani ispit</w:t>
                  </w:r>
                </w:p>
              </w:tc>
              <w:tc>
                <w:tcPr>
                  <w:tcW w:w="630" w:type="dxa"/>
                  <w:tcBorders>
                    <w:top w:val="single" w:sz="4" w:space="0" w:color="auto"/>
                    <w:left w:val="single" w:sz="4" w:space="0" w:color="auto"/>
                    <w:bottom w:val="single" w:sz="4" w:space="0" w:color="auto"/>
                    <w:right w:val="single" w:sz="4" w:space="0" w:color="auto"/>
                  </w:tcBorders>
                </w:tcPr>
                <w:p w14:paraId="1E129795" w14:textId="77777777" w:rsidR="0011078E" w:rsidRPr="00CD1EBE" w:rsidRDefault="0011078E" w:rsidP="007449D2">
                  <w:pPr>
                    <w:jc w:val="center"/>
                    <w:rPr>
                      <w:rFonts w:cs="Aptos"/>
                      <w:sz w:val="20"/>
                      <w:szCs w:val="20"/>
                    </w:rPr>
                  </w:pPr>
                </w:p>
                <w:p w14:paraId="4A4DFC88" w14:textId="77777777" w:rsidR="0011078E" w:rsidRPr="00CD1EBE" w:rsidRDefault="0011078E" w:rsidP="007449D2">
                  <w:pPr>
                    <w:jc w:val="center"/>
                    <w:rPr>
                      <w:rFonts w:cs="Aptos"/>
                      <w:sz w:val="20"/>
                      <w:szCs w:val="20"/>
                    </w:rPr>
                  </w:pPr>
                  <w:r w:rsidRPr="00CD1EBE">
                    <w:rPr>
                      <w:rFonts w:cs="Aptos"/>
                      <w:sz w:val="20"/>
                      <w:szCs w:val="20"/>
                    </w:rPr>
                    <w:t>1,2</w:t>
                  </w:r>
                </w:p>
              </w:tc>
              <w:tc>
                <w:tcPr>
                  <w:tcW w:w="630" w:type="dxa"/>
                  <w:tcBorders>
                    <w:top w:val="single" w:sz="4" w:space="0" w:color="auto"/>
                    <w:left w:val="single" w:sz="4" w:space="0" w:color="auto"/>
                    <w:bottom w:val="single" w:sz="4" w:space="0" w:color="auto"/>
                    <w:right w:val="single" w:sz="4" w:space="0" w:color="auto"/>
                  </w:tcBorders>
                </w:tcPr>
                <w:p w14:paraId="2CDDB93C" w14:textId="77777777" w:rsidR="0011078E" w:rsidRPr="00CD1EBE" w:rsidRDefault="0011078E" w:rsidP="007449D2">
                  <w:pPr>
                    <w:jc w:val="center"/>
                    <w:rPr>
                      <w:rFonts w:cs="Aptos"/>
                      <w:sz w:val="20"/>
                      <w:szCs w:val="20"/>
                    </w:rPr>
                  </w:pPr>
                </w:p>
                <w:p w14:paraId="511805BE" w14:textId="77777777" w:rsidR="0011078E" w:rsidRPr="00CD1EBE" w:rsidRDefault="0011078E" w:rsidP="007449D2">
                  <w:pPr>
                    <w:jc w:val="center"/>
                    <w:rPr>
                      <w:rFonts w:cs="Aptos"/>
                      <w:sz w:val="20"/>
                      <w:szCs w:val="20"/>
                    </w:rPr>
                  </w:pPr>
                  <w:r w:rsidRPr="00CD1EBE">
                    <w:rPr>
                      <w:rFonts w:cs="Aptos"/>
                      <w:sz w:val="20"/>
                      <w:szCs w:val="20"/>
                    </w:rPr>
                    <w:t>1-6</w:t>
                  </w:r>
                </w:p>
              </w:tc>
              <w:tc>
                <w:tcPr>
                  <w:tcW w:w="1889" w:type="dxa"/>
                  <w:tcBorders>
                    <w:top w:val="single" w:sz="4" w:space="0" w:color="auto"/>
                    <w:left w:val="single" w:sz="4" w:space="0" w:color="auto"/>
                    <w:bottom w:val="single" w:sz="4" w:space="0" w:color="auto"/>
                    <w:right w:val="single" w:sz="4" w:space="0" w:color="auto"/>
                  </w:tcBorders>
                </w:tcPr>
                <w:p w14:paraId="21A126C9" w14:textId="77777777" w:rsidR="0011078E" w:rsidRPr="00CD1EBE" w:rsidRDefault="0011078E" w:rsidP="007449D2">
                  <w:pPr>
                    <w:rPr>
                      <w:rFonts w:cs="Aptos"/>
                      <w:sz w:val="20"/>
                      <w:szCs w:val="20"/>
                    </w:rPr>
                  </w:pPr>
                  <w:r w:rsidRPr="00CD1EBE">
                    <w:rPr>
                      <w:rFonts w:cs="Aptos"/>
                      <w:sz w:val="20"/>
                      <w:szCs w:val="20"/>
                    </w:rPr>
                    <w:t>Priprema za provjeru znanja, usmena provjera</w:t>
                  </w:r>
                </w:p>
              </w:tc>
              <w:tc>
                <w:tcPr>
                  <w:tcW w:w="2141" w:type="dxa"/>
                  <w:tcBorders>
                    <w:top w:val="single" w:sz="4" w:space="0" w:color="auto"/>
                    <w:left w:val="single" w:sz="4" w:space="0" w:color="auto"/>
                    <w:bottom w:val="single" w:sz="4" w:space="0" w:color="auto"/>
                    <w:right w:val="single" w:sz="4" w:space="0" w:color="auto"/>
                  </w:tcBorders>
                </w:tcPr>
                <w:p w14:paraId="3E59C1EA" w14:textId="77777777" w:rsidR="0011078E" w:rsidRPr="00CD1EBE" w:rsidRDefault="0011078E" w:rsidP="007449D2">
                  <w:pPr>
                    <w:rPr>
                      <w:rFonts w:cs="Aptos"/>
                      <w:sz w:val="20"/>
                      <w:szCs w:val="20"/>
                    </w:rPr>
                  </w:pPr>
                  <w:r w:rsidRPr="00CD1EBE">
                    <w:rPr>
                      <w:rFonts w:cs="Aptos"/>
                      <w:sz w:val="20"/>
                      <w:szCs w:val="20"/>
                    </w:rPr>
                    <w:t>Provjera i vrednovanje razine stečenog znanja</w:t>
                  </w:r>
                </w:p>
              </w:tc>
              <w:tc>
                <w:tcPr>
                  <w:tcW w:w="1128" w:type="dxa"/>
                  <w:tcBorders>
                    <w:top w:val="single" w:sz="4" w:space="0" w:color="auto"/>
                    <w:left w:val="single" w:sz="4" w:space="0" w:color="auto"/>
                    <w:bottom w:val="single" w:sz="4" w:space="0" w:color="auto"/>
                    <w:right w:val="single" w:sz="4" w:space="0" w:color="auto"/>
                  </w:tcBorders>
                  <w:vAlign w:val="center"/>
                </w:tcPr>
                <w:p w14:paraId="14710022" w14:textId="77777777" w:rsidR="0011078E" w:rsidRPr="00CD1EBE" w:rsidRDefault="0011078E" w:rsidP="007449D2">
                  <w:pPr>
                    <w:jc w:val="center"/>
                    <w:rPr>
                      <w:rFonts w:cs="Aptos"/>
                      <w:sz w:val="20"/>
                      <w:szCs w:val="20"/>
                    </w:rPr>
                  </w:pPr>
                  <w:r w:rsidRPr="00CD1EBE">
                    <w:rPr>
                      <w:rFonts w:cs="Aptos"/>
                      <w:sz w:val="20"/>
                      <w:szCs w:val="20"/>
                    </w:rPr>
                    <w:t>20</w:t>
                  </w:r>
                </w:p>
              </w:tc>
              <w:tc>
                <w:tcPr>
                  <w:tcW w:w="778" w:type="dxa"/>
                  <w:tcBorders>
                    <w:top w:val="single" w:sz="4" w:space="0" w:color="auto"/>
                    <w:left w:val="single" w:sz="4" w:space="0" w:color="auto"/>
                    <w:bottom w:val="single" w:sz="4" w:space="0" w:color="auto"/>
                    <w:right w:val="single" w:sz="4" w:space="0" w:color="auto"/>
                  </w:tcBorders>
                  <w:vAlign w:val="center"/>
                </w:tcPr>
                <w:p w14:paraId="4E1ECED3" w14:textId="77777777" w:rsidR="0011078E" w:rsidRPr="00CD1EBE" w:rsidRDefault="0011078E" w:rsidP="007449D2">
                  <w:pPr>
                    <w:jc w:val="center"/>
                    <w:rPr>
                      <w:rFonts w:cs="Aptos"/>
                      <w:sz w:val="20"/>
                      <w:szCs w:val="20"/>
                    </w:rPr>
                  </w:pPr>
                  <w:r w:rsidRPr="00CD1EBE">
                    <w:rPr>
                      <w:rFonts w:cs="Aptos"/>
                      <w:sz w:val="20"/>
                      <w:szCs w:val="20"/>
                    </w:rPr>
                    <w:t>40</w:t>
                  </w:r>
                </w:p>
              </w:tc>
            </w:tr>
            <w:tr w:rsidR="0011078E" w:rsidRPr="00121B36" w14:paraId="57F1593D" w14:textId="77777777" w:rsidTr="007449D2">
              <w:trPr>
                <w:trHeight w:val="467"/>
              </w:trPr>
              <w:tc>
                <w:tcPr>
                  <w:tcW w:w="1440" w:type="dxa"/>
                  <w:tcBorders>
                    <w:top w:val="single" w:sz="4" w:space="0" w:color="auto"/>
                    <w:left w:val="single" w:sz="4" w:space="0" w:color="auto"/>
                    <w:bottom w:val="single" w:sz="4" w:space="0" w:color="auto"/>
                    <w:right w:val="single" w:sz="4" w:space="0" w:color="auto"/>
                  </w:tcBorders>
                </w:tcPr>
                <w:p w14:paraId="5AAAA5F4" w14:textId="77777777" w:rsidR="0011078E" w:rsidRPr="00CD1EBE" w:rsidRDefault="0011078E" w:rsidP="007449D2">
                  <w:pPr>
                    <w:rPr>
                      <w:rFonts w:cs="Aptos"/>
                      <w:sz w:val="20"/>
                      <w:szCs w:val="20"/>
                    </w:rPr>
                  </w:pPr>
                </w:p>
                <w:p w14:paraId="5FAD5EDA" w14:textId="77777777" w:rsidR="0011078E" w:rsidRPr="00CD1EBE" w:rsidRDefault="0011078E" w:rsidP="007449D2">
                  <w:pPr>
                    <w:rPr>
                      <w:rFonts w:cs="Aptos"/>
                      <w:sz w:val="20"/>
                      <w:szCs w:val="20"/>
                    </w:rPr>
                  </w:pPr>
                  <w:r w:rsidRPr="00CD1EBE">
                    <w:rPr>
                      <w:rFonts w:cs="Aptos"/>
                      <w:sz w:val="20"/>
                      <w:szCs w:val="20"/>
                    </w:rPr>
                    <w:t>Ukupno</w:t>
                  </w:r>
                </w:p>
              </w:tc>
              <w:tc>
                <w:tcPr>
                  <w:tcW w:w="630" w:type="dxa"/>
                  <w:tcBorders>
                    <w:top w:val="single" w:sz="4" w:space="0" w:color="auto"/>
                    <w:left w:val="single" w:sz="4" w:space="0" w:color="auto"/>
                    <w:bottom w:val="single" w:sz="4" w:space="0" w:color="auto"/>
                    <w:right w:val="single" w:sz="4" w:space="0" w:color="auto"/>
                  </w:tcBorders>
                </w:tcPr>
                <w:p w14:paraId="191CA98A" w14:textId="77777777" w:rsidR="0011078E" w:rsidRPr="00CD1EBE" w:rsidRDefault="0011078E" w:rsidP="007449D2">
                  <w:pPr>
                    <w:jc w:val="center"/>
                    <w:rPr>
                      <w:rFonts w:cs="Aptos"/>
                      <w:sz w:val="20"/>
                      <w:szCs w:val="20"/>
                    </w:rPr>
                  </w:pPr>
                  <w:r w:rsidRPr="00CD1EBE">
                    <w:rPr>
                      <w:rFonts w:cs="Aptos"/>
                      <w:sz w:val="20"/>
                      <w:szCs w:val="20"/>
                    </w:rPr>
                    <w:t>3</w:t>
                  </w:r>
                </w:p>
              </w:tc>
              <w:tc>
                <w:tcPr>
                  <w:tcW w:w="630" w:type="dxa"/>
                  <w:tcBorders>
                    <w:top w:val="single" w:sz="4" w:space="0" w:color="auto"/>
                    <w:left w:val="single" w:sz="4" w:space="0" w:color="auto"/>
                    <w:bottom w:val="single" w:sz="4" w:space="0" w:color="auto"/>
                    <w:right w:val="single" w:sz="4" w:space="0" w:color="auto"/>
                  </w:tcBorders>
                </w:tcPr>
                <w:p w14:paraId="7BA0CC86" w14:textId="77777777" w:rsidR="0011078E" w:rsidRPr="00CD1EBE" w:rsidRDefault="0011078E" w:rsidP="007449D2">
                  <w:pPr>
                    <w:rPr>
                      <w:rFonts w:cs="Aptos"/>
                      <w:sz w:val="20"/>
                      <w:szCs w:val="20"/>
                    </w:rPr>
                  </w:pPr>
                </w:p>
              </w:tc>
              <w:tc>
                <w:tcPr>
                  <w:tcW w:w="1889" w:type="dxa"/>
                  <w:tcBorders>
                    <w:top w:val="single" w:sz="4" w:space="0" w:color="auto"/>
                    <w:left w:val="single" w:sz="4" w:space="0" w:color="auto"/>
                    <w:bottom w:val="single" w:sz="4" w:space="0" w:color="auto"/>
                    <w:right w:val="single" w:sz="4" w:space="0" w:color="auto"/>
                  </w:tcBorders>
                </w:tcPr>
                <w:p w14:paraId="62D33620" w14:textId="77777777" w:rsidR="0011078E" w:rsidRPr="00CD1EBE" w:rsidRDefault="0011078E" w:rsidP="007449D2">
                  <w:pPr>
                    <w:rPr>
                      <w:rFonts w:cs="Aptos"/>
                      <w:sz w:val="20"/>
                      <w:szCs w:val="20"/>
                    </w:rPr>
                  </w:pPr>
                </w:p>
              </w:tc>
              <w:tc>
                <w:tcPr>
                  <w:tcW w:w="2141" w:type="dxa"/>
                  <w:tcBorders>
                    <w:top w:val="single" w:sz="4" w:space="0" w:color="auto"/>
                    <w:left w:val="single" w:sz="4" w:space="0" w:color="auto"/>
                    <w:bottom w:val="single" w:sz="4" w:space="0" w:color="auto"/>
                    <w:right w:val="single" w:sz="4" w:space="0" w:color="auto"/>
                  </w:tcBorders>
                </w:tcPr>
                <w:p w14:paraId="5BD056CB" w14:textId="77777777" w:rsidR="0011078E" w:rsidRPr="00CD1EBE" w:rsidRDefault="0011078E" w:rsidP="007449D2">
                  <w:pPr>
                    <w:rPr>
                      <w:rFonts w:cs="Aptos"/>
                      <w:sz w:val="20"/>
                      <w:szCs w:val="20"/>
                    </w:rPr>
                  </w:pPr>
                </w:p>
              </w:tc>
              <w:tc>
                <w:tcPr>
                  <w:tcW w:w="1128" w:type="dxa"/>
                  <w:tcBorders>
                    <w:top w:val="single" w:sz="4" w:space="0" w:color="auto"/>
                    <w:left w:val="single" w:sz="4" w:space="0" w:color="auto"/>
                    <w:bottom w:val="single" w:sz="4" w:space="0" w:color="auto"/>
                    <w:right w:val="single" w:sz="4" w:space="0" w:color="auto"/>
                  </w:tcBorders>
                </w:tcPr>
                <w:p w14:paraId="629E9C89" w14:textId="77777777" w:rsidR="0011078E" w:rsidRPr="00CD1EBE" w:rsidRDefault="0011078E" w:rsidP="007449D2">
                  <w:pPr>
                    <w:jc w:val="center"/>
                    <w:rPr>
                      <w:rFonts w:cs="Aptos"/>
                      <w:sz w:val="20"/>
                      <w:szCs w:val="20"/>
                    </w:rPr>
                  </w:pPr>
                  <w:r w:rsidRPr="00CD1EBE">
                    <w:rPr>
                      <w:rFonts w:cs="Aptos"/>
                      <w:sz w:val="20"/>
                      <w:szCs w:val="20"/>
                    </w:rPr>
                    <w:t>50</w:t>
                  </w:r>
                </w:p>
              </w:tc>
              <w:tc>
                <w:tcPr>
                  <w:tcW w:w="778" w:type="dxa"/>
                  <w:tcBorders>
                    <w:top w:val="single" w:sz="4" w:space="0" w:color="auto"/>
                    <w:left w:val="single" w:sz="4" w:space="0" w:color="auto"/>
                    <w:bottom w:val="single" w:sz="4" w:space="0" w:color="auto"/>
                    <w:right w:val="single" w:sz="4" w:space="0" w:color="auto"/>
                  </w:tcBorders>
                </w:tcPr>
                <w:p w14:paraId="79E81818" w14:textId="77777777" w:rsidR="0011078E" w:rsidRPr="00CD1EBE" w:rsidRDefault="0011078E" w:rsidP="007449D2">
                  <w:pPr>
                    <w:jc w:val="center"/>
                    <w:rPr>
                      <w:rFonts w:cs="Aptos"/>
                      <w:sz w:val="20"/>
                      <w:szCs w:val="20"/>
                    </w:rPr>
                  </w:pPr>
                  <w:r w:rsidRPr="00CD1EBE">
                    <w:rPr>
                      <w:rFonts w:cs="Aptos"/>
                      <w:sz w:val="20"/>
                      <w:szCs w:val="20"/>
                    </w:rPr>
                    <w:t>100</w:t>
                  </w:r>
                </w:p>
              </w:tc>
            </w:tr>
          </w:tbl>
          <w:p w14:paraId="60F95133" w14:textId="77777777" w:rsidR="0011078E" w:rsidRPr="00CD1EBE" w:rsidRDefault="0011078E" w:rsidP="007449D2">
            <w:pPr>
              <w:jc w:val="both"/>
              <w:rPr>
                <w:rFonts w:cs="Aptos"/>
                <w:sz w:val="20"/>
                <w:szCs w:val="20"/>
              </w:rPr>
            </w:pPr>
          </w:p>
          <w:p w14:paraId="57ACFBC6" w14:textId="77777777" w:rsidR="0011078E" w:rsidRPr="00CD1EBE" w:rsidRDefault="0011078E" w:rsidP="007449D2">
            <w:pPr>
              <w:jc w:val="both"/>
              <w:rPr>
                <w:rFonts w:cs="Aptos"/>
                <w:sz w:val="20"/>
                <w:szCs w:val="20"/>
              </w:rPr>
            </w:pPr>
          </w:p>
        </w:tc>
      </w:tr>
      <w:tr w:rsidR="0011078E" w:rsidRPr="00121B36" w14:paraId="5D31E0D7" w14:textId="77777777" w:rsidTr="007449D2">
        <w:trPr>
          <w:trHeight w:val="432"/>
        </w:trPr>
        <w:tc>
          <w:tcPr>
            <w:tcW w:w="5000" w:type="pct"/>
            <w:gridSpan w:val="10"/>
            <w:vAlign w:val="center"/>
          </w:tcPr>
          <w:p w14:paraId="1DBC55BC" w14:textId="77777777" w:rsidR="0011078E" w:rsidRPr="00CD1EBE" w:rsidRDefault="0011078E" w:rsidP="007449D2">
            <w:pPr>
              <w:pStyle w:val="Tijeloteksta"/>
              <w:rPr>
                <w:rFonts w:ascii="Aptos" w:hAnsi="Aptos" w:cs="Aptos"/>
                <w:b w:val="0"/>
                <w:sz w:val="20"/>
              </w:rPr>
            </w:pPr>
            <w:r w:rsidRPr="00CD1EBE">
              <w:rPr>
                <w:rFonts w:ascii="Aptos" w:hAnsi="Aptos" w:cs="Aptos"/>
                <w:sz w:val="20"/>
              </w:rPr>
              <w:t>1.10. Obvezatna literatura (u trenutku prijave prijedloga studijskog programa)</w:t>
            </w:r>
          </w:p>
        </w:tc>
      </w:tr>
      <w:tr w:rsidR="0011078E" w:rsidRPr="00121B36" w14:paraId="67DEFDB0" w14:textId="77777777" w:rsidTr="007449D2">
        <w:trPr>
          <w:trHeight w:val="1692"/>
        </w:trPr>
        <w:tc>
          <w:tcPr>
            <w:tcW w:w="5000" w:type="pct"/>
            <w:gridSpan w:val="10"/>
            <w:vAlign w:val="center"/>
          </w:tcPr>
          <w:p w14:paraId="5D8B8640" w14:textId="77777777" w:rsidR="0011078E" w:rsidRPr="00CD1EBE" w:rsidRDefault="0011078E" w:rsidP="00DB1719">
            <w:pPr>
              <w:pStyle w:val="Odlomakpopisa"/>
              <w:numPr>
                <w:ilvl w:val="0"/>
                <w:numId w:val="195"/>
              </w:numPr>
              <w:jc w:val="both"/>
              <w:rPr>
                <w:rFonts w:cs="Aptos"/>
                <w:noProof/>
              </w:rPr>
            </w:pPr>
            <w:r w:rsidRPr="00CD1EBE">
              <w:rPr>
                <w:rFonts w:cs="Aptos"/>
                <w:noProof/>
                <w:lang w:val="hr-HR"/>
              </w:rPr>
              <w:lastRenderedPageBreak/>
              <w:t xml:space="preserve">Drpić, Katarina. Vukman, Marko. 2014. Gastronomija kao važan dio turističke ponude u Hrvatskoj. </w:t>
            </w:r>
            <w:r w:rsidRPr="00CD1EBE">
              <w:rPr>
                <w:rFonts w:cs="Aptos"/>
                <w:noProof/>
              </w:rPr>
              <w:t>U: Praktični menadžment, Vol. V. br. 1., str. 62-67.</w:t>
            </w:r>
          </w:p>
          <w:p w14:paraId="4CAA1F8A" w14:textId="77777777" w:rsidR="0011078E" w:rsidRPr="00CD1EBE" w:rsidRDefault="0011078E" w:rsidP="00DB1719">
            <w:pPr>
              <w:pStyle w:val="Odlomakpopisa"/>
              <w:numPr>
                <w:ilvl w:val="0"/>
                <w:numId w:val="195"/>
              </w:numPr>
              <w:jc w:val="both"/>
              <w:rPr>
                <w:rFonts w:cs="Aptos"/>
                <w:noProof/>
              </w:rPr>
            </w:pPr>
            <w:r w:rsidRPr="00CD1EBE">
              <w:rPr>
                <w:rFonts w:cs="Aptos"/>
                <w:noProof/>
              </w:rPr>
              <w:t>Georgijevski, Petre. Žoglev, Zlatko. 2014. Uloga kulture u formiranju osobnog i društvenog identiteta u procesu socijalizacije. U: Godišnjak Titius; godišnjak za intedisciplinirana istraživanja porječje Krke, vol. 6-7, broj. 6-7, str. 518-519.</w:t>
            </w:r>
          </w:p>
          <w:p w14:paraId="3588C641" w14:textId="77777777" w:rsidR="0011078E" w:rsidRPr="00CD1EBE" w:rsidRDefault="0011078E" w:rsidP="00DB1719">
            <w:pPr>
              <w:pStyle w:val="Odlomakpopisa"/>
              <w:numPr>
                <w:ilvl w:val="0"/>
                <w:numId w:val="195"/>
              </w:numPr>
              <w:jc w:val="both"/>
              <w:rPr>
                <w:rFonts w:cs="Aptos"/>
                <w:noProof/>
              </w:rPr>
            </w:pPr>
            <w:r w:rsidRPr="00CD1EBE">
              <w:rPr>
                <w:rFonts w:cs="Aptos"/>
                <w:noProof/>
                <w:lang w:val="de-DE"/>
              </w:rPr>
              <w:t xml:space="preserve">Rudan, Elena. 2012. Razvojne perspektive kreativnog turizma Hrvatske. </w:t>
            </w:r>
            <w:r w:rsidRPr="00CD1EBE">
              <w:rPr>
                <w:rFonts w:cs="Aptos"/>
                <w:noProof/>
              </w:rPr>
              <w:t>U:Ekonomska misao i praksa, God. XXI. br. 2., str. 713-730</w:t>
            </w:r>
          </w:p>
          <w:p w14:paraId="5B2A6C46" w14:textId="77777777" w:rsidR="0011078E" w:rsidRPr="00CD1EBE" w:rsidRDefault="0011078E" w:rsidP="00DB1719">
            <w:pPr>
              <w:pStyle w:val="Odlomakpopisa"/>
              <w:numPr>
                <w:ilvl w:val="0"/>
                <w:numId w:val="195"/>
              </w:numPr>
              <w:jc w:val="both"/>
              <w:rPr>
                <w:rFonts w:cs="Aptos"/>
                <w:noProof/>
              </w:rPr>
            </w:pPr>
            <w:r w:rsidRPr="00CD1EBE">
              <w:rPr>
                <w:rFonts w:cs="Aptos"/>
                <w:noProof/>
              </w:rPr>
              <w:t>Anđelić, V., Grmuša, T. (2017). DRUŠTVENE MREŽE KAO MEDIJ PROMOCIJE TURISTIČKIH ODREDIŠTA KOD MLADIH. Media, culture and public relations, 8 (2), 182-193</w:t>
            </w:r>
          </w:p>
          <w:p w14:paraId="0588B045" w14:textId="77777777" w:rsidR="0011078E" w:rsidRPr="00CD1EBE" w:rsidRDefault="0011078E" w:rsidP="00DB1719">
            <w:pPr>
              <w:pStyle w:val="Odlomakpopisa"/>
              <w:numPr>
                <w:ilvl w:val="0"/>
                <w:numId w:val="195"/>
              </w:numPr>
              <w:jc w:val="both"/>
              <w:rPr>
                <w:rFonts w:cs="Aptos"/>
                <w:noProof/>
              </w:rPr>
            </w:pPr>
            <w:r w:rsidRPr="00CD1EBE">
              <w:rPr>
                <w:rFonts w:cs="Aptos"/>
                <w:noProof/>
              </w:rPr>
              <w:t>Krstulović, K., Sunara, Ž. (2017). Utjecaj gastronomije na razvoj suvremenog turizma u Hrvatskoj. Zbornik radova Međimurskog veleučilišta u Čakovcu, 8 (1), 33-38.</w:t>
            </w:r>
          </w:p>
        </w:tc>
      </w:tr>
      <w:tr w:rsidR="0011078E" w:rsidRPr="00276103" w14:paraId="3F22426B" w14:textId="77777777" w:rsidTr="007449D2">
        <w:trPr>
          <w:trHeight w:val="432"/>
        </w:trPr>
        <w:tc>
          <w:tcPr>
            <w:tcW w:w="5000" w:type="pct"/>
            <w:gridSpan w:val="10"/>
            <w:vAlign w:val="center"/>
          </w:tcPr>
          <w:p w14:paraId="70B732BC" w14:textId="77777777" w:rsidR="0011078E" w:rsidRPr="00CD1EBE" w:rsidRDefault="0011078E" w:rsidP="007449D2">
            <w:pPr>
              <w:pStyle w:val="Tijeloteksta"/>
              <w:rPr>
                <w:rFonts w:ascii="Aptos" w:hAnsi="Aptos" w:cs="Aptos"/>
                <w:b w:val="0"/>
                <w:sz w:val="20"/>
              </w:rPr>
            </w:pPr>
            <w:r w:rsidRPr="00CD1EBE">
              <w:rPr>
                <w:rFonts w:ascii="Aptos" w:hAnsi="Aptos" w:cs="Aptos"/>
                <w:sz w:val="20"/>
              </w:rPr>
              <w:t>1.11.Dopunska literatura (u trenutku prijave prijedloga studijskog programa)</w:t>
            </w:r>
          </w:p>
        </w:tc>
      </w:tr>
      <w:tr w:rsidR="0011078E" w:rsidRPr="00276103" w14:paraId="5972FC8C" w14:textId="77777777" w:rsidTr="007449D2">
        <w:trPr>
          <w:trHeight w:val="432"/>
        </w:trPr>
        <w:tc>
          <w:tcPr>
            <w:tcW w:w="5000" w:type="pct"/>
            <w:gridSpan w:val="10"/>
            <w:vAlign w:val="center"/>
          </w:tcPr>
          <w:p w14:paraId="205AE0E9" w14:textId="77777777" w:rsidR="0011078E" w:rsidRPr="00CD1EBE" w:rsidRDefault="0011078E" w:rsidP="007449D2">
            <w:pPr>
              <w:pStyle w:val="Odlomakpopisa"/>
              <w:rPr>
                <w:rFonts w:cs="Aptos"/>
                <w:lang w:val="de-DE"/>
              </w:rPr>
            </w:pPr>
          </w:p>
        </w:tc>
      </w:tr>
      <w:tr w:rsidR="0011078E" w:rsidRPr="00276103" w14:paraId="1F154683" w14:textId="77777777" w:rsidTr="007449D2">
        <w:trPr>
          <w:trHeight w:val="432"/>
        </w:trPr>
        <w:tc>
          <w:tcPr>
            <w:tcW w:w="5000" w:type="pct"/>
            <w:gridSpan w:val="10"/>
            <w:vAlign w:val="center"/>
          </w:tcPr>
          <w:p w14:paraId="2B4F5FA7" w14:textId="77777777" w:rsidR="0011078E" w:rsidRPr="00CD1EBE" w:rsidRDefault="0011078E" w:rsidP="007449D2">
            <w:pPr>
              <w:pStyle w:val="Tijeloteksta"/>
              <w:rPr>
                <w:rFonts w:ascii="Aptos" w:hAnsi="Aptos" w:cs="Aptos"/>
                <w:b w:val="0"/>
                <w:sz w:val="20"/>
              </w:rPr>
            </w:pPr>
            <w:r w:rsidRPr="00CD1EBE">
              <w:rPr>
                <w:rFonts w:ascii="Aptos" w:hAnsi="Aptos" w:cs="Aptos"/>
                <w:sz w:val="20"/>
              </w:rPr>
              <w:t>1.12. Načini praćenja kvalitete koji osiguravaju stjecanje izlaznih znanja, vještina i kompetencija</w:t>
            </w:r>
          </w:p>
        </w:tc>
      </w:tr>
      <w:tr w:rsidR="0011078E" w:rsidRPr="00276103" w14:paraId="77EE4607" w14:textId="77777777" w:rsidTr="007449D2">
        <w:trPr>
          <w:trHeight w:val="432"/>
        </w:trPr>
        <w:tc>
          <w:tcPr>
            <w:tcW w:w="5000" w:type="pct"/>
            <w:gridSpan w:val="10"/>
            <w:vAlign w:val="center"/>
          </w:tcPr>
          <w:p w14:paraId="0E3ED5F3" w14:textId="77777777" w:rsidR="0011078E" w:rsidRPr="00CD1EBE" w:rsidRDefault="0011078E" w:rsidP="0011078E">
            <w:pPr>
              <w:pStyle w:val="Default"/>
              <w:numPr>
                <w:ilvl w:val="0"/>
                <w:numId w:val="29"/>
              </w:numPr>
              <w:ind w:left="291" w:hanging="291"/>
              <w:rPr>
                <w:rFonts w:ascii="Aptos" w:hAnsi="Aptos" w:cs="Aptos"/>
                <w:color w:val="auto"/>
                <w:sz w:val="20"/>
                <w:szCs w:val="20"/>
              </w:rPr>
            </w:pPr>
            <w:r w:rsidRPr="00CD1EBE">
              <w:rPr>
                <w:rFonts w:ascii="Aptos" w:hAnsi="Aptos" w:cs="Aptos"/>
                <w:color w:val="auto"/>
                <w:sz w:val="20"/>
                <w:szCs w:val="20"/>
              </w:rPr>
              <w:t>Interna evaluacija na razini Sveučilišta J. J. Strossmayera u Osijeku.</w:t>
            </w:r>
          </w:p>
          <w:p w14:paraId="1BA29443" w14:textId="77777777" w:rsidR="0011078E" w:rsidRPr="00CD1EBE" w:rsidRDefault="0011078E" w:rsidP="0011078E">
            <w:pPr>
              <w:pStyle w:val="Default"/>
              <w:numPr>
                <w:ilvl w:val="0"/>
                <w:numId w:val="29"/>
              </w:numPr>
              <w:ind w:left="291" w:hanging="291"/>
              <w:rPr>
                <w:rFonts w:ascii="Aptos" w:hAnsi="Aptos" w:cs="Aptos"/>
                <w:color w:val="auto"/>
                <w:sz w:val="20"/>
                <w:szCs w:val="20"/>
              </w:rPr>
            </w:pPr>
            <w:r w:rsidRPr="00CD1EBE">
              <w:rPr>
                <w:rFonts w:ascii="Aptos" w:hAnsi="Aptos" w:cs="Aptos"/>
                <w:color w:val="auto"/>
                <w:sz w:val="20"/>
                <w:szCs w:val="20"/>
              </w:rPr>
              <w:t>Vođenje evidencije o studentskom pohađanju kolegijskih predavanja, izvršenim obvezama te rezultatima kolokvija i/ili pismenog dijela ispita.</w:t>
            </w:r>
          </w:p>
          <w:p w14:paraId="471E7EAB" w14:textId="77777777" w:rsidR="0011078E" w:rsidRPr="00CD1EBE" w:rsidRDefault="0011078E" w:rsidP="0011078E">
            <w:pPr>
              <w:pStyle w:val="Default"/>
              <w:numPr>
                <w:ilvl w:val="0"/>
                <w:numId w:val="29"/>
              </w:numPr>
              <w:ind w:left="291" w:hanging="291"/>
              <w:rPr>
                <w:rFonts w:ascii="Aptos" w:hAnsi="Aptos" w:cs="Aptos"/>
                <w:color w:val="auto"/>
                <w:sz w:val="20"/>
                <w:szCs w:val="20"/>
              </w:rPr>
            </w:pPr>
            <w:r w:rsidRPr="00CD1EBE">
              <w:rPr>
                <w:rFonts w:ascii="Aptos" w:hAnsi="Aptos" w:cs="Aptos"/>
                <w:color w:val="auto"/>
                <w:sz w:val="20"/>
                <w:szCs w:val="20"/>
              </w:rPr>
              <w:t>Primjena stečenog znanja u okviru ovog kolegija, kroz izradu i prezentaciju seminarskog zadatka</w:t>
            </w:r>
          </w:p>
        </w:tc>
      </w:tr>
    </w:tbl>
    <w:p w14:paraId="485A40D8" w14:textId="0C85E4AB" w:rsidR="00A34AD4" w:rsidRDefault="00A34AD4" w:rsidP="0011078E">
      <w:pPr>
        <w:tabs>
          <w:tab w:val="left" w:pos="3840"/>
        </w:tabs>
        <w:rPr>
          <w:rFonts w:ascii="Arial Narrow" w:eastAsia="Arial Narrow" w:hAnsi="Arial Narrow" w:cs="Arial Narrow"/>
          <w:sz w:val="20"/>
          <w:szCs w:val="20"/>
        </w:rPr>
      </w:pPr>
    </w:p>
    <w:p w14:paraId="07A21DA3" w14:textId="77777777" w:rsidR="00A34AD4" w:rsidRDefault="00A34AD4">
      <w:pPr>
        <w:rPr>
          <w:rFonts w:ascii="Arial Narrow" w:eastAsia="Arial Narrow" w:hAnsi="Arial Narrow" w:cs="Arial Narrow"/>
          <w:sz w:val="20"/>
          <w:szCs w:val="20"/>
        </w:rPr>
      </w:pPr>
      <w:r>
        <w:rPr>
          <w:rFonts w:ascii="Arial Narrow" w:eastAsia="Arial Narrow" w:hAnsi="Arial Narrow" w:cs="Arial Narrow"/>
          <w:sz w:val="20"/>
          <w:szCs w:val="20"/>
        </w:rPr>
        <w:br w:type="page"/>
      </w:r>
    </w:p>
    <w:tbl>
      <w:tblPr>
        <w:tblW w:w="9282" w:type="dxa"/>
        <w:tblInd w:w="-133" w:type="dxa"/>
        <w:tblLayout w:type="fixed"/>
        <w:tblCellMar>
          <w:left w:w="0" w:type="dxa"/>
          <w:right w:w="0" w:type="dxa"/>
        </w:tblCellMar>
        <w:tblLook w:val="01E0" w:firstRow="1" w:lastRow="1" w:firstColumn="1" w:lastColumn="1" w:noHBand="0" w:noVBand="0"/>
      </w:tblPr>
      <w:tblGrid>
        <w:gridCol w:w="109"/>
        <w:gridCol w:w="1036"/>
        <w:gridCol w:w="708"/>
        <w:gridCol w:w="326"/>
        <w:gridCol w:w="12"/>
        <w:gridCol w:w="1081"/>
        <w:gridCol w:w="123"/>
        <w:gridCol w:w="727"/>
        <w:gridCol w:w="1274"/>
        <w:gridCol w:w="673"/>
        <w:gridCol w:w="34"/>
        <w:gridCol w:w="142"/>
        <w:gridCol w:w="1559"/>
        <w:gridCol w:w="282"/>
        <w:gridCol w:w="424"/>
        <w:gridCol w:w="740"/>
        <w:gridCol w:w="32"/>
      </w:tblGrid>
      <w:tr w:rsidR="0011078E" w:rsidRPr="00CD1EBE" w14:paraId="5E65BDBA" w14:textId="77777777" w:rsidTr="007449D2">
        <w:trPr>
          <w:gridAfter w:val="1"/>
          <w:wAfter w:w="32" w:type="dxa"/>
          <w:trHeight w:hRule="exact" w:val="470"/>
        </w:trPr>
        <w:tc>
          <w:tcPr>
            <w:tcW w:w="9250" w:type="dxa"/>
            <w:gridSpan w:val="16"/>
            <w:tcBorders>
              <w:top w:val="single" w:sz="7" w:space="0" w:color="000000"/>
              <w:left w:val="single" w:sz="7" w:space="0" w:color="000000"/>
              <w:bottom w:val="single" w:sz="7" w:space="0" w:color="000000"/>
              <w:right w:val="single" w:sz="7" w:space="0" w:color="000000"/>
            </w:tcBorders>
          </w:tcPr>
          <w:p w14:paraId="4976674C" w14:textId="77777777" w:rsidR="0011078E" w:rsidRPr="00CD1EBE" w:rsidRDefault="0011078E" w:rsidP="007449D2">
            <w:pPr>
              <w:widowControl w:val="0"/>
              <w:spacing w:before="169"/>
              <w:ind w:left="99"/>
              <w:rPr>
                <w:rFonts w:eastAsia="Arial Narrow" w:cs="Aptos"/>
                <w:noProof/>
                <w:sz w:val="20"/>
                <w:szCs w:val="20"/>
              </w:rPr>
            </w:pPr>
            <w:r w:rsidRPr="00CD1EBE">
              <w:rPr>
                <w:rFonts w:eastAsia="Calibri" w:cs="Aptos"/>
                <w:noProof/>
                <w:sz w:val="20"/>
                <w:szCs w:val="20"/>
              </w:rPr>
              <w:lastRenderedPageBreak/>
              <w:t>Opće</w:t>
            </w:r>
            <w:r w:rsidRPr="00CD1EBE">
              <w:rPr>
                <w:rFonts w:eastAsia="Calibri" w:cs="Aptos"/>
                <w:noProof/>
                <w:spacing w:val="-12"/>
                <w:sz w:val="20"/>
                <w:szCs w:val="20"/>
              </w:rPr>
              <w:t xml:space="preserve"> </w:t>
            </w:r>
            <w:r w:rsidRPr="00CD1EBE">
              <w:rPr>
                <w:rFonts w:eastAsia="Calibri" w:cs="Aptos"/>
                <w:noProof/>
                <w:sz w:val="20"/>
                <w:szCs w:val="20"/>
              </w:rPr>
              <w:t>informacije</w:t>
            </w:r>
          </w:p>
        </w:tc>
      </w:tr>
      <w:tr w:rsidR="0011078E" w:rsidRPr="00CD1EBE" w14:paraId="7D35576E" w14:textId="77777777" w:rsidTr="007449D2">
        <w:trPr>
          <w:gridAfter w:val="1"/>
          <w:wAfter w:w="32" w:type="dxa"/>
          <w:trHeight w:hRule="exact" w:val="420"/>
        </w:trPr>
        <w:tc>
          <w:tcPr>
            <w:tcW w:w="2179" w:type="dxa"/>
            <w:gridSpan w:val="4"/>
            <w:tcBorders>
              <w:top w:val="single" w:sz="7" w:space="0" w:color="000000"/>
              <w:left w:val="single" w:sz="7" w:space="0" w:color="000000"/>
              <w:bottom w:val="single" w:sz="7" w:space="0" w:color="000000"/>
              <w:right w:val="single" w:sz="7" w:space="0" w:color="000000"/>
            </w:tcBorders>
          </w:tcPr>
          <w:p w14:paraId="002C70BA" w14:textId="77777777" w:rsidR="0011078E" w:rsidRPr="00CD1EBE" w:rsidRDefault="0011078E" w:rsidP="007449D2">
            <w:pPr>
              <w:widowControl w:val="0"/>
              <w:spacing w:before="78"/>
              <w:ind w:left="99"/>
              <w:rPr>
                <w:rFonts w:eastAsia="Arial Narrow" w:cs="Aptos"/>
                <w:noProof/>
                <w:sz w:val="20"/>
                <w:szCs w:val="20"/>
              </w:rPr>
            </w:pPr>
            <w:r w:rsidRPr="00CD1EBE">
              <w:rPr>
                <w:rFonts w:eastAsia="Calibri" w:cs="Aptos"/>
                <w:noProof/>
                <w:sz w:val="20"/>
                <w:szCs w:val="20"/>
              </w:rPr>
              <w:t>Naziv</w:t>
            </w:r>
            <w:r w:rsidRPr="00CD1EBE">
              <w:rPr>
                <w:rFonts w:eastAsia="Calibri" w:cs="Aptos"/>
                <w:noProof/>
                <w:spacing w:val="-13"/>
                <w:sz w:val="20"/>
                <w:szCs w:val="20"/>
              </w:rPr>
              <w:t xml:space="preserve"> </w:t>
            </w:r>
            <w:r w:rsidRPr="00CD1EBE">
              <w:rPr>
                <w:rFonts w:eastAsia="Calibri" w:cs="Aptos"/>
                <w:noProof/>
                <w:sz w:val="20"/>
                <w:szCs w:val="20"/>
              </w:rPr>
              <w:t>predmeta</w:t>
            </w:r>
          </w:p>
        </w:tc>
        <w:tc>
          <w:tcPr>
            <w:tcW w:w="7071" w:type="dxa"/>
            <w:gridSpan w:val="12"/>
            <w:tcBorders>
              <w:top w:val="single" w:sz="7" w:space="0" w:color="000000"/>
              <w:left w:val="single" w:sz="7" w:space="0" w:color="000000"/>
              <w:bottom w:val="single" w:sz="7" w:space="0" w:color="000000"/>
              <w:right w:val="single" w:sz="7" w:space="0" w:color="000000"/>
            </w:tcBorders>
          </w:tcPr>
          <w:p w14:paraId="43ED2F1D" w14:textId="77777777" w:rsidR="0011078E" w:rsidRPr="00CD1EBE" w:rsidRDefault="0011078E" w:rsidP="007449D2">
            <w:pPr>
              <w:widowControl w:val="0"/>
              <w:spacing w:before="78"/>
              <w:ind w:left="99"/>
              <w:rPr>
                <w:rFonts w:eastAsia="Arial Narrow" w:cs="Aptos"/>
                <w:b/>
                <w:noProof/>
                <w:sz w:val="20"/>
                <w:szCs w:val="20"/>
              </w:rPr>
            </w:pPr>
            <w:r w:rsidRPr="00CD1EBE">
              <w:rPr>
                <w:rFonts w:eastAsia="Calibri" w:cs="Aptos"/>
                <w:b/>
                <w:noProof/>
                <w:spacing w:val="-1"/>
                <w:sz w:val="20"/>
                <w:szCs w:val="20"/>
              </w:rPr>
              <w:t>FINANCIJSKA PISMENOST</w:t>
            </w:r>
          </w:p>
        </w:tc>
      </w:tr>
      <w:tr w:rsidR="0011078E" w:rsidRPr="00CD1EBE" w14:paraId="64346238" w14:textId="77777777" w:rsidTr="007449D2">
        <w:trPr>
          <w:gridAfter w:val="1"/>
          <w:wAfter w:w="32" w:type="dxa"/>
          <w:trHeight w:hRule="exact" w:val="420"/>
        </w:trPr>
        <w:tc>
          <w:tcPr>
            <w:tcW w:w="2179" w:type="dxa"/>
            <w:gridSpan w:val="4"/>
            <w:tcBorders>
              <w:top w:val="single" w:sz="7" w:space="0" w:color="000000"/>
              <w:left w:val="single" w:sz="7" w:space="0" w:color="000000"/>
              <w:bottom w:val="single" w:sz="7" w:space="0" w:color="000000"/>
              <w:right w:val="single" w:sz="7" w:space="0" w:color="000000"/>
            </w:tcBorders>
          </w:tcPr>
          <w:p w14:paraId="026814C5" w14:textId="77777777" w:rsidR="0011078E" w:rsidRPr="00CD1EBE" w:rsidRDefault="0011078E" w:rsidP="007449D2">
            <w:pPr>
              <w:widowControl w:val="0"/>
              <w:spacing w:before="78"/>
              <w:ind w:left="99"/>
              <w:rPr>
                <w:rFonts w:eastAsia="Arial Narrow" w:cs="Aptos"/>
                <w:noProof/>
                <w:sz w:val="20"/>
                <w:szCs w:val="20"/>
              </w:rPr>
            </w:pPr>
            <w:r w:rsidRPr="00CD1EBE">
              <w:rPr>
                <w:rFonts w:eastAsia="Calibri" w:cs="Aptos"/>
                <w:noProof/>
                <w:sz w:val="20"/>
                <w:szCs w:val="20"/>
              </w:rPr>
              <w:t>Nositelj</w:t>
            </w:r>
            <w:r w:rsidRPr="00CD1EBE">
              <w:rPr>
                <w:rFonts w:eastAsia="Calibri" w:cs="Aptos"/>
                <w:noProof/>
                <w:spacing w:val="-14"/>
                <w:sz w:val="20"/>
                <w:szCs w:val="20"/>
              </w:rPr>
              <w:t xml:space="preserve"> </w:t>
            </w:r>
            <w:r w:rsidRPr="00CD1EBE">
              <w:rPr>
                <w:rFonts w:eastAsia="Calibri" w:cs="Aptos"/>
                <w:noProof/>
                <w:sz w:val="20"/>
                <w:szCs w:val="20"/>
              </w:rPr>
              <w:t>predmeta</w:t>
            </w:r>
          </w:p>
        </w:tc>
        <w:tc>
          <w:tcPr>
            <w:tcW w:w="7071" w:type="dxa"/>
            <w:gridSpan w:val="12"/>
            <w:tcBorders>
              <w:top w:val="single" w:sz="7" w:space="0" w:color="000000"/>
              <w:left w:val="single" w:sz="7" w:space="0" w:color="000000"/>
              <w:bottom w:val="single" w:sz="7" w:space="0" w:color="000000"/>
              <w:right w:val="single" w:sz="7" w:space="0" w:color="000000"/>
            </w:tcBorders>
          </w:tcPr>
          <w:p w14:paraId="6DF17C24" w14:textId="48F3958B" w:rsidR="0011078E" w:rsidRPr="00CD1EBE" w:rsidRDefault="0011078E" w:rsidP="007449D2">
            <w:pPr>
              <w:widowControl w:val="0"/>
              <w:spacing w:before="78"/>
              <w:ind w:left="99"/>
              <w:rPr>
                <w:rFonts w:eastAsia="Arial Narrow" w:cs="Aptos"/>
                <w:noProof/>
                <w:sz w:val="20"/>
                <w:szCs w:val="20"/>
              </w:rPr>
            </w:pPr>
            <w:r w:rsidRPr="00CD1EBE">
              <w:rPr>
                <w:rFonts w:eastAsia="Calibri" w:cs="Aptos"/>
                <w:noProof/>
                <w:sz w:val="20"/>
                <w:szCs w:val="20"/>
              </w:rPr>
              <w:t>dr. sc. Maja Haršanji, vi</w:t>
            </w:r>
            <w:r w:rsidR="00A34AD4">
              <w:rPr>
                <w:rFonts w:eastAsia="Calibri" w:cs="Aptos"/>
                <w:noProof/>
                <w:sz w:val="20"/>
                <w:szCs w:val="20"/>
              </w:rPr>
              <w:t>š</w:t>
            </w:r>
            <w:r w:rsidRPr="00CD1EBE">
              <w:rPr>
                <w:rFonts w:eastAsia="Calibri" w:cs="Aptos"/>
                <w:noProof/>
                <w:sz w:val="20"/>
                <w:szCs w:val="20"/>
              </w:rPr>
              <w:t>a asistentica</w:t>
            </w:r>
          </w:p>
        </w:tc>
      </w:tr>
      <w:tr w:rsidR="0011078E" w:rsidRPr="00CD1EBE" w14:paraId="17D81F94" w14:textId="77777777" w:rsidTr="007449D2">
        <w:trPr>
          <w:gridAfter w:val="1"/>
          <w:wAfter w:w="32" w:type="dxa"/>
          <w:trHeight w:hRule="exact" w:val="421"/>
        </w:trPr>
        <w:tc>
          <w:tcPr>
            <w:tcW w:w="2179" w:type="dxa"/>
            <w:gridSpan w:val="4"/>
            <w:tcBorders>
              <w:top w:val="single" w:sz="7" w:space="0" w:color="000000"/>
              <w:left w:val="single" w:sz="7" w:space="0" w:color="000000"/>
              <w:bottom w:val="single" w:sz="7" w:space="0" w:color="000000"/>
              <w:right w:val="single" w:sz="7" w:space="0" w:color="000000"/>
            </w:tcBorders>
          </w:tcPr>
          <w:p w14:paraId="48A8F9E6" w14:textId="77777777" w:rsidR="0011078E" w:rsidRPr="00CD1EBE" w:rsidRDefault="0011078E" w:rsidP="007449D2">
            <w:pPr>
              <w:widowControl w:val="0"/>
              <w:spacing w:before="78"/>
              <w:ind w:left="99"/>
              <w:rPr>
                <w:rFonts w:eastAsia="Arial Narrow" w:cs="Aptos"/>
                <w:noProof/>
                <w:sz w:val="20"/>
                <w:szCs w:val="20"/>
              </w:rPr>
            </w:pPr>
            <w:r w:rsidRPr="00CD1EBE">
              <w:rPr>
                <w:rFonts w:eastAsia="Calibri" w:cs="Aptos"/>
                <w:noProof/>
                <w:spacing w:val="-1"/>
                <w:sz w:val="20"/>
                <w:szCs w:val="20"/>
              </w:rPr>
              <w:t>Suradnik</w:t>
            </w:r>
            <w:r w:rsidRPr="00CD1EBE">
              <w:rPr>
                <w:rFonts w:eastAsia="Calibri" w:cs="Aptos"/>
                <w:noProof/>
                <w:spacing w:val="-9"/>
                <w:sz w:val="20"/>
                <w:szCs w:val="20"/>
              </w:rPr>
              <w:t xml:space="preserve"> </w:t>
            </w:r>
            <w:r w:rsidRPr="00CD1EBE">
              <w:rPr>
                <w:rFonts w:eastAsia="Calibri" w:cs="Aptos"/>
                <w:noProof/>
                <w:sz w:val="20"/>
                <w:szCs w:val="20"/>
              </w:rPr>
              <w:t>na</w:t>
            </w:r>
            <w:r w:rsidRPr="00CD1EBE">
              <w:rPr>
                <w:rFonts w:eastAsia="Calibri" w:cs="Aptos"/>
                <w:noProof/>
                <w:spacing w:val="-8"/>
                <w:sz w:val="20"/>
                <w:szCs w:val="20"/>
              </w:rPr>
              <w:t xml:space="preserve"> </w:t>
            </w:r>
            <w:r w:rsidRPr="00CD1EBE">
              <w:rPr>
                <w:rFonts w:eastAsia="Calibri" w:cs="Aptos"/>
                <w:noProof/>
                <w:sz w:val="20"/>
                <w:szCs w:val="20"/>
              </w:rPr>
              <w:t>predmetu</w:t>
            </w:r>
          </w:p>
        </w:tc>
        <w:tc>
          <w:tcPr>
            <w:tcW w:w="7071" w:type="dxa"/>
            <w:gridSpan w:val="12"/>
            <w:tcBorders>
              <w:top w:val="single" w:sz="7" w:space="0" w:color="000000"/>
              <w:left w:val="single" w:sz="7" w:space="0" w:color="000000"/>
              <w:bottom w:val="single" w:sz="7" w:space="0" w:color="000000"/>
              <w:right w:val="single" w:sz="7" w:space="0" w:color="000000"/>
            </w:tcBorders>
          </w:tcPr>
          <w:p w14:paraId="1587DA8D" w14:textId="056170D5" w:rsidR="0011078E" w:rsidRPr="00CD1EBE" w:rsidRDefault="0011078E" w:rsidP="0011078E">
            <w:pPr>
              <w:widowControl w:val="0"/>
              <w:rPr>
                <w:rFonts w:eastAsia="Calibri" w:cs="Aptos"/>
                <w:noProof/>
                <w:sz w:val="20"/>
                <w:szCs w:val="20"/>
              </w:rPr>
            </w:pPr>
            <w:r w:rsidRPr="00CD1EBE">
              <w:rPr>
                <w:rFonts w:eastAsia="Calibri" w:cs="Aptos"/>
                <w:noProof/>
                <w:sz w:val="20"/>
                <w:szCs w:val="20"/>
              </w:rPr>
              <w:t xml:space="preserve">  </w:t>
            </w:r>
          </w:p>
        </w:tc>
      </w:tr>
      <w:tr w:rsidR="0011078E" w:rsidRPr="00CD1EBE" w14:paraId="4322386A" w14:textId="77777777" w:rsidTr="007449D2">
        <w:trPr>
          <w:gridAfter w:val="1"/>
          <w:wAfter w:w="32" w:type="dxa"/>
          <w:trHeight w:hRule="exact" w:val="420"/>
        </w:trPr>
        <w:tc>
          <w:tcPr>
            <w:tcW w:w="2179" w:type="dxa"/>
            <w:gridSpan w:val="4"/>
            <w:tcBorders>
              <w:top w:val="single" w:sz="7" w:space="0" w:color="000000"/>
              <w:left w:val="single" w:sz="7" w:space="0" w:color="000000"/>
              <w:bottom w:val="single" w:sz="7" w:space="0" w:color="000000"/>
              <w:right w:val="single" w:sz="7" w:space="0" w:color="000000"/>
            </w:tcBorders>
          </w:tcPr>
          <w:p w14:paraId="594027C3" w14:textId="77777777" w:rsidR="0011078E" w:rsidRPr="00CD1EBE" w:rsidRDefault="0011078E" w:rsidP="007449D2">
            <w:pPr>
              <w:widowControl w:val="0"/>
              <w:spacing w:before="78"/>
              <w:ind w:left="99"/>
              <w:rPr>
                <w:rFonts w:eastAsia="Arial Narrow" w:cs="Aptos"/>
                <w:noProof/>
                <w:sz w:val="20"/>
                <w:szCs w:val="20"/>
              </w:rPr>
            </w:pPr>
            <w:r w:rsidRPr="00CD1EBE">
              <w:rPr>
                <w:rFonts w:eastAsia="Calibri" w:cs="Aptos"/>
                <w:noProof/>
                <w:spacing w:val="-1"/>
                <w:sz w:val="20"/>
                <w:szCs w:val="20"/>
              </w:rPr>
              <w:t>Studijski</w:t>
            </w:r>
            <w:r w:rsidRPr="00CD1EBE">
              <w:rPr>
                <w:rFonts w:eastAsia="Calibri" w:cs="Aptos"/>
                <w:noProof/>
                <w:spacing w:val="-11"/>
                <w:sz w:val="20"/>
                <w:szCs w:val="20"/>
              </w:rPr>
              <w:t xml:space="preserve"> </w:t>
            </w:r>
            <w:r w:rsidRPr="00CD1EBE">
              <w:rPr>
                <w:rFonts w:eastAsia="Calibri" w:cs="Aptos"/>
                <w:noProof/>
                <w:sz w:val="20"/>
                <w:szCs w:val="20"/>
              </w:rPr>
              <w:t>program</w:t>
            </w:r>
          </w:p>
        </w:tc>
        <w:tc>
          <w:tcPr>
            <w:tcW w:w="7071" w:type="dxa"/>
            <w:gridSpan w:val="12"/>
            <w:tcBorders>
              <w:top w:val="single" w:sz="7" w:space="0" w:color="000000"/>
              <w:left w:val="single" w:sz="7" w:space="0" w:color="000000"/>
              <w:bottom w:val="single" w:sz="7" w:space="0" w:color="000000"/>
              <w:right w:val="single" w:sz="7" w:space="0" w:color="000000"/>
            </w:tcBorders>
          </w:tcPr>
          <w:p w14:paraId="0D424A1F" w14:textId="77777777" w:rsidR="0011078E" w:rsidRPr="00CD1EBE" w:rsidRDefault="0011078E" w:rsidP="007449D2">
            <w:pPr>
              <w:widowControl w:val="0"/>
              <w:spacing w:before="78"/>
              <w:ind w:left="99"/>
              <w:rPr>
                <w:rFonts w:eastAsia="Arial Narrow" w:cs="Aptos"/>
                <w:noProof/>
                <w:sz w:val="20"/>
                <w:szCs w:val="20"/>
              </w:rPr>
            </w:pPr>
            <w:r w:rsidRPr="00CD1EBE">
              <w:rPr>
                <w:rFonts w:eastAsia="Calibri" w:cs="Aptos"/>
                <w:noProof/>
                <w:sz w:val="20"/>
                <w:szCs w:val="20"/>
              </w:rPr>
              <w:t>Sveučilišni</w:t>
            </w:r>
            <w:r w:rsidRPr="00CD1EBE">
              <w:rPr>
                <w:rFonts w:eastAsia="Calibri" w:cs="Aptos"/>
                <w:noProof/>
                <w:spacing w:val="-7"/>
                <w:sz w:val="20"/>
                <w:szCs w:val="20"/>
              </w:rPr>
              <w:t xml:space="preserve"> </w:t>
            </w:r>
            <w:r w:rsidRPr="00CD1EBE">
              <w:rPr>
                <w:rFonts w:eastAsia="Calibri" w:cs="Aptos"/>
                <w:noProof/>
                <w:spacing w:val="-1"/>
                <w:sz w:val="20"/>
                <w:szCs w:val="20"/>
              </w:rPr>
              <w:t>prijediplomski</w:t>
            </w:r>
            <w:r w:rsidRPr="00CD1EBE">
              <w:rPr>
                <w:rFonts w:eastAsia="Calibri" w:cs="Aptos"/>
                <w:noProof/>
                <w:spacing w:val="-7"/>
                <w:sz w:val="20"/>
                <w:szCs w:val="20"/>
              </w:rPr>
              <w:t xml:space="preserve"> </w:t>
            </w:r>
            <w:r w:rsidRPr="00CD1EBE">
              <w:rPr>
                <w:rFonts w:eastAsia="Calibri" w:cs="Aptos"/>
                <w:noProof/>
                <w:spacing w:val="-1"/>
                <w:sz w:val="20"/>
                <w:szCs w:val="20"/>
              </w:rPr>
              <w:t>studij</w:t>
            </w:r>
            <w:r w:rsidRPr="00CD1EBE">
              <w:rPr>
                <w:rFonts w:eastAsia="Calibri" w:cs="Aptos"/>
                <w:noProof/>
                <w:spacing w:val="-8"/>
                <w:sz w:val="20"/>
                <w:szCs w:val="20"/>
              </w:rPr>
              <w:t xml:space="preserve"> </w:t>
            </w:r>
            <w:r w:rsidRPr="00CD1EBE">
              <w:rPr>
                <w:rFonts w:eastAsia="Calibri" w:cs="Aptos"/>
                <w:noProof/>
                <w:spacing w:val="-1"/>
                <w:sz w:val="20"/>
                <w:szCs w:val="20"/>
              </w:rPr>
              <w:t>Kultura, mediji I menadžment</w:t>
            </w:r>
          </w:p>
        </w:tc>
      </w:tr>
      <w:tr w:rsidR="0011078E" w:rsidRPr="00CD1EBE" w14:paraId="43455302" w14:textId="77777777" w:rsidTr="007449D2">
        <w:trPr>
          <w:gridAfter w:val="1"/>
          <w:wAfter w:w="32" w:type="dxa"/>
          <w:trHeight w:hRule="exact" w:val="420"/>
        </w:trPr>
        <w:tc>
          <w:tcPr>
            <w:tcW w:w="2179" w:type="dxa"/>
            <w:gridSpan w:val="4"/>
            <w:tcBorders>
              <w:top w:val="single" w:sz="7" w:space="0" w:color="000000"/>
              <w:left w:val="single" w:sz="7" w:space="0" w:color="000000"/>
              <w:bottom w:val="single" w:sz="7" w:space="0" w:color="000000"/>
              <w:right w:val="single" w:sz="7" w:space="0" w:color="000000"/>
            </w:tcBorders>
          </w:tcPr>
          <w:p w14:paraId="12DB1A58" w14:textId="77777777" w:rsidR="0011078E" w:rsidRPr="00CD1EBE" w:rsidRDefault="0011078E" w:rsidP="007449D2">
            <w:pPr>
              <w:widowControl w:val="0"/>
              <w:spacing w:before="78"/>
              <w:ind w:left="99"/>
              <w:rPr>
                <w:rFonts w:eastAsia="Arial Narrow" w:cs="Aptos"/>
                <w:noProof/>
                <w:sz w:val="20"/>
                <w:szCs w:val="20"/>
              </w:rPr>
            </w:pPr>
            <w:r w:rsidRPr="00CD1EBE">
              <w:rPr>
                <w:rFonts w:eastAsia="Calibri" w:cs="Aptos"/>
                <w:noProof/>
                <w:spacing w:val="-1"/>
                <w:sz w:val="20"/>
                <w:szCs w:val="20"/>
              </w:rPr>
              <w:t>Šifra</w:t>
            </w:r>
            <w:r w:rsidRPr="00CD1EBE">
              <w:rPr>
                <w:rFonts w:eastAsia="Calibri" w:cs="Aptos"/>
                <w:noProof/>
                <w:spacing w:val="-12"/>
                <w:sz w:val="20"/>
                <w:szCs w:val="20"/>
              </w:rPr>
              <w:t xml:space="preserve"> </w:t>
            </w:r>
            <w:r w:rsidRPr="00CD1EBE">
              <w:rPr>
                <w:rFonts w:eastAsia="Calibri" w:cs="Aptos"/>
                <w:noProof/>
                <w:sz w:val="20"/>
                <w:szCs w:val="20"/>
              </w:rPr>
              <w:t>predmeta</w:t>
            </w:r>
          </w:p>
        </w:tc>
        <w:tc>
          <w:tcPr>
            <w:tcW w:w="7071" w:type="dxa"/>
            <w:gridSpan w:val="12"/>
            <w:tcBorders>
              <w:top w:val="single" w:sz="7" w:space="0" w:color="000000"/>
              <w:left w:val="single" w:sz="7" w:space="0" w:color="000000"/>
              <w:bottom w:val="single" w:sz="7" w:space="0" w:color="000000"/>
              <w:right w:val="single" w:sz="7" w:space="0" w:color="000000"/>
            </w:tcBorders>
          </w:tcPr>
          <w:p w14:paraId="7A8E61A8" w14:textId="77777777" w:rsidR="0011078E" w:rsidRPr="00CD1EBE" w:rsidRDefault="0011078E" w:rsidP="007449D2">
            <w:pPr>
              <w:widowControl w:val="0"/>
              <w:spacing w:before="78"/>
              <w:ind w:left="99"/>
              <w:rPr>
                <w:rFonts w:eastAsia="Arial Narrow" w:cs="Aptos"/>
                <w:noProof/>
                <w:sz w:val="20"/>
                <w:szCs w:val="20"/>
              </w:rPr>
            </w:pPr>
            <w:r w:rsidRPr="00CD1EBE">
              <w:rPr>
                <w:rFonts w:eastAsia="Calibri" w:cs="Aptos"/>
                <w:noProof/>
                <w:spacing w:val="-1"/>
                <w:sz w:val="20"/>
                <w:szCs w:val="20"/>
              </w:rPr>
              <w:t>BAKM-IZ-72</w:t>
            </w:r>
          </w:p>
        </w:tc>
      </w:tr>
      <w:tr w:rsidR="0011078E" w:rsidRPr="00CD1EBE" w14:paraId="30D879CE" w14:textId="77777777" w:rsidTr="007449D2">
        <w:trPr>
          <w:gridAfter w:val="1"/>
          <w:wAfter w:w="32" w:type="dxa"/>
          <w:trHeight w:hRule="exact" w:val="420"/>
        </w:trPr>
        <w:tc>
          <w:tcPr>
            <w:tcW w:w="2179" w:type="dxa"/>
            <w:gridSpan w:val="4"/>
            <w:tcBorders>
              <w:top w:val="single" w:sz="7" w:space="0" w:color="000000"/>
              <w:left w:val="single" w:sz="7" w:space="0" w:color="000000"/>
              <w:bottom w:val="single" w:sz="7" w:space="0" w:color="000000"/>
              <w:right w:val="single" w:sz="7" w:space="0" w:color="000000"/>
            </w:tcBorders>
          </w:tcPr>
          <w:p w14:paraId="558E39A2" w14:textId="77777777" w:rsidR="0011078E" w:rsidRPr="00CD1EBE" w:rsidRDefault="0011078E" w:rsidP="007449D2">
            <w:pPr>
              <w:widowControl w:val="0"/>
              <w:spacing w:before="78"/>
              <w:ind w:left="99"/>
              <w:rPr>
                <w:rFonts w:eastAsia="Arial Narrow" w:cs="Aptos"/>
                <w:noProof/>
                <w:sz w:val="20"/>
                <w:szCs w:val="20"/>
              </w:rPr>
            </w:pPr>
            <w:r w:rsidRPr="00CD1EBE">
              <w:rPr>
                <w:rFonts w:eastAsia="Calibri" w:cs="Aptos"/>
                <w:noProof/>
                <w:spacing w:val="-1"/>
                <w:sz w:val="20"/>
                <w:szCs w:val="20"/>
              </w:rPr>
              <w:t>Status</w:t>
            </w:r>
            <w:r w:rsidRPr="00CD1EBE">
              <w:rPr>
                <w:rFonts w:eastAsia="Calibri" w:cs="Aptos"/>
                <w:noProof/>
                <w:spacing w:val="-13"/>
                <w:sz w:val="20"/>
                <w:szCs w:val="20"/>
              </w:rPr>
              <w:t xml:space="preserve"> </w:t>
            </w:r>
            <w:r w:rsidRPr="00CD1EBE">
              <w:rPr>
                <w:rFonts w:eastAsia="Calibri" w:cs="Aptos"/>
                <w:noProof/>
                <w:sz w:val="20"/>
                <w:szCs w:val="20"/>
              </w:rPr>
              <w:t>predmeta</w:t>
            </w:r>
          </w:p>
        </w:tc>
        <w:tc>
          <w:tcPr>
            <w:tcW w:w="7071" w:type="dxa"/>
            <w:gridSpan w:val="12"/>
            <w:tcBorders>
              <w:top w:val="single" w:sz="7" w:space="0" w:color="000000"/>
              <w:left w:val="single" w:sz="7" w:space="0" w:color="000000"/>
              <w:bottom w:val="single" w:sz="7" w:space="0" w:color="000000"/>
              <w:right w:val="single" w:sz="7" w:space="0" w:color="000000"/>
            </w:tcBorders>
          </w:tcPr>
          <w:p w14:paraId="4C45E7BF" w14:textId="77777777" w:rsidR="0011078E" w:rsidRPr="00CD1EBE" w:rsidRDefault="0011078E" w:rsidP="007449D2">
            <w:pPr>
              <w:widowControl w:val="0"/>
              <w:spacing w:before="78"/>
              <w:ind w:left="99"/>
              <w:rPr>
                <w:rFonts w:eastAsia="Arial Narrow" w:cs="Aptos"/>
                <w:noProof/>
                <w:sz w:val="20"/>
                <w:szCs w:val="20"/>
              </w:rPr>
            </w:pPr>
            <w:r w:rsidRPr="00CD1EBE">
              <w:rPr>
                <w:rFonts w:eastAsia="Calibri" w:cs="Aptos"/>
                <w:noProof/>
                <w:spacing w:val="-1"/>
                <w:sz w:val="20"/>
                <w:szCs w:val="20"/>
              </w:rPr>
              <w:t>Izborni</w:t>
            </w:r>
          </w:p>
        </w:tc>
      </w:tr>
      <w:tr w:rsidR="0011078E" w:rsidRPr="00CD1EBE" w14:paraId="625CBB34" w14:textId="77777777" w:rsidTr="007449D2">
        <w:trPr>
          <w:gridAfter w:val="1"/>
          <w:wAfter w:w="32" w:type="dxa"/>
          <w:trHeight w:hRule="exact" w:val="420"/>
        </w:trPr>
        <w:tc>
          <w:tcPr>
            <w:tcW w:w="2179" w:type="dxa"/>
            <w:gridSpan w:val="4"/>
            <w:tcBorders>
              <w:top w:val="single" w:sz="7" w:space="0" w:color="000000"/>
              <w:left w:val="single" w:sz="7" w:space="0" w:color="000000"/>
              <w:bottom w:val="single" w:sz="7" w:space="0" w:color="000000"/>
              <w:right w:val="single" w:sz="7" w:space="0" w:color="000000"/>
            </w:tcBorders>
          </w:tcPr>
          <w:p w14:paraId="7BC5B17E" w14:textId="77777777" w:rsidR="0011078E" w:rsidRPr="00CD1EBE" w:rsidRDefault="0011078E" w:rsidP="007449D2">
            <w:pPr>
              <w:widowControl w:val="0"/>
              <w:spacing w:before="78"/>
              <w:ind w:left="99"/>
              <w:rPr>
                <w:rFonts w:eastAsia="Arial Narrow" w:cs="Aptos"/>
                <w:noProof/>
                <w:sz w:val="20"/>
                <w:szCs w:val="20"/>
              </w:rPr>
            </w:pPr>
            <w:r w:rsidRPr="00CD1EBE">
              <w:rPr>
                <w:rFonts w:eastAsia="Calibri" w:cs="Aptos"/>
                <w:noProof/>
                <w:spacing w:val="-1"/>
                <w:sz w:val="20"/>
                <w:szCs w:val="20"/>
              </w:rPr>
              <w:t>Godina</w:t>
            </w:r>
          </w:p>
        </w:tc>
        <w:tc>
          <w:tcPr>
            <w:tcW w:w="7071" w:type="dxa"/>
            <w:gridSpan w:val="12"/>
            <w:tcBorders>
              <w:top w:val="single" w:sz="7" w:space="0" w:color="000000"/>
              <w:left w:val="single" w:sz="7" w:space="0" w:color="000000"/>
              <w:bottom w:val="single" w:sz="7" w:space="0" w:color="000000"/>
              <w:right w:val="single" w:sz="7" w:space="0" w:color="000000"/>
            </w:tcBorders>
          </w:tcPr>
          <w:p w14:paraId="6A3730EC" w14:textId="77777777" w:rsidR="0011078E" w:rsidRPr="00CD1EBE" w:rsidRDefault="0011078E" w:rsidP="007449D2">
            <w:pPr>
              <w:widowControl w:val="0"/>
              <w:rPr>
                <w:rFonts w:eastAsia="Calibri" w:cs="Aptos"/>
                <w:noProof/>
                <w:sz w:val="20"/>
                <w:szCs w:val="20"/>
              </w:rPr>
            </w:pPr>
            <w:r w:rsidRPr="00CD1EBE">
              <w:rPr>
                <w:rFonts w:eastAsia="Calibri" w:cs="Aptos"/>
                <w:noProof/>
                <w:sz w:val="20"/>
                <w:szCs w:val="20"/>
              </w:rPr>
              <w:t xml:space="preserve"> </w:t>
            </w:r>
          </w:p>
        </w:tc>
      </w:tr>
      <w:tr w:rsidR="0011078E" w:rsidRPr="00CD1EBE" w14:paraId="01E1AD64" w14:textId="77777777" w:rsidTr="007449D2">
        <w:trPr>
          <w:gridAfter w:val="1"/>
          <w:wAfter w:w="32" w:type="dxa"/>
          <w:trHeight w:hRule="exact" w:val="259"/>
        </w:trPr>
        <w:tc>
          <w:tcPr>
            <w:tcW w:w="2179" w:type="dxa"/>
            <w:gridSpan w:val="4"/>
            <w:vMerge w:val="restart"/>
            <w:tcBorders>
              <w:top w:val="single" w:sz="7" w:space="0" w:color="000000"/>
              <w:left w:val="single" w:sz="7" w:space="0" w:color="000000"/>
              <w:right w:val="single" w:sz="7" w:space="0" w:color="000000"/>
            </w:tcBorders>
          </w:tcPr>
          <w:p w14:paraId="1A86A232" w14:textId="77777777" w:rsidR="0011078E" w:rsidRPr="00CD1EBE" w:rsidRDefault="0011078E" w:rsidP="007449D2">
            <w:pPr>
              <w:widowControl w:val="0"/>
              <w:spacing w:before="6" w:line="256" w:lineRule="auto"/>
              <w:ind w:left="99" w:right="156"/>
              <w:rPr>
                <w:rFonts w:eastAsia="Arial Narrow" w:cs="Aptos"/>
                <w:noProof/>
                <w:sz w:val="20"/>
                <w:szCs w:val="20"/>
              </w:rPr>
            </w:pPr>
            <w:r w:rsidRPr="00CD1EBE">
              <w:rPr>
                <w:rFonts w:eastAsia="Calibri" w:cs="Aptos"/>
                <w:noProof/>
                <w:spacing w:val="-1"/>
                <w:sz w:val="20"/>
                <w:szCs w:val="20"/>
              </w:rPr>
              <w:t>Bodovna</w:t>
            </w:r>
            <w:r w:rsidRPr="00CD1EBE">
              <w:rPr>
                <w:rFonts w:eastAsia="Calibri" w:cs="Aptos"/>
                <w:noProof/>
                <w:spacing w:val="-7"/>
                <w:sz w:val="20"/>
                <w:szCs w:val="20"/>
              </w:rPr>
              <w:t xml:space="preserve"> </w:t>
            </w:r>
            <w:r w:rsidRPr="00CD1EBE">
              <w:rPr>
                <w:rFonts w:eastAsia="Calibri" w:cs="Aptos"/>
                <w:noProof/>
                <w:sz w:val="20"/>
                <w:szCs w:val="20"/>
              </w:rPr>
              <w:t>vrijednost</w:t>
            </w:r>
            <w:r w:rsidRPr="00CD1EBE">
              <w:rPr>
                <w:rFonts w:eastAsia="Calibri" w:cs="Aptos"/>
                <w:noProof/>
                <w:spacing w:val="-7"/>
                <w:sz w:val="20"/>
                <w:szCs w:val="20"/>
              </w:rPr>
              <w:t xml:space="preserve"> </w:t>
            </w:r>
            <w:r w:rsidRPr="00CD1EBE">
              <w:rPr>
                <w:rFonts w:eastAsia="Calibri" w:cs="Aptos"/>
                <w:noProof/>
                <w:sz w:val="20"/>
                <w:szCs w:val="20"/>
              </w:rPr>
              <w:t>i</w:t>
            </w:r>
            <w:r w:rsidRPr="00CD1EBE">
              <w:rPr>
                <w:rFonts w:eastAsia="Calibri" w:cs="Aptos"/>
                <w:noProof/>
                <w:spacing w:val="-7"/>
                <w:sz w:val="20"/>
                <w:szCs w:val="20"/>
              </w:rPr>
              <w:t xml:space="preserve"> </w:t>
            </w:r>
            <w:r w:rsidRPr="00CD1EBE">
              <w:rPr>
                <w:rFonts w:eastAsia="Calibri" w:cs="Aptos"/>
                <w:noProof/>
                <w:sz w:val="20"/>
                <w:szCs w:val="20"/>
              </w:rPr>
              <w:t>način</w:t>
            </w:r>
            <w:r w:rsidRPr="00CD1EBE">
              <w:rPr>
                <w:rFonts w:eastAsia="Calibri" w:cs="Aptos"/>
                <w:noProof/>
                <w:spacing w:val="29"/>
                <w:w w:val="99"/>
                <w:sz w:val="20"/>
                <w:szCs w:val="20"/>
              </w:rPr>
              <w:t xml:space="preserve"> </w:t>
            </w:r>
            <w:r w:rsidRPr="00CD1EBE">
              <w:rPr>
                <w:rFonts w:eastAsia="Calibri" w:cs="Aptos"/>
                <w:noProof/>
                <w:sz w:val="20"/>
                <w:szCs w:val="20"/>
              </w:rPr>
              <w:t>izvođenja</w:t>
            </w:r>
            <w:r w:rsidRPr="00CD1EBE">
              <w:rPr>
                <w:rFonts w:eastAsia="Calibri" w:cs="Aptos"/>
                <w:noProof/>
                <w:spacing w:val="-14"/>
                <w:sz w:val="20"/>
                <w:szCs w:val="20"/>
              </w:rPr>
              <w:t xml:space="preserve"> </w:t>
            </w:r>
            <w:r w:rsidRPr="00CD1EBE">
              <w:rPr>
                <w:rFonts w:eastAsia="Calibri" w:cs="Aptos"/>
                <w:noProof/>
                <w:sz w:val="20"/>
                <w:szCs w:val="20"/>
              </w:rPr>
              <w:t>nastave</w:t>
            </w:r>
          </w:p>
        </w:tc>
        <w:tc>
          <w:tcPr>
            <w:tcW w:w="3890" w:type="dxa"/>
            <w:gridSpan w:val="6"/>
            <w:tcBorders>
              <w:top w:val="single" w:sz="7" w:space="0" w:color="000000"/>
              <w:left w:val="single" w:sz="7" w:space="0" w:color="000000"/>
              <w:bottom w:val="single" w:sz="7" w:space="0" w:color="000000"/>
              <w:right w:val="single" w:sz="7" w:space="0" w:color="000000"/>
            </w:tcBorders>
          </w:tcPr>
          <w:p w14:paraId="3A0905A5" w14:textId="77777777" w:rsidR="0011078E" w:rsidRPr="00CD1EBE" w:rsidRDefault="0011078E" w:rsidP="007449D2">
            <w:pPr>
              <w:widowControl w:val="0"/>
              <w:spacing w:line="228" w:lineRule="exact"/>
              <w:ind w:left="99"/>
              <w:rPr>
                <w:rFonts w:eastAsia="Arial Narrow" w:cs="Aptos"/>
                <w:noProof/>
                <w:sz w:val="20"/>
                <w:szCs w:val="20"/>
              </w:rPr>
            </w:pPr>
            <w:r w:rsidRPr="00CD1EBE">
              <w:rPr>
                <w:rFonts w:eastAsia="Calibri" w:cs="Aptos"/>
                <w:noProof/>
                <w:spacing w:val="-1"/>
                <w:sz w:val="20"/>
                <w:szCs w:val="20"/>
              </w:rPr>
              <w:t>ECTS</w:t>
            </w:r>
            <w:r w:rsidRPr="00CD1EBE">
              <w:rPr>
                <w:rFonts w:eastAsia="Calibri" w:cs="Aptos"/>
                <w:noProof/>
                <w:spacing w:val="-11"/>
                <w:sz w:val="20"/>
                <w:szCs w:val="20"/>
              </w:rPr>
              <w:t xml:space="preserve"> </w:t>
            </w:r>
            <w:r w:rsidRPr="00CD1EBE">
              <w:rPr>
                <w:rFonts w:eastAsia="Calibri" w:cs="Aptos"/>
                <w:noProof/>
                <w:sz w:val="20"/>
                <w:szCs w:val="20"/>
              </w:rPr>
              <w:t>koeficijent</w:t>
            </w:r>
            <w:r w:rsidRPr="00CD1EBE">
              <w:rPr>
                <w:rFonts w:eastAsia="Calibri" w:cs="Aptos"/>
                <w:noProof/>
                <w:spacing w:val="-10"/>
                <w:sz w:val="20"/>
                <w:szCs w:val="20"/>
              </w:rPr>
              <w:t xml:space="preserve"> </w:t>
            </w:r>
            <w:r w:rsidRPr="00CD1EBE">
              <w:rPr>
                <w:rFonts w:eastAsia="Calibri" w:cs="Aptos"/>
                <w:noProof/>
                <w:sz w:val="20"/>
                <w:szCs w:val="20"/>
              </w:rPr>
              <w:t>opterećenja</w:t>
            </w:r>
            <w:r w:rsidRPr="00CD1EBE">
              <w:rPr>
                <w:rFonts w:eastAsia="Calibri" w:cs="Aptos"/>
                <w:noProof/>
                <w:spacing w:val="-8"/>
                <w:sz w:val="20"/>
                <w:szCs w:val="20"/>
              </w:rPr>
              <w:t xml:space="preserve"> </w:t>
            </w:r>
            <w:r w:rsidRPr="00CD1EBE">
              <w:rPr>
                <w:rFonts w:eastAsia="Calibri" w:cs="Aptos"/>
                <w:noProof/>
                <w:sz w:val="20"/>
                <w:szCs w:val="20"/>
              </w:rPr>
              <w:t>studenata</w:t>
            </w:r>
          </w:p>
        </w:tc>
        <w:tc>
          <w:tcPr>
            <w:tcW w:w="3181" w:type="dxa"/>
            <w:gridSpan w:val="6"/>
            <w:tcBorders>
              <w:top w:val="single" w:sz="7" w:space="0" w:color="000000"/>
              <w:left w:val="single" w:sz="7" w:space="0" w:color="000000"/>
              <w:bottom w:val="single" w:sz="7" w:space="0" w:color="000000"/>
              <w:right w:val="single" w:sz="7" w:space="0" w:color="000000"/>
            </w:tcBorders>
          </w:tcPr>
          <w:p w14:paraId="072A6E9A" w14:textId="77777777" w:rsidR="0011078E" w:rsidRPr="00CD1EBE" w:rsidRDefault="0011078E" w:rsidP="007449D2">
            <w:pPr>
              <w:widowControl w:val="0"/>
              <w:spacing w:line="228" w:lineRule="exact"/>
              <w:ind w:left="3"/>
              <w:jc w:val="center"/>
              <w:rPr>
                <w:rFonts w:eastAsia="Arial Narrow" w:cs="Aptos"/>
                <w:noProof/>
                <w:sz w:val="20"/>
                <w:szCs w:val="20"/>
              </w:rPr>
            </w:pPr>
            <w:r w:rsidRPr="00CD1EBE">
              <w:rPr>
                <w:rFonts w:eastAsia="Calibri" w:cs="Aptos"/>
                <w:noProof/>
                <w:sz w:val="20"/>
                <w:szCs w:val="20"/>
              </w:rPr>
              <w:t>3</w:t>
            </w:r>
          </w:p>
        </w:tc>
      </w:tr>
      <w:tr w:rsidR="0011078E" w:rsidRPr="00CD1EBE" w14:paraId="7954D733" w14:textId="77777777" w:rsidTr="007449D2">
        <w:trPr>
          <w:gridAfter w:val="1"/>
          <w:wAfter w:w="32" w:type="dxa"/>
          <w:trHeight w:hRule="exact" w:val="259"/>
        </w:trPr>
        <w:tc>
          <w:tcPr>
            <w:tcW w:w="2179" w:type="dxa"/>
            <w:gridSpan w:val="4"/>
            <w:vMerge/>
            <w:tcBorders>
              <w:left w:val="single" w:sz="7" w:space="0" w:color="000000"/>
              <w:bottom w:val="single" w:sz="7" w:space="0" w:color="000000"/>
              <w:right w:val="single" w:sz="7" w:space="0" w:color="000000"/>
            </w:tcBorders>
          </w:tcPr>
          <w:p w14:paraId="49C58595" w14:textId="77777777" w:rsidR="0011078E" w:rsidRPr="00CD1EBE" w:rsidRDefault="0011078E" w:rsidP="007449D2">
            <w:pPr>
              <w:widowControl w:val="0"/>
              <w:rPr>
                <w:rFonts w:eastAsia="Calibri" w:cs="Aptos"/>
                <w:noProof/>
                <w:sz w:val="20"/>
                <w:szCs w:val="20"/>
              </w:rPr>
            </w:pPr>
          </w:p>
        </w:tc>
        <w:tc>
          <w:tcPr>
            <w:tcW w:w="3890" w:type="dxa"/>
            <w:gridSpan w:val="6"/>
            <w:tcBorders>
              <w:top w:val="single" w:sz="7" w:space="0" w:color="000000"/>
              <w:left w:val="single" w:sz="7" w:space="0" w:color="000000"/>
              <w:bottom w:val="single" w:sz="7" w:space="0" w:color="000000"/>
              <w:right w:val="single" w:sz="7" w:space="0" w:color="000000"/>
            </w:tcBorders>
          </w:tcPr>
          <w:p w14:paraId="39A27E12" w14:textId="77777777" w:rsidR="0011078E" w:rsidRPr="00CD1EBE" w:rsidRDefault="0011078E" w:rsidP="007449D2">
            <w:pPr>
              <w:widowControl w:val="0"/>
              <w:spacing w:line="228" w:lineRule="exact"/>
              <w:ind w:left="99"/>
              <w:rPr>
                <w:rFonts w:eastAsia="Arial Narrow" w:cs="Aptos"/>
                <w:noProof/>
                <w:sz w:val="20"/>
                <w:szCs w:val="20"/>
              </w:rPr>
            </w:pPr>
            <w:r w:rsidRPr="00CD1EBE">
              <w:rPr>
                <w:rFonts w:eastAsia="Calibri" w:cs="Aptos"/>
                <w:noProof/>
                <w:spacing w:val="-1"/>
                <w:sz w:val="20"/>
                <w:szCs w:val="20"/>
              </w:rPr>
              <w:t>Broj</w:t>
            </w:r>
            <w:r w:rsidRPr="00CD1EBE">
              <w:rPr>
                <w:rFonts w:eastAsia="Calibri" w:cs="Aptos"/>
                <w:noProof/>
                <w:spacing w:val="-7"/>
                <w:sz w:val="20"/>
                <w:szCs w:val="20"/>
              </w:rPr>
              <w:t xml:space="preserve"> </w:t>
            </w:r>
            <w:r w:rsidRPr="00CD1EBE">
              <w:rPr>
                <w:rFonts w:eastAsia="Calibri" w:cs="Aptos"/>
                <w:noProof/>
                <w:spacing w:val="-1"/>
                <w:sz w:val="20"/>
                <w:szCs w:val="20"/>
              </w:rPr>
              <w:t>sati</w:t>
            </w:r>
            <w:r w:rsidRPr="00CD1EBE">
              <w:rPr>
                <w:rFonts w:eastAsia="Calibri" w:cs="Aptos"/>
                <w:noProof/>
                <w:spacing w:val="-7"/>
                <w:sz w:val="20"/>
                <w:szCs w:val="20"/>
              </w:rPr>
              <w:t xml:space="preserve"> </w:t>
            </w:r>
            <w:r w:rsidRPr="00CD1EBE">
              <w:rPr>
                <w:rFonts w:eastAsia="Calibri" w:cs="Aptos"/>
                <w:noProof/>
                <w:sz w:val="20"/>
                <w:szCs w:val="20"/>
              </w:rPr>
              <w:t>(P+V+S)</w:t>
            </w:r>
          </w:p>
        </w:tc>
        <w:tc>
          <w:tcPr>
            <w:tcW w:w="3181" w:type="dxa"/>
            <w:gridSpan w:val="6"/>
            <w:tcBorders>
              <w:top w:val="single" w:sz="7" w:space="0" w:color="000000"/>
              <w:left w:val="single" w:sz="7" w:space="0" w:color="000000"/>
              <w:bottom w:val="single" w:sz="7" w:space="0" w:color="000000"/>
              <w:right w:val="single" w:sz="7" w:space="0" w:color="000000"/>
            </w:tcBorders>
          </w:tcPr>
          <w:p w14:paraId="29CB5A52" w14:textId="77777777" w:rsidR="0011078E" w:rsidRPr="00CD1EBE" w:rsidRDefault="0011078E" w:rsidP="007449D2">
            <w:pPr>
              <w:widowControl w:val="0"/>
              <w:spacing w:line="228" w:lineRule="exact"/>
              <w:ind w:left="6"/>
              <w:jc w:val="center"/>
              <w:rPr>
                <w:rFonts w:eastAsia="Arial Narrow" w:cs="Aptos"/>
                <w:noProof/>
                <w:sz w:val="20"/>
                <w:szCs w:val="20"/>
              </w:rPr>
            </w:pPr>
            <w:r w:rsidRPr="00CD1EBE">
              <w:rPr>
                <w:rFonts w:eastAsia="Calibri" w:cs="Aptos"/>
                <w:noProof/>
                <w:sz w:val="20"/>
                <w:szCs w:val="20"/>
              </w:rPr>
              <w:t>30</w:t>
            </w:r>
            <w:r w:rsidRPr="00CD1EBE">
              <w:rPr>
                <w:rFonts w:eastAsia="Calibri" w:cs="Aptos"/>
                <w:noProof/>
                <w:spacing w:val="-10"/>
                <w:sz w:val="20"/>
                <w:szCs w:val="20"/>
              </w:rPr>
              <w:t xml:space="preserve"> </w:t>
            </w:r>
            <w:r w:rsidRPr="00CD1EBE">
              <w:rPr>
                <w:rFonts w:eastAsia="Calibri" w:cs="Aptos"/>
                <w:noProof/>
                <w:sz w:val="20"/>
                <w:szCs w:val="20"/>
              </w:rPr>
              <w:t>(20+0+10)</w:t>
            </w:r>
          </w:p>
        </w:tc>
      </w:tr>
      <w:tr w:rsidR="0011078E" w:rsidRPr="00CD1EBE" w14:paraId="4F0DD510" w14:textId="77777777" w:rsidTr="007449D2">
        <w:trPr>
          <w:gridAfter w:val="1"/>
          <w:wAfter w:w="32" w:type="dxa"/>
          <w:trHeight w:hRule="exact" w:val="300"/>
        </w:trPr>
        <w:tc>
          <w:tcPr>
            <w:tcW w:w="9250" w:type="dxa"/>
            <w:gridSpan w:val="16"/>
            <w:tcBorders>
              <w:top w:val="single" w:sz="7" w:space="0" w:color="000000"/>
              <w:left w:val="single" w:sz="7" w:space="0" w:color="000000"/>
              <w:bottom w:val="single" w:sz="5" w:space="0" w:color="000000"/>
              <w:right w:val="single" w:sz="7" w:space="0" w:color="000000"/>
            </w:tcBorders>
          </w:tcPr>
          <w:p w14:paraId="46D0B072" w14:textId="77777777" w:rsidR="0011078E" w:rsidRPr="00CD1EBE" w:rsidRDefault="0011078E" w:rsidP="007449D2">
            <w:pPr>
              <w:widowControl w:val="0"/>
              <w:tabs>
                <w:tab w:val="left" w:pos="363"/>
              </w:tabs>
              <w:spacing w:before="20"/>
              <w:ind w:left="3"/>
              <w:rPr>
                <w:rFonts w:eastAsia="Arial Narrow" w:cs="Aptos"/>
                <w:noProof/>
                <w:sz w:val="20"/>
                <w:szCs w:val="20"/>
              </w:rPr>
            </w:pPr>
            <w:r w:rsidRPr="00CD1EBE">
              <w:rPr>
                <w:rFonts w:eastAsia="Calibri" w:cs="Aptos"/>
                <w:noProof/>
                <w:w w:val="95"/>
                <w:sz w:val="20"/>
                <w:szCs w:val="20"/>
              </w:rPr>
              <w:t>1.</w:t>
            </w:r>
            <w:r w:rsidRPr="00CD1EBE">
              <w:rPr>
                <w:rFonts w:eastAsia="Calibri" w:cs="Aptos"/>
                <w:noProof/>
                <w:w w:val="95"/>
                <w:sz w:val="20"/>
                <w:szCs w:val="20"/>
              </w:rPr>
              <w:tab/>
            </w:r>
            <w:r w:rsidRPr="00CD1EBE">
              <w:rPr>
                <w:rFonts w:eastAsia="Calibri" w:cs="Aptos"/>
                <w:noProof/>
                <w:spacing w:val="-1"/>
                <w:sz w:val="20"/>
                <w:szCs w:val="20"/>
              </w:rPr>
              <w:t>OPIS</w:t>
            </w:r>
            <w:r w:rsidRPr="00CD1EBE">
              <w:rPr>
                <w:rFonts w:eastAsia="Calibri" w:cs="Aptos"/>
                <w:noProof/>
                <w:spacing w:val="-13"/>
                <w:sz w:val="20"/>
                <w:szCs w:val="20"/>
              </w:rPr>
              <w:t xml:space="preserve"> </w:t>
            </w:r>
            <w:r w:rsidRPr="00CD1EBE">
              <w:rPr>
                <w:rFonts w:eastAsia="Calibri" w:cs="Aptos"/>
                <w:noProof/>
                <w:sz w:val="20"/>
                <w:szCs w:val="20"/>
              </w:rPr>
              <w:t>PREDMETA</w:t>
            </w:r>
          </w:p>
        </w:tc>
      </w:tr>
      <w:tr w:rsidR="0011078E" w:rsidRPr="00CD1EBE" w14:paraId="66A292C7" w14:textId="77777777" w:rsidTr="007449D2">
        <w:trPr>
          <w:gridAfter w:val="1"/>
          <w:wAfter w:w="32" w:type="dxa"/>
          <w:trHeight w:hRule="exact" w:val="444"/>
        </w:trPr>
        <w:tc>
          <w:tcPr>
            <w:tcW w:w="9250" w:type="dxa"/>
            <w:gridSpan w:val="16"/>
            <w:tcBorders>
              <w:top w:val="single" w:sz="5" w:space="0" w:color="000000"/>
              <w:left w:val="single" w:sz="7" w:space="0" w:color="000000"/>
              <w:bottom w:val="single" w:sz="5" w:space="0" w:color="000000"/>
              <w:right w:val="single" w:sz="7" w:space="0" w:color="000000"/>
            </w:tcBorders>
          </w:tcPr>
          <w:p w14:paraId="60B3A3DF" w14:textId="77777777" w:rsidR="0011078E" w:rsidRPr="00CD1EBE" w:rsidRDefault="0011078E" w:rsidP="007449D2">
            <w:pPr>
              <w:widowControl w:val="0"/>
              <w:spacing w:before="94"/>
              <w:ind w:left="459"/>
              <w:rPr>
                <w:rFonts w:eastAsia="Arial Narrow" w:cs="Aptos"/>
                <w:noProof/>
                <w:sz w:val="20"/>
                <w:szCs w:val="20"/>
              </w:rPr>
            </w:pPr>
            <w:r w:rsidRPr="00CD1EBE">
              <w:rPr>
                <w:rFonts w:eastAsia="Calibri" w:cs="Aptos"/>
                <w:noProof/>
                <w:sz w:val="20"/>
                <w:szCs w:val="20"/>
              </w:rPr>
              <w:t xml:space="preserve">1.1.  </w:t>
            </w:r>
            <w:r w:rsidRPr="00CD1EBE">
              <w:rPr>
                <w:rFonts w:eastAsia="Calibri" w:cs="Aptos"/>
                <w:noProof/>
                <w:spacing w:val="10"/>
                <w:sz w:val="20"/>
                <w:szCs w:val="20"/>
              </w:rPr>
              <w:t xml:space="preserve"> </w:t>
            </w:r>
            <w:r w:rsidRPr="00CD1EBE">
              <w:rPr>
                <w:rFonts w:eastAsia="Calibri" w:cs="Aptos"/>
                <w:noProof/>
                <w:spacing w:val="-1"/>
                <w:sz w:val="20"/>
                <w:szCs w:val="20"/>
              </w:rPr>
              <w:t>Ciljevi</w:t>
            </w:r>
            <w:r w:rsidRPr="00CD1EBE">
              <w:rPr>
                <w:rFonts w:eastAsia="Calibri" w:cs="Aptos"/>
                <w:noProof/>
                <w:spacing w:val="-5"/>
                <w:sz w:val="20"/>
                <w:szCs w:val="20"/>
              </w:rPr>
              <w:t xml:space="preserve"> </w:t>
            </w:r>
            <w:r w:rsidRPr="00CD1EBE">
              <w:rPr>
                <w:rFonts w:eastAsia="Calibri" w:cs="Aptos"/>
                <w:noProof/>
                <w:sz w:val="20"/>
                <w:szCs w:val="20"/>
              </w:rPr>
              <w:t>predmeta</w:t>
            </w:r>
          </w:p>
        </w:tc>
      </w:tr>
      <w:tr w:rsidR="0011078E" w:rsidRPr="00CD1EBE" w14:paraId="5AA84F94" w14:textId="77777777" w:rsidTr="007449D2">
        <w:trPr>
          <w:gridAfter w:val="1"/>
          <w:wAfter w:w="32" w:type="dxa"/>
          <w:trHeight w:hRule="exact" w:val="1297"/>
        </w:trPr>
        <w:tc>
          <w:tcPr>
            <w:tcW w:w="9250" w:type="dxa"/>
            <w:gridSpan w:val="16"/>
            <w:tcBorders>
              <w:top w:val="single" w:sz="5" w:space="0" w:color="000000"/>
              <w:left w:val="single" w:sz="7" w:space="0" w:color="000000"/>
              <w:bottom w:val="single" w:sz="5" w:space="0" w:color="000000"/>
              <w:right w:val="single" w:sz="7" w:space="0" w:color="000000"/>
            </w:tcBorders>
          </w:tcPr>
          <w:p w14:paraId="05E5C44C" w14:textId="77777777" w:rsidR="0011078E" w:rsidRPr="00CD1EBE" w:rsidRDefault="0011078E" w:rsidP="007449D2">
            <w:pPr>
              <w:widowControl w:val="0"/>
              <w:spacing w:line="256" w:lineRule="auto"/>
              <w:ind w:left="99" w:right="100"/>
              <w:rPr>
                <w:rFonts w:eastAsia="Arial Narrow" w:cs="Aptos"/>
                <w:noProof/>
                <w:sz w:val="20"/>
                <w:szCs w:val="20"/>
              </w:rPr>
            </w:pPr>
            <w:r w:rsidRPr="00CD1EBE">
              <w:rPr>
                <w:rFonts w:eastAsia="Calibri" w:cs="Aptos"/>
                <w:noProof/>
                <w:spacing w:val="-1"/>
                <w:sz w:val="20"/>
                <w:szCs w:val="20"/>
              </w:rPr>
              <w:t>Temeljni</w:t>
            </w:r>
            <w:r w:rsidRPr="00CD1EBE">
              <w:rPr>
                <w:rFonts w:eastAsia="Calibri" w:cs="Aptos"/>
                <w:noProof/>
                <w:spacing w:val="-2"/>
                <w:sz w:val="20"/>
                <w:szCs w:val="20"/>
              </w:rPr>
              <w:t xml:space="preserve"> </w:t>
            </w:r>
            <w:r w:rsidRPr="00CD1EBE">
              <w:rPr>
                <w:rFonts w:eastAsia="Calibri" w:cs="Aptos"/>
                <w:noProof/>
                <w:spacing w:val="-1"/>
                <w:sz w:val="20"/>
                <w:szCs w:val="20"/>
              </w:rPr>
              <w:t>je</w:t>
            </w:r>
            <w:r w:rsidRPr="00CD1EBE">
              <w:rPr>
                <w:rFonts w:eastAsia="Calibri" w:cs="Aptos"/>
                <w:noProof/>
                <w:spacing w:val="-2"/>
                <w:sz w:val="20"/>
                <w:szCs w:val="20"/>
              </w:rPr>
              <w:t xml:space="preserve"> </w:t>
            </w:r>
            <w:r w:rsidRPr="00CD1EBE">
              <w:rPr>
                <w:rFonts w:eastAsia="Calibri" w:cs="Aptos"/>
                <w:noProof/>
                <w:spacing w:val="-1"/>
                <w:sz w:val="20"/>
                <w:szCs w:val="20"/>
              </w:rPr>
              <w:t>cilj</w:t>
            </w:r>
            <w:r w:rsidRPr="00CD1EBE">
              <w:rPr>
                <w:rFonts w:eastAsia="Calibri" w:cs="Aptos"/>
                <w:noProof/>
                <w:spacing w:val="-2"/>
                <w:sz w:val="20"/>
                <w:szCs w:val="20"/>
              </w:rPr>
              <w:t xml:space="preserve"> </w:t>
            </w:r>
            <w:r w:rsidRPr="00CD1EBE">
              <w:rPr>
                <w:rFonts w:eastAsia="Calibri" w:cs="Aptos"/>
                <w:noProof/>
                <w:spacing w:val="-1"/>
                <w:sz w:val="20"/>
                <w:szCs w:val="20"/>
              </w:rPr>
              <w:t>kolegija</w:t>
            </w:r>
            <w:r w:rsidRPr="00CD1EBE">
              <w:rPr>
                <w:rFonts w:eastAsia="Calibri" w:cs="Aptos"/>
                <w:noProof/>
                <w:spacing w:val="-2"/>
                <w:sz w:val="20"/>
                <w:szCs w:val="20"/>
              </w:rPr>
              <w:t xml:space="preserve"> </w:t>
            </w:r>
            <w:r w:rsidRPr="00CD1EBE">
              <w:rPr>
                <w:rFonts w:eastAsia="Calibri" w:cs="Aptos"/>
                <w:noProof/>
                <w:spacing w:val="-1"/>
                <w:sz w:val="20"/>
                <w:szCs w:val="20"/>
              </w:rPr>
              <w:t>upoznati studente s osnovnom i specifičnom ekonomskom terminologijom radi stjecanja znanja iz područja financija s ciljem povećanja svijesti o važnosti i prednostima financijske pismenosti. Također, studenti će u okviru ovoga kolegija naučiti koristiti određene digitalne alate za planiranje, ali i analizu financijskih podataka kako bi bili spremni za donošenje odluka u profesionalnom i privatnom radu, odnosno kako bi učinkovito upravljali financijama.</w:t>
            </w:r>
          </w:p>
        </w:tc>
      </w:tr>
      <w:tr w:rsidR="0011078E" w:rsidRPr="00CD1EBE" w14:paraId="0F519097" w14:textId="77777777" w:rsidTr="007449D2">
        <w:trPr>
          <w:gridAfter w:val="1"/>
          <w:wAfter w:w="32" w:type="dxa"/>
          <w:trHeight w:hRule="exact" w:val="442"/>
        </w:trPr>
        <w:tc>
          <w:tcPr>
            <w:tcW w:w="9250" w:type="dxa"/>
            <w:gridSpan w:val="16"/>
            <w:tcBorders>
              <w:top w:val="single" w:sz="5" w:space="0" w:color="000000"/>
              <w:left w:val="single" w:sz="7" w:space="0" w:color="000000"/>
              <w:bottom w:val="single" w:sz="5" w:space="0" w:color="000000"/>
              <w:right w:val="single" w:sz="7" w:space="0" w:color="000000"/>
            </w:tcBorders>
          </w:tcPr>
          <w:p w14:paraId="0601D4E9" w14:textId="77777777" w:rsidR="0011078E" w:rsidRPr="00CD1EBE" w:rsidRDefault="0011078E" w:rsidP="007449D2">
            <w:pPr>
              <w:widowControl w:val="0"/>
              <w:spacing w:before="92"/>
              <w:ind w:left="459"/>
              <w:rPr>
                <w:rFonts w:eastAsia="Arial Narrow" w:cs="Aptos"/>
                <w:noProof/>
                <w:sz w:val="20"/>
                <w:szCs w:val="20"/>
              </w:rPr>
            </w:pPr>
            <w:r w:rsidRPr="00CD1EBE">
              <w:rPr>
                <w:rFonts w:eastAsia="Calibri" w:cs="Aptos"/>
                <w:noProof/>
                <w:sz w:val="20"/>
                <w:szCs w:val="20"/>
              </w:rPr>
              <w:t xml:space="preserve">1.2.  </w:t>
            </w:r>
            <w:r w:rsidRPr="00CD1EBE">
              <w:rPr>
                <w:rFonts w:eastAsia="Calibri" w:cs="Aptos"/>
                <w:noProof/>
                <w:spacing w:val="11"/>
                <w:sz w:val="20"/>
                <w:szCs w:val="20"/>
              </w:rPr>
              <w:t xml:space="preserve"> </w:t>
            </w:r>
            <w:r w:rsidRPr="00CD1EBE">
              <w:rPr>
                <w:rFonts w:eastAsia="Calibri" w:cs="Aptos"/>
                <w:noProof/>
                <w:spacing w:val="-1"/>
                <w:sz w:val="20"/>
                <w:szCs w:val="20"/>
              </w:rPr>
              <w:t>Uvjeti</w:t>
            </w:r>
            <w:r w:rsidRPr="00CD1EBE">
              <w:rPr>
                <w:rFonts w:eastAsia="Calibri" w:cs="Aptos"/>
                <w:noProof/>
                <w:spacing w:val="-4"/>
                <w:sz w:val="20"/>
                <w:szCs w:val="20"/>
              </w:rPr>
              <w:t xml:space="preserve"> </w:t>
            </w:r>
            <w:r w:rsidRPr="00CD1EBE">
              <w:rPr>
                <w:rFonts w:eastAsia="Calibri" w:cs="Aptos"/>
                <w:noProof/>
                <w:spacing w:val="-1"/>
                <w:sz w:val="20"/>
                <w:szCs w:val="20"/>
              </w:rPr>
              <w:t>za</w:t>
            </w:r>
            <w:r w:rsidRPr="00CD1EBE">
              <w:rPr>
                <w:rFonts w:eastAsia="Calibri" w:cs="Aptos"/>
                <w:noProof/>
                <w:spacing w:val="-3"/>
                <w:sz w:val="20"/>
                <w:szCs w:val="20"/>
              </w:rPr>
              <w:t xml:space="preserve"> </w:t>
            </w:r>
            <w:r w:rsidRPr="00CD1EBE">
              <w:rPr>
                <w:rFonts w:eastAsia="Calibri" w:cs="Aptos"/>
                <w:noProof/>
                <w:spacing w:val="-1"/>
                <w:sz w:val="20"/>
                <w:szCs w:val="20"/>
              </w:rPr>
              <w:t>upis</w:t>
            </w:r>
            <w:r w:rsidRPr="00CD1EBE">
              <w:rPr>
                <w:rFonts w:eastAsia="Calibri" w:cs="Aptos"/>
                <w:noProof/>
                <w:spacing w:val="-4"/>
                <w:sz w:val="20"/>
                <w:szCs w:val="20"/>
              </w:rPr>
              <w:t xml:space="preserve"> </w:t>
            </w:r>
            <w:r w:rsidRPr="00CD1EBE">
              <w:rPr>
                <w:rFonts w:eastAsia="Calibri" w:cs="Aptos"/>
                <w:noProof/>
                <w:sz w:val="20"/>
                <w:szCs w:val="20"/>
              </w:rPr>
              <w:t>predmeta</w:t>
            </w:r>
          </w:p>
        </w:tc>
      </w:tr>
      <w:tr w:rsidR="0011078E" w:rsidRPr="00CD1EBE" w14:paraId="6561EFCC" w14:textId="77777777" w:rsidTr="007449D2">
        <w:trPr>
          <w:gridAfter w:val="1"/>
          <w:wAfter w:w="32" w:type="dxa"/>
          <w:trHeight w:hRule="exact" w:val="442"/>
        </w:trPr>
        <w:tc>
          <w:tcPr>
            <w:tcW w:w="9250" w:type="dxa"/>
            <w:gridSpan w:val="16"/>
            <w:tcBorders>
              <w:top w:val="single" w:sz="5" w:space="0" w:color="000000"/>
              <w:left w:val="single" w:sz="7" w:space="0" w:color="000000"/>
              <w:bottom w:val="single" w:sz="5" w:space="0" w:color="000000"/>
              <w:right w:val="single" w:sz="7" w:space="0" w:color="000000"/>
            </w:tcBorders>
          </w:tcPr>
          <w:p w14:paraId="4724AF32" w14:textId="77777777" w:rsidR="0011078E" w:rsidRPr="00CD1EBE" w:rsidRDefault="0011078E" w:rsidP="007449D2">
            <w:pPr>
              <w:widowControl w:val="0"/>
              <w:spacing w:before="99"/>
              <w:ind w:left="99"/>
              <w:rPr>
                <w:rFonts w:eastAsia="Arial Narrow" w:cs="Aptos"/>
                <w:noProof/>
                <w:sz w:val="20"/>
                <w:szCs w:val="20"/>
              </w:rPr>
            </w:pPr>
            <w:r w:rsidRPr="00CD1EBE">
              <w:rPr>
                <w:rFonts w:eastAsia="Calibri" w:cs="Aptos"/>
                <w:noProof/>
                <w:sz w:val="20"/>
                <w:szCs w:val="20"/>
              </w:rPr>
              <w:t>Nema</w:t>
            </w:r>
            <w:r w:rsidRPr="00CD1EBE">
              <w:rPr>
                <w:rFonts w:eastAsia="Calibri" w:cs="Aptos"/>
                <w:noProof/>
                <w:spacing w:val="-7"/>
                <w:sz w:val="20"/>
                <w:szCs w:val="20"/>
              </w:rPr>
              <w:t xml:space="preserve"> </w:t>
            </w:r>
            <w:r w:rsidRPr="00CD1EBE">
              <w:rPr>
                <w:rFonts w:eastAsia="Calibri" w:cs="Aptos"/>
                <w:noProof/>
                <w:spacing w:val="-1"/>
                <w:sz w:val="20"/>
                <w:szCs w:val="20"/>
              </w:rPr>
              <w:t>posebnih</w:t>
            </w:r>
            <w:r w:rsidRPr="00CD1EBE">
              <w:rPr>
                <w:rFonts w:eastAsia="Calibri" w:cs="Aptos"/>
                <w:noProof/>
                <w:spacing w:val="-6"/>
                <w:sz w:val="20"/>
                <w:szCs w:val="20"/>
              </w:rPr>
              <w:t xml:space="preserve"> </w:t>
            </w:r>
            <w:r w:rsidRPr="00CD1EBE">
              <w:rPr>
                <w:rFonts w:eastAsia="Calibri" w:cs="Aptos"/>
                <w:noProof/>
                <w:spacing w:val="-1"/>
                <w:sz w:val="20"/>
                <w:szCs w:val="20"/>
              </w:rPr>
              <w:t>uvjeta</w:t>
            </w:r>
            <w:r w:rsidRPr="00CD1EBE">
              <w:rPr>
                <w:rFonts w:eastAsia="Calibri" w:cs="Aptos"/>
                <w:noProof/>
                <w:spacing w:val="-5"/>
                <w:sz w:val="20"/>
                <w:szCs w:val="20"/>
              </w:rPr>
              <w:t xml:space="preserve"> </w:t>
            </w:r>
            <w:r w:rsidRPr="00CD1EBE">
              <w:rPr>
                <w:rFonts w:eastAsia="Calibri" w:cs="Aptos"/>
                <w:noProof/>
                <w:spacing w:val="-1"/>
                <w:sz w:val="20"/>
                <w:szCs w:val="20"/>
              </w:rPr>
              <w:t>za</w:t>
            </w:r>
            <w:r w:rsidRPr="00CD1EBE">
              <w:rPr>
                <w:rFonts w:eastAsia="Calibri" w:cs="Aptos"/>
                <w:noProof/>
                <w:spacing w:val="-6"/>
                <w:sz w:val="20"/>
                <w:szCs w:val="20"/>
              </w:rPr>
              <w:t xml:space="preserve"> </w:t>
            </w:r>
            <w:r w:rsidRPr="00CD1EBE">
              <w:rPr>
                <w:rFonts w:eastAsia="Calibri" w:cs="Aptos"/>
                <w:noProof/>
                <w:sz w:val="20"/>
                <w:szCs w:val="20"/>
              </w:rPr>
              <w:t>upis</w:t>
            </w:r>
            <w:r w:rsidRPr="00CD1EBE">
              <w:rPr>
                <w:rFonts w:eastAsia="Calibri" w:cs="Aptos"/>
                <w:noProof/>
                <w:spacing w:val="-7"/>
                <w:sz w:val="20"/>
                <w:szCs w:val="20"/>
              </w:rPr>
              <w:t xml:space="preserve"> </w:t>
            </w:r>
            <w:r w:rsidRPr="00CD1EBE">
              <w:rPr>
                <w:rFonts w:eastAsia="Calibri" w:cs="Aptos"/>
                <w:noProof/>
                <w:spacing w:val="-1"/>
                <w:sz w:val="20"/>
                <w:szCs w:val="20"/>
              </w:rPr>
              <w:t>kolegija.</w:t>
            </w:r>
          </w:p>
        </w:tc>
      </w:tr>
      <w:tr w:rsidR="0011078E" w:rsidRPr="00CD1EBE" w14:paraId="268F46AA" w14:textId="77777777" w:rsidTr="007449D2">
        <w:trPr>
          <w:gridAfter w:val="1"/>
          <w:wAfter w:w="32" w:type="dxa"/>
          <w:trHeight w:hRule="exact" w:val="442"/>
        </w:trPr>
        <w:tc>
          <w:tcPr>
            <w:tcW w:w="9250" w:type="dxa"/>
            <w:gridSpan w:val="16"/>
            <w:tcBorders>
              <w:top w:val="single" w:sz="5" w:space="0" w:color="000000"/>
              <w:left w:val="single" w:sz="7" w:space="0" w:color="000000"/>
              <w:bottom w:val="single" w:sz="5" w:space="0" w:color="000000"/>
              <w:right w:val="single" w:sz="7" w:space="0" w:color="000000"/>
            </w:tcBorders>
          </w:tcPr>
          <w:p w14:paraId="79394EC1" w14:textId="77777777" w:rsidR="0011078E" w:rsidRPr="00CD1EBE" w:rsidRDefault="0011078E" w:rsidP="007449D2">
            <w:pPr>
              <w:widowControl w:val="0"/>
              <w:spacing w:before="92"/>
              <w:ind w:left="459"/>
              <w:rPr>
                <w:rFonts w:eastAsia="Arial Narrow" w:cs="Aptos"/>
                <w:noProof/>
                <w:sz w:val="20"/>
                <w:szCs w:val="20"/>
              </w:rPr>
            </w:pPr>
            <w:r w:rsidRPr="00CD1EBE">
              <w:rPr>
                <w:rFonts w:eastAsia="Calibri" w:cs="Aptos"/>
                <w:noProof/>
                <w:sz w:val="20"/>
                <w:szCs w:val="20"/>
              </w:rPr>
              <w:t xml:space="preserve">1.3.  </w:t>
            </w:r>
            <w:r w:rsidRPr="00CD1EBE">
              <w:rPr>
                <w:rFonts w:eastAsia="Calibri" w:cs="Aptos"/>
                <w:noProof/>
                <w:spacing w:val="8"/>
                <w:sz w:val="20"/>
                <w:szCs w:val="20"/>
              </w:rPr>
              <w:t xml:space="preserve"> </w:t>
            </w:r>
            <w:r w:rsidRPr="00CD1EBE">
              <w:rPr>
                <w:rFonts w:eastAsia="Calibri" w:cs="Aptos"/>
                <w:noProof/>
                <w:sz w:val="20"/>
                <w:szCs w:val="20"/>
              </w:rPr>
              <w:t>Očekivani</w:t>
            </w:r>
            <w:r w:rsidRPr="00CD1EBE">
              <w:rPr>
                <w:rFonts w:eastAsia="Calibri" w:cs="Aptos"/>
                <w:noProof/>
                <w:spacing w:val="-5"/>
                <w:sz w:val="20"/>
                <w:szCs w:val="20"/>
              </w:rPr>
              <w:t xml:space="preserve"> </w:t>
            </w:r>
            <w:r w:rsidRPr="00CD1EBE">
              <w:rPr>
                <w:rFonts w:eastAsia="Calibri" w:cs="Aptos"/>
                <w:noProof/>
                <w:sz w:val="20"/>
                <w:szCs w:val="20"/>
              </w:rPr>
              <w:t>ishodi</w:t>
            </w:r>
            <w:r w:rsidRPr="00CD1EBE">
              <w:rPr>
                <w:rFonts w:eastAsia="Calibri" w:cs="Aptos"/>
                <w:noProof/>
                <w:spacing w:val="-4"/>
                <w:sz w:val="20"/>
                <w:szCs w:val="20"/>
              </w:rPr>
              <w:t xml:space="preserve"> </w:t>
            </w:r>
            <w:r w:rsidRPr="00CD1EBE">
              <w:rPr>
                <w:rFonts w:eastAsia="Calibri" w:cs="Aptos"/>
                <w:noProof/>
                <w:sz w:val="20"/>
                <w:szCs w:val="20"/>
              </w:rPr>
              <w:t>učenja</w:t>
            </w:r>
            <w:r w:rsidRPr="00CD1EBE">
              <w:rPr>
                <w:rFonts w:eastAsia="Calibri" w:cs="Aptos"/>
                <w:noProof/>
                <w:spacing w:val="-5"/>
                <w:sz w:val="20"/>
                <w:szCs w:val="20"/>
              </w:rPr>
              <w:t xml:space="preserve"> </w:t>
            </w:r>
            <w:r w:rsidRPr="00CD1EBE">
              <w:rPr>
                <w:rFonts w:eastAsia="Calibri" w:cs="Aptos"/>
                <w:noProof/>
                <w:sz w:val="20"/>
                <w:szCs w:val="20"/>
              </w:rPr>
              <w:t>za</w:t>
            </w:r>
            <w:r w:rsidRPr="00CD1EBE">
              <w:rPr>
                <w:rFonts w:eastAsia="Calibri" w:cs="Aptos"/>
                <w:noProof/>
                <w:spacing w:val="-3"/>
                <w:sz w:val="20"/>
                <w:szCs w:val="20"/>
              </w:rPr>
              <w:t xml:space="preserve"> </w:t>
            </w:r>
            <w:r w:rsidRPr="00CD1EBE">
              <w:rPr>
                <w:rFonts w:eastAsia="Calibri" w:cs="Aptos"/>
                <w:noProof/>
                <w:sz w:val="20"/>
                <w:szCs w:val="20"/>
              </w:rPr>
              <w:t>predmet</w:t>
            </w:r>
          </w:p>
        </w:tc>
      </w:tr>
      <w:tr w:rsidR="0011078E" w:rsidRPr="00CD1EBE" w14:paraId="41FD65EF" w14:textId="77777777" w:rsidTr="007449D2">
        <w:trPr>
          <w:gridAfter w:val="1"/>
          <w:wAfter w:w="32" w:type="dxa"/>
          <w:trHeight w:hRule="exact" w:val="2214"/>
        </w:trPr>
        <w:tc>
          <w:tcPr>
            <w:tcW w:w="9250" w:type="dxa"/>
            <w:gridSpan w:val="16"/>
            <w:tcBorders>
              <w:top w:val="single" w:sz="5" w:space="0" w:color="000000"/>
              <w:left w:val="single" w:sz="7" w:space="0" w:color="000000"/>
              <w:bottom w:val="single" w:sz="5" w:space="0" w:color="000000"/>
              <w:right w:val="single" w:sz="7" w:space="0" w:color="000000"/>
            </w:tcBorders>
          </w:tcPr>
          <w:p w14:paraId="6196A7AC" w14:textId="77777777" w:rsidR="0011078E" w:rsidRPr="00CD1EBE" w:rsidRDefault="0011078E" w:rsidP="007449D2">
            <w:pPr>
              <w:widowControl w:val="0"/>
              <w:spacing w:line="228" w:lineRule="exact"/>
              <w:ind w:left="99"/>
              <w:rPr>
                <w:rFonts w:eastAsia="Arial Narrow" w:cs="Aptos"/>
                <w:noProof/>
                <w:sz w:val="20"/>
                <w:szCs w:val="20"/>
              </w:rPr>
            </w:pPr>
            <w:r w:rsidRPr="00CD1EBE">
              <w:rPr>
                <w:rFonts w:eastAsia="Calibri" w:cs="Aptos"/>
                <w:noProof/>
                <w:sz w:val="20"/>
                <w:szCs w:val="20"/>
              </w:rPr>
              <w:t>Nakon</w:t>
            </w:r>
            <w:r w:rsidRPr="00CD1EBE">
              <w:rPr>
                <w:rFonts w:eastAsia="Calibri" w:cs="Aptos"/>
                <w:noProof/>
                <w:spacing w:val="-5"/>
                <w:sz w:val="20"/>
                <w:szCs w:val="20"/>
              </w:rPr>
              <w:t xml:space="preserve"> </w:t>
            </w:r>
            <w:r w:rsidRPr="00CD1EBE">
              <w:rPr>
                <w:rFonts w:eastAsia="Calibri" w:cs="Aptos"/>
                <w:noProof/>
                <w:sz w:val="20"/>
                <w:szCs w:val="20"/>
              </w:rPr>
              <w:t>odslušanog</w:t>
            </w:r>
            <w:r w:rsidRPr="00CD1EBE">
              <w:rPr>
                <w:rFonts w:eastAsia="Calibri" w:cs="Aptos"/>
                <w:noProof/>
                <w:spacing w:val="-5"/>
                <w:sz w:val="20"/>
                <w:szCs w:val="20"/>
              </w:rPr>
              <w:t xml:space="preserve"> </w:t>
            </w:r>
            <w:r w:rsidRPr="00CD1EBE">
              <w:rPr>
                <w:rFonts w:eastAsia="Calibri" w:cs="Aptos"/>
                <w:noProof/>
                <w:sz w:val="20"/>
                <w:szCs w:val="20"/>
              </w:rPr>
              <w:t>kolegija</w:t>
            </w:r>
            <w:r w:rsidRPr="00CD1EBE">
              <w:rPr>
                <w:rFonts w:eastAsia="Calibri" w:cs="Aptos"/>
                <w:noProof/>
                <w:spacing w:val="-6"/>
                <w:sz w:val="20"/>
                <w:szCs w:val="20"/>
              </w:rPr>
              <w:t xml:space="preserve"> </w:t>
            </w:r>
            <w:r w:rsidRPr="00CD1EBE">
              <w:rPr>
                <w:rFonts w:eastAsia="Calibri" w:cs="Aptos"/>
                <w:noProof/>
                <w:sz w:val="20"/>
                <w:szCs w:val="20"/>
              </w:rPr>
              <w:t>student</w:t>
            </w:r>
            <w:r w:rsidRPr="00CD1EBE">
              <w:rPr>
                <w:rFonts w:eastAsia="Calibri" w:cs="Aptos"/>
                <w:noProof/>
                <w:spacing w:val="-5"/>
                <w:sz w:val="20"/>
                <w:szCs w:val="20"/>
              </w:rPr>
              <w:t xml:space="preserve"> </w:t>
            </w:r>
            <w:r w:rsidRPr="00CD1EBE">
              <w:rPr>
                <w:rFonts w:eastAsia="Calibri" w:cs="Aptos"/>
                <w:noProof/>
                <w:sz w:val="20"/>
                <w:szCs w:val="20"/>
              </w:rPr>
              <w:t>će</w:t>
            </w:r>
            <w:r w:rsidRPr="00CD1EBE">
              <w:rPr>
                <w:rFonts w:eastAsia="Calibri" w:cs="Aptos"/>
                <w:noProof/>
                <w:spacing w:val="-6"/>
                <w:sz w:val="20"/>
                <w:szCs w:val="20"/>
              </w:rPr>
              <w:t xml:space="preserve"> </w:t>
            </w:r>
            <w:r w:rsidRPr="00CD1EBE">
              <w:rPr>
                <w:rFonts w:eastAsia="Calibri" w:cs="Aptos"/>
                <w:noProof/>
                <w:sz w:val="20"/>
                <w:szCs w:val="20"/>
              </w:rPr>
              <w:t>biti</w:t>
            </w:r>
            <w:r w:rsidRPr="00CD1EBE">
              <w:rPr>
                <w:rFonts w:eastAsia="Calibri" w:cs="Aptos"/>
                <w:noProof/>
                <w:spacing w:val="-5"/>
                <w:sz w:val="20"/>
                <w:szCs w:val="20"/>
              </w:rPr>
              <w:t xml:space="preserve"> </w:t>
            </w:r>
            <w:r w:rsidRPr="00CD1EBE">
              <w:rPr>
                <w:rFonts w:eastAsia="Calibri" w:cs="Aptos"/>
                <w:noProof/>
                <w:sz w:val="20"/>
                <w:szCs w:val="20"/>
              </w:rPr>
              <w:t>u</w:t>
            </w:r>
            <w:r w:rsidRPr="00CD1EBE">
              <w:rPr>
                <w:rFonts w:eastAsia="Calibri" w:cs="Aptos"/>
                <w:noProof/>
                <w:spacing w:val="-6"/>
                <w:sz w:val="20"/>
                <w:szCs w:val="20"/>
              </w:rPr>
              <w:t xml:space="preserve"> </w:t>
            </w:r>
            <w:r w:rsidRPr="00CD1EBE">
              <w:rPr>
                <w:rFonts w:eastAsia="Calibri" w:cs="Aptos"/>
                <w:noProof/>
                <w:sz w:val="20"/>
                <w:szCs w:val="20"/>
              </w:rPr>
              <w:t>stanju:</w:t>
            </w:r>
          </w:p>
          <w:p w14:paraId="6BAB4900" w14:textId="77777777" w:rsidR="0011078E" w:rsidRPr="00CD1EBE" w:rsidRDefault="0011078E" w:rsidP="00DB1719">
            <w:pPr>
              <w:widowControl w:val="0"/>
              <w:numPr>
                <w:ilvl w:val="0"/>
                <w:numId w:val="197"/>
              </w:numPr>
              <w:tabs>
                <w:tab w:val="left" w:pos="283"/>
              </w:tabs>
              <w:spacing w:before="15"/>
              <w:rPr>
                <w:rFonts w:eastAsia="Arial Narrow" w:cs="Aptos"/>
                <w:noProof/>
                <w:sz w:val="20"/>
                <w:szCs w:val="20"/>
              </w:rPr>
            </w:pPr>
            <w:r w:rsidRPr="00CD1EBE">
              <w:rPr>
                <w:rFonts w:eastAsia="Arial Narrow" w:cs="Aptos"/>
                <w:noProof/>
                <w:sz w:val="20"/>
                <w:szCs w:val="20"/>
              </w:rPr>
              <w:t>interpretirati osnovne i specifične ekonomske i financijske pojmove</w:t>
            </w:r>
          </w:p>
          <w:p w14:paraId="251C64D6" w14:textId="77777777" w:rsidR="0011078E" w:rsidRPr="00CD1EBE" w:rsidRDefault="0011078E" w:rsidP="00DB1719">
            <w:pPr>
              <w:widowControl w:val="0"/>
              <w:numPr>
                <w:ilvl w:val="0"/>
                <w:numId w:val="197"/>
              </w:numPr>
              <w:tabs>
                <w:tab w:val="left" w:pos="283"/>
              </w:tabs>
              <w:spacing w:before="15"/>
              <w:rPr>
                <w:rFonts w:eastAsia="Arial Narrow" w:cs="Aptos"/>
                <w:noProof/>
                <w:sz w:val="20"/>
                <w:szCs w:val="20"/>
              </w:rPr>
            </w:pPr>
            <w:r w:rsidRPr="00CD1EBE">
              <w:rPr>
                <w:rFonts w:eastAsia="Arial Narrow" w:cs="Aptos"/>
                <w:noProof/>
                <w:sz w:val="20"/>
                <w:szCs w:val="20"/>
              </w:rPr>
              <w:t>kreirati budžet i upravljati osobnim financijama</w:t>
            </w:r>
          </w:p>
          <w:p w14:paraId="4D552581" w14:textId="77777777" w:rsidR="0011078E" w:rsidRPr="00CD1EBE" w:rsidRDefault="0011078E" w:rsidP="00DB1719">
            <w:pPr>
              <w:widowControl w:val="0"/>
              <w:numPr>
                <w:ilvl w:val="0"/>
                <w:numId w:val="197"/>
              </w:numPr>
              <w:tabs>
                <w:tab w:val="left" w:pos="283"/>
              </w:tabs>
              <w:spacing w:before="15"/>
              <w:rPr>
                <w:rFonts w:eastAsia="Arial Narrow" w:cs="Aptos"/>
                <w:noProof/>
                <w:sz w:val="20"/>
                <w:szCs w:val="20"/>
              </w:rPr>
            </w:pPr>
            <w:r w:rsidRPr="00CD1EBE">
              <w:rPr>
                <w:rFonts w:eastAsia="Arial Narrow" w:cs="Aptos"/>
                <w:noProof/>
                <w:sz w:val="20"/>
                <w:szCs w:val="20"/>
              </w:rPr>
              <w:t>postaviti financijske ciljeve te razumjeti kako štednja, trošenje, investiranje i zaduživanje te rizici povezani s istima mogu utjecati na postizanje financijske stabilnosti</w:t>
            </w:r>
          </w:p>
          <w:p w14:paraId="568CB5CE" w14:textId="77777777" w:rsidR="0011078E" w:rsidRPr="00CD1EBE" w:rsidRDefault="0011078E" w:rsidP="00DB1719">
            <w:pPr>
              <w:widowControl w:val="0"/>
              <w:numPr>
                <w:ilvl w:val="0"/>
                <w:numId w:val="197"/>
              </w:numPr>
              <w:tabs>
                <w:tab w:val="left" w:pos="283"/>
              </w:tabs>
              <w:spacing w:before="15"/>
              <w:rPr>
                <w:rFonts w:eastAsia="Arial Narrow" w:cs="Aptos"/>
                <w:noProof/>
                <w:sz w:val="20"/>
                <w:szCs w:val="20"/>
              </w:rPr>
            </w:pPr>
            <w:r w:rsidRPr="00CD1EBE">
              <w:rPr>
                <w:rFonts w:eastAsia="Arial Narrow" w:cs="Aptos"/>
                <w:noProof/>
                <w:sz w:val="20"/>
                <w:szCs w:val="20"/>
              </w:rPr>
              <w:t>prepoznati financijske prijevare</w:t>
            </w:r>
          </w:p>
          <w:p w14:paraId="6F2787E9" w14:textId="77777777" w:rsidR="0011078E" w:rsidRPr="00CD1EBE" w:rsidRDefault="0011078E" w:rsidP="00DB1719">
            <w:pPr>
              <w:widowControl w:val="0"/>
              <w:numPr>
                <w:ilvl w:val="0"/>
                <w:numId w:val="197"/>
              </w:numPr>
              <w:tabs>
                <w:tab w:val="left" w:pos="283"/>
              </w:tabs>
              <w:spacing w:before="15"/>
              <w:rPr>
                <w:rFonts w:eastAsia="Arial Narrow" w:cs="Aptos"/>
                <w:noProof/>
                <w:sz w:val="20"/>
                <w:szCs w:val="20"/>
              </w:rPr>
            </w:pPr>
            <w:r w:rsidRPr="00CD1EBE">
              <w:rPr>
                <w:rFonts w:eastAsia="Arial Narrow" w:cs="Aptos"/>
                <w:noProof/>
                <w:sz w:val="20"/>
                <w:szCs w:val="20"/>
              </w:rPr>
              <w:t>navesti prednosti i nedostatke korištenja digitalnih tehnologija u financijskom okruženju</w:t>
            </w:r>
          </w:p>
          <w:p w14:paraId="5A95DAF2" w14:textId="77777777" w:rsidR="0011078E" w:rsidRPr="00CD1EBE" w:rsidRDefault="0011078E" w:rsidP="00DB1719">
            <w:pPr>
              <w:widowControl w:val="0"/>
              <w:numPr>
                <w:ilvl w:val="0"/>
                <w:numId w:val="197"/>
              </w:numPr>
              <w:tabs>
                <w:tab w:val="left" w:pos="283"/>
              </w:tabs>
              <w:spacing w:before="15"/>
              <w:rPr>
                <w:rFonts w:eastAsia="Arial Narrow" w:cs="Aptos"/>
                <w:noProof/>
                <w:sz w:val="20"/>
                <w:szCs w:val="20"/>
              </w:rPr>
            </w:pPr>
            <w:r w:rsidRPr="00CD1EBE">
              <w:rPr>
                <w:rFonts w:eastAsia="Arial Narrow" w:cs="Aptos"/>
                <w:noProof/>
                <w:sz w:val="20"/>
                <w:szCs w:val="20"/>
              </w:rPr>
              <w:t>koristiti digitalne alate za planiranje i praćenje financija.</w:t>
            </w:r>
          </w:p>
        </w:tc>
      </w:tr>
      <w:tr w:rsidR="0011078E" w:rsidRPr="00CD1EBE" w14:paraId="7103180B" w14:textId="77777777" w:rsidTr="007449D2">
        <w:trPr>
          <w:gridAfter w:val="1"/>
          <w:wAfter w:w="32" w:type="dxa"/>
          <w:trHeight w:hRule="exact" w:val="438"/>
        </w:trPr>
        <w:tc>
          <w:tcPr>
            <w:tcW w:w="9250" w:type="dxa"/>
            <w:gridSpan w:val="16"/>
            <w:tcBorders>
              <w:top w:val="single" w:sz="5" w:space="0" w:color="000000"/>
              <w:left w:val="single" w:sz="7" w:space="0" w:color="000000"/>
              <w:bottom w:val="single" w:sz="5" w:space="0" w:color="000000"/>
              <w:right w:val="single" w:sz="7" w:space="0" w:color="000000"/>
            </w:tcBorders>
          </w:tcPr>
          <w:p w14:paraId="313C4A82" w14:textId="77777777" w:rsidR="0011078E" w:rsidRPr="00CD1EBE" w:rsidRDefault="0011078E" w:rsidP="007449D2">
            <w:pPr>
              <w:widowControl w:val="0"/>
              <w:spacing w:before="94"/>
              <w:ind w:left="459"/>
              <w:rPr>
                <w:rFonts w:eastAsia="Arial Narrow" w:cs="Aptos"/>
                <w:noProof/>
                <w:sz w:val="20"/>
                <w:szCs w:val="20"/>
              </w:rPr>
            </w:pPr>
            <w:r w:rsidRPr="00CD1EBE">
              <w:rPr>
                <w:rFonts w:eastAsia="Calibri" w:cs="Aptos"/>
                <w:noProof/>
                <w:sz w:val="20"/>
                <w:szCs w:val="20"/>
              </w:rPr>
              <w:t xml:space="preserve">1.4.  </w:t>
            </w:r>
            <w:r w:rsidRPr="00CD1EBE">
              <w:rPr>
                <w:rFonts w:eastAsia="Calibri" w:cs="Aptos"/>
                <w:noProof/>
                <w:spacing w:val="9"/>
                <w:sz w:val="20"/>
                <w:szCs w:val="20"/>
              </w:rPr>
              <w:t xml:space="preserve"> </w:t>
            </w:r>
            <w:r w:rsidRPr="00CD1EBE">
              <w:rPr>
                <w:rFonts w:eastAsia="Calibri" w:cs="Aptos"/>
                <w:noProof/>
                <w:spacing w:val="-1"/>
                <w:sz w:val="20"/>
                <w:szCs w:val="20"/>
              </w:rPr>
              <w:t>Sadržaj</w:t>
            </w:r>
            <w:r w:rsidRPr="00CD1EBE">
              <w:rPr>
                <w:rFonts w:eastAsia="Calibri" w:cs="Aptos"/>
                <w:noProof/>
                <w:spacing w:val="-5"/>
                <w:sz w:val="20"/>
                <w:szCs w:val="20"/>
              </w:rPr>
              <w:t xml:space="preserve"> </w:t>
            </w:r>
            <w:r w:rsidRPr="00CD1EBE">
              <w:rPr>
                <w:rFonts w:eastAsia="Calibri" w:cs="Aptos"/>
                <w:noProof/>
                <w:sz w:val="20"/>
                <w:szCs w:val="20"/>
              </w:rPr>
              <w:t>predmeta</w:t>
            </w:r>
          </w:p>
        </w:tc>
      </w:tr>
      <w:tr w:rsidR="0011078E" w:rsidRPr="00CD1EBE" w14:paraId="3D9DC7FA" w14:textId="77777777" w:rsidTr="007449D2">
        <w:trPr>
          <w:gridAfter w:val="1"/>
          <w:wAfter w:w="32" w:type="dxa"/>
          <w:trHeight w:hRule="exact" w:val="2986"/>
        </w:trPr>
        <w:tc>
          <w:tcPr>
            <w:tcW w:w="9250" w:type="dxa"/>
            <w:gridSpan w:val="16"/>
            <w:tcBorders>
              <w:top w:val="single" w:sz="5" w:space="0" w:color="000000"/>
              <w:left w:val="single" w:sz="7" w:space="0" w:color="000000"/>
              <w:bottom w:val="single" w:sz="5" w:space="0" w:color="000000"/>
              <w:right w:val="single" w:sz="7" w:space="0" w:color="000000"/>
            </w:tcBorders>
          </w:tcPr>
          <w:p w14:paraId="1EBE4E64" w14:textId="77777777" w:rsidR="0011078E" w:rsidRPr="00CD1EBE" w:rsidRDefault="0011078E" w:rsidP="00DB1719">
            <w:pPr>
              <w:widowControl w:val="0"/>
              <w:numPr>
                <w:ilvl w:val="0"/>
                <w:numId w:val="196"/>
              </w:numPr>
              <w:tabs>
                <w:tab w:val="left" w:pos="383"/>
              </w:tabs>
              <w:spacing w:before="15"/>
              <w:rPr>
                <w:rFonts w:eastAsia="Arial Narrow" w:cs="Aptos"/>
                <w:noProof/>
                <w:sz w:val="20"/>
                <w:szCs w:val="20"/>
              </w:rPr>
            </w:pPr>
            <w:r w:rsidRPr="00CD1EBE">
              <w:rPr>
                <w:rFonts w:eastAsia="Arial Narrow" w:cs="Aptos"/>
                <w:noProof/>
                <w:sz w:val="20"/>
                <w:szCs w:val="20"/>
              </w:rPr>
              <w:t>Osnovna i specifična ekonomska terminologija</w:t>
            </w:r>
          </w:p>
          <w:p w14:paraId="05D2177E" w14:textId="77777777" w:rsidR="0011078E" w:rsidRPr="00CD1EBE" w:rsidRDefault="0011078E" w:rsidP="00DB1719">
            <w:pPr>
              <w:widowControl w:val="0"/>
              <w:numPr>
                <w:ilvl w:val="0"/>
                <w:numId w:val="196"/>
              </w:numPr>
              <w:tabs>
                <w:tab w:val="left" w:pos="383"/>
              </w:tabs>
              <w:spacing w:before="15"/>
              <w:rPr>
                <w:rFonts w:eastAsia="Arial Narrow" w:cs="Aptos"/>
                <w:noProof/>
                <w:sz w:val="20"/>
                <w:szCs w:val="20"/>
              </w:rPr>
            </w:pPr>
            <w:r w:rsidRPr="00CD1EBE">
              <w:rPr>
                <w:rFonts w:eastAsia="Arial Narrow" w:cs="Aptos"/>
                <w:noProof/>
                <w:sz w:val="20"/>
                <w:szCs w:val="20"/>
              </w:rPr>
              <w:t>Pojam i važnost financija – osobni, poslovni i ekonomski ciljevi</w:t>
            </w:r>
          </w:p>
          <w:p w14:paraId="67DBE2FC" w14:textId="77777777" w:rsidR="0011078E" w:rsidRPr="00CD1EBE" w:rsidRDefault="0011078E" w:rsidP="00DB1719">
            <w:pPr>
              <w:widowControl w:val="0"/>
              <w:numPr>
                <w:ilvl w:val="0"/>
                <w:numId w:val="196"/>
              </w:numPr>
              <w:tabs>
                <w:tab w:val="left" w:pos="383"/>
              </w:tabs>
              <w:spacing w:before="15"/>
              <w:rPr>
                <w:rFonts w:eastAsia="Arial Narrow" w:cs="Aptos"/>
                <w:noProof/>
                <w:sz w:val="20"/>
                <w:szCs w:val="20"/>
              </w:rPr>
            </w:pPr>
            <w:r w:rsidRPr="00CD1EBE">
              <w:rPr>
                <w:rFonts w:eastAsia="Arial Narrow" w:cs="Aptos"/>
                <w:noProof/>
                <w:sz w:val="20"/>
                <w:szCs w:val="20"/>
              </w:rPr>
              <w:t xml:space="preserve">Financijska pismenost </w:t>
            </w:r>
          </w:p>
          <w:p w14:paraId="799FCFCF" w14:textId="77777777" w:rsidR="0011078E" w:rsidRPr="00CD1EBE" w:rsidRDefault="0011078E" w:rsidP="00DB1719">
            <w:pPr>
              <w:widowControl w:val="0"/>
              <w:numPr>
                <w:ilvl w:val="0"/>
                <w:numId w:val="196"/>
              </w:numPr>
              <w:tabs>
                <w:tab w:val="left" w:pos="383"/>
              </w:tabs>
              <w:spacing w:before="15"/>
              <w:rPr>
                <w:rFonts w:eastAsia="Arial Narrow" w:cs="Aptos"/>
                <w:noProof/>
                <w:sz w:val="20"/>
                <w:szCs w:val="20"/>
              </w:rPr>
            </w:pPr>
            <w:r w:rsidRPr="00CD1EBE">
              <w:rPr>
                <w:rFonts w:eastAsia="Arial Narrow" w:cs="Aptos"/>
                <w:noProof/>
                <w:sz w:val="20"/>
                <w:szCs w:val="20"/>
              </w:rPr>
              <w:t>Izazovi i istraživanja financijske pismenosti u Hrvatskoj i svijetu</w:t>
            </w:r>
          </w:p>
          <w:p w14:paraId="02F4387B" w14:textId="77777777" w:rsidR="0011078E" w:rsidRPr="00CD1EBE" w:rsidRDefault="0011078E" w:rsidP="00DB1719">
            <w:pPr>
              <w:widowControl w:val="0"/>
              <w:numPr>
                <w:ilvl w:val="0"/>
                <w:numId w:val="196"/>
              </w:numPr>
              <w:tabs>
                <w:tab w:val="left" w:pos="383"/>
              </w:tabs>
              <w:spacing w:before="15"/>
              <w:rPr>
                <w:rFonts w:eastAsia="Arial Narrow" w:cs="Aptos"/>
                <w:noProof/>
                <w:sz w:val="20"/>
                <w:szCs w:val="20"/>
              </w:rPr>
            </w:pPr>
            <w:r w:rsidRPr="00CD1EBE">
              <w:rPr>
                <w:rFonts w:eastAsia="Arial Narrow" w:cs="Aptos"/>
                <w:noProof/>
                <w:sz w:val="20"/>
                <w:szCs w:val="20"/>
              </w:rPr>
              <w:t>Poboljšanje financijske pismenosti – uloga financijskog obrazovanja</w:t>
            </w:r>
          </w:p>
          <w:p w14:paraId="6E2778F5" w14:textId="77777777" w:rsidR="0011078E" w:rsidRPr="00CD1EBE" w:rsidRDefault="0011078E" w:rsidP="00DB1719">
            <w:pPr>
              <w:widowControl w:val="0"/>
              <w:numPr>
                <w:ilvl w:val="0"/>
                <w:numId w:val="196"/>
              </w:numPr>
              <w:tabs>
                <w:tab w:val="left" w:pos="383"/>
              </w:tabs>
              <w:spacing w:before="15"/>
              <w:rPr>
                <w:rFonts w:eastAsia="Arial Narrow" w:cs="Aptos"/>
                <w:noProof/>
                <w:sz w:val="20"/>
                <w:szCs w:val="20"/>
              </w:rPr>
            </w:pPr>
            <w:r w:rsidRPr="00CD1EBE">
              <w:rPr>
                <w:rFonts w:eastAsia="Arial Narrow" w:cs="Aptos"/>
                <w:noProof/>
                <w:sz w:val="20"/>
                <w:szCs w:val="20"/>
              </w:rPr>
              <w:t>Izrada budžeta i upravljanje osobnim financijama</w:t>
            </w:r>
          </w:p>
          <w:p w14:paraId="7B584AA2" w14:textId="77777777" w:rsidR="0011078E" w:rsidRPr="00CD1EBE" w:rsidRDefault="0011078E" w:rsidP="00DB1719">
            <w:pPr>
              <w:widowControl w:val="0"/>
              <w:numPr>
                <w:ilvl w:val="0"/>
                <w:numId w:val="196"/>
              </w:numPr>
              <w:tabs>
                <w:tab w:val="left" w:pos="383"/>
              </w:tabs>
              <w:spacing w:before="15"/>
              <w:rPr>
                <w:rFonts w:eastAsia="Arial Narrow" w:cs="Aptos"/>
                <w:noProof/>
                <w:sz w:val="20"/>
                <w:szCs w:val="20"/>
              </w:rPr>
            </w:pPr>
            <w:r w:rsidRPr="00CD1EBE">
              <w:rPr>
                <w:rFonts w:eastAsia="Arial Narrow" w:cs="Aptos"/>
                <w:noProof/>
                <w:sz w:val="20"/>
                <w:szCs w:val="20"/>
              </w:rPr>
              <w:t>Štednja, trošenje, investicije, zaduživanje</w:t>
            </w:r>
          </w:p>
          <w:p w14:paraId="053434E5" w14:textId="77777777" w:rsidR="0011078E" w:rsidRPr="00CD1EBE" w:rsidRDefault="0011078E" w:rsidP="00DB1719">
            <w:pPr>
              <w:widowControl w:val="0"/>
              <w:numPr>
                <w:ilvl w:val="0"/>
                <w:numId w:val="196"/>
              </w:numPr>
              <w:tabs>
                <w:tab w:val="left" w:pos="383"/>
              </w:tabs>
              <w:spacing w:before="15"/>
              <w:rPr>
                <w:rFonts w:eastAsia="Arial Narrow" w:cs="Aptos"/>
                <w:noProof/>
                <w:sz w:val="20"/>
                <w:szCs w:val="20"/>
              </w:rPr>
            </w:pPr>
            <w:r w:rsidRPr="00CD1EBE">
              <w:rPr>
                <w:rFonts w:eastAsia="Calibri" w:cs="Aptos"/>
                <w:noProof/>
                <w:sz w:val="20"/>
                <w:szCs w:val="20"/>
              </w:rPr>
              <w:t>Financijske prijevare</w:t>
            </w:r>
          </w:p>
          <w:p w14:paraId="3EDDFB66" w14:textId="77777777" w:rsidR="0011078E" w:rsidRPr="00CD1EBE" w:rsidRDefault="0011078E" w:rsidP="00DB1719">
            <w:pPr>
              <w:widowControl w:val="0"/>
              <w:numPr>
                <w:ilvl w:val="0"/>
                <w:numId w:val="196"/>
              </w:numPr>
              <w:tabs>
                <w:tab w:val="left" w:pos="383"/>
              </w:tabs>
              <w:spacing w:before="15"/>
              <w:rPr>
                <w:rFonts w:eastAsia="Arial Narrow" w:cs="Aptos"/>
                <w:noProof/>
                <w:sz w:val="20"/>
                <w:szCs w:val="20"/>
              </w:rPr>
            </w:pPr>
            <w:r w:rsidRPr="00CD1EBE">
              <w:rPr>
                <w:rFonts w:eastAsia="Arial Narrow" w:cs="Aptos"/>
                <w:noProof/>
                <w:sz w:val="20"/>
                <w:szCs w:val="20"/>
              </w:rPr>
              <w:t>Umjetna inteligencija i financije</w:t>
            </w:r>
          </w:p>
          <w:p w14:paraId="65025976" w14:textId="77777777" w:rsidR="0011078E" w:rsidRPr="00CD1EBE" w:rsidRDefault="0011078E" w:rsidP="00DB1719">
            <w:pPr>
              <w:widowControl w:val="0"/>
              <w:numPr>
                <w:ilvl w:val="0"/>
                <w:numId w:val="196"/>
              </w:numPr>
              <w:tabs>
                <w:tab w:val="left" w:pos="383"/>
              </w:tabs>
              <w:spacing w:before="15"/>
              <w:rPr>
                <w:rFonts w:eastAsia="Arial Narrow" w:cs="Aptos"/>
                <w:noProof/>
                <w:sz w:val="20"/>
                <w:szCs w:val="20"/>
              </w:rPr>
            </w:pPr>
            <w:r w:rsidRPr="00CD1EBE">
              <w:rPr>
                <w:rFonts w:eastAsia="Arial Narrow" w:cs="Aptos"/>
                <w:noProof/>
                <w:sz w:val="20"/>
                <w:szCs w:val="20"/>
              </w:rPr>
              <w:t>Suvremene financijske tehnologije i digitalni alati</w:t>
            </w:r>
          </w:p>
          <w:p w14:paraId="262EE2CE" w14:textId="77777777" w:rsidR="0011078E" w:rsidRPr="00CD1EBE" w:rsidRDefault="0011078E" w:rsidP="00DB1719">
            <w:pPr>
              <w:widowControl w:val="0"/>
              <w:numPr>
                <w:ilvl w:val="0"/>
                <w:numId w:val="196"/>
              </w:numPr>
              <w:tabs>
                <w:tab w:val="left" w:pos="383"/>
              </w:tabs>
              <w:spacing w:before="15"/>
              <w:rPr>
                <w:rFonts w:eastAsia="Arial Narrow" w:cs="Aptos"/>
                <w:noProof/>
                <w:sz w:val="28"/>
                <w:szCs w:val="20"/>
              </w:rPr>
            </w:pPr>
            <w:r w:rsidRPr="00CD1EBE">
              <w:rPr>
                <w:rFonts w:eastAsia="Arial Narrow" w:cs="Aptos"/>
                <w:noProof/>
                <w:sz w:val="20"/>
                <w:szCs w:val="20"/>
              </w:rPr>
              <w:t>Excel kao važan digitalni alat u poslovanju – primjena</w:t>
            </w:r>
          </w:p>
          <w:p w14:paraId="6FBFB1A1" w14:textId="77777777" w:rsidR="0011078E" w:rsidRPr="00CD1EBE" w:rsidRDefault="0011078E" w:rsidP="007449D2">
            <w:pPr>
              <w:widowControl w:val="0"/>
              <w:tabs>
                <w:tab w:val="left" w:pos="383"/>
              </w:tabs>
              <w:spacing w:before="15"/>
              <w:rPr>
                <w:rFonts w:eastAsia="Arial Narrow" w:cs="Aptos"/>
                <w:noProof/>
                <w:sz w:val="20"/>
                <w:szCs w:val="20"/>
              </w:rPr>
            </w:pPr>
          </w:p>
          <w:p w14:paraId="280E618E" w14:textId="77777777" w:rsidR="0011078E" w:rsidRPr="00CD1EBE" w:rsidRDefault="0011078E" w:rsidP="007449D2">
            <w:pPr>
              <w:widowControl w:val="0"/>
              <w:tabs>
                <w:tab w:val="left" w:pos="383"/>
              </w:tabs>
              <w:spacing w:before="15"/>
              <w:rPr>
                <w:rFonts w:eastAsia="Arial Narrow" w:cs="Aptos"/>
                <w:noProof/>
                <w:sz w:val="20"/>
                <w:szCs w:val="20"/>
              </w:rPr>
            </w:pPr>
          </w:p>
          <w:p w14:paraId="4AC145FF" w14:textId="77777777" w:rsidR="0011078E" w:rsidRPr="00CD1EBE" w:rsidRDefault="0011078E" w:rsidP="007449D2">
            <w:pPr>
              <w:widowControl w:val="0"/>
              <w:tabs>
                <w:tab w:val="left" w:pos="383"/>
              </w:tabs>
              <w:spacing w:before="15"/>
              <w:rPr>
                <w:rFonts w:eastAsia="Arial Narrow" w:cs="Aptos"/>
                <w:noProof/>
                <w:sz w:val="20"/>
                <w:szCs w:val="20"/>
              </w:rPr>
            </w:pPr>
          </w:p>
          <w:p w14:paraId="73A7376D" w14:textId="77777777" w:rsidR="0011078E" w:rsidRPr="00CD1EBE" w:rsidRDefault="0011078E" w:rsidP="007449D2">
            <w:pPr>
              <w:widowControl w:val="0"/>
              <w:tabs>
                <w:tab w:val="left" w:pos="383"/>
              </w:tabs>
              <w:spacing w:before="15"/>
              <w:rPr>
                <w:rFonts w:eastAsia="Arial Narrow" w:cs="Aptos"/>
                <w:noProof/>
                <w:sz w:val="20"/>
                <w:szCs w:val="20"/>
              </w:rPr>
            </w:pPr>
          </w:p>
          <w:p w14:paraId="71065119" w14:textId="77777777" w:rsidR="0011078E" w:rsidRPr="00CD1EBE" w:rsidRDefault="0011078E" w:rsidP="007449D2">
            <w:pPr>
              <w:widowControl w:val="0"/>
              <w:tabs>
                <w:tab w:val="left" w:pos="383"/>
              </w:tabs>
              <w:spacing w:before="15"/>
              <w:rPr>
                <w:rFonts w:eastAsia="Arial Narrow" w:cs="Aptos"/>
                <w:noProof/>
                <w:sz w:val="20"/>
                <w:szCs w:val="20"/>
              </w:rPr>
            </w:pPr>
          </w:p>
          <w:p w14:paraId="1A6219B4" w14:textId="77777777" w:rsidR="0011078E" w:rsidRPr="00CD1EBE" w:rsidRDefault="0011078E" w:rsidP="007449D2">
            <w:pPr>
              <w:widowControl w:val="0"/>
              <w:tabs>
                <w:tab w:val="left" w:pos="383"/>
              </w:tabs>
              <w:spacing w:before="15"/>
              <w:rPr>
                <w:rFonts w:eastAsia="Arial Narrow" w:cs="Aptos"/>
                <w:noProof/>
                <w:sz w:val="20"/>
                <w:szCs w:val="20"/>
              </w:rPr>
            </w:pPr>
          </w:p>
          <w:p w14:paraId="4080DE57" w14:textId="77777777" w:rsidR="0011078E" w:rsidRPr="00CD1EBE" w:rsidRDefault="0011078E" w:rsidP="007449D2">
            <w:pPr>
              <w:widowControl w:val="0"/>
              <w:tabs>
                <w:tab w:val="left" w:pos="383"/>
              </w:tabs>
              <w:spacing w:before="15"/>
              <w:rPr>
                <w:rFonts w:eastAsia="Arial Narrow" w:cs="Aptos"/>
                <w:noProof/>
                <w:sz w:val="20"/>
                <w:szCs w:val="20"/>
              </w:rPr>
            </w:pPr>
          </w:p>
          <w:p w14:paraId="2ADE822E" w14:textId="77777777" w:rsidR="0011078E" w:rsidRPr="00CD1EBE" w:rsidRDefault="0011078E" w:rsidP="007449D2">
            <w:pPr>
              <w:widowControl w:val="0"/>
              <w:tabs>
                <w:tab w:val="left" w:pos="383"/>
              </w:tabs>
              <w:spacing w:before="15"/>
              <w:rPr>
                <w:rFonts w:eastAsia="Arial Narrow" w:cs="Aptos"/>
                <w:noProof/>
                <w:sz w:val="20"/>
                <w:szCs w:val="20"/>
              </w:rPr>
            </w:pPr>
          </w:p>
          <w:p w14:paraId="3534D8A2" w14:textId="77777777" w:rsidR="0011078E" w:rsidRPr="00CD1EBE" w:rsidRDefault="0011078E" w:rsidP="007449D2">
            <w:pPr>
              <w:widowControl w:val="0"/>
              <w:tabs>
                <w:tab w:val="left" w:pos="383"/>
              </w:tabs>
              <w:spacing w:before="15"/>
              <w:rPr>
                <w:rFonts w:eastAsia="Arial Narrow" w:cs="Aptos"/>
                <w:noProof/>
                <w:sz w:val="20"/>
                <w:szCs w:val="20"/>
              </w:rPr>
            </w:pPr>
          </w:p>
          <w:p w14:paraId="476781FD" w14:textId="77777777" w:rsidR="0011078E" w:rsidRPr="00CD1EBE" w:rsidRDefault="0011078E" w:rsidP="007449D2">
            <w:pPr>
              <w:widowControl w:val="0"/>
              <w:tabs>
                <w:tab w:val="left" w:pos="383"/>
              </w:tabs>
              <w:spacing w:before="15"/>
              <w:rPr>
                <w:rFonts w:eastAsia="Arial Narrow" w:cs="Aptos"/>
                <w:noProof/>
                <w:sz w:val="20"/>
                <w:szCs w:val="20"/>
              </w:rPr>
            </w:pPr>
          </w:p>
          <w:p w14:paraId="68F29728" w14:textId="77777777" w:rsidR="0011078E" w:rsidRPr="00CD1EBE" w:rsidRDefault="0011078E" w:rsidP="007449D2">
            <w:pPr>
              <w:widowControl w:val="0"/>
              <w:tabs>
                <w:tab w:val="left" w:pos="383"/>
              </w:tabs>
              <w:spacing w:before="15"/>
              <w:rPr>
                <w:rFonts w:eastAsia="Arial Narrow" w:cs="Aptos"/>
                <w:noProof/>
                <w:sz w:val="20"/>
                <w:szCs w:val="20"/>
              </w:rPr>
            </w:pPr>
          </w:p>
        </w:tc>
      </w:tr>
      <w:tr w:rsidR="0011078E" w:rsidRPr="00CD1EBE" w14:paraId="2AA46259" w14:textId="77777777" w:rsidTr="007449D2">
        <w:trPr>
          <w:gridAfter w:val="1"/>
          <w:wAfter w:w="32" w:type="dxa"/>
          <w:trHeight w:hRule="exact" w:val="1427"/>
        </w:trPr>
        <w:tc>
          <w:tcPr>
            <w:tcW w:w="3395" w:type="dxa"/>
            <w:gridSpan w:val="7"/>
            <w:tcBorders>
              <w:top w:val="single" w:sz="5" w:space="0" w:color="000000"/>
              <w:left w:val="single" w:sz="5" w:space="0" w:color="000000"/>
              <w:bottom w:val="single" w:sz="5" w:space="0" w:color="000000"/>
              <w:right w:val="single" w:sz="5" w:space="0" w:color="000000"/>
            </w:tcBorders>
          </w:tcPr>
          <w:p w14:paraId="690D919E" w14:textId="77777777" w:rsidR="0011078E" w:rsidRPr="00CD1EBE" w:rsidRDefault="0011078E" w:rsidP="007449D2">
            <w:pPr>
              <w:widowControl w:val="0"/>
              <w:rPr>
                <w:rFonts w:cs="Aptos"/>
                <w:noProof/>
                <w:sz w:val="20"/>
                <w:szCs w:val="20"/>
              </w:rPr>
            </w:pPr>
          </w:p>
          <w:p w14:paraId="48984565" w14:textId="77777777" w:rsidR="0011078E" w:rsidRPr="00CD1EBE" w:rsidRDefault="0011078E" w:rsidP="007449D2">
            <w:pPr>
              <w:widowControl w:val="0"/>
              <w:rPr>
                <w:rFonts w:cs="Aptos"/>
                <w:noProof/>
                <w:sz w:val="20"/>
                <w:szCs w:val="20"/>
              </w:rPr>
            </w:pPr>
          </w:p>
          <w:p w14:paraId="14AB1C38" w14:textId="77777777" w:rsidR="0011078E" w:rsidRPr="00CD1EBE" w:rsidRDefault="0011078E" w:rsidP="007449D2">
            <w:pPr>
              <w:widowControl w:val="0"/>
              <w:spacing w:before="153"/>
              <w:ind w:left="462"/>
              <w:rPr>
                <w:rFonts w:eastAsia="Arial Narrow" w:cs="Aptos"/>
                <w:noProof/>
                <w:sz w:val="20"/>
                <w:szCs w:val="20"/>
              </w:rPr>
            </w:pPr>
            <w:r w:rsidRPr="00CD1EBE">
              <w:rPr>
                <w:rFonts w:eastAsia="Calibri" w:cs="Aptos"/>
                <w:noProof/>
                <w:sz w:val="20"/>
                <w:szCs w:val="20"/>
              </w:rPr>
              <w:t xml:space="preserve">1.5.  </w:t>
            </w:r>
            <w:r w:rsidRPr="00CD1EBE">
              <w:rPr>
                <w:rFonts w:eastAsia="Calibri" w:cs="Aptos"/>
                <w:noProof/>
                <w:spacing w:val="8"/>
                <w:sz w:val="20"/>
                <w:szCs w:val="20"/>
              </w:rPr>
              <w:t xml:space="preserve"> </w:t>
            </w:r>
            <w:r w:rsidRPr="00CD1EBE">
              <w:rPr>
                <w:rFonts w:eastAsia="Calibri" w:cs="Aptos"/>
                <w:noProof/>
                <w:spacing w:val="-1"/>
                <w:sz w:val="20"/>
                <w:szCs w:val="20"/>
              </w:rPr>
              <w:t>Vrste</w:t>
            </w:r>
            <w:r w:rsidRPr="00CD1EBE">
              <w:rPr>
                <w:rFonts w:eastAsia="Calibri" w:cs="Aptos"/>
                <w:noProof/>
                <w:spacing w:val="-3"/>
                <w:sz w:val="20"/>
                <w:szCs w:val="20"/>
              </w:rPr>
              <w:t xml:space="preserve"> </w:t>
            </w:r>
            <w:r w:rsidRPr="00CD1EBE">
              <w:rPr>
                <w:rFonts w:eastAsia="Calibri" w:cs="Aptos"/>
                <w:noProof/>
                <w:sz w:val="20"/>
                <w:szCs w:val="20"/>
              </w:rPr>
              <w:t>izvođenja</w:t>
            </w:r>
            <w:r w:rsidRPr="00CD1EBE">
              <w:rPr>
                <w:rFonts w:eastAsia="Calibri" w:cs="Aptos"/>
                <w:noProof/>
                <w:spacing w:val="-5"/>
                <w:sz w:val="20"/>
                <w:szCs w:val="20"/>
              </w:rPr>
              <w:t xml:space="preserve"> </w:t>
            </w:r>
            <w:r w:rsidRPr="00CD1EBE">
              <w:rPr>
                <w:rFonts w:eastAsia="Calibri" w:cs="Aptos"/>
                <w:noProof/>
                <w:sz w:val="20"/>
                <w:szCs w:val="20"/>
              </w:rPr>
              <w:t>nastave</w:t>
            </w:r>
          </w:p>
        </w:tc>
        <w:tc>
          <w:tcPr>
            <w:tcW w:w="2850" w:type="dxa"/>
            <w:gridSpan w:val="5"/>
            <w:tcBorders>
              <w:top w:val="single" w:sz="5" w:space="0" w:color="000000"/>
              <w:left w:val="single" w:sz="5" w:space="0" w:color="000000"/>
              <w:bottom w:val="single" w:sz="5" w:space="0" w:color="000000"/>
              <w:right w:val="single" w:sz="5" w:space="0" w:color="000000"/>
            </w:tcBorders>
            <w:vAlign w:val="center"/>
          </w:tcPr>
          <w:p w14:paraId="036652BC" w14:textId="77777777" w:rsidR="0011078E" w:rsidRPr="00CD1EBE" w:rsidRDefault="0011078E" w:rsidP="007449D2">
            <w:pPr>
              <w:pStyle w:val="FieldText"/>
              <w:rPr>
                <w:rFonts w:ascii="Aptos" w:hAnsi="Aptos" w:cs="Aptos"/>
                <w:b w:val="0"/>
                <w:sz w:val="20"/>
                <w:szCs w:val="20"/>
              </w:rPr>
            </w:pPr>
            <w:r w:rsidRPr="00CD1EBE">
              <w:rPr>
                <w:rFonts w:ascii="Aptos" w:hAnsi="Aptos" w:cs="Aptos"/>
                <w:b w:val="0"/>
                <w:sz w:val="20"/>
                <w:szCs w:val="20"/>
              </w:rPr>
              <w:fldChar w:fldCharType="begin">
                <w:ffData>
                  <w:name w:val="Check4"/>
                  <w:enabled/>
                  <w:calcOnExit w:val="0"/>
                  <w:checkBox>
                    <w:sizeAuto/>
                    <w:default w:val="1"/>
                  </w:checkBox>
                </w:ffData>
              </w:fldChar>
            </w:r>
            <w:r w:rsidRPr="00CD1EBE">
              <w:rPr>
                <w:rFonts w:ascii="Aptos" w:hAnsi="Aptos" w:cs="Aptos"/>
                <w:b w:val="0"/>
                <w:sz w:val="20"/>
                <w:szCs w:val="20"/>
              </w:rPr>
              <w:instrText xml:space="preserve"> FORMCHECKBOX </w:instrText>
            </w:r>
            <w:r w:rsidR="00E731E6">
              <w:rPr>
                <w:rFonts w:ascii="Aptos" w:hAnsi="Aptos" w:cs="Aptos"/>
                <w:b w:val="0"/>
                <w:sz w:val="20"/>
                <w:szCs w:val="20"/>
              </w:rPr>
            </w:r>
            <w:r w:rsidR="00E731E6">
              <w:rPr>
                <w:rFonts w:ascii="Aptos" w:hAnsi="Aptos" w:cs="Aptos"/>
                <w:b w:val="0"/>
                <w:sz w:val="20"/>
                <w:szCs w:val="20"/>
              </w:rPr>
              <w:fldChar w:fldCharType="separate"/>
            </w:r>
            <w:r w:rsidRPr="00CD1EBE">
              <w:rPr>
                <w:rFonts w:ascii="Aptos" w:hAnsi="Aptos" w:cs="Aptos"/>
                <w:b w:val="0"/>
                <w:sz w:val="20"/>
                <w:szCs w:val="20"/>
              </w:rPr>
              <w:fldChar w:fldCharType="end"/>
            </w:r>
            <w:r w:rsidRPr="00CD1EBE">
              <w:rPr>
                <w:rFonts w:ascii="Aptos" w:hAnsi="Aptos" w:cs="Aptos"/>
                <w:b w:val="0"/>
                <w:sz w:val="20"/>
                <w:szCs w:val="20"/>
              </w:rPr>
              <w:t>predavanja</w:t>
            </w:r>
          </w:p>
          <w:p w14:paraId="0780A73B" w14:textId="77777777" w:rsidR="0011078E" w:rsidRPr="00CD1EBE" w:rsidRDefault="0011078E" w:rsidP="007449D2">
            <w:pPr>
              <w:pStyle w:val="FieldText"/>
              <w:rPr>
                <w:rFonts w:ascii="Aptos" w:hAnsi="Aptos" w:cs="Aptos"/>
                <w:b w:val="0"/>
                <w:sz w:val="20"/>
                <w:szCs w:val="20"/>
              </w:rPr>
            </w:pPr>
            <w:r w:rsidRPr="00CD1EBE">
              <w:rPr>
                <w:rFonts w:ascii="Aptos" w:hAnsi="Aptos" w:cs="Aptos"/>
                <w:b w:val="0"/>
                <w:sz w:val="20"/>
                <w:szCs w:val="20"/>
              </w:rPr>
              <w:fldChar w:fldCharType="begin">
                <w:ffData>
                  <w:name w:val="Check4"/>
                  <w:enabled/>
                  <w:calcOnExit w:val="0"/>
                  <w:checkBox>
                    <w:sizeAuto/>
                    <w:default w:val="1"/>
                  </w:checkBox>
                </w:ffData>
              </w:fldChar>
            </w:r>
            <w:r w:rsidRPr="00CD1EBE">
              <w:rPr>
                <w:rFonts w:ascii="Aptos" w:hAnsi="Aptos" w:cs="Aptos"/>
                <w:b w:val="0"/>
                <w:sz w:val="20"/>
                <w:szCs w:val="20"/>
              </w:rPr>
              <w:instrText xml:space="preserve"> FORMCHECKBOX </w:instrText>
            </w:r>
            <w:r w:rsidR="00E731E6">
              <w:rPr>
                <w:rFonts w:ascii="Aptos" w:hAnsi="Aptos" w:cs="Aptos"/>
                <w:b w:val="0"/>
                <w:sz w:val="20"/>
                <w:szCs w:val="20"/>
              </w:rPr>
            </w:r>
            <w:r w:rsidR="00E731E6">
              <w:rPr>
                <w:rFonts w:ascii="Aptos" w:hAnsi="Aptos" w:cs="Aptos"/>
                <w:b w:val="0"/>
                <w:sz w:val="20"/>
                <w:szCs w:val="20"/>
              </w:rPr>
              <w:fldChar w:fldCharType="separate"/>
            </w:r>
            <w:r w:rsidRPr="00CD1EBE">
              <w:rPr>
                <w:rFonts w:ascii="Aptos" w:hAnsi="Aptos" w:cs="Aptos"/>
                <w:b w:val="0"/>
                <w:sz w:val="20"/>
                <w:szCs w:val="20"/>
              </w:rPr>
              <w:fldChar w:fldCharType="end"/>
            </w:r>
            <w:r w:rsidRPr="00CD1EBE">
              <w:rPr>
                <w:rFonts w:ascii="Aptos" w:hAnsi="Aptos" w:cs="Aptos"/>
                <w:b w:val="0"/>
                <w:sz w:val="20"/>
                <w:szCs w:val="20"/>
              </w:rPr>
              <w:t xml:space="preserve"> seminari i radionice  </w:t>
            </w:r>
          </w:p>
          <w:p w14:paraId="6D9C26FF" w14:textId="77777777" w:rsidR="0011078E" w:rsidRPr="00CD1EBE" w:rsidRDefault="0011078E" w:rsidP="007449D2">
            <w:pPr>
              <w:pStyle w:val="FieldText"/>
              <w:rPr>
                <w:rFonts w:ascii="Aptos" w:hAnsi="Aptos" w:cs="Aptos"/>
                <w:b w:val="0"/>
                <w:sz w:val="20"/>
                <w:szCs w:val="20"/>
              </w:rPr>
            </w:pPr>
            <w:r w:rsidRPr="00CD1EBE">
              <w:rPr>
                <w:rFonts w:ascii="Aptos" w:hAnsi="Aptos" w:cs="Aptos"/>
                <w:b w:val="0"/>
                <w:sz w:val="20"/>
                <w:szCs w:val="20"/>
              </w:rPr>
              <w:fldChar w:fldCharType="begin">
                <w:ffData>
                  <w:name w:val=""/>
                  <w:enabled/>
                  <w:calcOnExit w:val="0"/>
                  <w:checkBox>
                    <w:sizeAuto/>
                    <w:default w:val="0"/>
                  </w:checkBox>
                </w:ffData>
              </w:fldChar>
            </w:r>
            <w:r w:rsidRPr="00CD1EBE">
              <w:rPr>
                <w:rFonts w:ascii="Aptos" w:hAnsi="Aptos" w:cs="Aptos"/>
                <w:b w:val="0"/>
                <w:sz w:val="20"/>
                <w:szCs w:val="20"/>
              </w:rPr>
              <w:instrText xml:space="preserve"> FORMCHECKBOX </w:instrText>
            </w:r>
            <w:r w:rsidR="00E731E6">
              <w:rPr>
                <w:rFonts w:ascii="Aptos" w:hAnsi="Aptos" w:cs="Aptos"/>
                <w:b w:val="0"/>
                <w:sz w:val="20"/>
                <w:szCs w:val="20"/>
              </w:rPr>
            </w:r>
            <w:r w:rsidR="00E731E6">
              <w:rPr>
                <w:rFonts w:ascii="Aptos" w:hAnsi="Aptos" w:cs="Aptos"/>
                <w:b w:val="0"/>
                <w:sz w:val="20"/>
                <w:szCs w:val="20"/>
              </w:rPr>
              <w:fldChar w:fldCharType="separate"/>
            </w:r>
            <w:r w:rsidRPr="00CD1EBE">
              <w:rPr>
                <w:rFonts w:ascii="Aptos" w:hAnsi="Aptos" w:cs="Aptos"/>
                <w:b w:val="0"/>
                <w:sz w:val="20"/>
                <w:szCs w:val="20"/>
              </w:rPr>
              <w:fldChar w:fldCharType="end"/>
            </w:r>
            <w:r w:rsidRPr="00CD1EBE">
              <w:rPr>
                <w:rFonts w:ascii="Aptos" w:hAnsi="Aptos" w:cs="Aptos"/>
                <w:b w:val="0"/>
                <w:sz w:val="20"/>
                <w:szCs w:val="20"/>
              </w:rPr>
              <w:t xml:space="preserve">vježbe  </w:t>
            </w:r>
          </w:p>
          <w:p w14:paraId="1A90F70E" w14:textId="77777777" w:rsidR="0011078E" w:rsidRPr="00CD1EBE" w:rsidRDefault="0011078E" w:rsidP="007449D2">
            <w:pPr>
              <w:pStyle w:val="FieldText"/>
              <w:rPr>
                <w:rFonts w:ascii="Aptos" w:hAnsi="Aptos" w:cs="Aptos"/>
                <w:b w:val="0"/>
                <w:sz w:val="20"/>
                <w:szCs w:val="20"/>
              </w:rPr>
            </w:pPr>
            <w:r w:rsidRPr="00CD1EBE">
              <w:rPr>
                <w:rFonts w:ascii="Aptos" w:hAnsi="Aptos" w:cs="Aptos"/>
                <w:b w:val="0"/>
                <w:sz w:val="20"/>
                <w:szCs w:val="20"/>
              </w:rPr>
              <w:fldChar w:fldCharType="begin">
                <w:ffData>
                  <w:name w:val="Check4"/>
                  <w:enabled/>
                  <w:calcOnExit w:val="0"/>
                  <w:checkBox>
                    <w:sizeAuto/>
                    <w:default w:val="1"/>
                  </w:checkBox>
                </w:ffData>
              </w:fldChar>
            </w:r>
            <w:r w:rsidRPr="00CD1EBE">
              <w:rPr>
                <w:rFonts w:ascii="Aptos" w:hAnsi="Aptos" w:cs="Aptos"/>
                <w:b w:val="0"/>
                <w:sz w:val="20"/>
                <w:szCs w:val="20"/>
              </w:rPr>
              <w:instrText xml:space="preserve"> FORMCHECKBOX </w:instrText>
            </w:r>
            <w:r w:rsidR="00E731E6">
              <w:rPr>
                <w:rFonts w:ascii="Aptos" w:hAnsi="Aptos" w:cs="Aptos"/>
                <w:b w:val="0"/>
                <w:sz w:val="20"/>
                <w:szCs w:val="20"/>
              </w:rPr>
            </w:r>
            <w:r w:rsidR="00E731E6">
              <w:rPr>
                <w:rFonts w:ascii="Aptos" w:hAnsi="Aptos" w:cs="Aptos"/>
                <w:b w:val="0"/>
                <w:sz w:val="20"/>
                <w:szCs w:val="20"/>
              </w:rPr>
              <w:fldChar w:fldCharType="separate"/>
            </w:r>
            <w:r w:rsidRPr="00CD1EBE">
              <w:rPr>
                <w:rFonts w:ascii="Aptos" w:hAnsi="Aptos" w:cs="Aptos"/>
                <w:b w:val="0"/>
                <w:sz w:val="20"/>
                <w:szCs w:val="20"/>
              </w:rPr>
              <w:fldChar w:fldCharType="end"/>
            </w:r>
            <w:r w:rsidRPr="00CD1EBE">
              <w:rPr>
                <w:rFonts w:ascii="Aptos" w:hAnsi="Aptos" w:cs="Aptos"/>
                <w:b w:val="0"/>
                <w:sz w:val="20"/>
                <w:szCs w:val="20"/>
              </w:rPr>
              <w:t xml:space="preserve"> obrazovanje na daljinu</w:t>
            </w:r>
          </w:p>
          <w:p w14:paraId="466295A6" w14:textId="77777777" w:rsidR="0011078E" w:rsidRPr="00CD1EBE" w:rsidRDefault="0011078E" w:rsidP="007449D2">
            <w:pPr>
              <w:widowControl w:val="0"/>
              <w:ind w:right="576"/>
              <w:rPr>
                <w:rFonts w:eastAsia="Arial Narrow" w:cs="Aptos"/>
                <w:noProof/>
                <w:sz w:val="20"/>
                <w:szCs w:val="20"/>
              </w:rPr>
            </w:pPr>
            <w:r w:rsidRPr="00CD1EBE">
              <w:rPr>
                <w:rFonts w:cs="Aptos"/>
                <w:b/>
                <w:sz w:val="20"/>
                <w:szCs w:val="20"/>
              </w:rPr>
              <w:fldChar w:fldCharType="begin">
                <w:ffData>
                  <w:name w:val="Check7"/>
                  <w:enabled/>
                  <w:calcOnExit w:val="0"/>
                  <w:checkBox>
                    <w:sizeAuto/>
                    <w:default w:val="0"/>
                  </w:checkBox>
                </w:ffData>
              </w:fldChar>
            </w:r>
            <w:r w:rsidRPr="00CD1EBE">
              <w:rPr>
                <w:rFonts w:cs="Aptos"/>
                <w:sz w:val="20"/>
                <w:szCs w:val="20"/>
              </w:rPr>
              <w:instrText xml:space="preserve"> FORMCHECKBOX </w:instrText>
            </w:r>
            <w:r w:rsidR="00E731E6">
              <w:rPr>
                <w:rFonts w:cs="Aptos"/>
                <w:b/>
                <w:sz w:val="20"/>
                <w:szCs w:val="20"/>
              </w:rPr>
            </w:r>
            <w:r w:rsidR="00E731E6">
              <w:rPr>
                <w:rFonts w:cs="Aptos"/>
                <w:b/>
                <w:sz w:val="20"/>
                <w:szCs w:val="20"/>
              </w:rPr>
              <w:fldChar w:fldCharType="separate"/>
            </w:r>
            <w:r w:rsidRPr="00CD1EBE">
              <w:rPr>
                <w:rFonts w:cs="Aptos"/>
                <w:b/>
                <w:sz w:val="20"/>
                <w:szCs w:val="20"/>
              </w:rPr>
              <w:fldChar w:fldCharType="end"/>
            </w:r>
            <w:r w:rsidRPr="00CD1EBE">
              <w:rPr>
                <w:rFonts w:cs="Aptos"/>
                <w:sz w:val="20"/>
                <w:szCs w:val="20"/>
              </w:rPr>
              <w:t xml:space="preserve">  terenska nastava</w:t>
            </w:r>
          </w:p>
        </w:tc>
        <w:tc>
          <w:tcPr>
            <w:tcW w:w="3005" w:type="dxa"/>
            <w:gridSpan w:val="4"/>
            <w:tcBorders>
              <w:top w:val="single" w:sz="5" w:space="0" w:color="000000"/>
              <w:left w:val="single" w:sz="5" w:space="0" w:color="000000"/>
              <w:bottom w:val="single" w:sz="5" w:space="0" w:color="000000"/>
              <w:right w:val="single" w:sz="5" w:space="0" w:color="000000"/>
            </w:tcBorders>
            <w:vAlign w:val="center"/>
          </w:tcPr>
          <w:p w14:paraId="4F13D8AC" w14:textId="77777777" w:rsidR="0011078E" w:rsidRPr="00CD1EBE" w:rsidRDefault="0011078E" w:rsidP="007449D2">
            <w:pPr>
              <w:pStyle w:val="FieldText"/>
              <w:rPr>
                <w:rFonts w:ascii="Aptos" w:hAnsi="Aptos" w:cs="Aptos"/>
                <w:b w:val="0"/>
                <w:sz w:val="20"/>
                <w:szCs w:val="20"/>
              </w:rPr>
            </w:pPr>
            <w:r w:rsidRPr="00CD1EBE">
              <w:rPr>
                <w:rFonts w:ascii="Aptos" w:hAnsi="Aptos" w:cs="Aptos"/>
                <w:b w:val="0"/>
                <w:sz w:val="20"/>
                <w:szCs w:val="20"/>
              </w:rPr>
              <w:fldChar w:fldCharType="begin">
                <w:ffData>
                  <w:name w:val="Check5"/>
                  <w:enabled/>
                  <w:calcOnExit w:val="0"/>
                  <w:checkBox>
                    <w:sizeAuto/>
                    <w:default w:val="1"/>
                  </w:checkBox>
                </w:ffData>
              </w:fldChar>
            </w:r>
            <w:r w:rsidRPr="00CD1EBE">
              <w:rPr>
                <w:rFonts w:ascii="Aptos" w:hAnsi="Aptos" w:cs="Aptos"/>
                <w:b w:val="0"/>
                <w:sz w:val="20"/>
                <w:szCs w:val="20"/>
              </w:rPr>
              <w:instrText xml:space="preserve"> FORMCHECKBOX </w:instrText>
            </w:r>
            <w:r w:rsidR="00E731E6">
              <w:rPr>
                <w:rFonts w:ascii="Aptos" w:hAnsi="Aptos" w:cs="Aptos"/>
                <w:b w:val="0"/>
                <w:sz w:val="20"/>
                <w:szCs w:val="20"/>
              </w:rPr>
            </w:r>
            <w:r w:rsidR="00E731E6">
              <w:rPr>
                <w:rFonts w:ascii="Aptos" w:hAnsi="Aptos" w:cs="Aptos"/>
                <w:b w:val="0"/>
                <w:sz w:val="20"/>
                <w:szCs w:val="20"/>
              </w:rPr>
              <w:fldChar w:fldCharType="separate"/>
            </w:r>
            <w:r w:rsidRPr="00CD1EBE">
              <w:rPr>
                <w:rFonts w:ascii="Aptos" w:hAnsi="Aptos" w:cs="Aptos"/>
                <w:b w:val="0"/>
                <w:sz w:val="20"/>
                <w:szCs w:val="20"/>
              </w:rPr>
              <w:fldChar w:fldCharType="end"/>
            </w:r>
            <w:r w:rsidRPr="00CD1EBE">
              <w:rPr>
                <w:rFonts w:ascii="Aptos" w:hAnsi="Aptos" w:cs="Aptos"/>
                <w:b w:val="0"/>
                <w:sz w:val="20"/>
                <w:szCs w:val="20"/>
              </w:rPr>
              <w:t xml:space="preserve"> samostalni zadaci  </w:t>
            </w:r>
          </w:p>
          <w:p w14:paraId="476C1062" w14:textId="77777777" w:rsidR="0011078E" w:rsidRPr="00CD1EBE" w:rsidRDefault="0011078E" w:rsidP="007449D2">
            <w:pPr>
              <w:pStyle w:val="FieldText"/>
              <w:rPr>
                <w:rFonts w:ascii="Aptos" w:hAnsi="Aptos" w:cs="Aptos"/>
                <w:b w:val="0"/>
                <w:sz w:val="20"/>
                <w:szCs w:val="20"/>
              </w:rPr>
            </w:pPr>
            <w:r w:rsidRPr="00CD1EBE">
              <w:rPr>
                <w:rFonts w:ascii="Aptos" w:hAnsi="Aptos" w:cs="Aptos"/>
                <w:b w:val="0"/>
                <w:sz w:val="20"/>
                <w:szCs w:val="20"/>
              </w:rPr>
              <w:fldChar w:fldCharType="begin">
                <w:ffData>
                  <w:name w:val="Check5"/>
                  <w:enabled/>
                  <w:calcOnExit w:val="0"/>
                  <w:checkBox>
                    <w:sizeAuto/>
                    <w:default w:val="0"/>
                  </w:checkBox>
                </w:ffData>
              </w:fldChar>
            </w:r>
            <w:r w:rsidRPr="00CD1EBE">
              <w:rPr>
                <w:rFonts w:ascii="Aptos" w:hAnsi="Aptos" w:cs="Aptos"/>
                <w:b w:val="0"/>
                <w:sz w:val="20"/>
                <w:szCs w:val="20"/>
              </w:rPr>
              <w:instrText xml:space="preserve"> FORMCHECKBOX </w:instrText>
            </w:r>
            <w:r w:rsidR="00E731E6">
              <w:rPr>
                <w:rFonts w:ascii="Aptos" w:hAnsi="Aptos" w:cs="Aptos"/>
                <w:b w:val="0"/>
                <w:sz w:val="20"/>
                <w:szCs w:val="20"/>
              </w:rPr>
            </w:r>
            <w:r w:rsidR="00E731E6">
              <w:rPr>
                <w:rFonts w:ascii="Aptos" w:hAnsi="Aptos" w:cs="Aptos"/>
                <w:b w:val="0"/>
                <w:sz w:val="20"/>
                <w:szCs w:val="20"/>
              </w:rPr>
              <w:fldChar w:fldCharType="separate"/>
            </w:r>
            <w:r w:rsidRPr="00CD1EBE">
              <w:rPr>
                <w:rFonts w:ascii="Aptos" w:hAnsi="Aptos" w:cs="Aptos"/>
                <w:b w:val="0"/>
                <w:sz w:val="20"/>
                <w:szCs w:val="20"/>
              </w:rPr>
              <w:fldChar w:fldCharType="end"/>
            </w:r>
            <w:r w:rsidRPr="00CD1EBE">
              <w:rPr>
                <w:rFonts w:ascii="Aptos" w:hAnsi="Aptos" w:cs="Aptos"/>
                <w:b w:val="0"/>
                <w:sz w:val="20"/>
                <w:szCs w:val="20"/>
              </w:rPr>
              <w:t xml:space="preserve"> multimedija i mreža  </w:t>
            </w:r>
          </w:p>
          <w:p w14:paraId="17BD4789" w14:textId="77777777" w:rsidR="0011078E" w:rsidRPr="00CD1EBE" w:rsidRDefault="0011078E" w:rsidP="007449D2">
            <w:pPr>
              <w:pStyle w:val="FieldText"/>
              <w:rPr>
                <w:rFonts w:ascii="Aptos" w:hAnsi="Aptos" w:cs="Aptos"/>
                <w:b w:val="0"/>
                <w:sz w:val="20"/>
                <w:szCs w:val="20"/>
              </w:rPr>
            </w:pPr>
            <w:r w:rsidRPr="00CD1EBE">
              <w:rPr>
                <w:rFonts w:ascii="Aptos" w:hAnsi="Aptos" w:cs="Aptos"/>
                <w:b w:val="0"/>
                <w:sz w:val="20"/>
                <w:szCs w:val="20"/>
              </w:rPr>
              <w:fldChar w:fldCharType="begin">
                <w:ffData>
                  <w:name w:val="Check7"/>
                  <w:enabled/>
                  <w:calcOnExit w:val="0"/>
                  <w:checkBox>
                    <w:sizeAuto/>
                    <w:default w:val="0"/>
                  </w:checkBox>
                </w:ffData>
              </w:fldChar>
            </w:r>
            <w:r w:rsidRPr="00CD1EBE">
              <w:rPr>
                <w:rFonts w:ascii="Aptos" w:hAnsi="Aptos" w:cs="Aptos"/>
                <w:b w:val="0"/>
                <w:sz w:val="20"/>
                <w:szCs w:val="20"/>
              </w:rPr>
              <w:instrText xml:space="preserve"> FORMCHECKBOX </w:instrText>
            </w:r>
            <w:r w:rsidR="00E731E6">
              <w:rPr>
                <w:rFonts w:ascii="Aptos" w:hAnsi="Aptos" w:cs="Aptos"/>
                <w:b w:val="0"/>
                <w:sz w:val="20"/>
                <w:szCs w:val="20"/>
              </w:rPr>
            </w:r>
            <w:r w:rsidR="00E731E6">
              <w:rPr>
                <w:rFonts w:ascii="Aptos" w:hAnsi="Aptos" w:cs="Aptos"/>
                <w:b w:val="0"/>
                <w:sz w:val="20"/>
                <w:szCs w:val="20"/>
              </w:rPr>
              <w:fldChar w:fldCharType="separate"/>
            </w:r>
            <w:r w:rsidRPr="00CD1EBE">
              <w:rPr>
                <w:rFonts w:ascii="Aptos" w:hAnsi="Aptos" w:cs="Aptos"/>
                <w:b w:val="0"/>
                <w:sz w:val="20"/>
                <w:szCs w:val="20"/>
              </w:rPr>
              <w:fldChar w:fldCharType="end"/>
            </w:r>
            <w:r w:rsidRPr="00CD1EBE">
              <w:rPr>
                <w:rFonts w:ascii="Aptos" w:hAnsi="Aptos" w:cs="Aptos"/>
                <w:b w:val="0"/>
                <w:sz w:val="20"/>
                <w:szCs w:val="20"/>
              </w:rPr>
              <w:t xml:space="preserve"> laboratorij</w:t>
            </w:r>
          </w:p>
          <w:p w14:paraId="536E14A1" w14:textId="77777777" w:rsidR="0011078E" w:rsidRPr="00CD1EBE" w:rsidRDefault="0011078E" w:rsidP="007449D2">
            <w:pPr>
              <w:pStyle w:val="FieldText"/>
              <w:rPr>
                <w:rFonts w:ascii="Aptos" w:hAnsi="Aptos" w:cs="Aptos"/>
                <w:b w:val="0"/>
                <w:sz w:val="20"/>
                <w:szCs w:val="20"/>
              </w:rPr>
            </w:pPr>
            <w:r w:rsidRPr="00CD1EBE">
              <w:rPr>
                <w:rFonts w:ascii="Aptos" w:hAnsi="Aptos" w:cs="Aptos"/>
                <w:b w:val="0"/>
                <w:sz w:val="20"/>
                <w:szCs w:val="20"/>
              </w:rPr>
              <w:fldChar w:fldCharType="begin">
                <w:ffData>
                  <w:name w:val="Check7"/>
                  <w:enabled/>
                  <w:calcOnExit w:val="0"/>
                  <w:checkBox>
                    <w:sizeAuto/>
                    <w:default w:val="0"/>
                  </w:checkBox>
                </w:ffData>
              </w:fldChar>
            </w:r>
            <w:r w:rsidRPr="00CD1EBE">
              <w:rPr>
                <w:rFonts w:ascii="Aptos" w:hAnsi="Aptos" w:cs="Aptos"/>
                <w:b w:val="0"/>
                <w:sz w:val="20"/>
                <w:szCs w:val="20"/>
              </w:rPr>
              <w:instrText xml:space="preserve"> FORMCHECKBOX </w:instrText>
            </w:r>
            <w:r w:rsidR="00E731E6">
              <w:rPr>
                <w:rFonts w:ascii="Aptos" w:hAnsi="Aptos" w:cs="Aptos"/>
                <w:b w:val="0"/>
                <w:sz w:val="20"/>
                <w:szCs w:val="20"/>
              </w:rPr>
            </w:r>
            <w:r w:rsidR="00E731E6">
              <w:rPr>
                <w:rFonts w:ascii="Aptos" w:hAnsi="Aptos" w:cs="Aptos"/>
                <w:b w:val="0"/>
                <w:sz w:val="20"/>
                <w:szCs w:val="20"/>
              </w:rPr>
              <w:fldChar w:fldCharType="separate"/>
            </w:r>
            <w:r w:rsidRPr="00CD1EBE">
              <w:rPr>
                <w:rFonts w:ascii="Aptos" w:hAnsi="Aptos" w:cs="Aptos"/>
                <w:b w:val="0"/>
                <w:sz w:val="20"/>
                <w:szCs w:val="20"/>
              </w:rPr>
              <w:fldChar w:fldCharType="end"/>
            </w:r>
            <w:r w:rsidRPr="00CD1EBE">
              <w:rPr>
                <w:rFonts w:ascii="Aptos" w:hAnsi="Aptos" w:cs="Aptos"/>
                <w:b w:val="0"/>
                <w:sz w:val="20"/>
                <w:szCs w:val="20"/>
              </w:rPr>
              <w:t xml:space="preserve"> mentorski rad</w:t>
            </w:r>
          </w:p>
          <w:p w14:paraId="411A57BA" w14:textId="77777777" w:rsidR="0011078E" w:rsidRPr="00CD1EBE" w:rsidRDefault="0011078E" w:rsidP="007449D2">
            <w:pPr>
              <w:widowControl w:val="0"/>
              <w:spacing w:before="1" w:line="256" w:lineRule="auto"/>
              <w:ind w:right="414"/>
              <w:rPr>
                <w:rFonts w:eastAsia="Arial Narrow" w:cs="Aptos"/>
                <w:noProof/>
                <w:sz w:val="20"/>
                <w:szCs w:val="20"/>
              </w:rPr>
            </w:pPr>
            <w:r w:rsidRPr="00CD1EBE">
              <w:rPr>
                <w:rFonts w:cs="Aptos"/>
                <w:b/>
                <w:sz w:val="20"/>
                <w:szCs w:val="20"/>
              </w:rPr>
              <w:fldChar w:fldCharType="begin">
                <w:ffData>
                  <w:name w:val="Check7"/>
                  <w:enabled/>
                  <w:calcOnExit w:val="0"/>
                  <w:checkBox>
                    <w:sizeAuto/>
                    <w:default w:val="0"/>
                  </w:checkBox>
                </w:ffData>
              </w:fldChar>
            </w:r>
            <w:r w:rsidRPr="00CD1EBE">
              <w:rPr>
                <w:rFonts w:cs="Aptos"/>
                <w:sz w:val="20"/>
                <w:szCs w:val="20"/>
              </w:rPr>
              <w:instrText xml:space="preserve"> FORMCHECKBOX </w:instrText>
            </w:r>
            <w:r w:rsidR="00E731E6">
              <w:rPr>
                <w:rFonts w:cs="Aptos"/>
                <w:b/>
                <w:sz w:val="20"/>
                <w:szCs w:val="20"/>
              </w:rPr>
            </w:r>
            <w:r w:rsidR="00E731E6">
              <w:rPr>
                <w:rFonts w:cs="Aptos"/>
                <w:b/>
                <w:sz w:val="20"/>
                <w:szCs w:val="20"/>
              </w:rPr>
              <w:fldChar w:fldCharType="separate"/>
            </w:r>
            <w:r w:rsidRPr="00CD1EBE">
              <w:rPr>
                <w:rFonts w:cs="Aptos"/>
                <w:b/>
                <w:sz w:val="20"/>
                <w:szCs w:val="20"/>
              </w:rPr>
              <w:fldChar w:fldCharType="end"/>
            </w:r>
            <w:r w:rsidRPr="00CD1EBE">
              <w:rPr>
                <w:rFonts w:cs="Aptos"/>
                <w:sz w:val="20"/>
                <w:szCs w:val="20"/>
              </w:rPr>
              <w:t xml:space="preserve"> ostalo konzultacije</w:t>
            </w:r>
          </w:p>
        </w:tc>
      </w:tr>
      <w:tr w:rsidR="0011078E" w:rsidRPr="00CD1EBE" w14:paraId="71522F70" w14:textId="77777777" w:rsidTr="007449D2">
        <w:trPr>
          <w:gridAfter w:val="1"/>
          <w:wAfter w:w="32" w:type="dxa"/>
          <w:trHeight w:hRule="exact" w:val="442"/>
        </w:trPr>
        <w:tc>
          <w:tcPr>
            <w:tcW w:w="3395" w:type="dxa"/>
            <w:gridSpan w:val="7"/>
            <w:tcBorders>
              <w:top w:val="single" w:sz="5" w:space="0" w:color="000000"/>
              <w:left w:val="single" w:sz="5" w:space="0" w:color="000000"/>
              <w:bottom w:val="single" w:sz="5" w:space="0" w:color="000000"/>
              <w:right w:val="single" w:sz="5" w:space="0" w:color="000000"/>
            </w:tcBorders>
          </w:tcPr>
          <w:p w14:paraId="7F5DB9C2" w14:textId="77777777" w:rsidR="0011078E" w:rsidRPr="00CD1EBE" w:rsidRDefault="0011078E" w:rsidP="007449D2">
            <w:pPr>
              <w:widowControl w:val="0"/>
              <w:spacing w:before="92"/>
              <w:ind w:left="462"/>
              <w:rPr>
                <w:rFonts w:eastAsia="Arial Narrow" w:cs="Aptos"/>
                <w:noProof/>
                <w:sz w:val="20"/>
                <w:szCs w:val="20"/>
              </w:rPr>
            </w:pPr>
            <w:r w:rsidRPr="00CD1EBE">
              <w:rPr>
                <w:rFonts w:eastAsia="Calibri" w:cs="Aptos"/>
                <w:noProof/>
                <w:sz w:val="20"/>
                <w:szCs w:val="20"/>
              </w:rPr>
              <w:t xml:space="preserve">1.6.  </w:t>
            </w:r>
            <w:r w:rsidRPr="00CD1EBE">
              <w:rPr>
                <w:rFonts w:eastAsia="Calibri" w:cs="Aptos"/>
                <w:noProof/>
                <w:spacing w:val="10"/>
                <w:sz w:val="20"/>
                <w:szCs w:val="20"/>
              </w:rPr>
              <w:t xml:space="preserve"> </w:t>
            </w:r>
            <w:r w:rsidRPr="00CD1EBE">
              <w:rPr>
                <w:rFonts w:eastAsia="Calibri" w:cs="Aptos"/>
                <w:noProof/>
                <w:sz w:val="20"/>
                <w:szCs w:val="20"/>
              </w:rPr>
              <w:t>Komentari</w:t>
            </w:r>
          </w:p>
        </w:tc>
        <w:tc>
          <w:tcPr>
            <w:tcW w:w="5855" w:type="dxa"/>
            <w:gridSpan w:val="9"/>
            <w:tcBorders>
              <w:top w:val="single" w:sz="5" w:space="0" w:color="000000"/>
              <w:left w:val="single" w:sz="5" w:space="0" w:color="000000"/>
              <w:bottom w:val="single" w:sz="5" w:space="0" w:color="000000"/>
              <w:right w:val="single" w:sz="5" w:space="0" w:color="000000"/>
            </w:tcBorders>
          </w:tcPr>
          <w:p w14:paraId="49AC47FA" w14:textId="77777777" w:rsidR="0011078E" w:rsidRPr="00CD1EBE" w:rsidRDefault="0011078E" w:rsidP="007449D2">
            <w:pPr>
              <w:widowControl w:val="0"/>
              <w:rPr>
                <w:rFonts w:eastAsia="Calibri" w:cs="Aptos"/>
                <w:noProof/>
                <w:sz w:val="20"/>
                <w:szCs w:val="20"/>
              </w:rPr>
            </w:pPr>
          </w:p>
        </w:tc>
      </w:tr>
      <w:tr w:rsidR="0011078E" w:rsidRPr="00CD1EBE" w14:paraId="166C3CDA" w14:textId="77777777" w:rsidTr="007449D2">
        <w:trPr>
          <w:gridAfter w:val="1"/>
          <w:wAfter w:w="32" w:type="dxa"/>
          <w:trHeight w:hRule="exact" w:val="442"/>
        </w:trPr>
        <w:tc>
          <w:tcPr>
            <w:tcW w:w="9250" w:type="dxa"/>
            <w:gridSpan w:val="16"/>
            <w:tcBorders>
              <w:top w:val="single" w:sz="5" w:space="0" w:color="000000"/>
              <w:left w:val="single" w:sz="5" w:space="0" w:color="000000"/>
              <w:bottom w:val="single" w:sz="5" w:space="0" w:color="000000"/>
              <w:right w:val="single" w:sz="5" w:space="0" w:color="000000"/>
            </w:tcBorders>
          </w:tcPr>
          <w:p w14:paraId="78F2D1EC" w14:textId="77777777" w:rsidR="0011078E" w:rsidRPr="00CD1EBE" w:rsidRDefault="0011078E" w:rsidP="007449D2">
            <w:pPr>
              <w:widowControl w:val="0"/>
              <w:spacing w:before="92"/>
              <w:ind w:left="462"/>
              <w:rPr>
                <w:rFonts w:eastAsia="Arial Narrow" w:cs="Aptos"/>
                <w:noProof/>
                <w:sz w:val="20"/>
                <w:szCs w:val="20"/>
              </w:rPr>
            </w:pPr>
            <w:r w:rsidRPr="00CD1EBE">
              <w:rPr>
                <w:rFonts w:eastAsia="Calibri" w:cs="Aptos"/>
                <w:noProof/>
                <w:sz w:val="20"/>
                <w:szCs w:val="20"/>
              </w:rPr>
              <w:t xml:space="preserve">1.7.  </w:t>
            </w:r>
            <w:r w:rsidRPr="00CD1EBE">
              <w:rPr>
                <w:rFonts w:eastAsia="Calibri" w:cs="Aptos"/>
                <w:noProof/>
                <w:spacing w:val="8"/>
                <w:sz w:val="20"/>
                <w:szCs w:val="20"/>
              </w:rPr>
              <w:t xml:space="preserve"> </w:t>
            </w:r>
            <w:r w:rsidRPr="00CD1EBE">
              <w:rPr>
                <w:rFonts w:eastAsia="Calibri" w:cs="Aptos"/>
                <w:noProof/>
                <w:spacing w:val="-1"/>
                <w:sz w:val="20"/>
                <w:szCs w:val="20"/>
              </w:rPr>
              <w:t>Obveze</w:t>
            </w:r>
            <w:r w:rsidRPr="00CD1EBE">
              <w:rPr>
                <w:rFonts w:eastAsia="Calibri" w:cs="Aptos"/>
                <w:noProof/>
                <w:spacing w:val="-4"/>
                <w:sz w:val="20"/>
                <w:szCs w:val="20"/>
              </w:rPr>
              <w:t xml:space="preserve"> </w:t>
            </w:r>
            <w:r w:rsidRPr="00CD1EBE">
              <w:rPr>
                <w:rFonts w:eastAsia="Calibri" w:cs="Aptos"/>
                <w:noProof/>
                <w:spacing w:val="-1"/>
                <w:sz w:val="20"/>
                <w:szCs w:val="20"/>
              </w:rPr>
              <w:t>studenata</w:t>
            </w:r>
          </w:p>
        </w:tc>
      </w:tr>
      <w:tr w:rsidR="0011078E" w:rsidRPr="00CD1EBE" w14:paraId="018BAFBE" w14:textId="77777777" w:rsidTr="007449D2">
        <w:trPr>
          <w:gridAfter w:val="1"/>
          <w:wAfter w:w="32" w:type="dxa"/>
          <w:trHeight w:hRule="exact" w:val="442"/>
        </w:trPr>
        <w:tc>
          <w:tcPr>
            <w:tcW w:w="9250" w:type="dxa"/>
            <w:gridSpan w:val="16"/>
            <w:tcBorders>
              <w:top w:val="single" w:sz="5" w:space="0" w:color="000000"/>
              <w:left w:val="single" w:sz="5" w:space="0" w:color="000000"/>
              <w:bottom w:val="single" w:sz="5" w:space="0" w:color="000000"/>
              <w:right w:val="single" w:sz="5" w:space="0" w:color="000000"/>
            </w:tcBorders>
          </w:tcPr>
          <w:p w14:paraId="5167433F" w14:textId="77777777" w:rsidR="0011078E" w:rsidRPr="00CD1EBE" w:rsidRDefault="0011078E" w:rsidP="007449D2">
            <w:pPr>
              <w:widowControl w:val="0"/>
              <w:spacing w:before="82"/>
              <w:ind w:left="102"/>
              <w:rPr>
                <w:rFonts w:eastAsia="Arial Narrow" w:cs="Aptos"/>
                <w:noProof/>
                <w:sz w:val="20"/>
                <w:szCs w:val="20"/>
              </w:rPr>
            </w:pPr>
            <w:r w:rsidRPr="00CD1EBE">
              <w:rPr>
                <w:rFonts w:eastAsia="Calibri" w:cs="Aptos"/>
                <w:noProof/>
                <w:spacing w:val="-1"/>
                <w:sz w:val="20"/>
                <w:szCs w:val="20"/>
              </w:rPr>
              <w:t>Vidljive</w:t>
            </w:r>
            <w:r w:rsidRPr="00CD1EBE">
              <w:rPr>
                <w:rFonts w:eastAsia="Calibri" w:cs="Aptos"/>
                <w:noProof/>
                <w:spacing w:val="-2"/>
                <w:sz w:val="20"/>
                <w:szCs w:val="20"/>
              </w:rPr>
              <w:t xml:space="preserve"> </w:t>
            </w:r>
            <w:r w:rsidRPr="00CD1EBE">
              <w:rPr>
                <w:rFonts w:eastAsia="Calibri" w:cs="Aptos"/>
                <w:noProof/>
                <w:sz w:val="20"/>
                <w:szCs w:val="20"/>
              </w:rPr>
              <w:t>iz</w:t>
            </w:r>
            <w:r w:rsidRPr="00CD1EBE">
              <w:rPr>
                <w:rFonts w:eastAsia="Calibri" w:cs="Aptos"/>
                <w:noProof/>
                <w:spacing w:val="-4"/>
                <w:sz w:val="20"/>
                <w:szCs w:val="20"/>
              </w:rPr>
              <w:t xml:space="preserve"> </w:t>
            </w:r>
            <w:r w:rsidRPr="00CD1EBE">
              <w:rPr>
                <w:rFonts w:eastAsia="Calibri" w:cs="Aptos"/>
                <w:noProof/>
                <w:sz w:val="20"/>
                <w:szCs w:val="20"/>
              </w:rPr>
              <w:t>točke</w:t>
            </w:r>
            <w:r w:rsidRPr="00CD1EBE">
              <w:rPr>
                <w:rFonts w:eastAsia="Calibri" w:cs="Aptos"/>
                <w:noProof/>
                <w:spacing w:val="-3"/>
                <w:sz w:val="20"/>
                <w:szCs w:val="20"/>
              </w:rPr>
              <w:t xml:space="preserve"> </w:t>
            </w:r>
            <w:r w:rsidRPr="00CD1EBE">
              <w:rPr>
                <w:rFonts w:eastAsia="Calibri" w:cs="Aptos"/>
                <w:noProof/>
                <w:sz w:val="20"/>
                <w:szCs w:val="20"/>
              </w:rPr>
              <w:t>1.8.</w:t>
            </w:r>
            <w:r w:rsidRPr="00CD1EBE">
              <w:rPr>
                <w:rFonts w:eastAsia="Calibri" w:cs="Aptos"/>
                <w:noProof/>
                <w:spacing w:val="-3"/>
                <w:sz w:val="20"/>
                <w:szCs w:val="20"/>
              </w:rPr>
              <w:t xml:space="preserve"> </w:t>
            </w:r>
            <w:r w:rsidRPr="00CD1EBE">
              <w:rPr>
                <w:rFonts w:eastAsia="Calibri" w:cs="Aptos"/>
                <w:noProof/>
                <w:sz w:val="20"/>
                <w:szCs w:val="20"/>
              </w:rPr>
              <w:t>i</w:t>
            </w:r>
            <w:r w:rsidRPr="00CD1EBE">
              <w:rPr>
                <w:rFonts w:eastAsia="Calibri" w:cs="Aptos"/>
                <w:noProof/>
                <w:spacing w:val="-5"/>
                <w:sz w:val="20"/>
                <w:szCs w:val="20"/>
              </w:rPr>
              <w:t xml:space="preserve"> </w:t>
            </w:r>
            <w:r w:rsidRPr="00CD1EBE">
              <w:rPr>
                <w:rFonts w:eastAsia="Calibri" w:cs="Aptos"/>
                <w:noProof/>
                <w:sz w:val="20"/>
                <w:szCs w:val="20"/>
              </w:rPr>
              <w:t>1.9.</w:t>
            </w:r>
          </w:p>
        </w:tc>
      </w:tr>
      <w:tr w:rsidR="0011078E" w:rsidRPr="00CD1EBE" w14:paraId="7C123377" w14:textId="77777777" w:rsidTr="007449D2">
        <w:trPr>
          <w:gridAfter w:val="1"/>
          <w:wAfter w:w="32" w:type="dxa"/>
          <w:trHeight w:hRule="exact" w:val="442"/>
        </w:trPr>
        <w:tc>
          <w:tcPr>
            <w:tcW w:w="9250" w:type="dxa"/>
            <w:gridSpan w:val="16"/>
            <w:tcBorders>
              <w:top w:val="single" w:sz="5" w:space="0" w:color="000000"/>
              <w:left w:val="single" w:sz="5" w:space="0" w:color="000000"/>
              <w:bottom w:val="single" w:sz="5" w:space="0" w:color="000000"/>
              <w:right w:val="single" w:sz="5" w:space="0" w:color="000000"/>
            </w:tcBorders>
          </w:tcPr>
          <w:p w14:paraId="66E1B60E" w14:textId="77777777" w:rsidR="0011078E" w:rsidRPr="00CD1EBE" w:rsidRDefault="0011078E" w:rsidP="007449D2">
            <w:pPr>
              <w:widowControl w:val="0"/>
              <w:spacing w:before="92"/>
              <w:ind w:left="462"/>
              <w:rPr>
                <w:rFonts w:eastAsia="Arial Narrow" w:cs="Aptos"/>
                <w:noProof/>
                <w:sz w:val="20"/>
                <w:szCs w:val="20"/>
              </w:rPr>
            </w:pPr>
            <w:r w:rsidRPr="00CD1EBE">
              <w:rPr>
                <w:rFonts w:eastAsia="Calibri" w:cs="Aptos"/>
                <w:noProof/>
                <w:sz w:val="20"/>
                <w:szCs w:val="20"/>
              </w:rPr>
              <w:t xml:space="preserve">1.8.  </w:t>
            </w:r>
            <w:r w:rsidRPr="00CD1EBE">
              <w:rPr>
                <w:rFonts w:eastAsia="Calibri" w:cs="Aptos"/>
                <w:noProof/>
                <w:spacing w:val="8"/>
                <w:sz w:val="20"/>
                <w:szCs w:val="20"/>
              </w:rPr>
              <w:t xml:space="preserve"> </w:t>
            </w:r>
            <w:r w:rsidRPr="00CD1EBE">
              <w:rPr>
                <w:rFonts w:eastAsia="Calibri" w:cs="Aptos"/>
                <w:noProof/>
                <w:spacing w:val="-1"/>
                <w:sz w:val="20"/>
                <w:szCs w:val="20"/>
              </w:rPr>
              <w:t>Praćenje</w:t>
            </w:r>
            <w:r w:rsidRPr="00CD1EBE">
              <w:rPr>
                <w:rFonts w:eastAsia="Calibri" w:cs="Aptos"/>
                <w:noProof/>
                <w:spacing w:val="-4"/>
                <w:sz w:val="20"/>
                <w:szCs w:val="20"/>
              </w:rPr>
              <w:t xml:space="preserve"> </w:t>
            </w:r>
            <w:r w:rsidRPr="00CD1EBE">
              <w:rPr>
                <w:rFonts w:eastAsia="Calibri" w:cs="Aptos"/>
                <w:noProof/>
                <w:sz w:val="20"/>
                <w:szCs w:val="20"/>
              </w:rPr>
              <w:t>rada</w:t>
            </w:r>
            <w:r w:rsidRPr="00CD1EBE">
              <w:rPr>
                <w:rFonts w:eastAsia="Calibri" w:cs="Aptos"/>
                <w:noProof/>
                <w:spacing w:val="-4"/>
                <w:sz w:val="20"/>
                <w:szCs w:val="20"/>
              </w:rPr>
              <w:t xml:space="preserve"> </w:t>
            </w:r>
            <w:r w:rsidRPr="00CD1EBE">
              <w:rPr>
                <w:rFonts w:eastAsia="Calibri" w:cs="Aptos"/>
                <w:noProof/>
                <w:sz w:val="20"/>
                <w:szCs w:val="20"/>
              </w:rPr>
              <w:t>studenata</w:t>
            </w:r>
          </w:p>
        </w:tc>
      </w:tr>
      <w:tr w:rsidR="0011078E" w:rsidRPr="00CD1EBE" w14:paraId="18442C5C" w14:textId="77777777" w:rsidTr="007449D2">
        <w:trPr>
          <w:gridAfter w:val="1"/>
          <w:wAfter w:w="32" w:type="dxa"/>
          <w:trHeight w:hRule="exact" w:val="499"/>
        </w:trPr>
        <w:tc>
          <w:tcPr>
            <w:tcW w:w="1145" w:type="dxa"/>
            <w:gridSpan w:val="2"/>
            <w:tcBorders>
              <w:top w:val="single" w:sz="5" w:space="0" w:color="000000"/>
              <w:left w:val="single" w:sz="5" w:space="0" w:color="000000"/>
              <w:bottom w:val="single" w:sz="5" w:space="0" w:color="000000"/>
              <w:right w:val="single" w:sz="5" w:space="0" w:color="000000"/>
            </w:tcBorders>
          </w:tcPr>
          <w:p w14:paraId="614D559D" w14:textId="77777777" w:rsidR="0011078E" w:rsidRPr="00CD1EBE" w:rsidRDefault="0011078E" w:rsidP="007449D2">
            <w:pPr>
              <w:widowControl w:val="0"/>
              <w:spacing w:line="228" w:lineRule="exact"/>
              <w:ind w:left="102"/>
              <w:rPr>
                <w:rFonts w:eastAsia="Arial Narrow" w:cs="Aptos"/>
                <w:noProof/>
                <w:sz w:val="20"/>
                <w:szCs w:val="20"/>
              </w:rPr>
            </w:pPr>
            <w:r w:rsidRPr="00CD1EBE">
              <w:rPr>
                <w:rFonts w:eastAsia="Calibri" w:cs="Aptos"/>
                <w:noProof/>
                <w:sz w:val="20"/>
                <w:szCs w:val="20"/>
              </w:rPr>
              <w:t>Pohađanje</w:t>
            </w:r>
          </w:p>
          <w:p w14:paraId="6EDA4BC3" w14:textId="77777777" w:rsidR="0011078E" w:rsidRPr="00CD1EBE" w:rsidRDefault="0011078E" w:rsidP="007449D2">
            <w:pPr>
              <w:widowControl w:val="0"/>
              <w:spacing w:before="15"/>
              <w:ind w:left="102"/>
              <w:rPr>
                <w:rFonts w:eastAsia="Arial Narrow" w:cs="Aptos"/>
                <w:noProof/>
                <w:sz w:val="20"/>
                <w:szCs w:val="20"/>
              </w:rPr>
            </w:pPr>
            <w:r w:rsidRPr="00CD1EBE">
              <w:rPr>
                <w:rFonts w:eastAsia="Calibri" w:cs="Aptos"/>
                <w:noProof/>
                <w:spacing w:val="-1"/>
                <w:sz w:val="20"/>
                <w:szCs w:val="20"/>
              </w:rPr>
              <w:t>nastave</w:t>
            </w:r>
          </w:p>
        </w:tc>
        <w:tc>
          <w:tcPr>
            <w:tcW w:w="708" w:type="dxa"/>
            <w:tcBorders>
              <w:top w:val="single" w:sz="5" w:space="0" w:color="000000"/>
              <w:left w:val="single" w:sz="5" w:space="0" w:color="000000"/>
              <w:bottom w:val="single" w:sz="5" w:space="0" w:color="000000"/>
              <w:right w:val="single" w:sz="5" w:space="0" w:color="000000"/>
            </w:tcBorders>
          </w:tcPr>
          <w:p w14:paraId="47996EFA" w14:textId="77777777" w:rsidR="0011078E" w:rsidRPr="00CD1EBE" w:rsidRDefault="0011078E" w:rsidP="007449D2">
            <w:pPr>
              <w:widowControl w:val="0"/>
              <w:spacing w:before="121"/>
              <w:jc w:val="center"/>
              <w:rPr>
                <w:rFonts w:eastAsia="Arial Narrow" w:cs="Aptos"/>
                <w:noProof/>
                <w:sz w:val="20"/>
                <w:szCs w:val="20"/>
              </w:rPr>
            </w:pPr>
            <w:r w:rsidRPr="00CD1EBE">
              <w:rPr>
                <w:rFonts w:eastAsia="Calibri" w:cs="Aptos"/>
                <w:noProof/>
                <w:sz w:val="20"/>
                <w:szCs w:val="20"/>
              </w:rPr>
              <w:t>0,3</w:t>
            </w:r>
          </w:p>
        </w:tc>
        <w:tc>
          <w:tcPr>
            <w:tcW w:w="1419" w:type="dxa"/>
            <w:gridSpan w:val="3"/>
            <w:tcBorders>
              <w:top w:val="single" w:sz="5" w:space="0" w:color="000000"/>
              <w:left w:val="single" w:sz="5" w:space="0" w:color="000000"/>
              <w:bottom w:val="single" w:sz="5" w:space="0" w:color="000000"/>
              <w:right w:val="single" w:sz="5" w:space="0" w:color="000000"/>
            </w:tcBorders>
          </w:tcPr>
          <w:p w14:paraId="64433F77" w14:textId="77777777" w:rsidR="0011078E" w:rsidRPr="00CD1EBE" w:rsidRDefault="0011078E" w:rsidP="007449D2">
            <w:pPr>
              <w:widowControl w:val="0"/>
              <w:spacing w:line="256" w:lineRule="auto"/>
              <w:ind w:left="102" w:right="252"/>
              <w:rPr>
                <w:rFonts w:eastAsia="Arial Narrow" w:cs="Aptos"/>
                <w:noProof/>
                <w:sz w:val="20"/>
                <w:szCs w:val="20"/>
              </w:rPr>
            </w:pPr>
            <w:r w:rsidRPr="00CD1EBE">
              <w:rPr>
                <w:rFonts w:eastAsia="Calibri" w:cs="Aptos"/>
                <w:noProof/>
                <w:spacing w:val="-1"/>
                <w:sz w:val="20"/>
                <w:szCs w:val="20"/>
              </w:rPr>
              <w:t>Aktivnost</w:t>
            </w:r>
            <w:r w:rsidRPr="00CD1EBE">
              <w:rPr>
                <w:rFonts w:eastAsia="Calibri" w:cs="Aptos"/>
                <w:noProof/>
                <w:spacing w:val="-8"/>
                <w:sz w:val="20"/>
                <w:szCs w:val="20"/>
              </w:rPr>
              <w:t xml:space="preserve"> </w:t>
            </w:r>
            <w:r w:rsidRPr="00CD1EBE">
              <w:rPr>
                <w:rFonts w:eastAsia="Calibri" w:cs="Aptos"/>
                <w:noProof/>
                <w:sz w:val="20"/>
                <w:szCs w:val="20"/>
              </w:rPr>
              <w:t>u</w:t>
            </w:r>
            <w:r w:rsidRPr="00CD1EBE">
              <w:rPr>
                <w:rFonts w:eastAsia="Calibri" w:cs="Aptos"/>
                <w:noProof/>
                <w:spacing w:val="22"/>
                <w:w w:val="99"/>
                <w:sz w:val="20"/>
                <w:szCs w:val="20"/>
              </w:rPr>
              <w:t xml:space="preserve"> </w:t>
            </w:r>
            <w:r w:rsidRPr="00CD1EBE">
              <w:rPr>
                <w:rFonts w:eastAsia="Calibri" w:cs="Aptos"/>
                <w:noProof/>
                <w:spacing w:val="-1"/>
                <w:sz w:val="20"/>
                <w:szCs w:val="20"/>
              </w:rPr>
              <w:t>nastavi</w:t>
            </w:r>
          </w:p>
        </w:tc>
        <w:tc>
          <w:tcPr>
            <w:tcW w:w="850" w:type="dxa"/>
            <w:gridSpan w:val="2"/>
            <w:tcBorders>
              <w:top w:val="single" w:sz="5" w:space="0" w:color="000000"/>
              <w:left w:val="single" w:sz="5" w:space="0" w:color="000000"/>
              <w:bottom w:val="single" w:sz="5" w:space="0" w:color="000000"/>
              <w:right w:val="single" w:sz="5" w:space="0" w:color="000000"/>
            </w:tcBorders>
          </w:tcPr>
          <w:p w14:paraId="02E69F7C" w14:textId="77777777" w:rsidR="0011078E" w:rsidRPr="00CD1EBE" w:rsidRDefault="0011078E" w:rsidP="007449D2">
            <w:pPr>
              <w:widowControl w:val="0"/>
              <w:spacing w:before="120"/>
              <w:jc w:val="center"/>
              <w:rPr>
                <w:rFonts w:eastAsia="Calibri" w:cs="Aptos"/>
                <w:noProof/>
                <w:sz w:val="20"/>
                <w:szCs w:val="20"/>
              </w:rPr>
            </w:pPr>
            <w:r w:rsidRPr="00CD1EBE">
              <w:rPr>
                <w:rFonts w:eastAsia="Calibri" w:cs="Aptos"/>
                <w:noProof/>
                <w:sz w:val="20"/>
                <w:szCs w:val="20"/>
              </w:rPr>
              <w:t>0,3</w:t>
            </w:r>
          </w:p>
        </w:tc>
        <w:tc>
          <w:tcPr>
            <w:tcW w:w="1274" w:type="dxa"/>
            <w:tcBorders>
              <w:top w:val="single" w:sz="5" w:space="0" w:color="000000"/>
              <w:left w:val="single" w:sz="5" w:space="0" w:color="000000"/>
              <w:bottom w:val="single" w:sz="5" w:space="0" w:color="000000"/>
              <w:right w:val="single" w:sz="5" w:space="0" w:color="000000"/>
            </w:tcBorders>
          </w:tcPr>
          <w:p w14:paraId="6481170F" w14:textId="77777777" w:rsidR="0011078E" w:rsidRPr="00CD1EBE" w:rsidRDefault="0011078E" w:rsidP="007449D2">
            <w:pPr>
              <w:widowControl w:val="0"/>
              <w:spacing w:line="256" w:lineRule="auto"/>
              <w:ind w:left="102" w:right="129"/>
              <w:rPr>
                <w:rFonts w:eastAsia="Arial Narrow" w:cs="Aptos"/>
                <w:noProof/>
                <w:sz w:val="20"/>
                <w:szCs w:val="20"/>
              </w:rPr>
            </w:pPr>
            <w:r w:rsidRPr="00CD1EBE">
              <w:rPr>
                <w:rFonts w:eastAsia="Calibri" w:cs="Aptos"/>
                <w:noProof/>
                <w:spacing w:val="-1"/>
                <w:sz w:val="20"/>
                <w:szCs w:val="20"/>
              </w:rPr>
              <w:t>Seminarski</w:t>
            </w:r>
            <w:r w:rsidRPr="00CD1EBE">
              <w:rPr>
                <w:rFonts w:eastAsia="Calibri" w:cs="Aptos"/>
                <w:noProof/>
                <w:spacing w:val="24"/>
                <w:w w:val="99"/>
                <w:sz w:val="20"/>
                <w:szCs w:val="20"/>
              </w:rPr>
              <w:t xml:space="preserve"> </w:t>
            </w:r>
            <w:r w:rsidRPr="00CD1EBE">
              <w:rPr>
                <w:rFonts w:eastAsia="Calibri" w:cs="Aptos"/>
                <w:noProof/>
                <w:sz w:val="20"/>
                <w:szCs w:val="20"/>
              </w:rPr>
              <w:t>rad</w:t>
            </w:r>
          </w:p>
        </w:tc>
        <w:tc>
          <w:tcPr>
            <w:tcW w:w="849" w:type="dxa"/>
            <w:gridSpan w:val="3"/>
            <w:tcBorders>
              <w:top w:val="single" w:sz="5" w:space="0" w:color="000000"/>
              <w:left w:val="single" w:sz="5" w:space="0" w:color="000000"/>
              <w:bottom w:val="single" w:sz="5" w:space="0" w:color="000000"/>
              <w:right w:val="single" w:sz="5" w:space="0" w:color="000000"/>
            </w:tcBorders>
          </w:tcPr>
          <w:p w14:paraId="475E9170" w14:textId="77777777" w:rsidR="0011078E" w:rsidRPr="00CD1EBE" w:rsidRDefault="0011078E" w:rsidP="007449D2">
            <w:pPr>
              <w:widowControl w:val="0"/>
              <w:spacing w:before="121"/>
              <w:ind w:left="174"/>
              <w:rPr>
                <w:rFonts w:eastAsia="Arial Narrow" w:cs="Aptos"/>
                <w:noProof/>
                <w:sz w:val="20"/>
                <w:szCs w:val="20"/>
              </w:rPr>
            </w:pPr>
            <w:r w:rsidRPr="00CD1EBE">
              <w:rPr>
                <w:rFonts w:eastAsia="Calibri" w:cs="Aptos"/>
                <w:noProof/>
                <w:sz w:val="20"/>
                <w:szCs w:val="20"/>
              </w:rPr>
              <w:t>0,6</w:t>
            </w:r>
          </w:p>
        </w:tc>
        <w:tc>
          <w:tcPr>
            <w:tcW w:w="1841" w:type="dxa"/>
            <w:gridSpan w:val="2"/>
            <w:tcBorders>
              <w:top w:val="single" w:sz="5" w:space="0" w:color="000000"/>
              <w:left w:val="single" w:sz="5" w:space="0" w:color="000000"/>
              <w:bottom w:val="single" w:sz="5" w:space="0" w:color="000000"/>
              <w:right w:val="single" w:sz="5" w:space="0" w:color="000000"/>
            </w:tcBorders>
          </w:tcPr>
          <w:p w14:paraId="11FE5141" w14:textId="77777777" w:rsidR="0011078E" w:rsidRPr="00CD1EBE" w:rsidRDefault="0011078E" w:rsidP="007449D2">
            <w:pPr>
              <w:widowControl w:val="0"/>
              <w:spacing w:line="256" w:lineRule="auto"/>
              <w:ind w:left="102" w:right="139"/>
              <w:rPr>
                <w:rFonts w:eastAsia="Arial Narrow" w:cs="Aptos"/>
                <w:noProof/>
                <w:sz w:val="20"/>
                <w:szCs w:val="20"/>
              </w:rPr>
            </w:pPr>
            <w:r w:rsidRPr="00CD1EBE">
              <w:rPr>
                <w:rFonts w:eastAsia="Calibri" w:cs="Aptos"/>
                <w:noProof/>
                <w:spacing w:val="-1"/>
                <w:sz w:val="20"/>
                <w:szCs w:val="20"/>
              </w:rPr>
              <w:t>Eksperimentalni</w:t>
            </w:r>
            <w:r w:rsidRPr="00CD1EBE">
              <w:rPr>
                <w:rFonts w:eastAsia="Calibri" w:cs="Aptos"/>
                <w:noProof/>
                <w:spacing w:val="26"/>
                <w:w w:val="99"/>
                <w:sz w:val="20"/>
                <w:szCs w:val="20"/>
              </w:rPr>
              <w:t xml:space="preserve"> </w:t>
            </w:r>
            <w:r w:rsidRPr="00CD1EBE">
              <w:rPr>
                <w:rFonts w:eastAsia="Calibri" w:cs="Aptos"/>
                <w:noProof/>
                <w:sz w:val="20"/>
                <w:szCs w:val="20"/>
              </w:rPr>
              <w:t>rad</w:t>
            </w:r>
          </w:p>
        </w:tc>
        <w:tc>
          <w:tcPr>
            <w:tcW w:w="1164" w:type="dxa"/>
            <w:gridSpan w:val="2"/>
            <w:tcBorders>
              <w:top w:val="single" w:sz="5" w:space="0" w:color="000000"/>
              <w:left w:val="single" w:sz="5" w:space="0" w:color="000000"/>
              <w:bottom w:val="single" w:sz="5" w:space="0" w:color="000000"/>
              <w:right w:val="single" w:sz="5" w:space="0" w:color="000000"/>
            </w:tcBorders>
          </w:tcPr>
          <w:p w14:paraId="647FDCBD" w14:textId="77777777" w:rsidR="0011078E" w:rsidRPr="00CD1EBE" w:rsidRDefault="0011078E" w:rsidP="007449D2">
            <w:pPr>
              <w:widowControl w:val="0"/>
              <w:rPr>
                <w:rFonts w:eastAsia="Calibri" w:cs="Aptos"/>
                <w:noProof/>
                <w:sz w:val="20"/>
                <w:szCs w:val="20"/>
              </w:rPr>
            </w:pPr>
          </w:p>
        </w:tc>
      </w:tr>
      <w:tr w:rsidR="0011078E" w:rsidRPr="00CD1EBE" w14:paraId="2EA866F3" w14:textId="77777777" w:rsidTr="007449D2">
        <w:trPr>
          <w:gridAfter w:val="1"/>
          <w:wAfter w:w="32" w:type="dxa"/>
          <w:trHeight w:hRule="exact" w:val="502"/>
        </w:trPr>
        <w:tc>
          <w:tcPr>
            <w:tcW w:w="1145" w:type="dxa"/>
            <w:gridSpan w:val="2"/>
            <w:tcBorders>
              <w:top w:val="single" w:sz="5" w:space="0" w:color="000000"/>
              <w:left w:val="single" w:sz="5" w:space="0" w:color="000000"/>
              <w:bottom w:val="single" w:sz="5" w:space="0" w:color="000000"/>
              <w:right w:val="single" w:sz="5" w:space="0" w:color="000000"/>
            </w:tcBorders>
          </w:tcPr>
          <w:p w14:paraId="0A6675E7" w14:textId="77777777" w:rsidR="0011078E" w:rsidRPr="00CD1EBE" w:rsidRDefault="0011078E" w:rsidP="007449D2">
            <w:pPr>
              <w:widowControl w:val="0"/>
              <w:spacing w:before="1" w:line="256" w:lineRule="auto"/>
              <w:ind w:left="102" w:right="328"/>
              <w:rPr>
                <w:rFonts w:eastAsia="Arial Narrow" w:cs="Aptos"/>
                <w:noProof/>
                <w:sz w:val="20"/>
                <w:szCs w:val="20"/>
              </w:rPr>
            </w:pPr>
            <w:r w:rsidRPr="00CD1EBE">
              <w:rPr>
                <w:rFonts w:eastAsia="Calibri" w:cs="Aptos"/>
                <w:noProof/>
                <w:spacing w:val="-1"/>
                <w:sz w:val="20"/>
                <w:szCs w:val="20"/>
              </w:rPr>
              <w:t>Pismeni</w:t>
            </w:r>
            <w:r w:rsidRPr="00CD1EBE">
              <w:rPr>
                <w:rFonts w:eastAsia="Calibri" w:cs="Aptos"/>
                <w:noProof/>
                <w:spacing w:val="21"/>
                <w:w w:val="99"/>
                <w:sz w:val="20"/>
                <w:szCs w:val="20"/>
              </w:rPr>
              <w:t xml:space="preserve"> </w:t>
            </w:r>
            <w:r w:rsidRPr="00CD1EBE">
              <w:rPr>
                <w:rFonts w:eastAsia="Calibri" w:cs="Aptos"/>
                <w:noProof/>
                <w:spacing w:val="-1"/>
                <w:sz w:val="20"/>
                <w:szCs w:val="20"/>
              </w:rPr>
              <w:t>ispit</w:t>
            </w:r>
          </w:p>
        </w:tc>
        <w:tc>
          <w:tcPr>
            <w:tcW w:w="708" w:type="dxa"/>
            <w:tcBorders>
              <w:top w:val="single" w:sz="5" w:space="0" w:color="000000"/>
              <w:left w:val="single" w:sz="5" w:space="0" w:color="000000"/>
              <w:bottom w:val="single" w:sz="5" w:space="0" w:color="000000"/>
              <w:right w:val="single" w:sz="5" w:space="0" w:color="000000"/>
            </w:tcBorders>
          </w:tcPr>
          <w:p w14:paraId="17C5E667" w14:textId="77777777" w:rsidR="0011078E" w:rsidRPr="00CD1EBE" w:rsidRDefault="0011078E" w:rsidP="007449D2">
            <w:pPr>
              <w:widowControl w:val="0"/>
              <w:spacing w:before="123"/>
              <w:ind w:left="183"/>
              <w:rPr>
                <w:rFonts w:eastAsia="Arial Narrow" w:cs="Aptos"/>
                <w:noProof/>
                <w:sz w:val="20"/>
                <w:szCs w:val="20"/>
              </w:rPr>
            </w:pPr>
            <w:r w:rsidRPr="00CD1EBE">
              <w:rPr>
                <w:rFonts w:eastAsia="Calibri" w:cs="Aptos"/>
                <w:noProof/>
                <w:sz w:val="20"/>
                <w:szCs w:val="20"/>
              </w:rPr>
              <w:t>1,5</w:t>
            </w:r>
          </w:p>
        </w:tc>
        <w:tc>
          <w:tcPr>
            <w:tcW w:w="1419" w:type="dxa"/>
            <w:gridSpan w:val="3"/>
            <w:tcBorders>
              <w:top w:val="single" w:sz="5" w:space="0" w:color="000000"/>
              <w:left w:val="single" w:sz="5" w:space="0" w:color="000000"/>
              <w:bottom w:val="single" w:sz="5" w:space="0" w:color="000000"/>
              <w:right w:val="single" w:sz="5" w:space="0" w:color="000000"/>
            </w:tcBorders>
          </w:tcPr>
          <w:p w14:paraId="1E24BBD6" w14:textId="77777777" w:rsidR="0011078E" w:rsidRPr="00CD1EBE" w:rsidRDefault="0011078E" w:rsidP="007449D2">
            <w:pPr>
              <w:widowControl w:val="0"/>
              <w:spacing w:before="123"/>
              <w:ind w:left="102"/>
              <w:rPr>
                <w:rFonts w:eastAsia="Arial Narrow" w:cs="Aptos"/>
                <w:noProof/>
                <w:sz w:val="20"/>
                <w:szCs w:val="20"/>
              </w:rPr>
            </w:pPr>
            <w:r w:rsidRPr="00CD1EBE">
              <w:rPr>
                <w:rFonts w:eastAsia="Calibri" w:cs="Aptos"/>
                <w:noProof/>
                <w:spacing w:val="-1"/>
                <w:sz w:val="20"/>
                <w:szCs w:val="20"/>
              </w:rPr>
              <w:t>Usmeni</w:t>
            </w:r>
            <w:r w:rsidRPr="00CD1EBE">
              <w:rPr>
                <w:rFonts w:eastAsia="Calibri" w:cs="Aptos"/>
                <w:noProof/>
                <w:spacing w:val="-10"/>
                <w:sz w:val="20"/>
                <w:szCs w:val="20"/>
              </w:rPr>
              <w:t xml:space="preserve"> </w:t>
            </w:r>
            <w:r w:rsidRPr="00CD1EBE">
              <w:rPr>
                <w:rFonts w:eastAsia="Calibri" w:cs="Aptos"/>
                <w:noProof/>
                <w:spacing w:val="-1"/>
                <w:sz w:val="20"/>
                <w:szCs w:val="20"/>
              </w:rPr>
              <w:t>ispit</w:t>
            </w:r>
          </w:p>
        </w:tc>
        <w:tc>
          <w:tcPr>
            <w:tcW w:w="850" w:type="dxa"/>
            <w:gridSpan w:val="2"/>
            <w:tcBorders>
              <w:top w:val="single" w:sz="5" w:space="0" w:color="000000"/>
              <w:left w:val="single" w:sz="5" w:space="0" w:color="000000"/>
              <w:bottom w:val="single" w:sz="5" w:space="0" w:color="000000"/>
              <w:right w:val="single" w:sz="5" w:space="0" w:color="000000"/>
            </w:tcBorders>
          </w:tcPr>
          <w:p w14:paraId="0246BFFC" w14:textId="77777777" w:rsidR="0011078E" w:rsidRPr="00CD1EBE" w:rsidRDefault="0011078E" w:rsidP="007449D2">
            <w:pPr>
              <w:widowControl w:val="0"/>
              <w:rPr>
                <w:rFonts w:eastAsia="Calibri" w:cs="Aptos"/>
                <w:noProof/>
                <w:sz w:val="20"/>
                <w:szCs w:val="20"/>
              </w:rPr>
            </w:pPr>
          </w:p>
        </w:tc>
        <w:tc>
          <w:tcPr>
            <w:tcW w:w="1274" w:type="dxa"/>
            <w:tcBorders>
              <w:top w:val="single" w:sz="5" w:space="0" w:color="000000"/>
              <w:left w:val="single" w:sz="5" w:space="0" w:color="000000"/>
              <w:bottom w:val="single" w:sz="5" w:space="0" w:color="000000"/>
              <w:right w:val="single" w:sz="5" w:space="0" w:color="000000"/>
            </w:tcBorders>
          </w:tcPr>
          <w:p w14:paraId="6F3FE5B5" w14:textId="77777777" w:rsidR="0011078E" w:rsidRPr="00CD1EBE" w:rsidRDefault="0011078E" w:rsidP="007449D2">
            <w:pPr>
              <w:widowControl w:val="0"/>
              <w:spacing w:before="123"/>
              <w:ind w:left="102"/>
              <w:rPr>
                <w:rFonts w:eastAsia="Arial Narrow" w:cs="Aptos"/>
                <w:noProof/>
                <w:sz w:val="20"/>
                <w:szCs w:val="20"/>
              </w:rPr>
            </w:pPr>
            <w:r w:rsidRPr="00CD1EBE">
              <w:rPr>
                <w:rFonts w:eastAsia="Calibri" w:cs="Aptos"/>
                <w:noProof/>
                <w:spacing w:val="-1"/>
                <w:sz w:val="20"/>
                <w:szCs w:val="20"/>
              </w:rPr>
              <w:t>Esej</w:t>
            </w:r>
          </w:p>
        </w:tc>
        <w:tc>
          <w:tcPr>
            <w:tcW w:w="849" w:type="dxa"/>
            <w:gridSpan w:val="3"/>
            <w:tcBorders>
              <w:top w:val="single" w:sz="5" w:space="0" w:color="000000"/>
              <w:left w:val="single" w:sz="5" w:space="0" w:color="000000"/>
              <w:bottom w:val="single" w:sz="5" w:space="0" w:color="000000"/>
              <w:right w:val="single" w:sz="5" w:space="0" w:color="000000"/>
            </w:tcBorders>
          </w:tcPr>
          <w:p w14:paraId="015C55AF" w14:textId="77777777" w:rsidR="0011078E" w:rsidRPr="00CD1EBE" w:rsidRDefault="0011078E" w:rsidP="007449D2">
            <w:pPr>
              <w:widowControl w:val="0"/>
              <w:rPr>
                <w:rFonts w:eastAsia="Calibri" w:cs="Aptos"/>
                <w:noProof/>
                <w:sz w:val="20"/>
                <w:szCs w:val="20"/>
              </w:rPr>
            </w:pPr>
          </w:p>
        </w:tc>
        <w:tc>
          <w:tcPr>
            <w:tcW w:w="1841" w:type="dxa"/>
            <w:gridSpan w:val="2"/>
            <w:tcBorders>
              <w:top w:val="single" w:sz="5" w:space="0" w:color="000000"/>
              <w:left w:val="single" w:sz="5" w:space="0" w:color="000000"/>
              <w:bottom w:val="single" w:sz="5" w:space="0" w:color="000000"/>
              <w:right w:val="single" w:sz="5" w:space="0" w:color="000000"/>
            </w:tcBorders>
          </w:tcPr>
          <w:p w14:paraId="4E4FC79B" w14:textId="77777777" w:rsidR="0011078E" w:rsidRPr="00CD1EBE" w:rsidRDefault="0011078E" w:rsidP="007449D2">
            <w:pPr>
              <w:widowControl w:val="0"/>
              <w:spacing w:before="123"/>
              <w:ind w:left="102"/>
              <w:rPr>
                <w:rFonts w:eastAsia="Arial Narrow" w:cs="Aptos"/>
                <w:noProof/>
                <w:sz w:val="20"/>
                <w:szCs w:val="20"/>
              </w:rPr>
            </w:pPr>
            <w:r w:rsidRPr="00CD1EBE">
              <w:rPr>
                <w:rFonts w:eastAsia="Calibri" w:cs="Aptos"/>
                <w:noProof/>
                <w:sz w:val="20"/>
                <w:szCs w:val="20"/>
              </w:rPr>
              <w:t>Istraživanje</w:t>
            </w:r>
          </w:p>
        </w:tc>
        <w:tc>
          <w:tcPr>
            <w:tcW w:w="1164" w:type="dxa"/>
            <w:gridSpan w:val="2"/>
            <w:tcBorders>
              <w:top w:val="single" w:sz="5" w:space="0" w:color="000000"/>
              <w:left w:val="single" w:sz="5" w:space="0" w:color="000000"/>
              <w:bottom w:val="single" w:sz="5" w:space="0" w:color="000000"/>
              <w:right w:val="single" w:sz="5" w:space="0" w:color="000000"/>
            </w:tcBorders>
          </w:tcPr>
          <w:p w14:paraId="65A96584" w14:textId="77777777" w:rsidR="0011078E" w:rsidRPr="00CD1EBE" w:rsidRDefault="0011078E" w:rsidP="007449D2">
            <w:pPr>
              <w:widowControl w:val="0"/>
              <w:rPr>
                <w:rFonts w:eastAsia="Calibri" w:cs="Aptos"/>
                <w:noProof/>
                <w:sz w:val="20"/>
                <w:szCs w:val="20"/>
              </w:rPr>
            </w:pPr>
          </w:p>
        </w:tc>
      </w:tr>
      <w:tr w:rsidR="0011078E" w:rsidRPr="00CD1EBE" w14:paraId="3B5E9E52" w14:textId="77777777" w:rsidTr="007449D2">
        <w:trPr>
          <w:gridAfter w:val="1"/>
          <w:wAfter w:w="32" w:type="dxa"/>
          <w:trHeight w:hRule="exact" w:val="922"/>
        </w:trPr>
        <w:tc>
          <w:tcPr>
            <w:tcW w:w="1145" w:type="dxa"/>
            <w:gridSpan w:val="2"/>
            <w:tcBorders>
              <w:top w:val="single" w:sz="5" w:space="0" w:color="000000"/>
              <w:left w:val="single" w:sz="5" w:space="0" w:color="000000"/>
              <w:bottom w:val="single" w:sz="5" w:space="0" w:color="000000"/>
              <w:right w:val="single" w:sz="5" w:space="0" w:color="000000"/>
            </w:tcBorders>
          </w:tcPr>
          <w:p w14:paraId="0D8244A2" w14:textId="77777777" w:rsidR="0011078E" w:rsidRPr="00CD1EBE" w:rsidRDefault="0011078E" w:rsidP="007449D2">
            <w:pPr>
              <w:widowControl w:val="0"/>
              <w:spacing w:before="2"/>
              <w:rPr>
                <w:rFonts w:cs="Aptos"/>
                <w:noProof/>
                <w:sz w:val="20"/>
                <w:szCs w:val="20"/>
              </w:rPr>
            </w:pPr>
          </w:p>
          <w:p w14:paraId="598FB1D9" w14:textId="77777777" w:rsidR="0011078E" w:rsidRPr="00CD1EBE" w:rsidRDefault="0011078E" w:rsidP="007449D2">
            <w:pPr>
              <w:widowControl w:val="0"/>
              <w:ind w:left="102"/>
              <w:rPr>
                <w:rFonts w:eastAsia="Arial Narrow" w:cs="Aptos"/>
                <w:noProof/>
                <w:sz w:val="20"/>
                <w:szCs w:val="20"/>
              </w:rPr>
            </w:pPr>
            <w:r w:rsidRPr="00CD1EBE">
              <w:rPr>
                <w:rFonts w:eastAsia="Calibri" w:cs="Aptos"/>
                <w:noProof/>
                <w:spacing w:val="-1"/>
                <w:sz w:val="20"/>
                <w:szCs w:val="20"/>
              </w:rPr>
              <w:t>Projekt</w:t>
            </w:r>
          </w:p>
        </w:tc>
        <w:tc>
          <w:tcPr>
            <w:tcW w:w="708" w:type="dxa"/>
            <w:tcBorders>
              <w:top w:val="single" w:sz="5" w:space="0" w:color="000000"/>
              <w:left w:val="single" w:sz="5" w:space="0" w:color="000000"/>
              <w:bottom w:val="single" w:sz="5" w:space="0" w:color="000000"/>
              <w:right w:val="single" w:sz="5" w:space="0" w:color="000000"/>
            </w:tcBorders>
          </w:tcPr>
          <w:p w14:paraId="78A6B81B" w14:textId="77777777" w:rsidR="0011078E" w:rsidRPr="00CD1EBE" w:rsidRDefault="0011078E" w:rsidP="007449D2">
            <w:pPr>
              <w:widowControl w:val="0"/>
              <w:rPr>
                <w:rFonts w:eastAsia="Calibri" w:cs="Aptos"/>
                <w:noProof/>
                <w:sz w:val="20"/>
                <w:szCs w:val="20"/>
              </w:rPr>
            </w:pPr>
          </w:p>
        </w:tc>
        <w:tc>
          <w:tcPr>
            <w:tcW w:w="1419" w:type="dxa"/>
            <w:gridSpan w:val="3"/>
            <w:tcBorders>
              <w:top w:val="single" w:sz="5" w:space="0" w:color="000000"/>
              <w:left w:val="single" w:sz="5" w:space="0" w:color="000000"/>
              <w:bottom w:val="single" w:sz="5" w:space="0" w:color="000000"/>
              <w:right w:val="single" w:sz="5" w:space="0" w:color="000000"/>
            </w:tcBorders>
          </w:tcPr>
          <w:p w14:paraId="2EF1E1B1" w14:textId="77777777" w:rsidR="0011078E" w:rsidRPr="00CD1EBE" w:rsidRDefault="0011078E" w:rsidP="007449D2">
            <w:pPr>
              <w:widowControl w:val="0"/>
              <w:spacing w:line="256" w:lineRule="auto"/>
              <w:ind w:left="102" w:right="132"/>
              <w:rPr>
                <w:rFonts w:eastAsia="Arial Narrow" w:cs="Aptos"/>
                <w:noProof/>
                <w:sz w:val="20"/>
                <w:szCs w:val="20"/>
              </w:rPr>
            </w:pPr>
            <w:r w:rsidRPr="00CD1EBE">
              <w:rPr>
                <w:rFonts w:eastAsia="Calibri" w:cs="Aptos"/>
                <w:noProof/>
                <w:spacing w:val="-1"/>
                <w:sz w:val="20"/>
                <w:szCs w:val="20"/>
              </w:rPr>
              <w:t>Kontinuirana</w:t>
            </w:r>
            <w:r w:rsidRPr="00CD1EBE">
              <w:rPr>
                <w:rFonts w:eastAsia="Calibri" w:cs="Aptos"/>
                <w:noProof/>
                <w:spacing w:val="22"/>
                <w:w w:val="99"/>
                <w:sz w:val="20"/>
                <w:szCs w:val="20"/>
              </w:rPr>
              <w:t xml:space="preserve"> </w:t>
            </w:r>
            <w:r w:rsidRPr="00CD1EBE">
              <w:rPr>
                <w:rFonts w:eastAsia="Calibri" w:cs="Aptos"/>
                <w:noProof/>
                <w:sz w:val="20"/>
                <w:szCs w:val="20"/>
              </w:rPr>
              <w:t>provjera</w:t>
            </w:r>
            <w:r w:rsidRPr="00CD1EBE">
              <w:rPr>
                <w:rFonts w:eastAsia="Calibri" w:cs="Aptos"/>
                <w:noProof/>
                <w:spacing w:val="21"/>
                <w:w w:val="99"/>
                <w:sz w:val="20"/>
                <w:szCs w:val="20"/>
              </w:rPr>
              <w:t xml:space="preserve"> </w:t>
            </w:r>
            <w:r w:rsidRPr="00CD1EBE">
              <w:rPr>
                <w:rFonts w:eastAsia="Calibri" w:cs="Aptos"/>
                <w:noProof/>
                <w:spacing w:val="-1"/>
                <w:sz w:val="20"/>
                <w:szCs w:val="20"/>
              </w:rPr>
              <w:t>znanja</w:t>
            </w:r>
          </w:p>
        </w:tc>
        <w:tc>
          <w:tcPr>
            <w:tcW w:w="850" w:type="dxa"/>
            <w:gridSpan w:val="2"/>
            <w:tcBorders>
              <w:top w:val="single" w:sz="5" w:space="0" w:color="000000"/>
              <w:left w:val="single" w:sz="5" w:space="0" w:color="000000"/>
              <w:bottom w:val="single" w:sz="5" w:space="0" w:color="000000"/>
              <w:right w:val="single" w:sz="5" w:space="0" w:color="000000"/>
            </w:tcBorders>
          </w:tcPr>
          <w:p w14:paraId="106BFCC6" w14:textId="77777777" w:rsidR="0011078E" w:rsidRPr="00CD1EBE" w:rsidRDefault="0011078E" w:rsidP="007449D2">
            <w:pPr>
              <w:widowControl w:val="0"/>
              <w:rPr>
                <w:rFonts w:eastAsia="Calibri" w:cs="Aptos"/>
                <w:noProof/>
                <w:sz w:val="20"/>
                <w:szCs w:val="20"/>
              </w:rPr>
            </w:pPr>
          </w:p>
        </w:tc>
        <w:tc>
          <w:tcPr>
            <w:tcW w:w="1274" w:type="dxa"/>
            <w:tcBorders>
              <w:top w:val="single" w:sz="5" w:space="0" w:color="000000"/>
              <w:left w:val="single" w:sz="5" w:space="0" w:color="000000"/>
              <w:bottom w:val="single" w:sz="5" w:space="0" w:color="000000"/>
              <w:right w:val="single" w:sz="5" w:space="0" w:color="000000"/>
            </w:tcBorders>
          </w:tcPr>
          <w:p w14:paraId="19CCF79F" w14:textId="77777777" w:rsidR="0011078E" w:rsidRPr="00CD1EBE" w:rsidRDefault="0011078E" w:rsidP="007449D2">
            <w:pPr>
              <w:widowControl w:val="0"/>
              <w:spacing w:before="2"/>
              <w:rPr>
                <w:rFonts w:cs="Aptos"/>
                <w:noProof/>
                <w:sz w:val="20"/>
                <w:szCs w:val="20"/>
              </w:rPr>
            </w:pPr>
          </w:p>
          <w:p w14:paraId="6744515F" w14:textId="77777777" w:rsidR="0011078E" w:rsidRPr="00CD1EBE" w:rsidRDefault="0011078E" w:rsidP="007449D2">
            <w:pPr>
              <w:widowControl w:val="0"/>
              <w:ind w:left="102"/>
              <w:rPr>
                <w:rFonts w:eastAsia="Arial Narrow" w:cs="Aptos"/>
                <w:noProof/>
                <w:sz w:val="20"/>
                <w:szCs w:val="20"/>
              </w:rPr>
            </w:pPr>
            <w:r w:rsidRPr="00CD1EBE">
              <w:rPr>
                <w:rFonts w:eastAsia="Calibri" w:cs="Aptos"/>
                <w:noProof/>
                <w:sz w:val="20"/>
                <w:szCs w:val="20"/>
              </w:rPr>
              <w:t>Referat</w:t>
            </w:r>
          </w:p>
        </w:tc>
        <w:tc>
          <w:tcPr>
            <w:tcW w:w="849" w:type="dxa"/>
            <w:gridSpan w:val="3"/>
            <w:tcBorders>
              <w:top w:val="single" w:sz="5" w:space="0" w:color="000000"/>
              <w:left w:val="single" w:sz="5" w:space="0" w:color="000000"/>
              <w:bottom w:val="single" w:sz="5" w:space="0" w:color="000000"/>
              <w:right w:val="single" w:sz="5" w:space="0" w:color="000000"/>
            </w:tcBorders>
          </w:tcPr>
          <w:p w14:paraId="42F295B5" w14:textId="77777777" w:rsidR="0011078E" w:rsidRPr="00CD1EBE" w:rsidRDefault="0011078E" w:rsidP="007449D2">
            <w:pPr>
              <w:widowControl w:val="0"/>
              <w:rPr>
                <w:rFonts w:eastAsia="Calibri" w:cs="Aptos"/>
                <w:noProof/>
                <w:sz w:val="20"/>
                <w:szCs w:val="20"/>
              </w:rPr>
            </w:pPr>
          </w:p>
        </w:tc>
        <w:tc>
          <w:tcPr>
            <w:tcW w:w="1841" w:type="dxa"/>
            <w:gridSpan w:val="2"/>
            <w:tcBorders>
              <w:top w:val="single" w:sz="5" w:space="0" w:color="000000"/>
              <w:left w:val="single" w:sz="5" w:space="0" w:color="000000"/>
              <w:bottom w:val="single" w:sz="5" w:space="0" w:color="000000"/>
              <w:right w:val="single" w:sz="5" w:space="0" w:color="000000"/>
            </w:tcBorders>
          </w:tcPr>
          <w:p w14:paraId="6F6625AE" w14:textId="77777777" w:rsidR="0011078E" w:rsidRPr="00CD1EBE" w:rsidRDefault="0011078E" w:rsidP="007449D2">
            <w:pPr>
              <w:widowControl w:val="0"/>
              <w:spacing w:before="2"/>
              <w:rPr>
                <w:rFonts w:cs="Aptos"/>
                <w:noProof/>
                <w:sz w:val="20"/>
                <w:szCs w:val="20"/>
              </w:rPr>
            </w:pPr>
          </w:p>
          <w:p w14:paraId="3CC077C0" w14:textId="77777777" w:rsidR="0011078E" w:rsidRPr="00CD1EBE" w:rsidRDefault="0011078E" w:rsidP="007449D2">
            <w:pPr>
              <w:widowControl w:val="0"/>
              <w:ind w:left="102"/>
              <w:rPr>
                <w:rFonts w:eastAsia="Arial Narrow" w:cs="Aptos"/>
                <w:noProof/>
                <w:sz w:val="20"/>
                <w:szCs w:val="20"/>
              </w:rPr>
            </w:pPr>
            <w:r w:rsidRPr="00CD1EBE">
              <w:rPr>
                <w:rFonts w:eastAsia="Calibri" w:cs="Aptos"/>
                <w:noProof/>
                <w:spacing w:val="-1"/>
                <w:sz w:val="20"/>
                <w:szCs w:val="20"/>
              </w:rPr>
              <w:t>Praktični</w:t>
            </w:r>
            <w:r w:rsidRPr="00CD1EBE">
              <w:rPr>
                <w:rFonts w:eastAsia="Calibri" w:cs="Aptos"/>
                <w:noProof/>
                <w:spacing w:val="-10"/>
                <w:sz w:val="20"/>
                <w:szCs w:val="20"/>
              </w:rPr>
              <w:t xml:space="preserve"> </w:t>
            </w:r>
            <w:r w:rsidRPr="00CD1EBE">
              <w:rPr>
                <w:rFonts w:eastAsia="Calibri" w:cs="Aptos"/>
                <w:noProof/>
                <w:sz w:val="20"/>
                <w:szCs w:val="20"/>
              </w:rPr>
              <w:t>rad</w:t>
            </w:r>
          </w:p>
        </w:tc>
        <w:tc>
          <w:tcPr>
            <w:tcW w:w="1164" w:type="dxa"/>
            <w:gridSpan w:val="2"/>
            <w:tcBorders>
              <w:top w:val="single" w:sz="5" w:space="0" w:color="000000"/>
              <w:left w:val="single" w:sz="5" w:space="0" w:color="000000"/>
              <w:bottom w:val="single" w:sz="5" w:space="0" w:color="000000"/>
              <w:right w:val="single" w:sz="5" w:space="0" w:color="000000"/>
            </w:tcBorders>
          </w:tcPr>
          <w:p w14:paraId="3EBEDE30" w14:textId="77777777" w:rsidR="0011078E" w:rsidRPr="00CD1EBE" w:rsidRDefault="0011078E" w:rsidP="007449D2">
            <w:pPr>
              <w:widowControl w:val="0"/>
              <w:jc w:val="center"/>
              <w:rPr>
                <w:rFonts w:eastAsia="Calibri" w:cs="Aptos"/>
                <w:noProof/>
                <w:sz w:val="20"/>
                <w:szCs w:val="20"/>
              </w:rPr>
            </w:pPr>
            <w:r w:rsidRPr="00CD1EBE">
              <w:rPr>
                <w:rFonts w:eastAsia="Calibri" w:cs="Aptos"/>
                <w:noProof/>
                <w:sz w:val="20"/>
                <w:szCs w:val="20"/>
              </w:rPr>
              <w:t>0,3</w:t>
            </w:r>
          </w:p>
        </w:tc>
      </w:tr>
      <w:tr w:rsidR="0011078E" w:rsidRPr="00CD1EBE" w14:paraId="07718249" w14:textId="77777777" w:rsidTr="007449D2">
        <w:trPr>
          <w:gridAfter w:val="1"/>
          <w:wAfter w:w="32" w:type="dxa"/>
          <w:trHeight w:hRule="exact" w:val="442"/>
        </w:trPr>
        <w:tc>
          <w:tcPr>
            <w:tcW w:w="9250" w:type="dxa"/>
            <w:gridSpan w:val="16"/>
            <w:tcBorders>
              <w:top w:val="single" w:sz="5" w:space="0" w:color="000000"/>
              <w:left w:val="single" w:sz="5" w:space="0" w:color="000000"/>
              <w:bottom w:val="single" w:sz="5" w:space="0" w:color="000000"/>
              <w:right w:val="single" w:sz="5" w:space="0" w:color="000000"/>
            </w:tcBorders>
          </w:tcPr>
          <w:p w14:paraId="37EC832F" w14:textId="77777777" w:rsidR="0011078E" w:rsidRPr="00CD1EBE" w:rsidRDefault="0011078E" w:rsidP="007449D2">
            <w:pPr>
              <w:widowControl w:val="0"/>
              <w:spacing w:before="92"/>
              <w:ind w:left="462"/>
              <w:rPr>
                <w:rFonts w:eastAsia="Arial Narrow" w:cs="Aptos"/>
                <w:noProof/>
                <w:sz w:val="20"/>
                <w:szCs w:val="20"/>
              </w:rPr>
            </w:pPr>
            <w:r w:rsidRPr="00CD1EBE">
              <w:rPr>
                <w:rFonts w:eastAsia="Calibri" w:cs="Aptos"/>
                <w:noProof/>
                <w:sz w:val="20"/>
                <w:szCs w:val="20"/>
              </w:rPr>
              <w:t xml:space="preserve">1.9.  </w:t>
            </w:r>
            <w:r w:rsidRPr="00CD1EBE">
              <w:rPr>
                <w:rFonts w:eastAsia="Calibri" w:cs="Aptos"/>
                <w:noProof/>
                <w:spacing w:val="5"/>
                <w:sz w:val="20"/>
                <w:szCs w:val="20"/>
              </w:rPr>
              <w:t xml:space="preserve"> </w:t>
            </w:r>
            <w:r w:rsidRPr="00CD1EBE">
              <w:rPr>
                <w:rFonts w:eastAsia="Calibri" w:cs="Aptos"/>
                <w:noProof/>
                <w:sz w:val="20"/>
                <w:szCs w:val="20"/>
              </w:rPr>
              <w:t>Povezivanje</w:t>
            </w:r>
            <w:r w:rsidRPr="00CD1EBE">
              <w:rPr>
                <w:rFonts w:eastAsia="Calibri" w:cs="Aptos"/>
                <w:noProof/>
                <w:spacing w:val="-6"/>
                <w:sz w:val="20"/>
                <w:szCs w:val="20"/>
              </w:rPr>
              <w:t xml:space="preserve"> </w:t>
            </w:r>
            <w:r w:rsidRPr="00CD1EBE">
              <w:rPr>
                <w:rFonts w:eastAsia="Calibri" w:cs="Aptos"/>
                <w:noProof/>
                <w:sz w:val="20"/>
                <w:szCs w:val="20"/>
              </w:rPr>
              <w:t>ishoda</w:t>
            </w:r>
            <w:r w:rsidRPr="00CD1EBE">
              <w:rPr>
                <w:rFonts w:eastAsia="Calibri" w:cs="Aptos"/>
                <w:noProof/>
                <w:spacing w:val="-4"/>
                <w:sz w:val="20"/>
                <w:szCs w:val="20"/>
              </w:rPr>
              <w:t xml:space="preserve"> </w:t>
            </w:r>
            <w:r w:rsidRPr="00CD1EBE">
              <w:rPr>
                <w:rFonts w:eastAsia="Calibri" w:cs="Aptos"/>
                <w:noProof/>
                <w:sz w:val="20"/>
                <w:szCs w:val="20"/>
              </w:rPr>
              <w:t>učenja,</w:t>
            </w:r>
            <w:r w:rsidRPr="00CD1EBE">
              <w:rPr>
                <w:rFonts w:eastAsia="Calibri" w:cs="Aptos"/>
                <w:noProof/>
                <w:spacing w:val="-5"/>
                <w:sz w:val="20"/>
                <w:szCs w:val="20"/>
              </w:rPr>
              <w:t xml:space="preserve"> </w:t>
            </w:r>
            <w:r w:rsidRPr="00CD1EBE">
              <w:rPr>
                <w:rFonts w:eastAsia="Calibri" w:cs="Aptos"/>
                <w:noProof/>
                <w:sz w:val="20"/>
                <w:szCs w:val="20"/>
              </w:rPr>
              <w:t>nastavnih</w:t>
            </w:r>
            <w:r w:rsidRPr="00CD1EBE">
              <w:rPr>
                <w:rFonts w:eastAsia="Calibri" w:cs="Aptos"/>
                <w:noProof/>
                <w:spacing w:val="-6"/>
                <w:sz w:val="20"/>
                <w:szCs w:val="20"/>
              </w:rPr>
              <w:t xml:space="preserve"> </w:t>
            </w:r>
            <w:r w:rsidRPr="00CD1EBE">
              <w:rPr>
                <w:rFonts w:eastAsia="Calibri" w:cs="Aptos"/>
                <w:noProof/>
                <w:sz w:val="20"/>
                <w:szCs w:val="20"/>
              </w:rPr>
              <w:t>metoda</w:t>
            </w:r>
            <w:r w:rsidRPr="00CD1EBE">
              <w:rPr>
                <w:rFonts w:eastAsia="Calibri" w:cs="Aptos"/>
                <w:noProof/>
                <w:spacing w:val="-4"/>
                <w:sz w:val="20"/>
                <w:szCs w:val="20"/>
              </w:rPr>
              <w:t xml:space="preserve"> </w:t>
            </w:r>
            <w:r w:rsidRPr="00CD1EBE">
              <w:rPr>
                <w:rFonts w:eastAsia="Calibri" w:cs="Aptos"/>
                <w:noProof/>
                <w:sz w:val="20"/>
                <w:szCs w:val="20"/>
              </w:rPr>
              <w:t>i</w:t>
            </w:r>
            <w:r w:rsidRPr="00CD1EBE">
              <w:rPr>
                <w:rFonts w:eastAsia="Calibri" w:cs="Aptos"/>
                <w:noProof/>
                <w:spacing w:val="-6"/>
                <w:sz w:val="20"/>
                <w:szCs w:val="20"/>
              </w:rPr>
              <w:t xml:space="preserve"> </w:t>
            </w:r>
            <w:r w:rsidRPr="00CD1EBE">
              <w:rPr>
                <w:rFonts w:eastAsia="Calibri" w:cs="Aptos"/>
                <w:noProof/>
                <w:sz w:val="20"/>
                <w:szCs w:val="20"/>
              </w:rPr>
              <w:t>ocjenjivanja</w:t>
            </w:r>
          </w:p>
        </w:tc>
      </w:tr>
      <w:tr w:rsidR="0011078E" w:rsidRPr="00CD1EBE" w14:paraId="1961C24F" w14:textId="77777777" w:rsidTr="007449D2">
        <w:trPr>
          <w:gridAfter w:val="1"/>
          <w:wAfter w:w="32" w:type="dxa"/>
          <w:trHeight w:hRule="exact" w:val="92"/>
        </w:trPr>
        <w:tc>
          <w:tcPr>
            <w:tcW w:w="9250" w:type="dxa"/>
            <w:gridSpan w:val="16"/>
            <w:tcBorders>
              <w:top w:val="single" w:sz="5" w:space="0" w:color="000000"/>
              <w:left w:val="single" w:sz="5" w:space="0" w:color="000000"/>
              <w:bottom w:val="single" w:sz="5" w:space="0" w:color="000000"/>
              <w:right w:val="single" w:sz="5" w:space="0" w:color="000000"/>
            </w:tcBorders>
          </w:tcPr>
          <w:p w14:paraId="289FE6B0" w14:textId="77777777" w:rsidR="0011078E" w:rsidRPr="00CD1EBE" w:rsidRDefault="0011078E" w:rsidP="007449D2">
            <w:pPr>
              <w:widowControl w:val="0"/>
              <w:rPr>
                <w:rFonts w:eastAsia="Calibri" w:cs="Aptos"/>
                <w:noProof/>
                <w:sz w:val="20"/>
                <w:szCs w:val="20"/>
              </w:rPr>
            </w:pPr>
          </w:p>
        </w:tc>
      </w:tr>
      <w:tr w:rsidR="0011078E" w:rsidRPr="00CD1EBE" w14:paraId="4079AEC4" w14:textId="77777777" w:rsidTr="007449D2">
        <w:trPr>
          <w:trHeight w:hRule="exact" w:val="288"/>
        </w:trPr>
        <w:tc>
          <w:tcPr>
            <w:tcW w:w="109" w:type="dxa"/>
            <w:vMerge w:val="restart"/>
            <w:tcBorders>
              <w:top w:val="nil"/>
              <w:left w:val="single" w:sz="5" w:space="0" w:color="000000"/>
              <w:right w:val="single" w:sz="5" w:space="0" w:color="000000"/>
            </w:tcBorders>
          </w:tcPr>
          <w:p w14:paraId="56681868" w14:textId="77777777" w:rsidR="0011078E" w:rsidRPr="00CD1EBE" w:rsidRDefault="0011078E" w:rsidP="007449D2">
            <w:pPr>
              <w:widowControl w:val="0"/>
              <w:rPr>
                <w:rFonts w:eastAsia="Calibri" w:cs="Aptos"/>
                <w:noProof/>
                <w:sz w:val="20"/>
                <w:szCs w:val="20"/>
              </w:rPr>
            </w:pPr>
          </w:p>
        </w:tc>
        <w:tc>
          <w:tcPr>
            <w:tcW w:w="2082" w:type="dxa"/>
            <w:gridSpan w:val="4"/>
            <w:vMerge w:val="restart"/>
            <w:tcBorders>
              <w:top w:val="single" w:sz="5" w:space="0" w:color="000000"/>
              <w:left w:val="single" w:sz="5" w:space="0" w:color="000000"/>
              <w:right w:val="single" w:sz="5" w:space="0" w:color="000000"/>
            </w:tcBorders>
          </w:tcPr>
          <w:p w14:paraId="727D2119" w14:textId="77777777" w:rsidR="0011078E" w:rsidRPr="00CD1EBE" w:rsidRDefault="0011078E" w:rsidP="007449D2">
            <w:pPr>
              <w:widowControl w:val="0"/>
              <w:spacing w:line="256" w:lineRule="auto"/>
              <w:ind w:left="102" w:right="296"/>
              <w:rPr>
                <w:rFonts w:eastAsia="Arial Narrow" w:cs="Aptos"/>
                <w:noProof/>
                <w:sz w:val="20"/>
                <w:szCs w:val="20"/>
              </w:rPr>
            </w:pPr>
            <w:r w:rsidRPr="00CD1EBE">
              <w:rPr>
                <w:rFonts w:eastAsia="Calibri" w:cs="Aptos"/>
                <w:noProof/>
                <w:sz w:val="20"/>
                <w:szCs w:val="20"/>
              </w:rPr>
              <w:t>*</w:t>
            </w:r>
            <w:r w:rsidRPr="00CD1EBE">
              <w:rPr>
                <w:rFonts w:eastAsia="Calibri" w:cs="Aptos"/>
                <w:noProof/>
                <w:spacing w:val="-12"/>
                <w:sz w:val="20"/>
                <w:szCs w:val="20"/>
              </w:rPr>
              <w:t xml:space="preserve"> </w:t>
            </w:r>
            <w:r w:rsidRPr="00CD1EBE">
              <w:rPr>
                <w:rFonts w:eastAsia="Calibri" w:cs="Aptos"/>
                <w:noProof/>
                <w:sz w:val="20"/>
                <w:szCs w:val="20"/>
              </w:rPr>
              <w:t>NASTAVNA</w:t>
            </w:r>
            <w:r w:rsidRPr="00CD1EBE">
              <w:rPr>
                <w:rFonts w:eastAsia="Calibri" w:cs="Aptos"/>
                <w:noProof/>
                <w:spacing w:val="21"/>
                <w:w w:val="99"/>
                <w:sz w:val="20"/>
                <w:szCs w:val="20"/>
              </w:rPr>
              <w:t xml:space="preserve"> </w:t>
            </w:r>
            <w:r w:rsidRPr="00CD1EBE">
              <w:rPr>
                <w:rFonts w:eastAsia="Calibri" w:cs="Aptos"/>
                <w:noProof/>
                <w:spacing w:val="-1"/>
                <w:sz w:val="20"/>
                <w:szCs w:val="20"/>
              </w:rPr>
              <w:t>METODA/AKTIVNOST</w:t>
            </w:r>
          </w:p>
        </w:tc>
        <w:tc>
          <w:tcPr>
            <w:tcW w:w="1081" w:type="dxa"/>
            <w:vMerge w:val="restart"/>
            <w:tcBorders>
              <w:top w:val="single" w:sz="5" w:space="0" w:color="000000"/>
              <w:left w:val="single" w:sz="5" w:space="0" w:color="000000"/>
              <w:right w:val="single" w:sz="5" w:space="0" w:color="000000"/>
            </w:tcBorders>
          </w:tcPr>
          <w:p w14:paraId="456BBBAF" w14:textId="77777777" w:rsidR="0011078E" w:rsidRPr="00CD1EBE" w:rsidRDefault="0011078E" w:rsidP="007449D2">
            <w:pPr>
              <w:widowControl w:val="0"/>
              <w:spacing w:line="228" w:lineRule="exact"/>
              <w:ind w:left="102"/>
              <w:rPr>
                <w:rFonts w:eastAsia="Arial Narrow" w:cs="Aptos"/>
                <w:noProof/>
                <w:sz w:val="20"/>
                <w:szCs w:val="20"/>
              </w:rPr>
            </w:pPr>
            <w:r w:rsidRPr="00CD1EBE">
              <w:rPr>
                <w:rFonts w:eastAsia="Calibri" w:cs="Aptos"/>
                <w:noProof/>
                <w:spacing w:val="-1"/>
                <w:sz w:val="20"/>
                <w:szCs w:val="20"/>
              </w:rPr>
              <w:t>ECTS</w:t>
            </w:r>
          </w:p>
        </w:tc>
        <w:tc>
          <w:tcPr>
            <w:tcW w:w="850" w:type="dxa"/>
            <w:gridSpan w:val="2"/>
            <w:vMerge w:val="restart"/>
            <w:tcBorders>
              <w:top w:val="single" w:sz="5" w:space="0" w:color="000000"/>
              <w:left w:val="single" w:sz="5" w:space="0" w:color="000000"/>
              <w:right w:val="single" w:sz="5" w:space="0" w:color="000000"/>
            </w:tcBorders>
          </w:tcPr>
          <w:p w14:paraId="510C0F4D" w14:textId="77777777" w:rsidR="0011078E" w:rsidRPr="00CD1EBE" w:rsidRDefault="0011078E" w:rsidP="007449D2">
            <w:pPr>
              <w:widowControl w:val="0"/>
              <w:spacing w:line="228" w:lineRule="exact"/>
              <w:ind w:left="102"/>
              <w:rPr>
                <w:rFonts w:eastAsia="Arial Narrow" w:cs="Aptos"/>
                <w:noProof/>
                <w:sz w:val="20"/>
                <w:szCs w:val="20"/>
              </w:rPr>
            </w:pPr>
            <w:r w:rsidRPr="00CD1EBE">
              <w:rPr>
                <w:rFonts w:eastAsia="Calibri" w:cs="Aptos"/>
                <w:noProof/>
                <w:spacing w:val="-1"/>
                <w:sz w:val="20"/>
                <w:szCs w:val="20"/>
              </w:rPr>
              <w:t>ISHOD</w:t>
            </w:r>
          </w:p>
          <w:p w14:paraId="56B3D7EF" w14:textId="77777777" w:rsidR="0011078E" w:rsidRPr="00CD1EBE" w:rsidRDefault="0011078E" w:rsidP="007449D2">
            <w:pPr>
              <w:widowControl w:val="0"/>
              <w:spacing w:before="15"/>
              <w:ind w:left="102"/>
              <w:rPr>
                <w:rFonts w:eastAsia="Arial Narrow" w:cs="Aptos"/>
                <w:noProof/>
                <w:sz w:val="20"/>
                <w:szCs w:val="20"/>
              </w:rPr>
            </w:pPr>
            <w:r w:rsidRPr="00CD1EBE">
              <w:rPr>
                <w:rFonts w:eastAsia="Calibri" w:cs="Aptos"/>
                <w:noProof/>
                <w:sz w:val="20"/>
                <w:szCs w:val="20"/>
              </w:rPr>
              <w:t>UČENJA</w:t>
            </w:r>
          </w:p>
          <w:p w14:paraId="4C6FD94B" w14:textId="77777777" w:rsidR="0011078E" w:rsidRPr="00CD1EBE" w:rsidRDefault="0011078E" w:rsidP="007449D2">
            <w:pPr>
              <w:widowControl w:val="0"/>
              <w:spacing w:before="15"/>
              <w:ind w:left="102"/>
              <w:rPr>
                <w:rFonts w:eastAsia="Arial Narrow" w:cs="Aptos"/>
                <w:noProof/>
                <w:sz w:val="20"/>
                <w:szCs w:val="20"/>
              </w:rPr>
            </w:pPr>
            <w:r w:rsidRPr="00CD1EBE">
              <w:rPr>
                <w:rFonts w:eastAsia="Calibri" w:cs="Aptos"/>
                <w:noProof/>
                <w:spacing w:val="-2"/>
                <w:sz w:val="20"/>
                <w:szCs w:val="20"/>
              </w:rPr>
              <w:t>**</w:t>
            </w:r>
          </w:p>
        </w:tc>
        <w:tc>
          <w:tcPr>
            <w:tcW w:w="1981" w:type="dxa"/>
            <w:gridSpan w:val="3"/>
            <w:vMerge w:val="restart"/>
            <w:tcBorders>
              <w:top w:val="single" w:sz="5" w:space="0" w:color="000000"/>
              <w:left w:val="single" w:sz="5" w:space="0" w:color="000000"/>
              <w:right w:val="single" w:sz="5" w:space="0" w:color="000000"/>
            </w:tcBorders>
          </w:tcPr>
          <w:p w14:paraId="79EFFA8B" w14:textId="77777777" w:rsidR="0011078E" w:rsidRPr="00CD1EBE" w:rsidRDefault="0011078E" w:rsidP="007449D2">
            <w:pPr>
              <w:widowControl w:val="0"/>
              <w:spacing w:line="256" w:lineRule="auto"/>
              <w:ind w:left="102" w:right="889"/>
              <w:rPr>
                <w:rFonts w:eastAsia="Arial Narrow" w:cs="Aptos"/>
                <w:noProof/>
                <w:sz w:val="20"/>
                <w:szCs w:val="20"/>
              </w:rPr>
            </w:pPr>
            <w:r w:rsidRPr="00CD1EBE">
              <w:rPr>
                <w:rFonts w:eastAsia="Calibri" w:cs="Aptos"/>
                <w:noProof/>
                <w:spacing w:val="-1"/>
                <w:sz w:val="20"/>
                <w:szCs w:val="20"/>
              </w:rPr>
              <w:t>AKTIVNOST</w:t>
            </w:r>
            <w:r w:rsidRPr="00CD1EBE">
              <w:rPr>
                <w:rFonts w:eastAsia="Calibri" w:cs="Aptos"/>
                <w:noProof/>
                <w:spacing w:val="28"/>
                <w:w w:val="99"/>
                <w:sz w:val="20"/>
                <w:szCs w:val="20"/>
              </w:rPr>
              <w:t xml:space="preserve"> </w:t>
            </w:r>
            <w:r w:rsidRPr="00CD1EBE">
              <w:rPr>
                <w:rFonts w:eastAsia="Calibri" w:cs="Aptos"/>
                <w:noProof/>
                <w:spacing w:val="-1"/>
                <w:sz w:val="20"/>
                <w:szCs w:val="20"/>
              </w:rPr>
              <w:t>STUDENTA</w:t>
            </w:r>
          </w:p>
        </w:tc>
        <w:tc>
          <w:tcPr>
            <w:tcW w:w="1701" w:type="dxa"/>
            <w:gridSpan w:val="2"/>
            <w:vMerge w:val="restart"/>
            <w:tcBorders>
              <w:top w:val="single" w:sz="5" w:space="0" w:color="000000"/>
              <w:left w:val="single" w:sz="5" w:space="0" w:color="000000"/>
              <w:right w:val="single" w:sz="5" w:space="0" w:color="000000"/>
            </w:tcBorders>
          </w:tcPr>
          <w:p w14:paraId="066BA0B5" w14:textId="77777777" w:rsidR="0011078E" w:rsidRPr="00CD1EBE" w:rsidRDefault="0011078E" w:rsidP="007449D2">
            <w:pPr>
              <w:widowControl w:val="0"/>
              <w:spacing w:line="256" w:lineRule="auto"/>
              <w:ind w:left="102" w:right="750"/>
              <w:rPr>
                <w:rFonts w:eastAsia="Arial Narrow" w:cs="Aptos"/>
                <w:noProof/>
                <w:sz w:val="20"/>
                <w:szCs w:val="20"/>
              </w:rPr>
            </w:pPr>
            <w:r w:rsidRPr="00CD1EBE">
              <w:rPr>
                <w:rFonts w:eastAsia="Calibri" w:cs="Aptos"/>
                <w:noProof/>
                <w:spacing w:val="-1"/>
                <w:sz w:val="20"/>
                <w:szCs w:val="20"/>
              </w:rPr>
              <w:t>METODA</w:t>
            </w:r>
            <w:r w:rsidRPr="00CD1EBE">
              <w:rPr>
                <w:rFonts w:eastAsia="Calibri" w:cs="Aptos"/>
                <w:noProof/>
                <w:spacing w:val="21"/>
                <w:w w:val="99"/>
                <w:sz w:val="20"/>
                <w:szCs w:val="20"/>
              </w:rPr>
              <w:t xml:space="preserve"> </w:t>
            </w:r>
            <w:r w:rsidRPr="00CD1EBE">
              <w:rPr>
                <w:rFonts w:eastAsia="Calibri" w:cs="Aptos"/>
                <w:noProof/>
                <w:spacing w:val="-1"/>
                <w:sz w:val="20"/>
                <w:szCs w:val="20"/>
              </w:rPr>
              <w:t>PROCJENE</w:t>
            </w:r>
          </w:p>
        </w:tc>
        <w:tc>
          <w:tcPr>
            <w:tcW w:w="1446" w:type="dxa"/>
            <w:gridSpan w:val="3"/>
            <w:tcBorders>
              <w:top w:val="single" w:sz="5" w:space="0" w:color="000000"/>
              <w:left w:val="single" w:sz="5" w:space="0" w:color="000000"/>
              <w:bottom w:val="single" w:sz="5" w:space="0" w:color="000000"/>
              <w:right w:val="single" w:sz="5" w:space="0" w:color="000000"/>
            </w:tcBorders>
          </w:tcPr>
          <w:p w14:paraId="6A00FD1E" w14:textId="77777777" w:rsidR="0011078E" w:rsidRPr="00CD1EBE" w:rsidRDefault="0011078E" w:rsidP="007449D2">
            <w:pPr>
              <w:widowControl w:val="0"/>
              <w:spacing w:line="228" w:lineRule="exact"/>
              <w:ind w:left="380"/>
              <w:rPr>
                <w:rFonts w:eastAsia="Arial Narrow" w:cs="Aptos"/>
                <w:noProof/>
                <w:sz w:val="20"/>
                <w:szCs w:val="20"/>
              </w:rPr>
            </w:pPr>
            <w:r w:rsidRPr="00CD1EBE">
              <w:rPr>
                <w:rFonts w:eastAsia="Calibri" w:cs="Aptos"/>
                <w:noProof/>
                <w:spacing w:val="-1"/>
                <w:sz w:val="20"/>
                <w:szCs w:val="20"/>
              </w:rPr>
              <w:t>BODOVI</w:t>
            </w:r>
          </w:p>
        </w:tc>
        <w:tc>
          <w:tcPr>
            <w:tcW w:w="32" w:type="dxa"/>
            <w:vMerge w:val="restart"/>
            <w:tcBorders>
              <w:top w:val="nil"/>
              <w:left w:val="single" w:sz="5" w:space="0" w:color="000000"/>
              <w:right w:val="single" w:sz="5" w:space="0" w:color="000000"/>
            </w:tcBorders>
          </w:tcPr>
          <w:p w14:paraId="42FB5F09" w14:textId="77777777" w:rsidR="0011078E" w:rsidRPr="00CD1EBE" w:rsidRDefault="0011078E" w:rsidP="007449D2">
            <w:pPr>
              <w:widowControl w:val="0"/>
              <w:rPr>
                <w:rFonts w:eastAsia="Calibri" w:cs="Aptos"/>
                <w:noProof/>
                <w:sz w:val="20"/>
                <w:szCs w:val="20"/>
              </w:rPr>
            </w:pPr>
          </w:p>
        </w:tc>
      </w:tr>
      <w:tr w:rsidR="0011078E" w:rsidRPr="00CD1EBE" w14:paraId="79638938" w14:textId="77777777" w:rsidTr="007449D2">
        <w:trPr>
          <w:trHeight w:hRule="exact" w:val="701"/>
        </w:trPr>
        <w:tc>
          <w:tcPr>
            <w:tcW w:w="109" w:type="dxa"/>
            <w:vMerge/>
            <w:tcBorders>
              <w:left w:val="single" w:sz="5" w:space="0" w:color="000000"/>
              <w:bottom w:val="nil"/>
              <w:right w:val="single" w:sz="5" w:space="0" w:color="000000"/>
            </w:tcBorders>
          </w:tcPr>
          <w:p w14:paraId="17326E85" w14:textId="77777777" w:rsidR="0011078E" w:rsidRPr="00CD1EBE" w:rsidRDefault="0011078E" w:rsidP="007449D2">
            <w:pPr>
              <w:widowControl w:val="0"/>
              <w:rPr>
                <w:rFonts w:eastAsia="Calibri" w:cs="Aptos"/>
                <w:noProof/>
                <w:sz w:val="20"/>
                <w:szCs w:val="20"/>
              </w:rPr>
            </w:pPr>
          </w:p>
        </w:tc>
        <w:tc>
          <w:tcPr>
            <w:tcW w:w="2082" w:type="dxa"/>
            <w:gridSpan w:val="4"/>
            <w:vMerge/>
            <w:tcBorders>
              <w:left w:val="single" w:sz="5" w:space="0" w:color="000000"/>
              <w:bottom w:val="single" w:sz="5" w:space="0" w:color="000000"/>
              <w:right w:val="single" w:sz="5" w:space="0" w:color="000000"/>
            </w:tcBorders>
          </w:tcPr>
          <w:p w14:paraId="04C6AB94" w14:textId="77777777" w:rsidR="0011078E" w:rsidRPr="00CD1EBE" w:rsidRDefault="0011078E" w:rsidP="007449D2">
            <w:pPr>
              <w:widowControl w:val="0"/>
              <w:rPr>
                <w:rFonts w:eastAsia="Calibri" w:cs="Aptos"/>
                <w:noProof/>
                <w:sz w:val="20"/>
                <w:szCs w:val="20"/>
              </w:rPr>
            </w:pPr>
          </w:p>
        </w:tc>
        <w:tc>
          <w:tcPr>
            <w:tcW w:w="1081" w:type="dxa"/>
            <w:vMerge/>
            <w:tcBorders>
              <w:left w:val="single" w:sz="5" w:space="0" w:color="000000"/>
              <w:bottom w:val="single" w:sz="5" w:space="0" w:color="000000"/>
              <w:right w:val="single" w:sz="5" w:space="0" w:color="000000"/>
            </w:tcBorders>
          </w:tcPr>
          <w:p w14:paraId="54B0F646" w14:textId="77777777" w:rsidR="0011078E" w:rsidRPr="00CD1EBE" w:rsidRDefault="0011078E" w:rsidP="007449D2">
            <w:pPr>
              <w:widowControl w:val="0"/>
              <w:rPr>
                <w:rFonts w:eastAsia="Calibri" w:cs="Aptos"/>
                <w:noProof/>
                <w:sz w:val="20"/>
                <w:szCs w:val="20"/>
              </w:rPr>
            </w:pPr>
          </w:p>
        </w:tc>
        <w:tc>
          <w:tcPr>
            <w:tcW w:w="850" w:type="dxa"/>
            <w:gridSpan w:val="2"/>
            <w:vMerge/>
            <w:tcBorders>
              <w:left w:val="single" w:sz="5" w:space="0" w:color="000000"/>
              <w:bottom w:val="single" w:sz="5" w:space="0" w:color="000000"/>
              <w:right w:val="single" w:sz="5" w:space="0" w:color="000000"/>
            </w:tcBorders>
          </w:tcPr>
          <w:p w14:paraId="23E4CD66" w14:textId="77777777" w:rsidR="0011078E" w:rsidRPr="00CD1EBE" w:rsidRDefault="0011078E" w:rsidP="007449D2">
            <w:pPr>
              <w:widowControl w:val="0"/>
              <w:rPr>
                <w:rFonts w:eastAsia="Calibri" w:cs="Aptos"/>
                <w:noProof/>
                <w:sz w:val="20"/>
                <w:szCs w:val="20"/>
              </w:rPr>
            </w:pPr>
          </w:p>
        </w:tc>
        <w:tc>
          <w:tcPr>
            <w:tcW w:w="1981" w:type="dxa"/>
            <w:gridSpan w:val="3"/>
            <w:vMerge/>
            <w:tcBorders>
              <w:left w:val="single" w:sz="5" w:space="0" w:color="000000"/>
              <w:bottom w:val="single" w:sz="5" w:space="0" w:color="000000"/>
              <w:right w:val="single" w:sz="5" w:space="0" w:color="000000"/>
            </w:tcBorders>
          </w:tcPr>
          <w:p w14:paraId="1BA88019" w14:textId="77777777" w:rsidR="0011078E" w:rsidRPr="00CD1EBE" w:rsidRDefault="0011078E" w:rsidP="007449D2">
            <w:pPr>
              <w:widowControl w:val="0"/>
              <w:rPr>
                <w:rFonts w:eastAsia="Calibri" w:cs="Aptos"/>
                <w:noProof/>
                <w:sz w:val="20"/>
                <w:szCs w:val="20"/>
              </w:rPr>
            </w:pPr>
          </w:p>
        </w:tc>
        <w:tc>
          <w:tcPr>
            <w:tcW w:w="1701" w:type="dxa"/>
            <w:gridSpan w:val="2"/>
            <w:vMerge/>
            <w:tcBorders>
              <w:left w:val="single" w:sz="5" w:space="0" w:color="000000"/>
              <w:bottom w:val="single" w:sz="5" w:space="0" w:color="000000"/>
              <w:right w:val="single" w:sz="5" w:space="0" w:color="000000"/>
            </w:tcBorders>
          </w:tcPr>
          <w:p w14:paraId="2A4701D8" w14:textId="77777777" w:rsidR="0011078E" w:rsidRPr="00CD1EBE" w:rsidRDefault="0011078E" w:rsidP="007449D2">
            <w:pPr>
              <w:widowControl w:val="0"/>
              <w:rPr>
                <w:rFonts w:eastAsia="Calibri" w:cs="Aptos"/>
                <w:noProof/>
                <w:sz w:val="20"/>
                <w:szCs w:val="20"/>
              </w:rPr>
            </w:pPr>
          </w:p>
        </w:tc>
        <w:tc>
          <w:tcPr>
            <w:tcW w:w="706" w:type="dxa"/>
            <w:gridSpan w:val="2"/>
            <w:tcBorders>
              <w:top w:val="single" w:sz="5" w:space="0" w:color="000000"/>
              <w:left w:val="single" w:sz="5" w:space="0" w:color="000000"/>
              <w:bottom w:val="single" w:sz="5" w:space="0" w:color="000000"/>
              <w:right w:val="single" w:sz="5" w:space="0" w:color="000000"/>
            </w:tcBorders>
          </w:tcPr>
          <w:p w14:paraId="011E8F3E" w14:textId="77777777" w:rsidR="0011078E" w:rsidRPr="00CD1EBE" w:rsidRDefault="0011078E" w:rsidP="007449D2">
            <w:pPr>
              <w:widowControl w:val="0"/>
              <w:spacing w:before="1"/>
              <w:ind w:left="215"/>
              <w:rPr>
                <w:rFonts w:eastAsia="Arial Narrow" w:cs="Aptos"/>
                <w:noProof/>
                <w:sz w:val="20"/>
                <w:szCs w:val="20"/>
              </w:rPr>
            </w:pPr>
            <w:r w:rsidRPr="00CD1EBE">
              <w:rPr>
                <w:rFonts w:eastAsia="Calibri" w:cs="Aptos"/>
                <w:noProof/>
                <w:spacing w:val="-1"/>
                <w:sz w:val="20"/>
                <w:szCs w:val="20"/>
              </w:rPr>
              <w:t>min</w:t>
            </w:r>
          </w:p>
        </w:tc>
        <w:tc>
          <w:tcPr>
            <w:tcW w:w="740" w:type="dxa"/>
            <w:tcBorders>
              <w:top w:val="single" w:sz="5" w:space="0" w:color="000000"/>
              <w:left w:val="single" w:sz="5" w:space="0" w:color="000000"/>
              <w:bottom w:val="single" w:sz="5" w:space="0" w:color="000000"/>
              <w:right w:val="single" w:sz="5" w:space="0" w:color="000000"/>
            </w:tcBorders>
          </w:tcPr>
          <w:p w14:paraId="0C69F3DA" w14:textId="77777777" w:rsidR="0011078E" w:rsidRPr="00CD1EBE" w:rsidRDefault="0011078E" w:rsidP="007449D2">
            <w:pPr>
              <w:widowControl w:val="0"/>
              <w:spacing w:before="1"/>
              <w:ind w:left="193"/>
              <w:rPr>
                <w:rFonts w:eastAsia="Arial Narrow" w:cs="Aptos"/>
                <w:noProof/>
                <w:sz w:val="20"/>
                <w:szCs w:val="20"/>
              </w:rPr>
            </w:pPr>
            <w:r w:rsidRPr="00CD1EBE">
              <w:rPr>
                <w:rFonts w:eastAsia="Calibri" w:cs="Aptos"/>
                <w:noProof/>
                <w:sz w:val="20"/>
                <w:szCs w:val="20"/>
              </w:rPr>
              <w:t>max</w:t>
            </w:r>
          </w:p>
        </w:tc>
        <w:tc>
          <w:tcPr>
            <w:tcW w:w="32" w:type="dxa"/>
            <w:vMerge/>
            <w:tcBorders>
              <w:left w:val="single" w:sz="5" w:space="0" w:color="000000"/>
              <w:right w:val="single" w:sz="5" w:space="0" w:color="000000"/>
            </w:tcBorders>
          </w:tcPr>
          <w:p w14:paraId="57BC99C2" w14:textId="77777777" w:rsidR="0011078E" w:rsidRPr="00CD1EBE" w:rsidRDefault="0011078E" w:rsidP="007449D2">
            <w:pPr>
              <w:widowControl w:val="0"/>
              <w:rPr>
                <w:rFonts w:eastAsia="Calibri" w:cs="Aptos"/>
                <w:noProof/>
                <w:sz w:val="20"/>
                <w:szCs w:val="20"/>
              </w:rPr>
            </w:pPr>
          </w:p>
        </w:tc>
      </w:tr>
      <w:tr w:rsidR="0011078E" w:rsidRPr="00CD1EBE" w14:paraId="3EABC4F7" w14:textId="77777777" w:rsidTr="007449D2">
        <w:trPr>
          <w:trHeight w:hRule="exact" w:val="924"/>
        </w:trPr>
        <w:tc>
          <w:tcPr>
            <w:tcW w:w="109" w:type="dxa"/>
            <w:tcBorders>
              <w:top w:val="nil"/>
              <w:left w:val="single" w:sz="5" w:space="0" w:color="000000"/>
              <w:bottom w:val="nil"/>
              <w:right w:val="single" w:sz="5" w:space="0" w:color="000000"/>
            </w:tcBorders>
          </w:tcPr>
          <w:p w14:paraId="7A94147D" w14:textId="77777777" w:rsidR="0011078E" w:rsidRPr="00CD1EBE" w:rsidRDefault="0011078E" w:rsidP="007449D2">
            <w:pPr>
              <w:widowControl w:val="0"/>
              <w:rPr>
                <w:rFonts w:eastAsia="Calibri" w:cs="Aptos"/>
                <w:noProof/>
                <w:sz w:val="20"/>
                <w:szCs w:val="20"/>
              </w:rPr>
            </w:pPr>
          </w:p>
        </w:tc>
        <w:tc>
          <w:tcPr>
            <w:tcW w:w="2082" w:type="dxa"/>
            <w:gridSpan w:val="4"/>
            <w:tcBorders>
              <w:top w:val="single" w:sz="5" w:space="0" w:color="000000"/>
              <w:left w:val="single" w:sz="5" w:space="0" w:color="000000"/>
              <w:bottom w:val="single" w:sz="5" w:space="0" w:color="000000"/>
              <w:right w:val="single" w:sz="5" w:space="0" w:color="000000"/>
            </w:tcBorders>
          </w:tcPr>
          <w:p w14:paraId="1DE2F606" w14:textId="77777777" w:rsidR="0011078E" w:rsidRPr="00CD1EBE" w:rsidRDefault="0011078E" w:rsidP="007449D2">
            <w:pPr>
              <w:widowControl w:val="0"/>
              <w:spacing w:line="228" w:lineRule="exact"/>
              <w:ind w:left="102"/>
              <w:rPr>
                <w:rFonts w:eastAsia="Arial Narrow" w:cs="Aptos"/>
                <w:noProof/>
                <w:sz w:val="20"/>
                <w:szCs w:val="20"/>
              </w:rPr>
            </w:pPr>
            <w:r w:rsidRPr="00CD1EBE">
              <w:rPr>
                <w:rFonts w:eastAsia="Calibri" w:cs="Aptos"/>
                <w:noProof/>
                <w:sz w:val="20"/>
                <w:szCs w:val="20"/>
              </w:rPr>
              <w:t>Pohađanje</w:t>
            </w:r>
            <w:r w:rsidRPr="00CD1EBE">
              <w:rPr>
                <w:rFonts w:eastAsia="Calibri" w:cs="Aptos"/>
                <w:noProof/>
                <w:spacing w:val="-15"/>
                <w:sz w:val="20"/>
                <w:szCs w:val="20"/>
              </w:rPr>
              <w:t xml:space="preserve"> </w:t>
            </w:r>
            <w:r w:rsidRPr="00CD1EBE">
              <w:rPr>
                <w:rFonts w:eastAsia="Calibri" w:cs="Aptos"/>
                <w:noProof/>
                <w:sz w:val="20"/>
                <w:szCs w:val="20"/>
              </w:rPr>
              <w:t>nastave</w:t>
            </w:r>
          </w:p>
        </w:tc>
        <w:tc>
          <w:tcPr>
            <w:tcW w:w="1081" w:type="dxa"/>
            <w:tcBorders>
              <w:top w:val="single" w:sz="5" w:space="0" w:color="000000"/>
              <w:left w:val="single" w:sz="5" w:space="0" w:color="000000"/>
              <w:bottom w:val="single" w:sz="5" w:space="0" w:color="000000"/>
              <w:right w:val="single" w:sz="5" w:space="0" w:color="000000"/>
            </w:tcBorders>
          </w:tcPr>
          <w:p w14:paraId="27050C56" w14:textId="77777777" w:rsidR="0011078E" w:rsidRPr="00CD1EBE" w:rsidRDefault="0011078E" w:rsidP="007449D2">
            <w:pPr>
              <w:widowControl w:val="0"/>
              <w:spacing w:line="228" w:lineRule="exact"/>
              <w:ind w:left="236"/>
              <w:rPr>
                <w:rFonts w:eastAsia="Arial Narrow" w:cs="Aptos"/>
                <w:noProof/>
                <w:sz w:val="20"/>
                <w:szCs w:val="20"/>
              </w:rPr>
            </w:pPr>
            <w:r w:rsidRPr="00CD1EBE">
              <w:rPr>
                <w:rFonts w:eastAsia="Calibri" w:cs="Aptos"/>
                <w:noProof/>
                <w:sz w:val="20"/>
                <w:szCs w:val="20"/>
              </w:rPr>
              <w:t>0,3</w:t>
            </w:r>
          </w:p>
        </w:tc>
        <w:tc>
          <w:tcPr>
            <w:tcW w:w="850" w:type="dxa"/>
            <w:gridSpan w:val="2"/>
            <w:tcBorders>
              <w:top w:val="single" w:sz="5" w:space="0" w:color="000000"/>
              <w:left w:val="single" w:sz="5" w:space="0" w:color="000000"/>
              <w:bottom w:val="single" w:sz="5" w:space="0" w:color="000000"/>
              <w:right w:val="single" w:sz="5" w:space="0" w:color="000000"/>
            </w:tcBorders>
          </w:tcPr>
          <w:p w14:paraId="07B71603" w14:textId="77777777" w:rsidR="0011078E" w:rsidRPr="00CD1EBE" w:rsidRDefault="0011078E" w:rsidP="007449D2">
            <w:pPr>
              <w:widowControl w:val="0"/>
              <w:spacing w:line="228" w:lineRule="exact"/>
              <w:ind w:left="277"/>
              <w:rPr>
                <w:rFonts w:eastAsia="Arial Narrow" w:cs="Aptos"/>
                <w:noProof/>
                <w:sz w:val="20"/>
                <w:szCs w:val="20"/>
              </w:rPr>
            </w:pPr>
            <w:r w:rsidRPr="00CD1EBE">
              <w:rPr>
                <w:rFonts w:eastAsia="Arial Narrow" w:cs="Aptos"/>
                <w:noProof/>
                <w:sz w:val="20"/>
                <w:szCs w:val="20"/>
              </w:rPr>
              <w:t>1</w:t>
            </w:r>
            <w:r w:rsidRPr="00CD1EBE">
              <w:rPr>
                <w:rFonts w:eastAsia="Arial Narrow" w:cs="Aptos"/>
                <w:noProof/>
                <w:spacing w:val="-2"/>
                <w:sz w:val="20"/>
                <w:szCs w:val="20"/>
              </w:rPr>
              <w:t xml:space="preserve"> </w:t>
            </w:r>
            <w:r w:rsidRPr="00CD1EBE">
              <w:rPr>
                <w:rFonts w:eastAsia="Arial Narrow" w:cs="Aptos"/>
                <w:noProof/>
                <w:sz w:val="20"/>
                <w:szCs w:val="20"/>
              </w:rPr>
              <w:t>–</w:t>
            </w:r>
            <w:r w:rsidRPr="00CD1EBE">
              <w:rPr>
                <w:rFonts w:eastAsia="Arial Narrow" w:cs="Aptos"/>
                <w:noProof/>
                <w:spacing w:val="-1"/>
                <w:sz w:val="20"/>
                <w:szCs w:val="20"/>
              </w:rPr>
              <w:t xml:space="preserve"> 6</w:t>
            </w:r>
          </w:p>
        </w:tc>
        <w:tc>
          <w:tcPr>
            <w:tcW w:w="1981" w:type="dxa"/>
            <w:gridSpan w:val="3"/>
            <w:tcBorders>
              <w:top w:val="single" w:sz="5" w:space="0" w:color="000000"/>
              <w:left w:val="single" w:sz="5" w:space="0" w:color="000000"/>
              <w:bottom w:val="single" w:sz="5" w:space="0" w:color="000000"/>
              <w:right w:val="single" w:sz="5" w:space="0" w:color="000000"/>
            </w:tcBorders>
          </w:tcPr>
          <w:p w14:paraId="15D4319B" w14:textId="77777777" w:rsidR="0011078E" w:rsidRPr="00CD1EBE" w:rsidRDefault="0011078E" w:rsidP="007449D2">
            <w:pPr>
              <w:widowControl w:val="0"/>
              <w:spacing w:line="256" w:lineRule="auto"/>
              <w:ind w:left="102" w:right="142"/>
              <w:rPr>
                <w:rFonts w:eastAsia="Arial Narrow" w:cs="Aptos"/>
                <w:noProof/>
                <w:sz w:val="20"/>
                <w:szCs w:val="20"/>
              </w:rPr>
            </w:pPr>
            <w:r w:rsidRPr="00CD1EBE">
              <w:rPr>
                <w:rFonts w:eastAsia="Calibri" w:cs="Aptos"/>
                <w:noProof/>
                <w:spacing w:val="-1"/>
                <w:sz w:val="20"/>
                <w:szCs w:val="20"/>
              </w:rPr>
              <w:t>Nazočnost</w:t>
            </w:r>
            <w:r w:rsidRPr="00CD1EBE">
              <w:rPr>
                <w:rFonts w:eastAsia="Calibri" w:cs="Aptos"/>
                <w:noProof/>
                <w:spacing w:val="-9"/>
                <w:sz w:val="20"/>
                <w:szCs w:val="20"/>
              </w:rPr>
              <w:t xml:space="preserve"> </w:t>
            </w:r>
            <w:r w:rsidRPr="00CD1EBE">
              <w:rPr>
                <w:rFonts w:eastAsia="Calibri" w:cs="Aptos"/>
                <w:noProof/>
                <w:sz w:val="20"/>
                <w:szCs w:val="20"/>
              </w:rPr>
              <w:t>na</w:t>
            </w:r>
            <w:r w:rsidRPr="00CD1EBE">
              <w:rPr>
                <w:rFonts w:eastAsia="Calibri" w:cs="Aptos"/>
                <w:noProof/>
                <w:spacing w:val="-9"/>
                <w:sz w:val="20"/>
                <w:szCs w:val="20"/>
              </w:rPr>
              <w:t xml:space="preserve"> </w:t>
            </w:r>
            <w:r w:rsidRPr="00CD1EBE">
              <w:rPr>
                <w:rFonts w:eastAsia="Calibri" w:cs="Aptos"/>
                <w:noProof/>
                <w:spacing w:val="-1"/>
                <w:sz w:val="20"/>
                <w:szCs w:val="20"/>
              </w:rPr>
              <w:t>nastavi</w:t>
            </w:r>
          </w:p>
        </w:tc>
        <w:tc>
          <w:tcPr>
            <w:tcW w:w="1701" w:type="dxa"/>
            <w:gridSpan w:val="2"/>
            <w:tcBorders>
              <w:top w:val="single" w:sz="5" w:space="0" w:color="000000"/>
              <w:left w:val="single" w:sz="5" w:space="0" w:color="000000"/>
              <w:bottom w:val="single" w:sz="5" w:space="0" w:color="000000"/>
              <w:right w:val="single" w:sz="5" w:space="0" w:color="000000"/>
            </w:tcBorders>
          </w:tcPr>
          <w:p w14:paraId="087FC9D9" w14:textId="77777777" w:rsidR="0011078E" w:rsidRPr="00CD1EBE" w:rsidRDefault="0011078E" w:rsidP="007449D2">
            <w:pPr>
              <w:widowControl w:val="0"/>
              <w:spacing w:line="228" w:lineRule="exact"/>
              <w:ind w:left="102"/>
              <w:rPr>
                <w:rFonts w:eastAsia="Arial Narrow" w:cs="Aptos"/>
                <w:noProof/>
                <w:sz w:val="20"/>
                <w:szCs w:val="20"/>
              </w:rPr>
            </w:pPr>
            <w:r w:rsidRPr="00CD1EBE">
              <w:rPr>
                <w:rFonts w:eastAsia="Calibri" w:cs="Aptos"/>
                <w:noProof/>
                <w:spacing w:val="-1"/>
                <w:sz w:val="20"/>
                <w:szCs w:val="20"/>
              </w:rPr>
              <w:t>Evidencija</w:t>
            </w:r>
          </w:p>
        </w:tc>
        <w:tc>
          <w:tcPr>
            <w:tcW w:w="706" w:type="dxa"/>
            <w:gridSpan w:val="2"/>
            <w:tcBorders>
              <w:top w:val="single" w:sz="5" w:space="0" w:color="000000"/>
              <w:left w:val="single" w:sz="5" w:space="0" w:color="000000"/>
              <w:bottom w:val="single" w:sz="5" w:space="0" w:color="000000"/>
              <w:right w:val="single" w:sz="5" w:space="0" w:color="000000"/>
            </w:tcBorders>
          </w:tcPr>
          <w:p w14:paraId="296F48B3" w14:textId="77777777" w:rsidR="0011078E" w:rsidRPr="00CD1EBE" w:rsidRDefault="0011078E" w:rsidP="007449D2">
            <w:pPr>
              <w:widowControl w:val="0"/>
              <w:spacing w:line="228" w:lineRule="exact"/>
              <w:ind w:left="186"/>
              <w:rPr>
                <w:rFonts w:eastAsia="Arial Narrow" w:cs="Aptos"/>
                <w:noProof/>
                <w:sz w:val="20"/>
                <w:szCs w:val="20"/>
              </w:rPr>
            </w:pPr>
            <w:r w:rsidRPr="00CD1EBE">
              <w:rPr>
                <w:rFonts w:eastAsia="Calibri" w:cs="Aptos"/>
                <w:noProof/>
                <w:sz w:val="20"/>
                <w:szCs w:val="20"/>
              </w:rPr>
              <w:t>5</w:t>
            </w:r>
          </w:p>
        </w:tc>
        <w:tc>
          <w:tcPr>
            <w:tcW w:w="740" w:type="dxa"/>
            <w:tcBorders>
              <w:top w:val="single" w:sz="5" w:space="0" w:color="000000"/>
              <w:left w:val="single" w:sz="5" w:space="0" w:color="000000"/>
              <w:bottom w:val="single" w:sz="5" w:space="0" w:color="000000"/>
              <w:right w:val="single" w:sz="5" w:space="0" w:color="000000"/>
            </w:tcBorders>
          </w:tcPr>
          <w:p w14:paraId="2D44BDB7" w14:textId="77777777" w:rsidR="0011078E" w:rsidRPr="00CD1EBE" w:rsidRDefault="0011078E" w:rsidP="007449D2">
            <w:pPr>
              <w:widowControl w:val="0"/>
              <w:spacing w:line="228" w:lineRule="exact"/>
              <w:jc w:val="center"/>
              <w:rPr>
                <w:rFonts w:eastAsia="Arial Narrow" w:cs="Aptos"/>
                <w:noProof/>
                <w:sz w:val="20"/>
                <w:szCs w:val="20"/>
              </w:rPr>
            </w:pPr>
            <w:r w:rsidRPr="00CD1EBE">
              <w:rPr>
                <w:rFonts w:eastAsia="Calibri" w:cs="Aptos"/>
                <w:noProof/>
                <w:sz w:val="20"/>
                <w:szCs w:val="20"/>
              </w:rPr>
              <w:t>10</w:t>
            </w:r>
          </w:p>
        </w:tc>
        <w:tc>
          <w:tcPr>
            <w:tcW w:w="32" w:type="dxa"/>
            <w:vMerge/>
            <w:tcBorders>
              <w:left w:val="single" w:sz="5" w:space="0" w:color="000000"/>
              <w:right w:val="single" w:sz="5" w:space="0" w:color="000000"/>
            </w:tcBorders>
          </w:tcPr>
          <w:p w14:paraId="412EE248" w14:textId="77777777" w:rsidR="0011078E" w:rsidRPr="00CD1EBE" w:rsidRDefault="0011078E" w:rsidP="007449D2">
            <w:pPr>
              <w:widowControl w:val="0"/>
              <w:rPr>
                <w:rFonts w:eastAsia="Calibri" w:cs="Aptos"/>
                <w:noProof/>
                <w:sz w:val="20"/>
                <w:szCs w:val="20"/>
              </w:rPr>
            </w:pPr>
          </w:p>
        </w:tc>
      </w:tr>
      <w:tr w:rsidR="0011078E" w:rsidRPr="00CD1EBE" w14:paraId="4FAA464C" w14:textId="77777777" w:rsidTr="007449D2">
        <w:trPr>
          <w:trHeight w:hRule="exact" w:val="924"/>
        </w:trPr>
        <w:tc>
          <w:tcPr>
            <w:tcW w:w="109" w:type="dxa"/>
            <w:tcBorders>
              <w:top w:val="nil"/>
              <w:left w:val="single" w:sz="5" w:space="0" w:color="000000"/>
              <w:bottom w:val="nil"/>
              <w:right w:val="single" w:sz="5" w:space="0" w:color="000000"/>
            </w:tcBorders>
          </w:tcPr>
          <w:p w14:paraId="5EB00548" w14:textId="77777777" w:rsidR="0011078E" w:rsidRPr="00CD1EBE" w:rsidRDefault="0011078E" w:rsidP="007449D2">
            <w:pPr>
              <w:widowControl w:val="0"/>
              <w:rPr>
                <w:rFonts w:eastAsia="Calibri" w:cs="Aptos"/>
                <w:noProof/>
                <w:sz w:val="20"/>
                <w:szCs w:val="20"/>
              </w:rPr>
            </w:pPr>
          </w:p>
        </w:tc>
        <w:tc>
          <w:tcPr>
            <w:tcW w:w="2082" w:type="dxa"/>
            <w:gridSpan w:val="4"/>
            <w:tcBorders>
              <w:top w:val="single" w:sz="5" w:space="0" w:color="000000"/>
              <w:left w:val="single" w:sz="5" w:space="0" w:color="000000"/>
              <w:bottom w:val="single" w:sz="5" w:space="0" w:color="000000"/>
              <w:right w:val="single" w:sz="5" w:space="0" w:color="000000"/>
            </w:tcBorders>
          </w:tcPr>
          <w:p w14:paraId="21C774EC" w14:textId="77777777" w:rsidR="0011078E" w:rsidRPr="00CD1EBE" w:rsidRDefault="0011078E" w:rsidP="007449D2">
            <w:pPr>
              <w:widowControl w:val="0"/>
              <w:spacing w:line="228" w:lineRule="exact"/>
              <w:ind w:left="102"/>
              <w:rPr>
                <w:rFonts w:eastAsia="Calibri" w:cs="Aptos"/>
                <w:noProof/>
                <w:sz w:val="20"/>
                <w:szCs w:val="20"/>
              </w:rPr>
            </w:pPr>
            <w:r w:rsidRPr="00CD1EBE">
              <w:rPr>
                <w:rFonts w:eastAsia="Calibri" w:cs="Aptos"/>
                <w:noProof/>
                <w:sz w:val="20"/>
                <w:szCs w:val="20"/>
              </w:rPr>
              <w:t>Aktivnost na nastavi</w:t>
            </w:r>
          </w:p>
        </w:tc>
        <w:tc>
          <w:tcPr>
            <w:tcW w:w="1081" w:type="dxa"/>
            <w:tcBorders>
              <w:top w:val="single" w:sz="5" w:space="0" w:color="000000"/>
              <w:left w:val="single" w:sz="5" w:space="0" w:color="000000"/>
              <w:bottom w:val="single" w:sz="5" w:space="0" w:color="000000"/>
              <w:right w:val="single" w:sz="5" w:space="0" w:color="000000"/>
            </w:tcBorders>
          </w:tcPr>
          <w:p w14:paraId="7BDD4C6F" w14:textId="77777777" w:rsidR="0011078E" w:rsidRPr="00CD1EBE" w:rsidRDefault="0011078E" w:rsidP="007449D2">
            <w:pPr>
              <w:widowControl w:val="0"/>
              <w:spacing w:line="228" w:lineRule="exact"/>
              <w:ind w:left="236"/>
              <w:rPr>
                <w:rFonts w:eastAsia="Calibri" w:cs="Aptos"/>
                <w:noProof/>
                <w:sz w:val="20"/>
                <w:szCs w:val="20"/>
              </w:rPr>
            </w:pPr>
            <w:r w:rsidRPr="00CD1EBE">
              <w:rPr>
                <w:rFonts w:eastAsia="Calibri" w:cs="Aptos"/>
                <w:noProof/>
                <w:sz w:val="20"/>
                <w:szCs w:val="20"/>
              </w:rPr>
              <w:t>0,3</w:t>
            </w:r>
          </w:p>
        </w:tc>
        <w:tc>
          <w:tcPr>
            <w:tcW w:w="850" w:type="dxa"/>
            <w:gridSpan w:val="2"/>
            <w:tcBorders>
              <w:top w:val="single" w:sz="5" w:space="0" w:color="000000"/>
              <w:left w:val="single" w:sz="5" w:space="0" w:color="000000"/>
              <w:bottom w:val="single" w:sz="5" w:space="0" w:color="000000"/>
              <w:right w:val="single" w:sz="5" w:space="0" w:color="000000"/>
            </w:tcBorders>
          </w:tcPr>
          <w:p w14:paraId="73CA4232" w14:textId="77777777" w:rsidR="0011078E" w:rsidRPr="00CD1EBE" w:rsidRDefault="0011078E" w:rsidP="007449D2">
            <w:pPr>
              <w:widowControl w:val="0"/>
              <w:spacing w:line="228" w:lineRule="exact"/>
              <w:ind w:left="277"/>
              <w:rPr>
                <w:rFonts w:eastAsia="Arial Narrow" w:cs="Aptos"/>
                <w:noProof/>
                <w:sz w:val="20"/>
                <w:szCs w:val="20"/>
              </w:rPr>
            </w:pPr>
            <w:r w:rsidRPr="00CD1EBE">
              <w:rPr>
                <w:rFonts w:eastAsia="Arial Narrow" w:cs="Aptos"/>
                <w:noProof/>
                <w:sz w:val="20"/>
                <w:szCs w:val="20"/>
              </w:rPr>
              <w:t>1 – 6</w:t>
            </w:r>
          </w:p>
        </w:tc>
        <w:tc>
          <w:tcPr>
            <w:tcW w:w="1981" w:type="dxa"/>
            <w:gridSpan w:val="3"/>
            <w:tcBorders>
              <w:top w:val="single" w:sz="5" w:space="0" w:color="000000"/>
              <w:left w:val="single" w:sz="5" w:space="0" w:color="000000"/>
              <w:bottom w:val="single" w:sz="5" w:space="0" w:color="000000"/>
              <w:right w:val="single" w:sz="5" w:space="0" w:color="000000"/>
            </w:tcBorders>
          </w:tcPr>
          <w:p w14:paraId="315A6C61" w14:textId="77777777" w:rsidR="0011078E" w:rsidRPr="00CD1EBE" w:rsidRDefault="0011078E" w:rsidP="007449D2">
            <w:pPr>
              <w:widowControl w:val="0"/>
              <w:spacing w:line="256" w:lineRule="auto"/>
              <w:ind w:left="102" w:right="142"/>
              <w:rPr>
                <w:rFonts w:eastAsia="Calibri" w:cs="Aptos"/>
                <w:noProof/>
                <w:spacing w:val="-1"/>
                <w:sz w:val="20"/>
                <w:szCs w:val="20"/>
              </w:rPr>
            </w:pPr>
            <w:r w:rsidRPr="00CD1EBE">
              <w:rPr>
                <w:rFonts w:eastAsia="Calibri" w:cs="Aptos"/>
                <w:noProof/>
                <w:spacing w:val="-1"/>
                <w:sz w:val="20"/>
                <w:szCs w:val="20"/>
              </w:rPr>
              <w:t>Sudjelovanje</w:t>
            </w:r>
            <w:r w:rsidRPr="00CD1EBE">
              <w:rPr>
                <w:rFonts w:eastAsia="Calibri" w:cs="Aptos"/>
                <w:noProof/>
                <w:spacing w:val="-9"/>
                <w:sz w:val="20"/>
                <w:szCs w:val="20"/>
              </w:rPr>
              <w:t xml:space="preserve"> </w:t>
            </w:r>
            <w:r w:rsidRPr="00CD1EBE">
              <w:rPr>
                <w:rFonts w:eastAsia="Calibri" w:cs="Aptos"/>
                <w:noProof/>
                <w:sz w:val="20"/>
                <w:szCs w:val="20"/>
              </w:rPr>
              <w:t>u</w:t>
            </w:r>
            <w:r w:rsidRPr="00CD1EBE">
              <w:rPr>
                <w:rFonts w:eastAsia="Calibri" w:cs="Aptos"/>
                <w:noProof/>
                <w:spacing w:val="-8"/>
                <w:sz w:val="20"/>
                <w:szCs w:val="20"/>
              </w:rPr>
              <w:t xml:space="preserve"> </w:t>
            </w:r>
            <w:r w:rsidRPr="00CD1EBE">
              <w:rPr>
                <w:rFonts w:eastAsia="Calibri" w:cs="Aptos"/>
                <w:noProof/>
                <w:sz w:val="20"/>
                <w:szCs w:val="20"/>
              </w:rPr>
              <w:t>raspravi</w:t>
            </w:r>
          </w:p>
        </w:tc>
        <w:tc>
          <w:tcPr>
            <w:tcW w:w="1701" w:type="dxa"/>
            <w:gridSpan w:val="2"/>
            <w:tcBorders>
              <w:top w:val="single" w:sz="5" w:space="0" w:color="000000"/>
              <w:left w:val="single" w:sz="5" w:space="0" w:color="000000"/>
              <w:bottom w:val="single" w:sz="5" w:space="0" w:color="000000"/>
              <w:right w:val="single" w:sz="5" w:space="0" w:color="000000"/>
            </w:tcBorders>
          </w:tcPr>
          <w:p w14:paraId="74FC9496" w14:textId="77777777" w:rsidR="0011078E" w:rsidRPr="00CD1EBE" w:rsidRDefault="0011078E" w:rsidP="007449D2">
            <w:pPr>
              <w:widowControl w:val="0"/>
              <w:spacing w:line="228" w:lineRule="exact"/>
              <w:ind w:left="102"/>
              <w:rPr>
                <w:rFonts w:eastAsia="Calibri" w:cs="Aptos"/>
                <w:noProof/>
                <w:spacing w:val="-1"/>
                <w:sz w:val="20"/>
                <w:szCs w:val="20"/>
              </w:rPr>
            </w:pPr>
            <w:r w:rsidRPr="00CD1EBE">
              <w:rPr>
                <w:rFonts w:eastAsia="Calibri" w:cs="Aptos"/>
                <w:noProof/>
                <w:spacing w:val="-1"/>
                <w:sz w:val="20"/>
                <w:szCs w:val="20"/>
              </w:rPr>
              <w:t>Evidencija</w:t>
            </w:r>
          </w:p>
        </w:tc>
        <w:tc>
          <w:tcPr>
            <w:tcW w:w="706" w:type="dxa"/>
            <w:gridSpan w:val="2"/>
            <w:tcBorders>
              <w:top w:val="single" w:sz="5" w:space="0" w:color="000000"/>
              <w:left w:val="single" w:sz="5" w:space="0" w:color="000000"/>
              <w:bottom w:val="single" w:sz="5" w:space="0" w:color="000000"/>
              <w:right w:val="single" w:sz="5" w:space="0" w:color="000000"/>
            </w:tcBorders>
          </w:tcPr>
          <w:p w14:paraId="18DD260C" w14:textId="77777777" w:rsidR="0011078E" w:rsidRPr="00CD1EBE" w:rsidRDefault="0011078E" w:rsidP="007449D2">
            <w:pPr>
              <w:widowControl w:val="0"/>
              <w:spacing w:line="228" w:lineRule="exact"/>
              <w:ind w:left="186"/>
              <w:rPr>
                <w:rFonts w:eastAsia="Calibri" w:cs="Aptos"/>
                <w:noProof/>
                <w:sz w:val="20"/>
                <w:szCs w:val="20"/>
              </w:rPr>
            </w:pPr>
            <w:r w:rsidRPr="00CD1EBE">
              <w:rPr>
                <w:rFonts w:eastAsia="Calibri" w:cs="Aptos"/>
                <w:noProof/>
                <w:sz w:val="20"/>
                <w:szCs w:val="20"/>
              </w:rPr>
              <w:t>5</w:t>
            </w:r>
          </w:p>
        </w:tc>
        <w:tc>
          <w:tcPr>
            <w:tcW w:w="740" w:type="dxa"/>
            <w:tcBorders>
              <w:top w:val="single" w:sz="5" w:space="0" w:color="000000"/>
              <w:left w:val="single" w:sz="5" w:space="0" w:color="000000"/>
              <w:bottom w:val="single" w:sz="5" w:space="0" w:color="000000"/>
              <w:right w:val="single" w:sz="5" w:space="0" w:color="000000"/>
            </w:tcBorders>
          </w:tcPr>
          <w:p w14:paraId="77094F08" w14:textId="77777777" w:rsidR="0011078E" w:rsidRPr="00CD1EBE" w:rsidRDefault="0011078E" w:rsidP="007449D2">
            <w:pPr>
              <w:widowControl w:val="0"/>
              <w:spacing w:line="228" w:lineRule="exact"/>
              <w:jc w:val="center"/>
              <w:rPr>
                <w:rFonts w:eastAsia="Calibri" w:cs="Aptos"/>
                <w:noProof/>
                <w:sz w:val="20"/>
                <w:szCs w:val="20"/>
              </w:rPr>
            </w:pPr>
            <w:r w:rsidRPr="00CD1EBE">
              <w:rPr>
                <w:rFonts w:eastAsia="Calibri" w:cs="Aptos"/>
                <w:noProof/>
                <w:sz w:val="20"/>
                <w:szCs w:val="20"/>
              </w:rPr>
              <w:t>10</w:t>
            </w:r>
          </w:p>
        </w:tc>
        <w:tc>
          <w:tcPr>
            <w:tcW w:w="32" w:type="dxa"/>
            <w:vMerge/>
            <w:tcBorders>
              <w:left w:val="single" w:sz="5" w:space="0" w:color="000000"/>
              <w:right w:val="single" w:sz="5" w:space="0" w:color="000000"/>
            </w:tcBorders>
          </w:tcPr>
          <w:p w14:paraId="3B29DA58" w14:textId="77777777" w:rsidR="0011078E" w:rsidRPr="00CD1EBE" w:rsidRDefault="0011078E" w:rsidP="007449D2">
            <w:pPr>
              <w:widowControl w:val="0"/>
              <w:rPr>
                <w:rFonts w:eastAsia="Calibri" w:cs="Aptos"/>
                <w:noProof/>
                <w:sz w:val="20"/>
                <w:szCs w:val="20"/>
              </w:rPr>
            </w:pPr>
          </w:p>
        </w:tc>
      </w:tr>
      <w:tr w:rsidR="0011078E" w:rsidRPr="00CD1EBE" w14:paraId="0F844CCE" w14:textId="77777777" w:rsidTr="007449D2">
        <w:trPr>
          <w:trHeight w:hRule="exact" w:val="1146"/>
        </w:trPr>
        <w:tc>
          <w:tcPr>
            <w:tcW w:w="109" w:type="dxa"/>
            <w:tcBorders>
              <w:top w:val="nil"/>
              <w:left w:val="single" w:sz="5" w:space="0" w:color="000000"/>
              <w:bottom w:val="nil"/>
              <w:right w:val="single" w:sz="5" w:space="0" w:color="000000"/>
            </w:tcBorders>
          </w:tcPr>
          <w:p w14:paraId="5257B3C4" w14:textId="77777777" w:rsidR="0011078E" w:rsidRPr="00CD1EBE" w:rsidRDefault="0011078E" w:rsidP="007449D2">
            <w:pPr>
              <w:widowControl w:val="0"/>
              <w:rPr>
                <w:rFonts w:eastAsia="Calibri" w:cs="Aptos"/>
                <w:noProof/>
                <w:sz w:val="20"/>
                <w:szCs w:val="20"/>
              </w:rPr>
            </w:pPr>
          </w:p>
        </w:tc>
        <w:tc>
          <w:tcPr>
            <w:tcW w:w="2082" w:type="dxa"/>
            <w:gridSpan w:val="4"/>
            <w:tcBorders>
              <w:top w:val="single" w:sz="5" w:space="0" w:color="000000"/>
              <w:left w:val="single" w:sz="5" w:space="0" w:color="000000"/>
              <w:bottom w:val="single" w:sz="5" w:space="0" w:color="000000"/>
              <w:right w:val="single" w:sz="5" w:space="0" w:color="000000"/>
            </w:tcBorders>
          </w:tcPr>
          <w:p w14:paraId="09983E19" w14:textId="77777777" w:rsidR="0011078E" w:rsidRPr="00CD1EBE" w:rsidRDefault="0011078E" w:rsidP="007449D2">
            <w:pPr>
              <w:widowControl w:val="0"/>
              <w:spacing w:before="1"/>
              <w:ind w:left="102"/>
              <w:rPr>
                <w:rFonts w:eastAsia="Arial Narrow" w:cs="Aptos"/>
                <w:noProof/>
                <w:sz w:val="20"/>
                <w:szCs w:val="20"/>
              </w:rPr>
            </w:pPr>
            <w:r w:rsidRPr="00CD1EBE">
              <w:rPr>
                <w:rFonts w:eastAsia="Calibri" w:cs="Aptos"/>
                <w:noProof/>
                <w:spacing w:val="-1"/>
                <w:sz w:val="20"/>
                <w:szCs w:val="20"/>
              </w:rPr>
              <w:t>Seminarski</w:t>
            </w:r>
            <w:r w:rsidRPr="00CD1EBE">
              <w:rPr>
                <w:rFonts w:eastAsia="Calibri" w:cs="Aptos"/>
                <w:noProof/>
                <w:spacing w:val="-12"/>
                <w:sz w:val="20"/>
                <w:szCs w:val="20"/>
              </w:rPr>
              <w:t xml:space="preserve"> </w:t>
            </w:r>
            <w:r w:rsidRPr="00CD1EBE">
              <w:rPr>
                <w:rFonts w:eastAsia="Calibri" w:cs="Aptos"/>
                <w:noProof/>
                <w:sz w:val="20"/>
                <w:szCs w:val="20"/>
              </w:rPr>
              <w:t>rad</w:t>
            </w:r>
          </w:p>
        </w:tc>
        <w:tc>
          <w:tcPr>
            <w:tcW w:w="1081" w:type="dxa"/>
            <w:tcBorders>
              <w:top w:val="single" w:sz="5" w:space="0" w:color="000000"/>
              <w:left w:val="single" w:sz="5" w:space="0" w:color="000000"/>
              <w:bottom w:val="single" w:sz="5" w:space="0" w:color="000000"/>
              <w:right w:val="single" w:sz="5" w:space="0" w:color="000000"/>
            </w:tcBorders>
          </w:tcPr>
          <w:p w14:paraId="3092FB08" w14:textId="77777777" w:rsidR="0011078E" w:rsidRPr="00CD1EBE" w:rsidRDefault="0011078E" w:rsidP="007449D2">
            <w:pPr>
              <w:widowControl w:val="0"/>
              <w:spacing w:before="1"/>
              <w:ind w:left="191"/>
              <w:rPr>
                <w:rFonts w:eastAsia="Arial Narrow" w:cs="Aptos"/>
                <w:noProof/>
                <w:sz w:val="20"/>
                <w:szCs w:val="20"/>
              </w:rPr>
            </w:pPr>
            <w:r w:rsidRPr="00CD1EBE">
              <w:rPr>
                <w:rFonts w:eastAsia="Calibri" w:cs="Aptos"/>
                <w:noProof/>
                <w:sz w:val="20"/>
                <w:szCs w:val="20"/>
              </w:rPr>
              <w:t>0,6</w:t>
            </w:r>
          </w:p>
        </w:tc>
        <w:tc>
          <w:tcPr>
            <w:tcW w:w="850" w:type="dxa"/>
            <w:gridSpan w:val="2"/>
            <w:tcBorders>
              <w:top w:val="single" w:sz="5" w:space="0" w:color="000000"/>
              <w:left w:val="single" w:sz="5" w:space="0" w:color="000000"/>
              <w:bottom w:val="single" w:sz="5" w:space="0" w:color="000000"/>
              <w:right w:val="single" w:sz="5" w:space="0" w:color="000000"/>
            </w:tcBorders>
          </w:tcPr>
          <w:p w14:paraId="11B5335B" w14:textId="77777777" w:rsidR="0011078E" w:rsidRPr="00CD1EBE" w:rsidRDefault="0011078E" w:rsidP="007449D2">
            <w:pPr>
              <w:widowControl w:val="0"/>
              <w:spacing w:before="1"/>
              <w:jc w:val="center"/>
              <w:rPr>
                <w:rFonts w:eastAsia="Arial Narrow" w:cs="Aptos"/>
                <w:noProof/>
                <w:sz w:val="20"/>
                <w:szCs w:val="20"/>
              </w:rPr>
            </w:pPr>
            <w:r w:rsidRPr="00CD1EBE">
              <w:rPr>
                <w:rFonts w:eastAsia="Calibri" w:cs="Aptos"/>
                <w:noProof/>
                <w:sz w:val="20"/>
                <w:szCs w:val="20"/>
              </w:rPr>
              <w:t xml:space="preserve"> 1 </w:t>
            </w:r>
            <w:r w:rsidRPr="00CD1EBE">
              <w:rPr>
                <w:rFonts w:eastAsia="Arial Narrow" w:cs="Aptos"/>
                <w:noProof/>
                <w:sz w:val="20"/>
                <w:szCs w:val="20"/>
              </w:rPr>
              <w:t xml:space="preserve">– </w:t>
            </w:r>
            <w:r w:rsidRPr="00CD1EBE">
              <w:rPr>
                <w:rFonts w:eastAsia="Calibri" w:cs="Aptos"/>
                <w:noProof/>
                <w:sz w:val="20"/>
                <w:szCs w:val="20"/>
              </w:rPr>
              <w:t>5</w:t>
            </w:r>
          </w:p>
        </w:tc>
        <w:tc>
          <w:tcPr>
            <w:tcW w:w="1981" w:type="dxa"/>
            <w:gridSpan w:val="3"/>
            <w:tcBorders>
              <w:top w:val="single" w:sz="5" w:space="0" w:color="000000"/>
              <w:left w:val="single" w:sz="5" w:space="0" w:color="000000"/>
              <w:bottom w:val="single" w:sz="5" w:space="0" w:color="000000"/>
              <w:right w:val="single" w:sz="5" w:space="0" w:color="000000"/>
            </w:tcBorders>
          </w:tcPr>
          <w:p w14:paraId="6F7FEE8A" w14:textId="77777777" w:rsidR="0011078E" w:rsidRPr="00CD1EBE" w:rsidRDefault="0011078E" w:rsidP="007449D2">
            <w:pPr>
              <w:widowControl w:val="0"/>
              <w:spacing w:before="1" w:line="254" w:lineRule="auto"/>
              <w:ind w:left="102" w:right="178"/>
              <w:rPr>
                <w:rFonts w:eastAsia="Arial Narrow" w:cs="Aptos"/>
                <w:noProof/>
                <w:sz w:val="20"/>
                <w:szCs w:val="20"/>
              </w:rPr>
            </w:pPr>
            <w:r w:rsidRPr="00CD1EBE">
              <w:rPr>
                <w:rFonts w:eastAsia="Calibri" w:cs="Aptos"/>
                <w:noProof/>
                <w:spacing w:val="-1"/>
                <w:sz w:val="20"/>
                <w:szCs w:val="20"/>
              </w:rPr>
              <w:t>Proučavanje</w:t>
            </w:r>
            <w:r w:rsidRPr="00CD1EBE">
              <w:rPr>
                <w:rFonts w:eastAsia="Calibri" w:cs="Aptos"/>
                <w:noProof/>
                <w:spacing w:val="-17"/>
                <w:sz w:val="20"/>
                <w:szCs w:val="20"/>
              </w:rPr>
              <w:t xml:space="preserve"> </w:t>
            </w:r>
            <w:r w:rsidRPr="00CD1EBE">
              <w:rPr>
                <w:rFonts w:eastAsia="Calibri" w:cs="Aptos"/>
                <w:noProof/>
                <w:sz w:val="20"/>
                <w:szCs w:val="20"/>
              </w:rPr>
              <w:t>literature,</w:t>
            </w:r>
            <w:r w:rsidRPr="00CD1EBE">
              <w:rPr>
                <w:rFonts w:eastAsia="Calibri" w:cs="Aptos"/>
                <w:noProof/>
                <w:spacing w:val="22"/>
                <w:w w:val="99"/>
                <w:sz w:val="20"/>
                <w:szCs w:val="20"/>
              </w:rPr>
              <w:t xml:space="preserve"> </w:t>
            </w:r>
            <w:r w:rsidRPr="00CD1EBE">
              <w:rPr>
                <w:rFonts w:eastAsia="Calibri" w:cs="Aptos"/>
                <w:noProof/>
                <w:spacing w:val="-1"/>
                <w:sz w:val="20"/>
                <w:szCs w:val="20"/>
              </w:rPr>
              <w:t>demonstracija</w:t>
            </w:r>
            <w:r w:rsidRPr="00CD1EBE">
              <w:rPr>
                <w:rFonts w:eastAsia="Calibri" w:cs="Aptos"/>
                <w:noProof/>
                <w:spacing w:val="-12"/>
                <w:sz w:val="20"/>
                <w:szCs w:val="20"/>
              </w:rPr>
              <w:t xml:space="preserve"> </w:t>
            </w:r>
            <w:r w:rsidRPr="00CD1EBE">
              <w:rPr>
                <w:rFonts w:eastAsia="Calibri" w:cs="Aptos"/>
                <w:noProof/>
                <w:sz w:val="20"/>
                <w:szCs w:val="20"/>
              </w:rPr>
              <w:t>i</w:t>
            </w:r>
            <w:r w:rsidRPr="00CD1EBE">
              <w:rPr>
                <w:rFonts w:eastAsia="Calibri" w:cs="Aptos"/>
                <w:noProof/>
                <w:spacing w:val="28"/>
                <w:w w:val="99"/>
                <w:sz w:val="20"/>
                <w:szCs w:val="20"/>
              </w:rPr>
              <w:t xml:space="preserve"> </w:t>
            </w:r>
            <w:r w:rsidRPr="00CD1EBE">
              <w:rPr>
                <w:rFonts w:eastAsia="Calibri" w:cs="Aptos"/>
                <w:noProof/>
                <w:spacing w:val="-1"/>
                <w:sz w:val="20"/>
                <w:szCs w:val="20"/>
              </w:rPr>
              <w:t>prezentacija</w:t>
            </w:r>
            <w:r w:rsidRPr="00CD1EBE">
              <w:rPr>
                <w:rFonts w:eastAsia="Calibri" w:cs="Aptos"/>
                <w:noProof/>
                <w:spacing w:val="-14"/>
                <w:sz w:val="20"/>
                <w:szCs w:val="20"/>
              </w:rPr>
              <w:t xml:space="preserve"> </w:t>
            </w:r>
            <w:r w:rsidRPr="00CD1EBE">
              <w:rPr>
                <w:rFonts w:eastAsia="Calibri" w:cs="Aptos"/>
                <w:noProof/>
                <w:sz w:val="20"/>
                <w:szCs w:val="20"/>
              </w:rPr>
              <w:t>rada</w:t>
            </w:r>
          </w:p>
        </w:tc>
        <w:tc>
          <w:tcPr>
            <w:tcW w:w="1701" w:type="dxa"/>
            <w:gridSpan w:val="2"/>
            <w:tcBorders>
              <w:top w:val="single" w:sz="5" w:space="0" w:color="000000"/>
              <w:left w:val="single" w:sz="5" w:space="0" w:color="000000"/>
              <w:bottom w:val="single" w:sz="5" w:space="0" w:color="000000"/>
              <w:right w:val="single" w:sz="5" w:space="0" w:color="000000"/>
            </w:tcBorders>
          </w:tcPr>
          <w:p w14:paraId="19EF2516" w14:textId="77777777" w:rsidR="0011078E" w:rsidRPr="00CD1EBE" w:rsidRDefault="0011078E" w:rsidP="007449D2">
            <w:pPr>
              <w:widowControl w:val="0"/>
              <w:spacing w:before="1" w:line="256" w:lineRule="auto"/>
              <w:ind w:left="102" w:right="221"/>
              <w:rPr>
                <w:rFonts w:eastAsia="Arial Narrow" w:cs="Aptos"/>
                <w:noProof/>
                <w:sz w:val="20"/>
                <w:szCs w:val="20"/>
              </w:rPr>
            </w:pPr>
            <w:r w:rsidRPr="00CD1EBE">
              <w:rPr>
                <w:rFonts w:eastAsia="Calibri" w:cs="Aptos"/>
                <w:noProof/>
                <w:spacing w:val="-1"/>
                <w:sz w:val="20"/>
                <w:szCs w:val="20"/>
              </w:rPr>
              <w:t>Evaluacija</w:t>
            </w:r>
            <w:r w:rsidRPr="00CD1EBE">
              <w:rPr>
                <w:rFonts w:eastAsia="Calibri" w:cs="Aptos"/>
                <w:noProof/>
                <w:spacing w:val="25"/>
                <w:w w:val="99"/>
                <w:sz w:val="20"/>
                <w:szCs w:val="20"/>
              </w:rPr>
              <w:t xml:space="preserve"> </w:t>
            </w:r>
            <w:r w:rsidRPr="00CD1EBE">
              <w:rPr>
                <w:rFonts w:eastAsia="Calibri" w:cs="Aptos"/>
                <w:noProof/>
                <w:spacing w:val="-1"/>
                <w:sz w:val="20"/>
                <w:szCs w:val="20"/>
              </w:rPr>
              <w:t>seminarskih</w:t>
            </w:r>
            <w:r w:rsidRPr="00CD1EBE">
              <w:rPr>
                <w:rFonts w:eastAsia="Calibri" w:cs="Aptos"/>
                <w:noProof/>
                <w:spacing w:val="-15"/>
                <w:sz w:val="20"/>
                <w:szCs w:val="20"/>
              </w:rPr>
              <w:t xml:space="preserve"> </w:t>
            </w:r>
            <w:r w:rsidRPr="00CD1EBE">
              <w:rPr>
                <w:rFonts w:eastAsia="Calibri" w:cs="Aptos"/>
                <w:noProof/>
                <w:sz w:val="20"/>
                <w:szCs w:val="20"/>
              </w:rPr>
              <w:t>radova</w:t>
            </w:r>
          </w:p>
        </w:tc>
        <w:tc>
          <w:tcPr>
            <w:tcW w:w="706" w:type="dxa"/>
            <w:gridSpan w:val="2"/>
            <w:tcBorders>
              <w:top w:val="single" w:sz="5" w:space="0" w:color="000000"/>
              <w:left w:val="single" w:sz="5" w:space="0" w:color="000000"/>
              <w:bottom w:val="single" w:sz="5" w:space="0" w:color="000000"/>
              <w:right w:val="single" w:sz="5" w:space="0" w:color="000000"/>
            </w:tcBorders>
          </w:tcPr>
          <w:p w14:paraId="066E87B3" w14:textId="77777777" w:rsidR="0011078E" w:rsidRPr="00CD1EBE" w:rsidRDefault="0011078E" w:rsidP="007449D2">
            <w:pPr>
              <w:widowControl w:val="0"/>
              <w:spacing w:before="1"/>
              <w:ind w:left="140"/>
              <w:rPr>
                <w:rFonts w:eastAsia="Arial Narrow" w:cs="Aptos"/>
                <w:noProof/>
                <w:sz w:val="20"/>
                <w:szCs w:val="20"/>
              </w:rPr>
            </w:pPr>
            <w:r w:rsidRPr="00CD1EBE">
              <w:rPr>
                <w:rFonts w:eastAsia="Calibri" w:cs="Aptos"/>
                <w:noProof/>
                <w:sz w:val="20"/>
                <w:szCs w:val="20"/>
              </w:rPr>
              <w:t>10</w:t>
            </w:r>
          </w:p>
        </w:tc>
        <w:tc>
          <w:tcPr>
            <w:tcW w:w="740" w:type="dxa"/>
            <w:tcBorders>
              <w:top w:val="single" w:sz="5" w:space="0" w:color="000000"/>
              <w:left w:val="single" w:sz="5" w:space="0" w:color="000000"/>
              <w:bottom w:val="single" w:sz="5" w:space="0" w:color="000000"/>
              <w:right w:val="single" w:sz="5" w:space="0" w:color="000000"/>
            </w:tcBorders>
          </w:tcPr>
          <w:p w14:paraId="5958952C" w14:textId="77777777" w:rsidR="0011078E" w:rsidRPr="00CD1EBE" w:rsidRDefault="0011078E" w:rsidP="007449D2">
            <w:pPr>
              <w:widowControl w:val="0"/>
              <w:spacing w:before="1"/>
              <w:ind w:left="188"/>
              <w:rPr>
                <w:rFonts w:eastAsia="Arial Narrow" w:cs="Aptos"/>
                <w:noProof/>
                <w:sz w:val="20"/>
                <w:szCs w:val="20"/>
              </w:rPr>
            </w:pPr>
            <w:r w:rsidRPr="00CD1EBE">
              <w:rPr>
                <w:rFonts w:eastAsia="Arial Narrow" w:cs="Aptos"/>
                <w:noProof/>
                <w:sz w:val="20"/>
                <w:szCs w:val="20"/>
              </w:rPr>
              <w:t>20</w:t>
            </w:r>
          </w:p>
        </w:tc>
        <w:tc>
          <w:tcPr>
            <w:tcW w:w="32" w:type="dxa"/>
            <w:vMerge/>
            <w:tcBorders>
              <w:left w:val="single" w:sz="5" w:space="0" w:color="000000"/>
              <w:right w:val="single" w:sz="5" w:space="0" w:color="000000"/>
            </w:tcBorders>
          </w:tcPr>
          <w:p w14:paraId="365FAD33" w14:textId="77777777" w:rsidR="0011078E" w:rsidRPr="00CD1EBE" w:rsidRDefault="0011078E" w:rsidP="007449D2">
            <w:pPr>
              <w:widowControl w:val="0"/>
              <w:rPr>
                <w:rFonts w:eastAsia="Calibri" w:cs="Aptos"/>
                <w:noProof/>
                <w:sz w:val="20"/>
                <w:szCs w:val="20"/>
              </w:rPr>
            </w:pPr>
          </w:p>
        </w:tc>
      </w:tr>
      <w:tr w:rsidR="0011078E" w:rsidRPr="00CD1EBE" w14:paraId="40089E17" w14:textId="77777777" w:rsidTr="007449D2">
        <w:trPr>
          <w:trHeight w:hRule="exact" w:val="993"/>
        </w:trPr>
        <w:tc>
          <w:tcPr>
            <w:tcW w:w="109" w:type="dxa"/>
            <w:tcBorders>
              <w:top w:val="nil"/>
              <w:left w:val="single" w:sz="5" w:space="0" w:color="000000"/>
              <w:bottom w:val="nil"/>
              <w:right w:val="single" w:sz="5" w:space="0" w:color="000000"/>
            </w:tcBorders>
          </w:tcPr>
          <w:p w14:paraId="6183350E" w14:textId="77777777" w:rsidR="0011078E" w:rsidRPr="00CD1EBE" w:rsidRDefault="0011078E" w:rsidP="007449D2">
            <w:pPr>
              <w:widowControl w:val="0"/>
              <w:rPr>
                <w:rFonts w:eastAsia="Calibri" w:cs="Aptos"/>
                <w:noProof/>
                <w:sz w:val="20"/>
                <w:szCs w:val="20"/>
              </w:rPr>
            </w:pPr>
          </w:p>
        </w:tc>
        <w:tc>
          <w:tcPr>
            <w:tcW w:w="2082" w:type="dxa"/>
            <w:gridSpan w:val="4"/>
            <w:tcBorders>
              <w:top w:val="single" w:sz="5" w:space="0" w:color="000000"/>
              <w:left w:val="single" w:sz="5" w:space="0" w:color="000000"/>
              <w:bottom w:val="single" w:sz="5" w:space="0" w:color="000000"/>
              <w:right w:val="single" w:sz="5" w:space="0" w:color="000000"/>
            </w:tcBorders>
          </w:tcPr>
          <w:p w14:paraId="01973919" w14:textId="77777777" w:rsidR="0011078E" w:rsidRPr="00CD1EBE" w:rsidRDefault="0011078E" w:rsidP="007449D2">
            <w:pPr>
              <w:widowControl w:val="0"/>
              <w:spacing w:before="1"/>
              <w:ind w:left="102"/>
              <w:rPr>
                <w:rFonts w:eastAsia="Arial Narrow" w:cs="Aptos"/>
                <w:noProof/>
                <w:sz w:val="20"/>
                <w:szCs w:val="20"/>
              </w:rPr>
            </w:pPr>
            <w:r w:rsidRPr="00CD1EBE">
              <w:rPr>
                <w:rFonts w:eastAsia="Calibri" w:cs="Aptos"/>
                <w:noProof/>
                <w:spacing w:val="-1"/>
                <w:sz w:val="20"/>
                <w:szCs w:val="20"/>
              </w:rPr>
              <w:t>Pismeni</w:t>
            </w:r>
            <w:r w:rsidRPr="00CD1EBE">
              <w:rPr>
                <w:rFonts w:eastAsia="Calibri" w:cs="Aptos"/>
                <w:noProof/>
                <w:spacing w:val="-9"/>
                <w:sz w:val="20"/>
                <w:szCs w:val="20"/>
              </w:rPr>
              <w:t xml:space="preserve"> </w:t>
            </w:r>
            <w:r w:rsidRPr="00CD1EBE">
              <w:rPr>
                <w:rFonts w:eastAsia="Calibri" w:cs="Aptos"/>
                <w:noProof/>
                <w:spacing w:val="-1"/>
                <w:sz w:val="20"/>
                <w:szCs w:val="20"/>
              </w:rPr>
              <w:t>ispit</w:t>
            </w:r>
          </w:p>
        </w:tc>
        <w:tc>
          <w:tcPr>
            <w:tcW w:w="1081" w:type="dxa"/>
            <w:tcBorders>
              <w:top w:val="single" w:sz="5" w:space="0" w:color="000000"/>
              <w:left w:val="single" w:sz="5" w:space="0" w:color="000000"/>
              <w:bottom w:val="single" w:sz="5" w:space="0" w:color="000000"/>
              <w:right w:val="single" w:sz="5" w:space="0" w:color="000000"/>
            </w:tcBorders>
          </w:tcPr>
          <w:p w14:paraId="217633D9" w14:textId="77777777" w:rsidR="0011078E" w:rsidRPr="00CD1EBE" w:rsidRDefault="0011078E" w:rsidP="007449D2">
            <w:pPr>
              <w:widowControl w:val="0"/>
              <w:spacing w:before="1"/>
              <w:ind w:left="191"/>
              <w:rPr>
                <w:rFonts w:eastAsia="Arial Narrow" w:cs="Aptos"/>
                <w:noProof/>
                <w:sz w:val="20"/>
                <w:szCs w:val="20"/>
              </w:rPr>
            </w:pPr>
            <w:r w:rsidRPr="00CD1EBE">
              <w:rPr>
                <w:rFonts w:eastAsia="Calibri" w:cs="Aptos"/>
                <w:noProof/>
                <w:sz w:val="20"/>
                <w:szCs w:val="20"/>
              </w:rPr>
              <w:t>1,5</w:t>
            </w:r>
          </w:p>
        </w:tc>
        <w:tc>
          <w:tcPr>
            <w:tcW w:w="850" w:type="dxa"/>
            <w:gridSpan w:val="2"/>
            <w:tcBorders>
              <w:top w:val="single" w:sz="5" w:space="0" w:color="000000"/>
              <w:left w:val="single" w:sz="5" w:space="0" w:color="000000"/>
              <w:bottom w:val="single" w:sz="5" w:space="0" w:color="000000"/>
              <w:right w:val="single" w:sz="5" w:space="0" w:color="000000"/>
            </w:tcBorders>
          </w:tcPr>
          <w:p w14:paraId="4EAFD56A" w14:textId="77777777" w:rsidR="0011078E" w:rsidRPr="00CD1EBE" w:rsidRDefault="0011078E" w:rsidP="007449D2">
            <w:pPr>
              <w:widowControl w:val="0"/>
              <w:spacing w:before="1"/>
              <w:ind w:left="277"/>
              <w:rPr>
                <w:rFonts w:eastAsia="Arial Narrow" w:cs="Aptos"/>
                <w:noProof/>
                <w:sz w:val="20"/>
                <w:szCs w:val="20"/>
              </w:rPr>
            </w:pPr>
            <w:r w:rsidRPr="00CD1EBE">
              <w:rPr>
                <w:rFonts w:eastAsia="Arial Narrow" w:cs="Aptos"/>
                <w:noProof/>
                <w:sz w:val="20"/>
                <w:szCs w:val="20"/>
              </w:rPr>
              <w:t>1</w:t>
            </w:r>
            <w:r w:rsidRPr="00CD1EBE">
              <w:rPr>
                <w:rFonts w:eastAsia="Arial Narrow" w:cs="Aptos"/>
                <w:noProof/>
                <w:spacing w:val="-2"/>
                <w:sz w:val="20"/>
                <w:szCs w:val="20"/>
              </w:rPr>
              <w:t xml:space="preserve"> </w:t>
            </w:r>
            <w:r w:rsidRPr="00CD1EBE">
              <w:rPr>
                <w:rFonts w:eastAsia="Arial Narrow" w:cs="Aptos"/>
                <w:noProof/>
                <w:sz w:val="20"/>
                <w:szCs w:val="20"/>
              </w:rPr>
              <w:t>–</w:t>
            </w:r>
            <w:r w:rsidRPr="00CD1EBE">
              <w:rPr>
                <w:rFonts w:eastAsia="Arial Narrow" w:cs="Aptos"/>
                <w:noProof/>
                <w:spacing w:val="-1"/>
                <w:sz w:val="20"/>
                <w:szCs w:val="20"/>
              </w:rPr>
              <w:t xml:space="preserve"> </w:t>
            </w:r>
            <w:r w:rsidRPr="00CD1EBE">
              <w:rPr>
                <w:rFonts w:eastAsia="Arial Narrow" w:cs="Aptos"/>
                <w:noProof/>
                <w:sz w:val="20"/>
                <w:szCs w:val="20"/>
              </w:rPr>
              <w:t>5</w:t>
            </w:r>
          </w:p>
        </w:tc>
        <w:tc>
          <w:tcPr>
            <w:tcW w:w="1981" w:type="dxa"/>
            <w:gridSpan w:val="3"/>
            <w:tcBorders>
              <w:top w:val="single" w:sz="5" w:space="0" w:color="000000"/>
              <w:left w:val="single" w:sz="5" w:space="0" w:color="000000"/>
              <w:bottom w:val="single" w:sz="5" w:space="0" w:color="000000"/>
              <w:right w:val="single" w:sz="5" w:space="0" w:color="000000"/>
            </w:tcBorders>
          </w:tcPr>
          <w:p w14:paraId="4A9B10B9" w14:textId="77777777" w:rsidR="0011078E" w:rsidRPr="00CD1EBE" w:rsidRDefault="0011078E" w:rsidP="007449D2">
            <w:pPr>
              <w:widowControl w:val="0"/>
              <w:spacing w:before="1" w:line="256" w:lineRule="auto"/>
              <w:ind w:left="102" w:right="487"/>
              <w:rPr>
                <w:rFonts w:eastAsia="Arial Narrow" w:cs="Aptos"/>
                <w:noProof/>
                <w:sz w:val="20"/>
                <w:szCs w:val="20"/>
              </w:rPr>
            </w:pPr>
            <w:r w:rsidRPr="00CD1EBE">
              <w:rPr>
                <w:rFonts w:eastAsia="Calibri" w:cs="Aptos"/>
                <w:noProof/>
                <w:spacing w:val="-1"/>
                <w:sz w:val="20"/>
                <w:szCs w:val="20"/>
              </w:rPr>
              <w:t>Demonstracija</w:t>
            </w:r>
            <w:r w:rsidRPr="00CD1EBE">
              <w:rPr>
                <w:rFonts w:eastAsia="Calibri" w:cs="Aptos"/>
                <w:noProof/>
                <w:spacing w:val="26"/>
                <w:w w:val="99"/>
                <w:sz w:val="20"/>
                <w:szCs w:val="20"/>
              </w:rPr>
              <w:t xml:space="preserve"> </w:t>
            </w:r>
            <w:r w:rsidRPr="00CD1EBE">
              <w:rPr>
                <w:rFonts w:eastAsia="Calibri" w:cs="Aptos"/>
                <w:noProof/>
                <w:sz w:val="20"/>
                <w:szCs w:val="20"/>
              </w:rPr>
              <w:t>usvojenog</w:t>
            </w:r>
            <w:r w:rsidRPr="00CD1EBE">
              <w:rPr>
                <w:rFonts w:eastAsia="Calibri" w:cs="Aptos"/>
                <w:noProof/>
                <w:spacing w:val="-14"/>
                <w:sz w:val="20"/>
                <w:szCs w:val="20"/>
              </w:rPr>
              <w:t xml:space="preserve"> </w:t>
            </w:r>
            <w:r w:rsidRPr="00CD1EBE">
              <w:rPr>
                <w:rFonts w:eastAsia="Calibri" w:cs="Aptos"/>
                <w:noProof/>
                <w:spacing w:val="-1"/>
                <w:sz w:val="20"/>
                <w:szCs w:val="20"/>
              </w:rPr>
              <w:t>gradiva</w:t>
            </w:r>
          </w:p>
        </w:tc>
        <w:tc>
          <w:tcPr>
            <w:tcW w:w="1701" w:type="dxa"/>
            <w:gridSpan w:val="2"/>
            <w:tcBorders>
              <w:top w:val="single" w:sz="5" w:space="0" w:color="000000"/>
              <w:left w:val="single" w:sz="5" w:space="0" w:color="000000"/>
              <w:bottom w:val="single" w:sz="5" w:space="0" w:color="000000"/>
              <w:right w:val="single" w:sz="5" w:space="0" w:color="000000"/>
            </w:tcBorders>
          </w:tcPr>
          <w:p w14:paraId="39DD56D5" w14:textId="77777777" w:rsidR="0011078E" w:rsidRPr="00CD1EBE" w:rsidRDefault="0011078E" w:rsidP="007449D2">
            <w:pPr>
              <w:widowControl w:val="0"/>
              <w:spacing w:before="1" w:line="256" w:lineRule="auto"/>
              <w:ind w:left="102" w:right="331"/>
              <w:rPr>
                <w:rFonts w:eastAsia="Arial Narrow" w:cs="Aptos"/>
                <w:noProof/>
                <w:sz w:val="20"/>
                <w:szCs w:val="20"/>
              </w:rPr>
            </w:pPr>
            <w:r w:rsidRPr="00CD1EBE">
              <w:rPr>
                <w:rFonts w:eastAsia="Calibri" w:cs="Aptos"/>
                <w:noProof/>
                <w:spacing w:val="-1"/>
                <w:sz w:val="20"/>
                <w:szCs w:val="20"/>
              </w:rPr>
              <w:t>Evaluacija</w:t>
            </w:r>
            <w:r w:rsidRPr="00CD1EBE">
              <w:rPr>
                <w:rFonts w:eastAsia="Calibri" w:cs="Aptos"/>
                <w:noProof/>
                <w:spacing w:val="-14"/>
                <w:sz w:val="20"/>
                <w:szCs w:val="20"/>
              </w:rPr>
              <w:t xml:space="preserve"> </w:t>
            </w:r>
            <w:r w:rsidRPr="00CD1EBE">
              <w:rPr>
                <w:rFonts w:eastAsia="Calibri" w:cs="Aptos"/>
                <w:noProof/>
                <w:spacing w:val="-1"/>
                <w:sz w:val="20"/>
                <w:szCs w:val="20"/>
              </w:rPr>
              <w:t>pisanih</w:t>
            </w:r>
            <w:r w:rsidRPr="00CD1EBE">
              <w:rPr>
                <w:rFonts w:eastAsia="Calibri" w:cs="Aptos"/>
                <w:noProof/>
                <w:spacing w:val="25"/>
                <w:w w:val="99"/>
                <w:sz w:val="20"/>
                <w:szCs w:val="20"/>
              </w:rPr>
              <w:t xml:space="preserve"> </w:t>
            </w:r>
            <w:r w:rsidRPr="00CD1EBE">
              <w:rPr>
                <w:rFonts w:eastAsia="Calibri" w:cs="Aptos"/>
                <w:noProof/>
                <w:sz w:val="20"/>
                <w:szCs w:val="20"/>
              </w:rPr>
              <w:t>radova</w:t>
            </w:r>
          </w:p>
        </w:tc>
        <w:tc>
          <w:tcPr>
            <w:tcW w:w="706" w:type="dxa"/>
            <w:gridSpan w:val="2"/>
            <w:tcBorders>
              <w:top w:val="single" w:sz="5" w:space="0" w:color="000000"/>
              <w:left w:val="single" w:sz="5" w:space="0" w:color="000000"/>
              <w:bottom w:val="single" w:sz="5" w:space="0" w:color="000000"/>
              <w:right w:val="single" w:sz="5" w:space="0" w:color="000000"/>
            </w:tcBorders>
          </w:tcPr>
          <w:p w14:paraId="7B590A1C" w14:textId="77777777" w:rsidR="0011078E" w:rsidRPr="00CD1EBE" w:rsidRDefault="0011078E" w:rsidP="007449D2">
            <w:pPr>
              <w:widowControl w:val="0"/>
              <w:spacing w:before="1"/>
              <w:ind w:left="140"/>
              <w:rPr>
                <w:rFonts w:eastAsia="Arial Narrow" w:cs="Aptos"/>
                <w:noProof/>
                <w:sz w:val="20"/>
                <w:szCs w:val="20"/>
              </w:rPr>
            </w:pPr>
            <w:r w:rsidRPr="00CD1EBE">
              <w:rPr>
                <w:rFonts w:eastAsia="Calibri" w:cs="Aptos"/>
                <w:noProof/>
                <w:sz w:val="20"/>
                <w:szCs w:val="20"/>
              </w:rPr>
              <w:t>25</w:t>
            </w:r>
          </w:p>
        </w:tc>
        <w:tc>
          <w:tcPr>
            <w:tcW w:w="740" w:type="dxa"/>
            <w:tcBorders>
              <w:top w:val="single" w:sz="5" w:space="0" w:color="000000"/>
              <w:left w:val="single" w:sz="5" w:space="0" w:color="000000"/>
              <w:bottom w:val="single" w:sz="5" w:space="0" w:color="000000"/>
              <w:right w:val="single" w:sz="5" w:space="0" w:color="000000"/>
            </w:tcBorders>
          </w:tcPr>
          <w:p w14:paraId="21E5C11F" w14:textId="77777777" w:rsidR="0011078E" w:rsidRPr="00CD1EBE" w:rsidRDefault="0011078E" w:rsidP="007449D2">
            <w:pPr>
              <w:widowControl w:val="0"/>
              <w:spacing w:before="1"/>
              <w:ind w:left="188"/>
              <w:rPr>
                <w:rFonts w:eastAsia="Arial Narrow" w:cs="Aptos"/>
                <w:noProof/>
                <w:sz w:val="20"/>
                <w:szCs w:val="20"/>
              </w:rPr>
            </w:pPr>
            <w:r w:rsidRPr="00CD1EBE">
              <w:rPr>
                <w:rFonts w:eastAsia="Calibri" w:cs="Aptos"/>
                <w:noProof/>
                <w:sz w:val="20"/>
                <w:szCs w:val="20"/>
              </w:rPr>
              <w:t>50</w:t>
            </w:r>
          </w:p>
        </w:tc>
        <w:tc>
          <w:tcPr>
            <w:tcW w:w="32" w:type="dxa"/>
            <w:vMerge/>
            <w:tcBorders>
              <w:left w:val="single" w:sz="5" w:space="0" w:color="000000"/>
              <w:right w:val="single" w:sz="5" w:space="0" w:color="000000"/>
            </w:tcBorders>
          </w:tcPr>
          <w:p w14:paraId="062E79F0" w14:textId="77777777" w:rsidR="0011078E" w:rsidRPr="00CD1EBE" w:rsidRDefault="0011078E" w:rsidP="007449D2">
            <w:pPr>
              <w:widowControl w:val="0"/>
              <w:rPr>
                <w:rFonts w:eastAsia="Calibri" w:cs="Aptos"/>
                <w:noProof/>
                <w:sz w:val="20"/>
                <w:szCs w:val="20"/>
              </w:rPr>
            </w:pPr>
          </w:p>
        </w:tc>
      </w:tr>
      <w:tr w:rsidR="0011078E" w:rsidRPr="00CD1EBE" w14:paraId="6B74D86F" w14:textId="77777777" w:rsidTr="007449D2">
        <w:trPr>
          <w:trHeight w:hRule="exact" w:val="993"/>
        </w:trPr>
        <w:tc>
          <w:tcPr>
            <w:tcW w:w="109" w:type="dxa"/>
            <w:tcBorders>
              <w:top w:val="nil"/>
              <w:left w:val="single" w:sz="5" w:space="0" w:color="000000"/>
              <w:bottom w:val="nil"/>
              <w:right w:val="single" w:sz="5" w:space="0" w:color="000000"/>
            </w:tcBorders>
          </w:tcPr>
          <w:p w14:paraId="25A5B126" w14:textId="77777777" w:rsidR="0011078E" w:rsidRPr="00CD1EBE" w:rsidRDefault="0011078E" w:rsidP="007449D2">
            <w:pPr>
              <w:widowControl w:val="0"/>
              <w:rPr>
                <w:rFonts w:eastAsia="Calibri" w:cs="Aptos"/>
                <w:noProof/>
                <w:sz w:val="20"/>
                <w:szCs w:val="20"/>
              </w:rPr>
            </w:pPr>
          </w:p>
        </w:tc>
        <w:tc>
          <w:tcPr>
            <w:tcW w:w="2082" w:type="dxa"/>
            <w:gridSpan w:val="4"/>
            <w:tcBorders>
              <w:top w:val="single" w:sz="5" w:space="0" w:color="000000"/>
              <w:left w:val="single" w:sz="5" w:space="0" w:color="000000"/>
              <w:bottom w:val="single" w:sz="5" w:space="0" w:color="000000"/>
              <w:right w:val="single" w:sz="5" w:space="0" w:color="000000"/>
            </w:tcBorders>
          </w:tcPr>
          <w:p w14:paraId="6089BBA5" w14:textId="77777777" w:rsidR="0011078E" w:rsidRPr="00CD1EBE" w:rsidRDefault="0011078E" w:rsidP="007449D2">
            <w:pPr>
              <w:widowControl w:val="0"/>
              <w:spacing w:before="1"/>
              <w:ind w:left="102"/>
              <w:rPr>
                <w:rFonts w:eastAsia="Calibri" w:cs="Aptos"/>
                <w:noProof/>
                <w:spacing w:val="-1"/>
                <w:sz w:val="20"/>
                <w:szCs w:val="20"/>
              </w:rPr>
            </w:pPr>
            <w:r w:rsidRPr="00CD1EBE">
              <w:rPr>
                <w:rFonts w:eastAsia="Calibri" w:cs="Aptos"/>
                <w:noProof/>
                <w:spacing w:val="-1"/>
                <w:sz w:val="20"/>
                <w:szCs w:val="20"/>
              </w:rPr>
              <w:t>Praktični rad</w:t>
            </w:r>
          </w:p>
        </w:tc>
        <w:tc>
          <w:tcPr>
            <w:tcW w:w="1081" w:type="dxa"/>
            <w:tcBorders>
              <w:top w:val="single" w:sz="5" w:space="0" w:color="000000"/>
              <w:left w:val="single" w:sz="5" w:space="0" w:color="000000"/>
              <w:bottom w:val="single" w:sz="5" w:space="0" w:color="000000"/>
              <w:right w:val="single" w:sz="5" w:space="0" w:color="000000"/>
            </w:tcBorders>
          </w:tcPr>
          <w:p w14:paraId="1EF095AA" w14:textId="77777777" w:rsidR="0011078E" w:rsidRPr="00CD1EBE" w:rsidRDefault="0011078E" w:rsidP="007449D2">
            <w:pPr>
              <w:widowControl w:val="0"/>
              <w:spacing w:before="1"/>
              <w:ind w:left="191"/>
              <w:rPr>
                <w:rFonts w:eastAsia="Calibri" w:cs="Aptos"/>
                <w:noProof/>
                <w:sz w:val="20"/>
                <w:szCs w:val="20"/>
              </w:rPr>
            </w:pPr>
            <w:r w:rsidRPr="00CD1EBE">
              <w:rPr>
                <w:rFonts w:eastAsia="Calibri" w:cs="Aptos"/>
                <w:noProof/>
                <w:sz w:val="20"/>
                <w:szCs w:val="20"/>
              </w:rPr>
              <w:t>0,3</w:t>
            </w:r>
          </w:p>
        </w:tc>
        <w:tc>
          <w:tcPr>
            <w:tcW w:w="850" w:type="dxa"/>
            <w:gridSpan w:val="2"/>
            <w:tcBorders>
              <w:top w:val="single" w:sz="5" w:space="0" w:color="000000"/>
              <w:left w:val="single" w:sz="5" w:space="0" w:color="000000"/>
              <w:bottom w:val="single" w:sz="5" w:space="0" w:color="000000"/>
              <w:right w:val="single" w:sz="5" w:space="0" w:color="000000"/>
            </w:tcBorders>
          </w:tcPr>
          <w:p w14:paraId="0EAA63BE" w14:textId="77777777" w:rsidR="0011078E" w:rsidRPr="00CD1EBE" w:rsidRDefault="0011078E" w:rsidP="007449D2">
            <w:pPr>
              <w:widowControl w:val="0"/>
              <w:spacing w:before="1"/>
              <w:ind w:left="277"/>
              <w:rPr>
                <w:rFonts w:eastAsia="Arial Narrow" w:cs="Aptos"/>
                <w:noProof/>
                <w:sz w:val="20"/>
                <w:szCs w:val="20"/>
              </w:rPr>
            </w:pPr>
            <w:r w:rsidRPr="00CD1EBE">
              <w:rPr>
                <w:rFonts w:eastAsia="Arial Narrow" w:cs="Aptos"/>
                <w:noProof/>
                <w:sz w:val="20"/>
                <w:szCs w:val="20"/>
              </w:rPr>
              <w:t>6</w:t>
            </w:r>
          </w:p>
        </w:tc>
        <w:tc>
          <w:tcPr>
            <w:tcW w:w="1981" w:type="dxa"/>
            <w:gridSpan w:val="3"/>
            <w:tcBorders>
              <w:top w:val="single" w:sz="5" w:space="0" w:color="000000"/>
              <w:left w:val="single" w:sz="5" w:space="0" w:color="000000"/>
              <w:bottom w:val="single" w:sz="5" w:space="0" w:color="000000"/>
              <w:right w:val="single" w:sz="5" w:space="0" w:color="000000"/>
            </w:tcBorders>
          </w:tcPr>
          <w:p w14:paraId="39C1205A" w14:textId="77777777" w:rsidR="0011078E" w:rsidRPr="00CD1EBE" w:rsidRDefault="0011078E" w:rsidP="007449D2">
            <w:pPr>
              <w:widowControl w:val="0"/>
              <w:spacing w:before="1" w:line="256" w:lineRule="auto"/>
              <w:ind w:left="102" w:right="487"/>
              <w:rPr>
                <w:rFonts w:eastAsia="Calibri" w:cs="Aptos"/>
                <w:noProof/>
                <w:spacing w:val="-1"/>
                <w:sz w:val="20"/>
                <w:szCs w:val="20"/>
              </w:rPr>
            </w:pPr>
            <w:r w:rsidRPr="00CD1EBE">
              <w:rPr>
                <w:rFonts w:eastAsia="Calibri" w:cs="Aptos"/>
                <w:noProof/>
                <w:spacing w:val="-1"/>
                <w:sz w:val="20"/>
                <w:szCs w:val="20"/>
              </w:rPr>
              <w:t>Rješavanje zadataka</w:t>
            </w:r>
          </w:p>
        </w:tc>
        <w:tc>
          <w:tcPr>
            <w:tcW w:w="1701" w:type="dxa"/>
            <w:gridSpan w:val="2"/>
            <w:tcBorders>
              <w:top w:val="single" w:sz="5" w:space="0" w:color="000000"/>
              <w:left w:val="single" w:sz="5" w:space="0" w:color="000000"/>
              <w:bottom w:val="single" w:sz="5" w:space="0" w:color="000000"/>
              <w:right w:val="single" w:sz="5" w:space="0" w:color="000000"/>
            </w:tcBorders>
          </w:tcPr>
          <w:p w14:paraId="4102FC9B" w14:textId="77777777" w:rsidR="0011078E" w:rsidRPr="00CD1EBE" w:rsidRDefault="0011078E" w:rsidP="007449D2">
            <w:pPr>
              <w:widowControl w:val="0"/>
              <w:spacing w:before="1" w:line="256" w:lineRule="auto"/>
              <w:ind w:left="102" w:right="331"/>
              <w:rPr>
                <w:rFonts w:eastAsia="Calibri" w:cs="Aptos"/>
                <w:noProof/>
                <w:spacing w:val="-1"/>
                <w:sz w:val="20"/>
                <w:szCs w:val="20"/>
              </w:rPr>
            </w:pPr>
            <w:r w:rsidRPr="00CD1EBE">
              <w:rPr>
                <w:rFonts w:eastAsia="Calibri" w:cs="Aptos"/>
                <w:noProof/>
                <w:spacing w:val="-1"/>
                <w:sz w:val="20"/>
                <w:szCs w:val="20"/>
              </w:rPr>
              <w:t>Evaluacija</w:t>
            </w:r>
            <w:r w:rsidRPr="00CD1EBE">
              <w:rPr>
                <w:rFonts w:eastAsia="Calibri" w:cs="Aptos"/>
                <w:noProof/>
                <w:spacing w:val="25"/>
                <w:w w:val="99"/>
                <w:sz w:val="20"/>
                <w:szCs w:val="20"/>
              </w:rPr>
              <w:t xml:space="preserve"> </w:t>
            </w:r>
            <w:r w:rsidRPr="00CD1EBE">
              <w:rPr>
                <w:rFonts w:eastAsia="Calibri" w:cs="Aptos"/>
                <w:noProof/>
                <w:spacing w:val="-1"/>
                <w:sz w:val="20"/>
                <w:szCs w:val="20"/>
              </w:rPr>
              <w:t>zadataka</w:t>
            </w:r>
          </w:p>
        </w:tc>
        <w:tc>
          <w:tcPr>
            <w:tcW w:w="706" w:type="dxa"/>
            <w:gridSpan w:val="2"/>
            <w:tcBorders>
              <w:top w:val="single" w:sz="5" w:space="0" w:color="000000"/>
              <w:left w:val="single" w:sz="5" w:space="0" w:color="000000"/>
              <w:bottom w:val="single" w:sz="5" w:space="0" w:color="000000"/>
              <w:right w:val="single" w:sz="5" w:space="0" w:color="000000"/>
            </w:tcBorders>
          </w:tcPr>
          <w:p w14:paraId="2AA18CF8" w14:textId="77777777" w:rsidR="0011078E" w:rsidRPr="00CD1EBE" w:rsidRDefault="0011078E" w:rsidP="007449D2">
            <w:pPr>
              <w:widowControl w:val="0"/>
              <w:spacing w:before="1"/>
              <w:ind w:left="140"/>
              <w:rPr>
                <w:rFonts w:eastAsia="Calibri" w:cs="Aptos"/>
                <w:noProof/>
                <w:sz w:val="20"/>
                <w:szCs w:val="20"/>
              </w:rPr>
            </w:pPr>
            <w:r w:rsidRPr="00CD1EBE">
              <w:rPr>
                <w:rFonts w:eastAsia="Calibri" w:cs="Aptos"/>
                <w:noProof/>
                <w:sz w:val="20"/>
                <w:szCs w:val="20"/>
              </w:rPr>
              <w:t>5</w:t>
            </w:r>
          </w:p>
        </w:tc>
        <w:tc>
          <w:tcPr>
            <w:tcW w:w="740" w:type="dxa"/>
            <w:tcBorders>
              <w:top w:val="single" w:sz="5" w:space="0" w:color="000000"/>
              <w:left w:val="single" w:sz="5" w:space="0" w:color="000000"/>
              <w:bottom w:val="single" w:sz="5" w:space="0" w:color="000000"/>
              <w:right w:val="single" w:sz="5" w:space="0" w:color="000000"/>
            </w:tcBorders>
          </w:tcPr>
          <w:p w14:paraId="12A9C496" w14:textId="77777777" w:rsidR="0011078E" w:rsidRPr="00CD1EBE" w:rsidRDefault="0011078E" w:rsidP="007449D2">
            <w:pPr>
              <w:widowControl w:val="0"/>
              <w:spacing w:before="1"/>
              <w:ind w:left="188"/>
              <w:rPr>
                <w:rFonts w:eastAsia="Calibri" w:cs="Aptos"/>
                <w:noProof/>
                <w:sz w:val="20"/>
                <w:szCs w:val="20"/>
              </w:rPr>
            </w:pPr>
            <w:r w:rsidRPr="00CD1EBE">
              <w:rPr>
                <w:rFonts w:eastAsia="Calibri" w:cs="Aptos"/>
                <w:noProof/>
                <w:sz w:val="20"/>
                <w:szCs w:val="20"/>
              </w:rPr>
              <w:t>10</w:t>
            </w:r>
          </w:p>
        </w:tc>
        <w:tc>
          <w:tcPr>
            <w:tcW w:w="32" w:type="dxa"/>
            <w:vMerge/>
            <w:tcBorders>
              <w:left w:val="single" w:sz="5" w:space="0" w:color="000000"/>
              <w:right w:val="single" w:sz="5" w:space="0" w:color="000000"/>
            </w:tcBorders>
          </w:tcPr>
          <w:p w14:paraId="15E774B4" w14:textId="77777777" w:rsidR="0011078E" w:rsidRPr="00CD1EBE" w:rsidRDefault="0011078E" w:rsidP="007449D2">
            <w:pPr>
              <w:widowControl w:val="0"/>
              <w:rPr>
                <w:rFonts w:eastAsia="Calibri" w:cs="Aptos"/>
                <w:noProof/>
                <w:sz w:val="20"/>
                <w:szCs w:val="20"/>
              </w:rPr>
            </w:pPr>
          </w:p>
        </w:tc>
      </w:tr>
      <w:tr w:rsidR="0011078E" w:rsidRPr="00CD1EBE" w14:paraId="2E8DE936" w14:textId="77777777" w:rsidTr="007449D2">
        <w:trPr>
          <w:trHeight w:hRule="exact" w:val="438"/>
        </w:trPr>
        <w:tc>
          <w:tcPr>
            <w:tcW w:w="109" w:type="dxa"/>
            <w:tcBorders>
              <w:top w:val="nil"/>
              <w:left w:val="single" w:sz="5" w:space="0" w:color="000000"/>
              <w:bottom w:val="single" w:sz="5" w:space="0" w:color="000000"/>
              <w:right w:val="single" w:sz="5" w:space="0" w:color="000000"/>
            </w:tcBorders>
          </w:tcPr>
          <w:p w14:paraId="7C9FF941" w14:textId="77777777" w:rsidR="0011078E" w:rsidRPr="00CD1EBE" w:rsidRDefault="0011078E" w:rsidP="007449D2">
            <w:pPr>
              <w:widowControl w:val="0"/>
              <w:rPr>
                <w:rFonts w:eastAsia="Calibri" w:cs="Aptos"/>
                <w:noProof/>
                <w:sz w:val="20"/>
                <w:szCs w:val="20"/>
              </w:rPr>
            </w:pPr>
          </w:p>
        </w:tc>
        <w:tc>
          <w:tcPr>
            <w:tcW w:w="2082" w:type="dxa"/>
            <w:gridSpan w:val="4"/>
            <w:tcBorders>
              <w:top w:val="single" w:sz="5" w:space="0" w:color="000000"/>
              <w:left w:val="single" w:sz="5" w:space="0" w:color="000000"/>
              <w:bottom w:val="single" w:sz="8" w:space="0" w:color="000000"/>
              <w:right w:val="single" w:sz="5" w:space="0" w:color="000000"/>
            </w:tcBorders>
          </w:tcPr>
          <w:p w14:paraId="202A3836" w14:textId="77777777" w:rsidR="0011078E" w:rsidRPr="00CD1EBE" w:rsidRDefault="0011078E" w:rsidP="007449D2">
            <w:pPr>
              <w:widowControl w:val="0"/>
              <w:spacing w:line="228" w:lineRule="exact"/>
              <w:ind w:left="102"/>
              <w:rPr>
                <w:rFonts w:eastAsia="Arial Narrow" w:cs="Aptos"/>
                <w:noProof/>
                <w:sz w:val="20"/>
                <w:szCs w:val="20"/>
              </w:rPr>
            </w:pPr>
            <w:r w:rsidRPr="00CD1EBE">
              <w:rPr>
                <w:rFonts w:eastAsia="Calibri" w:cs="Aptos"/>
                <w:noProof/>
                <w:sz w:val="20"/>
                <w:szCs w:val="20"/>
              </w:rPr>
              <w:t>Ukupno</w:t>
            </w:r>
          </w:p>
        </w:tc>
        <w:tc>
          <w:tcPr>
            <w:tcW w:w="1081" w:type="dxa"/>
            <w:tcBorders>
              <w:top w:val="single" w:sz="5" w:space="0" w:color="000000"/>
              <w:left w:val="single" w:sz="5" w:space="0" w:color="000000"/>
              <w:bottom w:val="single" w:sz="8" w:space="0" w:color="000000"/>
              <w:right w:val="single" w:sz="5" w:space="0" w:color="000000"/>
            </w:tcBorders>
          </w:tcPr>
          <w:p w14:paraId="0EBB445D" w14:textId="77777777" w:rsidR="0011078E" w:rsidRPr="00CD1EBE" w:rsidRDefault="0011078E" w:rsidP="007449D2">
            <w:pPr>
              <w:widowControl w:val="0"/>
              <w:spacing w:line="228" w:lineRule="exact"/>
              <w:ind w:left="23"/>
              <w:jc w:val="center"/>
              <w:rPr>
                <w:rFonts w:eastAsia="Arial Narrow" w:cs="Aptos"/>
                <w:noProof/>
                <w:sz w:val="20"/>
                <w:szCs w:val="20"/>
              </w:rPr>
            </w:pPr>
            <w:r w:rsidRPr="00CD1EBE">
              <w:rPr>
                <w:rFonts w:eastAsia="Calibri" w:cs="Aptos"/>
                <w:noProof/>
                <w:sz w:val="20"/>
                <w:szCs w:val="20"/>
              </w:rPr>
              <w:t>3</w:t>
            </w:r>
          </w:p>
        </w:tc>
        <w:tc>
          <w:tcPr>
            <w:tcW w:w="850" w:type="dxa"/>
            <w:gridSpan w:val="2"/>
            <w:tcBorders>
              <w:top w:val="single" w:sz="5" w:space="0" w:color="000000"/>
              <w:left w:val="single" w:sz="5" w:space="0" w:color="000000"/>
              <w:bottom w:val="single" w:sz="8" w:space="0" w:color="000000"/>
              <w:right w:val="single" w:sz="5" w:space="0" w:color="000000"/>
            </w:tcBorders>
          </w:tcPr>
          <w:p w14:paraId="413A67F8" w14:textId="77777777" w:rsidR="0011078E" w:rsidRPr="00CD1EBE" w:rsidRDefault="0011078E" w:rsidP="007449D2">
            <w:pPr>
              <w:widowControl w:val="0"/>
              <w:rPr>
                <w:rFonts w:eastAsia="Calibri" w:cs="Aptos"/>
                <w:noProof/>
                <w:sz w:val="20"/>
                <w:szCs w:val="20"/>
              </w:rPr>
            </w:pPr>
          </w:p>
        </w:tc>
        <w:tc>
          <w:tcPr>
            <w:tcW w:w="1981" w:type="dxa"/>
            <w:gridSpan w:val="3"/>
            <w:tcBorders>
              <w:top w:val="single" w:sz="5" w:space="0" w:color="000000"/>
              <w:left w:val="single" w:sz="5" w:space="0" w:color="000000"/>
              <w:bottom w:val="single" w:sz="8" w:space="0" w:color="000000"/>
              <w:right w:val="single" w:sz="5" w:space="0" w:color="000000"/>
            </w:tcBorders>
          </w:tcPr>
          <w:p w14:paraId="78B37A2B" w14:textId="77777777" w:rsidR="0011078E" w:rsidRPr="00CD1EBE" w:rsidRDefault="0011078E" w:rsidP="007449D2">
            <w:pPr>
              <w:widowControl w:val="0"/>
              <w:rPr>
                <w:rFonts w:eastAsia="Calibri" w:cs="Aptos"/>
                <w:noProof/>
                <w:sz w:val="20"/>
                <w:szCs w:val="20"/>
              </w:rPr>
            </w:pPr>
          </w:p>
        </w:tc>
        <w:tc>
          <w:tcPr>
            <w:tcW w:w="1701" w:type="dxa"/>
            <w:gridSpan w:val="2"/>
            <w:tcBorders>
              <w:top w:val="single" w:sz="5" w:space="0" w:color="000000"/>
              <w:left w:val="single" w:sz="5" w:space="0" w:color="000000"/>
              <w:bottom w:val="single" w:sz="8" w:space="0" w:color="000000"/>
              <w:right w:val="single" w:sz="5" w:space="0" w:color="000000"/>
            </w:tcBorders>
          </w:tcPr>
          <w:p w14:paraId="1862C51A" w14:textId="77777777" w:rsidR="0011078E" w:rsidRPr="00CD1EBE" w:rsidRDefault="0011078E" w:rsidP="007449D2">
            <w:pPr>
              <w:widowControl w:val="0"/>
              <w:rPr>
                <w:rFonts w:eastAsia="Calibri" w:cs="Aptos"/>
                <w:noProof/>
                <w:sz w:val="20"/>
                <w:szCs w:val="20"/>
              </w:rPr>
            </w:pPr>
          </w:p>
        </w:tc>
        <w:tc>
          <w:tcPr>
            <w:tcW w:w="706" w:type="dxa"/>
            <w:gridSpan w:val="2"/>
            <w:tcBorders>
              <w:top w:val="single" w:sz="5" w:space="0" w:color="000000"/>
              <w:left w:val="single" w:sz="5" w:space="0" w:color="000000"/>
              <w:bottom w:val="single" w:sz="8" w:space="0" w:color="000000"/>
              <w:right w:val="single" w:sz="5" w:space="0" w:color="000000"/>
            </w:tcBorders>
          </w:tcPr>
          <w:p w14:paraId="20302521" w14:textId="77777777" w:rsidR="0011078E" w:rsidRPr="00CD1EBE" w:rsidRDefault="0011078E" w:rsidP="007449D2">
            <w:pPr>
              <w:widowControl w:val="0"/>
              <w:spacing w:line="228" w:lineRule="exact"/>
              <w:jc w:val="center"/>
              <w:rPr>
                <w:rFonts w:eastAsia="Arial Narrow" w:cs="Aptos"/>
                <w:noProof/>
                <w:sz w:val="20"/>
                <w:szCs w:val="20"/>
              </w:rPr>
            </w:pPr>
            <w:r w:rsidRPr="00CD1EBE">
              <w:rPr>
                <w:rFonts w:eastAsia="Calibri" w:cs="Aptos"/>
                <w:noProof/>
                <w:sz w:val="20"/>
                <w:szCs w:val="20"/>
              </w:rPr>
              <w:t>50</w:t>
            </w:r>
          </w:p>
        </w:tc>
        <w:tc>
          <w:tcPr>
            <w:tcW w:w="740" w:type="dxa"/>
            <w:tcBorders>
              <w:top w:val="single" w:sz="5" w:space="0" w:color="000000"/>
              <w:left w:val="single" w:sz="5" w:space="0" w:color="000000"/>
              <w:bottom w:val="single" w:sz="8" w:space="0" w:color="000000"/>
              <w:right w:val="single" w:sz="5" w:space="0" w:color="000000"/>
            </w:tcBorders>
          </w:tcPr>
          <w:p w14:paraId="720D1CAE" w14:textId="77777777" w:rsidR="0011078E" w:rsidRPr="00CD1EBE" w:rsidRDefault="0011078E" w:rsidP="007449D2">
            <w:pPr>
              <w:widowControl w:val="0"/>
              <w:spacing w:line="228" w:lineRule="exact"/>
              <w:ind w:left="210"/>
              <w:rPr>
                <w:rFonts w:eastAsia="Calibri" w:cs="Aptos"/>
                <w:noProof/>
                <w:sz w:val="20"/>
                <w:szCs w:val="20"/>
              </w:rPr>
            </w:pPr>
            <w:r w:rsidRPr="00CD1EBE">
              <w:rPr>
                <w:rFonts w:eastAsia="Calibri" w:cs="Aptos"/>
                <w:noProof/>
                <w:sz w:val="20"/>
                <w:szCs w:val="20"/>
              </w:rPr>
              <w:t>100</w:t>
            </w:r>
          </w:p>
          <w:p w14:paraId="7C123A2A" w14:textId="77777777" w:rsidR="0011078E" w:rsidRPr="00CD1EBE" w:rsidRDefault="0011078E" w:rsidP="007449D2">
            <w:pPr>
              <w:widowControl w:val="0"/>
              <w:spacing w:line="228" w:lineRule="exact"/>
              <w:ind w:left="210"/>
              <w:rPr>
                <w:rFonts w:eastAsia="Arial Narrow" w:cs="Aptos"/>
                <w:noProof/>
                <w:sz w:val="20"/>
                <w:szCs w:val="20"/>
              </w:rPr>
            </w:pPr>
          </w:p>
          <w:p w14:paraId="624E604E" w14:textId="77777777" w:rsidR="0011078E" w:rsidRPr="00CD1EBE" w:rsidRDefault="0011078E" w:rsidP="007449D2">
            <w:pPr>
              <w:widowControl w:val="0"/>
              <w:spacing w:line="228" w:lineRule="exact"/>
              <w:ind w:left="210"/>
              <w:rPr>
                <w:rFonts w:eastAsia="Arial Narrow" w:cs="Aptos"/>
                <w:noProof/>
                <w:sz w:val="20"/>
                <w:szCs w:val="20"/>
              </w:rPr>
            </w:pPr>
          </w:p>
          <w:p w14:paraId="73D184B2" w14:textId="77777777" w:rsidR="0011078E" w:rsidRPr="00CD1EBE" w:rsidRDefault="0011078E" w:rsidP="007449D2">
            <w:pPr>
              <w:widowControl w:val="0"/>
              <w:spacing w:line="228" w:lineRule="exact"/>
              <w:ind w:left="210"/>
              <w:rPr>
                <w:rFonts w:eastAsia="Arial Narrow" w:cs="Aptos"/>
                <w:noProof/>
                <w:sz w:val="20"/>
                <w:szCs w:val="20"/>
              </w:rPr>
            </w:pPr>
          </w:p>
          <w:p w14:paraId="47DCA43D" w14:textId="77777777" w:rsidR="0011078E" w:rsidRPr="00CD1EBE" w:rsidRDefault="0011078E" w:rsidP="007449D2">
            <w:pPr>
              <w:widowControl w:val="0"/>
              <w:spacing w:line="228" w:lineRule="exact"/>
              <w:ind w:left="210"/>
              <w:rPr>
                <w:rFonts w:eastAsia="Arial Narrow" w:cs="Aptos"/>
                <w:noProof/>
                <w:sz w:val="20"/>
                <w:szCs w:val="20"/>
              </w:rPr>
            </w:pPr>
          </w:p>
          <w:p w14:paraId="7695907F" w14:textId="77777777" w:rsidR="0011078E" w:rsidRPr="00CD1EBE" w:rsidRDefault="0011078E" w:rsidP="007449D2">
            <w:pPr>
              <w:widowControl w:val="0"/>
              <w:spacing w:line="228" w:lineRule="exact"/>
              <w:ind w:left="210"/>
              <w:rPr>
                <w:rFonts w:eastAsia="Arial Narrow" w:cs="Aptos"/>
                <w:noProof/>
                <w:sz w:val="20"/>
                <w:szCs w:val="20"/>
              </w:rPr>
            </w:pPr>
          </w:p>
        </w:tc>
        <w:tc>
          <w:tcPr>
            <w:tcW w:w="32" w:type="dxa"/>
            <w:vMerge/>
            <w:tcBorders>
              <w:left w:val="single" w:sz="5" w:space="0" w:color="000000"/>
              <w:bottom w:val="single" w:sz="5" w:space="0" w:color="000000"/>
              <w:right w:val="single" w:sz="5" w:space="0" w:color="000000"/>
            </w:tcBorders>
          </w:tcPr>
          <w:p w14:paraId="62D55E42" w14:textId="77777777" w:rsidR="0011078E" w:rsidRPr="00CD1EBE" w:rsidRDefault="0011078E" w:rsidP="007449D2">
            <w:pPr>
              <w:widowControl w:val="0"/>
              <w:rPr>
                <w:rFonts w:eastAsia="Calibri" w:cs="Aptos"/>
                <w:noProof/>
                <w:sz w:val="20"/>
                <w:szCs w:val="20"/>
              </w:rPr>
            </w:pPr>
          </w:p>
        </w:tc>
      </w:tr>
      <w:tr w:rsidR="0011078E" w:rsidRPr="00CD1EBE" w14:paraId="362A811A" w14:textId="77777777" w:rsidTr="007449D2">
        <w:trPr>
          <w:gridAfter w:val="1"/>
          <w:wAfter w:w="32" w:type="dxa"/>
          <w:trHeight w:hRule="exact" w:val="446"/>
        </w:trPr>
        <w:tc>
          <w:tcPr>
            <w:tcW w:w="9250" w:type="dxa"/>
            <w:gridSpan w:val="16"/>
            <w:tcBorders>
              <w:top w:val="single" w:sz="8" w:space="0" w:color="000000"/>
              <w:left w:val="single" w:sz="5" w:space="0" w:color="000000"/>
              <w:bottom w:val="single" w:sz="5" w:space="0" w:color="000000"/>
              <w:right w:val="single" w:sz="5" w:space="0" w:color="000000"/>
            </w:tcBorders>
          </w:tcPr>
          <w:p w14:paraId="1538914A" w14:textId="77777777" w:rsidR="0011078E" w:rsidRPr="00CD1EBE" w:rsidRDefault="0011078E" w:rsidP="007449D2">
            <w:pPr>
              <w:widowControl w:val="0"/>
              <w:spacing w:before="92"/>
              <w:ind w:left="462"/>
              <w:rPr>
                <w:rFonts w:eastAsia="Arial Narrow" w:cs="Aptos"/>
                <w:noProof/>
                <w:sz w:val="20"/>
                <w:szCs w:val="20"/>
              </w:rPr>
            </w:pPr>
            <w:r w:rsidRPr="00CD1EBE">
              <w:rPr>
                <w:rFonts w:eastAsia="Calibri" w:cs="Aptos"/>
                <w:noProof/>
                <w:sz w:val="20"/>
                <w:szCs w:val="20"/>
              </w:rPr>
              <w:t>1.10.</w:t>
            </w:r>
            <w:r w:rsidRPr="00CD1EBE">
              <w:rPr>
                <w:rFonts w:eastAsia="Calibri" w:cs="Aptos"/>
                <w:noProof/>
                <w:spacing w:val="11"/>
                <w:sz w:val="20"/>
                <w:szCs w:val="20"/>
              </w:rPr>
              <w:t xml:space="preserve"> </w:t>
            </w:r>
            <w:r w:rsidRPr="00CD1EBE">
              <w:rPr>
                <w:rFonts w:eastAsia="Calibri" w:cs="Aptos"/>
                <w:noProof/>
                <w:spacing w:val="-1"/>
                <w:sz w:val="20"/>
                <w:szCs w:val="20"/>
              </w:rPr>
              <w:t>Obvezatna</w:t>
            </w:r>
            <w:r w:rsidRPr="00CD1EBE">
              <w:rPr>
                <w:rFonts w:eastAsia="Calibri" w:cs="Aptos"/>
                <w:noProof/>
                <w:spacing w:val="-7"/>
                <w:sz w:val="20"/>
                <w:szCs w:val="20"/>
              </w:rPr>
              <w:t xml:space="preserve"> </w:t>
            </w:r>
            <w:r w:rsidRPr="00CD1EBE">
              <w:rPr>
                <w:rFonts w:eastAsia="Calibri" w:cs="Aptos"/>
                <w:noProof/>
                <w:spacing w:val="-1"/>
                <w:sz w:val="20"/>
                <w:szCs w:val="20"/>
              </w:rPr>
              <w:t>literatura</w:t>
            </w:r>
            <w:r w:rsidRPr="00CD1EBE">
              <w:rPr>
                <w:rFonts w:eastAsia="Calibri" w:cs="Aptos"/>
                <w:noProof/>
                <w:spacing w:val="-7"/>
                <w:sz w:val="20"/>
                <w:szCs w:val="20"/>
              </w:rPr>
              <w:t xml:space="preserve"> </w:t>
            </w:r>
            <w:r w:rsidRPr="00CD1EBE">
              <w:rPr>
                <w:rFonts w:eastAsia="Calibri" w:cs="Aptos"/>
                <w:noProof/>
                <w:sz w:val="20"/>
                <w:szCs w:val="20"/>
              </w:rPr>
              <w:t>(u</w:t>
            </w:r>
            <w:r w:rsidRPr="00CD1EBE">
              <w:rPr>
                <w:rFonts w:eastAsia="Calibri" w:cs="Aptos"/>
                <w:noProof/>
                <w:spacing w:val="-7"/>
                <w:sz w:val="20"/>
                <w:szCs w:val="20"/>
              </w:rPr>
              <w:t xml:space="preserve"> </w:t>
            </w:r>
            <w:r w:rsidRPr="00CD1EBE">
              <w:rPr>
                <w:rFonts w:eastAsia="Calibri" w:cs="Aptos"/>
                <w:noProof/>
                <w:sz w:val="20"/>
                <w:szCs w:val="20"/>
              </w:rPr>
              <w:t>trenutku</w:t>
            </w:r>
            <w:r w:rsidRPr="00CD1EBE">
              <w:rPr>
                <w:rFonts w:eastAsia="Calibri" w:cs="Aptos"/>
                <w:noProof/>
                <w:spacing w:val="-6"/>
                <w:sz w:val="20"/>
                <w:szCs w:val="20"/>
              </w:rPr>
              <w:t xml:space="preserve"> </w:t>
            </w:r>
            <w:r w:rsidRPr="00CD1EBE">
              <w:rPr>
                <w:rFonts w:eastAsia="Calibri" w:cs="Aptos"/>
                <w:noProof/>
                <w:spacing w:val="-1"/>
                <w:sz w:val="20"/>
                <w:szCs w:val="20"/>
              </w:rPr>
              <w:t>prijave</w:t>
            </w:r>
            <w:r w:rsidRPr="00CD1EBE">
              <w:rPr>
                <w:rFonts w:eastAsia="Calibri" w:cs="Aptos"/>
                <w:noProof/>
                <w:spacing w:val="-7"/>
                <w:sz w:val="20"/>
                <w:szCs w:val="20"/>
              </w:rPr>
              <w:t xml:space="preserve"> </w:t>
            </w:r>
            <w:r w:rsidRPr="00CD1EBE">
              <w:rPr>
                <w:rFonts w:eastAsia="Calibri" w:cs="Aptos"/>
                <w:noProof/>
                <w:spacing w:val="-1"/>
                <w:sz w:val="20"/>
                <w:szCs w:val="20"/>
              </w:rPr>
              <w:t>prijedloga</w:t>
            </w:r>
            <w:r w:rsidRPr="00CD1EBE">
              <w:rPr>
                <w:rFonts w:eastAsia="Calibri" w:cs="Aptos"/>
                <w:noProof/>
                <w:spacing w:val="-7"/>
                <w:sz w:val="20"/>
                <w:szCs w:val="20"/>
              </w:rPr>
              <w:t xml:space="preserve"> </w:t>
            </w:r>
            <w:r w:rsidRPr="00CD1EBE">
              <w:rPr>
                <w:rFonts w:eastAsia="Calibri" w:cs="Aptos"/>
                <w:noProof/>
                <w:spacing w:val="-1"/>
                <w:sz w:val="20"/>
                <w:szCs w:val="20"/>
              </w:rPr>
              <w:t>studijskog</w:t>
            </w:r>
            <w:r w:rsidRPr="00CD1EBE">
              <w:rPr>
                <w:rFonts w:eastAsia="Calibri" w:cs="Aptos"/>
                <w:noProof/>
                <w:spacing w:val="-7"/>
                <w:sz w:val="20"/>
                <w:szCs w:val="20"/>
              </w:rPr>
              <w:t xml:space="preserve"> </w:t>
            </w:r>
            <w:r w:rsidRPr="00CD1EBE">
              <w:rPr>
                <w:rFonts w:eastAsia="Calibri" w:cs="Aptos"/>
                <w:noProof/>
                <w:sz w:val="20"/>
                <w:szCs w:val="20"/>
              </w:rPr>
              <w:t>programa)</w:t>
            </w:r>
          </w:p>
        </w:tc>
      </w:tr>
      <w:tr w:rsidR="0011078E" w:rsidRPr="00CD1EBE" w14:paraId="35EBE9C5" w14:textId="77777777" w:rsidTr="007449D2">
        <w:trPr>
          <w:gridAfter w:val="1"/>
          <w:wAfter w:w="32" w:type="dxa"/>
          <w:trHeight w:hRule="exact" w:val="4092"/>
        </w:trPr>
        <w:tc>
          <w:tcPr>
            <w:tcW w:w="9250" w:type="dxa"/>
            <w:gridSpan w:val="16"/>
            <w:tcBorders>
              <w:top w:val="single" w:sz="5" w:space="0" w:color="000000"/>
              <w:left w:val="single" w:sz="5" w:space="0" w:color="000000"/>
              <w:bottom w:val="single" w:sz="5" w:space="0" w:color="000000"/>
              <w:right w:val="single" w:sz="5" w:space="0" w:color="000000"/>
            </w:tcBorders>
          </w:tcPr>
          <w:p w14:paraId="17A78549" w14:textId="77777777" w:rsidR="0011078E" w:rsidRPr="00CD1EBE" w:rsidRDefault="0011078E" w:rsidP="00DB1719">
            <w:pPr>
              <w:pStyle w:val="Odlomakpopisa"/>
              <w:widowControl w:val="0"/>
              <w:numPr>
                <w:ilvl w:val="0"/>
                <w:numId w:val="199"/>
              </w:numPr>
              <w:tabs>
                <w:tab w:val="left" w:pos="360"/>
              </w:tabs>
              <w:spacing w:before="15" w:line="256" w:lineRule="auto"/>
              <w:ind w:right="553"/>
              <w:rPr>
                <w:rFonts w:eastAsia="Arial Narrow" w:cs="Aptos"/>
                <w:noProof/>
              </w:rPr>
            </w:pPr>
            <w:r w:rsidRPr="00CD1EBE">
              <w:rPr>
                <w:rFonts w:cs="Aptos"/>
                <w:noProof/>
                <w:lang w:val="hr-HR"/>
              </w:rPr>
              <w:lastRenderedPageBreak/>
              <w:t xml:space="preserve">Barbić, D., Lučić, A. (2018) Financijska pismenost i odgovorna potrošnja u svakodnevnom životu. </w:t>
            </w:r>
            <w:r w:rsidRPr="00CD1EBE">
              <w:rPr>
                <w:rFonts w:cs="Aptos"/>
                <w:noProof/>
              </w:rPr>
              <w:t>Zagreb: Narodne novine.</w:t>
            </w:r>
          </w:p>
          <w:p w14:paraId="10B0F5E6" w14:textId="77777777" w:rsidR="0011078E" w:rsidRPr="00CD1EBE" w:rsidRDefault="0011078E" w:rsidP="00DB1719">
            <w:pPr>
              <w:pStyle w:val="Odlomakpopisa"/>
              <w:widowControl w:val="0"/>
              <w:numPr>
                <w:ilvl w:val="0"/>
                <w:numId w:val="199"/>
              </w:numPr>
              <w:tabs>
                <w:tab w:val="left" w:pos="360"/>
              </w:tabs>
              <w:spacing w:before="15" w:line="256" w:lineRule="auto"/>
              <w:ind w:right="553"/>
              <w:rPr>
                <w:rFonts w:eastAsia="Arial Narrow" w:cs="Aptos"/>
                <w:noProof/>
              </w:rPr>
            </w:pPr>
            <w:r w:rsidRPr="00CD1EBE">
              <w:rPr>
                <w:rFonts w:eastAsia="Calibri" w:cs="Aptos"/>
                <w:noProof/>
                <w:spacing w:val="-1"/>
              </w:rPr>
              <w:t xml:space="preserve">Vlada RH (2021). Nacionalni strateški okvir financijske pismenosti potrošača za razdoblje od 2021. do 2026. godine. Narodne novine 68/2021 (online). Dostupno na: </w:t>
            </w:r>
            <w:hyperlink r:id="rId24" w:history="1">
              <w:r w:rsidRPr="00CD1EBE">
                <w:rPr>
                  <w:rStyle w:val="Hiperveza"/>
                  <w:rFonts w:eastAsia="Calibri" w:cs="Aptos"/>
                  <w:noProof/>
                  <w:spacing w:val="-1"/>
                </w:rPr>
                <w:t>https://narodne-novine.nn.hr/clanci/sluzbeni/2021_06_68_1316.html</w:t>
              </w:r>
            </w:hyperlink>
            <w:r w:rsidRPr="00CD1EBE">
              <w:rPr>
                <w:rFonts w:eastAsia="Calibri" w:cs="Aptos"/>
                <w:noProof/>
                <w:spacing w:val="-1"/>
              </w:rPr>
              <w:t xml:space="preserve"> (22. siječnja 2024.)</w:t>
            </w:r>
          </w:p>
          <w:p w14:paraId="6FD62AC1" w14:textId="77777777" w:rsidR="0011078E" w:rsidRPr="00CD1EBE" w:rsidRDefault="0011078E" w:rsidP="00DB1719">
            <w:pPr>
              <w:pStyle w:val="Odlomakpopisa"/>
              <w:widowControl w:val="0"/>
              <w:numPr>
                <w:ilvl w:val="0"/>
                <w:numId w:val="199"/>
              </w:numPr>
              <w:tabs>
                <w:tab w:val="left" w:pos="360"/>
              </w:tabs>
              <w:spacing w:before="15" w:line="256" w:lineRule="auto"/>
              <w:ind w:right="553"/>
              <w:rPr>
                <w:rFonts w:eastAsia="Arial Narrow" w:cs="Aptos"/>
                <w:noProof/>
              </w:rPr>
            </w:pPr>
            <w:r w:rsidRPr="00CD1EBE">
              <w:rPr>
                <w:rFonts w:eastAsia="Calibri" w:cs="Aptos"/>
                <w:noProof/>
              </w:rPr>
              <w:t>Nicolini, G., Cude, B. J. (2022) The Routledge Handbook of financial literacy. London &amp; New York: Routledge, str. 3-274.</w:t>
            </w:r>
          </w:p>
          <w:p w14:paraId="063322C8" w14:textId="77777777" w:rsidR="0011078E" w:rsidRPr="00CD1EBE" w:rsidRDefault="0011078E" w:rsidP="00DB1719">
            <w:pPr>
              <w:pStyle w:val="Odlomakpopisa"/>
              <w:widowControl w:val="0"/>
              <w:numPr>
                <w:ilvl w:val="0"/>
                <w:numId w:val="199"/>
              </w:numPr>
              <w:tabs>
                <w:tab w:val="left" w:pos="360"/>
              </w:tabs>
              <w:spacing w:before="15" w:line="256" w:lineRule="auto"/>
              <w:ind w:right="553"/>
              <w:rPr>
                <w:rFonts w:eastAsia="Arial Narrow" w:cs="Aptos"/>
                <w:noProof/>
              </w:rPr>
            </w:pPr>
            <w:r w:rsidRPr="00CD1EBE">
              <w:rPr>
                <w:rFonts w:eastAsia="Arial Narrow" w:cs="Aptos"/>
                <w:noProof/>
                <w:lang w:val="de-DE"/>
              </w:rPr>
              <w:t xml:space="preserve">Aprea, C., Wuttke, E., Breuer, K., Keng Koh, N., Davies, P., Greimel-Fuhrmann, B., Lopus, J. S. (2016). </w:t>
            </w:r>
            <w:r w:rsidRPr="00CD1EBE">
              <w:rPr>
                <w:rFonts w:eastAsia="Arial Narrow" w:cs="Aptos"/>
                <w:noProof/>
              </w:rPr>
              <w:t>International Handbook of Financial Literacy. Singapore: Springer, str. 397-414, 545-567.</w:t>
            </w:r>
          </w:p>
          <w:p w14:paraId="72C9FF16" w14:textId="77777777" w:rsidR="0011078E" w:rsidRPr="00CD1EBE" w:rsidRDefault="0011078E" w:rsidP="00DB1719">
            <w:pPr>
              <w:pStyle w:val="Odlomakpopisa"/>
              <w:widowControl w:val="0"/>
              <w:numPr>
                <w:ilvl w:val="0"/>
                <w:numId w:val="199"/>
              </w:numPr>
              <w:tabs>
                <w:tab w:val="left" w:pos="360"/>
              </w:tabs>
              <w:spacing w:before="15" w:line="256" w:lineRule="auto"/>
              <w:ind w:right="553"/>
              <w:rPr>
                <w:rFonts w:eastAsia="Arial Narrow" w:cs="Aptos"/>
                <w:noProof/>
              </w:rPr>
            </w:pPr>
            <w:r w:rsidRPr="00CD1EBE">
              <w:rPr>
                <w:rFonts w:eastAsia="Arial Narrow" w:cs="Aptos"/>
                <w:noProof/>
              </w:rPr>
              <w:t>Chen, H., Volpe, R. (2002) Gender Differences in Personal Literacy Among College Students. Financial Services Review,11(3), str. 289-307.</w:t>
            </w:r>
          </w:p>
          <w:p w14:paraId="4A4BE42E" w14:textId="77777777" w:rsidR="0011078E" w:rsidRPr="00CD1EBE" w:rsidRDefault="0011078E" w:rsidP="00DB1719">
            <w:pPr>
              <w:pStyle w:val="Odlomakpopisa"/>
              <w:widowControl w:val="0"/>
              <w:numPr>
                <w:ilvl w:val="0"/>
                <w:numId w:val="199"/>
              </w:numPr>
              <w:tabs>
                <w:tab w:val="left" w:pos="360"/>
              </w:tabs>
              <w:spacing w:before="15" w:line="256" w:lineRule="auto"/>
              <w:ind w:right="553"/>
              <w:rPr>
                <w:rFonts w:eastAsia="Arial Narrow" w:cs="Aptos"/>
                <w:noProof/>
              </w:rPr>
            </w:pPr>
            <w:r w:rsidRPr="00CD1EBE">
              <w:rPr>
                <w:rFonts w:eastAsia="Arial Narrow" w:cs="Aptos"/>
                <w:noProof/>
              </w:rPr>
              <w:t xml:space="preserve"> AGI Training Team. (2011) Microsoft Excel 2010 Digital Classroom, Wiley Publising.</w:t>
            </w:r>
          </w:p>
          <w:p w14:paraId="5C7D95D8" w14:textId="77777777" w:rsidR="0011078E" w:rsidRPr="00CD1EBE" w:rsidRDefault="0011078E" w:rsidP="007449D2">
            <w:pPr>
              <w:pStyle w:val="Odlomakpopisa"/>
              <w:widowControl w:val="0"/>
              <w:tabs>
                <w:tab w:val="left" w:pos="367"/>
              </w:tabs>
              <w:spacing w:before="15" w:line="256" w:lineRule="auto"/>
              <w:ind w:left="366" w:right="553"/>
              <w:rPr>
                <w:rFonts w:eastAsia="Arial Narrow" w:cs="Aptos"/>
                <w:noProof/>
              </w:rPr>
            </w:pPr>
          </w:p>
          <w:p w14:paraId="58EA7734" w14:textId="77777777" w:rsidR="0011078E" w:rsidRPr="00CD1EBE" w:rsidRDefault="0011078E" w:rsidP="007449D2">
            <w:pPr>
              <w:pStyle w:val="Odlomakpopisa"/>
              <w:widowControl w:val="0"/>
              <w:tabs>
                <w:tab w:val="left" w:pos="367"/>
              </w:tabs>
              <w:spacing w:before="15" w:line="256" w:lineRule="auto"/>
              <w:ind w:left="6" w:right="553"/>
              <w:rPr>
                <w:rFonts w:eastAsia="Arial Narrow" w:cs="Aptos"/>
                <w:noProof/>
              </w:rPr>
            </w:pPr>
            <w:r w:rsidRPr="00CD1EBE">
              <w:rPr>
                <w:rFonts w:eastAsia="Arial Narrow" w:cs="Aptos"/>
                <w:noProof/>
              </w:rPr>
              <w:t>Cjelokupni nastavni materijali potrebni za svladavanje predmeta i polaganje ispita bit će dostupni tijekom predavanja i seminara te objavljeni u okviru e-kolegija na portalu Loomen.</w:t>
            </w:r>
          </w:p>
        </w:tc>
      </w:tr>
      <w:tr w:rsidR="0011078E" w:rsidRPr="00CD1EBE" w14:paraId="1C94B30D" w14:textId="77777777" w:rsidTr="007449D2">
        <w:trPr>
          <w:gridAfter w:val="1"/>
          <w:wAfter w:w="32" w:type="dxa"/>
          <w:trHeight w:hRule="exact" w:val="442"/>
        </w:trPr>
        <w:tc>
          <w:tcPr>
            <w:tcW w:w="9250" w:type="dxa"/>
            <w:gridSpan w:val="16"/>
            <w:tcBorders>
              <w:top w:val="single" w:sz="5" w:space="0" w:color="000000"/>
              <w:left w:val="single" w:sz="5" w:space="0" w:color="000000"/>
              <w:bottom w:val="single" w:sz="5" w:space="0" w:color="000000"/>
              <w:right w:val="single" w:sz="5" w:space="0" w:color="000000"/>
            </w:tcBorders>
          </w:tcPr>
          <w:p w14:paraId="36740947" w14:textId="77777777" w:rsidR="0011078E" w:rsidRPr="00CD1EBE" w:rsidRDefault="0011078E" w:rsidP="007449D2">
            <w:pPr>
              <w:widowControl w:val="0"/>
              <w:spacing w:before="92"/>
              <w:ind w:left="462"/>
              <w:rPr>
                <w:rFonts w:eastAsia="Arial Narrow" w:cs="Aptos"/>
                <w:noProof/>
                <w:color w:val="FF0000"/>
                <w:sz w:val="20"/>
                <w:szCs w:val="20"/>
              </w:rPr>
            </w:pPr>
            <w:r w:rsidRPr="00CD1EBE">
              <w:rPr>
                <w:rFonts w:eastAsia="Calibri" w:cs="Aptos"/>
                <w:noProof/>
                <w:sz w:val="20"/>
                <w:szCs w:val="20"/>
              </w:rPr>
              <w:t>1.11.</w:t>
            </w:r>
            <w:r w:rsidRPr="00CD1EBE">
              <w:rPr>
                <w:rFonts w:eastAsia="Calibri" w:cs="Aptos"/>
                <w:noProof/>
                <w:spacing w:val="12"/>
                <w:sz w:val="20"/>
                <w:szCs w:val="20"/>
              </w:rPr>
              <w:t xml:space="preserve"> </w:t>
            </w:r>
            <w:r w:rsidRPr="00CD1EBE">
              <w:rPr>
                <w:rFonts w:eastAsia="Calibri" w:cs="Aptos"/>
                <w:noProof/>
                <w:spacing w:val="-1"/>
                <w:sz w:val="20"/>
                <w:szCs w:val="20"/>
              </w:rPr>
              <w:t>Dopunska</w:t>
            </w:r>
            <w:r w:rsidRPr="00CD1EBE">
              <w:rPr>
                <w:rFonts w:eastAsia="Calibri" w:cs="Aptos"/>
                <w:noProof/>
                <w:spacing w:val="-7"/>
                <w:sz w:val="20"/>
                <w:szCs w:val="20"/>
              </w:rPr>
              <w:t xml:space="preserve"> </w:t>
            </w:r>
            <w:r w:rsidRPr="00CD1EBE">
              <w:rPr>
                <w:rFonts w:eastAsia="Calibri" w:cs="Aptos"/>
                <w:noProof/>
                <w:spacing w:val="-1"/>
                <w:sz w:val="20"/>
                <w:szCs w:val="20"/>
              </w:rPr>
              <w:t>literatura</w:t>
            </w:r>
            <w:r w:rsidRPr="00CD1EBE">
              <w:rPr>
                <w:rFonts w:eastAsia="Calibri" w:cs="Aptos"/>
                <w:noProof/>
                <w:spacing w:val="-7"/>
                <w:sz w:val="20"/>
                <w:szCs w:val="20"/>
              </w:rPr>
              <w:t xml:space="preserve"> </w:t>
            </w:r>
            <w:r w:rsidRPr="00CD1EBE">
              <w:rPr>
                <w:rFonts w:eastAsia="Calibri" w:cs="Aptos"/>
                <w:noProof/>
                <w:sz w:val="20"/>
                <w:szCs w:val="20"/>
              </w:rPr>
              <w:t>(u</w:t>
            </w:r>
            <w:r w:rsidRPr="00CD1EBE">
              <w:rPr>
                <w:rFonts w:eastAsia="Calibri" w:cs="Aptos"/>
                <w:noProof/>
                <w:spacing w:val="-7"/>
                <w:sz w:val="20"/>
                <w:szCs w:val="20"/>
              </w:rPr>
              <w:t xml:space="preserve"> </w:t>
            </w:r>
            <w:r w:rsidRPr="00CD1EBE">
              <w:rPr>
                <w:rFonts w:eastAsia="Calibri" w:cs="Aptos"/>
                <w:noProof/>
                <w:sz w:val="20"/>
                <w:szCs w:val="20"/>
              </w:rPr>
              <w:t>trenutku</w:t>
            </w:r>
            <w:r w:rsidRPr="00CD1EBE">
              <w:rPr>
                <w:rFonts w:eastAsia="Calibri" w:cs="Aptos"/>
                <w:noProof/>
                <w:spacing w:val="-6"/>
                <w:sz w:val="20"/>
                <w:szCs w:val="20"/>
              </w:rPr>
              <w:t xml:space="preserve"> </w:t>
            </w:r>
            <w:r w:rsidRPr="00CD1EBE">
              <w:rPr>
                <w:rFonts w:eastAsia="Calibri" w:cs="Aptos"/>
                <w:noProof/>
                <w:spacing w:val="-1"/>
                <w:sz w:val="20"/>
                <w:szCs w:val="20"/>
              </w:rPr>
              <w:t>prijave</w:t>
            </w:r>
            <w:r w:rsidRPr="00CD1EBE">
              <w:rPr>
                <w:rFonts w:eastAsia="Calibri" w:cs="Aptos"/>
                <w:noProof/>
                <w:spacing w:val="-7"/>
                <w:sz w:val="20"/>
                <w:szCs w:val="20"/>
              </w:rPr>
              <w:t xml:space="preserve"> </w:t>
            </w:r>
            <w:r w:rsidRPr="00CD1EBE">
              <w:rPr>
                <w:rFonts w:eastAsia="Calibri" w:cs="Aptos"/>
                <w:noProof/>
                <w:spacing w:val="-1"/>
                <w:sz w:val="20"/>
                <w:szCs w:val="20"/>
              </w:rPr>
              <w:t>prijedloga</w:t>
            </w:r>
            <w:r w:rsidRPr="00CD1EBE">
              <w:rPr>
                <w:rFonts w:eastAsia="Calibri" w:cs="Aptos"/>
                <w:noProof/>
                <w:spacing w:val="-7"/>
                <w:sz w:val="20"/>
                <w:szCs w:val="20"/>
              </w:rPr>
              <w:t xml:space="preserve"> </w:t>
            </w:r>
            <w:r w:rsidRPr="00CD1EBE">
              <w:rPr>
                <w:rFonts w:eastAsia="Calibri" w:cs="Aptos"/>
                <w:noProof/>
                <w:spacing w:val="-1"/>
                <w:sz w:val="20"/>
                <w:szCs w:val="20"/>
              </w:rPr>
              <w:t>studijskog</w:t>
            </w:r>
            <w:r w:rsidRPr="00CD1EBE">
              <w:rPr>
                <w:rFonts w:eastAsia="Calibri" w:cs="Aptos"/>
                <w:noProof/>
                <w:spacing w:val="-6"/>
                <w:sz w:val="20"/>
                <w:szCs w:val="20"/>
              </w:rPr>
              <w:t xml:space="preserve"> </w:t>
            </w:r>
            <w:r w:rsidRPr="00CD1EBE">
              <w:rPr>
                <w:rFonts w:eastAsia="Calibri" w:cs="Aptos"/>
                <w:noProof/>
                <w:sz w:val="20"/>
                <w:szCs w:val="20"/>
              </w:rPr>
              <w:t>programa)</w:t>
            </w:r>
          </w:p>
        </w:tc>
      </w:tr>
      <w:tr w:rsidR="0011078E" w:rsidRPr="00CD1EBE" w14:paraId="2B08C085" w14:textId="77777777" w:rsidTr="007449D2">
        <w:trPr>
          <w:gridAfter w:val="1"/>
          <w:wAfter w:w="32" w:type="dxa"/>
          <w:trHeight w:hRule="exact" w:val="2139"/>
        </w:trPr>
        <w:tc>
          <w:tcPr>
            <w:tcW w:w="9250" w:type="dxa"/>
            <w:gridSpan w:val="16"/>
            <w:tcBorders>
              <w:top w:val="single" w:sz="5" w:space="0" w:color="000000"/>
              <w:left w:val="single" w:sz="5" w:space="0" w:color="000000"/>
              <w:bottom w:val="single" w:sz="5" w:space="0" w:color="000000"/>
              <w:right w:val="single" w:sz="5" w:space="0" w:color="000000"/>
            </w:tcBorders>
          </w:tcPr>
          <w:p w14:paraId="0FA5AD6D" w14:textId="77777777" w:rsidR="0011078E" w:rsidRPr="00CD1EBE" w:rsidRDefault="0011078E" w:rsidP="00DB1719">
            <w:pPr>
              <w:widowControl w:val="0"/>
              <w:numPr>
                <w:ilvl w:val="0"/>
                <w:numId w:val="198"/>
              </w:numPr>
              <w:tabs>
                <w:tab w:val="left" w:pos="463"/>
              </w:tabs>
              <w:spacing w:before="15"/>
              <w:rPr>
                <w:rFonts w:eastAsia="Arial Narrow" w:cs="Aptos"/>
                <w:noProof/>
                <w:sz w:val="20"/>
                <w:szCs w:val="20"/>
              </w:rPr>
            </w:pPr>
            <w:r w:rsidRPr="00CD1EBE">
              <w:rPr>
                <w:rFonts w:eastAsia="Arial Narrow" w:cs="Aptos"/>
                <w:noProof/>
                <w:spacing w:val="-1"/>
                <w:sz w:val="20"/>
                <w:szCs w:val="20"/>
              </w:rPr>
              <w:t>Świecka, B., Grzesiuk, A., Korczak, D., Wyszkowska-Kaniewska, O. (2019) Financial Literacy and Financial Education, Berlin/Boston: Walter de Gruyter GmbH, str. 1-27.</w:t>
            </w:r>
          </w:p>
          <w:p w14:paraId="61FAEECF" w14:textId="77777777" w:rsidR="0011078E" w:rsidRPr="00CD1EBE" w:rsidRDefault="0011078E" w:rsidP="00DB1719">
            <w:pPr>
              <w:widowControl w:val="0"/>
              <w:numPr>
                <w:ilvl w:val="0"/>
                <w:numId w:val="198"/>
              </w:numPr>
              <w:tabs>
                <w:tab w:val="left" w:pos="463"/>
              </w:tabs>
              <w:spacing w:before="15"/>
              <w:rPr>
                <w:rFonts w:eastAsia="Arial Narrow" w:cs="Aptos"/>
                <w:noProof/>
                <w:color w:val="FF0000"/>
                <w:sz w:val="20"/>
                <w:szCs w:val="20"/>
              </w:rPr>
            </w:pPr>
            <w:r w:rsidRPr="00CD1EBE">
              <w:rPr>
                <w:rFonts w:eastAsia="Arial Narrow" w:cs="Aptos"/>
                <w:noProof/>
                <w:sz w:val="20"/>
                <w:szCs w:val="20"/>
              </w:rPr>
              <w:t>Saeedi, A., M., Hamedi, (2018) Financial Literacy − Empowerment in the Stock Market, Switzerland: Palgrawe Maccmilan, str. 133-147.</w:t>
            </w:r>
          </w:p>
          <w:p w14:paraId="72A86E96" w14:textId="77777777" w:rsidR="0011078E" w:rsidRPr="00CD1EBE" w:rsidRDefault="0011078E" w:rsidP="00DB1719">
            <w:pPr>
              <w:widowControl w:val="0"/>
              <w:numPr>
                <w:ilvl w:val="0"/>
                <w:numId w:val="198"/>
              </w:numPr>
              <w:tabs>
                <w:tab w:val="left" w:pos="463"/>
              </w:tabs>
              <w:spacing w:before="15"/>
              <w:rPr>
                <w:rFonts w:eastAsia="Arial Narrow" w:cs="Aptos"/>
                <w:noProof/>
                <w:color w:val="FF0000"/>
                <w:sz w:val="20"/>
                <w:szCs w:val="20"/>
              </w:rPr>
            </w:pPr>
            <w:r w:rsidRPr="00CD1EBE">
              <w:rPr>
                <w:rFonts w:eastAsia="Arial Narrow" w:cs="Aptos"/>
                <w:noProof/>
                <w:sz w:val="20"/>
                <w:szCs w:val="20"/>
              </w:rPr>
              <w:t>Ross, K. (2021) Personal Finance for Teens and College Students: The Complete Guide to Financial Literacy for Teens and Young Adults, Publishing Forte.</w:t>
            </w:r>
          </w:p>
          <w:p w14:paraId="42A76634" w14:textId="77777777" w:rsidR="0011078E" w:rsidRPr="00CD1EBE" w:rsidRDefault="0011078E" w:rsidP="00DB1719">
            <w:pPr>
              <w:widowControl w:val="0"/>
              <w:numPr>
                <w:ilvl w:val="0"/>
                <w:numId w:val="198"/>
              </w:numPr>
              <w:tabs>
                <w:tab w:val="left" w:pos="463"/>
              </w:tabs>
              <w:spacing w:before="15"/>
              <w:rPr>
                <w:rFonts w:eastAsia="Arial Narrow" w:cs="Aptos"/>
                <w:noProof/>
                <w:color w:val="FF0000"/>
                <w:sz w:val="20"/>
                <w:szCs w:val="20"/>
              </w:rPr>
            </w:pPr>
            <w:r w:rsidRPr="00CD1EBE">
              <w:rPr>
                <w:rFonts w:eastAsia="Arial Narrow" w:cs="Aptos"/>
                <w:noProof/>
                <w:sz w:val="20"/>
                <w:szCs w:val="20"/>
              </w:rPr>
              <w:t xml:space="preserve">European Commision. (nd). Overview of digital finance. Dostupno na: </w:t>
            </w:r>
            <w:hyperlink r:id="rId25" w:history="1">
              <w:r w:rsidRPr="00CD1EBE">
                <w:rPr>
                  <w:rStyle w:val="Hiperveza"/>
                  <w:rFonts w:eastAsia="Arial Narrow" w:cs="Aptos"/>
                  <w:noProof/>
                  <w:sz w:val="20"/>
                  <w:szCs w:val="20"/>
                </w:rPr>
                <w:t>https://finance.ec.europa.eu/digital-finance/overview-digital-finance_en</w:t>
              </w:r>
            </w:hyperlink>
            <w:r w:rsidRPr="00CD1EBE">
              <w:rPr>
                <w:rFonts w:eastAsia="Arial Narrow" w:cs="Aptos"/>
                <w:noProof/>
                <w:sz w:val="20"/>
                <w:szCs w:val="20"/>
              </w:rPr>
              <w:t xml:space="preserve">    (22. siječnja 2024)</w:t>
            </w:r>
          </w:p>
        </w:tc>
      </w:tr>
      <w:tr w:rsidR="0011078E" w:rsidRPr="00CD1EBE" w14:paraId="4EBE0C94" w14:textId="77777777" w:rsidTr="007449D2">
        <w:trPr>
          <w:gridAfter w:val="1"/>
          <w:wAfter w:w="32" w:type="dxa"/>
          <w:trHeight w:hRule="exact" w:val="442"/>
        </w:trPr>
        <w:tc>
          <w:tcPr>
            <w:tcW w:w="9250" w:type="dxa"/>
            <w:gridSpan w:val="16"/>
            <w:tcBorders>
              <w:top w:val="single" w:sz="5" w:space="0" w:color="000000"/>
              <w:left w:val="single" w:sz="5" w:space="0" w:color="000000"/>
              <w:bottom w:val="single" w:sz="4" w:space="0" w:color="auto"/>
              <w:right w:val="single" w:sz="5" w:space="0" w:color="000000"/>
            </w:tcBorders>
          </w:tcPr>
          <w:p w14:paraId="09CE69D0" w14:textId="77777777" w:rsidR="0011078E" w:rsidRPr="00CD1EBE" w:rsidRDefault="0011078E" w:rsidP="007449D2">
            <w:pPr>
              <w:widowControl w:val="0"/>
              <w:spacing w:before="92"/>
              <w:ind w:left="462"/>
              <w:rPr>
                <w:rFonts w:eastAsia="Arial Narrow" w:cs="Aptos"/>
                <w:noProof/>
                <w:sz w:val="20"/>
                <w:szCs w:val="20"/>
              </w:rPr>
            </w:pPr>
            <w:r w:rsidRPr="00CD1EBE">
              <w:rPr>
                <w:rFonts w:cs="Aptos"/>
                <w:noProof/>
                <w:sz w:val="20"/>
                <w:szCs w:val="20"/>
              </w:rPr>
              <w:br w:type="page"/>
            </w:r>
            <w:r w:rsidRPr="00CD1EBE">
              <w:rPr>
                <w:rFonts w:eastAsia="Calibri" w:cs="Aptos"/>
                <w:noProof/>
                <w:sz w:val="20"/>
                <w:szCs w:val="20"/>
              </w:rPr>
              <w:t>1.12.</w:t>
            </w:r>
            <w:r w:rsidRPr="00CD1EBE">
              <w:rPr>
                <w:rFonts w:eastAsia="Calibri" w:cs="Aptos"/>
                <w:noProof/>
                <w:spacing w:val="12"/>
                <w:sz w:val="20"/>
                <w:szCs w:val="20"/>
              </w:rPr>
              <w:t xml:space="preserve"> </w:t>
            </w:r>
            <w:r w:rsidRPr="00CD1EBE">
              <w:rPr>
                <w:rFonts w:eastAsia="Calibri" w:cs="Aptos"/>
                <w:noProof/>
                <w:sz w:val="20"/>
                <w:szCs w:val="20"/>
              </w:rPr>
              <w:t>Načini</w:t>
            </w:r>
            <w:r w:rsidRPr="00CD1EBE">
              <w:rPr>
                <w:rFonts w:eastAsia="Calibri" w:cs="Aptos"/>
                <w:noProof/>
                <w:spacing w:val="-6"/>
                <w:sz w:val="20"/>
                <w:szCs w:val="20"/>
              </w:rPr>
              <w:t xml:space="preserve"> </w:t>
            </w:r>
            <w:r w:rsidRPr="00CD1EBE">
              <w:rPr>
                <w:rFonts w:eastAsia="Calibri" w:cs="Aptos"/>
                <w:noProof/>
                <w:sz w:val="20"/>
                <w:szCs w:val="20"/>
              </w:rPr>
              <w:t>praćenja</w:t>
            </w:r>
            <w:r w:rsidRPr="00CD1EBE">
              <w:rPr>
                <w:rFonts w:eastAsia="Calibri" w:cs="Aptos"/>
                <w:noProof/>
                <w:spacing w:val="-6"/>
                <w:sz w:val="20"/>
                <w:szCs w:val="20"/>
              </w:rPr>
              <w:t xml:space="preserve"> </w:t>
            </w:r>
            <w:r w:rsidRPr="00CD1EBE">
              <w:rPr>
                <w:rFonts w:eastAsia="Calibri" w:cs="Aptos"/>
                <w:noProof/>
                <w:sz w:val="20"/>
                <w:szCs w:val="20"/>
              </w:rPr>
              <w:t>kvalitete</w:t>
            </w:r>
            <w:r w:rsidRPr="00CD1EBE">
              <w:rPr>
                <w:rFonts w:eastAsia="Calibri" w:cs="Aptos"/>
                <w:noProof/>
                <w:spacing w:val="-5"/>
                <w:sz w:val="20"/>
                <w:szCs w:val="20"/>
              </w:rPr>
              <w:t xml:space="preserve"> </w:t>
            </w:r>
            <w:r w:rsidRPr="00CD1EBE">
              <w:rPr>
                <w:rFonts w:eastAsia="Calibri" w:cs="Aptos"/>
                <w:noProof/>
                <w:sz w:val="20"/>
                <w:szCs w:val="20"/>
              </w:rPr>
              <w:t>koji</w:t>
            </w:r>
            <w:r w:rsidRPr="00CD1EBE">
              <w:rPr>
                <w:rFonts w:eastAsia="Calibri" w:cs="Aptos"/>
                <w:noProof/>
                <w:spacing w:val="-7"/>
                <w:sz w:val="20"/>
                <w:szCs w:val="20"/>
              </w:rPr>
              <w:t xml:space="preserve"> </w:t>
            </w:r>
            <w:r w:rsidRPr="00CD1EBE">
              <w:rPr>
                <w:rFonts w:eastAsia="Calibri" w:cs="Aptos"/>
                <w:noProof/>
                <w:sz w:val="20"/>
                <w:szCs w:val="20"/>
              </w:rPr>
              <w:t>osiguravaju</w:t>
            </w:r>
            <w:r w:rsidRPr="00CD1EBE">
              <w:rPr>
                <w:rFonts w:eastAsia="Calibri" w:cs="Aptos"/>
                <w:noProof/>
                <w:spacing w:val="-6"/>
                <w:sz w:val="20"/>
                <w:szCs w:val="20"/>
              </w:rPr>
              <w:t xml:space="preserve"> </w:t>
            </w:r>
            <w:r w:rsidRPr="00CD1EBE">
              <w:rPr>
                <w:rFonts w:eastAsia="Calibri" w:cs="Aptos"/>
                <w:noProof/>
                <w:sz w:val="20"/>
                <w:szCs w:val="20"/>
              </w:rPr>
              <w:t>stjecanje</w:t>
            </w:r>
            <w:r w:rsidRPr="00CD1EBE">
              <w:rPr>
                <w:rFonts w:eastAsia="Calibri" w:cs="Aptos"/>
                <w:noProof/>
                <w:spacing w:val="-6"/>
                <w:sz w:val="20"/>
                <w:szCs w:val="20"/>
              </w:rPr>
              <w:t xml:space="preserve"> </w:t>
            </w:r>
            <w:r w:rsidRPr="00CD1EBE">
              <w:rPr>
                <w:rFonts w:eastAsia="Calibri" w:cs="Aptos"/>
                <w:noProof/>
                <w:sz w:val="20"/>
                <w:szCs w:val="20"/>
              </w:rPr>
              <w:t>izlaznih</w:t>
            </w:r>
            <w:r w:rsidRPr="00CD1EBE">
              <w:rPr>
                <w:rFonts w:eastAsia="Calibri" w:cs="Aptos"/>
                <w:noProof/>
                <w:spacing w:val="-7"/>
                <w:sz w:val="20"/>
                <w:szCs w:val="20"/>
              </w:rPr>
              <w:t xml:space="preserve"> </w:t>
            </w:r>
            <w:r w:rsidRPr="00CD1EBE">
              <w:rPr>
                <w:rFonts w:eastAsia="Calibri" w:cs="Aptos"/>
                <w:noProof/>
                <w:sz w:val="20"/>
                <w:szCs w:val="20"/>
              </w:rPr>
              <w:t>znanja,</w:t>
            </w:r>
            <w:r w:rsidRPr="00CD1EBE">
              <w:rPr>
                <w:rFonts w:eastAsia="Calibri" w:cs="Aptos"/>
                <w:noProof/>
                <w:spacing w:val="-4"/>
                <w:sz w:val="20"/>
                <w:szCs w:val="20"/>
              </w:rPr>
              <w:t xml:space="preserve"> </w:t>
            </w:r>
            <w:r w:rsidRPr="00CD1EBE">
              <w:rPr>
                <w:rFonts w:eastAsia="Calibri" w:cs="Aptos"/>
                <w:noProof/>
                <w:sz w:val="20"/>
                <w:szCs w:val="20"/>
              </w:rPr>
              <w:t>vještina</w:t>
            </w:r>
            <w:r w:rsidRPr="00CD1EBE">
              <w:rPr>
                <w:rFonts w:eastAsia="Calibri" w:cs="Aptos"/>
                <w:noProof/>
                <w:spacing w:val="-5"/>
                <w:sz w:val="20"/>
                <w:szCs w:val="20"/>
              </w:rPr>
              <w:t xml:space="preserve"> </w:t>
            </w:r>
            <w:r w:rsidRPr="00CD1EBE">
              <w:rPr>
                <w:rFonts w:eastAsia="Calibri" w:cs="Aptos"/>
                <w:noProof/>
                <w:sz w:val="20"/>
                <w:szCs w:val="20"/>
              </w:rPr>
              <w:t>i</w:t>
            </w:r>
            <w:r w:rsidRPr="00CD1EBE">
              <w:rPr>
                <w:rFonts w:eastAsia="Calibri" w:cs="Aptos"/>
                <w:noProof/>
                <w:spacing w:val="-7"/>
                <w:sz w:val="20"/>
                <w:szCs w:val="20"/>
              </w:rPr>
              <w:t xml:space="preserve"> </w:t>
            </w:r>
            <w:r w:rsidRPr="00CD1EBE">
              <w:rPr>
                <w:rFonts w:eastAsia="Calibri" w:cs="Aptos"/>
                <w:noProof/>
                <w:sz w:val="20"/>
                <w:szCs w:val="20"/>
              </w:rPr>
              <w:t>kompetencija</w:t>
            </w:r>
          </w:p>
        </w:tc>
      </w:tr>
      <w:tr w:rsidR="0011078E" w:rsidRPr="00CD1EBE" w14:paraId="46F868CC" w14:textId="77777777" w:rsidTr="007449D2">
        <w:trPr>
          <w:gridAfter w:val="1"/>
          <w:wAfter w:w="32" w:type="dxa"/>
          <w:trHeight w:hRule="exact" w:val="2076"/>
        </w:trPr>
        <w:tc>
          <w:tcPr>
            <w:tcW w:w="9250" w:type="dxa"/>
            <w:gridSpan w:val="16"/>
            <w:tcBorders>
              <w:top w:val="single" w:sz="4" w:space="0" w:color="auto"/>
              <w:left w:val="single" w:sz="4" w:space="0" w:color="auto"/>
              <w:bottom w:val="single" w:sz="4" w:space="0" w:color="auto"/>
              <w:right w:val="single" w:sz="4" w:space="0" w:color="auto"/>
            </w:tcBorders>
          </w:tcPr>
          <w:p w14:paraId="6BF5768F" w14:textId="77777777" w:rsidR="0011078E" w:rsidRPr="00CD1EBE" w:rsidRDefault="0011078E" w:rsidP="00DB1719">
            <w:pPr>
              <w:widowControl w:val="0"/>
              <w:numPr>
                <w:ilvl w:val="0"/>
                <w:numId w:val="200"/>
              </w:numPr>
              <w:tabs>
                <w:tab w:val="left" w:pos="811"/>
              </w:tabs>
              <w:spacing w:before="1" w:line="237" w:lineRule="auto"/>
              <w:ind w:right="782" w:hanging="360"/>
              <w:jc w:val="both"/>
              <w:rPr>
                <w:rFonts w:eastAsia="Arial Narrow" w:cs="Aptos"/>
                <w:noProof/>
                <w:sz w:val="20"/>
                <w:szCs w:val="20"/>
              </w:rPr>
            </w:pPr>
            <w:r w:rsidRPr="00CD1EBE">
              <w:rPr>
                <w:rFonts w:eastAsia="Calibri" w:cs="Aptos"/>
                <w:noProof/>
                <w:spacing w:val="-1"/>
                <w:sz w:val="20"/>
                <w:szCs w:val="20"/>
              </w:rPr>
              <w:t>Provedba</w:t>
            </w:r>
            <w:r w:rsidRPr="00CD1EBE">
              <w:rPr>
                <w:rFonts w:eastAsia="Calibri" w:cs="Aptos"/>
                <w:noProof/>
                <w:spacing w:val="-8"/>
                <w:sz w:val="20"/>
                <w:szCs w:val="20"/>
              </w:rPr>
              <w:t xml:space="preserve"> </w:t>
            </w:r>
            <w:r w:rsidRPr="00CD1EBE">
              <w:rPr>
                <w:rFonts w:eastAsia="Calibri" w:cs="Aptos"/>
                <w:noProof/>
                <w:sz w:val="20"/>
                <w:szCs w:val="20"/>
              </w:rPr>
              <w:t>jedinstvene</w:t>
            </w:r>
            <w:r w:rsidRPr="00CD1EBE">
              <w:rPr>
                <w:rFonts w:eastAsia="Calibri" w:cs="Aptos"/>
                <w:noProof/>
                <w:spacing w:val="-5"/>
                <w:sz w:val="20"/>
                <w:szCs w:val="20"/>
              </w:rPr>
              <w:t xml:space="preserve"> </w:t>
            </w:r>
            <w:r w:rsidRPr="00CD1EBE">
              <w:rPr>
                <w:rFonts w:eastAsia="Calibri" w:cs="Aptos"/>
                <w:noProof/>
                <w:sz w:val="20"/>
                <w:szCs w:val="20"/>
              </w:rPr>
              <w:t>sveučilišne</w:t>
            </w:r>
            <w:r w:rsidRPr="00CD1EBE">
              <w:rPr>
                <w:rFonts w:eastAsia="Calibri" w:cs="Aptos"/>
                <w:noProof/>
                <w:spacing w:val="-4"/>
                <w:sz w:val="20"/>
                <w:szCs w:val="20"/>
              </w:rPr>
              <w:t xml:space="preserve"> </w:t>
            </w:r>
            <w:r w:rsidRPr="00CD1EBE">
              <w:rPr>
                <w:rFonts w:eastAsia="Calibri" w:cs="Aptos"/>
                <w:noProof/>
                <w:sz w:val="20"/>
                <w:szCs w:val="20"/>
              </w:rPr>
              <w:t>ankete</w:t>
            </w:r>
            <w:r w:rsidRPr="00CD1EBE">
              <w:rPr>
                <w:rFonts w:eastAsia="Calibri" w:cs="Aptos"/>
                <w:noProof/>
                <w:spacing w:val="-7"/>
                <w:sz w:val="20"/>
                <w:szCs w:val="20"/>
              </w:rPr>
              <w:t xml:space="preserve"> </w:t>
            </w:r>
            <w:r w:rsidRPr="00CD1EBE">
              <w:rPr>
                <w:rFonts w:eastAsia="Calibri" w:cs="Aptos"/>
                <w:noProof/>
                <w:sz w:val="20"/>
                <w:szCs w:val="20"/>
              </w:rPr>
              <w:t>među</w:t>
            </w:r>
            <w:r w:rsidRPr="00CD1EBE">
              <w:rPr>
                <w:rFonts w:eastAsia="Calibri" w:cs="Aptos"/>
                <w:noProof/>
                <w:spacing w:val="-7"/>
                <w:sz w:val="20"/>
                <w:szCs w:val="20"/>
              </w:rPr>
              <w:t xml:space="preserve"> </w:t>
            </w:r>
            <w:r w:rsidRPr="00CD1EBE">
              <w:rPr>
                <w:rFonts w:eastAsia="Calibri" w:cs="Aptos"/>
                <w:noProof/>
                <w:sz w:val="20"/>
                <w:szCs w:val="20"/>
              </w:rPr>
              <w:t>studentima</w:t>
            </w:r>
            <w:r w:rsidRPr="00CD1EBE">
              <w:rPr>
                <w:rFonts w:eastAsia="Calibri" w:cs="Aptos"/>
                <w:noProof/>
                <w:spacing w:val="-8"/>
                <w:sz w:val="20"/>
                <w:szCs w:val="20"/>
              </w:rPr>
              <w:t xml:space="preserve"> </w:t>
            </w:r>
            <w:r w:rsidRPr="00CD1EBE">
              <w:rPr>
                <w:rFonts w:eastAsia="Calibri" w:cs="Aptos"/>
                <w:noProof/>
                <w:sz w:val="20"/>
                <w:szCs w:val="20"/>
              </w:rPr>
              <w:t>za</w:t>
            </w:r>
            <w:r w:rsidRPr="00CD1EBE">
              <w:rPr>
                <w:rFonts w:eastAsia="Calibri" w:cs="Aptos"/>
                <w:noProof/>
                <w:spacing w:val="-6"/>
                <w:sz w:val="20"/>
                <w:szCs w:val="20"/>
              </w:rPr>
              <w:t xml:space="preserve"> </w:t>
            </w:r>
            <w:r w:rsidRPr="00CD1EBE">
              <w:rPr>
                <w:rFonts w:eastAsia="Calibri" w:cs="Aptos"/>
                <w:noProof/>
                <w:sz w:val="20"/>
                <w:szCs w:val="20"/>
              </w:rPr>
              <w:t>ocjenjivanje</w:t>
            </w:r>
            <w:r w:rsidRPr="00CD1EBE">
              <w:rPr>
                <w:rFonts w:eastAsia="Calibri" w:cs="Aptos"/>
                <w:noProof/>
                <w:spacing w:val="-7"/>
                <w:sz w:val="20"/>
                <w:szCs w:val="20"/>
              </w:rPr>
              <w:t xml:space="preserve"> </w:t>
            </w:r>
            <w:r w:rsidRPr="00CD1EBE">
              <w:rPr>
                <w:rFonts w:eastAsia="Calibri" w:cs="Aptos"/>
                <w:noProof/>
                <w:sz w:val="20"/>
                <w:szCs w:val="20"/>
              </w:rPr>
              <w:t>nastavnika</w:t>
            </w:r>
            <w:r w:rsidRPr="00CD1EBE">
              <w:rPr>
                <w:rFonts w:eastAsia="Calibri" w:cs="Aptos"/>
                <w:noProof/>
                <w:spacing w:val="-7"/>
                <w:sz w:val="20"/>
                <w:szCs w:val="20"/>
              </w:rPr>
              <w:t xml:space="preserve"> </w:t>
            </w:r>
            <w:r w:rsidRPr="00CD1EBE">
              <w:rPr>
                <w:rFonts w:eastAsia="Calibri" w:cs="Aptos"/>
                <w:noProof/>
                <w:sz w:val="20"/>
                <w:szCs w:val="20"/>
              </w:rPr>
              <w:t>koju</w:t>
            </w:r>
            <w:r w:rsidRPr="00CD1EBE">
              <w:rPr>
                <w:rFonts w:eastAsia="Calibri" w:cs="Aptos"/>
                <w:noProof/>
                <w:spacing w:val="-7"/>
                <w:sz w:val="20"/>
                <w:szCs w:val="20"/>
              </w:rPr>
              <w:t xml:space="preserve"> u</w:t>
            </w:r>
            <w:r w:rsidRPr="00CD1EBE">
              <w:rPr>
                <w:rFonts w:eastAsia="Calibri" w:cs="Aptos"/>
                <w:noProof/>
                <w:sz w:val="20"/>
                <w:szCs w:val="20"/>
              </w:rPr>
              <w:t>tvrđuje</w:t>
            </w:r>
            <w:r w:rsidRPr="00CD1EBE">
              <w:rPr>
                <w:rFonts w:eastAsia="Calibri" w:cs="Aptos"/>
                <w:noProof/>
                <w:spacing w:val="-5"/>
                <w:sz w:val="20"/>
                <w:szCs w:val="20"/>
              </w:rPr>
              <w:t xml:space="preserve"> </w:t>
            </w:r>
            <w:r w:rsidRPr="00CD1EBE">
              <w:rPr>
                <w:rFonts w:eastAsia="Calibri" w:cs="Aptos"/>
                <w:noProof/>
                <w:spacing w:val="-1"/>
                <w:sz w:val="20"/>
                <w:szCs w:val="20"/>
              </w:rPr>
              <w:t>Senat</w:t>
            </w:r>
            <w:r w:rsidRPr="00CD1EBE">
              <w:rPr>
                <w:rFonts w:eastAsia="Calibri" w:cs="Aptos"/>
                <w:noProof/>
                <w:spacing w:val="36"/>
                <w:w w:val="99"/>
                <w:sz w:val="20"/>
                <w:szCs w:val="20"/>
              </w:rPr>
              <w:t xml:space="preserve"> </w:t>
            </w:r>
            <w:r w:rsidRPr="00CD1EBE">
              <w:rPr>
                <w:rFonts w:eastAsia="Calibri" w:cs="Aptos"/>
                <w:noProof/>
                <w:sz w:val="20"/>
                <w:szCs w:val="20"/>
              </w:rPr>
              <w:t>Sveučilišta.</w:t>
            </w:r>
          </w:p>
          <w:p w14:paraId="42D24243" w14:textId="77777777" w:rsidR="0011078E" w:rsidRPr="00CD1EBE" w:rsidRDefault="0011078E" w:rsidP="00DB1719">
            <w:pPr>
              <w:widowControl w:val="0"/>
              <w:numPr>
                <w:ilvl w:val="0"/>
                <w:numId w:val="200"/>
              </w:numPr>
              <w:tabs>
                <w:tab w:val="left" w:pos="811"/>
              </w:tabs>
              <w:spacing w:before="1" w:line="237" w:lineRule="auto"/>
              <w:ind w:right="782"/>
              <w:jc w:val="both"/>
              <w:rPr>
                <w:rFonts w:eastAsia="Arial Narrow" w:cs="Aptos"/>
                <w:noProof/>
                <w:sz w:val="20"/>
                <w:szCs w:val="20"/>
              </w:rPr>
            </w:pPr>
            <w:r w:rsidRPr="00CD1EBE">
              <w:rPr>
                <w:rFonts w:eastAsia="Arial Narrow" w:cs="Aptos"/>
                <w:noProof/>
                <w:sz w:val="20"/>
                <w:szCs w:val="20"/>
              </w:rPr>
              <w:t>Vođenje evidencije o studentskom pohađanju kolegijskih predavanja, izvršenim obvezama te rezultatima kolokvija i/ili pismenog dijela ispita.</w:t>
            </w:r>
          </w:p>
          <w:p w14:paraId="1744D6FD" w14:textId="77777777" w:rsidR="0011078E" w:rsidRPr="00CD1EBE" w:rsidRDefault="0011078E" w:rsidP="00DB1719">
            <w:pPr>
              <w:widowControl w:val="0"/>
              <w:numPr>
                <w:ilvl w:val="0"/>
                <w:numId w:val="200"/>
              </w:numPr>
              <w:tabs>
                <w:tab w:val="left" w:pos="811"/>
              </w:tabs>
              <w:spacing w:before="1" w:line="237" w:lineRule="auto"/>
              <w:ind w:right="782"/>
              <w:jc w:val="both"/>
              <w:rPr>
                <w:rFonts w:eastAsia="Arial Narrow" w:cs="Aptos"/>
                <w:noProof/>
                <w:sz w:val="20"/>
                <w:szCs w:val="20"/>
              </w:rPr>
            </w:pPr>
            <w:r w:rsidRPr="00CD1EBE">
              <w:rPr>
                <w:rFonts w:eastAsia="Arial Narrow" w:cs="Aptos"/>
                <w:noProof/>
                <w:sz w:val="20"/>
                <w:szCs w:val="20"/>
              </w:rPr>
              <w:t>Primjena stečenog znanja u okviru ovog kolegija, kroz izradu i prezentaciju seminarskog zadatka i rješavanje praktičnog rada.</w:t>
            </w:r>
          </w:p>
        </w:tc>
      </w:tr>
    </w:tbl>
    <w:p w14:paraId="7450EE96" w14:textId="77777777" w:rsidR="002A3674" w:rsidRDefault="002A3674" w:rsidP="0011078E">
      <w:pPr>
        <w:tabs>
          <w:tab w:val="left" w:pos="3840"/>
        </w:tabs>
        <w:rPr>
          <w:rFonts w:ascii="Arial Narrow" w:eastAsia="Arial Narrow" w:hAnsi="Arial Narrow" w:cs="Arial Narrow"/>
          <w:sz w:val="20"/>
          <w:szCs w:val="20"/>
        </w:rPr>
      </w:pPr>
    </w:p>
    <w:p w14:paraId="5FDDEC32" w14:textId="43BCDE9F" w:rsidR="00A34AD4" w:rsidRDefault="00A34AD4">
      <w:pPr>
        <w:rPr>
          <w:rFonts w:ascii="Arial Narrow" w:eastAsia="Arial Narrow" w:hAnsi="Arial Narrow" w:cs="Arial Narrow"/>
          <w:sz w:val="20"/>
          <w:szCs w:val="20"/>
        </w:rPr>
      </w:pPr>
      <w:r>
        <w:rPr>
          <w:rFonts w:ascii="Arial Narrow" w:eastAsia="Arial Narrow" w:hAnsi="Arial Narrow" w:cs="Arial Narrow"/>
          <w:sz w:val="20"/>
          <w:szCs w:val="20"/>
        </w:rPr>
        <w:br w:type="page"/>
      </w:r>
    </w:p>
    <w:p w14:paraId="5FBB362B" w14:textId="77777777" w:rsidR="002A3674" w:rsidRDefault="002A3674" w:rsidP="0011078E">
      <w:pPr>
        <w:tabs>
          <w:tab w:val="left" w:pos="3840"/>
        </w:tabs>
        <w:rPr>
          <w:rFonts w:ascii="Arial Narrow" w:eastAsia="Arial Narrow" w:hAnsi="Arial Narrow" w:cs="Arial Narrow"/>
          <w:sz w:val="20"/>
          <w:szCs w:val="20"/>
        </w:rPr>
      </w:pPr>
    </w:p>
    <w:tbl>
      <w:tblPr>
        <w:tblpPr w:leftFromText="180" w:rightFromText="180" w:vertAnchor="text" w:tblpY="1"/>
        <w:tblOverlap w:val="neve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40"/>
        <w:gridCol w:w="3982"/>
        <w:gridCol w:w="3272"/>
      </w:tblGrid>
      <w:tr w:rsidR="002A3674" w:rsidRPr="00FA6516" w14:paraId="7CA79CCC" w14:textId="77777777" w:rsidTr="007449D2">
        <w:trPr>
          <w:trHeight w:hRule="exact" w:val="587"/>
        </w:trPr>
        <w:tc>
          <w:tcPr>
            <w:tcW w:w="5000" w:type="pct"/>
            <w:gridSpan w:val="3"/>
            <w:shd w:val="clear" w:color="auto" w:fill="auto"/>
            <w:vAlign w:val="center"/>
          </w:tcPr>
          <w:p w14:paraId="2C1A0110" w14:textId="77777777" w:rsidR="002A3674" w:rsidRPr="00FA6516" w:rsidRDefault="002A3674" w:rsidP="007449D2">
            <w:pPr>
              <w:keepNext/>
              <w:outlineLvl w:val="2"/>
              <w:rPr>
                <w:rFonts w:ascii="Arial Narrow" w:hAnsi="Arial Narrow" w:cs="Arial"/>
                <w:b/>
                <w:bCs/>
                <w:sz w:val="20"/>
                <w:szCs w:val="20"/>
              </w:rPr>
            </w:pPr>
            <w:r w:rsidRPr="00FA6516">
              <w:rPr>
                <w:rFonts w:ascii="Arial Narrow" w:hAnsi="Arial Narrow" w:cs="Arial"/>
                <w:b/>
                <w:bCs/>
                <w:sz w:val="20"/>
                <w:szCs w:val="20"/>
              </w:rPr>
              <w:t>Opće informacije</w:t>
            </w:r>
          </w:p>
        </w:tc>
      </w:tr>
      <w:tr w:rsidR="002A3674" w:rsidRPr="00054E9A" w14:paraId="30136345" w14:textId="77777777" w:rsidTr="007449D2">
        <w:trPr>
          <w:trHeight w:val="405"/>
        </w:trPr>
        <w:tc>
          <w:tcPr>
            <w:tcW w:w="1180" w:type="pct"/>
            <w:shd w:val="clear" w:color="auto" w:fill="auto"/>
            <w:vAlign w:val="center"/>
          </w:tcPr>
          <w:p w14:paraId="45374415" w14:textId="77777777" w:rsidR="002A3674" w:rsidRPr="00FA6516" w:rsidRDefault="002A3674" w:rsidP="007449D2">
            <w:pPr>
              <w:keepNext/>
              <w:outlineLvl w:val="2"/>
              <w:rPr>
                <w:rFonts w:ascii="Arial Narrow" w:hAnsi="Arial Narrow" w:cs="Arial"/>
                <w:b/>
                <w:bCs/>
                <w:sz w:val="20"/>
                <w:szCs w:val="20"/>
              </w:rPr>
            </w:pPr>
            <w:r w:rsidRPr="00FA6516">
              <w:rPr>
                <w:rFonts w:ascii="Arial Narrow" w:hAnsi="Arial Narrow" w:cs="Arial"/>
                <w:b/>
                <w:bCs/>
                <w:sz w:val="20"/>
                <w:szCs w:val="20"/>
              </w:rPr>
              <w:t>Naziv predmeta</w:t>
            </w:r>
          </w:p>
        </w:tc>
        <w:tc>
          <w:tcPr>
            <w:tcW w:w="3820" w:type="pct"/>
            <w:gridSpan w:val="2"/>
            <w:shd w:val="clear" w:color="auto" w:fill="auto"/>
            <w:vAlign w:val="center"/>
          </w:tcPr>
          <w:p w14:paraId="743BAAC6" w14:textId="77777777" w:rsidR="002A3674" w:rsidRPr="00112EA3" w:rsidRDefault="002A3674" w:rsidP="007449D2">
            <w:pPr>
              <w:pStyle w:val="FieldText"/>
              <w:rPr>
                <w:rFonts w:ascii="Arial Narrow" w:hAnsi="Arial Narrow" w:cs="Arial"/>
                <w:sz w:val="20"/>
                <w:szCs w:val="20"/>
              </w:rPr>
            </w:pPr>
            <w:r>
              <w:rPr>
                <w:rFonts w:ascii="Arial Narrow" w:hAnsi="Arial Narrow" w:cs="Arial"/>
                <w:sz w:val="20"/>
                <w:szCs w:val="20"/>
              </w:rPr>
              <w:t>Regionalizam i hrvatski jezični identitet</w:t>
            </w:r>
          </w:p>
        </w:tc>
      </w:tr>
      <w:tr w:rsidR="002A3674" w:rsidRPr="00054E9A" w14:paraId="7C454A18" w14:textId="77777777" w:rsidTr="007449D2">
        <w:trPr>
          <w:trHeight w:val="405"/>
        </w:trPr>
        <w:tc>
          <w:tcPr>
            <w:tcW w:w="1180" w:type="pct"/>
            <w:shd w:val="clear" w:color="auto" w:fill="auto"/>
            <w:vAlign w:val="center"/>
          </w:tcPr>
          <w:p w14:paraId="72D412EC" w14:textId="77777777" w:rsidR="002A3674" w:rsidRPr="00FA6516" w:rsidRDefault="002A3674" w:rsidP="007449D2">
            <w:pPr>
              <w:keepNext/>
              <w:outlineLvl w:val="2"/>
              <w:rPr>
                <w:rFonts w:ascii="Arial Narrow" w:hAnsi="Arial Narrow" w:cs="Arial"/>
                <w:b/>
                <w:bCs/>
                <w:sz w:val="20"/>
                <w:szCs w:val="20"/>
              </w:rPr>
            </w:pPr>
            <w:r w:rsidRPr="00FA6516">
              <w:rPr>
                <w:rFonts w:ascii="Arial Narrow" w:hAnsi="Arial Narrow" w:cs="Arial"/>
                <w:b/>
                <w:bCs/>
                <w:sz w:val="20"/>
                <w:szCs w:val="20"/>
              </w:rPr>
              <w:t xml:space="preserve">Nositelj predmeta </w:t>
            </w:r>
          </w:p>
        </w:tc>
        <w:tc>
          <w:tcPr>
            <w:tcW w:w="3820" w:type="pct"/>
            <w:gridSpan w:val="2"/>
            <w:shd w:val="clear" w:color="auto" w:fill="auto"/>
            <w:vAlign w:val="center"/>
          </w:tcPr>
          <w:p w14:paraId="50F258CB" w14:textId="04CFA721" w:rsidR="002A3674" w:rsidRPr="00054E9A" w:rsidRDefault="006A2A16" w:rsidP="007449D2">
            <w:pPr>
              <w:keepNext/>
              <w:outlineLvl w:val="2"/>
              <w:rPr>
                <w:rFonts w:ascii="Arial Narrow" w:hAnsi="Arial Narrow" w:cs="Arial"/>
                <w:bCs/>
                <w:sz w:val="20"/>
                <w:szCs w:val="20"/>
              </w:rPr>
            </w:pPr>
            <w:r>
              <w:rPr>
                <w:rFonts w:ascii="Arial Narrow" w:hAnsi="Arial Narrow" w:cs="Arial"/>
                <w:bCs/>
                <w:sz w:val="20"/>
                <w:szCs w:val="20"/>
              </w:rPr>
              <w:t xml:space="preserve">naslovna doc. </w:t>
            </w:r>
            <w:r w:rsidR="002A3674" w:rsidRPr="002A3674">
              <w:rPr>
                <w:rFonts w:ascii="Arial Narrow" w:hAnsi="Arial Narrow" w:cs="Arial"/>
                <w:bCs/>
                <w:sz w:val="20"/>
                <w:szCs w:val="20"/>
              </w:rPr>
              <w:t>dr. sc. Lorna Rajle</w:t>
            </w:r>
          </w:p>
        </w:tc>
      </w:tr>
      <w:tr w:rsidR="002A3674" w:rsidRPr="00FA6516" w14:paraId="4D11D143" w14:textId="77777777" w:rsidTr="007449D2">
        <w:trPr>
          <w:trHeight w:val="405"/>
        </w:trPr>
        <w:tc>
          <w:tcPr>
            <w:tcW w:w="1180" w:type="pct"/>
            <w:vAlign w:val="center"/>
          </w:tcPr>
          <w:p w14:paraId="09387F92" w14:textId="77777777" w:rsidR="002A3674" w:rsidRPr="00FA6516" w:rsidRDefault="002A3674" w:rsidP="007449D2">
            <w:pPr>
              <w:rPr>
                <w:rFonts w:ascii="Arial Narrow" w:hAnsi="Arial Narrow" w:cs="Arial"/>
                <w:b/>
                <w:sz w:val="20"/>
                <w:szCs w:val="20"/>
              </w:rPr>
            </w:pPr>
            <w:r w:rsidRPr="00FA6516">
              <w:rPr>
                <w:rFonts w:ascii="Arial Narrow" w:hAnsi="Arial Narrow" w:cs="Arial"/>
                <w:b/>
                <w:sz w:val="20"/>
                <w:szCs w:val="20"/>
              </w:rPr>
              <w:t>Suradnik na predmetu</w:t>
            </w:r>
          </w:p>
        </w:tc>
        <w:tc>
          <w:tcPr>
            <w:tcW w:w="3820" w:type="pct"/>
            <w:gridSpan w:val="2"/>
            <w:vAlign w:val="center"/>
          </w:tcPr>
          <w:p w14:paraId="5782B976" w14:textId="77777777" w:rsidR="002A3674" w:rsidRPr="00FA6516" w:rsidRDefault="002A3674" w:rsidP="007449D2">
            <w:pPr>
              <w:rPr>
                <w:rFonts w:ascii="Arial Narrow" w:hAnsi="Arial Narrow" w:cs="Arial"/>
                <w:b/>
                <w:sz w:val="20"/>
                <w:szCs w:val="20"/>
              </w:rPr>
            </w:pPr>
          </w:p>
        </w:tc>
      </w:tr>
      <w:tr w:rsidR="002A3674" w:rsidRPr="00FA6516" w14:paraId="68B81D0E" w14:textId="77777777" w:rsidTr="007449D2">
        <w:trPr>
          <w:trHeight w:val="405"/>
        </w:trPr>
        <w:tc>
          <w:tcPr>
            <w:tcW w:w="1180" w:type="pct"/>
            <w:vAlign w:val="center"/>
          </w:tcPr>
          <w:p w14:paraId="3F95D8AC" w14:textId="77777777" w:rsidR="002A3674" w:rsidRPr="00FA6516" w:rsidRDefault="002A3674" w:rsidP="007449D2">
            <w:pPr>
              <w:rPr>
                <w:rFonts w:ascii="Arial Narrow" w:hAnsi="Arial Narrow" w:cs="Arial"/>
                <w:b/>
                <w:sz w:val="20"/>
                <w:szCs w:val="20"/>
              </w:rPr>
            </w:pPr>
            <w:r w:rsidRPr="00FA6516">
              <w:rPr>
                <w:rFonts w:ascii="Arial Narrow" w:hAnsi="Arial Narrow" w:cs="Arial"/>
                <w:b/>
                <w:sz w:val="20"/>
                <w:szCs w:val="20"/>
              </w:rPr>
              <w:t>Studijski program</w:t>
            </w:r>
          </w:p>
        </w:tc>
        <w:tc>
          <w:tcPr>
            <w:tcW w:w="3820" w:type="pct"/>
            <w:gridSpan w:val="2"/>
            <w:vAlign w:val="center"/>
          </w:tcPr>
          <w:p w14:paraId="72A61673" w14:textId="77777777" w:rsidR="002A3674" w:rsidRPr="006B43BC" w:rsidRDefault="002A3674" w:rsidP="007449D2">
            <w:pPr>
              <w:rPr>
                <w:rFonts w:ascii="Arial Narrow" w:hAnsi="Arial Narrow" w:cs="Arial"/>
                <w:sz w:val="20"/>
                <w:szCs w:val="20"/>
              </w:rPr>
            </w:pPr>
            <w:r w:rsidRPr="006B43BC">
              <w:rPr>
                <w:rFonts w:ascii="Arial Narrow" w:hAnsi="Arial Narrow" w:cs="Arial"/>
                <w:sz w:val="20"/>
                <w:szCs w:val="20"/>
              </w:rPr>
              <w:t>preddiplomski sveučilišni studij Kultura, mediji i menadžment</w:t>
            </w:r>
          </w:p>
        </w:tc>
      </w:tr>
      <w:tr w:rsidR="002A3674" w:rsidRPr="00FA6516" w14:paraId="5228F120" w14:textId="77777777" w:rsidTr="007449D2">
        <w:trPr>
          <w:trHeight w:val="405"/>
        </w:trPr>
        <w:tc>
          <w:tcPr>
            <w:tcW w:w="1180" w:type="pct"/>
            <w:vAlign w:val="center"/>
          </w:tcPr>
          <w:p w14:paraId="7A3F95D9" w14:textId="77777777" w:rsidR="002A3674" w:rsidRPr="00FA6516" w:rsidRDefault="002A3674" w:rsidP="007449D2">
            <w:pPr>
              <w:rPr>
                <w:rFonts w:ascii="Arial Narrow" w:hAnsi="Arial Narrow" w:cs="Arial"/>
                <w:b/>
                <w:sz w:val="20"/>
                <w:szCs w:val="20"/>
              </w:rPr>
            </w:pPr>
            <w:r w:rsidRPr="00FA6516">
              <w:rPr>
                <w:rFonts w:ascii="Arial Narrow" w:hAnsi="Arial Narrow" w:cs="Arial"/>
                <w:b/>
                <w:sz w:val="20"/>
                <w:szCs w:val="20"/>
              </w:rPr>
              <w:t>Šifra predmeta</w:t>
            </w:r>
          </w:p>
        </w:tc>
        <w:tc>
          <w:tcPr>
            <w:tcW w:w="3820" w:type="pct"/>
            <w:gridSpan w:val="2"/>
            <w:vAlign w:val="center"/>
          </w:tcPr>
          <w:p w14:paraId="74649805" w14:textId="77777777" w:rsidR="002A3674" w:rsidRPr="00FA6516" w:rsidRDefault="002A3674" w:rsidP="007449D2">
            <w:pPr>
              <w:rPr>
                <w:rFonts w:ascii="Arial Narrow" w:hAnsi="Arial Narrow" w:cs="Arial"/>
                <w:sz w:val="20"/>
                <w:szCs w:val="20"/>
              </w:rPr>
            </w:pPr>
            <w:r w:rsidRPr="00097147">
              <w:rPr>
                <w:rFonts w:cs="Calibri"/>
                <w:sz w:val="20"/>
                <w:szCs w:val="20"/>
              </w:rPr>
              <w:t>BAKM-IZ-71</w:t>
            </w:r>
          </w:p>
        </w:tc>
      </w:tr>
      <w:tr w:rsidR="002A3674" w:rsidRPr="00FA6516" w14:paraId="59B692EF" w14:textId="77777777" w:rsidTr="007449D2">
        <w:trPr>
          <w:trHeight w:val="405"/>
        </w:trPr>
        <w:tc>
          <w:tcPr>
            <w:tcW w:w="1180" w:type="pct"/>
            <w:vAlign w:val="center"/>
          </w:tcPr>
          <w:p w14:paraId="07B73577" w14:textId="77777777" w:rsidR="002A3674" w:rsidRPr="00FA6516" w:rsidRDefault="002A3674" w:rsidP="007449D2">
            <w:pPr>
              <w:rPr>
                <w:rFonts w:ascii="Arial Narrow" w:hAnsi="Arial Narrow" w:cs="Arial"/>
                <w:b/>
                <w:sz w:val="20"/>
                <w:szCs w:val="20"/>
              </w:rPr>
            </w:pPr>
            <w:r w:rsidRPr="00FA6516">
              <w:rPr>
                <w:rFonts w:ascii="Arial Narrow" w:hAnsi="Arial Narrow" w:cs="Arial"/>
                <w:b/>
                <w:sz w:val="20"/>
                <w:szCs w:val="20"/>
              </w:rPr>
              <w:t>Status predmeta</w:t>
            </w:r>
          </w:p>
        </w:tc>
        <w:tc>
          <w:tcPr>
            <w:tcW w:w="3820" w:type="pct"/>
            <w:gridSpan w:val="2"/>
            <w:vAlign w:val="center"/>
          </w:tcPr>
          <w:p w14:paraId="1A8ACBBB" w14:textId="77777777" w:rsidR="002A3674" w:rsidRPr="00FA6516" w:rsidRDefault="002A3674" w:rsidP="007449D2">
            <w:pPr>
              <w:rPr>
                <w:rFonts w:ascii="Arial Narrow" w:hAnsi="Arial Narrow" w:cs="Arial"/>
                <w:sz w:val="20"/>
                <w:szCs w:val="20"/>
              </w:rPr>
            </w:pPr>
            <w:r>
              <w:rPr>
                <w:rFonts w:ascii="Arial Narrow" w:hAnsi="Arial Narrow" w:cs="Arial"/>
                <w:sz w:val="20"/>
                <w:szCs w:val="20"/>
              </w:rPr>
              <w:t>Izborni</w:t>
            </w:r>
          </w:p>
        </w:tc>
      </w:tr>
      <w:tr w:rsidR="002A3674" w:rsidRPr="00FA6516" w14:paraId="5EE1856E" w14:textId="77777777" w:rsidTr="007449D2">
        <w:trPr>
          <w:trHeight w:val="405"/>
        </w:trPr>
        <w:tc>
          <w:tcPr>
            <w:tcW w:w="1180" w:type="pct"/>
            <w:vAlign w:val="center"/>
          </w:tcPr>
          <w:p w14:paraId="4C2FB809" w14:textId="77777777" w:rsidR="002A3674" w:rsidRPr="00FA6516" w:rsidRDefault="002A3674" w:rsidP="007449D2">
            <w:pPr>
              <w:rPr>
                <w:rFonts w:ascii="Arial Narrow" w:hAnsi="Arial Narrow" w:cs="Arial"/>
                <w:b/>
                <w:sz w:val="20"/>
                <w:szCs w:val="20"/>
              </w:rPr>
            </w:pPr>
            <w:r w:rsidRPr="00FA6516">
              <w:rPr>
                <w:rFonts w:ascii="Arial Narrow" w:hAnsi="Arial Narrow" w:cs="Arial"/>
                <w:b/>
                <w:sz w:val="20"/>
                <w:szCs w:val="20"/>
              </w:rPr>
              <w:t>Godina</w:t>
            </w:r>
          </w:p>
        </w:tc>
        <w:tc>
          <w:tcPr>
            <w:tcW w:w="3820" w:type="pct"/>
            <w:gridSpan w:val="2"/>
            <w:vAlign w:val="center"/>
          </w:tcPr>
          <w:p w14:paraId="5DB4099C" w14:textId="77777777" w:rsidR="002A3674" w:rsidRPr="00FA6516" w:rsidRDefault="002A3674" w:rsidP="007449D2">
            <w:pPr>
              <w:rPr>
                <w:rFonts w:ascii="Arial Narrow" w:hAnsi="Arial Narrow" w:cs="Arial"/>
                <w:sz w:val="20"/>
                <w:szCs w:val="20"/>
              </w:rPr>
            </w:pPr>
          </w:p>
        </w:tc>
      </w:tr>
      <w:tr w:rsidR="002A3674" w:rsidRPr="00FA6516" w14:paraId="563D93CC" w14:textId="77777777" w:rsidTr="007449D2">
        <w:trPr>
          <w:trHeight w:val="145"/>
        </w:trPr>
        <w:tc>
          <w:tcPr>
            <w:tcW w:w="1180" w:type="pct"/>
            <w:vMerge w:val="restart"/>
            <w:vAlign w:val="center"/>
          </w:tcPr>
          <w:p w14:paraId="0CC8AC0C" w14:textId="77777777" w:rsidR="002A3674" w:rsidRPr="00FA6516" w:rsidRDefault="002A3674" w:rsidP="007449D2">
            <w:pPr>
              <w:rPr>
                <w:rFonts w:ascii="Arial Narrow" w:hAnsi="Arial Narrow" w:cs="Arial"/>
                <w:b/>
                <w:sz w:val="20"/>
                <w:szCs w:val="20"/>
              </w:rPr>
            </w:pPr>
            <w:r w:rsidRPr="00FA6516">
              <w:rPr>
                <w:rFonts w:ascii="Arial Narrow" w:hAnsi="Arial Narrow" w:cs="Arial"/>
                <w:b/>
                <w:sz w:val="20"/>
                <w:szCs w:val="20"/>
              </w:rPr>
              <w:t>Bodovna vrijednost i način izvođenja nastave</w:t>
            </w:r>
          </w:p>
        </w:tc>
        <w:tc>
          <w:tcPr>
            <w:tcW w:w="2097" w:type="pct"/>
            <w:vAlign w:val="center"/>
          </w:tcPr>
          <w:p w14:paraId="097D0F18" w14:textId="77777777" w:rsidR="002A3674" w:rsidRPr="00FA6516" w:rsidRDefault="002A3674" w:rsidP="007449D2">
            <w:pPr>
              <w:rPr>
                <w:rFonts w:ascii="Arial Narrow" w:hAnsi="Arial Narrow" w:cs="Arial"/>
                <w:b/>
                <w:sz w:val="20"/>
                <w:szCs w:val="20"/>
              </w:rPr>
            </w:pPr>
            <w:r w:rsidRPr="00FA6516">
              <w:rPr>
                <w:rFonts w:ascii="Arial Narrow" w:hAnsi="Arial Narrow" w:cs="Arial"/>
                <w:b/>
                <w:sz w:val="20"/>
                <w:szCs w:val="20"/>
              </w:rPr>
              <w:t>ECTS koeficijent opterećenja studenata</w:t>
            </w:r>
          </w:p>
        </w:tc>
        <w:tc>
          <w:tcPr>
            <w:tcW w:w="1723" w:type="pct"/>
            <w:vAlign w:val="center"/>
          </w:tcPr>
          <w:p w14:paraId="1DB8D12E" w14:textId="77777777" w:rsidR="002A3674" w:rsidRPr="00FA6516" w:rsidRDefault="002A3674" w:rsidP="007449D2">
            <w:pPr>
              <w:rPr>
                <w:rFonts w:ascii="Arial Narrow" w:hAnsi="Arial Narrow" w:cs="Arial"/>
                <w:sz w:val="20"/>
                <w:szCs w:val="20"/>
              </w:rPr>
            </w:pPr>
            <w:r>
              <w:rPr>
                <w:rFonts w:ascii="Arial Narrow" w:hAnsi="Arial Narrow" w:cs="Arial"/>
                <w:sz w:val="20"/>
                <w:szCs w:val="20"/>
              </w:rPr>
              <w:t>3</w:t>
            </w:r>
          </w:p>
        </w:tc>
      </w:tr>
      <w:tr w:rsidR="002A3674" w:rsidRPr="00FA6516" w14:paraId="13A867D8" w14:textId="77777777" w:rsidTr="007449D2">
        <w:trPr>
          <w:trHeight w:val="145"/>
        </w:trPr>
        <w:tc>
          <w:tcPr>
            <w:tcW w:w="1180" w:type="pct"/>
            <w:vMerge/>
            <w:vAlign w:val="center"/>
          </w:tcPr>
          <w:p w14:paraId="135BDAE5" w14:textId="77777777" w:rsidR="002A3674" w:rsidRPr="00FA6516" w:rsidRDefault="002A3674" w:rsidP="007449D2">
            <w:pPr>
              <w:rPr>
                <w:rFonts w:ascii="Arial Narrow" w:hAnsi="Arial Narrow" w:cs="Arial"/>
                <w:sz w:val="20"/>
                <w:szCs w:val="20"/>
              </w:rPr>
            </w:pPr>
          </w:p>
        </w:tc>
        <w:tc>
          <w:tcPr>
            <w:tcW w:w="2097" w:type="pct"/>
            <w:vAlign w:val="center"/>
          </w:tcPr>
          <w:p w14:paraId="45E9383E" w14:textId="77777777" w:rsidR="002A3674" w:rsidRPr="00FA6516" w:rsidRDefault="002A3674" w:rsidP="007449D2">
            <w:pPr>
              <w:rPr>
                <w:rFonts w:ascii="Arial Narrow" w:hAnsi="Arial Narrow" w:cs="Arial"/>
                <w:b/>
                <w:sz w:val="20"/>
                <w:szCs w:val="20"/>
              </w:rPr>
            </w:pPr>
            <w:r w:rsidRPr="00FA6516">
              <w:rPr>
                <w:rFonts w:ascii="Arial Narrow" w:hAnsi="Arial Narrow" w:cs="Arial"/>
                <w:b/>
                <w:sz w:val="20"/>
                <w:szCs w:val="20"/>
              </w:rPr>
              <w:t>Broj sati (P+V+S)</w:t>
            </w:r>
          </w:p>
        </w:tc>
        <w:tc>
          <w:tcPr>
            <w:tcW w:w="1723" w:type="pct"/>
            <w:vAlign w:val="center"/>
          </w:tcPr>
          <w:p w14:paraId="1F1F6D14" w14:textId="77777777" w:rsidR="002A3674" w:rsidRPr="00FA6516" w:rsidRDefault="002A3674" w:rsidP="007449D2">
            <w:pPr>
              <w:rPr>
                <w:rFonts w:ascii="Arial Narrow" w:hAnsi="Arial Narrow" w:cs="Arial"/>
                <w:sz w:val="20"/>
                <w:szCs w:val="20"/>
              </w:rPr>
            </w:pPr>
            <w:r>
              <w:rPr>
                <w:rFonts w:ascii="Arial Narrow" w:hAnsi="Arial Narrow" w:cs="Arial"/>
                <w:sz w:val="20"/>
                <w:szCs w:val="20"/>
              </w:rPr>
              <w:t>30 (20+0+10)</w:t>
            </w:r>
          </w:p>
        </w:tc>
      </w:tr>
    </w:tbl>
    <w:tbl>
      <w:tblPr>
        <w:tblW w:w="4897"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8"/>
        <w:gridCol w:w="517"/>
        <w:gridCol w:w="1234"/>
        <w:gridCol w:w="517"/>
        <w:gridCol w:w="1094"/>
        <w:gridCol w:w="516"/>
        <w:gridCol w:w="774"/>
        <w:gridCol w:w="715"/>
        <w:gridCol w:w="822"/>
        <w:gridCol w:w="2067"/>
      </w:tblGrid>
      <w:tr w:rsidR="002A3674" w:rsidRPr="00E54C83" w14:paraId="7A8C2791" w14:textId="77777777" w:rsidTr="00A34AD4">
        <w:trPr>
          <w:trHeight w:hRule="exact" w:val="288"/>
        </w:trPr>
        <w:tc>
          <w:tcPr>
            <w:tcW w:w="5000" w:type="pct"/>
            <w:gridSpan w:val="10"/>
            <w:shd w:val="clear" w:color="auto" w:fill="auto"/>
            <w:vAlign w:val="center"/>
          </w:tcPr>
          <w:p w14:paraId="51940B46" w14:textId="77777777" w:rsidR="002A3674" w:rsidRPr="00780422" w:rsidRDefault="002A3674" w:rsidP="00DB1719">
            <w:pPr>
              <w:pStyle w:val="Odlomakpopisa"/>
              <w:numPr>
                <w:ilvl w:val="0"/>
                <w:numId w:val="201"/>
              </w:numPr>
              <w:spacing w:after="60"/>
              <w:rPr>
                <w:rFonts w:ascii="Arial Narrow" w:hAnsi="Arial Narrow"/>
                <w:b/>
                <w:color w:val="000000"/>
              </w:rPr>
            </w:pPr>
            <w:r w:rsidRPr="00780422">
              <w:rPr>
                <w:rFonts w:ascii="Arial Narrow" w:hAnsi="Arial Narrow"/>
                <w:b/>
                <w:color w:val="000000"/>
              </w:rPr>
              <w:t>OPIS PREDMETA</w:t>
            </w:r>
          </w:p>
          <w:p w14:paraId="37816854" w14:textId="77777777" w:rsidR="002A3674" w:rsidRPr="00780422" w:rsidRDefault="002A3674" w:rsidP="007449D2">
            <w:pPr>
              <w:pStyle w:val="Naslov3"/>
              <w:rPr>
                <w:rFonts w:ascii="Arial Narrow" w:hAnsi="Arial Narrow" w:cs="Arial"/>
                <w:color w:val="000000"/>
                <w:sz w:val="20"/>
              </w:rPr>
            </w:pPr>
          </w:p>
        </w:tc>
      </w:tr>
      <w:tr w:rsidR="002A3674" w:rsidRPr="00E54C83" w14:paraId="68D053F6" w14:textId="77777777" w:rsidTr="00A34AD4">
        <w:trPr>
          <w:trHeight w:val="432"/>
        </w:trPr>
        <w:tc>
          <w:tcPr>
            <w:tcW w:w="5000" w:type="pct"/>
            <w:gridSpan w:val="10"/>
            <w:vAlign w:val="center"/>
          </w:tcPr>
          <w:p w14:paraId="6DD6E9B2" w14:textId="77777777" w:rsidR="002A3674" w:rsidRPr="00780422" w:rsidRDefault="002A3674" w:rsidP="00DB1719">
            <w:pPr>
              <w:pStyle w:val="Tijeloteksta"/>
              <w:numPr>
                <w:ilvl w:val="1"/>
                <w:numId w:val="202"/>
              </w:numPr>
              <w:jc w:val="both"/>
              <w:rPr>
                <w:rFonts w:ascii="Arial Narrow" w:hAnsi="Arial Narrow" w:cs="Arial"/>
                <w:b w:val="0"/>
                <w:i/>
                <w:sz w:val="20"/>
              </w:rPr>
            </w:pPr>
            <w:r w:rsidRPr="00780422">
              <w:rPr>
                <w:rFonts w:ascii="Arial Narrow" w:hAnsi="Arial Narrow"/>
                <w:i/>
                <w:color w:val="000000"/>
                <w:sz w:val="20"/>
              </w:rPr>
              <w:t>Ciljevi predmeta</w:t>
            </w:r>
          </w:p>
        </w:tc>
      </w:tr>
      <w:tr w:rsidR="002A3674" w:rsidRPr="00E54C83" w14:paraId="4ECD7481" w14:textId="77777777" w:rsidTr="00A34AD4">
        <w:trPr>
          <w:trHeight w:val="432"/>
        </w:trPr>
        <w:tc>
          <w:tcPr>
            <w:tcW w:w="5000" w:type="pct"/>
            <w:gridSpan w:val="10"/>
            <w:vAlign w:val="center"/>
          </w:tcPr>
          <w:p w14:paraId="1B31FFC7" w14:textId="77777777" w:rsidR="002A3674" w:rsidRPr="00780422" w:rsidRDefault="002A3674" w:rsidP="007449D2">
            <w:pPr>
              <w:jc w:val="both"/>
              <w:rPr>
                <w:rFonts w:ascii="Arial Narrow" w:hAnsi="Arial Narrow"/>
                <w:sz w:val="20"/>
                <w:szCs w:val="20"/>
              </w:rPr>
            </w:pPr>
            <w:r w:rsidRPr="00780422">
              <w:rPr>
                <w:rFonts w:ascii="Arial Narrow" w:hAnsi="Arial Narrow"/>
                <w:sz w:val="20"/>
                <w:szCs w:val="20"/>
              </w:rPr>
              <w:t>Temeljni je cilj izbornoga predmeta Regionalizam i hrvatski jezični identitet studente detaljnije upoznati s gramatičarskim i uopće jezikoslovnim radom slavonskih gramatičara te utvrditi njihov doprinos u usmjeravanju razvoja hrvatskoga književnoga jezika, ali i identitetski odjeci koje su ti gramatičari ostavili u kontekstu regionalne kulture. Riječ je o Blažu Tadijanoviću, Matiji Antunu Relkoviću, Marijanu Lanosoviću, Ignjatu Alojziju Brliću, Andriji Torkvatu Brliću, Vjekoslavu Babukiću, Tomi Maretiću, Josipu Hammu te Stjepanu Ivšiću. Udio slavonskih, srijemskih i baranjskih filologa, leksikografa i jezikoslovaca u hrvatskoj filologiji znatan je, a bez djelā tih autorā neki su dijelovi jezikoslovne kroatistike teško zamislivi, npr. gramatikografija, dijalektologija, onomastika, leksikologija, tvorba riječi, leksikografija, kultura, vanjska i unutrašnja povijest hrvatskoga jezika.</w:t>
            </w:r>
          </w:p>
          <w:p w14:paraId="682E2EFC" w14:textId="77777777" w:rsidR="002A3674" w:rsidRPr="00780422" w:rsidRDefault="002A3674" w:rsidP="007449D2">
            <w:pPr>
              <w:jc w:val="both"/>
              <w:rPr>
                <w:rFonts w:ascii="Arial Narrow" w:hAnsi="Arial Narrow" w:cs="Arial"/>
                <w:sz w:val="20"/>
                <w:szCs w:val="20"/>
              </w:rPr>
            </w:pPr>
          </w:p>
        </w:tc>
      </w:tr>
      <w:tr w:rsidR="002A3674" w:rsidRPr="00E54C83" w14:paraId="570AF047" w14:textId="77777777" w:rsidTr="00A34AD4">
        <w:trPr>
          <w:trHeight w:val="432"/>
        </w:trPr>
        <w:tc>
          <w:tcPr>
            <w:tcW w:w="5000" w:type="pct"/>
            <w:gridSpan w:val="10"/>
            <w:vAlign w:val="center"/>
          </w:tcPr>
          <w:p w14:paraId="3AFB557A" w14:textId="77777777" w:rsidR="002A3674" w:rsidRPr="00780422" w:rsidRDefault="002A3674" w:rsidP="00DB1719">
            <w:pPr>
              <w:pStyle w:val="Tijeloteksta"/>
              <w:numPr>
                <w:ilvl w:val="1"/>
                <w:numId w:val="202"/>
              </w:numPr>
              <w:rPr>
                <w:rFonts w:ascii="Arial Narrow" w:hAnsi="Arial Narrow"/>
                <w:b w:val="0"/>
                <w:i/>
                <w:color w:val="000000"/>
                <w:sz w:val="20"/>
              </w:rPr>
            </w:pPr>
            <w:r w:rsidRPr="00780422">
              <w:rPr>
                <w:rFonts w:ascii="Arial Narrow" w:hAnsi="Arial Narrow"/>
                <w:i/>
                <w:color w:val="000000"/>
                <w:sz w:val="20"/>
              </w:rPr>
              <w:t>Uvjeti za upis predmeta</w:t>
            </w:r>
          </w:p>
        </w:tc>
      </w:tr>
      <w:tr w:rsidR="002A3674" w:rsidRPr="00E54C83" w14:paraId="6A16109E" w14:textId="77777777" w:rsidTr="00A34AD4">
        <w:trPr>
          <w:trHeight w:val="432"/>
        </w:trPr>
        <w:tc>
          <w:tcPr>
            <w:tcW w:w="5000" w:type="pct"/>
            <w:gridSpan w:val="10"/>
            <w:vAlign w:val="center"/>
          </w:tcPr>
          <w:p w14:paraId="59B0AE28" w14:textId="77777777" w:rsidR="002A3674" w:rsidRPr="00780422" w:rsidRDefault="002A3674" w:rsidP="007449D2">
            <w:pPr>
              <w:pStyle w:val="FieldText"/>
              <w:rPr>
                <w:rFonts w:ascii="Arial Narrow" w:hAnsi="Arial Narrow" w:cs="Arial"/>
                <w:b w:val="0"/>
                <w:sz w:val="20"/>
                <w:szCs w:val="20"/>
              </w:rPr>
            </w:pPr>
            <w:r w:rsidRPr="00780422">
              <w:rPr>
                <w:rFonts w:ascii="Arial Narrow" w:hAnsi="Arial Narrow" w:cs="Arial"/>
                <w:b w:val="0"/>
                <w:sz w:val="20"/>
                <w:szCs w:val="20"/>
              </w:rPr>
              <w:t>Nema posebnih uvjeta za upis.</w:t>
            </w:r>
          </w:p>
        </w:tc>
      </w:tr>
      <w:tr w:rsidR="002A3674" w:rsidRPr="00E54C83" w14:paraId="69E3612E" w14:textId="77777777" w:rsidTr="00A34AD4">
        <w:trPr>
          <w:trHeight w:val="432"/>
        </w:trPr>
        <w:tc>
          <w:tcPr>
            <w:tcW w:w="5000" w:type="pct"/>
            <w:gridSpan w:val="10"/>
            <w:vAlign w:val="center"/>
          </w:tcPr>
          <w:p w14:paraId="6B88604D" w14:textId="77777777" w:rsidR="002A3674" w:rsidRPr="00780422" w:rsidRDefault="002A3674" w:rsidP="00DB1719">
            <w:pPr>
              <w:pStyle w:val="Tijeloteksta"/>
              <w:numPr>
                <w:ilvl w:val="1"/>
                <w:numId w:val="202"/>
              </w:numPr>
              <w:rPr>
                <w:rFonts w:ascii="Arial Narrow" w:hAnsi="Arial Narrow" w:cs="Arial"/>
                <w:b w:val="0"/>
                <w:i/>
                <w:sz w:val="20"/>
              </w:rPr>
            </w:pPr>
            <w:r w:rsidRPr="00780422">
              <w:rPr>
                <w:rFonts w:ascii="Arial Narrow" w:hAnsi="Arial Narrow"/>
                <w:i/>
                <w:color w:val="000000"/>
                <w:sz w:val="20"/>
              </w:rPr>
              <w:t xml:space="preserve">Očekivani ishodi učenja za predmet </w:t>
            </w:r>
          </w:p>
        </w:tc>
      </w:tr>
      <w:tr w:rsidR="002A3674" w:rsidRPr="00E54C83" w14:paraId="655A2702" w14:textId="77777777" w:rsidTr="00A34AD4">
        <w:trPr>
          <w:trHeight w:val="432"/>
        </w:trPr>
        <w:tc>
          <w:tcPr>
            <w:tcW w:w="5000" w:type="pct"/>
            <w:gridSpan w:val="10"/>
            <w:vAlign w:val="center"/>
          </w:tcPr>
          <w:p w14:paraId="5314219D" w14:textId="77777777" w:rsidR="002A3674" w:rsidRPr="00780422" w:rsidRDefault="002A3674" w:rsidP="007449D2">
            <w:pPr>
              <w:pStyle w:val="FieldText"/>
              <w:rPr>
                <w:rFonts w:ascii="Arial Narrow" w:hAnsi="Arial Narrow"/>
                <w:b w:val="0"/>
                <w:sz w:val="20"/>
                <w:szCs w:val="20"/>
              </w:rPr>
            </w:pPr>
            <w:r w:rsidRPr="00780422">
              <w:rPr>
                <w:rFonts w:ascii="Arial Narrow" w:hAnsi="Arial Narrow"/>
                <w:b w:val="0"/>
                <w:sz w:val="20"/>
                <w:szCs w:val="20"/>
              </w:rPr>
              <w:t>Nakon odslušanoga izbornoga kolegija studenti će moći:</w:t>
            </w:r>
          </w:p>
          <w:p w14:paraId="465A6032" w14:textId="77777777" w:rsidR="002A3674" w:rsidRPr="00780422" w:rsidRDefault="002A3674" w:rsidP="007449D2">
            <w:pPr>
              <w:pStyle w:val="FieldText"/>
              <w:rPr>
                <w:rFonts w:ascii="Arial Narrow" w:hAnsi="Arial Narrow"/>
                <w:b w:val="0"/>
                <w:sz w:val="20"/>
                <w:szCs w:val="20"/>
              </w:rPr>
            </w:pPr>
            <w:r w:rsidRPr="00780422">
              <w:rPr>
                <w:rFonts w:ascii="Arial Narrow" w:hAnsi="Arial Narrow"/>
                <w:b w:val="0"/>
                <w:sz w:val="20"/>
                <w:szCs w:val="20"/>
              </w:rPr>
              <w:t xml:space="preserve">1. samostalno se služiti povijesnim jezikoslovnim priručnicima slavonskih gramatičara, </w:t>
            </w:r>
          </w:p>
          <w:p w14:paraId="1429480A" w14:textId="77777777" w:rsidR="002A3674" w:rsidRPr="00780422" w:rsidRDefault="002A3674" w:rsidP="007449D2">
            <w:pPr>
              <w:pStyle w:val="FieldText"/>
              <w:rPr>
                <w:rFonts w:ascii="Arial Narrow" w:hAnsi="Arial Narrow"/>
                <w:b w:val="0"/>
                <w:sz w:val="20"/>
                <w:szCs w:val="20"/>
              </w:rPr>
            </w:pPr>
            <w:r w:rsidRPr="00780422">
              <w:rPr>
                <w:rFonts w:ascii="Arial Narrow" w:hAnsi="Arial Narrow"/>
                <w:b w:val="0"/>
                <w:sz w:val="20"/>
                <w:szCs w:val="20"/>
              </w:rPr>
              <w:t xml:space="preserve">2. odrediti utjecaj regionalnih gramatičara na razvoj književnoga jezika, </w:t>
            </w:r>
          </w:p>
          <w:p w14:paraId="0EBD745D" w14:textId="77777777" w:rsidR="002A3674" w:rsidRPr="00780422" w:rsidRDefault="002A3674" w:rsidP="007449D2">
            <w:pPr>
              <w:pStyle w:val="FieldText"/>
              <w:rPr>
                <w:rFonts w:ascii="Arial Narrow" w:hAnsi="Arial Narrow"/>
                <w:b w:val="0"/>
                <w:sz w:val="20"/>
                <w:szCs w:val="20"/>
              </w:rPr>
            </w:pPr>
            <w:r w:rsidRPr="00780422">
              <w:rPr>
                <w:rFonts w:ascii="Arial Narrow" w:hAnsi="Arial Narrow"/>
                <w:b w:val="0"/>
                <w:sz w:val="20"/>
                <w:szCs w:val="20"/>
              </w:rPr>
              <w:t xml:space="preserve">3. prepoznati štokavsku stilizaciju hrvatskoga jezika te </w:t>
            </w:r>
          </w:p>
          <w:p w14:paraId="1525C744" w14:textId="77777777" w:rsidR="002A3674" w:rsidRPr="00780422" w:rsidRDefault="002A3674" w:rsidP="007449D2">
            <w:pPr>
              <w:pStyle w:val="FieldText"/>
              <w:rPr>
                <w:rFonts w:ascii="Arial Narrow" w:hAnsi="Arial Narrow" w:cs="Arial"/>
                <w:b w:val="0"/>
                <w:sz w:val="20"/>
                <w:szCs w:val="20"/>
              </w:rPr>
            </w:pPr>
            <w:r w:rsidRPr="00780422">
              <w:rPr>
                <w:rFonts w:ascii="Arial Narrow" w:hAnsi="Arial Narrow"/>
                <w:b w:val="0"/>
                <w:sz w:val="20"/>
                <w:szCs w:val="20"/>
              </w:rPr>
              <w:t>4. opisati važnost jezičnoga identiteta u kontekstu regionalne kulture.</w:t>
            </w:r>
          </w:p>
        </w:tc>
      </w:tr>
      <w:tr w:rsidR="002A3674" w:rsidRPr="00E54C83" w14:paraId="23CF77E9" w14:textId="77777777" w:rsidTr="00A34AD4">
        <w:trPr>
          <w:trHeight w:val="432"/>
        </w:trPr>
        <w:tc>
          <w:tcPr>
            <w:tcW w:w="5000" w:type="pct"/>
            <w:gridSpan w:val="10"/>
            <w:vAlign w:val="center"/>
          </w:tcPr>
          <w:p w14:paraId="4E97777B" w14:textId="77777777" w:rsidR="002A3674" w:rsidRPr="00780422" w:rsidRDefault="002A3674" w:rsidP="00DB1719">
            <w:pPr>
              <w:pStyle w:val="Tijeloteksta"/>
              <w:numPr>
                <w:ilvl w:val="1"/>
                <w:numId w:val="202"/>
              </w:numPr>
              <w:jc w:val="both"/>
              <w:rPr>
                <w:rFonts w:ascii="Arial Narrow" w:hAnsi="Arial Narrow" w:cs="Arial"/>
                <w:b w:val="0"/>
                <w:i/>
                <w:sz w:val="20"/>
              </w:rPr>
            </w:pPr>
            <w:r w:rsidRPr="00780422">
              <w:rPr>
                <w:rFonts w:ascii="Arial Narrow" w:hAnsi="Arial Narrow"/>
                <w:i/>
                <w:color w:val="000000"/>
                <w:sz w:val="20"/>
              </w:rPr>
              <w:t>Sadržaj predmeta</w:t>
            </w:r>
          </w:p>
        </w:tc>
      </w:tr>
      <w:tr w:rsidR="002A3674" w:rsidRPr="00E54C83" w14:paraId="24B11FA1" w14:textId="77777777" w:rsidTr="00A34AD4">
        <w:trPr>
          <w:trHeight w:val="432"/>
        </w:trPr>
        <w:tc>
          <w:tcPr>
            <w:tcW w:w="5000" w:type="pct"/>
            <w:gridSpan w:val="10"/>
            <w:vAlign w:val="center"/>
          </w:tcPr>
          <w:p w14:paraId="6937F165" w14:textId="77777777" w:rsidR="002A3674" w:rsidRPr="00780422" w:rsidRDefault="002A3674" w:rsidP="00DB1719">
            <w:pPr>
              <w:pStyle w:val="FieldText"/>
              <w:numPr>
                <w:ilvl w:val="0"/>
                <w:numId w:val="203"/>
              </w:numPr>
              <w:jc w:val="left"/>
              <w:rPr>
                <w:rFonts w:ascii="Arial Narrow" w:hAnsi="Arial Narrow" w:cs="Arial"/>
                <w:b w:val="0"/>
                <w:sz w:val="20"/>
                <w:szCs w:val="20"/>
              </w:rPr>
            </w:pPr>
            <w:r w:rsidRPr="00780422">
              <w:rPr>
                <w:rFonts w:ascii="Arial Narrow" w:hAnsi="Arial Narrow" w:cs="Arial"/>
                <w:b w:val="0"/>
                <w:sz w:val="20"/>
                <w:szCs w:val="20"/>
              </w:rPr>
              <w:t>razvoj hrvatskoga jezika u 18., 19. i prvoj polovici 20. stoljeća</w:t>
            </w:r>
          </w:p>
          <w:p w14:paraId="2234A209" w14:textId="77777777" w:rsidR="002A3674" w:rsidRPr="00780422" w:rsidRDefault="002A3674" w:rsidP="00DB1719">
            <w:pPr>
              <w:pStyle w:val="FieldText"/>
              <w:numPr>
                <w:ilvl w:val="0"/>
                <w:numId w:val="203"/>
              </w:numPr>
              <w:jc w:val="left"/>
              <w:rPr>
                <w:rFonts w:ascii="Arial Narrow" w:hAnsi="Arial Narrow" w:cs="Arial"/>
                <w:b w:val="0"/>
                <w:sz w:val="20"/>
                <w:szCs w:val="20"/>
              </w:rPr>
            </w:pPr>
            <w:r w:rsidRPr="00780422">
              <w:rPr>
                <w:rFonts w:ascii="Arial Narrow" w:hAnsi="Arial Narrow" w:cs="Arial"/>
                <w:b w:val="0"/>
                <w:sz w:val="20"/>
                <w:szCs w:val="20"/>
              </w:rPr>
              <w:t>gramatički, rječnički, pravopisni i savjetnički priručnici u 18., 19. i prvoj polovici 20. stoljeća</w:t>
            </w:r>
          </w:p>
          <w:p w14:paraId="5838EDCA" w14:textId="77777777" w:rsidR="002A3674" w:rsidRPr="00780422" w:rsidRDefault="002A3674" w:rsidP="00DB1719">
            <w:pPr>
              <w:pStyle w:val="FieldText"/>
              <w:numPr>
                <w:ilvl w:val="0"/>
                <w:numId w:val="203"/>
              </w:numPr>
              <w:jc w:val="left"/>
              <w:rPr>
                <w:rFonts w:ascii="Arial Narrow" w:hAnsi="Arial Narrow" w:cs="Arial"/>
                <w:b w:val="0"/>
                <w:sz w:val="20"/>
                <w:szCs w:val="20"/>
              </w:rPr>
            </w:pPr>
            <w:r w:rsidRPr="00780422">
              <w:rPr>
                <w:rFonts w:ascii="Arial Narrow" w:hAnsi="Arial Narrow" w:cs="Arial"/>
                <w:b w:val="0"/>
                <w:sz w:val="20"/>
                <w:szCs w:val="20"/>
              </w:rPr>
              <w:t>Katančićev prijevod Biblije</w:t>
            </w:r>
          </w:p>
          <w:p w14:paraId="1B0732E8" w14:textId="77777777" w:rsidR="002A3674" w:rsidRPr="00780422" w:rsidRDefault="002A3674" w:rsidP="00DB1719">
            <w:pPr>
              <w:pStyle w:val="FieldText"/>
              <w:numPr>
                <w:ilvl w:val="0"/>
                <w:numId w:val="203"/>
              </w:numPr>
              <w:jc w:val="left"/>
              <w:rPr>
                <w:rFonts w:ascii="Arial Narrow" w:hAnsi="Arial Narrow" w:cs="Arial"/>
                <w:b w:val="0"/>
                <w:sz w:val="20"/>
                <w:szCs w:val="20"/>
              </w:rPr>
            </w:pPr>
            <w:r w:rsidRPr="00780422">
              <w:rPr>
                <w:rFonts w:ascii="Arial Narrow" w:hAnsi="Arial Narrow" w:cs="Arial"/>
                <w:b w:val="0"/>
                <w:sz w:val="20"/>
                <w:szCs w:val="20"/>
              </w:rPr>
              <w:t>Blaž Tadijanović</w:t>
            </w:r>
          </w:p>
          <w:p w14:paraId="7E389D8F" w14:textId="77777777" w:rsidR="002A3674" w:rsidRPr="00780422" w:rsidRDefault="002A3674" w:rsidP="00DB1719">
            <w:pPr>
              <w:pStyle w:val="FieldText"/>
              <w:numPr>
                <w:ilvl w:val="0"/>
                <w:numId w:val="203"/>
              </w:numPr>
              <w:jc w:val="left"/>
              <w:rPr>
                <w:rFonts w:ascii="Arial Narrow" w:hAnsi="Arial Narrow" w:cs="Arial"/>
                <w:b w:val="0"/>
                <w:sz w:val="20"/>
                <w:szCs w:val="20"/>
              </w:rPr>
            </w:pPr>
            <w:r w:rsidRPr="00780422">
              <w:rPr>
                <w:rFonts w:ascii="Arial Narrow" w:hAnsi="Arial Narrow" w:cs="Arial"/>
                <w:b w:val="0"/>
                <w:sz w:val="20"/>
                <w:szCs w:val="20"/>
              </w:rPr>
              <w:t>Matija Antun Relković</w:t>
            </w:r>
          </w:p>
          <w:p w14:paraId="5D016864" w14:textId="77777777" w:rsidR="002A3674" w:rsidRPr="00780422" w:rsidRDefault="002A3674" w:rsidP="00DB1719">
            <w:pPr>
              <w:pStyle w:val="FieldText"/>
              <w:numPr>
                <w:ilvl w:val="0"/>
                <w:numId w:val="203"/>
              </w:numPr>
              <w:jc w:val="left"/>
              <w:rPr>
                <w:rFonts w:ascii="Arial Narrow" w:hAnsi="Arial Narrow" w:cs="Arial"/>
                <w:b w:val="0"/>
                <w:sz w:val="20"/>
                <w:szCs w:val="20"/>
              </w:rPr>
            </w:pPr>
            <w:r w:rsidRPr="00780422">
              <w:rPr>
                <w:rFonts w:ascii="Arial Narrow" w:hAnsi="Arial Narrow" w:cs="Arial"/>
                <w:b w:val="0"/>
                <w:sz w:val="20"/>
                <w:szCs w:val="20"/>
              </w:rPr>
              <w:t>Marijan Lanosović</w:t>
            </w:r>
          </w:p>
          <w:p w14:paraId="1A0E9E78" w14:textId="77777777" w:rsidR="002A3674" w:rsidRPr="00780422" w:rsidRDefault="002A3674" w:rsidP="00DB1719">
            <w:pPr>
              <w:pStyle w:val="FieldText"/>
              <w:numPr>
                <w:ilvl w:val="0"/>
                <w:numId w:val="203"/>
              </w:numPr>
              <w:jc w:val="left"/>
              <w:rPr>
                <w:rFonts w:ascii="Arial Narrow" w:hAnsi="Arial Narrow" w:cs="Arial"/>
                <w:b w:val="0"/>
                <w:sz w:val="20"/>
                <w:szCs w:val="20"/>
              </w:rPr>
            </w:pPr>
            <w:r w:rsidRPr="00780422">
              <w:rPr>
                <w:rFonts w:ascii="Arial Narrow" w:hAnsi="Arial Narrow" w:cs="Arial"/>
                <w:b w:val="0"/>
                <w:sz w:val="20"/>
                <w:szCs w:val="20"/>
              </w:rPr>
              <w:t>Andrija Torkvat Brlić</w:t>
            </w:r>
          </w:p>
          <w:p w14:paraId="3DE228C7" w14:textId="77777777" w:rsidR="002A3674" w:rsidRPr="00780422" w:rsidRDefault="002A3674" w:rsidP="00DB1719">
            <w:pPr>
              <w:pStyle w:val="FieldText"/>
              <w:numPr>
                <w:ilvl w:val="0"/>
                <w:numId w:val="203"/>
              </w:numPr>
              <w:jc w:val="left"/>
              <w:rPr>
                <w:rFonts w:ascii="Arial Narrow" w:hAnsi="Arial Narrow" w:cs="Arial"/>
                <w:b w:val="0"/>
                <w:sz w:val="20"/>
                <w:szCs w:val="20"/>
              </w:rPr>
            </w:pPr>
            <w:r w:rsidRPr="00780422">
              <w:rPr>
                <w:rFonts w:ascii="Arial Narrow" w:hAnsi="Arial Narrow" w:cs="Arial"/>
                <w:b w:val="0"/>
                <w:sz w:val="20"/>
                <w:szCs w:val="20"/>
              </w:rPr>
              <w:t>Vjekoslav Babukić</w:t>
            </w:r>
          </w:p>
          <w:p w14:paraId="28432333" w14:textId="77777777" w:rsidR="002A3674" w:rsidRPr="00780422" w:rsidRDefault="002A3674" w:rsidP="00DB1719">
            <w:pPr>
              <w:pStyle w:val="FieldText"/>
              <w:numPr>
                <w:ilvl w:val="0"/>
                <w:numId w:val="203"/>
              </w:numPr>
              <w:jc w:val="left"/>
              <w:rPr>
                <w:rFonts w:ascii="Arial Narrow" w:hAnsi="Arial Narrow" w:cs="Arial"/>
                <w:b w:val="0"/>
                <w:sz w:val="20"/>
                <w:szCs w:val="20"/>
              </w:rPr>
            </w:pPr>
            <w:r w:rsidRPr="00780422">
              <w:rPr>
                <w:rFonts w:ascii="Arial Narrow" w:hAnsi="Arial Narrow" w:cs="Arial"/>
                <w:b w:val="0"/>
                <w:sz w:val="20"/>
                <w:szCs w:val="20"/>
              </w:rPr>
              <w:t>Tomo Maretić</w:t>
            </w:r>
          </w:p>
          <w:p w14:paraId="32AA2B41" w14:textId="77777777" w:rsidR="002A3674" w:rsidRPr="00780422" w:rsidRDefault="002A3674" w:rsidP="00DB1719">
            <w:pPr>
              <w:pStyle w:val="FieldText"/>
              <w:numPr>
                <w:ilvl w:val="0"/>
                <w:numId w:val="203"/>
              </w:numPr>
              <w:jc w:val="left"/>
              <w:rPr>
                <w:rFonts w:ascii="Arial Narrow" w:hAnsi="Arial Narrow" w:cs="Arial"/>
                <w:b w:val="0"/>
                <w:sz w:val="20"/>
                <w:szCs w:val="20"/>
              </w:rPr>
            </w:pPr>
            <w:r w:rsidRPr="00780422">
              <w:rPr>
                <w:rFonts w:ascii="Arial Narrow" w:hAnsi="Arial Narrow" w:cs="Arial"/>
                <w:b w:val="0"/>
                <w:sz w:val="20"/>
                <w:szCs w:val="20"/>
              </w:rPr>
              <w:t>Josip Hamm</w:t>
            </w:r>
          </w:p>
          <w:p w14:paraId="454A1A47" w14:textId="77777777" w:rsidR="002A3674" w:rsidRPr="00780422" w:rsidRDefault="002A3674" w:rsidP="00DB1719">
            <w:pPr>
              <w:pStyle w:val="FieldText"/>
              <w:numPr>
                <w:ilvl w:val="0"/>
                <w:numId w:val="203"/>
              </w:numPr>
              <w:jc w:val="left"/>
              <w:rPr>
                <w:rFonts w:ascii="Arial Narrow" w:hAnsi="Arial Narrow" w:cs="Arial"/>
                <w:b w:val="0"/>
                <w:sz w:val="20"/>
                <w:szCs w:val="20"/>
              </w:rPr>
            </w:pPr>
            <w:r w:rsidRPr="00780422">
              <w:rPr>
                <w:rFonts w:ascii="Arial Narrow" w:hAnsi="Arial Narrow" w:cs="Arial"/>
                <w:b w:val="0"/>
                <w:sz w:val="20"/>
                <w:szCs w:val="20"/>
              </w:rPr>
              <w:t>Stjepan Ivšić</w:t>
            </w:r>
          </w:p>
          <w:p w14:paraId="46DF0270" w14:textId="77777777" w:rsidR="002A3674" w:rsidRPr="00780422" w:rsidRDefault="002A3674" w:rsidP="00DB1719">
            <w:pPr>
              <w:pStyle w:val="FieldText"/>
              <w:numPr>
                <w:ilvl w:val="0"/>
                <w:numId w:val="203"/>
              </w:numPr>
              <w:jc w:val="left"/>
              <w:rPr>
                <w:rFonts w:ascii="Arial Narrow" w:hAnsi="Arial Narrow" w:cs="Arial"/>
                <w:b w:val="0"/>
                <w:sz w:val="20"/>
                <w:szCs w:val="20"/>
              </w:rPr>
            </w:pPr>
            <w:r w:rsidRPr="00780422">
              <w:rPr>
                <w:rFonts w:ascii="Arial Narrow" w:hAnsi="Arial Narrow" w:cs="Arial"/>
                <w:b w:val="0"/>
                <w:sz w:val="20"/>
                <w:szCs w:val="20"/>
              </w:rPr>
              <w:t>filološke škole i razvoj hrvatskoga jezika</w:t>
            </w:r>
          </w:p>
          <w:p w14:paraId="746D6B0F" w14:textId="77777777" w:rsidR="002A3674" w:rsidRPr="00780422" w:rsidRDefault="002A3674" w:rsidP="007449D2">
            <w:pPr>
              <w:pStyle w:val="FieldText"/>
              <w:ind w:left="720"/>
              <w:rPr>
                <w:rFonts w:ascii="Arial Narrow" w:hAnsi="Arial Narrow" w:cs="Arial"/>
                <w:sz w:val="20"/>
                <w:szCs w:val="20"/>
              </w:rPr>
            </w:pPr>
          </w:p>
        </w:tc>
      </w:tr>
      <w:tr w:rsidR="002A3674" w:rsidRPr="00E54C83" w14:paraId="006F756B" w14:textId="77777777" w:rsidTr="00A34AD4">
        <w:trPr>
          <w:trHeight w:val="432"/>
        </w:trPr>
        <w:tc>
          <w:tcPr>
            <w:tcW w:w="3063" w:type="pct"/>
            <w:gridSpan w:val="7"/>
            <w:vAlign w:val="center"/>
          </w:tcPr>
          <w:p w14:paraId="3A171CA9" w14:textId="77777777" w:rsidR="002A3674" w:rsidRPr="00780422" w:rsidRDefault="002A3674" w:rsidP="00DB1719">
            <w:pPr>
              <w:pStyle w:val="Tijeloteksta"/>
              <w:numPr>
                <w:ilvl w:val="1"/>
                <w:numId w:val="202"/>
              </w:numPr>
              <w:rPr>
                <w:rFonts w:ascii="Arial Narrow" w:hAnsi="Arial Narrow" w:cs="Arial"/>
                <w:b w:val="0"/>
                <w:i/>
                <w:color w:val="000000"/>
                <w:sz w:val="20"/>
              </w:rPr>
            </w:pPr>
            <w:r w:rsidRPr="00780422">
              <w:rPr>
                <w:rFonts w:ascii="Arial Narrow" w:hAnsi="Arial Narrow"/>
                <w:i/>
                <w:color w:val="000000"/>
                <w:sz w:val="20"/>
              </w:rPr>
              <w:t xml:space="preserve">Vrste izvođenja nastave </w:t>
            </w:r>
          </w:p>
          <w:p w14:paraId="23B34993" w14:textId="77777777" w:rsidR="002A3674" w:rsidRPr="00780422" w:rsidRDefault="002A3674" w:rsidP="007449D2">
            <w:pPr>
              <w:rPr>
                <w:b/>
                <w:sz w:val="20"/>
                <w:szCs w:val="20"/>
              </w:rPr>
            </w:pPr>
          </w:p>
          <w:p w14:paraId="301A5F80" w14:textId="77777777" w:rsidR="002A3674" w:rsidRPr="00780422" w:rsidRDefault="002A3674" w:rsidP="007449D2">
            <w:pPr>
              <w:rPr>
                <w:b/>
                <w:sz w:val="20"/>
                <w:szCs w:val="20"/>
              </w:rPr>
            </w:pPr>
          </w:p>
          <w:p w14:paraId="7ECE75D5" w14:textId="77777777" w:rsidR="002A3674" w:rsidRPr="00780422" w:rsidRDefault="002A3674" w:rsidP="007449D2">
            <w:pPr>
              <w:rPr>
                <w:b/>
                <w:sz w:val="20"/>
                <w:szCs w:val="20"/>
              </w:rPr>
            </w:pPr>
          </w:p>
        </w:tc>
        <w:tc>
          <w:tcPr>
            <w:tcW w:w="826" w:type="pct"/>
            <w:gridSpan w:val="2"/>
            <w:vAlign w:val="center"/>
          </w:tcPr>
          <w:p w14:paraId="518B5F65" w14:textId="77777777" w:rsidR="002A3674" w:rsidRPr="00780422" w:rsidRDefault="002A3674" w:rsidP="007449D2">
            <w:pPr>
              <w:pStyle w:val="FieldText"/>
              <w:rPr>
                <w:rFonts w:ascii="Arial Narrow" w:hAnsi="Arial Narrow" w:cs="Arial"/>
                <w:b w:val="0"/>
                <w:sz w:val="20"/>
                <w:szCs w:val="20"/>
              </w:rPr>
            </w:pPr>
            <w:r w:rsidRPr="00780422">
              <w:rPr>
                <w:rFonts w:ascii="Arial Narrow" w:hAnsi="Arial Narrow" w:cs="Arial"/>
                <w:b w:val="0"/>
                <w:sz w:val="20"/>
                <w:szCs w:val="20"/>
              </w:rPr>
              <w:fldChar w:fldCharType="begin">
                <w:ffData>
                  <w:name w:val="Check1"/>
                  <w:enabled/>
                  <w:calcOnExit w:val="0"/>
                  <w:checkBox>
                    <w:sizeAuto/>
                    <w:default w:val="1"/>
                  </w:checkBox>
                </w:ffData>
              </w:fldChar>
            </w:r>
            <w:r w:rsidRPr="00780422">
              <w:rPr>
                <w:rFonts w:ascii="Arial Narrow" w:hAnsi="Arial Narrow" w:cs="Arial"/>
                <w:b w:val="0"/>
                <w:sz w:val="20"/>
                <w:szCs w:val="20"/>
              </w:rPr>
              <w:instrText xml:space="preserve"> FORMCHECKBOX </w:instrText>
            </w:r>
            <w:r w:rsidR="00E731E6">
              <w:rPr>
                <w:rFonts w:ascii="Arial Narrow" w:hAnsi="Arial Narrow" w:cs="Arial"/>
                <w:b w:val="0"/>
                <w:sz w:val="20"/>
                <w:szCs w:val="20"/>
              </w:rPr>
            </w:r>
            <w:r w:rsidR="00E731E6">
              <w:rPr>
                <w:rFonts w:ascii="Arial Narrow" w:hAnsi="Arial Narrow" w:cs="Arial"/>
                <w:b w:val="0"/>
                <w:sz w:val="20"/>
                <w:szCs w:val="20"/>
              </w:rPr>
              <w:fldChar w:fldCharType="separate"/>
            </w:r>
            <w:r w:rsidRPr="00780422">
              <w:rPr>
                <w:rFonts w:ascii="Arial Narrow" w:hAnsi="Arial Narrow" w:cs="Arial"/>
                <w:b w:val="0"/>
                <w:sz w:val="20"/>
                <w:szCs w:val="20"/>
              </w:rPr>
              <w:fldChar w:fldCharType="end"/>
            </w:r>
            <w:r w:rsidRPr="00780422">
              <w:rPr>
                <w:rFonts w:ascii="Arial Narrow" w:hAnsi="Arial Narrow" w:cs="Arial"/>
                <w:b w:val="0"/>
                <w:sz w:val="20"/>
                <w:szCs w:val="20"/>
              </w:rPr>
              <w:t xml:space="preserve"> predavanja</w:t>
            </w:r>
          </w:p>
          <w:p w14:paraId="6AD778A2" w14:textId="77777777" w:rsidR="002A3674" w:rsidRPr="00780422" w:rsidRDefault="002A3674" w:rsidP="007449D2">
            <w:pPr>
              <w:pStyle w:val="FieldText"/>
              <w:rPr>
                <w:rFonts w:ascii="Arial Narrow" w:hAnsi="Arial Narrow" w:cs="Arial"/>
                <w:b w:val="0"/>
                <w:sz w:val="20"/>
                <w:szCs w:val="20"/>
              </w:rPr>
            </w:pPr>
            <w:r w:rsidRPr="00780422">
              <w:rPr>
                <w:rFonts w:ascii="Arial Narrow" w:hAnsi="Arial Narrow" w:cs="Arial"/>
                <w:b w:val="0"/>
                <w:sz w:val="20"/>
                <w:szCs w:val="20"/>
              </w:rPr>
              <w:fldChar w:fldCharType="begin">
                <w:ffData>
                  <w:name w:val="Check2"/>
                  <w:enabled/>
                  <w:calcOnExit w:val="0"/>
                  <w:checkBox>
                    <w:sizeAuto/>
                    <w:default w:val="1"/>
                  </w:checkBox>
                </w:ffData>
              </w:fldChar>
            </w:r>
            <w:r w:rsidRPr="00780422">
              <w:rPr>
                <w:rFonts w:ascii="Arial Narrow" w:hAnsi="Arial Narrow" w:cs="Arial"/>
                <w:b w:val="0"/>
                <w:sz w:val="20"/>
                <w:szCs w:val="20"/>
              </w:rPr>
              <w:instrText xml:space="preserve"> FORMCHECKBOX </w:instrText>
            </w:r>
            <w:r w:rsidR="00E731E6">
              <w:rPr>
                <w:rFonts w:ascii="Arial Narrow" w:hAnsi="Arial Narrow" w:cs="Arial"/>
                <w:b w:val="0"/>
                <w:sz w:val="20"/>
                <w:szCs w:val="20"/>
              </w:rPr>
            </w:r>
            <w:r w:rsidR="00E731E6">
              <w:rPr>
                <w:rFonts w:ascii="Arial Narrow" w:hAnsi="Arial Narrow" w:cs="Arial"/>
                <w:b w:val="0"/>
                <w:sz w:val="20"/>
                <w:szCs w:val="20"/>
              </w:rPr>
              <w:fldChar w:fldCharType="separate"/>
            </w:r>
            <w:r w:rsidRPr="00780422">
              <w:rPr>
                <w:rFonts w:ascii="Arial Narrow" w:hAnsi="Arial Narrow" w:cs="Arial"/>
                <w:b w:val="0"/>
                <w:sz w:val="20"/>
                <w:szCs w:val="20"/>
              </w:rPr>
              <w:fldChar w:fldCharType="end"/>
            </w:r>
            <w:r w:rsidRPr="00780422">
              <w:rPr>
                <w:rFonts w:ascii="Arial Narrow" w:hAnsi="Arial Narrow" w:cs="Arial"/>
                <w:b w:val="0"/>
                <w:sz w:val="20"/>
                <w:szCs w:val="20"/>
              </w:rPr>
              <w:t xml:space="preserve"> seminari i radionice  </w:t>
            </w:r>
          </w:p>
          <w:p w14:paraId="673BE1F9" w14:textId="77777777" w:rsidR="002A3674" w:rsidRPr="00780422" w:rsidRDefault="002A3674" w:rsidP="007449D2">
            <w:pPr>
              <w:pStyle w:val="FieldText"/>
              <w:rPr>
                <w:rFonts w:ascii="Arial Narrow" w:hAnsi="Arial Narrow" w:cs="Arial"/>
                <w:b w:val="0"/>
                <w:sz w:val="20"/>
                <w:szCs w:val="20"/>
              </w:rPr>
            </w:pPr>
            <w:r w:rsidRPr="00780422">
              <w:rPr>
                <w:rFonts w:ascii="Arial Narrow" w:hAnsi="Arial Narrow" w:cs="Arial"/>
                <w:b w:val="0"/>
                <w:sz w:val="20"/>
                <w:szCs w:val="20"/>
              </w:rPr>
              <w:fldChar w:fldCharType="begin">
                <w:ffData>
                  <w:name w:val="Check3"/>
                  <w:enabled/>
                  <w:calcOnExit w:val="0"/>
                  <w:checkBox>
                    <w:sizeAuto/>
                    <w:default w:val="0"/>
                  </w:checkBox>
                </w:ffData>
              </w:fldChar>
            </w:r>
            <w:r w:rsidRPr="00780422">
              <w:rPr>
                <w:rFonts w:ascii="Arial Narrow" w:hAnsi="Arial Narrow" w:cs="Arial"/>
                <w:b w:val="0"/>
                <w:sz w:val="20"/>
                <w:szCs w:val="20"/>
              </w:rPr>
              <w:instrText xml:space="preserve"> FORMCHECKBOX </w:instrText>
            </w:r>
            <w:r w:rsidR="00E731E6">
              <w:rPr>
                <w:rFonts w:ascii="Arial Narrow" w:hAnsi="Arial Narrow" w:cs="Arial"/>
                <w:b w:val="0"/>
                <w:sz w:val="20"/>
                <w:szCs w:val="20"/>
              </w:rPr>
            </w:r>
            <w:r w:rsidR="00E731E6">
              <w:rPr>
                <w:rFonts w:ascii="Arial Narrow" w:hAnsi="Arial Narrow" w:cs="Arial"/>
                <w:b w:val="0"/>
                <w:sz w:val="20"/>
                <w:szCs w:val="20"/>
              </w:rPr>
              <w:fldChar w:fldCharType="separate"/>
            </w:r>
            <w:r w:rsidRPr="00780422">
              <w:rPr>
                <w:rFonts w:ascii="Arial Narrow" w:hAnsi="Arial Narrow" w:cs="Arial"/>
                <w:b w:val="0"/>
                <w:sz w:val="20"/>
                <w:szCs w:val="20"/>
              </w:rPr>
              <w:fldChar w:fldCharType="end"/>
            </w:r>
            <w:r w:rsidRPr="00780422">
              <w:rPr>
                <w:rFonts w:ascii="Arial Narrow" w:hAnsi="Arial Narrow" w:cs="Arial"/>
                <w:b w:val="0"/>
                <w:sz w:val="20"/>
                <w:szCs w:val="20"/>
              </w:rPr>
              <w:t xml:space="preserve"> vježbe  </w:t>
            </w:r>
          </w:p>
          <w:p w14:paraId="7F5908DC" w14:textId="77777777" w:rsidR="002A3674" w:rsidRPr="00780422" w:rsidRDefault="002A3674" w:rsidP="007449D2">
            <w:pPr>
              <w:pStyle w:val="FieldText"/>
              <w:rPr>
                <w:rFonts w:ascii="Arial Narrow" w:hAnsi="Arial Narrow" w:cs="Arial"/>
                <w:b w:val="0"/>
                <w:sz w:val="20"/>
                <w:szCs w:val="20"/>
              </w:rPr>
            </w:pPr>
            <w:r w:rsidRPr="00780422">
              <w:rPr>
                <w:rFonts w:ascii="Arial Narrow" w:hAnsi="Arial Narrow" w:cs="Arial"/>
                <w:b w:val="0"/>
                <w:sz w:val="20"/>
                <w:szCs w:val="20"/>
              </w:rPr>
              <w:lastRenderedPageBreak/>
              <w:fldChar w:fldCharType="begin">
                <w:ffData>
                  <w:name w:val="Check4"/>
                  <w:enabled/>
                  <w:calcOnExit w:val="0"/>
                  <w:checkBox>
                    <w:sizeAuto/>
                    <w:default w:val="1"/>
                  </w:checkBox>
                </w:ffData>
              </w:fldChar>
            </w:r>
            <w:r w:rsidRPr="00780422">
              <w:rPr>
                <w:rFonts w:ascii="Arial Narrow" w:hAnsi="Arial Narrow" w:cs="Arial"/>
                <w:b w:val="0"/>
                <w:sz w:val="20"/>
                <w:szCs w:val="20"/>
              </w:rPr>
              <w:instrText xml:space="preserve"> FORMCHECKBOX </w:instrText>
            </w:r>
            <w:r w:rsidR="00E731E6">
              <w:rPr>
                <w:rFonts w:ascii="Arial Narrow" w:hAnsi="Arial Narrow" w:cs="Arial"/>
                <w:b w:val="0"/>
                <w:sz w:val="20"/>
                <w:szCs w:val="20"/>
              </w:rPr>
            </w:r>
            <w:r w:rsidR="00E731E6">
              <w:rPr>
                <w:rFonts w:ascii="Arial Narrow" w:hAnsi="Arial Narrow" w:cs="Arial"/>
                <w:b w:val="0"/>
                <w:sz w:val="20"/>
                <w:szCs w:val="20"/>
              </w:rPr>
              <w:fldChar w:fldCharType="separate"/>
            </w:r>
            <w:r w:rsidRPr="00780422">
              <w:rPr>
                <w:rFonts w:ascii="Arial Narrow" w:hAnsi="Arial Narrow" w:cs="Arial"/>
                <w:b w:val="0"/>
                <w:sz w:val="20"/>
                <w:szCs w:val="20"/>
              </w:rPr>
              <w:fldChar w:fldCharType="end"/>
            </w:r>
            <w:r w:rsidRPr="00780422">
              <w:rPr>
                <w:rFonts w:ascii="Arial Narrow" w:hAnsi="Arial Narrow" w:cs="Arial"/>
                <w:b w:val="0"/>
                <w:sz w:val="20"/>
                <w:szCs w:val="20"/>
              </w:rPr>
              <w:t xml:space="preserve"> obrazovanje na daljinu</w:t>
            </w:r>
          </w:p>
          <w:p w14:paraId="15B5E659" w14:textId="77777777" w:rsidR="002A3674" w:rsidRPr="00780422" w:rsidRDefault="002A3674" w:rsidP="007449D2">
            <w:pPr>
              <w:pStyle w:val="FieldText"/>
              <w:rPr>
                <w:rFonts w:ascii="Arial Narrow" w:hAnsi="Arial Narrow" w:cs="Arial"/>
                <w:b w:val="0"/>
                <w:sz w:val="20"/>
                <w:szCs w:val="20"/>
              </w:rPr>
            </w:pPr>
            <w:r w:rsidRPr="00780422">
              <w:rPr>
                <w:rFonts w:ascii="Arial Narrow" w:hAnsi="Arial Narrow" w:cs="Arial"/>
                <w:b w:val="0"/>
                <w:sz w:val="20"/>
                <w:szCs w:val="20"/>
              </w:rPr>
              <w:fldChar w:fldCharType="begin">
                <w:ffData>
                  <w:name w:val="Check9"/>
                  <w:enabled/>
                  <w:calcOnExit w:val="0"/>
                  <w:checkBox>
                    <w:sizeAuto/>
                    <w:default w:val="0"/>
                  </w:checkBox>
                </w:ffData>
              </w:fldChar>
            </w:r>
            <w:r w:rsidRPr="00780422">
              <w:rPr>
                <w:rFonts w:ascii="Arial Narrow" w:hAnsi="Arial Narrow" w:cs="Arial"/>
                <w:b w:val="0"/>
                <w:sz w:val="20"/>
                <w:szCs w:val="20"/>
              </w:rPr>
              <w:instrText xml:space="preserve"> FORMCHECKBOX </w:instrText>
            </w:r>
            <w:r w:rsidR="00E731E6">
              <w:rPr>
                <w:rFonts w:ascii="Arial Narrow" w:hAnsi="Arial Narrow" w:cs="Arial"/>
                <w:b w:val="0"/>
                <w:sz w:val="20"/>
                <w:szCs w:val="20"/>
              </w:rPr>
            </w:r>
            <w:r w:rsidR="00E731E6">
              <w:rPr>
                <w:rFonts w:ascii="Arial Narrow" w:hAnsi="Arial Narrow" w:cs="Arial"/>
                <w:b w:val="0"/>
                <w:sz w:val="20"/>
                <w:szCs w:val="20"/>
              </w:rPr>
              <w:fldChar w:fldCharType="separate"/>
            </w:r>
            <w:r w:rsidRPr="00780422">
              <w:rPr>
                <w:rFonts w:ascii="Arial Narrow" w:hAnsi="Arial Narrow" w:cs="Arial"/>
                <w:b w:val="0"/>
                <w:sz w:val="20"/>
                <w:szCs w:val="20"/>
              </w:rPr>
              <w:fldChar w:fldCharType="end"/>
            </w:r>
            <w:r w:rsidRPr="00780422">
              <w:rPr>
                <w:rFonts w:ascii="Arial Narrow" w:hAnsi="Arial Narrow" w:cs="Arial"/>
                <w:b w:val="0"/>
                <w:sz w:val="20"/>
                <w:szCs w:val="20"/>
              </w:rPr>
              <w:t xml:space="preserve"> terenska nastava</w:t>
            </w:r>
          </w:p>
        </w:tc>
        <w:tc>
          <w:tcPr>
            <w:tcW w:w="1110" w:type="pct"/>
            <w:vAlign w:val="center"/>
          </w:tcPr>
          <w:p w14:paraId="7E5292B6" w14:textId="77777777" w:rsidR="002A3674" w:rsidRPr="00780422" w:rsidRDefault="002A3674" w:rsidP="007449D2">
            <w:pPr>
              <w:pStyle w:val="FieldText"/>
              <w:rPr>
                <w:rFonts w:ascii="Arial Narrow" w:hAnsi="Arial Narrow" w:cs="Arial"/>
                <w:b w:val="0"/>
                <w:sz w:val="20"/>
                <w:szCs w:val="20"/>
              </w:rPr>
            </w:pPr>
            <w:r w:rsidRPr="00780422">
              <w:rPr>
                <w:rFonts w:ascii="Arial Narrow" w:hAnsi="Arial Narrow" w:cs="Arial"/>
                <w:b w:val="0"/>
                <w:sz w:val="20"/>
                <w:szCs w:val="20"/>
              </w:rPr>
              <w:lastRenderedPageBreak/>
              <w:fldChar w:fldCharType="begin">
                <w:ffData>
                  <w:name w:val="Check1"/>
                  <w:enabled/>
                  <w:calcOnExit w:val="0"/>
                  <w:checkBox>
                    <w:sizeAuto/>
                    <w:default w:val="1"/>
                  </w:checkBox>
                </w:ffData>
              </w:fldChar>
            </w:r>
            <w:r w:rsidRPr="00780422">
              <w:rPr>
                <w:rFonts w:ascii="Arial Narrow" w:hAnsi="Arial Narrow" w:cs="Arial"/>
                <w:b w:val="0"/>
                <w:sz w:val="20"/>
                <w:szCs w:val="20"/>
              </w:rPr>
              <w:instrText xml:space="preserve"> FORMCHECKBOX </w:instrText>
            </w:r>
            <w:r w:rsidR="00E731E6">
              <w:rPr>
                <w:rFonts w:ascii="Arial Narrow" w:hAnsi="Arial Narrow" w:cs="Arial"/>
                <w:b w:val="0"/>
                <w:sz w:val="20"/>
                <w:szCs w:val="20"/>
              </w:rPr>
            </w:r>
            <w:r w:rsidR="00E731E6">
              <w:rPr>
                <w:rFonts w:ascii="Arial Narrow" w:hAnsi="Arial Narrow" w:cs="Arial"/>
                <w:b w:val="0"/>
                <w:sz w:val="20"/>
                <w:szCs w:val="20"/>
              </w:rPr>
              <w:fldChar w:fldCharType="separate"/>
            </w:r>
            <w:r w:rsidRPr="00780422">
              <w:rPr>
                <w:rFonts w:ascii="Arial Narrow" w:hAnsi="Arial Narrow" w:cs="Arial"/>
                <w:b w:val="0"/>
                <w:sz w:val="20"/>
                <w:szCs w:val="20"/>
              </w:rPr>
              <w:fldChar w:fldCharType="end"/>
            </w:r>
            <w:r w:rsidRPr="00780422">
              <w:rPr>
                <w:rFonts w:ascii="Arial Narrow" w:hAnsi="Arial Narrow" w:cs="Arial"/>
                <w:b w:val="0"/>
                <w:sz w:val="20"/>
                <w:szCs w:val="20"/>
              </w:rPr>
              <w:t xml:space="preserve"> samostalni zadaci  </w:t>
            </w:r>
          </w:p>
          <w:p w14:paraId="40D33AAA" w14:textId="77777777" w:rsidR="002A3674" w:rsidRPr="00780422" w:rsidRDefault="002A3674" w:rsidP="007449D2">
            <w:pPr>
              <w:pStyle w:val="FieldText"/>
              <w:rPr>
                <w:rFonts w:ascii="Arial Narrow" w:hAnsi="Arial Narrow" w:cs="Arial"/>
                <w:b w:val="0"/>
                <w:sz w:val="20"/>
                <w:szCs w:val="20"/>
              </w:rPr>
            </w:pPr>
            <w:r w:rsidRPr="00780422">
              <w:rPr>
                <w:rFonts w:ascii="Arial Narrow" w:hAnsi="Arial Narrow" w:cs="Arial"/>
                <w:b w:val="0"/>
                <w:sz w:val="20"/>
                <w:szCs w:val="20"/>
              </w:rPr>
              <w:fldChar w:fldCharType="begin">
                <w:ffData>
                  <w:name w:val="Check6"/>
                  <w:enabled/>
                  <w:calcOnExit w:val="0"/>
                  <w:checkBox>
                    <w:sizeAuto/>
                    <w:default w:val="0"/>
                  </w:checkBox>
                </w:ffData>
              </w:fldChar>
            </w:r>
            <w:r w:rsidRPr="00780422">
              <w:rPr>
                <w:rFonts w:ascii="Arial Narrow" w:hAnsi="Arial Narrow" w:cs="Arial"/>
                <w:b w:val="0"/>
                <w:sz w:val="20"/>
                <w:szCs w:val="20"/>
              </w:rPr>
              <w:instrText xml:space="preserve"> FORMCHECKBOX </w:instrText>
            </w:r>
            <w:r w:rsidR="00E731E6">
              <w:rPr>
                <w:rFonts w:ascii="Arial Narrow" w:hAnsi="Arial Narrow" w:cs="Arial"/>
                <w:b w:val="0"/>
                <w:sz w:val="20"/>
                <w:szCs w:val="20"/>
              </w:rPr>
            </w:r>
            <w:r w:rsidR="00E731E6">
              <w:rPr>
                <w:rFonts w:ascii="Arial Narrow" w:hAnsi="Arial Narrow" w:cs="Arial"/>
                <w:b w:val="0"/>
                <w:sz w:val="20"/>
                <w:szCs w:val="20"/>
              </w:rPr>
              <w:fldChar w:fldCharType="separate"/>
            </w:r>
            <w:r w:rsidRPr="00780422">
              <w:rPr>
                <w:rFonts w:ascii="Arial Narrow" w:hAnsi="Arial Narrow" w:cs="Arial"/>
                <w:b w:val="0"/>
                <w:sz w:val="20"/>
                <w:szCs w:val="20"/>
              </w:rPr>
              <w:fldChar w:fldCharType="end"/>
            </w:r>
            <w:r w:rsidRPr="00780422">
              <w:rPr>
                <w:rFonts w:ascii="Arial Narrow" w:hAnsi="Arial Narrow" w:cs="Arial"/>
                <w:b w:val="0"/>
                <w:sz w:val="20"/>
                <w:szCs w:val="20"/>
              </w:rPr>
              <w:t xml:space="preserve"> multimedija i mreža  </w:t>
            </w:r>
          </w:p>
          <w:p w14:paraId="027E70FD" w14:textId="77777777" w:rsidR="002A3674" w:rsidRPr="00780422" w:rsidRDefault="002A3674" w:rsidP="007449D2">
            <w:pPr>
              <w:pStyle w:val="FieldText"/>
              <w:rPr>
                <w:rFonts w:ascii="Arial Narrow" w:hAnsi="Arial Narrow" w:cs="Arial"/>
                <w:b w:val="0"/>
                <w:sz w:val="20"/>
                <w:szCs w:val="20"/>
              </w:rPr>
            </w:pPr>
            <w:r w:rsidRPr="00780422">
              <w:rPr>
                <w:rFonts w:ascii="Arial Narrow" w:hAnsi="Arial Narrow" w:cs="Arial"/>
                <w:b w:val="0"/>
                <w:sz w:val="20"/>
                <w:szCs w:val="20"/>
              </w:rPr>
              <w:fldChar w:fldCharType="begin">
                <w:ffData>
                  <w:name w:val="Check7"/>
                  <w:enabled/>
                  <w:calcOnExit w:val="0"/>
                  <w:checkBox>
                    <w:sizeAuto/>
                    <w:default w:val="0"/>
                  </w:checkBox>
                </w:ffData>
              </w:fldChar>
            </w:r>
            <w:r w:rsidRPr="00780422">
              <w:rPr>
                <w:rFonts w:ascii="Arial Narrow" w:hAnsi="Arial Narrow" w:cs="Arial"/>
                <w:b w:val="0"/>
                <w:sz w:val="20"/>
                <w:szCs w:val="20"/>
              </w:rPr>
              <w:instrText xml:space="preserve"> FORMCHECKBOX </w:instrText>
            </w:r>
            <w:r w:rsidR="00E731E6">
              <w:rPr>
                <w:rFonts w:ascii="Arial Narrow" w:hAnsi="Arial Narrow" w:cs="Arial"/>
                <w:b w:val="0"/>
                <w:sz w:val="20"/>
                <w:szCs w:val="20"/>
              </w:rPr>
            </w:r>
            <w:r w:rsidR="00E731E6">
              <w:rPr>
                <w:rFonts w:ascii="Arial Narrow" w:hAnsi="Arial Narrow" w:cs="Arial"/>
                <w:b w:val="0"/>
                <w:sz w:val="20"/>
                <w:szCs w:val="20"/>
              </w:rPr>
              <w:fldChar w:fldCharType="separate"/>
            </w:r>
            <w:r w:rsidRPr="00780422">
              <w:rPr>
                <w:rFonts w:ascii="Arial Narrow" w:hAnsi="Arial Narrow" w:cs="Arial"/>
                <w:b w:val="0"/>
                <w:sz w:val="20"/>
                <w:szCs w:val="20"/>
              </w:rPr>
              <w:fldChar w:fldCharType="end"/>
            </w:r>
            <w:r w:rsidRPr="00780422">
              <w:rPr>
                <w:rFonts w:ascii="Arial Narrow" w:hAnsi="Arial Narrow" w:cs="Arial"/>
                <w:b w:val="0"/>
                <w:sz w:val="20"/>
                <w:szCs w:val="20"/>
              </w:rPr>
              <w:t xml:space="preserve"> laboratorij</w:t>
            </w:r>
          </w:p>
          <w:p w14:paraId="47C15C99" w14:textId="77777777" w:rsidR="002A3674" w:rsidRPr="00780422" w:rsidRDefault="002A3674" w:rsidP="007449D2">
            <w:pPr>
              <w:pStyle w:val="FieldText"/>
              <w:rPr>
                <w:rFonts w:ascii="Arial Narrow" w:hAnsi="Arial Narrow" w:cs="Arial"/>
                <w:b w:val="0"/>
                <w:sz w:val="20"/>
                <w:szCs w:val="20"/>
              </w:rPr>
            </w:pPr>
            <w:r w:rsidRPr="00780422">
              <w:rPr>
                <w:rFonts w:ascii="Arial Narrow" w:hAnsi="Arial Narrow" w:cs="Arial"/>
                <w:b w:val="0"/>
                <w:sz w:val="20"/>
                <w:szCs w:val="20"/>
              </w:rPr>
              <w:fldChar w:fldCharType="begin">
                <w:ffData>
                  <w:name w:val="Check8"/>
                  <w:enabled/>
                  <w:calcOnExit w:val="0"/>
                  <w:checkBox>
                    <w:sizeAuto/>
                    <w:default w:val="0"/>
                    <w:checked w:val="0"/>
                  </w:checkBox>
                </w:ffData>
              </w:fldChar>
            </w:r>
            <w:r w:rsidRPr="00780422">
              <w:rPr>
                <w:rFonts w:ascii="Arial Narrow" w:hAnsi="Arial Narrow" w:cs="Arial"/>
                <w:b w:val="0"/>
                <w:sz w:val="20"/>
                <w:szCs w:val="20"/>
              </w:rPr>
              <w:instrText xml:space="preserve"> FORMCHECKBOX </w:instrText>
            </w:r>
            <w:r w:rsidR="00E731E6">
              <w:rPr>
                <w:rFonts w:ascii="Arial Narrow" w:hAnsi="Arial Narrow" w:cs="Arial"/>
                <w:b w:val="0"/>
                <w:sz w:val="20"/>
                <w:szCs w:val="20"/>
              </w:rPr>
            </w:r>
            <w:r w:rsidR="00E731E6">
              <w:rPr>
                <w:rFonts w:ascii="Arial Narrow" w:hAnsi="Arial Narrow" w:cs="Arial"/>
                <w:b w:val="0"/>
                <w:sz w:val="20"/>
                <w:szCs w:val="20"/>
              </w:rPr>
              <w:fldChar w:fldCharType="separate"/>
            </w:r>
            <w:r w:rsidRPr="00780422">
              <w:rPr>
                <w:rFonts w:ascii="Arial Narrow" w:hAnsi="Arial Narrow" w:cs="Arial"/>
                <w:b w:val="0"/>
                <w:sz w:val="20"/>
                <w:szCs w:val="20"/>
              </w:rPr>
              <w:fldChar w:fldCharType="end"/>
            </w:r>
            <w:r w:rsidRPr="00780422">
              <w:rPr>
                <w:rFonts w:ascii="Arial Narrow" w:hAnsi="Arial Narrow" w:cs="Arial"/>
                <w:b w:val="0"/>
                <w:sz w:val="20"/>
                <w:szCs w:val="20"/>
              </w:rPr>
              <w:t xml:space="preserve"> mentorski rad</w:t>
            </w:r>
          </w:p>
          <w:p w14:paraId="600A2662" w14:textId="77777777" w:rsidR="002A3674" w:rsidRPr="00780422" w:rsidRDefault="002A3674" w:rsidP="007449D2">
            <w:pPr>
              <w:pStyle w:val="FieldText"/>
              <w:rPr>
                <w:rFonts w:ascii="Arial Narrow" w:hAnsi="Arial Narrow" w:cs="Arial"/>
                <w:b w:val="0"/>
                <w:sz w:val="20"/>
                <w:szCs w:val="20"/>
              </w:rPr>
            </w:pPr>
            <w:r w:rsidRPr="00780422">
              <w:rPr>
                <w:rFonts w:ascii="Arial Narrow" w:hAnsi="Arial Narrow" w:cs="Arial"/>
                <w:b w:val="0"/>
                <w:sz w:val="20"/>
                <w:szCs w:val="20"/>
              </w:rPr>
              <w:lastRenderedPageBreak/>
              <w:fldChar w:fldCharType="begin">
                <w:ffData>
                  <w:name w:val="Check10"/>
                  <w:enabled/>
                  <w:calcOnExit w:val="0"/>
                  <w:checkBox>
                    <w:sizeAuto/>
                    <w:default w:val="0"/>
                    <w:checked w:val="0"/>
                  </w:checkBox>
                </w:ffData>
              </w:fldChar>
            </w:r>
            <w:r w:rsidRPr="00780422">
              <w:rPr>
                <w:rFonts w:ascii="Arial Narrow" w:hAnsi="Arial Narrow" w:cs="Arial"/>
                <w:b w:val="0"/>
                <w:sz w:val="20"/>
                <w:szCs w:val="20"/>
              </w:rPr>
              <w:instrText xml:space="preserve"> FORMCHECKBOX </w:instrText>
            </w:r>
            <w:r w:rsidR="00E731E6">
              <w:rPr>
                <w:rFonts w:ascii="Arial Narrow" w:hAnsi="Arial Narrow" w:cs="Arial"/>
                <w:b w:val="0"/>
                <w:sz w:val="20"/>
                <w:szCs w:val="20"/>
              </w:rPr>
            </w:r>
            <w:r w:rsidR="00E731E6">
              <w:rPr>
                <w:rFonts w:ascii="Arial Narrow" w:hAnsi="Arial Narrow" w:cs="Arial"/>
                <w:b w:val="0"/>
                <w:sz w:val="20"/>
                <w:szCs w:val="20"/>
              </w:rPr>
              <w:fldChar w:fldCharType="separate"/>
            </w:r>
            <w:r w:rsidRPr="00780422">
              <w:rPr>
                <w:rFonts w:ascii="Arial Narrow" w:hAnsi="Arial Narrow" w:cs="Arial"/>
                <w:b w:val="0"/>
                <w:sz w:val="20"/>
                <w:szCs w:val="20"/>
              </w:rPr>
              <w:fldChar w:fldCharType="end"/>
            </w:r>
            <w:r w:rsidRPr="00780422">
              <w:rPr>
                <w:rFonts w:ascii="Arial Narrow" w:hAnsi="Arial Narrow" w:cs="Arial"/>
                <w:b w:val="0"/>
                <w:sz w:val="20"/>
                <w:szCs w:val="20"/>
              </w:rPr>
              <w:t xml:space="preserve"> ostalo ___________________</w:t>
            </w:r>
          </w:p>
        </w:tc>
      </w:tr>
      <w:tr w:rsidR="002A3674" w:rsidRPr="00E54C83" w14:paraId="5A0A9560" w14:textId="77777777" w:rsidTr="00A34AD4">
        <w:trPr>
          <w:trHeight w:val="432"/>
        </w:trPr>
        <w:tc>
          <w:tcPr>
            <w:tcW w:w="3063" w:type="pct"/>
            <w:gridSpan w:val="7"/>
            <w:vAlign w:val="center"/>
          </w:tcPr>
          <w:p w14:paraId="4EF827FE" w14:textId="77777777" w:rsidR="002A3674" w:rsidRPr="00780422" w:rsidRDefault="002A3674" w:rsidP="00DB1719">
            <w:pPr>
              <w:pStyle w:val="Tijeloteksta"/>
              <w:numPr>
                <w:ilvl w:val="1"/>
                <w:numId w:val="202"/>
              </w:numPr>
              <w:jc w:val="both"/>
              <w:rPr>
                <w:rFonts w:ascii="Arial Narrow" w:hAnsi="Arial Narrow" w:cs="Arial"/>
                <w:b w:val="0"/>
                <w:i/>
                <w:color w:val="000000"/>
                <w:sz w:val="20"/>
              </w:rPr>
            </w:pPr>
            <w:r w:rsidRPr="00780422">
              <w:rPr>
                <w:rFonts w:ascii="Arial Narrow" w:hAnsi="Arial Narrow"/>
                <w:i/>
                <w:color w:val="000000"/>
                <w:sz w:val="20"/>
              </w:rPr>
              <w:lastRenderedPageBreak/>
              <w:t>Komentari</w:t>
            </w:r>
          </w:p>
        </w:tc>
        <w:tc>
          <w:tcPr>
            <w:tcW w:w="1937" w:type="pct"/>
            <w:gridSpan w:val="3"/>
            <w:vAlign w:val="center"/>
          </w:tcPr>
          <w:p w14:paraId="212315DD" w14:textId="77777777" w:rsidR="002A3674" w:rsidRPr="00780422" w:rsidRDefault="002A3674" w:rsidP="007449D2">
            <w:pPr>
              <w:pStyle w:val="FieldText"/>
              <w:rPr>
                <w:rFonts w:ascii="Arial Narrow" w:hAnsi="Arial Narrow" w:cs="Arial"/>
                <w:b w:val="0"/>
                <w:sz w:val="20"/>
                <w:szCs w:val="20"/>
              </w:rPr>
            </w:pPr>
          </w:p>
        </w:tc>
      </w:tr>
      <w:tr w:rsidR="002A3674" w:rsidRPr="00E54C83" w14:paraId="3052B878" w14:textId="77777777" w:rsidTr="00A34AD4">
        <w:trPr>
          <w:trHeight w:val="432"/>
        </w:trPr>
        <w:tc>
          <w:tcPr>
            <w:tcW w:w="5000" w:type="pct"/>
            <w:gridSpan w:val="10"/>
            <w:vAlign w:val="center"/>
          </w:tcPr>
          <w:p w14:paraId="631178C3" w14:textId="77777777" w:rsidR="002A3674" w:rsidRPr="00780422" w:rsidRDefault="002A3674" w:rsidP="00DB1719">
            <w:pPr>
              <w:pStyle w:val="Tijeloteksta"/>
              <w:numPr>
                <w:ilvl w:val="1"/>
                <w:numId w:val="202"/>
              </w:numPr>
              <w:jc w:val="both"/>
              <w:rPr>
                <w:rFonts w:ascii="Arial Narrow" w:hAnsi="Arial Narrow"/>
                <w:b w:val="0"/>
                <w:i/>
                <w:color w:val="000000"/>
                <w:sz w:val="20"/>
              </w:rPr>
            </w:pPr>
            <w:r w:rsidRPr="00780422">
              <w:rPr>
                <w:rFonts w:ascii="Arial Narrow" w:hAnsi="Arial Narrow"/>
                <w:i/>
                <w:color w:val="000000"/>
                <w:sz w:val="20"/>
              </w:rPr>
              <w:t>Obveze studenata</w:t>
            </w:r>
          </w:p>
        </w:tc>
      </w:tr>
      <w:tr w:rsidR="002A3674" w:rsidRPr="00E54C83" w14:paraId="11662663" w14:textId="77777777" w:rsidTr="00A34AD4">
        <w:trPr>
          <w:trHeight w:val="432"/>
        </w:trPr>
        <w:tc>
          <w:tcPr>
            <w:tcW w:w="5000" w:type="pct"/>
            <w:gridSpan w:val="10"/>
            <w:vAlign w:val="center"/>
          </w:tcPr>
          <w:p w14:paraId="707B8F16" w14:textId="77777777" w:rsidR="002A3674" w:rsidRPr="00780422" w:rsidRDefault="002A3674" w:rsidP="007449D2">
            <w:pPr>
              <w:pStyle w:val="Tijeloteksta"/>
              <w:spacing w:line="276" w:lineRule="auto"/>
              <w:jc w:val="both"/>
              <w:rPr>
                <w:rFonts w:ascii="Arial Narrow" w:hAnsi="Arial Narrow" w:cs="Arial"/>
                <w:noProof/>
                <w:sz w:val="20"/>
              </w:rPr>
            </w:pPr>
            <w:r w:rsidRPr="00780422">
              <w:rPr>
                <w:rFonts w:ascii="Arial Narrow" w:hAnsi="Arial Narrow"/>
                <w:noProof/>
                <w:sz w:val="20"/>
              </w:rPr>
              <w:t>O</w:t>
            </w:r>
            <w:r w:rsidRPr="00780422">
              <w:rPr>
                <w:rFonts w:ascii="Arial Narrow" w:hAnsi="Arial Narrow" w:cs="Arial"/>
                <w:noProof/>
                <w:sz w:val="20"/>
              </w:rPr>
              <w:t xml:space="preserve">bveze studenata u okviru kolegija odnose se na redovito pohađanje nastave i seminara. Redovito pohađanje predavanja i seminara omogućuje polaganje pisanoga dijela ispita. </w:t>
            </w:r>
          </w:p>
          <w:p w14:paraId="4F2D215F" w14:textId="77777777" w:rsidR="002A3674" w:rsidRPr="00780422" w:rsidRDefault="002A3674" w:rsidP="007449D2">
            <w:pPr>
              <w:pStyle w:val="Tijeloteksta"/>
              <w:spacing w:line="276" w:lineRule="auto"/>
              <w:jc w:val="both"/>
              <w:rPr>
                <w:rFonts w:ascii="Arial Narrow" w:hAnsi="Arial Narrow" w:cs="Arial"/>
                <w:noProof/>
                <w:sz w:val="20"/>
              </w:rPr>
            </w:pPr>
            <w:r w:rsidRPr="00780422">
              <w:rPr>
                <w:rFonts w:ascii="Arial Narrow" w:hAnsi="Arial Narrow" w:cs="Arial"/>
                <w:noProof/>
                <w:sz w:val="20"/>
              </w:rPr>
              <w:t>Studenti su dužni izraditi seminarski rad kao preduvjet polaganja ispita.</w:t>
            </w:r>
          </w:p>
        </w:tc>
      </w:tr>
      <w:tr w:rsidR="002A3674" w:rsidRPr="00E54C83" w14:paraId="774640C3" w14:textId="77777777" w:rsidTr="00A34AD4">
        <w:trPr>
          <w:trHeight w:val="432"/>
        </w:trPr>
        <w:tc>
          <w:tcPr>
            <w:tcW w:w="5000" w:type="pct"/>
            <w:gridSpan w:val="10"/>
            <w:vAlign w:val="center"/>
          </w:tcPr>
          <w:p w14:paraId="16DB5485" w14:textId="77777777" w:rsidR="002A3674" w:rsidRPr="00780422" w:rsidRDefault="002A3674" w:rsidP="00DB1719">
            <w:pPr>
              <w:pStyle w:val="Tijeloteksta"/>
              <w:numPr>
                <w:ilvl w:val="1"/>
                <w:numId w:val="202"/>
              </w:numPr>
              <w:jc w:val="both"/>
              <w:rPr>
                <w:rFonts w:ascii="Arial Narrow" w:hAnsi="Arial Narrow"/>
                <w:b w:val="0"/>
                <w:i/>
                <w:color w:val="000000"/>
                <w:sz w:val="20"/>
              </w:rPr>
            </w:pPr>
            <w:r w:rsidRPr="00780422">
              <w:rPr>
                <w:rFonts w:ascii="Arial Narrow" w:hAnsi="Arial Narrow"/>
                <w:i/>
                <w:color w:val="000000"/>
                <w:sz w:val="20"/>
              </w:rPr>
              <w:t>Praćenje rada studenata</w:t>
            </w:r>
          </w:p>
        </w:tc>
      </w:tr>
      <w:tr w:rsidR="002A3674" w:rsidRPr="00E54C83" w14:paraId="32E17C13" w14:textId="77777777" w:rsidTr="00A34AD4">
        <w:trPr>
          <w:trHeight w:val="111"/>
        </w:trPr>
        <w:tc>
          <w:tcPr>
            <w:tcW w:w="563" w:type="pct"/>
            <w:vAlign w:val="center"/>
          </w:tcPr>
          <w:p w14:paraId="5D2F7FDC" w14:textId="77777777" w:rsidR="002A3674" w:rsidRPr="00780422" w:rsidRDefault="002A3674" w:rsidP="007449D2">
            <w:pPr>
              <w:pStyle w:val="Tijeloteksta"/>
              <w:rPr>
                <w:rFonts w:ascii="Arial Narrow" w:hAnsi="Arial Narrow"/>
                <w:color w:val="000000"/>
                <w:sz w:val="20"/>
              </w:rPr>
            </w:pPr>
            <w:r w:rsidRPr="00780422">
              <w:rPr>
                <w:rFonts w:ascii="Arial Narrow" w:hAnsi="Arial Narrow"/>
                <w:color w:val="000000"/>
                <w:sz w:val="20"/>
              </w:rPr>
              <w:t>Pohađanje nastave</w:t>
            </w:r>
          </w:p>
        </w:tc>
        <w:tc>
          <w:tcPr>
            <w:tcW w:w="278" w:type="pct"/>
            <w:vAlign w:val="center"/>
          </w:tcPr>
          <w:p w14:paraId="0249010E" w14:textId="77777777" w:rsidR="002A3674" w:rsidRPr="00780422" w:rsidRDefault="002A3674" w:rsidP="007449D2">
            <w:pPr>
              <w:pStyle w:val="Tijeloteksta"/>
              <w:jc w:val="center"/>
              <w:rPr>
                <w:rFonts w:ascii="Arial Narrow" w:hAnsi="Arial Narrow"/>
                <w:color w:val="000000"/>
                <w:sz w:val="20"/>
              </w:rPr>
            </w:pPr>
            <w:r w:rsidRPr="00780422">
              <w:rPr>
                <w:rFonts w:ascii="Arial Narrow" w:hAnsi="Arial Narrow" w:cs="Arial"/>
                <w:sz w:val="20"/>
              </w:rPr>
              <w:t>0,5</w:t>
            </w:r>
          </w:p>
        </w:tc>
        <w:tc>
          <w:tcPr>
            <w:tcW w:w="663" w:type="pct"/>
            <w:vAlign w:val="center"/>
          </w:tcPr>
          <w:p w14:paraId="45BA194D" w14:textId="77777777" w:rsidR="002A3674" w:rsidRPr="00780422" w:rsidRDefault="002A3674" w:rsidP="007449D2">
            <w:pPr>
              <w:pStyle w:val="Tijeloteksta"/>
              <w:rPr>
                <w:rFonts w:ascii="Arial Narrow" w:hAnsi="Arial Narrow"/>
                <w:color w:val="000000"/>
                <w:sz w:val="20"/>
              </w:rPr>
            </w:pPr>
            <w:r w:rsidRPr="00780422">
              <w:rPr>
                <w:rFonts w:ascii="Arial Narrow" w:hAnsi="Arial Narrow"/>
                <w:color w:val="000000"/>
                <w:sz w:val="20"/>
              </w:rPr>
              <w:t>Aktivnost u nastavi</w:t>
            </w:r>
          </w:p>
        </w:tc>
        <w:tc>
          <w:tcPr>
            <w:tcW w:w="278" w:type="pct"/>
            <w:vAlign w:val="center"/>
          </w:tcPr>
          <w:p w14:paraId="0F69870E" w14:textId="77777777" w:rsidR="002A3674" w:rsidRPr="00780422" w:rsidRDefault="002A3674" w:rsidP="007449D2">
            <w:pPr>
              <w:pStyle w:val="Tijeloteksta"/>
              <w:rPr>
                <w:rFonts w:ascii="Arial Narrow" w:hAnsi="Arial Narrow"/>
                <w:color w:val="000000"/>
                <w:sz w:val="20"/>
              </w:rPr>
            </w:pPr>
          </w:p>
        </w:tc>
        <w:tc>
          <w:tcPr>
            <w:tcW w:w="588" w:type="pct"/>
            <w:vAlign w:val="center"/>
          </w:tcPr>
          <w:p w14:paraId="5E6ED3AA" w14:textId="77777777" w:rsidR="002A3674" w:rsidRPr="00780422" w:rsidRDefault="002A3674" w:rsidP="007449D2">
            <w:pPr>
              <w:pStyle w:val="Tijeloteksta"/>
              <w:rPr>
                <w:rFonts w:ascii="Arial Narrow" w:hAnsi="Arial Narrow"/>
                <w:color w:val="000000"/>
                <w:sz w:val="20"/>
              </w:rPr>
            </w:pPr>
            <w:r w:rsidRPr="00780422">
              <w:rPr>
                <w:rFonts w:ascii="Arial Narrow" w:hAnsi="Arial Narrow"/>
                <w:color w:val="000000"/>
                <w:sz w:val="20"/>
              </w:rPr>
              <w:t>Seminarski rad</w:t>
            </w:r>
          </w:p>
        </w:tc>
        <w:tc>
          <w:tcPr>
            <w:tcW w:w="277" w:type="pct"/>
            <w:vAlign w:val="center"/>
          </w:tcPr>
          <w:p w14:paraId="5CBB07B5" w14:textId="77777777" w:rsidR="002A3674" w:rsidRPr="00780422" w:rsidRDefault="002A3674" w:rsidP="007449D2">
            <w:pPr>
              <w:pStyle w:val="Tijeloteksta"/>
              <w:jc w:val="center"/>
              <w:rPr>
                <w:rFonts w:ascii="Arial Narrow" w:hAnsi="Arial Narrow"/>
                <w:color w:val="000000"/>
                <w:sz w:val="20"/>
              </w:rPr>
            </w:pPr>
            <w:r w:rsidRPr="00780422">
              <w:rPr>
                <w:rFonts w:ascii="Arial Narrow" w:hAnsi="Arial Narrow"/>
                <w:color w:val="000000"/>
                <w:sz w:val="20"/>
              </w:rPr>
              <w:t>0,5</w:t>
            </w:r>
          </w:p>
        </w:tc>
        <w:tc>
          <w:tcPr>
            <w:tcW w:w="800" w:type="pct"/>
            <w:gridSpan w:val="2"/>
            <w:vAlign w:val="center"/>
          </w:tcPr>
          <w:p w14:paraId="0E239AA0" w14:textId="77777777" w:rsidR="002A3674" w:rsidRPr="00780422" w:rsidRDefault="002A3674" w:rsidP="007449D2">
            <w:pPr>
              <w:pStyle w:val="Tijeloteksta"/>
              <w:rPr>
                <w:rFonts w:ascii="Arial Narrow" w:hAnsi="Arial Narrow"/>
                <w:color w:val="000000"/>
                <w:sz w:val="20"/>
              </w:rPr>
            </w:pPr>
            <w:r w:rsidRPr="00780422">
              <w:rPr>
                <w:rFonts w:ascii="Arial Narrow" w:hAnsi="Arial Narrow"/>
                <w:color w:val="000000"/>
                <w:sz w:val="20"/>
              </w:rPr>
              <w:t>Eksperimentalni rad</w:t>
            </w:r>
          </w:p>
        </w:tc>
        <w:tc>
          <w:tcPr>
            <w:tcW w:w="1554" w:type="pct"/>
            <w:gridSpan w:val="2"/>
            <w:vAlign w:val="center"/>
          </w:tcPr>
          <w:p w14:paraId="06EFA6DF" w14:textId="77777777" w:rsidR="002A3674" w:rsidRPr="00780422" w:rsidRDefault="002A3674" w:rsidP="007449D2">
            <w:pPr>
              <w:pStyle w:val="Tijeloteksta"/>
              <w:jc w:val="center"/>
              <w:rPr>
                <w:rFonts w:ascii="Arial Narrow" w:hAnsi="Arial Narrow"/>
                <w:color w:val="000000"/>
                <w:sz w:val="20"/>
              </w:rPr>
            </w:pPr>
            <w:r w:rsidRPr="00780422">
              <w:rPr>
                <w:rFonts w:ascii="Arial Narrow" w:hAnsi="Arial Narrow" w:cs="Arial"/>
                <w:sz w:val="20"/>
              </w:rPr>
              <w:fldChar w:fldCharType="begin">
                <w:ffData>
                  <w:name w:val="Text3"/>
                  <w:enabled/>
                  <w:calcOnExit w:val="0"/>
                  <w:textInput/>
                </w:ffData>
              </w:fldChar>
            </w:r>
            <w:r w:rsidRPr="00780422">
              <w:rPr>
                <w:rFonts w:ascii="Arial Narrow" w:hAnsi="Arial Narrow" w:cs="Arial"/>
                <w:sz w:val="20"/>
              </w:rPr>
              <w:instrText xml:space="preserve"> FORMTEXT </w:instrText>
            </w:r>
            <w:r w:rsidRPr="00780422">
              <w:rPr>
                <w:rFonts w:ascii="Arial Narrow" w:hAnsi="Arial Narrow" w:cs="Arial"/>
                <w:sz w:val="20"/>
              </w:rPr>
            </w:r>
            <w:r w:rsidRPr="00780422">
              <w:rPr>
                <w:rFonts w:ascii="Arial Narrow" w:hAnsi="Arial Narrow" w:cs="Arial"/>
                <w:sz w:val="20"/>
              </w:rPr>
              <w:fldChar w:fldCharType="separate"/>
            </w:r>
            <w:r w:rsidRPr="00780422">
              <w:rPr>
                <w:rFonts w:cs="Arial"/>
                <w:sz w:val="20"/>
              </w:rPr>
              <w:t> </w:t>
            </w:r>
            <w:r w:rsidRPr="00780422">
              <w:rPr>
                <w:rFonts w:cs="Arial"/>
                <w:sz w:val="20"/>
              </w:rPr>
              <w:t> </w:t>
            </w:r>
            <w:r w:rsidRPr="00780422">
              <w:rPr>
                <w:rFonts w:cs="Arial"/>
                <w:sz w:val="20"/>
              </w:rPr>
              <w:t> </w:t>
            </w:r>
            <w:r w:rsidRPr="00780422">
              <w:rPr>
                <w:rFonts w:ascii="Arial Narrow" w:hAnsi="Arial Narrow" w:cs="Arial"/>
                <w:sz w:val="20"/>
              </w:rPr>
              <w:fldChar w:fldCharType="end"/>
            </w:r>
          </w:p>
        </w:tc>
      </w:tr>
      <w:tr w:rsidR="002A3674" w:rsidRPr="00E54C83" w14:paraId="5D4FA898" w14:textId="77777777" w:rsidTr="00A34AD4">
        <w:trPr>
          <w:trHeight w:val="108"/>
        </w:trPr>
        <w:tc>
          <w:tcPr>
            <w:tcW w:w="563" w:type="pct"/>
            <w:vAlign w:val="center"/>
          </w:tcPr>
          <w:p w14:paraId="0F61AE2F" w14:textId="77777777" w:rsidR="002A3674" w:rsidRPr="00780422" w:rsidRDefault="002A3674" w:rsidP="007449D2">
            <w:pPr>
              <w:pStyle w:val="Tijeloteksta"/>
              <w:rPr>
                <w:rFonts w:ascii="Arial Narrow" w:hAnsi="Arial Narrow"/>
                <w:color w:val="000000"/>
                <w:sz w:val="20"/>
              </w:rPr>
            </w:pPr>
            <w:r w:rsidRPr="00780422">
              <w:rPr>
                <w:rFonts w:ascii="Arial Narrow" w:hAnsi="Arial Narrow"/>
                <w:color w:val="000000"/>
                <w:sz w:val="20"/>
              </w:rPr>
              <w:t>Pismeni ispit</w:t>
            </w:r>
          </w:p>
        </w:tc>
        <w:tc>
          <w:tcPr>
            <w:tcW w:w="278" w:type="pct"/>
            <w:vAlign w:val="center"/>
          </w:tcPr>
          <w:p w14:paraId="31640D47" w14:textId="77777777" w:rsidR="002A3674" w:rsidRPr="00780422" w:rsidRDefault="002A3674" w:rsidP="007449D2">
            <w:pPr>
              <w:pStyle w:val="Tijeloteksta"/>
              <w:jc w:val="center"/>
              <w:rPr>
                <w:rFonts w:ascii="Arial Narrow" w:hAnsi="Arial Narrow"/>
                <w:color w:val="000000"/>
                <w:sz w:val="20"/>
              </w:rPr>
            </w:pPr>
            <w:r w:rsidRPr="00780422">
              <w:rPr>
                <w:rFonts w:ascii="Arial Narrow" w:hAnsi="Arial Narrow" w:cs="Arial"/>
                <w:sz w:val="20"/>
              </w:rPr>
              <w:t>2</w:t>
            </w:r>
          </w:p>
        </w:tc>
        <w:tc>
          <w:tcPr>
            <w:tcW w:w="663" w:type="pct"/>
            <w:vAlign w:val="center"/>
          </w:tcPr>
          <w:p w14:paraId="665E2C37" w14:textId="77777777" w:rsidR="002A3674" w:rsidRPr="00780422" w:rsidRDefault="002A3674" w:rsidP="007449D2">
            <w:pPr>
              <w:pStyle w:val="Tijeloteksta"/>
              <w:rPr>
                <w:rFonts w:ascii="Arial Narrow" w:hAnsi="Arial Narrow"/>
                <w:color w:val="000000"/>
                <w:sz w:val="20"/>
              </w:rPr>
            </w:pPr>
            <w:r w:rsidRPr="00780422">
              <w:rPr>
                <w:rFonts w:ascii="Arial Narrow" w:hAnsi="Arial Narrow"/>
                <w:color w:val="000000"/>
                <w:sz w:val="20"/>
              </w:rPr>
              <w:t>Usmeni ispit</w:t>
            </w:r>
          </w:p>
        </w:tc>
        <w:tc>
          <w:tcPr>
            <w:tcW w:w="278" w:type="pct"/>
            <w:vAlign w:val="center"/>
          </w:tcPr>
          <w:p w14:paraId="45D32880" w14:textId="77777777" w:rsidR="002A3674" w:rsidRPr="00780422" w:rsidRDefault="002A3674" w:rsidP="007449D2">
            <w:pPr>
              <w:pStyle w:val="Tijeloteksta"/>
              <w:jc w:val="center"/>
              <w:rPr>
                <w:rFonts w:ascii="Arial Narrow" w:hAnsi="Arial Narrow"/>
                <w:color w:val="000000"/>
                <w:sz w:val="20"/>
              </w:rPr>
            </w:pPr>
            <w:r w:rsidRPr="00780422">
              <w:rPr>
                <w:rFonts w:ascii="Arial Narrow" w:hAnsi="Arial Narrow" w:cs="Arial"/>
                <w:sz w:val="20"/>
              </w:rPr>
              <w:fldChar w:fldCharType="begin">
                <w:ffData>
                  <w:name w:val=""/>
                  <w:enabled/>
                  <w:calcOnExit w:val="0"/>
                  <w:textInput/>
                </w:ffData>
              </w:fldChar>
            </w:r>
            <w:r w:rsidRPr="00780422">
              <w:rPr>
                <w:rFonts w:ascii="Arial Narrow" w:hAnsi="Arial Narrow" w:cs="Arial"/>
                <w:sz w:val="20"/>
              </w:rPr>
              <w:instrText xml:space="preserve"> FORMTEXT </w:instrText>
            </w:r>
            <w:r w:rsidRPr="00780422">
              <w:rPr>
                <w:rFonts w:ascii="Arial Narrow" w:hAnsi="Arial Narrow" w:cs="Arial"/>
                <w:sz w:val="20"/>
              </w:rPr>
            </w:r>
            <w:r w:rsidRPr="00780422">
              <w:rPr>
                <w:rFonts w:ascii="Arial Narrow" w:hAnsi="Arial Narrow" w:cs="Arial"/>
                <w:sz w:val="20"/>
              </w:rPr>
              <w:fldChar w:fldCharType="separate"/>
            </w:r>
            <w:r w:rsidRPr="00780422">
              <w:rPr>
                <w:rFonts w:cs="Arial"/>
                <w:sz w:val="20"/>
              </w:rPr>
              <w:t> </w:t>
            </w:r>
            <w:r w:rsidRPr="00780422">
              <w:rPr>
                <w:rFonts w:cs="Arial"/>
                <w:sz w:val="20"/>
              </w:rPr>
              <w:t> </w:t>
            </w:r>
            <w:r w:rsidRPr="00780422">
              <w:rPr>
                <w:rFonts w:cs="Arial"/>
                <w:sz w:val="20"/>
              </w:rPr>
              <w:t> </w:t>
            </w:r>
            <w:r w:rsidRPr="00780422">
              <w:rPr>
                <w:rFonts w:ascii="Arial Narrow" w:hAnsi="Arial Narrow" w:cs="Arial"/>
                <w:sz w:val="20"/>
              </w:rPr>
              <w:fldChar w:fldCharType="end"/>
            </w:r>
          </w:p>
        </w:tc>
        <w:tc>
          <w:tcPr>
            <w:tcW w:w="588" w:type="pct"/>
            <w:vAlign w:val="center"/>
          </w:tcPr>
          <w:p w14:paraId="50C58D44" w14:textId="77777777" w:rsidR="002A3674" w:rsidRPr="00780422" w:rsidRDefault="002A3674" w:rsidP="007449D2">
            <w:pPr>
              <w:pStyle w:val="Tijeloteksta"/>
              <w:rPr>
                <w:rFonts w:ascii="Arial Narrow" w:hAnsi="Arial Narrow"/>
                <w:color w:val="000000"/>
                <w:sz w:val="20"/>
              </w:rPr>
            </w:pPr>
            <w:r w:rsidRPr="00780422">
              <w:rPr>
                <w:rFonts w:ascii="Arial Narrow" w:hAnsi="Arial Narrow"/>
                <w:color w:val="000000"/>
                <w:sz w:val="20"/>
              </w:rPr>
              <w:t>Esej</w:t>
            </w:r>
          </w:p>
        </w:tc>
        <w:tc>
          <w:tcPr>
            <w:tcW w:w="277" w:type="pct"/>
            <w:vAlign w:val="center"/>
          </w:tcPr>
          <w:p w14:paraId="45C95094" w14:textId="77777777" w:rsidR="002A3674" w:rsidRPr="00780422" w:rsidRDefault="002A3674" w:rsidP="007449D2">
            <w:pPr>
              <w:pStyle w:val="Tijeloteksta"/>
              <w:jc w:val="center"/>
              <w:rPr>
                <w:rFonts w:ascii="Arial Narrow" w:hAnsi="Arial Narrow"/>
                <w:color w:val="000000"/>
                <w:sz w:val="20"/>
              </w:rPr>
            </w:pPr>
            <w:r w:rsidRPr="00780422">
              <w:rPr>
                <w:rFonts w:ascii="Arial Narrow" w:hAnsi="Arial Narrow" w:cs="Arial"/>
                <w:sz w:val="20"/>
              </w:rPr>
              <w:fldChar w:fldCharType="begin">
                <w:ffData>
                  <w:name w:val=""/>
                  <w:enabled/>
                  <w:calcOnExit w:val="0"/>
                  <w:textInput/>
                </w:ffData>
              </w:fldChar>
            </w:r>
            <w:r w:rsidRPr="00780422">
              <w:rPr>
                <w:rFonts w:ascii="Arial Narrow" w:hAnsi="Arial Narrow" w:cs="Arial"/>
                <w:sz w:val="20"/>
              </w:rPr>
              <w:instrText xml:space="preserve"> FORMTEXT </w:instrText>
            </w:r>
            <w:r w:rsidRPr="00780422">
              <w:rPr>
                <w:rFonts w:ascii="Arial Narrow" w:hAnsi="Arial Narrow" w:cs="Arial"/>
                <w:sz w:val="20"/>
              </w:rPr>
            </w:r>
            <w:r w:rsidRPr="00780422">
              <w:rPr>
                <w:rFonts w:ascii="Arial Narrow" w:hAnsi="Arial Narrow" w:cs="Arial"/>
                <w:sz w:val="20"/>
              </w:rPr>
              <w:fldChar w:fldCharType="separate"/>
            </w:r>
            <w:r w:rsidRPr="00780422">
              <w:rPr>
                <w:rFonts w:cs="Arial"/>
                <w:sz w:val="20"/>
              </w:rPr>
              <w:t> </w:t>
            </w:r>
            <w:r w:rsidRPr="00780422">
              <w:rPr>
                <w:rFonts w:cs="Arial"/>
                <w:sz w:val="20"/>
              </w:rPr>
              <w:t> </w:t>
            </w:r>
            <w:r w:rsidRPr="00780422">
              <w:rPr>
                <w:rFonts w:cs="Arial"/>
                <w:sz w:val="20"/>
              </w:rPr>
              <w:t> </w:t>
            </w:r>
            <w:r w:rsidRPr="00780422">
              <w:rPr>
                <w:rFonts w:ascii="Arial Narrow" w:hAnsi="Arial Narrow" w:cs="Arial"/>
                <w:sz w:val="20"/>
              </w:rPr>
              <w:fldChar w:fldCharType="end"/>
            </w:r>
          </w:p>
        </w:tc>
        <w:tc>
          <w:tcPr>
            <w:tcW w:w="800" w:type="pct"/>
            <w:gridSpan w:val="2"/>
            <w:vAlign w:val="center"/>
          </w:tcPr>
          <w:p w14:paraId="572526AA" w14:textId="77777777" w:rsidR="002A3674" w:rsidRPr="00780422" w:rsidRDefault="002A3674" w:rsidP="007449D2">
            <w:pPr>
              <w:pStyle w:val="Tijeloteksta"/>
              <w:rPr>
                <w:rFonts w:ascii="Arial Narrow" w:hAnsi="Arial Narrow"/>
                <w:color w:val="000000"/>
                <w:sz w:val="20"/>
              </w:rPr>
            </w:pPr>
            <w:r w:rsidRPr="00780422">
              <w:rPr>
                <w:rFonts w:ascii="Arial Narrow" w:hAnsi="Arial Narrow"/>
                <w:color w:val="000000"/>
                <w:sz w:val="20"/>
              </w:rPr>
              <w:t>Istraživanje</w:t>
            </w:r>
          </w:p>
        </w:tc>
        <w:tc>
          <w:tcPr>
            <w:tcW w:w="1554" w:type="pct"/>
            <w:gridSpan w:val="2"/>
            <w:vAlign w:val="center"/>
          </w:tcPr>
          <w:p w14:paraId="47492CFC" w14:textId="77777777" w:rsidR="002A3674" w:rsidRPr="00780422" w:rsidRDefault="002A3674" w:rsidP="007449D2">
            <w:pPr>
              <w:pStyle w:val="Tijeloteksta"/>
              <w:jc w:val="center"/>
              <w:rPr>
                <w:rFonts w:ascii="Arial Narrow" w:hAnsi="Arial Narrow"/>
                <w:color w:val="000000"/>
                <w:sz w:val="20"/>
              </w:rPr>
            </w:pPr>
            <w:r w:rsidRPr="00780422">
              <w:rPr>
                <w:rFonts w:ascii="Arial Narrow" w:hAnsi="Arial Narrow" w:cs="Arial"/>
                <w:sz w:val="20"/>
              </w:rPr>
              <w:fldChar w:fldCharType="begin">
                <w:ffData>
                  <w:name w:val=""/>
                  <w:enabled/>
                  <w:calcOnExit w:val="0"/>
                  <w:textInput/>
                </w:ffData>
              </w:fldChar>
            </w:r>
            <w:r w:rsidRPr="00780422">
              <w:rPr>
                <w:rFonts w:ascii="Arial Narrow" w:hAnsi="Arial Narrow" w:cs="Arial"/>
                <w:sz w:val="20"/>
              </w:rPr>
              <w:instrText xml:space="preserve"> FORMTEXT </w:instrText>
            </w:r>
            <w:r w:rsidRPr="00780422">
              <w:rPr>
                <w:rFonts w:ascii="Arial Narrow" w:hAnsi="Arial Narrow" w:cs="Arial"/>
                <w:sz w:val="20"/>
              </w:rPr>
            </w:r>
            <w:r w:rsidRPr="00780422">
              <w:rPr>
                <w:rFonts w:ascii="Arial Narrow" w:hAnsi="Arial Narrow" w:cs="Arial"/>
                <w:sz w:val="20"/>
              </w:rPr>
              <w:fldChar w:fldCharType="separate"/>
            </w:r>
            <w:r w:rsidRPr="00780422">
              <w:rPr>
                <w:rFonts w:cs="Arial"/>
                <w:sz w:val="20"/>
              </w:rPr>
              <w:t> </w:t>
            </w:r>
            <w:r w:rsidRPr="00780422">
              <w:rPr>
                <w:rFonts w:cs="Arial"/>
                <w:sz w:val="20"/>
              </w:rPr>
              <w:t> </w:t>
            </w:r>
            <w:r w:rsidRPr="00780422">
              <w:rPr>
                <w:rFonts w:cs="Arial"/>
                <w:sz w:val="20"/>
              </w:rPr>
              <w:t> </w:t>
            </w:r>
            <w:r w:rsidRPr="00780422">
              <w:rPr>
                <w:rFonts w:ascii="Arial Narrow" w:hAnsi="Arial Narrow" w:cs="Arial"/>
                <w:sz w:val="20"/>
              </w:rPr>
              <w:fldChar w:fldCharType="end"/>
            </w:r>
          </w:p>
        </w:tc>
      </w:tr>
      <w:tr w:rsidR="002A3674" w:rsidRPr="00E54C83" w14:paraId="204D9ED3" w14:textId="77777777" w:rsidTr="00A34AD4">
        <w:trPr>
          <w:trHeight w:val="108"/>
        </w:trPr>
        <w:tc>
          <w:tcPr>
            <w:tcW w:w="563" w:type="pct"/>
            <w:vAlign w:val="center"/>
          </w:tcPr>
          <w:p w14:paraId="5403C262" w14:textId="77777777" w:rsidR="002A3674" w:rsidRPr="00780422" w:rsidRDefault="002A3674" w:rsidP="007449D2">
            <w:pPr>
              <w:pStyle w:val="Tijeloteksta"/>
              <w:rPr>
                <w:rFonts w:ascii="Arial Narrow" w:hAnsi="Arial Narrow"/>
                <w:color w:val="000000"/>
                <w:sz w:val="20"/>
              </w:rPr>
            </w:pPr>
            <w:r w:rsidRPr="00780422">
              <w:rPr>
                <w:rFonts w:ascii="Arial Narrow" w:hAnsi="Arial Narrow"/>
                <w:color w:val="000000"/>
                <w:sz w:val="20"/>
              </w:rPr>
              <w:t>Projekt</w:t>
            </w:r>
          </w:p>
        </w:tc>
        <w:tc>
          <w:tcPr>
            <w:tcW w:w="278" w:type="pct"/>
            <w:vAlign w:val="center"/>
          </w:tcPr>
          <w:p w14:paraId="2F450A69" w14:textId="77777777" w:rsidR="002A3674" w:rsidRPr="00780422" w:rsidRDefault="002A3674" w:rsidP="007449D2">
            <w:pPr>
              <w:pStyle w:val="Tijeloteksta"/>
              <w:jc w:val="center"/>
              <w:rPr>
                <w:rFonts w:ascii="Arial Narrow" w:hAnsi="Arial Narrow"/>
                <w:color w:val="000000"/>
                <w:sz w:val="20"/>
              </w:rPr>
            </w:pPr>
            <w:r w:rsidRPr="00780422">
              <w:rPr>
                <w:rFonts w:ascii="Arial Narrow" w:hAnsi="Arial Narrow" w:cs="Arial"/>
                <w:sz w:val="20"/>
              </w:rPr>
              <w:fldChar w:fldCharType="begin">
                <w:ffData>
                  <w:name w:val=""/>
                  <w:enabled/>
                  <w:calcOnExit w:val="0"/>
                  <w:textInput/>
                </w:ffData>
              </w:fldChar>
            </w:r>
            <w:r w:rsidRPr="00780422">
              <w:rPr>
                <w:rFonts w:ascii="Arial Narrow" w:hAnsi="Arial Narrow" w:cs="Arial"/>
                <w:sz w:val="20"/>
              </w:rPr>
              <w:instrText xml:space="preserve"> FORMTEXT </w:instrText>
            </w:r>
            <w:r w:rsidRPr="00780422">
              <w:rPr>
                <w:rFonts w:ascii="Arial Narrow" w:hAnsi="Arial Narrow" w:cs="Arial"/>
                <w:sz w:val="20"/>
              </w:rPr>
            </w:r>
            <w:r w:rsidRPr="00780422">
              <w:rPr>
                <w:rFonts w:ascii="Arial Narrow" w:hAnsi="Arial Narrow" w:cs="Arial"/>
                <w:sz w:val="20"/>
              </w:rPr>
              <w:fldChar w:fldCharType="separate"/>
            </w:r>
            <w:r w:rsidRPr="00780422">
              <w:rPr>
                <w:rFonts w:cs="Arial"/>
                <w:sz w:val="20"/>
              </w:rPr>
              <w:t> </w:t>
            </w:r>
            <w:r w:rsidRPr="00780422">
              <w:rPr>
                <w:rFonts w:cs="Arial"/>
                <w:sz w:val="20"/>
              </w:rPr>
              <w:t> </w:t>
            </w:r>
            <w:r w:rsidRPr="00780422">
              <w:rPr>
                <w:rFonts w:cs="Arial"/>
                <w:sz w:val="20"/>
              </w:rPr>
              <w:t> </w:t>
            </w:r>
            <w:r w:rsidRPr="00780422">
              <w:rPr>
                <w:rFonts w:ascii="Arial Narrow" w:hAnsi="Arial Narrow" w:cs="Arial"/>
                <w:sz w:val="20"/>
              </w:rPr>
              <w:fldChar w:fldCharType="end"/>
            </w:r>
          </w:p>
        </w:tc>
        <w:tc>
          <w:tcPr>
            <w:tcW w:w="663" w:type="pct"/>
            <w:vAlign w:val="center"/>
          </w:tcPr>
          <w:p w14:paraId="06AD2BB3" w14:textId="77777777" w:rsidR="002A3674" w:rsidRPr="00780422" w:rsidRDefault="002A3674" w:rsidP="007449D2">
            <w:pPr>
              <w:pStyle w:val="Tijeloteksta"/>
              <w:rPr>
                <w:rFonts w:ascii="Arial Narrow" w:hAnsi="Arial Narrow"/>
                <w:color w:val="000000"/>
                <w:sz w:val="20"/>
              </w:rPr>
            </w:pPr>
            <w:r w:rsidRPr="00780422">
              <w:rPr>
                <w:rFonts w:ascii="Arial Narrow" w:hAnsi="Arial Narrow"/>
                <w:color w:val="000000"/>
                <w:sz w:val="20"/>
              </w:rPr>
              <w:t>Kontinuirana provjera znanja</w:t>
            </w:r>
          </w:p>
        </w:tc>
        <w:tc>
          <w:tcPr>
            <w:tcW w:w="278" w:type="pct"/>
            <w:vAlign w:val="center"/>
          </w:tcPr>
          <w:p w14:paraId="3C72256E" w14:textId="77777777" w:rsidR="002A3674" w:rsidRPr="00780422" w:rsidRDefault="002A3674" w:rsidP="007449D2">
            <w:pPr>
              <w:pStyle w:val="Tijeloteksta"/>
              <w:jc w:val="center"/>
              <w:rPr>
                <w:rFonts w:ascii="Arial Narrow" w:hAnsi="Arial Narrow"/>
                <w:color w:val="000000"/>
                <w:sz w:val="20"/>
              </w:rPr>
            </w:pPr>
          </w:p>
        </w:tc>
        <w:tc>
          <w:tcPr>
            <w:tcW w:w="588" w:type="pct"/>
            <w:vAlign w:val="center"/>
          </w:tcPr>
          <w:p w14:paraId="0212B7AB" w14:textId="77777777" w:rsidR="002A3674" w:rsidRPr="00780422" w:rsidRDefault="002A3674" w:rsidP="007449D2">
            <w:pPr>
              <w:pStyle w:val="Tijeloteksta"/>
              <w:rPr>
                <w:rFonts w:ascii="Arial Narrow" w:hAnsi="Arial Narrow"/>
                <w:color w:val="000000"/>
                <w:sz w:val="20"/>
              </w:rPr>
            </w:pPr>
            <w:r w:rsidRPr="00780422">
              <w:rPr>
                <w:rFonts w:ascii="Arial Narrow" w:hAnsi="Arial Narrow"/>
                <w:color w:val="000000"/>
                <w:sz w:val="20"/>
              </w:rPr>
              <w:t>Referat</w:t>
            </w:r>
          </w:p>
        </w:tc>
        <w:tc>
          <w:tcPr>
            <w:tcW w:w="277" w:type="pct"/>
            <w:vAlign w:val="center"/>
          </w:tcPr>
          <w:p w14:paraId="231CD245" w14:textId="77777777" w:rsidR="002A3674" w:rsidRPr="00780422" w:rsidRDefault="002A3674" w:rsidP="007449D2">
            <w:pPr>
              <w:pStyle w:val="Tijeloteksta"/>
              <w:jc w:val="center"/>
              <w:rPr>
                <w:rFonts w:ascii="Arial Narrow" w:hAnsi="Arial Narrow"/>
                <w:color w:val="000000"/>
                <w:sz w:val="20"/>
              </w:rPr>
            </w:pPr>
            <w:r w:rsidRPr="00780422">
              <w:rPr>
                <w:rFonts w:ascii="Arial Narrow" w:hAnsi="Arial Narrow" w:cs="Arial"/>
                <w:sz w:val="20"/>
              </w:rPr>
              <w:fldChar w:fldCharType="begin">
                <w:ffData>
                  <w:name w:val=""/>
                  <w:enabled/>
                  <w:calcOnExit w:val="0"/>
                  <w:textInput/>
                </w:ffData>
              </w:fldChar>
            </w:r>
            <w:r w:rsidRPr="00780422">
              <w:rPr>
                <w:rFonts w:ascii="Arial Narrow" w:hAnsi="Arial Narrow" w:cs="Arial"/>
                <w:sz w:val="20"/>
              </w:rPr>
              <w:instrText xml:space="preserve"> FORMTEXT </w:instrText>
            </w:r>
            <w:r w:rsidRPr="00780422">
              <w:rPr>
                <w:rFonts w:ascii="Arial Narrow" w:hAnsi="Arial Narrow" w:cs="Arial"/>
                <w:sz w:val="20"/>
              </w:rPr>
            </w:r>
            <w:r w:rsidRPr="00780422">
              <w:rPr>
                <w:rFonts w:ascii="Arial Narrow" w:hAnsi="Arial Narrow" w:cs="Arial"/>
                <w:sz w:val="20"/>
              </w:rPr>
              <w:fldChar w:fldCharType="separate"/>
            </w:r>
            <w:r w:rsidRPr="00780422">
              <w:rPr>
                <w:rFonts w:cs="Arial"/>
                <w:sz w:val="20"/>
              </w:rPr>
              <w:t> </w:t>
            </w:r>
            <w:r w:rsidRPr="00780422">
              <w:rPr>
                <w:rFonts w:cs="Arial"/>
                <w:sz w:val="20"/>
              </w:rPr>
              <w:t> </w:t>
            </w:r>
            <w:r w:rsidRPr="00780422">
              <w:rPr>
                <w:rFonts w:cs="Arial"/>
                <w:sz w:val="20"/>
              </w:rPr>
              <w:t> </w:t>
            </w:r>
            <w:r w:rsidRPr="00780422">
              <w:rPr>
                <w:rFonts w:ascii="Arial Narrow" w:hAnsi="Arial Narrow" w:cs="Arial"/>
                <w:sz w:val="20"/>
              </w:rPr>
              <w:fldChar w:fldCharType="end"/>
            </w:r>
          </w:p>
        </w:tc>
        <w:tc>
          <w:tcPr>
            <w:tcW w:w="800" w:type="pct"/>
            <w:gridSpan w:val="2"/>
            <w:vAlign w:val="center"/>
          </w:tcPr>
          <w:p w14:paraId="23BB6EEC" w14:textId="77777777" w:rsidR="002A3674" w:rsidRPr="00780422" w:rsidRDefault="002A3674" w:rsidP="007449D2">
            <w:pPr>
              <w:pStyle w:val="Tijeloteksta"/>
              <w:rPr>
                <w:rFonts w:ascii="Arial Narrow" w:hAnsi="Arial Narrow"/>
                <w:color w:val="000000"/>
                <w:sz w:val="20"/>
              </w:rPr>
            </w:pPr>
            <w:r w:rsidRPr="00780422">
              <w:rPr>
                <w:rFonts w:ascii="Arial Narrow" w:hAnsi="Arial Narrow"/>
                <w:color w:val="000000"/>
                <w:sz w:val="20"/>
              </w:rPr>
              <w:t>Praktični rad</w:t>
            </w:r>
          </w:p>
        </w:tc>
        <w:tc>
          <w:tcPr>
            <w:tcW w:w="1554" w:type="pct"/>
            <w:gridSpan w:val="2"/>
            <w:vAlign w:val="center"/>
          </w:tcPr>
          <w:p w14:paraId="689B13A5" w14:textId="77777777" w:rsidR="002A3674" w:rsidRPr="00780422" w:rsidRDefault="002A3674" w:rsidP="007449D2">
            <w:pPr>
              <w:pStyle w:val="Tijeloteksta"/>
              <w:jc w:val="center"/>
              <w:rPr>
                <w:rFonts w:ascii="Arial Narrow" w:hAnsi="Arial Narrow"/>
                <w:color w:val="000000"/>
                <w:sz w:val="20"/>
              </w:rPr>
            </w:pPr>
            <w:r w:rsidRPr="00780422">
              <w:rPr>
                <w:rFonts w:ascii="Arial Narrow" w:hAnsi="Arial Narrow" w:cs="Arial"/>
                <w:sz w:val="20"/>
              </w:rPr>
              <w:fldChar w:fldCharType="begin">
                <w:ffData>
                  <w:name w:val=""/>
                  <w:enabled/>
                  <w:calcOnExit w:val="0"/>
                  <w:textInput/>
                </w:ffData>
              </w:fldChar>
            </w:r>
            <w:r w:rsidRPr="00780422">
              <w:rPr>
                <w:rFonts w:ascii="Arial Narrow" w:hAnsi="Arial Narrow" w:cs="Arial"/>
                <w:sz w:val="20"/>
              </w:rPr>
              <w:instrText xml:space="preserve"> FORMTEXT </w:instrText>
            </w:r>
            <w:r w:rsidRPr="00780422">
              <w:rPr>
                <w:rFonts w:ascii="Arial Narrow" w:hAnsi="Arial Narrow" w:cs="Arial"/>
                <w:sz w:val="20"/>
              </w:rPr>
            </w:r>
            <w:r w:rsidRPr="00780422">
              <w:rPr>
                <w:rFonts w:ascii="Arial Narrow" w:hAnsi="Arial Narrow" w:cs="Arial"/>
                <w:sz w:val="20"/>
              </w:rPr>
              <w:fldChar w:fldCharType="separate"/>
            </w:r>
            <w:r w:rsidRPr="00780422">
              <w:rPr>
                <w:rFonts w:cs="Arial"/>
                <w:sz w:val="20"/>
              </w:rPr>
              <w:t> </w:t>
            </w:r>
            <w:r w:rsidRPr="00780422">
              <w:rPr>
                <w:rFonts w:cs="Arial"/>
                <w:sz w:val="20"/>
              </w:rPr>
              <w:t> </w:t>
            </w:r>
            <w:r w:rsidRPr="00780422">
              <w:rPr>
                <w:rFonts w:cs="Arial"/>
                <w:sz w:val="20"/>
              </w:rPr>
              <w:t> </w:t>
            </w:r>
            <w:r w:rsidRPr="00780422">
              <w:rPr>
                <w:rFonts w:ascii="Arial Narrow" w:hAnsi="Arial Narrow" w:cs="Arial"/>
                <w:sz w:val="20"/>
              </w:rPr>
              <w:fldChar w:fldCharType="end"/>
            </w:r>
          </w:p>
        </w:tc>
      </w:tr>
      <w:tr w:rsidR="002A3674" w:rsidRPr="00E54C83" w14:paraId="15FA0CCA" w14:textId="77777777" w:rsidTr="00A34AD4">
        <w:trPr>
          <w:trHeight w:val="108"/>
        </w:trPr>
        <w:tc>
          <w:tcPr>
            <w:tcW w:w="563" w:type="pct"/>
            <w:vAlign w:val="center"/>
          </w:tcPr>
          <w:p w14:paraId="5CD2BE1F" w14:textId="77777777" w:rsidR="002A3674" w:rsidRPr="00780422" w:rsidRDefault="002A3674" w:rsidP="007449D2">
            <w:pPr>
              <w:pStyle w:val="Tijeloteksta"/>
              <w:rPr>
                <w:rFonts w:ascii="Arial Narrow" w:hAnsi="Arial Narrow"/>
                <w:color w:val="000000"/>
                <w:sz w:val="20"/>
              </w:rPr>
            </w:pPr>
            <w:r w:rsidRPr="00780422">
              <w:rPr>
                <w:rFonts w:ascii="Arial Narrow" w:hAnsi="Arial Narrow"/>
                <w:color w:val="000000"/>
                <w:sz w:val="20"/>
              </w:rPr>
              <w:t>Portfolio</w:t>
            </w:r>
          </w:p>
        </w:tc>
        <w:tc>
          <w:tcPr>
            <w:tcW w:w="278" w:type="pct"/>
            <w:vAlign w:val="center"/>
          </w:tcPr>
          <w:p w14:paraId="1BD49151" w14:textId="77777777" w:rsidR="002A3674" w:rsidRPr="00780422" w:rsidRDefault="002A3674" w:rsidP="007449D2">
            <w:pPr>
              <w:pStyle w:val="Tijeloteksta"/>
              <w:jc w:val="center"/>
              <w:rPr>
                <w:rFonts w:ascii="Arial Narrow" w:hAnsi="Arial Narrow"/>
                <w:color w:val="000000"/>
                <w:sz w:val="20"/>
              </w:rPr>
            </w:pPr>
            <w:r w:rsidRPr="00780422">
              <w:rPr>
                <w:rFonts w:ascii="Arial Narrow" w:hAnsi="Arial Narrow" w:cs="Arial"/>
                <w:sz w:val="20"/>
              </w:rPr>
              <w:fldChar w:fldCharType="begin">
                <w:ffData>
                  <w:name w:val=""/>
                  <w:enabled/>
                  <w:calcOnExit w:val="0"/>
                  <w:textInput/>
                </w:ffData>
              </w:fldChar>
            </w:r>
            <w:r w:rsidRPr="00780422">
              <w:rPr>
                <w:rFonts w:ascii="Arial Narrow" w:hAnsi="Arial Narrow" w:cs="Arial"/>
                <w:sz w:val="20"/>
              </w:rPr>
              <w:instrText xml:space="preserve"> FORMTEXT </w:instrText>
            </w:r>
            <w:r w:rsidRPr="00780422">
              <w:rPr>
                <w:rFonts w:ascii="Arial Narrow" w:hAnsi="Arial Narrow" w:cs="Arial"/>
                <w:sz w:val="20"/>
              </w:rPr>
            </w:r>
            <w:r w:rsidRPr="00780422">
              <w:rPr>
                <w:rFonts w:ascii="Arial Narrow" w:hAnsi="Arial Narrow" w:cs="Arial"/>
                <w:sz w:val="20"/>
              </w:rPr>
              <w:fldChar w:fldCharType="separate"/>
            </w:r>
            <w:r w:rsidRPr="00780422">
              <w:rPr>
                <w:rFonts w:cs="Arial"/>
                <w:sz w:val="20"/>
              </w:rPr>
              <w:t> </w:t>
            </w:r>
            <w:r w:rsidRPr="00780422">
              <w:rPr>
                <w:rFonts w:cs="Arial"/>
                <w:sz w:val="20"/>
              </w:rPr>
              <w:t> </w:t>
            </w:r>
            <w:r w:rsidRPr="00780422">
              <w:rPr>
                <w:rFonts w:cs="Arial"/>
                <w:sz w:val="20"/>
              </w:rPr>
              <w:t> </w:t>
            </w:r>
            <w:r w:rsidRPr="00780422">
              <w:rPr>
                <w:rFonts w:ascii="Arial Narrow" w:hAnsi="Arial Narrow" w:cs="Arial"/>
                <w:sz w:val="20"/>
              </w:rPr>
              <w:fldChar w:fldCharType="end"/>
            </w:r>
          </w:p>
        </w:tc>
        <w:tc>
          <w:tcPr>
            <w:tcW w:w="663" w:type="pct"/>
            <w:vAlign w:val="center"/>
          </w:tcPr>
          <w:p w14:paraId="44D79309" w14:textId="77777777" w:rsidR="002A3674" w:rsidRPr="00780422" w:rsidRDefault="002A3674" w:rsidP="007449D2">
            <w:pPr>
              <w:pStyle w:val="Tijeloteksta"/>
              <w:rPr>
                <w:rFonts w:ascii="Arial Narrow" w:hAnsi="Arial Narrow"/>
                <w:color w:val="000000"/>
                <w:sz w:val="20"/>
              </w:rPr>
            </w:pPr>
          </w:p>
        </w:tc>
        <w:tc>
          <w:tcPr>
            <w:tcW w:w="278" w:type="pct"/>
            <w:vAlign w:val="center"/>
          </w:tcPr>
          <w:p w14:paraId="1D30AC78" w14:textId="77777777" w:rsidR="002A3674" w:rsidRPr="00780422" w:rsidRDefault="002A3674" w:rsidP="007449D2">
            <w:pPr>
              <w:pStyle w:val="Tijeloteksta"/>
              <w:jc w:val="center"/>
              <w:rPr>
                <w:rFonts w:ascii="Arial Narrow" w:hAnsi="Arial Narrow"/>
                <w:color w:val="000000"/>
                <w:sz w:val="20"/>
              </w:rPr>
            </w:pPr>
            <w:r w:rsidRPr="00780422">
              <w:rPr>
                <w:rFonts w:ascii="Arial Narrow" w:hAnsi="Arial Narrow" w:cs="Arial"/>
                <w:sz w:val="20"/>
              </w:rPr>
              <w:fldChar w:fldCharType="begin">
                <w:ffData>
                  <w:name w:val=""/>
                  <w:enabled/>
                  <w:calcOnExit w:val="0"/>
                  <w:textInput/>
                </w:ffData>
              </w:fldChar>
            </w:r>
            <w:r w:rsidRPr="00780422">
              <w:rPr>
                <w:rFonts w:ascii="Arial Narrow" w:hAnsi="Arial Narrow" w:cs="Arial"/>
                <w:sz w:val="20"/>
              </w:rPr>
              <w:instrText xml:space="preserve"> FORMTEXT </w:instrText>
            </w:r>
            <w:r w:rsidRPr="00780422">
              <w:rPr>
                <w:rFonts w:ascii="Arial Narrow" w:hAnsi="Arial Narrow" w:cs="Arial"/>
                <w:sz w:val="20"/>
              </w:rPr>
            </w:r>
            <w:r w:rsidRPr="00780422">
              <w:rPr>
                <w:rFonts w:ascii="Arial Narrow" w:hAnsi="Arial Narrow" w:cs="Arial"/>
                <w:sz w:val="20"/>
              </w:rPr>
              <w:fldChar w:fldCharType="separate"/>
            </w:r>
            <w:r w:rsidRPr="00780422">
              <w:rPr>
                <w:rFonts w:cs="Arial"/>
                <w:sz w:val="20"/>
              </w:rPr>
              <w:t> </w:t>
            </w:r>
            <w:r w:rsidRPr="00780422">
              <w:rPr>
                <w:rFonts w:cs="Arial"/>
                <w:sz w:val="20"/>
              </w:rPr>
              <w:t> </w:t>
            </w:r>
            <w:r w:rsidRPr="00780422">
              <w:rPr>
                <w:rFonts w:cs="Arial"/>
                <w:sz w:val="20"/>
              </w:rPr>
              <w:t> </w:t>
            </w:r>
            <w:r w:rsidRPr="00780422">
              <w:rPr>
                <w:rFonts w:ascii="Arial Narrow" w:hAnsi="Arial Narrow" w:cs="Arial"/>
                <w:sz w:val="20"/>
              </w:rPr>
              <w:fldChar w:fldCharType="end"/>
            </w:r>
          </w:p>
        </w:tc>
        <w:tc>
          <w:tcPr>
            <w:tcW w:w="588" w:type="pct"/>
            <w:vAlign w:val="center"/>
          </w:tcPr>
          <w:p w14:paraId="6F553628" w14:textId="77777777" w:rsidR="002A3674" w:rsidRPr="00780422" w:rsidRDefault="002A3674" w:rsidP="007449D2">
            <w:pPr>
              <w:pStyle w:val="Tijeloteksta"/>
              <w:rPr>
                <w:rFonts w:ascii="Arial Narrow" w:hAnsi="Arial Narrow"/>
                <w:color w:val="000000"/>
                <w:sz w:val="20"/>
              </w:rPr>
            </w:pPr>
          </w:p>
        </w:tc>
        <w:tc>
          <w:tcPr>
            <w:tcW w:w="277" w:type="pct"/>
            <w:vAlign w:val="center"/>
          </w:tcPr>
          <w:p w14:paraId="330B9012" w14:textId="77777777" w:rsidR="002A3674" w:rsidRPr="00780422" w:rsidRDefault="002A3674" w:rsidP="007449D2">
            <w:pPr>
              <w:pStyle w:val="Tijeloteksta"/>
              <w:jc w:val="center"/>
              <w:rPr>
                <w:rFonts w:ascii="Arial Narrow" w:hAnsi="Arial Narrow"/>
                <w:color w:val="000000"/>
                <w:sz w:val="20"/>
              </w:rPr>
            </w:pPr>
            <w:r w:rsidRPr="00780422">
              <w:rPr>
                <w:rFonts w:ascii="Arial Narrow" w:hAnsi="Arial Narrow" w:cs="Arial"/>
                <w:sz w:val="20"/>
              </w:rPr>
              <w:fldChar w:fldCharType="begin">
                <w:ffData>
                  <w:name w:val=""/>
                  <w:enabled/>
                  <w:calcOnExit w:val="0"/>
                  <w:textInput/>
                </w:ffData>
              </w:fldChar>
            </w:r>
            <w:r w:rsidRPr="00780422">
              <w:rPr>
                <w:rFonts w:ascii="Arial Narrow" w:hAnsi="Arial Narrow" w:cs="Arial"/>
                <w:sz w:val="20"/>
              </w:rPr>
              <w:instrText xml:space="preserve"> FORMTEXT </w:instrText>
            </w:r>
            <w:r w:rsidRPr="00780422">
              <w:rPr>
                <w:rFonts w:ascii="Arial Narrow" w:hAnsi="Arial Narrow" w:cs="Arial"/>
                <w:sz w:val="20"/>
              </w:rPr>
            </w:r>
            <w:r w:rsidRPr="00780422">
              <w:rPr>
                <w:rFonts w:ascii="Arial Narrow" w:hAnsi="Arial Narrow" w:cs="Arial"/>
                <w:sz w:val="20"/>
              </w:rPr>
              <w:fldChar w:fldCharType="separate"/>
            </w:r>
            <w:r w:rsidRPr="00780422">
              <w:rPr>
                <w:rFonts w:cs="Arial"/>
                <w:sz w:val="20"/>
              </w:rPr>
              <w:t> </w:t>
            </w:r>
            <w:r w:rsidRPr="00780422">
              <w:rPr>
                <w:rFonts w:cs="Arial"/>
                <w:sz w:val="20"/>
              </w:rPr>
              <w:t> </w:t>
            </w:r>
            <w:r w:rsidRPr="00780422">
              <w:rPr>
                <w:rFonts w:cs="Arial"/>
                <w:sz w:val="20"/>
              </w:rPr>
              <w:t> </w:t>
            </w:r>
            <w:r w:rsidRPr="00780422">
              <w:rPr>
                <w:rFonts w:ascii="Arial Narrow" w:hAnsi="Arial Narrow" w:cs="Arial"/>
                <w:sz w:val="20"/>
              </w:rPr>
              <w:fldChar w:fldCharType="end"/>
            </w:r>
          </w:p>
        </w:tc>
        <w:tc>
          <w:tcPr>
            <w:tcW w:w="800" w:type="pct"/>
            <w:gridSpan w:val="2"/>
            <w:vAlign w:val="center"/>
          </w:tcPr>
          <w:p w14:paraId="5DA2DFF9" w14:textId="77777777" w:rsidR="002A3674" w:rsidRPr="00780422" w:rsidRDefault="002A3674" w:rsidP="007449D2">
            <w:pPr>
              <w:pStyle w:val="Tijeloteksta"/>
              <w:rPr>
                <w:rFonts w:ascii="Arial Narrow" w:hAnsi="Arial Narrow"/>
                <w:color w:val="000000"/>
                <w:sz w:val="20"/>
              </w:rPr>
            </w:pPr>
          </w:p>
        </w:tc>
        <w:tc>
          <w:tcPr>
            <w:tcW w:w="1554" w:type="pct"/>
            <w:gridSpan w:val="2"/>
            <w:vAlign w:val="center"/>
          </w:tcPr>
          <w:p w14:paraId="4C7740B4" w14:textId="77777777" w:rsidR="002A3674" w:rsidRPr="00780422" w:rsidRDefault="002A3674" w:rsidP="007449D2">
            <w:pPr>
              <w:pStyle w:val="Tijeloteksta"/>
              <w:jc w:val="center"/>
              <w:rPr>
                <w:rFonts w:ascii="Arial Narrow" w:hAnsi="Arial Narrow"/>
                <w:color w:val="000000"/>
                <w:sz w:val="20"/>
              </w:rPr>
            </w:pPr>
            <w:r w:rsidRPr="00780422">
              <w:rPr>
                <w:rFonts w:ascii="Arial Narrow" w:hAnsi="Arial Narrow" w:cs="Arial"/>
                <w:sz w:val="20"/>
              </w:rPr>
              <w:fldChar w:fldCharType="begin">
                <w:ffData>
                  <w:name w:val=""/>
                  <w:enabled/>
                  <w:calcOnExit w:val="0"/>
                  <w:textInput/>
                </w:ffData>
              </w:fldChar>
            </w:r>
            <w:r w:rsidRPr="00780422">
              <w:rPr>
                <w:rFonts w:ascii="Arial Narrow" w:hAnsi="Arial Narrow" w:cs="Arial"/>
                <w:sz w:val="20"/>
              </w:rPr>
              <w:instrText xml:space="preserve"> FORMTEXT </w:instrText>
            </w:r>
            <w:r w:rsidRPr="00780422">
              <w:rPr>
                <w:rFonts w:ascii="Arial Narrow" w:hAnsi="Arial Narrow" w:cs="Arial"/>
                <w:sz w:val="20"/>
              </w:rPr>
            </w:r>
            <w:r w:rsidRPr="00780422">
              <w:rPr>
                <w:rFonts w:ascii="Arial Narrow" w:hAnsi="Arial Narrow" w:cs="Arial"/>
                <w:sz w:val="20"/>
              </w:rPr>
              <w:fldChar w:fldCharType="separate"/>
            </w:r>
            <w:r w:rsidRPr="00780422">
              <w:rPr>
                <w:rFonts w:cs="Arial"/>
                <w:sz w:val="20"/>
              </w:rPr>
              <w:t> </w:t>
            </w:r>
            <w:r w:rsidRPr="00780422">
              <w:rPr>
                <w:rFonts w:cs="Arial"/>
                <w:sz w:val="20"/>
              </w:rPr>
              <w:t> </w:t>
            </w:r>
            <w:r w:rsidRPr="00780422">
              <w:rPr>
                <w:rFonts w:cs="Arial"/>
                <w:sz w:val="20"/>
              </w:rPr>
              <w:t> </w:t>
            </w:r>
            <w:r w:rsidRPr="00780422">
              <w:rPr>
                <w:rFonts w:ascii="Arial Narrow" w:hAnsi="Arial Narrow" w:cs="Arial"/>
                <w:sz w:val="20"/>
              </w:rPr>
              <w:fldChar w:fldCharType="end"/>
            </w:r>
          </w:p>
        </w:tc>
      </w:tr>
      <w:tr w:rsidR="002A3674" w:rsidRPr="00E54C83" w14:paraId="2BBDA29A" w14:textId="77777777" w:rsidTr="00A34AD4">
        <w:trPr>
          <w:trHeight w:val="432"/>
        </w:trPr>
        <w:tc>
          <w:tcPr>
            <w:tcW w:w="5000" w:type="pct"/>
            <w:gridSpan w:val="10"/>
            <w:vAlign w:val="center"/>
          </w:tcPr>
          <w:p w14:paraId="34C95B3A" w14:textId="77777777" w:rsidR="002A3674" w:rsidRPr="00780422" w:rsidRDefault="002A3674" w:rsidP="007449D2">
            <w:pPr>
              <w:tabs>
                <w:tab w:val="left" w:pos="470"/>
              </w:tabs>
              <w:rPr>
                <w:rFonts w:ascii="Arial Narrow" w:hAnsi="Arial Narrow"/>
                <w:b/>
                <w:i/>
                <w:sz w:val="20"/>
                <w:szCs w:val="20"/>
              </w:rPr>
            </w:pPr>
            <w:r w:rsidRPr="00780422">
              <w:rPr>
                <w:rFonts w:ascii="Arial Narrow" w:hAnsi="Arial Narrow"/>
                <w:b/>
                <w:i/>
                <w:sz w:val="20"/>
                <w:szCs w:val="20"/>
              </w:rPr>
              <w:t>1. 9. Povezivanje ishoda učenja, nastavnih metoda i ocjenjivanja</w:t>
            </w:r>
          </w:p>
        </w:tc>
      </w:tr>
      <w:tr w:rsidR="002A3674" w:rsidRPr="00E54C83" w14:paraId="7EA60318" w14:textId="77777777" w:rsidTr="00A34AD4">
        <w:trPr>
          <w:trHeight w:val="432"/>
        </w:trPr>
        <w:tc>
          <w:tcPr>
            <w:tcW w:w="5000" w:type="pct"/>
            <w:gridSpan w:val="10"/>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6"/>
              <w:gridCol w:w="716"/>
              <w:gridCol w:w="932"/>
              <w:gridCol w:w="1932"/>
              <w:gridCol w:w="1756"/>
              <w:gridCol w:w="706"/>
              <w:gridCol w:w="708"/>
            </w:tblGrid>
            <w:tr w:rsidR="002A3674" w:rsidRPr="00780422" w14:paraId="3C52C106" w14:textId="77777777" w:rsidTr="007449D2">
              <w:trPr>
                <w:trHeight w:val="279"/>
              </w:trPr>
              <w:tc>
                <w:tcPr>
                  <w:tcW w:w="2086" w:type="dxa"/>
                  <w:vMerge w:val="restart"/>
                  <w:tcBorders>
                    <w:top w:val="single" w:sz="4" w:space="0" w:color="auto"/>
                    <w:left w:val="single" w:sz="4" w:space="0" w:color="auto"/>
                    <w:bottom w:val="single" w:sz="4" w:space="0" w:color="auto"/>
                    <w:right w:val="single" w:sz="4" w:space="0" w:color="auto"/>
                  </w:tcBorders>
                  <w:shd w:val="clear" w:color="auto" w:fill="auto"/>
                </w:tcPr>
                <w:p w14:paraId="2513C251" w14:textId="77777777" w:rsidR="002A3674" w:rsidRPr="00780422" w:rsidRDefault="002A3674" w:rsidP="007449D2">
                  <w:pPr>
                    <w:rPr>
                      <w:rFonts w:ascii="Arial Narrow" w:hAnsi="Arial Narrow"/>
                      <w:b/>
                      <w:bCs/>
                      <w:sz w:val="20"/>
                      <w:szCs w:val="20"/>
                    </w:rPr>
                  </w:pPr>
                  <w:r w:rsidRPr="00780422">
                    <w:rPr>
                      <w:rFonts w:ascii="Arial Narrow" w:hAnsi="Arial Narrow"/>
                      <w:b/>
                      <w:bCs/>
                      <w:sz w:val="20"/>
                      <w:szCs w:val="20"/>
                    </w:rPr>
                    <w:t>* NASTAVNA METODA</w:t>
                  </w:r>
                </w:p>
                <w:p w14:paraId="02126523" w14:textId="77777777" w:rsidR="002A3674" w:rsidRPr="00780422" w:rsidRDefault="002A3674" w:rsidP="007449D2">
                  <w:pPr>
                    <w:rPr>
                      <w:rFonts w:ascii="Arial Narrow" w:hAnsi="Arial Narrow"/>
                      <w:b/>
                      <w:bCs/>
                      <w:sz w:val="20"/>
                      <w:szCs w:val="20"/>
                    </w:rPr>
                  </w:pPr>
                </w:p>
                <w:p w14:paraId="16BE9CAD" w14:textId="77777777" w:rsidR="002A3674" w:rsidRPr="00780422" w:rsidRDefault="002A3674" w:rsidP="007449D2">
                  <w:pPr>
                    <w:rPr>
                      <w:rFonts w:ascii="Arial Narrow" w:hAnsi="Arial Narrow"/>
                      <w:b/>
                      <w:bCs/>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298D4BBA" w14:textId="77777777" w:rsidR="002A3674" w:rsidRPr="00780422" w:rsidRDefault="002A3674" w:rsidP="007449D2">
                  <w:pPr>
                    <w:rPr>
                      <w:rFonts w:ascii="Arial Narrow" w:hAnsi="Arial Narrow"/>
                      <w:b/>
                      <w:bCs/>
                      <w:sz w:val="20"/>
                      <w:szCs w:val="20"/>
                    </w:rPr>
                  </w:pPr>
                  <w:r w:rsidRPr="00780422">
                    <w:rPr>
                      <w:rFonts w:ascii="Arial Narrow" w:hAnsi="Arial Narrow"/>
                      <w:b/>
                      <w:bCs/>
                      <w:sz w:val="20"/>
                      <w:szCs w:val="20"/>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14:paraId="2C9EF5DD" w14:textId="77777777" w:rsidR="002A3674" w:rsidRPr="00780422" w:rsidRDefault="002A3674" w:rsidP="007449D2">
                  <w:pPr>
                    <w:rPr>
                      <w:rFonts w:ascii="Arial Narrow" w:hAnsi="Arial Narrow"/>
                      <w:b/>
                      <w:bCs/>
                      <w:sz w:val="20"/>
                      <w:szCs w:val="20"/>
                    </w:rPr>
                  </w:pPr>
                  <w:r w:rsidRPr="00780422">
                    <w:rPr>
                      <w:rFonts w:ascii="Arial Narrow" w:hAnsi="Arial Narrow"/>
                      <w:b/>
                      <w:bCs/>
                      <w:sz w:val="20"/>
                      <w:szCs w:val="20"/>
                    </w:rPr>
                    <w:t>ISHOD UČENJA **</w:t>
                  </w:r>
                </w:p>
              </w:tc>
              <w:tc>
                <w:tcPr>
                  <w:tcW w:w="1932" w:type="dxa"/>
                  <w:vMerge w:val="restart"/>
                  <w:tcBorders>
                    <w:top w:val="single" w:sz="4" w:space="0" w:color="auto"/>
                    <w:left w:val="single" w:sz="4" w:space="0" w:color="auto"/>
                    <w:bottom w:val="single" w:sz="4" w:space="0" w:color="auto"/>
                    <w:right w:val="single" w:sz="4" w:space="0" w:color="auto"/>
                  </w:tcBorders>
                  <w:shd w:val="clear" w:color="auto" w:fill="auto"/>
                </w:tcPr>
                <w:p w14:paraId="694AEA36" w14:textId="77777777" w:rsidR="002A3674" w:rsidRPr="00780422" w:rsidRDefault="002A3674" w:rsidP="007449D2">
                  <w:pPr>
                    <w:rPr>
                      <w:rFonts w:ascii="Arial Narrow" w:hAnsi="Arial Narrow"/>
                      <w:b/>
                      <w:bCs/>
                      <w:sz w:val="20"/>
                      <w:szCs w:val="20"/>
                    </w:rPr>
                  </w:pPr>
                  <w:r w:rsidRPr="00780422">
                    <w:rPr>
                      <w:rFonts w:ascii="Arial Narrow" w:hAnsi="Arial Narrow"/>
                      <w:b/>
                      <w:bCs/>
                      <w:sz w:val="20"/>
                      <w:szCs w:val="20"/>
                    </w:rPr>
                    <w:t>AKTIVNOST STUDENTA</w:t>
                  </w:r>
                </w:p>
              </w:tc>
              <w:tc>
                <w:tcPr>
                  <w:tcW w:w="1756" w:type="dxa"/>
                  <w:vMerge w:val="restart"/>
                  <w:tcBorders>
                    <w:top w:val="single" w:sz="4" w:space="0" w:color="auto"/>
                    <w:left w:val="single" w:sz="4" w:space="0" w:color="auto"/>
                    <w:bottom w:val="single" w:sz="4" w:space="0" w:color="auto"/>
                    <w:right w:val="single" w:sz="4" w:space="0" w:color="auto"/>
                  </w:tcBorders>
                  <w:shd w:val="clear" w:color="auto" w:fill="auto"/>
                </w:tcPr>
                <w:p w14:paraId="7A080C08" w14:textId="77777777" w:rsidR="002A3674" w:rsidRPr="00780422" w:rsidRDefault="002A3674" w:rsidP="007449D2">
                  <w:pPr>
                    <w:rPr>
                      <w:rFonts w:ascii="Arial Narrow" w:hAnsi="Arial Narrow"/>
                      <w:b/>
                      <w:bCs/>
                      <w:sz w:val="20"/>
                      <w:szCs w:val="20"/>
                    </w:rPr>
                  </w:pPr>
                  <w:r w:rsidRPr="00780422">
                    <w:rPr>
                      <w:rFonts w:ascii="Arial Narrow" w:hAnsi="Arial Narrow"/>
                      <w:b/>
                      <w:bCs/>
                      <w:sz w:val="20"/>
                      <w:szCs w:val="20"/>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tcPr>
                <w:p w14:paraId="21C276C2" w14:textId="77777777" w:rsidR="002A3674" w:rsidRPr="00780422" w:rsidRDefault="002A3674" w:rsidP="007449D2">
                  <w:pPr>
                    <w:jc w:val="center"/>
                    <w:rPr>
                      <w:rFonts w:ascii="Arial Narrow" w:hAnsi="Arial Narrow"/>
                      <w:b/>
                      <w:bCs/>
                      <w:sz w:val="20"/>
                      <w:szCs w:val="20"/>
                    </w:rPr>
                  </w:pPr>
                  <w:r w:rsidRPr="00780422">
                    <w:rPr>
                      <w:rFonts w:ascii="Arial Narrow" w:hAnsi="Arial Narrow"/>
                      <w:b/>
                      <w:bCs/>
                      <w:sz w:val="20"/>
                      <w:szCs w:val="20"/>
                    </w:rPr>
                    <w:t>BODOVI</w:t>
                  </w:r>
                </w:p>
              </w:tc>
            </w:tr>
            <w:tr w:rsidR="002A3674" w:rsidRPr="00780422" w14:paraId="10FA0A70" w14:textId="77777777" w:rsidTr="007449D2">
              <w:trPr>
                <w:trHeight w:val="179"/>
              </w:trPr>
              <w:tc>
                <w:tcPr>
                  <w:tcW w:w="2086" w:type="dxa"/>
                  <w:vMerge/>
                  <w:tcBorders>
                    <w:top w:val="single" w:sz="4" w:space="0" w:color="auto"/>
                    <w:left w:val="single" w:sz="4" w:space="0" w:color="auto"/>
                    <w:bottom w:val="single" w:sz="4" w:space="0" w:color="auto"/>
                    <w:right w:val="single" w:sz="4" w:space="0" w:color="auto"/>
                  </w:tcBorders>
                  <w:shd w:val="clear" w:color="auto" w:fill="E6E6E6"/>
                </w:tcPr>
                <w:p w14:paraId="4DC3E722" w14:textId="77777777" w:rsidR="002A3674" w:rsidRPr="00780422" w:rsidRDefault="002A3674" w:rsidP="007449D2">
                  <w:pPr>
                    <w:rPr>
                      <w:rFonts w:ascii="Arial Narrow" w:hAnsi="Arial Narrow"/>
                      <w:b/>
                      <w:bCs/>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6F86E907" w14:textId="77777777" w:rsidR="002A3674" w:rsidRPr="00780422" w:rsidRDefault="002A3674" w:rsidP="007449D2">
                  <w:pPr>
                    <w:rPr>
                      <w:rFonts w:ascii="Arial Narrow" w:hAnsi="Arial Narrow"/>
                      <w:b/>
                      <w:bCs/>
                      <w:sz w:val="20"/>
                      <w:szCs w:val="20"/>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14:paraId="25A69E0B" w14:textId="77777777" w:rsidR="002A3674" w:rsidRPr="00780422" w:rsidRDefault="002A3674" w:rsidP="007449D2">
                  <w:pPr>
                    <w:rPr>
                      <w:rFonts w:ascii="Arial Narrow" w:hAnsi="Arial Narrow"/>
                      <w:b/>
                      <w:bCs/>
                      <w:sz w:val="20"/>
                      <w:szCs w:val="20"/>
                    </w:rPr>
                  </w:pPr>
                </w:p>
              </w:tc>
              <w:tc>
                <w:tcPr>
                  <w:tcW w:w="1932" w:type="dxa"/>
                  <w:vMerge/>
                  <w:tcBorders>
                    <w:top w:val="single" w:sz="4" w:space="0" w:color="auto"/>
                    <w:left w:val="single" w:sz="4" w:space="0" w:color="auto"/>
                    <w:bottom w:val="single" w:sz="4" w:space="0" w:color="auto"/>
                    <w:right w:val="single" w:sz="4" w:space="0" w:color="auto"/>
                  </w:tcBorders>
                  <w:shd w:val="clear" w:color="auto" w:fill="E6E6E6"/>
                </w:tcPr>
                <w:p w14:paraId="0409C013" w14:textId="77777777" w:rsidR="002A3674" w:rsidRPr="00780422" w:rsidRDefault="002A3674" w:rsidP="007449D2">
                  <w:pPr>
                    <w:rPr>
                      <w:rFonts w:ascii="Arial Narrow" w:hAnsi="Arial Narrow"/>
                      <w:b/>
                      <w:bCs/>
                      <w:sz w:val="20"/>
                      <w:szCs w:val="20"/>
                    </w:rPr>
                  </w:pPr>
                </w:p>
              </w:tc>
              <w:tc>
                <w:tcPr>
                  <w:tcW w:w="1756" w:type="dxa"/>
                  <w:vMerge/>
                  <w:tcBorders>
                    <w:top w:val="single" w:sz="4" w:space="0" w:color="auto"/>
                    <w:left w:val="single" w:sz="4" w:space="0" w:color="auto"/>
                    <w:bottom w:val="single" w:sz="4" w:space="0" w:color="auto"/>
                    <w:right w:val="single" w:sz="4" w:space="0" w:color="auto"/>
                  </w:tcBorders>
                  <w:shd w:val="clear" w:color="auto" w:fill="E6E6E6"/>
                </w:tcPr>
                <w:p w14:paraId="051A5599" w14:textId="77777777" w:rsidR="002A3674" w:rsidRPr="00780422" w:rsidRDefault="002A3674" w:rsidP="007449D2">
                  <w:pPr>
                    <w:rPr>
                      <w:rFonts w:ascii="Arial Narrow" w:hAnsi="Arial Narrow"/>
                      <w:b/>
                      <w:bCs/>
                      <w:sz w:val="20"/>
                      <w:szCs w:val="20"/>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14:paraId="5E528700" w14:textId="77777777" w:rsidR="002A3674" w:rsidRPr="00780422" w:rsidRDefault="002A3674" w:rsidP="007449D2">
                  <w:pPr>
                    <w:jc w:val="center"/>
                    <w:rPr>
                      <w:rFonts w:ascii="Arial Narrow" w:hAnsi="Arial Narrow"/>
                      <w:b/>
                      <w:bCs/>
                      <w:sz w:val="20"/>
                      <w:szCs w:val="20"/>
                    </w:rPr>
                  </w:pPr>
                  <w:r w:rsidRPr="00780422">
                    <w:rPr>
                      <w:rFonts w:ascii="Arial Narrow" w:hAnsi="Arial Narrow"/>
                      <w:b/>
                      <w:bCs/>
                      <w:sz w:val="20"/>
                      <w:szCs w:val="20"/>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F120296" w14:textId="77777777" w:rsidR="002A3674" w:rsidRPr="00780422" w:rsidRDefault="002A3674" w:rsidP="007449D2">
                  <w:pPr>
                    <w:jc w:val="center"/>
                    <w:rPr>
                      <w:rFonts w:ascii="Arial Narrow" w:hAnsi="Arial Narrow"/>
                      <w:b/>
                      <w:bCs/>
                      <w:sz w:val="20"/>
                      <w:szCs w:val="20"/>
                    </w:rPr>
                  </w:pPr>
                  <w:r w:rsidRPr="00780422">
                    <w:rPr>
                      <w:rFonts w:ascii="Arial Narrow" w:hAnsi="Arial Narrow"/>
                      <w:b/>
                      <w:bCs/>
                      <w:sz w:val="20"/>
                      <w:szCs w:val="20"/>
                    </w:rPr>
                    <w:t>max</w:t>
                  </w:r>
                </w:p>
              </w:tc>
            </w:tr>
            <w:tr w:rsidR="002A3674" w:rsidRPr="00780422" w14:paraId="727B4388" w14:textId="77777777" w:rsidTr="007449D2">
              <w:tc>
                <w:tcPr>
                  <w:tcW w:w="2086" w:type="dxa"/>
                  <w:tcBorders>
                    <w:top w:val="single" w:sz="4" w:space="0" w:color="auto"/>
                    <w:left w:val="single" w:sz="4" w:space="0" w:color="auto"/>
                    <w:bottom w:val="single" w:sz="4" w:space="0" w:color="auto"/>
                    <w:right w:val="single" w:sz="4" w:space="0" w:color="auto"/>
                  </w:tcBorders>
                </w:tcPr>
                <w:p w14:paraId="636F2B46" w14:textId="77777777" w:rsidR="002A3674" w:rsidRPr="00780422" w:rsidRDefault="002A3674" w:rsidP="007449D2">
                  <w:pPr>
                    <w:rPr>
                      <w:rFonts w:ascii="Arial Narrow" w:hAnsi="Arial Narrow"/>
                      <w:sz w:val="20"/>
                      <w:szCs w:val="20"/>
                    </w:rPr>
                  </w:pPr>
                  <w:r w:rsidRPr="00780422">
                    <w:rPr>
                      <w:rFonts w:ascii="Arial Narrow" w:hAnsi="Arial Narrow"/>
                      <w:sz w:val="20"/>
                      <w:szCs w:val="20"/>
                    </w:rPr>
                    <w:t>Pohađanje nastave</w:t>
                  </w:r>
                </w:p>
                <w:p w14:paraId="3ADC0C4C" w14:textId="77777777" w:rsidR="002A3674" w:rsidRPr="00780422" w:rsidRDefault="002A3674" w:rsidP="007449D2">
                  <w:pPr>
                    <w:rPr>
                      <w:rFonts w:ascii="Arial Narrow" w:hAnsi="Arial Narrow"/>
                      <w:sz w:val="20"/>
                      <w:szCs w:val="20"/>
                    </w:rPr>
                  </w:pPr>
                </w:p>
              </w:tc>
              <w:tc>
                <w:tcPr>
                  <w:tcW w:w="716" w:type="dxa"/>
                  <w:tcBorders>
                    <w:top w:val="single" w:sz="4" w:space="0" w:color="auto"/>
                    <w:left w:val="single" w:sz="4" w:space="0" w:color="auto"/>
                    <w:bottom w:val="single" w:sz="4" w:space="0" w:color="auto"/>
                    <w:right w:val="single" w:sz="4" w:space="0" w:color="auto"/>
                  </w:tcBorders>
                </w:tcPr>
                <w:p w14:paraId="26D0A0B8" w14:textId="77777777" w:rsidR="002A3674" w:rsidRPr="00780422" w:rsidRDefault="002A3674" w:rsidP="007449D2">
                  <w:pPr>
                    <w:jc w:val="center"/>
                    <w:rPr>
                      <w:rFonts w:ascii="Arial Narrow" w:hAnsi="Arial Narrow"/>
                      <w:sz w:val="20"/>
                      <w:szCs w:val="20"/>
                    </w:rPr>
                  </w:pPr>
                  <w:r w:rsidRPr="00780422">
                    <w:rPr>
                      <w:rFonts w:ascii="Arial Narrow" w:hAnsi="Arial Narrow"/>
                      <w:sz w:val="20"/>
                      <w:szCs w:val="20"/>
                    </w:rPr>
                    <w:t>0,5</w:t>
                  </w:r>
                </w:p>
              </w:tc>
              <w:tc>
                <w:tcPr>
                  <w:tcW w:w="932" w:type="dxa"/>
                  <w:tcBorders>
                    <w:top w:val="single" w:sz="4" w:space="0" w:color="auto"/>
                    <w:left w:val="single" w:sz="4" w:space="0" w:color="auto"/>
                    <w:bottom w:val="single" w:sz="4" w:space="0" w:color="auto"/>
                    <w:right w:val="single" w:sz="4" w:space="0" w:color="auto"/>
                  </w:tcBorders>
                </w:tcPr>
                <w:p w14:paraId="2CB275E8" w14:textId="77777777" w:rsidR="002A3674" w:rsidRPr="00780422" w:rsidRDefault="002A3674" w:rsidP="007449D2">
                  <w:pPr>
                    <w:jc w:val="center"/>
                    <w:rPr>
                      <w:rFonts w:ascii="Arial Narrow" w:hAnsi="Arial Narrow"/>
                      <w:sz w:val="20"/>
                      <w:szCs w:val="20"/>
                    </w:rPr>
                  </w:pPr>
                  <w:r w:rsidRPr="00780422">
                    <w:rPr>
                      <w:rFonts w:ascii="Arial Narrow" w:hAnsi="Arial Narrow"/>
                      <w:sz w:val="20"/>
                      <w:szCs w:val="20"/>
                    </w:rPr>
                    <w:t>1-4</w:t>
                  </w:r>
                </w:p>
              </w:tc>
              <w:tc>
                <w:tcPr>
                  <w:tcW w:w="1932" w:type="dxa"/>
                  <w:tcBorders>
                    <w:top w:val="single" w:sz="4" w:space="0" w:color="auto"/>
                    <w:left w:val="single" w:sz="4" w:space="0" w:color="auto"/>
                    <w:bottom w:val="single" w:sz="4" w:space="0" w:color="auto"/>
                    <w:right w:val="single" w:sz="4" w:space="0" w:color="auto"/>
                  </w:tcBorders>
                </w:tcPr>
                <w:p w14:paraId="55620E8F" w14:textId="77777777" w:rsidR="002A3674" w:rsidRPr="00780422" w:rsidRDefault="002A3674" w:rsidP="007449D2">
                  <w:pPr>
                    <w:rPr>
                      <w:rFonts w:ascii="Arial Narrow" w:hAnsi="Arial Narrow"/>
                      <w:sz w:val="20"/>
                      <w:szCs w:val="20"/>
                    </w:rPr>
                  </w:pPr>
                  <w:r w:rsidRPr="00780422">
                    <w:rPr>
                      <w:rFonts w:ascii="Arial Narrow" w:hAnsi="Arial Narrow"/>
                      <w:sz w:val="20"/>
                      <w:szCs w:val="20"/>
                    </w:rPr>
                    <w:t>nazočnost na nastavi</w:t>
                  </w:r>
                </w:p>
              </w:tc>
              <w:tc>
                <w:tcPr>
                  <w:tcW w:w="1756" w:type="dxa"/>
                  <w:tcBorders>
                    <w:top w:val="single" w:sz="4" w:space="0" w:color="auto"/>
                    <w:left w:val="single" w:sz="4" w:space="0" w:color="auto"/>
                    <w:bottom w:val="single" w:sz="4" w:space="0" w:color="auto"/>
                    <w:right w:val="single" w:sz="4" w:space="0" w:color="auto"/>
                  </w:tcBorders>
                </w:tcPr>
                <w:p w14:paraId="2DD57684" w14:textId="77777777" w:rsidR="002A3674" w:rsidRPr="00780422" w:rsidRDefault="002A3674" w:rsidP="007449D2">
                  <w:pPr>
                    <w:rPr>
                      <w:rFonts w:ascii="Arial Narrow" w:hAnsi="Arial Narrow"/>
                      <w:sz w:val="20"/>
                      <w:szCs w:val="20"/>
                    </w:rPr>
                  </w:pPr>
                  <w:r w:rsidRPr="00780422">
                    <w:rPr>
                      <w:rFonts w:ascii="Arial Narrow" w:hAnsi="Arial Narrow"/>
                      <w:sz w:val="20"/>
                      <w:szCs w:val="20"/>
                    </w:rPr>
                    <w:t>evidencija</w:t>
                  </w:r>
                </w:p>
              </w:tc>
              <w:tc>
                <w:tcPr>
                  <w:tcW w:w="706" w:type="dxa"/>
                  <w:tcBorders>
                    <w:top w:val="single" w:sz="4" w:space="0" w:color="auto"/>
                    <w:left w:val="single" w:sz="4" w:space="0" w:color="auto"/>
                    <w:bottom w:val="single" w:sz="4" w:space="0" w:color="auto"/>
                    <w:right w:val="single" w:sz="4" w:space="0" w:color="auto"/>
                  </w:tcBorders>
                </w:tcPr>
                <w:p w14:paraId="71307560" w14:textId="77777777" w:rsidR="002A3674" w:rsidRPr="00780422" w:rsidRDefault="002A3674" w:rsidP="007449D2">
                  <w:pPr>
                    <w:jc w:val="center"/>
                    <w:rPr>
                      <w:rFonts w:ascii="Arial Narrow" w:hAnsi="Arial Narrow"/>
                      <w:sz w:val="20"/>
                      <w:szCs w:val="20"/>
                    </w:rPr>
                  </w:pPr>
                  <w:r w:rsidRPr="00780422">
                    <w:rPr>
                      <w:rFonts w:ascii="Arial Narrow" w:hAnsi="Arial Narrow"/>
                      <w:sz w:val="20"/>
                      <w:szCs w:val="20"/>
                    </w:rPr>
                    <w:t>10</w:t>
                  </w:r>
                </w:p>
              </w:tc>
              <w:tc>
                <w:tcPr>
                  <w:tcW w:w="708" w:type="dxa"/>
                  <w:tcBorders>
                    <w:top w:val="single" w:sz="4" w:space="0" w:color="auto"/>
                    <w:left w:val="single" w:sz="4" w:space="0" w:color="auto"/>
                    <w:bottom w:val="single" w:sz="4" w:space="0" w:color="auto"/>
                    <w:right w:val="single" w:sz="4" w:space="0" w:color="auto"/>
                  </w:tcBorders>
                </w:tcPr>
                <w:p w14:paraId="6B13D264" w14:textId="77777777" w:rsidR="002A3674" w:rsidRPr="00780422" w:rsidRDefault="002A3674" w:rsidP="007449D2">
                  <w:pPr>
                    <w:jc w:val="center"/>
                    <w:rPr>
                      <w:rFonts w:ascii="Arial Narrow" w:hAnsi="Arial Narrow"/>
                      <w:sz w:val="20"/>
                      <w:szCs w:val="20"/>
                    </w:rPr>
                  </w:pPr>
                  <w:r w:rsidRPr="00780422">
                    <w:rPr>
                      <w:rFonts w:ascii="Arial Narrow" w:hAnsi="Arial Narrow"/>
                      <w:sz w:val="20"/>
                      <w:szCs w:val="20"/>
                    </w:rPr>
                    <w:t>17</w:t>
                  </w:r>
                </w:p>
              </w:tc>
            </w:tr>
            <w:tr w:rsidR="002A3674" w:rsidRPr="00780422" w14:paraId="1CAA28EC" w14:textId="77777777" w:rsidTr="007449D2">
              <w:tc>
                <w:tcPr>
                  <w:tcW w:w="2086" w:type="dxa"/>
                  <w:tcBorders>
                    <w:top w:val="single" w:sz="4" w:space="0" w:color="auto"/>
                    <w:left w:val="single" w:sz="4" w:space="0" w:color="auto"/>
                    <w:bottom w:val="single" w:sz="4" w:space="0" w:color="auto"/>
                    <w:right w:val="single" w:sz="4" w:space="0" w:color="auto"/>
                  </w:tcBorders>
                </w:tcPr>
                <w:p w14:paraId="7DDAA653" w14:textId="77777777" w:rsidR="002A3674" w:rsidRPr="00780422" w:rsidRDefault="002A3674" w:rsidP="007449D2">
                  <w:pPr>
                    <w:rPr>
                      <w:rFonts w:ascii="Arial Narrow" w:hAnsi="Arial Narrow"/>
                      <w:sz w:val="20"/>
                      <w:szCs w:val="20"/>
                    </w:rPr>
                  </w:pPr>
                  <w:r w:rsidRPr="00780422">
                    <w:rPr>
                      <w:rFonts w:ascii="Arial Narrow" w:hAnsi="Arial Narrow"/>
                      <w:sz w:val="20"/>
                      <w:szCs w:val="20"/>
                    </w:rPr>
                    <w:t>Seminarski rad</w:t>
                  </w:r>
                </w:p>
              </w:tc>
              <w:tc>
                <w:tcPr>
                  <w:tcW w:w="716" w:type="dxa"/>
                  <w:tcBorders>
                    <w:top w:val="single" w:sz="4" w:space="0" w:color="auto"/>
                    <w:left w:val="single" w:sz="4" w:space="0" w:color="auto"/>
                    <w:bottom w:val="single" w:sz="4" w:space="0" w:color="auto"/>
                    <w:right w:val="single" w:sz="4" w:space="0" w:color="auto"/>
                  </w:tcBorders>
                </w:tcPr>
                <w:p w14:paraId="482BA9F9" w14:textId="77777777" w:rsidR="002A3674" w:rsidRPr="00780422" w:rsidRDefault="002A3674" w:rsidP="007449D2">
                  <w:pPr>
                    <w:jc w:val="center"/>
                    <w:rPr>
                      <w:rFonts w:ascii="Arial Narrow" w:hAnsi="Arial Narrow"/>
                      <w:sz w:val="20"/>
                      <w:szCs w:val="20"/>
                    </w:rPr>
                  </w:pPr>
                  <w:r w:rsidRPr="00780422">
                    <w:rPr>
                      <w:rFonts w:ascii="Arial Narrow" w:hAnsi="Arial Narrow"/>
                      <w:sz w:val="20"/>
                      <w:szCs w:val="20"/>
                    </w:rPr>
                    <w:t>0,5</w:t>
                  </w:r>
                </w:p>
              </w:tc>
              <w:tc>
                <w:tcPr>
                  <w:tcW w:w="932" w:type="dxa"/>
                  <w:tcBorders>
                    <w:top w:val="single" w:sz="4" w:space="0" w:color="auto"/>
                    <w:left w:val="single" w:sz="4" w:space="0" w:color="auto"/>
                    <w:bottom w:val="single" w:sz="4" w:space="0" w:color="auto"/>
                    <w:right w:val="single" w:sz="4" w:space="0" w:color="auto"/>
                  </w:tcBorders>
                </w:tcPr>
                <w:p w14:paraId="4E249DFB" w14:textId="77777777" w:rsidR="002A3674" w:rsidRPr="00780422" w:rsidRDefault="002A3674" w:rsidP="007449D2">
                  <w:pPr>
                    <w:jc w:val="center"/>
                    <w:rPr>
                      <w:rFonts w:ascii="Arial Narrow" w:hAnsi="Arial Narrow"/>
                      <w:sz w:val="20"/>
                      <w:szCs w:val="20"/>
                    </w:rPr>
                  </w:pPr>
                  <w:r w:rsidRPr="00780422">
                    <w:rPr>
                      <w:rFonts w:ascii="Arial Narrow" w:hAnsi="Arial Narrow"/>
                      <w:sz w:val="20"/>
                      <w:szCs w:val="20"/>
                    </w:rPr>
                    <w:t>1,2,3,4</w:t>
                  </w:r>
                </w:p>
              </w:tc>
              <w:tc>
                <w:tcPr>
                  <w:tcW w:w="1932" w:type="dxa"/>
                  <w:tcBorders>
                    <w:top w:val="single" w:sz="4" w:space="0" w:color="auto"/>
                    <w:left w:val="single" w:sz="4" w:space="0" w:color="auto"/>
                    <w:bottom w:val="single" w:sz="4" w:space="0" w:color="auto"/>
                    <w:right w:val="single" w:sz="4" w:space="0" w:color="auto"/>
                  </w:tcBorders>
                </w:tcPr>
                <w:p w14:paraId="6DCD8EEE" w14:textId="77777777" w:rsidR="002A3674" w:rsidRPr="00780422" w:rsidRDefault="002A3674" w:rsidP="007449D2">
                  <w:pPr>
                    <w:rPr>
                      <w:rFonts w:ascii="Arial Narrow" w:hAnsi="Arial Narrow"/>
                      <w:sz w:val="20"/>
                      <w:szCs w:val="20"/>
                    </w:rPr>
                  </w:pPr>
                  <w:r w:rsidRPr="00780422">
                    <w:rPr>
                      <w:rFonts w:ascii="Arial Narrow" w:hAnsi="Arial Narrow"/>
                      <w:sz w:val="20"/>
                      <w:szCs w:val="20"/>
                    </w:rPr>
                    <w:t>Proučavanje literature, demonstracija i prezentacija rada</w:t>
                  </w:r>
                </w:p>
              </w:tc>
              <w:tc>
                <w:tcPr>
                  <w:tcW w:w="1756" w:type="dxa"/>
                  <w:tcBorders>
                    <w:top w:val="single" w:sz="4" w:space="0" w:color="auto"/>
                    <w:left w:val="single" w:sz="4" w:space="0" w:color="auto"/>
                    <w:bottom w:val="single" w:sz="4" w:space="0" w:color="auto"/>
                    <w:right w:val="single" w:sz="4" w:space="0" w:color="auto"/>
                  </w:tcBorders>
                </w:tcPr>
                <w:p w14:paraId="01F13E1F" w14:textId="77777777" w:rsidR="002A3674" w:rsidRPr="00780422" w:rsidRDefault="002A3674" w:rsidP="007449D2">
                  <w:pPr>
                    <w:rPr>
                      <w:rFonts w:ascii="Arial Narrow" w:hAnsi="Arial Narrow"/>
                      <w:sz w:val="20"/>
                      <w:szCs w:val="20"/>
                    </w:rPr>
                  </w:pPr>
                  <w:r w:rsidRPr="00780422">
                    <w:rPr>
                      <w:rFonts w:ascii="Arial Narrow" w:hAnsi="Arial Narrow"/>
                      <w:sz w:val="20"/>
                      <w:szCs w:val="20"/>
                    </w:rPr>
                    <w:t>Evaluacija seminarskih radova, prezentacija seminarskih radova</w:t>
                  </w:r>
                </w:p>
              </w:tc>
              <w:tc>
                <w:tcPr>
                  <w:tcW w:w="706" w:type="dxa"/>
                  <w:tcBorders>
                    <w:top w:val="single" w:sz="4" w:space="0" w:color="auto"/>
                    <w:left w:val="single" w:sz="4" w:space="0" w:color="auto"/>
                    <w:bottom w:val="single" w:sz="4" w:space="0" w:color="auto"/>
                    <w:right w:val="single" w:sz="4" w:space="0" w:color="auto"/>
                  </w:tcBorders>
                </w:tcPr>
                <w:p w14:paraId="1EE8CFE7" w14:textId="77777777" w:rsidR="002A3674" w:rsidRPr="00780422" w:rsidRDefault="002A3674" w:rsidP="007449D2">
                  <w:pPr>
                    <w:jc w:val="center"/>
                    <w:rPr>
                      <w:rFonts w:ascii="Arial Narrow" w:hAnsi="Arial Narrow"/>
                      <w:sz w:val="20"/>
                      <w:szCs w:val="20"/>
                    </w:rPr>
                  </w:pPr>
                  <w:r w:rsidRPr="00780422">
                    <w:rPr>
                      <w:rFonts w:ascii="Arial Narrow" w:hAnsi="Arial Narrow"/>
                      <w:sz w:val="20"/>
                      <w:szCs w:val="20"/>
                    </w:rPr>
                    <w:t>10</w:t>
                  </w:r>
                </w:p>
              </w:tc>
              <w:tc>
                <w:tcPr>
                  <w:tcW w:w="708" w:type="dxa"/>
                  <w:tcBorders>
                    <w:top w:val="single" w:sz="4" w:space="0" w:color="auto"/>
                    <w:left w:val="single" w:sz="4" w:space="0" w:color="auto"/>
                    <w:bottom w:val="single" w:sz="4" w:space="0" w:color="auto"/>
                    <w:right w:val="single" w:sz="4" w:space="0" w:color="auto"/>
                  </w:tcBorders>
                </w:tcPr>
                <w:p w14:paraId="647CA3F0" w14:textId="77777777" w:rsidR="002A3674" w:rsidRPr="00780422" w:rsidRDefault="002A3674" w:rsidP="007449D2">
                  <w:pPr>
                    <w:jc w:val="center"/>
                    <w:rPr>
                      <w:rFonts w:ascii="Arial Narrow" w:hAnsi="Arial Narrow"/>
                      <w:sz w:val="20"/>
                      <w:szCs w:val="20"/>
                    </w:rPr>
                  </w:pPr>
                  <w:r w:rsidRPr="00780422">
                    <w:rPr>
                      <w:rFonts w:ascii="Arial Narrow" w:hAnsi="Arial Narrow"/>
                      <w:sz w:val="20"/>
                      <w:szCs w:val="20"/>
                    </w:rPr>
                    <w:t>17</w:t>
                  </w:r>
                </w:p>
              </w:tc>
            </w:tr>
            <w:tr w:rsidR="002A3674" w:rsidRPr="00780422" w14:paraId="44C333F7" w14:textId="77777777" w:rsidTr="007449D2">
              <w:tc>
                <w:tcPr>
                  <w:tcW w:w="2086" w:type="dxa"/>
                  <w:tcBorders>
                    <w:top w:val="single" w:sz="4" w:space="0" w:color="auto"/>
                    <w:left w:val="single" w:sz="4" w:space="0" w:color="auto"/>
                    <w:bottom w:val="single" w:sz="4" w:space="0" w:color="auto"/>
                    <w:right w:val="single" w:sz="4" w:space="0" w:color="auto"/>
                  </w:tcBorders>
                </w:tcPr>
                <w:p w14:paraId="46F0AD71" w14:textId="77777777" w:rsidR="002A3674" w:rsidRPr="00780422" w:rsidRDefault="002A3674" w:rsidP="007449D2">
                  <w:pPr>
                    <w:rPr>
                      <w:rFonts w:ascii="Arial Narrow" w:hAnsi="Arial Narrow"/>
                      <w:sz w:val="20"/>
                      <w:szCs w:val="20"/>
                    </w:rPr>
                  </w:pPr>
                  <w:r w:rsidRPr="00780422">
                    <w:rPr>
                      <w:rFonts w:ascii="Arial Narrow" w:hAnsi="Arial Narrow"/>
                      <w:sz w:val="20"/>
                      <w:szCs w:val="20"/>
                    </w:rPr>
                    <w:t>Pismeni ispit</w:t>
                  </w:r>
                </w:p>
              </w:tc>
              <w:tc>
                <w:tcPr>
                  <w:tcW w:w="716" w:type="dxa"/>
                  <w:tcBorders>
                    <w:top w:val="single" w:sz="4" w:space="0" w:color="auto"/>
                    <w:left w:val="single" w:sz="4" w:space="0" w:color="auto"/>
                    <w:bottom w:val="single" w:sz="4" w:space="0" w:color="auto"/>
                    <w:right w:val="single" w:sz="4" w:space="0" w:color="auto"/>
                  </w:tcBorders>
                </w:tcPr>
                <w:p w14:paraId="1A3A9B60" w14:textId="77777777" w:rsidR="002A3674" w:rsidRPr="00780422" w:rsidRDefault="002A3674" w:rsidP="007449D2">
                  <w:pPr>
                    <w:jc w:val="center"/>
                    <w:rPr>
                      <w:rFonts w:ascii="Arial Narrow" w:hAnsi="Arial Narrow"/>
                      <w:sz w:val="20"/>
                      <w:szCs w:val="20"/>
                    </w:rPr>
                  </w:pPr>
                  <w:r w:rsidRPr="00780422">
                    <w:rPr>
                      <w:rFonts w:ascii="Arial Narrow" w:hAnsi="Arial Narrow"/>
                      <w:sz w:val="20"/>
                      <w:szCs w:val="20"/>
                    </w:rPr>
                    <w:t>2</w:t>
                  </w:r>
                </w:p>
              </w:tc>
              <w:tc>
                <w:tcPr>
                  <w:tcW w:w="932" w:type="dxa"/>
                  <w:tcBorders>
                    <w:top w:val="single" w:sz="4" w:space="0" w:color="auto"/>
                    <w:left w:val="single" w:sz="4" w:space="0" w:color="auto"/>
                    <w:bottom w:val="single" w:sz="4" w:space="0" w:color="auto"/>
                    <w:right w:val="single" w:sz="4" w:space="0" w:color="auto"/>
                  </w:tcBorders>
                </w:tcPr>
                <w:p w14:paraId="556764C0" w14:textId="77777777" w:rsidR="002A3674" w:rsidRPr="00780422" w:rsidRDefault="002A3674" w:rsidP="007449D2">
                  <w:pPr>
                    <w:jc w:val="center"/>
                    <w:rPr>
                      <w:rFonts w:ascii="Arial Narrow" w:hAnsi="Arial Narrow"/>
                      <w:sz w:val="20"/>
                      <w:szCs w:val="20"/>
                    </w:rPr>
                  </w:pPr>
                  <w:r w:rsidRPr="00780422">
                    <w:rPr>
                      <w:rFonts w:ascii="Arial Narrow" w:hAnsi="Arial Narrow"/>
                      <w:sz w:val="20"/>
                      <w:szCs w:val="20"/>
                    </w:rPr>
                    <w:t>1,2, 3, 4</w:t>
                  </w:r>
                </w:p>
              </w:tc>
              <w:tc>
                <w:tcPr>
                  <w:tcW w:w="1932" w:type="dxa"/>
                  <w:tcBorders>
                    <w:top w:val="single" w:sz="4" w:space="0" w:color="auto"/>
                    <w:left w:val="single" w:sz="4" w:space="0" w:color="auto"/>
                    <w:bottom w:val="single" w:sz="4" w:space="0" w:color="auto"/>
                    <w:right w:val="single" w:sz="4" w:space="0" w:color="auto"/>
                  </w:tcBorders>
                </w:tcPr>
                <w:p w14:paraId="7A910066" w14:textId="77777777" w:rsidR="002A3674" w:rsidRPr="00780422" w:rsidRDefault="002A3674" w:rsidP="007449D2">
                  <w:pPr>
                    <w:rPr>
                      <w:rFonts w:ascii="Arial Narrow" w:hAnsi="Arial Narrow"/>
                      <w:sz w:val="20"/>
                      <w:szCs w:val="20"/>
                    </w:rPr>
                  </w:pPr>
                  <w:r w:rsidRPr="00780422">
                    <w:rPr>
                      <w:rFonts w:ascii="Arial Narrow" w:hAnsi="Arial Narrow"/>
                      <w:sz w:val="20"/>
                      <w:szCs w:val="20"/>
                    </w:rPr>
                    <w:t>Demonstracija usvojenog gradiva - odgovori esejskog tipa</w:t>
                  </w:r>
                </w:p>
              </w:tc>
              <w:tc>
                <w:tcPr>
                  <w:tcW w:w="1756" w:type="dxa"/>
                  <w:tcBorders>
                    <w:top w:val="single" w:sz="4" w:space="0" w:color="auto"/>
                    <w:left w:val="single" w:sz="4" w:space="0" w:color="auto"/>
                    <w:bottom w:val="single" w:sz="4" w:space="0" w:color="auto"/>
                    <w:right w:val="single" w:sz="4" w:space="0" w:color="auto"/>
                  </w:tcBorders>
                </w:tcPr>
                <w:p w14:paraId="27C9436A" w14:textId="77777777" w:rsidR="002A3674" w:rsidRPr="00780422" w:rsidRDefault="002A3674" w:rsidP="007449D2">
                  <w:pPr>
                    <w:rPr>
                      <w:rFonts w:ascii="Arial Narrow" w:hAnsi="Arial Narrow"/>
                      <w:sz w:val="20"/>
                      <w:szCs w:val="20"/>
                    </w:rPr>
                  </w:pPr>
                  <w:r w:rsidRPr="00780422">
                    <w:rPr>
                      <w:rFonts w:ascii="Arial Narrow" w:hAnsi="Arial Narrow"/>
                      <w:sz w:val="20"/>
                      <w:szCs w:val="20"/>
                    </w:rPr>
                    <w:t>Evaluacija pisanih radova</w:t>
                  </w:r>
                </w:p>
              </w:tc>
              <w:tc>
                <w:tcPr>
                  <w:tcW w:w="706" w:type="dxa"/>
                  <w:tcBorders>
                    <w:top w:val="single" w:sz="4" w:space="0" w:color="auto"/>
                    <w:left w:val="single" w:sz="4" w:space="0" w:color="auto"/>
                    <w:bottom w:val="single" w:sz="4" w:space="0" w:color="auto"/>
                    <w:right w:val="single" w:sz="4" w:space="0" w:color="auto"/>
                  </w:tcBorders>
                </w:tcPr>
                <w:p w14:paraId="6F2C04CF" w14:textId="77777777" w:rsidR="002A3674" w:rsidRPr="00780422" w:rsidRDefault="002A3674" w:rsidP="007449D2">
                  <w:pPr>
                    <w:jc w:val="center"/>
                    <w:rPr>
                      <w:rFonts w:ascii="Arial Narrow" w:hAnsi="Arial Narrow"/>
                      <w:sz w:val="20"/>
                      <w:szCs w:val="20"/>
                    </w:rPr>
                  </w:pPr>
                  <w:r w:rsidRPr="00780422">
                    <w:rPr>
                      <w:rFonts w:ascii="Arial Narrow" w:hAnsi="Arial Narrow"/>
                      <w:sz w:val="20"/>
                      <w:szCs w:val="20"/>
                    </w:rPr>
                    <w:t>40</w:t>
                  </w:r>
                </w:p>
              </w:tc>
              <w:tc>
                <w:tcPr>
                  <w:tcW w:w="708" w:type="dxa"/>
                  <w:tcBorders>
                    <w:top w:val="single" w:sz="4" w:space="0" w:color="auto"/>
                    <w:left w:val="single" w:sz="4" w:space="0" w:color="auto"/>
                    <w:bottom w:val="single" w:sz="4" w:space="0" w:color="auto"/>
                    <w:right w:val="single" w:sz="4" w:space="0" w:color="auto"/>
                  </w:tcBorders>
                </w:tcPr>
                <w:p w14:paraId="06C16819" w14:textId="77777777" w:rsidR="002A3674" w:rsidRPr="00780422" w:rsidRDefault="002A3674" w:rsidP="007449D2">
                  <w:pPr>
                    <w:jc w:val="center"/>
                    <w:rPr>
                      <w:rFonts w:ascii="Arial Narrow" w:hAnsi="Arial Narrow"/>
                      <w:sz w:val="20"/>
                      <w:szCs w:val="20"/>
                    </w:rPr>
                  </w:pPr>
                  <w:r w:rsidRPr="00780422">
                    <w:rPr>
                      <w:rFonts w:ascii="Arial Narrow" w:hAnsi="Arial Narrow"/>
                      <w:sz w:val="20"/>
                      <w:szCs w:val="20"/>
                    </w:rPr>
                    <w:t>67</w:t>
                  </w:r>
                </w:p>
              </w:tc>
            </w:tr>
            <w:tr w:rsidR="002A3674" w:rsidRPr="00780422" w14:paraId="1F0D8AAB" w14:textId="77777777" w:rsidTr="007449D2">
              <w:tc>
                <w:tcPr>
                  <w:tcW w:w="2086" w:type="dxa"/>
                  <w:tcBorders>
                    <w:top w:val="single" w:sz="4" w:space="0" w:color="auto"/>
                    <w:left w:val="single" w:sz="4" w:space="0" w:color="auto"/>
                    <w:bottom w:val="single" w:sz="4" w:space="0" w:color="auto"/>
                    <w:right w:val="single" w:sz="4" w:space="0" w:color="auto"/>
                  </w:tcBorders>
                </w:tcPr>
                <w:p w14:paraId="0FAD5D01" w14:textId="77777777" w:rsidR="002A3674" w:rsidRPr="00780422" w:rsidRDefault="002A3674" w:rsidP="007449D2">
                  <w:pPr>
                    <w:rPr>
                      <w:rFonts w:ascii="Arial Narrow" w:hAnsi="Arial Narrow"/>
                      <w:sz w:val="20"/>
                      <w:szCs w:val="20"/>
                    </w:rPr>
                  </w:pPr>
                </w:p>
                <w:p w14:paraId="08D5B3C7" w14:textId="77777777" w:rsidR="002A3674" w:rsidRPr="00780422" w:rsidRDefault="002A3674" w:rsidP="007449D2">
                  <w:pPr>
                    <w:rPr>
                      <w:rFonts w:ascii="Arial Narrow" w:hAnsi="Arial Narrow"/>
                      <w:sz w:val="20"/>
                      <w:szCs w:val="20"/>
                    </w:rPr>
                  </w:pPr>
                  <w:r w:rsidRPr="00780422">
                    <w:rPr>
                      <w:rFonts w:ascii="Arial Narrow" w:hAnsi="Arial Narrow"/>
                      <w:sz w:val="20"/>
                      <w:szCs w:val="20"/>
                    </w:rPr>
                    <w:t>Ukupno</w:t>
                  </w:r>
                </w:p>
              </w:tc>
              <w:tc>
                <w:tcPr>
                  <w:tcW w:w="716" w:type="dxa"/>
                  <w:tcBorders>
                    <w:top w:val="single" w:sz="4" w:space="0" w:color="auto"/>
                    <w:left w:val="single" w:sz="4" w:space="0" w:color="auto"/>
                    <w:bottom w:val="single" w:sz="4" w:space="0" w:color="auto"/>
                    <w:right w:val="single" w:sz="4" w:space="0" w:color="auto"/>
                  </w:tcBorders>
                </w:tcPr>
                <w:p w14:paraId="095E868E" w14:textId="77777777" w:rsidR="002A3674" w:rsidRPr="00780422" w:rsidRDefault="002A3674" w:rsidP="007449D2">
                  <w:pPr>
                    <w:jc w:val="center"/>
                    <w:rPr>
                      <w:rFonts w:ascii="Arial Narrow" w:hAnsi="Arial Narrow"/>
                      <w:sz w:val="20"/>
                      <w:szCs w:val="20"/>
                    </w:rPr>
                  </w:pPr>
                  <w:r w:rsidRPr="00780422">
                    <w:rPr>
                      <w:rFonts w:ascii="Arial Narrow" w:hAnsi="Arial Narrow"/>
                      <w:sz w:val="20"/>
                      <w:szCs w:val="20"/>
                    </w:rPr>
                    <w:t>3</w:t>
                  </w:r>
                </w:p>
              </w:tc>
              <w:tc>
                <w:tcPr>
                  <w:tcW w:w="932" w:type="dxa"/>
                  <w:tcBorders>
                    <w:top w:val="single" w:sz="4" w:space="0" w:color="auto"/>
                    <w:left w:val="single" w:sz="4" w:space="0" w:color="auto"/>
                    <w:bottom w:val="single" w:sz="4" w:space="0" w:color="auto"/>
                    <w:right w:val="single" w:sz="4" w:space="0" w:color="auto"/>
                  </w:tcBorders>
                </w:tcPr>
                <w:p w14:paraId="0A5C9DFA" w14:textId="77777777" w:rsidR="002A3674" w:rsidRPr="00780422" w:rsidRDefault="002A3674" w:rsidP="007449D2">
                  <w:pPr>
                    <w:rPr>
                      <w:rFonts w:ascii="Arial Narrow" w:hAnsi="Arial Narrow"/>
                      <w:sz w:val="20"/>
                      <w:szCs w:val="20"/>
                    </w:rPr>
                  </w:pPr>
                </w:p>
              </w:tc>
              <w:tc>
                <w:tcPr>
                  <w:tcW w:w="1932" w:type="dxa"/>
                  <w:tcBorders>
                    <w:top w:val="single" w:sz="4" w:space="0" w:color="auto"/>
                    <w:left w:val="single" w:sz="4" w:space="0" w:color="auto"/>
                    <w:bottom w:val="single" w:sz="4" w:space="0" w:color="auto"/>
                    <w:right w:val="single" w:sz="4" w:space="0" w:color="auto"/>
                  </w:tcBorders>
                </w:tcPr>
                <w:p w14:paraId="1E252FA1" w14:textId="77777777" w:rsidR="002A3674" w:rsidRPr="00780422" w:rsidRDefault="002A3674" w:rsidP="007449D2">
                  <w:pPr>
                    <w:rPr>
                      <w:rFonts w:ascii="Arial Narrow" w:hAnsi="Arial Narrow"/>
                      <w:sz w:val="20"/>
                      <w:szCs w:val="20"/>
                    </w:rPr>
                  </w:pPr>
                </w:p>
              </w:tc>
              <w:tc>
                <w:tcPr>
                  <w:tcW w:w="1756" w:type="dxa"/>
                  <w:tcBorders>
                    <w:top w:val="single" w:sz="4" w:space="0" w:color="auto"/>
                    <w:left w:val="single" w:sz="4" w:space="0" w:color="auto"/>
                    <w:bottom w:val="single" w:sz="4" w:space="0" w:color="auto"/>
                    <w:right w:val="single" w:sz="4" w:space="0" w:color="auto"/>
                  </w:tcBorders>
                </w:tcPr>
                <w:p w14:paraId="13A0E29F" w14:textId="77777777" w:rsidR="002A3674" w:rsidRPr="00780422" w:rsidRDefault="002A3674" w:rsidP="007449D2">
                  <w:pPr>
                    <w:rPr>
                      <w:rFonts w:ascii="Arial Narrow" w:hAnsi="Arial Narrow"/>
                      <w:sz w:val="20"/>
                      <w:szCs w:val="20"/>
                    </w:rPr>
                  </w:pPr>
                </w:p>
              </w:tc>
              <w:tc>
                <w:tcPr>
                  <w:tcW w:w="706" w:type="dxa"/>
                  <w:tcBorders>
                    <w:top w:val="single" w:sz="4" w:space="0" w:color="auto"/>
                    <w:left w:val="single" w:sz="4" w:space="0" w:color="auto"/>
                    <w:bottom w:val="single" w:sz="4" w:space="0" w:color="auto"/>
                    <w:right w:val="single" w:sz="4" w:space="0" w:color="auto"/>
                  </w:tcBorders>
                </w:tcPr>
                <w:p w14:paraId="1E22AAE8" w14:textId="77777777" w:rsidR="002A3674" w:rsidRPr="00780422" w:rsidRDefault="002A3674" w:rsidP="007449D2">
                  <w:pPr>
                    <w:jc w:val="center"/>
                    <w:rPr>
                      <w:rFonts w:ascii="Arial Narrow" w:hAnsi="Arial Narrow"/>
                      <w:sz w:val="20"/>
                      <w:szCs w:val="20"/>
                    </w:rPr>
                  </w:pPr>
                  <w:r w:rsidRPr="00780422">
                    <w:rPr>
                      <w:rFonts w:ascii="Arial Narrow" w:hAnsi="Arial Narrow"/>
                      <w:sz w:val="20"/>
                      <w:szCs w:val="20"/>
                    </w:rPr>
                    <w:t>60</w:t>
                  </w:r>
                </w:p>
              </w:tc>
              <w:tc>
                <w:tcPr>
                  <w:tcW w:w="708" w:type="dxa"/>
                  <w:tcBorders>
                    <w:top w:val="single" w:sz="4" w:space="0" w:color="auto"/>
                    <w:left w:val="single" w:sz="4" w:space="0" w:color="auto"/>
                    <w:bottom w:val="single" w:sz="4" w:space="0" w:color="auto"/>
                    <w:right w:val="single" w:sz="4" w:space="0" w:color="auto"/>
                  </w:tcBorders>
                </w:tcPr>
                <w:p w14:paraId="33034226" w14:textId="77777777" w:rsidR="002A3674" w:rsidRPr="00780422" w:rsidRDefault="002A3674" w:rsidP="007449D2">
                  <w:pPr>
                    <w:jc w:val="center"/>
                    <w:rPr>
                      <w:rFonts w:ascii="Arial Narrow" w:hAnsi="Arial Narrow"/>
                      <w:sz w:val="20"/>
                      <w:szCs w:val="20"/>
                    </w:rPr>
                  </w:pPr>
                  <w:r w:rsidRPr="00780422">
                    <w:rPr>
                      <w:rFonts w:ascii="Arial Narrow" w:hAnsi="Arial Narrow"/>
                      <w:sz w:val="20"/>
                      <w:szCs w:val="20"/>
                    </w:rPr>
                    <w:t>100</w:t>
                  </w:r>
                </w:p>
              </w:tc>
            </w:tr>
          </w:tbl>
          <w:p w14:paraId="658D73F2" w14:textId="77777777" w:rsidR="002A3674" w:rsidRPr="00780422" w:rsidRDefault="002A3674" w:rsidP="007449D2">
            <w:pPr>
              <w:pStyle w:val="Default"/>
              <w:ind w:left="720"/>
              <w:jc w:val="both"/>
              <w:rPr>
                <w:rFonts w:ascii="Arial Narrow" w:hAnsi="Arial Narrow"/>
                <w:i/>
                <w:sz w:val="20"/>
                <w:szCs w:val="20"/>
              </w:rPr>
            </w:pPr>
          </w:p>
        </w:tc>
      </w:tr>
      <w:tr w:rsidR="002A3674" w:rsidRPr="00E54C83" w14:paraId="265C2B34" w14:textId="77777777" w:rsidTr="00A34AD4">
        <w:trPr>
          <w:trHeight w:val="432"/>
        </w:trPr>
        <w:tc>
          <w:tcPr>
            <w:tcW w:w="5000" w:type="pct"/>
            <w:gridSpan w:val="10"/>
            <w:vAlign w:val="center"/>
          </w:tcPr>
          <w:p w14:paraId="41D1BD69" w14:textId="77777777" w:rsidR="002A3674" w:rsidRPr="00780422" w:rsidRDefault="002A3674" w:rsidP="007449D2">
            <w:pPr>
              <w:pStyle w:val="Tijeloteksta"/>
              <w:tabs>
                <w:tab w:val="left" w:pos="470"/>
              </w:tabs>
              <w:jc w:val="both"/>
              <w:rPr>
                <w:rFonts w:ascii="Arial Narrow" w:hAnsi="Arial Narrow"/>
                <w:b w:val="0"/>
                <w:i/>
                <w:color w:val="000000"/>
                <w:sz w:val="20"/>
              </w:rPr>
            </w:pPr>
            <w:r w:rsidRPr="00780422">
              <w:rPr>
                <w:rFonts w:ascii="Arial Narrow" w:hAnsi="Arial Narrow"/>
                <w:i/>
                <w:color w:val="000000"/>
                <w:sz w:val="20"/>
              </w:rPr>
              <w:t>1. 10. Obvezatna literatura (u trenutku prijave prijedloga studijskog programa)</w:t>
            </w:r>
          </w:p>
        </w:tc>
      </w:tr>
      <w:tr w:rsidR="002A3674" w:rsidRPr="00E54C83" w14:paraId="369D0505" w14:textId="77777777" w:rsidTr="00A34AD4">
        <w:trPr>
          <w:trHeight w:val="432"/>
        </w:trPr>
        <w:tc>
          <w:tcPr>
            <w:tcW w:w="5000" w:type="pct"/>
            <w:gridSpan w:val="10"/>
            <w:vAlign w:val="center"/>
          </w:tcPr>
          <w:p w14:paraId="38F23D5D" w14:textId="77777777" w:rsidR="002A3674" w:rsidRPr="00780422" w:rsidRDefault="002A3674" w:rsidP="00DB1719">
            <w:pPr>
              <w:numPr>
                <w:ilvl w:val="0"/>
                <w:numId w:val="205"/>
              </w:numPr>
              <w:rPr>
                <w:rFonts w:ascii="Arial Narrow" w:hAnsi="Arial Narrow"/>
                <w:sz w:val="20"/>
                <w:szCs w:val="20"/>
              </w:rPr>
            </w:pPr>
            <w:r w:rsidRPr="00780422">
              <w:rPr>
                <w:rFonts w:ascii="Arial Narrow" w:hAnsi="Arial Narrow"/>
                <w:sz w:val="20"/>
                <w:szCs w:val="20"/>
              </w:rPr>
              <w:t xml:space="preserve">Bičanić, Ante (ur.), </w:t>
            </w:r>
            <w:r w:rsidRPr="00780422">
              <w:rPr>
                <w:rFonts w:ascii="Arial Narrow" w:hAnsi="Arial Narrow"/>
                <w:i/>
                <w:sz w:val="20"/>
                <w:szCs w:val="20"/>
              </w:rPr>
              <w:t>Povijest hrvatskoga jezika</w:t>
            </w:r>
            <w:r w:rsidRPr="00780422">
              <w:rPr>
                <w:rFonts w:ascii="Arial Narrow" w:hAnsi="Arial Narrow"/>
                <w:sz w:val="20"/>
                <w:szCs w:val="20"/>
              </w:rPr>
              <w:t>, III. knjiga, Croatica, Zagreb, 2013., odabrana poglavlja</w:t>
            </w:r>
          </w:p>
          <w:p w14:paraId="4028D999" w14:textId="77777777" w:rsidR="002A3674" w:rsidRPr="00780422" w:rsidRDefault="002A3674" w:rsidP="00DB1719">
            <w:pPr>
              <w:numPr>
                <w:ilvl w:val="0"/>
                <w:numId w:val="205"/>
              </w:numPr>
              <w:rPr>
                <w:rFonts w:ascii="Arial Narrow" w:hAnsi="Arial Narrow"/>
                <w:sz w:val="20"/>
                <w:szCs w:val="20"/>
              </w:rPr>
            </w:pPr>
            <w:r w:rsidRPr="00780422">
              <w:rPr>
                <w:rFonts w:ascii="Arial Narrow" w:hAnsi="Arial Narrow"/>
                <w:sz w:val="20"/>
                <w:szCs w:val="20"/>
              </w:rPr>
              <w:t xml:space="preserve">Bičanić, Ante (ur.), </w:t>
            </w:r>
            <w:r w:rsidRPr="00780422">
              <w:rPr>
                <w:rFonts w:ascii="Arial Narrow" w:hAnsi="Arial Narrow"/>
                <w:i/>
                <w:sz w:val="20"/>
                <w:szCs w:val="20"/>
              </w:rPr>
              <w:t>Povijest hrvatskoga jezika</w:t>
            </w:r>
            <w:r w:rsidRPr="00780422">
              <w:rPr>
                <w:rFonts w:ascii="Arial Narrow" w:hAnsi="Arial Narrow"/>
                <w:sz w:val="20"/>
                <w:szCs w:val="20"/>
              </w:rPr>
              <w:t>, IV. knjiga, Croatica, Zagreb, 2015., odabrana poglavlja</w:t>
            </w:r>
          </w:p>
          <w:p w14:paraId="7A30A0FD" w14:textId="77777777" w:rsidR="002A3674" w:rsidRPr="00780422" w:rsidRDefault="002A3674" w:rsidP="00DB1719">
            <w:pPr>
              <w:numPr>
                <w:ilvl w:val="0"/>
                <w:numId w:val="205"/>
              </w:numPr>
              <w:rPr>
                <w:rFonts w:ascii="Arial Narrow" w:hAnsi="Arial Narrow"/>
                <w:sz w:val="20"/>
                <w:szCs w:val="20"/>
              </w:rPr>
            </w:pPr>
            <w:r w:rsidRPr="00780422">
              <w:rPr>
                <w:rFonts w:ascii="Arial Narrow" w:hAnsi="Arial Narrow"/>
                <w:sz w:val="20"/>
                <w:szCs w:val="20"/>
              </w:rPr>
              <w:t xml:space="preserve">Moguš, Milan, </w:t>
            </w:r>
            <w:r w:rsidRPr="00780422">
              <w:rPr>
                <w:rFonts w:ascii="Arial Narrow" w:hAnsi="Arial Narrow"/>
                <w:i/>
                <w:sz w:val="20"/>
                <w:szCs w:val="20"/>
              </w:rPr>
              <w:t>Povijest hrvatskoga književnoga jezika</w:t>
            </w:r>
            <w:r w:rsidRPr="00780422">
              <w:rPr>
                <w:rFonts w:ascii="Arial Narrow" w:hAnsi="Arial Narrow"/>
                <w:sz w:val="20"/>
                <w:szCs w:val="20"/>
              </w:rPr>
              <w:t>, Nakladni zavod Globus, Zagreb, 2009. (prošireno izdanje)</w:t>
            </w:r>
          </w:p>
        </w:tc>
      </w:tr>
      <w:tr w:rsidR="002A3674" w:rsidRPr="00E54C83" w14:paraId="798AA5F2" w14:textId="77777777" w:rsidTr="00A34AD4">
        <w:trPr>
          <w:trHeight w:val="432"/>
        </w:trPr>
        <w:tc>
          <w:tcPr>
            <w:tcW w:w="5000" w:type="pct"/>
            <w:gridSpan w:val="10"/>
            <w:vAlign w:val="center"/>
          </w:tcPr>
          <w:p w14:paraId="40D65514" w14:textId="77777777" w:rsidR="002A3674" w:rsidRPr="00780422" w:rsidRDefault="002A3674" w:rsidP="007449D2">
            <w:pPr>
              <w:pStyle w:val="Tijeloteksta"/>
              <w:tabs>
                <w:tab w:val="left" w:pos="494"/>
              </w:tabs>
              <w:ind w:left="360"/>
              <w:jc w:val="both"/>
              <w:rPr>
                <w:rFonts w:ascii="Arial Narrow" w:hAnsi="Arial Narrow"/>
                <w:b w:val="0"/>
                <w:i/>
                <w:color w:val="000000"/>
                <w:sz w:val="20"/>
              </w:rPr>
            </w:pPr>
            <w:r w:rsidRPr="00780422">
              <w:rPr>
                <w:rFonts w:ascii="Arial Narrow" w:hAnsi="Arial Narrow"/>
                <w:i/>
                <w:color w:val="000000"/>
                <w:sz w:val="20"/>
              </w:rPr>
              <w:t>1. 11. Dopunska literatura (u trenutku prijave prijedloga studijskog programa)</w:t>
            </w:r>
          </w:p>
        </w:tc>
      </w:tr>
      <w:tr w:rsidR="002A3674" w:rsidRPr="00E54C83" w14:paraId="76A47225" w14:textId="77777777" w:rsidTr="00A34AD4">
        <w:trPr>
          <w:trHeight w:val="432"/>
        </w:trPr>
        <w:tc>
          <w:tcPr>
            <w:tcW w:w="5000" w:type="pct"/>
            <w:gridSpan w:val="10"/>
            <w:vAlign w:val="center"/>
          </w:tcPr>
          <w:p w14:paraId="570D3245" w14:textId="77777777" w:rsidR="002A3674" w:rsidRPr="00780422" w:rsidRDefault="002A3674" w:rsidP="00DB1719">
            <w:pPr>
              <w:numPr>
                <w:ilvl w:val="0"/>
                <w:numId w:val="206"/>
              </w:numPr>
              <w:tabs>
                <w:tab w:val="left" w:pos="-720"/>
              </w:tabs>
              <w:suppressAutoHyphens/>
              <w:spacing w:line="240" w:lineRule="atLeast"/>
              <w:jc w:val="both"/>
              <w:rPr>
                <w:rFonts w:ascii="Arial Narrow" w:hAnsi="Arial Narrow"/>
                <w:spacing w:val="-2"/>
                <w:sz w:val="20"/>
                <w:szCs w:val="20"/>
              </w:rPr>
            </w:pPr>
            <w:r w:rsidRPr="00780422">
              <w:rPr>
                <w:rFonts w:ascii="Arial Narrow" w:hAnsi="Arial Narrow"/>
                <w:spacing w:val="-2"/>
                <w:sz w:val="20"/>
                <w:szCs w:val="20"/>
              </w:rPr>
              <w:t xml:space="preserve">Brozović, Dalibor, </w:t>
            </w:r>
            <w:r w:rsidRPr="00780422">
              <w:rPr>
                <w:rFonts w:ascii="Arial Narrow" w:hAnsi="Arial Narrow"/>
                <w:i/>
                <w:iCs/>
                <w:spacing w:val="-2"/>
                <w:sz w:val="20"/>
                <w:szCs w:val="20"/>
              </w:rPr>
              <w:t>Hrvatski jezik, njegovo mjesto unutar južnoslavenskih i drugih slavenskih jezika, njegove povijesne mijene kao jezika hrvatske književnosti</w:t>
            </w:r>
            <w:r w:rsidRPr="00780422">
              <w:rPr>
                <w:rFonts w:ascii="Arial Narrow" w:hAnsi="Arial Narrow"/>
                <w:spacing w:val="-2"/>
                <w:sz w:val="20"/>
                <w:szCs w:val="20"/>
              </w:rPr>
              <w:t xml:space="preserve">, u: </w:t>
            </w:r>
            <w:r w:rsidRPr="00780422">
              <w:rPr>
                <w:rFonts w:ascii="Arial Narrow" w:hAnsi="Arial Narrow"/>
                <w:i/>
                <w:iCs/>
                <w:spacing w:val="-2"/>
                <w:sz w:val="20"/>
                <w:szCs w:val="20"/>
              </w:rPr>
              <w:t>Hrvatska</w:t>
            </w:r>
            <w:r w:rsidRPr="00780422">
              <w:rPr>
                <w:rFonts w:ascii="Arial Narrow" w:hAnsi="Arial Narrow"/>
                <w:spacing w:val="-2"/>
                <w:sz w:val="20"/>
                <w:szCs w:val="20"/>
              </w:rPr>
              <w:t xml:space="preserve"> </w:t>
            </w:r>
            <w:r w:rsidRPr="00780422">
              <w:rPr>
                <w:rFonts w:ascii="Arial Narrow" w:hAnsi="Arial Narrow"/>
                <w:i/>
                <w:iCs/>
                <w:spacing w:val="-2"/>
                <w:sz w:val="20"/>
                <w:szCs w:val="20"/>
              </w:rPr>
              <w:t>književnost u evropskom kontekstu</w:t>
            </w:r>
            <w:r w:rsidRPr="00780422">
              <w:rPr>
                <w:rFonts w:ascii="Arial Narrow" w:hAnsi="Arial Narrow"/>
                <w:spacing w:val="-2"/>
                <w:sz w:val="20"/>
                <w:szCs w:val="20"/>
              </w:rPr>
              <w:t xml:space="preserve">, Zavod za znanost o književnosti Filozofskog fakulteta Sveučilišta u Zagrebu – Sveučilišna naklada Liber, Zagreb, 1978., str. 9-83. </w:t>
            </w:r>
          </w:p>
          <w:p w14:paraId="304E5690" w14:textId="77777777" w:rsidR="002A3674" w:rsidRPr="00780422" w:rsidRDefault="002A3674" w:rsidP="00DB1719">
            <w:pPr>
              <w:numPr>
                <w:ilvl w:val="0"/>
                <w:numId w:val="206"/>
              </w:numPr>
              <w:tabs>
                <w:tab w:val="left" w:pos="-720"/>
              </w:tabs>
              <w:suppressAutoHyphens/>
              <w:spacing w:line="240" w:lineRule="atLeast"/>
              <w:jc w:val="both"/>
              <w:rPr>
                <w:rFonts w:ascii="Arial Narrow" w:hAnsi="Arial Narrow"/>
                <w:spacing w:val="-2"/>
                <w:sz w:val="20"/>
                <w:szCs w:val="20"/>
              </w:rPr>
            </w:pPr>
            <w:r w:rsidRPr="00780422">
              <w:rPr>
                <w:rFonts w:ascii="Arial Narrow" w:hAnsi="Arial Narrow"/>
                <w:spacing w:val="-2"/>
                <w:sz w:val="20"/>
                <w:szCs w:val="20"/>
              </w:rPr>
              <w:t xml:space="preserve">Ham, Sanda, </w:t>
            </w:r>
            <w:r w:rsidRPr="00780422">
              <w:rPr>
                <w:rFonts w:ascii="Arial Narrow" w:hAnsi="Arial Narrow"/>
                <w:i/>
                <w:spacing w:val="-2"/>
                <w:sz w:val="20"/>
                <w:szCs w:val="20"/>
              </w:rPr>
              <w:t>Povijest hrvatskih gramatika</w:t>
            </w:r>
            <w:r w:rsidRPr="00780422">
              <w:rPr>
                <w:rFonts w:ascii="Arial Narrow" w:hAnsi="Arial Narrow"/>
                <w:spacing w:val="-2"/>
                <w:sz w:val="20"/>
                <w:szCs w:val="20"/>
              </w:rPr>
              <w:t>, Nakladni zavod Globus, Zagreb, 2006.</w:t>
            </w:r>
          </w:p>
          <w:p w14:paraId="485B8F74" w14:textId="77777777" w:rsidR="002A3674" w:rsidRPr="00780422" w:rsidRDefault="002A3674" w:rsidP="00DB1719">
            <w:pPr>
              <w:numPr>
                <w:ilvl w:val="0"/>
                <w:numId w:val="206"/>
              </w:numPr>
              <w:tabs>
                <w:tab w:val="left" w:pos="-720"/>
              </w:tabs>
              <w:suppressAutoHyphens/>
              <w:spacing w:line="240" w:lineRule="atLeast"/>
              <w:jc w:val="both"/>
              <w:rPr>
                <w:rFonts w:ascii="Arial Narrow" w:hAnsi="Arial Narrow"/>
                <w:spacing w:val="-2"/>
                <w:sz w:val="20"/>
                <w:szCs w:val="20"/>
              </w:rPr>
            </w:pPr>
            <w:r w:rsidRPr="00780422">
              <w:rPr>
                <w:rFonts w:ascii="Arial Narrow" w:hAnsi="Arial Narrow"/>
                <w:spacing w:val="-2"/>
                <w:sz w:val="20"/>
                <w:szCs w:val="20"/>
              </w:rPr>
              <w:t xml:space="preserve">Lisac, Josip, </w:t>
            </w:r>
            <w:r w:rsidRPr="00780422">
              <w:rPr>
                <w:rFonts w:ascii="Arial Narrow" w:hAnsi="Arial Narrow"/>
                <w:i/>
                <w:iCs/>
                <w:spacing w:val="-2"/>
                <w:sz w:val="20"/>
                <w:szCs w:val="20"/>
              </w:rPr>
              <w:t>Hrvatski dijalekti i jezična povijest</w:t>
            </w:r>
            <w:r w:rsidRPr="00780422">
              <w:rPr>
                <w:rFonts w:ascii="Arial Narrow" w:hAnsi="Arial Narrow"/>
                <w:spacing w:val="-2"/>
                <w:sz w:val="20"/>
                <w:szCs w:val="20"/>
              </w:rPr>
              <w:t>, Matica hrvatska, Zagreb, 1996.</w:t>
            </w:r>
          </w:p>
          <w:p w14:paraId="7B9B375E" w14:textId="77777777" w:rsidR="002A3674" w:rsidRPr="00780422" w:rsidRDefault="002A3674" w:rsidP="00DB1719">
            <w:pPr>
              <w:numPr>
                <w:ilvl w:val="0"/>
                <w:numId w:val="206"/>
              </w:numPr>
              <w:tabs>
                <w:tab w:val="left" w:pos="-720"/>
              </w:tabs>
              <w:suppressAutoHyphens/>
              <w:spacing w:line="240" w:lineRule="atLeast"/>
              <w:jc w:val="both"/>
              <w:rPr>
                <w:rFonts w:ascii="Arial Narrow" w:hAnsi="Arial Narrow"/>
                <w:spacing w:val="-2"/>
                <w:sz w:val="20"/>
                <w:szCs w:val="20"/>
              </w:rPr>
            </w:pPr>
            <w:r w:rsidRPr="00780422">
              <w:rPr>
                <w:rFonts w:ascii="Arial Narrow" w:hAnsi="Arial Narrow"/>
                <w:spacing w:val="-2"/>
                <w:sz w:val="20"/>
                <w:szCs w:val="20"/>
              </w:rPr>
              <w:t xml:space="preserve">Maretić, Tomo, </w:t>
            </w:r>
            <w:r w:rsidRPr="00780422">
              <w:rPr>
                <w:rFonts w:ascii="Arial Narrow" w:hAnsi="Arial Narrow"/>
                <w:i/>
                <w:spacing w:val="-2"/>
                <w:sz w:val="20"/>
                <w:szCs w:val="20"/>
              </w:rPr>
              <w:t>Hrvatski ili srpski jezični savjetnik: za sve one, koji žele dobro govoriti i pisati književnim našim jezikom</w:t>
            </w:r>
            <w:r w:rsidRPr="00780422">
              <w:rPr>
                <w:rFonts w:ascii="Arial Narrow" w:hAnsi="Arial Narrow"/>
                <w:spacing w:val="-2"/>
                <w:sz w:val="20"/>
                <w:szCs w:val="20"/>
              </w:rPr>
              <w:t>; dopuna Broz-Ivekovićevu „Rječniku hrvatskoga jezika“, Jugoslavenska akademija znanosti i umjetnosti, Zagreb, 1924.</w:t>
            </w:r>
          </w:p>
          <w:p w14:paraId="0CA81660" w14:textId="77777777" w:rsidR="002A3674" w:rsidRPr="00780422" w:rsidRDefault="002A3674" w:rsidP="00DB1719">
            <w:pPr>
              <w:numPr>
                <w:ilvl w:val="0"/>
                <w:numId w:val="206"/>
              </w:numPr>
              <w:tabs>
                <w:tab w:val="left" w:pos="-720"/>
              </w:tabs>
              <w:suppressAutoHyphens/>
              <w:spacing w:line="240" w:lineRule="atLeast"/>
              <w:jc w:val="both"/>
              <w:rPr>
                <w:rFonts w:ascii="Arial Narrow" w:hAnsi="Arial Narrow"/>
                <w:spacing w:val="-2"/>
                <w:sz w:val="20"/>
                <w:szCs w:val="20"/>
              </w:rPr>
            </w:pPr>
            <w:r w:rsidRPr="00780422">
              <w:rPr>
                <w:rFonts w:ascii="Arial Narrow" w:hAnsi="Arial Narrow"/>
                <w:spacing w:val="-2"/>
                <w:sz w:val="20"/>
                <w:szCs w:val="20"/>
              </w:rPr>
              <w:t xml:space="preserve">Pranjković, Ivo, </w:t>
            </w:r>
            <w:r w:rsidRPr="00780422">
              <w:rPr>
                <w:rFonts w:ascii="Arial Narrow" w:hAnsi="Arial Narrow"/>
                <w:i/>
                <w:iCs/>
                <w:spacing w:val="-2"/>
                <w:sz w:val="20"/>
                <w:szCs w:val="20"/>
              </w:rPr>
              <w:t>Gramatika M. A. Reljkovića</w:t>
            </w:r>
            <w:r w:rsidRPr="00780422">
              <w:rPr>
                <w:rFonts w:ascii="Arial Narrow" w:hAnsi="Arial Narrow"/>
                <w:spacing w:val="-2"/>
                <w:sz w:val="20"/>
                <w:szCs w:val="20"/>
              </w:rPr>
              <w:t>, Croatica XVI, 22/23, Zagreb, 1985., str. 97-117.</w:t>
            </w:r>
          </w:p>
          <w:p w14:paraId="276F12DB" w14:textId="77777777" w:rsidR="002A3674" w:rsidRPr="00780422" w:rsidRDefault="002A3674" w:rsidP="00DB1719">
            <w:pPr>
              <w:numPr>
                <w:ilvl w:val="0"/>
                <w:numId w:val="206"/>
              </w:numPr>
              <w:tabs>
                <w:tab w:val="left" w:pos="-720"/>
              </w:tabs>
              <w:suppressAutoHyphens/>
              <w:spacing w:line="240" w:lineRule="atLeast"/>
              <w:jc w:val="both"/>
              <w:rPr>
                <w:rFonts w:ascii="Arial Narrow" w:hAnsi="Arial Narrow"/>
                <w:spacing w:val="-2"/>
                <w:sz w:val="20"/>
                <w:szCs w:val="20"/>
              </w:rPr>
            </w:pPr>
            <w:r w:rsidRPr="00780422">
              <w:rPr>
                <w:rFonts w:ascii="Arial Narrow" w:hAnsi="Arial Narrow"/>
                <w:i/>
                <w:spacing w:val="-2"/>
                <w:sz w:val="20"/>
                <w:szCs w:val="20"/>
              </w:rPr>
              <w:t>Stjepan Ivšić i hrvatski jezik</w:t>
            </w:r>
            <w:r w:rsidRPr="00780422">
              <w:rPr>
                <w:rFonts w:ascii="Arial Narrow" w:hAnsi="Arial Narrow"/>
                <w:spacing w:val="-2"/>
                <w:sz w:val="20"/>
                <w:szCs w:val="20"/>
              </w:rPr>
              <w:t>: zbornik radova sa znanstvenoga skupa održanoga u Orahovici od 29. travnja do 1. svibnja 1994. godine o 110. obljetnici rođenja profesora Stjepana Ivšića (1884. - 1994.), Hrvatska akademija znanosti i umjetnosti, Orahovica; Matica hrvatska, Ogranak Orahovica, Zagreb, 1996.</w:t>
            </w:r>
          </w:p>
          <w:p w14:paraId="6B3314F4" w14:textId="77777777" w:rsidR="002A3674" w:rsidRPr="00780422" w:rsidRDefault="002A3674" w:rsidP="00DB1719">
            <w:pPr>
              <w:numPr>
                <w:ilvl w:val="0"/>
                <w:numId w:val="206"/>
              </w:numPr>
              <w:tabs>
                <w:tab w:val="left" w:pos="-720"/>
              </w:tabs>
              <w:suppressAutoHyphens/>
              <w:spacing w:line="240" w:lineRule="atLeast"/>
              <w:jc w:val="both"/>
              <w:rPr>
                <w:rFonts w:ascii="Arial Narrow" w:hAnsi="Arial Narrow"/>
                <w:spacing w:val="-2"/>
                <w:sz w:val="20"/>
                <w:szCs w:val="20"/>
              </w:rPr>
            </w:pPr>
            <w:r w:rsidRPr="00780422">
              <w:rPr>
                <w:rFonts w:ascii="Arial Narrow" w:hAnsi="Arial Narrow"/>
                <w:spacing w:val="-2"/>
                <w:sz w:val="20"/>
                <w:szCs w:val="20"/>
              </w:rPr>
              <w:t xml:space="preserve">Tafra, Branka, </w:t>
            </w:r>
            <w:r w:rsidRPr="00780422">
              <w:rPr>
                <w:rFonts w:ascii="Arial Narrow" w:hAnsi="Arial Narrow"/>
                <w:i/>
                <w:spacing w:val="-2"/>
                <w:sz w:val="20"/>
                <w:szCs w:val="20"/>
              </w:rPr>
              <w:t>Gramatika u Hrvata i Vjekoslav Babukić</w:t>
            </w:r>
            <w:r w:rsidRPr="00780422">
              <w:rPr>
                <w:rFonts w:ascii="Arial Narrow" w:hAnsi="Arial Narrow"/>
                <w:spacing w:val="-2"/>
                <w:sz w:val="20"/>
                <w:szCs w:val="20"/>
              </w:rPr>
              <w:t>, Matica hrvatska, 1993.</w:t>
            </w:r>
          </w:p>
          <w:p w14:paraId="21B7B3BA" w14:textId="77777777" w:rsidR="002A3674" w:rsidRPr="00780422" w:rsidRDefault="002A3674" w:rsidP="00DB1719">
            <w:pPr>
              <w:numPr>
                <w:ilvl w:val="0"/>
                <w:numId w:val="206"/>
              </w:numPr>
              <w:tabs>
                <w:tab w:val="left" w:pos="-720"/>
              </w:tabs>
              <w:suppressAutoHyphens/>
              <w:spacing w:line="240" w:lineRule="atLeast"/>
              <w:jc w:val="both"/>
              <w:rPr>
                <w:rFonts w:ascii="Arial Narrow" w:hAnsi="Arial Narrow"/>
                <w:spacing w:val="-2"/>
                <w:sz w:val="20"/>
                <w:szCs w:val="20"/>
              </w:rPr>
            </w:pPr>
            <w:r w:rsidRPr="00780422">
              <w:rPr>
                <w:rFonts w:ascii="Arial Narrow" w:hAnsi="Arial Narrow"/>
                <w:spacing w:val="-2"/>
                <w:sz w:val="20"/>
                <w:szCs w:val="20"/>
              </w:rPr>
              <w:t xml:space="preserve">Vince, Zlatko, </w:t>
            </w:r>
            <w:r w:rsidRPr="00780422">
              <w:rPr>
                <w:rFonts w:ascii="Arial Narrow" w:hAnsi="Arial Narrow"/>
                <w:i/>
                <w:spacing w:val="-2"/>
                <w:sz w:val="20"/>
                <w:szCs w:val="20"/>
              </w:rPr>
              <w:t>Putovima hrvatskoga književnog jezika</w:t>
            </w:r>
            <w:r w:rsidRPr="00780422">
              <w:rPr>
                <w:rFonts w:ascii="Arial Narrow" w:hAnsi="Arial Narrow"/>
                <w:spacing w:val="-2"/>
                <w:sz w:val="20"/>
                <w:szCs w:val="20"/>
              </w:rPr>
              <w:t>, Matica hrvatska, Zagreb, 2002.</w:t>
            </w:r>
          </w:p>
          <w:p w14:paraId="1F76AD61" w14:textId="77777777" w:rsidR="002A3674" w:rsidRPr="00780422" w:rsidRDefault="002A3674" w:rsidP="00DB1719">
            <w:pPr>
              <w:numPr>
                <w:ilvl w:val="0"/>
                <w:numId w:val="206"/>
              </w:numPr>
              <w:tabs>
                <w:tab w:val="left" w:pos="-720"/>
              </w:tabs>
              <w:suppressAutoHyphens/>
              <w:spacing w:line="240" w:lineRule="atLeast"/>
              <w:jc w:val="both"/>
              <w:rPr>
                <w:rFonts w:ascii="Arial Narrow" w:hAnsi="Arial Narrow"/>
                <w:spacing w:val="-2"/>
                <w:sz w:val="20"/>
                <w:szCs w:val="20"/>
              </w:rPr>
            </w:pPr>
            <w:r w:rsidRPr="00780422">
              <w:rPr>
                <w:rFonts w:ascii="Arial Narrow" w:hAnsi="Arial Narrow"/>
                <w:spacing w:val="-2"/>
                <w:sz w:val="20"/>
                <w:szCs w:val="20"/>
              </w:rPr>
              <w:t xml:space="preserve">Vončina, Josip, </w:t>
            </w:r>
            <w:r w:rsidRPr="00780422">
              <w:rPr>
                <w:rFonts w:ascii="Arial Narrow" w:hAnsi="Arial Narrow"/>
                <w:i/>
                <w:spacing w:val="-2"/>
                <w:sz w:val="20"/>
                <w:szCs w:val="20"/>
              </w:rPr>
              <w:t>Preporodni jezični temelji</w:t>
            </w:r>
            <w:r w:rsidRPr="00780422">
              <w:rPr>
                <w:rFonts w:ascii="Arial Narrow" w:hAnsi="Arial Narrow"/>
                <w:spacing w:val="-2"/>
                <w:sz w:val="20"/>
                <w:szCs w:val="20"/>
              </w:rPr>
              <w:t>, Matica hrvatska, Zagreb, 1993.</w:t>
            </w:r>
          </w:p>
          <w:p w14:paraId="26E62EAB" w14:textId="77777777" w:rsidR="002A3674" w:rsidRPr="00780422" w:rsidRDefault="002A3674" w:rsidP="00DB1719">
            <w:pPr>
              <w:numPr>
                <w:ilvl w:val="0"/>
                <w:numId w:val="206"/>
              </w:numPr>
              <w:tabs>
                <w:tab w:val="left" w:pos="-720"/>
              </w:tabs>
              <w:suppressAutoHyphens/>
              <w:spacing w:line="240" w:lineRule="atLeast"/>
              <w:jc w:val="both"/>
              <w:rPr>
                <w:rFonts w:ascii="Arial Narrow" w:hAnsi="Arial Narrow"/>
                <w:spacing w:val="-2"/>
                <w:sz w:val="20"/>
                <w:szCs w:val="20"/>
              </w:rPr>
            </w:pPr>
            <w:r w:rsidRPr="00780422">
              <w:rPr>
                <w:rFonts w:ascii="Arial Narrow" w:hAnsi="Arial Narrow"/>
                <w:i/>
                <w:iCs/>
                <w:spacing w:val="-2"/>
                <w:sz w:val="20"/>
                <w:szCs w:val="20"/>
              </w:rPr>
              <w:t>Vrijeme i djelo M. A. Reljkovića</w:t>
            </w:r>
            <w:r w:rsidRPr="00780422">
              <w:rPr>
                <w:rFonts w:ascii="Arial Narrow" w:hAnsi="Arial Narrow"/>
                <w:spacing w:val="-2"/>
                <w:sz w:val="20"/>
                <w:szCs w:val="20"/>
              </w:rPr>
              <w:t>, JAZU – Zavod za znanstveni rad, Osijek, 1991.</w:t>
            </w:r>
          </w:p>
          <w:p w14:paraId="67991416" w14:textId="77777777" w:rsidR="002A3674" w:rsidRPr="00780422" w:rsidRDefault="002A3674" w:rsidP="00DB1719">
            <w:pPr>
              <w:numPr>
                <w:ilvl w:val="0"/>
                <w:numId w:val="206"/>
              </w:numPr>
              <w:tabs>
                <w:tab w:val="left" w:pos="-720"/>
              </w:tabs>
              <w:suppressAutoHyphens/>
              <w:spacing w:line="240" w:lineRule="atLeast"/>
              <w:jc w:val="both"/>
              <w:rPr>
                <w:rFonts w:ascii="Arial Narrow" w:hAnsi="Arial Narrow"/>
                <w:spacing w:val="-2"/>
                <w:sz w:val="20"/>
                <w:szCs w:val="20"/>
              </w:rPr>
            </w:pPr>
            <w:r w:rsidRPr="00780422">
              <w:rPr>
                <w:rFonts w:ascii="Arial Narrow" w:hAnsi="Arial Narrow"/>
                <w:i/>
                <w:iCs/>
                <w:spacing w:val="-2"/>
                <w:sz w:val="20"/>
                <w:szCs w:val="20"/>
              </w:rPr>
              <w:t>Zbornik radova o Marijanu Lanosoviću</w:t>
            </w:r>
            <w:r w:rsidRPr="00780422">
              <w:rPr>
                <w:rFonts w:ascii="Arial Narrow" w:hAnsi="Arial Narrow"/>
                <w:spacing w:val="-2"/>
                <w:sz w:val="20"/>
                <w:szCs w:val="20"/>
              </w:rPr>
              <w:t xml:space="preserve">, JAZU – Zavod za znanstveni rad, Osijek, 1985. </w:t>
            </w:r>
          </w:p>
        </w:tc>
      </w:tr>
      <w:tr w:rsidR="002A3674" w:rsidRPr="00E54C83" w14:paraId="4E80D00D" w14:textId="77777777" w:rsidTr="00A34AD4">
        <w:trPr>
          <w:trHeight w:val="432"/>
        </w:trPr>
        <w:tc>
          <w:tcPr>
            <w:tcW w:w="5000" w:type="pct"/>
            <w:gridSpan w:val="10"/>
            <w:vAlign w:val="center"/>
          </w:tcPr>
          <w:p w14:paraId="1DBBF3B3" w14:textId="77777777" w:rsidR="002A3674" w:rsidRPr="00780422" w:rsidRDefault="002A3674" w:rsidP="007449D2">
            <w:pPr>
              <w:pStyle w:val="Tijeloteksta"/>
              <w:ind w:left="494"/>
              <w:rPr>
                <w:rFonts w:ascii="Arial Narrow" w:hAnsi="Arial Narrow"/>
                <w:b w:val="0"/>
                <w:i/>
                <w:color w:val="000000"/>
                <w:sz w:val="20"/>
              </w:rPr>
            </w:pPr>
            <w:r w:rsidRPr="00780422">
              <w:rPr>
                <w:rFonts w:ascii="Arial Narrow" w:hAnsi="Arial Narrow"/>
                <w:i/>
                <w:color w:val="000000"/>
                <w:sz w:val="20"/>
              </w:rPr>
              <w:lastRenderedPageBreak/>
              <w:t>1. 12. Načini praćenja kvalitete koji osiguravaju stjecanje izlaznih znanja, vještina i kompetencija</w:t>
            </w:r>
          </w:p>
        </w:tc>
      </w:tr>
      <w:tr w:rsidR="002A3674" w:rsidRPr="00E54C83" w14:paraId="7427968F" w14:textId="77777777" w:rsidTr="00A34AD4">
        <w:trPr>
          <w:trHeight w:val="432"/>
        </w:trPr>
        <w:tc>
          <w:tcPr>
            <w:tcW w:w="5000" w:type="pct"/>
            <w:gridSpan w:val="10"/>
            <w:vAlign w:val="center"/>
          </w:tcPr>
          <w:p w14:paraId="3EBA5B23" w14:textId="77777777" w:rsidR="002A3674" w:rsidRPr="00780422" w:rsidRDefault="002A3674" w:rsidP="00DB1719">
            <w:pPr>
              <w:pStyle w:val="FieldText"/>
              <w:numPr>
                <w:ilvl w:val="0"/>
                <w:numId w:val="204"/>
              </w:numPr>
              <w:spacing w:line="276" w:lineRule="auto"/>
              <w:rPr>
                <w:rFonts w:ascii="Arial Narrow" w:hAnsi="Arial Narrow" w:cs="Arial"/>
                <w:b w:val="0"/>
                <w:color w:val="000000"/>
                <w:sz w:val="20"/>
                <w:szCs w:val="20"/>
              </w:rPr>
            </w:pPr>
            <w:r w:rsidRPr="00780422">
              <w:rPr>
                <w:rFonts w:ascii="Arial Narrow" w:hAnsi="Arial Narrow" w:cs="Arial"/>
                <w:b w:val="0"/>
                <w:color w:val="000000"/>
                <w:sz w:val="20"/>
                <w:szCs w:val="20"/>
              </w:rPr>
              <w:t>Interna evaluacija na razini Sveučilišta J. J. Strossmayera u Osijeku</w:t>
            </w:r>
          </w:p>
          <w:p w14:paraId="0E473472" w14:textId="77777777" w:rsidR="002A3674" w:rsidRPr="00780422" w:rsidRDefault="002A3674" w:rsidP="00DB1719">
            <w:pPr>
              <w:pStyle w:val="FieldText"/>
              <w:numPr>
                <w:ilvl w:val="0"/>
                <w:numId w:val="204"/>
              </w:numPr>
              <w:spacing w:line="276" w:lineRule="auto"/>
              <w:rPr>
                <w:rFonts w:ascii="Arial Narrow" w:hAnsi="Arial Narrow" w:cs="Arial"/>
                <w:b w:val="0"/>
                <w:color w:val="000000"/>
                <w:sz w:val="20"/>
                <w:szCs w:val="20"/>
              </w:rPr>
            </w:pPr>
            <w:r w:rsidRPr="00780422">
              <w:rPr>
                <w:rFonts w:ascii="Arial Narrow" w:hAnsi="Arial Narrow" w:cs="Arial"/>
                <w:b w:val="0"/>
                <w:color w:val="000000"/>
                <w:sz w:val="20"/>
                <w:szCs w:val="20"/>
              </w:rPr>
              <w:t>Neprekidno</w:t>
            </w:r>
            <w:r w:rsidRPr="00780422">
              <w:rPr>
                <w:rFonts w:ascii="Arial Narrow" w:hAnsi="Arial Narrow"/>
                <w:b w:val="0"/>
                <w:color w:val="000000"/>
                <w:sz w:val="20"/>
                <w:szCs w:val="20"/>
              </w:rPr>
              <w:t xml:space="preserve"> vođenje evidencije o studentskom pohađanju predavanja, ispunjenim obvezama te rezultatima pisanog dijela ispita</w:t>
            </w:r>
          </w:p>
          <w:p w14:paraId="5CB3AE03" w14:textId="77777777" w:rsidR="002A3674" w:rsidRPr="00780422" w:rsidRDefault="002A3674" w:rsidP="00DB1719">
            <w:pPr>
              <w:pStyle w:val="FieldText"/>
              <w:numPr>
                <w:ilvl w:val="0"/>
                <w:numId w:val="204"/>
              </w:numPr>
              <w:spacing w:line="276" w:lineRule="auto"/>
              <w:rPr>
                <w:rFonts w:ascii="Arial Narrow" w:hAnsi="Arial Narrow" w:cs="Arial"/>
                <w:b w:val="0"/>
                <w:color w:val="000000"/>
                <w:sz w:val="20"/>
                <w:szCs w:val="20"/>
              </w:rPr>
            </w:pPr>
            <w:r w:rsidRPr="00780422">
              <w:rPr>
                <w:rFonts w:ascii="Arial Narrow" w:hAnsi="Arial Narrow"/>
                <w:b w:val="0"/>
                <w:color w:val="000000"/>
                <w:sz w:val="20"/>
                <w:szCs w:val="20"/>
              </w:rPr>
              <w:t>Primjena stečenog znanja izradom seminarskog zadatka</w:t>
            </w:r>
          </w:p>
        </w:tc>
      </w:tr>
    </w:tbl>
    <w:p w14:paraId="378A61A5" w14:textId="77777777" w:rsidR="00A34AD4" w:rsidRDefault="00A34AD4">
      <w:r>
        <w:rPr>
          <w:b/>
        </w:rPr>
        <w:br w:type="page"/>
      </w:r>
    </w:p>
    <w:p w14:paraId="1F36357F" w14:textId="77777777" w:rsidR="007449D2" w:rsidRDefault="007449D2" w:rsidP="0011078E">
      <w:pPr>
        <w:tabs>
          <w:tab w:val="left" w:pos="3840"/>
        </w:tabs>
        <w:rPr>
          <w:rFonts w:ascii="Arial Narrow" w:eastAsia="Arial Narrow" w:hAnsi="Arial Narrow" w:cs="Arial Narrow"/>
          <w:sz w:val="20"/>
          <w:szCs w:val="20"/>
        </w:rPr>
      </w:pPr>
    </w:p>
    <w:p w14:paraId="7DAF1B41" w14:textId="77777777" w:rsidR="007449D2" w:rsidRDefault="007449D2" w:rsidP="0011078E">
      <w:pPr>
        <w:tabs>
          <w:tab w:val="left" w:pos="3840"/>
        </w:tabs>
        <w:rPr>
          <w:rFonts w:ascii="Arial Narrow" w:eastAsia="Arial Narrow" w:hAnsi="Arial Narrow" w:cs="Arial Narrow"/>
          <w:sz w:val="20"/>
          <w:szCs w:val="20"/>
        </w:rPr>
      </w:pPr>
    </w:p>
    <w:tbl>
      <w:tblPr>
        <w:tblW w:w="918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7"/>
        <w:gridCol w:w="1434"/>
        <w:gridCol w:w="532"/>
        <w:gridCol w:w="1185"/>
        <w:gridCol w:w="105"/>
        <w:gridCol w:w="1023"/>
        <w:gridCol w:w="657"/>
        <w:gridCol w:w="928"/>
        <w:gridCol w:w="371"/>
        <w:gridCol w:w="328"/>
        <w:gridCol w:w="435"/>
        <w:gridCol w:w="1682"/>
        <w:gridCol w:w="506"/>
      </w:tblGrid>
      <w:tr w:rsidR="007449D2" w:rsidRPr="00A4634E" w14:paraId="6D5AFA7F" w14:textId="77777777" w:rsidTr="007449D2">
        <w:trPr>
          <w:gridBefore w:val="1"/>
          <w:wBefore w:w="63" w:type="pct"/>
          <w:trHeight w:hRule="exact" w:val="405"/>
          <w:jc w:val="center"/>
        </w:trPr>
        <w:tc>
          <w:tcPr>
            <w:tcW w:w="4937" w:type="pct"/>
            <w:gridSpan w:val="12"/>
            <w:shd w:val="clear" w:color="auto" w:fill="auto"/>
            <w:vAlign w:val="center"/>
          </w:tcPr>
          <w:p w14:paraId="41B58FD0"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Opće informacije</w:t>
            </w:r>
          </w:p>
        </w:tc>
      </w:tr>
      <w:tr w:rsidR="007449D2" w:rsidRPr="00A4634E" w14:paraId="78481307" w14:textId="77777777" w:rsidTr="007449D2">
        <w:trPr>
          <w:gridBefore w:val="1"/>
          <w:wBefore w:w="63" w:type="pct"/>
          <w:trHeight w:val="405"/>
          <w:jc w:val="center"/>
        </w:trPr>
        <w:tc>
          <w:tcPr>
            <w:tcW w:w="1694" w:type="pct"/>
            <w:gridSpan w:val="3"/>
            <w:vAlign w:val="center"/>
          </w:tcPr>
          <w:p w14:paraId="5648D578"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Naziv predmeta</w:t>
            </w:r>
          </w:p>
        </w:tc>
        <w:tc>
          <w:tcPr>
            <w:tcW w:w="3243" w:type="pct"/>
            <w:gridSpan w:val="9"/>
            <w:vAlign w:val="center"/>
          </w:tcPr>
          <w:p w14:paraId="433235D5" w14:textId="77777777" w:rsidR="007449D2" w:rsidRPr="00A4634E" w:rsidRDefault="007449D2" w:rsidP="007449D2">
            <w:pPr>
              <w:tabs>
                <w:tab w:val="left" w:pos="3690"/>
              </w:tabs>
              <w:rPr>
                <w:rFonts w:ascii="Arial Narrow" w:hAnsi="Arial Narrow" w:cs="Calibri"/>
                <w:sz w:val="20"/>
                <w:szCs w:val="20"/>
              </w:rPr>
            </w:pPr>
            <w:r w:rsidRPr="00A4634E">
              <w:rPr>
                <w:rFonts w:ascii="Arial Narrow" w:hAnsi="Arial Narrow" w:cs="Calibri"/>
                <w:sz w:val="20"/>
                <w:szCs w:val="20"/>
              </w:rPr>
              <w:t>Informacijska pismenost</w:t>
            </w:r>
          </w:p>
        </w:tc>
      </w:tr>
      <w:tr w:rsidR="007449D2" w:rsidRPr="00A4634E" w14:paraId="68958D3D" w14:textId="77777777" w:rsidTr="007449D2">
        <w:trPr>
          <w:gridBefore w:val="1"/>
          <w:wBefore w:w="63" w:type="pct"/>
          <w:trHeight w:val="259"/>
          <w:jc w:val="center"/>
        </w:trPr>
        <w:tc>
          <w:tcPr>
            <w:tcW w:w="1694" w:type="pct"/>
            <w:gridSpan w:val="3"/>
            <w:shd w:val="clear" w:color="auto" w:fill="auto"/>
            <w:vAlign w:val="center"/>
          </w:tcPr>
          <w:p w14:paraId="000EEDE8"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Nositelj predmeta</w:t>
            </w:r>
          </w:p>
        </w:tc>
        <w:tc>
          <w:tcPr>
            <w:tcW w:w="3243" w:type="pct"/>
            <w:gridSpan w:val="9"/>
            <w:shd w:val="clear" w:color="auto" w:fill="auto"/>
            <w:vAlign w:val="center"/>
          </w:tcPr>
          <w:p w14:paraId="57C98238" w14:textId="51EA8401" w:rsidR="007449D2" w:rsidRPr="00A4634E" w:rsidRDefault="007449D2" w:rsidP="007449D2">
            <w:pPr>
              <w:rPr>
                <w:rFonts w:ascii="Arial Narrow" w:hAnsi="Arial Narrow" w:cs="Calibri"/>
                <w:sz w:val="20"/>
                <w:szCs w:val="20"/>
              </w:rPr>
            </w:pPr>
            <w:r w:rsidRPr="007449D2">
              <w:rPr>
                <w:rFonts w:ascii="Arial Narrow" w:hAnsi="Arial Narrow" w:cs="Calibri"/>
                <w:sz w:val="20"/>
                <w:szCs w:val="20"/>
              </w:rPr>
              <w:t>dr. sc. Andrej Kristek, naslovni predavač</w:t>
            </w:r>
          </w:p>
        </w:tc>
      </w:tr>
      <w:tr w:rsidR="007449D2" w:rsidRPr="00A4634E" w14:paraId="6E8D9D98" w14:textId="77777777" w:rsidTr="007449D2">
        <w:trPr>
          <w:gridBefore w:val="1"/>
          <w:wBefore w:w="63" w:type="pct"/>
          <w:trHeight w:val="405"/>
          <w:jc w:val="center"/>
        </w:trPr>
        <w:tc>
          <w:tcPr>
            <w:tcW w:w="1694" w:type="pct"/>
            <w:gridSpan w:val="3"/>
            <w:vAlign w:val="center"/>
          </w:tcPr>
          <w:p w14:paraId="4C583E0B"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Suradnik na predmetu</w:t>
            </w:r>
          </w:p>
        </w:tc>
        <w:tc>
          <w:tcPr>
            <w:tcW w:w="3243" w:type="pct"/>
            <w:gridSpan w:val="9"/>
            <w:vAlign w:val="center"/>
          </w:tcPr>
          <w:p w14:paraId="70510083"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w:t>
            </w:r>
          </w:p>
        </w:tc>
      </w:tr>
      <w:tr w:rsidR="007449D2" w:rsidRPr="00A4634E" w14:paraId="3940BAF9" w14:textId="77777777" w:rsidTr="007449D2">
        <w:trPr>
          <w:gridBefore w:val="1"/>
          <w:wBefore w:w="63" w:type="pct"/>
          <w:trHeight w:val="405"/>
          <w:jc w:val="center"/>
        </w:trPr>
        <w:tc>
          <w:tcPr>
            <w:tcW w:w="1694" w:type="pct"/>
            <w:gridSpan w:val="3"/>
            <w:vAlign w:val="center"/>
          </w:tcPr>
          <w:p w14:paraId="49E3C1BC"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Studijski program</w:t>
            </w:r>
          </w:p>
        </w:tc>
        <w:tc>
          <w:tcPr>
            <w:tcW w:w="3243" w:type="pct"/>
            <w:gridSpan w:val="9"/>
            <w:vAlign w:val="center"/>
          </w:tcPr>
          <w:p w14:paraId="418C2A54" w14:textId="77777777" w:rsidR="007449D2" w:rsidRPr="00A4634E" w:rsidRDefault="007449D2" w:rsidP="007449D2">
            <w:pPr>
              <w:jc w:val="both"/>
              <w:rPr>
                <w:rFonts w:ascii="Arial Narrow" w:hAnsi="Arial Narrow" w:cs="Calibri"/>
                <w:sz w:val="20"/>
                <w:szCs w:val="20"/>
                <w:lang w:eastAsia="x-none"/>
              </w:rPr>
            </w:pPr>
            <w:r w:rsidRPr="00A4634E">
              <w:rPr>
                <w:rFonts w:ascii="Arial Narrow" w:hAnsi="Arial Narrow" w:cs="Calibri"/>
                <w:sz w:val="20"/>
                <w:szCs w:val="20"/>
                <w:lang w:eastAsia="x-none"/>
              </w:rPr>
              <w:t>Preddiplomski sveučilišni studij Kultura, mediji i menadžment</w:t>
            </w:r>
          </w:p>
        </w:tc>
      </w:tr>
      <w:tr w:rsidR="007449D2" w:rsidRPr="00A4634E" w14:paraId="4010D6B3" w14:textId="77777777" w:rsidTr="007449D2">
        <w:trPr>
          <w:gridBefore w:val="1"/>
          <w:wBefore w:w="63" w:type="pct"/>
          <w:trHeight w:val="405"/>
          <w:jc w:val="center"/>
        </w:trPr>
        <w:tc>
          <w:tcPr>
            <w:tcW w:w="1694" w:type="pct"/>
            <w:gridSpan w:val="3"/>
            <w:vAlign w:val="center"/>
          </w:tcPr>
          <w:p w14:paraId="0351AFDD"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Šifra predmeta</w:t>
            </w:r>
          </w:p>
        </w:tc>
        <w:tc>
          <w:tcPr>
            <w:tcW w:w="3243" w:type="pct"/>
            <w:gridSpan w:val="9"/>
            <w:vAlign w:val="center"/>
          </w:tcPr>
          <w:p w14:paraId="6FD456BF"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BAKM-IZ-37</w:t>
            </w:r>
          </w:p>
        </w:tc>
      </w:tr>
      <w:tr w:rsidR="007449D2" w:rsidRPr="00A4634E" w14:paraId="0A18B155" w14:textId="77777777" w:rsidTr="007449D2">
        <w:trPr>
          <w:gridBefore w:val="1"/>
          <w:wBefore w:w="63" w:type="pct"/>
          <w:trHeight w:val="405"/>
          <w:jc w:val="center"/>
        </w:trPr>
        <w:tc>
          <w:tcPr>
            <w:tcW w:w="1694" w:type="pct"/>
            <w:gridSpan w:val="3"/>
            <w:vAlign w:val="center"/>
          </w:tcPr>
          <w:p w14:paraId="61095E6D"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Status predmeta</w:t>
            </w:r>
          </w:p>
        </w:tc>
        <w:tc>
          <w:tcPr>
            <w:tcW w:w="3243" w:type="pct"/>
            <w:gridSpan w:val="9"/>
            <w:vAlign w:val="center"/>
          </w:tcPr>
          <w:p w14:paraId="3F786DCA"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Izborni stručni kolegij</w:t>
            </w:r>
          </w:p>
        </w:tc>
      </w:tr>
      <w:tr w:rsidR="007449D2" w:rsidRPr="00A4634E" w14:paraId="2C238A23" w14:textId="77777777" w:rsidTr="007449D2">
        <w:trPr>
          <w:gridBefore w:val="1"/>
          <w:wBefore w:w="63" w:type="pct"/>
          <w:trHeight w:val="405"/>
          <w:jc w:val="center"/>
        </w:trPr>
        <w:tc>
          <w:tcPr>
            <w:tcW w:w="1694" w:type="pct"/>
            <w:gridSpan w:val="3"/>
            <w:vAlign w:val="center"/>
          </w:tcPr>
          <w:p w14:paraId="7057C046"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Godina</w:t>
            </w:r>
          </w:p>
        </w:tc>
        <w:tc>
          <w:tcPr>
            <w:tcW w:w="3243" w:type="pct"/>
            <w:gridSpan w:val="9"/>
            <w:vAlign w:val="center"/>
          </w:tcPr>
          <w:p w14:paraId="717838AF" w14:textId="77777777" w:rsidR="007449D2" w:rsidRPr="00A4634E" w:rsidRDefault="007449D2" w:rsidP="007449D2">
            <w:pPr>
              <w:rPr>
                <w:rFonts w:ascii="Arial Narrow" w:hAnsi="Arial Narrow" w:cs="Calibri"/>
                <w:sz w:val="20"/>
                <w:szCs w:val="20"/>
              </w:rPr>
            </w:pPr>
          </w:p>
        </w:tc>
      </w:tr>
      <w:tr w:rsidR="007449D2" w:rsidRPr="00A4634E" w14:paraId="1C9BE3CE" w14:textId="77777777" w:rsidTr="007449D2">
        <w:trPr>
          <w:gridBefore w:val="1"/>
          <w:wBefore w:w="63" w:type="pct"/>
          <w:trHeight w:val="255"/>
          <w:jc w:val="center"/>
        </w:trPr>
        <w:tc>
          <w:tcPr>
            <w:tcW w:w="1694" w:type="pct"/>
            <w:gridSpan w:val="3"/>
            <w:vMerge w:val="restart"/>
            <w:vAlign w:val="center"/>
          </w:tcPr>
          <w:p w14:paraId="6A771E3B"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Bodovna vrijednost i način izvođenja nastave</w:t>
            </w:r>
          </w:p>
        </w:tc>
        <w:tc>
          <w:tcPr>
            <w:tcW w:w="1833" w:type="pct"/>
            <w:gridSpan w:val="6"/>
            <w:vAlign w:val="center"/>
          </w:tcPr>
          <w:p w14:paraId="76CF9C24"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ECTS koeficijent opterećenja studenata</w:t>
            </w:r>
          </w:p>
        </w:tc>
        <w:tc>
          <w:tcPr>
            <w:tcW w:w="1410" w:type="pct"/>
            <w:gridSpan w:val="3"/>
            <w:vAlign w:val="center"/>
          </w:tcPr>
          <w:p w14:paraId="15A601B3" w14:textId="77777777" w:rsidR="007449D2" w:rsidRPr="00A4634E" w:rsidRDefault="007449D2" w:rsidP="007449D2">
            <w:pPr>
              <w:jc w:val="center"/>
              <w:rPr>
                <w:rFonts w:ascii="Arial Narrow" w:hAnsi="Arial Narrow" w:cs="Calibri"/>
                <w:sz w:val="20"/>
                <w:szCs w:val="20"/>
              </w:rPr>
            </w:pPr>
            <w:r w:rsidRPr="00A4634E">
              <w:rPr>
                <w:rFonts w:ascii="Arial Narrow" w:hAnsi="Arial Narrow" w:cs="Calibri"/>
                <w:sz w:val="20"/>
                <w:szCs w:val="20"/>
              </w:rPr>
              <w:t>3</w:t>
            </w:r>
          </w:p>
        </w:tc>
      </w:tr>
      <w:tr w:rsidR="007449D2" w:rsidRPr="00A4634E" w14:paraId="17454F7E" w14:textId="77777777" w:rsidTr="007449D2">
        <w:trPr>
          <w:gridBefore w:val="1"/>
          <w:wBefore w:w="63" w:type="pct"/>
          <w:trHeight w:val="255"/>
          <w:jc w:val="center"/>
        </w:trPr>
        <w:tc>
          <w:tcPr>
            <w:tcW w:w="1694" w:type="pct"/>
            <w:gridSpan w:val="3"/>
            <w:vMerge/>
            <w:vAlign w:val="center"/>
          </w:tcPr>
          <w:p w14:paraId="237F1D05" w14:textId="77777777" w:rsidR="007449D2" w:rsidRPr="00A4634E" w:rsidRDefault="007449D2" w:rsidP="007449D2">
            <w:pPr>
              <w:rPr>
                <w:rFonts w:ascii="Arial Narrow" w:hAnsi="Arial Narrow" w:cs="Calibri"/>
                <w:sz w:val="20"/>
                <w:szCs w:val="20"/>
              </w:rPr>
            </w:pPr>
          </w:p>
        </w:tc>
        <w:tc>
          <w:tcPr>
            <w:tcW w:w="1833" w:type="pct"/>
            <w:gridSpan w:val="6"/>
            <w:vAlign w:val="center"/>
          </w:tcPr>
          <w:p w14:paraId="5E8911B8"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Broj sati (P+V+S)</w:t>
            </w:r>
          </w:p>
        </w:tc>
        <w:tc>
          <w:tcPr>
            <w:tcW w:w="1410" w:type="pct"/>
            <w:gridSpan w:val="3"/>
            <w:vAlign w:val="center"/>
          </w:tcPr>
          <w:p w14:paraId="4B79B5EE" w14:textId="77777777" w:rsidR="007449D2" w:rsidRPr="00A4634E" w:rsidRDefault="007449D2" w:rsidP="007449D2">
            <w:pPr>
              <w:jc w:val="center"/>
              <w:rPr>
                <w:rFonts w:ascii="Arial Narrow" w:hAnsi="Arial Narrow" w:cs="Calibri"/>
                <w:sz w:val="20"/>
                <w:szCs w:val="20"/>
              </w:rPr>
            </w:pPr>
            <w:r w:rsidRPr="00A4634E">
              <w:rPr>
                <w:rFonts w:ascii="Arial Narrow" w:hAnsi="Arial Narrow" w:cs="Calibri"/>
                <w:sz w:val="20"/>
                <w:szCs w:val="20"/>
              </w:rPr>
              <w:t>45 (0+45+0)</w:t>
            </w:r>
          </w:p>
        </w:tc>
      </w:tr>
      <w:tr w:rsidR="007449D2" w:rsidRPr="00A4634E" w14:paraId="3C590EC8"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jc w:val="center"/>
        </w:trPr>
        <w:tc>
          <w:tcPr>
            <w:tcW w:w="4937" w:type="pct"/>
            <w:gridSpan w:val="13"/>
            <w:shd w:val="clear" w:color="auto" w:fill="auto"/>
            <w:vAlign w:val="center"/>
          </w:tcPr>
          <w:p w14:paraId="19D6CD47"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1. OPIS PREDMETA</w:t>
            </w:r>
          </w:p>
          <w:p w14:paraId="608DD609" w14:textId="77777777" w:rsidR="007449D2" w:rsidRPr="00A4634E" w:rsidRDefault="007449D2" w:rsidP="007449D2">
            <w:pPr>
              <w:pStyle w:val="Naslov3"/>
              <w:tabs>
                <w:tab w:val="clear" w:pos="720"/>
                <w:tab w:val="num" w:pos="561"/>
              </w:tabs>
              <w:ind w:left="561" w:hanging="561"/>
              <w:rPr>
                <w:rFonts w:ascii="Arial Narrow" w:hAnsi="Arial Narrow" w:cs="Calibri"/>
                <w:b w:val="0"/>
                <w:sz w:val="20"/>
              </w:rPr>
            </w:pPr>
          </w:p>
        </w:tc>
      </w:tr>
      <w:tr w:rsidR="007449D2" w:rsidRPr="00A4634E" w14:paraId="667B548F"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jc w:val="center"/>
        </w:trPr>
        <w:tc>
          <w:tcPr>
            <w:tcW w:w="4937" w:type="pct"/>
            <w:gridSpan w:val="13"/>
            <w:shd w:val="clear" w:color="auto" w:fill="auto"/>
            <w:vAlign w:val="center"/>
          </w:tcPr>
          <w:p w14:paraId="3F98DDA2" w14:textId="77777777" w:rsidR="007449D2" w:rsidRPr="00A4634E" w:rsidRDefault="007449D2" w:rsidP="00DB1719">
            <w:pPr>
              <w:pStyle w:val="Tijeloteksta"/>
              <w:numPr>
                <w:ilvl w:val="1"/>
                <w:numId w:val="207"/>
              </w:numPr>
              <w:ind w:left="617" w:hanging="336"/>
              <w:jc w:val="both"/>
              <w:rPr>
                <w:rFonts w:ascii="Arial Narrow" w:hAnsi="Arial Narrow" w:cs="Calibri"/>
                <w:b w:val="0"/>
                <w:sz w:val="20"/>
              </w:rPr>
            </w:pPr>
            <w:r w:rsidRPr="00A4634E">
              <w:rPr>
                <w:rFonts w:ascii="Arial Narrow" w:hAnsi="Arial Narrow" w:cs="Calibri"/>
                <w:b w:val="0"/>
                <w:sz w:val="20"/>
              </w:rPr>
              <w:t>Ciljevi predmeta</w:t>
            </w:r>
          </w:p>
        </w:tc>
      </w:tr>
      <w:tr w:rsidR="007449D2" w:rsidRPr="00A4634E" w14:paraId="404090AE"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2467E172" w14:textId="77777777" w:rsidR="007449D2" w:rsidRPr="00A4634E" w:rsidRDefault="007449D2" w:rsidP="007449D2">
            <w:pPr>
              <w:jc w:val="both"/>
              <w:rPr>
                <w:rFonts w:ascii="Arial Narrow" w:hAnsi="Arial Narrow" w:cs="Calibri"/>
                <w:sz w:val="20"/>
                <w:szCs w:val="20"/>
              </w:rPr>
            </w:pPr>
            <w:r w:rsidRPr="00A4634E">
              <w:rPr>
                <w:rFonts w:ascii="Arial Narrow" w:hAnsi="Arial Narrow" w:cs="Calibri"/>
                <w:sz w:val="20"/>
                <w:szCs w:val="20"/>
                <w:shd w:val="clear" w:color="auto" w:fill="FFFFFF"/>
              </w:rPr>
              <w:t>Cilj je kolegija upoznati studente s osnovama informacijske pismenosti, s mogućnošću korištenja informacijsko-komunikacijske tehnologije u učenju i istraživanju, osobito s bazama podataka važnima za studij i istraživanje. Kolegij pruža studentima temelje za daljnje lakše kretanje kroz studij.</w:t>
            </w:r>
          </w:p>
        </w:tc>
      </w:tr>
      <w:tr w:rsidR="007449D2" w:rsidRPr="00A4634E" w14:paraId="4C0E9125"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07FB3AE1" w14:textId="77777777" w:rsidR="007449D2" w:rsidRPr="00A4634E" w:rsidRDefault="007449D2" w:rsidP="00DB1719">
            <w:pPr>
              <w:pStyle w:val="Tijeloteksta"/>
              <w:numPr>
                <w:ilvl w:val="1"/>
                <w:numId w:val="207"/>
              </w:numPr>
              <w:ind w:left="617" w:hanging="336"/>
              <w:rPr>
                <w:rFonts w:ascii="Arial Narrow" w:hAnsi="Arial Narrow" w:cs="Calibri"/>
                <w:b w:val="0"/>
                <w:sz w:val="20"/>
              </w:rPr>
            </w:pPr>
            <w:r w:rsidRPr="00A4634E">
              <w:rPr>
                <w:rFonts w:ascii="Arial Narrow" w:hAnsi="Arial Narrow" w:cs="Calibri"/>
                <w:b w:val="0"/>
                <w:sz w:val="20"/>
              </w:rPr>
              <w:t>Uvjeti za upis predmeta</w:t>
            </w:r>
          </w:p>
        </w:tc>
      </w:tr>
      <w:tr w:rsidR="007449D2" w:rsidRPr="00A4634E" w14:paraId="53D97EF9"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8"/>
          <w:jc w:val="center"/>
        </w:trPr>
        <w:tc>
          <w:tcPr>
            <w:tcW w:w="4937" w:type="pct"/>
            <w:gridSpan w:val="13"/>
            <w:vAlign w:val="center"/>
          </w:tcPr>
          <w:p w14:paraId="65E31640" w14:textId="77777777" w:rsidR="007449D2" w:rsidRPr="00A4634E" w:rsidRDefault="007449D2" w:rsidP="007449D2">
            <w:pPr>
              <w:pStyle w:val="FieldText"/>
              <w:ind w:left="561"/>
              <w:rPr>
                <w:rFonts w:ascii="Arial Narrow" w:hAnsi="Arial Narrow" w:cs="Calibri"/>
                <w:b w:val="0"/>
                <w:sz w:val="20"/>
                <w:szCs w:val="20"/>
              </w:rPr>
            </w:pPr>
            <w:r w:rsidRPr="00A4634E">
              <w:rPr>
                <w:rFonts w:ascii="Arial Narrow" w:hAnsi="Arial Narrow" w:cs="Calibri"/>
                <w:b w:val="0"/>
                <w:sz w:val="20"/>
                <w:szCs w:val="20"/>
              </w:rPr>
              <w:t>-</w:t>
            </w:r>
          </w:p>
        </w:tc>
      </w:tr>
      <w:tr w:rsidR="007449D2" w:rsidRPr="00A4634E" w14:paraId="5A0971C0"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59E8FB9C" w14:textId="77777777" w:rsidR="007449D2" w:rsidRPr="00A4634E" w:rsidRDefault="007449D2" w:rsidP="00DB1719">
            <w:pPr>
              <w:pStyle w:val="Tijeloteksta"/>
              <w:numPr>
                <w:ilvl w:val="1"/>
                <w:numId w:val="207"/>
              </w:numPr>
              <w:ind w:left="617" w:hanging="336"/>
              <w:rPr>
                <w:rFonts w:ascii="Arial Narrow" w:hAnsi="Arial Narrow" w:cs="Calibri"/>
                <w:b w:val="0"/>
                <w:sz w:val="20"/>
              </w:rPr>
            </w:pPr>
            <w:r w:rsidRPr="00A4634E">
              <w:rPr>
                <w:rFonts w:ascii="Arial Narrow" w:hAnsi="Arial Narrow" w:cs="Calibri"/>
                <w:b w:val="0"/>
                <w:sz w:val="20"/>
              </w:rPr>
              <w:t xml:space="preserve">Očekivani ishodi učenja za predmet </w:t>
            </w:r>
          </w:p>
        </w:tc>
      </w:tr>
      <w:tr w:rsidR="007449D2" w:rsidRPr="00A4634E" w14:paraId="74051FAA"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375DCA09" w14:textId="77777777" w:rsidR="007449D2" w:rsidRPr="00A4634E" w:rsidRDefault="007449D2" w:rsidP="007449D2">
            <w:pPr>
              <w:pStyle w:val="FieldText"/>
              <w:rPr>
                <w:rFonts w:ascii="Arial Narrow" w:hAnsi="Arial Narrow" w:cs="Calibri"/>
                <w:b w:val="0"/>
                <w:sz w:val="20"/>
                <w:szCs w:val="20"/>
              </w:rPr>
            </w:pPr>
            <w:r w:rsidRPr="00A4634E">
              <w:rPr>
                <w:rFonts w:ascii="Arial Narrow" w:hAnsi="Arial Narrow" w:cs="Calibri"/>
                <w:b w:val="0"/>
                <w:sz w:val="20"/>
                <w:szCs w:val="20"/>
              </w:rPr>
              <w:t>Nakon položenog kolegija student će moći:</w:t>
            </w:r>
          </w:p>
          <w:p w14:paraId="241C9BB4" w14:textId="77777777" w:rsidR="007449D2" w:rsidRPr="00A4634E" w:rsidRDefault="007449D2" w:rsidP="007449D2">
            <w:pPr>
              <w:pStyle w:val="FieldText"/>
              <w:ind w:left="280"/>
              <w:rPr>
                <w:rFonts w:ascii="Arial Narrow" w:hAnsi="Arial Narrow" w:cs="Calibri"/>
                <w:b w:val="0"/>
                <w:sz w:val="20"/>
                <w:szCs w:val="20"/>
              </w:rPr>
            </w:pPr>
            <w:r w:rsidRPr="00A4634E">
              <w:rPr>
                <w:rFonts w:ascii="Arial Narrow" w:hAnsi="Arial Narrow" w:cs="Calibri"/>
                <w:b w:val="0"/>
                <w:sz w:val="20"/>
                <w:szCs w:val="20"/>
              </w:rPr>
              <w:t>1. Definirati informacijsku pismenost</w:t>
            </w:r>
          </w:p>
          <w:p w14:paraId="788E1976" w14:textId="77777777" w:rsidR="007449D2" w:rsidRPr="00A4634E" w:rsidRDefault="007449D2" w:rsidP="007449D2">
            <w:pPr>
              <w:pStyle w:val="FieldText"/>
              <w:ind w:left="280"/>
              <w:rPr>
                <w:rFonts w:ascii="Arial Narrow" w:hAnsi="Arial Narrow" w:cs="Calibri"/>
                <w:b w:val="0"/>
                <w:sz w:val="20"/>
                <w:szCs w:val="20"/>
              </w:rPr>
            </w:pPr>
            <w:r w:rsidRPr="00A4634E">
              <w:rPr>
                <w:rFonts w:ascii="Arial Narrow" w:hAnsi="Arial Narrow" w:cs="Calibri"/>
                <w:b w:val="0"/>
                <w:sz w:val="20"/>
                <w:szCs w:val="20"/>
              </w:rPr>
              <w:t>2. Prepoznati potrebnu informaciju</w:t>
            </w:r>
          </w:p>
          <w:p w14:paraId="7E73B23C" w14:textId="77777777" w:rsidR="007449D2" w:rsidRPr="00A4634E" w:rsidRDefault="007449D2" w:rsidP="007449D2">
            <w:pPr>
              <w:pStyle w:val="FieldText"/>
              <w:ind w:left="280"/>
              <w:rPr>
                <w:rFonts w:ascii="Arial Narrow" w:hAnsi="Arial Narrow" w:cs="Calibri"/>
                <w:b w:val="0"/>
                <w:sz w:val="20"/>
                <w:szCs w:val="20"/>
              </w:rPr>
            </w:pPr>
            <w:r w:rsidRPr="00A4634E">
              <w:rPr>
                <w:rFonts w:ascii="Arial Narrow" w:hAnsi="Arial Narrow" w:cs="Calibri"/>
                <w:b w:val="0"/>
                <w:sz w:val="20"/>
                <w:szCs w:val="20"/>
              </w:rPr>
              <w:t>3. Interpretirati informaciju i informacijski izvor</w:t>
            </w:r>
          </w:p>
          <w:p w14:paraId="37899711" w14:textId="77777777" w:rsidR="007449D2" w:rsidRPr="00A4634E" w:rsidRDefault="007449D2" w:rsidP="007449D2">
            <w:pPr>
              <w:pStyle w:val="FieldText"/>
              <w:ind w:left="280"/>
              <w:rPr>
                <w:rFonts w:ascii="Arial Narrow" w:hAnsi="Arial Narrow" w:cs="Calibri"/>
                <w:b w:val="0"/>
                <w:sz w:val="20"/>
                <w:szCs w:val="20"/>
              </w:rPr>
            </w:pPr>
            <w:r w:rsidRPr="00A4634E">
              <w:rPr>
                <w:rFonts w:ascii="Arial Narrow" w:hAnsi="Arial Narrow" w:cs="Calibri"/>
                <w:b w:val="0"/>
                <w:sz w:val="20"/>
                <w:szCs w:val="20"/>
              </w:rPr>
              <w:t>4. Integrirati odabranu informaciju u svoju bazu znanja</w:t>
            </w:r>
          </w:p>
          <w:p w14:paraId="347536FA" w14:textId="77777777" w:rsidR="007449D2" w:rsidRPr="00A4634E" w:rsidRDefault="007449D2" w:rsidP="007449D2">
            <w:pPr>
              <w:pStyle w:val="FieldText"/>
              <w:ind w:left="280"/>
              <w:rPr>
                <w:rFonts w:ascii="Arial Narrow" w:hAnsi="Arial Narrow" w:cs="Calibri"/>
                <w:b w:val="0"/>
                <w:sz w:val="20"/>
                <w:szCs w:val="20"/>
              </w:rPr>
            </w:pPr>
            <w:r w:rsidRPr="00A4634E">
              <w:rPr>
                <w:rFonts w:ascii="Arial Narrow" w:hAnsi="Arial Narrow" w:cs="Calibri"/>
                <w:b w:val="0"/>
                <w:sz w:val="20"/>
                <w:szCs w:val="20"/>
              </w:rPr>
              <w:t>5. Analizirati informaciju za postizanje određenog cilja</w:t>
            </w:r>
          </w:p>
          <w:p w14:paraId="0FCAD975" w14:textId="77777777" w:rsidR="007449D2" w:rsidRPr="00A4634E" w:rsidRDefault="007449D2" w:rsidP="007449D2">
            <w:pPr>
              <w:pStyle w:val="FieldText"/>
              <w:ind w:left="280"/>
              <w:rPr>
                <w:rFonts w:ascii="Arial Narrow" w:hAnsi="Arial Narrow" w:cs="Calibri"/>
                <w:b w:val="0"/>
                <w:sz w:val="20"/>
                <w:szCs w:val="20"/>
              </w:rPr>
            </w:pPr>
            <w:r w:rsidRPr="00A4634E">
              <w:rPr>
                <w:rFonts w:ascii="Arial Narrow" w:hAnsi="Arial Narrow" w:cs="Calibri"/>
                <w:b w:val="0"/>
                <w:sz w:val="20"/>
                <w:szCs w:val="20"/>
              </w:rPr>
              <w:t>6. Predvidjeti ekonomska, pravna i društvena pitanja koja se tiču uporabe informacija kao i etičnog i legalnog pristupa i korištenja informacija.</w:t>
            </w:r>
          </w:p>
        </w:tc>
      </w:tr>
      <w:tr w:rsidR="007449D2" w:rsidRPr="00A4634E" w14:paraId="2B8643AB"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3"/>
          <w:jc w:val="center"/>
        </w:trPr>
        <w:tc>
          <w:tcPr>
            <w:tcW w:w="4937" w:type="pct"/>
            <w:gridSpan w:val="13"/>
            <w:vAlign w:val="center"/>
          </w:tcPr>
          <w:p w14:paraId="039CA583" w14:textId="77777777" w:rsidR="007449D2" w:rsidRPr="00A4634E" w:rsidRDefault="007449D2" w:rsidP="00DB1719">
            <w:pPr>
              <w:pStyle w:val="Tijeloteksta"/>
              <w:numPr>
                <w:ilvl w:val="1"/>
                <w:numId w:val="207"/>
              </w:numPr>
              <w:ind w:left="617" w:hanging="336"/>
              <w:jc w:val="both"/>
              <w:rPr>
                <w:rFonts w:ascii="Arial Narrow" w:hAnsi="Arial Narrow" w:cs="Calibri"/>
                <w:b w:val="0"/>
                <w:sz w:val="20"/>
              </w:rPr>
            </w:pPr>
            <w:r w:rsidRPr="00A4634E">
              <w:rPr>
                <w:rFonts w:ascii="Arial Narrow" w:hAnsi="Arial Narrow" w:cs="Calibri"/>
                <w:b w:val="0"/>
                <w:sz w:val="20"/>
              </w:rPr>
              <w:t>Sadržaj predmeta</w:t>
            </w:r>
          </w:p>
        </w:tc>
      </w:tr>
      <w:tr w:rsidR="007449D2" w:rsidRPr="00A4634E" w14:paraId="67F144C2"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58DECFFC" w14:textId="77777777" w:rsidR="007449D2" w:rsidRPr="00A4634E" w:rsidRDefault="007449D2" w:rsidP="007449D2">
            <w:pPr>
              <w:pStyle w:val="Tijeloteksta"/>
              <w:ind w:left="617"/>
              <w:rPr>
                <w:rFonts w:ascii="Arial Narrow" w:hAnsi="Arial Narrow" w:cs="Calibri"/>
                <w:b w:val="0"/>
                <w:sz w:val="20"/>
              </w:rPr>
            </w:pPr>
          </w:p>
          <w:p w14:paraId="76DDE0B8" w14:textId="77777777" w:rsidR="007449D2" w:rsidRPr="00A4634E" w:rsidRDefault="007449D2" w:rsidP="007449D2">
            <w:pPr>
              <w:pStyle w:val="FieldText"/>
              <w:numPr>
                <w:ilvl w:val="0"/>
                <w:numId w:val="53"/>
              </w:numPr>
              <w:ind w:left="561" w:hanging="280"/>
              <w:rPr>
                <w:rFonts w:ascii="Arial Narrow" w:hAnsi="Arial Narrow" w:cs="Calibri"/>
                <w:b w:val="0"/>
                <w:sz w:val="20"/>
                <w:szCs w:val="20"/>
              </w:rPr>
            </w:pPr>
            <w:r w:rsidRPr="00A4634E">
              <w:rPr>
                <w:rFonts w:ascii="Arial Narrow" w:hAnsi="Arial Narrow" w:cs="Calibri"/>
                <w:b w:val="0"/>
                <w:sz w:val="20"/>
                <w:szCs w:val="20"/>
                <w:shd w:val="clear" w:color="auto" w:fill="FFFFFF"/>
              </w:rPr>
              <w:t>Pojmovno određenje informacijske pismenosti</w:t>
            </w:r>
          </w:p>
          <w:p w14:paraId="3902DB72" w14:textId="77777777" w:rsidR="007449D2" w:rsidRPr="00A4634E" w:rsidRDefault="007449D2" w:rsidP="007449D2">
            <w:pPr>
              <w:pStyle w:val="FieldText"/>
              <w:numPr>
                <w:ilvl w:val="0"/>
                <w:numId w:val="53"/>
              </w:numPr>
              <w:ind w:left="561" w:hanging="280"/>
              <w:rPr>
                <w:rFonts w:ascii="Arial Narrow" w:hAnsi="Arial Narrow" w:cs="Calibri"/>
                <w:b w:val="0"/>
                <w:sz w:val="20"/>
                <w:szCs w:val="20"/>
              </w:rPr>
            </w:pPr>
            <w:r w:rsidRPr="00A4634E">
              <w:rPr>
                <w:rFonts w:ascii="Arial Narrow" w:hAnsi="Arial Narrow" w:cs="Calibri"/>
                <w:b w:val="0"/>
                <w:sz w:val="20"/>
                <w:szCs w:val="20"/>
                <w:shd w:val="clear" w:color="auto" w:fill="FFFFFF"/>
              </w:rPr>
              <w:t>Važnost informacijske pismenosti u obrazovnim procesima i cjeloživotnom učenju</w:t>
            </w:r>
          </w:p>
          <w:p w14:paraId="3DA96DC5" w14:textId="77777777" w:rsidR="007449D2" w:rsidRPr="00A4634E" w:rsidRDefault="007449D2" w:rsidP="007449D2">
            <w:pPr>
              <w:pStyle w:val="FieldText"/>
              <w:numPr>
                <w:ilvl w:val="0"/>
                <w:numId w:val="53"/>
              </w:numPr>
              <w:ind w:left="561" w:hanging="280"/>
              <w:rPr>
                <w:rFonts w:ascii="Arial Narrow" w:hAnsi="Arial Narrow" w:cs="Calibri"/>
                <w:b w:val="0"/>
                <w:sz w:val="20"/>
                <w:szCs w:val="20"/>
              </w:rPr>
            </w:pPr>
            <w:r w:rsidRPr="00A4634E">
              <w:rPr>
                <w:rFonts w:ascii="Arial Narrow" w:hAnsi="Arial Narrow" w:cs="Calibri"/>
                <w:b w:val="0"/>
                <w:sz w:val="20"/>
                <w:szCs w:val="20"/>
                <w:shd w:val="clear" w:color="auto" w:fill="FFFFFF"/>
              </w:rPr>
              <w:t>Kritičko preispitivanje informacijske pismenosti kod učenika i studenata</w:t>
            </w:r>
          </w:p>
          <w:p w14:paraId="27E4F1BD" w14:textId="77777777" w:rsidR="007449D2" w:rsidRPr="00A4634E" w:rsidRDefault="007449D2" w:rsidP="007449D2">
            <w:pPr>
              <w:pStyle w:val="FieldText"/>
              <w:numPr>
                <w:ilvl w:val="0"/>
                <w:numId w:val="53"/>
              </w:numPr>
              <w:ind w:left="561" w:hanging="280"/>
              <w:rPr>
                <w:rFonts w:ascii="Arial Narrow" w:hAnsi="Arial Narrow" w:cs="Calibri"/>
                <w:b w:val="0"/>
                <w:sz w:val="20"/>
                <w:szCs w:val="20"/>
              </w:rPr>
            </w:pPr>
            <w:r w:rsidRPr="00A4634E">
              <w:rPr>
                <w:rFonts w:ascii="Arial Narrow" w:hAnsi="Arial Narrow" w:cs="Calibri"/>
                <w:b w:val="0"/>
                <w:sz w:val="20"/>
                <w:szCs w:val="20"/>
                <w:shd w:val="clear" w:color="auto" w:fill="FFFFFF"/>
              </w:rPr>
              <w:t>Fenomen Google generacije</w:t>
            </w:r>
          </w:p>
          <w:p w14:paraId="151AAAF7" w14:textId="77777777" w:rsidR="007449D2" w:rsidRPr="00A4634E" w:rsidRDefault="007449D2" w:rsidP="007449D2">
            <w:pPr>
              <w:pStyle w:val="FieldText"/>
              <w:numPr>
                <w:ilvl w:val="0"/>
                <w:numId w:val="53"/>
              </w:numPr>
              <w:ind w:left="561" w:hanging="280"/>
              <w:rPr>
                <w:rFonts w:ascii="Arial Narrow" w:hAnsi="Arial Narrow" w:cs="Calibri"/>
                <w:b w:val="0"/>
                <w:sz w:val="20"/>
                <w:szCs w:val="20"/>
              </w:rPr>
            </w:pPr>
            <w:r w:rsidRPr="00A4634E">
              <w:rPr>
                <w:rFonts w:ascii="Arial Narrow" w:hAnsi="Arial Narrow" w:cs="Calibri"/>
                <w:b w:val="0"/>
                <w:sz w:val="20"/>
                <w:szCs w:val="20"/>
                <w:shd w:val="clear" w:color="auto" w:fill="FFFFFF"/>
              </w:rPr>
              <w:t>Informacijska anksioznost</w:t>
            </w:r>
          </w:p>
          <w:p w14:paraId="3B1D8E43" w14:textId="77777777" w:rsidR="007449D2" w:rsidRPr="00A4634E" w:rsidRDefault="007449D2" w:rsidP="007449D2">
            <w:pPr>
              <w:numPr>
                <w:ilvl w:val="0"/>
                <w:numId w:val="53"/>
              </w:numPr>
              <w:ind w:left="561" w:right="210" w:hanging="280"/>
              <w:jc w:val="both"/>
              <w:rPr>
                <w:rFonts w:ascii="Arial Narrow" w:hAnsi="Arial Narrow" w:cs="Calibri"/>
                <w:sz w:val="20"/>
                <w:szCs w:val="20"/>
              </w:rPr>
            </w:pPr>
            <w:r w:rsidRPr="00A4634E">
              <w:rPr>
                <w:rFonts w:ascii="Arial Narrow" w:hAnsi="Arial Narrow" w:cs="Calibri"/>
                <w:sz w:val="20"/>
                <w:szCs w:val="20"/>
              </w:rPr>
              <w:t>Strategije pretraživanja i vrste informacijskih izvora</w:t>
            </w:r>
          </w:p>
          <w:p w14:paraId="77E77395" w14:textId="77777777" w:rsidR="007449D2" w:rsidRPr="00A4634E" w:rsidRDefault="007449D2" w:rsidP="007449D2">
            <w:pPr>
              <w:numPr>
                <w:ilvl w:val="0"/>
                <w:numId w:val="53"/>
              </w:numPr>
              <w:ind w:left="561" w:right="210" w:hanging="280"/>
              <w:jc w:val="both"/>
              <w:rPr>
                <w:rFonts w:ascii="Arial Narrow" w:hAnsi="Arial Narrow" w:cs="Calibri"/>
                <w:sz w:val="20"/>
                <w:szCs w:val="20"/>
              </w:rPr>
            </w:pPr>
            <w:r w:rsidRPr="00A4634E">
              <w:rPr>
                <w:rFonts w:ascii="Arial Narrow" w:hAnsi="Arial Narrow" w:cs="Calibri"/>
                <w:sz w:val="20"/>
                <w:szCs w:val="20"/>
              </w:rPr>
              <w:t>Ključne riječi u pretraživanju. Oblikovanje upita</w:t>
            </w:r>
          </w:p>
          <w:p w14:paraId="054A13C4" w14:textId="77777777" w:rsidR="007449D2" w:rsidRPr="00A4634E" w:rsidRDefault="007449D2" w:rsidP="007449D2">
            <w:pPr>
              <w:numPr>
                <w:ilvl w:val="0"/>
                <w:numId w:val="53"/>
              </w:numPr>
              <w:ind w:left="561" w:right="210" w:hanging="280"/>
              <w:jc w:val="both"/>
              <w:rPr>
                <w:rFonts w:ascii="Arial Narrow" w:hAnsi="Arial Narrow" w:cs="Calibri"/>
                <w:sz w:val="20"/>
                <w:szCs w:val="20"/>
              </w:rPr>
            </w:pPr>
            <w:r w:rsidRPr="00A4634E">
              <w:rPr>
                <w:rFonts w:ascii="Arial Narrow" w:hAnsi="Arial Narrow" w:cs="Calibri"/>
                <w:sz w:val="20"/>
                <w:szCs w:val="20"/>
              </w:rPr>
              <w:t>Znanstvene informacije; znanstveni časopisi.</w:t>
            </w:r>
          </w:p>
          <w:p w14:paraId="05E50AC4" w14:textId="77777777" w:rsidR="007449D2" w:rsidRPr="00A4634E" w:rsidRDefault="007449D2" w:rsidP="007449D2">
            <w:pPr>
              <w:numPr>
                <w:ilvl w:val="0"/>
                <w:numId w:val="53"/>
              </w:numPr>
              <w:ind w:left="561" w:right="210" w:hanging="280"/>
              <w:jc w:val="both"/>
              <w:rPr>
                <w:rFonts w:ascii="Arial Narrow" w:hAnsi="Arial Narrow" w:cs="Calibri"/>
                <w:sz w:val="20"/>
                <w:szCs w:val="20"/>
              </w:rPr>
            </w:pPr>
            <w:r w:rsidRPr="00A4634E">
              <w:rPr>
                <w:rFonts w:ascii="Arial Narrow" w:hAnsi="Arial Narrow" w:cs="Calibri"/>
                <w:sz w:val="20"/>
                <w:szCs w:val="20"/>
              </w:rPr>
              <w:t>Strategije istraživanja</w:t>
            </w:r>
          </w:p>
          <w:p w14:paraId="3EDABC66" w14:textId="77777777" w:rsidR="007449D2" w:rsidRPr="00A4634E" w:rsidRDefault="007449D2" w:rsidP="007449D2">
            <w:pPr>
              <w:numPr>
                <w:ilvl w:val="0"/>
                <w:numId w:val="53"/>
              </w:numPr>
              <w:ind w:left="561" w:right="210" w:hanging="280"/>
              <w:jc w:val="both"/>
              <w:rPr>
                <w:rFonts w:ascii="Arial Narrow" w:hAnsi="Arial Narrow" w:cs="Calibri"/>
                <w:sz w:val="20"/>
                <w:szCs w:val="20"/>
              </w:rPr>
            </w:pPr>
            <w:r w:rsidRPr="00A4634E">
              <w:rPr>
                <w:rFonts w:ascii="Arial Narrow" w:hAnsi="Arial Narrow" w:cs="Calibri"/>
                <w:sz w:val="20"/>
                <w:szCs w:val="20"/>
              </w:rPr>
              <w:t>Pretraživanje interneta</w:t>
            </w:r>
          </w:p>
          <w:p w14:paraId="687A5B8F" w14:textId="77777777" w:rsidR="007449D2" w:rsidRPr="00A4634E" w:rsidRDefault="007449D2" w:rsidP="007449D2">
            <w:pPr>
              <w:numPr>
                <w:ilvl w:val="0"/>
                <w:numId w:val="53"/>
              </w:numPr>
              <w:ind w:left="561" w:right="210" w:hanging="280"/>
              <w:jc w:val="both"/>
              <w:rPr>
                <w:rFonts w:ascii="Arial Narrow" w:hAnsi="Arial Narrow" w:cs="Calibri"/>
                <w:sz w:val="20"/>
                <w:szCs w:val="20"/>
              </w:rPr>
            </w:pPr>
            <w:r w:rsidRPr="00A4634E">
              <w:rPr>
                <w:rFonts w:ascii="Arial Narrow" w:hAnsi="Arial Narrow" w:cs="Calibri"/>
                <w:sz w:val="20"/>
                <w:szCs w:val="20"/>
              </w:rPr>
              <w:t>Pretraživanje akademskih baza podataka</w:t>
            </w:r>
          </w:p>
          <w:p w14:paraId="39177A3B" w14:textId="77777777" w:rsidR="007449D2" w:rsidRPr="00A4634E" w:rsidRDefault="007449D2" w:rsidP="007449D2">
            <w:pPr>
              <w:numPr>
                <w:ilvl w:val="0"/>
                <w:numId w:val="53"/>
              </w:numPr>
              <w:ind w:left="561" w:right="210" w:hanging="280"/>
              <w:jc w:val="both"/>
              <w:rPr>
                <w:rFonts w:ascii="Arial Narrow" w:hAnsi="Arial Narrow" w:cs="Calibri"/>
                <w:sz w:val="20"/>
                <w:szCs w:val="20"/>
              </w:rPr>
            </w:pPr>
            <w:r w:rsidRPr="00A4634E">
              <w:rPr>
                <w:rFonts w:ascii="Arial Narrow" w:hAnsi="Arial Narrow" w:cs="Calibri"/>
                <w:sz w:val="20"/>
                <w:szCs w:val="20"/>
              </w:rPr>
              <w:t>Vrednovanje informacijskih izvora</w:t>
            </w:r>
          </w:p>
          <w:p w14:paraId="54B8F7E2" w14:textId="77777777" w:rsidR="007449D2" w:rsidRPr="00A4634E" w:rsidRDefault="007449D2" w:rsidP="007449D2">
            <w:pPr>
              <w:numPr>
                <w:ilvl w:val="0"/>
                <w:numId w:val="53"/>
              </w:numPr>
              <w:ind w:left="561" w:right="210" w:hanging="280"/>
              <w:jc w:val="both"/>
              <w:rPr>
                <w:rFonts w:ascii="Arial Narrow" w:hAnsi="Arial Narrow" w:cs="Calibri"/>
                <w:sz w:val="20"/>
                <w:szCs w:val="20"/>
              </w:rPr>
            </w:pPr>
            <w:r w:rsidRPr="00A4634E">
              <w:rPr>
                <w:rFonts w:ascii="Arial Narrow" w:hAnsi="Arial Narrow" w:cs="Calibri"/>
                <w:sz w:val="20"/>
                <w:szCs w:val="20"/>
              </w:rPr>
              <w:t>Citiranje izvora i vođenje bilješki</w:t>
            </w:r>
          </w:p>
          <w:p w14:paraId="570A79C2" w14:textId="77777777" w:rsidR="007449D2" w:rsidRPr="00A4634E" w:rsidRDefault="007449D2" w:rsidP="007449D2">
            <w:pPr>
              <w:numPr>
                <w:ilvl w:val="0"/>
                <w:numId w:val="53"/>
              </w:numPr>
              <w:ind w:left="561" w:right="210" w:hanging="280"/>
              <w:jc w:val="both"/>
              <w:rPr>
                <w:rFonts w:ascii="Arial Narrow" w:hAnsi="Arial Narrow" w:cs="Calibri"/>
                <w:sz w:val="20"/>
                <w:szCs w:val="20"/>
              </w:rPr>
            </w:pPr>
            <w:r w:rsidRPr="00A4634E">
              <w:rPr>
                <w:rFonts w:ascii="Arial Narrow" w:hAnsi="Arial Narrow" w:cs="Calibri"/>
                <w:sz w:val="20"/>
                <w:szCs w:val="20"/>
              </w:rPr>
              <w:t>Prezentacija informacija</w:t>
            </w:r>
          </w:p>
          <w:p w14:paraId="47EDED74" w14:textId="77777777" w:rsidR="007449D2" w:rsidRPr="00A4634E" w:rsidRDefault="007449D2" w:rsidP="007449D2">
            <w:pPr>
              <w:numPr>
                <w:ilvl w:val="0"/>
                <w:numId w:val="53"/>
              </w:numPr>
              <w:ind w:left="561" w:right="210" w:hanging="280"/>
              <w:jc w:val="both"/>
              <w:rPr>
                <w:rFonts w:ascii="Arial Narrow" w:hAnsi="Arial Narrow" w:cs="Calibri"/>
                <w:sz w:val="20"/>
                <w:szCs w:val="20"/>
              </w:rPr>
            </w:pPr>
            <w:r w:rsidRPr="00A4634E">
              <w:rPr>
                <w:rFonts w:ascii="Arial Narrow" w:hAnsi="Arial Narrow" w:cs="Calibri"/>
                <w:sz w:val="20"/>
                <w:szCs w:val="20"/>
              </w:rPr>
              <w:t>Fenomen Weba 2.0</w:t>
            </w:r>
          </w:p>
          <w:p w14:paraId="0DBB5D26" w14:textId="77777777" w:rsidR="007449D2" w:rsidRPr="00A4634E" w:rsidRDefault="007449D2" w:rsidP="007449D2">
            <w:pPr>
              <w:ind w:left="280" w:right="210"/>
              <w:jc w:val="both"/>
              <w:rPr>
                <w:rFonts w:ascii="Arial Narrow" w:hAnsi="Arial Narrow" w:cs="Calibri"/>
                <w:sz w:val="20"/>
                <w:szCs w:val="20"/>
              </w:rPr>
            </w:pPr>
          </w:p>
        </w:tc>
      </w:tr>
      <w:tr w:rsidR="007449D2" w:rsidRPr="00A4634E" w14:paraId="7DA39DAC"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1813" w:type="pct"/>
            <w:gridSpan w:val="5"/>
            <w:vAlign w:val="center"/>
          </w:tcPr>
          <w:p w14:paraId="2DE7AB08" w14:textId="77777777" w:rsidR="007449D2" w:rsidRPr="00A4634E" w:rsidRDefault="007449D2" w:rsidP="00DB1719">
            <w:pPr>
              <w:pStyle w:val="Tijeloteksta"/>
              <w:numPr>
                <w:ilvl w:val="1"/>
                <w:numId w:val="207"/>
              </w:numPr>
              <w:ind w:left="617" w:hanging="336"/>
              <w:rPr>
                <w:rFonts w:ascii="Arial Narrow" w:hAnsi="Arial Narrow" w:cs="Calibri"/>
                <w:b w:val="0"/>
                <w:sz w:val="20"/>
              </w:rPr>
            </w:pPr>
            <w:r w:rsidRPr="00A4634E">
              <w:rPr>
                <w:rFonts w:ascii="Arial Narrow" w:hAnsi="Arial Narrow" w:cs="Calibri"/>
                <w:b w:val="0"/>
                <w:sz w:val="20"/>
              </w:rPr>
              <w:t xml:space="preserve">Vrste izvođenja nastave </w:t>
            </w:r>
          </w:p>
        </w:tc>
        <w:tc>
          <w:tcPr>
            <w:tcW w:w="1402" w:type="pct"/>
            <w:gridSpan w:val="3"/>
            <w:vAlign w:val="center"/>
          </w:tcPr>
          <w:p w14:paraId="2B99229B" w14:textId="77777777" w:rsidR="007449D2" w:rsidRPr="00A4634E" w:rsidRDefault="007449D2"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
                  <w:enabled/>
                  <w:calcOnExit w:val="0"/>
                  <w:checkBox>
                    <w:sizeAuto/>
                    <w:default w:val="0"/>
                  </w:checkBox>
                </w:ffData>
              </w:fldChar>
            </w:r>
            <w:r w:rsidRPr="00A4634E">
              <w:rPr>
                <w:rFonts w:ascii="Arial Narrow" w:hAnsi="Arial Narrow" w:cs="Calibri"/>
                <w:b w:val="0"/>
                <w:sz w:val="20"/>
                <w:szCs w:val="20"/>
              </w:rPr>
              <w:instrText xml:space="preserve"> FORMCHECKBOX </w:instrText>
            </w:r>
            <w:r w:rsidR="00E731E6">
              <w:rPr>
                <w:rFonts w:ascii="Arial Narrow" w:hAnsi="Arial Narrow" w:cs="Calibri"/>
                <w:b w:val="0"/>
                <w:sz w:val="20"/>
                <w:szCs w:val="20"/>
              </w:rPr>
            </w:r>
            <w:r w:rsidR="00E731E6">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predavanja</w:t>
            </w:r>
          </w:p>
          <w:p w14:paraId="2CD15FD6" w14:textId="77777777" w:rsidR="007449D2" w:rsidRPr="00A4634E" w:rsidRDefault="007449D2"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
                  <w:enabled/>
                  <w:calcOnExit w:val="0"/>
                  <w:checkBox>
                    <w:sizeAuto/>
                    <w:default w:val="0"/>
                  </w:checkBox>
                </w:ffData>
              </w:fldChar>
            </w:r>
            <w:r w:rsidRPr="00A4634E">
              <w:rPr>
                <w:rFonts w:ascii="Arial Narrow" w:hAnsi="Arial Narrow" w:cs="Calibri"/>
                <w:b w:val="0"/>
                <w:sz w:val="20"/>
                <w:szCs w:val="20"/>
              </w:rPr>
              <w:instrText xml:space="preserve"> FORMCHECKBOX </w:instrText>
            </w:r>
            <w:r w:rsidR="00E731E6">
              <w:rPr>
                <w:rFonts w:ascii="Arial Narrow" w:hAnsi="Arial Narrow" w:cs="Calibri"/>
                <w:b w:val="0"/>
                <w:sz w:val="20"/>
                <w:szCs w:val="20"/>
              </w:rPr>
            </w:r>
            <w:r w:rsidR="00E731E6">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seminari i radionice  </w:t>
            </w:r>
          </w:p>
          <w:p w14:paraId="7756722D" w14:textId="77777777" w:rsidR="007449D2" w:rsidRPr="00A4634E" w:rsidRDefault="007449D2"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3"/>
                  <w:enabled/>
                  <w:calcOnExit w:val="0"/>
                  <w:checkBox>
                    <w:sizeAuto/>
                    <w:default w:val="1"/>
                  </w:checkBox>
                </w:ffData>
              </w:fldChar>
            </w:r>
            <w:r w:rsidRPr="00A4634E">
              <w:rPr>
                <w:rFonts w:ascii="Arial Narrow" w:hAnsi="Arial Narrow" w:cs="Calibri"/>
                <w:b w:val="0"/>
                <w:sz w:val="20"/>
                <w:szCs w:val="20"/>
              </w:rPr>
              <w:instrText xml:space="preserve"> FORMCHECKBOX </w:instrText>
            </w:r>
            <w:r w:rsidR="00E731E6">
              <w:rPr>
                <w:rFonts w:ascii="Arial Narrow" w:hAnsi="Arial Narrow" w:cs="Calibri"/>
                <w:b w:val="0"/>
                <w:sz w:val="20"/>
                <w:szCs w:val="20"/>
              </w:rPr>
            </w:r>
            <w:r w:rsidR="00E731E6">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vježbe  </w:t>
            </w:r>
          </w:p>
          <w:p w14:paraId="4A671598" w14:textId="77777777" w:rsidR="007449D2" w:rsidRPr="00A4634E" w:rsidRDefault="007449D2"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
                  <w:enabled/>
                  <w:calcOnExit w:val="0"/>
                  <w:checkBox>
                    <w:sizeAuto/>
                    <w:default w:val="1"/>
                  </w:checkBox>
                </w:ffData>
              </w:fldChar>
            </w:r>
            <w:r w:rsidRPr="00A4634E">
              <w:rPr>
                <w:rFonts w:ascii="Arial Narrow" w:hAnsi="Arial Narrow" w:cs="Calibri"/>
                <w:b w:val="0"/>
                <w:sz w:val="20"/>
                <w:szCs w:val="20"/>
              </w:rPr>
              <w:instrText xml:space="preserve"> FORMCHECKBOX </w:instrText>
            </w:r>
            <w:r w:rsidR="00E731E6">
              <w:rPr>
                <w:rFonts w:ascii="Arial Narrow" w:hAnsi="Arial Narrow" w:cs="Calibri"/>
                <w:b w:val="0"/>
                <w:sz w:val="20"/>
                <w:szCs w:val="20"/>
              </w:rPr>
            </w:r>
            <w:r w:rsidR="00E731E6">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obrazovanje na daljinu</w:t>
            </w:r>
          </w:p>
          <w:p w14:paraId="6FB43BC3" w14:textId="77777777" w:rsidR="007449D2" w:rsidRPr="00A4634E" w:rsidRDefault="007449D2"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9"/>
                  <w:enabled/>
                  <w:calcOnExit w:val="0"/>
                  <w:checkBox>
                    <w:size w:val="20"/>
                    <w:default w:val="0"/>
                  </w:checkBox>
                </w:ffData>
              </w:fldChar>
            </w:r>
            <w:r w:rsidRPr="00A4634E">
              <w:rPr>
                <w:rFonts w:ascii="Arial Narrow" w:hAnsi="Arial Narrow" w:cs="Calibri"/>
                <w:b w:val="0"/>
                <w:sz w:val="20"/>
                <w:szCs w:val="20"/>
              </w:rPr>
              <w:instrText xml:space="preserve"> FORMCHECKBOX </w:instrText>
            </w:r>
            <w:r w:rsidR="00E731E6">
              <w:rPr>
                <w:rFonts w:ascii="Arial Narrow" w:hAnsi="Arial Narrow" w:cs="Calibri"/>
                <w:b w:val="0"/>
                <w:sz w:val="20"/>
                <w:szCs w:val="20"/>
              </w:rPr>
            </w:r>
            <w:r w:rsidR="00E731E6">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terenska nastava</w:t>
            </w:r>
          </w:p>
        </w:tc>
        <w:tc>
          <w:tcPr>
            <w:tcW w:w="1722" w:type="pct"/>
            <w:gridSpan w:val="5"/>
            <w:vAlign w:val="center"/>
          </w:tcPr>
          <w:p w14:paraId="706595FB" w14:textId="77777777" w:rsidR="007449D2" w:rsidRPr="00A4634E" w:rsidRDefault="007449D2"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5"/>
                  <w:enabled/>
                  <w:calcOnExit w:val="0"/>
                  <w:checkBox>
                    <w:sizeAuto/>
                    <w:default w:val="1"/>
                  </w:checkBox>
                </w:ffData>
              </w:fldChar>
            </w:r>
            <w:r w:rsidRPr="00A4634E">
              <w:rPr>
                <w:rFonts w:ascii="Arial Narrow" w:hAnsi="Arial Narrow" w:cs="Calibri"/>
                <w:b w:val="0"/>
                <w:sz w:val="20"/>
                <w:szCs w:val="20"/>
              </w:rPr>
              <w:instrText xml:space="preserve"> FORMCHECKBOX </w:instrText>
            </w:r>
            <w:r w:rsidR="00E731E6">
              <w:rPr>
                <w:rFonts w:ascii="Arial Narrow" w:hAnsi="Arial Narrow" w:cs="Calibri"/>
                <w:b w:val="0"/>
                <w:sz w:val="20"/>
                <w:szCs w:val="20"/>
              </w:rPr>
            </w:r>
            <w:r w:rsidR="00E731E6">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samostalni zadaci  </w:t>
            </w:r>
          </w:p>
          <w:p w14:paraId="0437BEFD" w14:textId="77777777" w:rsidR="007449D2" w:rsidRPr="00A4634E" w:rsidRDefault="007449D2"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6"/>
                  <w:enabled/>
                  <w:calcOnExit w:val="0"/>
                  <w:checkBox>
                    <w:sizeAuto/>
                    <w:default w:val="0"/>
                  </w:checkBox>
                </w:ffData>
              </w:fldChar>
            </w:r>
            <w:r w:rsidRPr="00A4634E">
              <w:rPr>
                <w:rFonts w:ascii="Arial Narrow" w:hAnsi="Arial Narrow" w:cs="Calibri"/>
                <w:b w:val="0"/>
                <w:sz w:val="20"/>
                <w:szCs w:val="20"/>
              </w:rPr>
              <w:instrText xml:space="preserve"> FORMCHECKBOX </w:instrText>
            </w:r>
            <w:r w:rsidR="00E731E6">
              <w:rPr>
                <w:rFonts w:ascii="Arial Narrow" w:hAnsi="Arial Narrow" w:cs="Calibri"/>
                <w:b w:val="0"/>
                <w:sz w:val="20"/>
                <w:szCs w:val="20"/>
              </w:rPr>
            </w:r>
            <w:r w:rsidR="00E731E6">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multimedija i mreža  </w:t>
            </w:r>
          </w:p>
          <w:p w14:paraId="69A6ACAD" w14:textId="77777777" w:rsidR="007449D2" w:rsidRPr="00A4634E" w:rsidRDefault="007449D2"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7"/>
                  <w:enabled/>
                  <w:calcOnExit w:val="0"/>
                  <w:checkBox>
                    <w:sizeAuto/>
                    <w:default w:val="0"/>
                  </w:checkBox>
                </w:ffData>
              </w:fldChar>
            </w:r>
            <w:r w:rsidRPr="00A4634E">
              <w:rPr>
                <w:rFonts w:ascii="Arial Narrow" w:hAnsi="Arial Narrow" w:cs="Calibri"/>
                <w:b w:val="0"/>
                <w:sz w:val="20"/>
                <w:szCs w:val="20"/>
              </w:rPr>
              <w:instrText xml:space="preserve"> FORMCHECKBOX </w:instrText>
            </w:r>
            <w:r w:rsidR="00E731E6">
              <w:rPr>
                <w:rFonts w:ascii="Arial Narrow" w:hAnsi="Arial Narrow" w:cs="Calibri"/>
                <w:b w:val="0"/>
                <w:sz w:val="20"/>
                <w:szCs w:val="20"/>
              </w:rPr>
            </w:r>
            <w:r w:rsidR="00E731E6">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laboratorij</w:t>
            </w:r>
          </w:p>
          <w:p w14:paraId="3A3B4E9A" w14:textId="77777777" w:rsidR="007449D2" w:rsidRPr="00A4634E" w:rsidRDefault="007449D2"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8"/>
                  <w:enabled/>
                  <w:calcOnExit w:val="0"/>
                  <w:checkBox>
                    <w:sizeAuto/>
                    <w:default w:val="0"/>
                  </w:checkBox>
                </w:ffData>
              </w:fldChar>
            </w:r>
            <w:r w:rsidRPr="00A4634E">
              <w:rPr>
                <w:rFonts w:ascii="Arial Narrow" w:hAnsi="Arial Narrow" w:cs="Calibri"/>
                <w:b w:val="0"/>
                <w:sz w:val="20"/>
                <w:szCs w:val="20"/>
              </w:rPr>
              <w:instrText xml:space="preserve"> FORMCHECKBOX </w:instrText>
            </w:r>
            <w:r w:rsidR="00E731E6">
              <w:rPr>
                <w:rFonts w:ascii="Arial Narrow" w:hAnsi="Arial Narrow" w:cs="Calibri"/>
                <w:b w:val="0"/>
                <w:sz w:val="20"/>
                <w:szCs w:val="20"/>
              </w:rPr>
            </w:r>
            <w:r w:rsidR="00E731E6">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mentorski rad</w:t>
            </w:r>
          </w:p>
          <w:p w14:paraId="1043370D" w14:textId="77777777" w:rsidR="007449D2" w:rsidRPr="00A4634E" w:rsidRDefault="007449D2"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10"/>
                  <w:enabled/>
                  <w:calcOnExit w:val="0"/>
                  <w:checkBox>
                    <w:sizeAuto/>
                    <w:default w:val="1"/>
                  </w:checkBox>
                </w:ffData>
              </w:fldChar>
            </w:r>
            <w:r w:rsidRPr="00A4634E">
              <w:rPr>
                <w:rFonts w:ascii="Arial Narrow" w:hAnsi="Arial Narrow" w:cs="Calibri"/>
                <w:b w:val="0"/>
                <w:sz w:val="20"/>
                <w:szCs w:val="20"/>
              </w:rPr>
              <w:instrText xml:space="preserve"> FORMCHECKBOX </w:instrText>
            </w:r>
            <w:r w:rsidR="00E731E6">
              <w:rPr>
                <w:rFonts w:ascii="Arial Narrow" w:hAnsi="Arial Narrow" w:cs="Calibri"/>
                <w:b w:val="0"/>
                <w:sz w:val="20"/>
                <w:szCs w:val="20"/>
              </w:rPr>
            </w:r>
            <w:r w:rsidR="00E731E6">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ostalo konzultacije</w:t>
            </w:r>
          </w:p>
        </w:tc>
      </w:tr>
      <w:tr w:rsidR="007449D2" w:rsidRPr="00A4634E" w14:paraId="46585FF0"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1813" w:type="pct"/>
            <w:gridSpan w:val="5"/>
            <w:vAlign w:val="center"/>
          </w:tcPr>
          <w:p w14:paraId="08E4D948" w14:textId="77777777" w:rsidR="007449D2" w:rsidRPr="00A4634E" w:rsidRDefault="007449D2" w:rsidP="00DB1719">
            <w:pPr>
              <w:pStyle w:val="Tijeloteksta"/>
              <w:numPr>
                <w:ilvl w:val="1"/>
                <w:numId w:val="207"/>
              </w:numPr>
              <w:ind w:left="617" w:hanging="336"/>
              <w:rPr>
                <w:rFonts w:ascii="Arial Narrow" w:hAnsi="Arial Narrow" w:cs="Calibri"/>
                <w:b w:val="0"/>
                <w:sz w:val="20"/>
              </w:rPr>
            </w:pPr>
            <w:r w:rsidRPr="00A4634E">
              <w:rPr>
                <w:rFonts w:ascii="Arial Narrow" w:hAnsi="Arial Narrow" w:cs="Calibri"/>
                <w:b w:val="0"/>
                <w:sz w:val="20"/>
              </w:rPr>
              <w:lastRenderedPageBreak/>
              <w:t>Komentari</w:t>
            </w:r>
          </w:p>
        </w:tc>
        <w:tc>
          <w:tcPr>
            <w:tcW w:w="3124" w:type="pct"/>
            <w:gridSpan w:val="8"/>
            <w:vAlign w:val="center"/>
          </w:tcPr>
          <w:p w14:paraId="4E705421" w14:textId="77777777" w:rsidR="007449D2" w:rsidRPr="00A4634E" w:rsidRDefault="007449D2" w:rsidP="007449D2">
            <w:pPr>
              <w:pStyle w:val="FieldText"/>
              <w:rPr>
                <w:rFonts w:ascii="Arial Narrow" w:hAnsi="Arial Narrow" w:cs="Calibri"/>
                <w:b w:val="0"/>
                <w:sz w:val="20"/>
                <w:szCs w:val="20"/>
              </w:rPr>
            </w:pPr>
            <w:r w:rsidRPr="00A4634E">
              <w:rPr>
                <w:rFonts w:ascii="Arial Narrow" w:hAnsi="Arial Narrow" w:cs="Calibri"/>
                <w:b w:val="0"/>
                <w:sz w:val="20"/>
                <w:szCs w:val="20"/>
              </w:rPr>
              <w:t>-</w:t>
            </w:r>
          </w:p>
        </w:tc>
      </w:tr>
      <w:tr w:rsidR="007449D2" w:rsidRPr="00A4634E" w14:paraId="1469ACD3"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47654DE2" w14:textId="77777777" w:rsidR="007449D2" w:rsidRPr="00A4634E" w:rsidRDefault="007449D2" w:rsidP="00DB1719">
            <w:pPr>
              <w:pStyle w:val="Tijeloteksta"/>
              <w:numPr>
                <w:ilvl w:val="1"/>
                <w:numId w:val="208"/>
              </w:numPr>
              <w:ind w:left="561" w:hanging="280"/>
              <w:jc w:val="both"/>
              <w:rPr>
                <w:rFonts w:ascii="Arial Narrow" w:hAnsi="Arial Narrow" w:cs="Calibri"/>
                <w:b w:val="0"/>
                <w:sz w:val="20"/>
              </w:rPr>
            </w:pPr>
            <w:r w:rsidRPr="00A4634E">
              <w:rPr>
                <w:rFonts w:ascii="Arial Narrow" w:hAnsi="Arial Narrow" w:cs="Calibri"/>
                <w:b w:val="0"/>
                <w:sz w:val="20"/>
              </w:rPr>
              <w:t>Obveze studenata</w:t>
            </w:r>
          </w:p>
        </w:tc>
      </w:tr>
      <w:tr w:rsidR="007449D2" w:rsidRPr="00A4634E" w14:paraId="6C20A71C"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3517C656" w14:textId="77777777" w:rsidR="007449D2" w:rsidRPr="00A4634E" w:rsidRDefault="007449D2" w:rsidP="007449D2">
            <w:pPr>
              <w:pStyle w:val="Tijeloteksta"/>
              <w:ind w:left="280"/>
              <w:rPr>
                <w:rFonts w:ascii="Arial Narrow" w:hAnsi="Arial Narrow" w:cs="Calibri"/>
                <w:b w:val="0"/>
                <w:sz w:val="20"/>
              </w:rPr>
            </w:pPr>
            <w:r w:rsidRPr="00A4634E">
              <w:rPr>
                <w:rFonts w:ascii="Arial Narrow" w:hAnsi="Arial Narrow" w:cs="Calibr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7449D2" w:rsidRPr="00A4634E" w14:paraId="12E0753C"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3BB7BD28" w14:textId="77777777" w:rsidR="007449D2" w:rsidRPr="00A4634E" w:rsidRDefault="007449D2" w:rsidP="00DB1719">
            <w:pPr>
              <w:pStyle w:val="Tijeloteksta"/>
              <w:numPr>
                <w:ilvl w:val="1"/>
                <w:numId w:val="208"/>
              </w:numPr>
              <w:ind w:left="561" w:hanging="280"/>
              <w:jc w:val="both"/>
              <w:rPr>
                <w:rFonts w:ascii="Arial Narrow" w:hAnsi="Arial Narrow" w:cs="Calibri"/>
                <w:b w:val="0"/>
                <w:sz w:val="20"/>
              </w:rPr>
            </w:pPr>
            <w:r w:rsidRPr="00A4634E">
              <w:rPr>
                <w:rFonts w:ascii="Arial Narrow" w:hAnsi="Arial Narrow" w:cs="Calibri"/>
                <w:b w:val="0"/>
                <w:sz w:val="20"/>
              </w:rPr>
              <w:t>Praćenje rada studenata</w:t>
            </w:r>
          </w:p>
        </w:tc>
      </w:tr>
      <w:tr w:rsidR="007449D2" w:rsidRPr="00A4634E" w14:paraId="44771328"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jc w:val="center"/>
        </w:trPr>
        <w:tc>
          <w:tcPr>
            <w:tcW w:w="834" w:type="pct"/>
            <w:gridSpan w:val="2"/>
            <w:tcMar>
              <w:left w:w="28" w:type="dxa"/>
              <w:right w:w="28" w:type="dxa"/>
            </w:tcMar>
            <w:vAlign w:val="center"/>
          </w:tcPr>
          <w:p w14:paraId="47FE4022" w14:textId="77777777" w:rsidR="007449D2" w:rsidRPr="00A4634E" w:rsidRDefault="007449D2" w:rsidP="007449D2">
            <w:pPr>
              <w:pStyle w:val="Tijeloteksta"/>
              <w:rPr>
                <w:rFonts w:ascii="Arial Narrow" w:hAnsi="Arial Narrow" w:cs="Calibri"/>
                <w:b w:val="0"/>
                <w:sz w:val="20"/>
              </w:rPr>
            </w:pPr>
            <w:r w:rsidRPr="00A4634E">
              <w:rPr>
                <w:rFonts w:ascii="Arial Narrow" w:hAnsi="Arial Narrow" w:cs="Calibri"/>
                <w:b w:val="0"/>
                <w:sz w:val="20"/>
              </w:rPr>
              <w:t>Pohađanje nastave</w:t>
            </w:r>
          </w:p>
        </w:tc>
        <w:tc>
          <w:tcPr>
            <w:tcW w:w="286" w:type="pct"/>
            <w:tcMar>
              <w:left w:w="28" w:type="dxa"/>
              <w:right w:w="28" w:type="dxa"/>
            </w:tcMar>
            <w:vAlign w:val="center"/>
          </w:tcPr>
          <w:p w14:paraId="7FEF412C" w14:textId="77777777" w:rsidR="007449D2" w:rsidRPr="00A4634E" w:rsidRDefault="007449D2" w:rsidP="007449D2">
            <w:pPr>
              <w:pStyle w:val="Tijeloteksta"/>
              <w:jc w:val="center"/>
              <w:rPr>
                <w:rFonts w:ascii="Arial Narrow" w:hAnsi="Arial Narrow" w:cs="Calibri"/>
                <w:b w:val="0"/>
                <w:sz w:val="20"/>
              </w:rPr>
            </w:pPr>
            <w:r w:rsidRPr="00A4634E">
              <w:rPr>
                <w:rFonts w:ascii="Arial Narrow" w:hAnsi="Arial Narrow" w:cs="Calibri"/>
                <w:b w:val="0"/>
                <w:sz w:val="20"/>
              </w:rPr>
              <w:t>0,3</w:t>
            </w:r>
          </w:p>
        </w:tc>
        <w:tc>
          <w:tcPr>
            <w:tcW w:w="1243" w:type="pct"/>
            <w:gridSpan w:val="3"/>
            <w:tcMar>
              <w:left w:w="28" w:type="dxa"/>
              <w:right w:w="28" w:type="dxa"/>
            </w:tcMar>
            <w:vAlign w:val="center"/>
          </w:tcPr>
          <w:p w14:paraId="18A4399C" w14:textId="77777777" w:rsidR="007449D2" w:rsidRPr="00A4634E" w:rsidRDefault="007449D2" w:rsidP="007449D2">
            <w:pPr>
              <w:pStyle w:val="Tijeloteksta"/>
              <w:rPr>
                <w:rFonts w:ascii="Arial Narrow" w:hAnsi="Arial Narrow" w:cs="Calibri"/>
                <w:b w:val="0"/>
                <w:sz w:val="20"/>
              </w:rPr>
            </w:pPr>
            <w:r w:rsidRPr="00A4634E">
              <w:rPr>
                <w:rFonts w:ascii="Arial Narrow" w:hAnsi="Arial Narrow" w:cs="Calibri"/>
                <w:b w:val="0"/>
                <w:sz w:val="20"/>
              </w:rPr>
              <w:t>Aktivnost u nastavi</w:t>
            </w:r>
          </w:p>
        </w:tc>
        <w:tc>
          <w:tcPr>
            <w:tcW w:w="353" w:type="pct"/>
            <w:tcMar>
              <w:left w:w="28" w:type="dxa"/>
              <w:right w:w="28" w:type="dxa"/>
            </w:tcMar>
            <w:vAlign w:val="center"/>
          </w:tcPr>
          <w:p w14:paraId="6F42DCA0" w14:textId="77777777" w:rsidR="007449D2" w:rsidRPr="00A4634E" w:rsidRDefault="007449D2" w:rsidP="007449D2">
            <w:pPr>
              <w:pStyle w:val="Tijeloteksta"/>
              <w:jc w:val="center"/>
              <w:rPr>
                <w:rFonts w:ascii="Arial Narrow" w:hAnsi="Arial Narrow" w:cs="Calibri"/>
                <w:b w:val="0"/>
                <w:sz w:val="20"/>
              </w:rPr>
            </w:pPr>
            <w:r w:rsidRPr="00A4634E">
              <w:rPr>
                <w:rFonts w:ascii="Arial Narrow" w:hAnsi="Arial Narrow" w:cs="Calibri"/>
                <w:b w:val="0"/>
                <w:sz w:val="20"/>
              </w:rPr>
              <w:t>0,3</w:t>
            </w:r>
          </w:p>
        </w:tc>
        <w:tc>
          <w:tcPr>
            <w:tcW w:w="698" w:type="pct"/>
            <w:gridSpan w:val="2"/>
            <w:tcMar>
              <w:left w:w="28" w:type="dxa"/>
              <w:right w:w="28" w:type="dxa"/>
            </w:tcMar>
            <w:vAlign w:val="center"/>
          </w:tcPr>
          <w:p w14:paraId="7316E6D9" w14:textId="77777777" w:rsidR="007449D2" w:rsidRPr="00A4634E" w:rsidRDefault="007449D2" w:rsidP="007449D2">
            <w:pPr>
              <w:pStyle w:val="Tijeloteksta"/>
              <w:rPr>
                <w:rFonts w:ascii="Arial Narrow" w:hAnsi="Arial Narrow" w:cs="Calibri"/>
                <w:b w:val="0"/>
                <w:sz w:val="20"/>
              </w:rPr>
            </w:pPr>
            <w:r w:rsidRPr="00A4634E">
              <w:rPr>
                <w:rFonts w:ascii="Arial Narrow" w:hAnsi="Arial Narrow" w:cs="Calibri"/>
                <w:b w:val="0"/>
                <w:sz w:val="20"/>
              </w:rPr>
              <w:t>Seminarski rad</w:t>
            </w:r>
          </w:p>
        </w:tc>
        <w:tc>
          <w:tcPr>
            <w:tcW w:w="410" w:type="pct"/>
            <w:gridSpan w:val="2"/>
            <w:tcMar>
              <w:left w:w="28" w:type="dxa"/>
              <w:right w:w="28" w:type="dxa"/>
            </w:tcMar>
            <w:vAlign w:val="center"/>
          </w:tcPr>
          <w:p w14:paraId="50A3156E" w14:textId="77777777" w:rsidR="007449D2" w:rsidRPr="00A4634E" w:rsidRDefault="007449D2" w:rsidP="007449D2">
            <w:pPr>
              <w:pStyle w:val="Tijeloteksta"/>
              <w:jc w:val="center"/>
              <w:rPr>
                <w:rFonts w:ascii="Arial Narrow" w:hAnsi="Arial Narrow" w:cs="Calibri"/>
                <w:b w:val="0"/>
                <w:sz w:val="20"/>
              </w:rPr>
            </w:pPr>
            <w:r w:rsidRPr="00A4634E">
              <w:rPr>
                <w:rFonts w:ascii="Arial Narrow" w:hAnsi="Arial Narrow" w:cs="Calibri"/>
                <w:b w:val="0"/>
                <w:sz w:val="20"/>
              </w:rPr>
              <w:t>0,9</w:t>
            </w:r>
          </w:p>
        </w:tc>
        <w:tc>
          <w:tcPr>
            <w:tcW w:w="904" w:type="pct"/>
            <w:tcMar>
              <w:left w:w="28" w:type="dxa"/>
              <w:right w:w="28" w:type="dxa"/>
            </w:tcMar>
            <w:vAlign w:val="center"/>
          </w:tcPr>
          <w:p w14:paraId="1B7A0DE1" w14:textId="77777777" w:rsidR="007449D2" w:rsidRPr="00A4634E" w:rsidRDefault="007449D2" w:rsidP="007449D2">
            <w:pPr>
              <w:pStyle w:val="Tijeloteksta"/>
              <w:rPr>
                <w:rFonts w:ascii="Arial Narrow" w:hAnsi="Arial Narrow" w:cs="Calibri"/>
                <w:b w:val="0"/>
                <w:sz w:val="20"/>
              </w:rPr>
            </w:pPr>
            <w:r w:rsidRPr="00A4634E">
              <w:rPr>
                <w:rFonts w:ascii="Arial Narrow" w:hAnsi="Arial Narrow" w:cs="Calibri"/>
                <w:b w:val="0"/>
                <w:sz w:val="20"/>
              </w:rPr>
              <w:t>Eksperimentalni rad</w:t>
            </w:r>
          </w:p>
        </w:tc>
        <w:tc>
          <w:tcPr>
            <w:tcW w:w="208" w:type="pct"/>
            <w:tcMar>
              <w:left w:w="28" w:type="dxa"/>
              <w:right w:w="28" w:type="dxa"/>
            </w:tcMar>
            <w:vAlign w:val="center"/>
          </w:tcPr>
          <w:p w14:paraId="34734050" w14:textId="77777777" w:rsidR="007449D2" w:rsidRPr="00A4634E" w:rsidRDefault="007449D2" w:rsidP="007449D2">
            <w:pPr>
              <w:pStyle w:val="Tijeloteksta"/>
              <w:jc w:val="center"/>
              <w:rPr>
                <w:rFonts w:ascii="Arial Narrow" w:hAnsi="Arial Narrow" w:cs="Calibri"/>
                <w:b w:val="0"/>
                <w:sz w:val="20"/>
              </w:rPr>
            </w:pPr>
            <w:r w:rsidRPr="00A4634E">
              <w:rPr>
                <w:rFonts w:ascii="Arial Narrow" w:hAnsi="Arial Narrow" w:cs="Calibri"/>
                <w:b w:val="0"/>
                <w:sz w:val="20"/>
              </w:rPr>
              <w:fldChar w:fldCharType="begin">
                <w:ffData>
                  <w:name w:val="Text3"/>
                  <w:enabled/>
                  <w:calcOnExit w:val="0"/>
                  <w:textInput/>
                </w:ffData>
              </w:fldChar>
            </w:r>
            <w:r w:rsidRPr="00A4634E">
              <w:rPr>
                <w:rFonts w:ascii="Arial Narrow" w:hAnsi="Arial Narrow" w:cs="Calibri"/>
                <w:b w:val="0"/>
                <w:sz w:val="20"/>
              </w:rPr>
              <w:instrText xml:space="preserve"> FORMTEXT </w:instrText>
            </w:r>
            <w:r w:rsidRPr="00A4634E">
              <w:rPr>
                <w:rFonts w:ascii="Arial Narrow" w:hAnsi="Arial Narrow" w:cs="Calibri"/>
                <w:b w:val="0"/>
                <w:sz w:val="20"/>
              </w:rPr>
            </w:r>
            <w:r w:rsidRPr="00A4634E">
              <w:rPr>
                <w:rFonts w:ascii="Arial Narrow" w:hAnsi="Arial Narrow" w:cs="Calibri"/>
                <w:b w:val="0"/>
                <w:sz w:val="20"/>
              </w:rPr>
              <w:fldChar w:fldCharType="separate"/>
            </w:r>
            <w:r w:rsidRPr="00A4634E">
              <w:rPr>
                <w:rFonts w:ascii="Arial Narrow" w:hAnsi="Arial Narrow" w:cs="Calibri"/>
                <w:b w:val="0"/>
                <w:sz w:val="20"/>
              </w:rPr>
              <w:t> </w:t>
            </w:r>
            <w:r w:rsidRPr="00A4634E">
              <w:rPr>
                <w:rFonts w:ascii="Arial Narrow" w:hAnsi="Arial Narrow" w:cs="Calibri"/>
                <w:b w:val="0"/>
                <w:sz w:val="20"/>
              </w:rPr>
              <w:t> </w:t>
            </w:r>
            <w:r w:rsidRPr="00A4634E">
              <w:rPr>
                <w:rFonts w:ascii="Arial Narrow" w:hAnsi="Arial Narrow" w:cs="Calibri"/>
                <w:b w:val="0"/>
                <w:sz w:val="20"/>
              </w:rPr>
              <w:t> </w:t>
            </w:r>
            <w:r w:rsidRPr="00A4634E">
              <w:rPr>
                <w:rFonts w:ascii="Arial Narrow" w:hAnsi="Arial Narrow" w:cs="Calibri"/>
                <w:b w:val="0"/>
                <w:sz w:val="20"/>
              </w:rPr>
              <w:fldChar w:fldCharType="end"/>
            </w:r>
          </w:p>
        </w:tc>
      </w:tr>
      <w:tr w:rsidR="007449D2" w:rsidRPr="00A4634E" w14:paraId="691CBBB2"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jc w:val="center"/>
        </w:trPr>
        <w:tc>
          <w:tcPr>
            <w:tcW w:w="834" w:type="pct"/>
            <w:gridSpan w:val="2"/>
            <w:tcMar>
              <w:left w:w="28" w:type="dxa"/>
              <w:right w:w="28" w:type="dxa"/>
            </w:tcMar>
            <w:vAlign w:val="center"/>
          </w:tcPr>
          <w:p w14:paraId="2726B40F" w14:textId="77777777" w:rsidR="007449D2" w:rsidRPr="00A4634E" w:rsidRDefault="007449D2" w:rsidP="007449D2">
            <w:pPr>
              <w:pStyle w:val="Tijeloteksta"/>
              <w:rPr>
                <w:rFonts w:ascii="Arial Narrow" w:hAnsi="Arial Narrow" w:cs="Calibri"/>
                <w:b w:val="0"/>
                <w:sz w:val="20"/>
              </w:rPr>
            </w:pPr>
            <w:r w:rsidRPr="00A4634E">
              <w:rPr>
                <w:rFonts w:ascii="Arial Narrow" w:hAnsi="Arial Narrow" w:cs="Calibri"/>
                <w:b w:val="0"/>
                <w:sz w:val="20"/>
              </w:rPr>
              <w:t>Pismeni ispit</w:t>
            </w:r>
          </w:p>
        </w:tc>
        <w:tc>
          <w:tcPr>
            <w:tcW w:w="286" w:type="pct"/>
            <w:tcMar>
              <w:left w:w="28" w:type="dxa"/>
              <w:right w:w="28" w:type="dxa"/>
            </w:tcMar>
            <w:vAlign w:val="center"/>
          </w:tcPr>
          <w:p w14:paraId="12D664B7" w14:textId="77777777" w:rsidR="007449D2" w:rsidRPr="00A4634E" w:rsidRDefault="007449D2" w:rsidP="007449D2">
            <w:pPr>
              <w:pStyle w:val="Tijeloteksta"/>
              <w:jc w:val="center"/>
              <w:rPr>
                <w:rFonts w:ascii="Arial Narrow" w:hAnsi="Arial Narrow" w:cs="Calibri"/>
                <w:b w:val="0"/>
                <w:sz w:val="20"/>
              </w:rPr>
            </w:pPr>
            <w:r w:rsidRPr="00A4634E">
              <w:rPr>
                <w:rFonts w:ascii="Arial Narrow" w:hAnsi="Arial Narrow" w:cs="Calibri"/>
                <w:b w:val="0"/>
                <w:sz w:val="20"/>
              </w:rPr>
              <w:t>1,5</w:t>
            </w:r>
          </w:p>
        </w:tc>
        <w:tc>
          <w:tcPr>
            <w:tcW w:w="1243" w:type="pct"/>
            <w:gridSpan w:val="3"/>
            <w:tcMar>
              <w:left w:w="28" w:type="dxa"/>
              <w:right w:w="28" w:type="dxa"/>
            </w:tcMar>
            <w:vAlign w:val="center"/>
          </w:tcPr>
          <w:p w14:paraId="45E27BF9" w14:textId="77777777" w:rsidR="007449D2" w:rsidRPr="00A4634E" w:rsidRDefault="007449D2" w:rsidP="007449D2">
            <w:pPr>
              <w:pStyle w:val="Tijeloteksta"/>
              <w:rPr>
                <w:rFonts w:ascii="Arial Narrow" w:hAnsi="Arial Narrow" w:cs="Calibri"/>
                <w:b w:val="0"/>
                <w:sz w:val="20"/>
              </w:rPr>
            </w:pPr>
            <w:r w:rsidRPr="00A4634E">
              <w:rPr>
                <w:rFonts w:ascii="Arial Narrow" w:hAnsi="Arial Narrow" w:cs="Calibri"/>
                <w:b w:val="0"/>
                <w:sz w:val="20"/>
              </w:rPr>
              <w:t>Usmeni ispit</w:t>
            </w:r>
          </w:p>
        </w:tc>
        <w:tc>
          <w:tcPr>
            <w:tcW w:w="353" w:type="pct"/>
            <w:tcMar>
              <w:left w:w="28" w:type="dxa"/>
              <w:right w:w="28" w:type="dxa"/>
            </w:tcMar>
            <w:vAlign w:val="center"/>
          </w:tcPr>
          <w:p w14:paraId="1CBAE1D7" w14:textId="77777777" w:rsidR="007449D2" w:rsidRPr="00A4634E" w:rsidRDefault="007449D2" w:rsidP="007449D2">
            <w:pPr>
              <w:pStyle w:val="Tijeloteksta"/>
              <w:jc w:val="center"/>
              <w:rPr>
                <w:rFonts w:ascii="Arial Narrow" w:hAnsi="Arial Narrow" w:cs="Calibri"/>
                <w:b w:val="0"/>
                <w:sz w:val="20"/>
              </w:rPr>
            </w:pPr>
            <w:r w:rsidRPr="00A4634E">
              <w:rPr>
                <w:rFonts w:ascii="Arial Narrow" w:hAnsi="Arial Narrow" w:cs="Calibri"/>
                <w:b w:val="0"/>
                <w:sz w:val="20"/>
              </w:rPr>
              <w:fldChar w:fldCharType="begin">
                <w:ffData>
                  <w:name w:val=""/>
                  <w:enabled/>
                  <w:calcOnExit w:val="0"/>
                  <w:textInput/>
                </w:ffData>
              </w:fldChar>
            </w:r>
            <w:r w:rsidRPr="00A4634E">
              <w:rPr>
                <w:rFonts w:ascii="Arial Narrow" w:hAnsi="Arial Narrow" w:cs="Calibri"/>
                <w:b w:val="0"/>
                <w:sz w:val="20"/>
              </w:rPr>
              <w:instrText xml:space="preserve"> FORMTEXT </w:instrText>
            </w:r>
            <w:r w:rsidRPr="00A4634E">
              <w:rPr>
                <w:rFonts w:ascii="Arial Narrow" w:hAnsi="Arial Narrow" w:cs="Calibri"/>
                <w:b w:val="0"/>
                <w:sz w:val="20"/>
              </w:rPr>
            </w:r>
            <w:r w:rsidRPr="00A4634E">
              <w:rPr>
                <w:rFonts w:ascii="Arial Narrow" w:hAnsi="Arial Narrow" w:cs="Calibri"/>
                <w:b w:val="0"/>
                <w:sz w:val="20"/>
              </w:rPr>
              <w:fldChar w:fldCharType="separate"/>
            </w:r>
            <w:r w:rsidRPr="00A4634E">
              <w:rPr>
                <w:rFonts w:ascii="Arial Narrow" w:hAnsi="Arial Narrow" w:cs="Calibri"/>
                <w:b w:val="0"/>
                <w:sz w:val="20"/>
              </w:rPr>
              <w:t> </w:t>
            </w:r>
            <w:r w:rsidRPr="00A4634E">
              <w:rPr>
                <w:rFonts w:ascii="Arial Narrow" w:hAnsi="Arial Narrow" w:cs="Calibri"/>
                <w:b w:val="0"/>
                <w:sz w:val="20"/>
              </w:rPr>
              <w:t> </w:t>
            </w:r>
            <w:r w:rsidRPr="00A4634E">
              <w:rPr>
                <w:rFonts w:ascii="Arial Narrow" w:hAnsi="Arial Narrow" w:cs="Calibri"/>
                <w:b w:val="0"/>
                <w:sz w:val="20"/>
              </w:rPr>
              <w:t> </w:t>
            </w:r>
            <w:r w:rsidRPr="00A4634E">
              <w:rPr>
                <w:rFonts w:ascii="Arial Narrow" w:hAnsi="Arial Narrow" w:cs="Calibri"/>
                <w:b w:val="0"/>
                <w:sz w:val="20"/>
              </w:rPr>
              <w:fldChar w:fldCharType="end"/>
            </w:r>
          </w:p>
        </w:tc>
        <w:tc>
          <w:tcPr>
            <w:tcW w:w="698" w:type="pct"/>
            <w:gridSpan w:val="2"/>
            <w:tcMar>
              <w:left w:w="28" w:type="dxa"/>
              <w:right w:w="28" w:type="dxa"/>
            </w:tcMar>
            <w:vAlign w:val="center"/>
          </w:tcPr>
          <w:p w14:paraId="4876BB8A" w14:textId="77777777" w:rsidR="007449D2" w:rsidRPr="00A4634E" w:rsidRDefault="007449D2" w:rsidP="007449D2">
            <w:pPr>
              <w:pStyle w:val="Tijeloteksta"/>
              <w:rPr>
                <w:rFonts w:ascii="Arial Narrow" w:hAnsi="Arial Narrow" w:cs="Calibri"/>
                <w:b w:val="0"/>
                <w:sz w:val="20"/>
              </w:rPr>
            </w:pPr>
            <w:r w:rsidRPr="00A4634E">
              <w:rPr>
                <w:rFonts w:ascii="Arial Narrow" w:hAnsi="Arial Narrow" w:cs="Calibri"/>
                <w:b w:val="0"/>
                <w:sz w:val="20"/>
              </w:rPr>
              <w:t>Esej</w:t>
            </w:r>
          </w:p>
        </w:tc>
        <w:tc>
          <w:tcPr>
            <w:tcW w:w="410" w:type="pct"/>
            <w:gridSpan w:val="2"/>
            <w:tcMar>
              <w:left w:w="28" w:type="dxa"/>
              <w:right w:w="28" w:type="dxa"/>
            </w:tcMar>
            <w:vAlign w:val="center"/>
          </w:tcPr>
          <w:p w14:paraId="0E056D16" w14:textId="77777777" w:rsidR="007449D2" w:rsidRPr="00A4634E" w:rsidRDefault="007449D2" w:rsidP="007449D2">
            <w:pPr>
              <w:pStyle w:val="Tijeloteksta"/>
              <w:jc w:val="center"/>
              <w:rPr>
                <w:rFonts w:ascii="Arial Narrow" w:hAnsi="Arial Narrow" w:cs="Calibri"/>
                <w:b w:val="0"/>
                <w:sz w:val="20"/>
              </w:rPr>
            </w:pPr>
            <w:r w:rsidRPr="00A4634E">
              <w:rPr>
                <w:rFonts w:ascii="Arial Narrow" w:hAnsi="Arial Narrow" w:cs="Calibri"/>
                <w:b w:val="0"/>
                <w:sz w:val="20"/>
              </w:rPr>
              <w:fldChar w:fldCharType="begin">
                <w:ffData>
                  <w:name w:val=""/>
                  <w:enabled/>
                  <w:calcOnExit w:val="0"/>
                  <w:textInput/>
                </w:ffData>
              </w:fldChar>
            </w:r>
            <w:r w:rsidRPr="00A4634E">
              <w:rPr>
                <w:rFonts w:ascii="Arial Narrow" w:hAnsi="Arial Narrow" w:cs="Calibri"/>
                <w:b w:val="0"/>
                <w:sz w:val="20"/>
              </w:rPr>
              <w:instrText xml:space="preserve"> FORMTEXT </w:instrText>
            </w:r>
            <w:r w:rsidRPr="00A4634E">
              <w:rPr>
                <w:rFonts w:ascii="Arial Narrow" w:hAnsi="Arial Narrow" w:cs="Calibri"/>
                <w:b w:val="0"/>
                <w:sz w:val="20"/>
              </w:rPr>
            </w:r>
            <w:r w:rsidRPr="00A4634E">
              <w:rPr>
                <w:rFonts w:ascii="Arial Narrow" w:hAnsi="Arial Narrow" w:cs="Calibri"/>
                <w:b w:val="0"/>
                <w:sz w:val="20"/>
              </w:rPr>
              <w:fldChar w:fldCharType="separate"/>
            </w:r>
            <w:r w:rsidRPr="00A4634E">
              <w:rPr>
                <w:rFonts w:ascii="Arial Narrow" w:hAnsi="Arial Narrow" w:cs="Calibri"/>
                <w:b w:val="0"/>
                <w:sz w:val="20"/>
              </w:rPr>
              <w:t> </w:t>
            </w:r>
            <w:r w:rsidRPr="00A4634E">
              <w:rPr>
                <w:rFonts w:ascii="Arial Narrow" w:hAnsi="Arial Narrow" w:cs="Calibri"/>
                <w:b w:val="0"/>
                <w:sz w:val="20"/>
              </w:rPr>
              <w:t> </w:t>
            </w:r>
            <w:r w:rsidRPr="00A4634E">
              <w:rPr>
                <w:rFonts w:ascii="Arial Narrow" w:hAnsi="Arial Narrow" w:cs="Calibri"/>
                <w:b w:val="0"/>
                <w:sz w:val="20"/>
              </w:rPr>
              <w:t> </w:t>
            </w:r>
            <w:r w:rsidRPr="00A4634E">
              <w:rPr>
                <w:rFonts w:ascii="Arial Narrow" w:hAnsi="Arial Narrow" w:cs="Calibri"/>
                <w:b w:val="0"/>
                <w:sz w:val="20"/>
              </w:rPr>
              <w:fldChar w:fldCharType="end"/>
            </w:r>
          </w:p>
        </w:tc>
        <w:tc>
          <w:tcPr>
            <w:tcW w:w="904" w:type="pct"/>
            <w:tcMar>
              <w:left w:w="28" w:type="dxa"/>
              <w:right w:w="28" w:type="dxa"/>
            </w:tcMar>
            <w:vAlign w:val="center"/>
          </w:tcPr>
          <w:p w14:paraId="01369134" w14:textId="77777777" w:rsidR="007449D2" w:rsidRPr="00A4634E" w:rsidRDefault="007449D2" w:rsidP="007449D2">
            <w:pPr>
              <w:pStyle w:val="Tijeloteksta"/>
              <w:rPr>
                <w:rFonts w:ascii="Arial Narrow" w:hAnsi="Arial Narrow" w:cs="Calibri"/>
                <w:b w:val="0"/>
                <w:sz w:val="20"/>
              </w:rPr>
            </w:pPr>
            <w:r w:rsidRPr="00A4634E">
              <w:rPr>
                <w:rFonts w:ascii="Arial Narrow" w:hAnsi="Arial Narrow" w:cs="Calibri"/>
                <w:b w:val="0"/>
                <w:sz w:val="20"/>
              </w:rPr>
              <w:t>Istraživanje</w:t>
            </w:r>
          </w:p>
        </w:tc>
        <w:tc>
          <w:tcPr>
            <w:tcW w:w="208" w:type="pct"/>
            <w:tcMar>
              <w:left w:w="28" w:type="dxa"/>
              <w:right w:w="28" w:type="dxa"/>
            </w:tcMar>
            <w:vAlign w:val="center"/>
          </w:tcPr>
          <w:p w14:paraId="256D31D0" w14:textId="77777777" w:rsidR="007449D2" w:rsidRPr="00A4634E" w:rsidRDefault="007449D2" w:rsidP="007449D2">
            <w:pPr>
              <w:pStyle w:val="Tijeloteksta"/>
              <w:jc w:val="center"/>
              <w:rPr>
                <w:rFonts w:ascii="Arial Narrow" w:hAnsi="Arial Narrow" w:cs="Calibri"/>
                <w:b w:val="0"/>
                <w:sz w:val="20"/>
              </w:rPr>
            </w:pPr>
            <w:r w:rsidRPr="00A4634E">
              <w:rPr>
                <w:rFonts w:ascii="Arial Narrow" w:hAnsi="Arial Narrow" w:cs="Calibri"/>
                <w:b w:val="0"/>
                <w:sz w:val="20"/>
              </w:rPr>
              <w:fldChar w:fldCharType="begin">
                <w:ffData>
                  <w:name w:val=""/>
                  <w:enabled/>
                  <w:calcOnExit w:val="0"/>
                  <w:textInput/>
                </w:ffData>
              </w:fldChar>
            </w:r>
            <w:r w:rsidRPr="00A4634E">
              <w:rPr>
                <w:rFonts w:ascii="Arial Narrow" w:hAnsi="Arial Narrow" w:cs="Calibri"/>
                <w:b w:val="0"/>
                <w:sz w:val="20"/>
              </w:rPr>
              <w:instrText xml:space="preserve"> FORMTEXT </w:instrText>
            </w:r>
            <w:r w:rsidRPr="00A4634E">
              <w:rPr>
                <w:rFonts w:ascii="Arial Narrow" w:hAnsi="Arial Narrow" w:cs="Calibri"/>
                <w:b w:val="0"/>
                <w:sz w:val="20"/>
              </w:rPr>
            </w:r>
            <w:r w:rsidRPr="00A4634E">
              <w:rPr>
                <w:rFonts w:ascii="Arial Narrow" w:hAnsi="Arial Narrow" w:cs="Calibri"/>
                <w:b w:val="0"/>
                <w:sz w:val="20"/>
              </w:rPr>
              <w:fldChar w:fldCharType="separate"/>
            </w:r>
            <w:r w:rsidRPr="00A4634E">
              <w:rPr>
                <w:rFonts w:ascii="Arial Narrow" w:hAnsi="Arial Narrow" w:cs="Calibri"/>
                <w:b w:val="0"/>
                <w:sz w:val="20"/>
              </w:rPr>
              <w:t> </w:t>
            </w:r>
            <w:r w:rsidRPr="00A4634E">
              <w:rPr>
                <w:rFonts w:ascii="Arial Narrow" w:hAnsi="Arial Narrow" w:cs="Calibri"/>
                <w:b w:val="0"/>
                <w:sz w:val="20"/>
              </w:rPr>
              <w:t> </w:t>
            </w:r>
            <w:r w:rsidRPr="00A4634E">
              <w:rPr>
                <w:rFonts w:ascii="Arial Narrow" w:hAnsi="Arial Narrow" w:cs="Calibri"/>
                <w:b w:val="0"/>
                <w:sz w:val="20"/>
              </w:rPr>
              <w:t> </w:t>
            </w:r>
            <w:r w:rsidRPr="00A4634E">
              <w:rPr>
                <w:rFonts w:ascii="Arial Narrow" w:hAnsi="Arial Narrow" w:cs="Calibri"/>
                <w:b w:val="0"/>
                <w:sz w:val="20"/>
              </w:rPr>
              <w:fldChar w:fldCharType="end"/>
            </w:r>
          </w:p>
        </w:tc>
      </w:tr>
      <w:tr w:rsidR="007449D2" w:rsidRPr="00A4634E" w14:paraId="74E2B537"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jc w:val="center"/>
        </w:trPr>
        <w:tc>
          <w:tcPr>
            <w:tcW w:w="834" w:type="pct"/>
            <w:gridSpan w:val="2"/>
            <w:tcMar>
              <w:left w:w="28" w:type="dxa"/>
              <w:right w:w="28" w:type="dxa"/>
            </w:tcMar>
            <w:vAlign w:val="center"/>
          </w:tcPr>
          <w:p w14:paraId="0E599DC8" w14:textId="77777777" w:rsidR="007449D2" w:rsidRPr="00A4634E" w:rsidRDefault="007449D2" w:rsidP="007449D2">
            <w:pPr>
              <w:pStyle w:val="Tijeloteksta"/>
              <w:rPr>
                <w:rFonts w:ascii="Arial Narrow" w:hAnsi="Arial Narrow" w:cs="Calibri"/>
                <w:b w:val="0"/>
                <w:sz w:val="20"/>
              </w:rPr>
            </w:pPr>
            <w:r w:rsidRPr="00A4634E">
              <w:rPr>
                <w:rFonts w:ascii="Arial Narrow" w:hAnsi="Arial Narrow" w:cs="Calibri"/>
                <w:b w:val="0"/>
                <w:sz w:val="20"/>
              </w:rPr>
              <w:t>Projekt</w:t>
            </w:r>
          </w:p>
        </w:tc>
        <w:tc>
          <w:tcPr>
            <w:tcW w:w="286" w:type="pct"/>
            <w:tcMar>
              <w:left w:w="28" w:type="dxa"/>
              <w:right w:w="28" w:type="dxa"/>
            </w:tcMar>
            <w:vAlign w:val="center"/>
          </w:tcPr>
          <w:p w14:paraId="1F06B210" w14:textId="77777777" w:rsidR="007449D2" w:rsidRPr="00A4634E" w:rsidRDefault="007449D2" w:rsidP="007449D2">
            <w:pPr>
              <w:pStyle w:val="Tijeloteksta"/>
              <w:jc w:val="center"/>
              <w:rPr>
                <w:rFonts w:ascii="Arial Narrow" w:hAnsi="Arial Narrow" w:cs="Calibri"/>
                <w:b w:val="0"/>
                <w:sz w:val="20"/>
              </w:rPr>
            </w:pPr>
            <w:r w:rsidRPr="00A4634E">
              <w:rPr>
                <w:rFonts w:ascii="Arial Narrow" w:hAnsi="Arial Narrow" w:cs="Calibri"/>
                <w:b w:val="0"/>
                <w:sz w:val="20"/>
              </w:rPr>
              <w:fldChar w:fldCharType="begin">
                <w:ffData>
                  <w:name w:val=""/>
                  <w:enabled/>
                  <w:calcOnExit w:val="0"/>
                  <w:textInput/>
                </w:ffData>
              </w:fldChar>
            </w:r>
            <w:r w:rsidRPr="00A4634E">
              <w:rPr>
                <w:rFonts w:ascii="Arial Narrow" w:hAnsi="Arial Narrow" w:cs="Calibri"/>
                <w:b w:val="0"/>
                <w:sz w:val="20"/>
              </w:rPr>
              <w:instrText xml:space="preserve"> FORMTEXT </w:instrText>
            </w:r>
            <w:r w:rsidRPr="00A4634E">
              <w:rPr>
                <w:rFonts w:ascii="Arial Narrow" w:hAnsi="Arial Narrow" w:cs="Calibri"/>
                <w:b w:val="0"/>
                <w:sz w:val="20"/>
              </w:rPr>
            </w:r>
            <w:r w:rsidRPr="00A4634E">
              <w:rPr>
                <w:rFonts w:ascii="Arial Narrow" w:hAnsi="Arial Narrow" w:cs="Calibri"/>
                <w:b w:val="0"/>
                <w:sz w:val="20"/>
              </w:rPr>
              <w:fldChar w:fldCharType="separate"/>
            </w:r>
            <w:r w:rsidRPr="00A4634E">
              <w:rPr>
                <w:rFonts w:ascii="Arial Narrow" w:hAnsi="Arial Narrow" w:cs="Calibri"/>
                <w:b w:val="0"/>
                <w:sz w:val="20"/>
              </w:rPr>
              <w:t> </w:t>
            </w:r>
            <w:r w:rsidRPr="00A4634E">
              <w:rPr>
                <w:rFonts w:ascii="Arial Narrow" w:hAnsi="Arial Narrow" w:cs="Calibri"/>
                <w:b w:val="0"/>
                <w:sz w:val="20"/>
              </w:rPr>
              <w:t> </w:t>
            </w:r>
            <w:r w:rsidRPr="00A4634E">
              <w:rPr>
                <w:rFonts w:ascii="Arial Narrow" w:hAnsi="Arial Narrow" w:cs="Calibri"/>
                <w:b w:val="0"/>
                <w:sz w:val="20"/>
              </w:rPr>
              <w:t> </w:t>
            </w:r>
            <w:r w:rsidRPr="00A4634E">
              <w:rPr>
                <w:rFonts w:ascii="Arial Narrow" w:hAnsi="Arial Narrow" w:cs="Calibri"/>
                <w:b w:val="0"/>
                <w:sz w:val="20"/>
              </w:rPr>
              <w:fldChar w:fldCharType="end"/>
            </w:r>
          </w:p>
        </w:tc>
        <w:tc>
          <w:tcPr>
            <w:tcW w:w="1243" w:type="pct"/>
            <w:gridSpan w:val="3"/>
            <w:tcMar>
              <w:left w:w="28" w:type="dxa"/>
              <w:right w:w="28" w:type="dxa"/>
            </w:tcMar>
            <w:vAlign w:val="center"/>
          </w:tcPr>
          <w:p w14:paraId="5EE9D053" w14:textId="77777777" w:rsidR="007449D2" w:rsidRPr="00A4634E" w:rsidRDefault="007449D2" w:rsidP="007449D2">
            <w:pPr>
              <w:pStyle w:val="Tijeloteksta"/>
              <w:rPr>
                <w:rFonts w:ascii="Arial Narrow" w:hAnsi="Arial Narrow" w:cs="Calibri"/>
                <w:b w:val="0"/>
                <w:sz w:val="20"/>
              </w:rPr>
            </w:pPr>
            <w:r w:rsidRPr="00A4634E">
              <w:rPr>
                <w:rFonts w:ascii="Arial Narrow" w:hAnsi="Arial Narrow" w:cs="Calibri"/>
                <w:b w:val="0"/>
                <w:sz w:val="20"/>
              </w:rPr>
              <w:t>Kontinuirana provjera znanja</w:t>
            </w:r>
          </w:p>
        </w:tc>
        <w:tc>
          <w:tcPr>
            <w:tcW w:w="353" w:type="pct"/>
            <w:tcMar>
              <w:left w:w="28" w:type="dxa"/>
              <w:right w:w="28" w:type="dxa"/>
            </w:tcMar>
            <w:vAlign w:val="center"/>
          </w:tcPr>
          <w:p w14:paraId="4AE9E90D" w14:textId="77777777" w:rsidR="007449D2" w:rsidRPr="00A4634E" w:rsidRDefault="007449D2" w:rsidP="007449D2">
            <w:pPr>
              <w:pStyle w:val="Tijeloteksta"/>
              <w:jc w:val="center"/>
              <w:rPr>
                <w:rFonts w:ascii="Arial Narrow" w:hAnsi="Arial Narrow" w:cs="Calibri"/>
                <w:b w:val="0"/>
                <w:sz w:val="20"/>
              </w:rPr>
            </w:pPr>
          </w:p>
        </w:tc>
        <w:tc>
          <w:tcPr>
            <w:tcW w:w="698" w:type="pct"/>
            <w:gridSpan w:val="2"/>
            <w:tcMar>
              <w:left w:w="28" w:type="dxa"/>
              <w:right w:w="28" w:type="dxa"/>
            </w:tcMar>
            <w:vAlign w:val="center"/>
          </w:tcPr>
          <w:p w14:paraId="0A9E7CF4" w14:textId="77777777" w:rsidR="007449D2" w:rsidRPr="00A4634E" w:rsidRDefault="007449D2" w:rsidP="007449D2">
            <w:pPr>
              <w:pStyle w:val="Tijeloteksta"/>
              <w:rPr>
                <w:rFonts w:ascii="Arial Narrow" w:hAnsi="Arial Narrow" w:cs="Calibri"/>
                <w:b w:val="0"/>
                <w:sz w:val="20"/>
              </w:rPr>
            </w:pPr>
            <w:r w:rsidRPr="00A4634E">
              <w:rPr>
                <w:rFonts w:ascii="Arial Narrow" w:hAnsi="Arial Narrow" w:cs="Calibri"/>
                <w:b w:val="0"/>
                <w:sz w:val="20"/>
              </w:rPr>
              <w:t>Referat</w:t>
            </w:r>
          </w:p>
        </w:tc>
        <w:tc>
          <w:tcPr>
            <w:tcW w:w="410" w:type="pct"/>
            <w:gridSpan w:val="2"/>
            <w:tcMar>
              <w:left w:w="28" w:type="dxa"/>
              <w:right w:w="28" w:type="dxa"/>
            </w:tcMar>
            <w:vAlign w:val="center"/>
          </w:tcPr>
          <w:p w14:paraId="7D2C5F53" w14:textId="77777777" w:rsidR="007449D2" w:rsidRPr="00A4634E" w:rsidRDefault="007449D2" w:rsidP="007449D2">
            <w:pPr>
              <w:pStyle w:val="Tijeloteksta"/>
              <w:jc w:val="center"/>
              <w:rPr>
                <w:rFonts w:ascii="Arial Narrow" w:hAnsi="Arial Narrow" w:cs="Calibri"/>
                <w:b w:val="0"/>
                <w:sz w:val="20"/>
              </w:rPr>
            </w:pPr>
            <w:r w:rsidRPr="00A4634E">
              <w:rPr>
                <w:rFonts w:ascii="Arial Narrow" w:hAnsi="Arial Narrow" w:cs="Calibri"/>
                <w:b w:val="0"/>
                <w:sz w:val="20"/>
              </w:rPr>
              <w:fldChar w:fldCharType="begin">
                <w:ffData>
                  <w:name w:val=""/>
                  <w:enabled/>
                  <w:calcOnExit w:val="0"/>
                  <w:textInput/>
                </w:ffData>
              </w:fldChar>
            </w:r>
            <w:r w:rsidRPr="00A4634E">
              <w:rPr>
                <w:rFonts w:ascii="Arial Narrow" w:hAnsi="Arial Narrow" w:cs="Calibri"/>
                <w:b w:val="0"/>
                <w:sz w:val="20"/>
              </w:rPr>
              <w:instrText xml:space="preserve"> FORMTEXT </w:instrText>
            </w:r>
            <w:r w:rsidRPr="00A4634E">
              <w:rPr>
                <w:rFonts w:ascii="Arial Narrow" w:hAnsi="Arial Narrow" w:cs="Calibri"/>
                <w:b w:val="0"/>
                <w:sz w:val="20"/>
              </w:rPr>
            </w:r>
            <w:r w:rsidRPr="00A4634E">
              <w:rPr>
                <w:rFonts w:ascii="Arial Narrow" w:hAnsi="Arial Narrow" w:cs="Calibri"/>
                <w:b w:val="0"/>
                <w:sz w:val="20"/>
              </w:rPr>
              <w:fldChar w:fldCharType="separate"/>
            </w:r>
            <w:r w:rsidRPr="00A4634E">
              <w:rPr>
                <w:rFonts w:ascii="Arial Narrow" w:hAnsi="Arial Narrow" w:cs="Calibri"/>
                <w:b w:val="0"/>
                <w:sz w:val="20"/>
              </w:rPr>
              <w:t> </w:t>
            </w:r>
            <w:r w:rsidRPr="00A4634E">
              <w:rPr>
                <w:rFonts w:ascii="Arial Narrow" w:hAnsi="Arial Narrow" w:cs="Calibri"/>
                <w:b w:val="0"/>
                <w:sz w:val="20"/>
              </w:rPr>
              <w:t> </w:t>
            </w:r>
            <w:r w:rsidRPr="00A4634E">
              <w:rPr>
                <w:rFonts w:ascii="Arial Narrow" w:hAnsi="Arial Narrow" w:cs="Calibri"/>
                <w:b w:val="0"/>
                <w:sz w:val="20"/>
              </w:rPr>
              <w:t> </w:t>
            </w:r>
            <w:r w:rsidRPr="00A4634E">
              <w:rPr>
                <w:rFonts w:ascii="Arial Narrow" w:hAnsi="Arial Narrow" w:cs="Calibri"/>
                <w:b w:val="0"/>
                <w:sz w:val="20"/>
              </w:rPr>
              <w:fldChar w:fldCharType="end"/>
            </w:r>
          </w:p>
        </w:tc>
        <w:tc>
          <w:tcPr>
            <w:tcW w:w="904" w:type="pct"/>
            <w:tcMar>
              <w:left w:w="28" w:type="dxa"/>
              <w:right w:w="28" w:type="dxa"/>
            </w:tcMar>
            <w:vAlign w:val="center"/>
          </w:tcPr>
          <w:p w14:paraId="2A51E652" w14:textId="77777777" w:rsidR="007449D2" w:rsidRPr="00A4634E" w:rsidRDefault="007449D2" w:rsidP="007449D2">
            <w:pPr>
              <w:pStyle w:val="Tijeloteksta"/>
              <w:rPr>
                <w:rFonts w:ascii="Arial Narrow" w:hAnsi="Arial Narrow" w:cs="Calibri"/>
                <w:b w:val="0"/>
                <w:sz w:val="20"/>
              </w:rPr>
            </w:pPr>
            <w:r w:rsidRPr="00A4634E">
              <w:rPr>
                <w:rFonts w:ascii="Arial Narrow" w:hAnsi="Arial Narrow" w:cs="Calibri"/>
                <w:b w:val="0"/>
                <w:sz w:val="20"/>
              </w:rPr>
              <w:t>Praktični rad</w:t>
            </w:r>
          </w:p>
        </w:tc>
        <w:tc>
          <w:tcPr>
            <w:tcW w:w="208" w:type="pct"/>
            <w:tcMar>
              <w:left w:w="28" w:type="dxa"/>
              <w:right w:w="28" w:type="dxa"/>
            </w:tcMar>
            <w:vAlign w:val="center"/>
          </w:tcPr>
          <w:p w14:paraId="22FD924F" w14:textId="77777777" w:rsidR="007449D2" w:rsidRPr="00A4634E" w:rsidRDefault="007449D2" w:rsidP="007449D2">
            <w:pPr>
              <w:pStyle w:val="Tijeloteksta"/>
              <w:jc w:val="center"/>
              <w:rPr>
                <w:rFonts w:ascii="Arial Narrow" w:hAnsi="Arial Narrow" w:cs="Calibri"/>
                <w:b w:val="0"/>
                <w:sz w:val="20"/>
              </w:rPr>
            </w:pPr>
            <w:r w:rsidRPr="00A4634E">
              <w:rPr>
                <w:rFonts w:ascii="Arial Narrow" w:hAnsi="Arial Narrow" w:cs="Calibri"/>
                <w:b w:val="0"/>
                <w:sz w:val="20"/>
              </w:rPr>
              <w:fldChar w:fldCharType="begin">
                <w:ffData>
                  <w:name w:val=""/>
                  <w:enabled/>
                  <w:calcOnExit w:val="0"/>
                  <w:textInput/>
                </w:ffData>
              </w:fldChar>
            </w:r>
            <w:r w:rsidRPr="00A4634E">
              <w:rPr>
                <w:rFonts w:ascii="Arial Narrow" w:hAnsi="Arial Narrow" w:cs="Calibri"/>
                <w:b w:val="0"/>
                <w:sz w:val="20"/>
              </w:rPr>
              <w:instrText xml:space="preserve"> FORMTEXT </w:instrText>
            </w:r>
            <w:r w:rsidRPr="00A4634E">
              <w:rPr>
                <w:rFonts w:ascii="Arial Narrow" w:hAnsi="Arial Narrow" w:cs="Calibri"/>
                <w:b w:val="0"/>
                <w:sz w:val="20"/>
              </w:rPr>
            </w:r>
            <w:r w:rsidRPr="00A4634E">
              <w:rPr>
                <w:rFonts w:ascii="Arial Narrow" w:hAnsi="Arial Narrow" w:cs="Calibri"/>
                <w:b w:val="0"/>
                <w:sz w:val="20"/>
              </w:rPr>
              <w:fldChar w:fldCharType="separate"/>
            </w:r>
            <w:r w:rsidRPr="00A4634E">
              <w:rPr>
                <w:rFonts w:ascii="Arial Narrow" w:hAnsi="Arial Narrow" w:cs="Calibri"/>
                <w:b w:val="0"/>
                <w:sz w:val="20"/>
              </w:rPr>
              <w:t> </w:t>
            </w:r>
            <w:r w:rsidRPr="00A4634E">
              <w:rPr>
                <w:rFonts w:ascii="Arial Narrow" w:hAnsi="Arial Narrow" w:cs="Calibri"/>
                <w:b w:val="0"/>
                <w:sz w:val="20"/>
              </w:rPr>
              <w:t> </w:t>
            </w:r>
            <w:r w:rsidRPr="00A4634E">
              <w:rPr>
                <w:rFonts w:ascii="Arial Narrow" w:hAnsi="Arial Narrow" w:cs="Calibri"/>
                <w:b w:val="0"/>
                <w:sz w:val="20"/>
              </w:rPr>
              <w:t> </w:t>
            </w:r>
            <w:r w:rsidRPr="00A4634E">
              <w:rPr>
                <w:rFonts w:ascii="Arial Narrow" w:hAnsi="Arial Narrow" w:cs="Calibri"/>
                <w:b w:val="0"/>
                <w:sz w:val="20"/>
              </w:rPr>
              <w:fldChar w:fldCharType="end"/>
            </w:r>
          </w:p>
        </w:tc>
      </w:tr>
      <w:tr w:rsidR="007449D2" w:rsidRPr="00A4634E" w14:paraId="5E1D513A"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jc w:val="center"/>
        </w:trPr>
        <w:tc>
          <w:tcPr>
            <w:tcW w:w="834" w:type="pct"/>
            <w:gridSpan w:val="2"/>
            <w:tcMar>
              <w:left w:w="28" w:type="dxa"/>
              <w:right w:w="28" w:type="dxa"/>
            </w:tcMar>
            <w:vAlign w:val="center"/>
          </w:tcPr>
          <w:p w14:paraId="384EFAFD" w14:textId="77777777" w:rsidR="007449D2" w:rsidRPr="00A4634E" w:rsidRDefault="007449D2" w:rsidP="007449D2">
            <w:pPr>
              <w:pStyle w:val="Tijeloteksta"/>
              <w:rPr>
                <w:rFonts w:ascii="Arial Narrow" w:hAnsi="Arial Narrow" w:cs="Calibri"/>
                <w:b w:val="0"/>
                <w:sz w:val="20"/>
              </w:rPr>
            </w:pPr>
            <w:r w:rsidRPr="00A4634E">
              <w:rPr>
                <w:rFonts w:ascii="Arial Narrow" w:hAnsi="Arial Narrow" w:cs="Calibri"/>
                <w:b w:val="0"/>
                <w:sz w:val="20"/>
              </w:rPr>
              <w:t>Portfolio</w:t>
            </w:r>
          </w:p>
        </w:tc>
        <w:tc>
          <w:tcPr>
            <w:tcW w:w="286" w:type="pct"/>
            <w:tcMar>
              <w:left w:w="28" w:type="dxa"/>
              <w:right w:w="28" w:type="dxa"/>
            </w:tcMar>
            <w:vAlign w:val="center"/>
          </w:tcPr>
          <w:p w14:paraId="48FF8710" w14:textId="77777777" w:rsidR="007449D2" w:rsidRPr="00A4634E" w:rsidRDefault="007449D2" w:rsidP="007449D2">
            <w:pPr>
              <w:pStyle w:val="Tijeloteksta"/>
              <w:jc w:val="center"/>
              <w:rPr>
                <w:rFonts w:ascii="Arial Narrow" w:hAnsi="Arial Narrow" w:cs="Calibri"/>
                <w:b w:val="0"/>
                <w:sz w:val="20"/>
              </w:rPr>
            </w:pPr>
            <w:r w:rsidRPr="00A4634E">
              <w:rPr>
                <w:rFonts w:ascii="Arial Narrow" w:hAnsi="Arial Narrow" w:cs="Calibri"/>
                <w:b w:val="0"/>
                <w:sz w:val="20"/>
              </w:rPr>
              <w:fldChar w:fldCharType="begin">
                <w:ffData>
                  <w:name w:val=""/>
                  <w:enabled/>
                  <w:calcOnExit w:val="0"/>
                  <w:textInput/>
                </w:ffData>
              </w:fldChar>
            </w:r>
            <w:r w:rsidRPr="00A4634E">
              <w:rPr>
                <w:rFonts w:ascii="Arial Narrow" w:hAnsi="Arial Narrow" w:cs="Calibri"/>
                <w:b w:val="0"/>
                <w:sz w:val="20"/>
              </w:rPr>
              <w:instrText xml:space="preserve"> FORMTEXT </w:instrText>
            </w:r>
            <w:r w:rsidRPr="00A4634E">
              <w:rPr>
                <w:rFonts w:ascii="Arial Narrow" w:hAnsi="Arial Narrow" w:cs="Calibri"/>
                <w:b w:val="0"/>
                <w:sz w:val="20"/>
              </w:rPr>
            </w:r>
            <w:r w:rsidRPr="00A4634E">
              <w:rPr>
                <w:rFonts w:ascii="Arial Narrow" w:hAnsi="Arial Narrow" w:cs="Calibri"/>
                <w:b w:val="0"/>
                <w:sz w:val="20"/>
              </w:rPr>
              <w:fldChar w:fldCharType="separate"/>
            </w:r>
            <w:r w:rsidRPr="00A4634E">
              <w:rPr>
                <w:rFonts w:ascii="Arial Narrow" w:hAnsi="Arial Narrow" w:cs="Calibri"/>
                <w:b w:val="0"/>
                <w:sz w:val="20"/>
              </w:rPr>
              <w:t> </w:t>
            </w:r>
            <w:r w:rsidRPr="00A4634E">
              <w:rPr>
                <w:rFonts w:ascii="Arial Narrow" w:hAnsi="Arial Narrow" w:cs="Calibri"/>
                <w:b w:val="0"/>
                <w:sz w:val="20"/>
              </w:rPr>
              <w:t> </w:t>
            </w:r>
            <w:r w:rsidRPr="00A4634E">
              <w:rPr>
                <w:rFonts w:ascii="Arial Narrow" w:hAnsi="Arial Narrow" w:cs="Calibri"/>
                <w:b w:val="0"/>
                <w:sz w:val="20"/>
              </w:rPr>
              <w:t> </w:t>
            </w:r>
            <w:r w:rsidRPr="00A4634E">
              <w:rPr>
                <w:rFonts w:ascii="Arial Narrow" w:hAnsi="Arial Narrow" w:cs="Calibri"/>
                <w:b w:val="0"/>
                <w:sz w:val="20"/>
              </w:rPr>
              <w:fldChar w:fldCharType="end"/>
            </w:r>
          </w:p>
        </w:tc>
        <w:tc>
          <w:tcPr>
            <w:tcW w:w="1243" w:type="pct"/>
            <w:gridSpan w:val="3"/>
            <w:tcMar>
              <w:left w:w="28" w:type="dxa"/>
              <w:right w:w="28" w:type="dxa"/>
            </w:tcMar>
            <w:vAlign w:val="center"/>
          </w:tcPr>
          <w:p w14:paraId="0DED51C6" w14:textId="77777777" w:rsidR="007449D2" w:rsidRPr="00A4634E" w:rsidRDefault="007449D2" w:rsidP="007449D2">
            <w:pPr>
              <w:pStyle w:val="Tijeloteksta"/>
              <w:rPr>
                <w:rFonts w:ascii="Arial Narrow" w:hAnsi="Arial Narrow" w:cs="Calibri"/>
                <w:b w:val="0"/>
                <w:sz w:val="20"/>
              </w:rPr>
            </w:pPr>
          </w:p>
        </w:tc>
        <w:tc>
          <w:tcPr>
            <w:tcW w:w="353" w:type="pct"/>
            <w:tcMar>
              <w:left w:w="28" w:type="dxa"/>
              <w:right w:w="28" w:type="dxa"/>
            </w:tcMar>
            <w:vAlign w:val="center"/>
          </w:tcPr>
          <w:p w14:paraId="6466CE0D" w14:textId="77777777" w:rsidR="007449D2" w:rsidRPr="00A4634E" w:rsidRDefault="007449D2" w:rsidP="007449D2">
            <w:pPr>
              <w:pStyle w:val="Tijeloteksta"/>
              <w:jc w:val="center"/>
              <w:rPr>
                <w:rFonts w:ascii="Arial Narrow" w:hAnsi="Arial Narrow" w:cs="Calibri"/>
                <w:b w:val="0"/>
                <w:sz w:val="20"/>
              </w:rPr>
            </w:pPr>
            <w:r w:rsidRPr="00A4634E">
              <w:rPr>
                <w:rFonts w:ascii="Arial Narrow" w:hAnsi="Arial Narrow" w:cs="Calibri"/>
                <w:b w:val="0"/>
                <w:sz w:val="20"/>
              </w:rPr>
              <w:fldChar w:fldCharType="begin">
                <w:ffData>
                  <w:name w:val=""/>
                  <w:enabled/>
                  <w:calcOnExit w:val="0"/>
                  <w:textInput/>
                </w:ffData>
              </w:fldChar>
            </w:r>
            <w:r w:rsidRPr="00A4634E">
              <w:rPr>
                <w:rFonts w:ascii="Arial Narrow" w:hAnsi="Arial Narrow" w:cs="Calibri"/>
                <w:b w:val="0"/>
                <w:sz w:val="20"/>
              </w:rPr>
              <w:instrText xml:space="preserve"> FORMTEXT </w:instrText>
            </w:r>
            <w:r w:rsidRPr="00A4634E">
              <w:rPr>
                <w:rFonts w:ascii="Arial Narrow" w:hAnsi="Arial Narrow" w:cs="Calibri"/>
                <w:b w:val="0"/>
                <w:sz w:val="20"/>
              </w:rPr>
            </w:r>
            <w:r w:rsidRPr="00A4634E">
              <w:rPr>
                <w:rFonts w:ascii="Arial Narrow" w:hAnsi="Arial Narrow" w:cs="Calibri"/>
                <w:b w:val="0"/>
                <w:sz w:val="20"/>
              </w:rPr>
              <w:fldChar w:fldCharType="separate"/>
            </w:r>
            <w:r w:rsidRPr="00A4634E">
              <w:rPr>
                <w:rFonts w:ascii="Arial Narrow" w:hAnsi="Arial Narrow" w:cs="Calibri"/>
                <w:b w:val="0"/>
                <w:sz w:val="20"/>
              </w:rPr>
              <w:t> </w:t>
            </w:r>
            <w:r w:rsidRPr="00A4634E">
              <w:rPr>
                <w:rFonts w:ascii="Arial Narrow" w:hAnsi="Arial Narrow" w:cs="Calibri"/>
                <w:b w:val="0"/>
                <w:sz w:val="20"/>
              </w:rPr>
              <w:t> </w:t>
            </w:r>
            <w:r w:rsidRPr="00A4634E">
              <w:rPr>
                <w:rFonts w:ascii="Arial Narrow" w:hAnsi="Arial Narrow" w:cs="Calibri"/>
                <w:b w:val="0"/>
                <w:sz w:val="20"/>
              </w:rPr>
              <w:t> </w:t>
            </w:r>
            <w:r w:rsidRPr="00A4634E">
              <w:rPr>
                <w:rFonts w:ascii="Arial Narrow" w:hAnsi="Arial Narrow" w:cs="Calibri"/>
                <w:b w:val="0"/>
                <w:sz w:val="20"/>
              </w:rPr>
              <w:fldChar w:fldCharType="end"/>
            </w:r>
          </w:p>
        </w:tc>
        <w:tc>
          <w:tcPr>
            <w:tcW w:w="698" w:type="pct"/>
            <w:gridSpan w:val="2"/>
            <w:tcMar>
              <w:left w:w="28" w:type="dxa"/>
              <w:right w:w="28" w:type="dxa"/>
            </w:tcMar>
            <w:vAlign w:val="center"/>
          </w:tcPr>
          <w:p w14:paraId="56FBC09B" w14:textId="77777777" w:rsidR="007449D2" w:rsidRPr="00A4634E" w:rsidRDefault="007449D2" w:rsidP="007449D2">
            <w:pPr>
              <w:pStyle w:val="Tijeloteksta"/>
              <w:rPr>
                <w:rFonts w:ascii="Arial Narrow" w:hAnsi="Arial Narrow" w:cs="Calibri"/>
                <w:b w:val="0"/>
                <w:sz w:val="20"/>
              </w:rPr>
            </w:pPr>
          </w:p>
        </w:tc>
        <w:tc>
          <w:tcPr>
            <w:tcW w:w="410" w:type="pct"/>
            <w:gridSpan w:val="2"/>
            <w:tcMar>
              <w:left w:w="28" w:type="dxa"/>
              <w:right w:w="28" w:type="dxa"/>
            </w:tcMar>
            <w:vAlign w:val="center"/>
          </w:tcPr>
          <w:p w14:paraId="1318EC21" w14:textId="77777777" w:rsidR="007449D2" w:rsidRPr="00A4634E" w:rsidRDefault="007449D2" w:rsidP="007449D2">
            <w:pPr>
              <w:pStyle w:val="Tijeloteksta"/>
              <w:jc w:val="center"/>
              <w:rPr>
                <w:rFonts w:ascii="Arial Narrow" w:hAnsi="Arial Narrow" w:cs="Calibri"/>
                <w:b w:val="0"/>
                <w:sz w:val="20"/>
              </w:rPr>
            </w:pPr>
            <w:r w:rsidRPr="00A4634E">
              <w:rPr>
                <w:rFonts w:ascii="Arial Narrow" w:hAnsi="Arial Narrow" w:cs="Calibri"/>
                <w:b w:val="0"/>
                <w:sz w:val="20"/>
              </w:rPr>
              <w:fldChar w:fldCharType="begin">
                <w:ffData>
                  <w:name w:val=""/>
                  <w:enabled/>
                  <w:calcOnExit w:val="0"/>
                  <w:textInput/>
                </w:ffData>
              </w:fldChar>
            </w:r>
            <w:r w:rsidRPr="00A4634E">
              <w:rPr>
                <w:rFonts w:ascii="Arial Narrow" w:hAnsi="Arial Narrow" w:cs="Calibri"/>
                <w:b w:val="0"/>
                <w:sz w:val="20"/>
              </w:rPr>
              <w:instrText xml:space="preserve"> FORMTEXT </w:instrText>
            </w:r>
            <w:r w:rsidRPr="00A4634E">
              <w:rPr>
                <w:rFonts w:ascii="Arial Narrow" w:hAnsi="Arial Narrow" w:cs="Calibri"/>
                <w:b w:val="0"/>
                <w:sz w:val="20"/>
              </w:rPr>
            </w:r>
            <w:r w:rsidRPr="00A4634E">
              <w:rPr>
                <w:rFonts w:ascii="Arial Narrow" w:hAnsi="Arial Narrow" w:cs="Calibri"/>
                <w:b w:val="0"/>
                <w:sz w:val="20"/>
              </w:rPr>
              <w:fldChar w:fldCharType="separate"/>
            </w:r>
            <w:r w:rsidRPr="00A4634E">
              <w:rPr>
                <w:rFonts w:ascii="Arial Narrow" w:hAnsi="Arial Narrow" w:cs="Calibri"/>
                <w:b w:val="0"/>
                <w:sz w:val="20"/>
              </w:rPr>
              <w:t> </w:t>
            </w:r>
            <w:r w:rsidRPr="00A4634E">
              <w:rPr>
                <w:rFonts w:ascii="Arial Narrow" w:hAnsi="Arial Narrow" w:cs="Calibri"/>
                <w:b w:val="0"/>
                <w:sz w:val="20"/>
              </w:rPr>
              <w:t> </w:t>
            </w:r>
            <w:r w:rsidRPr="00A4634E">
              <w:rPr>
                <w:rFonts w:ascii="Arial Narrow" w:hAnsi="Arial Narrow" w:cs="Calibri"/>
                <w:b w:val="0"/>
                <w:sz w:val="20"/>
              </w:rPr>
              <w:t> </w:t>
            </w:r>
            <w:r w:rsidRPr="00A4634E">
              <w:rPr>
                <w:rFonts w:ascii="Arial Narrow" w:hAnsi="Arial Narrow" w:cs="Calibri"/>
                <w:b w:val="0"/>
                <w:sz w:val="20"/>
              </w:rPr>
              <w:fldChar w:fldCharType="end"/>
            </w:r>
          </w:p>
        </w:tc>
        <w:tc>
          <w:tcPr>
            <w:tcW w:w="904" w:type="pct"/>
            <w:tcMar>
              <w:left w:w="28" w:type="dxa"/>
              <w:right w:w="28" w:type="dxa"/>
            </w:tcMar>
            <w:vAlign w:val="center"/>
          </w:tcPr>
          <w:p w14:paraId="3E275E18" w14:textId="77777777" w:rsidR="007449D2" w:rsidRPr="00A4634E" w:rsidRDefault="007449D2" w:rsidP="007449D2">
            <w:pPr>
              <w:pStyle w:val="Tijeloteksta"/>
              <w:rPr>
                <w:rFonts w:ascii="Arial Narrow" w:hAnsi="Arial Narrow" w:cs="Calibri"/>
                <w:b w:val="0"/>
                <w:sz w:val="20"/>
              </w:rPr>
            </w:pPr>
          </w:p>
        </w:tc>
        <w:tc>
          <w:tcPr>
            <w:tcW w:w="208" w:type="pct"/>
            <w:tcMar>
              <w:left w:w="28" w:type="dxa"/>
              <w:right w:w="28" w:type="dxa"/>
            </w:tcMar>
            <w:vAlign w:val="center"/>
          </w:tcPr>
          <w:p w14:paraId="075189BA" w14:textId="77777777" w:rsidR="007449D2" w:rsidRPr="00A4634E" w:rsidRDefault="007449D2" w:rsidP="007449D2">
            <w:pPr>
              <w:pStyle w:val="Tijeloteksta"/>
              <w:jc w:val="center"/>
              <w:rPr>
                <w:rFonts w:ascii="Arial Narrow" w:hAnsi="Arial Narrow" w:cs="Calibri"/>
                <w:b w:val="0"/>
                <w:sz w:val="20"/>
              </w:rPr>
            </w:pPr>
            <w:r w:rsidRPr="00A4634E">
              <w:rPr>
                <w:rFonts w:ascii="Arial Narrow" w:hAnsi="Arial Narrow" w:cs="Calibri"/>
                <w:b w:val="0"/>
                <w:sz w:val="20"/>
              </w:rPr>
              <w:fldChar w:fldCharType="begin">
                <w:ffData>
                  <w:name w:val=""/>
                  <w:enabled/>
                  <w:calcOnExit w:val="0"/>
                  <w:textInput/>
                </w:ffData>
              </w:fldChar>
            </w:r>
            <w:r w:rsidRPr="00A4634E">
              <w:rPr>
                <w:rFonts w:ascii="Arial Narrow" w:hAnsi="Arial Narrow" w:cs="Calibri"/>
                <w:b w:val="0"/>
                <w:sz w:val="20"/>
              </w:rPr>
              <w:instrText xml:space="preserve"> FORMTEXT </w:instrText>
            </w:r>
            <w:r w:rsidRPr="00A4634E">
              <w:rPr>
                <w:rFonts w:ascii="Arial Narrow" w:hAnsi="Arial Narrow" w:cs="Calibri"/>
                <w:b w:val="0"/>
                <w:sz w:val="20"/>
              </w:rPr>
            </w:r>
            <w:r w:rsidRPr="00A4634E">
              <w:rPr>
                <w:rFonts w:ascii="Arial Narrow" w:hAnsi="Arial Narrow" w:cs="Calibri"/>
                <w:b w:val="0"/>
                <w:sz w:val="20"/>
              </w:rPr>
              <w:fldChar w:fldCharType="separate"/>
            </w:r>
            <w:r w:rsidRPr="00A4634E">
              <w:rPr>
                <w:rFonts w:ascii="Arial Narrow" w:hAnsi="Arial Narrow" w:cs="Calibri"/>
                <w:b w:val="0"/>
                <w:sz w:val="20"/>
              </w:rPr>
              <w:t> </w:t>
            </w:r>
            <w:r w:rsidRPr="00A4634E">
              <w:rPr>
                <w:rFonts w:ascii="Arial Narrow" w:hAnsi="Arial Narrow" w:cs="Calibri"/>
                <w:b w:val="0"/>
                <w:sz w:val="20"/>
              </w:rPr>
              <w:t> </w:t>
            </w:r>
            <w:r w:rsidRPr="00A4634E">
              <w:rPr>
                <w:rFonts w:ascii="Arial Narrow" w:hAnsi="Arial Narrow" w:cs="Calibri"/>
                <w:b w:val="0"/>
                <w:sz w:val="20"/>
              </w:rPr>
              <w:t> </w:t>
            </w:r>
            <w:r w:rsidRPr="00A4634E">
              <w:rPr>
                <w:rFonts w:ascii="Arial Narrow" w:hAnsi="Arial Narrow" w:cs="Calibri"/>
                <w:b w:val="0"/>
                <w:sz w:val="20"/>
              </w:rPr>
              <w:fldChar w:fldCharType="end"/>
            </w:r>
          </w:p>
        </w:tc>
      </w:tr>
      <w:tr w:rsidR="007449D2" w:rsidRPr="00A4634E" w14:paraId="1ECBE63F"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25C201CD" w14:textId="77777777" w:rsidR="007449D2" w:rsidRPr="00A4634E" w:rsidRDefault="007449D2" w:rsidP="007449D2">
            <w:pPr>
              <w:pStyle w:val="Tijeloteksta"/>
              <w:rPr>
                <w:rFonts w:ascii="Arial Narrow" w:hAnsi="Arial Narrow" w:cs="Calibri"/>
                <w:b w:val="0"/>
                <w:sz w:val="20"/>
              </w:rPr>
            </w:pPr>
          </w:p>
        </w:tc>
      </w:tr>
      <w:tr w:rsidR="007449D2" w:rsidRPr="00A4634E" w14:paraId="110975EB"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0F4CD163" w14:textId="77777777" w:rsidR="007449D2" w:rsidRPr="00A4634E" w:rsidRDefault="007449D2" w:rsidP="00DB1719">
            <w:pPr>
              <w:pStyle w:val="Tijeloteksta"/>
              <w:numPr>
                <w:ilvl w:val="1"/>
                <w:numId w:val="208"/>
              </w:numPr>
              <w:ind w:left="561" w:hanging="280"/>
              <w:jc w:val="both"/>
              <w:rPr>
                <w:rFonts w:ascii="Arial Narrow" w:hAnsi="Arial Narrow" w:cs="Calibri"/>
                <w:b w:val="0"/>
                <w:sz w:val="20"/>
              </w:rPr>
            </w:pPr>
            <w:r w:rsidRPr="00A4634E">
              <w:rPr>
                <w:rFonts w:ascii="Arial Narrow" w:eastAsia="Calibri" w:hAnsi="Arial Narrow" w:cs="Calibri"/>
                <w:b w:val="0"/>
                <w:sz w:val="20"/>
              </w:rPr>
              <w:t>Povezivanje ishoda učenja, nastavnih metoda i ocjenjivanja</w:t>
            </w:r>
          </w:p>
        </w:tc>
      </w:tr>
      <w:tr w:rsidR="007449D2" w:rsidRPr="00A4634E" w14:paraId="019EDF58"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32FD7FA1" w14:textId="77777777" w:rsidR="007449D2" w:rsidRPr="00A4634E" w:rsidRDefault="007449D2" w:rsidP="007449D2">
            <w:pPr>
              <w:jc w:val="both"/>
              <w:rPr>
                <w:rFonts w:ascii="Arial Narrow" w:hAnsi="Arial Narrow" w:cs="Calibri"/>
                <w:sz w:val="20"/>
                <w:szCs w:val="2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3"/>
              <w:gridCol w:w="654"/>
              <w:gridCol w:w="941"/>
              <w:gridCol w:w="1899"/>
              <w:gridCol w:w="2397"/>
              <w:gridCol w:w="634"/>
              <w:gridCol w:w="564"/>
            </w:tblGrid>
            <w:tr w:rsidR="007449D2" w:rsidRPr="00A4634E" w14:paraId="52AC50E8" w14:textId="77777777" w:rsidTr="007449D2">
              <w:trPr>
                <w:trHeight w:val="279"/>
                <w:jc w:val="center"/>
              </w:trPr>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16135D" w14:textId="77777777" w:rsidR="007449D2" w:rsidRPr="00A4634E" w:rsidRDefault="007449D2" w:rsidP="007449D2">
                  <w:pPr>
                    <w:jc w:val="center"/>
                    <w:rPr>
                      <w:rFonts w:ascii="Arial Narrow" w:hAnsi="Arial Narrow" w:cs="Calibri"/>
                      <w:bCs/>
                      <w:sz w:val="20"/>
                      <w:szCs w:val="20"/>
                    </w:rPr>
                  </w:pPr>
                  <w:r w:rsidRPr="00A4634E">
                    <w:rPr>
                      <w:rFonts w:ascii="Arial Narrow" w:hAnsi="Arial Narrow" w:cs="Calibri"/>
                      <w:bCs/>
                      <w:sz w:val="20"/>
                      <w:szCs w:val="20"/>
                    </w:rPr>
                    <w:t>NASTAVNA METODA/AKTIVNOST</w:t>
                  </w:r>
                </w:p>
              </w:tc>
              <w:tc>
                <w:tcPr>
                  <w:tcW w:w="6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3F1A263" w14:textId="77777777" w:rsidR="007449D2" w:rsidRPr="00A4634E" w:rsidRDefault="007449D2" w:rsidP="007449D2">
                  <w:pPr>
                    <w:jc w:val="center"/>
                    <w:rPr>
                      <w:rFonts w:ascii="Arial Narrow" w:hAnsi="Arial Narrow" w:cs="Calibri"/>
                      <w:bCs/>
                      <w:sz w:val="20"/>
                      <w:szCs w:val="20"/>
                    </w:rPr>
                  </w:pPr>
                  <w:r w:rsidRPr="00A4634E">
                    <w:rPr>
                      <w:rFonts w:ascii="Arial Narrow" w:hAnsi="Arial Narrow" w:cs="Calibri"/>
                      <w:bCs/>
                      <w:sz w:val="20"/>
                      <w:szCs w:val="20"/>
                    </w:rPr>
                    <w:t>ECTS</w:t>
                  </w:r>
                </w:p>
              </w:tc>
              <w:tc>
                <w:tcPr>
                  <w:tcW w:w="94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EF945E" w14:textId="77777777" w:rsidR="007449D2" w:rsidRPr="00A4634E" w:rsidRDefault="007449D2" w:rsidP="007449D2">
                  <w:pPr>
                    <w:jc w:val="center"/>
                    <w:rPr>
                      <w:rFonts w:ascii="Arial Narrow" w:hAnsi="Arial Narrow" w:cs="Calibri"/>
                      <w:bCs/>
                      <w:sz w:val="20"/>
                      <w:szCs w:val="20"/>
                    </w:rPr>
                  </w:pPr>
                  <w:r w:rsidRPr="00A4634E">
                    <w:rPr>
                      <w:rFonts w:ascii="Arial Narrow" w:hAnsi="Arial Narrow" w:cs="Calibri"/>
                      <w:bCs/>
                      <w:sz w:val="20"/>
                      <w:szCs w:val="20"/>
                    </w:rPr>
                    <w:t>ISHOD UČENJA</w:t>
                  </w:r>
                </w:p>
              </w:tc>
              <w:tc>
                <w:tcPr>
                  <w:tcW w:w="19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D1BC346" w14:textId="77777777" w:rsidR="007449D2" w:rsidRPr="00A4634E" w:rsidRDefault="007449D2" w:rsidP="007449D2">
                  <w:pPr>
                    <w:jc w:val="center"/>
                    <w:rPr>
                      <w:rFonts w:ascii="Arial Narrow" w:hAnsi="Arial Narrow" w:cs="Calibri"/>
                      <w:bCs/>
                      <w:sz w:val="20"/>
                      <w:szCs w:val="20"/>
                    </w:rPr>
                  </w:pPr>
                  <w:r w:rsidRPr="00A4634E">
                    <w:rPr>
                      <w:rFonts w:ascii="Arial Narrow" w:hAnsi="Arial Narrow" w:cs="Calibri"/>
                      <w:bCs/>
                      <w:sz w:val="20"/>
                      <w:szCs w:val="20"/>
                    </w:rPr>
                    <w:t>AKTIVNOST STUDENTA</w:t>
                  </w:r>
                </w:p>
              </w:tc>
              <w:tc>
                <w:tcPr>
                  <w:tcW w:w="2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1F2833" w14:textId="77777777" w:rsidR="007449D2" w:rsidRPr="00A4634E" w:rsidRDefault="007449D2" w:rsidP="007449D2">
                  <w:pPr>
                    <w:jc w:val="center"/>
                    <w:rPr>
                      <w:rFonts w:ascii="Arial Narrow" w:hAnsi="Arial Narrow" w:cs="Calibri"/>
                      <w:bCs/>
                      <w:sz w:val="20"/>
                      <w:szCs w:val="20"/>
                    </w:rPr>
                  </w:pPr>
                  <w:r w:rsidRPr="00A4634E">
                    <w:rPr>
                      <w:rFonts w:ascii="Arial Narrow" w:hAnsi="Arial Narrow" w:cs="Calibri"/>
                      <w:bCs/>
                      <w:sz w:val="20"/>
                      <w:szCs w:val="20"/>
                    </w:rPr>
                    <w:t>METODA PROCJENE</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560936" w14:textId="77777777" w:rsidR="007449D2" w:rsidRPr="00A4634E" w:rsidRDefault="007449D2" w:rsidP="007449D2">
                  <w:pPr>
                    <w:jc w:val="center"/>
                    <w:rPr>
                      <w:rFonts w:ascii="Arial Narrow" w:hAnsi="Arial Narrow" w:cs="Calibri"/>
                      <w:bCs/>
                      <w:sz w:val="20"/>
                      <w:szCs w:val="20"/>
                    </w:rPr>
                  </w:pPr>
                  <w:r w:rsidRPr="00A4634E">
                    <w:rPr>
                      <w:rFonts w:ascii="Arial Narrow" w:hAnsi="Arial Narrow" w:cs="Calibri"/>
                      <w:bCs/>
                      <w:sz w:val="20"/>
                      <w:szCs w:val="20"/>
                    </w:rPr>
                    <w:t>BODOVI</w:t>
                  </w:r>
                </w:p>
              </w:tc>
            </w:tr>
            <w:tr w:rsidR="007449D2" w:rsidRPr="00A4634E" w14:paraId="6C175A61" w14:textId="77777777" w:rsidTr="007449D2">
              <w:trPr>
                <w:trHeight w:val="213"/>
                <w:jc w:val="center"/>
              </w:trPr>
              <w:tc>
                <w:tcPr>
                  <w:tcW w:w="198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7A8AA86" w14:textId="77777777" w:rsidR="007449D2" w:rsidRPr="00A4634E" w:rsidRDefault="007449D2" w:rsidP="007449D2">
                  <w:pPr>
                    <w:jc w:val="center"/>
                    <w:rPr>
                      <w:rFonts w:ascii="Arial Narrow" w:hAnsi="Arial Narrow" w:cs="Calibri"/>
                      <w:bCs/>
                      <w:sz w:val="20"/>
                      <w:szCs w:val="20"/>
                    </w:rPr>
                  </w:pPr>
                </w:p>
              </w:tc>
              <w:tc>
                <w:tcPr>
                  <w:tcW w:w="61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CA2B324" w14:textId="77777777" w:rsidR="007449D2" w:rsidRPr="00A4634E" w:rsidRDefault="007449D2" w:rsidP="007449D2">
                  <w:pPr>
                    <w:jc w:val="center"/>
                    <w:rPr>
                      <w:rFonts w:ascii="Arial Narrow" w:hAnsi="Arial Narrow" w:cs="Calibri"/>
                      <w:bCs/>
                      <w:sz w:val="20"/>
                      <w:szCs w:val="20"/>
                    </w:rPr>
                  </w:pPr>
                </w:p>
              </w:tc>
              <w:tc>
                <w:tcPr>
                  <w:tcW w:w="94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8BF4B76" w14:textId="77777777" w:rsidR="007449D2" w:rsidRPr="00A4634E" w:rsidRDefault="007449D2" w:rsidP="007449D2">
                  <w:pPr>
                    <w:jc w:val="center"/>
                    <w:rPr>
                      <w:rFonts w:ascii="Arial Narrow" w:hAnsi="Arial Narrow" w:cs="Calibri"/>
                      <w:bCs/>
                      <w:sz w:val="20"/>
                      <w:szCs w:val="20"/>
                    </w:rPr>
                  </w:pPr>
                </w:p>
              </w:tc>
              <w:tc>
                <w:tcPr>
                  <w:tcW w:w="191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DBED07A" w14:textId="77777777" w:rsidR="007449D2" w:rsidRPr="00A4634E" w:rsidRDefault="007449D2" w:rsidP="007449D2">
                  <w:pPr>
                    <w:jc w:val="center"/>
                    <w:rPr>
                      <w:rFonts w:ascii="Arial Narrow" w:hAnsi="Arial Narrow" w:cs="Calibri"/>
                      <w:bCs/>
                      <w:sz w:val="20"/>
                      <w:szCs w:val="20"/>
                    </w:rPr>
                  </w:pPr>
                </w:p>
              </w:tc>
              <w:tc>
                <w:tcPr>
                  <w:tcW w:w="241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C508D4B" w14:textId="77777777" w:rsidR="007449D2" w:rsidRPr="00A4634E" w:rsidRDefault="007449D2" w:rsidP="007449D2">
                  <w:pPr>
                    <w:jc w:val="center"/>
                    <w:rPr>
                      <w:rFonts w:ascii="Arial Narrow" w:hAnsi="Arial Narrow" w:cs="Calibri"/>
                      <w:bCs/>
                      <w:sz w:val="20"/>
                      <w:szCs w:val="20"/>
                    </w:rPr>
                  </w:pPr>
                </w:p>
              </w:tc>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14:paraId="69496031" w14:textId="77777777" w:rsidR="007449D2" w:rsidRPr="00A4634E" w:rsidRDefault="007449D2" w:rsidP="007449D2">
                  <w:pPr>
                    <w:jc w:val="center"/>
                    <w:rPr>
                      <w:rFonts w:ascii="Arial Narrow" w:hAnsi="Arial Narrow" w:cs="Calibri"/>
                      <w:bCs/>
                      <w:sz w:val="20"/>
                      <w:szCs w:val="20"/>
                    </w:rPr>
                  </w:pPr>
                  <w:r w:rsidRPr="00A4634E">
                    <w:rPr>
                      <w:rFonts w:ascii="Arial Narrow" w:hAnsi="Arial Narrow" w:cs="Calibri"/>
                      <w:bCs/>
                      <w:sz w:val="20"/>
                      <w:szCs w:val="20"/>
                    </w:rPr>
                    <w:t>min</w:t>
                  </w: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3EFC3202" w14:textId="77777777" w:rsidR="007449D2" w:rsidRPr="00A4634E" w:rsidRDefault="007449D2" w:rsidP="007449D2">
                  <w:pPr>
                    <w:jc w:val="center"/>
                    <w:rPr>
                      <w:rFonts w:ascii="Arial Narrow" w:hAnsi="Arial Narrow" w:cs="Calibri"/>
                      <w:bCs/>
                      <w:sz w:val="20"/>
                      <w:szCs w:val="20"/>
                    </w:rPr>
                  </w:pPr>
                  <w:r w:rsidRPr="00A4634E">
                    <w:rPr>
                      <w:rFonts w:ascii="Arial Narrow" w:hAnsi="Arial Narrow" w:cs="Calibri"/>
                      <w:bCs/>
                      <w:sz w:val="20"/>
                      <w:szCs w:val="20"/>
                    </w:rPr>
                    <w:t>max</w:t>
                  </w:r>
                </w:p>
              </w:tc>
            </w:tr>
            <w:tr w:rsidR="007449D2" w:rsidRPr="00A4634E" w14:paraId="18B61F4A" w14:textId="77777777" w:rsidTr="007449D2">
              <w:trPr>
                <w:jc w:val="center"/>
              </w:trPr>
              <w:tc>
                <w:tcPr>
                  <w:tcW w:w="1984" w:type="dxa"/>
                  <w:tcBorders>
                    <w:top w:val="single" w:sz="4" w:space="0" w:color="auto"/>
                    <w:left w:val="single" w:sz="4" w:space="0" w:color="auto"/>
                    <w:bottom w:val="single" w:sz="4" w:space="0" w:color="auto"/>
                    <w:right w:val="single" w:sz="4" w:space="0" w:color="auto"/>
                  </w:tcBorders>
                </w:tcPr>
                <w:p w14:paraId="56F32B68" w14:textId="77777777" w:rsidR="007449D2" w:rsidRPr="00A4634E" w:rsidRDefault="007449D2" w:rsidP="007449D2">
                  <w:pPr>
                    <w:rPr>
                      <w:rFonts w:ascii="Arial Narrow" w:hAnsi="Arial Narrow" w:cs="Calibri"/>
                      <w:sz w:val="20"/>
                      <w:szCs w:val="20"/>
                    </w:rPr>
                  </w:pPr>
                </w:p>
              </w:tc>
              <w:tc>
                <w:tcPr>
                  <w:tcW w:w="617" w:type="dxa"/>
                  <w:tcBorders>
                    <w:top w:val="single" w:sz="4" w:space="0" w:color="auto"/>
                    <w:left w:val="single" w:sz="4" w:space="0" w:color="auto"/>
                    <w:bottom w:val="single" w:sz="4" w:space="0" w:color="auto"/>
                    <w:right w:val="single" w:sz="4" w:space="0" w:color="auto"/>
                  </w:tcBorders>
                </w:tcPr>
                <w:p w14:paraId="49D50B79" w14:textId="77777777" w:rsidR="007449D2" w:rsidRPr="00A4634E" w:rsidRDefault="007449D2" w:rsidP="007449D2">
                  <w:pPr>
                    <w:rPr>
                      <w:rFonts w:ascii="Arial Narrow" w:hAnsi="Arial Narrow" w:cs="Calibri"/>
                      <w:sz w:val="20"/>
                      <w:szCs w:val="20"/>
                    </w:rPr>
                  </w:pPr>
                </w:p>
              </w:tc>
              <w:tc>
                <w:tcPr>
                  <w:tcW w:w="942" w:type="dxa"/>
                  <w:tcBorders>
                    <w:top w:val="single" w:sz="4" w:space="0" w:color="auto"/>
                    <w:left w:val="single" w:sz="4" w:space="0" w:color="auto"/>
                    <w:bottom w:val="single" w:sz="4" w:space="0" w:color="auto"/>
                    <w:right w:val="single" w:sz="4" w:space="0" w:color="auto"/>
                  </w:tcBorders>
                </w:tcPr>
                <w:p w14:paraId="0D2600DE" w14:textId="77777777" w:rsidR="007449D2" w:rsidRPr="00A4634E" w:rsidRDefault="007449D2" w:rsidP="007449D2">
                  <w:pPr>
                    <w:rPr>
                      <w:rFonts w:ascii="Arial Narrow" w:hAnsi="Arial Narrow" w:cs="Calibri"/>
                      <w:sz w:val="20"/>
                      <w:szCs w:val="20"/>
                    </w:rPr>
                  </w:pPr>
                </w:p>
              </w:tc>
              <w:tc>
                <w:tcPr>
                  <w:tcW w:w="1910" w:type="dxa"/>
                  <w:tcBorders>
                    <w:top w:val="single" w:sz="4" w:space="0" w:color="auto"/>
                    <w:left w:val="single" w:sz="4" w:space="0" w:color="auto"/>
                    <w:bottom w:val="single" w:sz="4" w:space="0" w:color="auto"/>
                    <w:right w:val="single" w:sz="4" w:space="0" w:color="auto"/>
                  </w:tcBorders>
                </w:tcPr>
                <w:p w14:paraId="05FC0B4F" w14:textId="77777777" w:rsidR="007449D2" w:rsidRPr="00A4634E" w:rsidRDefault="007449D2" w:rsidP="007449D2">
                  <w:pPr>
                    <w:rPr>
                      <w:rFonts w:ascii="Arial Narrow" w:hAnsi="Arial Narrow" w:cs="Calibri"/>
                      <w:sz w:val="20"/>
                      <w:szCs w:val="20"/>
                    </w:rPr>
                  </w:pPr>
                </w:p>
              </w:tc>
              <w:tc>
                <w:tcPr>
                  <w:tcW w:w="2417" w:type="dxa"/>
                  <w:tcBorders>
                    <w:top w:val="single" w:sz="4" w:space="0" w:color="auto"/>
                    <w:left w:val="single" w:sz="4" w:space="0" w:color="auto"/>
                    <w:bottom w:val="single" w:sz="4" w:space="0" w:color="auto"/>
                    <w:right w:val="single" w:sz="4" w:space="0" w:color="auto"/>
                  </w:tcBorders>
                </w:tcPr>
                <w:p w14:paraId="314A9431" w14:textId="77777777" w:rsidR="007449D2" w:rsidRPr="00A4634E" w:rsidRDefault="007449D2" w:rsidP="007449D2">
                  <w:pPr>
                    <w:rPr>
                      <w:rFonts w:ascii="Arial Narrow" w:hAnsi="Arial Narrow" w:cs="Calibri"/>
                      <w:sz w:val="20"/>
                      <w:szCs w:val="20"/>
                    </w:rPr>
                  </w:pPr>
                </w:p>
              </w:tc>
              <w:tc>
                <w:tcPr>
                  <w:tcW w:w="637" w:type="dxa"/>
                  <w:tcBorders>
                    <w:top w:val="single" w:sz="4" w:space="0" w:color="auto"/>
                    <w:left w:val="single" w:sz="4" w:space="0" w:color="auto"/>
                    <w:bottom w:val="single" w:sz="4" w:space="0" w:color="auto"/>
                    <w:right w:val="single" w:sz="4" w:space="0" w:color="auto"/>
                  </w:tcBorders>
                </w:tcPr>
                <w:p w14:paraId="1523E203" w14:textId="77777777" w:rsidR="007449D2" w:rsidRPr="00A4634E" w:rsidRDefault="007449D2" w:rsidP="007449D2">
                  <w:pPr>
                    <w:rPr>
                      <w:rFonts w:ascii="Arial Narrow" w:hAnsi="Arial Narrow" w:cs="Calibri"/>
                      <w:sz w:val="20"/>
                      <w:szCs w:val="20"/>
                    </w:rPr>
                  </w:pPr>
                </w:p>
              </w:tc>
              <w:tc>
                <w:tcPr>
                  <w:tcW w:w="565" w:type="dxa"/>
                  <w:tcBorders>
                    <w:top w:val="single" w:sz="4" w:space="0" w:color="auto"/>
                    <w:left w:val="single" w:sz="4" w:space="0" w:color="auto"/>
                    <w:bottom w:val="single" w:sz="4" w:space="0" w:color="auto"/>
                    <w:right w:val="single" w:sz="4" w:space="0" w:color="auto"/>
                  </w:tcBorders>
                </w:tcPr>
                <w:p w14:paraId="1CA24823" w14:textId="77777777" w:rsidR="007449D2" w:rsidRPr="00A4634E" w:rsidRDefault="007449D2" w:rsidP="007449D2">
                  <w:pPr>
                    <w:rPr>
                      <w:rFonts w:ascii="Arial Narrow" w:hAnsi="Arial Narrow" w:cs="Calibri"/>
                      <w:sz w:val="20"/>
                      <w:szCs w:val="20"/>
                    </w:rPr>
                  </w:pPr>
                </w:p>
              </w:tc>
            </w:tr>
            <w:tr w:rsidR="007449D2" w:rsidRPr="00A4634E" w14:paraId="0119F0D3" w14:textId="77777777" w:rsidTr="007449D2">
              <w:trPr>
                <w:jc w:val="center"/>
              </w:trPr>
              <w:tc>
                <w:tcPr>
                  <w:tcW w:w="1984" w:type="dxa"/>
                  <w:tcBorders>
                    <w:top w:val="single" w:sz="4" w:space="0" w:color="auto"/>
                    <w:left w:val="single" w:sz="4" w:space="0" w:color="auto"/>
                    <w:bottom w:val="single" w:sz="4" w:space="0" w:color="auto"/>
                    <w:right w:val="single" w:sz="4" w:space="0" w:color="auto"/>
                  </w:tcBorders>
                </w:tcPr>
                <w:p w14:paraId="1DDB12AE" w14:textId="77777777" w:rsidR="007449D2" w:rsidRPr="00A4634E" w:rsidRDefault="007449D2" w:rsidP="007449D2">
                  <w:pPr>
                    <w:rPr>
                      <w:rFonts w:ascii="Arial Narrow" w:hAnsi="Arial Narrow" w:cs="Calibri"/>
                      <w:sz w:val="20"/>
                      <w:szCs w:val="20"/>
                    </w:rPr>
                  </w:pPr>
                </w:p>
                <w:p w14:paraId="78686AE9"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Pohađanje nastave</w:t>
                  </w:r>
                </w:p>
              </w:tc>
              <w:tc>
                <w:tcPr>
                  <w:tcW w:w="617" w:type="dxa"/>
                  <w:tcBorders>
                    <w:top w:val="single" w:sz="4" w:space="0" w:color="auto"/>
                    <w:left w:val="single" w:sz="4" w:space="0" w:color="auto"/>
                    <w:bottom w:val="single" w:sz="4" w:space="0" w:color="auto"/>
                    <w:right w:val="single" w:sz="4" w:space="0" w:color="auto"/>
                  </w:tcBorders>
                </w:tcPr>
                <w:p w14:paraId="58DA5458" w14:textId="77777777" w:rsidR="007449D2" w:rsidRPr="00A4634E" w:rsidRDefault="007449D2" w:rsidP="007449D2">
                  <w:pPr>
                    <w:jc w:val="center"/>
                    <w:rPr>
                      <w:rFonts w:ascii="Arial Narrow" w:hAnsi="Arial Narrow" w:cs="Calibri"/>
                      <w:sz w:val="20"/>
                      <w:szCs w:val="20"/>
                    </w:rPr>
                  </w:pPr>
                  <w:r w:rsidRPr="00A4634E">
                    <w:rPr>
                      <w:rFonts w:ascii="Arial Narrow" w:hAnsi="Arial Narrow" w:cs="Calibri"/>
                      <w:sz w:val="20"/>
                      <w:szCs w:val="20"/>
                    </w:rPr>
                    <w:t>0,3</w:t>
                  </w:r>
                </w:p>
              </w:tc>
              <w:tc>
                <w:tcPr>
                  <w:tcW w:w="942" w:type="dxa"/>
                  <w:tcBorders>
                    <w:top w:val="single" w:sz="4" w:space="0" w:color="auto"/>
                    <w:left w:val="single" w:sz="4" w:space="0" w:color="auto"/>
                    <w:bottom w:val="single" w:sz="4" w:space="0" w:color="auto"/>
                    <w:right w:val="single" w:sz="4" w:space="0" w:color="auto"/>
                  </w:tcBorders>
                </w:tcPr>
                <w:p w14:paraId="4AE29CCB" w14:textId="77777777" w:rsidR="007449D2" w:rsidRPr="00A4634E" w:rsidRDefault="007449D2" w:rsidP="007449D2">
                  <w:pPr>
                    <w:jc w:val="center"/>
                    <w:rPr>
                      <w:rFonts w:ascii="Arial Narrow" w:hAnsi="Arial Narrow" w:cs="Calibri"/>
                      <w:sz w:val="20"/>
                      <w:szCs w:val="20"/>
                    </w:rPr>
                  </w:pPr>
                  <w:r w:rsidRPr="00A4634E">
                    <w:rPr>
                      <w:rFonts w:ascii="Arial Narrow" w:hAnsi="Arial Narrow" w:cs="Calibri"/>
                      <w:sz w:val="20"/>
                      <w:szCs w:val="20"/>
                    </w:rPr>
                    <w:t>1-6</w:t>
                  </w:r>
                </w:p>
              </w:tc>
              <w:tc>
                <w:tcPr>
                  <w:tcW w:w="1910" w:type="dxa"/>
                  <w:tcBorders>
                    <w:top w:val="single" w:sz="4" w:space="0" w:color="auto"/>
                    <w:left w:val="single" w:sz="4" w:space="0" w:color="auto"/>
                    <w:bottom w:val="single" w:sz="4" w:space="0" w:color="auto"/>
                    <w:right w:val="single" w:sz="4" w:space="0" w:color="auto"/>
                  </w:tcBorders>
                </w:tcPr>
                <w:p w14:paraId="72A5F601"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Prisutnost na nastavi</w:t>
                  </w:r>
                </w:p>
              </w:tc>
              <w:tc>
                <w:tcPr>
                  <w:tcW w:w="2417" w:type="dxa"/>
                  <w:tcBorders>
                    <w:top w:val="single" w:sz="4" w:space="0" w:color="auto"/>
                    <w:left w:val="single" w:sz="4" w:space="0" w:color="auto"/>
                    <w:bottom w:val="single" w:sz="4" w:space="0" w:color="auto"/>
                    <w:right w:val="single" w:sz="4" w:space="0" w:color="auto"/>
                  </w:tcBorders>
                </w:tcPr>
                <w:p w14:paraId="63DB7188"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Evidencije dolazaka</w:t>
                  </w:r>
                </w:p>
              </w:tc>
              <w:tc>
                <w:tcPr>
                  <w:tcW w:w="637" w:type="dxa"/>
                  <w:tcBorders>
                    <w:top w:val="single" w:sz="4" w:space="0" w:color="auto"/>
                    <w:left w:val="single" w:sz="4" w:space="0" w:color="auto"/>
                    <w:bottom w:val="single" w:sz="4" w:space="0" w:color="auto"/>
                    <w:right w:val="single" w:sz="4" w:space="0" w:color="auto"/>
                  </w:tcBorders>
                  <w:vAlign w:val="center"/>
                </w:tcPr>
                <w:p w14:paraId="749F6145" w14:textId="77777777" w:rsidR="007449D2" w:rsidRPr="00A4634E" w:rsidRDefault="007449D2" w:rsidP="007449D2">
                  <w:pPr>
                    <w:jc w:val="center"/>
                    <w:rPr>
                      <w:rFonts w:ascii="Arial Narrow" w:hAnsi="Arial Narrow" w:cs="Calibri"/>
                      <w:sz w:val="20"/>
                      <w:szCs w:val="20"/>
                    </w:rPr>
                  </w:pPr>
                  <w:r w:rsidRPr="00A4634E">
                    <w:rPr>
                      <w:rFonts w:ascii="Arial Narrow" w:hAnsi="Arial Narrow" w:cs="Calibri"/>
                      <w:sz w:val="20"/>
                      <w:szCs w:val="20"/>
                    </w:rPr>
                    <w:t>5</w:t>
                  </w:r>
                </w:p>
              </w:tc>
              <w:tc>
                <w:tcPr>
                  <w:tcW w:w="565" w:type="dxa"/>
                  <w:tcBorders>
                    <w:top w:val="single" w:sz="4" w:space="0" w:color="auto"/>
                    <w:left w:val="single" w:sz="4" w:space="0" w:color="auto"/>
                    <w:bottom w:val="single" w:sz="4" w:space="0" w:color="auto"/>
                    <w:right w:val="single" w:sz="4" w:space="0" w:color="auto"/>
                  </w:tcBorders>
                  <w:vAlign w:val="center"/>
                </w:tcPr>
                <w:p w14:paraId="21637F5E" w14:textId="77777777" w:rsidR="007449D2" w:rsidRPr="00A4634E" w:rsidRDefault="007449D2" w:rsidP="007449D2">
                  <w:pPr>
                    <w:jc w:val="center"/>
                    <w:rPr>
                      <w:rFonts w:ascii="Arial Narrow" w:hAnsi="Arial Narrow" w:cs="Calibri"/>
                      <w:sz w:val="20"/>
                      <w:szCs w:val="20"/>
                    </w:rPr>
                  </w:pPr>
                  <w:r w:rsidRPr="00A4634E">
                    <w:rPr>
                      <w:rFonts w:ascii="Arial Narrow" w:hAnsi="Arial Narrow" w:cs="Calibri"/>
                      <w:sz w:val="20"/>
                      <w:szCs w:val="20"/>
                    </w:rPr>
                    <w:t>10</w:t>
                  </w:r>
                </w:p>
              </w:tc>
            </w:tr>
            <w:tr w:rsidR="007449D2" w:rsidRPr="00A4634E" w14:paraId="3A7B0A0A" w14:textId="77777777" w:rsidTr="007449D2">
              <w:trPr>
                <w:jc w:val="center"/>
              </w:trPr>
              <w:tc>
                <w:tcPr>
                  <w:tcW w:w="1984" w:type="dxa"/>
                  <w:tcBorders>
                    <w:top w:val="single" w:sz="4" w:space="0" w:color="auto"/>
                    <w:left w:val="single" w:sz="4" w:space="0" w:color="auto"/>
                    <w:bottom w:val="single" w:sz="4" w:space="0" w:color="auto"/>
                    <w:right w:val="single" w:sz="4" w:space="0" w:color="auto"/>
                  </w:tcBorders>
                </w:tcPr>
                <w:p w14:paraId="5B38808E" w14:textId="77777777" w:rsidR="007449D2" w:rsidRPr="00A4634E" w:rsidRDefault="007449D2" w:rsidP="007449D2">
                  <w:pPr>
                    <w:rPr>
                      <w:rFonts w:ascii="Arial Narrow" w:hAnsi="Arial Narrow" w:cs="Calibri"/>
                      <w:sz w:val="20"/>
                      <w:szCs w:val="20"/>
                    </w:rPr>
                  </w:pPr>
                </w:p>
                <w:p w14:paraId="21A8A061"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 xml:space="preserve">Aktivnost u nastavi </w:t>
                  </w:r>
                </w:p>
              </w:tc>
              <w:tc>
                <w:tcPr>
                  <w:tcW w:w="617" w:type="dxa"/>
                  <w:tcBorders>
                    <w:top w:val="single" w:sz="4" w:space="0" w:color="auto"/>
                    <w:left w:val="single" w:sz="4" w:space="0" w:color="auto"/>
                    <w:bottom w:val="single" w:sz="4" w:space="0" w:color="auto"/>
                    <w:right w:val="single" w:sz="4" w:space="0" w:color="auto"/>
                  </w:tcBorders>
                </w:tcPr>
                <w:p w14:paraId="5D1D718B" w14:textId="77777777" w:rsidR="007449D2" w:rsidRPr="00A4634E" w:rsidRDefault="007449D2" w:rsidP="007449D2">
                  <w:pPr>
                    <w:jc w:val="center"/>
                    <w:rPr>
                      <w:rFonts w:ascii="Arial Narrow" w:hAnsi="Arial Narrow" w:cs="Calibri"/>
                      <w:sz w:val="20"/>
                      <w:szCs w:val="20"/>
                    </w:rPr>
                  </w:pPr>
                  <w:r w:rsidRPr="00A4634E">
                    <w:rPr>
                      <w:rFonts w:ascii="Arial Narrow" w:hAnsi="Arial Narrow" w:cs="Calibri"/>
                      <w:sz w:val="20"/>
                      <w:szCs w:val="20"/>
                    </w:rPr>
                    <w:t>0,3</w:t>
                  </w:r>
                </w:p>
                <w:p w14:paraId="4D99C633" w14:textId="77777777" w:rsidR="007449D2" w:rsidRPr="00A4634E" w:rsidRDefault="007449D2" w:rsidP="007449D2">
                  <w:pPr>
                    <w:jc w:val="center"/>
                    <w:rPr>
                      <w:rFonts w:ascii="Arial Narrow" w:hAnsi="Arial Narrow" w:cs="Calibri"/>
                      <w:sz w:val="20"/>
                      <w:szCs w:val="20"/>
                    </w:rPr>
                  </w:pPr>
                </w:p>
              </w:tc>
              <w:tc>
                <w:tcPr>
                  <w:tcW w:w="942" w:type="dxa"/>
                  <w:tcBorders>
                    <w:top w:val="single" w:sz="4" w:space="0" w:color="auto"/>
                    <w:left w:val="single" w:sz="4" w:space="0" w:color="auto"/>
                    <w:bottom w:val="single" w:sz="4" w:space="0" w:color="auto"/>
                    <w:right w:val="single" w:sz="4" w:space="0" w:color="auto"/>
                  </w:tcBorders>
                </w:tcPr>
                <w:p w14:paraId="1F55712A" w14:textId="77777777" w:rsidR="007449D2" w:rsidRPr="00A4634E" w:rsidRDefault="007449D2" w:rsidP="007449D2">
                  <w:pPr>
                    <w:jc w:val="center"/>
                    <w:rPr>
                      <w:rFonts w:ascii="Arial Narrow" w:hAnsi="Arial Narrow" w:cs="Calibri"/>
                      <w:sz w:val="20"/>
                      <w:szCs w:val="20"/>
                    </w:rPr>
                  </w:pPr>
                  <w:r w:rsidRPr="00A4634E">
                    <w:rPr>
                      <w:rFonts w:ascii="Arial Narrow" w:hAnsi="Arial Narrow" w:cs="Calibri"/>
                      <w:sz w:val="20"/>
                      <w:szCs w:val="20"/>
                    </w:rPr>
                    <w:t>1-6</w:t>
                  </w:r>
                </w:p>
              </w:tc>
              <w:tc>
                <w:tcPr>
                  <w:tcW w:w="1910" w:type="dxa"/>
                  <w:tcBorders>
                    <w:top w:val="single" w:sz="4" w:space="0" w:color="auto"/>
                    <w:left w:val="single" w:sz="4" w:space="0" w:color="auto"/>
                    <w:bottom w:val="single" w:sz="4" w:space="0" w:color="auto"/>
                    <w:right w:val="single" w:sz="4" w:space="0" w:color="auto"/>
                  </w:tcBorders>
                </w:tcPr>
                <w:p w14:paraId="2BE31B8C"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Sudjelovanje u nastavnom procesu (uključivanje u raspravu, rješavanje problemskih zadataka)</w:t>
                  </w:r>
                </w:p>
              </w:tc>
              <w:tc>
                <w:tcPr>
                  <w:tcW w:w="2417" w:type="dxa"/>
                  <w:tcBorders>
                    <w:top w:val="single" w:sz="4" w:space="0" w:color="auto"/>
                    <w:left w:val="single" w:sz="4" w:space="0" w:color="auto"/>
                    <w:bottom w:val="single" w:sz="4" w:space="0" w:color="auto"/>
                    <w:right w:val="single" w:sz="4" w:space="0" w:color="auto"/>
                  </w:tcBorders>
                </w:tcPr>
                <w:p w14:paraId="42A481AE"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Evidencija studentskih aktivnosti</w:t>
                  </w:r>
                </w:p>
              </w:tc>
              <w:tc>
                <w:tcPr>
                  <w:tcW w:w="637" w:type="dxa"/>
                  <w:tcBorders>
                    <w:top w:val="single" w:sz="4" w:space="0" w:color="auto"/>
                    <w:left w:val="single" w:sz="4" w:space="0" w:color="auto"/>
                    <w:bottom w:val="single" w:sz="4" w:space="0" w:color="auto"/>
                    <w:right w:val="single" w:sz="4" w:space="0" w:color="auto"/>
                  </w:tcBorders>
                  <w:vAlign w:val="center"/>
                </w:tcPr>
                <w:p w14:paraId="3C0FD66A" w14:textId="77777777" w:rsidR="007449D2" w:rsidRPr="00A4634E" w:rsidRDefault="007449D2" w:rsidP="007449D2">
                  <w:pPr>
                    <w:jc w:val="center"/>
                    <w:rPr>
                      <w:rFonts w:ascii="Arial Narrow" w:hAnsi="Arial Narrow" w:cs="Calibri"/>
                      <w:sz w:val="20"/>
                      <w:szCs w:val="20"/>
                    </w:rPr>
                  </w:pPr>
                  <w:r w:rsidRPr="00A4634E">
                    <w:rPr>
                      <w:rFonts w:ascii="Arial Narrow" w:hAnsi="Arial Narrow" w:cs="Calibri"/>
                      <w:sz w:val="20"/>
                      <w:szCs w:val="20"/>
                    </w:rPr>
                    <w:t>0</w:t>
                  </w:r>
                </w:p>
              </w:tc>
              <w:tc>
                <w:tcPr>
                  <w:tcW w:w="565" w:type="dxa"/>
                  <w:tcBorders>
                    <w:top w:val="single" w:sz="4" w:space="0" w:color="auto"/>
                    <w:left w:val="single" w:sz="4" w:space="0" w:color="auto"/>
                    <w:bottom w:val="single" w:sz="4" w:space="0" w:color="auto"/>
                    <w:right w:val="single" w:sz="4" w:space="0" w:color="auto"/>
                  </w:tcBorders>
                  <w:vAlign w:val="center"/>
                </w:tcPr>
                <w:p w14:paraId="46A1710E" w14:textId="77777777" w:rsidR="007449D2" w:rsidRPr="00A4634E" w:rsidRDefault="007449D2" w:rsidP="007449D2">
                  <w:pPr>
                    <w:jc w:val="center"/>
                    <w:rPr>
                      <w:rFonts w:ascii="Arial Narrow" w:hAnsi="Arial Narrow" w:cs="Calibri"/>
                      <w:sz w:val="20"/>
                      <w:szCs w:val="20"/>
                    </w:rPr>
                  </w:pPr>
                  <w:r w:rsidRPr="00A4634E">
                    <w:rPr>
                      <w:rFonts w:ascii="Arial Narrow" w:hAnsi="Arial Narrow" w:cs="Calibri"/>
                      <w:sz w:val="20"/>
                      <w:szCs w:val="20"/>
                    </w:rPr>
                    <w:t>10</w:t>
                  </w:r>
                </w:p>
              </w:tc>
            </w:tr>
            <w:tr w:rsidR="007449D2" w:rsidRPr="00A4634E" w14:paraId="62F9D794" w14:textId="77777777" w:rsidTr="007449D2">
              <w:trPr>
                <w:jc w:val="center"/>
              </w:trPr>
              <w:tc>
                <w:tcPr>
                  <w:tcW w:w="1984" w:type="dxa"/>
                  <w:tcBorders>
                    <w:top w:val="single" w:sz="4" w:space="0" w:color="auto"/>
                    <w:left w:val="single" w:sz="4" w:space="0" w:color="auto"/>
                    <w:bottom w:val="single" w:sz="4" w:space="0" w:color="auto"/>
                    <w:right w:val="single" w:sz="4" w:space="0" w:color="auto"/>
                  </w:tcBorders>
                </w:tcPr>
                <w:p w14:paraId="1D3D0750" w14:textId="77777777" w:rsidR="007449D2" w:rsidRPr="00A4634E" w:rsidRDefault="007449D2" w:rsidP="007449D2">
                  <w:pPr>
                    <w:rPr>
                      <w:rFonts w:ascii="Arial Narrow" w:hAnsi="Arial Narrow" w:cs="Calibri"/>
                      <w:sz w:val="20"/>
                      <w:szCs w:val="20"/>
                    </w:rPr>
                  </w:pPr>
                </w:p>
                <w:p w14:paraId="494E4E32"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Seminarski rad</w:t>
                  </w:r>
                </w:p>
              </w:tc>
              <w:tc>
                <w:tcPr>
                  <w:tcW w:w="617" w:type="dxa"/>
                  <w:tcBorders>
                    <w:top w:val="single" w:sz="4" w:space="0" w:color="auto"/>
                    <w:left w:val="single" w:sz="4" w:space="0" w:color="auto"/>
                    <w:bottom w:val="single" w:sz="4" w:space="0" w:color="auto"/>
                    <w:right w:val="single" w:sz="4" w:space="0" w:color="auto"/>
                  </w:tcBorders>
                </w:tcPr>
                <w:p w14:paraId="5C1AAE9A" w14:textId="77777777" w:rsidR="007449D2" w:rsidRPr="00A4634E" w:rsidRDefault="007449D2" w:rsidP="007449D2">
                  <w:pPr>
                    <w:jc w:val="center"/>
                    <w:rPr>
                      <w:rFonts w:ascii="Arial Narrow" w:hAnsi="Arial Narrow" w:cs="Calibri"/>
                      <w:sz w:val="20"/>
                      <w:szCs w:val="20"/>
                    </w:rPr>
                  </w:pPr>
                  <w:r w:rsidRPr="00A4634E">
                    <w:rPr>
                      <w:rFonts w:ascii="Arial Narrow" w:hAnsi="Arial Narrow" w:cs="Calibri"/>
                      <w:sz w:val="20"/>
                      <w:szCs w:val="20"/>
                    </w:rPr>
                    <w:t>0,9</w:t>
                  </w:r>
                </w:p>
              </w:tc>
              <w:tc>
                <w:tcPr>
                  <w:tcW w:w="942" w:type="dxa"/>
                  <w:tcBorders>
                    <w:top w:val="single" w:sz="4" w:space="0" w:color="auto"/>
                    <w:left w:val="single" w:sz="4" w:space="0" w:color="auto"/>
                    <w:bottom w:val="single" w:sz="4" w:space="0" w:color="auto"/>
                    <w:right w:val="single" w:sz="4" w:space="0" w:color="auto"/>
                  </w:tcBorders>
                </w:tcPr>
                <w:p w14:paraId="06A92D01" w14:textId="77777777" w:rsidR="007449D2" w:rsidRPr="00A4634E" w:rsidRDefault="007449D2" w:rsidP="007449D2">
                  <w:pPr>
                    <w:jc w:val="center"/>
                    <w:rPr>
                      <w:rFonts w:ascii="Arial Narrow" w:hAnsi="Arial Narrow" w:cs="Calibri"/>
                      <w:sz w:val="20"/>
                      <w:szCs w:val="20"/>
                    </w:rPr>
                  </w:pPr>
                  <w:r w:rsidRPr="00A4634E">
                    <w:rPr>
                      <w:rFonts w:ascii="Arial Narrow" w:hAnsi="Arial Narrow" w:cs="Calibri"/>
                      <w:sz w:val="20"/>
                      <w:szCs w:val="20"/>
                    </w:rPr>
                    <w:t>2-6</w:t>
                  </w:r>
                </w:p>
              </w:tc>
              <w:tc>
                <w:tcPr>
                  <w:tcW w:w="1910" w:type="dxa"/>
                  <w:tcBorders>
                    <w:top w:val="single" w:sz="4" w:space="0" w:color="auto"/>
                    <w:left w:val="single" w:sz="4" w:space="0" w:color="auto"/>
                    <w:bottom w:val="single" w:sz="4" w:space="0" w:color="auto"/>
                    <w:right w:val="single" w:sz="4" w:space="0" w:color="auto"/>
                  </w:tcBorders>
                </w:tcPr>
                <w:p w14:paraId="233037C9"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Istraživanje, sistematizacija i analiza podataka, izrada seminarskog zadatka.</w:t>
                  </w:r>
                </w:p>
              </w:tc>
              <w:tc>
                <w:tcPr>
                  <w:tcW w:w="2417" w:type="dxa"/>
                  <w:tcBorders>
                    <w:top w:val="single" w:sz="4" w:space="0" w:color="auto"/>
                    <w:left w:val="single" w:sz="4" w:space="0" w:color="auto"/>
                    <w:bottom w:val="single" w:sz="4" w:space="0" w:color="auto"/>
                    <w:right w:val="single" w:sz="4" w:space="0" w:color="auto"/>
                  </w:tcBorders>
                </w:tcPr>
                <w:p w14:paraId="0BD8EB3F"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Evaluacija kvalitete seminarskog zadatka, prezentacije i argumentacije donesenih zaključaka.</w:t>
                  </w:r>
                </w:p>
              </w:tc>
              <w:tc>
                <w:tcPr>
                  <w:tcW w:w="637" w:type="dxa"/>
                  <w:tcBorders>
                    <w:top w:val="single" w:sz="4" w:space="0" w:color="auto"/>
                    <w:left w:val="single" w:sz="4" w:space="0" w:color="auto"/>
                    <w:bottom w:val="single" w:sz="4" w:space="0" w:color="auto"/>
                    <w:right w:val="single" w:sz="4" w:space="0" w:color="auto"/>
                  </w:tcBorders>
                  <w:vAlign w:val="center"/>
                </w:tcPr>
                <w:p w14:paraId="1BC57F78" w14:textId="77777777" w:rsidR="007449D2" w:rsidRPr="00A4634E" w:rsidRDefault="007449D2" w:rsidP="007449D2">
                  <w:pPr>
                    <w:jc w:val="center"/>
                    <w:rPr>
                      <w:rFonts w:ascii="Arial Narrow" w:hAnsi="Arial Narrow" w:cs="Calibri"/>
                      <w:sz w:val="20"/>
                      <w:szCs w:val="20"/>
                    </w:rPr>
                  </w:pPr>
                  <w:r w:rsidRPr="00A4634E">
                    <w:rPr>
                      <w:rFonts w:ascii="Arial Narrow" w:hAnsi="Arial Narrow" w:cs="Calibri"/>
                      <w:sz w:val="20"/>
                      <w:szCs w:val="20"/>
                    </w:rPr>
                    <w:t>15</w:t>
                  </w:r>
                </w:p>
              </w:tc>
              <w:tc>
                <w:tcPr>
                  <w:tcW w:w="565" w:type="dxa"/>
                  <w:tcBorders>
                    <w:top w:val="single" w:sz="4" w:space="0" w:color="auto"/>
                    <w:left w:val="single" w:sz="4" w:space="0" w:color="auto"/>
                    <w:bottom w:val="single" w:sz="4" w:space="0" w:color="auto"/>
                    <w:right w:val="single" w:sz="4" w:space="0" w:color="auto"/>
                  </w:tcBorders>
                  <w:vAlign w:val="center"/>
                </w:tcPr>
                <w:p w14:paraId="02B7DF30" w14:textId="77777777" w:rsidR="007449D2" w:rsidRPr="00A4634E" w:rsidRDefault="007449D2" w:rsidP="007449D2">
                  <w:pPr>
                    <w:jc w:val="center"/>
                    <w:rPr>
                      <w:rFonts w:ascii="Arial Narrow" w:hAnsi="Arial Narrow" w:cs="Calibri"/>
                      <w:sz w:val="20"/>
                      <w:szCs w:val="20"/>
                    </w:rPr>
                  </w:pPr>
                  <w:r w:rsidRPr="00A4634E">
                    <w:rPr>
                      <w:rFonts w:ascii="Arial Narrow" w:hAnsi="Arial Narrow" w:cs="Calibri"/>
                      <w:sz w:val="20"/>
                      <w:szCs w:val="20"/>
                    </w:rPr>
                    <w:t>30</w:t>
                  </w:r>
                </w:p>
              </w:tc>
            </w:tr>
            <w:tr w:rsidR="007449D2" w:rsidRPr="00A4634E" w14:paraId="484A381F" w14:textId="77777777" w:rsidTr="007449D2">
              <w:trPr>
                <w:jc w:val="center"/>
              </w:trPr>
              <w:tc>
                <w:tcPr>
                  <w:tcW w:w="1984" w:type="dxa"/>
                  <w:tcBorders>
                    <w:top w:val="single" w:sz="4" w:space="0" w:color="auto"/>
                    <w:left w:val="single" w:sz="4" w:space="0" w:color="auto"/>
                    <w:bottom w:val="single" w:sz="4" w:space="0" w:color="auto"/>
                    <w:right w:val="single" w:sz="4" w:space="0" w:color="auto"/>
                  </w:tcBorders>
                </w:tcPr>
                <w:p w14:paraId="25D029E1"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Pismeni ispit ili kontinuirana provjera znanja</w:t>
                  </w:r>
                </w:p>
              </w:tc>
              <w:tc>
                <w:tcPr>
                  <w:tcW w:w="617" w:type="dxa"/>
                  <w:tcBorders>
                    <w:top w:val="single" w:sz="4" w:space="0" w:color="auto"/>
                    <w:left w:val="single" w:sz="4" w:space="0" w:color="auto"/>
                    <w:bottom w:val="single" w:sz="4" w:space="0" w:color="auto"/>
                    <w:right w:val="single" w:sz="4" w:space="0" w:color="auto"/>
                  </w:tcBorders>
                </w:tcPr>
                <w:p w14:paraId="3DE35070" w14:textId="77777777" w:rsidR="007449D2" w:rsidRPr="00A4634E" w:rsidRDefault="007449D2" w:rsidP="007449D2">
                  <w:pPr>
                    <w:jc w:val="center"/>
                    <w:rPr>
                      <w:rFonts w:ascii="Arial Narrow" w:hAnsi="Arial Narrow" w:cs="Calibri"/>
                      <w:sz w:val="20"/>
                      <w:szCs w:val="20"/>
                    </w:rPr>
                  </w:pPr>
                  <w:r w:rsidRPr="00A4634E">
                    <w:rPr>
                      <w:rFonts w:ascii="Arial Narrow" w:hAnsi="Arial Narrow" w:cs="Calibri"/>
                      <w:sz w:val="20"/>
                      <w:szCs w:val="20"/>
                    </w:rPr>
                    <w:t>1,5</w:t>
                  </w:r>
                </w:p>
              </w:tc>
              <w:tc>
                <w:tcPr>
                  <w:tcW w:w="942" w:type="dxa"/>
                  <w:tcBorders>
                    <w:top w:val="single" w:sz="4" w:space="0" w:color="auto"/>
                    <w:left w:val="single" w:sz="4" w:space="0" w:color="auto"/>
                    <w:bottom w:val="single" w:sz="4" w:space="0" w:color="auto"/>
                    <w:right w:val="single" w:sz="4" w:space="0" w:color="auto"/>
                  </w:tcBorders>
                </w:tcPr>
                <w:p w14:paraId="5491BF43" w14:textId="77777777" w:rsidR="007449D2" w:rsidRPr="00A4634E" w:rsidRDefault="007449D2" w:rsidP="007449D2">
                  <w:pPr>
                    <w:jc w:val="center"/>
                    <w:rPr>
                      <w:rFonts w:ascii="Arial Narrow" w:hAnsi="Arial Narrow" w:cs="Calibri"/>
                      <w:sz w:val="20"/>
                      <w:szCs w:val="20"/>
                    </w:rPr>
                  </w:pPr>
                  <w:r w:rsidRPr="00A4634E">
                    <w:rPr>
                      <w:rFonts w:ascii="Arial Narrow" w:hAnsi="Arial Narrow" w:cs="Calibri"/>
                      <w:sz w:val="20"/>
                      <w:szCs w:val="20"/>
                    </w:rPr>
                    <w:t>1-6</w:t>
                  </w:r>
                </w:p>
              </w:tc>
              <w:tc>
                <w:tcPr>
                  <w:tcW w:w="1910" w:type="dxa"/>
                  <w:tcBorders>
                    <w:top w:val="single" w:sz="4" w:space="0" w:color="auto"/>
                    <w:left w:val="single" w:sz="4" w:space="0" w:color="auto"/>
                    <w:bottom w:val="single" w:sz="4" w:space="0" w:color="auto"/>
                    <w:right w:val="single" w:sz="4" w:space="0" w:color="auto"/>
                  </w:tcBorders>
                </w:tcPr>
                <w:p w14:paraId="766360BA"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Priprema za provjeru znanja, pisana provjera</w:t>
                  </w:r>
                </w:p>
              </w:tc>
              <w:tc>
                <w:tcPr>
                  <w:tcW w:w="2417" w:type="dxa"/>
                  <w:tcBorders>
                    <w:top w:val="single" w:sz="4" w:space="0" w:color="auto"/>
                    <w:left w:val="single" w:sz="4" w:space="0" w:color="auto"/>
                    <w:bottom w:val="single" w:sz="4" w:space="0" w:color="auto"/>
                    <w:right w:val="single" w:sz="4" w:space="0" w:color="auto"/>
                  </w:tcBorders>
                </w:tcPr>
                <w:p w14:paraId="5D82B548"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Provjera i vrednovanje razine stečenog znanja</w:t>
                  </w:r>
                </w:p>
              </w:tc>
              <w:tc>
                <w:tcPr>
                  <w:tcW w:w="637" w:type="dxa"/>
                  <w:tcBorders>
                    <w:top w:val="single" w:sz="4" w:space="0" w:color="auto"/>
                    <w:left w:val="single" w:sz="4" w:space="0" w:color="auto"/>
                    <w:bottom w:val="single" w:sz="4" w:space="0" w:color="auto"/>
                    <w:right w:val="single" w:sz="4" w:space="0" w:color="auto"/>
                  </w:tcBorders>
                  <w:vAlign w:val="center"/>
                </w:tcPr>
                <w:p w14:paraId="7A7172C7" w14:textId="77777777" w:rsidR="007449D2" w:rsidRPr="00A4634E" w:rsidRDefault="007449D2" w:rsidP="007449D2">
                  <w:pPr>
                    <w:jc w:val="center"/>
                    <w:rPr>
                      <w:rFonts w:ascii="Arial Narrow" w:hAnsi="Arial Narrow" w:cs="Calibri"/>
                      <w:sz w:val="20"/>
                      <w:szCs w:val="20"/>
                    </w:rPr>
                  </w:pPr>
                  <w:r w:rsidRPr="00A4634E">
                    <w:rPr>
                      <w:rFonts w:ascii="Arial Narrow" w:hAnsi="Arial Narrow" w:cs="Calibri"/>
                      <w:sz w:val="20"/>
                      <w:szCs w:val="20"/>
                    </w:rPr>
                    <w:t>30*</w:t>
                  </w:r>
                </w:p>
              </w:tc>
              <w:tc>
                <w:tcPr>
                  <w:tcW w:w="565" w:type="dxa"/>
                  <w:tcBorders>
                    <w:top w:val="single" w:sz="4" w:space="0" w:color="auto"/>
                    <w:left w:val="single" w:sz="4" w:space="0" w:color="auto"/>
                    <w:bottom w:val="single" w:sz="4" w:space="0" w:color="auto"/>
                    <w:right w:val="single" w:sz="4" w:space="0" w:color="auto"/>
                  </w:tcBorders>
                  <w:vAlign w:val="center"/>
                </w:tcPr>
                <w:p w14:paraId="6D4D4483" w14:textId="77777777" w:rsidR="007449D2" w:rsidRPr="00A4634E" w:rsidRDefault="007449D2" w:rsidP="007449D2">
                  <w:pPr>
                    <w:jc w:val="center"/>
                    <w:rPr>
                      <w:rFonts w:ascii="Arial Narrow" w:hAnsi="Arial Narrow" w:cs="Calibri"/>
                      <w:sz w:val="20"/>
                      <w:szCs w:val="20"/>
                    </w:rPr>
                  </w:pPr>
                  <w:r w:rsidRPr="00A4634E">
                    <w:rPr>
                      <w:rFonts w:ascii="Arial Narrow" w:hAnsi="Arial Narrow" w:cs="Calibri"/>
                      <w:sz w:val="20"/>
                      <w:szCs w:val="20"/>
                    </w:rPr>
                    <w:t>50</w:t>
                  </w:r>
                </w:p>
              </w:tc>
            </w:tr>
            <w:tr w:rsidR="007449D2" w:rsidRPr="00A4634E" w14:paraId="7BFCAA9B" w14:textId="77777777" w:rsidTr="007449D2">
              <w:trPr>
                <w:jc w:val="center"/>
              </w:trPr>
              <w:tc>
                <w:tcPr>
                  <w:tcW w:w="1984" w:type="dxa"/>
                  <w:tcBorders>
                    <w:top w:val="single" w:sz="4" w:space="0" w:color="auto"/>
                    <w:left w:val="single" w:sz="4" w:space="0" w:color="auto"/>
                    <w:bottom w:val="single" w:sz="4" w:space="0" w:color="auto"/>
                    <w:right w:val="single" w:sz="4" w:space="0" w:color="auto"/>
                  </w:tcBorders>
                </w:tcPr>
                <w:p w14:paraId="6257D1B4" w14:textId="77777777" w:rsidR="007449D2" w:rsidRPr="00A4634E" w:rsidRDefault="007449D2" w:rsidP="007449D2">
                  <w:pPr>
                    <w:rPr>
                      <w:rFonts w:ascii="Arial Narrow" w:hAnsi="Arial Narrow" w:cs="Calibri"/>
                      <w:sz w:val="20"/>
                      <w:szCs w:val="20"/>
                    </w:rPr>
                  </w:pPr>
                </w:p>
                <w:p w14:paraId="5E14DB6D"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Ukupno</w:t>
                  </w:r>
                </w:p>
              </w:tc>
              <w:tc>
                <w:tcPr>
                  <w:tcW w:w="617" w:type="dxa"/>
                  <w:tcBorders>
                    <w:top w:val="single" w:sz="4" w:space="0" w:color="auto"/>
                    <w:left w:val="single" w:sz="4" w:space="0" w:color="auto"/>
                    <w:bottom w:val="single" w:sz="4" w:space="0" w:color="auto"/>
                    <w:right w:val="single" w:sz="4" w:space="0" w:color="auto"/>
                  </w:tcBorders>
                </w:tcPr>
                <w:p w14:paraId="6132DA29" w14:textId="77777777" w:rsidR="007449D2" w:rsidRPr="00A4634E" w:rsidRDefault="007449D2" w:rsidP="007449D2">
                  <w:pPr>
                    <w:jc w:val="center"/>
                    <w:rPr>
                      <w:rFonts w:ascii="Arial Narrow" w:hAnsi="Arial Narrow" w:cs="Calibri"/>
                      <w:sz w:val="20"/>
                      <w:szCs w:val="20"/>
                    </w:rPr>
                  </w:pPr>
                  <w:r w:rsidRPr="00A4634E">
                    <w:rPr>
                      <w:rFonts w:ascii="Arial Narrow" w:hAnsi="Arial Narrow" w:cs="Calibri"/>
                      <w:sz w:val="20"/>
                      <w:szCs w:val="20"/>
                    </w:rPr>
                    <w:t>3</w:t>
                  </w:r>
                </w:p>
              </w:tc>
              <w:tc>
                <w:tcPr>
                  <w:tcW w:w="942" w:type="dxa"/>
                  <w:tcBorders>
                    <w:top w:val="single" w:sz="4" w:space="0" w:color="auto"/>
                    <w:left w:val="single" w:sz="4" w:space="0" w:color="auto"/>
                    <w:bottom w:val="single" w:sz="4" w:space="0" w:color="auto"/>
                    <w:right w:val="single" w:sz="4" w:space="0" w:color="auto"/>
                  </w:tcBorders>
                </w:tcPr>
                <w:p w14:paraId="76E83081" w14:textId="77777777" w:rsidR="007449D2" w:rsidRPr="00A4634E" w:rsidRDefault="007449D2" w:rsidP="007449D2">
                  <w:pPr>
                    <w:rPr>
                      <w:rFonts w:ascii="Arial Narrow" w:hAnsi="Arial Narrow" w:cs="Calibri"/>
                      <w:sz w:val="20"/>
                      <w:szCs w:val="20"/>
                    </w:rPr>
                  </w:pPr>
                </w:p>
              </w:tc>
              <w:tc>
                <w:tcPr>
                  <w:tcW w:w="1910" w:type="dxa"/>
                  <w:tcBorders>
                    <w:top w:val="single" w:sz="4" w:space="0" w:color="auto"/>
                    <w:left w:val="single" w:sz="4" w:space="0" w:color="auto"/>
                    <w:bottom w:val="single" w:sz="4" w:space="0" w:color="auto"/>
                    <w:right w:val="single" w:sz="4" w:space="0" w:color="auto"/>
                  </w:tcBorders>
                </w:tcPr>
                <w:p w14:paraId="4499CE5B" w14:textId="77777777" w:rsidR="007449D2" w:rsidRPr="00A4634E" w:rsidRDefault="007449D2" w:rsidP="007449D2">
                  <w:pPr>
                    <w:rPr>
                      <w:rFonts w:ascii="Arial Narrow" w:hAnsi="Arial Narrow" w:cs="Calibri"/>
                      <w:sz w:val="20"/>
                      <w:szCs w:val="20"/>
                    </w:rPr>
                  </w:pPr>
                </w:p>
              </w:tc>
              <w:tc>
                <w:tcPr>
                  <w:tcW w:w="2417" w:type="dxa"/>
                  <w:tcBorders>
                    <w:top w:val="single" w:sz="4" w:space="0" w:color="auto"/>
                    <w:left w:val="single" w:sz="4" w:space="0" w:color="auto"/>
                    <w:bottom w:val="single" w:sz="4" w:space="0" w:color="auto"/>
                    <w:right w:val="single" w:sz="4" w:space="0" w:color="auto"/>
                  </w:tcBorders>
                </w:tcPr>
                <w:p w14:paraId="5B8E5EE3" w14:textId="77777777" w:rsidR="007449D2" w:rsidRPr="00A4634E" w:rsidRDefault="007449D2" w:rsidP="007449D2">
                  <w:pPr>
                    <w:rPr>
                      <w:rFonts w:ascii="Arial Narrow" w:hAnsi="Arial Narrow" w:cs="Calibri"/>
                      <w:sz w:val="20"/>
                      <w:szCs w:val="20"/>
                    </w:rPr>
                  </w:pPr>
                </w:p>
              </w:tc>
              <w:tc>
                <w:tcPr>
                  <w:tcW w:w="637" w:type="dxa"/>
                  <w:tcBorders>
                    <w:top w:val="single" w:sz="4" w:space="0" w:color="auto"/>
                    <w:left w:val="single" w:sz="4" w:space="0" w:color="auto"/>
                    <w:bottom w:val="single" w:sz="4" w:space="0" w:color="auto"/>
                    <w:right w:val="single" w:sz="4" w:space="0" w:color="auto"/>
                  </w:tcBorders>
                </w:tcPr>
                <w:p w14:paraId="7FDAFE88" w14:textId="77777777" w:rsidR="007449D2" w:rsidRPr="00A4634E" w:rsidRDefault="007449D2" w:rsidP="007449D2">
                  <w:pPr>
                    <w:jc w:val="center"/>
                    <w:rPr>
                      <w:rFonts w:ascii="Arial Narrow" w:hAnsi="Arial Narrow" w:cs="Calibri"/>
                      <w:sz w:val="20"/>
                      <w:szCs w:val="20"/>
                    </w:rPr>
                  </w:pPr>
                </w:p>
              </w:tc>
              <w:tc>
                <w:tcPr>
                  <w:tcW w:w="565" w:type="dxa"/>
                  <w:tcBorders>
                    <w:top w:val="single" w:sz="4" w:space="0" w:color="auto"/>
                    <w:left w:val="single" w:sz="4" w:space="0" w:color="auto"/>
                    <w:bottom w:val="single" w:sz="4" w:space="0" w:color="auto"/>
                    <w:right w:val="single" w:sz="4" w:space="0" w:color="auto"/>
                  </w:tcBorders>
                </w:tcPr>
                <w:p w14:paraId="0F639FF8" w14:textId="77777777" w:rsidR="007449D2" w:rsidRPr="00A4634E" w:rsidRDefault="007449D2" w:rsidP="007449D2">
                  <w:pPr>
                    <w:jc w:val="center"/>
                    <w:rPr>
                      <w:rFonts w:ascii="Arial Narrow" w:hAnsi="Arial Narrow" w:cs="Calibri"/>
                      <w:sz w:val="20"/>
                      <w:szCs w:val="20"/>
                    </w:rPr>
                  </w:pPr>
                  <w:r w:rsidRPr="00A4634E">
                    <w:rPr>
                      <w:rFonts w:ascii="Arial Narrow" w:hAnsi="Arial Narrow" w:cs="Calibri"/>
                      <w:sz w:val="20"/>
                      <w:szCs w:val="20"/>
                    </w:rPr>
                    <w:t>100</w:t>
                  </w:r>
                </w:p>
              </w:tc>
            </w:tr>
          </w:tbl>
          <w:p w14:paraId="272A0162" w14:textId="77777777" w:rsidR="007449D2" w:rsidRPr="00A4634E" w:rsidRDefault="007449D2" w:rsidP="007449D2">
            <w:pPr>
              <w:jc w:val="both"/>
              <w:rPr>
                <w:rFonts w:ascii="Arial Narrow" w:hAnsi="Arial Narrow" w:cs="Calibri"/>
                <w:sz w:val="20"/>
                <w:szCs w:val="20"/>
              </w:rPr>
            </w:pPr>
          </w:p>
          <w:p w14:paraId="1183D6DC" w14:textId="77777777" w:rsidR="007449D2" w:rsidRPr="00A4634E" w:rsidRDefault="007449D2" w:rsidP="007449D2">
            <w:pPr>
              <w:jc w:val="both"/>
              <w:rPr>
                <w:rFonts w:ascii="Arial Narrow" w:hAnsi="Arial Narrow" w:cs="Calibri"/>
                <w:sz w:val="20"/>
                <w:szCs w:val="20"/>
              </w:rPr>
            </w:pPr>
            <w:r w:rsidRPr="00A4634E">
              <w:rPr>
                <w:rFonts w:ascii="Arial Narrow" w:hAnsi="Arial Narrow" w:cs="Calibri"/>
                <w:sz w:val="20"/>
                <w:szCs w:val="20"/>
              </w:rPr>
              <w:t>*za prolazak pisanog dijela ispita je potrebno minimalno ostvariti 60% mogućih bodova svakog kolokvija ili pisanog dijela ispita</w:t>
            </w:r>
          </w:p>
          <w:p w14:paraId="09D669A0" w14:textId="77777777" w:rsidR="007449D2" w:rsidRPr="00A4634E" w:rsidRDefault="007449D2" w:rsidP="007449D2">
            <w:pPr>
              <w:pStyle w:val="Default"/>
              <w:jc w:val="both"/>
              <w:rPr>
                <w:rFonts w:ascii="Arial Narrow" w:hAnsi="Arial Narrow" w:cs="Calibri"/>
                <w:color w:val="auto"/>
                <w:sz w:val="20"/>
                <w:szCs w:val="20"/>
              </w:rPr>
            </w:pPr>
          </w:p>
        </w:tc>
      </w:tr>
      <w:tr w:rsidR="007449D2" w:rsidRPr="00A4634E" w14:paraId="3AABEB34"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46EAD9A2" w14:textId="77777777" w:rsidR="007449D2" w:rsidRPr="00A4634E" w:rsidRDefault="007449D2" w:rsidP="007449D2">
            <w:pPr>
              <w:pStyle w:val="Tijeloteksta"/>
              <w:rPr>
                <w:rFonts w:ascii="Arial Narrow" w:hAnsi="Arial Narrow" w:cs="Calibri"/>
                <w:b w:val="0"/>
                <w:sz w:val="20"/>
              </w:rPr>
            </w:pPr>
            <w:r w:rsidRPr="00A4634E">
              <w:rPr>
                <w:rFonts w:ascii="Arial Narrow" w:hAnsi="Arial Narrow" w:cs="Calibri"/>
                <w:b w:val="0"/>
                <w:sz w:val="20"/>
              </w:rPr>
              <w:t>1.10. Obvezatna literatura (u trenutku prijave prijedloga studijskog programa)</w:t>
            </w:r>
          </w:p>
        </w:tc>
      </w:tr>
      <w:tr w:rsidR="007449D2" w:rsidRPr="00A4634E" w14:paraId="4B905DFF"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7"/>
          <w:jc w:val="center"/>
        </w:trPr>
        <w:tc>
          <w:tcPr>
            <w:tcW w:w="4937" w:type="pct"/>
            <w:gridSpan w:val="13"/>
            <w:vAlign w:val="center"/>
          </w:tcPr>
          <w:p w14:paraId="706AF68A" w14:textId="77777777" w:rsidR="007449D2" w:rsidRPr="00A4634E" w:rsidRDefault="007449D2" w:rsidP="007449D2">
            <w:pPr>
              <w:pStyle w:val="Odlomakpopisa"/>
              <w:numPr>
                <w:ilvl w:val="0"/>
                <w:numId w:val="55"/>
              </w:numPr>
              <w:autoSpaceDE w:val="0"/>
              <w:autoSpaceDN w:val="0"/>
              <w:adjustRightInd w:val="0"/>
              <w:ind w:left="561" w:hanging="280"/>
              <w:contextualSpacing w:val="0"/>
              <w:rPr>
                <w:rFonts w:ascii="Arial Narrow" w:eastAsia="TimesNewRomanPSMT" w:hAnsi="Arial Narrow" w:cs="Calibri"/>
                <w:lang w:val="hr-HR"/>
              </w:rPr>
            </w:pPr>
            <w:r w:rsidRPr="00A4634E">
              <w:fldChar w:fldCharType="begin"/>
            </w:r>
            <w:r w:rsidRPr="00A4634E">
              <w:rPr>
                <w:rFonts w:ascii="Arial Narrow" w:hAnsi="Arial Narrow" w:cs="Calibri"/>
                <w:lang w:val="hr-HR"/>
              </w:rPr>
              <w:instrText xml:space="preserve"> HYPERLINK "http://www.culturelink.org/news/publics/2009/strategy.pdf" </w:instrText>
            </w:r>
            <w:r w:rsidRPr="00A4634E">
              <w:fldChar w:fldCharType="separate"/>
            </w:r>
            <w:r w:rsidRPr="00A4634E">
              <w:rPr>
                <w:rFonts w:ascii="Arial Narrow" w:eastAsia="TimesNewRomanPSMT" w:hAnsi="Arial Narrow" w:cs="Calibri"/>
                <w:lang w:val="hr-HR"/>
              </w:rPr>
              <w:t>Špiranec, Sonja. Informacijska pismenost – ključ za cjeloživotno učenje // Edupoint 17, 3(2003), 4-14. Dostupno na: http://edupoint.carnet.hr/casopis/ cimages/edupoint/ep_17_1.pdf</w:t>
            </w:r>
          </w:p>
          <w:p w14:paraId="5281055E" w14:textId="77777777" w:rsidR="007449D2" w:rsidRPr="00A4634E" w:rsidRDefault="007449D2" w:rsidP="007449D2">
            <w:pPr>
              <w:pStyle w:val="Odlomakpopisa"/>
              <w:numPr>
                <w:ilvl w:val="0"/>
                <w:numId w:val="55"/>
              </w:numPr>
              <w:ind w:left="561" w:hanging="280"/>
              <w:contextualSpacing w:val="0"/>
              <w:rPr>
                <w:rFonts w:ascii="Arial Narrow" w:hAnsi="Arial Narrow" w:cs="Calibri"/>
                <w:lang w:val="hr-HR"/>
              </w:rPr>
            </w:pPr>
            <w:r w:rsidRPr="00A4634E">
              <w:rPr>
                <w:rStyle w:val="Hiperveza"/>
                <w:rFonts w:ascii="Arial Narrow" w:eastAsia="MS Gothic" w:hAnsi="Arial Narrow" w:cs="Calibri"/>
                <w:bdr w:val="none" w:sz="0" w:space="0" w:color="auto" w:frame="1"/>
                <w:shd w:val="clear" w:color="auto" w:fill="FFFFFF"/>
                <w:lang w:val="hr-HR"/>
              </w:rPr>
              <w:fldChar w:fldCharType="end"/>
            </w:r>
            <w:r w:rsidRPr="00A4634E">
              <w:rPr>
                <w:rFonts w:ascii="Arial Narrow" w:hAnsi="Arial Narrow" w:cs="Calibri"/>
                <w:lang w:val="hr-HR"/>
              </w:rPr>
              <w:t xml:space="preserve">Špiranec, Sonja. Obrazovanje korisnika u visokoškolskim knjižnicama: novi pristupi u mrežnom okruženju: magistarski rad. Zagreb: Filozofski fakultet, 2005. Dostupno na: </w:t>
            </w:r>
            <w:hyperlink r:id="rId26" w:history="1">
              <w:r w:rsidRPr="00A4634E">
                <w:rPr>
                  <w:rStyle w:val="Hiperveza"/>
                  <w:rFonts w:ascii="Arial Narrow" w:eastAsia="MS Gothic" w:hAnsi="Arial Narrow" w:cs="Calibri"/>
                  <w:lang w:val="hr-HR"/>
                </w:rPr>
                <w:t>http://darhiv.ffzg.unizg.hr/2060/1/magistarski_Spiranec.pdf</w:t>
              </w:r>
            </w:hyperlink>
          </w:p>
          <w:p w14:paraId="3AB7BD18" w14:textId="77777777" w:rsidR="007449D2" w:rsidRPr="00A4634E" w:rsidRDefault="007449D2" w:rsidP="007449D2">
            <w:pPr>
              <w:pStyle w:val="Odlomakpopisa"/>
              <w:numPr>
                <w:ilvl w:val="0"/>
                <w:numId w:val="55"/>
              </w:numPr>
              <w:autoSpaceDE w:val="0"/>
              <w:autoSpaceDN w:val="0"/>
              <w:adjustRightInd w:val="0"/>
              <w:ind w:left="561" w:hanging="280"/>
              <w:contextualSpacing w:val="0"/>
              <w:jc w:val="both"/>
              <w:rPr>
                <w:rFonts w:ascii="Arial Narrow" w:eastAsia="TimesNewRomanPSMT" w:hAnsi="Arial Narrow" w:cs="Calibri"/>
                <w:lang w:val="hr-HR"/>
              </w:rPr>
            </w:pPr>
            <w:r w:rsidRPr="00A4634E">
              <w:rPr>
                <w:rFonts w:ascii="Arial Narrow" w:eastAsia="TimesNewRomanPSMT" w:hAnsi="Arial Narrow" w:cs="Calibri"/>
                <w:lang w:val="hr-HR"/>
              </w:rPr>
              <w:t>Špiranec, Sonja. Informacijska pismenost: teorijski okvir i polazišta. Zagreb: Filozofski fakultet, Odsjek za informacijske znanosti, Zavod za informacijske studije, 2008.</w:t>
            </w:r>
          </w:p>
          <w:p w14:paraId="35DE024F" w14:textId="77777777" w:rsidR="007449D2" w:rsidRPr="00A4634E" w:rsidRDefault="007449D2" w:rsidP="007449D2">
            <w:pPr>
              <w:pStyle w:val="Odlomakpopisa"/>
              <w:numPr>
                <w:ilvl w:val="0"/>
                <w:numId w:val="55"/>
              </w:numPr>
              <w:autoSpaceDE w:val="0"/>
              <w:autoSpaceDN w:val="0"/>
              <w:adjustRightInd w:val="0"/>
              <w:ind w:left="561" w:hanging="280"/>
              <w:contextualSpacing w:val="0"/>
              <w:jc w:val="both"/>
              <w:rPr>
                <w:rFonts w:ascii="Arial Narrow" w:eastAsia="TimesNewRomanPSMT" w:hAnsi="Arial Narrow" w:cs="Calibri"/>
                <w:lang w:val="hr-HR"/>
              </w:rPr>
            </w:pPr>
            <w:r w:rsidRPr="00A4634E">
              <w:rPr>
                <w:rFonts w:ascii="Arial Narrow" w:eastAsia="TimesNewRomanPSMT" w:hAnsi="Arial Narrow" w:cs="Calibri"/>
                <w:lang w:val="hr-HR"/>
              </w:rPr>
              <w:t>Sabolović-Krajina, D. Zašto je informacijska pismenost kompetencija bez koje se danas ne može? // Svezak 14(2013), dostupno na: http://</w:t>
            </w:r>
            <w:hyperlink r:id="rId27" w:history="1">
              <w:r w:rsidRPr="00A4634E">
                <w:rPr>
                  <w:rStyle w:val="Hiperveza"/>
                  <w:rFonts w:ascii="Arial Narrow" w:eastAsia="TimesNewRomanPSMT" w:hAnsi="Arial Narrow" w:cs="Calibri"/>
                  <w:lang w:val="hr-HR"/>
                </w:rPr>
                <w:t>www.drustvo-knjiznicara-bpkp.hr/svezak/svezak14/svezak%2014.pdf</w:t>
              </w:r>
            </w:hyperlink>
          </w:p>
          <w:p w14:paraId="210B5A35"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Cjelokupni nastavni materijali potrebni za svladavanje predmeta i polaganje ispita biti će izloženi tijekom predavanja i seminara te objavljeni u okviru e-kolegija na portalu Loomen.</w:t>
            </w:r>
          </w:p>
        </w:tc>
      </w:tr>
      <w:tr w:rsidR="007449D2" w:rsidRPr="00A4634E" w14:paraId="5F63D417"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7C72E90F" w14:textId="77777777" w:rsidR="007449D2" w:rsidRPr="00A4634E" w:rsidRDefault="007449D2" w:rsidP="007449D2">
            <w:pPr>
              <w:pStyle w:val="Tijeloteksta"/>
              <w:rPr>
                <w:rFonts w:ascii="Arial Narrow" w:hAnsi="Arial Narrow" w:cs="Calibri"/>
                <w:b w:val="0"/>
                <w:sz w:val="20"/>
              </w:rPr>
            </w:pPr>
            <w:r w:rsidRPr="00A4634E">
              <w:rPr>
                <w:rFonts w:ascii="Arial Narrow" w:hAnsi="Arial Narrow" w:cs="Calibri"/>
                <w:b w:val="0"/>
                <w:sz w:val="20"/>
              </w:rPr>
              <w:t>1.11.Dopunska literatura (u trenutku prijave prijedloga studijskog programa)</w:t>
            </w:r>
          </w:p>
        </w:tc>
      </w:tr>
      <w:tr w:rsidR="007449D2" w:rsidRPr="00A4634E" w14:paraId="0FFFDFE6"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13CC6913" w14:textId="77777777" w:rsidR="007449D2" w:rsidRPr="00A4634E" w:rsidRDefault="007449D2" w:rsidP="007449D2">
            <w:pPr>
              <w:pStyle w:val="Odlomakpopisa"/>
              <w:numPr>
                <w:ilvl w:val="0"/>
                <w:numId w:val="54"/>
              </w:numPr>
              <w:autoSpaceDE w:val="0"/>
              <w:autoSpaceDN w:val="0"/>
              <w:adjustRightInd w:val="0"/>
              <w:ind w:left="561" w:hanging="280"/>
              <w:contextualSpacing w:val="0"/>
              <w:jc w:val="both"/>
              <w:rPr>
                <w:rFonts w:ascii="Arial Narrow" w:eastAsia="TimesNewRomanPSMT" w:hAnsi="Arial Narrow" w:cs="Calibri"/>
                <w:lang w:val="hr-HR"/>
              </w:rPr>
            </w:pPr>
            <w:r w:rsidRPr="00A4634E">
              <w:rPr>
                <w:rFonts w:ascii="Arial Narrow" w:eastAsia="TimesNewRomanPSMT" w:hAnsi="Arial Narrow" w:cs="Calibri"/>
                <w:lang w:val="hr-HR"/>
              </w:rPr>
              <w:t>Špiranec, Sonja; Mihaela Banek Zorica. Informacijska pismenost? Da, mi možemo... Yes, we can // Svezak 12(2010), 8-10. Dostupno na: http://www.drustvo-knjiznicara-bpkp.hr/svezak/svezak12/prelom.pdf</w:t>
            </w:r>
          </w:p>
          <w:p w14:paraId="23E7B4E7" w14:textId="77777777" w:rsidR="007449D2" w:rsidRPr="00A4634E" w:rsidRDefault="007449D2" w:rsidP="007449D2">
            <w:pPr>
              <w:pStyle w:val="Odlomakpopisa"/>
              <w:numPr>
                <w:ilvl w:val="0"/>
                <w:numId w:val="54"/>
              </w:numPr>
              <w:autoSpaceDE w:val="0"/>
              <w:autoSpaceDN w:val="0"/>
              <w:adjustRightInd w:val="0"/>
              <w:ind w:left="561" w:hanging="280"/>
              <w:contextualSpacing w:val="0"/>
              <w:jc w:val="both"/>
              <w:rPr>
                <w:rFonts w:ascii="Arial Narrow" w:eastAsia="TimesNewRomanPSMT" w:hAnsi="Arial Narrow" w:cs="Calibri"/>
                <w:lang w:val="hr-HR"/>
              </w:rPr>
            </w:pPr>
            <w:r w:rsidRPr="00A4634E">
              <w:rPr>
                <w:rFonts w:ascii="Arial Narrow" w:eastAsia="TimesNewRomanPSMT" w:hAnsi="Arial Narrow" w:cs="Calibri"/>
                <w:lang w:val="hr-HR"/>
              </w:rPr>
              <w:t>Information Literacy Competency Standards for Higher Education, 2000. Dostupno na: http://www.ala.org/acrl/standards/informationliteracycompetency#ildef</w:t>
            </w:r>
          </w:p>
          <w:p w14:paraId="0B13C1D6" w14:textId="77777777" w:rsidR="007449D2" w:rsidRPr="00A4634E" w:rsidRDefault="007449D2" w:rsidP="007449D2">
            <w:pPr>
              <w:pStyle w:val="Odlomakpopisa"/>
              <w:numPr>
                <w:ilvl w:val="0"/>
                <w:numId w:val="54"/>
              </w:numPr>
              <w:autoSpaceDE w:val="0"/>
              <w:autoSpaceDN w:val="0"/>
              <w:adjustRightInd w:val="0"/>
              <w:ind w:left="561" w:hanging="280"/>
              <w:contextualSpacing w:val="0"/>
              <w:jc w:val="both"/>
              <w:rPr>
                <w:rFonts w:ascii="Arial Narrow" w:eastAsia="TimesNewRomanPSMT" w:hAnsi="Arial Narrow" w:cs="Calibri"/>
                <w:lang w:val="hr-HR"/>
              </w:rPr>
            </w:pPr>
            <w:r w:rsidRPr="00A4634E">
              <w:rPr>
                <w:rFonts w:ascii="Arial Narrow" w:eastAsia="TimesNewRomanPSMT" w:hAnsi="Arial Narrow" w:cs="Calibri"/>
                <w:lang w:val="hr-HR"/>
              </w:rPr>
              <w:t>Hoić-Božić, N. Razvoj informacijske pismenosti studenata kroz izradu seminarskih radova // Edupoint 17, 3(2003), 16-23. Dostupno na http://edupoint.carnet.hr/ casopis/cimages/edupoint/ep_17_1.pdf</w:t>
            </w:r>
          </w:p>
        </w:tc>
      </w:tr>
      <w:tr w:rsidR="007449D2" w:rsidRPr="00A4634E" w14:paraId="5501B03B"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663D3406" w14:textId="77777777" w:rsidR="007449D2" w:rsidRPr="00A4634E" w:rsidRDefault="007449D2" w:rsidP="007449D2">
            <w:pPr>
              <w:pStyle w:val="Tijeloteksta"/>
              <w:rPr>
                <w:rFonts w:ascii="Arial Narrow" w:hAnsi="Arial Narrow" w:cs="Calibri"/>
                <w:b w:val="0"/>
                <w:sz w:val="20"/>
              </w:rPr>
            </w:pPr>
            <w:r w:rsidRPr="00A4634E">
              <w:rPr>
                <w:rFonts w:ascii="Arial Narrow" w:hAnsi="Arial Narrow" w:cs="Calibri"/>
                <w:b w:val="0"/>
                <w:sz w:val="20"/>
              </w:rPr>
              <w:lastRenderedPageBreak/>
              <w:t>1.12. Načini praćenja kvalitete koji osiguravaju stjecanje izlaznih znanja, vještina i kompetencija</w:t>
            </w:r>
          </w:p>
        </w:tc>
      </w:tr>
      <w:tr w:rsidR="007449D2" w:rsidRPr="00A4634E" w14:paraId="63325B00"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3CD2B069" w14:textId="77777777" w:rsidR="007449D2" w:rsidRPr="00A4634E" w:rsidRDefault="007449D2" w:rsidP="007449D2">
            <w:pPr>
              <w:pStyle w:val="FieldText"/>
              <w:numPr>
                <w:ilvl w:val="0"/>
                <w:numId w:val="2"/>
              </w:numPr>
              <w:ind w:left="561" w:hanging="280"/>
              <w:rPr>
                <w:rFonts w:ascii="Arial Narrow" w:hAnsi="Arial Narrow" w:cs="Calibri"/>
                <w:b w:val="0"/>
                <w:sz w:val="20"/>
                <w:szCs w:val="20"/>
              </w:rPr>
            </w:pPr>
            <w:r w:rsidRPr="00A4634E">
              <w:rPr>
                <w:rFonts w:ascii="Arial Narrow" w:hAnsi="Arial Narrow" w:cs="Calibri"/>
                <w:b w:val="0"/>
                <w:sz w:val="20"/>
                <w:szCs w:val="20"/>
              </w:rPr>
              <w:t>Interna evaluacija na razini Sveučilišta J. J. Strossmayera u Osijeku.</w:t>
            </w:r>
          </w:p>
          <w:p w14:paraId="79C671F9" w14:textId="77777777" w:rsidR="007449D2" w:rsidRPr="00A4634E" w:rsidRDefault="007449D2" w:rsidP="007449D2">
            <w:pPr>
              <w:pStyle w:val="FieldText"/>
              <w:numPr>
                <w:ilvl w:val="0"/>
                <w:numId w:val="2"/>
              </w:numPr>
              <w:ind w:left="561" w:hanging="280"/>
              <w:rPr>
                <w:rFonts w:ascii="Arial Narrow" w:hAnsi="Arial Narrow" w:cs="Calibri"/>
                <w:b w:val="0"/>
                <w:sz w:val="20"/>
                <w:szCs w:val="20"/>
              </w:rPr>
            </w:pPr>
            <w:r w:rsidRPr="00A4634E">
              <w:rPr>
                <w:rFonts w:ascii="Arial Narrow" w:hAnsi="Arial Narrow" w:cs="Calibri"/>
                <w:b w:val="0"/>
                <w:sz w:val="20"/>
                <w:szCs w:val="20"/>
              </w:rPr>
              <w:t>Vođenje evidencije o studentskom pohađanju kolegijskih predavanja, izvršenim obvezama te rezultatima kolokvija i/ili pismenog dijela ispita.</w:t>
            </w:r>
          </w:p>
          <w:p w14:paraId="4D0F68C0" w14:textId="77777777" w:rsidR="007449D2" w:rsidRPr="00A4634E" w:rsidRDefault="007449D2" w:rsidP="007449D2">
            <w:pPr>
              <w:pStyle w:val="FieldText"/>
              <w:numPr>
                <w:ilvl w:val="0"/>
                <w:numId w:val="2"/>
              </w:numPr>
              <w:ind w:left="561" w:hanging="280"/>
              <w:rPr>
                <w:rFonts w:ascii="Arial Narrow" w:hAnsi="Arial Narrow" w:cs="Calibri"/>
                <w:b w:val="0"/>
                <w:sz w:val="20"/>
                <w:szCs w:val="20"/>
              </w:rPr>
            </w:pPr>
            <w:r w:rsidRPr="00A4634E">
              <w:rPr>
                <w:rFonts w:ascii="Arial Narrow" w:hAnsi="Arial Narrow" w:cs="Calibri"/>
                <w:b w:val="0"/>
                <w:sz w:val="20"/>
                <w:szCs w:val="20"/>
              </w:rPr>
              <w:t>Primjena stečenog znanja u okviru ovog kolegija, kroz izradu i prezentaciju seminarskog zadatka.</w:t>
            </w:r>
          </w:p>
        </w:tc>
      </w:tr>
    </w:tbl>
    <w:p w14:paraId="7A2319C5" w14:textId="77777777" w:rsidR="007449D2" w:rsidRDefault="007449D2" w:rsidP="0011078E">
      <w:pPr>
        <w:tabs>
          <w:tab w:val="left" w:pos="3840"/>
        </w:tabs>
        <w:rPr>
          <w:rFonts w:ascii="Arial Narrow" w:eastAsia="Arial Narrow" w:hAnsi="Arial Narrow" w:cs="Arial Narrow"/>
          <w:sz w:val="20"/>
          <w:szCs w:val="20"/>
        </w:rPr>
      </w:pPr>
    </w:p>
    <w:p w14:paraId="2FA09C1E" w14:textId="77777777" w:rsidR="007449D2" w:rsidRDefault="007449D2" w:rsidP="0011078E">
      <w:pPr>
        <w:tabs>
          <w:tab w:val="left" w:pos="3840"/>
        </w:tabs>
        <w:rPr>
          <w:rFonts w:ascii="Arial Narrow" w:eastAsia="Arial Narrow" w:hAnsi="Arial Narrow" w:cs="Arial Narrow"/>
          <w:sz w:val="20"/>
          <w:szCs w:val="20"/>
        </w:rPr>
      </w:pPr>
    </w:p>
    <w:p w14:paraId="3F9206FC" w14:textId="52D0CD2F" w:rsidR="00A34AD4" w:rsidRDefault="00A34AD4">
      <w:pPr>
        <w:rPr>
          <w:rFonts w:ascii="Arial Narrow" w:eastAsia="Arial Narrow" w:hAnsi="Arial Narrow" w:cs="Arial Narrow"/>
          <w:sz w:val="20"/>
          <w:szCs w:val="20"/>
        </w:rPr>
      </w:pPr>
      <w:r>
        <w:rPr>
          <w:rFonts w:ascii="Arial Narrow" w:eastAsia="Arial Narrow" w:hAnsi="Arial Narrow" w:cs="Arial Narrow"/>
          <w:sz w:val="20"/>
          <w:szCs w:val="20"/>
        </w:rPr>
        <w:br w:type="page"/>
      </w:r>
    </w:p>
    <w:tbl>
      <w:tblPr>
        <w:tblW w:w="946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9"/>
        <w:gridCol w:w="1655"/>
        <w:gridCol w:w="841"/>
        <w:gridCol w:w="712"/>
        <w:gridCol w:w="557"/>
        <w:gridCol w:w="661"/>
        <w:gridCol w:w="826"/>
        <w:gridCol w:w="960"/>
        <w:gridCol w:w="417"/>
        <w:gridCol w:w="53"/>
        <w:gridCol w:w="558"/>
        <w:gridCol w:w="1697"/>
        <w:gridCol w:w="413"/>
      </w:tblGrid>
      <w:tr w:rsidR="007449D2" w:rsidRPr="00A4634E" w14:paraId="4E736160" w14:textId="77777777" w:rsidTr="00A34AD4">
        <w:trPr>
          <w:gridBefore w:val="1"/>
          <w:wBefore w:w="63" w:type="pct"/>
          <w:trHeight w:hRule="exact" w:val="405"/>
          <w:jc w:val="center"/>
        </w:trPr>
        <w:tc>
          <w:tcPr>
            <w:tcW w:w="4937" w:type="pct"/>
            <w:gridSpan w:val="12"/>
            <w:shd w:val="clear" w:color="auto" w:fill="auto"/>
            <w:vAlign w:val="center"/>
          </w:tcPr>
          <w:p w14:paraId="333D36FD"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lastRenderedPageBreak/>
              <w:t>Opće informacije</w:t>
            </w:r>
          </w:p>
        </w:tc>
      </w:tr>
      <w:tr w:rsidR="007449D2" w:rsidRPr="00A4634E" w14:paraId="038E9357" w14:textId="77777777" w:rsidTr="00A34AD4">
        <w:trPr>
          <w:gridBefore w:val="1"/>
          <w:wBefore w:w="63" w:type="pct"/>
          <w:trHeight w:val="405"/>
          <w:jc w:val="center"/>
        </w:trPr>
        <w:tc>
          <w:tcPr>
            <w:tcW w:w="1694" w:type="pct"/>
            <w:gridSpan w:val="3"/>
            <w:vAlign w:val="center"/>
          </w:tcPr>
          <w:p w14:paraId="3B6B7512"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Naziv predmeta</w:t>
            </w:r>
          </w:p>
        </w:tc>
        <w:tc>
          <w:tcPr>
            <w:tcW w:w="3243" w:type="pct"/>
            <w:gridSpan w:val="9"/>
            <w:vAlign w:val="center"/>
          </w:tcPr>
          <w:p w14:paraId="2476FB2C" w14:textId="77777777" w:rsidR="007449D2" w:rsidRPr="00A4634E" w:rsidRDefault="007449D2" w:rsidP="007449D2">
            <w:pPr>
              <w:tabs>
                <w:tab w:val="left" w:pos="3690"/>
              </w:tabs>
              <w:rPr>
                <w:rFonts w:ascii="Arial Narrow" w:hAnsi="Arial Narrow" w:cs="Calibri"/>
                <w:sz w:val="20"/>
                <w:szCs w:val="20"/>
              </w:rPr>
            </w:pPr>
            <w:r w:rsidRPr="00A4634E">
              <w:rPr>
                <w:rFonts w:ascii="Arial Narrow" w:hAnsi="Arial Narrow" w:cs="Calibri"/>
                <w:sz w:val="20"/>
                <w:szCs w:val="20"/>
              </w:rPr>
              <w:t>Kultura kasnog kapitalizma</w:t>
            </w:r>
          </w:p>
        </w:tc>
      </w:tr>
      <w:tr w:rsidR="007449D2" w:rsidRPr="00A4634E" w14:paraId="75DBD338" w14:textId="77777777" w:rsidTr="00A34AD4">
        <w:trPr>
          <w:gridBefore w:val="1"/>
          <w:wBefore w:w="63" w:type="pct"/>
          <w:trHeight w:val="259"/>
          <w:jc w:val="center"/>
        </w:trPr>
        <w:tc>
          <w:tcPr>
            <w:tcW w:w="1694" w:type="pct"/>
            <w:gridSpan w:val="3"/>
            <w:shd w:val="clear" w:color="auto" w:fill="auto"/>
            <w:vAlign w:val="center"/>
          </w:tcPr>
          <w:p w14:paraId="0FB7279B"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Nositelj predmeta</w:t>
            </w:r>
          </w:p>
        </w:tc>
        <w:tc>
          <w:tcPr>
            <w:tcW w:w="3243" w:type="pct"/>
            <w:gridSpan w:val="9"/>
            <w:shd w:val="clear" w:color="auto" w:fill="auto"/>
            <w:vAlign w:val="center"/>
          </w:tcPr>
          <w:p w14:paraId="0077253A" w14:textId="1B0F71A0" w:rsidR="007449D2" w:rsidRPr="00A4634E" w:rsidRDefault="007449D2" w:rsidP="007449D2">
            <w:pPr>
              <w:rPr>
                <w:rFonts w:ascii="Arial Narrow" w:hAnsi="Arial Narrow" w:cs="Calibri"/>
                <w:sz w:val="20"/>
                <w:szCs w:val="20"/>
              </w:rPr>
            </w:pPr>
            <w:r>
              <w:rPr>
                <w:rFonts w:ascii="Arial Narrow" w:hAnsi="Arial Narrow" w:cs="Calibri"/>
                <w:sz w:val="20"/>
                <w:szCs w:val="20"/>
              </w:rPr>
              <w:t xml:space="preserve">naslovna </w:t>
            </w:r>
            <w:r w:rsidRPr="00A4634E">
              <w:rPr>
                <w:rFonts w:ascii="Arial Narrow" w:hAnsi="Arial Narrow" w:cs="Calibri"/>
                <w:sz w:val="20"/>
                <w:szCs w:val="20"/>
              </w:rPr>
              <w:t>do</w:t>
            </w:r>
            <w:r>
              <w:rPr>
                <w:rFonts w:ascii="Arial Narrow" w:hAnsi="Arial Narrow" w:cs="Calibri"/>
                <w:sz w:val="20"/>
                <w:szCs w:val="20"/>
              </w:rPr>
              <w:t>c. dr. sc. Aneli Dragojević Mijatović</w:t>
            </w:r>
          </w:p>
        </w:tc>
      </w:tr>
      <w:tr w:rsidR="007449D2" w:rsidRPr="00A4634E" w14:paraId="10319D02" w14:textId="77777777" w:rsidTr="00A34AD4">
        <w:trPr>
          <w:gridBefore w:val="1"/>
          <w:wBefore w:w="63" w:type="pct"/>
          <w:trHeight w:val="405"/>
          <w:jc w:val="center"/>
        </w:trPr>
        <w:tc>
          <w:tcPr>
            <w:tcW w:w="1694" w:type="pct"/>
            <w:gridSpan w:val="3"/>
            <w:vAlign w:val="center"/>
          </w:tcPr>
          <w:p w14:paraId="0D43118B"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Suradnik na predmetu</w:t>
            </w:r>
          </w:p>
        </w:tc>
        <w:tc>
          <w:tcPr>
            <w:tcW w:w="3243" w:type="pct"/>
            <w:gridSpan w:val="9"/>
            <w:vAlign w:val="center"/>
          </w:tcPr>
          <w:p w14:paraId="6104CCCC" w14:textId="70BB1413" w:rsidR="007449D2" w:rsidRPr="00A4634E" w:rsidRDefault="007449D2" w:rsidP="007449D2">
            <w:pPr>
              <w:rPr>
                <w:rFonts w:ascii="Arial Narrow" w:hAnsi="Arial Narrow" w:cs="Calibri"/>
                <w:sz w:val="20"/>
                <w:szCs w:val="20"/>
              </w:rPr>
            </w:pPr>
          </w:p>
        </w:tc>
      </w:tr>
      <w:tr w:rsidR="007449D2" w:rsidRPr="00A4634E" w14:paraId="6967C452" w14:textId="77777777" w:rsidTr="00A34AD4">
        <w:trPr>
          <w:gridBefore w:val="1"/>
          <w:wBefore w:w="63" w:type="pct"/>
          <w:trHeight w:val="405"/>
          <w:jc w:val="center"/>
        </w:trPr>
        <w:tc>
          <w:tcPr>
            <w:tcW w:w="1694" w:type="pct"/>
            <w:gridSpan w:val="3"/>
            <w:vAlign w:val="center"/>
          </w:tcPr>
          <w:p w14:paraId="5A61029B"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Studijski program</w:t>
            </w:r>
          </w:p>
        </w:tc>
        <w:tc>
          <w:tcPr>
            <w:tcW w:w="3243" w:type="pct"/>
            <w:gridSpan w:val="9"/>
            <w:vAlign w:val="center"/>
          </w:tcPr>
          <w:p w14:paraId="56ADECF1"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Preddiplomski studij Kultura, mediji i menadžment</w:t>
            </w:r>
          </w:p>
        </w:tc>
      </w:tr>
      <w:tr w:rsidR="007449D2" w:rsidRPr="00A4634E" w14:paraId="5E24AA61" w14:textId="77777777" w:rsidTr="00A34AD4">
        <w:trPr>
          <w:gridBefore w:val="1"/>
          <w:wBefore w:w="63" w:type="pct"/>
          <w:trHeight w:val="405"/>
          <w:jc w:val="center"/>
        </w:trPr>
        <w:tc>
          <w:tcPr>
            <w:tcW w:w="1694" w:type="pct"/>
            <w:gridSpan w:val="3"/>
            <w:vAlign w:val="center"/>
          </w:tcPr>
          <w:p w14:paraId="4CE377C6"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Šifra predmeta</w:t>
            </w:r>
          </w:p>
        </w:tc>
        <w:tc>
          <w:tcPr>
            <w:tcW w:w="3243" w:type="pct"/>
            <w:gridSpan w:val="9"/>
            <w:vAlign w:val="center"/>
          </w:tcPr>
          <w:p w14:paraId="4D76B5AE"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BAKM-IZ-23</w:t>
            </w:r>
          </w:p>
        </w:tc>
      </w:tr>
      <w:tr w:rsidR="007449D2" w:rsidRPr="00A4634E" w14:paraId="43FA6FEB" w14:textId="77777777" w:rsidTr="00A34AD4">
        <w:trPr>
          <w:gridBefore w:val="1"/>
          <w:wBefore w:w="63" w:type="pct"/>
          <w:trHeight w:val="405"/>
          <w:jc w:val="center"/>
        </w:trPr>
        <w:tc>
          <w:tcPr>
            <w:tcW w:w="1694" w:type="pct"/>
            <w:gridSpan w:val="3"/>
            <w:vAlign w:val="center"/>
          </w:tcPr>
          <w:p w14:paraId="3FA920BB"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Status predmeta</w:t>
            </w:r>
          </w:p>
        </w:tc>
        <w:tc>
          <w:tcPr>
            <w:tcW w:w="3243" w:type="pct"/>
            <w:gridSpan w:val="9"/>
            <w:vAlign w:val="center"/>
          </w:tcPr>
          <w:p w14:paraId="56598970"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Izborni kolegij</w:t>
            </w:r>
          </w:p>
        </w:tc>
      </w:tr>
      <w:tr w:rsidR="007449D2" w:rsidRPr="00A4634E" w14:paraId="649AD005" w14:textId="77777777" w:rsidTr="00A34AD4">
        <w:trPr>
          <w:gridBefore w:val="1"/>
          <w:wBefore w:w="63" w:type="pct"/>
          <w:trHeight w:val="336"/>
          <w:jc w:val="center"/>
        </w:trPr>
        <w:tc>
          <w:tcPr>
            <w:tcW w:w="1694" w:type="pct"/>
            <w:gridSpan w:val="3"/>
            <w:vAlign w:val="center"/>
          </w:tcPr>
          <w:p w14:paraId="79A4693A"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Godina</w:t>
            </w:r>
          </w:p>
        </w:tc>
        <w:tc>
          <w:tcPr>
            <w:tcW w:w="3243" w:type="pct"/>
            <w:gridSpan w:val="9"/>
            <w:vAlign w:val="center"/>
          </w:tcPr>
          <w:p w14:paraId="3365D4A0" w14:textId="77777777" w:rsidR="007449D2" w:rsidRPr="00A4634E" w:rsidRDefault="007449D2" w:rsidP="007449D2">
            <w:pPr>
              <w:rPr>
                <w:rFonts w:ascii="Arial Narrow" w:hAnsi="Arial Narrow" w:cs="Calibri"/>
                <w:sz w:val="20"/>
                <w:szCs w:val="20"/>
              </w:rPr>
            </w:pPr>
          </w:p>
        </w:tc>
      </w:tr>
      <w:tr w:rsidR="007449D2" w:rsidRPr="00A4634E" w14:paraId="7369D362" w14:textId="77777777" w:rsidTr="00A34AD4">
        <w:trPr>
          <w:gridBefore w:val="1"/>
          <w:wBefore w:w="63" w:type="pct"/>
          <w:trHeight w:val="255"/>
          <w:jc w:val="center"/>
        </w:trPr>
        <w:tc>
          <w:tcPr>
            <w:tcW w:w="1694" w:type="pct"/>
            <w:gridSpan w:val="3"/>
            <w:vMerge w:val="restart"/>
            <w:vAlign w:val="center"/>
          </w:tcPr>
          <w:p w14:paraId="222B3E1D"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Bodovna vrijednost i način izvođenja nastave</w:t>
            </w:r>
          </w:p>
        </w:tc>
        <w:tc>
          <w:tcPr>
            <w:tcW w:w="1834" w:type="pct"/>
            <w:gridSpan w:val="6"/>
            <w:vAlign w:val="center"/>
          </w:tcPr>
          <w:p w14:paraId="6FFAA065"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ECTS koeficijent opterećenja studenata</w:t>
            </w:r>
          </w:p>
        </w:tc>
        <w:tc>
          <w:tcPr>
            <w:tcW w:w="1409" w:type="pct"/>
            <w:gridSpan w:val="3"/>
            <w:vAlign w:val="center"/>
          </w:tcPr>
          <w:p w14:paraId="7CE835EE" w14:textId="77777777" w:rsidR="007449D2" w:rsidRPr="00A4634E" w:rsidRDefault="007449D2" w:rsidP="007449D2">
            <w:pPr>
              <w:jc w:val="center"/>
              <w:rPr>
                <w:rFonts w:ascii="Arial Narrow" w:hAnsi="Arial Narrow" w:cs="Calibri"/>
                <w:sz w:val="20"/>
                <w:szCs w:val="20"/>
              </w:rPr>
            </w:pPr>
            <w:r w:rsidRPr="00A4634E">
              <w:rPr>
                <w:rFonts w:ascii="Arial Narrow" w:hAnsi="Arial Narrow" w:cs="Calibri"/>
                <w:sz w:val="20"/>
                <w:szCs w:val="20"/>
              </w:rPr>
              <w:t>3</w:t>
            </w:r>
          </w:p>
        </w:tc>
      </w:tr>
      <w:tr w:rsidR="007449D2" w:rsidRPr="00A4634E" w14:paraId="3FE14107" w14:textId="77777777" w:rsidTr="00A34AD4">
        <w:trPr>
          <w:gridBefore w:val="1"/>
          <w:wBefore w:w="63" w:type="pct"/>
          <w:trHeight w:val="255"/>
          <w:jc w:val="center"/>
        </w:trPr>
        <w:tc>
          <w:tcPr>
            <w:tcW w:w="1694" w:type="pct"/>
            <w:gridSpan w:val="3"/>
            <w:vMerge/>
            <w:vAlign w:val="center"/>
          </w:tcPr>
          <w:p w14:paraId="3DDF5468" w14:textId="77777777" w:rsidR="007449D2" w:rsidRPr="00A4634E" w:rsidRDefault="007449D2" w:rsidP="007449D2">
            <w:pPr>
              <w:rPr>
                <w:rFonts w:ascii="Arial Narrow" w:hAnsi="Arial Narrow" w:cs="Calibri"/>
                <w:sz w:val="20"/>
                <w:szCs w:val="20"/>
              </w:rPr>
            </w:pPr>
          </w:p>
        </w:tc>
        <w:tc>
          <w:tcPr>
            <w:tcW w:w="1834" w:type="pct"/>
            <w:gridSpan w:val="6"/>
            <w:vAlign w:val="center"/>
          </w:tcPr>
          <w:p w14:paraId="3BB5F2B9"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Broj sati (P+V+S)</w:t>
            </w:r>
          </w:p>
        </w:tc>
        <w:tc>
          <w:tcPr>
            <w:tcW w:w="1409" w:type="pct"/>
            <w:gridSpan w:val="3"/>
            <w:vAlign w:val="center"/>
          </w:tcPr>
          <w:p w14:paraId="4E2D6DFC" w14:textId="77777777" w:rsidR="007449D2" w:rsidRPr="00A4634E" w:rsidRDefault="007449D2" w:rsidP="007449D2">
            <w:pPr>
              <w:jc w:val="center"/>
              <w:rPr>
                <w:rFonts w:ascii="Arial Narrow" w:hAnsi="Arial Narrow" w:cs="Calibri"/>
                <w:sz w:val="20"/>
                <w:szCs w:val="20"/>
              </w:rPr>
            </w:pPr>
            <w:r w:rsidRPr="00A4634E">
              <w:rPr>
                <w:rFonts w:ascii="Arial Narrow" w:hAnsi="Arial Narrow" w:cs="Calibri"/>
                <w:sz w:val="20"/>
                <w:szCs w:val="20"/>
              </w:rPr>
              <w:t>45 (30+0+15)</w:t>
            </w:r>
          </w:p>
        </w:tc>
      </w:tr>
      <w:tr w:rsidR="00866087" w:rsidRPr="00A4634E" w14:paraId="7DDFB52D"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jc w:val="center"/>
        </w:trPr>
        <w:tc>
          <w:tcPr>
            <w:tcW w:w="5000" w:type="pct"/>
            <w:gridSpan w:val="13"/>
            <w:shd w:val="clear" w:color="auto" w:fill="auto"/>
            <w:vAlign w:val="center"/>
          </w:tcPr>
          <w:p w14:paraId="0ABCC2B8" w14:textId="77777777" w:rsidR="00866087" w:rsidRPr="00A4634E" w:rsidRDefault="00866087" w:rsidP="00DB1719">
            <w:pPr>
              <w:pStyle w:val="ColorfulList-Accent12"/>
              <w:numPr>
                <w:ilvl w:val="0"/>
                <w:numId w:val="213"/>
              </w:numPr>
              <w:tabs>
                <w:tab w:val="clear" w:pos="265"/>
                <w:tab w:val="num" w:pos="206"/>
              </w:tabs>
              <w:spacing w:after="0" w:line="240" w:lineRule="auto"/>
              <w:ind w:left="206" w:hanging="280"/>
              <w:contextualSpacing w:val="0"/>
              <w:jc w:val="both"/>
              <w:rPr>
                <w:rFonts w:ascii="Arial Narrow" w:hAnsi="Arial Narrow" w:cs="Calibri"/>
                <w:sz w:val="20"/>
                <w:szCs w:val="20"/>
                <w:lang w:val="hr-HR"/>
              </w:rPr>
            </w:pPr>
            <w:r w:rsidRPr="00A4634E">
              <w:rPr>
                <w:rFonts w:ascii="Arial Narrow" w:hAnsi="Arial Narrow" w:cs="Calibri"/>
                <w:sz w:val="20"/>
                <w:szCs w:val="20"/>
                <w:lang w:val="hr-HR"/>
              </w:rPr>
              <w:t>OPIS PREDMETA</w:t>
            </w:r>
          </w:p>
          <w:p w14:paraId="0686D681" w14:textId="77777777" w:rsidR="00866087" w:rsidRPr="00A4634E" w:rsidRDefault="00866087" w:rsidP="002D2648">
            <w:pPr>
              <w:pStyle w:val="Naslov3"/>
              <w:tabs>
                <w:tab w:val="clear" w:pos="720"/>
                <w:tab w:val="num" w:pos="561"/>
              </w:tabs>
              <w:ind w:left="561" w:hanging="561"/>
              <w:rPr>
                <w:rFonts w:ascii="Arial Narrow" w:hAnsi="Arial Narrow" w:cs="Calibri"/>
                <w:b w:val="0"/>
                <w:sz w:val="20"/>
              </w:rPr>
            </w:pPr>
          </w:p>
        </w:tc>
      </w:tr>
      <w:tr w:rsidR="00866087" w:rsidRPr="00A4634E" w14:paraId="68E1C94B"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5000" w:type="pct"/>
            <w:gridSpan w:val="13"/>
            <w:vAlign w:val="center"/>
          </w:tcPr>
          <w:p w14:paraId="0A3686E6" w14:textId="77777777" w:rsidR="00866087" w:rsidRPr="00A4634E" w:rsidRDefault="00866087" w:rsidP="00DB1719">
            <w:pPr>
              <w:pStyle w:val="Tijeloteksta"/>
              <w:numPr>
                <w:ilvl w:val="1"/>
                <w:numId w:val="214"/>
              </w:numPr>
              <w:tabs>
                <w:tab w:val="clear" w:pos="792"/>
                <w:tab w:val="num" w:pos="617"/>
              </w:tabs>
              <w:ind w:left="617" w:hanging="336"/>
              <w:jc w:val="both"/>
              <w:rPr>
                <w:rFonts w:ascii="Arial Narrow" w:hAnsi="Arial Narrow" w:cs="Calibri"/>
                <w:b w:val="0"/>
                <w:sz w:val="20"/>
              </w:rPr>
            </w:pPr>
            <w:r w:rsidRPr="00A4634E">
              <w:rPr>
                <w:rFonts w:ascii="Arial Narrow" w:hAnsi="Arial Narrow" w:cs="Calibri"/>
                <w:b w:val="0"/>
                <w:sz w:val="20"/>
              </w:rPr>
              <w:t>Ciljevi predmeta</w:t>
            </w:r>
          </w:p>
        </w:tc>
      </w:tr>
      <w:tr w:rsidR="00866087" w:rsidRPr="00A4634E" w14:paraId="5F949949"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5000" w:type="pct"/>
            <w:gridSpan w:val="13"/>
            <w:vAlign w:val="center"/>
          </w:tcPr>
          <w:p w14:paraId="38F434BD" w14:textId="77777777" w:rsidR="00866087" w:rsidRPr="00A4634E" w:rsidRDefault="00866087" w:rsidP="002D2648">
            <w:pPr>
              <w:jc w:val="both"/>
              <w:rPr>
                <w:rFonts w:ascii="Arial Narrow" w:hAnsi="Arial Narrow" w:cs="Calibri"/>
                <w:sz w:val="20"/>
                <w:szCs w:val="20"/>
              </w:rPr>
            </w:pPr>
            <w:r w:rsidRPr="00A4634E">
              <w:rPr>
                <w:rFonts w:ascii="Arial Narrow" w:hAnsi="Arial Narrow" w:cs="Calibri"/>
                <w:sz w:val="20"/>
                <w:szCs w:val="20"/>
              </w:rPr>
              <w:t>U okviru kolegija Kultura kasnog kapitalizma obrađuju se poetika, stilovi i epistema aktualne kulturne proizvodnje kao refleksije logike odnosa u kasnome kapitalizmu. Ciljevi predmeta su:</w:t>
            </w:r>
          </w:p>
          <w:p w14:paraId="0B97FF1F" w14:textId="77777777" w:rsidR="00866087" w:rsidRPr="00A4634E" w:rsidRDefault="00866087" w:rsidP="00866087">
            <w:pPr>
              <w:pStyle w:val="Odlomakpopisa"/>
              <w:numPr>
                <w:ilvl w:val="0"/>
                <w:numId w:val="10"/>
              </w:numPr>
              <w:ind w:left="608" w:hanging="280"/>
              <w:contextualSpacing w:val="0"/>
              <w:jc w:val="both"/>
              <w:rPr>
                <w:rFonts w:ascii="Arial Narrow" w:hAnsi="Arial Narrow" w:cs="Calibri"/>
                <w:lang w:val="hr-HR"/>
              </w:rPr>
            </w:pPr>
            <w:r w:rsidRPr="00A4634E">
              <w:rPr>
                <w:rFonts w:ascii="Arial Narrow" w:hAnsi="Arial Narrow" w:cs="Calibri"/>
                <w:lang w:val="hr-HR"/>
              </w:rPr>
              <w:t>Uputiti studente u sinkroniju kulturne proizvodnje.</w:t>
            </w:r>
          </w:p>
          <w:p w14:paraId="6122EE2C" w14:textId="77777777" w:rsidR="00866087" w:rsidRPr="00A4634E" w:rsidRDefault="00866087" w:rsidP="00866087">
            <w:pPr>
              <w:pStyle w:val="Odlomakpopisa"/>
              <w:numPr>
                <w:ilvl w:val="0"/>
                <w:numId w:val="10"/>
              </w:numPr>
              <w:ind w:left="608" w:hanging="280"/>
              <w:contextualSpacing w:val="0"/>
              <w:jc w:val="both"/>
              <w:rPr>
                <w:rFonts w:ascii="Arial Narrow" w:hAnsi="Arial Narrow" w:cs="Calibri"/>
                <w:lang w:val="hr-HR"/>
              </w:rPr>
            </w:pPr>
            <w:r w:rsidRPr="00A4634E">
              <w:rPr>
                <w:rFonts w:ascii="Arial Narrow" w:hAnsi="Arial Narrow" w:cs="Calibri"/>
                <w:lang w:val="hr-HR"/>
              </w:rPr>
              <w:t>Osposobiti studente za interpretaciju aktualnih kulturnih poetika.</w:t>
            </w:r>
          </w:p>
          <w:p w14:paraId="14180ABE" w14:textId="77777777" w:rsidR="00866087" w:rsidRPr="00A4634E" w:rsidRDefault="00866087" w:rsidP="00866087">
            <w:pPr>
              <w:pStyle w:val="Odlomakpopisa"/>
              <w:numPr>
                <w:ilvl w:val="0"/>
                <w:numId w:val="10"/>
              </w:numPr>
              <w:ind w:left="608" w:hanging="280"/>
              <w:contextualSpacing w:val="0"/>
              <w:jc w:val="both"/>
              <w:rPr>
                <w:rFonts w:ascii="Arial Narrow" w:hAnsi="Arial Narrow" w:cs="Calibri"/>
                <w:lang w:val="hr-HR"/>
              </w:rPr>
            </w:pPr>
            <w:r w:rsidRPr="00A4634E">
              <w:rPr>
                <w:rFonts w:ascii="Arial Narrow" w:hAnsi="Arial Narrow" w:cs="Calibri"/>
                <w:lang w:val="hr-HR"/>
              </w:rPr>
              <w:t>Osposobiti studente za kontekstualizaciju tekućih kulturnih praksi kao izraza dominantne društvenopovijesne episteme.</w:t>
            </w:r>
          </w:p>
          <w:p w14:paraId="7960DF0E" w14:textId="77777777" w:rsidR="00866087" w:rsidRPr="00A4634E" w:rsidRDefault="00866087" w:rsidP="00866087">
            <w:pPr>
              <w:pStyle w:val="Odlomakpopisa"/>
              <w:numPr>
                <w:ilvl w:val="0"/>
                <w:numId w:val="10"/>
              </w:numPr>
              <w:ind w:left="608" w:hanging="280"/>
              <w:contextualSpacing w:val="0"/>
              <w:jc w:val="both"/>
              <w:rPr>
                <w:rFonts w:ascii="Arial Narrow" w:hAnsi="Arial Narrow" w:cs="Calibri"/>
                <w:lang w:val="hr-HR"/>
              </w:rPr>
            </w:pPr>
            <w:r w:rsidRPr="00A4634E">
              <w:rPr>
                <w:rFonts w:ascii="Arial Narrow" w:hAnsi="Arial Narrow" w:cs="Calibri"/>
                <w:lang w:val="hr-HR"/>
              </w:rPr>
              <w:t>Razviti kritičko-analitički odnos prema kulturnoj ekspresiji epohe.</w:t>
            </w:r>
          </w:p>
          <w:p w14:paraId="145A1998" w14:textId="77777777" w:rsidR="00866087" w:rsidRPr="00A4634E" w:rsidRDefault="00866087" w:rsidP="002D2648">
            <w:pPr>
              <w:ind w:left="327"/>
              <w:jc w:val="both"/>
              <w:rPr>
                <w:rFonts w:ascii="Arial Narrow" w:hAnsi="Arial Narrow" w:cs="Calibri"/>
                <w:sz w:val="20"/>
                <w:szCs w:val="20"/>
              </w:rPr>
            </w:pPr>
          </w:p>
        </w:tc>
      </w:tr>
      <w:tr w:rsidR="00866087" w:rsidRPr="00A4634E" w14:paraId="6292BBA2"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5000" w:type="pct"/>
            <w:gridSpan w:val="13"/>
            <w:vAlign w:val="center"/>
          </w:tcPr>
          <w:p w14:paraId="62C960C8" w14:textId="77777777" w:rsidR="00866087" w:rsidRPr="00A4634E" w:rsidRDefault="00866087" w:rsidP="00DB1719">
            <w:pPr>
              <w:pStyle w:val="Tijeloteksta"/>
              <w:numPr>
                <w:ilvl w:val="1"/>
                <w:numId w:val="214"/>
              </w:numPr>
              <w:tabs>
                <w:tab w:val="clear" w:pos="792"/>
                <w:tab w:val="num" w:pos="617"/>
              </w:tabs>
              <w:ind w:left="617" w:hanging="336"/>
              <w:jc w:val="both"/>
              <w:rPr>
                <w:rFonts w:ascii="Arial Narrow" w:hAnsi="Arial Narrow" w:cs="Calibri"/>
                <w:b w:val="0"/>
                <w:sz w:val="20"/>
              </w:rPr>
            </w:pPr>
            <w:r w:rsidRPr="00A4634E">
              <w:rPr>
                <w:rFonts w:ascii="Arial Narrow" w:hAnsi="Arial Narrow" w:cs="Calibri"/>
                <w:b w:val="0"/>
                <w:sz w:val="20"/>
              </w:rPr>
              <w:t>Uvjeti za upis predmeta</w:t>
            </w:r>
          </w:p>
        </w:tc>
      </w:tr>
      <w:tr w:rsidR="00866087" w:rsidRPr="00A4634E" w14:paraId="3E19EC40"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5000" w:type="pct"/>
            <w:gridSpan w:val="13"/>
            <w:vAlign w:val="center"/>
          </w:tcPr>
          <w:p w14:paraId="32353408" w14:textId="77777777" w:rsidR="00866087" w:rsidRPr="00A4634E" w:rsidRDefault="00866087" w:rsidP="002D2648">
            <w:pPr>
              <w:pStyle w:val="FieldText"/>
              <w:rPr>
                <w:rFonts w:ascii="Arial Narrow" w:hAnsi="Arial Narrow" w:cs="Calibri"/>
                <w:b w:val="0"/>
                <w:sz w:val="20"/>
                <w:szCs w:val="20"/>
              </w:rPr>
            </w:pPr>
            <w:r w:rsidRPr="00A4634E">
              <w:rPr>
                <w:rFonts w:ascii="Arial Narrow" w:hAnsi="Arial Narrow" w:cs="Calibri"/>
                <w:b w:val="0"/>
                <w:sz w:val="20"/>
                <w:szCs w:val="20"/>
              </w:rPr>
              <w:t xml:space="preserve"> Nema uvjeta</w:t>
            </w:r>
          </w:p>
        </w:tc>
      </w:tr>
      <w:tr w:rsidR="00866087" w:rsidRPr="00A4634E" w14:paraId="3FEFC466"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00"/>
          <w:jc w:val="center"/>
        </w:trPr>
        <w:tc>
          <w:tcPr>
            <w:tcW w:w="5000" w:type="pct"/>
            <w:gridSpan w:val="13"/>
            <w:vAlign w:val="center"/>
          </w:tcPr>
          <w:p w14:paraId="038928D2" w14:textId="77777777" w:rsidR="00866087" w:rsidRPr="00A4634E" w:rsidRDefault="00866087" w:rsidP="00DB1719">
            <w:pPr>
              <w:pStyle w:val="Tijeloteksta"/>
              <w:numPr>
                <w:ilvl w:val="1"/>
                <w:numId w:val="214"/>
              </w:numPr>
              <w:tabs>
                <w:tab w:val="clear" w:pos="792"/>
                <w:tab w:val="num" w:pos="617"/>
              </w:tabs>
              <w:ind w:left="617" w:hanging="336"/>
              <w:jc w:val="both"/>
              <w:rPr>
                <w:rFonts w:ascii="Arial Narrow" w:hAnsi="Arial Narrow" w:cs="Calibri"/>
                <w:b w:val="0"/>
                <w:sz w:val="20"/>
              </w:rPr>
            </w:pPr>
            <w:r w:rsidRPr="00A4634E">
              <w:rPr>
                <w:rFonts w:ascii="Arial Narrow" w:hAnsi="Arial Narrow" w:cs="Calibri"/>
                <w:b w:val="0"/>
                <w:sz w:val="20"/>
              </w:rPr>
              <w:t xml:space="preserve">Očekivani ishodi učenja za predmet </w:t>
            </w:r>
          </w:p>
        </w:tc>
      </w:tr>
      <w:tr w:rsidR="00866087" w:rsidRPr="00A4634E" w14:paraId="754C34C7"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5000" w:type="pct"/>
            <w:gridSpan w:val="13"/>
            <w:vAlign w:val="center"/>
          </w:tcPr>
          <w:p w14:paraId="6C4E5B2A" w14:textId="77777777" w:rsidR="00866087" w:rsidRPr="00A4634E" w:rsidRDefault="00866087" w:rsidP="002D2648">
            <w:pPr>
              <w:pStyle w:val="FieldText"/>
              <w:rPr>
                <w:rFonts w:ascii="Arial Narrow" w:hAnsi="Arial Narrow" w:cs="Calibri"/>
                <w:b w:val="0"/>
                <w:sz w:val="20"/>
                <w:szCs w:val="20"/>
              </w:rPr>
            </w:pPr>
            <w:r w:rsidRPr="00A4634E">
              <w:rPr>
                <w:rFonts w:ascii="Arial Narrow" w:hAnsi="Arial Narrow" w:cs="Calibri"/>
                <w:b w:val="0"/>
                <w:sz w:val="20"/>
                <w:szCs w:val="20"/>
              </w:rPr>
              <w:t>Nakon uspješno završenog kolegija student će moći:</w:t>
            </w:r>
          </w:p>
          <w:p w14:paraId="150C397F" w14:textId="77777777" w:rsidR="00866087" w:rsidRPr="00A4634E" w:rsidRDefault="00866087" w:rsidP="00DB1719">
            <w:pPr>
              <w:pStyle w:val="FieldText"/>
              <w:numPr>
                <w:ilvl w:val="0"/>
                <w:numId w:val="215"/>
              </w:numPr>
              <w:ind w:left="608" w:hanging="280"/>
              <w:rPr>
                <w:rFonts w:ascii="Arial Narrow" w:hAnsi="Arial Narrow" w:cs="Calibri"/>
                <w:b w:val="0"/>
                <w:sz w:val="20"/>
                <w:szCs w:val="20"/>
              </w:rPr>
            </w:pPr>
            <w:r w:rsidRPr="00A4634E">
              <w:rPr>
                <w:rFonts w:ascii="Arial Narrow" w:hAnsi="Arial Narrow" w:cs="Calibri"/>
                <w:b w:val="0"/>
                <w:sz w:val="20"/>
                <w:szCs w:val="20"/>
              </w:rPr>
              <w:t>Situirati partikularna kulturna ostvarenja u makropoetičke formacije.</w:t>
            </w:r>
          </w:p>
          <w:p w14:paraId="11066B85" w14:textId="77777777" w:rsidR="00866087" w:rsidRPr="00A4634E" w:rsidRDefault="00866087" w:rsidP="00DB1719">
            <w:pPr>
              <w:pStyle w:val="FieldText"/>
              <w:numPr>
                <w:ilvl w:val="0"/>
                <w:numId w:val="215"/>
              </w:numPr>
              <w:ind w:left="608" w:hanging="280"/>
              <w:rPr>
                <w:rFonts w:ascii="Arial Narrow" w:hAnsi="Arial Narrow" w:cs="Calibri"/>
                <w:b w:val="0"/>
                <w:sz w:val="20"/>
                <w:szCs w:val="20"/>
              </w:rPr>
            </w:pPr>
            <w:r w:rsidRPr="00A4634E">
              <w:rPr>
                <w:rFonts w:ascii="Arial Narrow" w:hAnsi="Arial Narrow" w:cs="Calibri"/>
                <w:b w:val="0"/>
                <w:sz w:val="20"/>
                <w:szCs w:val="20"/>
              </w:rPr>
              <w:t>Prepoznavati osnovna poetička obilježja i tendencije tekuće kulturne proizvodnje.</w:t>
            </w:r>
          </w:p>
          <w:p w14:paraId="3E579180" w14:textId="77777777" w:rsidR="00866087" w:rsidRPr="00A4634E" w:rsidRDefault="00866087" w:rsidP="00DB1719">
            <w:pPr>
              <w:pStyle w:val="FieldText"/>
              <w:numPr>
                <w:ilvl w:val="0"/>
                <w:numId w:val="215"/>
              </w:numPr>
              <w:ind w:left="608" w:hanging="280"/>
              <w:rPr>
                <w:rFonts w:ascii="Arial Narrow" w:hAnsi="Arial Narrow" w:cs="Calibri"/>
                <w:b w:val="0"/>
                <w:sz w:val="20"/>
                <w:szCs w:val="20"/>
              </w:rPr>
            </w:pPr>
            <w:r w:rsidRPr="00A4634E">
              <w:rPr>
                <w:rFonts w:ascii="Arial Narrow" w:hAnsi="Arial Narrow" w:cs="Calibri"/>
                <w:b w:val="0"/>
                <w:sz w:val="20"/>
                <w:szCs w:val="20"/>
              </w:rPr>
              <w:t>Analizirati kulturalnom kontekstualizacijom epifenomene aktualnih kulturnih praksi.</w:t>
            </w:r>
          </w:p>
          <w:p w14:paraId="4075C094" w14:textId="77777777" w:rsidR="00866087" w:rsidRPr="00A4634E" w:rsidRDefault="00866087" w:rsidP="00DB1719">
            <w:pPr>
              <w:pStyle w:val="FieldText"/>
              <w:numPr>
                <w:ilvl w:val="0"/>
                <w:numId w:val="215"/>
              </w:numPr>
              <w:ind w:left="608" w:hanging="280"/>
              <w:rPr>
                <w:rFonts w:ascii="Arial Narrow" w:hAnsi="Arial Narrow" w:cs="Calibri"/>
                <w:b w:val="0"/>
                <w:sz w:val="20"/>
                <w:szCs w:val="20"/>
              </w:rPr>
            </w:pPr>
            <w:r w:rsidRPr="00A4634E">
              <w:rPr>
                <w:rFonts w:ascii="Arial Narrow" w:hAnsi="Arial Narrow" w:cs="Calibri"/>
                <w:b w:val="0"/>
                <w:sz w:val="20"/>
                <w:szCs w:val="20"/>
              </w:rPr>
              <w:t>Analizirati “strukturu osjećaja” iz kulturnih uzoraka.</w:t>
            </w:r>
          </w:p>
          <w:p w14:paraId="0069C8E2" w14:textId="77777777" w:rsidR="00866087" w:rsidRPr="00A4634E" w:rsidRDefault="00866087" w:rsidP="00DB1719">
            <w:pPr>
              <w:pStyle w:val="FieldText"/>
              <w:numPr>
                <w:ilvl w:val="0"/>
                <w:numId w:val="215"/>
              </w:numPr>
              <w:ind w:left="608" w:hanging="280"/>
              <w:rPr>
                <w:rFonts w:ascii="Arial Narrow" w:hAnsi="Arial Narrow" w:cs="Calibri"/>
                <w:b w:val="0"/>
                <w:sz w:val="20"/>
                <w:szCs w:val="20"/>
              </w:rPr>
            </w:pPr>
            <w:r w:rsidRPr="00A4634E">
              <w:rPr>
                <w:rFonts w:ascii="Arial Narrow" w:hAnsi="Arial Narrow" w:cs="Calibri"/>
                <w:b w:val="0"/>
                <w:sz w:val="20"/>
                <w:szCs w:val="20"/>
              </w:rPr>
              <w:t>Mapirati tekuću kulturnu proizvodnju u sustav.</w:t>
            </w:r>
          </w:p>
        </w:tc>
      </w:tr>
      <w:tr w:rsidR="00866087" w:rsidRPr="00A4634E" w14:paraId="7D019B75"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5000" w:type="pct"/>
            <w:gridSpan w:val="13"/>
            <w:vAlign w:val="center"/>
          </w:tcPr>
          <w:p w14:paraId="0791BCB8" w14:textId="77777777" w:rsidR="00866087" w:rsidRPr="00A4634E" w:rsidRDefault="00866087" w:rsidP="00DB1719">
            <w:pPr>
              <w:pStyle w:val="Tijeloteksta"/>
              <w:numPr>
                <w:ilvl w:val="1"/>
                <w:numId w:val="214"/>
              </w:numPr>
              <w:tabs>
                <w:tab w:val="clear" w:pos="792"/>
                <w:tab w:val="num" w:pos="617"/>
              </w:tabs>
              <w:ind w:left="617" w:hanging="396"/>
              <w:jc w:val="both"/>
              <w:rPr>
                <w:rFonts w:ascii="Arial Narrow" w:hAnsi="Arial Narrow" w:cs="Calibri"/>
                <w:b w:val="0"/>
                <w:sz w:val="20"/>
              </w:rPr>
            </w:pPr>
            <w:r w:rsidRPr="00A4634E">
              <w:rPr>
                <w:rFonts w:ascii="Arial Narrow" w:hAnsi="Arial Narrow" w:cs="Calibri"/>
                <w:b w:val="0"/>
                <w:sz w:val="20"/>
              </w:rPr>
              <w:t>Sadržaj predmeta</w:t>
            </w:r>
          </w:p>
        </w:tc>
      </w:tr>
      <w:tr w:rsidR="00866087" w:rsidRPr="00A4634E" w14:paraId="437E0F87"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5000" w:type="pct"/>
            <w:gridSpan w:val="13"/>
            <w:vAlign w:val="center"/>
          </w:tcPr>
          <w:p w14:paraId="41B5D5AF" w14:textId="77777777" w:rsidR="00866087" w:rsidRPr="00A4634E" w:rsidRDefault="00866087" w:rsidP="00866087">
            <w:pPr>
              <w:pStyle w:val="ColorfulList-Accent12"/>
              <w:numPr>
                <w:ilvl w:val="0"/>
                <w:numId w:val="12"/>
              </w:numPr>
              <w:spacing w:after="0" w:line="240" w:lineRule="auto"/>
              <w:ind w:left="561" w:hanging="280"/>
              <w:contextualSpacing w:val="0"/>
              <w:jc w:val="both"/>
              <w:rPr>
                <w:rFonts w:ascii="Arial Narrow" w:hAnsi="Arial Narrow" w:cs="Calibri"/>
                <w:sz w:val="20"/>
                <w:szCs w:val="20"/>
                <w:lang w:val="hr-HR"/>
              </w:rPr>
            </w:pPr>
            <w:r w:rsidRPr="00A4634E">
              <w:rPr>
                <w:rFonts w:ascii="Arial Narrow" w:hAnsi="Arial Narrow" w:cs="Calibri"/>
                <w:sz w:val="20"/>
                <w:szCs w:val="20"/>
                <w:lang w:val="hr-HR"/>
              </w:rPr>
              <w:t>Poetika postmoderne književnosti</w:t>
            </w:r>
          </w:p>
          <w:p w14:paraId="77D36FEA" w14:textId="77777777" w:rsidR="00866087" w:rsidRPr="00A4634E" w:rsidRDefault="00866087" w:rsidP="00866087">
            <w:pPr>
              <w:pStyle w:val="ColorfulList-Accent12"/>
              <w:numPr>
                <w:ilvl w:val="0"/>
                <w:numId w:val="12"/>
              </w:numPr>
              <w:spacing w:after="0" w:line="240" w:lineRule="auto"/>
              <w:ind w:left="561" w:hanging="280"/>
              <w:contextualSpacing w:val="0"/>
              <w:jc w:val="both"/>
              <w:rPr>
                <w:rFonts w:ascii="Arial Narrow" w:hAnsi="Arial Narrow" w:cs="Calibri"/>
                <w:sz w:val="20"/>
                <w:szCs w:val="20"/>
                <w:lang w:val="hr-HR"/>
              </w:rPr>
            </w:pPr>
            <w:r w:rsidRPr="00A4634E">
              <w:rPr>
                <w:rFonts w:ascii="Arial Narrow" w:hAnsi="Arial Narrow" w:cs="Calibri"/>
                <w:sz w:val="20"/>
                <w:szCs w:val="20"/>
                <w:lang w:val="hr-HR"/>
              </w:rPr>
              <w:t>Epistemologija postmoderne misli</w:t>
            </w:r>
          </w:p>
          <w:p w14:paraId="05795FF1" w14:textId="77777777" w:rsidR="00866087" w:rsidRPr="00A4634E" w:rsidRDefault="00866087" w:rsidP="00866087">
            <w:pPr>
              <w:pStyle w:val="ColorfulList-Accent12"/>
              <w:numPr>
                <w:ilvl w:val="0"/>
                <w:numId w:val="12"/>
              </w:numPr>
              <w:spacing w:after="0" w:line="240" w:lineRule="auto"/>
              <w:ind w:left="561" w:hanging="280"/>
              <w:contextualSpacing w:val="0"/>
              <w:jc w:val="both"/>
              <w:rPr>
                <w:rFonts w:ascii="Arial Narrow" w:hAnsi="Arial Narrow" w:cs="Calibri"/>
                <w:sz w:val="20"/>
                <w:szCs w:val="20"/>
                <w:lang w:val="hr-HR"/>
              </w:rPr>
            </w:pPr>
            <w:r w:rsidRPr="00A4634E">
              <w:rPr>
                <w:rFonts w:ascii="Arial Narrow" w:hAnsi="Arial Narrow" w:cs="Calibri"/>
                <w:sz w:val="20"/>
                <w:szCs w:val="20"/>
                <w:lang w:val="hr-HR"/>
              </w:rPr>
              <w:t>Kultura postmodernizma</w:t>
            </w:r>
          </w:p>
          <w:p w14:paraId="1C6264D0" w14:textId="77777777" w:rsidR="00866087" w:rsidRPr="00A4634E" w:rsidRDefault="00866087" w:rsidP="00866087">
            <w:pPr>
              <w:pStyle w:val="ColorfulList-Accent12"/>
              <w:numPr>
                <w:ilvl w:val="0"/>
                <w:numId w:val="12"/>
              </w:numPr>
              <w:spacing w:after="0" w:line="240" w:lineRule="auto"/>
              <w:ind w:left="561" w:hanging="280"/>
              <w:contextualSpacing w:val="0"/>
              <w:jc w:val="both"/>
              <w:rPr>
                <w:rFonts w:ascii="Arial Narrow" w:hAnsi="Arial Narrow" w:cs="Calibri"/>
                <w:sz w:val="20"/>
                <w:szCs w:val="20"/>
                <w:lang w:val="hr-HR"/>
              </w:rPr>
            </w:pPr>
            <w:r w:rsidRPr="00A4634E">
              <w:rPr>
                <w:rFonts w:ascii="Arial Narrow" w:hAnsi="Arial Narrow" w:cs="Calibri"/>
                <w:sz w:val="20"/>
                <w:szCs w:val="20"/>
                <w:lang w:val="hr-HR"/>
              </w:rPr>
              <w:t>Postpostmoderna, supermoderna i-ili digimoderna</w:t>
            </w:r>
          </w:p>
          <w:p w14:paraId="05C24540" w14:textId="77777777" w:rsidR="00866087" w:rsidRPr="00A4634E" w:rsidRDefault="00866087" w:rsidP="00866087">
            <w:pPr>
              <w:pStyle w:val="ColorfulList-Accent12"/>
              <w:numPr>
                <w:ilvl w:val="0"/>
                <w:numId w:val="12"/>
              </w:numPr>
              <w:spacing w:after="0" w:line="240" w:lineRule="auto"/>
              <w:ind w:left="561" w:hanging="280"/>
              <w:contextualSpacing w:val="0"/>
              <w:jc w:val="both"/>
              <w:rPr>
                <w:rFonts w:ascii="Arial Narrow" w:hAnsi="Arial Narrow" w:cs="Calibri"/>
                <w:sz w:val="20"/>
                <w:szCs w:val="20"/>
                <w:lang w:val="hr-HR"/>
              </w:rPr>
            </w:pPr>
            <w:r w:rsidRPr="00A4634E">
              <w:rPr>
                <w:rFonts w:ascii="Arial Narrow" w:hAnsi="Arial Narrow" w:cs="Calibri"/>
                <w:sz w:val="20"/>
                <w:szCs w:val="20"/>
                <w:lang w:val="hr-HR"/>
              </w:rPr>
              <w:t>Postmoderna determinirana modernom</w:t>
            </w:r>
          </w:p>
          <w:p w14:paraId="08E758E2" w14:textId="77777777" w:rsidR="00866087" w:rsidRPr="00A4634E" w:rsidRDefault="00866087" w:rsidP="00866087">
            <w:pPr>
              <w:pStyle w:val="ColorfulList-Accent12"/>
              <w:numPr>
                <w:ilvl w:val="0"/>
                <w:numId w:val="12"/>
              </w:numPr>
              <w:spacing w:after="0" w:line="240" w:lineRule="auto"/>
              <w:ind w:left="561" w:hanging="280"/>
              <w:contextualSpacing w:val="0"/>
              <w:jc w:val="both"/>
              <w:rPr>
                <w:rFonts w:ascii="Arial Narrow" w:hAnsi="Arial Narrow" w:cs="Calibri"/>
                <w:sz w:val="20"/>
                <w:szCs w:val="20"/>
                <w:lang w:val="hr-HR"/>
              </w:rPr>
            </w:pPr>
            <w:r w:rsidRPr="00A4634E">
              <w:rPr>
                <w:rFonts w:ascii="Arial Narrow" w:hAnsi="Arial Narrow" w:cs="Calibri"/>
                <w:sz w:val="20"/>
                <w:szCs w:val="20"/>
                <w:lang w:val="hr-HR"/>
              </w:rPr>
              <w:t>Postmoderna i kapitalizam</w:t>
            </w:r>
          </w:p>
          <w:p w14:paraId="2E498528" w14:textId="77777777" w:rsidR="00866087" w:rsidRPr="00A4634E" w:rsidRDefault="00866087" w:rsidP="00866087">
            <w:pPr>
              <w:pStyle w:val="ColorfulList-Accent12"/>
              <w:numPr>
                <w:ilvl w:val="0"/>
                <w:numId w:val="12"/>
              </w:numPr>
              <w:spacing w:after="0" w:line="240" w:lineRule="auto"/>
              <w:ind w:left="561" w:hanging="280"/>
              <w:contextualSpacing w:val="0"/>
              <w:jc w:val="both"/>
              <w:rPr>
                <w:rFonts w:ascii="Arial Narrow" w:hAnsi="Arial Narrow" w:cs="Calibri"/>
                <w:sz w:val="20"/>
                <w:szCs w:val="20"/>
                <w:lang w:val="hr-HR"/>
              </w:rPr>
            </w:pPr>
            <w:r w:rsidRPr="00A4634E">
              <w:rPr>
                <w:rFonts w:ascii="Arial Narrow" w:hAnsi="Arial Narrow" w:cs="Calibri"/>
                <w:sz w:val="20"/>
                <w:szCs w:val="20"/>
                <w:lang w:val="hr-HR"/>
              </w:rPr>
              <w:t>Logika kapitala u kulturnoj proizvodnji</w:t>
            </w:r>
          </w:p>
          <w:p w14:paraId="55862C11" w14:textId="77777777" w:rsidR="00866087" w:rsidRPr="00A4634E" w:rsidRDefault="00866087" w:rsidP="00866087">
            <w:pPr>
              <w:pStyle w:val="ColorfulList-Accent12"/>
              <w:numPr>
                <w:ilvl w:val="0"/>
                <w:numId w:val="12"/>
              </w:numPr>
              <w:spacing w:after="0" w:line="240" w:lineRule="auto"/>
              <w:ind w:left="561" w:hanging="280"/>
              <w:contextualSpacing w:val="0"/>
              <w:jc w:val="both"/>
              <w:rPr>
                <w:rFonts w:ascii="Arial Narrow" w:hAnsi="Arial Narrow" w:cs="Calibri"/>
                <w:sz w:val="20"/>
                <w:szCs w:val="20"/>
                <w:lang w:val="hr-HR"/>
              </w:rPr>
            </w:pPr>
            <w:r w:rsidRPr="00A4634E">
              <w:rPr>
                <w:rFonts w:ascii="Arial Narrow" w:hAnsi="Arial Narrow" w:cs="Calibri"/>
                <w:sz w:val="20"/>
                <w:szCs w:val="20"/>
                <w:lang w:val="hr-HR"/>
              </w:rPr>
              <w:t xml:space="preserve">Kulturna industrija i popkultura </w:t>
            </w:r>
          </w:p>
          <w:p w14:paraId="17556E88" w14:textId="77777777" w:rsidR="00866087" w:rsidRPr="00A4634E" w:rsidRDefault="00866087" w:rsidP="002D2648">
            <w:pPr>
              <w:pStyle w:val="ColorfulList-Accent12"/>
              <w:spacing w:after="0" w:line="240" w:lineRule="auto"/>
              <w:ind w:left="280"/>
              <w:contextualSpacing w:val="0"/>
              <w:jc w:val="both"/>
              <w:rPr>
                <w:rFonts w:ascii="Arial Narrow" w:hAnsi="Arial Narrow" w:cs="Calibri"/>
                <w:sz w:val="20"/>
                <w:szCs w:val="20"/>
                <w:lang w:val="hr-HR"/>
              </w:rPr>
            </w:pPr>
          </w:p>
        </w:tc>
      </w:tr>
      <w:tr w:rsidR="00866087" w:rsidRPr="00A4634E" w14:paraId="6AF9E795"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2051" w:type="pct"/>
            <w:gridSpan w:val="5"/>
            <w:tcBorders>
              <w:bottom w:val="single" w:sz="4" w:space="0" w:color="auto"/>
              <w:right w:val="single" w:sz="4" w:space="0" w:color="auto"/>
            </w:tcBorders>
            <w:vAlign w:val="center"/>
          </w:tcPr>
          <w:p w14:paraId="562689C1" w14:textId="77777777" w:rsidR="00866087" w:rsidRPr="00A4634E" w:rsidRDefault="00866087" w:rsidP="00DB1719">
            <w:pPr>
              <w:pStyle w:val="Tijeloteksta"/>
              <w:numPr>
                <w:ilvl w:val="1"/>
                <w:numId w:val="214"/>
              </w:numPr>
              <w:tabs>
                <w:tab w:val="clear" w:pos="792"/>
                <w:tab w:val="num" w:pos="617"/>
              </w:tabs>
              <w:ind w:left="617" w:hanging="396"/>
              <w:jc w:val="both"/>
              <w:rPr>
                <w:rFonts w:ascii="Arial Narrow" w:hAnsi="Arial Narrow" w:cs="Calibri"/>
                <w:b w:val="0"/>
                <w:sz w:val="20"/>
              </w:rPr>
            </w:pPr>
            <w:r w:rsidRPr="00A4634E">
              <w:rPr>
                <w:rFonts w:ascii="Arial Narrow" w:hAnsi="Arial Narrow" w:cs="Calibri"/>
                <w:b w:val="0"/>
                <w:sz w:val="20"/>
              </w:rPr>
              <w:t>Vrste izvođenja nastave</w:t>
            </w:r>
          </w:p>
          <w:p w14:paraId="1F7F978B" w14:textId="77777777" w:rsidR="00866087" w:rsidRPr="00A4634E" w:rsidRDefault="00866087" w:rsidP="002D2648">
            <w:pPr>
              <w:pStyle w:val="Tijeloteksta"/>
              <w:ind w:left="280"/>
              <w:rPr>
                <w:rFonts w:ascii="Arial Narrow" w:hAnsi="Arial Narrow" w:cs="Calibri"/>
                <w:b w:val="0"/>
                <w:sz w:val="20"/>
              </w:rPr>
            </w:pPr>
          </w:p>
        </w:tc>
        <w:tc>
          <w:tcPr>
            <w:tcW w:w="1292" w:type="pct"/>
            <w:gridSpan w:val="3"/>
            <w:tcBorders>
              <w:top w:val="single" w:sz="4" w:space="0" w:color="auto"/>
              <w:left w:val="single" w:sz="4" w:space="0" w:color="auto"/>
              <w:bottom w:val="single" w:sz="4" w:space="0" w:color="auto"/>
              <w:right w:val="single" w:sz="4" w:space="0" w:color="auto"/>
            </w:tcBorders>
            <w:vAlign w:val="center"/>
          </w:tcPr>
          <w:p w14:paraId="7CE56E95" w14:textId="77777777" w:rsidR="00866087" w:rsidRPr="00A4634E" w:rsidRDefault="00866087" w:rsidP="002D2648">
            <w:pPr>
              <w:pStyle w:val="FieldText"/>
              <w:shd w:val="clear" w:color="auto" w:fill="FFFFFF"/>
              <w:rPr>
                <w:rFonts w:ascii="Arial Narrow" w:hAnsi="Arial Narrow" w:cs="Calibri"/>
                <w:b w:val="0"/>
                <w:sz w:val="20"/>
                <w:szCs w:val="20"/>
              </w:rPr>
            </w:pPr>
            <w:r w:rsidRPr="00A4634E">
              <w:rPr>
                <w:rFonts w:ascii="Arial Narrow" w:hAnsi="Arial Narrow" w:cs="Calibri"/>
                <w:b w:val="0"/>
                <w:sz w:val="20"/>
                <w:szCs w:val="20"/>
              </w:rPr>
              <w:fldChar w:fldCharType="begin">
                <w:ffData>
                  <w:name w:val="X"/>
                  <w:enabled/>
                  <w:calcOnExit w:val="0"/>
                  <w:checkBox>
                    <w:sizeAuto/>
                    <w:default w:val="1"/>
                  </w:checkBox>
                </w:ffData>
              </w:fldChar>
            </w:r>
            <w:r w:rsidRPr="00A4634E">
              <w:rPr>
                <w:rFonts w:ascii="Arial Narrow" w:hAnsi="Arial Narrow" w:cs="Calibri"/>
                <w:b w:val="0"/>
                <w:sz w:val="20"/>
                <w:szCs w:val="20"/>
              </w:rPr>
              <w:instrText xml:space="preserve"> FORMCHECKBOX </w:instrText>
            </w:r>
            <w:r w:rsidR="00E731E6">
              <w:rPr>
                <w:rFonts w:ascii="Arial Narrow" w:hAnsi="Arial Narrow" w:cs="Calibri"/>
                <w:b w:val="0"/>
                <w:sz w:val="20"/>
                <w:szCs w:val="20"/>
              </w:rPr>
            </w:r>
            <w:r w:rsidR="00E731E6">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predavanja</w:t>
            </w:r>
          </w:p>
          <w:p w14:paraId="08D04816" w14:textId="77777777" w:rsidR="00866087" w:rsidRPr="00A4634E" w:rsidRDefault="00866087" w:rsidP="002D2648">
            <w:pPr>
              <w:pStyle w:val="FieldText"/>
              <w:shd w:val="clear" w:color="auto" w:fill="FFFFFF"/>
              <w:rPr>
                <w:rFonts w:ascii="Arial Narrow" w:hAnsi="Arial Narrow" w:cs="Calibri"/>
                <w:b w:val="0"/>
                <w:sz w:val="20"/>
                <w:szCs w:val="20"/>
              </w:rPr>
            </w:pPr>
            <w:r w:rsidRPr="00A4634E">
              <w:rPr>
                <w:rFonts w:ascii="Arial Narrow" w:hAnsi="Arial Narrow" w:cs="Calibri"/>
                <w:b w:val="0"/>
                <w:sz w:val="20"/>
                <w:szCs w:val="20"/>
              </w:rPr>
              <w:fldChar w:fldCharType="begin">
                <w:ffData>
                  <w:name w:val="X"/>
                  <w:enabled/>
                  <w:calcOnExit w:val="0"/>
                  <w:checkBox>
                    <w:sizeAuto/>
                    <w:default w:val="1"/>
                  </w:checkBox>
                </w:ffData>
              </w:fldChar>
            </w:r>
            <w:r w:rsidRPr="00A4634E">
              <w:rPr>
                <w:rFonts w:ascii="Arial Narrow" w:hAnsi="Arial Narrow" w:cs="Calibri"/>
                <w:b w:val="0"/>
                <w:sz w:val="20"/>
                <w:szCs w:val="20"/>
              </w:rPr>
              <w:instrText xml:space="preserve"> FORMCHECKBOX </w:instrText>
            </w:r>
            <w:r w:rsidR="00E731E6">
              <w:rPr>
                <w:rFonts w:ascii="Arial Narrow" w:hAnsi="Arial Narrow" w:cs="Calibri"/>
                <w:b w:val="0"/>
                <w:sz w:val="20"/>
                <w:szCs w:val="20"/>
              </w:rPr>
            </w:r>
            <w:r w:rsidR="00E731E6">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seminari i radionice  </w:t>
            </w:r>
          </w:p>
          <w:p w14:paraId="396A3482" w14:textId="77777777" w:rsidR="00866087" w:rsidRPr="00A4634E" w:rsidRDefault="00866087" w:rsidP="002D2648">
            <w:pPr>
              <w:pStyle w:val="FieldText"/>
              <w:shd w:val="clear" w:color="auto" w:fill="FFFFFF"/>
              <w:rPr>
                <w:rFonts w:ascii="Arial Narrow" w:hAnsi="Arial Narrow" w:cs="Calibri"/>
                <w:b w:val="0"/>
                <w:sz w:val="20"/>
                <w:szCs w:val="20"/>
              </w:rPr>
            </w:pPr>
            <w:r w:rsidRPr="00A4634E">
              <w:rPr>
                <w:rFonts w:ascii="Arial Narrow" w:hAnsi="Arial Narrow" w:cs="Calibri"/>
                <w:b w:val="0"/>
                <w:sz w:val="20"/>
                <w:szCs w:val="20"/>
              </w:rPr>
              <w:fldChar w:fldCharType="begin">
                <w:ffData>
                  <w:name w:val="Check3"/>
                  <w:enabled/>
                  <w:calcOnExit w:val="0"/>
                  <w:checkBox>
                    <w:sizeAuto/>
                    <w:default w:val="0"/>
                  </w:checkBox>
                </w:ffData>
              </w:fldChar>
            </w:r>
            <w:r w:rsidRPr="00A4634E">
              <w:rPr>
                <w:rFonts w:ascii="Arial Narrow" w:hAnsi="Arial Narrow" w:cs="Calibri"/>
                <w:b w:val="0"/>
                <w:sz w:val="20"/>
                <w:szCs w:val="20"/>
              </w:rPr>
              <w:instrText xml:space="preserve"> FORMCHECKBOX </w:instrText>
            </w:r>
            <w:r w:rsidR="00E731E6">
              <w:rPr>
                <w:rFonts w:ascii="Arial Narrow" w:hAnsi="Arial Narrow" w:cs="Calibri"/>
                <w:b w:val="0"/>
                <w:sz w:val="20"/>
                <w:szCs w:val="20"/>
              </w:rPr>
            </w:r>
            <w:r w:rsidR="00E731E6">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vježbe  </w:t>
            </w:r>
          </w:p>
          <w:p w14:paraId="3A6D21C3" w14:textId="77777777" w:rsidR="00866087" w:rsidRPr="00A4634E" w:rsidRDefault="00866087" w:rsidP="002D2648">
            <w:pPr>
              <w:pStyle w:val="FieldText"/>
              <w:shd w:val="clear" w:color="auto" w:fill="FFFFFF"/>
              <w:rPr>
                <w:rFonts w:ascii="Arial Narrow" w:hAnsi="Arial Narrow" w:cs="Calibri"/>
                <w:b w:val="0"/>
                <w:sz w:val="20"/>
                <w:szCs w:val="20"/>
              </w:rPr>
            </w:pPr>
            <w:r w:rsidRPr="00A4634E">
              <w:rPr>
                <w:rFonts w:ascii="Arial Narrow" w:hAnsi="Arial Narrow" w:cs="Calibri"/>
                <w:b w:val="0"/>
                <w:sz w:val="20"/>
                <w:szCs w:val="20"/>
              </w:rPr>
              <w:fldChar w:fldCharType="begin">
                <w:ffData>
                  <w:name w:val="Check4"/>
                  <w:enabled/>
                  <w:calcOnExit w:val="0"/>
                  <w:checkBox>
                    <w:sizeAuto/>
                    <w:default w:val="1"/>
                  </w:checkBox>
                </w:ffData>
              </w:fldChar>
            </w:r>
            <w:r w:rsidRPr="00A4634E">
              <w:rPr>
                <w:rFonts w:ascii="Arial Narrow" w:hAnsi="Arial Narrow" w:cs="Calibri"/>
                <w:b w:val="0"/>
                <w:sz w:val="20"/>
                <w:szCs w:val="20"/>
              </w:rPr>
              <w:instrText xml:space="preserve"> FORMCHECKBOX </w:instrText>
            </w:r>
            <w:r w:rsidR="00E731E6">
              <w:rPr>
                <w:rFonts w:ascii="Arial Narrow" w:hAnsi="Arial Narrow" w:cs="Calibri"/>
                <w:b w:val="0"/>
                <w:sz w:val="20"/>
                <w:szCs w:val="20"/>
              </w:rPr>
            </w:r>
            <w:r w:rsidR="00E731E6">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obrazovanje na daljinu</w:t>
            </w:r>
          </w:p>
          <w:p w14:paraId="07B51B12" w14:textId="77777777" w:rsidR="00866087" w:rsidRPr="00A4634E" w:rsidRDefault="00866087" w:rsidP="002D2648">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9"/>
                  <w:enabled w:val="0"/>
                  <w:calcOnExit w:val="0"/>
                  <w:checkBox>
                    <w:sizeAuto/>
                    <w:default w:val="1"/>
                  </w:checkBox>
                </w:ffData>
              </w:fldChar>
            </w:r>
            <w:r w:rsidRPr="00A4634E">
              <w:rPr>
                <w:rFonts w:ascii="Arial Narrow" w:hAnsi="Arial Narrow" w:cs="Calibri"/>
                <w:b w:val="0"/>
                <w:sz w:val="20"/>
                <w:szCs w:val="20"/>
              </w:rPr>
              <w:instrText xml:space="preserve"> FORMCHECKBOX </w:instrText>
            </w:r>
            <w:r w:rsidR="00E731E6">
              <w:rPr>
                <w:rFonts w:ascii="Arial Narrow" w:hAnsi="Arial Narrow" w:cs="Calibri"/>
                <w:b w:val="0"/>
                <w:sz w:val="20"/>
                <w:szCs w:val="20"/>
              </w:rPr>
            </w:r>
            <w:r w:rsidR="00E731E6">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terenska nastava</w:t>
            </w:r>
          </w:p>
        </w:tc>
        <w:tc>
          <w:tcPr>
            <w:tcW w:w="1657" w:type="pct"/>
            <w:gridSpan w:val="5"/>
            <w:tcBorders>
              <w:left w:val="single" w:sz="4" w:space="0" w:color="auto"/>
              <w:bottom w:val="single" w:sz="4" w:space="0" w:color="auto"/>
            </w:tcBorders>
            <w:vAlign w:val="center"/>
          </w:tcPr>
          <w:p w14:paraId="49DC443A" w14:textId="77777777" w:rsidR="00866087" w:rsidRPr="00A4634E" w:rsidRDefault="00866087" w:rsidP="002D2648">
            <w:pPr>
              <w:pStyle w:val="FieldText"/>
              <w:shd w:val="clear" w:color="auto" w:fill="FFFFFF"/>
              <w:rPr>
                <w:rFonts w:ascii="Arial Narrow" w:hAnsi="Arial Narrow" w:cs="Calibri"/>
                <w:b w:val="0"/>
                <w:sz w:val="20"/>
                <w:szCs w:val="20"/>
              </w:rPr>
            </w:pPr>
            <w:r w:rsidRPr="00A4634E">
              <w:rPr>
                <w:rFonts w:ascii="Arial Narrow" w:hAnsi="Arial Narrow" w:cs="Calibri"/>
                <w:b w:val="0"/>
                <w:sz w:val="20"/>
                <w:szCs w:val="20"/>
              </w:rPr>
              <w:fldChar w:fldCharType="begin">
                <w:ffData>
                  <w:name w:val="X"/>
                  <w:enabled/>
                  <w:calcOnExit w:val="0"/>
                  <w:checkBox>
                    <w:sizeAuto/>
                    <w:default w:val="1"/>
                  </w:checkBox>
                </w:ffData>
              </w:fldChar>
            </w:r>
            <w:r w:rsidRPr="00A4634E">
              <w:rPr>
                <w:rFonts w:ascii="Arial Narrow" w:hAnsi="Arial Narrow" w:cs="Calibri"/>
                <w:b w:val="0"/>
                <w:sz w:val="20"/>
                <w:szCs w:val="20"/>
              </w:rPr>
              <w:instrText xml:space="preserve"> FORMCHECKBOX </w:instrText>
            </w:r>
            <w:r w:rsidR="00E731E6">
              <w:rPr>
                <w:rFonts w:ascii="Arial Narrow" w:hAnsi="Arial Narrow" w:cs="Calibri"/>
                <w:b w:val="0"/>
                <w:sz w:val="20"/>
                <w:szCs w:val="20"/>
              </w:rPr>
            </w:r>
            <w:r w:rsidR="00E731E6">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samostalni zadaci  </w:t>
            </w:r>
          </w:p>
          <w:p w14:paraId="223231E0" w14:textId="77777777" w:rsidR="00866087" w:rsidRPr="00A4634E" w:rsidRDefault="00866087" w:rsidP="002D2648">
            <w:pPr>
              <w:pStyle w:val="FieldText"/>
              <w:shd w:val="clear" w:color="auto" w:fill="FFFFFF"/>
              <w:rPr>
                <w:rFonts w:ascii="Arial Narrow" w:hAnsi="Arial Narrow" w:cs="Calibri"/>
                <w:b w:val="0"/>
                <w:sz w:val="20"/>
                <w:szCs w:val="20"/>
              </w:rPr>
            </w:pPr>
            <w:r w:rsidRPr="00A4634E">
              <w:rPr>
                <w:rFonts w:ascii="Arial Narrow" w:hAnsi="Arial Narrow" w:cs="Calibri"/>
                <w:b w:val="0"/>
                <w:sz w:val="20"/>
                <w:szCs w:val="20"/>
              </w:rPr>
              <w:fldChar w:fldCharType="begin">
                <w:ffData>
                  <w:name w:val="Check6"/>
                  <w:enabled/>
                  <w:calcOnExit w:val="0"/>
                  <w:checkBox>
                    <w:sizeAuto/>
                    <w:default w:val="0"/>
                  </w:checkBox>
                </w:ffData>
              </w:fldChar>
            </w:r>
            <w:r w:rsidRPr="00A4634E">
              <w:rPr>
                <w:rFonts w:ascii="Arial Narrow" w:hAnsi="Arial Narrow" w:cs="Calibri"/>
                <w:b w:val="0"/>
                <w:sz w:val="20"/>
                <w:szCs w:val="20"/>
              </w:rPr>
              <w:instrText xml:space="preserve"> FORMCHECKBOX </w:instrText>
            </w:r>
            <w:r w:rsidR="00E731E6">
              <w:rPr>
                <w:rFonts w:ascii="Arial Narrow" w:hAnsi="Arial Narrow" w:cs="Calibri"/>
                <w:b w:val="0"/>
                <w:sz w:val="20"/>
                <w:szCs w:val="20"/>
              </w:rPr>
            </w:r>
            <w:r w:rsidR="00E731E6">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multimedija i mreža  </w:t>
            </w:r>
          </w:p>
          <w:p w14:paraId="7AB018D1" w14:textId="77777777" w:rsidR="00866087" w:rsidRPr="00A4634E" w:rsidRDefault="00866087" w:rsidP="002D2648">
            <w:pPr>
              <w:pStyle w:val="FieldText"/>
              <w:shd w:val="clear" w:color="auto" w:fill="FFFFFF"/>
              <w:rPr>
                <w:rFonts w:ascii="Arial Narrow" w:hAnsi="Arial Narrow" w:cs="Calibri"/>
                <w:b w:val="0"/>
                <w:sz w:val="20"/>
                <w:szCs w:val="20"/>
              </w:rPr>
            </w:pPr>
            <w:r w:rsidRPr="00A4634E">
              <w:rPr>
                <w:rFonts w:ascii="Arial Narrow" w:hAnsi="Arial Narrow" w:cs="Calibri"/>
                <w:b w:val="0"/>
                <w:sz w:val="20"/>
                <w:szCs w:val="20"/>
              </w:rPr>
              <w:fldChar w:fldCharType="begin">
                <w:ffData>
                  <w:name w:val="Check7"/>
                  <w:enabled/>
                  <w:calcOnExit w:val="0"/>
                  <w:checkBox>
                    <w:sizeAuto/>
                    <w:default w:val="0"/>
                  </w:checkBox>
                </w:ffData>
              </w:fldChar>
            </w:r>
            <w:r w:rsidRPr="00A4634E">
              <w:rPr>
                <w:rFonts w:ascii="Arial Narrow" w:hAnsi="Arial Narrow" w:cs="Calibri"/>
                <w:b w:val="0"/>
                <w:sz w:val="20"/>
                <w:szCs w:val="20"/>
              </w:rPr>
              <w:instrText xml:space="preserve"> FORMCHECKBOX </w:instrText>
            </w:r>
            <w:r w:rsidR="00E731E6">
              <w:rPr>
                <w:rFonts w:ascii="Arial Narrow" w:hAnsi="Arial Narrow" w:cs="Calibri"/>
                <w:b w:val="0"/>
                <w:sz w:val="20"/>
                <w:szCs w:val="20"/>
              </w:rPr>
            </w:r>
            <w:r w:rsidR="00E731E6">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laboratorij</w:t>
            </w:r>
          </w:p>
          <w:p w14:paraId="50B4FDD7" w14:textId="77777777" w:rsidR="00866087" w:rsidRPr="00A4634E" w:rsidRDefault="00866087" w:rsidP="002D2648">
            <w:pPr>
              <w:pStyle w:val="FieldText"/>
              <w:shd w:val="clear" w:color="auto" w:fill="FFFFFF"/>
              <w:rPr>
                <w:rFonts w:ascii="Arial Narrow" w:hAnsi="Arial Narrow" w:cs="Calibri"/>
                <w:b w:val="0"/>
                <w:sz w:val="20"/>
                <w:szCs w:val="20"/>
              </w:rPr>
            </w:pPr>
            <w:r w:rsidRPr="00A4634E">
              <w:rPr>
                <w:rFonts w:ascii="Arial Narrow" w:hAnsi="Arial Narrow" w:cs="Calibri"/>
                <w:b w:val="0"/>
                <w:sz w:val="20"/>
                <w:szCs w:val="20"/>
              </w:rPr>
              <w:fldChar w:fldCharType="begin">
                <w:ffData>
                  <w:name w:val="Check8"/>
                  <w:enabled/>
                  <w:calcOnExit w:val="0"/>
                  <w:checkBox>
                    <w:sizeAuto/>
                    <w:default w:val="0"/>
                    <w:checked w:val="0"/>
                  </w:checkBox>
                </w:ffData>
              </w:fldChar>
            </w:r>
            <w:r w:rsidRPr="00A4634E">
              <w:rPr>
                <w:rFonts w:ascii="Arial Narrow" w:hAnsi="Arial Narrow" w:cs="Calibri"/>
                <w:b w:val="0"/>
                <w:sz w:val="20"/>
                <w:szCs w:val="20"/>
              </w:rPr>
              <w:instrText xml:space="preserve"> FORMCHECKBOX </w:instrText>
            </w:r>
            <w:r w:rsidR="00E731E6">
              <w:rPr>
                <w:rFonts w:ascii="Arial Narrow" w:hAnsi="Arial Narrow" w:cs="Calibri"/>
                <w:b w:val="0"/>
                <w:sz w:val="20"/>
                <w:szCs w:val="20"/>
              </w:rPr>
            </w:r>
            <w:r w:rsidR="00E731E6">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mentorski rad</w:t>
            </w:r>
          </w:p>
          <w:p w14:paraId="4A7AFAF2" w14:textId="77777777" w:rsidR="00866087" w:rsidRPr="00A4634E" w:rsidRDefault="00866087" w:rsidP="002D2648">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X"/>
                  <w:enabled/>
                  <w:calcOnExit w:val="0"/>
                  <w:checkBox>
                    <w:sizeAuto/>
                    <w:default w:val="1"/>
                  </w:checkBox>
                </w:ffData>
              </w:fldChar>
            </w:r>
            <w:r w:rsidRPr="00A4634E">
              <w:rPr>
                <w:rFonts w:ascii="Arial Narrow" w:hAnsi="Arial Narrow" w:cs="Calibri"/>
                <w:b w:val="0"/>
                <w:sz w:val="20"/>
                <w:szCs w:val="20"/>
              </w:rPr>
              <w:instrText xml:space="preserve"> FORMCHECKBOX </w:instrText>
            </w:r>
            <w:r w:rsidR="00E731E6">
              <w:rPr>
                <w:rFonts w:ascii="Arial Narrow" w:hAnsi="Arial Narrow" w:cs="Calibri"/>
                <w:b w:val="0"/>
                <w:sz w:val="20"/>
                <w:szCs w:val="20"/>
              </w:rPr>
            </w:r>
            <w:r w:rsidR="00E731E6">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ostalo-  konzultacije</w:t>
            </w:r>
          </w:p>
        </w:tc>
      </w:tr>
      <w:tr w:rsidR="00866087" w:rsidRPr="00A4634E" w14:paraId="70F56C23"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2051" w:type="pct"/>
            <w:gridSpan w:val="5"/>
            <w:tcBorders>
              <w:top w:val="single" w:sz="4" w:space="0" w:color="auto"/>
            </w:tcBorders>
            <w:vAlign w:val="center"/>
          </w:tcPr>
          <w:p w14:paraId="10363EE3" w14:textId="77777777" w:rsidR="00866087" w:rsidRPr="00A4634E" w:rsidRDefault="00866087" w:rsidP="00DB1719">
            <w:pPr>
              <w:pStyle w:val="Tijeloteksta"/>
              <w:numPr>
                <w:ilvl w:val="1"/>
                <w:numId w:val="214"/>
              </w:numPr>
              <w:tabs>
                <w:tab w:val="clear" w:pos="792"/>
                <w:tab w:val="num" w:pos="617"/>
              </w:tabs>
              <w:ind w:left="617" w:hanging="396"/>
              <w:jc w:val="both"/>
              <w:rPr>
                <w:rFonts w:ascii="Arial Narrow" w:hAnsi="Arial Narrow" w:cs="Calibri"/>
                <w:b w:val="0"/>
                <w:sz w:val="20"/>
              </w:rPr>
            </w:pPr>
            <w:r w:rsidRPr="00A4634E">
              <w:rPr>
                <w:rFonts w:ascii="Arial Narrow" w:hAnsi="Arial Narrow" w:cs="Calibri"/>
                <w:b w:val="0"/>
                <w:sz w:val="20"/>
              </w:rPr>
              <w:t>Komentari</w:t>
            </w:r>
          </w:p>
        </w:tc>
        <w:tc>
          <w:tcPr>
            <w:tcW w:w="2949" w:type="pct"/>
            <w:gridSpan w:val="8"/>
            <w:tcBorders>
              <w:top w:val="single" w:sz="4" w:space="0" w:color="auto"/>
            </w:tcBorders>
            <w:vAlign w:val="center"/>
          </w:tcPr>
          <w:p w14:paraId="0C173268" w14:textId="77777777" w:rsidR="00866087" w:rsidRPr="00A4634E" w:rsidRDefault="00866087" w:rsidP="002D2648">
            <w:pPr>
              <w:pStyle w:val="FieldText"/>
              <w:rPr>
                <w:rFonts w:ascii="Arial Narrow" w:hAnsi="Arial Narrow" w:cs="Calibri"/>
                <w:b w:val="0"/>
                <w:sz w:val="20"/>
                <w:szCs w:val="20"/>
              </w:rPr>
            </w:pPr>
            <w:r w:rsidRPr="00A4634E">
              <w:rPr>
                <w:rFonts w:ascii="Arial Narrow" w:hAnsi="Arial Narrow" w:cs="Calibri"/>
                <w:b w:val="0"/>
                <w:sz w:val="20"/>
                <w:szCs w:val="20"/>
              </w:rPr>
              <w:t xml:space="preserve"> </w:t>
            </w:r>
          </w:p>
        </w:tc>
      </w:tr>
      <w:tr w:rsidR="00866087" w:rsidRPr="00A4634E" w14:paraId="18C07A29"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5000" w:type="pct"/>
            <w:gridSpan w:val="13"/>
            <w:vAlign w:val="center"/>
          </w:tcPr>
          <w:p w14:paraId="124268F0" w14:textId="77777777" w:rsidR="00866087" w:rsidRPr="00A4634E" w:rsidRDefault="00866087" w:rsidP="00DB1719">
            <w:pPr>
              <w:pStyle w:val="Tijeloteksta"/>
              <w:numPr>
                <w:ilvl w:val="1"/>
                <w:numId w:val="214"/>
              </w:numPr>
              <w:tabs>
                <w:tab w:val="clear" w:pos="792"/>
                <w:tab w:val="num" w:pos="617"/>
              </w:tabs>
              <w:ind w:left="617" w:hanging="396"/>
              <w:jc w:val="both"/>
              <w:rPr>
                <w:rFonts w:ascii="Arial Narrow" w:hAnsi="Arial Narrow" w:cs="Calibri"/>
                <w:b w:val="0"/>
                <w:sz w:val="20"/>
              </w:rPr>
            </w:pPr>
            <w:r w:rsidRPr="00A4634E">
              <w:rPr>
                <w:rFonts w:ascii="Arial Narrow" w:hAnsi="Arial Narrow" w:cs="Calibri"/>
                <w:b w:val="0"/>
                <w:sz w:val="20"/>
              </w:rPr>
              <w:t>Obveze studenata</w:t>
            </w:r>
          </w:p>
        </w:tc>
      </w:tr>
      <w:tr w:rsidR="00866087" w:rsidRPr="00A4634E" w14:paraId="6F719D32"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5000" w:type="pct"/>
            <w:gridSpan w:val="13"/>
            <w:vAlign w:val="center"/>
          </w:tcPr>
          <w:p w14:paraId="2B1B2880" w14:textId="77777777" w:rsidR="00866087" w:rsidRPr="00A4634E" w:rsidRDefault="00866087" w:rsidP="002D2648">
            <w:pPr>
              <w:pStyle w:val="Default"/>
              <w:jc w:val="both"/>
              <w:rPr>
                <w:rFonts w:ascii="Arial Narrow" w:hAnsi="Arial Narrow" w:cs="Calibri"/>
                <w:color w:val="auto"/>
                <w:sz w:val="20"/>
                <w:szCs w:val="20"/>
              </w:rPr>
            </w:pPr>
            <w:r w:rsidRPr="00A4634E">
              <w:rPr>
                <w:rFonts w:ascii="Arial Narrow" w:hAnsi="Arial Narrow" w:cs="Calibri"/>
                <w:color w:val="auto"/>
                <w:sz w:val="20"/>
                <w:szCs w:val="20"/>
              </w:rPr>
              <w:t>Obveze studenata u okviru kolegija odnose se na redovito pohađanje nastave, aktivno sudjelovanje u nastavi i izradu seminarskog zadatka u kojim će prikazati i primijeniti stečena znanja iz kolegija te ispunjenje ostalih zadataka definiranih u okviru kolegija.</w:t>
            </w:r>
          </w:p>
          <w:p w14:paraId="4BED736B" w14:textId="77777777" w:rsidR="00866087" w:rsidRPr="00A4634E" w:rsidRDefault="00866087" w:rsidP="002D2648">
            <w:pPr>
              <w:pStyle w:val="Tijeloteksta"/>
              <w:rPr>
                <w:rFonts w:ascii="Arial Narrow" w:hAnsi="Arial Narrow" w:cs="Calibri"/>
                <w:b w:val="0"/>
                <w:sz w:val="20"/>
              </w:rPr>
            </w:pPr>
          </w:p>
        </w:tc>
      </w:tr>
      <w:tr w:rsidR="00866087" w:rsidRPr="00A4634E" w14:paraId="7D39171A"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5000" w:type="pct"/>
            <w:gridSpan w:val="13"/>
            <w:vAlign w:val="center"/>
          </w:tcPr>
          <w:p w14:paraId="74A87262" w14:textId="77777777" w:rsidR="00866087" w:rsidRPr="00A4634E" w:rsidRDefault="00866087" w:rsidP="00DB1719">
            <w:pPr>
              <w:pStyle w:val="Tijeloteksta"/>
              <w:numPr>
                <w:ilvl w:val="1"/>
                <w:numId w:val="214"/>
              </w:numPr>
              <w:tabs>
                <w:tab w:val="clear" w:pos="792"/>
                <w:tab w:val="num" w:pos="617"/>
              </w:tabs>
              <w:ind w:left="617" w:hanging="396"/>
              <w:jc w:val="both"/>
              <w:rPr>
                <w:rFonts w:ascii="Arial Narrow" w:hAnsi="Arial Narrow" w:cs="Calibri"/>
                <w:b w:val="0"/>
                <w:sz w:val="20"/>
              </w:rPr>
            </w:pPr>
            <w:r w:rsidRPr="00A4634E">
              <w:rPr>
                <w:rFonts w:ascii="Arial Narrow" w:hAnsi="Arial Narrow" w:cs="Calibri"/>
                <w:b w:val="0"/>
                <w:sz w:val="20"/>
              </w:rPr>
              <w:lastRenderedPageBreak/>
              <w:t>Praćenje rada studenata</w:t>
            </w:r>
          </w:p>
        </w:tc>
      </w:tr>
      <w:tr w:rsidR="00866087" w:rsidRPr="00A4634E" w14:paraId="557679C2"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jc w:val="center"/>
        </w:trPr>
        <w:tc>
          <w:tcPr>
            <w:tcW w:w="937" w:type="pct"/>
            <w:gridSpan w:val="2"/>
            <w:vAlign w:val="center"/>
          </w:tcPr>
          <w:p w14:paraId="12384A3E" w14:textId="77777777" w:rsidR="00866087" w:rsidRPr="00A4634E" w:rsidRDefault="00866087" w:rsidP="002D2648">
            <w:pPr>
              <w:pStyle w:val="Tijeloteksta"/>
              <w:rPr>
                <w:rFonts w:ascii="Arial Narrow" w:hAnsi="Arial Narrow" w:cs="Calibri"/>
                <w:b w:val="0"/>
                <w:sz w:val="20"/>
              </w:rPr>
            </w:pPr>
            <w:r w:rsidRPr="00A4634E">
              <w:rPr>
                <w:rFonts w:ascii="Arial Narrow" w:hAnsi="Arial Narrow" w:cs="Calibri"/>
                <w:b w:val="0"/>
                <w:sz w:val="20"/>
              </w:rPr>
              <w:t>Pohađanje nastave</w:t>
            </w:r>
          </w:p>
        </w:tc>
        <w:tc>
          <w:tcPr>
            <w:tcW w:w="444" w:type="pct"/>
            <w:vAlign w:val="center"/>
          </w:tcPr>
          <w:p w14:paraId="1484E180" w14:textId="77777777" w:rsidR="00866087" w:rsidRPr="00A4634E" w:rsidRDefault="00866087" w:rsidP="002D2648">
            <w:pPr>
              <w:pStyle w:val="Tijeloteksta"/>
              <w:rPr>
                <w:rFonts w:ascii="Arial Narrow" w:hAnsi="Arial Narrow" w:cs="Calibri"/>
                <w:b w:val="0"/>
                <w:sz w:val="20"/>
              </w:rPr>
            </w:pPr>
            <w:r w:rsidRPr="00A4634E">
              <w:rPr>
                <w:rFonts w:ascii="Arial Narrow" w:hAnsi="Arial Narrow" w:cs="Calibri"/>
                <w:b w:val="0"/>
                <w:sz w:val="20"/>
              </w:rPr>
              <w:t>0,3</w:t>
            </w:r>
          </w:p>
        </w:tc>
        <w:tc>
          <w:tcPr>
            <w:tcW w:w="1019" w:type="pct"/>
            <w:gridSpan w:val="3"/>
            <w:vAlign w:val="center"/>
          </w:tcPr>
          <w:p w14:paraId="48CBAF16" w14:textId="77777777" w:rsidR="00866087" w:rsidRPr="00A4634E" w:rsidRDefault="00866087" w:rsidP="002D2648">
            <w:pPr>
              <w:pStyle w:val="Tijeloteksta"/>
              <w:rPr>
                <w:rFonts w:ascii="Arial Narrow" w:hAnsi="Arial Narrow" w:cs="Calibri"/>
                <w:b w:val="0"/>
                <w:sz w:val="20"/>
              </w:rPr>
            </w:pPr>
            <w:r w:rsidRPr="00A4634E">
              <w:rPr>
                <w:rFonts w:ascii="Arial Narrow" w:hAnsi="Arial Narrow" w:cs="Calibri"/>
                <w:b w:val="0"/>
                <w:sz w:val="20"/>
              </w:rPr>
              <w:t>Aktivnost u nastavi</w:t>
            </w:r>
          </w:p>
        </w:tc>
        <w:tc>
          <w:tcPr>
            <w:tcW w:w="436" w:type="pct"/>
            <w:vAlign w:val="center"/>
          </w:tcPr>
          <w:p w14:paraId="4908B2B0" w14:textId="77777777" w:rsidR="00866087" w:rsidRPr="00A4634E" w:rsidRDefault="00866087" w:rsidP="002D2648">
            <w:pPr>
              <w:pStyle w:val="Tijeloteksta"/>
              <w:rPr>
                <w:rFonts w:ascii="Arial Narrow" w:hAnsi="Arial Narrow" w:cs="Calibri"/>
                <w:b w:val="0"/>
                <w:sz w:val="20"/>
              </w:rPr>
            </w:pPr>
            <w:r w:rsidRPr="00A4634E">
              <w:rPr>
                <w:rFonts w:ascii="Arial Narrow" w:hAnsi="Arial Narrow" w:cs="Calibri"/>
                <w:b w:val="0"/>
                <w:sz w:val="20"/>
              </w:rPr>
              <w:t>0,3</w:t>
            </w:r>
          </w:p>
        </w:tc>
        <w:tc>
          <w:tcPr>
            <w:tcW w:w="727" w:type="pct"/>
            <w:gridSpan w:val="2"/>
            <w:vAlign w:val="center"/>
          </w:tcPr>
          <w:p w14:paraId="6DBBDFA7" w14:textId="77777777" w:rsidR="00866087" w:rsidRPr="00A4634E" w:rsidRDefault="00866087" w:rsidP="002D2648">
            <w:pPr>
              <w:pStyle w:val="Tijeloteksta"/>
              <w:rPr>
                <w:rFonts w:ascii="Arial Narrow" w:hAnsi="Arial Narrow" w:cs="Calibri"/>
                <w:b w:val="0"/>
                <w:sz w:val="20"/>
              </w:rPr>
            </w:pPr>
            <w:r w:rsidRPr="00A4634E">
              <w:rPr>
                <w:rFonts w:ascii="Arial Narrow" w:hAnsi="Arial Narrow" w:cs="Calibri"/>
                <w:b w:val="0"/>
                <w:sz w:val="20"/>
              </w:rPr>
              <w:t>Seminarski rad</w:t>
            </w:r>
          </w:p>
        </w:tc>
        <w:tc>
          <w:tcPr>
            <w:tcW w:w="323" w:type="pct"/>
            <w:gridSpan w:val="2"/>
            <w:vAlign w:val="center"/>
          </w:tcPr>
          <w:p w14:paraId="5B800214" w14:textId="77777777" w:rsidR="00866087" w:rsidRPr="00A4634E" w:rsidRDefault="00866087" w:rsidP="002D2648">
            <w:pPr>
              <w:pStyle w:val="Tijeloteksta"/>
              <w:rPr>
                <w:rFonts w:ascii="Arial Narrow" w:hAnsi="Arial Narrow" w:cs="Calibri"/>
                <w:b w:val="0"/>
                <w:sz w:val="20"/>
              </w:rPr>
            </w:pPr>
            <w:r w:rsidRPr="00A4634E">
              <w:rPr>
                <w:rFonts w:ascii="Arial Narrow" w:hAnsi="Arial Narrow" w:cs="Calibri"/>
                <w:b w:val="0"/>
                <w:sz w:val="20"/>
              </w:rPr>
              <w:t>0,9</w:t>
            </w:r>
          </w:p>
        </w:tc>
        <w:tc>
          <w:tcPr>
            <w:tcW w:w="896" w:type="pct"/>
            <w:vAlign w:val="center"/>
          </w:tcPr>
          <w:p w14:paraId="58DC8F35" w14:textId="77777777" w:rsidR="00866087" w:rsidRPr="00A4634E" w:rsidRDefault="00866087" w:rsidP="002D2648">
            <w:pPr>
              <w:pStyle w:val="Tijeloteksta"/>
              <w:rPr>
                <w:rFonts w:ascii="Arial Narrow" w:hAnsi="Arial Narrow" w:cs="Calibri"/>
                <w:b w:val="0"/>
                <w:sz w:val="20"/>
              </w:rPr>
            </w:pPr>
            <w:r w:rsidRPr="00A4634E">
              <w:rPr>
                <w:rFonts w:ascii="Arial Narrow" w:hAnsi="Arial Narrow" w:cs="Calibri"/>
                <w:b w:val="0"/>
                <w:sz w:val="20"/>
              </w:rPr>
              <w:t>Eksperimentalni rad</w:t>
            </w:r>
          </w:p>
        </w:tc>
        <w:tc>
          <w:tcPr>
            <w:tcW w:w="218" w:type="pct"/>
            <w:vAlign w:val="center"/>
          </w:tcPr>
          <w:p w14:paraId="206ECB35" w14:textId="77777777" w:rsidR="00866087" w:rsidRPr="00A4634E" w:rsidRDefault="00866087" w:rsidP="002D2648">
            <w:pPr>
              <w:pStyle w:val="Tijeloteksta"/>
              <w:rPr>
                <w:rFonts w:ascii="Arial Narrow" w:hAnsi="Arial Narrow" w:cs="Calibri"/>
                <w:b w:val="0"/>
                <w:sz w:val="20"/>
              </w:rPr>
            </w:pPr>
            <w:r w:rsidRPr="00A4634E">
              <w:rPr>
                <w:rFonts w:ascii="Arial Narrow" w:hAnsi="Arial Narrow" w:cs="Calibri"/>
                <w:b w:val="0"/>
                <w:sz w:val="20"/>
              </w:rPr>
              <w:t xml:space="preserve"> </w:t>
            </w:r>
          </w:p>
        </w:tc>
      </w:tr>
      <w:tr w:rsidR="00866087" w:rsidRPr="00A4634E" w14:paraId="594ADF30"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jc w:val="center"/>
        </w:trPr>
        <w:tc>
          <w:tcPr>
            <w:tcW w:w="937" w:type="pct"/>
            <w:gridSpan w:val="2"/>
            <w:vAlign w:val="center"/>
          </w:tcPr>
          <w:p w14:paraId="3D29E896" w14:textId="77777777" w:rsidR="00866087" w:rsidRPr="00A4634E" w:rsidRDefault="00866087" w:rsidP="002D2648">
            <w:pPr>
              <w:pStyle w:val="Tijeloteksta"/>
              <w:rPr>
                <w:rFonts w:ascii="Arial Narrow" w:hAnsi="Arial Narrow" w:cs="Calibri"/>
                <w:b w:val="0"/>
                <w:sz w:val="20"/>
              </w:rPr>
            </w:pPr>
            <w:r w:rsidRPr="00A4634E">
              <w:rPr>
                <w:rFonts w:ascii="Arial Narrow" w:hAnsi="Arial Narrow" w:cs="Calibri"/>
                <w:b w:val="0"/>
                <w:sz w:val="20"/>
              </w:rPr>
              <w:t>Pismeni ispit</w:t>
            </w:r>
          </w:p>
        </w:tc>
        <w:tc>
          <w:tcPr>
            <w:tcW w:w="444" w:type="pct"/>
            <w:vAlign w:val="center"/>
          </w:tcPr>
          <w:p w14:paraId="0BCC858E" w14:textId="77777777" w:rsidR="00866087" w:rsidRPr="00A4634E" w:rsidRDefault="00866087" w:rsidP="002D2648">
            <w:pPr>
              <w:pStyle w:val="Tijeloteksta"/>
              <w:rPr>
                <w:rFonts w:ascii="Arial Narrow" w:hAnsi="Arial Narrow" w:cs="Calibri"/>
                <w:b w:val="0"/>
                <w:sz w:val="20"/>
              </w:rPr>
            </w:pPr>
            <w:r w:rsidRPr="00A4634E">
              <w:rPr>
                <w:rFonts w:ascii="Arial Narrow" w:hAnsi="Arial Narrow" w:cs="Calibri"/>
                <w:b w:val="0"/>
                <w:sz w:val="20"/>
              </w:rPr>
              <w:t>1,5</w:t>
            </w:r>
          </w:p>
        </w:tc>
        <w:tc>
          <w:tcPr>
            <w:tcW w:w="1019" w:type="pct"/>
            <w:gridSpan w:val="3"/>
            <w:vAlign w:val="center"/>
          </w:tcPr>
          <w:p w14:paraId="402C61DE" w14:textId="77777777" w:rsidR="00866087" w:rsidRPr="00A4634E" w:rsidRDefault="00866087" w:rsidP="002D2648">
            <w:pPr>
              <w:pStyle w:val="Tijeloteksta"/>
              <w:rPr>
                <w:rFonts w:ascii="Arial Narrow" w:hAnsi="Arial Narrow" w:cs="Calibri"/>
                <w:b w:val="0"/>
                <w:sz w:val="20"/>
              </w:rPr>
            </w:pPr>
            <w:r w:rsidRPr="00A4634E">
              <w:rPr>
                <w:rFonts w:ascii="Arial Narrow" w:hAnsi="Arial Narrow" w:cs="Calibri"/>
                <w:b w:val="0"/>
                <w:sz w:val="20"/>
              </w:rPr>
              <w:t>Usmeni ispit</w:t>
            </w:r>
          </w:p>
        </w:tc>
        <w:tc>
          <w:tcPr>
            <w:tcW w:w="436" w:type="pct"/>
            <w:vAlign w:val="center"/>
          </w:tcPr>
          <w:p w14:paraId="01B34DDB" w14:textId="77777777" w:rsidR="00866087" w:rsidRPr="00A4634E" w:rsidRDefault="00866087" w:rsidP="002D2648">
            <w:pPr>
              <w:pStyle w:val="Tijeloteksta"/>
              <w:rPr>
                <w:rFonts w:ascii="Arial Narrow" w:hAnsi="Arial Narrow" w:cs="Calibri"/>
                <w:b w:val="0"/>
                <w:sz w:val="20"/>
              </w:rPr>
            </w:pPr>
          </w:p>
        </w:tc>
        <w:tc>
          <w:tcPr>
            <w:tcW w:w="727" w:type="pct"/>
            <w:gridSpan w:val="2"/>
            <w:vAlign w:val="center"/>
          </w:tcPr>
          <w:p w14:paraId="56BE739E" w14:textId="77777777" w:rsidR="00866087" w:rsidRPr="00A4634E" w:rsidRDefault="00866087" w:rsidP="002D2648">
            <w:pPr>
              <w:pStyle w:val="Tijeloteksta"/>
              <w:rPr>
                <w:rFonts w:ascii="Arial Narrow" w:hAnsi="Arial Narrow" w:cs="Calibri"/>
                <w:b w:val="0"/>
                <w:sz w:val="20"/>
              </w:rPr>
            </w:pPr>
            <w:r w:rsidRPr="00A4634E">
              <w:rPr>
                <w:rFonts w:ascii="Arial Narrow" w:hAnsi="Arial Narrow" w:cs="Calibri"/>
                <w:b w:val="0"/>
                <w:sz w:val="20"/>
              </w:rPr>
              <w:t>Esej</w:t>
            </w:r>
          </w:p>
        </w:tc>
        <w:tc>
          <w:tcPr>
            <w:tcW w:w="323" w:type="pct"/>
            <w:gridSpan w:val="2"/>
            <w:vAlign w:val="center"/>
          </w:tcPr>
          <w:p w14:paraId="636662EB" w14:textId="77777777" w:rsidR="00866087" w:rsidRPr="00A4634E" w:rsidRDefault="00866087" w:rsidP="002D2648">
            <w:pPr>
              <w:pStyle w:val="Tijeloteksta"/>
              <w:rPr>
                <w:rFonts w:ascii="Arial Narrow" w:hAnsi="Arial Narrow" w:cs="Calibri"/>
                <w:b w:val="0"/>
                <w:sz w:val="20"/>
              </w:rPr>
            </w:pPr>
          </w:p>
        </w:tc>
        <w:tc>
          <w:tcPr>
            <w:tcW w:w="896" w:type="pct"/>
            <w:vAlign w:val="center"/>
          </w:tcPr>
          <w:p w14:paraId="69EDBF24" w14:textId="77777777" w:rsidR="00866087" w:rsidRPr="00A4634E" w:rsidRDefault="00866087" w:rsidP="002D2648">
            <w:pPr>
              <w:pStyle w:val="Tijeloteksta"/>
              <w:rPr>
                <w:rFonts w:ascii="Arial Narrow" w:hAnsi="Arial Narrow" w:cs="Calibri"/>
                <w:b w:val="0"/>
                <w:sz w:val="20"/>
              </w:rPr>
            </w:pPr>
            <w:r w:rsidRPr="00A4634E">
              <w:rPr>
                <w:rFonts w:ascii="Arial Narrow" w:hAnsi="Arial Narrow" w:cs="Calibri"/>
                <w:b w:val="0"/>
                <w:sz w:val="20"/>
              </w:rPr>
              <w:t>Istraživanje</w:t>
            </w:r>
          </w:p>
        </w:tc>
        <w:tc>
          <w:tcPr>
            <w:tcW w:w="218" w:type="pct"/>
            <w:vAlign w:val="center"/>
          </w:tcPr>
          <w:p w14:paraId="60CAA5E3" w14:textId="77777777" w:rsidR="00866087" w:rsidRPr="00A4634E" w:rsidRDefault="00866087" w:rsidP="002D2648">
            <w:pPr>
              <w:pStyle w:val="Tijeloteksta"/>
              <w:rPr>
                <w:rFonts w:ascii="Arial Narrow" w:hAnsi="Arial Narrow" w:cs="Calibri"/>
                <w:b w:val="0"/>
                <w:sz w:val="20"/>
              </w:rPr>
            </w:pPr>
            <w:r w:rsidRPr="00A4634E">
              <w:rPr>
                <w:rFonts w:ascii="Arial Narrow" w:hAnsi="Arial Narrow" w:cs="Calibri"/>
                <w:b w:val="0"/>
                <w:sz w:val="20"/>
              </w:rPr>
              <w:t xml:space="preserve"> </w:t>
            </w:r>
          </w:p>
        </w:tc>
      </w:tr>
      <w:tr w:rsidR="00866087" w:rsidRPr="00A4634E" w14:paraId="2C3992B2"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jc w:val="center"/>
        </w:trPr>
        <w:tc>
          <w:tcPr>
            <w:tcW w:w="937" w:type="pct"/>
            <w:gridSpan w:val="2"/>
            <w:vAlign w:val="center"/>
          </w:tcPr>
          <w:p w14:paraId="28611998" w14:textId="77777777" w:rsidR="00866087" w:rsidRPr="00A4634E" w:rsidRDefault="00866087" w:rsidP="002D2648">
            <w:pPr>
              <w:pStyle w:val="Tijeloteksta"/>
              <w:rPr>
                <w:rFonts w:ascii="Arial Narrow" w:hAnsi="Arial Narrow" w:cs="Calibri"/>
                <w:b w:val="0"/>
                <w:sz w:val="20"/>
              </w:rPr>
            </w:pPr>
            <w:r w:rsidRPr="00A4634E">
              <w:rPr>
                <w:rFonts w:ascii="Arial Narrow" w:hAnsi="Arial Narrow" w:cs="Calibri"/>
                <w:b w:val="0"/>
                <w:sz w:val="20"/>
              </w:rPr>
              <w:t>Projekt</w:t>
            </w:r>
          </w:p>
        </w:tc>
        <w:tc>
          <w:tcPr>
            <w:tcW w:w="444" w:type="pct"/>
            <w:vAlign w:val="center"/>
          </w:tcPr>
          <w:p w14:paraId="301F97F0" w14:textId="77777777" w:rsidR="00866087" w:rsidRPr="00A4634E" w:rsidRDefault="00866087" w:rsidP="002D2648">
            <w:pPr>
              <w:pStyle w:val="Tijeloteksta"/>
              <w:rPr>
                <w:rFonts w:ascii="Arial Narrow" w:hAnsi="Arial Narrow" w:cs="Calibri"/>
                <w:b w:val="0"/>
                <w:sz w:val="20"/>
              </w:rPr>
            </w:pPr>
          </w:p>
        </w:tc>
        <w:tc>
          <w:tcPr>
            <w:tcW w:w="1019" w:type="pct"/>
            <w:gridSpan w:val="3"/>
            <w:vAlign w:val="center"/>
          </w:tcPr>
          <w:p w14:paraId="4714A31C" w14:textId="77777777" w:rsidR="00866087" w:rsidRPr="00A4634E" w:rsidRDefault="00866087" w:rsidP="002D2648">
            <w:pPr>
              <w:pStyle w:val="Tijeloteksta"/>
              <w:rPr>
                <w:rFonts w:ascii="Arial Narrow" w:hAnsi="Arial Narrow" w:cs="Calibri"/>
                <w:b w:val="0"/>
                <w:sz w:val="20"/>
              </w:rPr>
            </w:pPr>
            <w:r w:rsidRPr="00A4634E">
              <w:rPr>
                <w:rFonts w:ascii="Arial Narrow" w:hAnsi="Arial Narrow" w:cs="Calibri"/>
                <w:b w:val="0"/>
                <w:sz w:val="20"/>
              </w:rPr>
              <w:t>Kontinuirana provjera znanja (2 kolokvija)</w:t>
            </w:r>
          </w:p>
        </w:tc>
        <w:tc>
          <w:tcPr>
            <w:tcW w:w="436" w:type="pct"/>
            <w:vAlign w:val="center"/>
          </w:tcPr>
          <w:p w14:paraId="7DC2499A" w14:textId="77777777" w:rsidR="00866087" w:rsidRPr="00A4634E" w:rsidRDefault="00866087" w:rsidP="002D2648">
            <w:pPr>
              <w:pStyle w:val="Tijeloteksta"/>
              <w:rPr>
                <w:rFonts w:ascii="Arial Narrow" w:hAnsi="Arial Narrow" w:cs="Calibri"/>
                <w:b w:val="0"/>
                <w:sz w:val="20"/>
              </w:rPr>
            </w:pPr>
            <w:r w:rsidRPr="00A4634E">
              <w:rPr>
                <w:rFonts w:ascii="Arial Narrow" w:hAnsi="Arial Narrow" w:cs="Calibri"/>
                <w:b w:val="0"/>
                <w:sz w:val="20"/>
              </w:rPr>
              <w:t>1,5*</w:t>
            </w:r>
          </w:p>
        </w:tc>
        <w:tc>
          <w:tcPr>
            <w:tcW w:w="727" w:type="pct"/>
            <w:gridSpan w:val="2"/>
            <w:vAlign w:val="center"/>
          </w:tcPr>
          <w:p w14:paraId="218E9062" w14:textId="77777777" w:rsidR="00866087" w:rsidRPr="00A4634E" w:rsidRDefault="00866087" w:rsidP="002D2648">
            <w:pPr>
              <w:pStyle w:val="Tijeloteksta"/>
              <w:rPr>
                <w:rFonts w:ascii="Arial Narrow" w:hAnsi="Arial Narrow" w:cs="Calibri"/>
                <w:b w:val="0"/>
                <w:sz w:val="20"/>
              </w:rPr>
            </w:pPr>
            <w:r w:rsidRPr="00A4634E">
              <w:rPr>
                <w:rFonts w:ascii="Arial Narrow" w:hAnsi="Arial Narrow" w:cs="Calibri"/>
                <w:b w:val="0"/>
                <w:sz w:val="20"/>
              </w:rPr>
              <w:t>Referat</w:t>
            </w:r>
          </w:p>
        </w:tc>
        <w:tc>
          <w:tcPr>
            <w:tcW w:w="323" w:type="pct"/>
            <w:gridSpan w:val="2"/>
            <w:vAlign w:val="center"/>
          </w:tcPr>
          <w:p w14:paraId="7545C7C1" w14:textId="77777777" w:rsidR="00866087" w:rsidRPr="00A4634E" w:rsidRDefault="00866087" w:rsidP="002D2648">
            <w:pPr>
              <w:pStyle w:val="Tijeloteksta"/>
              <w:rPr>
                <w:rFonts w:ascii="Arial Narrow" w:hAnsi="Arial Narrow" w:cs="Calibri"/>
                <w:b w:val="0"/>
                <w:sz w:val="20"/>
              </w:rPr>
            </w:pPr>
          </w:p>
        </w:tc>
        <w:tc>
          <w:tcPr>
            <w:tcW w:w="896" w:type="pct"/>
            <w:vAlign w:val="center"/>
          </w:tcPr>
          <w:p w14:paraId="110D343F" w14:textId="77777777" w:rsidR="00866087" w:rsidRPr="00A4634E" w:rsidRDefault="00866087" w:rsidP="002D2648">
            <w:pPr>
              <w:pStyle w:val="Tijeloteksta"/>
              <w:rPr>
                <w:rFonts w:ascii="Arial Narrow" w:hAnsi="Arial Narrow" w:cs="Calibri"/>
                <w:b w:val="0"/>
                <w:sz w:val="20"/>
              </w:rPr>
            </w:pPr>
            <w:r w:rsidRPr="00A4634E">
              <w:rPr>
                <w:rFonts w:ascii="Arial Narrow" w:hAnsi="Arial Narrow" w:cs="Calibri"/>
                <w:b w:val="0"/>
                <w:sz w:val="20"/>
              </w:rPr>
              <w:t>Praktični rad</w:t>
            </w:r>
          </w:p>
        </w:tc>
        <w:tc>
          <w:tcPr>
            <w:tcW w:w="218" w:type="pct"/>
            <w:vAlign w:val="center"/>
          </w:tcPr>
          <w:p w14:paraId="429A158D" w14:textId="77777777" w:rsidR="00866087" w:rsidRPr="00A4634E" w:rsidRDefault="00866087" w:rsidP="002D2648">
            <w:pPr>
              <w:pStyle w:val="Tijeloteksta"/>
              <w:rPr>
                <w:rFonts w:ascii="Arial Narrow" w:hAnsi="Arial Narrow" w:cs="Calibri"/>
                <w:b w:val="0"/>
                <w:sz w:val="20"/>
              </w:rPr>
            </w:pPr>
            <w:r w:rsidRPr="00A4634E">
              <w:rPr>
                <w:rFonts w:ascii="Arial Narrow" w:hAnsi="Arial Narrow" w:cs="Calibri"/>
                <w:b w:val="0"/>
                <w:sz w:val="20"/>
              </w:rPr>
              <w:t xml:space="preserve">  </w:t>
            </w:r>
          </w:p>
        </w:tc>
      </w:tr>
      <w:tr w:rsidR="00866087" w:rsidRPr="00A4634E" w14:paraId="18502B36"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jc w:val="center"/>
        </w:trPr>
        <w:tc>
          <w:tcPr>
            <w:tcW w:w="937" w:type="pct"/>
            <w:gridSpan w:val="2"/>
            <w:vAlign w:val="center"/>
          </w:tcPr>
          <w:p w14:paraId="37BD93A7" w14:textId="77777777" w:rsidR="00866087" w:rsidRPr="00A4634E" w:rsidRDefault="00866087" w:rsidP="002D2648">
            <w:pPr>
              <w:pStyle w:val="Tijeloteksta"/>
              <w:rPr>
                <w:rFonts w:ascii="Arial Narrow" w:hAnsi="Arial Narrow" w:cs="Calibri"/>
                <w:b w:val="0"/>
                <w:sz w:val="20"/>
              </w:rPr>
            </w:pPr>
            <w:r w:rsidRPr="00A4634E">
              <w:rPr>
                <w:rFonts w:ascii="Arial Narrow" w:hAnsi="Arial Narrow" w:cs="Calibri"/>
                <w:b w:val="0"/>
                <w:sz w:val="20"/>
              </w:rPr>
              <w:t>Portfolio</w:t>
            </w:r>
          </w:p>
        </w:tc>
        <w:tc>
          <w:tcPr>
            <w:tcW w:w="444" w:type="pct"/>
            <w:vAlign w:val="center"/>
          </w:tcPr>
          <w:p w14:paraId="7ED6311A" w14:textId="77777777" w:rsidR="00866087" w:rsidRPr="00A4634E" w:rsidRDefault="00866087" w:rsidP="002D2648">
            <w:pPr>
              <w:pStyle w:val="Tijeloteksta"/>
              <w:rPr>
                <w:rFonts w:ascii="Arial Narrow" w:hAnsi="Arial Narrow" w:cs="Calibri"/>
                <w:b w:val="0"/>
                <w:sz w:val="20"/>
              </w:rPr>
            </w:pPr>
          </w:p>
        </w:tc>
        <w:tc>
          <w:tcPr>
            <w:tcW w:w="1019" w:type="pct"/>
            <w:gridSpan w:val="3"/>
            <w:vAlign w:val="center"/>
          </w:tcPr>
          <w:p w14:paraId="7A269E90" w14:textId="77777777" w:rsidR="00866087" w:rsidRPr="00A4634E" w:rsidRDefault="00866087" w:rsidP="002D2648">
            <w:pPr>
              <w:pStyle w:val="Tijeloteksta"/>
              <w:rPr>
                <w:rFonts w:ascii="Arial Narrow" w:hAnsi="Arial Narrow" w:cs="Calibri"/>
                <w:b w:val="0"/>
                <w:sz w:val="20"/>
              </w:rPr>
            </w:pPr>
          </w:p>
        </w:tc>
        <w:tc>
          <w:tcPr>
            <w:tcW w:w="436" w:type="pct"/>
            <w:vAlign w:val="center"/>
          </w:tcPr>
          <w:p w14:paraId="369DFEB6" w14:textId="77777777" w:rsidR="00866087" w:rsidRPr="00A4634E" w:rsidRDefault="00866087" w:rsidP="002D2648">
            <w:pPr>
              <w:pStyle w:val="Tijeloteksta"/>
              <w:rPr>
                <w:rFonts w:ascii="Arial Narrow" w:hAnsi="Arial Narrow" w:cs="Calibri"/>
                <w:b w:val="0"/>
                <w:sz w:val="20"/>
              </w:rPr>
            </w:pPr>
          </w:p>
        </w:tc>
        <w:tc>
          <w:tcPr>
            <w:tcW w:w="727" w:type="pct"/>
            <w:gridSpan w:val="2"/>
            <w:vAlign w:val="center"/>
          </w:tcPr>
          <w:p w14:paraId="66416475" w14:textId="77777777" w:rsidR="00866087" w:rsidRPr="00A4634E" w:rsidRDefault="00866087" w:rsidP="002D2648">
            <w:pPr>
              <w:pStyle w:val="Tijeloteksta"/>
              <w:rPr>
                <w:rFonts w:ascii="Arial Narrow" w:hAnsi="Arial Narrow" w:cs="Calibri"/>
                <w:b w:val="0"/>
                <w:sz w:val="20"/>
              </w:rPr>
            </w:pPr>
          </w:p>
        </w:tc>
        <w:tc>
          <w:tcPr>
            <w:tcW w:w="323" w:type="pct"/>
            <w:gridSpan w:val="2"/>
            <w:vAlign w:val="center"/>
          </w:tcPr>
          <w:p w14:paraId="75B7BC42" w14:textId="77777777" w:rsidR="00866087" w:rsidRPr="00A4634E" w:rsidRDefault="00866087" w:rsidP="002D2648">
            <w:pPr>
              <w:pStyle w:val="Tijeloteksta"/>
              <w:rPr>
                <w:rFonts w:ascii="Arial Narrow" w:hAnsi="Arial Narrow" w:cs="Calibri"/>
                <w:b w:val="0"/>
                <w:sz w:val="20"/>
              </w:rPr>
            </w:pPr>
          </w:p>
        </w:tc>
        <w:tc>
          <w:tcPr>
            <w:tcW w:w="896" w:type="pct"/>
            <w:vAlign w:val="center"/>
          </w:tcPr>
          <w:p w14:paraId="24BE356D" w14:textId="77777777" w:rsidR="00866087" w:rsidRPr="00A4634E" w:rsidRDefault="00866087" w:rsidP="002D2648">
            <w:pPr>
              <w:pStyle w:val="Tijeloteksta"/>
              <w:rPr>
                <w:rFonts w:ascii="Arial Narrow" w:hAnsi="Arial Narrow" w:cs="Calibri"/>
                <w:b w:val="0"/>
                <w:sz w:val="20"/>
              </w:rPr>
            </w:pPr>
          </w:p>
        </w:tc>
        <w:tc>
          <w:tcPr>
            <w:tcW w:w="218" w:type="pct"/>
            <w:vAlign w:val="center"/>
          </w:tcPr>
          <w:p w14:paraId="30145D68" w14:textId="77777777" w:rsidR="00866087" w:rsidRPr="00A4634E" w:rsidRDefault="00866087" w:rsidP="002D2648">
            <w:pPr>
              <w:pStyle w:val="Tijeloteksta"/>
              <w:rPr>
                <w:rFonts w:ascii="Arial Narrow" w:hAnsi="Arial Narrow" w:cs="Calibri"/>
                <w:b w:val="0"/>
                <w:sz w:val="20"/>
              </w:rPr>
            </w:pPr>
            <w:r w:rsidRPr="00A4634E">
              <w:rPr>
                <w:rFonts w:ascii="Arial Narrow" w:hAnsi="Arial Narrow" w:cs="Calibri"/>
                <w:b w:val="0"/>
                <w:sz w:val="20"/>
              </w:rPr>
              <w:t xml:space="preserve"> </w:t>
            </w:r>
          </w:p>
        </w:tc>
      </w:tr>
      <w:tr w:rsidR="00866087" w:rsidRPr="00A4634E" w14:paraId="65035A48"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jc w:val="center"/>
        </w:trPr>
        <w:tc>
          <w:tcPr>
            <w:tcW w:w="5000" w:type="pct"/>
            <w:gridSpan w:val="13"/>
            <w:vAlign w:val="center"/>
          </w:tcPr>
          <w:p w14:paraId="56967495" w14:textId="77777777" w:rsidR="00866087" w:rsidRPr="00A4634E" w:rsidRDefault="00866087" w:rsidP="002D2648">
            <w:pPr>
              <w:pStyle w:val="Tijeloteksta"/>
              <w:rPr>
                <w:rFonts w:ascii="Arial Narrow" w:hAnsi="Arial Narrow" w:cs="Calibri"/>
                <w:b w:val="0"/>
                <w:sz w:val="20"/>
              </w:rPr>
            </w:pPr>
            <w:r w:rsidRPr="00A4634E">
              <w:rPr>
                <w:rFonts w:ascii="Arial Narrow" w:hAnsi="Arial Narrow" w:cs="Calibri"/>
                <w:b w:val="0"/>
                <w:sz w:val="20"/>
              </w:rPr>
              <w:t>*Ukoliko student položi kolokvije oslobođen je polaganja pismenog ispita</w:t>
            </w:r>
          </w:p>
        </w:tc>
      </w:tr>
      <w:tr w:rsidR="00866087" w:rsidRPr="00A4634E" w14:paraId="6983EA74"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5000" w:type="pct"/>
            <w:gridSpan w:val="13"/>
            <w:vAlign w:val="center"/>
          </w:tcPr>
          <w:p w14:paraId="4CAB7A69" w14:textId="77777777" w:rsidR="00866087" w:rsidRPr="00A4634E" w:rsidRDefault="00866087" w:rsidP="002D2648">
            <w:pPr>
              <w:ind w:left="110"/>
              <w:jc w:val="both"/>
              <w:rPr>
                <w:rFonts w:ascii="Arial Narrow" w:hAnsi="Arial Narrow" w:cs="Calibri"/>
                <w:sz w:val="20"/>
                <w:szCs w:val="20"/>
              </w:rPr>
            </w:pPr>
            <w:r w:rsidRPr="00A4634E">
              <w:rPr>
                <w:rFonts w:ascii="Arial Narrow" w:hAnsi="Arial Narrow" w:cs="Calibri"/>
                <w:sz w:val="20"/>
                <w:szCs w:val="20"/>
              </w:rPr>
              <w:t xml:space="preserve">    1.9.  Ocjenjivanje i vrednovanje rada studenata tijekom nastave i na završnom ispitu</w:t>
            </w:r>
          </w:p>
        </w:tc>
      </w:tr>
      <w:tr w:rsidR="00866087" w:rsidRPr="00A4634E" w14:paraId="5B70E056"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5000" w:type="pct"/>
            <w:gridSpan w:val="13"/>
            <w:vAlign w:val="center"/>
          </w:tcPr>
          <w:p w14:paraId="04C65BF4" w14:textId="77777777" w:rsidR="00866087" w:rsidRPr="00A4634E" w:rsidRDefault="00866087" w:rsidP="002D2648">
            <w:pPr>
              <w:jc w:val="both"/>
              <w:rPr>
                <w:rFonts w:ascii="Arial Narrow" w:hAnsi="Arial Narrow" w:cs="Calibri"/>
                <w:sz w:val="20"/>
                <w:szCs w:val="20"/>
              </w:rPr>
            </w:pP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3"/>
              <w:gridCol w:w="654"/>
              <w:gridCol w:w="988"/>
              <w:gridCol w:w="1878"/>
              <w:gridCol w:w="2439"/>
              <w:gridCol w:w="527"/>
              <w:gridCol w:w="688"/>
            </w:tblGrid>
            <w:tr w:rsidR="00866087" w:rsidRPr="00A4634E" w14:paraId="6451E93C" w14:textId="77777777" w:rsidTr="002D2648">
              <w:trPr>
                <w:trHeight w:val="279"/>
                <w:jc w:val="center"/>
              </w:trPr>
              <w:tc>
                <w:tcPr>
                  <w:tcW w:w="20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C26420" w14:textId="77777777" w:rsidR="00866087" w:rsidRPr="00A4634E" w:rsidRDefault="00866087" w:rsidP="002D2648">
                  <w:pPr>
                    <w:jc w:val="center"/>
                    <w:rPr>
                      <w:rFonts w:ascii="Arial Narrow" w:hAnsi="Arial Narrow" w:cs="Calibri"/>
                      <w:bCs/>
                      <w:sz w:val="20"/>
                      <w:szCs w:val="20"/>
                    </w:rPr>
                  </w:pPr>
                  <w:r w:rsidRPr="00A4634E">
                    <w:rPr>
                      <w:rFonts w:ascii="Arial Narrow" w:hAnsi="Arial Narrow" w:cs="Calibri"/>
                      <w:bCs/>
                      <w:sz w:val="20"/>
                      <w:szCs w:val="20"/>
                    </w:rPr>
                    <w:t>NASTAVNA METODA/AKTIVNOST</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487FA36" w14:textId="77777777" w:rsidR="00866087" w:rsidRPr="00A4634E" w:rsidRDefault="00866087" w:rsidP="002D2648">
                  <w:pPr>
                    <w:jc w:val="center"/>
                    <w:rPr>
                      <w:rFonts w:ascii="Arial Narrow" w:hAnsi="Arial Narrow" w:cs="Calibri"/>
                      <w:bCs/>
                      <w:sz w:val="20"/>
                      <w:szCs w:val="20"/>
                    </w:rPr>
                  </w:pPr>
                  <w:r w:rsidRPr="00A4634E">
                    <w:rPr>
                      <w:rFonts w:ascii="Arial Narrow" w:hAnsi="Arial Narrow" w:cs="Calibri"/>
                      <w:bCs/>
                      <w:sz w:val="20"/>
                      <w:szCs w:val="20"/>
                    </w:rPr>
                    <w:t>ECTS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96DA9C" w14:textId="77777777" w:rsidR="00866087" w:rsidRPr="00A4634E" w:rsidRDefault="00866087" w:rsidP="002D2648">
                  <w:pPr>
                    <w:jc w:val="center"/>
                    <w:rPr>
                      <w:rFonts w:ascii="Arial Narrow" w:hAnsi="Arial Narrow" w:cs="Calibri"/>
                      <w:bCs/>
                      <w:sz w:val="20"/>
                      <w:szCs w:val="20"/>
                    </w:rPr>
                  </w:pPr>
                  <w:r w:rsidRPr="00A4634E">
                    <w:rPr>
                      <w:rFonts w:ascii="Arial Narrow" w:hAnsi="Arial Narrow" w:cs="Calibri"/>
                      <w:bCs/>
                      <w:sz w:val="20"/>
                      <w:szCs w:val="20"/>
                    </w:rPr>
                    <w:t>ISHOD UČENJA</w:t>
                  </w:r>
                </w:p>
              </w:tc>
              <w:tc>
                <w:tcPr>
                  <w:tcW w:w="1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94D6936" w14:textId="77777777" w:rsidR="00866087" w:rsidRPr="00A4634E" w:rsidRDefault="00866087" w:rsidP="002D2648">
                  <w:pPr>
                    <w:jc w:val="center"/>
                    <w:rPr>
                      <w:rFonts w:ascii="Arial Narrow" w:hAnsi="Arial Narrow" w:cs="Calibri"/>
                      <w:bCs/>
                      <w:sz w:val="20"/>
                      <w:szCs w:val="20"/>
                    </w:rPr>
                  </w:pPr>
                  <w:r w:rsidRPr="00A4634E">
                    <w:rPr>
                      <w:rFonts w:ascii="Arial Narrow" w:hAnsi="Arial Narrow" w:cs="Calibri"/>
                      <w:bCs/>
                      <w:sz w:val="20"/>
                      <w:szCs w:val="20"/>
                    </w:rPr>
                    <w:t>AKTIVNOST STUDENTA</w:t>
                  </w:r>
                </w:p>
              </w:tc>
              <w:tc>
                <w:tcPr>
                  <w:tcW w:w="24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9CA34F3" w14:textId="77777777" w:rsidR="00866087" w:rsidRPr="00A4634E" w:rsidRDefault="00866087" w:rsidP="002D2648">
                  <w:pPr>
                    <w:jc w:val="center"/>
                    <w:rPr>
                      <w:rFonts w:ascii="Arial Narrow" w:hAnsi="Arial Narrow" w:cs="Calibri"/>
                      <w:bCs/>
                      <w:sz w:val="20"/>
                      <w:szCs w:val="20"/>
                    </w:rPr>
                  </w:pPr>
                  <w:r w:rsidRPr="00A4634E">
                    <w:rPr>
                      <w:rFonts w:ascii="Arial Narrow" w:hAnsi="Arial Narrow" w:cs="Calibri"/>
                      <w:bCs/>
                      <w:sz w:val="20"/>
                      <w:szCs w:val="20"/>
                    </w:rPr>
                    <w:t>METODA PROCJENE</w:t>
                  </w:r>
                </w:p>
              </w:tc>
              <w:tc>
                <w:tcPr>
                  <w:tcW w:w="12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5E438A" w14:textId="77777777" w:rsidR="00866087" w:rsidRPr="00A4634E" w:rsidRDefault="00866087" w:rsidP="002D2648">
                  <w:pPr>
                    <w:jc w:val="center"/>
                    <w:rPr>
                      <w:rFonts w:ascii="Arial Narrow" w:hAnsi="Arial Narrow" w:cs="Calibri"/>
                      <w:bCs/>
                      <w:sz w:val="20"/>
                      <w:szCs w:val="20"/>
                    </w:rPr>
                  </w:pPr>
                  <w:r w:rsidRPr="00A4634E">
                    <w:rPr>
                      <w:rFonts w:ascii="Arial Narrow" w:hAnsi="Arial Narrow" w:cs="Calibri"/>
                      <w:bCs/>
                      <w:sz w:val="20"/>
                      <w:szCs w:val="20"/>
                    </w:rPr>
                    <w:t>BODOVI</w:t>
                  </w:r>
                </w:p>
              </w:tc>
            </w:tr>
            <w:tr w:rsidR="00866087" w:rsidRPr="00A4634E" w14:paraId="4EF21153" w14:textId="77777777" w:rsidTr="002D2648">
              <w:trPr>
                <w:trHeight w:val="213"/>
                <w:jc w:val="center"/>
              </w:trPr>
              <w:tc>
                <w:tcPr>
                  <w:tcW w:w="207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56D966A" w14:textId="77777777" w:rsidR="00866087" w:rsidRPr="00A4634E" w:rsidRDefault="00866087" w:rsidP="002D2648">
                  <w:pPr>
                    <w:jc w:val="center"/>
                    <w:rPr>
                      <w:rFonts w:ascii="Arial Narrow" w:hAnsi="Arial Narrow" w:cs="Calibri"/>
                      <w:bCs/>
                      <w:sz w:val="20"/>
                      <w:szCs w:val="20"/>
                    </w:rPr>
                  </w:pPr>
                </w:p>
              </w:tc>
              <w:tc>
                <w:tcPr>
                  <w:tcW w:w="56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8301E66" w14:textId="77777777" w:rsidR="00866087" w:rsidRPr="00A4634E" w:rsidRDefault="00866087" w:rsidP="002D2648">
                  <w:pPr>
                    <w:jc w:val="center"/>
                    <w:rPr>
                      <w:rFonts w:ascii="Arial Narrow" w:hAnsi="Arial Narrow" w:cs="Calibri"/>
                      <w:b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90B0A3D" w14:textId="77777777" w:rsidR="00866087" w:rsidRPr="00A4634E" w:rsidRDefault="00866087" w:rsidP="002D2648">
                  <w:pPr>
                    <w:jc w:val="center"/>
                    <w:rPr>
                      <w:rFonts w:ascii="Arial Narrow" w:hAnsi="Arial Narrow" w:cs="Calibri"/>
                      <w:bCs/>
                      <w:sz w:val="20"/>
                      <w:szCs w:val="20"/>
                    </w:rPr>
                  </w:pPr>
                </w:p>
              </w:tc>
              <w:tc>
                <w:tcPr>
                  <w:tcW w:w="1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794C889" w14:textId="77777777" w:rsidR="00866087" w:rsidRPr="00A4634E" w:rsidRDefault="00866087" w:rsidP="002D2648">
                  <w:pPr>
                    <w:jc w:val="center"/>
                    <w:rPr>
                      <w:rFonts w:ascii="Arial Narrow" w:hAnsi="Arial Narrow" w:cs="Calibri"/>
                      <w:bCs/>
                      <w:sz w:val="20"/>
                      <w:szCs w:val="20"/>
                    </w:rPr>
                  </w:pPr>
                </w:p>
              </w:tc>
              <w:tc>
                <w:tcPr>
                  <w:tcW w:w="248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1DE0BB4" w14:textId="77777777" w:rsidR="00866087" w:rsidRPr="00A4634E" w:rsidRDefault="00866087" w:rsidP="002D2648">
                  <w:pPr>
                    <w:jc w:val="center"/>
                    <w:rPr>
                      <w:rFonts w:ascii="Arial Narrow" w:hAnsi="Arial Narrow" w:cs="Calibri"/>
                      <w:bCs/>
                      <w:sz w:val="20"/>
                      <w:szCs w:val="20"/>
                    </w:rPr>
                  </w:pP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14:paraId="1E73F3BA" w14:textId="77777777" w:rsidR="00866087" w:rsidRPr="00A4634E" w:rsidRDefault="00866087" w:rsidP="002D2648">
                  <w:pPr>
                    <w:jc w:val="center"/>
                    <w:rPr>
                      <w:rFonts w:ascii="Arial Narrow" w:hAnsi="Arial Narrow" w:cs="Calibri"/>
                      <w:bCs/>
                      <w:sz w:val="20"/>
                      <w:szCs w:val="20"/>
                    </w:rPr>
                  </w:pPr>
                  <w:r w:rsidRPr="00A4634E">
                    <w:rPr>
                      <w:rFonts w:ascii="Arial Narrow" w:hAnsi="Arial Narrow" w:cs="Calibri"/>
                      <w:bCs/>
                      <w:sz w:val="20"/>
                      <w:szCs w:val="20"/>
                    </w:rPr>
                    <w:t>min</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6159D94C" w14:textId="77777777" w:rsidR="00866087" w:rsidRPr="00A4634E" w:rsidRDefault="00866087" w:rsidP="002D2648">
                  <w:pPr>
                    <w:jc w:val="center"/>
                    <w:rPr>
                      <w:rFonts w:ascii="Arial Narrow" w:hAnsi="Arial Narrow" w:cs="Calibri"/>
                      <w:bCs/>
                      <w:sz w:val="20"/>
                      <w:szCs w:val="20"/>
                    </w:rPr>
                  </w:pPr>
                  <w:r w:rsidRPr="00A4634E">
                    <w:rPr>
                      <w:rFonts w:ascii="Arial Narrow" w:hAnsi="Arial Narrow" w:cs="Calibri"/>
                      <w:bCs/>
                      <w:sz w:val="20"/>
                      <w:szCs w:val="20"/>
                    </w:rPr>
                    <w:t>max</w:t>
                  </w:r>
                </w:p>
              </w:tc>
            </w:tr>
            <w:tr w:rsidR="00866087" w:rsidRPr="00A4634E" w14:paraId="3D62EFC8" w14:textId="77777777" w:rsidTr="002D2648">
              <w:trPr>
                <w:jc w:val="center"/>
              </w:trPr>
              <w:tc>
                <w:tcPr>
                  <w:tcW w:w="2070" w:type="dxa"/>
                  <w:tcBorders>
                    <w:top w:val="single" w:sz="4" w:space="0" w:color="auto"/>
                    <w:left w:val="single" w:sz="4" w:space="0" w:color="auto"/>
                    <w:bottom w:val="single" w:sz="4" w:space="0" w:color="auto"/>
                    <w:right w:val="single" w:sz="4" w:space="0" w:color="auto"/>
                  </w:tcBorders>
                </w:tcPr>
                <w:p w14:paraId="378F7964" w14:textId="77777777" w:rsidR="00866087" w:rsidRPr="00A4634E" w:rsidRDefault="00866087" w:rsidP="002D2648">
                  <w:pPr>
                    <w:rPr>
                      <w:rFonts w:ascii="Arial Narrow" w:hAnsi="Arial Narrow"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630BBCF" w14:textId="77777777" w:rsidR="00866087" w:rsidRPr="00A4634E" w:rsidRDefault="00866087" w:rsidP="002D2648">
                  <w:pPr>
                    <w:rPr>
                      <w:rFonts w:ascii="Arial Narrow" w:hAnsi="Arial Narrow" w:cs="Calibri"/>
                      <w:sz w:val="20"/>
                      <w:szCs w:val="20"/>
                    </w:rPr>
                  </w:pPr>
                </w:p>
              </w:tc>
              <w:tc>
                <w:tcPr>
                  <w:tcW w:w="992" w:type="dxa"/>
                  <w:tcBorders>
                    <w:top w:val="single" w:sz="4" w:space="0" w:color="auto"/>
                    <w:left w:val="single" w:sz="4" w:space="0" w:color="auto"/>
                    <w:bottom w:val="single" w:sz="4" w:space="0" w:color="auto"/>
                    <w:right w:val="single" w:sz="4" w:space="0" w:color="auto"/>
                  </w:tcBorders>
                </w:tcPr>
                <w:p w14:paraId="66A1BCCD" w14:textId="77777777" w:rsidR="00866087" w:rsidRPr="00A4634E" w:rsidRDefault="00866087" w:rsidP="002D2648">
                  <w:pPr>
                    <w:rPr>
                      <w:rFonts w:ascii="Arial Narrow" w:hAnsi="Arial Narrow" w:cs="Calibri"/>
                      <w:sz w:val="20"/>
                      <w:szCs w:val="20"/>
                    </w:rPr>
                  </w:pPr>
                </w:p>
              </w:tc>
              <w:tc>
                <w:tcPr>
                  <w:tcW w:w="1901" w:type="dxa"/>
                  <w:tcBorders>
                    <w:top w:val="single" w:sz="4" w:space="0" w:color="auto"/>
                    <w:left w:val="single" w:sz="4" w:space="0" w:color="auto"/>
                    <w:bottom w:val="single" w:sz="4" w:space="0" w:color="auto"/>
                    <w:right w:val="single" w:sz="4" w:space="0" w:color="auto"/>
                  </w:tcBorders>
                </w:tcPr>
                <w:p w14:paraId="65D5050C" w14:textId="77777777" w:rsidR="00866087" w:rsidRPr="00A4634E" w:rsidRDefault="00866087" w:rsidP="002D2648">
                  <w:pPr>
                    <w:rPr>
                      <w:rFonts w:ascii="Arial Narrow" w:hAnsi="Arial Narrow" w:cs="Calibri"/>
                      <w:sz w:val="20"/>
                      <w:szCs w:val="20"/>
                    </w:rPr>
                  </w:pPr>
                </w:p>
              </w:tc>
              <w:tc>
                <w:tcPr>
                  <w:tcW w:w="2484" w:type="dxa"/>
                  <w:tcBorders>
                    <w:top w:val="single" w:sz="4" w:space="0" w:color="auto"/>
                    <w:left w:val="single" w:sz="4" w:space="0" w:color="auto"/>
                    <w:bottom w:val="single" w:sz="4" w:space="0" w:color="auto"/>
                    <w:right w:val="single" w:sz="4" w:space="0" w:color="auto"/>
                  </w:tcBorders>
                </w:tcPr>
                <w:p w14:paraId="382F91E0" w14:textId="77777777" w:rsidR="00866087" w:rsidRPr="00A4634E" w:rsidRDefault="00866087" w:rsidP="002D2648">
                  <w:pPr>
                    <w:rPr>
                      <w:rFonts w:ascii="Arial Narrow" w:hAnsi="Arial Narrow" w:cs="Calibri"/>
                      <w:sz w:val="20"/>
                      <w:szCs w:val="20"/>
                    </w:rPr>
                  </w:pPr>
                </w:p>
              </w:tc>
              <w:tc>
                <w:tcPr>
                  <w:tcW w:w="529" w:type="dxa"/>
                  <w:tcBorders>
                    <w:top w:val="single" w:sz="4" w:space="0" w:color="auto"/>
                    <w:left w:val="single" w:sz="4" w:space="0" w:color="auto"/>
                    <w:bottom w:val="single" w:sz="4" w:space="0" w:color="auto"/>
                    <w:right w:val="single" w:sz="4" w:space="0" w:color="auto"/>
                  </w:tcBorders>
                </w:tcPr>
                <w:p w14:paraId="13FC032A" w14:textId="77777777" w:rsidR="00866087" w:rsidRPr="00A4634E" w:rsidRDefault="00866087" w:rsidP="002D2648">
                  <w:pPr>
                    <w:rPr>
                      <w:rFonts w:ascii="Arial Narrow" w:hAnsi="Arial Narrow" w:cs="Calibri"/>
                      <w:sz w:val="20"/>
                      <w:szCs w:val="20"/>
                    </w:rPr>
                  </w:pPr>
                </w:p>
              </w:tc>
              <w:tc>
                <w:tcPr>
                  <w:tcW w:w="694" w:type="dxa"/>
                  <w:tcBorders>
                    <w:top w:val="single" w:sz="4" w:space="0" w:color="auto"/>
                    <w:left w:val="single" w:sz="4" w:space="0" w:color="auto"/>
                    <w:bottom w:val="single" w:sz="4" w:space="0" w:color="auto"/>
                    <w:right w:val="single" w:sz="4" w:space="0" w:color="auto"/>
                  </w:tcBorders>
                </w:tcPr>
                <w:p w14:paraId="46120BFE" w14:textId="77777777" w:rsidR="00866087" w:rsidRPr="00A4634E" w:rsidRDefault="00866087" w:rsidP="002D2648">
                  <w:pPr>
                    <w:rPr>
                      <w:rFonts w:ascii="Arial Narrow" w:hAnsi="Arial Narrow" w:cs="Calibri"/>
                      <w:sz w:val="20"/>
                      <w:szCs w:val="20"/>
                    </w:rPr>
                  </w:pPr>
                </w:p>
              </w:tc>
            </w:tr>
            <w:tr w:rsidR="00866087" w:rsidRPr="00A4634E" w14:paraId="283C7626" w14:textId="77777777" w:rsidTr="002D2648">
              <w:trPr>
                <w:jc w:val="center"/>
              </w:trPr>
              <w:tc>
                <w:tcPr>
                  <w:tcW w:w="2070" w:type="dxa"/>
                  <w:tcBorders>
                    <w:top w:val="single" w:sz="4" w:space="0" w:color="auto"/>
                    <w:left w:val="single" w:sz="4" w:space="0" w:color="auto"/>
                    <w:bottom w:val="single" w:sz="4" w:space="0" w:color="auto"/>
                    <w:right w:val="single" w:sz="4" w:space="0" w:color="auto"/>
                  </w:tcBorders>
                </w:tcPr>
                <w:p w14:paraId="1795A3B3" w14:textId="77777777" w:rsidR="00866087" w:rsidRPr="00A4634E" w:rsidRDefault="00866087" w:rsidP="002D2648">
                  <w:pPr>
                    <w:rPr>
                      <w:rFonts w:ascii="Arial Narrow" w:hAnsi="Arial Narrow" w:cs="Calibri"/>
                      <w:sz w:val="20"/>
                      <w:szCs w:val="20"/>
                    </w:rPr>
                  </w:pPr>
                </w:p>
                <w:p w14:paraId="62B5CDE9" w14:textId="77777777" w:rsidR="00866087" w:rsidRPr="00A4634E" w:rsidRDefault="00866087" w:rsidP="002D2648">
                  <w:pPr>
                    <w:rPr>
                      <w:rFonts w:ascii="Arial Narrow" w:hAnsi="Arial Narrow" w:cs="Calibri"/>
                      <w:sz w:val="20"/>
                      <w:szCs w:val="20"/>
                    </w:rPr>
                  </w:pPr>
                  <w:r w:rsidRPr="00A4634E">
                    <w:rPr>
                      <w:rFonts w:ascii="Arial Narrow" w:hAnsi="Arial Narrow" w:cs="Calibri"/>
                      <w:sz w:val="20"/>
                      <w:szCs w:val="20"/>
                    </w:rPr>
                    <w:t>Pohađanje nastave</w:t>
                  </w:r>
                </w:p>
              </w:tc>
              <w:tc>
                <w:tcPr>
                  <w:tcW w:w="567" w:type="dxa"/>
                  <w:tcBorders>
                    <w:top w:val="single" w:sz="4" w:space="0" w:color="auto"/>
                    <w:left w:val="single" w:sz="4" w:space="0" w:color="auto"/>
                    <w:bottom w:val="single" w:sz="4" w:space="0" w:color="auto"/>
                    <w:right w:val="single" w:sz="4" w:space="0" w:color="auto"/>
                  </w:tcBorders>
                </w:tcPr>
                <w:p w14:paraId="73A95336" w14:textId="77777777" w:rsidR="00866087" w:rsidRPr="00A4634E" w:rsidRDefault="00866087" w:rsidP="002D2648">
                  <w:pPr>
                    <w:jc w:val="center"/>
                    <w:rPr>
                      <w:rFonts w:ascii="Arial Narrow" w:hAnsi="Arial Narrow" w:cs="Calibri"/>
                      <w:sz w:val="20"/>
                      <w:szCs w:val="20"/>
                    </w:rPr>
                  </w:pPr>
                  <w:r w:rsidRPr="00A4634E">
                    <w:rPr>
                      <w:rFonts w:ascii="Arial Narrow" w:hAnsi="Arial Narrow" w:cs="Calibri"/>
                      <w:sz w:val="20"/>
                      <w:szCs w:val="20"/>
                    </w:rPr>
                    <w:t>0,3</w:t>
                  </w:r>
                </w:p>
              </w:tc>
              <w:tc>
                <w:tcPr>
                  <w:tcW w:w="992" w:type="dxa"/>
                  <w:tcBorders>
                    <w:top w:val="single" w:sz="4" w:space="0" w:color="auto"/>
                    <w:left w:val="single" w:sz="4" w:space="0" w:color="auto"/>
                    <w:bottom w:val="single" w:sz="4" w:space="0" w:color="auto"/>
                    <w:right w:val="single" w:sz="4" w:space="0" w:color="auto"/>
                  </w:tcBorders>
                </w:tcPr>
                <w:p w14:paraId="41EA2A37" w14:textId="77777777" w:rsidR="00866087" w:rsidRPr="00A4634E" w:rsidRDefault="00866087" w:rsidP="002D2648">
                  <w:pPr>
                    <w:jc w:val="center"/>
                    <w:rPr>
                      <w:rFonts w:ascii="Arial Narrow" w:hAnsi="Arial Narrow" w:cs="Calibri"/>
                      <w:sz w:val="20"/>
                      <w:szCs w:val="20"/>
                    </w:rPr>
                  </w:pPr>
                  <w:r w:rsidRPr="00A4634E">
                    <w:rPr>
                      <w:rFonts w:ascii="Arial Narrow" w:hAnsi="Arial Narrow" w:cs="Calibri"/>
                      <w:sz w:val="20"/>
                      <w:szCs w:val="20"/>
                    </w:rPr>
                    <w:t>1-5</w:t>
                  </w:r>
                </w:p>
              </w:tc>
              <w:tc>
                <w:tcPr>
                  <w:tcW w:w="1901" w:type="dxa"/>
                  <w:tcBorders>
                    <w:top w:val="single" w:sz="4" w:space="0" w:color="auto"/>
                    <w:left w:val="single" w:sz="4" w:space="0" w:color="auto"/>
                    <w:bottom w:val="single" w:sz="4" w:space="0" w:color="auto"/>
                    <w:right w:val="single" w:sz="4" w:space="0" w:color="auto"/>
                  </w:tcBorders>
                </w:tcPr>
                <w:p w14:paraId="4F625386" w14:textId="77777777" w:rsidR="00866087" w:rsidRPr="00A4634E" w:rsidRDefault="00866087" w:rsidP="002D2648">
                  <w:pPr>
                    <w:rPr>
                      <w:rFonts w:ascii="Arial Narrow" w:hAnsi="Arial Narrow" w:cs="Calibri"/>
                      <w:sz w:val="20"/>
                      <w:szCs w:val="20"/>
                    </w:rPr>
                  </w:pPr>
                  <w:r w:rsidRPr="00A4634E">
                    <w:rPr>
                      <w:rFonts w:ascii="Arial Narrow" w:hAnsi="Arial Narrow" w:cs="Calibri"/>
                      <w:sz w:val="20"/>
                      <w:szCs w:val="20"/>
                    </w:rPr>
                    <w:t>Prisutnost na nastavi</w:t>
                  </w:r>
                </w:p>
              </w:tc>
              <w:tc>
                <w:tcPr>
                  <w:tcW w:w="2484" w:type="dxa"/>
                  <w:tcBorders>
                    <w:top w:val="single" w:sz="4" w:space="0" w:color="auto"/>
                    <w:left w:val="single" w:sz="4" w:space="0" w:color="auto"/>
                    <w:bottom w:val="single" w:sz="4" w:space="0" w:color="auto"/>
                    <w:right w:val="single" w:sz="4" w:space="0" w:color="auto"/>
                  </w:tcBorders>
                </w:tcPr>
                <w:p w14:paraId="0A2B29D4" w14:textId="77777777" w:rsidR="00866087" w:rsidRPr="00A4634E" w:rsidRDefault="00866087" w:rsidP="002D2648">
                  <w:pPr>
                    <w:rPr>
                      <w:rFonts w:ascii="Arial Narrow" w:hAnsi="Arial Narrow" w:cs="Calibri"/>
                      <w:sz w:val="20"/>
                      <w:szCs w:val="20"/>
                    </w:rPr>
                  </w:pPr>
                  <w:r w:rsidRPr="00A4634E">
                    <w:rPr>
                      <w:rFonts w:ascii="Arial Narrow" w:hAnsi="Arial Narrow" w:cs="Calibri"/>
                      <w:sz w:val="20"/>
                      <w:szCs w:val="20"/>
                    </w:rPr>
                    <w:t>Evidencije dolazaka</w:t>
                  </w:r>
                </w:p>
              </w:tc>
              <w:tc>
                <w:tcPr>
                  <w:tcW w:w="529" w:type="dxa"/>
                  <w:tcBorders>
                    <w:top w:val="single" w:sz="4" w:space="0" w:color="auto"/>
                    <w:left w:val="single" w:sz="4" w:space="0" w:color="auto"/>
                    <w:bottom w:val="single" w:sz="4" w:space="0" w:color="auto"/>
                    <w:right w:val="single" w:sz="4" w:space="0" w:color="auto"/>
                  </w:tcBorders>
                  <w:vAlign w:val="center"/>
                </w:tcPr>
                <w:p w14:paraId="34F05DF1" w14:textId="77777777" w:rsidR="00866087" w:rsidRPr="00A4634E" w:rsidRDefault="00866087" w:rsidP="002D2648">
                  <w:pPr>
                    <w:jc w:val="center"/>
                    <w:rPr>
                      <w:rFonts w:ascii="Arial Narrow" w:hAnsi="Arial Narrow" w:cs="Calibri"/>
                      <w:sz w:val="20"/>
                      <w:szCs w:val="20"/>
                    </w:rPr>
                  </w:pPr>
                  <w:r w:rsidRPr="00A4634E">
                    <w:rPr>
                      <w:rFonts w:ascii="Arial Narrow" w:hAnsi="Arial Narrow" w:cs="Calibri"/>
                      <w:sz w:val="20"/>
                      <w:szCs w:val="20"/>
                    </w:rPr>
                    <w:t>5</w:t>
                  </w:r>
                </w:p>
              </w:tc>
              <w:tc>
                <w:tcPr>
                  <w:tcW w:w="694" w:type="dxa"/>
                  <w:tcBorders>
                    <w:top w:val="single" w:sz="4" w:space="0" w:color="auto"/>
                    <w:left w:val="single" w:sz="4" w:space="0" w:color="auto"/>
                    <w:bottom w:val="single" w:sz="4" w:space="0" w:color="auto"/>
                    <w:right w:val="single" w:sz="4" w:space="0" w:color="auto"/>
                  </w:tcBorders>
                  <w:vAlign w:val="center"/>
                </w:tcPr>
                <w:p w14:paraId="0450BBAC" w14:textId="77777777" w:rsidR="00866087" w:rsidRPr="00A4634E" w:rsidRDefault="00866087" w:rsidP="002D2648">
                  <w:pPr>
                    <w:jc w:val="center"/>
                    <w:rPr>
                      <w:rFonts w:ascii="Arial Narrow" w:hAnsi="Arial Narrow" w:cs="Calibri"/>
                      <w:sz w:val="20"/>
                      <w:szCs w:val="20"/>
                    </w:rPr>
                  </w:pPr>
                  <w:r w:rsidRPr="00A4634E">
                    <w:rPr>
                      <w:rFonts w:ascii="Arial Narrow" w:hAnsi="Arial Narrow" w:cs="Calibri"/>
                      <w:sz w:val="20"/>
                      <w:szCs w:val="20"/>
                    </w:rPr>
                    <w:t>10</w:t>
                  </w:r>
                </w:p>
              </w:tc>
            </w:tr>
            <w:tr w:rsidR="00866087" w:rsidRPr="00A4634E" w14:paraId="4863B82B" w14:textId="77777777" w:rsidTr="002D2648">
              <w:trPr>
                <w:jc w:val="center"/>
              </w:trPr>
              <w:tc>
                <w:tcPr>
                  <w:tcW w:w="2070" w:type="dxa"/>
                  <w:tcBorders>
                    <w:top w:val="single" w:sz="4" w:space="0" w:color="auto"/>
                    <w:left w:val="single" w:sz="4" w:space="0" w:color="auto"/>
                    <w:bottom w:val="single" w:sz="4" w:space="0" w:color="auto"/>
                    <w:right w:val="single" w:sz="4" w:space="0" w:color="auto"/>
                  </w:tcBorders>
                </w:tcPr>
                <w:p w14:paraId="328D6047" w14:textId="77777777" w:rsidR="00866087" w:rsidRPr="00A4634E" w:rsidRDefault="00866087" w:rsidP="002D2648">
                  <w:pPr>
                    <w:rPr>
                      <w:rFonts w:ascii="Arial Narrow" w:hAnsi="Arial Narrow" w:cs="Calibri"/>
                      <w:sz w:val="20"/>
                      <w:szCs w:val="20"/>
                    </w:rPr>
                  </w:pPr>
                </w:p>
                <w:p w14:paraId="74B360C7" w14:textId="77777777" w:rsidR="00866087" w:rsidRPr="00A4634E" w:rsidRDefault="00866087" w:rsidP="002D2648">
                  <w:pPr>
                    <w:rPr>
                      <w:rFonts w:ascii="Arial Narrow" w:hAnsi="Arial Narrow" w:cs="Calibri"/>
                      <w:sz w:val="20"/>
                      <w:szCs w:val="20"/>
                    </w:rPr>
                  </w:pPr>
                  <w:r w:rsidRPr="00A4634E">
                    <w:rPr>
                      <w:rFonts w:ascii="Arial Narrow" w:hAnsi="Arial Narrow" w:cs="Calibri"/>
                      <w:sz w:val="20"/>
                      <w:szCs w:val="20"/>
                    </w:rPr>
                    <w:t xml:space="preserve">Aktivnost u nastavi </w:t>
                  </w:r>
                </w:p>
              </w:tc>
              <w:tc>
                <w:tcPr>
                  <w:tcW w:w="567" w:type="dxa"/>
                  <w:tcBorders>
                    <w:top w:val="single" w:sz="4" w:space="0" w:color="auto"/>
                    <w:left w:val="single" w:sz="4" w:space="0" w:color="auto"/>
                    <w:bottom w:val="single" w:sz="4" w:space="0" w:color="auto"/>
                    <w:right w:val="single" w:sz="4" w:space="0" w:color="auto"/>
                  </w:tcBorders>
                </w:tcPr>
                <w:p w14:paraId="20949C18" w14:textId="77777777" w:rsidR="00866087" w:rsidRPr="00A4634E" w:rsidRDefault="00866087" w:rsidP="002D2648">
                  <w:pPr>
                    <w:jc w:val="center"/>
                    <w:rPr>
                      <w:rFonts w:ascii="Arial Narrow" w:hAnsi="Arial Narrow" w:cs="Calibri"/>
                      <w:sz w:val="20"/>
                      <w:szCs w:val="20"/>
                    </w:rPr>
                  </w:pPr>
                  <w:r w:rsidRPr="00A4634E">
                    <w:rPr>
                      <w:rFonts w:ascii="Arial Narrow" w:hAnsi="Arial Narrow" w:cs="Calibri"/>
                      <w:sz w:val="20"/>
                      <w:szCs w:val="20"/>
                    </w:rPr>
                    <w:t>0,3</w:t>
                  </w:r>
                </w:p>
                <w:p w14:paraId="00350A7B" w14:textId="77777777" w:rsidR="00866087" w:rsidRPr="00A4634E" w:rsidRDefault="00866087" w:rsidP="002D2648">
                  <w:pPr>
                    <w:jc w:val="center"/>
                    <w:rPr>
                      <w:rFonts w:ascii="Arial Narrow" w:hAnsi="Arial Narrow" w:cs="Calibri"/>
                      <w:sz w:val="20"/>
                      <w:szCs w:val="20"/>
                    </w:rPr>
                  </w:pPr>
                </w:p>
              </w:tc>
              <w:tc>
                <w:tcPr>
                  <w:tcW w:w="992" w:type="dxa"/>
                  <w:tcBorders>
                    <w:top w:val="single" w:sz="4" w:space="0" w:color="auto"/>
                    <w:left w:val="single" w:sz="4" w:space="0" w:color="auto"/>
                    <w:bottom w:val="single" w:sz="4" w:space="0" w:color="auto"/>
                    <w:right w:val="single" w:sz="4" w:space="0" w:color="auto"/>
                  </w:tcBorders>
                </w:tcPr>
                <w:p w14:paraId="0DDFC849" w14:textId="77777777" w:rsidR="00866087" w:rsidRPr="00A4634E" w:rsidRDefault="00866087" w:rsidP="002D2648">
                  <w:pPr>
                    <w:jc w:val="center"/>
                    <w:rPr>
                      <w:rFonts w:ascii="Arial Narrow" w:hAnsi="Arial Narrow" w:cs="Calibri"/>
                      <w:sz w:val="20"/>
                      <w:szCs w:val="20"/>
                    </w:rPr>
                  </w:pPr>
                  <w:r w:rsidRPr="00A4634E">
                    <w:rPr>
                      <w:rFonts w:ascii="Arial Narrow" w:hAnsi="Arial Narrow" w:cs="Calibri"/>
                      <w:sz w:val="20"/>
                      <w:szCs w:val="20"/>
                    </w:rPr>
                    <w:t>1-5</w:t>
                  </w:r>
                </w:p>
              </w:tc>
              <w:tc>
                <w:tcPr>
                  <w:tcW w:w="1901" w:type="dxa"/>
                  <w:tcBorders>
                    <w:top w:val="single" w:sz="4" w:space="0" w:color="auto"/>
                    <w:left w:val="single" w:sz="4" w:space="0" w:color="auto"/>
                    <w:bottom w:val="single" w:sz="4" w:space="0" w:color="auto"/>
                    <w:right w:val="single" w:sz="4" w:space="0" w:color="auto"/>
                  </w:tcBorders>
                </w:tcPr>
                <w:p w14:paraId="5D134374" w14:textId="77777777" w:rsidR="00866087" w:rsidRPr="00A4634E" w:rsidRDefault="00866087" w:rsidP="002D2648">
                  <w:pPr>
                    <w:rPr>
                      <w:rFonts w:ascii="Arial Narrow" w:hAnsi="Arial Narrow" w:cs="Calibri"/>
                      <w:sz w:val="20"/>
                      <w:szCs w:val="20"/>
                    </w:rPr>
                  </w:pPr>
                  <w:r w:rsidRPr="00A4634E">
                    <w:rPr>
                      <w:rFonts w:ascii="Arial Narrow" w:hAnsi="Arial Narrow" w:cs="Calibri"/>
                      <w:sz w:val="20"/>
                      <w:szCs w:val="20"/>
                    </w:rPr>
                    <w:t>Sudjelovanje u nastavnom procesu (uključivanje u raspravu, rješavanje problemskih zadataka)</w:t>
                  </w:r>
                </w:p>
              </w:tc>
              <w:tc>
                <w:tcPr>
                  <w:tcW w:w="2484" w:type="dxa"/>
                  <w:tcBorders>
                    <w:top w:val="single" w:sz="4" w:space="0" w:color="auto"/>
                    <w:left w:val="single" w:sz="4" w:space="0" w:color="auto"/>
                    <w:bottom w:val="single" w:sz="4" w:space="0" w:color="auto"/>
                    <w:right w:val="single" w:sz="4" w:space="0" w:color="auto"/>
                  </w:tcBorders>
                </w:tcPr>
                <w:p w14:paraId="470FA46B" w14:textId="77777777" w:rsidR="00866087" w:rsidRPr="00A4634E" w:rsidRDefault="00866087" w:rsidP="002D2648">
                  <w:pPr>
                    <w:rPr>
                      <w:rFonts w:ascii="Arial Narrow" w:hAnsi="Arial Narrow" w:cs="Calibri"/>
                      <w:sz w:val="20"/>
                      <w:szCs w:val="20"/>
                    </w:rPr>
                  </w:pPr>
                  <w:r w:rsidRPr="00A4634E">
                    <w:rPr>
                      <w:rFonts w:ascii="Arial Narrow" w:hAnsi="Arial Narrow" w:cs="Calibri"/>
                      <w:sz w:val="20"/>
                      <w:szCs w:val="20"/>
                    </w:rPr>
                    <w:t>Evidencija studentskih aktivnosti</w:t>
                  </w:r>
                </w:p>
              </w:tc>
              <w:tc>
                <w:tcPr>
                  <w:tcW w:w="529" w:type="dxa"/>
                  <w:tcBorders>
                    <w:top w:val="single" w:sz="4" w:space="0" w:color="auto"/>
                    <w:left w:val="single" w:sz="4" w:space="0" w:color="auto"/>
                    <w:bottom w:val="single" w:sz="4" w:space="0" w:color="auto"/>
                    <w:right w:val="single" w:sz="4" w:space="0" w:color="auto"/>
                  </w:tcBorders>
                  <w:vAlign w:val="center"/>
                </w:tcPr>
                <w:p w14:paraId="3E2382C6" w14:textId="77777777" w:rsidR="00866087" w:rsidRPr="00A4634E" w:rsidRDefault="00866087" w:rsidP="002D2648">
                  <w:pPr>
                    <w:jc w:val="center"/>
                    <w:rPr>
                      <w:rFonts w:ascii="Arial Narrow" w:hAnsi="Arial Narrow" w:cs="Calibri"/>
                      <w:sz w:val="20"/>
                      <w:szCs w:val="20"/>
                    </w:rPr>
                  </w:pPr>
                  <w:r w:rsidRPr="00A4634E">
                    <w:rPr>
                      <w:rFonts w:ascii="Arial Narrow" w:hAnsi="Arial Narrow" w:cs="Calibri"/>
                      <w:sz w:val="20"/>
                      <w:szCs w:val="20"/>
                    </w:rPr>
                    <w:t>0</w:t>
                  </w:r>
                </w:p>
              </w:tc>
              <w:tc>
                <w:tcPr>
                  <w:tcW w:w="694" w:type="dxa"/>
                  <w:tcBorders>
                    <w:top w:val="single" w:sz="4" w:space="0" w:color="auto"/>
                    <w:left w:val="single" w:sz="4" w:space="0" w:color="auto"/>
                    <w:bottom w:val="single" w:sz="4" w:space="0" w:color="auto"/>
                    <w:right w:val="single" w:sz="4" w:space="0" w:color="auto"/>
                  </w:tcBorders>
                  <w:vAlign w:val="center"/>
                </w:tcPr>
                <w:p w14:paraId="735CC0F7" w14:textId="77777777" w:rsidR="00866087" w:rsidRPr="00A4634E" w:rsidRDefault="00866087" w:rsidP="002D2648">
                  <w:pPr>
                    <w:jc w:val="center"/>
                    <w:rPr>
                      <w:rFonts w:ascii="Arial Narrow" w:hAnsi="Arial Narrow" w:cs="Calibri"/>
                      <w:sz w:val="20"/>
                      <w:szCs w:val="20"/>
                    </w:rPr>
                  </w:pPr>
                  <w:r w:rsidRPr="00A4634E">
                    <w:rPr>
                      <w:rFonts w:ascii="Arial Narrow" w:hAnsi="Arial Narrow" w:cs="Calibri"/>
                      <w:sz w:val="20"/>
                      <w:szCs w:val="20"/>
                    </w:rPr>
                    <w:t>10</w:t>
                  </w:r>
                </w:p>
              </w:tc>
            </w:tr>
            <w:tr w:rsidR="00866087" w:rsidRPr="00A4634E" w14:paraId="0B9D4D56" w14:textId="77777777" w:rsidTr="002D2648">
              <w:trPr>
                <w:jc w:val="center"/>
              </w:trPr>
              <w:tc>
                <w:tcPr>
                  <w:tcW w:w="2070" w:type="dxa"/>
                  <w:tcBorders>
                    <w:top w:val="single" w:sz="4" w:space="0" w:color="auto"/>
                    <w:left w:val="single" w:sz="4" w:space="0" w:color="auto"/>
                    <w:bottom w:val="single" w:sz="4" w:space="0" w:color="auto"/>
                    <w:right w:val="single" w:sz="4" w:space="0" w:color="auto"/>
                  </w:tcBorders>
                </w:tcPr>
                <w:p w14:paraId="349D2DF3" w14:textId="77777777" w:rsidR="00866087" w:rsidRPr="00A4634E" w:rsidRDefault="00866087" w:rsidP="002D2648">
                  <w:pPr>
                    <w:rPr>
                      <w:rFonts w:ascii="Arial Narrow" w:hAnsi="Arial Narrow" w:cs="Calibri"/>
                      <w:sz w:val="20"/>
                      <w:szCs w:val="20"/>
                    </w:rPr>
                  </w:pPr>
                </w:p>
                <w:p w14:paraId="0CF8A570" w14:textId="77777777" w:rsidR="00866087" w:rsidRPr="00A4634E" w:rsidRDefault="00866087" w:rsidP="002D2648">
                  <w:pPr>
                    <w:rPr>
                      <w:rFonts w:ascii="Arial Narrow" w:hAnsi="Arial Narrow" w:cs="Calibri"/>
                      <w:sz w:val="20"/>
                      <w:szCs w:val="20"/>
                    </w:rPr>
                  </w:pPr>
                  <w:r w:rsidRPr="00A4634E">
                    <w:rPr>
                      <w:rFonts w:ascii="Arial Narrow" w:hAnsi="Arial Narrow" w:cs="Calibri"/>
                      <w:sz w:val="20"/>
                      <w:szCs w:val="20"/>
                    </w:rPr>
                    <w:t>Seminarski rad</w:t>
                  </w:r>
                </w:p>
              </w:tc>
              <w:tc>
                <w:tcPr>
                  <w:tcW w:w="567" w:type="dxa"/>
                  <w:tcBorders>
                    <w:top w:val="single" w:sz="4" w:space="0" w:color="auto"/>
                    <w:left w:val="single" w:sz="4" w:space="0" w:color="auto"/>
                    <w:bottom w:val="single" w:sz="4" w:space="0" w:color="auto"/>
                    <w:right w:val="single" w:sz="4" w:space="0" w:color="auto"/>
                  </w:tcBorders>
                </w:tcPr>
                <w:p w14:paraId="39EF6B37" w14:textId="77777777" w:rsidR="00866087" w:rsidRPr="00A4634E" w:rsidRDefault="00866087" w:rsidP="002D2648">
                  <w:pPr>
                    <w:jc w:val="center"/>
                    <w:rPr>
                      <w:rFonts w:ascii="Arial Narrow" w:hAnsi="Arial Narrow" w:cs="Calibri"/>
                      <w:sz w:val="20"/>
                      <w:szCs w:val="20"/>
                    </w:rPr>
                  </w:pPr>
                  <w:r w:rsidRPr="00A4634E">
                    <w:rPr>
                      <w:rFonts w:ascii="Arial Narrow" w:hAnsi="Arial Narrow" w:cs="Calibri"/>
                      <w:sz w:val="20"/>
                      <w:szCs w:val="20"/>
                    </w:rPr>
                    <w:t>0,9</w:t>
                  </w:r>
                </w:p>
              </w:tc>
              <w:tc>
                <w:tcPr>
                  <w:tcW w:w="992" w:type="dxa"/>
                  <w:tcBorders>
                    <w:top w:val="single" w:sz="4" w:space="0" w:color="auto"/>
                    <w:left w:val="single" w:sz="4" w:space="0" w:color="auto"/>
                    <w:bottom w:val="single" w:sz="4" w:space="0" w:color="auto"/>
                    <w:right w:val="single" w:sz="4" w:space="0" w:color="auto"/>
                  </w:tcBorders>
                </w:tcPr>
                <w:p w14:paraId="30F0F94B" w14:textId="77777777" w:rsidR="00866087" w:rsidRPr="00A4634E" w:rsidRDefault="00866087" w:rsidP="002D2648">
                  <w:pPr>
                    <w:jc w:val="center"/>
                    <w:rPr>
                      <w:rFonts w:ascii="Arial Narrow" w:hAnsi="Arial Narrow" w:cs="Calibri"/>
                      <w:sz w:val="20"/>
                      <w:szCs w:val="20"/>
                    </w:rPr>
                  </w:pPr>
                  <w:r w:rsidRPr="00A4634E">
                    <w:rPr>
                      <w:rFonts w:ascii="Arial Narrow" w:hAnsi="Arial Narrow" w:cs="Calibri"/>
                      <w:sz w:val="20"/>
                      <w:szCs w:val="20"/>
                    </w:rPr>
                    <w:t>1-5</w:t>
                  </w:r>
                </w:p>
              </w:tc>
              <w:tc>
                <w:tcPr>
                  <w:tcW w:w="1901" w:type="dxa"/>
                  <w:tcBorders>
                    <w:top w:val="single" w:sz="4" w:space="0" w:color="auto"/>
                    <w:left w:val="single" w:sz="4" w:space="0" w:color="auto"/>
                    <w:bottom w:val="single" w:sz="4" w:space="0" w:color="auto"/>
                    <w:right w:val="single" w:sz="4" w:space="0" w:color="auto"/>
                  </w:tcBorders>
                </w:tcPr>
                <w:p w14:paraId="279883B2" w14:textId="77777777" w:rsidR="00866087" w:rsidRPr="00A4634E" w:rsidRDefault="00866087" w:rsidP="002D2648">
                  <w:pPr>
                    <w:rPr>
                      <w:rFonts w:ascii="Arial Narrow" w:hAnsi="Arial Narrow" w:cs="Calibri"/>
                      <w:sz w:val="20"/>
                      <w:szCs w:val="20"/>
                    </w:rPr>
                  </w:pPr>
                  <w:r w:rsidRPr="00A4634E">
                    <w:rPr>
                      <w:rFonts w:ascii="Arial Narrow" w:hAnsi="Arial Narrow" w:cs="Calibri"/>
                      <w:sz w:val="20"/>
                      <w:szCs w:val="20"/>
                    </w:rPr>
                    <w:t>Istraživanje, sistematizacija i analiza podataka, izrada seminarskog zadatka.</w:t>
                  </w:r>
                </w:p>
              </w:tc>
              <w:tc>
                <w:tcPr>
                  <w:tcW w:w="2484" w:type="dxa"/>
                  <w:tcBorders>
                    <w:top w:val="single" w:sz="4" w:space="0" w:color="auto"/>
                    <w:left w:val="single" w:sz="4" w:space="0" w:color="auto"/>
                    <w:bottom w:val="single" w:sz="4" w:space="0" w:color="auto"/>
                    <w:right w:val="single" w:sz="4" w:space="0" w:color="auto"/>
                  </w:tcBorders>
                </w:tcPr>
                <w:p w14:paraId="21010827" w14:textId="77777777" w:rsidR="00866087" w:rsidRPr="00A4634E" w:rsidRDefault="00866087" w:rsidP="002D2648">
                  <w:pPr>
                    <w:ind w:left="26"/>
                    <w:rPr>
                      <w:rFonts w:ascii="Arial Narrow" w:hAnsi="Arial Narrow" w:cs="Calibri"/>
                      <w:sz w:val="20"/>
                      <w:szCs w:val="20"/>
                    </w:rPr>
                  </w:pPr>
                  <w:r w:rsidRPr="00A4634E">
                    <w:rPr>
                      <w:rFonts w:ascii="Arial Narrow" w:hAnsi="Arial Narrow" w:cs="Calibri"/>
                      <w:sz w:val="20"/>
                      <w:szCs w:val="20"/>
                    </w:rPr>
                    <w:t>Evaluacija kvalitete seminarskog zadatka, prezentacije i argumentacije donesenih zaključaka.</w:t>
                  </w:r>
                </w:p>
              </w:tc>
              <w:tc>
                <w:tcPr>
                  <w:tcW w:w="529" w:type="dxa"/>
                  <w:tcBorders>
                    <w:top w:val="single" w:sz="4" w:space="0" w:color="auto"/>
                    <w:left w:val="single" w:sz="4" w:space="0" w:color="auto"/>
                    <w:bottom w:val="single" w:sz="4" w:space="0" w:color="auto"/>
                    <w:right w:val="single" w:sz="4" w:space="0" w:color="auto"/>
                  </w:tcBorders>
                  <w:vAlign w:val="center"/>
                </w:tcPr>
                <w:p w14:paraId="3FA27465" w14:textId="77777777" w:rsidR="00866087" w:rsidRPr="00A4634E" w:rsidRDefault="00866087" w:rsidP="002D2648">
                  <w:pPr>
                    <w:jc w:val="center"/>
                    <w:rPr>
                      <w:rFonts w:ascii="Arial Narrow" w:hAnsi="Arial Narrow" w:cs="Calibri"/>
                      <w:sz w:val="20"/>
                      <w:szCs w:val="20"/>
                    </w:rPr>
                  </w:pPr>
                  <w:r w:rsidRPr="00A4634E">
                    <w:rPr>
                      <w:rFonts w:ascii="Arial Narrow" w:hAnsi="Arial Narrow" w:cs="Calibri"/>
                      <w:sz w:val="20"/>
                      <w:szCs w:val="20"/>
                    </w:rPr>
                    <w:t>10</w:t>
                  </w:r>
                </w:p>
              </w:tc>
              <w:tc>
                <w:tcPr>
                  <w:tcW w:w="694" w:type="dxa"/>
                  <w:tcBorders>
                    <w:top w:val="single" w:sz="4" w:space="0" w:color="auto"/>
                    <w:left w:val="single" w:sz="4" w:space="0" w:color="auto"/>
                    <w:bottom w:val="single" w:sz="4" w:space="0" w:color="auto"/>
                    <w:right w:val="single" w:sz="4" w:space="0" w:color="auto"/>
                  </w:tcBorders>
                  <w:vAlign w:val="center"/>
                </w:tcPr>
                <w:p w14:paraId="56581152" w14:textId="77777777" w:rsidR="00866087" w:rsidRPr="00A4634E" w:rsidRDefault="00866087" w:rsidP="002D2648">
                  <w:pPr>
                    <w:jc w:val="center"/>
                    <w:rPr>
                      <w:rFonts w:ascii="Arial Narrow" w:hAnsi="Arial Narrow" w:cs="Calibri"/>
                      <w:sz w:val="20"/>
                      <w:szCs w:val="20"/>
                    </w:rPr>
                  </w:pPr>
                  <w:r w:rsidRPr="00A4634E">
                    <w:rPr>
                      <w:rFonts w:ascii="Arial Narrow" w:hAnsi="Arial Narrow" w:cs="Calibri"/>
                      <w:sz w:val="20"/>
                      <w:szCs w:val="20"/>
                    </w:rPr>
                    <w:t>30</w:t>
                  </w:r>
                </w:p>
              </w:tc>
            </w:tr>
            <w:tr w:rsidR="00866087" w:rsidRPr="00A4634E" w14:paraId="4F03D293" w14:textId="77777777" w:rsidTr="002D2648">
              <w:trPr>
                <w:jc w:val="center"/>
              </w:trPr>
              <w:tc>
                <w:tcPr>
                  <w:tcW w:w="2070" w:type="dxa"/>
                  <w:tcBorders>
                    <w:top w:val="single" w:sz="4" w:space="0" w:color="auto"/>
                    <w:left w:val="single" w:sz="4" w:space="0" w:color="auto"/>
                    <w:bottom w:val="single" w:sz="4" w:space="0" w:color="auto"/>
                    <w:right w:val="single" w:sz="4" w:space="0" w:color="auto"/>
                  </w:tcBorders>
                </w:tcPr>
                <w:p w14:paraId="2CAC87DA" w14:textId="77777777" w:rsidR="00866087" w:rsidRPr="00A4634E" w:rsidRDefault="00866087" w:rsidP="002D2648">
                  <w:pPr>
                    <w:rPr>
                      <w:rFonts w:ascii="Arial Narrow" w:hAnsi="Arial Narrow" w:cs="Calibri"/>
                      <w:sz w:val="20"/>
                      <w:szCs w:val="20"/>
                    </w:rPr>
                  </w:pPr>
                  <w:r w:rsidRPr="00A4634E">
                    <w:rPr>
                      <w:rFonts w:ascii="Arial Narrow" w:hAnsi="Arial Narrow" w:cs="Calibri"/>
                      <w:sz w:val="20"/>
                      <w:szCs w:val="20"/>
                    </w:rPr>
                    <w:t>Pismeni ispit ili kontinuirana provjera znanja</w:t>
                  </w:r>
                </w:p>
              </w:tc>
              <w:tc>
                <w:tcPr>
                  <w:tcW w:w="567" w:type="dxa"/>
                  <w:tcBorders>
                    <w:top w:val="single" w:sz="4" w:space="0" w:color="auto"/>
                    <w:left w:val="single" w:sz="4" w:space="0" w:color="auto"/>
                    <w:bottom w:val="single" w:sz="4" w:space="0" w:color="auto"/>
                    <w:right w:val="single" w:sz="4" w:space="0" w:color="auto"/>
                  </w:tcBorders>
                </w:tcPr>
                <w:p w14:paraId="71E48518" w14:textId="77777777" w:rsidR="00866087" w:rsidRPr="00A4634E" w:rsidRDefault="00866087" w:rsidP="002D2648">
                  <w:pPr>
                    <w:jc w:val="center"/>
                    <w:rPr>
                      <w:rFonts w:ascii="Arial Narrow" w:hAnsi="Arial Narrow" w:cs="Calibri"/>
                      <w:sz w:val="20"/>
                      <w:szCs w:val="20"/>
                    </w:rPr>
                  </w:pPr>
                  <w:r w:rsidRPr="00A4634E">
                    <w:rPr>
                      <w:rFonts w:ascii="Arial Narrow" w:hAnsi="Arial Narrow" w:cs="Calibri"/>
                      <w:sz w:val="20"/>
                      <w:szCs w:val="20"/>
                    </w:rPr>
                    <w:t>1,5</w:t>
                  </w:r>
                </w:p>
              </w:tc>
              <w:tc>
                <w:tcPr>
                  <w:tcW w:w="992" w:type="dxa"/>
                  <w:tcBorders>
                    <w:top w:val="single" w:sz="4" w:space="0" w:color="auto"/>
                    <w:left w:val="single" w:sz="4" w:space="0" w:color="auto"/>
                    <w:bottom w:val="single" w:sz="4" w:space="0" w:color="auto"/>
                    <w:right w:val="single" w:sz="4" w:space="0" w:color="auto"/>
                  </w:tcBorders>
                </w:tcPr>
                <w:p w14:paraId="66D2CDD2" w14:textId="77777777" w:rsidR="00866087" w:rsidRPr="00A4634E" w:rsidRDefault="00866087" w:rsidP="002D2648">
                  <w:pPr>
                    <w:jc w:val="center"/>
                    <w:rPr>
                      <w:rFonts w:ascii="Arial Narrow" w:hAnsi="Arial Narrow" w:cs="Calibri"/>
                      <w:sz w:val="20"/>
                      <w:szCs w:val="20"/>
                    </w:rPr>
                  </w:pPr>
                  <w:r w:rsidRPr="00A4634E">
                    <w:rPr>
                      <w:rFonts w:ascii="Arial Narrow" w:hAnsi="Arial Narrow" w:cs="Calibri"/>
                      <w:sz w:val="20"/>
                      <w:szCs w:val="20"/>
                    </w:rPr>
                    <w:t>1-5</w:t>
                  </w:r>
                </w:p>
              </w:tc>
              <w:tc>
                <w:tcPr>
                  <w:tcW w:w="1901" w:type="dxa"/>
                  <w:tcBorders>
                    <w:top w:val="single" w:sz="4" w:space="0" w:color="auto"/>
                    <w:left w:val="single" w:sz="4" w:space="0" w:color="auto"/>
                    <w:bottom w:val="single" w:sz="4" w:space="0" w:color="auto"/>
                    <w:right w:val="single" w:sz="4" w:space="0" w:color="auto"/>
                  </w:tcBorders>
                </w:tcPr>
                <w:p w14:paraId="402EE4E7" w14:textId="77777777" w:rsidR="00866087" w:rsidRPr="00A4634E" w:rsidRDefault="00866087" w:rsidP="002D2648">
                  <w:pPr>
                    <w:rPr>
                      <w:rFonts w:ascii="Arial Narrow" w:hAnsi="Arial Narrow" w:cs="Calibri"/>
                      <w:sz w:val="20"/>
                      <w:szCs w:val="20"/>
                    </w:rPr>
                  </w:pPr>
                  <w:r w:rsidRPr="00A4634E">
                    <w:rPr>
                      <w:rFonts w:ascii="Arial Narrow" w:hAnsi="Arial Narrow" w:cs="Calibri"/>
                      <w:sz w:val="20"/>
                      <w:szCs w:val="20"/>
                    </w:rPr>
                    <w:t>Priprema za provjeru znanja, pisana provjera</w:t>
                  </w:r>
                </w:p>
              </w:tc>
              <w:tc>
                <w:tcPr>
                  <w:tcW w:w="2484" w:type="dxa"/>
                  <w:tcBorders>
                    <w:top w:val="single" w:sz="4" w:space="0" w:color="auto"/>
                    <w:left w:val="single" w:sz="4" w:space="0" w:color="auto"/>
                    <w:bottom w:val="single" w:sz="4" w:space="0" w:color="auto"/>
                    <w:right w:val="single" w:sz="4" w:space="0" w:color="auto"/>
                  </w:tcBorders>
                </w:tcPr>
                <w:p w14:paraId="6210562C" w14:textId="77777777" w:rsidR="00866087" w:rsidRPr="00A4634E" w:rsidRDefault="00866087" w:rsidP="002D2648">
                  <w:pPr>
                    <w:rPr>
                      <w:rFonts w:ascii="Arial Narrow" w:hAnsi="Arial Narrow" w:cs="Calibri"/>
                      <w:sz w:val="20"/>
                      <w:szCs w:val="20"/>
                    </w:rPr>
                  </w:pPr>
                  <w:r w:rsidRPr="00A4634E">
                    <w:rPr>
                      <w:rFonts w:ascii="Arial Narrow" w:hAnsi="Arial Narrow" w:cs="Calibri"/>
                      <w:sz w:val="20"/>
                      <w:szCs w:val="20"/>
                    </w:rPr>
                    <w:t>Provjera i vrednovanje razine stečenog znanja</w:t>
                  </w:r>
                </w:p>
              </w:tc>
              <w:tc>
                <w:tcPr>
                  <w:tcW w:w="529" w:type="dxa"/>
                  <w:tcBorders>
                    <w:top w:val="single" w:sz="4" w:space="0" w:color="auto"/>
                    <w:left w:val="single" w:sz="4" w:space="0" w:color="auto"/>
                    <w:bottom w:val="single" w:sz="4" w:space="0" w:color="auto"/>
                    <w:right w:val="single" w:sz="4" w:space="0" w:color="auto"/>
                  </w:tcBorders>
                  <w:vAlign w:val="center"/>
                </w:tcPr>
                <w:p w14:paraId="27C6B12D" w14:textId="77777777" w:rsidR="00866087" w:rsidRPr="00A4634E" w:rsidRDefault="00866087" w:rsidP="002D2648">
                  <w:pPr>
                    <w:jc w:val="center"/>
                    <w:rPr>
                      <w:rFonts w:ascii="Arial Narrow" w:hAnsi="Arial Narrow" w:cs="Calibri"/>
                      <w:sz w:val="20"/>
                      <w:szCs w:val="20"/>
                    </w:rPr>
                  </w:pPr>
                  <w:r w:rsidRPr="00A4634E">
                    <w:rPr>
                      <w:rFonts w:ascii="Arial Narrow" w:hAnsi="Arial Narrow" w:cs="Calibri"/>
                      <w:sz w:val="20"/>
                      <w:szCs w:val="20"/>
                    </w:rPr>
                    <w:t>30*</w:t>
                  </w:r>
                </w:p>
              </w:tc>
              <w:tc>
                <w:tcPr>
                  <w:tcW w:w="694" w:type="dxa"/>
                  <w:tcBorders>
                    <w:top w:val="single" w:sz="4" w:space="0" w:color="auto"/>
                    <w:left w:val="single" w:sz="4" w:space="0" w:color="auto"/>
                    <w:bottom w:val="single" w:sz="4" w:space="0" w:color="auto"/>
                    <w:right w:val="single" w:sz="4" w:space="0" w:color="auto"/>
                  </w:tcBorders>
                  <w:vAlign w:val="center"/>
                </w:tcPr>
                <w:p w14:paraId="0C87C100" w14:textId="77777777" w:rsidR="00866087" w:rsidRPr="00A4634E" w:rsidRDefault="00866087" w:rsidP="002D2648">
                  <w:pPr>
                    <w:jc w:val="center"/>
                    <w:rPr>
                      <w:rFonts w:ascii="Arial Narrow" w:hAnsi="Arial Narrow" w:cs="Calibri"/>
                      <w:sz w:val="20"/>
                      <w:szCs w:val="20"/>
                    </w:rPr>
                  </w:pPr>
                  <w:r w:rsidRPr="00A4634E">
                    <w:rPr>
                      <w:rFonts w:ascii="Arial Narrow" w:hAnsi="Arial Narrow" w:cs="Calibri"/>
                      <w:sz w:val="20"/>
                      <w:szCs w:val="20"/>
                    </w:rPr>
                    <w:t>50</w:t>
                  </w:r>
                </w:p>
              </w:tc>
            </w:tr>
            <w:tr w:rsidR="00866087" w:rsidRPr="00A4634E" w14:paraId="6D8BEDA1" w14:textId="77777777" w:rsidTr="002D2648">
              <w:trPr>
                <w:jc w:val="center"/>
              </w:trPr>
              <w:tc>
                <w:tcPr>
                  <w:tcW w:w="2070" w:type="dxa"/>
                  <w:tcBorders>
                    <w:top w:val="single" w:sz="4" w:space="0" w:color="auto"/>
                    <w:left w:val="single" w:sz="4" w:space="0" w:color="auto"/>
                    <w:bottom w:val="single" w:sz="4" w:space="0" w:color="auto"/>
                    <w:right w:val="single" w:sz="4" w:space="0" w:color="auto"/>
                  </w:tcBorders>
                </w:tcPr>
                <w:p w14:paraId="60B2265F" w14:textId="77777777" w:rsidR="00866087" w:rsidRPr="00A4634E" w:rsidRDefault="00866087" w:rsidP="002D2648">
                  <w:pPr>
                    <w:rPr>
                      <w:rFonts w:ascii="Arial Narrow" w:hAnsi="Arial Narrow" w:cs="Calibri"/>
                      <w:sz w:val="20"/>
                      <w:szCs w:val="20"/>
                    </w:rPr>
                  </w:pPr>
                </w:p>
                <w:p w14:paraId="2D76E39A" w14:textId="77777777" w:rsidR="00866087" w:rsidRPr="00A4634E" w:rsidRDefault="00866087" w:rsidP="002D2648">
                  <w:pPr>
                    <w:rPr>
                      <w:rFonts w:ascii="Arial Narrow" w:hAnsi="Arial Narrow" w:cs="Calibri"/>
                      <w:sz w:val="20"/>
                      <w:szCs w:val="20"/>
                    </w:rPr>
                  </w:pPr>
                  <w:r w:rsidRPr="00A4634E">
                    <w:rPr>
                      <w:rFonts w:ascii="Arial Narrow" w:hAnsi="Arial Narrow" w:cs="Calibri"/>
                      <w:sz w:val="20"/>
                      <w:szCs w:val="20"/>
                    </w:rPr>
                    <w:t>Ukupno</w:t>
                  </w:r>
                </w:p>
              </w:tc>
              <w:tc>
                <w:tcPr>
                  <w:tcW w:w="567" w:type="dxa"/>
                  <w:tcBorders>
                    <w:top w:val="single" w:sz="4" w:space="0" w:color="auto"/>
                    <w:left w:val="single" w:sz="4" w:space="0" w:color="auto"/>
                    <w:bottom w:val="single" w:sz="4" w:space="0" w:color="auto"/>
                    <w:right w:val="single" w:sz="4" w:space="0" w:color="auto"/>
                  </w:tcBorders>
                </w:tcPr>
                <w:p w14:paraId="450663A9" w14:textId="77777777" w:rsidR="00866087" w:rsidRPr="00A4634E" w:rsidRDefault="00866087" w:rsidP="002D2648">
                  <w:pPr>
                    <w:jc w:val="center"/>
                    <w:rPr>
                      <w:rFonts w:ascii="Arial Narrow" w:hAnsi="Arial Narrow" w:cs="Calibri"/>
                      <w:sz w:val="20"/>
                      <w:szCs w:val="20"/>
                    </w:rPr>
                  </w:pPr>
                  <w:r w:rsidRPr="00A4634E">
                    <w:rPr>
                      <w:rFonts w:ascii="Arial Narrow" w:hAnsi="Arial Narrow" w:cs="Calibri"/>
                      <w:sz w:val="20"/>
                      <w:szCs w:val="20"/>
                    </w:rPr>
                    <w:t>3</w:t>
                  </w:r>
                </w:p>
              </w:tc>
              <w:tc>
                <w:tcPr>
                  <w:tcW w:w="992" w:type="dxa"/>
                  <w:tcBorders>
                    <w:top w:val="single" w:sz="4" w:space="0" w:color="auto"/>
                    <w:left w:val="single" w:sz="4" w:space="0" w:color="auto"/>
                    <w:bottom w:val="single" w:sz="4" w:space="0" w:color="auto"/>
                    <w:right w:val="single" w:sz="4" w:space="0" w:color="auto"/>
                  </w:tcBorders>
                </w:tcPr>
                <w:p w14:paraId="212A26A2" w14:textId="77777777" w:rsidR="00866087" w:rsidRPr="00A4634E" w:rsidRDefault="00866087" w:rsidP="002D2648">
                  <w:pPr>
                    <w:rPr>
                      <w:rFonts w:ascii="Arial Narrow" w:hAnsi="Arial Narrow" w:cs="Calibri"/>
                      <w:sz w:val="20"/>
                      <w:szCs w:val="20"/>
                    </w:rPr>
                  </w:pPr>
                </w:p>
              </w:tc>
              <w:tc>
                <w:tcPr>
                  <w:tcW w:w="1901" w:type="dxa"/>
                  <w:tcBorders>
                    <w:top w:val="single" w:sz="4" w:space="0" w:color="auto"/>
                    <w:left w:val="single" w:sz="4" w:space="0" w:color="auto"/>
                    <w:bottom w:val="single" w:sz="4" w:space="0" w:color="auto"/>
                    <w:right w:val="single" w:sz="4" w:space="0" w:color="auto"/>
                  </w:tcBorders>
                </w:tcPr>
                <w:p w14:paraId="6918DF54" w14:textId="77777777" w:rsidR="00866087" w:rsidRPr="00A4634E" w:rsidRDefault="00866087" w:rsidP="002D2648">
                  <w:pPr>
                    <w:rPr>
                      <w:rFonts w:ascii="Arial Narrow" w:hAnsi="Arial Narrow" w:cs="Calibri"/>
                      <w:sz w:val="20"/>
                      <w:szCs w:val="20"/>
                    </w:rPr>
                  </w:pPr>
                </w:p>
              </w:tc>
              <w:tc>
                <w:tcPr>
                  <w:tcW w:w="2484" w:type="dxa"/>
                  <w:tcBorders>
                    <w:top w:val="single" w:sz="4" w:space="0" w:color="auto"/>
                    <w:left w:val="single" w:sz="4" w:space="0" w:color="auto"/>
                    <w:bottom w:val="single" w:sz="4" w:space="0" w:color="auto"/>
                    <w:right w:val="single" w:sz="4" w:space="0" w:color="auto"/>
                  </w:tcBorders>
                </w:tcPr>
                <w:p w14:paraId="7A3C887B" w14:textId="77777777" w:rsidR="00866087" w:rsidRPr="00A4634E" w:rsidRDefault="00866087" w:rsidP="002D2648">
                  <w:pPr>
                    <w:rPr>
                      <w:rFonts w:ascii="Arial Narrow" w:hAnsi="Arial Narrow" w:cs="Calibri"/>
                      <w:sz w:val="20"/>
                      <w:szCs w:val="20"/>
                    </w:rPr>
                  </w:pPr>
                </w:p>
              </w:tc>
              <w:tc>
                <w:tcPr>
                  <w:tcW w:w="529" w:type="dxa"/>
                  <w:tcBorders>
                    <w:top w:val="single" w:sz="4" w:space="0" w:color="auto"/>
                    <w:left w:val="single" w:sz="4" w:space="0" w:color="auto"/>
                    <w:bottom w:val="single" w:sz="4" w:space="0" w:color="auto"/>
                    <w:right w:val="single" w:sz="4" w:space="0" w:color="auto"/>
                  </w:tcBorders>
                </w:tcPr>
                <w:p w14:paraId="7F4CD742" w14:textId="77777777" w:rsidR="00866087" w:rsidRPr="00A4634E" w:rsidRDefault="00866087" w:rsidP="002D2648">
                  <w:pPr>
                    <w:jc w:val="center"/>
                    <w:rPr>
                      <w:rFonts w:ascii="Arial Narrow" w:hAnsi="Arial Narrow" w:cs="Calibri"/>
                      <w:sz w:val="20"/>
                      <w:szCs w:val="20"/>
                    </w:rPr>
                  </w:pPr>
                </w:p>
              </w:tc>
              <w:tc>
                <w:tcPr>
                  <w:tcW w:w="694" w:type="dxa"/>
                  <w:tcBorders>
                    <w:top w:val="single" w:sz="4" w:space="0" w:color="auto"/>
                    <w:left w:val="single" w:sz="4" w:space="0" w:color="auto"/>
                    <w:bottom w:val="single" w:sz="4" w:space="0" w:color="auto"/>
                    <w:right w:val="single" w:sz="4" w:space="0" w:color="auto"/>
                  </w:tcBorders>
                </w:tcPr>
                <w:p w14:paraId="41EAF37E" w14:textId="77777777" w:rsidR="00866087" w:rsidRPr="00A4634E" w:rsidRDefault="00866087" w:rsidP="002D2648">
                  <w:pPr>
                    <w:jc w:val="center"/>
                    <w:rPr>
                      <w:rFonts w:ascii="Arial Narrow" w:hAnsi="Arial Narrow" w:cs="Calibri"/>
                      <w:sz w:val="20"/>
                      <w:szCs w:val="20"/>
                    </w:rPr>
                  </w:pPr>
                  <w:r w:rsidRPr="00A4634E">
                    <w:rPr>
                      <w:rFonts w:ascii="Arial Narrow" w:hAnsi="Arial Narrow" w:cs="Calibri"/>
                      <w:sz w:val="20"/>
                      <w:szCs w:val="20"/>
                    </w:rPr>
                    <w:t>100</w:t>
                  </w:r>
                </w:p>
              </w:tc>
            </w:tr>
          </w:tbl>
          <w:p w14:paraId="2C2836EB" w14:textId="77777777" w:rsidR="00866087" w:rsidRPr="00A4634E" w:rsidRDefault="00866087" w:rsidP="002D2648">
            <w:pPr>
              <w:jc w:val="both"/>
              <w:rPr>
                <w:rFonts w:ascii="Arial Narrow" w:hAnsi="Arial Narrow" w:cs="Calibri"/>
                <w:sz w:val="20"/>
                <w:szCs w:val="20"/>
              </w:rPr>
            </w:pPr>
          </w:p>
          <w:p w14:paraId="1DCFB1E9" w14:textId="77777777" w:rsidR="00866087" w:rsidRPr="00A4634E" w:rsidRDefault="00866087" w:rsidP="002D2648">
            <w:pPr>
              <w:jc w:val="both"/>
              <w:rPr>
                <w:rFonts w:ascii="Arial Narrow" w:hAnsi="Arial Narrow" w:cs="Calibri"/>
                <w:sz w:val="20"/>
                <w:szCs w:val="20"/>
              </w:rPr>
            </w:pPr>
            <w:r w:rsidRPr="00A4634E">
              <w:rPr>
                <w:rFonts w:ascii="Arial Narrow" w:hAnsi="Arial Narrow" w:cs="Calibri"/>
                <w:sz w:val="20"/>
                <w:szCs w:val="20"/>
              </w:rPr>
              <w:t>*za prolazak pisanog dijela ispita je potrebno minimalno ostvariti 60% mogućih bodova svakog kolokvija ili pisanog dijela ispita.</w:t>
            </w:r>
          </w:p>
          <w:p w14:paraId="43E8F7A2" w14:textId="77777777" w:rsidR="00866087" w:rsidRPr="00A4634E" w:rsidRDefault="00866087" w:rsidP="002D2648">
            <w:pPr>
              <w:pStyle w:val="Default"/>
              <w:jc w:val="both"/>
              <w:rPr>
                <w:rFonts w:ascii="Arial Narrow" w:hAnsi="Arial Narrow" w:cs="Calibri"/>
                <w:color w:val="auto"/>
                <w:sz w:val="20"/>
                <w:szCs w:val="20"/>
              </w:rPr>
            </w:pPr>
          </w:p>
        </w:tc>
      </w:tr>
      <w:tr w:rsidR="00866087" w:rsidRPr="00A4634E" w14:paraId="06BF5D12"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5000" w:type="pct"/>
            <w:gridSpan w:val="13"/>
            <w:vAlign w:val="center"/>
          </w:tcPr>
          <w:p w14:paraId="145B1EF5" w14:textId="77777777" w:rsidR="00866087" w:rsidRPr="00A4634E" w:rsidRDefault="00866087" w:rsidP="002D2648">
            <w:pPr>
              <w:ind w:left="110"/>
              <w:jc w:val="both"/>
              <w:rPr>
                <w:rFonts w:ascii="Arial Narrow" w:hAnsi="Arial Narrow" w:cs="Calibri"/>
                <w:sz w:val="20"/>
                <w:szCs w:val="20"/>
              </w:rPr>
            </w:pPr>
            <w:r w:rsidRPr="00A4634E">
              <w:rPr>
                <w:rFonts w:ascii="Arial Narrow" w:hAnsi="Arial Narrow" w:cs="Calibri"/>
                <w:sz w:val="20"/>
                <w:szCs w:val="20"/>
              </w:rPr>
              <w:t>1.10. Obvezatna literatura  (u trenutku prijave prijedloga studijskog programa)</w:t>
            </w:r>
          </w:p>
        </w:tc>
      </w:tr>
      <w:tr w:rsidR="00866087" w:rsidRPr="00A4634E" w14:paraId="3D69FA77" w14:textId="77777777" w:rsidTr="00A34A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5000" w:type="pct"/>
            <w:gridSpan w:val="13"/>
          </w:tcPr>
          <w:p w14:paraId="76623AA0" w14:textId="77777777" w:rsidR="00866087" w:rsidRPr="00A4634E" w:rsidRDefault="00866087" w:rsidP="00866087">
            <w:pPr>
              <w:numPr>
                <w:ilvl w:val="0"/>
                <w:numId w:val="13"/>
              </w:numPr>
              <w:shd w:val="clear" w:color="auto" w:fill="FFFFFF"/>
              <w:ind w:left="561" w:hanging="280"/>
              <w:jc w:val="both"/>
              <w:rPr>
                <w:rFonts w:ascii="Arial Narrow" w:hAnsi="Arial Narrow" w:cs="Calibri"/>
                <w:sz w:val="20"/>
                <w:szCs w:val="20"/>
              </w:rPr>
            </w:pPr>
            <w:r w:rsidRPr="00A4634E">
              <w:rPr>
                <w:rFonts w:ascii="Arial Narrow" w:hAnsi="Arial Narrow" w:cs="Calibri"/>
                <w:sz w:val="20"/>
                <w:szCs w:val="20"/>
              </w:rPr>
              <w:t>Bauman, Z. (2011). Tekuća modernost. Zagreb: Naklada Pelago.</w:t>
            </w:r>
          </w:p>
          <w:p w14:paraId="31700A15" w14:textId="77777777" w:rsidR="00866087" w:rsidRPr="00A4634E" w:rsidRDefault="00866087" w:rsidP="00866087">
            <w:pPr>
              <w:numPr>
                <w:ilvl w:val="0"/>
                <w:numId w:val="13"/>
              </w:numPr>
              <w:shd w:val="clear" w:color="auto" w:fill="FFFFFF"/>
              <w:ind w:left="561" w:hanging="280"/>
              <w:jc w:val="both"/>
              <w:rPr>
                <w:rFonts w:ascii="Arial Narrow" w:hAnsi="Arial Narrow" w:cs="Calibri"/>
                <w:sz w:val="20"/>
                <w:szCs w:val="20"/>
              </w:rPr>
            </w:pPr>
            <w:r w:rsidRPr="00A4634E">
              <w:rPr>
                <w:rFonts w:ascii="Arial Narrow" w:hAnsi="Arial Narrow" w:cs="Calibri"/>
                <w:sz w:val="20"/>
                <w:szCs w:val="20"/>
              </w:rPr>
              <w:t>Bertens, H. (2005). The Idea of the Postmodern. London &amp; New York: Routldege.</w:t>
            </w:r>
          </w:p>
          <w:p w14:paraId="323F8825" w14:textId="77777777" w:rsidR="00866087" w:rsidRPr="00A4634E" w:rsidRDefault="00866087" w:rsidP="00866087">
            <w:pPr>
              <w:numPr>
                <w:ilvl w:val="0"/>
                <w:numId w:val="13"/>
              </w:numPr>
              <w:shd w:val="clear" w:color="auto" w:fill="FFFFFF"/>
              <w:ind w:left="561" w:hanging="280"/>
              <w:jc w:val="both"/>
              <w:rPr>
                <w:rFonts w:ascii="Arial Narrow" w:hAnsi="Arial Narrow" w:cs="Calibri"/>
                <w:sz w:val="20"/>
                <w:szCs w:val="20"/>
              </w:rPr>
            </w:pPr>
            <w:r w:rsidRPr="00A4634E">
              <w:rPr>
                <w:rFonts w:ascii="Arial Narrow" w:hAnsi="Arial Narrow" w:cs="Calibri"/>
                <w:sz w:val="20"/>
                <w:szCs w:val="20"/>
              </w:rPr>
              <w:t>Hutcheon, L. (1998). A Poetics of Postmodernism. London &amp; New York: Routledge.</w:t>
            </w:r>
          </w:p>
          <w:p w14:paraId="4A56B5FA" w14:textId="77777777" w:rsidR="00866087" w:rsidRPr="00A4634E" w:rsidRDefault="00866087" w:rsidP="00866087">
            <w:pPr>
              <w:pStyle w:val="ColorfulList-Accent12"/>
              <w:numPr>
                <w:ilvl w:val="0"/>
                <w:numId w:val="13"/>
              </w:numPr>
              <w:shd w:val="clear" w:color="auto" w:fill="FFFFFF"/>
              <w:spacing w:after="0" w:line="240" w:lineRule="auto"/>
              <w:ind w:left="561" w:hanging="280"/>
              <w:contextualSpacing w:val="0"/>
              <w:jc w:val="both"/>
              <w:rPr>
                <w:rFonts w:ascii="Arial Narrow" w:hAnsi="Arial Narrow" w:cs="Calibri"/>
                <w:sz w:val="20"/>
                <w:szCs w:val="20"/>
                <w:lang w:val="hr-HR"/>
              </w:rPr>
            </w:pPr>
            <w:r w:rsidRPr="00A4634E">
              <w:rPr>
                <w:rFonts w:ascii="Arial Narrow" w:hAnsi="Arial Narrow" w:cs="Calibri"/>
                <w:sz w:val="20"/>
                <w:szCs w:val="20"/>
                <w:lang w:val="hr-HR"/>
              </w:rPr>
              <w:t xml:space="preserve">Đorđević, J. (2009). Postkultura. Beograd: Clio. </w:t>
            </w:r>
          </w:p>
          <w:p w14:paraId="7B901D0C" w14:textId="77777777" w:rsidR="00866087" w:rsidRPr="00A4634E" w:rsidRDefault="00866087" w:rsidP="002D2648">
            <w:pPr>
              <w:pStyle w:val="ColorfulList-Accent12"/>
              <w:shd w:val="clear" w:color="auto" w:fill="FFFFFF"/>
              <w:spacing w:after="0" w:line="240" w:lineRule="auto"/>
              <w:ind w:left="561"/>
              <w:contextualSpacing w:val="0"/>
              <w:jc w:val="both"/>
              <w:rPr>
                <w:rFonts w:ascii="Arial Narrow" w:hAnsi="Arial Narrow" w:cs="Calibri"/>
                <w:sz w:val="20"/>
                <w:szCs w:val="20"/>
                <w:lang w:val="hr-HR"/>
              </w:rPr>
            </w:pPr>
          </w:p>
          <w:p w14:paraId="62B73E68" w14:textId="77777777" w:rsidR="00866087" w:rsidRPr="00A4634E" w:rsidRDefault="00866087" w:rsidP="002D2648">
            <w:pPr>
              <w:pStyle w:val="Default"/>
              <w:rPr>
                <w:rFonts w:ascii="Arial Narrow" w:hAnsi="Arial Narrow" w:cs="Calibri"/>
                <w:color w:val="auto"/>
                <w:sz w:val="20"/>
                <w:szCs w:val="20"/>
              </w:rPr>
            </w:pPr>
            <w:r w:rsidRPr="00A4634E">
              <w:rPr>
                <w:rFonts w:ascii="Arial Narrow" w:hAnsi="Arial Narrow" w:cs="Calibri"/>
                <w:color w:val="auto"/>
                <w:sz w:val="20"/>
                <w:szCs w:val="20"/>
              </w:rPr>
              <w:t xml:space="preserve">Cjelokupni nastavni materijali potrebni za svladavanje predmeta i polaganje ispita biti će izloženi tijekom predavanja i seminara te objavljeni u okviru e-kolegija na portalu Loomen. </w:t>
            </w:r>
          </w:p>
          <w:p w14:paraId="2AE20F19" w14:textId="77777777" w:rsidR="00866087" w:rsidRPr="00A4634E" w:rsidRDefault="00866087" w:rsidP="002D2648">
            <w:pPr>
              <w:shd w:val="clear" w:color="auto" w:fill="FFFFFF"/>
              <w:rPr>
                <w:rFonts w:ascii="Arial Narrow" w:hAnsi="Arial Narrow" w:cs="Calibri"/>
                <w:sz w:val="20"/>
                <w:szCs w:val="20"/>
              </w:rPr>
            </w:pPr>
          </w:p>
        </w:tc>
      </w:tr>
      <w:tr w:rsidR="00866087" w:rsidRPr="00A4634E" w14:paraId="7BE2C4A5" w14:textId="77777777" w:rsidTr="00A34A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3"/>
          <w:jc w:val="center"/>
        </w:trPr>
        <w:tc>
          <w:tcPr>
            <w:tcW w:w="5000" w:type="pct"/>
            <w:gridSpan w:val="13"/>
          </w:tcPr>
          <w:p w14:paraId="25BA6C8B" w14:textId="77777777" w:rsidR="00866087" w:rsidRPr="00A4634E" w:rsidRDefault="00866087" w:rsidP="002D2648">
            <w:pPr>
              <w:ind w:left="110"/>
              <w:jc w:val="both"/>
              <w:rPr>
                <w:rFonts w:ascii="Arial Narrow" w:hAnsi="Arial Narrow" w:cs="Calibri"/>
                <w:sz w:val="20"/>
                <w:szCs w:val="20"/>
              </w:rPr>
            </w:pPr>
            <w:r w:rsidRPr="00A4634E">
              <w:rPr>
                <w:rFonts w:ascii="Arial Narrow" w:hAnsi="Arial Narrow" w:cs="Calibri"/>
                <w:sz w:val="20"/>
                <w:szCs w:val="20"/>
              </w:rPr>
              <w:t>1.11.</w:t>
            </w:r>
            <w:r w:rsidRPr="00A4634E">
              <w:rPr>
                <w:rFonts w:ascii="Arial Narrow" w:hAnsi="Arial Narrow" w:cs="Calibri"/>
                <w:spacing w:val="-22"/>
                <w:sz w:val="20"/>
                <w:szCs w:val="20"/>
              </w:rPr>
              <w:t xml:space="preserve"> </w:t>
            </w:r>
            <w:r w:rsidRPr="00A4634E">
              <w:rPr>
                <w:rFonts w:ascii="Arial Narrow" w:hAnsi="Arial Narrow" w:cs="Calibri"/>
                <w:spacing w:val="-1"/>
                <w:sz w:val="20"/>
                <w:szCs w:val="20"/>
              </w:rPr>
              <w:t>Dopunska</w:t>
            </w:r>
            <w:r w:rsidRPr="00A4634E">
              <w:rPr>
                <w:rFonts w:ascii="Arial Narrow" w:hAnsi="Arial Narrow" w:cs="Calibri"/>
                <w:sz w:val="20"/>
                <w:szCs w:val="20"/>
              </w:rPr>
              <w:t xml:space="preserve"> </w:t>
            </w:r>
            <w:r w:rsidRPr="00A4634E">
              <w:rPr>
                <w:rFonts w:ascii="Arial Narrow" w:hAnsi="Arial Narrow" w:cs="Calibri"/>
                <w:spacing w:val="-1"/>
                <w:sz w:val="20"/>
                <w:szCs w:val="20"/>
              </w:rPr>
              <w:t>literatura</w:t>
            </w:r>
            <w:r w:rsidRPr="00A4634E">
              <w:rPr>
                <w:rFonts w:ascii="Arial Narrow" w:hAnsi="Arial Narrow" w:cs="Calibri"/>
                <w:sz w:val="20"/>
                <w:szCs w:val="20"/>
              </w:rPr>
              <w:t xml:space="preserve"> (u</w:t>
            </w:r>
            <w:r w:rsidRPr="00A4634E">
              <w:rPr>
                <w:rFonts w:ascii="Arial Narrow" w:hAnsi="Arial Narrow" w:cs="Calibri"/>
                <w:spacing w:val="-3"/>
                <w:sz w:val="20"/>
                <w:szCs w:val="20"/>
              </w:rPr>
              <w:t xml:space="preserve"> </w:t>
            </w:r>
            <w:r w:rsidRPr="00A4634E">
              <w:rPr>
                <w:rFonts w:ascii="Arial Narrow" w:hAnsi="Arial Narrow" w:cs="Calibri"/>
                <w:spacing w:val="-1"/>
                <w:sz w:val="20"/>
                <w:szCs w:val="20"/>
              </w:rPr>
              <w:t>trenutku</w:t>
            </w:r>
            <w:r w:rsidRPr="00A4634E">
              <w:rPr>
                <w:rFonts w:ascii="Arial Narrow" w:hAnsi="Arial Narrow" w:cs="Calibri"/>
                <w:sz w:val="20"/>
                <w:szCs w:val="20"/>
              </w:rPr>
              <w:t xml:space="preserve"> </w:t>
            </w:r>
            <w:r w:rsidRPr="00A4634E">
              <w:rPr>
                <w:rFonts w:ascii="Arial Narrow" w:hAnsi="Arial Narrow" w:cs="Calibri"/>
                <w:spacing w:val="-1"/>
                <w:sz w:val="20"/>
                <w:szCs w:val="20"/>
              </w:rPr>
              <w:t>prijave</w:t>
            </w:r>
            <w:r w:rsidRPr="00A4634E">
              <w:rPr>
                <w:rFonts w:ascii="Arial Narrow" w:hAnsi="Arial Narrow" w:cs="Calibri"/>
                <w:sz w:val="20"/>
                <w:szCs w:val="20"/>
              </w:rPr>
              <w:t xml:space="preserve"> </w:t>
            </w:r>
            <w:r w:rsidRPr="00A4634E">
              <w:rPr>
                <w:rFonts w:ascii="Arial Narrow" w:hAnsi="Arial Narrow" w:cs="Calibri"/>
                <w:spacing w:val="-1"/>
                <w:sz w:val="20"/>
                <w:szCs w:val="20"/>
              </w:rPr>
              <w:t>prijedloga</w:t>
            </w:r>
            <w:r w:rsidRPr="00A4634E">
              <w:rPr>
                <w:rFonts w:ascii="Arial Narrow" w:hAnsi="Arial Narrow" w:cs="Calibri"/>
                <w:sz w:val="20"/>
                <w:szCs w:val="20"/>
              </w:rPr>
              <w:t xml:space="preserve"> </w:t>
            </w:r>
            <w:r w:rsidRPr="00A4634E">
              <w:rPr>
                <w:rFonts w:ascii="Arial Narrow" w:hAnsi="Arial Narrow" w:cs="Calibri"/>
                <w:spacing w:val="-1"/>
                <w:sz w:val="20"/>
                <w:szCs w:val="20"/>
              </w:rPr>
              <w:t>studijskog</w:t>
            </w:r>
            <w:r w:rsidRPr="00A4634E">
              <w:rPr>
                <w:rFonts w:ascii="Arial Narrow" w:hAnsi="Arial Narrow" w:cs="Calibri"/>
                <w:sz w:val="20"/>
                <w:szCs w:val="20"/>
              </w:rPr>
              <w:t xml:space="preserve"> programa)       </w:t>
            </w:r>
          </w:p>
        </w:tc>
      </w:tr>
      <w:tr w:rsidR="00866087" w:rsidRPr="00A4634E" w14:paraId="115EA8A1" w14:textId="77777777" w:rsidTr="00A34A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7"/>
          <w:jc w:val="center"/>
        </w:trPr>
        <w:tc>
          <w:tcPr>
            <w:tcW w:w="5000" w:type="pct"/>
            <w:gridSpan w:val="13"/>
          </w:tcPr>
          <w:p w14:paraId="459ED7F7" w14:textId="77777777" w:rsidR="00866087" w:rsidRPr="00A4634E" w:rsidRDefault="00866087" w:rsidP="00866087">
            <w:pPr>
              <w:pStyle w:val="Odlomakpopisa"/>
              <w:numPr>
                <w:ilvl w:val="0"/>
                <w:numId w:val="11"/>
              </w:numPr>
              <w:ind w:left="602" w:hanging="280"/>
              <w:contextualSpacing w:val="0"/>
              <w:jc w:val="both"/>
              <w:rPr>
                <w:rFonts w:ascii="Arial Narrow" w:hAnsi="Arial Narrow" w:cs="Calibri"/>
                <w:lang w:val="hr-HR"/>
              </w:rPr>
            </w:pPr>
            <w:r w:rsidRPr="00A4634E">
              <w:rPr>
                <w:rFonts w:ascii="Arial Narrow" w:hAnsi="Arial Narrow" w:cs="Calibri"/>
                <w:lang w:val="hr-HR"/>
              </w:rPr>
              <w:t>Jameson, F. (1991). Postmodernism, Or the Cultural Logic of Late Capitalism. New York: Duke University Press.</w:t>
            </w:r>
          </w:p>
          <w:p w14:paraId="79CFF977" w14:textId="77777777" w:rsidR="00866087" w:rsidRPr="00A4634E" w:rsidRDefault="00866087" w:rsidP="00866087">
            <w:pPr>
              <w:pStyle w:val="Odlomakpopisa"/>
              <w:numPr>
                <w:ilvl w:val="0"/>
                <w:numId w:val="11"/>
              </w:numPr>
              <w:ind w:left="602" w:hanging="280"/>
              <w:contextualSpacing w:val="0"/>
              <w:jc w:val="both"/>
              <w:rPr>
                <w:rFonts w:ascii="Arial Narrow" w:hAnsi="Arial Narrow" w:cs="Calibri"/>
                <w:lang w:val="hr-HR"/>
              </w:rPr>
            </w:pPr>
            <w:r w:rsidRPr="00A4634E">
              <w:rPr>
                <w:rFonts w:ascii="Arial Narrow" w:hAnsi="Arial Narrow" w:cs="Calibri"/>
                <w:lang w:val="hr-HR"/>
              </w:rPr>
              <w:t>Milanja, C. (1996). Slijepe pjege postmoderne. Zagreb: SGI.</w:t>
            </w:r>
          </w:p>
          <w:p w14:paraId="3AA24929" w14:textId="77777777" w:rsidR="00866087" w:rsidRPr="00A4634E" w:rsidRDefault="00866087" w:rsidP="00866087">
            <w:pPr>
              <w:pStyle w:val="Odlomakpopisa"/>
              <w:numPr>
                <w:ilvl w:val="0"/>
                <w:numId w:val="11"/>
              </w:numPr>
              <w:ind w:left="602" w:hanging="280"/>
              <w:contextualSpacing w:val="0"/>
              <w:jc w:val="both"/>
              <w:rPr>
                <w:rFonts w:ascii="Arial Narrow" w:hAnsi="Arial Narrow" w:cs="Calibri"/>
                <w:lang w:val="hr-HR"/>
              </w:rPr>
            </w:pPr>
            <w:r w:rsidRPr="00A4634E">
              <w:rPr>
                <w:rFonts w:ascii="Arial Narrow" w:hAnsi="Arial Narrow" w:cs="Calibri"/>
                <w:lang w:val="hr-HR"/>
              </w:rPr>
              <w:t>Vuković, T. (2015). Svi kvorumaši znaju da nisu kvorumaši. Zagreb: Disput.</w:t>
            </w:r>
          </w:p>
          <w:p w14:paraId="7EDD7857" w14:textId="77777777" w:rsidR="00866087" w:rsidRPr="00A4634E" w:rsidRDefault="00866087" w:rsidP="00866087">
            <w:pPr>
              <w:pStyle w:val="Odlomakpopisa"/>
              <w:numPr>
                <w:ilvl w:val="0"/>
                <w:numId w:val="11"/>
              </w:numPr>
              <w:ind w:left="602" w:hanging="280"/>
              <w:contextualSpacing w:val="0"/>
              <w:jc w:val="both"/>
              <w:rPr>
                <w:rFonts w:ascii="Arial Narrow" w:hAnsi="Arial Narrow" w:cs="Calibri"/>
                <w:lang w:val="hr-HR"/>
              </w:rPr>
            </w:pPr>
            <w:r w:rsidRPr="00A4634E">
              <w:rPr>
                <w:rFonts w:ascii="Arial Narrow" w:hAnsi="Arial Narrow" w:cs="Calibri"/>
                <w:lang w:val="hr-HR"/>
              </w:rPr>
              <w:t xml:space="preserve">Welsch, W. (2000). Naša postmoderna moderna. Sremski Karlovci i Novi Sad: Izdavačka knjižarnica Z. Stojanovića.    </w:t>
            </w:r>
          </w:p>
        </w:tc>
      </w:tr>
      <w:tr w:rsidR="00866087" w:rsidRPr="00A4634E" w14:paraId="35BA7307" w14:textId="77777777" w:rsidTr="00A34A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52"/>
          <w:jc w:val="center"/>
        </w:trPr>
        <w:tc>
          <w:tcPr>
            <w:tcW w:w="5000" w:type="pct"/>
            <w:gridSpan w:val="13"/>
          </w:tcPr>
          <w:p w14:paraId="7777E840" w14:textId="77777777" w:rsidR="00866087" w:rsidRPr="00A4634E" w:rsidRDefault="00866087" w:rsidP="002D2648">
            <w:pPr>
              <w:ind w:left="110"/>
              <w:jc w:val="both"/>
              <w:rPr>
                <w:rFonts w:ascii="Arial Narrow" w:hAnsi="Arial Narrow" w:cs="Calibri"/>
                <w:sz w:val="20"/>
                <w:szCs w:val="20"/>
              </w:rPr>
            </w:pPr>
            <w:r w:rsidRPr="00A4634E">
              <w:rPr>
                <w:rFonts w:ascii="Arial Narrow" w:hAnsi="Arial Narrow" w:cs="Calibri"/>
                <w:sz w:val="20"/>
                <w:szCs w:val="20"/>
              </w:rPr>
              <w:t>1.12.</w:t>
            </w:r>
            <w:r w:rsidRPr="00A4634E">
              <w:rPr>
                <w:rFonts w:ascii="Arial Narrow" w:hAnsi="Arial Narrow" w:cs="Calibri"/>
                <w:sz w:val="20"/>
                <w:szCs w:val="20"/>
              </w:rPr>
              <w:tab/>
              <w:t>Načini praćenja kvalitete koji osiguravaju stjecanje izlaznih znanja, vještina i kompetencija</w:t>
            </w:r>
          </w:p>
          <w:p w14:paraId="4E15CF31" w14:textId="77777777" w:rsidR="00866087" w:rsidRPr="00A4634E" w:rsidRDefault="00866087" w:rsidP="002D2648">
            <w:pPr>
              <w:ind w:left="110"/>
              <w:jc w:val="both"/>
              <w:rPr>
                <w:rFonts w:ascii="Arial Narrow" w:hAnsi="Arial Narrow" w:cs="Calibri"/>
                <w:sz w:val="20"/>
                <w:szCs w:val="20"/>
              </w:rPr>
            </w:pPr>
          </w:p>
        </w:tc>
      </w:tr>
      <w:tr w:rsidR="00866087" w:rsidRPr="00A4634E" w14:paraId="54FDBEDE" w14:textId="77777777" w:rsidTr="00A34A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530"/>
          <w:jc w:val="center"/>
        </w:trPr>
        <w:tc>
          <w:tcPr>
            <w:tcW w:w="5000" w:type="pct"/>
            <w:gridSpan w:val="13"/>
          </w:tcPr>
          <w:p w14:paraId="4CDBA06B" w14:textId="77777777" w:rsidR="00866087" w:rsidRPr="00A4634E" w:rsidRDefault="00866087" w:rsidP="002D2648">
            <w:pPr>
              <w:pStyle w:val="FieldText"/>
              <w:rPr>
                <w:rFonts w:ascii="Arial Narrow" w:hAnsi="Arial Narrow" w:cs="Calibri"/>
                <w:b w:val="0"/>
                <w:sz w:val="20"/>
                <w:szCs w:val="20"/>
              </w:rPr>
            </w:pPr>
            <w:r w:rsidRPr="00A4634E">
              <w:rPr>
                <w:rFonts w:ascii="Arial Narrow" w:hAnsi="Arial Narrow" w:cs="Calibri"/>
                <w:b w:val="0"/>
                <w:sz w:val="20"/>
                <w:szCs w:val="20"/>
              </w:rPr>
              <w:t xml:space="preserve">  Praćenje kvalitete koja osigurava  stjecanje izlaznih znanja, vještina i kompetencija provodit će se:</w:t>
            </w:r>
          </w:p>
          <w:p w14:paraId="20A610A6" w14:textId="77777777" w:rsidR="00866087" w:rsidRPr="00A4634E" w:rsidRDefault="00866087" w:rsidP="00866087">
            <w:pPr>
              <w:pStyle w:val="FieldText"/>
              <w:numPr>
                <w:ilvl w:val="0"/>
                <w:numId w:val="2"/>
              </w:numPr>
              <w:ind w:left="561" w:hanging="280"/>
              <w:rPr>
                <w:rFonts w:ascii="Arial Narrow" w:hAnsi="Arial Narrow" w:cs="Calibri"/>
                <w:b w:val="0"/>
                <w:sz w:val="20"/>
                <w:szCs w:val="20"/>
              </w:rPr>
            </w:pPr>
            <w:r w:rsidRPr="00A4634E">
              <w:rPr>
                <w:rFonts w:ascii="Arial Narrow" w:hAnsi="Arial Narrow" w:cs="Calibri"/>
                <w:b w:val="0"/>
                <w:sz w:val="20"/>
                <w:szCs w:val="20"/>
              </w:rPr>
              <w:t>Interna evaluacija na razini Sveučilišta J. J. Strossmayera u Osijeku.</w:t>
            </w:r>
          </w:p>
          <w:p w14:paraId="1DD979BD" w14:textId="77777777" w:rsidR="00866087" w:rsidRPr="00A4634E" w:rsidRDefault="00866087" w:rsidP="00866087">
            <w:pPr>
              <w:pStyle w:val="FieldText"/>
              <w:numPr>
                <w:ilvl w:val="0"/>
                <w:numId w:val="2"/>
              </w:numPr>
              <w:ind w:left="561" w:hanging="280"/>
              <w:rPr>
                <w:rFonts w:ascii="Arial Narrow" w:hAnsi="Arial Narrow" w:cs="Calibri"/>
                <w:b w:val="0"/>
                <w:sz w:val="20"/>
                <w:szCs w:val="20"/>
              </w:rPr>
            </w:pPr>
            <w:r w:rsidRPr="00A4634E">
              <w:rPr>
                <w:rFonts w:ascii="Arial Narrow" w:hAnsi="Arial Narrow" w:cs="Calibri"/>
                <w:b w:val="0"/>
                <w:sz w:val="20"/>
                <w:szCs w:val="20"/>
              </w:rPr>
              <w:t>Vođenje evidencije o studentskom pohađanju kolegijskih predavanja, izvršenim obvezama te rezultatima kolokvija i/ili pismenog dijela ispita.</w:t>
            </w:r>
          </w:p>
          <w:p w14:paraId="3B1FFB70" w14:textId="77777777" w:rsidR="00866087" w:rsidRPr="00A4634E" w:rsidRDefault="00866087" w:rsidP="00866087">
            <w:pPr>
              <w:pStyle w:val="FieldText"/>
              <w:numPr>
                <w:ilvl w:val="0"/>
                <w:numId w:val="2"/>
              </w:numPr>
              <w:ind w:left="561" w:hanging="280"/>
              <w:rPr>
                <w:rFonts w:ascii="Arial Narrow" w:hAnsi="Arial Narrow" w:cs="Calibri"/>
                <w:b w:val="0"/>
                <w:sz w:val="20"/>
                <w:szCs w:val="20"/>
              </w:rPr>
            </w:pPr>
            <w:r w:rsidRPr="00A4634E">
              <w:rPr>
                <w:rFonts w:ascii="Arial Narrow" w:hAnsi="Arial Narrow" w:cs="Calibri"/>
                <w:b w:val="0"/>
                <w:sz w:val="20"/>
                <w:szCs w:val="20"/>
              </w:rPr>
              <w:t>Primjena stečenog znanja u okviru ovog kolegija, kroz izradu i prezentaciju seminarskog zadatka</w:t>
            </w:r>
          </w:p>
        </w:tc>
      </w:tr>
    </w:tbl>
    <w:p w14:paraId="35BE4D47" w14:textId="05F04728" w:rsidR="00B10157" w:rsidRPr="0011078E" w:rsidRDefault="00B10157" w:rsidP="0011078E">
      <w:pPr>
        <w:tabs>
          <w:tab w:val="left" w:pos="3840"/>
        </w:tabs>
        <w:rPr>
          <w:rFonts w:ascii="Arial Narrow" w:eastAsia="Arial Narrow" w:hAnsi="Arial Narrow" w:cs="Arial Narrow"/>
          <w:sz w:val="20"/>
          <w:szCs w:val="20"/>
        </w:rPr>
        <w:sectPr w:rsidR="00B10157" w:rsidRPr="0011078E">
          <w:pgSz w:w="11910" w:h="16840"/>
          <w:pgMar w:top="1320" w:right="1200" w:bottom="1200" w:left="1200" w:header="0" w:footer="1008" w:gutter="0"/>
          <w:cols w:space="720"/>
        </w:sectPr>
      </w:pPr>
    </w:p>
    <w:p w14:paraId="4D8B4D3C" w14:textId="2A06679E" w:rsidR="00942394" w:rsidRPr="00CF47A7" w:rsidRDefault="00942394" w:rsidP="008D39D7">
      <w:pPr>
        <w:spacing w:after="160" w:line="259" w:lineRule="auto"/>
        <w:rPr>
          <w:rFonts w:cstheme="minorHAnsi"/>
          <w:sz w:val="20"/>
          <w:szCs w:val="20"/>
          <w:lang w:val="hr-HR"/>
        </w:rPr>
      </w:pPr>
      <w:r w:rsidRPr="00CF47A7">
        <w:rPr>
          <w:rFonts w:cstheme="minorHAnsi"/>
          <w:sz w:val="20"/>
          <w:szCs w:val="20"/>
          <w:lang w:val="hr-HR"/>
        </w:rPr>
        <w:lastRenderedPageBreak/>
        <w:t>POPIS NASTAVNIH BAZA I RADILIŠTA U KOJIMA SE IZVODI STUDIJSKI PROGRAM</w:t>
      </w:r>
    </w:p>
    <w:p w14:paraId="741EDD98" w14:textId="77777777" w:rsidR="00942394" w:rsidRPr="00CF47A7" w:rsidRDefault="00942394">
      <w:pPr>
        <w:rPr>
          <w:rFonts w:cstheme="minorHAnsi"/>
          <w:sz w:val="20"/>
          <w:szCs w:val="20"/>
          <w:lang w:val="hr-HR"/>
        </w:rPr>
      </w:pPr>
    </w:p>
    <w:tbl>
      <w:tblPr>
        <w:tblStyle w:val="Reetkatablice"/>
        <w:tblW w:w="5000" w:type="pct"/>
        <w:tblLook w:val="04A0" w:firstRow="1" w:lastRow="0" w:firstColumn="1" w:lastColumn="0" w:noHBand="0" w:noVBand="1"/>
      </w:tblPr>
      <w:tblGrid>
        <w:gridCol w:w="4990"/>
        <w:gridCol w:w="4020"/>
      </w:tblGrid>
      <w:tr w:rsidR="0057437A" w:rsidRPr="00CF47A7" w14:paraId="02B4B9BD" w14:textId="77777777" w:rsidTr="00D01A73">
        <w:tc>
          <w:tcPr>
            <w:tcW w:w="2769" w:type="pct"/>
          </w:tcPr>
          <w:p w14:paraId="5F281883" w14:textId="77777777" w:rsidR="0057437A" w:rsidRPr="00CF47A7" w:rsidRDefault="0057437A" w:rsidP="0057437A">
            <w:pPr>
              <w:spacing w:line="276" w:lineRule="auto"/>
              <w:rPr>
                <w:rFonts w:cstheme="minorHAnsi"/>
                <w:b/>
                <w:sz w:val="20"/>
                <w:szCs w:val="20"/>
                <w:lang w:val="hr-HR"/>
              </w:rPr>
            </w:pPr>
            <w:r w:rsidRPr="00CF47A7">
              <w:rPr>
                <w:rFonts w:cstheme="minorHAnsi"/>
                <w:b/>
                <w:sz w:val="20"/>
                <w:szCs w:val="20"/>
                <w:lang w:val="hr-HR"/>
              </w:rPr>
              <w:t>NAZIV NASTAVNE BAZE i RADILIŠTA</w:t>
            </w:r>
          </w:p>
        </w:tc>
        <w:tc>
          <w:tcPr>
            <w:tcW w:w="2231" w:type="pct"/>
          </w:tcPr>
          <w:p w14:paraId="20414304" w14:textId="77777777" w:rsidR="0057437A" w:rsidRPr="00CF47A7" w:rsidRDefault="0057437A" w:rsidP="0057437A">
            <w:pPr>
              <w:spacing w:line="276" w:lineRule="auto"/>
              <w:rPr>
                <w:rFonts w:cstheme="minorHAnsi"/>
                <w:b/>
                <w:sz w:val="20"/>
                <w:szCs w:val="20"/>
                <w:lang w:val="hr-HR"/>
              </w:rPr>
            </w:pPr>
            <w:r w:rsidRPr="00CF47A7">
              <w:rPr>
                <w:rFonts w:cstheme="minorHAnsi"/>
                <w:b/>
                <w:sz w:val="20"/>
                <w:szCs w:val="20"/>
                <w:lang w:val="hr-HR"/>
              </w:rPr>
              <w:t>ADRESA</w:t>
            </w:r>
          </w:p>
        </w:tc>
      </w:tr>
      <w:tr w:rsidR="0057437A" w:rsidRPr="00CF47A7" w14:paraId="08AFA143" w14:textId="77777777" w:rsidTr="00D01A73">
        <w:tc>
          <w:tcPr>
            <w:tcW w:w="2769" w:type="pct"/>
            <w:vAlign w:val="center"/>
          </w:tcPr>
          <w:p w14:paraId="6A462D7F"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OAR d.o.o. – Osječka televizija</w:t>
            </w:r>
          </w:p>
        </w:tc>
        <w:tc>
          <w:tcPr>
            <w:tcW w:w="2231" w:type="pct"/>
          </w:tcPr>
          <w:p w14:paraId="214C56EE"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Ulica Sv.L.B.Mandića 50a</w:t>
            </w:r>
          </w:p>
        </w:tc>
      </w:tr>
      <w:tr w:rsidR="0057437A" w:rsidRPr="00CF47A7" w14:paraId="646905AF" w14:textId="77777777" w:rsidTr="00D01A73">
        <w:tc>
          <w:tcPr>
            <w:tcW w:w="2769" w:type="pct"/>
          </w:tcPr>
          <w:p w14:paraId="54CA2EAD"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STV-Televizija Slavonije i Baranje, Osijek</w:t>
            </w:r>
          </w:p>
        </w:tc>
        <w:tc>
          <w:tcPr>
            <w:tcW w:w="2231" w:type="pct"/>
          </w:tcPr>
          <w:p w14:paraId="6B6D8A8C"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Osijek, Istarska 2</w:t>
            </w:r>
          </w:p>
        </w:tc>
      </w:tr>
      <w:tr w:rsidR="0057437A" w:rsidRPr="00CF47A7" w14:paraId="0863F78B" w14:textId="77777777" w:rsidTr="00D01A73">
        <w:tc>
          <w:tcPr>
            <w:tcW w:w="2769" w:type="pct"/>
            <w:vAlign w:val="center"/>
          </w:tcPr>
          <w:p w14:paraId="2C0BE8E9"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Hrvatska radiotelevizija, Centar Osijek</w:t>
            </w:r>
          </w:p>
        </w:tc>
        <w:tc>
          <w:tcPr>
            <w:tcW w:w="2231" w:type="pct"/>
          </w:tcPr>
          <w:p w14:paraId="5FF3006B"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Osijek, Šamačka 13</w:t>
            </w:r>
          </w:p>
        </w:tc>
      </w:tr>
      <w:tr w:rsidR="0057437A" w:rsidRPr="00CF47A7" w14:paraId="021FF19A" w14:textId="77777777" w:rsidTr="00D01A73">
        <w:tc>
          <w:tcPr>
            <w:tcW w:w="2769" w:type="pct"/>
          </w:tcPr>
          <w:p w14:paraId="7E1C4DD5"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Kultakt, Osijek</w:t>
            </w:r>
          </w:p>
        </w:tc>
        <w:tc>
          <w:tcPr>
            <w:tcW w:w="2231" w:type="pct"/>
          </w:tcPr>
          <w:p w14:paraId="1EE2E961"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Osijek, Vijenac Ivana Česmičkog 12</w:t>
            </w:r>
          </w:p>
        </w:tc>
      </w:tr>
      <w:tr w:rsidR="0057437A" w:rsidRPr="00CF47A7" w14:paraId="222B1E2A" w14:textId="77777777" w:rsidTr="00D01A73">
        <w:tc>
          <w:tcPr>
            <w:tcW w:w="2769" w:type="pct"/>
          </w:tcPr>
          <w:p w14:paraId="1E845FBD"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Novosti, Vinkovci</w:t>
            </w:r>
          </w:p>
        </w:tc>
        <w:tc>
          <w:tcPr>
            <w:tcW w:w="2231" w:type="pct"/>
          </w:tcPr>
          <w:p w14:paraId="57599161"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Vinkovci, Jurja Dalmatinca 29</w:t>
            </w:r>
          </w:p>
        </w:tc>
      </w:tr>
      <w:tr w:rsidR="0057437A" w:rsidRPr="00CF47A7" w14:paraId="421B1230" w14:textId="77777777" w:rsidTr="00D01A73">
        <w:tc>
          <w:tcPr>
            <w:tcW w:w="2769" w:type="pct"/>
          </w:tcPr>
          <w:p w14:paraId="6B31089F"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Bamboo Lab, Osijek</w:t>
            </w:r>
          </w:p>
        </w:tc>
        <w:tc>
          <w:tcPr>
            <w:tcW w:w="2231" w:type="pct"/>
          </w:tcPr>
          <w:p w14:paraId="5324B405"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Osijek, Josipa Jurja Strossmayera 341</w:t>
            </w:r>
          </w:p>
        </w:tc>
      </w:tr>
      <w:tr w:rsidR="0057437A" w:rsidRPr="00CF47A7" w14:paraId="30054771" w14:textId="77777777" w:rsidTr="00D01A73">
        <w:tc>
          <w:tcPr>
            <w:tcW w:w="2769" w:type="pct"/>
            <w:vAlign w:val="center"/>
          </w:tcPr>
          <w:p w14:paraId="23958445"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Factory d.o.o. – Plavatvornica</w:t>
            </w:r>
          </w:p>
        </w:tc>
        <w:tc>
          <w:tcPr>
            <w:tcW w:w="2231" w:type="pct"/>
          </w:tcPr>
          <w:p w14:paraId="3A0013D3"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Osijek, Lorenza Jagera 2</w:t>
            </w:r>
          </w:p>
        </w:tc>
      </w:tr>
      <w:tr w:rsidR="0057437A" w:rsidRPr="00CF47A7" w14:paraId="730BF7F8" w14:textId="77777777" w:rsidTr="00D01A73">
        <w:tc>
          <w:tcPr>
            <w:tcW w:w="2769" w:type="pct"/>
            <w:vAlign w:val="center"/>
          </w:tcPr>
          <w:p w14:paraId="55927FF5"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Radio UNIOS</w:t>
            </w:r>
          </w:p>
        </w:tc>
        <w:tc>
          <w:tcPr>
            <w:tcW w:w="2231" w:type="pct"/>
          </w:tcPr>
          <w:p w14:paraId="7043C5E6"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Osijek, Ulica cara Hadrijana 10b</w:t>
            </w:r>
          </w:p>
        </w:tc>
      </w:tr>
      <w:tr w:rsidR="0057437A" w:rsidRPr="00CF47A7" w14:paraId="57AA13BB" w14:textId="77777777" w:rsidTr="00D01A73">
        <w:tc>
          <w:tcPr>
            <w:tcW w:w="2769" w:type="pct"/>
          </w:tcPr>
          <w:p w14:paraId="2D34E932"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Glas Slavonije, Osijek</w:t>
            </w:r>
          </w:p>
        </w:tc>
        <w:tc>
          <w:tcPr>
            <w:tcW w:w="2231" w:type="pct"/>
          </w:tcPr>
          <w:p w14:paraId="61E2DFA1"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Osijek, HrvatskeRepublike 20</w:t>
            </w:r>
          </w:p>
        </w:tc>
      </w:tr>
      <w:tr w:rsidR="0057437A" w:rsidRPr="00CF47A7" w14:paraId="70C67ADE" w14:textId="77777777" w:rsidTr="00D01A73">
        <w:tc>
          <w:tcPr>
            <w:tcW w:w="2769" w:type="pct"/>
            <w:vAlign w:val="center"/>
          </w:tcPr>
          <w:p w14:paraId="32C3CA85"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 xml:space="preserve">Styria Hrvatska </w:t>
            </w:r>
          </w:p>
        </w:tc>
        <w:tc>
          <w:tcPr>
            <w:tcW w:w="2231" w:type="pct"/>
          </w:tcPr>
          <w:p w14:paraId="1C3D2523"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Zagreb, Oreškovićeva ul. 6h/1</w:t>
            </w:r>
          </w:p>
        </w:tc>
      </w:tr>
      <w:tr w:rsidR="0057437A" w:rsidRPr="00CF47A7" w14:paraId="27273360" w14:textId="77777777" w:rsidTr="00D01A73">
        <w:tc>
          <w:tcPr>
            <w:tcW w:w="2769" w:type="pct"/>
            <w:vAlign w:val="center"/>
          </w:tcPr>
          <w:p w14:paraId="0964779C"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 xml:space="preserve">Mono d.o.o. </w:t>
            </w:r>
          </w:p>
        </w:tc>
        <w:tc>
          <w:tcPr>
            <w:tcW w:w="2231" w:type="pct"/>
          </w:tcPr>
          <w:p w14:paraId="6E4D50F2"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Osijek, Bihaćka ul. 1d</w:t>
            </w:r>
          </w:p>
        </w:tc>
      </w:tr>
      <w:tr w:rsidR="0057437A" w:rsidRPr="00CF47A7" w14:paraId="4BAB3B5C" w14:textId="77777777" w:rsidTr="00D01A73">
        <w:tc>
          <w:tcPr>
            <w:tcW w:w="2769" w:type="pct"/>
            <w:vAlign w:val="center"/>
          </w:tcPr>
          <w:p w14:paraId="25EAAD3D"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Cobe d.o.o.</w:t>
            </w:r>
          </w:p>
        </w:tc>
        <w:tc>
          <w:tcPr>
            <w:tcW w:w="2231" w:type="pct"/>
          </w:tcPr>
          <w:p w14:paraId="3704BBF3"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Osijek, Ulica Hrvatske Republike 33</w:t>
            </w:r>
          </w:p>
        </w:tc>
      </w:tr>
      <w:tr w:rsidR="0057437A" w:rsidRPr="00CF47A7" w14:paraId="04F9217F" w14:textId="77777777" w:rsidTr="00D01A73">
        <w:tc>
          <w:tcPr>
            <w:tcW w:w="2769" w:type="pct"/>
            <w:vAlign w:val="center"/>
          </w:tcPr>
          <w:p w14:paraId="03110959"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Prototyp d.o.o.</w:t>
            </w:r>
          </w:p>
        </w:tc>
        <w:tc>
          <w:tcPr>
            <w:tcW w:w="2231" w:type="pct"/>
          </w:tcPr>
          <w:p w14:paraId="3FA05567"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Osijek, Kordunska 12</w:t>
            </w:r>
          </w:p>
        </w:tc>
      </w:tr>
      <w:tr w:rsidR="0057437A" w:rsidRPr="00CF47A7" w14:paraId="4104F399" w14:textId="77777777" w:rsidTr="00D01A73">
        <w:tc>
          <w:tcPr>
            <w:tcW w:w="2769" w:type="pct"/>
            <w:vAlign w:val="center"/>
          </w:tcPr>
          <w:p w14:paraId="6486BDC8"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Hammer d.o.o.</w:t>
            </w:r>
          </w:p>
        </w:tc>
        <w:tc>
          <w:tcPr>
            <w:tcW w:w="2231" w:type="pct"/>
          </w:tcPr>
          <w:p w14:paraId="202B87C9"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Osijek, Mije Kišpatića 41a</w:t>
            </w:r>
          </w:p>
        </w:tc>
      </w:tr>
      <w:tr w:rsidR="0057437A" w:rsidRPr="00CF47A7" w14:paraId="38EE32E6" w14:textId="77777777" w:rsidTr="00D01A73">
        <w:tc>
          <w:tcPr>
            <w:tcW w:w="2769" w:type="pct"/>
            <w:vAlign w:val="center"/>
          </w:tcPr>
          <w:p w14:paraId="76021CA8"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Hrvatska radiotelevizija, dopisništvo Vukovar</w:t>
            </w:r>
          </w:p>
        </w:tc>
        <w:tc>
          <w:tcPr>
            <w:tcW w:w="2231" w:type="pct"/>
          </w:tcPr>
          <w:p w14:paraId="4A123E56"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 xml:space="preserve">Vukovar, Franje Tuđmana 10   </w:t>
            </w:r>
          </w:p>
        </w:tc>
      </w:tr>
      <w:tr w:rsidR="0057437A" w:rsidRPr="00CF47A7" w14:paraId="15284737" w14:textId="77777777" w:rsidTr="00D01A73">
        <w:tc>
          <w:tcPr>
            <w:tcW w:w="2769" w:type="pct"/>
            <w:vAlign w:val="center"/>
          </w:tcPr>
          <w:p w14:paraId="25236A3D"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Hrvatski radio Vukovar</w:t>
            </w:r>
          </w:p>
        </w:tc>
        <w:tc>
          <w:tcPr>
            <w:tcW w:w="2231" w:type="pct"/>
          </w:tcPr>
          <w:p w14:paraId="5AAF60FA"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Vukovar, Ulica dr. Franje Tuđmana 13</w:t>
            </w:r>
          </w:p>
        </w:tc>
      </w:tr>
      <w:tr w:rsidR="0057437A" w:rsidRPr="00CF47A7" w14:paraId="0DFF83F0" w14:textId="77777777" w:rsidTr="00D01A73">
        <w:tc>
          <w:tcPr>
            <w:tcW w:w="2769" w:type="pct"/>
            <w:vAlign w:val="center"/>
          </w:tcPr>
          <w:p w14:paraId="4540CE24"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Netokracija d.o.o.</w:t>
            </w:r>
          </w:p>
        </w:tc>
        <w:tc>
          <w:tcPr>
            <w:tcW w:w="2231" w:type="pct"/>
          </w:tcPr>
          <w:p w14:paraId="623107A7"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Zagreb, HinkaWuertha 4</w:t>
            </w:r>
          </w:p>
        </w:tc>
      </w:tr>
      <w:tr w:rsidR="0057437A" w:rsidRPr="00CF47A7" w14:paraId="0F7C073F" w14:textId="77777777" w:rsidTr="00D01A73">
        <w:tc>
          <w:tcPr>
            <w:tcW w:w="2769" w:type="pct"/>
            <w:vAlign w:val="center"/>
          </w:tcPr>
          <w:p w14:paraId="1E7541BE"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Turistička zajednica Grada Osijeka</w:t>
            </w:r>
          </w:p>
        </w:tc>
        <w:tc>
          <w:tcPr>
            <w:tcW w:w="2231" w:type="pct"/>
          </w:tcPr>
          <w:p w14:paraId="1367C84E"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Osijek, Županijska 2</w:t>
            </w:r>
          </w:p>
        </w:tc>
      </w:tr>
      <w:tr w:rsidR="0057437A" w:rsidRPr="00CF47A7" w14:paraId="4014DA4B" w14:textId="77777777" w:rsidTr="00D01A73">
        <w:tc>
          <w:tcPr>
            <w:tcW w:w="2769" w:type="pct"/>
            <w:vAlign w:val="center"/>
          </w:tcPr>
          <w:p w14:paraId="242EA420"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Turistička zajednica Baranje</w:t>
            </w:r>
          </w:p>
        </w:tc>
        <w:tc>
          <w:tcPr>
            <w:tcW w:w="2231" w:type="pct"/>
          </w:tcPr>
          <w:p w14:paraId="2C5B27DB"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Beli Manastir, Kralja Tomislava 70</w:t>
            </w:r>
          </w:p>
        </w:tc>
      </w:tr>
      <w:tr w:rsidR="0057437A" w:rsidRPr="00CF47A7" w14:paraId="07A76637" w14:textId="77777777" w:rsidTr="00D01A73">
        <w:tc>
          <w:tcPr>
            <w:tcW w:w="2769" w:type="pct"/>
          </w:tcPr>
          <w:p w14:paraId="7B075200"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Hrvatsko društvo likovnih umjetnika, Osijek</w:t>
            </w:r>
          </w:p>
        </w:tc>
        <w:tc>
          <w:tcPr>
            <w:tcW w:w="2231" w:type="pct"/>
          </w:tcPr>
          <w:p w14:paraId="62E1B346"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Osijek, Ulica Vatroslava Jagića 2</w:t>
            </w:r>
          </w:p>
        </w:tc>
      </w:tr>
    </w:tbl>
    <w:p w14:paraId="3C090108" w14:textId="77777777" w:rsidR="00EA34EA" w:rsidRPr="00CF47A7" w:rsidRDefault="00EA34EA">
      <w:pPr>
        <w:rPr>
          <w:rFonts w:cstheme="minorHAnsi"/>
          <w:sz w:val="20"/>
          <w:szCs w:val="20"/>
          <w:lang w:val="hr-HR"/>
        </w:rPr>
        <w:sectPr w:rsidR="00EA34EA" w:rsidRPr="00CF47A7" w:rsidSect="008D09E7">
          <w:footerReference w:type="default" r:id="rId28"/>
          <w:pgSz w:w="11900" w:h="16840"/>
          <w:pgMar w:top="1440" w:right="1440" w:bottom="1440" w:left="1440" w:header="708" w:footer="708" w:gutter="0"/>
          <w:pgNumType w:start="0"/>
          <w:cols w:space="708"/>
          <w:titlePg/>
          <w:docGrid w:linePitch="360"/>
        </w:sectPr>
      </w:pPr>
    </w:p>
    <w:p w14:paraId="45E71513" w14:textId="561AFB62" w:rsidR="00AD3B52" w:rsidRPr="00CF47A7" w:rsidRDefault="00AD3B52" w:rsidP="00AD3B52">
      <w:pPr>
        <w:rPr>
          <w:rFonts w:cstheme="minorHAnsi"/>
          <w:sz w:val="20"/>
          <w:szCs w:val="20"/>
          <w:lang w:val="hr-HR"/>
        </w:rPr>
      </w:pPr>
      <w:r w:rsidRPr="00CF47A7">
        <w:rPr>
          <w:rFonts w:cstheme="minorHAnsi"/>
          <w:sz w:val="20"/>
          <w:szCs w:val="20"/>
          <w:lang w:val="hr-HR"/>
        </w:rPr>
        <w:lastRenderedPageBreak/>
        <w:t>TERMINI ISPITNIH ROKOVA</w:t>
      </w:r>
      <w:r>
        <w:rPr>
          <w:rFonts w:cstheme="minorHAnsi"/>
          <w:sz w:val="20"/>
          <w:szCs w:val="20"/>
          <w:lang w:val="hr-HR"/>
        </w:rPr>
        <w:t xml:space="preserve"> – </w:t>
      </w:r>
      <w:r w:rsidR="00051783">
        <w:rPr>
          <w:rFonts w:cstheme="minorHAnsi"/>
          <w:sz w:val="20"/>
          <w:szCs w:val="20"/>
          <w:lang w:val="hr-HR"/>
        </w:rPr>
        <w:t>prijediplomski</w:t>
      </w:r>
      <w:r>
        <w:rPr>
          <w:rFonts w:cstheme="minorHAnsi"/>
          <w:sz w:val="20"/>
          <w:szCs w:val="20"/>
          <w:lang w:val="hr-HR"/>
        </w:rPr>
        <w:t xml:space="preserve"> studij Kultura, mediji i menadžment</w:t>
      </w:r>
    </w:p>
    <w:p w14:paraId="4D2052C4" w14:textId="77777777" w:rsidR="00AD3B52" w:rsidRPr="00CF47A7" w:rsidRDefault="00AD3B52" w:rsidP="00AD3B52">
      <w:pPr>
        <w:rPr>
          <w:rFonts w:cstheme="minorHAnsi"/>
          <w:sz w:val="20"/>
          <w:szCs w:val="20"/>
          <w:lang w:val="hr-HR"/>
        </w:rPr>
      </w:pPr>
    </w:p>
    <w:tbl>
      <w:tblPr>
        <w:tblW w:w="14045"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1485"/>
        <w:gridCol w:w="1793"/>
        <w:gridCol w:w="1793"/>
        <w:gridCol w:w="1793"/>
        <w:gridCol w:w="1381"/>
        <w:gridCol w:w="1481"/>
        <w:gridCol w:w="1341"/>
      </w:tblGrid>
      <w:tr w:rsidR="00AD3B52" w:rsidRPr="00CF47A7" w14:paraId="6C20A644" w14:textId="77777777" w:rsidTr="00EC673E">
        <w:trPr>
          <w:trHeight w:val="276"/>
        </w:trPr>
        <w:tc>
          <w:tcPr>
            <w:tcW w:w="2978" w:type="dxa"/>
            <w:vMerge w:val="restart"/>
            <w:shd w:val="clear" w:color="000000" w:fill="D8D8D8"/>
            <w:vAlign w:val="center"/>
            <w:hideMark/>
          </w:tcPr>
          <w:p w14:paraId="6C141360" w14:textId="77777777" w:rsidR="00AD3B52" w:rsidRPr="00CF47A7" w:rsidRDefault="00AD3B52" w:rsidP="00EC673E">
            <w:pPr>
              <w:jc w:val="center"/>
              <w:rPr>
                <w:rFonts w:eastAsia="Times New Roman" w:cstheme="minorHAnsi"/>
                <w:b/>
                <w:bCs/>
                <w:sz w:val="20"/>
                <w:szCs w:val="20"/>
                <w:lang w:val="hr-HR"/>
              </w:rPr>
            </w:pPr>
            <w:r w:rsidRPr="00CF47A7">
              <w:rPr>
                <w:rFonts w:eastAsia="Times New Roman" w:cstheme="minorHAnsi"/>
                <w:b/>
                <w:bCs/>
                <w:sz w:val="20"/>
                <w:szCs w:val="20"/>
                <w:lang w:val="hr-HR"/>
              </w:rPr>
              <w:t>Naziv kolegija</w:t>
            </w:r>
          </w:p>
        </w:tc>
        <w:tc>
          <w:tcPr>
            <w:tcW w:w="1485" w:type="dxa"/>
            <w:shd w:val="clear" w:color="000000" w:fill="D8D8D8"/>
            <w:vAlign w:val="center"/>
            <w:hideMark/>
          </w:tcPr>
          <w:p w14:paraId="59383279" w14:textId="77777777" w:rsidR="00AD3B52" w:rsidRPr="00CF47A7" w:rsidRDefault="00AD3B52" w:rsidP="00EC673E">
            <w:pPr>
              <w:jc w:val="center"/>
              <w:rPr>
                <w:rFonts w:eastAsia="Times New Roman" w:cstheme="minorHAnsi"/>
                <w:b/>
                <w:bCs/>
                <w:sz w:val="20"/>
                <w:szCs w:val="20"/>
                <w:lang w:val="hr-HR"/>
              </w:rPr>
            </w:pPr>
            <w:r w:rsidRPr="00CF47A7">
              <w:rPr>
                <w:rFonts w:eastAsia="Times New Roman" w:cstheme="minorHAnsi"/>
                <w:b/>
                <w:bCs/>
                <w:sz w:val="20"/>
                <w:szCs w:val="20"/>
                <w:lang w:val="hr-HR"/>
              </w:rPr>
              <w:t>I. Rok</w:t>
            </w:r>
          </w:p>
        </w:tc>
        <w:tc>
          <w:tcPr>
            <w:tcW w:w="1793" w:type="dxa"/>
            <w:shd w:val="clear" w:color="000000" w:fill="D8D8D8"/>
            <w:vAlign w:val="center"/>
            <w:hideMark/>
          </w:tcPr>
          <w:p w14:paraId="5BF53BAC" w14:textId="77777777" w:rsidR="00AD3B52" w:rsidRPr="00CF47A7" w:rsidRDefault="00AD3B52" w:rsidP="00EC673E">
            <w:pPr>
              <w:jc w:val="center"/>
              <w:rPr>
                <w:rFonts w:eastAsia="Times New Roman" w:cstheme="minorHAnsi"/>
                <w:b/>
                <w:bCs/>
                <w:sz w:val="20"/>
                <w:szCs w:val="20"/>
                <w:lang w:val="hr-HR"/>
              </w:rPr>
            </w:pPr>
            <w:r w:rsidRPr="00CF47A7">
              <w:rPr>
                <w:rFonts w:eastAsia="Times New Roman" w:cstheme="minorHAnsi"/>
                <w:b/>
                <w:bCs/>
                <w:sz w:val="20"/>
                <w:szCs w:val="20"/>
                <w:lang w:val="hr-HR"/>
              </w:rPr>
              <w:t>II. Rok</w:t>
            </w:r>
          </w:p>
        </w:tc>
        <w:tc>
          <w:tcPr>
            <w:tcW w:w="1793" w:type="dxa"/>
            <w:shd w:val="clear" w:color="000000" w:fill="D8D8D8"/>
            <w:vAlign w:val="center"/>
            <w:hideMark/>
          </w:tcPr>
          <w:p w14:paraId="69FF2F04" w14:textId="77777777" w:rsidR="00AD3B52" w:rsidRPr="00CF47A7" w:rsidRDefault="00AD3B52" w:rsidP="00EC673E">
            <w:pPr>
              <w:jc w:val="center"/>
              <w:rPr>
                <w:rFonts w:eastAsia="Times New Roman" w:cstheme="minorHAnsi"/>
                <w:b/>
                <w:bCs/>
                <w:sz w:val="20"/>
                <w:szCs w:val="20"/>
                <w:lang w:val="hr-HR"/>
              </w:rPr>
            </w:pPr>
            <w:r w:rsidRPr="00CF47A7">
              <w:rPr>
                <w:rFonts w:eastAsia="Times New Roman" w:cstheme="minorHAnsi"/>
                <w:b/>
                <w:bCs/>
                <w:sz w:val="20"/>
                <w:szCs w:val="20"/>
                <w:lang w:val="hr-HR"/>
              </w:rPr>
              <w:t>III. Rok</w:t>
            </w:r>
          </w:p>
        </w:tc>
        <w:tc>
          <w:tcPr>
            <w:tcW w:w="1793" w:type="dxa"/>
            <w:shd w:val="clear" w:color="000000" w:fill="D8D8D8"/>
            <w:vAlign w:val="center"/>
            <w:hideMark/>
          </w:tcPr>
          <w:p w14:paraId="7DBB9E1E" w14:textId="77777777" w:rsidR="00AD3B52" w:rsidRPr="00CF47A7" w:rsidRDefault="00AD3B52" w:rsidP="00EC673E">
            <w:pPr>
              <w:jc w:val="center"/>
              <w:rPr>
                <w:rFonts w:eastAsia="Times New Roman" w:cstheme="minorHAnsi"/>
                <w:b/>
                <w:bCs/>
                <w:sz w:val="20"/>
                <w:szCs w:val="20"/>
                <w:lang w:val="hr-HR"/>
              </w:rPr>
            </w:pPr>
            <w:r w:rsidRPr="00CF47A7">
              <w:rPr>
                <w:rFonts w:eastAsia="Times New Roman" w:cstheme="minorHAnsi"/>
                <w:b/>
                <w:bCs/>
                <w:sz w:val="20"/>
                <w:szCs w:val="20"/>
                <w:lang w:val="hr-HR"/>
              </w:rPr>
              <w:t>IV. Rok</w:t>
            </w:r>
          </w:p>
        </w:tc>
        <w:tc>
          <w:tcPr>
            <w:tcW w:w="1381" w:type="dxa"/>
            <w:shd w:val="clear" w:color="000000" w:fill="D8D8D8"/>
            <w:vAlign w:val="center"/>
            <w:hideMark/>
          </w:tcPr>
          <w:p w14:paraId="21ADD3CB" w14:textId="77777777" w:rsidR="00AD3B52" w:rsidRPr="00CF47A7" w:rsidRDefault="00AD3B52" w:rsidP="00EC673E">
            <w:pPr>
              <w:jc w:val="center"/>
              <w:rPr>
                <w:rFonts w:eastAsia="Times New Roman" w:cstheme="minorHAnsi"/>
                <w:b/>
                <w:bCs/>
                <w:sz w:val="20"/>
                <w:szCs w:val="20"/>
                <w:lang w:val="hr-HR"/>
              </w:rPr>
            </w:pPr>
            <w:r w:rsidRPr="00CF47A7">
              <w:rPr>
                <w:rFonts w:eastAsia="Times New Roman" w:cstheme="minorHAnsi"/>
                <w:b/>
                <w:bCs/>
                <w:sz w:val="20"/>
                <w:szCs w:val="20"/>
                <w:lang w:val="hr-HR"/>
              </w:rPr>
              <w:t>V. Rok</w:t>
            </w:r>
          </w:p>
        </w:tc>
        <w:tc>
          <w:tcPr>
            <w:tcW w:w="1481" w:type="dxa"/>
            <w:shd w:val="clear" w:color="000000" w:fill="D8D8D8"/>
            <w:vAlign w:val="center"/>
            <w:hideMark/>
          </w:tcPr>
          <w:p w14:paraId="24A2E5FE" w14:textId="77777777" w:rsidR="00AD3B52" w:rsidRPr="00CF47A7" w:rsidRDefault="00AD3B52" w:rsidP="00EC673E">
            <w:pPr>
              <w:jc w:val="center"/>
              <w:rPr>
                <w:rFonts w:eastAsia="Times New Roman" w:cstheme="minorHAnsi"/>
                <w:b/>
                <w:bCs/>
                <w:sz w:val="20"/>
                <w:szCs w:val="20"/>
                <w:lang w:val="hr-HR"/>
              </w:rPr>
            </w:pPr>
            <w:r w:rsidRPr="00CF47A7">
              <w:rPr>
                <w:rFonts w:eastAsia="Times New Roman" w:cstheme="minorHAnsi"/>
                <w:b/>
                <w:bCs/>
                <w:sz w:val="20"/>
                <w:szCs w:val="20"/>
                <w:lang w:val="hr-HR"/>
              </w:rPr>
              <w:t>VI. Rok</w:t>
            </w:r>
          </w:p>
        </w:tc>
        <w:tc>
          <w:tcPr>
            <w:tcW w:w="1341" w:type="dxa"/>
            <w:vMerge w:val="restart"/>
            <w:shd w:val="clear" w:color="000000" w:fill="D8D8D8"/>
            <w:vAlign w:val="center"/>
            <w:hideMark/>
          </w:tcPr>
          <w:p w14:paraId="185E138C" w14:textId="77777777" w:rsidR="00AD3B52" w:rsidRPr="00CF47A7" w:rsidRDefault="00AD3B52" w:rsidP="00EC673E">
            <w:pPr>
              <w:jc w:val="center"/>
              <w:rPr>
                <w:rFonts w:eastAsia="Times New Roman" w:cstheme="minorHAnsi"/>
                <w:b/>
                <w:bCs/>
                <w:sz w:val="20"/>
                <w:szCs w:val="20"/>
                <w:lang w:val="hr-HR"/>
              </w:rPr>
            </w:pPr>
            <w:r w:rsidRPr="00CF47A7">
              <w:rPr>
                <w:rFonts w:eastAsia="Times New Roman" w:cstheme="minorHAnsi"/>
                <w:b/>
                <w:bCs/>
                <w:sz w:val="20"/>
                <w:szCs w:val="20"/>
                <w:lang w:val="hr-HR"/>
              </w:rPr>
              <w:t>Predavaonica</w:t>
            </w:r>
          </w:p>
        </w:tc>
      </w:tr>
      <w:tr w:rsidR="00AD3B52" w:rsidRPr="00CF47A7" w14:paraId="12928A5B" w14:textId="77777777" w:rsidTr="00EC673E">
        <w:trPr>
          <w:trHeight w:val="552"/>
        </w:trPr>
        <w:tc>
          <w:tcPr>
            <w:tcW w:w="2978" w:type="dxa"/>
            <w:vMerge/>
            <w:vAlign w:val="center"/>
            <w:hideMark/>
          </w:tcPr>
          <w:p w14:paraId="3B9778B0" w14:textId="77777777" w:rsidR="00AD3B52" w:rsidRPr="00CF47A7" w:rsidRDefault="00AD3B52" w:rsidP="00EC673E">
            <w:pPr>
              <w:rPr>
                <w:rFonts w:eastAsia="Times New Roman" w:cstheme="minorHAnsi"/>
                <w:b/>
                <w:bCs/>
                <w:sz w:val="20"/>
                <w:szCs w:val="20"/>
                <w:lang w:val="hr-HR"/>
              </w:rPr>
            </w:pPr>
          </w:p>
        </w:tc>
        <w:tc>
          <w:tcPr>
            <w:tcW w:w="1485" w:type="dxa"/>
            <w:shd w:val="clear" w:color="000000" w:fill="D8D8D8"/>
            <w:vAlign w:val="center"/>
            <w:hideMark/>
          </w:tcPr>
          <w:p w14:paraId="3CFDC6B0" w14:textId="7EAF23AE" w:rsidR="00AD3B52" w:rsidRPr="00A34AD4" w:rsidRDefault="00AD3B52" w:rsidP="00EC673E">
            <w:pPr>
              <w:jc w:val="center"/>
              <w:rPr>
                <w:rFonts w:eastAsia="Times New Roman" w:cstheme="minorHAnsi"/>
                <w:b/>
                <w:bCs/>
                <w:color w:val="FF0000"/>
                <w:sz w:val="20"/>
                <w:szCs w:val="20"/>
                <w:lang w:val="hr-HR"/>
              </w:rPr>
            </w:pPr>
            <w:r w:rsidRPr="00A34AD4">
              <w:rPr>
                <w:rFonts w:eastAsia="Times New Roman" w:cstheme="minorHAnsi"/>
                <w:b/>
                <w:bCs/>
                <w:color w:val="FF0000"/>
                <w:sz w:val="20"/>
                <w:szCs w:val="20"/>
                <w:lang w:val="hr-HR"/>
              </w:rPr>
              <w:t>2</w:t>
            </w:r>
            <w:r w:rsidR="009A0CC3" w:rsidRPr="00A34AD4">
              <w:rPr>
                <w:rFonts w:eastAsia="Times New Roman" w:cstheme="minorHAnsi"/>
                <w:b/>
                <w:bCs/>
                <w:color w:val="FF0000"/>
                <w:sz w:val="20"/>
                <w:szCs w:val="20"/>
                <w:lang w:val="hr-HR"/>
              </w:rPr>
              <w:t>7</w:t>
            </w:r>
            <w:r w:rsidRPr="00A34AD4">
              <w:rPr>
                <w:rFonts w:eastAsia="Times New Roman" w:cstheme="minorHAnsi"/>
                <w:b/>
                <w:bCs/>
                <w:color w:val="FF0000"/>
                <w:sz w:val="20"/>
                <w:szCs w:val="20"/>
                <w:lang w:val="hr-HR"/>
              </w:rPr>
              <w:t xml:space="preserve">.1. - </w:t>
            </w:r>
            <w:r w:rsidR="00866087" w:rsidRPr="00A34AD4">
              <w:rPr>
                <w:rFonts w:eastAsia="Times New Roman" w:cstheme="minorHAnsi"/>
                <w:b/>
                <w:bCs/>
                <w:color w:val="FF0000"/>
                <w:sz w:val="20"/>
                <w:szCs w:val="20"/>
                <w:lang w:val="hr-HR"/>
              </w:rPr>
              <w:t>7</w:t>
            </w:r>
            <w:r w:rsidRPr="00A34AD4">
              <w:rPr>
                <w:rFonts w:eastAsia="Times New Roman" w:cstheme="minorHAnsi"/>
                <w:b/>
                <w:bCs/>
                <w:color w:val="FF0000"/>
                <w:sz w:val="20"/>
                <w:szCs w:val="20"/>
                <w:lang w:val="hr-HR"/>
              </w:rPr>
              <w:t>.2.</w:t>
            </w:r>
            <w:r w:rsidR="008971E3" w:rsidRPr="00A34AD4">
              <w:rPr>
                <w:rFonts w:eastAsia="Times New Roman" w:cstheme="minorHAnsi"/>
                <w:b/>
                <w:bCs/>
                <w:color w:val="FF0000"/>
                <w:sz w:val="20"/>
                <w:szCs w:val="20"/>
                <w:lang w:val="hr-HR"/>
              </w:rPr>
              <w:t>202</w:t>
            </w:r>
            <w:r w:rsidR="004A357A" w:rsidRPr="00A34AD4">
              <w:rPr>
                <w:rFonts w:eastAsia="Times New Roman" w:cstheme="minorHAnsi"/>
                <w:b/>
                <w:bCs/>
                <w:color w:val="FF0000"/>
                <w:sz w:val="20"/>
                <w:szCs w:val="20"/>
                <w:lang w:val="hr-HR"/>
              </w:rPr>
              <w:t>6</w:t>
            </w:r>
            <w:r w:rsidR="008971E3" w:rsidRPr="00A34AD4">
              <w:rPr>
                <w:rFonts w:eastAsia="Times New Roman" w:cstheme="minorHAnsi"/>
                <w:b/>
                <w:bCs/>
                <w:color w:val="FF0000"/>
                <w:sz w:val="20"/>
                <w:szCs w:val="20"/>
                <w:lang w:val="hr-HR"/>
              </w:rPr>
              <w:t>.</w:t>
            </w:r>
          </w:p>
        </w:tc>
        <w:tc>
          <w:tcPr>
            <w:tcW w:w="1793" w:type="dxa"/>
            <w:shd w:val="clear" w:color="000000" w:fill="D8D8D8"/>
            <w:vAlign w:val="center"/>
            <w:hideMark/>
          </w:tcPr>
          <w:p w14:paraId="6EBC241A" w14:textId="2474AD89" w:rsidR="00AD3B52" w:rsidRPr="00A34AD4" w:rsidRDefault="009A0CC3" w:rsidP="00EC673E">
            <w:pPr>
              <w:jc w:val="center"/>
              <w:rPr>
                <w:rFonts w:eastAsia="Times New Roman" w:cstheme="minorHAnsi"/>
                <w:b/>
                <w:bCs/>
                <w:color w:val="FF0000"/>
                <w:sz w:val="20"/>
                <w:szCs w:val="20"/>
                <w:lang w:val="hr-HR"/>
              </w:rPr>
            </w:pPr>
            <w:r w:rsidRPr="00A34AD4">
              <w:rPr>
                <w:rFonts w:eastAsia="Times New Roman" w:cstheme="minorHAnsi"/>
                <w:b/>
                <w:bCs/>
                <w:color w:val="FF0000"/>
                <w:sz w:val="20"/>
                <w:szCs w:val="20"/>
                <w:lang w:val="hr-HR"/>
              </w:rPr>
              <w:t>10</w:t>
            </w:r>
            <w:r w:rsidR="00AD3B52" w:rsidRPr="00A34AD4">
              <w:rPr>
                <w:rFonts w:eastAsia="Times New Roman" w:cstheme="minorHAnsi"/>
                <w:b/>
                <w:bCs/>
                <w:color w:val="FF0000"/>
                <w:sz w:val="20"/>
                <w:szCs w:val="20"/>
                <w:lang w:val="hr-HR"/>
              </w:rPr>
              <w:t xml:space="preserve">.2. - </w:t>
            </w:r>
            <w:r w:rsidR="00866087" w:rsidRPr="00A34AD4">
              <w:rPr>
                <w:rFonts w:eastAsia="Times New Roman" w:cstheme="minorHAnsi"/>
                <w:b/>
                <w:bCs/>
                <w:color w:val="FF0000"/>
                <w:sz w:val="20"/>
                <w:szCs w:val="20"/>
                <w:lang w:val="hr-HR"/>
              </w:rPr>
              <w:t>21</w:t>
            </w:r>
            <w:r w:rsidR="00AD3B52" w:rsidRPr="00A34AD4">
              <w:rPr>
                <w:rFonts w:eastAsia="Times New Roman" w:cstheme="minorHAnsi"/>
                <w:b/>
                <w:bCs/>
                <w:color w:val="FF0000"/>
                <w:sz w:val="20"/>
                <w:szCs w:val="20"/>
                <w:lang w:val="hr-HR"/>
              </w:rPr>
              <w:t>.2.</w:t>
            </w:r>
            <w:r w:rsidR="008971E3" w:rsidRPr="00A34AD4">
              <w:rPr>
                <w:rFonts w:eastAsia="Times New Roman" w:cstheme="minorHAnsi"/>
                <w:b/>
                <w:bCs/>
                <w:color w:val="FF0000"/>
                <w:sz w:val="20"/>
                <w:szCs w:val="20"/>
                <w:lang w:val="hr-HR"/>
              </w:rPr>
              <w:t>202</w:t>
            </w:r>
            <w:r w:rsidR="004A357A" w:rsidRPr="00A34AD4">
              <w:rPr>
                <w:rFonts w:eastAsia="Times New Roman" w:cstheme="minorHAnsi"/>
                <w:b/>
                <w:bCs/>
                <w:color w:val="FF0000"/>
                <w:sz w:val="20"/>
                <w:szCs w:val="20"/>
                <w:lang w:val="hr-HR"/>
              </w:rPr>
              <w:t>6</w:t>
            </w:r>
            <w:r w:rsidR="008971E3" w:rsidRPr="00A34AD4">
              <w:rPr>
                <w:rFonts w:eastAsia="Times New Roman" w:cstheme="minorHAnsi"/>
                <w:b/>
                <w:bCs/>
                <w:color w:val="FF0000"/>
                <w:sz w:val="20"/>
                <w:szCs w:val="20"/>
                <w:lang w:val="hr-HR"/>
              </w:rPr>
              <w:t>.</w:t>
            </w:r>
          </w:p>
        </w:tc>
        <w:tc>
          <w:tcPr>
            <w:tcW w:w="1793" w:type="dxa"/>
            <w:shd w:val="clear" w:color="000000" w:fill="D8D8D8"/>
            <w:vAlign w:val="center"/>
            <w:hideMark/>
          </w:tcPr>
          <w:p w14:paraId="42C1F54D" w14:textId="3E280510" w:rsidR="00AD3B52" w:rsidRPr="00A34AD4" w:rsidRDefault="009A0CC3" w:rsidP="00EC673E">
            <w:pPr>
              <w:jc w:val="center"/>
              <w:rPr>
                <w:rFonts w:eastAsia="Times New Roman" w:cstheme="minorHAnsi"/>
                <w:b/>
                <w:bCs/>
                <w:color w:val="FF0000"/>
                <w:sz w:val="20"/>
                <w:szCs w:val="20"/>
                <w:lang w:val="hr-HR"/>
              </w:rPr>
            </w:pPr>
            <w:r w:rsidRPr="00A34AD4">
              <w:rPr>
                <w:rFonts w:eastAsia="Times New Roman" w:cstheme="minorHAnsi"/>
                <w:b/>
                <w:bCs/>
                <w:color w:val="FF0000"/>
                <w:sz w:val="20"/>
                <w:szCs w:val="20"/>
                <w:lang w:val="hr-HR"/>
              </w:rPr>
              <w:t>9</w:t>
            </w:r>
            <w:r w:rsidR="00AD3B52" w:rsidRPr="00A34AD4">
              <w:rPr>
                <w:rFonts w:eastAsia="Times New Roman" w:cstheme="minorHAnsi"/>
                <w:b/>
                <w:bCs/>
                <w:color w:val="FF0000"/>
                <w:sz w:val="20"/>
                <w:szCs w:val="20"/>
                <w:lang w:val="hr-HR"/>
              </w:rPr>
              <w:t>.6.-2</w:t>
            </w:r>
            <w:r w:rsidR="00866087" w:rsidRPr="00A34AD4">
              <w:rPr>
                <w:rFonts w:eastAsia="Times New Roman" w:cstheme="minorHAnsi"/>
                <w:b/>
                <w:bCs/>
                <w:color w:val="FF0000"/>
                <w:sz w:val="20"/>
                <w:szCs w:val="20"/>
                <w:lang w:val="hr-HR"/>
              </w:rPr>
              <w:t>0</w:t>
            </w:r>
            <w:r w:rsidR="00AD3B52" w:rsidRPr="00A34AD4">
              <w:rPr>
                <w:rFonts w:eastAsia="Times New Roman" w:cstheme="minorHAnsi"/>
                <w:b/>
                <w:bCs/>
                <w:color w:val="FF0000"/>
                <w:sz w:val="20"/>
                <w:szCs w:val="20"/>
                <w:lang w:val="hr-HR"/>
              </w:rPr>
              <w:t>.6.</w:t>
            </w:r>
            <w:r w:rsidR="008971E3" w:rsidRPr="00A34AD4">
              <w:rPr>
                <w:rFonts w:eastAsia="Times New Roman" w:cstheme="minorHAnsi"/>
                <w:b/>
                <w:bCs/>
                <w:color w:val="FF0000"/>
                <w:sz w:val="20"/>
                <w:szCs w:val="20"/>
                <w:lang w:val="hr-HR"/>
              </w:rPr>
              <w:t>202</w:t>
            </w:r>
            <w:r w:rsidR="004A357A" w:rsidRPr="00A34AD4">
              <w:rPr>
                <w:rFonts w:eastAsia="Times New Roman" w:cstheme="minorHAnsi"/>
                <w:b/>
                <w:bCs/>
                <w:color w:val="FF0000"/>
                <w:sz w:val="20"/>
                <w:szCs w:val="20"/>
                <w:lang w:val="hr-HR"/>
              </w:rPr>
              <w:t>6</w:t>
            </w:r>
            <w:r w:rsidR="008971E3" w:rsidRPr="00A34AD4">
              <w:rPr>
                <w:rFonts w:eastAsia="Times New Roman" w:cstheme="minorHAnsi"/>
                <w:b/>
                <w:bCs/>
                <w:color w:val="FF0000"/>
                <w:sz w:val="20"/>
                <w:szCs w:val="20"/>
                <w:lang w:val="hr-HR"/>
              </w:rPr>
              <w:t>.</w:t>
            </w:r>
          </w:p>
        </w:tc>
        <w:tc>
          <w:tcPr>
            <w:tcW w:w="1793" w:type="dxa"/>
            <w:shd w:val="clear" w:color="000000" w:fill="D8D8D8"/>
            <w:vAlign w:val="center"/>
            <w:hideMark/>
          </w:tcPr>
          <w:p w14:paraId="25EC6E8E" w14:textId="481AFD59" w:rsidR="00AD3B52" w:rsidRPr="00A34AD4" w:rsidRDefault="00AD3B52" w:rsidP="00EC673E">
            <w:pPr>
              <w:jc w:val="center"/>
              <w:rPr>
                <w:rFonts w:eastAsia="Times New Roman" w:cstheme="minorHAnsi"/>
                <w:b/>
                <w:bCs/>
                <w:color w:val="FF0000"/>
                <w:sz w:val="20"/>
                <w:szCs w:val="20"/>
                <w:lang w:val="hr-HR"/>
              </w:rPr>
            </w:pPr>
            <w:r w:rsidRPr="00A34AD4">
              <w:rPr>
                <w:rFonts w:eastAsia="Times New Roman" w:cstheme="minorHAnsi"/>
                <w:b/>
                <w:bCs/>
                <w:color w:val="FF0000"/>
                <w:sz w:val="20"/>
                <w:szCs w:val="20"/>
                <w:lang w:val="hr-HR"/>
              </w:rPr>
              <w:t>2</w:t>
            </w:r>
            <w:r w:rsidR="009A0CC3" w:rsidRPr="00A34AD4">
              <w:rPr>
                <w:rFonts w:eastAsia="Times New Roman" w:cstheme="minorHAnsi"/>
                <w:b/>
                <w:bCs/>
                <w:color w:val="FF0000"/>
                <w:sz w:val="20"/>
                <w:szCs w:val="20"/>
                <w:lang w:val="hr-HR"/>
              </w:rPr>
              <w:t>3</w:t>
            </w:r>
            <w:r w:rsidRPr="00A34AD4">
              <w:rPr>
                <w:rFonts w:eastAsia="Times New Roman" w:cstheme="minorHAnsi"/>
                <w:b/>
                <w:bCs/>
                <w:color w:val="FF0000"/>
                <w:sz w:val="20"/>
                <w:szCs w:val="20"/>
                <w:lang w:val="hr-HR"/>
              </w:rPr>
              <w:t>.6.-</w:t>
            </w:r>
            <w:r w:rsidR="00872228" w:rsidRPr="00A34AD4">
              <w:rPr>
                <w:rFonts w:eastAsia="Times New Roman" w:cstheme="minorHAnsi"/>
                <w:b/>
                <w:bCs/>
                <w:color w:val="FF0000"/>
                <w:sz w:val="20"/>
                <w:szCs w:val="20"/>
                <w:lang w:val="hr-HR"/>
              </w:rPr>
              <w:t>11</w:t>
            </w:r>
            <w:r w:rsidRPr="00A34AD4">
              <w:rPr>
                <w:rFonts w:eastAsia="Times New Roman" w:cstheme="minorHAnsi"/>
                <w:b/>
                <w:bCs/>
                <w:color w:val="FF0000"/>
                <w:sz w:val="20"/>
                <w:szCs w:val="20"/>
                <w:lang w:val="hr-HR"/>
              </w:rPr>
              <w:t>.7.</w:t>
            </w:r>
            <w:r w:rsidR="008971E3" w:rsidRPr="00A34AD4">
              <w:rPr>
                <w:rFonts w:eastAsia="Times New Roman" w:cstheme="minorHAnsi"/>
                <w:b/>
                <w:bCs/>
                <w:color w:val="FF0000"/>
                <w:sz w:val="20"/>
                <w:szCs w:val="20"/>
                <w:lang w:val="hr-HR"/>
              </w:rPr>
              <w:t>202</w:t>
            </w:r>
            <w:r w:rsidR="004A357A" w:rsidRPr="00A34AD4">
              <w:rPr>
                <w:rFonts w:eastAsia="Times New Roman" w:cstheme="minorHAnsi"/>
                <w:b/>
                <w:bCs/>
                <w:color w:val="FF0000"/>
                <w:sz w:val="20"/>
                <w:szCs w:val="20"/>
                <w:lang w:val="hr-HR"/>
              </w:rPr>
              <w:t>6</w:t>
            </w:r>
            <w:r w:rsidR="008971E3" w:rsidRPr="00A34AD4">
              <w:rPr>
                <w:rFonts w:eastAsia="Times New Roman" w:cstheme="minorHAnsi"/>
                <w:b/>
                <w:bCs/>
                <w:color w:val="FF0000"/>
                <w:sz w:val="20"/>
                <w:szCs w:val="20"/>
                <w:lang w:val="hr-HR"/>
              </w:rPr>
              <w:t>.</w:t>
            </w:r>
          </w:p>
        </w:tc>
        <w:tc>
          <w:tcPr>
            <w:tcW w:w="1381" w:type="dxa"/>
            <w:shd w:val="clear" w:color="000000" w:fill="D8D8D8"/>
            <w:vAlign w:val="center"/>
            <w:hideMark/>
          </w:tcPr>
          <w:p w14:paraId="7A5A006B" w14:textId="22DEA819" w:rsidR="00AD3B52" w:rsidRPr="00A34AD4" w:rsidRDefault="009A0CC3" w:rsidP="00EC673E">
            <w:pPr>
              <w:jc w:val="center"/>
              <w:rPr>
                <w:rFonts w:eastAsia="Times New Roman" w:cstheme="minorHAnsi"/>
                <w:b/>
                <w:bCs/>
                <w:color w:val="FF0000"/>
                <w:sz w:val="20"/>
                <w:szCs w:val="20"/>
                <w:lang w:val="hr-HR"/>
              </w:rPr>
            </w:pPr>
            <w:r w:rsidRPr="00A34AD4">
              <w:rPr>
                <w:rFonts w:eastAsia="Times New Roman" w:cstheme="minorHAnsi"/>
                <w:b/>
                <w:bCs/>
                <w:color w:val="FF0000"/>
                <w:sz w:val="20"/>
                <w:szCs w:val="20"/>
                <w:lang w:val="hr-HR"/>
              </w:rPr>
              <w:t>25</w:t>
            </w:r>
            <w:r w:rsidR="00AD3B52" w:rsidRPr="00A34AD4">
              <w:rPr>
                <w:rFonts w:eastAsia="Times New Roman" w:cstheme="minorHAnsi"/>
                <w:b/>
                <w:bCs/>
                <w:color w:val="FF0000"/>
                <w:sz w:val="20"/>
                <w:szCs w:val="20"/>
                <w:lang w:val="hr-HR"/>
              </w:rPr>
              <w:t>.</w:t>
            </w:r>
            <w:r w:rsidRPr="00A34AD4">
              <w:rPr>
                <w:rFonts w:eastAsia="Times New Roman" w:cstheme="minorHAnsi"/>
                <w:b/>
                <w:bCs/>
                <w:color w:val="FF0000"/>
                <w:sz w:val="20"/>
                <w:szCs w:val="20"/>
                <w:lang w:val="hr-HR"/>
              </w:rPr>
              <w:t>8</w:t>
            </w:r>
            <w:r w:rsidR="00AD3B52" w:rsidRPr="00A34AD4">
              <w:rPr>
                <w:rFonts w:eastAsia="Times New Roman" w:cstheme="minorHAnsi"/>
                <w:b/>
                <w:bCs/>
                <w:color w:val="FF0000"/>
                <w:sz w:val="20"/>
                <w:szCs w:val="20"/>
                <w:lang w:val="hr-HR"/>
              </w:rPr>
              <w:t>.-</w:t>
            </w:r>
            <w:r w:rsidRPr="00A34AD4">
              <w:rPr>
                <w:rFonts w:eastAsia="Times New Roman" w:cstheme="minorHAnsi"/>
                <w:b/>
                <w:bCs/>
                <w:color w:val="FF0000"/>
                <w:sz w:val="20"/>
                <w:szCs w:val="20"/>
                <w:lang w:val="hr-HR"/>
              </w:rPr>
              <w:t>14</w:t>
            </w:r>
            <w:r w:rsidR="00AD3B52" w:rsidRPr="00A34AD4">
              <w:rPr>
                <w:rFonts w:eastAsia="Times New Roman" w:cstheme="minorHAnsi"/>
                <w:b/>
                <w:bCs/>
                <w:color w:val="FF0000"/>
                <w:sz w:val="20"/>
                <w:szCs w:val="20"/>
                <w:lang w:val="hr-HR"/>
              </w:rPr>
              <w:t>.9.</w:t>
            </w:r>
            <w:r w:rsidR="008971E3" w:rsidRPr="00A34AD4">
              <w:rPr>
                <w:rFonts w:eastAsia="Times New Roman" w:cstheme="minorHAnsi"/>
                <w:b/>
                <w:bCs/>
                <w:color w:val="FF0000"/>
                <w:sz w:val="20"/>
                <w:szCs w:val="20"/>
                <w:lang w:val="hr-HR"/>
              </w:rPr>
              <w:t>202</w:t>
            </w:r>
            <w:r w:rsidR="004A357A" w:rsidRPr="00A34AD4">
              <w:rPr>
                <w:rFonts w:eastAsia="Times New Roman" w:cstheme="minorHAnsi"/>
                <w:b/>
                <w:bCs/>
                <w:color w:val="FF0000"/>
                <w:sz w:val="20"/>
                <w:szCs w:val="20"/>
                <w:lang w:val="hr-HR"/>
              </w:rPr>
              <w:t>6</w:t>
            </w:r>
            <w:r w:rsidR="008971E3" w:rsidRPr="00A34AD4">
              <w:rPr>
                <w:rFonts w:eastAsia="Times New Roman" w:cstheme="minorHAnsi"/>
                <w:b/>
                <w:bCs/>
                <w:color w:val="FF0000"/>
                <w:sz w:val="20"/>
                <w:szCs w:val="20"/>
                <w:lang w:val="hr-HR"/>
              </w:rPr>
              <w:t>.</w:t>
            </w:r>
          </w:p>
        </w:tc>
        <w:tc>
          <w:tcPr>
            <w:tcW w:w="1481" w:type="dxa"/>
            <w:shd w:val="clear" w:color="000000" w:fill="D8D8D8"/>
            <w:vAlign w:val="center"/>
            <w:hideMark/>
          </w:tcPr>
          <w:p w14:paraId="69CF09F8" w14:textId="00A73AA9" w:rsidR="00AD3B52" w:rsidRPr="00A34AD4" w:rsidRDefault="00AD3B52" w:rsidP="00EC673E">
            <w:pPr>
              <w:jc w:val="center"/>
              <w:rPr>
                <w:rFonts w:eastAsia="Times New Roman" w:cstheme="minorHAnsi"/>
                <w:b/>
                <w:bCs/>
                <w:color w:val="FF0000"/>
                <w:sz w:val="20"/>
                <w:szCs w:val="20"/>
                <w:lang w:val="hr-HR"/>
              </w:rPr>
            </w:pPr>
            <w:r w:rsidRPr="00A34AD4">
              <w:rPr>
                <w:rFonts w:eastAsia="Times New Roman" w:cstheme="minorHAnsi"/>
                <w:b/>
                <w:bCs/>
                <w:color w:val="FF0000"/>
                <w:sz w:val="20"/>
                <w:szCs w:val="20"/>
                <w:lang w:val="hr-HR"/>
              </w:rPr>
              <w:t>1</w:t>
            </w:r>
            <w:r w:rsidR="009A0CC3" w:rsidRPr="00A34AD4">
              <w:rPr>
                <w:rFonts w:eastAsia="Times New Roman" w:cstheme="minorHAnsi"/>
                <w:b/>
                <w:bCs/>
                <w:color w:val="FF0000"/>
                <w:sz w:val="20"/>
                <w:szCs w:val="20"/>
                <w:lang w:val="hr-HR"/>
              </w:rPr>
              <w:t>5</w:t>
            </w:r>
            <w:r w:rsidR="00872228" w:rsidRPr="00A34AD4">
              <w:rPr>
                <w:rFonts w:eastAsia="Times New Roman" w:cstheme="minorHAnsi"/>
                <w:b/>
                <w:bCs/>
                <w:color w:val="FF0000"/>
                <w:sz w:val="20"/>
                <w:szCs w:val="20"/>
                <w:lang w:val="hr-HR"/>
              </w:rPr>
              <w:t>.9.-26</w:t>
            </w:r>
            <w:r w:rsidRPr="00A34AD4">
              <w:rPr>
                <w:rFonts w:eastAsia="Times New Roman" w:cstheme="minorHAnsi"/>
                <w:b/>
                <w:bCs/>
                <w:color w:val="FF0000"/>
                <w:sz w:val="20"/>
                <w:szCs w:val="20"/>
                <w:lang w:val="hr-HR"/>
              </w:rPr>
              <w:t>.9.202</w:t>
            </w:r>
            <w:r w:rsidR="004A357A" w:rsidRPr="00A34AD4">
              <w:rPr>
                <w:rFonts w:eastAsia="Times New Roman" w:cstheme="minorHAnsi"/>
                <w:b/>
                <w:bCs/>
                <w:color w:val="FF0000"/>
                <w:sz w:val="20"/>
                <w:szCs w:val="20"/>
                <w:lang w:val="hr-HR"/>
              </w:rPr>
              <w:t>6</w:t>
            </w:r>
            <w:r w:rsidRPr="00A34AD4">
              <w:rPr>
                <w:rFonts w:eastAsia="Times New Roman" w:cstheme="minorHAnsi"/>
                <w:b/>
                <w:bCs/>
                <w:color w:val="FF0000"/>
                <w:sz w:val="20"/>
                <w:szCs w:val="20"/>
                <w:lang w:val="hr-HR"/>
              </w:rPr>
              <w:t>.</w:t>
            </w:r>
          </w:p>
        </w:tc>
        <w:tc>
          <w:tcPr>
            <w:tcW w:w="1341" w:type="dxa"/>
            <w:vMerge/>
            <w:vAlign w:val="center"/>
            <w:hideMark/>
          </w:tcPr>
          <w:p w14:paraId="46BE6E19" w14:textId="77777777" w:rsidR="00AD3B52" w:rsidRPr="00CF47A7" w:rsidRDefault="00AD3B52" w:rsidP="00EC673E">
            <w:pPr>
              <w:rPr>
                <w:rFonts w:eastAsia="Times New Roman" w:cstheme="minorHAnsi"/>
                <w:b/>
                <w:bCs/>
                <w:sz w:val="20"/>
                <w:szCs w:val="20"/>
                <w:lang w:val="hr-HR"/>
              </w:rPr>
            </w:pPr>
          </w:p>
        </w:tc>
      </w:tr>
      <w:tr w:rsidR="00D76038" w:rsidRPr="00852C9D" w14:paraId="0B6F9C65" w14:textId="77777777" w:rsidTr="00A110C8">
        <w:trPr>
          <w:trHeight w:val="552"/>
        </w:trPr>
        <w:tc>
          <w:tcPr>
            <w:tcW w:w="2978" w:type="dxa"/>
            <w:shd w:val="clear" w:color="auto" w:fill="auto"/>
            <w:vAlign w:val="center"/>
          </w:tcPr>
          <w:p w14:paraId="50595505" w14:textId="18951E9E" w:rsidR="00D76038" w:rsidRPr="00852C9D" w:rsidRDefault="00D76038" w:rsidP="00D76038">
            <w:pPr>
              <w:rPr>
                <w:rFonts w:eastAsia="Times New Roman" w:cstheme="minorHAnsi"/>
                <w:sz w:val="20"/>
                <w:szCs w:val="20"/>
                <w:lang w:val="hr-HR"/>
              </w:rPr>
            </w:pPr>
            <w:r w:rsidRPr="00852C9D">
              <w:rPr>
                <w:rFonts w:eastAsia="Times New Roman" w:cstheme="minorHAnsi"/>
                <w:sz w:val="20"/>
                <w:szCs w:val="20"/>
                <w:lang w:val="hr-HR"/>
              </w:rPr>
              <w:t> </w:t>
            </w:r>
            <w:r w:rsidRPr="00852C9D">
              <w:rPr>
                <w:rFonts w:eastAsia="Times New Roman" w:cstheme="minorHAnsi"/>
                <w:b/>
                <w:sz w:val="20"/>
                <w:szCs w:val="20"/>
                <w:lang w:val="hr-HR"/>
              </w:rPr>
              <w:t>izv. prof. dr. sc. Borko Baraban</w:t>
            </w:r>
          </w:p>
        </w:tc>
        <w:tc>
          <w:tcPr>
            <w:tcW w:w="1485" w:type="dxa"/>
            <w:shd w:val="clear" w:color="auto" w:fill="auto"/>
            <w:vAlign w:val="center"/>
          </w:tcPr>
          <w:p w14:paraId="0E1F86F2" w14:textId="77777777" w:rsidR="00D76038" w:rsidRPr="00852C9D" w:rsidRDefault="00D76038" w:rsidP="00D76038">
            <w:pPr>
              <w:jc w:val="center"/>
              <w:rPr>
                <w:rFonts w:eastAsia="Times New Roman" w:cstheme="minorHAnsi"/>
                <w:color w:val="FF0000"/>
                <w:sz w:val="20"/>
                <w:szCs w:val="20"/>
                <w:lang w:val="hr-HR"/>
              </w:rPr>
            </w:pPr>
          </w:p>
        </w:tc>
        <w:tc>
          <w:tcPr>
            <w:tcW w:w="1793" w:type="dxa"/>
            <w:shd w:val="clear" w:color="auto" w:fill="auto"/>
            <w:vAlign w:val="center"/>
          </w:tcPr>
          <w:p w14:paraId="6A88BB7E" w14:textId="77777777" w:rsidR="00D76038" w:rsidRPr="00852C9D" w:rsidRDefault="00D76038" w:rsidP="00D76038">
            <w:pPr>
              <w:jc w:val="center"/>
              <w:rPr>
                <w:rFonts w:eastAsia="Times New Roman" w:cstheme="minorHAnsi"/>
                <w:color w:val="FF0000"/>
                <w:sz w:val="20"/>
                <w:szCs w:val="20"/>
                <w:lang w:val="hr-HR"/>
              </w:rPr>
            </w:pPr>
          </w:p>
        </w:tc>
        <w:tc>
          <w:tcPr>
            <w:tcW w:w="1793" w:type="dxa"/>
            <w:shd w:val="clear" w:color="auto" w:fill="auto"/>
            <w:vAlign w:val="center"/>
          </w:tcPr>
          <w:p w14:paraId="1A8DB8DA" w14:textId="77777777" w:rsidR="00D76038" w:rsidRPr="00852C9D" w:rsidRDefault="00D76038" w:rsidP="00D76038">
            <w:pPr>
              <w:rPr>
                <w:rFonts w:ascii="Arial" w:hAnsi="Arial" w:cs="Arial"/>
                <w:color w:val="FF0000"/>
                <w:sz w:val="22"/>
                <w:szCs w:val="22"/>
                <w:lang w:val="hr-HR"/>
              </w:rPr>
            </w:pPr>
          </w:p>
        </w:tc>
        <w:tc>
          <w:tcPr>
            <w:tcW w:w="1793" w:type="dxa"/>
            <w:shd w:val="clear" w:color="auto" w:fill="auto"/>
            <w:vAlign w:val="center"/>
          </w:tcPr>
          <w:p w14:paraId="49F94223" w14:textId="77777777" w:rsidR="00D76038" w:rsidRPr="00852C9D" w:rsidRDefault="00D76038" w:rsidP="00D76038">
            <w:pPr>
              <w:rPr>
                <w:rFonts w:ascii="Arial" w:hAnsi="Arial" w:cs="Arial"/>
                <w:color w:val="FF0000"/>
                <w:sz w:val="22"/>
                <w:szCs w:val="22"/>
              </w:rPr>
            </w:pPr>
          </w:p>
        </w:tc>
        <w:tc>
          <w:tcPr>
            <w:tcW w:w="1381" w:type="dxa"/>
            <w:shd w:val="clear" w:color="auto" w:fill="auto"/>
            <w:vAlign w:val="center"/>
          </w:tcPr>
          <w:p w14:paraId="7A6B025E" w14:textId="77777777" w:rsidR="00D76038" w:rsidRPr="00852C9D" w:rsidRDefault="00D76038" w:rsidP="00D76038">
            <w:pPr>
              <w:rPr>
                <w:rFonts w:ascii="Arial" w:hAnsi="Arial" w:cs="Arial"/>
                <w:color w:val="FF0000"/>
                <w:sz w:val="22"/>
                <w:szCs w:val="22"/>
              </w:rPr>
            </w:pPr>
          </w:p>
        </w:tc>
        <w:tc>
          <w:tcPr>
            <w:tcW w:w="1481" w:type="dxa"/>
            <w:shd w:val="clear" w:color="auto" w:fill="auto"/>
            <w:vAlign w:val="bottom"/>
          </w:tcPr>
          <w:p w14:paraId="7646BF30" w14:textId="77777777" w:rsidR="00D76038" w:rsidRPr="00852C9D" w:rsidRDefault="00D76038" w:rsidP="00D76038">
            <w:pPr>
              <w:rPr>
                <w:rFonts w:ascii="Arial" w:hAnsi="Arial" w:cs="Arial"/>
                <w:color w:val="FF0000"/>
                <w:sz w:val="22"/>
                <w:szCs w:val="22"/>
              </w:rPr>
            </w:pPr>
          </w:p>
        </w:tc>
        <w:tc>
          <w:tcPr>
            <w:tcW w:w="1341" w:type="dxa"/>
            <w:shd w:val="clear" w:color="auto" w:fill="auto"/>
            <w:vAlign w:val="center"/>
          </w:tcPr>
          <w:p w14:paraId="13219C23" w14:textId="77777777" w:rsidR="00D76038" w:rsidRPr="00852C9D" w:rsidRDefault="00D76038" w:rsidP="00D76038">
            <w:pPr>
              <w:jc w:val="center"/>
              <w:rPr>
                <w:rFonts w:eastAsia="Times New Roman" w:cstheme="minorHAnsi"/>
                <w:color w:val="FF0000"/>
                <w:sz w:val="20"/>
                <w:szCs w:val="20"/>
                <w:lang w:val="hr-HR"/>
              </w:rPr>
            </w:pPr>
          </w:p>
        </w:tc>
      </w:tr>
      <w:tr w:rsidR="00D76038" w:rsidRPr="00852C9D" w14:paraId="7002781B" w14:textId="77777777" w:rsidTr="00A110C8">
        <w:trPr>
          <w:trHeight w:val="552"/>
        </w:trPr>
        <w:tc>
          <w:tcPr>
            <w:tcW w:w="2978" w:type="dxa"/>
            <w:shd w:val="clear" w:color="auto" w:fill="auto"/>
            <w:vAlign w:val="bottom"/>
          </w:tcPr>
          <w:p w14:paraId="3A623A1C" w14:textId="2BC44753" w:rsidR="00D76038" w:rsidRPr="00852C9D" w:rsidRDefault="00D76038" w:rsidP="00D76038">
            <w:pPr>
              <w:rPr>
                <w:rFonts w:eastAsia="Times New Roman" w:cstheme="minorHAnsi"/>
                <w:sz w:val="20"/>
                <w:szCs w:val="20"/>
                <w:lang w:val="hr-HR"/>
              </w:rPr>
            </w:pPr>
            <w:r w:rsidRPr="00852C9D">
              <w:rPr>
                <w:rFonts w:eastAsia="Times New Roman" w:cstheme="minorHAnsi"/>
                <w:sz w:val="20"/>
                <w:szCs w:val="20"/>
                <w:lang w:val="hr-HR"/>
              </w:rPr>
              <w:t>Hrvatska jezična kultura</w:t>
            </w:r>
          </w:p>
        </w:tc>
        <w:tc>
          <w:tcPr>
            <w:tcW w:w="1485" w:type="dxa"/>
            <w:shd w:val="clear" w:color="auto" w:fill="auto"/>
            <w:vAlign w:val="bottom"/>
          </w:tcPr>
          <w:p w14:paraId="655C0F06" w14:textId="77777777" w:rsidR="00D76038" w:rsidRPr="00852C9D" w:rsidRDefault="00D76038" w:rsidP="00D76038">
            <w:pPr>
              <w:jc w:val="center"/>
              <w:rPr>
                <w:rFonts w:eastAsia="Times New Roman" w:cstheme="minorHAnsi"/>
                <w:color w:val="FF0000"/>
                <w:sz w:val="20"/>
                <w:szCs w:val="20"/>
                <w:lang w:val="hr-HR"/>
              </w:rPr>
            </w:pPr>
          </w:p>
        </w:tc>
        <w:tc>
          <w:tcPr>
            <w:tcW w:w="1793" w:type="dxa"/>
            <w:shd w:val="clear" w:color="auto" w:fill="auto"/>
            <w:vAlign w:val="bottom"/>
          </w:tcPr>
          <w:p w14:paraId="17B944A1" w14:textId="77777777" w:rsidR="00D76038" w:rsidRPr="00852C9D" w:rsidRDefault="00D76038" w:rsidP="00D76038">
            <w:pPr>
              <w:jc w:val="center"/>
              <w:rPr>
                <w:rFonts w:eastAsia="Times New Roman" w:cstheme="minorHAnsi"/>
                <w:color w:val="FF0000"/>
                <w:sz w:val="20"/>
                <w:szCs w:val="20"/>
                <w:lang w:val="hr-HR"/>
              </w:rPr>
            </w:pPr>
          </w:p>
        </w:tc>
        <w:tc>
          <w:tcPr>
            <w:tcW w:w="1793" w:type="dxa"/>
            <w:shd w:val="clear" w:color="auto" w:fill="auto"/>
            <w:vAlign w:val="bottom"/>
          </w:tcPr>
          <w:p w14:paraId="398A9A19" w14:textId="77777777" w:rsidR="00D76038" w:rsidRPr="00852C9D" w:rsidRDefault="00D76038" w:rsidP="00D76038">
            <w:pPr>
              <w:rPr>
                <w:rFonts w:ascii="Arial" w:hAnsi="Arial" w:cs="Arial"/>
                <w:color w:val="FF0000"/>
                <w:sz w:val="22"/>
                <w:szCs w:val="22"/>
                <w:lang w:val="hr-HR"/>
              </w:rPr>
            </w:pPr>
          </w:p>
        </w:tc>
        <w:tc>
          <w:tcPr>
            <w:tcW w:w="1793" w:type="dxa"/>
            <w:shd w:val="clear" w:color="auto" w:fill="auto"/>
            <w:vAlign w:val="bottom"/>
          </w:tcPr>
          <w:p w14:paraId="1546811C" w14:textId="77777777" w:rsidR="00D76038" w:rsidRPr="00852C9D" w:rsidRDefault="00D76038" w:rsidP="00D76038">
            <w:pPr>
              <w:rPr>
                <w:rFonts w:ascii="Arial" w:hAnsi="Arial" w:cs="Arial"/>
                <w:color w:val="FF0000"/>
                <w:sz w:val="22"/>
                <w:szCs w:val="22"/>
              </w:rPr>
            </w:pPr>
          </w:p>
        </w:tc>
        <w:tc>
          <w:tcPr>
            <w:tcW w:w="1381" w:type="dxa"/>
            <w:shd w:val="clear" w:color="auto" w:fill="auto"/>
            <w:vAlign w:val="bottom"/>
          </w:tcPr>
          <w:p w14:paraId="4CD3C259" w14:textId="77777777" w:rsidR="00D76038" w:rsidRPr="00852C9D" w:rsidRDefault="00D76038" w:rsidP="00D76038">
            <w:pPr>
              <w:rPr>
                <w:rFonts w:ascii="Arial" w:hAnsi="Arial" w:cs="Arial"/>
                <w:color w:val="FF0000"/>
                <w:sz w:val="22"/>
                <w:szCs w:val="22"/>
              </w:rPr>
            </w:pPr>
          </w:p>
        </w:tc>
        <w:tc>
          <w:tcPr>
            <w:tcW w:w="1481" w:type="dxa"/>
            <w:shd w:val="clear" w:color="auto" w:fill="auto"/>
            <w:vAlign w:val="bottom"/>
          </w:tcPr>
          <w:p w14:paraId="72D3AC7E" w14:textId="77777777" w:rsidR="00D76038" w:rsidRPr="00852C9D" w:rsidRDefault="00D76038" w:rsidP="00D76038">
            <w:pPr>
              <w:rPr>
                <w:rFonts w:ascii="Arial" w:hAnsi="Arial" w:cs="Arial"/>
                <w:color w:val="FF0000"/>
                <w:sz w:val="22"/>
                <w:szCs w:val="22"/>
              </w:rPr>
            </w:pPr>
          </w:p>
        </w:tc>
        <w:tc>
          <w:tcPr>
            <w:tcW w:w="1341" w:type="dxa"/>
            <w:shd w:val="clear" w:color="auto" w:fill="auto"/>
            <w:vAlign w:val="center"/>
          </w:tcPr>
          <w:p w14:paraId="3D8D47A6" w14:textId="77777777" w:rsidR="00D76038" w:rsidRPr="00852C9D" w:rsidRDefault="00D76038" w:rsidP="00D76038">
            <w:pPr>
              <w:jc w:val="center"/>
              <w:rPr>
                <w:rFonts w:eastAsia="Times New Roman" w:cstheme="minorHAnsi"/>
                <w:color w:val="FF0000"/>
                <w:sz w:val="20"/>
                <w:szCs w:val="20"/>
                <w:lang w:val="hr-HR"/>
              </w:rPr>
            </w:pPr>
          </w:p>
        </w:tc>
      </w:tr>
      <w:tr w:rsidR="00D76038" w:rsidRPr="00852C9D" w14:paraId="47F4B188" w14:textId="77777777" w:rsidTr="00A110C8">
        <w:trPr>
          <w:trHeight w:val="552"/>
        </w:trPr>
        <w:tc>
          <w:tcPr>
            <w:tcW w:w="2978" w:type="dxa"/>
            <w:shd w:val="clear" w:color="auto" w:fill="auto"/>
            <w:vAlign w:val="center"/>
          </w:tcPr>
          <w:p w14:paraId="6822EE09" w14:textId="76E8FEAC" w:rsidR="00D76038" w:rsidRPr="00852C9D" w:rsidRDefault="00D76038" w:rsidP="00D76038">
            <w:pPr>
              <w:rPr>
                <w:rFonts w:eastAsia="Times New Roman" w:cstheme="minorHAnsi"/>
                <w:sz w:val="20"/>
                <w:szCs w:val="20"/>
                <w:lang w:val="hr-HR"/>
              </w:rPr>
            </w:pPr>
            <w:r w:rsidRPr="00852C9D">
              <w:rPr>
                <w:rFonts w:ascii="Calibri" w:hAnsi="Calibri" w:cs="Calibri"/>
                <w:b/>
                <w:sz w:val="20"/>
                <w:szCs w:val="20"/>
              </w:rPr>
              <w:t>izv. prof. dr. sc. Marija Šain</w:t>
            </w:r>
          </w:p>
        </w:tc>
        <w:tc>
          <w:tcPr>
            <w:tcW w:w="1485" w:type="dxa"/>
            <w:shd w:val="clear" w:color="auto" w:fill="auto"/>
            <w:vAlign w:val="center"/>
          </w:tcPr>
          <w:p w14:paraId="1F12C2D0" w14:textId="77777777" w:rsidR="00D76038" w:rsidRPr="00852C9D" w:rsidRDefault="00D76038" w:rsidP="00D76038">
            <w:pPr>
              <w:jc w:val="center"/>
              <w:rPr>
                <w:rFonts w:eastAsia="Times New Roman" w:cstheme="minorHAnsi"/>
                <w:color w:val="FF0000"/>
                <w:sz w:val="20"/>
                <w:szCs w:val="20"/>
                <w:lang w:val="hr-HR"/>
              </w:rPr>
            </w:pPr>
          </w:p>
        </w:tc>
        <w:tc>
          <w:tcPr>
            <w:tcW w:w="1793" w:type="dxa"/>
            <w:shd w:val="clear" w:color="auto" w:fill="auto"/>
            <w:vAlign w:val="center"/>
          </w:tcPr>
          <w:p w14:paraId="2DC85C7D" w14:textId="77777777" w:rsidR="00D76038" w:rsidRPr="00852C9D" w:rsidRDefault="00D76038" w:rsidP="00D76038">
            <w:pPr>
              <w:jc w:val="center"/>
              <w:rPr>
                <w:rFonts w:eastAsia="Times New Roman" w:cstheme="minorHAnsi"/>
                <w:color w:val="FF0000"/>
                <w:sz w:val="20"/>
                <w:szCs w:val="20"/>
                <w:lang w:val="hr-HR"/>
              </w:rPr>
            </w:pPr>
          </w:p>
        </w:tc>
        <w:tc>
          <w:tcPr>
            <w:tcW w:w="1793" w:type="dxa"/>
            <w:shd w:val="clear" w:color="auto" w:fill="auto"/>
            <w:vAlign w:val="center"/>
          </w:tcPr>
          <w:p w14:paraId="7A90E05A" w14:textId="77777777" w:rsidR="00D76038" w:rsidRPr="00852C9D" w:rsidRDefault="00D76038" w:rsidP="00D76038">
            <w:pPr>
              <w:rPr>
                <w:rFonts w:ascii="Arial" w:hAnsi="Arial" w:cs="Arial"/>
                <w:color w:val="FF0000"/>
                <w:sz w:val="22"/>
                <w:szCs w:val="22"/>
                <w:lang w:val="hr-HR"/>
              </w:rPr>
            </w:pPr>
          </w:p>
        </w:tc>
        <w:tc>
          <w:tcPr>
            <w:tcW w:w="1793" w:type="dxa"/>
            <w:shd w:val="clear" w:color="auto" w:fill="auto"/>
            <w:vAlign w:val="center"/>
          </w:tcPr>
          <w:p w14:paraId="22FBDEB3" w14:textId="77777777" w:rsidR="00D76038" w:rsidRPr="00852C9D" w:rsidRDefault="00D76038" w:rsidP="00D76038">
            <w:pPr>
              <w:rPr>
                <w:rFonts w:ascii="Arial" w:hAnsi="Arial" w:cs="Arial"/>
                <w:color w:val="FF0000"/>
                <w:sz w:val="22"/>
                <w:szCs w:val="22"/>
              </w:rPr>
            </w:pPr>
          </w:p>
        </w:tc>
        <w:tc>
          <w:tcPr>
            <w:tcW w:w="1381" w:type="dxa"/>
            <w:shd w:val="clear" w:color="auto" w:fill="auto"/>
            <w:vAlign w:val="center"/>
          </w:tcPr>
          <w:p w14:paraId="339B3233" w14:textId="77777777" w:rsidR="00D76038" w:rsidRPr="00852C9D" w:rsidRDefault="00D76038" w:rsidP="00D76038">
            <w:pPr>
              <w:rPr>
                <w:rFonts w:ascii="Arial" w:hAnsi="Arial" w:cs="Arial"/>
                <w:color w:val="FF0000"/>
                <w:sz w:val="22"/>
                <w:szCs w:val="22"/>
              </w:rPr>
            </w:pPr>
          </w:p>
        </w:tc>
        <w:tc>
          <w:tcPr>
            <w:tcW w:w="1481" w:type="dxa"/>
            <w:shd w:val="clear" w:color="auto" w:fill="auto"/>
            <w:vAlign w:val="bottom"/>
          </w:tcPr>
          <w:p w14:paraId="63E198B4" w14:textId="77777777" w:rsidR="00D76038" w:rsidRPr="00852C9D" w:rsidRDefault="00D76038" w:rsidP="00D76038">
            <w:pPr>
              <w:rPr>
                <w:rFonts w:ascii="Arial" w:hAnsi="Arial" w:cs="Arial"/>
                <w:color w:val="FF0000"/>
                <w:sz w:val="22"/>
                <w:szCs w:val="22"/>
              </w:rPr>
            </w:pPr>
          </w:p>
        </w:tc>
        <w:tc>
          <w:tcPr>
            <w:tcW w:w="1341" w:type="dxa"/>
            <w:shd w:val="clear" w:color="auto" w:fill="auto"/>
            <w:vAlign w:val="center"/>
          </w:tcPr>
          <w:p w14:paraId="60AC2AD9" w14:textId="77777777" w:rsidR="00D76038" w:rsidRPr="00852C9D" w:rsidRDefault="00D76038" w:rsidP="00D76038">
            <w:pPr>
              <w:jc w:val="center"/>
              <w:rPr>
                <w:rFonts w:eastAsia="Times New Roman" w:cstheme="minorHAnsi"/>
                <w:color w:val="FF0000"/>
                <w:sz w:val="20"/>
                <w:szCs w:val="20"/>
                <w:lang w:val="hr-HR"/>
              </w:rPr>
            </w:pPr>
          </w:p>
        </w:tc>
      </w:tr>
      <w:tr w:rsidR="00D76038" w:rsidRPr="00852C9D" w14:paraId="259DEB17" w14:textId="77777777" w:rsidTr="00A110C8">
        <w:trPr>
          <w:trHeight w:val="552"/>
        </w:trPr>
        <w:tc>
          <w:tcPr>
            <w:tcW w:w="2978" w:type="dxa"/>
            <w:shd w:val="clear" w:color="auto" w:fill="auto"/>
            <w:vAlign w:val="center"/>
          </w:tcPr>
          <w:p w14:paraId="754AD273" w14:textId="496F7E04" w:rsidR="00D76038" w:rsidRPr="00852C9D" w:rsidRDefault="00D76038" w:rsidP="00D76038">
            <w:pPr>
              <w:rPr>
                <w:rFonts w:eastAsia="Times New Roman" w:cstheme="minorHAnsi"/>
                <w:sz w:val="20"/>
                <w:szCs w:val="20"/>
                <w:lang w:val="hr-HR"/>
              </w:rPr>
            </w:pPr>
            <w:r w:rsidRPr="00852C9D">
              <w:rPr>
                <w:rFonts w:eastAsia="Times New Roman" w:cstheme="minorHAnsi"/>
                <w:sz w:val="20"/>
                <w:szCs w:val="20"/>
                <w:lang w:val="hr-HR"/>
              </w:rPr>
              <w:t xml:space="preserve"> Financijsko upravljanje u </w:t>
            </w:r>
            <w:r w:rsidR="00140383" w:rsidRPr="00852C9D">
              <w:rPr>
                <w:rFonts w:eastAsia="Times New Roman" w:cstheme="minorHAnsi"/>
                <w:sz w:val="20"/>
                <w:szCs w:val="20"/>
                <w:lang w:val="hr-HR"/>
              </w:rPr>
              <w:t xml:space="preserve">kulturi i </w:t>
            </w:r>
            <w:r w:rsidRPr="00852C9D">
              <w:rPr>
                <w:rFonts w:eastAsia="Times New Roman" w:cstheme="minorHAnsi"/>
                <w:sz w:val="20"/>
                <w:szCs w:val="20"/>
                <w:lang w:val="hr-HR"/>
              </w:rPr>
              <w:t>kreativnim industrijama</w:t>
            </w:r>
          </w:p>
        </w:tc>
        <w:tc>
          <w:tcPr>
            <w:tcW w:w="1485" w:type="dxa"/>
            <w:shd w:val="clear" w:color="auto" w:fill="auto"/>
            <w:vAlign w:val="bottom"/>
          </w:tcPr>
          <w:p w14:paraId="527869A8" w14:textId="77777777" w:rsidR="00D76038" w:rsidRPr="00852C9D" w:rsidRDefault="00D76038" w:rsidP="00D76038">
            <w:pPr>
              <w:jc w:val="center"/>
              <w:rPr>
                <w:rFonts w:eastAsia="Times New Roman" w:cstheme="minorHAnsi"/>
                <w:color w:val="FF0000"/>
                <w:sz w:val="20"/>
                <w:szCs w:val="20"/>
                <w:lang w:val="hr-HR"/>
              </w:rPr>
            </w:pPr>
          </w:p>
        </w:tc>
        <w:tc>
          <w:tcPr>
            <w:tcW w:w="1793" w:type="dxa"/>
            <w:shd w:val="clear" w:color="auto" w:fill="auto"/>
            <w:vAlign w:val="bottom"/>
          </w:tcPr>
          <w:p w14:paraId="707A30D0" w14:textId="77777777" w:rsidR="00D76038" w:rsidRPr="00852C9D" w:rsidRDefault="00D76038" w:rsidP="00D76038">
            <w:pPr>
              <w:jc w:val="center"/>
              <w:rPr>
                <w:rFonts w:eastAsia="Times New Roman" w:cstheme="minorHAnsi"/>
                <w:color w:val="FF0000"/>
                <w:sz w:val="20"/>
                <w:szCs w:val="20"/>
                <w:lang w:val="hr-HR"/>
              </w:rPr>
            </w:pPr>
          </w:p>
        </w:tc>
        <w:tc>
          <w:tcPr>
            <w:tcW w:w="1793" w:type="dxa"/>
            <w:shd w:val="clear" w:color="auto" w:fill="auto"/>
            <w:vAlign w:val="bottom"/>
          </w:tcPr>
          <w:p w14:paraId="1AAF9327" w14:textId="77777777" w:rsidR="00D76038" w:rsidRPr="00852C9D" w:rsidRDefault="00D76038" w:rsidP="00D76038">
            <w:pPr>
              <w:rPr>
                <w:rFonts w:ascii="Arial" w:hAnsi="Arial" w:cs="Arial"/>
                <w:color w:val="FF0000"/>
                <w:sz w:val="22"/>
                <w:szCs w:val="22"/>
                <w:lang w:val="hr-HR"/>
              </w:rPr>
            </w:pPr>
          </w:p>
        </w:tc>
        <w:tc>
          <w:tcPr>
            <w:tcW w:w="1793" w:type="dxa"/>
            <w:shd w:val="clear" w:color="auto" w:fill="auto"/>
            <w:vAlign w:val="bottom"/>
          </w:tcPr>
          <w:p w14:paraId="5CACEEBF" w14:textId="77777777" w:rsidR="00D76038" w:rsidRPr="00852C9D" w:rsidRDefault="00D76038" w:rsidP="00D76038">
            <w:pPr>
              <w:rPr>
                <w:rFonts w:ascii="Arial" w:hAnsi="Arial" w:cs="Arial"/>
                <w:color w:val="FF0000"/>
                <w:sz w:val="22"/>
                <w:szCs w:val="22"/>
              </w:rPr>
            </w:pPr>
          </w:p>
        </w:tc>
        <w:tc>
          <w:tcPr>
            <w:tcW w:w="1381" w:type="dxa"/>
            <w:shd w:val="clear" w:color="auto" w:fill="auto"/>
            <w:vAlign w:val="bottom"/>
          </w:tcPr>
          <w:p w14:paraId="714FFC56" w14:textId="77777777" w:rsidR="00D76038" w:rsidRPr="00852C9D" w:rsidRDefault="00D76038" w:rsidP="00D76038">
            <w:pPr>
              <w:rPr>
                <w:rFonts w:ascii="Arial" w:hAnsi="Arial" w:cs="Arial"/>
                <w:color w:val="FF0000"/>
                <w:sz w:val="22"/>
                <w:szCs w:val="22"/>
              </w:rPr>
            </w:pPr>
          </w:p>
        </w:tc>
        <w:tc>
          <w:tcPr>
            <w:tcW w:w="1481" w:type="dxa"/>
            <w:shd w:val="clear" w:color="auto" w:fill="auto"/>
            <w:vAlign w:val="bottom"/>
          </w:tcPr>
          <w:p w14:paraId="24905F1D" w14:textId="77777777" w:rsidR="00D76038" w:rsidRPr="00852C9D" w:rsidRDefault="00D76038" w:rsidP="00D76038">
            <w:pPr>
              <w:rPr>
                <w:rFonts w:ascii="Arial" w:hAnsi="Arial" w:cs="Arial"/>
                <w:color w:val="FF0000"/>
                <w:sz w:val="22"/>
                <w:szCs w:val="22"/>
              </w:rPr>
            </w:pPr>
          </w:p>
        </w:tc>
        <w:tc>
          <w:tcPr>
            <w:tcW w:w="1341" w:type="dxa"/>
            <w:shd w:val="clear" w:color="auto" w:fill="auto"/>
            <w:vAlign w:val="center"/>
          </w:tcPr>
          <w:p w14:paraId="519D965A" w14:textId="77777777" w:rsidR="00D76038" w:rsidRPr="00852C9D" w:rsidRDefault="00D76038" w:rsidP="00D76038">
            <w:pPr>
              <w:jc w:val="center"/>
              <w:rPr>
                <w:rFonts w:eastAsia="Times New Roman" w:cstheme="minorHAnsi"/>
                <w:color w:val="FF0000"/>
                <w:sz w:val="20"/>
                <w:szCs w:val="20"/>
                <w:lang w:val="hr-HR"/>
              </w:rPr>
            </w:pPr>
          </w:p>
        </w:tc>
      </w:tr>
      <w:tr w:rsidR="00D76038" w:rsidRPr="00852C9D" w14:paraId="7CB68B28" w14:textId="77777777" w:rsidTr="00EC673E">
        <w:trPr>
          <w:trHeight w:val="552"/>
        </w:trPr>
        <w:tc>
          <w:tcPr>
            <w:tcW w:w="2978" w:type="dxa"/>
            <w:shd w:val="clear" w:color="auto" w:fill="auto"/>
            <w:vAlign w:val="center"/>
          </w:tcPr>
          <w:p w14:paraId="23BC7086" w14:textId="69A746D9" w:rsidR="00D76038" w:rsidRPr="00852C9D" w:rsidRDefault="00883AE0" w:rsidP="00D76038">
            <w:pPr>
              <w:rPr>
                <w:rFonts w:eastAsia="Times New Roman" w:cstheme="minorHAnsi"/>
                <w:b/>
                <w:sz w:val="20"/>
                <w:szCs w:val="20"/>
                <w:lang w:val="hr-HR"/>
              </w:rPr>
            </w:pPr>
            <w:r w:rsidRPr="00852C9D">
              <w:rPr>
                <w:rFonts w:eastAsia="Times New Roman" w:cstheme="minorHAnsi"/>
                <w:b/>
                <w:sz w:val="20"/>
                <w:szCs w:val="20"/>
                <w:lang w:val="hr-HR"/>
              </w:rPr>
              <w:t>doc. dr. sc. Hrvoje Mesić</w:t>
            </w:r>
          </w:p>
        </w:tc>
        <w:tc>
          <w:tcPr>
            <w:tcW w:w="1485" w:type="dxa"/>
            <w:shd w:val="clear" w:color="auto" w:fill="auto"/>
            <w:vAlign w:val="center"/>
          </w:tcPr>
          <w:p w14:paraId="0F3595E8" w14:textId="77777777" w:rsidR="00D76038" w:rsidRPr="00852C9D" w:rsidRDefault="00D76038" w:rsidP="00D76038">
            <w:pPr>
              <w:jc w:val="center"/>
              <w:rPr>
                <w:rFonts w:eastAsia="Times New Roman" w:cstheme="minorHAnsi"/>
                <w:color w:val="FF0000"/>
                <w:sz w:val="20"/>
                <w:szCs w:val="20"/>
                <w:lang w:val="hr-HR"/>
              </w:rPr>
            </w:pPr>
          </w:p>
        </w:tc>
        <w:tc>
          <w:tcPr>
            <w:tcW w:w="1793" w:type="dxa"/>
            <w:shd w:val="clear" w:color="auto" w:fill="auto"/>
            <w:vAlign w:val="bottom"/>
          </w:tcPr>
          <w:p w14:paraId="15C494DD" w14:textId="77777777" w:rsidR="00D76038" w:rsidRPr="00852C9D" w:rsidRDefault="00D76038" w:rsidP="00D76038">
            <w:pPr>
              <w:jc w:val="center"/>
              <w:rPr>
                <w:rFonts w:eastAsia="Times New Roman" w:cstheme="minorHAnsi"/>
                <w:color w:val="FF0000"/>
                <w:sz w:val="20"/>
                <w:szCs w:val="20"/>
                <w:lang w:val="hr-HR"/>
              </w:rPr>
            </w:pPr>
          </w:p>
        </w:tc>
        <w:tc>
          <w:tcPr>
            <w:tcW w:w="1793" w:type="dxa"/>
            <w:shd w:val="clear" w:color="auto" w:fill="auto"/>
            <w:vAlign w:val="bottom"/>
          </w:tcPr>
          <w:p w14:paraId="318FA2E0" w14:textId="77777777" w:rsidR="00D76038" w:rsidRPr="00852C9D" w:rsidRDefault="00D76038" w:rsidP="00D76038">
            <w:pPr>
              <w:rPr>
                <w:rFonts w:ascii="Arial" w:hAnsi="Arial" w:cs="Arial"/>
                <w:color w:val="FF0000"/>
                <w:sz w:val="22"/>
                <w:szCs w:val="22"/>
                <w:lang w:val="hr-HR"/>
              </w:rPr>
            </w:pPr>
          </w:p>
        </w:tc>
        <w:tc>
          <w:tcPr>
            <w:tcW w:w="1793" w:type="dxa"/>
            <w:shd w:val="clear" w:color="auto" w:fill="auto"/>
            <w:vAlign w:val="bottom"/>
          </w:tcPr>
          <w:p w14:paraId="6E6834E1" w14:textId="77777777" w:rsidR="00D76038" w:rsidRPr="00852C9D" w:rsidRDefault="00D76038" w:rsidP="00D76038">
            <w:pPr>
              <w:rPr>
                <w:rFonts w:ascii="Arial" w:hAnsi="Arial" w:cs="Arial"/>
                <w:color w:val="FF0000"/>
                <w:sz w:val="22"/>
                <w:szCs w:val="22"/>
              </w:rPr>
            </w:pPr>
          </w:p>
        </w:tc>
        <w:tc>
          <w:tcPr>
            <w:tcW w:w="1381" w:type="dxa"/>
            <w:shd w:val="clear" w:color="auto" w:fill="auto"/>
            <w:vAlign w:val="bottom"/>
          </w:tcPr>
          <w:p w14:paraId="2EC17CD9" w14:textId="77777777" w:rsidR="00D76038" w:rsidRPr="00852C9D" w:rsidRDefault="00D76038" w:rsidP="00D76038">
            <w:pPr>
              <w:rPr>
                <w:rFonts w:ascii="Arial" w:hAnsi="Arial" w:cs="Arial"/>
                <w:color w:val="FF0000"/>
                <w:sz w:val="22"/>
                <w:szCs w:val="22"/>
              </w:rPr>
            </w:pPr>
          </w:p>
        </w:tc>
        <w:tc>
          <w:tcPr>
            <w:tcW w:w="1481" w:type="dxa"/>
            <w:shd w:val="clear" w:color="auto" w:fill="auto"/>
            <w:vAlign w:val="bottom"/>
          </w:tcPr>
          <w:p w14:paraId="4FDF53E4" w14:textId="77777777" w:rsidR="00D76038" w:rsidRPr="00852C9D" w:rsidRDefault="00D76038" w:rsidP="00D76038">
            <w:pPr>
              <w:rPr>
                <w:rFonts w:ascii="Arial" w:hAnsi="Arial" w:cs="Arial"/>
                <w:color w:val="FF0000"/>
                <w:sz w:val="22"/>
                <w:szCs w:val="22"/>
              </w:rPr>
            </w:pPr>
          </w:p>
        </w:tc>
        <w:tc>
          <w:tcPr>
            <w:tcW w:w="1341" w:type="dxa"/>
            <w:shd w:val="clear" w:color="auto" w:fill="auto"/>
            <w:vAlign w:val="center"/>
          </w:tcPr>
          <w:p w14:paraId="45A24179" w14:textId="77777777" w:rsidR="00D76038" w:rsidRPr="00852C9D" w:rsidRDefault="00D76038" w:rsidP="00D76038">
            <w:pPr>
              <w:jc w:val="center"/>
              <w:rPr>
                <w:rFonts w:eastAsia="Times New Roman" w:cstheme="minorHAnsi"/>
                <w:color w:val="FF0000"/>
                <w:sz w:val="20"/>
                <w:szCs w:val="20"/>
                <w:lang w:val="hr-HR"/>
              </w:rPr>
            </w:pPr>
          </w:p>
        </w:tc>
      </w:tr>
      <w:tr w:rsidR="00D76038" w:rsidRPr="00852C9D" w14:paraId="7F4A21F2" w14:textId="77777777" w:rsidTr="00EC673E">
        <w:trPr>
          <w:trHeight w:val="552"/>
        </w:trPr>
        <w:tc>
          <w:tcPr>
            <w:tcW w:w="2978" w:type="dxa"/>
            <w:shd w:val="clear" w:color="auto" w:fill="auto"/>
            <w:vAlign w:val="center"/>
          </w:tcPr>
          <w:p w14:paraId="7C4D1409" w14:textId="722AE427" w:rsidR="00D76038" w:rsidRPr="00852C9D" w:rsidRDefault="00883AE0" w:rsidP="00D76038">
            <w:pPr>
              <w:rPr>
                <w:rFonts w:eastAsia="Times New Roman" w:cstheme="minorHAnsi"/>
                <w:sz w:val="20"/>
                <w:szCs w:val="20"/>
                <w:lang w:val="hr-HR"/>
              </w:rPr>
            </w:pPr>
            <w:r w:rsidRPr="00852C9D">
              <w:rPr>
                <w:rFonts w:eastAsia="Times New Roman" w:cstheme="minorHAnsi"/>
                <w:sz w:val="20"/>
                <w:szCs w:val="20"/>
                <w:lang w:val="hr-HR"/>
              </w:rPr>
              <w:t>Digitalni kulturni sadržaji</w:t>
            </w:r>
          </w:p>
        </w:tc>
        <w:tc>
          <w:tcPr>
            <w:tcW w:w="1485" w:type="dxa"/>
            <w:shd w:val="clear" w:color="auto" w:fill="auto"/>
            <w:vAlign w:val="center"/>
          </w:tcPr>
          <w:p w14:paraId="34069D06" w14:textId="77777777" w:rsidR="00D76038" w:rsidRPr="00852C9D" w:rsidRDefault="00D76038" w:rsidP="00D76038">
            <w:pPr>
              <w:jc w:val="center"/>
              <w:rPr>
                <w:rFonts w:eastAsia="Times New Roman" w:cstheme="minorHAnsi"/>
                <w:color w:val="FF0000"/>
                <w:sz w:val="20"/>
                <w:szCs w:val="20"/>
                <w:lang w:val="hr-HR"/>
              </w:rPr>
            </w:pPr>
          </w:p>
        </w:tc>
        <w:tc>
          <w:tcPr>
            <w:tcW w:w="1793" w:type="dxa"/>
            <w:shd w:val="clear" w:color="auto" w:fill="auto"/>
            <w:vAlign w:val="center"/>
          </w:tcPr>
          <w:p w14:paraId="7CC2BD7A" w14:textId="77777777" w:rsidR="00D76038" w:rsidRPr="00852C9D" w:rsidRDefault="00D76038" w:rsidP="00D76038">
            <w:pPr>
              <w:jc w:val="center"/>
              <w:rPr>
                <w:rFonts w:eastAsia="Times New Roman" w:cstheme="minorHAnsi"/>
                <w:color w:val="FF0000"/>
                <w:sz w:val="20"/>
                <w:szCs w:val="20"/>
                <w:lang w:val="hr-HR"/>
              </w:rPr>
            </w:pPr>
          </w:p>
        </w:tc>
        <w:tc>
          <w:tcPr>
            <w:tcW w:w="1793" w:type="dxa"/>
            <w:shd w:val="clear" w:color="auto" w:fill="auto"/>
            <w:vAlign w:val="center"/>
          </w:tcPr>
          <w:p w14:paraId="55EBEA67" w14:textId="77777777" w:rsidR="00D76038" w:rsidRPr="00852C9D" w:rsidRDefault="00D76038" w:rsidP="00D76038">
            <w:pPr>
              <w:jc w:val="center"/>
              <w:rPr>
                <w:rFonts w:eastAsia="Times New Roman" w:cstheme="minorHAnsi"/>
                <w:color w:val="FF0000"/>
                <w:sz w:val="20"/>
                <w:szCs w:val="20"/>
                <w:lang w:val="hr-HR"/>
              </w:rPr>
            </w:pPr>
          </w:p>
        </w:tc>
        <w:tc>
          <w:tcPr>
            <w:tcW w:w="1793" w:type="dxa"/>
            <w:shd w:val="clear" w:color="auto" w:fill="auto"/>
            <w:vAlign w:val="center"/>
          </w:tcPr>
          <w:p w14:paraId="568C5FA3" w14:textId="77777777" w:rsidR="00D76038" w:rsidRPr="00852C9D" w:rsidRDefault="00D76038" w:rsidP="00D76038">
            <w:pPr>
              <w:jc w:val="center"/>
              <w:rPr>
                <w:rFonts w:eastAsia="Times New Roman" w:cstheme="minorHAnsi"/>
                <w:color w:val="FF0000"/>
                <w:sz w:val="20"/>
                <w:szCs w:val="20"/>
                <w:lang w:val="hr-HR"/>
              </w:rPr>
            </w:pPr>
          </w:p>
        </w:tc>
        <w:tc>
          <w:tcPr>
            <w:tcW w:w="1381" w:type="dxa"/>
            <w:shd w:val="clear" w:color="auto" w:fill="auto"/>
            <w:vAlign w:val="center"/>
          </w:tcPr>
          <w:p w14:paraId="623DD178" w14:textId="77777777" w:rsidR="00D76038" w:rsidRPr="00852C9D" w:rsidRDefault="00D76038" w:rsidP="00D76038">
            <w:pPr>
              <w:jc w:val="center"/>
              <w:rPr>
                <w:rFonts w:eastAsia="Times New Roman" w:cstheme="minorHAnsi"/>
                <w:color w:val="FF0000"/>
                <w:sz w:val="20"/>
                <w:szCs w:val="20"/>
                <w:lang w:val="hr-HR"/>
              </w:rPr>
            </w:pPr>
          </w:p>
        </w:tc>
        <w:tc>
          <w:tcPr>
            <w:tcW w:w="1481" w:type="dxa"/>
            <w:shd w:val="clear" w:color="auto" w:fill="auto"/>
            <w:vAlign w:val="center"/>
          </w:tcPr>
          <w:p w14:paraId="7899DFF4" w14:textId="77777777" w:rsidR="00D76038" w:rsidRPr="00852C9D" w:rsidRDefault="00D76038" w:rsidP="00D76038">
            <w:pPr>
              <w:jc w:val="center"/>
              <w:rPr>
                <w:rFonts w:eastAsia="Times New Roman" w:cstheme="minorHAnsi"/>
                <w:color w:val="FF0000"/>
                <w:sz w:val="20"/>
                <w:szCs w:val="20"/>
                <w:lang w:val="hr-HR"/>
              </w:rPr>
            </w:pPr>
          </w:p>
        </w:tc>
        <w:tc>
          <w:tcPr>
            <w:tcW w:w="1341" w:type="dxa"/>
            <w:shd w:val="clear" w:color="auto" w:fill="auto"/>
            <w:vAlign w:val="bottom"/>
          </w:tcPr>
          <w:p w14:paraId="42317B0B" w14:textId="77777777" w:rsidR="00D76038" w:rsidRPr="00852C9D" w:rsidRDefault="00D76038" w:rsidP="00D76038">
            <w:pPr>
              <w:jc w:val="center"/>
              <w:rPr>
                <w:rFonts w:eastAsia="Times New Roman" w:cstheme="minorHAnsi"/>
                <w:color w:val="FF0000"/>
                <w:sz w:val="20"/>
                <w:szCs w:val="20"/>
                <w:lang w:val="hr-HR"/>
              </w:rPr>
            </w:pPr>
          </w:p>
        </w:tc>
      </w:tr>
      <w:tr w:rsidR="00D76038" w:rsidRPr="00852C9D" w14:paraId="783C0FD5" w14:textId="77777777" w:rsidTr="00EC673E">
        <w:trPr>
          <w:trHeight w:val="288"/>
        </w:trPr>
        <w:tc>
          <w:tcPr>
            <w:tcW w:w="2978" w:type="dxa"/>
            <w:shd w:val="clear" w:color="auto" w:fill="auto"/>
            <w:vAlign w:val="center"/>
            <w:hideMark/>
          </w:tcPr>
          <w:p w14:paraId="1E4ED430" w14:textId="356DE3D3" w:rsidR="00D76038" w:rsidRPr="00852C9D" w:rsidRDefault="00D76038" w:rsidP="00D76038">
            <w:pPr>
              <w:rPr>
                <w:rFonts w:eastAsia="Times New Roman" w:cstheme="minorHAnsi"/>
                <w:b/>
                <w:sz w:val="20"/>
                <w:szCs w:val="20"/>
                <w:lang w:val="hr-HR"/>
              </w:rPr>
            </w:pPr>
            <w:r w:rsidRPr="00852C9D">
              <w:rPr>
                <w:rFonts w:cstheme="minorHAnsi"/>
                <w:b/>
                <w:spacing w:val="-2"/>
                <w:sz w:val="20"/>
                <w:szCs w:val="20"/>
                <w:lang w:val="hr-HR"/>
              </w:rPr>
              <w:t>doc. dr. sc. Igor Mavrin</w:t>
            </w:r>
          </w:p>
        </w:tc>
        <w:tc>
          <w:tcPr>
            <w:tcW w:w="1485" w:type="dxa"/>
            <w:shd w:val="clear" w:color="auto" w:fill="auto"/>
            <w:vAlign w:val="center"/>
          </w:tcPr>
          <w:p w14:paraId="512EF367" w14:textId="77777777" w:rsidR="00D76038" w:rsidRPr="00852C9D" w:rsidRDefault="00D76038" w:rsidP="00D76038">
            <w:pPr>
              <w:jc w:val="center"/>
              <w:rPr>
                <w:rFonts w:eastAsia="Times New Roman" w:cstheme="minorHAnsi"/>
                <w:color w:val="FF0000"/>
                <w:sz w:val="20"/>
                <w:szCs w:val="20"/>
                <w:lang w:val="hr-HR"/>
              </w:rPr>
            </w:pPr>
          </w:p>
        </w:tc>
        <w:tc>
          <w:tcPr>
            <w:tcW w:w="1793" w:type="dxa"/>
            <w:shd w:val="clear" w:color="auto" w:fill="auto"/>
            <w:vAlign w:val="center"/>
          </w:tcPr>
          <w:p w14:paraId="113C9894" w14:textId="77777777" w:rsidR="00D76038" w:rsidRPr="00852C9D" w:rsidRDefault="00D76038" w:rsidP="00D76038">
            <w:pPr>
              <w:jc w:val="center"/>
              <w:rPr>
                <w:rFonts w:eastAsia="Times New Roman" w:cstheme="minorHAnsi"/>
                <w:color w:val="FF0000"/>
                <w:sz w:val="20"/>
                <w:szCs w:val="20"/>
                <w:lang w:val="hr-HR"/>
              </w:rPr>
            </w:pPr>
          </w:p>
        </w:tc>
        <w:tc>
          <w:tcPr>
            <w:tcW w:w="1793" w:type="dxa"/>
            <w:shd w:val="clear" w:color="auto" w:fill="auto"/>
            <w:vAlign w:val="center"/>
          </w:tcPr>
          <w:p w14:paraId="5CB6174B" w14:textId="77777777" w:rsidR="00D76038" w:rsidRPr="00852C9D" w:rsidRDefault="00D76038" w:rsidP="00D76038">
            <w:pPr>
              <w:jc w:val="center"/>
              <w:rPr>
                <w:rFonts w:eastAsia="Times New Roman" w:cstheme="minorHAnsi"/>
                <w:color w:val="FF0000"/>
                <w:sz w:val="20"/>
                <w:szCs w:val="20"/>
                <w:lang w:val="hr-HR"/>
              </w:rPr>
            </w:pPr>
          </w:p>
        </w:tc>
        <w:tc>
          <w:tcPr>
            <w:tcW w:w="1793" w:type="dxa"/>
            <w:shd w:val="clear" w:color="auto" w:fill="auto"/>
            <w:vAlign w:val="center"/>
          </w:tcPr>
          <w:p w14:paraId="50A8748F" w14:textId="77777777" w:rsidR="00D76038" w:rsidRPr="00852C9D" w:rsidRDefault="00D76038" w:rsidP="00D76038">
            <w:pPr>
              <w:jc w:val="center"/>
              <w:rPr>
                <w:rFonts w:eastAsia="Times New Roman" w:cstheme="minorHAnsi"/>
                <w:color w:val="FF0000"/>
                <w:sz w:val="20"/>
                <w:szCs w:val="20"/>
                <w:lang w:val="hr-HR"/>
              </w:rPr>
            </w:pPr>
          </w:p>
        </w:tc>
        <w:tc>
          <w:tcPr>
            <w:tcW w:w="1381" w:type="dxa"/>
            <w:shd w:val="clear" w:color="auto" w:fill="auto"/>
            <w:vAlign w:val="center"/>
          </w:tcPr>
          <w:p w14:paraId="698C6365" w14:textId="77777777" w:rsidR="00D76038" w:rsidRPr="00852C9D" w:rsidRDefault="00D76038" w:rsidP="00D76038">
            <w:pPr>
              <w:jc w:val="center"/>
              <w:rPr>
                <w:rFonts w:eastAsia="Times New Roman" w:cstheme="minorHAnsi"/>
                <w:color w:val="FF0000"/>
                <w:sz w:val="20"/>
                <w:szCs w:val="20"/>
                <w:lang w:val="hr-HR"/>
              </w:rPr>
            </w:pPr>
          </w:p>
        </w:tc>
        <w:tc>
          <w:tcPr>
            <w:tcW w:w="1481" w:type="dxa"/>
            <w:shd w:val="clear" w:color="auto" w:fill="auto"/>
            <w:vAlign w:val="center"/>
          </w:tcPr>
          <w:p w14:paraId="49CE048A" w14:textId="77777777" w:rsidR="00D76038" w:rsidRPr="00852C9D" w:rsidRDefault="00D76038" w:rsidP="00D76038">
            <w:pPr>
              <w:jc w:val="center"/>
              <w:rPr>
                <w:rFonts w:eastAsia="Times New Roman" w:cstheme="minorHAnsi"/>
                <w:color w:val="FF0000"/>
                <w:sz w:val="20"/>
                <w:szCs w:val="20"/>
                <w:lang w:val="hr-HR"/>
              </w:rPr>
            </w:pPr>
          </w:p>
        </w:tc>
        <w:tc>
          <w:tcPr>
            <w:tcW w:w="1341" w:type="dxa"/>
            <w:shd w:val="clear" w:color="auto" w:fill="auto"/>
            <w:vAlign w:val="center"/>
          </w:tcPr>
          <w:p w14:paraId="7F90FCB8" w14:textId="77777777" w:rsidR="00D76038" w:rsidRPr="00852C9D" w:rsidRDefault="00D76038" w:rsidP="00D76038">
            <w:pPr>
              <w:jc w:val="center"/>
              <w:rPr>
                <w:rFonts w:eastAsia="Times New Roman" w:cstheme="minorHAnsi"/>
                <w:color w:val="FF0000"/>
                <w:sz w:val="20"/>
                <w:szCs w:val="20"/>
                <w:lang w:val="hr-HR"/>
              </w:rPr>
            </w:pPr>
          </w:p>
        </w:tc>
      </w:tr>
      <w:tr w:rsidR="00D76038" w:rsidRPr="00852C9D" w14:paraId="3C312607" w14:textId="77777777" w:rsidTr="00EC673E">
        <w:trPr>
          <w:trHeight w:val="552"/>
        </w:trPr>
        <w:tc>
          <w:tcPr>
            <w:tcW w:w="2978" w:type="dxa"/>
            <w:shd w:val="clear" w:color="auto" w:fill="auto"/>
            <w:vAlign w:val="center"/>
            <w:hideMark/>
          </w:tcPr>
          <w:p w14:paraId="33385B49" w14:textId="77777777" w:rsidR="00D76038" w:rsidRPr="00852C9D" w:rsidRDefault="00D76038" w:rsidP="00D76038">
            <w:pPr>
              <w:rPr>
                <w:rFonts w:eastAsia="Times New Roman" w:cstheme="minorHAnsi"/>
                <w:sz w:val="20"/>
                <w:szCs w:val="20"/>
                <w:lang w:val="hr-HR"/>
              </w:rPr>
            </w:pPr>
            <w:r w:rsidRPr="00852C9D">
              <w:rPr>
                <w:rFonts w:eastAsia="Times New Roman" w:cstheme="minorHAnsi"/>
                <w:sz w:val="20"/>
                <w:szCs w:val="20"/>
                <w:lang w:val="hr-HR"/>
              </w:rPr>
              <w:t>Urbani menadžment i kultura</w:t>
            </w:r>
          </w:p>
        </w:tc>
        <w:tc>
          <w:tcPr>
            <w:tcW w:w="1485" w:type="dxa"/>
            <w:shd w:val="clear" w:color="auto" w:fill="auto"/>
            <w:vAlign w:val="bottom"/>
          </w:tcPr>
          <w:p w14:paraId="1412D192" w14:textId="4060C4AB" w:rsidR="00D76038" w:rsidRPr="00852C9D" w:rsidRDefault="00D76038" w:rsidP="00D76038">
            <w:pPr>
              <w:rPr>
                <w:rFonts w:ascii="Arial" w:hAnsi="Arial" w:cs="Arial"/>
                <w:color w:val="000000"/>
                <w:sz w:val="22"/>
                <w:szCs w:val="22"/>
                <w:lang w:val="hr-HR"/>
              </w:rPr>
            </w:pPr>
          </w:p>
        </w:tc>
        <w:tc>
          <w:tcPr>
            <w:tcW w:w="1793" w:type="dxa"/>
            <w:shd w:val="clear" w:color="auto" w:fill="auto"/>
            <w:vAlign w:val="bottom"/>
          </w:tcPr>
          <w:p w14:paraId="30FE7D8B" w14:textId="7DCD19B9" w:rsidR="00D76038" w:rsidRPr="00852C9D" w:rsidRDefault="00D76038" w:rsidP="00D76038">
            <w:pPr>
              <w:rPr>
                <w:rFonts w:ascii="Arial" w:hAnsi="Arial" w:cs="Arial"/>
                <w:color w:val="000000"/>
                <w:sz w:val="22"/>
                <w:szCs w:val="22"/>
              </w:rPr>
            </w:pPr>
          </w:p>
        </w:tc>
        <w:tc>
          <w:tcPr>
            <w:tcW w:w="1793" w:type="dxa"/>
            <w:shd w:val="clear" w:color="auto" w:fill="auto"/>
            <w:vAlign w:val="bottom"/>
          </w:tcPr>
          <w:p w14:paraId="2E231D7B" w14:textId="563657A4" w:rsidR="00D76038" w:rsidRPr="00852C9D" w:rsidRDefault="00D76038" w:rsidP="00D76038">
            <w:pPr>
              <w:rPr>
                <w:rFonts w:ascii="Arial" w:hAnsi="Arial" w:cs="Arial"/>
                <w:color w:val="000000"/>
                <w:sz w:val="22"/>
                <w:szCs w:val="22"/>
              </w:rPr>
            </w:pPr>
          </w:p>
        </w:tc>
        <w:tc>
          <w:tcPr>
            <w:tcW w:w="1793" w:type="dxa"/>
            <w:shd w:val="clear" w:color="auto" w:fill="auto"/>
            <w:vAlign w:val="bottom"/>
          </w:tcPr>
          <w:p w14:paraId="142EC550" w14:textId="2C305B96" w:rsidR="00D76038" w:rsidRPr="00852C9D" w:rsidRDefault="00D76038" w:rsidP="00D76038">
            <w:pPr>
              <w:rPr>
                <w:rFonts w:ascii="Arial" w:hAnsi="Arial" w:cs="Arial"/>
                <w:color w:val="000000"/>
                <w:sz w:val="22"/>
                <w:szCs w:val="22"/>
              </w:rPr>
            </w:pPr>
          </w:p>
        </w:tc>
        <w:tc>
          <w:tcPr>
            <w:tcW w:w="1381" w:type="dxa"/>
            <w:shd w:val="clear" w:color="auto" w:fill="auto"/>
            <w:vAlign w:val="bottom"/>
          </w:tcPr>
          <w:p w14:paraId="6154486E" w14:textId="6BFEE1FB" w:rsidR="00D76038" w:rsidRPr="00852C9D" w:rsidRDefault="00D76038" w:rsidP="00D76038">
            <w:pPr>
              <w:rPr>
                <w:rFonts w:ascii="Arial" w:hAnsi="Arial" w:cs="Arial"/>
                <w:color w:val="000000"/>
                <w:sz w:val="22"/>
                <w:szCs w:val="22"/>
              </w:rPr>
            </w:pPr>
          </w:p>
        </w:tc>
        <w:tc>
          <w:tcPr>
            <w:tcW w:w="1481" w:type="dxa"/>
            <w:shd w:val="clear" w:color="auto" w:fill="auto"/>
            <w:vAlign w:val="bottom"/>
          </w:tcPr>
          <w:p w14:paraId="796B90E7" w14:textId="0DD34FA4" w:rsidR="00D76038" w:rsidRPr="00852C9D" w:rsidRDefault="00D76038" w:rsidP="00D76038">
            <w:pPr>
              <w:rPr>
                <w:rFonts w:ascii="Arial" w:hAnsi="Arial" w:cs="Arial"/>
                <w:color w:val="000000"/>
                <w:sz w:val="22"/>
                <w:szCs w:val="22"/>
              </w:rPr>
            </w:pPr>
          </w:p>
        </w:tc>
        <w:tc>
          <w:tcPr>
            <w:tcW w:w="1341" w:type="dxa"/>
            <w:shd w:val="clear" w:color="auto" w:fill="auto"/>
            <w:vAlign w:val="bottom"/>
          </w:tcPr>
          <w:p w14:paraId="2EA2F22B" w14:textId="77777777" w:rsidR="00D76038" w:rsidRPr="00852C9D" w:rsidRDefault="00D76038" w:rsidP="00D76038">
            <w:pPr>
              <w:jc w:val="center"/>
              <w:rPr>
                <w:rFonts w:eastAsia="Times New Roman" w:cstheme="minorHAnsi"/>
                <w:color w:val="FF0000"/>
                <w:sz w:val="20"/>
                <w:szCs w:val="20"/>
                <w:lang w:val="hr-HR"/>
              </w:rPr>
            </w:pPr>
          </w:p>
        </w:tc>
      </w:tr>
      <w:tr w:rsidR="00986D83" w:rsidRPr="00852C9D" w14:paraId="6D054BA1" w14:textId="77777777" w:rsidTr="00EC673E">
        <w:trPr>
          <w:trHeight w:val="552"/>
        </w:trPr>
        <w:tc>
          <w:tcPr>
            <w:tcW w:w="2978" w:type="dxa"/>
            <w:shd w:val="clear" w:color="auto" w:fill="auto"/>
            <w:vAlign w:val="center"/>
          </w:tcPr>
          <w:p w14:paraId="4F4F9AF8" w14:textId="6BEEF9D4" w:rsidR="00986D83" w:rsidRPr="00852C9D" w:rsidRDefault="00986D83" w:rsidP="00986D83">
            <w:pPr>
              <w:rPr>
                <w:rFonts w:eastAsia="Times New Roman" w:cstheme="minorHAnsi"/>
                <w:color w:val="FF0000"/>
                <w:sz w:val="20"/>
                <w:szCs w:val="20"/>
                <w:lang w:val="hr-HR"/>
              </w:rPr>
            </w:pPr>
            <w:r w:rsidRPr="00274794">
              <w:rPr>
                <w:rFonts w:cstheme="minorHAnsi"/>
                <w:spacing w:val="-2"/>
                <w:sz w:val="20"/>
                <w:szCs w:val="20"/>
                <w:lang w:val="hr-HR"/>
              </w:rPr>
              <w:t>Suvremena glazbena industrija</w:t>
            </w:r>
          </w:p>
        </w:tc>
        <w:tc>
          <w:tcPr>
            <w:tcW w:w="1485" w:type="dxa"/>
            <w:shd w:val="clear" w:color="auto" w:fill="auto"/>
            <w:vAlign w:val="center"/>
          </w:tcPr>
          <w:p w14:paraId="3BF9000C"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5A83B209"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bottom"/>
          </w:tcPr>
          <w:p w14:paraId="0951EFC5" w14:textId="4D662F53"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27680CA5" w14:textId="45A105BE"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5DB9D2A2" w14:textId="21A803A8"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3CD26FA3" w14:textId="500EBDD9"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7011916F"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4952D4BF" w14:textId="77777777" w:rsidTr="00EC673E">
        <w:trPr>
          <w:trHeight w:val="552"/>
        </w:trPr>
        <w:tc>
          <w:tcPr>
            <w:tcW w:w="2978" w:type="dxa"/>
            <w:shd w:val="clear" w:color="auto" w:fill="auto"/>
            <w:vAlign w:val="center"/>
          </w:tcPr>
          <w:p w14:paraId="326C7073" w14:textId="241A7577" w:rsidR="00986D83" w:rsidRPr="00852C9D" w:rsidRDefault="00986D83" w:rsidP="00986D83">
            <w:pPr>
              <w:rPr>
                <w:rFonts w:ascii="Calibri" w:hAnsi="Calibri" w:cs="Calibri"/>
                <w:sz w:val="20"/>
                <w:szCs w:val="20"/>
                <w:lang w:val="hr-HR"/>
              </w:rPr>
            </w:pPr>
            <w:r w:rsidRPr="00852C9D">
              <w:rPr>
                <w:rFonts w:ascii="Calibri" w:hAnsi="Calibri" w:cs="Calibri"/>
                <w:sz w:val="20"/>
                <w:szCs w:val="20"/>
                <w:lang w:val="hr-HR"/>
              </w:rPr>
              <w:t>Industrijska baština i kreativne industrije</w:t>
            </w:r>
          </w:p>
        </w:tc>
        <w:tc>
          <w:tcPr>
            <w:tcW w:w="1485" w:type="dxa"/>
            <w:shd w:val="clear" w:color="auto" w:fill="auto"/>
            <w:vAlign w:val="center"/>
          </w:tcPr>
          <w:p w14:paraId="0522B79C"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1FEA8842"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bottom"/>
          </w:tcPr>
          <w:p w14:paraId="037A0261"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7AB9F1C4" w14:textId="77777777"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4A7CE4B0" w14:textId="77777777"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345E10C6" w14:textId="77777777"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17B657CB"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275EF47A" w14:textId="77777777" w:rsidTr="00EC673E">
        <w:trPr>
          <w:trHeight w:val="552"/>
        </w:trPr>
        <w:tc>
          <w:tcPr>
            <w:tcW w:w="2978" w:type="dxa"/>
            <w:shd w:val="clear" w:color="auto" w:fill="auto"/>
            <w:vAlign w:val="center"/>
          </w:tcPr>
          <w:p w14:paraId="5C36D8AE" w14:textId="6B7C9A1A" w:rsidR="00986D83" w:rsidRPr="00852C9D" w:rsidRDefault="00986D83" w:rsidP="00986D83">
            <w:pPr>
              <w:rPr>
                <w:rFonts w:ascii="Calibri" w:hAnsi="Calibri" w:cs="Calibri"/>
                <w:sz w:val="20"/>
                <w:szCs w:val="20"/>
                <w:lang w:val="hr-HR"/>
              </w:rPr>
            </w:pPr>
            <w:r w:rsidRPr="00852C9D">
              <w:rPr>
                <w:rFonts w:eastAsia="Times New Roman" w:cstheme="minorHAnsi"/>
                <w:sz w:val="20"/>
                <w:szCs w:val="20"/>
                <w:lang w:val="hr-HR"/>
              </w:rPr>
              <w:t>Metodologija istraživanja u kulturi</w:t>
            </w:r>
          </w:p>
        </w:tc>
        <w:tc>
          <w:tcPr>
            <w:tcW w:w="1485" w:type="dxa"/>
            <w:shd w:val="clear" w:color="auto" w:fill="auto"/>
            <w:vAlign w:val="center"/>
          </w:tcPr>
          <w:p w14:paraId="3F237C94"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4F6F0CC9"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bottom"/>
          </w:tcPr>
          <w:p w14:paraId="724A5EBF"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2A21BC86" w14:textId="77777777"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6B4A3353" w14:textId="77777777"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189FDE68" w14:textId="77777777"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4823FAF2"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0E3D5EA8" w14:textId="77777777" w:rsidTr="00EC673E">
        <w:trPr>
          <w:trHeight w:val="552"/>
        </w:trPr>
        <w:tc>
          <w:tcPr>
            <w:tcW w:w="2978" w:type="dxa"/>
            <w:shd w:val="clear" w:color="auto" w:fill="auto"/>
            <w:vAlign w:val="center"/>
          </w:tcPr>
          <w:p w14:paraId="7F334683" w14:textId="6A15684F" w:rsidR="00986D83" w:rsidRPr="00852C9D" w:rsidRDefault="00986D83" w:rsidP="00986D83">
            <w:pPr>
              <w:rPr>
                <w:rFonts w:eastAsia="Times New Roman" w:cstheme="minorHAnsi"/>
                <w:sz w:val="20"/>
                <w:szCs w:val="20"/>
                <w:lang w:val="hr-HR"/>
              </w:rPr>
            </w:pPr>
            <w:r w:rsidRPr="00852C9D">
              <w:rPr>
                <w:rFonts w:cstheme="minorHAnsi"/>
                <w:b/>
                <w:sz w:val="20"/>
                <w:szCs w:val="20"/>
                <w:lang w:val="hr-HR"/>
              </w:rPr>
              <w:t>izv. prof. dr. sc. Iva Buljubašić</w:t>
            </w:r>
          </w:p>
        </w:tc>
        <w:tc>
          <w:tcPr>
            <w:tcW w:w="1485" w:type="dxa"/>
            <w:shd w:val="clear" w:color="auto" w:fill="auto"/>
            <w:vAlign w:val="center"/>
          </w:tcPr>
          <w:p w14:paraId="6D250680"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40774088"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bottom"/>
          </w:tcPr>
          <w:p w14:paraId="39F367C4"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49E0932F" w14:textId="77777777" w:rsidR="00986D83" w:rsidRPr="00852C9D" w:rsidRDefault="00986D83" w:rsidP="00986D83">
            <w:pPr>
              <w:jc w:val="center"/>
              <w:rPr>
                <w:rFonts w:eastAsia="Times New Roman" w:cstheme="minorHAnsi"/>
                <w:color w:val="FF0000"/>
                <w:sz w:val="20"/>
                <w:szCs w:val="20"/>
                <w:lang w:val="hr-HR"/>
              </w:rPr>
            </w:pPr>
          </w:p>
        </w:tc>
        <w:tc>
          <w:tcPr>
            <w:tcW w:w="1381" w:type="dxa"/>
            <w:shd w:val="clear" w:color="auto" w:fill="auto"/>
            <w:vAlign w:val="center"/>
          </w:tcPr>
          <w:p w14:paraId="477B48C4" w14:textId="77777777" w:rsidR="00986D83" w:rsidRPr="00852C9D" w:rsidRDefault="00986D83" w:rsidP="00986D83">
            <w:pPr>
              <w:jc w:val="center"/>
              <w:rPr>
                <w:rFonts w:eastAsia="Times New Roman" w:cstheme="minorHAnsi"/>
                <w:color w:val="FF0000"/>
                <w:sz w:val="20"/>
                <w:szCs w:val="20"/>
                <w:lang w:val="hr-HR"/>
              </w:rPr>
            </w:pPr>
          </w:p>
        </w:tc>
        <w:tc>
          <w:tcPr>
            <w:tcW w:w="1481" w:type="dxa"/>
            <w:shd w:val="clear" w:color="auto" w:fill="auto"/>
            <w:vAlign w:val="center"/>
          </w:tcPr>
          <w:p w14:paraId="5FA3671C" w14:textId="77777777" w:rsidR="00986D83" w:rsidRPr="00852C9D" w:rsidRDefault="00986D83" w:rsidP="00986D83">
            <w:pPr>
              <w:jc w:val="center"/>
              <w:rPr>
                <w:rFonts w:eastAsia="Times New Roman" w:cstheme="minorHAnsi"/>
                <w:color w:val="FF0000"/>
                <w:sz w:val="20"/>
                <w:szCs w:val="20"/>
                <w:lang w:val="hr-HR"/>
              </w:rPr>
            </w:pPr>
          </w:p>
        </w:tc>
        <w:tc>
          <w:tcPr>
            <w:tcW w:w="1341" w:type="dxa"/>
            <w:shd w:val="clear" w:color="auto" w:fill="auto"/>
            <w:vAlign w:val="bottom"/>
          </w:tcPr>
          <w:p w14:paraId="1AB78A32"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79FBF5A3" w14:textId="77777777" w:rsidTr="00EC673E">
        <w:trPr>
          <w:trHeight w:val="552"/>
        </w:trPr>
        <w:tc>
          <w:tcPr>
            <w:tcW w:w="2978" w:type="dxa"/>
            <w:shd w:val="clear" w:color="auto" w:fill="auto"/>
            <w:vAlign w:val="center"/>
            <w:hideMark/>
          </w:tcPr>
          <w:p w14:paraId="6365193D" w14:textId="77777777"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t xml:space="preserve">Marketing i digitalna promocija </w:t>
            </w:r>
          </w:p>
        </w:tc>
        <w:tc>
          <w:tcPr>
            <w:tcW w:w="1485" w:type="dxa"/>
            <w:shd w:val="clear" w:color="auto" w:fill="auto"/>
            <w:vAlign w:val="bottom"/>
          </w:tcPr>
          <w:p w14:paraId="38861A91" w14:textId="406E8805" w:rsidR="00986D83" w:rsidRPr="00852C9D" w:rsidRDefault="00986D83" w:rsidP="00986D83">
            <w:pPr>
              <w:rPr>
                <w:rFonts w:ascii="Arial" w:hAnsi="Arial" w:cs="Arial"/>
                <w:color w:val="000000"/>
                <w:sz w:val="22"/>
                <w:szCs w:val="22"/>
                <w:lang w:val="hr-HR"/>
              </w:rPr>
            </w:pPr>
          </w:p>
        </w:tc>
        <w:tc>
          <w:tcPr>
            <w:tcW w:w="1793" w:type="dxa"/>
            <w:shd w:val="clear" w:color="auto" w:fill="auto"/>
            <w:vAlign w:val="bottom"/>
          </w:tcPr>
          <w:p w14:paraId="0BB60B9D" w14:textId="3BB8ED25"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61E83ED4" w14:textId="670EBEC1"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25BF3F15" w14:textId="4287993E"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34E3C9F8" w14:textId="3AE3718A"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21C7F18F" w14:textId="609613CF" w:rsidR="00986D83" w:rsidRPr="00852C9D" w:rsidRDefault="00986D83" w:rsidP="00986D83">
            <w:pPr>
              <w:rPr>
                <w:rFonts w:ascii="Arial" w:hAnsi="Arial" w:cs="Arial"/>
                <w:color w:val="000000"/>
                <w:sz w:val="22"/>
                <w:szCs w:val="22"/>
              </w:rPr>
            </w:pPr>
          </w:p>
        </w:tc>
        <w:tc>
          <w:tcPr>
            <w:tcW w:w="1341" w:type="dxa"/>
            <w:shd w:val="clear" w:color="auto" w:fill="auto"/>
            <w:vAlign w:val="bottom"/>
          </w:tcPr>
          <w:p w14:paraId="0E8AB2D9"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64953C29" w14:textId="77777777" w:rsidTr="00EC673E">
        <w:trPr>
          <w:trHeight w:val="552"/>
        </w:trPr>
        <w:tc>
          <w:tcPr>
            <w:tcW w:w="2978" w:type="dxa"/>
            <w:shd w:val="clear" w:color="auto" w:fill="auto"/>
            <w:vAlign w:val="center"/>
          </w:tcPr>
          <w:p w14:paraId="018F1C9E" w14:textId="5E5B6780"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lastRenderedPageBreak/>
              <w:t>Digitalni marketing</w:t>
            </w:r>
          </w:p>
        </w:tc>
        <w:tc>
          <w:tcPr>
            <w:tcW w:w="1485" w:type="dxa"/>
            <w:shd w:val="clear" w:color="auto" w:fill="auto"/>
            <w:vAlign w:val="bottom"/>
          </w:tcPr>
          <w:p w14:paraId="6A499304" w14:textId="77777777" w:rsidR="00986D83" w:rsidRPr="00852C9D" w:rsidRDefault="00986D83" w:rsidP="00986D83">
            <w:pPr>
              <w:rPr>
                <w:rFonts w:ascii="Arial" w:hAnsi="Arial" w:cs="Arial"/>
                <w:color w:val="000000"/>
                <w:sz w:val="22"/>
                <w:szCs w:val="22"/>
                <w:lang w:val="hr-HR"/>
              </w:rPr>
            </w:pPr>
          </w:p>
        </w:tc>
        <w:tc>
          <w:tcPr>
            <w:tcW w:w="1793" w:type="dxa"/>
            <w:shd w:val="clear" w:color="auto" w:fill="auto"/>
            <w:vAlign w:val="bottom"/>
          </w:tcPr>
          <w:p w14:paraId="2399F472"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64437F3F"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0C7578D2" w14:textId="77777777"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11A8B71B" w14:textId="77777777"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10853DBC" w14:textId="77777777" w:rsidR="00986D83" w:rsidRPr="00852C9D" w:rsidRDefault="00986D83" w:rsidP="00986D83">
            <w:pPr>
              <w:rPr>
                <w:rFonts w:ascii="Arial" w:hAnsi="Arial" w:cs="Arial"/>
                <w:color w:val="000000"/>
                <w:sz w:val="22"/>
                <w:szCs w:val="22"/>
              </w:rPr>
            </w:pPr>
          </w:p>
        </w:tc>
        <w:tc>
          <w:tcPr>
            <w:tcW w:w="1341" w:type="dxa"/>
            <w:shd w:val="clear" w:color="auto" w:fill="auto"/>
            <w:vAlign w:val="bottom"/>
          </w:tcPr>
          <w:p w14:paraId="629E0E3E"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7BA3CFE7" w14:textId="77777777" w:rsidTr="00EC673E">
        <w:trPr>
          <w:trHeight w:val="276"/>
        </w:trPr>
        <w:tc>
          <w:tcPr>
            <w:tcW w:w="2978" w:type="dxa"/>
            <w:shd w:val="clear" w:color="auto" w:fill="auto"/>
            <w:vAlign w:val="center"/>
            <w:hideMark/>
          </w:tcPr>
          <w:p w14:paraId="520B6101" w14:textId="32706DFA" w:rsidR="00986D83" w:rsidRPr="00852C9D" w:rsidRDefault="00986D83" w:rsidP="00986D83">
            <w:pPr>
              <w:rPr>
                <w:rFonts w:eastAsia="Times New Roman" w:cstheme="minorHAnsi"/>
                <w:sz w:val="20"/>
                <w:szCs w:val="20"/>
                <w:lang w:val="hr-HR"/>
              </w:rPr>
            </w:pPr>
            <w:r w:rsidRPr="00852C9D">
              <w:rPr>
                <w:rFonts w:eastAsia="Times New Roman" w:cstheme="minorHAnsi"/>
                <w:b/>
                <w:sz w:val="20"/>
                <w:szCs w:val="20"/>
                <w:lang w:val="hr-HR"/>
              </w:rPr>
              <w:t>izv. prof. dr. sc. Marina Đukić</w:t>
            </w:r>
          </w:p>
        </w:tc>
        <w:tc>
          <w:tcPr>
            <w:tcW w:w="1485" w:type="dxa"/>
            <w:shd w:val="clear" w:color="auto" w:fill="auto"/>
            <w:vAlign w:val="center"/>
          </w:tcPr>
          <w:p w14:paraId="199547B2"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0EEC3376"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167EE766"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1D7FEA01" w14:textId="77777777" w:rsidR="00986D83" w:rsidRPr="00852C9D" w:rsidRDefault="00986D83" w:rsidP="00986D83">
            <w:pPr>
              <w:jc w:val="center"/>
              <w:rPr>
                <w:rFonts w:eastAsia="Times New Roman" w:cstheme="minorHAnsi"/>
                <w:color w:val="FF0000"/>
                <w:sz w:val="20"/>
                <w:szCs w:val="20"/>
                <w:lang w:val="hr-HR"/>
              </w:rPr>
            </w:pPr>
          </w:p>
        </w:tc>
        <w:tc>
          <w:tcPr>
            <w:tcW w:w="1381" w:type="dxa"/>
            <w:shd w:val="clear" w:color="auto" w:fill="auto"/>
            <w:vAlign w:val="center"/>
          </w:tcPr>
          <w:p w14:paraId="4F40F9CF" w14:textId="77777777" w:rsidR="00986D83" w:rsidRPr="00852C9D" w:rsidRDefault="00986D83" w:rsidP="00986D83">
            <w:pPr>
              <w:jc w:val="center"/>
              <w:rPr>
                <w:rFonts w:eastAsia="Times New Roman" w:cstheme="minorHAnsi"/>
                <w:color w:val="FF0000"/>
                <w:sz w:val="20"/>
                <w:szCs w:val="20"/>
                <w:lang w:val="hr-HR"/>
              </w:rPr>
            </w:pPr>
          </w:p>
        </w:tc>
        <w:tc>
          <w:tcPr>
            <w:tcW w:w="1481" w:type="dxa"/>
            <w:shd w:val="clear" w:color="auto" w:fill="auto"/>
            <w:vAlign w:val="center"/>
          </w:tcPr>
          <w:p w14:paraId="0ABC650D" w14:textId="77777777" w:rsidR="00986D83" w:rsidRPr="00852C9D" w:rsidRDefault="00986D83" w:rsidP="00986D83">
            <w:pPr>
              <w:jc w:val="center"/>
              <w:rPr>
                <w:rFonts w:eastAsia="Times New Roman" w:cstheme="minorHAnsi"/>
                <w:color w:val="FF0000"/>
                <w:sz w:val="20"/>
                <w:szCs w:val="20"/>
                <w:lang w:val="hr-HR"/>
              </w:rPr>
            </w:pPr>
          </w:p>
        </w:tc>
        <w:tc>
          <w:tcPr>
            <w:tcW w:w="1341" w:type="dxa"/>
            <w:shd w:val="clear" w:color="auto" w:fill="auto"/>
            <w:vAlign w:val="center"/>
          </w:tcPr>
          <w:p w14:paraId="787D57F2"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56D95536" w14:textId="77777777" w:rsidTr="00EC673E">
        <w:trPr>
          <w:trHeight w:val="552"/>
        </w:trPr>
        <w:tc>
          <w:tcPr>
            <w:tcW w:w="2978" w:type="dxa"/>
            <w:shd w:val="clear" w:color="auto" w:fill="auto"/>
            <w:vAlign w:val="center"/>
            <w:hideMark/>
          </w:tcPr>
          <w:p w14:paraId="566BCDD3" w14:textId="77777777"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t>Osnove izvještavanja u medijima</w:t>
            </w:r>
          </w:p>
        </w:tc>
        <w:tc>
          <w:tcPr>
            <w:tcW w:w="1485" w:type="dxa"/>
            <w:shd w:val="clear" w:color="auto" w:fill="auto"/>
            <w:vAlign w:val="bottom"/>
          </w:tcPr>
          <w:p w14:paraId="00C3E9B4" w14:textId="77882163" w:rsidR="00986D83" w:rsidRPr="00852C9D" w:rsidRDefault="00986D83" w:rsidP="00986D83">
            <w:pPr>
              <w:rPr>
                <w:rFonts w:ascii="Arial" w:hAnsi="Arial" w:cs="Arial"/>
                <w:color w:val="000000"/>
                <w:sz w:val="22"/>
                <w:szCs w:val="22"/>
                <w:lang w:val="hr-HR"/>
              </w:rPr>
            </w:pPr>
          </w:p>
        </w:tc>
        <w:tc>
          <w:tcPr>
            <w:tcW w:w="1793" w:type="dxa"/>
            <w:shd w:val="clear" w:color="auto" w:fill="auto"/>
            <w:vAlign w:val="bottom"/>
          </w:tcPr>
          <w:p w14:paraId="76E94DE4" w14:textId="3A089D52"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6F5E2A2C" w14:textId="0D16AD72"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0A84D997" w14:textId="1F4AA132"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259C3639" w14:textId="6B651103"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74D8DD4E" w14:textId="7882CE34" w:rsidR="00986D83" w:rsidRPr="00852C9D" w:rsidRDefault="00986D83" w:rsidP="00986D83">
            <w:pPr>
              <w:rPr>
                <w:rFonts w:ascii="Arial" w:hAnsi="Arial" w:cs="Arial"/>
                <w:color w:val="000000"/>
                <w:sz w:val="22"/>
                <w:szCs w:val="22"/>
              </w:rPr>
            </w:pPr>
          </w:p>
        </w:tc>
        <w:tc>
          <w:tcPr>
            <w:tcW w:w="1341" w:type="dxa"/>
            <w:shd w:val="clear" w:color="auto" w:fill="auto"/>
            <w:vAlign w:val="bottom"/>
          </w:tcPr>
          <w:p w14:paraId="3EAEE6CE"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54EC8374" w14:textId="77777777" w:rsidTr="00EC673E">
        <w:trPr>
          <w:trHeight w:val="564"/>
        </w:trPr>
        <w:tc>
          <w:tcPr>
            <w:tcW w:w="2978" w:type="dxa"/>
            <w:shd w:val="clear" w:color="auto" w:fill="auto"/>
            <w:vAlign w:val="center"/>
            <w:hideMark/>
          </w:tcPr>
          <w:p w14:paraId="6AA6D36E" w14:textId="77777777"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t>Uvod u odnose s javnošću</w:t>
            </w:r>
          </w:p>
        </w:tc>
        <w:tc>
          <w:tcPr>
            <w:tcW w:w="1485" w:type="dxa"/>
            <w:shd w:val="clear" w:color="auto" w:fill="auto"/>
            <w:vAlign w:val="bottom"/>
          </w:tcPr>
          <w:p w14:paraId="1D0A027F" w14:textId="51B64E2A" w:rsidR="00986D83" w:rsidRPr="00852C9D" w:rsidRDefault="00986D83" w:rsidP="00986D83">
            <w:pPr>
              <w:rPr>
                <w:rFonts w:ascii="Arial" w:hAnsi="Arial" w:cs="Arial"/>
                <w:color w:val="000000"/>
                <w:sz w:val="22"/>
                <w:szCs w:val="22"/>
                <w:lang w:val="hr-HR"/>
              </w:rPr>
            </w:pPr>
          </w:p>
        </w:tc>
        <w:tc>
          <w:tcPr>
            <w:tcW w:w="1793" w:type="dxa"/>
            <w:shd w:val="clear" w:color="auto" w:fill="auto"/>
            <w:vAlign w:val="bottom"/>
          </w:tcPr>
          <w:p w14:paraId="240E8C51" w14:textId="1AD753CB"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5D29D285" w14:textId="74AFE454"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287E2304" w14:textId="0C8F68B0"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0A121D1C" w14:textId="3C75C18F"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73F367AD" w14:textId="4D2D9135" w:rsidR="00986D83" w:rsidRPr="00852C9D" w:rsidRDefault="00986D83" w:rsidP="00986D83">
            <w:pPr>
              <w:rPr>
                <w:rFonts w:ascii="Arial" w:hAnsi="Arial" w:cs="Arial"/>
                <w:color w:val="000000"/>
                <w:sz w:val="22"/>
                <w:szCs w:val="22"/>
              </w:rPr>
            </w:pPr>
          </w:p>
        </w:tc>
        <w:tc>
          <w:tcPr>
            <w:tcW w:w="1341" w:type="dxa"/>
            <w:shd w:val="clear" w:color="auto" w:fill="auto"/>
            <w:vAlign w:val="bottom"/>
          </w:tcPr>
          <w:p w14:paraId="5BDD5401"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278C4B21" w14:textId="77777777" w:rsidTr="00EC673E">
        <w:trPr>
          <w:trHeight w:val="300"/>
        </w:trPr>
        <w:tc>
          <w:tcPr>
            <w:tcW w:w="2978" w:type="dxa"/>
            <w:shd w:val="clear" w:color="auto" w:fill="auto"/>
            <w:vAlign w:val="center"/>
            <w:hideMark/>
          </w:tcPr>
          <w:p w14:paraId="107BD1DC" w14:textId="7EB72372" w:rsidR="00986D83" w:rsidRPr="00852C9D" w:rsidRDefault="00986D83" w:rsidP="00986D83">
            <w:pPr>
              <w:rPr>
                <w:rFonts w:eastAsia="Times New Roman" w:cstheme="minorHAnsi"/>
                <w:sz w:val="20"/>
                <w:szCs w:val="20"/>
                <w:lang w:val="hr-HR"/>
              </w:rPr>
            </w:pPr>
            <w:r w:rsidRPr="00852C9D">
              <w:rPr>
                <w:rFonts w:eastAsia="Times New Roman" w:cstheme="minorHAnsi"/>
                <w:b/>
                <w:sz w:val="20"/>
                <w:szCs w:val="20"/>
                <w:lang w:val="hr-HR"/>
              </w:rPr>
              <w:t>prof. art. Anđelko Mrkonjić</w:t>
            </w:r>
          </w:p>
        </w:tc>
        <w:tc>
          <w:tcPr>
            <w:tcW w:w="1485" w:type="dxa"/>
            <w:shd w:val="clear" w:color="auto" w:fill="auto"/>
            <w:vAlign w:val="center"/>
          </w:tcPr>
          <w:p w14:paraId="792E9ACB"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0BF54E97"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5CD4BF9C"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68C7ABD2" w14:textId="77777777" w:rsidR="00986D83" w:rsidRPr="00852C9D" w:rsidRDefault="00986D83" w:rsidP="00986D83">
            <w:pPr>
              <w:jc w:val="center"/>
              <w:rPr>
                <w:rFonts w:eastAsia="Times New Roman" w:cstheme="minorHAnsi"/>
                <w:color w:val="FF0000"/>
                <w:sz w:val="20"/>
                <w:szCs w:val="20"/>
                <w:lang w:val="hr-HR"/>
              </w:rPr>
            </w:pPr>
          </w:p>
        </w:tc>
        <w:tc>
          <w:tcPr>
            <w:tcW w:w="1381" w:type="dxa"/>
            <w:shd w:val="clear" w:color="auto" w:fill="auto"/>
            <w:vAlign w:val="center"/>
          </w:tcPr>
          <w:p w14:paraId="4F17838F" w14:textId="77777777" w:rsidR="00986D83" w:rsidRPr="00852C9D" w:rsidRDefault="00986D83" w:rsidP="00986D83">
            <w:pPr>
              <w:jc w:val="center"/>
              <w:rPr>
                <w:rFonts w:eastAsia="Times New Roman" w:cstheme="minorHAnsi"/>
                <w:color w:val="FF0000"/>
                <w:sz w:val="20"/>
                <w:szCs w:val="20"/>
                <w:lang w:val="hr-HR"/>
              </w:rPr>
            </w:pPr>
          </w:p>
        </w:tc>
        <w:tc>
          <w:tcPr>
            <w:tcW w:w="1481" w:type="dxa"/>
            <w:shd w:val="clear" w:color="auto" w:fill="auto"/>
            <w:vAlign w:val="center"/>
          </w:tcPr>
          <w:p w14:paraId="541EF0D8" w14:textId="77777777" w:rsidR="00986D83" w:rsidRPr="00852C9D" w:rsidRDefault="00986D83" w:rsidP="00986D83">
            <w:pPr>
              <w:jc w:val="center"/>
              <w:rPr>
                <w:rFonts w:eastAsia="Times New Roman" w:cstheme="minorHAnsi"/>
                <w:color w:val="FF0000"/>
                <w:sz w:val="20"/>
                <w:szCs w:val="20"/>
                <w:lang w:val="hr-HR"/>
              </w:rPr>
            </w:pPr>
          </w:p>
        </w:tc>
        <w:tc>
          <w:tcPr>
            <w:tcW w:w="1341" w:type="dxa"/>
            <w:shd w:val="clear" w:color="auto" w:fill="auto"/>
            <w:vAlign w:val="center"/>
          </w:tcPr>
          <w:p w14:paraId="420A7DE3"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483C3251" w14:textId="77777777" w:rsidTr="00EC673E">
        <w:trPr>
          <w:trHeight w:val="564"/>
        </w:trPr>
        <w:tc>
          <w:tcPr>
            <w:tcW w:w="2978" w:type="dxa"/>
            <w:shd w:val="clear" w:color="auto" w:fill="auto"/>
            <w:vAlign w:val="center"/>
          </w:tcPr>
          <w:p w14:paraId="2A67D2DF" w14:textId="29B2B932"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t>Umjetnost u književnosti</w:t>
            </w:r>
          </w:p>
        </w:tc>
        <w:tc>
          <w:tcPr>
            <w:tcW w:w="1485" w:type="dxa"/>
            <w:shd w:val="clear" w:color="auto" w:fill="auto"/>
            <w:vAlign w:val="bottom"/>
          </w:tcPr>
          <w:p w14:paraId="6C118927"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77C79CB1"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3FD3387F"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252B4644" w14:textId="77777777"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08336849" w14:textId="77777777"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37347A3C" w14:textId="77777777"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73420EBC"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516F3B3F" w14:textId="77777777" w:rsidTr="00EC673E">
        <w:trPr>
          <w:trHeight w:val="564"/>
        </w:trPr>
        <w:tc>
          <w:tcPr>
            <w:tcW w:w="2978" w:type="dxa"/>
            <w:shd w:val="clear" w:color="auto" w:fill="auto"/>
            <w:vAlign w:val="center"/>
          </w:tcPr>
          <w:p w14:paraId="20E72C1B" w14:textId="70D83DDE"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t>Uvod u kreativno pisanje</w:t>
            </w:r>
          </w:p>
        </w:tc>
        <w:tc>
          <w:tcPr>
            <w:tcW w:w="1485" w:type="dxa"/>
            <w:shd w:val="clear" w:color="auto" w:fill="auto"/>
            <w:vAlign w:val="bottom"/>
          </w:tcPr>
          <w:p w14:paraId="5F93C52C"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4300201F"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76DD17C1"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1AE546CB" w14:textId="77777777"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68D9A100" w14:textId="77777777"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0002733E" w14:textId="77777777"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790BB6C2"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090BD460" w14:textId="77777777" w:rsidTr="00EC673E">
        <w:trPr>
          <w:trHeight w:val="564"/>
        </w:trPr>
        <w:tc>
          <w:tcPr>
            <w:tcW w:w="2978" w:type="dxa"/>
            <w:shd w:val="clear" w:color="auto" w:fill="auto"/>
            <w:vAlign w:val="center"/>
          </w:tcPr>
          <w:p w14:paraId="286ACA4C" w14:textId="33D976F3"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t>Kreativno pisanje</w:t>
            </w:r>
          </w:p>
        </w:tc>
        <w:tc>
          <w:tcPr>
            <w:tcW w:w="1485" w:type="dxa"/>
            <w:shd w:val="clear" w:color="auto" w:fill="auto"/>
            <w:vAlign w:val="bottom"/>
          </w:tcPr>
          <w:p w14:paraId="23DF897F"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51AA9657"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18567335"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478E656F" w14:textId="77777777"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3CD64178" w14:textId="77777777"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029A72E3" w14:textId="77777777"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7A361D38"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5A56CEB2" w14:textId="77777777" w:rsidTr="00EC673E">
        <w:trPr>
          <w:trHeight w:val="564"/>
        </w:trPr>
        <w:tc>
          <w:tcPr>
            <w:tcW w:w="2978" w:type="dxa"/>
            <w:shd w:val="clear" w:color="auto" w:fill="auto"/>
            <w:vAlign w:val="center"/>
          </w:tcPr>
          <w:p w14:paraId="69043CBB" w14:textId="3A32D899"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t>Vizualna poezija</w:t>
            </w:r>
          </w:p>
        </w:tc>
        <w:tc>
          <w:tcPr>
            <w:tcW w:w="1485" w:type="dxa"/>
            <w:shd w:val="clear" w:color="auto" w:fill="auto"/>
            <w:vAlign w:val="bottom"/>
          </w:tcPr>
          <w:p w14:paraId="629AB74F"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647748AF"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4F2C4C7F"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717F85B1" w14:textId="77777777"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4438C42C" w14:textId="77777777"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50CAA2FA" w14:textId="77777777"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08DB263E"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5C98AF35" w14:textId="77777777" w:rsidTr="00A110C8">
        <w:trPr>
          <w:trHeight w:val="564"/>
        </w:trPr>
        <w:tc>
          <w:tcPr>
            <w:tcW w:w="2978" w:type="dxa"/>
            <w:shd w:val="clear" w:color="auto" w:fill="auto"/>
            <w:vAlign w:val="center"/>
          </w:tcPr>
          <w:p w14:paraId="5B3F57DF" w14:textId="4E7A569F" w:rsidR="00986D83" w:rsidRPr="00852C9D" w:rsidRDefault="00986D83" w:rsidP="00986D83">
            <w:pPr>
              <w:rPr>
                <w:rFonts w:eastAsia="Times New Roman" w:cstheme="minorHAnsi"/>
                <w:sz w:val="20"/>
                <w:szCs w:val="20"/>
                <w:lang w:val="hr-HR"/>
              </w:rPr>
            </w:pPr>
            <w:r w:rsidRPr="00852C9D">
              <w:rPr>
                <w:rFonts w:eastAsia="Times New Roman" w:cstheme="minorHAnsi"/>
                <w:b/>
                <w:sz w:val="20"/>
                <w:szCs w:val="20"/>
                <w:lang w:val="hr-HR"/>
              </w:rPr>
              <w:t>dr. sc. Tomislav Levak, predavač</w:t>
            </w:r>
          </w:p>
        </w:tc>
        <w:tc>
          <w:tcPr>
            <w:tcW w:w="1485" w:type="dxa"/>
            <w:shd w:val="clear" w:color="auto" w:fill="auto"/>
            <w:vAlign w:val="center"/>
          </w:tcPr>
          <w:p w14:paraId="281AE6E5" w14:textId="77777777" w:rsidR="00986D83" w:rsidRPr="00852C9D" w:rsidRDefault="00986D83" w:rsidP="00986D83">
            <w:pPr>
              <w:rPr>
                <w:rFonts w:ascii="Arial" w:hAnsi="Arial" w:cs="Arial"/>
                <w:color w:val="000000"/>
                <w:sz w:val="22"/>
                <w:szCs w:val="22"/>
              </w:rPr>
            </w:pPr>
          </w:p>
        </w:tc>
        <w:tc>
          <w:tcPr>
            <w:tcW w:w="1793" w:type="dxa"/>
            <w:shd w:val="clear" w:color="auto" w:fill="auto"/>
            <w:vAlign w:val="center"/>
          </w:tcPr>
          <w:p w14:paraId="2B18B3B6" w14:textId="77777777" w:rsidR="00986D83" w:rsidRPr="00852C9D" w:rsidRDefault="00986D83" w:rsidP="00986D83">
            <w:pPr>
              <w:rPr>
                <w:rFonts w:ascii="Arial" w:hAnsi="Arial" w:cs="Arial"/>
                <w:color w:val="000000"/>
                <w:sz w:val="22"/>
                <w:szCs w:val="22"/>
              </w:rPr>
            </w:pPr>
          </w:p>
        </w:tc>
        <w:tc>
          <w:tcPr>
            <w:tcW w:w="1793" w:type="dxa"/>
            <w:shd w:val="clear" w:color="auto" w:fill="auto"/>
            <w:vAlign w:val="center"/>
          </w:tcPr>
          <w:p w14:paraId="6DB322C2" w14:textId="77777777" w:rsidR="00986D83" w:rsidRPr="00852C9D" w:rsidRDefault="00986D83" w:rsidP="00986D83">
            <w:pPr>
              <w:rPr>
                <w:rFonts w:ascii="Arial" w:hAnsi="Arial" w:cs="Arial"/>
                <w:color w:val="000000"/>
                <w:sz w:val="22"/>
                <w:szCs w:val="22"/>
              </w:rPr>
            </w:pPr>
          </w:p>
        </w:tc>
        <w:tc>
          <w:tcPr>
            <w:tcW w:w="1793" w:type="dxa"/>
            <w:shd w:val="clear" w:color="auto" w:fill="auto"/>
            <w:vAlign w:val="center"/>
          </w:tcPr>
          <w:p w14:paraId="0C495DEC" w14:textId="77777777" w:rsidR="00986D83" w:rsidRPr="00852C9D" w:rsidRDefault="00986D83" w:rsidP="00986D83">
            <w:pPr>
              <w:rPr>
                <w:rFonts w:ascii="Arial" w:hAnsi="Arial" w:cs="Arial"/>
                <w:color w:val="000000"/>
                <w:sz w:val="22"/>
                <w:szCs w:val="22"/>
              </w:rPr>
            </w:pPr>
          </w:p>
        </w:tc>
        <w:tc>
          <w:tcPr>
            <w:tcW w:w="1381" w:type="dxa"/>
            <w:shd w:val="clear" w:color="auto" w:fill="auto"/>
            <w:vAlign w:val="center"/>
          </w:tcPr>
          <w:p w14:paraId="75A4DA82" w14:textId="77777777"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505F9AC5" w14:textId="77777777"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7EC166FB"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4007CD80" w14:textId="77777777" w:rsidTr="00EC673E">
        <w:trPr>
          <w:trHeight w:val="564"/>
        </w:trPr>
        <w:tc>
          <w:tcPr>
            <w:tcW w:w="2978" w:type="dxa"/>
            <w:shd w:val="clear" w:color="auto" w:fill="auto"/>
            <w:vAlign w:val="center"/>
          </w:tcPr>
          <w:p w14:paraId="10568F58" w14:textId="465A029B"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t>Javni nastup u kulturi</w:t>
            </w:r>
          </w:p>
        </w:tc>
        <w:tc>
          <w:tcPr>
            <w:tcW w:w="1485" w:type="dxa"/>
            <w:shd w:val="clear" w:color="auto" w:fill="auto"/>
            <w:vAlign w:val="bottom"/>
          </w:tcPr>
          <w:p w14:paraId="63C5E0B5"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394A735E"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7838C166"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3460679B" w14:textId="77777777"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71738165" w14:textId="77777777"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7737E298" w14:textId="77777777"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35FCD86E"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3E5518D4" w14:textId="77777777" w:rsidTr="00A110C8">
        <w:trPr>
          <w:trHeight w:val="564"/>
        </w:trPr>
        <w:tc>
          <w:tcPr>
            <w:tcW w:w="2978" w:type="dxa"/>
            <w:shd w:val="clear" w:color="auto" w:fill="auto"/>
            <w:vAlign w:val="bottom"/>
          </w:tcPr>
          <w:p w14:paraId="74BECB7E" w14:textId="0622BCEB"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t>Persuazivne tehnike i javni nastup  1</w:t>
            </w:r>
          </w:p>
        </w:tc>
        <w:tc>
          <w:tcPr>
            <w:tcW w:w="1485" w:type="dxa"/>
            <w:shd w:val="clear" w:color="auto" w:fill="auto"/>
            <w:vAlign w:val="bottom"/>
          </w:tcPr>
          <w:p w14:paraId="56918806"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281C33B6"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5CF88550"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451F30BE" w14:textId="77777777"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589DCB54" w14:textId="77777777"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388E3B58" w14:textId="77777777"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4387730A"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384AD250" w14:textId="77777777" w:rsidTr="00A110C8">
        <w:trPr>
          <w:trHeight w:val="564"/>
        </w:trPr>
        <w:tc>
          <w:tcPr>
            <w:tcW w:w="2978" w:type="dxa"/>
            <w:shd w:val="clear" w:color="auto" w:fill="auto"/>
            <w:vAlign w:val="bottom"/>
          </w:tcPr>
          <w:p w14:paraId="772716DA" w14:textId="7DB63738" w:rsidR="00986D83" w:rsidRPr="00852C9D" w:rsidRDefault="00986D83" w:rsidP="00986D83">
            <w:pPr>
              <w:rPr>
                <w:rFonts w:eastAsia="Times New Roman" w:cstheme="minorHAnsi"/>
                <w:sz w:val="20"/>
                <w:szCs w:val="20"/>
                <w:lang w:val="hr-HR"/>
              </w:rPr>
            </w:pPr>
            <w:r w:rsidRPr="00852C9D">
              <w:rPr>
                <w:rFonts w:cstheme="minorHAnsi"/>
                <w:sz w:val="20"/>
                <w:szCs w:val="20"/>
                <w:lang w:val="hr-HR"/>
              </w:rPr>
              <w:t>Dezinformacije u novim medijima</w:t>
            </w:r>
          </w:p>
        </w:tc>
        <w:tc>
          <w:tcPr>
            <w:tcW w:w="1485" w:type="dxa"/>
            <w:shd w:val="clear" w:color="auto" w:fill="auto"/>
            <w:vAlign w:val="bottom"/>
          </w:tcPr>
          <w:p w14:paraId="31A4A8E0"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14EF60A2"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3E5AF6BA"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42B8092C" w14:textId="77777777"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2944C164" w14:textId="77777777"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4DBBDC17" w14:textId="77777777"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3AF73220"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66D03DC9" w14:textId="77777777" w:rsidTr="00A110C8">
        <w:trPr>
          <w:trHeight w:val="564"/>
        </w:trPr>
        <w:tc>
          <w:tcPr>
            <w:tcW w:w="2978" w:type="dxa"/>
            <w:shd w:val="clear" w:color="auto" w:fill="auto"/>
            <w:vAlign w:val="bottom"/>
          </w:tcPr>
          <w:p w14:paraId="3CFB5754" w14:textId="527153DB" w:rsidR="00986D83" w:rsidRPr="00852C9D" w:rsidRDefault="00986D83" w:rsidP="00986D83">
            <w:pPr>
              <w:rPr>
                <w:rFonts w:eastAsia="Times New Roman" w:cstheme="minorHAnsi"/>
                <w:sz w:val="20"/>
                <w:szCs w:val="20"/>
                <w:lang w:val="hr-HR"/>
              </w:rPr>
            </w:pPr>
            <w:r w:rsidRPr="00852C9D">
              <w:rPr>
                <w:rFonts w:cstheme="minorHAnsi"/>
                <w:sz w:val="20"/>
                <w:szCs w:val="20"/>
                <w:lang w:val="hr-HR"/>
              </w:rPr>
              <w:t>Uvod u komunikologiju</w:t>
            </w:r>
          </w:p>
        </w:tc>
        <w:tc>
          <w:tcPr>
            <w:tcW w:w="1485" w:type="dxa"/>
            <w:shd w:val="clear" w:color="auto" w:fill="auto"/>
            <w:vAlign w:val="bottom"/>
          </w:tcPr>
          <w:p w14:paraId="1151F7F4"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10A1F53B"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304984A4"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0F7267DD" w14:textId="77777777"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33074C6C" w14:textId="77777777"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3A0B9B7C" w14:textId="77777777"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6A58AC20" w14:textId="77777777" w:rsidR="00986D83" w:rsidRPr="00852C9D" w:rsidRDefault="00986D83" w:rsidP="00986D83">
            <w:pPr>
              <w:jc w:val="center"/>
              <w:rPr>
                <w:rFonts w:eastAsia="Times New Roman" w:cstheme="minorHAnsi"/>
                <w:color w:val="FF0000"/>
                <w:sz w:val="20"/>
                <w:szCs w:val="20"/>
                <w:lang w:val="hr-HR"/>
              </w:rPr>
            </w:pPr>
          </w:p>
        </w:tc>
      </w:tr>
      <w:tr w:rsidR="00A34AD4" w:rsidRPr="00852C9D" w14:paraId="73AD612C" w14:textId="77777777" w:rsidTr="003116D9">
        <w:trPr>
          <w:trHeight w:val="564"/>
        </w:trPr>
        <w:tc>
          <w:tcPr>
            <w:tcW w:w="2978" w:type="dxa"/>
            <w:shd w:val="clear" w:color="auto" w:fill="auto"/>
            <w:vAlign w:val="center"/>
          </w:tcPr>
          <w:p w14:paraId="73BCD8DD" w14:textId="6980EDE3" w:rsidR="00A34AD4" w:rsidRPr="00852C9D" w:rsidRDefault="00A34AD4" w:rsidP="00A34AD4">
            <w:pPr>
              <w:rPr>
                <w:rFonts w:eastAsia="Times New Roman" w:cstheme="minorHAnsi"/>
                <w:sz w:val="20"/>
                <w:szCs w:val="20"/>
                <w:lang w:val="hr-HR"/>
              </w:rPr>
            </w:pPr>
            <w:r>
              <w:rPr>
                <w:rFonts w:eastAsia="Times New Roman" w:cstheme="minorHAnsi"/>
                <w:b/>
                <w:sz w:val="20"/>
                <w:szCs w:val="20"/>
                <w:lang w:val="hr-HR"/>
              </w:rPr>
              <w:t>naslovni dr. sc. Dejan Varga</w:t>
            </w:r>
          </w:p>
        </w:tc>
        <w:tc>
          <w:tcPr>
            <w:tcW w:w="1485" w:type="dxa"/>
            <w:shd w:val="clear" w:color="auto" w:fill="auto"/>
            <w:vAlign w:val="center"/>
          </w:tcPr>
          <w:p w14:paraId="2ED89D4F"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47179F77"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704D61CF"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63AE2A46" w14:textId="77777777" w:rsidR="00A34AD4" w:rsidRPr="00852C9D" w:rsidRDefault="00A34AD4" w:rsidP="00A34AD4">
            <w:pPr>
              <w:rPr>
                <w:rFonts w:ascii="Arial" w:hAnsi="Arial" w:cs="Arial"/>
                <w:color w:val="000000"/>
                <w:sz w:val="22"/>
                <w:szCs w:val="22"/>
              </w:rPr>
            </w:pPr>
          </w:p>
        </w:tc>
        <w:tc>
          <w:tcPr>
            <w:tcW w:w="1381" w:type="dxa"/>
            <w:shd w:val="clear" w:color="auto" w:fill="auto"/>
            <w:vAlign w:val="bottom"/>
          </w:tcPr>
          <w:p w14:paraId="2B98A4CF" w14:textId="77777777" w:rsidR="00A34AD4" w:rsidRPr="00852C9D" w:rsidRDefault="00A34AD4" w:rsidP="00A34AD4">
            <w:pPr>
              <w:rPr>
                <w:rFonts w:ascii="Arial" w:hAnsi="Arial" w:cs="Arial"/>
                <w:color w:val="000000"/>
                <w:sz w:val="22"/>
                <w:szCs w:val="22"/>
              </w:rPr>
            </w:pPr>
          </w:p>
        </w:tc>
        <w:tc>
          <w:tcPr>
            <w:tcW w:w="1481" w:type="dxa"/>
            <w:shd w:val="clear" w:color="auto" w:fill="auto"/>
            <w:vAlign w:val="bottom"/>
          </w:tcPr>
          <w:p w14:paraId="19F769D3" w14:textId="77777777" w:rsidR="00A34AD4" w:rsidRPr="00852C9D" w:rsidRDefault="00A34AD4" w:rsidP="00A34AD4">
            <w:pPr>
              <w:rPr>
                <w:rFonts w:ascii="Arial" w:hAnsi="Arial" w:cs="Arial"/>
                <w:color w:val="000000"/>
                <w:sz w:val="22"/>
                <w:szCs w:val="22"/>
              </w:rPr>
            </w:pPr>
          </w:p>
        </w:tc>
        <w:tc>
          <w:tcPr>
            <w:tcW w:w="1341" w:type="dxa"/>
            <w:shd w:val="clear" w:color="auto" w:fill="auto"/>
            <w:vAlign w:val="center"/>
          </w:tcPr>
          <w:p w14:paraId="43A38836"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3104B8C5" w14:textId="77777777" w:rsidTr="003116D9">
        <w:trPr>
          <w:trHeight w:val="564"/>
        </w:trPr>
        <w:tc>
          <w:tcPr>
            <w:tcW w:w="2978" w:type="dxa"/>
            <w:shd w:val="clear" w:color="auto" w:fill="auto"/>
            <w:vAlign w:val="center"/>
          </w:tcPr>
          <w:p w14:paraId="6BC93F62" w14:textId="1232FBF4" w:rsidR="00A34AD4" w:rsidRPr="00852C9D" w:rsidRDefault="00A34AD4" w:rsidP="00A34AD4">
            <w:pPr>
              <w:rPr>
                <w:rFonts w:eastAsia="Times New Roman" w:cstheme="minorHAnsi"/>
                <w:sz w:val="20"/>
                <w:szCs w:val="20"/>
                <w:lang w:val="hr-HR"/>
              </w:rPr>
            </w:pPr>
            <w:r w:rsidRPr="00852C9D">
              <w:rPr>
                <w:rFonts w:eastAsia="Times New Roman" w:cstheme="minorHAnsi"/>
                <w:sz w:val="20"/>
                <w:szCs w:val="20"/>
                <w:lang w:val="hr-HR"/>
              </w:rPr>
              <w:t>Suvremena književnost</w:t>
            </w:r>
          </w:p>
        </w:tc>
        <w:tc>
          <w:tcPr>
            <w:tcW w:w="1485" w:type="dxa"/>
            <w:shd w:val="clear" w:color="auto" w:fill="auto"/>
            <w:vAlign w:val="center"/>
          </w:tcPr>
          <w:p w14:paraId="229193A1"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45D9593C"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3E413328"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66544FA2" w14:textId="77777777" w:rsidR="00A34AD4" w:rsidRPr="00852C9D" w:rsidRDefault="00A34AD4" w:rsidP="00A34AD4">
            <w:pPr>
              <w:rPr>
                <w:rFonts w:ascii="Arial" w:hAnsi="Arial" w:cs="Arial"/>
                <w:color w:val="000000"/>
                <w:sz w:val="22"/>
                <w:szCs w:val="22"/>
              </w:rPr>
            </w:pPr>
          </w:p>
        </w:tc>
        <w:tc>
          <w:tcPr>
            <w:tcW w:w="1381" w:type="dxa"/>
            <w:shd w:val="clear" w:color="auto" w:fill="auto"/>
            <w:vAlign w:val="bottom"/>
          </w:tcPr>
          <w:p w14:paraId="4B7FEC57" w14:textId="77777777" w:rsidR="00A34AD4" w:rsidRPr="00852C9D" w:rsidRDefault="00A34AD4" w:rsidP="00A34AD4">
            <w:pPr>
              <w:rPr>
                <w:rFonts w:ascii="Arial" w:hAnsi="Arial" w:cs="Arial"/>
                <w:color w:val="000000"/>
                <w:sz w:val="22"/>
                <w:szCs w:val="22"/>
              </w:rPr>
            </w:pPr>
          </w:p>
        </w:tc>
        <w:tc>
          <w:tcPr>
            <w:tcW w:w="1481" w:type="dxa"/>
            <w:shd w:val="clear" w:color="auto" w:fill="auto"/>
            <w:vAlign w:val="bottom"/>
          </w:tcPr>
          <w:p w14:paraId="059AB46E" w14:textId="77777777" w:rsidR="00A34AD4" w:rsidRPr="00852C9D" w:rsidRDefault="00A34AD4" w:rsidP="00A34AD4">
            <w:pPr>
              <w:rPr>
                <w:rFonts w:ascii="Arial" w:hAnsi="Arial" w:cs="Arial"/>
                <w:color w:val="000000"/>
                <w:sz w:val="22"/>
                <w:szCs w:val="22"/>
              </w:rPr>
            </w:pPr>
          </w:p>
        </w:tc>
        <w:tc>
          <w:tcPr>
            <w:tcW w:w="1341" w:type="dxa"/>
            <w:shd w:val="clear" w:color="auto" w:fill="auto"/>
            <w:vAlign w:val="center"/>
          </w:tcPr>
          <w:p w14:paraId="1B0885E1"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58141204" w14:textId="77777777" w:rsidTr="00EC673E">
        <w:trPr>
          <w:trHeight w:val="564"/>
        </w:trPr>
        <w:tc>
          <w:tcPr>
            <w:tcW w:w="2978" w:type="dxa"/>
            <w:shd w:val="clear" w:color="auto" w:fill="auto"/>
            <w:vAlign w:val="center"/>
          </w:tcPr>
          <w:p w14:paraId="61173583" w14:textId="15495577" w:rsidR="00A34AD4" w:rsidRPr="00852C9D" w:rsidRDefault="00A34AD4" w:rsidP="00A34AD4">
            <w:pPr>
              <w:rPr>
                <w:rFonts w:eastAsia="Times New Roman" w:cstheme="minorHAnsi"/>
                <w:b/>
                <w:sz w:val="20"/>
                <w:szCs w:val="20"/>
                <w:lang w:val="hr-HR"/>
              </w:rPr>
            </w:pPr>
            <w:r w:rsidRPr="00852C9D">
              <w:rPr>
                <w:rFonts w:eastAsia="Times New Roman" w:cstheme="minorHAnsi"/>
                <w:b/>
                <w:sz w:val="20"/>
                <w:szCs w:val="20"/>
                <w:lang w:val="hr-HR"/>
              </w:rPr>
              <w:lastRenderedPageBreak/>
              <w:t>Prof. dr. sc. Leo Rafolt</w:t>
            </w:r>
          </w:p>
        </w:tc>
        <w:tc>
          <w:tcPr>
            <w:tcW w:w="1485" w:type="dxa"/>
            <w:shd w:val="clear" w:color="auto" w:fill="auto"/>
            <w:vAlign w:val="bottom"/>
          </w:tcPr>
          <w:p w14:paraId="526CC86B"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325184F1"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7C65E3BE"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6BDEFA30" w14:textId="77777777" w:rsidR="00A34AD4" w:rsidRPr="00852C9D" w:rsidRDefault="00A34AD4" w:rsidP="00A34AD4">
            <w:pPr>
              <w:rPr>
                <w:rFonts w:ascii="Arial" w:hAnsi="Arial" w:cs="Arial"/>
                <w:color w:val="000000"/>
                <w:sz w:val="22"/>
                <w:szCs w:val="22"/>
              </w:rPr>
            </w:pPr>
          </w:p>
        </w:tc>
        <w:tc>
          <w:tcPr>
            <w:tcW w:w="1381" w:type="dxa"/>
            <w:shd w:val="clear" w:color="auto" w:fill="auto"/>
            <w:vAlign w:val="bottom"/>
          </w:tcPr>
          <w:p w14:paraId="6431018A" w14:textId="77777777" w:rsidR="00A34AD4" w:rsidRPr="00852C9D" w:rsidRDefault="00A34AD4" w:rsidP="00A34AD4">
            <w:pPr>
              <w:rPr>
                <w:rFonts w:ascii="Arial" w:hAnsi="Arial" w:cs="Arial"/>
                <w:color w:val="000000"/>
                <w:sz w:val="22"/>
                <w:szCs w:val="22"/>
              </w:rPr>
            </w:pPr>
          </w:p>
        </w:tc>
        <w:tc>
          <w:tcPr>
            <w:tcW w:w="1481" w:type="dxa"/>
            <w:shd w:val="clear" w:color="auto" w:fill="auto"/>
            <w:vAlign w:val="bottom"/>
          </w:tcPr>
          <w:p w14:paraId="4714FFF2" w14:textId="77777777" w:rsidR="00A34AD4" w:rsidRPr="00852C9D" w:rsidRDefault="00A34AD4" w:rsidP="00A34AD4">
            <w:pPr>
              <w:rPr>
                <w:rFonts w:ascii="Arial" w:hAnsi="Arial" w:cs="Arial"/>
                <w:color w:val="000000"/>
                <w:sz w:val="22"/>
                <w:szCs w:val="22"/>
              </w:rPr>
            </w:pPr>
          </w:p>
        </w:tc>
        <w:tc>
          <w:tcPr>
            <w:tcW w:w="1341" w:type="dxa"/>
            <w:shd w:val="clear" w:color="auto" w:fill="auto"/>
            <w:vAlign w:val="center"/>
          </w:tcPr>
          <w:p w14:paraId="0BABC793"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26659A6C" w14:textId="77777777" w:rsidTr="00EC673E">
        <w:trPr>
          <w:trHeight w:val="564"/>
        </w:trPr>
        <w:tc>
          <w:tcPr>
            <w:tcW w:w="2978" w:type="dxa"/>
            <w:shd w:val="clear" w:color="auto" w:fill="auto"/>
            <w:vAlign w:val="center"/>
          </w:tcPr>
          <w:p w14:paraId="6F9876D7" w14:textId="2FC79F00" w:rsidR="00A34AD4" w:rsidRPr="000B1200" w:rsidRDefault="00A34AD4" w:rsidP="00A34AD4">
            <w:pPr>
              <w:rPr>
                <w:rFonts w:eastAsia="Times New Roman" w:cstheme="minorHAnsi"/>
                <w:sz w:val="20"/>
                <w:szCs w:val="20"/>
                <w:lang w:val="hr-HR"/>
              </w:rPr>
            </w:pPr>
            <w:r w:rsidRPr="000B1200">
              <w:rPr>
                <w:rFonts w:eastAsia="Times New Roman" w:cstheme="minorHAnsi"/>
                <w:sz w:val="20"/>
                <w:szCs w:val="20"/>
                <w:lang w:val="hr-HR"/>
              </w:rPr>
              <w:t>Kultura i umjetnost: komparativna povijest ideja 1</w:t>
            </w:r>
          </w:p>
        </w:tc>
        <w:tc>
          <w:tcPr>
            <w:tcW w:w="1485" w:type="dxa"/>
            <w:shd w:val="clear" w:color="auto" w:fill="auto"/>
            <w:vAlign w:val="bottom"/>
          </w:tcPr>
          <w:p w14:paraId="47140945"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66B47CF2"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352A4ACC"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328449C1" w14:textId="77777777" w:rsidR="00A34AD4" w:rsidRPr="00852C9D" w:rsidRDefault="00A34AD4" w:rsidP="00A34AD4">
            <w:pPr>
              <w:rPr>
                <w:rFonts w:ascii="Arial" w:hAnsi="Arial" w:cs="Arial"/>
                <w:color w:val="000000"/>
                <w:sz w:val="22"/>
                <w:szCs w:val="22"/>
              </w:rPr>
            </w:pPr>
          </w:p>
        </w:tc>
        <w:tc>
          <w:tcPr>
            <w:tcW w:w="1381" w:type="dxa"/>
            <w:shd w:val="clear" w:color="auto" w:fill="auto"/>
            <w:vAlign w:val="bottom"/>
          </w:tcPr>
          <w:p w14:paraId="180E3C32" w14:textId="77777777" w:rsidR="00A34AD4" w:rsidRPr="00852C9D" w:rsidRDefault="00A34AD4" w:rsidP="00A34AD4">
            <w:pPr>
              <w:rPr>
                <w:rFonts w:ascii="Arial" w:hAnsi="Arial" w:cs="Arial"/>
                <w:color w:val="000000"/>
                <w:sz w:val="22"/>
                <w:szCs w:val="22"/>
              </w:rPr>
            </w:pPr>
          </w:p>
        </w:tc>
        <w:tc>
          <w:tcPr>
            <w:tcW w:w="1481" w:type="dxa"/>
            <w:shd w:val="clear" w:color="auto" w:fill="auto"/>
            <w:vAlign w:val="bottom"/>
          </w:tcPr>
          <w:p w14:paraId="7527FDC9" w14:textId="77777777" w:rsidR="00A34AD4" w:rsidRPr="00852C9D" w:rsidRDefault="00A34AD4" w:rsidP="00A34AD4">
            <w:pPr>
              <w:rPr>
                <w:rFonts w:ascii="Arial" w:hAnsi="Arial" w:cs="Arial"/>
                <w:color w:val="000000"/>
                <w:sz w:val="22"/>
                <w:szCs w:val="22"/>
              </w:rPr>
            </w:pPr>
          </w:p>
        </w:tc>
        <w:tc>
          <w:tcPr>
            <w:tcW w:w="1341" w:type="dxa"/>
            <w:shd w:val="clear" w:color="auto" w:fill="auto"/>
            <w:vAlign w:val="center"/>
          </w:tcPr>
          <w:p w14:paraId="1A400DFE"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05F7E7FA" w14:textId="77777777" w:rsidTr="00EC673E">
        <w:trPr>
          <w:trHeight w:val="564"/>
        </w:trPr>
        <w:tc>
          <w:tcPr>
            <w:tcW w:w="2978" w:type="dxa"/>
            <w:shd w:val="clear" w:color="auto" w:fill="auto"/>
            <w:vAlign w:val="center"/>
          </w:tcPr>
          <w:p w14:paraId="415C9F3F" w14:textId="128B1812" w:rsidR="00A34AD4" w:rsidRPr="000B1200" w:rsidRDefault="00A34AD4" w:rsidP="00A34AD4">
            <w:pPr>
              <w:rPr>
                <w:rFonts w:eastAsia="Times New Roman" w:cstheme="minorHAnsi"/>
                <w:strike/>
                <w:color w:val="FF0000"/>
                <w:sz w:val="20"/>
                <w:szCs w:val="20"/>
                <w:lang w:val="hr-HR"/>
              </w:rPr>
            </w:pPr>
            <w:r w:rsidRPr="00D44A34">
              <w:rPr>
                <w:rFonts w:cstheme="minorHAnsi"/>
                <w:sz w:val="20"/>
                <w:szCs w:val="20"/>
                <w:lang w:val="hr-HR"/>
              </w:rPr>
              <w:t>Kultura i umjetnost</w:t>
            </w:r>
            <w:r>
              <w:rPr>
                <w:rFonts w:cstheme="minorHAnsi"/>
                <w:sz w:val="20"/>
                <w:szCs w:val="20"/>
                <w:lang w:val="hr-HR"/>
              </w:rPr>
              <w:t>: komparativna povijest ideja 2</w:t>
            </w:r>
          </w:p>
        </w:tc>
        <w:tc>
          <w:tcPr>
            <w:tcW w:w="1485" w:type="dxa"/>
            <w:shd w:val="clear" w:color="auto" w:fill="auto"/>
            <w:vAlign w:val="bottom"/>
          </w:tcPr>
          <w:p w14:paraId="1956124D"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1608C25B"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6914E13E"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6111EC9A" w14:textId="77777777" w:rsidR="00A34AD4" w:rsidRPr="00852C9D" w:rsidRDefault="00A34AD4" w:rsidP="00A34AD4">
            <w:pPr>
              <w:rPr>
                <w:rFonts w:ascii="Arial" w:hAnsi="Arial" w:cs="Arial"/>
                <w:color w:val="000000"/>
                <w:sz w:val="22"/>
                <w:szCs w:val="22"/>
              </w:rPr>
            </w:pPr>
          </w:p>
        </w:tc>
        <w:tc>
          <w:tcPr>
            <w:tcW w:w="1381" w:type="dxa"/>
            <w:shd w:val="clear" w:color="auto" w:fill="auto"/>
            <w:vAlign w:val="bottom"/>
          </w:tcPr>
          <w:p w14:paraId="07AEAB10" w14:textId="77777777" w:rsidR="00A34AD4" w:rsidRPr="00852C9D" w:rsidRDefault="00A34AD4" w:rsidP="00A34AD4">
            <w:pPr>
              <w:rPr>
                <w:rFonts w:ascii="Arial" w:hAnsi="Arial" w:cs="Arial"/>
                <w:color w:val="000000"/>
                <w:sz w:val="22"/>
                <w:szCs w:val="22"/>
              </w:rPr>
            </w:pPr>
          </w:p>
        </w:tc>
        <w:tc>
          <w:tcPr>
            <w:tcW w:w="1481" w:type="dxa"/>
            <w:shd w:val="clear" w:color="auto" w:fill="auto"/>
            <w:vAlign w:val="bottom"/>
          </w:tcPr>
          <w:p w14:paraId="52E5337E" w14:textId="77777777" w:rsidR="00A34AD4" w:rsidRPr="00852C9D" w:rsidRDefault="00A34AD4" w:rsidP="00A34AD4">
            <w:pPr>
              <w:rPr>
                <w:rFonts w:ascii="Arial" w:hAnsi="Arial" w:cs="Arial"/>
                <w:color w:val="000000"/>
                <w:sz w:val="22"/>
                <w:szCs w:val="22"/>
              </w:rPr>
            </w:pPr>
          </w:p>
        </w:tc>
        <w:tc>
          <w:tcPr>
            <w:tcW w:w="1341" w:type="dxa"/>
            <w:shd w:val="clear" w:color="auto" w:fill="auto"/>
            <w:vAlign w:val="center"/>
          </w:tcPr>
          <w:p w14:paraId="3DF548D5"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6B8E5DC6" w14:textId="77777777" w:rsidTr="00EC673E">
        <w:trPr>
          <w:trHeight w:val="288"/>
        </w:trPr>
        <w:tc>
          <w:tcPr>
            <w:tcW w:w="2978" w:type="dxa"/>
            <w:shd w:val="clear" w:color="auto" w:fill="auto"/>
            <w:vAlign w:val="center"/>
            <w:hideMark/>
          </w:tcPr>
          <w:p w14:paraId="2A203642" w14:textId="77777777" w:rsidR="00A34AD4" w:rsidRPr="00852C9D" w:rsidRDefault="00A34AD4" w:rsidP="00A34AD4">
            <w:pPr>
              <w:rPr>
                <w:rFonts w:eastAsia="Times New Roman" w:cstheme="minorHAnsi"/>
                <w:b/>
                <w:sz w:val="20"/>
                <w:szCs w:val="20"/>
                <w:lang w:val="hr-HR"/>
              </w:rPr>
            </w:pPr>
            <w:r w:rsidRPr="00852C9D">
              <w:rPr>
                <w:rFonts w:eastAsia="Times New Roman" w:cstheme="minorHAnsi"/>
                <w:b/>
                <w:sz w:val="20"/>
                <w:szCs w:val="20"/>
                <w:lang w:val="hr-HR"/>
              </w:rPr>
              <w:t>Marija Tolušić, univ. spec. oec., viša predavačica</w:t>
            </w:r>
          </w:p>
        </w:tc>
        <w:tc>
          <w:tcPr>
            <w:tcW w:w="1485" w:type="dxa"/>
            <w:shd w:val="clear" w:color="auto" w:fill="auto"/>
            <w:vAlign w:val="center"/>
          </w:tcPr>
          <w:p w14:paraId="30CE51DA" w14:textId="77777777" w:rsidR="00A34AD4" w:rsidRPr="00852C9D" w:rsidRDefault="00A34AD4" w:rsidP="00A34AD4">
            <w:pPr>
              <w:jc w:val="center"/>
              <w:rPr>
                <w:rFonts w:eastAsia="Times New Roman" w:cstheme="minorHAnsi"/>
                <w:color w:val="FF0000"/>
                <w:sz w:val="20"/>
                <w:szCs w:val="20"/>
                <w:lang w:val="hr-HR"/>
              </w:rPr>
            </w:pPr>
          </w:p>
        </w:tc>
        <w:tc>
          <w:tcPr>
            <w:tcW w:w="1793" w:type="dxa"/>
            <w:shd w:val="clear" w:color="auto" w:fill="auto"/>
            <w:vAlign w:val="center"/>
          </w:tcPr>
          <w:p w14:paraId="7626E3CC" w14:textId="77777777" w:rsidR="00A34AD4" w:rsidRPr="00852C9D" w:rsidRDefault="00A34AD4" w:rsidP="00A34AD4">
            <w:pPr>
              <w:jc w:val="center"/>
              <w:rPr>
                <w:rFonts w:eastAsia="Times New Roman" w:cstheme="minorHAnsi"/>
                <w:color w:val="FF0000"/>
                <w:sz w:val="20"/>
                <w:szCs w:val="20"/>
                <w:lang w:val="hr-HR"/>
              </w:rPr>
            </w:pPr>
          </w:p>
        </w:tc>
        <w:tc>
          <w:tcPr>
            <w:tcW w:w="1793" w:type="dxa"/>
            <w:shd w:val="clear" w:color="auto" w:fill="auto"/>
            <w:vAlign w:val="center"/>
          </w:tcPr>
          <w:p w14:paraId="4CFDED83" w14:textId="77777777" w:rsidR="00A34AD4" w:rsidRPr="00852C9D" w:rsidRDefault="00A34AD4" w:rsidP="00A34AD4">
            <w:pPr>
              <w:jc w:val="center"/>
              <w:rPr>
                <w:rFonts w:eastAsia="Times New Roman" w:cstheme="minorHAnsi"/>
                <w:color w:val="FF0000"/>
                <w:sz w:val="20"/>
                <w:szCs w:val="20"/>
                <w:lang w:val="hr-HR"/>
              </w:rPr>
            </w:pPr>
          </w:p>
        </w:tc>
        <w:tc>
          <w:tcPr>
            <w:tcW w:w="1793" w:type="dxa"/>
            <w:shd w:val="clear" w:color="auto" w:fill="auto"/>
            <w:vAlign w:val="center"/>
          </w:tcPr>
          <w:p w14:paraId="448DA3B7" w14:textId="77777777" w:rsidR="00A34AD4" w:rsidRPr="00852C9D" w:rsidRDefault="00A34AD4" w:rsidP="00A34AD4">
            <w:pPr>
              <w:jc w:val="center"/>
              <w:rPr>
                <w:rFonts w:eastAsia="Times New Roman" w:cstheme="minorHAnsi"/>
                <w:color w:val="FF0000"/>
                <w:sz w:val="20"/>
                <w:szCs w:val="20"/>
                <w:lang w:val="hr-HR"/>
              </w:rPr>
            </w:pPr>
          </w:p>
        </w:tc>
        <w:tc>
          <w:tcPr>
            <w:tcW w:w="1381" w:type="dxa"/>
            <w:shd w:val="clear" w:color="auto" w:fill="auto"/>
            <w:vAlign w:val="center"/>
          </w:tcPr>
          <w:p w14:paraId="08CE7741" w14:textId="77777777" w:rsidR="00A34AD4" w:rsidRPr="00852C9D" w:rsidRDefault="00A34AD4" w:rsidP="00A34AD4">
            <w:pPr>
              <w:jc w:val="center"/>
              <w:rPr>
                <w:rFonts w:eastAsia="Times New Roman" w:cstheme="minorHAnsi"/>
                <w:color w:val="FF0000"/>
                <w:sz w:val="20"/>
                <w:szCs w:val="20"/>
                <w:lang w:val="hr-HR"/>
              </w:rPr>
            </w:pPr>
          </w:p>
        </w:tc>
        <w:tc>
          <w:tcPr>
            <w:tcW w:w="1481" w:type="dxa"/>
            <w:shd w:val="clear" w:color="auto" w:fill="auto"/>
            <w:vAlign w:val="center"/>
          </w:tcPr>
          <w:p w14:paraId="73C1AEEF" w14:textId="77777777" w:rsidR="00A34AD4" w:rsidRPr="00852C9D" w:rsidRDefault="00A34AD4" w:rsidP="00A34AD4">
            <w:pPr>
              <w:jc w:val="center"/>
              <w:rPr>
                <w:rFonts w:eastAsia="Times New Roman" w:cstheme="minorHAnsi"/>
                <w:color w:val="FF0000"/>
                <w:sz w:val="20"/>
                <w:szCs w:val="20"/>
                <w:lang w:val="hr-HR"/>
              </w:rPr>
            </w:pPr>
          </w:p>
        </w:tc>
        <w:tc>
          <w:tcPr>
            <w:tcW w:w="1341" w:type="dxa"/>
            <w:shd w:val="clear" w:color="auto" w:fill="auto"/>
            <w:vAlign w:val="center"/>
          </w:tcPr>
          <w:p w14:paraId="6860FB1C"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33F33BBF" w14:textId="77777777" w:rsidTr="00EC673E">
        <w:trPr>
          <w:trHeight w:val="552"/>
        </w:trPr>
        <w:tc>
          <w:tcPr>
            <w:tcW w:w="2978" w:type="dxa"/>
            <w:shd w:val="clear" w:color="auto" w:fill="auto"/>
            <w:vAlign w:val="center"/>
            <w:hideMark/>
          </w:tcPr>
          <w:p w14:paraId="4FB077C1" w14:textId="77777777" w:rsidR="00A34AD4" w:rsidRPr="00852C9D" w:rsidRDefault="00A34AD4" w:rsidP="00A34AD4">
            <w:pPr>
              <w:rPr>
                <w:rFonts w:eastAsia="Times New Roman" w:cstheme="minorHAnsi"/>
                <w:sz w:val="20"/>
                <w:szCs w:val="20"/>
                <w:lang w:val="hr-HR"/>
              </w:rPr>
            </w:pPr>
            <w:r w:rsidRPr="00852C9D">
              <w:rPr>
                <w:rFonts w:eastAsia="Times New Roman" w:cstheme="minorHAnsi"/>
                <w:sz w:val="20"/>
                <w:szCs w:val="20"/>
                <w:lang w:val="hr-HR"/>
              </w:rPr>
              <w:t>Ekonomika kulture i kreativnih industrija</w:t>
            </w:r>
          </w:p>
        </w:tc>
        <w:tc>
          <w:tcPr>
            <w:tcW w:w="1485" w:type="dxa"/>
            <w:shd w:val="clear" w:color="auto" w:fill="auto"/>
            <w:vAlign w:val="bottom"/>
          </w:tcPr>
          <w:p w14:paraId="3FEF06A6" w14:textId="5CB9D383" w:rsidR="00A34AD4" w:rsidRPr="00852C9D" w:rsidRDefault="00A34AD4" w:rsidP="00A34AD4">
            <w:pPr>
              <w:rPr>
                <w:rFonts w:ascii="Arial" w:hAnsi="Arial" w:cs="Arial"/>
                <w:color w:val="000000"/>
                <w:sz w:val="22"/>
                <w:szCs w:val="22"/>
                <w:lang w:val="hr-HR"/>
              </w:rPr>
            </w:pPr>
          </w:p>
        </w:tc>
        <w:tc>
          <w:tcPr>
            <w:tcW w:w="1793" w:type="dxa"/>
            <w:shd w:val="clear" w:color="auto" w:fill="auto"/>
            <w:vAlign w:val="bottom"/>
          </w:tcPr>
          <w:p w14:paraId="4FDED87C" w14:textId="1A0569D5"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3323E025" w14:textId="5AA57EFC"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025AAFC8" w14:textId="111E8373" w:rsidR="00A34AD4" w:rsidRPr="00852C9D" w:rsidRDefault="00A34AD4" w:rsidP="00A34AD4">
            <w:pPr>
              <w:rPr>
                <w:rFonts w:ascii="Arial" w:hAnsi="Arial" w:cs="Arial"/>
                <w:color w:val="000000"/>
                <w:sz w:val="22"/>
                <w:szCs w:val="22"/>
              </w:rPr>
            </w:pPr>
          </w:p>
        </w:tc>
        <w:tc>
          <w:tcPr>
            <w:tcW w:w="1381" w:type="dxa"/>
            <w:shd w:val="clear" w:color="auto" w:fill="auto"/>
            <w:vAlign w:val="bottom"/>
          </w:tcPr>
          <w:p w14:paraId="6C1631F1" w14:textId="36846B8B" w:rsidR="00A34AD4" w:rsidRPr="00852C9D" w:rsidRDefault="00A34AD4" w:rsidP="00A34AD4">
            <w:pPr>
              <w:rPr>
                <w:rFonts w:ascii="Arial" w:hAnsi="Arial" w:cs="Arial"/>
                <w:color w:val="000000"/>
                <w:sz w:val="22"/>
                <w:szCs w:val="22"/>
              </w:rPr>
            </w:pPr>
          </w:p>
        </w:tc>
        <w:tc>
          <w:tcPr>
            <w:tcW w:w="1481" w:type="dxa"/>
            <w:shd w:val="clear" w:color="auto" w:fill="auto"/>
            <w:vAlign w:val="bottom"/>
          </w:tcPr>
          <w:p w14:paraId="2A86E3CA" w14:textId="6320CFA4" w:rsidR="00A34AD4" w:rsidRPr="00852C9D" w:rsidRDefault="00A34AD4" w:rsidP="00A34AD4">
            <w:pPr>
              <w:rPr>
                <w:rFonts w:ascii="Arial" w:hAnsi="Arial" w:cs="Arial"/>
                <w:color w:val="000000"/>
                <w:sz w:val="22"/>
                <w:szCs w:val="22"/>
              </w:rPr>
            </w:pPr>
          </w:p>
        </w:tc>
        <w:tc>
          <w:tcPr>
            <w:tcW w:w="1341" w:type="dxa"/>
            <w:shd w:val="clear" w:color="auto" w:fill="auto"/>
            <w:vAlign w:val="center"/>
          </w:tcPr>
          <w:p w14:paraId="13DD82E5"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40ABC294" w14:textId="77777777" w:rsidTr="00EC673E">
        <w:trPr>
          <w:trHeight w:val="552"/>
        </w:trPr>
        <w:tc>
          <w:tcPr>
            <w:tcW w:w="2978" w:type="dxa"/>
            <w:shd w:val="clear" w:color="auto" w:fill="auto"/>
            <w:vAlign w:val="center"/>
            <w:hideMark/>
          </w:tcPr>
          <w:p w14:paraId="1547DCD7" w14:textId="77777777" w:rsidR="00A34AD4" w:rsidRPr="00852C9D" w:rsidRDefault="00A34AD4" w:rsidP="00A34AD4">
            <w:pPr>
              <w:rPr>
                <w:rFonts w:eastAsia="Times New Roman" w:cstheme="minorHAnsi"/>
                <w:sz w:val="20"/>
                <w:szCs w:val="20"/>
                <w:lang w:val="hr-HR"/>
              </w:rPr>
            </w:pPr>
            <w:r w:rsidRPr="00852C9D">
              <w:rPr>
                <w:rFonts w:eastAsia="Times New Roman" w:cstheme="minorHAnsi"/>
                <w:sz w:val="20"/>
                <w:szCs w:val="20"/>
                <w:lang w:val="hr-HR"/>
              </w:rPr>
              <w:t>Menadžment u kulturi i kreativnim industrijama</w:t>
            </w:r>
          </w:p>
        </w:tc>
        <w:tc>
          <w:tcPr>
            <w:tcW w:w="1485" w:type="dxa"/>
            <w:shd w:val="clear" w:color="auto" w:fill="auto"/>
            <w:vAlign w:val="bottom"/>
          </w:tcPr>
          <w:p w14:paraId="00EFDE67" w14:textId="7681BA32"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0D33D509" w14:textId="6BFA259C"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188075EB" w14:textId="299FA142"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13386777" w14:textId="382975F9" w:rsidR="00A34AD4" w:rsidRPr="00852C9D" w:rsidRDefault="00A34AD4" w:rsidP="00A34AD4">
            <w:pPr>
              <w:rPr>
                <w:rFonts w:ascii="Arial" w:hAnsi="Arial" w:cs="Arial"/>
                <w:color w:val="000000"/>
                <w:sz w:val="22"/>
                <w:szCs w:val="22"/>
              </w:rPr>
            </w:pPr>
          </w:p>
        </w:tc>
        <w:tc>
          <w:tcPr>
            <w:tcW w:w="1381" w:type="dxa"/>
            <w:shd w:val="clear" w:color="auto" w:fill="auto"/>
            <w:vAlign w:val="bottom"/>
          </w:tcPr>
          <w:p w14:paraId="75E60D11" w14:textId="5FF43F33" w:rsidR="00A34AD4" w:rsidRPr="00852C9D" w:rsidRDefault="00A34AD4" w:rsidP="00A34AD4">
            <w:pPr>
              <w:rPr>
                <w:rFonts w:ascii="Arial" w:hAnsi="Arial" w:cs="Arial"/>
                <w:color w:val="000000"/>
                <w:sz w:val="22"/>
                <w:szCs w:val="22"/>
              </w:rPr>
            </w:pPr>
          </w:p>
        </w:tc>
        <w:tc>
          <w:tcPr>
            <w:tcW w:w="1481" w:type="dxa"/>
            <w:shd w:val="clear" w:color="auto" w:fill="auto"/>
            <w:vAlign w:val="bottom"/>
          </w:tcPr>
          <w:p w14:paraId="15903CA7" w14:textId="7CCAA91B" w:rsidR="00A34AD4" w:rsidRPr="00852C9D" w:rsidRDefault="00A34AD4" w:rsidP="00A34AD4">
            <w:pPr>
              <w:rPr>
                <w:rFonts w:ascii="Arial" w:hAnsi="Arial" w:cs="Arial"/>
                <w:color w:val="000000"/>
                <w:sz w:val="22"/>
                <w:szCs w:val="22"/>
              </w:rPr>
            </w:pPr>
          </w:p>
        </w:tc>
        <w:tc>
          <w:tcPr>
            <w:tcW w:w="1341" w:type="dxa"/>
            <w:shd w:val="clear" w:color="auto" w:fill="auto"/>
            <w:vAlign w:val="center"/>
          </w:tcPr>
          <w:p w14:paraId="59738B16"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31F5A453" w14:textId="77777777" w:rsidTr="00EC673E">
        <w:trPr>
          <w:trHeight w:val="552"/>
        </w:trPr>
        <w:tc>
          <w:tcPr>
            <w:tcW w:w="2978" w:type="dxa"/>
            <w:shd w:val="clear" w:color="auto" w:fill="auto"/>
            <w:vAlign w:val="center"/>
            <w:hideMark/>
          </w:tcPr>
          <w:p w14:paraId="18547DB6" w14:textId="77777777" w:rsidR="00A34AD4" w:rsidRPr="00852C9D" w:rsidRDefault="00A34AD4" w:rsidP="00A34AD4">
            <w:pPr>
              <w:rPr>
                <w:rFonts w:eastAsia="Times New Roman" w:cstheme="minorHAnsi"/>
                <w:sz w:val="20"/>
                <w:szCs w:val="20"/>
                <w:lang w:val="hr-HR"/>
              </w:rPr>
            </w:pPr>
            <w:r w:rsidRPr="00852C9D">
              <w:rPr>
                <w:rFonts w:eastAsia="Times New Roman" w:cstheme="minorHAnsi"/>
                <w:sz w:val="20"/>
                <w:szCs w:val="20"/>
                <w:lang w:val="hr-HR"/>
              </w:rPr>
              <w:t>Planiranje u kulturi</w:t>
            </w:r>
          </w:p>
        </w:tc>
        <w:tc>
          <w:tcPr>
            <w:tcW w:w="1485" w:type="dxa"/>
            <w:shd w:val="clear" w:color="auto" w:fill="auto"/>
            <w:vAlign w:val="bottom"/>
          </w:tcPr>
          <w:p w14:paraId="7C676FB4" w14:textId="1B9E5285"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27353C43" w14:textId="0ACAA811"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40559129" w14:textId="6A639EA9"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2DAE9BED" w14:textId="10ECE040" w:rsidR="00A34AD4" w:rsidRPr="00852C9D" w:rsidRDefault="00A34AD4" w:rsidP="00A34AD4">
            <w:pPr>
              <w:rPr>
                <w:rFonts w:ascii="Arial" w:hAnsi="Arial" w:cs="Arial"/>
                <w:color w:val="000000"/>
                <w:sz w:val="22"/>
                <w:szCs w:val="22"/>
              </w:rPr>
            </w:pPr>
          </w:p>
        </w:tc>
        <w:tc>
          <w:tcPr>
            <w:tcW w:w="1381" w:type="dxa"/>
            <w:shd w:val="clear" w:color="auto" w:fill="auto"/>
            <w:vAlign w:val="bottom"/>
          </w:tcPr>
          <w:p w14:paraId="1EA09842" w14:textId="69D0F8FD" w:rsidR="00A34AD4" w:rsidRPr="00852C9D" w:rsidRDefault="00A34AD4" w:rsidP="00A34AD4">
            <w:pPr>
              <w:rPr>
                <w:rFonts w:ascii="Arial" w:hAnsi="Arial" w:cs="Arial"/>
                <w:color w:val="000000"/>
                <w:sz w:val="22"/>
                <w:szCs w:val="22"/>
              </w:rPr>
            </w:pPr>
          </w:p>
        </w:tc>
        <w:tc>
          <w:tcPr>
            <w:tcW w:w="1481" w:type="dxa"/>
            <w:shd w:val="clear" w:color="auto" w:fill="auto"/>
            <w:vAlign w:val="bottom"/>
          </w:tcPr>
          <w:p w14:paraId="11FDE88E" w14:textId="05C66B8C" w:rsidR="00A34AD4" w:rsidRPr="00852C9D" w:rsidRDefault="00A34AD4" w:rsidP="00A34AD4">
            <w:pPr>
              <w:rPr>
                <w:rFonts w:ascii="Arial" w:hAnsi="Arial" w:cs="Arial"/>
                <w:color w:val="000000"/>
                <w:sz w:val="22"/>
                <w:szCs w:val="22"/>
              </w:rPr>
            </w:pPr>
          </w:p>
        </w:tc>
        <w:tc>
          <w:tcPr>
            <w:tcW w:w="1341" w:type="dxa"/>
            <w:shd w:val="clear" w:color="auto" w:fill="auto"/>
            <w:vAlign w:val="center"/>
          </w:tcPr>
          <w:p w14:paraId="54CF5B7D"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1283646C" w14:textId="77777777" w:rsidTr="00EC673E">
        <w:trPr>
          <w:trHeight w:val="552"/>
        </w:trPr>
        <w:tc>
          <w:tcPr>
            <w:tcW w:w="2978" w:type="dxa"/>
            <w:shd w:val="clear" w:color="auto" w:fill="auto"/>
            <w:vAlign w:val="center"/>
            <w:hideMark/>
          </w:tcPr>
          <w:p w14:paraId="37ADDCCB" w14:textId="77777777" w:rsidR="00A34AD4" w:rsidRPr="00852C9D" w:rsidRDefault="00A34AD4" w:rsidP="00A34AD4">
            <w:pPr>
              <w:rPr>
                <w:rFonts w:eastAsia="Times New Roman" w:cstheme="minorHAnsi"/>
                <w:sz w:val="20"/>
                <w:szCs w:val="20"/>
                <w:lang w:val="hr-HR"/>
              </w:rPr>
            </w:pPr>
            <w:r w:rsidRPr="00852C9D">
              <w:rPr>
                <w:rFonts w:eastAsia="Times New Roman" w:cstheme="minorHAnsi"/>
                <w:sz w:val="20"/>
                <w:szCs w:val="20"/>
                <w:lang w:val="hr-HR"/>
              </w:rPr>
              <w:t>Poduzetništvo i inovacije</w:t>
            </w:r>
          </w:p>
        </w:tc>
        <w:tc>
          <w:tcPr>
            <w:tcW w:w="1485" w:type="dxa"/>
            <w:shd w:val="clear" w:color="auto" w:fill="auto"/>
            <w:vAlign w:val="bottom"/>
          </w:tcPr>
          <w:p w14:paraId="23FC2D04" w14:textId="47F0D40B"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1C57C10E" w14:textId="0CDAFB8C"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6D95FE50" w14:textId="491D8743"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2E4A472A" w14:textId="0E7C1425" w:rsidR="00A34AD4" w:rsidRPr="00852C9D" w:rsidRDefault="00A34AD4" w:rsidP="00A34AD4">
            <w:pPr>
              <w:rPr>
                <w:rFonts w:ascii="Arial" w:hAnsi="Arial" w:cs="Arial"/>
                <w:color w:val="000000"/>
                <w:sz w:val="22"/>
                <w:szCs w:val="22"/>
              </w:rPr>
            </w:pPr>
          </w:p>
        </w:tc>
        <w:tc>
          <w:tcPr>
            <w:tcW w:w="1381" w:type="dxa"/>
            <w:shd w:val="clear" w:color="auto" w:fill="auto"/>
            <w:vAlign w:val="bottom"/>
          </w:tcPr>
          <w:p w14:paraId="7298D2B9" w14:textId="23D07097" w:rsidR="00A34AD4" w:rsidRPr="00852C9D" w:rsidRDefault="00A34AD4" w:rsidP="00A34AD4">
            <w:pPr>
              <w:rPr>
                <w:rFonts w:ascii="Arial" w:hAnsi="Arial" w:cs="Arial"/>
                <w:color w:val="000000"/>
                <w:sz w:val="22"/>
                <w:szCs w:val="22"/>
              </w:rPr>
            </w:pPr>
          </w:p>
        </w:tc>
        <w:tc>
          <w:tcPr>
            <w:tcW w:w="1481" w:type="dxa"/>
            <w:shd w:val="clear" w:color="auto" w:fill="auto"/>
            <w:vAlign w:val="bottom"/>
          </w:tcPr>
          <w:p w14:paraId="6BD8F373" w14:textId="28187B5B" w:rsidR="00A34AD4" w:rsidRPr="00852C9D" w:rsidRDefault="00A34AD4" w:rsidP="00A34AD4">
            <w:pPr>
              <w:rPr>
                <w:rFonts w:ascii="Arial" w:hAnsi="Arial" w:cs="Arial"/>
                <w:color w:val="000000"/>
                <w:sz w:val="22"/>
                <w:szCs w:val="22"/>
              </w:rPr>
            </w:pPr>
          </w:p>
        </w:tc>
        <w:tc>
          <w:tcPr>
            <w:tcW w:w="1341" w:type="dxa"/>
            <w:shd w:val="clear" w:color="auto" w:fill="auto"/>
            <w:vAlign w:val="center"/>
          </w:tcPr>
          <w:p w14:paraId="7D006082"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1DE1D473" w14:textId="77777777" w:rsidTr="00EC673E">
        <w:trPr>
          <w:trHeight w:val="288"/>
        </w:trPr>
        <w:tc>
          <w:tcPr>
            <w:tcW w:w="2978" w:type="dxa"/>
            <w:shd w:val="clear" w:color="auto" w:fill="auto"/>
            <w:vAlign w:val="center"/>
            <w:hideMark/>
          </w:tcPr>
          <w:p w14:paraId="55B04D30" w14:textId="547BA4A0" w:rsidR="00A34AD4" w:rsidRPr="00852C9D" w:rsidRDefault="00A34AD4" w:rsidP="00A34AD4">
            <w:pPr>
              <w:rPr>
                <w:rFonts w:eastAsia="Times New Roman" w:cstheme="minorHAnsi"/>
                <w:b/>
                <w:sz w:val="20"/>
                <w:szCs w:val="20"/>
                <w:lang w:val="hr-HR"/>
              </w:rPr>
            </w:pPr>
            <w:r w:rsidRPr="00852C9D">
              <w:rPr>
                <w:rFonts w:eastAsia="Times New Roman" w:cstheme="minorHAnsi"/>
                <w:b/>
                <w:sz w:val="20"/>
                <w:szCs w:val="20"/>
                <w:lang w:val="hr-HR"/>
              </w:rPr>
              <w:t>Irena Slovaček, naslovna predavačica</w:t>
            </w:r>
          </w:p>
        </w:tc>
        <w:tc>
          <w:tcPr>
            <w:tcW w:w="1485" w:type="dxa"/>
            <w:shd w:val="clear" w:color="auto" w:fill="auto"/>
            <w:vAlign w:val="center"/>
          </w:tcPr>
          <w:p w14:paraId="678E0EFD" w14:textId="77777777" w:rsidR="00A34AD4" w:rsidRPr="00852C9D" w:rsidRDefault="00A34AD4" w:rsidP="00A34AD4">
            <w:pPr>
              <w:jc w:val="center"/>
              <w:rPr>
                <w:rFonts w:eastAsia="Times New Roman" w:cstheme="minorHAnsi"/>
                <w:color w:val="FF0000"/>
                <w:sz w:val="20"/>
                <w:szCs w:val="20"/>
                <w:lang w:val="hr-HR"/>
              </w:rPr>
            </w:pPr>
          </w:p>
        </w:tc>
        <w:tc>
          <w:tcPr>
            <w:tcW w:w="1793" w:type="dxa"/>
            <w:shd w:val="clear" w:color="auto" w:fill="auto"/>
            <w:vAlign w:val="center"/>
          </w:tcPr>
          <w:p w14:paraId="4FE1F6F8" w14:textId="77777777" w:rsidR="00A34AD4" w:rsidRPr="00852C9D" w:rsidRDefault="00A34AD4" w:rsidP="00A34AD4">
            <w:pPr>
              <w:jc w:val="center"/>
              <w:rPr>
                <w:rFonts w:eastAsia="Times New Roman" w:cstheme="minorHAnsi"/>
                <w:color w:val="FF0000"/>
                <w:sz w:val="20"/>
                <w:szCs w:val="20"/>
                <w:lang w:val="hr-HR"/>
              </w:rPr>
            </w:pPr>
          </w:p>
        </w:tc>
        <w:tc>
          <w:tcPr>
            <w:tcW w:w="1793" w:type="dxa"/>
            <w:shd w:val="clear" w:color="auto" w:fill="auto"/>
            <w:vAlign w:val="center"/>
          </w:tcPr>
          <w:p w14:paraId="2ACC79FD" w14:textId="77777777" w:rsidR="00A34AD4" w:rsidRPr="00852C9D" w:rsidRDefault="00A34AD4" w:rsidP="00A34AD4">
            <w:pPr>
              <w:jc w:val="center"/>
              <w:rPr>
                <w:rFonts w:eastAsia="Times New Roman" w:cstheme="minorHAnsi"/>
                <w:color w:val="FF0000"/>
                <w:sz w:val="20"/>
                <w:szCs w:val="20"/>
                <w:lang w:val="hr-HR"/>
              </w:rPr>
            </w:pPr>
          </w:p>
        </w:tc>
        <w:tc>
          <w:tcPr>
            <w:tcW w:w="1793" w:type="dxa"/>
            <w:shd w:val="clear" w:color="auto" w:fill="auto"/>
            <w:vAlign w:val="center"/>
          </w:tcPr>
          <w:p w14:paraId="017095FD" w14:textId="77777777" w:rsidR="00A34AD4" w:rsidRPr="00852C9D" w:rsidRDefault="00A34AD4" w:rsidP="00A34AD4">
            <w:pPr>
              <w:jc w:val="center"/>
              <w:rPr>
                <w:rFonts w:eastAsia="Times New Roman" w:cstheme="minorHAnsi"/>
                <w:color w:val="FF0000"/>
                <w:sz w:val="20"/>
                <w:szCs w:val="20"/>
                <w:lang w:val="hr-HR"/>
              </w:rPr>
            </w:pPr>
          </w:p>
        </w:tc>
        <w:tc>
          <w:tcPr>
            <w:tcW w:w="1381" w:type="dxa"/>
            <w:shd w:val="clear" w:color="auto" w:fill="auto"/>
            <w:vAlign w:val="center"/>
          </w:tcPr>
          <w:p w14:paraId="5736AB6E" w14:textId="77777777" w:rsidR="00A34AD4" w:rsidRPr="00852C9D" w:rsidRDefault="00A34AD4" w:rsidP="00A34AD4">
            <w:pPr>
              <w:jc w:val="center"/>
              <w:rPr>
                <w:rFonts w:eastAsia="Times New Roman" w:cstheme="minorHAnsi"/>
                <w:color w:val="FF0000"/>
                <w:sz w:val="20"/>
                <w:szCs w:val="20"/>
                <w:lang w:val="hr-HR"/>
              </w:rPr>
            </w:pPr>
          </w:p>
        </w:tc>
        <w:tc>
          <w:tcPr>
            <w:tcW w:w="1481" w:type="dxa"/>
            <w:shd w:val="clear" w:color="auto" w:fill="auto"/>
            <w:vAlign w:val="center"/>
          </w:tcPr>
          <w:p w14:paraId="675B6E5B" w14:textId="77777777" w:rsidR="00A34AD4" w:rsidRPr="00852C9D" w:rsidRDefault="00A34AD4" w:rsidP="00A34AD4">
            <w:pPr>
              <w:jc w:val="center"/>
              <w:rPr>
                <w:rFonts w:eastAsia="Times New Roman" w:cstheme="minorHAnsi"/>
                <w:color w:val="FF0000"/>
                <w:sz w:val="20"/>
                <w:szCs w:val="20"/>
                <w:lang w:val="hr-HR"/>
              </w:rPr>
            </w:pPr>
          </w:p>
        </w:tc>
        <w:tc>
          <w:tcPr>
            <w:tcW w:w="1341" w:type="dxa"/>
            <w:shd w:val="clear" w:color="auto" w:fill="auto"/>
            <w:vAlign w:val="center"/>
          </w:tcPr>
          <w:p w14:paraId="39A584BB"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1805FCF2" w14:textId="77777777" w:rsidTr="00EC673E">
        <w:trPr>
          <w:trHeight w:val="276"/>
        </w:trPr>
        <w:tc>
          <w:tcPr>
            <w:tcW w:w="2978" w:type="dxa"/>
            <w:shd w:val="clear" w:color="auto" w:fill="auto"/>
            <w:vAlign w:val="center"/>
            <w:hideMark/>
          </w:tcPr>
          <w:p w14:paraId="7BA0036F" w14:textId="77777777" w:rsidR="00A34AD4" w:rsidRPr="00852C9D" w:rsidRDefault="00A34AD4" w:rsidP="00A34AD4">
            <w:pPr>
              <w:rPr>
                <w:rFonts w:eastAsia="Times New Roman" w:cstheme="minorHAnsi"/>
                <w:sz w:val="20"/>
                <w:szCs w:val="20"/>
                <w:lang w:val="hr-HR"/>
              </w:rPr>
            </w:pPr>
            <w:r w:rsidRPr="00852C9D">
              <w:rPr>
                <w:rFonts w:eastAsia="Times New Roman" w:cstheme="minorHAnsi"/>
                <w:sz w:val="20"/>
                <w:szCs w:val="20"/>
                <w:lang w:val="hr-HR"/>
              </w:rPr>
              <w:t>Engleski jezik u kulturi 1 - 4</w:t>
            </w:r>
          </w:p>
        </w:tc>
        <w:tc>
          <w:tcPr>
            <w:tcW w:w="1485" w:type="dxa"/>
            <w:shd w:val="clear" w:color="auto" w:fill="auto"/>
            <w:vAlign w:val="bottom"/>
          </w:tcPr>
          <w:p w14:paraId="44B0BA5A" w14:textId="7D16071C" w:rsidR="00A34AD4" w:rsidRPr="00852C9D" w:rsidRDefault="00A34AD4" w:rsidP="00A34AD4">
            <w:pPr>
              <w:rPr>
                <w:rFonts w:ascii="Arial" w:hAnsi="Arial" w:cs="Arial"/>
                <w:color w:val="000000"/>
                <w:sz w:val="22"/>
                <w:szCs w:val="22"/>
                <w:lang w:val="hr-HR"/>
              </w:rPr>
            </w:pPr>
          </w:p>
        </w:tc>
        <w:tc>
          <w:tcPr>
            <w:tcW w:w="1793" w:type="dxa"/>
            <w:shd w:val="clear" w:color="auto" w:fill="auto"/>
            <w:vAlign w:val="bottom"/>
          </w:tcPr>
          <w:p w14:paraId="4AE9E071" w14:textId="74E12A05"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09542F6A" w14:textId="47B7E536"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7DAB993F" w14:textId="0C6988F5" w:rsidR="00A34AD4" w:rsidRPr="00852C9D" w:rsidRDefault="00A34AD4" w:rsidP="00A34AD4">
            <w:pPr>
              <w:rPr>
                <w:rFonts w:ascii="Arial" w:hAnsi="Arial" w:cs="Arial"/>
                <w:color w:val="000000"/>
                <w:sz w:val="22"/>
                <w:szCs w:val="22"/>
              </w:rPr>
            </w:pPr>
          </w:p>
        </w:tc>
        <w:tc>
          <w:tcPr>
            <w:tcW w:w="1381" w:type="dxa"/>
            <w:shd w:val="clear" w:color="auto" w:fill="auto"/>
            <w:vAlign w:val="bottom"/>
          </w:tcPr>
          <w:p w14:paraId="3B22F861" w14:textId="7D038DF2" w:rsidR="00A34AD4" w:rsidRPr="00852C9D" w:rsidRDefault="00A34AD4" w:rsidP="00A34AD4">
            <w:pPr>
              <w:rPr>
                <w:rFonts w:ascii="Arial" w:hAnsi="Arial" w:cs="Arial"/>
                <w:color w:val="000000"/>
                <w:sz w:val="22"/>
                <w:szCs w:val="22"/>
              </w:rPr>
            </w:pPr>
          </w:p>
        </w:tc>
        <w:tc>
          <w:tcPr>
            <w:tcW w:w="1481" w:type="dxa"/>
            <w:shd w:val="clear" w:color="auto" w:fill="auto"/>
            <w:vAlign w:val="bottom"/>
          </w:tcPr>
          <w:p w14:paraId="479F69B2" w14:textId="4E410CF4" w:rsidR="00A34AD4" w:rsidRPr="00852C9D" w:rsidRDefault="00A34AD4" w:rsidP="00A34AD4">
            <w:pPr>
              <w:rPr>
                <w:rFonts w:ascii="Arial" w:hAnsi="Arial" w:cs="Arial"/>
                <w:color w:val="000000"/>
                <w:sz w:val="22"/>
                <w:szCs w:val="22"/>
              </w:rPr>
            </w:pPr>
          </w:p>
        </w:tc>
        <w:tc>
          <w:tcPr>
            <w:tcW w:w="1341" w:type="dxa"/>
            <w:shd w:val="clear" w:color="auto" w:fill="auto"/>
            <w:vAlign w:val="bottom"/>
          </w:tcPr>
          <w:p w14:paraId="49A69DF1" w14:textId="77777777" w:rsidR="00A34AD4" w:rsidRPr="00852C9D" w:rsidRDefault="00A34AD4" w:rsidP="00A34AD4">
            <w:pPr>
              <w:jc w:val="center"/>
              <w:rPr>
                <w:rFonts w:cstheme="minorHAnsi"/>
                <w:color w:val="FF0000"/>
                <w:sz w:val="20"/>
                <w:szCs w:val="20"/>
                <w:lang w:val="hr-HR"/>
              </w:rPr>
            </w:pPr>
          </w:p>
        </w:tc>
      </w:tr>
      <w:tr w:rsidR="00A34AD4" w:rsidRPr="00852C9D" w14:paraId="1B1527A3" w14:textId="77777777" w:rsidTr="00EC673E">
        <w:trPr>
          <w:trHeight w:val="276"/>
        </w:trPr>
        <w:tc>
          <w:tcPr>
            <w:tcW w:w="2978" w:type="dxa"/>
            <w:shd w:val="clear" w:color="auto" w:fill="auto"/>
            <w:vAlign w:val="center"/>
            <w:hideMark/>
          </w:tcPr>
          <w:p w14:paraId="38C593F3" w14:textId="77777777" w:rsidR="00A34AD4" w:rsidRPr="00852C9D" w:rsidRDefault="00A34AD4" w:rsidP="00A34AD4">
            <w:pPr>
              <w:rPr>
                <w:rFonts w:eastAsia="Times New Roman" w:cstheme="minorHAnsi"/>
                <w:sz w:val="20"/>
                <w:szCs w:val="20"/>
                <w:lang w:val="hr-HR"/>
              </w:rPr>
            </w:pPr>
            <w:r w:rsidRPr="00852C9D">
              <w:rPr>
                <w:rFonts w:eastAsia="Times New Roman" w:cstheme="minorHAnsi"/>
                <w:sz w:val="20"/>
                <w:szCs w:val="20"/>
                <w:lang w:val="hr-HR"/>
              </w:rPr>
              <w:t>Njemački jezik u kulturi 1 - 4</w:t>
            </w:r>
          </w:p>
        </w:tc>
        <w:tc>
          <w:tcPr>
            <w:tcW w:w="1485" w:type="dxa"/>
            <w:shd w:val="clear" w:color="auto" w:fill="auto"/>
            <w:vAlign w:val="bottom"/>
          </w:tcPr>
          <w:p w14:paraId="0EC9A86C" w14:textId="3DB46CD8" w:rsidR="00A34AD4" w:rsidRPr="00852C9D" w:rsidRDefault="00A34AD4" w:rsidP="00A34AD4">
            <w:pPr>
              <w:rPr>
                <w:rFonts w:ascii="Arial" w:hAnsi="Arial" w:cs="Arial"/>
                <w:color w:val="000000"/>
                <w:sz w:val="22"/>
                <w:szCs w:val="22"/>
                <w:lang w:val="hr-HR"/>
              </w:rPr>
            </w:pPr>
          </w:p>
        </w:tc>
        <w:tc>
          <w:tcPr>
            <w:tcW w:w="1793" w:type="dxa"/>
            <w:shd w:val="clear" w:color="auto" w:fill="auto"/>
            <w:vAlign w:val="bottom"/>
          </w:tcPr>
          <w:p w14:paraId="694EF439" w14:textId="0987E6F8"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14FC295E" w14:textId="2DDCC540"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28CBBBE3" w14:textId="310BD450" w:rsidR="00A34AD4" w:rsidRPr="00852C9D" w:rsidRDefault="00A34AD4" w:rsidP="00A34AD4">
            <w:pPr>
              <w:rPr>
                <w:rFonts w:ascii="Arial" w:hAnsi="Arial" w:cs="Arial"/>
                <w:color w:val="000000"/>
                <w:sz w:val="22"/>
                <w:szCs w:val="22"/>
              </w:rPr>
            </w:pPr>
          </w:p>
        </w:tc>
        <w:tc>
          <w:tcPr>
            <w:tcW w:w="1381" w:type="dxa"/>
            <w:shd w:val="clear" w:color="auto" w:fill="auto"/>
            <w:vAlign w:val="bottom"/>
          </w:tcPr>
          <w:p w14:paraId="2AF3CAE8" w14:textId="511BC2C5" w:rsidR="00A34AD4" w:rsidRPr="00852C9D" w:rsidRDefault="00A34AD4" w:rsidP="00A34AD4">
            <w:pPr>
              <w:rPr>
                <w:rFonts w:ascii="Arial" w:hAnsi="Arial" w:cs="Arial"/>
                <w:color w:val="000000"/>
                <w:sz w:val="22"/>
                <w:szCs w:val="22"/>
              </w:rPr>
            </w:pPr>
          </w:p>
        </w:tc>
        <w:tc>
          <w:tcPr>
            <w:tcW w:w="1481" w:type="dxa"/>
            <w:shd w:val="clear" w:color="auto" w:fill="auto"/>
            <w:vAlign w:val="bottom"/>
          </w:tcPr>
          <w:p w14:paraId="65BBFF25" w14:textId="309ABDA4" w:rsidR="00A34AD4" w:rsidRPr="00852C9D" w:rsidRDefault="00A34AD4" w:rsidP="00A34AD4">
            <w:pPr>
              <w:rPr>
                <w:rFonts w:ascii="Arial" w:hAnsi="Arial" w:cs="Arial"/>
                <w:color w:val="000000"/>
                <w:sz w:val="22"/>
                <w:szCs w:val="22"/>
              </w:rPr>
            </w:pPr>
          </w:p>
        </w:tc>
        <w:tc>
          <w:tcPr>
            <w:tcW w:w="1341" w:type="dxa"/>
            <w:shd w:val="clear" w:color="auto" w:fill="auto"/>
            <w:vAlign w:val="bottom"/>
          </w:tcPr>
          <w:p w14:paraId="7838189D" w14:textId="77777777" w:rsidR="00A34AD4" w:rsidRPr="00852C9D" w:rsidRDefault="00A34AD4" w:rsidP="00A34AD4">
            <w:pPr>
              <w:jc w:val="center"/>
              <w:rPr>
                <w:rFonts w:cstheme="minorHAnsi"/>
                <w:color w:val="FF0000"/>
                <w:sz w:val="20"/>
                <w:szCs w:val="20"/>
                <w:lang w:val="hr-HR"/>
              </w:rPr>
            </w:pPr>
          </w:p>
        </w:tc>
      </w:tr>
      <w:tr w:rsidR="00A34AD4" w:rsidRPr="00852C9D" w14:paraId="3F1A7629" w14:textId="77777777" w:rsidTr="00EC673E">
        <w:trPr>
          <w:trHeight w:val="288"/>
        </w:trPr>
        <w:tc>
          <w:tcPr>
            <w:tcW w:w="2978" w:type="dxa"/>
            <w:shd w:val="clear" w:color="auto" w:fill="auto"/>
            <w:vAlign w:val="center"/>
            <w:hideMark/>
          </w:tcPr>
          <w:p w14:paraId="37DC8EE7" w14:textId="77777777" w:rsidR="00A34AD4" w:rsidRPr="00852C9D" w:rsidRDefault="00A34AD4" w:rsidP="00A34AD4">
            <w:pPr>
              <w:rPr>
                <w:rFonts w:eastAsia="Times New Roman" w:cstheme="minorHAnsi"/>
                <w:sz w:val="20"/>
                <w:szCs w:val="20"/>
                <w:lang w:val="hr-HR"/>
              </w:rPr>
            </w:pPr>
            <w:r w:rsidRPr="00852C9D">
              <w:rPr>
                <w:rFonts w:cstheme="minorHAnsi"/>
                <w:b/>
                <w:spacing w:val="-2"/>
                <w:sz w:val="20"/>
                <w:szCs w:val="20"/>
                <w:lang w:val="hr-HR"/>
              </w:rPr>
              <w:t>izv. prof. dr. sc. Ivica Šola</w:t>
            </w:r>
          </w:p>
        </w:tc>
        <w:tc>
          <w:tcPr>
            <w:tcW w:w="1485" w:type="dxa"/>
            <w:shd w:val="clear" w:color="auto" w:fill="auto"/>
            <w:vAlign w:val="center"/>
          </w:tcPr>
          <w:p w14:paraId="2362FC60" w14:textId="77777777" w:rsidR="00A34AD4" w:rsidRPr="00852C9D" w:rsidRDefault="00A34AD4" w:rsidP="00A34AD4">
            <w:pPr>
              <w:jc w:val="center"/>
              <w:rPr>
                <w:rFonts w:eastAsia="Times New Roman" w:cstheme="minorHAnsi"/>
                <w:color w:val="FF0000"/>
                <w:sz w:val="20"/>
                <w:szCs w:val="20"/>
                <w:lang w:val="hr-HR"/>
              </w:rPr>
            </w:pPr>
          </w:p>
        </w:tc>
        <w:tc>
          <w:tcPr>
            <w:tcW w:w="1793" w:type="dxa"/>
            <w:shd w:val="clear" w:color="auto" w:fill="auto"/>
            <w:vAlign w:val="center"/>
          </w:tcPr>
          <w:p w14:paraId="2778BB27" w14:textId="77777777" w:rsidR="00A34AD4" w:rsidRPr="00852C9D" w:rsidRDefault="00A34AD4" w:rsidP="00A34AD4">
            <w:pPr>
              <w:jc w:val="center"/>
              <w:rPr>
                <w:rFonts w:eastAsia="Times New Roman" w:cstheme="minorHAnsi"/>
                <w:color w:val="FF0000"/>
                <w:sz w:val="20"/>
                <w:szCs w:val="20"/>
                <w:lang w:val="hr-HR"/>
              </w:rPr>
            </w:pPr>
          </w:p>
        </w:tc>
        <w:tc>
          <w:tcPr>
            <w:tcW w:w="1793" w:type="dxa"/>
            <w:shd w:val="clear" w:color="auto" w:fill="auto"/>
            <w:vAlign w:val="center"/>
          </w:tcPr>
          <w:p w14:paraId="5DB09D8F" w14:textId="77777777" w:rsidR="00A34AD4" w:rsidRPr="00852C9D" w:rsidRDefault="00A34AD4" w:rsidP="00A34AD4">
            <w:pPr>
              <w:jc w:val="center"/>
              <w:rPr>
                <w:rFonts w:eastAsia="Times New Roman" w:cstheme="minorHAnsi"/>
                <w:color w:val="FF0000"/>
                <w:sz w:val="20"/>
                <w:szCs w:val="20"/>
                <w:lang w:val="hr-HR"/>
              </w:rPr>
            </w:pPr>
          </w:p>
        </w:tc>
        <w:tc>
          <w:tcPr>
            <w:tcW w:w="1793" w:type="dxa"/>
            <w:shd w:val="clear" w:color="auto" w:fill="auto"/>
            <w:vAlign w:val="center"/>
          </w:tcPr>
          <w:p w14:paraId="5B996159" w14:textId="77777777" w:rsidR="00A34AD4" w:rsidRPr="00852C9D" w:rsidRDefault="00A34AD4" w:rsidP="00A34AD4">
            <w:pPr>
              <w:jc w:val="center"/>
              <w:rPr>
                <w:rFonts w:eastAsia="Times New Roman" w:cstheme="minorHAnsi"/>
                <w:color w:val="FF0000"/>
                <w:sz w:val="20"/>
                <w:szCs w:val="20"/>
                <w:lang w:val="hr-HR"/>
              </w:rPr>
            </w:pPr>
          </w:p>
        </w:tc>
        <w:tc>
          <w:tcPr>
            <w:tcW w:w="1381" w:type="dxa"/>
            <w:shd w:val="clear" w:color="auto" w:fill="auto"/>
            <w:vAlign w:val="center"/>
          </w:tcPr>
          <w:p w14:paraId="26386A7A" w14:textId="77777777" w:rsidR="00A34AD4" w:rsidRPr="00852C9D" w:rsidRDefault="00A34AD4" w:rsidP="00A34AD4">
            <w:pPr>
              <w:jc w:val="center"/>
              <w:rPr>
                <w:rFonts w:eastAsia="Times New Roman" w:cstheme="minorHAnsi"/>
                <w:color w:val="FF0000"/>
                <w:sz w:val="20"/>
                <w:szCs w:val="20"/>
                <w:lang w:val="hr-HR"/>
              </w:rPr>
            </w:pPr>
          </w:p>
        </w:tc>
        <w:tc>
          <w:tcPr>
            <w:tcW w:w="1481" w:type="dxa"/>
            <w:shd w:val="clear" w:color="auto" w:fill="auto"/>
            <w:vAlign w:val="center"/>
          </w:tcPr>
          <w:p w14:paraId="5D59874F" w14:textId="77777777" w:rsidR="00A34AD4" w:rsidRPr="00852C9D" w:rsidRDefault="00A34AD4" w:rsidP="00A34AD4">
            <w:pPr>
              <w:jc w:val="center"/>
              <w:rPr>
                <w:rFonts w:eastAsia="Times New Roman" w:cstheme="minorHAnsi"/>
                <w:color w:val="FF0000"/>
                <w:sz w:val="20"/>
                <w:szCs w:val="20"/>
                <w:lang w:val="hr-HR"/>
              </w:rPr>
            </w:pPr>
          </w:p>
        </w:tc>
        <w:tc>
          <w:tcPr>
            <w:tcW w:w="1341" w:type="dxa"/>
            <w:shd w:val="clear" w:color="auto" w:fill="auto"/>
            <w:vAlign w:val="center"/>
          </w:tcPr>
          <w:p w14:paraId="4EA8DC5B"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551C4DA4" w14:textId="77777777" w:rsidTr="00EC673E">
        <w:trPr>
          <w:trHeight w:val="552"/>
        </w:trPr>
        <w:tc>
          <w:tcPr>
            <w:tcW w:w="2978" w:type="dxa"/>
            <w:shd w:val="clear" w:color="auto" w:fill="auto"/>
            <w:vAlign w:val="center"/>
            <w:hideMark/>
          </w:tcPr>
          <w:p w14:paraId="7533DA55" w14:textId="77777777" w:rsidR="00A34AD4" w:rsidRPr="00852C9D" w:rsidRDefault="00A34AD4" w:rsidP="00A34AD4">
            <w:pPr>
              <w:rPr>
                <w:rFonts w:eastAsia="Times New Roman" w:cstheme="minorHAnsi"/>
                <w:sz w:val="20"/>
                <w:szCs w:val="20"/>
                <w:lang w:val="hr-HR"/>
              </w:rPr>
            </w:pPr>
            <w:r w:rsidRPr="00852C9D">
              <w:rPr>
                <w:rFonts w:eastAsia="Times New Roman" w:cstheme="minorHAnsi"/>
                <w:sz w:val="20"/>
                <w:szCs w:val="20"/>
                <w:lang w:val="hr-HR"/>
              </w:rPr>
              <w:t>Etika i medijska kultura</w:t>
            </w:r>
          </w:p>
        </w:tc>
        <w:tc>
          <w:tcPr>
            <w:tcW w:w="1485" w:type="dxa"/>
            <w:shd w:val="clear" w:color="auto" w:fill="auto"/>
            <w:vAlign w:val="bottom"/>
          </w:tcPr>
          <w:p w14:paraId="614BEE1B" w14:textId="4AF084BE" w:rsidR="00A34AD4" w:rsidRPr="00852C9D" w:rsidRDefault="00A34AD4" w:rsidP="00A34AD4">
            <w:pPr>
              <w:rPr>
                <w:rFonts w:ascii="Arial" w:hAnsi="Arial" w:cs="Arial"/>
                <w:color w:val="000000"/>
                <w:sz w:val="22"/>
                <w:szCs w:val="22"/>
                <w:lang w:val="hr-HR"/>
              </w:rPr>
            </w:pPr>
          </w:p>
        </w:tc>
        <w:tc>
          <w:tcPr>
            <w:tcW w:w="1793" w:type="dxa"/>
            <w:shd w:val="clear" w:color="auto" w:fill="auto"/>
            <w:vAlign w:val="bottom"/>
          </w:tcPr>
          <w:p w14:paraId="38FA6C22" w14:textId="7D9B53F3"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7A132486" w14:textId="2B447DD0"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4B6D1028" w14:textId="62AD3E86" w:rsidR="00A34AD4" w:rsidRPr="00852C9D" w:rsidRDefault="00A34AD4" w:rsidP="00A34AD4">
            <w:pPr>
              <w:rPr>
                <w:rFonts w:ascii="Arial" w:hAnsi="Arial" w:cs="Arial"/>
                <w:color w:val="000000"/>
                <w:sz w:val="22"/>
                <w:szCs w:val="22"/>
              </w:rPr>
            </w:pPr>
          </w:p>
        </w:tc>
        <w:tc>
          <w:tcPr>
            <w:tcW w:w="1381" w:type="dxa"/>
            <w:shd w:val="clear" w:color="auto" w:fill="auto"/>
            <w:vAlign w:val="bottom"/>
          </w:tcPr>
          <w:p w14:paraId="3211A287" w14:textId="7912D61E" w:rsidR="00A34AD4" w:rsidRPr="00852C9D" w:rsidRDefault="00A34AD4" w:rsidP="00A34AD4">
            <w:pPr>
              <w:rPr>
                <w:rFonts w:ascii="Arial" w:hAnsi="Arial" w:cs="Arial"/>
                <w:color w:val="000000"/>
                <w:sz w:val="22"/>
                <w:szCs w:val="22"/>
              </w:rPr>
            </w:pPr>
          </w:p>
        </w:tc>
        <w:tc>
          <w:tcPr>
            <w:tcW w:w="1481" w:type="dxa"/>
            <w:shd w:val="clear" w:color="auto" w:fill="auto"/>
            <w:vAlign w:val="bottom"/>
          </w:tcPr>
          <w:p w14:paraId="6994E045" w14:textId="0A773C14" w:rsidR="00A34AD4" w:rsidRPr="00852C9D" w:rsidRDefault="00A34AD4" w:rsidP="00A34AD4">
            <w:pPr>
              <w:rPr>
                <w:rFonts w:ascii="Arial" w:hAnsi="Arial" w:cs="Arial"/>
                <w:color w:val="000000"/>
                <w:sz w:val="22"/>
                <w:szCs w:val="22"/>
              </w:rPr>
            </w:pPr>
          </w:p>
        </w:tc>
        <w:tc>
          <w:tcPr>
            <w:tcW w:w="1341" w:type="dxa"/>
            <w:shd w:val="clear" w:color="auto" w:fill="auto"/>
            <w:vAlign w:val="center"/>
          </w:tcPr>
          <w:p w14:paraId="0F6C9EFF"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5ABF093D" w14:textId="77777777" w:rsidTr="00EC673E">
        <w:trPr>
          <w:trHeight w:val="552"/>
        </w:trPr>
        <w:tc>
          <w:tcPr>
            <w:tcW w:w="2978" w:type="dxa"/>
            <w:shd w:val="clear" w:color="auto" w:fill="auto"/>
            <w:vAlign w:val="center"/>
          </w:tcPr>
          <w:p w14:paraId="39DB5E7A" w14:textId="77777777" w:rsidR="00A34AD4" w:rsidRPr="00852C9D" w:rsidRDefault="00A34AD4" w:rsidP="00A34AD4">
            <w:pPr>
              <w:rPr>
                <w:rFonts w:eastAsia="Times New Roman" w:cstheme="minorHAnsi"/>
                <w:sz w:val="20"/>
                <w:szCs w:val="20"/>
                <w:lang w:val="hr-HR"/>
              </w:rPr>
            </w:pPr>
            <w:r w:rsidRPr="00852C9D">
              <w:rPr>
                <w:rFonts w:eastAsia="Times New Roman" w:cstheme="minorHAnsi"/>
                <w:sz w:val="20"/>
                <w:szCs w:val="20"/>
                <w:lang w:val="hr-HR"/>
              </w:rPr>
              <w:t>Uvod u komunikologiju</w:t>
            </w:r>
          </w:p>
        </w:tc>
        <w:tc>
          <w:tcPr>
            <w:tcW w:w="1485" w:type="dxa"/>
            <w:shd w:val="clear" w:color="auto" w:fill="auto"/>
            <w:vAlign w:val="bottom"/>
          </w:tcPr>
          <w:p w14:paraId="2FC43641" w14:textId="783E4104" w:rsidR="00A34AD4" w:rsidRPr="00852C9D" w:rsidRDefault="00A34AD4" w:rsidP="00A34AD4">
            <w:pPr>
              <w:rPr>
                <w:rFonts w:ascii="Arial" w:hAnsi="Arial" w:cs="Arial"/>
                <w:color w:val="000000"/>
                <w:sz w:val="22"/>
                <w:szCs w:val="22"/>
                <w:lang w:val="hr-HR"/>
              </w:rPr>
            </w:pPr>
          </w:p>
        </w:tc>
        <w:tc>
          <w:tcPr>
            <w:tcW w:w="1793" w:type="dxa"/>
            <w:shd w:val="clear" w:color="auto" w:fill="auto"/>
            <w:vAlign w:val="bottom"/>
          </w:tcPr>
          <w:p w14:paraId="15621D7A" w14:textId="2AA0DCAA"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70119E32" w14:textId="2882526D"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6EEECBF0" w14:textId="7F2423E7" w:rsidR="00A34AD4" w:rsidRPr="00852C9D" w:rsidRDefault="00A34AD4" w:rsidP="00A34AD4">
            <w:pPr>
              <w:rPr>
                <w:rFonts w:ascii="Arial" w:hAnsi="Arial" w:cs="Arial"/>
                <w:color w:val="000000"/>
                <w:sz w:val="22"/>
                <w:szCs w:val="22"/>
              </w:rPr>
            </w:pPr>
          </w:p>
        </w:tc>
        <w:tc>
          <w:tcPr>
            <w:tcW w:w="1381" w:type="dxa"/>
            <w:shd w:val="clear" w:color="auto" w:fill="auto"/>
            <w:vAlign w:val="bottom"/>
          </w:tcPr>
          <w:p w14:paraId="5A12A60E" w14:textId="0821436B" w:rsidR="00A34AD4" w:rsidRPr="00852C9D" w:rsidRDefault="00A34AD4" w:rsidP="00A34AD4">
            <w:pPr>
              <w:rPr>
                <w:rFonts w:ascii="Arial" w:hAnsi="Arial" w:cs="Arial"/>
                <w:color w:val="000000"/>
                <w:sz w:val="22"/>
                <w:szCs w:val="22"/>
              </w:rPr>
            </w:pPr>
          </w:p>
        </w:tc>
        <w:tc>
          <w:tcPr>
            <w:tcW w:w="1481" w:type="dxa"/>
            <w:shd w:val="clear" w:color="auto" w:fill="auto"/>
            <w:vAlign w:val="bottom"/>
          </w:tcPr>
          <w:p w14:paraId="18794845" w14:textId="1B4890BA" w:rsidR="00A34AD4" w:rsidRPr="00852C9D" w:rsidRDefault="00A34AD4" w:rsidP="00A34AD4">
            <w:pPr>
              <w:rPr>
                <w:rFonts w:ascii="Arial" w:hAnsi="Arial" w:cs="Arial"/>
                <w:color w:val="000000"/>
                <w:sz w:val="22"/>
                <w:szCs w:val="22"/>
              </w:rPr>
            </w:pPr>
          </w:p>
        </w:tc>
        <w:tc>
          <w:tcPr>
            <w:tcW w:w="1341" w:type="dxa"/>
            <w:shd w:val="clear" w:color="auto" w:fill="auto"/>
            <w:vAlign w:val="center"/>
          </w:tcPr>
          <w:p w14:paraId="7FD64918"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22E603CE" w14:textId="77777777" w:rsidTr="00EC673E">
        <w:trPr>
          <w:trHeight w:val="552"/>
        </w:trPr>
        <w:tc>
          <w:tcPr>
            <w:tcW w:w="2978" w:type="dxa"/>
            <w:shd w:val="clear" w:color="auto" w:fill="auto"/>
            <w:vAlign w:val="center"/>
          </w:tcPr>
          <w:p w14:paraId="6DD25C2C" w14:textId="77777777" w:rsidR="00A34AD4" w:rsidRPr="00852C9D" w:rsidRDefault="00A34AD4" w:rsidP="00A34AD4">
            <w:pPr>
              <w:rPr>
                <w:rFonts w:eastAsia="Times New Roman" w:cstheme="minorHAnsi"/>
                <w:sz w:val="20"/>
                <w:szCs w:val="20"/>
                <w:lang w:val="hr-HR"/>
              </w:rPr>
            </w:pPr>
            <w:r w:rsidRPr="00852C9D">
              <w:rPr>
                <w:rFonts w:eastAsia="Times New Roman" w:cstheme="minorHAnsi"/>
                <w:sz w:val="20"/>
                <w:szCs w:val="20"/>
                <w:lang w:val="hr-HR"/>
              </w:rPr>
              <w:t>Uvod u studije medija</w:t>
            </w:r>
          </w:p>
        </w:tc>
        <w:tc>
          <w:tcPr>
            <w:tcW w:w="1485" w:type="dxa"/>
            <w:shd w:val="clear" w:color="auto" w:fill="auto"/>
            <w:vAlign w:val="bottom"/>
          </w:tcPr>
          <w:p w14:paraId="3A26FD38" w14:textId="5B927913" w:rsidR="00A34AD4" w:rsidRPr="00852C9D" w:rsidRDefault="00A34AD4" w:rsidP="00A34AD4">
            <w:pPr>
              <w:rPr>
                <w:rFonts w:ascii="Arial" w:hAnsi="Arial" w:cs="Arial"/>
                <w:color w:val="000000"/>
                <w:sz w:val="22"/>
                <w:szCs w:val="22"/>
                <w:lang w:val="hr-HR"/>
              </w:rPr>
            </w:pPr>
          </w:p>
        </w:tc>
        <w:tc>
          <w:tcPr>
            <w:tcW w:w="1793" w:type="dxa"/>
            <w:shd w:val="clear" w:color="auto" w:fill="auto"/>
            <w:vAlign w:val="bottom"/>
          </w:tcPr>
          <w:p w14:paraId="04CD234A" w14:textId="5A932F82"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4CCF8E78" w14:textId="26DBD550"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51998176" w14:textId="53094D00" w:rsidR="00A34AD4" w:rsidRPr="00852C9D" w:rsidRDefault="00A34AD4" w:rsidP="00A34AD4">
            <w:pPr>
              <w:rPr>
                <w:rFonts w:ascii="Arial" w:hAnsi="Arial" w:cs="Arial"/>
                <w:color w:val="000000"/>
                <w:sz w:val="22"/>
                <w:szCs w:val="22"/>
              </w:rPr>
            </w:pPr>
          </w:p>
        </w:tc>
        <w:tc>
          <w:tcPr>
            <w:tcW w:w="1381" w:type="dxa"/>
            <w:shd w:val="clear" w:color="auto" w:fill="auto"/>
            <w:vAlign w:val="bottom"/>
          </w:tcPr>
          <w:p w14:paraId="09086CFA" w14:textId="07513FCD" w:rsidR="00A34AD4" w:rsidRPr="00852C9D" w:rsidRDefault="00A34AD4" w:rsidP="00A34AD4">
            <w:pPr>
              <w:rPr>
                <w:rFonts w:ascii="Arial" w:hAnsi="Arial" w:cs="Arial"/>
                <w:color w:val="000000"/>
                <w:sz w:val="22"/>
                <w:szCs w:val="22"/>
              </w:rPr>
            </w:pPr>
          </w:p>
        </w:tc>
        <w:tc>
          <w:tcPr>
            <w:tcW w:w="1481" w:type="dxa"/>
            <w:shd w:val="clear" w:color="auto" w:fill="auto"/>
            <w:vAlign w:val="bottom"/>
          </w:tcPr>
          <w:p w14:paraId="234975E2" w14:textId="49E4F1A8" w:rsidR="00A34AD4" w:rsidRPr="00852C9D" w:rsidRDefault="00A34AD4" w:rsidP="00A34AD4">
            <w:pPr>
              <w:rPr>
                <w:rFonts w:ascii="Arial" w:hAnsi="Arial" w:cs="Arial"/>
                <w:color w:val="000000"/>
                <w:sz w:val="22"/>
                <w:szCs w:val="22"/>
              </w:rPr>
            </w:pPr>
          </w:p>
        </w:tc>
        <w:tc>
          <w:tcPr>
            <w:tcW w:w="1341" w:type="dxa"/>
            <w:shd w:val="clear" w:color="auto" w:fill="auto"/>
            <w:vAlign w:val="center"/>
          </w:tcPr>
          <w:p w14:paraId="543C2861"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42C5CD3B" w14:textId="77777777" w:rsidTr="00EC673E">
        <w:trPr>
          <w:trHeight w:val="552"/>
        </w:trPr>
        <w:tc>
          <w:tcPr>
            <w:tcW w:w="2978" w:type="dxa"/>
            <w:shd w:val="clear" w:color="auto" w:fill="auto"/>
            <w:vAlign w:val="center"/>
          </w:tcPr>
          <w:p w14:paraId="5DE21590" w14:textId="6A4E6E78" w:rsidR="00A34AD4" w:rsidRPr="00852C9D" w:rsidRDefault="00A34AD4" w:rsidP="00A34AD4">
            <w:pPr>
              <w:rPr>
                <w:rFonts w:eastAsia="Times New Roman" w:cstheme="minorHAnsi"/>
                <w:sz w:val="20"/>
                <w:szCs w:val="20"/>
                <w:lang w:val="hr-HR"/>
              </w:rPr>
            </w:pPr>
            <w:r w:rsidRPr="00852C9D">
              <w:rPr>
                <w:rFonts w:eastAsia="Times New Roman" w:cstheme="minorHAnsi"/>
                <w:sz w:val="20"/>
                <w:szCs w:val="20"/>
                <w:lang w:val="hr-HR"/>
              </w:rPr>
              <w:t>Nove kulturne paradigme</w:t>
            </w:r>
          </w:p>
        </w:tc>
        <w:tc>
          <w:tcPr>
            <w:tcW w:w="1485" w:type="dxa"/>
            <w:shd w:val="clear" w:color="auto" w:fill="auto"/>
            <w:vAlign w:val="bottom"/>
          </w:tcPr>
          <w:p w14:paraId="456225EE" w14:textId="77777777" w:rsidR="00A34AD4" w:rsidRPr="00852C9D" w:rsidRDefault="00A34AD4" w:rsidP="00A34AD4">
            <w:pPr>
              <w:rPr>
                <w:rFonts w:ascii="Arial" w:hAnsi="Arial" w:cs="Arial"/>
                <w:color w:val="000000"/>
                <w:sz w:val="22"/>
                <w:szCs w:val="22"/>
                <w:lang w:val="hr-HR"/>
              </w:rPr>
            </w:pPr>
          </w:p>
        </w:tc>
        <w:tc>
          <w:tcPr>
            <w:tcW w:w="1793" w:type="dxa"/>
            <w:shd w:val="clear" w:color="auto" w:fill="auto"/>
            <w:vAlign w:val="bottom"/>
          </w:tcPr>
          <w:p w14:paraId="6155F586"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39B8FC42"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08B23D02" w14:textId="77777777" w:rsidR="00A34AD4" w:rsidRPr="00852C9D" w:rsidRDefault="00A34AD4" w:rsidP="00A34AD4">
            <w:pPr>
              <w:rPr>
                <w:rFonts w:ascii="Arial" w:hAnsi="Arial" w:cs="Arial"/>
                <w:color w:val="000000"/>
                <w:sz w:val="22"/>
                <w:szCs w:val="22"/>
              </w:rPr>
            </w:pPr>
          </w:p>
        </w:tc>
        <w:tc>
          <w:tcPr>
            <w:tcW w:w="1381" w:type="dxa"/>
            <w:shd w:val="clear" w:color="auto" w:fill="auto"/>
            <w:vAlign w:val="bottom"/>
          </w:tcPr>
          <w:p w14:paraId="38DB1EB7" w14:textId="77777777" w:rsidR="00A34AD4" w:rsidRPr="00852C9D" w:rsidRDefault="00A34AD4" w:rsidP="00A34AD4">
            <w:pPr>
              <w:rPr>
                <w:rFonts w:ascii="Arial" w:hAnsi="Arial" w:cs="Arial"/>
                <w:color w:val="000000"/>
                <w:sz w:val="22"/>
                <w:szCs w:val="22"/>
              </w:rPr>
            </w:pPr>
          </w:p>
        </w:tc>
        <w:tc>
          <w:tcPr>
            <w:tcW w:w="1481" w:type="dxa"/>
            <w:shd w:val="clear" w:color="auto" w:fill="auto"/>
            <w:vAlign w:val="bottom"/>
          </w:tcPr>
          <w:p w14:paraId="493613AB" w14:textId="77777777" w:rsidR="00A34AD4" w:rsidRPr="00852C9D" w:rsidRDefault="00A34AD4" w:rsidP="00A34AD4">
            <w:pPr>
              <w:rPr>
                <w:rFonts w:ascii="Arial" w:hAnsi="Arial" w:cs="Arial"/>
                <w:color w:val="000000"/>
                <w:sz w:val="22"/>
                <w:szCs w:val="22"/>
              </w:rPr>
            </w:pPr>
          </w:p>
        </w:tc>
        <w:tc>
          <w:tcPr>
            <w:tcW w:w="1341" w:type="dxa"/>
            <w:shd w:val="clear" w:color="auto" w:fill="auto"/>
            <w:vAlign w:val="center"/>
          </w:tcPr>
          <w:p w14:paraId="3A9D6203"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5088A2AF" w14:textId="77777777" w:rsidTr="00EC673E">
        <w:trPr>
          <w:trHeight w:val="552"/>
        </w:trPr>
        <w:tc>
          <w:tcPr>
            <w:tcW w:w="2978" w:type="dxa"/>
            <w:shd w:val="clear" w:color="auto" w:fill="auto"/>
            <w:vAlign w:val="center"/>
          </w:tcPr>
          <w:p w14:paraId="6D2CC542" w14:textId="2B7209F8" w:rsidR="00A34AD4" w:rsidRPr="00852C9D" w:rsidRDefault="00A34AD4" w:rsidP="00A34AD4">
            <w:pPr>
              <w:rPr>
                <w:rFonts w:eastAsia="Times New Roman" w:cstheme="minorHAnsi"/>
                <w:b/>
                <w:sz w:val="20"/>
                <w:szCs w:val="20"/>
                <w:lang w:val="hr-HR"/>
              </w:rPr>
            </w:pPr>
            <w:r w:rsidRPr="00852C9D">
              <w:rPr>
                <w:rFonts w:cstheme="minorHAnsi"/>
                <w:b/>
                <w:spacing w:val="-2"/>
                <w:sz w:val="20"/>
                <w:szCs w:val="20"/>
                <w:lang w:val="hr-HR"/>
              </w:rPr>
              <w:t>doc. dr. sc. Luka Alebić</w:t>
            </w:r>
          </w:p>
        </w:tc>
        <w:tc>
          <w:tcPr>
            <w:tcW w:w="1485" w:type="dxa"/>
            <w:shd w:val="clear" w:color="auto" w:fill="auto"/>
            <w:vAlign w:val="center"/>
          </w:tcPr>
          <w:p w14:paraId="6998637E" w14:textId="77777777" w:rsidR="00A34AD4" w:rsidRPr="00852C9D" w:rsidRDefault="00A34AD4" w:rsidP="00A34AD4">
            <w:pPr>
              <w:jc w:val="center"/>
              <w:rPr>
                <w:rFonts w:eastAsia="Times New Roman" w:cstheme="minorHAnsi"/>
                <w:color w:val="FF0000"/>
                <w:sz w:val="20"/>
                <w:szCs w:val="20"/>
                <w:lang w:val="hr-HR"/>
              </w:rPr>
            </w:pPr>
          </w:p>
        </w:tc>
        <w:tc>
          <w:tcPr>
            <w:tcW w:w="1793" w:type="dxa"/>
            <w:shd w:val="clear" w:color="auto" w:fill="auto"/>
            <w:vAlign w:val="center"/>
          </w:tcPr>
          <w:p w14:paraId="162DD5FB" w14:textId="77777777" w:rsidR="00A34AD4" w:rsidRPr="00852C9D" w:rsidRDefault="00A34AD4" w:rsidP="00A34AD4">
            <w:pPr>
              <w:jc w:val="center"/>
              <w:rPr>
                <w:rFonts w:eastAsia="Times New Roman" w:cstheme="minorHAnsi"/>
                <w:color w:val="FF0000"/>
                <w:sz w:val="20"/>
                <w:szCs w:val="20"/>
                <w:lang w:val="hr-HR"/>
              </w:rPr>
            </w:pPr>
          </w:p>
        </w:tc>
        <w:tc>
          <w:tcPr>
            <w:tcW w:w="1793" w:type="dxa"/>
            <w:shd w:val="clear" w:color="auto" w:fill="auto"/>
            <w:vAlign w:val="center"/>
          </w:tcPr>
          <w:p w14:paraId="7776C5AA" w14:textId="77777777" w:rsidR="00A34AD4" w:rsidRPr="00852C9D" w:rsidRDefault="00A34AD4" w:rsidP="00A34AD4">
            <w:pPr>
              <w:jc w:val="center"/>
              <w:rPr>
                <w:rFonts w:eastAsia="Times New Roman" w:cstheme="minorHAnsi"/>
                <w:color w:val="FF0000"/>
                <w:sz w:val="20"/>
                <w:szCs w:val="20"/>
                <w:lang w:val="hr-HR"/>
              </w:rPr>
            </w:pPr>
          </w:p>
        </w:tc>
        <w:tc>
          <w:tcPr>
            <w:tcW w:w="1793" w:type="dxa"/>
            <w:shd w:val="clear" w:color="auto" w:fill="auto"/>
            <w:vAlign w:val="center"/>
          </w:tcPr>
          <w:p w14:paraId="2289EF8A" w14:textId="77777777" w:rsidR="00A34AD4" w:rsidRPr="00852C9D" w:rsidRDefault="00A34AD4" w:rsidP="00A34AD4">
            <w:pPr>
              <w:jc w:val="center"/>
              <w:rPr>
                <w:rFonts w:eastAsia="Times New Roman" w:cstheme="minorHAnsi"/>
                <w:color w:val="FF0000"/>
                <w:sz w:val="20"/>
                <w:szCs w:val="20"/>
                <w:lang w:val="hr-HR"/>
              </w:rPr>
            </w:pPr>
          </w:p>
        </w:tc>
        <w:tc>
          <w:tcPr>
            <w:tcW w:w="1381" w:type="dxa"/>
            <w:shd w:val="clear" w:color="auto" w:fill="auto"/>
            <w:vAlign w:val="center"/>
          </w:tcPr>
          <w:p w14:paraId="20B74073" w14:textId="77777777" w:rsidR="00A34AD4" w:rsidRPr="00852C9D" w:rsidRDefault="00A34AD4" w:rsidP="00A34AD4">
            <w:pPr>
              <w:jc w:val="center"/>
              <w:rPr>
                <w:rFonts w:eastAsia="Times New Roman" w:cstheme="minorHAnsi"/>
                <w:color w:val="FF0000"/>
                <w:sz w:val="20"/>
                <w:szCs w:val="20"/>
                <w:lang w:val="hr-HR"/>
              </w:rPr>
            </w:pPr>
          </w:p>
        </w:tc>
        <w:tc>
          <w:tcPr>
            <w:tcW w:w="1481" w:type="dxa"/>
            <w:shd w:val="clear" w:color="auto" w:fill="auto"/>
            <w:vAlign w:val="center"/>
          </w:tcPr>
          <w:p w14:paraId="313041E9" w14:textId="77777777" w:rsidR="00A34AD4" w:rsidRPr="00852C9D" w:rsidRDefault="00A34AD4" w:rsidP="00A34AD4">
            <w:pPr>
              <w:jc w:val="center"/>
              <w:rPr>
                <w:rFonts w:eastAsia="Times New Roman" w:cstheme="minorHAnsi"/>
                <w:color w:val="FF0000"/>
                <w:sz w:val="20"/>
                <w:szCs w:val="20"/>
                <w:lang w:val="hr-HR"/>
              </w:rPr>
            </w:pPr>
          </w:p>
        </w:tc>
        <w:tc>
          <w:tcPr>
            <w:tcW w:w="1341" w:type="dxa"/>
            <w:shd w:val="clear" w:color="auto" w:fill="auto"/>
            <w:vAlign w:val="center"/>
          </w:tcPr>
          <w:p w14:paraId="235D6216"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40B3C2BF" w14:textId="77777777" w:rsidTr="00EC673E">
        <w:trPr>
          <w:trHeight w:val="552"/>
        </w:trPr>
        <w:tc>
          <w:tcPr>
            <w:tcW w:w="2978" w:type="dxa"/>
            <w:shd w:val="clear" w:color="auto" w:fill="auto"/>
            <w:vAlign w:val="center"/>
            <w:hideMark/>
          </w:tcPr>
          <w:p w14:paraId="24D5F25C" w14:textId="77777777" w:rsidR="00A34AD4" w:rsidRPr="00852C9D" w:rsidRDefault="00A34AD4" w:rsidP="00A34AD4">
            <w:pPr>
              <w:rPr>
                <w:rFonts w:eastAsia="Times New Roman" w:cstheme="minorHAnsi"/>
                <w:sz w:val="20"/>
                <w:szCs w:val="20"/>
                <w:lang w:val="hr-HR"/>
              </w:rPr>
            </w:pPr>
            <w:r w:rsidRPr="00852C9D">
              <w:rPr>
                <w:rFonts w:eastAsia="Times New Roman" w:cstheme="minorHAnsi"/>
                <w:sz w:val="20"/>
                <w:szCs w:val="20"/>
                <w:lang w:val="hr-HR"/>
              </w:rPr>
              <w:lastRenderedPageBreak/>
              <w:t>Medijska pismenost</w:t>
            </w:r>
          </w:p>
        </w:tc>
        <w:tc>
          <w:tcPr>
            <w:tcW w:w="1485" w:type="dxa"/>
            <w:shd w:val="clear" w:color="auto" w:fill="auto"/>
            <w:vAlign w:val="bottom"/>
          </w:tcPr>
          <w:p w14:paraId="3EBF84A5" w14:textId="678E1C81" w:rsidR="00A34AD4" w:rsidRPr="00852C9D" w:rsidRDefault="00A34AD4" w:rsidP="00A34AD4">
            <w:pPr>
              <w:rPr>
                <w:rFonts w:ascii="Arial" w:hAnsi="Arial" w:cs="Arial"/>
                <w:color w:val="000000"/>
                <w:sz w:val="22"/>
                <w:szCs w:val="22"/>
                <w:lang w:val="hr-HR"/>
              </w:rPr>
            </w:pPr>
          </w:p>
        </w:tc>
        <w:tc>
          <w:tcPr>
            <w:tcW w:w="1793" w:type="dxa"/>
            <w:shd w:val="clear" w:color="auto" w:fill="auto"/>
            <w:vAlign w:val="bottom"/>
          </w:tcPr>
          <w:p w14:paraId="545083E2" w14:textId="4DF9145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2FE05C0E" w14:textId="0004A9F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4D384E97" w14:textId="14BBB468" w:rsidR="00A34AD4" w:rsidRPr="00852C9D" w:rsidRDefault="00A34AD4" w:rsidP="00A34AD4">
            <w:pPr>
              <w:rPr>
                <w:rFonts w:ascii="Arial" w:hAnsi="Arial" w:cs="Arial"/>
                <w:color w:val="000000"/>
                <w:sz w:val="22"/>
                <w:szCs w:val="22"/>
              </w:rPr>
            </w:pPr>
          </w:p>
        </w:tc>
        <w:tc>
          <w:tcPr>
            <w:tcW w:w="1381" w:type="dxa"/>
            <w:shd w:val="clear" w:color="auto" w:fill="auto"/>
            <w:vAlign w:val="bottom"/>
          </w:tcPr>
          <w:p w14:paraId="042BD7F7" w14:textId="1D3BA87E" w:rsidR="00A34AD4" w:rsidRPr="00852C9D" w:rsidRDefault="00A34AD4" w:rsidP="00A34AD4">
            <w:pPr>
              <w:rPr>
                <w:rFonts w:ascii="Arial" w:hAnsi="Arial" w:cs="Arial"/>
                <w:color w:val="000000"/>
                <w:sz w:val="22"/>
                <w:szCs w:val="22"/>
              </w:rPr>
            </w:pPr>
          </w:p>
        </w:tc>
        <w:tc>
          <w:tcPr>
            <w:tcW w:w="1481" w:type="dxa"/>
            <w:shd w:val="clear" w:color="auto" w:fill="auto"/>
            <w:vAlign w:val="bottom"/>
          </w:tcPr>
          <w:p w14:paraId="2108E1CB" w14:textId="6F179BCF" w:rsidR="00A34AD4" w:rsidRPr="00852C9D" w:rsidRDefault="00A34AD4" w:rsidP="00A34AD4">
            <w:pPr>
              <w:rPr>
                <w:rFonts w:ascii="Arial" w:hAnsi="Arial" w:cs="Arial"/>
                <w:color w:val="000000"/>
                <w:sz w:val="22"/>
                <w:szCs w:val="22"/>
              </w:rPr>
            </w:pPr>
          </w:p>
        </w:tc>
        <w:tc>
          <w:tcPr>
            <w:tcW w:w="1341" w:type="dxa"/>
            <w:shd w:val="clear" w:color="auto" w:fill="auto"/>
            <w:vAlign w:val="center"/>
          </w:tcPr>
          <w:p w14:paraId="6CCAF206"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2E350851" w14:textId="77777777" w:rsidTr="00EC673E">
        <w:trPr>
          <w:trHeight w:val="276"/>
        </w:trPr>
        <w:tc>
          <w:tcPr>
            <w:tcW w:w="2978" w:type="dxa"/>
            <w:shd w:val="clear" w:color="auto" w:fill="auto"/>
            <w:vAlign w:val="center"/>
            <w:hideMark/>
          </w:tcPr>
          <w:p w14:paraId="4B42E8E3" w14:textId="2FC17134" w:rsidR="00A34AD4" w:rsidRPr="00852C9D" w:rsidRDefault="00A34AD4" w:rsidP="00A34AD4">
            <w:pPr>
              <w:rPr>
                <w:rFonts w:eastAsia="Times New Roman" w:cstheme="minorHAnsi"/>
                <w:sz w:val="20"/>
                <w:szCs w:val="20"/>
                <w:lang w:val="hr-HR"/>
              </w:rPr>
            </w:pPr>
            <w:r w:rsidRPr="00852C9D">
              <w:rPr>
                <w:rFonts w:cstheme="minorHAnsi"/>
                <w:b/>
                <w:spacing w:val="-2"/>
                <w:sz w:val="20"/>
                <w:szCs w:val="20"/>
                <w:lang w:val="hr-HR"/>
              </w:rPr>
              <w:t>izv. prof. dr. sc</w:t>
            </w:r>
            <w:r w:rsidRPr="00852C9D">
              <w:rPr>
                <w:rFonts w:cstheme="minorHAnsi"/>
                <w:spacing w:val="-2"/>
                <w:sz w:val="20"/>
                <w:szCs w:val="20"/>
                <w:lang w:val="hr-HR"/>
              </w:rPr>
              <w:t xml:space="preserve">. </w:t>
            </w:r>
            <w:r w:rsidRPr="00852C9D">
              <w:rPr>
                <w:rFonts w:cstheme="minorHAnsi"/>
                <w:b/>
                <w:spacing w:val="-2"/>
                <w:sz w:val="20"/>
                <w:szCs w:val="20"/>
                <w:lang w:val="hr-HR"/>
              </w:rPr>
              <w:t>Tatjana Ileš</w:t>
            </w:r>
          </w:p>
        </w:tc>
        <w:tc>
          <w:tcPr>
            <w:tcW w:w="1485" w:type="dxa"/>
            <w:shd w:val="clear" w:color="auto" w:fill="auto"/>
            <w:vAlign w:val="center"/>
          </w:tcPr>
          <w:p w14:paraId="60ED1B96" w14:textId="77777777" w:rsidR="00A34AD4" w:rsidRPr="00852C9D" w:rsidRDefault="00A34AD4" w:rsidP="00A34AD4">
            <w:pPr>
              <w:jc w:val="center"/>
              <w:rPr>
                <w:rFonts w:eastAsia="Times New Roman" w:cstheme="minorHAnsi"/>
                <w:color w:val="FF0000"/>
                <w:sz w:val="20"/>
                <w:szCs w:val="20"/>
                <w:lang w:val="hr-HR"/>
              </w:rPr>
            </w:pPr>
          </w:p>
        </w:tc>
        <w:tc>
          <w:tcPr>
            <w:tcW w:w="1793" w:type="dxa"/>
            <w:shd w:val="clear" w:color="auto" w:fill="auto"/>
            <w:vAlign w:val="center"/>
          </w:tcPr>
          <w:p w14:paraId="03484281" w14:textId="77777777" w:rsidR="00A34AD4" w:rsidRPr="00852C9D" w:rsidRDefault="00A34AD4" w:rsidP="00A34AD4">
            <w:pPr>
              <w:jc w:val="center"/>
              <w:rPr>
                <w:rFonts w:eastAsia="Times New Roman" w:cstheme="minorHAnsi"/>
                <w:color w:val="FF0000"/>
                <w:sz w:val="20"/>
                <w:szCs w:val="20"/>
                <w:lang w:val="hr-HR"/>
              </w:rPr>
            </w:pPr>
          </w:p>
        </w:tc>
        <w:tc>
          <w:tcPr>
            <w:tcW w:w="1793" w:type="dxa"/>
            <w:shd w:val="clear" w:color="auto" w:fill="auto"/>
            <w:vAlign w:val="center"/>
          </w:tcPr>
          <w:p w14:paraId="062C0FC1" w14:textId="77777777" w:rsidR="00A34AD4" w:rsidRPr="00852C9D" w:rsidRDefault="00A34AD4" w:rsidP="00A34AD4">
            <w:pPr>
              <w:jc w:val="center"/>
              <w:rPr>
                <w:rFonts w:eastAsia="Times New Roman" w:cstheme="minorHAnsi"/>
                <w:color w:val="FF0000"/>
                <w:sz w:val="20"/>
                <w:szCs w:val="20"/>
                <w:lang w:val="hr-HR"/>
              </w:rPr>
            </w:pPr>
          </w:p>
        </w:tc>
        <w:tc>
          <w:tcPr>
            <w:tcW w:w="1793" w:type="dxa"/>
            <w:shd w:val="clear" w:color="auto" w:fill="auto"/>
            <w:vAlign w:val="center"/>
          </w:tcPr>
          <w:p w14:paraId="63651E21" w14:textId="77777777" w:rsidR="00A34AD4" w:rsidRPr="00852C9D" w:rsidRDefault="00A34AD4" w:rsidP="00A34AD4">
            <w:pPr>
              <w:jc w:val="center"/>
              <w:rPr>
                <w:rFonts w:eastAsia="Times New Roman" w:cstheme="minorHAnsi"/>
                <w:color w:val="FF0000"/>
                <w:sz w:val="20"/>
                <w:szCs w:val="20"/>
                <w:lang w:val="hr-HR"/>
              </w:rPr>
            </w:pPr>
          </w:p>
        </w:tc>
        <w:tc>
          <w:tcPr>
            <w:tcW w:w="1381" w:type="dxa"/>
            <w:shd w:val="clear" w:color="auto" w:fill="auto"/>
            <w:vAlign w:val="center"/>
          </w:tcPr>
          <w:p w14:paraId="3941BF9B" w14:textId="77777777" w:rsidR="00A34AD4" w:rsidRPr="00852C9D" w:rsidRDefault="00A34AD4" w:rsidP="00A34AD4">
            <w:pPr>
              <w:jc w:val="center"/>
              <w:rPr>
                <w:rFonts w:eastAsia="Times New Roman" w:cstheme="minorHAnsi"/>
                <w:color w:val="FF0000"/>
                <w:sz w:val="20"/>
                <w:szCs w:val="20"/>
                <w:lang w:val="hr-HR"/>
              </w:rPr>
            </w:pPr>
          </w:p>
        </w:tc>
        <w:tc>
          <w:tcPr>
            <w:tcW w:w="1481" w:type="dxa"/>
            <w:shd w:val="clear" w:color="auto" w:fill="auto"/>
            <w:vAlign w:val="center"/>
          </w:tcPr>
          <w:p w14:paraId="2A606FE2" w14:textId="77777777" w:rsidR="00A34AD4" w:rsidRPr="00852C9D" w:rsidRDefault="00A34AD4" w:rsidP="00A34AD4">
            <w:pPr>
              <w:jc w:val="center"/>
              <w:rPr>
                <w:rFonts w:eastAsia="Times New Roman" w:cstheme="minorHAnsi"/>
                <w:color w:val="FF0000"/>
                <w:sz w:val="20"/>
                <w:szCs w:val="20"/>
                <w:lang w:val="hr-HR"/>
              </w:rPr>
            </w:pPr>
          </w:p>
        </w:tc>
        <w:tc>
          <w:tcPr>
            <w:tcW w:w="1341" w:type="dxa"/>
            <w:shd w:val="clear" w:color="auto" w:fill="auto"/>
            <w:vAlign w:val="center"/>
          </w:tcPr>
          <w:p w14:paraId="50B0EB05"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0D496E13" w14:textId="77777777" w:rsidTr="00EC673E">
        <w:trPr>
          <w:trHeight w:val="552"/>
        </w:trPr>
        <w:tc>
          <w:tcPr>
            <w:tcW w:w="2978" w:type="dxa"/>
            <w:shd w:val="clear" w:color="auto" w:fill="auto"/>
            <w:vAlign w:val="center"/>
            <w:hideMark/>
          </w:tcPr>
          <w:p w14:paraId="438CDBAD" w14:textId="77777777" w:rsidR="00A34AD4" w:rsidRPr="00852C9D" w:rsidRDefault="00A34AD4" w:rsidP="00A34AD4">
            <w:pPr>
              <w:rPr>
                <w:rFonts w:eastAsia="Times New Roman" w:cstheme="minorHAnsi"/>
                <w:sz w:val="20"/>
                <w:szCs w:val="20"/>
                <w:lang w:val="hr-HR"/>
              </w:rPr>
            </w:pPr>
            <w:r w:rsidRPr="00852C9D">
              <w:rPr>
                <w:rFonts w:eastAsia="Times New Roman" w:cstheme="minorHAnsi"/>
                <w:sz w:val="20"/>
                <w:szCs w:val="20"/>
                <w:lang w:val="hr-HR"/>
              </w:rPr>
              <w:t>Književnost na televiziji i filmu</w:t>
            </w:r>
          </w:p>
        </w:tc>
        <w:tc>
          <w:tcPr>
            <w:tcW w:w="1485" w:type="dxa"/>
            <w:shd w:val="clear" w:color="auto" w:fill="auto"/>
            <w:vAlign w:val="bottom"/>
          </w:tcPr>
          <w:p w14:paraId="0DD443EF" w14:textId="6253AC77" w:rsidR="00A34AD4" w:rsidRPr="00852C9D" w:rsidRDefault="00A34AD4" w:rsidP="00A34AD4">
            <w:pPr>
              <w:rPr>
                <w:rFonts w:ascii="Arial" w:hAnsi="Arial" w:cs="Arial"/>
                <w:color w:val="000000"/>
                <w:sz w:val="22"/>
                <w:szCs w:val="22"/>
                <w:lang w:val="hr-HR"/>
              </w:rPr>
            </w:pPr>
          </w:p>
        </w:tc>
        <w:tc>
          <w:tcPr>
            <w:tcW w:w="1793" w:type="dxa"/>
            <w:shd w:val="clear" w:color="auto" w:fill="auto"/>
            <w:vAlign w:val="bottom"/>
          </w:tcPr>
          <w:p w14:paraId="233ED143" w14:textId="4EEC8268"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3BEEBBFA" w14:textId="1517D900"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50AE27FB" w14:textId="5D8A136B" w:rsidR="00A34AD4" w:rsidRPr="00852C9D" w:rsidRDefault="00A34AD4" w:rsidP="00A34AD4">
            <w:pPr>
              <w:rPr>
                <w:rFonts w:ascii="Arial" w:hAnsi="Arial" w:cs="Arial"/>
                <w:color w:val="000000"/>
                <w:sz w:val="22"/>
                <w:szCs w:val="22"/>
              </w:rPr>
            </w:pPr>
          </w:p>
        </w:tc>
        <w:tc>
          <w:tcPr>
            <w:tcW w:w="1381" w:type="dxa"/>
            <w:shd w:val="clear" w:color="auto" w:fill="auto"/>
            <w:vAlign w:val="bottom"/>
          </w:tcPr>
          <w:p w14:paraId="4440B0EF" w14:textId="51E872D4" w:rsidR="00A34AD4" w:rsidRPr="00852C9D" w:rsidRDefault="00A34AD4" w:rsidP="00A34AD4">
            <w:pPr>
              <w:rPr>
                <w:rFonts w:ascii="Arial" w:hAnsi="Arial" w:cs="Arial"/>
                <w:color w:val="000000"/>
                <w:sz w:val="22"/>
                <w:szCs w:val="22"/>
              </w:rPr>
            </w:pPr>
          </w:p>
        </w:tc>
        <w:tc>
          <w:tcPr>
            <w:tcW w:w="1481" w:type="dxa"/>
            <w:shd w:val="clear" w:color="auto" w:fill="auto"/>
            <w:vAlign w:val="bottom"/>
          </w:tcPr>
          <w:p w14:paraId="00D0981F" w14:textId="77C155F9" w:rsidR="00A34AD4" w:rsidRPr="00852C9D" w:rsidRDefault="00A34AD4" w:rsidP="00A34AD4">
            <w:pPr>
              <w:rPr>
                <w:rFonts w:ascii="Arial" w:hAnsi="Arial" w:cs="Arial"/>
                <w:color w:val="000000"/>
                <w:sz w:val="22"/>
                <w:szCs w:val="22"/>
              </w:rPr>
            </w:pPr>
          </w:p>
        </w:tc>
        <w:tc>
          <w:tcPr>
            <w:tcW w:w="1341" w:type="dxa"/>
            <w:shd w:val="clear" w:color="auto" w:fill="auto"/>
            <w:vAlign w:val="center"/>
          </w:tcPr>
          <w:p w14:paraId="5D6881D3"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6F242146" w14:textId="77777777" w:rsidTr="00EC673E">
        <w:trPr>
          <w:trHeight w:val="552"/>
        </w:trPr>
        <w:tc>
          <w:tcPr>
            <w:tcW w:w="2978" w:type="dxa"/>
            <w:shd w:val="clear" w:color="auto" w:fill="auto"/>
            <w:vAlign w:val="center"/>
          </w:tcPr>
          <w:p w14:paraId="63E9F46C" w14:textId="77777777" w:rsidR="00A34AD4" w:rsidRPr="00852C9D" w:rsidRDefault="00A34AD4" w:rsidP="00A34AD4">
            <w:pPr>
              <w:rPr>
                <w:rFonts w:eastAsia="Times New Roman" w:cstheme="minorHAnsi"/>
                <w:sz w:val="20"/>
                <w:szCs w:val="20"/>
                <w:lang w:val="hr-HR"/>
              </w:rPr>
            </w:pPr>
            <w:r w:rsidRPr="00852C9D">
              <w:rPr>
                <w:rFonts w:eastAsia="Times New Roman" w:cstheme="minorHAnsi"/>
                <w:sz w:val="20"/>
                <w:szCs w:val="20"/>
                <w:lang w:val="hr-HR"/>
              </w:rPr>
              <w:t>Popularna i masovna kultura</w:t>
            </w:r>
          </w:p>
        </w:tc>
        <w:tc>
          <w:tcPr>
            <w:tcW w:w="1485" w:type="dxa"/>
            <w:shd w:val="clear" w:color="auto" w:fill="auto"/>
            <w:vAlign w:val="bottom"/>
          </w:tcPr>
          <w:p w14:paraId="2152B77E" w14:textId="4BFD0049"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7D561198" w14:textId="1863E962"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69EDF697" w14:textId="32D7B5BD"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691A0127" w14:textId="26F8D387" w:rsidR="00A34AD4" w:rsidRPr="00852C9D" w:rsidRDefault="00A34AD4" w:rsidP="00A34AD4">
            <w:pPr>
              <w:rPr>
                <w:rFonts w:ascii="Arial" w:hAnsi="Arial" w:cs="Arial"/>
                <w:color w:val="000000"/>
                <w:sz w:val="22"/>
                <w:szCs w:val="22"/>
              </w:rPr>
            </w:pPr>
          </w:p>
        </w:tc>
        <w:tc>
          <w:tcPr>
            <w:tcW w:w="1381" w:type="dxa"/>
            <w:shd w:val="clear" w:color="auto" w:fill="auto"/>
            <w:vAlign w:val="bottom"/>
          </w:tcPr>
          <w:p w14:paraId="25AB3080" w14:textId="587F4EA4" w:rsidR="00A34AD4" w:rsidRPr="00852C9D" w:rsidRDefault="00A34AD4" w:rsidP="00A34AD4">
            <w:pPr>
              <w:rPr>
                <w:rFonts w:ascii="Arial" w:hAnsi="Arial" w:cs="Arial"/>
                <w:color w:val="000000"/>
                <w:sz w:val="22"/>
                <w:szCs w:val="22"/>
              </w:rPr>
            </w:pPr>
          </w:p>
        </w:tc>
        <w:tc>
          <w:tcPr>
            <w:tcW w:w="1481" w:type="dxa"/>
            <w:shd w:val="clear" w:color="auto" w:fill="auto"/>
            <w:vAlign w:val="bottom"/>
          </w:tcPr>
          <w:p w14:paraId="33707797" w14:textId="1F8F8C87" w:rsidR="00A34AD4" w:rsidRPr="00852C9D" w:rsidRDefault="00A34AD4" w:rsidP="00A34AD4">
            <w:pPr>
              <w:rPr>
                <w:rFonts w:ascii="Arial" w:hAnsi="Arial" w:cs="Arial"/>
                <w:color w:val="000000"/>
                <w:sz w:val="22"/>
                <w:szCs w:val="22"/>
              </w:rPr>
            </w:pPr>
          </w:p>
        </w:tc>
        <w:tc>
          <w:tcPr>
            <w:tcW w:w="1341" w:type="dxa"/>
            <w:shd w:val="clear" w:color="auto" w:fill="auto"/>
            <w:vAlign w:val="center"/>
          </w:tcPr>
          <w:p w14:paraId="7CA8B491"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587B122D" w14:textId="77777777" w:rsidTr="00EC673E">
        <w:trPr>
          <w:trHeight w:val="552"/>
        </w:trPr>
        <w:tc>
          <w:tcPr>
            <w:tcW w:w="2978" w:type="dxa"/>
            <w:shd w:val="clear" w:color="auto" w:fill="auto"/>
            <w:vAlign w:val="center"/>
          </w:tcPr>
          <w:p w14:paraId="581D6B58" w14:textId="0A3717BA" w:rsidR="00A34AD4" w:rsidRPr="00852C9D" w:rsidRDefault="00A34AD4" w:rsidP="00A34AD4">
            <w:pPr>
              <w:rPr>
                <w:rFonts w:eastAsia="Times New Roman" w:cstheme="minorHAnsi"/>
                <w:b/>
                <w:sz w:val="20"/>
                <w:szCs w:val="20"/>
                <w:lang w:val="hr-HR"/>
              </w:rPr>
            </w:pPr>
            <w:r>
              <w:rPr>
                <w:rFonts w:eastAsia="Times New Roman" w:cstheme="minorHAnsi"/>
                <w:b/>
                <w:sz w:val="20"/>
                <w:szCs w:val="20"/>
                <w:lang w:val="hr-HR"/>
              </w:rPr>
              <w:t>Izv. prof</w:t>
            </w:r>
            <w:r w:rsidRPr="00852C9D">
              <w:rPr>
                <w:rFonts w:eastAsia="Times New Roman" w:cstheme="minorHAnsi"/>
                <w:b/>
                <w:sz w:val="20"/>
                <w:szCs w:val="20"/>
                <w:lang w:val="hr-HR"/>
              </w:rPr>
              <w:t>. dr. sc. Marta Borić Cvenić</w:t>
            </w:r>
          </w:p>
        </w:tc>
        <w:tc>
          <w:tcPr>
            <w:tcW w:w="1485" w:type="dxa"/>
            <w:shd w:val="clear" w:color="auto" w:fill="auto"/>
            <w:vAlign w:val="center"/>
          </w:tcPr>
          <w:p w14:paraId="7BAC04FA" w14:textId="77777777" w:rsidR="00A34AD4" w:rsidRPr="00852C9D" w:rsidRDefault="00A34AD4" w:rsidP="00A34AD4">
            <w:pPr>
              <w:jc w:val="center"/>
              <w:rPr>
                <w:rFonts w:eastAsia="Times New Roman" w:cstheme="minorHAnsi"/>
                <w:color w:val="FF0000"/>
                <w:sz w:val="20"/>
                <w:szCs w:val="20"/>
                <w:lang w:val="hr-HR"/>
              </w:rPr>
            </w:pPr>
          </w:p>
        </w:tc>
        <w:tc>
          <w:tcPr>
            <w:tcW w:w="1793" w:type="dxa"/>
            <w:shd w:val="clear" w:color="auto" w:fill="auto"/>
            <w:vAlign w:val="bottom"/>
          </w:tcPr>
          <w:p w14:paraId="1147EE3F" w14:textId="77777777" w:rsidR="00A34AD4" w:rsidRPr="00852C9D" w:rsidRDefault="00A34AD4" w:rsidP="00A34AD4">
            <w:pPr>
              <w:jc w:val="center"/>
              <w:rPr>
                <w:rFonts w:eastAsia="Times New Roman" w:cstheme="minorHAnsi"/>
                <w:color w:val="FF0000"/>
                <w:sz w:val="20"/>
                <w:szCs w:val="20"/>
                <w:lang w:val="hr-HR"/>
              </w:rPr>
            </w:pPr>
          </w:p>
        </w:tc>
        <w:tc>
          <w:tcPr>
            <w:tcW w:w="1793" w:type="dxa"/>
            <w:shd w:val="clear" w:color="auto" w:fill="auto"/>
            <w:vAlign w:val="center"/>
          </w:tcPr>
          <w:p w14:paraId="0F8BB172" w14:textId="77777777" w:rsidR="00A34AD4" w:rsidRPr="00852C9D" w:rsidRDefault="00A34AD4" w:rsidP="00A34AD4">
            <w:pPr>
              <w:jc w:val="center"/>
              <w:rPr>
                <w:rFonts w:eastAsia="Times New Roman" w:cstheme="minorHAnsi"/>
                <w:color w:val="FF0000"/>
                <w:sz w:val="20"/>
                <w:szCs w:val="20"/>
                <w:lang w:val="hr-HR"/>
              </w:rPr>
            </w:pPr>
          </w:p>
        </w:tc>
        <w:tc>
          <w:tcPr>
            <w:tcW w:w="1793" w:type="dxa"/>
            <w:shd w:val="clear" w:color="auto" w:fill="auto"/>
            <w:vAlign w:val="center"/>
          </w:tcPr>
          <w:p w14:paraId="7D230B9F" w14:textId="77777777" w:rsidR="00A34AD4" w:rsidRPr="00852C9D" w:rsidRDefault="00A34AD4" w:rsidP="00A34AD4">
            <w:pPr>
              <w:jc w:val="center"/>
              <w:rPr>
                <w:rFonts w:eastAsia="Times New Roman" w:cstheme="minorHAnsi"/>
                <w:color w:val="FF0000"/>
                <w:sz w:val="20"/>
                <w:szCs w:val="20"/>
                <w:lang w:val="hr-HR"/>
              </w:rPr>
            </w:pPr>
          </w:p>
        </w:tc>
        <w:tc>
          <w:tcPr>
            <w:tcW w:w="1381" w:type="dxa"/>
            <w:shd w:val="clear" w:color="auto" w:fill="auto"/>
            <w:vAlign w:val="center"/>
          </w:tcPr>
          <w:p w14:paraId="4481CF38" w14:textId="77777777" w:rsidR="00A34AD4" w:rsidRPr="00852C9D" w:rsidRDefault="00A34AD4" w:rsidP="00A34AD4">
            <w:pPr>
              <w:jc w:val="center"/>
              <w:rPr>
                <w:rFonts w:eastAsia="Times New Roman" w:cstheme="minorHAnsi"/>
                <w:color w:val="FF0000"/>
                <w:sz w:val="20"/>
                <w:szCs w:val="20"/>
                <w:lang w:val="hr-HR"/>
              </w:rPr>
            </w:pPr>
          </w:p>
        </w:tc>
        <w:tc>
          <w:tcPr>
            <w:tcW w:w="1481" w:type="dxa"/>
            <w:shd w:val="clear" w:color="auto" w:fill="auto"/>
            <w:vAlign w:val="center"/>
          </w:tcPr>
          <w:p w14:paraId="42F765F2" w14:textId="77777777" w:rsidR="00A34AD4" w:rsidRPr="00852C9D" w:rsidRDefault="00A34AD4" w:rsidP="00A34AD4">
            <w:pPr>
              <w:jc w:val="center"/>
              <w:rPr>
                <w:rFonts w:eastAsia="Times New Roman" w:cstheme="minorHAnsi"/>
                <w:color w:val="FF0000"/>
                <w:sz w:val="20"/>
                <w:szCs w:val="20"/>
                <w:lang w:val="hr-HR"/>
              </w:rPr>
            </w:pPr>
          </w:p>
        </w:tc>
        <w:tc>
          <w:tcPr>
            <w:tcW w:w="1341" w:type="dxa"/>
            <w:shd w:val="clear" w:color="auto" w:fill="auto"/>
            <w:vAlign w:val="center"/>
          </w:tcPr>
          <w:p w14:paraId="280EBD26"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166C968F" w14:textId="77777777" w:rsidTr="00EC673E">
        <w:trPr>
          <w:trHeight w:val="552"/>
        </w:trPr>
        <w:tc>
          <w:tcPr>
            <w:tcW w:w="2978" w:type="dxa"/>
            <w:shd w:val="clear" w:color="auto" w:fill="auto"/>
            <w:vAlign w:val="center"/>
          </w:tcPr>
          <w:p w14:paraId="04752B1B" w14:textId="77777777" w:rsidR="00A34AD4" w:rsidRPr="00852C9D" w:rsidRDefault="00A34AD4" w:rsidP="00A34AD4">
            <w:pPr>
              <w:rPr>
                <w:rFonts w:eastAsia="Times New Roman" w:cstheme="minorHAnsi"/>
                <w:sz w:val="20"/>
                <w:szCs w:val="20"/>
                <w:lang w:val="hr-HR"/>
              </w:rPr>
            </w:pPr>
            <w:r w:rsidRPr="00852C9D">
              <w:rPr>
                <w:rFonts w:eastAsia="Times New Roman" w:cstheme="minorHAnsi"/>
                <w:sz w:val="20"/>
                <w:szCs w:val="20"/>
                <w:lang w:val="hr-HR"/>
              </w:rPr>
              <w:t>Menadžment promjena</w:t>
            </w:r>
          </w:p>
        </w:tc>
        <w:tc>
          <w:tcPr>
            <w:tcW w:w="1485" w:type="dxa"/>
            <w:shd w:val="clear" w:color="auto" w:fill="auto"/>
            <w:vAlign w:val="bottom"/>
          </w:tcPr>
          <w:p w14:paraId="1E036DB9" w14:textId="3097F140" w:rsidR="00A34AD4" w:rsidRPr="00852C9D" w:rsidRDefault="00A34AD4" w:rsidP="00A34AD4">
            <w:pPr>
              <w:rPr>
                <w:rFonts w:ascii="Arial" w:hAnsi="Arial" w:cs="Arial"/>
                <w:color w:val="000000"/>
                <w:sz w:val="22"/>
                <w:szCs w:val="22"/>
                <w:lang w:val="hr-HR"/>
              </w:rPr>
            </w:pPr>
          </w:p>
        </w:tc>
        <w:tc>
          <w:tcPr>
            <w:tcW w:w="1793" w:type="dxa"/>
            <w:shd w:val="clear" w:color="auto" w:fill="auto"/>
            <w:vAlign w:val="bottom"/>
          </w:tcPr>
          <w:p w14:paraId="04950D8E" w14:textId="335074A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6535AEAA" w14:textId="41E96EE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577AA4CB" w14:textId="6CC7A3F2" w:rsidR="00A34AD4" w:rsidRPr="00852C9D" w:rsidRDefault="00A34AD4" w:rsidP="00A34AD4">
            <w:pPr>
              <w:rPr>
                <w:rFonts w:ascii="Arial" w:hAnsi="Arial" w:cs="Arial"/>
                <w:color w:val="000000"/>
                <w:sz w:val="22"/>
                <w:szCs w:val="22"/>
              </w:rPr>
            </w:pPr>
          </w:p>
        </w:tc>
        <w:tc>
          <w:tcPr>
            <w:tcW w:w="1381" w:type="dxa"/>
            <w:shd w:val="clear" w:color="auto" w:fill="auto"/>
            <w:vAlign w:val="bottom"/>
          </w:tcPr>
          <w:p w14:paraId="1710F550" w14:textId="4400C663" w:rsidR="00A34AD4" w:rsidRPr="00852C9D" w:rsidRDefault="00A34AD4" w:rsidP="00A34AD4">
            <w:pPr>
              <w:rPr>
                <w:rFonts w:ascii="Arial" w:hAnsi="Arial" w:cs="Arial"/>
                <w:color w:val="000000"/>
                <w:sz w:val="22"/>
                <w:szCs w:val="22"/>
              </w:rPr>
            </w:pPr>
          </w:p>
        </w:tc>
        <w:tc>
          <w:tcPr>
            <w:tcW w:w="1481" w:type="dxa"/>
            <w:shd w:val="clear" w:color="auto" w:fill="auto"/>
            <w:vAlign w:val="bottom"/>
          </w:tcPr>
          <w:p w14:paraId="009FB151" w14:textId="610ECDBD" w:rsidR="00A34AD4" w:rsidRPr="00852C9D" w:rsidRDefault="00A34AD4" w:rsidP="00A34AD4">
            <w:pPr>
              <w:rPr>
                <w:rFonts w:ascii="Arial" w:hAnsi="Arial" w:cs="Arial"/>
                <w:color w:val="000000"/>
                <w:sz w:val="22"/>
                <w:szCs w:val="22"/>
              </w:rPr>
            </w:pPr>
          </w:p>
        </w:tc>
        <w:tc>
          <w:tcPr>
            <w:tcW w:w="1341" w:type="dxa"/>
            <w:shd w:val="clear" w:color="auto" w:fill="auto"/>
            <w:vAlign w:val="center"/>
          </w:tcPr>
          <w:p w14:paraId="09622D32"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110B2A83" w14:textId="77777777" w:rsidTr="00EC673E">
        <w:trPr>
          <w:trHeight w:val="552"/>
        </w:trPr>
        <w:tc>
          <w:tcPr>
            <w:tcW w:w="2978" w:type="dxa"/>
            <w:shd w:val="clear" w:color="auto" w:fill="auto"/>
            <w:vAlign w:val="center"/>
          </w:tcPr>
          <w:p w14:paraId="67B93DDA" w14:textId="61EBC0E5" w:rsidR="00A34AD4" w:rsidRPr="00852C9D" w:rsidRDefault="00A34AD4" w:rsidP="00A34AD4">
            <w:pPr>
              <w:rPr>
                <w:rFonts w:eastAsia="Times New Roman" w:cstheme="minorHAnsi"/>
                <w:sz w:val="20"/>
                <w:szCs w:val="20"/>
                <w:lang w:val="hr-HR"/>
              </w:rPr>
            </w:pPr>
            <w:r>
              <w:rPr>
                <w:rFonts w:eastAsia="Times New Roman" w:cstheme="minorHAnsi"/>
                <w:sz w:val="20"/>
                <w:szCs w:val="20"/>
                <w:lang w:val="hr-HR"/>
              </w:rPr>
              <w:t>Menadžment u kulturi i kreativnim industrijama</w:t>
            </w:r>
          </w:p>
        </w:tc>
        <w:tc>
          <w:tcPr>
            <w:tcW w:w="1485" w:type="dxa"/>
            <w:shd w:val="clear" w:color="auto" w:fill="auto"/>
            <w:vAlign w:val="bottom"/>
          </w:tcPr>
          <w:p w14:paraId="4886C9AF" w14:textId="77777777" w:rsidR="00A34AD4" w:rsidRPr="00852C9D" w:rsidRDefault="00A34AD4" w:rsidP="00A34AD4">
            <w:pPr>
              <w:rPr>
                <w:rFonts w:ascii="Arial" w:hAnsi="Arial" w:cs="Arial"/>
                <w:color w:val="000000"/>
                <w:sz w:val="22"/>
                <w:szCs w:val="22"/>
                <w:lang w:val="hr-HR"/>
              </w:rPr>
            </w:pPr>
          </w:p>
        </w:tc>
        <w:tc>
          <w:tcPr>
            <w:tcW w:w="1793" w:type="dxa"/>
            <w:shd w:val="clear" w:color="auto" w:fill="auto"/>
            <w:vAlign w:val="bottom"/>
          </w:tcPr>
          <w:p w14:paraId="75F41138"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2F457899"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173044C0" w14:textId="77777777" w:rsidR="00A34AD4" w:rsidRPr="00852C9D" w:rsidRDefault="00A34AD4" w:rsidP="00A34AD4">
            <w:pPr>
              <w:rPr>
                <w:rFonts w:ascii="Arial" w:hAnsi="Arial" w:cs="Arial"/>
                <w:color w:val="000000"/>
                <w:sz w:val="22"/>
                <w:szCs w:val="22"/>
              </w:rPr>
            </w:pPr>
          </w:p>
        </w:tc>
        <w:tc>
          <w:tcPr>
            <w:tcW w:w="1381" w:type="dxa"/>
            <w:shd w:val="clear" w:color="auto" w:fill="auto"/>
            <w:vAlign w:val="bottom"/>
          </w:tcPr>
          <w:p w14:paraId="31CA31F3" w14:textId="77777777" w:rsidR="00A34AD4" w:rsidRPr="00852C9D" w:rsidRDefault="00A34AD4" w:rsidP="00A34AD4">
            <w:pPr>
              <w:rPr>
                <w:rFonts w:ascii="Arial" w:hAnsi="Arial" w:cs="Arial"/>
                <w:color w:val="000000"/>
                <w:sz w:val="22"/>
                <w:szCs w:val="22"/>
              </w:rPr>
            </w:pPr>
          </w:p>
        </w:tc>
        <w:tc>
          <w:tcPr>
            <w:tcW w:w="1481" w:type="dxa"/>
            <w:shd w:val="clear" w:color="auto" w:fill="auto"/>
            <w:vAlign w:val="bottom"/>
          </w:tcPr>
          <w:p w14:paraId="34EAF398" w14:textId="77777777" w:rsidR="00A34AD4" w:rsidRPr="00852C9D" w:rsidRDefault="00A34AD4" w:rsidP="00A34AD4">
            <w:pPr>
              <w:rPr>
                <w:rFonts w:ascii="Arial" w:hAnsi="Arial" w:cs="Arial"/>
                <w:color w:val="000000"/>
                <w:sz w:val="22"/>
                <w:szCs w:val="22"/>
              </w:rPr>
            </w:pPr>
          </w:p>
        </w:tc>
        <w:tc>
          <w:tcPr>
            <w:tcW w:w="1341" w:type="dxa"/>
            <w:shd w:val="clear" w:color="auto" w:fill="auto"/>
            <w:vAlign w:val="center"/>
          </w:tcPr>
          <w:p w14:paraId="348FF087"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4EBCD2E2" w14:textId="77777777" w:rsidTr="00EC673E">
        <w:trPr>
          <w:trHeight w:val="552"/>
        </w:trPr>
        <w:tc>
          <w:tcPr>
            <w:tcW w:w="2978" w:type="dxa"/>
            <w:shd w:val="clear" w:color="auto" w:fill="auto"/>
            <w:vAlign w:val="center"/>
          </w:tcPr>
          <w:p w14:paraId="06947B73" w14:textId="165654F8" w:rsidR="00A34AD4" w:rsidRPr="00852C9D" w:rsidRDefault="00A34AD4" w:rsidP="00A34AD4">
            <w:pPr>
              <w:rPr>
                <w:rFonts w:eastAsia="Times New Roman" w:cstheme="minorHAnsi"/>
                <w:sz w:val="20"/>
                <w:szCs w:val="20"/>
                <w:lang w:val="hr-HR"/>
              </w:rPr>
            </w:pPr>
            <w:r w:rsidRPr="00852C9D">
              <w:rPr>
                <w:rFonts w:cstheme="minorHAnsi"/>
                <w:spacing w:val="-2"/>
                <w:sz w:val="20"/>
                <w:szCs w:val="20"/>
                <w:lang w:val="hr-HR"/>
              </w:rPr>
              <w:t>Kulturni turizam i kulturna baština</w:t>
            </w:r>
          </w:p>
        </w:tc>
        <w:tc>
          <w:tcPr>
            <w:tcW w:w="1485" w:type="dxa"/>
            <w:shd w:val="clear" w:color="auto" w:fill="auto"/>
            <w:vAlign w:val="bottom"/>
          </w:tcPr>
          <w:p w14:paraId="09508CB9" w14:textId="77777777" w:rsidR="00A34AD4" w:rsidRPr="00852C9D" w:rsidRDefault="00A34AD4" w:rsidP="00A34AD4">
            <w:pPr>
              <w:rPr>
                <w:rFonts w:ascii="Arial" w:hAnsi="Arial" w:cs="Arial"/>
                <w:color w:val="000000"/>
                <w:sz w:val="22"/>
                <w:szCs w:val="22"/>
                <w:lang w:val="hr-HR"/>
              </w:rPr>
            </w:pPr>
          </w:p>
        </w:tc>
        <w:tc>
          <w:tcPr>
            <w:tcW w:w="1793" w:type="dxa"/>
            <w:shd w:val="clear" w:color="auto" w:fill="auto"/>
            <w:vAlign w:val="bottom"/>
          </w:tcPr>
          <w:p w14:paraId="7233538B"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3619007F"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7834CB7F" w14:textId="77777777" w:rsidR="00A34AD4" w:rsidRPr="00852C9D" w:rsidRDefault="00A34AD4" w:rsidP="00A34AD4">
            <w:pPr>
              <w:rPr>
                <w:rFonts w:ascii="Arial" w:hAnsi="Arial" w:cs="Arial"/>
                <w:color w:val="000000"/>
                <w:sz w:val="22"/>
                <w:szCs w:val="22"/>
              </w:rPr>
            </w:pPr>
          </w:p>
        </w:tc>
        <w:tc>
          <w:tcPr>
            <w:tcW w:w="1381" w:type="dxa"/>
            <w:shd w:val="clear" w:color="auto" w:fill="auto"/>
            <w:vAlign w:val="bottom"/>
          </w:tcPr>
          <w:p w14:paraId="1C6FAC4B" w14:textId="77777777" w:rsidR="00A34AD4" w:rsidRPr="00852C9D" w:rsidRDefault="00A34AD4" w:rsidP="00A34AD4">
            <w:pPr>
              <w:rPr>
                <w:rFonts w:ascii="Arial" w:hAnsi="Arial" w:cs="Arial"/>
                <w:color w:val="000000"/>
                <w:sz w:val="22"/>
                <w:szCs w:val="22"/>
              </w:rPr>
            </w:pPr>
          </w:p>
        </w:tc>
        <w:tc>
          <w:tcPr>
            <w:tcW w:w="1481" w:type="dxa"/>
            <w:shd w:val="clear" w:color="auto" w:fill="auto"/>
            <w:vAlign w:val="bottom"/>
          </w:tcPr>
          <w:p w14:paraId="0331751E" w14:textId="77777777" w:rsidR="00A34AD4" w:rsidRPr="00852C9D" w:rsidRDefault="00A34AD4" w:rsidP="00A34AD4">
            <w:pPr>
              <w:rPr>
                <w:rFonts w:ascii="Arial" w:hAnsi="Arial" w:cs="Arial"/>
                <w:color w:val="000000"/>
                <w:sz w:val="22"/>
                <w:szCs w:val="22"/>
              </w:rPr>
            </w:pPr>
          </w:p>
        </w:tc>
        <w:tc>
          <w:tcPr>
            <w:tcW w:w="1341" w:type="dxa"/>
            <w:shd w:val="clear" w:color="auto" w:fill="auto"/>
            <w:vAlign w:val="center"/>
          </w:tcPr>
          <w:p w14:paraId="1B66B866"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2007DA88" w14:textId="77777777" w:rsidTr="00EC673E">
        <w:trPr>
          <w:trHeight w:val="552"/>
        </w:trPr>
        <w:tc>
          <w:tcPr>
            <w:tcW w:w="2978" w:type="dxa"/>
            <w:shd w:val="clear" w:color="auto" w:fill="auto"/>
            <w:vAlign w:val="center"/>
          </w:tcPr>
          <w:p w14:paraId="5ED89E30" w14:textId="4ED435F6" w:rsidR="00A34AD4" w:rsidRPr="00852C9D" w:rsidRDefault="00A34AD4" w:rsidP="00A34AD4">
            <w:pPr>
              <w:rPr>
                <w:rFonts w:eastAsia="Times New Roman" w:cstheme="minorHAnsi"/>
                <w:b/>
                <w:sz w:val="20"/>
                <w:szCs w:val="20"/>
                <w:lang w:val="hr-HR"/>
              </w:rPr>
            </w:pPr>
            <w:r w:rsidRPr="00852C9D">
              <w:rPr>
                <w:rFonts w:cstheme="minorHAnsi"/>
                <w:b/>
                <w:sz w:val="20"/>
                <w:szCs w:val="20"/>
                <w:lang w:val="hr-HR"/>
              </w:rPr>
              <w:t>doc. dr. sc. Igor Gajin</w:t>
            </w:r>
          </w:p>
        </w:tc>
        <w:tc>
          <w:tcPr>
            <w:tcW w:w="1485" w:type="dxa"/>
            <w:shd w:val="clear" w:color="auto" w:fill="auto"/>
            <w:vAlign w:val="center"/>
          </w:tcPr>
          <w:p w14:paraId="37397C67" w14:textId="77777777" w:rsidR="00A34AD4" w:rsidRPr="00852C9D" w:rsidRDefault="00A34AD4" w:rsidP="00A34AD4">
            <w:pPr>
              <w:jc w:val="center"/>
              <w:rPr>
                <w:rFonts w:eastAsia="Times New Roman" w:cstheme="minorHAnsi"/>
                <w:color w:val="FF0000"/>
                <w:sz w:val="20"/>
                <w:szCs w:val="20"/>
                <w:lang w:val="hr-HR"/>
              </w:rPr>
            </w:pPr>
          </w:p>
        </w:tc>
        <w:tc>
          <w:tcPr>
            <w:tcW w:w="1793" w:type="dxa"/>
            <w:shd w:val="clear" w:color="auto" w:fill="auto"/>
            <w:vAlign w:val="bottom"/>
          </w:tcPr>
          <w:p w14:paraId="33665F39" w14:textId="77777777" w:rsidR="00A34AD4" w:rsidRPr="00852C9D" w:rsidRDefault="00A34AD4" w:rsidP="00A34AD4">
            <w:pPr>
              <w:jc w:val="center"/>
              <w:rPr>
                <w:rFonts w:eastAsia="Times New Roman" w:cstheme="minorHAnsi"/>
                <w:color w:val="FF0000"/>
                <w:sz w:val="20"/>
                <w:szCs w:val="20"/>
                <w:lang w:val="hr-HR"/>
              </w:rPr>
            </w:pPr>
          </w:p>
        </w:tc>
        <w:tc>
          <w:tcPr>
            <w:tcW w:w="1793" w:type="dxa"/>
            <w:shd w:val="clear" w:color="auto" w:fill="auto"/>
            <w:vAlign w:val="center"/>
          </w:tcPr>
          <w:p w14:paraId="795FE572" w14:textId="77777777" w:rsidR="00A34AD4" w:rsidRPr="00852C9D" w:rsidRDefault="00A34AD4" w:rsidP="00A34AD4">
            <w:pPr>
              <w:jc w:val="center"/>
              <w:rPr>
                <w:rFonts w:eastAsia="Times New Roman" w:cstheme="minorHAnsi"/>
                <w:color w:val="FF0000"/>
                <w:sz w:val="20"/>
                <w:szCs w:val="20"/>
                <w:lang w:val="hr-HR"/>
              </w:rPr>
            </w:pPr>
          </w:p>
        </w:tc>
        <w:tc>
          <w:tcPr>
            <w:tcW w:w="1793" w:type="dxa"/>
            <w:shd w:val="clear" w:color="auto" w:fill="auto"/>
            <w:vAlign w:val="center"/>
          </w:tcPr>
          <w:p w14:paraId="6EF23B26" w14:textId="77777777" w:rsidR="00A34AD4" w:rsidRPr="00852C9D" w:rsidRDefault="00A34AD4" w:rsidP="00A34AD4">
            <w:pPr>
              <w:jc w:val="center"/>
              <w:rPr>
                <w:rFonts w:eastAsia="Times New Roman" w:cstheme="minorHAnsi"/>
                <w:color w:val="FF0000"/>
                <w:sz w:val="20"/>
                <w:szCs w:val="20"/>
                <w:lang w:val="hr-HR"/>
              </w:rPr>
            </w:pPr>
          </w:p>
        </w:tc>
        <w:tc>
          <w:tcPr>
            <w:tcW w:w="1381" w:type="dxa"/>
            <w:shd w:val="clear" w:color="auto" w:fill="auto"/>
            <w:vAlign w:val="center"/>
          </w:tcPr>
          <w:p w14:paraId="5DD42101" w14:textId="77777777" w:rsidR="00A34AD4" w:rsidRPr="00852C9D" w:rsidRDefault="00A34AD4" w:rsidP="00A34AD4">
            <w:pPr>
              <w:jc w:val="center"/>
              <w:rPr>
                <w:rFonts w:eastAsia="Times New Roman" w:cstheme="minorHAnsi"/>
                <w:color w:val="FF0000"/>
                <w:sz w:val="20"/>
                <w:szCs w:val="20"/>
                <w:lang w:val="hr-HR"/>
              </w:rPr>
            </w:pPr>
          </w:p>
        </w:tc>
        <w:tc>
          <w:tcPr>
            <w:tcW w:w="1481" w:type="dxa"/>
            <w:shd w:val="clear" w:color="auto" w:fill="auto"/>
            <w:vAlign w:val="center"/>
          </w:tcPr>
          <w:p w14:paraId="2E031B7A" w14:textId="77777777" w:rsidR="00A34AD4" w:rsidRPr="00852C9D" w:rsidRDefault="00A34AD4" w:rsidP="00A34AD4">
            <w:pPr>
              <w:jc w:val="center"/>
              <w:rPr>
                <w:rFonts w:eastAsia="Times New Roman" w:cstheme="minorHAnsi"/>
                <w:color w:val="FF0000"/>
                <w:sz w:val="20"/>
                <w:szCs w:val="20"/>
                <w:lang w:val="hr-HR"/>
              </w:rPr>
            </w:pPr>
          </w:p>
        </w:tc>
        <w:tc>
          <w:tcPr>
            <w:tcW w:w="1341" w:type="dxa"/>
            <w:shd w:val="clear" w:color="auto" w:fill="auto"/>
            <w:vAlign w:val="center"/>
          </w:tcPr>
          <w:p w14:paraId="4841D151"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01C54BC0" w14:textId="77777777" w:rsidTr="00EC673E">
        <w:trPr>
          <w:trHeight w:val="552"/>
        </w:trPr>
        <w:tc>
          <w:tcPr>
            <w:tcW w:w="2978" w:type="dxa"/>
            <w:shd w:val="clear" w:color="auto" w:fill="auto"/>
            <w:vAlign w:val="center"/>
            <w:hideMark/>
          </w:tcPr>
          <w:p w14:paraId="68575F88" w14:textId="77777777" w:rsidR="00A34AD4" w:rsidRPr="00852C9D" w:rsidRDefault="00A34AD4" w:rsidP="00A34AD4">
            <w:pPr>
              <w:rPr>
                <w:rFonts w:eastAsia="Times New Roman" w:cstheme="minorHAnsi"/>
                <w:sz w:val="20"/>
                <w:szCs w:val="20"/>
                <w:lang w:val="hr-HR"/>
              </w:rPr>
            </w:pPr>
            <w:r w:rsidRPr="00852C9D">
              <w:rPr>
                <w:rFonts w:eastAsia="Times New Roman" w:cstheme="minorHAnsi"/>
                <w:sz w:val="20"/>
                <w:szCs w:val="20"/>
                <w:lang w:val="hr-HR"/>
              </w:rPr>
              <w:t>Projekt modernosti</w:t>
            </w:r>
          </w:p>
        </w:tc>
        <w:tc>
          <w:tcPr>
            <w:tcW w:w="1485" w:type="dxa"/>
            <w:shd w:val="clear" w:color="auto" w:fill="auto"/>
            <w:vAlign w:val="bottom"/>
          </w:tcPr>
          <w:p w14:paraId="7AF8D339" w14:textId="611D4E45" w:rsidR="00A34AD4" w:rsidRPr="00852C9D" w:rsidRDefault="00A34AD4" w:rsidP="00A34AD4">
            <w:pPr>
              <w:rPr>
                <w:rFonts w:ascii="Arial" w:hAnsi="Arial" w:cs="Arial"/>
                <w:color w:val="000000"/>
                <w:sz w:val="22"/>
                <w:szCs w:val="22"/>
                <w:lang w:val="hr-HR"/>
              </w:rPr>
            </w:pPr>
          </w:p>
        </w:tc>
        <w:tc>
          <w:tcPr>
            <w:tcW w:w="1793" w:type="dxa"/>
            <w:shd w:val="clear" w:color="auto" w:fill="auto"/>
            <w:vAlign w:val="bottom"/>
          </w:tcPr>
          <w:p w14:paraId="36CC2459" w14:textId="50081513"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509B40E0" w14:textId="0C345E08"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6F14A358" w14:textId="6AD1C30B" w:rsidR="00A34AD4" w:rsidRPr="00852C9D" w:rsidRDefault="00A34AD4" w:rsidP="00A34AD4">
            <w:pPr>
              <w:rPr>
                <w:rFonts w:ascii="Arial" w:hAnsi="Arial" w:cs="Arial"/>
                <w:color w:val="000000"/>
                <w:sz w:val="22"/>
                <w:szCs w:val="22"/>
              </w:rPr>
            </w:pPr>
          </w:p>
        </w:tc>
        <w:tc>
          <w:tcPr>
            <w:tcW w:w="1381" w:type="dxa"/>
            <w:shd w:val="clear" w:color="auto" w:fill="auto"/>
            <w:vAlign w:val="bottom"/>
          </w:tcPr>
          <w:p w14:paraId="05CB5C3C" w14:textId="500F0222" w:rsidR="00A34AD4" w:rsidRPr="00852C9D" w:rsidRDefault="00A34AD4" w:rsidP="00A34AD4">
            <w:pPr>
              <w:rPr>
                <w:rFonts w:ascii="Arial" w:hAnsi="Arial" w:cs="Arial"/>
                <w:color w:val="000000"/>
                <w:sz w:val="22"/>
                <w:szCs w:val="22"/>
              </w:rPr>
            </w:pPr>
          </w:p>
        </w:tc>
        <w:tc>
          <w:tcPr>
            <w:tcW w:w="1481" w:type="dxa"/>
            <w:shd w:val="clear" w:color="auto" w:fill="auto"/>
            <w:vAlign w:val="bottom"/>
          </w:tcPr>
          <w:p w14:paraId="659E279C" w14:textId="0FF7BC6E" w:rsidR="00A34AD4" w:rsidRPr="00852C9D" w:rsidRDefault="00A34AD4" w:rsidP="00A34AD4">
            <w:pPr>
              <w:rPr>
                <w:rFonts w:ascii="Arial" w:hAnsi="Arial" w:cs="Arial"/>
                <w:color w:val="000000"/>
                <w:sz w:val="22"/>
                <w:szCs w:val="22"/>
              </w:rPr>
            </w:pPr>
          </w:p>
        </w:tc>
        <w:tc>
          <w:tcPr>
            <w:tcW w:w="1341" w:type="dxa"/>
            <w:shd w:val="clear" w:color="auto" w:fill="auto"/>
            <w:vAlign w:val="center"/>
          </w:tcPr>
          <w:p w14:paraId="7F628640"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26CC437D" w14:textId="77777777" w:rsidTr="00EC673E">
        <w:trPr>
          <w:trHeight w:val="552"/>
        </w:trPr>
        <w:tc>
          <w:tcPr>
            <w:tcW w:w="2978" w:type="dxa"/>
            <w:shd w:val="clear" w:color="auto" w:fill="auto"/>
            <w:vAlign w:val="center"/>
          </w:tcPr>
          <w:p w14:paraId="3568D229" w14:textId="40BE255C" w:rsidR="00A34AD4" w:rsidRPr="00852C9D" w:rsidRDefault="00A34AD4" w:rsidP="00A34AD4">
            <w:pPr>
              <w:rPr>
                <w:rFonts w:eastAsia="Times New Roman" w:cstheme="minorHAnsi"/>
                <w:sz w:val="20"/>
                <w:szCs w:val="20"/>
                <w:lang w:val="hr-HR"/>
              </w:rPr>
            </w:pPr>
            <w:r w:rsidRPr="00852C9D">
              <w:rPr>
                <w:rFonts w:eastAsia="Times New Roman" w:cstheme="minorHAnsi"/>
                <w:sz w:val="20"/>
                <w:szCs w:val="20"/>
                <w:lang w:val="hr-HR"/>
              </w:rPr>
              <w:t>Uvod u kreativno pisanje</w:t>
            </w:r>
          </w:p>
        </w:tc>
        <w:tc>
          <w:tcPr>
            <w:tcW w:w="1485" w:type="dxa"/>
            <w:shd w:val="clear" w:color="auto" w:fill="auto"/>
            <w:vAlign w:val="bottom"/>
          </w:tcPr>
          <w:p w14:paraId="11533BA0" w14:textId="77777777" w:rsidR="00A34AD4" w:rsidRPr="00852C9D" w:rsidRDefault="00A34AD4" w:rsidP="00A34AD4">
            <w:pPr>
              <w:rPr>
                <w:rFonts w:ascii="Arial" w:hAnsi="Arial" w:cs="Arial"/>
                <w:color w:val="000000"/>
                <w:sz w:val="22"/>
                <w:szCs w:val="22"/>
                <w:lang w:val="hr-HR"/>
              </w:rPr>
            </w:pPr>
          </w:p>
        </w:tc>
        <w:tc>
          <w:tcPr>
            <w:tcW w:w="1793" w:type="dxa"/>
            <w:shd w:val="clear" w:color="auto" w:fill="auto"/>
            <w:vAlign w:val="bottom"/>
          </w:tcPr>
          <w:p w14:paraId="41231C9A"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7B0D119D"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3F69B3CA" w14:textId="77777777" w:rsidR="00A34AD4" w:rsidRPr="00852C9D" w:rsidRDefault="00A34AD4" w:rsidP="00A34AD4">
            <w:pPr>
              <w:rPr>
                <w:rFonts w:ascii="Arial" w:hAnsi="Arial" w:cs="Arial"/>
                <w:color w:val="000000"/>
                <w:sz w:val="22"/>
                <w:szCs w:val="22"/>
              </w:rPr>
            </w:pPr>
          </w:p>
        </w:tc>
        <w:tc>
          <w:tcPr>
            <w:tcW w:w="1381" w:type="dxa"/>
            <w:shd w:val="clear" w:color="auto" w:fill="auto"/>
            <w:vAlign w:val="bottom"/>
          </w:tcPr>
          <w:p w14:paraId="55231AAF" w14:textId="77777777" w:rsidR="00A34AD4" w:rsidRPr="00852C9D" w:rsidRDefault="00A34AD4" w:rsidP="00A34AD4">
            <w:pPr>
              <w:rPr>
                <w:rFonts w:ascii="Arial" w:hAnsi="Arial" w:cs="Arial"/>
                <w:color w:val="000000"/>
                <w:sz w:val="22"/>
                <w:szCs w:val="22"/>
              </w:rPr>
            </w:pPr>
          </w:p>
        </w:tc>
        <w:tc>
          <w:tcPr>
            <w:tcW w:w="1481" w:type="dxa"/>
            <w:shd w:val="clear" w:color="auto" w:fill="auto"/>
            <w:vAlign w:val="bottom"/>
          </w:tcPr>
          <w:p w14:paraId="3EC37E4C" w14:textId="77777777" w:rsidR="00A34AD4" w:rsidRPr="00852C9D" w:rsidRDefault="00A34AD4" w:rsidP="00A34AD4">
            <w:pPr>
              <w:rPr>
                <w:rFonts w:ascii="Arial" w:hAnsi="Arial" w:cs="Arial"/>
                <w:color w:val="000000"/>
                <w:sz w:val="22"/>
                <w:szCs w:val="22"/>
              </w:rPr>
            </w:pPr>
          </w:p>
        </w:tc>
        <w:tc>
          <w:tcPr>
            <w:tcW w:w="1341" w:type="dxa"/>
            <w:shd w:val="clear" w:color="auto" w:fill="auto"/>
            <w:vAlign w:val="center"/>
          </w:tcPr>
          <w:p w14:paraId="6CD0F177"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3D30D1C5" w14:textId="77777777" w:rsidTr="00EC673E">
        <w:trPr>
          <w:trHeight w:val="552"/>
        </w:trPr>
        <w:tc>
          <w:tcPr>
            <w:tcW w:w="2978" w:type="dxa"/>
            <w:shd w:val="clear" w:color="auto" w:fill="auto"/>
            <w:vAlign w:val="center"/>
          </w:tcPr>
          <w:p w14:paraId="30089DD0" w14:textId="657420CE" w:rsidR="00A34AD4" w:rsidRPr="00852C9D" w:rsidRDefault="00A34AD4" w:rsidP="00A34AD4">
            <w:pPr>
              <w:rPr>
                <w:rFonts w:eastAsia="Times New Roman" w:cstheme="minorHAnsi"/>
                <w:sz w:val="20"/>
                <w:szCs w:val="20"/>
                <w:lang w:val="hr-HR"/>
              </w:rPr>
            </w:pPr>
            <w:r w:rsidRPr="00852C9D">
              <w:rPr>
                <w:rFonts w:eastAsia="Times New Roman" w:cstheme="minorHAnsi"/>
                <w:sz w:val="20"/>
                <w:szCs w:val="20"/>
                <w:lang w:val="hr-HR"/>
              </w:rPr>
              <w:t>Kultura u doba mreža</w:t>
            </w:r>
          </w:p>
        </w:tc>
        <w:tc>
          <w:tcPr>
            <w:tcW w:w="1485" w:type="dxa"/>
            <w:shd w:val="clear" w:color="auto" w:fill="auto"/>
            <w:vAlign w:val="bottom"/>
          </w:tcPr>
          <w:p w14:paraId="559AEF4E" w14:textId="77777777" w:rsidR="00A34AD4" w:rsidRPr="00852C9D" w:rsidRDefault="00A34AD4" w:rsidP="00A34AD4">
            <w:pPr>
              <w:rPr>
                <w:rFonts w:ascii="Arial" w:hAnsi="Arial" w:cs="Arial"/>
                <w:color w:val="000000"/>
                <w:sz w:val="22"/>
                <w:szCs w:val="22"/>
                <w:lang w:val="hr-HR"/>
              </w:rPr>
            </w:pPr>
          </w:p>
        </w:tc>
        <w:tc>
          <w:tcPr>
            <w:tcW w:w="1793" w:type="dxa"/>
            <w:shd w:val="clear" w:color="auto" w:fill="auto"/>
            <w:vAlign w:val="bottom"/>
          </w:tcPr>
          <w:p w14:paraId="33DB6CC3"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03E83E20"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7FA3F776" w14:textId="77777777" w:rsidR="00A34AD4" w:rsidRPr="00852C9D" w:rsidRDefault="00A34AD4" w:rsidP="00A34AD4">
            <w:pPr>
              <w:rPr>
                <w:rFonts w:ascii="Arial" w:hAnsi="Arial" w:cs="Arial"/>
                <w:color w:val="000000"/>
                <w:sz w:val="22"/>
                <w:szCs w:val="22"/>
              </w:rPr>
            </w:pPr>
          </w:p>
        </w:tc>
        <w:tc>
          <w:tcPr>
            <w:tcW w:w="1381" w:type="dxa"/>
            <w:shd w:val="clear" w:color="auto" w:fill="auto"/>
            <w:vAlign w:val="bottom"/>
          </w:tcPr>
          <w:p w14:paraId="50595FA7" w14:textId="77777777" w:rsidR="00A34AD4" w:rsidRPr="00852C9D" w:rsidRDefault="00A34AD4" w:rsidP="00A34AD4">
            <w:pPr>
              <w:rPr>
                <w:rFonts w:ascii="Arial" w:hAnsi="Arial" w:cs="Arial"/>
                <w:color w:val="000000"/>
                <w:sz w:val="22"/>
                <w:szCs w:val="22"/>
              </w:rPr>
            </w:pPr>
          </w:p>
        </w:tc>
        <w:tc>
          <w:tcPr>
            <w:tcW w:w="1481" w:type="dxa"/>
            <w:shd w:val="clear" w:color="auto" w:fill="auto"/>
            <w:vAlign w:val="bottom"/>
          </w:tcPr>
          <w:p w14:paraId="0FB77831" w14:textId="77777777" w:rsidR="00A34AD4" w:rsidRPr="00852C9D" w:rsidRDefault="00A34AD4" w:rsidP="00A34AD4">
            <w:pPr>
              <w:rPr>
                <w:rFonts w:ascii="Arial" w:hAnsi="Arial" w:cs="Arial"/>
                <w:color w:val="000000"/>
                <w:sz w:val="22"/>
                <w:szCs w:val="22"/>
              </w:rPr>
            </w:pPr>
          </w:p>
        </w:tc>
        <w:tc>
          <w:tcPr>
            <w:tcW w:w="1341" w:type="dxa"/>
            <w:shd w:val="clear" w:color="auto" w:fill="auto"/>
            <w:vAlign w:val="center"/>
          </w:tcPr>
          <w:p w14:paraId="0C8AA035"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2C177E68" w14:textId="77777777" w:rsidTr="00EC673E">
        <w:trPr>
          <w:trHeight w:val="552"/>
        </w:trPr>
        <w:tc>
          <w:tcPr>
            <w:tcW w:w="2978" w:type="dxa"/>
            <w:shd w:val="clear" w:color="auto" w:fill="auto"/>
            <w:vAlign w:val="center"/>
          </w:tcPr>
          <w:p w14:paraId="08F7BA07" w14:textId="77777777" w:rsidR="00A34AD4" w:rsidRPr="00852C9D" w:rsidRDefault="00A34AD4" w:rsidP="00A34AD4">
            <w:pPr>
              <w:rPr>
                <w:rFonts w:eastAsia="Times New Roman" w:cstheme="minorHAnsi"/>
                <w:sz w:val="20"/>
                <w:szCs w:val="20"/>
                <w:lang w:val="hr-HR"/>
              </w:rPr>
            </w:pPr>
            <w:r w:rsidRPr="00852C9D">
              <w:rPr>
                <w:rFonts w:cstheme="minorHAnsi"/>
                <w:b/>
                <w:spacing w:val="-2"/>
                <w:sz w:val="20"/>
                <w:szCs w:val="20"/>
                <w:lang w:val="hr-HR"/>
              </w:rPr>
              <w:t>izv. prof. dr. sc. Vladimir Rismondo</w:t>
            </w:r>
          </w:p>
        </w:tc>
        <w:tc>
          <w:tcPr>
            <w:tcW w:w="1485" w:type="dxa"/>
            <w:shd w:val="clear" w:color="auto" w:fill="auto"/>
            <w:vAlign w:val="center"/>
          </w:tcPr>
          <w:p w14:paraId="22A857A5" w14:textId="77777777" w:rsidR="00A34AD4" w:rsidRPr="00852C9D" w:rsidRDefault="00A34AD4" w:rsidP="00A34AD4">
            <w:pPr>
              <w:jc w:val="center"/>
              <w:rPr>
                <w:rFonts w:eastAsia="Times New Roman" w:cstheme="minorHAnsi"/>
                <w:color w:val="FF0000"/>
                <w:sz w:val="20"/>
                <w:szCs w:val="20"/>
                <w:lang w:val="hr-HR"/>
              </w:rPr>
            </w:pPr>
          </w:p>
        </w:tc>
        <w:tc>
          <w:tcPr>
            <w:tcW w:w="1793" w:type="dxa"/>
            <w:shd w:val="clear" w:color="auto" w:fill="auto"/>
            <w:vAlign w:val="bottom"/>
          </w:tcPr>
          <w:p w14:paraId="2F3708C9" w14:textId="77777777" w:rsidR="00A34AD4" w:rsidRPr="00852C9D" w:rsidRDefault="00A34AD4" w:rsidP="00A34AD4">
            <w:pPr>
              <w:jc w:val="center"/>
              <w:rPr>
                <w:rFonts w:eastAsia="Times New Roman" w:cstheme="minorHAnsi"/>
                <w:color w:val="FF0000"/>
                <w:sz w:val="20"/>
                <w:szCs w:val="20"/>
                <w:lang w:val="hr-HR"/>
              </w:rPr>
            </w:pPr>
          </w:p>
        </w:tc>
        <w:tc>
          <w:tcPr>
            <w:tcW w:w="1793" w:type="dxa"/>
            <w:shd w:val="clear" w:color="auto" w:fill="auto"/>
            <w:vAlign w:val="center"/>
          </w:tcPr>
          <w:p w14:paraId="6D58C5EB" w14:textId="77777777" w:rsidR="00A34AD4" w:rsidRPr="00852C9D" w:rsidRDefault="00A34AD4" w:rsidP="00A34AD4">
            <w:pPr>
              <w:jc w:val="center"/>
              <w:rPr>
                <w:rFonts w:eastAsia="Times New Roman" w:cstheme="minorHAnsi"/>
                <w:color w:val="FF0000"/>
                <w:sz w:val="20"/>
                <w:szCs w:val="20"/>
                <w:lang w:val="hr-HR"/>
              </w:rPr>
            </w:pPr>
          </w:p>
        </w:tc>
        <w:tc>
          <w:tcPr>
            <w:tcW w:w="1793" w:type="dxa"/>
            <w:shd w:val="clear" w:color="auto" w:fill="auto"/>
            <w:vAlign w:val="center"/>
          </w:tcPr>
          <w:p w14:paraId="01ADC817" w14:textId="77777777" w:rsidR="00A34AD4" w:rsidRPr="00852C9D" w:rsidRDefault="00A34AD4" w:rsidP="00A34AD4">
            <w:pPr>
              <w:jc w:val="center"/>
              <w:rPr>
                <w:rFonts w:eastAsia="Times New Roman" w:cstheme="minorHAnsi"/>
                <w:color w:val="FF0000"/>
                <w:sz w:val="20"/>
                <w:szCs w:val="20"/>
                <w:lang w:val="hr-HR"/>
              </w:rPr>
            </w:pPr>
          </w:p>
        </w:tc>
        <w:tc>
          <w:tcPr>
            <w:tcW w:w="1381" w:type="dxa"/>
            <w:shd w:val="clear" w:color="auto" w:fill="auto"/>
            <w:vAlign w:val="center"/>
          </w:tcPr>
          <w:p w14:paraId="02E1D208" w14:textId="77777777" w:rsidR="00A34AD4" w:rsidRPr="00852C9D" w:rsidRDefault="00A34AD4" w:rsidP="00A34AD4">
            <w:pPr>
              <w:jc w:val="center"/>
              <w:rPr>
                <w:rFonts w:eastAsia="Times New Roman" w:cstheme="minorHAnsi"/>
                <w:color w:val="FF0000"/>
                <w:sz w:val="20"/>
                <w:szCs w:val="20"/>
                <w:lang w:val="hr-HR"/>
              </w:rPr>
            </w:pPr>
          </w:p>
        </w:tc>
        <w:tc>
          <w:tcPr>
            <w:tcW w:w="1481" w:type="dxa"/>
            <w:shd w:val="clear" w:color="auto" w:fill="auto"/>
            <w:vAlign w:val="center"/>
          </w:tcPr>
          <w:p w14:paraId="2C432ED0" w14:textId="77777777" w:rsidR="00A34AD4" w:rsidRPr="00852C9D" w:rsidRDefault="00A34AD4" w:rsidP="00A34AD4">
            <w:pPr>
              <w:jc w:val="center"/>
              <w:rPr>
                <w:rFonts w:eastAsia="Times New Roman" w:cstheme="minorHAnsi"/>
                <w:color w:val="FF0000"/>
                <w:sz w:val="20"/>
                <w:szCs w:val="20"/>
                <w:lang w:val="hr-HR"/>
              </w:rPr>
            </w:pPr>
          </w:p>
        </w:tc>
        <w:tc>
          <w:tcPr>
            <w:tcW w:w="1341" w:type="dxa"/>
            <w:shd w:val="clear" w:color="auto" w:fill="auto"/>
            <w:vAlign w:val="center"/>
          </w:tcPr>
          <w:p w14:paraId="2867AAFD"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42261C94" w14:textId="77777777" w:rsidTr="00EC673E">
        <w:trPr>
          <w:trHeight w:val="552"/>
        </w:trPr>
        <w:tc>
          <w:tcPr>
            <w:tcW w:w="2978" w:type="dxa"/>
            <w:shd w:val="clear" w:color="auto" w:fill="auto"/>
            <w:vAlign w:val="center"/>
            <w:hideMark/>
          </w:tcPr>
          <w:p w14:paraId="1C593519" w14:textId="77777777" w:rsidR="00A34AD4" w:rsidRPr="00852C9D" w:rsidRDefault="00A34AD4" w:rsidP="00A34AD4">
            <w:pPr>
              <w:rPr>
                <w:rFonts w:eastAsia="Times New Roman" w:cstheme="minorHAnsi"/>
                <w:sz w:val="20"/>
                <w:szCs w:val="20"/>
                <w:lang w:val="hr-HR"/>
              </w:rPr>
            </w:pPr>
            <w:r w:rsidRPr="00852C9D">
              <w:rPr>
                <w:rFonts w:eastAsia="Times New Roman" w:cstheme="minorHAnsi"/>
                <w:sz w:val="20"/>
                <w:szCs w:val="20"/>
                <w:lang w:val="hr-HR"/>
              </w:rPr>
              <w:t>Novi medijski žanrovi</w:t>
            </w:r>
          </w:p>
        </w:tc>
        <w:tc>
          <w:tcPr>
            <w:tcW w:w="1485" w:type="dxa"/>
            <w:shd w:val="clear" w:color="auto" w:fill="auto"/>
            <w:vAlign w:val="bottom"/>
          </w:tcPr>
          <w:p w14:paraId="2556C757" w14:textId="52FFCF9A" w:rsidR="00A34AD4" w:rsidRPr="00852C9D" w:rsidRDefault="00A34AD4" w:rsidP="00A34AD4">
            <w:pPr>
              <w:rPr>
                <w:rFonts w:ascii="Arial" w:hAnsi="Arial" w:cs="Arial"/>
                <w:color w:val="000000"/>
                <w:sz w:val="22"/>
                <w:szCs w:val="22"/>
                <w:lang w:val="hr-HR"/>
              </w:rPr>
            </w:pPr>
          </w:p>
        </w:tc>
        <w:tc>
          <w:tcPr>
            <w:tcW w:w="1793" w:type="dxa"/>
            <w:shd w:val="clear" w:color="auto" w:fill="auto"/>
            <w:vAlign w:val="bottom"/>
          </w:tcPr>
          <w:p w14:paraId="0D2A247C" w14:textId="78D9B4F3"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24C64E4A" w14:textId="22036F83"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66B62AEC" w14:textId="7B5C6108" w:rsidR="00A34AD4" w:rsidRPr="00852C9D" w:rsidRDefault="00A34AD4" w:rsidP="00A34AD4">
            <w:pPr>
              <w:rPr>
                <w:rFonts w:ascii="Arial" w:hAnsi="Arial" w:cs="Arial"/>
                <w:color w:val="000000"/>
                <w:sz w:val="22"/>
                <w:szCs w:val="22"/>
              </w:rPr>
            </w:pPr>
          </w:p>
        </w:tc>
        <w:tc>
          <w:tcPr>
            <w:tcW w:w="1381" w:type="dxa"/>
            <w:shd w:val="clear" w:color="auto" w:fill="auto"/>
            <w:vAlign w:val="bottom"/>
          </w:tcPr>
          <w:p w14:paraId="759988DB" w14:textId="3C509B23" w:rsidR="00A34AD4" w:rsidRPr="00852C9D" w:rsidRDefault="00A34AD4" w:rsidP="00A34AD4">
            <w:pPr>
              <w:rPr>
                <w:rFonts w:ascii="Arial" w:hAnsi="Arial" w:cs="Arial"/>
                <w:color w:val="000000"/>
                <w:sz w:val="22"/>
                <w:szCs w:val="22"/>
              </w:rPr>
            </w:pPr>
          </w:p>
        </w:tc>
        <w:tc>
          <w:tcPr>
            <w:tcW w:w="1481" w:type="dxa"/>
            <w:shd w:val="clear" w:color="auto" w:fill="auto"/>
            <w:vAlign w:val="bottom"/>
          </w:tcPr>
          <w:p w14:paraId="1E2433B2" w14:textId="2E048999" w:rsidR="00A34AD4" w:rsidRPr="00852C9D" w:rsidRDefault="00A34AD4" w:rsidP="00A34AD4">
            <w:pPr>
              <w:rPr>
                <w:rFonts w:ascii="Arial" w:hAnsi="Arial" w:cs="Arial"/>
                <w:color w:val="000000"/>
                <w:sz w:val="22"/>
                <w:szCs w:val="22"/>
              </w:rPr>
            </w:pPr>
          </w:p>
        </w:tc>
        <w:tc>
          <w:tcPr>
            <w:tcW w:w="1341" w:type="dxa"/>
            <w:shd w:val="clear" w:color="auto" w:fill="auto"/>
            <w:vAlign w:val="bottom"/>
          </w:tcPr>
          <w:p w14:paraId="6DDFEA22"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4B27C28A" w14:textId="77777777" w:rsidTr="00EC673E">
        <w:trPr>
          <w:trHeight w:val="552"/>
        </w:trPr>
        <w:tc>
          <w:tcPr>
            <w:tcW w:w="2978" w:type="dxa"/>
            <w:shd w:val="clear" w:color="auto" w:fill="auto"/>
            <w:vAlign w:val="center"/>
          </w:tcPr>
          <w:p w14:paraId="40DB06F8" w14:textId="08A8187B" w:rsidR="00A34AD4" w:rsidRPr="00852C9D" w:rsidRDefault="00A34AD4" w:rsidP="00A34AD4">
            <w:pPr>
              <w:rPr>
                <w:rFonts w:eastAsia="Times New Roman" w:cstheme="minorHAnsi"/>
                <w:sz w:val="20"/>
                <w:szCs w:val="20"/>
                <w:lang w:val="hr-HR"/>
              </w:rPr>
            </w:pPr>
            <w:r w:rsidRPr="00852C9D">
              <w:rPr>
                <w:rFonts w:ascii="Calibri" w:hAnsi="Calibri" w:cs="Calibri"/>
                <w:sz w:val="20"/>
                <w:szCs w:val="20"/>
                <w:lang w:val="hr-HR"/>
              </w:rPr>
              <w:t>Strip, animacija i ilustracija: kulturološki pogled</w:t>
            </w:r>
          </w:p>
        </w:tc>
        <w:tc>
          <w:tcPr>
            <w:tcW w:w="1485" w:type="dxa"/>
            <w:shd w:val="clear" w:color="auto" w:fill="auto"/>
            <w:vAlign w:val="bottom"/>
          </w:tcPr>
          <w:p w14:paraId="2DA7226D" w14:textId="77777777" w:rsidR="00A34AD4" w:rsidRPr="00852C9D" w:rsidRDefault="00A34AD4" w:rsidP="00A34AD4">
            <w:pPr>
              <w:rPr>
                <w:rFonts w:ascii="Arial" w:hAnsi="Arial" w:cs="Arial"/>
                <w:color w:val="000000"/>
                <w:sz w:val="22"/>
                <w:szCs w:val="22"/>
                <w:lang w:val="hr-HR"/>
              </w:rPr>
            </w:pPr>
          </w:p>
        </w:tc>
        <w:tc>
          <w:tcPr>
            <w:tcW w:w="1793" w:type="dxa"/>
            <w:shd w:val="clear" w:color="auto" w:fill="auto"/>
            <w:vAlign w:val="bottom"/>
          </w:tcPr>
          <w:p w14:paraId="7FE06A43"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5F599528"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0ABC1373" w14:textId="77777777" w:rsidR="00A34AD4" w:rsidRPr="00852C9D" w:rsidRDefault="00A34AD4" w:rsidP="00A34AD4">
            <w:pPr>
              <w:rPr>
                <w:rFonts w:ascii="Arial" w:hAnsi="Arial" w:cs="Arial"/>
                <w:color w:val="000000"/>
                <w:sz w:val="22"/>
                <w:szCs w:val="22"/>
              </w:rPr>
            </w:pPr>
          </w:p>
        </w:tc>
        <w:tc>
          <w:tcPr>
            <w:tcW w:w="1381" w:type="dxa"/>
            <w:shd w:val="clear" w:color="auto" w:fill="auto"/>
            <w:vAlign w:val="bottom"/>
          </w:tcPr>
          <w:p w14:paraId="6C42D62D" w14:textId="77777777" w:rsidR="00A34AD4" w:rsidRPr="00852C9D" w:rsidRDefault="00A34AD4" w:rsidP="00A34AD4">
            <w:pPr>
              <w:rPr>
                <w:rFonts w:ascii="Arial" w:hAnsi="Arial" w:cs="Arial"/>
                <w:color w:val="000000"/>
                <w:sz w:val="22"/>
                <w:szCs w:val="22"/>
              </w:rPr>
            </w:pPr>
          </w:p>
        </w:tc>
        <w:tc>
          <w:tcPr>
            <w:tcW w:w="1481" w:type="dxa"/>
            <w:shd w:val="clear" w:color="auto" w:fill="auto"/>
            <w:vAlign w:val="bottom"/>
          </w:tcPr>
          <w:p w14:paraId="5B1F6D6A" w14:textId="77777777" w:rsidR="00A34AD4" w:rsidRPr="00852C9D" w:rsidRDefault="00A34AD4" w:rsidP="00A34AD4">
            <w:pPr>
              <w:rPr>
                <w:rFonts w:ascii="Arial" w:hAnsi="Arial" w:cs="Arial"/>
                <w:color w:val="000000"/>
                <w:sz w:val="22"/>
                <w:szCs w:val="22"/>
              </w:rPr>
            </w:pPr>
          </w:p>
        </w:tc>
        <w:tc>
          <w:tcPr>
            <w:tcW w:w="1341" w:type="dxa"/>
            <w:shd w:val="clear" w:color="auto" w:fill="auto"/>
            <w:vAlign w:val="bottom"/>
          </w:tcPr>
          <w:p w14:paraId="5FB55917"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2F401318" w14:textId="77777777" w:rsidTr="00EC673E">
        <w:trPr>
          <w:trHeight w:val="288"/>
        </w:trPr>
        <w:tc>
          <w:tcPr>
            <w:tcW w:w="2978" w:type="dxa"/>
            <w:shd w:val="clear" w:color="auto" w:fill="auto"/>
            <w:vAlign w:val="center"/>
            <w:hideMark/>
          </w:tcPr>
          <w:p w14:paraId="20C68D8B" w14:textId="77777777" w:rsidR="00A34AD4" w:rsidRPr="00852C9D" w:rsidRDefault="00A34AD4" w:rsidP="00A34AD4">
            <w:pPr>
              <w:rPr>
                <w:rFonts w:eastAsia="Times New Roman" w:cstheme="minorHAnsi"/>
                <w:b/>
                <w:sz w:val="20"/>
                <w:szCs w:val="20"/>
                <w:lang w:val="hr-HR"/>
              </w:rPr>
            </w:pPr>
            <w:r w:rsidRPr="00852C9D">
              <w:rPr>
                <w:rFonts w:eastAsia="Times New Roman" w:cstheme="minorHAnsi"/>
                <w:b/>
                <w:sz w:val="20"/>
                <w:szCs w:val="20"/>
                <w:lang w:val="hr-HR"/>
              </w:rPr>
              <w:t>Toni Podmanicki, predavač</w:t>
            </w:r>
          </w:p>
        </w:tc>
        <w:tc>
          <w:tcPr>
            <w:tcW w:w="1485" w:type="dxa"/>
            <w:shd w:val="clear" w:color="auto" w:fill="auto"/>
            <w:vAlign w:val="center"/>
          </w:tcPr>
          <w:p w14:paraId="7C30CF34" w14:textId="77777777" w:rsidR="00A34AD4" w:rsidRPr="00852C9D" w:rsidRDefault="00A34AD4" w:rsidP="00A34AD4">
            <w:pPr>
              <w:jc w:val="center"/>
              <w:rPr>
                <w:rFonts w:eastAsia="Times New Roman" w:cstheme="minorHAnsi"/>
                <w:color w:val="FF0000"/>
                <w:sz w:val="20"/>
                <w:szCs w:val="20"/>
                <w:lang w:val="hr-HR"/>
              </w:rPr>
            </w:pPr>
          </w:p>
        </w:tc>
        <w:tc>
          <w:tcPr>
            <w:tcW w:w="1793" w:type="dxa"/>
            <w:shd w:val="clear" w:color="auto" w:fill="auto"/>
            <w:vAlign w:val="center"/>
          </w:tcPr>
          <w:p w14:paraId="778A098E" w14:textId="77777777" w:rsidR="00A34AD4" w:rsidRPr="00852C9D" w:rsidRDefault="00A34AD4" w:rsidP="00A34AD4">
            <w:pPr>
              <w:jc w:val="center"/>
              <w:rPr>
                <w:rFonts w:eastAsia="Times New Roman" w:cstheme="minorHAnsi"/>
                <w:color w:val="FF0000"/>
                <w:sz w:val="20"/>
                <w:szCs w:val="20"/>
                <w:lang w:val="hr-HR"/>
              </w:rPr>
            </w:pPr>
          </w:p>
        </w:tc>
        <w:tc>
          <w:tcPr>
            <w:tcW w:w="1793" w:type="dxa"/>
            <w:shd w:val="clear" w:color="auto" w:fill="auto"/>
            <w:vAlign w:val="center"/>
          </w:tcPr>
          <w:p w14:paraId="059D7C9C" w14:textId="77777777" w:rsidR="00A34AD4" w:rsidRPr="00852C9D" w:rsidRDefault="00A34AD4" w:rsidP="00A34AD4">
            <w:pPr>
              <w:jc w:val="center"/>
              <w:rPr>
                <w:rFonts w:eastAsia="Times New Roman" w:cstheme="minorHAnsi"/>
                <w:color w:val="FF0000"/>
                <w:sz w:val="20"/>
                <w:szCs w:val="20"/>
                <w:lang w:val="hr-HR"/>
              </w:rPr>
            </w:pPr>
          </w:p>
        </w:tc>
        <w:tc>
          <w:tcPr>
            <w:tcW w:w="1793" w:type="dxa"/>
            <w:shd w:val="clear" w:color="auto" w:fill="auto"/>
            <w:vAlign w:val="center"/>
          </w:tcPr>
          <w:p w14:paraId="05C20F11" w14:textId="77777777" w:rsidR="00A34AD4" w:rsidRPr="00852C9D" w:rsidRDefault="00A34AD4" w:rsidP="00A34AD4">
            <w:pPr>
              <w:jc w:val="center"/>
              <w:rPr>
                <w:rFonts w:eastAsia="Times New Roman" w:cstheme="minorHAnsi"/>
                <w:color w:val="FF0000"/>
                <w:sz w:val="20"/>
                <w:szCs w:val="20"/>
                <w:lang w:val="hr-HR"/>
              </w:rPr>
            </w:pPr>
          </w:p>
        </w:tc>
        <w:tc>
          <w:tcPr>
            <w:tcW w:w="1381" w:type="dxa"/>
            <w:shd w:val="clear" w:color="auto" w:fill="auto"/>
            <w:vAlign w:val="center"/>
          </w:tcPr>
          <w:p w14:paraId="00C8C0F8" w14:textId="77777777" w:rsidR="00A34AD4" w:rsidRPr="00852C9D" w:rsidRDefault="00A34AD4" w:rsidP="00A34AD4">
            <w:pPr>
              <w:jc w:val="center"/>
              <w:rPr>
                <w:rFonts w:eastAsia="Times New Roman" w:cstheme="minorHAnsi"/>
                <w:color w:val="FF0000"/>
                <w:sz w:val="20"/>
                <w:szCs w:val="20"/>
                <w:lang w:val="hr-HR"/>
              </w:rPr>
            </w:pPr>
          </w:p>
        </w:tc>
        <w:tc>
          <w:tcPr>
            <w:tcW w:w="1481" w:type="dxa"/>
            <w:shd w:val="clear" w:color="auto" w:fill="auto"/>
            <w:vAlign w:val="center"/>
          </w:tcPr>
          <w:p w14:paraId="309F89A4" w14:textId="77777777" w:rsidR="00A34AD4" w:rsidRPr="00852C9D" w:rsidRDefault="00A34AD4" w:rsidP="00A34AD4">
            <w:pPr>
              <w:jc w:val="center"/>
              <w:rPr>
                <w:rFonts w:eastAsia="Times New Roman" w:cstheme="minorHAnsi"/>
                <w:color w:val="FF0000"/>
                <w:sz w:val="20"/>
                <w:szCs w:val="20"/>
                <w:lang w:val="hr-HR"/>
              </w:rPr>
            </w:pPr>
          </w:p>
        </w:tc>
        <w:tc>
          <w:tcPr>
            <w:tcW w:w="1341" w:type="dxa"/>
            <w:shd w:val="clear" w:color="auto" w:fill="auto"/>
            <w:vAlign w:val="center"/>
          </w:tcPr>
          <w:p w14:paraId="73701E1C"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4FF2C761" w14:textId="77777777" w:rsidTr="00EC673E">
        <w:trPr>
          <w:trHeight w:val="552"/>
        </w:trPr>
        <w:tc>
          <w:tcPr>
            <w:tcW w:w="2978" w:type="dxa"/>
            <w:shd w:val="clear" w:color="auto" w:fill="auto"/>
            <w:vAlign w:val="center"/>
            <w:hideMark/>
          </w:tcPr>
          <w:p w14:paraId="482945C7" w14:textId="77777777" w:rsidR="00A34AD4" w:rsidRPr="00852C9D" w:rsidRDefault="00A34AD4" w:rsidP="00A34AD4">
            <w:pPr>
              <w:rPr>
                <w:rFonts w:eastAsia="Times New Roman" w:cstheme="minorHAnsi"/>
                <w:sz w:val="20"/>
                <w:szCs w:val="20"/>
                <w:lang w:val="hr-HR"/>
              </w:rPr>
            </w:pPr>
            <w:r w:rsidRPr="00852C9D">
              <w:rPr>
                <w:rFonts w:eastAsia="Times New Roman" w:cstheme="minorHAnsi"/>
                <w:sz w:val="20"/>
                <w:szCs w:val="20"/>
                <w:lang w:val="hr-HR"/>
              </w:rPr>
              <w:lastRenderedPageBreak/>
              <w:t>ICT u kulturi i kreativnim industrijama</w:t>
            </w:r>
          </w:p>
        </w:tc>
        <w:tc>
          <w:tcPr>
            <w:tcW w:w="1485" w:type="dxa"/>
            <w:shd w:val="clear" w:color="auto" w:fill="auto"/>
            <w:vAlign w:val="bottom"/>
          </w:tcPr>
          <w:p w14:paraId="7266B6C3" w14:textId="1EDA4EE5" w:rsidR="00A34AD4" w:rsidRPr="00852C9D" w:rsidRDefault="00A34AD4" w:rsidP="00A34AD4">
            <w:pPr>
              <w:rPr>
                <w:rFonts w:ascii="Arial" w:hAnsi="Arial" w:cs="Arial"/>
                <w:color w:val="000000"/>
                <w:sz w:val="22"/>
                <w:szCs w:val="22"/>
                <w:lang w:val="hr-HR"/>
              </w:rPr>
            </w:pPr>
          </w:p>
        </w:tc>
        <w:tc>
          <w:tcPr>
            <w:tcW w:w="1793" w:type="dxa"/>
            <w:shd w:val="clear" w:color="auto" w:fill="auto"/>
            <w:vAlign w:val="bottom"/>
          </w:tcPr>
          <w:p w14:paraId="697E3E04" w14:textId="5AE85A3A"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2B1DFDF0" w14:textId="7B17CB8A"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38A3BBE7" w14:textId="1A6A4CFA" w:rsidR="00A34AD4" w:rsidRPr="00852C9D" w:rsidRDefault="00A34AD4" w:rsidP="00A34AD4">
            <w:pPr>
              <w:rPr>
                <w:rFonts w:ascii="Arial" w:hAnsi="Arial" w:cs="Arial"/>
                <w:color w:val="000000"/>
                <w:sz w:val="22"/>
                <w:szCs w:val="22"/>
              </w:rPr>
            </w:pPr>
          </w:p>
        </w:tc>
        <w:tc>
          <w:tcPr>
            <w:tcW w:w="1381" w:type="dxa"/>
            <w:shd w:val="clear" w:color="auto" w:fill="auto"/>
            <w:vAlign w:val="bottom"/>
          </w:tcPr>
          <w:p w14:paraId="7C6C4CFA" w14:textId="5E0900A3" w:rsidR="00A34AD4" w:rsidRPr="00852C9D" w:rsidRDefault="00A34AD4" w:rsidP="00A34AD4">
            <w:pPr>
              <w:rPr>
                <w:rFonts w:ascii="Arial" w:hAnsi="Arial" w:cs="Arial"/>
                <w:color w:val="000000"/>
                <w:sz w:val="22"/>
                <w:szCs w:val="22"/>
              </w:rPr>
            </w:pPr>
          </w:p>
        </w:tc>
        <w:tc>
          <w:tcPr>
            <w:tcW w:w="1481" w:type="dxa"/>
            <w:shd w:val="clear" w:color="auto" w:fill="auto"/>
            <w:vAlign w:val="bottom"/>
          </w:tcPr>
          <w:p w14:paraId="61D21EA3" w14:textId="295A5B43" w:rsidR="00A34AD4" w:rsidRPr="00852C9D" w:rsidRDefault="00A34AD4" w:rsidP="00A34AD4">
            <w:pPr>
              <w:rPr>
                <w:rFonts w:ascii="Arial" w:hAnsi="Arial" w:cs="Arial"/>
                <w:color w:val="000000"/>
                <w:sz w:val="22"/>
                <w:szCs w:val="22"/>
              </w:rPr>
            </w:pPr>
          </w:p>
        </w:tc>
        <w:tc>
          <w:tcPr>
            <w:tcW w:w="1341" w:type="dxa"/>
            <w:shd w:val="clear" w:color="auto" w:fill="auto"/>
            <w:vAlign w:val="center"/>
          </w:tcPr>
          <w:p w14:paraId="54EE2AF4"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27FFD96D" w14:textId="77777777" w:rsidTr="00EC673E">
        <w:trPr>
          <w:trHeight w:val="552"/>
        </w:trPr>
        <w:tc>
          <w:tcPr>
            <w:tcW w:w="2978" w:type="dxa"/>
            <w:shd w:val="clear" w:color="auto" w:fill="auto"/>
            <w:vAlign w:val="center"/>
          </w:tcPr>
          <w:p w14:paraId="2FD7ADEE" w14:textId="77777777" w:rsidR="00A34AD4" w:rsidRPr="00852C9D" w:rsidRDefault="00A34AD4" w:rsidP="00A34AD4">
            <w:pPr>
              <w:rPr>
                <w:rFonts w:eastAsia="Times New Roman" w:cstheme="minorHAnsi"/>
                <w:sz w:val="20"/>
                <w:szCs w:val="20"/>
                <w:lang w:val="hr-HR"/>
              </w:rPr>
            </w:pPr>
            <w:r w:rsidRPr="00852C9D">
              <w:rPr>
                <w:rFonts w:cstheme="minorHAnsi"/>
                <w:sz w:val="20"/>
                <w:szCs w:val="20"/>
                <w:lang w:val="hr-HR"/>
              </w:rPr>
              <w:t>Osnove multimedije i web dizajna</w:t>
            </w:r>
          </w:p>
        </w:tc>
        <w:tc>
          <w:tcPr>
            <w:tcW w:w="1485" w:type="dxa"/>
            <w:shd w:val="clear" w:color="auto" w:fill="auto"/>
            <w:vAlign w:val="bottom"/>
          </w:tcPr>
          <w:p w14:paraId="00384733" w14:textId="215E2E42"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0A102ACD" w14:textId="3F6BB07B"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2946A197" w14:textId="279CA4D1"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15B1D8AB" w14:textId="0F00AA94" w:rsidR="00A34AD4" w:rsidRPr="00852C9D" w:rsidRDefault="00A34AD4" w:rsidP="00A34AD4">
            <w:pPr>
              <w:rPr>
                <w:rFonts w:ascii="Arial" w:hAnsi="Arial" w:cs="Arial"/>
                <w:color w:val="000000"/>
                <w:sz w:val="22"/>
                <w:szCs w:val="22"/>
              </w:rPr>
            </w:pPr>
          </w:p>
        </w:tc>
        <w:tc>
          <w:tcPr>
            <w:tcW w:w="1381" w:type="dxa"/>
            <w:shd w:val="clear" w:color="auto" w:fill="auto"/>
            <w:vAlign w:val="bottom"/>
          </w:tcPr>
          <w:p w14:paraId="62D1D2E7" w14:textId="38116947" w:rsidR="00A34AD4" w:rsidRPr="00852C9D" w:rsidRDefault="00A34AD4" w:rsidP="00A34AD4">
            <w:pPr>
              <w:rPr>
                <w:rFonts w:ascii="Arial" w:hAnsi="Arial" w:cs="Arial"/>
                <w:color w:val="000000"/>
                <w:sz w:val="22"/>
                <w:szCs w:val="22"/>
              </w:rPr>
            </w:pPr>
          </w:p>
        </w:tc>
        <w:tc>
          <w:tcPr>
            <w:tcW w:w="1481" w:type="dxa"/>
            <w:shd w:val="clear" w:color="auto" w:fill="auto"/>
            <w:vAlign w:val="bottom"/>
          </w:tcPr>
          <w:p w14:paraId="2694C1A5" w14:textId="0A6BE5B2" w:rsidR="00A34AD4" w:rsidRPr="00852C9D" w:rsidRDefault="00A34AD4" w:rsidP="00A34AD4">
            <w:pPr>
              <w:rPr>
                <w:rFonts w:ascii="Arial" w:hAnsi="Arial" w:cs="Arial"/>
                <w:color w:val="000000"/>
                <w:sz w:val="22"/>
                <w:szCs w:val="22"/>
              </w:rPr>
            </w:pPr>
          </w:p>
        </w:tc>
        <w:tc>
          <w:tcPr>
            <w:tcW w:w="1341" w:type="dxa"/>
            <w:shd w:val="clear" w:color="auto" w:fill="auto"/>
            <w:vAlign w:val="center"/>
          </w:tcPr>
          <w:p w14:paraId="33D5B14E"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7651039D" w14:textId="77777777" w:rsidTr="00EC673E">
        <w:trPr>
          <w:trHeight w:val="552"/>
        </w:trPr>
        <w:tc>
          <w:tcPr>
            <w:tcW w:w="2978" w:type="dxa"/>
            <w:shd w:val="clear" w:color="auto" w:fill="auto"/>
            <w:vAlign w:val="center"/>
          </w:tcPr>
          <w:p w14:paraId="1D44E724" w14:textId="375F324E" w:rsidR="00A34AD4" w:rsidRPr="00852C9D" w:rsidRDefault="00A34AD4" w:rsidP="00A34AD4">
            <w:pPr>
              <w:rPr>
                <w:rFonts w:eastAsia="Times New Roman" w:cstheme="minorHAnsi"/>
                <w:b/>
                <w:sz w:val="20"/>
                <w:szCs w:val="20"/>
                <w:lang w:val="hr-HR"/>
              </w:rPr>
            </w:pPr>
            <w:r w:rsidRPr="00931F83">
              <w:rPr>
                <w:rFonts w:cstheme="minorHAnsi"/>
                <w:b/>
                <w:spacing w:val="-2"/>
                <w:sz w:val="20"/>
                <w:szCs w:val="20"/>
                <w:lang w:val="hr-HR"/>
              </w:rPr>
              <w:t>doc. dr. sc. Snježana Barić-Šelmić</w:t>
            </w:r>
          </w:p>
        </w:tc>
        <w:tc>
          <w:tcPr>
            <w:tcW w:w="1485" w:type="dxa"/>
            <w:shd w:val="clear" w:color="auto" w:fill="auto"/>
            <w:vAlign w:val="center"/>
          </w:tcPr>
          <w:p w14:paraId="776420EC" w14:textId="77777777" w:rsidR="00A34AD4" w:rsidRPr="00852C9D" w:rsidRDefault="00A34AD4" w:rsidP="00A34AD4">
            <w:pPr>
              <w:jc w:val="center"/>
              <w:rPr>
                <w:rFonts w:eastAsia="Times New Roman" w:cstheme="minorHAnsi"/>
                <w:color w:val="FF0000"/>
                <w:sz w:val="20"/>
                <w:szCs w:val="20"/>
                <w:lang w:val="hr-HR"/>
              </w:rPr>
            </w:pPr>
          </w:p>
        </w:tc>
        <w:tc>
          <w:tcPr>
            <w:tcW w:w="1793" w:type="dxa"/>
            <w:shd w:val="clear" w:color="auto" w:fill="auto"/>
            <w:vAlign w:val="center"/>
          </w:tcPr>
          <w:p w14:paraId="574FFD90" w14:textId="77777777" w:rsidR="00A34AD4" w:rsidRPr="00852C9D" w:rsidRDefault="00A34AD4" w:rsidP="00A34AD4">
            <w:pPr>
              <w:jc w:val="center"/>
              <w:rPr>
                <w:rFonts w:eastAsia="Times New Roman" w:cstheme="minorHAnsi"/>
                <w:color w:val="FF0000"/>
                <w:sz w:val="20"/>
                <w:szCs w:val="20"/>
                <w:lang w:val="hr-HR"/>
              </w:rPr>
            </w:pPr>
          </w:p>
        </w:tc>
        <w:tc>
          <w:tcPr>
            <w:tcW w:w="1793" w:type="dxa"/>
            <w:shd w:val="clear" w:color="auto" w:fill="auto"/>
            <w:vAlign w:val="center"/>
          </w:tcPr>
          <w:p w14:paraId="32BF52A8" w14:textId="77777777" w:rsidR="00A34AD4" w:rsidRPr="00852C9D" w:rsidRDefault="00A34AD4" w:rsidP="00A34AD4">
            <w:pPr>
              <w:jc w:val="center"/>
              <w:rPr>
                <w:rFonts w:eastAsia="Times New Roman" w:cstheme="minorHAnsi"/>
                <w:color w:val="FF0000"/>
                <w:sz w:val="20"/>
                <w:szCs w:val="20"/>
                <w:lang w:val="hr-HR"/>
              </w:rPr>
            </w:pPr>
          </w:p>
        </w:tc>
        <w:tc>
          <w:tcPr>
            <w:tcW w:w="1793" w:type="dxa"/>
            <w:shd w:val="clear" w:color="auto" w:fill="auto"/>
            <w:vAlign w:val="center"/>
          </w:tcPr>
          <w:p w14:paraId="70D2CC99" w14:textId="77777777" w:rsidR="00A34AD4" w:rsidRPr="00852C9D" w:rsidRDefault="00A34AD4" w:rsidP="00A34AD4">
            <w:pPr>
              <w:jc w:val="center"/>
              <w:rPr>
                <w:rFonts w:eastAsia="Times New Roman" w:cstheme="minorHAnsi"/>
                <w:color w:val="FF0000"/>
                <w:sz w:val="20"/>
                <w:szCs w:val="20"/>
                <w:lang w:val="hr-HR"/>
              </w:rPr>
            </w:pPr>
          </w:p>
        </w:tc>
        <w:tc>
          <w:tcPr>
            <w:tcW w:w="1381" w:type="dxa"/>
            <w:shd w:val="clear" w:color="auto" w:fill="auto"/>
            <w:vAlign w:val="center"/>
          </w:tcPr>
          <w:p w14:paraId="61FFF40E" w14:textId="77777777" w:rsidR="00A34AD4" w:rsidRPr="00852C9D" w:rsidRDefault="00A34AD4" w:rsidP="00A34AD4">
            <w:pPr>
              <w:jc w:val="center"/>
              <w:rPr>
                <w:rFonts w:eastAsia="Times New Roman" w:cstheme="minorHAnsi"/>
                <w:color w:val="FF0000"/>
                <w:sz w:val="20"/>
                <w:szCs w:val="20"/>
                <w:lang w:val="hr-HR"/>
              </w:rPr>
            </w:pPr>
          </w:p>
        </w:tc>
        <w:tc>
          <w:tcPr>
            <w:tcW w:w="1481" w:type="dxa"/>
            <w:shd w:val="clear" w:color="auto" w:fill="auto"/>
            <w:vAlign w:val="center"/>
          </w:tcPr>
          <w:p w14:paraId="33429B46" w14:textId="77777777" w:rsidR="00A34AD4" w:rsidRPr="00852C9D" w:rsidRDefault="00A34AD4" w:rsidP="00A34AD4">
            <w:pPr>
              <w:jc w:val="center"/>
              <w:rPr>
                <w:rFonts w:eastAsia="Times New Roman" w:cstheme="minorHAnsi"/>
                <w:color w:val="FF0000"/>
                <w:sz w:val="20"/>
                <w:szCs w:val="20"/>
                <w:lang w:val="hr-HR"/>
              </w:rPr>
            </w:pPr>
          </w:p>
        </w:tc>
        <w:tc>
          <w:tcPr>
            <w:tcW w:w="1341" w:type="dxa"/>
            <w:shd w:val="clear" w:color="auto" w:fill="auto"/>
            <w:vAlign w:val="center"/>
          </w:tcPr>
          <w:p w14:paraId="1D4B8C45"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2EFBB0DB" w14:textId="77777777" w:rsidTr="00EC673E">
        <w:trPr>
          <w:trHeight w:val="552"/>
        </w:trPr>
        <w:tc>
          <w:tcPr>
            <w:tcW w:w="2978" w:type="dxa"/>
            <w:shd w:val="clear" w:color="auto" w:fill="auto"/>
            <w:vAlign w:val="center"/>
            <w:hideMark/>
          </w:tcPr>
          <w:p w14:paraId="1D0481FE" w14:textId="77777777" w:rsidR="00A34AD4" w:rsidRPr="00852C9D" w:rsidRDefault="00A34AD4" w:rsidP="00A34AD4">
            <w:pPr>
              <w:rPr>
                <w:rFonts w:eastAsia="Times New Roman" w:cstheme="minorHAnsi"/>
                <w:sz w:val="20"/>
                <w:szCs w:val="20"/>
                <w:lang w:val="hr-HR"/>
              </w:rPr>
            </w:pPr>
            <w:r w:rsidRPr="00852C9D">
              <w:rPr>
                <w:rFonts w:eastAsia="Times New Roman" w:cstheme="minorHAnsi"/>
                <w:sz w:val="20"/>
                <w:szCs w:val="20"/>
                <w:lang w:val="hr-HR"/>
              </w:rPr>
              <w:t>Društveni mediji</w:t>
            </w:r>
          </w:p>
        </w:tc>
        <w:tc>
          <w:tcPr>
            <w:tcW w:w="1485" w:type="dxa"/>
            <w:shd w:val="clear" w:color="auto" w:fill="auto"/>
            <w:vAlign w:val="bottom"/>
          </w:tcPr>
          <w:p w14:paraId="50FBACBD" w14:textId="2572E2E1" w:rsidR="00A34AD4" w:rsidRPr="00852C9D" w:rsidRDefault="00A34AD4" w:rsidP="00A34AD4">
            <w:pPr>
              <w:rPr>
                <w:rFonts w:ascii="Arial" w:hAnsi="Arial" w:cs="Arial"/>
                <w:color w:val="000000"/>
                <w:sz w:val="22"/>
                <w:szCs w:val="22"/>
                <w:lang w:val="hr-HR"/>
              </w:rPr>
            </w:pPr>
          </w:p>
        </w:tc>
        <w:tc>
          <w:tcPr>
            <w:tcW w:w="1793" w:type="dxa"/>
            <w:shd w:val="clear" w:color="auto" w:fill="auto"/>
            <w:vAlign w:val="bottom"/>
          </w:tcPr>
          <w:p w14:paraId="621EA2BA" w14:textId="1EAB1C8C"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4C55B221" w14:textId="33C81A70"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0E9F7FCC" w14:textId="5ED53110" w:rsidR="00A34AD4" w:rsidRPr="00852C9D" w:rsidRDefault="00A34AD4" w:rsidP="00A34AD4">
            <w:pPr>
              <w:rPr>
                <w:rFonts w:ascii="Arial" w:hAnsi="Arial" w:cs="Arial"/>
                <w:color w:val="000000"/>
                <w:sz w:val="22"/>
                <w:szCs w:val="22"/>
              </w:rPr>
            </w:pPr>
          </w:p>
        </w:tc>
        <w:tc>
          <w:tcPr>
            <w:tcW w:w="1381" w:type="dxa"/>
            <w:shd w:val="clear" w:color="auto" w:fill="auto"/>
            <w:vAlign w:val="bottom"/>
          </w:tcPr>
          <w:p w14:paraId="17F6667D" w14:textId="35217012" w:rsidR="00A34AD4" w:rsidRPr="00852C9D" w:rsidRDefault="00A34AD4" w:rsidP="00A34AD4">
            <w:pPr>
              <w:rPr>
                <w:rFonts w:ascii="Arial" w:hAnsi="Arial" w:cs="Arial"/>
                <w:color w:val="000000"/>
                <w:sz w:val="22"/>
                <w:szCs w:val="22"/>
              </w:rPr>
            </w:pPr>
          </w:p>
        </w:tc>
        <w:tc>
          <w:tcPr>
            <w:tcW w:w="1481" w:type="dxa"/>
            <w:shd w:val="clear" w:color="auto" w:fill="auto"/>
            <w:vAlign w:val="bottom"/>
          </w:tcPr>
          <w:p w14:paraId="62C697C9" w14:textId="685794A9" w:rsidR="00A34AD4" w:rsidRPr="00852C9D" w:rsidRDefault="00A34AD4" w:rsidP="00A34AD4">
            <w:pPr>
              <w:rPr>
                <w:rFonts w:ascii="Arial" w:hAnsi="Arial" w:cs="Arial"/>
                <w:color w:val="000000"/>
                <w:sz w:val="22"/>
                <w:szCs w:val="22"/>
              </w:rPr>
            </w:pPr>
          </w:p>
        </w:tc>
        <w:tc>
          <w:tcPr>
            <w:tcW w:w="1341" w:type="dxa"/>
            <w:shd w:val="clear" w:color="auto" w:fill="auto"/>
            <w:vAlign w:val="center"/>
          </w:tcPr>
          <w:p w14:paraId="77B9D3B5"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35481157" w14:textId="77777777" w:rsidTr="00EC673E">
        <w:trPr>
          <w:trHeight w:val="552"/>
        </w:trPr>
        <w:tc>
          <w:tcPr>
            <w:tcW w:w="2978" w:type="dxa"/>
            <w:shd w:val="clear" w:color="auto" w:fill="auto"/>
            <w:vAlign w:val="center"/>
          </w:tcPr>
          <w:p w14:paraId="57513FFF" w14:textId="7F50F7CD" w:rsidR="00A34AD4" w:rsidRPr="00852C9D" w:rsidRDefault="00A34AD4" w:rsidP="00A34AD4">
            <w:pPr>
              <w:rPr>
                <w:rFonts w:eastAsia="Times New Roman" w:cstheme="minorHAnsi"/>
                <w:sz w:val="20"/>
                <w:szCs w:val="20"/>
                <w:lang w:val="hr-HR"/>
              </w:rPr>
            </w:pPr>
            <w:r w:rsidRPr="00852C9D">
              <w:rPr>
                <w:rFonts w:eastAsia="Times New Roman" w:cstheme="minorHAnsi"/>
                <w:sz w:val="20"/>
                <w:szCs w:val="20"/>
                <w:lang w:val="hr-HR"/>
              </w:rPr>
              <w:t>Mobilno novinarstvo</w:t>
            </w:r>
          </w:p>
        </w:tc>
        <w:tc>
          <w:tcPr>
            <w:tcW w:w="1485" w:type="dxa"/>
            <w:shd w:val="clear" w:color="auto" w:fill="auto"/>
            <w:vAlign w:val="bottom"/>
          </w:tcPr>
          <w:p w14:paraId="6310FE43" w14:textId="77777777" w:rsidR="00A34AD4" w:rsidRPr="00852C9D" w:rsidRDefault="00A34AD4" w:rsidP="00A34AD4">
            <w:pPr>
              <w:rPr>
                <w:rFonts w:ascii="Arial" w:hAnsi="Arial" w:cs="Arial"/>
                <w:color w:val="000000"/>
                <w:sz w:val="22"/>
                <w:szCs w:val="22"/>
                <w:lang w:val="hr-HR"/>
              </w:rPr>
            </w:pPr>
          </w:p>
        </w:tc>
        <w:tc>
          <w:tcPr>
            <w:tcW w:w="1793" w:type="dxa"/>
            <w:shd w:val="clear" w:color="auto" w:fill="auto"/>
            <w:vAlign w:val="bottom"/>
          </w:tcPr>
          <w:p w14:paraId="1DF74E5F"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338659EB"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44346A2E" w14:textId="77777777" w:rsidR="00A34AD4" w:rsidRPr="00852C9D" w:rsidRDefault="00A34AD4" w:rsidP="00A34AD4">
            <w:pPr>
              <w:rPr>
                <w:rFonts w:ascii="Arial" w:hAnsi="Arial" w:cs="Arial"/>
                <w:color w:val="000000"/>
                <w:sz w:val="22"/>
                <w:szCs w:val="22"/>
              </w:rPr>
            </w:pPr>
          </w:p>
        </w:tc>
        <w:tc>
          <w:tcPr>
            <w:tcW w:w="1381" w:type="dxa"/>
            <w:shd w:val="clear" w:color="auto" w:fill="auto"/>
            <w:vAlign w:val="bottom"/>
          </w:tcPr>
          <w:p w14:paraId="29DA5070" w14:textId="77777777" w:rsidR="00A34AD4" w:rsidRPr="00852C9D" w:rsidRDefault="00A34AD4" w:rsidP="00A34AD4">
            <w:pPr>
              <w:rPr>
                <w:rFonts w:ascii="Arial" w:hAnsi="Arial" w:cs="Arial"/>
                <w:color w:val="000000"/>
                <w:sz w:val="22"/>
                <w:szCs w:val="22"/>
              </w:rPr>
            </w:pPr>
          </w:p>
        </w:tc>
        <w:tc>
          <w:tcPr>
            <w:tcW w:w="1481" w:type="dxa"/>
            <w:shd w:val="clear" w:color="auto" w:fill="auto"/>
            <w:vAlign w:val="bottom"/>
          </w:tcPr>
          <w:p w14:paraId="374C977A" w14:textId="77777777" w:rsidR="00A34AD4" w:rsidRPr="00852C9D" w:rsidRDefault="00A34AD4" w:rsidP="00A34AD4">
            <w:pPr>
              <w:rPr>
                <w:rFonts w:ascii="Arial" w:hAnsi="Arial" w:cs="Arial"/>
                <w:color w:val="000000"/>
                <w:sz w:val="22"/>
                <w:szCs w:val="22"/>
              </w:rPr>
            </w:pPr>
          </w:p>
        </w:tc>
        <w:tc>
          <w:tcPr>
            <w:tcW w:w="1341" w:type="dxa"/>
            <w:shd w:val="clear" w:color="auto" w:fill="auto"/>
            <w:vAlign w:val="center"/>
          </w:tcPr>
          <w:p w14:paraId="105C0568"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33FBBC09" w14:textId="77777777" w:rsidTr="00EC673E">
        <w:trPr>
          <w:trHeight w:val="552"/>
        </w:trPr>
        <w:tc>
          <w:tcPr>
            <w:tcW w:w="2978" w:type="dxa"/>
            <w:shd w:val="clear" w:color="auto" w:fill="auto"/>
            <w:vAlign w:val="center"/>
          </w:tcPr>
          <w:p w14:paraId="7BA7A9F9" w14:textId="38DCD528" w:rsidR="00A34AD4" w:rsidRPr="00852C9D" w:rsidRDefault="00A34AD4" w:rsidP="00A34AD4">
            <w:pPr>
              <w:rPr>
                <w:rFonts w:eastAsia="Times New Roman" w:cstheme="minorHAnsi"/>
                <w:sz w:val="20"/>
                <w:szCs w:val="20"/>
                <w:lang w:val="hr-HR"/>
              </w:rPr>
            </w:pPr>
            <w:r w:rsidRPr="00852C9D">
              <w:rPr>
                <w:rFonts w:eastAsia="Times New Roman" w:cstheme="minorHAnsi"/>
                <w:sz w:val="20"/>
                <w:szCs w:val="20"/>
                <w:lang w:val="hr-HR"/>
              </w:rPr>
              <w:t>Novomedijski proizvodi i koncepti</w:t>
            </w:r>
          </w:p>
        </w:tc>
        <w:tc>
          <w:tcPr>
            <w:tcW w:w="1485" w:type="dxa"/>
            <w:shd w:val="clear" w:color="auto" w:fill="auto"/>
            <w:vAlign w:val="bottom"/>
          </w:tcPr>
          <w:p w14:paraId="6A30B9EE" w14:textId="77777777" w:rsidR="00A34AD4" w:rsidRPr="00852C9D" w:rsidRDefault="00A34AD4" w:rsidP="00A34AD4">
            <w:pPr>
              <w:rPr>
                <w:rFonts w:ascii="Arial" w:hAnsi="Arial" w:cs="Arial"/>
                <w:color w:val="000000"/>
                <w:sz w:val="22"/>
                <w:szCs w:val="22"/>
                <w:lang w:val="hr-HR"/>
              </w:rPr>
            </w:pPr>
          </w:p>
        </w:tc>
        <w:tc>
          <w:tcPr>
            <w:tcW w:w="1793" w:type="dxa"/>
            <w:shd w:val="clear" w:color="auto" w:fill="auto"/>
            <w:vAlign w:val="bottom"/>
          </w:tcPr>
          <w:p w14:paraId="6A59BEB1"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0FF58756"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5955AB75" w14:textId="77777777" w:rsidR="00A34AD4" w:rsidRPr="00852C9D" w:rsidRDefault="00A34AD4" w:rsidP="00A34AD4">
            <w:pPr>
              <w:rPr>
                <w:rFonts w:ascii="Arial" w:hAnsi="Arial" w:cs="Arial"/>
                <w:color w:val="000000"/>
                <w:sz w:val="22"/>
                <w:szCs w:val="22"/>
              </w:rPr>
            </w:pPr>
          </w:p>
        </w:tc>
        <w:tc>
          <w:tcPr>
            <w:tcW w:w="1381" w:type="dxa"/>
            <w:shd w:val="clear" w:color="auto" w:fill="auto"/>
            <w:vAlign w:val="bottom"/>
          </w:tcPr>
          <w:p w14:paraId="469F90B4" w14:textId="77777777" w:rsidR="00A34AD4" w:rsidRPr="00852C9D" w:rsidRDefault="00A34AD4" w:rsidP="00A34AD4">
            <w:pPr>
              <w:rPr>
                <w:rFonts w:ascii="Arial" w:hAnsi="Arial" w:cs="Arial"/>
                <w:color w:val="000000"/>
                <w:sz w:val="22"/>
                <w:szCs w:val="22"/>
              </w:rPr>
            </w:pPr>
          </w:p>
        </w:tc>
        <w:tc>
          <w:tcPr>
            <w:tcW w:w="1481" w:type="dxa"/>
            <w:shd w:val="clear" w:color="auto" w:fill="auto"/>
            <w:vAlign w:val="bottom"/>
          </w:tcPr>
          <w:p w14:paraId="727F2420" w14:textId="77777777" w:rsidR="00A34AD4" w:rsidRPr="00852C9D" w:rsidRDefault="00A34AD4" w:rsidP="00A34AD4">
            <w:pPr>
              <w:rPr>
                <w:rFonts w:ascii="Arial" w:hAnsi="Arial" w:cs="Arial"/>
                <w:color w:val="000000"/>
                <w:sz w:val="22"/>
                <w:szCs w:val="22"/>
              </w:rPr>
            </w:pPr>
          </w:p>
        </w:tc>
        <w:tc>
          <w:tcPr>
            <w:tcW w:w="1341" w:type="dxa"/>
            <w:shd w:val="clear" w:color="auto" w:fill="auto"/>
            <w:vAlign w:val="center"/>
          </w:tcPr>
          <w:p w14:paraId="1299DE8E"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1F7AA244" w14:textId="77777777" w:rsidTr="00EC673E">
        <w:trPr>
          <w:trHeight w:val="288"/>
        </w:trPr>
        <w:tc>
          <w:tcPr>
            <w:tcW w:w="2978" w:type="dxa"/>
            <w:shd w:val="clear" w:color="auto" w:fill="auto"/>
            <w:vAlign w:val="center"/>
            <w:hideMark/>
          </w:tcPr>
          <w:p w14:paraId="08BC7CD5" w14:textId="45331A88" w:rsidR="00A34AD4" w:rsidRPr="00852C9D" w:rsidRDefault="00A34AD4" w:rsidP="00A34AD4">
            <w:pPr>
              <w:rPr>
                <w:rFonts w:eastAsia="Times New Roman" w:cstheme="minorHAnsi"/>
                <w:sz w:val="20"/>
                <w:szCs w:val="20"/>
                <w:lang w:val="hr-HR"/>
              </w:rPr>
            </w:pPr>
            <w:r w:rsidRPr="00852C9D">
              <w:rPr>
                <w:rFonts w:eastAsia="Times New Roman" w:cstheme="minorHAnsi"/>
                <w:sz w:val="20"/>
                <w:szCs w:val="20"/>
                <w:lang w:val="hr-HR"/>
              </w:rPr>
              <w:t> </w:t>
            </w:r>
            <w:r w:rsidRPr="00852C9D">
              <w:rPr>
                <w:rFonts w:cstheme="minorHAnsi"/>
                <w:b/>
                <w:spacing w:val="-2"/>
                <w:sz w:val="20"/>
                <w:szCs w:val="20"/>
                <w:lang w:val="hr-HR"/>
              </w:rPr>
              <w:t xml:space="preserve">izv. prof. </w:t>
            </w:r>
            <w:r w:rsidRPr="00852C9D">
              <w:rPr>
                <w:rFonts w:eastAsia="Times New Roman" w:cstheme="minorHAnsi"/>
                <w:b/>
                <w:sz w:val="20"/>
                <w:szCs w:val="20"/>
                <w:lang w:val="hr-HR"/>
              </w:rPr>
              <w:t>dr. sc. Damir Šebo</w:t>
            </w:r>
          </w:p>
        </w:tc>
        <w:tc>
          <w:tcPr>
            <w:tcW w:w="1485" w:type="dxa"/>
            <w:shd w:val="clear" w:color="auto" w:fill="auto"/>
            <w:vAlign w:val="center"/>
          </w:tcPr>
          <w:p w14:paraId="420D9E7E" w14:textId="77777777" w:rsidR="00A34AD4" w:rsidRPr="00852C9D" w:rsidRDefault="00A34AD4" w:rsidP="00A34AD4">
            <w:pPr>
              <w:jc w:val="center"/>
              <w:rPr>
                <w:rFonts w:eastAsia="Times New Roman" w:cstheme="minorHAnsi"/>
                <w:color w:val="FF0000"/>
                <w:sz w:val="20"/>
                <w:szCs w:val="20"/>
                <w:lang w:val="hr-HR"/>
              </w:rPr>
            </w:pPr>
          </w:p>
        </w:tc>
        <w:tc>
          <w:tcPr>
            <w:tcW w:w="1793" w:type="dxa"/>
            <w:shd w:val="clear" w:color="auto" w:fill="auto"/>
            <w:vAlign w:val="center"/>
          </w:tcPr>
          <w:p w14:paraId="1F861A92" w14:textId="77777777" w:rsidR="00A34AD4" w:rsidRPr="00852C9D" w:rsidRDefault="00A34AD4" w:rsidP="00A34AD4">
            <w:pPr>
              <w:jc w:val="center"/>
              <w:rPr>
                <w:rFonts w:eastAsia="Times New Roman" w:cstheme="minorHAnsi"/>
                <w:color w:val="FF0000"/>
                <w:sz w:val="20"/>
                <w:szCs w:val="20"/>
                <w:lang w:val="hr-HR"/>
              </w:rPr>
            </w:pPr>
          </w:p>
        </w:tc>
        <w:tc>
          <w:tcPr>
            <w:tcW w:w="1793" w:type="dxa"/>
            <w:shd w:val="clear" w:color="auto" w:fill="auto"/>
            <w:vAlign w:val="center"/>
          </w:tcPr>
          <w:p w14:paraId="76B621DC" w14:textId="77777777" w:rsidR="00A34AD4" w:rsidRPr="00852C9D" w:rsidRDefault="00A34AD4" w:rsidP="00A34AD4">
            <w:pPr>
              <w:jc w:val="center"/>
              <w:rPr>
                <w:rFonts w:eastAsia="Times New Roman" w:cstheme="minorHAnsi"/>
                <w:color w:val="FF0000"/>
                <w:sz w:val="20"/>
                <w:szCs w:val="20"/>
                <w:lang w:val="hr-HR"/>
              </w:rPr>
            </w:pPr>
          </w:p>
        </w:tc>
        <w:tc>
          <w:tcPr>
            <w:tcW w:w="1793" w:type="dxa"/>
            <w:shd w:val="clear" w:color="auto" w:fill="auto"/>
            <w:vAlign w:val="center"/>
          </w:tcPr>
          <w:p w14:paraId="443DF86C" w14:textId="77777777" w:rsidR="00A34AD4" w:rsidRPr="00852C9D" w:rsidRDefault="00A34AD4" w:rsidP="00A34AD4">
            <w:pPr>
              <w:jc w:val="center"/>
              <w:rPr>
                <w:rFonts w:eastAsia="Times New Roman" w:cstheme="minorHAnsi"/>
                <w:color w:val="FF0000"/>
                <w:sz w:val="20"/>
                <w:szCs w:val="20"/>
                <w:lang w:val="hr-HR"/>
              </w:rPr>
            </w:pPr>
          </w:p>
        </w:tc>
        <w:tc>
          <w:tcPr>
            <w:tcW w:w="1381" w:type="dxa"/>
            <w:shd w:val="clear" w:color="auto" w:fill="auto"/>
            <w:vAlign w:val="center"/>
          </w:tcPr>
          <w:p w14:paraId="187018AF" w14:textId="77777777" w:rsidR="00A34AD4" w:rsidRPr="00852C9D" w:rsidRDefault="00A34AD4" w:rsidP="00A34AD4">
            <w:pPr>
              <w:jc w:val="center"/>
              <w:rPr>
                <w:rFonts w:eastAsia="Times New Roman" w:cstheme="minorHAnsi"/>
                <w:color w:val="FF0000"/>
                <w:sz w:val="20"/>
                <w:szCs w:val="20"/>
                <w:lang w:val="hr-HR"/>
              </w:rPr>
            </w:pPr>
          </w:p>
        </w:tc>
        <w:tc>
          <w:tcPr>
            <w:tcW w:w="1481" w:type="dxa"/>
            <w:shd w:val="clear" w:color="auto" w:fill="auto"/>
            <w:vAlign w:val="center"/>
          </w:tcPr>
          <w:p w14:paraId="1F6FB610" w14:textId="77777777" w:rsidR="00A34AD4" w:rsidRPr="00852C9D" w:rsidRDefault="00A34AD4" w:rsidP="00A34AD4">
            <w:pPr>
              <w:jc w:val="center"/>
              <w:rPr>
                <w:rFonts w:eastAsia="Times New Roman" w:cstheme="minorHAnsi"/>
                <w:color w:val="FF0000"/>
                <w:sz w:val="20"/>
                <w:szCs w:val="20"/>
                <w:lang w:val="hr-HR"/>
              </w:rPr>
            </w:pPr>
          </w:p>
        </w:tc>
        <w:tc>
          <w:tcPr>
            <w:tcW w:w="1341" w:type="dxa"/>
            <w:shd w:val="clear" w:color="auto" w:fill="auto"/>
            <w:vAlign w:val="center"/>
          </w:tcPr>
          <w:p w14:paraId="1BA8380A"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6B74F327" w14:textId="77777777" w:rsidTr="00EC673E">
        <w:trPr>
          <w:trHeight w:val="552"/>
        </w:trPr>
        <w:tc>
          <w:tcPr>
            <w:tcW w:w="2978" w:type="dxa"/>
            <w:shd w:val="clear" w:color="auto" w:fill="auto"/>
            <w:vAlign w:val="center"/>
            <w:hideMark/>
          </w:tcPr>
          <w:p w14:paraId="3EAFBAE2" w14:textId="77777777" w:rsidR="00A34AD4" w:rsidRPr="00852C9D" w:rsidRDefault="00A34AD4" w:rsidP="00A34AD4">
            <w:pPr>
              <w:rPr>
                <w:rFonts w:eastAsia="Times New Roman" w:cstheme="minorHAnsi"/>
                <w:sz w:val="20"/>
                <w:szCs w:val="20"/>
                <w:lang w:val="hr-HR"/>
              </w:rPr>
            </w:pPr>
            <w:r w:rsidRPr="00852C9D">
              <w:rPr>
                <w:rFonts w:eastAsia="Times New Roman" w:cstheme="minorHAnsi"/>
                <w:sz w:val="20"/>
                <w:szCs w:val="20"/>
                <w:lang w:val="hr-HR"/>
              </w:rPr>
              <w:t>Kreativna ekonomija</w:t>
            </w:r>
          </w:p>
        </w:tc>
        <w:tc>
          <w:tcPr>
            <w:tcW w:w="1485" w:type="dxa"/>
            <w:shd w:val="clear" w:color="auto" w:fill="auto"/>
            <w:vAlign w:val="bottom"/>
          </w:tcPr>
          <w:p w14:paraId="76A14212" w14:textId="5B0509F4" w:rsidR="00A34AD4" w:rsidRPr="00852C9D" w:rsidRDefault="00A34AD4" w:rsidP="00A34AD4">
            <w:pPr>
              <w:rPr>
                <w:rFonts w:ascii="Arial" w:hAnsi="Arial" w:cs="Arial"/>
                <w:color w:val="000000"/>
                <w:sz w:val="22"/>
                <w:szCs w:val="22"/>
                <w:lang w:val="hr-HR"/>
              </w:rPr>
            </w:pPr>
          </w:p>
        </w:tc>
        <w:tc>
          <w:tcPr>
            <w:tcW w:w="1793" w:type="dxa"/>
            <w:shd w:val="clear" w:color="auto" w:fill="auto"/>
            <w:vAlign w:val="bottom"/>
          </w:tcPr>
          <w:p w14:paraId="2370A1CE" w14:textId="625110F9"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32FC19A7" w14:textId="40DC6665"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0C70EFE4" w14:textId="37B89FEF" w:rsidR="00A34AD4" w:rsidRPr="00852C9D" w:rsidRDefault="00A34AD4" w:rsidP="00A34AD4">
            <w:pPr>
              <w:rPr>
                <w:rFonts w:ascii="Arial" w:hAnsi="Arial" w:cs="Arial"/>
                <w:color w:val="000000"/>
                <w:sz w:val="22"/>
                <w:szCs w:val="22"/>
              </w:rPr>
            </w:pPr>
          </w:p>
        </w:tc>
        <w:tc>
          <w:tcPr>
            <w:tcW w:w="1381" w:type="dxa"/>
            <w:shd w:val="clear" w:color="auto" w:fill="auto"/>
            <w:vAlign w:val="bottom"/>
          </w:tcPr>
          <w:p w14:paraId="63AFB799" w14:textId="4376982C" w:rsidR="00A34AD4" w:rsidRPr="00852C9D" w:rsidRDefault="00A34AD4" w:rsidP="00A34AD4">
            <w:pPr>
              <w:rPr>
                <w:rFonts w:ascii="Arial" w:hAnsi="Arial" w:cs="Arial"/>
                <w:color w:val="000000"/>
                <w:sz w:val="22"/>
                <w:szCs w:val="22"/>
              </w:rPr>
            </w:pPr>
          </w:p>
        </w:tc>
        <w:tc>
          <w:tcPr>
            <w:tcW w:w="1481" w:type="dxa"/>
            <w:shd w:val="clear" w:color="auto" w:fill="auto"/>
            <w:vAlign w:val="bottom"/>
          </w:tcPr>
          <w:p w14:paraId="67234424" w14:textId="02EEFDAD" w:rsidR="00A34AD4" w:rsidRPr="00852C9D" w:rsidRDefault="00A34AD4" w:rsidP="00A34AD4">
            <w:pPr>
              <w:rPr>
                <w:rFonts w:ascii="Arial" w:hAnsi="Arial" w:cs="Arial"/>
                <w:color w:val="000000"/>
                <w:sz w:val="22"/>
                <w:szCs w:val="22"/>
              </w:rPr>
            </w:pPr>
          </w:p>
        </w:tc>
        <w:tc>
          <w:tcPr>
            <w:tcW w:w="1341" w:type="dxa"/>
            <w:shd w:val="clear" w:color="auto" w:fill="auto"/>
            <w:vAlign w:val="center"/>
          </w:tcPr>
          <w:p w14:paraId="4EFA17EE"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272AAE60" w14:textId="77777777" w:rsidTr="00EC673E">
        <w:trPr>
          <w:trHeight w:val="552"/>
        </w:trPr>
        <w:tc>
          <w:tcPr>
            <w:tcW w:w="2978" w:type="dxa"/>
            <w:shd w:val="clear" w:color="auto" w:fill="auto"/>
            <w:vAlign w:val="center"/>
          </w:tcPr>
          <w:p w14:paraId="4AE0DB6A" w14:textId="2B706108" w:rsidR="00A34AD4" w:rsidRPr="00852C9D" w:rsidRDefault="00A34AD4" w:rsidP="00A34AD4">
            <w:pPr>
              <w:rPr>
                <w:rFonts w:eastAsia="Times New Roman" w:cstheme="minorHAnsi"/>
                <w:sz w:val="20"/>
                <w:szCs w:val="20"/>
                <w:lang w:val="hr-HR"/>
              </w:rPr>
            </w:pPr>
            <w:r w:rsidRPr="00852C9D">
              <w:rPr>
                <w:rFonts w:eastAsia="Times New Roman" w:cstheme="minorHAnsi"/>
                <w:sz w:val="20"/>
                <w:szCs w:val="20"/>
                <w:lang w:val="hr-HR"/>
              </w:rPr>
              <w:t>Projektni menadžment</w:t>
            </w:r>
          </w:p>
        </w:tc>
        <w:tc>
          <w:tcPr>
            <w:tcW w:w="1485" w:type="dxa"/>
            <w:shd w:val="clear" w:color="auto" w:fill="auto"/>
            <w:vAlign w:val="bottom"/>
          </w:tcPr>
          <w:p w14:paraId="2F4E5B02" w14:textId="77777777" w:rsidR="00A34AD4" w:rsidRPr="00852C9D" w:rsidRDefault="00A34AD4" w:rsidP="00A34AD4">
            <w:pPr>
              <w:rPr>
                <w:rFonts w:ascii="Arial" w:hAnsi="Arial" w:cs="Arial"/>
                <w:color w:val="000000"/>
                <w:sz w:val="22"/>
                <w:szCs w:val="22"/>
                <w:lang w:val="hr-HR"/>
              </w:rPr>
            </w:pPr>
          </w:p>
        </w:tc>
        <w:tc>
          <w:tcPr>
            <w:tcW w:w="1793" w:type="dxa"/>
            <w:shd w:val="clear" w:color="auto" w:fill="auto"/>
            <w:vAlign w:val="bottom"/>
          </w:tcPr>
          <w:p w14:paraId="6C062BF9"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43D1DDE7"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653AB6DD" w14:textId="77777777" w:rsidR="00A34AD4" w:rsidRPr="00852C9D" w:rsidRDefault="00A34AD4" w:rsidP="00A34AD4">
            <w:pPr>
              <w:rPr>
                <w:rFonts w:ascii="Arial" w:hAnsi="Arial" w:cs="Arial"/>
                <w:color w:val="000000"/>
                <w:sz w:val="22"/>
                <w:szCs w:val="22"/>
              </w:rPr>
            </w:pPr>
          </w:p>
        </w:tc>
        <w:tc>
          <w:tcPr>
            <w:tcW w:w="1381" w:type="dxa"/>
            <w:shd w:val="clear" w:color="auto" w:fill="auto"/>
            <w:vAlign w:val="bottom"/>
          </w:tcPr>
          <w:p w14:paraId="18863539" w14:textId="77777777" w:rsidR="00A34AD4" w:rsidRPr="00852C9D" w:rsidRDefault="00A34AD4" w:rsidP="00A34AD4">
            <w:pPr>
              <w:rPr>
                <w:rFonts w:ascii="Arial" w:hAnsi="Arial" w:cs="Arial"/>
                <w:color w:val="000000"/>
                <w:sz w:val="22"/>
                <w:szCs w:val="22"/>
              </w:rPr>
            </w:pPr>
          </w:p>
        </w:tc>
        <w:tc>
          <w:tcPr>
            <w:tcW w:w="1481" w:type="dxa"/>
            <w:shd w:val="clear" w:color="auto" w:fill="auto"/>
            <w:vAlign w:val="bottom"/>
          </w:tcPr>
          <w:p w14:paraId="6FB485A0" w14:textId="77777777" w:rsidR="00A34AD4" w:rsidRPr="00852C9D" w:rsidRDefault="00A34AD4" w:rsidP="00A34AD4">
            <w:pPr>
              <w:rPr>
                <w:rFonts w:ascii="Arial" w:hAnsi="Arial" w:cs="Arial"/>
                <w:color w:val="000000"/>
                <w:sz w:val="22"/>
                <w:szCs w:val="22"/>
              </w:rPr>
            </w:pPr>
          </w:p>
        </w:tc>
        <w:tc>
          <w:tcPr>
            <w:tcW w:w="1341" w:type="dxa"/>
            <w:shd w:val="clear" w:color="auto" w:fill="auto"/>
            <w:vAlign w:val="center"/>
          </w:tcPr>
          <w:p w14:paraId="7B77349F"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6D1172A4" w14:textId="77777777" w:rsidTr="009A0CC3">
        <w:trPr>
          <w:trHeight w:val="452"/>
        </w:trPr>
        <w:tc>
          <w:tcPr>
            <w:tcW w:w="2978" w:type="dxa"/>
            <w:shd w:val="clear" w:color="auto" w:fill="auto"/>
            <w:vAlign w:val="center"/>
            <w:hideMark/>
          </w:tcPr>
          <w:p w14:paraId="219839B6" w14:textId="51AAC932" w:rsidR="00A34AD4" w:rsidRPr="00852C9D" w:rsidRDefault="00A34AD4" w:rsidP="00A34AD4">
            <w:pPr>
              <w:rPr>
                <w:rFonts w:eastAsia="Times New Roman" w:cstheme="minorHAnsi"/>
                <w:sz w:val="20"/>
                <w:szCs w:val="20"/>
                <w:lang w:val="hr-HR"/>
              </w:rPr>
            </w:pPr>
            <w:r w:rsidRPr="00852C9D">
              <w:rPr>
                <w:rFonts w:eastAsia="Times New Roman" w:cstheme="minorHAnsi"/>
                <w:sz w:val="20"/>
                <w:szCs w:val="20"/>
                <w:lang w:val="hr-HR"/>
              </w:rPr>
              <w:t>Poslovna komunikacija</w:t>
            </w:r>
          </w:p>
        </w:tc>
        <w:tc>
          <w:tcPr>
            <w:tcW w:w="1485" w:type="dxa"/>
            <w:shd w:val="clear" w:color="auto" w:fill="auto"/>
            <w:vAlign w:val="bottom"/>
          </w:tcPr>
          <w:p w14:paraId="67EAC19F" w14:textId="28E69FD0" w:rsidR="00A34AD4" w:rsidRPr="00852C9D" w:rsidRDefault="00A34AD4" w:rsidP="00A34AD4">
            <w:pPr>
              <w:rPr>
                <w:rFonts w:ascii="Arial" w:hAnsi="Arial" w:cs="Arial"/>
                <w:color w:val="000000"/>
                <w:sz w:val="22"/>
                <w:szCs w:val="22"/>
                <w:lang w:val="hr-HR"/>
              </w:rPr>
            </w:pPr>
          </w:p>
        </w:tc>
        <w:tc>
          <w:tcPr>
            <w:tcW w:w="1793" w:type="dxa"/>
            <w:shd w:val="clear" w:color="auto" w:fill="auto"/>
            <w:vAlign w:val="bottom"/>
          </w:tcPr>
          <w:p w14:paraId="3412EE0B" w14:textId="727FB8EF"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5542EA72" w14:textId="1F35EADC"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0328F813" w14:textId="4F984257" w:rsidR="00A34AD4" w:rsidRPr="00852C9D" w:rsidRDefault="00A34AD4" w:rsidP="00A34AD4">
            <w:pPr>
              <w:rPr>
                <w:rFonts w:ascii="Arial" w:hAnsi="Arial" w:cs="Arial"/>
                <w:color w:val="000000"/>
                <w:sz w:val="22"/>
                <w:szCs w:val="22"/>
              </w:rPr>
            </w:pPr>
          </w:p>
        </w:tc>
        <w:tc>
          <w:tcPr>
            <w:tcW w:w="1381" w:type="dxa"/>
            <w:shd w:val="clear" w:color="auto" w:fill="auto"/>
            <w:vAlign w:val="bottom"/>
          </w:tcPr>
          <w:p w14:paraId="55C1B084" w14:textId="0A508F5B" w:rsidR="00A34AD4" w:rsidRPr="00852C9D" w:rsidRDefault="00A34AD4" w:rsidP="00A34AD4">
            <w:pPr>
              <w:rPr>
                <w:rFonts w:ascii="Arial" w:hAnsi="Arial" w:cs="Arial"/>
                <w:color w:val="000000"/>
                <w:sz w:val="22"/>
                <w:szCs w:val="22"/>
              </w:rPr>
            </w:pPr>
          </w:p>
        </w:tc>
        <w:tc>
          <w:tcPr>
            <w:tcW w:w="1481" w:type="dxa"/>
            <w:shd w:val="clear" w:color="auto" w:fill="auto"/>
            <w:vAlign w:val="bottom"/>
          </w:tcPr>
          <w:p w14:paraId="029D99F7" w14:textId="593EEA6F" w:rsidR="00A34AD4" w:rsidRPr="00852C9D" w:rsidRDefault="00A34AD4" w:rsidP="00A34AD4">
            <w:pPr>
              <w:rPr>
                <w:rFonts w:ascii="Arial" w:hAnsi="Arial" w:cs="Arial"/>
                <w:color w:val="000000"/>
                <w:sz w:val="22"/>
                <w:szCs w:val="22"/>
              </w:rPr>
            </w:pPr>
          </w:p>
        </w:tc>
        <w:tc>
          <w:tcPr>
            <w:tcW w:w="1341" w:type="dxa"/>
            <w:shd w:val="clear" w:color="auto" w:fill="auto"/>
            <w:vAlign w:val="center"/>
          </w:tcPr>
          <w:p w14:paraId="73285352" w14:textId="77777777" w:rsidR="00A34AD4" w:rsidRPr="00852C9D" w:rsidRDefault="00A34AD4" w:rsidP="00A34AD4">
            <w:pPr>
              <w:jc w:val="center"/>
              <w:rPr>
                <w:rFonts w:eastAsia="Times New Roman" w:cstheme="minorHAnsi"/>
                <w:color w:val="FF0000"/>
                <w:sz w:val="20"/>
                <w:szCs w:val="20"/>
                <w:lang w:val="hr-HR"/>
              </w:rPr>
            </w:pPr>
          </w:p>
        </w:tc>
      </w:tr>
      <w:tr w:rsidR="004810F6" w:rsidRPr="00852C9D" w14:paraId="30D6D312" w14:textId="77777777" w:rsidTr="009A0CC3">
        <w:trPr>
          <w:trHeight w:val="452"/>
        </w:trPr>
        <w:tc>
          <w:tcPr>
            <w:tcW w:w="2978" w:type="dxa"/>
            <w:shd w:val="clear" w:color="auto" w:fill="auto"/>
            <w:vAlign w:val="center"/>
          </w:tcPr>
          <w:p w14:paraId="5F485CD5" w14:textId="761BE962" w:rsidR="004810F6" w:rsidRPr="00852C9D" w:rsidRDefault="004810F6" w:rsidP="00A34AD4">
            <w:pPr>
              <w:rPr>
                <w:rFonts w:eastAsia="Times New Roman" w:cstheme="minorHAnsi"/>
                <w:sz w:val="20"/>
                <w:szCs w:val="20"/>
                <w:lang w:val="hr-HR"/>
              </w:rPr>
            </w:pPr>
            <w:r>
              <w:rPr>
                <w:rFonts w:eastAsia="Times New Roman" w:cstheme="minorHAnsi"/>
                <w:sz w:val="20"/>
                <w:szCs w:val="20"/>
                <w:lang w:val="hr-HR"/>
              </w:rPr>
              <w:t>Europske integracije i kulturni razvitak</w:t>
            </w:r>
          </w:p>
        </w:tc>
        <w:tc>
          <w:tcPr>
            <w:tcW w:w="1485" w:type="dxa"/>
            <w:shd w:val="clear" w:color="auto" w:fill="auto"/>
            <w:vAlign w:val="bottom"/>
          </w:tcPr>
          <w:p w14:paraId="761E44B2" w14:textId="77777777" w:rsidR="004810F6" w:rsidRPr="00852C9D" w:rsidRDefault="004810F6" w:rsidP="00A34AD4">
            <w:pPr>
              <w:rPr>
                <w:rFonts w:ascii="Arial" w:hAnsi="Arial" w:cs="Arial"/>
                <w:color w:val="000000"/>
                <w:sz w:val="22"/>
                <w:szCs w:val="22"/>
                <w:lang w:val="hr-HR"/>
              </w:rPr>
            </w:pPr>
          </w:p>
        </w:tc>
        <w:tc>
          <w:tcPr>
            <w:tcW w:w="1793" w:type="dxa"/>
            <w:shd w:val="clear" w:color="auto" w:fill="auto"/>
            <w:vAlign w:val="bottom"/>
          </w:tcPr>
          <w:p w14:paraId="023E6165" w14:textId="77777777" w:rsidR="004810F6" w:rsidRPr="00852C9D" w:rsidRDefault="004810F6" w:rsidP="00A34AD4">
            <w:pPr>
              <w:rPr>
                <w:rFonts w:ascii="Arial" w:hAnsi="Arial" w:cs="Arial"/>
                <w:color w:val="000000"/>
                <w:sz w:val="22"/>
                <w:szCs w:val="22"/>
              </w:rPr>
            </w:pPr>
          </w:p>
        </w:tc>
        <w:tc>
          <w:tcPr>
            <w:tcW w:w="1793" w:type="dxa"/>
            <w:shd w:val="clear" w:color="auto" w:fill="auto"/>
            <w:vAlign w:val="bottom"/>
          </w:tcPr>
          <w:p w14:paraId="2E2B1591" w14:textId="77777777" w:rsidR="004810F6" w:rsidRPr="00852C9D" w:rsidRDefault="004810F6" w:rsidP="00A34AD4">
            <w:pPr>
              <w:rPr>
                <w:rFonts w:ascii="Arial" w:hAnsi="Arial" w:cs="Arial"/>
                <w:color w:val="000000"/>
                <w:sz w:val="22"/>
                <w:szCs w:val="22"/>
              </w:rPr>
            </w:pPr>
          </w:p>
        </w:tc>
        <w:tc>
          <w:tcPr>
            <w:tcW w:w="1793" w:type="dxa"/>
            <w:shd w:val="clear" w:color="auto" w:fill="auto"/>
            <w:vAlign w:val="bottom"/>
          </w:tcPr>
          <w:p w14:paraId="45E72628" w14:textId="77777777" w:rsidR="004810F6" w:rsidRPr="00852C9D" w:rsidRDefault="004810F6" w:rsidP="00A34AD4">
            <w:pPr>
              <w:rPr>
                <w:rFonts w:ascii="Arial" w:hAnsi="Arial" w:cs="Arial"/>
                <w:color w:val="000000"/>
                <w:sz w:val="22"/>
                <w:szCs w:val="22"/>
              </w:rPr>
            </w:pPr>
          </w:p>
        </w:tc>
        <w:tc>
          <w:tcPr>
            <w:tcW w:w="1381" w:type="dxa"/>
            <w:shd w:val="clear" w:color="auto" w:fill="auto"/>
            <w:vAlign w:val="bottom"/>
          </w:tcPr>
          <w:p w14:paraId="4FAFAC24" w14:textId="77777777" w:rsidR="004810F6" w:rsidRPr="00852C9D" w:rsidRDefault="004810F6" w:rsidP="00A34AD4">
            <w:pPr>
              <w:rPr>
                <w:rFonts w:ascii="Arial" w:hAnsi="Arial" w:cs="Arial"/>
                <w:color w:val="000000"/>
                <w:sz w:val="22"/>
                <w:szCs w:val="22"/>
              </w:rPr>
            </w:pPr>
          </w:p>
        </w:tc>
        <w:tc>
          <w:tcPr>
            <w:tcW w:w="1481" w:type="dxa"/>
            <w:shd w:val="clear" w:color="auto" w:fill="auto"/>
            <w:vAlign w:val="bottom"/>
          </w:tcPr>
          <w:p w14:paraId="216BB23A" w14:textId="77777777" w:rsidR="004810F6" w:rsidRPr="00852C9D" w:rsidRDefault="004810F6" w:rsidP="00A34AD4">
            <w:pPr>
              <w:rPr>
                <w:rFonts w:ascii="Arial" w:hAnsi="Arial" w:cs="Arial"/>
                <w:color w:val="000000"/>
                <w:sz w:val="22"/>
                <w:szCs w:val="22"/>
              </w:rPr>
            </w:pPr>
          </w:p>
        </w:tc>
        <w:tc>
          <w:tcPr>
            <w:tcW w:w="1341" w:type="dxa"/>
            <w:shd w:val="clear" w:color="auto" w:fill="auto"/>
            <w:vAlign w:val="center"/>
          </w:tcPr>
          <w:p w14:paraId="3BA12A0C" w14:textId="77777777" w:rsidR="004810F6" w:rsidRPr="00852C9D" w:rsidRDefault="004810F6" w:rsidP="00A34AD4">
            <w:pPr>
              <w:jc w:val="center"/>
              <w:rPr>
                <w:rFonts w:eastAsia="Times New Roman" w:cstheme="minorHAnsi"/>
                <w:color w:val="FF0000"/>
                <w:sz w:val="20"/>
                <w:szCs w:val="20"/>
                <w:lang w:val="hr-HR"/>
              </w:rPr>
            </w:pPr>
          </w:p>
        </w:tc>
      </w:tr>
      <w:tr w:rsidR="00A34AD4" w:rsidRPr="00852C9D" w14:paraId="5E6A5BBB" w14:textId="77777777" w:rsidTr="009A0CC3">
        <w:trPr>
          <w:trHeight w:val="411"/>
        </w:trPr>
        <w:tc>
          <w:tcPr>
            <w:tcW w:w="2978" w:type="dxa"/>
            <w:shd w:val="clear" w:color="auto" w:fill="auto"/>
            <w:vAlign w:val="center"/>
            <w:hideMark/>
          </w:tcPr>
          <w:p w14:paraId="29EDCD18" w14:textId="77777777" w:rsidR="00A34AD4" w:rsidRDefault="00A34AD4" w:rsidP="00A34AD4">
            <w:pPr>
              <w:rPr>
                <w:rFonts w:cstheme="minorHAnsi"/>
                <w:b/>
                <w:spacing w:val="-2"/>
                <w:sz w:val="20"/>
                <w:szCs w:val="20"/>
                <w:lang w:val="hr-HR"/>
              </w:rPr>
            </w:pPr>
          </w:p>
          <w:p w14:paraId="2B575094" w14:textId="47B94736" w:rsidR="00A34AD4" w:rsidRPr="00852C9D" w:rsidRDefault="00A34AD4" w:rsidP="00A34AD4">
            <w:pPr>
              <w:rPr>
                <w:rFonts w:cstheme="minorHAnsi"/>
                <w:spacing w:val="-2"/>
                <w:sz w:val="20"/>
                <w:szCs w:val="20"/>
                <w:lang w:val="hr-HR"/>
              </w:rPr>
            </w:pPr>
            <w:r w:rsidRPr="00852C9D">
              <w:rPr>
                <w:rFonts w:cstheme="minorHAnsi"/>
                <w:b/>
                <w:spacing w:val="-2"/>
                <w:sz w:val="20"/>
                <w:szCs w:val="20"/>
                <w:lang w:val="hr-HR"/>
              </w:rPr>
              <w:t>prof. art. Davor Šarić</w:t>
            </w:r>
          </w:p>
        </w:tc>
        <w:tc>
          <w:tcPr>
            <w:tcW w:w="1485" w:type="dxa"/>
            <w:shd w:val="clear" w:color="auto" w:fill="auto"/>
            <w:vAlign w:val="center"/>
          </w:tcPr>
          <w:p w14:paraId="4FBB06E5" w14:textId="77777777" w:rsidR="00A34AD4" w:rsidRPr="00852C9D" w:rsidRDefault="00A34AD4" w:rsidP="00A34AD4">
            <w:pPr>
              <w:jc w:val="center"/>
              <w:rPr>
                <w:rFonts w:eastAsia="Times New Roman" w:cstheme="minorHAnsi"/>
                <w:color w:val="FF0000"/>
                <w:sz w:val="20"/>
                <w:szCs w:val="20"/>
                <w:lang w:val="hr-HR"/>
              </w:rPr>
            </w:pPr>
          </w:p>
        </w:tc>
        <w:tc>
          <w:tcPr>
            <w:tcW w:w="1793" w:type="dxa"/>
            <w:shd w:val="clear" w:color="auto" w:fill="auto"/>
            <w:vAlign w:val="center"/>
          </w:tcPr>
          <w:p w14:paraId="550463D2" w14:textId="77777777" w:rsidR="00A34AD4" w:rsidRPr="00852C9D" w:rsidRDefault="00A34AD4" w:rsidP="00A34AD4">
            <w:pPr>
              <w:jc w:val="center"/>
              <w:rPr>
                <w:rFonts w:eastAsia="Times New Roman" w:cstheme="minorHAnsi"/>
                <w:color w:val="FF0000"/>
                <w:sz w:val="20"/>
                <w:szCs w:val="20"/>
                <w:lang w:val="hr-HR"/>
              </w:rPr>
            </w:pPr>
          </w:p>
        </w:tc>
        <w:tc>
          <w:tcPr>
            <w:tcW w:w="1793" w:type="dxa"/>
            <w:shd w:val="clear" w:color="auto" w:fill="auto"/>
            <w:vAlign w:val="center"/>
          </w:tcPr>
          <w:p w14:paraId="247646F5" w14:textId="77777777" w:rsidR="00A34AD4" w:rsidRPr="00852C9D" w:rsidRDefault="00A34AD4" w:rsidP="00A34AD4">
            <w:pPr>
              <w:jc w:val="center"/>
              <w:rPr>
                <w:rFonts w:eastAsia="Times New Roman" w:cstheme="minorHAnsi"/>
                <w:color w:val="FF0000"/>
                <w:sz w:val="20"/>
                <w:szCs w:val="20"/>
                <w:lang w:val="hr-HR"/>
              </w:rPr>
            </w:pPr>
          </w:p>
        </w:tc>
        <w:tc>
          <w:tcPr>
            <w:tcW w:w="1793" w:type="dxa"/>
            <w:shd w:val="clear" w:color="auto" w:fill="auto"/>
            <w:vAlign w:val="center"/>
          </w:tcPr>
          <w:p w14:paraId="688CEC69" w14:textId="77777777" w:rsidR="00A34AD4" w:rsidRPr="00852C9D" w:rsidRDefault="00A34AD4" w:rsidP="00A34AD4">
            <w:pPr>
              <w:jc w:val="center"/>
              <w:rPr>
                <w:rFonts w:eastAsia="Times New Roman" w:cstheme="minorHAnsi"/>
                <w:color w:val="FF0000"/>
                <w:sz w:val="20"/>
                <w:szCs w:val="20"/>
                <w:lang w:val="hr-HR"/>
              </w:rPr>
            </w:pPr>
          </w:p>
        </w:tc>
        <w:tc>
          <w:tcPr>
            <w:tcW w:w="1381" w:type="dxa"/>
            <w:shd w:val="clear" w:color="auto" w:fill="auto"/>
            <w:vAlign w:val="center"/>
          </w:tcPr>
          <w:p w14:paraId="015655F5" w14:textId="77777777" w:rsidR="00A34AD4" w:rsidRPr="00852C9D" w:rsidRDefault="00A34AD4" w:rsidP="00A34AD4">
            <w:pPr>
              <w:jc w:val="center"/>
              <w:rPr>
                <w:rFonts w:eastAsia="Times New Roman" w:cstheme="minorHAnsi"/>
                <w:color w:val="FF0000"/>
                <w:sz w:val="20"/>
                <w:szCs w:val="20"/>
                <w:lang w:val="hr-HR"/>
              </w:rPr>
            </w:pPr>
          </w:p>
        </w:tc>
        <w:tc>
          <w:tcPr>
            <w:tcW w:w="1481" w:type="dxa"/>
            <w:shd w:val="clear" w:color="auto" w:fill="auto"/>
            <w:vAlign w:val="center"/>
          </w:tcPr>
          <w:p w14:paraId="682C5B5D" w14:textId="77777777" w:rsidR="00A34AD4" w:rsidRPr="00852C9D" w:rsidRDefault="00A34AD4" w:rsidP="00A34AD4">
            <w:pPr>
              <w:jc w:val="center"/>
              <w:rPr>
                <w:rFonts w:eastAsia="Times New Roman" w:cstheme="minorHAnsi"/>
                <w:color w:val="FF0000"/>
                <w:sz w:val="20"/>
                <w:szCs w:val="20"/>
                <w:lang w:val="hr-HR"/>
              </w:rPr>
            </w:pPr>
          </w:p>
        </w:tc>
        <w:tc>
          <w:tcPr>
            <w:tcW w:w="1341" w:type="dxa"/>
            <w:shd w:val="clear" w:color="auto" w:fill="auto"/>
            <w:vAlign w:val="center"/>
          </w:tcPr>
          <w:p w14:paraId="08B9E3F1"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5600D750" w14:textId="77777777" w:rsidTr="00EC673E">
        <w:trPr>
          <w:trHeight w:val="552"/>
        </w:trPr>
        <w:tc>
          <w:tcPr>
            <w:tcW w:w="2978" w:type="dxa"/>
            <w:shd w:val="clear" w:color="auto" w:fill="auto"/>
            <w:vAlign w:val="center"/>
          </w:tcPr>
          <w:p w14:paraId="26323289" w14:textId="77777777" w:rsidR="00A34AD4" w:rsidRPr="00852C9D" w:rsidRDefault="00A34AD4" w:rsidP="00A34AD4">
            <w:pPr>
              <w:rPr>
                <w:rFonts w:eastAsia="Times New Roman" w:cstheme="minorHAnsi"/>
                <w:sz w:val="20"/>
                <w:szCs w:val="20"/>
                <w:lang w:val="hr-HR"/>
              </w:rPr>
            </w:pPr>
            <w:r w:rsidRPr="00852C9D">
              <w:rPr>
                <w:rFonts w:cstheme="minorHAnsi"/>
                <w:spacing w:val="-2"/>
                <w:sz w:val="20"/>
                <w:szCs w:val="20"/>
                <w:lang w:val="hr-HR"/>
              </w:rPr>
              <w:t>Uvod u fotografiju</w:t>
            </w:r>
          </w:p>
        </w:tc>
        <w:tc>
          <w:tcPr>
            <w:tcW w:w="1485" w:type="dxa"/>
            <w:shd w:val="clear" w:color="auto" w:fill="auto"/>
            <w:vAlign w:val="bottom"/>
          </w:tcPr>
          <w:p w14:paraId="6EC973EE" w14:textId="12D0C405" w:rsidR="00A34AD4" w:rsidRPr="00852C9D" w:rsidRDefault="00A34AD4" w:rsidP="00A34AD4">
            <w:pPr>
              <w:rPr>
                <w:rFonts w:ascii="Arial" w:hAnsi="Arial" w:cs="Arial"/>
                <w:color w:val="000000"/>
                <w:sz w:val="22"/>
                <w:szCs w:val="22"/>
                <w:lang w:val="hr-HR"/>
              </w:rPr>
            </w:pPr>
          </w:p>
        </w:tc>
        <w:tc>
          <w:tcPr>
            <w:tcW w:w="1793" w:type="dxa"/>
            <w:shd w:val="clear" w:color="auto" w:fill="auto"/>
            <w:vAlign w:val="bottom"/>
          </w:tcPr>
          <w:p w14:paraId="41715A36" w14:textId="2D723E6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349EA10F" w14:textId="13B1F78B"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44959550" w14:textId="3BD9201E" w:rsidR="00A34AD4" w:rsidRPr="00852C9D" w:rsidRDefault="00A34AD4" w:rsidP="00A34AD4">
            <w:pPr>
              <w:rPr>
                <w:rFonts w:ascii="Arial" w:hAnsi="Arial" w:cs="Arial"/>
                <w:color w:val="000000"/>
                <w:sz w:val="22"/>
                <w:szCs w:val="22"/>
              </w:rPr>
            </w:pPr>
          </w:p>
        </w:tc>
        <w:tc>
          <w:tcPr>
            <w:tcW w:w="1381" w:type="dxa"/>
            <w:shd w:val="clear" w:color="auto" w:fill="auto"/>
            <w:vAlign w:val="bottom"/>
          </w:tcPr>
          <w:p w14:paraId="398E083D" w14:textId="06F10C8B" w:rsidR="00A34AD4" w:rsidRPr="00852C9D" w:rsidRDefault="00A34AD4" w:rsidP="00A34AD4">
            <w:pPr>
              <w:rPr>
                <w:rFonts w:ascii="Arial" w:hAnsi="Arial" w:cs="Arial"/>
                <w:color w:val="000000"/>
                <w:sz w:val="22"/>
                <w:szCs w:val="22"/>
              </w:rPr>
            </w:pPr>
          </w:p>
        </w:tc>
        <w:tc>
          <w:tcPr>
            <w:tcW w:w="1481" w:type="dxa"/>
            <w:shd w:val="clear" w:color="auto" w:fill="auto"/>
            <w:vAlign w:val="bottom"/>
          </w:tcPr>
          <w:p w14:paraId="18DECE66" w14:textId="37DBD116" w:rsidR="00A34AD4" w:rsidRPr="00852C9D" w:rsidRDefault="00A34AD4" w:rsidP="00A34AD4">
            <w:pPr>
              <w:rPr>
                <w:rFonts w:ascii="Arial" w:hAnsi="Arial" w:cs="Arial"/>
                <w:color w:val="000000"/>
                <w:sz w:val="22"/>
                <w:szCs w:val="22"/>
              </w:rPr>
            </w:pPr>
          </w:p>
        </w:tc>
        <w:tc>
          <w:tcPr>
            <w:tcW w:w="1341" w:type="dxa"/>
            <w:shd w:val="clear" w:color="auto" w:fill="auto"/>
            <w:vAlign w:val="center"/>
          </w:tcPr>
          <w:p w14:paraId="36A0E869"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00A62280" w14:textId="77777777" w:rsidTr="00EC673E">
        <w:trPr>
          <w:trHeight w:val="552"/>
        </w:trPr>
        <w:tc>
          <w:tcPr>
            <w:tcW w:w="2978" w:type="dxa"/>
            <w:shd w:val="clear" w:color="auto" w:fill="auto"/>
            <w:vAlign w:val="center"/>
          </w:tcPr>
          <w:p w14:paraId="22DFF966" w14:textId="20DFE908" w:rsidR="00A34AD4" w:rsidRPr="00852C9D" w:rsidRDefault="00A34AD4" w:rsidP="00A34AD4">
            <w:pPr>
              <w:rPr>
                <w:rFonts w:cstheme="minorHAnsi"/>
                <w:sz w:val="20"/>
                <w:szCs w:val="20"/>
                <w:lang w:val="hr-HR"/>
              </w:rPr>
            </w:pPr>
            <w:r w:rsidRPr="00852C9D">
              <w:rPr>
                <w:rFonts w:cstheme="minorHAnsi"/>
                <w:sz w:val="20"/>
                <w:szCs w:val="20"/>
                <w:lang w:val="hr-HR"/>
              </w:rPr>
              <w:t>Videoprodukcija i kreativne industrije</w:t>
            </w:r>
          </w:p>
        </w:tc>
        <w:tc>
          <w:tcPr>
            <w:tcW w:w="1485" w:type="dxa"/>
            <w:shd w:val="clear" w:color="auto" w:fill="auto"/>
            <w:vAlign w:val="bottom"/>
          </w:tcPr>
          <w:p w14:paraId="056F90C8" w14:textId="77777777" w:rsidR="00A34AD4" w:rsidRPr="00852C9D" w:rsidRDefault="00A34AD4" w:rsidP="00A34AD4">
            <w:pPr>
              <w:rPr>
                <w:rFonts w:ascii="Arial" w:hAnsi="Arial" w:cs="Arial"/>
                <w:color w:val="000000"/>
                <w:sz w:val="22"/>
                <w:szCs w:val="22"/>
                <w:lang w:val="hr-HR"/>
              </w:rPr>
            </w:pPr>
          </w:p>
        </w:tc>
        <w:tc>
          <w:tcPr>
            <w:tcW w:w="1793" w:type="dxa"/>
            <w:shd w:val="clear" w:color="auto" w:fill="auto"/>
            <w:vAlign w:val="bottom"/>
          </w:tcPr>
          <w:p w14:paraId="2411EA27"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5E50950F"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547357CF" w14:textId="77777777" w:rsidR="00A34AD4" w:rsidRPr="00852C9D" w:rsidRDefault="00A34AD4" w:rsidP="00A34AD4">
            <w:pPr>
              <w:rPr>
                <w:rFonts w:ascii="Arial" w:hAnsi="Arial" w:cs="Arial"/>
                <w:color w:val="000000"/>
                <w:sz w:val="22"/>
                <w:szCs w:val="22"/>
              </w:rPr>
            </w:pPr>
          </w:p>
        </w:tc>
        <w:tc>
          <w:tcPr>
            <w:tcW w:w="1381" w:type="dxa"/>
            <w:shd w:val="clear" w:color="auto" w:fill="auto"/>
            <w:vAlign w:val="bottom"/>
          </w:tcPr>
          <w:p w14:paraId="67FC8799" w14:textId="77777777" w:rsidR="00A34AD4" w:rsidRPr="00852C9D" w:rsidRDefault="00A34AD4" w:rsidP="00A34AD4">
            <w:pPr>
              <w:rPr>
                <w:rFonts w:ascii="Arial" w:hAnsi="Arial" w:cs="Arial"/>
                <w:color w:val="000000"/>
                <w:sz w:val="22"/>
                <w:szCs w:val="22"/>
              </w:rPr>
            </w:pPr>
          </w:p>
        </w:tc>
        <w:tc>
          <w:tcPr>
            <w:tcW w:w="1481" w:type="dxa"/>
            <w:shd w:val="clear" w:color="auto" w:fill="auto"/>
            <w:vAlign w:val="bottom"/>
          </w:tcPr>
          <w:p w14:paraId="5DEAEBE5" w14:textId="77777777" w:rsidR="00A34AD4" w:rsidRPr="00852C9D" w:rsidRDefault="00A34AD4" w:rsidP="00A34AD4">
            <w:pPr>
              <w:rPr>
                <w:rFonts w:ascii="Arial" w:hAnsi="Arial" w:cs="Arial"/>
                <w:color w:val="000000"/>
                <w:sz w:val="22"/>
                <w:szCs w:val="22"/>
              </w:rPr>
            </w:pPr>
          </w:p>
        </w:tc>
        <w:tc>
          <w:tcPr>
            <w:tcW w:w="1341" w:type="dxa"/>
            <w:shd w:val="clear" w:color="auto" w:fill="auto"/>
            <w:vAlign w:val="center"/>
          </w:tcPr>
          <w:p w14:paraId="18689EF0"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3921772D" w14:textId="77777777" w:rsidTr="00EC673E">
        <w:trPr>
          <w:trHeight w:val="552"/>
        </w:trPr>
        <w:tc>
          <w:tcPr>
            <w:tcW w:w="2978" w:type="dxa"/>
            <w:shd w:val="clear" w:color="auto" w:fill="auto"/>
            <w:vAlign w:val="center"/>
          </w:tcPr>
          <w:p w14:paraId="692172E6" w14:textId="7B3E9EA0" w:rsidR="00A34AD4" w:rsidRPr="00EE359D" w:rsidRDefault="00A34AD4" w:rsidP="00A34AD4">
            <w:pPr>
              <w:rPr>
                <w:rFonts w:cstheme="minorHAnsi"/>
                <w:b/>
                <w:sz w:val="20"/>
                <w:szCs w:val="20"/>
                <w:lang w:val="hr-HR"/>
              </w:rPr>
            </w:pPr>
            <w:r w:rsidRPr="00EE359D">
              <w:rPr>
                <w:rFonts w:cstheme="minorHAnsi"/>
                <w:b/>
                <w:sz w:val="20"/>
                <w:szCs w:val="20"/>
                <w:lang w:val="hr-HR"/>
              </w:rPr>
              <w:t>naslovni doc. dr.sc. Krešimir Starčević</w:t>
            </w:r>
          </w:p>
        </w:tc>
        <w:tc>
          <w:tcPr>
            <w:tcW w:w="1485" w:type="dxa"/>
            <w:shd w:val="clear" w:color="auto" w:fill="auto"/>
            <w:vAlign w:val="bottom"/>
          </w:tcPr>
          <w:p w14:paraId="4341D9E4" w14:textId="77777777" w:rsidR="00A34AD4" w:rsidRPr="00852C9D" w:rsidRDefault="00A34AD4" w:rsidP="00A34AD4">
            <w:pPr>
              <w:rPr>
                <w:rFonts w:ascii="Arial" w:hAnsi="Arial" w:cs="Arial"/>
                <w:color w:val="000000"/>
                <w:sz w:val="22"/>
                <w:szCs w:val="22"/>
                <w:lang w:val="hr-HR"/>
              </w:rPr>
            </w:pPr>
          </w:p>
        </w:tc>
        <w:tc>
          <w:tcPr>
            <w:tcW w:w="1793" w:type="dxa"/>
            <w:shd w:val="clear" w:color="auto" w:fill="auto"/>
            <w:vAlign w:val="bottom"/>
          </w:tcPr>
          <w:p w14:paraId="5050CEBA"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471799AD"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6F6F4F19" w14:textId="77777777" w:rsidR="00A34AD4" w:rsidRPr="00852C9D" w:rsidRDefault="00A34AD4" w:rsidP="00A34AD4">
            <w:pPr>
              <w:rPr>
                <w:rFonts w:ascii="Arial" w:hAnsi="Arial" w:cs="Arial"/>
                <w:color w:val="000000"/>
                <w:sz w:val="22"/>
                <w:szCs w:val="22"/>
              </w:rPr>
            </w:pPr>
          </w:p>
        </w:tc>
        <w:tc>
          <w:tcPr>
            <w:tcW w:w="1381" w:type="dxa"/>
            <w:shd w:val="clear" w:color="auto" w:fill="auto"/>
            <w:vAlign w:val="bottom"/>
          </w:tcPr>
          <w:p w14:paraId="1C3A5657" w14:textId="77777777" w:rsidR="00A34AD4" w:rsidRPr="00852C9D" w:rsidRDefault="00A34AD4" w:rsidP="00A34AD4">
            <w:pPr>
              <w:rPr>
                <w:rFonts w:ascii="Arial" w:hAnsi="Arial" w:cs="Arial"/>
                <w:color w:val="000000"/>
                <w:sz w:val="22"/>
                <w:szCs w:val="22"/>
              </w:rPr>
            </w:pPr>
          </w:p>
        </w:tc>
        <w:tc>
          <w:tcPr>
            <w:tcW w:w="1481" w:type="dxa"/>
            <w:shd w:val="clear" w:color="auto" w:fill="auto"/>
            <w:vAlign w:val="bottom"/>
          </w:tcPr>
          <w:p w14:paraId="050EFC95" w14:textId="77777777" w:rsidR="00A34AD4" w:rsidRPr="00852C9D" w:rsidRDefault="00A34AD4" w:rsidP="00A34AD4">
            <w:pPr>
              <w:rPr>
                <w:rFonts w:ascii="Arial" w:hAnsi="Arial" w:cs="Arial"/>
                <w:color w:val="000000"/>
                <w:sz w:val="22"/>
                <w:szCs w:val="22"/>
              </w:rPr>
            </w:pPr>
          </w:p>
        </w:tc>
        <w:tc>
          <w:tcPr>
            <w:tcW w:w="1341" w:type="dxa"/>
            <w:shd w:val="clear" w:color="auto" w:fill="auto"/>
            <w:vAlign w:val="center"/>
          </w:tcPr>
          <w:p w14:paraId="2AFCA3B7"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02556781" w14:textId="77777777" w:rsidTr="00EC673E">
        <w:trPr>
          <w:trHeight w:val="552"/>
        </w:trPr>
        <w:tc>
          <w:tcPr>
            <w:tcW w:w="2978" w:type="dxa"/>
            <w:shd w:val="clear" w:color="auto" w:fill="auto"/>
            <w:vAlign w:val="center"/>
          </w:tcPr>
          <w:p w14:paraId="326F7E39" w14:textId="57AC22C9" w:rsidR="00A34AD4" w:rsidRPr="00852C9D" w:rsidRDefault="00A34AD4" w:rsidP="00A34AD4">
            <w:pPr>
              <w:rPr>
                <w:rFonts w:cstheme="minorHAnsi"/>
                <w:sz w:val="20"/>
                <w:szCs w:val="20"/>
                <w:lang w:val="hr-HR"/>
              </w:rPr>
            </w:pPr>
            <w:r w:rsidRPr="00852C9D">
              <w:rPr>
                <w:rFonts w:cstheme="minorHAnsi"/>
                <w:sz w:val="20"/>
                <w:szCs w:val="20"/>
                <w:lang w:val="hr-HR"/>
              </w:rPr>
              <w:t>Produkcijska studija</w:t>
            </w:r>
          </w:p>
        </w:tc>
        <w:tc>
          <w:tcPr>
            <w:tcW w:w="1485" w:type="dxa"/>
            <w:shd w:val="clear" w:color="auto" w:fill="auto"/>
            <w:vAlign w:val="bottom"/>
          </w:tcPr>
          <w:p w14:paraId="7A4A1869" w14:textId="77777777" w:rsidR="00A34AD4" w:rsidRPr="00852C9D" w:rsidRDefault="00A34AD4" w:rsidP="00A34AD4">
            <w:pPr>
              <w:rPr>
                <w:rFonts w:ascii="Arial" w:hAnsi="Arial" w:cs="Arial"/>
                <w:color w:val="000000"/>
                <w:sz w:val="22"/>
                <w:szCs w:val="22"/>
                <w:lang w:val="hr-HR"/>
              </w:rPr>
            </w:pPr>
          </w:p>
        </w:tc>
        <w:tc>
          <w:tcPr>
            <w:tcW w:w="1793" w:type="dxa"/>
            <w:shd w:val="clear" w:color="auto" w:fill="auto"/>
            <w:vAlign w:val="bottom"/>
          </w:tcPr>
          <w:p w14:paraId="07976DD5"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575D3741"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2E1D9F44" w14:textId="77777777" w:rsidR="00A34AD4" w:rsidRPr="00852C9D" w:rsidRDefault="00A34AD4" w:rsidP="00A34AD4">
            <w:pPr>
              <w:rPr>
                <w:rFonts w:ascii="Arial" w:hAnsi="Arial" w:cs="Arial"/>
                <w:color w:val="000000"/>
                <w:sz w:val="22"/>
                <w:szCs w:val="22"/>
              </w:rPr>
            </w:pPr>
          </w:p>
        </w:tc>
        <w:tc>
          <w:tcPr>
            <w:tcW w:w="1381" w:type="dxa"/>
            <w:shd w:val="clear" w:color="auto" w:fill="auto"/>
            <w:vAlign w:val="bottom"/>
          </w:tcPr>
          <w:p w14:paraId="4173C7B3" w14:textId="77777777" w:rsidR="00A34AD4" w:rsidRPr="00852C9D" w:rsidRDefault="00A34AD4" w:rsidP="00A34AD4">
            <w:pPr>
              <w:rPr>
                <w:rFonts w:ascii="Arial" w:hAnsi="Arial" w:cs="Arial"/>
                <w:color w:val="000000"/>
                <w:sz w:val="22"/>
                <w:szCs w:val="22"/>
              </w:rPr>
            </w:pPr>
          </w:p>
        </w:tc>
        <w:tc>
          <w:tcPr>
            <w:tcW w:w="1481" w:type="dxa"/>
            <w:shd w:val="clear" w:color="auto" w:fill="auto"/>
            <w:vAlign w:val="bottom"/>
          </w:tcPr>
          <w:p w14:paraId="11C0E942" w14:textId="77777777" w:rsidR="00A34AD4" w:rsidRPr="00852C9D" w:rsidRDefault="00A34AD4" w:rsidP="00A34AD4">
            <w:pPr>
              <w:rPr>
                <w:rFonts w:ascii="Arial" w:hAnsi="Arial" w:cs="Arial"/>
                <w:color w:val="000000"/>
                <w:sz w:val="22"/>
                <w:szCs w:val="22"/>
              </w:rPr>
            </w:pPr>
          </w:p>
        </w:tc>
        <w:tc>
          <w:tcPr>
            <w:tcW w:w="1341" w:type="dxa"/>
            <w:shd w:val="clear" w:color="auto" w:fill="auto"/>
            <w:vAlign w:val="center"/>
          </w:tcPr>
          <w:p w14:paraId="30C14A8A"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641C3C93" w14:textId="77777777" w:rsidTr="00EC673E">
        <w:trPr>
          <w:trHeight w:val="552"/>
        </w:trPr>
        <w:tc>
          <w:tcPr>
            <w:tcW w:w="2978" w:type="dxa"/>
            <w:shd w:val="clear" w:color="auto" w:fill="auto"/>
            <w:vAlign w:val="center"/>
          </w:tcPr>
          <w:p w14:paraId="46805977" w14:textId="31DE8284" w:rsidR="00A34AD4" w:rsidRPr="00852C9D" w:rsidRDefault="00A34AD4" w:rsidP="00A34AD4">
            <w:pPr>
              <w:rPr>
                <w:rFonts w:eastAsia="Times New Roman" w:cstheme="minorHAnsi"/>
                <w:b/>
                <w:sz w:val="20"/>
                <w:szCs w:val="20"/>
                <w:lang w:val="hr-HR"/>
              </w:rPr>
            </w:pPr>
            <w:r w:rsidRPr="00852C9D">
              <w:rPr>
                <w:rFonts w:eastAsia="Times New Roman" w:cstheme="minorHAnsi"/>
                <w:b/>
                <w:sz w:val="20"/>
                <w:szCs w:val="20"/>
                <w:lang w:val="hr-HR"/>
              </w:rPr>
              <w:lastRenderedPageBreak/>
              <w:t>dr. sc. Andrej Kristek, naslovni predavač</w:t>
            </w:r>
          </w:p>
        </w:tc>
        <w:tc>
          <w:tcPr>
            <w:tcW w:w="1485" w:type="dxa"/>
            <w:shd w:val="clear" w:color="auto" w:fill="auto"/>
            <w:vAlign w:val="center"/>
          </w:tcPr>
          <w:p w14:paraId="44F50B30" w14:textId="77777777" w:rsidR="00A34AD4" w:rsidRPr="00852C9D" w:rsidRDefault="00A34AD4" w:rsidP="00A34AD4">
            <w:pPr>
              <w:jc w:val="center"/>
              <w:rPr>
                <w:rFonts w:eastAsia="Times New Roman" w:cstheme="minorHAnsi"/>
                <w:color w:val="FF0000"/>
                <w:sz w:val="20"/>
                <w:szCs w:val="20"/>
                <w:lang w:val="hr-HR"/>
              </w:rPr>
            </w:pPr>
          </w:p>
        </w:tc>
        <w:tc>
          <w:tcPr>
            <w:tcW w:w="1793" w:type="dxa"/>
            <w:shd w:val="clear" w:color="auto" w:fill="auto"/>
            <w:vAlign w:val="center"/>
          </w:tcPr>
          <w:p w14:paraId="07BB0BEE" w14:textId="77777777" w:rsidR="00A34AD4" w:rsidRPr="00852C9D" w:rsidRDefault="00A34AD4" w:rsidP="00A34AD4">
            <w:pPr>
              <w:jc w:val="center"/>
              <w:rPr>
                <w:rFonts w:eastAsia="Times New Roman" w:cstheme="minorHAnsi"/>
                <w:color w:val="FF0000"/>
                <w:sz w:val="20"/>
                <w:szCs w:val="20"/>
                <w:lang w:val="hr-HR"/>
              </w:rPr>
            </w:pPr>
          </w:p>
        </w:tc>
        <w:tc>
          <w:tcPr>
            <w:tcW w:w="1793" w:type="dxa"/>
            <w:shd w:val="clear" w:color="auto" w:fill="auto"/>
            <w:vAlign w:val="center"/>
          </w:tcPr>
          <w:p w14:paraId="2DC5549F" w14:textId="77777777" w:rsidR="00A34AD4" w:rsidRPr="00852C9D" w:rsidRDefault="00A34AD4" w:rsidP="00A34AD4">
            <w:pPr>
              <w:jc w:val="center"/>
              <w:rPr>
                <w:rFonts w:eastAsia="Times New Roman" w:cstheme="minorHAnsi"/>
                <w:color w:val="FF0000"/>
                <w:sz w:val="20"/>
                <w:szCs w:val="20"/>
                <w:lang w:val="hr-HR"/>
              </w:rPr>
            </w:pPr>
          </w:p>
        </w:tc>
        <w:tc>
          <w:tcPr>
            <w:tcW w:w="1793" w:type="dxa"/>
            <w:shd w:val="clear" w:color="auto" w:fill="auto"/>
            <w:vAlign w:val="center"/>
          </w:tcPr>
          <w:p w14:paraId="064C2338" w14:textId="77777777" w:rsidR="00A34AD4" w:rsidRPr="00852C9D" w:rsidRDefault="00A34AD4" w:rsidP="00A34AD4">
            <w:pPr>
              <w:jc w:val="center"/>
              <w:rPr>
                <w:rFonts w:eastAsia="Times New Roman" w:cstheme="minorHAnsi"/>
                <w:color w:val="FF0000"/>
                <w:sz w:val="20"/>
                <w:szCs w:val="20"/>
                <w:lang w:val="hr-HR"/>
              </w:rPr>
            </w:pPr>
          </w:p>
        </w:tc>
        <w:tc>
          <w:tcPr>
            <w:tcW w:w="1381" w:type="dxa"/>
            <w:shd w:val="clear" w:color="auto" w:fill="auto"/>
            <w:vAlign w:val="center"/>
          </w:tcPr>
          <w:p w14:paraId="31EFCB73" w14:textId="77777777" w:rsidR="00A34AD4" w:rsidRPr="00852C9D" w:rsidRDefault="00A34AD4" w:rsidP="00A34AD4">
            <w:pPr>
              <w:jc w:val="center"/>
              <w:rPr>
                <w:rFonts w:eastAsia="Times New Roman" w:cstheme="minorHAnsi"/>
                <w:color w:val="FF0000"/>
                <w:sz w:val="20"/>
                <w:szCs w:val="20"/>
                <w:lang w:val="hr-HR"/>
              </w:rPr>
            </w:pPr>
          </w:p>
        </w:tc>
        <w:tc>
          <w:tcPr>
            <w:tcW w:w="1481" w:type="dxa"/>
            <w:shd w:val="clear" w:color="auto" w:fill="auto"/>
            <w:vAlign w:val="center"/>
          </w:tcPr>
          <w:p w14:paraId="575CC5C8" w14:textId="77777777" w:rsidR="00A34AD4" w:rsidRPr="00852C9D" w:rsidRDefault="00A34AD4" w:rsidP="00A34AD4">
            <w:pPr>
              <w:jc w:val="center"/>
              <w:rPr>
                <w:rFonts w:eastAsia="Times New Roman" w:cstheme="minorHAnsi"/>
                <w:color w:val="FF0000"/>
                <w:sz w:val="20"/>
                <w:szCs w:val="20"/>
                <w:lang w:val="hr-HR"/>
              </w:rPr>
            </w:pPr>
          </w:p>
        </w:tc>
        <w:tc>
          <w:tcPr>
            <w:tcW w:w="1341" w:type="dxa"/>
            <w:shd w:val="clear" w:color="auto" w:fill="auto"/>
            <w:vAlign w:val="center"/>
          </w:tcPr>
          <w:p w14:paraId="1D1C5CAE"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6CBA8A54" w14:textId="77777777" w:rsidTr="00D76038">
        <w:trPr>
          <w:trHeight w:val="288"/>
        </w:trPr>
        <w:tc>
          <w:tcPr>
            <w:tcW w:w="2978" w:type="dxa"/>
            <w:shd w:val="clear" w:color="auto" w:fill="auto"/>
            <w:vAlign w:val="center"/>
          </w:tcPr>
          <w:p w14:paraId="4F4DE9B4" w14:textId="5166ED7D" w:rsidR="00A34AD4" w:rsidRPr="00852C9D" w:rsidRDefault="00A34AD4" w:rsidP="00A34AD4">
            <w:pPr>
              <w:rPr>
                <w:rFonts w:eastAsia="Times New Roman" w:cstheme="minorHAnsi"/>
                <w:sz w:val="20"/>
                <w:szCs w:val="20"/>
                <w:lang w:val="hr-HR"/>
              </w:rPr>
            </w:pPr>
            <w:r w:rsidRPr="00852C9D">
              <w:rPr>
                <w:rFonts w:eastAsia="Times New Roman" w:cstheme="minorHAnsi"/>
                <w:sz w:val="20"/>
                <w:szCs w:val="20"/>
                <w:lang w:val="hr-HR"/>
              </w:rPr>
              <w:t>Informacijska pismenost</w:t>
            </w:r>
          </w:p>
        </w:tc>
        <w:tc>
          <w:tcPr>
            <w:tcW w:w="1485" w:type="dxa"/>
            <w:shd w:val="clear" w:color="auto" w:fill="auto"/>
            <w:vAlign w:val="bottom"/>
          </w:tcPr>
          <w:p w14:paraId="7B0B8E8E" w14:textId="30DCD2B8" w:rsidR="00A34AD4" w:rsidRPr="00852C9D" w:rsidRDefault="00A34AD4" w:rsidP="00A34AD4">
            <w:pPr>
              <w:rPr>
                <w:rFonts w:ascii="Arial" w:hAnsi="Arial" w:cs="Arial"/>
                <w:color w:val="000000"/>
                <w:sz w:val="22"/>
                <w:szCs w:val="22"/>
                <w:lang w:val="hr-HR"/>
              </w:rPr>
            </w:pPr>
          </w:p>
        </w:tc>
        <w:tc>
          <w:tcPr>
            <w:tcW w:w="1793" w:type="dxa"/>
            <w:shd w:val="clear" w:color="auto" w:fill="auto"/>
            <w:vAlign w:val="bottom"/>
          </w:tcPr>
          <w:p w14:paraId="0568DA92" w14:textId="40845C7C"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2295C59E" w14:textId="592D78E9"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66CB092D" w14:textId="5CC3A8BE" w:rsidR="00A34AD4" w:rsidRPr="00852C9D" w:rsidRDefault="00A34AD4" w:rsidP="00A34AD4">
            <w:pPr>
              <w:rPr>
                <w:rFonts w:ascii="Arial" w:hAnsi="Arial" w:cs="Arial"/>
                <w:color w:val="000000"/>
                <w:sz w:val="22"/>
                <w:szCs w:val="22"/>
              </w:rPr>
            </w:pPr>
          </w:p>
        </w:tc>
        <w:tc>
          <w:tcPr>
            <w:tcW w:w="1381" w:type="dxa"/>
            <w:shd w:val="clear" w:color="auto" w:fill="auto"/>
            <w:vAlign w:val="bottom"/>
          </w:tcPr>
          <w:p w14:paraId="162BE7D4" w14:textId="5A84E212" w:rsidR="00A34AD4" w:rsidRPr="00852C9D" w:rsidRDefault="00A34AD4" w:rsidP="00A34AD4">
            <w:pPr>
              <w:rPr>
                <w:rFonts w:ascii="Arial" w:hAnsi="Arial" w:cs="Arial"/>
                <w:color w:val="000000"/>
                <w:sz w:val="22"/>
                <w:szCs w:val="22"/>
              </w:rPr>
            </w:pPr>
          </w:p>
        </w:tc>
        <w:tc>
          <w:tcPr>
            <w:tcW w:w="1481" w:type="dxa"/>
            <w:shd w:val="clear" w:color="auto" w:fill="auto"/>
            <w:vAlign w:val="bottom"/>
          </w:tcPr>
          <w:p w14:paraId="2D6979BF" w14:textId="7496DC0D" w:rsidR="00A34AD4" w:rsidRPr="00852C9D" w:rsidRDefault="00A34AD4" w:rsidP="00A34AD4">
            <w:pPr>
              <w:rPr>
                <w:rFonts w:ascii="Arial" w:hAnsi="Arial" w:cs="Arial"/>
                <w:color w:val="000000"/>
                <w:sz w:val="22"/>
                <w:szCs w:val="22"/>
              </w:rPr>
            </w:pPr>
          </w:p>
        </w:tc>
        <w:tc>
          <w:tcPr>
            <w:tcW w:w="1341" w:type="dxa"/>
            <w:shd w:val="clear" w:color="auto" w:fill="auto"/>
            <w:vAlign w:val="center"/>
          </w:tcPr>
          <w:p w14:paraId="42706409"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3599F2B7" w14:textId="77777777" w:rsidTr="00EC673E">
        <w:trPr>
          <w:trHeight w:val="288"/>
        </w:trPr>
        <w:tc>
          <w:tcPr>
            <w:tcW w:w="2978" w:type="dxa"/>
            <w:shd w:val="clear" w:color="auto" w:fill="auto"/>
            <w:vAlign w:val="center"/>
            <w:hideMark/>
          </w:tcPr>
          <w:p w14:paraId="4B59A948" w14:textId="7C82933F" w:rsidR="00A34AD4" w:rsidRPr="00852C9D" w:rsidRDefault="00A34AD4" w:rsidP="00A34AD4">
            <w:pPr>
              <w:rPr>
                <w:rFonts w:eastAsia="Times New Roman" w:cstheme="minorHAnsi"/>
                <w:b/>
                <w:sz w:val="20"/>
                <w:szCs w:val="20"/>
                <w:lang w:val="hr-HR"/>
              </w:rPr>
            </w:pPr>
            <w:r w:rsidRPr="00852C9D">
              <w:rPr>
                <w:rFonts w:cstheme="minorHAnsi"/>
                <w:b/>
                <w:spacing w:val="-2"/>
                <w:sz w:val="20"/>
                <w:szCs w:val="20"/>
                <w:lang w:val="hr-HR"/>
              </w:rPr>
              <w:t>Kristina Kumrić, predavačica</w:t>
            </w:r>
          </w:p>
        </w:tc>
        <w:tc>
          <w:tcPr>
            <w:tcW w:w="1485" w:type="dxa"/>
            <w:shd w:val="clear" w:color="auto" w:fill="auto"/>
            <w:vAlign w:val="center"/>
          </w:tcPr>
          <w:p w14:paraId="49C0173B" w14:textId="77777777" w:rsidR="00A34AD4" w:rsidRPr="00852C9D" w:rsidRDefault="00A34AD4" w:rsidP="00A34AD4">
            <w:pPr>
              <w:jc w:val="center"/>
              <w:rPr>
                <w:rFonts w:eastAsia="Times New Roman" w:cstheme="minorHAnsi"/>
                <w:color w:val="FF0000"/>
                <w:sz w:val="20"/>
                <w:szCs w:val="20"/>
                <w:lang w:val="hr-HR"/>
              </w:rPr>
            </w:pPr>
          </w:p>
        </w:tc>
        <w:tc>
          <w:tcPr>
            <w:tcW w:w="1793" w:type="dxa"/>
            <w:shd w:val="clear" w:color="auto" w:fill="auto"/>
            <w:vAlign w:val="center"/>
          </w:tcPr>
          <w:p w14:paraId="694817BC" w14:textId="77777777" w:rsidR="00A34AD4" w:rsidRPr="00852C9D" w:rsidRDefault="00A34AD4" w:rsidP="00A34AD4">
            <w:pPr>
              <w:jc w:val="center"/>
              <w:rPr>
                <w:rFonts w:eastAsia="Times New Roman" w:cstheme="minorHAnsi"/>
                <w:color w:val="FF0000"/>
                <w:sz w:val="20"/>
                <w:szCs w:val="20"/>
                <w:lang w:val="hr-HR"/>
              </w:rPr>
            </w:pPr>
          </w:p>
        </w:tc>
        <w:tc>
          <w:tcPr>
            <w:tcW w:w="1793" w:type="dxa"/>
            <w:shd w:val="clear" w:color="auto" w:fill="auto"/>
            <w:vAlign w:val="center"/>
          </w:tcPr>
          <w:p w14:paraId="0DC37751" w14:textId="77777777" w:rsidR="00A34AD4" w:rsidRPr="00852C9D" w:rsidRDefault="00A34AD4" w:rsidP="00A34AD4">
            <w:pPr>
              <w:jc w:val="center"/>
              <w:rPr>
                <w:rFonts w:eastAsia="Times New Roman" w:cstheme="minorHAnsi"/>
                <w:color w:val="FF0000"/>
                <w:sz w:val="20"/>
                <w:szCs w:val="20"/>
                <w:lang w:val="hr-HR"/>
              </w:rPr>
            </w:pPr>
          </w:p>
        </w:tc>
        <w:tc>
          <w:tcPr>
            <w:tcW w:w="1793" w:type="dxa"/>
            <w:shd w:val="clear" w:color="auto" w:fill="auto"/>
            <w:vAlign w:val="center"/>
          </w:tcPr>
          <w:p w14:paraId="1EC5271C" w14:textId="77777777" w:rsidR="00A34AD4" w:rsidRPr="00852C9D" w:rsidRDefault="00A34AD4" w:rsidP="00A34AD4">
            <w:pPr>
              <w:jc w:val="center"/>
              <w:rPr>
                <w:rFonts w:eastAsia="Times New Roman" w:cstheme="minorHAnsi"/>
                <w:color w:val="FF0000"/>
                <w:sz w:val="20"/>
                <w:szCs w:val="20"/>
                <w:lang w:val="hr-HR"/>
              </w:rPr>
            </w:pPr>
          </w:p>
        </w:tc>
        <w:tc>
          <w:tcPr>
            <w:tcW w:w="1381" w:type="dxa"/>
            <w:shd w:val="clear" w:color="auto" w:fill="auto"/>
            <w:vAlign w:val="center"/>
          </w:tcPr>
          <w:p w14:paraId="0C7A17FE" w14:textId="77777777" w:rsidR="00A34AD4" w:rsidRPr="00852C9D" w:rsidRDefault="00A34AD4" w:rsidP="00A34AD4">
            <w:pPr>
              <w:jc w:val="center"/>
              <w:rPr>
                <w:rFonts w:eastAsia="Times New Roman" w:cstheme="minorHAnsi"/>
                <w:color w:val="FF0000"/>
                <w:sz w:val="20"/>
                <w:szCs w:val="20"/>
                <w:lang w:val="hr-HR"/>
              </w:rPr>
            </w:pPr>
          </w:p>
        </w:tc>
        <w:tc>
          <w:tcPr>
            <w:tcW w:w="1481" w:type="dxa"/>
            <w:shd w:val="clear" w:color="auto" w:fill="auto"/>
            <w:vAlign w:val="center"/>
          </w:tcPr>
          <w:p w14:paraId="42F7354E" w14:textId="77777777" w:rsidR="00A34AD4" w:rsidRPr="00852C9D" w:rsidRDefault="00A34AD4" w:rsidP="00A34AD4">
            <w:pPr>
              <w:jc w:val="center"/>
              <w:rPr>
                <w:rFonts w:eastAsia="Times New Roman" w:cstheme="minorHAnsi"/>
                <w:color w:val="FF0000"/>
                <w:sz w:val="20"/>
                <w:szCs w:val="20"/>
                <w:lang w:val="hr-HR"/>
              </w:rPr>
            </w:pPr>
          </w:p>
        </w:tc>
        <w:tc>
          <w:tcPr>
            <w:tcW w:w="1341" w:type="dxa"/>
            <w:shd w:val="clear" w:color="auto" w:fill="auto"/>
            <w:vAlign w:val="center"/>
          </w:tcPr>
          <w:p w14:paraId="20C4B67F"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4CA27AA6" w14:textId="77777777" w:rsidTr="00EC673E">
        <w:trPr>
          <w:trHeight w:val="552"/>
        </w:trPr>
        <w:tc>
          <w:tcPr>
            <w:tcW w:w="2978" w:type="dxa"/>
            <w:shd w:val="clear" w:color="auto" w:fill="auto"/>
            <w:vAlign w:val="center"/>
            <w:hideMark/>
          </w:tcPr>
          <w:p w14:paraId="4A6506E6" w14:textId="77777777" w:rsidR="00A34AD4" w:rsidRPr="00852C9D" w:rsidRDefault="00A34AD4" w:rsidP="00A34AD4">
            <w:pPr>
              <w:rPr>
                <w:rFonts w:eastAsia="Times New Roman" w:cstheme="minorHAnsi"/>
                <w:sz w:val="20"/>
                <w:szCs w:val="20"/>
                <w:lang w:val="hr-HR"/>
              </w:rPr>
            </w:pPr>
            <w:r w:rsidRPr="00852C9D">
              <w:rPr>
                <w:rFonts w:eastAsia="Times New Roman" w:cstheme="minorHAnsi"/>
                <w:sz w:val="20"/>
                <w:szCs w:val="20"/>
                <w:lang w:val="hr-HR"/>
              </w:rPr>
              <w:t>Filmologija i kultura</w:t>
            </w:r>
          </w:p>
        </w:tc>
        <w:tc>
          <w:tcPr>
            <w:tcW w:w="1485" w:type="dxa"/>
            <w:shd w:val="clear" w:color="auto" w:fill="auto"/>
            <w:vAlign w:val="bottom"/>
          </w:tcPr>
          <w:p w14:paraId="20C683E4" w14:textId="3E95BDA1" w:rsidR="00A34AD4" w:rsidRPr="00852C9D" w:rsidRDefault="00A34AD4" w:rsidP="00A34AD4">
            <w:pPr>
              <w:rPr>
                <w:rFonts w:ascii="Arial" w:hAnsi="Arial" w:cs="Arial"/>
                <w:color w:val="000000"/>
                <w:sz w:val="22"/>
                <w:szCs w:val="22"/>
                <w:lang w:val="hr-HR"/>
              </w:rPr>
            </w:pPr>
          </w:p>
        </w:tc>
        <w:tc>
          <w:tcPr>
            <w:tcW w:w="1793" w:type="dxa"/>
            <w:shd w:val="clear" w:color="auto" w:fill="auto"/>
            <w:vAlign w:val="bottom"/>
          </w:tcPr>
          <w:p w14:paraId="7ABE8F9A" w14:textId="36FA6231"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7B97F59C" w14:textId="175BC752"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0FB66CD1" w14:textId="6050D081" w:rsidR="00A34AD4" w:rsidRPr="00852C9D" w:rsidRDefault="00A34AD4" w:rsidP="00A34AD4">
            <w:pPr>
              <w:rPr>
                <w:rFonts w:ascii="Arial" w:hAnsi="Arial" w:cs="Arial"/>
                <w:color w:val="000000"/>
                <w:sz w:val="22"/>
                <w:szCs w:val="22"/>
              </w:rPr>
            </w:pPr>
          </w:p>
        </w:tc>
        <w:tc>
          <w:tcPr>
            <w:tcW w:w="1381" w:type="dxa"/>
            <w:shd w:val="clear" w:color="auto" w:fill="auto"/>
            <w:vAlign w:val="bottom"/>
          </w:tcPr>
          <w:p w14:paraId="64794D3D" w14:textId="224F4EE4" w:rsidR="00A34AD4" w:rsidRPr="00852C9D" w:rsidRDefault="00A34AD4" w:rsidP="00A34AD4">
            <w:pPr>
              <w:rPr>
                <w:rFonts w:ascii="Arial" w:hAnsi="Arial" w:cs="Arial"/>
                <w:color w:val="000000"/>
                <w:sz w:val="22"/>
                <w:szCs w:val="22"/>
              </w:rPr>
            </w:pPr>
          </w:p>
        </w:tc>
        <w:tc>
          <w:tcPr>
            <w:tcW w:w="1481" w:type="dxa"/>
            <w:shd w:val="clear" w:color="auto" w:fill="auto"/>
            <w:vAlign w:val="bottom"/>
          </w:tcPr>
          <w:p w14:paraId="1C9509A9" w14:textId="3B1150A3" w:rsidR="00A34AD4" w:rsidRPr="00852C9D" w:rsidRDefault="00A34AD4" w:rsidP="00A34AD4">
            <w:pPr>
              <w:rPr>
                <w:rFonts w:ascii="Arial" w:hAnsi="Arial" w:cs="Arial"/>
                <w:color w:val="000000"/>
                <w:sz w:val="22"/>
                <w:szCs w:val="22"/>
              </w:rPr>
            </w:pPr>
          </w:p>
        </w:tc>
        <w:tc>
          <w:tcPr>
            <w:tcW w:w="1341" w:type="dxa"/>
            <w:shd w:val="clear" w:color="auto" w:fill="auto"/>
            <w:vAlign w:val="center"/>
          </w:tcPr>
          <w:p w14:paraId="1CA04C79"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46DFBB3E" w14:textId="77777777" w:rsidTr="00EC673E">
        <w:trPr>
          <w:trHeight w:val="552"/>
        </w:trPr>
        <w:tc>
          <w:tcPr>
            <w:tcW w:w="2978" w:type="dxa"/>
            <w:shd w:val="clear" w:color="auto" w:fill="auto"/>
            <w:vAlign w:val="center"/>
          </w:tcPr>
          <w:p w14:paraId="3B76F218" w14:textId="18A4B1F9" w:rsidR="00A34AD4" w:rsidRPr="00852C9D" w:rsidRDefault="00A34AD4" w:rsidP="00A34AD4">
            <w:pPr>
              <w:rPr>
                <w:rFonts w:eastAsia="Times New Roman" w:cstheme="minorHAnsi"/>
                <w:sz w:val="20"/>
                <w:szCs w:val="20"/>
                <w:lang w:val="hr-HR"/>
              </w:rPr>
            </w:pPr>
            <w:r w:rsidRPr="00852C9D">
              <w:rPr>
                <w:rFonts w:eastAsia="Times New Roman" w:cstheme="minorHAnsi"/>
                <w:sz w:val="20"/>
                <w:szCs w:val="20"/>
                <w:lang w:val="hr-HR"/>
              </w:rPr>
              <w:t>Povijest filma i videa 1</w:t>
            </w:r>
          </w:p>
        </w:tc>
        <w:tc>
          <w:tcPr>
            <w:tcW w:w="1485" w:type="dxa"/>
            <w:shd w:val="clear" w:color="auto" w:fill="auto"/>
            <w:vAlign w:val="bottom"/>
          </w:tcPr>
          <w:p w14:paraId="5D325151"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6E667F04"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6D23C08D"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0F9EC40E" w14:textId="77777777" w:rsidR="00A34AD4" w:rsidRPr="00852C9D" w:rsidRDefault="00A34AD4" w:rsidP="00A34AD4">
            <w:pPr>
              <w:rPr>
                <w:rFonts w:ascii="Arial" w:hAnsi="Arial" w:cs="Arial"/>
                <w:color w:val="000000"/>
                <w:sz w:val="22"/>
                <w:szCs w:val="22"/>
              </w:rPr>
            </w:pPr>
          </w:p>
        </w:tc>
        <w:tc>
          <w:tcPr>
            <w:tcW w:w="1381" w:type="dxa"/>
            <w:shd w:val="clear" w:color="auto" w:fill="auto"/>
            <w:vAlign w:val="bottom"/>
          </w:tcPr>
          <w:p w14:paraId="58D4170A" w14:textId="77777777" w:rsidR="00A34AD4" w:rsidRPr="00852C9D" w:rsidRDefault="00A34AD4" w:rsidP="00A34AD4">
            <w:pPr>
              <w:rPr>
                <w:rFonts w:ascii="Arial" w:hAnsi="Arial" w:cs="Arial"/>
                <w:color w:val="000000"/>
                <w:sz w:val="22"/>
                <w:szCs w:val="22"/>
              </w:rPr>
            </w:pPr>
          </w:p>
        </w:tc>
        <w:tc>
          <w:tcPr>
            <w:tcW w:w="1481" w:type="dxa"/>
            <w:shd w:val="clear" w:color="auto" w:fill="auto"/>
            <w:vAlign w:val="bottom"/>
          </w:tcPr>
          <w:p w14:paraId="5B84BF2F" w14:textId="77777777" w:rsidR="00A34AD4" w:rsidRPr="00852C9D" w:rsidRDefault="00A34AD4" w:rsidP="00A34AD4">
            <w:pPr>
              <w:rPr>
                <w:rFonts w:ascii="Arial" w:hAnsi="Arial" w:cs="Arial"/>
                <w:color w:val="000000"/>
                <w:sz w:val="22"/>
                <w:szCs w:val="22"/>
              </w:rPr>
            </w:pPr>
          </w:p>
        </w:tc>
        <w:tc>
          <w:tcPr>
            <w:tcW w:w="1341" w:type="dxa"/>
            <w:shd w:val="clear" w:color="auto" w:fill="auto"/>
            <w:vAlign w:val="center"/>
          </w:tcPr>
          <w:p w14:paraId="0EA76523"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39EC21F9" w14:textId="77777777" w:rsidTr="00EC673E">
        <w:trPr>
          <w:trHeight w:val="552"/>
        </w:trPr>
        <w:tc>
          <w:tcPr>
            <w:tcW w:w="2978" w:type="dxa"/>
            <w:shd w:val="clear" w:color="auto" w:fill="auto"/>
            <w:vAlign w:val="center"/>
          </w:tcPr>
          <w:p w14:paraId="26B171C2" w14:textId="04F4BB2C" w:rsidR="00A34AD4" w:rsidRPr="00852C9D" w:rsidRDefault="00A34AD4" w:rsidP="00A34AD4">
            <w:pPr>
              <w:rPr>
                <w:rFonts w:eastAsia="Times New Roman" w:cstheme="minorHAnsi"/>
                <w:b/>
                <w:sz w:val="20"/>
                <w:szCs w:val="20"/>
                <w:lang w:val="hr-HR"/>
              </w:rPr>
            </w:pPr>
            <w:r w:rsidRPr="00852C9D">
              <w:rPr>
                <w:rFonts w:eastAsia="Times New Roman" w:cstheme="minorHAnsi"/>
                <w:sz w:val="20"/>
                <w:szCs w:val="20"/>
                <w:lang w:val="hr-HR"/>
              </w:rPr>
              <w:t>Povijest filma i videa 2</w:t>
            </w:r>
          </w:p>
        </w:tc>
        <w:tc>
          <w:tcPr>
            <w:tcW w:w="1485" w:type="dxa"/>
            <w:shd w:val="clear" w:color="auto" w:fill="auto"/>
            <w:vAlign w:val="bottom"/>
          </w:tcPr>
          <w:p w14:paraId="0065F653"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62A76F45"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4C648ED9"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48C8E875" w14:textId="77777777" w:rsidR="00A34AD4" w:rsidRPr="00852C9D" w:rsidRDefault="00A34AD4" w:rsidP="00A34AD4">
            <w:pPr>
              <w:rPr>
                <w:rFonts w:ascii="Arial" w:hAnsi="Arial" w:cs="Arial"/>
                <w:color w:val="000000"/>
                <w:sz w:val="22"/>
                <w:szCs w:val="22"/>
              </w:rPr>
            </w:pPr>
          </w:p>
        </w:tc>
        <w:tc>
          <w:tcPr>
            <w:tcW w:w="1381" w:type="dxa"/>
            <w:shd w:val="clear" w:color="auto" w:fill="auto"/>
            <w:vAlign w:val="bottom"/>
          </w:tcPr>
          <w:p w14:paraId="5E8AB13C" w14:textId="77777777" w:rsidR="00A34AD4" w:rsidRPr="00852C9D" w:rsidRDefault="00A34AD4" w:rsidP="00A34AD4">
            <w:pPr>
              <w:rPr>
                <w:rFonts w:ascii="Arial" w:hAnsi="Arial" w:cs="Arial"/>
                <w:color w:val="000000"/>
                <w:sz w:val="22"/>
                <w:szCs w:val="22"/>
              </w:rPr>
            </w:pPr>
          </w:p>
        </w:tc>
        <w:tc>
          <w:tcPr>
            <w:tcW w:w="1481" w:type="dxa"/>
            <w:shd w:val="clear" w:color="auto" w:fill="auto"/>
            <w:vAlign w:val="bottom"/>
          </w:tcPr>
          <w:p w14:paraId="09BE37BF" w14:textId="77777777" w:rsidR="00A34AD4" w:rsidRPr="00852C9D" w:rsidRDefault="00A34AD4" w:rsidP="00A34AD4">
            <w:pPr>
              <w:rPr>
                <w:rFonts w:ascii="Arial" w:hAnsi="Arial" w:cs="Arial"/>
                <w:color w:val="000000"/>
                <w:sz w:val="22"/>
                <w:szCs w:val="22"/>
              </w:rPr>
            </w:pPr>
          </w:p>
        </w:tc>
        <w:tc>
          <w:tcPr>
            <w:tcW w:w="1341" w:type="dxa"/>
            <w:shd w:val="clear" w:color="auto" w:fill="auto"/>
            <w:vAlign w:val="center"/>
          </w:tcPr>
          <w:p w14:paraId="616D51E8"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3F601D3A" w14:textId="77777777" w:rsidTr="00EC673E">
        <w:trPr>
          <w:trHeight w:val="552"/>
        </w:trPr>
        <w:tc>
          <w:tcPr>
            <w:tcW w:w="2978" w:type="dxa"/>
            <w:shd w:val="clear" w:color="auto" w:fill="auto"/>
            <w:vAlign w:val="center"/>
          </w:tcPr>
          <w:p w14:paraId="2656D29B" w14:textId="1E6D1535" w:rsidR="00A34AD4" w:rsidRPr="00852C9D" w:rsidRDefault="00A34AD4" w:rsidP="00A34AD4">
            <w:pPr>
              <w:rPr>
                <w:rFonts w:eastAsia="Times New Roman" w:cstheme="minorHAnsi"/>
                <w:b/>
                <w:sz w:val="20"/>
                <w:szCs w:val="20"/>
                <w:lang w:val="hr-HR"/>
              </w:rPr>
            </w:pPr>
            <w:r w:rsidRPr="00852C9D">
              <w:rPr>
                <w:rFonts w:eastAsia="Times New Roman" w:cstheme="minorHAnsi"/>
                <w:b/>
                <w:sz w:val="20"/>
                <w:szCs w:val="20"/>
                <w:lang w:val="hr-HR"/>
              </w:rPr>
              <w:t>Saša Drinić, naslovni predavač</w:t>
            </w:r>
          </w:p>
        </w:tc>
        <w:tc>
          <w:tcPr>
            <w:tcW w:w="1485" w:type="dxa"/>
            <w:shd w:val="clear" w:color="auto" w:fill="auto"/>
            <w:vAlign w:val="bottom"/>
          </w:tcPr>
          <w:p w14:paraId="6BDA40A0"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2EEE1C6F"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7FC58DC9"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58DD5274" w14:textId="77777777" w:rsidR="00A34AD4" w:rsidRPr="00852C9D" w:rsidRDefault="00A34AD4" w:rsidP="00A34AD4">
            <w:pPr>
              <w:rPr>
                <w:rFonts w:ascii="Arial" w:hAnsi="Arial" w:cs="Arial"/>
                <w:color w:val="000000"/>
                <w:sz w:val="22"/>
                <w:szCs w:val="22"/>
              </w:rPr>
            </w:pPr>
          </w:p>
        </w:tc>
        <w:tc>
          <w:tcPr>
            <w:tcW w:w="1381" w:type="dxa"/>
            <w:shd w:val="clear" w:color="auto" w:fill="auto"/>
            <w:vAlign w:val="bottom"/>
          </w:tcPr>
          <w:p w14:paraId="3DB0FE7D" w14:textId="77777777" w:rsidR="00A34AD4" w:rsidRPr="00852C9D" w:rsidRDefault="00A34AD4" w:rsidP="00A34AD4">
            <w:pPr>
              <w:rPr>
                <w:rFonts w:ascii="Arial" w:hAnsi="Arial" w:cs="Arial"/>
                <w:color w:val="000000"/>
                <w:sz w:val="22"/>
                <w:szCs w:val="22"/>
              </w:rPr>
            </w:pPr>
          </w:p>
        </w:tc>
        <w:tc>
          <w:tcPr>
            <w:tcW w:w="1481" w:type="dxa"/>
            <w:shd w:val="clear" w:color="auto" w:fill="auto"/>
            <w:vAlign w:val="bottom"/>
          </w:tcPr>
          <w:p w14:paraId="4A1FCCCA" w14:textId="77777777" w:rsidR="00A34AD4" w:rsidRPr="00852C9D" w:rsidRDefault="00A34AD4" w:rsidP="00A34AD4">
            <w:pPr>
              <w:rPr>
                <w:rFonts w:ascii="Arial" w:hAnsi="Arial" w:cs="Arial"/>
                <w:color w:val="000000"/>
                <w:sz w:val="22"/>
                <w:szCs w:val="22"/>
              </w:rPr>
            </w:pPr>
          </w:p>
        </w:tc>
        <w:tc>
          <w:tcPr>
            <w:tcW w:w="1341" w:type="dxa"/>
            <w:shd w:val="clear" w:color="auto" w:fill="auto"/>
            <w:vAlign w:val="center"/>
          </w:tcPr>
          <w:p w14:paraId="410030E2"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77E6FE17" w14:textId="77777777" w:rsidTr="00EC673E">
        <w:trPr>
          <w:trHeight w:val="552"/>
        </w:trPr>
        <w:tc>
          <w:tcPr>
            <w:tcW w:w="2978" w:type="dxa"/>
            <w:shd w:val="clear" w:color="auto" w:fill="auto"/>
            <w:vAlign w:val="center"/>
          </w:tcPr>
          <w:p w14:paraId="4CC42D48" w14:textId="0C466A6A" w:rsidR="00A34AD4" w:rsidRPr="00852C9D" w:rsidRDefault="00A34AD4" w:rsidP="00A34AD4">
            <w:pPr>
              <w:rPr>
                <w:rFonts w:eastAsia="Times New Roman" w:cstheme="minorHAnsi"/>
                <w:sz w:val="20"/>
                <w:szCs w:val="20"/>
                <w:lang w:val="hr-HR"/>
              </w:rPr>
            </w:pPr>
            <w:r w:rsidRPr="00852C9D">
              <w:rPr>
                <w:rFonts w:eastAsia="Times New Roman" w:cstheme="minorHAnsi"/>
                <w:sz w:val="20"/>
                <w:szCs w:val="20"/>
                <w:lang w:val="hr-HR"/>
              </w:rPr>
              <w:t>Radijsko snimanje i produkcija</w:t>
            </w:r>
          </w:p>
        </w:tc>
        <w:tc>
          <w:tcPr>
            <w:tcW w:w="1485" w:type="dxa"/>
            <w:shd w:val="clear" w:color="auto" w:fill="auto"/>
            <w:vAlign w:val="bottom"/>
          </w:tcPr>
          <w:p w14:paraId="1D0A0025"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23B44EE1"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5742D37F" w14:textId="26B62B16"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39B88D19" w14:textId="11989C70" w:rsidR="00A34AD4" w:rsidRPr="00852C9D" w:rsidRDefault="00A34AD4" w:rsidP="00A34AD4">
            <w:pPr>
              <w:rPr>
                <w:rFonts w:ascii="Arial" w:hAnsi="Arial" w:cs="Arial"/>
                <w:color w:val="000000"/>
                <w:sz w:val="22"/>
                <w:szCs w:val="22"/>
              </w:rPr>
            </w:pPr>
          </w:p>
        </w:tc>
        <w:tc>
          <w:tcPr>
            <w:tcW w:w="1381" w:type="dxa"/>
            <w:shd w:val="clear" w:color="auto" w:fill="auto"/>
            <w:vAlign w:val="bottom"/>
          </w:tcPr>
          <w:p w14:paraId="7809C960" w14:textId="1EDC26C9" w:rsidR="00A34AD4" w:rsidRPr="00852C9D" w:rsidRDefault="00A34AD4" w:rsidP="00A34AD4">
            <w:pPr>
              <w:rPr>
                <w:rFonts w:ascii="Arial" w:hAnsi="Arial" w:cs="Arial"/>
                <w:color w:val="000000"/>
                <w:sz w:val="22"/>
                <w:szCs w:val="22"/>
              </w:rPr>
            </w:pPr>
          </w:p>
        </w:tc>
        <w:tc>
          <w:tcPr>
            <w:tcW w:w="1481" w:type="dxa"/>
            <w:shd w:val="clear" w:color="auto" w:fill="auto"/>
            <w:vAlign w:val="bottom"/>
          </w:tcPr>
          <w:p w14:paraId="2A7F6B27" w14:textId="579233DA" w:rsidR="00A34AD4" w:rsidRPr="00852C9D" w:rsidRDefault="00A34AD4" w:rsidP="00A34AD4">
            <w:pPr>
              <w:rPr>
                <w:rFonts w:ascii="Arial" w:hAnsi="Arial" w:cs="Arial"/>
                <w:color w:val="000000"/>
                <w:sz w:val="22"/>
                <w:szCs w:val="22"/>
              </w:rPr>
            </w:pPr>
          </w:p>
        </w:tc>
        <w:tc>
          <w:tcPr>
            <w:tcW w:w="1341" w:type="dxa"/>
            <w:shd w:val="clear" w:color="auto" w:fill="auto"/>
            <w:vAlign w:val="center"/>
          </w:tcPr>
          <w:p w14:paraId="753E73A2"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45662950" w14:textId="77777777" w:rsidTr="00EC673E">
        <w:trPr>
          <w:trHeight w:val="552"/>
        </w:trPr>
        <w:tc>
          <w:tcPr>
            <w:tcW w:w="2978" w:type="dxa"/>
            <w:shd w:val="clear" w:color="auto" w:fill="auto"/>
            <w:vAlign w:val="center"/>
          </w:tcPr>
          <w:p w14:paraId="60ED0FC3" w14:textId="0F786F00" w:rsidR="00A34AD4" w:rsidRPr="00EE359D" w:rsidRDefault="00A34AD4" w:rsidP="00A34AD4">
            <w:pPr>
              <w:rPr>
                <w:rFonts w:eastAsia="Times New Roman" w:cstheme="minorHAnsi"/>
                <w:b/>
                <w:sz w:val="20"/>
                <w:szCs w:val="20"/>
                <w:lang w:val="hr-HR"/>
              </w:rPr>
            </w:pPr>
            <w:r w:rsidRPr="00EE359D">
              <w:rPr>
                <w:rFonts w:eastAsia="Times New Roman" w:cstheme="minorHAnsi"/>
                <w:b/>
                <w:sz w:val="20"/>
                <w:szCs w:val="20"/>
                <w:lang w:val="hr-HR"/>
              </w:rPr>
              <w:t>Marina Grbeša, predavačica</w:t>
            </w:r>
          </w:p>
        </w:tc>
        <w:tc>
          <w:tcPr>
            <w:tcW w:w="1485" w:type="dxa"/>
            <w:shd w:val="clear" w:color="auto" w:fill="auto"/>
            <w:vAlign w:val="bottom"/>
          </w:tcPr>
          <w:p w14:paraId="018299C4"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0A51933A"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7689D330"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2077C9D8" w14:textId="77777777" w:rsidR="00A34AD4" w:rsidRPr="00852C9D" w:rsidRDefault="00A34AD4" w:rsidP="00A34AD4">
            <w:pPr>
              <w:rPr>
                <w:rFonts w:ascii="Arial" w:hAnsi="Arial" w:cs="Arial"/>
                <w:color w:val="000000"/>
                <w:sz w:val="22"/>
                <w:szCs w:val="22"/>
              </w:rPr>
            </w:pPr>
          </w:p>
        </w:tc>
        <w:tc>
          <w:tcPr>
            <w:tcW w:w="1381" w:type="dxa"/>
            <w:shd w:val="clear" w:color="auto" w:fill="auto"/>
            <w:vAlign w:val="bottom"/>
          </w:tcPr>
          <w:p w14:paraId="2E8726D5" w14:textId="77777777" w:rsidR="00A34AD4" w:rsidRPr="00852C9D" w:rsidRDefault="00A34AD4" w:rsidP="00A34AD4">
            <w:pPr>
              <w:rPr>
                <w:rFonts w:ascii="Arial" w:hAnsi="Arial" w:cs="Arial"/>
                <w:color w:val="000000"/>
                <w:sz w:val="22"/>
                <w:szCs w:val="22"/>
              </w:rPr>
            </w:pPr>
          </w:p>
        </w:tc>
        <w:tc>
          <w:tcPr>
            <w:tcW w:w="1481" w:type="dxa"/>
            <w:shd w:val="clear" w:color="auto" w:fill="auto"/>
            <w:vAlign w:val="bottom"/>
          </w:tcPr>
          <w:p w14:paraId="11E9782C" w14:textId="77777777" w:rsidR="00A34AD4" w:rsidRPr="00852C9D" w:rsidRDefault="00A34AD4" w:rsidP="00A34AD4">
            <w:pPr>
              <w:rPr>
                <w:rFonts w:ascii="Arial" w:hAnsi="Arial" w:cs="Arial"/>
                <w:color w:val="000000"/>
                <w:sz w:val="22"/>
                <w:szCs w:val="22"/>
              </w:rPr>
            </w:pPr>
          </w:p>
        </w:tc>
        <w:tc>
          <w:tcPr>
            <w:tcW w:w="1341" w:type="dxa"/>
            <w:shd w:val="clear" w:color="auto" w:fill="auto"/>
            <w:vAlign w:val="center"/>
          </w:tcPr>
          <w:p w14:paraId="44B3EBB4"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2C3CD901" w14:textId="77777777" w:rsidTr="00EC673E">
        <w:trPr>
          <w:trHeight w:val="552"/>
        </w:trPr>
        <w:tc>
          <w:tcPr>
            <w:tcW w:w="2978" w:type="dxa"/>
            <w:shd w:val="clear" w:color="auto" w:fill="auto"/>
            <w:vAlign w:val="center"/>
          </w:tcPr>
          <w:p w14:paraId="31E96D3C" w14:textId="7FB9E73E" w:rsidR="00A34AD4" w:rsidRPr="00852C9D" w:rsidRDefault="00A34AD4" w:rsidP="00A34AD4">
            <w:pPr>
              <w:rPr>
                <w:rFonts w:eastAsia="Times New Roman" w:cstheme="minorHAnsi"/>
                <w:sz w:val="20"/>
                <w:szCs w:val="20"/>
                <w:lang w:val="hr-HR"/>
              </w:rPr>
            </w:pPr>
            <w:r w:rsidRPr="00852C9D">
              <w:rPr>
                <w:rFonts w:eastAsia="Times New Roman" w:cstheme="minorHAnsi"/>
                <w:sz w:val="20"/>
                <w:szCs w:val="20"/>
                <w:lang w:val="hr-HR"/>
              </w:rPr>
              <w:t>Osnove psihologije</w:t>
            </w:r>
          </w:p>
        </w:tc>
        <w:tc>
          <w:tcPr>
            <w:tcW w:w="1485" w:type="dxa"/>
            <w:shd w:val="clear" w:color="auto" w:fill="auto"/>
            <w:vAlign w:val="bottom"/>
          </w:tcPr>
          <w:p w14:paraId="63105DE7"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05EF4F39"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48BEEB30"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5F517417" w14:textId="77777777" w:rsidR="00A34AD4" w:rsidRPr="00852C9D" w:rsidRDefault="00A34AD4" w:rsidP="00A34AD4">
            <w:pPr>
              <w:rPr>
                <w:rFonts w:ascii="Arial" w:hAnsi="Arial" w:cs="Arial"/>
                <w:color w:val="000000"/>
                <w:sz w:val="22"/>
                <w:szCs w:val="22"/>
              </w:rPr>
            </w:pPr>
          </w:p>
        </w:tc>
        <w:tc>
          <w:tcPr>
            <w:tcW w:w="1381" w:type="dxa"/>
            <w:shd w:val="clear" w:color="auto" w:fill="auto"/>
            <w:vAlign w:val="bottom"/>
          </w:tcPr>
          <w:p w14:paraId="52DF8686" w14:textId="77777777" w:rsidR="00A34AD4" w:rsidRPr="00852C9D" w:rsidRDefault="00A34AD4" w:rsidP="00A34AD4">
            <w:pPr>
              <w:rPr>
                <w:rFonts w:ascii="Arial" w:hAnsi="Arial" w:cs="Arial"/>
                <w:color w:val="000000"/>
                <w:sz w:val="22"/>
                <w:szCs w:val="22"/>
              </w:rPr>
            </w:pPr>
          </w:p>
        </w:tc>
        <w:tc>
          <w:tcPr>
            <w:tcW w:w="1481" w:type="dxa"/>
            <w:shd w:val="clear" w:color="auto" w:fill="auto"/>
            <w:vAlign w:val="bottom"/>
          </w:tcPr>
          <w:p w14:paraId="6438994B" w14:textId="77777777" w:rsidR="00A34AD4" w:rsidRPr="00852C9D" w:rsidRDefault="00A34AD4" w:rsidP="00A34AD4">
            <w:pPr>
              <w:rPr>
                <w:rFonts w:ascii="Arial" w:hAnsi="Arial" w:cs="Arial"/>
                <w:color w:val="000000"/>
                <w:sz w:val="22"/>
                <w:szCs w:val="22"/>
              </w:rPr>
            </w:pPr>
          </w:p>
        </w:tc>
        <w:tc>
          <w:tcPr>
            <w:tcW w:w="1341" w:type="dxa"/>
            <w:shd w:val="clear" w:color="auto" w:fill="auto"/>
            <w:vAlign w:val="center"/>
          </w:tcPr>
          <w:p w14:paraId="6A5DD18C"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3148F565" w14:textId="77777777" w:rsidTr="00EC673E">
        <w:trPr>
          <w:trHeight w:val="552"/>
        </w:trPr>
        <w:tc>
          <w:tcPr>
            <w:tcW w:w="2978" w:type="dxa"/>
            <w:shd w:val="clear" w:color="auto" w:fill="auto"/>
            <w:vAlign w:val="center"/>
          </w:tcPr>
          <w:p w14:paraId="47024CC3" w14:textId="45E94DA8" w:rsidR="00A34AD4" w:rsidRPr="00852C9D" w:rsidRDefault="00A34AD4" w:rsidP="00A34AD4">
            <w:pPr>
              <w:rPr>
                <w:rFonts w:eastAsia="Times New Roman" w:cstheme="minorHAnsi"/>
                <w:b/>
                <w:sz w:val="20"/>
                <w:szCs w:val="20"/>
                <w:lang w:val="hr-HR"/>
              </w:rPr>
            </w:pPr>
            <w:r w:rsidRPr="00852C9D">
              <w:rPr>
                <w:rFonts w:eastAsia="Times New Roman" w:cstheme="minorHAnsi"/>
                <w:b/>
                <w:sz w:val="20"/>
                <w:szCs w:val="20"/>
                <w:lang w:val="hr-HR"/>
              </w:rPr>
              <w:t>izv. prof. dr. sc. Željka Flegar</w:t>
            </w:r>
          </w:p>
        </w:tc>
        <w:tc>
          <w:tcPr>
            <w:tcW w:w="1485" w:type="dxa"/>
            <w:shd w:val="clear" w:color="auto" w:fill="auto"/>
            <w:vAlign w:val="bottom"/>
          </w:tcPr>
          <w:p w14:paraId="3E47A803"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5E054664"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0B6A593A"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09EDB2F5" w14:textId="77777777" w:rsidR="00A34AD4" w:rsidRPr="00852C9D" w:rsidRDefault="00A34AD4" w:rsidP="00A34AD4">
            <w:pPr>
              <w:rPr>
                <w:rFonts w:ascii="Arial" w:hAnsi="Arial" w:cs="Arial"/>
                <w:color w:val="000000"/>
                <w:sz w:val="22"/>
                <w:szCs w:val="22"/>
              </w:rPr>
            </w:pPr>
          </w:p>
        </w:tc>
        <w:tc>
          <w:tcPr>
            <w:tcW w:w="1381" w:type="dxa"/>
            <w:shd w:val="clear" w:color="auto" w:fill="auto"/>
            <w:vAlign w:val="bottom"/>
          </w:tcPr>
          <w:p w14:paraId="7EF70CE9" w14:textId="77777777" w:rsidR="00A34AD4" w:rsidRPr="00852C9D" w:rsidRDefault="00A34AD4" w:rsidP="00A34AD4">
            <w:pPr>
              <w:rPr>
                <w:rFonts w:ascii="Arial" w:hAnsi="Arial" w:cs="Arial"/>
                <w:color w:val="000000"/>
                <w:sz w:val="22"/>
                <w:szCs w:val="22"/>
              </w:rPr>
            </w:pPr>
          </w:p>
        </w:tc>
        <w:tc>
          <w:tcPr>
            <w:tcW w:w="1481" w:type="dxa"/>
            <w:shd w:val="clear" w:color="auto" w:fill="auto"/>
            <w:vAlign w:val="bottom"/>
          </w:tcPr>
          <w:p w14:paraId="66B7316A" w14:textId="77777777" w:rsidR="00A34AD4" w:rsidRPr="00852C9D" w:rsidRDefault="00A34AD4" w:rsidP="00A34AD4">
            <w:pPr>
              <w:rPr>
                <w:rFonts w:ascii="Arial" w:hAnsi="Arial" w:cs="Arial"/>
                <w:color w:val="000000"/>
                <w:sz w:val="22"/>
                <w:szCs w:val="22"/>
              </w:rPr>
            </w:pPr>
          </w:p>
        </w:tc>
        <w:tc>
          <w:tcPr>
            <w:tcW w:w="1341" w:type="dxa"/>
            <w:shd w:val="clear" w:color="auto" w:fill="auto"/>
            <w:vAlign w:val="center"/>
          </w:tcPr>
          <w:p w14:paraId="1CEFA992"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7AE58A00" w14:textId="77777777" w:rsidTr="00EC673E">
        <w:trPr>
          <w:trHeight w:val="552"/>
        </w:trPr>
        <w:tc>
          <w:tcPr>
            <w:tcW w:w="2978" w:type="dxa"/>
            <w:shd w:val="clear" w:color="auto" w:fill="auto"/>
            <w:vAlign w:val="center"/>
          </w:tcPr>
          <w:p w14:paraId="69075FA7" w14:textId="2DF4212B" w:rsidR="00A34AD4" w:rsidRPr="00852C9D" w:rsidRDefault="00A34AD4" w:rsidP="00A34AD4">
            <w:pPr>
              <w:rPr>
                <w:rFonts w:eastAsia="Times New Roman" w:cstheme="minorHAnsi"/>
                <w:sz w:val="20"/>
                <w:szCs w:val="20"/>
                <w:lang w:val="hr-HR"/>
              </w:rPr>
            </w:pPr>
            <w:r w:rsidRPr="00852C9D">
              <w:rPr>
                <w:rFonts w:eastAsia="Times New Roman" w:cstheme="minorHAnsi"/>
                <w:sz w:val="20"/>
                <w:szCs w:val="20"/>
                <w:lang w:val="hr-HR"/>
              </w:rPr>
              <w:t>Tehnike improvizacijskog teatra 1</w:t>
            </w:r>
          </w:p>
        </w:tc>
        <w:tc>
          <w:tcPr>
            <w:tcW w:w="1485" w:type="dxa"/>
            <w:shd w:val="clear" w:color="auto" w:fill="auto"/>
            <w:vAlign w:val="bottom"/>
          </w:tcPr>
          <w:p w14:paraId="5AED7809"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6322E076"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4C09FDFC" w14:textId="77777777" w:rsidR="00A34AD4" w:rsidRPr="00852C9D" w:rsidRDefault="00A34AD4" w:rsidP="00A34AD4">
            <w:pPr>
              <w:rPr>
                <w:rFonts w:ascii="Arial" w:hAnsi="Arial" w:cs="Arial"/>
                <w:color w:val="000000"/>
                <w:sz w:val="22"/>
                <w:szCs w:val="22"/>
              </w:rPr>
            </w:pPr>
          </w:p>
        </w:tc>
        <w:tc>
          <w:tcPr>
            <w:tcW w:w="1793" w:type="dxa"/>
            <w:shd w:val="clear" w:color="auto" w:fill="auto"/>
            <w:vAlign w:val="bottom"/>
          </w:tcPr>
          <w:p w14:paraId="366194B3" w14:textId="77777777" w:rsidR="00A34AD4" w:rsidRPr="00852C9D" w:rsidRDefault="00A34AD4" w:rsidP="00A34AD4">
            <w:pPr>
              <w:rPr>
                <w:rFonts w:ascii="Arial" w:hAnsi="Arial" w:cs="Arial"/>
                <w:color w:val="000000"/>
                <w:sz w:val="22"/>
                <w:szCs w:val="22"/>
              </w:rPr>
            </w:pPr>
          </w:p>
        </w:tc>
        <w:tc>
          <w:tcPr>
            <w:tcW w:w="1381" w:type="dxa"/>
            <w:shd w:val="clear" w:color="auto" w:fill="auto"/>
            <w:vAlign w:val="bottom"/>
          </w:tcPr>
          <w:p w14:paraId="58925CEF" w14:textId="77777777" w:rsidR="00A34AD4" w:rsidRPr="00852C9D" w:rsidRDefault="00A34AD4" w:rsidP="00A34AD4">
            <w:pPr>
              <w:rPr>
                <w:rFonts w:ascii="Arial" w:hAnsi="Arial" w:cs="Arial"/>
                <w:color w:val="000000"/>
                <w:sz w:val="22"/>
                <w:szCs w:val="22"/>
              </w:rPr>
            </w:pPr>
          </w:p>
        </w:tc>
        <w:tc>
          <w:tcPr>
            <w:tcW w:w="1481" w:type="dxa"/>
            <w:shd w:val="clear" w:color="auto" w:fill="auto"/>
            <w:vAlign w:val="bottom"/>
          </w:tcPr>
          <w:p w14:paraId="020428BA" w14:textId="77777777" w:rsidR="00A34AD4" w:rsidRPr="00852C9D" w:rsidRDefault="00A34AD4" w:rsidP="00A34AD4">
            <w:pPr>
              <w:rPr>
                <w:rFonts w:ascii="Arial" w:hAnsi="Arial" w:cs="Arial"/>
                <w:color w:val="000000"/>
                <w:sz w:val="22"/>
                <w:szCs w:val="22"/>
              </w:rPr>
            </w:pPr>
          </w:p>
        </w:tc>
        <w:tc>
          <w:tcPr>
            <w:tcW w:w="1341" w:type="dxa"/>
            <w:shd w:val="clear" w:color="auto" w:fill="auto"/>
            <w:vAlign w:val="center"/>
          </w:tcPr>
          <w:p w14:paraId="749B0A42"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40EDD0DD" w14:textId="77777777" w:rsidTr="0005201A">
        <w:trPr>
          <w:trHeight w:val="552"/>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27DB5ECB" w14:textId="222451E8" w:rsidR="00A34AD4" w:rsidRPr="00852C9D" w:rsidRDefault="00A34AD4" w:rsidP="00A34AD4">
            <w:pPr>
              <w:rPr>
                <w:rFonts w:eastAsia="Times New Roman" w:cstheme="minorHAnsi"/>
                <w:b/>
                <w:sz w:val="20"/>
                <w:szCs w:val="20"/>
                <w:lang w:val="hr-HR"/>
              </w:rPr>
            </w:pPr>
            <w:r w:rsidRPr="00852C9D">
              <w:rPr>
                <w:rFonts w:eastAsia="Times New Roman" w:cstheme="minorHAnsi"/>
                <w:b/>
                <w:sz w:val="20"/>
                <w:szCs w:val="20"/>
                <w:lang w:val="hr-HR"/>
              </w:rPr>
              <w:t>Alta Pavin Banović, naslovna predavačica</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bottom"/>
          </w:tcPr>
          <w:p w14:paraId="25D0678A" w14:textId="77777777" w:rsidR="00A34AD4" w:rsidRPr="00852C9D" w:rsidRDefault="00A34AD4" w:rsidP="00A34AD4">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4720F226" w14:textId="77777777" w:rsidR="00A34AD4" w:rsidRPr="00852C9D" w:rsidRDefault="00A34AD4" w:rsidP="00A34AD4">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55F66D8D" w14:textId="77777777" w:rsidR="00A34AD4" w:rsidRPr="00852C9D" w:rsidRDefault="00A34AD4" w:rsidP="00A34AD4">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69D59A94" w14:textId="77777777" w:rsidR="00A34AD4" w:rsidRPr="00852C9D" w:rsidRDefault="00A34AD4" w:rsidP="00A34AD4">
            <w:pPr>
              <w:rPr>
                <w:rFonts w:ascii="Arial" w:hAnsi="Arial" w:cs="Arial"/>
                <w:color w:val="000000"/>
                <w:sz w:val="22"/>
                <w:szCs w:val="22"/>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bottom"/>
          </w:tcPr>
          <w:p w14:paraId="4298103C" w14:textId="77777777" w:rsidR="00A34AD4" w:rsidRPr="00852C9D" w:rsidRDefault="00A34AD4" w:rsidP="00A34AD4">
            <w:pPr>
              <w:rPr>
                <w:rFonts w:ascii="Arial" w:hAnsi="Arial" w:cs="Arial"/>
                <w:color w:val="000000"/>
                <w:sz w:val="22"/>
                <w:szCs w:val="22"/>
              </w:rPr>
            </w:pP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EB399EC" w14:textId="77777777" w:rsidR="00A34AD4" w:rsidRPr="00852C9D" w:rsidRDefault="00A34AD4" w:rsidP="00A34AD4">
            <w:pPr>
              <w:rPr>
                <w:rFonts w:ascii="Arial" w:hAnsi="Arial" w:cs="Arial"/>
                <w:color w:val="000000"/>
                <w:sz w:val="22"/>
                <w:szCs w:val="22"/>
              </w:rPr>
            </w:pP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14:paraId="2B24E18E"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427B6853" w14:textId="77777777" w:rsidTr="0005201A">
        <w:trPr>
          <w:trHeight w:val="552"/>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6387DE27" w14:textId="1012668D" w:rsidR="00A34AD4" w:rsidRPr="00852C9D" w:rsidRDefault="00A34AD4" w:rsidP="00A34AD4">
            <w:pPr>
              <w:rPr>
                <w:rFonts w:eastAsia="Times New Roman" w:cstheme="minorHAnsi"/>
                <w:b/>
                <w:sz w:val="20"/>
                <w:szCs w:val="20"/>
                <w:lang w:val="hr-HR"/>
              </w:rPr>
            </w:pPr>
            <w:r w:rsidRPr="00852C9D">
              <w:rPr>
                <w:rFonts w:cstheme="minorHAnsi"/>
                <w:sz w:val="20"/>
                <w:szCs w:val="20"/>
                <w:lang w:val="hr-HR"/>
              </w:rPr>
              <w:t>Digitalna komunikacija baštine i korisnika</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bottom"/>
          </w:tcPr>
          <w:p w14:paraId="6E625921" w14:textId="77777777" w:rsidR="00A34AD4" w:rsidRPr="00852C9D" w:rsidRDefault="00A34AD4" w:rsidP="00A34AD4">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4E023475" w14:textId="77777777" w:rsidR="00A34AD4" w:rsidRPr="00852C9D" w:rsidRDefault="00A34AD4" w:rsidP="00A34AD4">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45A354E1" w14:textId="77777777" w:rsidR="00A34AD4" w:rsidRPr="00852C9D" w:rsidRDefault="00A34AD4" w:rsidP="00A34AD4">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25FC168E" w14:textId="77777777" w:rsidR="00A34AD4" w:rsidRPr="00852C9D" w:rsidRDefault="00A34AD4" w:rsidP="00A34AD4">
            <w:pPr>
              <w:rPr>
                <w:rFonts w:ascii="Arial" w:hAnsi="Arial" w:cs="Arial"/>
                <w:color w:val="000000"/>
                <w:sz w:val="22"/>
                <w:szCs w:val="22"/>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bottom"/>
          </w:tcPr>
          <w:p w14:paraId="52F9FEC1" w14:textId="77777777" w:rsidR="00A34AD4" w:rsidRPr="00852C9D" w:rsidRDefault="00A34AD4" w:rsidP="00A34AD4">
            <w:pPr>
              <w:rPr>
                <w:rFonts w:ascii="Arial" w:hAnsi="Arial" w:cs="Arial"/>
                <w:color w:val="000000"/>
                <w:sz w:val="22"/>
                <w:szCs w:val="22"/>
              </w:rPr>
            </w:pP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BAF22A7" w14:textId="77777777" w:rsidR="00A34AD4" w:rsidRPr="00852C9D" w:rsidRDefault="00A34AD4" w:rsidP="00A34AD4">
            <w:pPr>
              <w:rPr>
                <w:rFonts w:ascii="Arial" w:hAnsi="Arial" w:cs="Arial"/>
                <w:color w:val="000000"/>
                <w:sz w:val="22"/>
                <w:szCs w:val="22"/>
              </w:rPr>
            </w:pP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14:paraId="68D15A20"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21082061" w14:textId="77777777" w:rsidTr="0005201A">
        <w:trPr>
          <w:trHeight w:val="552"/>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69344F5C" w14:textId="52FF259E" w:rsidR="00A34AD4" w:rsidRPr="00852C9D" w:rsidRDefault="00A34AD4" w:rsidP="00A34AD4">
            <w:pPr>
              <w:rPr>
                <w:rFonts w:eastAsia="Times New Roman" w:cstheme="minorHAnsi"/>
                <w:b/>
                <w:sz w:val="20"/>
                <w:szCs w:val="20"/>
                <w:lang w:val="hr-HR"/>
              </w:rPr>
            </w:pPr>
            <w:r w:rsidRPr="00852C9D">
              <w:rPr>
                <w:rFonts w:eastAsia="Times New Roman" w:cstheme="minorHAnsi"/>
                <w:sz w:val="20"/>
                <w:szCs w:val="20"/>
                <w:lang w:val="hr-HR"/>
              </w:rPr>
              <w:t>Digitalni kulturni sadržaji</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bottom"/>
          </w:tcPr>
          <w:p w14:paraId="16D57CC7" w14:textId="77777777" w:rsidR="00A34AD4" w:rsidRPr="00852C9D" w:rsidRDefault="00A34AD4" w:rsidP="00A34AD4">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1720978A" w14:textId="77777777" w:rsidR="00A34AD4" w:rsidRPr="00852C9D" w:rsidRDefault="00A34AD4" w:rsidP="00A34AD4">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58625A47" w14:textId="77777777" w:rsidR="00A34AD4" w:rsidRPr="00852C9D" w:rsidRDefault="00A34AD4" w:rsidP="00A34AD4">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502E4B21" w14:textId="77777777" w:rsidR="00A34AD4" w:rsidRPr="00852C9D" w:rsidRDefault="00A34AD4" w:rsidP="00A34AD4">
            <w:pPr>
              <w:rPr>
                <w:rFonts w:ascii="Arial" w:hAnsi="Arial" w:cs="Arial"/>
                <w:color w:val="000000"/>
                <w:sz w:val="22"/>
                <w:szCs w:val="22"/>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bottom"/>
          </w:tcPr>
          <w:p w14:paraId="1B051C10" w14:textId="77777777" w:rsidR="00A34AD4" w:rsidRPr="00852C9D" w:rsidRDefault="00A34AD4" w:rsidP="00A34AD4">
            <w:pPr>
              <w:rPr>
                <w:rFonts w:ascii="Arial" w:hAnsi="Arial" w:cs="Arial"/>
                <w:color w:val="000000"/>
                <w:sz w:val="22"/>
                <w:szCs w:val="22"/>
              </w:rPr>
            </w:pP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E125AF2" w14:textId="77777777" w:rsidR="00A34AD4" w:rsidRPr="00852C9D" w:rsidRDefault="00A34AD4" w:rsidP="00A34AD4">
            <w:pPr>
              <w:rPr>
                <w:rFonts w:ascii="Arial" w:hAnsi="Arial" w:cs="Arial"/>
                <w:color w:val="000000"/>
                <w:sz w:val="22"/>
                <w:szCs w:val="22"/>
              </w:rPr>
            </w:pP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14:paraId="1137B42F"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314B2352" w14:textId="77777777" w:rsidTr="0005201A">
        <w:trPr>
          <w:trHeight w:val="552"/>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31BE169D" w14:textId="61C0D95A" w:rsidR="00A34AD4" w:rsidRPr="00852C9D" w:rsidRDefault="006A2A16" w:rsidP="00A34AD4">
            <w:pPr>
              <w:rPr>
                <w:rFonts w:eastAsia="Times New Roman" w:cstheme="minorHAnsi"/>
                <w:b/>
                <w:sz w:val="20"/>
                <w:szCs w:val="20"/>
                <w:lang w:val="hr-HR"/>
              </w:rPr>
            </w:pPr>
            <w:r>
              <w:rPr>
                <w:rFonts w:eastAsia="Times New Roman" w:cstheme="minorHAnsi"/>
                <w:b/>
                <w:sz w:val="20"/>
                <w:szCs w:val="20"/>
                <w:lang w:val="hr-HR"/>
              </w:rPr>
              <w:t xml:space="preserve">naslovna doc. </w:t>
            </w:r>
            <w:r w:rsidR="00A34AD4" w:rsidRPr="00852C9D">
              <w:rPr>
                <w:rFonts w:eastAsia="Times New Roman" w:cstheme="minorHAnsi"/>
                <w:b/>
                <w:sz w:val="20"/>
                <w:szCs w:val="20"/>
                <w:lang w:val="hr-HR"/>
              </w:rPr>
              <w:t>dr. sc. Lorna Rajle</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bottom"/>
          </w:tcPr>
          <w:p w14:paraId="64765F52" w14:textId="77777777" w:rsidR="00A34AD4" w:rsidRPr="00852C9D" w:rsidRDefault="00A34AD4" w:rsidP="00A34AD4">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2C33C846" w14:textId="77777777" w:rsidR="00A34AD4" w:rsidRPr="00852C9D" w:rsidRDefault="00A34AD4" w:rsidP="00A34AD4">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5996E617" w14:textId="77777777" w:rsidR="00A34AD4" w:rsidRPr="00852C9D" w:rsidRDefault="00A34AD4" w:rsidP="00A34AD4">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0D05F732" w14:textId="77777777" w:rsidR="00A34AD4" w:rsidRPr="00852C9D" w:rsidRDefault="00A34AD4" w:rsidP="00A34AD4">
            <w:pPr>
              <w:rPr>
                <w:rFonts w:ascii="Arial" w:hAnsi="Arial" w:cs="Arial"/>
                <w:color w:val="000000"/>
                <w:sz w:val="22"/>
                <w:szCs w:val="22"/>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bottom"/>
          </w:tcPr>
          <w:p w14:paraId="38E8EFCA" w14:textId="77777777" w:rsidR="00A34AD4" w:rsidRPr="00852C9D" w:rsidRDefault="00A34AD4" w:rsidP="00A34AD4">
            <w:pPr>
              <w:rPr>
                <w:rFonts w:ascii="Arial" w:hAnsi="Arial" w:cs="Arial"/>
                <w:color w:val="000000"/>
                <w:sz w:val="22"/>
                <w:szCs w:val="22"/>
              </w:rPr>
            </w:pP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B43DBD1" w14:textId="77777777" w:rsidR="00A34AD4" w:rsidRPr="00852C9D" w:rsidRDefault="00A34AD4" w:rsidP="00A34AD4">
            <w:pPr>
              <w:rPr>
                <w:rFonts w:ascii="Arial" w:hAnsi="Arial" w:cs="Arial"/>
                <w:color w:val="000000"/>
                <w:sz w:val="22"/>
                <w:szCs w:val="22"/>
              </w:rPr>
            </w:pP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14:paraId="5554CD0C"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07E8064A" w14:textId="77777777" w:rsidTr="0005201A">
        <w:trPr>
          <w:trHeight w:val="552"/>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2D5F3AAC" w14:textId="04C8E564" w:rsidR="00A34AD4" w:rsidRPr="00852C9D" w:rsidRDefault="00A34AD4" w:rsidP="00A34AD4">
            <w:pPr>
              <w:rPr>
                <w:rFonts w:eastAsia="Times New Roman" w:cstheme="minorHAnsi"/>
                <w:sz w:val="20"/>
                <w:szCs w:val="20"/>
                <w:lang w:val="hr-HR"/>
              </w:rPr>
            </w:pPr>
            <w:r w:rsidRPr="00852C9D">
              <w:rPr>
                <w:rFonts w:eastAsia="Times New Roman" w:cstheme="minorHAnsi"/>
                <w:sz w:val="20"/>
                <w:szCs w:val="20"/>
                <w:lang w:val="hr-HR"/>
              </w:rPr>
              <w:lastRenderedPageBreak/>
              <w:t>Regionalizam i hrvatski jezični identitet</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bottom"/>
          </w:tcPr>
          <w:p w14:paraId="395AA3A3" w14:textId="77777777" w:rsidR="00A34AD4" w:rsidRPr="00852C9D" w:rsidRDefault="00A34AD4" w:rsidP="00A34AD4">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6544852C" w14:textId="77777777" w:rsidR="00A34AD4" w:rsidRPr="00852C9D" w:rsidRDefault="00A34AD4" w:rsidP="00A34AD4">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10B5C47A" w14:textId="77777777" w:rsidR="00A34AD4" w:rsidRPr="00852C9D" w:rsidRDefault="00A34AD4" w:rsidP="00A34AD4">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283F277B" w14:textId="77777777" w:rsidR="00A34AD4" w:rsidRPr="00852C9D" w:rsidRDefault="00A34AD4" w:rsidP="00A34AD4">
            <w:pPr>
              <w:rPr>
                <w:rFonts w:ascii="Arial" w:hAnsi="Arial" w:cs="Arial"/>
                <w:color w:val="000000"/>
                <w:sz w:val="22"/>
                <w:szCs w:val="22"/>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bottom"/>
          </w:tcPr>
          <w:p w14:paraId="19DA6524" w14:textId="77777777" w:rsidR="00A34AD4" w:rsidRPr="00852C9D" w:rsidRDefault="00A34AD4" w:rsidP="00A34AD4">
            <w:pPr>
              <w:rPr>
                <w:rFonts w:ascii="Arial" w:hAnsi="Arial" w:cs="Arial"/>
                <w:color w:val="000000"/>
                <w:sz w:val="22"/>
                <w:szCs w:val="22"/>
              </w:rPr>
            </w:pP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A66C62E" w14:textId="77777777" w:rsidR="00A34AD4" w:rsidRPr="00852C9D" w:rsidRDefault="00A34AD4" w:rsidP="00A34AD4">
            <w:pPr>
              <w:rPr>
                <w:rFonts w:ascii="Arial" w:hAnsi="Arial" w:cs="Arial"/>
                <w:color w:val="000000"/>
                <w:sz w:val="22"/>
                <w:szCs w:val="22"/>
              </w:rPr>
            </w:pP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14:paraId="03CDC415" w14:textId="77777777" w:rsidR="00A34AD4" w:rsidRPr="00852C9D" w:rsidRDefault="00A34AD4" w:rsidP="00A34AD4">
            <w:pPr>
              <w:jc w:val="center"/>
              <w:rPr>
                <w:rFonts w:eastAsia="Times New Roman" w:cstheme="minorHAnsi"/>
                <w:color w:val="FF0000"/>
                <w:sz w:val="20"/>
                <w:szCs w:val="20"/>
                <w:lang w:val="hr-HR"/>
              </w:rPr>
            </w:pPr>
          </w:p>
        </w:tc>
      </w:tr>
      <w:tr w:rsidR="00A34AD4" w:rsidRPr="00852C9D" w14:paraId="6C82E85E" w14:textId="77777777" w:rsidTr="0005201A">
        <w:trPr>
          <w:trHeight w:val="552"/>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65036456" w14:textId="2336BEBE" w:rsidR="00A34AD4" w:rsidRPr="00852C9D" w:rsidRDefault="00A34AD4" w:rsidP="00A34AD4">
            <w:pPr>
              <w:rPr>
                <w:rFonts w:eastAsia="Times New Roman" w:cstheme="minorHAnsi"/>
                <w:b/>
                <w:sz w:val="20"/>
                <w:szCs w:val="20"/>
                <w:lang w:val="hr-HR"/>
              </w:rPr>
            </w:pPr>
            <w:r w:rsidRPr="00852C9D">
              <w:rPr>
                <w:rFonts w:eastAsia="Times New Roman" w:cstheme="minorHAnsi"/>
                <w:b/>
                <w:sz w:val="20"/>
                <w:szCs w:val="20"/>
                <w:lang w:val="hr-HR"/>
              </w:rPr>
              <w:t>Gabrijela Baraban, naslovna predavačica</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bottom"/>
          </w:tcPr>
          <w:p w14:paraId="4E2D2C21" w14:textId="77777777" w:rsidR="00A34AD4" w:rsidRPr="00852C9D" w:rsidRDefault="00A34AD4" w:rsidP="00A34AD4">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3602D59D" w14:textId="77777777" w:rsidR="00A34AD4" w:rsidRPr="00852C9D" w:rsidRDefault="00A34AD4" w:rsidP="00A34AD4">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25C9C9E5" w14:textId="77777777" w:rsidR="00A34AD4" w:rsidRPr="00852C9D" w:rsidRDefault="00A34AD4" w:rsidP="00A34AD4">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49531235" w14:textId="77777777" w:rsidR="00A34AD4" w:rsidRPr="00852C9D" w:rsidRDefault="00A34AD4" w:rsidP="00A34AD4">
            <w:pPr>
              <w:rPr>
                <w:rFonts w:ascii="Arial" w:hAnsi="Arial" w:cs="Arial"/>
                <w:color w:val="000000"/>
                <w:sz w:val="22"/>
                <w:szCs w:val="22"/>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bottom"/>
          </w:tcPr>
          <w:p w14:paraId="12EE680E" w14:textId="77777777" w:rsidR="00A34AD4" w:rsidRPr="00852C9D" w:rsidRDefault="00A34AD4" w:rsidP="00A34AD4">
            <w:pPr>
              <w:rPr>
                <w:rFonts w:ascii="Arial" w:hAnsi="Arial" w:cs="Arial"/>
                <w:color w:val="000000"/>
                <w:sz w:val="22"/>
                <w:szCs w:val="22"/>
              </w:rPr>
            </w:pP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F1A8AAB" w14:textId="77777777" w:rsidR="00A34AD4" w:rsidRPr="00852C9D" w:rsidRDefault="00A34AD4" w:rsidP="00A34AD4">
            <w:pPr>
              <w:rPr>
                <w:rFonts w:ascii="Arial" w:hAnsi="Arial" w:cs="Arial"/>
                <w:color w:val="000000"/>
                <w:sz w:val="22"/>
                <w:szCs w:val="22"/>
              </w:rPr>
            </w:pP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14:paraId="1846BB0F" w14:textId="77777777" w:rsidR="00A34AD4" w:rsidRPr="00852C9D" w:rsidRDefault="00A34AD4" w:rsidP="00A34AD4">
            <w:pPr>
              <w:jc w:val="center"/>
              <w:rPr>
                <w:rFonts w:eastAsia="Times New Roman" w:cstheme="minorHAnsi"/>
                <w:color w:val="FF0000"/>
                <w:sz w:val="20"/>
                <w:szCs w:val="20"/>
                <w:lang w:val="hr-HR"/>
              </w:rPr>
            </w:pPr>
          </w:p>
        </w:tc>
      </w:tr>
      <w:tr w:rsidR="00A34AD4" w:rsidRPr="007757F5" w14:paraId="10120B21" w14:textId="77777777" w:rsidTr="0005201A">
        <w:trPr>
          <w:trHeight w:val="552"/>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55967694" w14:textId="1F41AA63" w:rsidR="00A34AD4" w:rsidRPr="00852C9D" w:rsidRDefault="00A34AD4" w:rsidP="00A34AD4">
            <w:pPr>
              <w:rPr>
                <w:rFonts w:eastAsia="Times New Roman" w:cstheme="minorHAnsi"/>
                <w:sz w:val="20"/>
                <w:szCs w:val="20"/>
                <w:lang w:val="hr-HR"/>
              </w:rPr>
            </w:pPr>
            <w:r w:rsidRPr="00852C9D">
              <w:rPr>
                <w:rFonts w:eastAsia="Times New Roman" w:cstheme="minorHAnsi"/>
                <w:sz w:val="20"/>
                <w:szCs w:val="20"/>
                <w:lang w:val="hr-HR"/>
              </w:rPr>
              <w:t>Kreativna i održiva gastronomska kultura</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bottom"/>
          </w:tcPr>
          <w:p w14:paraId="084FFF62" w14:textId="13C33081" w:rsidR="00A34AD4" w:rsidRPr="0005201A" w:rsidRDefault="00A34AD4" w:rsidP="00A34AD4">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0005107F" w14:textId="77777777" w:rsidR="00A34AD4" w:rsidRDefault="00A34AD4" w:rsidP="00A34AD4">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5D568CF6" w14:textId="77777777" w:rsidR="00A34AD4" w:rsidRDefault="00A34AD4" w:rsidP="00A34AD4">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5C6A9561" w14:textId="77777777" w:rsidR="00A34AD4" w:rsidRDefault="00A34AD4" w:rsidP="00A34AD4">
            <w:pPr>
              <w:rPr>
                <w:rFonts w:ascii="Arial" w:hAnsi="Arial" w:cs="Arial"/>
                <w:color w:val="000000"/>
                <w:sz w:val="22"/>
                <w:szCs w:val="22"/>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bottom"/>
          </w:tcPr>
          <w:p w14:paraId="7FF19409" w14:textId="77777777" w:rsidR="00A34AD4" w:rsidRDefault="00A34AD4" w:rsidP="00A34AD4">
            <w:pPr>
              <w:rPr>
                <w:rFonts w:ascii="Arial" w:hAnsi="Arial" w:cs="Arial"/>
                <w:color w:val="000000"/>
                <w:sz w:val="22"/>
                <w:szCs w:val="22"/>
              </w:rPr>
            </w:pP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1C90963" w14:textId="77777777" w:rsidR="00A34AD4" w:rsidRDefault="00A34AD4" w:rsidP="00A34AD4">
            <w:pPr>
              <w:rPr>
                <w:rFonts w:ascii="Arial" w:hAnsi="Arial" w:cs="Arial"/>
                <w:color w:val="000000"/>
                <w:sz w:val="22"/>
                <w:szCs w:val="22"/>
              </w:rPr>
            </w:pP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14:paraId="487A1F5D" w14:textId="77777777" w:rsidR="00A34AD4" w:rsidRPr="007757F5" w:rsidRDefault="00A34AD4" w:rsidP="00A34AD4">
            <w:pPr>
              <w:jc w:val="center"/>
              <w:rPr>
                <w:rFonts w:eastAsia="Times New Roman" w:cstheme="minorHAnsi"/>
                <w:color w:val="FF0000"/>
                <w:sz w:val="20"/>
                <w:szCs w:val="20"/>
                <w:lang w:val="hr-HR"/>
              </w:rPr>
            </w:pPr>
          </w:p>
        </w:tc>
      </w:tr>
      <w:tr w:rsidR="00A34AD4" w:rsidRPr="007757F5" w14:paraId="4DC2132C" w14:textId="77777777" w:rsidTr="0005201A">
        <w:trPr>
          <w:trHeight w:val="552"/>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13ECE43A" w14:textId="29665C1F" w:rsidR="00A34AD4" w:rsidRPr="00852C9D" w:rsidRDefault="00A34AD4" w:rsidP="00A34AD4">
            <w:pPr>
              <w:rPr>
                <w:rFonts w:eastAsia="Times New Roman" w:cstheme="minorHAnsi"/>
                <w:b/>
                <w:sz w:val="20"/>
                <w:szCs w:val="20"/>
                <w:lang w:val="hr-HR"/>
              </w:rPr>
            </w:pPr>
            <w:r w:rsidRPr="00852C9D">
              <w:rPr>
                <w:rFonts w:cstheme="minorHAnsi"/>
                <w:b/>
                <w:spacing w:val="-2"/>
                <w:sz w:val="20"/>
                <w:szCs w:val="20"/>
                <w:lang w:val="hr-HR"/>
              </w:rPr>
              <w:t>naslovna doc. dr. sc. Aneli Dragojević Mijatović</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bottom"/>
          </w:tcPr>
          <w:p w14:paraId="01FC3986" w14:textId="77777777" w:rsidR="00A34AD4" w:rsidRPr="0005201A" w:rsidRDefault="00A34AD4" w:rsidP="00A34AD4">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443782DA" w14:textId="77777777" w:rsidR="00A34AD4" w:rsidRDefault="00A34AD4" w:rsidP="00A34AD4">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20A3AF61" w14:textId="77777777" w:rsidR="00A34AD4" w:rsidRDefault="00A34AD4" w:rsidP="00A34AD4">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428BDFF9" w14:textId="77777777" w:rsidR="00A34AD4" w:rsidRDefault="00A34AD4" w:rsidP="00A34AD4">
            <w:pPr>
              <w:rPr>
                <w:rFonts w:ascii="Arial" w:hAnsi="Arial" w:cs="Arial"/>
                <w:color w:val="000000"/>
                <w:sz w:val="22"/>
                <w:szCs w:val="22"/>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bottom"/>
          </w:tcPr>
          <w:p w14:paraId="0B1C3518" w14:textId="77777777" w:rsidR="00A34AD4" w:rsidRDefault="00A34AD4" w:rsidP="00A34AD4">
            <w:pPr>
              <w:rPr>
                <w:rFonts w:ascii="Arial" w:hAnsi="Arial" w:cs="Arial"/>
                <w:color w:val="000000"/>
                <w:sz w:val="22"/>
                <w:szCs w:val="22"/>
              </w:rPr>
            </w:pP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42D80D5" w14:textId="77777777" w:rsidR="00A34AD4" w:rsidRDefault="00A34AD4" w:rsidP="00A34AD4">
            <w:pPr>
              <w:rPr>
                <w:rFonts w:ascii="Arial" w:hAnsi="Arial" w:cs="Arial"/>
                <w:color w:val="000000"/>
                <w:sz w:val="22"/>
                <w:szCs w:val="22"/>
              </w:rPr>
            </w:pP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14:paraId="70B43E2C" w14:textId="77777777" w:rsidR="00A34AD4" w:rsidRPr="007757F5" w:rsidRDefault="00A34AD4" w:rsidP="00A34AD4">
            <w:pPr>
              <w:jc w:val="center"/>
              <w:rPr>
                <w:rFonts w:eastAsia="Times New Roman" w:cstheme="minorHAnsi"/>
                <w:color w:val="FF0000"/>
                <w:sz w:val="20"/>
                <w:szCs w:val="20"/>
                <w:lang w:val="hr-HR"/>
              </w:rPr>
            </w:pPr>
          </w:p>
        </w:tc>
      </w:tr>
      <w:tr w:rsidR="00A34AD4" w:rsidRPr="007757F5" w14:paraId="036090FC" w14:textId="77777777" w:rsidTr="0005201A">
        <w:trPr>
          <w:trHeight w:val="552"/>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3DED20B2" w14:textId="16E3DDF9" w:rsidR="00A34AD4" w:rsidRPr="00FA254C" w:rsidRDefault="00A34AD4" w:rsidP="00A34AD4">
            <w:pPr>
              <w:rPr>
                <w:rFonts w:cstheme="minorHAnsi"/>
                <w:spacing w:val="-2"/>
                <w:sz w:val="20"/>
                <w:szCs w:val="20"/>
                <w:lang w:val="hr-HR"/>
              </w:rPr>
            </w:pPr>
            <w:r>
              <w:rPr>
                <w:rFonts w:cstheme="minorHAnsi"/>
                <w:spacing w:val="-2"/>
                <w:sz w:val="20"/>
                <w:szCs w:val="20"/>
                <w:lang w:val="hr-HR"/>
              </w:rPr>
              <w:t>Kultura kasnog kapitalizma</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bottom"/>
          </w:tcPr>
          <w:p w14:paraId="4D0C2E98" w14:textId="77777777" w:rsidR="00A34AD4" w:rsidRPr="0005201A" w:rsidRDefault="00A34AD4" w:rsidP="00A34AD4">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67646691" w14:textId="77777777" w:rsidR="00A34AD4" w:rsidRDefault="00A34AD4" w:rsidP="00A34AD4">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11BFB15B" w14:textId="77777777" w:rsidR="00A34AD4" w:rsidRDefault="00A34AD4" w:rsidP="00A34AD4">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02039A06" w14:textId="77777777" w:rsidR="00A34AD4" w:rsidRDefault="00A34AD4" w:rsidP="00A34AD4">
            <w:pPr>
              <w:rPr>
                <w:rFonts w:ascii="Arial" w:hAnsi="Arial" w:cs="Arial"/>
                <w:color w:val="000000"/>
                <w:sz w:val="22"/>
                <w:szCs w:val="22"/>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bottom"/>
          </w:tcPr>
          <w:p w14:paraId="5F3880DD" w14:textId="77777777" w:rsidR="00A34AD4" w:rsidRDefault="00A34AD4" w:rsidP="00A34AD4">
            <w:pPr>
              <w:rPr>
                <w:rFonts w:ascii="Arial" w:hAnsi="Arial" w:cs="Arial"/>
                <w:color w:val="000000"/>
                <w:sz w:val="22"/>
                <w:szCs w:val="22"/>
              </w:rPr>
            </w:pP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5B49055" w14:textId="77777777" w:rsidR="00A34AD4" w:rsidRDefault="00A34AD4" w:rsidP="00A34AD4">
            <w:pPr>
              <w:rPr>
                <w:rFonts w:ascii="Arial" w:hAnsi="Arial" w:cs="Arial"/>
                <w:color w:val="000000"/>
                <w:sz w:val="22"/>
                <w:szCs w:val="22"/>
              </w:rPr>
            </w:pP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14:paraId="4B11C287" w14:textId="77777777" w:rsidR="00A34AD4" w:rsidRPr="007757F5" w:rsidRDefault="00A34AD4" w:rsidP="00A34AD4">
            <w:pPr>
              <w:jc w:val="center"/>
              <w:rPr>
                <w:rFonts w:eastAsia="Times New Roman" w:cstheme="minorHAnsi"/>
                <w:color w:val="FF0000"/>
                <w:sz w:val="20"/>
                <w:szCs w:val="20"/>
                <w:lang w:val="hr-HR"/>
              </w:rPr>
            </w:pPr>
          </w:p>
        </w:tc>
      </w:tr>
      <w:tr w:rsidR="00A34AD4" w:rsidRPr="007757F5" w14:paraId="6C4D6C9C" w14:textId="77777777" w:rsidTr="0005201A">
        <w:trPr>
          <w:trHeight w:val="552"/>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4618B7E0" w14:textId="214DE498" w:rsidR="00A34AD4" w:rsidRDefault="00A34AD4" w:rsidP="00A34AD4">
            <w:pPr>
              <w:rPr>
                <w:rFonts w:cstheme="minorHAnsi"/>
                <w:spacing w:val="-2"/>
                <w:sz w:val="20"/>
                <w:szCs w:val="20"/>
                <w:lang w:val="hr-HR"/>
              </w:rPr>
            </w:pPr>
            <w:r>
              <w:rPr>
                <w:rFonts w:cstheme="minorHAnsi"/>
                <w:spacing w:val="-2"/>
                <w:sz w:val="20"/>
                <w:szCs w:val="20"/>
                <w:lang w:val="hr-HR"/>
              </w:rPr>
              <w:t xml:space="preserve">Uvod u kulturalne studije </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bottom"/>
          </w:tcPr>
          <w:p w14:paraId="3D52EC5C" w14:textId="77777777" w:rsidR="00A34AD4" w:rsidRPr="0005201A" w:rsidRDefault="00A34AD4" w:rsidP="00A34AD4">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3142530C" w14:textId="77777777" w:rsidR="00A34AD4" w:rsidRDefault="00A34AD4" w:rsidP="00A34AD4">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5878D417" w14:textId="77777777" w:rsidR="00A34AD4" w:rsidRDefault="00A34AD4" w:rsidP="00A34AD4">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2E6D634D" w14:textId="77777777" w:rsidR="00A34AD4" w:rsidRDefault="00A34AD4" w:rsidP="00A34AD4">
            <w:pPr>
              <w:rPr>
                <w:rFonts w:ascii="Arial" w:hAnsi="Arial" w:cs="Arial"/>
                <w:color w:val="000000"/>
                <w:sz w:val="22"/>
                <w:szCs w:val="22"/>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bottom"/>
          </w:tcPr>
          <w:p w14:paraId="35875EDC" w14:textId="77777777" w:rsidR="00A34AD4" w:rsidRDefault="00A34AD4" w:rsidP="00A34AD4">
            <w:pPr>
              <w:rPr>
                <w:rFonts w:ascii="Arial" w:hAnsi="Arial" w:cs="Arial"/>
                <w:color w:val="000000"/>
                <w:sz w:val="22"/>
                <w:szCs w:val="22"/>
              </w:rPr>
            </w:pP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54EE841" w14:textId="77777777" w:rsidR="00A34AD4" w:rsidRDefault="00A34AD4" w:rsidP="00A34AD4">
            <w:pPr>
              <w:rPr>
                <w:rFonts w:ascii="Arial" w:hAnsi="Arial" w:cs="Arial"/>
                <w:color w:val="000000"/>
                <w:sz w:val="22"/>
                <w:szCs w:val="22"/>
              </w:rPr>
            </w:pP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14:paraId="5F30C048" w14:textId="77777777" w:rsidR="00A34AD4" w:rsidRPr="007757F5" w:rsidRDefault="00A34AD4" w:rsidP="00A34AD4">
            <w:pPr>
              <w:jc w:val="center"/>
              <w:rPr>
                <w:rFonts w:eastAsia="Times New Roman" w:cstheme="minorHAnsi"/>
                <w:color w:val="FF0000"/>
                <w:sz w:val="20"/>
                <w:szCs w:val="20"/>
                <w:lang w:val="hr-HR"/>
              </w:rPr>
            </w:pPr>
          </w:p>
        </w:tc>
      </w:tr>
      <w:tr w:rsidR="003116D9" w:rsidRPr="007757F5" w14:paraId="71AB240F" w14:textId="77777777" w:rsidTr="0005201A">
        <w:trPr>
          <w:trHeight w:val="552"/>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00647F39" w14:textId="487EFA53" w:rsidR="003116D9" w:rsidRPr="00DB5D09" w:rsidRDefault="003116D9" w:rsidP="00A34AD4">
            <w:pPr>
              <w:rPr>
                <w:rFonts w:cstheme="minorHAnsi"/>
                <w:b/>
                <w:spacing w:val="-2"/>
                <w:sz w:val="20"/>
                <w:szCs w:val="20"/>
                <w:lang w:val="hr-HR"/>
              </w:rPr>
            </w:pPr>
            <w:r w:rsidRPr="00DB5D09">
              <w:rPr>
                <w:rFonts w:cstheme="minorHAnsi"/>
                <w:b/>
                <w:spacing w:val="-2"/>
                <w:sz w:val="20"/>
                <w:szCs w:val="20"/>
                <w:lang w:val="hr-HR"/>
              </w:rPr>
              <w:t xml:space="preserve">Ivana </w:t>
            </w:r>
            <w:r w:rsidR="00DB5D09" w:rsidRPr="00DB5D09">
              <w:rPr>
                <w:rFonts w:cstheme="minorHAnsi"/>
                <w:b/>
                <w:spacing w:val="-2"/>
                <w:sz w:val="20"/>
                <w:szCs w:val="20"/>
                <w:lang w:val="hr-HR"/>
              </w:rPr>
              <w:t>Živković, viša asistentica</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bottom"/>
          </w:tcPr>
          <w:p w14:paraId="2A7152CC" w14:textId="77777777" w:rsidR="003116D9" w:rsidRPr="0005201A" w:rsidRDefault="003116D9" w:rsidP="00A34AD4">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58823294" w14:textId="77777777" w:rsidR="003116D9" w:rsidRDefault="003116D9" w:rsidP="00A34AD4">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15DB3128" w14:textId="77777777" w:rsidR="003116D9" w:rsidRDefault="003116D9" w:rsidP="00A34AD4">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14F999C2" w14:textId="77777777" w:rsidR="003116D9" w:rsidRDefault="003116D9" w:rsidP="00A34AD4">
            <w:pPr>
              <w:rPr>
                <w:rFonts w:ascii="Arial" w:hAnsi="Arial" w:cs="Arial"/>
                <w:color w:val="000000"/>
                <w:sz w:val="22"/>
                <w:szCs w:val="22"/>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bottom"/>
          </w:tcPr>
          <w:p w14:paraId="468C733B" w14:textId="77777777" w:rsidR="003116D9" w:rsidRDefault="003116D9" w:rsidP="00A34AD4">
            <w:pPr>
              <w:rPr>
                <w:rFonts w:ascii="Arial" w:hAnsi="Arial" w:cs="Arial"/>
                <w:color w:val="000000"/>
                <w:sz w:val="22"/>
                <w:szCs w:val="22"/>
              </w:rPr>
            </w:pP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52D6A6A" w14:textId="77777777" w:rsidR="003116D9" w:rsidRDefault="003116D9" w:rsidP="00A34AD4">
            <w:pPr>
              <w:rPr>
                <w:rFonts w:ascii="Arial" w:hAnsi="Arial" w:cs="Arial"/>
                <w:color w:val="000000"/>
                <w:sz w:val="22"/>
                <w:szCs w:val="22"/>
              </w:rPr>
            </w:pP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14:paraId="0A581F08" w14:textId="77777777" w:rsidR="003116D9" w:rsidRPr="007757F5" w:rsidRDefault="003116D9" w:rsidP="00A34AD4">
            <w:pPr>
              <w:jc w:val="center"/>
              <w:rPr>
                <w:rFonts w:eastAsia="Times New Roman" w:cstheme="minorHAnsi"/>
                <w:color w:val="FF0000"/>
                <w:sz w:val="20"/>
                <w:szCs w:val="20"/>
                <w:lang w:val="hr-HR"/>
              </w:rPr>
            </w:pPr>
          </w:p>
        </w:tc>
      </w:tr>
      <w:tr w:rsidR="00DB5D09" w:rsidRPr="007757F5" w14:paraId="75F985D9" w14:textId="77777777" w:rsidTr="0005201A">
        <w:trPr>
          <w:trHeight w:val="552"/>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6EA1E602" w14:textId="415168AF" w:rsidR="00DB5D09" w:rsidRPr="00DB5D09" w:rsidRDefault="00DB5D09" w:rsidP="00A34AD4">
            <w:pPr>
              <w:rPr>
                <w:rFonts w:cstheme="minorHAnsi"/>
                <w:spacing w:val="-2"/>
                <w:sz w:val="20"/>
                <w:szCs w:val="20"/>
                <w:lang w:val="hr-HR"/>
              </w:rPr>
            </w:pPr>
            <w:r w:rsidRPr="00DB5D09">
              <w:rPr>
                <w:rFonts w:cstheme="minorHAnsi"/>
                <w:spacing w:val="-2"/>
                <w:sz w:val="20"/>
                <w:szCs w:val="20"/>
                <w:lang w:val="hr-HR"/>
              </w:rPr>
              <w:t>Maska, šminka</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bottom"/>
          </w:tcPr>
          <w:p w14:paraId="5401CDAA" w14:textId="77777777" w:rsidR="00DB5D09" w:rsidRPr="0005201A" w:rsidRDefault="00DB5D09" w:rsidP="00A34AD4">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643BE52C" w14:textId="77777777" w:rsidR="00DB5D09" w:rsidRDefault="00DB5D09" w:rsidP="00A34AD4">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68D3B0D5" w14:textId="77777777" w:rsidR="00DB5D09" w:rsidRDefault="00DB5D09" w:rsidP="00A34AD4">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1C33D225" w14:textId="77777777" w:rsidR="00DB5D09" w:rsidRDefault="00DB5D09" w:rsidP="00A34AD4">
            <w:pPr>
              <w:rPr>
                <w:rFonts w:ascii="Arial" w:hAnsi="Arial" w:cs="Arial"/>
                <w:color w:val="000000"/>
                <w:sz w:val="22"/>
                <w:szCs w:val="22"/>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bottom"/>
          </w:tcPr>
          <w:p w14:paraId="0B118519" w14:textId="77777777" w:rsidR="00DB5D09" w:rsidRDefault="00DB5D09" w:rsidP="00A34AD4">
            <w:pPr>
              <w:rPr>
                <w:rFonts w:ascii="Arial" w:hAnsi="Arial" w:cs="Arial"/>
                <w:color w:val="000000"/>
                <w:sz w:val="22"/>
                <w:szCs w:val="22"/>
              </w:rPr>
            </w:pP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A2BD7A4" w14:textId="77777777" w:rsidR="00DB5D09" w:rsidRDefault="00DB5D09" w:rsidP="00A34AD4">
            <w:pPr>
              <w:rPr>
                <w:rFonts w:ascii="Arial" w:hAnsi="Arial" w:cs="Arial"/>
                <w:color w:val="000000"/>
                <w:sz w:val="22"/>
                <w:szCs w:val="22"/>
              </w:rPr>
            </w:pP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14:paraId="3EFC73F6" w14:textId="77777777" w:rsidR="00DB5D09" w:rsidRPr="007757F5" w:rsidRDefault="00DB5D09" w:rsidP="00A34AD4">
            <w:pPr>
              <w:jc w:val="center"/>
              <w:rPr>
                <w:rFonts w:eastAsia="Times New Roman" w:cstheme="minorHAnsi"/>
                <w:color w:val="FF0000"/>
                <w:sz w:val="20"/>
                <w:szCs w:val="20"/>
                <w:lang w:val="hr-HR"/>
              </w:rPr>
            </w:pPr>
          </w:p>
        </w:tc>
      </w:tr>
    </w:tbl>
    <w:p w14:paraId="10481118" w14:textId="77777777" w:rsidR="00AD3B52" w:rsidRPr="00237981" w:rsidRDefault="00AD3B52" w:rsidP="00AD3B52">
      <w:pPr>
        <w:rPr>
          <w:noProof/>
          <w:lang w:val="hr-HR"/>
        </w:rPr>
      </w:pPr>
    </w:p>
    <w:p w14:paraId="1D3FED8B" w14:textId="77777777" w:rsidR="008733D5" w:rsidRPr="00CF47A7" w:rsidRDefault="008733D5" w:rsidP="007757F5">
      <w:pPr>
        <w:rPr>
          <w:rFonts w:cstheme="minorHAnsi"/>
          <w:sz w:val="20"/>
          <w:szCs w:val="20"/>
          <w:lang w:val="hr-HR"/>
        </w:rPr>
      </w:pPr>
    </w:p>
    <w:sectPr w:rsidR="008733D5" w:rsidRPr="00CF47A7" w:rsidSect="00EC673E">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ABEC78" w14:textId="77777777" w:rsidR="00E731E6" w:rsidRDefault="00E731E6" w:rsidP="008D09E7">
      <w:r>
        <w:separator/>
      </w:r>
    </w:p>
  </w:endnote>
  <w:endnote w:type="continuationSeparator" w:id="0">
    <w:p w14:paraId="5580EB07" w14:textId="77777777" w:rsidR="00E731E6" w:rsidRDefault="00E731E6" w:rsidP="008D0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Helvetica">
    <w:panose1 w:val="020B0604020202020204"/>
    <w:charset w:val="00"/>
    <w:family w:val="swiss"/>
    <w:pitch w:val="variable"/>
    <w:sig w:usb0="00000003" w:usb1="00000000" w:usb2="00000000" w:usb3="00000000" w:csb0="00000001" w:csb1="00000000"/>
  </w:font>
  <w:font w:name="ヒラギノ角ゴ Pro W3">
    <w:altName w:val="MS Gothic"/>
    <w:charset w:val="80"/>
    <w:family w:val="auto"/>
    <w:pitch w:val="variable"/>
    <w:sig w:usb0="E00002FF" w:usb1="7AC7FFFF" w:usb2="00000012" w:usb3="00000000" w:csb0="0002000D" w:csb1="00000000"/>
  </w:font>
  <w:font w:name="Times">
    <w:panose1 w:val="02020603050405020304"/>
    <w:charset w:val="00"/>
    <w:family w:val="roman"/>
    <w:pitch w:val="variable"/>
    <w:sig w:usb0="E0002EFF" w:usb1="C000785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Neue">
    <w:altName w:val="Arial"/>
    <w:charset w:val="00"/>
    <w:family w:val="roman"/>
    <w:pitch w:val="default"/>
  </w:font>
  <w:font w:name="?????? Pro W3">
    <w:altName w:val="MS Gothic"/>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SabonLT-Roman">
    <w:altName w:val="MS Gothic"/>
    <w:panose1 w:val="00000000000000000000"/>
    <w:charset w:val="80"/>
    <w:family w:val="auto"/>
    <w:notTrueType/>
    <w:pitch w:val="default"/>
    <w:sig w:usb0="00000000" w:usb1="08070000" w:usb2="00000010" w:usb3="00000000" w:csb0="00020000" w:csb1="00000000"/>
  </w:font>
  <w:font w:name="+mn-ea">
    <w:panose1 w:val="00000000000000000000"/>
    <w:charset w:val="00"/>
    <w:family w:val="roman"/>
    <w:notTrueType/>
    <w:pitch w:val="default"/>
  </w:font>
  <w:font w:name="+mj-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Brojstranice"/>
      </w:rPr>
      <w:id w:val="2122803994"/>
      <w:docPartObj>
        <w:docPartGallery w:val="Page Numbers (Bottom of Page)"/>
        <w:docPartUnique/>
      </w:docPartObj>
    </w:sdtPr>
    <w:sdtEndPr>
      <w:rPr>
        <w:rStyle w:val="Brojstranice"/>
      </w:rPr>
    </w:sdtEndPr>
    <w:sdtContent>
      <w:p w14:paraId="77F9EE2F" w14:textId="77777777" w:rsidR="00794443" w:rsidRDefault="00794443" w:rsidP="004B362D">
        <w:pPr>
          <w:pStyle w:val="Podnoje"/>
          <w:framePr w:wrap="none" w:vAnchor="text" w:hAnchor="margin" w:xAlign="right" w:y="1"/>
          <w:rPr>
            <w:rStyle w:val="Brojstranice"/>
          </w:rPr>
        </w:pPr>
        <w:r>
          <w:rPr>
            <w:rStyle w:val="Brojstranice"/>
          </w:rPr>
          <w:fldChar w:fldCharType="begin"/>
        </w:r>
        <w:r>
          <w:rPr>
            <w:rStyle w:val="Brojstranice"/>
          </w:rPr>
          <w:instrText xml:space="preserve"> PAGE </w:instrText>
        </w:r>
        <w:r>
          <w:rPr>
            <w:rStyle w:val="Brojstranice"/>
          </w:rPr>
          <w:fldChar w:fldCharType="end"/>
        </w:r>
      </w:p>
    </w:sdtContent>
  </w:sdt>
  <w:p w14:paraId="4A337F07" w14:textId="77777777" w:rsidR="00794443" w:rsidRDefault="00794443" w:rsidP="008D09E7">
    <w:pPr>
      <w:pStyle w:val="Podnoj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Brojstranice"/>
      </w:rPr>
      <w:id w:val="-1766761407"/>
      <w:docPartObj>
        <w:docPartGallery w:val="Page Numbers (Bottom of Page)"/>
        <w:docPartUnique/>
      </w:docPartObj>
    </w:sdtPr>
    <w:sdtEndPr>
      <w:rPr>
        <w:rStyle w:val="Brojstranice"/>
      </w:rPr>
    </w:sdtEndPr>
    <w:sdtContent>
      <w:p w14:paraId="0971EFC6" w14:textId="27865594" w:rsidR="00794443" w:rsidRDefault="00794443" w:rsidP="004B362D">
        <w:pPr>
          <w:pStyle w:val="Podnoje"/>
          <w:framePr w:wrap="none" w:vAnchor="text" w:hAnchor="margin" w:xAlign="right" w:y="1"/>
          <w:rPr>
            <w:rStyle w:val="Brojstranice"/>
          </w:rPr>
        </w:pPr>
        <w:r>
          <w:rPr>
            <w:rStyle w:val="Brojstranice"/>
          </w:rPr>
          <w:fldChar w:fldCharType="begin"/>
        </w:r>
        <w:r>
          <w:rPr>
            <w:rStyle w:val="Brojstranice"/>
          </w:rPr>
          <w:instrText xml:space="preserve"> PAGE </w:instrText>
        </w:r>
        <w:r>
          <w:rPr>
            <w:rStyle w:val="Brojstranice"/>
          </w:rPr>
          <w:fldChar w:fldCharType="separate"/>
        </w:r>
        <w:r>
          <w:rPr>
            <w:rStyle w:val="Brojstranice"/>
            <w:noProof/>
          </w:rPr>
          <w:t>2</w:t>
        </w:r>
        <w:r>
          <w:rPr>
            <w:rStyle w:val="Brojstranice"/>
          </w:rPr>
          <w:fldChar w:fldCharType="end"/>
        </w:r>
      </w:p>
    </w:sdtContent>
  </w:sdt>
  <w:p w14:paraId="73083DCB" w14:textId="77777777" w:rsidR="00794443" w:rsidRDefault="00794443" w:rsidP="008D09E7">
    <w:pPr>
      <w:pStyle w:val="Podnoj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8099479"/>
      <w:docPartObj>
        <w:docPartGallery w:val="Page Numbers (Bottom of Page)"/>
        <w:docPartUnique/>
      </w:docPartObj>
    </w:sdtPr>
    <w:sdtEndPr>
      <w:rPr>
        <w:noProof/>
      </w:rPr>
    </w:sdtEndPr>
    <w:sdtContent>
      <w:p w14:paraId="49ABCF9D" w14:textId="79875384" w:rsidR="00794443" w:rsidRDefault="00794443">
        <w:pPr>
          <w:pStyle w:val="Podnoje"/>
          <w:jc w:val="right"/>
        </w:pPr>
        <w:r>
          <w:fldChar w:fldCharType="begin"/>
        </w:r>
        <w:r>
          <w:instrText xml:space="preserve"> PAGE   \* MERGEFORMAT </w:instrText>
        </w:r>
        <w:r>
          <w:fldChar w:fldCharType="separate"/>
        </w:r>
        <w:r>
          <w:rPr>
            <w:noProof/>
          </w:rPr>
          <w:t>7</w:t>
        </w:r>
        <w:r>
          <w:rPr>
            <w:noProof/>
          </w:rPr>
          <w:fldChar w:fldCharType="end"/>
        </w:r>
      </w:p>
    </w:sdtContent>
  </w:sdt>
  <w:p w14:paraId="38850382" w14:textId="77777777" w:rsidR="00794443" w:rsidRPr="006A3661" w:rsidRDefault="00794443" w:rsidP="002743EA">
    <w:pPr>
      <w:pStyle w:val="HeaderFooter"/>
      <w:rPr>
        <w:rFonts w:ascii="Calibri" w:hAnsi="Calibri" w:cs="Calibri"/>
      </w:rPr>
    </w:pPr>
  </w:p>
  <w:p w14:paraId="5BE80C98" w14:textId="77777777" w:rsidR="00794443" w:rsidRDefault="00794443"/>
  <w:p w14:paraId="5D9B25F8" w14:textId="77777777" w:rsidR="00794443" w:rsidRDefault="0079444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DC5DBC" w14:textId="77777777" w:rsidR="00E731E6" w:rsidRDefault="00E731E6" w:rsidP="008D09E7">
      <w:r>
        <w:separator/>
      </w:r>
    </w:p>
  </w:footnote>
  <w:footnote w:type="continuationSeparator" w:id="0">
    <w:p w14:paraId="78EC7C75" w14:textId="77777777" w:rsidR="00E731E6" w:rsidRDefault="00E731E6" w:rsidP="008D09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C6971"/>
    <w:multiLevelType w:val="hybridMultilevel"/>
    <w:tmpl w:val="76AE6494"/>
    <w:lvl w:ilvl="0" w:tplc="BE903B54">
      <w:start w:val="1"/>
      <w:numFmt w:val="decimal"/>
      <w:lvlText w:val="%1)"/>
      <w:lvlJc w:val="left"/>
      <w:pPr>
        <w:ind w:left="720" w:hanging="360"/>
      </w:pPr>
      <w:rPr>
        <w:rFonts w:cs="Times New Roman" w:hint="default"/>
      </w:rPr>
    </w:lvl>
    <w:lvl w:ilvl="1" w:tplc="041A0019">
      <w:start w:val="1"/>
      <w:numFmt w:val="decimal"/>
      <w:lvlText w:val="%2."/>
      <w:lvlJc w:val="left"/>
      <w:pPr>
        <w:ind w:left="1440" w:hanging="360"/>
      </w:pPr>
      <w:rPr>
        <w:rFonts w:hint="default"/>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 w15:restartNumberingAfterBreak="0">
    <w:nsid w:val="02663F18"/>
    <w:multiLevelType w:val="hybridMultilevel"/>
    <w:tmpl w:val="630A0356"/>
    <w:lvl w:ilvl="0" w:tplc="B3BA95B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BB4193"/>
    <w:multiLevelType w:val="multilevel"/>
    <w:tmpl w:val="D958C00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 w15:restartNumberingAfterBreak="0">
    <w:nsid w:val="03ED51A8"/>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 w15:restartNumberingAfterBreak="0">
    <w:nsid w:val="040328A7"/>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 w15:restartNumberingAfterBreak="0">
    <w:nsid w:val="0417199C"/>
    <w:multiLevelType w:val="hybridMultilevel"/>
    <w:tmpl w:val="7168160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76847F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7726341"/>
    <w:multiLevelType w:val="hybridMultilevel"/>
    <w:tmpl w:val="7EAADE5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8D46250"/>
    <w:multiLevelType w:val="hybridMultilevel"/>
    <w:tmpl w:val="20B8985E"/>
    <w:lvl w:ilvl="0" w:tplc="041A0001">
      <w:start w:val="1"/>
      <w:numFmt w:val="decimal"/>
      <w:lvlText w:val="%1."/>
      <w:lvlJc w:val="left"/>
      <w:pPr>
        <w:tabs>
          <w:tab w:val="num" w:pos="265"/>
        </w:tabs>
        <w:ind w:left="265" w:hanging="360"/>
      </w:p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9" w15:restartNumberingAfterBreak="0">
    <w:nsid w:val="095B0D00"/>
    <w:multiLevelType w:val="hybridMultilevel"/>
    <w:tmpl w:val="20B8985E"/>
    <w:lvl w:ilvl="0" w:tplc="041A0001">
      <w:start w:val="1"/>
      <w:numFmt w:val="decimal"/>
      <w:lvlText w:val="%1."/>
      <w:lvlJc w:val="left"/>
      <w:pPr>
        <w:tabs>
          <w:tab w:val="num" w:pos="360"/>
        </w:tabs>
        <w:ind w:left="360" w:hanging="360"/>
      </w:pPr>
      <w:rPr>
        <w:rFonts w:cs="Times New Roman" w:hint="default"/>
      </w:rPr>
    </w:lvl>
    <w:lvl w:ilvl="1" w:tplc="041A0003" w:tentative="1">
      <w:start w:val="1"/>
      <w:numFmt w:val="lowerLetter"/>
      <w:lvlText w:val="%2."/>
      <w:lvlJc w:val="left"/>
      <w:pPr>
        <w:tabs>
          <w:tab w:val="num" w:pos="1440"/>
        </w:tabs>
        <w:ind w:left="1440" w:hanging="360"/>
      </w:pPr>
      <w:rPr>
        <w:rFonts w:cs="Times New Roman"/>
      </w:rPr>
    </w:lvl>
    <w:lvl w:ilvl="2" w:tplc="041A0005" w:tentative="1">
      <w:start w:val="1"/>
      <w:numFmt w:val="lowerRoman"/>
      <w:lvlText w:val="%3."/>
      <w:lvlJc w:val="right"/>
      <w:pPr>
        <w:tabs>
          <w:tab w:val="num" w:pos="2160"/>
        </w:tabs>
        <w:ind w:left="2160" w:hanging="180"/>
      </w:pPr>
      <w:rPr>
        <w:rFonts w:cs="Times New Roman"/>
      </w:rPr>
    </w:lvl>
    <w:lvl w:ilvl="3" w:tplc="041A0001" w:tentative="1">
      <w:start w:val="1"/>
      <w:numFmt w:val="decimal"/>
      <w:lvlText w:val="%4."/>
      <w:lvlJc w:val="left"/>
      <w:pPr>
        <w:tabs>
          <w:tab w:val="num" w:pos="2880"/>
        </w:tabs>
        <w:ind w:left="2880" w:hanging="360"/>
      </w:pPr>
      <w:rPr>
        <w:rFonts w:cs="Times New Roman"/>
      </w:rPr>
    </w:lvl>
    <w:lvl w:ilvl="4" w:tplc="041A0003" w:tentative="1">
      <w:start w:val="1"/>
      <w:numFmt w:val="lowerLetter"/>
      <w:lvlText w:val="%5."/>
      <w:lvlJc w:val="left"/>
      <w:pPr>
        <w:tabs>
          <w:tab w:val="num" w:pos="3600"/>
        </w:tabs>
        <w:ind w:left="3600" w:hanging="360"/>
      </w:pPr>
      <w:rPr>
        <w:rFonts w:cs="Times New Roman"/>
      </w:rPr>
    </w:lvl>
    <w:lvl w:ilvl="5" w:tplc="041A0005" w:tentative="1">
      <w:start w:val="1"/>
      <w:numFmt w:val="lowerRoman"/>
      <w:lvlText w:val="%6."/>
      <w:lvlJc w:val="right"/>
      <w:pPr>
        <w:tabs>
          <w:tab w:val="num" w:pos="4320"/>
        </w:tabs>
        <w:ind w:left="4320" w:hanging="180"/>
      </w:pPr>
      <w:rPr>
        <w:rFonts w:cs="Times New Roman"/>
      </w:rPr>
    </w:lvl>
    <w:lvl w:ilvl="6" w:tplc="041A0001" w:tentative="1">
      <w:start w:val="1"/>
      <w:numFmt w:val="decimal"/>
      <w:lvlText w:val="%7."/>
      <w:lvlJc w:val="left"/>
      <w:pPr>
        <w:tabs>
          <w:tab w:val="num" w:pos="5040"/>
        </w:tabs>
        <w:ind w:left="5040" w:hanging="360"/>
      </w:pPr>
      <w:rPr>
        <w:rFonts w:cs="Times New Roman"/>
      </w:rPr>
    </w:lvl>
    <w:lvl w:ilvl="7" w:tplc="041A0003" w:tentative="1">
      <w:start w:val="1"/>
      <w:numFmt w:val="lowerLetter"/>
      <w:lvlText w:val="%8."/>
      <w:lvlJc w:val="left"/>
      <w:pPr>
        <w:tabs>
          <w:tab w:val="num" w:pos="5760"/>
        </w:tabs>
        <w:ind w:left="5760" w:hanging="360"/>
      </w:pPr>
      <w:rPr>
        <w:rFonts w:cs="Times New Roman"/>
      </w:rPr>
    </w:lvl>
    <w:lvl w:ilvl="8" w:tplc="041A0005" w:tentative="1">
      <w:start w:val="1"/>
      <w:numFmt w:val="lowerRoman"/>
      <w:lvlText w:val="%9."/>
      <w:lvlJc w:val="right"/>
      <w:pPr>
        <w:tabs>
          <w:tab w:val="num" w:pos="6480"/>
        </w:tabs>
        <w:ind w:left="6480" w:hanging="180"/>
      </w:pPr>
      <w:rPr>
        <w:rFonts w:cs="Times New Roman"/>
      </w:rPr>
    </w:lvl>
  </w:abstractNum>
  <w:abstractNum w:abstractNumId="10" w15:restartNumberingAfterBreak="0">
    <w:nsid w:val="0962135E"/>
    <w:multiLevelType w:val="hybridMultilevel"/>
    <w:tmpl w:val="46D25AAC"/>
    <w:lvl w:ilvl="0" w:tplc="F0300136">
      <w:start w:val="1"/>
      <w:numFmt w:val="bullet"/>
      <w:lvlText w:val="o"/>
      <w:lvlJc w:val="left"/>
      <w:pPr>
        <w:ind w:left="822" w:hanging="348"/>
      </w:pPr>
      <w:rPr>
        <w:rFonts w:ascii="Courier New" w:eastAsia="Courier New" w:hAnsi="Courier New" w:hint="default"/>
        <w:w w:val="99"/>
        <w:sz w:val="20"/>
        <w:szCs w:val="20"/>
      </w:rPr>
    </w:lvl>
    <w:lvl w:ilvl="1" w:tplc="AEC8CB1E">
      <w:start w:val="1"/>
      <w:numFmt w:val="bullet"/>
      <w:lvlText w:val="•"/>
      <w:lvlJc w:val="left"/>
      <w:pPr>
        <w:ind w:left="1665" w:hanging="348"/>
      </w:pPr>
      <w:rPr>
        <w:rFonts w:hint="default"/>
      </w:rPr>
    </w:lvl>
    <w:lvl w:ilvl="2" w:tplc="D728C768">
      <w:start w:val="1"/>
      <w:numFmt w:val="bullet"/>
      <w:lvlText w:val="•"/>
      <w:lvlJc w:val="left"/>
      <w:pPr>
        <w:ind w:left="2508" w:hanging="348"/>
      </w:pPr>
      <w:rPr>
        <w:rFonts w:hint="default"/>
      </w:rPr>
    </w:lvl>
    <w:lvl w:ilvl="3" w:tplc="9A227458">
      <w:start w:val="1"/>
      <w:numFmt w:val="bullet"/>
      <w:lvlText w:val="•"/>
      <w:lvlJc w:val="left"/>
      <w:pPr>
        <w:ind w:left="3352" w:hanging="348"/>
      </w:pPr>
      <w:rPr>
        <w:rFonts w:hint="default"/>
      </w:rPr>
    </w:lvl>
    <w:lvl w:ilvl="4" w:tplc="AE72D690">
      <w:start w:val="1"/>
      <w:numFmt w:val="bullet"/>
      <w:lvlText w:val="•"/>
      <w:lvlJc w:val="left"/>
      <w:pPr>
        <w:ind w:left="4195" w:hanging="348"/>
      </w:pPr>
      <w:rPr>
        <w:rFonts w:hint="default"/>
      </w:rPr>
    </w:lvl>
    <w:lvl w:ilvl="5" w:tplc="D27A0C72">
      <w:start w:val="1"/>
      <w:numFmt w:val="bullet"/>
      <w:lvlText w:val="•"/>
      <w:lvlJc w:val="left"/>
      <w:pPr>
        <w:ind w:left="5039" w:hanging="348"/>
      </w:pPr>
      <w:rPr>
        <w:rFonts w:hint="default"/>
      </w:rPr>
    </w:lvl>
    <w:lvl w:ilvl="6" w:tplc="EC589AC2">
      <w:start w:val="1"/>
      <w:numFmt w:val="bullet"/>
      <w:lvlText w:val="•"/>
      <w:lvlJc w:val="left"/>
      <w:pPr>
        <w:ind w:left="5882" w:hanging="348"/>
      </w:pPr>
      <w:rPr>
        <w:rFonts w:hint="default"/>
      </w:rPr>
    </w:lvl>
    <w:lvl w:ilvl="7" w:tplc="9ACAA8CA">
      <w:start w:val="1"/>
      <w:numFmt w:val="bullet"/>
      <w:lvlText w:val="•"/>
      <w:lvlJc w:val="left"/>
      <w:pPr>
        <w:ind w:left="6726" w:hanging="348"/>
      </w:pPr>
      <w:rPr>
        <w:rFonts w:hint="default"/>
      </w:rPr>
    </w:lvl>
    <w:lvl w:ilvl="8" w:tplc="01CAF490">
      <w:start w:val="1"/>
      <w:numFmt w:val="bullet"/>
      <w:lvlText w:val="•"/>
      <w:lvlJc w:val="left"/>
      <w:pPr>
        <w:ind w:left="7569" w:hanging="348"/>
      </w:pPr>
      <w:rPr>
        <w:rFonts w:hint="default"/>
      </w:rPr>
    </w:lvl>
  </w:abstractNum>
  <w:abstractNum w:abstractNumId="11" w15:restartNumberingAfterBreak="0">
    <w:nsid w:val="0A935627"/>
    <w:multiLevelType w:val="hybridMultilevel"/>
    <w:tmpl w:val="071E5828"/>
    <w:lvl w:ilvl="0" w:tplc="FFFFFFFF">
      <w:start w:val="1"/>
      <w:numFmt w:val="decimal"/>
      <w:lvlText w:val="%1."/>
      <w:lvlJc w:val="left"/>
      <w:pPr>
        <w:tabs>
          <w:tab w:val="num" w:pos="265"/>
        </w:tabs>
        <w:ind w:left="26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ACE2A37"/>
    <w:multiLevelType w:val="hybridMultilevel"/>
    <w:tmpl w:val="996061FC"/>
    <w:lvl w:ilvl="0" w:tplc="852E9614">
      <w:start w:val="3"/>
      <w:numFmt w:val="bullet"/>
      <w:lvlText w:val="-"/>
      <w:lvlJc w:val="left"/>
      <w:pPr>
        <w:ind w:left="360" w:hanging="360"/>
      </w:pPr>
      <w:rPr>
        <w:rFonts w:ascii="Arial Narrow" w:eastAsia="Times New Roman" w:hAnsi="Arial Narrow" w:cs="Arial" w:hint="default"/>
        <w:sz w:val="20"/>
      </w:rPr>
    </w:lvl>
    <w:lvl w:ilvl="1" w:tplc="04090019">
      <w:start w:val="1"/>
      <w:numFmt w:val="bullet"/>
      <w:lvlText w:val="o"/>
      <w:lvlJc w:val="left"/>
      <w:pPr>
        <w:ind w:left="1080" w:hanging="360"/>
      </w:pPr>
      <w:rPr>
        <w:rFonts w:ascii="Courier New" w:hAnsi="Courier New" w:cs="Courier New" w:hint="default"/>
      </w:rPr>
    </w:lvl>
    <w:lvl w:ilvl="2" w:tplc="0409001B">
      <w:start w:val="1"/>
      <w:numFmt w:val="bullet"/>
      <w:lvlText w:val=""/>
      <w:lvlJc w:val="left"/>
      <w:pPr>
        <w:ind w:left="1800" w:hanging="360"/>
      </w:pPr>
      <w:rPr>
        <w:rFonts w:ascii="Wingdings" w:hAnsi="Wingdings" w:hint="default"/>
      </w:rPr>
    </w:lvl>
    <w:lvl w:ilvl="3" w:tplc="0409000F">
      <w:start w:val="1"/>
      <w:numFmt w:val="bullet"/>
      <w:lvlText w:val=""/>
      <w:lvlJc w:val="left"/>
      <w:pPr>
        <w:ind w:left="2520" w:hanging="360"/>
      </w:pPr>
      <w:rPr>
        <w:rFonts w:ascii="Symbol" w:hAnsi="Symbol" w:hint="default"/>
      </w:rPr>
    </w:lvl>
    <w:lvl w:ilvl="4" w:tplc="04090019">
      <w:start w:val="1"/>
      <w:numFmt w:val="bullet"/>
      <w:lvlText w:val="o"/>
      <w:lvlJc w:val="left"/>
      <w:pPr>
        <w:ind w:left="3240" w:hanging="360"/>
      </w:pPr>
      <w:rPr>
        <w:rFonts w:ascii="Courier New" w:hAnsi="Courier New" w:cs="Courier New" w:hint="default"/>
      </w:rPr>
    </w:lvl>
    <w:lvl w:ilvl="5" w:tplc="0409001B">
      <w:start w:val="1"/>
      <w:numFmt w:val="bullet"/>
      <w:lvlText w:val=""/>
      <w:lvlJc w:val="left"/>
      <w:pPr>
        <w:ind w:left="3960" w:hanging="360"/>
      </w:pPr>
      <w:rPr>
        <w:rFonts w:ascii="Wingdings" w:hAnsi="Wingdings" w:hint="default"/>
      </w:rPr>
    </w:lvl>
    <w:lvl w:ilvl="6" w:tplc="0409000F">
      <w:start w:val="1"/>
      <w:numFmt w:val="bullet"/>
      <w:lvlText w:val=""/>
      <w:lvlJc w:val="left"/>
      <w:pPr>
        <w:ind w:left="4680" w:hanging="360"/>
      </w:pPr>
      <w:rPr>
        <w:rFonts w:ascii="Symbol" w:hAnsi="Symbol" w:hint="default"/>
      </w:rPr>
    </w:lvl>
    <w:lvl w:ilvl="7" w:tplc="04090019">
      <w:start w:val="1"/>
      <w:numFmt w:val="bullet"/>
      <w:lvlText w:val="o"/>
      <w:lvlJc w:val="left"/>
      <w:pPr>
        <w:ind w:left="5400" w:hanging="360"/>
      </w:pPr>
      <w:rPr>
        <w:rFonts w:ascii="Courier New" w:hAnsi="Courier New" w:cs="Courier New" w:hint="default"/>
      </w:rPr>
    </w:lvl>
    <w:lvl w:ilvl="8" w:tplc="0409001B">
      <w:start w:val="1"/>
      <w:numFmt w:val="bullet"/>
      <w:lvlText w:val=""/>
      <w:lvlJc w:val="left"/>
      <w:pPr>
        <w:ind w:left="6120" w:hanging="360"/>
      </w:pPr>
      <w:rPr>
        <w:rFonts w:ascii="Wingdings" w:hAnsi="Wingdings" w:hint="default"/>
      </w:rPr>
    </w:lvl>
  </w:abstractNum>
  <w:abstractNum w:abstractNumId="13" w15:restartNumberingAfterBreak="0">
    <w:nsid w:val="0C362D6B"/>
    <w:multiLevelType w:val="hybridMultilevel"/>
    <w:tmpl w:val="24E256F6"/>
    <w:lvl w:ilvl="0" w:tplc="85768B3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544C99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EF004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8D27F6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5C6D10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DE4B85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BB2EF8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8A2AE0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E1438B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0C9562BE"/>
    <w:multiLevelType w:val="hybridMultilevel"/>
    <w:tmpl w:val="B43E654C"/>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FF4BCC"/>
    <w:multiLevelType w:val="hybridMultilevel"/>
    <w:tmpl w:val="4018398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0D4D6A51"/>
    <w:multiLevelType w:val="multilevel"/>
    <w:tmpl w:val="D958C00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7" w15:restartNumberingAfterBreak="0">
    <w:nsid w:val="0E101CB2"/>
    <w:multiLevelType w:val="hybridMultilevel"/>
    <w:tmpl w:val="221C0D8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0FFD2117"/>
    <w:multiLevelType w:val="hybridMultilevel"/>
    <w:tmpl w:val="21CABAFE"/>
    <w:lvl w:ilvl="0" w:tplc="360E4222">
      <w:start w:val="1"/>
      <w:numFmt w:val="decimal"/>
      <w:lvlText w:val="%1."/>
      <w:lvlJc w:val="left"/>
      <w:pPr>
        <w:ind w:left="720" w:hanging="360"/>
      </w:pPr>
      <w:rPr>
        <w:rFonts w:ascii="Calibri Light" w:eastAsia="Times New Roman" w:hAnsi="Calibri Light" w:cs="Calibri Light"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106401D6"/>
    <w:multiLevelType w:val="hybridMultilevel"/>
    <w:tmpl w:val="653E582E"/>
    <w:lvl w:ilvl="0" w:tplc="041A000F">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11005C2D"/>
    <w:multiLevelType w:val="hybridMultilevel"/>
    <w:tmpl w:val="C9EE3B14"/>
    <w:lvl w:ilvl="0" w:tplc="E16C94FE">
      <w:start w:val="1"/>
      <w:numFmt w:val="bullet"/>
      <w:lvlText w:val="·"/>
      <w:lvlJc w:val="left"/>
      <w:pPr>
        <w:tabs>
          <w:tab w:val="num" w:pos="494"/>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77CACD2">
      <w:start w:val="1"/>
      <w:numFmt w:val="bullet"/>
      <w:lvlText w:val="o"/>
      <w:lvlJc w:val="left"/>
      <w:pPr>
        <w:tabs>
          <w:tab w:val="left" w:pos="494"/>
          <w:tab w:val="num" w:pos="1440"/>
        </w:tabs>
        <w:ind w:left="1666" w:hanging="5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0089028">
      <w:start w:val="1"/>
      <w:numFmt w:val="bullet"/>
      <w:lvlText w:val="▪"/>
      <w:lvlJc w:val="left"/>
      <w:pPr>
        <w:tabs>
          <w:tab w:val="left" w:pos="494"/>
          <w:tab w:val="num" w:pos="2160"/>
        </w:tabs>
        <w:ind w:left="2386" w:hanging="5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A8A4A6C">
      <w:start w:val="1"/>
      <w:numFmt w:val="bullet"/>
      <w:lvlText w:val="·"/>
      <w:lvlJc w:val="left"/>
      <w:pPr>
        <w:tabs>
          <w:tab w:val="left" w:pos="494"/>
          <w:tab w:val="num" w:pos="2880"/>
        </w:tabs>
        <w:ind w:left="3106" w:hanging="58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566A676">
      <w:start w:val="1"/>
      <w:numFmt w:val="bullet"/>
      <w:lvlText w:val="o"/>
      <w:lvlJc w:val="left"/>
      <w:pPr>
        <w:tabs>
          <w:tab w:val="left" w:pos="494"/>
          <w:tab w:val="num" w:pos="3600"/>
        </w:tabs>
        <w:ind w:left="3826" w:hanging="5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898D102">
      <w:start w:val="1"/>
      <w:numFmt w:val="bullet"/>
      <w:lvlText w:val="▪"/>
      <w:lvlJc w:val="left"/>
      <w:pPr>
        <w:tabs>
          <w:tab w:val="left" w:pos="494"/>
          <w:tab w:val="num" w:pos="4320"/>
        </w:tabs>
        <w:ind w:left="4546" w:hanging="5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F0C6F74">
      <w:start w:val="1"/>
      <w:numFmt w:val="bullet"/>
      <w:lvlText w:val="·"/>
      <w:lvlJc w:val="left"/>
      <w:pPr>
        <w:tabs>
          <w:tab w:val="left" w:pos="494"/>
          <w:tab w:val="num" w:pos="5040"/>
        </w:tabs>
        <w:ind w:left="5266" w:hanging="58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4D2DF78">
      <w:start w:val="1"/>
      <w:numFmt w:val="bullet"/>
      <w:lvlText w:val="o"/>
      <w:lvlJc w:val="left"/>
      <w:pPr>
        <w:tabs>
          <w:tab w:val="left" w:pos="494"/>
          <w:tab w:val="num" w:pos="5760"/>
        </w:tabs>
        <w:ind w:left="5986" w:hanging="5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DF49CAE">
      <w:start w:val="1"/>
      <w:numFmt w:val="bullet"/>
      <w:lvlText w:val="▪"/>
      <w:lvlJc w:val="left"/>
      <w:pPr>
        <w:tabs>
          <w:tab w:val="left" w:pos="494"/>
          <w:tab w:val="num" w:pos="6480"/>
        </w:tabs>
        <w:ind w:left="6706" w:hanging="5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111E668D"/>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2" w15:restartNumberingAfterBreak="0">
    <w:nsid w:val="12C24DE5"/>
    <w:multiLevelType w:val="hybridMultilevel"/>
    <w:tmpl w:val="456E1374"/>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2CC5CEE"/>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4" w15:restartNumberingAfterBreak="0">
    <w:nsid w:val="12F90A8F"/>
    <w:multiLevelType w:val="hybridMultilevel"/>
    <w:tmpl w:val="A5506A36"/>
    <w:lvl w:ilvl="0" w:tplc="F16A154A">
      <w:start w:val="1"/>
      <w:numFmt w:val="decimal"/>
      <w:lvlText w:val="%1."/>
      <w:lvlJc w:val="left"/>
      <w:pPr>
        <w:ind w:left="383" w:hanging="284"/>
      </w:pPr>
      <w:rPr>
        <w:rFonts w:ascii="Aptos" w:eastAsia="Arial Narrow" w:hAnsi="Aptos" w:cs="Aptos" w:hint="default"/>
        <w:w w:val="99"/>
        <w:sz w:val="20"/>
        <w:szCs w:val="20"/>
      </w:rPr>
    </w:lvl>
    <w:lvl w:ilvl="1" w:tplc="C41ACB94">
      <w:start w:val="1"/>
      <w:numFmt w:val="bullet"/>
      <w:lvlText w:val="•"/>
      <w:lvlJc w:val="left"/>
      <w:pPr>
        <w:ind w:left="1272" w:hanging="284"/>
      </w:pPr>
      <w:rPr>
        <w:rFonts w:hint="default"/>
      </w:rPr>
    </w:lvl>
    <w:lvl w:ilvl="2" w:tplc="7E96C510">
      <w:start w:val="1"/>
      <w:numFmt w:val="bullet"/>
      <w:lvlText w:val="•"/>
      <w:lvlJc w:val="left"/>
      <w:pPr>
        <w:ind w:left="2162" w:hanging="284"/>
      </w:pPr>
      <w:rPr>
        <w:rFonts w:hint="default"/>
      </w:rPr>
    </w:lvl>
    <w:lvl w:ilvl="3" w:tplc="861A0992">
      <w:start w:val="1"/>
      <w:numFmt w:val="bullet"/>
      <w:lvlText w:val="•"/>
      <w:lvlJc w:val="left"/>
      <w:pPr>
        <w:ind w:left="3051" w:hanging="284"/>
      </w:pPr>
      <w:rPr>
        <w:rFonts w:hint="default"/>
      </w:rPr>
    </w:lvl>
    <w:lvl w:ilvl="4" w:tplc="7F6E2E3C">
      <w:start w:val="1"/>
      <w:numFmt w:val="bullet"/>
      <w:lvlText w:val="•"/>
      <w:lvlJc w:val="left"/>
      <w:pPr>
        <w:ind w:left="3940" w:hanging="284"/>
      </w:pPr>
      <w:rPr>
        <w:rFonts w:hint="default"/>
      </w:rPr>
    </w:lvl>
    <w:lvl w:ilvl="5" w:tplc="FFD6497E">
      <w:start w:val="1"/>
      <w:numFmt w:val="bullet"/>
      <w:lvlText w:val="•"/>
      <w:lvlJc w:val="left"/>
      <w:pPr>
        <w:ind w:left="4830" w:hanging="284"/>
      </w:pPr>
      <w:rPr>
        <w:rFonts w:hint="default"/>
      </w:rPr>
    </w:lvl>
    <w:lvl w:ilvl="6" w:tplc="CDE0AFE2">
      <w:start w:val="1"/>
      <w:numFmt w:val="bullet"/>
      <w:lvlText w:val="•"/>
      <w:lvlJc w:val="left"/>
      <w:pPr>
        <w:ind w:left="5719" w:hanging="284"/>
      </w:pPr>
      <w:rPr>
        <w:rFonts w:hint="default"/>
      </w:rPr>
    </w:lvl>
    <w:lvl w:ilvl="7" w:tplc="0082B410">
      <w:start w:val="1"/>
      <w:numFmt w:val="bullet"/>
      <w:lvlText w:val="•"/>
      <w:lvlJc w:val="left"/>
      <w:pPr>
        <w:ind w:left="6609" w:hanging="284"/>
      </w:pPr>
      <w:rPr>
        <w:rFonts w:hint="default"/>
      </w:rPr>
    </w:lvl>
    <w:lvl w:ilvl="8" w:tplc="48B4912E">
      <w:start w:val="1"/>
      <w:numFmt w:val="bullet"/>
      <w:lvlText w:val="•"/>
      <w:lvlJc w:val="left"/>
      <w:pPr>
        <w:ind w:left="7498" w:hanging="284"/>
      </w:pPr>
      <w:rPr>
        <w:rFonts w:hint="default"/>
      </w:rPr>
    </w:lvl>
  </w:abstractNum>
  <w:abstractNum w:abstractNumId="25" w15:restartNumberingAfterBreak="0">
    <w:nsid w:val="1314297B"/>
    <w:multiLevelType w:val="hybridMultilevel"/>
    <w:tmpl w:val="3E8AC02C"/>
    <w:lvl w:ilvl="0" w:tplc="DBC6EA88">
      <w:start w:val="1"/>
      <w:numFmt w:val="bullet"/>
      <w:lvlText w:val=""/>
      <w:lvlJc w:val="left"/>
      <w:pPr>
        <w:ind w:left="720" w:hanging="360"/>
      </w:pPr>
      <w:rPr>
        <w:rFonts w:ascii="Symbol" w:hAnsi="Symbol" w:hint="default"/>
      </w:rPr>
    </w:lvl>
    <w:lvl w:ilvl="1" w:tplc="041A0003" w:tentative="1">
      <w:start w:val="1"/>
      <w:numFmt w:val="lowerLetter"/>
      <w:lvlText w:val="%2."/>
      <w:lvlJc w:val="left"/>
      <w:pPr>
        <w:ind w:left="1440" w:hanging="360"/>
      </w:pPr>
      <w:rPr>
        <w:rFonts w:cs="Times New Roman"/>
      </w:rPr>
    </w:lvl>
    <w:lvl w:ilvl="2" w:tplc="041A0005" w:tentative="1">
      <w:start w:val="1"/>
      <w:numFmt w:val="lowerRoman"/>
      <w:lvlText w:val="%3."/>
      <w:lvlJc w:val="right"/>
      <w:pPr>
        <w:ind w:left="2160" w:hanging="180"/>
      </w:pPr>
      <w:rPr>
        <w:rFonts w:cs="Times New Roman"/>
      </w:rPr>
    </w:lvl>
    <w:lvl w:ilvl="3" w:tplc="041A0001" w:tentative="1">
      <w:start w:val="1"/>
      <w:numFmt w:val="decimal"/>
      <w:lvlText w:val="%4."/>
      <w:lvlJc w:val="left"/>
      <w:pPr>
        <w:ind w:left="2880" w:hanging="360"/>
      </w:pPr>
      <w:rPr>
        <w:rFonts w:cs="Times New Roman"/>
      </w:rPr>
    </w:lvl>
    <w:lvl w:ilvl="4" w:tplc="041A0003" w:tentative="1">
      <w:start w:val="1"/>
      <w:numFmt w:val="lowerLetter"/>
      <w:lvlText w:val="%5."/>
      <w:lvlJc w:val="left"/>
      <w:pPr>
        <w:ind w:left="3600" w:hanging="360"/>
      </w:pPr>
      <w:rPr>
        <w:rFonts w:cs="Times New Roman"/>
      </w:rPr>
    </w:lvl>
    <w:lvl w:ilvl="5" w:tplc="041A0005" w:tentative="1">
      <w:start w:val="1"/>
      <w:numFmt w:val="lowerRoman"/>
      <w:lvlText w:val="%6."/>
      <w:lvlJc w:val="right"/>
      <w:pPr>
        <w:ind w:left="4320" w:hanging="180"/>
      </w:pPr>
      <w:rPr>
        <w:rFonts w:cs="Times New Roman"/>
      </w:rPr>
    </w:lvl>
    <w:lvl w:ilvl="6" w:tplc="041A0001" w:tentative="1">
      <w:start w:val="1"/>
      <w:numFmt w:val="decimal"/>
      <w:lvlText w:val="%7."/>
      <w:lvlJc w:val="left"/>
      <w:pPr>
        <w:ind w:left="5040" w:hanging="360"/>
      </w:pPr>
      <w:rPr>
        <w:rFonts w:cs="Times New Roman"/>
      </w:rPr>
    </w:lvl>
    <w:lvl w:ilvl="7" w:tplc="041A0003" w:tentative="1">
      <w:start w:val="1"/>
      <w:numFmt w:val="lowerLetter"/>
      <w:lvlText w:val="%8."/>
      <w:lvlJc w:val="left"/>
      <w:pPr>
        <w:ind w:left="5760" w:hanging="360"/>
      </w:pPr>
      <w:rPr>
        <w:rFonts w:cs="Times New Roman"/>
      </w:rPr>
    </w:lvl>
    <w:lvl w:ilvl="8" w:tplc="041A0005" w:tentative="1">
      <w:start w:val="1"/>
      <w:numFmt w:val="lowerRoman"/>
      <w:lvlText w:val="%9."/>
      <w:lvlJc w:val="right"/>
      <w:pPr>
        <w:ind w:left="6480" w:hanging="180"/>
      </w:pPr>
      <w:rPr>
        <w:rFonts w:cs="Times New Roman"/>
      </w:rPr>
    </w:lvl>
  </w:abstractNum>
  <w:abstractNum w:abstractNumId="26" w15:restartNumberingAfterBreak="0">
    <w:nsid w:val="13376AC4"/>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7" w15:restartNumberingAfterBreak="0">
    <w:nsid w:val="14BC1688"/>
    <w:multiLevelType w:val="hybridMultilevel"/>
    <w:tmpl w:val="A5C27490"/>
    <w:lvl w:ilvl="0" w:tplc="2DBC1572">
      <w:start w:val="1"/>
      <w:numFmt w:val="decimal"/>
      <w:lvlText w:val="%1."/>
      <w:lvlJc w:val="left"/>
      <w:pPr>
        <w:ind w:left="282" w:hanging="183"/>
      </w:pPr>
      <w:rPr>
        <w:rFonts w:ascii="Aptos" w:eastAsia="Arial Narrow" w:hAnsi="Aptos" w:cs="Aptos" w:hint="default"/>
        <w:w w:val="99"/>
        <w:sz w:val="20"/>
        <w:szCs w:val="20"/>
      </w:rPr>
    </w:lvl>
    <w:lvl w:ilvl="1" w:tplc="BE8C7B36">
      <w:start w:val="1"/>
      <w:numFmt w:val="bullet"/>
      <w:lvlText w:val="•"/>
      <w:lvlJc w:val="left"/>
      <w:pPr>
        <w:ind w:left="1181" w:hanging="183"/>
      </w:pPr>
      <w:rPr>
        <w:rFonts w:hint="default"/>
      </w:rPr>
    </w:lvl>
    <w:lvl w:ilvl="2" w:tplc="38EC18FA">
      <w:start w:val="1"/>
      <w:numFmt w:val="bullet"/>
      <w:lvlText w:val="•"/>
      <w:lvlJc w:val="left"/>
      <w:pPr>
        <w:ind w:left="2081" w:hanging="183"/>
      </w:pPr>
      <w:rPr>
        <w:rFonts w:hint="default"/>
      </w:rPr>
    </w:lvl>
    <w:lvl w:ilvl="3" w:tplc="A4664D60">
      <w:start w:val="1"/>
      <w:numFmt w:val="bullet"/>
      <w:lvlText w:val="•"/>
      <w:lvlJc w:val="left"/>
      <w:pPr>
        <w:ind w:left="2980" w:hanging="183"/>
      </w:pPr>
      <w:rPr>
        <w:rFonts w:hint="default"/>
      </w:rPr>
    </w:lvl>
    <w:lvl w:ilvl="4" w:tplc="E5AEFF9E">
      <w:start w:val="1"/>
      <w:numFmt w:val="bullet"/>
      <w:lvlText w:val="•"/>
      <w:lvlJc w:val="left"/>
      <w:pPr>
        <w:ind w:left="3880" w:hanging="183"/>
      </w:pPr>
      <w:rPr>
        <w:rFonts w:hint="default"/>
      </w:rPr>
    </w:lvl>
    <w:lvl w:ilvl="5" w:tplc="FD6CA6E6">
      <w:start w:val="1"/>
      <w:numFmt w:val="bullet"/>
      <w:lvlText w:val="•"/>
      <w:lvlJc w:val="left"/>
      <w:pPr>
        <w:ind w:left="4780" w:hanging="183"/>
      </w:pPr>
      <w:rPr>
        <w:rFonts w:hint="default"/>
      </w:rPr>
    </w:lvl>
    <w:lvl w:ilvl="6" w:tplc="70469216">
      <w:start w:val="1"/>
      <w:numFmt w:val="bullet"/>
      <w:lvlText w:val="•"/>
      <w:lvlJc w:val="left"/>
      <w:pPr>
        <w:ind w:left="5679" w:hanging="183"/>
      </w:pPr>
      <w:rPr>
        <w:rFonts w:hint="default"/>
      </w:rPr>
    </w:lvl>
    <w:lvl w:ilvl="7" w:tplc="BCB02A0A">
      <w:start w:val="1"/>
      <w:numFmt w:val="bullet"/>
      <w:lvlText w:val="•"/>
      <w:lvlJc w:val="left"/>
      <w:pPr>
        <w:ind w:left="6579" w:hanging="183"/>
      </w:pPr>
      <w:rPr>
        <w:rFonts w:hint="default"/>
      </w:rPr>
    </w:lvl>
    <w:lvl w:ilvl="8" w:tplc="48762B94">
      <w:start w:val="1"/>
      <w:numFmt w:val="bullet"/>
      <w:lvlText w:val="•"/>
      <w:lvlJc w:val="left"/>
      <w:pPr>
        <w:ind w:left="7478" w:hanging="183"/>
      </w:pPr>
      <w:rPr>
        <w:rFonts w:hint="default"/>
      </w:rPr>
    </w:lvl>
  </w:abstractNum>
  <w:abstractNum w:abstractNumId="28" w15:restartNumberingAfterBreak="0">
    <w:nsid w:val="151A45ED"/>
    <w:multiLevelType w:val="multilevel"/>
    <w:tmpl w:val="73F4EDF2"/>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16045031"/>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16CA6D3E"/>
    <w:multiLevelType w:val="hybridMultilevel"/>
    <w:tmpl w:val="4BBA9716"/>
    <w:lvl w:ilvl="0" w:tplc="BC8828EA">
      <w:start w:val="1"/>
      <w:numFmt w:val="decimal"/>
      <w:lvlText w:val="%1."/>
      <w:lvlJc w:val="left"/>
      <w:pPr>
        <w:ind w:left="720" w:hanging="360"/>
      </w:pPr>
      <w:rPr>
        <w:rFonts w:ascii="Times New Roman" w:hAnsi="Times New Roman" w:cs="Times New Roman" w:hint="default"/>
        <w:sz w:val="20"/>
        <w:szCs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1766547E"/>
    <w:multiLevelType w:val="hybridMultilevel"/>
    <w:tmpl w:val="6CB00B2C"/>
    <w:lvl w:ilvl="0" w:tplc="D5440CE0">
      <w:start w:val="1"/>
      <w:numFmt w:val="decimal"/>
      <w:lvlText w:val="%1."/>
      <w:lvlJc w:val="left"/>
      <w:pPr>
        <w:ind w:left="720" w:hanging="360"/>
      </w:pPr>
      <w:rPr>
        <w:rFonts w:hint="default"/>
        <w:b w:val="0"/>
        <w:i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17CE5DFB"/>
    <w:multiLevelType w:val="hybridMultilevel"/>
    <w:tmpl w:val="20B8985E"/>
    <w:lvl w:ilvl="0" w:tplc="FFFFFFFF">
      <w:start w:val="1"/>
      <w:numFmt w:val="decimal"/>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3" w15:restartNumberingAfterBreak="0">
    <w:nsid w:val="18676EA0"/>
    <w:multiLevelType w:val="hybridMultilevel"/>
    <w:tmpl w:val="6EF88D4C"/>
    <w:lvl w:ilvl="0" w:tplc="04090001">
      <w:start w:val="1"/>
      <w:numFmt w:val="bullet"/>
      <w:lvlText w:val=""/>
      <w:lvlJc w:val="left"/>
      <w:pPr>
        <w:ind w:left="72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4" w15:restartNumberingAfterBreak="0">
    <w:nsid w:val="18D84A2E"/>
    <w:multiLevelType w:val="hybridMultilevel"/>
    <w:tmpl w:val="20B8985E"/>
    <w:lvl w:ilvl="0" w:tplc="FFFFFFFF">
      <w:start w:val="1"/>
      <w:numFmt w:val="decimal"/>
      <w:lvlText w:val="%1."/>
      <w:lvlJc w:val="left"/>
      <w:pPr>
        <w:tabs>
          <w:tab w:val="num" w:pos="265"/>
        </w:tabs>
        <w:ind w:left="265"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5" w15:restartNumberingAfterBreak="0">
    <w:nsid w:val="1A2A6B52"/>
    <w:multiLevelType w:val="hybridMultilevel"/>
    <w:tmpl w:val="FEB61028"/>
    <w:lvl w:ilvl="0" w:tplc="04090001">
      <w:start w:val="1"/>
      <w:numFmt w:val="bullet"/>
      <w:lvlText w:val=""/>
      <w:lvlJc w:val="left"/>
      <w:pPr>
        <w:ind w:left="720" w:hanging="360"/>
      </w:pPr>
      <w:rPr>
        <w:rFonts w:ascii="Symbol" w:hAnsi="Symbol" w:hint="default"/>
      </w:rPr>
    </w:lvl>
    <w:lvl w:ilvl="1" w:tplc="041A0019">
      <w:start w:val="1"/>
      <w:numFmt w:val="bullet"/>
      <w:lvlText w:val="o"/>
      <w:lvlJc w:val="left"/>
      <w:pPr>
        <w:ind w:left="1440" w:hanging="360"/>
      </w:pPr>
      <w:rPr>
        <w:rFonts w:ascii="Courier New" w:hAnsi="Courier New" w:cs="Courier New" w:hint="default"/>
      </w:rPr>
    </w:lvl>
    <w:lvl w:ilvl="2" w:tplc="041A001B">
      <w:start w:val="1"/>
      <w:numFmt w:val="bullet"/>
      <w:lvlText w:val=""/>
      <w:lvlJc w:val="left"/>
      <w:pPr>
        <w:ind w:left="2160" w:hanging="360"/>
      </w:pPr>
      <w:rPr>
        <w:rFonts w:ascii="Wingdings" w:hAnsi="Wingdings" w:hint="default"/>
      </w:rPr>
    </w:lvl>
    <w:lvl w:ilvl="3" w:tplc="041A000F">
      <w:start w:val="1"/>
      <w:numFmt w:val="bullet"/>
      <w:lvlText w:val=""/>
      <w:lvlJc w:val="left"/>
      <w:pPr>
        <w:ind w:left="2880" w:hanging="360"/>
      </w:pPr>
      <w:rPr>
        <w:rFonts w:ascii="Symbol" w:hAnsi="Symbol" w:hint="default"/>
      </w:rPr>
    </w:lvl>
    <w:lvl w:ilvl="4" w:tplc="041A0019">
      <w:start w:val="1"/>
      <w:numFmt w:val="bullet"/>
      <w:lvlText w:val="o"/>
      <w:lvlJc w:val="left"/>
      <w:pPr>
        <w:ind w:left="3600" w:hanging="360"/>
      </w:pPr>
      <w:rPr>
        <w:rFonts w:ascii="Courier New" w:hAnsi="Courier New" w:cs="Courier New" w:hint="default"/>
      </w:rPr>
    </w:lvl>
    <w:lvl w:ilvl="5" w:tplc="041A001B">
      <w:start w:val="1"/>
      <w:numFmt w:val="bullet"/>
      <w:lvlText w:val=""/>
      <w:lvlJc w:val="left"/>
      <w:pPr>
        <w:ind w:left="4320" w:hanging="360"/>
      </w:pPr>
      <w:rPr>
        <w:rFonts w:ascii="Wingdings" w:hAnsi="Wingdings" w:hint="default"/>
      </w:rPr>
    </w:lvl>
    <w:lvl w:ilvl="6" w:tplc="041A000F">
      <w:start w:val="1"/>
      <w:numFmt w:val="bullet"/>
      <w:lvlText w:val=""/>
      <w:lvlJc w:val="left"/>
      <w:pPr>
        <w:ind w:left="5040" w:hanging="360"/>
      </w:pPr>
      <w:rPr>
        <w:rFonts w:ascii="Symbol" w:hAnsi="Symbol" w:hint="default"/>
      </w:rPr>
    </w:lvl>
    <w:lvl w:ilvl="7" w:tplc="041A0019">
      <w:start w:val="1"/>
      <w:numFmt w:val="bullet"/>
      <w:lvlText w:val="o"/>
      <w:lvlJc w:val="left"/>
      <w:pPr>
        <w:ind w:left="5760" w:hanging="360"/>
      </w:pPr>
      <w:rPr>
        <w:rFonts w:ascii="Courier New" w:hAnsi="Courier New" w:cs="Courier New" w:hint="default"/>
      </w:rPr>
    </w:lvl>
    <w:lvl w:ilvl="8" w:tplc="041A001B">
      <w:start w:val="1"/>
      <w:numFmt w:val="bullet"/>
      <w:lvlText w:val=""/>
      <w:lvlJc w:val="left"/>
      <w:pPr>
        <w:ind w:left="6480" w:hanging="360"/>
      </w:pPr>
      <w:rPr>
        <w:rFonts w:ascii="Wingdings" w:hAnsi="Wingdings" w:hint="default"/>
      </w:rPr>
    </w:lvl>
  </w:abstractNum>
  <w:abstractNum w:abstractNumId="36" w15:restartNumberingAfterBreak="0">
    <w:nsid w:val="1A5C69B4"/>
    <w:multiLevelType w:val="hybridMultilevel"/>
    <w:tmpl w:val="AAF89C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1A7E198E"/>
    <w:multiLevelType w:val="hybridMultilevel"/>
    <w:tmpl w:val="44585FF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8" w15:restartNumberingAfterBreak="0">
    <w:nsid w:val="1ABD71D8"/>
    <w:multiLevelType w:val="hybridMultilevel"/>
    <w:tmpl w:val="20B8985E"/>
    <w:lvl w:ilvl="0" w:tplc="0809000F">
      <w:start w:val="1"/>
      <w:numFmt w:val="decimal"/>
      <w:lvlText w:val="%1."/>
      <w:lvlJc w:val="left"/>
      <w:pPr>
        <w:tabs>
          <w:tab w:val="num" w:pos="360"/>
        </w:tabs>
        <w:ind w:left="36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1B2F117F"/>
    <w:multiLevelType w:val="hybridMultilevel"/>
    <w:tmpl w:val="ADEA946A"/>
    <w:lvl w:ilvl="0" w:tplc="5EC2CA04">
      <w:start w:val="4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B6F1772"/>
    <w:multiLevelType w:val="hybridMultilevel"/>
    <w:tmpl w:val="3C74B4A2"/>
    <w:lvl w:ilvl="0" w:tplc="0409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1D0B77F0"/>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1D446142"/>
    <w:multiLevelType w:val="singleLevel"/>
    <w:tmpl w:val="1D446142"/>
    <w:lvl w:ilvl="0">
      <w:start w:val="1"/>
      <w:numFmt w:val="decimal"/>
      <w:suff w:val="space"/>
      <w:lvlText w:val="%1."/>
      <w:lvlJc w:val="left"/>
    </w:lvl>
  </w:abstractNum>
  <w:abstractNum w:abstractNumId="43" w15:restartNumberingAfterBreak="0">
    <w:nsid w:val="1D6D27BE"/>
    <w:multiLevelType w:val="hybridMultilevel"/>
    <w:tmpl w:val="C91811BE"/>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1D950C5C"/>
    <w:multiLevelType w:val="hybridMultilevel"/>
    <w:tmpl w:val="CD002E74"/>
    <w:lvl w:ilvl="0" w:tplc="041A000F">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45" w15:restartNumberingAfterBreak="0">
    <w:nsid w:val="1ECB047D"/>
    <w:multiLevelType w:val="hybridMultilevel"/>
    <w:tmpl w:val="9B302E3C"/>
    <w:lvl w:ilvl="0" w:tplc="04090001">
      <w:start w:val="1"/>
      <w:numFmt w:val="decimal"/>
      <w:lvlText w:val="%1."/>
      <w:lvlJc w:val="left"/>
      <w:pPr>
        <w:ind w:left="720" w:hanging="360"/>
      </w:pPr>
      <w:rPr>
        <w:rFonts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46" w15:restartNumberingAfterBreak="0">
    <w:nsid w:val="1FB52416"/>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999"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2045419C"/>
    <w:multiLevelType w:val="hybridMultilevel"/>
    <w:tmpl w:val="885CBE54"/>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48" w15:restartNumberingAfterBreak="0">
    <w:nsid w:val="20BE5308"/>
    <w:multiLevelType w:val="hybridMultilevel"/>
    <w:tmpl w:val="00AC2978"/>
    <w:lvl w:ilvl="0" w:tplc="CF4651AE">
      <w:start w:val="1"/>
      <w:numFmt w:val="decimal"/>
      <w:lvlText w:val="%1."/>
      <w:lvlJc w:val="left"/>
      <w:pPr>
        <w:ind w:left="720" w:hanging="360"/>
      </w:pPr>
    </w:lvl>
    <w:lvl w:ilvl="1" w:tplc="CED8E056" w:tentative="1">
      <w:start w:val="1"/>
      <w:numFmt w:val="lowerLetter"/>
      <w:lvlText w:val="%2."/>
      <w:lvlJc w:val="left"/>
      <w:pPr>
        <w:ind w:left="1440" w:hanging="360"/>
      </w:pPr>
    </w:lvl>
    <w:lvl w:ilvl="2" w:tplc="E9982388" w:tentative="1">
      <w:start w:val="1"/>
      <w:numFmt w:val="lowerRoman"/>
      <w:lvlText w:val="%3."/>
      <w:lvlJc w:val="right"/>
      <w:pPr>
        <w:ind w:left="2160" w:hanging="180"/>
      </w:pPr>
    </w:lvl>
    <w:lvl w:ilvl="3" w:tplc="735E3D3E" w:tentative="1">
      <w:start w:val="1"/>
      <w:numFmt w:val="decimal"/>
      <w:lvlText w:val="%4."/>
      <w:lvlJc w:val="left"/>
      <w:pPr>
        <w:ind w:left="2880" w:hanging="360"/>
      </w:pPr>
    </w:lvl>
    <w:lvl w:ilvl="4" w:tplc="F05E0FAA" w:tentative="1">
      <w:start w:val="1"/>
      <w:numFmt w:val="lowerLetter"/>
      <w:lvlText w:val="%5."/>
      <w:lvlJc w:val="left"/>
      <w:pPr>
        <w:ind w:left="3600" w:hanging="360"/>
      </w:pPr>
    </w:lvl>
    <w:lvl w:ilvl="5" w:tplc="556C7020" w:tentative="1">
      <w:start w:val="1"/>
      <w:numFmt w:val="lowerRoman"/>
      <w:lvlText w:val="%6."/>
      <w:lvlJc w:val="right"/>
      <w:pPr>
        <w:ind w:left="4320" w:hanging="180"/>
      </w:pPr>
    </w:lvl>
    <w:lvl w:ilvl="6" w:tplc="00D40384" w:tentative="1">
      <w:start w:val="1"/>
      <w:numFmt w:val="decimal"/>
      <w:lvlText w:val="%7."/>
      <w:lvlJc w:val="left"/>
      <w:pPr>
        <w:ind w:left="5040" w:hanging="360"/>
      </w:pPr>
    </w:lvl>
    <w:lvl w:ilvl="7" w:tplc="39363AAE" w:tentative="1">
      <w:start w:val="1"/>
      <w:numFmt w:val="lowerLetter"/>
      <w:lvlText w:val="%8."/>
      <w:lvlJc w:val="left"/>
      <w:pPr>
        <w:ind w:left="5760" w:hanging="360"/>
      </w:pPr>
    </w:lvl>
    <w:lvl w:ilvl="8" w:tplc="A7748B98" w:tentative="1">
      <w:start w:val="1"/>
      <w:numFmt w:val="lowerRoman"/>
      <w:lvlText w:val="%9."/>
      <w:lvlJc w:val="right"/>
      <w:pPr>
        <w:ind w:left="6480" w:hanging="180"/>
      </w:pPr>
    </w:lvl>
  </w:abstractNum>
  <w:abstractNum w:abstractNumId="49" w15:restartNumberingAfterBreak="0">
    <w:nsid w:val="20DF4C2A"/>
    <w:multiLevelType w:val="hybridMultilevel"/>
    <w:tmpl w:val="48D68A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21741E4F"/>
    <w:multiLevelType w:val="hybridMultilevel"/>
    <w:tmpl w:val="C41AD2DA"/>
    <w:lvl w:ilvl="0" w:tplc="041A0001">
      <w:start w:val="1"/>
      <w:numFmt w:val="decimal"/>
      <w:lvlText w:val="%1."/>
      <w:lvlJc w:val="left"/>
      <w:pPr>
        <w:ind w:left="360" w:hanging="360"/>
      </w:pPr>
    </w:lvl>
    <w:lvl w:ilvl="1" w:tplc="041A0003">
      <w:start w:val="1"/>
      <w:numFmt w:val="lowerLetter"/>
      <w:lvlText w:val="%2."/>
      <w:lvlJc w:val="left"/>
      <w:pPr>
        <w:ind w:left="1080" w:hanging="360"/>
      </w:pPr>
    </w:lvl>
    <w:lvl w:ilvl="2" w:tplc="041A0005">
      <w:start w:val="1"/>
      <w:numFmt w:val="lowerRoman"/>
      <w:lvlText w:val="%3."/>
      <w:lvlJc w:val="right"/>
      <w:pPr>
        <w:ind w:left="1800" w:hanging="180"/>
      </w:pPr>
    </w:lvl>
    <w:lvl w:ilvl="3" w:tplc="041A0001">
      <w:start w:val="1"/>
      <w:numFmt w:val="decimal"/>
      <w:lvlText w:val="%4."/>
      <w:lvlJc w:val="left"/>
      <w:pPr>
        <w:ind w:left="2520" w:hanging="360"/>
      </w:pPr>
    </w:lvl>
    <w:lvl w:ilvl="4" w:tplc="041A0003">
      <w:start w:val="1"/>
      <w:numFmt w:val="lowerLetter"/>
      <w:lvlText w:val="%5."/>
      <w:lvlJc w:val="left"/>
      <w:pPr>
        <w:ind w:left="3240" w:hanging="360"/>
      </w:pPr>
    </w:lvl>
    <w:lvl w:ilvl="5" w:tplc="041A0005">
      <w:start w:val="1"/>
      <w:numFmt w:val="lowerRoman"/>
      <w:lvlText w:val="%6."/>
      <w:lvlJc w:val="right"/>
      <w:pPr>
        <w:ind w:left="3960" w:hanging="180"/>
      </w:pPr>
    </w:lvl>
    <w:lvl w:ilvl="6" w:tplc="041A0001">
      <w:start w:val="1"/>
      <w:numFmt w:val="decimal"/>
      <w:lvlText w:val="%7."/>
      <w:lvlJc w:val="left"/>
      <w:pPr>
        <w:ind w:left="4680" w:hanging="360"/>
      </w:pPr>
    </w:lvl>
    <w:lvl w:ilvl="7" w:tplc="041A0003">
      <w:start w:val="1"/>
      <w:numFmt w:val="lowerLetter"/>
      <w:lvlText w:val="%8."/>
      <w:lvlJc w:val="left"/>
      <w:pPr>
        <w:ind w:left="5400" w:hanging="360"/>
      </w:pPr>
    </w:lvl>
    <w:lvl w:ilvl="8" w:tplc="041A0005">
      <w:start w:val="1"/>
      <w:numFmt w:val="lowerRoman"/>
      <w:lvlText w:val="%9."/>
      <w:lvlJc w:val="right"/>
      <w:pPr>
        <w:ind w:left="6120" w:hanging="180"/>
      </w:pPr>
    </w:lvl>
  </w:abstractNum>
  <w:abstractNum w:abstractNumId="51" w15:restartNumberingAfterBreak="0">
    <w:nsid w:val="217D7E1F"/>
    <w:multiLevelType w:val="hybridMultilevel"/>
    <w:tmpl w:val="F1FA8BE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22990181"/>
    <w:multiLevelType w:val="multilevel"/>
    <w:tmpl w:val="E1BA4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4406373"/>
    <w:multiLevelType w:val="multilevel"/>
    <w:tmpl w:val="C120937A"/>
    <w:lvl w:ilvl="0">
      <w:start w:val="1"/>
      <w:numFmt w:val="decimal"/>
      <w:lvlText w:val="%1."/>
      <w:lvlJc w:val="left"/>
      <w:pPr>
        <w:ind w:left="360" w:hanging="360"/>
      </w:pPr>
    </w:lvl>
    <w:lvl w:ilvl="1">
      <w:start w:val="7"/>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4" w15:restartNumberingAfterBreak="0">
    <w:nsid w:val="24824983"/>
    <w:multiLevelType w:val="hybridMultilevel"/>
    <w:tmpl w:val="E752EBAC"/>
    <w:lvl w:ilvl="0" w:tplc="FFFFFFFF">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25306502"/>
    <w:multiLevelType w:val="hybridMultilevel"/>
    <w:tmpl w:val="79180F4C"/>
    <w:lvl w:ilvl="0" w:tplc="04090001">
      <w:start w:val="1"/>
      <w:numFmt w:val="bullet"/>
      <w:lvlText w:val=""/>
      <w:lvlJc w:val="left"/>
      <w:pPr>
        <w:ind w:left="815" w:hanging="360"/>
      </w:pPr>
      <w:rPr>
        <w:rFonts w:ascii="Symbol" w:hAnsi="Symbol" w:hint="default"/>
      </w:rPr>
    </w:lvl>
    <w:lvl w:ilvl="1" w:tplc="04090003">
      <w:start w:val="1"/>
      <w:numFmt w:val="bullet"/>
      <w:lvlText w:val="o"/>
      <w:lvlJc w:val="left"/>
      <w:pPr>
        <w:ind w:left="1535" w:hanging="360"/>
      </w:pPr>
      <w:rPr>
        <w:rFonts w:ascii="Courier New" w:hAnsi="Courier New" w:cs="Courier New" w:hint="default"/>
      </w:rPr>
    </w:lvl>
    <w:lvl w:ilvl="2" w:tplc="04090005">
      <w:start w:val="1"/>
      <w:numFmt w:val="bullet"/>
      <w:lvlText w:val=""/>
      <w:lvlJc w:val="left"/>
      <w:pPr>
        <w:ind w:left="2255" w:hanging="360"/>
      </w:pPr>
      <w:rPr>
        <w:rFonts w:ascii="Wingdings" w:hAnsi="Wingdings" w:hint="default"/>
      </w:rPr>
    </w:lvl>
    <w:lvl w:ilvl="3" w:tplc="04090001">
      <w:start w:val="1"/>
      <w:numFmt w:val="bullet"/>
      <w:lvlText w:val=""/>
      <w:lvlJc w:val="left"/>
      <w:pPr>
        <w:ind w:left="2975" w:hanging="360"/>
      </w:pPr>
      <w:rPr>
        <w:rFonts w:ascii="Symbol" w:hAnsi="Symbol" w:hint="default"/>
      </w:rPr>
    </w:lvl>
    <w:lvl w:ilvl="4" w:tplc="04090003">
      <w:start w:val="1"/>
      <w:numFmt w:val="bullet"/>
      <w:lvlText w:val="o"/>
      <w:lvlJc w:val="left"/>
      <w:pPr>
        <w:ind w:left="3695" w:hanging="360"/>
      </w:pPr>
      <w:rPr>
        <w:rFonts w:ascii="Courier New" w:hAnsi="Courier New" w:cs="Courier New" w:hint="default"/>
      </w:rPr>
    </w:lvl>
    <w:lvl w:ilvl="5" w:tplc="04090005">
      <w:start w:val="1"/>
      <w:numFmt w:val="bullet"/>
      <w:lvlText w:val=""/>
      <w:lvlJc w:val="left"/>
      <w:pPr>
        <w:ind w:left="4415" w:hanging="360"/>
      </w:pPr>
      <w:rPr>
        <w:rFonts w:ascii="Wingdings" w:hAnsi="Wingdings" w:hint="default"/>
      </w:rPr>
    </w:lvl>
    <w:lvl w:ilvl="6" w:tplc="04090001">
      <w:start w:val="1"/>
      <w:numFmt w:val="bullet"/>
      <w:lvlText w:val=""/>
      <w:lvlJc w:val="left"/>
      <w:pPr>
        <w:ind w:left="5135" w:hanging="360"/>
      </w:pPr>
      <w:rPr>
        <w:rFonts w:ascii="Symbol" w:hAnsi="Symbol" w:hint="default"/>
      </w:rPr>
    </w:lvl>
    <w:lvl w:ilvl="7" w:tplc="04090003">
      <w:start w:val="1"/>
      <w:numFmt w:val="bullet"/>
      <w:lvlText w:val="o"/>
      <w:lvlJc w:val="left"/>
      <w:pPr>
        <w:ind w:left="5855" w:hanging="360"/>
      </w:pPr>
      <w:rPr>
        <w:rFonts w:ascii="Courier New" w:hAnsi="Courier New" w:cs="Courier New" w:hint="default"/>
      </w:rPr>
    </w:lvl>
    <w:lvl w:ilvl="8" w:tplc="04090005">
      <w:start w:val="1"/>
      <w:numFmt w:val="bullet"/>
      <w:lvlText w:val=""/>
      <w:lvlJc w:val="left"/>
      <w:pPr>
        <w:ind w:left="6575" w:hanging="360"/>
      </w:pPr>
      <w:rPr>
        <w:rFonts w:ascii="Wingdings" w:hAnsi="Wingdings" w:hint="default"/>
      </w:rPr>
    </w:lvl>
  </w:abstractNum>
  <w:abstractNum w:abstractNumId="56" w15:restartNumberingAfterBreak="0">
    <w:nsid w:val="2543381E"/>
    <w:multiLevelType w:val="hybridMultilevel"/>
    <w:tmpl w:val="FEA25658"/>
    <w:lvl w:ilvl="0" w:tplc="FFFFFFFF">
      <w:start w:val="1"/>
      <w:numFmt w:val="decimal"/>
      <w:lvlText w:val="%1."/>
      <w:lvlJc w:val="left"/>
      <w:pPr>
        <w:tabs>
          <w:tab w:val="num" w:pos="265"/>
        </w:tabs>
        <w:ind w:left="265" w:hanging="360"/>
      </w:pPr>
      <w:rPr>
        <w:rFonts w:hint="default"/>
      </w:rPr>
    </w:lvl>
    <w:lvl w:ilvl="1" w:tplc="FFFFFFFF">
      <w:numFmt w:val="bullet"/>
      <w:lvlText w:val=""/>
      <w:lvlJc w:val="left"/>
      <w:pPr>
        <w:ind w:left="1440" w:hanging="360"/>
      </w:pPr>
      <w:rPr>
        <w:rFonts w:ascii="Symbol" w:eastAsia="Times New Roman" w:hAnsi="Symbol"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7" w15:restartNumberingAfterBreak="0">
    <w:nsid w:val="262636AA"/>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8" w15:restartNumberingAfterBreak="0">
    <w:nsid w:val="283664DD"/>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9" w15:restartNumberingAfterBreak="0">
    <w:nsid w:val="283C497E"/>
    <w:multiLevelType w:val="hybridMultilevel"/>
    <w:tmpl w:val="78B65734"/>
    <w:lvl w:ilvl="0" w:tplc="FFFFFFFF">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15:restartNumberingAfterBreak="0">
    <w:nsid w:val="2879642D"/>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1" w15:restartNumberingAfterBreak="0">
    <w:nsid w:val="29567A6D"/>
    <w:multiLevelType w:val="hybridMultilevel"/>
    <w:tmpl w:val="306E36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29A31D17"/>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29CF2307"/>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2A88698F"/>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2ADD1AF6"/>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2B1B6A30"/>
    <w:multiLevelType w:val="hybridMultilevel"/>
    <w:tmpl w:val="97AC46E2"/>
    <w:lvl w:ilvl="0" w:tplc="C0B8D012">
      <w:start w:val="1"/>
      <w:numFmt w:val="decimal"/>
      <w:lvlText w:val="%1."/>
      <w:lvlJc w:val="left"/>
      <w:pPr>
        <w:ind w:left="720" w:hanging="360"/>
      </w:pPr>
      <w:rPr>
        <w:b w:val="0"/>
        <w:bCs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7" w15:restartNumberingAfterBreak="0">
    <w:nsid w:val="2BC9746B"/>
    <w:multiLevelType w:val="multilevel"/>
    <w:tmpl w:val="A3D83996"/>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2DF13E2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2F3011EA"/>
    <w:multiLevelType w:val="hybridMultilevel"/>
    <w:tmpl w:val="D26030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0" w15:restartNumberingAfterBreak="0">
    <w:nsid w:val="2F4237AD"/>
    <w:multiLevelType w:val="hybridMultilevel"/>
    <w:tmpl w:val="366083D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1" w15:restartNumberingAfterBreak="0">
    <w:nsid w:val="2FAD3E8B"/>
    <w:multiLevelType w:val="hybridMultilevel"/>
    <w:tmpl w:val="3BBE5514"/>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2" w15:restartNumberingAfterBreak="0">
    <w:nsid w:val="307959E6"/>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30822891"/>
    <w:multiLevelType w:val="hybridMultilevel"/>
    <w:tmpl w:val="1CC06FC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74" w15:restartNumberingAfterBreak="0">
    <w:nsid w:val="31011FD4"/>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5" w15:restartNumberingAfterBreak="0">
    <w:nsid w:val="317230AB"/>
    <w:multiLevelType w:val="hybridMultilevel"/>
    <w:tmpl w:val="6CB00B2C"/>
    <w:lvl w:ilvl="0" w:tplc="D5440CE0">
      <w:start w:val="1"/>
      <w:numFmt w:val="decimal"/>
      <w:lvlText w:val="%1."/>
      <w:lvlJc w:val="left"/>
      <w:pPr>
        <w:ind w:left="720" w:hanging="360"/>
      </w:pPr>
      <w:rPr>
        <w:rFonts w:hint="default"/>
        <w:b w:val="0"/>
        <w:i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6" w15:restartNumberingAfterBreak="0">
    <w:nsid w:val="321B03C9"/>
    <w:multiLevelType w:val="hybridMultilevel"/>
    <w:tmpl w:val="3F1EF0D2"/>
    <w:lvl w:ilvl="0" w:tplc="B3BA95BE">
      <w:start w:val="1"/>
      <w:numFmt w:val="decimal"/>
      <w:lvlText w:val="%1."/>
      <w:lvlJc w:val="left"/>
      <w:pPr>
        <w:ind w:left="780" w:hanging="360"/>
      </w:pPr>
      <w:rPr>
        <w:rFonts w:hint="default"/>
      </w:rPr>
    </w:lvl>
    <w:lvl w:ilvl="1" w:tplc="0A02638E" w:tentative="1">
      <w:start w:val="1"/>
      <w:numFmt w:val="bullet"/>
      <w:lvlText w:val="o"/>
      <w:lvlJc w:val="left"/>
      <w:pPr>
        <w:ind w:left="1500" w:hanging="360"/>
      </w:pPr>
      <w:rPr>
        <w:rFonts w:ascii="Courier New" w:hAnsi="Courier New" w:cs="Courier New" w:hint="default"/>
      </w:rPr>
    </w:lvl>
    <w:lvl w:ilvl="2" w:tplc="0409001B" w:tentative="1">
      <w:start w:val="1"/>
      <w:numFmt w:val="bullet"/>
      <w:lvlText w:val=""/>
      <w:lvlJc w:val="left"/>
      <w:pPr>
        <w:ind w:left="2220" w:hanging="360"/>
      </w:pPr>
      <w:rPr>
        <w:rFonts w:ascii="Wingdings" w:hAnsi="Wingdings" w:hint="default"/>
      </w:rPr>
    </w:lvl>
    <w:lvl w:ilvl="3" w:tplc="0409000F" w:tentative="1">
      <w:start w:val="1"/>
      <w:numFmt w:val="bullet"/>
      <w:lvlText w:val=""/>
      <w:lvlJc w:val="left"/>
      <w:pPr>
        <w:ind w:left="2940" w:hanging="360"/>
      </w:pPr>
      <w:rPr>
        <w:rFonts w:ascii="Symbol" w:hAnsi="Symbol" w:hint="default"/>
      </w:rPr>
    </w:lvl>
    <w:lvl w:ilvl="4" w:tplc="04090019" w:tentative="1">
      <w:start w:val="1"/>
      <w:numFmt w:val="bullet"/>
      <w:lvlText w:val="o"/>
      <w:lvlJc w:val="left"/>
      <w:pPr>
        <w:ind w:left="3660" w:hanging="360"/>
      </w:pPr>
      <w:rPr>
        <w:rFonts w:ascii="Courier New" w:hAnsi="Courier New" w:cs="Courier New" w:hint="default"/>
      </w:rPr>
    </w:lvl>
    <w:lvl w:ilvl="5" w:tplc="0409001B" w:tentative="1">
      <w:start w:val="1"/>
      <w:numFmt w:val="bullet"/>
      <w:lvlText w:val=""/>
      <w:lvlJc w:val="left"/>
      <w:pPr>
        <w:ind w:left="4380" w:hanging="360"/>
      </w:pPr>
      <w:rPr>
        <w:rFonts w:ascii="Wingdings" w:hAnsi="Wingdings" w:hint="default"/>
      </w:rPr>
    </w:lvl>
    <w:lvl w:ilvl="6" w:tplc="0409000F" w:tentative="1">
      <w:start w:val="1"/>
      <w:numFmt w:val="bullet"/>
      <w:lvlText w:val=""/>
      <w:lvlJc w:val="left"/>
      <w:pPr>
        <w:ind w:left="5100" w:hanging="360"/>
      </w:pPr>
      <w:rPr>
        <w:rFonts w:ascii="Symbol" w:hAnsi="Symbol" w:hint="default"/>
      </w:rPr>
    </w:lvl>
    <w:lvl w:ilvl="7" w:tplc="04090019" w:tentative="1">
      <w:start w:val="1"/>
      <w:numFmt w:val="bullet"/>
      <w:lvlText w:val="o"/>
      <w:lvlJc w:val="left"/>
      <w:pPr>
        <w:ind w:left="5820" w:hanging="360"/>
      </w:pPr>
      <w:rPr>
        <w:rFonts w:ascii="Courier New" w:hAnsi="Courier New" w:cs="Courier New" w:hint="default"/>
      </w:rPr>
    </w:lvl>
    <w:lvl w:ilvl="8" w:tplc="0409001B" w:tentative="1">
      <w:start w:val="1"/>
      <w:numFmt w:val="bullet"/>
      <w:lvlText w:val=""/>
      <w:lvlJc w:val="left"/>
      <w:pPr>
        <w:ind w:left="6540" w:hanging="360"/>
      </w:pPr>
      <w:rPr>
        <w:rFonts w:ascii="Wingdings" w:hAnsi="Wingdings" w:hint="default"/>
      </w:rPr>
    </w:lvl>
  </w:abstractNum>
  <w:abstractNum w:abstractNumId="77" w15:restartNumberingAfterBreak="0">
    <w:nsid w:val="326C109A"/>
    <w:multiLevelType w:val="hybridMultilevel"/>
    <w:tmpl w:val="46A0FD42"/>
    <w:lvl w:ilvl="0" w:tplc="B3BA95B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8" w15:restartNumberingAfterBreak="0">
    <w:nsid w:val="3314358C"/>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33E818EE"/>
    <w:multiLevelType w:val="hybridMultilevel"/>
    <w:tmpl w:val="2EA8402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34DB6E5F"/>
    <w:multiLevelType w:val="hybridMultilevel"/>
    <w:tmpl w:val="9AA89778"/>
    <w:lvl w:ilvl="0" w:tplc="FFFFFFFF">
      <w:start w:val="1"/>
      <w:numFmt w:val="decimal"/>
      <w:lvlText w:val="%1)"/>
      <w:lvlJc w:val="left"/>
      <w:pPr>
        <w:ind w:left="1080" w:hanging="360"/>
      </w:pPr>
      <w:rPr>
        <w:rFonts w:hint="default"/>
      </w:rPr>
    </w:lvl>
    <w:lvl w:ilvl="1" w:tplc="FFFFFFFF">
      <w:start w:val="1"/>
      <w:numFmt w:val="decimal"/>
      <w:lvlText w:val="%2."/>
      <w:lvlJc w:val="left"/>
      <w:pPr>
        <w:ind w:left="180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1" w15:restartNumberingAfterBreak="0">
    <w:nsid w:val="356103FA"/>
    <w:multiLevelType w:val="hybridMultilevel"/>
    <w:tmpl w:val="2D8816FE"/>
    <w:lvl w:ilvl="0" w:tplc="041A000F">
      <w:start w:val="1"/>
      <w:numFmt w:val="decimal"/>
      <w:lvlText w:val="%1."/>
      <w:lvlJc w:val="left"/>
      <w:pPr>
        <w:ind w:left="720" w:hanging="360"/>
      </w:pPr>
      <w:rPr>
        <w:rFonts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82" w15:restartNumberingAfterBreak="0">
    <w:nsid w:val="35CD28E1"/>
    <w:multiLevelType w:val="hybridMultilevel"/>
    <w:tmpl w:val="00E6E7B6"/>
    <w:lvl w:ilvl="0" w:tplc="04090011">
      <w:start w:val="1"/>
      <w:numFmt w:val="bullet"/>
      <w:lvlText w:val=""/>
      <w:lvlJc w:val="left"/>
      <w:pPr>
        <w:ind w:left="720" w:hanging="360"/>
      </w:pPr>
      <w:rPr>
        <w:rFonts w:ascii="Symbol" w:hAnsi="Symbol" w:hint="default"/>
      </w:rPr>
    </w:lvl>
    <w:lvl w:ilvl="1" w:tplc="866EAC3A"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3" w15:restartNumberingAfterBreak="0">
    <w:nsid w:val="367260FD"/>
    <w:multiLevelType w:val="hybridMultilevel"/>
    <w:tmpl w:val="3C166A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37974BF8"/>
    <w:multiLevelType w:val="hybridMultilevel"/>
    <w:tmpl w:val="4846306E"/>
    <w:lvl w:ilvl="0" w:tplc="692069B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A5860B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9266E8C">
      <w:start w:val="1"/>
      <w:numFmt w:val="lowerRoman"/>
      <w:lvlText w:val="%3."/>
      <w:lvlJc w:val="left"/>
      <w:pPr>
        <w:ind w:left="2160" w:hanging="271"/>
      </w:pPr>
      <w:rPr>
        <w:rFonts w:hAnsi="Arial Unicode MS"/>
        <w:caps w:val="0"/>
        <w:smallCaps w:val="0"/>
        <w:strike w:val="0"/>
        <w:dstrike w:val="0"/>
        <w:outline w:val="0"/>
        <w:emboss w:val="0"/>
        <w:imprint w:val="0"/>
        <w:spacing w:val="0"/>
        <w:w w:val="100"/>
        <w:kern w:val="0"/>
        <w:position w:val="0"/>
        <w:highlight w:val="none"/>
        <w:vertAlign w:val="baseline"/>
      </w:rPr>
    </w:lvl>
    <w:lvl w:ilvl="3" w:tplc="6E8EDA2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C5A2DC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FCE3A1C">
      <w:start w:val="1"/>
      <w:numFmt w:val="lowerRoman"/>
      <w:lvlText w:val="%6."/>
      <w:lvlJc w:val="left"/>
      <w:pPr>
        <w:ind w:left="4320" w:hanging="271"/>
      </w:pPr>
      <w:rPr>
        <w:rFonts w:hAnsi="Arial Unicode MS"/>
        <w:caps w:val="0"/>
        <w:smallCaps w:val="0"/>
        <w:strike w:val="0"/>
        <w:dstrike w:val="0"/>
        <w:outline w:val="0"/>
        <w:emboss w:val="0"/>
        <w:imprint w:val="0"/>
        <w:spacing w:val="0"/>
        <w:w w:val="100"/>
        <w:kern w:val="0"/>
        <w:position w:val="0"/>
        <w:highlight w:val="none"/>
        <w:vertAlign w:val="baseline"/>
      </w:rPr>
    </w:lvl>
    <w:lvl w:ilvl="6" w:tplc="CD20C4C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0BEEDA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F48A3B6">
      <w:start w:val="1"/>
      <w:numFmt w:val="lowerRoman"/>
      <w:lvlText w:val="%9."/>
      <w:lvlJc w:val="left"/>
      <w:pPr>
        <w:ind w:left="6480" w:hanging="27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5" w15:restartNumberingAfterBreak="0">
    <w:nsid w:val="381D6A14"/>
    <w:multiLevelType w:val="hybridMultilevel"/>
    <w:tmpl w:val="B178FD46"/>
    <w:lvl w:ilvl="0" w:tplc="FFFFFFFF">
      <w:start w:val="1"/>
      <w:numFmt w:val="bullet"/>
      <w:lvlText w:val=""/>
      <w:lvlJc w:val="left"/>
      <w:pPr>
        <w:ind w:left="1146" w:hanging="360"/>
      </w:pPr>
      <w:rPr>
        <w:rFonts w:ascii="Symbol" w:hAnsi="Symbol" w:hint="default"/>
      </w:rPr>
    </w:lvl>
    <w:lvl w:ilvl="1" w:tplc="FFFFFFFF">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86" w15:restartNumberingAfterBreak="0">
    <w:nsid w:val="39342EEA"/>
    <w:multiLevelType w:val="hybridMultilevel"/>
    <w:tmpl w:val="8E025D24"/>
    <w:lvl w:ilvl="0" w:tplc="B95A6210">
      <w:start w:val="1"/>
      <w:numFmt w:val="decimal"/>
      <w:lvlText w:val="%1."/>
      <w:lvlJc w:val="left"/>
      <w:pPr>
        <w:ind w:left="720" w:hanging="360"/>
      </w:pPr>
      <w:rPr>
        <w:rFonts w:ascii="Times New Roman" w:eastAsia="Calibri" w:hAnsi="Times New Roman" w:cs="Times New Roman"/>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start w:val="1"/>
      <w:numFmt w:val="bullet"/>
      <w:lvlText w:val=""/>
      <w:lvlJc w:val="left"/>
      <w:pPr>
        <w:ind w:left="786"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39390C39"/>
    <w:multiLevelType w:val="hybridMultilevel"/>
    <w:tmpl w:val="C6D0C6D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88" w15:restartNumberingAfterBreak="0">
    <w:nsid w:val="395C4C11"/>
    <w:multiLevelType w:val="hybridMultilevel"/>
    <w:tmpl w:val="BF8C193A"/>
    <w:lvl w:ilvl="0" w:tplc="BB4E23B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39CC171B"/>
    <w:multiLevelType w:val="hybridMultilevel"/>
    <w:tmpl w:val="CE3C4D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39D43AD0"/>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91" w15:restartNumberingAfterBreak="0">
    <w:nsid w:val="3A244567"/>
    <w:multiLevelType w:val="hybridMultilevel"/>
    <w:tmpl w:val="816EE71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3A5C0C65"/>
    <w:multiLevelType w:val="hybridMultilevel"/>
    <w:tmpl w:val="3E6E5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A7F678C"/>
    <w:multiLevelType w:val="hybridMultilevel"/>
    <w:tmpl w:val="7068A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AE94D6D"/>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95" w15:restartNumberingAfterBreak="0">
    <w:nsid w:val="3B8B7F10"/>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3D117C59"/>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7" w15:restartNumberingAfterBreak="0">
    <w:nsid w:val="3D680BE1"/>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3DB463FE"/>
    <w:multiLevelType w:val="hybridMultilevel"/>
    <w:tmpl w:val="DBB06B2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3E602099"/>
    <w:multiLevelType w:val="hybridMultilevel"/>
    <w:tmpl w:val="77487A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3E895227"/>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15:restartNumberingAfterBreak="0">
    <w:nsid w:val="3EA44FD6"/>
    <w:multiLevelType w:val="multilevel"/>
    <w:tmpl w:val="3A08D53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2" w15:restartNumberingAfterBreak="0">
    <w:nsid w:val="3ECF46E3"/>
    <w:multiLevelType w:val="hybridMultilevel"/>
    <w:tmpl w:val="FEA25658"/>
    <w:lvl w:ilvl="0" w:tplc="0409000F">
      <w:start w:val="1"/>
      <w:numFmt w:val="decimal"/>
      <w:lvlText w:val="%1."/>
      <w:lvlJc w:val="left"/>
      <w:pPr>
        <w:tabs>
          <w:tab w:val="num" w:pos="360"/>
        </w:tabs>
        <w:ind w:left="360" w:hanging="360"/>
      </w:pPr>
      <w:rPr>
        <w:rFonts w:hint="default"/>
      </w:rPr>
    </w:lvl>
    <w:lvl w:ilvl="1" w:tplc="04090019">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3EDA6A32"/>
    <w:multiLevelType w:val="hybridMultilevel"/>
    <w:tmpl w:val="733A04B8"/>
    <w:lvl w:ilvl="0" w:tplc="04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04" w15:restartNumberingAfterBreak="0">
    <w:nsid w:val="3F7E00BA"/>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999"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5" w15:restartNumberingAfterBreak="0">
    <w:nsid w:val="3F9753E2"/>
    <w:multiLevelType w:val="multilevel"/>
    <w:tmpl w:val="3A08D536"/>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06" w15:restartNumberingAfterBreak="0">
    <w:nsid w:val="3F9B5210"/>
    <w:multiLevelType w:val="hybridMultilevel"/>
    <w:tmpl w:val="02A6EC48"/>
    <w:lvl w:ilvl="0" w:tplc="0409000F">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7" w15:restartNumberingAfterBreak="0">
    <w:nsid w:val="40640EC6"/>
    <w:multiLevelType w:val="hybridMultilevel"/>
    <w:tmpl w:val="05A4BCE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15:restartNumberingAfterBreak="0">
    <w:nsid w:val="41226F18"/>
    <w:multiLevelType w:val="hybridMultilevel"/>
    <w:tmpl w:val="66E83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1A352D9"/>
    <w:multiLevelType w:val="hybridMultilevel"/>
    <w:tmpl w:val="0E94BEF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0" w15:restartNumberingAfterBreak="0">
    <w:nsid w:val="41C43E3F"/>
    <w:multiLevelType w:val="hybridMultilevel"/>
    <w:tmpl w:val="7BBEA152"/>
    <w:lvl w:ilvl="0" w:tplc="4DA2C964">
      <w:start w:val="3"/>
      <w:numFmt w:val="bullet"/>
      <w:lvlText w:val="-"/>
      <w:lvlJc w:val="left"/>
      <w:pPr>
        <w:ind w:left="360" w:hanging="360"/>
      </w:pPr>
      <w:rPr>
        <w:rFonts w:ascii="Arial Narrow" w:eastAsia="Times New Roman" w:hAnsi="Arial Narrow" w:cs="Arial" w:hint="default"/>
        <w:sz w:val="20"/>
      </w:rPr>
    </w:lvl>
    <w:lvl w:ilvl="1" w:tplc="041A0019">
      <w:start w:val="1"/>
      <w:numFmt w:val="bullet"/>
      <w:lvlText w:val="o"/>
      <w:lvlJc w:val="left"/>
      <w:pPr>
        <w:ind w:left="1080" w:hanging="360"/>
      </w:pPr>
      <w:rPr>
        <w:rFonts w:ascii="Courier New" w:hAnsi="Courier New" w:cs="Courier New" w:hint="default"/>
      </w:rPr>
    </w:lvl>
    <w:lvl w:ilvl="2" w:tplc="041A001B">
      <w:start w:val="1"/>
      <w:numFmt w:val="bullet"/>
      <w:lvlText w:val=""/>
      <w:lvlJc w:val="left"/>
      <w:pPr>
        <w:ind w:left="1800" w:hanging="360"/>
      </w:pPr>
      <w:rPr>
        <w:rFonts w:ascii="Wingdings" w:hAnsi="Wingdings" w:hint="default"/>
      </w:rPr>
    </w:lvl>
    <w:lvl w:ilvl="3" w:tplc="041A000F">
      <w:start w:val="1"/>
      <w:numFmt w:val="bullet"/>
      <w:lvlText w:val=""/>
      <w:lvlJc w:val="left"/>
      <w:pPr>
        <w:ind w:left="2520" w:hanging="360"/>
      </w:pPr>
      <w:rPr>
        <w:rFonts w:ascii="Symbol" w:hAnsi="Symbol" w:hint="default"/>
      </w:rPr>
    </w:lvl>
    <w:lvl w:ilvl="4" w:tplc="041A0019">
      <w:start w:val="1"/>
      <w:numFmt w:val="bullet"/>
      <w:lvlText w:val="o"/>
      <w:lvlJc w:val="left"/>
      <w:pPr>
        <w:ind w:left="3240" w:hanging="360"/>
      </w:pPr>
      <w:rPr>
        <w:rFonts w:ascii="Courier New" w:hAnsi="Courier New" w:cs="Courier New" w:hint="default"/>
      </w:rPr>
    </w:lvl>
    <w:lvl w:ilvl="5" w:tplc="041A001B">
      <w:start w:val="1"/>
      <w:numFmt w:val="bullet"/>
      <w:lvlText w:val=""/>
      <w:lvlJc w:val="left"/>
      <w:pPr>
        <w:ind w:left="3960" w:hanging="360"/>
      </w:pPr>
      <w:rPr>
        <w:rFonts w:ascii="Wingdings" w:hAnsi="Wingdings" w:hint="default"/>
      </w:rPr>
    </w:lvl>
    <w:lvl w:ilvl="6" w:tplc="041A000F">
      <w:start w:val="1"/>
      <w:numFmt w:val="bullet"/>
      <w:lvlText w:val=""/>
      <w:lvlJc w:val="left"/>
      <w:pPr>
        <w:ind w:left="4680" w:hanging="360"/>
      </w:pPr>
      <w:rPr>
        <w:rFonts w:ascii="Symbol" w:hAnsi="Symbol" w:hint="default"/>
      </w:rPr>
    </w:lvl>
    <w:lvl w:ilvl="7" w:tplc="041A0019">
      <w:start w:val="1"/>
      <w:numFmt w:val="bullet"/>
      <w:lvlText w:val="o"/>
      <w:lvlJc w:val="left"/>
      <w:pPr>
        <w:ind w:left="5400" w:hanging="360"/>
      </w:pPr>
      <w:rPr>
        <w:rFonts w:ascii="Courier New" w:hAnsi="Courier New" w:cs="Courier New" w:hint="default"/>
      </w:rPr>
    </w:lvl>
    <w:lvl w:ilvl="8" w:tplc="041A001B">
      <w:start w:val="1"/>
      <w:numFmt w:val="bullet"/>
      <w:lvlText w:val=""/>
      <w:lvlJc w:val="left"/>
      <w:pPr>
        <w:ind w:left="6120" w:hanging="360"/>
      </w:pPr>
      <w:rPr>
        <w:rFonts w:ascii="Wingdings" w:hAnsi="Wingdings" w:hint="default"/>
      </w:rPr>
    </w:lvl>
  </w:abstractNum>
  <w:abstractNum w:abstractNumId="111" w15:restartNumberingAfterBreak="0">
    <w:nsid w:val="42225823"/>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12" w15:restartNumberingAfterBreak="0">
    <w:nsid w:val="423818D0"/>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15:restartNumberingAfterBreak="0">
    <w:nsid w:val="43111E3D"/>
    <w:multiLevelType w:val="hybridMultilevel"/>
    <w:tmpl w:val="709C915A"/>
    <w:lvl w:ilvl="0" w:tplc="041A0001">
      <w:start w:val="1"/>
      <w:numFmt w:val="bullet"/>
      <w:lvlText w:val=""/>
      <w:lvlJc w:val="left"/>
      <w:pPr>
        <w:ind w:left="720" w:hanging="360"/>
      </w:pPr>
      <w:rPr>
        <w:rFonts w:ascii="Symbol" w:hAnsi="Symbol"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114" w15:restartNumberingAfterBreak="0">
    <w:nsid w:val="43362847"/>
    <w:multiLevelType w:val="hybridMultilevel"/>
    <w:tmpl w:val="C19C3336"/>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15" w15:restartNumberingAfterBreak="0">
    <w:nsid w:val="45603127"/>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6" w15:restartNumberingAfterBreak="0">
    <w:nsid w:val="46335D69"/>
    <w:multiLevelType w:val="hybridMultilevel"/>
    <w:tmpl w:val="FEA25658"/>
    <w:lvl w:ilvl="0" w:tplc="58A41CD4">
      <w:start w:val="1"/>
      <w:numFmt w:val="decimal"/>
      <w:lvlText w:val="%1."/>
      <w:lvlJc w:val="left"/>
      <w:pPr>
        <w:tabs>
          <w:tab w:val="num" w:pos="360"/>
        </w:tabs>
        <w:ind w:left="360" w:hanging="360"/>
      </w:pPr>
      <w:rPr>
        <w:rFonts w:hint="default"/>
      </w:rPr>
    </w:lvl>
    <w:lvl w:ilvl="1" w:tplc="641E2728">
      <w:numFmt w:val="bullet"/>
      <w:lvlText w:val=""/>
      <w:lvlJc w:val="left"/>
      <w:pPr>
        <w:ind w:left="1440" w:hanging="360"/>
      </w:pPr>
      <w:rPr>
        <w:rFonts w:ascii="Symbol" w:eastAsia="Times New Roman" w:hAnsi="Symbol" w:cs="Times New Roman" w:hint="default"/>
      </w:rPr>
    </w:lvl>
    <w:lvl w:ilvl="2" w:tplc="A1D60A66" w:tentative="1">
      <w:start w:val="1"/>
      <w:numFmt w:val="lowerRoman"/>
      <w:lvlText w:val="%3."/>
      <w:lvlJc w:val="right"/>
      <w:pPr>
        <w:tabs>
          <w:tab w:val="num" w:pos="2160"/>
        </w:tabs>
        <w:ind w:left="2160" w:hanging="180"/>
      </w:pPr>
    </w:lvl>
    <w:lvl w:ilvl="3" w:tplc="3190C418" w:tentative="1">
      <w:start w:val="1"/>
      <w:numFmt w:val="decimal"/>
      <w:lvlText w:val="%4."/>
      <w:lvlJc w:val="left"/>
      <w:pPr>
        <w:tabs>
          <w:tab w:val="num" w:pos="2880"/>
        </w:tabs>
        <w:ind w:left="2880" w:hanging="360"/>
      </w:pPr>
    </w:lvl>
    <w:lvl w:ilvl="4" w:tplc="50E24BAE" w:tentative="1">
      <w:start w:val="1"/>
      <w:numFmt w:val="lowerLetter"/>
      <w:lvlText w:val="%5."/>
      <w:lvlJc w:val="left"/>
      <w:pPr>
        <w:tabs>
          <w:tab w:val="num" w:pos="3600"/>
        </w:tabs>
        <w:ind w:left="3600" w:hanging="360"/>
      </w:pPr>
    </w:lvl>
    <w:lvl w:ilvl="5" w:tplc="A198C454" w:tentative="1">
      <w:start w:val="1"/>
      <w:numFmt w:val="lowerRoman"/>
      <w:lvlText w:val="%6."/>
      <w:lvlJc w:val="right"/>
      <w:pPr>
        <w:tabs>
          <w:tab w:val="num" w:pos="4320"/>
        </w:tabs>
        <w:ind w:left="4320" w:hanging="180"/>
      </w:pPr>
    </w:lvl>
    <w:lvl w:ilvl="6" w:tplc="57163EC6" w:tentative="1">
      <w:start w:val="1"/>
      <w:numFmt w:val="decimal"/>
      <w:lvlText w:val="%7."/>
      <w:lvlJc w:val="left"/>
      <w:pPr>
        <w:tabs>
          <w:tab w:val="num" w:pos="5040"/>
        </w:tabs>
        <w:ind w:left="5040" w:hanging="360"/>
      </w:pPr>
    </w:lvl>
    <w:lvl w:ilvl="7" w:tplc="A48E7A0E" w:tentative="1">
      <w:start w:val="1"/>
      <w:numFmt w:val="lowerLetter"/>
      <w:lvlText w:val="%8."/>
      <w:lvlJc w:val="left"/>
      <w:pPr>
        <w:tabs>
          <w:tab w:val="num" w:pos="5760"/>
        </w:tabs>
        <w:ind w:left="5760" w:hanging="360"/>
      </w:pPr>
    </w:lvl>
    <w:lvl w:ilvl="8" w:tplc="EC503A12" w:tentative="1">
      <w:start w:val="1"/>
      <w:numFmt w:val="lowerRoman"/>
      <w:lvlText w:val="%9."/>
      <w:lvlJc w:val="right"/>
      <w:pPr>
        <w:tabs>
          <w:tab w:val="num" w:pos="6480"/>
        </w:tabs>
        <w:ind w:left="6480" w:hanging="180"/>
      </w:pPr>
    </w:lvl>
  </w:abstractNum>
  <w:abstractNum w:abstractNumId="117" w15:restartNumberingAfterBreak="0">
    <w:nsid w:val="469620BD"/>
    <w:multiLevelType w:val="hybridMultilevel"/>
    <w:tmpl w:val="CE6C8DC0"/>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18" w15:restartNumberingAfterBreak="0">
    <w:nsid w:val="47357B43"/>
    <w:multiLevelType w:val="hybridMultilevel"/>
    <w:tmpl w:val="45A075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9" w15:restartNumberingAfterBreak="0">
    <w:nsid w:val="48510B1C"/>
    <w:multiLevelType w:val="multilevel"/>
    <w:tmpl w:val="2F9E39E6"/>
    <w:lvl w:ilvl="0">
      <w:start w:val="1"/>
      <w:numFmt w:val="bullet"/>
      <w:lvlText w:val=""/>
      <w:lvlJc w:val="left"/>
      <w:pPr>
        <w:ind w:left="720" w:hanging="360"/>
      </w:pPr>
      <w:rPr>
        <w:rFonts w:ascii="Symbol" w:hAnsi="Symbol"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0" w15:restartNumberingAfterBreak="0">
    <w:nsid w:val="4A252BC1"/>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1" w15:restartNumberingAfterBreak="0">
    <w:nsid w:val="4A933162"/>
    <w:multiLevelType w:val="hybridMultilevel"/>
    <w:tmpl w:val="595E0290"/>
    <w:lvl w:ilvl="0" w:tplc="041A0001">
      <w:start w:val="1"/>
      <w:numFmt w:val="bullet"/>
      <w:lvlText w:val=""/>
      <w:lvlJc w:val="left"/>
      <w:pPr>
        <w:ind w:left="830" w:hanging="360"/>
      </w:pPr>
      <w:rPr>
        <w:rFonts w:ascii="Symbol" w:hAnsi="Symbol" w:hint="default"/>
      </w:rPr>
    </w:lvl>
    <w:lvl w:ilvl="1" w:tplc="041A0003">
      <w:start w:val="1"/>
      <w:numFmt w:val="bullet"/>
      <w:lvlText w:val="o"/>
      <w:lvlJc w:val="left"/>
      <w:pPr>
        <w:ind w:left="1550" w:hanging="360"/>
      </w:pPr>
      <w:rPr>
        <w:rFonts w:ascii="Courier New" w:hAnsi="Courier New" w:cs="Courier New" w:hint="default"/>
      </w:rPr>
    </w:lvl>
    <w:lvl w:ilvl="2" w:tplc="041A0005" w:tentative="1">
      <w:start w:val="1"/>
      <w:numFmt w:val="bullet"/>
      <w:lvlText w:val=""/>
      <w:lvlJc w:val="left"/>
      <w:pPr>
        <w:ind w:left="2270" w:hanging="360"/>
      </w:pPr>
      <w:rPr>
        <w:rFonts w:ascii="Wingdings" w:hAnsi="Wingdings" w:hint="default"/>
      </w:rPr>
    </w:lvl>
    <w:lvl w:ilvl="3" w:tplc="041A0001" w:tentative="1">
      <w:start w:val="1"/>
      <w:numFmt w:val="bullet"/>
      <w:lvlText w:val=""/>
      <w:lvlJc w:val="left"/>
      <w:pPr>
        <w:ind w:left="2990" w:hanging="360"/>
      </w:pPr>
      <w:rPr>
        <w:rFonts w:ascii="Symbol" w:hAnsi="Symbol" w:hint="default"/>
      </w:rPr>
    </w:lvl>
    <w:lvl w:ilvl="4" w:tplc="041A0003" w:tentative="1">
      <w:start w:val="1"/>
      <w:numFmt w:val="bullet"/>
      <w:lvlText w:val="o"/>
      <w:lvlJc w:val="left"/>
      <w:pPr>
        <w:ind w:left="3710" w:hanging="360"/>
      </w:pPr>
      <w:rPr>
        <w:rFonts w:ascii="Courier New" w:hAnsi="Courier New" w:cs="Courier New" w:hint="default"/>
      </w:rPr>
    </w:lvl>
    <w:lvl w:ilvl="5" w:tplc="041A0005" w:tentative="1">
      <w:start w:val="1"/>
      <w:numFmt w:val="bullet"/>
      <w:lvlText w:val=""/>
      <w:lvlJc w:val="left"/>
      <w:pPr>
        <w:ind w:left="4430" w:hanging="360"/>
      </w:pPr>
      <w:rPr>
        <w:rFonts w:ascii="Wingdings" w:hAnsi="Wingdings" w:hint="default"/>
      </w:rPr>
    </w:lvl>
    <w:lvl w:ilvl="6" w:tplc="041A0001" w:tentative="1">
      <w:start w:val="1"/>
      <w:numFmt w:val="bullet"/>
      <w:lvlText w:val=""/>
      <w:lvlJc w:val="left"/>
      <w:pPr>
        <w:ind w:left="5150" w:hanging="360"/>
      </w:pPr>
      <w:rPr>
        <w:rFonts w:ascii="Symbol" w:hAnsi="Symbol" w:hint="default"/>
      </w:rPr>
    </w:lvl>
    <w:lvl w:ilvl="7" w:tplc="041A0003" w:tentative="1">
      <w:start w:val="1"/>
      <w:numFmt w:val="bullet"/>
      <w:lvlText w:val="o"/>
      <w:lvlJc w:val="left"/>
      <w:pPr>
        <w:ind w:left="5870" w:hanging="360"/>
      </w:pPr>
      <w:rPr>
        <w:rFonts w:ascii="Courier New" w:hAnsi="Courier New" w:cs="Courier New" w:hint="default"/>
      </w:rPr>
    </w:lvl>
    <w:lvl w:ilvl="8" w:tplc="041A0005" w:tentative="1">
      <w:start w:val="1"/>
      <w:numFmt w:val="bullet"/>
      <w:lvlText w:val=""/>
      <w:lvlJc w:val="left"/>
      <w:pPr>
        <w:ind w:left="6590" w:hanging="360"/>
      </w:pPr>
      <w:rPr>
        <w:rFonts w:ascii="Wingdings" w:hAnsi="Wingdings" w:hint="default"/>
      </w:rPr>
    </w:lvl>
  </w:abstractNum>
  <w:abstractNum w:abstractNumId="122" w15:restartNumberingAfterBreak="0">
    <w:nsid w:val="4B2C2998"/>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3" w15:restartNumberingAfterBreak="0">
    <w:nsid w:val="4B524811"/>
    <w:multiLevelType w:val="hybridMultilevel"/>
    <w:tmpl w:val="CDB059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4" w15:restartNumberingAfterBreak="0">
    <w:nsid w:val="4C2C75BE"/>
    <w:multiLevelType w:val="hybridMultilevel"/>
    <w:tmpl w:val="6CB00B2C"/>
    <w:lvl w:ilvl="0" w:tplc="D5440CE0">
      <w:start w:val="1"/>
      <w:numFmt w:val="decimal"/>
      <w:lvlText w:val="%1."/>
      <w:lvlJc w:val="left"/>
      <w:pPr>
        <w:ind w:left="720" w:hanging="360"/>
      </w:pPr>
      <w:rPr>
        <w:rFonts w:hint="default"/>
        <w:b w:val="0"/>
        <w:i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5" w15:restartNumberingAfterBreak="0">
    <w:nsid w:val="4CE47E5F"/>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6" w15:restartNumberingAfterBreak="0">
    <w:nsid w:val="4D5D3931"/>
    <w:multiLevelType w:val="hybridMultilevel"/>
    <w:tmpl w:val="887A43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4DFB4F67"/>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8" w15:restartNumberingAfterBreak="0">
    <w:nsid w:val="4E6944C3"/>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9" w15:restartNumberingAfterBreak="0">
    <w:nsid w:val="4E71073D"/>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0" w15:restartNumberingAfterBreak="0">
    <w:nsid w:val="4EC52D83"/>
    <w:multiLevelType w:val="hybridMultilevel"/>
    <w:tmpl w:val="8838745C"/>
    <w:lvl w:ilvl="0" w:tplc="04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31" w15:restartNumberingAfterBreak="0">
    <w:nsid w:val="4F7F03EE"/>
    <w:multiLevelType w:val="hybridMultilevel"/>
    <w:tmpl w:val="59CAFFD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2" w15:restartNumberingAfterBreak="0">
    <w:nsid w:val="4FC62819"/>
    <w:multiLevelType w:val="multilevel"/>
    <w:tmpl w:val="5DB46078"/>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b w:val="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3" w15:restartNumberingAfterBreak="0">
    <w:nsid w:val="4FE07A69"/>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4" w15:restartNumberingAfterBreak="0">
    <w:nsid w:val="51183AE9"/>
    <w:multiLevelType w:val="hybridMultilevel"/>
    <w:tmpl w:val="7004D9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5" w15:restartNumberingAfterBreak="0">
    <w:nsid w:val="51434207"/>
    <w:multiLevelType w:val="hybridMultilevel"/>
    <w:tmpl w:val="97062E0E"/>
    <w:lvl w:ilvl="0" w:tplc="FFFFFFFF">
      <w:start w:val="1"/>
      <w:numFmt w:val="decimal"/>
      <w:lvlText w:val="%1."/>
      <w:lvlJc w:val="left"/>
      <w:pPr>
        <w:ind w:left="360" w:hanging="360"/>
      </w:pPr>
      <w:rPr>
        <w:rFonts w:hint="default"/>
        <w:b w:val="0"/>
        <w:i w:val="0"/>
      </w:rPr>
    </w:lvl>
    <w:lvl w:ilvl="1" w:tplc="FFFFFFFF" w:tentative="1">
      <w:start w:val="1"/>
      <w:numFmt w:val="lowerLetter"/>
      <w:lvlText w:val="%2."/>
      <w:lvlJc w:val="left"/>
      <w:pPr>
        <w:ind w:left="1485" w:hanging="360"/>
      </w:pPr>
    </w:lvl>
    <w:lvl w:ilvl="2" w:tplc="FFFFFFFF" w:tentative="1">
      <w:start w:val="1"/>
      <w:numFmt w:val="lowerRoman"/>
      <w:lvlText w:val="%3."/>
      <w:lvlJc w:val="right"/>
      <w:pPr>
        <w:ind w:left="2205" w:hanging="180"/>
      </w:pPr>
    </w:lvl>
    <w:lvl w:ilvl="3" w:tplc="FFFFFFFF" w:tentative="1">
      <w:start w:val="1"/>
      <w:numFmt w:val="decimal"/>
      <w:lvlText w:val="%4."/>
      <w:lvlJc w:val="left"/>
      <w:pPr>
        <w:ind w:left="2925" w:hanging="360"/>
      </w:pPr>
    </w:lvl>
    <w:lvl w:ilvl="4" w:tplc="FFFFFFFF" w:tentative="1">
      <w:start w:val="1"/>
      <w:numFmt w:val="lowerLetter"/>
      <w:lvlText w:val="%5."/>
      <w:lvlJc w:val="left"/>
      <w:pPr>
        <w:ind w:left="3645" w:hanging="360"/>
      </w:pPr>
    </w:lvl>
    <w:lvl w:ilvl="5" w:tplc="FFFFFFFF" w:tentative="1">
      <w:start w:val="1"/>
      <w:numFmt w:val="lowerRoman"/>
      <w:lvlText w:val="%6."/>
      <w:lvlJc w:val="right"/>
      <w:pPr>
        <w:ind w:left="4365" w:hanging="180"/>
      </w:pPr>
    </w:lvl>
    <w:lvl w:ilvl="6" w:tplc="FFFFFFFF" w:tentative="1">
      <w:start w:val="1"/>
      <w:numFmt w:val="decimal"/>
      <w:lvlText w:val="%7."/>
      <w:lvlJc w:val="left"/>
      <w:pPr>
        <w:ind w:left="5085" w:hanging="360"/>
      </w:pPr>
    </w:lvl>
    <w:lvl w:ilvl="7" w:tplc="FFFFFFFF" w:tentative="1">
      <w:start w:val="1"/>
      <w:numFmt w:val="lowerLetter"/>
      <w:lvlText w:val="%8."/>
      <w:lvlJc w:val="left"/>
      <w:pPr>
        <w:ind w:left="5805" w:hanging="360"/>
      </w:pPr>
    </w:lvl>
    <w:lvl w:ilvl="8" w:tplc="FFFFFFFF" w:tentative="1">
      <w:start w:val="1"/>
      <w:numFmt w:val="lowerRoman"/>
      <w:lvlText w:val="%9."/>
      <w:lvlJc w:val="right"/>
      <w:pPr>
        <w:ind w:left="6525" w:hanging="180"/>
      </w:pPr>
    </w:lvl>
  </w:abstractNum>
  <w:abstractNum w:abstractNumId="136" w15:restartNumberingAfterBreak="0">
    <w:nsid w:val="51502B57"/>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7" w15:restartNumberingAfterBreak="0">
    <w:nsid w:val="51ED3E80"/>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8" w15:restartNumberingAfterBreak="0">
    <w:nsid w:val="522F14F8"/>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9" w15:restartNumberingAfterBreak="0">
    <w:nsid w:val="53344199"/>
    <w:multiLevelType w:val="multilevel"/>
    <w:tmpl w:val="790C4754"/>
    <w:lvl w:ilvl="0">
      <w:start w:val="1"/>
      <w:numFmt w:val="bullet"/>
      <w:lvlText w:val=""/>
      <w:lvlJc w:val="left"/>
      <w:pPr>
        <w:tabs>
          <w:tab w:val="num" w:pos="720"/>
        </w:tabs>
        <w:ind w:left="720" w:hanging="360"/>
      </w:pPr>
      <w:rPr>
        <w:rFonts w:ascii="Symbol" w:hAnsi="Symbol" w:hint="default"/>
      </w:rPr>
    </w:lvl>
    <w:lvl w:ilvl="1">
      <w:start w:val="5"/>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140" w15:restartNumberingAfterBreak="0">
    <w:nsid w:val="536B06F3"/>
    <w:multiLevelType w:val="hybridMultilevel"/>
    <w:tmpl w:val="B07861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1" w15:restartNumberingAfterBreak="0">
    <w:nsid w:val="537210D7"/>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2" w15:restartNumberingAfterBreak="0">
    <w:nsid w:val="539F31E5"/>
    <w:multiLevelType w:val="hybridMultilevel"/>
    <w:tmpl w:val="93EEABA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3" w15:restartNumberingAfterBreak="0">
    <w:nsid w:val="541F7D8C"/>
    <w:multiLevelType w:val="hybridMultilevel"/>
    <w:tmpl w:val="FEA25658"/>
    <w:lvl w:ilvl="0" w:tplc="08090001">
      <w:start w:val="1"/>
      <w:numFmt w:val="decimal"/>
      <w:lvlText w:val="%1."/>
      <w:lvlJc w:val="left"/>
      <w:pPr>
        <w:tabs>
          <w:tab w:val="num" w:pos="360"/>
        </w:tabs>
        <w:ind w:left="360" w:hanging="360"/>
      </w:pPr>
      <w:rPr>
        <w:rFonts w:hint="default"/>
      </w:rPr>
    </w:lvl>
    <w:lvl w:ilvl="1" w:tplc="08090003">
      <w:numFmt w:val="bullet"/>
      <w:lvlText w:val=""/>
      <w:lvlJc w:val="left"/>
      <w:pPr>
        <w:ind w:left="1440" w:hanging="360"/>
      </w:pPr>
      <w:rPr>
        <w:rFonts w:ascii="Symbol" w:eastAsia="Times New Roman" w:hAnsi="Symbol" w:cs="Times New Roman" w:hint="default"/>
      </w:r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44" w15:restartNumberingAfterBreak="0">
    <w:nsid w:val="54383EAA"/>
    <w:multiLevelType w:val="hybridMultilevel"/>
    <w:tmpl w:val="3F1EF0D2"/>
    <w:lvl w:ilvl="0" w:tplc="B3BA95BE">
      <w:start w:val="1"/>
      <w:numFmt w:val="decimal"/>
      <w:lvlText w:val="%1."/>
      <w:lvlJc w:val="left"/>
      <w:pPr>
        <w:ind w:left="780" w:hanging="360"/>
      </w:pPr>
      <w:rPr>
        <w:rFonts w:hint="default"/>
      </w:rPr>
    </w:lvl>
    <w:lvl w:ilvl="1" w:tplc="0A02638E" w:tentative="1">
      <w:start w:val="1"/>
      <w:numFmt w:val="bullet"/>
      <w:lvlText w:val="o"/>
      <w:lvlJc w:val="left"/>
      <w:pPr>
        <w:ind w:left="1500" w:hanging="360"/>
      </w:pPr>
      <w:rPr>
        <w:rFonts w:ascii="Courier New" w:hAnsi="Courier New" w:cs="Courier New" w:hint="default"/>
      </w:rPr>
    </w:lvl>
    <w:lvl w:ilvl="2" w:tplc="0409001B" w:tentative="1">
      <w:start w:val="1"/>
      <w:numFmt w:val="bullet"/>
      <w:lvlText w:val=""/>
      <w:lvlJc w:val="left"/>
      <w:pPr>
        <w:ind w:left="2220" w:hanging="360"/>
      </w:pPr>
      <w:rPr>
        <w:rFonts w:ascii="Wingdings" w:hAnsi="Wingdings" w:hint="default"/>
      </w:rPr>
    </w:lvl>
    <w:lvl w:ilvl="3" w:tplc="0409000F" w:tentative="1">
      <w:start w:val="1"/>
      <w:numFmt w:val="bullet"/>
      <w:lvlText w:val=""/>
      <w:lvlJc w:val="left"/>
      <w:pPr>
        <w:ind w:left="2940" w:hanging="360"/>
      </w:pPr>
      <w:rPr>
        <w:rFonts w:ascii="Symbol" w:hAnsi="Symbol" w:hint="default"/>
      </w:rPr>
    </w:lvl>
    <w:lvl w:ilvl="4" w:tplc="04090019" w:tentative="1">
      <w:start w:val="1"/>
      <w:numFmt w:val="bullet"/>
      <w:lvlText w:val="o"/>
      <w:lvlJc w:val="left"/>
      <w:pPr>
        <w:ind w:left="3660" w:hanging="360"/>
      </w:pPr>
      <w:rPr>
        <w:rFonts w:ascii="Courier New" w:hAnsi="Courier New" w:cs="Courier New" w:hint="default"/>
      </w:rPr>
    </w:lvl>
    <w:lvl w:ilvl="5" w:tplc="0409001B" w:tentative="1">
      <w:start w:val="1"/>
      <w:numFmt w:val="bullet"/>
      <w:lvlText w:val=""/>
      <w:lvlJc w:val="left"/>
      <w:pPr>
        <w:ind w:left="4380" w:hanging="360"/>
      </w:pPr>
      <w:rPr>
        <w:rFonts w:ascii="Wingdings" w:hAnsi="Wingdings" w:hint="default"/>
      </w:rPr>
    </w:lvl>
    <w:lvl w:ilvl="6" w:tplc="0409000F" w:tentative="1">
      <w:start w:val="1"/>
      <w:numFmt w:val="bullet"/>
      <w:lvlText w:val=""/>
      <w:lvlJc w:val="left"/>
      <w:pPr>
        <w:ind w:left="5100" w:hanging="360"/>
      </w:pPr>
      <w:rPr>
        <w:rFonts w:ascii="Symbol" w:hAnsi="Symbol" w:hint="default"/>
      </w:rPr>
    </w:lvl>
    <w:lvl w:ilvl="7" w:tplc="04090019" w:tentative="1">
      <w:start w:val="1"/>
      <w:numFmt w:val="bullet"/>
      <w:lvlText w:val="o"/>
      <w:lvlJc w:val="left"/>
      <w:pPr>
        <w:ind w:left="5820" w:hanging="360"/>
      </w:pPr>
      <w:rPr>
        <w:rFonts w:ascii="Courier New" w:hAnsi="Courier New" w:cs="Courier New" w:hint="default"/>
      </w:rPr>
    </w:lvl>
    <w:lvl w:ilvl="8" w:tplc="0409001B" w:tentative="1">
      <w:start w:val="1"/>
      <w:numFmt w:val="bullet"/>
      <w:lvlText w:val=""/>
      <w:lvlJc w:val="left"/>
      <w:pPr>
        <w:ind w:left="6540" w:hanging="360"/>
      </w:pPr>
      <w:rPr>
        <w:rFonts w:ascii="Wingdings" w:hAnsi="Wingdings" w:hint="default"/>
      </w:rPr>
    </w:lvl>
  </w:abstractNum>
  <w:abstractNum w:abstractNumId="145" w15:restartNumberingAfterBreak="0">
    <w:nsid w:val="547F5A6C"/>
    <w:multiLevelType w:val="hybridMultilevel"/>
    <w:tmpl w:val="5C20C1A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6" w15:restartNumberingAfterBreak="0">
    <w:nsid w:val="56123C9E"/>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7" w15:restartNumberingAfterBreak="0">
    <w:nsid w:val="561C2F30"/>
    <w:multiLevelType w:val="hybridMultilevel"/>
    <w:tmpl w:val="E2241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6F83ED4"/>
    <w:multiLevelType w:val="hybridMultilevel"/>
    <w:tmpl w:val="F44CA56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9" w15:restartNumberingAfterBreak="0">
    <w:nsid w:val="570D54E9"/>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0" w15:restartNumberingAfterBreak="0">
    <w:nsid w:val="572B5B59"/>
    <w:multiLevelType w:val="hybridMultilevel"/>
    <w:tmpl w:val="76505FEA"/>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51" w15:restartNumberingAfterBreak="0">
    <w:nsid w:val="584B7BEC"/>
    <w:multiLevelType w:val="hybridMultilevel"/>
    <w:tmpl w:val="9AFEA1E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2" w15:restartNumberingAfterBreak="0">
    <w:nsid w:val="587F3E07"/>
    <w:multiLevelType w:val="hybridMultilevel"/>
    <w:tmpl w:val="112896D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3" w15:restartNumberingAfterBreak="0">
    <w:nsid w:val="59351C6F"/>
    <w:multiLevelType w:val="hybridMultilevel"/>
    <w:tmpl w:val="FBC674AC"/>
    <w:lvl w:ilvl="0" w:tplc="B3BA95BE">
      <w:start w:val="1"/>
      <w:numFmt w:val="bullet"/>
      <w:lvlText w:val=""/>
      <w:lvlJc w:val="left"/>
      <w:pPr>
        <w:ind w:left="720" w:hanging="360"/>
      </w:pPr>
      <w:rPr>
        <w:rFonts w:ascii="Symbol" w:hAnsi="Symbol" w:hint="default"/>
      </w:rPr>
    </w:lvl>
    <w:lvl w:ilvl="1" w:tplc="0A02638E">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4" w15:restartNumberingAfterBreak="0">
    <w:nsid w:val="596955AD"/>
    <w:multiLevelType w:val="hybridMultilevel"/>
    <w:tmpl w:val="20B8985E"/>
    <w:lvl w:ilvl="0" w:tplc="041A0001">
      <w:start w:val="1"/>
      <w:numFmt w:val="decimal"/>
      <w:lvlText w:val="%1."/>
      <w:lvlJc w:val="left"/>
      <w:pPr>
        <w:tabs>
          <w:tab w:val="num" w:pos="265"/>
        </w:tabs>
        <w:ind w:left="265" w:hanging="360"/>
      </w:p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55" w15:restartNumberingAfterBreak="0">
    <w:nsid w:val="59AE21A1"/>
    <w:multiLevelType w:val="hybridMultilevel"/>
    <w:tmpl w:val="ABAC745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6" w15:restartNumberingAfterBreak="0">
    <w:nsid w:val="5A682076"/>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57" w15:restartNumberingAfterBreak="0">
    <w:nsid w:val="5AFA6931"/>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8" w15:restartNumberingAfterBreak="0">
    <w:nsid w:val="5B4B19E9"/>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9" w15:restartNumberingAfterBreak="0">
    <w:nsid w:val="5CDD656B"/>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0" w15:restartNumberingAfterBreak="0">
    <w:nsid w:val="5D670FAB"/>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61" w15:restartNumberingAfterBreak="0">
    <w:nsid w:val="5D81658D"/>
    <w:multiLevelType w:val="hybridMultilevel"/>
    <w:tmpl w:val="1BFE4A78"/>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162" w15:restartNumberingAfterBreak="0">
    <w:nsid w:val="5DBF422B"/>
    <w:multiLevelType w:val="multilevel"/>
    <w:tmpl w:val="73F6045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3" w15:restartNumberingAfterBreak="0">
    <w:nsid w:val="5F1C0CDD"/>
    <w:multiLevelType w:val="hybridMultilevel"/>
    <w:tmpl w:val="0046BB60"/>
    <w:lvl w:ilvl="0" w:tplc="C2A6CB5E">
      <w:start w:val="1"/>
      <w:numFmt w:val="decimal"/>
      <w:lvlText w:val="%1."/>
      <w:lvlJc w:val="left"/>
      <w:pPr>
        <w:ind w:left="366" w:hanging="360"/>
      </w:pPr>
      <w:rPr>
        <w:rFonts w:ascii="Aptos" w:eastAsia="Arial Narrow" w:hAnsi="Aptos" w:cs="Aptos" w:hint="default"/>
        <w:w w:val="99"/>
        <w:sz w:val="20"/>
        <w:szCs w:val="20"/>
      </w:rPr>
    </w:lvl>
    <w:lvl w:ilvl="1" w:tplc="AF9C9430">
      <w:start w:val="1"/>
      <w:numFmt w:val="bullet"/>
      <w:lvlText w:val="•"/>
      <w:lvlJc w:val="left"/>
      <w:pPr>
        <w:ind w:left="1255" w:hanging="360"/>
      </w:pPr>
      <w:rPr>
        <w:rFonts w:hint="default"/>
      </w:rPr>
    </w:lvl>
    <w:lvl w:ilvl="2" w:tplc="6A7CA67C">
      <w:start w:val="1"/>
      <w:numFmt w:val="bullet"/>
      <w:lvlText w:val="•"/>
      <w:lvlJc w:val="left"/>
      <w:pPr>
        <w:ind w:left="2144" w:hanging="360"/>
      </w:pPr>
      <w:rPr>
        <w:rFonts w:hint="default"/>
      </w:rPr>
    </w:lvl>
    <w:lvl w:ilvl="3" w:tplc="967CBF0C">
      <w:start w:val="1"/>
      <w:numFmt w:val="bullet"/>
      <w:lvlText w:val="•"/>
      <w:lvlJc w:val="left"/>
      <w:pPr>
        <w:ind w:left="3033" w:hanging="360"/>
      </w:pPr>
      <w:rPr>
        <w:rFonts w:hint="default"/>
      </w:rPr>
    </w:lvl>
    <w:lvl w:ilvl="4" w:tplc="ADC866EE">
      <w:start w:val="1"/>
      <w:numFmt w:val="bullet"/>
      <w:lvlText w:val="•"/>
      <w:lvlJc w:val="left"/>
      <w:pPr>
        <w:ind w:left="3922" w:hanging="360"/>
      </w:pPr>
      <w:rPr>
        <w:rFonts w:hint="default"/>
      </w:rPr>
    </w:lvl>
    <w:lvl w:ilvl="5" w:tplc="2C901E1C">
      <w:start w:val="1"/>
      <w:numFmt w:val="bullet"/>
      <w:lvlText w:val="•"/>
      <w:lvlJc w:val="left"/>
      <w:pPr>
        <w:ind w:left="4811" w:hanging="360"/>
      </w:pPr>
      <w:rPr>
        <w:rFonts w:hint="default"/>
      </w:rPr>
    </w:lvl>
    <w:lvl w:ilvl="6" w:tplc="890E4D32">
      <w:start w:val="1"/>
      <w:numFmt w:val="bullet"/>
      <w:lvlText w:val="•"/>
      <w:lvlJc w:val="left"/>
      <w:pPr>
        <w:ind w:left="5700" w:hanging="360"/>
      </w:pPr>
      <w:rPr>
        <w:rFonts w:hint="default"/>
      </w:rPr>
    </w:lvl>
    <w:lvl w:ilvl="7" w:tplc="C58E59C2">
      <w:start w:val="1"/>
      <w:numFmt w:val="bullet"/>
      <w:lvlText w:val="•"/>
      <w:lvlJc w:val="left"/>
      <w:pPr>
        <w:ind w:left="6589" w:hanging="360"/>
      </w:pPr>
      <w:rPr>
        <w:rFonts w:hint="default"/>
      </w:rPr>
    </w:lvl>
    <w:lvl w:ilvl="8" w:tplc="E4E48EA8">
      <w:start w:val="1"/>
      <w:numFmt w:val="bullet"/>
      <w:lvlText w:val="•"/>
      <w:lvlJc w:val="left"/>
      <w:pPr>
        <w:ind w:left="7478" w:hanging="360"/>
      </w:pPr>
      <w:rPr>
        <w:rFonts w:hint="default"/>
      </w:rPr>
    </w:lvl>
  </w:abstractNum>
  <w:abstractNum w:abstractNumId="164" w15:restartNumberingAfterBreak="0">
    <w:nsid w:val="5FA332B5"/>
    <w:multiLevelType w:val="hybridMultilevel"/>
    <w:tmpl w:val="6CB00B2C"/>
    <w:lvl w:ilvl="0" w:tplc="041A000F">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65" w15:restartNumberingAfterBreak="0">
    <w:nsid w:val="5FB97749"/>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6" w15:restartNumberingAfterBreak="0">
    <w:nsid w:val="607A7669"/>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67" w15:restartNumberingAfterBreak="0">
    <w:nsid w:val="61C809B9"/>
    <w:multiLevelType w:val="hybridMultilevel"/>
    <w:tmpl w:val="771E1B7E"/>
    <w:lvl w:ilvl="0" w:tplc="0409000F">
      <w:start w:val="1"/>
      <w:numFmt w:val="bullet"/>
      <w:lvlText w:val=""/>
      <w:lvlJc w:val="left"/>
      <w:pPr>
        <w:ind w:left="830" w:hanging="360"/>
      </w:pPr>
      <w:rPr>
        <w:rFonts w:ascii="Symbol" w:hAnsi="Symbol" w:hint="default"/>
      </w:rPr>
    </w:lvl>
    <w:lvl w:ilvl="1" w:tplc="08090019" w:tentative="1">
      <w:start w:val="1"/>
      <w:numFmt w:val="bullet"/>
      <w:lvlText w:val="o"/>
      <w:lvlJc w:val="left"/>
      <w:pPr>
        <w:ind w:left="1550" w:hanging="360"/>
      </w:pPr>
      <w:rPr>
        <w:rFonts w:ascii="Courier New" w:hAnsi="Courier New" w:cs="Courier New" w:hint="default"/>
      </w:rPr>
    </w:lvl>
    <w:lvl w:ilvl="2" w:tplc="0809001B" w:tentative="1">
      <w:start w:val="1"/>
      <w:numFmt w:val="bullet"/>
      <w:lvlText w:val=""/>
      <w:lvlJc w:val="left"/>
      <w:pPr>
        <w:ind w:left="2270" w:hanging="360"/>
      </w:pPr>
      <w:rPr>
        <w:rFonts w:ascii="Wingdings" w:hAnsi="Wingdings" w:hint="default"/>
      </w:rPr>
    </w:lvl>
    <w:lvl w:ilvl="3" w:tplc="0809000F" w:tentative="1">
      <w:start w:val="1"/>
      <w:numFmt w:val="bullet"/>
      <w:lvlText w:val=""/>
      <w:lvlJc w:val="left"/>
      <w:pPr>
        <w:ind w:left="2990" w:hanging="360"/>
      </w:pPr>
      <w:rPr>
        <w:rFonts w:ascii="Symbol" w:hAnsi="Symbol" w:hint="default"/>
      </w:rPr>
    </w:lvl>
    <w:lvl w:ilvl="4" w:tplc="08090019" w:tentative="1">
      <w:start w:val="1"/>
      <w:numFmt w:val="bullet"/>
      <w:lvlText w:val="o"/>
      <w:lvlJc w:val="left"/>
      <w:pPr>
        <w:ind w:left="3710" w:hanging="360"/>
      </w:pPr>
      <w:rPr>
        <w:rFonts w:ascii="Courier New" w:hAnsi="Courier New" w:cs="Courier New" w:hint="default"/>
      </w:rPr>
    </w:lvl>
    <w:lvl w:ilvl="5" w:tplc="0809001B" w:tentative="1">
      <w:start w:val="1"/>
      <w:numFmt w:val="bullet"/>
      <w:lvlText w:val=""/>
      <w:lvlJc w:val="left"/>
      <w:pPr>
        <w:ind w:left="4430" w:hanging="360"/>
      </w:pPr>
      <w:rPr>
        <w:rFonts w:ascii="Wingdings" w:hAnsi="Wingdings" w:hint="default"/>
      </w:rPr>
    </w:lvl>
    <w:lvl w:ilvl="6" w:tplc="0809000F" w:tentative="1">
      <w:start w:val="1"/>
      <w:numFmt w:val="bullet"/>
      <w:lvlText w:val=""/>
      <w:lvlJc w:val="left"/>
      <w:pPr>
        <w:ind w:left="5150" w:hanging="360"/>
      </w:pPr>
      <w:rPr>
        <w:rFonts w:ascii="Symbol" w:hAnsi="Symbol" w:hint="default"/>
      </w:rPr>
    </w:lvl>
    <w:lvl w:ilvl="7" w:tplc="08090019" w:tentative="1">
      <w:start w:val="1"/>
      <w:numFmt w:val="bullet"/>
      <w:lvlText w:val="o"/>
      <w:lvlJc w:val="left"/>
      <w:pPr>
        <w:ind w:left="5870" w:hanging="360"/>
      </w:pPr>
      <w:rPr>
        <w:rFonts w:ascii="Courier New" w:hAnsi="Courier New" w:cs="Courier New" w:hint="default"/>
      </w:rPr>
    </w:lvl>
    <w:lvl w:ilvl="8" w:tplc="0809001B" w:tentative="1">
      <w:start w:val="1"/>
      <w:numFmt w:val="bullet"/>
      <w:lvlText w:val=""/>
      <w:lvlJc w:val="left"/>
      <w:pPr>
        <w:ind w:left="6590" w:hanging="360"/>
      </w:pPr>
      <w:rPr>
        <w:rFonts w:ascii="Wingdings" w:hAnsi="Wingdings" w:hint="default"/>
      </w:rPr>
    </w:lvl>
  </w:abstractNum>
  <w:abstractNum w:abstractNumId="168" w15:restartNumberingAfterBreak="0">
    <w:nsid w:val="624118E2"/>
    <w:multiLevelType w:val="hybridMultilevel"/>
    <w:tmpl w:val="C3E4A090"/>
    <w:lvl w:ilvl="0" w:tplc="FFFFFFFF">
      <w:numFmt w:val="bullet"/>
      <w:lvlText w:val="-"/>
      <w:lvlJc w:val="left"/>
      <w:pPr>
        <w:ind w:left="360" w:hanging="360"/>
      </w:pPr>
      <w:rPr>
        <w:rFonts w:ascii="Times New Roman" w:eastAsia="Times New Roman" w:hAnsi="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9" w15:restartNumberingAfterBreak="0">
    <w:nsid w:val="62BF014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0" w15:restartNumberingAfterBreak="0">
    <w:nsid w:val="62F7720A"/>
    <w:multiLevelType w:val="hybridMultilevel"/>
    <w:tmpl w:val="6CB00B2C"/>
    <w:lvl w:ilvl="0" w:tplc="04090011">
      <w:start w:val="1"/>
      <w:numFmt w:val="decimal"/>
      <w:lvlText w:val="%1."/>
      <w:lvlJc w:val="left"/>
      <w:pPr>
        <w:ind w:left="720" w:hanging="360"/>
      </w:pPr>
      <w:rPr>
        <w:rFonts w:hint="default"/>
        <w:b w:val="0"/>
        <w:i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1" w15:restartNumberingAfterBreak="0">
    <w:nsid w:val="631E3D60"/>
    <w:multiLevelType w:val="hybridMultilevel"/>
    <w:tmpl w:val="AA120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36B5653"/>
    <w:multiLevelType w:val="hybridMultilevel"/>
    <w:tmpl w:val="85881DAC"/>
    <w:lvl w:ilvl="0" w:tplc="BB4E23BA">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73" w15:restartNumberingAfterBreak="0">
    <w:nsid w:val="639D5A09"/>
    <w:multiLevelType w:val="hybridMultilevel"/>
    <w:tmpl w:val="C366BB32"/>
    <w:lvl w:ilvl="0" w:tplc="FFFFFFFF">
      <w:start w:val="1"/>
      <w:numFmt w:val="bullet"/>
      <w:lvlText w:val=""/>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74" w15:restartNumberingAfterBreak="0">
    <w:nsid w:val="63C70FC9"/>
    <w:multiLevelType w:val="hybridMultilevel"/>
    <w:tmpl w:val="9E3CCF44"/>
    <w:lvl w:ilvl="0" w:tplc="0409000F">
      <w:start w:val="1"/>
      <w:numFmt w:val="decimal"/>
      <w:lvlText w:val="%1."/>
      <w:lvlJc w:val="left"/>
      <w:pPr>
        <w:ind w:left="720" w:hanging="360"/>
      </w:pPr>
      <w:rPr>
        <w:rFonts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175" w15:restartNumberingAfterBreak="0">
    <w:nsid w:val="65A64FCD"/>
    <w:multiLevelType w:val="hybridMultilevel"/>
    <w:tmpl w:val="7E841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64B06C2"/>
    <w:multiLevelType w:val="hybridMultilevel"/>
    <w:tmpl w:val="C51EC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6EF1987"/>
    <w:multiLevelType w:val="hybridMultilevel"/>
    <w:tmpl w:val="EDCE8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67835473"/>
    <w:multiLevelType w:val="hybridMultilevel"/>
    <w:tmpl w:val="64B035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9" w15:restartNumberingAfterBreak="0">
    <w:nsid w:val="68542394"/>
    <w:multiLevelType w:val="hybridMultilevel"/>
    <w:tmpl w:val="436C0018"/>
    <w:lvl w:ilvl="0" w:tplc="C0B8D012">
      <w:start w:val="1"/>
      <w:numFmt w:val="decimal"/>
      <w:lvlText w:val="%1."/>
      <w:lvlJc w:val="left"/>
      <w:pPr>
        <w:ind w:left="720" w:hanging="360"/>
      </w:pPr>
      <w:rPr>
        <w:b w:val="0"/>
        <w:bCs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0" w15:restartNumberingAfterBreak="0">
    <w:nsid w:val="688C7E60"/>
    <w:multiLevelType w:val="hybridMultilevel"/>
    <w:tmpl w:val="D91EECC6"/>
    <w:lvl w:ilvl="0" w:tplc="B3BA95BE">
      <w:start w:val="1"/>
      <w:numFmt w:val="bullet"/>
      <w:lvlText w:val=""/>
      <w:lvlJc w:val="left"/>
      <w:pPr>
        <w:ind w:left="720" w:hanging="360"/>
      </w:pPr>
      <w:rPr>
        <w:rFonts w:ascii="Symbol" w:hAnsi="Symbol" w:hint="default"/>
      </w:rPr>
    </w:lvl>
    <w:lvl w:ilvl="1" w:tplc="0A02638E">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81" w15:restartNumberingAfterBreak="0">
    <w:nsid w:val="6A382B93"/>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82" w15:restartNumberingAfterBreak="0">
    <w:nsid w:val="6AA57D25"/>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83" w15:restartNumberingAfterBreak="0">
    <w:nsid w:val="6ABC00E6"/>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4" w15:restartNumberingAfterBreak="0">
    <w:nsid w:val="6AD65E68"/>
    <w:multiLevelType w:val="hybridMultilevel"/>
    <w:tmpl w:val="20B8985E"/>
    <w:lvl w:ilvl="0" w:tplc="B3BA95BE">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5" w15:restartNumberingAfterBreak="0">
    <w:nsid w:val="6AE05892"/>
    <w:multiLevelType w:val="hybridMultilevel"/>
    <w:tmpl w:val="4EE2939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6" w15:restartNumberingAfterBreak="0">
    <w:nsid w:val="6C316D88"/>
    <w:multiLevelType w:val="hybridMultilevel"/>
    <w:tmpl w:val="A1DE73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7" w15:restartNumberingAfterBreak="0">
    <w:nsid w:val="6C610DD2"/>
    <w:multiLevelType w:val="multilevel"/>
    <w:tmpl w:val="C0C83298"/>
    <w:lvl w:ilvl="0">
      <w:start w:val="1"/>
      <w:numFmt w:val="bullet"/>
      <w:lvlText w:val=""/>
      <w:lvlJc w:val="left"/>
      <w:pPr>
        <w:ind w:left="360" w:hanging="360"/>
      </w:pPr>
      <w:rPr>
        <w:rFonts w:ascii="Symbol" w:hAnsi="Symbol" w:hint="default"/>
      </w:rPr>
    </w:lvl>
    <w:lvl w:ilvl="1">
      <w:start w:val="1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8" w15:restartNumberingAfterBreak="0">
    <w:nsid w:val="6C6E1243"/>
    <w:multiLevelType w:val="multilevel"/>
    <w:tmpl w:val="73F4EDF2"/>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9" w15:restartNumberingAfterBreak="0">
    <w:nsid w:val="6C816F11"/>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90" w15:restartNumberingAfterBreak="0">
    <w:nsid w:val="6C9C69E3"/>
    <w:multiLevelType w:val="hybridMultilevel"/>
    <w:tmpl w:val="DBFAA68E"/>
    <w:lvl w:ilvl="0" w:tplc="041A0001">
      <w:start w:val="1"/>
      <w:numFmt w:val="bullet"/>
      <w:lvlText w:val=""/>
      <w:lvlJc w:val="left"/>
      <w:pPr>
        <w:ind w:left="786" w:hanging="360"/>
      </w:pPr>
      <w:rPr>
        <w:rFonts w:ascii="Symbol" w:hAnsi="Symbol" w:hint="default"/>
      </w:rPr>
    </w:lvl>
    <w:lvl w:ilvl="1" w:tplc="041A0003" w:tentative="1">
      <w:start w:val="1"/>
      <w:numFmt w:val="bullet"/>
      <w:lvlText w:val="o"/>
      <w:lvlJc w:val="left"/>
      <w:pPr>
        <w:ind w:left="1452" w:hanging="360"/>
      </w:pPr>
      <w:rPr>
        <w:rFonts w:ascii="Courier New" w:hAnsi="Courier New" w:cs="Courier New" w:hint="default"/>
      </w:rPr>
    </w:lvl>
    <w:lvl w:ilvl="2" w:tplc="041A0005" w:tentative="1">
      <w:start w:val="1"/>
      <w:numFmt w:val="bullet"/>
      <w:lvlText w:val=""/>
      <w:lvlJc w:val="left"/>
      <w:pPr>
        <w:ind w:left="2172" w:hanging="360"/>
      </w:pPr>
      <w:rPr>
        <w:rFonts w:ascii="Wingdings" w:hAnsi="Wingdings" w:hint="default"/>
      </w:rPr>
    </w:lvl>
    <w:lvl w:ilvl="3" w:tplc="041A0001" w:tentative="1">
      <w:start w:val="1"/>
      <w:numFmt w:val="bullet"/>
      <w:lvlText w:val=""/>
      <w:lvlJc w:val="left"/>
      <w:pPr>
        <w:ind w:left="2892" w:hanging="360"/>
      </w:pPr>
      <w:rPr>
        <w:rFonts w:ascii="Symbol" w:hAnsi="Symbol" w:hint="default"/>
      </w:rPr>
    </w:lvl>
    <w:lvl w:ilvl="4" w:tplc="041A0003" w:tentative="1">
      <w:start w:val="1"/>
      <w:numFmt w:val="bullet"/>
      <w:lvlText w:val="o"/>
      <w:lvlJc w:val="left"/>
      <w:pPr>
        <w:ind w:left="3612" w:hanging="360"/>
      </w:pPr>
      <w:rPr>
        <w:rFonts w:ascii="Courier New" w:hAnsi="Courier New" w:cs="Courier New" w:hint="default"/>
      </w:rPr>
    </w:lvl>
    <w:lvl w:ilvl="5" w:tplc="041A0005" w:tentative="1">
      <w:start w:val="1"/>
      <w:numFmt w:val="bullet"/>
      <w:lvlText w:val=""/>
      <w:lvlJc w:val="left"/>
      <w:pPr>
        <w:ind w:left="4332" w:hanging="360"/>
      </w:pPr>
      <w:rPr>
        <w:rFonts w:ascii="Wingdings" w:hAnsi="Wingdings" w:hint="default"/>
      </w:rPr>
    </w:lvl>
    <w:lvl w:ilvl="6" w:tplc="041A0001" w:tentative="1">
      <w:start w:val="1"/>
      <w:numFmt w:val="bullet"/>
      <w:lvlText w:val=""/>
      <w:lvlJc w:val="left"/>
      <w:pPr>
        <w:ind w:left="5052" w:hanging="360"/>
      </w:pPr>
      <w:rPr>
        <w:rFonts w:ascii="Symbol" w:hAnsi="Symbol" w:hint="default"/>
      </w:rPr>
    </w:lvl>
    <w:lvl w:ilvl="7" w:tplc="041A0003" w:tentative="1">
      <w:start w:val="1"/>
      <w:numFmt w:val="bullet"/>
      <w:lvlText w:val="o"/>
      <w:lvlJc w:val="left"/>
      <w:pPr>
        <w:ind w:left="5772" w:hanging="360"/>
      </w:pPr>
      <w:rPr>
        <w:rFonts w:ascii="Courier New" w:hAnsi="Courier New" w:cs="Courier New" w:hint="default"/>
      </w:rPr>
    </w:lvl>
    <w:lvl w:ilvl="8" w:tplc="041A0005" w:tentative="1">
      <w:start w:val="1"/>
      <w:numFmt w:val="bullet"/>
      <w:lvlText w:val=""/>
      <w:lvlJc w:val="left"/>
      <w:pPr>
        <w:ind w:left="6492" w:hanging="360"/>
      </w:pPr>
      <w:rPr>
        <w:rFonts w:ascii="Wingdings" w:hAnsi="Wingdings" w:hint="default"/>
      </w:rPr>
    </w:lvl>
  </w:abstractNum>
  <w:abstractNum w:abstractNumId="191" w15:restartNumberingAfterBreak="0">
    <w:nsid w:val="6CE60A41"/>
    <w:multiLevelType w:val="hybridMultilevel"/>
    <w:tmpl w:val="071E5828"/>
    <w:lvl w:ilvl="0" w:tplc="041A0001">
      <w:start w:val="1"/>
      <w:numFmt w:val="decimal"/>
      <w:lvlText w:val="%1."/>
      <w:lvlJc w:val="left"/>
      <w:pPr>
        <w:tabs>
          <w:tab w:val="num" w:pos="265"/>
        </w:tabs>
        <w:ind w:left="265" w:hanging="360"/>
      </w:pPr>
      <w:rPr>
        <w:rFonts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192" w15:restartNumberingAfterBreak="0">
    <w:nsid w:val="6D5F2A6C"/>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3" w15:restartNumberingAfterBreak="0">
    <w:nsid w:val="6DF925EE"/>
    <w:multiLevelType w:val="hybridMultilevel"/>
    <w:tmpl w:val="CE24DF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4" w15:restartNumberingAfterBreak="0">
    <w:nsid w:val="6EAE5BBD"/>
    <w:multiLevelType w:val="hybridMultilevel"/>
    <w:tmpl w:val="3BCA1D1E"/>
    <w:lvl w:ilvl="0" w:tplc="852E9614">
      <w:start w:val="1"/>
      <w:numFmt w:val="bullet"/>
      <w:lvlText w:val=""/>
      <w:lvlJc w:val="left"/>
      <w:pPr>
        <w:ind w:left="414" w:hanging="360"/>
      </w:pPr>
      <w:rPr>
        <w:rFonts w:ascii="Symbol" w:hAnsi="Symbol" w:hint="default"/>
      </w:rPr>
    </w:lvl>
    <w:lvl w:ilvl="1" w:tplc="04090019">
      <w:start w:val="1"/>
      <w:numFmt w:val="lowerLetter"/>
      <w:lvlText w:val="%2."/>
      <w:lvlJc w:val="left"/>
      <w:pPr>
        <w:ind w:left="1134" w:hanging="360"/>
      </w:pPr>
    </w:lvl>
    <w:lvl w:ilvl="2" w:tplc="0409001B" w:tentative="1">
      <w:start w:val="1"/>
      <w:numFmt w:val="lowerRoman"/>
      <w:lvlText w:val="%3."/>
      <w:lvlJc w:val="right"/>
      <w:pPr>
        <w:ind w:left="1854" w:hanging="180"/>
      </w:pPr>
    </w:lvl>
    <w:lvl w:ilvl="3" w:tplc="0409000F" w:tentative="1">
      <w:start w:val="1"/>
      <w:numFmt w:val="decimal"/>
      <w:lvlText w:val="%4."/>
      <w:lvlJc w:val="left"/>
      <w:pPr>
        <w:ind w:left="2574" w:hanging="360"/>
      </w:pPr>
    </w:lvl>
    <w:lvl w:ilvl="4" w:tplc="04090019" w:tentative="1">
      <w:start w:val="1"/>
      <w:numFmt w:val="lowerLetter"/>
      <w:lvlText w:val="%5."/>
      <w:lvlJc w:val="left"/>
      <w:pPr>
        <w:ind w:left="3294" w:hanging="360"/>
      </w:pPr>
    </w:lvl>
    <w:lvl w:ilvl="5" w:tplc="0409001B" w:tentative="1">
      <w:start w:val="1"/>
      <w:numFmt w:val="lowerRoman"/>
      <w:lvlText w:val="%6."/>
      <w:lvlJc w:val="right"/>
      <w:pPr>
        <w:ind w:left="4014" w:hanging="180"/>
      </w:pPr>
    </w:lvl>
    <w:lvl w:ilvl="6" w:tplc="0409000F" w:tentative="1">
      <w:start w:val="1"/>
      <w:numFmt w:val="decimal"/>
      <w:lvlText w:val="%7."/>
      <w:lvlJc w:val="left"/>
      <w:pPr>
        <w:ind w:left="4734" w:hanging="360"/>
      </w:pPr>
    </w:lvl>
    <w:lvl w:ilvl="7" w:tplc="04090019" w:tentative="1">
      <w:start w:val="1"/>
      <w:numFmt w:val="lowerLetter"/>
      <w:lvlText w:val="%8."/>
      <w:lvlJc w:val="left"/>
      <w:pPr>
        <w:ind w:left="5454" w:hanging="360"/>
      </w:pPr>
    </w:lvl>
    <w:lvl w:ilvl="8" w:tplc="0409001B" w:tentative="1">
      <w:start w:val="1"/>
      <w:numFmt w:val="lowerRoman"/>
      <w:lvlText w:val="%9."/>
      <w:lvlJc w:val="right"/>
      <w:pPr>
        <w:ind w:left="6174" w:hanging="180"/>
      </w:pPr>
    </w:lvl>
  </w:abstractNum>
  <w:abstractNum w:abstractNumId="195" w15:restartNumberingAfterBreak="0">
    <w:nsid w:val="6EB67DC4"/>
    <w:multiLevelType w:val="multilevel"/>
    <w:tmpl w:val="3A08D53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6" w15:restartNumberingAfterBreak="0">
    <w:nsid w:val="6F3F102A"/>
    <w:multiLevelType w:val="hybridMultilevel"/>
    <w:tmpl w:val="95DED0D8"/>
    <w:lvl w:ilvl="0" w:tplc="5FE2E98C">
      <w:start w:val="1"/>
      <w:numFmt w:val="bullet"/>
      <w:lvlText w:val=""/>
      <w:lvlJc w:val="left"/>
      <w:pPr>
        <w:ind w:left="1080" w:hanging="360"/>
      </w:pPr>
      <w:rPr>
        <w:rFonts w:ascii="Symbol" w:hAnsi="Symbol"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97" w15:restartNumberingAfterBreak="0">
    <w:nsid w:val="6FCD606C"/>
    <w:multiLevelType w:val="hybridMultilevel"/>
    <w:tmpl w:val="20B8985E"/>
    <w:lvl w:ilvl="0" w:tplc="FFFFFFFF">
      <w:start w:val="1"/>
      <w:numFmt w:val="decimal"/>
      <w:lvlText w:val="%1."/>
      <w:lvlJc w:val="left"/>
      <w:pPr>
        <w:tabs>
          <w:tab w:val="num" w:pos="265"/>
        </w:tabs>
        <w:ind w:left="265"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98" w15:restartNumberingAfterBreak="0">
    <w:nsid w:val="6FFA0AB3"/>
    <w:multiLevelType w:val="hybridMultilevel"/>
    <w:tmpl w:val="20B8985E"/>
    <w:lvl w:ilvl="0" w:tplc="04090001">
      <w:start w:val="1"/>
      <w:numFmt w:val="decimal"/>
      <w:lvlText w:val="%1."/>
      <w:lvlJc w:val="left"/>
      <w:pPr>
        <w:tabs>
          <w:tab w:val="num" w:pos="265"/>
        </w:tabs>
        <w:ind w:left="265" w:hanging="360"/>
      </w:pPr>
      <w:rPr>
        <w:rFonts w:cs="Times New Roman" w:hint="default"/>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199" w15:restartNumberingAfterBreak="0">
    <w:nsid w:val="701106AD"/>
    <w:multiLevelType w:val="hybridMultilevel"/>
    <w:tmpl w:val="E480B5C4"/>
    <w:lvl w:ilvl="0" w:tplc="FFFFFFFF">
      <w:start w:val="1"/>
      <w:numFmt w:val="decimal"/>
      <w:lvlText w:val="%1."/>
      <w:lvlJc w:val="left"/>
      <w:pPr>
        <w:ind w:left="720" w:hanging="360"/>
      </w:pPr>
      <w:rPr>
        <w:rFonts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0" w15:restartNumberingAfterBreak="0">
    <w:nsid w:val="710C1FA2"/>
    <w:multiLevelType w:val="hybridMultilevel"/>
    <w:tmpl w:val="A3AA4330"/>
    <w:lvl w:ilvl="0" w:tplc="B3BA95BE">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71B21723"/>
    <w:multiLevelType w:val="multilevel"/>
    <w:tmpl w:val="CA026B14"/>
    <w:lvl w:ilvl="0">
      <w:start w:val="1"/>
      <w:numFmt w:val="decimal"/>
      <w:lvlText w:val="%1."/>
      <w:lvlJc w:val="left"/>
      <w:pPr>
        <w:tabs>
          <w:tab w:val="num" w:pos="265"/>
        </w:tabs>
        <w:ind w:left="265"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202" w15:restartNumberingAfterBreak="0">
    <w:nsid w:val="71F76772"/>
    <w:multiLevelType w:val="hybridMultilevel"/>
    <w:tmpl w:val="FEA25658"/>
    <w:lvl w:ilvl="0" w:tplc="FFFFFFFF">
      <w:start w:val="1"/>
      <w:numFmt w:val="decimal"/>
      <w:lvlText w:val="%1."/>
      <w:lvlJc w:val="left"/>
      <w:pPr>
        <w:tabs>
          <w:tab w:val="num" w:pos="360"/>
        </w:tabs>
        <w:ind w:left="360" w:hanging="360"/>
      </w:pPr>
      <w:rPr>
        <w:rFonts w:hint="default"/>
      </w:rPr>
    </w:lvl>
    <w:lvl w:ilvl="1" w:tplc="FFFFFFFF">
      <w:numFmt w:val="bullet"/>
      <w:lvlText w:val=""/>
      <w:lvlJc w:val="left"/>
      <w:pPr>
        <w:ind w:left="1440" w:hanging="360"/>
      </w:pPr>
      <w:rPr>
        <w:rFonts w:ascii="Symbol" w:eastAsia="Times New Roman" w:hAnsi="Symbol"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3" w15:restartNumberingAfterBreak="0">
    <w:nsid w:val="72266760"/>
    <w:multiLevelType w:val="hybridMultilevel"/>
    <w:tmpl w:val="5C1C0126"/>
    <w:lvl w:ilvl="0" w:tplc="B3BA95BE">
      <w:start w:val="1"/>
      <w:numFmt w:val="bullet"/>
      <w:lvlText w:val=""/>
      <w:lvlJc w:val="left"/>
      <w:pPr>
        <w:ind w:left="730" w:hanging="360"/>
      </w:pPr>
      <w:rPr>
        <w:rFonts w:ascii="Symbol" w:hAnsi="Symbol" w:hint="default"/>
      </w:rPr>
    </w:lvl>
    <w:lvl w:ilvl="1" w:tplc="04090019" w:tentative="1">
      <w:start w:val="1"/>
      <w:numFmt w:val="bullet"/>
      <w:lvlText w:val="o"/>
      <w:lvlJc w:val="left"/>
      <w:pPr>
        <w:ind w:left="1450" w:hanging="360"/>
      </w:pPr>
      <w:rPr>
        <w:rFonts w:ascii="Courier New" w:hAnsi="Courier New" w:cs="Courier New" w:hint="default"/>
      </w:rPr>
    </w:lvl>
    <w:lvl w:ilvl="2" w:tplc="0409001B" w:tentative="1">
      <w:start w:val="1"/>
      <w:numFmt w:val="bullet"/>
      <w:lvlText w:val=""/>
      <w:lvlJc w:val="left"/>
      <w:pPr>
        <w:ind w:left="2170" w:hanging="360"/>
      </w:pPr>
      <w:rPr>
        <w:rFonts w:ascii="Wingdings" w:hAnsi="Wingdings" w:hint="default"/>
      </w:rPr>
    </w:lvl>
    <w:lvl w:ilvl="3" w:tplc="0409000F" w:tentative="1">
      <w:start w:val="1"/>
      <w:numFmt w:val="bullet"/>
      <w:lvlText w:val=""/>
      <w:lvlJc w:val="left"/>
      <w:pPr>
        <w:ind w:left="2890" w:hanging="360"/>
      </w:pPr>
      <w:rPr>
        <w:rFonts w:ascii="Symbol" w:hAnsi="Symbol" w:hint="default"/>
      </w:rPr>
    </w:lvl>
    <w:lvl w:ilvl="4" w:tplc="04090019" w:tentative="1">
      <w:start w:val="1"/>
      <w:numFmt w:val="bullet"/>
      <w:lvlText w:val="o"/>
      <w:lvlJc w:val="left"/>
      <w:pPr>
        <w:ind w:left="3610" w:hanging="360"/>
      </w:pPr>
      <w:rPr>
        <w:rFonts w:ascii="Courier New" w:hAnsi="Courier New" w:cs="Courier New" w:hint="default"/>
      </w:rPr>
    </w:lvl>
    <w:lvl w:ilvl="5" w:tplc="0409001B" w:tentative="1">
      <w:start w:val="1"/>
      <w:numFmt w:val="bullet"/>
      <w:lvlText w:val=""/>
      <w:lvlJc w:val="left"/>
      <w:pPr>
        <w:ind w:left="4330" w:hanging="360"/>
      </w:pPr>
      <w:rPr>
        <w:rFonts w:ascii="Wingdings" w:hAnsi="Wingdings" w:hint="default"/>
      </w:rPr>
    </w:lvl>
    <w:lvl w:ilvl="6" w:tplc="0409000F" w:tentative="1">
      <w:start w:val="1"/>
      <w:numFmt w:val="bullet"/>
      <w:lvlText w:val=""/>
      <w:lvlJc w:val="left"/>
      <w:pPr>
        <w:ind w:left="5050" w:hanging="360"/>
      </w:pPr>
      <w:rPr>
        <w:rFonts w:ascii="Symbol" w:hAnsi="Symbol" w:hint="default"/>
      </w:rPr>
    </w:lvl>
    <w:lvl w:ilvl="7" w:tplc="04090019" w:tentative="1">
      <w:start w:val="1"/>
      <w:numFmt w:val="bullet"/>
      <w:lvlText w:val="o"/>
      <w:lvlJc w:val="left"/>
      <w:pPr>
        <w:ind w:left="5770" w:hanging="360"/>
      </w:pPr>
      <w:rPr>
        <w:rFonts w:ascii="Courier New" w:hAnsi="Courier New" w:cs="Courier New" w:hint="default"/>
      </w:rPr>
    </w:lvl>
    <w:lvl w:ilvl="8" w:tplc="0409001B" w:tentative="1">
      <w:start w:val="1"/>
      <w:numFmt w:val="bullet"/>
      <w:lvlText w:val=""/>
      <w:lvlJc w:val="left"/>
      <w:pPr>
        <w:ind w:left="6490" w:hanging="360"/>
      </w:pPr>
      <w:rPr>
        <w:rFonts w:ascii="Wingdings" w:hAnsi="Wingdings" w:hint="default"/>
      </w:rPr>
    </w:lvl>
  </w:abstractNum>
  <w:abstractNum w:abstractNumId="204" w15:restartNumberingAfterBreak="0">
    <w:nsid w:val="7239408D"/>
    <w:multiLevelType w:val="hybridMultilevel"/>
    <w:tmpl w:val="38F2E5B8"/>
    <w:lvl w:ilvl="0" w:tplc="CF661D28">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5" w15:restartNumberingAfterBreak="0">
    <w:nsid w:val="72DE781A"/>
    <w:multiLevelType w:val="hybridMultilevel"/>
    <w:tmpl w:val="20B8985E"/>
    <w:lvl w:ilvl="0" w:tplc="B3BA95BE">
      <w:start w:val="1"/>
      <w:numFmt w:val="decimal"/>
      <w:lvlText w:val="%1."/>
      <w:lvlJc w:val="left"/>
      <w:pPr>
        <w:tabs>
          <w:tab w:val="num" w:pos="265"/>
        </w:tabs>
        <w:ind w:left="265"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6" w15:restartNumberingAfterBreak="0">
    <w:nsid w:val="733B6225"/>
    <w:multiLevelType w:val="hybridMultilevel"/>
    <w:tmpl w:val="90D27004"/>
    <w:lvl w:ilvl="0" w:tplc="C6D449AC">
      <w:start w:val="1"/>
      <w:numFmt w:val="decimal"/>
      <w:lvlText w:val="%1."/>
      <w:lvlJc w:val="left"/>
      <w:pPr>
        <w:ind w:left="462" w:hanging="360"/>
      </w:pPr>
      <w:rPr>
        <w:rFonts w:ascii="Aptos" w:eastAsia="Arial Narrow" w:hAnsi="Aptos" w:cs="Aptos" w:hint="default"/>
        <w:color w:val="auto"/>
        <w:w w:val="99"/>
        <w:sz w:val="20"/>
        <w:szCs w:val="20"/>
      </w:rPr>
    </w:lvl>
    <w:lvl w:ilvl="1" w:tplc="BF18A724">
      <w:start w:val="1"/>
      <w:numFmt w:val="bullet"/>
      <w:lvlText w:val="•"/>
      <w:lvlJc w:val="left"/>
      <w:pPr>
        <w:ind w:left="1341" w:hanging="360"/>
      </w:pPr>
      <w:rPr>
        <w:rFonts w:hint="default"/>
      </w:rPr>
    </w:lvl>
    <w:lvl w:ilvl="2" w:tplc="7B56F9D8">
      <w:start w:val="1"/>
      <w:numFmt w:val="bullet"/>
      <w:lvlText w:val="•"/>
      <w:lvlJc w:val="left"/>
      <w:pPr>
        <w:ind w:left="2221" w:hanging="360"/>
      </w:pPr>
      <w:rPr>
        <w:rFonts w:hint="default"/>
      </w:rPr>
    </w:lvl>
    <w:lvl w:ilvl="3" w:tplc="9F52BCB2">
      <w:start w:val="1"/>
      <w:numFmt w:val="bullet"/>
      <w:lvlText w:val="•"/>
      <w:lvlJc w:val="left"/>
      <w:pPr>
        <w:ind w:left="3100" w:hanging="360"/>
      </w:pPr>
      <w:rPr>
        <w:rFonts w:hint="default"/>
      </w:rPr>
    </w:lvl>
    <w:lvl w:ilvl="4" w:tplc="71789490">
      <w:start w:val="1"/>
      <w:numFmt w:val="bullet"/>
      <w:lvlText w:val="•"/>
      <w:lvlJc w:val="left"/>
      <w:pPr>
        <w:ind w:left="3979" w:hanging="360"/>
      </w:pPr>
      <w:rPr>
        <w:rFonts w:hint="default"/>
      </w:rPr>
    </w:lvl>
    <w:lvl w:ilvl="5" w:tplc="C8923CF4">
      <w:start w:val="1"/>
      <w:numFmt w:val="bullet"/>
      <w:lvlText w:val="•"/>
      <w:lvlJc w:val="left"/>
      <w:pPr>
        <w:ind w:left="4859" w:hanging="360"/>
      </w:pPr>
      <w:rPr>
        <w:rFonts w:hint="default"/>
      </w:rPr>
    </w:lvl>
    <w:lvl w:ilvl="6" w:tplc="D3D4FFB6">
      <w:start w:val="1"/>
      <w:numFmt w:val="bullet"/>
      <w:lvlText w:val="•"/>
      <w:lvlJc w:val="left"/>
      <w:pPr>
        <w:ind w:left="5738" w:hanging="360"/>
      </w:pPr>
      <w:rPr>
        <w:rFonts w:hint="default"/>
      </w:rPr>
    </w:lvl>
    <w:lvl w:ilvl="7" w:tplc="87F67186">
      <w:start w:val="1"/>
      <w:numFmt w:val="bullet"/>
      <w:lvlText w:val="•"/>
      <w:lvlJc w:val="left"/>
      <w:pPr>
        <w:ind w:left="6618" w:hanging="360"/>
      </w:pPr>
      <w:rPr>
        <w:rFonts w:hint="default"/>
      </w:rPr>
    </w:lvl>
    <w:lvl w:ilvl="8" w:tplc="B3DA5A40">
      <w:start w:val="1"/>
      <w:numFmt w:val="bullet"/>
      <w:lvlText w:val="•"/>
      <w:lvlJc w:val="left"/>
      <w:pPr>
        <w:ind w:left="7497" w:hanging="360"/>
      </w:pPr>
      <w:rPr>
        <w:rFonts w:hint="default"/>
      </w:rPr>
    </w:lvl>
  </w:abstractNum>
  <w:abstractNum w:abstractNumId="207" w15:restartNumberingAfterBreak="0">
    <w:nsid w:val="749265EE"/>
    <w:multiLevelType w:val="hybridMultilevel"/>
    <w:tmpl w:val="6798AB10"/>
    <w:lvl w:ilvl="0" w:tplc="B3BA95B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8" w15:restartNumberingAfterBreak="0">
    <w:nsid w:val="76340824"/>
    <w:multiLevelType w:val="hybridMultilevel"/>
    <w:tmpl w:val="1C8A2AF6"/>
    <w:lvl w:ilvl="0" w:tplc="041A0001">
      <w:start w:val="1"/>
      <w:numFmt w:val="bullet"/>
      <w:lvlText w:val=""/>
      <w:lvlJc w:val="left"/>
      <w:pPr>
        <w:ind w:left="767" w:hanging="360"/>
      </w:pPr>
      <w:rPr>
        <w:rFonts w:ascii="Symbol" w:hAnsi="Symbol" w:hint="default"/>
      </w:rPr>
    </w:lvl>
    <w:lvl w:ilvl="1" w:tplc="041A0003" w:tentative="1">
      <w:start w:val="1"/>
      <w:numFmt w:val="bullet"/>
      <w:lvlText w:val="o"/>
      <w:lvlJc w:val="left"/>
      <w:pPr>
        <w:ind w:left="1487" w:hanging="360"/>
      </w:pPr>
      <w:rPr>
        <w:rFonts w:ascii="Courier New" w:hAnsi="Courier New" w:cs="Courier New" w:hint="default"/>
      </w:rPr>
    </w:lvl>
    <w:lvl w:ilvl="2" w:tplc="041A0005" w:tentative="1">
      <w:start w:val="1"/>
      <w:numFmt w:val="bullet"/>
      <w:lvlText w:val=""/>
      <w:lvlJc w:val="left"/>
      <w:pPr>
        <w:ind w:left="2207" w:hanging="360"/>
      </w:pPr>
      <w:rPr>
        <w:rFonts w:ascii="Wingdings" w:hAnsi="Wingdings" w:hint="default"/>
      </w:rPr>
    </w:lvl>
    <w:lvl w:ilvl="3" w:tplc="041A0001" w:tentative="1">
      <w:start w:val="1"/>
      <w:numFmt w:val="bullet"/>
      <w:lvlText w:val=""/>
      <w:lvlJc w:val="left"/>
      <w:pPr>
        <w:ind w:left="2927" w:hanging="360"/>
      </w:pPr>
      <w:rPr>
        <w:rFonts w:ascii="Symbol" w:hAnsi="Symbol" w:hint="default"/>
      </w:rPr>
    </w:lvl>
    <w:lvl w:ilvl="4" w:tplc="041A0003" w:tentative="1">
      <w:start w:val="1"/>
      <w:numFmt w:val="bullet"/>
      <w:lvlText w:val="o"/>
      <w:lvlJc w:val="left"/>
      <w:pPr>
        <w:ind w:left="3647" w:hanging="360"/>
      </w:pPr>
      <w:rPr>
        <w:rFonts w:ascii="Courier New" w:hAnsi="Courier New" w:cs="Courier New" w:hint="default"/>
      </w:rPr>
    </w:lvl>
    <w:lvl w:ilvl="5" w:tplc="041A0005" w:tentative="1">
      <w:start w:val="1"/>
      <w:numFmt w:val="bullet"/>
      <w:lvlText w:val=""/>
      <w:lvlJc w:val="left"/>
      <w:pPr>
        <w:ind w:left="4367" w:hanging="360"/>
      </w:pPr>
      <w:rPr>
        <w:rFonts w:ascii="Wingdings" w:hAnsi="Wingdings" w:hint="default"/>
      </w:rPr>
    </w:lvl>
    <w:lvl w:ilvl="6" w:tplc="041A0001" w:tentative="1">
      <w:start w:val="1"/>
      <w:numFmt w:val="bullet"/>
      <w:lvlText w:val=""/>
      <w:lvlJc w:val="left"/>
      <w:pPr>
        <w:ind w:left="5087" w:hanging="360"/>
      </w:pPr>
      <w:rPr>
        <w:rFonts w:ascii="Symbol" w:hAnsi="Symbol" w:hint="default"/>
      </w:rPr>
    </w:lvl>
    <w:lvl w:ilvl="7" w:tplc="041A0003" w:tentative="1">
      <w:start w:val="1"/>
      <w:numFmt w:val="bullet"/>
      <w:lvlText w:val="o"/>
      <w:lvlJc w:val="left"/>
      <w:pPr>
        <w:ind w:left="5807" w:hanging="360"/>
      </w:pPr>
      <w:rPr>
        <w:rFonts w:ascii="Courier New" w:hAnsi="Courier New" w:cs="Courier New" w:hint="default"/>
      </w:rPr>
    </w:lvl>
    <w:lvl w:ilvl="8" w:tplc="041A0005" w:tentative="1">
      <w:start w:val="1"/>
      <w:numFmt w:val="bullet"/>
      <w:lvlText w:val=""/>
      <w:lvlJc w:val="left"/>
      <w:pPr>
        <w:ind w:left="6527" w:hanging="360"/>
      </w:pPr>
      <w:rPr>
        <w:rFonts w:ascii="Wingdings" w:hAnsi="Wingdings" w:hint="default"/>
      </w:rPr>
    </w:lvl>
  </w:abstractNum>
  <w:abstractNum w:abstractNumId="209" w15:restartNumberingAfterBreak="0">
    <w:nsid w:val="77750943"/>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0" w15:restartNumberingAfterBreak="0">
    <w:nsid w:val="790B6A81"/>
    <w:multiLevelType w:val="hybridMultilevel"/>
    <w:tmpl w:val="458C73C0"/>
    <w:lvl w:ilvl="0" w:tplc="041A0001">
      <w:start w:val="1"/>
      <w:numFmt w:val="decimal"/>
      <w:lvlText w:val="%1."/>
      <w:lvlJc w:val="left"/>
      <w:pPr>
        <w:ind w:left="720" w:hanging="360"/>
      </w:pPr>
      <w:rPr>
        <w:rFonts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211" w15:restartNumberingAfterBreak="0">
    <w:nsid w:val="79BF76CD"/>
    <w:multiLevelType w:val="hybridMultilevel"/>
    <w:tmpl w:val="E33E591E"/>
    <w:lvl w:ilvl="0" w:tplc="F4F0288C">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212" w15:restartNumberingAfterBreak="0">
    <w:nsid w:val="7A1D6DB8"/>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3" w15:restartNumberingAfterBreak="0">
    <w:nsid w:val="7B787AEF"/>
    <w:multiLevelType w:val="hybridMultilevel"/>
    <w:tmpl w:val="6816AD82"/>
    <w:lvl w:ilvl="0" w:tplc="852E9614">
      <w:start w:val="1"/>
      <w:numFmt w:val="bullet"/>
      <w:lvlText w:val=""/>
      <w:lvlJc w:val="left"/>
      <w:pPr>
        <w:ind w:left="720" w:hanging="360"/>
      </w:pPr>
      <w:rPr>
        <w:rFonts w:ascii="Symbol" w:hAnsi="Symbol" w:hint="default"/>
      </w:rPr>
    </w:lvl>
    <w:lvl w:ilvl="1" w:tplc="041A0019">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214" w15:restartNumberingAfterBreak="0">
    <w:nsid w:val="7B843A80"/>
    <w:multiLevelType w:val="hybridMultilevel"/>
    <w:tmpl w:val="08AE61F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5" w15:restartNumberingAfterBreak="0">
    <w:nsid w:val="7C5C3078"/>
    <w:multiLevelType w:val="hybridMultilevel"/>
    <w:tmpl w:val="3DC6348C"/>
    <w:lvl w:ilvl="0" w:tplc="FFFFFFFF">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6" w15:restartNumberingAfterBreak="0">
    <w:nsid w:val="7C675A39"/>
    <w:multiLevelType w:val="hybridMultilevel"/>
    <w:tmpl w:val="04A44BCE"/>
    <w:lvl w:ilvl="0" w:tplc="04090001">
      <w:start w:val="1"/>
      <w:numFmt w:val="bullet"/>
      <w:lvlText w:val=""/>
      <w:lvlJc w:val="left"/>
      <w:pPr>
        <w:ind w:left="720" w:hanging="360"/>
      </w:pPr>
      <w:rPr>
        <w:rFonts w:ascii="Symbol" w:hAnsi="Symbol" w:hint="default"/>
      </w:r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217" w15:restartNumberingAfterBreak="0">
    <w:nsid w:val="7CDF52A2"/>
    <w:multiLevelType w:val="hybridMultilevel"/>
    <w:tmpl w:val="6CB00B2C"/>
    <w:lvl w:ilvl="0" w:tplc="FFFFFFFF">
      <w:start w:val="1"/>
      <w:numFmt w:val="decimal"/>
      <w:lvlText w:val="%1."/>
      <w:lvlJc w:val="left"/>
      <w:pPr>
        <w:ind w:left="720" w:hanging="360"/>
      </w:pPr>
      <w:rPr>
        <w:rFonts w:hint="default"/>
        <w:b w:val="0"/>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8" w15:restartNumberingAfterBreak="0">
    <w:nsid w:val="7D7D73F7"/>
    <w:multiLevelType w:val="hybridMultilevel"/>
    <w:tmpl w:val="20B8985E"/>
    <w:lvl w:ilvl="0" w:tplc="041A0001">
      <w:start w:val="1"/>
      <w:numFmt w:val="decimal"/>
      <w:lvlText w:val="%1."/>
      <w:lvlJc w:val="left"/>
      <w:pPr>
        <w:tabs>
          <w:tab w:val="num" w:pos="265"/>
        </w:tabs>
        <w:ind w:left="265" w:hanging="360"/>
      </w:pPr>
      <w:rPr>
        <w:rFonts w:hint="default"/>
      </w:rPr>
    </w:lvl>
    <w:lvl w:ilvl="1" w:tplc="041A0003">
      <w:start w:val="1"/>
      <w:numFmt w:val="lowerLetter"/>
      <w:lvlText w:val="%2."/>
      <w:lvlJc w:val="left"/>
      <w:pPr>
        <w:tabs>
          <w:tab w:val="num" w:pos="1440"/>
        </w:tabs>
        <w:ind w:left="1440" w:hanging="360"/>
      </w:pPr>
    </w:lvl>
    <w:lvl w:ilvl="2" w:tplc="041A0005" w:tentative="1">
      <w:start w:val="1"/>
      <w:numFmt w:val="lowerRoman"/>
      <w:lvlText w:val="%3."/>
      <w:lvlJc w:val="right"/>
      <w:pPr>
        <w:tabs>
          <w:tab w:val="num" w:pos="2160"/>
        </w:tabs>
        <w:ind w:left="2160" w:hanging="180"/>
      </w:pPr>
    </w:lvl>
    <w:lvl w:ilvl="3" w:tplc="041A0001" w:tentative="1">
      <w:start w:val="1"/>
      <w:numFmt w:val="decimal"/>
      <w:lvlText w:val="%4."/>
      <w:lvlJc w:val="left"/>
      <w:pPr>
        <w:tabs>
          <w:tab w:val="num" w:pos="2880"/>
        </w:tabs>
        <w:ind w:left="2880" w:hanging="360"/>
      </w:pPr>
    </w:lvl>
    <w:lvl w:ilvl="4" w:tplc="041A0003" w:tentative="1">
      <w:start w:val="1"/>
      <w:numFmt w:val="lowerLetter"/>
      <w:lvlText w:val="%5."/>
      <w:lvlJc w:val="left"/>
      <w:pPr>
        <w:tabs>
          <w:tab w:val="num" w:pos="3600"/>
        </w:tabs>
        <w:ind w:left="3600" w:hanging="360"/>
      </w:pPr>
    </w:lvl>
    <w:lvl w:ilvl="5" w:tplc="041A0005" w:tentative="1">
      <w:start w:val="1"/>
      <w:numFmt w:val="lowerRoman"/>
      <w:lvlText w:val="%6."/>
      <w:lvlJc w:val="right"/>
      <w:pPr>
        <w:tabs>
          <w:tab w:val="num" w:pos="4320"/>
        </w:tabs>
        <w:ind w:left="4320" w:hanging="180"/>
      </w:pPr>
    </w:lvl>
    <w:lvl w:ilvl="6" w:tplc="041A0001" w:tentative="1">
      <w:start w:val="1"/>
      <w:numFmt w:val="decimal"/>
      <w:lvlText w:val="%7."/>
      <w:lvlJc w:val="left"/>
      <w:pPr>
        <w:tabs>
          <w:tab w:val="num" w:pos="5040"/>
        </w:tabs>
        <w:ind w:left="5040" w:hanging="360"/>
      </w:pPr>
    </w:lvl>
    <w:lvl w:ilvl="7" w:tplc="041A0003" w:tentative="1">
      <w:start w:val="1"/>
      <w:numFmt w:val="lowerLetter"/>
      <w:lvlText w:val="%8."/>
      <w:lvlJc w:val="left"/>
      <w:pPr>
        <w:tabs>
          <w:tab w:val="num" w:pos="5760"/>
        </w:tabs>
        <w:ind w:left="5760" w:hanging="360"/>
      </w:pPr>
    </w:lvl>
    <w:lvl w:ilvl="8" w:tplc="041A0005" w:tentative="1">
      <w:start w:val="1"/>
      <w:numFmt w:val="lowerRoman"/>
      <w:lvlText w:val="%9."/>
      <w:lvlJc w:val="right"/>
      <w:pPr>
        <w:tabs>
          <w:tab w:val="num" w:pos="6480"/>
        </w:tabs>
        <w:ind w:left="6480" w:hanging="180"/>
      </w:pPr>
    </w:lvl>
  </w:abstractNum>
  <w:abstractNum w:abstractNumId="219" w15:restartNumberingAfterBreak="0">
    <w:nsid w:val="7D920F43"/>
    <w:multiLevelType w:val="hybridMultilevel"/>
    <w:tmpl w:val="FEA25658"/>
    <w:lvl w:ilvl="0" w:tplc="4EF6C69A">
      <w:start w:val="1"/>
      <w:numFmt w:val="decimal"/>
      <w:lvlText w:val="%1."/>
      <w:lvlJc w:val="left"/>
      <w:pPr>
        <w:tabs>
          <w:tab w:val="num" w:pos="265"/>
        </w:tabs>
        <w:ind w:left="265" w:hanging="360"/>
      </w:pPr>
      <w:rPr>
        <w:rFonts w:hint="default"/>
      </w:rPr>
    </w:lvl>
    <w:lvl w:ilvl="1" w:tplc="84983856">
      <w:numFmt w:val="bullet"/>
      <w:lvlText w:val=""/>
      <w:lvlJc w:val="left"/>
      <w:pPr>
        <w:ind w:left="1440" w:hanging="360"/>
      </w:pPr>
      <w:rPr>
        <w:rFonts w:ascii="Symbol" w:eastAsia="Times New Roman" w:hAnsi="Symbol" w:cs="Times New Roman" w:hint="default"/>
      </w:rPr>
    </w:lvl>
    <w:lvl w:ilvl="2" w:tplc="94E0CFD4" w:tentative="1">
      <w:start w:val="1"/>
      <w:numFmt w:val="lowerRoman"/>
      <w:lvlText w:val="%3."/>
      <w:lvlJc w:val="right"/>
      <w:pPr>
        <w:tabs>
          <w:tab w:val="num" w:pos="2160"/>
        </w:tabs>
        <w:ind w:left="2160" w:hanging="180"/>
      </w:pPr>
    </w:lvl>
    <w:lvl w:ilvl="3" w:tplc="B4407D1A" w:tentative="1">
      <w:start w:val="1"/>
      <w:numFmt w:val="decimal"/>
      <w:lvlText w:val="%4."/>
      <w:lvlJc w:val="left"/>
      <w:pPr>
        <w:tabs>
          <w:tab w:val="num" w:pos="2880"/>
        </w:tabs>
        <w:ind w:left="2880" w:hanging="360"/>
      </w:pPr>
    </w:lvl>
    <w:lvl w:ilvl="4" w:tplc="AE5EE5B4" w:tentative="1">
      <w:start w:val="1"/>
      <w:numFmt w:val="lowerLetter"/>
      <w:lvlText w:val="%5."/>
      <w:lvlJc w:val="left"/>
      <w:pPr>
        <w:tabs>
          <w:tab w:val="num" w:pos="3600"/>
        </w:tabs>
        <w:ind w:left="3600" w:hanging="360"/>
      </w:pPr>
    </w:lvl>
    <w:lvl w:ilvl="5" w:tplc="B69C1EA8" w:tentative="1">
      <w:start w:val="1"/>
      <w:numFmt w:val="lowerRoman"/>
      <w:lvlText w:val="%6."/>
      <w:lvlJc w:val="right"/>
      <w:pPr>
        <w:tabs>
          <w:tab w:val="num" w:pos="4320"/>
        </w:tabs>
        <w:ind w:left="4320" w:hanging="180"/>
      </w:pPr>
    </w:lvl>
    <w:lvl w:ilvl="6" w:tplc="62D28B2A" w:tentative="1">
      <w:start w:val="1"/>
      <w:numFmt w:val="decimal"/>
      <w:lvlText w:val="%7."/>
      <w:lvlJc w:val="left"/>
      <w:pPr>
        <w:tabs>
          <w:tab w:val="num" w:pos="5040"/>
        </w:tabs>
        <w:ind w:left="5040" w:hanging="360"/>
      </w:pPr>
    </w:lvl>
    <w:lvl w:ilvl="7" w:tplc="46688326" w:tentative="1">
      <w:start w:val="1"/>
      <w:numFmt w:val="lowerLetter"/>
      <w:lvlText w:val="%8."/>
      <w:lvlJc w:val="left"/>
      <w:pPr>
        <w:tabs>
          <w:tab w:val="num" w:pos="5760"/>
        </w:tabs>
        <w:ind w:left="5760" w:hanging="360"/>
      </w:pPr>
    </w:lvl>
    <w:lvl w:ilvl="8" w:tplc="E3D4F52C" w:tentative="1">
      <w:start w:val="1"/>
      <w:numFmt w:val="lowerRoman"/>
      <w:lvlText w:val="%9."/>
      <w:lvlJc w:val="right"/>
      <w:pPr>
        <w:tabs>
          <w:tab w:val="num" w:pos="6480"/>
        </w:tabs>
        <w:ind w:left="6480" w:hanging="180"/>
      </w:pPr>
    </w:lvl>
  </w:abstractNum>
  <w:abstractNum w:abstractNumId="220" w15:restartNumberingAfterBreak="0">
    <w:nsid w:val="7E3F7D0C"/>
    <w:multiLevelType w:val="multilevel"/>
    <w:tmpl w:val="B05EB17A"/>
    <w:lvl w:ilvl="0">
      <w:start w:val="1"/>
      <w:numFmt w:val="bullet"/>
      <w:lvlText w:val=""/>
      <w:lvlJc w:val="left"/>
      <w:pPr>
        <w:tabs>
          <w:tab w:val="num" w:pos="720"/>
        </w:tabs>
        <w:ind w:left="720" w:hanging="360"/>
      </w:pPr>
      <w:rPr>
        <w:rFonts w:ascii="Symbol" w:hAnsi="Symbol" w:hint="default"/>
        <w:caps w:val="0"/>
        <w:smallCaps w:val="0"/>
        <w:strike w:val="0"/>
        <w:dstrike w:val="0"/>
        <w:color w:val="auto"/>
        <w:spacing w:val="0"/>
        <w:kern w:val="0"/>
        <w:position w:val="0"/>
        <w:sz w:val="20"/>
        <w:szCs w:val="20"/>
        <w:u w:val="none" w:color="000080"/>
        <w:vertAlign w:val="baseline"/>
        <w14:textOutline w14:w="0" w14:cap="rnd" w14:cmpd="sng" w14:algn="ctr">
          <w14:noFill/>
          <w14:prstDash w14:val="solid"/>
          <w14:bevel/>
        </w14:textOutline>
      </w:rPr>
    </w:lvl>
    <w:lvl w:ilvl="1">
      <w:start w:val="5"/>
      <w:numFmt w:val="decimal"/>
      <w:lvlText w:val="%1.%2."/>
      <w:lvlJc w:val="left"/>
      <w:pPr>
        <w:tabs>
          <w:tab w:val="num" w:pos="1152"/>
        </w:tabs>
        <w:ind w:left="1152" w:hanging="432"/>
      </w:pPr>
      <w:rPr>
        <w:rFonts w:hint="default"/>
        <w:caps w:val="0"/>
        <w:smallCaps w:val="0"/>
        <w:strike w:val="0"/>
        <w:dstrike w:val="0"/>
        <w:color w:val="000080"/>
        <w:spacing w:val="0"/>
        <w:kern w:val="0"/>
        <w:position w:val="0"/>
        <w:sz w:val="24"/>
        <w:szCs w:val="24"/>
        <w:u w:val="none" w:color="000080"/>
        <w:vertAlign w:val="baseline"/>
        <w14:textOutline w14:w="0" w14:cap="rnd" w14:cmpd="sng" w14:algn="ctr">
          <w14:noFill/>
          <w14:prstDash w14:val="solid"/>
          <w14:bevel/>
        </w14:textOutline>
      </w:rPr>
    </w:lvl>
    <w:lvl w:ilvl="2">
      <w:start w:val="1"/>
      <w:numFmt w:val="decimal"/>
      <w:lvlText w:val="%1.%2.%3."/>
      <w:lvlJc w:val="left"/>
      <w:pPr>
        <w:tabs>
          <w:tab w:val="num" w:pos="1584"/>
        </w:tabs>
        <w:ind w:left="1584" w:hanging="504"/>
      </w:pPr>
      <w:rPr>
        <w:rFonts w:hint="default"/>
        <w:caps w:val="0"/>
        <w:smallCaps w:val="0"/>
        <w:strike w:val="0"/>
        <w:dstrike w:val="0"/>
        <w:color w:val="000080"/>
        <w:spacing w:val="0"/>
        <w:kern w:val="0"/>
        <w:position w:val="0"/>
        <w:sz w:val="24"/>
        <w:szCs w:val="24"/>
        <w:u w:val="none" w:color="000080"/>
        <w:vertAlign w:val="baseline"/>
        <w14:textOutline w14:w="0" w14:cap="rnd" w14:cmpd="sng" w14:algn="ctr">
          <w14:noFill/>
          <w14:prstDash w14:val="solid"/>
          <w14:bevel/>
        </w14:textOutline>
      </w:rPr>
    </w:lvl>
    <w:lvl w:ilvl="3">
      <w:start w:val="1"/>
      <w:numFmt w:val="decimal"/>
      <w:lvlText w:val="%1.%2.%3.%4."/>
      <w:lvlJc w:val="left"/>
      <w:pPr>
        <w:tabs>
          <w:tab w:val="num" w:pos="2088"/>
        </w:tabs>
        <w:ind w:left="2088" w:hanging="648"/>
      </w:pPr>
      <w:rPr>
        <w:rFonts w:hint="default"/>
        <w:caps w:val="0"/>
        <w:smallCaps w:val="0"/>
        <w:strike w:val="0"/>
        <w:dstrike w:val="0"/>
        <w:color w:val="000080"/>
        <w:spacing w:val="0"/>
        <w:kern w:val="0"/>
        <w:position w:val="0"/>
        <w:sz w:val="24"/>
        <w:szCs w:val="24"/>
        <w:u w:val="none" w:color="000080"/>
        <w:vertAlign w:val="baseline"/>
        <w14:textOutline w14:w="0" w14:cap="rnd" w14:cmpd="sng" w14:algn="ctr">
          <w14:noFill/>
          <w14:prstDash w14:val="solid"/>
          <w14:bevel/>
        </w14:textOutline>
      </w:rPr>
    </w:lvl>
    <w:lvl w:ilvl="4">
      <w:start w:val="1"/>
      <w:numFmt w:val="decimal"/>
      <w:lvlText w:val="%1.%2.%3.%4.%5."/>
      <w:lvlJc w:val="left"/>
      <w:pPr>
        <w:tabs>
          <w:tab w:val="num" w:pos="2592"/>
        </w:tabs>
        <w:ind w:left="2592" w:hanging="792"/>
      </w:pPr>
      <w:rPr>
        <w:rFonts w:hint="default"/>
        <w:caps w:val="0"/>
        <w:smallCaps w:val="0"/>
        <w:strike w:val="0"/>
        <w:dstrike w:val="0"/>
        <w:color w:val="000080"/>
        <w:spacing w:val="0"/>
        <w:kern w:val="0"/>
        <w:position w:val="0"/>
        <w:sz w:val="24"/>
        <w:szCs w:val="24"/>
        <w:u w:val="none" w:color="000080"/>
        <w:vertAlign w:val="baseline"/>
        <w14:textOutline w14:w="0" w14:cap="rnd" w14:cmpd="sng" w14:algn="ctr">
          <w14:noFill/>
          <w14:prstDash w14:val="solid"/>
          <w14:bevel/>
        </w14:textOutline>
      </w:rPr>
    </w:lvl>
    <w:lvl w:ilvl="5">
      <w:start w:val="1"/>
      <w:numFmt w:val="decimal"/>
      <w:lvlText w:val="%1.%2.%3.%4.%5.%6."/>
      <w:lvlJc w:val="left"/>
      <w:pPr>
        <w:tabs>
          <w:tab w:val="num" w:pos="3096"/>
        </w:tabs>
        <w:ind w:left="3096" w:hanging="936"/>
      </w:pPr>
      <w:rPr>
        <w:rFonts w:hint="default"/>
        <w:caps w:val="0"/>
        <w:smallCaps w:val="0"/>
        <w:strike w:val="0"/>
        <w:dstrike w:val="0"/>
        <w:color w:val="000080"/>
        <w:spacing w:val="0"/>
        <w:kern w:val="0"/>
        <w:position w:val="0"/>
        <w:sz w:val="24"/>
        <w:szCs w:val="24"/>
        <w:u w:val="none" w:color="000080"/>
        <w:vertAlign w:val="baseline"/>
        <w14:textOutline w14:w="0" w14:cap="rnd" w14:cmpd="sng" w14:algn="ctr">
          <w14:noFill/>
          <w14:prstDash w14:val="solid"/>
          <w14:bevel/>
        </w14:textOutline>
      </w:rPr>
    </w:lvl>
    <w:lvl w:ilvl="6">
      <w:start w:val="1"/>
      <w:numFmt w:val="decimal"/>
      <w:lvlText w:val="%1.%2.%3.%4.%5.%6.%7."/>
      <w:lvlJc w:val="left"/>
      <w:pPr>
        <w:tabs>
          <w:tab w:val="num" w:pos="3600"/>
        </w:tabs>
        <w:ind w:left="3600" w:hanging="1080"/>
      </w:pPr>
      <w:rPr>
        <w:rFonts w:hint="default"/>
        <w:caps w:val="0"/>
        <w:smallCaps w:val="0"/>
        <w:strike w:val="0"/>
        <w:dstrike w:val="0"/>
        <w:color w:val="000080"/>
        <w:spacing w:val="0"/>
        <w:kern w:val="0"/>
        <w:position w:val="0"/>
        <w:sz w:val="24"/>
        <w:szCs w:val="24"/>
        <w:u w:val="none" w:color="000080"/>
        <w:vertAlign w:val="baseline"/>
        <w14:textOutline w14:w="0" w14:cap="rnd" w14:cmpd="sng" w14:algn="ctr">
          <w14:noFill/>
          <w14:prstDash w14:val="solid"/>
          <w14:bevel/>
        </w14:textOutline>
      </w:rPr>
    </w:lvl>
    <w:lvl w:ilvl="7">
      <w:start w:val="1"/>
      <w:numFmt w:val="decimal"/>
      <w:lvlText w:val="%1.%2.%3.%4.%5.%6.%7.%8."/>
      <w:lvlJc w:val="left"/>
      <w:pPr>
        <w:tabs>
          <w:tab w:val="num" w:pos="4104"/>
        </w:tabs>
        <w:ind w:left="4104" w:hanging="1224"/>
      </w:pPr>
      <w:rPr>
        <w:rFonts w:hint="default"/>
        <w:caps w:val="0"/>
        <w:smallCaps w:val="0"/>
        <w:strike w:val="0"/>
        <w:dstrike w:val="0"/>
        <w:color w:val="000080"/>
        <w:spacing w:val="0"/>
        <w:kern w:val="0"/>
        <w:position w:val="0"/>
        <w:sz w:val="24"/>
        <w:szCs w:val="24"/>
        <w:u w:val="none" w:color="000080"/>
        <w:vertAlign w:val="baseline"/>
        <w14:textOutline w14:w="0" w14:cap="rnd" w14:cmpd="sng" w14:algn="ctr">
          <w14:noFill/>
          <w14:prstDash w14:val="solid"/>
          <w14:bevel/>
        </w14:textOutline>
      </w:rPr>
    </w:lvl>
    <w:lvl w:ilvl="8">
      <w:start w:val="1"/>
      <w:numFmt w:val="decimal"/>
      <w:lvlText w:val="%1.%2.%3.%4.%5.%6.%7.%8.%9."/>
      <w:lvlJc w:val="left"/>
      <w:pPr>
        <w:tabs>
          <w:tab w:val="num" w:pos="4680"/>
        </w:tabs>
        <w:ind w:left="4680" w:hanging="1440"/>
      </w:pPr>
      <w:rPr>
        <w:rFonts w:hint="default"/>
        <w:caps w:val="0"/>
        <w:smallCaps w:val="0"/>
        <w:strike w:val="0"/>
        <w:dstrike w:val="0"/>
        <w:color w:val="000080"/>
        <w:spacing w:val="0"/>
        <w:kern w:val="0"/>
        <w:position w:val="0"/>
        <w:sz w:val="24"/>
        <w:szCs w:val="24"/>
        <w:u w:val="none" w:color="000080"/>
        <w:vertAlign w:val="baseline"/>
        <w14:textOutline w14:w="0" w14:cap="rnd" w14:cmpd="sng" w14:algn="ctr">
          <w14:noFill/>
          <w14:prstDash w14:val="solid"/>
          <w14:bevel/>
        </w14:textOutline>
      </w:rPr>
    </w:lvl>
  </w:abstractNum>
  <w:abstractNum w:abstractNumId="221" w15:restartNumberingAfterBreak="0">
    <w:nsid w:val="7E445582"/>
    <w:multiLevelType w:val="hybridMultilevel"/>
    <w:tmpl w:val="3F1EF0D2"/>
    <w:lvl w:ilvl="0" w:tplc="B3BA95BE">
      <w:start w:val="1"/>
      <w:numFmt w:val="decimal"/>
      <w:lvlText w:val="%1."/>
      <w:lvlJc w:val="left"/>
      <w:pPr>
        <w:ind w:left="780" w:hanging="360"/>
      </w:pPr>
      <w:rPr>
        <w:rFonts w:hint="default"/>
      </w:rPr>
    </w:lvl>
    <w:lvl w:ilvl="1" w:tplc="0A02638E" w:tentative="1">
      <w:start w:val="1"/>
      <w:numFmt w:val="bullet"/>
      <w:lvlText w:val="o"/>
      <w:lvlJc w:val="left"/>
      <w:pPr>
        <w:ind w:left="1500" w:hanging="360"/>
      </w:pPr>
      <w:rPr>
        <w:rFonts w:ascii="Courier New" w:hAnsi="Courier New" w:cs="Courier New" w:hint="default"/>
      </w:rPr>
    </w:lvl>
    <w:lvl w:ilvl="2" w:tplc="0409001B" w:tentative="1">
      <w:start w:val="1"/>
      <w:numFmt w:val="bullet"/>
      <w:lvlText w:val=""/>
      <w:lvlJc w:val="left"/>
      <w:pPr>
        <w:ind w:left="2220" w:hanging="360"/>
      </w:pPr>
      <w:rPr>
        <w:rFonts w:ascii="Wingdings" w:hAnsi="Wingdings" w:hint="default"/>
      </w:rPr>
    </w:lvl>
    <w:lvl w:ilvl="3" w:tplc="0409000F" w:tentative="1">
      <w:start w:val="1"/>
      <w:numFmt w:val="bullet"/>
      <w:lvlText w:val=""/>
      <w:lvlJc w:val="left"/>
      <w:pPr>
        <w:ind w:left="2940" w:hanging="360"/>
      </w:pPr>
      <w:rPr>
        <w:rFonts w:ascii="Symbol" w:hAnsi="Symbol" w:hint="default"/>
      </w:rPr>
    </w:lvl>
    <w:lvl w:ilvl="4" w:tplc="04090019" w:tentative="1">
      <w:start w:val="1"/>
      <w:numFmt w:val="bullet"/>
      <w:lvlText w:val="o"/>
      <w:lvlJc w:val="left"/>
      <w:pPr>
        <w:ind w:left="3660" w:hanging="360"/>
      </w:pPr>
      <w:rPr>
        <w:rFonts w:ascii="Courier New" w:hAnsi="Courier New" w:cs="Courier New" w:hint="default"/>
      </w:rPr>
    </w:lvl>
    <w:lvl w:ilvl="5" w:tplc="0409001B" w:tentative="1">
      <w:start w:val="1"/>
      <w:numFmt w:val="bullet"/>
      <w:lvlText w:val=""/>
      <w:lvlJc w:val="left"/>
      <w:pPr>
        <w:ind w:left="4380" w:hanging="360"/>
      </w:pPr>
      <w:rPr>
        <w:rFonts w:ascii="Wingdings" w:hAnsi="Wingdings" w:hint="default"/>
      </w:rPr>
    </w:lvl>
    <w:lvl w:ilvl="6" w:tplc="0409000F" w:tentative="1">
      <w:start w:val="1"/>
      <w:numFmt w:val="bullet"/>
      <w:lvlText w:val=""/>
      <w:lvlJc w:val="left"/>
      <w:pPr>
        <w:ind w:left="5100" w:hanging="360"/>
      </w:pPr>
      <w:rPr>
        <w:rFonts w:ascii="Symbol" w:hAnsi="Symbol" w:hint="default"/>
      </w:rPr>
    </w:lvl>
    <w:lvl w:ilvl="7" w:tplc="04090019" w:tentative="1">
      <w:start w:val="1"/>
      <w:numFmt w:val="bullet"/>
      <w:lvlText w:val="o"/>
      <w:lvlJc w:val="left"/>
      <w:pPr>
        <w:ind w:left="5820" w:hanging="360"/>
      </w:pPr>
      <w:rPr>
        <w:rFonts w:ascii="Courier New" w:hAnsi="Courier New" w:cs="Courier New" w:hint="default"/>
      </w:rPr>
    </w:lvl>
    <w:lvl w:ilvl="8" w:tplc="0409001B" w:tentative="1">
      <w:start w:val="1"/>
      <w:numFmt w:val="bullet"/>
      <w:lvlText w:val=""/>
      <w:lvlJc w:val="left"/>
      <w:pPr>
        <w:ind w:left="6540" w:hanging="360"/>
      </w:pPr>
      <w:rPr>
        <w:rFonts w:ascii="Wingdings" w:hAnsi="Wingdings" w:hint="default"/>
      </w:rPr>
    </w:lvl>
  </w:abstractNum>
  <w:abstractNum w:abstractNumId="222" w15:restartNumberingAfterBreak="0">
    <w:nsid w:val="7F6A4E3C"/>
    <w:multiLevelType w:val="hybridMultilevel"/>
    <w:tmpl w:val="30CC7F96"/>
    <w:lvl w:ilvl="0" w:tplc="04090001">
      <w:start w:val="1"/>
      <w:numFmt w:val="bullet"/>
      <w:lvlText w:val=""/>
      <w:lvlJc w:val="left"/>
      <w:pPr>
        <w:ind w:left="360" w:hanging="360"/>
      </w:pPr>
      <w:rPr>
        <w:rFonts w:ascii="Symbol" w:hAnsi="Symbol" w:hint="default"/>
      </w:rPr>
    </w:lvl>
    <w:lvl w:ilvl="1" w:tplc="041A0019">
      <w:numFmt w:val="bullet"/>
      <w:lvlText w:val="•"/>
      <w:lvlJc w:val="left"/>
      <w:pPr>
        <w:ind w:left="1440" w:hanging="360"/>
      </w:pPr>
      <w:rPr>
        <w:rFonts w:ascii="Arial Narrow" w:eastAsia="Times New Roman" w:hAnsi="Arial Narrow" w:cs="Arial" w:hint="default"/>
        <w:i/>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13"/>
  </w:num>
  <w:num w:numId="2">
    <w:abstractNumId w:val="119"/>
  </w:num>
  <w:num w:numId="3">
    <w:abstractNumId w:val="59"/>
  </w:num>
  <w:num w:numId="4">
    <w:abstractNumId w:val="187"/>
  </w:num>
  <w:num w:numId="5">
    <w:abstractNumId w:val="196"/>
  </w:num>
  <w:num w:numId="6">
    <w:abstractNumId w:val="201"/>
  </w:num>
  <w:num w:numId="7">
    <w:abstractNumId w:val="125"/>
  </w:num>
  <w:num w:numId="8">
    <w:abstractNumId w:val="138"/>
  </w:num>
  <w:num w:numId="9">
    <w:abstractNumId w:val="97"/>
  </w:num>
  <w:num w:numId="10">
    <w:abstractNumId w:val="173"/>
  </w:num>
  <w:num w:numId="11">
    <w:abstractNumId w:val="87"/>
  </w:num>
  <w:num w:numId="12">
    <w:abstractNumId w:val="153"/>
  </w:num>
  <w:num w:numId="13">
    <w:abstractNumId w:val="82"/>
  </w:num>
  <w:num w:numId="14">
    <w:abstractNumId w:val="116"/>
  </w:num>
  <w:num w:numId="15">
    <w:abstractNumId w:val="137"/>
  </w:num>
  <w:num w:numId="16">
    <w:abstractNumId w:val="144"/>
  </w:num>
  <w:num w:numId="17">
    <w:abstractNumId w:val="161"/>
  </w:num>
  <w:num w:numId="18">
    <w:abstractNumId w:val="146"/>
  </w:num>
  <w:num w:numId="19">
    <w:abstractNumId w:val="1"/>
  </w:num>
  <w:num w:numId="20">
    <w:abstractNumId w:val="72"/>
  </w:num>
  <w:num w:numId="21">
    <w:abstractNumId w:val="103"/>
  </w:num>
  <w:num w:numId="22">
    <w:abstractNumId w:val="93"/>
  </w:num>
  <w:num w:numId="23">
    <w:abstractNumId w:val="124"/>
  </w:num>
  <w:num w:numId="24">
    <w:abstractNumId w:val="112"/>
  </w:num>
  <w:num w:numId="25">
    <w:abstractNumId w:val="62"/>
  </w:num>
  <w:num w:numId="26">
    <w:abstractNumId w:val="157"/>
  </w:num>
  <w:num w:numId="27">
    <w:abstractNumId w:val="95"/>
  </w:num>
  <w:num w:numId="28">
    <w:abstractNumId w:val="111"/>
  </w:num>
  <w:num w:numId="29">
    <w:abstractNumId w:val="162"/>
  </w:num>
  <w:num w:numId="30">
    <w:abstractNumId w:val="123"/>
  </w:num>
  <w:num w:numId="31">
    <w:abstractNumId w:val="73"/>
  </w:num>
  <w:num w:numId="32">
    <w:abstractNumId w:val="115"/>
  </w:num>
  <w:num w:numId="33">
    <w:abstractNumId w:val="164"/>
  </w:num>
  <w:num w:numId="34">
    <w:abstractNumId w:val="209"/>
  </w:num>
  <w:num w:numId="35">
    <w:abstractNumId w:val="211"/>
  </w:num>
  <w:num w:numId="36">
    <w:abstractNumId w:val="19"/>
  </w:num>
  <w:num w:numId="37">
    <w:abstractNumId w:val="199"/>
  </w:num>
  <w:num w:numId="38">
    <w:abstractNumId w:val="45"/>
  </w:num>
  <w:num w:numId="39">
    <w:abstractNumId w:val="29"/>
  </w:num>
  <w:num w:numId="40">
    <w:abstractNumId w:val="102"/>
  </w:num>
  <w:num w:numId="41">
    <w:abstractNumId w:val="33"/>
  </w:num>
  <w:num w:numId="42">
    <w:abstractNumId w:val="158"/>
  </w:num>
  <w:num w:numId="43">
    <w:abstractNumId w:val="155"/>
  </w:num>
  <w:num w:numId="44">
    <w:abstractNumId w:val="22"/>
  </w:num>
  <w:num w:numId="45">
    <w:abstractNumId w:val="142"/>
  </w:num>
  <w:num w:numId="46">
    <w:abstractNumId w:val="176"/>
  </w:num>
  <w:num w:numId="47">
    <w:abstractNumId w:val="184"/>
  </w:num>
  <w:num w:numId="48">
    <w:abstractNumId w:val="100"/>
  </w:num>
  <w:num w:numId="49">
    <w:abstractNumId w:val="31"/>
  </w:num>
  <w:num w:numId="50">
    <w:abstractNumId w:val="78"/>
  </w:num>
  <w:num w:numId="51">
    <w:abstractNumId w:val="208"/>
  </w:num>
  <w:num w:numId="52">
    <w:abstractNumId w:val="107"/>
  </w:num>
  <w:num w:numId="53">
    <w:abstractNumId w:val="213"/>
  </w:num>
  <w:num w:numId="54">
    <w:abstractNumId w:val="207"/>
  </w:num>
  <w:num w:numId="55">
    <w:abstractNumId w:val="131"/>
  </w:num>
  <w:num w:numId="56">
    <w:abstractNumId w:val="68"/>
  </w:num>
  <w:num w:numId="57">
    <w:abstractNumId w:val="41"/>
  </w:num>
  <w:num w:numId="58">
    <w:abstractNumId w:val="14"/>
  </w:num>
  <w:num w:numId="59">
    <w:abstractNumId w:val="96"/>
  </w:num>
  <w:num w:numId="60">
    <w:abstractNumId w:val="65"/>
  </w:num>
  <w:num w:numId="61">
    <w:abstractNumId w:val="192"/>
  </w:num>
  <w:num w:numId="62">
    <w:abstractNumId w:val="212"/>
  </w:num>
  <w:num w:numId="63">
    <w:abstractNumId w:val="217"/>
  </w:num>
  <w:num w:numId="64">
    <w:abstractNumId w:val="167"/>
  </w:num>
  <w:num w:numId="65">
    <w:abstractNumId w:val="183"/>
  </w:num>
  <w:num w:numId="66">
    <w:abstractNumId w:val="25"/>
  </w:num>
  <w:num w:numId="67">
    <w:abstractNumId w:val="51"/>
  </w:num>
  <w:num w:numId="68">
    <w:abstractNumId w:val="77"/>
  </w:num>
  <w:num w:numId="69">
    <w:abstractNumId w:val="172"/>
  </w:num>
  <w:num w:numId="70">
    <w:abstractNumId w:val="182"/>
  </w:num>
  <w:num w:numId="71">
    <w:abstractNumId w:val="122"/>
  </w:num>
  <w:num w:numId="72">
    <w:abstractNumId w:val="39"/>
  </w:num>
  <w:num w:numId="73">
    <w:abstractNumId w:val="4"/>
  </w:num>
  <w:num w:numId="74">
    <w:abstractNumId w:val="143"/>
  </w:num>
  <w:num w:numId="75">
    <w:abstractNumId w:val="76"/>
  </w:num>
  <w:num w:numId="76">
    <w:abstractNumId w:val="222"/>
  </w:num>
  <w:num w:numId="77">
    <w:abstractNumId w:val="215"/>
  </w:num>
  <w:num w:numId="78">
    <w:abstractNumId w:val="32"/>
  </w:num>
  <w:num w:numId="79">
    <w:abstractNumId w:val="94"/>
  </w:num>
  <w:num w:numId="80">
    <w:abstractNumId w:val="18"/>
  </w:num>
  <w:num w:numId="81">
    <w:abstractNumId w:val="152"/>
  </w:num>
  <w:num w:numId="82">
    <w:abstractNumId w:val="118"/>
  </w:num>
  <w:num w:numId="83">
    <w:abstractNumId w:val="178"/>
  </w:num>
  <w:num w:numId="84">
    <w:abstractNumId w:val="200"/>
  </w:num>
  <w:num w:numId="85">
    <w:abstractNumId w:val="120"/>
  </w:num>
  <w:num w:numId="86">
    <w:abstractNumId w:val="67"/>
  </w:num>
  <w:num w:numId="87">
    <w:abstractNumId w:val="26"/>
  </w:num>
  <w:num w:numId="88">
    <w:abstractNumId w:val="165"/>
  </w:num>
  <w:num w:numId="89">
    <w:abstractNumId w:val="128"/>
  </w:num>
  <w:num w:numId="90">
    <w:abstractNumId w:val="36"/>
  </w:num>
  <w:num w:numId="91">
    <w:abstractNumId w:val="169"/>
  </w:num>
  <w:num w:numId="92">
    <w:abstractNumId w:val="202"/>
  </w:num>
  <w:num w:numId="93">
    <w:abstractNumId w:val="132"/>
  </w:num>
  <w:num w:numId="94">
    <w:abstractNumId w:val="174"/>
  </w:num>
  <w:num w:numId="95">
    <w:abstractNumId w:val="181"/>
  </w:num>
  <w:num w:numId="96">
    <w:abstractNumId w:val="56"/>
  </w:num>
  <w:num w:numId="97">
    <w:abstractNumId w:val="145"/>
  </w:num>
  <w:num w:numId="98">
    <w:abstractNumId w:val="147"/>
  </w:num>
  <w:num w:numId="99">
    <w:abstractNumId w:val="91"/>
  </w:num>
  <w:num w:numId="100">
    <w:abstractNumId w:val="3"/>
  </w:num>
  <w:num w:numId="101">
    <w:abstractNumId w:val="220"/>
  </w:num>
  <w:num w:numId="102">
    <w:abstractNumId w:val="92"/>
  </w:num>
  <w:num w:numId="103">
    <w:abstractNumId w:val="104"/>
  </w:num>
  <w:num w:numId="104">
    <w:abstractNumId w:val="11"/>
  </w:num>
  <w:num w:numId="105">
    <w:abstractNumId w:val="210"/>
  </w:num>
  <w:num w:numId="106">
    <w:abstractNumId w:val="21"/>
  </w:num>
  <w:num w:numId="107">
    <w:abstractNumId w:val="139"/>
  </w:num>
  <w:num w:numId="108">
    <w:abstractNumId w:val="79"/>
  </w:num>
  <w:num w:numId="109">
    <w:abstractNumId w:val="2"/>
  </w:num>
  <w:num w:numId="110">
    <w:abstractNumId w:val="198"/>
  </w:num>
  <w:num w:numId="111">
    <w:abstractNumId w:val="69"/>
  </w:num>
  <w:num w:numId="112">
    <w:abstractNumId w:val="5"/>
  </w:num>
  <w:num w:numId="113">
    <w:abstractNumId w:val="149"/>
  </w:num>
  <w:num w:numId="114">
    <w:abstractNumId w:val="188"/>
  </w:num>
  <w:num w:numId="115">
    <w:abstractNumId w:val="43"/>
  </w:num>
  <w:num w:numId="116">
    <w:abstractNumId w:val="9"/>
  </w:num>
  <w:num w:numId="117">
    <w:abstractNumId w:val="156"/>
  </w:num>
  <w:num w:numId="118">
    <w:abstractNumId w:val="48"/>
  </w:num>
  <w:num w:numId="119">
    <w:abstractNumId w:val="17"/>
  </w:num>
  <w:num w:numId="120">
    <w:abstractNumId w:val="170"/>
  </w:num>
  <w:num w:numId="121">
    <w:abstractNumId w:val="7"/>
  </w:num>
  <w:num w:numId="122">
    <w:abstractNumId w:val="129"/>
  </w:num>
  <w:num w:numId="123">
    <w:abstractNumId w:val="28"/>
  </w:num>
  <w:num w:numId="124">
    <w:abstractNumId w:val="54"/>
  </w:num>
  <w:num w:numId="125">
    <w:abstractNumId w:val="171"/>
  </w:num>
  <w:num w:numId="126">
    <w:abstractNumId w:val="194"/>
  </w:num>
  <w:num w:numId="127">
    <w:abstractNumId w:val="135"/>
  </w:num>
  <w:num w:numId="128">
    <w:abstractNumId w:val="191"/>
  </w:num>
  <w:num w:numId="129">
    <w:abstractNumId w:val="46"/>
  </w:num>
  <w:num w:numId="130">
    <w:abstractNumId w:val="160"/>
  </w:num>
  <w:num w:numId="131">
    <w:abstractNumId w:val="205"/>
  </w:num>
  <w:num w:numId="132">
    <w:abstractNumId w:val="105"/>
  </w:num>
  <w:num w:numId="133">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83"/>
  </w:num>
  <w:num w:numId="137">
    <w:abstractNumId w:val="110"/>
  </w:num>
  <w:num w:numId="138">
    <w:abstractNumId w:val="12"/>
  </w:num>
  <w:num w:numId="139">
    <w:abstractNumId w:val="53"/>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35"/>
  </w:num>
  <w:num w:numId="142">
    <w:abstractNumId w:val="37"/>
  </w:num>
  <w:num w:numId="143">
    <w:abstractNumId w:val="151"/>
  </w:num>
  <w:num w:numId="144">
    <w:abstractNumId w:val="55"/>
  </w:num>
  <w:num w:numId="145">
    <w:abstractNumId w:val="133"/>
  </w:num>
  <w:num w:numId="146">
    <w:abstractNumId w:val="134"/>
  </w:num>
  <w:num w:numId="147">
    <w:abstractNumId w:val="75"/>
  </w:num>
  <w:num w:numId="148">
    <w:abstractNumId w:val="193"/>
  </w:num>
  <w:num w:numId="149">
    <w:abstractNumId w:val="89"/>
  </w:num>
  <w:num w:numId="150">
    <w:abstractNumId w:val="15"/>
  </w:num>
  <w:num w:numId="151">
    <w:abstractNumId w:val="86"/>
  </w:num>
  <w:num w:numId="152">
    <w:abstractNumId w:val="189"/>
  </w:num>
  <w:num w:numId="153">
    <w:abstractNumId w:val="30"/>
  </w:num>
  <w:num w:numId="154">
    <w:abstractNumId w:val="148"/>
  </w:num>
  <w:num w:numId="155">
    <w:abstractNumId w:val="52"/>
  </w:num>
  <w:num w:numId="156">
    <w:abstractNumId w:val="150"/>
  </w:num>
  <w:num w:numId="157">
    <w:abstractNumId w:val="190"/>
  </w:num>
  <w:num w:numId="158">
    <w:abstractNumId w:val="47"/>
  </w:num>
  <w:num w:numId="159">
    <w:abstractNumId w:val="34"/>
  </w:num>
  <w:num w:numId="160">
    <w:abstractNumId w:val="16"/>
  </w:num>
  <w:num w:numId="161">
    <w:abstractNumId w:val="98"/>
  </w:num>
  <w:num w:numId="162">
    <w:abstractNumId w:val="70"/>
  </w:num>
  <w:num w:numId="163">
    <w:abstractNumId w:val="126"/>
  </w:num>
  <w:num w:numId="164">
    <w:abstractNumId w:val="1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18"/>
  </w:num>
  <w:num w:numId="166">
    <w:abstractNumId w:val="23"/>
  </w:num>
  <w:num w:numId="167">
    <w:abstractNumId w:val="58"/>
  </w:num>
  <w:num w:numId="168">
    <w:abstractNumId w:val="0"/>
  </w:num>
  <w:num w:numId="169">
    <w:abstractNumId w:val="85"/>
  </w:num>
  <w:num w:numId="170">
    <w:abstractNumId w:val="175"/>
  </w:num>
  <w:num w:numId="171">
    <w:abstractNumId w:val="44"/>
  </w:num>
  <w:num w:numId="172">
    <w:abstractNumId w:val="204"/>
  </w:num>
  <w:num w:numId="173">
    <w:abstractNumId w:val="109"/>
  </w:num>
  <w:num w:numId="174">
    <w:abstractNumId w:val="177"/>
  </w:num>
  <w:num w:numId="175">
    <w:abstractNumId w:val="203"/>
  </w:num>
  <w:num w:numId="176">
    <w:abstractNumId w:val="38"/>
  </w:num>
  <w:num w:numId="177">
    <w:abstractNumId w:val="90"/>
  </w:num>
  <w:num w:numId="178">
    <w:abstractNumId w:val="108"/>
  </w:num>
  <w:num w:numId="179">
    <w:abstractNumId w:val="80"/>
  </w:num>
  <w:num w:numId="180">
    <w:abstractNumId w:val="130"/>
  </w:num>
  <w:num w:numId="181">
    <w:abstractNumId w:val="216"/>
  </w:num>
  <w:num w:numId="182">
    <w:abstractNumId w:val="121"/>
  </w:num>
  <w:num w:numId="183">
    <w:abstractNumId w:val="185"/>
  </w:num>
  <w:num w:numId="184">
    <w:abstractNumId w:val="8"/>
  </w:num>
  <w:num w:numId="185">
    <w:abstractNumId w:val="136"/>
  </w:num>
  <w:num w:numId="186">
    <w:abstractNumId w:val="60"/>
  </w:num>
  <w:num w:numId="187">
    <w:abstractNumId w:val="106"/>
  </w:num>
  <w:num w:numId="188">
    <w:abstractNumId w:val="40"/>
  </w:num>
  <w:num w:numId="189">
    <w:abstractNumId w:val="81"/>
  </w:num>
  <w:num w:numId="190">
    <w:abstractNumId w:val="88"/>
  </w:num>
  <w:num w:numId="191">
    <w:abstractNumId w:val="141"/>
  </w:num>
  <w:num w:numId="192">
    <w:abstractNumId w:val="63"/>
  </w:num>
  <w:num w:numId="193">
    <w:abstractNumId w:val="140"/>
  </w:num>
  <w:num w:numId="194">
    <w:abstractNumId w:val="114"/>
  </w:num>
  <w:num w:numId="195">
    <w:abstractNumId w:val="61"/>
  </w:num>
  <w:num w:numId="196">
    <w:abstractNumId w:val="24"/>
  </w:num>
  <w:num w:numId="197">
    <w:abstractNumId w:val="27"/>
  </w:num>
  <w:num w:numId="198">
    <w:abstractNumId w:val="206"/>
  </w:num>
  <w:num w:numId="199">
    <w:abstractNumId w:val="163"/>
  </w:num>
  <w:num w:numId="200">
    <w:abstractNumId w:val="10"/>
  </w:num>
  <w:num w:numId="201">
    <w:abstractNumId w:val="154"/>
  </w:num>
  <w:num w:numId="202">
    <w:abstractNumId w:val="166"/>
  </w:num>
  <w:num w:numId="203">
    <w:abstractNumId w:val="117"/>
  </w:num>
  <w:num w:numId="204">
    <w:abstractNumId w:val="71"/>
  </w:num>
  <w:num w:numId="205">
    <w:abstractNumId w:val="186"/>
  </w:num>
  <w:num w:numId="206">
    <w:abstractNumId w:val="49"/>
  </w:num>
  <w:num w:numId="207">
    <w:abstractNumId w:val="6"/>
  </w:num>
  <w:num w:numId="208">
    <w:abstractNumId w:val="127"/>
  </w:num>
  <w:num w:numId="209">
    <w:abstractNumId w:val="42"/>
  </w:num>
  <w:num w:numId="210">
    <w:abstractNumId w:val="66"/>
  </w:num>
  <w:num w:numId="211">
    <w:abstractNumId w:val="179"/>
  </w:num>
  <w:num w:numId="212">
    <w:abstractNumId w:val="74"/>
  </w:num>
  <w:num w:numId="213">
    <w:abstractNumId w:val="219"/>
  </w:num>
  <w:num w:numId="214">
    <w:abstractNumId w:val="57"/>
  </w:num>
  <w:num w:numId="215">
    <w:abstractNumId w:val="221"/>
  </w:num>
  <w:num w:numId="216">
    <w:abstractNumId w:val="99"/>
  </w:num>
  <w:num w:numId="217">
    <w:abstractNumId w:val="159"/>
  </w:num>
  <w:num w:numId="218">
    <w:abstractNumId w:val="64"/>
  </w:num>
  <w:num w:numId="219">
    <w:abstractNumId w:val="180"/>
  </w:num>
  <w:num w:numId="220">
    <w:abstractNumId w:val="214"/>
  </w:num>
  <w:num w:numId="221">
    <w:abstractNumId w:val="84"/>
  </w:num>
  <w:num w:numId="222">
    <w:abstractNumId w:val="13"/>
  </w:num>
  <w:num w:numId="223">
    <w:abstractNumId w:val="20"/>
  </w:num>
  <w:numIdMacAtCleanup w:val="2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9E7"/>
    <w:rsid w:val="00000263"/>
    <w:rsid w:val="00001FEF"/>
    <w:rsid w:val="000033A5"/>
    <w:rsid w:val="0000722C"/>
    <w:rsid w:val="000147D6"/>
    <w:rsid w:val="00015D5D"/>
    <w:rsid w:val="00024891"/>
    <w:rsid w:val="00032DF7"/>
    <w:rsid w:val="00037EEC"/>
    <w:rsid w:val="00040928"/>
    <w:rsid w:val="00043DC8"/>
    <w:rsid w:val="00047492"/>
    <w:rsid w:val="00051783"/>
    <w:rsid w:val="00051FAD"/>
    <w:rsid w:val="0005201A"/>
    <w:rsid w:val="000520F0"/>
    <w:rsid w:val="0005761A"/>
    <w:rsid w:val="00057D9F"/>
    <w:rsid w:val="00063B6A"/>
    <w:rsid w:val="00066BBA"/>
    <w:rsid w:val="00070590"/>
    <w:rsid w:val="00075C92"/>
    <w:rsid w:val="00075E81"/>
    <w:rsid w:val="000854E4"/>
    <w:rsid w:val="000864E5"/>
    <w:rsid w:val="000871C3"/>
    <w:rsid w:val="00087D4A"/>
    <w:rsid w:val="000951D6"/>
    <w:rsid w:val="000977C7"/>
    <w:rsid w:val="000A3C95"/>
    <w:rsid w:val="000A4E05"/>
    <w:rsid w:val="000A6BFC"/>
    <w:rsid w:val="000A7E1C"/>
    <w:rsid w:val="000A7FE8"/>
    <w:rsid w:val="000B1200"/>
    <w:rsid w:val="000B3103"/>
    <w:rsid w:val="000B760D"/>
    <w:rsid w:val="000C0D7B"/>
    <w:rsid w:val="000D3DA3"/>
    <w:rsid w:val="000D4FB0"/>
    <w:rsid w:val="000E27C8"/>
    <w:rsid w:val="000E2A96"/>
    <w:rsid w:val="000E3F83"/>
    <w:rsid w:val="000F01C0"/>
    <w:rsid w:val="000F0D4A"/>
    <w:rsid w:val="000F3D6C"/>
    <w:rsid w:val="000F7360"/>
    <w:rsid w:val="000F7982"/>
    <w:rsid w:val="00100AD5"/>
    <w:rsid w:val="00101B5B"/>
    <w:rsid w:val="0011078E"/>
    <w:rsid w:val="00112E0C"/>
    <w:rsid w:val="00113F39"/>
    <w:rsid w:val="001206A9"/>
    <w:rsid w:val="00121A81"/>
    <w:rsid w:val="00131198"/>
    <w:rsid w:val="00140383"/>
    <w:rsid w:val="00150020"/>
    <w:rsid w:val="0015050F"/>
    <w:rsid w:val="00150C3F"/>
    <w:rsid w:val="00152030"/>
    <w:rsid w:val="00155B87"/>
    <w:rsid w:val="0015764D"/>
    <w:rsid w:val="00164311"/>
    <w:rsid w:val="00165686"/>
    <w:rsid w:val="001663BB"/>
    <w:rsid w:val="001665CB"/>
    <w:rsid w:val="001675F0"/>
    <w:rsid w:val="00170274"/>
    <w:rsid w:val="0017116F"/>
    <w:rsid w:val="00171AAC"/>
    <w:rsid w:val="0017792C"/>
    <w:rsid w:val="00183905"/>
    <w:rsid w:val="001866C1"/>
    <w:rsid w:val="00186BB9"/>
    <w:rsid w:val="0019503A"/>
    <w:rsid w:val="001A0242"/>
    <w:rsid w:val="001A5240"/>
    <w:rsid w:val="001B1C6D"/>
    <w:rsid w:val="001B2605"/>
    <w:rsid w:val="001C59AD"/>
    <w:rsid w:val="001D2E1E"/>
    <w:rsid w:val="001D3D85"/>
    <w:rsid w:val="001D4194"/>
    <w:rsid w:val="001D6B4E"/>
    <w:rsid w:val="001E7698"/>
    <w:rsid w:val="001F0CEB"/>
    <w:rsid w:val="001F13E6"/>
    <w:rsid w:val="001F3A59"/>
    <w:rsid w:val="001F463E"/>
    <w:rsid w:val="001F5940"/>
    <w:rsid w:val="002038D9"/>
    <w:rsid w:val="00211675"/>
    <w:rsid w:val="0021191D"/>
    <w:rsid w:val="002136E7"/>
    <w:rsid w:val="00214A11"/>
    <w:rsid w:val="0021613B"/>
    <w:rsid w:val="002167E0"/>
    <w:rsid w:val="00216C4B"/>
    <w:rsid w:val="002231B4"/>
    <w:rsid w:val="00227168"/>
    <w:rsid w:val="00230E0A"/>
    <w:rsid w:val="00231F9C"/>
    <w:rsid w:val="00235267"/>
    <w:rsid w:val="00237650"/>
    <w:rsid w:val="00245B1E"/>
    <w:rsid w:val="00247039"/>
    <w:rsid w:val="00250E11"/>
    <w:rsid w:val="002516F4"/>
    <w:rsid w:val="00255F2C"/>
    <w:rsid w:val="00257DC4"/>
    <w:rsid w:val="00270F77"/>
    <w:rsid w:val="00273379"/>
    <w:rsid w:val="002743EA"/>
    <w:rsid w:val="00274794"/>
    <w:rsid w:val="00277426"/>
    <w:rsid w:val="002868B4"/>
    <w:rsid w:val="002A02A7"/>
    <w:rsid w:val="002A3674"/>
    <w:rsid w:val="002B4E22"/>
    <w:rsid w:val="002B6767"/>
    <w:rsid w:val="002C0F5F"/>
    <w:rsid w:val="002C2466"/>
    <w:rsid w:val="002C2BC9"/>
    <w:rsid w:val="002C3372"/>
    <w:rsid w:val="002C5B02"/>
    <w:rsid w:val="002C6026"/>
    <w:rsid w:val="002C672B"/>
    <w:rsid w:val="002D136E"/>
    <w:rsid w:val="002D2648"/>
    <w:rsid w:val="002D7B6D"/>
    <w:rsid w:val="002E6211"/>
    <w:rsid w:val="002F3EBD"/>
    <w:rsid w:val="002F68B3"/>
    <w:rsid w:val="002F6FDE"/>
    <w:rsid w:val="003055B2"/>
    <w:rsid w:val="00305662"/>
    <w:rsid w:val="00307232"/>
    <w:rsid w:val="0030724F"/>
    <w:rsid w:val="00307EF3"/>
    <w:rsid w:val="003116D9"/>
    <w:rsid w:val="00313A58"/>
    <w:rsid w:val="00314625"/>
    <w:rsid w:val="003160F4"/>
    <w:rsid w:val="00320015"/>
    <w:rsid w:val="003216BE"/>
    <w:rsid w:val="00321E77"/>
    <w:rsid w:val="0032268E"/>
    <w:rsid w:val="00322E72"/>
    <w:rsid w:val="003274AF"/>
    <w:rsid w:val="00331D82"/>
    <w:rsid w:val="00340D97"/>
    <w:rsid w:val="00350824"/>
    <w:rsid w:val="00356819"/>
    <w:rsid w:val="00362C19"/>
    <w:rsid w:val="00363C5F"/>
    <w:rsid w:val="00366112"/>
    <w:rsid w:val="0037320E"/>
    <w:rsid w:val="00373AFC"/>
    <w:rsid w:val="00377D84"/>
    <w:rsid w:val="003814AD"/>
    <w:rsid w:val="00382D75"/>
    <w:rsid w:val="0038439E"/>
    <w:rsid w:val="00384480"/>
    <w:rsid w:val="0038682F"/>
    <w:rsid w:val="00396BA8"/>
    <w:rsid w:val="003A16BD"/>
    <w:rsid w:val="003B00A7"/>
    <w:rsid w:val="003B079D"/>
    <w:rsid w:val="003B0A71"/>
    <w:rsid w:val="003B1F99"/>
    <w:rsid w:val="003D3E2B"/>
    <w:rsid w:val="003D493B"/>
    <w:rsid w:val="003D6E81"/>
    <w:rsid w:val="003E3B94"/>
    <w:rsid w:val="003F3013"/>
    <w:rsid w:val="003F7549"/>
    <w:rsid w:val="00400E1C"/>
    <w:rsid w:val="004052FF"/>
    <w:rsid w:val="00431232"/>
    <w:rsid w:val="004326D4"/>
    <w:rsid w:val="0043695B"/>
    <w:rsid w:val="00443B47"/>
    <w:rsid w:val="004442B9"/>
    <w:rsid w:val="004470A6"/>
    <w:rsid w:val="0045137E"/>
    <w:rsid w:val="00452963"/>
    <w:rsid w:val="00471F35"/>
    <w:rsid w:val="004810F6"/>
    <w:rsid w:val="00482560"/>
    <w:rsid w:val="00483230"/>
    <w:rsid w:val="00485417"/>
    <w:rsid w:val="00486AE8"/>
    <w:rsid w:val="004A357A"/>
    <w:rsid w:val="004A6D10"/>
    <w:rsid w:val="004B02C7"/>
    <w:rsid w:val="004B14EE"/>
    <w:rsid w:val="004B362D"/>
    <w:rsid w:val="004B36A0"/>
    <w:rsid w:val="004C0686"/>
    <w:rsid w:val="004C076E"/>
    <w:rsid w:val="004C5009"/>
    <w:rsid w:val="004C7206"/>
    <w:rsid w:val="004D0374"/>
    <w:rsid w:val="004D2789"/>
    <w:rsid w:val="004E1DEE"/>
    <w:rsid w:val="004E1ECE"/>
    <w:rsid w:val="004E421B"/>
    <w:rsid w:val="004E7410"/>
    <w:rsid w:val="004F2C46"/>
    <w:rsid w:val="004F701C"/>
    <w:rsid w:val="004F7EF6"/>
    <w:rsid w:val="00503AFC"/>
    <w:rsid w:val="00510E4A"/>
    <w:rsid w:val="005131BB"/>
    <w:rsid w:val="00520814"/>
    <w:rsid w:val="005220A1"/>
    <w:rsid w:val="00522F98"/>
    <w:rsid w:val="0053057F"/>
    <w:rsid w:val="00531634"/>
    <w:rsid w:val="00536895"/>
    <w:rsid w:val="005372D3"/>
    <w:rsid w:val="005456DB"/>
    <w:rsid w:val="00546880"/>
    <w:rsid w:val="00547D3C"/>
    <w:rsid w:val="005513F7"/>
    <w:rsid w:val="005549C2"/>
    <w:rsid w:val="00561491"/>
    <w:rsid w:val="005720C2"/>
    <w:rsid w:val="00573F9C"/>
    <w:rsid w:val="0057437A"/>
    <w:rsid w:val="00574A4F"/>
    <w:rsid w:val="00574DCB"/>
    <w:rsid w:val="00577051"/>
    <w:rsid w:val="00584FEA"/>
    <w:rsid w:val="00587F85"/>
    <w:rsid w:val="005935EC"/>
    <w:rsid w:val="00595C83"/>
    <w:rsid w:val="005A3D2E"/>
    <w:rsid w:val="005A5651"/>
    <w:rsid w:val="005B49A4"/>
    <w:rsid w:val="005B54BB"/>
    <w:rsid w:val="005B6358"/>
    <w:rsid w:val="005C5DE8"/>
    <w:rsid w:val="005C74A6"/>
    <w:rsid w:val="005D0587"/>
    <w:rsid w:val="005D7376"/>
    <w:rsid w:val="005F0751"/>
    <w:rsid w:val="005F0A7D"/>
    <w:rsid w:val="005F4E2D"/>
    <w:rsid w:val="005F5C96"/>
    <w:rsid w:val="005F7A98"/>
    <w:rsid w:val="00610A9F"/>
    <w:rsid w:val="00610F78"/>
    <w:rsid w:val="006151D6"/>
    <w:rsid w:val="00622820"/>
    <w:rsid w:val="00627A82"/>
    <w:rsid w:val="00634529"/>
    <w:rsid w:val="0063673A"/>
    <w:rsid w:val="00640C0C"/>
    <w:rsid w:val="006438CB"/>
    <w:rsid w:val="00645DE7"/>
    <w:rsid w:val="0064733E"/>
    <w:rsid w:val="00650753"/>
    <w:rsid w:val="00653BCE"/>
    <w:rsid w:val="00654D84"/>
    <w:rsid w:val="006557C5"/>
    <w:rsid w:val="00656D1F"/>
    <w:rsid w:val="00660B6A"/>
    <w:rsid w:val="00661DEB"/>
    <w:rsid w:val="0066752F"/>
    <w:rsid w:val="00672FE0"/>
    <w:rsid w:val="00684743"/>
    <w:rsid w:val="0069072C"/>
    <w:rsid w:val="006927C5"/>
    <w:rsid w:val="006A2A16"/>
    <w:rsid w:val="006B124A"/>
    <w:rsid w:val="006B1293"/>
    <w:rsid w:val="006B367F"/>
    <w:rsid w:val="006B7263"/>
    <w:rsid w:val="006C24F7"/>
    <w:rsid w:val="006C4DC0"/>
    <w:rsid w:val="006D0B76"/>
    <w:rsid w:val="006D0EAA"/>
    <w:rsid w:val="006D3251"/>
    <w:rsid w:val="006D3C0F"/>
    <w:rsid w:val="006D5709"/>
    <w:rsid w:val="006E0700"/>
    <w:rsid w:val="006E1E4C"/>
    <w:rsid w:val="006E26E7"/>
    <w:rsid w:val="006E2C1E"/>
    <w:rsid w:val="006E670F"/>
    <w:rsid w:val="006E785C"/>
    <w:rsid w:val="0070326B"/>
    <w:rsid w:val="00703361"/>
    <w:rsid w:val="00704325"/>
    <w:rsid w:val="00704384"/>
    <w:rsid w:val="00704758"/>
    <w:rsid w:val="00707A34"/>
    <w:rsid w:val="00713A31"/>
    <w:rsid w:val="00714484"/>
    <w:rsid w:val="00717D25"/>
    <w:rsid w:val="00720770"/>
    <w:rsid w:val="00722BF3"/>
    <w:rsid w:val="00733F72"/>
    <w:rsid w:val="0073625D"/>
    <w:rsid w:val="00740EF8"/>
    <w:rsid w:val="00743055"/>
    <w:rsid w:val="007449D2"/>
    <w:rsid w:val="00746CD9"/>
    <w:rsid w:val="00753185"/>
    <w:rsid w:val="00756A2D"/>
    <w:rsid w:val="00757261"/>
    <w:rsid w:val="00757690"/>
    <w:rsid w:val="00764CE8"/>
    <w:rsid w:val="00765DEA"/>
    <w:rsid w:val="00771CFE"/>
    <w:rsid w:val="007742DE"/>
    <w:rsid w:val="007757F5"/>
    <w:rsid w:val="00783C75"/>
    <w:rsid w:val="00783F69"/>
    <w:rsid w:val="0078488E"/>
    <w:rsid w:val="0078654A"/>
    <w:rsid w:val="00787DC8"/>
    <w:rsid w:val="00794443"/>
    <w:rsid w:val="00794EAA"/>
    <w:rsid w:val="007A05CA"/>
    <w:rsid w:val="007A3F77"/>
    <w:rsid w:val="007A42BA"/>
    <w:rsid w:val="007A5A19"/>
    <w:rsid w:val="007C53E5"/>
    <w:rsid w:val="007C6E00"/>
    <w:rsid w:val="007D1E48"/>
    <w:rsid w:val="007D264E"/>
    <w:rsid w:val="007E47AE"/>
    <w:rsid w:val="007E4946"/>
    <w:rsid w:val="007F7724"/>
    <w:rsid w:val="00806DA0"/>
    <w:rsid w:val="00812F8B"/>
    <w:rsid w:val="00814488"/>
    <w:rsid w:val="008147FF"/>
    <w:rsid w:val="0081538D"/>
    <w:rsid w:val="0081657A"/>
    <w:rsid w:val="00827FC3"/>
    <w:rsid w:val="00852C9D"/>
    <w:rsid w:val="00852D40"/>
    <w:rsid w:val="00853552"/>
    <w:rsid w:val="0085413E"/>
    <w:rsid w:val="00855F88"/>
    <w:rsid w:val="0086176E"/>
    <w:rsid w:val="00866087"/>
    <w:rsid w:val="0086616D"/>
    <w:rsid w:val="00872228"/>
    <w:rsid w:val="00872F69"/>
    <w:rsid w:val="008733D5"/>
    <w:rsid w:val="00876ECB"/>
    <w:rsid w:val="00883AE0"/>
    <w:rsid w:val="008847B3"/>
    <w:rsid w:val="00884F96"/>
    <w:rsid w:val="00886CCB"/>
    <w:rsid w:val="0089257D"/>
    <w:rsid w:val="0089438E"/>
    <w:rsid w:val="0089600C"/>
    <w:rsid w:val="008971E3"/>
    <w:rsid w:val="008A5A53"/>
    <w:rsid w:val="008B4BDE"/>
    <w:rsid w:val="008B563E"/>
    <w:rsid w:val="008C00D0"/>
    <w:rsid w:val="008C1913"/>
    <w:rsid w:val="008D09E7"/>
    <w:rsid w:val="008D1E31"/>
    <w:rsid w:val="008D39D7"/>
    <w:rsid w:val="008E06AF"/>
    <w:rsid w:val="008E2807"/>
    <w:rsid w:val="008E6870"/>
    <w:rsid w:val="008F5790"/>
    <w:rsid w:val="008F68AA"/>
    <w:rsid w:val="00904C77"/>
    <w:rsid w:val="00912754"/>
    <w:rsid w:val="00922C83"/>
    <w:rsid w:val="009265A4"/>
    <w:rsid w:val="009308EF"/>
    <w:rsid w:val="00931F83"/>
    <w:rsid w:val="00942394"/>
    <w:rsid w:val="0094243C"/>
    <w:rsid w:val="00944154"/>
    <w:rsid w:val="009458AA"/>
    <w:rsid w:val="00950922"/>
    <w:rsid w:val="009539E3"/>
    <w:rsid w:val="00963C07"/>
    <w:rsid w:val="00973A14"/>
    <w:rsid w:val="00973B04"/>
    <w:rsid w:val="00986D83"/>
    <w:rsid w:val="009871C1"/>
    <w:rsid w:val="00987704"/>
    <w:rsid w:val="0099413F"/>
    <w:rsid w:val="00994E07"/>
    <w:rsid w:val="00996C23"/>
    <w:rsid w:val="009A00D4"/>
    <w:rsid w:val="009A0CC3"/>
    <w:rsid w:val="009A11A0"/>
    <w:rsid w:val="009A32DD"/>
    <w:rsid w:val="009A3374"/>
    <w:rsid w:val="009A5759"/>
    <w:rsid w:val="009B0514"/>
    <w:rsid w:val="009B2F22"/>
    <w:rsid w:val="009B313B"/>
    <w:rsid w:val="009C0953"/>
    <w:rsid w:val="009D3462"/>
    <w:rsid w:val="009D4060"/>
    <w:rsid w:val="009D6A50"/>
    <w:rsid w:val="009E1AB3"/>
    <w:rsid w:val="009E280F"/>
    <w:rsid w:val="009E422F"/>
    <w:rsid w:val="009E4A1E"/>
    <w:rsid w:val="009E647C"/>
    <w:rsid w:val="009E6BE1"/>
    <w:rsid w:val="009E7A11"/>
    <w:rsid w:val="009F0227"/>
    <w:rsid w:val="009F20CF"/>
    <w:rsid w:val="009F3355"/>
    <w:rsid w:val="00A02F37"/>
    <w:rsid w:val="00A04572"/>
    <w:rsid w:val="00A110C8"/>
    <w:rsid w:val="00A17C93"/>
    <w:rsid w:val="00A21BB1"/>
    <w:rsid w:val="00A32B63"/>
    <w:rsid w:val="00A34AD4"/>
    <w:rsid w:val="00A47D2C"/>
    <w:rsid w:val="00A532B3"/>
    <w:rsid w:val="00A56D77"/>
    <w:rsid w:val="00A56EF4"/>
    <w:rsid w:val="00A63793"/>
    <w:rsid w:val="00A65C64"/>
    <w:rsid w:val="00A66BB5"/>
    <w:rsid w:val="00A67471"/>
    <w:rsid w:val="00AA3BF7"/>
    <w:rsid w:val="00AA6EF8"/>
    <w:rsid w:val="00AB07AE"/>
    <w:rsid w:val="00AB07D4"/>
    <w:rsid w:val="00AB07D6"/>
    <w:rsid w:val="00AB5A5D"/>
    <w:rsid w:val="00AC5141"/>
    <w:rsid w:val="00AD0E2B"/>
    <w:rsid w:val="00AD148E"/>
    <w:rsid w:val="00AD3B52"/>
    <w:rsid w:val="00AD43AB"/>
    <w:rsid w:val="00AD4663"/>
    <w:rsid w:val="00AE00D8"/>
    <w:rsid w:val="00AE16EA"/>
    <w:rsid w:val="00AE405D"/>
    <w:rsid w:val="00AE5E22"/>
    <w:rsid w:val="00AE5E49"/>
    <w:rsid w:val="00AF6367"/>
    <w:rsid w:val="00B03DF6"/>
    <w:rsid w:val="00B10157"/>
    <w:rsid w:val="00B15E61"/>
    <w:rsid w:val="00B24654"/>
    <w:rsid w:val="00B3000B"/>
    <w:rsid w:val="00B3094F"/>
    <w:rsid w:val="00B4552B"/>
    <w:rsid w:val="00B465E8"/>
    <w:rsid w:val="00B47D94"/>
    <w:rsid w:val="00B54F35"/>
    <w:rsid w:val="00B57550"/>
    <w:rsid w:val="00B60E76"/>
    <w:rsid w:val="00B7320C"/>
    <w:rsid w:val="00B746B3"/>
    <w:rsid w:val="00B76698"/>
    <w:rsid w:val="00B80A3A"/>
    <w:rsid w:val="00B8596E"/>
    <w:rsid w:val="00B86303"/>
    <w:rsid w:val="00B945EE"/>
    <w:rsid w:val="00B95F65"/>
    <w:rsid w:val="00BA6F2D"/>
    <w:rsid w:val="00BC2A85"/>
    <w:rsid w:val="00BC4FFA"/>
    <w:rsid w:val="00BD19BB"/>
    <w:rsid w:val="00BD49CC"/>
    <w:rsid w:val="00BD6DB8"/>
    <w:rsid w:val="00BE0F27"/>
    <w:rsid w:val="00BE2472"/>
    <w:rsid w:val="00BE5879"/>
    <w:rsid w:val="00BF12B4"/>
    <w:rsid w:val="00BF1599"/>
    <w:rsid w:val="00BF20E4"/>
    <w:rsid w:val="00BF2CE8"/>
    <w:rsid w:val="00C016A0"/>
    <w:rsid w:val="00C043C0"/>
    <w:rsid w:val="00C05511"/>
    <w:rsid w:val="00C059E6"/>
    <w:rsid w:val="00C159E2"/>
    <w:rsid w:val="00C21B20"/>
    <w:rsid w:val="00C267C5"/>
    <w:rsid w:val="00C34452"/>
    <w:rsid w:val="00C536A7"/>
    <w:rsid w:val="00C603EA"/>
    <w:rsid w:val="00C626C7"/>
    <w:rsid w:val="00C6455A"/>
    <w:rsid w:val="00C66B92"/>
    <w:rsid w:val="00C713C4"/>
    <w:rsid w:val="00C80475"/>
    <w:rsid w:val="00C86A51"/>
    <w:rsid w:val="00C9408E"/>
    <w:rsid w:val="00CA0C71"/>
    <w:rsid w:val="00CA2198"/>
    <w:rsid w:val="00CA3EA9"/>
    <w:rsid w:val="00CA572D"/>
    <w:rsid w:val="00CB1CDB"/>
    <w:rsid w:val="00CB6271"/>
    <w:rsid w:val="00CB650A"/>
    <w:rsid w:val="00CC0428"/>
    <w:rsid w:val="00CC630F"/>
    <w:rsid w:val="00CD147F"/>
    <w:rsid w:val="00CD3884"/>
    <w:rsid w:val="00CD72F1"/>
    <w:rsid w:val="00CF2C04"/>
    <w:rsid w:val="00CF47A7"/>
    <w:rsid w:val="00CF7D1F"/>
    <w:rsid w:val="00CF7DB8"/>
    <w:rsid w:val="00D01A73"/>
    <w:rsid w:val="00D10BB7"/>
    <w:rsid w:val="00D1489D"/>
    <w:rsid w:val="00D17A2C"/>
    <w:rsid w:val="00D23D54"/>
    <w:rsid w:val="00D257CE"/>
    <w:rsid w:val="00D2630D"/>
    <w:rsid w:val="00D26578"/>
    <w:rsid w:val="00D26B1C"/>
    <w:rsid w:val="00D33F73"/>
    <w:rsid w:val="00D36AAF"/>
    <w:rsid w:val="00D40B23"/>
    <w:rsid w:val="00D44A34"/>
    <w:rsid w:val="00D45E84"/>
    <w:rsid w:val="00D4643C"/>
    <w:rsid w:val="00D478E1"/>
    <w:rsid w:val="00D47B4F"/>
    <w:rsid w:val="00D47B63"/>
    <w:rsid w:val="00D523E4"/>
    <w:rsid w:val="00D533E5"/>
    <w:rsid w:val="00D567F7"/>
    <w:rsid w:val="00D64BE7"/>
    <w:rsid w:val="00D7071C"/>
    <w:rsid w:val="00D7087B"/>
    <w:rsid w:val="00D71F44"/>
    <w:rsid w:val="00D75D1A"/>
    <w:rsid w:val="00D76038"/>
    <w:rsid w:val="00D82F0B"/>
    <w:rsid w:val="00D84361"/>
    <w:rsid w:val="00DA0DE8"/>
    <w:rsid w:val="00DA3537"/>
    <w:rsid w:val="00DA63D8"/>
    <w:rsid w:val="00DA7894"/>
    <w:rsid w:val="00DB1719"/>
    <w:rsid w:val="00DB4AC0"/>
    <w:rsid w:val="00DB591B"/>
    <w:rsid w:val="00DB5D09"/>
    <w:rsid w:val="00DC2967"/>
    <w:rsid w:val="00DC692F"/>
    <w:rsid w:val="00DD18C6"/>
    <w:rsid w:val="00DD3A8D"/>
    <w:rsid w:val="00DD5413"/>
    <w:rsid w:val="00DE5BEC"/>
    <w:rsid w:val="00DE6769"/>
    <w:rsid w:val="00DF06F4"/>
    <w:rsid w:val="00DF5198"/>
    <w:rsid w:val="00DF540E"/>
    <w:rsid w:val="00E00FEA"/>
    <w:rsid w:val="00E02AFB"/>
    <w:rsid w:val="00E0769E"/>
    <w:rsid w:val="00E1587E"/>
    <w:rsid w:val="00E27679"/>
    <w:rsid w:val="00E35FAF"/>
    <w:rsid w:val="00E40F73"/>
    <w:rsid w:val="00E41C37"/>
    <w:rsid w:val="00E545DD"/>
    <w:rsid w:val="00E626A1"/>
    <w:rsid w:val="00E731E6"/>
    <w:rsid w:val="00E77AC1"/>
    <w:rsid w:val="00E841F4"/>
    <w:rsid w:val="00E87A8C"/>
    <w:rsid w:val="00E87E49"/>
    <w:rsid w:val="00E91258"/>
    <w:rsid w:val="00E91BB9"/>
    <w:rsid w:val="00E95E34"/>
    <w:rsid w:val="00EA34EA"/>
    <w:rsid w:val="00EA4A44"/>
    <w:rsid w:val="00EA583A"/>
    <w:rsid w:val="00EA78EB"/>
    <w:rsid w:val="00EB218B"/>
    <w:rsid w:val="00EB4A77"/>
    <w:rsid w:val="00EB6E2C"/>
    <w:rsid w:val="00EC17B3"/>
    <w:rsid w:val="00EC673E"/>
    <w:rsid w:val="00ED3E51"/>
    <w:rsid w:val="00ED4F12"/>
    <w:rsid w:val="00ED6D5F"/>
    <w:rsid w:val="00EE0BA7"/>
    <w:rsid w:val="00EE359D"/>
    <w:rsid w:val="00EE52D8"/>
    <w:rsid w:val="00EE54D2"/>
    <w:rsid w:val="00EF1944"/>
    <w:rsid w:val="00EF1C04"/>
    <w:rsid w:val="00EF20A9"/>
    <w:rsid w:val="00EF283D"/>
    <w:rsid w:val="00EF4DDF"/>
    <w:rsid w:val="00EF6792"/>
    <w:rsid w:val="00EF7109"/>
    <w:rsid w:val="00F023B4"/>
    <w:rsid w:val="00F12D68"/>
    <w:rsid w:val="00F1386E"/>
    <w:rsid w:val="00F1497A"/>
    <w:rsid w:val="00F21DEF"/>
    <w:rsid w:val="00F226FA"/>
    <w:rsid w:val="00F2480E"/>
    <w:rsid w:val="00F26674"/>
    <w:rsid w:val="00F34F8A"/>
    <w:rsid w:val="00F37C3A"/>
    <w:rsid w:val="00F41732"/>
    <w:rsid w:val="00F428D4"/>
    <w:rsid w:val="00F44BC4"/>
    <w:rsid w:val="00F577CF"/>
    <w:rsid w:val="00F67246"/>
    <w:rsid w:val="00F706D5"/>
    <w:rsid w:val="00F72F89"/>
    <w:rsid w:val="00F762C3"/>
    <w:rsid w:val="00F81AA8"/>
    <w:rsid w:val="00F85F30"/>
    <w:rsid w:val="00F90490"/>
    <w:rsid w:val="00FA0B57"/>
    <w:rsid w:val="00FA254C"/>
    <w:rsid w:val="00FA29C0"/>
    <w:rsid w:val="00FA4A92"/>
    <w:rsid w:val="00FA562D"/>
    <w:rsid w:val="00FA6DF6"/>
    <w:rsid w:val="00FC3FBF"/>
    <w:rsid w:val="00FD0018"/>
    <w:rsid w:val="00FD0D63"/>
    <w:rsid w:val="00FE4DF0"/>
    <w:rsid w:val="00FE708D"/>
    <w:rsid w:val="00FF1DB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5D793"/>
  <w15:docId w15:val="{A24BB70C-E1EB-4361-B51E-20DD4EE49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1AAC"/>
  </w:style>
  <w:style w:type="paragraph" w:styleId="Naslov1">
    <w:name w:val="heading 1"/>
    <w:basedOn w:val="Normal"/>
    <w:next w:val="Normal"/>
    <w:link w:val="Naslov1Char"/>
    <w:uiPriority w:val="9"/>
    <w:qFormat/>
    <w:rsid w:val="00431232"/>
    <w:pPr>
      <w:keepNext/>
      <w:keepLines/>
      <w:spacing w:before="240"/>
      <w:outlineLvl w:val="0"/>
    </w:pPr>
    <w:rPr>
      <w:rFonts w:asciiTheme="majorHAnsi" w:eastAsiaTheme="majorEastAsia" w:hAnsiTheme="majorHAnsi" w:cstheme="majorBidi"/>
      <w:color w:val="7B230B" w:themeColor="accent1" w:themeShade="BF"/>
      <w:sz w:val="32"/>
      <w:szCs w:val="32"/>
    </w:rPr>
  </w:style>
  <w:style w:type="paragraph" w:styleId="Naslov2">
    <w:name w:val="heading 2"/>
    <w:basedOn w:val="Normal"/>
    <w:next w:val="Normal"/>
    <w:link w:val="Naslov2Char"/>
    <w:uiPriority w:val="9"/>
    <w:semiHidden/>
    <w:unhideWhenUsed/>
    <w:qFormat/>
    <w:rsid w:val="00431232"/>
    <w:pPr>
      <w:keepNext/>
      <w:keepLines/>
      <w:spacing w:before="40"/>
      <w:outlineLvl w:val="1"/>
    </w:pPr>
    <w:rPr>
      <w:rFonts w:asciiTheme="majorHAnsi" w:eastAsiaTheme="majorEastAsia" w:hAnsiTheme="majorHAnsi" w:cstheme="majorBidi"/>
      <w:color w:val="7B230B" w:themeColor="accent1" w:themeShade="BF"/>
      <w:sz w:val="26"/>
      <w:szCs w:val="26"/>
    </w:rPr>
  </w:style>
  <w:style w:type="paragraph" w:styleId="Naslov3">
    <w:name w:val="heading 3"/>
    <w:basedOn w:val="Normal"/>
    <w:next w:val="Normal"/>
    <w:link w:val="Naslov3Char"/>
    <w:uiPriority w:val="9"/>
    <w:qFormat/>
    <w:rsid w:val="00F44BC4"/>
    <w:pPr>
      <w:keepNext/>
      <w:tabs>
        <w:tab w:val="num" w:pos="720"/>
      </w:tabs>
      <w:ind w:left="720" w:hanging="720"/>
      <w:jc w:val="both"/>
      <w:outlineLvl w:val="2"/>
    </w:pPr>
    <w:rPr>
      <w:rFonts w:ascii="Arial" w:eastAsia="Times New Roman" w:hAnsi="Arial" w:cs="Times New Roman"/>
      <w:b/>
      <w:szCs w:val="20"/>
      <w:lang w:val="hr-HR" w:eastAsia="hr-HR"/>
    </w:rPr>
  </w:style>
  <w:style w:type="paragraph" w:styleId="Naslov6">
    <w:name w:val="heading 6"/>
    <w:basedOn w:val="Normal"/>
    <w:next w:val="Normal"/>
    <w:link w:val="Naslov6Char"/>
    <w:uiPriority w:val="9"/>
    <w:unhideWhenUsed/>
    <w:qFormat/>
    <w:rsid w:val="00787DC8"/>
    <w:pPr>
      <w:keepNext/>
      <w:keepLines/>
      <w:spacing w:before="40"/>
      <w:outlineLvl w:val="5"/>
    </w:pPr>
    <w:rPr>
      <w:rFonts w:ascii="Times New Roman" w:eastAsiaTheme="majorEastAsia" w:hAnsi="Times New Roman" w:cstheme="majorBidi"/>
      <w:i/>
      <w:iCs/>
      <w:color w:val="595959" w:themeColor="text1" w:themeTint="A6"/>
      <w:lang w:val="hr-HR"/>
    </w:rPr>
  </w:style>
  <w:style w:type="paragraph" w:styleId="Naslov7">
    <w:name w:val="heading 7"/>
    <w:basedOn w:val="Normal"/>
    <w:next w:val="Normal"/>
    <w:link w:val="Naslov7Char"/>
    <w:uiPriority w:val="9"/>
    <w:semiHidden/>
    <w:unhideWhenUsed/>
    <w:qFormat/>
    <w:rsid w:val="002743EA"/>
    <w:pPr>
      <w:keepNext/>
      <w:keepLines/>
      <w:spacing w:before="40"/>
      <w:outlineLvl w:val="6"/>
    </w:pPr>
    <w:rPr>
      <w:rFonts w:asciiTheme="majorHAnsi" w:eastAsiaTheme="majorEastAsia" w:hAnsiTheme="majorHAnsi" w:cstheme="majorBidi"/>
      <w:i/>
      <w:iCs/>
      <w:color w:val="511707" w:themeColor="accent1" w:themeShade="7F"/>
      <w:lang w:val="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link w:val="BezproredaChar"/>
    <w:uiPriority w:val="1"/>
    <w:qFormat/>
    <w:rsid w:val="008D09E7"/>
    <w:rPr>
      <w:rFonts w:eastAsiaTheme="minorEastAsia"/>
      <w:sz w:val="22"/>
      <w:szCs w:val="22"/>
      <w:lang w:eastAsia="zh-CN"/>
    </w:rPr>
  </w:style>
  <w:style w:type="character" w:customStyle="1" w:styleId="BezproredaChar">
    <w:name w:val="Bez proreda Char"/>
    <w:basedOn w:val="Zadanifontodlomka"/>
    <w:link w:val="Bezproreda"/>
    <w:uiPriority w:val="1"/>
    <w:rsid w:val="008D09E7"/>
    <w:rPr>
      <w:rFonts w:eastAsiaTheme="minorEastAsia"/>
      <w:sz w:val="22"/>
      <w:szCs w:val="22"/>
      <w:lang w:val="en-US" w:eastAsia="zh-CN"/>
    </w:rPr>
  </w:style>
  <w:style w:type="paragraph" w:styleId="Podnoje">
    <w:name w:val="footer"/>
    <w:basedOn w:val="Normal"/>
    <w:link w:val="PodnojeChar"/>
    <w:uiPriority w:val="99"/>
    <w:unhideWhenUsed/>
    <w:rsid w:val="008D09E7"/>
    <w:pPr>
      <w:tabs>
        <w:tab w:val="center" w:pos="4680"/>
        <w:tab w:val="right" w:pos="9360"/>
      </w:tabs>
    </w:pPr>
  </w:style>
  <w:style w:type="character" w:customStyle="1" w:styleId="PodnojeChar">
    <w:name w:val="Podnožje Char"/>
    <w:basedOn w:val="Zadanifontodlomka"/>
    <w:link w:val="Podnoje"/>
    <w:uiPriority w:val="99"/>
    <w:rsid w:val="008D09E7"/>
  </w:style>
  <w:style w:type="character" w:styleId="Brojstranice">
    <w:name w:val="page number"/>
    <w:basedOn w:val="Zadanifontodlomka"/>
    <w:uiPriority w:val="99"/>
    <w:semiHidden/>
    <w:unhideWhenUsed/>
    <w:rsid w:val="008D09E7"/>
  </w:style>
  <w:style w:type="table" w:styleId="Reetkatablice">
    <w:name w:val="Table Grid"/>
    <w:basedOn w:val="Obinatablica"/>
    <w:uiPriority w:val="59"/>
    <w:rsid w:val="00942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basedOn w:val="Zadanifontodlomka"/>
    <w:uiPriority w:val="99"/>
    <w:semiHidden/>
    <w:unhideWhenUsed/>
    <w:rsid w:val="00942394"/>
    <w:rPr>
      <w:sz w:val="16"/>
      <w:szCs w:val="16"/>
    </w:rPr>
  </w:style>
  <w:style w:type="paragraph" w:styleId="Tekstkomentara">
    <w:name w:val="annotation text"/>
    <w:basedOn w:val="Normal"/>
    <w:link w:val="TekstkomentaraChar"/>
    <w:uiPriority w:val="99"/>
    <w:unhideWhenUsed/>
    <w:rsid w:val="00942394"/>
    <w:rPr>
      <w:sz w:val="20"/>
      <w:szCs w:val="20"/>
    </w:rPr>
  </w:style>
  <w:style w:type="character" w:customStyle="1" w:styleId="TekstkomentaraChar">
    <w:name w:val="Tekst komentara Char"/>
    <w:basedOn w:val="Zadanifontodlomka"/>
    <w:link w:val="Tekstkomentara"/>
    <w:uiPriority w:val="99"/>
    <w:rsid w:val="00942394"/>
    <w:rPr>
      <w:sz w:val="20"/>
      <w:szCs w:val="20"/>
    </w:rPr>
  </w:style>
  <w:style w:type="paragraph" w:styleId="Predmetkomentara">
    <w:name w:val="annotation subject"/>
    <w:basedOn w:val="Tekstkomentara"/>
    <w:next w:val="Tekstkomentara"/>
    <w:link w:val="PredmetkomentaraChar"/>
    <w:uiPriority w:val="99"/>
    <w:semiHidden/>
    <w:unhideWhenUsed/>
    <w:rsid w:val="00942394"/>
    <w:rPr>
      <w:b/>
      <w:bCs/>
    </w:rPr>
  </w:style>
  <w:style w:type="character" w:customStyle="1" w:styleId="PredmetkomentaraChar">
    <w:name w:val="Predmet komentara Char"/>
    <w:basedOn w:val="TekstkomentaraChar"/>
    <w:link w:val="Predmetkomentara"/>
    <w:uiPriority w:val="99"/>
    <w:semiHidden/>
    <w:rsid w:val="00942394"/>
    <w:rPr>
      <w:b/>
      <w:bCs/>
      <w:sz w:val="20"/>
      <w:szCs w:val="20"/>
    </w:rPr>
  </w:style>
  <w:style w:type="paragraph" w:styleId="Tekstbalonia">
    <w:name w:val="Balloon Text"/>
    <w:basedOn w:val="Normal"/>
    <w:link w:val="TekstbaloniaChar"/>
    <w:uiPriority w:val="99"/>
    <w:semiHidden/>
    <w:unhideWhenUsed/>
    <w:rsid w:val="00942394"/>
    <w:rPr>
      <w:rFonts w:ascii="Times New Roman" w:hAnsi="Times New Roman" w:cs="Times New Roman"/>
      <w:sz w:val="18"/>
      <w:szCs w:val="18"/>
    </w:rPr>
  </w:style>
  <w:style w:type="character" w:customStyle="1" w:styleId="TekstbaloniaChar">
    <w:name w:val="Tekst balončića Char"/>
    <w:basedOn w:val="Zadanifontodlomka"/>
    <w:link w:val="Tekstbalonia"/>
    <w:uiPriority w:val="99"/>
    <w:semiHidden/>
    <w:rsid w:val="00942394"/>
    <w:rPr>
      <w:rFonts w:ascii="Times New Roman" w:hAnsi="Times New Roman" w:cs="Times New Roman"/>
      <w:sz w:val="18"/>
      <w:szCs w:val="18"/>
    </w:rPr>
  </w:style>
  <w:style w:type="paragraph" w:customStyle="1" w:styleId="Bezproreda1">
    <w:name w:val="Bez proreda1"/>
    <w:uiPriority w:val="1"/>
    <w:qFormat/>
    <w:rsid w:val="00ED6D5F"/>
    <w:rPr>
      <w:rFonts w:ascii="Calibri" w:eastAsia="Times New Roman" w:hAnsi="Calibri" w:cs="Times New Roman"/>
      <w:sz w:val="22"/>
      <w:szCs w:val="22"/>
      <w:lang w:val="hr-HR" w:eastAsia="hr-HR"/>
    </w:rPr>
  </w:style>
  <w:style w:type="paragraph" w:styleId="Odlomakpopisa">
    <w:name w:val="List Paragraph"/>
    <w:basedOn w:val="Normal"/>
    <w:link w:val="OdlomakpopisaChar"/>
    <w:uiPriority w:val="34"/>
    <w:qFormat/>
    <w:rsid w:val="004B362D"/>
    <w:pPr>
      <w:ind w:left="720"/>
      <w:contextualSpacing/>
    </w:pPr>
    <w:rPr>
      <w:rFonts w:ascii="Times New Roman" w:eastAsia="Times New Roman" w:hAnsi="Times New Roman" w:cs="Times New Roman"/>
      <w:sz w:val="20"/>
      <w:szCs w:val="20"/>
      <w:lang w:val="en-GB"/>
    </w:rPr>
  </w:style>
  <w:style w:type="character" w:customStyle="1" w:styleId="OdlomakpopisaChar">
    <w:name w:val="Odlomak popisa Char"/>
    <w:link w:val="Odlomakpopisa"/>
    <w:uiPriority w:val="34"/>
    <w:locked/>
    <w:rsid w:val="004B362D"/>
    <w:rPr>
      <w:rFonts w:ascii="Times New Roman" w:eastAsia="Times New Roman" w:hAnsi="Times New Roman" w:cs="Times New Roman"/>
      <w:sz w:val="20"/>
      <w:szCs w:val="20"/>
      <w:lang w:val="en-GB"/>
    </w:rPr>
  </w:style>
  <w:style w:type="paragraph" w:styleId="Tijeloteksta">
    <w:name w:val="Body Text"/>
    <w:aliases w:val="uvlaka 2,  uvlaka 2,Tijelo teksta;_uvlaka 2;uvlaka 2"/>
    <w:basedOn w:val="Normal"/>
    <w:link w:val="TijelotekstaChar"/>
    <w:uiPriority w:val="99"/>
    <w:qFormat/>
    <w:rsid w:val="004B362D"/>
    <w:rPr>
      <w:rFonts w:ascii="Times New Roman" w:eastAsia="Times New Roman" w:hAnsi="Times New Roman" w:cs="Times New Roman"/>
      <w:b/>
      <w:szCs w:val="20"/>
      <w:lang w:val="hr-HR" w:eastAsia="hr-HR"/>
    </w:rPr>
  </w:style>
  <w:style w:type="character" w:customStyle="1" w:styleId="TijelotekstaChar">
    <w:name w:val="Tijelo teksta Char"/>
    <w:aliases w:val="uvlaka 2 Char,  uvlaka 2 Char,Tijelo teksta;_uvlaka 2;uvlaka 2 Char"/>
    <w:basedOn w:val="Zadanifontodlomka"/>
    <w:link w:val="Tijeloteksta"/>
    <w:uiPriority w:val="99"/>
    <w:rsid w:val="004B362D"/>
    <w:rPr>
      <w:rFonts w:ascii="Times New Roman" w:eastAsia="Times New Roman" w:hAnsi="Times New Roman" w:cs="Times New Roman"/>
      <w:b/>
      <w:szCs w:val="20"/>
      <w:lang w:val="hr-HR" w:eastAsia="hr-HR"/>
    </w:rPr>
  </w:style>
  <w:style w:type="character" w:styleId="Istaknuto">
    <w:name w:val="Emphasis"/>
    <w:uiPriority w:val="20"/>
    <w:qFormat/>
    <w:rsid w:val="004B362D"/>
    <w:rPr>
      <w:rFonts w:cs="Times New Roman"/>
      <w:i/>
    </w:rPr>
  </w:style>
  <w:style w:type="paragraph" w:customStyle="1" w:styleId="FieldText">
    <w:name w:val="Field Text"/>
    <w:basedOn w:val="Normal"/>
    <w:rsid w:val="004B362D"/>
    <w:pPr>
      <w:jc w:val="both"/>
    </w:pPr>
    <w:rPr>
      <w:rFonts w:ascii="Times New Roman" w:eastAsia="Times New Roman" w:hAnsi="Times New Roman" w:cs="Times New Roman"/>
      <w:b/>
      <w:bCs/>
      <w:sz w:val="19"/>
      <w:szCs w:val="19"/>
      <w:lang w:val="hr-HR" w:eastAsia="hr-HR"/>
    </w:rPr>
  </w:style>
  <w:style w:type="paragraph" w:customStyle="1" w:styleId="Default">
    <w:name w:val="Default"/>
    <w:rsid w:val="004B362D"/>
    <w:pPr>
      <w:autoSpaceDE w:val="0"/>
      <w:autoSpaceDN w:val="0"/>
      <w:adjustRightInd w:val="0"/>
    </w:pPr>
    <w:rPr>
      <w:rFonts w:ascii="Arial" w:eastAsia="MS ??" w:hAnsi="Arial" w:cs="Arial"/>
      <w:color w:val="000000"/>
      <w:lang w:val="hr-HR" w:eastAsia="hr-HR"/>
    </w:rPr>
  </w:style>
  <w:style w:type="character" w:customStyle="1" w:styleId="newstext">
    <w:name w:val="newstext"/>
    <w:rsid w:val="004B362D"/>
  </w:style>
  <w:style w:type="character" w:customStyle="1" w:styleId="Naslov3Char">
    <w:name w:val="Naslov 3 Char"/>
    <w:basedOn w:val="Zadanifontodlomka"/>
    <w:link w:val="Naslov3"/>
    <w:uiPriority w:val="9"/>
    <w:rsid w:val="00F44BC4"/>
    <w:rPr>
      <w:rFonts w:ascii="Arial" w:eastAsia="Times New Roman" w:hAnsi="Arial" w:cs="Times New Roman"/>
      <w:b/>
      <w:szCs w:val="20"/>
      <w:lang w:val="hr-HR" w:eastAsia="hr-HR"/>
    </w:rPr>
  </w:style>
  <w:style w:type="paragraph" w:styleId="Tekstfusnote">
    <w:name w:val="footnote text"/>
    <w:basedOn w:val="Normal"/>
    <w:link w:val="TekstfusnoteChar"/>
    <w:rsid w:val="00F44BC4"/>
    <w:rPr>
      <w:rFonts w:ascii="Times New Roman" w:eastAsia="Times New Roman" w:hAnsi="Times New Roman" w:cs="Times New Roman"/>
      <w:sz w:val="20"/>
      <w:szCs w:val="20"/>
      <w:lang w:val="hr-HR" w:eastAsia="hr-HR"/>
    </w:rPr>
  </w:style>
  <w:style w:type="character" w:customStyle="1" w:styleId="TekstfusnoteChar">
    <w:name w:val="Tekst fusnote Char"/>
    <w:basedOn w:val="Zadanifontodlomka"/>
    <w:link w:val="Tekstfusnote"/>
    <w:rsid w:val="00F44BC4"/>
    <w:rPr>
      <w:rFonts w:ascii="Times New Roman" w:eastAsia="Times New Roman" w:hAnsi="Times New Roman" w:cs="Times New Roman"/>
      <w:sz w:val="20"/>
      <w:szCs w:val="20"/>
      <w:lang w:val="hr-HR" w:eastAsia="hr-HR"/>
    </w:rPr>
  </w:style>
  <w:style w:type="character" w:styleId="Hiperveza">
    <w:name w:val="Hyperlink"/>
    <w:uiPriority w:val="99"/>
    <w:rsid w:val="00F44BC4"/>
    <w:rPr>
      <w:rFonts w:cs="Times New Roman"/>
      <w:color w:val="0000FF"/>
      <w:u w:val="single"/>
    </w:rPr>
  </w:style>
  <w:style w:type="paragraph" w:styleId="Tijeloteksta2">
    <w:name w:val="Body Text 2"/>
    <w:basedOn w:val="Normal"/>
    <w:link w:val="Tijeloteksta2Char"/>
    <w:uiPriority w:val="99"/>
    <w:semiHidden/>
    <w:unhideWhenUsed/>
    <w:rsid w:val="00F44BC4"/>
    <w:pPr>
      <w:spacing w:after="120" w:line="480" w:lineRule="auto"/>
    </w:pPr>
  </w:style>
  <w:style w:type="character" w:customStyle="1" w:styleId="Tijeloteksta2Char">
    <w:name w:val="Tijelo teksta 2 Char"/>
    <w:basedOn w:val="Zadanifontodlomka"/>
    <w:link w:val="Tijeloteksta2"/>
    <w:uiPriority w:val="99"/>
    <w:semiHidden/>
    <w:rsid w:val="00F44BC4"/>
  </w:style>
  <w:style w:type="paragraph" w:customStyle="1" w:styleId="FreeForm">
    <w:name w:val="Free Form"/>
    <w:uiPriority w:val="99"/>
    <w:rsid w:val="00F44BC4"/>
    <w:rPr>
      <w:rFonts w:ascii="Helvetica" w:eastAsia="Times New Roman" w:hAnsi="Helvetica" w:cs="Times New Roman"/>
      <w:color w:val="000000"/>
      <w:szCs w:val="20"/>
    </w:rPr>
  </w:style>
  <w:style w:type="paragraph" w:customStyle="1" w:styleId="ColorfulList-Accent12">
    <w:name w:val="Colorful List - Accent 12"/>
    <w:basedOn w:val="Normal"/>
    <w:qFormat/>
    <w:rsid w:val="00F44BC4"/>
    <w:pPr>
      <w:spacing w:after="200" w:line="276" w:lineRule="auto"/>
      <w:ind w:left="720"/>
      <w:contextualSpacing/>
    </w:pPr>
    <w:rPr>
      <w:rFonts w:ascii="Calibri" w:eastAsia="Calibri" w:hAnsi="Calibri" w:cs="Times New Roman"/>
      <w:sz w:val="22"/>
      <w:szCs w:val="22"/>
    </w:rPr>
  </w:style>
  <w:style w:type="character" w:customStyle="1" w:styleId="il">
    <w:name w:val="il"/>
    <w:rsid w:val="00F44BC4"/>
  </w:style>
  <w:style w:type="character" w:customStyle="1" w:styleId="apple-converted-space">
    <w:name w:val="apple-converted-space"/>
    <w:rsid w:val="00070590"/>
  </w:style>
  <w:style w:type="character" w:customStyle="1" w:styleId="a-color-secondary">
    <w:name w:val="a-color-secondary"/>
    <w:rsid w:val="00070590"/>
  </w:style>
  <w:style w:type="character" w:customStyle="1" w:styleId="author">
    <w:name w:val="author"/>
    <w:rsid w:val="00070590"/>
  </w:style>
  <w:style w:type="character" w:customStyle="1" w:styleId="a-size-extra-large">
    <w:name w:val="a-size-extra-large"/>
    <w:rsid w:val="00070590"/>
  </w:style>
  <w:style w:type="character" w:customStyle="1" w:styleId="Naslov1Char">
    <w:name w:val="Naslov 1 Char"/>
    <w:basedOn w:val="Zadanifontodlomka"/>
    <w:link w:val="Naslov1"/>
    <w:uiPriority w:val="9"/>
    <w:rsid w:val="00431232"/>
    <w:rPr>
      <w:rFonts w:asciiTheme="majorHAnsi" w:eastAsiaTheme="majorEastAsia" w:hAnsiTheme="majorHAnsi" w:cstheme="majorBidi"/>
      <w:color w:val="7B230B" w:themeColor="accent1" w:themeShade="BF"/>
      <w:sz w:val="32"/>
      <w:szCs w:val="32"/>
    </w:rPr>
  </w:style>
  <w:style w:type="paragraph" w:styleId="StandardWeb">
    <w:name w:val="Normal (Web)"/>
    <w:basedOn w:val="Normal"/>
    <w:link w:val="StandardWebChar"/>
    <w:uiPriority w:val="99"/>
    <w:rsid w:val="00431232"/>
    <w:pPr>
      <w:spacing w:before="100" w:beforeAutospacing="1" w:after="100" w:afterAutospacing="1"/>
    </w:pPr>
    <w:rPr>
      <w:rFonts w:ascii="Arial" w:eastAsia="Times New Roman" w:hAnsi="Arial" w:cs="Arial"/>
      <w:color w:val="333333"/>
      <w:sz w:val="18"/>
      <w:szCs w:val="18"/>
      <w:lang w:val="hr-HR" w:eastAsia="hr-HR"/>
    </w:rPr>
  </w:style>
  <w:style w:type="character" w:customStyle="1" w:styleId="Naslov2Char">
    <w:name w:val="Naslov 2 Char"/>
    <w:basedOn w:val="Zadanifontodlomka"/>
    <w:link w:val="Naslov2"/>
    <w:uiPriority w:val="9"/>
    <w:semiHidden/>
    <w:rsid w:val="00431232"/>
    <w:rPr>
      <w:rFonts w:asciiTheme="majorHAnsi" w:eastAsiaTheme="majorEastAsia" w:hAnsiTheme="majorHAnsi" w:cstheme="majorBidi"/>
      <w:color w:val="7B230B" w:themeColor="accent1" w:themeShade="BF"/>
      <w:sz w:val="26"/>
      <w:szCs w:val="26"/>
    </w:rPr>
  </w:style>
  <w:style w:type="paragraph" w:customStyle="1" w:styleId="NormalWeb1">
    <w:name w:val="Normal (Web)1"/>
    <w:basedOn w:val="Normal"/>
    <w:rsid w:val="00155B87"/>
    <w:pPr>
      <w:spacing w:before="100" w:after="100"/>
    </w:pPr>
    <w:rPr>
      <w:rFonts w:ascii="Times New Roman" w:eastAsia="Times New Roman" w:hAnsi="Times New Roman" w:cs="Times New Roman"/>
      <w:color w:val="000000"/>
      <w:szCs w:val="20"/>
      <w:lang w:val="en-GB" w:eastAsia="hr-HR"/>
    </w:rPr>
  </w:style>
  <w:style w:type="numbering" w:customStyle="1" w:styleId="NoList1">
    <w:name w:val="No List1"/>
    <w:next w:val="Bezpopisa"/>
    <w:uiPriority w:val="99"/>
    <w:semiHidden/>
    <w:unhideWhenUsed/>
    <w:rsid w:val="00587F85"/>
  </w:style>
  <w:style w:type="character" w:styleId="SlijeenaHiperveza">
    <w:name w:val="FollowedHyperlink"/>
    <w:basedOn w:val="Zadanifontodlomka"/>
    <w:uiPriority w:val="99"/>
    <w:semiHidden/>
    <w:unhideWhenUsed/>
    <w:rsid w:val="00D7071C"/>
    <w:rPr>
      <w:color w:val="954F72"/>
      <w:u w:val="single"/>
    </w:rPr>
  </w:style>
  <w:style w:type="paragraph" w:customStyle="1" w:styleId="xl63">
    <w:name w:val="xl63"/>
    <w:basedOn w:val="Normal"/>
    <w:rsid w:val="00D7071C"/>
    <w:pPr>
      <w:pBdr>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4">
    <w:name w:val="xl64"/>
    <w:basedOn w:val="Normal"/>
    <w:rsid w:val="00D7071C"/>
    <w:pPr>
      <w:pBdr>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65">
    <w:name w:val="xl65"/>
    <w:basedOn w:val="Normal"/>
    <w:rsid w:val="00D7071C"/>
    <w:pPr>
      <w:pBdr>
        <w:top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6">
    <w:name w:val="xl66"/>
    <w:basedOn w:val="Normal"/>
    <w:rsid w:val="00D7071C"/>
    <w:pPr>
      <w:pBdr>
        <w:top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67">
    <w:name w:val="xl67"/>
    <w:basedOn w:val="Normal"/>
    <w:rsid w:val="00D7071C"/>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D7071C"/>
    <w:pPr>
      <w:pBdr>
        <w:left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9">
    <w:name w:val="xl69"/>
    <w:basedOn w:val="Normal"/>
    <w:rsid w:val="00D7071C"/>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0">
    <w:name w:val="xl70"/>
    <w:basedOn w:val="Normal"/>
    <w:rsid w:val="00D7071C"/>
    <w:pPr>
      <w:pBdr>
        <w:top w:val="single" w:sz="4" w:space="0" w:color="auto"/>
        <w:left w:val="single" w:sz="4" w:space="0" w:color="auto"/>
      </w:pBdr>
      <w:spacing w:before="100" w:beforeAutospacing="1" w:after="100" w:afterAutospacing="1"/>
    </w:pPr>
    <w:rPr>
      <w:rFonts w:ascii="Times New Roman" w:eastAsia="Times New Roman" w:hAnsi="Times New Roman" w:cs="Times New Roman"/>
    </w:rPr>
  </w:style>
  <w:style w:type="paragraph" w:customStyle="1" w:styleId="xl71">
    <w:name w:val="xl71"/>
    <w:basedOn w:val="Normal"/>
    <w:rsid w:val="00D7071C"/>
    <w:pPr>
      <w:pBdr>
        <w:left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72">
    <w:name w:val="xl72"/>
    <w:basedOn w:val="Normal"/>
    <w:rsid w:val="00D7071C"/>
    <w:pPr>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3">
    <w:name w:val="xl73"/>
    <w:basedOn w:val="Normal"/>
    <w:rsid w:val="00D7071C"/>
    <w:pPr>
      <w:spacing w:before="100" w:beforeAutospacing="1" w:after="100" w:afterAutospacing="1"/>
    </w:pPr>
    <w:rPr>
      <w:rFonts w:ascii="Times New Roman" w:eastAsia="Times New Roman" w:hAnsi="Times New Roman" w:cs="Times New Roman"/>
    </w:rPr>
  </w:style>
  <w:style w:type="paragraph" w:customStyle="1" w:styleId="xl74">
    <w:name w:val="xl74"/>
    <w:basedOn w:val="Normal"/>
    <w:rsid w:val="00D7071C"/>
    <w:pPr>
      <w:pBdr>
        <w:top w:val="single" w:sz="4" w:space="0" w:color="auto"/>
      </w:pBdr>
      <w:spacing w:before="100" w:beforeAutospacing="1" w:after="100" w:afterAutospacing="1"/>
    </w:pPr>
    <w:rPr>
      <w:rFonts w:ascii="Times New Roman" w:eastAsia="Times New Roman" w:hAnsi="Times New Roman" w:cs="Times New Roman"/>
    </w:rPr>
  </w:style>
  <w:style w:type="paragraph" w:customStyle="1" w:styleId="xl75">
    <w:name w:val="xl75"/>
    <w:basedOn w:val="Normal"/>
    <w:rsid w:val="00D7071C"/>
    <w:pPr>
      <w:pBdr>
        <w:top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6">
    <w:name w:val="xl76"/>
    <w:basedOn w:val="Normal"/>
    <w:rsid w:val="00D7071C"/>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color w:val="FF0000"/>
    </w:rPr>
  </w:style>
  <w:style w:type="paragraph" w:customStyle="1" w:styleId="xl77">
    <w:name w:val="xl77"/>
    <w:basedOn w:val="Normal"/>
    <w:rsid w:val="00D7071C"/>
    <w:pPr>
      <w:pBdr>
        <w:top w:val="single" w:sz="4" w:space="0" w:color="auto"/>
        <w:right w:val="single" w:sz="4" w:space="0" w:color="auto"/>
      </w:pBdr>
      <w:spacing w:before="100" w:beforeAutospacing="1" w:after="100" w:afterAutospacing="1"/>
    </w:pPr>
    <w:rPr>
      <w:rFonts w:ascii="Times New Roman" w:eastAsia="Times New Roman" w:hAnsi="Times New Roman" w:cs="Times New Roman"/>
      <w:color w:val="FF0000"/>
    </w:rPr>
  </w:style>
  <w:style w:type="paragraph" w:customStyle="1" w:styleId="xl78">
    <w:name w:val="xl78"/>
    <w:basedOn w:val="Normal"/>
    <w:rsid w:val="00D7071C"/>
    <w:pPr>
      <w:spacing w:before="100" w:beforeAutospacing="1" w:after="100" w:afterAutospacing="1"/>
      <w:jc w:val="center"/>
    </w:pPr>
    <w:rPr>
      <w:rFonts w:ascii="Times New Roman" w:eastAsia="Times New Roman" w:hAnsi="Times New Roman" w:cs="Times New Roman"/>
    </w:rPr>
  </w:style>
  <w:style w:type="paragraph" w:customStyle="1" w:styleId="xl79">
    <w:name w:val="xl79"/>
    <w:basedOn w:val="Normal"/>
    <w:rsid w:val="00D7071C"/>
    <w:pPr>
      <w:pBdr>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80">
    <w:name w:val="xl80"/>
    <w:basedOn w:val="Normal"/>
    <w:rsid w:val="00D7071C"/>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81">
    <w:name w:val="xl81"/>
    <w:basedOn w:val="Normal"/>
    <w:rsid w:val="00D7071C"/>
    <w:pPr>
      <w:pBdr>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82">
    <w:name w:val="xl82"/>
    <w:basedOn w:val="Normal"/>
    <w:rsid w:val="00D7071C"/>
    <w:pPr>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83">
    <w:name w:val="xl83"/>
    <w:basedOn w:val="Normal"/>
    <w:rsid w:val="00D7071C"/>
    <w:pPr>
      <w:spacing w:before="100" w:beforeAutospacing="1" w:after="100" w:afterAutospacing="1"/>
      <w:textAlignment w:val="center"/>
    </w:pPr>
    <w:rPr>
      <w:rFonts w:ascii="Times New Roman" w:eastAsia="Times New Roman" w:hAnsi="Times New Roman" w:cs="Times New Roman"/>
    </w:rPr>
  </w:style>
  <w:style w:type="paragraph" w:customStyle="1" w:styleId="xl84">
    <w:name w:val="xl84"/>
    <w:basedOn w:val="Normal"/>
    <w:rsid w:val="00D7071C"/>
    <w:pPr>
      <w:pBdr>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85">
    <w:name w:val="xl85"/>
    <w:basedOn w:val="Normal"/>
    <w:rsid w:val="00D7071C"/>
    <w:pPr>
      <w:pBdr>
        <w:left w:val="single" w:sz="4" w:space="0" w:color="auto"/>
        <w:right w:val="single" w:sz="4" w:space="0" w:color="auto"/>
      </w:pBdr>
      <w:shd w:val="clear" w:color="000000" w:fill="FCE4D6"/>
      <w:spacing w:before="100" w:beforeAutospacing="1" w:after="100" w:afterAutospacing="1"/>
    </w:pPr>
    <w:rPr>
      <w:rFonts w:ascii="Times New Roman" w:eastAsia="Times New Roman" w:hAnsi="Times New Roman" w:cs="Times New Roman"/>
    </w:rPr>
  </w:style>
  <w:style w:type="paragraph" w:customStyle="1" w:styleId="xl86">
    <w:name w:val="xl86"/>
    <w:basedOn w:val="Normal"/>
    <w:rsid w:val="00D7071C"/>
    <w:pPr>
      <w:pBdr>
        <w:left w:val="single" w:sz="4" w:space="0" w:color="auto"/>
        <w:right w:val="single" w:sz="4" w:space="0" w:color="auto"/>
      </w:pBdr>
      <w:shd w:val="clear" w:color="000000" w:fill="F4B084"/>
      <w:spacing w:before="100" w:beforeAutospacing="1" w:after="100" w:afterAutospacing="1"/>
    </w:pPr>
    <w:rPr>
      <w:rFonts w:ascii="Times New Roman" w:eastAsia="Times New Roman" w:hAnsi="Times New Roman" w:cs="Times New Roman"/>
    </w:rPr>
  </w:style>
  <w:style w:type="paragraph" w:customStyle="1" w:styleId="xl87">
    <w:name w:val="xl87"/>
    <w:basedOn w:val="Normal"/>
    <w:rsid w:val="00D7071C"/>
    <w:pPr>
      <w:pBdr>
        <w:right w:val="single" w:sz="4" w:space="0" w:color="auto"/>
      </w:pBdr>
      <w:shd w:val="clear" w:color="000000" w:fill="F4B084"/>
      <w:spacing w:before="100" w:beforeAutospacing="1" w:after="100" w:afterAutospacing="1"/>
    </w:pPr>
    <w:rPr>
      <w:rFonts w:ascii="Times New Roman" w:eastAsia="Times New Roman" w:hAnsi="Times New Roman" w:cs="Times New Roman"/>
    </w:rPr>
  </w:style>
  <w:style w:type="paragraph" w:customStyle="1" w:styleId="xl88">
    <w:name w:val="xl88"/>
    <w:basedOn w:val="Normal"/>
    <w:rsid w:val="00D7071C"/>
    <w:pPr>
      <w:pBdr>
        <w:left w:val="single" w:sz="4" w:space="0" w:color="auto"/>
        <w:right w:val="single" w:sz="4" w:space="0" w:color="auto"/>
      </w:pBdr>
      <w:shd w:val="clear" w:color="000000" w:fill="FFE699"/>
      <w:spacing w:before="100" w:beforeAutospacing="1" w:after="100" w:afterAutospacing="1"/>
    </w:pPr>
    <w:rPr>
      <w:rFonts w:ascii="Times New Roman" w:eastAsia="Times New Roman" w:hAnsi="Times New Roman" w:cs="Times New Roman"/>
    </w:rPr>
  </w:style>
  <w:style w:type="paragraph" w:customStyle="1" w:styleId="xl89">
    <w:name w:val="xl89"/>
    <w:basedOn w:val="Normal"/>
    <w:rsid w:val="00D7071C"/>
    <w:pPr>
      <w:pBdr>
        <w:left w:val="single" w:sz="4" w:space="0" w:color="auto"/>
        <w:right w:val="single" w:sz="4" w:space="0" w:color="auto"/>
      </w:pBdr>
      <w:shd w:val="clear" w:color="000000" w:fill="FFD966"/>
      <w:spacing w:before="100" w:beforeAutospacing="1" w:after="100" w:afterAutospacing="1"/>
    </w:pPr>
    <w:rPr>
      <w:rFonts w:ascii="Times New Roman" w:eastAsia="Times New Roman" w:hAnsi="Times New Roman" w:cs="Times New Roman"/>
    </w:rPr>
  </w:style>
  <w:style w:type="paragraph" w:customStyle="1" w:styleId="xl90">
    <w:name w:val="xl90"/>
    <w:basedOn w:val="Normal"/>
    <w:rsid w:val="00D7071C"/>
    <w:pPr>
      <w:pBdr>
        <w:left w:val="single" w:sz="4" w:space="0" w:color="auto"/>
        <w:right w:val="single" w:sz="4" w:space="0" w:color="auto"/>
      </w:pBdr>
      <w:shd w:val="clear" w:color="000000" w:fill="8EA9DB"/>
      <w:spacing w:before="100" w:beforeAutospacing="1" w:after="100" w:afterAutospacing="1"/>
    </w:pPr>
    <w:rPr>
      <w:rFonts w:ascii="Times New Roman" w:eastAsia="Times New Roman" w:hAnsi="Times New Roman" w:cs="Times New Roman"/>
    </w:rPr>
  </w:style>
  <w:style w:type="paragraph" w:customStyle="1" w:styleId="xl91">
    <w:name w:val="xl91"/>
    <w:basedOn w:val="Normal"/>
    <w:rsid w:val="00D7071C"/>
    <w:pPr>
      <w:pBdr>
        <w:left w:val="single" w:sz="4" w:space="0" w:color="auto"/>
        <w:right w:val="single" w:sz="4" w:space="0" w:color="auto"/>
      </w:pBdr>
      <w:shd w:val="clear" w:color="000000" w:fill="A9D08E"/>
      <w:spacing w:before="100" w:beforeAutospacing="1" w:after="100" w:afterAutospacing="1"/>
    </w:pPr>
    <w:rPr>
      <w:rFonts w:ascii="Times New Roman" w:eastAsia="Times New Roman" w:hAnsi="Times New Roman" w:cs="Times New Roman"/>
    </w:rPr>
  </w:style>
  <w:style w:type="paragraph" w:customStyle="1" w:styleId="xl92">
    <w:name w:val="xl92"/>
    <w:basedOn w:val="Normal"/>
    <w:rsid w:val="00D7071C"/>
    <w:pPr>
      <w:pBdr>
        <w:left w:val="single" w:sz="4" w:space="0" w:color="auto"/>
        <w:right w:val="single" w:sz="4" w:space="0" w:color="auto"/>
      </w:pBdr>
      <w:shd w:val="clear" w:color="000000" w:fill="C6E0B4"/>
      <w:spacing w:before="100" w:beforeAutospacing="1" w:after="100" w:afterAutospacing="1"/>
    </w:pPr>
    <w:rPr>
      <w:rFonts w:ascii="Times New Roman" w:eastAsia="Times New Roman" w:hAnsi="Times New Roman" w:cs="Times New Roman"/>
    </w:rPr>
  </w:style>
  <w:style w:type="paragraph" w:customStyle="1" w:styleId="xl93">
    <w:name w:val="xl93"/>
    <w:basedOn w:val="Normal"/>
    <w:rsid w:val="00D7071C"/>
    <w:pPr>
      <w:pBdr>
        <w:left w:val="single" w:sz="4" w:space="0" w:color="auto"/>
        <w:right w:val="single" w:sz="4" w:space="0" w:color="auto"/>
      </w:pBdr>
      <w:shd w:val="clear" w:color="000000" w:fill="B4C6E7"/>
      <w:spacing w:before="100" w:beforeAutospacing="1" w:after="100" w:afterAutospacing="1"/>
    </w:pPr>
    <w:rPr>
      <w:rFonts w:ascii="Times New Roman" w:eastAsia="Times New Roman" w:hAnsi="Times New Roman" w:cs="Times New Roman"/>
    </w:rPr>
  </w:style>
  <w:style w:type="paragraph" w:customStyle="1" w:styleId="xl94">
    <w:name w:val="xl94"/>
    <w:basedOn w:val="Normal"/>
    <w:rsid w:val="00D7071C"/>
    <w:pPr>
      <w:pBdr>
        <w:left w:val="single" w:sz="4" w:space="0" w:color="auto"/>
        <w:right w:val="single" w:sz="4" w:space="0" w:color="auto"/>
      </w:pBdr>
      <w:shd w:val="clear" w:color="000000" w:fill="A9D08E"/>
      <w:spacing w:before="100" w:beforeAutospacing="1" w:after="100" w:afterAutospacing="1"/>
    </w:pPr>
    <w:rPr>
      <w:rFonts w:ascii="Times New Roman" w:eastAsia="Times New Roman" w:hAnsi="Times New Roman" w:cs="Times New Roman"/>
    </w:rPr>
  </w:style>
  <w:style w:type="paragraph" w:customStyle="1" w:styleId="xl95">
    <w:name w:val="xl95"/>
    <w:basedOn w:val="Normal"/>
    <w:rsid w:val="00D7071C"/>
    <w:pPr>
      <w:spacing w:before="100" w:beforeAutospacing="1" w:after="100" w:afterAutospacing="1"/>
    </w:pPr>
    <w:rPr>
      <w:rFonts w:ascii="Times New Roman" w:eastAsia="Times New Roman" w:hAnsi="Times New Roman" w:cs="Times New Roman"/>
      <w:color w:val="FF0000"/>
    </w:rPr>
  </w:style>
  <w:style w:type="paragraph" w:customStyle="1" w:styleId="xl96">
    <w:name w:val="xl96"/>
    <w:basedOn w:val="Normal"/>
    <w:rsid w:val="00247039"/>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rPr>
  </w:style>
  <w:style w:type="paragraph" w:customStyle="1" w:styleId="xl97">
    <w:name w:val="xl97"/>
    <w:basedOn w:val="Normal"/>
    <w:rsid w:val="00247039"/>
    <w:pPr>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0"/>
      <w:szCs w:val="20"/>
    </w:rPr>
  </w:style>
  <w:style w:type="paragraph" w:styleId="Revizija">
    <w:name w:val="Revision"/>
    <w:hidden/>
    <w:uiPriority w:val="99"/>
    <w:semiHidden/>
    <w:rsid w:val="00087D4A"/>
    <w:rPr>
      <w:rFonts w:ascii="Calibri" w:eastAsia="Calibri" w:hAnsi="Calibri" w:cs="Times New Roman"/>
      <w:sz w:val="22"/>
      <w:szCs w:val="22"/>
      <w:lang w:val="hr-HR"/>
    </w:rPr>
  </w:style>
  <w:style w:type="paragraph" w:customStyle="1" w:styleId="ListParagraph1">
    <w:name w:val="List Paragraph1"/>
    <w:basedOn w:val="Normal"/>
    <w:qFormat/>
    <w:rsid w:val="00112E0C"/>
    <w:pPr>
      <w:ind w:left="720"/>
      <w:jc w:val="both"/>
    </w:pPr>
    <w:rPr>
      <w:rFonts w:ascii="Times New Roman" w:eastAsia="Times New Roman" w:hAnsi="Times New Roman" w:cs="Times New Roman"/>
      <w:szCs w:val="20"/>
      <w:lang w:val="hr-HR" w:eastAsia="hr-HR"/>
    </w:rPr>
  </w:style>
  <w:style w:type="character" w:customStyle="1" w:styleId="ListParagraphChar2">
    <w:name w:val="List Paragraph Char2"/>
    <w:uiPriority w:val="34"/>
    <w:locked/>
    <w:rsid w:val="000E3F83"/>
    <w:rPr>
      <w:lang w:val="en-GB"/>
    </w:rPr>
  </w:style>
  <w:style w:type="paragraph" w:customStyle="1" w:styleId="Body">
    <w:name w:val="Body"/>
    <w:rsid w:val="00D26B1C"/>
    <w:rPr>
      <w:rFonts w:ascii="Helvetica" w:eastAsia="ヒラギノ角ゴ Pro W3" w:hAnsi="Helvetica" w:cs="Times New Roman"/>
      <w:color w:val="000000"/>
      <w:szCs w:val="20"/>
    </w:rPr>
  </w:style>
  <w:style w:type="character" w:customStyle="1" w:styleId="StandardWebChar">
    <w:name w:val="Standard (Web) Char"/>
    <w:link w:val="StandardWeb"/>
    <w:uiPriority w:val="99"/>
    <w:locked/>
    <w:rsid w:val="00FA0B57"/>
    <w:rPr>
      <w:rFonts w:ascii="Arial" w:eastAsia="Times New Roman" w:hAnsi="Arial" w:cs="Arial"/>
      <w:color w:val="333333"/>
      <w:sz w:val="18"/>
      <w:szCs w:val="18"/>
      <w:lang w:val="hr-HR" w:eastAsia="hr-HR"/>
    </w:rPr>
  </w:style>
  <w:style w:type="paragraph" w:customStyle="1" w:styleId="xl98">
    <w:name w:val="xl98"/>
    <w:basedOn w:val="Normal"/>
    <w:rsid w:val="008733D5"/>
    <w:pPr>
      <w:pBdr>
        <w:bottom w:val="single" w:sz="4" w:space="0" w:color="000000"/>
        <w:right w:val="single" w:sz="4" w:space="0" w:color="000000"/>
      </w:pBdr>
      <w:spacing w:before="100" w:beforeAutospacing="1" w:after="100" w:afterAutospacing="1"/>
      <w:textAlignment w:val="center"/>
    </w:pPr>
    <w:rPr>
      <w:rFonts w:ascii="Calibri" w:eastAsia="Times New Roman" w:hAnsi="Calibri" w:cs="Calibri"/>
      <w:sz w:val="20"/>
      <w:szCs w:val="20"/>
    </w:rPr>
  </w:style>
  <w:style w:type="paragraph" w:customStyle="1" w:styleId="xl99">
    <w:name w:val="xl99"/>
    <w:basedOn w:val="Normal"/>
    <w:rsid w:val="008733D5"/>
    <w:pPr>
      <w:pBdr>
        <w:bottom w:val="single" w:sz="4" w:space="0" w:color="000000"/>
        <w:right w:val="single" w:sz="4" w:space="0" w:color="000000"/>
      </w:pBdr>
      <w:spacing w:before="100" w:beforeAutospacing="1" w:after="100" w:afterAutospacing="1"/>
      <w:textAlignment w:val="center"/>
    </w:pPr>
    <w:rPr>
      <w:rFonts w:ascii="Calibri" w:eastAsia="Times New Roman" w:hAnsi="Calibri" w:cs="Calibri"/>
      <w:i/>
      <w:iCs/>
      <w:sz w:val="20"/>
      <w:szCs w:val="20"/>
    </w:rPr>
  </w:style>
  <w:style w:type="paragraph" w:customStyle="1" w:styleId="xl100">
    <w:name w:val="xl100"/>
    <w:basedOn w:val="Normal"/>
    <w:rsid w:val="008733D5"/>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eastAsia="Times New Roman" w:hAnsi="Calibri" w:cs="Calibri"/>
      <w:color w:val="FF0000"/>
      <w:sz w:val="20"/>
      <w:szCs w:val="20"/>
    </w:rPr>
  </w:style>
  <w:style w:type="paragraph" w:customStyle="1" w:styleId="xl101">
    <w:name w:val="xl101"/>
    <w:basedOn w:val="Normal"/>
    <w:rsid w:val="008733D5"/>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eastAsia="Times New Roman" w:hAnsi="Calibri" w:cs="Calibri"/>
      <w:sz w:val="20"/>
      <w:szCs w:val="20"/>
    </w:rPr>
  </w:style>
  <w:style w:type="paragraph" w:customStyle="1" w:styleId="xl102">
    <w:name w:val="xl102"/>
    <w:basedOn w:val="Normal"/>
    <w:rsid w:val="008733D5"/>
    <w:pPr>
      <w:pBdr>
        <w:left w:val="single" w:sz="4" w:space="0" w:color="000000"/>
        <w:bottom w:val="single" w:sz="4" w:space="0" w:color="000000"/>
        <w:right w:val="single" w:sz="4" w:space="0" w:color="000000"/>
      </w:pBdr>
      <w:spacing w:before="100" w:beforeAutospacing="1" w:after="100" w:afterAutospacing="1"/>
    </w:pPr>
    <w:rPr>
      <w:rFonts w:ascii="Calibri" w:eastAsia="Times New Roman" w:hAnsi="Calibri" w:cs="Calibri"/>
      <w:sz w:val="20"/>
      <w:szCs w:val="20"/>
    </w:rPr>
  </w:style>
  <w:style w:type="paragraph" w:customStyle="1" w:styleId="xl103">
    <w:name w:val="xl103"/>
    <w:basedOn w:val="Normal"/>
    <w:rsid w:val="008733D5"/>
    <w:pPr>
      <w:pBdr>
        <w:top w:val="single" w:sz="4" w:space="0" w:color="000000"/>
        <w:bottom w:val="single" w:sz="4" w:space="0" w:color="000000"/>
        <w:right w:val="single" w:sz="4" w:space="0" w:color="000000"/>
      </w:pBdr>
      <w:spacing w:before="100" w:beforeAutospacing="1" w:after="100" w:afterAutospacing="1"/>
      <w:textAlignment w:val="center"/>
    </w:pPr>
    <w:rPr>
      <w:rFonts w:ascii="Calibri" w:eastAsia="Times New Roman" w:hAnsi="Calibri" w:cs="Calibri"/>
      <w:i/>
      <w:iCs/>
      <w:color w:val="FF0000"/>
      <w:sz w:val="20"/>
      <w:szCs w:val="20"/>
    </w:rPr>
  </w:style>
  <w:style w:type="paragraph" w:customStyle="1" w:styleId="xl104">
    <w:name w:val="xl104"/>
    <w:basedOn w:val="Normal"/>
    <w:rsid w:val="008733D5"/>
    <w:pPr>
      <w:spacing w:before="100" w:beforeAutospacing="1" w:after="100" w:afterAutospacing="1"/>
    </w:pPr>
    <w:rPr>
      <w:rFonts w:ascii="Calibri" w:eastAsia="Times New Roman" w:hAnsi="Calibri" w:cs="Calibri"/>
      <w:sz w:val="20"/>
      <w:szCs w:val="20"/>
    </w:rPr>
  </w:style>
  <w:style w:type="paragraph" w:customStyle="1" w:styleId="xl105">
    <w:name w:val="xl105"/>
    <w:basedOn w:val="Normal"/>
    <w:rsid w:val="008733D5"/>
    <w:pPr>
      <w:pBdr>
        <w:top w:val="single" w:sz="4" w:space="0" w:color="000000"/>
        <w:bottom w:val="single" w:sz="4" w:space="0" w:color="000000"/>
        <w:right w:val="single" w:sz="4" w:space="0" w:color="000000"/>
      </w:pBdr>
      <w:spacing w:before="100" w:beforeAutospacing="1" w:after="100" w:afterAutospacing="1"/>
      <w:textAlignment w:val="center"/>
    </w:pPr>
    <w:rPr>
      <w:rFonts w:ascii="Calibri" w:eastAsia="Times New Roman" w:hAnsi="Calibri" w:cs="Calibri"/>
      <w:i/>
      <w:iCs/>
      <w:sz w:val="20"/>
      <w:szCs w:val="20"/>
    </w:rPr>
  </w:style>
  <w:style w:type="paragraph" w:customStyle="1" w:styleId="xl106">
    <w:name w:val="xl106"/>
    <w:basedOn w:val="Normal"/>
    <w:rsid w:val="008733D5"/>
    <w:pPr>
      <w:pBdr>
        <w:top w:val="single" w:sz="12" w:space="0" w:color="000000"/>
        <w:bottom w:val="single" w:sz="4" w:space="0" w:color="000000"/>
        <w:right w:val="single" w:sz="4" w:space="0" w:color="000000"/>
      </w:pBdr>
      <w:spacing w:before="100" w:beforeAutospacing="1" w:after="100" w:afterAutospacing="1"/>
      <w:textAlignment w:val="center"/>
    </w:pPr>
    <w:rPr>
      <w:rFonts w:ascii="Calibri" w:eastAsia="Times New Roman" w:hAnsi="Calibri" w:cs="Calibri"/>
      <w:sz w:val="20"/>
      <w:szCs w:val="20"/>
    </w:rPr>
  </w:style>
  <w:style w:type="paragraph" w:customStyle="1" w:styleId="xl107">
    <w:name w:val="xl107"/>
    <w:basedOn w:val="Normal"/>
    <w:rsid w:val="008733D5"/>
    <w:pPr>
      <w:pBdr>
        <w:top w:val="single" w:sz="4" w:space="0" w:color="000000"/>
        <w:bottom w:val="single" w:sz="12" w:space="0" w:color="000000"/>
        <w:right w:val="single" w:sz="4" w:space="0" w:color="000000"/>
      </w:pBdr>
      <w:spacing w:before="100" w:beforeAutospacing="1" w:after="100" w:afterAutospacing="1"/>
      <w:textAlignment w:val="center"/>
    </w:pPr>
    <w:rPr>
      <w:rFonts w:ascii="Calibri" w:eastAsia="Times New Roman" w:hAnsi="Calibri" w:cs="Calibri"/>
      <w:sz w:val="20"/>
      <w:szCs w:val="20"/>
    </w:rPr>
  </w:style>
  <w:style w:type="paragraph" w:customStyle="1" w:styleId="xl108">
    <w:name w:val="xl108"/>
    <w:basedOn w:val="Normal"/>
    <w:rsid w:val="008733D5"/>
    <w:pPr>
      <w:pBdr>
        <w:top w:val="single" w:sz="4" w:space="0" w:color="000000"/>
        <w:bottom w:val="single" w:sz="4" w:space="0" w:color="000000"/>
        <w:right w:val="single" w:sz="4" w:space="0" w:color="000000"/>
      </w:pBdr>
      <w:spacing w:before="100" w:beforeAutospacing="1" w:after="100" w:afterAutospacing="1"/>
      <w:textAlignment w:val="center"/>
    </w:pPr>
    <w:rPr>
      <w:rFonts w:ascii="Calibri" w:eastAsia="Times New Roman" w:hAnsi="Calibri" w:cs="Calibri"/>
      <w:i/>
      <w:iCs/>
      <w:sz w:val="20"/>
      <w:szCs w:val="20"/>
    </w:rPr>
  </w:style>
  <w:style w:type="paragraph" w:customStyle="1" w:styleId="xl109">
    <w:name w:val="xl109"/>
    <w:basedOn w:val="Normal"/>
    <w:rsid w:val="008733D5"/>
    <w:pPr>
      <w:pBdr>
        <w:top w:val="single" w:sz="4" w:space="0" w:color="000000"/>
        <w:bottom w:val="single" w:sz="4" w:space="0" w:color="000000"/>
        <w:right w:val="single" w:sz="4" w:space="0" w:color="000000"/>
      </w:pBdr>
      <w:spacing w:before="100" w:beforeAutospacing="1" w:after="100" w:afterAutospacing="1"/>
      <w:textAlignment w:val="center"/>
    </w:pPr>
    <w:rPr>
      <w:rFonts w:ascii="Calibri" w:eastAsia="Times New Roman" w:hAnsi="Calibri" w:cs="Calibri"/>
      <w:sz w:val="20"/>
      <w:szCs w:val="20"/>
    </w:rPr>
  </w:style>
  <w:style w:type="character" w:customStyle="1" w:styleId="Naslov7Char">
    <w:name w:val="Naslov 7 Char"/>
    <w:basedOn w:val="Zadanifontodlomka"/>
    <w:link w:val="Naslov7"/>
    <w:uiPriority w:val="9"/>
    <w:semiHidden/>
    <w:rsid w:val="002743EA"/>
    <w:rPr>
      <w:rFonts w:asciiTheme="majorHAnsi" w:eastAsiaTheme="majorEastAsia" w:hAnsiTheme="majorHAnsi" w:cstheme="majorBidi"/>
      <w:i/>
      <w:iCs/>
      <w:color w:val="511707" w:themeColor="accent1" w:themeShade="7F"/>
      <w:lang w:val="hr-HR"/>
    </w:rPr>
  </w:style>
  <w:style w:type="paragraph" w:customStyle="1" w:styleId="autor">
    <w:name w:val="autor"/>
    <w:basedOn w:val="Normal"/>
    <w:rsid w:val="002743EA"/>
    <w:pPr>
      <w:spacing w:before="100" w:beforeAutospacing="1" w:after="100" w:afterAutospacing="1"/>
    </w:pPr>
    <w:rPr>
      <w:rFonts w:ascii="Times" w:eastAsia="Times New Roman" w:hAnsi="Times" w:cs="Times New Roman"/>
      <w:sz w:val="20"/>
      <w:szCs w:val="20"/>
      <w:lang w:val="hr-HR"/>
    </w:rPr>
  </w:style>
  <w:style w:type="paragraph" w:customStyle="1" w:styleId="HeaderFooter">
    <w:name w:val="Header &amp; Footer"/>
    <w:autoRedefine/>
    <w:rsid w:val="002743EA"/>
    <w:pPr>
      <w:tabs>
        <w:tab w:val="right" w:pos="9632"/>
        <w:tab w:val="left" w:pos="9921"/>
      </w:tabs>
      <w:jc w:val="right"/>
    </w:pPr>
    <w:rPr>
      <w:rFonts w:ascii="Myriad Pro" w:eastAsia="Times New Roman" w:hAnsi="Myriad Pro" w:cs="Times New Roman"/>
      <w:color w:val="808080"/>
      <w:sz w:val="18"/>
      <w:szCs w:val="18"/>
    </w:rPr>
  </w:style>
  <w:style w:type="character" w:customStyle="1" w:styleId="FooterChar1">
    <w:name w:val="Footer Char1"/>
    <w:uiPriority w:val="99"/>
    <w:locked/>
    <w:rsid w:val="002743EA"/>
    <w:rPr>
      <w:rFonts w:ascii="Times New Roman" w:eastAsia="Times New Roman" w:hAnsi="Times New Roman" w:cs="Times New Roman"/>
      <w:color w:val="000000"/>
      <w:sz w:val="24"/>
      <w:szCs w:val="20"/>
      <w:lang w:val="x-none" w:eastAsia="x-none"/>
    </w:rPr>
  </w:style>
  <w:style w:type="paragraph" w:styleId="Zaglavlje">
    <w:name w:val="header"/>
    <w:basedOn w:val="Normal"/>
    <w:link w:val="ZaglavljeChar"/>
    <w:uiPriority w:val="99"/>
    <w:unhideWhenUsed/>
    <w:rsid w:val="0005761A"/>
    <w:pPr>
      <w:tabs>
        <w:tab w:val="center" w:pos="4536"/>
        <w:tab w:val="right" w:pos="9072"/>
      </w:tabs>
    </w:pPr>
  </w:style>
  <w:style w:type="character" w:customStyle="1" w:styleId="ZaglavljeChar">
    <w:name w:val="Zaglavlje Char"/>
    <w:basedOn w:val="Zadanifontodlomka"/>
    <w:link w:val="Zaglavlje"/>
    <w:uiPriority w:val="99"/>
    <w:rsid w:val="0005761A"/>
  </w:style>
  <w:style w:type="table" w:customStyle="1" w:styleId="Obinatablica1">
    <w:name w:val="Obična tablica1"/>
    <w:uiPriority w:val="99"/>
    <w:semiHidden/>
    <w:rsid w:val="00B54F35"/>
    <w:pPr>
      <w:spacing w:after="160" w:line="256" w:lineRule="auto"/>
    </w:pPr>
    <w:rPr>
      <w:sz w:val="22"/>
      <w:szCs w:val="22"/>
      <w:lang w:val="hr-HR"/>
    </w:rPr>
    <w:tblPr>
      <w:tblCellMar>
        <w:top w:w="0" w:type="dxa"/>
        <w:left w:w="108" w:type="dxa"/>
        <w:bottom w:w="0" w:type="dxa"/>
        <w:right w:w="108" w:type="dxa"/>
      </w:tblCellMar>
    </w:tblPr>
  </w:style>
  <w:style w:type="character" w:customStyle="1" w:styleId="reference-text">
    <w:name w:val="reference-text"/>
    <w:basedOn w:val="Zadanifontodlomka"/>
    <w:rsid w:val="000E2A96"/>
  </w:style>
  <w:style w:type="character" w:styleId="Referencafusnote">
    <w:name w:val="footnote reference"/>
    <w:basedOn w:val="Zadanifontodlomka"/>
    <w:uiPriority w:val="99"/>
    <w:semiHidden/>
    <w:unhideWhenUsed/>
    <w:rsid w:val="006D3251"/>
    <w:rPr>
      <w:vertAlign w:val="superscript"/>
    </w:rPr>
  </w:style>
  <w:style w:type="character" w:customStyle="1" w:styleId="Naslov6Char">
    <w:name w:val="Naslov 6 Char"/>
    <w:basedOn w:val="Zadanifontodlomka"/>
    <w:link w:val="Naslov6"/>
    <w:uiPriority w:val="9"/>
    <w:rsid w:val="00787DC8"/>
    <w:rPr>
      <w:rFonts w:ascii="Times New Roman" w:eastAsiaTheme="majorEastAsia" w:hAnsi="Times New Roman" w:cstheme="majorBidi"/>
      <w:i/>
      <w:iCs/>
      <w:color w:val="595959" w:themeColor="text1" w:themeTint="A6"/>
      <w:lang w:val="hr-HR"/>
    </w:rPr>
  </w:style>
  <w:style w:type="character" w:customStyle="1" w:styleId="lrzxr">
    <w:name w:val="lrzxr"/>
    <w:rsid w:val="00787DC8"/>
  </w:style>
  <w:style w:type="paragraph" w:styleId="Uvuenotijeloteksta">
    <w:name w:val="Body Text Indent"/>
    <w:basedOn w:val="Normal"/>
    <w:link w:val="UvuenotijelotekstaChar"/>
    <w:rsid w:val="00787DC8"/>
    <w:pPr>
      <w:ind w:left="360"/>
    </w:pPr>
    <w:rPr>
      <w:rFonts w:ascii="Times New Roman" w:eastAsia="Times New Roman" w:hAnsi="Times New Roman" w:cs="Times New Roman"/>
      <w:lang w:val="hr-HR"/>
    </w:rPr>
  </w:style>
  <w:style w:type="character" w:customStyle="1" w:styleId="UvuenotijelotekstaChar">
    <w:name w:val="Uvučeno tijelo teksta Char"/>
    <w:basedOn w:val="Zadanifontodlomka"/>
    <w:link w:val="Uvuenotijeloteksta"/>
    <w:rsid w:val="00787DC8"/>
    <w:rPr>
      <w:rFonts w:ascii="Times New Roman" w:eastAsia="Times New Roman" w:hAnsi="Times New Roman" w:cs="Times New Roman"/>
      <w:lang w:val="hr-HR"/>
    </w:rPr>
  </w:style>
  <w:style w:type="character" w:styleId="Naglaeno">
    <w:name w:val="Strong"/>
    <w:qFormat/>
    <w:rsid w:val="00787DC8"/>
    <w:rPr>
      <w:b/>
      <w:bCs/>
    </w:rPr>
  </w:style>
  <w:style w:type="character" w:customStyle="1" w:styleId="Nerijeenospominjanje1">
    <w:name w:val="Neriješeno spominjanje1"/>
    <w:basedOn w:val="Zadanifontodlomka"/>
    <w:uiPriority w:val="99"/>
    <w:semiHidden/>
    <w:unhideWhenUsed/>
    <w:rsid w:val="00787DC8"/>
    <w:rPr>
      <w:color w:val="605E5C"/>
      <w:shd w:val="clear" w:color="auto" w:fill="E1DFDD"/>
    </w:rPr>
  </w:style>
  <w:style w:type="paragraph" w:customStyle="1" w:styleId="CVNormal">
    <w:name w:val="CV Normal"/>
    <w:basedOn w:val="Normal"/>
    <w:rsid w:val="00787DC8"/>
    <w:pPr>
      <w:suppressAutoHyphens/>
      <w:ind w:left="113" w:right="113"/>
    </w:pPr>
    <w:rPr>
      <w:rFonts w:ascii="Arial Narrow" w:eastAsia="Times New Roman" w:hAnsi="Arial Narrow" w:cs="Times New Roman"/>
      <w:sz w:val="20"/>
      <w:szCs w:val="20"/>
      <w:lang w:val="pt-PT" w:eastAsia="ar-SA"/>
    </w:rPr>
  </w:style>
  <w:style w:type="character" w:customStyle="1" w:styleId="ECVHeadingContactDetails">
    <w:name w:val="_ECV_HeadingContactDetails"/>
    <w:rsid w:val="00787DC8"/>
    <w:rPr>
      <w:rFonts w:ascii="Arial" w:hAnsi="Arial"/>
      <w:color w:val="1593CB"/>
      <w:sz w:val="18"/>
      <w:szCs w:val="18"/>
      <w:shd w:val="clear" w:color="auto" w:fill="auto"/>
    </w:rPr>
  </w:style>
  <w:style w:type="character" w:customStyle="1" w:styleId="ECVContactDetails">
    <w:name w:val="_ECV_ContactDetails"/>
    <w:rsid w:val="00787DC8"/>
    <w:rPr>
      <w:rFonts w:ascii="Arial" w:hAnsi="Arial"/>
      <w:color w:val="3F3A38"/>
      <w:sz w:val="18"/>
      <w:szCs w:val="18"/>
      <w:shd w:val="clear" w:color="auto" w:fill="auto"/>
    </w:rPr>
  </w:style>
  <w:style w:type="paragraph" w:customStyle="1" w:styleId="ECVLeftHeading">
    <w:name w:val="_ECV_LeftHeading"/>
    <w:basedOn w:val="Normal"/>
    <w:rsid w:val="00787DC8"/>
    <w:pPr>
      <w:widowControl w:val="0"/>
      <w:suppressLineNumbers/>
      <w:suppressAutoHyphens/>
      <w:ind w:right="283"/>
      <w:jc w:val="right"/>
    </w:pPr>
    <w:rPr>
      <w:rFonts w:ascii="Arial" w:eastAsia="SimSun" w:hAnsi="Arial" w:cs="Mangal"/>
      <w:caps/>
      <w:color w:val="0E4194"/>
      <w:spacing w:val="-6"/>
      <w:kern w:val="1"/>
      <w:sz w:val="18"/>
      <w:lang w:val="hr-HR" w:eastAsia="hi-IN" w:bidi="hi-IN"/>
    </w:rPr>
  </w:style>
  <w:style w:type="paragraph" w:customStyle="1" w:styleId="ECVRightColumn">
    <w:name w:val="_ECV_RightColumn"/>
    <w:basedOn w:val="Normal"/>
    <w:rsid w:val="00787DC8"/>
    <w:pPr>
      <w:widowControl w:val="0"/>
      <w:suppressLineNumbers/>
      <w:suppressAutoHyphens/>
      <w:spacing w:before="62"/>
    </w:pPr>
    <w:rPr>
      <w:rFonts w:ascii="Arial" w:eastAsia="SimSun" w:hAnsi="Arial" w:cs="Mangal"/>
      <w:color w:val="404040"/>
      <w:spacing w:val="-6"/>
      <w:kern w:val="1"/>
      <w:sz w:val="16"/>
      <w:lang w:val="hr-HR" w:eastAsia="hi-IN" w:bidi="hi-IN"/>
    </w:rPr>
  </w:style>
  <w:style w:type="paragraph" w:customStyle="1" w:styleId="ECVNameField">
    <w:name w:val="_ECV_NameField"/>
    <w:basedOn w:val="ECVRightColumn"/>
    <w:rsid w:val="00787DC8"/>
    <w:pPr>
      <w:spacing w:before="0" w:line="100" w:lineRule="atLeast"/>
    </w:pPr>
    <w:rPr>
      <w:color w:val="3F3A38"/>
      <w:sz w:val="26"/>
      <w:szCs w:val="18"/>
    </w:rPr>
  </w:style>
  <w:style w:type="paragraph" w:customStyle="1" w:styleId="ECVSectionDetails">
    <w:name w:val="_ECV_SectionDetails"/>
    <w:basedOn w:val="Normal"/>
    <w:rsid w:val="00787DC8"/>
    <w:pPr>
      <w:widowControl w:val="0"/>
      <w:suppressLineNumbers/>
      <w:suppressAutoHyphens/>
      <w:autoSpaceDE w:val="0"/>
      <w:spacing w:before="28" w:line="100" w:lineRule="atLeast"/>
    </w:pPr>
    <w:rPr>
      <w:rFonts w:ascii="Arial" w:eastAsia="SimSun" w:hAnsi="Arial" w:cs="Mangal"/>
      <w:color w:val="3F3A38"/>
      <w:spacing w:val="-6"/>
      <w:kern w:val="1"/>
      <w:sz w:val="18"/>
      <w:lang w:val="hr-HR" w:eastAsia="hi-IN" w:bidi="hi-IN"/>
    </w:rPr>
  </w:style>
  <w:style w:type="paragraph" w:customStyle="1" w:styleId="ECVSectionBullet">
    <w:name w:val="_ECV_SectionBullet"/>
    <w:basedOn w:val="ECVSectionDetails"/>
    <w:rsid w:val="00787DC8"/>
    <w:pPr>
      <w:spacing w:before="0"/>
    </w:pPr>
  </w:style>
  <w:style w:type="paragraph" w:customStyle="1" w:styleId="CVHeading3">
    <w:name w:val="CV Heading 3"/>
    <w:basedOn w:val="Normal"/>
    <w:next w:val="Normal"/>
    <w:rsid w:val="00787DC8"/>
    <w:pPr>
      <w:widowControl w:val="0"/>
      <w:suppressAutoHyphens/>
      <w:ind w:left="113" w:right="113"/>
      <w:jc w:val="right"/>
      <w:textAlignment w:val="center"/>
    </w:pPr>
    <w:rPr>
      <w:rFonts w:ascii="Arial" w:eastAsia="SimSun" w:hAnsi="Arial" w:cs="Mangal"/>
      <w:color w:val="3F3A38"/>
      <w:spacing w:val="-6"/>
      <w:kern w:val="1"/>
      <w:sz w:val="16"/>
      <w:lang w:val="hr-HR" w:eastAsia="hi-IN" w:bidi="hi-IN"/>
    </w:rPr>
  </w:style>
  <w:style w:type="paragraph" w:customStyle="1" w:styleId="ECVLeftDetails">
    <w:name w:val="_ECV_LeftDetails"/>
    <w:basedOn w:val="ECVLeftHeading"/>
    <w:rsid w:val="00787DC8"/>
    <w:pPr>
      <w:spacing w:before="23"/>
    </w:pPr>
    <w:rPr>
      <w:caps w:val="0"/>
    </w:rPr>
  </w:style>
  <w:style w:type="paragraph" w:customStyle="1" w:styleId="ECVLanguageHeading">
    <w:name w:val="_ECV_LanguageHeading"/>
    <w:basedOn w:val="ECVRightColumn"/>
    <w:rsid w:val="00787DC8"/>
    <w:pPr>
      <w:spacing w:before="0"/>
      <w:jc w:val="center"/>
    </w:pPr>
    <w:rPr>
      <w:caps/>
      <w:color w:val="0E4194"/>
      <w:sz w:val="14"/>
    </w:rPr>
  </w:style>
  <w:style w:type="paragraph" w:customStyle="1" w:styleId="ECVLanguageSubHeading">
    <w:name w:val="_ECV_LanguageSubHeading"/>
    <w:basedOn w:val="ECVLanguageHeading"/>
    <w:rsid w:val="00787DC8"/>
    <w:pPr>
      <w:spacing w:line="100" w:lineRule="atLeast"/>
    </w:pPr>
    <w:rPr>
      <w:caps w:val="0"/>
      <w:sz w:val="16"/>
    </w:rPr>
  </w:style>
  <w:style w:type="paragraph" w:customStyle="1" w:styleId="ECVLanguageLevel">
    <w:name w:val="_ECV_LanguageLevel"/>
    <w:basedOn w:val="ECVSectionDetails"/>
    <w:rsid w:val="00787DC8"/>
    <w:pPr>
      <w:jc w:val="center"/>
      <w:textAlignment w:val="center"/>
    </w:pPr>
    <w:rPr>
      <w:caps/>
    </w:rPr>
  </w:style>
  <w:style w:type="paragraph" w:customStyle="1" w:styleId="ECVText">
    <w:name w:val="_ECV_Text"/>
    <w:basedOn w:val="Tijeloteksta"/>
    <w:rsid w:val="00787DC8"/>
    <w:pPr>
      <w:widowControl w:val="0"/>
      <w:suppressAutoHyphens/>
      <w:spacing w:line="100" w:lineRule="atLeast"/>
    </w:pPr>
    <w:rPr>
      <w:rFonts w:ascii="Arial" w:eastAsia="SimSun" w:hAnsi="Arial" w:cs="Mangal"/>
      <w:b w:val="0"/>
      <w:color w:val="3F3A38"/>
      <w:spacing w:val="-6"/>
      <w:kern w:val="1"/>
      <w:sz w:val="16"/>
      <w:szCs w:val="24"/>
      <w:lang w:val="x-none" w:eastAsia="hi-IN" w:bidi="hi-IN"/>
    </w:rPr>
  </w:style>
  <w:style w:type="paragraph" w:customStyle="1" w:styleId="ECVLanguageName">
    <w:name w:val="_ECV_LanguageName"/>
    <w:basedOn w:val="Normal"/>
    <w:rsid w:val="00787DC8"/>
    <w:pPr>
      <w:widowControl w:val="0"/>
      <w:suppressLineNumbers/>
      <w:suppressAutoHyphens/>
      <w:spacing w:line="100" w:lineRule="atLeast"/>
      <w:ind w:right="283"/>
      <w:jc w:val="right"/>
    </w:pPr>
    <w:rPr>
      <w:rFonts w:ascii="Arial" w:eastAsia="SimSun" w:hAnsi="Arial" w:cs="Mangal"/>
      <w:color w:val="3F3A38"/>
      <w:spacing w:val="-6"/>
      <w:kern w:val="1"/>
      <w:sz w:val="18"/>
      <w:lang w:val="hr-HR" w:eastAsia="hi-IN" w:bidi="hi-IN"/>
    </w:rPr>
  </w:style>
  <w:style w:type="paragraph" w:customStyle="1" w:styleId="ECVPersonalInfoHeading">
    <w:name w:val="_ECV_PersonalInfoHeading"/>
    <w:basedOn w:val="ECVLeftHeading"/>
    <w:rsid w:val="00787DC8"/>
    <w:pPr>
      <w:spacing w:before="57"/>
    </w:pPr>
  </w:style>
  <w:style w:type="paragraph" w:customStyle="1" w:styleId="ECVGenderRow">
    <w:name w:val="_ECV_GenderRow"/>
    <w:basedOn w:val="Normal"/>
    <w:rsid w:val="00787DC8"/>
    <w:pPr>
      <w:widowControl w:val="0"/>
      <w:suppressAutoHyphens/>
      <w:spacing w:before="85"/>
    </w:pPr>
    <w:rPr>
      <w:rFonts w:ascii="Arial" w:eastAsia="SimSun" w:hAnsi="Arial" w:cs="Mangal"/>
      <w:color w:val="1593CB"/>
      <w:spacing w:val="-6"/>
      <w:kern w:val="1"/>
      <w:sz w:val="16"/>
      <w:lang w:val="hr-HR" w:eastAsia="hi-IN" w:bidi="hi-IN"/>
    </w:rPr>
  </w:style>
  <w:style w:type="paragraph" w:customStyle="1" w:styleId="ECVBlueBox">
    <w:name w:val="_ECV_BlueBox"/>
    <w:basedOn w:val="Normal"/>
    <w:rsid w:val="00787DC8"/>
    <w:pPr>
      <w:widowControl w:val="0"/>
      <w:suppressLineNumbers/>
      <w:suppressAutoHyphens/>
      <w:jc w:val="right"/>
      <w:textAlignment w:val="bottom"/>
    </w:pPr>
    <w:rPr>
      <w:rFonts w:ascii="Arial" w:eastAsia="SimSun" w:hAnsi="Arial" w:cs="Mangal"/>
      <w:color w:val="402C24"/>
      <w:kern w:val="1"/>
      <w:sz w:val="8"/>
      <w:szCs w:val="10"/>
      <w:lang w:val="hr-HR" w:eastAsia="hi-IN" w:bidi="hi-IN"/>
    </w:rPr>
  </w:style>
  <w:style w:type="character" w:customStyle="1" w:styleId="ECVInternetLink">
    <w:name w:val="_ECV_InternetLink"/>
    <w:rsid w:val="00787DC8"/>
    <w:rPr>
      <w:rFonts w:ascii="Arial" w:hAnsi="Arial"/>
      <w:color w:val="3F3A38"/>
      <w:sz w:val="18"/>
      <w:u w:val="single"/>
      <w:shd w:val="clear" w:color="auto" w:fill="auto"/>
      <w:lang w:val="en-GB"/>
    </w:rPr>
  </w:style>
  <w:style w:type="paragraph" w:customStyle="1" w:styleId="ECVSubSectionHeading">
    <w:name w:val="_ECV_SubSectionHeading"/>
    <w:basedOn w:val="ECVRightColumn"/>
    <w:rsid w:val="00787DC8"/>
    <w:pPr>
      <w:spacing w:before="0" w:line="100" w:lineRule="atLeast"/>
    </w:pPr>
    <w:rPr>
      <w:color w:val="0E4194"/>
      <w:sz w:val="22"/>
      <w:lang w:val="en-GB" w:eastAsia="zh-CN"/>
    </w:rPr>
  </w:style>
  <w:style w:type="paragraph" w:customStyle="1" w:styleId="ECVDate">
    <w:name w:val="_ECV_Date"/>
    <w:basedOn w:val="ECVLeftHeading"/>
    <w:rsid w:val="00787DC8"/>
    <w:pPr>
      <w:spacing w:before="28" w:line="100" w:lineRule="atLeast"/>
      <w:textAlignment w:val="top"/>
    </w:pPr>
    <w:rPr>
      <w:caps w:val="0"/>
      <w:lang w:val="en-GB" w:eastAsia="zh-CN"/>
    </w:rPr>
  </w:style>
  <w:style w:type="paragraph" w:customStyle="1" w:styleId="ECVLanguageCertificate">
    <w:name w:val="_ECV_LanguageCertificate"/>
    <w:basedOn w:val="ECVRightColumn"/>
    <w:rsid w:val="00787DC8"/>
    <w:pPr>
      <w:spacing w:before="0" w:line="100" w:lineRule="atLeast"/>
      <w:ind w:right="283"/>
      <w:jc w:val="center"/>
    </w:pPr>
    <w:rPr>
      <w:color w:val="3F3A38"/>
    </w:rPr>
  </w:style>
  <w:style w:type="table" w:customStyle="1" w:styleId="Reetkatablice1">
    <w:name w:val="Rešetka tablice1"/>
    <w:basedOn w:val="Obinatablica"/>
    <w:next w:val="Reetkatablice"/>
    <w:uiPriority w:val="59"/>
    <w:rsid w:val="00787DC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39"/>
    <w:rsid w:val="00787DC8"/>
    <w:rPr>
      <w:sz w:val="22"/>
      <w:szCs w:val="22"/>
      <w:lang w:val="hr-H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3">
    <w:name w:val="List Paragraph Char3"/>
    <w:uiPriority w:val="34"/>
    <w:locked/>
    <w:rsid w:val="00574DCB"/>
    <w:rPr>
      <w:lang w:val="en-GB"/>
    </w:rPr>
  </w:style>
  <w:style w:type="paragraph" w:customStyle="1" w:styleId="Standardno">
    <w:name w:val="Standardno"/>
    <w:rsid w:val="008147FF"/>
    <w:pPr>
      <w:pBdr>
        <w:top w:val="nil"/>
        <w:left w:val="nil"/>
        <w:bottom w:val="nil"/>
        <w:right w:val="nil"/>
        <w:between w:val="nil"/>
        <w:bar w:val="nil"/>
      </w:pBdr>
      <w:spacing w:before="160" w:line="288"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customStyle="1" w:styleId="Tijelo">
    <w:name w:val="Tijelo"/>
    <w:rsid w:val="008147FF"/>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customStyle="1" w:styleId="Hyperlink0">
    <w:name w:val="Hyperlink.0"/>
    <w:basedOn w:val="Zadanifontodlomka"/>
    <w:rsid w:val="008147FF"/>
    <w:rPr>
      <w:outline w:val="0"/>
      <w:color w:val="000000"/>
      <w:u w:val="single" w:color="000000"/>
    </w:rPr>
  </w:style>
  <w:style w:type="table" w:styleId="Svijetlareetkatablice">
    <w:name w:val="Grid Table Light"/>
    <w:basedOn w:val="Obinatablica"/>
    <w:uiPriority w:val="40"/>
    <w:rsid w:val="008147FF"/>
    <w:pPr>
      <w:pBdr>
        <w:top w:val="nil"/>
        <w:left w:val="nil"/>
        <w:bottom w:val="nil"/>
        <w:right w:val="nil"/>
        <w:between w:val="nil"/>
        <w:bar w:val="nil"/>
      </w:pBdr>
    </w:pPr>
    <w:rPr>
      <w:rFonts w:ascii="Times New Roman" w:eastAsia="Arial Unicode MS" w:hAnsi="Times New Roman" w:cs="Times New Roman"/>
      <w:sz w:val="20"/>
      <w:szCs w:val="20"/>
      <w:bdr w:val="ni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479145">
      <w:bodyDiv w:val="1"/>
      <w:marLeft w:val="0"/>
      <w:marRight w:val="0"/>
      <w:marTop w:val="0"/>
      <w:marBottom w:val="0"/>
      <w:divBdr>
        <w:top w:val="none" w:sz="0" w:space="0" w:color="auto"/>
        <w:left w:val="none" w:sz="0" w:space="0" w:color="auto"/>
        <w:bottom w:val="none" w:sz="0" w:space="0" w:color="auto"/>
        <w:right w:val="none" w:sz="0" w:space="0" w:color="auto"/>
      </w:divBdr>
      <w:divsChild>
        <w:div w:id="781000511">
          <w:marLeft w:val="0"/>
          <w:marRight w:val="0"/>
          <w:marTop w:val="0"/>
          <w:marBottom w:val="0"/>
          <w:divBdr>
            <w:top w:val="none" w:sz="0" w:space="0" w:color="auto"/>
            <w:left w:val="none" w:sz="0" w:space="0" w:color="auto"/>
            <w:bottom w:val="none" w:sz="0" w:space="0" w:color="auto"/>
            <w:right w:val="none" w:sz="0" w:space="0" w:color="auto"/>
          </w:divBdr>
          <w:divsChild>
            <w:div w:id="918175292">
              <w:marLeft w:val="0"/>
              <w:marRight w:val="0"/>
              <w:marTop w:val="0"/>
              <w:marBottom w:val="0"/>
              <w:divBdr>
                <w:top w:val="none" w:sz="0" w:space="0" w:color="auto"/>
                <w:left w:val="none" w:sz="0" w:space="0" w:color="auto"/>
                <w:bottom w:val="none" w:sz="0" w:space="0" w:color="auto"/>
                <w:right w:val="none" w:sz="0" w:space="0" w:color="auto"/>
              </w:divBdr>
            </w:div>
          </w:divsChild>
        </w:div>
        <w:div w:id="808935489">
          <w:marLeft w:val="0"/>
          <w:marRight w:val="0"/>
          <w:marTop w:val="0"/>
          <w:marBottom w:val="0"/>
          <w:divBdr>
            <w:top w:val="none" w:sz="0" w:space="0" w:color="auto"/>
            <w:left w:val="none" w:sz="0" w:space="0" w:color="auto"/>
            <w:bottom w:val="none" w:sz="0" w:space="0" w:color="auto"/>
            <w:right w:val="none" w:sz="0" w:space="0" w:color="auto"/>
          </w:divBdr>
        </w:div>
        <w:div w:id="1029136454">
          <w:marLeft w:val="0"/>
          <w:marRight w:val="0"/>
          <w:marTop w:val="0"/>
          <w:marBottom w:val="0"/>
          <w:divBdr>
            <w:top w:val="none" w:sz="0" w:space="0" w:color="auto"/>
            <w:left w:val="none" w:sz="0" w:space="0" w:color="auto"/>
            <w:bottom w:val="none" w:sz="0" w:space="0" w:color="auto"/>
            <w:right w:val="none" w:sz="0" w:space="0" w:color="auto"/>
          </w:divBdr>
        </w:div>
        <w:div w:id="1657488326">
          <w:marLeft w:val="0"/>
          <w:marRight w:val="0"/>
          <w:marTop w:val="0"/>
          <w:marBottom w:val="0"/>
          <w:divBdr>
            <w:top w:val="none" w:sz="0" w:space="0" w:color="auto"/>
            <w:left w:val="none" w:sz="0" w:space="0" w:color="auto"/>
            <w:bottom w:val="none" w:sz="0" w:space="0" w:color="auto"/>
            <w:right w:val="none" w:sz="0" w:space="0" w:color="auto"/>
          </w:divBdr>
        </w:div>
        <w:div w:id="1962028553">
          <w:marLeft w:val="0"/>
          <w:marRight w:val="0"/>
          <w:marTop w:val="0"/>
          <w:marBottom w:val="0"/>
          <w:divBdr>
            <w:top w:val="none" w:sz="0" w:space="0" w:color="auto"/>
            <w:left w:val="none" w:sz="0" w:space="0" w:color="auto"/>
            <w:bottom w:val="none" w:sz="0" w:space="0" w:color="auto"/>
            <w:right w:val="none" w:sz="0" w:space="0" w:color="auto"/>
          </w:divBdr>
          <w:divsChild>
            <w:div w:id="1504083159">
              <w:marLeft w:val="0"/>
              <w:marRight w:val="0"/>
              <w:marTop w:val="0"/>
              <w:marBottom w:val="0"/>
              <w:divBdr>
                <w:top w:val="none" w:sz="0" w:space="0" w:color="auto"/>
                <w:left w:val="none" w:sz="0" w:space="0" w:color="auto"/>
                <w:bottom w:val="none" w:sz="0" w:space="0" w:color="auto"/>
                <w:right w:val="none" w:sz="0" w:space="0" w:color="auto"/>
              </w:divBdr>
            </w:div>
          </w:divsChild>
        </w:div>
        <w:div w:id="2026977760">
          <w:marLeft w:val="0"/>
          <w:marRight w:val="0"/>
          <w:marTop w:val="0"/>
          <w:marBottom w:val="0"/>
          <w:divBdr>
            <w:top w:val="none" w:sz="0" w:space="0" w:color="auto"/>
            <w:left w:val="none" w:sz="0" w:space="0" w:color="auto"/>
            <w:bottom w:val="none" w:sz="0" w:space="0" w:color="auto"/>
            <w:right w:val="none" w:sz="0" w:space="0" w:color="auto"/>
          </w:divBdr>
        </w:div>
      </w:divsChild>
    </w:div>
    <w:div w:id="215360850">
      <w:bodyDiv w:val="1"/>
      <w:marLeft w:val="0"/>
      <w:marRight w:val="0"/>
      <w:marTop w:val="0"/>
      <w:marBottom w:val="0"/>
      <w:divBdr>
        <w:top w:val="none" w:sz="0" w:space="0" w:color="auto"/>
        <w:left w:val="none" w:sz="0" w:space="0" w:color="auto"/>
        <w:bottom w:val="none" w:sz="0" w:space="0" w:color="auto"/>
        <w:right w:val="none" w:sz="0" w:space="0" w:color="auto"/>
      </w:divBdr>
    </w:div>
    <w:div w:id="236211933">
      <w:bodyDiv w:val="1"/>
      <w:marLeft w:val="0"/>
      <w:marRight w:val="0"/>
      <w:marTop w:val="0"/>
      <w:marBottom w:val="0"/>
      <w:divBdr>
        <w:top w:val="none" w:sz="0" w:space="0" w:color="auto"/>
        <w:left w:val="none" w:sz="0" w:space="0" w:color="auto"/>
        <w:bottom w:val="none" w:sz="0" w:space="0" w:color="auto"/>
        <w:right w:val="none" w:sz="0" w:space="0" w:color="auto"/>
      </w:divBdr>
    </w:div>
    <w:div w:id="362749181">
      <w:bodyDiv w:val="1"/>
      <w:marLeft w:val="0"/>
      <w:marRight w:val="0"/>
      <w:marTop w:val="0"/>
      <w:marBottom w:val="0"/>
      <w:divBdr>
        <w:top w:val="none" w:sz="0" w:space="0" w:color="auto"/>
        <w:left w:val="none" w:sz="0" w:space="0" w:color="auto"/>
        <w:bottom w:val="none" w:sz="0" w:space="0" w:color="auto"/>
        <w:right w:val="none" w:sz="0" w:space="0" w:color="auto"/>
      </w:divBdr>
    </w:div>
    <w:div w:id="449277667">
      <w:bodyDiv w:val="1"/>
      <w:marLeft w:val="0"/>
      <w:marRight w:val="0"/>
      <w:marTop w:val="0"/>
      <w:marBottom w:val="0"/>
      <w:divBdr>
        <w:top w:val="none" w:sz="0" w:space="0" w:color="auto"/>
        <w:left w:val="none" w:sz="0" w:space="0" w:color="auto"/>
        <w:bottom w:val="none" w:sz="0" w:space="0" w:color="auto"/>
        <w:right w:val="none" w:sz="0" w:space="0" w:color="auto"/>
      </w:divBdr>
    </w:div>
    <w:div w:id="454254335">
      <w:bodyDiv w:val="1"/>
      <w:marLeft w:val="0"/>
      <w:marRight w:val="0"/>
      <w:marTop w:val="0"/>
      <w:marBottom w:val="0"/>
      <w:divBdr>
        <w:top w:val="none" w:sz="0" w:space="0" w:color="auto"/>
        <w:left w:val="none" w:sz="0" w:space="0" w:color="auto"/>
        <w:bottom w:val="none" w:sz="0" w:space="0" w:color="auto"/>
        <w:right w:val="none" w:sz="0" w:space="0" w:color="auto"/>
      </w:divBdr>
    </w:div>
    <w:div w:id="971134916">
      <w:bodyDiv w:val="1"/>
      <w:marLeft w:val="0"/>
      <w:marRight w:val="0"/>
      <w:marTop w:val="0"/>
      <w:marBottom w:val="0"/>
      <w:divBdr>
        <w:top w:val="none" w:sz="0" w:space="0" w:color="auto"/>
        <w:left w:val="none" w:sz="0" w:space="0" w:color="auto"/>
        <w:bottom w:val="none" w:sz="0" w:space="0" w:color="auto"/>
        <w:right w:val="none" w:sz="0" w:space="0" w:color="auto"/>
      </w:divBdr>
    </w:div>
    <w:div w:id="1012343810">
      <w:bodyDiv w:val="1"/>
      <w:marLeft w:val="0"/>
      <w:marRight w:val="0"/>
      <w:marTop w:val="0"/>
      <w:marBottom w:val="0"/>
      <w:divBdr>
        <w:top w:val="none" w:sz="0" w:space="0" w:color="auto"/>
        <w:left w:val="none" w:sz="0" w:space="0" w:color="auto"/>
        <w:bottom w:val="none" w:sz="0" w:space="0" w:color="auto"/>
        <w:right w:val="none" w:sz="0" w:space="0" w:color="auto"/>
      </w:divBdr>
    </w:div>
    <w:div w:id="1195801797">
      <w:bodyDiv w:val="1"/>
      <w:marLeft w:val="0"/>
      <w:marRight w:val="0"/>
      <w:marTop w:val="0"/>
      <w:marBottom w:val="0"/>
      <w:divBdr>
        <w:top w:val="none" w:sz="0" w:space="0" w:color="auto"/>
        <w:left w:val="none" w:sz="0" w:space="0" w:color="auto"/>
        <w:bottom w:val="none" w:sz="0" w:space="0" w:color="auto"/>
        <w:right w:val="none" w:sz="0" w:space="0" w:color="auto"/>
      </w:divBdr>
    </w:div>
    <w:div w:id="1219974770">
      <w:bodyDiv w:val="1"/>
      <w:marLeft w:val="0"/>
      <w:marRight w:val="0"/>
      <w:marTop w:val="0"/>
      <w:marBottom w:val="0"/>
      <w:divBdr>
        <w:top w:val="none" w:sz="0" w:space="0" w:color="auto"/>
        <w:left w:val="none" w:sz="0" w:space="0" w:color="auto"/>
        <w:bottom w:val="none" w:sz="0" w:space="0" w:color="auto"/>
        <w:right w:val="none" w:sz="0" w:space="0" w:color="auto"/>
      </w:divBdr>
    </w:div>
    <w:div w:id="1706246706">
      <w:bodyDiv w:val="1"/>
      <w:marLeft w:val="0"/>
      <w:marRight w:val="0"/>
      <w:marTop w:val="0"/>
      <w:marBottom w:val="0"/>
      <w:divBdr>
        <w:top w:val="none" w:sz="0" w:space="0" w:color="auto"/>
        <w:left w:val="none" w:sz="0" w:space="0" w:color="auto"/>
        <w:bottom w:val="none" w:sz="0" w:space="0" w:color="auto"/>
        <w:right w:val="none" w:sz="0" w:space="0" w:color="auto"/>
      </w:divBdr>
    </w:div>
    <w:div w:id="1850363018">
      <w:bodyDiv w:val="1"/>
      <w:marLeft w:val="0"/>
      <w:marRight w:val="0"/>
      <w:marTop w:val="0"/>
      <w:marBottom w:val="0"/>
      <w:divBdr>
        <w:top w:val="none" w:sz="0" w:space="0" w:color="auto"/>
        <w:left w:val="none" w:sz="0" w:space="0" w:color="auto"/>
        <w:bottom w:val="none" w:sz="0" w:space="0" w:color="auto"/>
        <w:right w:val="none" w:sz="0" w:space="0" w:color="auto"/>
      </w:divBdr>
    </w:div>
    <w:div w:id="1954290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hass.utoronto.ca/mcluhan-studies/" TargetMode="External"/><Relationship Id="rId18" Type="http://schemas.openxmlformats.org/officeDocument/2006/relationships/hyperlink" Target="https://unctad.org/en/Docs/ditctab20103_en.pdf" TargetMode="External"/><Relationship Id="rId26" Type="http://schemas.openxmlformats.org/officeDocument/2006/relationships/hyperlink" Target="http://darhiv.ffzg.unizg.hr/2060/1/magistarski_Spiranec.pdf" TargetMode="External"/><Relationship Id="rId3" Type="http://schemas.openxmlformats.org/officeDocument/2006/relationships/numbering" Target="numbering.xml"/><Relationship Id="rId21" Type="http://schemas.openxmlformats.org/officeDocument/2006/relationships/hyperlink" Target="http://www.matica.hr/knjige/autor/7/"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dx.doi.org/10.1080/13511610.2016.1201651" TargetMode="External"/><Relationship Id="rId25" Type="http://schemas.openxmlformats.org/officeDocument/2006/relationships/hyperlink" Target="https://finance.ec.europa.eu/digital-finance/overview-digital-finance_en" TargetMode="External"/><Relationship Id="rId2" Type="http://schemas.openxmlformats.org/officeDocument/2006/relationships/customXml" Target="../customXml/item2.xml"/><Relationship Id="rId16" Type="http://schemas.openxmlformats.org/officeDocument/2006/relationships/hyperlink" Target="http://www.chass.utoronto.ca/mcluhan-studies/" TargetMode="External"/><Relationship Id="rId20" Type="http://schemas.openxmlformats.org/officeDocument/2006/relationships/hyperlink" Target="http://www.superknjizara.hr/?page=autor&amp;idautor=148"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s://narodne-novine.nn.hr/clanci/sluzbeni/2021_06_68_1316.html" TargetMode="External"/><Relationship Id="rId5" Type="http://schemas.openxmlformats.org/officeDocument/2006/relationships/settings" Target="settings.xml"/><Relationship Id="rId15" Type="http://schemas.openxmlformats.org/officeDocument/2006/relationships/hyperlink" Target="http://www.matica.hr/knjige/autor/7/" TargetMode="External"/><Relationship Id="rId23" Type="http://schemas.openxmlformats.org/officeDocument/2006/relationships/hyperlink" Target="https://books.google.hr/books?id=8J6zAwAAQBAJ&amp;dq=musicproduktion&amp;hl=hr" TargetMode="External"/><Relationship Id="rId28" Type="http://schemas.openxmlformats.org/officeDocument/2006/relationships/footer" Target="footer3.xml"/><Relationship Id="rId10" Type="http://schemas.openxmlformats.org/officeDocument/2006/relationships/footer" Target="footer2.xml"/><Relationship Id="rId19" Type="http://schemas.openxmlformats.org/officeDocument/2006/relationships/hyperlink" Target="https://www.bookdepository.com/publishers/Springer-Nature-Switzerland-AG"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www.superknjizara.hr/?page=autor&amp;idautor=148" TargetMode="External"/><Relationship Id="rId22" Type="http://schemas.openxmlformats.org/officeDocument/2006/relationships/hyperlink" Target="https://www.google.com/search?tbm=bks&amp;q=Musikindustrie+im+Wandel.+Historische+Entwicklung+-+Rechtliche+Einbettung+(German+Edition)+(German)+Paperback+%25E2%2580%2593+December+20,+2013+by+Stefan+Bomhard++(Author)" TargetMode="External"/><Relationship Id="rId27" Type="http://schemas.openxmlformats.org/officeDocument/2006/relationships/hyperlink" Target="http://www.drustvo-knjiznicara-bpkp.hr/svezak/svezak14/svezak%2014.pdf"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ODSJEK ZA KULTURU, MEDIJE I MENADŽMENT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1E4A03-749E-45F6-ABB0-91B7FAF3B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215</Pages>
  <Words>66025</Words>
  <Characters>376349</Characters>
  <Application>Microsoft Office Word</Application>
  <DocSecurity>0</DocSecurity>
  <Lines>3136</Lines>
  <Paragraphs>882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PRIJEDIPLOMSKI SVEUČILIŠNI STUDIJ KULTURA, MEDIJI I MENADŽMENT</vt:lpstr>
      <vt:lpstr>PRIJEDIPLOMSKI SVEUČILIŠNI STUDIJ KULTURA, MEDIJI I MENADŽMENT</vt:lpstr>
    </vt:vector>
  </TitlesOfParts>
  <Company>AKADEMIJA ZA UMETNOST I KULTURU U OSIJEKU</Company>
  <LinksUpToDate>false</LinksUpToDate>
  <CharactersWithSpaces>441492</CharactersWithSpaces>
  <SharedDoc>false</SharedDoc>
  <HLinks>
    <vt:vector size="36" baseType="variant">
      <vt:variant>
        <vt:i4>8126580</vt:i4>
      </vt:variant>
      <vt:variant>
        <vt:i4>1616</vt:i4>
      </vt:variant>
      <vt:variant>
        <vt:i4>0</vt:i4>
      </vt:variant>
      <vt:variant>
        <vt:i4>5</vt:i4>
      </vt:variant>
      <vt:variant>
        <vt:lpwstr>http://www.hkdrustvo.hr/hr/izdanja/kategorija/vbh/</vt:lpwstr>
      </vt:variant>
      <vt:variant>
        <vt:lpwstr/>
      </vt:variant>
      <vt:variant>
        <vt:i4>4587611</vt:i4>
      </vt:variant>
      <vt:variant>
        <vt:i4>1613</vt:i4>
      </vt:variant>
      <vt:variant>
        <vt:i4>0</vt:i4>
      </vt:variant>
      <vt:variant>
        <vt:i4>5</vt:i4>
      </vt:variant>
      <vt:variant>
        <vt:lpwstr>http://www.hidd.hr/documents/DocHrvCasopisiPovPregled.htm</vt:lpwstr>
      </vt:variant>
      <vt:variant>
        <vt:lpwstr/>
      </vt:variant>
      <vt:variant>
        <vt:i4>786456</vt:i4>
      </vt:variant>
      <vt:variant>
        <vt:i4>1306</vt:i4>
      </vt:variant>
      <vt:variant>
        <vt:i4>0</vt:i4>
      </vt:variant>
      <vt:variant>
        <vt:i4>5</vt:i4>
      </vt:variant>
      <vt:variant>
        <vt:lpwstr>http://www.culturelink.org/news/publics/2009/strategy.pdf</vt:lpwstr>
      </vt:variant>
      <vt:variant>
        <vt:lpwstr/>
      </vt:variant>
      <vt:variant>
        <vt:i4>6160460</vt:i4>
      </vt:variant>
      <vt:variant>
        <vt:i4>365</vt:i4>
      </vt:variant>
      <vt:variant>
        <vt:i4>0</vt:i4>
      </vt:variant>
      <vt:variant>
        <vt:i4>5</vt:i4>
      </vt:variant>
      <vt:variant>
        <vt:lpwstr>http://www.matica.hr/knjige/autor/7/</vt:lpwstr>
      </vt:variant>
      <vt:variant>
        <vt:lpwstr/>
      </vt:variant>
      <vt:variant>
        <vt:i4>8061046</vt:i4>
      </vt:variant>
      <vt:variant>
        <vt:i4>362</vt:i4>
      </vt:variant>
      <vt:variant>
        <vt:i4>0</vt:i4>
      </vt:variant>
      <vt:variant>
        <vt:i4>5</vt:i4>
      </vt:variant>
      <vt:variant>
        <vt:lpwstr>http://www.superknjizara.hr/?page=autor&amp;idautor=148</vt:lpwstr>
      </vt:variant>
      <vt:variant>
        <vt:lpwstr/>
      </vt:variant>
      <vt:variant>
        <vt:i4>983041</vt:i4>
      </vt:variant>
      <vt:variant>
        <vt:i4>303</vt:i4>
      </vt:variant>
      <vt:variant>
        <vt:i4>0</vt:i4>
      </vt:variant>
      <vt:variant>
        <vt:i4>5</vt:i4>
      </vt:variant>
      <vt:variant>
        <vt:lpwstr>http://www.chass.utoronto.ca/mcluhan-studies/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PRIJEDIPLOMSKI SVEUČILIŠNI STUDIJ KULTURA, MEDIJI I MENADŽMENT</dc:title>
  <dc:subject/>
  <dc:creator>Antoaneta Radocaj-Jerkovic</dc:creator>
  <cp:keywords/>
  <dc:description/>
  <cp:lastModifiedBy>Marija</cp:lastModifiedBy>
  <cp:revision>16</cp:revision>
  <dcterms:created xsi:type="dcterms:W3CDTF">2025-09-10T09:30:00Z</dcterms:created>
  <dcterms:modified xsi:type="dcterms:W3CDTF">2025-10-13T09:14:00Z</dcterms:modified>
</cp:coreProperties>
</file>